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3D430" w14:textId="77777777" w:rsidR="008F2A23" w:rsidRPr="008C0937" w:rsidRDefault="008F2A23" w:rsidP="00066B00">
      <w:pPr>
        <w:spacing w:line="360" w:lineRule="auto"/>
        <w:jc w:val="center"/>
        <w:rPr>
          <w:b/>
          <w:bCs/>
          <w:sz w:val="48"/>
          <w:szCs w:val="48"/>
        </w:rPr>
      </w:pPr>
      <w:bookmarkStart w:id="0" w:name="_Toc506369804"/>
      <w:r w:rsidRPr="008C0937">
        <w:rPr>
          <w:b/>
          <w:bCs/>
          <w:sz w:val="48"/>
          <w:szCs w:val="48"/>
        </w:rPr>
        <w:t>T. C.</w:t>
      </w:r>
      <w:bookmarkEnd w:id="0"/>
    </w:p>
    <w:p w14:paraId="600FF01B" w14:textId="77777777" w:rsidR="008F2A23" w:rsidRPr="008C0937" w:rsidRDefault="008F2A23" w:rsidP="00066B00">
      <w:pPr>
        <w:spacing w:line="360" w:lineRule="auto"/>
        <w:jc w:val="center"/>
        <w:rPr>
          <w:b/>
          <w:bCs/>
          <w:sz w:val="48"/>
          <w:szCs w:val="48"/>
        </w:rPr>
      </w:pPr>
      <w:r w:rsidRPr="008C0937">
        <w:rPr>
          <w:b/>
          <w:bCs/>
          <w:sz w:val="48"/>
          <w:szCs w:val="48"/>
        </w:rPr>
        <w:t>DOKUZ EYLÜL ÜNİVERSİTESİ</w:t>
      </w:r>
    </w:p>
    <w:p w14:paraId="5E7B1E43" w14:textId="77777777" w:rsidR="008F2A23" w:rsidRPr="008C0937" w:rsidRDefault="008F2A23" w:rsidP="00066B00">
      <w:pPr>
        <w:spacing w:line="360" w:lineRule="auto"/>
        <w:jc w:val="center"/>
        <w:rPr>
          <w:b/>
          <w:bCs/>
          <w:sz w:val="48"/>
          <w:szCs w:val="48"/>
        </w:rPr>
      </w:pPr>
      <w:r w:rsidRPr="008C0937">
        <w:rPr>
          <w:b/>
          <w:bCs/>
          <w:sz w:val="48"/>
          <w:szCs w:val="48"/>
        </w:rPr>
        <w:t>HEMŞİRELİK FAKÜLTESİ</w:t>
      </w:r>
    </w:p>
    <w:p w14:paraId="3444E41B" w14:textId="77777777" w:rsidR="008F2A23" w:rsidRPr="008C0937" w:rsidRDefault="008F2A23" w:rsidP="008F2A23">
      <w:pPr>
        <w:spacing w:line="360" w:lineRule="auto"/>
        <w:jc w:val="center"/>
        <w:rPr>
          <w:b/>
          <w:bCs/>
          <w:sz w:val="48"/>
          <w:szCs w:val="48"/>
        </w:rPr>
      </w:pPr>
    </w:p>
    <w:p w14:paraId="51EFABA3" w14:textId="77777777" w:rsidR="008F2A23" w:rsidRPr="008C0937" w:rsidRDefault="008F2A23" w:rsidP="008F2A23">
      <w:pPr>
        <w:spacing w:line="360" w:lineRule="auto"/>
        <w:jc w:val="center"/>
        <w:rPr>
          <w:b/>
          <w:bCs/>
          <w:sz w:val="48"/>
          <w:szCs w:val="48"/>
        </w:rPr>
      </w:pPr>
    </w:p>
    <w:p w14:paraId="72985F28" w14:textId="77777777" w:rsidR="008F2A23" w:rsidRPr="008C0937" w:rsidRDefault="008F2A23" w:rsidP="008F2A23">
      <w:pPr>
        <w:spacing w:line="360" w:lineRule="auto"/>
        <w:jc w:val="center"/>
        <w:rPr>
          <w:b/>
          <w:bCs/>
          <w:sz w:val="48"/>
          <w:szCs w:val="48"/>
        </w:rPr>
      </w:pPr>
    </w:p>
    <w:p w14:paraId="5A8784A8" w14:textId="77777777" w:rsidR="008F2A23" w:rsidRPr="008C0937" w:rsidRDefault="008F2A23" w:rsidP="008F2A23">
      <w:pPr>
        <w:spacing w:line="360" w:lineRule="auto"/>
        <w:jc w:val="center"/>
        <w:rPr>
          <w:b/>
          <w:bCs/>
          <w:sz w:val="48"/>
          <w:szCs w:val="48"/>
        </w:rPr>
      </w:pPr>
    </w:p>
    <w:p w14:paraId="1BF8F614" w14:textId="77777777" w:rsidR="008F2A23" w:rsidRPr="008C0937" w:rsidRDefault="008F2A23" w:rsidP="00CE2CE6">
      <w:pPr>
        <w:spacing w:line="360" w:lineRule="auto"/>
        <w:ind w:left="-284" w:right="-284"/>
        <w:jc w:val="center"/>
        <w:rPr>
          <w:b/>
          <w:bCs/>
          <w:sz w:val="48"/>
          <w:szCs w:val="48"/>
        </w:rPr>
      </w:pPr>
      <w:r w:rsidRPr="008C0937">
        <w:rPr>
          <w:b/>
          <w:bCs/>
          <w:sz w:val="48"/>
          <w:szCs w:val="48"/>
        </w:rPr>
        <w:t>EĞİTİM ÖĞRETİM</w:t>
      </w:r>
    </w:p>
    <w:p w14:paraId="390516F6" w14:textId="77777777" w:rsidR="008F2A23" w:rsidRPr="008C0937" w:rsidRDefault="008F2A23" w:rsidP="008F2A23">
      <w:pPr>
        <w:spacing w:line="360" w:lineRule="auto"/>
        <w:ind w:left="-284" w:right="-284"/>
        <w:jc w:val="center"/>
        <w:rPr>
          <w:b/>
          <w:bCs/>
          <w:sz w:val="48"/>
          <w:szCs w:val="48"/>
        </w:rPr>
      </w:pPr>
      <w:r w:rsidRPr="008C0937">
        <w:rPr>
          <w:b/>
          <w:bCs/>
          <w:sz w:val="48"/>
          <w:szCs w:val="48"/>
        </w:rPr>
        <w:t xml:space="preserve">PROGRAM EL KİTABI </w:t>
      </w:r>
    </w:p>
    <w:p w14:paraId="134EAFF7" w14:textId="77777777" w:rsidR="008F2A23" w:rsidRPr="008C0937" w:rsidRDefault="008F2A23" w:rsidP="008F2A23">
      <w:pPr>
        <w:spacing w:line="360" w:lineRule="auto"/>
        <w:jc w:val="center"/>
        <w:rPr>
          <w:b/>
          <w:bCs/>
          <w:sz w:val="48"/>
          <w:szCs w:val="48"/>
        </w:rPr>
      </w:pPr>
    </w:p>
    <w:p w14:paraId="4CC14CFA" w14:textId="233C6858" w:rsidR="008F2A23" w:rsidRPr="008C0937" w:rsidRDefault="00D12EB4" w:rsidP="008F2A23">
      <w:pPr>
        <w:spacing w:line="360" w:lineRule="auto"/>
        <w:jc w:val="center"/>
        <w:rPr>
          <w:b/>
          <w:bCs/>
          <w:sz w:val="48"/>
          <w:szCs w:val="48"/>
        </w:rPr>
      </w:pPr>
      <w:r w:rsidRPr="008C0937">
        <w:rPr>
          <w:b/>
          <w:bCs/>
          <w:sz w:val="48"/>
          <w:szCs w:val="48"/>
        </w:rPr>
        <w:t>202</w:t>
      </w:r>
      <w:r w:rsidR="00112192">
        <w:rPr>
          <w:b/>
          <w:bCs/>
          <w:sz w:val="48"/>
          <w:szCs w:val="48"/>
        </w:rPr>
        <w:t>3</w:t>
      </w:r>
      <w:r w:rsidRPr="008C0937">
        <w:rPr>
          <w:b/>
          <w:bCs/>
          <w:sz w:val="48"/>
          <w:szCs w:val="48"/>
        </w:rPr>
        <w:t>-202</w:t>
      </w:r>
      <w:r w:rsidR="00112192">
        <w:rPr>
          <w:b/>
          <w:bCs/>
          <w:sz w:val="48"/>
          <w:szCs w:val="48"/>
        </w:rPr>
        <w:t>4</w:t>
      </w:r>
      <w:r w:rsidR="00660663" w:rsidRPr="008C0937">
        <w:rPr>
          <w:b/>
          <w:bCs/>
          <w:sz w:val="48"/>
          <w:szCs w:val="48"/>
        </w:rPr>
        <w:t xml:space="preserve"> GÜZ</w:t>
      </w:r>
      <w:r w:rsidR="003D2D8B" w:rsidRPr="008C0937">
        <w:rPr>
          <w:b/>
          <w:bCs/>
          <w:sz w:val="48"/>
          <w:szCs w:val="48"/>
        </w:rPr>
        <w:t xml:space="preserve"> DÖNEMİ</w:t>
      </w:r>
    </w:p>
    <w:p w14:paraId="2EB30024" w14:textId="77777777" w:rsidR="008F2A23" w:rsidRPr="008C0937" w:rsidRDefault="008F2A23" w:rsidP="008F2A23">
      <w:pPr>
        <w:spacing w:line="360" w:lineRule="auto"/>
        <w:jc w:val="center"/>
        <w:rPr>
          <w:b/>
          <w:bCs/>
          <w:sz w:val="48"/>
          <w:szCs w:val="48"/>
        </w:rPr>
      </w:pPr>
    </w:p>
    <w:p w14:paraId="24193F72" w14:textId="77777777" w:rsidR="008F2A23" w:rsidRPr="008C0937" w:rsidRDefault="008F2A23" w:rsidP="008F2A23">
      <w:pPr>
        <w:spacing w:line="360" w:lineRule="auto"/>
        <w:rPr>
          <w:b/>
          <w:bCs/>
          <w:sz w:val="48"/>
          <w:szCs w:val="48"/>
        </w:rPr>
      </w:pPr>
    </w:p>
    <w:p w14:paraId="77A3AE22" w14:textId="77777777" w:rsidR="008F2A23" w:rsidRPr="008C0937" w:rsidRDefault="008F2A23" w:rsidP="008F2A23">
      <w:pPr>
        <w:spacing w:line="360" w:lineRule="auto"/>
        <w:jc w:val="center"/>
        <w:rPr>
          <w:b/>
          <w:bCs/>
          <w:sz w:val="48"/>
          <w:szCs w:val="48"/>
        </w:rPr>
      </w:pPr>
    </w:p>
    <w:p w14:paraId="5D5C579E" w14:textId="53E0C145" w:rsidR="008F2A23" w:rsidRPr="008C0937" w:rsidRDefault="008F2A23" w:rsidP="008F2A23">
      <w:pPr>
        <w:spacing w:line="360" w:lineRule="auto"/>
        <w:jc w:val="center"/>
        <w:rPr>
          <w:b/>
          <w:bCs/>
          <w:sz w:val="48"/>
          <w:szCs w:val="48"/>
        </w:rPr>
      </w:pPr>
      <w:r w:rsidRPr="008C0937">
        <w:rPr>
          <w:b/>
          <w:bCs/>
          <w:sz w:val="48"/>
          <w:szCs w:val="48"/>
        </w:rPr>
        <w:t>İZMİR-202</w:t>
      </w:r>
      <w:r w:rsidR="00112192">
        <w:rPr>
          <w:b/>
          <w:bCs/>
          <w:sz w:val="48"/>
          <w:szCs w:val="48"/>
        </w:rPr>
        <w:t>3</w:t>
      </w:r>
    </w:p>
    <w:p w14:paraId="3A9A3F9C" w14:textId="77777777" w:rsidR="008F2A23" w:rsidRPr="008C0937" w:rsidRDefault="008F2A23" w:rsidP="008F2A23">
      <w:pPr>
        <w:spacing w:line="360" w:lineRule="auto"/>
        <w:rPr>
          <w:b/>
          <w:bCs/>
          <w:sz w:val="48"/>
          <w:szCs w:val="48"/>
        </w:rPr>
      </w:pPr>
    </w:p>
    <w:p w14:paraId="4A871D23" w14:textId="77777777" w:rsidR="008F2A23" w:rsidRPr="008C0937" w:rsidRDefault="008F2A23" w:rsidP="008F2A23">
      <w:pPr>
        <w:spacing w:line="360" w:lineRule="auto"/>
        <w:jc w:val="center"/>
        <w:rPr>
          <w:bCs/>
          <w:sz w:val="48"/>
          <w:szCs w:val="48"/>
        </w:rPr>
      </w:pPr>
    </w:p>
    <w:p w14:paraId="3C759CE9" w14:textId="77777777" w:rsidR="008E09E7" w:rsidRPr="008C0937" w:rsidRDefault="008E09E7" w:rsidP="008F2A23">
      <w:pPr>
        <w:spacing w:line="360" w:lineRule="auto"/>
        <w:jc w:val="center"/>
        <w:rPr>
          <w:b/>
          <w:bCs/>
          <w:sz w:val="28"/>
          <w:szCs w:val="28"/>
        </w:rPr>
      </w:pPr>
    </w:p>
    <w:p w14:paraId="07115E48" w14:textId="77777777" w:rsidR="008F2A23" w:rsidRPr="008C0937" w:rsidRDefault="008F2A23" w:rsidP="008F2A23">
      <w:pPr>
        <w:spacing w:line="360" w:lineRule="auto"/>
        <w:jc w:val="center"/>
        <w:rPr>
          <w:b/>
          <w:bCs/>
          <w:sz w:val="28"/>
          <w:szCs w:val="28"/>
        </w:rPr>
      </w:pPr>
      <w:r w:rsidRPr="008C0937">
        <w:rPr>
          <w:b/>
          <w:bCs/>
          <w:sz w:val="28"/>
          <w:szCs w:val="28"/>
        </w:rPr>
        <w:lastRenderedPageBreak/>
        <w:t xml:space="preserve">EĞİTİM ÖĞRETİM PROGRAM EL KİTABI </w:t>
      </w:r>
    </w:p>
    <w:p w14:paraId="405A9625" w14:textId="77777777" w:rsidR="008F2A23" w:rsidRPr="008C0937" w:rsidRDefault="008F2A23" w:rsidP="008F2A23">
      <w:pPr>
        <w:spacing w:line="360" w:lineRule="auto"/>
        <w:jc w:val="center"/>
        <w:rPr>
          <w:b/>
          <w:bCs/>
          <w:sz w:val="28"/>
          <w:szCs w:val="28"/>
        </w:rPr>
      </w:pPr>
      <w:r w:rsidRPr="008C0937">
        <w:rPr>
          <w:b/>
          <w:bCs/>
          <w:sz w:val="28"/>
          <w:szCs w:val="28"/>
        </w:rPr>
        <w:t xml:space="preserve">YAYINA HAZIRLAMA KOMİTESİ </w:t>
      </w:r>
    </w:p>
    <w:p w14:paraId="6E3EE6CD" w14:textId="77777777" w:rsidR="008F2A23" w:rsidRPr="008C0937" w:rsidRDefault="008F2A23" w:rsidP="008F2A23">
      <w:pPr>
        <w:spacing w:line="360" w:lineRule="auto"/>
        <w:jc w:val="center"/>
        <w:rPr>
          <w:b/>
          <w:bCs/>
          <w:sz w:val="28"/>
          <w:szCs w:val="28"/>
        </w:rPr>
      </w:pPr>
    </w:p>
    <w:p w14:paraId="2539B120" w14:textId="77777777" w:rsidR="00CA01BE" w:rsidRDefault="00A555F4" w:rsidP="00CA01BE">
      <w:pPr>
        <w:spacing w:line="360" w:lineRule="auto"/>
        <w:jc w:val="center"/>
        <w:rPr>
          <w:bCs/>
          <w:sz w:val="28"/>
          <w:szCs w:val="28"/>
        </w:rPr>
      </w:pPr>
      <w:r>
        <w:rPr>
          <w:bCs/>
          <w:sz w:val="28"/>
          <w:szCs w:val="28"/>
        </w:rPr>
        <w:t>Prof</w:t>
      </w:r>
      <w:r w:rsidR="008F2A23" w:rsidRPr="008C0937">
        <w:rPr>
          <w:bCs/>
          <w:sz w:val="28"/>
          <w:szCs w:val="28"/>
        </w:rPr>
        <w:t>. Dr. Özlem UĞUR</w:t>
      </w:r>
      <w:r w:rsidR="00CA01BE" w:rsidRPr="00CA01BE">
        <w:rPr>
          <w:bCs/>
          <w:sz w:val="28"/>
          <w:szCs w:val="28"/>
        </w:rPr>
        <w:t xml:space="preserve"> </w:t>
      </w:r>
    </w:p>
    <w:p w14:paraId="698D10F0" w14:textId="0D26D157" w:rsidR="00CA01BE" w:rsidRPr="008C0937" w:rsidRDefault="00CA01BE" w:rsidP="00CA01BE">
      <w:pPr>
        <w:spacing w:line="360" w:lineRule="auto"/>
        <w:jc w:val="center"/>
        <w:rPr>
          <w:bCs/>
          <w:sz w:val="28"/>
          <w:szCs w:val="28"/>
        </w:rPr>
      </w:pPr>
      <w:r w:rsidRPr="008C0937">
        <w:rPr>
          <w:bCs/>
          <w:sz w:val="28"/>
          <w:szCs w:val="28"/>
        </w:rPr>
        <w:t xml:space="preserve">Araş. Gör. </w:t>
      </w:r>
      <w:r>
        <w:rPr>
          <w:bCs/>
          <w:sz w:val="28"/>
          <w:szCs w:val="28"/>
        </w:rPr>
        <w:t xml:space="preserve">Dr. </w:t>
      </w:r>
      <w:r w:rsidRPr="008C0937">
        <w:rPr>
          <w:bCs/>
          <w:sz w:val="28"/>
          <w:szCs w:val="28"/>
        </w:rPr>
        <w:t>Nazife Gamze ÖZER ÖZLÜ</w:t>
      </w:r>
    </w:p>
    <w:p w14:paraId="215E601E" w14:textId="77777777" w:rsidR="00CA01BE" w:rsidRPr="008C0937" w:rsidRDefault="00CA01BE" w:rsidP="00CA01BE">
      <w:pPr>
        <w:spacing w:line="360" w:lineRule="auto"/>
        <w:jc w:val="center"/>
        <w:rPr>
          <w:bCs/>
          <w:sz w:val="48"/>
          <w:szCs w:val="48"/>
        </w:rPr>
      </w:pPr>
      <w:r>
        <w:rPr>
          <w:bCs/>
          <w:sz w:val="28"/>
          <w:szCs w:val="28"/>
        </w:rPr>
        <w:t>Arş. Gör. Merve ERÜNAL</w:t>
      </w:r>
    </w:p>
    <w:p w14:paraId="7E292CBF" w14:textId="39AE6C7E" w:rsidR="008F2A23" w:rsidRPr="008C0937" w:rsidRDefault="00CA01BE" w:rsidP="00CA01BE">
      <w:pPr>
        <w:spacing w:line="360" w:lineRule="auto"/>
        <w:jc w:val="center"/>
        <w:rPr>
          <w:bCs/>
          <w:sz w:val="28"/>
          <w:szCs w:val="28"/>
        </w:rPr>
      </w:pPr>
      <w:r w:rsidRPr="008C0937">
        <w:rPr>
          <w:bCs/>
          <w:sz w:val="28"/>
          <w:szCs w:val="28"/>
        </w:rPr>
        <w:t>Araş. Gör. Figen YANIK</w:t>
      </w:r>
    </w:p>
    <w:p w14:paraId="0CA69958" w14:textId="77777777" w:rsidR="008F2A23" w:rsidRPr="008C0937" w:rsidRDefault="008F2A23" w:rsidP="00D26108">
      <w:pPr>
        <w:spacing w:line="360" w:lineRule="auto"/>
        <w:jc w:val="center"/>
        <w:rPr>
          <w:bCs/>
          <w:sz w:val="28"/>
          <w:szCs w:val="28"/>
        </w:rPr>
      </w:pPr>
      <w:r w:rsidRPr="008C0937">
        <w:rPr>
          <w:bCs/>
          <w:sz w:val="28"/>
          <w:szCs w:val="28"/>
        </w:rPr>
        <w:t>Araş. Gör. Gülbahar ÇELİK</w:t>
      </w:r>
    </w:p>
    <w:p w14:paraId="1BC6415C" w14:textId="77777777" w:rsidR="00D26108" w:rsidRPr="008C0937" w:rsidRDefault="00D26108" w:rsidP="00D26108">
      <w:pPr>
        <w:spacing w:line="360" w:lineRule="auto"/>
        <w:jc w:val="center"/>
        <w:rPr>
          <w:bCs/>
          <w:sz w:val="20"/>
          <w:szCs w:val="20"/>
        </w:rPr>
      </w:pPr>
    </w:p>
    <w:p w14:paraId="1FC6291C" w14:textId="77777777" w:rsidR="00D26108" w:rsidRPr="008C0937" w:rsidRDefault="00D26108" w:rsidP="00D26108">
      <w:pPr>
        <w:spacing w:line="360" w:lineRule="auto"/>
        <w:jc w:val="center"/>
        <w:rPr>
          <w:bCs/>
          <w:sz w:val="20"/>
          <w:szCs w:val="20"/>
        </w:rPr>
      </w:pPr>
    </w:p>
    <w:p w14:paraId="1023E3FA" w14:textId="77777777" w:rsidR="00D26108" w:rsidRPr="008C0937" w:rsidRDefault="00D26108" w:rsidP="00D26108">
      <w:pPr>
        <w:spacing w:line="360" w:lineRule="auto"/>
        <w:jc w:val="center"/>
        <w:rPr>
          <w:bCs/>
          <w:sz w:val="20"/>
          <w:szCs w:val="20"/>
        </w:rPr>
      </w:pPr>
    </w:p>
    <w:p w14:paraId="4BEDA844" w14:textId="77777777" w:rsidR="00D26108" w:rsidRPr="008C0937" w:rsidRDefault="00D26108" w:rsidP="008F2A23">
      <w:pPr>
        <w:spacing w:line="360" w:lineRule="auto"/>
        <w:rPr>
          <w:bCs/>
          <w:sz w:val="20"/>
          <w:szCs w:val="20"/>
        </w:rPr>
      </w:pPr>
    </w:p>
    <w:p w14:paraId="775D0640" w14:textId="77777777" w:rsidR="00D26108" w:rsidRPr="008C0937" w:rsidRDefault="00D26108" w:rsidP="008F2A23">
      <w:pPr>
        <w:spacing w:line="360" w:lineRule="auto"/>
        <w:rPr>
          <w:bCs/>
          <w:sz w:val="20"/>
          <w:szCs w:val="20"/>
        </w:rPr>
      </w:pPr>
    </w:p>
    <w:p w14:paraId="46C5C561" w14:textId="77777777" w:rsidR="008F2A23" w:rsidRPr="008C0937" w:rsidRDefault="008F2A23" w:rsidP="008F2A23">
      <w:pPr>
        <w:spacing w:line="360" w:lineRule="auto"/>
        <w:jc w:val="center"/>
        <w:rPr>
          <w:bCs/>
          <w:sz w:val="20"/>
          <w:szCs w:val="20"/>
        </w:rPr>
      </w:pPr>
    </w:p>
    <w:p w14:paraId="2C31E518" w14:textId="77777777" w:rsidR="008F2A23" w:rsidRPr="008C0937" w:rsidRDefault="008F2A23" w:rsidP="008F2A23">
      <w:pPr>
        <w:spacing w:line="360" w:lineRule="auto"/>
        <w:jc w:val="center"/>
        <w:rPr>
          <w:bCs/>
          <w:sz w:val="20"/>
          <w:szCs w:val="20"/>
        </w:rPr>
      </w:pPr>
    </w:p>
    <w:p w14:paraId="112E8ECE" w14:textId="77777777" w:rsidR="008F2A23" w:rsidRPr="008C0937" w:rsidRDefault="008F2A23" w:rsidP="008F2A23">
      <w:pPr>
        <w:spacing w:line="360" w:lineRule="auto"/>
        <w:jc w:val="center"/>
        <w:rPr>
          <w:bCs/>
          <w:sz w:val="20"/>
          <w:szCs w:val="20"/>
        </w:rPr>
      </w:pPr>
    </w:p>
    <w:p w14:paraId="42293A72" w14:textId="77777777" w:rsidR="008F2A23" w:rsidRPr="008C0937" w:rsidRDefault="008F2A23" w:rsidP="008F2A23">
      <w:pPr>
        <w:spacing w:line="360" w:lineRule="auto"/>
        <w:jc w:val="center"/>
        <w:rPr>
          <w:bCs/>
          <w:sz w:val="20"/>
          <w:szCs w:val="20"/>
        </w:rPr>
      </w:pPr>
    </w:p>
    <w:p w14:paraId="42B3F770" w14:textId="77777777" w:rsidR="008F2A23" w:rsidRPr="008C0937" w:rsidRDefault="008F2A23" w:rsidP="008F2A23">
      <w:pPr>
        <w:spacing w:line="360" w:lineRule="auto"/>
        <w:jc w:val="center"/>
        <w:rPr>
          <w:bCs/>
          <w:sz w:val="20"/>
          <w:szCs w:val="20"/>
        </w:rPr>
      </w:pPr>
    </w:p>
    <w:p w14:paraId="0D285D3B" w14:textId="77777777" w:rsidR="008F2A23" w:rsidRPr="008C0937" w:rsidRDefault="008F2A23" w:rsidP="008F2A23">
      <w:pPr>
        <w:spacing w:line="360" w:lineRule="auto"/>
        <w:jc w:val="center"/>
        <w:rPr>
          <w:bCs/>
          <w:sz w:val="20"/>
          <w:szCs w:val="20"/>
        </w:rPr>
      </w:pPr>
    </w:p>
    <w:p w14:paraId="608D563B" w14:textId="77777777" w:rsidR="004D06CA" w:rsidRPr="008C0937" w:rsidRDefault="004D06CA" w:rsidP="008F2A23">
      <w:pPr>
        <w:spacing w:line="360" w:lineRule="auto"/>
        <w:jc w:val="center"/>
        <w:rPr>
          <w:bCs/>
          <w:sz w:val="20"/>
          <w:szCs w:val="20"/>
        </w:rPr>
      </w:pPr>
    </w:p>
    <w:p w14:paraId="2931FF4F" w14:textId="77777777" w:rsidR="004D06CA" w:rsidRPr="008C0937" w:rsidRDefault="004D06CA" w:rsidP="008F2A23">
      <w:pPr>
        <w:spacing w:line="360" w:lineRule="auto"/>
        <w:jc w:val="center"/>
        <w:rPr>
          <w:bCs/>
          <w:sz w:val="20"/>
          <w:szCs w:val="20"/>
        </w:rPr>
      </w:pPr>
    </w:p>
    <w:p w14:paraId="7E1C466C" w14:textId="77777777" w:rsidR="004D06CA" w:rsidRPr="008C0937" w:rsidRDefault="004D06CA" w:rsidP="008F2A23">
      <w:pPr>
        <w:spacing w:line="360" w:lineRule="auto"/>
        <w:jc w:val="center"/>
        <w:rPr>
          <w:bCs/>
          <w:sz w:val="20"/>
          <w:szCs w:val="20"/>
        </w:rPr>
      </w:pPr>
    </w:p>
    <w:p w14:paraId="1DC69D70" w14:textId="77777777" w:rsidR="004D06CA" w:rsidRPr="008C0937" w:rsidRDefault="004D06CA" w:rsidP="008F2A23">
      <w:pPr>
        <w:spacing w:line="360" w:lineRule="auto"/>
        <w:jc w:val="center"/>
        <w:rPr>
          <w:bCs/>
          <w:sz w:val="20"/>
          <w:szCs w:val="20"/>
        </w:rPr>
      </w:pPr>
    </w:p>
    <w:p w14:paraId="6792A36F" w14:textId="77777777" w:rsidR="004D06CA" w:rsidRPr="008C0937" w:rsidRDefault="004D06CA" w:rsidP="004D06CA">
      <w:pPr>
        <w:spacing w:line="360" w:lineRule="auto"/>
        <w:ind w:firstLine="708"/>
        <w:jc w:val="both"/>
        <w:rPr>
          <w:bCs/>
          <w:color w:val="FF0000"/>
          <w:sz w:val="20"/>
          <w:szCs w:val="20"/>
        </w:rPr>
      </w:pPr>
    </w:p>
    <w:p w14:paraId="7F94B9AE" w14:textId="77777777" w:rsidR="00066B00" w:rsidRPr="008C0937" w:rsidRDefault="00066B00" w:rsidP="004D06CA">
      <w:pPr>
        <w:spacing w:line="360" w:lineRule="auto"/>
        <w:ind w:firstLine="708"/>
        <w:jc w:val="both"/>
        <w:rPr>
          <w:bCs/>
          <w:color w:val="FF0000"/>
          <w:sz w:val="20"/>
          <w:szCs w:val="20"/>
        </w:rPr>
      </w:pPr>
    </w:p>
    <w:p w14:paraId="421F376A" w14:textId="77777777" w:rsidR="00066B00" w:rsidRPr="008C0937" w:rsidRDefault="00066B00" w:rsidP="004D06CA">
      <w:pPr>
        <w:spacing w:line="360" w:lineRule="auto"/>
        <w:ind w:firstLine="708"/>
        <w:jc w:val="both"/>
        <w:rPr>
          <w:bCs/>
          <w:color w:val="FF0000"/>
          <w:sz w:val="20"/>
          <w:szCs w:val="20"/>
        </w:rPr>
      </w:pPr>
    </w:p>
    <w:p w14:paraId="360014FB" w14:textId="77777777" w:rsidR="008E09E7" w:rsidRPr="008C0937" w:rsidRDefault="008E09E7" w:rsidP="004D06CA">
      <w:pPr>
        <w:spacing w:line="360" w:lineRule="auto"/>
        <w:ind w:firstLine="708"/>
        <w:jc w:val="both"/>
        <w:rPr>
          <w:bCs/>
          <w:sz w:val="20"/>
          <w:szCs w:val="20"/>
        </w:rPr>
      </w:pPr>
    </w:p>
    <w:p w14:paraId="3C31B7F3" w14:textId="77777777" w:rsidR="008E09E7" w:rsidRPr="008C0937" w:rsidRDefault="008E09E7" w:rsidP="004D06CA">
      <w:pPr>
        <w:spacing w:line="360" w:lineRule="auto"/>
        <w:ind w:firstLine="708"/>
        <w:jc w:val="both"/>
        <w:rPr>
          <w:bCs/>
          <w:sz w:val="20"/>
          <w:szCs w:val="20"/>
        </w:rPr>
      </w:pPr>
    </w:p>
    <w:p w14:paraId="5A6ACC27" w14:textId="77777777" w:rsidR="008E09E7" w:rsidRPr="008C0937" w:rsidRDefault="008E09E7" w:rsidP="004D06CA">
      <w:pPr>
        <w:spacing w:line="360" w:lineRule="auto"/>
        <w:ind w:firstLine="708"/>
        <w:jc w:val="both"/>
        <w:rPr>
          <w:bCs/>
          <w:sz w:val="20"/>
          <w:szCs w:val="20"/>
        </w:rPr>
      </w:pPr>
    </w:p>
    <w:p w14:paraId="4E26DD11" w14:textId="77777777" w:rsidR="008E09E7" w:rsidRPr="008C0937" w:rsidRDefault="008E09E7" w:rsidP="004D06CA">
      <w:pPr>
        <w:spacing w:line="360" w:lineRule="auto"/>
        <w:ind w:firstLine="708"/>
        <w:jc w:val="both"/>
        <w:rPr>
          <w:bCs/>
          <w:sz w:val="20"/>
          <w:szCs w:val="20"/>
        </w:rPr>
      </w:pPr>
    </w:p>
    <w:p w14:paraId="43FBBA67" w14:textId="77777777" w:rsidR="008E09E7" w:rsidRPr="008C0937" w:rsidRDefault="008E09E7" w:rsidP="004D06CA">
      <w:pPr>
        <w:spacing w:line="360" w:lineRule="auto"/>
        <w:ind w:firstLine="708"/>
        <w:jc w:val="both"/>
        <w:rPr>
          <w:bCs/>
          <w:sz w:val="20"/>
          <w:szCs w:val="20"/>
        </w:rPr>
      </w:pPr>
    </w:p>
    <w:p w14:paraId="2B2AEA78" w14:textId="77777777" w:rsidR="00227EF9" w:rsidRPr="008C0937" w:rsidRDefault="00227EF9" w:rsidP="004D06CA">
      <w:pPr>
        <w:spacing w:line="360" w:lineRule="auto"/>
        <w:ind w:firstLine="708"/>
        <w:jc w:val="both"/>
        <w:rPr>
          <w:bCs/>
          <w:sz w:val="20"/>
          <w:szCs w:val="20"/>
        </w:rPr>
      </w:pPr>
    </w:p>
    <w:p w14:paraId="2871CA66" w14:textId="0930D9B8" w:rsidR="00227EF9" w:rsidRPr="008C0937" w:rsidRDefault="00227EF9" w:rsidP="004D06CA">
      <w:pPr>
        <w:spacing w:line="360" w:lineRule="auto"/>
        <w:ind w:firstLine="708"/>
        <w:jc w:val="both"/>
        <w:rPr>
          <w:bCs/>
          <w:sz w:val="20"/>
          <w:szCs w:val="20"/>
        </w:rPr>
      </w:pPr>
    </w:p>
    <w:p w14:paraId="321D29B5" w14:textId="77777777" w:rsidR="00197A9E" w:rsidRPr="008C0937" w:rsidRDefault="00197A9E" w:rsidP="004D06CA">
      <w:pPr>
        <w:spacing w:line="360" w:lineRule="auto"/>
        <w:ind w:firstLine="708"/>
        <w:jc w:val="both"/>
        <w:rPr>
          <w:bCs/>
          <w:sz w:val="20"/>
          <w:szCs w:val="20"/>
        </w:rPr>
      </w:pPr>
    </w:p>
    <w:p w14:paraId="306E6580" w14:textId="77777777" w:rsidR="00227EF9" w:rsidRPr="008C0937" w:rsidRDefault="00227EF9" w:rsidP="004D06CA">
      <w:pPr>
        <w:spacing w:line="360" w:lineRule="auto"/>
        <w:ind w:firstLine="708"/>
        <w:jc w:val="both"/>
        <w:rPr>
          <w:bCs/>
          <w:sz w:val="20"/>
          <w:szCs w:val="20"/>
        </w:rPr>
      </w:pPr>
    </w:p>
    <w:p w14:paraId="1753A57D" w14:textId="77777777" w:rsidR="008E09E7" w:rsidRPr="008C0937" w:rsidRDefault="008E09E7" w:rsidP="003712FF">
      <w:pPr>
        <w:spacing w:line="360" w:lineRule="auto"/>
        <w:jc w:val="both"/>
        <w:rPr>
          <w:bCs/>
          <w:sz w:val="20"/>
          <w:szCs w:val="20"/>
        </w:rPr>
      </w:pPr>
    </w:p>
    <w:p w14:paraId="6A6689E4" w14:textId="3149E90C" w:rsidR="004D06CA" w:rsidRPr="008C0937" w:rsidRDefault="6E2B3DD9" w:rsidP="258B2F73">
      <w:pPr>
        <w:spacing w:line="360" w:lineRule="auto"/>
        <w:ind w:firstLine="708"/>
        <w:jc w:val="both"/>
        <w:rPr>
          <w:sz w:val="20"/>
          <w:szCs w:val="20"/>
        </w:rPr>
      </w:pPr>
      <w:r w:rsidRPr="258B2F73">
        <w:rPr>
          <w:sz w:val="20"/>
          <w:szCs w:val="20"/>
        </w:rPr>
        <w:t xml:space="preserve">Fakültemiz yüksekokulu olarak kurulduğundan bu yana tüm kararlar ve uygulamalar lisans eğitim komitesi bazında yürütülmüştür. 1994-1995 yılında kurulan fakültemiz lisans eğitim komitesine, başta Prof. Dr. </w:t>
      </w:r>
      <w:r w:rsidRPr="258B2F73">
        <w:rPr>
          <w:sz w:val="20"/>
          <w:szCs w:val="20"/>
        </w:rPr>
        <w:lastRenderedPageBreak/>
        <w:t xml:space="preserve">Leman BİROL olmak üzere Prof. Dr. Gülseren KOCAMAN, Prof. Dr. Hülya OKUMUŞ, Prof. Dr. Zuhal BAHAR ve Prof. Dr. Samiye METE hocalarımız bugünlere gelinmesinde katkı vermiştir. Tüm hocalarımıza ayrı ayrı teşekkürlerimizi sunarız. Tablo 1. ve Tablo 2.’de güncel olan iki yıllık lisans eğitim komitesi yer almaktadır.   </w:t>
      </w:r>
    </w:p>
    <w:p w14:paraId="7AC4DFD8" w14:textId="77777777" w:rsidR="004D06CA" w:rsidRPr="008C0937" w:rsidRDefault="004D06CA" w:rsidP="008F2A23">
      <w:pPr>
        <w:spacing w:line="360" w:lineRule="auto"/>
        <w:jc w:val="center"/>
        <w:rPr>
          <w:bCs/>
          <w:sz w:val="20"/>
          <w:szCs w:val="20"/>
        </w:rPr>
      </w:pPr>
    </w:p>
    <w:p w14:paraId="566251D4" w14:textId="18872D8C" w:rsidR="00677968" w:rsidRDefault="00677968" w:rsidP="763485D6">
      <w:pPr>
        <w:pStyle w:val="T3"/>
        <w:rPr>
          <w:rFonts w:asciiTheme="minorHAnsi" w:eastAsiaTheme="minorEastAsia" w:hAnsiTheme="minorHAnsi" w:cstheme="minorBidi"/>
          <w:i w:val="0"/>
          <w:iCs w:val="0"/>
          <w:lang w:eastAsia="ja-JP"/>
        </w:rPr>
      </w:pPr>
      <w:r w:rsidRPr="75BC47E4">
        <w:fldChar w:fldCharType="begin"/>
      </w:r>
      <w:r>
        <w:instrText xml:space="preserve"> TOC \o "2-3" \h \z \t "Başlık 1;1" </w:instrText>
      </w:r>
      <w:r w:rsidRPr="75BC47E4">
        <w:fldChar w:fldCharType="separate"/>
      </w:r>
      <w:hyperlink w:anchor="_Toc184248550">
        <w:r w:rsidR="00DE5859" w:rsidRPr="763485D6">
          <w:rPr>
            <w:rStyle w:val="Kpr"/>
          </w:rPr>
          <w:t>Birinci Yıl GÜZ Dönemi</w:t>
        </w:r>
        <w:r>
          <w:tab/>
        </w:r>
        <w:r>
          <w:fldChar w:fldCharType="begin"/>
        </w:r>
        <w:r>
          <w:instrText xml:space="preserve"> PAGEREF _Toc184248550 \h </w:instrText>
        </w:r>
        <w:r>
          <w:fldChar w:fldCharType="separate"/>
        </w:r>
        <w:r w:rsidR="00DE5859">
          <w:t>17</w:t>
        </w:r>
        <w:r>
          <w:fldChar w:fldCharType="end"/>
        </w:r>
      </w:hyperlink>
    </w:p>
    <w:p w14:paraId="217098BE" w14:textId="2E2A90CA" w:rsidR="00DE5859" w:rsidRDefault="00DE5859" w:rsidP="763485D6">
      <w:pPr>
        <w:pStyle w:val="T3"/>
        <w:rPr>
          <w:rFonts w:asciiTheme="minorHAnsi" w:eastAsiaTheme="minorEastAsia" w:hAnsiTheme="minorHAnsi" w:cstheme="minorBidi"/>
          <w:i w:val="0"/>
          <w:iCs w:val="0"/>
          <w:lang w:eastAsia="ja-JP"/>
        </w:rPr>
      </w:pPr>
      <w:hyperlink w:anchor="_Toc184248551">
        <w:r w:rsidRPr="763485D6">
          <w:rPr>
            <w:rStyle w:val="Kpr"/>
          </w:rPr>
          <w:t>Zorunlu Dersler</w:t>
        </w:r>
        <w:r>
          <w:tab/>
        </w:r>
        <w:r>
          <w:fldChar w:fldCharType="begin"/>
        </w:r>
        <w:r>
          <w:instrText xml:space="preserve"> PAGEREF _Toc184248551 \h </w:instrText>
        </w:r>
        <w:r>
          <w:fldChar w:fldCharType="separate"/>
        </w:r>
        <w:r>
          <w:t>17</w:t>
        </w:r>
        <w:r>
          <w:fldChar w:fldCharType="end"/>
        </w:r>
      </w:hyperlink>
    </w:p>
    <w:p w14:paraId="13DC2840" w14:textId="09C38974"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52">
        <w:r w:rsidRPr="763485D6">
          <w:rPr>
            <w:rStyle w:val="Kpr"/>
          </w:rPr>
          <w:t>HEF 1043 sağlığın Kavramsal Çerçevesi ve Tarihi</w:t>
        </w:r>
        <w:r>
          <w:tab/>
        </w:r>
        <w:r>
          <w:fldChar w:fldCharType="begin"/>
        </w:r>
        <w:r>
          <w:instrText xml:space="preserve"> PAGEREF _Toc184248552 \h </w:instrText>
        </w:r>
        <w:r>
          <w:fldChar w:fldCharType="separate"/>
        </w:r>
        <w:r>
          <w:t>17</w:t>
        </w:r>
        <w:r>
          <w:fldChar w:fldCharType="end"/>
        </w:r>
      </w:hyperlink>
    </w:p>
    <w:p w14:paraId="3CA9639A" w14:textId="0B8C02CF"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53">
        <w:r w:rsidRPr="763485D6">
          <w:rPr>
            <w:rStyle w:val="Kpr"/>
          </w:rPr>
          <w:t>HEF 1045 SaĞlığın Değerlendirilmesi</w:t>
        </w:r>
        <w:r>
          <w:tab/>
        </w:r>
        <w:r>
          <w:fldChar w:fldCharType="begin"/>
        </w:r>
        <w:r>
          <w:instrText xml:space="preserve"> PAGEREF _Toc184248553 \h </w:instrText>
        </w:r>
        <w:r>
          <w:fldChar w:fldCharType="separate"/>
        </w:r>
        <w:r>
          <w:t>20</w:t>
        </w:r>
        <w:r>
          <w:fldChar w:fldCharType="end"/>
        </w:r>
      </w:hyperlink>
    </w:p>
    <w:p w14:paraId="4FD5B54E" w14:textId="3641040A"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54">
        <w:r w:rsidRPr="763485D6">
          <w:rPr>
            <w:rStyle w:val="Kpr"/>
          </w:rPr>
          <w:t>HEF 1047 Mikrobiyoloji</w:t>
        </w:r>
        <w:r>
          <w:tab/>
        </w:r>
        <w:r>
          <w:fldChar w:fldCharType="begin"/>
        </w:r>
        <w:r>
          <w:instrText xml:space="preserve"> PAGEREF _Toc184248554 \h </w:instrText>
        </w:r>
        <w:r>
          <w:fldChar w:fldCharType="separate"/>
        </w:r>
        <w:r>
          <w:t>26</w:t>
        </w:r>
        <w:r>
          <w:fldChar w:fldCharType="end"/>
        </w:r>
      </w:hyperlink>
    </w:p>
    <w:p w14:paraId="4CC3F7FF" w14:textId="5945D678"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55">
        <w:r w:rsidRPr="763485D6">
          <w:rPr>
            <w:rStyle w:val="Kpr"/>
          </w:rPr>
          <w:t>HEF 1049 Biyokimya</w:t>
        </w:r>
        <w:r>
          <w:tab/>
        </w:r>
        <w:r>
          <w:fldChar w:fldCharType="begin"/>
        </w:r>
        <w:r>
          <w:instrText xml:space="preserve"> PAGEREF _Toc184248555 \h </w:instrText>
        </w:r>
        <w:r>
          <w:fldChar w:fldCharType="separate"/>
        </w:r>
        <w:r>
          <w:t>28</w:t>
        </w:r>
        <w:r>
          <w:fldChar w:fldCharType="end"/>
        </w:r>
      </w:hyperlink>
    </w:p>
    <w:p w14:paraId="52549CB9" w14:textId="4F6A0FF4"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56">
        <w:r w:rsidRPr="763485D6">
          <w:rPr>
            <w:rStyle w:val="Kpr"/>
          </w:rPr>
          <w:t>HEF 1051 ANATOMİ</w:t>
        </w:r>
        <w:r>
          <w:tab/>
        </w:r>
        <w:r>
          <w:fldChar w:fldCharType="begin"/>
        </w:r>
        <w:r>
          <w:instrText xml:space="preserve"> PAGEREF _Toc184248556 \h </w:instrText>
        </w:r>
        <w:r>
          <w:fldChar w:fldCharType="separate"/>
        </w:r>
        <w:r>
          <w:t>31</w:t>
        </w:r>
        <w:r>
          <w:fldChar w:fldCharType="end"/>
        </w:r>
      </w:hyperlink>
    </w:p>
    <w:p w14:paraId="1ADE7593" w14:textId="14816204"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57">
        <w:r w:rsidRPr="763485D6">
          <w:rPr>
            <w:rStyle w:val="Kpr"/>
          </w:rPr>
          <w:t>HEF 1053 Fizyoloji I</w:t>
        </w:r>
        <w:r>
          <w:tab/>
        </w:r>
        <w:r>
          <w:fldChar w:fldCharType="begin"/>
        </w:r>
        <w:r>
          <w:instrText xml:space="preserve"> PAGEREF _Toc184248557 \h </w:instrText>
        </w:r>
        <w:r>
          <w:fldChar w:fldCharType="separate"/>
        </w:r>
        <w:r>
          <w:t>34</w:t>
        </w:r>
        <w:r>
          <w:fldChar w:fldCharType="end"/>
        </w:r>
      </w:hyperlink>
    </w:p>
    <w:p w14:paraId="335F2CC4" w14:textId="629D1983"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58">
        <w:r w:rsidRPr="763485D6">
          <w:rPr>
            <w:rStyle w:val="Kpr"/>
          </w:rPr>
          <w:t>ATA 1001 Atatürk İlkeleri ve İnkilap Tarihi I</w:t>
        </w:r>
        <w:r>
          <w:tab/>
        </w:r>
        <w:r>
          <w:fldChar w:fldCharType="begin"/>
        </w:r>
        <w:r>
          <w:instrText xml:space="preserve"> PAGEREF _Toc184248558 \h </w:instrText>
        </w:r>
        <w:r>
          <w:fldChar w:fldCharType="separate"/>
        </w:r>
        <w:r>
          <w:t>40</w:t>
        </w:r>
        <w:r>
          <w:fldChar w:fldCharType="end"/>
        </w:r>
      </w:hyperlink>
    </w:p>
    <w:p w14:paraId="46A3479E" w14:textId="4117E108"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59">
        <w:r w:rsidRPr="763485D6">
          <w:rPr>
            <w:rStyle w:val="Kpr"/>
          </w:rPr>
          <w:t>TDL 1001 Türk Dili I</w:t>
        </w:r>
        <w:r>
          <w:tab/>
        </w:r>
        <w:r>
          <w:fldChar w:fldCharType="begin"/>
        </w:r>
        <w:r>
          <w:instrText xml:space="preserve"> PAGEREF _Toc184248559 \h </w:instrText>
        </w:r>
        <w:r>
          <w:fldChar w:fldCharType="separate"/>
        </w:r>
        <w:r>
          <w:t>42</w:t>
        </w:r>
        <w:r>
          <w:fldChar w:fldCharType="end"/>
        </w:r>
      </w:hyperlink>
    </w:p>
    <w:p w14:paraId="4641F491" w14:textId="618DE0B3"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60">
        <w:r w:rsidRPr="763485D6">
          <w:rPr>
            <w:rStyle w:val="Kpr"/>
          </w:rPr>
          <w:t>yDL 1007 Yabancı Dil I (İngilizce)</w:t>
        </w:r>
        <w:r>
          <w:tab/>
        </w:r>
        <w:r>
          <w:fldChar w:fldCharType="begin"/>
        </w:r>
        <w:r>
          <w:instrText xml:space="preserve"> PAGEREF _Toc184248560 \h </w:instrText>
        </w:r>
        <w:r>
          <w:fldChar w:fldCharType="separate"/>
        </w:r>
        <w:r>
          <w:t>44</w:t>
        </w:r>
        <w:r>
          <w:fldChar w:fldCharType="end"/>
        </w:r>
      </w:hyperlink>
    </w:p>
    <w:p w14:paraId="6535331F" w14:textId="6F080171"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61">
        <w:r w:rsidRPr="763485D6">
          <w:rPr>
            <w:rStyle w:val="Kpr"/>
          </w:rPr>
          <w:t>TBT 1001 Temel Bilgi Teknolojileri</w:t>
        </w:r>
        <w:r>
          <w:tab/>
        </w:r>
        <w:r>
          <w:fldChar w:fldCharType="begin"/>
        </w:r>
        <w:r>
          <w:instrText xml:space="preserve"> PAGEREF _Toc184248561 \h </w:instrText>
        </w:r>
        <w:r>
          <w:fldChar w:fldCharType="separate"/>
        </w:r>
        <w:r>
          <w:t>46</w:t>
        </w:r>
        <w:r>
          <w:fldChar w:fldCharType="end"/>
        </w:r>
      </w:hyperlink>
    </w:p>
    <w:p w14:paraId="5E603AAA" w14:textId="4D91711B" w:rsidR="00DE5859" w:rsidRDefault="00DE5859" w:rsidP="763485D6">
      <w:pPr>
        <w:pStyle w:val="T3"/>
        <w:rPr>
          <w:rFonts w:asciiTheme="minorHAnsi" w:eastAsiaTheme="minorEastAsia" w:hAnsiTheme="minorHAnsi" w:cstheme="minorBidi"/>
          <w:i w:val="0"/>
          <w:iCs w:val="0"/>
          <w:lang w:eastAsia="ja-JP"/>
        </w:rPr>
      </w:pPr>
      <w:hyperlink w:anchor="_Toc184248562">
        <w:r w:rsidRPr="763485D6">
          <w:rPr>
            <w:rStyle w:val="Kpr"/>
          </w:rPr>
          <w:t>İkinci Yıl güz Dönemi</w:t>
        </w:r>
        <w:r>
          <w:tab/>
        </w:r>
        <w:r>
          <w:fldChar w:fldCharType="begin"/>
        </w:r>
        <w:r>
          <w:instrText xml:space="preserve"> PAGEREF _Toc184248562 \h </w:instrText>
        </w:r>
        <w:r>
          <w:fldChar w:fldCharType="separate"/>
        </w:r>
        <w:r>
          <w:t>49</w:t>
        </w:r>
        <w:r>
          <w:fldChar w:fldCharType="end"/>
        </w:r>
      </w:hyperlink>
    </w:p>
    <w:p w14:paraId="5CDA9CF9" w14:textId="07753B2D" w:rsidR="00DE5859" w:rsidRDefault="00DE5859" w:rsidP="763485D6">
      <w:pPr>
        <w:pStyle w:val="T3"/>
        <w:rPr>
          <w:rFonts w:asciiTheme="minorHAnsi" w:eastAsiaTheme="minorEastAsia" w:hAnsiTheme="minorHAnsi" w:cstheme="minorBidi"/>
          <w:i w:val="0"/>
          <w:iCs w:val="0"/>
          <w:lang w:eastAsia="ja-JP"/>
        </w:rPr>
      </w:pPr>
      <w:hyperlink w:anchor="_Toc184248563">
        <w:r w:rsidRPr="763485D6">
          <w:rPr>
            <w:rStyle w:val="Kpr"/>
          </w:rPr>
          <w:t>Zorunlu Dersler</w:t>
        </w:r>
        <w:r>
          <w:tab/>
        </w:r>
        <w:r>
          <w:fldChar w:fldCharType="begin"/>
        </w:r>
        <w:r>
          <w:instrText xml:space="preserve"> PAGEREF _Toc184248563 \h </w:instrText>
        </w:r>
        <w:r>
          <w:fldChar w:fldCharType="separate"/>
        </w:r>
        <w:r>
          <w:t>49</w:t>
        </w:r>
        <w:r>
          <w:fldChar w:fldCharType="end"/>
        </w:r>
      </w:hyperlink>
    </w:p>
    <w:p w14:paraId="22931608" w14:textId="3B2C5858"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64">
        <w:r w:rsidRPr="763485D6">
          <w:rPr>
            <w:rStyle w:val="Kpr"/>
          </w:rPr>
          <w:t>HEF 2091 iç hastalıkları hemşireliği</w:t>
        </w:r>
        <w:r>
          <w:tab/>
        </w:r>
        <w:r>
          <w:fldChar w:fldCharType="begin"/>
        </w:r>
        <w:r>
          <w:instrText xml:space="preserve"> PAGEREF _Toc184248564 \h </w:instrText>
        </w:r>
        <w:r>
          <w:fldChar w:fldCharType="separate"/>
        </w:r>
        <w:r>
          <w:t>49</w:t>
        </w:r>
        <w:r>
          <w:fldChar w:fldCharType="end"/>
        </w:r>
      </w:hyperlink>
    </w:p>
    <w:p w14:paraId="304B4FC8" w14:textId="17466058" w:rsidR="00DE5859" w:rsidRDefault="00DE5859" w:rsidP="763485D6">
      <w:pPr>
        <w:pStyle w:val="T3"/>
        <w:rPr>
          <w:rFonts w:asciiTheme="minorHAnsi" w:eastAsiaTheme="minorEastAsia" w:hAnsiTheme="minorHAnsi" w:cstheme="minorBidi"/>
          <w:i w:val="0"/>
          <w:iCs w:val="0"/>
          <w:lang w:eastAsia="ja-JP"/>
        </w:rPr>
      </w:pPr>
      <w:hyperlink w:anchor="_Toc184248565">
        <w:r w:rsidRPr="763485D6">
          <w:rPr>
            <w:rStyle w:val="Kpr"/>
          </w:rPr>
          <w:t>HEF 2095 YAŞAM DÖNGÜSÜ VE GELİŞİM</w:t>
        </w:r>
        <w:r>
          <w:tab/>
        </w:r>
        <w:r>
          <w:fldChar w:fldCharType="begin"/>
        </w:r>
        <w:r>
          <w:instrText xml:space="preserve"> PAGEREF _Toc184248565 \h </w:instrText>
        </w:r>
        <w:r>
          <w:fldChar w:fldCharType="separate"/>
        </w:r>
        <w:r>
          <w:t>56</w:t>
        </w:r>
        <w:r>
          <w:fldChar w:fldCharType="end"/>
        </w:r>
      </w:hyperlink>
    </w:p>
    <w:p w14:paraId="5D1279F9" w14:textId="3F60F706"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66">
        <w:r w:rsidRPr="763485D6">
          <w:rPr>
            <w:rStyle w:val="Kpr"/>
          </w:rPr>
          <w:t>HEF 2097 SAĞLIK EĞİTİMİ</w:t>
        </w:r>
        <w:r>
          <w:tab/>
        </w:r>
        <w:r>
          <w:fldChar w:fldCharType="begin"/>
        </w:r>
        <w:r>
          <w:instrText xml:space="preserve"> PAGEREF _Toc184248566 \h </w:instrText>
        </w:r>
        <w:r>
          <w:fldChar w:fldCharType="separate"/>
        </w:r>
        <w:r>
          <w:t>59</w:t>
        </w:r>
        <w:r>
          <w:fldChar w:fldCharType="end"/>
        </w:r>
      </w:hyperlink>
    </w:p>
    <w:p w14:paraId="3009CEA7" w14:textId="5529AE61" w:rsidR="00DE5859" w:rsidRDefault="00DE5859" w:rsidP="763485D6">
      <w:pPr>
        <w:pStyle w:val="T3"/>
        <w:rPr>
          <w:rFonts w:asciiTheme="minorHAnsi" w:eastAsiaTheme="minorEastAsia" w:hAnsiTheme="minorHAnsi" w:cstheme="minorBidi"/>
          <w:i w:val="0"/>
          <w:iCs w:val="0"/>
          <w:lang w:eastAsia="ja-JP"/>
        </w:rPr>
      </w:pPr>
      <w:hyperlink w:anchor="_Toc184248567">
        <w:r w:rsidRPr="763485D6">
          <w:rPr>
            <w:rStyle w:val="Kpr"/>
          </w:rPr>
          <w:t>İkinci Yıl</w:t>
        </w:r>
        <w:r>
          <w:tab/>
        </w:r>
        <w:r>
          <w:fldChar w:fldCharType="begin"/>
        </w:r>
        <w:r>
          <w:instrText xml:space="preserve"> PAGEREF _Toc184248567 \h </w:instrText>
        </w:r>
        <w:r>
          <w:fldChar w:fldCharType="separate"/>
        </w:r>
        <w:r>
          <w:t>65</w:t>
        </w:r>
        <w:r>
          <w:fldChar w:fldCharType="end"/>
        </w:r>
      </w:hyperlink>
    </w:p>
    <w:p w14:paraId="28A109BD" w14:textId="5D6AA46E" w:rsidR="00DE5859" w:rsidRDefault="00DE5859" w:rsidP="763485D6">
      <w:pPr>
        <w:pStyle w:val="T3"/>
        <w:rPr>
          <w:rFonts w:asciiTheme="minorHAnsi" w:eastAsiaTheme="minorEastAsia" w:hAnsiTheme="minorHAnsi" w:cstheme="minorBidi"/>
          <w:i w:val="0"/>
          <w:iCs w:val="0"/>
          <w:lang w:eastAsia="ja-JP"/>
        </w:rPr>
      </w:pPr>
      <w:hyperlink w:anchor="_Toc184248568">
        <w:r w:rsidRPr="763485D6">
          <w:rPr>
            <w:rStyle w:val="Kpr"/>
          </w:rPr>
          <w:t>Seçmeli Dersler</w:t>
        </w:r>
        <w:r>
          <w:tab/>
        </w:r>
        <w:r>
          <w:fldChar w:fldCharType="begin"/>
        </w:r>
        <w:r>
          <w:instrText xml:space="preserve"> PAGEREF _Toc184248568 \h </w:instrText>
        </w:r>
        <w:r>
          <w:fldChar w:fldCharType="separate"/>
        </w:r>
        <w:r>
          <w:t>65</w:t>
        </w:r>
        <w:r>
          <w:fldChar w:fldCharType="end"/>
        </w:r>
      </w:hyperlink>
    </w:p>
    <w:p w14:paraId="19D70278" w14:textId="0CA9E2E5"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69">
        <w:r w:rsidRPr="763485D6">
          <w:rPr>
            <w:rStyle w:val="Kpr"/>
          </w:rPr>
          <w:t>hef 2074 Onkoloji Hemşireliği</w:t>
        </w:r>
        <w:r>
          <w:tab/>
        </w:r>
        <w:r>
          <w:fldChar w:fldCharType="begin"/>
        </w:r>
        <w:r>
          <w:instrText xml:space="preserve"> PAGEREF _Toc184248569 \h </w:instrText>
        </w:r>
        <w:r>
          <w:fldChar w:fldCharType="separate"/>
        </w:r>
        <w:r>
          <w:t>73</w:t>
        </w:r>
        <w:r>
          <w:fldChar w:fldCharType="end"/>
        </w:r>
      </w:hyperlink>
    </w:p>
    <w:p w14:paraId="7374885F" w14:textId="6E57A27B"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70">
        <w:r w:rsidRPr="763485D6">
          <w:rPr>
            <w:rStyle w:val="Kpr"/>
          </w:rPr>
          <w:t>HEF 2088 İŞARET DİLİ</w:t>
        </w:r>
        <w:r>
          <w:tab/>
        </w:r>
        <w:r>
          <w:fldChar w:fldCharType="begin"/>
        </w:r>
        <w:r>
          <w:instrText xml:space="preserve"> PAGEREF _Toc184248570 \h </w:instrText>
        </w:r>
        <w:r>
          <w:fldChar w:fldCharType="separate"/>
        </w:r>
        <w:r>
          <w:t>98</w:t>
        </w:r>
        <w:r>
          <w:fldChar w:fldCharType="end"/>
        </w:r>
      </w:hyperlink>
    </w:p>
    <w:p w14:paraId="71D3EB39" w14:textId="25063DFA" w:rsidR="00DE5859" w:rsidRDefault="00DE5859" w:rsidP="763485D6">
      <w:pPr>
        <w:pStyle w:val="T3"/>
        <w:rPr>
          <w:rFonts w:asciiTheme="minorHAnsi" w:eastAsiaTheme="minorEastAsia" w:hAnsiTheme="minorHAnsi" w:cstheme="minorBidi"/>
          <w:i w:val="0"/>
          <w:iCs w:val="0"/>
          <w:lang w:eastAsia="ja-JP"/>
        </w:rPr>
      </w:pPr>
      <w:hyperlink w:anchor="_Toc184248571">
        <w:r w:rsidRPr="763485D6">
          <w:rPr>
            <w:rStyle w:val="Kpr"/>
          </w:rPr>
          <w:t>HEF 2089 BİLİŞİM TEKNOLOJİLERİ BAĞIMLILIĞI</w:t>
        </w:r>
        <w:r>
          <w:tab/>
        </w:r>
        <w:r>
          <w:fldChar w:fldCharType="begin"/>
        </w:r>
        <w:r>
          <w:instrText xml:space="preserve"> PAGEREF _Toc184248571 \h </w:instrText>
        </w:r>
        <w:r>
          <w:fldChar w:fldCharType="separate"/>
        </w:r>
        <w:r>
          <w:t>101</w:t>
        </w:r>
        <w:r>
          <w:fldChar w:fldCharType="end"/>
        </w:r>
      </w:hyperlink>
    </w:p>
    <w:p w14:paraId="73B942BB" w14:textId="3AFDFA87" w:rsidR="00DE5859" w:rsidRDefault="00DE5859" w:rsidP="763485D6">
      <w:pPr>
        <w:pStyle w:val="T3"/>
        <w:rPr>
          <w:rFonts w:asciiTheme="minorHAnsi" w:eastAsiaTheme="minorEastAsia" w:hAnsiTheme="minorHAnsi" w:cstheme="minorBidi"/>
          <w:i w:val="0"/>
          <w:iCs w:val="0"/>
          <w:lang w:eastAsia="ja-JP"/>
        </w:rPr>
      </w:pPr>
      <w:hyperlink w:anchor="_Toc184248572">
        <w:r w:rsidRPr="763485D6">
          <w:rPr>
            <w:rStyle w:val="Kpr"/>
          </w:rPr>
          <w:t>ÜÇÜNCÜ YIL GÜZ DÖNEMİ</w:t>
        </w:r>
        <w:r>
          <w:tab/>
        </w:r>
        <w:r>
          <w:fldChar w:fldCharType="begin"/>
        </w:r>
        <w:r>
          <w:instrText xml:space="preserve"> PAGEREF _Toc184248572 \h </w:instrText>
        </w:r>
        <w:r>
          <w:fldChar w:fldCharType="separate"/>
        </w:r>
        <w:r>
          <w:t>1</w:t>
        </w:r>
        <w:r>
          <w:fldChar w:fldCharType="end"/>
        </w:r>
      </w:hyperlink>
    </w:p>
    <w:p w14:paraId="25BD13E5" w14:textId="3653D01C" w:rsidR="00DE5859" w:rsidRDefault="00DE5859" w:rsidP="763485D6">
      <w:pPr>
        <w:pStyle w:val="T3"/>
        <w:rPr>
          <w:rFonts w:asciiTheme="minorHAnsi" w:eastAsiaTheme="minorEastAsia" w:hAnsiTheme="minorHAnsi" w:cstheme="minorBidi"/>
          <w:i w:val="0"/>
          <w:iCs w:val="0"/>
          <w:lang w:eastAsia="ja-JP"/>
        </w:rPr>
      </w:pPr>
      <w:hyperlink w:anchor="_Toc184248573">
        <w:r w:rsidRPr="763485D6">
          <w:rPr>
            <w:rStyle w:val="Kpr"/>
          </w:rPr>
          <w:t>ZORUNLU DERSLER</w:t>
        </w:r>
        <w:r>
          <w:tab/>
        </w:r>
        <w:r>
          <w:fldChar w:fldCharType="begin"/>
        </w:r>
        <w:r>
          <w:instrText xml:space="preserve"> PAGEREF _Toc184248573 \h </w:instrText>
        </w:r>
        <w:r>
          <w:fldChar w:fldCharType="separate"/>
        </w:r>
        <w:r>
          <w:t>1</w:t>
        </w:r>
        <w:r>
          <w:fldChar w:fldCharType="end"/>
        </w:r>
      </w:hyperlink>
    </w:p>
    <w:p w14:paraId="728B384D" w14:textId="298E5E2B"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74">
        <w:r w:rsidRPr="763485D6">
          <w:rPr>
            <w:rStyle w:val="Kpr"/>
          </w:rPr>
          <w:t>HEF 3055 Kadın Sağlığı ve Hastalıkları Hemşireliği</w:t>
        </w:r>
        <w:r>
          <w:tab/>
        </w:r>
        <w:r>
          <w:fldChar w:fldCharType="begin"/>
        </w:r>
        <w:r>
          <w:instrText xml:space="preserve"> PAGEREF _Toc184248574 \h </w:instrText>
        </w:r>
        <w:r>
          <w:fldChar w:fldCharType="separate"/>
        </w:r>
        <w:r>
          <w:t>1</w:t>
        </w:r>
        <w:r>
          <w:fldChar w:fldCharType="end"/>
        </w:r>
      </w:hyperlink>
    </w:p>
    <w:p w14:paraId="1359F01D" w14:textId="26CE2F27"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75">
        <w:r w:rsidRPr="763485D6">
          <w:rPr>
            <w:rStyle w:val="Kpr"/>
          </w:rPr>
          <w:t>HEF 3057 ÇOCUK SAĞLIĞI VE HASTALIKLARI HEMŞİRELİĞİ</w:t>
        </w:r>
        <w:r>
          <w:tab/>
        </w:r>
        <w:r>
          <w:fldChar w:fldCharType="begin"/>
        </w:r>
        <w:r>
          <w:instrText xml:space="preserve"> PAGEREF _Toc184248575 \h </w:instrText>
        </w:r>
        <w:r>
          <w:fldChar w:fldCharType="separate"/>
        </w:r>
        <w:r>
          <w:t>5</w:t>
        </w:r>
        <w:r>
          <w:fldChar w:fldCharType="end"/>
        </w:r>
      </w:hyperlink>
    </w:p>
    <w:p w14:paraId="277284CC" w14:textId="2D4D1997"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76">
        <w:r w:rsidRPr="763485D6">
          <w:rPr>
            <w:rStyle w:val="Kpr"/>
          </w:rPr>
          <w:t>HEF 3059 Hemşirelikte Arastırma</w:t>
        </w:r>
        <w:r>
          <w:tab/>
        </w:r>
        <w:r>
          <w:fldChar w:fldCharType="begin"/>
        </w:r>
        <w:r>
          <w:instrText xml:space="preserve"> PAGEREF _Toc184248576 \h </w:instrText>
        </w:r>
        <w:r>
          <w:fldChar w:fldCharType="separate"/>
        </w:r>
        <w:r>
          <w:t>9</w:t>
        </w:r>
        <w:r>
          <w:fldChar w:fldCharType="end"/>
        </w:r>
      </w:hyperlink>
    </w:p>
    <w:p w14:paraId="00BA3139" w14:textId="2BE86342"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77">
        <w:r w:rsidRPr="763485D6">
          <w:rPr>
            <w:rStyle w:val="Kpr"/>
          </w:rPr>
          <w:t>HEF 3062 HEMŞİRELİKTE YÖNETİM</w:t>
        </w:r>
        <w:r>
          <w:tab/>
        </w:r>
        <w:r>
          <w:fldChar w:fldCharType="begin"/>
        </w:r>
        <w:r>
          <w:instrText xml:space="preserve"> PAGEREF _Toc184248577 \h </w:instrText>
        </w:r>
        <w:r>
          <w:fldChar w:fldCharType="separate"/>
        </w:r>
        <w:r>
          <w:t>14</w:t>
        </w:r>
        <w:r>
          <w:fldChar w:fldCharType="end"/>
        </w:r>
      </w:hyperlink>
    </w:p>
    <w:p w14:paraId="2CB80C9C" w14:textId="0B6CB177"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78">
        <w:r w:rsidRPr="763485D6">
          <w:rPr>
            <w:rStyle w:val="Kpr"/>
          </w:rPr>
          <w:t>HEF 4091 HEMŞİRELİKTE BAKIM YÖNETİMİ-I</w:t>
        </w:r>
        <w:r>
          <w:tab/>
        </w:r>
        <w:r>
          <w:fldChar w:fldCharType="begin"/>
        </w:r>
        <w:r>
          <w:instrText xml:space="preserve"> PAGEREF _Toc184248578 \h </w:instrText>
        </w:r>
        <w:r>
          <w:fldChar w:fldCharType="separate"/>
        </w:r>
        <w:r>
          <w:t>17</w:t>
        </w:r>
        <w:r>
          <w:fldChar w:fldCharType="end"/>
        </w:r>
      </w:hyperlink>
    </w:p>
    <w:p w14:paraId="39421EBB" w14:textId="4FF39170"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79">
        <w:r w:rsidRPr="763485D6">
          <w:rPr>
            <w:rStyle w:val="Kpr"/>
          </w:rPr>
          <w:t>HEF 4075 KRONİK HASTALIKLAR HEMŞİRELİĞİ</w:t>
        </w:r>
        <w:r>
          <w:tab/>
        </w:r>
        <w:r>
          <w:fldChar w:fldCharType="begin"/>
        </w:r>
        <w:r>
          <w:instrText xml:space="preserve"> PAGEREF _Toc184248579 \h </w:instrText>
        </w:r>
        <w:r>
          <w:fldChar w:fldCharType="separate"/>
        </w:r>
        <w:r>
          <w:t>21</w:t>
        </w:r>
        <w:r>
          <w:fldChar w:fldCharType="end"/>
        </w:r>
      </w:hyperlink>
    </w:p>
    <w:p w14:paraId="2239D35D" w14:textId="77E74E17"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80">
        <w:r w:rsidRPr="763485D6">
          <w:rPr>
            <w:rStyle w:val="Kpr"/>
          </w:rPr>
          <w:t>HEF 4079 MESLEKİ İNGİLİZCE III</w:t>
        </w:r>
        <w:r>
          <w:tab/>
        </w:r>
        <w:r>
          <w:fldChar w:fldCharType="begin"/>
        </w:r>
        <w:r>
          <w:instrText xml:space="preserve"> PAGEREF _Toc184248580 \h </w:instrText>
        </w:r>
        <w:r>
          <w:fldChar w:fldCharType="separate"/>
        </w:r>
        <w:r>
          <w:t>24</w:t>
        </w:r>
        <w:r>
          <w:fldChar w:fldCharType="end"/>
        </w:r>
      </w:hyperlink>
    </w:p>
    <w:p w14:paraId="17E2D195" w14:textId="0C4BAD01"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81">
        <w:r w:rsidRPr="763485D6">
          <w:rPr>
            <w:rStyle w:val="Kpr"/>
          </w:rPr>
          <w:t>HEF 4081 Kanser Hastalarında Kanıta Dayalı Semptom Yönetimi</w:t>
        </w:r>
        <w:r>
          <w:tab/>
        </w:r>
        <w:r>
          <w:fldChar w:fldCharType="begin"/>
        </w:r>
        <w:r>
          <w:instrText xml:space="preserve"> PAGEREF _Toc184248581 \h </w:instrText>
        </w:r>
        <w:r>
          <w:fldChar w:fldCharType="separate"/>
        </w:r>
        <w:r>
          <w:t>27</w:t>
        </w:r>
        <w:r>
          <w:fldChar w:fldCharType="end"/>
        </w:r>
      </w:hyperlink>
    </w:p>
    <w:p w14:paraId="2F9126F9" w14:textId="5F18C09F"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82">
        <w:r w:rsidRPr="763485D6">
          <w:rPr>
            <w:rStyle w:val="Kpr"/>
          </w:rPr>
          <w:t>HEF 4083 HEMŞİRELİKTE ARAŞTIRMA PROJESİ</w:t>
        </w:r>
        <w:r>
          <w:tab/>
        </w:r>
        <w:r>
          <w:fldChar w:fldCharType="begin"/>
        </w:r>
        <w:r>
          <w:instrText xml:space="preserve"> PAGEREF _Toc184248582 \h </w:instrText>
        </w:r>
        <w:r>
          <w:fldChar w:fldCharType="separate"/>
        </w:r>
        <w:r>
          <w:t>30</w:t>
        </w:r>
        <w:r>
          <w:fldChar w:fldCharType="end"/>
        </w:r>
      </w:hyperlink>
    </w:p>
    <w:p w14:paraId="623C9E1B" w14:textId="0357DF56"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83">
        <w:r w:rsidRPr="763485D6">
          <w:rPr>
            <w:rStyle w:val="Kpr"/>
          </w:rPr>
          <w:t>HEF 4085 EVDE BAKIM HEMŞİRELİĞİ</w:t>
        </w:r>
        <w:r>
          <w:tab/>
        </w:r>
        <w:r>
          <w:fldChar w:fldCharType="begin"/>
        </w:r>
        <w:r>
          <w:instrText xml:space="preserve"> PAGEREF _Toc184248583 \h </w:instrText>
        </w:r>
        <w:r>
          <w:fldChar w:fldCharType="separate"/>
        </w:r>
        <w:r>
          <w:t>36</w:t>
        </w:r>
        <w:r>
          <w:fldChar w:fldCharType="end"/>
        </w:r>
      </w:hyperlink>
    </w:p>
    <w:p w14:paraId="3023C4AB" w14:textId="36207DF2"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84">
        <w:r w:rsidRPr="763485D6">
          <w:rPr>
            <w:rStyle w:val="Kpr"/>
          </w:rPr>
          <w:t>HEF 4087 OKUL HEMŞİRELİĞİ</w:t>
        </w:r>
        <w:r>
          <w:tab/>
        </w:r>
        <w:r>
          <w:fldChar w:fldCharType="begin"/>
        </w:r>
        <w:r>
          <w:instrText xml:space="preserve"> PAGEREF _Toc184248584 \h </w:instrText>
        </w:r>
        <w:r>
          <w:fldChar w:fldCharType="separate"/>
        </w:r>
        <w:r>
          <w:t>39</w:t>
        </w:r>
        <w:r>
          <w:fldChar w:fldCharType="end"/>
        </w:r>
      </w:hyperlink>
    </w:p>
    <w:p w14:paraId="4256732B" w14:textId="73405069"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85">
        <w:r w:rsidRPr="763485D6">
          <w:rPr>
            <w:rStyle w:val="Kpr"/>
          </w:rPr>
          <w:t>HEF 4089 HEMŞİRELİKTE LİDERLİK BECERİLERİNİ GELİŞTİRME</w:t>
        </w:r>
        <w:r>
          <w:tab/>
        </w:r>
        <w:r>
          <w:fldChar w:fldCharType="begin"/>
        </w:r>
        <w:r>
          <w:instrText xml:space="preserve"> PAGEREF _Toc184248585 \h </w:instrText>
        </w:r>
        <w:r>
          <w:fldChar w:fldCharType="separate"/>
        </w:r>
        <w:r>
          <w:t>42</w:t>
        </w:r>
        <w:r>
          <w:fldChar w:fldCharType="end"/>
        </w:r>
      </w:hyperlink>
    </w:p>
    <w:p w14:paraId="1B6D20B9" w14:textId="0F292BB2"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86">
        <w:r w:rsidRPr="763485D6">
          <w:rPr>
            <w:rStyle w:val="Kpr"/>
          </w:rPr>
          <w:t>HEF 4095 PEDİATRİK PALYATİF BAKIM HEMŞİRELİĞİ</w:t>
        </w:r>
        <w:r>
          <w:tab/>
        </w:r>
        <w:r>
          <w:fldChar w:fldCharType="begin"/>
        </w:r>
        <w:r>
          <w:instrText xml:space="preserve"> PAGEREF _Toc184248586 \h </w:instrText>
        </w:r>
        <w:r>
          <w:fldChar w:fldCharType="separate"/>
        </w:r>
        <w:r>
          <w:t>45</w:t>
        </w:r>
        <w:r>
          <w:fldChar w:fldCharType="end"/>
        </w:r>
      </w:hyperlink>
    </w:p>
    <w:p w14:paraId="1097AB25" w14:textId="1E70CEDE"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87">
        <w:r w:rsidRPr="763485D6">
          <w:rPr>
            <w:rStyle w:val="Kpr"/>
          </w:rPr>
          <w:t>HEF 4097 ÇOCUK ACİL HEMŞİRELİĞİ</w:t>
        </w:r>
        <w:r>
          <w:tab/>
        </w:r>
        <w:r>
          <w:fldChar w:fldCharType="begin"/>
        </w:r>
        <w:r>
          <w:instrText xml:space="preserve"> PAGEREF _Toc184248587 \h </w:instrText>
        </w:r>
        <w:r>
          <w:fldChar w:fldCharType="separate"/>
        </w:r>
        <w:r>
          <w:t>48</w:t>
        </w:r>
        <w:r>
          <w:fldChar w:fldCharType="end"/>
        </w:r>
      </w:hyperlink>
    </w:p>
    <w:p w14:paraId="31396B16" w14:textId="5BF4E48D"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88">
        <w:r w:rsidRPr="763485D6">
          <w:rPr>
            <w:rStyle w:val="Kpr"/>
          </w:rPr>
          <w:t>Birinci Bölüm</w:t>
        </w:r>
        <w:r>
          <w:tab/>
        </w:r>
        <w:r>
          <w:fldChar w:fldCharType="begin"/>
        </w:r>
        <w:r>
          <w:instrText xml:space="preserve"> PAGEREF _Toc184248588 \h </w:instrText>
        </w:r>
        <w:r>
          <w:fldChar w:fldCharType="separate"/>
        </w:r>
        <w:r>
          <w:t>62</w:t>
        </w:r>
        <w:r>
          <w:fldChar w:fldCharType="end"/>
        </w:r>
      </w:hyperlink>
    </w:p>
    <w:p w14:paraId="782816FA" w14:textId="7E686E1E"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89">
        <w:r w:rsidRPr="763485D6">
          <w:rPr>
            <w:rStyle w:val="Kpr"/>
          </w:rPr>
          <w:t>Amaç, Kapsam, Dayanak ve Tanımlar</w:t>
        </w:r>
        <w:r>
          <w:tab/>
        </w:r>
        <w:r>
          <w:fldChar w:fldCharType="begin"/>
        </w:r>
        <w:r>
          <w:instrText xml:space="preserve"> PAGEREF _Toc184248589 \h </w:instrText>
        </w:r>
        <w:r>
          <w:fldChar w:fldCharType="separate"/>
        </w:r>
        <w:r>
          <w:t>62</w:t>
        </w:r>
        <w:r>
          <w:fldChar w:fldCharType="end"/>
        </w:r>
      </w:hyperlink>
    </w:p>
    <w:p w14:paraId="54BD07D2" w14:textId="5875CFAE"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90">
        <w:r w:rsidRPr="763485D6">
          <w:rPr>
            <w:rStyle w:val="Kpr"/>
          </w:rPr>
          <w:t>İkinci Bölüm</w:t>
        </w:r>
        <w:r>
          <w:tab/>
        </w:r>
        <w:r>
          <w:fldChar w:fldCharType="begin"/>
        </w:r>
        <w:r>
          <w:instrText xml:space="preserve"> PAGEREF _Toc184248590 \h </w:instrText>
        </w:r>
        <w:r>
          <w:fldChar w:fldCharType="separate"/>
        </w:r>
        <w:r>
          <w:t>63</w:t>
        </w:r>
        <w:r>
          <w:fldChar w:fldCharType="end"/>
        </w:r>
      </w:hyperlink>
    </w:p>
    <w:p w14:paraId="3A843D71" w14:textId="6670A3C7"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91">
        <w:r w:rsidRPr="763485D6">
          <w:rPr>
            <w:rStyle w:val="Kpr"/>
          </w:rPr>
          <w:t>Eğitim-Öğretimle İlgili Esaslar</w:t>
        </w:r>
        <w:r>
          <w:tab/>
        </w:r>
        <w:r>
          <w:fldChar w:fldCharType="begin"/>
        </w:r>
        <w:r>
          <w:instrText xml:space="preserve"> PAGEREF _Toc184248591 \h </w:instrText>
        </w:r>
        <w:r>
          <w:fldChar w:fldCharType="separate"/>
        </w:r>
        <w:r>
          <w:t>63</w:t>
        </w:r>
        <w:r>
          <w:fldChar w:fldCharType="end"/>
        </w:r>
      </w:hyperlink>
    </w:p>
    <w:p w14:paraId="00BF0B2A" w14:textId="4DA0F1FA"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92">
        <w:r w:rsidRPr="763485D6">
          <w:rPr>
            <w:rStyle w:val="Kpr"/>
          </w:rPr>
          <w:t>Üçüncü Bölüm</w:t>
        </w:r>
        <w:r>
          <w:tab/>
        </w:r>
        <w:r>
          <w:fldChar w:fldCharType="begin"/>
        </w:r>
        <w:r>
          <w:instrText xml:space="preserve"> PAGEREF _Toc184248592 \h </w:instrText>
        </w:r>
        <w:r>
          <w:fldChar w:fldCharType="separate"/>
        </w:r>
        <w:r>
          <w:t>65</w:t>
        </w:r>
        <w:r>
          <w:fldChar w:fldCharType="end"/>
        </w:r>
      </w:hyperlink>
    </w:p>
    <w:p w14:paraId="2FB6FDF6" w14:textId="37F5E97B"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93">
        <w:r w:rsidRPr="763485D6">
          <w:rPr>
            <w:rStyle w:val="Kpr"/>
          </w:rPr>
          <w:t>Kayıt İşlemleri Ve Dersler</w:t>
        </w:r>
        <w:r>
          <w:tab/>
        </w:r>
        <w:r>
          <w:fldChar w:fldCharType="begin"/>
        </w:r>
        <w:r>
          <w:instrText xml:space="preserve"> PAGEREF _Toc184248593 \h </w:instrText>
        </w:r>
        <w:r>
          <w:fldChar w:fldCharType="separate"/>
        </w:r>
        <w:r>
          <w:t>65</w:t>
        </w:r>
        <w:r>
          <w:fldChar w:fldCharType="end"/>
        </w:r>
      </w:hyperlink>
    </w:p>
    <w:p w14:paraId="5D089E81" w14:textId="684311A3"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94">
        <w:r w:rsidRPr="763485D6">
          <w:rPr>
            <w:rStyle w:val="Kpr"/>
          </w:rPr>
          <w:t>Dördüncü Bölüm</w:t>
        </w:r>
        <w:r>
          <w:tab/>
        </w:r>
        <w:r>
          <w:fldChar w:fldCharType="begin"/>
        </w:r>
        <w:r>
          <w:instrText xml:space="preserve"> PAGEREF _Toc184248594 \h </w:instrText>
        </w:r>
        <w:r>
          <w:fldChar w:fldCharType="separate"/>
        </w:r>
        <w:r>
          <w:t>66</w:t>
        </w:r>
        <w:r>
          <w:fldChar w:fldCharType="end"/>
        </w:r>
      </w:hyperlink>
    </w:p>
    <w:p w14:paraId="29E3C35B" w14:textId="3B0CD0F7"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95">
        <w:r w:rsidRPr="763485D6">
          <w:rPr>
            <w:rStyle w:val="Kpr"/>
          </w:rPr>
          <w:t>Sınavlar Ve Başarı Değerlendirmeleri</w:t>
        </w:r>
        <w:r>
          <w:tab/>
        </w:r>
        <w:r>
          <w:fldChar w:fldCharType="begin"/>
        </w:r>
        <w:r>
          <w:instrText xml:space="preserve"> PAGEREF _Toc184248595 \h </w:instrText>
        </w:r>
        <w:r>
          <w:fldChar w:fldCharType="separate"/>
        </w:r>
        <w:r>
          <w:t>66</w:t>
        </w:r>
        <w:r>
          <w:fldChar w:fldCharType="end"/>
        </w:r>
      </w:hyperlink>
    </w:p>
    <w:p w14:paraId="5B3A0EF9" w14:textId="19108501"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96">
        <w:r w:rsidRPr="763485D6">
          <w:rPr>
            <w:rStyle w:val="Kpr"/>
          </w:rPr>
          <w:t>Beşinci Bölüm</w:t>
        </w:r>
        <w:r>
          <w:tab/>
        </w:r>
        <w:r>
          <w:fldChar w:fldCharType="begin"/>
        </w:r>
        <w:r>
          <w:instrText xml:space="preserve"> PAGEREF _Toc184248596 \h </w:instrText>
        </w:r>
        <w:r>
          <w:fldChar w:fldCharType="separate"/>
        </w:r>
        <w:r>
          <w:t>70</w:t>
        </w:r>
        <w:r>
          <w:fldChar w:fldCharType="end"/>
        </w:r>
      </w:hyperlink>
    </w:p>
    <w:p w14:paraId="48DDCDCF" w14:textId="4E43CD93" w:rsidR="00DE5859" w:rsidRDefault="00DE5859" w:rsidP="763485D6">
      <w:pPr>
        <w:pStyle w:val="T2"/>
        <w:rPr>
          <w:rFonts w:asciiTheme="minorHAnsi" w:eastAsiaTheme="minorEastAsia" w:hAnsiTheme="minorHAnsi" w:cstheme="minorBidi"/>
          <w:b w:val="0"/>
          <w:bCs w:val="0"/>
          <w:caps w:val="0"/>
          <w:color w:val="auto"/>
          <w:sz w:val="24"/>
          <w:szCs w:val="24"/>
          <w:lang w:eastAsia="ja-JP"/>
        </w:rPr>
      </w:pPr>
      <w:hyperlink w:anchor="_Toc184248597">
        <w:r w:rsidRPr="763485D6">
          <w:rPr>
            <w:rStyle w:val="Kpr"/>
          </w:rPr>
          <w:t>Çeşitli ve Son Hükümler</w:t>
        </w:r>
        <w:r>
          <w:tab/>
        </w:r>
        <w:r>
          <w:fldChar w:fldCharType="begin"/>
        </w:r>
        <w:r>
          <w:instrText xml:space="preserve"> PAGEREF _Toc184248597 \h </w:instrText>
        </w:r>
        <w:r>
          <w:fldChar w:fldCharType="separate"/>
        </w:r>
        <w:r>
          <w:t>70</w:t>
        </w:r>
        <w:r>
          <w:fldChar w:fldCharType="end"/>
        </w:r>
      </w:hyperlink>
    </w:p>
    <w:p w14:paraId="6DCC5083" w14:textId="49331614" w:rsidR="008F2A23" w:rsidRPr="008C0937" w:rsidRDefault="00370D10" w:rsidP="763485D6">
      <w:pPr>
        <w:spacing w:line="360" w:lineRule="auto"/>
        <w:rPr>
          <w:sz w:val="20"/>
          <w:szCs w:val="20"/>
        </w:rPr>
      </w:pPr>
      <w:r w:rsidRPr="008C0937">
        <w:rPr>
          <w:bCs/>
          <w:noProof/>
          <w:sz w:val="20"/>
          <w:szCs w:val="20"/>
        </w:rPr>
        <w:lastRenderedPageBreak/>
        <mc:AlternateContent>
          <mc:Choice Requires="wps">
            <w:drawing>
              <wp:anchor distT="45720" distB="45720" distL="114300" distR="114300" simplePos="0" relativeHeight="251657728" behindDoc="0" locked="0" layoutInCell="1" allowOverlap="1" wp14:anchorId="54F1FE43" wp14:editId="1E680828">
                <wp:simplePos x="0" y="0"/>
                <wp:positionH relativeFrom="margin">
                  <wp:posOffset>-461645</wp:posOffset>
                </wp:positionH>
                <wp:positionV relativeFrom="paragraph">
                  <wp:posOffset>4408805</wp:posOffset>
                </wp:positionV>
                <wp:extent cx="6610350" cy="3879850"/>
                <wp:effectExtent l="0" t="0" r="19050" b="25400"/>
                <wp:wrapSquare wrapText="bothSides"/>
                <wp:docPr id="3"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879850"/>
                        </a:xfrm>
                        <a:prstGeom prst="rect">
                          <a:avLst/>
                        </a:prstGeom>
                        <a:solidFill>
                          <a:srgbClr val="FFFFFF"/>
                        </a:solidFill>
                        <a:ln w="9525">
                          <a:solidFill>
                            <a:srgbClr val="000000"/>
                          </a:solidFill>
                          <a:miter lim="800000"/>
                          <a:headEnd/>
                          <a:tailEnd/>
                        </a:ln>
                      </wps:spPr>
                      <wps:txbx>
                        <w:txbxContent>
                          <w:p w14:paraId="1DC307F9" w14:textId="29410063" w:rsidR="00506A76" w:rsidRPr="00191651" w:rsidRDefault="00506A76" w:rsidP="00AA188D">
                            <w:pPr>
                              <w:spacing w:line="360" w:lineRule="auto"/>
                              <w:jc w:val="center"/>
                              <w:rPr>
                                <w:b/>
                                <w:bCs/>
                              </w:rPr>
                            </w:pPr>
                            <w:r w:rsidRPr="00191651">
                              <w:rPr>
                                <w:b/>
                                <w:bCs/>
                              </w:rPr>
                              <w:t>Tablo 2.</w:t>
                            </w:r>
                            <w:r w:rsidRPr="00191651">
                              <w:rPr>
                                <w:b/>
                                <w:bCs/>
                                <w:color w:val="FF0000"/>
                              </w:rPr>
                              <w:t xml:space="preserve"> </w:t>
                            </w:r>
                            <w:r w:rsidRPr="00191651">
                              <w:rPr>
                                <w:b/>
                                <w:bCs/>
                              </w:rPr>
                              <w:t>20</w:t>
                            </w:r>
                            <w:r>
                              <w:rPr>
                                <w:b/>
                                <w:bCs/>
                              </w:rPr>
                              <w:t>22</w:t>
                            </w:r>
                            <w:r w:rsidRPr="00191651">
                              <w:rPr>
                                <w:b/>
                                <w:bCs/>
                              </w:rPr>
                              <w:t>- 20</w:t>
                            </w:r>
                            <w:r>
                              <w:rPr>
                                <w:b/>
                                <w:bCs/>
                              </w:rPr>
                              <w:t>23</w:t>
                            </w:r>
                            <w:r w:rsidRPr="00191651">
                              <w:rPr>
                                <w:b/>
                                <w:bCs/>
                              </w:rPr>
                              <w:t xml:space="preserve"> LİSANS EĞİTİM KOMİTESİ</w:t>
                            </w:r>
                          </w:p>
                          <w:p w14:paraId="5E15AF86" w14:textId="77777777" w:rsidR="00506A76" w:rsidRPr="00F51846" w:rsidRDefault="00506A76" w:rsidP="00AA188D">
                            <w:pPr>
                              <w:spacing w:line="360" w:lineRule="auto"/>
                              <w:rPr>
                                <w:bCs/>
                                <w:caps/>
                                <w:sz w:val="22"/>
                                <w:szCs w:val="22"/>
                              </w:rPr>
                            </w:pPr>
                            <w:r w:rsidRPr="00F51846">
                              <w:rPr>
                                <w:b/>
                                <w:bCs/>
                                <w:sz w:val="22"/>
                                <w:szCs w:val="22"/>
                              </w:rPr>
                              <w:t>Prof. Dr. Şeyda SEREN İNTEPELER</w:t>
                            </w:r>
                            <w:r w:rsidRPr="00F51846">
                              <w:rPr>
                                <w:bCs/>
                                <w:caps/>
                                <w:sz w:val="22"/>
                                <w:szCs w:val="22"/>
                              </w:rPr>
                              <w:t xml:space="preserve">  - Dekan</w:t>
                            </w:r>
                          </w:p>
                          <w:p w14:paraId="00FBA03E" w14:textId="77777777" w:rsidR="00506A76" w:rsidRPr="00F51846" w:rsidRDefault="00506A76" w:rsidP="00B908EC">
                            <w:pPr>
                              <w:spacing w:line="360" w:lineRule="auto"/>
                              <w:rPr>
                                <w:bCs/>
                                <w:sz w:val="22"/>
                                <w:szCs w:val="22"/>
                              </w:rPr>
                            </w:pPr>
                            <w:r w:rsidRPr="00F51846">
                              <w:rPr>
                                <w:b/>
                                <w:bCs/>
                                <w:sz w:val="22"/>
                                <w:szCs w:val="22"/>
                              </w:rPr>
                              <w:t xml:space="preserve">Prof. Dr. Zekiye </w:t>
                            </w:r>
                            <w:r w:rsidRPr="00F51846">
                              <w:rPr>
                                <w:b/>
                                <w:bCs/>
                                <w:caps/>
                                <w:sz w:val="22"/>
                                <w:szCs w:val="22"/>
                              </w:rPr>
                              <w:t>Çetinkaya Duman</w:t>
                            </w:r>
                            <w:r w:rsidRPr="00F51846">
                              <w:rPr>
                                <w:bCs/>
                                <w:caps/>
                                <w:sz w:val="22"/>
                                <w:szCs w:val="22"/>
                              </w:rPr>
                              <w:t xml:space="preserve"> -  dekan yardımcısı</w:t>
                            </w:r>
                          </w:p>
                          <w:p w14:paraId="503F27F7" w14:textId="77777777" w:rsidR="00506A76" w:rsidRPr="00F51846" w:rsidRDefault="00506A76" w:rsidP="00B908EC">
                            <w:pPr>
                              <w:spacing w:line="360" w:lineRule="auto"/>
                              <w:rPr>
                                <w:bCs/>
                                <w:caps/>
                                <w:sz w:val="22"/>
                                <w:szCs w:val="22"/>
                              </w:rPr>
                            </w:pPr>
                            <w:r w:rsidRPr="00F51846">
                              <w:rPr>
                                <w:b/>
                                <w:bCs/>
                                <w:sz w:val="22"/>
                                <w:szCs w:val="22"/>
                              </w:rPr>
                              <w:t>Doç. Dr.Gülşah GÜROL ARSLAN</w:t>
                            </w:r>
                            <w:r w:rsidRPr="00F51846">
                              <w:rPr>
                                <w:bCs/>
                                <w:caps/>
                                <w:sz w:val="22"/>
                                <w:szCs w:val="22"/>
                              </w:rPr>
                              <w:t xml:space="preserve"> -  dekan yardımcısı</w:t>
                            </w:r>
                          </w:p>
                          <w:p w14:paraId="21ED067A" w14:textId="77777777" w:rsidR="00506A76" w:rsidRPr="00F51846" w:rsidRDefault="00506A76" w:rsidP="00AA188D">
                            <w:pPr>
                              <w:spacing w:line="360" w:lineRule="auto"/>
                              <w:rPr>
                                <w:b/>
                                <w:bCs/>
                                <w:caps/>
                                <w:sz w:val="22"/>
                                <w:szCs w:val="22"/>
                              </w:rPr>
                            </w:pPr>
                            <w:r w:rsidRPr="00F51846">
                              <w:rPr>
                                <w:b/>
                                <w:bCs/>
                                <w:sz w:val="22"/>
                                <w:szCs w:val="22"/>
                              </w:rPr>
                              <w:t>Prof. Dr. Şeyda SEREN İNTEPELER</w:t>
                            </w:r>
                            <w:r w:rsidRPr="00F51846">
                              <w:rPr>
                                <w:b/>
                                <w:bCs/>
                                <w:caps/>
                                <w:sz w:val="22"/>
                                <w:szCs w:val="22"/>
                              </w:rPr>
                              <w:t xml:space="preserve">  -</w:t>
                            </w:r>
                            <w:r w:rsidRPr="00F51846">
                              <w:rPr>
                                <w:sz w:val="22"/>
                                <w:szCs w:val="22"/>
                                <w:shd w:val="clear" w:color="auto" w:fill="FFFFFF"/>
                              </w:rPr>
                              <w:t>Hemşirelikte Yönetim Anabilim Dalı Başkanı</w:t>
                            </w:r>
                          </w:p>
                          <w:p w14:paraId="1D1E29CC" w14:textId="77777777" w:rsidR="00506A76" w:rsidRPr="00F51846" w:rsidRDefault="00506A76" w:rsidP="00AA188D">
                            <w:pPr>
                              <w:spacing w:line="360" w:lineRule="auto"/>
                              <w:rPr>
                                <w:b/>
                                <w:bCs/>
                                <w:caps/>
                                <w:sz w:val="22"/>
                                <w:szCs w:val="22"/>
                              </w:rPr>
                            </w:pPr>
                            <w:r w:rsidRPr="00F51846">
                              <w:rPr>
                                <w:b/>
                                <w:bCs/>
                                <w:sz w:val="22"/>
                                <w:szCs w:val="22"/>
                              </w:rPr>
                              <w:t xml:space="preserve">Prof. Dr. Zekiye </w:t>
                            </w:r>
                            <w:r w:rsidRPr="00F51846">
                              <w:rPr>
                                <w:b/>
                                <w:bCs/>
                                <w:caps/>
                                <w:sz w:val="22"/>
                                <w:szCs w:val="22"/>
                              </w:rPr>
                              <w:t>Çetinkaya Duman</w:t>
                            </w:r>
                            <w:r w:rsidRPr="00F51846">
                              <w:rPr>
                                <w:bCs/>
                                <w:caps/>
                                <w:sz w:val="22"/>
                                <w:szCs w:val="22"/>
                              </w:rPr>
                              <w:t>-</w:t>
                            </w:r>
                            <w:r w:rsidRPr="00F51846">
                              <w:rPr>
                                <w:bCs/>
                                <w:sz w:val="22"/>
                                <w:szCs w:val="22"/>
                              </w:rPr>
                              <w:t xml:space="preserve">Psikiyatri Hemşireliği </w:t>
                            </w:r>
                            <w:r w:rsidRPr="00F51846">
                              <w:rPr>
                                <w:sz w:val="22"/>
                                <w:szCs w:val="22"/>
                                <w:shd w:val="clear" w:color="auto" w:fill="FFFFFF"/>
                              </w:rPr>
                              <w:t xml:space="preserve">Anabilim Dalı </w:t>
                            </w:r>
                            <w:r w:rsidRPr="00F51846">
                              <w:rPr>
                                <w:bCs/>
                                <w:sz w:val="22"/>
                                <w:szCs w:val="22"/>
                              </w:rPr>
                              <w:t>Başkanı</w:t>
                            </w:r>
                          </w:p>
                          <w:p w14:paraId="293648C8" w14:textId="77777777" w:rsidR="00506A76" w:rsidRPr="00F51846" w:rsidRDefault="00506A76" w:rsidP="00AA188D">
                            <w:pPr>
                              <w:spacing w:line="360" w:lineRule="auto"/>
                              <w:jc w:val="both"/>
                              <w:rPr>
                                <w:bCs/>
                                <w:sz w:val="22"/>
                                <w:szCs w:val="22"/>
                              </w:rPr>
                            </w:pPr>
                            <w:r w:rsidRPr="00F51846">
                              <w:rPr>
                                <w:b/>
                                <w:bCs/>
                                <w:sz w:val="22"/>
                                <w:szCs w:val="22"/>
                              </w:rPr>
                              <w:t xml:space="preserve">Prof. Dr. Özlem </w:t>
                            </w:r>
                            <w:r w:rsidRPr="00F51846">
                              <w:rPr>
                                <w:b/>
                                <w:bCs/>
                                <w:caps/>
                                <w:sz w:val="22"/>
                                <w:szCs w:val="22"/>
                              </w:rPr>
                              <w:t>KüçükgüçLÜ</w:t>
                            </w:r>
                            <w:r w:rsidRPr="00F51846">
                              <w:rPr>
                                <w:bCs/>
                                <w:caps/>
                                <w:sz w:val="22"/>
                                <w:szCs w:val="22"/>
                              </w:rPr>
                              <w:t xml:space="preserve"> - </w:t>
                            </w:r>
                            <w:r w:rsidRPr="00F51846">
                              <w:rPr>
                                <w:bCs/>
                                <w:sz w:val="22"/>
                                <w:szCs w:val="22"/>
                              </w:rPr>
                              <w:t>İç Hastalıkları Hemşireliği</w:t>
                            </w:r>
                            <w:r w:rsidRPr="00F51846">
                              <w:rPr>
                                <w:sz w:val="22"/>
                                <w:szCs w:val="22"/>
                                <w:shd w:val="clear" w:color="auto" w:fill="FFFFFF"/>
                              </w:rPr>
                              <w:t xml:space="preserve">Anabilim Dalı </w:t>
                            </w:r>
                            <w:r w:rsidRPr="00F51846">
                              <w:rPr>
                                <w:bCs/>
                                <w:sz w:val="22"/>
                                <w:szCs w:val="22"/>
                              </w:rPr>
                              <w:t>Başkanı</w:t>
                            </w:r>
                          </w:p>
                          <w:p w14:paraId="2292FA0C" w14:textId="77777777" w:rsidR="00506A76" w:rsidRPr="00F51846" w:rsidRDefault="00506A76" w:rsidP="00F51846">
                            <w:pPr>
                              <w:spacing w:line="360" w:lineRule="auto"/>
                              <w:jc w:val="both"/>
                              <w:rPr>
                                <w:bCs/>
                                <w:sz w:val="22"/>
                                <w:szCs w:val="22"/>
                              </w:rPr>
                            </w:pPr>
                            <w:r w:rsidRPr="00F51846">
                              <w:rPr>
                                <w:b/>
                                <w:bCs/>
                                <w:sz w:val="22"/>
                                <w:szCs w:val="22"/>
                              </w:rPr>
                              <w:t>Prof. Dr. Murat BEKTAŞ</w:t>
                            </w:r>
                            <w:r w:rsidRPr="00F51846">
                              <w:rPr>
                                <w:bCs/>
                                <w:sz w:val="22"/>
                                <w:szCs w:val="22"/>
                              </w:rPr>
                              <w:t>- Çocuk Sağlığı ve Hastalıkları Hemşireliği Anabilim Dalı Başkanı</w:t>
                            </w:r>
                          </w:p>
                          <w:p w14:paraId="7B8F6C95" w14:textId="77777777" w:rsidR="00506A76" w:rsidRDefault="00506A76" w:rsidP="00F51846">
                            <w:pPr>
                              <w:spacing w:line="360" w:lineRule="auto"/>
                              <w:jc w:val="both"/>
                              <w:rPr>
                                <w:bCs/>
                                <w:sz w:val="22"/>
                                <w:szCs w:val="22"/>
                              </w:rPr>
                            </w:pPr>
                            <w:r w:rsidRPr="00F51846">
                              <w:rPr>
                                <w:b/>
                                <w:bCs/>
                                <w:sz w:val="22"/>
                                <w:szCs w:val="22"/>
                              </w:rPr>
                              <w:t>Prof. Dr. Dilek ÖZDEN</w:t>
                            </w:r>
                            <w:r w:rsidRPr="00F51846">
                              <w:rPr>
                                <w:bCs/>
                                <w:sz w:val="22"/>
                                <w:szCs w:val="22"/>
                              </w:rPr>
                              <w:t xml:space="preserve"> - Hemşirelik Esasları Anabilim Dalı Başkanı</w:t>
                            </w:r>
                          </w:p>
                          <w:p w14:paraId="16450C39" w14:textId="712D87BA" w:rsidR="00506A76" w:rsidRPr="001F1A9B" w:rsidRDefault="00506A76" w:rsidP="00F51846">
                            <w:pPr>
                              <w:spacing w:line="360" w:lineRule="auto"/>
                              <w:jc w:val="both"/>
                              <w:rPr>
                                <w:b/>
                                <w:bCs/>
                                <w:sz w:val="22"/>
                                <w:szCs w:val="22"/>
                              </w:rPr>
                            </w:pPr>
                            <w:r>
                              <w:rPr>
                                <w:b/>
                                <w:bCs/>
                                <w:sz w:val="22"/>
                                <w:szCs w:val="22"/>
                              </w:rPr>
                              <w:t>Doç. Dr. Gülendam KARADAĞ</w:t>
                            </w:r>
                            <w:r w:rsidRPr="00F51846">
                              <w:rPr>
                                <w:b/>
                                <w:bCs/>
                                <w:sz w:val="22"/>
                                <w:szCs w:val="22"/>
                              </w:rPr>
                              <w:t xml:space="preserve">  - </w:t>
                            </w:r>
                            <w:r w:rsidRPr="00F51846">
                              <w:rPr>
                                <w:bCs/>
                                <w:sz w:val="22"/>
                                <w:szCs w:val="22"/>
                              </w:rPr>
                              <w:t>Halk Sağlığı Hemşireliği Anabilim Dalı Başkanı</w:t>
                            </w:r>
                          </w:p>
                          <w:p w14:paraId="4845823F" w14:textId="77777777" w:rsidR="00506A76" w:rsidRPr="00F51846" w:rsidRDefault="00506A76" w:rsidP="00AA188D">
                            <w:pPr>
                              <w:spacing w:line="360" w:lineRule="auto"/>
                              <w:jc w:val="both"/>
                              <w:rPr>
                                <w:bCs/>
                                <w:sz w:val="22"/>
                                <w:szCs w:val="22"/>
                              </w:rPr>
                            </w:pPr>
                            <w:r w:rsidRPr="00F51846">
                              <w:rPr>
                                <w:b/>
                                <w:bCs/>
                                <w:sz w:val="22"/>
                                <w:szCs w:val="22"/>
                              </w:rPr>
                              <w:t>Doç. Dr. Özlem BİLİK</w:t>
                            </w:r>
                            <w:r w:rsidRPr="00F51846">
                              <w:rPr>
                                <w:bCs/>
                                <w:sz w:val="22"/>
                                <w:szCs w:val="22"/>
                              </w:rPr>
                              <w:t xml:space="preserve"> – Cerrahi Hastalıkları Hemşireliği </w:t>
                            </w:r>
                            <w:r w:rsidRPr="00F51846">
                              <w:rPr>
                                <w:sz w:val="22"/>
                                <w:szCs w:val="22"/>
                                <w:shd w:val="clear" w:color="auto" w:fill="FFFFFF"/>
                              </w:rPr>
                              <w:t xml:space="preserve">Anabilim Dalı </w:t>
                            </w:r>
                            <w:r w:rsidRPr="00F51846">
                              <w:rPr>
                                <w:bCs/>
                                <w:sz w:val="22"/>
                                <w:szCs w:val="22"/>
                              </w:rPr>
                              <w:t>Başkanı</w:t>
                            </w:r>
                          </w:p>
                          <w:p w14:paraId="4CB9BD0A" w14:textId="1103FC59" w:rsidR="00506A76" w:rsidRPr="00F51846" w:rsidRDefault="00506A76" w:rsidP="00AA188D">
                            <w:pPr>
                              <w:spacing w:line="360" w:lineRule="auto"/>
                              <w:jc w:val="both"/>
                              <w:rPr>
                                <w:bCs/>
                                <w:sz w:val="22"/>
                                <w:szCs w:val="22"/>
                              </w:rPr>
                            </w:pPr>
                            <w:r>
                              <w:rPr>
                                <w:b/>
                                <w:bCs/>
                                <w:sz w:val="22"/>
                                <w:szCs w:val="22"/>
                              </w:rPr>
                              <w:t>Prof</w:t>
                            </w:r>
                            <w:r w:rsidRPr="00191651">
                              <w:rPr>
                                <w:b/>
                                <w:bCs/>
                                <w:sz w:val="22"/>
                                <w:szCs w:val="22"/>
                              </w:rPr>
                              <w:t xml:space="preserve">. Dr. </w:t>
                            </w:r>
                            <w:r>
                              <w:rPr>
                                <w:b/>
                                <w:bCs/>
                                <w:sz w:val="22"/>
                                <w:szCs w:val="22"/>
                              </w:rPr>
                              <w:t>Ezgi KARADAĞ</w:t>
                            </w:r>
                            <w:r w:rsidRPr="00191651">
                              <w:rPr>
                                <w:bCs/>
                                <w:sz w:val="22"/>
                                <w:szCs w:val="22"/>
                              </w:rPr>
                              <w:t xml:space="preserve"> </w:t>
                            </w:r>
                            <w:r w:rsidRPr="00F51846">
                              <w:rPr>
                                <w:bCs/>
                                <w:sz w:val="22"/>
                                <w:szCs w:val="22"/>
                              </w:rPr>
                              <w:t xml:space="preserve">- Onkoloji Hemşireliği </w:t>
                            </w:r>
                            <w:r w:rsidRPr="00F51846">
                              <w:rPr>
                                <w:sz w:val="22"/>
                                <w:szCs w:val="22"/>
                                <w:shd w:val="clear" w:color="auto" w:fill="FFFFFF"/>
                              </w:rPr>
                              <w:t xml:space="preserve">Anabilim Dalı </w:t>
                            </w:r>
                            <w:r w:rsidRPr="00F51846">
                              <w:rPr>
                                <w:bCs/>
                                <w:sz w:val="22"/>
                                <w:szCs w:val="22"/>
                              </w:rPr>
                              <w:t>Başkanı</w:t>
                            </w:r>
                          </w:p>
                          <w:p w14:paraId="0C95F909" w14:textId="4ED09463" w:rsidR="00506A76" w:rsidRPr="00F51846" w:rsidRDefault="00506A76" w:rsidP="00AA188D">
                            <w:pPr>
                              <w:spacing w:line="360" w:lineRule="auto"/>
                              <w:jc w:val="both"/>
                              <w:rPr>
                                <w:bCs/>
                                <w:sz w:val="22"/>
                                <w:szCs w:val="22"/>
                              </w:rPr>
                            </w:pPr>
                            <w:bookmarkStart w:id="1" w:name="_Hlk90302971"/>
                            <w:r>
                              <w:rPr>
                                <w:b/>
                                <w:bCs/>
                                <w:sz w:val="22"/>
                                <w:szCs w:val="22"/>
                              </w:rPr>
                              <w:t>Öğr. Gör. Dr. Kübra Pınar GÜRKAN</w:t>
                            </w:r>
                            <w:r w:rsidRPr="00F51846">
                              <w:rPr>
                                <w:bCs/>
                                <w:caps/>
                                <w:sz w:val="22"/>
                                <w:szCs w:val="22"/>
                              </w:rPr>
                              <w:t xml:space="preserve"> </w:t>
                            </w:r>
                            <w:bookmarkEnd w:id="1"/>
                            <w:r w:rsidRPr="00F51846">
                              <w:rPr>
                                <w:bCs/>
                                <w:caps/>
                                <w:sz w:val="22"/>
                                <w:szCs w:val="22"/>
                              </w:rPr>
                              <w:t xml:space="preserve">- </w:t>
                            </w:r>
                            <w:r w:rsidRPr="00F51846">
                              <w:rPr>
                                <w:bCs/>
                                <w:sz w:val="22"/>
                                <w:szCs w:val="22"/>
                              </w:rPr>
                              <w:t>Dördüncü Sınıf Yıl Koordinatörü</w:t>
                            </w:r>
                          </w:p>
                          <w:p w14:paraId="707F7DEC" w14:textId="656AE5B9" w:rsidR="00506A76" w:rsidRPr="00F51846" w:rsidRDefault="00506A76" w:rsidP="00AA188D">
                            <w:pPr>
                              <w:spacing w:line="360" w:lineRule="auto"/>
                              <w:jc w:val="both"/>
                              <w:rPr>
                                <w:bCs/>
                                <w:sz w:val="22"/>
                                <w:szCs w:val="22"/>
                              </w:rPr>
                            </w:pPr>
                            <w:bookmarkStart w:id="2" w:name="_Hlk90302990"/>
                            <w:r>
                              <w:rPr>
                                <w:b/>
                                <w:bCs/>
                                <w:sz w:val="22"/>
                                <w:szCs w:val="22"/>
                              </w:rPr>
                              <w:t>Arş. Gör. Dr. Burcu CENGİZ</w:t>
                            </w:r>
                            <w:r w:rsidRPr="00F51846">
                              <w:rPr>
                                <w:b/>
                                <w:bCs/>
                                <w:sz w:val="22"/>
                                <w:szCs w:val="22"/>
                              </w:rPr>
                              <w:t xml:space="preserve">  </w:t>
                            </w:r>
                            <w:bookmarkEnd w:id="2"/>
                            <w:r w:rsidRPr="00F51846">
                              <w:rPr>
                                <w:b/>
                                <w:bCs/>
                                <w:sz w:val="22"/>
                                <w:szCs w:val="22"/>
                              </w:rPr>
                              <w:t xml:space="preserve">– </w:t>
                            </w:r>
                            <w:r w:rsidRPr="00F51846">
                              <w:rPr>
                                <w:bCs/>
                                <w:sz w:val="22"/>
                                <w:szCs w:val="22"/>
                              </w:rPr>
                              <w:t>Birinci Sınıf Yıl Koordinatörü</w:t>
                            </w:r>
                          </w:p>
                          <w:p w14:paraId="6C6E52CD" w14:textId="6B7839A0" w:rsidR="00506A76" w:rsidRPr="00EB0F48" w:rsidRDefault="00506A76" w:rsidP="00EB0F48">
                            <w:pPr>
                              <w:spacing w:line="360" w:lineRule="auto"/>
                              <w:jc w:val="both"/>
                              <w:rPr>
                                <w:bCs/>
                                <w:sz w:val="22"/>
                                <w:szCs w:val="22"/>
                              </w:rPr>
                            </w:pPr>
                            <w:bookmarkStart w:id="3" w:name="_Hlk90303032"/>
                            <w:r>
                              <w:rPr>
                                <w:b/>
                                <w:bCs/>
                                <w:sz w:val="22"/>
                                <w:szCs w:val="22"/>
                              </w:rPr>
                              <w:t>Arş. Gör. Emine Zahide ÖZDEMİR</w:t>
                            </w:r>
                            <w:r w:rsidRPr="00F51846">
                              <w:rPr>
                                <w:b/>
                                <w:bCs/>
                                <w:sz w:val="22"/>
                                <w:szCs w:val="22"/>
                              </w:rPr>
                              <w:t xml:space="preserve"> </w:t>
                            </w:r>
                            <w:bookmarkEnd w:id="3"/>
                            <w:r w:rsidRPr="00F51846">
                              <w:rPr>
                                <w:bCs/>
                                <w:sz w:val="22"/>
                                <w:szCs w:val="22"/>
                              </w:rPr>
                              <w:t>- Araştırma Görevlisi Temsilcis</w:t>
                            </w:r>
                            <w:r>
                              <w:rPr>
                                <w:bCs/>
                                <w:sz w:val="22"/>
                                <w:szCs w:val="22"/>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1FE43" id="_x0000_t202" coordsize="21600,21600" o:spt="202" path="m,l,21600r21600,l21600,xe">
                <v:stroke joinstyle="miter"/>
                <v:path gradientshapeok="t" o:connecttype="rect"/>
              </v:shapetype>
              <v:shape id="Metin Kutusu 8" o:spid="_x0000_s1026" type="#_x0000_t202" style="position:absolute;margin-left:-36.35pt;margin-top:347.15pt;width:520.5pt;height:305.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">
                <v:textbox>
                  <w:txbxContent>
                    <w:p w14:paraId="1DC307F9" w14:textId="29410063" w:rsidR="00506A76" w:rsidRPr="00191651" w:rsidRDefault="00506A76" w:rsidP="00AA188D">
                      <w:pPr>
                        <w:spacing w:line="360" w:lineRule="auto"/>
                        <w:jc w:val="center"/>
                        <w:rPr>
                          <w:b/>
                          <w:bCs/>
                        </w:rPr>
                      </w:pPr>
                      <w:r w:rsidRPr="00191651">
                        <w:rPr>
                          <w:b/>
                          <w:bCs/>
                        </w:rPr>
                        <w:t>Tablo 2.</w:t>
                      </w:r>
                      <w:r w:rsidRPr="00191651">
                        <w:rPr>
                          <w:b/>
                          <w:bCs/>
                          <w:color w:val="FF0000"/>
                        </w:rPr>
                        <w:t xml:space="preserve"> </w:t>
                      </w:r>
                      <w:r w:rsidRPr="00191651">
                        <w:rPr>
                          <w:b/>
                          <w:bCs/>
                        </w:rPr>
                        <w:t>20</w:t>
                      </w:r>
                      <w:r>
                        <w:rPr>
                          <w:b/>
                          <w:bCs/>
                        </w:rPr>
                        <w:t>22</w:t>
                      </w:r>
                      <w:r w:rsidRPr="00191651">
                        <w:rPr>
                          <w:b/>
                          <w:bCs/>
                        </w:rPr>
                        <w:t>- 20</w:t>
                      </w:r>
                      <w:r>
                        <w:rPr>
                          <w:b/>
                          <w:bCs/>
                        </w:rPr>
                        <w:t>23</w:t>
                      </w:r>
                      <w:r w:rsidRPr="00191651">
                        <w:rPr>
                          <w:b/>
                          <w:bCs/>
                        </w:rPr>
                        <w:t xml:space="preserve"> LİSANS EĞİTİM KOMİTESİ</w:t>
                      </w:r>
                    </w:p>
                    <w:p w14:paraId="5E15AF86" w14:textId="77777777" w:rsidR="00506A76" w:rsidRPr="00F51846" w:rsidRDefault="00506A76" w:rsidP="00AA188D">
                      <w:pPr>
                        <w:spacing w:line="360" w:lineRule="auto"/>
                        <w:rPr>
                          <w:bCs/>
                          <w:caps/>
                          <w:sz w:val="22"/>
                          <w:szCs w:val="22"/>
                        </w:rPr>
                      </w:pPr>
                      <w:r w:rsidRPr="00F51846">
                        <w:rPr>
                          <w:b/>
                          <w:bCs/>
                          <w:sz w:val="22"/>
                          <w:szCs w:val="22"/>
                        </w:rPr>
                        <w:t>Prof. Dr. Şeyda SEREN İNTEPELER</w:t>
                      </w:r>
                      <w:r w:rsidRPr="00F51846">
                        <w:rPr>
                          <w:bCs/>
                          <w:caps/>
                          <w:sz w:val="22"/>
                          <w:szCs w:val="22"/>
                        </w:rPr>
                        <w:t xml:space="preserve">  - Dekan</w:t>
                      </w:r>
                    </w:p>
                    <w:p w14:paraId="00FBA03E" w14:textId="77777777" w:rsidR="00506A76" w:rsidRPr="00F51846" w:rsidRDefault="00506A76" w:rsidP="00B908EC">
                      <w:pPr>
                        <w:spacing w:line="360" w:lineRule="auto"/>
                        <w:rPr>
                          <w:bCs/>
                          <w:sz w:val="22"/>
                          <w:szCs w:val="22"/>
                        </w:rPr>
                      </w:pPr>
                      <w:r w:rsidRPr="00F51846">
                        <w:rPr>
                          <w:b/>
                          <w:bCs/>
                          <w:sz w:val="22"/>
                          <w:szCs w:val="22"/>
                        </w:rPr>
                        <w:t xml:space="preserve">Prof. Dr. Zekiye </w:t>
                      </w:r>
                      <w:r w:rsidRPr="00F51846">
                        <w:rPr>
                          <w:b/>
                          <w:bCs/>
                          <w:caps/>
                          <w:sz w:val="22"/>
                          <w:szCs w:val="22"/>
                        </w:rPr>
                        <w:t>Çetinkaya Duman</w:t>
                      </w:r>
                      <w:r w:rsidRPr="00F51846">
                        <w:rPr>
                          <w:bCs/>
                          <w:caps/>
                          <w:sz w:val="22"/>
                          <w:szCs w:val="22"/>
                        </w:rPr>
                        <w:t xml:space="preserve"> -  dekan yardımcısı</w:t>
                      </w:r>
                    </w:p>
                    <w:p w14:paraId="503F27F7" w14:textId="77777777" w:rsidR="00506A76" w:rsidRPr="00F51846" w:rsidRDefault="00506A76" w:rsidP="00B908EC">
                      <w:pPr>
                        <w:spacing w:line="360" w:lineRule="auto"/>
                        <w:rPr>
                          <w:bCs/>
                          <w:caps/>
                          <w:sz w:val="22"/>
                          <w:szCs w:val="22"/>
                        </w:rPr>
                      </w:pPr>
                      <w:r w:rsidRPr="00F51846">
                        <w:rPr>
                          <w:b/>
                          <w:bCs/>
                          <w:sz w:val="22"/>
                          <w:szCs w:val="22"/>
                        </w:rPr>
                        <w:t>Doç. Dr.Gülşah GÜROL ARSLAN</w:t>
                      </w:r>
                      <w:r w:rsidRPr="00F51846">
                        <w:rPr>
                          <w:bCs/>
                          <w:caps/>
                          <w:sz w:val="22"/>
                          <w:szCs w:val="22"/>
                        </w:rPr>
                        <w:t xml:space="preserve"> -  dekan yardımcısı</w:t>
                      </w:r>
                    </w:p>
                    <w:p w14:paraId="21ED067A" w14:textId="77777777" w:rsidR="00506A76" w:rsidRPr="00F51846" w:rsidRDefault="00506A76" w:rsidP="00AA188D">
                      <w:pPr>
                        <w:spacing w:line="360" w:lineRule="auto"/>
                        <w:rPr>
                          <w:b/>
                          <w:bCs/>
                          <w:caps/>
                          <w:sz w:val="22"/>
                          <w:szCs w:val="22"/>
                        </w:rPr>
                      </w:pPr>
                      <w:r w:rsidRPr="00F51846">
                        <w:rPr>
                          <w:b/>
                          <w:bCs/>
                          <w:sz w:val="22"/>
                          <w:szCs w:val="22"/>
                        </w:rPr>
                        <w:t>Prof. Dr. Şeyda SEREN İNTEPELER</w:t>
                      </w:r>
                      <w:r w:rsidRPr="00F51846">
                        <w:rPr>
                          <w:b/>
                          <w:bCs/>
                          <w:caps/>
                          <w:sz w:val="22"/>
                          <w:szCs w:val="22"/>
                        </w:rPr>
                        <w:t xml:space="preserve">  -</w:t>
                      </w:r>
                      <w:r w:rsidRPr="00F51846">
                        <w:rPr>
                          <w:sz w:val="22"/>
                          <w:szCs w:val="22"/>
                          <w:shd w:val="clear" w:color="auto" w:fill="FFFFFF"/>
                        </w:rPr>
                        <w:t>Hemşirelikte Yönetim Anabilim Dalı Başkanı</w:t>
                      </w:r>
                    </w:p>
                    <w:p w14:paraId="1D1E29CC" w14:textId="77777777" w:rsidR="00506A76" w:rsidRPr="00F51846" w:rsidRDefault="00506A76" w:rsidP="00AA188D">
                      <w:pPr>
                        <w:spacing w:line="360" w:lineRule="auto"/>
                        <w:rPr>
                          <w:b/>
                          <w:bCs/>
                          <w:caps/>
                          <w:sz w:val="22"/>
                          <w:szCs w:val="22"/>
                        </w:rPr>
                      </w:pPr>
                      <w:r w:rsidRPr="00F51846">
                        <w:rPr>
                          <w:b/>
                          <w:bCs/>
                          <w:sz w:val="22"/>
                          <w:szCs w:val="22"/>
                        </w:rPr>
                        <w:t xml:space="preserve">Prof. Dr. Zekiye </w:t>
                      </w:r>
                      <w:r w:rsidRPr="00F51846">
                        <w:rPr>
                          <w:b/>
                          <w:bCs/>
                          <w:caps/>
                          <w:sz w:val="22"/>
                          <w:szCs w:val="22"/>
                        </w:rPr>
                        <w:t>Çetinkaya Duman</w:t>
                      </w:r>
                      <w:r w:rsidRPr="00F51846">
                        <w:rPr>
                          <w:bCs/>
                          <w:caps/>
                          <w:sz w:val="22"/>
                          <w:szCs w:val="22"/>
                        </w:rPr>
                        <w:t>-</w:t>
                      </w:r>
                      <w:r w:rsidRPr="00F51846">
                        <w:rPr>
                          <w:bCs/>
                          <w:sz w:val="22"/>
                          <w:szCs w:val="22"/>
                        </w:rPr>
                        <w:t xml:space="preserve">Psikiyatri Hemşireliği </w:t>
                      </w:r>
                      <w:r w:rsidRPr="00F51846">
                        <w:rPr>
                          <w:sz w:val="22"/>
                          <w:szCs w:val="22"/>
                          <w:shd w:val="clear" w:color="auto" w:fill="FFFFFF"/>
                        </w:rPr>
                        <w:t xml:space="preserve">Anabilim Dalı </w:t>
                      </w:r>
                      <w:r w:rsidRPr="00F51846">
                        <w:rPr>
                          <w:bCs/>
                          <w:sz w:val="22"/>
                          <w:szCs w:val="22"/>
                        </w:rPr>
                        <w:t>Başkanı</w:t>
                      </w:r>
                    </w:p>
                    <w:p w14:paraId="293648C8" w14:textId="77777777" w:rsidR="00506A76" w:rsidRPr="00F51846" w:rsidRDefault="00506A76" w:rsidP="00AA188D">
                      <w:pPr>
                        <w:spacing w:line="360" w:lineRule="auto"/>
                        <w:jc w:val="both"/>
                        <w:rPr>
                          <w:bCs/>
                          <w:sz w:val="22"/>
                          <w:szCs w:val="22"/>
                        </w:rPr>
                      </w:pPr>
                      <w:r w:rsidRPr="00F51846">
                        <w:rPr>
                          <w:b/>
                          <w:bCs/>
                          <w:sz w:val="22"/>
                          <w:szCs w:val="22"/>
                        </w:rPr>
                        <w:t xml:space="preserve">Prof. Dr. Özlem </w:t>
                      </w:r>
                      <w:r w:rsidRPr="00F51846">
                        <w:rPr>
                          <w:b/>
                          <w:bCs/>
                          <w:caps/>
                          <w:sz w:val="22"/>
                          <w:szCs w:val="22"/>
                        </w:rPr>
                        <w:t>KüçükgüçLÜ</w:t>
                      </w:r>
                      <w:r w:rsidRPr="00F51846">
                        <w:rPr>
                          <w:bCs/>
                          <w:caps/>
                          <w:sz w:val="22"/>
                          <w:szCs w:val="22"/>
                        </w:rPr>
                        <w:t xml:space="preserve"> - </w:t>
                      </w:r>
                      <w:r w:rsidRPr="00F51846">
                        <w:rPr>
                          <w:bCs/>
                          <w:sz w:val="22"/>
                          <w:szCs w:val="22"/>
                        </w:rPr>
                        <w:t>İç Hastalıkları Hemşireliği</w:t>
                      </w:r>
                      <w:r w:rsidRPr="00F51846">
                        <w:rPr>
                          <w:sz w:val="22"/>
                          <w:szCs w:val="22"/>
                          <w:shd w:val="clear" w:color="auto" w:fill="FFFFFF"/>
                        </w:rPr>
                        <w:t xml:space="preserve">Anabilim Dalı </w:t>
                      </w:r>
                      <w:r w:rsidRPr="00F51846">
                        <w:rPr>
                          <w:bCs/>
                          <w:sz w:val="22"/>
                          <w:szCs w:val="22"/>
                        </w:rPr>
                        <w:t>Başkanı</w:t>
                      </w:r>
                    </w:p>
                    <w:p w14:paraId="2292FA0C" w14:textId="77777777" w:rsidR="00506A76" w:rsidRPr="00F51846" w:rsidRDefault="00506A76" w:rsidP="00F51846">
                      <w:pPr>
                        <w:spacing w:line="360" w:lineRule="auto"/>
                        <w:jc w:val="both"/>
                        <w:rPr>
                          <w:bCs/>
                          <w:sz w:val="22"/>
                          <w:szCs w:val="22"/>
                        </w:rPr>
                      </w:pPr>
                      <w:r w:rsidRPr="00F51846">
                        <w:rPr>
                          <w:b/>
                          <w:bCs/>
                          <w:sz w:val="22"/>
                          <w:szCs w:val="22"/>
                        </w:rPr>
                        <w:t>Prof. Dr. Murat BEKTAŞ</w:t>
                      </w:r>
                      <w:r w:rsidRPr="00F51846">
                        <w:rPr>
                          <w:bCs/>
                          <w:sz w:val="22"/>
                          <w:szCs w:val="22"/>
                        </w:rPr>
                        <w:t>- Çocuk Sağlığı ve Hastalıkları Hemşireliği Anabilim Dalı Başkanı</w:t>
                      </w:r>
                    </w:p>
                    <w:p w14:paraId="7B8F6C95" w14:textId="77777777" w:rsidR="00506A76" w:rsidRDefault="00506A76" w:rsidP="00F51846">
                      <w:pPr>
                        <w:spacing w:line="360" w:lineRule="auto"/>
                        <w:jc w:val="both"/>
                        <w:rPr>
                          <w:bCs/>
                          <w:sz w:val="22"/>
                          <w:szCs w:val="22"/>
                        </w:rPr>
                      </w:pPr>
                      <w:r w:rsidRPr="00F51846">
                        <w:rPr>
                          <w:b/>
                          <w:bCs/>
                          <w:sz w:val="22"/>
                          <w:szCs w:val="22"/>
                        </w:rPr>
                        <w:t>Prof. Dr. Dilek ÖZDEN</w:t>
                      </w:r>
                      <w:r w:rsidRPr="00F51846">
                        <w:rPr>
                          <w:bCs/>
                          <w:sz w:val="22"/>
                          <w:szCs w:val="22"/>
                        </w:rPr>
                        <w:t xml:space="preserve"> - Hemşirelik Esasları Anabilim Dalı Başkanı</w:t>
                      </w:r>
                    </w:p>
                    <w:p w14:paraId="16450C39" w14:textId="712D87BA" w:rsidR="00506A76" w:rsidRPr="001F1A9B" w:rsidRDefault="00506A76" w:rsidP="00F51846">
                      <w:pPr>
                        <w:spacing w:line="360" w:lineRule="auto"/>
                        <w:jc w:val="both"/>
                        <w:rPr>
                          <w:b/>
                          <w:bCs/>
                          <w:sz w:val="22"/>
                          <w:szCs w:val="22"/>
                        </w:rPr>
                      </w:pPr>
                      <w:r>
                        <w:rPr>
                          <w:b/>
                          <w:bCs/>
                          <w:sz w:val="22"/>
                          <w:szCs w:val="22"/>
                        </w:rPr>
                        <w:t>Doç. Dr. Gülendam KARADAĞ</w:t>
                      </w:r>
                      <w:r w:rsidRPr="00F51846">
                        <w:rPr>
                          <w:b/>
                          <w:bCs/>
                          <w:sz w:val="22"/>
                          <w:szCs w:val="22"/>
                        </w:rPr>
                        <w:t xml:space="preserve">  - </w:t>
                      </w:r>
                      <w:r w:rsidRPr="00F51846">
                        <w:rPr>
                          <w:bCs/>
                          <w:sz w:val="22"/>
                          <w:szCs w:val="22"/>
                        </w:rPr>
                        <w:t>Halk Sağlığı Hemşireliği Anabilim Dalı Başkanı</w:t>
                      </w:r>
                    </w:p>
                    <w:p w14:paraId="4845823F" w14:textId="77777777" w:rsidR="00506A76" w:rsidRPr="00F51846" w:rsidRDefault="00506A76" w:rsidP="00AA188D">
                      <w:pPr>
                        <w:spacing w:line="360" w:lineRule="auto"/>
                        <w:jc w:val="both"/>
                        <w:rPr>
                          <w:bCs/>
                          <w:sz w:val="22"/>
                          <w:szCs w:val="22"/>
                        </w:rPr>
                      </w:pPr>
                      <w:r w:rsidRPr="00F51846">
                        <w:rPr>
                          <w:b/>
                          <w:bCs/>
                          <w:sz w:val="22"/>
                          <w:szCs w:val="22"/>
                        </w:rPr>
                        <w:t>Doç. Dr. Özlem BİLİK</w:t>
                      </w:r>
                      <w:r w:rsidRPr="00F51846">
                        <w:rPr>
                          <w:bCs/>
                          <w:sz w:val="22"/>
                          <w:szCs w:val="22"/>
                        </w:rPr>
                        <w:t xml:space="preserve"> – Cerrahi Hastalıkları Hemşireliği </w:t>
                      </w:r>
                      <w:r w:rsidRPr="00F51846">
                        <w:rPr>
                          <w:sz w:val="22"/>
                          <w:szCs w:val="22"/>
                          <w:shd w:val="clear" w:color="auto" w:fill="FFFFFF"/>
                        </w:rPr>
                        <w:t xml:space="preserve">Anabilim Dalı </w:t>
                      </w:r>
                      <w:r w:rsidRPr="00F51846">
                        <w:rPr>
                          <w:bCs/>
                          <w:sz w:val="22"/>
                          <w:szCs w:val="22"/>
                        </w:rPr>
                        <w:t>Başkanı</w:t>
                      </w:r>
                    </w:p>
                    <w:p w14:paraId="4CB9BD0A" w14:textId="1103FC59" w:rsidR="00506A76" w:rsidRPr="00F51846" w:rsidRDefault="00506A76" w:rsidP="00AA188D">
                      <w:pPr>
                        <w:spacing w:line="360" w:lineRule="auto"/>
                        <w:jc w:val="both"/>
                        <w:rPr>
                          <w:bCs/>
                          <w:sz w:val="22"/>
                          <w:szCs w:val="22"/>
                        </w:rPr>
                      </w:pPr>
                      <w:r>
                        <w:rPr>
                          <w:b/>
                          <w:bCs/>
                          <w:sz w:val="22"/>
                          <w:szCs w:val="22"/>
                        </w:rPr>
                        <w:t>Prof</w:t>
                      </w:r>
                      <w:r w:rsidRPr="00191651">
                        <w:rPr>
                          <w:b/>
                          <w:bCs/>
                          <w:sz w:val="22"/>
                          <w:szCs w:val="22"/>
                        </w:rPr>
                        <w:t xml:space="preserve">. Dr. </w:t>
                      </w:r>
                      <w:r>
                        <w:rPr>
                          <w:b/>
                          <w:bCs/>
                          <w:sz w:val="22"/>
                          <w:szCs w:val="22"/>
                        </w:rPr>
                        <w:t>Ezgi KARADAĞ</w:t>
                      </w:r>
                      <w:r w:rsidRPr="00191651">
                        <w:rPr>
                          <w:bCs/>
                          <w:sz w:val="22"/>
                          <w:szCs w:val="22"/>
                        </w:rPr>
                        <w:t xml:space="preserve"> </w:t>
                      </w:r>
                      <w:r w:rsidRPr="00F51846">
                        <w:rPr>
                          <w:bCs/>
                          <w:sz w:val="22"/>
                          <w:szCs w:val="22"/>
                        </w:rPr>
                        <w:t xml:space="preserve">- Onkoloji Hemşireliği </w:t>
                      </w:r>
                      <w:r w:rsidRPr="00F51846">
                        <w:rPr>
                          <w:sz w:val="22"/>
                          <w:szCs w:val="22"/>
                          <w:shd w:val="clear" w:color="auto" w:fill="FFFFFF"/>
                        </w:rPr>
                        <w:t xml:space="preserve">Anabilim Dalı </w:t>
                      </w:r>
                      <w:r w:rsidRPr="00F51846">
                        <w:rPr>
                          <w:bCs/>
                          <w:sz w:val="22"/>
                          <w:szCs w:val="22"/>
                        </w:rPr>
                        <w:t>Başkanı</w:t>
                      </w:r>
                    </w:p>
                    <w:p w14:paraId="0C95F909" w14:textId="4ED09463" w:rsidR="00506A76" w:rsidRPr="00F51846" w:rsidRDefault="00506A76" w:rsidP="00AA188D">
                      <w:pPr>
                        <w:spacing w:line="360" w:lineRule="auto"/>
                        <w:jc w:val="both"/>
                        <w:rPr>
                          <w:bCs/>
                          <w:sz w:val="22"/>
                          <w:szCs w:val="22"/>
                        </w:rPr>
                      </w:pPr>
                      <w:bookmarkStart w:id="4" w:name="_Hlk90302971"/>
                      <w:r>
                        <w:rPr>
                          <w:b/>
                          <w:bCs/>
                          <w:sz w:val="22"/>
                          <w:szCs w:val="22"/>
                        </w:rPr>
                        <w:t>Öğr. Gör. Dr. Kübra Pınar GÜRKAN</w:t>
                      </w:r>
                      <w:r w:rsidRPr="00F51846">
                        <w:rPr>
                          <w:bCs/>
                          <w:caps/>
                          <w:sz w:val="22"/>
                          <w:szCs w:val="22"/>
                        </w:rPr>
                        <w:t xml:space="preserve"> </w:t>
                      </w:r>
                      <w:bookmarkEnd w:id="4"/>
                      <w:r w:rsidRPr="00F51846">
                        <w:rPr>
                          <w:bCs/>
                          <w:caps/>
                          <w:sz w:val="22"/>
                          <w:szCs w:val="22"/>
                        </w:rPr>
                        <w:t xml:space="preserve">- </w:t>
                      </w:r>
                      <w:r w:rsidRPr="00F51846">
                        <w:rPr>
                          <w:bCs/>
                          <w:sz w:val="22"/>
                          <w:szCs w:val="22"/>
                        </w:rPr>
                        <w:t>Dördüncü Sınıf Yıl Koordinatörü</w:t>
                      </w:r>
                    </w:p>
                    <w:p w14:paraId="707F7DEC" w14:textId="656AE5B9" w:rsidR="00506A76" w:rsidRPr="00F51846" w:rsidRDefault="00506A76" w:rsidP="00AA188D">
                      <w:pPr>
                        <w:spacing w:line="360" w:lineRule="auto"/>
                        <w:jc w:val="both"/>
                        <w:rPr>
                          <w:bCs/>
                          <w:sz w:val="22"/>
                          <w:szCs w:val="22"/>
                        </w:rPr>
                      </w:pPr>
                      <w:bookmarkStart w:id="5" w:name="_Hlk90302990"/>
                      <w:r>
                        <w:rPr>
                          <w:b/>
                          <w:bCs/>
                          <w:sz w:val="22"/>
                          <w:szCs w:val="22"/>
                        </w:rPr>
                        <w:t>Arş. Gör. Dr. Burcu CENGİZ</w:t>
                      </w:r>
                      <w:r w:rsidRPr="00F51846">
                        <w:rPr>
                          <w:b/>
                          <w:bCs/>
                          <w:sz w:val="22"/>
                          <w:szCs w:val="22"/>
                        </w:rPr>
                        <w:t xml:space="preserve">  </w:t>
                      </w:r>
                      <w:bookmarkEnd w:id="5"/>
                      <w:r w:rsidRPr="00F51846">
                        <w:rPr>
                          <w:b/>
                          <w:bCs/>
                          <w:sz w:val="22"/>
                          <w:szCs w:val="22"/>
                        </w:rPr>
                        <w:t xml:space="preserve">– </w:t>
                      </w:r>
                      <w:r w:rsidRPr="00F51846">
                        <w:rPr>
                          <w:bCs/>
                          <w:sz w:val="22"/>
                          <w:szCs w:val="22"/>
                        </w:rPr>
                        <w:t>Birinci Sınıf Yıl Koordinatörü</w:t>
                      </w:r>
                    </w:p>
                    <w:p w14:paraId="6C6E52CD" w14:textId="6B7839A0" w:rsidR="00506A76" w:rsidRPr="00EB0F48" w:rsidRDefault="00506A76" w:rsidP="00EB0F48">
                      <w:pPr>
                        <w:spacing w:line="360" w:lineRule="auto"/>
                        <w:jc w:val="both"/>
                        <w:rPr>
                          <w:bCs/>
                          <w:sz w:val="22"/>
                          <w:szCs w:val="22"/>
                        </w:rPr>
                      </w:pPr>
                      <w:bookmarkStart w:id="6" w:name="_Hlk90303032"/>
                      <w:r>
                        <w:rPr>
                          <w:b/>
                          <w:bCs/>
                          <w:sz w:val="22"/>
                          <w:szCs w:val="22"/>
                        </w:rPr>
                        <w:t>Arş. Gör. Emine Zahide ÖZDEMİR</w:t>
                      </w:r>
                      <w:r w:rsidRPr="00F51846">
                        <w:rPr>
                          <w:b/>
                          <w:bCs/>
                          <w:sz w:val="22"/>
                          <w:szCs w:val="22"/>
                        </w:rPr>
                        <w:t xml:space="preserve"> </w:t>
                      </w:r>
                      <w:bookmarkEnd w:id="6"/>
                      <w:r w:rsidRPr="00F51846">
                        <w:rPr>
                          <w:bCs/>
                          <w:sz w:val="22"/>
                          <w:szCs w:val="22"/>
                        </w:rPr>
                        <w:t>- Araştırma Görevlisi Temsilcis</w:t>
                      </w:r>
                      <w:r>
                        <w:rPr>
                          <w:bCs/>
                          <w:sz w:val="22"/>
                          <w:szCs w:val="22"/>
                        </w:rPr>
                        <w:t>i</w:t>
                      </w:r>
                    </w:p>
                  </w:txbxContent>
                </v:textbox>
                <w10:wrap type="square" anchorx="margin"/>
              </v:shape>
            </w:pict>
          </mc:Fallback>
        </mc:AlternateContent>
      </w:r>
      <w:r w:rsidRPr="008C0937">
        <w:rPr>
          <w:noProof/>
          <w:sz w:val="20"/>
          <w:szCs w:val="20"/>
        </w:rPr>
        <mc:AlternateContent>
          <mc:Choice Requires="wps">
            <w:drawing>
              <wp:anchor distT="45720" distB="45720" distL="114300" distR="114300" simplePos="0" relativeHeight="251658752" behindDoc="0" locked="0" layoutInCell="1" allowOverlap="1" wp14:anchorId="62B43CAF" wp14:editId="44FAA58E">
                <wp:simplePos x="0" y="0"/>
                <wp:positionH relativeFrom="column">
                  <wp:posOffset>-473710</wp:posOffset>
                </wp:positionH>
                <wp:positionV relativeFrom="paragraph">
                  <wp:posOffset>8808085</wp:posOffset>
                </wp:positionV>
                <wp:extent cx="6676390" cy="711835"/>
                <wp:effectExtent l="6985" t="11430" r="12700" b="1016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711835"/>
                        </a:xfrm>
                        <a:prstGeom prst="rect">
                          <a:avLst/>
                        </a:prstGeom>
                        <a:solidFill>
                          <a:srgbClr val="E7E6E6"/>
                        </a:solidFill>
                        <a:ln w="9525">
                          <a:solidFill>
                            <a:srgbClr val="000000"/>
                          </a:solidFill>
                          <a:miter lim="800000"/>
                          <a:headEnd/>
                          <a:tailEnd/>
                        </a:ln>
                      </wps:spPr>
                      <wps:txbx>
                        <w:txbxContent>
                          <w:p w14:paraId="383692FA" w14:textId="77777777" w:rsidR="00506A76" w:rsidRDefault="00506A76">
                            <w:r w:rsidRPr="00191651">
                              <w:rPr>
                                <w:sz w:val="20"/>
                                <w:szCs w:val="20"/>
                              </w:rPr>
                              <w:t>Müfredat el kitabı 2010 yılında Prof.Dr.Gülseren KOCAMAN, Doç.Dr.Şeyda SEREN İNTEPELER, Yard.Doç.Dr.Sevgi KIZILCI ve Yard.Doç.Dr. Neslihan GÜNÜŞEN tarafından hazırlanmıştır. 2015-2016, 2016- 2017, 2017- 2018, 2018- 2019, 2019- 2020, 2020- 2021</w:t>
                            </w:r>
                            <w:r>
                              <w:rPr>
                                <w:sz w:val="20"/>
                                <w:szCs w:val="20"/>
                              </w:rPr>
                              <w:t>, 2021-2022</w:t>
                            </w:r>
                            <w:r w:rsidRPr="00191651">
                              <w:rPr>
                                <w:sz w:val="20"/>
                                <w:szCs w:val="20"/>
                              </w:rPr>
                              <w:t xml:space="preserve">  yılları arasında revize edilmiştir</w:t>
                            </w:r>
                            <w:r w:rsidRPr="00191651">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43CAF" id="Text Box 7" o:spid="_x0000_s1027" type="#_x0000_t202" style="position:absolute;margin-left:-37.3pt;margin-top:693.55pt;width:525.7pt;height:56.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" fillcolor="#e7e6e6">
                <v:textbox>
                  <w:txbxContent>
                    <w:p w14:paraId="383692FA" w14:textId="77777777" w:rsidR="00506A76" w:rsidRDefault="00506A76">
                      <w:r w:rsidRPr="00191651">
                        <w:rPr>
                          <w:sz w:val="20"/>
                          <w:szCs w:val="20"/>
                        </w:rPr>
                        <w:t>Müfredat el kitabı 2010 yılında Prof.Dr.Gülseren KOCAMAN, Doç.Dr.Şeyda SEREN İNTEPELER, Yard.Doç.Dr.Sevgi KIZILCI ve Yard.Doç.Dr. Neslihan GÜNÜŞEN tarafından hazırlanmıştır. 2015-2016, 2016- 2017, 2017- 2018, 2018- 2019, 2019- 2020, 2020- 2021</w:t>
                      </w:r>
                      <w:r>
                        <w:rPr>
                          <w:sz w:val="20"/>
                          <w:szCs w:val="20"/>
                        </w:rPr>
                        <w:t>, 2021-2022</w:t>
                      </w:r>
                      <w:r w:rsidRPr="00191651">
                        <w:rPr>
                          <w:sz w:val="20"/>
                          <w:szCs w:val="20"/>
                        </w:rPr>
                        <w:t xml:space="preserve">  yılları arasında revize edilmiştir</w:t>
                      </w:r>
                      <w:r w:rsidRPr="00191651">
                        <w:t>.</w:t>
                      </w:r>
                    </w:p>
                  </w:txbxContent>
                </v:textbox>
                <w10:wrap type="square"/>
              </v:shape>
            </w:pict>
          </mc:Fallback>
        </mc:AlternateContent>
      </w:r>
      <w:r w:rsidRPr="008C0937">
        <w:rPr>
          <w:bCs/>
          <w:noProof/>
          <w:sz w:val="20"/>
          <w:szCs w:val="20"/>
        </w:rPr>
        <mc:AlternateContent>
          <mc:Choice Requires="wps">
            <w:drawing>
              <wp:anchor distT="45720" distB="45720" distL="114300" distR="114300" simplePos="0" relativeHeight="251656704" behindDoc="0" locked="0" layoutInCell="1" allowOverlap="1" wp14:anchorId="3788F871" wp14:editId="5CF19CDA">
                <wp:simplePos x="0" y="0"/>
                <wp:positionH relativeFrom="column">
                  <wp:posOffset>-462280</wp:posOffset>
                </wp:positionH>
                <wp:positionV relativeFrom="paragraph">
                  <wp:posOffset>0</wp:posOffset>
                </wp:positionV>
                <wp:extent cx="6619875" cy="4033520"/>
                <wp:effectExtent l="0" t="0" r="9525" b="508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033520"/>
                        </a:xfrm>
                        <a:prstGeom prst="rect">
                          <a:avLst/>
                        </a:prstGeom>
                        <a:solidFill>
                          <a:srgbClr val="FFFFFF"/>
                        </a:solidFill>
                        <a:ln w="9525">
                          <a:solidFill>
                            <a:srgbClr val="000000"/>
                          </a:solidFill>
                          <a:miter lim="800000"/>
                          <a:headEnd/>
                          <a:tailEnd/>
                        </a:ln>
                      </wps:spPr>
                      <wps:txbx>
                        <w:txbxContent>
                          <w:p w14:paraId="4F6B7181" w14:textId="1BCF48D4" w:rsidR="00506A76" w:rsidRPr="00191651" w:rsidRDefault="00506A76" w:rsidP="003F47B9">
                            <w:pPr>
                              <w:spacing w:line="360" w:lineRule="auto"/>
                              <w:jc w:val="center"/>
                              <w:rPr>
                                <w:b/>
                                <w:bCs/>
                              </w:rPr>
                            </w:pPr>
                            <w:r w:rsidRPr="00191651">
                              <w:rPr>
                                <w:b/>
                                <w:bCs/>
                              </w:rPr>
                              <w:t>Tablo 1.</w:t>
                            </w:r>
                            <w:r w:rsidRPr="00191651">
                              <w:rPr>
                                <w:b/>
                                <w:bCs/>
                                <w:color w:val="FF0000"/>
                              </w:rPr>
                              <w:t xml:space="preserve"> </w:t>
                            </w:r>
                            <w:r w:rsidRPr="00191651">
                              <w:rPr>
                                <w:b/>
                                <w:bCs/>
                              </w:rPr>
                              <w:t>20</w:t>
                            </w:r>
                            <w:r>
                              <w:rPr>
                                <w:b/>
                                <w:bCs/>
                              </w:rPr>
                              <w:t>23</w:t>
                            </w:r>
                            <w:r w:rsidRPr="00191651">
                              <w:rPr>
                                <w:b/>
                                <w:bCs/>
                              </w:rPr>
                              <w:t>-202</w:t>
                            </w:r>
                            <w:r>
                              <w:rPr>
                                <w:b/>
                                <w:bCs/>
                              </w:rPr>
                              <w:t>4</w:t>
                            </w:r>
                            <w:r w:rsidRPr="00191651">
                              <w:rPr>
                                <w:b/>
                                <w:bCs/>
                              </w:rPr>
                              <w:t xml:space="preserve"> LİSANS EĞİTİM KOMİTESİ</w:t>
                            </w:r>
                          </w:p>
                          <w:p w14:paraId="67EE49DD" w14:textId="77777777" w:rsidR="00506A76" w:rsidRPr="00191651" w:rsidRDefault="00506A76" w:rsidP="003F47B9">
                            <w:pPr>
                              <w:spacing w:line="360" w:lineRule="auto"/>
                              <w:rPr>
                                <w:bCs/>
                                <w:caps/>
                                <w:sz w:val="22"/>
                                <w:szCs w:val="22"/>
                              </w:rPr>
                            </w:pPr>
                            <w:r w:rsidRPr="00191651">
                              <w:rPr>
                                <w:b/>
                                <w:bCs/>
                                <w:sz w:val="22"/>
                                <w:szCs w:val="22"/>
                              </w:rPr>
                              <w:t>Prof. Dr. Şeyda SEREN İNTEPELER</w:t>
                            </w:r>
                            <w:r w:rsidRPr="00191651">
                              <w:rPr>
                                <w:bCs/>
                                <w:caps/>
                                <w:sz w:val="22"/>
                                <w:szCs w:val="22"/>
                              </w:rPr>
                              <w:t xml:space="preserve">  - Dekan</w:t>
                            </w:r>
                          </w:p>
                          <w:p w14:paraId="3B94819F" w14:textId="0527C82B" w:rsidR="00506A76" w:rsidRPr="00191651" w:rsidRDefault="00506A76" w:rsidP="003F47B9">
                            <w:pPr>
                              <w:spacing w:line="360" w:lineRule="auto"/>
                              <w:rPr>
                                <w:bCs/>
                                <w:sz w:val="22"/>
                                <w:szCs w:val="22"/>
                              </w:rPr>
                            </w:pPr>
                            <w:r w:rsidRPr="00191651">
                              <w:rPr>
                                <w:b/>
                                <w:bCs/>
                                <w:sz w:val="22"/>
                                <w:szCs w:val="22"/>
                              </w:rPr>
                              <w:t xml:space="preserve">Prof. Dr. </w:t>
                            </w:r>
                            <w:r>
                              <w:rPr>
                                <w:b/>
                                <w:bCs/>
                                <w:sz w:val="22"/>
                                <w:szCs w:val="22"/>
                              </w:rPr>
                              <w:t>Neslihan GÜNÜŞEN</w:t>
                            </w:r>
                            <w:r w:rsidRPr="00191651">
                              <w:rPr>
                                <w:bCs/>
                                <w:caps/>
                                <w:sz w:val="22"/>
                                <w:szCs w:val="22"/>
                              </w:rPr>
                              <w:t xml:space="preserve"> -</w:t>
                            </w:r>
                            <w:r>
                              <w:rPr>
                                <w:bCs/>
                                <w:caps/>
                                <w:sz w:val="22"/>
                                <w:szCs w:val="22"/>
                              </w:rPr>
                              <w:t xml:space="preserve"> </w:t>
                            </w:r>
                            <w:r w:rsidRPr="00191651">
                              <w:rPr>
                                <w:bCs/>
                                <w:caps/>
                                <w:sz w:val="22"/>
                                <w:szCs w:val="22"/>
                              </w:rPr>
                              <w:t>dekan yardımcısı</w:t>
                            </w:r>
                          </w:p>
                          <w:p w14:paraId="4B3D7E89" w14:textId="2A38D2B0" w:rsidR="00506A76" w:rsidRPr="00191651" w:rsidRDefault="00506A76" w:rsidP="003F47B9">
                            <w:pPr>
                              <w:spacing w:line="360" w:lineRule="auto"/>
                              <w:rPr>
                                <w:bCs/>
                                <w:caps/>
                                <w:sz w:val="22"/>
                                <w:szCs w:val="22"/>
                              </w:rPr>
                            </w:pPr>
                            <w:r w:rsidRPr="00191651">
                              <w:rPr>
                                <w:b/>
                                <w:bCs/>
                                <w:sz w:val="22"/>
                                <w:szCs w:val="22"/>
                              </w:rPr>
                              <w:t>Doç. Dr.Gülşah GÜROL ARSLAN</w:t>
                            </w:r>
                            <w:r w:rsidRPr="00191651">
                              <w:rPr>
                                <w:bCs/>
                                <w:caps/>
                                <w:sz w:val="22"/>
                                <w:szCs w:val="22"/>
                              </w:rPr>
                              <w:t xml:space="preserve"> -</w:t>
                            </w:r>
                            <w:r>
                              <w:rPr>
                                <w:bCs/>
                                <w:caps/>
                                <w:sz w:val="22"/>
                                <w:szCs w:val="22"/>
                              </w:rPr>
                              <w:t xml:space="preserve"> </w:t>
                            </w:r>
                            <w:r w:rsidRPr="00191651">
                              <w:rPr>
                                <w:bCs/>
                                <w:caps/>
                                <w:sz w:val="22"/>
                                <w:szCs w:val="22"/>
                              </w:rPr>
                              <w:t>dekan yardımcısı</w:t>
                            </w:r>
                          </w:p>
                          <w:p w14:paraId="112C3C71" w14:textId="77777777" w:rsidR="00506A76" w:rsidRPr="00191651" w:rsidRDefault="00506A76" w:rsidP="003F47B9">
                            <w:pPr>
                              <w:spacing w:line="360" w:lineRule="auto"/>
                              <w:rPr>
                                <w:b/>
                                <w:bCs/>
                                <w:caps/>
                                <w:sz w:val="22"/>
                                <w:szCs w:val="22"/>
                              </w:rPr>
                            </w:pPr>
                            <w:r w:rsidRPr="00191651">
                              <w:rPr>
                                <w:b/>
                                <w:bCs/>
                                <w:sz w:val="22"/>
                                <w:szCs w:val="22"/>
                              </w:rPr>
                              <w:t>Prof. Dr. Şeyda SEREN İNTEPELER</w:t>
                            </w:r>
                            <w:r w:rsidRPr="00191651">
                              <w:rPr>
                                <w:b/>
                                <w:bCs/>
                                <w:caps/>
                                <w:sz w:val="22"/>
                                <w:szCs w:val="22"/>
                              </w:rPr>
                              <w:t xml:space="preserve">  -</w:t>
                            </w:r>
                            <w:r w:rsidRPr="00191651">
                              <w:rPr>
                                <w:sz w:val="22"/>
                                <w:szCs w:val="22"/>
                                <w:shd w:val="clear" w:color="auto" w:fill="FFFFFF"/>
                              </w:rPr>
                              <w:t>Hemşirelikte Yönetim Anabilim Dalı Başkanı</w:t>
                            </w:r>
                          </w:p>
                          <w:p w14:paraId="69177964" w14:textId="77777777" w:rsidR="00506A76" w:rsidRPr="00191651" w:rsidRDefault="00506A76" w:rsidP="003F47B9">
                            <w:pPr>
                              <w:spacing w:line="360" w:lineRule="auto"/>
                              <w:rPr>
                                <w:b/>
                                <w:bCs/>
                                <w:caps/>
                                <w:sz w:val="22"/>
                                <w:szCs w:val="22"/>
                              </w:rPr>
                            </w:pPr>
                            <w:r w:rsidRPr="00191651">
                              <w:rPr>
                                <w:b/>
                                <w:bCs/>
                                <w:sz w:val="22"/>
                                <w:szCs w:val="22"/>
                              </w:rPr>
                              <w:t xml:space="preserve">Prof. Dr. Zekiye </w:t>
                            </w:r>
                            <w:r w:rsidRPr="00191651">
                              <w:rPr>
                                <w:b/>
                                <w:bCs/>
                                <w:caps/>
                                <w:sz w:val="22"/>
                                <w:szCs w:val="22"/>
                              </w:rPr>
                              <w:t>Çetinkaya Duman</w:t>
                            </w:r>
                            <w:r w:rsidRPr="00191651">
                              <w:rPr>
                                <w:bCs/>
                                <w:caps/>
                                <w:sz w:val="22"/>
                                <w:szCs w:val="22"/>
                              </w:rPr>
                              <w:t>-</w:t>
                            </w:r>
                            <w:r w:rsidRPr="00191651">
                              <w:rPr>
                                <w:bCs/>
                                <w:sz w:val="22"/>
                                <w:szCs w:val="22"/>
                              </w:rPr>
                              <w:t xml:space="preserve">Psikiyatri Hemşireliği </w:t>
                            </w:r>
                            <w:r w:rsidRPr="00191651">
                              <w:rPr>
                                <w:sz w:val="22"/>
                                <w:szCs w:val="22"/>
                                <w:shd w:val="clear" w:color="auto" w:fill="FFFFFF"/>
                              </w:rPr>
                              <w:t xml:space="preserve">Anabilim Dalı </w:t>
                            </w:r>
                            <w:r w:rsidRPr="00191651">
                              <w:rPr>
                                <w:bCs/>
                                <w:sz w:val="22"/>
                                <w:szCs w:val="22"/>
                              </w:rPr>
                              <w:t>Başkanı</w:t>
                            </w:r>
                          </w:p>
                          <w:p w14:paraId="4498CFF6" w14:textId="3CC6B564" w:rsidR="00506A76" w:rsidRPr="00191651" w:rsidRDefault="00506A76" w:rsidP="003F47B9">
                            <w:pPr>
                              <w:spacing w:line="360" w:lineRule="auto"/>
                              <w:jc w:val="both"/>
                              <w:rPr>
                                <w:bCs/>
                                <w:sz w:val="22"/>
                                <w:szCs w:val="22"/>
                              </w:rPr>
                            </w:pPr>
                            <w:r w:rsidRPr="00191651">
                              <w:rPr>
                                <w:b/>
                                <w:bCs/>
                                <w:sz w:val="22"/>
                                <w:szCs w:val="22"/>
                              </w:rPr>
                              <w:t xml:space="preserve">Prof. Dr. Özlem </w:t>
                            </w:r>
                            <w:r w:rsidRPr="00191651">
                              <w:rPr>
                                <w:b/>
                                <w:bCs/>
                                <w:caps/>
                                <w:sz w:val="22"/>
                                <w:szCs w:val="22"/>
                              </w:rPr>
                              <w:t>KüçükgüçLÜ</w:t>
                            </w:r>
                            <w:r w:rsidRPr="00191651">
                              <w:rPr>
                                <w:bCs/>
                                <w:caps/>
                                <w:sz w:val="22"/>
                                <w:szCs w:val="22"/>
                              </w:rPr>
                              <w:t xml:space="preserve"> - </w:t>
                            </w:r>
                            <w:r w:rsidRPr="00191651">
                              <w:rPr>
                                <w:bCs/>
                                <w:sz w:val="22"/>
                                <w:szCs w:val="22"/>
                              </w:rPr>
                              <w:t>İç Hastalıkları Hemşireliği</w:t>
                            </w:r>
                            <w:r>
                              <w:rPr>
                                <w:bCs/>
                                <w:sz w:val="22"/>
                                <w:szCs w:val="22"/>
                              </w:rPr>
                              <w:t xml:space="preserve"> </w:t>
                            </w:r>
                            <w:r w:rsidRPr="00191651">
                              <w:rPr>
                                <w:sz w:val="22"/>
                                <w:szCs w:val="22"/>
                                <w:shd w:val="clear" w:color="auto" w:fill="FFFFFF"/>
                              </w:rPr>
                              <w:t xml:space="preserve">Anabilim Dalı </w:t>
                            </w:r>
                            <w:r w:rsidRPr="00191651">
                              <w:rPr>
                                <w:bCs/>
                                <w:sz w:val="22"/>
                                <w:szCs w:val="22"/>
                              </w:rPr>
                              <w:t>Başkanı</w:t>
                            </w:r>
                          </w:p>
                          <w:p w14:paraId="356EFA04" w14:textId="77777777" w:rsidR="00506A76" w:rsidRPr="00191651" w:rsidRDefault="00506A76" w:rsidP="003F47B9">
                            <w:pPr>
                              <w:spacing w:line="360" w:lineRule="auto"/>
                              <w:jc w:val="both"/>
                              <w:rPr>
                                <w:bCs/>
                                <w:sz w:val="22"/>
                                <w:szCs w:val="22"/>
                              </w:rPr>
                            </w:pPr>
                            <w:r w:rsidRPr="00191651">
                              <w:rPr>
                                <w:b/>
                                <w:bCs/>
                                <w:sz w:val="22"/>
                                <w:szCs w:val="22"/>
                              </w:rPr>
                              <w:t xml:space="preserve">Prof. Dr. Murat </w:t>
                            </w:r>
                            <w:r w:rsidRPr="00191651">
                              <w:rPr>
                                <w:b/>
                                <w:bCs/>
                                <w:caps/>
                                <w:sz w:val="22"/>
                                <w:szCs w:val="22"/>
                              </w:rPr>
                              <w:t>Bektaş</w:t>
                            </w:r>
                            <w:r w:rsidRPr="00191651">
                              <w:rPr>
                                <w:bCs/>
                                <w:sz w:val="22"/>
                                <w:szCs w:val="22"/>
                              </w:rPr>
                              <w:t xml:space="preserve">- Çocuk Sağlığı ve Hastalıkları Hemşireliği </w:t>
                            </w:r>
                            <w:r w:rsidRPr="00191651">
                              <w:rPr>
                                <w:sz w:val="22"/>
                                <w:szCs w:val="22"/>
                                <w:shd w:val="clear" w:color="auto" w:fill="FFFFFF"/>
                              </w:rPr>
                              <w:t xml:space="preserve">Anabilim Dalı </w:t>
                            </w:r>
                            <w:r w:rsidRPr="00191651">
                              <w:rPr>
                                <w:bCs/>
                                <w:sz w:val="22"/>
                                <w:szCs w:val="22"/>
                              </w:rPr>
                              <w:t>Başkanı</w:t>
                            </w:r>
                          </w:p>
                          <w:p w14:paraId="7D7A49A2" w14:textId="77777777" w:rsidR="00506A76" w:rsidRDefault="00506A76" w:rsidP="00C03139">
                            <w:pPr>
                              <w:spacing w:line="360" w:lineRule="auto"/>
                              <w:jc w:val="both"/>
                              <w:rPr>
                                <w:bCs/>
                                <w:sz w:val="22"/>
                                <w:szCs w:val="22"/>
                              </w:rPr>
                            </w:pPr>
                            <w:r>
                              <w:rPr>
                                <w:b/>
                                <w:bCs/>
                                <w:sz w:val="22"/>
                                <w:szCs w:val="22"/>
                              </w:rPr>
                              <w:t>Prof</w:t>
                            </w:r>
                            <w:r w:rsidRPr="00191651">
                              <w:rPr>
                                <w:b/>
                                <w:bCs/>
                                <w:sz w:val="22"/>
                                <w:szCs w:val="22"/>
                              </w:rPr>
                              <w:t xml:space="preserve">. Dr. Dilek </w:t>
                            </w:r>
                            <w:r w:rsidRPr="00191651">
                              <w:rPr>
                                <w:b/>
                                <w:bCs/>
                                <w:caps/>
                                <w:sz w:val="22"/>
                                <w:szCs w:val="22"/>
                              </w:rPr>
                              <w:t>Özden</w:t>
                            </w:r>
                            <w:r w:rsidRPr="00191651">
                              <w:rPr>
                                <w:bCs/>
                                <w:caps/>
                                <w:sz w:val="22"/>
                                <w:szCs w:val="22"/>
                              </w:rPr>
                              <w:t xml:space="preserve"> - </w:t>
                            </w:r>
                            <w:r w:rsidRPr="00191651">
                              <w:rPr>
                                <w:bCs/>
                                <w:sz w:val="22"/>
                                <w:szCs w:val="22"/>
                              </w:rPr>
                              <w:t xml:space="preserve">Hemşirelik Esasları </w:t>
                            </w:r>
                            <w:r w:rsidRPr="00191651">
                              <w:rPr>
                                <w:sz w:val="22"/>
                                <w:szCs w:val="22"/>
                                <w:shd w:val="clear" w:color="auto" w:fill="FFFFFF"/>
                              </w:rPr>
                              <w:t xml:space="preserve">Anabilim Dalı </w:t>
                            </w:r>
                            <w:r w:rsidRPr="00191651">
                              <w:rPr>
                                <w:bCs/>
                                <w:sz w:val="22"/>
                                <w:szCs w:val="22"/>
                              </w:rPr>
                              <w:t xml:space="preserve">Başkanı </w:t>
                            </w:r>
                          </w:p>
                          <w:p w14:paraId="22564BD8" w14:textId="5A7D84A2" w:rsidR="00506A76" w:rsidRPr="00191651" w:rsidRDefault="00506A76" w:rsidP="006B0460">
                            <w:pPr>
                              <w:spacing w:line="360" w:lineRule="auto"/>
                              <w:jc w:val="both"/>
                              <w:rPr>
                                <w:bCs/>
                                <w:sz w:val="22"/>
                                <w:szCs w:val="22"/>
                              </w:rPr>
                            </w:pPr>
                            <w:r>
                              <w:rPr>
                                <w:b/>
                                <w:bCs/>
                                <w:sz w:val="22"/>
                                <w:szCs w:val="22"/>
                              </w:rPr>
                              <w:t>Prof. Dr. Gülendam KARADAĞ</w:t>
                            </w:r>
                            <w:r w:rsidRPr="00191651">
                              <w:rPr>
                                <w:b/>
                                <w:bCs/>
                                <w:sz w:val="22"/>
                                <w:szCs w:val="22"/>
                              </w:rPr>
                              <w:t xml:space="preserve"> </w:t>
                            </w:r>
                            <w:r>
                              <w:rPr>
                                <w:bCs/>
                                <w:sz w:val="22"/>
                                <w:szCs w:val="22"/>
                              </w:rPr>
                              <w:t>-</w:t>
                            </w:r>
                            <w:r w:rsidRPr="00191651">
                              <w:rPr>
                                <w:bCs/>
                                <w:sz w:val="22"/>
                                <w:szCs w:val="22"/>
                              </w:rPr>
                              <w:t xml:space="preserve">Halk Sağlığı Hemşireliği </w:t>
                            </w:r>
                            <w:r w:rsidRPr="00191651">
                              <w:rPr>
                                <w:sz w:val="22"/>
                                <w:szCs w:val="22"/>
                                <w:shd w:val="clear" w:color="auto" w:fill="FFFFFF"/>
                              </w:rPr>
                              <w:t xml:space="preserve">Anabilim Dalı </w:t>
                            </w:r>
                            <w:r w:rsidRPr="00191651">
                              <w:rPr>
                                <w:bCs/>
                                <w:sz w:val="22"/>
                                <w:szCs w:val="22"/>
                              </w:rPr>
                              <w:t>Başkanı</w:t>
                            </w:r>
                          </w:p>
                          <w:p w14:paraId="63A86553" w14:textId="2EEB8A63" w:rsidR="00506A76" w:rsidRPr="00191651" w:rsidRDefault="00506A76" w:rsidP="006B0460">
                            <w:pPr>
                              <w:spacing w:line="360" w:lineRule="auto"/>
                              <w:rPr>
                                <w:sz w:val="22"/>
                                <w:szCs w:val="22"/>
                                <w:shd w:val="clear" w:color="auto" w:fill="FFFFFF"/>
                              </w:rPr>
                            </w:pPr>
                            <w:r>
                              <w:rPr>
                                <w:b/>
                                <w:bCs/>
                                <w:sz w:val="22"/>
                                <w:szCs w:val="22"/>
                              </w:rPr>
                              <w:t>Prof</w:t>
                            </w:r>
                            <w:r w:rsidRPr="00191651">
                              <w:rPr>
                                <w:b/>
                                <w:bCs/>
                                <w:sz w:val="22"/>
                                <w:szCs w:val="22"/>
                              </w:rPr>
                              <w:t>. Dr</w:t>
                            </w:r>
                            <w:r w:rsidRPr="00191651">
                              <w:rPr>
                                <w:sz w:val="22"/>
                                <w:szCs w:val="22"/>
                                <w:shd w:val="clear" w:color="auto" w:fill="FFFFFF"/>
                              </w:rPr>
                              <w:t>. </w:t>
                            </w:r>
                            <w:r w:rsidRPr="00191651">
                              <w:rPr>
                                <w:b/>
                                <w:sz w:val="22"/>
                                <w:szCs w:val="22"/>
                                <w:shd w:val="clear" w:color="auto" w:fill="FFFFFF"/>
                              </w:rPr>
                              <w:t>Merlinda ALUŞ TOKAT</w:t>
                            </w:r>
                            <w:r w:rsidRPr="00191651">
                              <w:rPr>
                                <w:sz w:val="22"/>
                                <w:szCs w:val="22"/>
                                <w:shd w:val="clear" w:color="auto" w:fill="FFFFFF"/>
                              </w:rPr>
                              <w:t xml:space="preserve"> </w:t>
                            </w:r>
                            <w:r>
                              <w:rPr>
                                <w:sz w:val="22"/>
                                <w:szCs w:val="22"/>
                                <w:shd w:val="clear" w:color="auto" w:fill="FFFFFF"/>
                              </w:rPr>
                              <w:t>-</w:t>
                            </w:r>
                            <w:r w:rsidRPr="00191651">
                              <w:rPr>
                                <w:sz w:val="22"/>
                                <w:szCs w:val="22"/>
                              </w:rPr>
                              <w:t xml:space="preserve">Doğum ve Kadın Hastalıkları </w:t>
                            </w:r>
                            <w:r w:rsidRPr="00191651">
                              <w:rPr>
                                <w:sz w:val="22"/>
                                <w:szCs w:val="22"/>
                                <w:shd w:val="clear" w:color="auto" w:fill="FFFFFF"/>
                              </w:rPr>
                              <w:t xml:space="preserve">Hemşireliği Anabilim Dalı Başkanı </w:t>
                            </w:r>
                          </w:p>
                          <w:p w14:paraId="681FADAA" w14:textId="221D4725" w:rsidR="00506A76" w:rsidRPr="00191651" w:rsidRDefault="00506A76" w:rsidP="00C03139">
                            <w:pPr>
                              <w:spacing w:line="360" w:lineRule="auto"/>
                              <w:jc w:val="both"/>
                              <w:rPr>
                                <w:bCs/>
                                <w:sz w:val="22"/>
                                <w:szCs w:val="22"/>
                              </w:rPr>
                            </w:pPr>
                            <w:r>
                              <w:rPr>
                                <w:b/>
                                <w:bCs/>
                                <w:sz w:val="22"/>
                                <w:szCs w:val="22"/>
                              </w:rPr>
                              <w:t>Prof</w:t>
                            </w:r>
                            <w:r w:rsidRPr="00191651">
                              <w:rPr>
                                <w:b/>
                                <w:bCs/>
                                <w:sz w:val="22"/>
                                <w:szCs w:val="22"/>
                              </w:rPr>
                              <w:t xml:space="preserve">. Dr. </w:t>
                            </w:r>
                            <w:r>
                              <w:rPr>
                                <w:b/>
                                <w:bCs/>
                                <w:sz w:val="22"/>
                                <w:szCs w:val="22"/>
                              </w:rPr>
                              <w:t>Ezgi KARADAĞ</w:t>
                            </w:r>
                            <w:r w:rsidRPr="00191651">
                              <w:rPr>
                                <w:bCs/>
                                <w:sz w:val="22"/>
                                <w:szCs w:val="22"/>
                              </w:rPr>
                              <w:t xml:space="preserve"> - Onkoloji Hemşireliği </w:t>
                            </w:r>
                            <w:r w:rsidRPr="00191651">
                              <w:rPr>
                                <w:sz w:val="22"/>
                                <w:szCs w:val="22"/>
                                <w:shd w:val="clear" w:color="auto" w:fill="FFFFFF"/>
                              </w:rPr>
                              <w:t xml:space="preserve">Anabilim Dalı </w:t>
                            </w:r>
                            <w:r w:rsidRPr="00191651">
                              <w:rPr>
                                <w:bCs/>
                                <w:sz w:val="22"/>
                                <w:szCs w:val="22"/>
                              </w:rPr>
                              <w:t>Başkanı</w:t>
                            </w:r>
                          </w:p>
                          <w:p w14:paraId="5767D86A" w14:textId="7100D462" w:rsidR="00506A76" w:rsidRDefault="00506A76" w:rsidP="003F47B9">
                            <w:pPr>
                              <w:spacing w:line="360" w:lineRule="auto"/>
                              <w:jc w:val="both"/>
                              <w:rPr>
                                <w:bCs/>
                                <w:sz w:val="22"/>
                                <w:szCs w:val="22"/>
                              </w:rPr>
                            </w:pPr>
                            <w:r w:rsidRPr="00191651">
                              <w:rPr>
                                <w:b/>
                                <w:bCs/>
                                <w:sz w:val="22"/>
                                <w:szCs w:val="22"/>
                              </w:rPr>
                              <w:t>Doç. Dr. Özlem BİLİK</w:t>
                            </w:r>
                            <w:r w:rsidRPr="00191651">
                              <w:rPr>
                                <w:bCs/>
                                <w:sz w:val="22"/>
                                <w:szCs w:val="22"/>
                              </w:rPr>
                              <w:t xml:space="preserve"> </w:t>
                            </w:r>
                            <w:r>
                              <w:rPr>
                                <w:bCs/>
                                <w:sz w:val="22"/>
                                <w:szCs w:val="22"/>
                              </w:rPr>
                              <w:t xml:space="preserve">- </w:t>
                            </w:r>
                            <w:r w:rsidRPr="00191651">
                              <w:rPr>
                                <w:bCs/>
                                <w:sz w:val="22"/>
                                <w:szCs w:val="22"/>
                              </w:rPr>
                              <w:t xml:space="preserve">Cerrahi Hastalıkları Hemşireliği </w:t>
                            </w:r>
                            <w:r w:rsidRPr="00191651">
                              <w:rPr>
                                <w:sz w:val="22"/>
                                <w:szCs w:val="22"/>
                                <w:shd w:val="clear" w:color="auto" w:fill="FFFFFF"/>
                              </w:rPr>
                              <w:t xml:space="preserve">Anabilim Dalı </w:t>
                            </w:r>
                            <w:r w:rsidRPr="00191651">
                              <w:rPr>
                                <w:bCs/>
                                <w:sz w:val="22"/>
                                <w:szCs w:val="22"/>
                              </w:rPr>
                              <w:t>Başkanı</w:t>
                            </w:r>
                          </w:p>
                          <w:p w14:paraId="1EC3B399" w14:textId="1005F2B1" w:rsidR="00506A76" w:rsidRPr="00191651" w:rsidRDefault="00506A76" w:rsidP="003F47B9">
                            <w:pPr>
                              <w:spacing w:line="360" w:lineRule="auto"/>
                              <w:jc w:val="both"/>
                              <w:rPr>
                                <w:bCs/>
                                <w:sz w:val="22"/>
                                <w:szCs w:val="22"/>
                              </w:rPr>
                            </w:pPr>
                            <w:r>
                              <w:rPr>
                                <w:b/>
                                <w:bCs/>
                                <w:sz w:val="22"/>
                                <w:szCs w:val="22"/>
                              </w:rPr>
                              <w:t>Dr. Öğr. Üyesi Hülya ÖZBERK</w:t>
                            </w:r>
                            <w:r w:rsidRPr="00C03139">
                              <w:rPr>
                                <w:b/>
                                <w:bCs/>
                                <w:sz w:val="22"/>
                                <w:szCs w:val="22"/>
                              </w:rPr>
                              <w:t xml:space="preserve"> </w:t>
                            </w:r>
                            <w:r>
                              <w:rPr>
                                <w:b/>
                                <w:bCs/>
                                <w:sz w:val="22"/>
                                <w:szCs w:val="22"/>
                              </w:rPr>
                              <w:t>-</w:t>
                            </w:r>
                            <w:r w:rsidRPr="00C03139">
                              <w:rPr>
                                <w:bCs/>
                                <w:sz w:val="22"/>
                                <w:szCs w:val="22"/>
                              </w:rPr>
                              <w:t xml:space="preserve">Birinci Sınıf Yıl Koordinatörü </w:t>
                            </w:r>
                          </w:p>
                          <w:p w14:paraId="5D965803" w14:textId="04216CFE" w:rsidR="00506A76" w:rsidRPr="00191651" w:rsidRDefault="00506A76" w:rsidP="003F47B9">
                            <w:pPr>
                              <w:spacing w:line="360" w:lineRule="auto"/>
                              <w:jc w:val="both"/>
                              <w:rPr>
                                <w:bCs/>
                                <w:sz w:val="22"/>
                                <w:szCs w:val="22"/>
                              </w:rPr>
                            </w:pPr>
                            <w:r>
                              <w:rPr>
                                <w:b/>
                                <w:bCs/>
                                <w:sz w:val="22"/>
                                <w:szCs w:val="22"/>
                              </w:rPr>
                              <w:t>Öğr. Gör. Dr. Fethiye Yelkin ALP</w:t>
                            </w:r>
                            <w:r w:rsidRPr="00191651">
                              <w:rPr>
                                <w:bCs/>
                                <w:caps/>
                                <w:sz w:val="22"/>
                                <w:szCs w:val="22"/>
                              </w:rPr>
                              <w:t xml:space="preserve"> - </w:t>
                            </w:r>
                            <w:r w:rsidRPr="00191651">
                              <w:rPr>
                                <w:bCs/>
                                <w:sz w:val="22"/>
                                <w:szCs w:val="22"/>
                              </w:rPr>
                              <w:t>Dördüncü Sınıf Yıl Koordinatörü</w:t>
                            </w:r>
                          </w:p>
                          <w:p w14:paraId="0A672F1A" w14:textId="47823F06" w:rsidR="00506A76" w:rsidRPr="00191651" w:rsidRDefault="00506A76" w:rsidP="00AA188D">
                            <w:pPr>
                              <w:spacing w:line="360" w:lineRule="auto"/>
                              <w:jc w:val="both"/>
                              <w:rPr>
                                <w:bCs/>
                                <w:sz w:val="22"/>
                                <w:szCs w:val="22"/>
                              </w:rPr>
                            </w:pPr>
                            <w:r w:rsidRPr="00191651">
                              <w:rPr>
                                <w:b/>
                                <w:bCs/>
                                <w:sz w:val="22"/>
                                <w:szCs w:val="22"/>
                              </w:rPr>
                              <w:t xml:space="preserve">Araş. Gör. </w:t>
                            </w:r>
                            <w:r>
                              <w:rPr>
                                <w:b/>
                                <w:bCs/>
                                <w:sz w:val="22"/>
                                <w:szCs w:val="22"/>
                              </w:rPr>
                              <w:t>Merve ERÜNAL</w:t>
                            </w:r>
                            <w:r w:rsidRPr="00191651">
                              <w:rPr>
                                <w:b/>
                                <w:bCs/>
                                <w:sz w:val="22"/>
                                <w:szCs w:val="22"/>
                              </w:rPr>
                              <w:t xml:space="preserve"> </w:t>
                            </w:r>
                            <w:r w:rsidRPr="00191651">
                              <w:rPr>
                                <w:bCs/>
                                <w:sz w:val="22"/>
                                <w:szCs w:val="22"/>
                              </w:rPr>
                              <w:t>- Araştırma Görevlisi Temsilcisi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8F871" id="Metin Kutusu 2" o:spid="_x0000_s1028" type="#_x0000_t202" style="position:absolute;margin-left:-36.4pt;margin-top:0;width:521.25pt;height:317.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">
                <v:textbox>
                  <w:txbxContent>
                    <w:p w14:paraId="4F6B7181" w14:textId="1BCF48D4" w:rsidR="00506A76" w:rsidRPr="00191651" w:rsidRDefault="00506A76" w:rsidP="003F47B9">
                      <w:pPr>
                        <w:spacing w:line="360" w:lineRule="auto"/>
                        <w:jc w:val="center"/>
                        <w:rPr>
                          <w:b/>
                          <w:bCs/>
                        </w:rPr>
                      </w:pPr>
                      <w:r w:rsidRPr="00191651">
                        <w:rPr>
                          <w:b/>
                          <w:bCs/>
                        </w:rPr>
                        <w:t>Tablo 1.</w:t>
                      </w:r>
                      <w:r w:rsidRPr="00191651">
                        <w:rPr>
                          <w:b/>
                          <w:bCs/>
                          <w:color w:val="FF0000"/>
                        </w:rPr>
                        <w:t xml:space="preserve"> </w:t>
                      </w:r>
                      <w:r w:rsidRPr="00191651">
                        <w:rPr>
                          <w:b/>
                          <w:bCs/>
                        </w:rPr>
                        <w:t>20</w:t>
                      </w:r>
                      <w:r>
                        <w:rPr>
                          <w:b/>
                          <w:bCs/>
                        </w:rPr>
                        <w:t>23</w:t>
                      </w:r>
                      <w:r w:rsidRPr="00191651">
                        <w:rPr>
                          <w:b/>
                          <w:bCs/>
                        </w:rPr>
                        <w:t>-202</w:t>
                      </w:r>
                      <w:r>
                        <w:rPr>
                          <w:b/>
                          <w:bCs/>
                        </w:rPr>
                        <w:t>4</w:t>
                      </w:r>
                      <w:r w:rsidRPr="00191651">
                        <w:rPr>
                          <w:b/>
                          <w:bCs/>
                        </w:rPr>
                        <w:t xml:space="preserve"> LİSANS EĞİTİM KOMİTESİ</w:t>
                      </w:r>
                    </w:p>
                    <w:p w14:paraId="67EE49DD" w14:textId="77777777" w:rsidR="00506A76" w:rsidRPr="00191651" w:rsidRDefault="00506A76" w:rsidP="003F47B9">
                      <w:pPr>
                        <w:spacing w:line="360" w:lineRule="auto"/>
                        <w:rPr>
                          <w:bCs/>
                          <w:caps/>
                          <w:sz w:val="22"/>
                          <w:szCs w:val="22"/>
                        </w:rPr>
                      </w:pPr>
                      <w:r w:rsidRPr="00191651">
                        <w:rPr>
                          <w:b/>
                          <w:bCs/>
                          <w:sz w:val="22"/>
                          <w:szCs w:val="22"/>
                        </w:rPr>
                        <w:t>Prof. Dr. Şeyda SEREN İNTEPELER</w:t>
                      </w:r>
                      <w:r w:rsidRPr="00191651">
                        <w:rPr>
                          <w:bCs/>
                          <w:caps/>
                          <w:sz w:val="22"/>
                          <w:szCs w:val="22"/>
                        </w:rPr>
                        <w:t xml:space="preserve">  - Dekan</w:t>
                      </w:r>
                    </w:p>
                    <w:p w14:paraId="3B94819F" w14:textId="0527C82B" w:rsidR="00506A76" w:rsidRPr="00191651" w:rsidRDefault="00506A76" w:rsidP="003F47B9">
                      <w:pPr>
                        <w:spacing w:line="360" w:lineRule="auto"/>
                        <w:rPr>
                          <w:bCs/>
                          <w:sz w:val="22"/>
                          <w:szCs w:val="22"/>
                        </w:rPr>
                      </w:pPr>
                      <w:r w:rsidRPr="00191651">
                        <w:rPr>
                          <w:b/>
                          <w:bCs/>
                          <w:sz w:val="22"/>
                          <w:szCs w:val="22"/>
                        </w:rPr>
                        <w:t xml:space="preserve">Prof. Dr. </w:t>
                      </w:r>
                      <w:r>
                        <w:rPr>
                          <w:b/>
                          <w:bCs/>
                          <w:sz w:val="22"/>
                          <w:szCs w:val="22"/>
                        </w:rPr>
                        <w:t>Neslihan GÜNÜŞEN</w:t>
                      </w:r>
                      <w:r w:rsidRPr="00191651">
                        <w:rPr>
                          <w:bCs/>
                          <w:caps/>
                          <w:sz w:val="22"/>
                          <w:szCs w:val="22"/>
                        </w:rPr>
                        <w:t xml:space="preserve"> -</w:t>
                      </w:r>
                      <w:r>
                        <w:rPr>
                          <w:bCs/>
                          <w:caps/>
                          <w:sz w:val="22"/>
                          <w:szCs w:val="22"/>
                        </w:rPr>
                        <w:t xml:space="preserve"> </w:t>
                      </w:r>
                      <w:r w:rsidRPr="00191651">
                        <w:rPr>
                          <w:bCs/>
                          <w:caps/>
                          <w:sz w:val="22"/>
                          <w:szCs w:val="22"/>
                        </w:rPr>
                        <w:t>dekan yardımcısı</w:t>
                      </w:r>
                    </w:p>
                    <w:p w14:paraId="4B3D7E89" w14:textId="2A38D2B0" w:rsidR="00506A76" w:rsidRPr="00191651" w:rsidRDefault="00506A76" w:rsidP="003F47B9">
                      <w:pPr>
                        <w:spacing w:line="360" w:lineRule="auto"/>
                        <w:rPr>
                          <w:bCs/>
                          <w:caps/>
                          <w:sz w:val="22"/>
                          <w:szCs w:val="22"/>
                        </w:rPr>
                      </w:pPr>
                      <w:r w:rsidRPr="00191651">
                        <w:rPr>
                          <w:b/>
                          <w:bCs/>
                          <w:sz w:val="22"/>
                          <w:szCs w:val="22"/>
                        </w:rPr>
                        <w:t>Doç. Dr.Gülşah GÜROL ARSLAN</w:t>
                      </w:r>
                      <w:r w:rsidRPr="00191651">
                        <w:rPr>
                          <w:bCs/>
                          <w:caps/>
                          <w:sz w:val="22"/>
                          <w:szCs w:val="22"/>
                        </w:rPr>
                        <w:t xml:space="preserve"> -</w:t>
                      </w:r>
                      <w:r>
                        <w:rPr>
                          <w:bCs/>
                          <w:caps/>
                          <w:sz w:val="22"/>
                          <w:szCs w:val="22"/>
                        </w:rPr>
                        <w:t xml:space="preserve"> </w:t>
                      </w:r>
                      <w:r w:rsidRPr="00191651">
                        <w:rPr>
                          <w:bCs/>
                          <w:caps/>
                          <w:sz w:val="22"/>
                          <w:szCs w:val="22"/>
                        </w:rPr>
                        <w:t>dekan yardımcısı</w:t>
                      </w:r>
                    </w:p>
                    <w:p w14:paraId="112C3C71" w14:textId="77777777" w:rsidR="00506A76" w:rsidRPr="00191651" w:rsidRDefault="00506A76" w:rsidP="003F47B9">
                      <w:pPr>
                        <w:spacing w:line="360" w:lineRule="auto"/>
                        <w:rPr>
                          <w:b/>
                          <w:bCs/>
                          <w:caps/>
                          <w:sz w:val="22"/>
                          <w:szCs w:val="22"/>
                        </w:rPr>
                      </w:pPr>
                      <w:r w:rsidRPr="00191651">
                        <w:rPr>
                          <w:b/>
                          <w:bCs/>
                          <w:sz w:val="22"/>
                          <w:szCs w:val="22"/>
                        </w:rPr>
                        <w:t>Prof. Dr. Şeyda SEREN İNTEPELER</w:t>
                      </w:r>
                      <w:r w:rsidRPr="00191651">
                        <w:rPr>
                          <w:b/>
                          <w:bCs/>
                          <w:caps/>
                          <w:sz w:val="22"/>
                          <w:szCs w:val="22"/>
                        </w:rPr>
                        <w:t xml:space="preserve">  -</w:t>
                      </w:r>
                      <w:r w:rsidRPr="00191651">
                        <w:rPr>
                          <w:sz w:val="22"/>
                          <w:szCs w:val="22"/>
                          <w:shd w:val="clear" w:color="auto" w:fill="FFFFFF"/>
                        </w:rPr>
                        <w:t>Hemşirelikte Yönetim Anabilim Dalı Başkanı</w:t>
                      </w:r>
                    </w:p>
                    <w:p w14:paraId="69177964" w14:textId="77777777" w:rsidR="00506A76" w:rsidRPr="00191651" w:rsidRDefault="00506A76" w:rsidP="003F47B9">
                      <w:pPr>
                        <w:spacing w:line="360" w:lineRule="auto"/>
                        <w:rPr>
                          <w:b/>
                          <w:bCs/>
                          <w:caps/>
                          <w:sz w:val="22"/>
                          <w:szCs w:val="22"/>
                        </w:rPr>
                      </w:pPr>
                      <w:r w:rsidRPr="00191651">
                        <w:rPr>
                          <w:b/>
                          <w:bCs/>
                          <w:sz w:val="22"/>
                          <w:szCs w:val="22"/>
                        </w:rPr>
                        <w:t xml:space="preserve">Prof. Dr. Zekiye </w:t>
                      </w:r>
                      <w:r w:rsidRPr="00191651">
                        <w:rPr>
                          <w:b/>
                          <w:bCs/>
                          <w:caps/>
                          <w:sz w:val="22"/>
                          <w:szCs w:val="22"/>
                        </w:rPr>
                        <w:t>Çetinkaya Duman</w:t>
                      </w:r>
                      <w:r w:rsidRPr="00191651">
                        <w:rPr>
                          <w:bCs/>
                          <w:caps/>
                          <w:sz w:val="22"/>
                          <w:szCs w:val="22"/>
                        </w:rPr>
                        <w:t>-</w:t>
                      </w:r>
                      <w:r w:rsidRPr="00191651">
                        <w:rPr>
                          <w:bCs/>
                          <w:sz w:val="22"/>
                          <w:szCs w:val="22"/>
                        </w:rPr>
                        <w:t xml:space="preserve">Psikiyatri Hemşireliği </w:t>
                      </w:r>
                      <w:r w:rsidRPr="00191651">
                        <w:rPr>
                          <w:sz w:val="22"/>
                          <w:szCs w:val="22"/>
                          <w:shd w:val="clear" w:color="auto" w:fill="FFFFFF"/>
                        </w:rPr>
                        <w:t xml:space="preserve">Anabilim Dalı </w:t>
                      </w:r>
                      <w:r w:rsidRPr="00191651">
                        <w:rPr>
                          <w:bCs/>
                          <w:sz w:val="22"/>
                          <w:szCs w:val="22"/>
                        </w:rPr>
                        <w:t>Başkanı</w:t>
                      </w:r>
                    </w:p>
                    <w:p w14:paraId="4498CFF6" w14:textId="3CC6B564" w:rsidR="00506A76" w:rsidRPr="00191651" w:rsidRDefault="00506A76" w:rsidP="003F47B9">
                      <w:pPr>
                        <w:spacing w:line="360" w:lineRule="auto"/>
                        <w:jc w:val="both"/>
                        <w:rPr>
                          <w:bCs/>
                          <w:sz w:val="22"/>
                          <w:szCs w:val="22"/>
                        </w:rPr>
                      </w:pPr>
                      <w:r w:rsidRPr="00191651">
                        <w:rPr>
                          <w:b/>
                          <w:bCs/>
                          <w:sz w:val="22"/>
                          <w:szCs w:val="22"/>
                        </w:rPr>
                        <w:t xml:space="preserve">Prof. Dr. Özlem </w:t>
                      </w:r>
                      <w:r w:rsidRPr="00191651">
                        <w:rPr>
                          <w:b/>
                          <w:bCs/>
                          <w:caps/>
                          <w:sz w:val="22"/>
                          <w:szCs w:val="22"/>
                        </w:rPr>
                        <w:t>KüçükgüçLÜ</w:t>
                      </w:r>
                      <w:r w:rsidRPr="00191651">
                        <w:rPr>
                          <w:bCs/>
                          <w:caps/>
                          <w:sz w:val="22"/>
                          <w:szCs w:val="22"/>
                        </w:rPr>
                        <w:t xml:space="preserve"> - </w:t>
                      </w:r>
                      <w:r w:rsidRPr="00191651">
                        <w:rPr>
                          <w:bCs/>
                          <w:sz w:val="22"/>
                          <w:szCs w:val="22"/>
                        </w:rPr>
                        <w:t>İç Hastalıkları Hemşireliği</w:t>
                      </w:r>
                      <w:r>
                        <w:rPr>
                          <w:bCs/>
                          <w:sz w:val="22"/>
                          <w:szCs w:val="22"/>
                        </w:rPr>
                        <w:t xml:space="preserve"> </w:t>
                      </w:r>
                      <w:r w:rsidRPr="00191651">
                        <w:rPr>
                          <w:sz w:val="22"/>
                          <w:szCs w:val="22"/>
                          <w:shd w:val="clear" w:color="auto" w:fill="FFFFFF"/>
                        </w:rPr>
                        <w:t xml:space="preserve">Anabilim Dalı </w:t>
                      </w:r>
                      <w:r w:rsidRPr="00191651">
                        <w:rPr>
                          <w:bCs/>
                          <w:sz w:val="22"/>
                          <w:szCs w:val="22"/>
                        </w:rPr>
                        <w:t>Başkanı</w:t>
                      </w:r>
                    </w:p>
                    <w:p w14:paraId="356EFA04" w14:textId="77777777" w:rsidR="00506A76" w:rsidRPr="00191651" w:rsidRDefault="00506A76" w:rsidP="003F47B9">
                      <w:pPr>
                        <w:spacing w:line="360" w:lineRule="auto"/>
                        <w:jc w:val="both"/>
                        <w:rPr>
                          <w:bCs/>
                          <w:sz w:val="22"/>
                          <w:szCs w:val="22"/>
                        </w:rPr>
                      </w:pPr>
                      <w:r w:rsidRPr="00191651">
                        <w:rPr>
                          <w:b/>
                          <w:bCs/>
                          <w:sz w:val="22"/>
                          <w:szCs w:val="22"/>
                        </w:rPr>
                        <w:t xml:space="preserve">Prof. Dr. Murat </w:t>
                      </w:r>
                      <w:r w:rsidRPr="00191651">
                        <w:rPr>
                          <w:b/>
                          <w:bCs/>
                          <w:caps/>
                          <w:sz w:val="22"/>
                          <w:szCs w:val="22"/>
                        </w:rPr>
                        <w:t>Bektaş</w:t>
                      </w:r>
                      <w:r w:rsidRPr="00191651">
                        <w:rPr>
                          <w:bCs/>
                          <w:sz w:val="22"/>
                          <w:szCs w:val="22"/>
                        </w:rPr>
                        <w:t xml:space="preserve">- Çocuk Sağlığı ve Hastalıkları Hemşireliği </w:t>
                      </w:r>
                      <w:r w:rsidRPr="00191651">
                        <w:rPr>
                          <w:sz w:val="22"/>
                          <w:szCs w:val="22"/>
                          <w:shd w:val="clear" w:color="auto" w:fill="FFFFFF"/>
                        </w:rPr>
                        <w:t xml:space="preserve">Anabilim Dalı </w:t>
                      </w:r>
                      <w:r w:rsidRPr="00191651">
                        <w:rPr>
                          <w:bCs/>
                          <w:sz w:val="22"/>
                          <w:szCs w:val="22"/>
                        </w:rPr>
                        <w:t>Başkanı</w:t>
                      </w:r>
                    </w:p>
                    <w:p w14:paraId="7D7A49A2" w14:textId="77777777" w:rsidR="00506A76" w:rsidRDefault="00506A76" w:rsidP="00C03139">
                      <w:pPr>
                        <w:spacing w:line="360" w:lineRule="auto"/>
                        <w:jc w:val="both"/>
                        <w:rPr>
                          <w:bCs/>
                          <w:sz w:val="22"/>
                          <w:szCs w:val="22"/>
                        </w:rPr>
                      </w:pPr>
                      <w:r>
                        <w:rPr>
                          <w:b/>
                          <w:bCs/>
                          <w:sz w:val="22"/>
                          <w:szCs w:val="22"/>
                        </w:rPr>
                        <w:t>Prof</w:t>
                      </w:r>
                      <w:r w:rsidRPr="00191651">
                        <w:rPr>
                          <w:b/>
                          <w:bCs/>
                          <w:sz w:val="22"/>
                          <w:szCs w:val="22"/>
                        </w:rPr>
                        <w:t xml:space="preserve">. Dr. Dilek </w:t>
                      </w:r>
                      <w:r w:rsidRPr="00191651">
                        <w:rPr>
                          <w:b/>
                          <w:bCs/>
                          <w:caps/>
                          <w:sz w:val="22"/>
                          <w:szCs w:val="22"/>
                        </w:rPr>
                        <w:t>Özden</w:t>
                      </w:r>
                      <w:r w:rsidRPr="00191651">
                        <w:rPr>
                          <w:bCs/>
                          <w:caps/>
                          <w:sz w:val="22"/>
                          <w:szCs w:val="22"/>
                        </w:rPr>
                        <w:t xml:space="preserve"> - </w:t>
                      </w:r>
                      <w:r w:rsidRPr="00191651">
                        <w:rPr>
                          <w:bCs/>
                          <w:sz w:val="22"/>
                          <w:szCs w:val="22"/>
                        </w:rPr>
                        <w:t xml:space="preserve">Hemşirelik Esasları </w:t>
                      </w:r>
                      <w:r w:rsidRPr="00191651">
                        <w:rPr>
                          <w:sz w:val="22"/>
                          <w:szCs w:val="22"/>
                          <w:shd w:val="clear" w:color="auto" w:fill="FFFFFF"/>
                        </w:rPr>
                        <w:t xml:space="preserve">Anabilim Dalı </w:t>
                      </w:r>
                      <w:r w:rsidRPr="00191651">
                        <w:rPr>
                          <w:bCs/>
                          <w:sz w:val="22"/>
                          <w:szCs w:val="22"/>
                        </w:rPr>
                        <w:t xml:space="preserve">Başkanı </w:t>
                      </w:r>
                    </w:p>
                    <w:p w14:paraId="22564BD8" w14:textId="5A7D84A2" w:rsidR="00506A76" w:rsidRPr="00191651" w:rsidRDefault="00506A76" w:rsidP="006B0460">
                      <w:pPr>
                        <w:spacing w:line="360" w:lineRule="auto"/>
                        <w:jc w:val="both"/>
                        <w:rPr>
                          <w:bCs/>
                          <w:sz w:val="22"/>
                          <w:szCs w:val="22"/>
                        </w:rPr>
                      </w:pPr>
                      <w:r>
                        <w:rPr>
                          <w:b/>
                          <w:bCs/>
                          <w:sz w:val="22"/>
                          <w:szCs w:val="22"/>
                        </w:rPr>
                        <w:t>Prof. Dr. Gülendam KARADAĞ</w:t>
                      </w:r>
                      <w:r w:rsidRPr="00191651">
                        <w:rPr>
                          <w:b/>
                          <w:bCs/>
                          <w:sz w:val="22"/>
                          <w:szCs w:val="22"/>
                        </w:rPr>
                        <w:t xml:space="preserve"> </w:t>
                      </w:r>
                      <w:r>
                        <w:rPr>
                          <w:bCs/>
                          <w:sz w:val="22"/>
                          <w:szCs w:val="22"/>
                        </w:rPr>
                        <w:t>-</w:t>
                      </w:r>
                      <w:r w:rsidRPr="00191651">
                        <w:rPr>
                          <w:bCs/>
                          <w:sz w:val="22"/>
                          <w:szCs w:val="22"/>
                        </w:rPr>
                        <w:t xml:space="preserve">Halk Sağlığı Hemşireliği </w:t>
                      </w:r>
                      <w:r w:rsidRPr="00191651">
                        <w:rPr>
                          <w:sz w:val="22"/>
                          <w:szCs w:val="22"/>
                          <w:shd w:val="clear" w:color="auto" w:fill="FFFFFF"/>
                        </w:rPr>
                        <w:t xml:space="preserve">Anabilim Dalı </w:t>
                      </w:r>
                      <w:r w:rsidRPr="00191651">
                        <w:rPr>
                          <w:bCs/>
                          <w:sz w:val="22"/>
                          <w:szCs w:val="22"/>
                        </w:rPr>
                        <w:t>Başkanı</w:t>
                      </w:r>
                    </w:p>
                    <w:p w14:paraId="63A86553" w14:textId="2EEB8A63" w:rsidR="00506A76" w:rsidRPr="00191651" w:rsidRDefault="00506A76" w:rsidP="006B0460">
                      <w:pPr>
                        <w:spacing w:line="360" w:lineRule="auto"/>
                        <w:rPr>
                          <w:sz w:val="22"/>
                          <w:szCs w:val="22"/>
                          <w:shd w:val="clear" w:color="auto" w:fill="FFFFFF"/>
                        </w:rPr>
                      </w:pPr>
                      <w:r>
                        <w:rPr>
                          <w:b/>
                          <w:bCs/>
                          <w:sz w:val="22"/>
                          <w:szCs w:val="22"/>
                        </w:rPr>
                        <w:t>Prof</w:t>
                      </w:r>
                      <w:r w:rsidRPr="00191651">
                        <w:rPr>
                          <w:b/>
                          <w:bCs/>
                          <w:sz w:val="22"/>
                          <w:szCs w:val="22"/>
                        </w:rPr>
                        <w:t>. Dr</w:t>
                      </w:r>
                      <w:r w:rsidRPr="00191651">
                        <w:rPr>
                          <w:sz w:val="22"/>
                          <w:szCs w:val="22"/>
                          <w:shd w:val="clear" w:color="auto" w:fill="FFFFFF"/>
                        </w:rPr>
                        <w:t>. </w:t>
                      </w:r>
                      <w:r w:rsidRPr="00191651">
                        <w:rPr>
                          <w:b/>
                          <w:sz w:val="22"/>
                          <w:szCs w:val="22"/>
                          <w:shd w:val="clear" w:color="auto" w:fill="FFFFFF"/>
                        </w:rPr>
                        <w:t>Merlinda ALUŞ TOKAT</w:t>
                      </w:r>
                      <w:r w:rsidRPr="00191651">
                        <w:rPr>
                          <w:sz w:val="22"/>
                          <w:szCs w:val="22"/>
                          <w:shd w:val="clear" w:color="auto" w:fill="FFFFFF"/>
                        </w:rPr>
                        <w:t xml:space="preserve"> </w:t>
                      </w:r>
                      <w:r>
                        <w:rPr>
                          <w:sz w:val="22"/>
                          <w:szCs w:val="22"/>
                          <w:shd w:val="clear" w:color="auto" w:fill="FFFFFF"/>
                        </w:rPr>
                        <w:t>-</w:t>
                      </w:r>
                      <w:r w:rsidRPr="00191651">
                        <w:rPr>
                          <w:sz w:val="22"/>
                          <w:szCs w:val="22"/>
                        </w:rPr>
                        <w:t xml:space="preserve">Doğum ve Kadın Hastalıkları </w:t>
                      </w:r>
                      <w:r w:rsidRPr="00191651">
                        <w:rPr>
                          <w:sz w:val="22"/>
                          <w:szCs w:val="22"/>
                          <w:shd w:val="clear" w:color="auto" w:fill="FFFFFF"/>
                        </w:rPr>
                        <w:t xml:space="preserve">Hemşireliği Anabilim Dalı Başkanı </w:t>
                      </w:r>
                    </w:p>
                    <w:p w14:paraId="681FADAA" w14:textId="221D4725" w:rsidR="00506A76" w:rsidRPr="00191651" w:rsidRDefault="00506A76" w:rsidP="00C03139">
                      <w:pPr>
                        <w:spacing w:line="360" w:lineRule="auto"/>
                        <w:jc w:val="both"/>
                        <w:rPr>
                          <w:bCs/>
                          <w:sz w:val="22"/>
                          <w:szCs w:val="22"/>
                        </w:rPr>
                      </w:pPr>
                      <w:r>
                        <w:rPr>
                          <w:b/>
                          <w:bCs/>
                          <w:sz w:val="22"/>
                          <w:szCs w:val="22"/>
                        </w:rPr>
                        <w:t>Prof</w:t>
                      </w:r>
                      <w:r w:rsidRPr="00191651">
                        <w:rPr>
                          <w:b/>
                          <w:bCs/>
                          <w:sz w:val="22"/>
                          <w:szCs w:val="22"/>
                        </w:rPr>
                        <w:t xml:space="preserve">. Dr. </w:t>
                      </w:r>
                      <w:r>
                        <w:rPr>
                          <w:b/>
                          <w:bCs/>
                          <w:sz w:val="22"/>
                          <w:szCs w:val="22"/>
                        </w:rPr>
                        <w:t>Ezgi KARADAĞ</w:t>
                      </w:r>
                      <w:r w:rsidRPr="00191651">
                        <w:rPr>
                          <w:bCs/>
                          <w:sz w:val="22"/>
                          <w:szCs w:val="22"/>
                        </w:rPr>
                        <w:t xml:space="preserve"> - Onkoloji Hemşireliği </w:t>
                      </w:r>
                      <w:r w:rsidRPr="00191651">
                        <w:rPr>
                          <w:sz w:val="22"/>
                          <w:szCs w:val="22"/>
                          <w:shd w:val="clear" w:color="auto" w:fill="FFFFFF"/>
                        </w:rPr>
                        <w:t xml:space="preserve">Anabilim Dalı </w:t>
                      </w:r>
                      <w:r w:rsidRPr="00191651">
                        <w:rPr>
                          <w:bCs/>
                          <w:sz w:val="22"/>
                          <w:szCs w:val="22"/>
                        </w:rPr>
                        <w:t>Başkanı</w:t>
                      </w:r>
                    </w:p>
                    <w:p w14:paraId="5767D86A" w14:textId="7100D462" w:rsidR="00506A76" w:rsidRDefault="00506A76" w:rsidP="003F47B9">
                      <w:pPr>
                        <w:spacing w:line="360" w:lineRule="auto"/>
                        <w:jc w:val="both"/>
                        <w:rPr>
                          <w:bCs/>
                          <w:sz w:val="22"/>
                          <w:szCs w:val="22"/>
                        </w:rPr>
                      </w:pPr>
                      <w:r w:rsidRPr="00191651">
                        <w:rPr>
                          <w:b/>
                          <w:bCs/>
                          <w:sz w:val="22"/>
                          <w:szCs w:val="22"/>
                        </w:rPr>
                        <w:t>Doç. Dr. Özlem BİLİK</w:t>
                      </w:r>
                      <w:r w:rsidRPr="00191651">
                        <w:rPr>
                          <w:bCs/>
                          <w:sz w:val="22"/>
                          <w:szCs w:val="22"/>
                        </w:rPr>
                        <w:t xml:space="preserve"> </w:t>
                      </w:r>
                      <w:r>
                        <w:rPr>
                          <w:bCs/>
                          <w:sz w:val="22"/>
                          <w:szCs w:val="22"/>
                        </w:rPr>
                        <w:t xml:space="preserve">- </w:t>
                      </w:r>
                      <w:r w:rsidRPr="00191651">
                        <w:rPr>
                          <w:bCs/>
                          <w:sz w:val="22"/>
                          <w:szCs w:val="22"/>
                        </w:rPr>
                        <w:t xml:space="preserve">Cerrahi Hastalıkları Hemşireliği </w:t>
                      </w:r>
                      <w:r w:rsidRPr="00191651">
                        <w:rPr>
                          <w:sz w:val="22"/>
                          <w:szCs w:val="22"/>
                          <w:shd w:val="clear" w:color="auto" w:fill="FFFFFF"/>
                        </w:rPr>
                        <w:t xml:space="preserve">Anabilim Dalı </w:t>
                      </w:r>
                      <w:r w:rsidRPr="00191651">
                        <w:rPr>
                          <w:bCs/>
                          <w:sz w:val="22"/>
                          <w:szCs w:val="22"/>
                        </w:rPr>
                        <w:t>Başkanı</w:t>
                      </w:r>
                    </w:p>
                    <w:p w14:paraId="1EC3B399" w14:textId="1005F2B1" w:rsidR="00506A76" w:rsidRPr="00191651" w:rsidRDefault="00506A76" w:rsidP="003F47B9">
                      <w:pPr>
                        <w:spacing w:line="360" w:lineRule="auto"/>
                        <w:jc w:val="both"/>
                        <w:rPr>
                          <w:bCs/>
                          <w:sz w:val="22"/>
                          <w:szCs w:val="22"/>
                        </w:rPr>
                      </w:pPr>
                      <w:r>
                        <w:rPr>
                          <w:b/>
                          <w:bCs/>
                          <w:sz w:val="22"/>
                          <w:szCs w:val="22"/>
                        </w:rPr>
                        <w:t>Dr. Öğr. Üyesi Hülya ÖZBERK</w:t>
                      </w:r>
                      <w:r w:rsidRPr="00C03139">
                        <w:rPr>
                          <w:b/>
                          <w:bCs/>
                          <w:sz w:val="22"/>
                          <w:szCs w:val="22"/>
                        </w:rPr>
                        <w:t xml:space="preserve"> </w:t>
                      </w:r>
                      <w:r>
                        <w:rPr>
                          <w:b/>
                          <w:bCs/>
                          <w:sz w:val="22"/>
                          <w:szCs w:val="22"/>
                        </w:rPr>
                        <w:t>-</w:t>
                      </w:r>
                      <w:r w:rsidRPr="00C03139">
                        <w:rPr>
                          <w:bCs/>
                          <w:sz w:val="22"/>
                          <w:szCs w:val="22"/>
                        </w:rPr>
                        <w:t xml:space="preserve">Birinci Sınıf Yıl Koordinatörü </w:t>
                      </w:r>
                    </w:p>
                    <w:p w14:paraId="5D965803" w14:textId="04216CFE" w:rsidR="00506A76" w:rsidRPr="00191651" w:rsidRDefault="00506A76" w:rsidP="003F47B9">
                      <w:pPr>
                        <w:spacing w:line="360" w:lineRule="auto"/>
                        <w:jc w:val="both"/>
                        <w:rPr>
                          <w:bCs/>
                          <w:sz w:val="22"/>
                          <w:szCs w:val="22"/>
                        </w:rPr>
                      </w:pPr>
                      <w:r>
                        <w:rPr>
                          <w:b/>
                          <w:bCs/>
                          <w:sz w:val="22"/>
                          <w:szCs w:val="22"/>
                        </w:rPr>
                        <w:t>Öğr. Gör. Dr. Fethiye Yelkin ALP</w:t>
                      </w:r>
                      <w:r w:rsidRPr="00191651">
                        <w:rPr>
                          <w:bCs/>
                          <w:caps/>
                          <w:sz w:val="22"/>
                          <w:szCs w:val="22"/>
                        </w:rPr>
                        <w:t xml:space="preserve"> - </w:t>
                      </w:r>
                      <w:r w:rsidRPr="00191651">
                        <w:rPr>
                          <w:bCs/>
                          <w:sz w:val="22"/>
                          <w:szCs w:val="22"/>
                        </w:rPr>
                        <w:t>Dördüncü Sınıf Yıl Koordinatörü</w:t>
                      </w:r>
                    </w:p>
                    <w:p w14:paraId="0A672F1A" w14:textId="47823F06" w:rsidR="00506A76" w:rsidRPr="00191651" w:rsidRDefault="00506A76" w:rsidP="00AA188D">
                      <w:pPr>
                        <w:spacing w:line="360" w:lineRule="auto"/>
                        <w:jc w:val="both"/>
                        <w:rPr>
                          <w:bCs/>
                          <w:sz w:val="22"/>
                          <w:szCs w:val="22"/>
                        </w:rPr>
                      </w:pPr>
                      <w:r w:rsidRPr="00191651">
                        <w:rPr>
                          <w:b/>
                          <w:bCs/>
                          <w:sz w:val="22"/>
                          <w:szCs w:val="22"/>
                        </w:rPr>
                        <w:t xml:space="preserve">Araş. Gör. </w:t>
                      </w:r>
                      <w:r>
                        <w:rPr>
                          <w:b/>
                          <w:bCs/>
                          <w:sz w:val="22"/>
                          <w:szCs w:val="22"/>
                        </w:rPr>
                        <w:t>Merve ERÜNAL</w:t>
                      </w:r>
                      <w:r w:rsidRPr="00191651">
                        <w:rPr>
                          <w:b/>
                          <w:bCs/>
                          <w:sz w:val="22"/>
                          <w:szCs w:val="22"/>
                        </w:rPr>
                        <w:t xml:space="preserve"> </w:t>
                      </w:r>
                      <w:r w:rsidRPr="00191651">
                        <w:rPr>
                          <w:bCs/>
                          <w:sz w:val="22"/>
                          <w:szCs w:val="22"/>
                        </w:rPr>
                        <w:t>- Araştırma Görevlisi Temsilcisi</w:t>
                      </w:r>
                    </w:p>
                  </w:txbxContent>
                </v:textbox>
                <w10:wrap type="square"/>
              </v:shape>
            </w:pict>
          </mc:Fallback>
        </mc:AlternateContent>
      </w:r>
    </w:p>
    <w:p w14:paraId="725E9F12" w14:textId="6764874E" w:rsidR="00677968" w:rsidRPr="008C0937" w:rsidRDefault="00677968" w:rsidP="75BC47E4">
      <w:pPr>
        <w:spacing w:line="360" w:lineRule="auto"/>
        <w:rPr>
          <w:kern w:val="36"/>
          <w:sz w:val="20"/>
          <w:szCs w:val="20"/>
          <w:lang w:val="en-US" w:eastAsia="en-US"/>
        </w:rPr>
        <w:sectPr w:rsidR="00677968" w:rsidRPr="008C0937" w:rsidSect="00C51197">
          <w:footerReference w:type="default" r:id="rId8"/>
          <w:pgSz w:w="11906" w:h="16838"/>
          <w:pgMar w:top="1417" w:right="1417" w:bottom="851" w:left="1417" w:header="708" w:footer="708" w:gutter="0"/>
          <w:cols w:space="708"/>
          <w:docGrid w:linePitch="360"/>
        </w:sectPr>
      </w:pPr>
      <w:r w:rsidRPr="75BC47E4">
        <w:rPr>
          <w:rFonts w:eastAsia="Calibri"/>
          <w:noProof/>
          <w:lang w:val="en-US" w:eastAsia="en-US"/>
        </w:rPr>
        <w:fldChar w:fldCharType="end"/>
      </w:r>
    </w:p>
    <w:p w14:paraId="33095A78" w14:textId="77777777" w:rsidR="008F2A23" w:rsidRPr="008C0937" w:rsidRDefault="008F2A23" w:rsidP="00A24576">
      <w:pPr>
        <w:pStyle w:val="Balk1"/>
        <w:rPr>
          <w:bCs/>
        </w:rPr>
      </w:pPr>
      <w:r w:rsidRPr="008C0937">
        <w:lastRenderedPageBreak/>
        <w:t xml:space="preserve">BÖLÜM 1. </w:t>
      </w:r>
      <w:r w:rsidRPr="008C0937">
        <w:rPr>
          <w:bCs/>
        </w:rPr>
        <w:t>GİRİŞ</w:t>
      </w:r>
    </w:p>
    <w:p w14:paraId="08E07AD9" w14:textId="77777777" w:rsidR="008F2A23" w:rsidRPr="008C0937" w:rsidRDefault="008F2A23" w:rsidP="000E74F5">
      <w:pPr>
        <w:pStyle w:val="Balk1"/>
        <w:numPr>
          <w:ilvl w:val="1"/>
          <w:numId w:val="52"/>
        </w:numPr>
        <w:rPr>
          <w:caps/>
        </w:rPr>
      </w:pPr>
      <w:bookmarkStart w:id="7" w:name="_Toc506369340"/>
      <w:bookmarkStart w:id="8" w:name="_Toc459304107"/>
      <w:r w:rsidRPr="008C0937">
        <w:t>Tarihçe</w:t>
      </w:r>
      <w:bookmarkEnd w:id="7"/>
      <w:bookmarkEnd w:id="8"/>
    </w:p>
    <w:p w14:paraId="26D594BA" w14:textId="77777777" w:rsidR="008F2A23" w:rsidRPr="008C0937" w:rsidRDefault="008F2A23" w:rsidP="00364AFF">
      <w:pPr>
        <w:shd w:val="clear" w:color="auto" w:fill="FFFFFF"/>
        <w:spacing w:line="360" w:lineRule="auto"/>
        <w:ind w:firstLine="567"/>
        <w:jc w:val="both"/>
        <w:rPr>
          <w:sz w:val="20"/>
          <w:szCs w:val="20"/>
        </w:rPr>
      </w:pPr>
      <w:r w:rsidRPr="008C0937">
        <w:rPr>
          <w:sz w:val="20"/>
          <w:szCs w:val="20"/>
        </w:rPr>
        <w:t xml:space="preserve">Türkiye’de hemşirelik mesleği araştırma, eğitim ve uygulama alanlarında önemli ilerlemeler göstermektedir. Dokuz Eylül Üniversitesi Hemşirelik Fakültesi, bu gelişimin öncülerindendir. Hemşirelik Fakültesi hemşirelik eğitimi vizyonu, misyonu, teorik yapısı, klinik öncesi ve klinik eğitimi ile fark yaratan kurumlardandır ve hemşirelik mesleği ile ilgili çalışmalara destek verme konusunda önemli bir yere sahiptir. </w:t>
      </w:r>
    </w:p>
    <w:p w14:paraId="6AB75864" w14:textId="77777777" w:rsidR="008F2A23" w:rsidRPr="008C0937" w:rsidRDefault="008F2A23" w:rsidP="00364AFF">
      <w:pPr>
        <w:shd w:val="clear" w:color="auto" w:fill="FFFFFF"/>
        <w:spacing w:line="360" w:lineRule="auto"/>
        <w:ind w:firstLine="567"/>
        <w:jc w:val="both"/>
        <w:rPr>
          <w:sz w:val="20"/>
          <w:szCs w:val="20"/>
        </w:rPr>
      </w:pPr>
      <w:r w:rsidRPr="008C0937">
        <w:rPr>
          <w:sz w:val="20"/>
          <w:szCs w:val="20"/>
        </w:rPr>
        <w:t>Fakültemiz 1994-2006 yılları arasında sağlık kampüsü içinde kendisine ait olmayan birçok farklı bina içerisinde eğitim vermiş ve 13.02.2006 tarihinde Dokuz Eylül Üniversitesi İnciraltı Yerleşkesi içerisindeki modern ve çağdaş binasına taşınmıştır. Hemşirelik Yüksekokulu adıyla 1994-1995 öğretim yılında 50 öğrenci alınması ile eğitim ve öğretime başlamış ve yüksekokul müdürlüğüne Prof. Dr. Leman B</w:t>
      </w:r>
      <w:r w:rsidR="00364AFF" w:rsidRPr="008C0937">
        <w:rPr>
          <w:sz w:val="20"/>
          <w:szCs w:val="20"/>
        </w:rPr>
        <w:t>İROL</w:t>
      </w:r>
      <w:r w:rsidRPr="008C0937">
        <w:rPr>
          <w:sz w:val="20"/>
          <w:szCs w:val="20"/>
        </w:rPr>
        <w:t xml:space="preserve"> atanmıştır. Aynı yıl yüksek lisans eğitimine başlayan yüksekokulumuz ilk lisans mezunlarını 1998, ilk yüksek lisans mezunlarını 1997 yılında vermiştir. 2005 yılında ise </w:t>
      </w:r>
      <w:r w:rsidR="00364AFF" w:rsidRPr="008C0937">
        <w:rPr>
          <w:sz w:val="20"/>
          <w:szCs w:val="20"/>
        </w:rPr>
        <w:t>altı</w:t>
      </w:r>
      <w:r w:rsidRPr="008C0937">
        <w:rPr>
          <w:sz w:val="20"/>
          <w:szCs w:val="20"/>
        </w:rPr>
        <w:t xml:space="preserve"> öğrenci ile doktora eğitimine başlamıştır. </w:t>
      </w:r>
    </w:p>
    <w:p w14:paraId="16C6F6B5" w14:textId="77777777" w:rsidR="008F2A23" w:rsidRPr="008C0937" w:rsidRDefault="008F2A23" w:rsidP="00364AFF">
      <w:pPr>
        <w:shd w:val="clear" w:color="auto" w:fill="FFFFFF"/>
        <w:tabs>
          <w:tab w:val="left" w:pos="567"/>
        </w:tabs>
        <w:spacing w:line="360" w:lineRule="auto"/>
        <w:jc w:val="both"/>
        <w:rPr>
          <w:sz w:val="20"/>
          <w:szCs w:val="20"/>
        </w:rPr>
      </w:pPr>
      <w:r w:rsidRPr="008C0937">
        <w:rPr>
          <w:sz w:val="20"/>
          <w:szCs w:val="20"/>
        </w:rPr>
        <w:t xml:space="preserve">          Fakültemizin yabancı dil hazırlık eğitimine başlaması ile birlikte 1999 yılında eğitim süresi </w:t>
      </w:r>
      <w:r w:rsidR="00364AFF" w:rsidRPr="008C0937">
        <w:rPr>
          <w:sz w:val="20"/>
          <w:szCs w:val="20"/>
        </w:rPr>
        <w:t>beş</w:t>
      </w:r>
      <w:r w:rsidRPr="008C0937">
        <w:rPr>
          <w:sz w:val="20"/>
          <w:szCs w:val="20"/>
        </w:rPr>
        <w:t xml:space="preserve"> yıla çıkmıştır. Yabancı dil hazırlık eğitimi 2014-2015 öğretim yılından itibaren zorunlu olmaktan çıkarılmıştır. Öğrencilerin öğrenme sürecine aktif katılımlarını artırmak amacıyla 1999-2005 yılları arasında Probleme Dayalı Öğrenme (PDÖ) yöntemi kullanılmıştır. Fakültemizde her yıl hızla artan öğrenci sayısı nedeniyle PDÖ yöntemi ile eğitim yapmak imkânsız hale gelmiştir. Bu nedenle 2015-2016 eğitim öğretim yılında PDÖ yöntemi kullanımından vazgeçilmiş ve klasik eğitim öğretim yöntemine geçiş yapılmıştır. </w:t>
      </w:r>
    </w:p>
    <w:p w14:paraId="69F33353" w14:textId="435C4784" w:rsidR="008F2A23" w:rsidRPr="008C0937" w:rsidRDefault="008F2A23" w:rsidP="4418407F">
      <w:pPr>
        <w:shd w:val="clear" w:color="auto" w:fill="FFFFFF" w:themeFill="background1"/>
        <w:spacing w:line="360" w:lineRule="auto"/>
        <w:ind w:firstLine="567"/>
        <w:jc w:val="both"/>
        <w:rPr>
          <w:sz w:val="20"/>
          <w:szCs w:val="20"/>
        </w:rPr>
      </w:pPr>
      <w:r w:rsidRPr="4418407F">
        <w:rPr>
          <w:sz w:val="20"/>
          <w:szCs w:val="20"/>
        </w:rPr>
        <w:t xml:space="preserve">Yüksekokul müdürlüğünü 1994-1997 yılları arasında Prof. Dr. Leman </w:t>
      </w:r>
      <w:r w:rsidR="005A13AF" w:rsidRPr="4418407F">
        <w:rPr>
          <w:sz w:val="20"/>
          <w:szCs w:val="20"/>
        </w:rPr>
        <w:t>BİROL</w:t>
      </w:r>
      <w:r w:rsidRPr="4418407F">
        <w:rPr>
          <w:sz w:val="20"/>
          <w:szCs w:val="20"/>
        </w:rPr>
        <w:t xml:space="preserve">, 1997-2007 yıllarında Prof. Dr. Gülseren </w:t>
      </w:r>
      <w:r w:rsidR="001935ED" w:rsidRPr="4418407F">
        <w:rPr>
          <w:sz w:val="20"/>
          <w:szCs w:val="20"/>
        </w:rPr>
        <w:t>KOCAMAN</w:t>
      </w:r>
      <w:r w:rsidRPr="4418407F">
        <w:rPr>
          <w:sz w:val="20"/>
          <w:szCs w:val="20"/>
        </w:rPr>
        <w:t xml:space="preserve">, 2007-2010 yıllarında Prof. Dr. Besti </w:t>
      </w:r>
      <w:r w:rsidR="001935ED" w:rsidRPr="4418407F">
        <w:rPr>
          <w:sz w:val="20"/>
          <w:szCs w:val="20"/>
        </w:rPr>
        <w:t>ÜSTÜN</w:t>
      </w:r>
      <w:r w:rsidRPr="4418407F">
        <w:rPr>
          <w:sz w:val="20"/>
          <w:szCs w:val="20"/>
        </w:rPr>
        <w:t xml:space="preserve">, 2010 yılında Prof. Dr. Zuhal </w:t>
      </w:r>
      <w:r w:rsidR="005A13AF" w:rsidRPr="4418407F">
        <w:rPr>
          <w:sz w:val="20"/>
          <w:szCs w:val="20"/>
        </w:rPr>
        <w:t>BAHAR</w:t>
      </w:r>
      <w:r w:rsidRPr="4418407F">
        <w:rPr>
          <w:sz w:val="20"/>
          <w:szCs w:val="20"/>
        </w:rPr>
        <w:t xml:space="preserve"> sürdürmüştür. Fakülte olma çalışmalarına 2010 yılında başlamış olan yüksekokulumuz, 26 Ağustos 2011 tarih ve 28037 sayılı Resmi Gazete kararı ile Hemşirelik Fakültesine dönüşmüştür. Dokuz Eylül Üniversitesi Hemşirelik Fakültesi, İstanbul Üniversitesi Hemşirelik Fakültesi’nden sonra Türkiye’nin ikinci, Ege Bölgesi’nin ilk Hemşirelik Fakültesi olma onurunu yaşamıştır. </w:t>
      </w:r>
      <w:r w:rsidRPr="4418407F">
        <w:rPr>
          <w:sz w:val="20"/>
          <w:szCs w:val="20"/>
          <w:lang w:val="sv-SE"/>
        </w:rPr>
        <w:t xml:space="preserve">Hemşirelik Fakültesinin dekanlığını 2011-2014 yılları arasında Prof. Dr. Zuhal </w:t>
      </w:r>
      <w:r w:rsidR="005A13AF" w:rsidRPr="4418407F">
        <w:rPr>
          <w:sz w:val="20"/>
          <w:szCs w:val="20"/>
          <w:lang w:val="sv-SE"/>
        </w:rPr>
        <w:t>BAHAR,</w:t>
      </w:r>
      <w:r w:rsidRPr="4418407F">
        <w:rPr>
          <w:sz w:val="20"/>
          <w:szCs w:val="20"/>
          <w:lang w:val="sv-SE"/>
        </w:rPr>
        <w:t xml:space="preserve"> 2015-2017 yılları arasında Prof. Dr. Samiye </w:t>
      </w:r>
      <w:r w:rsidR="005A13AF" w:rsidRPr="4418407F">
        <w:rPr>
          <w:sz w:val="20"/>
          <w:szCs w:val="20"/>
          <w:lang w:val="sv-SE"/>
        </w:rPr>
        <w:t>METE</w:t>
      </w:r>
      <w:r w:rsidRPr="4418407F">
        <w:rPr>
          <w:sz w:val="20"/>
          <w:szCs w:val="20"/>
          <w:lang w:val="sv-SE"/>
        </w:rPr>
        <w:t xml:space="preserve"> yürütmüştür. Fakültemizin dekanlık görevini 2017 yılı Ocak ayından itibaren Prof. Dr. Şeyda </w:t>
      </w:r>
      <w:r w:rsidR="005A13AF" w:rsidRPr="4418407F">
        <w:rPr>
          <w:sz w:val="20"/>
          <w:szCs w:val="20"/>
          <w:lang w:val="sv-SE"/>
        </w:rPr>
        <w:t xml:space="preserve">SEREN İNTEPELER </w:t>
      </w:r>
      <w:r w:rsidRPr="4418407F">
        <w:rPr>
          <w:sz w:val="20"/>
          <w:szCs w:val="20"/>
          <w:lang w:val="sv-SE"/>
        </w:rPr>
        <w:t xml:space="preserve">sürdürmektedir.  </w:t>
      </w:r>
    </w:p>
    <w:p w14:paraId="3204F27C" w14:textId="62F75136" w:rsidR="008F2A23" w:rsidRPr="008C0937" w:rsidRDefault="008F2A23" w:rsidP="00364AFF">
      <w:pPr>
        <w:spacing w:line="360" w:lineRule="auto"/>
        <w:ind w:firstLine="567"/>
        <w:jc w:val="both"/>
        <w:rPr>
          <w:sz w:val="20"/>
          <w:szCs w:val="20"/>
        </w:rPr>
      </w:pPr>
      <w:r w:rsidRPr="008C0937">
        <w:rPr>
          <w:sz w:val="20"/>
          <w:szCs w:val="20"/>
        </w:rPr>
        <w:t>Hemşirelik Fakültesi kadrosu 202</w:t>
      </w:r>
      <w:r w:rsidR="004A739D" w:rsidRPr="008C0937">
        <w:rPr>
          <w:sz w:val="20"/>
          <w:szCs w:val="20"/>
        </w:rPr>
        <w:t>1</w:t>
      </w:r>
      <w:r w:rsidRPr="008C0937">
        <w:rPr>
          <w:sz w:val="20"/>
          <w:szCs w:val="20"/>
        </w:rPr>
        <w:t xml:space="preserve"> yılında; </w:t>
      </w:r>
      <w:r w:rsidR="00D40283">
        <w:rPr>
          <w:sz w:val="20"/>
          <w:szCs w:val="20"/>
        </w:rPr>
        <w:t>7</w:t>
      </w:r>
      <w:r w:rsidRPr="008C0937">
        <w:rPr>
          <w:sz w:val="20"/>
          <w:szCs w:val="20"/>
        </w:rPr>
        <w:t xml:space="preserve"> Profesör, 1</w:t>
      </w:r>
      <w:r w:rsidR="00D40283">
        <w:rPr>
          <w:sz w:val="20"/>
          <w:szCs w:val="20"/>
        </w:rPr>
        <w:t>8</w:t>
      </w:r>
      <w:r w:rsidRPr="008C0937">
        <w:rPr>
          <w:sz w:val="20"/>
          <w:szCs w:val="20"/>
        </w:rPr>
        <w:t xml:space="preserve"> Doçent, </w:t>
      </w:r>
      <w:r w:rsidR="00D40283">
        <w:rPr>
          <w:sz w:val="20"/>
          <w:szCs w:val="20"/>
        </w:rPr>
        <w:t>2</w:t>
      </w:r>
      <w:r w:rsidRPr="008C0937">
        <w:rPr>
          <w:sz w:val="20"/>
          <w:szCs w:val="20"/>
        </w:rPr>
        <w:t xml:space="preserve"> Doktor Öğretim Üyesi, </w:t>
      </w:r>
      <w:r w:rsidR="00227EF9" w:rsidRPr="008C0937">
        <w:rPr>
          <w:sz w:val="20"/>
          <w:szCs w:val="20"/>
        </w:rPr>
        <w:t>3</w:t>
      </w:r>
      <w:r w:rsidRPr="008C0937">
        <w:rPr>
          <w:sz w:val="20"/>
          <w:szCs w:val="20"/>
        </w:rPr>
        <w:t xml:space="preserve"> Öğretim Görevlisi</w:t>
      </w:r>
      <w:r w:rsidR="003C03D9" w:rsidRPr="008C0937">
        <w:rPr>
          <w:sz w:val="20"/>
          <w:szCs w:val="20"/>
        </w:rPr>
        <w:t xml:space="preserve"> Doktor</w:t>
      </w:r>
      <w:r w:rsidRPr="008C0937">
        <w:rPr>
          <w:sz w:val="20"/>
          <w:szCs w:val="20"/>
        </w:rPr>
        <w:t>, 3</w:t>
      </w:r>
      <w:r w:rsidR="00D40283">
        <w:rPr>
          <w:sz w:val="20"/>
          <w:szCs w:val="20"/>
        </w:rPr>
        <w:t>2</w:t>
      </w:r>
      <w:r w:rsidRPr="008C0937">
        <w:rPr>
          <w:sz w:val="20"/>
          <w:szCs w:val="20"/>
        </w:rPr>
        <w:t xml:space="preserve"> Araştırma Görevlisi olmak üzere toplam </w:t>
      </w:r>
      <w:r w:rsidR="004A739D" w:rsidRPr="008C0937">
        <w:rPr>
          <w:sz w:val="20"/>
          <w:szCs w:val="20"/>
        </w:rPr>
        <w:t>6</w:t>
      </w:r>
      <w:r w:rsidR="00D40283">
        <w:rPr>
          <w:sz w:val="20"/>
          <w:szCs w:val="20"/>
        </w:rPr>
        <w:t>2</w:t>
      </w:r>
      <w:r w:rsidRPr="008C0937">
        <w:rPr>
          <w:sz w:val="20"/>
          <w:szCs w:val="20"/>
        </w:rPr>
        <w:t xml:space="preserve"> akademik ve </w:t>
      </w:r>
      <w:r w:rsidR="002E791C" w:rsidRPr="008C0937">
        <w:rPr>
          <w:sz w:val="20"/>
          <w:szCs w:val="20"/>
        </w:rPr>
        <w:t>1</w:t>
      </w:r>
      <w:r w:rsidR="00350B6F">
        <w:rPr>
          <w:sz w:val="20"/>
          <w:szCs w:val="20"/>
        </w:rPr>
        <w:t>8</w:t>
      </w:r>
      <w:r w:rsidRPr="008C0937">
        <w:rPr>
          <w:sz w:val="20"/>
          <w:szCs w:val="20"/>
        </w:rPr>
        <w:t xml:space="preserve"> idari personel ile eğitim ve öğretim hizmetini sürdürmektedir.</w:t>
      </w:r>
    </w:p>
    <w:p w14:paraId="02D75824" w14:textId="1884CC8B" w:rsidR="008F2A23" w:rsidRPr="008C0937" w:rsidRDefault="008F2A23" w:rsidP="00364AFF">
      <w:pPr>
        <w:shd w:val="clear" w:color="auto" w:fill="FFFFFF"/>
        <w:spacing w:line="360" w:lineRule="auto"/>
        <w:ind w:firstLine="567"/>
        <w:jc w:val="both"/>
        <w:rPr>
          <w:sz w:val="20"/>
          <w:szCs w:val="20"/>
        </w:rPr>
      </w:pPr>
      <w:r w:rsidRPr="008C0937">
        <w:rPr>
          <w:sz w:val="20"/>
          <w:szCs w:val="20"/>
          <w:lang w:val="en-GB"/>
        </w:rPr>
        <w:t>Fakültemiz’in öğrenci sayısı 2015-2016 Eğit</w:t>
      </w:r>
      <w:r w:rsidR="001935ED" w:rsidRPr="008C0937">
        <w:rPr>
          <w:sz w:val="20"/>
          <w:szCs w:val="20"/>
          <w:lang w:val="en-GB"/>
        </w:rPr>
        <w:t>im Öğretim Yılı’nda 1269, 2016-</w:t>
      </w:r>
      <w:r w:rsidRPr="008C0937">
        <w:rPr>
          <w:sz w:val="20"/>
          <w:szCs w:val="20"/>
          <w:lang w:val="en-GB"/>
        </w:rPr>
        <w:t>2017 Eğitim Öğretim Yılı’nda 1409, 2017-2018 Eğit</w:t>
      </w:r>
      <w:r w:rsidR="001935ED" w:rsidRPr="008C0937">
        <w:rPr>
          <w:sz w:val="20"/>
          <w:szCs w:val="20"/>
          <w:lang w:val="en-GB"/>
        </w:rPr>
        <w:t>im Öğretim Yılı’nda 1564, 2019-</w:t>
      </w:r>
      <w:r w:rsidRPr="008C0937">
        <w:rPr>
          <w:sz w:val="20"/>
          <w:szCs w:val="20"/>
          <w:lang w:val="en-GB"/>
        </w:rPr>
        <w:t>2020 Eği</w:t>
      </w:r>
      <w:r w:rsidR="001935ED" w:rsidRPr="008C0937">
        <w:rPr>
          <w:sz w:val="20"/>
          <w:szCs w:val="20"/>
          <w:lang w:val="en-GB"/>
        </w:rPr>
        <w:t>tim Öğretim Yılı’nda1158</w:t>
      </w:r>
      <w:r w:rsidR="00D0375E">
        <w:rPr>
          <w:sz w:val="20"/>
          <w:szCs w:val="20"/>
          <w:lang w:val="en-GB"/>
        </w:rPr>
        <w:t>,</w:t>
      </w:r>
      <w:r w:rsidR="00D0375E" w:rsidRPr="00D0375E">
        <w:rPr>
          <w:sz w:val="20"/>
          <w:szCs w:val="20"/>
          <w:lang w:val="en-GB"/>
        </w:rPr>
        <w:t xml:space="preserve"> </w:t>
      </w:r>
      <w:r w:rsidR="00D0375E" w:rsidRPr="008C0937">
        <w:rPr>
          <w:sz w:val="20"/>
          <w:szCs w:val="20"/>
          <w:lang w:val="en-GB"/>
        </w:rPr>
        <w:t>2021 - 2022 Eğitim Öğretim yılında</w:t>
      </w:r>
      <w:r w:rsidR="00D0375E">
        <w:rPr>
          <w:sz w:val="20"/>
          <w:szCs w:val="20"/>
          <w:lang w:val="en-GB"/>
        </w:rPr>
        <w:t xml:space="preserve"> ise 1101</w:t>
      </w:r>
      <w:r w:rsidR="001935ED" w:rsidRPr="008C0937">
        <w:rPr>
          <w:sz w:val="20"/>
          <w:szCs w:val="20"/>
          <w:lang w:val="en-GB"/>
        </w:rPr>
        <w:t>’di</w:t>
      </w:r>
      <w:r w:rsidRPr="008C0937">
        <w:rPr>
          <w:sz w:val="20"/>
          <w:szCs w:val="20"/>
          <w:lang w:val="en-GB"/>
        </w:rPr>
        <w:t>r. Fakültemizden 20</w:t>
      </w:r>
      <w:r w:rsidR="004A739D" w:rsidRPr="008C0937">
        <w:rPr>
          <w:sz w:val="20"/>
          <w:szCs w:val="20"/>
          <w:lang w:val="en-GB"/>
        </w:rPr>
        <w:t>20</w:t>
      </w:r>
      <w:r w:rsidRPr="008C0937">
        <w:rPr>
          <w:sz w:val="20"/>
          <w:szCs w:val="20"/>
          <w:lang w:val="en-GB"/>
        </w:rPr>
        <w:t>-202</w:t>
      </w:r>
      <w:r w:rsidR="004A739D" w:rsidRPr="008C0937">
        <w:rPr>
          <w:sz w:val="20"/>
          <w:szCs w:val="20"/>
          <w:lang w:val="en-GB"/>
        </w:rPr>
        <w:t>1</w:t>
      </w:r>
      <w:r w:rsidRPr="008C0937">
        <w:rPr>
          <w:sz w:val="20"/>
          <w:szCs w:val="20"/>
          <w:lang w:val="en-GB"/>
        </w:rPr>
        <w:t xml:space="preserve"> Eğitim Öğretim yılına kadar lisans düzeyinde 2</w:t>
      </w:r>
      <w:r w:rsidR="004A739D" w:rsidRPr="008C0937">
        <w:rPr>
          <w:sz w:val="20"/>
          <w:szCs w:val="20"/>
          <w:lang w:val="en-GB"/>
        </w:rPr>
        <w:t>4</w:t>
      </w:r>
      <w:r w:rsidR="008006F3" w:rsidRPr="008C0937">
        <w:rPr>
          <w:sz w:val="20"/>
          <w:szCs w:val="20"/>
          <w:lang w:val="en-GB"/>
        </w:rPr>
        <w:t>40</w:t>
      </w:r>
      <w:r w:rsidRPr="008C0937">
        <w:rPr>
          <w:sz w:val="20"/>
          <w:szCs w:val="20"/>
          <w:lang w:val="en-GB"/>
        </w:rPr>
        <w:t>, lisansüstü düzeyde ise 3</w:t>
      </w:r>
      <w:r w:rsidR="008006F3" w:rsidRPr="008C0937">
        <w:rPr>
          <w:sz w:val="20"/>
          <w:szCs w:val="20"/>
          <w:lang w:val="en-GB"/>
        </w:rPr>
        <w:t>89</w:t>
      </w:r>
      <w:r w:rsidRPr="008C0937">
        <w:rPr>
          <w:sz w:val="20"/>
          <w:szCs w:val="20"/>
          <w:lang w:val="en-GB"/>
        </w:rPr>
        <w:t xml:space="preserve"> öğrenci mezun olmuştur.</w:t>
      </w:r>
      <w:r w:rsidR="00B908EC" w:rsidRPr="008C0937">
        <w:rPr>
          <w:sz w:val="20"/>
          <w:szCs w:val="20"/>
          <w:lang w:val="en-GB"/>
        </w:rPr>
        <w:t xml:space="preserve"> Fakültemiz 202</w:t>
      </w:r>
      <w:r w:rsidR="00D0375E">
        <w:rPr>
          <w:sz w:val="20"/>
          <w:szCs w:val="20"/>
          <w:lang w:val="en-GB"/>
        </w:rPr>
        <w:t>2</w:t>
      </w:r>
      <w:r w:rsidR="00B908EC" w:rsidRPr="008C0937">
        <w:rPr>
          <w:sz w:val="20"/>
          <w:szCs w:val="20"/>
          <w:lang w:val="en-GB"/>
        </w:rPr>
        <w:t xml:space="preserve"> - 202</w:t>
      </w:r>
      <w:r w:rsidR="00D0375E">
        <w:rPr>
          <w:sz w:val="20"/>
          <w:szCs w:val="20"/>
          <w:lang w:val="en-GB"/>
        </w:rPr>
        <w:t>3</w:t>
      </w:r>
      <w:r w:rsidR="00B908EC" w:rsidRPr="008C0937">
        <w:rPr>
          <w:sz w:val="20"/>
          <w:szCs w:val="20"/>
          <w:lang w:val="en-GB"/>
        </w:rPr>
        <w:t xml:space="preserve"> Eğitim Öğretim yılında aktif lisans öğrenci sayımız ise 1</w:t>
      </w:r>
      <w:r w:rsidR="00D0375E">
        <w:rPr>
          <w:sz w:val="20"/>
          <w:szCs w:val="20"/>
          <w:lang w:val="en-GB"/>
        </w:rPr>
        <w:t>085</w:t>
      </w:r>
      <w:r w:rsidR="00B908EC" w:rsidRPr="008C0937">
        <w:rPr>
          <w:sz w:val="20"/>
          <w:szCs w:val="20"/>
          <w:lang w:val="en-GB"/>
        </w:rPr>
        <w:t>’dir.</w:t>
      </w:r>
    </w:p>
    <w:p w14:paraId="4AD45704" w14:textId="01985C01" w:rsidR="006B78AC" w:rsidRPr="008C0937" w:rsidRDefault="008F2A23" w:rsidP="258B2F73">
      <w:pPr>
        <w:shd w:val="clear" w:color="auto" w:fill="FFFFFF" w:themeFill="background1"/>
        <w:spacing w:line="360" w:lineRule="auto"/>
        <w:ind w:firstLine="567"/>
        <w:jc w:val="both"/>
        <w:rPr>
          <w:sz w:val="20"/>
          <w:szCs w:val="20"/>
        </w:rPr>
      </w:pPr>
      <w:r w:rsidRPr="258B2F73">
        <w:rPr>
          <w:sz w:val="20"/>
          <w:szCs w:val="20"/>
        </w:rPr>
        <w:t xml:space="preserve">Fakültemiz üniversitemizin Sağlık Bilimleri Enstitüsünde, dokuz anabilim dalı ile tezli ve tezsiz yüksek lisans, sekiz anabilim dalı ile doktora programlarında eğitimini sürdürmektedir. Tezli Yüksek Lisans Programları; Hemşirelik Esasları, İç Hastalıkları Hemşireliği, Cerrahi Hastalıkları Hemşireliği, Doğum ve Kadın Hastalıkları Hemşireliği, Çocuk Sağlığı ve Hastalıkları Hemşireliği, Psikiyatri Hemşireliği, Halk Sağlığı Hemşireliği, İş Sağlığı Hemşireliği, Onkoloji Hemşireliği, Hemşirelikte Yönetim Anabilim Dallarındadır. Tezsiz Yüksek Lisans Programları; Cerrahi Hastalıkları Hemşireliği Tezsiz Yüksek Lisans Programı (II. Öğretim) ve Hemşirelikte </w:t>
      </w:r>
      <w:r w:rsidRPr="258B2F73">
        <w:rPr>
          <w:sz w:val="20"/>
          <w:szCs w:val="20"/>
        </w:rPr>
        <w:lastRenderedPageBreak/>
        <w:t>Yönetim Tezsiz Yüksek Lisans Programı’dır (II. Öğretim). Doktora programları</w:t>
      </w:r>
      <w:r w:rsidR="00D374E8" w:rsidRPr="258B2F73">
        <w:rPr>
          <w:sz w:val="20"/>
          <w:szCs w:val="20"/>
        </w:rPr>
        <w:t xml:space="preserve"> ise Hemşirelik Esasları, İç Hastalıkları Hemşireliği, Cerrahi Hastalıkları Hemşireliği, Doğum ve Kadın Hastalıkları Hemşireliği, Çocuk Sağlığı ve Hastalıkları Hemşireliği, Psikiyatri Hemşireliği, Halk Sağlığı Hemşireliği, Onkoloji Hemşireliği, Hemşirelikte Yönetim ve </w:t>
      </w:r>
      <w:r w:rsidRPr="258B2F73">
        <w:rPr>
          <w:sz w:val="20"/>
          <w:szCs w:val="20"/>
        </w:rPr>
        <w:t>Onkoloji Hemşireliği Anabilim Dal</w:t>
      </w:r>
      <w:r w:rsidR="00D374E8" w:rsidRPr="258B2F73">
        <w:rPr>
          <w:sz w:val="20"/>
          <w:szCs w:val="20"/>
        </w:rPr>
        <w:t xml:space="preserve">larında </w:t>
      </w:r>
      <w:r w:rsidRPr="258B2F73">
        <w:rPr>
          <w:sz w:val="20"/>
          <w:szCs w:val="20"/>
        </w:rPr>
        <w:t>sürdür</w:t>
      </w:r>
      <w:r w:rsidR="00D374E8" w:rsidRPr="258B2F73">
        <w:rPr>
          <w:sz w:val="20"/>
          <w:szCs w:val="20"/>
        </w:rPr>
        <w:t>ül</w:t>
      </w:r>
      <w:r w:rsidRPr="258B2F73">
        <w:rPr>
          <w:sz w:val="20"/>
          <w:szCs w:val="20"/>
        </w:rPr>
        <w:t>mektedir. Hemşirelikte doktora programı, 2015-2016 öğretim yılından itibaren “Organisation for PhD Education in Biomedicine and Health Science in he European Systeam (ORPHEUS)” etiketini almayı hak kazanmıştır. Doktora programına 2015 yılından itibaren başlayan tüm öğrenciler ORPHEUS etiketi ile mezun olacaktır. ORPHEUS etiketi ile mezun olan öğrencilerin diplomaları Avrupa ülkelerinde kabul edilecektir. Bunun sonucunda mezunlar Avrupa’da kolaylıkla doktora sonrası çalışma izni alıp, iş bulma fırsatına sahip olacaklardır.</w:t>
      </w:r>
    </w:p>
    <w:p w14:paraId="212119BF" w14:textId="77777777" w:rsidR="006B78AC" w:rsidRPr="008C0937" w:rsidRDefault="006B78AC" w:rsidP="008F2A23">
      <w:pPr>
        <w:shd w:val="clear" w:color="auto" w:fill="FFFFFF"/>
        <w:spacing w:line="360" w:lineRule="auto"/>
        <w:ind w:firstLine="708"/>
        <w:jc w:val="both"/>
        <w:rPr>
          <w:color w:val="333333"/>
          <w:sz w:val="20"/>
          <w:szCs w:val="20"/>
        </w:rPr>
      </w:pPr>
    </w:p>
    <w:p w14:paraId="03830A56" w14:textId="77777777" w:rsidR="008F2A23" w:rsidRPr="008C0937" w:rsidRDefault="008F2A23" w:rsidP="00A24576">
      <w:pPr>
        <w:pStyle w:val="Balk1"/>
      </w:pPr>
      <w:r w:rsidRPr="008C0937">
        <w:t>BÖLÜM 2. EĞİTİM PROGRAMI</w:t>
      </w:r>
    </w:p>
    <w:p w14:paraId="55302EAD" w14:textId="77777777" w:rsidR="008F2A23" w:rsidRPr="008C0937" w:rsidRDefault="008F2A23" w:rsidP="008F2A23">
      <w:pPr>
        <w:spacing w:line="360" w:lineRule="auto"/>
        <w:jc w:val="both"/>
        <w:outlineLvl w:val="0"/>
        <w:rPr>
          <w:rFonts w:cs="Arial"/>
          <w:b/>
          <w:kern w:val="36"/>
          <w:sz w:val="20"/>
          <w:szCs w:val="20"/>
          <w:lang w:val="en-US" w:eastAsia="en-US"/>
        </w:rPr>
      </w:pPr>
    </w:p>
    <w:p w14:paraId="347B8DD9" w14:textId="77777777" w:rsidR="008F2A23" w:rsidRPr="008C0937" w:rsidRDefault="008F2A23" w:rsidP="00D11990">
      <w:pPr>
        <w:rPr>
          <w:b/>
          <w:bCs/>
          <w:sz w:val="20"/>
          <w:szCs w:val="20"/>
          <w:lang w:val="en-US" w:eastAsia="en-US"/>
        </w:rPr>
      </w:pPr>
      <w:r w:rsidRPr="008C0937">
        <w:rPr>
          <w:b/>
          <w:bCs/>
          <w:sz w:val="20"/>
          <w:szCs w:val="20"/>
          <w:lang w:val="en-US" w:eastAsia="en-US"/>
        </w:rPr>
        <w:t>İçindekiler</w:t>
      </w:r>
    </w:p>
    <w:p w14:paraId="02FD7FFF" w14:textId="77777777" w:rsidR="008F2A23" w:rsidRPr="008C0937" w:rsidRDefault="008F2A23" w:rsidP="008F2A23">
      <w:pPr>
        <w:rPr>
          <w:sz w:val="20"/>
          <w:szCs w:val="20"/>
        </w:rPr>
      </w:pPr>
    </w:p>
    <w:p w14:paraId="52241C06" w14:textId="77777777" w:rsidR="008F2A23" w:rsidRPr="008C0937" w:rsidRDefault="008F2A23" w:rsidP="008F2A23">
      <w:pPr>
        <w:spacing w:line="360" w:lineRule="auto"/>
        <w:rPr>
          <w:b/>
          <w:bCs/>
          <w:sz w:val="20"/>
          <w:szCs w:val="20"/>
        </w:rPr>
      </w:pPr>
      <w:bookmarkStart w:id="9" w:name="_Toc516583266"/>
      <w:bookmarkStart w:id="10" w:name="_Toc459385822"/>
      <w:bookmarkStart w:id="11" w:name="_Toc459385642"/>
      <w:r w:rsidRPr="008C0937">
        <w:rPr>
          <w:bCs/>
          <w:sz w:val="20"/>
          <w:szCs w:val="20"/>
        </w:rPr>
        <w:t>2.1. Giriş</w:t>
      </w:r>
      <w:bookmarkEnd w:id="9"/>
      <w:bookmarkEnd w:id="10"/>
      <w:bookmarkEnd w:id="11"/>
    </w:p>
    <w:p w14:paraId="4E53E979" w14:textId="77777777" w:rsidR="008F2A23" w:rsidRPr="008C0937" w:rsidRDefault="008F2A23" w:rsidP="008F2A23">
      <w:pPr>
        <w:spacing w:line="360" w:lineRule="auto"/>
        <w:rPr>
          <w:b/>
          <w:bCs/>
          <w:sz w:val="20"/>
          <w:szCs w:val="20"/>
        </w:rPr>
      </w:pPr>
      <w:bookmarkStart w:id="12" w:name="_Toc516583267"/>
      <w:bookmarkStart w:id="13" w:name="_Toc459385823"/>
      <w:bookmarkStart w:id="14" w:name="_Toc459385643"/>
      <w:r w:rsidRPr="008C0937">
        <w:rPr>
          <w:bCs/>
          <w:sz w:val="20"/>
          <w:szCs w:val="20"/>
        </w:rPr>
        <w:t>2.2. Dokuz Eylül Üniversitesi Hemşirelik Fakültesi Programının Vizyon ve Misyonu</w:t>
      </w:r>
      <w:bookmarkEnd w:id="12"/>
      <w:bookmarkEnd w:id="13"/>
      <w:bookmarkEnd w:id="14"/>
    </w:p>
    <w:p w14:paraId="0430A8E4" w14:textId="77777777" w:rsidR="008F2A23" w:rsidRPr="008C0937" w:rsidRDefault="008F2A23" w:rsidP="008F2A23">
      <w:pPr>
        <w:spacing w:line="360" w:lineRule="auto"/>
        <w:rPr>
          <w:b/>
          <w:bCs/>
          <w:sz w:val="20"/>
          <w:szCs w:val="20"/>
        </w:rPr>
      </w:pPr>
      <w:bookmarkStart w:id="15" w:name="_Toc516583268"/>
      <w:r w:rsidRPr="008C0937">
        <w:rPr>
          <w:bCs/>
          <w:sz w:val="20"/>
          <w:szCs w:val="20"/>
        </w:rPr>
        <w:t>2.2.1. Vizyon ve Misyon</w:t>
      </w:r>
      <w:bookmarkEnd w:id="15"/>
    </w:p>
    <w:p w14:paraId="59CBF5D0" w14:textId="77777777" w:rsidR="008F2A23" w:rsidRPr="008C0937" w:rsidRDefault="008F2A23" w:rsidP="008F2A23">
      <w:pPr>
        <w:spacing w:line="360" w:lineRule="auto"/>
        <w:rPr>
          <w:b/>
          <w:bCs/>
          <w:sz w:val="20"/>
          <w:szCs w:val="20"/>
        </w:rPr>
      </w:pPr>
      <w:bookmarkStart w:id="16" w:name="_Toc516583269"/>
      <w:r w:rsidRPr="008C0937">
        <w:rPr>
          <w:bCs/>
          <w:sz w:val="20"/>
          <w:szCs w:val="20"/>
        </w:rPr>
        <w:t>2.2.2. Misyon</w:t>
      </w:r>
      <w:bookmarkEnd w:id="16"/>
    </w:p>
    <w:p w14:paraId="00A2153E" w14:textId="77777777" w:rsidR="008F2A23" w:rsidRPr="008C0937" w:rsidRDefault="008F2A23" w:rsidP="008F2A23">
      <w:pPr>
        <w:spacing w:line="360" w:lineRule="auto"/>
        <w:rPr>
          <w:b/>
          <w:bCs/>
          <w:sz w:val="20"/>
          <w:szCs w:val="20"/>
        </w:rPr>
      </w:pPr>
      <w:bookmarkStart w:id="17" w:name="_Toc516583270"/>
      <w:bookmarkStart w:id="18" w:name="_Toc459385824"/>
      <w:bookmarkStart w:id="19" w:name="_Toc459385644"/>
      <w:r w:rsidRPr="008C0937">
        <w:rPr>
          <w:bCs/>
          <w:sz w:val="20"/>
          <w:szCs w:val="20"/>
        </w:rPr>
        <w:t>2.3. Yıl Hedefleri</w:t>
      </w:r>
      <w:bookmarkEnd w:id="17"/>
      <w:bookmarkEnd w:id="18"/>
      <w:bookmarkEnd w:id="19"/>
    </w:p>
    <w:p w14:paraId="6515957B" w14:textId="77777777" w:rsidR="008F2A23" w:rsidRPr="008C0937" w:rsidRDefault="008F2A23" w:rsidP="008F2A23">
      <w:pPr>
        <w:spacing w:line="360" w:lineRule="auto"/>
        <w:rPr>
          <w:b/>
          <w:bCs/>
          <w:sz w:val="20"/>
          <w:szCs w:val="20"/>
        </w:rPr>
      </w:pPr>
      <w:bookmarkStart w:id="20" w:name="_Toc516583271"/>
      <w:bookmarkStart w:id="21" w:name="_Toc459385825"/>
      <w:bookmarkStart w:id="22" w:name="_Toc459385645"/>
      <w:r w:rsidRPr="008C0937">
        <w:rPr>
          <w:bCs/>
          <w:sz w:val="20"/>
          <w:szCs w:val="20"/>
        </w:rPr>
        <w:t>2.4. Program Yeterlilikleri</w:t>
      </w:r>
      <w:bookmarkEnd w:id="20"/>
      <w:bookmarkEnd w:id="21"/>
      <w:bookmarkEnd w:id="22"/>
    </w:p>
    <w:p w14:paraId="0814851A" w14:textId="77777777" w:rsidR="008F2A23" w:rsidRPr="008C0937" w:rsidRDefault="008F2A23" w:rsidP="008F2A23">
      <w:pPr>
        <w:spacing w:line="360" w:lineRule="auto"/>
        <w:rPr>
          <w:b/>
          <w:bCs/>
          <w:sz w:val="20"/>
          <w:szCs w:val="20"/>
        </w:rPr>
      </w:pPr>
      <w:bookmarkStart w:id="23" w:name="_Toc516583272"/>
      <w:bookmarkStart w:id="24" w:name="_Toc459385826"/>
      <w:bookmarkStart w:id="25" w:name="_Toc459385646"/>
      <w:r w:rsidRPr="008C0937">
        <w:rPr>
          <w:bCs/>
          <w:sz w:val="20"/>
          <w:szCs w:val="20"/>
        </w:rPr>
        <w:t>2.5. Eğitim – Öğretim Planı</w:t>
      </w:r>
      <w:bookmarkEnd w:id="23"/>
      <w:bookmarkEnd w:id="24"/>
      <w:bookmarkEnd w:id="25"/>
    </w:p>
    <w:p w14:paraId="1642E73A" w14:textId="77777777" w:rsidR="008F2A23" w:rsidRPr="008C0937" w:rsidRDefault="008F2A23" w:rsidP="008F2A23">
      <w:pPr>
        <w:spacing w:line="360" w:lineRule="auto"/>
        <w:rPr>
          <w:b/>
          <w:bCs/>
          <w:sz w:val="20"/>
          <w:szCs w:val="20"/>
        </w:rPr>
      </w:pPr>
      <w:bookmarkStart w:id="26" w:name="_Toc516583273"/>
      <w:r w:rsidRPr="008C0937">
        <w:rPr>
          <w:bCs/>
          <w:sz w:val="20"/>
          <w:szCs w:val="20"/>
        </w:rPr>
        <w:t>2.5.1. Birinci Yıl Programı</w:t>
      </w:r>
      <w:bookmarkEnd w:id="26"/>
    </w:p>
    <w:p w14:paraId="1FAD5910" w14:textId="77777777" w:rsidR="008F2A23" w:rsidRPr="008C0937" w:rsidRDefault="008F2A23" w:rsidP="008F2A23">
      <w:pPr>
        <w:spacing w:line="360" w:lineRule="auto"/>
        <w:rPr>
          <w:b/>
          <w:bCs/>
          <w:sz w:val="20"/>
          <w:szCs w:val="20"/>
        </w:rPr>
      </w:pPr>
      <w:bookmarkStart w:id="27" w:name="_Toc516583274"/>
      <w:r w:rsidRPr="008C0937">
        <w:rPr>
          <w:bCs/>
          <w:sz w:val="20"/>
          <w:szCs w:val="20"/>
        </w:rPr>
        <w:t>2.5.2. İkinci Yıl Programı</w:t>
      </w:r>
      <w:bookmarkEnd w:id="27"/>
    </w:p>
    <w:p w14:paraId="583E8F1B" w14:textId="77777777" w:rsidR="008F2A23" w:rsidRPr="008C0937" w:rsidRDefault="008F2A23" w:rsidP="008F2A23">
      <w:pPr>
        <w:spacing w:line="360" w:lineRule="auto"/>
        <w:rPr>
          <w:b/>
          <w:bCs/>
          <w:sz w:val="20"/>
          <w:szCs w:val="20"/>
        </w:rPr>
      </w:pPr>
      <w:bookmarkStart w:id="28" w:name="_Toc516583275"/>
      <w:r w:rsidRPr="008C0937">
        <w:rPr>
          <w:bCs/>
          <w:sz w:val="20"/>
          <w:szCs w:val="20"/>
        </w:rPr>
        <w:t>2.5.3. Üçüncü Yıl Programı</w:t>
      </w:r>
      <w:bookmarkEnd w:id="28"/>
    </w:p>
    <w:p w14:paraId="7304E5E8" w14:textId="77777777" w:rsidR="008F2A23" w:rsidRPr="008C0937" w:rsidRDefault="008F2A23" w:rsidP="008F2A23">
      <w:pPr>
        <w:spacing w:line="360" w:lineRule="auto"/>
        <w:rPr>
          <w:b/>
          <w:bCs/>
          <w:sz w:val="20"/>
          <w:szCs w:val="20"/>
        </w:rPr>
      </w:pPr>
      <w:bookmarkStart w:id="29" w:name="_Toc516583276"/>
      <w:r w:rsidRPr="008C0937">
        <w:rPr>
          <w:bCs/>
          <w:sz w:val="20"/>
          <w:szCs w:val="20"/>
        </w:rPr>
        <w:t>2.5.4. Dördüncü Yıl Programı</w:t>
      </w:r>
      <w:bookmarkEnd w:id="29"/>
    </w:p>
    <w:p w14:paraId="1DF4F317" w14:textId="77777777" w:rsidR="008F2A23" w:rsidRPr="008C0937" w:rsidRDefault="008F2A23" w:rsidP="008F2A23">
      <w:pPr>
        <w:spacing w:line="360" w:lineRule="auto"/>
        <w:rPr>
          <w:b/>
          <w:bCs/>
          <w:sz w:val="20"/>
          <w:szCs w:val="20"/>
        </w:rPr>
      </w:pPr>
      <w:bookmarkStart w:id="30" w:name="_Toc516583277"/>
      <w:bookmarkStart w:id="31" w:name="_Toc459385827"/>
      <w:bookmarkStart w:id="32" w:name="_Toc459385647"/>
      <w:r w:rsidRPr="008C0937">
        <w:rPr>
          <w:bCs/>
          <w:sz w:val="20"/>
          <w:szCs w:val="20"/>
        </w:rPr>
        <w:t>2.6. Yıllara Göre Ders İçerikleri</w:t>
      </w:r>
      <w:bookmarkEnd w:id="30"/>
      <w:bookmarkEnd w:id="31"/>
      <w:bookmarkEnd w:id="32"/>
    </w:p>
    <w:p w14:paraId="591E6BEE" w14:textId="77777777" w:rsidR="008F2A23" w:rsidRPr="008C0937" w:rsidRDefault="008F2A23" w:rsidP="008F2A23">
      <w:pPr>
        <w:spacing w:line="360" w:lineRule="auto"/>
        <w:rPr>
          <w:b/>
          <w:bCs/>
          <w:sz w:val="20"/>
          <w:szCs w:val="20"/>
        </w:rPr>
      </w:pPr>
      <w:bookmarkStart w:id="33" w:name="_Toc459385648"/>
      <w:bookmarkStart w:id="34" w:name="_Toc459385828"/>
      <w:bookmarkStart w:id="35" w:name="_Toc516583278"/>
      <w:r w:rsidRPr="008C0937">
        <w:rPr>
          <w:bCs/>
          <w:sz w:val="20"/>
          <w:szCs w:val="20"/>
        </w:rPr>
        <w:t>2.6.1. Birinci Yıl Dersleri</w:t>
      </w:r>
      <w:bookmarkEnd w:id="33"/>
      <w:bookmarkEnd w:id="34"/>
      <w:bookmarkEnd w:id="35"/>
    </w:p>
    <w:p w14:paraId="7F1F7A99" w14:textId="77777777" w:rsidR="008F2A23" w:rsidRPr="008C0937" w:rsidRDefault="008F2A23" w:rsidP="008F2A23">
      <w:pPr>
        <w:spacing w:line="360" w:lineRule="auto"/>
        <w:rPr>
          <w:b/>
          <w:bCs/>
          <w:sz w:val="20"/>
          <w:szCs w:val="20"/>
        </w:rPr>
      </w:pPr>
      <w:bookmarkStart w:id="36" w:name="_Toc516583279"/>
      <w:bookmarkStart w:id="37" w:name="_Toc459385829"/>
      <w:bookmarkStart w:id="38" w:name="_Toc459385649"/>
      <w:r w:rsidRPr="008C0937">
        <w:rPr>
          <w:bCs/>
          <w:sz w:val="20"/>
          <w:szCs w:val="20"/>
        </w:rPr>
        <w:t>2.6.1.1. Birinci Yıl Güz Yarıyılı Dersleri</w:t>
      </w:r>
      <w:bookmarkEnd w:id="36"/>
      <w:bookmarkEnd w:id="37"/>
      <w:bookmarkEnd w:id="38"/>
    </w:p>
    <w:p w14:paraId="75AF4A6C" w14:textId="77777777" w:rsidR="008F2A23" w:rsidRPr="008C0937" w:rsidRDefault="008F2A23" w:rsidP="008F2A23">
      <w:pPr>
        <w:spacing w:line="360" w:lineRule="auto"/>
        <w:rPr>
          <w:b/>
          <w:bCs/>
          <w:sz w:val="20"/>
          <w:szCs w:val="20"/>
        </w:rPr>
      </w:pPr>
      <w:bookmarkStart w:id="39" w:name="_Toc516583280"/>
      <w:bookmarkStart w:id="40" w:name="_Toc459385830"/>
      <w:bookmarkStart w:id="41" w:name="_Toc459385650"/>
      <w:r w:rsidRPr="008C0937">
        <w:rPr>
          <w:bCs/>
          <w:sz w:val="20"/>
          <w:szCs w:val="20"/>
        </w:rPr>
        <w:t>2.6.1.2. Birinci Yıl Bahar Yarıyılı Dersleri</w:t>
      </w:r>
      <w:bookmarkEnd w:id="39"/>
      <w:bookmarkEnd w:id="40"/>
      <w:bookmarkEnd w:id="41"/>
    </w:p>
    <w:p w14:paraId="60C70166" w14:textId="77777777" w:rsidR="008F2A23" w:rsidRPr="008C0937" w:rsidRDefault="008F2A23" w:rsidP="008F2A23">
      <w:pPr>
        <w:spacing w:line="360" w:lineRule="auto"/>
        <w:rPr>
          <w:b/>
          <w:bCs/>
          <w:sz w:val="20"/>
          <w:szCs w:val="20"/>
        </w:rPr>
      </w:pPr>
      <w:bookmarkStart w:id="42" w:name="_Toc516583281"/>
      <w:bookmarkStart w:id="43" w:name="_Toc459385831"/>
      <w:bookmarkStart w:id="44" w:name="_Toc459385651"/>
      <w:r w:rsidRPr="008C0937">
        <w:rPr>
          <w:bCs/>
          <w:sz w:val="20"/>
          <w:szCs w:val="20"/>
        </w:rPr>
        <w:t>2.6.2. İkinci Yıl Dersleri</w:t>
      </w:r>
      <w:bookmarkEnd w:id="42"/>
      <w:bookmarkEnd w:id="43"/>
      <w:bookmarkEnd w:id="44"/>
    </w:p>
    <w:p w14:paraId="4D8DA31C" w14:textId="77777777" w:rsidR="008F2A23" w:rsidRPr="008C0937" w:rsidRDefault="008F2A23" w:rsidP="008F2A23">
      <w:pPr>
        <w:spacing w:line="360" w:lineRule="auto"/>
        <w:rPr>
          <w:b/>
          <w:bCs/>
          <w:sz w:val="20"/>
          <w:szCs w:val="20"/>
        </w:rPr>
      </w:pPr>
      <w:bookmarkStart w:id="45" w:name="_Toc516583282"/>
      <w:bookmarkStart w:id="46" w:name="_Toc459385832"/>
      <w:bookmarkStart w:id="47" w:name="_Toc459385652"/>
      <w:r w:rsidRPr="008C0937">
        <w:rPr>
          <w:bCs/>
          <w:sz w:val="20"/>
          <w:szCs w:val="20"/>
        </w:rPr>
        <w:t>2.6.2.1. İkinci Yıl Güz Yarıyılı Dersleri</w:t>
      </w:r>
      <w:bookmarkEnd w:id="45"/>
      <w:bookmarkEnd w:id="46"/>
      <w:bookmarkEnd w:id="47"/>
    </w:p>
    <w:p w14:paraId="4DB74914" w14:textId="77777777" w:rsidR="008F2A23" w:rsidRPr="008C0937" w:rsidRDefault="008F2A23" w:rsidP="008F2A23">
      <w:pPr>
        <w:spacing w:line="360" w:lineRule="auto"/>
        <w:rPr>
          <w:b/>
          <w:bCs/>
          <w:sz w:val="20"/>
          <w:szCs w:val="20"/>
        </w:rPr>
      </w:pPr>
      <w:bookmarkStart w:id="48" w:name="_Toc516583283"/>
      <w:bookmarkStart w:id="49" w:name="_Toc459385833"/>
      <w:bookmarkStart w:id="50" w:name="_Toc459385653"/>
      <w:r w:rsidRPr="008C0937">
        <w:rPr>
          <w:bCs/>
          <w:sz w:val="20"/>
          <w:szCs w:val="20"/>
        </w:rPr>
        <w:t>2.6.2.2. İkinci Yıl Bahar Yarıyılı Dersleri</w:t>
      </w:r>
      <w:bookmarkEnd w:id="48"/>
      <w:bookmarkEnd w:id="49"/>
      <w:bookmarkEnd w:id="50"/>
    </w:p>
    <w:p w14:paraId="0B7B714A" w14:textId="77777777" w:rsidR="008F2A23" w:rsidRPr="008C0937" w:rsidRDefault="008F2A23" w:rsidP="008F2A23">
      <w:pPr>
        <w:spacing w:line="360" w:lineRule="auto"/>
        <w:rPr>
          <w:b/>
          <w:bCs/>
          <w:sz w:val="20"/>
          <w:szCs w:val="20"/>
        </w:rPr>
      </w:pPr>
      <w:bookmarkStart w:id="51" w:name="_Toc516583284"/>
      <w:bookmarkStart w:id="52" w:name="_Toc459385834"/>
      <w:bookmarkStart w:id="53" w:name="_Toc459385654"/>
      <w:r w:rsidRPr="008C0937">
        <w:rPr>
          <w:bCs/>
          <w:sz w:val="20"/>
          <w:szCs w:val="20"/>
        </w:rPr>
        <w:t>2.6.3. Üçüncü Yıl Dersleri</w:t>
      </w:r>
      <w:bookmarkEnd w:id="51"/>
      <w:bookmarkEnd w:id="52"/>
      <w:bookmarkEnd w:id="53"/>
    </w:p>
    <w:p w14:paraId="19B5E260" w14:textId="77777777" w:rsidR="008F2A23" w:rsidRPr="008C0937" w:rsidRDefault="008F2A23" w:rsidP="008F2A23">
      <w:pPr>
        <w:spacing w:line="360" w:lineRule="auto"/>
        <w:rPr>
          <w:b/>
          <w:bCs/>
          <w:sz w:val="20"/>
          <w:szCs w:val="20"/>
        </w:rPr>
      </w:pPr>
      <w:bookmarkStart w:id="54" w:name="_Toc516583285"/>
      <w:bookmarkStart w:id="55" w:name="_Toc459385835"/>
      <w:bookmarkStart w:id="56" w:name="_Toc459385655"/>
      <w:r w:rsidRPr="008C0937">
        <w:rPr>
          <w:bCs/>
          <w:sz w:val="20"/>
          <w:szCs w:val="20"/>
        </w:rPr>
        <w:t>2.6.3.1. Üçüncü Yıl Güz Yarıyılı Dersleri</w:t>
      </w:r>
      <w:bookmarkEnd w:id="54"/>
      <w:bookmarkEnd w:id="55"/>
      <w:bookmarkEnd w:id="56"/>
    </w:p>
    <w:p w14:paraId="71BA4315" w14:textId="77777777" w:rsidR="008F2A23" w:rsidRPr="008C0937" w:rsidRDefault="008F2A23" w:rsidP="008F2A23">
      <w:pPr>
        <w:spacing w:line="360" w:lineRule="auto"/>
        <w:rPr>
          <w:b/>
          <w:bCs/>
          <w:sz w:val="20"/>
          <w:szCs w:val="20"/>
        </w:rPr>
      </w:pPr>
      <w:bookmarkStart w:id="57" w:name="_Toc459385836"/>
      <w:bookmarkStart w:id="58" w:name="_Toc459385656"/>
      <w:bookmarkStart w:id="59" w:name="_Toc516583286"/>
      <w:r w:rsidRPr="008C0937">
        <w:rPr>
          <w:bCs/>
          <w:sz w:val="20"/>
          <w:szCs w:val="20"/>
        </w:rPr>
        <w:t>2.6.3.2. Üçüncü Yıl Bahar Yarıyılı Dersler</w:t>
      </w:r>
      <w:bookmarkEnd w:id="57"/>
      <w:bookmarkEnd w:id="58"/>
      <w:r w:rsidRPr="008C0937">
        <w:rPr>
          <w:bCs/>
          <w:sz w:val="20"/>
          <w:szCs w:val="20"/>
        </w:rPr>
        <w:t>i</w:t>
      </w:r>
      <w:bookmarkEnd w:id="59"/>
    </w:p>
    <w:p w14:paraId="11AC5E0A" w14:textId="77777777" w:rsidR="008F2A23" w:rsidRPr="008C0937" w:rsidRDefault="008F2A23" w:rsidP="008F2A23">
      <w:pPr>
        <w:spacing w:line="360" w:lineRule="auto"/>
        <w:rPr>
          <w:b/>
          <w:bCs/>
          <w:sz w:val="20"/>
          <w:szCs w:val="20"/>
        </w:rPr>
      </w:pPr>
      <w:bookmarkStart w:id="60" w:name="_Toc516583287"/>
      <w:bookmarkStart w:id="61" w:name="_Toc459385837"/>
      <w:bookmarkStart w:id="62" w:name="_Toc459385657"/>
      <w:r w:rsidRPr="008C0937">
        <w:rPr>
          <w:bCs/>
          <w:sz w:val="20"/>
          <w:szCs w:val="20"/>
        </w:rPr>
        <w:t>2.6.4. Dördüncü Yıl Dersleri</w:t>
      </w:r>
      <w:bookmarkEnd w:id="60"/>
      <w:bookmarkEnd w:id="61"/>
      <w:bookmarkEnd w:id="62"/>
    </w:p>
    <w:p w14:paraId="1CA05E35" w14:textId="77777777" w:rsidR="008F2A23" w:rsidRPr="008C0937" w:rsidRDefault="008F2A23" w:rsidP="008F2A23">
      <w:pPr>
        <w:spacing w:line="360" w:lineRule="auto"/>
        <w:rPr>
          <w:b/>
          <w:bCs/>
          <w:sz w:val="20"/>
          <w:szCs w:val="20"/>
        </w:rPr>
      </w:pPr>
      <w:bookmarkStart w:id="63" w:name="_Toc516583288"/>
      <w:bookmarkStart w:id="64" w:name="_Toc459385838"/>
      <w:bookmarkStart w:id="65" w:name="_Toc459385658"/>
      <w:r w:rsidRPr="008C0937">
        <w:rPr>
          <w:bCs/>
          <w:sz w:val="20"/>
          <w:szCs w:val="20"/>
        </w:rPr>
        <w:t>2.6.4.1. Dördüncü Yıl Güz Yarıyılı Dersleri</w:t>
      </w:r>
      <w:bookmarkEnd w:id="63"/>
      <w:bookmarkEnd w:id="64"/>
      <w:bookmarkEnd w:id="65"/>
    </w:p>
    <w:p w14:paraId="25410FBE" w14:textId="4D2D62D3" w:rsidR="006B78AC" w:rsidRPr="008C0937" w:rsidRDefault="008F2A23" w:rsidP="258B2F73">
      <w:pPr>
        <w:spacing w:line="360" w:lineRule="auto"/>
        <w:rPr>
          <w:kern w:val="36"/>
          <w:sz w:val="20"/>
          <w:szCs w:val="20"/>
          <w:lang w:val="en-US" w:eastAsia="en-US"/>
        </w:rPr>
      </w:pPr>
      <w:bookmarkStart w:id="66" w:name="_Toc516583289"/>
      <w:bookmarkStart w:id="67" w:name="_Toc459385839"/>
      <w:bookmarkStart w:id="68" w:name="_Toc459385659"/>
      <w:r w:rsidRPr="258B2F73">
        <w:rPr>
          <w:sz w:val="20"/>
          <w:szCs w:val="20"/>
        </w:rPr>
        <w:t>2.6.4.2. Dördüncü Yıl Bahar Yarıyılı Dersle</w:t>
      </w:r>
      <w:r w:rsidR="6D64381A" w:rsidRPr="258B2F73">
        <w:rPr>
          <w:sz w:val="20"/>
          <w:szCs w:val="20"/>
        </w:rPr>
        <w:t>ri</w:t>
      </w:r>
      <w:bookmarkEnd w:id="66"/>
      <w:bookmarkEnd w:id="67"/>
      <w:bookmarkEnd w:id="68"/>
    </w:p>
    <w:p w14:paraId="3000312C" w14:textId="585B1253" w:rsidR="763485D6" w:rsidRDefault="763485D6" w:rsidP="763485D6">
      <w:pPr>
        <w:spacing w:line="360" w:lineRule="auto"/>
        <w:jc w:val="both"/>
        <w:outlineLvl w:val="0"/>
        <w:rPr>
          <w:rFonts w:cs="Arial"/>
          <w:b/>
          <w:bCs/>
          <w:sz w:val="20"/>
          <w:szCs w:val="20"/>
          <w:lang w:val="en-US" w:eastAsia="en-US"/>
        </w:rPr>
      </w:pPr>
    </w:p>
    <w:p w14:paraId="1DE13E6B" w14:textId="77777777" w:rsidR="008F2A23" w:rsidRPr="008C0937" w:rsidRDefault="008F2A23" w:rsidP="763485D6">
      <w:pPr>
        <w:spacing w:line="360" w:lineRule="auto"/>
        <w:jc w:val="both"/>
        <w:outlineLvl w:val="0"/>
        <w:rPr>
          <w:rFonts w:cs="Arial"/>
          <w:b/>
          <w:bCs/>
          <w:kern w:val="36"/>
          <w:sz w:val="20"/>
          <w:szCs w:val="20"/>
          <w:lang w:val="en-US" w:eastAsia="en-US"/>
        </w:rPr>
      </w:pPr>
      <w:r w:rsidRPr="763485D6">
        <w:rPr>
          <w:rFonts w:cs="Arial"/>
          <w:b/>
          <w:bCs/>
          <w:kern w:val="36"/>
          <w:sz w:val="20"/>
          <w:szCs w:val="20"/>
          <w:lang w:val="en-US" w:eastAsia="en-US"/>
        </w:rPr>
        <w:t xml:space="preserve">2.1. </w:t>
      </w:r>
      <w:r w:rsidRPr="008C0937">
        <w:rPr>
          <w:rStyle w:val="Balk1Char"/>
          <w:sz w:val="20"/>
          <w:szCs w:val="20"/>
        </w:rPr>
        <w:t>Giriş</w:t>
      </w:r>
    </w:p>
    <w:p w14:paraId="7C96BA29" w14:textId="70835C13" w:rsidR="008E09E7" w:rsidRPr="008C0937" w:rsidRDefault="008F2A23" w:rsidP="008F2A23">
      <w:pPr>
        <w:spacing w:line="360" w:lineRule="auto"/>
        <w:jc w:val="both"/>
        <w:rPr>
          <w:sz w:val="20"/>
          <w:szCs w:val="20"/>
        </w:rPr>
      </w:pPr>
      <w:r w:rsidRPr="763485D6">
        <w:rPr>
          <w:sz w:val="20"/>
          <w:szCs w:val="20"/>
        </w:rPr>
        <w:lastRenderedPageBreak/>
        <w:t>Fakültenin öğretim süresi dört yıl olup, eğitim dili Türkçe’dir. Örgün öğretim yapılan fakültemizde ikinci öğretim bulunmamaktadır. Fakültemizde 2015-2016 eğitim öğretim yılından itibaren klasik olarak yapılandırılan program, aktif eğitim yöntemlerinin kullanılması şeklinde yürütülmektedir. Öğrencilerimiz, teorik ve uygulamalı derslerde, alanında uzman ve yetkin öğretim elemanlarından eğitim almaktadırlar. Mesleksel Beceri laboratuvarlarında öğrenciler küçük grup çalışmaları ile klinik uygulamaya ve mezuniyet sonrası çalışma yaşamına iyi bir biçimde hazırlanmaktadır. Fakültemiz öğrencileri klinik uygulamalarının büyük bölümünü üniversite hastanemizde yürütmektedirler. Ayrıca eğitimin gereği olarak özel dal hastanelerini, toplum sağlığı merkezlerini, iş yeri hemşireliği, okul hemşireliği ve sivil toplum örgütlerinin uygulama alanlarını kullanmakta</w:t>
      </w:r>
    </w:p>
    <w:p w14:paraId="482B7B59" w14:textId="572381AB" w:rsidR="008C0937" w:rsidRPr="008C0937" w:rsidRDefault="6E2B3DD9" w:rsidP="008F2A23">
      <w:pPr>
        <w:spacing w:line="360" w:lineRule="auto"/>
        <w:jc w:val="both"/>
        <w:rPr>
          <w:sz w:val="20"/>
          <w:szCs w:val="20"/>
        </w:rPr>
      </w:pPr>
      <w:r w:rsidRPr="6E2B3DD9">
        <w:rPr>
          <w:sz w:val="20"/>
          <w:szCs w:val="20"/>
        </w:rPr>
        <w:t xml:space="preserve">   </w:t>
      </w:r>
    </w:p>
    <w:p w14:paraId="3A42062D" w14:textId="77777777" w:rsidR="008F2A23" w:rsidRPr="008C0937" w:rsidRDefault="008F2A23" w:rsidP="00A24576">
      <w:pPr>
        <w:pStyle w:val="Balk1"/>
        <w:rPr>
          <w:caps/>
          <w:strike/>
        </w:rPr>
      </w:pPr>
      <w:r w:rsidRPr="008C0937">
        <w:t>2.2. Dokuz Eylül Üniversitesi Hemşirelik Fakültesi Programının Amaç, Vizyon ve Misyonu</w:t>
      </w:r>
    </w:p>
    <w:p w14:paraId="11F3D121" w14:textId="77777777" w:rsidR="008F2A23" w:rsidRPr="008C0937" w:rsidRDefault="008F2A23" w:rsidP="00A24576">
      <w:pPr>
        <w:pStyle w:val="Balk1"/>
      </w:pPr>
      <w:r w:rsidRPr="008C0937">
        <w:t>2.2.1 Amaç</w:t>
      </w:r>
    </w:p>
    <w:p w14:paraId="51AA9E3A" w14:textId="4F9DF434" w:rsidR="008F2A23" w:rsidRPr="008C0937" w:rsidRDefault="6E2B3DD9" w:rsidP="008F2A23">
      <w:pPr>
        <w:spacing w:line="360" w:lineRule="auto"/>
        <w:jc w:val="both"/>
        <w:rPr>
          <w:color w:val="000000"/>
          <w:sz w:val="20"/>
          <w:szCs w:val="20"/>
        </w:rPr>
      </w:pPr>
      <w:r w:rsidRPr="6E2B3DD9">
        <w:rPr>
          <w:sz w:val="20"/>
          <w:szCs w:val="20"/>
        </w:rPr>
        <w:t xml:space="preserve">Mezunlarını bütüncül bakım verebilen, etik ilkeler doğrultusunda rol ve sorumluluklarını yerine getirebilen, ekip, hasta ve ailesiyle iyi iletişim içinde olan ve iş birliği içinde çalışabilen, otonomisi olan, liderlik özelliklerine sahip, yeniliklere açık ve yaşam boyu öğrenme sorumluluğunu sürdürebilen, %5 akademisyen, %10 yönetici, %85 klinik hemşiresi pozisyonlarında çalışabilecek yeterlilikte hemşireler olarak yetiştirmektir. </w:t>
      </w:r>
    </w:p>
    <w:p w14:paraId="1984FC9A" w14:textId="77777777" w:rsidR="008F2A23" w:rsidRPr="008C0937" w:rsidRDefault="008F2A23" w:rsidP="008F2A23">
      <w:pPr>
        <w:rPr>
          <w:sz w:val="20"/>
          <w:szCs w:val="20"/>
        </w:rPr>
      </w:pPr>
    </w:p>
    <w:p w14:paraId="1DDB5825" w14:textId="77777777" w:rsidR="008F2A23" w:rsidRPr="008C0937" w:rsidRDefault="008F2A23" w:rsidP="00A24576">
      <w:pPr>
        <w:pStyle w:val="Balk1"/>
      </w:pPr>
      <w:r w:rsidRPr="008C0937">
        <w:t>2.2.2 Vizyon/Felsefe</w:t>
      </w:r>
    </w:p>
    <w:p w14:paraId="02D13FC3" w14:textId="77777777" w:rsidR="008F2A23" w:rsidRPr="008C0937" w:rsidRDefault="008F2A23" w:rsidP="008F2A23">
      <w:pPr>
        <w:spacing w:line="360" w:lineRule="auto"/>
        <w:jc w:val="both"/>
        <w:rPr>
          <w:sz w:val="20"/>
          <w:szCs w:val="20"/>
        </w:rPr>
      </w:pPr>
      <w:r w:rsidRPr="008C0937">
        <w:rPr>
          <w:sz w:val="20"/>
          <w:szCs w:val="20"/>
        </w:rPr>
        <w:t>Hemşirelik eğitimi, araştırmaları ve uygulamaları ile sağlık bakımını şekillendirmede öncü olmak.</w:t>
      </w:r>
    </w:p>
    <w:p w14:paraId="3087D7C9" w14:textId="77777777" w:rsidR="008F2A23" w:rsidRPr="008C0937" w:rsidRDefault="008F2A23" w:rsidP="00A24576">
      <w:pPr>
        <w:pStyle w:val="Balk1"/>
      </w:pPr>
      <w:r w:rsidRPr="008C0937">
        <w:t>2.2.3 Misyon</w:t>
      </w:r>
    </w:p>
    <w:p w14:paraId="1D373089" w14:textId="4995C57C" w:rsidR="763485D6" w:rsidRDefault="008F2A23" w:rsidP="258B2F73">
      <w:pPr>
        <w:spacing w:line="360" w:lineRule="auto"/>
        <w:jc w:val="both"/>
        <w:rPr>
          <w:sz w:val="20"/>
          <w:szCs w:val="20"/>
        </w:rPr>
      </w:pPr>
      <w:r w:rsidRPr="258B2F73">
        <w:rPr>
          <w:sz w:val="20"/>
          <w:szCs w:val="20"/>
        </w:rPr>
        <w:t>Dokuz Eylül Üniversitesi Hemşirelik Fakültesi, toplumun sağlığını geliştirmek ve bozulduğu durumlarda iyileştirmek için, sağlık ve bakım hizmetlerini evrensel standartlarda, yenilikçi, işbirlikçi, araştırmacı, sorgulayıcı ve insancıl anlayışla sunan hemşireler yetiştirmeyi amaçlamaktadır.</w:t>
      </w:r>
    </w:p>
    <w:p w14:paraId="047AEFD1" w14:textId="37348C17" w:rsidR="008F2A23" w:rsidRPr="008C0937" w:rsidRDefault="008F2A23" w:rsidP="763485D6">
      <w:pPr>
        <w:pStyle w:val="Balk1"/>
      </w:pPr>
      <w:r>
        <w:t>2.3. Yıl Hedefleri</w:t>
      </w:r>
    </w:p>
    <w:p w14:paraId="7B4EEA9B" w14:textId="77777777" w:rsidR="008F2A23" w:rsidRPr="008C0937" w:rsidRDefault="008F2A23" w:rsidP="008F2A23">
      <w:pPr>
        <w:spacing w:line="276" w:lineRule="auto"/>
        <w:jc w:val="both"/>
        <w:rPr>
          <w:b/>
          <w:sz w:val="20"/>
          <w:szCs w:val="20"/>
          <w:u w:val="single"/>
        </w:rPr>
      </w:pPr>
      <w:r w:rsidRPr="008C0937">
        <w:rPr>
          <w:b/>
          <w:sz w:val="20"/>
          <w:szCs w:val="20"/>
          <w:u w:val="single"/>
        </w:rPr>
        <w:t>1.Sınıf Yıl Hedefleri</w:t>
      </w:r>
    </w:p>
    <w:p w14:paraId="1D8B39AB" w14:textId="77777777" w:rsidR="008F2A23" w:rsidRPr="008C0937" w:rsidRDefault="008F2A23" w:rsidP="000E74F5">
      <w:pPr>
        <w:numPr>
          <w:ilvl w:val="0"/>
          <w:numId w:val="36"/>
        </w:numPr>
        <w:spacing w:line="276" w:lineRule="auto"/>
        <w:contextualSpacing/>
        <w:jc w:val="both"/>
        <w:rPr>
          <w:sz w:val="20"/>
          <w:szCs w:val="20"/>
        </w:rPr>
      </w:pPr>
      <w:r w:rsidRPr="008C0937">
        <w:rPr>
          <w:sz w:val="20"/>
          <w:szCs w:val="20"/>
        </w:rPr>
        <w:t xml:space="preserve">Hemşirelik mesleğinin tarihini, temel kavramlarını, rollerini, sorumluluklarını, etik ve yasal boyutlarını bilme </w:t>
      </w:r>
    </w:p>
    <w:p w14:paraId="01300441" w14:textId="77777777" w:rsidR="008F2A23" w:rsidRPr="008C0937" w:rsidRDefault="008F2A23" w:rsidP="000E74F5">
      <w:pPr>
        <w:numPr>
          <w:ilvl w:val="0"/>
          <w:numId w:val="36"/>
        </w:numPr>
        <w:spacing w:line="276" w:lineRule="auto"/>
        <w:contextualSpacing/>
        <w:jc w:val="both"/>
        <w:rPr>
          <w:sz w:val="20"/>
          <w:szCs w:val="20"/>
        </w:rPr>
      </w:pPr>
      <w:r w:rsidRPr="008C0937">
        <w:rPr>
          <w:sz w:val="20"/>
          <w:szCs w:val="20"/>
        </w:rPr>
        <w:t>Bireyin biyo-psiko-sosyal bütünlüğünü koruma ve geliştirmenin önemini anlama</w:t>
      </w:r>
    </w:p>
    <w:p w14:paraId="2A1FEEC2" w14:textId="77777777" w:rsidR="008F2A23" w:rsidRPr="008C0937" w:rsidRDefault="008F2A23" w:rsidP="000E74F5">
      <w:pPr>
        <w:numPr>
          <w:ilvl w:val="0"/>
          <w:numId w:val="36"/>
        </w:numPr>
        <w:spacing w:line="276" w:lineRule="auto"/>
        <w:contextualSpacing/>
        <w:jc w:val="both"/>
        <w:rPr>
          <w:sz w:val="20"/>
          <w:szCs w:val="20"/>
        </w:rPr>
      </w:pPr>
      <w:r w:rsidRPr="008C0937">
        <w:rPr>
          <w:sz w:val="20"/>
          <w:szCs w:val="20"/>
        </w:rPr>
        <w:t>İnsanın fizyolojik-anatomik yapısını bilme/insan vücudunun nasıl çalıştığını anlayabilme</w:t>
      </w:r>
    </w:p>
    <w:p w14:paraId="26174459" w14:textId="77777777" w:rsidR="008F2A23" w:rsidRPr="008C0937" w:rsidRDefault="008F2A23" w:rsidP="000E74F5">
      <w:pPr>
        <w:numPr>
          <w:ilvl w:val="0"/>
          <w:numId w:val="36"/>
        </w:numPr>
        <w:spacing w:line="276" w:lineRule="auto"/>
        <w:contextualSpacing/>
        <w:jc w:val="both"/>
        <w:rPr>
          <w:sz w:val="20"/>
          <w:szCs w:val="20"/>
        </w:rPr>
      </w:pPr>
      <w:r w:rsidRPr="008C0937">
        <w:rPr>
          <w:sz w:val="20"/>
          <w:szCs w:val="20"/>
        </w:rPr>
        <w:t>İletişim becerilerini bilme</w:t>
      </w:r>
    </w:p>
    <w:p w14:paraId="65A5CE54" w14:textId="77777777" w:rsidR="008F2A23" w:rsidRPr="008C0937" w:rsidRDefault="008F2A23" w:rsidP="000E74F5">
      <w:pPr>
        <w:numPr>
          <w:ilvl w:val="0"/>
          <w:numId w:val="36"/>
        </w:numPr>
        <w:spacing w:line="276" w:lineRule="auto"/>
        <w:contextualSpacing/>
        <w:jc w:val="both"/>
        <w:rPr>
          <w:color w:val="222222"/>
          <w:sz w:val="20"/>
          <w:szCs w:val="20"/>
        </w:rPr>
      </w:pPr>
      <w:r w:rsidRPr="008C0937">
        <w:rPr>
          <w:color w:val="222222"/>
          <w:sz w:val="20"/>
          <w:szCs w:val="20"/>
        </w:rPr>
        <w:t>Bilişim sistemleri ve teknolojiyi kullanabilme</w:t>
      </w:r>
    </w:p>
    <w:p w14:paraId="24E9535B" w14:textId="77777777" w:rsidR="008F2A23" w:rsidRPr="008C0937" w:rsidRDefault="008F2A23" w:rsidP="000E74F5">
      <w:pPr>
        <w:numPr>
          <w:ilvl w:val="0"/>
          <w:numId w:val="36"/>
        </w:numPr>
        <w:spacing w:line="276" w:lineRule="auto"/>
        <w:contextualSpacing/>
        <w:jc w:val="both"/>
        <w:rPr>
          <w:sz w:val="20"/>
          <w:szCs w:val="20"/>
        </w:rPr>
      </w:pPr>
      <w:r w:rsidRPr="008C0937">
        <w:rPr>
          <w:sz w:val="20"/>
          <w:szCs w:val="20"/>
        </w:rPr>
        <w:t>Bilimsel düşünmenin önemini anlayabilme</w:t>
      </w:r>
    </w:p>
    <w:p w14:paraId="262F9C55" w14:textId="77777777" w:rsidR="008F2A23" w:rsidRPr="008C0937" w:rsidRDefault="008F2A23" w:rsidP="008F2A23">
      <w:pPr>
        <w:spacing w:line="276" w:lineRule="auto"/>
        <w:jc w:val="both"/>
        <w:rPr>
          <w:sz w:val="20"/>
          <w:szCs w:val="20"/>
        </w:rPr>
      </w:pPr>
    </w:p>
    <w:p w14:paraId="0B8D2D4B" w14:textId="77777777" w:rsidR="008F2A23" w:rsidRPr="008C0937" w:rsidRDefault="008F2A23" w:rsidP="008F2A23">
      <w:pPr>
        <w:spacing w:line="276" w:lineRule="auto"/>
        <w:jc w:val="both"/>
        <w:rPr>
          <w:b/>
          <w:sz w:val="20"/>
          <w:szCs w:val="20"/>
          <w:u w:val="single"/>
        </w:rPr>
      </w:pPr>
      <w:r w:rsidRPr="008C0937">
        <w:rPr>
          <w:b/>
          <w:sz w:val="20"/>
          <w:szCs w:val="20"/>
          <w:u w:val="single"/>
        </w:rPr>
        <w:t>2. Sınıf Yıl Hedefleri</w:t>
      </w:r>
    </w:p>
    <w:p w14:paraId="420F4381" w14:textId="77777777" w:rsidR="008F2A23" w:rsidRPr="008C0937" w:rsidRDefault="008F2A23" w:rsidP="000E74F5">
      <w:pPr>
        <w:numPr>
          <w:ilvl w:val="0"/>
          <w:numId w:val="37"/>
        </w:numPr>
        <w:spacing w:line="276" w:lineRule="auto"/>
        <w:contextualSpacing/>
        <w:jc w:val="both"/>
        <w:rPr>
          <w:sz w:val="20"/>
          <w:szCs w:val="20"/>
        </w:rPr>
      </w:pPr>
      <w:r w:rsidRPr="008C0937">
        <w:rPr>
          <w:sz w:val="20"/>
          <w:szCs w:val="20"/>
        </w:rPr>
        <w:t>Hemşireliğin temel ilke ve uygulamaları doğrultusunda klinik uygulama yapabilme</w:t>
      </w:r>
    </w:p>
    <w:p w14:paraId="5E9D7A9D" w14:textId="77777777" w:rsidR="008F2A23" w:rsidRPr="008C0937" w:rsidRDefault="008F2A23" w:rsidP="000E74F5">
      <w:pPr>
        <w:numPr>
          <w:ilvl w:val="0"/>
          <w:numId w:val="37"/>
        </w:numPr>
        <w:spacing w:line="276" w:lineRule="auto"/>
        <w:contextualSpacing/>
        <w:jc w:val="both"/>
        <w:rPr>
          <w:sz w:val="20"/>
          <w:szCs w:val="20"/>
        </w:rPr>
      </w:pPr>
      <w:r w:rsidRPr="008C0937">
        <w:rPr>
          <w:sz w:val="20"/>
          <w:szCs w:val="20"/>
        </w:rPr>
        <w:t>Sağlığı koruma, geliştirme ve sağlıktan sapma durumlarında hemşirelik bakımı verebilme</w:t>
      </w:r>
    </w:p>
    <w:p w14:paraId="5A75AF34" w14:textId="77777777" w:rsidR="008F2A23" w:rsidRPr="008C0937" w:rsidRDefault="008F2A23" w:rsidP="000E74F5">
      <w:pPr>
        <w:numPr>
          <w:ilvl w:val="0"/>
          <w:numId w:val="37"/>
        </w:numPr>
        <w:spacing w:line="276" w:lineRule="auto"/>
        <w:contextualSpacing/>
        <w:jc w:val="both"/>
        <w:rPr>
          <w:sz w:val="20"/>
          <w:szCs w:val="20"/>
        </w:rPr>
      </w:pPr>
      <w:r w:rsidRPr="008C0937">
        <w:rPr>
          <w:sz w:val="20"/>
          <w:szCs w:val="20"/>
        </w:rPr>
        <w:t>Bireysel ve profesyonel gelişme sağlama</w:t>
      </w:r>
    </w:p>
    <w:p w14:paraId="6FCF3362" w14:textId="77777777" w:rsidR="008F2A23" w:rsidRPr="008C0937" w:rsidRDefault="008F2A23" w:rsidP="008F2A23">
      <w:pPr>
        <w:spacing w:line="276" w:lineRule="auto"/>
        <w:jc w:val="both"/>
        <w:rPr>
          <w:sz w:val="20"/>
          <w:szCs w:val="20"/>
        </w:rPr>
      </w:pPr>
    </w:p>
    <w:p w14:paraId="7AF31A1A" w14:textId="77777777" w:rsidR="008F2A23" w:rsidRPr="008C0937" w:rsidRDefault="008F2A23" w:rsidP="008F2A23">
      <w:pPr>
        <w:spacing w:line="276" w:lineRule="auto"/>
        <w:jc w:val="both"/>
        <w:rPr>
          <w:b/>
          <w:sz w:val="20"/>
          <w:szCs w:val="20"/>
          <w:u w:val="single"/>
        </w:rPr>
      </w:pPr>
      <w:r w:rsidRPr="008C0937">
        <w:rPr>
          <w:b/>
          <w:sz w:val="20"/>
          <w:szCs w:val="20"/>
        </w:rPr>
        <w:t xml:space="preserve">3. </w:t>
      </w:r>
      <w:r w:rsidRPr="008C0937">
        <w:rPr>
          <w:b/>
          <w:sz w:val="20"/>
          <w:szCs w:val="20"/>
          <w:u w:val="single"/>
        </w:rPr>
        <w:t>Sınıf Yıl Hedefleri</w:t>
      </w:r>
    </w:p>
    <w:p w14:paraId="5B3D600A" w14:textId="77777777" w:rsidR="008F2A23" w:rsidRPr="008C0937" w:rsidRDefault="008F2A23" w:rsidP="000E74F5">
      <w:pPr>
        <w:numPr>
          <w:ilvl w:val="0"/>
          <w:numId w:val="38"/>
        </w:numPr>
        <w:spacing w:line="276" w:lineRule="auto"/>
        <w:contextualSpacing/>
        <w:jc w:val="both"/>
        <w:rPr>
          <w:sz w:val="20"/>
          <w:szCs w:val="20"/>
        </w:rPr>
      </w:pPr>
      <w:r w:rsidRPr="008C0937">
        <w:rPr>
          <w:sz w:val="20"/>
          <w:szCs w:val="20"/>
        </w:rPr>
        <w:t>Sağlığı koruma, geliştirme ve sağlıktan sapma durumlarında hemşirelik bakımı verebilme</w:t>
      </w:r>
    </w:p>
    <w:p w14:paraId="5C9A3E91" w14:textId="77777777" w:rsidR="008F2A23" w:rsidRPr="008C0937" w:rsidRDefault="008F2A23" w:rsidP="000E74F5">
      <w:pPr>
        <w:numPr>
          <w:ilvl w:val="0"/>
          <w:numId w:val="38"/>
        </w:numPr>
        <w:spacing w:line="276" w:lineRule="auto"/>
        <w:contextualSpacing/>
        <w:jc w:val="both"/>
        <w:rPr>
          <w:sz w:val="20"/>
          <w:szCs w:val="20"/>
        </w:rPr>
      </w:pPr>
      <w:r w:rsidRPr="008C0937">
        <w:rPr>
          <w:sz w:val="20"/>
          <w:szCs w:val="20"/>
        </w:rPr>
        <w:t>Araştırma yöntemlerini ve hemşirelikte araştırmanın önemini anlama</w:t>
      </w:r>
    </w:p>
    <w:p w14:paraId="245F1FD6" w14:textId="77777777" w:rsidR="008F2A23" w:rsidRPr="008C0937" w:rsidRDefault="008F2A23" w:rsidP="008F2A23">
      <w:pPr>
        <w:spacing w:line="276" w:lineRule="auto"/>
        <w:jc w:val="both"/>
        <w:rPr>
          <w:b/>
          <w:sz w:val="20"/>
          <w:szCs w:val="20"/>
          <w:u w:val="single"/>
        </w:rPr>
      </w:pPr>
    </w:p>
    <w:p w14:paraId="70552271" w14:textId="77777777" w:rsidR="008F2A23" w:rsidRPr="008C0937" w:rsidRDefault="008F2A23" w:rsidP="008F2A23">
      <w:pPr>
        <w:spacing w:line="276" w:lineRule="auto"/>
        <w:jc w:val="both"/>
        <w:rPr>
          <w:b/>
          <w:sz w:val="20"/>
          <w:szCs w:val="20"/>
          <w:u w:val="single"/>
        </w:rPr>
      </w:pPr>
      <w:r w:rsidRPr="008C0937">
        <w:rPr>
          <w:b/>
          <w:sz w:val="20"/>
          <w:szCs w:val="20"/>
          <w:u w:val="single"/>
        </w:rPr>
        <w:t>4. Sınıf Yıl Hedefleri</w:t>
      </w:r>
    </w:p>
    <w:p w14:paraId="0D1730C1" w14:textId="77777777" w:rsidR="008F2A23" w:rsidRPr="008C0937" w:rsidRDefault="008F2A23" w:rsidP="000E74F5">
      <w:pPr>
        <w:numPr>
          <w:ilvl w:val="0"/>
          <w:numId w:val="39"/>
        </w:numPr>
        <w:spacing w:line="276" w:lineRule="auto"/>
        <w:contextualSpacing/>
        <w:jc w:val="both"/>
        <w:rPr>
          <w:sz w:val="20"/>
          <w:szCs w:val="20"/>
        </w:rPr>
      </w:pPr>
      <w:r w:rsidRPr="008C0937">
        <w:rPr>
          <w:sz w:val="20"/>
          <w:szCs w:val="20"/>
        </w:rPr>
        <w:t>Sağlığı koruma, geliştirme, karmaşık ve çoklu sağlıktan sapma durumlarında hemşirelik bakım verebilme</w:t>
      </w:r>
    </w:p>
    <w:p w14:paraId="4DB61E93" w14:textId="77777777" w:rsidR="008F2A23" w:rsidRPr="008C0937" w:rsidRDefault="008F2A23" w:rsidP="000E74F5">
      <w:pPr>
        <w:numPr>
          <w:ilvl w:val="0"/>
          <w:numId w:val="39"/>
        </w:numPr>
        <w:spacing w:line="276" w:lineRule="auto"/>
        <w:contextualSpacing/>
        <w:jc w:val="both"/>
        <w:rPr>
          <w:sz w:val="20"/>
          <w:szCs w:val="20"/>
        </w:rPr>
      </w:pPr>
      <w:r w:rsidRPr="008C0937">
        <w:rPr>
          <w:sz w:val="20"/>
          <w:szCs w:val="20"/>
        </w:rPr>
        <w:t>Hemşirelikte yönetim bilgisine sahip olma</w:t>
      </w:r>
    </w:p>
    <w:p w14:paraId="3BAAEDCA" w14:textId="209A2D12" w:rsidR="0053704C" w:rsidRPr="008C0937" w:rsidRDefault="008F2A23" w:rsidP="258B2F73">
      <w:pPr>
        <w:numPr>
          <w:ilvl w:val="0"/>
          <w:numId w:val="39"/>
        </w:numPr>
        <w:spacing w:line="276" w:lineRule="auto"/>
        <w:contextualSpacing/>
        <w:jc w:val="both"/>
        <w:rPr>
          <w:sz w:val="20"/>
          <w:szCs w:val="20"/>
        </w:rPr>
      </w:pPr>
      <w:r w:rsidRPr="258B2F73">
        <w:rPr>
          <w:sz w:val="20"/>
          <w:szCs w:val="20"/>
        </w:rPr>
        <w:t>Bireysel ve profesyonel gelişme sağl</w:t>
      </w:r>
      <w:r w:rsidR="08ECA0A3" w:rsidRPr="258B2F73">
        <w:rPr>
          <w:sz w:val="20"/>
          <w:szCs w:val="20"/>
        </w:rPr>
        <w:t>ama</w:t>
      </w:r>
    </w:p>
    <w:p w14:paraId="5398B588" w14:textId="77777777" w:rsidR="008F2A23" w:rsidRPr="008C0937" w:rsidRDefault="008F2A23" w:rsidP="00A24576">
      <w:pPr>
        <w:pStyle w:val="Balk1"/>
      </w:pPr>
      <w:r w:rsidRPr="008C0937">
        <w:t>2.4. Program Kazanımları</w:t>
      </w:r>
    </w:p>
    <w:tbl>
      <w:tblPr>
        <w:tblW w:w="96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7"/>
      </w:tblGrid>
      <w:tr w:rsidR="008F2A23" w:rsidRPr="008C0937" w14:paraId="597AEAC7" w14:textId="77777777" w:rsidTr="008F2A23">
        <w:trPr>
          <w:trHeight w:val="6253"/>
        </w:trPr>
        <w:tc>
          <w:tcPr>
            <w:tcW w:w="9697" w:type="dxa"/>
            <w:tcBorders>
              <w:top w:val="single" w:sz="4" w:space="0" w:color="auto"/>
              <w:left w:val="single" w:sz="4" w:space="0" w:color="auto"/>
              <w:bottom w:val="single" w:sz="4" w:space="0" w:color="auto"/>
              <w:right w:val="single" w:sz="4" w:space="0" w:color="auto"/>
            </w:tcBorders>
          </w:tcPr>
          <w:p w14:paraId="247900D1" w14:textId="77777777" w:rsidR="008F2A23" w:rsidRPr="008C0937" w:rsidRDefault="008F2A23" w:rsidP="008F2A23">
            <w:pPr>
              <w:spacing w:line="256" w:lineRule="auto"/>
              <w:rPr>
                <w:b/>
                <w:sz w:val="20"/>
                <w:szCs w:val="20"/>
                <w:lang w:eastAsia="en-US"/>
              </w:rPr>
            </w:pPr>
          </w:p>
          <w:p w14:paraId="512126AB" w14:textId="77777777" w:rsidR="008F2A23" w:rsidRPr="008C0937" w:rsidRDefault="008F2A23" w:rsidP="008F2A23">
            <w:pPr>
              <w:spacing w:line="256" w:lineRule="auto"/>
              <w:jc w:val="both"/>
              <w:rPr>
                <w:b/>
                <w:sz w:val="20"/>
                <w:szCs w:val="20"/>
                <w:lang w:eastAsia="en-US"/>
              </w:rPr>
            </w:pPr>
            <w:r w:rsidRPr="008C0937">
              <w:rPr>
                <w:b/>
                <w:sz w:val="20"/>
                <w:szCs w:val="20"/>
                <w:lang w:eastAsia="en-US"/>
              </w:rPr>
              <w:t xml:space="preserve">BİLGİ </w:t>
            </w:r>
          </w:p>
          <w:p w14:paraId="7FD558AA" w14:textId="77777777" w:rsidR="008F2A23" w:rsidRPr="008C0937" w:rsidRDefault="008F2A23" w:rsidP="008F2A23">
            <w:pPr>
              <w:spacing w:line="256" w:lineRule="auto"/>
              <w:jc w:val="both"/>
              <w:rPr>
                <w:sz w:val="20"/>
                <w:szCs w:val="20"/>
                <w:lang w:eastAsia="en-US"/>
              </w:rPr>
            </w:pPr>
            <w:r w:rsidRPr="008C0937">
              <w:rPr>
                <w:sz w:val="20"/>
                <w:szCs w:val="20"/>
                <w:lang w:eastAsia="en-US"/>
              </w:rPr>
              <w:t>PK 1. Birey, aile ve toplumun sağlık bakımı gereksinimlerinin karşılanmasında hemşirelik rol ve işlevlerini yerine getirebilecek bilgiye sahip olmak.</w:t>
            </w:r>
          </w:p>
          <w:p w14:paraId="36B77D33" w14:textId="77777777" w:rsidR="008F2A23" w:rsidRPr="008C0937" w:rsidRDefault="008F2A23" w:rsidP="008F2A23">
            <w:pPr>
              <w:spacing w:line="256" w:lineRule="auto"/>
              <w:jc w:val="both"/>
              <w:rPr>
                <w:sz w:val="20"/>
                <w:szCs w:val="20"/>
                <w:lang w:eastAsia="en-US"/>
              </w:rPr>
            </w:pPr>
            <w:r w:rsidRPr="008C0937">
              <w:rPr>
                <w:sz w:val="20"/>
                <w:szCs w:val="20"/>
                <w:lang w:eastAsia="en-US"/>
              </w:rPr>
              <w:t>PK 2. Çağdaş birey ve meslek üyesi olmanın gerektirdiği genel kültür bilgisine sahip olmak.</w:t>
            </w:r>
          </w:p>
          <w:p w14:paraId="384AE8B7" w14:textId="77777777" w:rsidR="008F2A23" w:rsidRPr="008C0937" w:rsidRDefault="008F2A23" w:rsidP="008F2A23">
            <w:pPr>
              <w:spacing w:line="256" w:lineRule="auto"/>
              <w:jc w:val="both"/>
              <w:rPr>
                <w:sz w:val="20"/>
                <w:szCs w:val="20"/>
                <w:lang w:eastAsia="en-US"/>
              </w:rPr>
            </w:pPr>
          </w:p>
          <w:p w14:paraId="2CCE907E" w14:textId="77777777" w:rsidR="008F2A23" w:rsidRPr="008C0937" w:rsidRDefault="008F2A23" w:rsidP="008F2A23">
            <w:pPr>
              <w:spacing w:line="256" w:lineRule="auto"/>
              <w:jc w:val="both"/>
              <w:rPr>
                <w:b/>
                <w:sz w:val="20"/>
                <w:szCs w:val="20"/>
                <w:lang w:eastAsia="en-US"/>
              </w:rPr>
            </w:pPr>
            <w:r w:rsidRPr="008C0937">
              <w:rPr>
                <w:b/>
                <w:sz w:val="20"/>
                <w:szCs w:val="20"/>
                <w:lang w:eastAsia="en-US"/>
              </w:rPr>
              <w:t xml:space="preserve">BECERİ </w:t>
            </w:r>
          </w:p>
          <w:p w14:paraId="0B8A0DB7" w14:textId="77777777" w:rsidR="008F2A23" w:rsidRPr="008C0937" w:rsidRDefault="008F2A23" w:rsidP="008F2A23">
            <w:pPr>
              <w:spacing w:line="256" w:lineRule="auto"/>
              <w:jc w:val="both"/>
              <w:rPr>
                <w:sz w:val="20"/>
                <w:szCs w:val="20"/>
                <w:lang w:eastAsia="en-US"/>
              </w:rPr>
            </w:pPr>
            <w:r w:rsidRPr="008C0937">
              <w:rPr>
                <w:sz w:val="20"/>
                <w:szCs w:val="20"/>
                <w:lang w:eastAsia="en-US"/>
              </w:rPr>
              <w:t xml:space="preserve">PK 3. Hemşireliğin temel psikomotor becerilerine sahip olmak. </w:t>
            </w:r>
          </w:p>
          <w:p w14:paraId="4A3CD416" w14:textId="77777777" w:rsidR="008F2A23" w:rsidRPr="008C0937" w:rsidRDefault="008F2A23" w:rsidP="008F2A23">
            <w:pPr>
              <w:spacing w:line="256" w:lineRule="auto"/>
              <w:jc w:val="both"/>
              <w:rPr>
                <w:sz w:val="20"/>
                <w:szCs w:val="20"/>
                <w:lang w:eastAsia="en-US"/>
              </w:rPr>
            </w:pPr>
            <w:r w:rsidRPr="008C0937">
              <w:rPr>
                <w:sz w:val="20"/>
                <w:szCs w:val="20"/>
                <w:lang w:eastAsia="en-US"/>
              </w:rPr>
              <w:t>PK 4. Temel iletişim becerilerine sahip olmak.</w:t>
            </w:r>
          </w:p>
          <w:p w14:paraId="1AA12916" w14:textId="77777777" w:rsidR="008F2A23" w:rsidRPr="008C0937" w:rsidRDefault="008F2A23" w:rsidP="008F2A23">
            <w:pPr>
              <w:spacing w:line="256" w:lineRule="auto"/>
              <w:jc w:val="both"/>
              <w:rPr>
                <w:bCs/>
                <w:strike/>
                <w:sz w:val="20"/>
                <w:szCs w:val="20"/>
                <w:lang w:eastAsia="en-US"/>
              </w:rPr>
            </w:pPr>
          </w:p>
          <w:p w14:paraId="33B1E358" w14:textId="77777777" w:rsidR="008F2A23" w:rsidRPr="008C0937" w:rsidRDefault="008F2A23" w:rsidP="008F2A23">
            <w:pPr>
              <w:spacing w:line="256" w:lineRule="auto"/>
              <w:jc w:val="both"/>
              <w:rPr>
                <w:b/>
                <w:sz w:val="20"/>
                <w:szCs w:val="20"/>
                <w:lang w:eastAsia="en-US"/>
              </w:rPr>
            </w:pPr>
            <w:r w:rsidRPr="008C0937">
              <w:rPr>
                <w:b/>
                <w:sz w:val="20"/>
                <w:szCs w:val="20"/>
                <w:lang w:eastAsia="en-US"/>
              </w:rPr>
              <w:t xml:space="preserve">YETKİNLİK </w:t>
            </w:r>
          </w:p>
          <w:p w14:paraId="2BA98424" w14:textId="77777777" w:rsidR="00913427" w:rsidRPr="00913427" w:rsidRDefault="00913427" w:rsidP="00913427">
            <w:pPr>
              <w:jc w:val="both"/>
              <w:rPr>
                <w:sz w:val="20"/>
                <w:szCs w:val="20"/>
                <w:lang w:eastAsia="en-US"/>
              </w:rPr>
            </w:pPr>
            <w:r w:rsidRPr="00913427">
              <w:rPr>
                <w:sz w:val="20"/>
                <w:szCs w:val="20"/>
                <w:lang w:eastAsia="en-US"/>
              </w:rPr>
              <w:t>PÇ-1. Birey, aile ve toplumun sağlık bakımı gereksinimlerinin karşılanmasında hemşirelik rol ve işlevlerini yerine getirebilecek bilgiye sahip olmak.</w:t>
            </w:r>
          </w:p>
          <w:p w14:paraId="0DBFB382" w14:textId="77777777" w:rsidR="00913427" w:rsidRPr="00913427" w:rsidRDefault="00913427" w:rsidP="00913427">
            <w:pPr>
              <w:jc w:val="both"/>
              <w:rPr>
                <w:sz w:val="20"/>
                <w:szCs w:val="20"/>
                <w:lang w:eastAsia="en-US"/>
              </w:rPr>
            </w:pPr>
            <w:r w:rsidRPr="00913427">
              <w:rPr>
                <w:sz w:val="20"/>
                <w:szCs w:val="20"/>
                <w:lang w:eastAsia="en-US"/>
              </w:rPr>
              <w:t>PÇ-2. Hemşireliğin temel psikomotor becerilerine sahip olmak.</w:t>
            </w:r>
          </w:p>
          <w:p w14:paraId="1C0F2F4C" w14:textId="77777777" w:rsidR="00913427" w:rsidRPr="00913427" w:rsidRDefault="00913427" w:rsidP="00913427">
            <w:pPr>
              <w:jc w:val="both"/>
              <w:rPr>
                <w:sz w:val="20"/>
                <w:szCs w:val="20"/>
                <w:lang w:eastAsia="en-US"/>
              </w:rPr>
            </w:pPr>
            <w:r w:rsidRPr="00913427">
              <w:rPr>
                <w:sz w:val="20"/>
                <w:szCs w:val="20"/>
                <w:lang w:eastAsia="en-US"/>
              </w:rPr>
              <w:t>PÇ-3. Temel iletişim becerilerine sahip olmak.</w:t>
            </w:r>
          </w:p>
          <w:p w14:paraId="58B9130C" w14:textId="77777777" w:rsidR="00913427" w:rsidRPr="00913427" w:rsidRDefault="00913427" w:rsidP="00913427">
            <w:pPr>
              <w:jc w:val="both"/>
              <w:rPr>
                <w:sz w:val="20"/>
                <w:szCs w:val="20"/>
                <w:lang w:eastAsia="en-US"/>
              </w:rPr>
            </w:pPr>
            <w:r w:rsidRPr="00913427">
              <w:rPr>
                <w:sz w:val="20"/>
                <w:szCs w:val="20"/>
                <w:lang w:eastAsia="en-US"/>
              </w:rPr>
              <w:t>PÇ-4. Edindiği kuramsal bilgileri bütüncül yaklaşımla ve kültürel özelliklere uygun olarak hemşirelik uygulamalarına aktarabilmek.</w:t>
            </w:r>
          </w:p>
          <w:p w14:paraId="14F753FD" w14:textId="77777777" w:rsidR="00913427" w:rsidRPr="00913427" w:rsidRDefault="00913427" w:rsidP="00913427">
            <w:pPr>
              <w:jc w:val="both"/>
              <w:rPr>
                <w:sz w:val="20"/>
                <w:szCs w:val="20"/>
                <w:lang w:eastAsia="en-US"/>
              </w:rPr>
            </w:pPr>
            <w:r w:rsidRPr="00913427">
              <w:rPr>
                <w:sz w:val="20"/>
                <w:szCs w:val="20"/>
                <w:lang w:eastAsia="en-US"/>
              </w:rPr>
              <w:t>PÇ-5. Birey, aile ve toplumun sağlık eğitim ve danışmanlık gereksinimlerini karşılayabilmek.</w:t>
            </w:r>
          </w:p>
          <w:p w14:paraId="7B0D3E17" w14:textId="77777777" w:rsidR="00913427" w:rsidRPr="00913427" w:rsidRDefault="00913427" w:rsidP="00913427">
            <w:pPr>
              <w:jc w:val="both"/>
              <w:rPr>
                <w:sz w:val="20"/>
                <w:szCs w:val="20"/>
                <w:lang w:eastAsia="en-US"/>
              </w:rPr>
            </w:pPr>
            <w:r w:rsidRPr="00913427">
              <w:rPr>
                <w:sz w:val="20"/>
                <w:szCs w:val="20"/>
                <w:lang w:eastAsia="en-US"/>
              </w:rPr>
              <w:t>PÇ-6. Sağlık bilişim teknolojilerini kullanabilmek ve hemşirelik bakımına yenilikçi yaklaşımları entegre edebilmek</w:t>
            </w:r>
          </w:p>
          <w:p w14:paraId="076155A1" w14:textId="77777777" w:rsidR="00913427" w:rsidRPr="00913427" w:rsidRDefault="00913427" w:rsidP="00913427">
            <w:pPr>
              <w:jc w:val="both"/>
              <w:rPr>
                <w:sz w:val="20"/>
                <w:szCs w:val="20"/>
                <w:lang w:eastAsia="en-US"/>
              </w:rPr>
            </w:pPr>
            <w:r w:rsidRPr="00913427">
              <w:rPr>
                <w:sz w:val="20"/>
                <w:szCs w:val="20"/>
                <w:lang w:eastAsia="en-US"/>
              </w:rPr>
              <w:t>PÇ-7. Etik ilkeler ve yasalara uygun olarak güvenli ve kaliteli bakım verebilmek.</w:t>
            </w:r>
          </w:p>
          <w:p w14:paraId="03A93B88" w14:textId="77777777" w:rsidR="00913427" w:rsidRPr="00913427" w:rsidRDefault="00913427" w:rsidP="00913427">
            <w:pPr>
              <w:jc w:val="both"/>
              <w:rPr>
                <w:sz w:val="20"/>
                <w:szCs w:val="20"/>
                <w:lang w:eastAsia="en-US"/>
              </w:rPr>
            </w:pPr>
            <w:r w:rsidRPr="00913427">
              <w:rPr>
                <w:sz w:val="20"/>
                <w:szCs w:val="20"/>
                <w:lang w:eastAsia="en-US"/>
              </w:rPr>
              <w:t>PÇ-8. Hemşirelik uygulamalarında bireysel ve ekip üyesi olarak sorumluluk alabilmek.</w:t>
            </w:r>
          </w:p>
          <w:p w14:paraId="4DB7C396" w14:textId="5140F44B" w:rsidR="00913427" w:rsidRPr="00913427" w:rsidRDefault="00913427" w:rsidP="00913427">
            <w:pPr>
              <w:jc w:val="both"/>
              <w:rPr>
                <w:sz w:val="20"/>
                <w:szCs w:val="20"/>
                <w:lang w:eastAsia="en-US"/>
              </w:rPr>
            </w:pPr>
            <w:r w:rsidRPr="00913427">
              <w:rPr>
                <w:sz w:val="20"/>
                <w:szCs w:val="20"/>
                <w:lang w:eastAsia="en-US"/>
              </w:rPr>
              <w:t>PÇ-9. Eleştirel düşünme, problem çözme, araştırma ve kanıta dayalı karar verme becerilerini kullanarak bakımı yönetebilmek.</w:t>
            </w:r>
          </w:p>
          <w:p w14:paraId="1DD74110" w14:textId="77777777" w:rsidR="00913427" w:rsidRPr="00913427" w:rsidRDefault="00913427" w:rsidP="00913427">
            <w:pPr>
              <w:jc w:val="both"/>
              <w:rPr>
                <w:sz w:val="20"/>
                <w:szCs w:val="20"/>
                <w:lang w:eastAsia="en-US"/>
              </w:rPr>
            </w:pPr>
            <w:r w:rsidRPr="00913427">
              <w:rPr>
                <w:sz w:val="20"/>
                <w:szCs w:val="20"/>
                <w:lang w:eastAsia="en-US"/>
              </w:rPr>
              <w:t>PÇ-10. Yaşam boyu öğrenme becerilerini kullanabilmek.</w:t>
            </w:r>
          </w:p>
          <w:p w14:paraId="07F247E8" w14:textId="77777777" w:rsidR="00913427" w:rsidRPr="00913427" w:rsidRDefault="00913427" w:rsidP="00913427">
            <w:pPr>
              <w:jc w:val="both"/>
              <w:rPr>
                <w:sz w:val="20"/>
                <w:szCs w:val="20"/>
                <w:lang w:eastAsia="en-US"/>
              </w:rPr>
            </w:pPr>
            <w:r w:rsidRPr="00913427">
              <w:rPr>
                <w:sz w:val="20"/>
                <w:szCs w:val="20"/>
                <w:lang w:eastAsia="en-US"/>
              </w:rPr>
              <w:t>PÇ-11. Sağlık politikalarına katkı sağlayabilmek için meslek örgütleriyle ve diğer sağlık kuruluşlarıyla iş birliği yapmak, faaliyetlere katılmak ve/veya yürütmek.</w:t>
            </w:r>
          </w:p>
          <w:p w14:paraId="1EC1DB1A" w14:textId="77777777" w:rsidR="00913427" w:rsidRPr="00913427" w:rsidRDefault="00913427" w:rsidP="00913427">
            <w:pPr>
              <w:jc w:val="both"/>
              <w:rPr>
                <w:sz w:val="20"/>
                <w:szCs w:val="20"/>
                <w:lang w:eastAsia="en-US"/>
              </w:rPr>
            </w:pPr>
            <w:r w:rsidRPr="00913427">
              <w:rPr>
                <w:sz w:val="20"/>
                <w:szCs w:val="20"/>
                <w:lang w:eastAsia="en-US"/>
              </w:rPr>
              <w:t>PÇ-12. Toplumsal duyarlılık bilinci içinde araştırma / proje ve etkinliklerde sorumluluk alabilmek.</w:t>
            </w:r>
          </w:p>
          <w:p w14:paraId="2927086C" w14:textId="15B8E036" w:rsidR="008F2A23" w:rsidRPr="008C0937" w:rsidRDefault="00913427" w:rsidP="00913427">
            <w:pPr>
              <w:jc w:val="both"/>
              <w:rPr>
                <w:sz w:val="20"/>
                <w:szCs w:val="20"/>
                <w:lang w:eastAsia="en-US"/>
              </w:rPr>
            </w:pPr>
            <w:r w:rsidRPr="00913427">
              <w:rPr>
                <w:sz w:val="20"/>
                <w:szCs w:val="20"/>
                <w:lang w:eastAsia="en-US"/>
              </w:rPr>
              <w:t>PÇ-13. Bir yabancı dili kullanarak alanındaki bilgileri izleyebilmek ve yabancı meslektaşları ile iletişim kurabilmek. (“European Language Portfolio Global Scale”, Level B1)</w:t>
            </w:r>
          </w:p>
        </w:tc>
      </w:tr>
    </w:tbl>
    <w:p w14:paraId="5B8DC270" w14:textId="77777777" w:rsidR="00646666" w:rsidRPr="008C0937" w:rsidRDefault="00646666" w:rsidP="00646666">
      <w:pPr>
        <w:rPr>
          <w:b/>
          <w:color w:val="000000"/>
          <w:sz w:val="20"/>
          <w:szCs w:val="20"/>
        </w:rPr>
      </w:pPr>
    </w:p>
    <w:p w14:paraId="68691CF9" w14:textId="77777777" w:rsidR="00646666" w:rsidRPr="008C0937" w:rsidRDefault="00646666" w:rsidP="00646666">
      <w:pPr>
        <w:rPr>
          <w:b/>
          <w:color w:val="000000"/>
          <w:sz w:val="20"/>
          <w:szCs w:val="20"/>
        </w:rPr>
      </w:pPr>
    </w:p>
    <w:p w14:paraId="238977F1" w14:textId="77777777" w:rsidR="00646666" w:rsidRPr="008C0937" w:rsidRDefault="008E5E53" w:rsidP="008E5E53">
      <w:pPr>
        <w:jc w:val="both"/>
        <w:rPr>
          <w:b/>
          <w:color w:val="000000"/>
          <w:sz w:val="20"/>
          <w:szCs w:val="20"/>
        </w:rPr>
      </w:pPr>
      <w:r w:rsidRPr="008C0937">
        <w:rPr>
          <w:b/>
          <w:sz w:val="20"/>
          <w:szCs w:val="20"/>
        </w:rPr>
        <w:t>Tablo 2.5. Lisans eğitim programının amaçları ve program kazanımlarının ilişkilendirilmesi</w:t>
      </w:r>
    </w:p>
    <w:p w14:paraId="6BCB1936" w14:textId="77777777" w:rsidR="00646666" w:rsidRPr="008C0937" w:rsidRDefault="00646666" w:rsidP="008E5E53">
      <w:pPr>
        <w:jc w:val="both"/>
        <w:rPr>
          <w:b/>
          <w:color w:val="000000"/>
          <w:sz w:val="20"/>
          <w:szCs w:val="20"/>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3"/>
        <w:gridCol w:w="1813"/>
        <w:gridCol w:w="2122"/>
      </w:tblGrid>
      <w:tr w:rsidR="008E5E53" w:rsidRPr="008C0937" w14:paraId="14CBD32B" w14:textId="77777777" w:rsidTr="006B78AC">
        <w:trPr>
          <w:trHeight w:val="614"/>
        </w:trPr>
        <w:tc>
          <w:tcPr>
            <w:tcW w:w="967" w:type="pct"/>
            <w:vMerge w:val="restart"/>
            <w:shd w:val="clear" w:color="auto" w:fill="auto"/>
          </w:tcPr>
          <w:p w14:paraId="69932374" w14:textId="77777777" w:rsidR="008E5E53" w:rsidRPr="008C0937" w:rsidRDefault="008E5E53" w:rsidP="00C556AC">
            <w:pPr>
              <w:jc w:val="center"/>
              <w:rPr>
                <w:b/>
                <w:sz w:val="20"/>
                <w:szCs w:val="20"/>
              </w:rPr>
            </w:pPr>
            <w:r w:rsidRPr="008C0937">
              <w:rPr>
                <w:b/>
                <w:sz w:val="20"/>
                <w:szCs w:val="20"/>
              </w:rPr>
              <w:t>Program Kazanımları (PK)</w:t>
            </w:r>
          </w:p>
        </w:tc>
        <w:tc>
          <w:tcPr>
            <w:tcW w:w="4033" w:type="pct"/>
            <w:gridSpan w:val="4"/>
            <w:shd w:val="clear" w:color="auto" w:fill="auto"/>
          </w:tcPr>
          <w:p w14:paraId="4CC3F647" w14:textId="77777777" w:rsidR="008E5E53" w:rsidRPr="008C0937" w:rsidRDefault="008E5E53" w:rsidP="00C556AC">
            <w:pPr>
              <w:jc w:val="center"/>
              <w:rPr>
                <w:b/>
                <w:sz w:val="20"/>
                <w:szCs w:val="20"/>
              </w:rPr>
            </w:pPr>
            <w:r w:rsidRPr="008C0937">
              <w:rPr>
                <w:b/>
                <w:sz w:val="20"/>
                <w:szCs w:val="20"/>
              </w:rPr>
              <w:t>Eğitim Programının Amaçları (EPA)</w:t>
            </w:r>
          </w:p>
        </w:tc>
      </w:tr>
      <w:tr w:rsidR="008E5E53" w:rsidRPr="008C0937" w14:paraId="4E40DC96" w14:textId="77777777" w:rsidTr="00407F0D">
        <w:trPr>
          <w:trHeight w:val="614"/>
        </w:trPr>
        <w:tc>
          <w:tcPr>
            <w:tcW w:w="967" w:type="pct"/>
            <w:vMerge/>
            <w:shd w:val="clear" w:color="auto" w:fill="auto"/>
          </w:tcPr>
          <w:p w14:paraId="6A70D623" w14:textId="77777777" w:rsidR="008E5E53" w:rsidRPr="008C0937" w:rsidRDefault="008E5E53" w:rsidP="00C556AC">
            <w:pPr>
              <w:jc w:val="both"/>
              <w:rPr>
                <w:sz w:val="20"/>
                <w:szCs w:val="20"/>
              </w:rPr>
            </w:pPr>
          </w:p>
        </w:tc>
        <w:tc>
          <w:tcPr>
            <w:tcW w:w="967" w:type="pct"/>
            <w:shd w:val="clear" w:color="auto" w:fill="auto"/>
          </w:tcPr>
          <w:p w14:paraId="05D3DB6E" w14:textId="77777777" w:rsidR="008E5E53" w:rsidRPr="008C0937" w:rsidRDefault="008E5E53" w:rsidP="00C556AC">
            <w:pPr>
              <w:jc w:val="center"/>
              <w:rPr>
                <w:sz w:val="20"/>
                <w:szCs w:val="20"/>
              </w:rPr>
            </w:pPr>
            <w:r w:rsidRPr="008C0937">
              <w:rPr>
                <w:sz w:val="20"/>
                <w:szCs w:val="20"/>
              </w:rPr>
              <w:t>EPA 1</w:t>
            </w:r>
          </w:p>
          <w:p w14:paraId="2B95AEDA" w14:textId="77777777" w:rsidR="008E5E53" w:rsidRPr="008C0937" w:rsidRDefault="008E5E53" w:rsidP="00C556AC">
            <w:pPr>
              <w:jc w:val="center"/>
              <w:rPr>
                <w:sz w:val="20"/>
                <w:szCs w:val="20"/>
              </w:rPr>
            </w:pPr>
            <w:r w:rsidRPr="008C0937">
              <w:rPr>
                <w:sz w:val="20"/>
                <w:szCs w:val="20"/>
              </w:rPr>
              <w:t>Mezunlarını bütüncül bakım verebilen, etik ilkeler doğrultusunda rol ve sorumluluklarını yerine getirebilen</w:t>
            </w:r>
          </w:p>
        </w:tc>
        <w:tc>
          <w:tcPr>
            <w:tcW w:w="967" w:type="pct"/>
            <w:shd w:val="clear" w:color="auto" w:fill="auto"/>
          </w:tcPr>
          <w:p w14:paraId="2861BB43" w14:textId="77777777" w:rsidR="008E5E53" w:rsidRPr="008C0937" w:rsidRDefault="008E5E53" w:rsidP="00C556AC">
            <w:pPr>
              <w:jc w:val="center"/>
              <w:rPr>
                <w:sz w:val="20"/>
                <w:szCs w:val="20"/>
              </w:rPr>
            </w:pPr>
            <w:r w:rsidRPr="008C0937">
              <w:rPr>
                <w:sz w:val="20"/>
                <w:szCs w:val="20"/>
              </w:rPr>
              <w:t>EPA2</w:t>
            </w:r>
          </w:p>
          <w:p w14:paraId="4859B98E" w14:textId="77777777" w:rsidR="008E5E53" w:rsidRPr="008C0937" w:rsidRDefault="008E5E53" w:rsidP="00C556AC">
            <w:pPr>
              <w:jc w:val="center"/>
              <w:rPr>
                <w:sz w:val="20"/>
                <w:szCs w:val="20"/>
              </w:rPr>
            </w:pPr>
            <w:r w:rsidRPr="008C0937">
              <w:rPr>
                <w:sz w:val="20"/>
                <w:szCs w:val="20"/>
              </w:rPr>
              <w:t>Ekip, hasta ve ailesiyle iyi iletişim içinde olan ve iş birliği içinde çalışabilen</w:t>
            </w:r>
          </w:p>
        </w:tc>
        <w:tc>
          <w:tcPr>
            <w:tcW w:w="967" w:type="pct"/>
            <w:shd w:val="clear" w:color="auto" w:fill="auto"/>
          </w:tcPr>
          <w:p w14:paraId="3530499D" w14:textId="77777777" w:rsidR="008E5E53" w:rsidRPr="008C0937" w:rsidRDefault="008E5E53" w:rsidP="00C556AC">
            <w:pPr>
              <w:jc w:val="center"/>
              <w:rPr>
                <w:sz w:val="20"/>
                <w:szCs w:val="20"/>
              </w:rPr>
            </w:pPr>
            <w:r w:rsidRPr="008C0937">
              <w:rPr>
                <w:sz w:val="20"/>
                <w:szCs w:val="20"/>
              </w:rPr>
              <w:t>EPA3</w:t>
            </w:r>
          </w:p>
          <w:p w14:paraId="1884DB63" w14:textId="77777777" w:rsidR="008E5E53" w:rsidRPr="008C0937" w:rsidRDefault="008E5E53" w:rsidP="00C556AC">
            <w:pPr>
              <w:jc w:val="center"/>
              <w:rPr>
                <w:sz w:val="20"/>
                <w:szCs w:val="20"/>
              </w:rPr>
            </w:pPr>
            <w:r w:rsidRPr="008C0937">
              <w:rPr>
                <w:sz w:val="20"/>
                <w:szCs w:val="20"/>
              </w:rPr>
              <w:t>Otonomisi olan, liderlik özelliklerine sahip, yeniliklere açık ve yaşam boyu öğrenme sorumluluğunu sürdürebilen</w:t>
            </w:r>
          </w:p>
        </w:tc>
        <w:tc>
          <w:tcPr>
            <w:tcW w:w="1132" w:type="pct"/>
            <w:shd w:val="clear" w:color="auto" w:fill="auto"/>
          </w:tcPr>
          <w:p w14:paraId="3BE12627" w14:textId="77777777" w:rsidR="008E5E53" w:rsidRPr="008C0937" w:rsidRDefault="008E5E53" w:rsidP="00C556AC">
            <w:pPr>
              <w:jc w:val="center"/>
              <w:rPr>
                <w:sz w:val="20"/>
                <w:szCs w:val="20"/>
              </w:rPr>
            </w:pPr>
            <w:r w:rsidRPr="008C0937">
              <w:rPr>
                <w:sz w:val="20"/>
                <w:szCs w:val="20"/>
              </w:rPr>
              <w:t>EPA4</w:t>
            </w:r>
          </w:p>
          <w:p w14:paraId="4781810E" w14:textId="77777777" w:rsidR="008E5E53" w:rsidRPr="008C0937" w:rsidRDefault="008E5E53" w:rsidP="00C556AC">
            <w:pPr>
              <w:jc w:val="center"/>
              <w:rPr>
                <w:sz w:val="20"/>
                <w:szCs w:val="20"/>
              </w:rPr>
            </w:pPr>
            <w:r w:rsidRPr="008C0937">
              <w:rPr>
                <w:sz w:val="20"/>
                <w:szCs w:val="20"/>
              </w:rPr>
              <w:t>%5 akademisyen, %10 yönetici, %85 klinik hemşiresi pozisyonlarında çalışabilecek</w:t>
            </w:r>
            <w:r w:rsidR="006C2B9D" w:rsidRPr="008C0937">
              <w:rPr>
                <w:sz w:val="20"/>
                <w:szCs w:val="20"/>
              </w:rPr>
              <w:t xml:space="preserve"> olan</w:t>
            </w:r>
          </w:p>
        </w:tc>
      </w:tr>
      <w:tr w:rsidR="008E5E53" w:rsidRPr="008C0937" w14:paraId="1BEBC07F" w14:textId="77777777" w:rsidTr="00407F0D">
        <w:trPr>
          <w:trHeight w:val="170"/>
        </w:trPr>
        <w:tc>
          <w:tcPr>
            <w:tcW w:w="967" w:type="pct"/>
            <w:shd w:val="clear" w:color="auto" w:fill="auto"/>
          </w:tcPr>
          <w:p w14:paraId="295B52EA" w14:textId="77777777" w:rsidR="008E5E53" w:rsidRPr="008C0937" w:rsidRDefault="008E5E53" w:rsidP="00C556AC">
            <w:pPr>
              <w:jc w:val="both"/>
              <w:rPr>
                <w:sz w:val="20"/>
                <w:szCs w:val="20"/>
              </w:rPr>
            </w:pPr>
            <w:r w:rsidRPr="008C0937">
              <w:rPr>
                <w:sz w:val="20"/>
                <w:szCs w:val="20"/>
              </w:rPr>
              <w:t>PK 1</w:t>
            </w:r>
          </w:p>
        </w:tc>
        <w:tc>
          <w:tcPr>
            <w:tcW w:w="967" w:type="pct"/>
            <w:shd w:val="clear" w:color="auto" w:fill="auto"/>
          </w:tcPr>
          <w:p w14:paraId="2F88AE7B" w14:textId="77777777" w:rsidR="008E5E53" w:rsidRPr="008C0937" w:rsidRDefault="00BC1563" w:rsidP="00C556AC">
            <w:pPr>
              <w:jc w:val="center"/>
              <w:rPr>
                <w:sz w:val="20"/>
                <w:szCs w:val="20"/>
              </w:rPr>
            </w:pPr>
            <w:r w:rsidRPr="008C0937">
              <w:rPr>
                <w:sz w:val="20"/>
                <w:szCs w:val="20"/>
              </w:rPr>
              <w:t>5</w:t>
            </w:r>
          </w:p>
        </w:tc>
        <w:tc>
          <w:tcPr>
            <w:tcW w:w="967" w:type="pct"/>
            <w:shd w:val="clear" w:color="auto" w:fill="auto"/>
          </w:tcPr>
          <w:p w14:paraId="299A6580" w14:textId="77777777" w:rsidR="008E5E53" w:rsidRPr="008C0937" w:rsidRDefault="008E5E53" w:rsidP="00C556AC">
            <w:pPr>
              <w:jc w:val="center"/>
              <w:rPr>
                <w:sz w:val="20"/>
                <w:szCs w:val="20"/>
              </w:rPr>
            </w:pPr>
          </w:p>
        </w:tc>
        <w:tc>
          <w:tcPr>
            <w:tcW w:w="967" w:type="pct"/>
            <w:shd w:val="clear" w:color="auto" w:fill="auto"/>
          </w:tcPr>
          <w:p w14:paraId="2334978C" w14:textId="77777777" w:rsidR="008E5E53" w:rsidRPr="008C0937" w:rsidRDefault="008E5E53" w:rsidP="00C556AC">
            <w:pPr>
              <w:jc w:val="center"/>
              <w:rPr>
                <w:sz w:val="20"/>
                <w:szCs w:val="20"/>
              </w:rPr>
            </w:pPr>
          </w:p>
        </w:tc>
        <w:tc>
          <w:tcPr>
            <w:tcW w:w="1132" w:type="pct"/>
            <w:shd w:val="clear" w:color="auto" w:fill="auto"/>
          </w:tcPr>
          <w:p w14:paraId="33A6AA9B" w14:textId="77777777" w:rsidR="008E5E53" w:rsidRPr="008C0937" w:rsidRDefault="001B6EF4" w:rsidP="00C556AC">
            <w:pPr>
              <w:jc w:val="center"/>
              <w:rPr>
                <w:sz w:val="20"/>
                <w:szCs w:val="20"/>
              </w:rPr>
            </w:pPr>
            <w:r w:rsidRPr="008C0937">
              <w:rPr>
                <w:sz w:val="20"/>
                <w:szCs w:val="20"/>
              </w:rPr>
              <w:t>5</w:t>
            </w:r>
          </w:p>
        </w:tc>
      </w:tr>
      <w:tr w:rsidR="00BC1563" w:rsidRPr="008C0937" w14:paraId="1B2AE552" w14:textId="77777777" w:rsidTr="00407F0D">
        <w:trPr>
          <w:trHeight w:val="170"/>
        </w:trPr>
        <w:tc>
          <w:tcPr>
            <w:tcW w:w="967" w:type="pct"/>
            <w:shd w:val="clear" w:color="auto" w:fill="auto"/>
          </w:tcPr>
          <w:p w14:paraId="3E4486DA" w14:textId="77777777" w:rsidR="00BC1563" w:rsidRPr="008C0937" w:rsidRDefault="00BC1563" w:rsidP="00C556AC">
            <w:pPr>
              <w:jc w:val="both"/>
              <w:rPr>
                <w:sz w:val="20"/>
                <w:szCs w:val="20"/>
              </w:rPr>
            </w:pPr>
            <w:r w:rsidRPr="008C0937">
              <w:rPr>
                <w:sz w:val="20"/>
                <w:szCs w:val="20"/>
              </w:rPr>
              <w:t>PK 2</w:t>
            </w:r>
          </w:p>
        </w:tc>
        <w:tc>
          <w:tcPr>
            <w:tcW w:w="967" w:type="pct"/>
            <w:shd w:val="clear" w:color="auto" w:fill="auto"/>
          </w:tcPr>
          <w:p w14:paraId="65F6344E" w14:textId="77777777" w:rsidR="00BC1563" w:rsidRPr="008C0937" w:rsidRDefault="00BC1563" w:rsidP="00C556AC">
            <w:pPr>
              <w:jc w:val="center"/>
              <w:rPr>
                <w:sz w:val="20"/>
                <w:szCs w:val="20"/>
              </w:rPr>
            </w:pPr>
            <w:r w:rsidRPr="008C0937">
              <w:rPr>
                <w:sz w:val="20"/>
                <w:szCs w:val="20"/>
              </w:rPr>
              <w:t>5</w:t>
            </w:r>
          </w:p>
        </w:tc>
        <w:tc>
          <w:tcPr>
            <w:tcW w:w="967" w:type="pct"/>
            <w:shd w:val="clear" w:color="auto" w:fill="auto"/>
          </w:tcPr>
          <w:p w14:paraId="31418FBE" w14:textId="77777777" w:rsidR="00BC1563" w:rsidRPr="008C0937" w:rsidRDefault="00BC1563" w:rsidP="00C556AC">
            <w:pPr>
              <w:jc w:val="center"/>
              <w:rPr>
                <w:sz w:val="20"/>
                <w:szCs w:val="20"/>
              </w:rPr>
            </w:pPr>
          </w:p>
        </w:tc>
        <w:tc>
          <w:tcPr>
            <w:tcW w:w="967" w:type="pct"/>
            <w:shd w:val="clear" w:color="auto" w:fill="auto"/>
          </w:tcPr>
          <w:p w14:paraId="3B344C15" w14:textId="77777777" w:rsidR="00BC1563" w:rsidRPr="008C0937" w:rsidRDefault="00BC1563" w:rsidP="00C556AC">
            <w:pPr>
              <w:jc w:val="center"/>
              <w:rPr>
                <w:sz w:val="20"/>
                <w:szCs w:val="20"/>
              </w:rPr>
            </w:pPr>
          </w:p>
        </w:tc>
        <w:tc>
          <w:tcPr>
            <w:tcW w:w="1132" w:type="pct"/>
            <w:shd w:val="clear" w:color="auto" w:fill="auto"/>
          </w:tcPr>
          <w:p w14:paraId="60579639" w14:textId="77777777" w:rsidR="00BC1563" w:rsidRPr="008C0937" w:rsidRDefault="001B6EF4" w:rsidP="00C556AC">
            <w:pPr>
              <w:jc w:val="center"/>
              <w:rPr>
                <w:sz w:val="20"/>
                <w:szCs w:val="20"/>
              </w:rPr>
            </w:pPr>
            <w:r w:rsidRPr="008C0937">
              <w:rPr>
                <w:sz w:val="20"/>
                <w:szCs w:val="20"/>
              </w:rPr>
              <w:t>5</w:t>
            </w:r>
          </w:p>
        </w:tc>
      </w:tr>
      <w:tr w:rsidR="00BC1563" w:rsidRPr="008C0937" w14:paraId="37D0ADA2" w14:textId="77777777" w:rsidTr="00407F0D">
        <w:trPr>
          <w:trHeight w:val="170"/>
        </w:trPr>
        <w:tc>
          <w:tcPr>
            <w:tcW w:w="967" w:type="pct"/>
            <w:shd w:val="clear" w:color="auto" w:fill="auto"/>
          </w:tcPr>
          <w:p w14:paraId="57AC41BF" w14:textId="77777777" w:rsidR="00BC1563" w:rsidRPr="008C0937" w:rsidRDefault="00BC1563" w:rsidP="00C556AC">
            <w:pPr>
              <w:jc w:val="both"/>
              <w:rPr>
                <w:sz w:val="20"/>
                <w:szCs w:val="20"/>
              </w:rPr>
            </w:pPr>
            <w:r w:rsidRPr="008C0937">
              <w:rPr>
                <w:sz w:val="20"/>
                <w:szCs w:val="20"/>
              </w:rPr>
              <w:t>PK 3</w:t>
            </w:r>
          </w:p>
        </w:tc>
        <w:tc>
          <w:tcPr>
            <w:tcW w:w="967" w:type="pct"/>
            <w:shd w:val="clear" w:color="auto" w:fill="auto"/>
          </w:tcPr>
          <w:p w14:paraId="066316C1" w14:textId="77777777" w:rsidR="00BC1563" w:rsidRPr="008C0937" w:rsidRDefault="00BC1563" w:rsidP="00C556AC">
            <w:pPr>
              <w:jc w:val="center"/>
              <w:rPr>
                <w:sz w:val="20"/>
                <w:szCs w:val="20"/>
              </w:rPr>
            </w:pPr>
            <w:r w:rsidRPr="008C0937">
              <w:rPr>
                <w:sz w:val="20"/>
                <w:szCs w:val="20"/>
              </w:rPr>
              <w:t>5</w:t>
            </w:r>
          </w:p>
        </w:tc>
        <w:tc>
          <w:tcPr>
            <w:tcW w:w="967" w:type="pct"/>
            <w:shd w:val="clear" w:color="auto" w:fill="auto"/>
          </w:tcPr>
          <w:p w14:paraId="226C9FD7" w14:textId="77777777" w:rsidR="00BC1563" w:rsidRPr="008C0937" w:rsidRDefault="00BC1563" w:rsidP="00C556AC">
            <w:pPr>
              <w:jc w:val="center"/>
              <w:rPr>
                <w:sz w:val="20"/>
                <w:szCs w:val="20"/>
              </w:rPr>
            </w:pPr>
          </w:p>
        </w:tc>
        <w:tc>
          <w:tcPr>
            <w:tcW w:w="967" w:type="pct"/>
            <w:shd w:val="clear" w:color="auto" w:fill="auto"/>
          </w:tcPr>
          <w:p w14:paraId="3C3CB7A6" w14:textId="77777777" w:rsidR="00BC1563" w:rsidRPr="008C0937" w:rsidRDefault="00BC1563" w:rsidP="00C556AC">
            <w:pPr>
              <w:jc w:val="center"/>
              <w:rPr>
                <w:sz w:val="20"/>
                <w:szCs w:val="20"/>
              </w:rPr>
            </w:pPr>
          </w:p>
        </w:tc>
        <w:tc>
          <w:tcPr>
            <w:tcW w:w="1132" w:type="pct"/>
            <w:shd w:val="clear" w:color="auto" w:fill="auto"/>
          </w:tcPr>
          <w:p w14:paraId="005E2C28" w14:textId="77777777" w:rsidR="00BC1563" w:rsidRPr="008C0937" w:rsidRDefault="001B6EF4" w:rsidP="00C556AC">
            <w:pPr>
              <w:jc w:val="center"/>
              <w:rPr>
                <w:sz w:val="20"/>
                <w:szCs w:val="20"/>
              </w:rPr>
            </w:pPr>
            <w:r w:rsidRPr="008C0937">
              <w:rPr>
                <w:sz w:val="20"/>
                <w:szCs w:val="20"/>
              </w:rPr>
              <w:t>5</w:t>
            </w:r>
          </w:p>
        </w:tc>
      </w:tr>
      <w:tr w:rsidR="00BC1563" w:rsidRPr="008C0937" w14:paraId="2B1FD668" w14:textId="77777777" w:rsidTr="00407F0D">
        <w:trPr>
          <w:trHeight w:val="170"/>
        </w:trPr>
        <w:tc>
          <w:tcPr>
            <w:tcW w:w="967" w:type="pct"/>
            <w:shd w:val="clear" w:color="auto" w:fill="auto"/>
          </w:tcPr>
          <w:p w14:paraId="5BA1F50C" w14:textId="77777777" w:rsidR="00BC1563" w:rsidRPr="008C0937" w:rsidRDefault="00BC1563" w:rsidP="00C556AC">
            <w:pPr>
              <w:jc w:val="both"/>
              <w:rPr>
                <w:sz w:val="20"/>
                <w:szCs w:val="20"/>
              </w:rPr>
            </w:pPr>
            <w:r w:rsidRPr="008C0937">
              <w:rPr>
                <w:sz w:val="20"/>
                <w:szCs w:val="20"/>
              </w:rPr>
              <w:t>PK 4</w:t>
            </w:r>
          </w:p>
        </w:tc>
        <w:tc>
          <w:tcPr>
            <w:tcW w:w="967" w:type="pct"/>
            <w:shd w:val="clear" w:color="auto" w:fill="auto"/>
          </w:tcPr>
          <w:p w14:paraId="6F42A360" w14:textId="77777777" w:rsidR="00BC1563" w:rsidRPr="008C0937" w:rsidRDefault="00BC1563" w:rsidP="00C556AC">
            <w:pPr>
              <w:jc w:val="center"/>
              <w:rPr>
                <w:sz w:val="20"/>
                <w:szCs w:val="20"/>
              </w:rPr>
            </w:pPr>
            <w:r w:rsidRPr="008C0937">
              <w:rPr>
                <w:sz w:val="20"/>
                <w:szCs w:val="20"/>
              </w:rPr>
              <w:t>5</w:t>
            </w:r>
          </w:p>
        </w:tc>
        <w:tc>
          <w:tcPr>
            <w:tcW w:w="967" w:type="pct"/>
            <w:shd w:val="clear" w:color="auto" w:fill="auto"/>
          </w:tcPr>
          <w:p w14:paraId="6A8287CB" w14:textId="77777777" w:rsidR="00BC1563" w:rsidRPr="008C0937" w:rsidRDefault="00BC1563" w:rsidP="00C556AC">
            <w:pPr>
              <w:jc w:val="center"/>
              <w:rPr>
                <w:sz w:val="20"/>
                <w:szCs w:val="20"/>
              </w:rPr>
            </w:pPr>
          </w:p>
        </w:tc>
        <w:tc>
          <w:tcPr>
            <w:tcW w:w="967" w:type="pct"/>
            <w:shd w:val="clear" w:color="auto" w:fill="auto"/>
          </w:tcPr>
          <w:p w14:paraId="2CA06292" w14:textId="77777777" w:rsidR="00BC1563" w:rsidRPr="008C0937" w:rsidRDefault="00BC1563" w:rsidP="00C556AC">
            <w:pPr>
              <w:jc w:val="center"/>
              <w:rPr>
                <w:sz w:val="20"/>
                <w:szCs w:val="20"/>
              </w:rPr>
            </w:pPr>
          </w:p>
        </w:tc>
        <w:tc>
          <w:tcPr>
            <w:tcW w:w="1132" w:type="pct"/>
            <w:shd w:val="clear" w:color="auto" w:fill="auto"/>
          </w:tcPr>
          <w:p w14:paraId="1FF23D21" w14:textId="77777777" w:rsidR="00BC1563" w:rsidRPr="008C0937" w:rsidRDefault="001B6EF4" w:rsidP="00C556AC">
            <w:pPr>
              <w:jc w:val="center"/>
              <w:rPr>
                <w:sz w:val="20"/>
                <w:szCs w:val="20"/>
              </w:rPr>
            </w:pPr>
            <w:r w:rsidRPr="008C0937">
              <w:rPr>
                <w:sz w:val="20"/>
                <w:szCs w:val="20"/>
              </w:rPr>
              <w:t>5</w:t>
            </w:r>
          </w:p>
        </w:tc>
      </w:tr>
      <w:tr w:rsidR="00BC1563" w:rsidRPr="008C0937" w14:paraId="4B65C271" w14:textId="77777777" w:rsidTr="00407F0D">
        <w:trPr>
          <w:trHeight w:val="170"/>
        </w:trPr>
        <w:tc>
          <w:tcPr>
            <w:tcW w:w="967" w:type="pct"/>
            <w:shd w:val="clear" w:color="auto" w:fill="auto"/>
          </w:tcPr>
          <w:p w14:paraId="7F712F31" w14:textId="77777777" w:rsidR="00BC1563" w:rsidRPr="008C0937" w:rsidRDefault="00BC1563" w:rsidP="00C556AC">
            <w:pPr>
              <w:jc w:val="both"/>
              <w:rPr>
                <w:sz w:val="20"/>
                <w:szCs w:val="20"/>
              </w:rPr>
            </w:pPr>
            <w:r w:rsidRPr="008C0937">
              <w:rPr>
                <w:sz w:val="20"/>
                <w:szCs w:val="20"/>
              </w:rPr>
              <w:t>PK 5</w:t>
            </w:r>
          </w:p>
        </w:tc>
        <w:tc>
          <w:tcPr>
            <w:tcW w:w="967" w:type="pct"/>
            <w:shd w:val="clear" w:color="auto" w:fill="auto"/>
          </w:tcPr>
          <w:p w14:paraId="342C5BB8" w14:textId="77777777" w:rsidR="00BC1563" w:rsidRPr="008C0937" w:rsidRDefault="00BC1563" w:rsidP="00C556AC">
            <w:pPr>
              <w:jc w:val="center"/>
              <w:rPr>
                <w:sz w:val="20"/>
                <w:szCs w:val="20"/>
              </w:rPr>
            </w:pPr>
            <w:r w:rsidRPr="008C0937">
              <w:rPr>
                <w:sz w:val="20"/>
                <w:szCs w:val="20"/>
              </w:rPr>
              <w:t>5</w:t>
            </w:r>
          </w:p>
        </w:tc>
        <w:tc>
          <w:tcPr>
            <w:tcW w:w="967" w:type="pct"/>
            <w:shd w:val="clear" w:color="auto" w:fill="auto"/>
          </w:tcPr>
          <w:p w14:paraId="24C7717F" w14:textId="77777777" w:rsidR="00BC1563" w:rsidRPr="008C0937" w:rsidRDefault="00BC1563" w:rsidP="00C556AC">
            <w:pPr>
              <w:jc w:val="center"/>
              <w:rPr>
                <w:sz w:val="20"/>
                <w:szCs w:val="20"/>
              </w:rPr>
            </w:pPr>
          </w:p>
        </w:tc>
        <w:tc>
          <w:tcPr>
            <w:tcW w:w="967" w:type="pct"/>
            <w:shd w:val="clear" w:color="auto" w:fill="auto"/>
          </w:tcPr>
          <w:p w14:paraId="1259CBD6" w14:textId="77777777" w:rsidR="00BC1563" w:rsidRPr="008C0937" w:rsidRDefault="00BC1563" w:rsidP="00C556AC">
            <w:pPr>
              <w:jc w:val="center"/>
              <w:rPr>
                <w:sz w:val="20"/>
                <w:szCs w:val="20"/>
              </w:rPr>
            </w:pPr>
          </w:p>
        </w:tc>
        <w:tc>
          <w:tcPr>
            <w:tcW w:w="1132" w:type="pct"/>
            <w:shd w:val="clear" w:color="auto" w:fill="auto"/>
          </w:tcPr>
          <w:p w14:paraId="19ED9B26" w14:textId="77777777" w:rsidR="00BC1563" w:rsidRPr="008C0937" w:rsidRDefault="001B6EF4" w:rsidP="00C556AC">
            <w:pPr>
              <w:jc w:val="center"/>
              <w:rPr>
                <w:sz w:val="20"/>
                <w:szCs w:val="20"/>
              </w:rPr>
            </w:pPr>
            <w:r w:rsidRPr="008C0937">
              <w:rPr>
                <w:sz w:val="20"/>
                <w:szCs w:val="20"/>
              </w:rPr>
              <w:t>5</w:t>
            </w:r>
          </w:p>
        </w:tc>
      </w:tr>
      <w:tr w:rsidR="00BC1563" w:rsidRPr="008C0937" w14:paraId="013C6A5D" w14:textId="77777777" w:rsidTr="00407F0D">
        <w:trPr>
          <w:trHeight w:val="170"/>
        </w:trPr>
        <w:tc>
          <w:tcPr>
            <w:tcW w:w="967" w:type="pct"/>
            <w:shd w:val="clear" w:color="auto" w:fill="auto"/>
          </w:tcPr>
          <w:p w14:paraId="19E14763" w14:textId="77777777" w:rsidR="00BC1563" w:rsidRPr="008C0937" w:rsidRDefault="00BC1563" w:rsidP="00C556AC">
            <w:pPr>
              <w:jc w:val="both"/>
              <w:rPr>
                <w:sz w:val="20"/>
                <w:szCs w:val="20"/>
              </w:rPr>
            </w:pPr>
            <w:r w:rsidRPr="008C0937">
              <w:rPr>
                <w:sz w:val="20"/>
                <w:szCs w:val="20"/>
              </w:rPr>
              <w:t>PK 6</w:t>
            </w:r>
          </w:p>
        </w:tc>
        <w:tc>
          <w:tcPr>
            <w:tcW w:w="967" w:type="pct"/>
            <w:shd w:val="clear" w:color="auto" w:fill="auto"/>
          </w:tcPr>
          <w:p w14:paraId="727C6EBD" w14:textId="77777777" w:rsidR="00BC1563" w:rsidRPr="008C0937" w:rsidRDefault="00BC1563" w:rsidP="00C556AC">
            <w:pPr>
              <w:jc w:val="center"/>
              <w:rPr>
                <w:sz w:val="20"/>
                <w:szCs w:val="20"/>
              </w:rPr>
            </w:pPr>
            <w:r w:rsidRPr="008C0937">
              <w:rPr>
                <w:sz w:val="20"/>
                <w:szCs w:val="20"/>
              </w:rPr>
              <w:t>5</w:t>
            </w:r>
          </w:p>
        </w:tc>
        <w:tc>
          <w:tcPr>
            <w:tcW w:w="967" w:type="pct"/>
            <w:shd w:val="clear" w:color="auto" w:fill="auto"/>
          </w:tcPr>
          <w:p w14:paraId="2AB13755" w14:textId="77777777" w:rsidR="00BC1563" w:rsidRPr="008C0937" w:rsidRDefault="00BC1563" w:rsidP="00C556AC">
            <w:pPr>
              <w:jc w:val="center"/>
              <w:rPr>
                <w:sz w:val="20"/>
                <w:szCs w:val="20"/>
              </w:rPr>
            </w:pPr>
          </w:p>
        </w:tc>
        <w:tc>
          <w:tcPr>
            <w:tcW w:w="967" w:type="pct"/>
            <w:shd w:val="clear" w:color="auto" w:fill="auto"/>
          </w:tcPr>
          <w:p w14:paraId="6BA4764B" w14:textId="77777777" w:rsidR="00BC1563" w:rsidRPr="008C0937" w:rsidRDefault="00BC1563" w:rsidP="00C556AC">
            <w:pPr>
              <w:jc w:val="center"/>
              <w:rPr>
                <w:sz w:val="20"/>
                <w:szCs w:val="20"/>
              </w:rPr>
            </w:pPr>
          </w:p>
        </w:tc>
        <w:tc>
          <w:tcPr>
            <w:tcW w:w="1132" w:type="pct"/>
            <w:shd w:val="clear" w:color="auto" w:fill="auto"/>
          </w:tcPr>
          <w:p w14:paraId="1F5B00DA" w14:textId="77777777" w:rsidR="00BC1563" w:rsidRPr="008C0937" w:rsidRDefault="001B6EF4" w:rsidP="00C556AC">
            <w:pPr>
              <w:jc w:val="center"/>
              <w:rPr>
                <w:sz w:val="20"/>
                <w:szCs w:val="20"/>
              </w:rPr>
            </w:pPr>
            <w:r w:rsidRPr="008C0937">
              <w:rPr>
                <w:sz w:val="20"/>
                <w:szCs w:val="20"/>
              </w:rPr>
              <w:t>5</w:t>
            </w:r>
          </w:p>
        </w:tc>
      </w:tr>
      <w:tr w:rsidR="00BC1563" w:rsidRPr="008C0937" w14:paraId="70978FD5" w14:textId="77777777" w:rsidTr="00407F0D">
        <w:trPr>
          <w:trHeight w:val="170"/>
        </w:trPr>
        <w:tc>
          <w:tcPr>
            <w:tcW w:w="967" w:type="pct"/>
            <w:shd w:val="clear" w:color="auto" w:fill="auto"/>
          </w:tcPr>
          <w:p w14:paraId="05C929FC" w14:textId="77777777" w:rsidR="00BC1563" w:rsidRPr="008C0937" w:rsidRDefault="00BC1563" w:rsidP="00C556AC">
            <w:pPr>
              <w:jc w:val="both"/>
              <w:rPr>
                <w:sz w:val="20"/>
                <w:szCs w:val="20"/>
              </w:rPr>
            </w:pPr>
            <w:r w:rsidRPr="008C0937">
              <w:rPr>
                <w:sz w:val="20"/>
                <w:szCs w:val="20"/>
              </w:rPr>
              <w:t>PK 7</w:t>
            </w:r>
          </w:p>
        </w:tc>
        <w:tc>
          <w:tcPr>
            <w:tcW w:w="967" w:type="pct"/>
            <w:shd w:val="clear" w:color="auto" w:fill="auto"/>
          </w:tcPr>
          <w:p w14:paraId="115C64DE" w14:textId="77777777" w:rsidR="00BC1563" w:rsidRPr="008C0937" w:rsidRDefault="00BC1563" w:rsidP="00C556AC">
            <w:pPr>
              <w:jc w:val="center"/>
              <w:rPr>
                <w:sz w:val="20"/>
                <w:szCs w:val="20"/>
              </w:rPr>
            </w:pPr>
            <w:r w:rsidRPr="008C0937">
              <w:rPr>
                <w:sz w:val="20"/>
                <w:szCs w:val="20"/>
              </w:rPr>
              <w:t>5</w:t>
            </w:r>
          </w:p>
        </w:tc>
        <w:tc>
          <w:tcPr>
            <w:tcW w:w="967" w:type="pct"/>
            <w:shd w:val="clear" w:color="auto" w:fill="auto"/>
          </w:tcPr>
          <w:p w14:paraId="20966017" w14:textId="77777777" w:rsidR="00BC1563" w:rsidRPr="008C0937" w:rsidRDefault="00BC1563" w:rsidP="00C556AC">
            <w:pPr>
              <w:jc w:val="center"/>
              <w:rPr>
                <w:sz w:val="20"/>
                <w:szCs w:val="20"/>
              </w:rPr>
            </w:pPr>
          </w:p>
        </w:tc>
        <w:tc>
          <w:tcPr>
            <w:tcW w:w="967" w:type="pct"/>
            <w:shd w:val="clear" w:color="auto" w:fill="auto"/>
          </w:tcPr>
          <w:p w14:paraId="43F118D8" w14:textId="77777777" w:rsidR="00BC1563" w:rsidRPr="008C0937" w:rsidRDefault="00BC1563" w:rsidP="00C556AC">
            <w:pPr>
              <w:jc w:val="center"/>
              <w:rPr>
                <w:sz w:val="20"/>
                <w:szCs w:val="20"/>
              </w:rPr>
            </w:pPr>
          </w:p>
        </w:tc>
        <w:tc>
          <w:tcPr>
            <w:tcW w:w="1132" w:type="pct"/>
            <w:shd w:val="clear" w:color="auto" w:fill="auto"/>
          </w:tcPr>
          <w:p w14:paraId="1352F542" w14:textId="77777777" w:rsidR="00BC1563" w:rsidRPr="008C0937" w:rsidRDefault="001B6EF4" w:rsidP="00C556AC">
            <w:pPr>
              <w:jc w:val="center"/>
              <w:rPr>
                <w:sz w:val="20"/>
                <w:szCs w:val="20"/>
              </w:rPr>
            </w:pPr>
            <w:r w:rsidRPr="008C0937">
              <w:rPr>
                <w:sz w:val="20"/>
                <w:szCs w:val="20"/>
              </w:rPr>
              <w:t>5</w:t>
            </w:r>
          </w:p>
        </w:tc>
      </w:tr>
      <w:tr w:rsidR="00BC1563" w:rsidRPr="008C0937" w14:paraId="564A2F65" w14:textId="77777777" w:rsidTr="00407F0D">
        <w:trPr>
          <w:trHeight w:val="170"/>
        </w:trPr>
        <w:tc>
          <w:tcPr>
            <w:tcW w:w="967" w:type="pct"/>
            <w:shd w:val="clear" w:color="auto" w:fill="auto"/>
          </w:tcPr>
          <w:p w14:paraId="0175DAB0" w14:textId="77777777" w:rsidR="00BC1563" w:rsidRPr="008C0937" w:rsidRDefault="00BC1563" w:rsidP="00C556AC">
            <w:pPr>
              <w:jc w:val="both"/>
              <w:rPr>
                <w:sz w:val="20"/>
                <w:szCs w:val="20"/>
              </w:rPr>
            </w:pPr>
            <w:r w:rsidRPr="008C0937">
              <w:rPr>
                <w:sz w:val="20"/>
                <w:szCs w:val="20"/>
              </w:rPr>
              <w:t>PK 8</w:t>
            </w:r>
          </w:p>
        </w:tc>
        <w:tc>
          <w:tcPr>
            <w:tcW w:w="967" w:type="pct"/>
            <w:shd w:val="clear" w:color="auto" w:fill="auto"/>
          </w:tcPr>
          <w:p w14:paraId="2153529A" w14:textId="77777777" w:rsidR="00BC1563" w:rsidRPr="008C0937" w:rsidRDefault="00BC1563" w:rsidP="00C556AC">
            <w:pPr>
              <w:jc w:val="center"/>
              <w:rPr>
                <w:sz w:val="20"/>
                <w:szCs w:val="20"/>
              </w:rPr>
            </w:pPr>
            <w:r w:rsidRPr="008C0937">
              <w:rPr>
                <w:sz w:val="20"/>
                <w:szCs w:val="20"/>
              </w:rPr>
              <w:t>5</w:t>
            </w:r>
          </w:p>
        </w:tc>
        <w:tc>
          <w:tcPr>
            <w:tcW w:w="967" w:type="pct"/>
            <w:shd w:val="clear" w:color="auto" w:fill="auto"/>
          </w:tcPr>
          <w:p w14:paraId="1494AE6C" w14:textId="77777777" w:rsidR="00BC1563" w:rsidRPr="008C0937" w:rsidRDefault="00BC1563" w:rsidP="00C556AC">
            <w:pPr>
              <w:jc w:val="center"/>
              <w:rPr>
                <w:sz w:val="20"/>
                <w:szCs w:val="20"/>
              </w:rPr>
            </w:pPr>
          </w:p>
        </w:tc>
        <w:tc>
          <w:tcPr>
            <w:tcW w:w="967" w:type="pct"/>
            <w:shd w:val="clear" w:color="auto" w:fill="auto"/>
          </w:tcPr>
          <w:p w14:paraId="26F4275C" w14:textId="77777777" w:rsidR="00BC1563" w:rsidRPr="008C0937" w:rsidRDefault="00BC1563" w:rsidP="00C556AC">
            <w:pPr>
              <w:jc w:val="center"/>
              <w:rPr>
                <w:sz w:val="20"/>
                <w:szCs w:val="20"/>
              </w:rPr>
            </w:pPr>
          </w:p>
        </w:tc>
        <w:tc>
          <w:tcPr>
            <w:tcW w:w="1132" w:type="pct"/>
            <w:shd w:val="clear" w:color="auto" w:fill="auto"/>
          </w:tcPr>
          <w:p w14:paraId="7F96C681" w14:textId="77777777" w:rsidR="00BC1563" w:rsidRPr="008C0937" w:rsidRDefault="001B6EF4" w:rsidP="00C556AC">
            <w:pPr>
              <w:jc w:val="center"/>
              <w:rPr>
                <w:sz w:val="20"/>
                <w:szCs w:val="20"/>
              </w:rPr>
            </w:pPr>
            <w:r w:rsidRPr="008C0937">
              <w:rPr>
                <w:sz w:val="20"/>
                <w:szCs w:val="20"/>
              </w:rPr>
              <w:t>5</w:t>
            </w:r>
          </w:p>
        </w:tc>
      </w:tr>
      <w:tr w:rsidR="008E5E53" w:rsidRPr="008C0937" w14:paraId="11D16134" w14:textId="77777777" w:rsidTr="00407F0D">
        <w:trPr>
          <w:trHeight w:val="170"/>
        </w:trPr>
        <w:tc>
          <w:tcPr>
            <w:tcW w:w="967" w:type="pct"/>
            <w:shd w:val="clear" w:color="auto" w:fill="auto"/>
          </w:tcPr>
          <w:p w14:paraId="770926E8" w14:textId="77777777" w:rsidR="008E5E53" w:rsidRPr="008C0937" w:rsidRDefault="008E5E53" w:rsidP="00C556AC">
            <w:pPr>
              <w:jc w:val="both"/>
              <w:rPr>
                <w:sz w:val="20"/>
                <w:szCs w:val="20"/>
              </w:rPr>
            </w:pPr>
            <w:r w:rsidRPr="008C0937">
              <w:rPr>
                <w:sz w:val="20"/>
                <w:szCs w:val="20"/>
              </w:rPr>
              <w:t>PK 9</w:t>
            </w:r>
          </w:p>
        </w:tc>
        <w:tc>
          <w:tcPr>
            <w:tcW w:w="967" w:type="pct"/>
            <w:shd w:val="clear" w:color="auto" w:fill="auto"/>
          </w:tcPr>
          <w:p w14:paraId="35267DBB" w14:textId="77777777" w:rsidR="008E5E53" w:rsidRPr="008C0937" w:rsidRDefault="008E5E53" w:rsidP="00C556AC">
            <w:pPr>
              <w:jc w:val="center"/>
              <w:rPr>
                <w:sz w:val="20"/>
                <w:szCs w:val="20"/>
              </w:rPr>
            </w:pPr>
          </w:p>
        </w:tc>
        <w:tc>
          <w:tcPr>
            <w:tcW w:w="967" w:type="pct"/>
            <w:shd w:val="clear" w:color="auto" w:fill="auto"/>
          </w:tcPr>
          <w:p w14:paraId="20B234B2" w14:textId="77777777" w:rsidR="008E5E53" w:rsidRPr="008C0937" w:rsidRDefault="0091590E" w:rsidP="00C556AC">
            <w:pPr>
              <w:jc w:val="center"/>
              <w:rPr>
                <w:sz w:val="20"/>
                <w:szCs w:val="20"/>
              </w:rPr>
            </w:pPr>
            <w:r w:rsidRPr="008C0937">
              <w:rPr>
                <w:sz w:val="20"/>
                <w:szCs w:val="20"/>
              </w:rPr>
              <w:t>5</w:t>
            </w:r>
          </w:p>
        </w:tc>
        <w:tc>
          <w:tcPr>
            <w:tcW w:w="967" w:type="pct"/>
            <w:shd w:val="clear" w:color="auto" w:fill="auto"/>
          </w:tcPr>
          <w:p w14:paraId="6F9C4842" w14:textId="77777777" w:rsidR="008E5E53" w:rsidRPr="008C0937" w:rsidRDefault="008E5E53" w:rsidP="00C556AC">
            <w:pPr>
              <w:jc w:val="center"/>
              <w:rPr>
                <w:sz w:val="20"/>
                <w:szCs w:val="20"/>
              </w:rPr>
            </w:pPr>
          </w:p>
        </w:tc>
        <w:tc>
          <w:tcPr>
            <w:tcW w:w="1132" w:type="pct"/>
            <w:shd w:val="clear" w:color="auto" w:fill="auto"/>
          </w:tcPr>
          <w:p w14:paraId="598D03A3" w14:textId="77777777" w:rsidR="008E5E53" w:rsidRPr="008C0937" w:rsidRDefault="001B6EF4" w:rsidP="00C556AC">
            <w:pPr>
              <w:jc w:val="center"/>
              <w:rPr>
                <w:sz w:val="20"/>
                <w:szCs w:val="20"/>
              </w:rPr>
            </w:pPr>
            <w:r w:rsidRPr="008C0937">
              <w:rPr>
                <w:sz w:val="20"/>
                <w:szCs w:val="20"/>
              </w:rPr>
              <w:t>5</w:t>
            </w:r>
          </w:p>
        </w:tc>
      </w:tr>
      <w:tr w:rsidR="008E5E53" w:rsidRPr="008C0937" w14:paraId="18EDD1C1" w14:textId="77777777" w:rsidTr="00407F0D">
        <w:trPr>
          <w:trHeight w:val="170"/>
        </w:trPr>
        <w:tc>
          <w:tcPr>
            <w:tcW w:w="967" w:type="pct"/>
            <w:shd w:val="clear" w:color="auto" w:fill="auto"/>
          </w:tcPr>
          <w:p w14:paraId="288ACB54" w14:textId="77777777" w:rsidR="008E5E53" w:rsidRPr="008C0937" w:rsidRDefault="008E5E53" w:rsidP="00C556AC">
            <w:pPr>
              <w:jc w:val="both"/>
              <w:rPr>
                <w:sz w:val="20"/>
                <w:szCs w:val="20"/>
              </w:rPr>
            </w:pPr>
            <w:r w:rsidRPr="008C0937">
              <w:rPr>
                <w:sz w:val="20"/>
                <w:szCs w:val="20"/>
              </w:rPr>
              <w:t>PK 10</w:t>
            </w:r>
          </w:p>
        </w:tc>
        <w:tc>
          <w:tcPr>
            <w:tcW w:w="967" w:type="pct"/>
            <w:shd w:val="clear" w:color="auto" w:fill="auto"/>
          </w:tcPr>
          <w:p w14:paraId="6FA71B45" w14:textId="77777777" w:rsidR="008E5E53" w:rsidRPr="008C0937" w:rsidRDefault="007145D9" w:rsidP="00C556AC">
            <w:pPr>
              <w:jc w:val="center"/>
              <w:rPr>
                <w:sz w:val="20"/>
                <w:szCs w:val="20"/>
              </w:rPr>
            </w:pPr>
            <w:r w:rsidRPr="008C0937">
              <w:rPr>
                <w:sz w:val="20"/>
                <w:szCs w:val="20"/>
              </w:rPr>
              <w:t>5</w:t>
            </w:r>
          </w:p>
        </w:tc>
        <w:tc>
          <w:tcPr>
            <w:tcW w:w="967" w:type="pct"/>
            <w:shd w:val="clear" w:color="auto" w:fill="auto"/>
          </w:tcPr>
          <w:p w14:paraId="78CE2A63" w14:textId="77777777" w:rsidR="008E5E53" w:rsidRPr="008C0937" w:rsidRDefault="008E5E53" w:rsidP="00C556AC">
            <w:pPr>
              <w:jc w:val="center"/>
              <w:rPr>
                <w:sz w:val="20"/>
                <w:szCs w:val="20"/>
              </w:rPr>
            </w:pPr>
          </w:p>
        </w:tc>
        <w:tc>
          <w:tcPr>
            <w:tcW w:w="967" w:type="pct"/>
            <w:shd w:val="clear" w:color="auto" w:fill="auto"/>
          </w:tcPr>
          <w:p w14:paraId="183D0FC7" w14:textId="77777777" w:rsidR="008E5E53" w:rsidRPr="008C0937" w:rsidRDefault="008E5E53" w:rsidP="00C556AC">
            <w:pPr>
              <w:jc w:val="center"/>
              <w:rPr>
                <w:sz w:val="20"/>
                <w:szCs w:val="20"/>
              </w:rPr>
            </w:pPr>
          </w:p>
        </w:tc>
        <w:tc>
          <w:tcPr>
            <w:tcW w:w="1132" w:type="pct"/>
            <w:shd w:val="clear" w:color="auto" w:fill="auto"/>
          </w:tcPr>
          <w:p w14:paraId="799309D9" w14:textId="77777777" w:rsidR="008E5E53" w:rsidRPr="008C0937" w:rsidRDefault="001B6EF4" w:rsidP="00C556AC">
            <w:pPr>
              <w:jc w:val="center"/>
              <w:rPr>
                <w:sz w:val="20"/>
                <w:szCs w:val="20"/>
              </w:rPr>
            </w:pPr>
            <w:r w:rsidRPr="008C0937">
              <w:rPr>
                <w:sz w:val="20"/>
                <w:szCs w:val="20"/>
              </w:rPr>
              <w:t>5</w:t>
            </w:r>
          </w:p>
        </w:tc>
      </w:tr>
      <w:tr w:rsidR="0091590E" w:rsidRPr="008C0937" w14:paraId="0E9E8955" w14:textId="77777777" w:rsidTr="00407F0D">
        <w:trPr>
          <w:trHeight w:val="170"/>
        </w:trPr>
        <w:tc>
          <w:tcPr>
            <w:tcW w:w="967" w:type="pct"/>
            <w:shd w:val="clear" w:color="auto" w:fill="auto"/>
          </w:tcPr>
          <w:p w14:paraId="76949FC5" w14:textId="77777777" w:rsidR="0091590E" w:rsidRPr="008C0937" w:rsidRDefault="0091590E" w:rsidP="00C556AC">
            <w:pPr>
              <w:jc w:val="both"/>
              <w:rPr>
                <w:sz w:val="20"/>
                <w:szCs w:val="20"/>
              </w:rPr>
            </w:pPr>
            <w:r w:rsidRPr="008C0937">
              <w:rPr>
                <w:sz w:val="20"/>
                <w:szCs w:val="20"/>
              </w:rPr>
              <w:t>PK 11</w:t>
            </w:r>
          </w:p>
        </w:tc>
        <w:tc>
          <w:tcPr>
            <w:tcW w:w="967" w:type="pct"/>
            <w:shd w:val="clear" w:color="auto" w:fill="auto"/>
          </w:tcPr>
          <w:p w14:paraId="3EC22D6C" w14:textId="77777777" w:rsidR="0091590E" w:rsidRPr="008C0937" w:rsidRDefault="0091590E" w:rsidP="00C556AC">
            <w:pPr>
              <w:jc w:val="center"/>
              <w:rPr>
                <w:sz w:val="20"/>
                <w:szCs w:val="20"/>
              </w:rPr>
            </w:pPr>
          </w:p>
        </w:tc>
        <w:tc>
          <w:tcPr>
            <w:tcW w:w="967" w:type="pct"/>
            <w:shd w:val="clear" w:color="auto" w:fill="auto"/>
          </w:tcPr>
          <w:p w14:paraId="3A554E98" w14:textId="77777777" w:rsidR="0091590E" w:rsidRPr="008C0937" w:rsidRDefault="0091590E" w:rsidP="00C556AC">
            <w:pPr>
              <w:jc w:val="center"/>
              <w:rPr>
                <w:sz w:val="20"/>
                <w:szCs w:val="20"/>
              </w:rPr>
            </w:pPr>
          </w:p>
        </w:tc>
        <w:tc>
          <w:tcPr>
            <w:tcW w:w="967" w:type="pct"/>
            <w:shd w:val="clear" w:color="auto" w:fill="auto"/>
          </w:tcPr>
          <w:p w14:paraId="75B4E632" w14:textId="77777777" w:rsidR="0091590E" w:rsidRPr="008C0937" w:rsidRDefault="0091590E" w:rsidP="00C556AC">
            <w:pPr>
              <w:jc w:val="center"/>
              <w:rPr>
                <w:sz w:val="20"/>
                <w:szCs w:val="20"/>
              </w:rPr>
            </w:pPr>
            <w:r w:rsidRPr="008C0937">
              <w:rPr>
                <w:sz w:val="20"/>
                <w:szCs w:val="20"/>
              </w:rPr>
              <w:t>5</w:t>
            </w:r>
          </w:p>
        </w:tc>
        <w:tc>
          <w:tcPr>
            <w:tcW w:w="1132" w:type="pct"/>
            <w:shd w:val="clear" w:color="auto" w:fill="auto"/>
          </w:tcPr>
          <w:p w14:paraId="37F00938" w14:textId="77777777" w:rsidR="0091590E" w:rsidRPr="008C0937" w:rsidRDefault="001B6EF4" w:rsidP="00C556AC">
            <w:pPr>
              <w:jc w:val="center"/>
              <w:rPr>
                <w:sz w:val="20"/>
                <w:szCs w:val="20"/>
              </w:rPr>
            </w:pPr>
            <w:r w:rsidRPr="008C0937">
              <w:rPr>
                <w:sz w:val="20"/>
                <w:szCs w:val="20"/>
              </w:rPr>
              <w:t>5</w:t>
            </w:r>
          </w:p>
        </w:tc>
      </w:tr>
      <w:tr w:rsidR="0091590E" w:rsidRPr="008C0937" w14:paraId="5D874E98" w14:textId="77777777" w:rsidTr="00407F0D">
        <w:trPr>
          <w:trHeight w:val="170"/>
        </w:trPr>
        <w:tc>
          <w:tcPr>
            <w:tcW w:w="967" w:type="pct"/>
            <w:shd w:val="clear" w:color="auto" w:fill="auto"/>
          </w:tcPr>
          <w:p w14:paraId="73072923" w14:textId="77777777" w:rsidR="0091590E" w:rsidRPr="008C0937" w:rsidRDefault="0091590E" w:rsidP="00C556AC">
            <w:pPr>
              <w:jc w:val="both"/>
              <w:rPr>
                <w:sz w:val="20"/>
                <w:szCs w:val="20"/>
              </w:rPr>
            </w:pPr>
            <w:r w:rsidRPr="008C0937">
              <w:rPr>
                <w:sz w:val="20"/>
                <w:szCs w:val="20"/>
              </w:rPr>
              <w:t>PK 12</w:t>
            </w:r>
          </w:p>
        </w:tc>
        <w:tc>
          <w:tcPr>
            <w:tcW w:w="967" w:type="pct"/>
            <w:shd w:val="clear" w:color="auto" w:fill="auto"/>
          </w:tcPr>
          <w:p w14:paraId="74C22ACF" w14:textId="77777777" w:rsidR="0091590E" w:rsidRPr="008C0937" w:rsidRDefault="0091590E" w:rsidP="00C556AC">
            <w:pPr>
              <w:jc w:val="center"/>
              <w:rPr>
                <w:sz w:val="20"/>
                <w:szCs w:val="20"/>
              </w:rPr>
            </w:pPr>
          </w:p>
        </w:tc>
        <w:tc>
          <w:tcPr>
            <w:tcW w:w="967" w:type="pct"/>
            <w:shd w:val="clear" w:color="auto" w:fill="auto"/>
          </w:tcPr>
          <w:p w14:paraId="57F13438" w14:textId="77777777" w:rsidR="0091590E" w:rsidRPr="008C0937" w:rsidRDefault="0091590E" w:rsidP="00C556AC">
            <w:pPr>
              <w:jc w:val="center"/>
              <w:rPr>
                <w:sz w:val="20"/>
                <w:szCs w:val="20"/>
              </w:rPr>
            </w:pPr>
          </w:p>
        </w:tc>
        <w:tc>
          <w:tcPr>
            <w:tcW w:w="967" w:type="pct"/>
            <w:shd w:val="clear" w:color="auto" w:fill="auto"/>
          </w:tcPr>
          <w:p w14:paraId="5B6D2D45" w14:textId="77777777" w:rsidR="0091590E" w:rsidRPr="008C0937" w:rsidRDefault="0091590E" w:rsidP="00C556AC">
            <w:pPr>
              <w:jc w:val="center"/>
              <w:rPr>
                <w:sz w:val="20"/>
                <w:szCs w:val="20"/>
              </w:rPr>
            </w:pPr>
            <w:r w:rsidRPr="008C0937">
              <w:rPr>
                <w:sz w:val="20"/>
                <w:szCs w:val="20"/>
              </w:rPr>
              <w:t>5</w:t>
            </w:r>
          </w:p>
        </w:tc>
        <w:tc>
          <w:tcPr>
            <w:tcW w:w="1132" w:type="pct"/>
            <w:shd w:val="clear" w:color="auto" w:fill="auto"/>
          </w:tcPr>
          <w:p w14:paraId="066EA39C" w14:textId="77777777" w:rsidR="0091590E" w:rsidRPr="008C0937" w:rsidRDefault="001B6EF4" w:rsidP="00C556AC">
            <w:pPr>
              <w:jc w:val="center"/>
              <w:rPr>
                <w:sz w:val="20"/>
                <w:szCs w:val="20"/>
              </w:rPr>
            </w:pPr>
            <w:r w:rsidRPr="008C0937">
              <w:rPr>
                <w:sz w:val="20"/>
                <w:szCs w:val="20"/>
              </w:rPr>
              <w:t>5</w:t>
            </w:r>
          </w:p>
        </w:tc>
      </w:tr>
      <w:tr w:rsidR="0091590E" w:rsidRPr="008C0937" w14:paraId="2B90C610" w14:textId="77777777" w:rsidTr="00407F0D">
        <w:trPr>
          <w:trHeight w:val="170"/>
        </w:trPr>
        <w:tc>
          <w:tcPr>
            <w:tcW w:w="967" w:type="pct"/>
            <w:shd w:val="clear" w:color="auto" w:fill="auto"/>
          </w:tcPr>
          <w:p w14:paraId="2ADEFC87" w14:textId="77777777" w:rsidR="0091590E" w:rsidRPr="008C0937" w:rsidRDefault="0091590E" w:rsidP="00C556AC">
            <w:pPr>
              <w:jc w:val="both"/>
              <w:rPr>
                <w:sz w:val="20"/>
                <w:szCs w:val="20"/>
              </w:rPr>
            </w:pPr>
            <w:r w:rsidRPr="008C0937">
              <w:rPr>
                <w:sz w:val="20"/>
                <w:szCs w:val="20"/>
              </w:rPr>
              <w:t>PK 13</w:t>
            </w:r>
          </w:p>
        </w:tc>
        <w:tc>
          <w:tcPr>
            <w:tcW w:w="967" w:type="pct"/>
            <w:shd w:val="clear" w:color="auto" w:fill="auto"/>
          </w:tcPr>
          <w:p w14:paraId="478AA2AE" w14:textId="77777777" w:rsidR="0091590E" w:rsidRPr="008C0937" w:rsidRDefault="0091590E" w:rsidP="00C556AC">
            <w:pPr>
              <w:jc w:val="center"/>
              <w:rPr>
                <w:sz w:val="20"/>
                <w:szCs w:val="20"/>
              </w:rPr>
            </w:pPr>
          </w:p>
        </w:tc>
        <w:tc>
          <w:tcPr>
            <w:tcW w:w="967" w:type="pct"/>
            <w:shd w:val="clear" w:color="auto" w:fill="auto"/>
          </w:tcPr>
          <w:p w14:paraId="2C8FCCAC" w14:textId="77777777" w:rsidR="0091590E" w:rsidRPr="008C0937" w:rsidRDefault="0091590E" w:rsidP="00C556AC">
            <w:pPr>
              <w:jc w:val="center"/>
              <w:rPr>
                <w:sz w:val="20"/>
                <w:szCs w:val="20"/>
              </w:rPr>
            </w:pPr>
          </w:p>
        </w:tc>
        <w:tc>
          <w:tcPr>
            <w:tcW w:w="967" w:type="pct"/>
            <w:shd w:val="clear" w:color="auto" w:fill="auto"/>
          </w:tcPr>
          <w:p w14:paraId="23ABA5B2" w14:textId="77777777" w:rsidR="0091590E" w:rsidRPr="008C0937" w:rsidRDefault="0091590E" w:rsidP="00C556AC">
            <w:pPr>
              <w:jc w:val="center"/>
              <w:rPr>
                <w:sz w:val="20"/>
                <w:szCs w:val="20"/>
              </w:rPr>
            </w:pPr>
            <w:r w:rsidRPr="008C0937">
              <w:rPr>
                <w:sz w:val="20"/>
                <w:szCs w:val="20"/>
              </w:rPr>
              <w:t>5</w:t>
            </w:r>
          </w:p>
        </w:tc>
        <w:tc>
          <w:tcPr>
            <w:tcW w:w="1132" w:type="pct"/>
            <w:shd w:val="clear" w:color="auto" w:fill="auto"/>
          </w:tcPr>
          <w:p w14:paraId="0B0074E2" w14:textId="77777777" w:rsidR="0091590E" w:rsidRPr="008C0937" w:rsidRDefault="0091590E" w:rsidP="00C556AC">
            <w:pPr>
              <w:jc w:val="center"/>
              <w:rPr>
                <w:sz w:val="20"/>
                <w:szCs w:val="20"/>
              </w:rPr>
            </w:pPr>
          </w:p>
        </w:tc>
      </w:tr>
    </w:tbl>
    <w:p w14:paraId="023AC1A0" w14:textId="77777777" w:rsidR="00646666" w:rsidRPr="008C0937" w:rsidRDefault="00646666" w:rsidP="00646666">
      <w:pPr>
        <w:rPr>
          <w:b/>
          <w:color w:val="000000"/>
          <w:sz w:val="20"/>
          <w:szCs w:val="20"/>
        </w:rPr>
      </w:pPr>
    </w:p>
    <w:p w14:paraId="2322CE20" w14:textId="77777777" w:rsidR="00646666" w:rsidRPr="008C0937" w:rsidRDefault="00646666" w:rsidP="00A24576">
      <w:pPr>
        <w:pStyle w:val="Balk1"/>
      </w:pPr>
      <w:r w:rsidRPr="008C0937">
        <w:lastRenderedPageBreak/>
        <w:t>2.5. Eğitim- Öğretim Planı</w:t>
      </w:r>
    </w:p>
    <w:p w14:paraId="094A618B" w14:textId="77777777" w:rsidR="00646666" w:rsidRPr="008C0937" w:rsidRDefault="00646666" w:rsidP="00A24576">
      <w:pPr>
        <w:pStyle w:val="Balk1"/>
      </w:pPr>
      <w:r w:rsidRPr="008C0937">
        <w:t>2.5.1. Birinci Yıl Programı</w:t>
      </w:r>
    </w:p>
    <w:p w14:paraId="058CD9A8" w14:textId="77777777" w:rsidR="00646666" w:rsidRPr="008C0937" w:rsidRDefault="00646666" w:rsidP="00A24576">
      <w:pPr>
        <w:pStyle w:val="Balk1"/>
      </w:pPr>
      <w:r w:rsidRPr="008C0937">
        <w:t>2.5.1.1. Birinci Yıl Güz Dönemi</w:t>
      </w:r>
    </w:p>
    <w:p w14:paraId="0786B270" w14:textId="77777777" w:rsidR="00646666" w:rsidRPr="008C0937" w:rsidRDefault="00646666" w:rsidP="00646666">
      <w:pPr>
        <w:rPr>
          <w:b/>
          <w:color w:val="000000"/>
          <w:sz w:val="20"/>
          <w:szCs w:val="20"/>
        </w:rPr>
      </w:pPr>
      <w:r w:rsidRPr="008C0937">
        <w:rPr>
          <w:b/>
          <w:color w:val="000000"/>
          <w:sz w:val="20"/>
          <w:szCs w:val="20"/>
        </w:rPr>
        <w:t>Zorunlu Dersler</w:t>
      </w:r>
    </w:p>
    <w:p w14:paraId="55783333" w14:textId="77777777" w:rsidR="00646666" w:rsidRPr="008C0937" w:rsidRDefault="00646666" w:rsidP="00646666">
      <w:pPr>
        <w:rPr>
          <w:b/>
          <w:color w:val="000000"/>
          <w:sz w:val="20"/>
          <w:szCs w:val="20"/>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0"/>
        <w:gridCol w:w="1304"/>
        <w:gridCol w:w="3351"/>
        <w:gridCol w:w="526"/>
        <w:gridCol w:w="465"/>
        <w:gridCol w:w="568"/>
        <w:gridCol w:w="778"/>
        <w:gridCol w:w="1631"/>
      </w:tblGrid>
      <w:tr w:rsidR="001D6903" w:rsidRPr="008C0937" w14:paraId="3839A20F" w14:textId="77777777" w:rsidTr="005B6CAD">
        <w:trPr>
          <w:trHeight w:val="578"/>
        </w:trPr>
        <w:tc>
          <w:tcPr>
            <w:tcW w:w="458" w:type="pct"/>
            <w:tcBorders>
              <w:top w:val="single" w:sz="4" w:space="0" w:color="auto"/>
              <w:left w:val="single" w:sz="4" w:space="0" w:color="auto"/>
              <w:right w:val="single" w:sz="4" w:space="0" w:color="auto"/>
            </w:tcBorders>
            <w:hideMark/>
          </w:tcPr>
          <w:p w14:paraId="7F51146C" w14:textId="77777777" w:rsidR="001D6903" w:rsidRPr="008C0937" w:rsidRDefault="001D6903" w:rsidP="00C801A4">
            <w:pPr>
              <w:jc w:val="both"/>
              <w:rPr>
                <w:b/>
                <w:sz w:val="18"/>
                <w:szCs w:val="18"/>
              </w:rPr>
            </w:pPr>
            <w:r w:rsidRPr="008C0937">
              <w:rPr>
                <w:b/>
                <w:sz w:val="18"/>
                <w:szCs w:val="18"/>
              </w:rPr>
              <w:t>Ön Şart</w:t>
            </w:r>
          </w:p>
        </w:tc>
        <w:tc>
          <w:tcPr>
            <w:tcW w:w="687" w:type="pct"/>
            <w:tcBorders>
              <w:top w:val="single" w:sz="4" w:space="0" w:color="auto"/>
              <w:left w:val="single" w:sz="4" w:space="0" w:color="auto"/>
              <w:right w:val="single" w:sz="4" w:space="0" w:color="auto"/>
            </w:tcBorders>
            <w:hideMark/>
          </w:tcPr>
          <w:p w14:paraId="64897ED3" w14:textId="77777777" w:rsidR="001D6903" w:rsidRPr="008C0937" w:rsidRDefault="001D6903" w:rsidP="00C801A4">
            <w:pPr>
              <w:jc w:val="both"/>
              <w:rPr>
                <w:b/>
                <w:sz w:val="18"/>
                <w:szCs w:val="18"/>
              </w:rPr>
            </w:pPr>
            <w:r w:rsidRPr="008C0937">
              <w:rPr>
                <w:b/>
                <w:sz w:val="18"/>
                <w:szCs w:val="18"/>
              </w:rPr>
              <w:t xml:space="preserve">Dersin Kodu </w:t>
            </w:r>
          </w:p>
        </w:tc>
        <w:tc>
          <w:tcPr>
            <w:tcW w:w="1765" w:type="pct"/>
            <w:tcBorders>
              <w:top w:val="single" w:sz="4" w:space="0" w:color="auto"/>
              <w:left w:val="single" w:sz="4" w:space="0" w:color="auto"/>
              <w:right w:val="single" w:sz="4" w:space="0" w:color="auto"/>
            </w:tcBorders>
            <w:hideMark/>
          </w:tcPr>
          <w:p w14:paraId="09D34DC8" w14:textId="77777777" w:rsidR="001D6903" w:rsidRPr="008C0937" w:rsidRDefault="001D6903" w:rsidP="00C801A4">
            <w:pPr>
              <w:jc w:val="both"/>
              <w:rPr>
                <w:b/>
                <w:sz w:val="18"/>
                <w:szCs w:val="18"/>
              </w:rPr>
            </w:pPr>
            <w:r w:rsidRPr="008C0937">
              <w:rPr>
                <w:b/>
                <w:sz w:val="18"/>
                <w:szCs w:val="18"/>
              </w:rPr>
              <w:t>Dersin Adı</w:t>
            </w:r>
          </w:p>
        </w:tc>
        <w:tc>
          <w:tcPr>
            <w:tcW w:w="277" w:type="pct"/>
            <w:tcBorders>
              <w:top w:val="single" w:sz="4" w:space="0" w:color="auto"/>
              <w:left w:val="single" w:sz="4" w:space="0" w:color="auto"/>
              <w:right w:val="single" w:sz="4" w:space="0" w:color="auto"/>
            </w:tcBorders>
            <w:hideMark/>
          </w:tcPr>
          <w:p w14:paraId="0A5B9F11" w14:textId="77777777" w:rsidR="001D6903" w:rsidRPr="008C0937" w:rsidRDefault="001D6903" w:rsidP="00C801A4">
            <w:pPr>
              <w:jc w:val="center"/>
              <w:rPr>
                <w:b/>
                <w:sz w:val="18"/>
                <w:szCs w:val="18"/>
              </w:rPr>
            </w:pPr>
            <w:r w:rsidRPr="008C0937">
              <w:rPr>
                <w:b/>
                <w:sz w:val="18"/>
                <w:szCs w:val="18"/>
              </w:rPr>
              <w:t>T</w:t>
            </w:r>
          </w:p>
        </w:tc>
        <w:tc>
          <w:tcPr>
            <w:tcW w:w="245" w:type="pct"/>
            <w:tcBorders>
              <w:top w:val="single" w:sz="4" w:space="0" w:color="auto"/>
              <w:left w:val="single" w:sz="4" w:space="0" w:color="auto"/>
              <w:right w:val="single" w:sz="4" w:space="0" w:color="auto"/>
            </w:tcBorders>
            <w:hideMark/>
          </w:tcPr>
          <w:p w14:paraId="77F2057F" w14:textId="77777777" w:rsidR="001D6903" w:rsidRPr="008C0937" w:rsidRDefault="001D6903" w:rsidP="00C801A4">
            <w:pPr>
              <w:jc w:val="center"/>
              <w:rPr>
                <w:b/>
                <w:sz w:val="18"/>
                <w:szCs w:val="18"/>
              </w:rPr>
            </w:pPr>
            <w:r w:rsidRPr="008C0937">
              <w:rPr>
                <w:b/>
                <w:sz w:val="18"/>
                <w:szCs w:val="18"/>
              </w:rPr>
              <w:t>L</w:t>
            </w:r>
          </w:p>
        </w:tc>
        <w:tc>
          <w:tcPr>
            <w:tcW w:w="299" w:type="pct"/>
            <w:tcBorders>
              <w:top w:val="single" w:sz="4" w:space="0" w:color="auto"/>
              <w:left w:val="single" w:sz="4" w:space="0" w:color="auto"/>
              <w:right w:val="single" w:sz="4" w:space="0" w:color="auto"/>
            </w:tcBorders>
            <w:hideMark/>
          </w:tcPr>
          <w:p w14:paraId="1AC9CD6E" w14:textId="77777777" w:rsidR="001D6903" w:rsidRPr="008C0937" w:rsidRDefault="001D6903" w:rsidP="00C801A4">
            <w:pPr>
              <w:jc w:val="center"/>
              <w:rPr>
                <w:b/>
                <w:sz w:val="18"/>
                <w:szCs w:val="18"/>
              </w:rPr>
            </w:pPr>
            <w:r w:rsidRPr="008C0937">
              <w:rPr>
                <w:b/>
                <w:sz w:val="18"/>
                <w:szCs w:val="18"/>
              </w:rPr>
              <w:t>U</w:t>
            </w:r>
          </w:p>
        </w:tc>
        <w:tc>
          <w:tcPr>
            <w:tcW w:w="410" w:type="pct"/>
            <w:tcBorders>
              <w:top w:val="single" w:sz="4" w:space="0" w:color="auto"/>
              <w:left w:val="single" w:sz="4" w:space="0" w:color="auto"/>
              <w:right w:val="single" w:sz="4" w:space="0" w:color="auto"/>
            </w:tcBorders>
          </w:tcPr>
          <w:p w14:paraId="4ADAA4D7" w14:textId="77777777" w:rsidR="001D6903" w:rsidRPr="008C0937" w:rsidRDefault="001D6903" w:rsidP="00C801A4">
            <w:pPr>
              <w:jc w:val="center"/>
              <w:rPr>
                <w:b/>
                <w:sz w:val="18"/>
                <w:szCs w:val="18"/>
              </w:rPr>
            </w:pPr>
            <w:r w:rsidRPr="008C0937">
              <w:rPr>
                <w:b/>
                <w:sz w:val="18"/>
                <w:szCs w:val="18"/>
              </w:rPr>
              <w:t>AKTS</w:t>
            </w:r>
          </w:p>
        </w:tc>
        <w:tc>
          <w:tcPr>
            <w:tcW w:w="859" w:type="pct"/>
            <w:tcBorders>
              <w:top w:val="single" w:sz="4" w:space="0" w:color="auto"/>
              <w:left w:val="single" w:sz="4" w:space="0" w:color="auto"/>
              <w:right w:val="single" w:sz="4" w:space="0" w:color="auto"/>
            </w:tcBorders>
          </w:tcPr>
          <w:p w14:paraId="40F2A891" w14:textId="77777777" w:rsidR="001D6903" w:rsidRPr="008C0937" w:rsidRDefault="001D6903" w:rsidP="00C801A4">
            <w:pPr>
              <w:jc w:val="center"/>
              <w:rPr>
                <w:b/>
                <w:sz w:val="18"/>
                <w:szCs w:val="18"/>
              </w:rPr>
            </w:pPr>
            <w:r w:rsidRPr="008C0937">
              <w:rPr>
                <w:b/>
                <w:sz w:val="18"/>
                <w:szCs w:val="18"/>
              </w:rPr>
              <w:t>Süresi</w:t>
            </w:r>
          </w:p>
        </w:tc>
      </w:tr>
      <w:tr w:rsidR="001D6903" w:rsidRPr="008C0937" w14:paraId="35633C4F" w14:textId="77777777" w:rsidTr="005B6CAD">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160AFC0F" w14:textId="77777777" w:rsidR="001D6903" w:rsidRPr="008C0937" w:rsidRDefault="001D6903" w:rsidP="00C801A4">
            <w:pPr>
              <w:jc w:val="center"/>
              <w:rPr>
                <w:sz w:val="18"/>
                <w:szCs w:val="18"/>
              </w:rPr>
            </w:pPr>
            <w:r w:rsidRPr="008C0937">
              <w:rPr>
                <w:sz w:val="18"/>
                <w:szCs w:val="18"/>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E74806D" w14:textId="77777777" w:rsidR="001D6903" w:rsidRPr="008C0937" w:rsidRDefault="001D6903" w:rsidP="00C801A4">
            <w:pPr>
              <w:jc w:val="both"/>
              <w:rPr>
                <w:sz w:val="18"/>
                <w:szCs w:val="18"/>
              </w:rPr>
            </w:pPr>
            <w:r w:rsidRPr="008C0937">
              <w:rPr>
                <w:sz w:val="18"/>
                <w:szCs w:val="18"/>
              </w:rPr>
              <w:t>HEF 1043</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166F9930" w14:textId="77777777" w:rsidR="001D6903" w:rsidRPr="008C0937" w:rsidRDefault="001D6903" w:rsidP="00C801A4">
            <w:pPr>
              <w:rPr>
                <w:sz w:val="18"/>
                <w:szCs w:val="18"/>
              </w:rPr>
            </w:pPr>
            <w:r w:rsidRPr="008C0937">
              <w:rPr>
                <w:sz w:val="18"/>
                <w:szCs w:val="18"/>
              </w:rPr>
              <w:t xml:space="preserve">Sağlığın Kavramsal Çerçevesi ve Tarihi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25473C5" w14:textId="77777777" w:rsidR="001D6903" w:rsidRPr="008C0937" w:rsidRDefault="001D6903" w:rsidP="00C801A4">
            <w:pPr>
              <w:jc w:val="center"/>
              <w:rPr>
                <w:sz w:val="18"/>
                <w:szCs w:val="18"/>
              </w:rPr>
            </w:pPr>
            <w:r w:rsidRPr="008C0937">
              <w:rPr>
                <w:sz w:val="18"/>
                <w:szCs w:val="18"/>
              </w:rPr>
              <w:t>2</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CEA224A" w14:textId="77777777" w:rsidR="001D6903" w:rsidRPr="008C0937" w:rsidRDefault="001D6903" w:rsidP="00C801A4">
            <w:pPr>
              <w:jc w:val="center"/>
              <w:rPr>
                <w:sz w:val="18"/>
                <w:szCs w:val="18"/>
              </w:rPr>
            </w:pPr>
            <w:r w:rsidRPr="008C0937">
              <w:rPr>
                <w:sz w:val="18"/>
                <w:szCs w:val="18"/>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0D321C92" w14:textId="77777777" w:rsidR="001D6903" w:rsidRPr="008C0937" w:rsidRDefault="001D6903" w:rsidP="00C801A4">
            <w:pPr>
              <w:jc w:val="center"/>
              <w:rPr>
                <w:sz w:val="18"/>
                <w:szCs w:val="18"/>
              </w:rPr>
            </w:pPr>
            <w:r w:rsidRPr="008C0937">
              <w:rPr>
                <w:sz w:val="18"/>
                <w:szCs w:val="18"/>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67EBC8B" w14:textId="77777777" w:rsidR="001D6903" w:rsidRPr="008C0937" w:rsidRDefault="001D6903" w:rsidP="00C801A4">
            <w:pPr>
              <w:jc w:val="center"/>
              <w:rPr>
                <w:sz w:val="18"/>
                <w:szCs w:val="18"/>
              </w:rPr>
            </w:pPr>
            <w:r w:rsidRPr="008C0937">
              <w:rPr>
                <w:sz w:val="18"/>
                <w:szCs w:val="18"/>
              </w:rPr>
              <w:t>4</w:t>
            </w:r>
          </w:p>
        </w:tc>
        <w:tc>
          <w:tcPr>
            <w:tcW w:w="859" w:type="pct"/>
            <w:tcBorders>
              <w:top w:val="single" w:sz="4" w:space="0" w:color="auto"/>
              <w:left w:val="single" w:sz="4" w:space="0" w:color="auto"/>
              <w:bottom w:val="single" w:sz="4" w:space="0" w:color="auto"/>
              <w:right w:val="single" w:sz="4" w:space="0" w:color="auto"/>
            </w:tcBorders>
          </w:tcPr>
          <w:p w14:paraId="5714007A" w14:textId="77777777" w:rsidR="001D6903" w:rsidRPr="008C0937" w:rsidRDefault="001D6903" w:rsidP="008409D4">
            <w:pPr>
              <w:jc w:val="center"/>
              <w:rPr>
                <w:sz w:val="18"/>
                <w:szCs w:val="18"/>
              </w:rPr>
            </w:pPr>
            <w:r w:rsidRPr="008C0937">
              <w:rPr>
                <w:sz w:val="18"/>
                <w:szCs w:val="18"/>
              </w:rPr>
              <w:t>1 yarıyılı</w:t>
            </w:r>
          </w:p>
        </w:tc>
      </w:tr>
      <w:tr w:rsidR="001D6903" w:rsidRPr="008C0937" w14:paraId="6AAA3033" w14:textId="77777777" w:rsidTr="005B6CAD">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3B0D836F" w14:textId="77777777" w:rsidR="001D6903" w:rsidRPr="008C0937" w:rsidRDefault="001D6903" w:rsidP="001D6903">
            <w:pPr>
              <w:jc w:val="center"/>
            </w:pPr>
            <w:r w:rsidRPr="008C0937">
              <w:rPr>
                <w:sz w:val="18"/>
                <w:szCs w:val="18"/>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1077FFE9" w14:textId="77777777" w:rsidR="001D6903" w:rsidRPr="008C0937" w:rsidRDefault="001D6903" w:rsidP="001D6903">
            <w:pPr>
              <w:jc w:val="both"/>
              <w:rPr>
                <w:sz w:val="18"/>
                <w:szCs w:val="18"/>
              </w:rPr>
            </w:pPr>
            <w:r w:rsidRPr="008C0937">
              <w:rPr>
                <w:sz w:val="18"/>
                <w:szCs w:val="18"/>
              </w:rPr>
              <w:t>HEF 1045</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66A1452A" w14:textId="77777777" w:rsidR="001D6903" w:rsidRPr="008C0937" w:rsidRDefault="001D6903" w:rsidP="001D6903">
            <w:pPr>
              <w:rPr>
                <w:sz w:val="18"/>
                <w:szCs w:val="18"/>
              </w:rPr>
            </w:pPr>
            <w:r w:rsidRPr="008C0937">
              <w:rPr>
                <w:sz w:val="18"/>
                <w:szCs w:val="18"/>
              </w:rPr>
              <w:t xml:space="preserve">Sağlığın Değerlendirilmesi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3E74CF3" w14:textId="77777777" w:rsidR="001D6903" w:rsidRPr="008C0937" w:rsidRDefault="001D6903" w:rsidP="001D6903">
            <w:pPr>
              <w:jc w:val="center"/>
              <w:rPr>
                <w:sz w:val="18"/>
                <w:szCs w:val="18"/>
              </w:rPr>
            </w:pPr>
            <w:r w:rsidRPr="008C0937">
              <w:rPr>
                <w:sz w:val="18"/>
                <w:szCs w:val="18"/>
              </w:rPr>
              <w:t>3</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B7FE74F" w14:textId="77777777" w:rsidR="001D6903" w:rsidRPr="008C0937" w:rsidRDefault="001D6903" w:rsidP="001D6903">
            <w:pPr>
              <w:jc w:val="center"/>
              <w:rPr>
                <w:sz w:val="18"/>
                <w:szCs w:val="18"/>
              </w:rPr>
            </w:pPr>
            <w:r w:rsidRPr="008C0937">
              <w:rPr>
                <w:sz w:val="18"/>
                <w:szCs w:val="18"/>
              </w:rPr>
              <w:t>2</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24D9A428" w14:textId="77777777" w:rsidR="001D6903" w:rsidRPr="008C0937" w:rsidRDefault="001D6903" w:rsidP="001D6903">
            <w:pPr>
              <w:jc w:val="center"/>
              <w:rPr>
                <w:sz w:val="18"/>
                <w:szCs w:val="18"/>
              </w:rPr>
            </w:pPr>
            <w:r w:rsidRPr="008C0937">
              <w:rPr>
                <w:sz w:val="18"/>
                <w:szCs w:val="18"/>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C7B6015" w14:textId="77777777" w:rsidR="001D6903" w:rsidRPr="008C0937" w:rsidRDefault="001D6903" w:rsidP="001D6903">
            <w:pPr>
              <w:jc w:val="center"/>
              <w:rPr>
                <w:sz w:val="18"/>
                <w:szCs w:val="18"/>
              </w:rPr>
            </w:pPr>
            <w:r w:rsidRPr="008C0937">
              <w:rPr>
                <w:sz w:val="18"/>
                <w:szCs w:val="18"/>
              </w:rPr>
              <w:t>Teo-4</w:t>
            </w:r>
          </w:p>
          <w:p w14:paraId="3421DF65" w14:textId="77777777" w:rsidR="001D6903" w:rsidRPr="008C0937" w:rsidRDefault="001D6903" w:rsidP="001D6903">
            <w:pPr>
              <w:jc w:val="center"/>
              <w:rPr>
                <w:sz w:val="18"/>
                <w:szCs w:val="18"/>
              </w:rPr>
            </w:pPr>
            <w:r w:rsidRPr="008C0937">
              <w:rPr>
                <w:sz w:val="18"/>
                <w:szCs w:val="18"/>
              </w:rPr>
              <w:t>Lab-8</w:t>
            </w:r>
          </w:p>
        </w:tc>
        <w:tc>
          <w:tcPr>
            <w:tcW w:w="859" w:type="pct"/>
            <w:tcBorders>
              <w:top w:val="single" w:sz="4" w:space="0" w:color="auto"/>
              <w:left w:val="single" w:sz="4" w:space="0" w:color="auto"/>
              <w:bottom w:val="single" w:sz="4" w:space="0" w:color="auto"/>
              <w:right w:val="single" w:sz="4" w:space="0" w:color="auto"/>
            </w:tcBorders>
          </w:tcPr>
          <w:p w14:paraId="1283F066" w14:textId="77777777" w:rsidR="001D6903" w:rsidRPr="008C0937" w:rsidRDefault="001D6903" w:rsidP="008409D4">
            <w:pPr>
              <w:jc w:val="center"/>
            </w:pPr>
            <w:r w:rsidRPr="008C0937">
              <w:rPr>
                <w:sz w:val="18"/>
                <w:szCs w:val="18"/>
              </w:rPr>
              <w:t>1 yarıyılı</w:t>
            </w:r>
          </w:p>
        </w:tc>
      </w:tr>
      <w:tr w:rsidR="001D6903" w:rsidRPr="008C0937" w14:paraId="4293D63F" w14:textId="77777777" w:rsidTr="005B6CAD">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1E0808BE" w14:textId="77777777" w:rsidR="001D6903" w:rsidRPr="008C0937" w:rsidRDefault="001D6903" w:rsidP="001D6903">
            <w:pPr>
              <w:jc w:val="center"/>
            </w:pPr>
            <w:r w:rsidRPr="008C0937">
              <w:rPr>
                <w:sz w:val="18"/>
                <w:szCs w:val="18"/>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544304C" w14:textId="77777777" w:rsidR="001D6903" w:rsidRPr="008C0937" w:rsidRDefault="001D6903" w:rsidP="001D6903">
            <w:pPr>
              <w:jc w:val="both"/>
              <w:rPr>
                <w:sz w:val="18"/>
                <w:szCs w:val="18"/>
              </w:rPr>
            </w:pPr>
            <w:r w:rsidRPr="008C0937">
              <w:rPr>
                <w:sz w:val="18"/>
                <w:szCs w:val="18"/>
              </w:rPr>
              <w:t>HEF 1047</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13FDB432" w14:textId="77777777" w:rsidR="001D6903" w:rsidRPr="008C0937" w:rsidRDefault="001D6903" w:rsidP="001D6903">
            <w:pPr>
              <w:rPr>
                <w:sz w:val="18"/>
                <w:szCs w:val="18"/>
              </w:rPr>
            </w:pPr>
            <w:r w:rsidRPr="008C0937">
              <w:rPr>
                <w:sz w:val="18"/>
                <w:szCs w:val="18"/>
              </w:rPr>
              <w:t>Mikrobiyoloji</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6F69AD0" w14:textId="77777777" w:rsidR="001D6903" w:rsidRPr="008C0937" w:rsidRDefault="001D6903" w:rsidP="001D6903">
            <w:pPr>
              <w:jc w:val="center"/>
              <w:rPr>
                <w:sz w:val="18"/>
                <w:szCs w:val="18"/>
              </w:rPr>
            </w:pPr>
            <w:r w:rsidRPr="008C0937">
              <w:rPr>
                <w:sz w:val="18"/>
                <w:szCs w:val="18"/>
              </w:rPr>
              <w:t>2</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D9DDD54" w14:textId="77777777" w:rsidR="001D6903" w:rsidRPr="008C0937" w:rsidRDefault="001D6903" w:rsidP="001D6903">
            <w:pPr>
              <w:jc w:val="center"/>
              <w:rPr>
                <w:sz w:val="18"/>
                <w:szCs w:val="18"/>
              </w:rPr>
            </w:pPr>
            <w:r w:rsidRPr="008C0937">
              <w:rPr>
                <w:sz w:val="18"/>
                <w:szCs w:val="18"/>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6C40A918" w14:textId="77777777" w:rsidR="001D6903" w:rsidRPr="008C0937" w:rsidRDefault="001D6903" w:rsidP="001D6903">
            <w:pPr>
              <w:jc w:val="center"/>
              <w:rPr>
                <w:sz w:val="18"/>
                <w:szCs w:val="18"/>
              </w:rPr>
            </w:pPr>
            <w:r w:rsidRPr="008C0937">
              <w:rPr>
                <w:sz w:val="18"/>
                <w:szCs w:val="18"/>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7A3E5CC" w14:textId="77777777" w:rsidR="001D6903" w:rsidRPr="008C0937" w:rsidRDefault="001D6903" w:rsidP="001D6903">
            <w:pPr>
              <w:jc w:val="center"/>
              <w:rPr>
                <w:sz w:val="18"/>
                <w:szCs w:val="18"/>
              </w:rPr>
            </w:pPr>
            <w:r w:rsidRPr="008C0937">
              <w:rPr>
                <w:sz w:val="18"/>
                <w:szCs w:val="18"/>
              </w:rPr>
              <w:t>2</w:t>
            </w:r>
          </w:p>
        </w:tc>
        <w:tc>
          <w:tcPr>
            <w:tcW w:w="859" w:type="pct"/>
            <w:tcBorders>
              <w:top w:val="single" w:sz="4" w:space="0" w:color="auto"/>
              <w:left w:val="single" w:sz="4" w:space="0" w:color="auto"/>
              <w:bottom w:val="single" w:sz="4" w:space="0" w:color="auto"/>
              <w:right w:val="single" w:sz="4" w:space="0" w:color="auto"/>
            </w:tcBorders>
          </w:tcPr>
          <w:p w14:paraId="35B38220" w14:textId="77777777" w:rsidR="001D6903" w:rsidRPr="008C0937" w:rsidRDefault="001D6903" w:rsidP="008409D4">
            <w:pPr>
              <w:jc w:val="center"/>
            </w:pPr>
            <w:r w:rsidRPr="008C0937">
              <w:rPr>
                <w:sz w:val="18"/>
                <w:szCs w:val="18"/>
              </w:rPr>
              <w:t>1 yarıyılı</w:t>
            </w:r>
          </w:p>
        </w:tc>
      </w:tr>
      <w:tr w:rsidR="001D6903" w:rsidRPr="008C0937" w14:paraId="74C2DB4E" w14:textId="77777777" w:rsidTr="005B6CAD">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3C8F19CF" w14:textId="77777777" w:rsidR="001D6903" w:rsidRPr="008C0937" w:rsidRDefault="001D6903" w:rsidP="001D6903">
            <w:pPr>
              <w:jc w:val="center"/>
            </w:pPr>
            <w:r w:rsidRPr="008C0937">
              <w:rPr>
                <w:sz w:val="18"/>
                <w:szCs w:val="18"/>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58DDFBC1" w14:textId="77777777" w:rsidR="001D6903" w:rsidRPr="008C0937" w:rsidRDefault="001D6903" w:rsidP="001D6903">
            <w:pPr>
              <w:jc w:val="both"/>
              <w:rPr>
                <w:sz w:val="18"/>
                <w:szCs w:val="18"/>
              </w:rPr>
            </w:pPr>
            <w:r w:rsidRPr="008C0937">
              <w:rPr>
                <w:sz w:val="18"/>
                <w:szCs w:val="18"/>
              </w:rPr>
              <w:t>HEF 1049</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571007FC" w14:textId="77777777" w:rsidR="001D6903" w:rsidRPr="008C0937" w:rsidRDefault="001D6903" w:rsidP="001D6903">
            <w:pPr>
              <w:rPr>
                <w:sz w:val="18"/>
                <w:szCs w:val="18"/>
              </w:rPr>
            </w:pPr>
            <w:r w:rsidRPr="008C0937">
              <w:rPr>
                <w:sz w:val="18"/>
                <w:szCs w:val="18"/>
              </w:rPr>
              <w:t>Biyokimya</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D0F2577" w14:textId="77777777" w:rsidR="001D6903" w:rsidRPr="008C0937" w:rsidRDefault="001D6903" w:rsidP="001D6903">
            <w:pPr>
              <w:jc w:val="center"/>
              <w:rPr>
                <w:sz w:val="18"/>
                <w:szCs w:val="18"/>
              </w:rPr>
            </w:pPr>
            <w:r w:rsidRPr="008C0937">
              <w:rPr>
                <w:sz w:val="18"/>
                <w:szCs w:val="18"/>
              </w:rPr>
              <w:t>1</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91D14AE" w14:textId="77777777" w:rsidR="001D6903" w:rsidRPr="008C0937" w:rsidRDefault="001D6903" w:rsidP="001D6903">
            <w:pPr>
              <w:jc w:val="center"/>
              <w:rPr>
                <w:sz w:val="18"/>
                <w:szCs w:val="18"/>
              </w:rPr>
            </w:pPr>
            <w:r w:rsidRPr="008C0937">
              <w:rPr>
                <w:sz w:val="18"/>
                <w:szCs w:val="18"/>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1BAF37DF" w14:textId="77777777" w:rsidR="001D6903" w:rsidRPr="008C0937" w:rsidRDefault="001D6903" w:rsidP="001D6903">
            <w:pPr>
              <w:jc w:val="center"/>
              <w:rPr>
                <w:sz w:val="18"/>
                <w:szCs w:val="18"/>
              </w:rPr>
            </w:pPr>
            <w:r w:rsidRPr="008C0937">
              <w:rPr>
                <w:sz w:val="18"/>
                <w:szCs w:val="18"/>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BFF25A1" w14:textId="77777777" w:rsidR="001D6903" w:rsidRPr="008C0937" w:rsidRDefault="001D6903" w:rsidP="001D6903">
            <w:pPr>
              <w:jc w:val="center"/>
              <w:rPr>
                <w:sz w:val="18"/>
                <w:szCs w:val="18"/>
              </w:rPr>
            </w:pPr>
            <w:r w:rsidRPr="008C0937">
              <w:rPr>
                <w:sz w:val="18"/>
                <w:szCs w:val="18"/>
              </w:rPr>
              <w:t>2</w:t>
            </w:r>
          </w:p>
        </w:tc>
        <w:tc>
          <w:tcPr>
            <w:tcW w:w="859" w:type="pct"/>
            <w:tcBorders>
              <w:top w:val="single" w:sz="4" w:space="0" w:color="auto"/>
              <w:left w:val="single" w:sz="4" w:space="0" w:color="auto"/>
              <w:bottom w:val="single" w:sz="4" w:space="0" w:color="auto"/>
              <w:right w:val="single" w:sz="4" w:space="0" w:color="auto"/>
            </w:tcBorders>
          </w:tcPr>
          <w:p w14:paraId="76534D21" w14:textId="77777777" w:rsidR="001D6903" w:rsidRPr="008C0937" w:rsidRDefault="001D6903" w:rsidP="008409D4">
            <w:pPr>
              <w:jc w:val="center"/>
            </w:pPr>
            <w:r w:rsidRPr="008C0937">
              <w:rPr>
                <w:sz w:val="18"/>
                <w:szCs w:val="18"/>
              </w:rPr>
              <w:t>1 yarıyılı</w:t>
            </w:r>
          </w:p>
        </w:tc>
      </w:tr>
      <w:tr w:rsidR="001D6903" w:rsidRPr="008C0937" w14:paraId="059391E6" w14:textId="77777777" w:rsidTr="005B6CAD">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726423F6" w14:textId="77777777" w:rsidR="001D6903" w:rsidRPr="008C0937" w:rsidRDefault="001D6903" w:rsidP="001D6903">
            <w:pPr>
              <w:jc w:val="center"/>
            </w:pPr>
            <w:r w:rsidRPr="008C0937">
              <w:rPr>
                <w:sz w:val="18"/>
                <w:szCs w:val="18"/>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06C4927A" w14:textId="77777777" w:rsidR="001D6903" w:rsidRPr="008C0937" w:rsidRDefault="001D6903" w:rsidP="001D6903">
            <w:pPr>
              <w:jc w:val="both"/>
              <w:rPr>
                <w:sz w:val="18"/>
                <w:szCs w:val="18"/>
              </w:rPr>
            </w:pPr>
            <w:r w:rsidRPr="008C0937">
              <w:rPr>
                <w:sz w:val="18"/>
                <w:szCs w:val="18"/>
              </w:rPr>
              <w:t>HEF 1051</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3E33FA68" w14:textId="77777777" w:rsidR="001D6903" w:rsidRPr="008C0937" w:rsidRDefault="001D6903" w:rsidP="001D6903">
            <w:pPr>
              <w:jc w:val="both"/>
              <w:rPr>
                <w:sz w:val="18"/>
                <w:szCs w:val="18"/>
              </w:rPr>
            </w:pPr>
            <w:r w:rsidRPr="008C0937">
              <w:rPr>
                <w:sz w:val="18"/>
                <w:szCs w:val="18"/>
              </w:rPr>
              <w:t xml:space="preserve">Anatomi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B1A4870" w14:textId="77777777" w:rsidR="001D6903" w:rsidRPr="008C0937" w:rsidRDefault="001D6903" w:rsidP="001D6903">
            <w:pPr>
              <w:jc w:val="center"/>
              <w:rPr>
                <w:sz w:val="18"/>
                <w:szCs w:val="18"/>
              </w:rPr>
            </w:pPr>
            <w:r w:rsidRPr="008C0937">
              <w:rPr>
                <w:sz w:val="18"/>
                <w:szCs w:val="18"/>
              </w:rPr>
              <w:t>3</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A59D6AA" w14:textId="77777777" w:rsidR="001D6903" w:rsidRPr="008C0937" w:rsidRDefault="001D6903" w:rsidP="001D6903">
            <w:pPr>
              <w:jc w:val="center"/>
              <w:rPr>
                <w:sz w:val="18"/>
                <w:szCs w:val="18"/>
              </w:rPr>
            </w:pPr>
            <w:r w:rsidRPr="008C0937">
              <w:rPr>
                <w:sz w:val="18"/>
                <w:szCs w:val="18"/>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138D19D8" w14:textId="77777777" w:rsidR="001D6903" w:rsidRPr="008C0937" w:rsidRDefault="001D6903" w:rsidP="001D6903">
            <w:pPr>
              <w:jc w:val="center"/>
              <w:rPr>
                <w:sz w:val="18"/>
                <w:szCs w:val="18"/>
              </w:rPr>
            </w:pPr>
            <w:r w:rsidRPr="008C0937">
              <w:rPr>
                <w:sz w:val="18"/>
                <w:szCs w:val="18"/>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7251E08" w14:textId="77777777" w:rsidR="001D6903" w:rsidRPr="008C0937" w:rsidRDefault="001D6903" w:rsidP="001D6903">
            <w:pPr>
              <w:jc w:val="center"/>
              <w:rPr>
                <w:sz w:val="18"/>
                <w:szCs w:val="18"/>
              </w:rPr>
            </w:pPr>
            <w:r w:rsidRPr="008C0937">
              <w:rPr>
                <w:sz w:val="18"/>
                <w:szCs w:val="18"/>
              </w:rPr>
              <w:t>2</w:t>
            </w:r>
          </w:p>
        </w:tc>
        <w:tc>
          <w:tcPr>
            <w:tcW w:w="859" w:type="pct"/>
            <w:tcBorders>
              <w:top w:val="single" w:sz="4" w:space="0" w:color="auto"/>
              <w:left w:val="single" w:sz="4" w:space="0" w:color="auto"/>
              <w:bottom w:val="single" w:sz="4" w:space="0" w:color="auto"/>
              <w:right w:val="single" w:sz="4" w:space="0" w:color="auto"/>
            </w:tcBorders>
          </w:tcPr>
          <w:p w14:paraId="55FDD2FA" w14:textId="77777777" w:rsidR="001D6903" w:rsidRPr="008C0937" w:rsidRDefault="001D6903" w:rsidP="008409D4">
            <w:pPr>
              <w:jc w:val="center"/>
            </w:pPr>
            <w:r w:rsidRPr="008C0937">
              <w:rPr>
                <w:sz w:val="18"/>
                <w:szCs w:val="18"/>
              </w:rPr>
              <w:t>1 yarıyılı</w:t>
            </w:r>
          </w:p>
        </w:tc>
      </w:tr>
      <w:tr w:rsidR="001D6903" w:rsidRPr="008C0937" w14:paraId="34FA008E" w14:textId="77777777" w:rsidTr="005B6CAD">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0950C633" w14:textId="77777777" w:rsidR="001D6903" w:rsidRPr="008C0937" w:rsidRDefault="001D6903" w:rsidP="001D6903">
            <w:pPr>
              <w:jc w:val="center"/>
            </w:pPr>
            <w:r w:rsidRPr="008C0937">
              <w:rPr>
                <w:sz w:val="18"/>
                <w:szCs w:val="18"/>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7AD05B5B" w14:textId="77777777" w:rsidR="001D6903" w:rsidRPr="008C0937" w:rsidRDefault="001D6903" w:rsidP="001D6903">
            <w:pPr>
              <w:jc w:val="both"/>
              <w:rPr>
                <w:sz w:val="18"/>
                <w:szCs w:val="18"/>
              </w:rPr>
            </w:pPr>
            <w:r w:rsidRPr="008C0937">
              <w:rPr>
                <w:sz w:val="18"/>
                <w:szCs w:val="18"/>
              </w:rPr>
              <w:t>HEF 1053</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264DA12E" w14:textId="77777777" w:rsidR="001D6903" w:rsidRPr="008C0937" w:rsidRDefault="001D6903" w:rsidP="001D6903">
            <w:pPr>
              <w:rPr>
                <w:sz w:val="18"/>
                <w:szCs w:val="18"/>
              </w:rPr>
            </w:pPr>
            <w:r w:rsidRPr="008C0937">
              <w:rPr>
                <w:sz w:val="18"/>
                <w:szCs w:val="18"/>
              </w:rPr>
              <w:t xml:space="preserve">Fizyoloji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B2D2394" w14:textId="77777777" w:rsidR="001D6903" w:rsidRPr="008C0937" w:rsidRDefault="001D6903" w:rsidP="001D6903">
            <w:pPr>
              <w:jc w:val="center"/>
              <w:rPr>
                <w:sz w:val="18"/>
                <w:szCs w:val="18"/>
              </w:rPr>
            </w:pPr>
            <w:r w:rsidRPr="008C0937">
              <w:rPr>
                <w:sz w:val="18"/>
                <w:szCs w:val="18"/>
              </w:rPr>
              <w:t>3</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DBA8B47" w14:textId="77777777" w:rsidR="001D6903" w:rsidRPr="008C0937" w:rsidRDefault="001D6903" w:rsidP="001D6903">
            <w:pPr>
              <w:jc w:val="center"/>
              <w:rPr>
                <w:sz w:val="18"/>
                <w:szCs w:val="18"/>
              </w:rPr>
            </w:pPr>
            <w:r w:rsidRPr="008C0937">
              <w:rPr>
                <w:sz w:val="18"/>
                <w:szCs w:val="18"/>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587E0A91" w14:textId="77777777" w:rsidR="001D6903" w:rsidRPr="008C0937" w:rsidRDefault="001D6903" w:rsidP="001D6903">
            <w:pPr>
              <w:jc w:val="center"/>
              <w:rPr>
                <w:sz w:val="18"/>
                <w:szCs w:val="18"/>
              </w:rPr>
            </w:pPr>
            <w:r w:rsidRPr="008C0937">
              <w:rPr>
                <w:sz w:val="18"/>
                <w:szCs w:val="18"/>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6684C77" w14:textId="77777777" w:rsidR="001D6903" w:rsidRPr="008C0937" w:rsidRDefault="001D6903" w:rsidP="001D6903">
            <w:pPr>
              <w:jc w:val="center"/>
              <w:rPr>
                <w:sz w:val="18"/>
                <w:szCs w:val="18"/>
              </w:rPr>
            </w:pPr>
            <w:r w:rsidRPr="008C0937">
              <w:rPr>
                <w:sz w:val="18"/>
                <w:szCs w:val="18"/>
              </w:rPr>
              <w:t>2</w:t>
            </w:r>
          </w:p>
        </w:tc>
        <w:tc>
          <w:tcPr>
            <w:tcW w:w="859" w:type="pct"/>
            <w:tcBorders>
              <w:top w:val="single" w:sz="4" w:space="0" w:color="auto"/>
              <w:left w:val="single" w:sz="4" w:space="0" w:color="auto"/>
              <w:bottom w:val="single" w:sz="4" w:space="0" w:color="auto"/>
              <w:right w:val="single" w:sz="4" w:space="0" w:color="auto"/>
            </w:tcBorders>
          </w:tcPr>
          <w:p w14:paraId="1A4A71BC" w14:textId="77777777" w:rsidR="001D6903" w:rsidRPr="008C0937" w:rsidRDefault="001D6903" w:rsidP="008409D4">
            <w:pPr>
              <w:jc w:val="center"/>
            </w:pPr>
            <w:r w:rsidRPr="008C0937">
              <w:rPr>
                <w:sz w:val="18"/>
                <w:szCs w:val="18"/>
              </w:rPr>
              <w:t>1 yarıyılı</w:t>
            </w:r>
          </w:p>
        </w:tc>
      </w:tr>
      <w:tr w:rsidR="001D6903" w:rsidRPr="008C0937" w14:paraId="2A78D098" w14:textId="77777777" w:rsidTr="005B6CAD">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75F41775" w14:textId="77777777" w:rsidR="001D6903" w:rsidRPr="008C0937" w:rsidRDefault="001D6903" w:rsidP="001D6903">
            <w:pPr>
              <w:jc w:val="center"/>
            </w:pPr>
            <w:r w:rsidRPr="008C0937">
              <w:rPr>
                <w:sz w:val="18"/>
                <w:szCs w:val="18"/>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034D579" w14:textId="77777777" w:rsidR="001D6903" w:rsidRPr="008C0937" w:rsidRDefault="001D6903" w:rsidP="001D6903">
            <w:pPr>
              <w:jc w:val="both"/>
              <w:rPr>
                <w:sz w:val="18"/>
                <w:szCs w:val="18"/>
              </w:rPr>
            </w:pPr>
            <w:r w:rsidRPr="008C0937">
              <w:rPr>
                <w:sz w:val="18"/>
                <w:szCs w:val="18"/>
              </w:rPr>
              <w:t>HEF 1055</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75EE4112" w14:textId="77777777" w:rsidR="001D6903" w:rsidRPr="008C0937" w:rsidRDefault="001D6903" w:rsidP="001D6903">
            <w:pPr>
              <w:rPr>
                <w:sz w:val="18"/>
                <w:szCs w:val="18"/>
              </w:rPr>
            </w:pPr>
            <w:r w:rsidRPr="008C0937">
              <w:rPr>
                <w:sz w:val="18"/>
                <w:szCs w:val="18"/>
              </w:rPr>
              <w:t>Temel İletişim Becerileri</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0433FA2" w14:textId="77777777" w:rsidR="001D6903" w:rsidRPr="008C0937" w:rsidRDefault="001D6903" w:rsidP="001D6903">
            <w:pPr>
              <w:jc w:val="center"/>
              <w:rPr>
                <w:sz w:val="18"/>
                <w:szCs w:val="18"/>
              </w:rPr>
            </w:pPr>
            <w:r w:rsidRPr="008C0937">
              <w:rPr>
                <w:sz w:val="18"/>
                <w:szCs w:val="18"/>
              </w:rPr>
              <w:t>2</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EECF980" w14:textId="77777777" w:rsidR="001D6903" w:rsidRPr="008C0937" w:rsidRDefault="001D6903" w:rsidP="001D6903">
            <w:pPr>
              <w:jc w:val="center"/>
              <w:rPr>
                <w:sz w:val="18"/>
                <w:szCs w:val="18"/>
              </w:rPr>
            </w:pPr>
            <w:r w:rsidRPr="008C0937">
              <w:rPr>
                <w:sz w:val="18"/>
                <w:szCs w:val="18"/>
              </w:rPr>
              <w:t>2</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242C8090" w14:textId="77777777" w:rsidR="001D6903" w:rsidRPr="008C0937" w:rsidRDefault="001D6903" w:rsidP="001D6903">
            <w:pPr>
              <w:jc w:val="center"/>
              <w:rPr>
                <w:sz w:val="18"/>
                <w:szCs w:val="18"/>
              </w:rPr>
            </w:pPr>
            <w:r w:rsidRPr="008C0937">
              <w:rPr>
                <w:sz w:val="18"/>
                <w:szCs w:val="18"/>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A4CDEB7" w14:textId="77777777" w:rsidR="001D6903" w:rsidRPr="008C0937" w:rsidRDefault="001D6903" w:rsidP="001D6903">
            <w:pPr>
              <w:jc w:val="center"/>
              <w:rPr>
                <w:sz w:val="18"/>
                <w:szCs w:val="18"/>
              </w:rPr>
            </w:pPr>
            <w:r w:rsidRPr="008C0937">
              <w:rPr>
                <w:sz w:val="18"/>
                <w:szCs w:val="18"/>
              </w:rPr>
              <w:t>Teo-4</w:t>
            </w:r>
          </w:p>
          <w:p w14:paraId="5208FA7B" w14:textId="77777777" w:rsidR="001D6903" w:rsidRPr="008C0937" w:rsidRDefault="001D6903" w:rsidP="001D6903">
            <w:pPr>
              <w:jc w:val="center"/>
              <w:rPr>
                <w:sz w:val="18"/>
                <w:szCs w:val="18"/>
              </w:rPr>
            </w:pPr>
            <w:r w:rsidRPr="008C0937">
              <w:rPr>
                <w:sz w:val="18"/>
                <w:szCs w:val="18"/>
              </w:rPr>
              <w:t>Lab-6</w:t>
            </w:r>
          </w:p>
        </w:tc>
        <w:tc>
          <w:tcPr>
            <w:tcW w:w="859" w:type="pct"/>
            <w:tcBorders>
              <w:top w:val="single" w:sz="4" w:space="0" w:color="auto"/>
              <w:left w:val="single" w:sz="4" w:space="0" w:color="auto"/>
              <w:bottom w:val="single" w:sz="4" w:space="0" w:color="auto"/>
              <w:right w:val="single" w:sz="4" w:space="0" w:color="auto"/>
            </w:tcBorders>
          </w:tcPr>
          <w:p w14:paraId="3D7E1F05" w14:textId="77777777" w:rsidR="001D6903" w:rsidRPr="008C0937" w:rsidRDefault="001D6903" w:rsidP="008409D4">
            <w:pPr>
              <w:jc w:val="center"/>
            </w:pPr>
            <w:r w:rsidRPr="008C0937">
              <w:rPr>
                <w:sz w:val="18"/>
                <w:szCs w:val="18"/>
              </w:rPr>
              <w:t>1 yarıyılı</w:t>
            </w:r>
          </w:p>
        </w:tc>
      </w:tr>
      <w:tr w:rsidR="001D6903" w:rsidRPr="008C0937" w14:paraId="51211D7A" w14:textId="77777777" w:rsidTr="005B6CAD">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77E71F85" w14:textId="77777777" w:rsidR="001D6903" w:rsidRPr="008C0937" w:rsidRDefault="001D6903" w:rsidP="001D6903">
            <w:pPr>
              <w:jc w:val="center"/>
            </w:pPr>
            <w:r w:rsidRPr="008C0937">
              <w:rPr>
                <w:sz w:val="18"/>
                <w:szCs w:val="18"/>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78B13C61" w14:textId="77777777" w:rsidR="001D6903" w:rsidRPr="008C0937" w:rsidRDefault="001D6903" w:rsidP="001D6903">
            <w:pPr>
              <w:jc w:val="both"/>
              <w:rPr>
                <w:sz w:val="18"/>
                <w:szCs w:val="18"/>
              </w:rPr>
            </w:pPr>
            <w:r w:rsidRPr="008C0937">
              <w:rPr>
                <w:sz w:val="18"/>
                <w:szCs w:val="18"/>
              </w:rPr>
              <w:t>KPD 1000</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42665A3C" w14:textId="77777777" w:rsidR="001D6903" w:rsidRPr="008C0937" w:rsidRDefault="001D6903" w:rsidP="001D6903">
            <w:pPr>
              <w:rPr>
                <w:sz w:val="18"/>
                <w:szCs w:val="18"/>
              </w:rPr>
            </w:pPr>
            <w:r w:rsidRPr="008C0937">
              <w:rPr>
                <w:sz w:val="18"/>
                <w:szCs w:val="18"/>
              </w:rPr>
              <w:t xml:space="preserve">Kariyer Planlama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BA09985" w14:textId="77777777" w:rsidR="001D6903" w:rsidRPr="008C0937" w:rsidRDefault="001D6903" w:rsidP="001D6903">
            <w:pPr>
              <w:jc w:val="center"/>
              <w:rPr>
                <w:sz w:val="18"/>
                <w:szCs w:val="18"/>
              </w:rPr>
            </w:pPr>
            <w:r w:rsidRPr="008C0937">
              <w:rPr>
                <w:sz w:val="18"/>
                <w:szCs w:val="18"/>
              </w:rPr>
              <w:t>1</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B2E6879" w14:textId="77777777" w:rsidR="001D6903" w:rsidRPr="008C0937" w:rsidRDefault="001D6903" w:rsidP="001D6903">
            <w:pPr>
              <w:jc w:val="center"/>
              <w:rPr>
                <w:sz w:val="18"/>
                <w:szCs w:val="18"/>
              </w:rPr>
            </w:pPr>
            <w:r w:rsidRPr="008C0937">
              <w:rPr>
                <w:sz w:val="18"/>
                <w:szCs w:val="18"/>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0E6AA5D4" w14:textId="77777777" w:rsidR="001D6903" w:rsidRPr="008C0937" w:rsidRDefault="001D6903" w:rsidP="001D6903">
            <w:pPr>
              <w:jc w:val="center"/>
              <w:rPr>
                <w:sz w:val="18"/>
                <w:szCs w:val="18"/>
              </w:rPr>
            </w:pPr>
            <w:r w:rsidRPr="008C0937">
              <w:rPr>
                <w:sz w:val="18"/>
                <w:szCs w:val="18"/>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C686E83" w14:textId="77777777" w:rsidR="001D6903" w:rsidRPr="008C0937" w:rsidRDefault="001D6903" w:rsidP="001D6903">
            <w:pPr>
              <w:jc w:val="center"/>
              <w:rPr>
                <w:sz w:val="18"/>
                <w:szCs w:val="18"/>
              </w:rPr>
            </w:pPr>
            <w:r w:rsidRPr="008C0937">
              <w:rPr>
                <w:sz w:val="18"/>
                <w:szCs w:val="18"/>
              </w:rPr>
              <w:t>2</w:t>
            </w:r>
          </w:p>
        </w:tc>
        <w:tc>
          <w:tcPr>
            <w:tcW w:w="859" w:type="pct"/>
            <w:tcBorders>
              <w:top w:val="single" w:sz="4" w:space="0" w:color="auto"/>
              <w:left w:val="single" w:sz="4" w:space="0" w:color="auto"/>
              <w:bottom w:val="single" w:sz="4" w:space="0" w:color="auto"/>
              <w:right w:val="single" w:sz="4" w:space="0" w:color="auto"/>
            </w:tcBorders>
          </w:tcPr>
          <w:p w14:paraId="3D646FC8" w14:textId="77777777" w:rsidR="001D6903" w:rsidRPr="008C0937" w:rsidRDefault="001D6903" w:rsidP="008409D4">
            <w:pPr>
              <w:jc w:val="center"/>
            </w:pPr>
            <w:r w:rsidRPr="008C0937">
              <w:rPr>
                <w:sz w:val="18"/>
                <w:szCs w:val="18"/>
              </w:rPr>
              <w:t>1 yarıyılı</w:t>
            </w:r>
          </w:p>
        </w:tc>
      </w:tr>
      <w:tr w:rsidR="001D6903" w:rsidRPr="008C0937" w14:paraId="75911520" w14:textId="77777777" w:rsidTr="005B6CAD">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7E74B8A5" w14:textId="77777777" w:rsidR="001D6903" w:rsidRPr="008C0937" w:rsidRDefault="001D6903" w:rsidP="001D6903">
            <w:pPr>
              <w:jc w:val="center"/>
            </w:pPr>
            <w:r w:rsidRPr="008C0937">
              <w:rPr>
                <w:sz w:val="18"/>
                <w:szCs w:val="18"/>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5EDC7E49" w14:textId="77777777" w:rsidR="001D6903" w:rsidRPr="008C0937" w:rsidRDefault="001D6903" w:rsidP="001D6903">
            <w:pPr>
              <w:jc w:val="both"/>
              <w:rPr>
                <w:sz w:val="18"/>
                <w:szCs w:val="18"/>
              </w:rPr>
            </w:pPr>
            <w:r w:rsidRPr="008C0937">
              <w:rPr>
                <w:sz w:val="18"/>
                <w:szCs w:val="18"/>
              </w:rPr>
              <w:t>YDI 1007</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4BE5A989" w14:textId="77777777" w:rsidR="001D6903" w:rsidRPr="008C0937" w:rsidRDefault="001D6903" w:rsidP="001D6903">
            <w:pPr>
              <w:jc w:val="both"/>
              <w:rPr>
                <w:sz w:val="18"/>
                <w:szCs w:val="18"/>
              </w:rPr>
            </w:pPr>
            <w:r w:rsidRPr="008C0937">
              <w:rPr>
                <w:sz w:val="18"/>
                <w:szCs w:val="18"/>
              </w:rPr>
              <w:t xml:space="preserve">Yabancı Dil- I (İngilizce)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4A5BFA4" w14:textId="77777777" w:rsidR="001D6903" w:rsidRPr="008C0937" w:rsidRDefault="001D6903" w:rsidP="001D6903">
            <w:pPr>
              <w:jc w:val="center"/>
              <w:rPr>
                <w:sz w:val="18"/>
                <w:szCs w:val="18"/>
              </w:rPr>
            </w:pPr>
            <w:r w:rsidRPr="008C0937">
              <w:rPr>
                <w:sz w:val="18"/>
                <w:szCs w:val="18"/>
              </w:rPr>
              <w:t>2</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25B5CC5F" w14:textId="77777777" w:rsidR="001D6903" w:rsidRPr="008C0937" w:rsidRDefault="001D6903" w:rsidP="001D6903">
            <w:pPr>
              <w:jc w:val="center"/>
              <w:rPr>
                <w:sz w:val="18"/>
                <w:szCs w:val="18"/>
              </w:rPr>
            </w:pPr>
            <w:r w:rsidRPr="008C0937">
              <w:rPr>
                <w:sz w:val="18"/>
                <w:szCs w:val="18"/>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A6E3187" w14:textId="77777777" w:rsidR="001D6903" w:rsidRPr="008C0937" w:rsidRDefault="001D6903" w:rsidP="001D6903">
            <w:pPr>
              <w:jc w:val="center"/>
              <w:rPr>
                <w:sz w:val="18"/>
                <w:szCs w:val="18"/>
              </w:rPr>
            </w:pPr>
            <w:r w:rsidRPr="008C0937">
              <w:rPr>
                <w:sz w:val="18"/>
                <w:szCs w:val="18"/>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06ED9CB" w14:textId="77777777" w:rsidR="001D6903" w:rsidRPr="008C0937" w:rsidRDefault="001D6903" w:rsidP="001D6903">
            <w:pPr>
              <w:jc w:val="center"/>
              <w:rPr>
                <w:sz w:val="18"/>
                <w:szCs w:val="18"/>
              </w:rPr>
            </w:pPr>
            <w:r w:rsidRPr="008C0937">
              <w:rPr>
                <w:sz w:val="18"/>
                <w:szCs w:val="18"/>
              </w:rPr>
              <w:t>1</w:t>
            </w:r>
          </w:p>
        </w:tc>
        <w:tc>
          <w:tcPr>
            <w:tcW w:w="859" w:type="pct"/>
            <w:tcBorders>
              <w:top w:val="single" w:sz="4" w:space="0" w:color="auto"/>
              <w:left w:val="single" w:sz="4" w:space="0" w:color="auto"/>
              <w:bottom w:val="single" w:sz="4" w:space="0" w:color="auto"/>
              <w:right w:val="single" w:sz="4" w:space="0" w:color="auto"/>
            </w:tcBorders>
          </w:tcPr>
          <w:p w14:paraId="37A5FABE" w14:textId="77777777" w:rsidR="001D6903" w:rsidRPr="008C0937" w:rsidRDefault="001D6903" w:rsidP="008409D4">
            <w:pPr>
              <w:jc w:val="center"/>
            </w:pPr>
            <w:r w:rsidRPr="008C0937">
              <w:rPr>
                <w:sz w:val="18"/>
                <w:szCs w:val="18"/>
              </w:rPr>
              <w:t>1 yarıyılı</w:t>
            </w:r>
          </w:p>
        </w:tc>
      </w:tr>
      <w:tr w:rsidR="001D6903" w:rsidRPr="008C0937" w14:paraId="2B07AC1C" w14:textId="77777777" w:rsidTr="005B6CAD">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59E46A94" w14:textId="77777777" w:rsidR="001D6903" w:rsidRPr="008C0937" w:rsidRDefault="001D6903" w:rsidP="001D6903">
            <w:pPr>
              <w:jc w:val="center"/>
            </w:pPr>
            <w:r w:rsidRPr="008C0937">
              <w:rPr>
                <w:sz w:val="18"/>
                <w:szCs w:val="18"/>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2AD996A5" w14:textId="77777777" w:rsidR="001D6903" w:rsidRPr="008C0937" w:rsidRDefault="001D6903" w:rsidP="001D6903">
            <w:pPr>
              <w:jc w:val="both"/>
              <w:rPr>
                <w:sz w:val="18"/>
                <w:szCs w:val="18"/>
              </w:rPr>
            </w:pPr>
            <w:r w:rsidRPr="008C0937">
              <w:rPr>
                <w:sz w:val="18"/>
                <w:szCs w:val="18"/>
              </w:rPr>
              <w:t>TDL 1001</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7874FA7A" w14:textId="77777777" w:rsidR="001D6903" w:rsidRPr="008C0937" w:rsidRDefault="001D6903" w:rsidP="001D6903">
            <w:pPr>
              <w:jc w:val="both"/>
              <w:rPr>
                <w:sz w:val="18"/>
                <w:szCs w:val="18"/>
              </w:rPr>
            </w:pPr>
            <w:r w:rsidRPr="008C0937">
              <w:rPr>
                <w:sz w:val="18"/>
                <w:szCs w:val="18"/>
              </w:rPr>
              <w:t xml:space="preserve">Türk Dili I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AB9FF8D" w14:textId="77777777" w:rsidR="001D6903" w:rsidRPr="008C0937" w:rsidRDefault="001D6903" w:rsidP="001D6903">
            <w:pPr>
              <w:jc w:val="center"/>
              <w:rPr>
                <w:sz w:val="18"/>
                <w:szCs w:val="18"/>
              </w:rPr>
            </w:pPr>
            <w:r w:rsidRPr="008C0937">
              <w:rPr>
                <w:sz w:val="18"/>
                <w:szCs w:val="18"/>
              </w:rPr>
              <w:t>2</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C8D86FD" w14:textId="77777777" w:rsidR="001D6903" w:rsidRPr="008C0937" w:rsidRDefault="001D6903" w:rsidP="001D6903">
            <w:pPr>
              <w:jc w:val="center"/>
              <w:rPr>
                <w:sz w:val="18"/>
                <w:szCs w:val="18"/>
              </w:rPr>
            </w:pPr>
            <w:r w:rsidRPr="008C0937">
              <w:rPr>
                <w:sz w:val="18"/>
                <w:szCs w:val="18"/>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2C804551" w14:textId="77777777" w:rsidR="001D6903" w:rsidRPr="008C0937" w:rsidRDefault="001D6903" w:rsidP="001D6903">
            <w:pPr>
              <w:jc w:val="center"/>
              <w:rPr>
                <w:sz w:val="18"/>
                <w:szCs w:val="18"/>
              </w:rPr>
            </w:pPr>
            <w:r w:rsidRPr="008C0937">
              <w:rPr>
                <w:sz w:val="18"/>
                <w:szCs w:val="18"/>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FF0111D" w14:textId="77777777" w:rsidR="001D6903" w:rsidRPr="008C0937" w:rsidRDefault="001D6903" w:rsidP="001D6903">
            <w:pPr>
              <w:jc w:val="center"/>
              <w:rPr>
                <w:sz w:val="18"/>
                <w:szCs w:val="18"/>
              </w:rPr>
            </w:pPr>
            <w:r w:rsidRPr="008C0937">
              <w:rPr>
                <w:sz w:val="18"/>
                <w:szCs w:val="18"/>
              </w:rPr>
              <w:t>2</w:t>
            </w:r>
          </w:p>
        </w:tc>
        <w:tc>
          <w:tcPr>
            <w:tcW w:w="859" w:type="pct"/>
            <w:tcBorders>
              <w:top w:val="single" w:sz="4" w:space="0" w:color="auto"/>
              <w:left w:val="single" w:sz="4" w:space="0" w:color="auto"/>
              <w:bottom w:val="single" w:sz="4" w:space="0" w:color="auto"/>
              <w:right w:val="single" w:sz="4" w:space="0" w:color="auto"/>
            </w:tcBorders>
          </w:tcPr>
          <w:p w14:paraId="47CD5376" w14:textId="77777777" w:rsidR="001D6903" w:rsidRPr="008C0937" w:rsidRDefault="001D6903" w:rsidP="008409D4">
            <w:pPr>
              <w:jc w:val="center"/>
            </w:pPr>
            <w:r w:rsidRPr="008C0937">
              <w:rPr>
                <w:sz w:val="18"/>
                <w:szCs w:val="18"/>
              </w:rPr>
              <w:t>1 yarıyılı</w:t>
            </w:r>
          </w:p>
        </w:tc>
      </w:tr>
      <w:tr w:rsidR="001D6903" w:rsidRPr="008C0937" w14:paraId="2983413D" w14:textId="77777777" w:rsidTr="005B6CAD">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60628AA2" w14:textId="77777777" w:rsidR="001D6903" w:rsidRPr="008C0937" w:rsidRDefault="001D6903" w:rsidP="001D6903">
            <w:pPr>
              <w:jc w:val="center"/>
            </w:pPr>
            <w:r w:rsidRPr="008C0937">
              <w:rPr>
                <w:sz w:val="18"/>
                <w:szCs w:val="18"/>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F6D483C" w14:textId="77777777" w:rsidR="001D6903" w:rsidRPr="008C0937" w:rsidRDefault="001D6903" w:rsidP="001D6903">
            <w:pPr>
              <w:jc w:val="both"/>
              <w:rPr>
                <w:sz w:val="18"/>
                <w:szCs w:val="18"/>
              </w:rPr>
            </w:pPr>
            <w:r w:rsidRPr="008C0937">
              <w:rPr>
                <w:sz w:val="18"/>
                <w:szCs w:val="18"/>
              </w:rPr>
              <w:t>ATA 1001</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5E790867" w14:textId="77777777" w:rsidR="001D6903" w:rsidRPr="008C0937" w:rsidRDefault="001D6903" w:rsidP="001D6903">
            <w:pPr>
              <w:jc w:val="both"/>
              <w:rPr>
                <w:sz w:val="18"/>
                <w:szCs w:val="18"/>
              </w:rPr>
            </w:pPr>
            <w:r w:rsidRPr="008C0937">
              <w:rPr>
                <w:sz w:val="18"/>
                <w:szCs w:val="18"/>
              </w:rPr>
              <w:t xml:space="preserve">Atatürk İlkeleri ve İnkılap Tarihi I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44432C1" w14:textId="77777777" w:rsidR="001D6903" w:rsidRPr="008C0937" w:rsidRDefault="001D6903" w:rsidP="001D6903">
            <w:pPr>
              <w:jc w:val="center"/>
              <w:rPr>
                <w:sz w:val="18"/>
                <w:szCs w:val="18"/>
              </w:rPr>
            </w:pPr>
            <w:r w:rsidRPr="008C0937">
              <w:rPr>
                <w:sz w:val="18"/>
                <w:szCs w:val="18"/>
              </w:rPr>
              <w:t>2</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275C0010" w14:textId="77777777" w:rsidR="001D6903" w:rsidRPr="008C0937" w:rsidRDefault="001D6903" w:rsidP="001D6903">
            <w:pPr>
              <w:jc w:val="center"/>
              <w:rPr>
                <w:sz w:val="18"/>
                <w:szCs w:val="18"/>
              </w:rPr>
            </w:pPr>
            <w:r w:rsidRPr="008C0937">
              <w:rPr>
                <w:sz w:val="18"/>
                <w:szCs w:val="18"/>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0F7B3983" w14:textId="77777777" w:rsidR="001D6903" w:rsidRPr="008C0937" w:rsidRDefault="001D6903" w:rsidP="001D6903">
            <w:pPr>
              <w:jc w:val="center"/>
              <w:rPr>
                <w:sz w:val="18"/>
                <w:szCs w:val="18"/>
              </w:rPr>
            </w:pPr>
            <w:r w:rsidRPr="008C0937">
              <w:rPr>
                <w:sz w:val="18"/>
                <w:szCs w:val="18"/>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55A05F3" w14:textId="77777777" w:rsidR="001D6903" w:rsidRPr="008C0937" w:rsidRDefault="001D6903" w:rsidP="001D6903">
            <w:pPr>
              <w:jc w:val="center"/>
              <w:rPr>
                <w:sz w:val="18"/>
                <w:szCs w:val="18"/>
              </w:rPr>
            </w:pPr>
            <w:r w:rsidRPr="008C0937">
              <w:rPr>
                <w:sz w:val="18"/>
                <w:szCs w:val="18"/>
              </w:rPr>
              <w:t>2</w:t>
            </w:r>
          </w:p>
        </w:tc>
        <w:tc>
          <w:tcPr>
            <w:tcW w:w="859" w:type="pct"/>
            <w:tcBorders>
              <w:top w:val="single" w:sz="4" w:space="0" w:color="auto"/>
              <w:left w:val="single" w:sz="4" w:space="0" w:color="auto"/>
              <w:bottom w:val="single" w:sz="4" w:space="0" w:color="auto"/>
              <w:right w:val="single" w:sz="4" w:space="0" w:color="auto"/>
            </w:tcBorders>
          </w:tcPr>
          <w:p w14:paraId="69A2E6F5" w14:textId="77777777" w:rsidR="001D6903" w:rsidRPr="008C0937" w:rsidRDefault="001D6903" w:rsidP="008409D4">
            <w:pPr>
              <w:jc w:val="center"/>
            </w:pPr>
            <w:r w:rsidRPr="008C0937">
              <w:rPr>
                <w:sz w:val="18"/>
                <w:szCs w:val="18"/>
              </w:rPr>
              <w:t>1 yarıyılı</w:t>
            </w:r>
          </w:p>
        </w:tc>
      </w:tr>
      <w:tr w:rsidR="001D6903" w:rsidRPr="008C0937" w14:paraId="5B028F3F" w14:textId="77777777" w:rsidTr="005B6CAD">
        <w:trPr>
          <w:trHeight w:val="284"/>
        </w:trPr>
        <w:tc>
          <w:tcPr>
            <w:tcW w:w="458" w:type="pct"/>
            <w:tcBorders>
              <w:top w:val="single" w:sz="4" w:space="0" w:color="auto"/>
              <w:left w:val="single" w:sz="4" w:space="0" w:color="auto"/>
              <w:bottom w:val="single" w:sz="4" w:space="0" w:color="auto"/>
              <w:right w:val="single" w:sz="4" w:space="0" w:color="auto"/>
            </w:tcBorders>
            <w:shd w:val="clear" w:color="auto" w:fill="auto"/>
          </w:tcPr>
          <w:p w14:paraId="2B6A7AC8" w14:textId="77777777" w:rsidR="001D6903" w:rsidRPr="008C0937" w:rsidRDefault="001D6903" w:rsidP="001D6903">
            <w:pPr>
              <w:jc w:val="center"/>
            </w:pPr>
            <w:r w:rsidRPr="008C0937">
              <w:rPr>
                <w:sz w:val="18"/>
                <w:szCs w:val="18"/>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2EF51849" w14:textId="77777777" w:rsidR="001D6903" w:rsidRPr="008C0937" w:rsidRDefault="001D6903" w:rsidP="001D6903">
            <w:pPr>
              <w:jc w:val="both"/>
              <w:rPr>
                <w:sz w:val="18"/>
                <w:szCs w:val="18"/>
              </w:rPr>
            </w:pPr>
            <w:r w:rsidRPr="008C0937">
              <w:rPr>
                <w:sz w:val="18"/>
                <w:szCs w:val="18"/>
              </w:rPr>
              <w:t>TBT 1001</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0BB162E4" w14:textId="77777777" w:rsidR="001D6903" w:rsidRPr="008C0937" w:rsidRDefault="001D6903" w:rsidP="001D6903">
            <w:pPr>
              <w:jc w:val="both"/>
              <w:rPr>
                <w:sz w:val="18"/>
                <w:szCs w:val="18"/>
              </w:rPr>
            </w:pPr>
            <w:r w:rsidRPr="008C0937">
              <w:rPr>
                <w:sz w:val="18"/>
                <w:szCs w:val="18"/>
              </w:rPr>
              <w:t xml:space="preserve">Temel Bilgi Teknolojileri </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F2B8B69" w14:textId="77777777" w:rsidR="001D6903" w:rsidRPr="008C0937" w:rsidRDefault="001D6903" w:rsidP="001D6903">
            <w:pPr>
              <w:jc w:val="center"/>
              <w:rPr>
                <w:sz w:val="18"/>
                <w:szCs w:val="18"/>
              </w:rPr>
            </w:pPr>
            <w:r w:rsidRPr="008C0937">
              <w:rPr>
                <w:sz w:val="18"/>
                <w:szCs w:val="18"/>
              </w:rPr>
              <w:t>2</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4901908" w14:textId="77777777" w:rsidR="001D6903" w:rsidRPr="008C0937" w:rsidRDefault="001D6903" w:rsidP="001D6903">
            <w:pPr>
              <w:jc w:val="center"/>
              <w:rPr>
                <w:sz w:val="18"/>
                <w:szCs w:val="18"/>
              </w:rPr>
            </w:pPr>
            <w:r w:rsidRPr="008C0937">
              <w:rPr>
                <w:sz w:val="18"/>
                <w:szCs w:val="18"/>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171D123D" w14:textId="77777777" w:rsidR="001D6903" w:rsidRPr="008C0937" w:rsidRDefault="001D6903" w:rsidP="001D6903">
            <w:pPr>
              <w:jc w:val="center"/>
              <w:rPr>
                <w:sz w:val="18"/>
                <w:szCs w:val="18"/>
              </w:rPr>
            </w:pPr>
            <w:r w:rsidRPr="008C0937">
              <w:rPr>
                <w:sz w:val="18"/>
                <w:szCs w:val="18"/>
              </w:rPr>
              <w:t>2</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15168D4" w14:textId="77777777" w:rsidR="001D6903" w:rsidRPr="008C0937" w:rsidRDefault="001D6903" w:rsidP="001D6903">
            <w:pPr>
              <w:jc w:val="center"/>
              <w:rPr>
                <w:sz w:val="18"/>
                <w:szCs w:val="18"/>
              </w:rPr>
            </w:pPr>
            <w:r w:rsidRPr="008C0937">
              <w:rPr>
                <w:sz w:val="18"/>
                <w:szCs w:val="18"/>
              </w:rPr>
              <w:t>Teo-1</w:t>
            </w:r>
          </w:p>
          <w:p w14:paraId="3B2F6F79" w14:textId="77777777" w:rsidR="001D6903" w:rsidRPr="008C0937" w:rsidRDefault="001D6903" w:rsidP="001D6903">
            <w:pPr>
              <w:jc w:val="center"/>
              <w:rPr>
                <w:sz w:val="18"/>
                <w:szCs w:val="18"/>
              </w:rPr>
            </w:pPr>
            <w:r w:rsidRPr="008C0937">
              <w:rPr>
                <w:sz w:val="18"/>
                <w:szCs w:val="18"/>
              </w:rPr>
              <w:t>Uyg-1</w:t>
            </w:r>
          </w:p>
        </w:tc>
        <w:tc>
          <w:tcPr>
            <w:tcW w:w="859" w:type="pct"/>
            <w:tcBorders>
              <w:top w:val="single" w:sz="4" w:space="0" w:color="auto"/>
              <w:left w:val="single" w:sz="4" w:space="0" w:color="auto"/>
              <w:bottom w:val="single" w:sz="4" w:space="0" w:color="auto"/>
              <w:right w:val="single" w:sz="4" w:space="0" w:color="auto"/>
            </w:tcBorders>
          </w:tcPr>
          <w:p w14:paraId="25D4425C" w14:textId="77777777" w:rsidR="001D6903" w:rsidRPr="008C0937" w:rsidRDefault="001D6903" w:rsidP="008409D4">
            <w:pPr>
              <w:jc w:val="center"/>
            </w:pPr>
            <w:r w:rsidRPr="008C0937">
              <w:rPr>
                <w:sz w:val="18"/>
                <w:szCs w:val="18"/>
              </w:rPr>
              <w:t>1 yarıyılı</w:t>
            </w:r>
          </w:p>
        </w:tc>
      </w:tr>
    </w:tbl>
    <w:p w14:paraId="0C3E5D33" w14:textId="77777777" w:rsidR="00646666" w:rsidRPr="008C0937" w:rsidRDefault="00646666" w:rsidP="00646666">
      <w:pPr>
        <w:rPr>
          <w:b/>
          <w:color w:val="000000"/>
          <w:sz w:val="20"/>
          <w:szCs w:val="20"/>
        </w:rPr>
      </w:pPr>
    </w:p>
    <w:p w14:paraId="4F8A23ED" w14:textId="77777777" w:rsidR="00646666" w:rsidRPr="008C0937" w:rsidRDefault="00646666" w:rsidP="00A24576">
      <w:pPr>
        <w:pStyle w:val="Balk1"/>
      </w:pPr>
      <w:r w:rsidRPr="008C0937">
        <w:t>2.5.1.2. Birinci Yıl Bahar Dönemi</w:t>
      </w:r>
    </w:p>
    <w:p w14:paraId="01910FFF" w14:textId="77777777" w:rsidR="00646666" w:rsidRPr="008C0937" w:rsidRDefault="00646666" w:rsidP="00876ED3">
      <w:pPr>
        <w:rPr>
          <w:b/>
          <w:color w:val="000000"/>
          <w:sz w:val="20"/>
          <w:szCs w:val="20"/>
        </w:rPr>
      </w:pPr>
    </w:p>
    <w:p w14:paraId="351F5565" w14:textId="77777777" w:rsidR="00646666" w:rsidRPr="008C0937" w:rsidRDefault="00646666" w:rsidP="00876ED3">
      <w:pPr>
        <w:ind w:left="75"/>
        <w:rPr>
          <w:b/>
          <w:color w:val="000000"/>
          <w:sz w:val="20"/>
          <w:szCs w:val="20"/>
        </w:rPr>
      </w:pPr>
      <w:r w:rsidRPr="008C0937">
        <w:rPr>
          <w:b/>
          <w:color w:val="000000"/>
          <w:sz w:val="20"/>
          <w:szCs w:val="20"/>
        </w:rPr>
        <w:t>Zorunlu Dersler</w:t>
      </w:r>
    </w:p>
    <w:p w14:paraId="0E1BE088" w14:textId="77777777" w:rsidR="00DD0530" w:rsidRPr="008C0937" w:rsidRDefault="00DD0530" w:rsidP="00876ED3">
      <w:pPr>
        <w:ind w:left="75"/>
        <w:rPr>
          <w:b/>
          <w:color w:val="000000"/>
          <w:sz w:val="20"/>
          <w:szCs w:val="20"/>
        </w:rPr>
      </w:pPr>
    </w:p>
    <w:tbl>
      <w:tblPr>
        <w:tblW w:w="97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220"/>
        <w:gridCol w:w="3880"/>
        <w:gridCol w:w="598"/>
        <w:gridCol w:w="499"/>
        <w:gridCol w:w="499"/>
        <w:gridCol w:w="953"/>
        <w:gridCol w:w="1168"/>
      </w:tblGrid>
      <w:tr w:rsidR="00323576" w:rsidRPr="008C0937" w14:paraId="04AD603A" w14:textId="77777777" w:rsidTr="00323576">
        <w:trPr>
          <w:trHeight w:val="437"/>
        </w:trPr>
        <w:tc>
          <w:tcPr>
            <w:tcW w:w="906" w:type="dxa"/>
            <w:shd w:val="clear" w:color="auto" w:fill="auto"/>
          </w:tcPr>
          <w:p w14:paraId="5E818268" w14:textId="77777777" w:rsidR="00323576" w:rsidRPr="008C0937" w:rsidRDefault="00323576" w:rsidP="00876ED3">
            <w:pPr>
              <w:pStyle w:val="TableParagraph"/>
              <w:tabs>
                <w:tab w:val="left" w:pos="526"/>
              </w:tabs>
              <w:kinsoku w:val="0"/>
              <w:overflowPunct w:val="0"/>
              <w:spacing w:before="11"/>
              <w:ind w:left="55"/>
              <w:rPr>
                <w:b/>
                <w:sz w:val="20"/>
                <w:szCs w:val="20"/>
              </w:rPr>
            </w:pPr>
            <w:r w:rsidRPr="008C0937">
              <w:rPr>
                <w:b/>
                <w:sz w:val="20"/>
                <w:szCs w:val="20"/>
              </w:rPr>
              <w:t>Ön şart</w:t>
            </w:r>
          </w:p>
        </w:tc>
        <w:tc>
          <w:tcPr>
            <w:tcW w:w="1220" w:type="dxa"/>
            <w:shd w:val="clear" w:color="auto" w:fill="auto"/>
          </w:tcPr>
          <w:p w14:paraId="2974AC6F" w14:textId="77777777" w:rsidR="00323576" w:rsidRPr="008C0937" w:rsidRDefault="00323576" w:rsidP="00876ED3">
            <w:pPr>
              <w:pStyle w:val="TableParagraph"/>
              <w:tabs>
                <w:tab w:val="left" w:pos="526"/>
              </w:tabs>
              <w:kinsoku w:val="0"/>
              <w:overflowPunct w:val="0"/>
              <w:spacing w:before="11"/>
              <w:ind w:left="120"/>
              <w:rPr>
                <w:b/>
                <w:sz w:val="20"/>
                <w:szCs w:val="20"/>
              </w:rPr>
            </w:pPr>
            <w:r w:rsidRPr="008C0937">
              <w:rPr>
                <w:b/>
                <w:sz w:val="20"/>
                <w:szCs w:val="20"/>
              </w:rPr>
              <w:t>Kod</w:t>
            </w:r>
          </w:p>
        </w:tc>
        <w:tc>
          <w:tcPr>
            <w:tcW w:w="3880" w:type="dxa"/>
            <w:shd w:val="clear" w:color="auto" w:fill="auto"/>
          </w:tcPr>
          <w:p w14:paraId="7C07D59E" w14:textId="77777777" w:rsidR="00323576" w:rsidRPr="008C0937" w:rsidRDefault="00323576" w:rsidP="00876ED3">
            <w:pPr>
              <w:pStyle w:val="TableParagraph"/>
              <w:kinsoku w:val="0"/>
              <w:overflowPunct w:val="0"/>
              <w:spacing w:before="17"/>
              <w:ind w:left="77"/>
              <w:rPr>
                <w:b/>
                <w:sz w:val="20"/>
                <w:szCs w:val="20"/>
              </w:rPr>
            </w:pPr>
            <w:r w:rsidRPr="008C0937">
              <w:rPr>
                <w:b/>
                <w:sz w:val="20"/>
                <w:szCs w:val="20"/>
              </w:rPr>
              <w:t>Ders adı</w:t>
            </w:r>
          </w:p>
        </w:tc>
        <w:tc>
          <w:tcPr>
            <w:tcW w:w="598" w:type="dxa"/>
            <w:shd w:val="clear" w:color="auto" w:fill="auto"/>
          </w:tcPr>
          <w:p w14:paraId="539B108C" w14:textId="77777777" w:rsidR="00323576" w:rsidRPr="008C0937" w:rsidRDefault="00323576" w:rsidP="00876ED3">
            <w:pPr>
              <w:pStyle w:val="TableParagraph"/>
              <w:kinsoku w:val="0"/>
              <w:overflowPunct w:val="0"/>
              <w:spacing w:before="11"/>
              <w:ind w:right="80"/>
              <w:jc w:val="right"/>
              <w:rPr>
                <w:b/>
                <w:sz w:val="20"/>
                <w:szCs w:val="20"/>
              </w:rPr>
            </w:pPr>
            <w:r w:rsidRPr="008C0937">
              <w:rPr>
                <w:b/>
                <w:sz w:val="20"/>
                <w:szCs w:val="20"/>
              </w:rPr>
              <w:t>T</w:t>
            </w:r>
          </w:p>
        </w:tc>
        <w:tc>
          <w:tcPr>
            <w:tcW w:w="499" w:type="dxa"/>
          </w:tcPr>
          <w:p w14:paraId="7DD5533E" w14:textId="0FCEAEFD" w:rsidR="00323576" w:rsidRPr="008C0937" w:rsidRDefault="00323576" w:rsidP="00876ED3">
            <w:pPr>
              <w:pStyle w:val="TableParagraph"/>
              <w:kinsoku w:val="0"/>
              <w:overflowPunct w:val="0"/>
              <w:spacing w:before="11"/>
              <w:ind w:left="82"/>
              <w:rPr>
                <w:b/>
                <w:sz w:val="20"/>
                <w:szCs w:val="20"/>
              </w:rPr>
            </w:pPr>
            <w:r>
              <w:rPr>
                <w:b/>
                <w:sz w:val="20"/>
                <w:szCs w:val="20"/>
              </w:rPr>
              <w:t>L</w:t>
            </w:r>
          </w:p>
        </w:tc>
        <w:tc>
          <w:tcPr>
            <w:tcW w:w="499" w:type="dxa"/>
            <w:shd w:val="clear" w:color="auto" w:fill="auto"/>
          </w:tcPr>
          <w:p w14:paraId="7ED6B853" w14:textId="5F634184" w:rsidR="00323576" w:rsidRPr="008C0937" w:rsidRDefault="00323576" w:rsidP="00876ED3">
            <w:pPr>
              <w:pStyle w:val="TableParagraph"/>
              <w:kinsoku w:val="0"/>
              <w:overflowPunct w:val="0"/>
              <w:spacing w:before="11"/>
              <w:ind w:left="82"/>
              <w:rPr>
                <w:b/>
                <w:sz w:val="20"/>
                <w:szCs w:val="20"/>
              </w:rPr>
            </w:pPr>
            <w:r w:rsidRPr="008C0937">
              <w:rPr>
                <w:b/>
                <w:sz w:val="20"/>
                <w:szCs w:val="20"/>
              </w:rPr>
              <w:t>U</w:t>
            </w:r>
          </w:p>
        </w:tc>
        <w:tc>
          <w:tcPr>
            <w:tcW w:w="953" w:type="dxa"/>
            <w:shd w:val="clear" w:color="auto" w:fill="auto"/>
          </w:tcPr>
          <w:p w14:paraId="0E6A56D2" w14:textId="77777777" w:rsidR="00323576" w:rsidRPr="008C0937" w:rsidRDefault="00323576" w:rsidP="00876ED3">
            <w:pPr>
              <w:pStyle w:val="TableParagraph"/>
              <w:kinsoku w:val="0"/>
              <w:overflowPunct w:val="0"/>
              <w:spacing w:before="11"/>
              <w:ind w:left="26"/>
              <w:jc w:val="center"/>
              <w:rPr>
                <w:b/>
                <w:sz w:val="20"/>
                <w:szCs w:val="20"/>
              </w:rPr>
            </w:pPr>
            <w:r w:rsidRPr="008C0937">
              <w:rPr>
                <w:b/>
                <w:sz w:val="20"/>
                <w:szCs w:val="20"/>
              </w:rPr>
              <w:t>AKTS</w:t>
            </w:r>
          </w:p>
        </w:tc>
        <w:tc>
          <w:tcPr>
            <w:tcW w:w="1168" w:type="dxa"/>
            <w:shd w:val="clear" w:color="auto" w:fill="auto"/>
          </w:tcPr>
          <w:p w14:paraId="209163C6" w14:textId="77777777" w:rsidR="00323576" w:rsidRPr="008C0937" w:rsidRDefault="00323576" w:rsidP="00876ED3">
            <w:pPr>
              <w:pStyle w:val="TableParagraph"/>
              <w:kinsoku w:val="0"/>
              <w:overflowPunct w:val="0"/>
              <w:spacing w:before="11"/>
              <w:ind w:left="112"/>
              <w:rPr>
                <w:b/>
                <w:sz w:val="20"/>
                <w:szCs w:val="20"/>
              </w:rPr>
            </w:pPr>
            <w:r w:rsidRPr="008C0937">
              <w:rPr>
                <w:b/>
                <w:sz w:val="20"/>
                <w:szCs w:val="20"/>
              </w:rPr>
              <w:t>Süresi</w:t>
            </w:r>
          </w:p>
        </w:tc>
      </w:tr>
      <w:tr w:rsidR="00323576" w:rsidRPr="008C0937" w14:paraId="39A77359" w14:textId="77777777" w:rsidTr="00323576">
        <w:trPr>
          <w:trHeight w:val="329"/>
        </w:trPr>
        <w:tc>
          <w:tcPr>
            <w:tcW w:w="906" w:type="dxa"/>
            <w:shd w:val="clear" w:color="auto" w:fill="auto"/>
          </w:tcPr>
          <w:p w14:paraId="0A513484" w14:textId="77777777" w:rsidR="00323576" w:rsidRPr="008C0937" w:rsidRDefault="00323576" w:rsidP="00876ED3">
            <w:pPr>
              <w:pStyle w:val="TableParagraph"/>
              <w:tabs>
                <w:tab w:val="left" w:pos="526"/>
              </w:tabs>
              <w:kinsoku w:val="0"/>
              <w:overflowPunct w:val="0"/>
              <w:spacing w:before="11"/>
              <w:ind w:left="55"/>
              <w:jc w:val="center"/>
              <w:rPr>
                <w:sz w:val="20"/>
                <w:szCs w:val="20"/>
              </w:rPr>
            </w:pPr>
            <w:r w:rsidRPr="008C0937">
              <w:rPr>
                <w:sz w:val="20"/>
                <w:szCs w:val="20"/>
              </w:rPr>
              <w:t>-</w:t>
            </w:r>
          </w:p>
        </w:tc>
        <w:tc>
          <w:tcPr>
            <w:tcW w:w="1220" w:type="dxa"/>
            <w:shd w:val="clear" w:color="auto" w:fill="auto"/>
          </w:tcPr>
          <w:p w14:paraId="68585C34" w14:textId="67418E3B" w:rsidR="00323576" w:rsidRPr="008C0937" w:rsidRDefault="00323576" w:rsidP="00876ED3">
            <w:pPr>
              <w:pStyle w:val="TableParagraph"/>
              <w:tabs>
                <w:tab w:val="left" w:pos="870"/>
              </w:tabs>
              <w:kinsoku w:val="0"/>
              <w:overflowPunct w:val="0"/>
              <w:spacing w:before="11"/>
              <w:jc w:val="center"/>
              <w:rPr>
                <w:sz w:val="20"/>
                <w:szCs w:val="20"/>
              </w:rPr>
            </w:pPr>
            <w:r w:rsidRPr="008C0937">
              <w:rPr>
                <w:spacing w:val="-1"/>
                <w:sz w:val="20"/>
                <w:szCs w:val="20"/>
              </w:rPr>
              <w:t>HEF</w:t>
            </w:r>
            <w:r w:rsidRPr="008C0937">
              <w:rPr>
                <w:sz w:val="20"/>
                <w:szCs w:val="20"/>
              </w:rPr>
              <w:t xml:space="preserve"> 10</w:t>
            </w:r>
            <w:r>
              <w:rPr>
                <w:sz w:val="20"/>
                <w:szCs w:val="20"/>
              </w:rPr>
              <w:t>52</w:t>
            </w:r>
          </w:p>
        </w:tc>
        <w:tc>
          <w:tcPr>
            <w:tcW w:w="3880" w:type="dxa"/>
            <w:shd w:val="clear" w:color="auto" w:fill="auto"/>
          </w:tcPr>
          <w:p w14:paraId="20D63632" w14:textId="58646AC7" w:rsidR="00323576" w:rsidRPr="008C0937" w:rsidRDefault="00323576" w:rsidP="00876ED3">
            <w:pPr>
              <w:pStyle w:val="TableParagraph"/>
              <w:kinsoku w:val="0"/>
              <w:overflowPunct w:val="0"/>
              <w:spacing w:before="17"/>
              <w:ind w:left="77"/>
              <w:rPr>
                <w:sz w:val="20"/>
                <w:szCs w:val="20"/>
              </w:rPr>
            </w:pPr>
            <w:r>
              <w:rPr>
                <w:sz w:val="20"/>
                <w:szCs w:val="20"/>
              </w:rPr>
              <w:t>Hemşirelik Esasları</w:t>
            </w:r>
            <w:r w:rsidRPr="008C0937">
              <w:rPr>
                <w:sz w:val="20"/>
                <w:szCs w:val="20"/>
              </w:rPr>
              <w:t xml:space="preserve"> </w:t>
            </w:r>
          </w:p>
        </w:tc>
        <w:tc>
          <w:tcPr>
            <w:tcW w:w="598" w:type="dxa"/>
            <w:shd w:val="clear" w:color="auto" w:fill="auto"/>
          </w:tcPr>
          <w:p w14:paraId="54E9E6F1" w14:textId="72191325" w:rsidR="00323576" w:rsidRPr="008C0937" w:rsidRDefault="00323576" w:rsidP="00876ED3">
            <w:pPr>
              <w:pStyle w:val="TableParagraph"/>
              <w:kinsoku w:val="0"/>
              <w:overflowPunct w:val="0"/>
              <w:spacing w:before="11"/>
              <w:ind w:left="281"/>
              <w:jc w:val="center"/>
              <w:rPr>
                <w:sz w:val="20"/>
                <w:szCs w:val="20"/>
              </w:rPr>
            </w:pPr>
            <w:r>
              <w:rPr>
                <w:sz w:val="20"/>
                <w:szCs w:val="20"/>
              </w:rPr>
              <w:t>6</w:t>
            </w:r>
          </w:p>
        </w:tc>
        <w:tc>
          <w:tcPr>
            <w:tcW w:w="499" w:type="dxa"/>
          </w:tcPr>
          <w:p w14:paraId="7B2AA57C" w14:textId="071BE5E6" w:rsidR="00323576" w:rsidRDefault="00323576" w:rsidP="00876ED3">
            <w:pPr>
              <w:pStyle w:val="TableParagraph"/>
              <w:kinsoku w:val="0"/>
              <w:overflowPunct w:val="0"/>
              <w:spacing w:before="11"/>
              <w:ind w:left="82"/>
              <w:jc w:val="center"/>
              <w:rPr>
                <w:sz w:val="20"/>
                <w:szCs w:val="20"/>
              </w:rPr>
            </w:pPr>
            <w:r>
              <w:rPr>
                <w:sz w:val="20"/>
                <w:szCs w:val="20"/>
              </w:rPr>
              <w:t>0</w:t>
            </w:r>
          </w:p>
        </w:tc>
        <w:tc>
          <w:tcPr>
            <w:tcW w:w="499" w:type="dxa"/>
            <w:shd w:val="clear" w:color="auto" w:fill="auto"/>
          </w:tcPr>
          <w:p w14:paraId="2C4D9008" w14:textId="7BE7801C" w:rsidR="00323576" w:rsidRPr="008C0937" w:rsidRDefault="00323576" w:rsidP="00876ED3">
            <w:pPr>
              <w:pStyle w:val="TableParagraph"/>
              <w:kinsoku w:val="0"/>
              <w:overflowPunct w:val="0"/>
              <w:spacing w:before="11"/>
              <w:ind w:left="82"/>
              <w:jc w:val="center"/>
              <w:rPr>
                <w:sz w:val="20"/>
                <w:szCs w:val="20"/>
              </w:rPr>
            </w:pPr>
            <w:r>
              <w:rPr>
                <w:sz w:val="20"/>
                <w:szCs w:val="20"/>
              </w:rPr>
              <w:t>16</w:t>
            </w:r>
          </w:p>
        </w:tc>
        <w:tc>
          <w:tcPr>
            <w:tcW w:w="953" w:type="dxa"/>
            <w:shd w:val="clear" w:color="auto" w:fill="auto"/>
          </w:tcPr>
          <w:p w14:paraId="369B4CA3" w14:textId="07F1AC4C" w:rsidR="00323576" w:rsidRPr="008C0937" w:rsidRDefault="00323576" w:rsidP="00876ED3">
            <w:pPr>
              <w:pStyle w:val="TableParagraph"/>
              <w:kinsoku w:val="0"/>
              <w:overflowPunct w:val="0"/>
              <w:spacing w:before="11"/>
              <w:ind w:left="25"/>
              <w:jc w:val="center"/>
              <w:rPr>
                <w:sz w:val="20"/>
                <w:szCs w:val="20"/>
              </w:rPr>
            </w:pPr>
            <w:r>
              <w:rPr>
                <w:sz w:val="20"/>
                <w:szCs w:val="20"/>
              </w:rPr>
              <w:t>18</w:t>
            </w:r>
          </w:p>
        </w:tc>
        <w:tc>
          <w:tcPr>
            <w:tcW w:w="1168" w:type="dxa"/>
            <w:shd w:val="clear" w:color="auto" w:fill="auto"/>
          </w:tcPr>
          <w:p w14:paraId="7ED7D8DC" w14:textId="77777777" w:rsidR="00323576" w:rsidRPr="008C0937" w:rsidRDefault="00323576" w:rsidP="00876ED3">
            <w:pPr>
              <w:pStyle w:val="TableParagraph"/>
              <w:kinsoku w:val="0"/>
              <w:overflowPunct w:val="0"/>
              <w:spacing w:before="11"/>
              <w:ind w:left="112"/>
              <w:rPr>
                <w:sz w:val="20"/>
                <w:szCs w:val="20"/>
              </w:rPr>
            </w:pPr>
            <w:r w:rsidRPr="008C0937">
              <w:rPr>
                <w:sz w:val="20"/>
                <w:szCs w:val="20"/>
              </w:rPr>
              <w:t>1Yarıyıl</w:t>
            </w:r>
          </w:p>
        </w:tc>
      </w:tr>
      <w:tr w:rsidR="00323576" w:rsidRPr="008C0937" w14:paraId="7FCD3BB3" w14:textId="77777777" w:rsidTr="00323576">
        <w:trPr>
          <w:trHeight w:val="344"/>
        </w:trPr>
        <w:tc>
          <w:tcPr>
            <w:tcW w:w="906" w:type="dxa"/>
            <w:shd w:val="clear" w:color="auto" w:fill="auto"/>
          </w:tcPr>
          <w:p w14:paraId="6800E7E2" w14:textId="77777777" w:rsidR="00323576" w:rsidRPr="008C0937" w:rsidRDefault="00323576" w:rsidP="00876ED3">
            <w:pPr>
              <w:pStyle w:val="TableParagraph"/>
              <w:tabs>
                <w:tab w:val="left" w:pos="870"/>
              </w:tabs>
              <w:kinsoku w:val="0"/>
              <w:overflowPunct w:val="0"/>
              <w:spacing w:before="11"/>
              <w:ind w:left="398"/>
              <w:jc w:val="both"/>
              <w:rPr>
                <w:sz w:val="20"/>
                <w:szCs w:val="20"/>
              </w:rPr>
            </w:pPr>
            <w:r w:rsidRPr="008C0937">
              <w:rPr>
                <w:sz w:val="20"/>
                <w:szCs w:val="20"/>
              </w:rPr>
              <w:t>-</w:t>
            </w:r>
          </w:p>
        </w:tc>
        <w:tc>
          <w:tcPr>
            <w:tcW w:w="1220" w:type="dxa"/>
            <w:shd w:val="clear" w:color="auto" w:fill="auto"/>
          </w:tcPr>
          <w:p w14:paraId="05CCBF0B" w14:textId="22325DAC" w:rsidR="00323576" w:rsidRPr="008C0937" w:rsidRDefault="00323576" w:rsidP="00876ED3">
            <w:pPr>
              <w:pStyle w:val="TableParagraph"/>
              <w:tabs>
                <w:tab w:val="left" w:pos="870"/>
              </w:tabs>
              <w:kinsoku w:val="0"/>
              <w:overflowPunct w:val="0"/>
              <w:spacing w:before="16"/>
              <w:jc w:val="center"/>
              <w:rPr>
                <w:sz w:val="20"/>
                <w:szCs w:val="20"/>
              </w:rPr>
            </w:pPr>
            <w:r w:rsidRPr="008C0937">
              <w:rPr>
                <w:spacing w:val="-1"/>
                <w:sz w:val="20"/>
                <w:szCs w:val="20"/>
              </w:rPr>
              <w:t>HEF</w:t>
            </w:r>
            <w:r w:rsidRPr="008C0937">
              <w:rPr>
                <w:sz w:val="20"/>
                <w:szCs w:val="20"/>
              </w:rPr>
              <w:t xml:space="preserve"> 10</w:t>
            </w:r>
            <w:r>
              <w:rPr>
                <w:sz w:val="20"/>
                <w:szCs w:val="20"/>
              </w:rPr>
              <w:t>54</w:t>
            </w:r>
          </w:p>
        </w:tc>
        <w:tc>
          <w:tcPr>
            <w:tcW w:w="3880" w:type="dxa"/>
            <w:shd w:val="clear" w:color="auto" w:fill="auto"/>
          </w:tcPr>
          <w:p w14:paraId="1AC9B8BA" w14:textId="1F5A68D2" w:rsidR="00323576" w:rsidRPr="008C0937" w:rsidRDefault="00323576" w:rsidP="00876ED3">
            <w:pPr>
              <w:pStyle w:val="TableParagraph"/>
              <w:kinsoku w:val="0"/>
              <w:overflowPunct w:val="0"/>
              <w:spacing w:before="22"/>
              <w:ind w:left="77"/>
              <w:rPr>
                <w:sz w:val="20"/>
                <w:szCs w:val="20"/>
              </w:rPr>
            </w:pPr>
            <w:r>
              <w:rPr>
                <w:sz w:val="20"/>
                <w:szCs w:val="20"/>
              </w:rPr>
              <w:t>Fizyopatoloji</w:t>
            </w:r>
            <w:r w:rsidRPr="008C0937">
              <w:rPr>
                <w:sz w:val="20"/>
                <w:szCs w:val="20"/>
              </w:rPr>
              <w:t xml:space="preserve"> </w:t>
            </w:r>
          </w:p>
        </w:tc>
        <w:tc>
          <w:tcPr>
            <w:tcW w:w="598" w:type="dxa"/>
            <w:shd w:val="clear" w:color="auto" w:fill="auto"/>
          </w:tcPr>
          <w:p w14:paraId="47C08618" w14:textId="77777777" w:rsidR="00323576" w:rsidRPr="008C0937" w:rsidRDefault="00323576" w:rsidP="00876ED3">
            <w:pPr>
              <w:pStyle w:val="TableParagraph"/>
              <w:kinsoku w:val="0"/>
              <w:overflowPunct w:val="0"/>
              <w:spacing w:before="16"/>
              <w:ind w:left="281"/>
              <w:jc w:val="center"/>
              <w:rPr>
                <w:sz w:val="20"/>
                <w:szCs w:val="20"/>
              </w:rPr>
            </w:pPr>
            <w:r w:rsidRPr="008C0937">
              <w:rPr>
                <w:sz w:val="20"/>
                <w:szCs w:val="20"/>
              </w:rPr>
              <w:t>2</w:t>
            </w:r>
          </w:p>
        </w:tc>
        <w:tc>
          <w:tcPr>
            <w:tcW w:w="499" w:type="dxa"/>
          </w:tcPr>
          <w:p w14:paraId="6E5F34FF" w14:textId="544F4EB1" w:rsidR="00323576" w:rsidRPr="008C0937" w:rsidRDefault="00323576" w:rsidP="00876ED3">
            <w:pPr>
              <w:pStyle w:val="TableParagraph"/>
              <w:kinsoku w:val="0"/>
              <w:overflowPunct w:val="0"/>
              <w:spacing w:before="16"/>
              <w:ind w:left="82"/>
              <w:jc w:val="center"/>
              <w:rPr>
                <w:sz w:val="20"/>
                <w:szCs w:val="20"/>
              </w:rPr>
            </w:pPr>
            <w:r>
              <w:rPr>
                <w:sz w:val="20"/>
                <w:szCs w:val="20"/>
              </w:rPr>
              <w:t>0</w:t>
            </w:r>
          </w:p>
        </w:tc>
        <w:tc>
          <w:tcPr>
            <w:tcW w:w="499" w:type="dxa"/>
            <w:shd w:val="clear" w:color="auto" w:fill="auto"/>
          </w:tcPr>
          <w:p w14:paraId="3FE52E58" w14:textId="2E1B74DE" w:rsidR="00323576" w:rsidRPr="008C0937" w:rsidRDefault="00323576" w:rsidP="00876ED3">
            <w:pPr>
              <w:pStyle w:val="TableParagraph"/>
              <w:kinsoku w:val="0"/>
              <w:overflowPunct w:val="0"/>
              <w:spacing w:before="16"/>
              <w:ind w:left="82"/>
              <w:jc w:val="center"/>
              <w:rPr>
                <w:sz w:val="20"/>
                <w:szCs w:val="20"/>
              </w:rPr>
            </w:pPr>
            <w:r w:rsidRPr="008C0937">
              <w:rPr>
                <w:sz w:val="20"/>
                <w:szCs w:val="20"/>
              </w:rPr>
              <w:t>0</w:t>
            </w:r>
          </w:p>
        </w:tc>
        <w:tc>
          <w:tcPr>
            <w:tcW w:w="953" w:type="dxa"/>
            <w:shd w:val="clear" w:color="auto" w:fill="auto"/>
          </w:tcPr>
          <w:p w14:paraId="562FC7D3" w14:textId="6A73F449" w:rsidR="00323576" w:rsidRPr="008C0937" w:rsidRDefault="00323576" w:rsidP="00876ED3">
            <w:pPr>
              <w:pStyle w:val="TableParagraph"/>
              <w:kinsoku w:val="0"/>
              <w:overflowPunct w:val="0"/>
              <w:spacing w:before="16"/>
              <w:ind w:left="25"/>
              <w:jc w:val="center"/>
              <w:rPr>
                <w:sz w:val="20"/>
                <w:szCs w:val="20"/>
              </w:rPr>
            </w:pPr>
            <w:r w:rsidRPr="008C0937">
              <w:rPr>
                <w:sz w:val="20"/>
                <w:szCs w:val="20"/>
              </w:rPr>
              <w:t>4</w:t>
            </w:r>
            <w:r>
              <w:rPr>
                <w:sz w:val="20"/>
                <w:szCs w:val="20"/>
              </w:rPr>
              <w:t>3</w:t>
            </w:r>
          </w:p>
        </w:tc>
        <w:tc>
          <w:tcPr>
            <w:tcW w:w="1168" w:type="dxa"/>
            <w:shd w:val="clear" w:color="auto" w:fill="auto"/>
          </w:tcPr>
          <w:p w14:paraId="0211CC0A" w14:textId="77777777" w:rsidR="00323576" w:rsidRPr="008C0937" w:rsidRDefault="00323576" w:rsidP="00876ED3">
            <w:pPr>
              <w:pStyle w:val="TableParagraph"/>
              <w:kinsoku w:val="0"/>
              <w:overflowPunct w:val="0"/>
              <w:spacing w:before="16"/>
              <w:ind w:left="112"/>
              <w:rPr>
                <w:sz w:val="20"/>
                <w:szCs w:val="20"/>
              </w:rPr>
            </w:pPr>
            <w:r w:rsidRPr="008C0937">
              <w:rPr>
                <w:sz w:val="20"/>
                <w:szCs w:val="20"/>
              </w:rPr>
              <w:t>1Yarıyıl</w:t>
            </w:r>
          </w:p>
        </w:tc>
      </w:tr>
      <w:tr w:rsidR="00323576" w:rsidRPr="008C0937" w14:paraId="29F71977" w14:textId="77777777" w:rsidTr="00323576">
        <w:trPr>
          <w:trHeight w:val="329"/>
        </w:trPr>
        <w:tc>
          <w:tcPr>
            <w:tcW w:w="906" w:type="dxa"/>
            <w:shd w:val="clear" w:color="auto" w:fill="auto"/>
          </w:tcPr>
          <w:p w14:paraId="7F783857" w14:textId="77777777" w:rsidR="00323576" w:rsidRPr="008C0937" w:rsidRDefault="00323576" w:rsidP="00876ED3">
            <w:pPr>
              <w:pStyle w:val="TableParagraph"/>
              <w:tabs>
                <w:tab w:val="left" w:pos="870"/>
              </w:tabs>
              <w:kinsoku w:val="0"/>
              <w:overflowPunct w:val="0"/>
              <w:spacing w:before="16"/>
              <w:ind w:left="398"/>
              <w:jc w:val="both"/>
              <w:rPr>
                <w:sz w:val="20"/>
                <w:szCs w:val="20"/>
              </w:rPr>
            </w:pPr>
            <w:r w:rsidRPr="008C0937">
              <w:rPr>
                <w:sz w:val="20"/>
                <w:szCs w:val="20"/>
              </w:rPr>
              <w:t>-</w:t>
            </w:r>
          </w:p>
        </w:tc>
        <w:tc>
          <w:tcPr>
            <w:tcW w:w="1220" w:type="dxa"/>
            <w:shd w:val="clear" w:color="auto" w:fill="auto"/>
          </w:tcPr>
          <w:p w14:paraId="42164B2E" w14:textId="32844FD9" w:rsidR="00323576" w:rsidRPr="008C0937" w:rsidRDefault="00323576" w:rsidP="00876ED3">
            <w:pPr>
              <w:pStyle w:val="TableParagraph"/>
              <w:tabs>
                <w:tab w:val="left" w:pos="870"/>
              </w:tabs>
              <w:kinsoku w:val="0"/>
              <w:overflowPunct w:val="0"/>
              <w:spacing w:before="16"/>
              <w:jc w:val="center"/>
              <w:rPr>
                <w:sz w:val="20"/>
                <w:szCs w:val="20"/>
              </w:rPr>
            </w:pPr>
            <w:r w:rsidRPr="008C0937">
              <w:rPr>
                <w:spacing w:val="-1"/>
                <w:sz w:val="20"/>
                <w:szCs w:val="20"/>
              </w:rPr>
              <w:t>HEF</w:t>
            </w:r>
            <w:r w:rsidRPr="008C0937">
              <w:rPr>
                <w:sz w:val="20"/>
                <w:szCs w:val="20"/>
              </w:rPr>
              <w:t xml:space="preserve"> 10</w:t>
            </w:r>
            <w:r>
              <w:rPr>
                <w:sz w:val="20"/>
                <w:szCs w:val="20"/>
              </w:rPr>
              <w:t>56</w:t>
            </w:r>
          </w:p>
        </w:tc>
        <w:tc>
          <w:tcPr>
            <w:tcW w:w="3880" w:type="dxa"/>
            <w:shd w:val="clear" w:color="auto" w:fill="auto"/>
          </w:tcPr>
          <w:p w14:paraId="6C4EFB00" w14:textId="30D2FBCD" w:rsidR="00323576" w:rsidRPr="008C0937" w:rsidRDefault="00323576" w:rsidP="00876ED3">
            <w:pPr>
              <w:pStyle w:val="TableParagraph"/>
              <w:kinsoku w:val="0"/>
              <w:overflowPunct w:val="0"/>
              <w:spacing w:before="22"/>
              <w:ind w:left="77"/>
              <w:rPr>
                <w:sz w:val="20"/>
                <w:szCs w:val="20"/>
              </w:rPr>
            </w:pPr>
            <w:r>
              <w:rPr>
                <w:sz w:val="20"/>
                <w:szCs w:val="20"/>
              </w:rPr>
              <w:t>Hemşirelikte Farmakoloji</w:t>
            </w:r>
          </w:p>
        </w:tc>
        <w:tc>
          <w:tcPr>
            <w:tcW w:w="598" w:type="dxa"/>
            <w:shd w:val="clear" w:color="auto" w:fill="auto"/>
          </w:tcPr>
          <w:p w14:paraId="2D00204B" w14:textId="77777777" w:rsidR="00323576" w:rsidRPr="008C0937" w:rsidRDefault="00323576" w:rsidP="00876ED3">
            <w:pPr>
              <w:pStyle w:val="TableParagraph"/>
              <w:kinsoku w:val="0"/>
              <w:overflowPunct w:val="0"/>
              <w:spacing w:before="16"/>
              <w:ind w:left="281"/>
              <w:jc w:val="center"/>
              <w:rPr>
                <w:sz w:val="20"/>
                <w:szCs w:val="20"/>
              </w:rPr>
            </w:pPr>
            <w:r w:rsidRPr="008C0937">
              <w:rPr>
                <w:sz w:val="20"/>
                <w:szCs w:val="20"/>
              </w:rPr>
              <w:t>2</w:t>
            </w:r>
          </w:p>
        </w:tc>
        <w:tc>
          <w:tcPr>
            <w:tcW w:w="499" w:type="dxa"/>
          </w:tcPr>
          <w:p w14:paraId="557695D9" w14:textId="018AC79A" w:rsidR="00323576" w:rsidRPr="008C0937" w:rsidRDefault="00323576" w:rsidP="00876ED3">
            <w:pPr>
              <w:pStyle w:val="TableParagraph"/>
              <w:kinsoku w:val="0"/>
              <w:overflowPunct w:val="0"/>
              <w:spacing w:before="16"/>
              <w:ind w:left="82"/>
              <w:jc w:val="center"/>
              <w:rPr>
                <w:sz w:val="20"/>
                <w:szCs w:val="20"/>
              </w:rPr>
            </w:pPr>
            <w:r>
              <w:rPr>
                <w:sz w:val="20"/>
                <w:szCs w:val="20"/>
              </w:rPr>
              <w:t>0</w:t>
            </w:r>
          </w:p>
        </w:tc>
        <w:tc>
          <w:tcPr>
            <w:tcW w:w="499" w:type="dxa"/>
            <w:shd w:val="clear" w:color="auto" w:fill="auto"/>
          </w:tcPr>
          <w:p w14:paraId="78E3A94C" w14:textId="55811E5C" w:rsidR="00323576" w:rsidRPr="008C0937" w:rsidRDefault="00323576" w:rsidP="00876ED3">
            <w:pPr>
              <w:pStyle w:val="TableParagraph"/>
              <w:kinsoku w:val="0"/>
              <w:overflowPunct w:val="0"/>
              <w:spacing w:before="16"/>
              <w:ind w:left="82"/>
              <w:jc w:val="center"/>
              <w:rPr>
                <w:sz w:val="20"/>
                <w:szCs w:val="20"/>
              </w:rPr>
            </w:pPr>
            <w:r w:rsidRPr="008C0937">
              <w:rPr>
                <w:sz w:val="20"/>
                <w:szCs w:val="20"/>
              </w:rPr>
              <w:t>0</w:t>
            </w:r>
          </w:p>
        </w:tc>
        <w:tc>
          <w:tcPr>
            <w:tcW w:w="953" w:type="dxa"/>
            <w:shd w:val="clear" w:color="auto" w:fill="auto"/>
          </w:tcPr>
          <w:p w14:paraId="50E2B076" w14:textId="77777777" w:rsidR="00323576" w:rsidRPr="008C0937" w:rsidRDefault="00323576" w:rsidP="00876ED3">
            <w:pPr>
              <w:pStyle w:val="TableParagraph"/>
              <w:kinsoku w:val="0"/>
              <w:overflowPunct w:val="0"/>
              <w:spacing w:before="16"/>
              <w:ind w:left="25"/>
              <w:jc w:val="center"/>
              <w:rPr>
                <w:sz w:val="20"/>
                <w:szCs w:val="20"/>
              </w:rPr>
            </w:pPr>
            <w:r w:rsidRPr="008C0937">
              <w:rPr>
                <w:sz w:val="20"/>
                <w:szCs w:val="20"/>
              </w:rPr>
              <w:t>3</w:t>
            </w:r>
          </w:p>
        </w:tc>
        <w:tc>
          <w:tcPr>
            <w:tcW w:w="1168" w:type="dxa"/>
            <w:shd w:val="clear" w:color="auto" w:fill="auto"/>
          </w:tcPr>
          <w:p w14:paraId="23986F6B" w14:textId="77777777" w:rsidR="00323576" w:rsidRPr="008C0937" w:rsidRDefault="00323576" w:rsidP="00876ED3">
            <w:pPr>
              <w:pStyle w:val="TableParagraph"/>
              <w:kinsoku w:val="0"/>
              <w:overflowPunct w:val="0"/>
              <w:spacing w:before="16"/>
              <w:ind w:left="112"/>
              <w:rPr>
                <w:sz w:val="20"/>
                <w:szCs w:val="20"/>
              </w:rPr>
            </w:pPr>
            <w:r w:rsidRPr="008C0937">
              <w:rPr>
                <w:sz w:val="20"/>
                <w:szCs w:val="20"/>
              </w:rPr>
              <w:t>1Yarıyıl</w:t>
            </w:r>
          </w:p>
        </w:tc>
      </w:tr>
      <w:tr w:rsidR="00323576" w:rsidRPr="008C0937" w14:paraId="4E2A93F3" w14:textId="77777777" w:rsidTr="00323576">
        <w:trPr>
          <w:trHeight w:val="286"/>
        </w:trPr>
        <w:tc>
          <w:tcPr>
            <w:tcW w:w="906" w:type="dxa"/>
            <w:shd w:val="clear" w:color="auto" w:fill="auto"/>
          </w:tcPr>
          <w:p w14:paraId="09ECDB73" w14:textId="77777777" w:rsidR="00323576" w:rsidRPr="008C0937" w:rsidRDefault="00323576" w:rsidP="00876ED3">
            <w:pPr>
              <w:pStyle w:val="TableParagraph"/>
              <w:tabs>
                <w:tab w:val="left" w:pos="870"/>
              </w:tabs>
              <w:kinsoku w:val="0"/>
              <w:overflowPunct w:val="0"/>
              <w:spacing w:before="16"/>
              <w:ind w:left="398"/>
              <w:jc w:val="both"/>
              <w:rPr>
                <w:sz w:val="20"/>
                <w:szCs w:val="20"/>
              </w:rPr>
            </w:pPr>
            <w:r w:rsidRPr="008C0937">
              <w:rPr>
                <w:sz w:val="20"/>
                <w:szCs w:val="20"/>
              </w:rPr>
              <w:t>-</w:t>
            </w:r>
          </w:p>
        </w:tc>
        <w:tc>
          <w:tcPr>
            <w:tcW w:w="1220" w:type="dxa"/>
            <w:shd w:val="clear" w:color="auto" w:fill="auto"/>
          </w:tcPr>
          <w:p w14:paraId="5EAB81A0" w14:textId="77777777" w:rsidR="00323576" w:rsidRPr="008C0937" w:rsidRDefault="00323576" w:rsidP="00876ED3">
            <w:pPr>
              <w:pStyle w:val="TableParagraph"/>
              <w:tabs>
                <w:tab w:val="left" w:pos="870"/>
              </w:tabs>
              <w:kinsoku w:val="0"/>
              <w:overflowPunct w:val="0"/>
              <w:spacing w:before="16"/>
              <w:jc w:val="center"/>
              <w:rPr>
                <w:sz w:val="20"/>
                <w:szCs w:val="20"/>
              </w:rPr>
            </w:pPr>
            <w:r w:rsidRPr="008C0937">
              <w:rPr>
                <w:sz w:val="20"/>
                <w:szCs w:val="20"/>
              </w:rPr>
              <w:t>ATA1002</w:t>
            </w:r>
          </w:p>
        </w:tc>
        <w:tc>
          <w:tcPr>
            <w:tcW w:w="3880" w:type="dxa"/>
            <w:shd w:val="clear" w:color="auto" w:fill="auto"/>
          </w:tcPr>
          <w:p w14:paraId="7498AF76" w14:textId="77777777" w:rsidR="00323576" w:rsidRPr="008C0937" w:rsidRDefault="00323576" w:rsidP="00876ED3">
            <w:pPr>
              <w:pStyle w:val="TableParagraph"/>
              <w:kinsoku w:val="0"/>
              <w:overflowPunct w:val="0"/>
              <w:spacing w:before="22"/>
              <w:ind w:left="77"/>
              <w:rPr>
                <w:sz w:val="20"/>
                <w:szCs w:val="20"/>
              </w:rPr>
            </w:pPr>
            <w:r w:rsidRPr="008C0937">
              <w:rPr>
                <w:sz w:val="20"/>
                <w:szCs w:val="20"/>
              </w:rPr>
              <w:t xml:space="preserve">Atatürk </w:t>
            </w:r>
            <w:r w:rsidRPr="008C0937">
              <w:rPr>
                <w:spacing w:val="-17"/>
                <w:sz w:val="20"/>
                <w:szCs w:val="20"/>
              </w:rPr>
              <w:t>İ</w:t>
            </w:r>
            <w:r w:rsidRPr="008C0937">
              <w:rPr>
                <w:spacing w:val="-1"/>
                <w:sz w:val="20"/>
                <w:szCs w:val="20"/>
              </w:rPr>
              <w:t>lkeler</w:t>
            </w:r>
            <w:r w:rsidRPr="008C0937">
              <w:rPr>
                <w:sz w:val="20"/>
                <w:szCs w:val="20"/>
              </w:rPr>
              <w:t xml:space="preserve">i ve </w:t>
            </w:r>
            <w:r w:rsidRPr="008C0937">
              <w:rPr>
                <w:spacing w:val="-17"/>
                <w:sz w:val="20"/>
                <w:szCs w:val="20"/>
              </w:rPr>
              <w:t>İ</w:t>
            </w:r>
            <w:r w:rsidRPr="008C0937">
              <w:rPr>
                <w:spacing w:val="-1"/>
                <w:sz w:val="20"/>
                <w:szCs w:val="20"/>
              </w:rPr>
              <w:t>nkıla</w:t>
            </w:r>
            <w:r w:rsidRPr="008C0937">
              <w:rPr>
                <w:sz w:val="20"/>
                <w:szCs w:val="20"/>
              </w:rPr>
              <w:t>pTarihi II</w:t>
            </w:r>
          </w:p>
        </w:tc>
        <w:tc>
          <w:tcPr>
            <w:tcW w:w="598" w:type="dxa"/>
            <w:shd w:val="clear" w:color="auto" w:fill="auto"/>
          </w:tcPr>
          <w:p w14:paraId="209047FE" w14:textId="77777777" w:rsidR="00323576" w:rsidRPr="008C0937" w:rsidRDefault="00323576" w:rsidP="00876ED3">
            <w:pPr>
              <w:pStyle w:val="TableParagraph"/>
              <w:kinsoku w:val="0"/>
              <w:overflowPunct w:val="0"/>
              <w:spacing w:before="16"/>
              <w:ind w:left="281"/>
              <w:jc w:val="center"/>
              <w:rPr>
                <w:sz w:val="20"/>
                <w:szCs w:val="20"/>
              </w:rPr>
            </w:pPr>
            <w:r w:rsidRPr="008C0937">
              <w:rPr>
                <w:sz w:val="20"/>
                <w:szCs w:val="20"/>
              </w:rPr>
              <w:t>2</w:t>
            </w:r>
          </w:p>
        </w:tc>
        <w:tc>
          <w:tcPr>
            <w:tcW w:w="499" w:type="dxa"/>
          </w:tcPr>
          <w:p w14:paraId="096F471D" w14:textId="4418169E" w:rsidR="00323576" w:rsidRPr="008C0937" w:rsidRDefault="00323576" w:rsidP="00876ED3">
            <w:pPr>
              <w:pStyle w:val="TableParagraph"/>
              <w:kinsoku w:val="0"/>
              <w:overflowPunct w:val="0"/>
              <w:spacing w:before="16"/>
              <w:ind w:left="82"/>
              <w:jc w:val="center"/>
              <w:rPr>
                <w:sz w:val="20"/>
                <w:szCs w:val="20"/>
              </w:rPr>
            </w:pPr>
            <w:r>
              <w:rPr>
                <w:sz w:val="20"/>
                <w:szCs w:val="20"/>
              </w:rPr>
              <w:t>0</w:t>
            </w:r>
          </w:p>
        </w:tc>
        <w:tc>
          <w:tcPr>
            <w:tcW w:w="499" w:type="dxa"/>
            <w:shd w:val="clear" w:color="auto" w:fill="auto"/>
          </w:tcPr>
          <w:p w14:paraId="5A269425" w14:textId="415F8B49" w:rsidR="00323576" w:rsidRPr="008C0937" w:rsidRDefault="00323576" w:rsidP="00876ED3">
            <w:pPr>
              <w:pStyle w:val="TableParagraph"/>
              <w:kinsoku w:val="0"/>
              <w:overflowPunct w:val="0"/>
              <w:spacing w:before="16"/>
              <w:ind w:left="82"/>
              <w:jc w:val="center"/>
              <w:rPr>
                <w:sz w:val="20"/>
                <w:szCs w:val="20"/>
              </w:rPr>
            </w:pPr>
            <w:r w:rsidRPr="008C0937">
              <w:rPr>
                <w:sz w:val="20"/>
                <w:szCs w:val="20"/>
              </w:rPr>
              <w:t>0</w:t>
            </w:r>
          </w:p>
        </w:tc>
        <w:tc>
          <w:tcPr>
            <w:tcW w:w="953" w:type="dxa"/>
            <w:shd w:val="clear" w:color="auto" w:fill="auto"/>
          </w:tcPr>
          <w:p w14:paraId="150E241D" w14:textId="77777777" w:rsidR="00323576" w:rsidRPr="008C0937" w:rsidRDefault="00323576" w:rsidP="00876ED3">
            <w:pPr>
              <w:pStyle w:val="TableParagraph"/>
              <w:kinsoku w:val="0"/>
              <w:overflowPunct w:val="0"/>
              <w:spacing w:before="16"/>
              <w:ind w:left="25"/>
              <w:jc w:val="center"/>
              <w:rPr>
                <w:sz w:val="20"/>
                <w:szCs w:val="20"/>
              </w:rPr>
            </w:pPr>
            <w:r w:rsidRPr="008C0937">
              <w:rPr>
                <w:sz w:val="20"/>
                <w:szCs w:val="20"/>
              </w:rPr>
              <w:t>2</w:t>
            </w:r>
          </w:p>
        </w:tc>
        <w:tc>
          <w:tcPr>
            <w:tcW w:w="1168" w:type="dxa"/>
            <w:shd w:val="clear" w:color="auto" w:fill="auto"/>
          </w:tcPr>
          <w:p w14:paraId="5A8C29C0" w14:textId="77777777" w:rsidR="00323576" w:rsidRPr="008C0937" w:rsidRDefault="00323576" w:rsidP="00876ED3">
            <w:pPr>
              <w:pStyle w:val="TableParagraph"/>
              <w:kinsoku w:val="0"/>
              <w:overflowPunct w:val="0"/>
              <w:spacing w:before="16"/>
              <w:ind w:left="112"/>
              <w:rPr>
                <w:sz w:val="20"/>
                <w:szCs w:val="20"/>
              </w:rPr>
            </w:pPr>
            <w:r w:rsidRPr="008C0937">
              <w:rPr>
                <w:sz w:val="20"/>
                <w:szCs w:val="20"/>
              </w:rPr>
              <w:t>1Yarıyıl</w:t>
            </w:r>
          </w:p>
        </w:tc>
      </w:tr>
      <w:tr w:rsidR="00323576" w:rsidRPr="008C0937" w14:paraId="5A8A93F1" w14:textId="77777777" w:rsidTr="00323576">
        <w:trPr>
          <w:trHeight w:val="65"/>
        </w:trPr>
        <w:tc>
          <w:tcPr>
            <w:tcW w:w="906" w:type="dxa"/>
            <w:shd w:val="clear" w:color="auto" w:fill="auto"/>
          </w:tcPr>
          <w:p w14:paraId="527AAC04" w14:textId="77777777" w:rsidR="00323576" w:rsidRPr="008C0937" w:rsidRDefault="00323576" w:rsidP="00876ED3">
            <w:pPr>
              <w:pStyle w:val="TableParagraph"/>
              <w:tabs>
                <w:tab w:val="left" w:pos="870"/>
              </w:tabs>
              <w:kinsoku w:val="0"/>
              <w:overflowPunct w:val="0"/>
              <w:spacing w:before="16"/>
              <w:ind w:left="398"/>
              <w:jc w:val="both"/>
              <w:rPr>
                <w:sz w:val="20"/>
                <w:szCs w:val="20"/>
              </w:rPr>
            </w:pPr>
            <w:r w:rsidRPr="008C0937">
              <w:rPr>
                <w:sz w:val="20"/>
                <w:szCs w:val="20"/>
              </w:rPr>
              <w:t>-</w:t>
            </w:r>
          </w:p>
        </w:tc>
        <w:tc>
          <w:tcPr>
            <w:tcW w:w="1220" w:type="dxa"/>
            <w:shd w:val="clear" w:color="auto" w:fill="auto"/>
          </w:tcPr>
          <w:p w14:paraId="4725EE05" w14:textId="77777777" w:rsidR="00323576" w:rsidRPr="008C0937" w:rsidRDefault="00323576" w:rsidP="00876ED3">
            <w:pPr>
              <w:pStyle w:val="TableParagraph"/>
              <w:tabs>
                <w:tab w:val="left" w:pos="870"/>
              </w:tabs>
              <w:kinsoku w:val="0"/>
              <w:overflowPunct w:val="0"/>
              <w:spacing w:before="16"/>
              <w:jc w:val="center"/>
              <w:rPr>
                <w:sz w:val="20"/>
                <w:szCs w:val="20"/>
              </w:rPr>
            </w:pPr>
            <w:r w:rsidRPr="008C0937">
              <w:rPr>
                <w:sz w:val="20"/>
                <w:szCs w:val="20"/>
              </w:rPr>
              <w:t>TDL1002</w:t>
            </w:r>
          </w:p>
        </w:tc>
        <w:tc>
          <w:tcPr>
            <w:tcW w:w="3880" w:type="dxa"/>
            <w:shd w:val="clear" w:color="auto" w:fill="auto"/>
          </w:tcPr>
          <w:p w14:paraId="1529041F" w14:textId="77777777" w:rsidR="00323576" w:rsidRPr="008C0937" w:rsidRDefault="00323576" w:rsidP="00876ED3">
            <w:pPr>
              <w:pStyle w:val="TableParagraph"/>
              <w:kinsoku w:val="0"/>
              <w:overflowPunct w:val="0"/>
              <w:spacing w:before="22"/>
              <w:ind w:left="77"/>
              <w:rPr>
                <w:sz w:val="20"/>
                <w:szCs w:val="20"/>
              </w:rPr>
            </w:pPr>
            <w:r w:rsidRPr="008C0937">
              <w:rPr>
                <w:sz w:val="20"/>
                <w:szCs w:val="20"/>
              </w:rPr>
              <w:t xml:space="preserve">Türk </w:t>
            </w:r>
            <w:r w:rsidRPr="008C0937">
              <w:rPr>
                <w:spacing w:val="-1"/>
                <w:sz w:val="20"/>
                <w:szCs w:val="20"/>
              </w:rPr>
              <w:t>Dili</w:t>
            </w:r>
            <w:r w:rsidRPr="008C0937">
              <w:rPr>
                <w:sz w:val="20"/>
                <w:szCs w:val="20"/>
              </w:rPr>
              <w:t xml:space="preserve"> II</w:t>
            </w:r>
          </w:p>
        </w:tc>
        <w:tc>
          <w:tcPr>
            <w:tcW w:w="598" w:type="dxa"/>
            <w:shd w:val="clear" w:color="auto" w:fill="auto"/>
          </w:tcPr>
          <w:p w14:paraId="618FC59E" w14:textId="77777777" w:rsidR="00323576" w:rsidRPr="008C0937" w:rsidRDefault="00323576" w:rsidP="00876ED3">
            <w:pPr>
              <w:pStyle w:val="TableParagraph"/>
              <w:kinsoku w:val="0"/>
              <w:overflowPunct w:val="0"/>
              <w:spacing w:before="16"/>
              <w:ind w:left="281"/>
              <w:jc w:val="center"/>
              <w:rPr>
                <w:sz w:val="20"/>
                <w:szCs w:val="20"/>
              </w:rPr>
            </w:pPr>
            <w:r w:rsidRPr="008C0937">
              <w:rPr>
                <w:sz w:val="20"/>
                <w:szCs w:val="20"/>
              </w:rPr>
              <w:t>2</w:t>
            </w:r>
          </w:p>
        </w:tc>
        <w:tc>
          <w:tcPr>
            <w:tcW w:w="499" w:type="dxa"/>
          </w:tcPr>
          <w:p w14:paraId="02C1A964" w14:textId="6B2883AA" w:rsidR="00323576" w:rsidRPr="008C0937" w:rsidRDefault="00323576" w:rsidP="00876ED3">
            <w:pPr>
              <w:pStyle w:val="TableParagraph"/>
              <w:kinsoku w:val="0"/>
              <w:overflowPunct w:val="0"/>
              <w:spacing w:before="16"/>
              <w:ind w:left="82"/>
              <w:jc w:val="center"/>
              <w:rPr>
                <w:sz w:val="20"/>
                <w:szCs w:val="20"/>
              </w:rPr>
            </w:pPr>
            <w:r>
              <w:rPr>
                <w:sz w:val="20"/>
                <w:szCs w:val="20"/>
              </w:rPr>
              <w:t>0</w:t>
            </w:r>
          </w:p>
        </w:tc>
        <w:tc>
          <w:tcPr>
            <w:tcW w:w="499" w:type="dxa"/>
            <w:shd w:val="clear" w:color="auto" w:fill="auto"/>
          </w:tcPr>
          <w:p w14:paraId="639D2C9E" w14:textId="0D07E3FA" w:rsidR="00323576" w:rsidRPr="008C0937" w:rsidRDefault="00323576" w:rsidP="00876ED3">
            <w:pPr>
              <w:pStyle w:val="TableParagraph"/>
              <w:kinsoku w:val="0"/>
              <w:overflowPunct w:val="0"/>
              <w:spacing w:before="16"/>
              <w:ind w:left="82"/>
              <w:jc w:val="center"/>
              <w:rPr>
                <w:sz w:val="20"/>
                <w:szCs w:val="20"/>
              </w:rPr>
            </w:pPr>
            <w:r w:rsidRPr="008C0937">
              <w:rPr>
                <w:sz w:val="20"/>
                <w:szCs w:val="20"/>
              </w:rPr>
              <w:t>0</w:t>
            </w:r>
          </w:p>
        </w:tc>
        <w:tc>
          <w:tcPr>
            <w:tcW w:w="953" w:type="dxa"/>
            <w:shd w:val="clear" w:color="auto" w:fill="auto"/>
          </w:tcPr>
          <w:p w14:paraId="1FC58AA8" w14:textId="77777777" w:rsidR="00323576" w:rsidRPr="008C0937" w:rsidRDefault="00323576" w:rsidP="00876ED3">
            <w:pPr>
              <w:pStyle w:val="TableParagraph"/>
              <w:kinsoku w:val="0"/>
              <w:overflowPunct w:val="0"/>
              <w:spacing w:before="16"/>
              <w:ind w:left="25"/>
              <w:jc w:val="center"/>
              <w:rPr>
                <w:sz w:val="20"/>
                <w:szCs w:val="20"/>
              </w:rPr>
            </w:pPr>
            <w:r w:rsidRPr="008C0937">
              <w:rPr>
                <w:sz w:val="20"/>
                <w:szCs w:val="20"/>
              </w:rPr>
              <w:t>2</w:t>
            </w:r>
          </w:p>
        </w:tc>
        <w:tc>
          <w:tcPr>
            <w:tcW w:w="1168" w:type="dxa"/>
            <w:shd w:val="clear" w:color="auto" w:fill="auto"/>
          </w:tcPr>
          <w:p w14:paraId="78652007" w14:textId="77777777" w:rsidR="00323576" w:rsidRPr="008C0937" w:rsidRDefault="00323576" w:rsidP="00876ED3">
            <w:pPr>
              <w:pStyle w:val="TableParagraph"/>
              <w:kinsoku w:val="0"/>
              <w:overflowPunct w:val="0"/>
              <w:spacing w:before="16"/>
              <w:ind w:left="112"/>
              <w:rPr>
                <w:sz w:val="20"/>
                <w:szCs w:val="20"/>
              </w:rPr>
            </w:pPr>
            <w:r w:rsidRPr="008C0937">
              <w:rPr>
                <w:sz w:val="20"/>
                <w:szCs w:val="20"/>
              </w:rPr>
              <w:t>1Yarıyıl</w:t>
            </w:r>
          </w:p>
        </w:tc>
      </w:tr>
      <w:tr w:rsidR="00323576" w:rsidRPr="008C0937" w14:paraId="104C718B" w14:textId="77777777" w:rsidTr="00323576">
        <w:trPr>
          <w:trHeight w:val="329"/>
        </w:trPr>
        <w:tc>
          <w:tcPr>
            <w:tcW w:w="906" w:type="dxa"/>
            <w:shd w:val="clear" w:color="auto" w:fill="auto"/>
          </w:tcPr>
          <w:p w14:paraId="115A77DE" w14:textId="77777777" w:rsidR="00323576" w:rsidRPr="008C0937" w:rsidRDefault="00323576" w:rsidP="00876ED3">
            <w:pPr>
              <w:pStyle w:val="TableParagraph"/>
              <w:tabs>
                <w:tab w:val="left" w:pos="870"/>
              </w:tabs>
              <w:kinsoku w:val="0"/>
              <w:overflowPunct w:val="0"/>
              <w:spacing w:before="16"/>
              <w:ind w:left="398"/>
              <w:jc w:val="both"/>
              <w:rPr>
                <w:sz w:val="20"/>
                <w:szCs w:val="20"/>
              </w:rPr>
            </w:pPr>
            <w:r w:rsidRPr="008C0937">
              <w:rPr>
                <w:sz w:val="20"/>
                <w:szCs w:val="20"/>
              </w:rPr>
              <w:t>-</w:t>
            </w:r>
          </w:p>
        </w:tc>
        <w:tc>
          <w:tcPr>
            <w:tcW w:w="1220" w:type="dxa"/>
            <w:shd w:val="clear" w:color="auto" w:fill="auto"/>
          </w:tcPr>
          <w:p w14:paraId="56B54807" w14:textId="77777777" w:rsidR="00323576" w:rsidRPr="008C0937" w:rsidRDefault="00323576" w:rsidP="00876ED3">
            <w:pPr>
              <w:pStyle w:val="TableParagraph"/>
              <w:tabs>
                <w:tab w:val="left" w:pos="870"/>
              </w:tabs>
              <w:kinsoku w:val="0"/>
              <w:overflowPunct w:val="0"/>
              <w:spacing w:before="16"/>
              <w:jc w:val="center"/>
              <w:rPr>
                <w:sz w:val="20"/>
                <w:szCs w:val="20"/>
              </w:rPr>
            </w:pPr>
            <w:r w:rsidRPr="008C0937">
              <w:rPr>
                <w:spacing w:val="-3"/>
                <w:w w:val="105"/>
                <w:sz w:val="20"/>
                <w:szCs w:val="20"/>
              </w:rPr>
              <w:t>YD</w:t>
            </w:r>
            <w:r w:rsidRPr="008C0937">
              <w:rPr>
                <w:spacing w:val="-1"/>
                <w:w w:val="105"/>
                <w:sz w:val="20"/>
                <w:szCs w:val="20"/>
              </w:rPr>
              <w:t xml:space="preserve">İ </w:t>
            </w:r>
            <w:r w:rsidRPr="008C0937">
              <w:rPr>
                <w:spacing w:val="-3"/>
                <w:w w:val="105"/>
                <w:sz w:val="20"/>
                <w:szCs w:val="20"/>
              </w:rPr>
              <w:t>1006</w:t>
            </w:r>
          </w:p>
        </w:tc>
        <w:tc>
          <w:tcPr>
            <w:tcW w:w="3880" w:type="dxa"/>
            <w:shd w:val="clear" w:color="auto" w:fill="auto"/>
          </w:tcPr>
          <w:p w14:paraId="03992038" w14:textId="77777777" w:rsidR="00323576" w:rsidRPr="008C0937" w:rsidRDefault="00323576" w:rsidP="00876ED3">
            <w:pPr>
              <w:pStyle w:val="TableParagraph"/>
              <w:kinsoku w:val="0"/>
              <w:overflowPunct w:val="0"/>
              <w:spacing w:before="22"/>
              <w:ind w:left="77"/>
              <w:rPr>
                <w:sz w:val="20"/>
                <w:szCs w:val="20"/>
              </w:rPr>
            </w:pPr>
            <w:r w:rsidRPr="008C0937">
              <w:rPr>
                <w:sz w:val="20"/>
                <w:szCs w:val="20"/>
              </w:rPr>
              <w:t xml:space="preserve">Yabancı </w:t>
            </w:r>
            <w:r w:rsidRPr="008C0937">
              <w:rPr>
                <w:spacing w:val="-1"/>
                <w:sz w:val="20"/>
                <w:szCs w:val="20"/>
              </w:rPr>
              <w:t>Di</w:t>
            </w:r>
            <w:r w:rsidRPr="008C0937">
              <w:rPr>
                <w:sz w:val="20"/>
                <w:szCs w:val="20"/>
              </w:rPr>
              <w:t>l II (</w:t>
            </w:r>
            <w:r w:rsidRPr="008C0937">
              <w:rPr>
                <w:spacing w:val="-17"/>
                <w:sz w:val="20"/>
                <w:szCs w:val="20"/>
              </w:rPr>
              <w:t>İ</w:t>
            </w:r>
            <w:r w:rsidRPr="008C0937">
              <w:rPr>
                <w:sz w:val="20"/>
                <w:szCs w:val="20"/>
              </w:rPr>
              <w:t>ngilizce)</w:t>
            </w:r>
          </w:p>
        </w:tc>
        <w:tc>
          <w:tcPr>
            <w:tcW w:w="598" w:type="dxa"/>
            <w:shd w:val="clear" w:color="auto" w:fill="auto"/>
          </w:tcPr>
          <w:p w14:paraId="2475B87F" w14:textId="77777777" w:rsidR="00323576" w:rsidRPr="008C0937" w:rsidRDefault="00323576" w:rsidP="00876ED3">
            <w:pPr>
              <w:pStyle w:val="TableParagraph"/>
              <w:kinsoku w:val="0"/>
              <w:overflowPunct w:val="0"/>
              <w:spacing w:before="16"/>
              <w:ind w:left="281"/>
              <w:jc w:val="center"/>
              <w:rPr>
                <w:sz w:val="20"/>
                <w:szCs w:val="20"/>
              </w:rPr>
            </w:pPr>
            <w:r w:rsidRPr="008C0937">
              <w:rPr>
                <w:sz w:val="20"/>
                <w:szCs w:val="20"/>
              </w:rPr>
              <w:t>2</w:t>
            </w:r>
          </w:p>
        </w:tc>
        <w:tc>
          <w:tcPr>
            <w:tcW w:w="499" w:type="dxa"/>
          </w:tcPr>
          <w:p w14:paraId="4D59F9BD" w14:textId="0C4FF504" w:rsidR="00323576" w:rsidRPr="008C0937" w:rsidRDefault="00323576" w:rsidP="00876ED3">
            <w:pPr>
              <w:pStyle w:val="TableParagraph"/>
              <w:kinsoku w:val="0"/>
              <w:overflowPunct w:val="0"/>
              <w:spacing w:before="16"/>
              <w:ind w:left="82"/>
              <w:jc w:val="center"/>
              <w:rPr>
                <w:sz w:val="20"/>
                <w:szCs w:val="20"/>
              </w:rPr>
            </w:pPr>
            <w:r>
              <w:rPr>
                <w:sz w:val="20"/>
                <w:szCs w:val="20"/>
              </w:rPr>
              <w:t>0</w:t>
            </w:r>
          </w:p>
        </w:tc>
        <w:tc>
          <w:tcPr>
            <w:tcW w:w="499" w:type="dxa"/>
            <w:shd w:val="clear" w:color="auto" w:fill="auto"/>
          </w:tcPr>
          <w:p w14:paraId="5333A3CC" w14:textId="5A8C2450" w:rsidR="00323576" w:rsidRPr="008C0937" w:rsidRDefault="00323576" w:rsidP="00876ED3">
            <w:pPr>
              <w:pStyle w:val="TableParagraph"/>
              <w:kinsoku w:val="0"/>
              <w:overflowPunct w:val="0"/>
              <w:spacing w:before="16"/>
              <w:ind w:left="82"/>
              <w:jc w:val="center"/>
              <w:rPr>
                <w:sz w:val="20"/>
                <w:szCs w:val="20"/>
              </w:rPr>
            </w:pPr>
            <w:r w:rsidRPr="008C0937">
              <w:rPr>
                <w:sz w:val="20"/>
                <w:szCs w:val="20"/>
              </w:rPr>
              <w:t>0</w:t>
            </w:r>
          </w:p>
        </w:tc>
        <w:tc>
          <w:tcPr>
            <w:tcW w:w="953" w:type="dxa"/>
            <w:shd w:val="clear" w:color="auto" w:fill="auto"/>
          </w:tcPr>
          <w:p w14:paraId="7F1FA3C5" w14:textId="77777777" w:rsidR="00323576" w:rsidRPr="008C0937" w:rsidRDefault="00323576" w:rsidP="00876ED3">
            <w:pPr>
              <w:pStyle w:val="TableParagraph"/>
              <w:kinsoku w:val="0"/>
              <w:overflowPunct w:val="0"/>
              <w:spacing w:before="16"/>
              <w:ind w:left="25"/>
              <w:jc w:val="center"/>
              <w:rPr>
                <w:sz w:val="20"/>
                <w:szCs w:val="20"/>
              </w:rPr>
            </w:pPr>
            <w:r w:rsidRPr="008C0937">
              <w:rPr>
                <w:sz w:val="20"/>
                <w:szCs w:val="20"/>
              </w:rPr>
              <w:t>2</w:t>
            </w:r>
          </w:p>
        </w:tc>
        <w:tc>
          <w:tcPr>
            <w:tcW w:w="1168" w:type="dxa"/>
            <w:shd w:val="clear" w:color="auto" w:fill="auto"/>
          </w:tcPr>
          <w:p w14:paraId="7BDAB486" w14:textId="77777777" w:rsidR="00323576" w:rsidRPr="008C0937" w:rsidRDefault="00323576" w:rsidP="00876ED3">
            <w:pPr>
              <w:pStyle w:val="TableParagraph"/>
              <w:kinsoku w:val="0"/>
              <w:overflowPunct w:val="0"/>
              <w:spacing w:before="16"/>
              <w:ind w:left="112"/>
              <w:rPr>
                <w:sz w:val="20"/>
                <w:szCs w:val="20"/>
              </w:rPr>
            </w:pPr>
            <w:r w:rsidRPr="008C0937">
              <w:rPr>
                <w:sz w:val="20"/>
                <w:szCs w:val="20"/>
              </w:rPr>
              <w:t>1Yarıyıl</w:t>
            </w:r>
          </w:p>
        </w:tc>
      </w:tr>
    </w:tbl>
    <w:p w14:paraId="5FAC9485" w14:textId="77777777" w:rsidR="00646666" w:rsidRPr="008C0937" w:rsidRDefault="00646666" w:rsidP="00646666">
      <w:pPr>
        <w:rPr>
          <w:b/>
          <w:color w:val="000000"/>
          <w:sz w:val="20"/>
          <w:szCs w:val="20"/>
        </w:rPr>
      </w:pPr>
    </w:p>
    <w:p w14:paraId="6B1BCC5B" w14:textId="77777777" w:rsidR="005B40FB" w:rsidRPr="008C0937" w:rsidRDefault="005B40FB" w:rsidP="008C0937">
      <w:pPr>
        <w:pStyle w:val="Balk1"/>
        <w:jc w:val="left"/>
      </w:pPr>
    </w:p>
    <w:p w14:paraId="4D56D708" w14:textId="77777777" w:rsidR="00646666" w:rsidRPr="008C0937" w:rsidRDefault="00646666" w:rsidP="00A24576">
      <w:pPr>
        <w:pStyle w:val="Balk1"/>
      </w:pPr>
      <w:r w:rsidRPr="008C0937">
        <w:t>2.5.2. İkinci Yıl Programı</w:t>
      </w:r>
    </w:p>
    <w:p w14:paraId="17842FC4" w14:textId="77777777" w:rsidR="00646666" w:rsidRPr="008C0937" w:rsidRDefault="00646666" w:rsidP="00646666">
      <w:pPr>
        <w:rPr>
          <w:b/>
          <w:color w:val="000000"/>
          <w:sz w:val="20"/>
          <w:szCs w:val="20"/>
        </w:rPr>
      </w:pPr>
    </w:p>
    <w:p w14:paraId="45292E38" w14:textId="77777777" w:rsidR="00646666" w:rsidRPr="008C0937" w:rsidRDefault="00646666" w:rsidP="00A24576">
      <w:pPr>
        <w:pStyle w:val="Balk1"/>
      </w:pPr>
      <w:r w:rsidRPr="008C0937">
        <w:t>2.5.2.1. İkinci Yıl Güz Dönemi</w:t>
      </w:r>
    </w:p>
    <w:p w14:paraId="57DF0723" w14:textId="77777777" w:rsidR="00646666" w:rsidRPr="008C0937" w:rsidRDefault="00646666" w:rsidP="00646666">
      <w:pPr>
        <w:rPr>
          <w:b/>
          <w:color w:val="000000"/>
          <w:sz w:val="20"/>
          <w:szCs w:val="20"/>
        </w:rPr>
      </w:pPr>
    </w:p>
    <w:p w14:paraId="2221C007" w14:textId="77777777" w:rsidR="00646666" w:rsidRPr="008C0937" w:rsidRDefault="00646666" w:rsidP="00646666">
      <w:pPr>
        <w:rPr>
          <w:b/>
          <w:color w:val="000000"/>
          <w:sz w:val="20"/>
          <w:szCs w:val="20"/>
        </w:rPr>
      </w:pPr>
      <w:r w:rsidRPr="008C0937">
        <w:rPr>
          <w:b/>
          <w:color w:val="000000"/>
          <w:sz w:val="20"/>
          <w:szCs w:val="20"/>
        </w:rPr>
        <w:t>Zorunlu Dersler</w:t>
      </w:r>
    </w:p>
    <w:p w14:paraId="03D09F1E" w14:textId="77777777" w:rsidR="00646666" w:rsidRPr="008C0937" w:rsidRDefault="00646666" w:rsidP="00646666">
      <w:pPr>
        <w:rPr>
          <w:b/>
          <w:color w:val="000000"/>
          <w:sz w:val="20"/>
          <w:szCs w:val="20"/>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3226"/>
        <w:gridCol w:w="598"/>
        <w:gridCol w:w="432"/>
        <w:gridCol w:w="622"/>
        <w:gridCol w:w="787"/>
        <w:gridCol w:w="1076"/>
      </w:tblGrid>
      <w:tr w:rsidR="00F3451B" w:rsidRPr="008C0937" w14:paraId="193A285C" w14:textId="77777777" w:rsidTr="00A01CCF">
        <w:trPr>
          <w:trHeight w:val="437"/>
        </w:trPr>
        <w:tc>
          <w:tcPr>
            <w:tcW w:w="1134" w:type="dxa"/>
            <w:shd w:val="clear" w:color="auto" w:fill="auto"/>
          </w:tcPr>
          <w:p w14:paraId="7574FBD1" w14:textId="77777777" w:rsidR="00F3451B" w:rsidRPr="008C0937" w:rsidRDefault="00F3451B" w:rsidP="00A01CCF">
            <w:pPr>
              <w:pStyle w:val="TableParagraph"/>
              <w:tabs>
                <w:tab w:val="left" w:pos="526"/>
              </w:tabs>
              <w:kinsoku w:val="0"/>
              <w:overflowPunct w:val="0"/>
              <w:ind w:left="55"/>
              <w:rPr>
                <w:b/>
                <w:sz w:val="20"/>
                <w:szCs w:val="20"/>
              </w:rPr>
            </w:pPr>
            <w:r w:rsidRPr="008C0937">
              <w:rPr>
                <w:b/>
                <w:sz w:val="20"/>
                <w:szCs w:val="20"/>
              </w:rPr>
              <w:t>Ön şart</w:t>
            </w:r>
          </w:p>
        </w:tc>
        <w:tc>
          <w:tcPr>
            <w:tcW w:w="1418" w:type="dxa"/>
            <w:shd w:val="clear" w:color="auto" w:fill="auto"/>
          </w:tcPr>
          <w:p w14:paraId="23ED6A6D" w14:textId="77777777" w:rsidR="00F3451B" w:rsidRPr="008C0937" w:rsidRDefault="00F3451B" w:rsidP="00A01CCF">
            <w:pPr>
              <w:pStyle w:val="TableParagraph"/>
              <w:tabs>
                <w:tab w:val="left" w:pos="526"/>
              </w:tabs>
              <w:kinsoku w:val="0"/>
              <w:overflowPunct w:val="0"/>
              <w:ind w:left="120"/>
              <w:rPr>
                <w:b/>
                <w:sz w:val="20"/>
                <w:szCs w:val="20"/>
              </w:rPr>
            </w:pPr>
            <w:r w:rsidRPr="008C0937">
              <w:rPr>
                <w:b/>
                <w:sz w:val="20"/>
                <w:szCs w:val="20"/>
              </w:rPr>
              <w:t>Kod</w:t>
            </w:r>
          </w:p>
        </w:tc>
        <w:tc>
          <w:tcPr>
            <w:tcW w:w="3226" w:type="dxa"/>
            <w:shd w:val="clear" w:color="auto" w:fill="auto"/>
          </w:tcPr>
          <w:p w14:paraId="6618A7D8" w14:textId="77777777" w:rsidR="00F3451B" w:rsidRPr="008C0937" w:rsidRDefault="00F3451B" w:rsidP="00A01CCF">
            <w:pPr>
              <w:pStyle w:val="TableParagraph"/>
              <w:kinsoku w:val="0"/>
              <w:overflowPunct w:val="0"/>
              <w:ind w:left="77"/>
              <w:rPr>
                <w:b/>
                <w:sz w:val="20"/>
                <w:szCs w:val="20"/>
              </w:rPr>
            </w:pPr>
            <w:r w:rsidRPr="008C0937">
              <w:rPr>
                <w:b/>
                <w:sz w:val="20"/>
                <w:szCs w:val="20"/>
              </w:rPr>
              <w:t>Ders adı</w:t>
            </w:r>
          </w:p>
        </w:tc>
        <w:tc>
          <w:tcPr>
            <w:tcW w:w="598" w:type="dxa"/>
            <w:shd w:val="clear" w:color="auto" w:fill="auto"/>
          </w:tcPr>
          <w:p w14:paraId="5AEBF7E9" w14:textId="77777777" w:rsidR="00F3451B" w:rsidRPr="008C0937" w:rsidRDefault="00F3451B" w:rsidP="00A01CCF">
            <w:pPr>
              <w:pStyle w:val="TableParagraph"/>
              <w:kinsoku w:val="0"/>
              <w:overflowPunct w:val="0"/>
              <w:ind w:right="80"/>
              <w:jc w:val="right"/>
              <w:rPr>
                <w:b/>
                <w:sz w:val="20"/>
                <w:szCs w:val="20"/>
              </w:rPr>
            </w:pPr>
            <w:r w:rsidRPr="008C0937">
              <w:rPr>
                <w:b/>
                <w:sz w:val="20"/>
                <w:szCs w:val="20"/>
              </w:rPr>
              <w:t>T</w:t>
            </w:r>
          </w:p>
        </w:tc>
        <w:tc>
          <w:tcPr>
            <w:tcW w:w="432" w:type="dxa"/>
          </w:tcPr>
          <w:p w14:paraId="29929BCF" w14:textId="77777777" w:rsidR="00F3451B" w:rsidRPr="008C0937" w:rsidRDefault="00F3451B" w:rsidP="00A01CCF">
            <w:pPr>
              <w:pStyle w:val="TableParagraph"/>
              <w:kinsoku w:val="0"/>
              <w:overflowPunct w:val="0"/>
              <w:ind w:left="82"/>
              <w:rPr>
                <w:b/>
                <w:sz w:val="20"/>
                <w:szCs w:val="20"/>
              </w:rPr>
            </w:pPr>
            <w:r w:rsidRPr="008C0937">
              <w:rPr>
                <w:b/>
                <w:sz w:val="20"/>
                <w:szCs w:val="20"/>
              </w:rPr>
              <w:t>L</w:t>
            </w:r>
          </w:p>
        </w:tc>
        <w:tc>
          <w:tcPr>
            <w:tcW w:w="622" w:type="dxa"/>
            <w:shd w:val="clear" w:color="auto" w:fill="auto"/>
          </w:tcPr>
          <w:p w14:paraId="787018D5" w14:textId="77777777" w:rsidR="00F3451B" w:rsidRPr="008C0937" w:rsidRDefault="00F3451B" w:rsidP="00A01CCF">
            <w:pPr>
              <w:pStyle w:val="TableParagraph"/>
              <w:kinsoku w:val="0"/>
              <w:overflowPunct w:val="0"/>
              <w:ind w:left="82"/>
              <w:rPr>
                <w:b/>
                <w:sz w:val="20"/>
                <w:szCs w:val="20"/>
              </w:rPr>
            </w:pPr>
            <w:r w:rsidRPr="008C0937">
              <w:rPr>
                <w:b/>
                <w:sz w:val="20"/>
                <w:szCs w:val="20"/>
              </w:rPr>
              <w:t>U</w:t>
            </w:r>
          </w:p>
        </w:tc>
        <w:tc>
          <w:tcPr>
            <w:tcW w:w="787" w:type="dxa"/>
            <w:shd w:val="clear" w:color="auto" w:fill="auto"/>
          </w:tcPr>
          <w:p w14:paraId="7F758BE6" w14:textId="77777777" w:rsidR="00F3451B" w:rsidRPr="008C0937" w:rsidRDefault="00F3451B" w:rsidP="00A01CCF">
            <w:pPr>
              <w:pStyle w:val="TableParagraph"/>
              <w:kinsoku w:val="0"/>
              <w:overflowPunct w:val="0"/>
              <w:ind w:left="26"/>
              <w:jc w:val="center"/>
              <w:rPr>
                <w:b/>
                <w:sz w:val="20"/>
                <w:szCs w:val="20"/>
              </w:rPr>
            </w:pPr>
            <w:r w:rsidRPr="008C0937">
              <w:rPr>
                <w:b/>
                <w:sz w:val="20"/>
                <w:szCs w:val="20"/>
              </w:rPr>
              <w:t>AKTS</w:t>
            </w:r>
          </w:p>
        </w:tc>
        <w:tc>
          <w:tcPr>
            <w:tcW w:w="1076" w:type="dxa"/>
            <w:shd w:val="clear" w:color="auto" w:fill="auto"/>
          </w:tcPr>
          <w:p w14:paraId="5B8505BE" w14:textId="77777777" w:rsidR="00F3451B" w:rsidRPr="008C0937" w:rsidRDefault="00F3451B" w:rsidP="00A01CCF">
            <w:pPr>
              <w:pStyle w:val="TableParagraph"/>
              <w:kinsoku w:val="0"/>
              <w:overflowPunct w:val="0"/>
              <w:ind w:left="112"/>
              <w:rPr>
                <w:b/>
                <w:sz w:val="20"/>
                <w:szCs w:val="20"/>
              </w:rPr>
            </w:pPr>
            <w:r w:rsidRPr="008C0937">
              <w:rPr>
                <w:b/>
                <w:sz w:val="20"/>
                <w:szCs w:val="20"/>
              </w:rPr>
              <w:t>Süresi</w:t>
            </w:r>
          </w:p>
        </w:tc>
      </w:tr>
      <w:tr w:rsidR="00F3451B" w:rsidRPr="008C0937" w14:paraId="1833B35A" w14:textId="77777777" w:rsidTr="00A01CCF">
        <w:trPr>
          <w:trHeight w:val="329"/>
        </w:trPr>
        <w:tc>
          <w:tcPr>
            <w:tcW w:w="1134" w:type="dxa"/>
            <w:shd w:val="clear" w:color="auto" w:fill="auto"/>
          </w:tcPr>
          <w:p w14:paraId="672B1F32" w14:textId="4A25CFA2" w:rsidR="00F3451B" w:rsidRPr="008C0937" w:rsidRDefault="00323576" w:rsidP="00A01CCF">
            <w:pPr>
              <w:pStyle w:val="TableParagraph"/>
              <w:tabs>
                <w:tab w:val="left" w:pos="526"/>
              </w:tabs>
              <w:kinsoku w:val="0"/>
              <w:overflowPunct w:val="0"/>
              <w:ind w:left="55"/>
              <w:jc w:val="center"/>
              <w:rPr>
                <w:sz w:val="20"/>
                <w:szCs w:val="20"/>
              </w:rPr>
            </w:pPr>
            <w:r>
              <w:rPr>
                <w:sz w:val="20"/>
                <w:szCs w:val="20"/>
              </w:rPr>
              <w:t>HEF 1052</w:t>
            </w:r>
          </w:p>
        </w:tc>
        <w:tc>
          <w:tcPr>
            <w:tcW w:w="1418" w:type="dxa"/>
            <w:shd w:val="clear" w:color="auto" w:fill="auto"/>
          </w:tcPr>
          <w:p w14:paraId="7C58AFD4" w14:textId="18651BEB" w:rsidR="00F3451B" w:rsidRPr="008C0937" w:rsidRDefault="005B40FB" w:rsidP="00A01CCF">
            <w:pPr>
              <w:pStyle w:val="TableParagraph"/>
              <w:tabs>
                <w:tab w:val="left" w:pos="870"/>
              </w:tabs>
              <w:kinsoku w:val="0"/>
              <w:overflowPunct w:val="0"/>
              <w:jc w:val="center"/>
              <w:rPr>
                <w:sz w:val="20"/>
                <w:szCs w:val="20"/>
              </w:rPr>
            </w:pPr>
            <w:r>
              <w:rPr>
                <w:sz w:val="20"/>
                <w:szCs w:val="20"/>
              </w:rPr>
              <w:t>HEF 2091</w:t>
            </w:r>
          </w:p>
        </w:tc>
        <w:tc>
          <w:tcPr>
            <w:tcW w:w="3226" w:type="dxa"/>
            <w:shd w:val="clear" w:color="auto" w:fill="auto"/>
          </w:tcPr>
          <w:p w14:paraId="715E6314" w14:textId="135EA1FA" w:rsidR="00F3451B" w:rsidRPr="008C0937" w:rsidRDefault="005B40FB" w:rsidP="00A01CCF">
            <w:pPr>
              <w:pStyle w:val="TableParagraph"/>
              <w:kinsoku w:val="0"/>
              <w:overflowPunct w:val="0"/>
              <w:ind w:left="77"/>
              <w:rPr>
                <w:sz w:val="20"/>
                <w:szCs w:val="20"/>
              </w:rPr>
            </w:pPr>
            <w:r>
              <w:rPr>
                <w:sz w:val="20"/>
                <w:szCs w:val="20"/>
              </w:rPr>
              <w:t>İç Hastalıkları hemşireliği</w:t>
            </w:r>
          </w:p>
        </w:tc>
        <w:tc>
          <w:tcPr>
            <w:tcW w:w="598" w:type="dxa"/>
            <w:shd w:val="clear" w:color="auto" w:fill="auto"/>
          </w:tcPr>
          <w:p w14:paraId="4D0BFB43" w14:textId="3078B35C" w:rsidR="00F3451B" w:rsidRPr="008C0937" w:rsidRDefault="005B40FB" w:rsidP="00A01CCF">
            <w:pPr>
              <w:pStyle w:val="TableParagraph"/>
              <w:kinsoku w:val="0"/>
              <w:overflowPunct w:val="0"/>
              <w:ind w:left="281"/>
              <w:jc w:val="center"/>
              <w:rPr>
                <w:sz w:val="20"/>
                <w:szCs w:val="20"/>
              </w:rPr>
            </w:pPr>
            <w:r>
              <w:rPr>
                <w:sz w:val="20"/>
                <w:szCs w:val="20"/>
              </w:rPr>
              <w:t>6</w:t>
            </w:r>
          </w:p>
        </w:tc>
        <w:tc>
          <w:tcPr>
            <w:tcW w:w="432" w:type="dxa"/>
          </w:tcPr>
          <w:p w14:paraId="5FB32310" w14:textId="72774F6D" w:rsidR="00F3451B" w:rsidRPr="008C0937" w:rsidRDefault="00323576" w:rsidP="00A01CCF">
            <w:pPr>
              <w:pStyle w:val="TableParagraph"/>
              <w:kinsoku w:val="0"/>
              <w:overflowPunct w:val="0"/>
              <w:ind w:left="82"/>
              <w:jc w:val="center"/>
              <w:rPr>
                <w:bCs/>
                <w:w w:val="95"/>
                <w:sz w:val="20"/>
                <w:szCs w:val="20"/>
              </w:rPr>
            </w:pPr>
            <w:r>
              <w:rPr>
                <w:bCs/>
                <w:w w:val="95"/>
                <w:sz w:val="20"/>
                <w:szCs w:val="20"/>
              </w:rPr>
              <w:t>0</w:t>
            </w:r>
          </w:p>
        </w:tc>
        <w:tc>
          <w:tcPr>
            <w:tcW w:w="622" w:type="dxa"/>
            <w:shd w:val="clear" w:color="auto" w:fill="auto"/>
          </w:tcPr>
          <w:p w14:paraId="765501F6" w14:textId="3B728C4A" w:rsidR="00F3451B" w:rsidRPr="008C0937" w:rsidRDefault="005B40FB" w:rsidP="00A01CCF">
            <w:pPr>
              <w:pStyle w:val="TableParagraph"/>
              <w:kinsoku w:val="0"/>
              <w:overflowPunct w:val="0"/>
              <w:ind w:left="82"/>
              <w:jc w:val="center"/>
              <w:rPr>
                <w:sz w:val="20"/>
                <w:szCs w:val="20"/>
              </w:rPr>
            </w:pPr>
            <w:r>
              <w:rPr>
                <w:bCs/>
                <w:w w:val="95"/>
                <w:sz w:val="20"/>
                <w:szCs w:val="20"/>
              </w:rPr>
              <w:t>10</w:t>
            </w:r>
          </w:p>
        </w:tc>
        <w:tc>
          <w:tcPr>
            <w:tcW w:w="787" w:type="dxa"/>
            <w:shd w:val="clear" w:color="auto" w:fill="auto"/>
          </w:tcPr>
          <w:p w14:paraId="363942D0" w14:textId="34929230" w:rsidR="00F3451B" w:rsidRPr="008C0937" w:rsidRDefault="005B40FB" w:rsidP="00A01CCF">
            <w:pPr>
              <w:pStyle w:val="TableParagraph"/>
              <w:kinsoku w:val="0"/>
              <w:overflowPunct w:val="0"/>
              <w:ind w:left="25"/>
              <w:jc w:val="center"/>
              <w:rPr>
                <w:sz w:val="20"/>
                <w:szCs w:val="20"/>
              </w:rPr>
            </w:pPr>
            <w:r>
              <w:rPr>
                <w:sz w:val="20"/>
                <w:szCs w:val="20"/>
              </w:rPr>
              <w:t>15</w:t>
            </w:r>
          </w:p>
        </w:tc>
        <w:tc>
          <w:tcPr>
            <w:tcW w:w="1076" w:type="dxa"/>
            <w:shd w:val="clear" w:color="auto" w:fill="auto"/>
          </w:tcPr>
          <w:p w14:paraId="4DC4F68F" w14:textId="77777777" w:rsidR="00F3451B" w:rsidRPr="008C0937" w:rsidRDefault="00F3451B" w:rsidP="00A01CCF">
            <w:pPr>
              <w:pStyle w:val="TableParagraph"/>
              <w:kinsoku w:val="0"/>
              <w:overflowPunct w:val="0"/>
              <w:rPr>
                <w:sz w:val="20"/>
                <w:szCs w:val="20"/>
              </w:rPr>
            </w:pPr>
            <w:r w:rsidRPr="008C0937">
              <w:rPr>
                <w:sz w:val="20"/>
                <w:szCs w:val="20"/>
              </w:rPr>
              <w:t>1Yarıyıl</w:t>
            </w:r>
          </w:p>
        </w:tc>
      </w:tr>
      <w:tr w:rsidR="00F3451B" w:rsidRPr="008C0937" w14:paraId="755BCA5B" w14:textId="77777777" w:rsidTr="00A01CCF">
        <w:trPr>
          <w:trHeight w:val="344"/>
        </w:trPr>
        <w:tc>
          <w:tcPr>
            <w:tcW w:w="1134" w:type="dxa"/>
            <w:shd w:val="clear" w:color="auto" w:fill="auto"/>
          </w:tcPr>
          <w:p w14:paraId="127450A6" w14:textId="77777777" w:rsidR="00F3451B" w:rsidRPr="008C0937" w:rsidRDefault="00F3451B" w:rsidP="00A01CCF">
            <w:pPr>
              <w:pStyle w:val="TableParagraph"/>
              <w:tabs>
                <w:tab w:val="left" w:pos="870"/>
              </w:tabs>
              <w:kinsoku w:val="0"/>
              <w:overflowPunct w:val="0"/>
              <w:ind w:left="398"/>
              <w:jc w:val="both"/>
              <w:rPr>
                <w:sz w:val="20"/>
                <w:szCs w:val="20"/>
              </w:rPr>
            </w:pPr>
            <w:r w:rsidRPr="008C0937">
              <w:rPr>
                <w:sz w:val="20"/>
                <w:szCs w:val="20"/>
              </w:rPr>
              <w:t>-</w:t>
            </w:r>
          </w:p>
        </w:tc>
        <w:tc>
          <w:tcPr>
            <w:tcW w:w="1418" w:type="dxa"/>
            <w:shd w:val="clear" w:color="auto" w:fill="auto"/>
          </w:tcPr>
          <w:p w14:paraId="1346B8B0" w14:textId="47F558F7" w:rsidR="00F3451B" w:rsidRPr="008C0937" w:rsidRDefault="005B40FB" w:rsidP="00A01CCF">
            <w:pPr>
              <w:pStyle w:val="TableParagraph"/>
              <w:tabs>
                <w:tab w:val="left" w:pos="870"/>
              </w:tabs>
              <w:kinsoku w:val="0"/>
              <w:overflowPunct w:val="0"/>
              <w:jc w:val="center"/>
              <w:rPr>
                <w:sz w:val="20"/>
                <w:szCs w:val="20"/>
              </w:rPr>
            </w:pPr>
            <w:r>
              <w:rPr>
                <w:sz w:val="20"/>
                <w:szCs w:val="20"/>
              </w:rPr>
              <w:t>HEF 2093</w:t>
            </w:r>
          </w:p>
        </w:tc>
        <w:tc>
          <w:tcPr>
            <w:tcW w:w="3226" w:type="dxa"/>
            <w:shd w:val="clear" w:color="auto" w:fill="auto"/>
          </w:tcPr>
          <w:p w14:paraId="1B27FD40" w14:textId="399CF06B" w:rsidR="00F3451B" w:rsidRPr="008C0937" w:rsidRDefault="005B40FB" w:rsidP="00A01CCF">
            <w:pPr>
              <w:pStyle w:val="TableParagraph"/>
              <w:kinsoku w:val="0"/>
              <w:overflowPunct w:val="0"/>
              <w:ind w:left="77"/>
              <w:rPr>
                <w:sz w:val="20"/>
                <w:szCs w:val="20"/>
              </w:rPr>
            </w:pPr>
            <w:r>
              <w:rPr>
                <w:sz w:val="20"/>
                <w:szCs w:val="20"/>
              </w:rPr>
              <w:t>Epidemiyoloji</w:t>
            </w:r>
          </w:p>
        </w:tc>
        <w:tc>
          <w:tcPr>
            <w:tcW w:w="598" w:type="dxa"/>
            <w:shd w:val="clear" w:color="auto" w:fill="auto"/>
          </w:tcPr>
          <w:p w14:paraId="682B3466" w14:textId="54C01B40" w:rsidR="00F3451B" w:rsidRPr="008C0937" w:rsidRDefault="005B40FB" w:rsidP="00A01CCF">
            <w:pPr>
              <w:pStyle w:val="TableParagraph"/>
              <w:kinsoku w:val="0"/>
              <w:overflowPunct w:val="0"/>
              <w:ind w:left="281"/>
              <w:jc w:val="center"/>
              <w:rPr>
                <w:sz w:val="20"/>
                <w:szCs w:val="20"/>
              </w:rPr>
            </w:pPr>
            <w:r>
              <w:rPr>
                <w:sz w:val="20"/>
                <w:szCs w:val="20"/>
              </w:rPr>
              <w:t>2</w:t>
            </w:r>
          </w:p>
        </w:tc>
        <w:tc>
          <w:tcPr>
            <w:tcW w:w="432" w:type="dxa"/>
          </w:tcPr>
          <w:p w14:paraId="5C861714" w14:textId="68E2530B" w:rsidR="00F3451B" w:rsidRPr="008C0937" w:rsidRDefault="005B40FB" w:rsidP="00A01CCF">
            <w:pPr>
              <w:pStyle w:val="TableParagraph"/>
              <w:kinsoku w:val="0"/>
              <w:overflowPunct w:val="0"/>
              <w:ind w:left="82"/>
              <w:jc w:val="center"/>
              <w:rPr>
                <w:sz w:val="20"/>
                <w:szCs w:val="20"/>
              </w:rPr>
            </w:pPr>
            <w:r>
              <w:rPr>
                <w:sz w:val="20"/>
                <w:szCs w:val="20"/>
              </w:rPr>
              <w:t>0</w:t>
            </w:r>
          </w:p>
        </w:tc>
        <w:tc>
          <w:tcPr>
            <w:tcW w:w="622" w:type="dxa"/>
            <w:shd w:val="clear" w:color="auto" w:fill="auto"/>
          </w:tcPr>
          <w:p w14:paraId="1F3034EE" w14:textId="4C8E02D7" w:rsidR="00F3451B" w:rsidRPr="008C0937" w:rsidRDefault="00323576" w:rsidP="00A01CCF">
            <w:pPr>
              <w:pStyle w:val="TableParagraph"/>
              <w:kinsoku w:val="0"/>
              <w:overflowPunct w:val="0"/>
              <w:ind w:left="82"/>
              <w:jc w:val="center"/>
              <w:rPr>
                <w:sz w:val="20"/>
                <w:szCs w:val="20"/>
              </w:rPr>
            </w:pPr>
            <w:r>
              <w:rPr>
                <w:sz w:val="20"/>
                <w:szCs w:val="20"/>
              </w:rPr>
              <w:t>0</w:t>
            </w:r>
          </w:p>
        </w:tc>
        <w:tc>
          <w:tcPr>
            <w:tcW w:w="787" w:type="dxa"/>
            <w:shd w:val="clear" w:color="auto" w:fill="auto"/>
          </w:tcPr>
          <w:p w14:paraId="176B6010" w14:textId="1CA228FF" w:rsidR="00F3451B" w:rsidRPr="008C0937" w:rsidRDefault="00323576" w:rsidP="00A01CCF">
            <w:pPr>
              <w:pStyle w:val="TableParagraph"/>
              <w:kinsoku w:val="0"/>
              <w:overflowPunct w:val="0"/>
              <w:ind w:left="25"/>
              <w:jc w:val="center"/>
              <w:rPr>
                <w:sz w:val="20"/>
                <w:szCs w:val="20"/>
              </w:rPr>
            </w:pPr>
            <w:r>
              <w:rPr>
                <w:sz w:val="20"/>
                <w:szCs w:val="20"/>
              </w:rPr>
              <w:t>3</w:t>
            </w:r>
          </w:p>
        </w:tc>
        <w:tc>
          <w:tcPr>
            <w:tcW w:w="1076" w:type="dxa"/>
            <w:shd w:val="clear" w:color="auto" w:fill="auto"/>
          </w:tcPr>
          <w:p w14:paraId="0D50F1E0" w14:textId="77777777" w:rsidR="00F3451B" w:rsidRPr="008C0937" w:rsidRDefault="00F3451B" w:rsidP="00A01CCF">
            <w:pPr>
              <w:rPr>
                <w:sz w:val="20"/>
                <w:szCs w:val="20"/>
              </w:rPr>
            </w:pPr>
            <w:r w:rsidRPr="008C0937">
              <w:rPr>
                <w:sz w:val="20"/>
                <w:szCs w:val="20"/>
              </w:rPr>
              <w:t>1Yarıyıl</w:t>
            </w:r>
          </w:p>
        </w:tc>
      </w:tr>
      <w:tr w:rsidR="00F3451B" w:rsidRPr="008C0937" w14:paraId="06B4762C" w14:textId="77777777" w:rsidTr="00A01CCF">
        <w:trPr>
          <w:trHeight w:val="329"/>
        </w:trPr>
        <w:tc>
          <w:tcPr>
            <w:tcW w:w="1134" w:type="dxa"/>
            <w:shd w:val="clear" w:color="auto" w:fill="auto"/>
          </w:tcPr>
          <w:p w14:paraId="5D6EF6CC" w14:textId="77777777" w:rsidR="00F3451B" w:rsidRPr="008C0937" w:rsidRDefault="00F3451B" w:rsidP="00A01CCF">
            <w:pPr>
              <w:pStyle w:val="TableParagraph"/>
              <w:tabs>
                <w:tab w:val="left" w:pos="870"/>
              </w:tabs>
              <w:kinsoku w:val="0"/>
              <w:overflowPunct w:val="0"/>
              <w:ind w:left="398"/>
              <w:jc w:val="both"/>
              <w:rPr>
                <w:sz w:val="20"/>
                <w:szCs w:val="20"/>
              </w:rPr>
            </w:pPr>
            <w:r w:rsidRPr="008C0937">
              <w:rPr>
                <w:sz w:val="20"/>
                <w:szCs w:val="20"/>
              </w:rPr>
              <w:t>-</w:t>
            </w:r>
          </w:p>
        </w:tc>
        <w:tc>
          <w:tcPr>
            <w:tcW w:w="1418" w:type="dxa"/>
            <w:shd w:val="clear" w:color="auto" w:fill="auto"/>
          </w:tcPr>
          <w:p w14:paraId="04FEE620" w14:textId="42ABFF92" w:rsidR="00F3451B" w:rsidRPr="008C0937" w:rsidRDefault="00323576" w:rsidP="00A01CCF">
            <w:pPr>
              <w:pStyle w:val="TableParagraph"/>
              <w:tabs>
                <w:tab w:val="left" w:pos="870"/>
              </w:tabs>
              <w:kinsoku w:val="0"/>
              <w:overflowPunct w:val="0"/>
              <w:jc w:val="center"/>
              <w:rPr>
                <w:sz w:val="20"/>
                <w:szCs w:val="20"/>
              </w:rPr>
            </w:pPr>
            <w:r>
              <w:rPr>
                <w:sz w:val="20"/>
                <w:szCs w:val="20"/>
              </w:rPr>
              <w:t>HEF 2095</w:t>
            </w:r>
          </w:p>
        </w:tc>
        <w:tc>
          <w:tcPr>
            <w:tcW w:w="3226" w:type="dxa"/>
            <w:shd w:val="clear" w:color="auto" w:fill="auto"/>
          </w:tcPr>
          <w:p w14:paraId="41CF1053" w14:textId="44873796" w:rsidR="00F3451B" w:rsidRPr="008C0937" w:rsidRDefault="00323576" w:rsidP="00A01CCF">
            <w:pPr>
              <w:pStyle w:val="TableParagraph"/>
              <w:kinsoku w:val="0"/>
              <w:overflowPunct w:val="0"/>
              <w:ind w:left="77"/>
              <w:rPr>
                <w:sz w:val="20"/>
                <w:szCs w:val="20"/>
              </w:rPr>
            </w:pPr>
            <w:r>
              <w:rPr>
                <w:sz w:val="20"/>
                <w:szCs w:val="20"/>
              </w:rPr>
              <w:t>Yaşam Döngüsü ve Gelişi</w:t>
            </w:r>
          </w:p>
        </w:tc>
        <w:tc>
          <w:tcPr>
            <w:tcW w:w="598" w:type="dxa"/>
            <w:shd w:val="clear" w:color="auto" w:fill="auto"/>
          </w:tcPr>
          <w:p w14:paraId="3FB20A8E" w14:textId="126C3E8D" w:rsidR="00F3451B" w:rsidRPr="008C0937" w:rsidRDefault="00323576" w:rsidP="00A01CCF">
            <w:pPr>
              <w:pStyle w:val="TableParagraph"/>
              <w:kinsoku w:val="0"/>
              <w:overflowPunct w:val="0"/>
              <w:ind w:left="281"/>
              <w:jc w:val="center"/>
              <w:rPr>
                <w:sz w:val="20"/>
                <w:szCs w:val="20"/>
              </w:rPr>
            </w:pPr>
            <w:r>
              <w:rPr>
                <w:sz w:val="20"/>
                <w:szCs w:val="20"/>
              </w:rPr>
              <w:t>2</w:t>
            </w:r>
          </w:p>
        </w:tc>
        <w:tc>
          <w:tcPr>
            <w:tcW w:w="432" w:type="dxa"/>
          </w:tcPr>
          <w:p w14:paraId="2C4BD197" w14:textId="321BB8B5" w:rsidR="00F3451B" w:rsidRPr="008C0937" w:rsidRDefault="00323576" w:rsidP="00A01CCF">
            <w:pPr>
              <w:pStyle w:val="TableParagraph"/>
              <w:kinsoku w:val="0"/>
              <w:overflowPunct w:val="0"/>
              <w:ind w:left="82"/>
              <w:jc w:val="center"/>
              <w:rPr>
                <w:sz w:val="20"/>
                <w:szCs w:val="20"/>
              </w:rPr>
            </w:pPr>
            <w:r>
              <w:rPr>
                <w:sz w:val="20"/>
                <w:szCs w:val="20"/>
              </w:rPr>
              <w:t>0</w:t>
            </w:r>
          </w:p>
        </w:tc>
        <w:tc>
          <w:tcPr>
            <w:tcW w:w="622" w:type="dxa"/>
            <w:shd w:val="clear" w:color="auto" w:fill="auto"/>
          </w:tcPr>
          <w:p w14:paraId="73B445D3" w14:textId="5DA85E85" w:rsidR="00F3451B" w:rsidRPr="008C0937" w:rsidRDefault="00323576" w:rsidP="00A01CCF">
            <w:pPr>
              <w:pStyle w:val="TableParagraph"/>
              <w:kinsoku w:val="0"/>
              <w:overflowPunct w:val="0"/>
              <w:ind w:left="82"/>
              <w:jc w:val="center"/>
              <w:rPr>
                <w:sz w:val="20"/>
                <w:szCs w:val="20"/>
              </w:rPr>
            </w:pPr>
            <w:r>
              <w:rPr>
                <w:sz w:val="20"/>
                <w:szCs w:val="20"/>
              </w:rPr>
              <w:t>0</w:t>
            </w:r>
          </w:p>
        </w:tc>
        <w:tc>
          <w:tcPr>
            <w:tcW w:w="787" w:type="dxa"/>
            <w:shd w:val="clear" w:color="auto" w:fill="auto"/>
          </w:tcPr>
          <w:p w14:paraId="65E7A3CA" w14:textId="1F3EF01B" w:rsidR="00F3451B" w:rsidRPr="008C0937" w:rsidRDefault="00323576" w:rsidP="00A01CCF">
            <w:pPr>
              <w:pStyle w:val="TableParagraph"/>
              <w:kinsoku w:val="0"/>
              <w:overflowPunct w:val="0"/>
              <w:ind w:left="25"/>
              <w:jc w:val="center"/>
              <w:rPr>
                <w:sz w:val="20"/>
                <w:szCs w:val="20"/>
              </w:rPr>
            </w:pPr>
            <w:r>
              <w:rPr>
                <w:sz w:val="20"/>
                <w:szCs w:val="20"/>
              </w:rPr>
              <w:t>3</w:t>
            </w:r>
          </w:p>
        </w:tc>
        <w:tc>
          <w:tcPr>
            <w:tcW w:w="1076" w:type="dxa"/>
            <w:shd w:val="clear" w:color="auto" w:fill="auto"/>
          </w:tcPr>
          <w:p w14:paraId="02836B35" w14:textId="77777777" w:rsidR="00F3451B" w:rsidRPr="008C0937" w:rsidRDefault="00F3451B" w:rsidP="00A01CCF">
            <w:pPr>
              <w:rPr>
                <w:sz w:val="20"/>
                <w:szCs w:val="20"/>
              </w:rPr>
            </w:pPr>
            <w:r w:rsidRPr="008C0937">
              <w:rPr>
                <w:sz w:val="20"/>
                <w:szCs w:val="20"/>
              </w:rPr>
              <w:t>1Yarıyıl</w:t>
            </w:r>
          </w:p>
        </w:tc>
      </w:tr>
      <w:tr w:rsidR="00F3451B" w:rsidRPr="008C0937" w14:paraId="6AE4288B" w14:textId="77777777" w:rsidTr="00A01CCF">
        <w:trPr>
          <w:trHeight w:val="329"/>
        </w:trPr>
        <w:tc>
          <w:tcPr>
            <w:tcW w:w="1134" w:type="dxa"/>
            <w:shd w:val="clear" w:color="auto" w:fill="auto"/>
          </w:tcPr>
          <w:p w14:paraId="54262604" w14:textId="77777777" w:rsidR="00F3451B" w:rsidRPr="008C0937" w:rsidRDefault="00F3451B" w:rsidP="00A01CCF">
            <w:pPr>
              <w:pStyle w:val="TableParagraph"/>
              <w:tabs>
                <w:tab w:val="left" w:pos="870"/>
              </w:tabs>
              <w:kinsoku w:val="0"/>
              <w:overflowPunct w:val="0"/>
              <w:ind w:left="398"/>
              <w:jc w:val="both"/>
              <w:rPr>
                <w:sz w:val="20"/>
                <w:szCs w:val="20"/>
              </w:rPr>
            </w:pPr>
          </w:p>
        </w:tc>
        <w:tc>
          <w:tcPr>
            <w:tcW w:w="1418" w:type="dxa"/>
            <w:shd w:val="clear" w:color="auto" w:fill="auto"/>
          </w:tcPr>
          <w:p w14:paraId="568D427B" w14:textId="4417A875" w:rsidR="00F3451B" w:rsidRPr="008C0937" w:rsidRDefault="00323576" w:rsidP="00A01CCF">
            <w:pPr>
              <w:pStyle w:val="TableParagraph"/>
              <w:tabs>
                <w:tab w:val="left" w:pos="870"/>
              </w:tabs>
              <w:kinsoku w:val="0"/>
              <w:overflowPunct w:val="0"/>
              <w:jc w:val="center"/>
              <w:rPr>
                <w:sz w:val="20"/>
                <w:szCs w:val="20"/>
              </w:rPr>
            </w:pPr>
            <w:r>
              <w:rPr>
                <w:sz w:val="20"/>
                <w:szCs w:val="20"/>
              </w:rPr>
              <w:t>HEF 2097</w:t>
            </w:r>
          </w:p>
        </w:tc>
        <w:tc>
          <w:tcPr>
            <w:tcW w:w="3226" w:type="dxa"/>
            <w:shd w:val="clear" w:color="auto" w:fill="auto"/>
          </w:tcPr>
          <w:p w14:paraId="043C4DD7" w14:textId="099E801A" w:rsidR="00F3451B" w:rsidRPr="008C0937" w:rsidRDefault="00323576" w:rsidP="00A01CCF">
            <w:pPr>
              <w:pStyle w:val="TableParagraph"/>
              <w:kinsoku w:val="0"/>
              <w:overflowPunct w:val="0"/>
              <w:ind w:left="77"/>
              <w:rPr>
                <w:sz w:val="20"/>
                <w:szCs w:val="20"/>
              </w:rPr>
            </w:pPr>
            <w:r>
              <w:rPr>
                <w:sz w:val="20"/>
                <w:szCs w:val="20"/>
              </w:rPr>
              <w:t>Sağlık Eğitimi</w:t>
            </w:r>
          </w:p>
        </w:tc>
        <w:tc>
          <w:tcPr>
            <w:tcW w:w="598" w:type="dxa"/>
            <w:shd w:val="clear" w:color="auto" w:fill="auto"/>
          </w:tcPr>
          <w:p w14:paraId="1882ECD3" w14:textId="20A51002" w:rsidR="00F3451B" w:rsidRPr="008C0937" w:rsidRDefault="00323576" w:rsidP="00A01CCF">
            <w:pPr>
              <w:pStyle w:val="TableParagraph"/>
              <w:kinsoku w:val="0"/>
              <w:overflowPunct w:val="0"/>
              <w:ind w:left="281"/>
              <w:jc w:val="center"/>
              <w:rPr>
                <w:sz w:val="20"/>
                <w:szCs w:val="20"/>
              </w:rPr>
            </w:pPr>
            <w:r>
              <w:rPr>
                <w:sz w:val="20"/>
                <w:szCs w:val="20"/>
              </w:rPr>
              <w:t>2</w:t>
            </w:r>
          </w:p>
        </w:tc>
        <w:tc>
          <w:tcPr>
            <w:tcW w:w="432" w:type="dxa"/>
          </w:tcPr>
          <w:p w14:paraId="71C42B92" w14:textId="662EF28B" w:rsidR="00F3451B" w:rsidRPr="008C0937" w:rsidRDefault="00323576" w:rsidP="00A01CCF">
            <w:pPr>
              <w:pStyle w:val="TableParagraph"/>
              <w:kinsoku w:val="0"/>
              <w:overflowPunct w:val="0"/>
              <w:ind w:left="82"/>
              <w:jc w:val="center"/>
              <w:rPr>
                <w:sz w:val="20"/>
                <w:szCs w:val="20"/>
              </w:rPr>
            </w:pPr>
            <w:r>
              <w:rPr>
                <w:sz w:val="20"/>
                <w:szCs w:val="20"/>
              </w:rPr>
              <w:t>0</w:t>
            </w:r>
          </w:p>
        </w:tc>
        <w:tc>
          <w:tcPr>
            <w:tcW w:w="622" w:type="dxa"/>
            <w:shd w:val="clear" w:color="auto" w:fill="auto"/>
          </w:tcPr>
          <w:p w14:paraId="0DC886D7" w14:textId="7763D6CB" w:rsidR="00F3451B" w:rsidRPr="008C0937" w:rsidRDefault="00323576" w:rsidP="00A01CCF">
            <w:pPr>
              <w:pStyle w:val="TableParagraph"/>
              <w:kinsoku w:val="0"/>
              <w:overflowPunct w:val="0"/>
              <w:ind w:left="82"/>
              <w:jc w:val="center"/>
              <w:rPr>
                <w:sz w:val="20"/>
                <w:szCs w:val="20"/>
              </w:rPr>
            </w:pPr>
            <w:r>
              <w:rPr>
                <w:sz w:val="20"/>
                <w:szCs w:val="20"/>
              </w:rPr>
              <w:t>0</w:t>
            </w:r>
          </w:p>
        </w:tc>
        <w:tc>
          <w:tcPr>
            <w:tcW w:w="787" w:type="dxa"/>
            <w:shd w:val="clear" w:color="auto" w:fill="auto"/>
          </w:tcPr>
          <w:p w14:paraId="60E990E3" w14:textId="4C34212E" w:rsidR="00F3451B" w:rsidRPr="008C0937" w:rsidRDefault="00323576" w:rsidP="00A01CCF">
            <w:pPr>
              <w:pStyle w:val="TableParagraph"/>
              <w:kinsoku w:val="0"/>
              <w:overflowPunct w:val="0"/>
              <w:ind w:left="25"/>
              <w:jc w:val="center"/>
              <w:rPr>
                <w:sz w:val="20"/>
                <w:szCs w:val="20"/>
              </w:rPr>
            </w:pPr>
            <w:r>
              <w:rPr>
                <w:sz w:val="20"/>
                <w:szCs w:val="20"/>
              </w:rPr>
              <w:t>3</w:t>
            </w:r>
          </w:p>
        </w:tc>
        <w:tc>
          <w:tcPr>
            <w:tcW w:w="1076" w:type="dxa"/>
            <w:shd w:val="clear" w:color="auto" w:fill="auto"/>
          </w:tcPr>
          <w:p w14:paraId="7B6849CD" w14:textId="77777777" w:rsidR="00F3451B" w:rsidRPr="008C0937" w:rsidRDefault="00F3451B" w:rsidP="00A01CCF">
            <w:pPr>
              <w:rPr>
                <w:sz w:val="20"/>
                <w:szCs w:val="20"/>
              </w:rPr>
            </w:pPr>
            <w:r w:rsidRPr="008C0937">
              <w:rPr>
                <w:sz w:val="20"/>
                <w:szCs w:val="20"/>
              </w:rPr>
              <w:t>1Yarıyıl</w:t>
            </w:r>
          </w:p>
        </w:tc>
      </w:tr>
      <w:tr w:rsidR="00F3451B" w:rsidRPr="008C0937" w14:paraId="3B4C562C" w14:textId="77777777" w:rsidTr="00A01CCF">
        <w:trPr>
          <w:trHeight w:val="329"/>
        </w:trPr>
        <w:tc>
          <w:tcPr>
            <w:tcW w:w="1134" w:type="dxa"/>
            <w:shd w:val="clear" w:color="auto" w:fill="auto"/>
          </w:tcPr>
          <w:p w14:paraId="4DF44C10" w14:textId="77777777" w:rsidR="00F3451B" w:rsidRPr="008C0937" w:rsidRDefault="00F3451B" w:rsidP="00A01CCF">
            <w:pPr>
              <w:pStyle w:val="TableParagraph"/>
              <w:tabs>
                <w:tab w:val="left" w:pos="870"/>
              </w:tabs>
              <w:kinsoku w:val="0"/>
              <w:overflowPunct w:val="0"/>
              <w:ind w:left="398"/>
              <w:jc w:val="both"/>
              <w:rPr>
                <w:sz w:val="20"/>
                <w:szCs w:val="20"/>
              </w:rPr>
            </w:pPr>
            <w:r w:rsidRPr="008C0937">
              <w:rPr>
                <w:sz w:val="20"/>
                <w:szCs w:val="20"/>
              </w:rPr>
              <w:lastRenderedPageBreak/>
              <w:t>-</w:t>
            </w:r>
          </w:p>
        </w:tc>
        <w:tc>
          <w:tcPr>
            <w:tcW w:w="1418" w:type="dxa"/>
            <w:shd w:val="clear" w:color="auto" w:fill="auto"/>
          </w:tcPr>
          <w:p w14:paraId="3016ED7C" w14:textId="1C6213BD" w:rsidR="00F3451B" w:rsidRPr="008C0937" w:rsidRDefault="00323576" w:rsidP="00A01CCF">
            <w:pPr>
              <w:pStyle w:val="TableParagraph"/>
              <w:tabs>
                <w:tab w:val="left" w:pos="870"/>
              </w:tabs>
              <w:kinsoku w:val="0"/>
              <w:overflowPunct w:val="0"/>
              <w:jc w:val="center"/>
              <w:rPr>
                <w:sz w:val="20"/>
                <w:szCs w:val="20"/>
              </w:rPr>
            </w:pPr>
            <w:r>
              <w:rPr>
                <w:sz w:val="20"/>
                <w:szCs w:val="20"/>
              </w:rPr>
              <w:t>Hef 2107</w:t>
            </w:r>
          </w:p>
        </w:tc>
        <w:tc>
          <w:tcPr>
            <w:tcW w:w="3226" w:type="dxa"/>
            <w:shd w:val="clear" w:color="auto" w:fill="auto"/>
          </w:tcPr>
          <w:p w14:paraId="7AA1888F" w14:textId="4CE81FB4" w:rsidR="00F3451B" w:rsidRPr="008C0937" w:rsidRDefault="00323576" w:rsidP="00A01CCF">
            <w:pPr>
              <w:pStyle w:val="TableParagraph"/>
              <w:kinsoku w:val="0"/>
              <w:overflowPunct w:val="0"/>
              <w:ind w:left="77"/>
              <w:rPr>
                <w:sz w:val="20"/>
                <w:szCs w:val="20"/>
              </w:rPr>
            </w:pPr>
            <w:r>
              <w:rPr>
                <w:sz w:val="20"/>
                <w:szCs w:val="20"/>
              </w:rPr>
              <w:t>Hemşirelikte Etik</w:t>
            </w:r>
          </w:p>
        </w:tc>
        <w:tc>
          <w:tcPr>
            <w:tcW w:w="598" w:type="dxa"/>
            <w:shd w:val="clear" w:color="auto" w:fill="auto"/>
          </w:tcPr>
          <w:p w14:paraId="2200BFFA" w14:textId="0015225F" w:rsidR="00F3451B" w:rsidRPr="008C0937" w:rsidRDefault="00323576" w:rsidP="00A01CCF">
            <w:pPr>
              <w:pStyle w:val="TableParagraph"/>
              <w:kinsoku w:val="0"/>
              <w:overflowPunct w:val="0"/>
              <w:ind w:left="281"/>
              <w:jc w:val="center"/>
              <w:rPr>
                <w:sz w:val="20"/>
                <w:szCs w:val="20"/>
              </w:rPr>
            </w:pPr>
            <w:r>
              <w:rPr>
                <w:sz w:val="20"/>
                <w:szCs w:val="20"/>
              </w:rPr>
              <w:t>3</w:t>
            </w:r>
          </w:p>
        </w:tc>
        <w:tc>
          <w:tcPr>
            <w:tcW w:w="432" w:type="dxa"/>
          </w:tcPr>
          <w:p w14:paraId="11D18E33" w14:textId="6C89B50B" w:rsidR="00F3451B" w:rsidRPr="008C0937" w:rsidRDefault="00323576" w:rsidP="00A01CCF">
            <w:pPr>
              <w:pStyle w:val="TableParagraph"/>
              <w:kinsoku w:val="0"/>
              <w:overflowPunct w:val="0"/>
              <w:ind w:left="82"/>
              <w:jc w:val="center"/>
              <w:rPr>
                <w:sz w:val="20"/>
                <w:szCs w:val="20"/>
              </w:rPr>
            </w:pPr>
            <w:r>
              <w:rPr>
                <w:sz w:val="20"/>
                <w:szCs w:val="20"/>
              </w:rPr>
              <w:t>0</w:t>
            </w:r>
          </w:p>
        </w:tc>
        <w:tc>
          <w:tcPr>
            <w:tcW w:w="622" w:type="dxa"/>
            <w:shd w:val="clear" w:color="auto" w:fill="auto"/>
          </w:tcPr>
          <w:p w14:paraId="2F48ECBB" w14:textId="45D45228" w:rsidR="00F3451B" w:rsidRPr="008C0937" w:rsidRDefault="00323576" w:rsidP="00A01CCF">
            <w:pPr>
              <w:pStyle w:val="TableParagraph"/>
              <w:kinsoku w:val="0"/>
              <w:overflowPunct w:val="0"/>
              <w:ind w:left="82"/>
              <w:jc w:val="center"/>
              <w:rPr>
                <w:sz w:val="20"/>
                <w:szCs w:val="20"/>
              </w:rPr>
            </w:pPr>
            <w:r>
              <w:rPr>
                <w:sz w:val="20"/>
                <w:szCs w:val="20"/>
              </w:rPr>
              <w:t>0</w:t>
            </w:r>
          </w:p>
        </w:tc>
        <w:tc>
          <w:tcPr>
            <w:tcW w:w="787" w:type="dxa"/>
            <w:shd w:val="clear" w:color="auto" w:fill="auto"/>
          </w:tcPr>
          <w:p w14:paraId="1BAE903C" w14:textId="7D60927C" w:rsidR="00F3451B" w:rsidRPr="008C0937" w:rsidRDefault="00323576" w:rsidP="00A01CCF">
            <w:pPr>
              <w:pStyle w:val="TableParagraph"/>
              <w:kinsoku w:val="0"/>
              <w:overflowPunct w:val="0"/>
              <w:ind w:left="25"/>
              <w:jc w:val="center"/>
              <w:rPr>
                <w:sz w:val="20"/>
                <w:szCs w:val="20"/>
              </w:rPr>
            </w:pPr>
            <w:r>
              <w:rPr>
                <w:sz w:val="20"/>
                <w:szCs w:val="20"/>
              </w:rPr>
              <w:t>4</w:t>
            </w:r>
          </w:p>
        </w:tc>
        <w:tc>
          <w:tcPr>
            <w:tcW w:w="1076" w:type="dxa"/>
            <w:shd w:val="clear" w:color="auto" w:fill="auto"/>
          </w:tcPr>
          <w:p w14:paraId="12E02085" w14:textId="77777777" w:rsidR="00F3451B" w:rsidRPr="008C0937" w:rsidRDefault="00F3451B" w:rsidP="00A01CCF">
            <w:pPr>
              <w:rPr>
                <w:sz w:val="20"/>
                <w:szCs w:val="20"/>
              </w:rPr>
            </w:pPr>
            <w:r w:rsidRPr="008C0937">
              <w:rPr>
                <w:sz w:val="20"/>
                <w:szCs w:val="20"/>
              </w:rPr>
              <w:t>1Yarıyıl</w:t>
            </w:r>
          </w:p>
        </w:tc>
      </w:tr>
    </w:tbl>
    <w:p w14:paraId="7A92B73D" w14:textId="77777777" w:rsidR="00646666" w:rsidRPr="008C0937" w:rsidRDefault="00646666" w:rsidP="00646666">
      <w:pPr>
        <w:rPr>
          <w:b/>
          <w:color w:val="000000"/>
          <w:sz w:val="20"/>
          <w:szCs w:val="20"/>
        </w:rPr>
      </w:pPr>
    </w:p>
    <w:p w14:paraId="698C9685" w14:textId="77777777" w:rsidR="00646666" w:rsidRPr="008C0937" w:rsidRDefault="00B94B67" w:rsidP="00A24576">
      <w:pPr>
        <w:pStyle w:val="Balk1"/>
      </w:pPr>
      <w:r w:rsidRPr="008C0937">
        <w:t xml:space="preserve">2.5.2.2. </w:t>
      </w:r>
      <w:r w:rsidR="00646666" w:rsidRPr="008C0937">
        <w:t>İkinci Yıl Bahar Dönemi</w:t>
      </w:r>
    </w:p>
    <w:p w14:paraId="517753CB" w14:textId="77777777" w:rsidR="00646666" w:rsidRPr="008C0937" w:rsidRDefault="00646666" w:rsidP="00646666">
      <w:pPr>
        <w:rPr>
          <w:b/>
          <w:color w:val="000000"/>
          <w:sz w:val="20"/>
          <w:szCs w:val="20"/>
        </w:rPr>
      </w:pPr>
    </w:p>
    <w:p w14:paraId="69D666AA" w14:textId="77777777" w:rsidR="00646666" w:rsidRPr="008C0937" w:rsidRDefault="00646666" w:rsidP="00646666">
      <w:pPr>
        <w:rPr>
          <w:b/>
          <w:color w:val="000000"/>
          <w:sz w:val="20"/>
          <w:szCs w:val="20"/>
        </w:rPr>
      </w:pPr>
      <w:r w:rsidRPr="008C0937">
        <w:rPr>
          <w:b/>
          <w:color w:val="000000"/>
          <w:sz w:val="20"/>
          <w:szCs w:val="20"/>
        </w:rPr>
        <w:t>Zorunlu Dersler</w:t>
      </w:r>
    </w:p>
    <w:p w14:paraId="612D7261" w14:textId="77777777" w:rsidR="00646666" w:rsidRPr="008C0937" w:rsidRDefault="00646666" w:rsidP="00646666">
      <w:pPr>
        <w:rPr>
          <w:color w:val="000000"/>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325"/>
        <w:gridCol w:w="3414"/>
        <w:gridCol w:w="566"/>
        <w:gridCol w:w="425"/>
        <w:gridCol w:w="566"/>
        <w:gridCol w:w="761"/>
        <w:gridCol w:w="1249"/>
      </w:tblGrid>
      <w:tr w:rsidR="00A01CCF" w:rsidRPr="008C0937" w14:paraId="1C68505D" w14:textId="77777777" w:rsidTr="00FE7D12">
        <w:trPr>
          <w:trHeight w:val="437"/>
        </w:trPr>
        <w:tc>
          <w:tcPr>
            <w:tcW w:w="1053" w:type="dxa"/>
            <w:shd w:val="clear" w:color="auto" w:fill="auto"/>
          </w:tcPr>
          <w:p w14:paraId="2789DF49" w14:textId="77777777" w:rsidR="00A01CCF" w:rsidRPr="005B6CAD" w:rsidRDefault="00A01CCF" w:rsidP="00D123C0">
            <w:pPr>
              <w:rPr>
                <w:b/>
                <w:bCs/>
                <w:color w:val="000000"/>
                <w:sz w:val="20"/>
                <w:szCs w:val="20"/>
              </w:rPr>
            </w:pPr>
            <w:r w:rsidRPr="005B6CAD">
              <w:rPr>
                <w:b/>
                <w:bCs/>
                <w:color w:val="000000"/>
                <w:sz w:val="20"/>
                <w:szCs w:val="20"/>
              </w:rPr>
              <w:t>Ön şart</w:t>
            </w:r>
          </w:p>
        </w:tc>
        <w:tc>
          <w:tcPr>
            <w:tcW w:w="1329" w:type="dxa"/>
            <w:shd w:val="clear" w:color="auto" w:fill="auto"/>
          </w:tcPr>
          <w:p w14:paraId="6F47CA82" w14:textId="77777777" w:rsidR="00A01CCF" w:rsidRPr="005B6CAD" w:rsidRDefault="00A01CCF" w:rsidP="00D123C0">
            <w:pPr>
              <w:rPr>
                <w:b/>
                <w:bCs/>
                <w:color w:val="000000"/>
                <w:sz w:val="20"/>
                <w:szCs w:val="20"/>
              </w:rPr>
            </w:pPr>
            <w:r w:rsidRPr="005B6CAD">
              <w:rPr>
                <w:b/>
                <w:bCs/>
                <w:color w:val="000000"/>
                <w:sz w:val="20"/>
                <w:szCs w:val="20"/>
              </w:rPr>
              <w:t>Kod</w:t>
            </w:r>
          </w:p>
        </w:tc>
        <w:tc>
          <w:tcPr>
            <w:tcW w:w="3425" w:type="dxa"/>
            <w:shd w:val="clear" w:color="auto" w:fill="auto"/>
          </w:tcPr>
          <w:p w14:paraId="3030D902" w14:textId="77777777" w:rsidR="00A01CCF" w:rsidRPr="005B6CAD" w:rsidRDefault="00A01CCF" w:rsidP="00D123C0">
            <w:pPr>
              <w:rPr>
                <w:b/>
                <w:bCs/>
                <w:color w:val="000000"/>
                <w:sz w:val="20"/>
                <w:szCs w:val="20"/>
              </w:rPr>
            </w:pPr>
            <w:r w:rsidRPr="005B6CAD">
              <w:rPr>
                <w:b/>
                <w:bCs/>
                <w:color w:val="000000"/>
                <w:sz w:val="20"/>
                <w:szCs w:val="20"/>
              </w:rPr>
              <w:t>Ders adı</w:t>
            </w:r>
          </w:p>
        </w:tc>
        <w:tc>
          <w:tcPr>
            <w:tcW w:w="567" w:type="dxa"/>
            <w:shd w:val="clear" w:color="auto" w:fill="auto"/>
          </w:tcPr>
          <w:p w14:paraId="5D01FE43" w14:textId="77777777" w:rsidR="00A01CCF" w:rsidRPr="005B6CAD" w:rsidRDefault="00A01CCF" w:rsidP="00D123C0">
            <w:pPr>
              <w:rPr>
                <w:b/>
                <w:bCs/>
                <w:color w:val="000000"/>
                <w:sz w:val="20"/>
                <w:szCs w:val="20"/>
              </w:rPr>
            </w:pPr>
            <w:r w:rsidRPr="005B6CAD">
              <w:rPr>
                <w:b/>
                <w:bCs/>
                <w:color w:val="000000"/>
                <w:sz w:val="20"/>
                <w:szCs w:val="20"/>
              </w:rPr>
              <w:t>T</w:t>
            </w:r>
          </w:p>
        </w:tc>
        <w:tc>
          <w:tcPr>
            <w:tcW w:w="425" w:type="dxa"/>
          </w:tcPr>
          <w:p w14:paraId="40556D77" w14:textId="172216D9" w:rsidR="00A01CCF" w:rsidRPr="005B6CAD" w:rsidRDefault="00A01CCF" w:rsidP="00D123C0">
            <w:pPr>
              <w:rPr>
                <w:b/>
                <w:bCs/>
                <w:color w:val="000000"/>
                <w:sz w:val="20"/>
                <w:szCs w:val="20"/>
              </w:rPr>
            </w:pPr>
            <w:r w:rsidRPr="005B6CAD">
              <w:rPr>
                <w:b/>
                <w:bCs/>
                <w:color w:val="000000"/>
                <w:sz w:val="20"/>
                <w:szCs w:val="20"/>
              </w:rPr>
              <w:t>L</w:t>
            </w:r>
          </w:p>
        </w:tc>
        <w:tc>
          <w:tcPr>
            <w:tcW w:w="567" w:type="dxa"/>
            <w:shd w:val="clear" w:color="auto" w:fill="auto"/>
          </w:tcPr>
          <w:p w14:paraId="308436B1" w14:textId="6458DE4F" w:rsidR="00A01CCF" w:rsidRPr="005B6CAD" w:rsidRDefault="00A01CCF" w:rsidP="00D123C0">
            <w:pPr>
              <w:rPr>
                <w:b/>
                <w:bCs/>
                <w:color w:val="000000"/>
                <w:sz w:val="20"/>
                <w:szCs w:val="20"/>
              </w:rPr>
            </w:pPr>
            <w:r w:rsidRPr="005B6CAD">
              <w:rPr>
                <w:b/>
                <w:bCs/>
                <w:color w:val="000000"/>
                <w:sz w:val="20"/>
                <w:szCs w:val="20"/>
              </w:rPr>
              <w:t>U</w:t>
            </w:r>
          </w:p>
        </w:tc>
        <w:tc>
          <w:tcPr>
            <w:tcW w:w="739" w:type="dxa"/>
            <w:shd w:val="clear" w:color="auto" w:fill="auto"/>
          </w:tcPr>
          <w:p w14:paraId="5B3302C9" w14:textId="77777777" w:rsidR="00A01CCF" w:rsidRPr="005B6CAD" w:rsidRDefault="00A01CCF" w:rsidP="00D123C0">
            <w:pPr>
              <w:rPr>
                <w:b/>
                <w:bCs/>
                <w:color w:val="000000"/>
                <w:sz w:val="20"/>
                <w:szCs w:val="20"/>
              </w:rPr>
            </w:pPr>
            <w:r w:rsidRPr="005B6CAD">
              <w:rPr>
                <w:b/>
                <w:bCs/>
                <w:color w:val="000000"/>
                <w:sz w:val="20"/>
                <w:szCs w:val="20"/>
              </w:rPr>
              <w:t>AKTS</w:t>
            </w:r>
          </w:p>
        </w:tc>
        <w:tc>
          <w:tcPr>
            <w:tcW w:w="1251" w:type="dxa"/>
            <w:shd w:val="clear" w:color="auto" w:fill="auto"/>
          </w:tcPr>
          <w:p w14:paraId="4EFEB4BB" w14:textId="77777777" w:rsidR="00A01CCF" w:rsidRPr="005B6CAD" w:rsidRDefault="00A01CCF" w:rsidP="00D123C0">
            <w:pPr>
              <w:rPr>
                <w:b/>
                <w:bCs/>
                <w:color w:val="000000"/>
                <w:sz w:val="20"/>
                <w:szCs w:val="20"/>
              </w:rPr>
            </w:pPr>
            <w:r w:rsidRPr="005B6CAD">
              <w:rPr>
                <w:b/>
                <w:bCs/>
                <w:color w:val="000000"/>
                <w:sz w:val="20"/>
                <w:szCs w:val="20"/>
              </w:rPr>
              <w:t>Süresi</w:t>
            </w:r>
          </w:p>
        </w:tc>
      </w:tr>
      <w:tr w:rsidR="00A01CCF" w:rsidRPr="008C0937" w14:paraId="4B9941FC" w14:textId="77777777" w:rsidTr="00FE7D12">
        <w:trPr>
          <w:trHeight w:val="329"/>
        </w:trPr>
        <w:tc>
          <w:tcPr>
            <w:tcW w:w="1053" w:type="dxa"/>
            <w:shd w:val="clear" w:color="auto" w:fill="auto"/>
          </w:tcPr>
          <w:p w14:paraId="68DFBEDF" w14:textId="222AC338" w:rsidR="00A01CCF" w:rsidRPr="008C0937" w:rsidRDefault="00A01CCF" w:rsidP="00D123C0">
            <w:pPr>
              <w:rPr>
                <w:color w:val="000000"/>
                <w:sz w:val="20"/>
                <w:szCs w:val="20"/>
              </w:rPr>
            </w:pPr>
            <w:r w:rsidRPr="008C0937">
              <w:rPr>
                <w:bCs/>
                <w:color w:val="000000"/>
                <w:sz w:val="20"/>
                <w:szCs w:val="20"/>
              </w:rPr>
              <w:t>HEF 2</w:t>
            </w:r>
            <w:r>
              <w:rPr>
                <w:bCs/>
                <w:color w:val="000000"/>
                <w:sz w:val="20"/>
                <w:szCs w:val="20"/>
              </w:rPr>
              <w:t>091</w:t>
            </w:r>
          </w:p>
        </w:tc>
        <w:tc>
          <w:tcPr>
            <w:tcW w:w="1329" w:type="dxa"/>
            <w:shd w:val="clear" w:color="auto" w:fill="auto"/>
          </w:tcPr>
          <w:p w14:paraId="6AAA6EF7" w14:textId="576C8E1C" w:rsidR="00A01CCF" w:rsidRPr="008C0937" w:rsidRDefault="00A01CCF" w:rsidP="00D123C0">
            <w:pPr>
              <w:rPr>
                <w:color w:val="000000"/>
                <w:sz w:val="20"/>
                <w:szCs w:val="20"/>
              </w:rPr>
            </w:pPr>
            <w:r w:rsidRPr="008C0937">
              <w:rPr>
                <w:bCs/>
                <w:color w:val="000000"/>
                <w:sz w:val="20"/>
                <w:szCs w:val="20"/>
              </w:rPr>
              <w:t>HEF 2</w:t>
            </w:r>
            <w:r>
              <w:rPr>
                <w:bCs/>
                <w:color w:val="000000"/>
                <w:sz w:val="20"/>
                <w:szCs w:val="20"/>
              </w:rPr>
              <w:t>090</w:t>
            </w:r>
            <w:r w:rsidRPr="008C0937">
              <w:rPr>
                <w:bCs/>
                <w:color w:val="000000"/>
                <w:sz w:val="20"/>
                <w:szCs w:val="20"/>
              </w:rPr>
              <w:t xml:space="preserve"> </w:t>
            </w:r>
          </w:p>
        </w:tc>
        <w:tc>
          <w:tcPr>
            <w:tcW w:w="3425" w:type="dxa"/>
            <w:shd w:val="clear" w:color="auto" w:fill="auto"/>
          </w:tcPr>
          <w:p w14:paraId="276FE089" w14:textId="478EBEDD" w:rsidR="00A01CCF" w:rsidRPr="008C0937" w:rsidRDefault="00A01CCF" w:rsidP="00D123C0">
            <w:pPr>
              <w:rPr>
                <w:color w:val="000000"/>
                <w:sz w:val="20"/>
                <w:szCs w:val="20"/>
              </w:rPr>
            </w:pPr>
            <w:r>
              <w:rPr>
                <w:bCs/>
                <w:color w:val="000000"/>
                <w:sz w:val="20"/>
                <w:szCs w:val="20"/>
              </w:rPr>
              <w:t>Cerrahi Hastalıkları Hemşireliği</w:t>
            </w:r>
          </w:p>
        </w:tc>
        <w:tc>
          <w:tcPr>
            <w:tcW w:w="567" w:type="dxa"/>
            <w:shd w:val="clear" w:color="auto" w:fill="auto"/>
          </w:tcPr>
          <w:p w14:paraId="0A05A357" w14:textId="239FC443" w:rsidR="00A01CCF" w:rsidRPr="008C0937" w:rsidRDefault="00A01CCF" w:rsidP="00D123C0">
            <w:pPr>
              <w:rPr>
                <w:color w:val="000000"/>
                <w:sz w:val="20"/>
                <w:szCs w:val="20"/>
              </w:rPr>
            </w:pPr>
            <w:r>
              <w:rPr>
                <w:bCs/>
                <w:color w:val="000000"/>
                <w:sz w:val="20"/>
                <w:szCs w:val="20"/>
              </w:rPr>
              <w:t>6</w:t>
            </w:r>
          </w:p>
        </w:tc>
        <w:tc>
          <w:tcPr>
            <w:tcW w:w="425" w:type="dxa"/>
          </w:tcPr>
          <w:p w14:paraId="6CD9F3C4" w14:textId="11D348F8" w:rsidR="00A01CCF" w:rsidRPr="008C0937" w:rsidRDefault="00A01CCF" w:rsidP="00D123C0">
            <w:pPr>
              <w:rPr>
                <w:bCs/>
                <w:color w:val="000000"/>
                <w:sz w:val="20"/>
                <w:szCs w:val="20"/>
              </w:rPr>
            </w:pPr>
            <w:r>
              <w:rPr>
                <w:bCs/>
                <w:color w:val="000000"/>
                <w:sz w:val="20"/>
                <w:szCs w:val="20"/>
              </w:rPr>
              <w:t>0</w:t>
            </w:r>
          </w:p>
        </w:tc>
        <w:tc>
          <w:tcPr>
            <w:tcW w:w="567" w:type="dxa"/>
            <w:shd w:val="clear" w:color="auto" w:fill="auto"/>
          </w:tcPr>
          <w:p w14:paraId="15580398" w14:textId="5E1205C8" w:rsidR="00A01CCF" w:rsidRPr="008C0937" w:rsidRDefault="00A01CCF" w:rsidP="00D123C0">
            <w:pPr>
              <w:rPr>
                <w:color w:val="000000"/>
                <w:sz w:val="20"/>
                <w:szCs w:val="20"/>
              </w:rPr>
            </w:pPr>
            <w:r>
              <w:rPr>
                <w:bCs/>
                <w:color w:val="000000"/>
                <w:sz w:val="20"/>
                <w:szCs w:val="20"/>
              </w:rPr>
              <w:t>10</w:t>
            </w:r>
          </w:p>
        </w:tc>
        <w:tc>
          <w:tcPr>
            <w:tcW w:w="739" w:type="dxa"/>
            <w:shd w:val="clear" w:color="auto" w:fill="auto"/>
          </w:tcPr>
          <w:p w14:paraId="6C8EA087" w14:textId="3A7D27A1" w:rsidR="00A01CCF" w:rsidRPr="008C0937" w:rsidRDefault="00A01CCF" w:rsidP="00D123C0">
            <w:pPr>
              <w:rPr>
                <w:color w:val="000000"/>
                <w:sz w:val="20"/>
                <w:szCs w:val="20"/>
              </w:rPr>
            </w:pPr>
            <w:r w:rsidRPr="008C0937">
              <w:rPr>
                <w:bCs/>
                <w:color w:val="000000"/>
                <w:sz w:val="20"/>
                <w:szCs w:val="20"/>
              </w:rPr>
              <w:t>1</w:t>
            </w:r>
            <w:r>
              <w:rPr>
                <w:bCs/>
                <w:color w:val="000000"/>
                <w:sz w:val="20"/>
                <w:szCs w:val="20"/>
              </w:rPr>
              <w:t>5</w:t>
            </w:r>
          </w:p>
        </w:tc>
        <w:tc>
          <w:tcPr>
            <w:tcW w:w="1251" w:type="dxa"/>
            <w:shd w:val="clear" w:color="auto" w:fill="auto"/>
          </w:tcPr>
          <w:p w14:paraId="36B151BB" w14:textId="77777777" w:rsidR="00A01CCF" w:rsidRPr="008C0937" w:rsidRDefault="00A01CCF" w:rsidP="00D123C0">
            <w:pPr>
              <w:rPr>
                <w:color w:val="000000"/>
                <w:sz w:val="20"/>
                <w:szCs w:val="20"/>
              </w:rPr>
            </w:pPr>
            <w:r w:rsidRPr="008C0937">
              <w:rPr>
                <w:sz w:val="20"/>
                <w:szCs w:val="20"/>
              </w:rPr>
              <w:t>1Yarıyıl</w:t>
            </w:r>
          </w:p>
        </w:tc>
      </w:tr>
      <w:tr w:rsidR="00A01CCF" w:rsidRPr="008C0937" w14:paraId="48CFDA0F" w14:textId="77777777" w:rsidTr="00FE7D12">
        <w:trPr>
          <w:trHeight w:val="344"/>
        </w:trPr>
        <w:tc>
          <w:tcPr>
            <w:tcW w:w="1053" w:type="dxa"/>
            <w:shd w:val="clear" w:color="auto" w:fill="auto"/>
          </w:tcPr>
          <w:p w14:paraId="51852C39" w14:textId="25521DCF" w:rsidR="00A01CCF" w:rsidRPr="008C0937" w:rsidRDefault="00C5117C" w:rsidP="00C5117C">
            <w:pPr>
              <w:jc w:val="center"/>
              <w:rPr>
                <w:color w:val="000000"/>
                <w:sz w:val="20"/>
                <w:szCs w:val="20"/>
              </w:rPr>
            </w:pPr>
            <w:r>
              <w:rPr>
                <w:bCs/>
                <w:color w:val="000000"/>
                <w:sz w:val="20"/>
                <w:szCs w:val="20"/>
              </w:rPr>
              <w:t>-</w:t>
            </w:r>
          </w:p>
        </w:tc>
        <w:tc>
          <w:tcPr>
            <w:tcW w:w="1329" w:type="dxa"/>
            <w:shd w:val="clear" w:color="auto" w:fill="auto"/>
          </w:tcPr>
          <w:p w14:paraId="7CFE7213" w14:textId="20A6D7C8" w:rsidR="00A01CCF" w:rsidRPr="008C0937" w:rsidRDefault="00A01CCF" w:rsidP="00D123C0">
            <w:pPr>
              <w:rPr>
                <w:color w:val="000000"/>
                <w:sz w:val="20"/>
                <w:szCs w:val="20"/>
              </w:rPr>
            </w:pPr>
            <w:r w:rsidRPr="008C0937">
              <w:rPr>
                <w:bCs/>
                <w:color w:val="000000"/>
                <w:sz w:val="20"/>
                <w:szCs w:val="20"/>
              </w:rPr>
              <w:t>HEF 20</w:t>
            </w:r>
            <w:r w:rsidR="00C5117C">
              <w:rPr>
                <w:bCs/>
                <w:color w:val="000000"/>
                <w:sz w:val="20"/>
                <w:szCs w:val="20"/>
              </w:rPr>
              <w:t>92</w:t>
            </w:r>
            <w:r w:rsidRPr="008C0937">
              <w:rPr>
                <w:bCs/>
                <w:color w:val="000000"/>
                <w:sz w:val="20"/>
                <w:szCs w:val="20"/>
              </w:rPr>
              <w:t xml:space="preserve">    </w:t>
            </w:r>
          </w:p>
        </w:tc>
        <w:tc>
          <w:tcPr>
            <w:tcW w:w="3425" w:type="dxa"/>
            <w:shd w:val="clear" w:color="auto" w:fill="auto"/>
          </w:tcPr>
          <w:p w14:paraId="486B4E45" w14:textId="49D8344F" w:rsidR="00A01CCF" w:rsidRPr="008C0937" w:rsidRDefault="00C5117C" w:rsidP="00D123C0">
            <w:pPr>
              <w:rPr>
                <w:color w:val="000000"/>
                <w:sz w:val="20"/>
                <w:szCs w:val="20"/>
              </w:rPr>
            </w:pPr>
            <w:r>
              <w:rPr>
                <w:bCs/>
                <w:color w:val="000000"/>
                <w:sz w:val="20"/>
                <w:szCs w:val="20"/>
              </w:rPr>
              <w:t>İlkyardım</w:t>
            </w:r>
          </w:p>
        </w:tc>
        <w:tc>
          <w:tcPr>
            <w:tcW w:w="567" w:type="dxa"/>
            <w:shd w:val="clear" w:color="auto" w:fill="auto"/>
          </w:tcPr>
          <w:p w14:paraId="57A68136" w14:textId="08CA008D" w:rsidR="00A01CCF" w:rsidRPr="008C0937" w:rsidRDefault="00C5117C" w:rsidP="00D123C0">
            <w:pPr>
              <w:rPr>
                <w:color w:val="000000"/>
                <w:sz w:val="20"/>
                <w:szCs w:val="20"/>
              </w:rPr>
            </w:pPr>
            <w:r>
              <w:rPr>
                <w:bCs/>
                <w:color w:val="000000"/>
                <w:sz w:val="20"/>
                <w:szCs w:val="20"/>
              </w:rPr>
              <w:t>2</w:t>
            </w:r>
          </w:p>
        </w:tc>
        <w:tc>
          <w:tcPr>
            <w:tcW w:w="425" w:type="dxa"/>
          </w:tcPr>
          <w:p w14:paraId="6E52EA6C" w14:textId="4883CDCE" w:rsidR="00A01CCF" w:rsidRPr="008C0937" w:rsidRDefault="00C5117C" w:rsidP="00D123C0">
            <w:pPr>
              <w:rPr>
                <w:bCs/>
                <w:color w:val="000000"/>
                <w:sz w:val="20"/>
                <w:szCs w:val="20"/>
              </w:rPr>
            </w:pPr>
            <w:r>
              <w:rPr>
                <w:bCs/>
                <w:color w:val="000000"/>
                <w:sz w:val="20"/>
                <w:szCs w:val="20"/>
              </w:rPr>
              <w:t>0</w:t>
            </w:r>
          </w:p>
        </w:tc>
        <w:tc>
          <w:tcPr>
            <w:tcW w:w="567" w:type="dxa"/>
            <w:shd w:val="clear" w:color="auto" w:fill="auto"/>
          </w:tcPr>
          <w:p w14:paraId="29B7CDC9" w14:textId="289DA67A" w:rsidR="00A01CCF" w:rsidRPr="008C0937" w:rsidRDefault="00C5117C" w:rsidP="00D123C0">
            <w:pPr>
              <w:rPr>
                <w:color w:val="000000"/>
                <w:sz w:val="20"/>
                <w:szCs w:val="20"/>
              </w:rPr>
            </w:pPr>
            <w:r>
              <w:rPr>
                <w:color w:val="000000"/>
                <w:sz w:val="20"/>
                <w:szCs w:val="20"/>
              </w:rPr>
              <w:t>0</w:t>
            </w:r>
          </w:p>
        </w:tc>
        <w:tc>
          <w:tcPr>
            <w:tcW w:w="739" w:type="dxa"/>
            <w:shd w:val="clear" w:color="auto" w:fill="auto"/>
          </w:tcPr>
          <w:p w14:paraId="0B5E5158" w14:textId="43086871" w:rsidR="00A01CCF" w:rsidRPr="008C0937" w:rsidRDefault="00A01CCF" w:rsidP="00D123C0">
            <w:pPr>
              <w:rPr>
                <w:color w:val="000000"/>
                <w:sz w:val="20"/>
                <w:szCs w:val="20"/>
              </w:rPr>
            </w:pPr>
            <w:r w:rsidRPr="008C0937">
              <w:rPr>
                <w:bCs/>
                <w:color w:val="000000"/>
                <w:sz w:val="20"/>
                <w:szCs w:val="20"/>
              </w:rPr>
              <w:t>3</w:t>
            </w:r>
          </w:p>
        </w:tc>
        <w:tc>
          <w:tcPr>
            <w:tcW w:w="1251" w:type="dxa"/>
            <w:shd w:val="clear" w:color="auto" w:fill="auto"/>
          </w:tcPr>
          <w:p w14:paraId="3C634EB9" w14:textId="77777777" w:rsidR="00A01CCF" w:rsidRPr="008C0937" w:rsidRDefault="00A01CCF" w:rsidP="00D123C0">
            <w:pPr>
              <w:rPr>
                <w:color w:val="000000"/>
                <w:sz w:val="20"/>
                <w:szCs w:val="20"/>
              </w:rPr>
            </w:pPr>
            <w:r w:rsidRPr="008C0937">
              <w:rPr>
                <w:sz w:val="20"/>
                <w:szCs w:val="20"/>
              </w:rPr>
              <w:t>1Yarıyıl</w:t>
            </w:r>
          </w:p>
        </w:tc>
      </w:tr>
      <w:tr w:rsidR="00A01CCF" w:rsidRPr="008C0937" w14:paraId="1606ED69" w14:textId="77777777" w:rsidTr="00FE7D12">
        <w:trPr>
          <w:trHeight w:val="329"/>
        </w:trPr>
        <w:tc>
          <w:tcPr>
            <w:tcW w:w="1053" w:type="dxa"/>
            <w:shd w:val="clear" w:color="auto" w:fill="auto"/>
          </w:tcPr>
          <w:p w14:paraId="68ED5CE5" w14:textId="77777777" w:rsidR="00A01CCF" w:rsidRPr="008C0937" w:rsidRDefault="00A01CCF" w:rsidP="00C556AC">
            <w:pPr>
              <w:jc w:val="center"/>
              <w:rPr>
                <w:color w:val="000000"/>
                <w:sz w:val="20"/>
                <w:szCs w:val="20"/>
              </w:rPr>
            </w:pPr>
            <w:r w:rsidRPr="008C0937">
              <w:rPr>
                <w:color w:val="000000"/>
                <w:sz w:val="20"/>
                <w:szCs w:val="20"/>
              </w:rPr>
              <w:t>-</w:t>
            </w:r>
          </w:p>
        </w:tc>
        <w:tc>
          <w:tcPr>
            <w:tcW w:w="1329" w:type="dxa"/>
            <w:shd w:val="clear" w:color="auto" w:fill="auto"/>
          </w:tcPr>
          <w:p w14:paraId="7511A929" w14:textId="2E9084B1" w:rsidR="00A01CCF" w:rsidRPr="008C0937" w:rsidRDefault="00A01CCF" w:rsidP="00FA1E35">
            <w:pPr>
              <w:rPr>
                <w:color w:val="000000"/>
                <w:sz w:val="20"/>
                <w:szCs w:val="20"/>
              </w:rPr>
            </w:pPr>
            <w:r w:rsidRPr="008C0937">
              <w:rPr>
                <w:bCs/>
                <w:spacing w:val="-1"/>
                <w:sz w:val="20"/>
                <w:szCs w:val="20"/>
              </w:rPr>
              <w:t>HEF</w:t>
            </w:r>
            <w:r w:rsidRPr="008C0937">
              <w:rPr>
                <w:bCs/>
                <w:sz w:val="20"/>
                <w:szCs w:val="20"/>
              </w:rPr>
              <w:t xml:space="preserve"> 20</w:t>
            </w:r>
            <w:r w:rsidR="00C5117C">
              <w:rPr>
                <w:bCs/>
                <w:sz w:val="20"/>
                <w:szCs w:val="20"/>
              </w:rPr>
              <w:t>93</w:t>
            </w:r>
            <w:r w:rsidRPr="008C0937">
              <w:rPr>
                <w:bCs/>
                <w:sz w:val="20"/>
                <w:szCs w:val="20"/>
              </w:rPr>
              <w:t xml:space="preserve">    </w:t>
            </w:r>
          </w:p>
        </w:tc>
        <w:tc>
          <w:tcPr>
            <w:tcW w:w="3425" w:type="dxa"/>
            <w:shd w:val="clear" w:color="auto" w:fill="auto"/>
          </w:tcPr>
          <w:p w14:paraId="41938048" w14:textId="1DA4E560" w:rsidR="00A01CCF" w:rsidRPr="008C0937" w:rsidRDefault="00C5117C" w:rsidP="00FA1E35">
            <w:pPr>
              <w:rPr>
                <w:color w:val="000000"/>
                <w:sz w:val="20"/>
                <w:szCs w:val="20"/>
              </w:rPr>
            </w:pPr>
            <w:r>
              <w:rPr>
                <w:bCs/>
                <w:color w:val="000000"/>
                <w:sz w:val="20"/>
                <w:szCs w:val="20"/>
              </w:rPr>
              <w:t>Hemşirelikte Araştırma</w:t>
            </w:r>
          </w:p>
        </w:tc>
        <w:tc>
          <w:tcPr>
            <w:tcW w:w="567" w:type="dxa"/>
            <w:shd w:val="clear" w:color="auto" w:fill="auto"/>
          </w:tcPr>
          <w:p w14:paraId="52AD23B2" w14:textId="09A02056" w:rsidR="00A01CCF" w:rsidRPr="008C0937" w:rsidRDefault="00C5117C" w:rsidP="00FA1E35">
            <w:pPr>
              <w:rPr>
                <w:color w:val="000000"/>
                <w:sz w:val="20"/>
                <w:szCs w:val="20"/>
              </w:rPr>
            </w:pPr>
            <w:r>
              <w:rPr>
                <w:sz w:val="20"/>
                <w:szCs w:val="20"/>
              </w:rPr>
              <w:t>3</w:t>
            </w:r>
          </w:p>
        </w:tc>
        <w:tc>
          <w:tcPr>
            <w:tcW w:w="425" w:type="dxa"/>
          </w:tcPr>
          <w:p w14:paraId="33852D28" w14:textId="5F052F13" w:rsidR="00A01CCF" w:rsidRPr="008C0937" w:rsidRDefault="00C5117C" w:rsidP="00FA1E35">
            <w:pPr>
              <w:rPr>
                <w:sz w:val="20"/>
                <w:szCs w:val="20"/>
              </w:rPr>
            </w:pPr>
            <w:r>
              <w:rPr>
                <w:sz w:val="20"/>
                <w:szCs w:val="20"/>
              </w:rPr>
              <w:t>0</w:t>
            </w:r>
          </w:p>
        </w:tc>
        <w:tc>
          <w:tcPr>
            <w:tcW w:w="567" w:type="dxa"/>
            <w:shd w:val="clear" w:color="auto" w:fill="auto"/>
          </w:tcPr>
          <w:p w14:paraId="573F3FD3" w14:textId="7DF823DF" w:rsidR="00A01CCF" w:rsidRPr="008C0937" w:rsidRDefault="00A01CCF" w:rsidP="00FA1E35">
            <w:pPr>
              <w:rPr>
                <w:color w:val="000000"/>
                <w:sz w:val="20"/>
                <w:szCs w:val="20"/>
              </w:rPr>
            </w:pPr>
            <w:r w:rsidRPr="008C0937">
              <w:rPr>
                <w:sz w:val="20"/>
                <w:szCs w:val="20"/>
              </w:rPr>
              <w:t>0</w:t>
            </w:r>
          </w:p>
        </w:tc>
        <w:tc>
          <w:tcPr>
            <w:tcW w:w="739" w:type="dxa"/>
            <w:shd w:val="clear" w:color="auto" w:fill="auto"/>
          </w:tcPr>
          <w:p w14:paraId="30806B87" w14:textId="458C2A7F" w:rsidR="00A01CCF" w:rsidRPr="008C0937" w:rsidRDefault="00C5117C" w:rsidP="00FA1E35">
            <w:pPr>
              <w:rPr>
                <w:color w:val="000000"/>
                <w:sz w:val="20"/>
                <w:szCs w:val="20"/>
              </w:rPr>
            </w:pPr>
            <w:r>
              <w:rPr>
                <w:color w:val="000000"/>
                <w:sz w:val="20"/>
                <w:szCs w:val="20"/>
              </w:rPr>
              <w:t>4</w:t>
            </w:r>
          </w:p>
        </w:tc>
        <w:tc>
          <w:tcPr>
            <w:tcW w:w="1251" w:type="dxa"/>
            <w:shd w:val="clear" w:color="auto" w:fill="auto"/>
          </w:tcPr>
          <w:p w14:paraId="49A9E6C5" w14:textId="77777777" w:rsidR="00A01CCF" w:rsidRPr="008C0937" w:rsidRDefault="00A01CCF" w:rsidP="00FA1E35">
            <w:pPr>
              <w:rPr>
                <w:color w:val="000000"/>
                <w:sz w:val="20"/>
                <w:szCs w:val="20"/>
              </w:rPr>
            </w:pPr>
            <w:r w:rsidRPr="008C0937">
              <w:rPr>
                <w:sz w:val="20"/>
                <w:szCs w:val="20"/>
              </w:rPr>
              <w:t>1Yarıyıl</w:t>
            </w:r>
          </w:p>
        </w:tc>
      </w:tr>
      <w:tr w:rsidR="00C5117C" w:rsidRPr="008C0937" w14:paraId="61CDBBD9" w14:textId="77777777" w:rsidTr="00FE7D12">
        <w:trPr>
          <w:trHeight w:val="329"/>
        </w:trPr>
        <w:tc>
          <w:tcPr>
            <w:tcW w:w="1053" w:type="dxa"/>
            <w:shd w:val="clear" w:color="auto" w:fill="auto"/>
          </w:tcPr>
          <w:p w14:paraId="2687FD96" w14:textId="1641652C" w:rsidR="00C5117C" w:rsidRPr="008C0937" w:rsidRDefault="00C5117C" w:rsidP="00C5117C">
            <w:pPr>
              <w:jc w:val="center"/>
              <w:rPr>
                <w:color w:val="000000"/>
                <w:sz w:val="20"/>
                <w:szCs w:val="20"/>
              </w:rPr>
            </w:pPr>
            <w:r>
              <w:rPr>
                <w:color w:val="000000"/>
                <w:sz w:val="20"/>
                <w:szCs w:val="20"/>
              </w:rPr>
              <w:t>-</w:t>
            </w:r>
          </w:p>
        </w:tc>
        <w:tc>
          <w:tcPr>
            <w:tcW w:w="1329" w:type="dxa"/>
            <w:shd w:val="clear" w:color="auto" w:fill="auto"/>
          </w:tcPr>
          <w:p w14:paraId="4A182102" w14:textId="3C7EE63B" w:rsidR="00C5117C" w:rsidRPr="008C0937" w:rsidRDefault="00C5117C" w:rsidP="00C5117C">
            <w:pPr>
              <w:rPr>
                <w:bCs/>
                <w:spacing w:val="-1"/>
                <w:sz w:val="20"/>
                <w:szCs w:val="20"/>
              </w:rPr>
            </w:pPr>
            <w:r>
              <w:rPr>
                <w:bCs/>
                <w:spacing w:val="-1"/>
                <w:sz w:val="20"/>
                <w:szCs w:val="20"/>
              </w:rPr>
              <w:t>HEF 2096</w:t>
            </w:r>
          </w:p>
        </w:tc>
        <w:tc>
          <w:tcPr>
            <w:tcW w:w="3425" w:type="dxa"/>
            <w:shd w:val="clear" w:color="auto" w:fill="auto"/>
          </w:tcPr>
          <w:p w14:paraId="1AB72870" w14:textId="765E1E79" w:rsidR="00C5117C" w:rsidRDefault="00C5117C" w:rsidP="00C5117C">
            <w:pPr>
              <w:rPr>
                <w:bCs/>
                <w:color w:val="000000"/>
                <w:sz w:val="20"/>
                <w:szCs w:val="20"/>
              </w:rPr>
            </w:pPr>
            <w:r>
              <w:rPr>
                <w:bCs/>
                <w:color w:val="000000"/>
                <w:sz w:val="20"/>
                <w:szCs w:val="20"/>
              </w:rPr>
              <w:t>Geriatri ve Hemşirelik</w:t>
            </w:r>
          </w:p>
        </w:tc>
        <w:tc>
          <w:tcPr>
            <w:tcW w:w="567" w:type="dxa"/>
            <w:shd w:val="clear" w:color="auto" w:fill="auto"/>
          </w:tcPr>
          <w:p w14:paraId="7F971AF0" w14:textId="13C3FB20" w:rsidR="00C5117C" w:rsidRDefault="00C5117C" w:rsidP="00C5117C">
            <w:pPr>
              <w:rPr>
                <w:sz w:val="20"/>
                <w:szCs w:val="20"/>
              </w:rPr>
            </w:pPr>
            <w:r>
              <w:rPr>
                <w:sz w:val="20"/>
                <w:szCs w:val="20"/>
              </w:rPr>
              <w:t>2</w:t>
            </w:r>
          </w:p>
        </w:tc>
        <w:tc>
          <w:tcPr>
            <w:tcW w:w="425" w:type="dxa"/>
          </w:tcPr>
          <w:p w14:paraId="62F1699D" w14:textId="6085B524" w:rsidR="00C5117C" w:rsidRDefault="00C5117C" w:rsidP="00C5117C">
            <w:pPr>
              <w:rPr>
                <w:sz w:val="20"/>
                <w:szCs w:val="20"/>
              </w:rPr>
            </w:pPr>
            <w:r>
              <w:rPr>
                <w:sz w:val="20"/>
                <w:szCs w:val="20"/>
              </w:rPr>
              <w:t>0</w:t>
            </w:r>
          </w:p>
        </w:tc>
        <w:tc>
          <w:tcPr>
            <w:tcW w:w="567" w:type="dxa"/>
            <w:shd w:val="clear" w:color="auto" w:fill="auto"/>
          </w:tcPr>
          <w:p w14:paraId="626D92C3" w14:textId="048320F7" w:rsidR="00C5117C" w:rsidRPr="008C0937" w:rsidRDefault="00C5117C" w:rsidP="00C5117C">
            <w:pPr>
              <w:rPr>
                <w:sz w:val="20"/>
                <w:szCs w:val="20"/>
              </w:rPr>
            </w:pPr>
            <w:r>
              <w:rPr>
                <w:sz w:val="20"/>
                <w:szCs w:val="20"/>
              </w:rPr>
              <w:t>0</w:t>
            </w:r>
          </w:p>
        </w:tc>
        <w:tc>
          <w:tcPr>
            <w:tcW w:w="739" w:type="dxa"/>
            <w:shd w:val="clear" w:color="auto" w:fill="auto"/>
          </w:tcPr>
          <w:p w14:paraId="20A41DCE" w14:textId="35945303" w:rsidR="00C5117C" w:rsidRDefault="00C5117C" w:rsidP="00C5117C">
            <w:pPr>
              <w:rPr>
                <w:color w:val="000000"/>
                <w:sz w:val="20"/>
                <w:szCs w:val="20"/>
              </w:rPr>
            </w:pPr>
            <w:r>
              <w:rPr>
                <w:color w:val="000000"/>
                <w:sz w:val="20"/>
                <w:szCs w:val="20"/>
              </w:rPr>
              <w:t>3</w:t>
            </w:r>
          </w:p>
        </w:tc>
        <w:tc>
          <w:tcPr>
            <w:tcW w:w="1251" w:type="dxa"/>
            <w:shd w:val="clear" w:color="auto" w:fill="auto"/>
          </w:tcPr>
          <w:p w14:paraId="53182EF1" w14:textId="2D1C9545" w:rsidR="00C5117C" w:rsidRPr="008C0937" w:rsidRDefault="00C5117C" w:rsidP="00C5117C">
            <w:pPr>
              <w:rPr>
                <w:sz w:val="20"/>
                <w:szCs w:val="20"/>
              </w:rPr>
            </w:pPr>
            <w:r w:rsidRPr="008C0937">
              <w:rPr>
                <w:sz w:val="20"/>
                <w:szCs w:val="20"/>
              </w:rPr>
              <w:t>1Yarıyıl</w:t>
            </w:r>
          </w:p>
        </w:tc>
      </w:tr>
      <w:tr w:rsidR="00C5117C" w:rsidRPr="008C0937" w14:paraId="655B473A" w14:textId="77777777" w:rsidTr="00FE7D12">
        <w:trPr>
          <w:trHeight w:val="329"/>
        </w:trPr>
        <w:tc>
          <w:tcPr>
            <w:tcW w:w="1053" w:type="dxa"/>
            <w:shd w:val="clear" w:color="auto" w:fill="auto"/>
          </w:tcPr>
          <w:p w14:paraId="21E6C92B" w14:textId="65D2FC9C" w:rsidR="00C5117C" w:rsidRPr="008C0937" w:rsidRDefault="00C5117C" w:rsidP="00C5117C">
            <w:pPr>
              <w:jc w:val="center"/>
              <w:rPr>
                <w:color w:val="000000"/>
                <w:sz w:val="20"/>
                <w:szCs w:val="20"/>
              </w:rPr>
            </w:pPr>
            <w:r>
              <w:rPr>
                <w:color w:val="000000"/>
                <w:sz w:val="20"/>
                <w:szCs w:val="20"/>
              </w:rPr>
              <w:t>-</w:t>
            </w:r>
          </w:p>
        </w:tc>
        <w:tc>
          <w:tcPr>
            <w:tcW w:w="1329" w:type="dxa"/>
            <w:shd w:val="clear" w:color="auto" w:fill="auto"/>
          </w:tcPr>
          <w:p w14:paraId="2DC02F32" w14:textId="0DDD2F8E" w:rsidR="00C5117C" w:rsidRPr="008C0937" w:rsidRDefault="00C5117C" w:rsidP="00C5117C">
            <w:pPr>
              <w:rPr>
                <w:bCs/>
                <w:spacing w:val="-1"/>
                <w:sz w:val="20"/>
                <w:szCs w:val="20"/>
              </w:rPr>
            </w:pPr>
            <w:r>
              <w:rPr>
                <w:bCs/>
                <w:spacing w:val="-1"/>
                <w:sz w:val="20"/>
                <w:szCs w:val="20"/>
              </w:rPr>
              <w:t>HEF 2098</w:t>
            </w:r>
          </w:p>
        </w:tc>
        <w:tc>
          <w:tcPr>
            <w:tcW w:w="3425" w:type="dxa"/>
            <w:shd w:val="clear" w:color="auto" w:fill="auto"/>
          </w:tcPr>
          <w:p w14:paraId="40DF49F6" w14:textId="387C6A63" w:rsidR="00C5117C" w:rsidRDefault="00C5117C" w:rsidP="00C5117C">
            <w:pPr>
              <w:rPr>
                <w:bCs/>
                <w:color w:val="000000"/>
                <w:sz w:val="20"/>
                <w:szCs w:val="20"/>
              </w:rPr>
            </w:pPr>
            <w:r>
              <w:rPr>
                <w:bCs/>
                <w:color w:val="000000"/>
                <w:sz w:val="20"/>
                <w:szCs w:val="20"/>
              </w:rPr>
              <w:t>Hemşirelikte Profesyonellik</w:t>
            </w:r>
          </w:p>
        </w:tc>
        <w:tc>
          <w:tcPr>
            <w:tcW w:w="567" w:type="dxa"/>
            <w:shd w:val="clear" w:color="auto" w:fill="auto"/>
          </w:tcPr>
          <w:p w14:paraId="51253011" w14:textId="180A2572" w:rsidR="00C5117C" w:rsidRDefault="00C5117C" w:rsidP="00C5117C">
            <w:pPr>
              <w:rPr>
                <w:sz w:val="20"/>
                <w:szCs w:val="20"/>
              </w:rPr>
            </w:pPr>
            <w:r>
              <w:rPr>
                <w:sz w:val="20"/>
                <w:szCs w:val="20"/>
              </w:rPr>
              <w:t>2</w:t>
            </w:r>
          </w:p>
        </w:tc>
        <w:tc>
          <w:tcPr>
            <w:tcW w:w="425" w:type="dxa"/>
          </w:tcPr>
          <w:p w14:paraId="1AB1E3E1" w14:textId="584B32D8" w:rsidR="00C5117C" w:rsidRDefault="00C5117C" w:rsidP="00C5117C">
            <w:pPr>
              <w:rPr>
                <w:sz w:val="20"/>
                <w:szCs w:val="20"/>
              </w:rPr>
            </w:pPr>
            <w:r>
              <w:rPr>
                <w:sz w:val="20"/>
                <w:szCs w:val="20"/>
              </w:rPr>
              <w:t>0</w:t>
            </w:r>
          </w:p>
        </w:tc>
        <w:tc>
          <w:tcPr>
            <w:tcW w:w="567" w:type="dxa"/>
            <w:shd w:val="clear" w:color="auto" w:fill="auto"/>
          </w:tcPr>
          <w:p w14:paraId="357FF133" w14:textId="57EA7DA8" w:rsidR="00C5117C" w:rsidRPr="008C0937" w:rsidRDefault="00C5117C" w:rsidP="00C5117C">
            <w:pPr>
              <w:rPr>
                <w:sz w:val="20"/>
                <w:szCs w:val="20"/>
              </w:rPr>
            </w:pPr>
            <w:r>
              <w:rPr>
                <w:sz w:val="20"/>
                <w:szCs w:val="20"/>
              </w:rPr>
              <w:t>0</w:t>
            </w:r>
          </w:p>
        </w:tc>
        <w:tc>
          <w:tcPr>
            <w:tcW w:w="739" w:type="dxa"/>
            <w:shd w:val="clear" w:color="auto" w:fill="auto"/>
          </w:tcPr>
          <w:p w14:paraId="08550FCA" w14:textId="59E3732A" w:rsidR="00C5117C" w:rsidRDefault="00C5117C" w:rsidP="00C5117C">
            <w:pPr>
              <w:rPr>
                <w:color w:val="000000"/>
                <w:sz w:val="20"/>
                <w:szCs w:val="20"/>
              </w:rPr>
            </w:pPr>
            <w:r>
              <w:rPr>
                <w:color w:val="000000"/>
                <w:sz w:val="20"/>
                <w:szCs w:val="20"/>
              </w:rPr>
              <w:t>3</w:t>
            </w:r>
          </w:p>
        </w:tc>
        <w:tc>
          <w:tcPr>
            <w:tcW w:w="1251" w:type="dxa"/>
            <w:shd w:val="clear" w:color="auto" w:fill="auto"/>
          </w:tcPr>
          <w:p w14:paraId="424B7F31" w14:textId="647E841E" w:rsidR="00C5117C" w:rsidRPr="008C0937" w:rsidRDefault="00C5117C" w:rsidP="00C5117C">
            <w:pPr>
              <w:rPr>
                <w:sz w:val="20"/>
                <w:szCs w:val="20"/>
              </w:rPr>
            </w:pPr>
            <w:r w:rsidRPr="008C0937">
              <w:rPr>
                <w:sz w:val="20"/>
                <w:szCs w:val="20"/>
              </w:rPr>
              <w:t>1Yarıyıl</w:t>
            </w:r>
          </w:p>
        </w:tc>
      </w:tr>
    </w:tbl>
    <w:p w14:paraId="58B73D7A" w14:textId="4B6DAB32" w:rsidR="00C72846" w:rsidRPr="008C0937" w:rsidRDefault="00C72846" w:rsidP="00433FA9">
      <w:pPr>
        <w:pStyle w:val="Balk1"/>
        <w:jc w:val="left"/>
      </w:pPr>
    </w:p>
    <w:p w14:paraId="08BE44CB" w14:textId="77777777" w:rsidR="00646666" w:rsidRPr="008C0937" w:rsidRDefault="00646666" w:rsidP="00C72846">
      <w:pPr>
        <w:pStyle w:val="Balk1"/>
      </w:pPr>
      <w:r w:rsidRPr="008C0937">
        <w:t>2.5.3. Üçüncü Yıl Programı</w:t>
      </w:r>
    </w:p>
    <w:p w14:paraId="0661E090" w14:textId="77777777" w:rsidR="00646666" w:rsidRPr="008C0937" w:rsidRDefault="00646666" w:rsidP="00A24576">
      <w:pPr>
        <w:pStyle w:val="Balk1"/>
      </w:pPr>
      <w:r w:rsidRPr="008C0937">
        <w:t>2.5.3.1. Üçüncü Yıl Güz Dönemi</w:t>
      </w:r>
    </w:p>
    <w:p w14:paraId="73F0AC5B" w14:textId="77777777" w:rsidR="00646666" w:rsidRPr="008C0937" w:rsidRDefault="00646666" w:rsidP="00F0693F">
      <w:pPr>
        <w:rPr>
          <w:b/>
          <w:color w:val="000000"/>
          <w:sz w:val="20"/>
          <w:szCs w:val="20"/>
        </w:rPr>
      </w:pPr>
    </w:p>
    <w:p w14:paraId="73111A2A" w14:textId="77777777" w:rsidR="00646666" w:rsidRPr="008C0937" w:rsidRDefault="00646666" w:rsidP="00F0693F">
      <w:pPr>
        <w:rPr>
          <w:b/>
          <w:color w:val="000000"/>
          <w:sz w:val="20"/>
          <w:szCs w:val="20"/>
        </w:rPr>
      </w:pPr>
      <w:r w:rsidRPr="008C0937">
        <w:rPr>
          <w:b/>
          <w:color w:val="000000"/>
          <w:sz w:val="20"/>
          <w:szCs w:val="20"/>
        </w:rPr>
        <w:t xml:space="preserve">     Zorunlu Dersler</w:t>
      </w:r>
    </w:p>
    <w:p w14:paraId="7225A7E1" w14:textId="77777777" w:rsidR="00646666" w:rsidRPr="008C0937" w:rsidRDefault="00646666" w:rsidP="00F0693F">
      <w:pPr>
        <w:rPr>
          <w:b/>
          <w:color w:val="000000"/>
          <w:sz w:val="20"/>
          <w:szCs w:val="20"/>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02"/>
        <w:gridCol w:w="3743"/>
        <w:gridCol w:w="425"/>
        <w:gridCol w:w="426"/>
        <w:gridCol w:w="426"/>
        <w:gridCol w:w="821"/>
        <w:gridCol w:w="992"/>
      </w:tblGrid>
      <w:tr w:rsidR="000A4FF0" w:rsidRPr="008C0937" w14:paraId="7C7C1E7A" w14:textId="77777777" w:rsidTr="00FF1E14">
        <w:trPr>
          <w:trHeight w:val="437"/>
        </w:trPr>
        <w:tc>
          <w:tcPr>
            <w:tcW w:w="1134" w:type="dxa"/>
            <w:shd w:val="clear" w:color="auto" w:fill="auto"/>
          </w:tcPr>
          <w:p w14:paraId="29A64EDD" w14:textId="77777777" w:rsidR="000A4FF0" w:rsidRPr="008C0937" w:rsidRDefault="000A4FF0" w:rsidP="00C556AC">
            <w:pPr>
              <w:pStyle w:val="TableParagraph"/>
              <w:tabs>
                <w:tab w:val="left" w:pos="526"/>
              </w:tabs>
              <w:kinsoku w:val="0"/>
              <w:overflowPunct w:val="0"/>
              <w:spacing w:before="11"/>
              <w:ind w:left="55"/>
              <w:rPr>
                <w:b/>
                <w:sz w:val="20"/>
                <w:szCs w:val="20"/>
              </w:rPr>
            </w:pPr>
            <w:r w:rsidRPr="008C0937">
              <w:rPr>
                <w:b/>
                <w:sz w:val="20"/>
                <w:szCs w:val="20"/>
              </w:rPr>
              <w:t>Ön şart</w:t>
            </w:r>
          </w:p>
        </w:tc>
        <w:tc>
          <w:tcPr>
            <w:tcW w:w="1502" w:type="dxa"/>
            <w:shd w:val="clear" w:color="auto" w:fill="auto"/>
          </w:tcPr>
          <w:p w14:paraId="6C2C2BF4" w14:textId="77777777" w:rsidR="000A4FF0" w:rsidRPr="008C0937" w:rsidRDefault="000A4FF0" w:rsidP="00C556AC">
            <w:pPr>
              <w:pStyle w:val="TableParagraph"/>
              <w:tabs>
                <w:tab w:val="left" w:pos="526"/>
              </w:tabs>
              <w:kinsoku w:val="0"/>
              <w:overflowPunct w:val="0"/>
              <w:spacing w:before="11"/>
              <w:ind w:left="120"/>
              <w:rPr>
                <w:b/>
                <w:sz w:val="20"/>
                <w:szCs w:val="20"/>
              </w:rPr>
            </w:pPr>
            <w:r w:rsidRPr="008C0937">
              <w:rPr>
                <w:b/>
                <w:sz w:val="20"/>
                <w:szCs w:val="20"/>
              </w:rPr>
              <w:t>Kod</w:t>
            </w:r>
          </w:p>
        </w:tc>
        <w:tc>
          <w:tcPr>
            <w:tcW w:w="3743" w:type="dxa"/>
            <w:shd w:val="clear" w:color="auto" w:fill="auto"/>
          </w:tcPr>
          <w:p w14:paraId="759F2E44" w14:textId="77777777" w:rsidR="000A4FF0" w:rsidRPr="008C0937" w:rsidRDefault="000A4FF0" w:rsidP="00C556AC">
            <w:pPr>
              <w:pStyle w:val="TableParagraph"/>
              <w:kinsoku w:val="0"/>
              <w:overflowPunct w:val="0"/>
              <w:spacing w:before="17"/>
              <w:ind w:left="77"/>
              <w:rPr>
                <w:b/>
                <w:sz w:val="20"/>
                <w:szCs w:val="20"/>
              </w:rPr>
            </w:pPr>
            <w:r w:rsidRPr="008C0937">
              <w:rPr>
                <w:b/>
                <w:sz w:val="20"/>
                <w:szCs w:val="20"/>
              </w:rPr>
              <w:t>Ders adı</w:t>
            </w:r>
          </w:p>
        </w:tc>
        <w:tc>
          <w:tcPr>
            <w:tcW w:w="425" w:type="dxa"/>
            <w:shd w:val="clear" w:color="auto" w:fill="auto"/>
          </w:tcPr>
          <w:p w14:paraId="76BEE601" w14:textId="77777777" w:rsidR="000A4FF0" w:rsidRPr="008C0937" w:rsidRDefault="000A4FF0" w:rsidP="00C556AC">
            <w:pPr>
              <w:pStyle w:val="TableParagraph"/>
              <w:kinsoku w:val="0"/>
              <w:overflowPunct w:val="0"/>
              <w:spacing w:before="11"/>
              <w:ind w:right="80"/>
              <w:jc w:val="right"/>
              <w:rPr>
                <w:b/>
                <w:sz w:val="20"/>
                <w:szCs w:val="20"/>
              </w:rPr>
            </w:pPr>
            <w:r w:rsidRPr="008C0937">
              <w:rPr>
                <w:b/>
                <w:sz w:val="20"/>
                <w:szCs w:val="20"/>
              </w:rPr>
              <w:t>T</w:t>
            </w:r>
          </w:p>
        </w:tc>
        <w:tc>
          <w:tcPr>
            <w:tcW w:w="426" w:type="dxa"/>
          </w:tcPr>
          <w:p w14:paraId="148AA595" w14:textId="77777777" w:rsidR="000A4FF0" w:rsidRPr="008C0937" w:rsidRDefault="000A4FF0" w:rsidP="00C556AC">
            <w:pPr>
              <w:pStyle w:val="TableParagraph"/>
              <w:kinsoku w:val="0"/>
              <w:overflowPunct w:val="0"/>
              <w:spacing w:before="11"/>
              <w:ind w:left="82"/>
              <w:rPr>
                <w:b/>
                <w:sz w:val="20"/>
                <w:szCs w:val="20"/>
              </w:rPr>
            </w:pPr>
            <w:r w:rsidRPr="008C0937">
              <w:rPr>
                <w:b/>
                <w:sz w:val="20"/>
                <w:szCs w:val="20"/>
              </w:rPr>
              <w:t>L</w:t>
            </w:r>
          </w:p>
        </w:tc>
        <w:tc>
          <w:tcPr>
            <w:tcW w:w="426" w:type="dxa"/>
            <w:shd w:val="clear" w:color="auto" w:fill="auto"/>
          </w:tcPr>
          <w:p w14:paraId="25FF0A4A" w14:textId="77777777" w:rsidR="000A4FF0" w:rsidRPr="008C0937" w:rsidRDefault="000A4FF0" w:rsidP="00C556AC">
            <w:pPr>
              <w:pStyle w:val="TableParagraph"/>
              <w:kinsoku w:val="0"/>
              <w:overflowPunct w:val="0"/>
              <w:spacing w:before="11"/>
              <w:ind w:left="82"/>
              <w:rPr>
                <w:b/>
                <w:sz w:val="20"/>
                <w:szCs w:val="20"/>
              </w:rPr>
            </w:pPr>
            <w:r w:rsidRPr="008C0937">
              <w:rPr>
                <w:b/>
                <w:sz w:val="20"/>
                <w:szCs w:val="20"/>
              </w:rPr>
              <w:t>U</w:t>
            </w:r>
          </w:p>
        </w:tc>
        <w:tc>
          <w:tcPr>
            <w:tcW w:w="821" w:type="dxa"/>
            <w:shd w:val="clear" w:color="auto" w:fill="auto"/>
          </w:tcPr>
          <w:p w14:paraId="443A8576" w14:textId="77777777" w:rsidR="000A4FF0" w:rsidRPr="008C0937" w:rsidRDefault="000A4FF0" w:rsidP="00C556AC">
            <w:pPr>
              <w:pStyle w:val="TableParagraph"/>
              <w:kinsoku w:val="0"/>
              <w:overflowPunct w:val="0"/>
              <w:spacing w:before="11"/>
              <w:ind w:left="26"/>
              <w:jc w:val="center"/>
              <w:rPr>
                <w:b/>
                <w:sz w:val="20"/>
                <w:szCs w:val="20"/>
              </w:rPr>
            </w:pPr>
            <w:r w:rsidRPr="008C0937">
              <w:rPr>
                <w:b/>
                <w:sz w:val="20"/>
                <w:szCs w:val="20"/>
              </w:rPr>
              <w:t>AKTS</w:t>
            </w:r>
          </w:p>
        </w:tc>
        <w:tc>
          <w:tcPr>
            <w:tcW w:w="992" w:type="dxa"/>
            <w:shd w:val="clear" w:color="auto" w:fill="auto"/>
          </w:tcPr>
          <w:p w14:paraId="141ECBC6" w14:textId="77777777" w:rsidR="000A4FF0" w:rsidRPr="008C0937" w:rsidRDefault="000A4FF0" w:rsidP="00C556AC">
            <w:pPr>
              <w:pStyle w:val="TableParagraph"/>
              <w:kinsoku w:val="0"/>
              <w:overflowPunct w:val="0"/>
              <w:spacing w:before="11"/>
              <w:ind w:left="112"/>
              <w:rPr>
                <w:b/>
                <w:sz w:val="20"/>
                <w:szCs w:val="20"/>
              </w:rPr>
            </w:pPr>
            <w:r w:rsidRPr="008C0937">
              <w:rPr>
                <w:b/>
                <w:sz w:val="20"/>
                <w:szCs w:val="20"/>
              </w:rPr>
              <w:t>Süresi</w:t>
            </w:r>
          </w:p>
        </w:tc>
      </w:tr>
      <w:tr w:rsidR="000A4FF0" w:rsidRPr="008C0937" w14:paraId="5C2A66DB" w14:textId="77777777" w:rsidTr="00FF1E14">
        <w:trPr>
          <w:trHeight w:val="329"/>
        </w:trPr>
        <w:tc>
          <w:tcPr>
            <w:tcW w:w="1134" w:type="dxa"/>
            <w:shd w:val="clear" w:color="auto" w:fill="auto"/>
          </w:tcPr>
          <w:p w14:paraId="40AA2D53" w14:textId="13570567" w:rsidR="000A4FF0" w:rsidRPr="008C0937" w:rsidRDefault="000A4FF0" w:rsidP="00FF1E14">
            <w:pPr>
              <w:pStyle w:val="TableParagraph"/>
              <w:tabs>
                <w:tab w:val="left" w:pos="526"/>
              </w:tabs>
              <w:kinsoku w:val="0"/>
              <w:overflowPunct w:val="0"/>
              <w:spacing w:before="11"/>
              <w:rPr>
                <w:sz w:val="20"/>
                <w:szCs w:val="20"/>
              </w:rPr>
            </w:pPr>
            <w:r w:rsidRPr="008C0937">
              <w:rPr>
                <w:sz w:val="20"/>
                <w:szCs w:val="20"/>
              </w:rPr>
              <w:t>HEF 20</w:t>
            </w:r>
            <w:r w:rsidR="00FE7D12">
              <w:rPr>
                <w:sz w:val="20"/>
                <w:szCs w:val="20"/>
              </w:rPr>
              <w:t xml:space="preserve">90 </w:t>
            </w:r>
          </w:p>
        </w:tc>
        <w:tc>
          <w:tcPr>
            <w:tcW w:w="1502" w:type="dxa"/>
            <w:shd w:val="clear" w:color="auto" w:fill="auto"/>
          </w:tcPr>
          <w:p w14:paraId="5B999E7F" w14:textId="642B1DD8" w:rsidR="000A4FF0" w:rsidRPr="008C0937" w:rsidRDefault="000A4FF0" w:rsidP="00C556AC">
            <w:pPr>
              <w:pStyle w:val="TableParagraph"/>
              <w:tabs>
                <w:tab w:val="left" w:pos="870"/>
              </w:tabs>
              <w:kinsoku w:val="0"/>
              <w:overflowPunct w:val="0"/>
              <w:spacing w:before="11"/>
              <w:jc w:val="center"/>
              <w:rPr>
                <w:sz w:val="20"/>
                <w:szCs w:val="20"/>
              </w:rPr>
            </w:pPr>
            <w:r w:rsidRPr="008C0937">
              <w:rPr>
                <w:sz w:val="20"/>
                <w:szCs w:val="20"/>
              </w:rPr>
              <w:t>HEF 30</w:t>
            </w:r>
            <w:r w:rsidR="00FF1E14">
              <w:rPr>
                <w:sz w:val="20"/>
                <w:szCs w:val="20"/>
              </w:rPr>
              <w:t>61</w:t>
            </w:r>
          </w:p>
        </w:tc>
        <w:tc>
          <w:tcPr>
            <w:tcW w:w="3743" w:type="dxa"/>
            <w:shd w:val="clear" w:color="auto" w:fill="auto"/>
          </w:tcPr>
          <w:p w14:paraId="2F6243B5" w14:textId="77777777" w:rsidR="000A4FF0" w:rsidRPr="008C0937" w:rsidRDefault="000A4FF0" w:rsidP="00C556AC">
            <w:pPr>
              <w:pStyle w:val="TableParagraph"/>
              <w:kinsoku w:val="0"/>
              <w:overflowPunct w:val="0"/>
              <w:spacing w:before="17"/>
              <w:ind w:left="77"/>
              <w:rPr>
                <w:sz w:val="20"/>
                <w:szCs w:val="20"/>
              </w:rPr>
            </w:pPr>
            <w:r w:rsidRPr="008C0937">
              <w:rPr>
                <w:sz w:val="20"/>
                <w:szCs w:val="20"/>
              </w:rPr>
              <w:t>Kadın Sağlığı ve Hastalıkları Hemşireliği</w:t>
            </w:r>
          </w:p>
        </w:tc>
        <w:tc>
          <w:tcPr>
            <w:tcW w:w="425" w:type="dxa"/>
            <w:shd w:val="clear" w:color="auto" w:fill="auto"/>
          </w:tcPr>
          <w:p w14:paraId="67CC3ADD" w14:textId="6D7CDF2B" w:rsidR="000A4FF0" w:rsidRPr="008C0937" w:rsidRDefault="000A4FF0" w:rsidP="00C556AC">
            <w:pPr>
              <w:pStyle w:val="TableParagraph"/>
              <w:kinsoku w:val="0"/>
              <w:overflowPunct w:val="0"/>
              <w:spacing w:before="11"/>
              <w:rPr>
                <w:sz w:val="20"/>
                <w:szCs w:val="20"/>
              </w:rPr>
            </w:pPr>
            <w:r w:rsidRPr="008C0937">
              <w:rPr>
                <w:sz w:val="20"/>
                <w:szCs w:val="20"/>
              </w:rPr>
              <w:t xml:space="preserve"> 5</w:t>
            </w:r>
          </w:p>
        </w:tc>
        <w:tc>
          <w:tcPr>
            <w:tcW w:w="426" w:type="dxa"/>
          </w:tcPr>
          <w:p w14:paraId="20FB0E66" w14:textId="77777777" w:rsidR="000A4FF0" w:rsidRPr="008C0937" w:rsidRDefault="000A4FF0" w:rsidP="00C556AC">
            <w:pPr>
              <w:pStyle w:val="TableParagraph"/>
              <w:kinsoku w:val="0"/>
              <w:overflowPunct w:val="0"/>
              <w:spacing w:before="11"/>
              <w:ind w:left="82"/>
              <w:jc w:val="center"/>
              <w:rPr>
                <w:sz w:val="20"/>
                <w:szCs w:val="20"/>
              </w:rPr>
            </w:pPr>
            <w:r w:rsidRPr="008C0937">
              <w:rPr>
                <w:sz w:val="20"/>
                <w:szCs w:val="20"/>
              </w:rPr>
              <w:t>0</w:t>
            </w:r>
          </w:p>
        </w:tc>
        <w:tc>
          <w:tcPr>
            <w:tcW w:w="426" w:type="dxa"/>
            <w:shd w:val="clear" w:color="auto" w:fill="auto"/>
          </w:tcPr>
          <w:p w14:paraId="5A6417ED" w14:textId="77777777" w:rsidR="000A4FF0" w:rsidRPr="008C0937" w:rsidRDefault="000A4FF0" w:rsidP="00C556AC">
            <w:pPr>
              <w:pStyle w:val="TableParagraph"/>
              <w:kinsoku w:val="0"/>
              <w:overflowPunct w:val="0"/>
              <w:spacing w:before="11"/>
              <w:ind w:left="82"/>
              <w:jc w:val="center"/>
              <w:rPr>
                <w:sz w:val="20"/>
                <w:szCs w:val="20"/>
              </w:rPr>
            </w:pPr>
            <w:r w:rsidRPr="008C0937">
              <w:rPr>
                <w:sz w:val="20"/>
                <w:szCs w:val="20"/>
              </w:rPr>
              <w:t>6</w:t>
            </w:r>
          </w:p>
        </w:tc>
        <w:tc>
          <w:tcPr>
            <w:tcW w:w="821" w:type="dxa"/>
            <w:shd w:val="clear" w:color="auto" w:fill="auto"/>
          </w:tcPr>
          <w:p w14:paraId="4CF6B3C4" w14:textId="77777777" w:rsidR="000A4FF0" w:rsidRPr="008C0937" w:rsidRDefault="000A4FF0" w:rsidP="00C556AC">
            <w:pPr>
              <w:pStyle w:val="TableParagraph"/>
              <w:kinsoku w:val="0"/>
              <w:overflowPunct w:val="0"/>
              <w:spacing w:before="11"/>
              <w:ind w:left="25"/>
              <w:jc w:val="center"/>
              <w:rPr>
                <w:sz w:val="20"/>
                <w:szCs w:val="20"/>
              </w:rPr>
            </w:pPr>
            <w:r w:rsidRPr="008C0937">
              <w:rPr>
                <w:sz w:val="20"/>
                <w:szCs w:val="20"/>
              </w:rPr>
              <w:t>13</w:t>
            </w:r>
          </w:p>
        </w:tc>
        <w:tc>
          <w:tcPr>
            <w:tcW w:w="992" w:type="dxa"/>
            <w:shd w:val="clear" w:color="auto" w:fill="auto"/>
          </w:tcPr>
          <w:p w14:paraId="2F5B49C9" w14:textId="77777777" w:rsidR="000A4FF0" w:rsidRPr="008C0937" w:rsidRDefault="000A4FF0" w:rsidP="00C556AC">
            <w:pPr>
              <w:pStyle w:val="TableParagraph"/>
              <w:kinsoku w:val="0"/>
              <w:overflowPunct w:val="0"/>
              <w:spacing w:before="11"/>
              <w:rPr>
                <w:sz w:val="20"/>
                <w:szCs w:val="20"/>
              </w:rPr>
            </w:pPr>
            <w:r w:rsidRPr="008C0937">
              <w:rPr>
                <w:sz w:val="20"/>
                <w:szCs w:val="20"/>
              </w:rPr>
              <w:t>1Yarıyıl</w:t>
            </w:r>
          </w:p>
        </w:tc>
      </w:tr>
      <w:tr w:rsidR="000A4FF0" w:rsidRPr="008C0937" w14:paraId="0F0306EE" w14:textId="77777777" w:rsidTr="00FF1E14">
        <w:trPr>
          <w:trHeight w:val="344"/>
        </w:trPr>
        <w:tc>
          <w:tcPr>
            <w:tcW w:w="1134" w:type="dxa"/>
            <w:shd w:val="clear" w:color="auto" w:fill="auto"/>
          </w:tcPr>
          <w:p w14:paraId="61B8BA4C" w14:textId="27E378FA" w:rsidR="000A4FF0" w:rsidRPr="008C0937" w:rsidRDefault="000A4FF0" w:rsidP="00C556AC">
            <w:pPr>
              <w:pStyle w:val="TableParagraph"/>
              <w:tabs>
                <w:tab w:val="left" w:pos="870"/>
              </w:tabs>
              <w:kinsoku w:val="0"/>
              <w:overflowPunct w:val="0"/>
              <w:spacing w:before="11"/>
              <w:jc w:val="both"/>
              <w:rPr>
                <w:sz w:val="20"/>
                <w:szCs w:val="20"/>
              </w:rPr>
            </w:pPr>
            <w:r w:rsidRPr="008C0937">
              <w:rPr>
                <w:sz w:val="20"/>
                <w:szCs w:val="20"/>
              </w:rPr>
              <w:t>HEF 20</w:t>
            </w:r>
            <w:r w:rsidR="00FF1E14">
              <w:rPr>
                <w:sz w:val="20"/>
                <w:szCs w:val="20"/>
              </w:rPr>
              <w:t>90</w:t>
            </w:r>
          </w:p>
        </w:tc>
        <w:tc>
          <w:tcPr>
            <w:tcW w:w="1502" w:type="dxa"/>
            <w:shd w:val="clear" w:color="auto" w:fill="auto"/>
          </w:tcPr>
          <w:p w14:paraId="06CFCE2E" w14:textId="77777777" w:rsidR="000A4FF0" w:rsidRPr="008C0937" w:rsidRDefault="000A4FF0" w:rsidP="00C556AC">
            <w:pPr>
              <w:pStyle w:val="TableParagraph"/>
              <w:tabs>
                <w:tab w:val="left" w:pos="870"/>
              </w:tabs>
              <w:kinsoku w:val="0"/>
              <w:overflowPunct w:val="0"/>
              <w:spacing w:before="16"/>
              <w:jc w:val="center"/>
              <w:rPr>
                <w:sz w:val="20"/>
                <w:szCs w:val="20"/>
              </w:rPr>
            </w:pPr>
            <w:r w:rsidRPr="008C0937">
              <w:rPr>
                <w:sz w:val="20"/>
                <w:szCs w:val="20"/>
              </w:rPr>
              <w:t>HEF 3057</w:t>
            </w:r>
          </w:p>
        </w:tc>
        <w:tc>
          <w:tcPr>
            <w:tcW w:w="3743" w:type="dxa"/>
            <w:shd w:val="clear" w:color="auto" w:fill="auto"/>
          </w:tcPr>
          <w:p w14:paraId="6D2562A5" w14:textId="77777777" w:rsidR="000A4FF0" w:rsidRPr="008C0937" w:rsidRDefault="000A4FF0" w:rsidP="00C556AC">
            <w:pPr>
              <w:pStyle w:val="TableParagraph"/>
              <w:kinsoku w:val="0"/>
              <w:overflowPunct w:val="0"/>
              <w:spacing w:before="22"/>
              <w:ind w:left="77"/>
              <w:rPr>
                <w:sz w:val="20"/>
                <w:szCs w:val="20"/>
              </w:rPr>
            </w:pPr>
            <w:r w:rsidRPr="008C0937">
              <w:rPr>
                <w:sz w:val="20"/>
                <w:szCs w:val="20"/>
              </w:rPr>
              <w:t>Çocuk Sağlığı ve Hastalıkları Hemşireliği</w:t>
            </w:r>
          </w:p>
        </w:tc>
        <w:tc>
          <w:tcPr>
            <w:tcW w:w="425" w:type="dxa"/>
            <w:shd w:val="clear" w:color="auto" w:fill="auto"/>
          </w:tcPr>
          <w:p w14:paraId="4E464D06" w14:textId="0284F84A" w:rsidR="000A4FF0" w:rsidRPr="008C0937" w:rsidRDefault="00FF1E14" w:rsidP="00FF1E14">
            <w:pPr>
              <w:pStyle w:val="TableParagraph"/>
              <w:kinsoku w:val="0"/>
              <w:overflowPunct w:val="0"/>
              <w:spacing w:before="16"/>
              <w:rPr>
                <w:sz w:val="20"/>
                <w:szCs w:val="20"/>
              </w:rPr>
            </w:pPr>
            <w:r>
              <w:rPr>
                <w:sz w:val="20"/>
                <w:szCs w:val="20"/>
              </w:rPr>
              <w:t>5</w:t>
            </w:r>
          </w:p>
        </w:tc>
        <w:tc>
          <w:tcPr>
            <w:tcW w:w="426" w:type="dxa"/>
          </w:tcPr>
          <w:p w14:paraId="7A05CD65"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426" w:type="dxa"/>
            <w:shd w:val="clear" w:color="auto" w:fill="auto"/>
          </w:tcPr>
          <w:p w14:paraId="4BA5A350"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6</w:t>
            </w:r>
          </w:p>
        </w:tc>
        <w:tc>
          <w:tcPr>
            <w:tcW w:w="821" w:type="dxa"/>
            <w:shd w:val="clear" w:color="auto" w:fill="auto"/>
          </w:tcPr>
          <w:p w14:paraId="2C770536" w14:textId="77777777" w:rsidR="000A4FF0" w:rsidRPr="008C0937" w:rsidRDefault="000A4FF0" w:rsidP="00C556AC">
            <w:pPr>
              <w:pStyle w:val="TableParagraph"/>
              <w:kinsoku w:val="0"/>
              <w:overflowPunct w:val="0"/>
              <w:spacing w:before="16"/>
              <w:ind w:left="25"/>
              <w:jc w:val="center"/>
              <w:rPr>
                <w:sz w:val="20"/>
                <w:szCs w:val="20"/>
              </w:rPr>
            </w:pPr>
            <w:r w:rsidRPr="008C0937">
              <w:rPr>
                <w:sz w:val="20"/>
                <w:szCs w:val="20"/>
              </w:rPr>
              <w:t>13</w:t>
            </w:r>
          </w:p>
        </w:tc>
        <w:tc>
          <w:tcPr>
            <w:tcW w:w="992" w:type="dxa"/>
            <w:shd w:val="clear" w:color="auto" w:fill="auto"/>
          </w:tcPr>
          <w:p w14:paraId="6D0FB797" w14:textId="77777777" w:rsidR="000A4FF0" w:rsidRPr="008C0937" w:rsidRDefault="000A4FF0" w:rsidP="00F0693F">
            <w:pPr>
              <w:rPr>
                <w:sz w:val="20"/>
                <w:szCs w:val="20"/>
              </w:rPr>
            </w:pPr>
            <w:r w:rsidRPr="008C0937">
              <w:rPr>
                <w:sz w:val="20"/>
                <w:szCs w:val="20"/>
              </w:rPr>
              <w:t>1Yarıyıl</w:t>
            </w:r>
          </w:p>
        </w:tc>
      </w:tr>
    </w:tbl>
    <w:p w14:paraId="655EB496" w14:textId="77777777" w:rsidR="00646666" w:rsidRPr="008C0937" w:rsidRDefault="00646666" w:rsidP="00F0693F">
      <w:pPr>
        <w:rPr>
          <w:b/>
          <w:color w:val="000000"/>
          <w:sz w:val="20"/>
          <w:szCs w:val="20"/>
        </w:rPr>
      </w:pPr>
    </w:p>
    <w:p w14:paraId="7D42BF4C" w14:textId="77777777" w:rsidR="005C53E9" w:rsidRPr="008C0937" w:rsidRDefault="005C53E9" w:rsidP="6E2B3DD9">
      <w:pPr>
        <w:rPr>
          <w:b/>
          <w:bCs/>
          <w:color w:val="000000"/>
          <w:sz w:val="20"/>
          <w:szCs w:val="20"/>
        </w:rPr>
      </w:pPr>
    </w:p>
    <w:p w14:paraId="71DB19E7" w14:textId="7AF241FB" w:rsidR="6E2B3DD9" w:rsidRDefault="6E2B3DD9" w:rsidP="6E2B3DD9">
      <w:pPr>
        <w:rPr>
          <w:b/>
          <w:bCs/>
          <w:color w:val="000000" w:themeColor="text1"/>
          <w:sz w:val="20"/>
          <w:szCs w:val="20"/>
        </w:rPr>
      </w:pPr>
    </w:p>
    <w:p w14:paraId="41C084B6" w14:textId="494A21E2" w:rsidR="6E2B3DD9" w:rsidRDefault="6E2B3DD9" w:rsidP="6E2B3DD9">
      <w:pPr>
        <w:rPr>
          <w:b/>
          <w:bCs/>
          <w:color w:val="000000" w:themeColor="text1"/>
          <w:sz w:val="20"/>
          <w:szCs w:val="20"/>
        </w:rPr>
      </w:pPr>
    </w:p>
    <w:p w14:paraId="4119C6A7" w14:textId="5E38511A" w:rsidR="6E2B3DD9" w:rsidRDefault="6E2B3DD9" w:rsidP="6E2B3DD9">
      <w:pPr>
        <w:rPr>
          <w:b/>
          <w:bCs/>
          <w:color w:val="000000" w:themeColor="text1"/>
          <w:sz w:val="20"/>
          <w:szCs w:val="20"/>
        </w:rPr>
      </w:pPr>
    </w:p>
    <w:p w14:paraId="04B1BA87" w14:textId="77777777" w:rsidR="00646666" w:rsidRPr="008C0937" w:rsidRDefault="006C2B9D" w:rsidP="00A24576">
      <w:pPr>
        <w:pStyle w:val="Balk1"/>
      </w:pPr>
      <w:r w:rsidRPr="008C0937">
        <w:t xml:space="preserve">2.5.3.2. Üçüncü Yıl </w:t>
      </w:r>
      <w:r w:rsidR="00646666" w:rsidRPr="008C0937">
        <w:t>Bahar Dönemi</w:t>
      </w:r>
    </w:p>
    <w:p w14:paraId="314D8085" w14:textId="77777777" w:rsidR="00646666" w:rsidRPr="008C0937" w:rsidRDefault="00646666" w:rsidP="00F0693F">
      <w:pPr>
        <w:rPr>
          <w:b/>
          <w:color w:val="000000"/>
          <w:sz w:val="20"/>
          <w:szCs w:val="20"/>
        </w:rPr>
      </w:pPr>
    </w:p>
    <w:p w14:paraId="05483FFE" w14:textId="77777777" w:rsidR="00646666" w:rsidRPr="008C0937" w:rsidRDefault="00646666" w:rsidP="00F0693F">
      <w:pPr>
        <w:rPr>
          <w:b/>
          <w:color w:val="000000"/>
          <w:sz w:val="20"/>
          <w:szCs w:val="20"/>
        </w:rPr>
      </w:pPr>
      <w:r w:rsidRPr="008C0937">
        <w:rPr>
          <w:b/>
          <w:color w:val="000000"/>
          <w:sz w:val="20"/>
          <w:szCs w:val="20"/>
        </w:rPr>
        <w:t xml:space="preserve">      Zorunlu Dersler</w:t>
      </w:r>
    </w:p>
    <w:p w14:paraId="3FCBA64D" w14:textId="77777777" w:rsidR="00646666" w:rsidRPr="008C0937" w:rsidRDefault="00646666" w:rsidP="00F0693F">
      <w:pPr>
        <w:rPr>
          <w:b/>
          <w:color w:val="000000"/>
          <w:sz w:val="20"/>
          <w:szCs w:val="20"/>
        </w:rPr>
      </w:pPr>
    </w:p>
    <w:tbl>
      <w:tblPr>
        <w:tblW w:w="97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469"/>
        <w:gridCol w:w="3299"/>
        <w:gridCol w:w="530"/>
        <w:gridCol w:w="499"/>
        <w:gridCol w:w="499"/>
        <w:gridCol w:w="901"/>
        <w:gridCol w:w="1452"/>
      </w:tblGrid>
      <w:tr w:rsidR="00D43FD7" w:rsidRPr="008C0937" w14:paraId="7B4586AA" w14:textId="77777777" w:rsidTr="00D43FD7">
        <w:trPr>
          <w:trHeight w:val="437"/>
        </w:trPr>
        <w:tc>
          <w:tcPr>
            <w:tcW w:w="1074" w:type="dxa"/>
            <w:shd w:val="clear" w:color="auto" w:fill="auto"/>
          </w:tcPr>
          <w:p w14:paraId="02B7A634" w14:textId="77777777" w:rsidR="00D43FD7" w:rsidRPr="008C0937" w:rsidRDefault="00D43FD7" w:rsidP="00C556AC">
            <w:pPr>
              <w:pStyle w:val="TableParagraph"/>
              <w:tabs>
                <w:tab w:val="left" w:pos="526"/>
              </w:tabs>
              <w:kinsoku w:val="0"/>
              <w:overflowPunct w:val="0"/>
              <w:spacing w:before="11"/>
              <w:ind w:left="55"/>
              <w:rPr>
                <w:b/>
                <w:sz w:val="20"/>
                <w:szCs w:val="20"/>
              </w:rPr>
            </w:pPr>
            <w:r w:rsidRPr="008C0937">
              <w:rPr>
                <w:b/>
                <w:sz w:val="20"/>
                <w:szCs w:val="20"/>
              </w:rPr>
              <w:t>Ön şart</w:t>
            </w:r>
          </w:p>
        </w:tc>
        <w:tc>
          <w:tcPr>
            <w:tcW w:w="1469" w:type="dxa"/>
            <w:shd w:val="clear" w:color="auto" w:fill="auto"/>
          </w:tcPr>
          <w:p w14:paraId="5A6FBE47" w14:textId="77777777" w:rsidR="00D43FD7" w:rsidRPr="008C0937" w:rsidRDefault="00D43FD7" w:rsidP="00C556AC">
            <w:pPr>
              <w:pStyle w:val="TableParagraph"/>
              <w:tabs>
                <w:tab w:val="left" w:pos="526"/>
              </w:tabs>
              <w:kinsoku w:val="0"/>
              <w:overflowPunct w:val="0"/>
              <w:spacing w:before="11"/>
              <w:ind w:left="120"/>
              <w:rPr>
                <w:b/>
                <w:sz w:val="20"/>
                <w:szCs w:val="20"/>
              </w:rPr>
            </w:pPr>
            <w:r w:rsidRPr="008C0937">
              <w:rPr>
                <w:b/>
                <w:sz w:val="20"/>
                <w:szCs w:val="20"/>
              </w:rPr>
              <w:t>Kod</w:t>
            </w:r>
          </w:p>
        </w:tc>
        <w:tc>
          <w:tcPr>
            <w:tcW w:w="3299" w:type="dxa"/>
            <w:shd w:val="clear" w:color="auto" w:fill="auto"/>
          </w:tcPr>
          <w:p w14:paraId="0BE39C24" w14:textId="77777777" w:rsidR="00D43FD7" w:rsidRPr="008C0937" w:rsidRDefault="00D43FD7" w:rsidP="00C556AC">
            <w:pPr>
              <w:pStyle w:val="TableParagraph"/>
              <w:kinsoku w:val="0"/>
              <w:overflowPunct w:val="0"/>
              <w:spacing w:before="17"/>
              <w:ind w:left="77"/>
              <w:rPr>
                <w:b/>
                <w:sz w:val="20"/>
                <w:szCs w:val="20"/>
              </w:rPr>
            </w:pPr>
            <w:r w:rsidRPr="008C0937">
              <w:rPr>
                <w:b/>
                <w:sz w:val="20"/>
                <w:szCs w:val="20"/>
              </w:rPr>
              <w:t>Ders adı</w:t>
            </w:r>
          </w:p>
        </w:tc>
        <w:tc>
          <w:tcPr>
            <w:tcW w:w="530" w:type="dxa"/>
            <w:shd w:val="clear" w:color="auto" w:fill="auto"/>
          </w:tcPr>
          <w:p w14:paraId="35E9BC3D" w14:textId="77777777" w:rsidR="00D43FD7" w:rsidRPr="008C0937" w:rsidRDefault="00D43FD7" w:rsidP="00C556AC">
            <w:pPr>
              <w:pStyle w:val="TableParagraph"/>
              <w:kinsoku w:val="0"/>
              <w:overflowPunct w:val="0"/>
              <w:spacing w:before="11"/>
              <w:ind w:right="80"/>
              <w:jc w:val="right"/>
              <w:rPr>
                <w:b/>
                <w:sz w:val="20"/>
                <w:szCs w:val="20"/>
              </w:rPr>
            </w:pPr>
            <w:r w:rsidRPr="008C0937">
              <w:rPr>
                <w:b/>
                <w:sz w:val="20"/>
                <w:szCs w:val="20"/>
              </w:rPr>
              <w:t>T</w:t>
            </w:r>
          </w:p>
        </w:tc>
        <w:tc>
          <w:tcPr>
            <w:tcW w:w="499" w:type="dxa"/>
          </w:tcPr>
          <w:p w14:paraId="2D54DB14" w14:textId="71AD30BB" w:rsidR="00D43FD7" w:rsidRPr="008C0937" w:rsidRDefault="00D43FD7" w:rsidP="00C556AC">
            <w:pPr>
              <w:pStyle w:val="TableParagraph"/>
              <w:kinsoku w:val="0"/>
              <w:overflowPunct w:val="0"/>
              <w:spacing w:before="11"/>
              <w:ind w:left="82"/>
              <w:rPr>
                <w:b/>
                <w:sz w:val="20"/>
                <w:szCs w:val="20"/>
              </w:rPr>
            </w:pPr>
            <w:r>
              <w:rPr>
                <w:b/>
                <w:sz w:val="20"/>
                <w:szCs w:val="20"/>
              </w:rPr>
              <w:t>L</w:t>
            </w:r>
          </w:p>
        </w:tc>
        <w:tc>
          <w:tcPr>
            <w:tcW w:w="499" w:type="dxa"/>
            <w:shd w:val="clear" w:color="auto" w:fill="auto"/>
          </w:tcPr>
          <w:p w14:paraId="62E73B9C" w14:textId="28F07F6A" w:rsidR="00D43FD7" w:rsidRPr="008C0937" w:rsidRDefault="00D43FD7" w:rsidP="00C556AC">
            <w:pPr>
              <w:pStyle w:val="TableParagraph"/>
              <w:kinsoku w:val="0"/>
              <w:overflowPunct w:val="0"/>
              <w:spacing w:before="11"/>
              <w:ind w:left="82"/>
              <w:rPr>
                <w:b/>
                <w:sz w:val="20"/>
                <w:szCs w:val="20"/>
              </w:rPr>
            </w:pPr>
            <w:r w:rsidRPr="008C0937">
              <w:rPr>
                <w:b/>
                <w:sz w:val="20"/>
                <w:szCs w:val="20"/>
              </w:rPr>
              <w:t>U</w:t>
            </w:r>
          </w:p>
        </w:tc>
        <w:tc>
          <w:tcPr>
            <w:tcW w:w="901" w:type="dxa"/>
            <w:shd w:val="clear" w:color="auto" w:fill="auto"/>
          </w:tcPr>
          <w:p w14:paraId="5BE6CC80" w14:textId="77777777" w:rsidR="00D43FD7" w:rsidRPr="008C0937" w:rsidRDefault="00D43FD7" w:rsidP="00C556AC">
            <w:pPr>
              <w:pStyle w:val="TableParagraph"/>
              <w:kinsoku w:val="0"/>
              <w:overflowPunct w:val="0"/>
              <w:spacing w:before="11"/>
              <w:ind w:left="26"/>
              <w:jc w:val="center"/>
              <w:rPr>
                <w:b/>
                <w:sz w:val="20"/>
                <w:szCs w:val="20"/>
              </w:rPr>
            </w:pPr>
            <w:r w:rsidRPr="008C0937">
              <w:rPr>
                <w:b/>
                <w:sz w:val="20"/>
                <w:szCs w:val="20"/>
              </w:rPr>
              <w:t>AKTS</w:t>
            </w:r>
          </w:p>
        </w:tc>
        <w:tc>
          <w:tcPr>
            <w:tcW w:w="1452" w:type="dxa"/>
            <w:shd w:val="clear" w:color="auto" w:fill="auto"/>
          </w:tcPr>
          <w:p w14:paraId="40403BDE" w14:textId="77777777" w:rsidR="00D43FD7" w:rsidRPr="008C0937" w:rsidRDefault="00D43FD7" w:rsidP="00C556AC">
            <w:pPr>
              <w:pStyle w:val="TableParagraph"/>
              <w:kinsoku w:val="0"/>
              <w:overflowPunct w:val="0"/>
              <w:spacing w:before="11"/>
              <w:ind w:left="112"/>
              <w:rPr>
                <w:b/>
                <w:sz w:val="20"/>
                <w:szCs w:val="20"/>
              </w:rPr>
            </w:pPr>
            <w:r w:rsidRPr="008C0937">
              <w:rPr>
                <w:b/>
                <w:sz w:val="20"/>
                <w:szCs w:val="20"/>
              </w:rPr>
              <w:t>Süresi</w:t>
            </w:r>
          </w:p>
        </w:tc>
      </w:tr>
      <w:tr w:rsidR="00D43FD7" w:rsidRPr="008C0937" w14:paraId="49AE4897" w14:textId="77777777" w:rsidTr="00D43FD7">
        <w:trPr>
          <w:trHeight w:val="329"/>
        </w:trPr>
        <w:tc>
          <w:tcPr>
            <w:tcW w:w="1074" w:type="dxa"/>
            <w:shd w:val="clear" w:color="auto" w:fill="auto"/>
          </w:tcPr>
          <w:p w14:paraId="354C31DA" w14:textId="0C184D2A" w:rsidR="00D43FD7" w:rsidRPr="008C0937" w:rsidRDefault="00D43FD7" w:rsidP="00C556AC">
            <w:pPr>
              <w:pStyle w:val="TableParagraph"/>
              <w:tabs>
                <w:tab w:val="left" w:pos="526"/>
              </w:tabs>
              <w:kinsoku w:val="0"/>
              <w:overflowPunct w:val="0"/>
              <w:spacing w:before="11"/>
              <w:rPr>
                <w:sz w:val="20"/>
                <w:szCs w:val="20"/>
              </w:rPr>
            </w:pPr>
            <w:r w:rsidRPr="008C0937">
              <w:rPr>
                <w:sz w:val="20"/>
                <w:szCs w:val="20"/>
              </w:rPr>
              <w:t xml:space="preserve">HEF </w:t>
            </w:r>
            <w:r>
              <w:rPr>
                <w:sz w:val="20"/>
                <w:szCs w:val="20"/>
              </w:rPr>
              <w:t>3063</w:t>
            </w:r>
            <w:r w:rsidRPr="008C0937">
              <w:rPr>
                <w:sz w:val="20"/>
                <w:szCs w:val="20"/>
              </w:rPr>
              <w:t xml:space="preserve"> HEF </w:t>
            </w:r>
            <w:r>
              <w:rPr>
                <w:sz w:val="20"/>
                <w:szCs w:val="20"/>
              </w:rPr>
              <w:t>3061</w:t>
            </w:r>
          </w:p>
        </w:tc>
        <w:tc>
          <w:tcPr>
            <w:tcW w:w="1469" w:type="dxa"/>
            <w:shd w:val="clear" w:color="auto" w:fill="auto"/>
          </w:tcPr>
          <w:p w14:paraId="4721490B" w14:textId="155276CE" w:rsidR="00D43FD7" w:rsidRPr="008C0937" w:rsidRDefault="00D43FD7" w:rsidP="00C556AC">
            <w:pPr>
              <w:pStyle w:val="TableParagraph"/>
              <w:tabs>
                <w:tab w:val="left" w:pos="870"/>
              </w:tabs>
              <w:kinsoku w:val="0"/>
              <w:overflowPunct w:val="0"/>
              <w:spacing w:before="11"/>
              <w:jc w:val="center"/>
              <w:rPr>
                <w:sz w:val="20"/>
                <w:szCs w:val="20"/>
              </w:rPr>
            </w:pPr>
            <w:r w:rsidRPr="008C0937">
              <w:rPr>
                <w:sz w:val="20"/>
                <w:szCs w:val="20"/>
              </w:rPr>
              <w:t>HEF 30</w:t>
            </w:r>
            <w:r>
              <w:rPr>
                <w:sz w:val="20"/>
                <w:szCs w:val="20"/>
              </w:rPr>
              <w:t>64</w:t>
            </w:r>
          </w:p>
        </w:tc>
        <w:tc>
          <w:tcPr>
            <w:tcW w:w="3299" w:type="dxa"/>
            <w:shd w:val="clear" w:color="auto" w:fill="auto"/>
          </w:tcPr>
          <w:p w14:paraId="62FC0475" w14:textId="0571E551" w:rsidR="00D43FD7" w:rsidRPr="008C0937" w:rsidRDefault="00D43FD7" w:rsidP="00C556AC">
            <w:pPr>
              <w:pStyle w:val="TableParagraph"/>
              <w:kinsoku w:val="0"/>
              <w:overflowPunct w:val="0"/>
              <w:spacing w:before="17"/>
              <w:ind w:left="77"/>
              <w:rPr>
                <w:sz w:val="20"/>
                <w:szCs w:val="20"/>
              </w:rPr>
            </w:pPr>
            <w:r>
              <w:rPr>
                <w:sz w:val="20"/>
                <w:szCs w:val="20"/>
              </w:rPr>
              <w:t>Halk Sağlığı Hemşireliği</w:t>
            </w:r>
          </w:p>
        </w:tc>
        <w:tc>
          <w:tcPr>
            <w:tcW w:w="530" w:type="dxa"/>
            <w:shd w:val="clear" w:color="auto" w:fill="auto"/>
          </w:tcPr>
          <w:p w14:paraId="7943F80F" w14:textId="09AFD2B9" w:rsidR="00D43FD7" w:rsidRPr="008C0937" w:rsidRDefault="00D43FD7" w:rsidP="00C556AC">
            <w:pPr>
              <w:pStyle w:val="TableParagraph"/>
              <w:kinsoku w:val="0"/>
              <w:overflowPunct w:val="0"/>
              <w:spacing w:before="11"/>
              <w:rPr>
                <w:sz w:val="20"/>
                <w:szCs w:val="20"/>
              </w:rPr>
            </w:pPr>
            <w:r w:rsidRPr="008C0937">
              <w:rPr>
                <w:sz w:val="20"/>
                <w:szCs w:val="20"/>
              </w:rPr>
              <w:t xml:space="preserve">   </w:t>
            </w:r>
            <w:r>
              <w:rPr>
                <w:sz w:val="20"/>
                <w:szCs w:val="20"/>
              </w:rPr>
              <w:t>6</w:t>
            </w:r>
          </w:p>
        </w:tc>
        <w:tc>
          <w:tcPr>
            <w:tcW w:w="499" w:type="dxa"/>
          </w:tcPr>
          <w:p w14:paraId="69160AFC" w14:textId="1C335F23" w:rsidR="00D43FD7" w:rsidRDefault="00D43FD7" w:rsidP="00C556AC">
            <w:pPr>
              <w:pStyle w:val="TableParagraph"/>
              <w:kinsoku w:val="0"/>
              <w:overflowPunct w:val="0"/>
              <w:spacing w:before="11"/>
              <w:ind w:left="82"/>
              <w:jc w:val="center"/>
              <w:rPr>
                <w:sz w:val="20"/>
                <w:szCs w:val="20"/>
              </w:rPr>
            </w:pPr>
            <w:r>
              <w:rPr>
                <w:sz w:val="20"/>
                <w:szCs w:val="20"/>
              </w:rPr>
              <w:t>0</w:t>
            </w:r>
          </w:p>
        </w:tc>
        <w:tc>
          <w:tcPr>
            <w:tcW w:w="499" w:type="dxa"/>
            <w:shd w:val="clear" w:color="auto" w:fill="auto"/>
          </w:tcPr>
          <w:p w14:paraId="3F904572" w14:textId="2B655261" w:rsidR="00D43FD7" w:rsidRPr="008C0937" w:rsidRDefault="00D43FD7" w:rsidP="00C556AC">
            <w:pPr>
              <w:pStyle w:val="TableParagraph"/>
              <w:kinsoku w:val="0"/>
              <w:overflowPunct w:val="0"/>
              <w:spacing w:before="11"/>
              <w:ind w:left="82"/>
              <w:jc w:val="center"/>
              <w:rPr>
                <w:sz w:val="20"/>
                <w:szCs w:val="20"/>
              </w:rPr>
            </w:pPr>
            <w:r>
              <w:rPr>
                <w:sz w:val="20"/>
                <w:szCs w:val="20"/>
              </w:rPr>
              <w:t>10</w:t>
            </w:r>
          </w:p>
        </w:tc>
        <w:tc>
          <w:tcPr>
            <w:tcW w:w="901" w:type="dxa"/>
            <w:shd w:val="clear" w:color="auto" w:fill="auto"/>
          </w:tcPr>
          <w:p w14:paraId="1CC4F2C5" w14:textId="7676D515" w:rsidR="00D43FD7" w:rsidRPr="008C0937" w:rsidRDefault="00D43FD7" w:rsidP="00C556AC">
            <w:pPr>
              <w:pStyle w:val="TableParagraph"/>
              <w:kinsoku w:val="0"/>
              <w:overflowPunct w:val="0"/>
              <w:spacing w:before="11"/>
              <w:ind w:left="25"/>
              <w:jc w:val="center"/>
              <w:rPr>
                <w:sz w:val="20"/>
                <w:szCs w:val="20"/>
              </w:rPr>
            </w:pPr>
            <w:r w:rsidRPr="008C0937">
              <w:rPr>
                <w:sz w:val="20"/>
                <w:szCs w:val="20"/>
              </w:rPr>
              <w:t>1</w:t>
            </w:r>
            <w:r>
              <w:rPr>
                <w:sz w:val="20"/>
                <w:szCs w:val="20"/>
              </w:rPr>
              <w:t>5</w:t>
            </w:r>
          </w:p>
        </w:tc>
        <w:tc>
          <w:tcPr>
            <w:tcW w:w="1452" w:type="dxa"/>
            <w:shd w:val="clear" w:color="auto" w:fill="auto"/>
          </w:tcPr>
          <w:p w14:paraId="4AA22690" w14:textId="77777777" w:rsidR="00D43FD7" w:rsidRPr="008C0937" w:rsidRDefault="00D43FD7" w:rsidP="00C556AC">
            <w:pPr>
              <w:pStyle w:val="TableParagraph"/>
              <w:kinsoku w:val="0"/>
              <w:overflowPunct w:val="0"/>
              <w:spacing w:before="11"/>
              <w:rPr>
                <w:sz w:val="20"/>
                <w:szCs w:val="20"/>
              </w:rPr>
            </w:pPr>
            <w:r w:rsidRPr="008C0937">
              <w:rPr>
                <w:sz w:val="20"/>
                <w:szCs w:val="20"/>
              </w:rPr>
              <w:t>1Yarıyıl</w:t>
            </w:r>
          </w:p>
        </w:tc>
      </w:tr>
      <w:tr w:rsidR="00D43FD7" w:rsidRPr="008C0937" w14:paraId="34FFEC60" w14:textId="77777777" w:rsidTr="00D43FD7">
        <w:trPr>
          <w:trHeight w:val="344"/>
        </w:trPr>
        <w:tc>
          <w:tcPr>
            <w:tcW w:w="1074" w:type="dxa"/>
            <w:shd w:val="clear" w:color="auto" w:fill="auto"/>
          </w:tcPr>
          <w:p w14:paraId="3E23A05F" w14:textId="122A90A1" w:rsidR="00D43FD7" w:rsidRPr="008C0937" w:rsidRDefault="00D43FD7" w:rsidP="00C556AC">
            <w:pPr>
              <w:pStyle w:val="TableParagraph"/>
              <w:tabs>
                <w:tab w:val="left" w:pos="870"/>
              </w:tabs>
              <w:kinsoku w:val="0"/>
              <w:overflowPunct w:val="0"/>
              <w:spacing w:before="11"/>
              <w:jc w:val="both"/>
              <w:rPr>
                <w:sz w:val="20"/>
                <w:szCs w:val="20"/>
              </w:rPr>
            </w:pPr>
            <w:r w:rsidRPr="008C0937">
              <w:rPr>
                <w:sz w:val="20"/>
                <w:szCs w:val="20"/>
              </w:rPr>
              <w:t xml:space="preserve">HEF </w:t>
            </w:r>
            <w:r>
              <w:rPr>
                <w:sz w:val="20"/>
                <w:szCs w:val="20"/>
              </w:rPr>
              <w:t>3063</w:t>
            </w:r>
            <w:r w:rsidRPr="008C0937">
              <w:rPr>
                <w:sz w:val="20"/>
                <w:szCs w:val="20"/>
              </w:rPr>
              <w:t xml:space="preserve"> HEF </w:t>
            </w:r>
            <w:r>
              <w:rPr>
                <w:sz w:val="20"/>
                <w:szCs w:val="20"/>
              </w:rPr>
              <w:t>3061</w:t>
            </w:r>
          </w:p>
        </w:tc>
        <w:tc>
          <w:tcPr>
            <w:tcW w:w="1469" w:type="dxa"/>
            <w:shd w:val="clear" w:color="auto" w:fill="auto"/>
          </w:tcPr>
          <w:p w14:paraId="77CC3C58" w14:textId="1E0D555A" w:rsidR="00D43FD7" w:rsidRPr="008C0937" w:rsidRDefault="00D43FD7" w:rsidP="00C556AC">
            <w:pPr>
              <w:pStyle w:val="TableParagraph"/>
              <w:tabs>
                <w:tab w:val="left" w:pos="870"/>
              </w:tabs>
              <w:kinsoku w:val="0"/>
              <w:overflowPunct w:val="0"/>
              <w:spacing w:before="16"/>
              <w:jc w:val="center"/>
              <w:rPr>
                <w:sz w:val="20"/>
                <w:szCs w:val="20"/>
              </w:rPr>
            </w:pPr>
            <w:r w:rsidRPr="008C0937">
              <w:rPr>
                <w:sz w:val="20"/>
                <w:szCs w:val="20"/>
              </w:rPr>
              <w:t>HEF 306</w:t>
            </w:r>
            <w:r>
              <w:rPr>
                <w:sz w:val="20"/>
                <w:szCs w:val="20"/>
              </w:rPr>
              <w:t>6</w:t>
            </w:r>
          </w:p>
        </w:tc>
        <w:tc>
          <w:tcPr>
            <w:tcW w:w="3299" w:type="dxa"/>
            <w:shd w:val="clear" w:color="auto" w:fill="auto"/>
          </w:tcPr>
          <w:p w14:paraId="7133E205" w14:textId="136D57AF" w:rsidR="00D43FD7" w:rsidRPr="008C0937" w:rsidRDefault="00D43FD7" w:rsidP="00C556AC">
            <w:pPr>
              <w:pStyle w:val="TableParagraph"/>
              <w:kinsoku w:val="0"/>
              <w:overflowPunct w:val="0"/>
              <w:spacing w:before="22"/>
              <w:ind w:left="77"/>
              <w:rPr>
                <w:sz w:val="20"/>
                <w:szCs w:val="20"/>
              </w:rPr>
            </w:pPr>
            <w:r>
              <w:rPr>
                <w:sz w:val="20"/>
                <w:szCs w:val="20"/>
              </w:rPr>
              <w:t>Ruh Sağlığı ve Psikiyatri Hemşireliği</w:t>
            </w:r>
          </w:p>
        </w:tc>
        <w:tc>
          <w:tcPr>
            <w:tcW w:w="530" w:type="dxa"/>
            <w:shd w:val="clear" w:color="auto" w:fill="auto"/>
          </w:tcPr>
          <w:p w14:paraId="6E72C2F0" w14:textId="00DFBD04" w:rsidR="00D43FD7" w:rsidRPr="008C0937" w:rsidRDefault="00D43FD7" w:rsidP="00C556AC">
            <w:pPr>
              <w:pStyle w:val="TableParagraph"/>
              <w:kinsoku w:val="0"/>
              <w:overflowPunct w:val="0"/>
              <w:spacing w:before="16"/>
              <w:rPr>
                <w:sz w:val="20"/>
                <w:szCs w:val="20"/>
              </w:rPr>
            </w:pPr>
            <w:r>
              <w:rPr>
                <w:sz w:val="20"/>
                <w:szCs w:val="20"/>
              </w:rPr>
              <w:t>6</w:t>
            </w:r>
          </w:p>
        </w:tc>
        <w:tc>
          <w:tcPr>
            <w:tcW w:w="499" w:type="dxa"/>
          </w:tcPr>
          <w:p w14:paraId="3E4B8153" w14:textId="79D57616" w:rsidR="00D43FD7" w:rsidRDefault="00D43FD7" w:rsidP="00C556AC">
            <w:pPr>
              <w:pStyle w:val="TableParagraph"/>
              <w:kinsoku w:val="0"/>
              <w:overflowPunct w:val="0"/>
              <w:spacing w:before="16"/>
              <w:ind w:left="82"/>
              <w:jc w:val="center"/>
              <w:rPr>
                <w:sz w:val="20"/>
                <w:szCs w:val="20"/>
              </w:rPr>
            </w:pPr>
            <w:r>
              <w:rPr>
                <w:sz w:val="20"/>
                <w:szCs w:val="20"/>
              </w:rPr>
              <w:t>0</w:t>
            </w:r>
          </w:p>
        </w:tc>
        <w:tc>
          <w:tcPr>
            <w:tcW w:w="499" w:type="dxa"/>
            <w:shd w:val="clear" w:color="auto" w:fill="auto"/>
          </w:tcPr>
          <w:p w14:paraId="43AD6B65" w14:textId="0DB044C9" w:rsidR="00D43FD7" w:rsidRPr="008C0937" w:rsidRDefault="00D43FD7" w:rsidP="00C556AC">
            <w:pPr>
              <w:pStyle w:val="TableParagraph"/>
              <w:kinsoku w:val="0"/>
              <w:overflowPunct w:val="0"/>
              <w:spacing w:before="16"/>
              <w:ind w:left="82"/>
              <w:jc w:val="center"/>
              <w:rPr>
                <w:sz w:val="20"/>
                <w:szCs w:val="20"/>
              </w:rPr>
            </w:pPr>
            <w:r>
              <w:rPr>
                <w:sz w:val="20"/>
                <w:szCs w:val="20"/>
              </w:rPr>
              <w:t>10</w:t>
            </w:r>
          </w:p>
        </w:tc>
        <w:tc>
          <w:tcPr>
            <w:tcW w:w="901" w:type="dxa"/>
            <w:shd w:val="clear" w:color="auto" w:fill="auto"/>
          </w:tcPr>
          <w:p w14:paraId="6EFDE56B" w14:textId="2A662B11" w:rsidR="00D43FD7" w:rsidRPr="008C0937" w:rsidRDefault="00D43FD7" w:rsidP="00C556AC">
            <w:pPr>
              <w:pStyle w:val="TableParagraph"/>
              <w:kinsoku w:val="0"/>
              <w:overflowPunct w:val="0"/>
              <w:spacing w:before="16"/>
              <w:ind w:left="25"/>
              <w:jc w:val="center"/>
              <w:rPr>
                <w:sz w:val="20"/>
                <w:szCs w:val="20"/>
              </w:rPr>
            </w:pPr>
            <w:r w:rsidRPr="008C0937">
              <w:rPr>
                <w:sz w:val="20"/>
                <w:szCs w:val="20"/>
              </w:rPr>
              <w:t>1</w:t>
            </w:r>
            <w:r>
              <w:rPr>
                <w:sz w:val="20"/>
                <w:szCs w:val="20"/>
              </w:rPr>
              <w:t>5</w:t>
            </w:r>
          </w:p>
        </w:tc>
        <w:tc>
          <w:tcPr>
            <w:tcW w:w="1452" w:type="dxa"/>
            <w:shd w:val="clear" w:color="auto" w:fill="auto"/>
          </w:tcPr>
          <w:p w14:paraId="1D573102" w14:textId="77777777" w:rsidR="00D43FD7" w:rsidRPr="008C0937" w:rsidRDefault="00D43FD7" w:rsidP="00F0693F">
            <w:pPr>
              <w:rPr>
                <w:sz w:val="20"/>
                <w:szCs w:val="20"/>
              </w:rPr>
            </w:pPr>
            <w:r w:rsidRPr="008C0937">
              <w:rPr>
                <w:sz w:val="20"/>
                <w:szCs w:val="20"/>
              </w:rPr>
              <w:t>1Yarıyıl</w:t>
            </w:r>
          </w:p>
        </w:tc>
      </w:tr>
    </w:tbl>
    <w:p w14:paraId="0244ACD7" w14:textId="77777777" w:rsidR="00646666" w:rsidRDefault="00646666" w:rsidP="00F0693F">
      <w:pPr>
        <w:rPr>
          <w:b/>
          <w:color w:val="000000"/>
          <w:sz w:val="20"/>
          <w:szCs w:val="20"/>
        </w:rPr>
      </w:pPr>
    </w:p>
    <w:p w14:paraId="48755434" w14:textId="77777777" w:rsidR="00433FA9" w:rsidRDefault="00433FA9" w:rsidP="00F0693F">
      <w:pPr>
        <w:rPr>
          <w:b/>
          <w:color w:val="000000"/>
          <w:sz w:val="20"/>
          <w:szCs w:val="20"/>
        </w:rPr>
      </w:pPr>
    </w:p>
    <w:p w14:paraId="139E8157" w14:textId="77777777" w:rsidR="00433FA9" w:rsidRPr="008C0937" w:rsidRDefault="00433FA9" w:rsidP="00F0693F">
      <w:pPr>
        <w:rPr>
          <w:b/>
          <w:color w:val="000000"/>
          <w:sz w:val="20"/>
          <w:szCs w:val="20"/>
        </w:rPr>
      </w:pPr>
    </w:p>
    <w:p w14:paraId="1FA773B9" w14:textId="77777777" w:rsidR="00646666" w:rsidRPr="008C0937" w:rsidRDefault="00B94B67" w:rsidP="00A24576">
      <w:pPr>
        <w:pStyle w:val="Balk1"/>
      </w:pPr>
      <w:r w:rsidRPr="008C0937">
        <w:t xml:space="preserve">2.5.4. </w:t>
      </w:r>
      <w:r w:rsidR="00646666" w:rsidRPr="008C0937">
        <w:t>Dördüncü Yıl Programı</w:t>
      </w:r>
    </w:p>
    <w:p w14:paraId="760F3BD9" w14:textId="77777777" w:rsidR="00646666" w:rsidRPr="008C0937" w:rsidRDefault="006C2B9D" w:rsidP="000E74F5">
      <w:pPr>
        <w:pStyle w:val="Balk1"/>
        <w:numPr>
          <w:ilvl w:val="3"/>
          <w:numId w:val="51"/>
        </w:numPr>
      </w:pPr>
      <w:r w:rsidRPr="008C0937">
        <w:t xml:space="preserve">Dördüncü </w:t>
      </w:r>
      <w:r w:rsidR="00646666" w:rsidRPr="008C0937">
        <w:t>Yıl Güz Dönemi</w:t>
      </w:r>
    </w:p>
    <w:p w14:paraId="4177FB27" w14:textId="77777777" w:rsidR="00646666" w:rsidRPr="008C0937" w:rsidRDefault="00646666" w:rsidP="00F0693F">
      <w:pPr>
        <w:rPr>
          <w:b/>
          <w:color w:val="000000"/>
          <w:sz w:val="20"/>
          <w:szCs w:val="20"/>
        </w:rPr>
      </w:pPr>
      <w:r w:rsidRPr="008C0937">
        <w:rPr>
          <w:b/>
          <w:color w:val="000000"/>
          <w:sz w:val="20"/>
          <w:szCs w:val="20"/>
        </w:rPr>
        <w:t xml:space="preserve">   Zorunlu Dersler</w:t>
      </w:r>
    </w:p>
    <w:p w14:paraId="32EAE2CE" w14:textId="77777777" w:rsidR="00646666" w:rsidRPr="008C0937" w:rsidRDefault="00646666" w:rsidP="00F0693F">
      <w:pPr>
        <w:rPr>
          <w:color w:val="000000"/>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470"/>
        <w:gridCol w:w="3252"/>
        <w:gridCol w:w="598"/>
        <w:gridCol w:w="517"/>
        <w:gridCol w:w="548"/>
        <w:gridCol w:w="787"/>
        <w:gridCol w:w="1541"/>
      </w:tblGrid>
      <w:tr w:rsidR="000A4FF0" w:rsidRPr="008C0937" w14:paraId="7F1950DC" w14:textId="77777777" w:rsidTr="005B6CAD">
        <w:trPr>
          <w:trHeight w:val="437"/>
        </w:trPr>
        <w:tc>
          <w:tcPr>
            <w:tcW w:w="1068" w:type="dxa"/>
            <w:shd w:val="clear" w:color="auto" w:fill="auto"/>
          </w:tcPr>
          <w:p w14:paraId="780BD84B" w14:textId="77777777" w:rsidR="000A4FF0" w:rsidRPr="008C0937" w:rsidRDefault="000A4FF0" w:rsidP="00C556AC">
            <w:pPr>
              <w:pStyle w:val="TableParagraph"/>
              <w:tabs>
                <w:tab w:val="left" w:pos="526"/>
              </w:tabs>
              <w:kinsoku w:val="0"/>
              <w:overflowPunct w:val="0"/>
              <w:spacing w:before="11"/>
              <w:ind w:left="55"/>
              <w:rPr>
                <w:b/>
                <w:sz w:val="20"/>
                <w:szCs w:val="20"/>
              </w:rPr>
            </w:pPr>
            <w:r w:rsidRPr="008C0937">
              <w:rPr>
                <w:b/>
                <w:sz w:val="20"/>
                <w:szCs w:val="20"/>
              </w:rPr>
              <w:t>Ön şart</w:t>
            </w:r>
          </w:p>
        </w:tc>
        <w:tc>
          <w:tcPr>
            <w:tcW w:w="1470" w:type="dxa"/>
            <w:shd w:val="clear" w:color="auto" w:fill="auto"/>
          </w:tcPr>
          <w:p w14:paraId="79759ED1" w14:textId="77777777" w:rsidR="000A4FF0" w:rsidRPr="008C0937" w:rsidRDefault="000A4FF0" w:rsidP="00C556AC">
            <w:pPr>
              <w:pStyle w:val="TableParagraph"/>
              <w:tabs>
                <w:tab w:val="left" w:pos="526"/>
              </w:tabs>
              <w:kinsoku w:val="0"/>
              <w:overflowPunct w:val="0"/>
              <w:spacing w:before="11"/>
              <w:ind w:left="120"/>
              <w:rPr>
                <w:b/>
                <w:sz w:val="20"/>
                <w:szCs w:val="20"/>
              </w:rPr>
            </w:pPr>
            <w:r w:rsidRPr="008C0937">
              <w:rPr>
                <w:b/>
                <w:sz w:val="20"/>
                <w:szCs w:val="20"/>
              </w:rPr>
              <w:t>Kod</w:t>
            </w:r>
          </w:p>
        </w:tc>
        <w:tc>
          <w:tcPr>
            <w:tcW w:w="3252" w:type="dxa"/>
            <w:shd w:val="clear" w:color="auto" w:fill="auto"/>
          </w:tcPr>
          <w:p w14:paraId="305AB595" w14:textId="77777777" w:rsidR="000A4FF0" w:rsidRPr="008C0937" w:rsidRDefault="000A4FF0" w:rsidP="00C556AC">
            <w:pPr>
              <w:pStyle w:val="TableParagraph"/>
              <w:kinsoku w:val="0"/>
              <w:overflowPunct w:val="0"/>
              <w:spacing w:before="17"/>
              <w:ind w:left="77"/>
              <w:rPr>
                <w:b/>
                <w:sz w:val="20"/>
                <w:szCs w:val="20"/>
              </w:rPr>
            </w:pPr>
            <w:r w:rsidRPr="008C0937">
              <w:rPr>
                <w:b/>
                <w:sz w:val="20"/>
                <w:szCs w:val="20"/>
              </w:rPr>
              <w:t>Ders adı</w:t>
            </w:r>
          </w:p>
        </w:tc>
        <w:tc>
          <w:tcPr>
            <w:tcW w:w="598" w:type="dxa"/>
            <w:shd w:val="clear" w:color="auto" w:fill="auto"/>
          </w:tcPr>
          <w:p w14:paraId="22F4E022" w14:textId="77777777" w:rsidR="000A4FF0" w:rsidRPr="008C0937" w:rsidRDefault="000A4FF0" w:rsidP="00C556AC">
            <w:pPr>
              <w:pStyle w:val="TableParagraph"/>
              <w:kinsoku w:val="0"/>
              <w:overflowPunct w:val="0"/>
              <w:spacing w:before="11"/>
              <w:ind w:right="80"/>
              <w:jc w:val="right"/>
              <w:rPr>
                <w:b/>
                <w:sz w:val="20"/>
                <w:szCs w:val="20"/>
              </w:rPr>
            </w:pPr>
            <w:r w:rsidRPr="008C0937">
              <w:rPr>
                <w:b/>
                <w:sz w:val="20"/>
                <w:szCs w:val="20"/>
              </w:rPr>
              <w:t>T</w:t>
            </w:r>
          </w:p>
        </w:tc>
        <w:tc>
          <w:tcPr>
            <w:tcW w:w="517" w:type="dxa"/>
          </w:tcPr>
          <w:p w14:paraId="27474B60" w14:textId="77777777" w:rsidR="000A4FF0" w:rsidRPr="008C0937" w:rsidRDefault="000A4FF0" w:rsidP="00C556AC">
            <w:pPr>
              <w:pStyle w:val="TableParagraph"/>
              <w:kinsoku w:val="0"/>
              <w:overflowPunct w:val="0"/>
              <w:spacing w:before="11"/>
              <w:ind w:left="82"/>
              <w:rPr>
                <w:b/>
                <w:sz w:val="20"/>
                <w:szCs w:val="20"/>
              </w:rPr>
            </w:pPr>
            <w:r w:rsidRPr="008C0937">
              <w:rPr>
                <w:b/>
                <w:sz w:val="20"/>
                <w:szCs w:val="20"/>
              </w:rPr>
              <w:t>L</w:t>
            </w:r>
          </w:p>
        </w:tc>
        <w:tc>
          <w:tcPr>
            <w:tcW w:w="548" w:type="dxa"/>
            <w:shd w:val="clear" w:color="auto" w:fill="auto"/>
          </w:tcPr>
          <w:p w14:paraId="75235F3D" w14:textId="77777777" w:rsidR="000A4FF0" w:rsidRPr="008C0937" w:rsidRDefault="000A4FF0" w:rsidP="00C556AC">
            <w:pPr>
              <w:pStyle w:val="TableParagraph"/>
              <w:kinsoku w:val="0"/>
              <w:overflowPunct w:val="0"/>
              <w:spacing w:before="11"/>
              <w:ind w:left="82"/>
              <w:rPr>
                <w:b/>
                <w:sz w:val="20"/>
                <w:szCs w:val="20"/>
              </w:rPr>
            </w:pPr>
            <w:r w:rsidRPr="008C0937">
              <w:rPr>
                <w:b/>
                <w:sz w:val="20"/>
                <w:szCs w:val="20"/>
              </w:rPr>
              <w:t>U</w:t>
            </w:r>
          </w:p>
        </w:tc>
        <w:tc>
          <w:tcPr>
            <w:tcW w:w="787" w:type="dxa"/>
            <w:shd w:val="clear" w:color="auto" w:fill="auto"/>
          </w:tcPr>
          <w:p w14:paraId="69099E4B" w14:textId="77777777" w:rsidR="000A4FF0" w:rsidRPr="008C0937" w:rsidRDefault="000A4FF0" w:rsidP="00C556AC">
            <w:pPr>
              <w:pStyle w:val="TableParagraph"/>
              <w:kinsoku w:val="0"/>
              <w:overflowPunct w:val="0"/>
              <w:spacing w:before="11"/>
              <w:ind w:left="26"/>
              <w:jc w:val="center"/>
              <w:rPr>
                <w:b/>
                <w:sz w:val="20"/>
                <w:szCs w:val="20"/>
              </w:rPr>
            </w:pPr>
            <w:r w:rsidRPr="008C0937">
              <w:rPr>
                <w:b/>
                <w:sz w:val="20"/>
                <w:szCs w:val="20"/>
              </w:rPr>
              <w:t>AKTS</w:t>
            </w:r>
          </w:p>
        </w:tc>
        <w:tc>
          <w:tcPr>
            <w:tcW w:w="1541" w:type="dxa"/>
            <w:shd w:val="clear" w:color="auto" w:fill="auto"/>
          </w:tcPr>
          <w:p w14:paraId="310A9C42" w14:textId="77777777" w:rsidR="000A4FF0" w:rsidRPr="008C0937" w:rsidRDefault="000A4FF0" w:rsidP="00C556AC">
            <w:pPr>
              <w:pStyle w:val="TableParagraph"/>
              <w:kinsoku w:val="0"/>
              <w:overflowPunct w:val="0"/>
              <w:spacing w:before="11"/>
              <w:ind w:left="112"/>
              <w:rPr>
                <w:b/>
                <w:sz w:val="20"/>
                <w:szCs w:val="20"/>
              </w:rPr>
            </w:pPr>
            <w:r w:rsidRPr="008C0937">
              <w:rPr>
                <w:b/>
                <w:sz w:val="20"/>
                <w:szCs w:val="20"/>
              </w:rPr>
              <w:t>Süresi</w:t>
            </w:r>
          </w:p>
        </w:tc>
      </w:tr>
      <w:tr w:rsidR="000A4FF0" w:rsidRPr="008C0937" w14:paraId="6C3CCA56" w14:textId="77777777" w:rsidTr="005B6CAD">
        <w:trPr>
          <w:trHeight w:val="344"/>
        </w:trPr>
        <w:tc>
          <w:tcPr>
            <w:tcW w:w="1068" w:type="dxa"/>
            <w:shd w:val="clear" w:color="auto" w:fill="auto"/>
          </w:tcPr>
          <w:p w14:paraId="58012B3D" w14:textId="77777777" w:rsidR="000A4FF0" w:rsidRDefault="003F675E" w:rsidP="00C556AC">
            <w:pPr>
              <w:pStyle w:val="TableParagraph"/>
              <w:tabs>
                <w:tab w:val="left" w:pos="870"/>
              </w:tabs>
              <w:kinsoku w:val="0"/>
              <w:overflowPunct w:val="0"/>
              <w:spacing w:before="11"/>
              <w:jc w:val="both"/>
              <w:rPr>
                <w:sz w:val="20"/>
                <w:szCs w:val="20"/>
              </w:rPr>
            </w:pPr>
            <w:r>
              <w:rPr>
                <w:sz w:val="20"/>
                <w:szCs w:val="20"/>
              </w:rPr>
              <w:t>HEF 3064</w:t>
            </w:r>
          </w:p>
          <w:p w14:paraId="094013AB" w14:textId="16A1C17D" w:rsidR="003F675E" w:rsidRPr="008C0937" w:rsidRDefault="003F675E" w:rsidP="00C556AC">
            <w:pPr>
              <w:pStyle w:val="TableParagraph"/>
              <w:tabs>
                <w:tab w:val="left" w:pos="870"/>
              </w:tabs>
              <w:kinsoku w:val="0"/>
              <w:overflowPunct w:val="0"/>
              <w:spacing w:before="11"/>
              <w:jc w:val="both"/>
              <w:rPr>
                <w:sz w:val="20"/>
                <w:szCs w:val="20"/>
              </w:rPr>
            </w:pPr>
            <w:r>
              <w:rPr>
                <w:sz w:val="20"/>
                <w:szCs w:val="20"/>
              </w:rPr>
              <w:t>HEF 3066</w:t>
            </w:r>
          </w:p>
        </w:tc>
        <w:tc>
          <w:tcPr>
            <w:tcW w:w="1470" w:type="dxa"/>
            <w:shd w:val="clear" w:color="auto" w:fill="auto"/>
          </w:tcPr>
          <w:p w14:paraId="7A3F3174" w14:textId="530BCB5D" w:rsidR="000A4FF0" w:rsidRPr="008C0937" w:rsidRDefault="000A4FF0" w:rsidP="00C556AC">
            <w:pPr>
              <w:pStyle w:val="TableParagraph"/>
              <w:tabs>
                <w:tab w:val="left" w:pos="870"/>
              </w:tabs>
              <w:kinsoku w:val="0"/>
              <w:overflowPunct w:val="0"/>
              <w:spacing w:before="16"/>
              <w:jc w:val="center"/>
              <w:rPr>
                <w:sz w:val="20"/>
                <w:szCs w:val="20"/>
              </w:rPr>
            </w:pPr>
            <w:r w:rsidRPr="008C0937">
              <w:rPr>
                <w:sz w:val="20"/>
                <w:szCs w:val="20"/>
              </w:rPr>
              <w:t>HEF 409</w:t>
            </w:r>
            <w:r w:rsidR="003F675E">
              <w:rPr>
                <w:sz w:val="20"/>
                <w:szCs w:val="20"/>
              </w:rPr>
              <w:t>9</w:t>
            </w:r>
          </w:p>
        </w:tc>
        <w:tc>
          <w:tcPr>
            <w:tcW w:w="3252" w:type="dxa"/>
            <w:shd w:val="clear" w:color="auto" w:fill="auto"/>
          </w:tcPr>
          <w:p w14:paraId="65592108" w14:textId="77777777" w:rsidR="000A4FF0" w:rsidRPr="008C0937" w:rsidRDefault="000A4FF0" w:rsidP="00C556AC">
            <w:pPr>
              <w:pStyle w:val="TableParagraph"/>
              <w:kinsoku w:val="0"/>
              <w:overflowPunct w:val="0"/>
              <w:spacing w:before="22"/>
              <w:ind w:left="77"/>
              <w:rPr>
                <w:sz w:val="20"/>
                <w:szCs w:val="20"/>
              </w:rPr>
            </w:pPr>
            <w:r w:rsidRPr="008C0937">
              <w:rPr>
                <w:sz w:val="20"/>
                <w:szCs w:val="20"/>
              </w:rPr>
              <w:t>Hemşirelik Bakım Yönetimi I</w:t>
            </w:r>
          </w:p>
        </w:tc>
        <w:tc>
          <w:tcPr>
            <w:tcW w:w="598" w:type="dxa"/>
            <w:shd w:val="clear" w:color="auto" w:fill="auto"/>
          </w:tcPr>
          <w:p w14:paraId="27550D58" w14:textId="3F7F213D" w:rsidR="000A4FF0" w:rsidRPr="008C0937" w:rsidRDefault="00AC2EBA" w:rsidP="00C556AC">
            <w:pPr>
              <w:pStyle w:val="TableParagraph"/>
              <w:kinsoku w:val="0"/>
              <w:overflowPunct w:val="0"/>
              <w:spacing w:before="16"/>
              <w:ind w:left="281"/>
              <w:jc w:val="center"/>
              <w:rPr>
                <w:sz w:val="20"/>
                <w:szCs w:val="20"/>
              </w:rPr>
            </w:pPr>
            <w:r>
              <w:rPr>
                <w:sz w:val="20"/>
                <w:szCs w:val="20"/>
              </w:rPr>
              <w:t>4</w:t>
            </w:r>
          </w:p>
        </w:tc>
        <w:tc>
          <w:tcPr>
            <w:tcW w:w="517" w:type="dxa"/>
          </w:tcPr>
          <w:p w14:paraId="04EDAFDB" w14:textId="6385041C" w:rsidR="000A4FF0" w:rsidRPr="008C0937" w:rsidRDefault="00AC2EBA" w:rsidP="00C556AC">
            <w:pPr>
              <w:pStyle w:val="TableParagraph"/>
              <w:kinsoku w:val="0"/>
              <w:overflowPunct w:val="0"/>
              <w:spacing w:before="16"/>
              <w:ind w:left="82"/>
              <w:jc w:val="center"/>
              <w:rPr>
                <w:sz w:val="20"/>
                <w:szCs w:val="20"/>
              </w:rPr>
            </w:pPr>
            <w:r>
              <w:rPr>
                <w:sz w:val="20"/>
                <w:szCs w:val="20"/>
              </w:rPr>
              <w:t>0</w:t>
            </w:r>
          </w:p>
        </w:tc>
        <w:tc>
          <w:tcPr>
            <w:tcW w:w="548" w:type="dxa"/>
            <w:shd w:val="clear" w:color="auto" w:fill="auto"/>
          </w:tcPr>
          <w:p w14:paraId="2D801198" w14:textId="08BE59C4" w:rsidR="000A4FF0" w:rsidRPr="008C0937" w:rsidRDefault="00AC2EBA" w:rsidP="00C556AC">
            <w:pPr>
              <w:pStyle w:val="TableParagraph"/>
              <w:kinsoku w:val="0"/>
              <w:overflowPunct w:val="0"/>
              <w:spacing w:before="16"/>
              <w:ind w:left="82"/>
              <w:jc w:val="center"/>
              <w:rPr>
                <w:sz w:val="20"/>
                <w:szCs w:val="20"/>
              </w:rPr>
            </w:pPr>
            <w:r>
              <w:rPr>
                <w:sz w:val="20"/>
                <w:szCs w:val="20"/>
              </w:rPr>
              <w:t>26</w:t>
            </w:r>
          </w:p>
        </w:tc>
        <w:tc>
          <w:tcPr>
            <w:tcW w:w="787" w:type="dxa"/>
            <w:shd w:val="clear" w:color="auto" w:fill="auto"/>
          </w:tcPr>
          <w:p w14:paraId="252FAE11" w14:textId="03475B44" w:rsidR="000A4FF0" w:rsidRPr="008C0937" w:rsidRDefault="00AC2EBA" w:rsidP="00C556AC">
            <w:pPr>
              <w:pStyle w:val="TableParagraph"/>
              <w:kinsoku w:val="0"/>
              <w:overflowPunct w:val="0"/>
              <w:spacing w:before="16"/>
              <w:ind w:left="25"/>
              <w:jc w:val="center"/>
              <w:rPr>
                <w:sz w:val="20"/>
                <w:szCs w:val="20"/>
              </w:rPr>
            </w:pPr>
            <w:r>
              <w:rPr>
                <w:sz w:val="20"/>
                <w:szCs w:val="20"/>
              </w:rPr>
              <w:t>22</w:t>
            </w:r>
          </w:p>
        </w:tc>
        <w:tc>
          <w:tcPr>
            <w:tcW w:w="1541" w:type="dxa"/>
            <w:shd w:val="clear" w:color="auto" w:fill="auto"/>
          </w:tcPr>
          <w:p w14:paraId="31357E58" w14:textId="77777777" w:rsidR="000A4FF0" w:rsidRPr="008C0937" w:rsidRDefault="000A4FF0" w:rsidP="00AF5762">
            <w:pPr>
              <w:rPr>
                <w:sz w:val="20"/>
                <w:szCs w:val="20"/>
              </w:rPr>
            </w:pPr>
            <w:r w:rsidRPr="008C0937">
              <w:rPr>
                <w:sz w:val="20"/>
                <w:szCs w:val="20"/>
              </w:rPr>
              <w:t>1 yarıyıl</w:t>
            </w:r>
          </w:p>
        </w:tc>
      </w:tr>
      <w:tr w:rsidR="003F675E" w:rsidRPr="008C0937" w14:paraId="417850CB" w14:textId="77777777" w:rsidTr="005B6CAD">
        <w:trPr>
          <w:trHeight w:val="344"/>
        </w:trPr>
        <w:tc>
          <w:tcPr>
            <w:tcW w:w="1068" w:type="dxa"/>
            <w:shd w:val="clear" w:color="auto" w:fill="auto"/>
          </w:tcPr>
          <w:p w14:paraId="3E440F51" w14:textId="443489E2" w:rsidR="003F675E" w:rsidRDefault="003F675E" w:rsidP="00C556AC">
            <w:pPr>
              <w:pStyle w:val="TableParagraph"/>
              <w:tabs>
                <w:tab w:val="left" w:pos="870"/>
              </w:tabs>
              <w:kinsoku w:val="0"/>
              <w:overflowPunct w:val="0"/>
              <w:spacing w:before="11"/>
              <w:jc w:val="both"/>
              <w:rPr>
                <w:sz w:val="20"/>
                <w:szCs w:val="20"/>
              </w:rPr>
            </w:pPr>
            <w:r>
              <w:rPr>
                <w:sz w:val="20"/>
                <w:szCs w:val="20"/>
              </w:rPr>
              <w:t>-</w:t>
            </w:r>
          </w:p>
        </w:tc>
        <w:tc>
          <w:tcPr>
            <w:tcW w:w="1470" w:type="dxa"/>
            <w:shd w:val="clear" w:color="auto" w:fill="auto"/>
          </w:tcPr>
          <w:p w14:paraId="540C5EA8" w14:textId="65106F7B" w:rsidR="003F675E" w:rsidRPr="008C0937" w:rsidRDefault="003F675E" w:rsidP="00C556AC">
            <w:pPr>
              <w:pStyle w:val="TableParagraph"/>
              <w:tabs>
                <w:tab w:val="left" w:pos="870"/>
              </w:tabs>
              <w:kinsoku w:val="0"/>
              <w:overflowPunct w:val="0"/>
              <w:spacing w:before="16"/>
              <w:jc w:val="center"/>
              <w:rPr>
                <w:sz w:val="20"/>
                <w:szCs w:val="20"/>
              </w:rPr>
            </w:pPr>
            <w:r>
              <w:rPr>
                <w:sz w:val="20"/>
                <w:szCs w:val="20"/>
              </w:rPr>
              <w:t>HEF 4101</w:t>
            </w:r>
          </w:p>
        </w:tc>
        <w:tc>
          <w:tcPr>
            <w:tcW w:w="3252" w:type="dxa"/>
            <w:shd w:val="clear" w:color="auto" w:fill="auto"/>
          </w:tcPr>
          <w:p w14:paraId="799830C3" w14:textId="38D5959F" w:rsidR="003F675E" w:rsidRPr="008C0937" w:rsidRDefault="003F675E" w:rsidP="00C556AC">
            <w:pPr>
              <w:pStyle w:val="TableParagraph"/>
              <w:kinsoku w:val="0"/>
              <w:overflowPunct w:val="0"/>
              <w:spacing w:before="22"/>
              <w:ind w:left="77"/>
              <w:rPr>
                <w:sz w:val="20"/>
                <w:szCs w:val="20"/>
              </w:rPr>
            </w:pPr>
            <w:r>
              <w:rPr>
                <w:sz w:val="20"/>
                <w:szCs w:val="20"/>
              </w:rPr>
              <w:t>Hemşirelikte Eğitim</w:t>
            </w:r>
          </w:p>
        </w:tc>
        <w:tc>
          <w:tcPr>
            <w:tcW w:w="598" w:type="dxa"/>
            <w:shd w:val="clear" w:color="auto" w:fill="auto"/>
          </w:tcPr>
          <w:p w14:paraId="5E93B1F5" w14:textId="74D9D5F1" w:rsidR="003F675E" w:rsidRPr="008C0937" w:rsidRDefault="003F675E" w:rsidP="00C556AC">
            <w:pPr>
              <w:pStyle w:val="TableParagraph"/>
              <w:kinsoku w:val="0"/>
              <w:overflowPunct w:val="0"/>
              <w:spacing w:before="16"/>
              <w:ind w:left="281"/>
              <w:jc w:val="center"/>
              <w:rPr>
                <w:sz w:val="20"/>
                <w:szCs w:val="20"/>
              </w:rPr>
            </w:pPr>
            <w:r>
              <w:rPr>
                <w:sz w:val="20"/>
                <w:szCs w:val="20"/>
              </w:rPr>
              <w:t>4</w:t>
            </w:r>
          </w:p>
        </w:tc>
        <w:tc>
          <w:tcPr>
            <w:tcW w:w="517" w:type="dxa"/>
          </w:tcPr>
          <w:p w14:paraId="631EED6D" w14:textId="63F16EF1" w:rsidR="003F675E" w:rsidRPr="008C0937" w:rsidRDefault="003F675E" w:rsidP="00C556AC">
            <w:pPr>
              <w:pStyle w:val="TableParagraph"/>
              <w:kinsoku w:val="0"/>
              <w:overflowPunct w:val="0"/>
              <w:spacing w:before="16"/>
              <w:ind w:left="82"/>
              <w:jc w:val="center"/>
              <w:rPr>
                <w:sz w:val="20"/>
                <w:szCs w:val="20"/>
              </w:rPr>
            </w:pPr>
            <w:r>
              <w:rPr>
                <w:sz w:val="20"/>
                <w:szCs w:val="20"/>
              </w:rPr>
              <w:t>4</w:t>
            </w:r>
          </w:p>
        </w:tc>
        <w:tc>
          <w:tcPr>
            <w:tcW w:w="548" w:type="dxa"/>
            <w:shd w:val="clear" w:color="auto" w:fill="auto"/>
          </w:tcPr>
          <w:p w14:paraId="34875E3E" w14:textId="3C8AEE68" w:rsidR="003F675E" w:rsidRPr="008C0937" w:rsidRDefault="003F675E" w:rsidP="00C556AC">
            <w:pPr>
              <w:pStyle w:val="TableParagraph"/>
              <w:kinsoku w:val="0"/>
              <w:overflowPunct w:val="0"/>
              <w:spacing w:before="16"/>
              <w:ind w:left="82"/>
              <w:jc w:val="center"/>
              <w:rPr>
                <w:sz w:val="20"/>
                <w:szCs w:val="20"/>
              </w:rPr>
            </w:pPr>
            <w:r>
              <w:rPr>
                <w:sz w:val="20"/>
                <w:szCs w:val="20"/>
              </w:rPr>
              <w:t>0</w:t>
            </w:r>
          </w:p>
        </w:tc>
        <w:tc>
          <w:tcPr>
            <w:tcW w:w="787" w:type="dxa"/>
            <w:shd w:val="clear" w:color="auto" w:fill="auto"/>
          </w:tcPr>
          <w:p w14:paraId="48373CBA" w14:textId="0BFB487C" w:rsidR="003F675E" w:rsidRPr="008C0937" w:rsidRDefault="003F675E" w:rsidP="00C556AC">
            <w:pPr>
              <w:pStyle w:val="TableParagraph"/>
              <w:kinsoku w:val="0"/>
              <w:overflowPunct w:val="0"/>
              <w:spacing w:before="16"/>
              <w:ind w:left="25"/>
              <w:jc w:val="center"/>
              <w:rPr>
                <w:sz w:val="20"/>
                <w:szCs w:val="20"/>
              </w:rPr>
            </w:pPr>
            <w:r>
              <w:rPr>
                <w:sz w:val="20"/>
                <w:szCs w:val="20"/>
              </w:rPr>
              <w:t>6</w:t>
            </w:r>
          </w:p>
        </w:tc>
        <w:tc>
          <w:tcPr>
            <w:tcW w:w="1541" w:type="dxa"/>
            <w:shd w:val="clear" w:color="auto" w:fill="auto"/>
          </w:tcPr>
          <w:p w14:paraId="0A217AFF" w14:textId="49BA070B" w:rsidR="003F675E" w:rsidRPr="008C0937" w:rsidRDefault="003F675E" w:rsidP="00AF5762">
            <w:pPr>
              <w:rPr>
                <w:sz w:val="20"/>
                <w:szCs w:val="20"/>
              </w:rPr>
            </w:pPr>
            <w:r>
              <w:rPr>
                <w:sz w:val="20"/>
                <w:szCs w:val="20"/>
              </w:rPr>
              <w:t>1 yarıyıl</w:t>
            </w:r>
          </w:p>
        </w:tc>
      </w:tr>
    </w:tbl>
    <w:p w14:paraId="732B334F" w14:textId="77777777" w:rsidR="00646666" w:rsidRPr="008C0937" w:rsidRDefault="00646666" w:rsidP="00AF5762">
      <w:pPr>
        <w:rPr>
          <w:b/>
          <w:color w:val="000000"/>
          <w:sz w:val="20"/>
          <w:szCs w:val="20"/>
        </w:rPr>
      </w:pPr>
    </w:p>
    <w:p w14:paraId="7084AC05" w14:textId="77777777" w:rsidR="00CD6E5A" w:rsidRPr="008C0937" w:rsidRDefault="00646666" w:rsidP="00CD6E5A">
      <w:pPr>
        <w:pStyle w:val="Balk1"/>
      </w:pPr>
      <w:r w:rsidRPr="008C0937">
        <w:rPr>
          <w:color w:val="000000"/>
        </w:rPr>
        <w:t xml:space="preserve">   </w:t>
      </w:r>
      <w:r w:rsidR="00CD6E5A" w:rsidRPr="008C0937">
        <w:t>2.5.4.2. Dördüncü Yıl Bahar Dönemi</w:t>
      </w:r>
    </w:p>
    <w:p w14:paraId="2CC81D3A" w14:textId="77777777" w:rsidR="00CD6E5A" w:rsidRPr="008C0937" w:rsidRDefault="00CD6E5A" w:rsidP="00CD6E5A">
      <w:pPr>
        <w:rPr>
          <w:b/>
          <w:color w:val="000000"/>
          <w:sz w:val="20"/>
          <w:szCs w:val="20"/>
        </w:rPr>
      </w:pPr>
    </w:p>
    <w:p w14:paraId="1415F2A5" w14:textId="77777777" w:rsidR="00CD6E5A" w:rsidRPr="008C0937" w:rsidRDefault="00CD6E5A" w:rsidP="00CD6E5A">
      <w:pPr>
        <w:rPr>
          <w:b/>
          <w:color w:val="000000"/>
          <w:sz w:val="20"/>
          <w:szCs w:val="20"/>
        </w:rPr>
      </w:pPr>
      <w:r w:rsidRPr="008C0937">
        <w:rPr>
          <w:b/>
          <w:color w:val="000000"/>
          <w:sz w:val="20"/>
          <w:szCs w:val="20"/>
        </w:rPr>
        <w:t>Zorunlu Dersler</w:t>
      </w:r>
    </w:p>
    <w:p w14:paraId="290A5CBD" w14:textId="77777777" w:rsidR="00CD6E5A" w:rsidRPr="008C0937" w:rsidRDefault="00CD6E5A" w:rsidP="00CD6E5A">
      <w:pPr>
        <w:rPr>
          <w:b/>
          <w:color w:val="000000"/>
          <w:sz w:val="20"/>
          <w:szCs w:val="20"/>
        </w:rPr>
      </w:pPr>
    </w:p>
    <w:tbl>
      <w:tblPr>
        <w:tblW w:w="9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347"/>
        <w:gridCol w:w="3720"/>
        <w:gridCol w:w="618"/>
        <w:gridCol w:w="553"/>
        <w:gridCol w:w="554"/>
        <w:gridCol w:w="787"/>
        <w:gridCol w:w="1076"/>
      </w:tblGrid>
      <w:tr w:rsidR="00CD6E5A" w:rsidRPr="008C0937" w14:paraId="1244C25E" w14:textId="77777777" w:rsidTr="00433FA9">
        <w:trPr>
          <w:trHeight w:val="437"/>
        </w:trPr>
        <w:tc>
          <w:tcPr>
            <w:tcW w:w="1123" w:type="dxa"/>
            <w:shd w:val="clear" w:color="auto" w:fill="auto"/>
          </w:tcPr>
          <w:p w14:paraId="0D948C5D" w14:textId="77777777" w:rsidR="00CD6E5A" w:rsidRPr="008C0937" w:rsidRDefault="00CD6E5A" w:rsidP="005F71EB">
            <w:pPr>
              <w:pStyle w:val="TableParagraph"/>
              <w:tabs>
                <w:tab w:val="left" w:pos="526"/>
              </w:tabs>
              <w:kinsoku w:val="0"/>
              <w:overflowPunct w:val="0"/>
              <w:spacing w:before="11"/>
              <w:ind w:left="55"/>
              <w:rPr>
                <w:b/>
                <w:sz w:val="20"/>
                <w:szCs w:val="20"/>
              </w:rPr>
            </w:pPr>
            <w:r w:rsidRPr="008C0937">
              <w:rPr>
                <w:b/>
                <w:sz w:val="20"/>
                <w:szCs w:val="20"/>
              </w:rPr>
              <w:t>Ön şart</w:t>
            </w:r>
          </w:p>
        </w:tc>
        <w:tc>
          <w:tcPr>
            <w:tcW w:w="1347" w:type="dxa"/>
            <w:shd w:val="clear" w:color="auto" w:fill="auto"/>
          </w:tcPr>
          <w:p w14:paraId="16D98D20" w14:textId="77777777" w:rsidR="00CD6E5A" w:rsidRPr="008C0937" w:rsidRDefault="00CD6E5A" w:rsidP="005F71EB">
            <w:pPr>
              <w:pStyle w:val="TableParagraph"/>
              <w:tabs>
                <w:tab w:val="left" w:pos="526"/>
              </w:tabs>
              <w:kinsoku w:val="0"/>
              <w:overflowPunct w:val="0"/>
              <w:spacing w:before="11"/>
              <w:ind w:left="120"/>
              <w:rPr>
                <w:b/>
                <w:sz w:val="20"/>
                <w:szCs w:val="20"/>
              </w:rPr>
            </w:pPr>
            <w:r w:rsidRPr="008C0937">
              <w:rPr>
                <w:b/>
                <w:sz w:val="20"/>
                <w:szCs w:val="20"/>
              </w:rPr>
              <w:t>Kod</w:t>
            </w:r>
          </w:p>
        </w:tc>
        <w:tc>
          <w:tcPr>
            <w:tcW w:w="3720" w:type="dxa"/>
            <w:shd w:val="clear" w:color="auto" w:fill="auto"/>
          </w:tcPr>
          <w:p w14:paraId="3307C716" w14:textId="77777777" w:rsidR="00CD6E5A" w:rsidRPr="008C0937" w:rsidRDefault="00CD6E5A" w:rsidP="005F71EB">
            <w:pPr>
              <w:pStyle w:val="TableParagraph"/>
              <w:kinsoku w:val="0"/>
              <w:overflowPunct w:val="0"/>
              <w:spacing w:before="17"/>
              <w:ind w:left="77"/>
              <w:rPr>
                <w:b/>
                <w:sz w:val="20"/>
                <w:szCs w:val="20"/>
              </w:rPr>
            </w:pPr>
            <w:r w:rsidRPr="008C0937">
              <w:rPr>
                <w:b/>
                <w:sz w:val="20"/>
                <w:szCs w:val="20"/>
              </w:rPr>
              <w:t>Ders adı</w:t>
            </w:r>
          </w:p>
        </w:tc>
        <w:tc>
          <w:tcPr>
            <w:tcW w:w="618" w:type="dxa"/>
            <w:shd w:val="clear" w:color="auto" w:fill="auto"/>
          </w:tcPr>
          <w:p w14:paraId="4C6D7540" w14:textId="77777777" w:rsidR="00CD6E5A" w:rsidRPr="008C0937" w:rsidRDefault="00CD6E5A" w:rsidP="005F71EB">
            <w:pPr>
              <w:pStyle w:val="TableParagraph"/>
              <w:kinsoku w:val="0"/>
              <w:overflowPunct w:val="0"/>
              <w:spacing w:before="11"/>
              <w:ind w:right="80"/>
              <w:jc w:val="right"/>
              <w:rPr>
                <w:b/>
                <w:sz w:val="20"/>
                <w:szCs w:val="20"/>
              </w:rPr>
            </w:pPr>
            <w:r w:rsidRPr="008C0937">
              <w:rPr>
                <w:b/>
                <w:sz w:val="20"/>
                <w:szCs w:val="20"/>
              </w:rPr>
              <w:t>T</w:t>
            </w:r>
          </w:p>
        </w:tc>
        <w:tc>
          <w:tcPr>
            <w:tcW w:w="553" w:type="dxa"/>
          </w:tcPr>
          <w:p w14:paraId="67F5EC9D" w14:textId="6426D3A7" w:rsidR="00CD6E5A" w:rsidRPr="008C0937" w:rsidRDefault="00CD6E5A" w:rsidP="005F71EB">
            <w:pPr>
              <w:pStyle w:val="TableParagraph"/>
              <w:kinsoku w:val="0"/>
              <w:overflowPunct w:val="0"/>
              <w:spacing w:before="11"/>
              <w:ind w:left="82"/>
              <w:rPr>
                <w:b/>
                <w:sz w:val="20"/>
                <w:szCs w:val="20"/>
              </w:rPr>
            </w:pPr>
            <w:r>
              <w:rPr>
                <w:b/>
                <w:sz w:val="20"/>
                <w:szCs w:val="20"/>
              </w:rPr>
              <w:t>L</w:t>
            </w:r>
          </w:p>
        </w:tc>
        <w:tc>
          <w:tcPr>
            <w:tcW w:w="554" w:type="dxa"/>
            <w:shd w:val="clear" w:color="auto" w:fill="auto"/>
          </w:tcPr>
          <w:p w14:paraId="1E38056C" w14:textId="65FE4DA7" w:rsidR="00CD6E5A" w:rsidRPr="008C0937" w:rsidRDefault="00CD6E5A" w:rsidP="005F71EB">
            <w:pPr>
              <w:pStyle w:val="TableParagraph"/>
              <w:kinsoku w:val="0"/>
              <w:overflowPunct w:val="0"/>
              <w:spacing w:before="11"/>
              <w:ind w:left="82"/>
              <w:rPr>
                <w:b/>
                <w:sz w:val="20"/>
                <w:szCs w:val="20"/>
              </w:rPr>
            </w:pPr>
            <w:r w:rsidRPr="008C0937">
              <w:rPr>
                <w:b/>
                <w:sz w:val="20"/>
                <w:szCs w:val="20"/>
              </w:rPr>
              <w:t>U</w:t>
            </w:r>
          </w:p>
        </w:tc>
        <w:tc>
          <w:tcPr>
            <w:tcW w:w="787" w:type="dxa"/>
            <w:shd w:val="clear" w:color="auto" w:fill="auto"/>
          </w:tcPr>
          <w:p w14:paraId="6634CCA9" w14:textId="77777777" w:rsidR="00CD6E5A" w:rsidRPr="008C0937" w:rsidRDefault="00CD6E5A" w:rsidP="005F71EB">
            <w:pPr>
              <w:pStyle w:val="TableParagraph"/>
              <w:kinsoku w:val="0"/>
              <w:overflowPunct w:val="0"/>
              <w:spacing w:before="11"/>
              <w:ind w:left="26"/>
              <w:jc w:val="center"/>
              <w:rPr>
                <w:b/>
                <w:sz w:val="20"/>
                <w:szCs w:val="20"/>
              </w:rPr>
            </w:pPr>
            <w:r w:rsidRPr="008C0937">
              <w:rPr>
                <w:b/>
                <w:sz w:val="20"/>
                <w:szCs w:val="20"/>
              </w:rPr>
              <w:t>AKTS</w:t>
            </w:r>
          </w:p>
        </w:tc>
        <w:tc>
          <w:tcPr>
            <w:tcW w:w="1076" w:type="dxa"/>
            <w:shd w:val="clear" w:color="auto" w:fill="auto"/>
          </w:tcPr>
          <w:p w14:paraId="129C53BA" w14:textId="77777777" w:rsidR="00CD6E5A" w:rsidRPr="008C0937" w:rsidRDefault="00CD6E5A" w:rsidP="005F71EB">
            <w:pPr>
              <w:pStyle w:val="TableParagraph"/>
              <w:kinsoku w:val="0"/>
              <w:overflowPunct w:val="0"/>
              <w:spacing w:before="11"/>
              <w:ind w:left="112"/>
              <w:rPr>
                <w:b/>
                <w:sz w:val="20"/>
                <w:szCs w:val="20"/>
              </w:rPr>
            </w:pPr>
            <w:r w:rsidRPr="008C0937">
              <w:rPr>
                <w:b/>
                <w:sz w:val="20"/>
                <w:szCs w:val="20"/>
              </w:rPr>
              <w:t>Süresi</w:t>
            </w:r>
          </w:p>
        </w:tc>
      </w:tr>
      <w:tr w:rsidR="00CD6E5A" w:rsidRPr="008C0937" w14:paraId="08F7F36D" w14:textId="77777777" w:rsidTr="00433FA9">
        <w:trPr>
          <w:trHeight w:val="344"/>
        </w:trPr>
        <w:tc>
          <w:tcPr>
            <w:tcW w:w="1123" w:type="dxa"/>
            <w:shd w:val="clear" w:color="auto" w:fill="auto"/>
          </w:tcPr>
          <w:p w14:paraId="6E7E5CD6" w14:textId="77777777" w:rsidR="00CD6E5A" w:rsidRDefault="00CD6E5A" w:rsidP="00CD6E5A">
            <w:pPr>
              <w:pStyle w:val="TableParagraph"/>
              <w:tabs>
                <w:tab w:val="left" w:pos="870"/>
              </w:tabs>
              <w:kinsoku w:val="0"/>
              <w:overflowPunct w:val="0"/>
              <w:spacing w:before="11"/>
              <w:jc w:val="both"/>
              <w:rPr>
                <w:sz w:val="20"/>
                <w:szCs w:val="20"/>
              </w:rPr>
            </w:pPr>
            <w:r>
              <w:rPr>
                <w:sz w:val="20"/>
                <w:szCs w:val="20"/>
              </w:rPr>
              <w:t>HEF 3064</w:t>
            </w:r>
          </w:p>
          <w:p w14:paraId="72E141AC" w14:textId="00BC5E7B" w:rsidR="00CD6E5A" w:rsidRPr="008C0937" w:rsidRDefault="00CD6E5A" w:rsidP="00CD6E5A">
            <w:pPr>
              <w:pStyle w:val="TableParagraph"/>
              <w:tabs>
                <w:tab w:val="left" w:pos="870"/>
              </w:tabs>
              <w:kinsoku w:val="0"/>
              <w:overflowPunct w:val="0"/>
              <w:spacing w:before="11"/>
              <w:jc w:val="both"/>
              <w:rPr>
                <w:sz w:val="20"/>
                <w:szCs w:val="20"/>
              </w:rPr>
            </w:pPr>
            <w:r>
              <w:rPr>
                <w:sz w:val="20"/>
                <w:szCs w:val="20"/>
              </w:rPr>
              <w:t>HEF 3066</w:t>
            </w:r>
          </w:p>
        </w:tc>
        <w:tc>
          <w:tcPr>
            <w:tcW w:w="1347" w:type="dxa"/>
            <w:shd w:val="clear" w:color="auto" w:fill="auto"/>
          </w:tcPr>
          <w:p w14:paraId="46A16629" w14:textId="58DA3FAC" w:rsidR="00CD6E5A" w:rsidRPr="008C0937" w:rsidRDefault="00CD6E5A" w:rsidP="00CD6E5A">
            <w:pPr>
              <w:pStyle w:val="TableParagraph"/>
              <w:tabs>
                <w:tab w:val="left" w:pos="870"/>
              </w:tabs>
              <w:kinsoku w:val="0"/>
              <w:overflowPunct w:val="0"/>
              <w:spacing w:before="16"/>
              <w:jc w:val="center"/>
              <w:rPr>
                <w:sz w:val="20"/>
                <w:szCs w:val="20"/>
              </w:rPr>
            </w:pPr>
            <w:r w:rsidRPr="008C0937">
              <w:rPr>
                <w:sz w:val="20"/>
                <w:szCs w:val="20"/>
              </w:rPr>
              <w:t>HEF 409</w:t>
            </w:r>
            <w:r>
              <w:rPr>
                <w:sz w:val="20"/>
                <w:szCs w:val="20"/>
              </w:rPr>
              <w:t>4</w:t>
            </w:r>
          </w:p>
        </w:tc>
        <w:tc>
          <w:tcPr>
            <w:tcW w:w="3720" w:type="dxa"/>
            <w:shd w:val="clear" w:color="auto" w:fill="auto"/>
          </w:tcPr>
          <w:p w14:paraId="38D90458" w14:textId="77777777" w:rsidR="00CD6E5A" w:rsidRPr="008C0937" w:rsidRDefault="00CD6E5A" w:rsidP="00CD6E5A">
            <w:pPr>
              <w:pStyle w:val="TableParagraph"/>
              <w:kinsoku w:val="0"/>
              <w:overflowPunct w:val="0"/>
              <w:spacing w:before="22"/>
              <w:ind w:left="77"/>
              <w:rPr>
                <w:sz w:val="20"/>
                <w:szCs w:val="20"/>
              </w:rPr>
            </w:pPr>
            <w:r w:rsidRPr="008C0937">
              <w:rPr>
                <w:sz w:val="20"/>
                <w:szCs w:val="20"/>
              </w:rPr>
              <w:t>Hemşirelik Bakım Yönetimi II</w:t>
            </w:r>
          </w:p>
        </w:tc>
        <w:tc>
          <w:tcPr>
            <w:tcW w:w="618" w:type="dxa"/>
            <w:shd w:val="clear" w:color="auto" w:fill="auto"/>
          </w:tcPr>
          <w:p w14:paraId="78886873" w14:textId="6F24898F" w:rsidR="00CD6E5A" w:rsidRPr="005B6CAD" w:rsidRDefault="00CD6E5A" w:rsidP="00CD6E5A">
            <w:pPr>
              <w:pStyle w:val="TableParagraph"/>
              <w:kinsoku w:val="0"/>
              <w:overflowPunct w:val="0"/>
              <w:spacing w:before="16"/>
              <w:ind w:left="281"/>
              <w:jc w:val="center"/>
              <w:rPr>
                <w:sz w:val="20"/>
                <w:szCs w:val="20"/>
              </w:rPr>
            </w:pPr>
            <w:r w:rsidRPr="005B6CAD">
              <w:rPr>
                <w:sz w:val="20"/>
                <w:szCs w:val="20"/>
              </w:rPr>
              <w:t>4</w:t>
            </w:r>
          </w:p>
        </w:tc>
        <w:tc>
          <w:tcPr>
            <w:tcW w:w="553" w:type="dxa"/>
          </w:tcPr>
          <w:p w14:paraId="2192C811" w14:textId="67BE38D8" w:rsidR="00CD6E5A" w:rsidRPr="005B6CAD" w:rsidRDefault="00CD6E5A" w:rsidP="00CD6E5A">
            <w:pPr>
              <w:pStyle w:val="TableParagraph"/>
              <w:kinsoku w:val="0"/>
              <w:overflowPunct w:val="0"/>
              <w:spacing w:before="16"/>
              <w:ind w:left="82"/>
              <w:jc w:val="center"/>
              <w:rPr>
                <w:sz w:val="20"/>
                <w:szCs w:val="20"/>
              </w:rPr>
            </w:pPr>
            <w:r w:rsidRPr="005B6CAD">
              <w:rPr>
                <w:sz w:val="20"/>
                <w:szCs w:val="20"/>
              </w:rPr>
              <w:t>0</w:t>
            </w:r>
          </w:p>
        </w:tc>
        <w:tc>
          <w:tcPr>
            <w:tcW w:w="554" w:type="dxa"/>
            <w:shd w:val="clear" w:color="auto" w:fill="auto"/>
          </w:tcPr>
          <w:p w14:paraId="241C04BB" w14:textId="5FF1D10E" w:rsidR="00CD6E5A" w:rsidRPr="005B6CAD" w:rsidRDefault="00CD6E5A" w:rsidP="00CD6E5A">
            <w:pPr>
              <w:pStyle w:val="TableParagraph"/>
              <w:kinsoku w:val="0"/>
              <w:overflowPunct w:val="0"/>
              <w:spacing w:before="16"/>
              <w:ind w:left="82"/>
              <w:jc w:val="center"/>
              <w:rPr>
                <w:sz w:val="20"/>
                <w:szCs w:val="20"/>
              </w:rPr>
            </w:pPr>
            <w:r w:rsidRPr="005B6CAD">
              <w:rPr>
                <w:sz w:val="20"/>
                <w:szCs w:val="20"/>
              </w:rPr>
              <w:t>26</w:t>
            </w:r>
          </w:p>
        </w:tc>
        <w:tc>
          <w:tcPr>
            <w:tcW w:w="787" w:type="dxa"/>
            <w:shd w:val="clear" w:color="auto" w:fill="auto"/>
          </w:tcPr>
          <w:p w14:paraId="61EE44A3" w14:textId="749D02C8" w:rsidR="00CD6E5A" w:rsidRPr="005B6CAD" w:rsidRDefault="00CD6E5A" w:rsidP="00CD6E5A">
            <w:pPr>
              <w:pStyle w:val="TableParagraph"/>
              <w:kinsoku w:val="0"/>
              <w:overflowPunct w:val="0"/>
              <w:spacing w:before="16"/>
              <w:ind w:left="25"/>
              <w:jc w:val="center"/>
              <w:rPr>
                <w:sz w:val="20"/>
                <w:szCs w:val="20"/>
              </w:rPr>
            </w:pPr>
            <w:r w:rsidRPr="005B6CAD">
              <w:rPr>
                <w:sz w:val="20"/>
                <w:szCs w:val="20"/>
              </w:rPr>
              <w:t>22</w:t>
            </w:r>
          </w:p>
        </w:tc>
        <w:tc>
          <w:tcPr>
            <w:tcW w:w="1076" w:type="dxa"/>
            <w:shd w:val="clear" w:color="auto" w:fill="auto"/>
          </w:tcPr>
          <w:p w14:paraId="0CCBFEBB" w14:textId="77777777" w:rsidR="00CD6E5A" w:rsidRPr="008C0937" w:rsidRDefault="00CD6E5A" w:rsidP="00CD6E5A">
            <w:pPr>
              <w:rPr>
                <w:sz w:val="20"/>
                <w:szCs w:val="20"/>
              </w:rPr>
            </w:pPr>
            <w:r w:rsidRPr="008C0937">
              <w:rPr>
                <w:sz w:val="20"/>
                <w:szCs w:val="20"/>
              </w:rPr>
              <w:t>1 yarıyıl</w:t>
            </w:r>
          </w:p>
        </w:tc>
      </w:tr>
      <w:tr w:rsidR="00433FA9" w:rsidRPr="008C0937" w14:paraId="19F45DCF" w14:textId="77777777" w:rsidTr="00433FA9">
        <w:trPr>
          <w:trHeight w:val="344"/>
        </w:trPr>
        <w:tc>
          <w:tcPr>
            <w:tcW w:w="1123" w:type="dxa"/>
            <w:shd w:val="clear" w:color="auto" w:fill="auto"/>
          </w:tcPr>
          <w:p w14:paraId="2B424583" w14:textId="77777777" w:rsidR="00433FA9" w:rsidRPr="008C0937" w:rsidRDefault="00433FA9" w:rsidP="00433FA9">
            <w:pPr>
              <w:pStyle w:val="TableParagraph"/>
              <w:tabs>
                <w:tab w:val="left" w:pos="870"/>
              </w:tabs>
              <w:kinsoku w:val="0"/>
              <w:overflowPunct w:val="0"/>
              <w:spacing w:before="11"/>
              <w:jc w:val="both"/>
              <w:rPr>
                <w:sz w:val="20"/>
                <w:szCs w:val="20"/>
              </w:rPr>
            </w:pPr>
          </w:p>
        </w:tc>
        <w:tc>
          <w:tcPr>
            <w:tcW w:w="1347" w:type="dxa"/>
            <w:shd w:val="clear" w:color="auto" w:fill="auto"/>
          </w:tcPr>
          <w:p w14:paraId="28716CD0" w14:textId="50C805C6" w:rsidR="00433FA9" w:rsidRPr="008C0937" w:rsidRDefault="00433FA9" w:rsidP="00433FA9">
            <w:pPr>
              <w:pStyle w:val="TableParagraph"/>
              <w:tabs>
                <w:tab w:val="left" w:pos="870"/>
              </w:tabs>
              <w:kinsoku w:val="0"/>
              <w:overflowPunct w:val="0"/>
              <w:spacing w:before="16"/>
              <w:jc w:val="center"/>
              <w:rPr>
                <w:sz w:val="20"/>
                <w:szCs w:val="20"/>
              </w:rPr>
            </w:pPr>
            <w:r w:rsidRPr="008C0937">
              <w:rPr>
                <w:sz w:val="20"/>
                <w:szCs w:val="20"/>
              </w:rPr>
              <w:t>HEF 409</w:t>
            </w:r>
            <w:r>
              <w:rPr>
                <w:sz w:val="20"/>
                <w:szCs w:val="20"/>
              </w:rPr>
              <w:t>6</w:t>
            </w:r>
          </w:p>
        </w:tc>
        <w:tc>
          <w:tcPr>
            <w:tcW w:w="3720" w:type="dxa"/>
            <w:shd w:val="clear" w:color="auto" w:fill="auto"/>
          </w:tcPr>
          <w:p w14:paraId="22682036" w14:textId="7CD925C2" w:rsidR="00433FA9" w:rsidRPr="008C0937" w:rsidRDefault="00433FA9" w:rsidP="00433FA9">
            <w:pPr>
              <w:pStyle w:val="TableParagraph"/>
              <w:kinsoku w:val="0"/>
              <w:overflowPunct w:val="0"/>
              <w:spacing w:before="22"/>
              <w:ind w:left="77"/>
              <w:rPr>
                <w:sz w:val="20"/>
                <w:szCs w:val="20"/>
              </w:rPr>
            </w:pPr>
            <w:r w:rsidRPr="008C0937">
              <w:rPr>
                <w:sz w:val="20"/>
                <w:szCs w:val="20"/>
              </w:rPr>
              <w:t xml:space="preserve">Hemşirelikte </w:t>
            </w:r>
            <w:r>
              <w:rPr>
                <w:sz w:val="20"/>
                <w:szCs w:val="20"/>
              </w:rPr>
              <w:t>Yönetim</w:t>
            </w:r>
          </w:p>
        </w:tc>
        <w:tc>
          <w:tcPr>
            <w:tcW w:w="618" w:type="dxa"/>
            <w:shd w:val="clear" w:color="auto" w:fill="auto"/>
          </w:tcPr>
          <w:p w14:paraId="0FA87762" w14:textId="2B5BAA68" w:rsidR="00433FA9" w:rsidRPr="005B6CAD" w:rsidRDefault="00433FA9" w:rsidP="00433FA9">
            <w:pPr>
              <w:pStyle w:val="TableParagraph"/>
              <w:kinsoku w:val="0"/>
              <w:overflowPunct w:val="0"/>
              <w:spacing w:before="16"/>
              <w:ind w:left="281"/>
              <w:jc w:val="center"/>
              <w:rPr>
                <w:sz w:val="20"/>
                <w:szCs w:val="20"/>
              </w:rPr>
            </w:pPr>
            <w:r w:rsidRPr="005B6CAD">
              <w:rPr>
                <w:sz w:val="20"/>
                <w:szCs w:val="20"/>
              </w:rPr>
              <w:t>4</w:t>
            </w:r>
          </w:p>
        </w:tc>
        <w:tc>
          <w:tcPr>
            <w:tcW w:w="553" w:type="dxa"/>
          </w:tcPr>
          <w:p w14:paraId="2604B6ED" w14:textId="76A51D50" w:rsidR="00433FA9" w:rsidRPr="005B6CAD" w:rsidRDefault="00433FA9" w:rsidP="00433FA9">
            <w:pPr>
              <w:pStyle w:val="TableParagraph"/>
              <w:kinsoku w:val="0"/>
              <w:overflowPunct w:val="0"/>
              <w:spacing w:before="16"/>
              <w:ind w:left="82"/>
              <w:jc w:val="center"/>
              <w:rPr>
                <w:sz w:val="20"/>
                <w:szCs w:val="20"/>
              </w:rPr>
            </w:pPr>
            <w:r w:rsidRPr="005B6CAD">
              <w:rPr>
                <w:sz w:val="20"/>
                <w:szCs w:val="20"/>
              </w:rPr>
              <w:t>4</w:t>
            </w:r>
          </w:p>
        </w:tc>
        <w:tc>
          <w:tcPr>
            <w:tcW w:w="554" w:type="dxa"/>
            <w:shd w:val="clear" w:color="auto" w:fill="auto"/>
          </w:tcPr>
          <w:p w14:paraId="4CF8B42E" w14:textId="5741CD6B" w:rsidR="00433FA9" w:rsidRPr="005B6CAD" w:rsidRDefault="00433FA9" w:rsidP="00433FA9">
            <w:pPr>
              <w:pStyle w:val="TableParagraph"/>
              <w:kinsoku w:val="0"/>
              <w:overflowPunct w:val="0"/>
              <w:spacing w:before="16"/>
              <w:ind w:left="82"/>
              <w:jc w:val="center"/>
              <w:rPr>
                <w:sz w:val="20"/>
                <w:szCs w:val="20"/>
              </w:rPr>
            </w:pPr>
            <w:r w:rsidRPr="005B6CAD">
              <w:rPr>
                <w:sz w:val="20"/>
                <w:szCs w:val="20"/>
              </w:rPr>
              <w:t>0</w:t>
            </w:r>
          </w:p>
        </w:tc>
        <w:tc>
          <w:tcPr>
            <w:tcW w:w="787" w:type="dxa"/>
            <w:shd w:val="clear" w:color="auto" w:fill="auto"/>
          </w:tcPr>
          <w:p w14:paraId="7C2530C8" w14:textId="498B3766" w:rsidR="00433FA9" w:rsidRPr="005B6CAD" w:rsidRDefault="00433FA9" w:rsidP="00433FA9">
            <w:pPr>
              <w:pStyle w:val="TableParagraph"/>
              <w:kinsoku w:val="0"/>
              <w:overflowPunct w:val="0"/>
              <w:spacing w:before="16"/>
              <w:ind w:left="25"/>
              <w:jc w:val="center"/>
              <w:rPr>
                <w:sz w:val="20"/>
                <w:szCs w:val="20"/>
              </w:rPr>
            </w:pPr>
            <w:r w:rsidRPr="005B6CAD">
              <w:rPr>
                <w:sz w:val="20"/>
                <w:szCs w:val="20"/>
              </w:rPr>
              <w:t>6</w:t>
            </w:r>
          </w:p>
        </w:tc>
        <w:tc>
          <w:tcPr>
            <w:tcW w:w="1076" w:type="dxa"/>
            <w:shd w:val="clear" w:color="auto" w:fill="auto"/>
          </w:tcPr>
          <w:p w14:paraId="39CD7453" w14:textId="77777777" w:rsidR="00433FA9" w:rsidRPr="008C0937" w:rsidRDefault="00433FA9" w:rsidP="00433FA9">
            <w:pPr>
              <w:rPr>
                <w:sz w:val="20"/>
                <w:szCs w:val="20"/>
              </w:rPr>
            </w:pPr>
            <w:r w:rsidRPr="008C0937">
              <w:rPr>
                <w:sz w:val="20"/>
                <w:szCs w:val="20"/>
              </w:rPr>
              <w:t>1 yarıyıl</w:t>
            </w:r>
          </w:p>
        </w:tc>
      </w:tr>
    </w:tbl>
    <w:p w14:paraId="38F38010" w14:textId="77777777" w:rsidR="00CD6E5A" w:rsidRDefault="00CD6E5A" w:rsidP="00AF5762">
      <w:pPr>
        <w:rPr>
          <w:b/>
          <w:color w:val="000000"/>
          <w:sz w:val="20"/>
          <w:szCs w:val="20"/>
        </w:rPr>
      </w:pPr>
    </w:p>
    <w:p w14:paraId="5B5C5775" w14:textId="13835232" w:rsidR="00646666" w:rsidRPr="008C0937" w:rsidRDefault="00433FA9" w:rsidP="007504BC">
      <w:pPr>
        <w:jc w:val="center"/>
        <w:rPr>
          <w:b/>
          <w:color w:val="000000"/>
          <w:sz w:val="20"/>
          <w:szCs w:val="20"/>
        </w:rPr>
      </w:pPr>
      <w:r>
        <w:rPr>
          <w:b/>
          <w:color w:val="000000"/>
          <w:sz w:val="20"/>
          <w:szCs w:val="20"/>
        </w:rPr>
        <w:t xml:space="preserve">2.5.6. </w:t>
      </w:r>
      <w:r w:rsidR="00BF61A9">
        <w:rPr>
          <w:b/>
          <w:color w:val="000000"/>
          <w:sz w:val="20"/>
          <w:szCs w:val="20"/>
        </w:rPr>
        <w:t xml:space="preserve">1. </w:t>
      </w:r>
      <w:r>
        <w:rPr>
          <w:b/>
          <w:color w:val="000000"/>
          <w:sz w:val="20"/>
          <w:szCs w:val="20"/>
        </w:rPr>
        <w:t xml:space="preserve"> </w:t>
      </w:r>
      <w:r w:rsidR="00646666" w:rsidRPr="007504BC">
        <w:rPr>
          <w:b/>
          <w:color w:val="000000"/>
          <w:sz w:val="20"/>
          <w:szCs w:val="20"/>
        </w:rPr>
        <w:t>Seçmeli Dersler</w:t>
      </w:r>
    </w:p>
    <w:p w14:paraId="009403CA" w14:textId="77777777" w:rsidR="00646666" w:rsidRPr="008C0937" w:rsidRDefault="00646666" w:rsidP="00AF5762">
      <w:pPr>
        <w:rPr>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81"/>
        <w:gridCol w:w="3973"/>
        <w:gridCol w:w="567"/>
        <w:gridCol w:w="550"/>
        <w:gridCol w:w="443"/>
        <w:gridCol w:w="850"/>
        <w:gridCol w:w="1133"/>
      </w:tblGrid>
      <w:tr w:rsidR="000A4FF0" w:rsidRPr="008C0937" w14:paraId="6156FF69" w14:textId="77777777" w:rsidTr="00BF61A9">
        <w:trPr>
          <w:trHeight w:val="412"/>
        </w:trPr>
        <w:tc>
          <w:tcPr>
            <w:tcW w:w="1042" w:type="dxa"/>
            <w:shd w:val="clear" w:color="auto" w:fill="auto"/>
          </w:tcPr>
          <w:p w14:paraId="49621F85" w14:textId="77777777" w:rsidR="000A4FF0" w:rsidRPr="008C0937" w:rsidRDefault="000A4FF0" w:rsidP="00C556AC">
            <w:pPr>
              <w:pStyle w:val="TableParagraph"/>
              <w:tabs>
                <w:tab w:val="left" w:pos="526"/>
              </w:tabs>
              <w:kinsoku w:val="0"/>
              <w:overflowPunct w:val="0"/>
              <w:spacing w:before="11"/>
              <w:ind w:left="55"/>
              <w:rPr>
                <w:b/>
                <w:sz w:val="20"/>
                <w:szCs w:val="20"/>
              </w:rPr>
            </w:pPr>
            <w:r w:rsidRPr="008C0937">
              <w:rPr>
                <w:b/>
                <w:sz w:val="20"/>
                <w:szCs w:val="20"/>
              </w:rPr>
              <w:t>Ön şart</w:t>
            </w:r>
          </w:p>
        </w:tc>
        <w:tc>
          <w:tcPr>
            <w:tcW w:w="1081" w:type="dxa"/>
            <w:shd w:val="clear" w:color="auto" w:fill="auto"/>
          </w:tcPr>
          <w:p w14:paraId="54600191" w14:textId="77777777" w:rsidR="000A4FF0" w:rsidRPr="008C0937" w:rsidRDefault="000A4FF0" w:rsidP="00C556AC">
            <w:pPr>
              <w:pStyle w:val="TableParagraph"/>
              <w:tabs>
                <w:tab w:val="left" w:pos="526"/>
              </w:tabs>
              <w:kinsoku w:val="0"/>
              <w:overflowPunct w:val="0"/>
              <w:spacing w:before="11"/>
              <w:ind w:left="120"/>
              <w:rPr>
                <w:b/>
                <w:sz w:val="20"/>
                <w:szCs w:val="20"/>
              </w:rPr>
            </w:pPr>
            <w:r w:rsidRPr="008C0937">
              <w:rPr>
                <w:b/>
                <w:sz w:val="20"/>
                <w:szCs w:val="20"/>
              </w:rPr>
              <w:t>Kod</w:t>
            </w:r>
          </w:p>
        </w:tc>
        <w:tc>
          <w:tcPr>
            <w:tcW w:w="3973" w:type="dxa"/>
            <w:shd w:val="clear" w:color="auto" w:fill="auto"/>
          </w:tcPr>
          <w:p w14:paraId="0228EB3A" w14:textId="77777777" w:rsidR="000A4FF0" w:rsidRPr="008C0937" w:rsidRDefault="000A4FF0" w:rsidP="00C556AC">
            <w:pPr>
              <w:pStyle w:val="TableParagraph"/>
              <w:kinsoku w:val="0"/>
              <w:overflowPunct w:val="0"/>
              <w:spacing w:before="17"/>
              <w:ind w:left="77"/>
              <w:rPr>
                <w:b/>
                <w:sz w:val="20"/>
                <w:szCs w:val="20"/>
              </w:rPr>
            </w:pPr>
            <w:r w:rsidRPr="008C0937">
              <w:rPr>
                <w:b/>
                <w:sz w:val="20"/>
                <w:szCs w:val="20"/>
              </w:rPr>
              <w:t>Ders adı</w:t>
            </w:r>
          </w:p>
        </w:tc>
        <w:tc>
          <w:tcPr>
            <w:tcW w:w="567" w:type="dxa"/>
            <w:shd w:val="clear" w:color="auto" w:fill="auto"/>
          </w:tcPr>
          <w:p w14:paraId="76D4B17C" w14:textId="77777777" w:rsidR="000A4FF0" w:rsidRPr="008C0937" w:rsidRDefault="000A4FF0" w:rsidP="00C556AC">
            <w:pPr>
              <w:pStyle w:val="TableParagraph"/>
              <w:kinsoku w:val="0"/>
              <w:overflowPunct w:val="0"/>
              <w:spacing w:before="11"/>
              <w:ind w:right="80"/>
              <w:jc w:val="right"/>
              <w:rPr>
                <w:b/>
                <w:sz w:val="20"/>
                <w:szCs w:val="20"/>
              </w:rPr>
            </w:pPr>
            <w:r w:rsidRPr="008C0937">
              <w:rPr>
                <w:b/>
                <w:sz w:val="20"/>
                <w:szCs w:val="20"/>
              </w:rPr>
              <w:t>T</w:t>
            </w:r>
          </w:p>
        </w:tc>
        <w:tc>
          <w:tcPr>
            <w:tcW w:w="550" w:type="dxa"/>
          </w:tcPr>
          <w:p w14:paraId="58A9E2B3" w14:textId="77777777" w:rsidR="000A4FF0" w:rsidRPr="008C0937" w:rsidRDefault="000A4FF0" w:rsidP="00C556AC">
            <w:pPr>
              <w:pStyle w:val="TableParagraph"/>
              <w:kinsoku w:val="0"/>
              <w:overflowPunct w:val="0"/>
              <w:spacing w:before="11"/>
              <w:ind w:left="82"/>
              <w:rPr>
                <w:b/>
                <w:sz w:val="20"/>
                <w:szCs w:val="20"/>
              </w:rPr>
            </w:pPr>
            <w:r w:rsidRPr="008C0937">
              <w:rPr>
                <w:b/>
                <w:sz w:val="20"/>
                <w:szCs w:val="20"/>
              </w:rPr>
              <w:t>L</w:t>
            </w:r>
          </w:p>
        </w:tc>
        <w:tc>
          <w:tcPr>
            <w:tcW w:w="443" w:type="dxa"/>
            <w:shd w:val="clear" w:color="auto" w:fill="auto"/>
          </w:tcPr>
          <w:p w14:paraId="086AD927" w14:textId="77777777" w:rsidR="000A4FF0" w:rsidRPr="008C0937" w:rsidRDefault="000A4FF0" w:rsidP="00C556AC">
            <w:pPr>
              <w:pStyle w:val="TableParagraph"/>
              <w:kinsoku w:val="0"/>
              <w:overflowPunct w:val="0"/>
              <w:spacing w:before="11"/>
              <w:ind w:left="82"/>
              <w:rPr>
                <w:b/>
                <w:sz w:val="20"/>
                <w:szCs w:val="20"/>
              </w:rPr>
            </w:pPr>
            <w:r w:rsidRPr="008C0937">
              <w:rPr>
                <w:b/>
                <w:sz w:val="20"/>
                <w:szCs w:val="20"/>
              </w:rPr>
              <w:t>U</w:t>
            </w:r>
          </w:p>
        </w:tc>
        <w:tc>
          <w:tcPr>
            <w:tcW w:w="850" w:type="dxa"/>
            <w:shd w:val="clear" w:color="auto" w:fill="auto"/>
          </w:tcPr>
          <w:p w14:paraId="061964C5" w14:textId="77777777" w:rsidR="000A4FF0" w:rsidRPr="008C0937" w:rsidRDefault="000A4FF0" w:rsidP="00C556AC">
            <w:pPr>
              <w:pStyle w:val="TableParagraph"/>
              <w:kinsoku w:val="0"/>
              <w:overflowPunct w:val="0"/>
              <w:spacing w:before="11"/>
              <w:ind w:left="26"/>
              <w:jc w:val="center"/>
              <w:rPr>
                <w:b/>
                <w:sz w:val="20"/>
                <w:szCs w:val="20"/>
              </w:rPr>
            </w:pPr>
            <w:r w:rsidRPr="008C0937">
              <w:rPr>
                <w:b/>
                <w:sz w:val="20"/>
                <w:szCs w:val="20"/>
              </w:rPr>
              <w:t>AKTS</w:t>
            </w:r>
          </w:p>
        </w:tc>
        <w:tc>
          <w:tcPr>
            <w:tcW w:w="1133" w:type="dxa"/>
            <w:shd w:val="clear" w:color="auto" w:fill="auto"/>
          </w:tcPr>
          <w:p w14:paraId="173B8481" w14:textId="77777777" w:rsidR="000A4FF0" w:rsidRPr="008C0937" w:rsidRDefault="000A4FF0" w:rsidP="00C556AC">
            <w:pPr>
              <w:pStyle w:val="TableParagraph"/>
              <w:kinsoku w:val="0"/>
              <w:overflowPunct w:val="0"/>
              <w:spacing w:before="11"/>
              <w:ind w:left="112"/>
              <w:rPr>
                <w:b/>
                <w:sz w:val="20"/>
                <w:szCs w:val="20"/>
              </w:rPr>
            </w:pPr>
            <w:r w:rsidRPr="008C0937">
              <w:rPr>
                <w:b/>
                <w:sz w:val="20"/>
                <w:szCs w:val="20"/>
              </w:rPr>
              <w:t>Süresi</w:t>
            </w:r>
          </w:p>
        </w:tc>
      </w:tr>
      <w:tr w:rsidR="000A4FF0" w:rsidRPr="008C0937" w14:paraId="119ED286" w14:textId="77777777" w:rsidTr="00BF61A9">
        <w:trPr>
          <w:trHeight w:hRule="exact" w:val="329"/>
        </w:trPr>
        <w:tc>
          <w:tcPr>
            <w:tcW w:w="1042" w:type="dxa"/>
            <w:shd w:val="clear" w:color="auto" w:fill="auto"/>
          </w:tcPr>
          <w:p w14:paraId="619141F9" w14:textId="77777777" w:rsidR="000A4FF0" w:rsidRPr="008C0937" w:rsidRDefault="000A4FF0" w:rsidP="00C556AC">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vAlign w:val="center"/>
          </w:tcPr>
          <w:p w14:paraId="1C9CDDB4" w14:textId="77777777" w:rsidR="000A4FF0" w:rsidRPr="008C0937" w:rsidRDefault="000A4FF0" w:rsidP="00C556AC">
            <w:pPr>
              <w:pStyle w:val="TableParagraph"/>
              <w:tabs>
                <w:tab w:val="left" w:pos="526"/>
              </w:tabs>
              <w:kinsoku w:val="0"/>
              <w:overflowPunct w:val="0"/>
              <w:spacing w:before="16"/>
              <w:jc w:val="both"/>
              <w:rPr>
                <w:spacing w:val="-1"/>
                <w:sz w:val="20"/>
                <w:szCs w:val="20"/>
              </w:rPr>
            </w:pPr>
            <w:r w:rsidRPr="008C0937">
              <w:rPr>
                <w:spacing w:val="-1"/>
                <w:sz w:val="20"/>
                <w:szCs w:val="20"/>
              </w:rPr>
              <w:t>HEF 4071</w:t>
            </w:r>
          </w:p>
        </w:tc>
        <w:tc>
          <w:tcPr>
            <w:tcW w:w="3973" w:type="dxa"/>
            <w:shd w:val="clear" w:color="auto" w:fill="auto"/>
            <w:vAlign w:val="center"/>
          </w:tcPr>
          <w:p w14:paraId="48F1F99D" w14:textId="77777777" w:rsidR="000A4FF0" w:rsidRPr="008C0937" w:rsidRDefault="000A4FF0" w:rsidP="00C556AC">
            <w:pPr>
              <w:pStyle w:val="TableParagraph"/>
              <w:kinsoku w:val="0"/>
              <w:overflowPunct w:val="0"/>
              <w:spacing w:before="16"/>
              <w:ind w:left="92"/>
              <w:rPr>
                <w:spacing w:val="-1"/>
                <w:sz w:val="20"/>
                <w:szCs w:val="20"/>
              </w:rPr>
            </w:pPr>
            <w:r w:rsidRPr="008C0937">
              <w:rPr>
                <w:spacing w:val="-1"/>
                <w:sz w:val="20"/>
                <w:szCs w:val="20"/>
              </w:rPr>
              <w:t>Kanıta Dayalı Hemşirelik</w:t>
            </w:r>
          </w:p>
        </w:tc>
        <w:tc>
          <w:tcPr>
            <w:tcW w:w="567" w:type="dxa"/>
            <w:shd w:val="clear" w:color="auto" w:fill="auto"/>
            <w:vAlign w:val="center"/>
          </w:tcPr>
          <w:p w14:paraId="0601D0DC" w14:textId="77777777" w:rsidR="000A4FF0" w:rsidRPr="008C0937" w:rsidRDefault="000A4FF0" w:rsidP="00C556AC">
            <w:pPr>
              <w:pStyle w:val="TableParagraph"/>
              <w:kinsoku w:val="0"/>
              <w:overflowPunct w:val="0"/>
              <w:spacing w:before="16"/>
              <w:jc w:val="center"/>
              <w:rPr>
                <w:spacing w:val="-1"/>
                <w:sz w:val="20"/>
                <w:szCs w:val="20"/>
              </w:rPr>
            </w:pPr>
            <w:r w:rsidRPr="008C0937">
              <w:rPr>
                <w:spacing w:val="-1"/>
                <w:sz w:val="20"/>
                <w:szCs w:val="20"/>
              </w:rPr>
              <w:t>2</w:t>
            </w:r>
          </w:p>
        </w:tc>
        <w:tc>
          <w:tcPr>
            <w:tcW w:w="550" w:type="dxa"/>
          </w:tcPr>
          <w:p w14:paraId="0EB62CB7" w14:textId="77777777" w:rsidR="000A4FF0" w:rsidRPr="008C0937" w:rsidRDefault="000A4FF0" w:rsidP="00C556AC">
            <w:pPr>
              <w:pStyle w:val="TableParagraph"/>
              <w:kinsoku w:val="0"/>
              <w:overflowPunct w:val="0"/>
              <w:spacing w:before="16"/>
              <w:ind w:left="82"/>
              <w:jc w:val="center"/>
              <w:rPr>
                <w:spacing w:val="-1"/>
                <w:sz w:val="20"/>
                <w:szCs w:val="20"/>
              </w:rPr>
            </w:pPr>
            <w:r w:rsidRPr="008C0937">
              <w:rPr>
                <w:spacing w:val="-1"/>
                <w:sz w:val="20"/>
                <w:szCs w:val="20"/>
              </w:rPr>
              <w:t>0</w:t>
            </w:r>
          </w:p>
        </w:tc>
        <w:tc>
          <w:tcPr>
            <w:tcW w:w="443" w:type="dxa"/>
            <w:shd w:val="clear" w:color="auto" w:fill="auto"/>
            <w:vAlign w:val="center"/>
          </w:tcPr>
          <w:p w14:paraId="7DDE2312" w14:textId="77777777" w:rsidR="000A4FF0" w:rsidRPr="008C0937" w:rsidRDefault="000A4FF0" w:rsidP="00C556AC">
            <w:pPr>
              <w:pStyle w:val="TableParagraph"/>
              <w:kinsoku w:val="0"/>
              <w:overflowPunct w:val="0"/>
              <w:spacing w:before="16"/>
              <w:ind w:left="82"/>
              <w:jc w:val="center"/>
              <w:rPr>
                <w:spacing w:val="-1"/>
                <w:sz w:val="20"/>
                <w:szCs w:val="20"/>
              </w:rPr>
            </w:pPr>
            <w:r w:rsidRPr="008C0937">
              <w:rPr>
                <w:spacing w:val="-1"/>
                <w:sz w:val="20"/>
                <w:szCs w:val="20"/>
              </w:rPr>
              <w:t>0</w:t>
            </w:r>
          </w:p>
        </w:tc>
        <w:tc>
          <w:tcPr>
            <w:tcW w:w="850" w:type="dxa"/>
            <w:shd w:val="clear" w:color="auto" w:fill="auto"/>
            <w:vAlign w:val="center"/>
          </w:tcPr>
          <w:p w14:paraId="4DF46B64" w14:textId="77777777" w:rsidR="000A4FF0" w:rsidRPr="008C0937" w:rsidRDefault="000A4FF0" w:rsidP="00C556AC">
            <w:pPr>
              <w:pStyle w:val="TableParagraph"/>
              <w:kinsoku w:val="0"/>
              <w:overflowPunct w:val="0"/>
              <w:spacing w:before="16"/>
              <w:ind w:left="26"/>
              <w:jc w:val="center"/>
              <w:rPr>
                <w:spacing w:val="-1"/>
                <w:sz w:val="20"/>
                <w:szCs w:val="20"/>
              </w:rPr>
            </w:pPr>
            <w:r w:rsidRPr="008C0937">
              <w:rPr>
                <w:spacing w:val="-1"/>
                <w:sz w:val="20"/>
                <w:szCs w:val="20"/>
              </w:rPr>
              <w:t>2</w:t>
            </w:r>
          </w:p>
        </w:tc>
        <w:tc>
          <w:tcPr>
            <w:tcW w:w="1133" w:type="dxa"/>
            <w:shd w:val="clear" w:color="auto" w:fill="auto"/>
            <w:vAlign w:val="center"/>
          </w:tcPr>
          <w:p w14:paraId="34C8ACED" w14:textId="77777777" w:rsidR="000A4FF0" w:rsidRPr="008C0937" w:rsidRDefault="000A4FF0" w:rsidP="00C556AC">
            <w:pPr>
              <w:pStyle w:val="TableParagraph"/>
              <w:kinsoku w:val="0"/>
              <w:overflowPunct w:val="0"/>
              <w:spacing w:before="16"/>
              <w:ind w:left="112"/>
              <w:rPr>
                <w:spacing w:val="-1"/>
                <w:sz w:val="20"/>
                <w:szCs w:val="20"/>
              </w:rPr>
            </w:pPr>
            <w:r w:rsidRPr="008C0937">
              <w:rPr>
                <w:spacing w:val="-1"/>
                <w:sz w:val="20"/>
                <w:szCs w:val="20"/>
              </w:rPr>
              <w:t>1 Yarıyıl</w:t>
            </w:r>
          </w:p>
        </w:tc>
      </w:tr>
      <w:tr w:rsidR="000A4FF0" w:rsidRPr="008C0937" w14:paraId="7D652BCB" w14:textId="77777777" w:rsidTr="00BF61A9">
        <w:trPr>
          <w:trHeight w:val="329"/>
        </w:trPr>
        <w:tc>
          <w:tcPr>
            <w:tcW w:w="1042" w:type="dxa"/>
            <w:shd w:val="clear" w:color="auto" w:fill="auto"/>
          </w:tcPr>
          <w:p w14:paraId="14FF0AAA" w14:textId="77777777" w:rsidR="000A4FF0" w:rsidRPr="008C0937" w:rsidRDefault="000A4FF0" w:rsidP="00C556AC">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1748E723" w14:textId="77777777" w:rsidR="000A4FF0" w:rsidRPr="008C0937" w:rsidRDefault="000A4FF0" w:rsidP="00C556AC">
            <w:pPr>
              <w:pStyle w:val="TableParagraph"/>
              <w:tabs>
                <w:tab w:val="left" w:pos="526"/>
              </w:tabs>
              <w:kinsoku w:val="0"/>
              <w:overflowPunct w:val="0"/>
              <w:spacing w:before="16"/>
              <w:jc w:val="both"/>
              <w:rPr>
                <w:sz w:val="20"/>
                <w:szCs w:val="20"/>
              </w:rPr>
            </w:pPr>
            <w:r w:rsidRPr="008C0937">
              <w:rPr>
                <w:spacing w:val="-1"/>
                <w:sz w:val="20"/>
                <w:szCs w:val="20"/>
              </w:rPr>
              <w:t>HEF</w:t>
            </w:r>
            <w:r w:rsidRPr="008C0937">
              <w:rPr>
                <w:sz w:val="20"/>
                <w:szCs w:val="20"/>
              </w:rPr>
              <w:t xml:space="preserve"> 4073</w:t>
            </w:r>
          </w:p>
        </w:tc>
        <w:tc>
          <w:tcPr>
            <w:tcW w:w="3973" w:type="dxa"/>
            <w:shd w:val="clear" w:color="auto" w:fill="auto"/>
          </w:tcPr>
          <w:p w14:paraId="62D7F936" w14:textId="77777777" w:rsidR="000A4FF0" w:rsidRPr="008C0937" w:rsidRDefault="000A4FF0" w:rsidP="00C556AC">
            <w:pPr>
              <w:pStyle w:val="TableParagraph"/>
              <w:kinsoku w:val="0"/>
              <w:overflowPunct w:val="0"/>
              <w:spacing w:before="22"/>
              <w:ind w:left="92"/>
              <w:rPr>
                <w:sz w:val="20"/>
                <w:szCs w:val="20"/>
              </w:rPr>
            </w:pPr>
            <w:r w:rsidRPr="008C0937">
              <w:rPr>
                <w:sz w:val="20"/>
                <w:szCs w:val="20"/>
              </w:rPr>
              <w:t>Yoğun Bakım Hemşireliği</w:t>
            </w:r>
          </w:p>
        </w:tc>
        <w:tc>
          <w:tcPr>
            <w:tcW w:w="567" w:type="dxa"/>
            <w:shd w:val="clear" w:color="auto" w:fill="auto"/>
          </w:tcPr>
          <w:p w14:paraId="1280821C" w14:textId="77777777" w:rsidR="000A4FF0" w:rsidRPr="008C0937" w:rsidRDefault="000A4FF0" w:rsidP="00C556AC">
            <w:pPr>
              <w:pStyle w:val="TableParagraph"/>
              <w:kinsoku w:val="0"/>
              <w:overflowPunct w:val="0"/>
              <w:spacing w:before="16"/>
              <w:jc w:val="center"/>
              <w:rPr>
                <w:sz w:val="20"/>
                <w:szCs w:val="20"/>
              </w:rPr>
            </w:pPr>
            <w:r w:rsidRPr="008C0937">
              <w:rPr>
                <w:sz w:val="20"/>
                <w:szCs w:val="20"/>
              </w:rPr>
              <w:t>2</w:t>
            </w:r>
          </w:p>
        </w:tc>
        <w:tc>
          <w:tcPr>
            <w:tcW w:w="550" w:type="dxa"/>
          </w:tcPr>
          <w:p w14:paraId="670C1874"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56130164"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32293EB5" w14:textId="77777777" w:rsidR="000A4FF0" w:rsidRPr="008C0937" w:rsidRDefault="000A4FF0" w:rsidP="00C556AC">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73577660" w14:textId="77777777" w:rsidR="000A4FF0" w:rsidRPr="008C0937" w:rsidRDefault="000A4FF0" w:rsidP="00C556AC">
            <w:pPr>
              <w:pStyle w:val="TableParagraph"/>
              <w:kinsoku w:val="0"/>
              <w:overflowPunct w:val="0"/>
              <w:spacing w:before="16"/>
              <w:ind w:left="112"/>
              <w:rPr>
                <w:sz w:val="20"/>
                <w:szCs w:val="20"/>
              </w:rPr>
            </w:pPr>
            <w:r w:rsidRPr="008C0937">
              <w:rPr>
                <w:sz w:val="20"/>
                <w:szCs w:val="20"/>
              </w:rPr>
              <w:t>1Yarıyıl</w:t>
            </w:r>
          </w:p>
        </w:tc>
      </w:tr>
      <w:tr w:rsidR="000A4FF0" w:rsidRPr="008C0937" w14:paraId="31A4B726" w14:textId="77777777" w:rsidTr="00BF61A9">
        <w:trPr>
          <w:trHeight w:val="329"/>
        </w:trPr>
        <w:tc>
          <w:tcPr>
            <w:tcW w:w="1042" w:type="dxa"/>
            <w:shd w:val="clear" w:color="auto" w:fill="auto"/>
          </w:tcPr>
          <w:p w14:paraId="2D4E12BE" w14:textId="77777777" w:rsidR="000A4FF0" w:rsidRPr="008C0937" w:rsidRDefault="000A4FF0" w:rsidP="00C556AC">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2731D093" w14:textId="77777777" w:rsidR="000A4FF0" w:rsidRPr="008C0937" w:rsidRDefault="000A4FF0" w:rsidP="00C556AC">
            <w:pPr>
              <w:pStyle w:val="TableParagraph"/>
              <w:tabs>
                <w:tab w:val="left" w:pos="526"/>
              </w:tabs>
              <w:kinsoku w:val="0"/>
              <w:overflowPunct w:val="0"/>
              <w:spacing w:before="16"/>
              <w:jc w:val="both"/>
              <w:rPr>
                <w:sz w:val="20"/>
                <w:szCs w:val="20"/>
              </w:rPr>
            </w:pPr>
            <w:r w:rsidRPr="008C0937">
              <w:rPr>
                <w:spacing w:val="-1"/>
                <w:sz w:val="20"/>
                <w:szCs w:val="20"/>
              </w:rPr>
              <w:t>HEF</w:t>
            </w:r>
            <w:r w:rsidRPr="008C0937">
              <w:rPr>
                <w:sz w:val="20"/>
                <w:szCs w:val="20"/>
              </w:rPr>
              <w:t xml:space="preserve"> 4075</w:t>
            </w:r>
          </w:p>
        </w:tc>
        <w:tc>
          <w:tcPr>
            <w:tcW w:w="3973" w:type="dxa"/>
            <w:shd w:val="clear" w:color="auto" w:fill="auto"/>
          </w:tcPr>
          <w:p w14:paraId="3D1B712B" w14:textId="77777777" w:rsidR="000A4FF0" w:rsidRPr="008C0937" w:rsidRDefault="000A4FF0" w:rsidP="00C556AC">
            <w:pPr>
              <w:pStyle w:val="TableParagraph"/>
              <w:kinsoku w:val="0"/>
              <w:overflowPunct w:val="0"/>
              <w:spacing w:before="22"/>
              <w:ind w:left="92"/>
              <w:rPr>
                <w:sz w:val="20"/>
                <w:szCs w:val="20"/>
              </w:rPr>
            </w:pPr>
            <w:r w:rsidRPr="008C0937">
              <w:rPr>
                <w:sz w:val="20"/>
                <w:szCs w:val="20"/>
              </w:rPr>
              <w:t>Kronik</w:t>
            </w:r>
            <w:r w:rsidRPr="008C0937">
              <w:rPr>
                <w:spacing w:val="-1"/>
                <w:sz w:val="20"/>
                <w:szCs w:val="20"/>
              </w:rPr>
              <w:t xml:space="preserve"> Hastalıklar</w:t>
            </w:r>
            <w:r w:rsidRPr="008C0937">
              <w:rPr>
                <w:sz w:val="20"/>
                <w:szCs w:val="20"/>
              </w:rPr>
              <w:t xml:space="preserve"> Hemşireliği</w:t>
            </w:r>
          </w:p>
        </w:tc>
        <w:tc>
          <w:tcPr>
            <w:tcW w:w="567" w:type="dxa"/>
            <w:shd w:val="clear" w:color="auto" w:fill="auto"/>
          </w:tcPr>
          <w:p w14:paraId="60D14953" w14:textId="77777777" w:rsidR="000A4FF0" w:rsidRPr="008C0937" w:rsidRDefault="000A4FF0" w:rsidP="00C556AC">
            <w:pPr>
              <w:pStyle w:val="TableParagraph"/>
              <w:kinsoku w:val="0"/>
              <w:overflowPunct w:val="0"/>
              <w:spacing w:before="16"/>
              <w:jc w:val="center"/>
              <w:rPr>
                <w:sz w:val="20"/>
                <w:szCs w:val="20"/>
              </w:rPr>
            </w:pPr>
            <w:r w:rsidRPr="008C0937">
              <w:rPr>
                <w:sz w:val="20"/>
                <w:szCs w:val="20"/>
              </w:rPr>
              <w:t>2</w:t>
            </w:r>
          </w:p>
        </w:tc>
        <w:tc>
          <w:tcPr>
            <w:tcW w:w="550" w:type="dxa"/>
          </w:tcPr>
          <w:p w14:paraId="57F6D2A9"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32FC919C"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1E6ADCF3" w14:textId="77777777" w:rsidR="000A4FF0" w:rsidRPr="008C0937" w:rsidRDefault="000A4FF0" w:rsidP="00C556AC">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04AB1080" w14:textId="77777777" w:rsidR="000A4FF0" w:rsidRPr="008C0937" w:rsidRDefault="000A4FF0" w:rsidP="00C556AC">
            <w:pPr>
              <w:pStyle w:val="TableParagraph"/>
              <w:kinsoku w:val="0"/>
              <w:overflowPunct w:val="0"/>
              <w:spacing w:before="16"/>
              <w:ind w:left="112"/>
              <w:rPr>
                <w:sz w:val="20"/>
                <w:szCs w:val="20"/>
              </w:rPr>
            </w:pPr>
            <w:r w:rsidRPr="008C0937">
              <w:rPr>
                <w:sz w:val="20"/>
                <w:szCs w:val="20"/>
              </w:rPr>
              <w:t>1Yarıyıl</w:t>
            </w:r>
          </w:p>
        </w:tc>
      </w:tr>
      <w:tr w:rsidR="000A4FF0" w:rsidRPr="008C0937" w14:paraId="2AB1C88D" w14:textId="77777777" w:rsidTr="00BF61A9">
        <w:trPr>
          <w:trHeight w:val="329"/>
        </w:trPr>
        <w:tc>
          <w:tcPr>
            <w:tcW w:w="1042" w:type="dxa"/>
            <w:shd w:val="clear" w:color="auto" w:fill="auto"/>
          </w:tcPr>
          <w:p w14:paraId="1712EC92" w14:textId="77777777" w:rsidR="000A4FF0" w:rsidRPr="008C0937" w:rsidRDefault="000A4FF0" w:rsidP="00C556AC">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4C0A669E" w14:textId="77777777" w:rsidR="000A4FF0" w:rsidRPr="008C0937" w:rsidRDefault="000A4FF0" w:rsidP="00C556AC">
            <w:pPr>
              <w:pStyle w:val="TableParagraph"/>
              <w:tabs>
                <w:tab w:val="left" w:pos="526"/>
              </w:tabs>
              <w:kinsoku w:val="0"/>
              <w:overflowPunct w:val="0"/>
              <w:spacing w:before="16"/>
              <w:jc w:val="both"/>
              <w:rPr>
                <w:sz w:val="20"/>
                <w:szCs w:val="20"/>
              </w:rPr>
            </w:pPr>
            <w:r w:rsidRPr="008C0937">
              <w:rPr>
                <w:spacing w:val="-1"/>
                <w:sz w:val="20"/>
                <w:szCs w:val="20"/>
              </w:rPr>
              <w:t>HEF</w:t>
            </w:r>
            <w:r w:rsidRPr="008C0937">
              <w:rPr>
                <w:sz w:val="20"/>
                <w:szCs w:val="20"/>
              </w:rPr>
              <w:t xml:space="preserve"> 4077</w:t>
            </w:r>
          </w:p>
        </w:tc>
        <w:tc>
          <w:tcPr>
            <w:tcW w:w="3973" w:type="dxa"/>
            <w:shd w:val="clear" w:color="auto" w:fill="auto"/>
          </w:tcPr>
          <w:p w14:paraId="460FA379" w14:textId="77777777" w:rsidR="000A4FF0" w:rsidRPr="008C0937" w:rsidRDefault="000A4FF0" w:rsidP="00C556AC">
            <w:pPr>
              <w:pStyle w:val="TableParagraph"/>
              <w:kinsoku w:val="0"/>
              <w:overflowPunct w:val="0"/>
              <w:spacing w:before="22"/>
              <w:ind w:left="92"/>
              <w:rPr>
                <w:sz w:val="20"/>
                <w:szCs w:val="20"/>
              </w:rPr>
            </w:pPr>
            <w:r w:rsidRPr="008C0937">
              <w:rPr>
                <w:sz w:val="20"/>
                <w:szCs w:val="20"/>
              </w:rPr>
              <w:t>Sağlık Politikaları ve Hemşirelik</w:t>
            </w:r>
          </w:p>
        </w:tc>
        <w:tc>
          <w:tcPr>
            <w:tcW w:w="567" w:type="dxa"/>
            <w:shd w:val="clear" w:color="auto" w:fill="auto"/>
          </w:tcPr>
          <w:p w14:paraId="60FF3E42" w14:textId="77777777" w:rsidR="000A4FF0" w:rsidRPr="008C0937" w:rsidRDefault="000A4FF0" w:rsidP="00C556AC">
            <w:pPr>
              <w:pStyle w:val="TableParagraph"/>
              <w:kinsoku w:val="0"/>
              <w:overflowPunct w:val="0"/>
              <w:spacing w:before="16"/>
              <w:jc w:val="center"/>
              <w:rPr>
                <w:sz w:val="20"/>
                <w:szCs w:val="20"/>
              </w:rPr>
            </w:pPr>
            <w:r w:rsidRPr="008C0937">
              <w:rPr>
                <w:sz w:val="20"/>
                <w:szCs w:val="20"/>
              </w:rPr>
              <w:t>2</w:t>
            </w:r>
          </w:p>
        </w:tc>
        <w:tc>
          <w:tcPr>
            <w:tcW w:w="550" w:type="dxa"/>
          </w:tcPr>
          <w:p w14:paraId="3B0459FF"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30FD5452"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0198889D" w14:textId="77777777" w:rsidR="000A4FF0" w:rsidRPr="008C0937" w:rsidRDefault="000A4FF0" w:rsidP="00C556AC">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53BD92B3" w14:textId="77777777" w:rsidR="000A4FF0" w:rsidRPr="008C0937" w:rsidRDefault="000A4FF0" w:rsidP="00C556AC">
            <w:pPr>
              <w:pStyle w:val="TableParagraph"/>
              <w:kinsoku w:val="0"/>
              <w:overflowPunct w:val="0"/>
              <w:spacing w:before="16"/>
              <w:ind w:left="112"/>
              <w:rPr>
                <w:sz w:val="20"/>
                <w:szCs w:val="20"/>
              </w:rPr>
            </w:pPr>
            <w:r w:rsidRPr="008C0937">
              <w:rPr>
                <w:sz w:val="20"/>
                <w:szCs w:val="20"/>
              </w:rPr>
              <w:t>1Yarıyıl</w:t>
            </w:r>
          </w:p>
        </w:tc>
      </w:tr>
      <w:tr w:rsidR="000A4FF0" w:rsidRPr="008C0937" w14:paraId="6F92C8E9" w14:textId="77777777" w:rsidTr="00BF61A9">
        <w:trPr>
          <w:trHeight w:val="329"/>
        </w:trPr>
        <w:tc>
          <w:tcPr>
            <w:tcW w:w="1042" w:type="dxa"/>
            <w:shd w:val="clear" w:color="auto" w:fill="auto"/>
          </w:tcPr>
          <w:p w14:paraId="0167A144" w14:textId="77777777" w:rsidR="000A4FF0" w:rsidRPr="008C0937" w:rsidRDefault="000A4FF0" w:rsidP="00C556AC">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7FA27196" w14:textId="77777777" w:rsidR="000A4FF0" w:rsidRPr="008C0937" w:rsidRDefault="000A4FF0" w:rsidP="00C556AC">
            <w:pPr>
              <w:pStyle w:val="TableParagraph"/>
              <w:tabs>
                <w:tab w:val="left" w:pos="526"/>
              </w:tabs>
              <w:kinsoku w:val="0"/>
              <w:overflowPunct w:val="0"/>
              <w:spacing w:before="16"/>
              <w:jc w:val="both"/>
              <w:rPr>
                <w:sz w:val="20"/>
                <w:szCs w:val="20"/>
              </w:rPr>
            </w:pPr>
            <w:r w:rsidRPr="008C0937">
              <w:rPr>
                <w:spacing w:val="-1"/>
                <w:sz w:val="20"/>
                <w:szCs w:val="20"/>
              </w:rPr>
              <w:t>HEF</w:t>
            </w:r>
            <w:r w:rsidRPr="008C0937">
              <w:rPr>
                <w:sz w:val="20"/>
                <w:szCs w:val="20"/>
              </w:rPr>
              <w:t xml:space="preserve"> 4081</w:t>
            </w:r>
          </w:p>
        </w:tc>
        <w:tc>
          <w:tcPr>
            <w:tcW w:w="3973" w:type="dxa"/>
            <w:shd w:val="clear" w:color="auto" w:fill="auto"/>
          </w:tcPr>
          <w:p w14:paraId="15EC7711" w14:textId="77777777" w:rsidR="000A4FF0" w:rsidRPr="008C0937" w:rsidRDefault="000A4FF0" w:rsidP="00C556AC">
            <w:pPr>
              <w:pStyle w:val="TableParagraph"/>
              <w:kinsoku w:val="0"/>
              <w:overflowPunct w:val="0"/>
              <w:spacing w:before="22"/>
              <w:ind w:left="92"/>
              <w:rPr>
                <w:sz w:val="20"/>
                <w:szCs w:val="20"/>
              </w:rPr>
            </w:pPr>
            <w:r w:rsidRPr="008C0937">
              <w:rPr>
                <w:sz w:val="20"/>
                <w:szCs w:val="20"/>
              </w:rPr>
              <w:t>Kanser</w:t>
            </w:r>
            <w:r w:rsidRPr="008C0937">
              <w:rPr>
                <w:spacing w:val="-1"/>
                <w:sz w:val="20"/>
                <w:szCs w:val="20"/>
              </w:rPr>
              <w:t xml:space="preserve"> Hastalarında</w:t>
            </w:r>
            <w:r w:rsidRPr="008C0937">
              <w:rPr>
                <w:sz w:val="20"/>
                <w:szCs w:val="20"/>
              </w:rPr>
              <w:t xml:space="preserve"> Kanıta </w:t>
            </w:r>
            <w:r w:rsidRPr="008C0937">
              <w:rPr>
                <w:spacing w:val="-1"/>
                <w:sz w:val="20"/>
                <w:szCs w:val="20"/>
              </w:rPr>
              <w:t>Dayalı</w:t>
            </w:r>
            <w:r w:rsidRPr="008C0937">
              <w:rPr>
                <w:sz w:val="20"/>
                <w:szCs w:val="20"/>
              </w:rPr>
              <w:t xml:space="preserve"> SemptomYönetimi</w:t>
            </w:r>
          </w:p>
        </w:tc>
        <w:tc>
          <w:tcPr>
            <w:tcW w:w="567" w:type="dxa"/>
            <w:shd w:val="clear" w:color="auto" w:fill="auto"/>
          </w:tcPr>
          <w:p w14:paraId="2BA071A9" w14:textId="77777777" w:rsidR="000A4FF0" w:rsidRPr="008C0937" w:rsidRDefault="000A4FF0" w:rsidP="00C556AC">
            <w:pPr>
              <w:pStyle w:val="TableParagraph"/>
              <w:kinsoku w:val="0"/>
              <w:overflowPunct w:val="0"/>
              <w:spacing w:before="16"/>
              <w:jc w:val="center"/>
              <w:rPr>
                <w:sz w:val="20"/>
                <w:szCs w:val="20"/>
              </w:rPr>
            </w:pPr>
            <w:r w:rsidRPr="008C0937">
              <w:rPr>
                <w:sz w:val="20"/>
                <w:szCs w:val="20"/>
              </w:rPr>
              <w:t>2</w:t>
            </w:r>
          </w:p>
        </w:tc>
        <w:tc>
          <w:tcPr>
            <w:tcW w:w="550" w:type="dxa"/>
          </w:tcPr>
          <w:p w14:paraId="453539DC"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25F9821E"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70018087" w14:textId="77777777" w:rsidR="000A4FF0" w:rsidRPr="008C0937" w:rsidRDefault="000A4FF0" w:rsidP="00C556AC">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04ACADC3" w14:textId="77777777" w:rsidR="000A4FF0" w:rsidRPr="008C0937" w:rsidRDefault="000A4FF0" w:rsidP="00C556AC">
            <w:pPr>
              <w:pStyle w:val="TableParagraph"/>
              <w:kinsoku w:val="0"/>
              <w:overflowPunct w:val="0"/>
              <w:spacing w:before="16"/>
              <w:ind w:left="112"/>
              <w:rPr>
                <w:sz w:val="20"/>
                <w:szCs w:val="20"/>
              </w:rPr>
            </w:pPr>
            <w:r w:rsidRPr="008C0937">
              <w:rPr>
                <w:sz w:val="20"/>
                <w:szCs w:val="20"/>
              </w:rPr>
              <w:t>1Yarıyıl</w:t>
            </w:r>
          </w:p>
        </w:tc>
      </w:tr>
      <w:tr w:rsidR="000A4FF0" w:rsidRPr="008C0937" w14:paraId="1896360D" w14:textId="77777777" w:rsidTr="00BF61A9">
        <w:trPr>
          <w:trHeight w:val="329"/>
        </w:trPr>
        <w:tc>
          <w:tcPr>
            <w:tcW w:w="1042" w:type="dxa"/>
            <w:shd w:val="clear" w:color="auto" w:fill="auto"/>
          </w:tcPr>
          <w:p w14:paraId="6D327FE3" w14:textId="77777777" w:rsidR="000A4FF0" w:rsidRPr="008C0937" w:rsidRDefault="000A4FF0" w:rsidP="00C556AC">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45612160" w14:textId="77777777" w:rsidR="000A4FF0" w:rsidRPr="008C0937" w:rsidRDefault="000A4FF0" w:rsidP="00C556AC">
            <w:pPr>
              <w:pStyle w:val="TableParagraph"/>
              <w:tabs>
                <w:tab w:val="left" w:pos="526"/>
              </w:tabs>
              <w:kinsoku w:val="0"/>
              <w:overflowPunct w:val="0"/>
              <w:spacing w:before="16"/>
              <w:jc w:val="both"/>
              <w:rPr>
                <w:sz w:val="20"/>
                <w:szCs w:val="20"/>
              </w:rPr>
            </w:pPr>
            <w:r w:rsidRPr="008C0937">
              <w:rPr>
                <w:spacing w:val="-1"/>
                <w:sz w:val="20"/>
                <w:szCs w:val="20"/>
              </w:rPr>
              <w:t>HEF</w:t>
            </w:r>
            <w:r w:rsidRPr="008C0937">
              <w:rPr>
                <w:sz w:val="20"/>
                <w:szCs w:val="20"/>
              </w:rPr>
              <w:t xml:space="preserve"> 4083</w:t>
            </w:r>
          </w:p>
        </w:tc>
        <w:tc>
          <w:tcPr>
            <w:tcW w:w="3973" w:type="dxa"/>
            <w:shd w:val="clear" w:color="auto" w:fill="auto"/>
          </w:tcPr>
          <w:p w14:paraId="3A4A27BB" w14:textId="50726B51" w:rsidR="000A4FF0" w:rsidRPr="008C0937" w:rsidRDefault="000A4FF0" w:rsidP="00C556AC">
            <w:pPr>
              <w:pStyle w:val="TableParagraph"/>
              <w:kinsoku w:val="0"/>
              <w:overflowPunct w:val="0"/>
              <w:spacing w:before="22"/>
              <w:ind w:left="92"/>
              <w:rPr>
                <w:sz w:val="20"/>
                <w:szCs w:val="20"/>
              </w:rPr>
            </w:pPr>
            <w:r w:rsidRPr="008C0937">
              <w:rPr>
                <w:spacing w:val="-1"/>
                <w:sz w:val="20"/>
                <w:szCs w:val="20"/>
              </w:rPr>
              <w:t>Hemşirelikte</w:t>
            </w:r>
            <w:r w:rsidR="00DF3C81">
              <w:rPr>
                <w:spacing w:val="-1"/>
                <w:sz w:val="20"/>
                <w:szCs w:val="20"/>
              </w:rPr>
              <w:t xml:space="preserve"> </w:t>
            </w:r>
            <w:r w:rsidRPr="008C0937">
              <w:rPr>
                <w:sz w:val="20"/>
                <w:szCs w:val="20"/>
              </w:rPr>
              <w:t>AraştırmaProjesi</w:t>
            </w:r>
          </w:p>
        </w:tc>
        <w:tc>
          <w:tcPr>
            <w:tcW w:w="567" w:type="dxa"/>
            <w:shd w:val="clear" w:color="auto" w:fill="auto"/>
          </w:tcPr>
          <w:p w14:paraId="49E31231" w14:textId="77777777" w:rsidR="000A4FF0" w:rsidRPr="008C0937" w:rsidRDefault="000A4FF0" w:rsidP="00C556AC">
            <w:pPr>
              <w:pStyle w:val="TableParagraph"/>
              <w:kinsoku w:val="0"/>
              <w:overflowPunct w:val="0"/>
              <w:spacing w:before="16"/>
              <w:jc w:val="center"/>
              <w:rPr>
                <w:sz w:val="20"/>
                <w:szCs w:val="20"/>
              </w:rPr>
            </w:pPr>
            <w:r w:rsidRPr="008C0937">
              <w:rPr>
                <w:sz w:val="20"/>
                <w:szCs w:val="20"/>
              </w:rPr>
              <w:t>2</w:t>
            </w:r>
          </w:p>
        </w:tc>
        <w:tc>
          <w:tcPr>
            <w:tcW w:w="550" w:type="dxa"/>
          </w:tcPr>
          <w:p w14:paraId="273DB2CD"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05012384"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17BC258B" w14:textId="77777777" w:rsidR="000A4FF0" w:rsidRPr="008C0937" w:rsidRDefault="000A4FF0" w:rsidP="00C556AC">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27F90DE1" w14:textId="77777777" w:rsidR="000A4FF0" w:rsidRPr="008C0937" w:rsidRDefault="000A4FF0" w:rsidP="00C556AC">
            <w:pPr>
              <w:pStyle w:val="TableParagraph"/>
              <w:kinsoku w:val="0"/>
              <w:overflowPunct w:val="0"/>
              <w:spacing w:before="16"/>
              <w:ind w:left="112"/>
              <w:rPr>
                <w:sz w:val="20"/>
                <w:szCs w:val="20"/>
              </w:rPr>
            </w:pPr>
            <w:r w:rsidRPr="008C0937">
              <w:rPr>
                <w:sz w:val="20"/>
                <w:szCs w:val="20"/>
              </w:rPr>
              <w:t>1Yarıyıl</w:t>
            </w:r>
          </w:p>
        </w:tc>
      </w:tr>
      <w:tr w:rsidR="000A4FF0" w:rsidRPr="008C0937" w14:paraId="21E3C4AE" w14:textId="77777777" w:rsidTr="00BF61A9">
        <w:trPr>
          <w:trHeight w:val="329"/>
        </w:trPr>
        <w:tc>
          <w:tcPr>
            <w:tcW w:w="1042" w:type="dxa"/>
            <w:shd w:val="clear" w:color="auto" w:fill="auto"/>
          </w:tcPr>
          <w:p w14:paraId="55A444DF" w14:textId="77777777" w:rsidR="000A4FF0" w:rsidRPr="008C0937" w:rsidRDefault="000A4FF0" w:rsidP="00C556AC">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19F3090A" w14:textId="77777777" w:rsidR="000A4FF0" w:rsidRPr="008C0937" w:rsidRDefault="000A4FF0" w:rsidP="00C556AC">
            <w:pPr>
              <w:pStyle w:val="TableParagraph"/>
              <w:tabs>
                <w:tab w:val="left" w:pos="526"/>
              </w:tabs>
              <w:kinsoku w:val="0"/>
              <w:overflowPunct w:val="0"/>
              <w:spacing w:before="16"/>
              <w:jc w:val="both"/>
              <w:rPr>
                <w:sz w:val="20"/>
                <w:szCs w:val="20"/>
              </w:rPr>
            </w:pPr>
            <w:r w:rsidRPr="008C0937">
              <w:rPr>
                <w:spacing w:val="-1"/>
                <w:sz w:val="20"/>
                <w:szCs w:val="20"/>
              </w:rPr>
              <w:t>HEF</w:t>
            </w:r>
            <w:r w:rsidRPr="008C0937">
              <w:rPr>
                <w:sz w:val="20"/>
                <w:szCs w:val="20"/>
              </w:rPr>
              <w:t xml:space="preserve"> 4085</w:t>
            </w:r>
          </w:p>
        </w:tc>
        <w:tc>
          <w:tcPr>
            <w:tcW w:w="3973" w:type="dxa"/>
            <w:shd w:val="clear" w:color="auto" w:fill="auto"/>
          </w:tcPr>
          <w:p w14:paraId="1BAE78EF" w14:textId="77777777" w:rsidR="000A4FF0" w:rsidRPr="008C0937" w:rsidRDefault="000A4FF0" w:rsidP="00C556AC">
            <w:pPr>
              <w:pStyle w:val="TableParagraph"/>
              <w:kinsoku w:val="0"/>
              <w:overflowPunct w:val="0"/>
              <w:spacing w:before="22"/>
              <w:ind w:left="92"/>
              <w:rPr>
                <w:sz w:val="20"/>
                <w:szCs w:val="20"/>
              </w:rPr>
            </w:pPr>
            <w:r w:rsidRPr="008C0937">
              <w:rPr>
                <w:sz w:val="20"/>
                <w:szCs w:val="20"/>
              </w:rPr>
              <w:t>Evde Bakım</w:t>
            </w:r>
          </w:p>
        </w:tc>
        <w:tc>
          <w:tcPr>
            <w:tcW w:w="567" w:type="dxa"/>
            <w:shd w:val="clear" w:color="auto" w:fill="auto"/>
          </w:tcPr>
          <w:p w14:paraId="0F623A6D" w14:textId="77777777" w:rsidR="000A4FF0" w:rsidRPr="008C0937" w:rsidRDefault="000A4FF0" w:rsidP="00C556AC">
            <w:pPr>
              <w:pStyle w:val="TableParagraph"/>
              <w:kinsoku w:val="0"/>
              <w:overflowPunct w:val="0"/>
              <w:spacing w:before="16"/>
              <w:jc w:val="center"/>
              <w:rPr>
                <w:sz w:val="20"/>
                <w:szCs w:val="20"/>
              </w:rPr>
            </w:pPr>
            <w:r w:rsidRPr="008C0937">
              <w:rPr>
                <w:sz w:val="20"/>
                <w:szCs w:val="20"/>
              </w:rPr>
              <w:t>2</w:t>
            </w:r>
          </w:p>
        </w:tc>
        <w:tc>
          <w:tcPr>
            <w:tcW w:w="550" w:type="dxa"/>
          </w:tcPr>
          <w:p w14:paraId="466813A8"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21C6E661"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6680E29D" w14:textId="77777777" w:rsidR="000A4FF0" w:rsidRPr="008C0937" w:rsidRDefault="000A4FF0" w:rsidP="00C556AC">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798296E5" w14:textId="77777777" w:rsidR="000A4FF0" w:rsidRPr="008C0937" w:rsidRDefault="000A4FF0" w:rsidP="00C556AC">
            <w:pPr>
              <w:pStyle w:val="TableParagraph"/>
              <w:kinsoku w:val="0"/>
              <w:overflowPunct w:val="0"/>
              <w:spacing w:before="16"/>
              <w:ind w:left="112"/>
              <w:rPr>
                <w:sz w:val="20"/>
                <w:szCs w:val="20"/>
              </w:rPr>
            </w:pPr>
            <w:r w:rsidRPr="008C0937">
              <w:rPr>
                <w:sz w:val="20"/>
                <w:szCs w:val="20"/>
              </w:rPr>
              <w:t>1Yarıyıl</w:t>
            </w:r>
          </w:p>
        </w:tc>
      </w:tr>
      <w:tr w:rsidR="000A4FF0" w:rsidRPr="008C0937" w14:paraId="67CE5902" w14:textId="77777777" w:rsidTr="00BF61A9">
        <w:trPr>
          <w:trHeight w:val="329"/>
        </w:trPr>
        <w:tc>
          <w:tcPr>
            <w:tcW w:w="1042" w:type="dxa"/>
            <w:shd w:val="clear" w:color="auto" w:fill="auto"/>
          </w:tcPr>
          <w:p w14:paraId="39FD19DC" w14:textId="77777777" w:rsidR="000A4FF0" w:rsidRPr="008C0937" w:rsidRDefault="000A4FF0" w:rsidP="00C556AC">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3DD5CDCF" w14:textId="77777777" w:rsidR="000A4FF0" w:rsidRPr="008C0937" w:rsidRDefault="000A4FF0" w:rsidP="00C556AC">
            <w:pPr>
              <w:pStyle w:val="TableParagraph"/>
              <w:tabs>
                <w:tab w:val="left" w:pos="526"/>
              </w:tabs>
              <w:kinsoku w:val="0"/>
              <w:overflowPunct w:val="0"/>
              <w:spacing w:before="16"/>
              <w:jc w:val="both"/>
              <w:rPr>
                <w:sz w:val="20"/>
                <w:szCs w:val="20"/>
              </w:rPr>
            </w:pPr>
            <w:r w:rsidRPr="008C0937">
              <w:rPr>
                <w:spacing w:val="-1"/>
                <w:sz w:val="20"/>
                <w:szCs w:val="20"/>
              </w:rPr>
              <w:t>HEF</w:t>
            </w:r>
            <w:r w:rsidRPr="008C0937">
              <w:rPr>
                <w:sz w:val="20"/>
                <w:szCs w:val="20"/>
              </w:rPr>
              <w:t xml:space="preserve"> 4087</w:t>
            </w:r>
          </w:p>
        </w:tc>
        <w:tc>
          <w:tcPr>
            <w:tcW w:w="3973" w:type="dxa"/>
            <w:shd w:val="clear" w:color="auto" w:fill="auto"/>
          </w:tcPr>
          <w:p w14:paraId="4E456394" w14:textId="77777777" w:rsidR="000A4FF0" w:rsidRPr="008C0937" w:rsidRDefault="000A4FF0" w:rsidP="00C556AC">
            <w:pPr>
              <w:pStyle w:val="TableParagraph"/>
              <w:kinsoku w:val="0"/>
              <w:overflowPunct w:val="0"/>
              <w:spacing w:before="22"/>
              <w:ind w:left="92"/>
              <w:rPr>
                <w:sz w:val="20"/>
                <w:szCs w:val="20"/>
              </w:rPr>
            </w:pPr>
            <w:r w:rsidRPr="008C0937">
              <w:rPr>
                <w:sz w:val="20"/>
                <w:szCs w:val="20"/>
              </w:rPr>
              <w:t>Okul Hemşireliği</w:t>
            </w:r>
          </w:p>
        </w:tc>
        <w:tc>
          <w:tcPr>
            <w:tcW w:w="567" w:type="dxa"/>
            <w:shd w:val="clear" w:color="auto" w:fill="auto"/>
          </w:tcPr>
          <w:p w14:paraId="5709F563" w14:textId="77777777" w:rsidR="000A4FF0" w:rsidRPr="008C0937" w:rsidRDefault="000A4FF0" w:rsidP="00C556AC">
            <w:pPr>
              <w:pStyle w:val="TableParagraph"/>
              <w:kinsoku w:val="0"/>
              <w:overflowPunct w:val="0"/>
              <w:spacing w:before="16"/>
              <w:jc w:val="center"/>
              <w:rPr>
                <w:sz w:val="20"/>
                <w:szCs w:val="20"/>
              </w:rPr>
            </w:pPr>
            <w:r w:rsidRPr="008C0937">
              <w:rPr>
                <w:sz w:val="20"/>
                <w:szCs w:val="20"/>
              </w:rPr>
              <w:t>2</w:t>
            </w:r>
          </w:p>
        </w:tc>
        <w:tc>
          <w:tcPr>
            <w:tcW w:w="550" w:type="dxa"/>
          </w:tcPr>
          <w:p w14:paraId="3417C1E3"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0E760306"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605EC3B0" w14:textId="77777777" w:rsidR="000A4FF0" w:rsidRPr="008C0937" w:rsidRDefault="000A4FF0" w:rsidP="00C556AC">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2E860DDB" w14:textId="77777777" w:rsidR="000A4FF0" w:rsidRPr="008C0937" w:rsidRDefault="000A4FF0" w:rsidP="00C556AC">
            <w:pPr>
              <w:pStyle w:val="TableParagraph"/>
              <w:kinsoku w:val="0"/>
              <w:overflowPunct w:val="0"/>
              <w:spacing w:before="16"/>
              <w:ind w:left="112"/>
              <w:rPr>
                <w:sz w:val="20"/>
                <w:szCs w:val="20"/>
              </w:rPr>
            </w:pPr>
            <w:r w:rsidRPr="008C0937">
              <w:rPr>
                <w:sz w:val="20"/>
                <w:szCs w:val="20"/>
              </w:rPr>
              <w:t>1Yarıyıl</w:t>
            </w:r>
          </w:p>
        </w:tc>
      </w:tr>
      <w:tr w:rsidR="000A4FF0" w:rsidRPr="008C0937" w14:paraId="6CF7425F" w14:textId="77777777" w:rsidTr="00BF61A9">
        <w:trPr>
          <w:trHeight w:val="329"/>
        </w:trPr>
        <w:tc>
          <w:tcPr>
            <w:tcW w:w="1042" w:type="dxa"/>
            <w:shd w:val="clear" w:color="auto" w:fill="auto"/>
          </w:tcPr>
          <w:p w14:paraId="72398262" w14:textId="77777777" w:rsidR="000A4FF0" w:rsidRPr="008C0937" w:rsidRDefault="000A4FF0" w:rsidP="00C556AC">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234BCF95" w14:textId="77777777" w:rsidR="000A4FF0" w:rsidRPr="008C0937" w:rsidRDefault="000A4FF0" w:rsidP="00C556AC">
            <w:pPr>
              <w:pStyle w:val="TableParagraph"/>
              <w:tabs>
                <w:tab w:val="left" w:pos="526"/>
              </w:tabs>
              <w:kinsoku w:val="0"/>
              <w:overflowPunct w:val="0"/>
              <w:spacing w:before="16"/>
              <w:jc w:val="both"/>
              <w:rPr>
                <w:sz w:val="20"/>
                <w:szCs w:val="20"/>
              </w:rPr>
            </w:pPr>
            <w:r w:rsidRPr="008C0937">
              <w:rPr>
                <w:spacing w:val="-1"/>
                <w:sz w:val="20"/>
                <w:szCs w:val="20"/>
              </w:rPr>
              <w:t>HEF</w:t>
            </w:r>
            <w:r w:rsidRPr="008C0937">
              <w:rPr>
                <w:sz w:val="20"/>
                <w:szCs w:val="20"/>
              </w:rPr>
              <w:t xml:space="preserve"> 4089</w:t>
            </w:r>
          </w:p>
        </w:tc>
        <w:tc>
          <w:tcPr>
            <w:tcW w:w="3973" w:type="dxa"/>
            <w:shd w:val="clear" w:color="auto" w:fill="auto"/>
          </w:tcPr>
          <w:p w14:paraId="2E6742D9" w14:textId="77777777" w:rsidR="000A4FF0" w:rsidRPr="008C0937" w:rsidRDefault="000A4FF0" w:rsidP="00C556AC">
            <w:pPr>
              <w:pStyle w:val="TableParagraph"/>
              <w:kinsoku w:val="0"/>
              <w:overflowPunct w:val="0"/>
              <w:spacing w:before="22"/>
              <w:ind w:left="92"/>
              <w:rPr>
                <w:sz w:val="20"/>
                <w:szCs w:val="20"/>
              </w:rPr>
            </w:pPr>
            <w:r w:rsidRPr="008C0937">
              <w:rPr>
                <w:spacing w:val="-1"/>
                <w:sz w:val="20"/>
                <w:szCs w:val="20"/>
              </w:rPr>
              <w:t>Hemşirelikte Liderlik</w:t>
            </w:r>
            <w:r w:rsidRPr="008C0937">
              <w:rPr>
                <w:sz w:val="20"/>
                <w:szCs w:val="20"/>
              </w:rPr>
              <w:t xml:space="preserve"> Becerilerini Geliştirme</w:t>
            </w:r>
          </w:p>
        </w:tc>
        <w:tc>
          <w:tcPr>
            <w:tcW w:w="567" w:type="dxa"/>
            <w:shd w:val="clear" w:color="auto" w:fill="auto"/>
          </w:tcPr>
          <w:p w14:paraId="4A7C4FC1" w14:textId="77777777" w:rsidR="000A4FF0" w:rsidRPr="008C0937" w:rsidRDefault="000A4FF0" w:rsidP="00C556AC">
            <w:pPr>
              <w:pStyle w:val="TableParagraph"/>
              <w:kinsoku w:val="0"/>
              <w:overflowPunct w:val="0"/>
              <w:spacing w:before="16"/>
              <w:jc w:val="center"/>
              <w:rPr>
                <w:sz w:val="20"/>
                <w:szCs w:val="20"/>
              </w:rPr>
            </w:pPr>
            <w:r w:rsidRPr="008C0937">
              <w:rPr>
                <w:sz w:val="20"/>
                <w:szCs w:val="20"/>
              </w:rPr>
              <w:t>2</w:t>
            </w:r>
          </w:p>
        </w:tc>
        <w:tc>
          <w:tcPr>
            <w:tcW w:w="550" w:type="dxa"/>
          </w:tcPr>
          <w:p w14:paraId="1E0C7F8C"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6085EEEE"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0D2C0ED5" w14:textId="77777777" w:rsidR="000A4FF0" w:rsidRPr="008C0937" w:rsidRDefault="000A4FF0" w:rsidP="00C556AC">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6E41CA35" w14:textId="77777777" w:rsidR="000A4FF0" w:rsidRPr="008C0937" w:rsidRDefault="000A4FF0" w:rsidP="00C556AC">
            <w:pPr>
              <w:pStyle w:val="TableParagraph"/>
              <w:kinsoku w:val="0"/>
              <w:overflowPunct w:val="0"/>
              <w:spacing w:before="16"/>
              <w:ind w:left="112"/>
              <w:rPr>
                <w:sz w:val="20"/>
                <w:szCs w:val="20"/>
              </w:rPr>
            </w:pPr>
            <w:r w:rsidRPr="008C0937">
              <w:rPr>
                <w:sz w:val="20"/>
                <w:szCs w:val="20"/>
              </w:rPr>
              <w:t>1Yarıyıl</w:t>
            </w:r>
          </w:p>
        </w:tc>
      </w:tr>
      <w:tr w:rsidR="000A4FF0" w:rsidRPr="008C0937" w14:paraId="7181DAA6" w14:textId="77777777" w:rsidTr="00BF61A9">
        <w:trPr>
          <w:trHeight w:val="329"/>
        </w:trPr>
        <w:tc>
          <w:tcPr>
            <w:tcW w:w="1042" w:type="dxa"/>
            <w:shd w:val="clear" w:color="auto" w:fill="auto"/>
          </w:tcPr>
          <w:p w14:paraId="64BA1EBC" w14:textId="77777777" w:rsidR="000A4FF0" w:rsidRPr="008C0937" w:rsidRDefault="000A4FF0" w:rsidP="00C556AC">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533A059C" w14:textId="77777777" w:rsidR="000A4FF0" w:rsidRPr="008C0937" w:rsidRDefault="000A4FF0" w:rsidP="00C556AC">
            <w:pPr>
              <w:pStyle w:val="TableParagraph"/>
              <w:tabs>
                <w:tab w:val="left" w:pos="526"/>
              </w:tabs>
              <w:kinsoku w:val="0"/>
              <w:overflowPunct w:val="0"/>
              <w:spacing w:before="16"/>
              <w:jc w:val="both"/>
              <w:rPr>
                <w:spacing w:val="-1"/>
                <w:sz w:val="20"/>
                <w:szCs w:val="20"/>
              </w:rPr>
            </w:pPr>
            <w:r w:rsidRPr="008C0937">
              <w:rPr>
                <w:spacing w:val="-1"/>
                <w:sz w:val="20"/>
                <w:szCs w:val="20"/>
              </w:rPr>
              <w:t>HEF 4079</w:t>
            </w:r>
          </w:p>
        </w:tc>
        <w:tc>
          <w:tcPr>
            <w:tcW w:w="3973" w:type="dxa"/>
            <w:shd w:val="clear" w:color="auto" w:fill="auto"/>
          </w:tcPr>
          <w:p w14:paraId="73F6206A" w14:textId="77777777" w:rsidR="000A4FF0" w:rsidRPr="008C0937" w:rsidRDefault="000A4FF0" w:rsidP="00C556AC">
            <w:pPr>
              <w:pStyle w:val="TableParagraph"/>
              <w:kinsoku w:val="0"/>
              <w:overflowPunct w:val="0"/>
              <w:spacing w:before="22"/>
              <w:ind w:left="92"/>
              <w:rPr>
                <w:spacing w:val="-1"/>
                <w:sz w:val="20"/>
                <w:szCs w:val="20"/>
              </w:rPr>
            </w:pPr>
            <w:r w:rsidRPr="008C0937">
              <w:rPr>
                <w:spacing w:val="-1"/>
                <w:sz w:val="20"/>
                <w:szCs w:val="20"/>
              </w:rPr>
              <w:t xml:space="preserve">Mesleki İngilizce III </w:t>
            </w:r>
          </w:p>
        </w:tc>
        <w:tc>
          <w:tcPr>
            <w:tcW w:w="567" w:type="dxa"/>
            <w:shd w:val="clear" w:color="auto" w:fill="auto"/>
          </w:tcPr>
          <w:p w14:paraId="44466E2E" w14:textId="77777777" w:rsidR="000A4FF0" w:rsidRPr="008C0937" w:rsidRDefault="000A4FF0" w:rsidP="00C556AC">
            <w:pPr>
              <w:pStyle w:val="TableParagraph"/>
              <w:kinsoku w:val="0"/>
              <w:overflowPunct w:val="0"/>
              <w:spacing w:before="16"/>
              <w:jc w:val="center"/>
              <w:rPr>
                <w:sz w:val="20"/>
                <w:szCs w:val="20"/>
              </w:rPr>
            </w:pPr>
            <w:r w:rsidRPr="008C0937">
              <w:rPr>
                <w:sz w:val="20"/>
                <w:szCs w:val="20"/>
              </w:rPr>
              <w:t>2</w:t>
            </w:r>
          </w:p>
        </w:tc>
        <w:tc>
          <w:tcPr>
            <w:tcW w:w="550" w:type="dxa"/>
          </w:tcPr>
          <w:p w14:paraId="5CFDB54C"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0C21159B"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6C468B7C" w14:textId="77777777" w:rsidR="000A4FF0" w:rsidRPr="008C0937" w:rsidRDefault="000A4FF0" w:rsidP="00C556AC">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69620C61" w14:textId="77777777" w:rsidR="000A4FF0" w:rsidRPr="008C0937" w:rsidRDefault="000A4FF0" w:rsidP="00C556AC">
            <w:pPr>
              <w:pStyle w:val="TableParagraph"/>
              <w:kinsoku w:val="0"/>
              <w:overflowPunct w:val="0"/>
              <w:spacing w:before="16"/>
              <w:ind w:left="112"/>
              <w:rPr>
                <w:sz w:val="20"/>
                <w:szCs w:val="20"/>
              </w:rPr>
            </w:pPr>
            <w:r w:rsidRPr="008C0937">
              <w:rPr>
                <w:sz w:val="20"/>
                <w:szCs w:val="20"/>
              </w:rPr>
              <w:t>1 Yarıyıl</w:t>
            </w:r>
          </w:p>
        </w:tc>
      </w:tr>
      <w:tr w:rsidR="000A4FF0" w:rsidRPr="008C0937" w14:paraId="5649D1E9" w14:textId="77777777" w:rsidTr="00BF61A9">
        <w:trPr>
          <w:trHeight w:val="329"/>
        </w:trPr>
        <w:tc>
          <w:tcPr>
            <w:tcW w:w="1042" w:type="dxa"/>
            <w:shd w:val="clear" w:color="auto" w:fill="auto"/>
          </w:tcPr>
          <w:p w14:paraId="5DA463E5" w14:textId="77777777" w:rsidR="000A4FF0" w:rsidRPr="008C0937" w:rsidRDefault="000A4FF0" w:rsidP="00C556AC">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06992AF3" w14:textId="77777777" w:rsidR="000A4FF0" w:rsidRPr="008C0937" w:rsidRDefault="000A4FF0" w:rsidP="00C556AC">
            <w:pPr>
              <w:pStyle w:val="TableParagraph"/>
              <w:tabs>
                <w:tab w:val="left" w:pos="526"/>
              </w:tabs>
              <w:kinsoku w:val="0"/>
              <w:overflowPunct w:val="0"/>
              <w:spacing w:before="16"/>
              <w:jc w:val="both"/>
              <w:rPr>
                <w:spacing w:val="-1"/>
                <w:sz w:val="20"/>
                <w:szCs w:val="20"/>
              </w:rPr>
            </w:pPr>
            <w:r w:rsidRPr="008C0937">
              <w:rPr>
                <w:spacing w:val="-1"/>
                <w:sz w:val="20"/>
                <w:szCs w:val="20"/>
              </w:rPr>
              <w:t>HEF 4095</w:t>
            </w:r>
          </w:p>
        </w:tc>
        <w:tc>
          <w:tcPr>
            <w:tcW w:w="3973" w:type="dxa"/>
            <w:shd w:val="clear" w:color="auto" w:fill="auto"/>
          </w:tcPr>
          <w:p w14:paraId="3D116F30" w14:textId="77777777" w:rsidR="000A4FF0" w:rsidRPr="008C0937" w:rsidRDefault="000A4FF0" w:rsidP="00C556AC">
            <w:pPr>
              <w:pStyle w:val="TableParagraph"/>
              <w:kinsoku w:val="0"/>
              <w:overflowPunct w:val="0"/>
              <w:spacing w:before="22"/>
              <w:ind w:left="92"/>
              <w:rPr>
                <w:spacing w:val="-1"/>
                <w:sz w:val="20"/>
                <w:szCs w:val="20"/>
              </w:rPr>
            </w:pPr>
            <w:r w:rsidRPr="008C0937">
              <w:rPr>
                <w:spacing w:val="-1"/>
                <w:sz w:val="20"/>
                <w:szCs w:val="20"/>
              </w:rPr>
              <w:t>Pediatrik Palyatif Bakım</w:t>
            </w:r>
          </w:p>
        </w:tc>
        <w:tc>
          <w:tcPr>
            <w:tcW w:w="567" w:type="dxa"/>
            <w:shd w:val="clear" w:color="auto" w:fill="auto"/>
          </w:tcPr>
          <w:p w14:paraId="60E36624" w14:textId="77777777" w:rsidR="000A4FF0" w:rsidRPr="008C0937" w:rsidRDefault="000A4FF0" w:rsidP="00C556AC">
            <w:pPr>
              <w:pStyle w:val="TableParagraph"/>
              <w:kinsoku w:val="0"/>
              <w:overflowPunct w:val="0"/>
              <w:spacing w:before="16"/>
              <w:jc w:val="center"/>
              <w:rPr>
                <w:sz w:val="20"/>
                <w:szCs w:val="20"/>
              </w:rPr>
            </w:pPr>
            <w:r w:rsidRPr="008C0937">
              <w:rPr>
                <w:sz w:val="20"/>
                <w:szCs w:val="20"/>
              </w:rPr>
              <w:t>2</w:t>
            </w:r>
          </w:p>
        </w:tc>
        <w:tc>
          <w:tcPr>
            <w:tcW w:w="550" w:type="dxa"/>
          </w:tcPr>
          <w:p w14:paraId="0ED26DE4"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39CE6C24" w14:textId="77777777" w:rsidR="000A4FF0" w:rsidRPr="008C0937" w:rsidRDefault="000A4FF0" w:rsidP="00C556AC">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3F177047" w14:textId="77777777" w:rsidR="000A4FF0" w:rsidRPr="008C0937" w:rsidRDefault="000A4FF0" w:rsidP="00C556AC">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013B2D69" w14:textId="77777777" w:rsidR="000A4FF0" w:rsidRPr="008C0937" w:rsidRDefault="000A4FF0" w:rsidP="00C556AC">
            <w:pPr>
              <w:pStyle w:val="TableParagraph"/>
              <w:kinsoku w:val="0"/>
              <w:overflowPunct w:val="0"/>
              <w:spacing w:before="16"/>
              <w:ind w:left="112"/>
              <w:rPr>
                <w:sz w:val="20"/>
                <w:szCs w:val="20"/>
              </w:rPr>
            </w:pPr>
            <w:r w:rsidRPr="008C0937">
              <w:rPr>
                <w:sz w:val="20"/>
                <w:szCs w:val="20"/>
              </w:rPr>
              <w:t>1 Yarıyıl</w:t>
            </w:r>
          </w:p>
        </w:tc>
      </w:tr>
      <w:tr w:rsidR="000A4FF0" w:rsidRPr="008C0937" w14:paraId="2933CE76" w14:textId="77777777" w:rsidTr="00BF61A9">
        <w:trPr>
          <w:trHeight w:val="329"/>
        </w:trPr>
        <w:tc>
          <w:tcPr>
            <w:tcW w:w="1042" w:type="dxa"/>
            <w:shd w:val="clear" w:color="auto" w:fill="auto"/>
          </w:tcPr>
          <w:p w14:paraId="1E21F4E2" w14:textId="77777777" w:rsidR="000A4FF0" w:rsidRPr="008C0937" w:rsidRDefault="000A4FF0" w:rsidP="00C556AC">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17BC476A" w14:textId="77777777" w:rsidR="000A4FF0" w:rsidRPr="008C0937" w:rsidRDefault="000A4FF0" w:rsidP="00C556AC">
            <w:pPr>
              <w:pStyle w:val="TableParagraph"/>
              <w:tabs>
                <w:tab w:val="left" w:pos="526"/>
              </w:tabs>
              <w:kinsoku w:val="0"/>
              <w:overflowPunct w:val="0"/>
              <w:spacing w:before="16"/>
              <w:jc w:val="both"/>
              <w:rPr>
                <w:spacing w:val="-1"/>
                <w:sz w:val="20"/>
                <w:szCs w:val="20"/>
              </w:rPr>
            </w:pPr>
            <w:r w:rsidRPr="008C0937">
              <w:rPr>
                <w:spacing w:val="-1"/>
                <w:sz w:val="20"/>
                <w:szCs w:val="20"/>
              </w:rPr>
              <w:t>GÇD 1000</w:t>
            </w:r>
          </w:p>
        </w:tc>
        <w:tc>
          <w:tcPr>
            <w:tcW w:w="3973" w:type="dxa"/>
            <w:shd w:val="clear" w:color="auto" w:fill="auto"/>
          </w:tcPr>
          <w:p w14:paraId="2D0C61A9" w14:textId="77777777" w:rsidR="000A4FF0" w:rsidRPr="008C0937" w:rsidRDefault="000A4FF0" w:rsidP="00C556AC">
            <w:pPr>
              <w:pStyle w:val="TableParagraph"/>
              <w:kinsoku w:val="0"/>
              <w:overflowPunct w:val="0"/>
              <w:spacing w:before="22"/>
              <w:ind w:left="92"/>
              <w:rPr>
                <w:spacing w:val="-1"/>
                <w:sz w:val="20"/>
                <w:szCs w:val="20"/>
              </w:rPr>
            </w:pPr>
            <w:r w:rsidRPr="008C0937">
              <w:rPr>
                <w:spacing w:val="-1"/>
                <w:sz w:val="20"/>
                <w:szCs w:val="20"/>
              </w:rPr>
              <w:t>Gönüllülük Çalışmaları</w:t>
            </w:r>
          </w:p>
        </w:tc>
        <w:tc>
          <w:tcPr>
            <w:tcW w:w="567" w:type="dxa"/>
            <w:shd w:val="clear" w:color="auto" w:fill="auto"/>
          </w:tcPr>
          <w:p w14:paraId="4F0B540E" w14:textId="27BC24AF" w:rsidR="000A4FF0" w:rsidRPr="008C0937" w:rsidRDefault="007504BC" w:rsidP="00C556AC">
            <w:pPr>
              <w:pStyle w:val="TableParagraph"/>
              <w:kinsoku w:val="0"/>
              <w:overflowPunct w:val="0"/>
              <w:spacing w:before="16"/>
              <w:jc w:val="center"/>
              <w:rPr>
                <w:sz w:val="20"/>
                <w:szCs w:val="20"/>
              </w:rPr>
            </w:pPr>
            <w:r>
              <w:rPr>
                <w:sz w:val="20"/>
                <w:szCs w:val="20"/>
              </w:rPr>
              <w:t>1</w:t>
            </w:r>
          </w:p>
        </w:tc>
        <w:tc>
          <w:tcPr>
            <w:tcW w:w="550" w:type="dxa"/>
          </w:tcPr>
          <w:p w14:paraId="00A477C1" w14:textId="77D81521" w:rsidR="000A4FF0" w:rsidRPr="008C0937" w:rsidRDefault="007504BC" w:rsidP="00C556AC">
            <w:pPr>
              <w:pStyle w:val="TableParagraph"/>
              <w:kinsoku w:val="0"/>
              <w:overflowPunct w:val="0"/>
              <w:spacing w:before="16"/>
              <w:ind w:left="82"/>
              <w:jc w:val="center"/>
              <w:rPr>
                <w:sz w:val="20"/>
                <w:szCs w:val="20"/>
              </w:rPr>
            </w:pPr>
            <w:r>
              <w:rPr>
                <w:sz w:val="20"/>
                <w:szCs w:val="20"/>
              </w:rPr>
              <w:t>0</w:t>
            </w:r>
          </w:p>
        </w:tc>
        <w:tc>
          <w:tcPr>
            <w:tcW w:w="443" w:type="dxa"/>
            <w:shd w:val="clear" w:color="auto" w:fill="auto"/>
          </w:tcPr>
          <w:p w14:paraId="4092D259" w14:textId="37AF7EBC" w:rsidR="000A4FF0" w:rsidRPr="008C0937" w:rsidRDefault="007504BC" w:rsidP="00C556AC">
            <w:pPr>
              <w:pStyle w:val="TableParagraph"/>
              <w:kinsoku w:val="0"/>
              <w:overflowPunct w:val="0"/>
              <w:spacing w:before="16"/>
              <w:ind w:left="82"/>
              <w:jc w:val="center"/>
              <w:rPr>
                <w:sz w:val="20"/>
                <w:szCs w:val="20"/>
              </w:rPr>
            </w:pPr>
            <w:r>
              <w:rPr>
                <w:sz w:val="20"/>
                <w:szCs w:val="20"/>
              </w:rPr>
              <w:t>2</w:t>
            </w:r>
          </w:p>
        </w:tc>
        <w:tc>
          <w:tcPr>
            <w:tcW w:w="850" w:type="dxa"/>
            <w:shd w:val="clear" w:color="auto" w:fill="auto"/>
          </w:tcPr>
          <w:p w14:paraId="5B9C72C1" w14:textId="629DD3ED" w:rsidR="000A4FF0" w:rsidRPr="008C0937" w:rsidRDefault="007504BC" w:rsidP="00C556AC">
            <w:pPr>
              <w:pStyle w:val="TableParagraph"/>
              <w:kinsoku w:val="0"/>
              <w:overflowPunct w:val="0"/>
              <w:spacing w:before="16"/>
              <w:ind w:left="26"/>
              <w:jc w:val="center"/>
              <w:rPr>
                <w:sz w:val="20"/>
                <w:szCs w:val="20"/>
              </w:rPr>
            </w:pPr>
            <w:r>
              <w:rPr>
                <w:sz w:val="20"/>
                <w:szCs w:val="20"/>
              </w:rPr>
              <w:t>4</w:t>
            </w:r>
          </w:p>
        </w:tc>
        <w:tc>
          <w:tcPr>
            <w:tcW w:w="1133" w:type="dxa"/>
            <w:shd w:val="clear" w:color="auto" w:fill="auto"/>
          </w:tcPr>
          <w:p w14:paraId="1BEB33ED" w14:textId="77777777" w:rsidR="000A4FF0" w:rsidRPr="008C0937" w:rsidRDefault="000A4FF0" w:rsidP="00C556AC">
            <w:pPr>
              <w:pStyle w:val="TableParagraph"/>
              <w:kinsoku w:val="0"/>
              <w:overflowPunct w:val="0"/>
              <w:spacing w:before="16"/>
              <w:ind w:left="112"/>
              <w:rPr>
                <w:sz w:val="20"/>
                <w:szCs w:val="20"/>
              </w:rPr>
            </w:pPr>
            <w:r w:rsidRPr="008C0937">
              <w:rPr>
                <w:sz w:val="20"/>
                <w:szCs w:val="20"/>
              </w:rPr>
              <w:t>1 Yarıyıl</w:t>
            </w:r>
          </w:p>
        </w:tc>
      </w:tr>
      <w:tr w:rsidR="00B42FC5" w:rsidRPr="008C0937" w14:paraId="2D61F548" w14:textId="77777777" w:rsidTr="00BF61A9">
        <w:trPr>
          <w:trHeight w:val="329"/>
        </w:trPr>
        <w:tc>
          <w:tcPr>
            <w:tcW w:w="1042" w:type="dxa"/>
            <w:shd w:val="clear" w:color="auto" w:fill="auto"/>
          </w:tcPr>
          <w:p w14:paraId="017C490E" w14:textId="24D3874C" w:rsidR="00B42FC5" w:rsidRPr="008C0937" w:rsidRDefault="00B42FC5" w:rsidP="00B42FC5">
            <w:pPr>
              <w:pStyle w:val="TableParagraph"/>
              <w:tabs>
                <w:tab w:val="left" w:pos="526"/>
              </w:tabs>
              <w:kinsoku w:val="0"/>
              <w:overflowPunct w:val="0"/>
              <w:spacing w:before="11"/>
              <w:ind w:left="55"/>
              <w:rPr>
                <w:sz w:val="20"/>
                <w:szCs w:val="20"/>
              </w:rPr>
            </w:pPr>
            <w:r>
              <w:rPr>
                <w:sz w:val="20"/>
                <w:szCs w:val="20"/>
              </w:rPr>
              <w:t>-</w:t>
            </w:r>
          </w:p>
        </w:tc>
        <w:tc>
          <w:tcPr>
            <w:tcW w:w="1081" w:type="dxa"/>
            <w:shd w:val="clear" w:color="auto" w:fill="auto"/>
          </w:tcPr>
          <w:p w14:paraId="180B57C9" w14:textId="7655989E" w:rsidR="00B42FC5" w:rsidRPr="008C0937" w:rsidRDefault="00B42FC5" w:rsidP="00B42FC5">
            <w:pPr>
              <w:pStyle w:val="TableParagraph"/>
              <w:tabs>
                <w:tab w:val="left" w:pos="526"/>
              </w:tabs>
              <w:kinsoku w:val="0"/>
              <w:overflowPunct w:val="0"/>
              <w:spacing w:before="16"/>
              <w:jc w:val="both"/>
              <w:rPr>
                <w:spacing w:val="-1"/>
                <w:sz w:val="20"/>
                <w:szCs w:val="20"/>
              </w:rPr>
            </w:pPr>
            <w:r>
              <w:rPr>
                <w:spacing w:val="-1"/>
                <w:sz w:val="20"/>
                <w:szCs w:val="20"/>
              </w:rPr>
              <w:t>HEF 4093</w:t>
            </w:r>
          </w:p>
        </w:tc>
        <w:tc>
          <w:tcPr>
            <w:tcW w:w="3973" w:type="dxa"/>
            <w:shd w:val="clear" w:color="auto" w:fill="auto"/>
          </w:tcPr>
          <w:p w14:paraId="06336841" w14:textId="53FDA9FF" w:rsidR="00B42FC5" w:rsidRPr="008C0937" w:rsidRDefault="00B42FC5" w:rsidP="00B42FC5">
            <w:pPr>
              <w:pStyle w:val="TableParagraph"/>
              <w:kinsoku w:val="0"/>
              <w:overflowPunct w:val="0"/>
              <w:spacing w:before="22"/>
              <w:ind w:left="92"/>
              <w:rPr>
                <w:spacing w:val="-1"/>
                <w:sz w:val="20"/>
                <w:szCs w:val="20"/>
              </w:rPr>
            </w:pPr>
            <w:r>
              <w:rPr>
                <w:spacing w:val="-1"/>
                <w:sz w:val="20"/>
                <w:szCs w:val="20"/>
              </w:rPr>
              <w:t>Çocuk Diyabet Hemşireliği</w:t>
            </w:r>
          </w:p>
        </w:tc>
        <w:tc>
          <w:tcPr>
            <w:tcW w:w="567" w:type="dxa"/>
            <w:shd w:val="clear" w:color="auto" w:fill="auto"/>
          </w:tcPr>
          <w:p w14:paraId="7D33475C" w14:textId="456F6BCF" w:rsidR="00B42FC5" w:rsidRDefault="00B42FC5" w:rsidP="00B42FC5">
            <w:pPr>
              <w:pStyle w:val="TableParagraph"/>
              <w:kinsoku w:val="0"/>
              <w:overflowPunct w:val="0"/>
              <w:spacing w:before="16"/>
              <w:jc w:val="center"/>
              <w:rPr>
                <w:sz w:val="20"/>
                <w:szCs w:val="20"/>
              </w:rPr>
            </w:pPr>
            <w:r>
              <w:rPr>
                <w:sz w:val="20"/>
                <w:szCs w:val="20"/>
              </w:rPr>
              <w:t>2</w:t>
            </w:r>
          </w:p>
        </w:tc>
        <w:tc>
          <w:tcPr>
            <w:tcW w:w="550" w:type="dxa"/>
          </w:tcPr>
          <w:p w14:paraId="33459064" w14:textId="5E87CBAC" w:rsidR="00B42FC5" w:rsidRDefault="00B42FC5" w:rsidP="00B42FC5">
            <w:pPr>
              <w:pStyle w:val="TableParagraph"/>
              <w:kinsoku w:val="0"/>
              <w:overflowPunct w:val="0"/>
              <w:spacing w:before="16"/>
              <w:ind w:left="82"/>
              <w:jc w:val="center"/>
              <w:rPr>
                <w:sz w:val="20"/>
                <w:szCs w:val="20"/>
              </w:rPr>
            </w:pPr>
            <w:r>
              <w:rPr>
                <w:sz w:val="20"/>
                <w:szCs w:val="20"/>
              </w:rPr>
              <w:t>0</w:t>
            </w:r>
          </w:p>
        </w:tc>
        <w:tc>
          <w:tcPr>
            <w:tcW w:w="443" w:type="dxa"/>
            <w:shd w:val="clear" w:color="auto" w:fill="auto"/>
          </w:tcPr>
          <w:p w14:paraId="0EC12738" w14:textId="1A9D7FC5" w:rsidR="00B42FC5" w:rsidRDefault="00B42FC5" w:rsidP="00B42FC5">
            <w:pPr>
              <w:pStyle w:val="TableParagraph"/>
              <w:kinsoku w:val="0"/>
              <w:overflowPunct w:val="0"/>
              <w:spacing w:before="16"/>
              <w:ind w:left="82"/>
              <w:jc w:val="center"/>
              <w:rPr>
                <w:sz w:val="20"/>
                <w:szCs w:val="20"/>
              </w:rPr>
            </w:pPr>
            <w:r>
              <w:rPr>
                <w:sz w:val="20"/>
                <w:szCs w:val="20"/>
              </w:rPr>
              <w:t>0</w:t>
            </w:r>
          </w:p>
        </w:tc>
        <w:tc>
          <w:tcPr>
            <w:tcW w:w="850" w:type="dxa"/>
            <w:shd w:val="clear" w:color="auto" w:fill="auto"/>
          </w:tcPr>
          <w:p w14:paraId="230A4F7C" w14:textId="273B6CD4" w:rsidR="00B42FC5" w:rsidRDefault="00B42FC5" w:rsidP="00B42FC5">
            <w:pPr>
              <w:pStyle w:val="TableParagraph"/>
              <w:kinsoku w:val="0"/>
              <w:overflowPunct w:val="0"/>
              <w:spacing w:before="16"/>
              <w:ind w:left="26"/>
              <w:jc w:val="center"/>
              <w:rPr>
                <w:sz w:val="20"/>
                <w:szCs w:val="20"/>
              </w:rPr>
            </w:pPr>
            <w:r>
              <w:rPr>
                <w:sz w:val="20"/>
                <w:szCs w:val="20"/>
              </w:rPr>
              <w:t>2</w:t>
            </w:r>
          </w:p>
        </w:tc>
        <w:tc>
          <w:tcPr>
            <w:tcW w:w="1133" w:type="dxa"/>
            <w:shd w:val="clear" w:color="auto" w:fill="auto"/>
          </w:tcPr>
          <w:p w14:paraId="5D980E1A" w14:textId="1DF79254" w:rsidR="00B42FC5" w:rsidRPr="008C0937" w:rsidRDefault="00B42FC5" w:rsidP="00B42FC5">
            <w:pPr>
              <w:pStyle w:val="TableParagraph"/>
              <w:kinsoku w:val="0"/>
              <w:overflowPunct w:val="0"/>
              <w:spacing w:before="16"/>
              <w:ind w:left="112"/>
              <w:rPr>
                <w:sz w:val="20"/>
                <w:szCs w:val="20"/>
              </w:rPr>
            </w:pPr>
            <w:r w:rsidRPr="002163C8">
              <w:rPr>
                <w:sz w:val="20"/>
                <w:szCs w:val="20"/>
              </w:rPr>
              <w:t>1 Yarıyıl</w:t>
            </w:r>
          </w:p>
        </w:tc>
      </w:tr>
      <w:tr w:rsidR="00B42FC5" w:rsidRPr="008C0937" w14:paraId="5DFB3560" w14:textId="77777777" w:rsidTr="00BF61A9">
        <w:trPr>
          <w:trHeight w:val="329"/>
        </w:trPr>
        <w:tc>
          <w:tcPr>
            <w:tcW w:w="1042" w:type="dxa"/>
            <w:shd w:val="clear" w:color="auto" w:fill="auto"/>
          </w:tcPr>
          <w:p w14:paraId="1F07E053" w14:textId="5DEA09AA" w:rsidR="00B42FC5" w:rsidRPr="008C0937" w:rsidRDefault="00B42FC5" w:rsidP="00B42FC5">
            <w:pPr>
              <w:pStyle w:val="TableParagraph"/>
              <w:tabs>
                <w:tab w:val="left" w:pos="526"/>
              </w:tabs>
              <w:kinsoku w:val="0"/>
              <w:overflowPunct w:val="0"/>
              <w:spacing w:before="11"/>
              <w:ind w:left="55"/>
              <w:rPr>
                <w:sz w:val="20"/>
                <w:szCs w:val="20"/>
              </w:rPr>
            </w:pPr>
            <w:r>
              <w:rPr>
                <w:sz w:val="20"/>
                <w:szCs w:val="20"/>
              </w:rPr>
              <w:t>-</w:t>
            </w:r>
          </w:p>
        </w:tc>
        <w:tc>
          <w:tcPr>
            <w:tcW w:w="1081" w:type="dxa"/>
            <w:shd w:val="clear" w:color="auto" w:fill="auto"/>
          </w:tcPr>
          <w:p w14:paraId="0C358667" w14:textId="2788841E" w:rsidR="00B42FC5" w:rsidRPr="008C0937" w:rsidRDefault="00B42FC5" w:rsidP="00B42FC5">
            <w:pPr>
              <w:pStyle w:val="TableParagraph"/>
              <w:tabs>
                <w:tab w:val="left" w:pos="526"/>
              </w:tabs>
              <w:kinsoku w:val="0"/>
              <w:overflowPunct w:val="0"/>
              <w:spacing w:before="16"/>
              <w:jc w:val="both"/>
              <w:rPr>
                <w:spacing w:val="-1"/>
                <w:sz w:val="20"/>
                <w:szCs w:val="20"/>
              </w:rPr>
            </w:pPr>
            <w:r>
              <w:rPr>
                <w:spacing w:val="-1"/>
                <w:sz w:val="20"/>
                <w:szCs w:val="20"/>
              </w:rPr>
              <w:t>HEF 4097</w:t>
            </w:r>
          </w:p>
        </w:tc>
        <w:tc>
          <w:tcPr>
            <w:tcW w:w="3973" w:type="dxa"/>
            <w:shd w:val="clear" w:color="auto" w:fill="auto"/>
          </w:tcPr>
          <w:p w14:paraId="7C71E45F" w14:textId="01DC97EB" w:rsidR="00B42FC5" w:rsidRPr="008C0937" w:rsidRDefault="00B42FC5" w:rsidP="00B42FC5">
            <w:pPr>
              <w:pStyle w:val="TableParagraph"/>
              <w:kinsoku w:val="0"/>
              <w:overflowPunct w:val="0"/>
              <w:spacing w:before="22"/>
              <w:ind w:left="92"/>
              <w:rPr>
                <w:spacing w:val="-1"/>
                <w:sz w:val="20"/>
                <w:szCs w:val="20"/>
              </w:rPr>
            </w:pPr>
            <w:r>
              <w:rPr>
                <w:spacing w:val="-1"/>
                <w:sz w:val="20"/>
                <w:szCs w:val="20"/>
              </w:rPr>
              <w:t>Çocuk Acil Hemşireliği</w:t>
            </w:r>
          </w:p>
        </w:tc>
        <w:tc>
          <w:tcPr>
            <w:tcW w:w="567" w:type="dxa"/>
            <w:shd w:val="clear" w:color="auto" w:fill="auto"/>
          </w:tcPr>
          <w:p w14:paraId="3853113D" w14:textId="06BCBD89" w:rsidR="00B42FC5" w:rsidRDefault="00B42FC5" w:rsidP="00B42FC5">
            <w:pPr>
              <w:pStyle w:val="TableParagraph"/>
              <w:kinsoku w:val="0"/>
              <w:overflowPunct w:val="0"/>
              <w:spacing w:before="16"/>
              <w:jc w:val="center"/>
              <w:rPr>
                <w:sz w:val="20"/>
                <w:szCs w:val="20"/>
              </w:rPr>
            </w:pPr>
            <w:r>
              <w:rPr>
                <w:sz w:val="20"/>
                <w:szCs w:val="20"/>
              </w:rPr>
              <w:t>2</w:t>
            </w:r>
          </w:p>
        </w:tc>
        <w:tc>
          <w:tcPr>
            <w:tcW w:w="550" w:type="dxa"/>
          </w:tcPr>
          <w:p w14:paraId="65C92D65" w14:textId="11BFD5DD" w:rsidR="00B42FC5" w:rsidRDefault="00B42FC5" w:rsidP="00B42FC5">
            <w:pPr>
              <w:pStyle w:val="TableParagraph"/>
              <w:kinsoku w:val="0"/>
              <w:overflowPunct w:val="0"/>
              <w:spacing w:before="16"/>
              <w:ind w:left="82"/>
              <w:jc w:val="center"/>
              <w:rPr>
                <w:sz w:val="20"/>
                <w:szCs w:val="20"/>
              </w:rPr>
            </w:pPr>
            <w:r>
              <w:rPr>
                <w:sz w:val="20"/>
                <w:szCs w:val="20"/>
              </w:rPr>
              <w:t>0</w:t>
            </w:r>
          </w:p>
        </w:tc>
        <w:tc>
          <w:tcPr>
            <w:tcW w:w="443" w:type="dxa"/>
            <w:shd w:val="clear" w:color="auto" w:fill="auto"/>
          </w:tcPr>
          <w:p w14:paraId="71DF6C88" w14:textId="077C4663" w:rsidR="00B42FC5" w:rsidRDefault="00B42FC5" w:rsidP="00B42FC5">
            <w:pPr>
              <w:pStyle w:val="TableParagraph"/>
              <w:kinsoku w:val="0"/>
              <w:overflowPunct w:val="0"/>
              <w:spacing w:before="16"/>
              <w:ind w:left="82"/>
              <w:jc w:val="center"/>
              <w:rPr>
                <w:sz w:val="20"/>
                <w:szCs w:val="20"/>
              </w:rPr>
            </w:pPr>
            <w:r>
              <w:rPr>
                <w:sz w:val="20"/>
                <w:szCs w:val="20"/>
              </w:rPr>
              <w:t>0</w:t>
            </w:r>
          </w:p>
        </w:tc>
        <w:tc>
          <w:tcPr>
            <w:tcW w:w="850" w:type="dxa"/>
            <w:shd w:val="clear" w:color="auto" w:fill="auto"/>
          </w:tcPr>
          <w:p w14:paraId="23538C61" w14:textId="45A4F6A7" w:rsidR="00B42FC5" w:rsidRDefault="00B42FC5" w:rsidP="00B42FC5">
            <w:pPr>
              <w:pStyle w:val="TableParagraph"/>
              <w:kinsoku w:val="0"/>
              <w:overflowPunct w:val="0"/>
              <w:spacing w:before="16"/>
              <w:ind w:left="26"/>
              <w:jc w:val="center"/>
              <w:rPr>
                <w:sz w:val="20"/>
                <w:szCs w:val="20"/>
              </w:rPr>
            </w:pPr>
            <w:r>
              <w:rPr>
                <w:sz w:val="20"/>
                <w:szCs w:val="20"/>
              </w:rPr>
              <w:t>2</w:t>
            </w:r>
          </w:p>
        </w:tc>
        <w:tc>
          <w:tcPr>
            <w:tcW w:w="1133" w:type="dxa"/>
            <w:shd w:val="clear" w:color="auto" w:fill="auto"/>
          </w:tcPr>
          <w:p w14:paraId="573D192A" w14:textId="3DB562AE" w:rsidR="00B42FC5" w:rsidRPr="008C0937" w:rsidRDefault="00B42FC5" w:rsidP="00B42FC5">
            <w:pPr>
              <w:pStyle w:val="TableParagraph"/>
              <w:kinsoku w:val="0"/>
              <w:overflowPunct w:val="0"/>
              <w:spacing w:before="16"/>
              <w:ind w:left="112"/>
              <w:rPr>
                <w:sz w:val="20"/>
                <w:szCs w:val="20"/>
              </w:rPr>
            </w:pPr>
            <w:r w:rsidRPr="002163C8">
              <w:rPr>
                <w:sz w:val="20"/>
                <w:szCs w:val="20"/>
              </w:rPr>
              <w:t>1 Yarıyıl</w:t>
            </w:r>
          </w:p>
        </w:tc>
      </w:tr>
      <w:tr w:rsidR="00B42FC5" w:rsidRPr="008C0937" w14:paraId="27528C0D" w14:textId="77777777" w:rsidTr="00BF61A9">
        <w:trPr>
          <w:trHeight w:val="329"/>
        </w:trPr>
        <w:tc>
          <w:tcPr>
            <w:tcW w:w="1042" w:type="dxa"/>
            <w:shd w:val="clear" w:color="auto" w:fill="auto"/>
          </w:tcPr>
          <w:p w14:paraId="0F508923" w14:textId="7681ABDA" w:rsidR="00B42FC5" w:rsidRPr="008C0937" w:rsidRDefault="00B42FC5" w:rsidP="00B42FC5">
            <w:pPr>
              <w:pStyle w:val="TableParagraph"/>
              <w:tabs>
                <w:tab w:val="left" w:pos="526"/>
              </w:tabs>
              <w:kinsoku w:val="0"/>
              <w:overflowPunct w:val="0"/>
              <w:spacing w:before="11"/>
              <w:ind w:left="55"/>
              <w:rPr>
                <w:sz w:val="20"/>
                <w:szCs w:val="20"/>
              </w:rPr>
            </w:pPr>
            <w:r>
              <w:rPr>
                <w:sz w:val="20"/>
                <w:szCs w:val="20"/>
              </w:rPr>
              <w:t>-</w:t>
            </w:r>
          </w:p>
        </w:tc>
        <w:tc>
          <w:tcPr>
            <w:tcW w:w="1081" w:type="dxa"/>
            <w:shd w:val="clear" w:color="auto" w:fill="auto"/>
          </w:tcPr>
          <w:p w14:paraId="1FA9CA13" w14:textId="0E7B71B9" w:rsidR="00B42FC5" w:rsidRPr="008C0937" w:rsidRDefault="00B42FC5" w:rsidP="00B42FC5">
            <w:pPr>
              <w:pStyle w:val="TableParagraph"/>
              <w:tabs>
                <w:tab w:val="left" w:pos="526"/>
              </w:tabs>
              <w:kinsoku w:val="0"/>
              <w:overflowPunct w:val="0"/>
              <w:spacing w:before="16"/>
              <w:jc w:val="both"/>
              <w:rPr>
                <w:spacing w:val="-1"/>
                <w:sz w:val="20"/>
                <w:szCs w:val="20"/>
              </w:rPr>
            </w:pPr>
            <w:r>
              <w:rPr>
                <w:spacing w:val="-1"/>
                <w:sz w:val="20"/>
                <w:szCs w:val="20"/>
              </w:rPr>
              <w:t>HEF 4103</w:t>
            </w:r>
          </w:p>
        </w:tc>
        <w:tc>
          <w:tcPr>
            <w:tcW w:w="3973" w:type="dxa"/>
            <w:shd w:val="clear" w:color="auto" w:fill="auto"/>
          </w:tcPr>
          <w:p w14:paraId="4FBA03E2" w14:textId="738877B5" w:rsidR="00B42FC5" w:rsidRPr="008C0937" w:rsidRDefault="00B42FC5" w:rsidP="00B42FC5">
            <w:pPr>
              <w:pStyle w:val="TableParagraph"/>
              <w:kinsoku w:val="0"/>
              <w:overflowPunct w:val="0"/>
              <w:spacing w:before="22"/>
              <w:ind w:left="92"/>
              <w:rPr>
                <w:spacing w:val="-1"/>
                <w:sz w:val="20"/>
                <w:szCs w:val="20"/>
              </w:rPr>
            </w:pPr>
            <w:r>
              <w:rPr>
                <w:spacing w:val="-1"/>
                <w:sz w:val="20"/>
                <w:szCs w:val="20"/>
              </w:rPr>
              <w:t>Pediatri Hemşireliğnde Kanıta Dayalı Bakım</w:t>
            </w:r>
          </w:p>
        </w:tc>
        <w:tc>
          <w:tcPr>
            <w:tcW w:w="567" w:type="dxa"/>
            <w:shd w:val="clear" w:color="auto" w:fill="auto"/>
          </w:tcPr>
          <w:p w14:paraId="2E33CBCC" w14:textId="55655AE1" w:rsidR="00B42FC5" w:rsidRDefault="00B42FC5" w:rsidP="00B42FC5">
            <w:pPr>
              <w:pStyle w:val="TableParagraph"/>
              <w:kinsoku w:val="0"/>
              <w:overflowPunct w:val="0"/>
              <w:spacing w:before="16"/>
              <w:jc w:val="center"/>
              <w:rPr>
                <w:sz w:val="20"/>
                <w:szCs w:val="20"/>
              </w:rPr>
            </w:pPr>
            <w:r>
              <w:rPr>
                <w:sz w:val="20"/>
                <w:szCs w:val="20"/>
              </w:rPr>
              <w:t>2</w:t>
            </w:r>
          </w:p>
        </w:tc>
        <w:tc>
          <w:tcPr>
            <w:tcW w:w="550" w:type="dxa"/>
          </w:tcPr>
          <w:p w14:paraId="141E0AA8" w14:textId="7D66EDF6" w:rsidR="00B42FC5" w:rsidRDefault="00B42FC5" w:rsidP="00B42FC5">
            <w:pPr>
              <w:pStyle w:val="TableParagraph"/>
              <w:kinsoku w:val="0"/>
              <w:overflowPunct w:val="0"/>
              <w:spacing w:before="16"/>
              <w:ind w:left="82"/>
              <w:jc w:val="center"/>
              <w:rPr>
                <w:sz w:val="20"/>
                <w:szCs w:val="20"/>
              </w:rPr>
            </w:pPr>
            <w:r>
              <w:rPr>
                <w:sz w:val="20"/>
                <w:szCs w:val="20"/>
              </w:rPr>
              <w:t>0</w:t>
            </w:r>
          </w:p>
        </w:tc>
        <w:tc>
          <w:tcPr>
            <w:tcW w:w="443" w:type="dxa"/>
            <w:shd w:val="clear" w:color="auto" w:fill="auto"/>
          </w:tcPr>
          <w:p w14:paraId="5F8B95B0" w14:textId="70C3ECD3" w:rsidR="00B42FC5" w:rsidRDefault="00B42FC5" w:rsidP="00B42FC5">
            <w:pPr>
              <w:pStyle w:val="TableParagraph"/>
              <w:kinsoku w:val="0"/>
              <w:overflowPunct w:val="0"/>
              <w:spacing w:before="16"/>
              <w:ind w:left="82"/>
              <w:jc w:val="center"/>
              <w:rPr>
                <w:sz w:val="20"/>
                <w:szCs w:val="20"/>
              </w:rPr>
            </w:pPr>
            <w:r>
              <w:rPr>
                <w:sz w:val="20"/>
                <w:szCs w:val="20"/>
              </w:rPr>
              <w:t>0</w:t>
            </w:r>
          </w:p>
        </w:tc>
        <w:tc>
          <w:tcPr>
            <w:tcW w:w="850" w:type="dxa"/>
            <w:shd w:val="clear" w:color="auto" w:fill="auto"/>
          </w:tcPr>
          <w:p w14:paraId="08FA65CB" w14:textId="2761619A" w:rsidR="00B42FC5" w:rsidRDefault="00B42FC5" w:rsidP="00B42FC5">
            <w:pPr>
              <w:pStyle w:val="TableParagraph"/>
              <w:kinsoku w:val="0"/>
              <w:overflowPunct w:val="0"/>
              <w:spacing w:before="16"/>
              <w:ind w:left="26"/>
              <w:jc w:val="center"/>
              <w:rPr>
                <w:sz w:val="20"/>
                <w:szCs w:val="20"/>
              </w:rPr>
            </w:pPr>
            <w:r>
              <w:rPr>
                <w:sz w:val="20"/>
                <w:szCs w:val="20"/>
              </w:rPr>
              <w:t>2</w:t>
            </w:r>
          </w:p>
        </w:tc>
        <w:tc>
          <w:tcPr>
            <w:tcW w:w="1133" w:type="dxa"/>
            <w:shd w:val="clear" w:color="auto" w:fill="auto"/>
          </w:tcPr>
          <w:p w14:paraId="091FE2F5" w14:textId="72976F98" w:rsidR="00B42FC5" w:rsidRPr="008C0937" w:rsidRDefault="00B42FC5" w:rsidP="00B42FC5">
            <w:pPr>
              <w:pStyle w:val="TableParagraph"/>
              <w:kinsoku w:val="0"/>
              <w:overflowPunct w:val="0"/>
              <w:spacing w:before="16"/>
              <w:ind w:left="112"/>
              <w:rPr>
                <w:sz w:val="20"/>
                <w:szCs w:val="20"/>
              </w:rPr>
            </w:pPr>
            <w:r w:rsidRPr="002163C8">
              <w:rPr>
                <w:sz w:val="20"/>
                <w:szCs w:val="20"/>
              </w:rPr>
              <w:t>1 Yarıyıl</w:t>
            </w:r>
          </w:p>
        </w:tc>
      </w:tr>
      <w:tr w:rsidR="00B42FC5" w:rsidRPr="008C0937" w14:paraId="57E4155D" w14:textId="77777777" w:rsidTr="00BF61A9">
        <w:trPr>
          <w:trHeight w:val="329"/>
        </w:trPr>
        <w:tc>
          <w:tcPr>
            <w:tcW w:w="1042" w:type="dxa"/>
            <w:shd w:val="clear" w:color="auto" w:fill="auto"/>
          </w:tcPr>
          <w:p w14:paraId="5E7E1AC8" w14:textId="458633BD" w:rsidR="00B42FC5" w:rsidRDefault="00B42FC5" w:rsidP="00B42FC5">
            <w:pPr>
              <w:pStyle w:val="TableParagraph"/>
              <w:tabs>
                <w:tab w:val="left" w:pos="526"/>
              </w:tabs>
              <w:kinsoku w:val="0"/>
              <w:overflowPunct w:val="0"/>
              <w:spacing w:before="11"/>
              <w:ind w:left="55"/>
              <w:rPr>
                <w:sz w:val="20"/>
                <w:szCs w:val="20"/>
              </w:rPr>
            </w:pPr>
            <w:r>
              <w:rPr>
                <w:sz w:val="20"/>
                <w:szCs w:val="20"/>
              </w:rPr>
              <w:t>-</w:t>
            </w:r>
          </w:p>
        </w:tc>
        <w:tc>
          <w:tcPr>
            <w:tcW w:w="1081" w:type="dxa"/>
            <w:shd w:val="clear" w:color="auto" w:fill="auto"/>
          </w:tcPr>
          <w:p w14:paraId="26D664DE" w14:textId="3DD93F95" w:rsidR="00B42FC5" w:rsidRDefault="00B42FC5" w:rsidP="00B42FC5">
            <w:pPr>
              <w:pStyle w:val="TableParagraph"/>
              <w:tabs>
                <w:tab w:val="left" w:pos="526"/>
              </w:tabs>
              <w:kinsoku w:val="0"/>
              <w:overflowPunct w:val="0"/>
              <w:spacing w:before="16"/>
              <w:jc w:val="both"/>
              <w:rPr>
                <w:spacing w:val="-1"/>
                <w:sz w:val="20"/>
                <w:szCs w:val="20"/>
              </w:rPr>
            </w:pPr>
            <w:r>
              <w:rPr>
                <w:spacing w:val="-1"/>
                <w:sz w:val="20"/>
                <w:szCs w:val="20"/>
              </w:rPr>
              <w:t>HEF 4105</w:t>
            </w:r>
          </w:p>
        </w:tc>
        <w:tc>
          <w:tcPr>
            <w:tcW w:w="3973" w:type="dxa"/>
            <w:shd w:val="clear" w:color="auto" w:fill="auto"/>
          </w:tcPr>
          <w:p w14:paraId="09E855F2" w14:textId="68701148" w:rsidR="00B42FC5" w:rsidRDefault="00B42FC5" w:rsidP="00B42FC5">
            <w:pPr>
              <w:pStyle w:val="TableParagraph"/>
              <w:kinsoku w:val="0"/>
              <w:overflowPunct w:val="0"/>
              <w:spacing w:before="22"/>
              <w:ind w:left="92"/>
              <w:rPr>
                <w:spacing w:val="-1"/>
                <w:sz w:val="20"/>
                <w:szCs w:val="20"/>
              </w:rPr>
            </w:pPr>
            <w:r>
              <w:rPr>
                <w:spacing w:val="-1"/>
                <w:sz w:val="20"/>
                <w:szCs w:val="20"/>
              </w:rPr>
              <w:t>Kültürlerarası Hemşirelik</w:t>
            </w:r>
          </w:p>
        </w:tc>
        <w:tc>
          <w:tcPr>
            <w:tcW w:w="567" w:type="dxa"/>
            <w:shd w:val="clear" w:color="auto" w:fill="auto"/>
          </w:tcPr>
          <w:p w14:paraId="3135C85B" w14:textId="551A5155" w:rsidR="00B42FC5" w:rsidRDefault="00B42FC5" w:rsidP="00B42FC5">
            <w:pPr>
              <w:pStyle w:val="TableParagraph"/>
              <w:kinsoku w:val="0"/>
              <w:overflowPunct w:val="0"/>
              <w:spacing w:before="16"/>
              <w:jc w:val="center"/>
              <w:rPr>
                <w:sz w:val="20"/>
                <w:szCs w:val="20"/>
              </w:rPr>
            </w:pPr>
            <w:r w:rsidRPr="008C0937">
              <w:rPr>
                <w:sz w:val="20"/>
                <w:szCs w:val="20"/>
              </w:rPr>
              <w:t>2</w:t>
            </w:r>
          </w:p>
        </w:tc>
        <w:tc>
          <w:tcPr>
            <w:tcW w:w="550" w:type="dxa"/>
          </w:tcPr>
          <w:p w14:paraId="775421AC" w14:textId="6DAF0EF4" w:rsidR="00B42FC5" w:rsidRDefault="00B42FC5" w:rsidP="00B42FC5">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719CC2C9" w14:textId="6FDDA81D" w:rsidR="00B42FC5" w:rsidRDefault="00B42FC5" w:rsidP="00B42FC5">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25E98A3D" w14:textId="25875BF2" w:rsidR="00B42FC5" w:rsidRDefault="00B42FC5" w:rsidP="00B42FC5">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0B690B53" w14:textId="54DF0CAF" w:rsidR="00B42FC5" w:rsidRPr="008C0937" w:rsidRDefault="00B42FC5" w:rsidP="00B42FC5">
            <w:pPr>
              <w:pStyle w:val="TableParagraph"/>
              <w:kinsoku w:val="0"/>
              <w:overflowPunct w:val="0"/>
              <w:spacing w:before="16"/>
              <w:ind w:left="112"/>
              <w:rPr>
                <w:sz w:val="20"/>
                <w:szCs w:val="20"/>
              </w:rPr>
            </w:pPr>
            <w:r w:rsidRPr="008C0937">
              <w:rPr>
                <w:sz w:val="20"/>
                <w:szCs w:val="20"/>
              </w:rPr>
              <w:t>1Yarıyıl</w:t>
            </w:r>
          </w:p>
        </w:tc>
      </w:tr>
      <w:tr w:rsidR="00B42FC5" w:rsidRPr="008C0937" w14:paraId="63504F07" w14:textId="77777777" w:rsidTr="00BF61A9">
        <w:trPr>
          <w:trHeight w:val="329"/>
        </w:trPr>
        <w:tc>
          <w:tcPr>
            <w:tcW w:w="1042" w:type="dxa"/>
            <w:shd w:val="clear" w:color="auto" w:fill="auto"/>
          </w:tcPr>
          <w:p w14:paraId="03A7BB6D" w14:textId="37F1DE23" w:rsidR="00B42FC5" w:rsidRDefault="00B42FC5" w:rsidP="00B42FC5">
            <w:pPr>
              <w:pStyle w:val="TableParagraph"/>
              <w:tabs>
                <w:tab w:val="left" w:pos="526"/>
              </w:tabs>
              <w:kinsoku w:val="0"/>
              <w:overflowPunct w:val="0"/>
              <w:spacing w:before="11"/>
              <w:ind w:left="55"/>
              <w:rPr>
                <w:sz w:val="20"/>
                <w:szCs w:val="20"/>
              </w:rPr>
            </w:pPr>
            <w:r w:rsidRPr="00EB0A5C">
              <w:rPr>
                <w:sz w:val="20"/>
                <w:szCs w:val="20"/>
              </w:rPr>
              <w:t>-</w:t>
            </w:r>
          </w:p>
        </w:tc>
        <w:tc>
          <w:tcPr>
            <w:tcW w:w="1081" w:type="dxa"/>
            <w:shd w:val="clear" w:color="auto" w:fill="auto"/>
          </w:tcPr>
          <w:p w14:paraId="54CE0410" w14:textId="52A64356" w:rsidR="00B42FC5" w:rsidRDefault="00B42FC5" w:rsidP="00B42FC5">
            <w:pPr>
              <w:pStyle w:val="TableParagraph"/>
              <w:tabs>
                <w:tab w:val="left" w:pos="526"/>
              </w:tabs>
              <w:kinsoku w:val="0"/>
              <w:overflowPunct w:val="0"/>
              <w:spacing w:before="16"/>
              <w:jc w:val="both"/>
              <w:rPr>
                <w:spacing w:val="-1"/>
                <w:sz w:val="20"/>
                <w:szCs w:val="20"/>
              </w:rPr>
            </w:pPr>
            <w:r>
              <w:rPr>
                <w:spacing w:val="-1"/>
                <w:sz w:val="20"/>
                <w:szCs w:val="20"/>
              </w:rPr>
              <w:t>HEF 4107</w:t>
            </w:r>
          </w:p>
        </w:tc>
        <w:tc>
          <w:tcPr>
            <w:tcW w:w="3973" w:type="dxa"/>
            <w:shd w:val="clear" w:color="auto" w:fill="auto"/>
          </w:tcPr>
          <w:p w14:paraId="7E7EADE1" w14:textId="14769ACC" w:rsidR="00B42FC5" w:rsidRDefault="00B42FC5" w:rsidP="00B42FC5">
            <w:pPr>
              <w:pStyle w:val="TableParagraph"/>
              <w:kinsoku w:val="0"/>
              <w:overflowPunct w:val="0"/>
              <w:spacing w:before="22"/>
              <w:ind w:left="92"/>
              <w:rPr>
                <w:spacing w:val="-1"/>
                <w:sz w:val="20"/>
                <w:szCs w:val="20"/>
              </w:rPr>
            </w:pPr>
            <w:r>
              <w:rPr>
                <w:spacing w:val="-1"/>
                <w:sz w:val="20"/>
                <w:szCs w:val="20"/>
              </w:rPr>
              <w:t>Afet Hemşireliği</w:t>
            </w:r>
          </w:p>
        </w:tc>
        <w:tc>
          <w:tcPr>
            <w:tcW w:w="567" w:type="dxa"/>
            <w:shd w:val="clear" w:color="auto" w:fill="auto"/>
          </w:tcPr>
          <w:p w14:paraId="5CE1894C" w14:textId="0BF67124" w:rsidR="00B42FC5" w:rsidRDefault="00B42FC5" w:rsidP="00B42FC5">
            <w:pPr>
              <w:pStyle w:val="TableParagraph"/>
              <w:kinsoku w:val="0"/>
              <w:overflowPunct w:val="0"/>
              <w:spacing w:before="16"/>
              <w:jc w:val="center"/>
              <w:rPr>
                <w:sz w:val="20"/>
                <w:szCs w:val="20"/>
              </w:rPr>
            </w:pPr>
            <w:r w:rsidRPr="008C0937">
              <w:rPr>
                <w:sz w:val="20"/>
                <w:szCs w:val="20"/>
              </w:rPr>
              <w:t>2</w:t>
            </w:r>
          </w:p>
        </w:tc>
        <w:tc>
          <w:tcPr>
            <w:tcW w:w="550" w:type="dxa"/>
          </w:tcPr>
          <w:p w14:paraId="535D0C7D" w14:textId="085F2435" w:rsidR="00B42FC5" w:rsidRDefault="00B42FC5" w:rsidP="00B42FC5">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33B4F61F" w14:textId="44FCCC96" w:rsidR="00B42FC5" w:rsidRDefault="00B42FC5" w:rsidP="00B42FC5">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4052CD84" w14:textId="31416D56" w:rsidR="00B42FC5" w:rsidRDefault="00B42FC5" w:rsidP="00B42FC5">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43A31B04" w14:textId="360C43BA" w:rsidR="00B42FC5" w:rsidRPr="008C0937" w:rsidRDefault="00B42FC5" w:rsidP="00B42FC5">
            <w:pPr>
              <w:pStyle w:val="TableParagraph"/>
              <w:kinsoku w:val="0"/>
              <w:overflowPunct w:val="0"/>
              <w:spacing w:before="16"/>
              <w:ind w:left="112"/>
              <w:rPr>
                <w:sz w:val="20"/>
                <w:szCs w:val="20"/>
              </w:rPr>
            </w:pPr>
            <w:r w:rsidRPr="008C0937">
              <w:rPr>
                <w:sz w:val="20"/>
                <w:szCs w:val="20"/>
              </w:rPr>
              <w:t>1Yarıyıl</w:t>
            </w:r>
          </w:p>
        </w:tc>
      </w:tr>
      <w:tr w:rsidR="00B42FC5" w:rsidRPr="008C0937" w14:paraId="15D91EFB" w14:textId="77777777" w:rsidTr="00BF61A9">
        <w:trPr>
          <w:trHeight w:val="329"/>
        </w:trPr>
        <w:tc>
          <w:tcPr>
            <w:tcW w:w="1042" w:type="dxa"/>
            <w:shd w:val="clear" w:color="auto" w:fill="auto"/>
          </w:tcPr>
          <w:p w14:paraId="56606E02" w14:textId="54E3B9E8" w:rsidR="00B42FC5" w:rsidRDefault="00B42FC5" w:rsidP="00B42FC5">
            <w:pPr>
              <w:pStyle w:val="TableParagraph"/>
              <w:tabs>
                <w:tab w:val="left" w:pos="526"/>
              </w:tabs>
              <w:kinsoku w:val="0"/>
              <w:overflowPunct w:val="0"/>
              <w:spacing w:before="11"/>
              <w:ind w:left="55"/>
              <w:rPr>
                <w:sz w:val="20"/>
                <w:szCs w:val="20"/>
              </w:rPr>
            </w:pPr>
            <w:r w:rsidRPr="00EB0A5C">
              <w:rPr>
                <w:sz w:val="20"/>
                <w:szCs w:val="20"/>
              </w:rPr>
              <w:t>-</w:t>
            </w:r>
          </w:p>
        </w:tc>
        <w:tc>
          <w:tcPr>
            <w:tcW w:w="1081" w:type="dxa"/>
            <w:shd w:val="clear" w:color="auto" w:fill="auto"/>
          </w:tcPr>
          <w:p w14:paraId="4C6917D8" w14:textId="23137B9F" w:rsidR="00B42FC5" w:rsidRDefault="00B42FC5" w:rsidP="00B42FC5">
            <w:pPr>
              <w:pStyle w:val="TableParagraph"/>
              <w:tabs>
                <w:tab w:val="left" w:pos="526"/>
              </w:tabs>
              <w:kinsoku w:val="0"/>
              <w:overflowPunct w:val="0"/>
              <w:spacing w:before="16"/>
              <w:jc w:val="both"/>
              <w:rPr>
                <w:spacing w:val="-1"/>
                <w:sz w:val="20"/>
                <w:szCs w:val="20"/>
              </w:rPr>
            </w:pPr>
            <w:r>
              <w:rPr>
                <w:spacing w:val="-1"/>
                <w:sz w:val="20"/>
                <w:szCs w:val="20"/>
              </w:rPr>
              <w:t>HEF 4109</w:t>
            </w:r>
          </w:p>
        </w:tc>
        <w:tc>
          <w:tcPr>
            <w:tcW w:w="3973" w:type="dxa"/>
            <w:shd w:val="clear" w:color="auto" w:fill="auto"/>
          </w:tcPr>
          <w:p w14:paraId="76C4A07E" w14:textId="4AF19250" w:rsidR="00B42FC5" w:rsidRDefault="00B42FC5" w:rsidP="00B42FC5">
            <w:pPr>
              <w:pStyle w:val="TableParagraph"/>
              <w:kinsoku w:val="0"/>
              <w:overflowPunct w:val="0"/>
              <w:spacing w:before="22"/>
              <w:ind w:left="92"/>
              <w:rPr>
                <w:spacing w:val="-1"/>
                <w:sz w:val="20"/>
                <w:szCs w:val="20"/>
              </w:rPr>
            </w:pPr>
            <w:r>
              <w:rPr>
                <w:spacing w:val="-1"/>
                <w:sz w:val="20"/>
                <w:szCs w:val="20"/>
              </w:rPr>
              <w:t>İş Sağlığı Hemşireliği</w:t>
            </w:r>
          </w:p>
        </w:tc>
        <w:tc>
          <w:tcPr>
            <w:tcW w:w="567" w:type="dxa"/>
            <w:shd w:val="clear" w:color="auto" w:fill="auto"/>
          </w:tcPr>
          <w:p w14:paraId="704DF89B" w14:textId="0F8EF4FD" w:rsidR="00B42FC5" w:rsidRDefault="00B42FC5" w:rsidP="00B42FC5">
            <w:pPr>
              <w:pStyle w:val="TableParagraph"/>
              <w:kinsoku w:val="0"/>
              <w:overflowPunct w:val="0"/>
              <w:spacing w:before="16"/>
              <w:jc w:val="center"/>
              <w:rPr>
                <w:sz w:val="20"/>
                <w:szCs w:val="20"/>
              </w:rPr>
            </w:pPr>
            <w:r w:rsidRPr="008C0937">
              <w:rPr>
                <w:sz w:val="20"/>
                <w:szCs w:val="20"/>
              </w:rPr>
              <w:t>2</w:t>
            </w:r>
          </w:p>
        </w:tc>
        <w:tc>
          <w:tcPr>
            <w:tcW w:w="550" w:type="dxa"/>
          </w:tcPr>
          <w:p w14:paraId="7A4755CE" w14:textId="7A594D25" w:rsidR="00B42FC5" w:rsidRDefault="00B42FC5" w:rsidP="00B42FC5">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1DB3B7A6" w14:textId="4EF19055" w:rsidR="00B42FC5" w:rsidRDefault="00B42FC5" w:rsidP="00B42FC5">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12991FDE" w14:textId="243AEB84" w:rsidR="00B42FC5" w:rsidRDefault="00B42FC5" w:rsidP="00B42FC5">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176842D8" w14:textId="0369EA3E" w:rsidR="00B42FC5" w:rsidRPr="008C0937" w:rsidRDefault="00B42FC5" w:rsidP="00B42FC5">
            <w:pPr>
              <w:pStyle w:val="TableParagraph"/>
              <w:kinsoku w:val="0"/>
              <w:overflowPunct w:val="0"/>
              <w:spacing w:before="16"/>
              <w:ind w:left="112"/>
              <w:rPr>
                <w:sz w:val="20"/>
                <w:szCs w:val="20"/>
              </w:rPr>
            </w:pPr>
            <w:r w:rsidRPr="008C0937">
              <w:rPr>
                <w:sz w:val="20"/>
                <w:szCs w:val="20"/>
              </w:rPr>
              <w:t>1Yarıyıl</w:t>
            </w:r>
          </w:p>
        </w:tc>
      </w:tr>
      <w:tr w:rsidR="00B42FC5" w:rsidRPr="008C0937" w14:paraId="54379392" w14:textId="77777777" w:rsidTr="00BF61A9">
        <w:trPr>
          <w:trHeight w:val="329"/>
        </w:trPr>
        <w:tc>
          <w:tcPr>
            <w:tcW w:w="1042" w:type="dxa"/>
            <w:shd w:val="clear" w:color="auto" w:fill="auto"/>
          </w:tcPr>
          <w:p w14:paraId="557BD571" w14:textId="3F5FE747" w:rsidR="00B42FC5" w:rsidRDefault="00B42FC5" w:rsidP="00B42FC5">
            <w:pPr>
              <w:pStyle w:val="TableParagraph"/>
              <w:tabs>
                <w:tab w:val="left" w:pos="526"/>
              </w:tabs>
              <w:kinsoku w:val="0"/>
              <w:overflowPunct w:val="0"/>
              <w:spacing w:before="11"/>
              <w:ind w:left="55"/>
              <w:rPr>
                <w:sz w:val="20"/>
                <w:szCs w:val="20"/>
              </w:rPr>
            </w:pPr>
            <w:r w:rsidRPr="00EB0A5C">
              <w:rPr>
                <w:sz w:val="20"/>
                <w:szCs w:val="20"/>
              </w:rPr>
              <w:t>-</w:t>
            </w:r>
          </w:p>
        </w:tc>
        <w:tc>
          <w:tcPr>
            <w:tcW w:w="1081" w:type="dxa"/>
            <w:shd w:val="clear" w:color="auto" w:fill="auto"/>
          </w:tcPr>
          <w:p w14:paraId="0AB82686" w14:textId="1E833D4C" w:rsidR="00B42FC5" w:rsidRDefault="00B42FC5" w:rsidP="00B42FC5">
            <w:pPr>
              <w:pStyle w:val="TableParagraph"/>
              <w:tabs>
                <w:tab w:val="left" w:pos="526"/>
              </w:tabs>
              <w:kinsoku w:val="0"/>
              <w:overflowPunct w:val="0"/>
              <w:spacing w:before="16"/>
              <w:jc w:val="both"/>
              <w:rPr>
                <w:spacing w:val="-1"/>
                <w:sz w:val="20"/>
                <w:szCs w:val="20"/>
              </w:rPr>
            </w:pPr>
            <w:r>
              <w:rPr>
                <w:spacing w:val="-1"/>
                <w:sz w:val="20"/>
                <w:szCs w:val="20"/>
              </w:rPr>
              <w:t>HEF 4111</w:t>
            </w:r>
          </w:p>
        </w:tc>
        <w:tc>
          <w:tcPr>
            <w:tcW w:w="3973" w:type="dxa"/>
            <w:shd w:val="clear" w:color="auto" w:fill="auto"/>
          </w:tcPr>
          <w:p w14:paraId="55AA8752" w14:textId="7049E70E" w:rsidR="00B42FC5" w:rsidRDefault="00B42FC5" w:rsidP="00B42FC5">
            <w:pPr>
              <w:pStyle w:val="TableParagraph"/>
              <w:kinsoku w:val="0"/>
              <w:overflowPunct w:val="0"/>
              <w:spacing w:before="22"/>
              <w:ind w:left="92"/>
              <w:rPr>
                <w:spacing w:val="-1"/>
                <w:sz w:val="20"/>
                <w:szCs w:val="20"/>
              </w:rPr>
            </w:pPr>
            <w:r>
              <w:rPr>
                <w:spacing w:val="-1"/>
                <w:sz w:val="20"/>
                <w:szCs w:val="20"/>
              </w:rPr>
              <w:t>Ostomi ve Yara Bakım Hemşireliği</w:t>
            </w:r>
          </w:p>
        </w:tc>
        <w:tc>
          <w:tcPr>
            <w:tcW w:w="567" w:type="dxa"/>
            <w:shd w:val="clear" w:color="auto" w:fill="auto"/>
          </w:tcPr>
          <w:p w14:paraId="0A1627D0" w14:textId="114C0459" w:rsidR="00B42FC5" w:rsidRDefault="00B42FC5" w:rsidP="00B42FC5">
            <w:pPr>
              <w:pStyle w:val="TableParagraph"/>
              <w:kinsoku w:val="0"/>
              <w:overflowPunct w:val="0"/>
              <w:spacing w:before="16"/>
              <w:jc w:val="center"/>
              <w:rPr>
                <w:sz w:val="20"/>
                <w:szCs w:val="20"/>
              </w:rPr>
            </w:pPr>
            <w:r w:rsidRPr="008C0937">
              <w:rPr>
                <w:sz w:val="20"/>
                <w:szCs w:val="20"/>
              </w:rPr>
              <w:t>2</w:t>
            </w:r>
          </w:p>
        </w:tc>
        <w:tc>
          <w:tcPr>
            <w:tcW w:w="550" w:type="dxa"/>
          </w:tcPr>
          <w:p w14:paraId="0F0213EF" w14:textId="2C4F8A2C" w:rsidR="00B42FC5" w:rsidRDefault="00B42FC5" w:rsidP="00B42FC5">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5DC3623B" w14:textId="02748A89" w:rsidR="00B42FC5" w:rsidRDefault="00B42FC5" w:rsidP="00B42FC5">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2B9C6A4B" w14:textId="4BF3675C" w:rsidR="00B42FC5" w:rsidRDefault="00B42FC5" w:rsidP="00B42FC5">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2AA69890" w14:textId="53D11A1A" w:rsidR="00B42FC5" w:rsidRPr="008C0937" w:rsidRDefault="00B42FC5" w:rsidP="00B42FC5">
            <w:pPr>
              <w:pStyle w:val="TableParagraph"/>
              <w:kinsoku w:val="0"/>
              <w:overflowPunct w:val="0"/>
              <w:spacing w:before="16"/>
              <w:ind w:left="112"/>
              <w:rPr>
                <w:sz w:val="20"/>
                <w:szCs w:val="20"/>
              </w:rPr>
            </w:pPr>
            <w:r w:rsidRPr="008C0937">
              <w:rPr>
                <w:sz w:val="20"/>
                <w:szCs w:val="20"/>
              </w:rPr>
              <w:t>1Yarıyıl</w:t>
            </w:r>
          </w:p>
        </w:tc>
      </w:tr>
      <w:tr w:rsidR="00B42FC5" w:rsidRPr="008C0937" w14:paraId="07B320E6" w14:textId="77777777" w:rsidTr="00BF61A9">
        <w:trPr>
          <w:trHeight w:val="329"/>
        </w:trPr>
        <w:tc>
          <w:tcPr>
            <w:tcW w:w="1042" w:type="dxa"/>
            <w:shd w:val="clear" w:color="auto" w:fill="auto"/>
          </w:tcPr>
          <w:p w14:paraId="4E6B8AE1" w14:textId="5D385B25" w:rsidR="00B42FC5" w:rsidRDefault="00B42FC5" w:rsidP="00B42FC5">
            <w:pPr>
              <w:pStyle w:val="TableParagraph"/>
              <w:tabs>
                <w:tab w:val="left" w:pos="526"/>
              </w:tabs>
              <w:kinsoku w:val="0"/>
              <w:overflowPunct w:val="0"/>
              <w:spacing w:before="11"/>
              <w:ind w:left="55"/>
              <w:rPr>
                <w:sz w:val="20"/>
                <w:szCs w:val="20"/>
              </w:rPr>
            </w:pPr>
            <w:r w:rsidRPr="00EB0A5C">
              <w:rPr>
                <w:sz w:val="20"/>
                <w:szCs w:val="20"/>
              </w:rPr>
              <w:t>-</w:t>
            </w:r>
          </w:p>
        </w:tc>
        <w:tc>
          <w:tcPr>
            <w:tcW w:w="1081" w:type="dxa"/>
            <w:shd w:val="clear" w:color="auto" w:fill="auto"/>
          </w:tcPr>
          <w:p w14:paraId="0EBBA964" w14:textId="22E483A3" w:rsidR="00B42FC5" w:rsidRDefault="00B42FC5" w:rsidP="00B42FC5">
            <w:pPr>
              <w:pStyle w:val="TableParagraph"/>
              <w:tabs>
                <w:tab w:val="left" w:pos="526"/>
              </w:tabs>
              <w:kinsoku w:val="0"/>
              <w:overflowPunct w:val="0"/>
              <w:spacing w:before="16"/>
              <w:jc w:val="both"/>
              <w:rPr>
                <w:spacing w:val="-1"/>
                <w:sz w:val="20"/>
                <w:szCs w:val="20"/>
              </w:rPr>
            </w:pPr>
            <w:r>
              <w:rPr>
                <w:spacing w:val="-1"/>
                <w:sz w:val="20"/>
                <w:szCs w:val="20"/>
              </w:rPr>
              <w:t>HEF 4113</w:t>
            </w:r>
          </w:p>
        </w:tc>
        <w:tc>
          <w:tcPr>
            <w:tcW w:w="3973" w:type="dxa"/>
            <w:shd w:val="clear" w:color="auto" w:fill="auto"/>
          </w:tcPr>
          <w:p w14:paraId="505E1806" w14:textId="0EF168ED" w:rsidR="00B42FC5" w:rsidRDefault="00B42FC5" w:rsidP="00B42FC5">
            <w:pPr>
              <w:pStyle w:val="TableParagraph"/>
              <w:kinsoku w:val="0"/>
              <w:overflowPunct w:val="0"/>
              <w:spacing w:before="22"/>
              <w:ind w:left="92"/>
              <w:rPr>
                <w:spacing w:val="-1"/>
                <w:sz w:val="20"/>
                <w:szCs w:val="20"/>
              </w:rPr>
            </w:pPr>
            <w:r>
              <w:rPr>
                <w:spacing w:val="-1"/>
                <w:sz w:val="20"/>
                <w:szCs w:val="20"/>
              </w:rPr>
              <w:t>Hemşirelik Bakımında Simülasyon Temelli Vaka Analizi</w:t>
            </w:r>
          </w:p>
        </w:tc>
        <w:tc>
          <w:tcPr>
            <w:tcW w:w="567" w:type="dxa"/>
            <w:shd w:val="clear" w:color="auto" w:fill="auto"/>
          </w:tcPr>
          <w:p w14:paraId="44CC8EF2" w14:textId="17E33495" w:rsidR="00B42FC5" w:rsidRDefault="00B42FC5" w:rsidP="00B42FC5">
            <w:pPr>
              <w:pStyle w:val="TableParagraph"/>
              <w:kinsoku w:val="0"/>
              <w:overflowPunct w:val="0"/>
              <w:spacing w:before="16"/>
              <w:jc w:val="center"/>
              <w:rPr>
                <w:sz w:val="20"/>
                <w:szCs w:val="20"/>
              </w:rPr>
            </w:pPr>
            <w:r w:rsidRPr="008C0937">
              <w:rPr>
                <w:sz w:val="20"/>
                <w:szCs w:val="20"/>
              </w:rPr>
              <w:t>2</w:t>
            </w:r>
          </w:p>
        </w:tc>
        <w:tc>
          <w:tcPr>
            <w:tcW w:w="550" w:type="dxa"/>
          </w:tcPr>
          <w:p w14:paraId="7694C1E9" w14:textId="02650981" w:rsidR="00B42FC5" w:rsidRDefault="00B42FC5" w:rsidP="00B42FC5">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43E00C58" w14:textId="792A5760" w:rsidR="00B42FC5" w:rsidRDefault="00B42FC5" w:rsidP="00B42FC5">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054659D3" w14:textId="686702F3" w:rsidR="00B42FC5" w:rsidRDefault="00B42FC5" w:rsidP="00B42FC5">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76F09C8F" w14:textId="52E9059C" w:rsidR="00B42FC5" w:rsidRPr="008C0937" w:rsidRDefault="00B42FC5" w:rsidP="00B42FC5">
            <w:pPr>
              <w:pStyle w:val="TableParagraph"/>
              <w:kinsoku w:val="0"/>
              <w:overflowPunct w:val="0"/>
              <w:spacing w:before="16"/>
              <w:ind w:left="112"/>
              <w:rPr>
                <w:sz w:val="20"/>
                <w:szCs w:val="20"/>
              </w:rPr>
            </w:pPr>
            <w:r w:rsidRPr="008C0937">
              <w:rPr>
                <w:sz w:val="20"/>
                <w:szCs w:val="20"/>
              </w:rPr>
              <w:t>1Yarıyıl</w:t>
            </w:r>
          </w:p>
        </w:tc>
      </w:tr>
      <w:tr w:rsidR="00B42FC5" w:rsidRPr="008C0937" w14:paraId="57F8978D" w14:textId="77777777" w:rsidTr="00BF61A9">
        <w:trPr>
          <w:trHeight w:val="329"/>
        </w:trPr>
        <w:tc>
          <w:tcPr>
            <w:tcW w:w="1042" w:type="dxa"/>
            <w:shd w:val="clear" w:color="auto" w:fill="auto"/>
          </w:tcPr>
          <w:p w14:paraId="67A90A74" w14:textId="560D77CD" w:rsidR="00B42FC5" w:rsidRDefault="00B42FC5" w:rsidP="00B42FC5">
            <w:pPr>
              <w:pStyle w:val="TableParagraph"/>
              <w:tabs>
                <w:tab w:val="left" w:pos="526"/>
              </w:tabs>
              <w:kinsoku w:val="0"/>
              <w:overflowPunct w:val="0"/>
              <w:spacing w:before="11"/>
              <w:ind w:left="55"/>
              <w:rPr>
                <w:sz w:val="20"/>
                <w:szCs w:val="20"/>
              </w:rPr>
            </w:pPr>
            <w:r w:rsidRPr="00EB0A5C">
              <w:rPr>
                <w:sz w:val="20"/>
                <w:szCs w:val="20"/>
              </w:rPr>
              <w:t>-</w:t>
            </w:r>
          </w:p>
        </w:tc>
        <w:tc>
          <w:tcPr>
            <w:tcW w:w="1081" w:type="dxa"/>
            <w:shd w:val="clear" w:color="auto" w:fill="auto"/>
          </w:tcPr>
          <w:p w14:paraId="5B02E09A" w14:textId="125C4E64" w:rsidR="00B42FC5" w:rsidRDefault="00B42FC5" w:rsidP="00B42FC5">
            <w:pPr>
              <w:pStyle w:val="TableParagraph"/>
              <w:tabs>
                <w:tab w:val="left" w:pos="526"/>
              </w:tabs>
              <w:kinsoku w:val="0"/>
              <w:overflowPunct w:val="0"/>
              <w:spacing w:before="16"/>
              <w:jc w:val="both"/>
              <w:rPr>
                <w:spacing w:val="-1"/>
                <w:sz w:val="20"/>
                <w:szCs w:val="20"/>
              </w:rPr>
            </w:pPr>
            <w:r>
              <w:rPr>
                <w:spacing w:val="-1"/>
                <w:sz w:val="20"/>
                <w:szCs w:val="20"/>
              </w:rPr>
              <w:t>HEF 4115</w:t>
            </w:r>
          </w:p>
        </w:tc>
        <w:tc>
          <w:tcPr>
            <w:tcW w:w="3973" w:type="dxa"/>
            <w:shd w:val="clear" w:color="auto" w:fill="auto"/>
          </w:tcPr>
          <w:p w14:paraId="186F5355" w14:textId="35F0AB8C" w:rsidR="00B42FC5" w:rsidRDefault="00B42FC5" w:rsidP="00B42FC5">
            <w:pPr>
              <w:pStyle w:val="TableParagraph"/>
              <w:kinsoku w:val="0"/>
              <w:overflowPunct w:val="0"/>
              <w:spacing w:before="22"/>
              <w:ind w:left="92"/>
              <w:rPr>
                <w:spacing w:val="-1"/>
                <w:sz w:val="20"/>
                <w:szCs w:val="20"/>
              </w:rPr>
            </w:pPr>
            <w:r>
              <w:rPr>
                <w:spacing w:val="-1"/>
                <w:sz w:val="20"/>
                <w:szCs w:val="20"/>
              </w:rPr>
              <w:t>Yenidoğan Hemşireliği</w:t>
            </w:r>
          </w:p>
        </w:tc>
        <w:tc>
          <w:tcPr>
            <w:tcW w:w="567" w:type="dxa"/>
            <w:shd w:val="clear" w:color="auto" w:fill="auto"/>
          </w:tcPr>
          <w:p w14:paraId="01DCA020" w14:textId="508909A3" w:rsidR="00B42FC5" w:rsidRDefault="00B42FC5" w:rsidP="00B42FC5">
            <w:pPr>
              <w:pStyle w:val="TableParagraph"/>
              <w:kinsoku w:val="0"/>
              <w:overflowPunct w:val="0"/>
              <w:spacing w:before="16"/>
              <w:jc w:val="center"/>
              <w:rPr>
                <w:sz w:val="20"/>
                <w:szCs w:val="20"/>
              </w:rPr>
            </w:pPr>
            <w:r w:rsidRPr="008C0937">
              <w:rPr>
                <w:sz w:val="20"/>
                <w:szCs w:val="20"/>
              </w:rPr>
              <w:t>2</w:t>
            </w:r>
          </w:p>
        </w:tc>
        <w:tc>
          <w:tcPr>
            <w:tcW w:w="550" w:type="dxa"/>
          </w:tcPr>
          <w:p w14:paraId="07F7A09A" w14:textId="3443957F" w:rsidR="00B42FC5" w:rsidRDefault="00B42FC5" w:rsidP="00B42FC5">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41D8F788" w14:textId="1FCAF677" w:rsidR="00B42FC5" w:rsidRDefault="00B42FC5" w:rsidP="00B42FC5">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3B9D0718" w14:textId="485DF817" w:rsidR="00B42FC5" w:rsidRDefault="00B42FC5" w:rsidP="00B42FC5">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12260774" w14:textId="5803616C" w:rsidR="00B42FC5" w:rsidRPr="008C0937" w:rsidRDefault="00B42FC5" w:rsidP="00B42FC5">
            <w:pPr>
              <w:pStyle w:val="TableParagraph"/>
              <w:kinsoku w:val="0"/>
              <w:overflowPunct w:val="0"/>
              <w:spacing w:before="16"/>
              <w:ind w:left="112"/>
              <w:rPr>
                <w:sz w:val="20"/>
                <w:szCs w:val="20"/>
              </w:rPr>
            </w:pPr>
            <w:r w:rsidRPr="008C0937">
              <w:rPr>
                <w:sz w:val="20"/>
                <w:szCs w:val="20"/>
              </w:rPr>
              <w:t>1Yarıyıl</w:t>
            </w:r>
          </w:p>
        </w:tc>
      </w:tr>
    </w:tbl>
    <w:p w14:paraId="438443A8" w14:textId="77777777" w:rsidR="00646666" w:rsidRPr="008C0937" w:rsidRDefault="00646666" w:rsidP="00F0693F">
      <w:pPr>
        <w:rPr>
          <w:b/>
          <w:color w:val="000000"/>
          <w:sz w:val="20"/>
          <w:szCs w:val="20"/>
        </w:rPr>
      </w:pPr>
    </w:p>
    <w:p w14:paraId="599C6FEA" w14:textId="00657C52" w:rsidR="00BF61A9" w:rsidRPr="008C0937" w:rsidRDefault="00BF61A9" w:rsidP="00BF61A9">
      <w:pPr>
        <w:jc w:val="center"/>
        <w:rPr>
          <w:b/>
          <w:color w:val="000000"/>
          <w:sz w:val="20"/>
          <w:szCs w:val="20"/>
        </w:rPr>
      </w:pPr>
      <w:r>
        <w:rPr>
          <w:b/>
          <w:color w:val="000000"/>
          <w:sz w:val="20"/>
          <w:szCs w:val="20"/>
        </w:rPr>
        <w:t xml:space="preserve">2.5.6. 2.  </w:t>
      </w:r>
      <w:r w:rsidR="00947552">
        <w:rPr>
          <w:b/>
          <w:color w:val="000000"/>
          <w:sz w:val="20"/>
          <w:szCs w:val="20"/>
        </w:rPr>
        <w:t xml:space="preserve">Havuz </w:t>
      </w:r>
      <w:r w:rsidRPr="007504BC">
        <w:rPr>
          <w:b/>
          <w:color w:val="000000"/>
          <w:sz w:val="20"/>
          <w:szCs w:val="20"/>
        </w:rPr>
        <w:t>Seçmeli Dersler</w:t>
      </w:r>
    </w:p>
    <w:p w14:paraId="11F19975" w14:textId="77777777" w:rsidR="00A83E97" w:rsidRPr="008C0937" w:rsidRDefault="00A83E97" w:rsidP="00A24576">
      <w:pPr>
        <w:pStyle w:val="Balk1"/>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81"/>
        <w:gridCol w:w="3973"/>
        <w:gridCol w:w="567"/>
        <w:gridCol w:w="550"/>
        <w:gridCol w:w="443"/>
        <w:gridCol w:w="850"/>
        <w:gridCol w:w="1133"/>
      </w:tblGrid>
      <w:tr w:rsidR="00BF61A9" w:rsidRPr="008C0937" w14:paraId="462A7E12" w14:textId="77777777" w:rsidTr="763485D6">
        <w:trPr>
          <w:trHeight w:val="412"/>
        </w:trPr>
        <w:tc>
          <w:tcPr>
            <w:tcW w:w="1042" w:type="dxa"/>
            <w:shd w:val="clear" w:color="auto" w:fill="auto"/>
          </w:tcPr>
          <w:p w14:paraId="3AB65768" w14:textId="77777777" w:rsidR="00BF61A9" w:rsidRPr="008C0937" w:rsidRDefault="00BF61A9" w:rsidP="005F71EB">
            <w:pPr>
              <w:pStyle w:val="TableParagraph"/>
              <w:tabs>
                <w:tab w:val="left" w:pos="526"/>
              </w:tabs>
              <w:kinsoku w:val="0"/>
              <w:overflowPunct w:val="0"/>
              <w:spacing w:before="11"/>
              <w:ind w:left="55"/>
              <w:rPr>
                <w:b/>
                <w:sz w:val="20"/>
                <w:szCs w:val="20"/>
              </w:rPr>
            </w:pPr>
            <w:r w:rsidRPr="008C0937">
              <w:rPr>
                <w:b/>
                <w:sz w:val="20"/>
                <w:szCs w:val="20"/>
              </w:rPr>
              <w:t>Ön şart</w:t>
            </w:r>
          </w:p>
        </w:tc>
        <w:tc>
          <w:tcPr>
            <w:tcW w:w="1081" w:type="dxa"/>
            <w:shd w:val="clear" w:color="auto" w:fill="auto"/>
          </w:tcPr>
          <w:p w14:paraId="00440022" w14:textId="77777777" w:rsidR="00BF61A9" w:rsidRPr="008C0937" w:rsidRDefault="00BF61A9" w:rsidP="005F71EB">
            <w:pPr>
              <w:pStyle w:val="TableParagraph"/>
              <w:tabs>
                <w:tab w:val="left" w:pos="526"/>
              </w:tabs>
              <w:kinsoku w:val="0"/>
              <w:overflowPunct w:val="0"/>
              <w:spacing w:before="11"/>
              <w:ind w:left="120"/>
              <w:rPr>
                <w:b/>
                <w:sz w:val="20"/>
                <w:szCs w:val="20"/>
              </w:rPr>
            </w:pPr>
            <w:r w:rsidRPr="008C0937">
              <w:rPr>
                <w:b/>
                <w:sz w:val="20"/>
                <w:szCs w:val="20"/>
              </w:rPr>
              <w:t>Kod</w:t>
            </w:r>
          </w:p>
        </w:tc>
        <w:tc>
          <w:tcPr>
            <w:tcW w:w="3973" w:type="dxa"/>
            <w:shd w:val="clear" w:color="auto" w:fill="auto"/>
          </w:tcPr>
          <w:p w14:paraId="4BC5D98A" w14:textId="77777777" w:rsidR="00BF61A9" w:rsidRPr="008C0937" w:rsidRDefault="00BF61A9" w:rsidP="005F71EB">
            <w:pPr>
              <w:pStyle w:val="TableParagraph"/>
              <w:kinsoku w:val="0"/>
              <w:overflowPunct w:val="0"/>
              <w:spacing w:before="17"/>
              <w:ind w:left="77"/>
              <w:rPr>
                <w:b/>
                <w:sz w:val="20"/>
                <w:szCs w:val="20"/>
              </w:rPr>
            </w:pPr>
            <w:r w:rsidRPr="008C0937">
              <w:rPr>
                <w:b/>
                <w:sz w:val="20"/>
                <w:szCs w:val="20"/>
              </w:rPr>
              <w:t>Ders adı</w:t>
            </w:r>
          </w:p>
        </w:tc>
        <w:tc>
          <w:tcPr>
            <w:tcW w:w="567" w:type="dxa"/>
            <w:shd w:val="clear" w:color="auto" w:fill="auto"/>
          </w:tcPr>
          <w:p w14:paraId="00375E07" w14:textId="77777777" w:rsidR="00BF61A9" w:rsidRPr="008C0937" w:rsidRDefault="00BF61A9" w:rsidP="005F71EB">
            <w:pPr>
              <w:pStyle w:val="TableParagraph"/>
              <w:kinsoku w:val="0"/>
              <w:overflowPunct w:val="0"/>
              <w:spacing w:before="11"/>
              <w:ind w:right="80"/>
              <w:jc w:val="right"/>
              <w:rPr>
                <w:b/>
                <w:sz w:val="20"/>
                <w:szCs w:val="20"/>
              </w:rPr>
            </w:pPr>
            <w:r w:rsidRPr="008C0937">
              <w:rPr>
                <w:b/>
                <w:sz w:val="20"/>
                <w:szCs w:val="20"/>
              </w:rPr>
              <w:t>T</w:t>
            </w:r>
          </w:p>
        </w:tc>
        <w:tc>
          <w:tcPr>
            <w:tcW w:w="550" w:type="dxa"/>
          </w:tcPr>
          <w:p w14:paraId="671EDAB4" w14:textId="77777777" w:rsidR="00BF61A9" w:rsidRPr="008C0937" w:rsidRDefault="00BF61A9" w:rsidP="005F71EB">
            <w:pPr>
              <w:pStyle w:val="TableParagraph"/>
              <w:kinsoku w:val="0"/>
              <w:overflowPunct w:val="0"/>
              <w:spacing w:before="11"/>
              <w:ind w:left="82"/>
              <w:rPr>
                <w:b/>
                <w:sz w:val="20"/>
                <w:szCs w:val="20"/>
              </w:rPr>
            </w:pPr>
            <w:r w:rsidRPr="008C0937">
              <w:rPr>
                <w:b/>
                <w:sz w:val="20"/>
                <w:szCs w:val="20"/>
              </w:rPr>
              <w:t>L</w:t>
            </w:r>
          </w:p>
        </w:tc>
        <w:tc>
          <w:tcPr>
            <w:tcW w:w="443" w:type="dxa"/>
            <w:shd w:val="clear" w:color="auto" w:fill="auto"/>
          </w:tcPr>
          <w:p w14:paraId="25B91305" w14:textId="77777777" w:rsidR="00BF61A9" w:rsidRPr="008C0937" w:rsidRDefault="00BF61A9" w:rsidP="005F71EB">
            <w:pPr>
              <w:pStyle w:val="TableParagraph"/>
              <w:kinsoku w:val="0"/>
              <w:overflowPunct w:val="0"/>
              <w:spacing w:before="11"/>
              <w:ind w:left="82"/>
              <w:rPr>
                <w:b/>
                <w:sz w:val="20"/>
                <w:szCs w:val="20"/>
              </w:rPr>
            </w:pPr>
            <w:r w:rsidRPr="008C0937">
              <w:rPr>
                <w:b/>
                <w:sz w:val="20"/>
                <w:szCs w:val="20"/>
              </w:rPr>
              <w:t>U</w:t>
            </w:r>
          </w:p>
        </w:tc>
        <w:tc>
          <w:tcPr>
            <w:tcW w:w="850" w:type="dxa"/>
            <w:shd w:val="clear" w:color="auto" w:fill="auto"/>
          </w:tcPr>
          <w:p w14:paraId="481B70B2" w14:textId="77777777" w:rsidR="00BF61A9" w:rsidRPr="008C0937" w:rsidRDefault="00BF61A9" w:rsidP="005F71EB">
            <w:pPr>
              <w:pStyle w:val="TableParagraph"/>
              <w:kinsoku w:val="0"/>
              <w:overflowPunct w:val="0"/>
              <w:spacing w:before="11"/>
              <w:ind w:left="26"/>
              <w:jc w:val="center"/>
              <w:rPr>
                <w:b/>
                <w:sz w:val="20"/>
                <w:szCs w:val="20"/>
              </w:rPr>
            </w:pPr>
            <w:r w:rsidRPr="008C0937">
              <w:rPr>
                <w:b/>
                <w:sz w:val="20"/>
                <w:szCs w:val="20"/>
              </w:rPr>
              <w:t>AKTS</w:t>
            </w:r>
          </w:p>
        </w:tc>
        <w:tc>
          <w:tcPr>
            <w:tcW w:w="1133" w:type="dxa"/>
            <w:shd w:val="clear" w:color="auto" w:fill="auto"/>
          </w:tcPr>
          <w:p w14:paraId="5FBF3A3F" w14:textId="77777777" w:rsidR="00BF61A9" w:rsidRPr="008C0937" w:rsidRDefault="00BF61A9" w:rsidP="005F71EB">
            <w:pPr>
              <w:pStyle w:val="TableParagraph"/>
              <w:kinsoku w:val="0"/>
              <w:overflowPunct w:val="0"/>
              <w:spacing w:before="11"/>
              <w:ind w:left="112"/>
              <w:rPr>
                <w:b/>
                <w:sz w:val="20"/>
                <w:szCs w:val="20"/>
              </w:rPr>
            </w:pPr>
            <w:r w:rsidRPr="008C0937">
              <w:rPr>
                <w:b/>
                <w:sz w:val="20"/>
                <w:szCs w:val="20"/>
              </w:rPr>
              <w:t>Süresi</w:t>
            </w:r>
          </w:p>
        </w:tc>
      </w:tr>
      <w:tr w:rsidR="00BF61A9" w:rsidRPr="008C0937" w14:paraId="5E6C7B0D" w14:textId="77777777" w:rsidTr="763485D6">
        <w:trPr>
          <w:trHeight w:hRule="exact" w:val="329"/>
        </w:trPr>
        <w:tc>
          <w:tcPr>
            <w:tcW w:w="1042" w:type="dxa"/>
            <w:shd w:val="clear" w:color="auto" w:fill="auto"/>
          </w:tcPr>
          <w:p w14:paraId="673343B1" w14:textId="77777777" w:rsidR="00BF61A9" w:rsidRPr="008C0937" w:rsidRDefault="00BF61A9" w:rsidP="005F71EB">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vAlign w:val="center"/>
          </w:tcPr>
          <w:p w14:paraId="34B8BE42" w14:textId="77D7F696" w:rsidR="00BF61A9" w:rsidRPr="008C0937" w:rsidRDefault="00BF61A9" w:rsidP="005F71EB">
            <w:pPr>
              <w:pStyle w:val="TableParagraph"/>
              <w:tabs>
                <w:tab w:val="left" w:pos="526"/>
              </w:tabs>
              <w:kinsoku w:val="0"/>
              <w:overflowPunct w:val="0"/>
              <w:spacing w:before="16"/>
              <w:jc w:val="both"/>
              <w:rPr>
                <w:spacing w:val="-1"/>
                <w:sz w:val="20"/>
                <w:szCs w:val="20"/>
              </w:rPr>
            </w:pPr>
            <w:r>
              <w:rPr>
                <w:spacing w:val="-1"/>
                <w:sz w:val="20"/>
                <w:szCs w:val="20"/>
              </w:rPr>
              <w:t>İHD 1001</w:t>
            </w:r>
          </w:p>
        </w:tc>
        <w:tc>
          <w:tcPr>
            <w:tcW w:w="3973" w:type="dxa"/>
            <w:shd w:val="clear" w:color="auto" w:fill="auto"/>
            <w:vAlign w:val="center"/>
          </w:tcPr>
          <w:p w14:paraId="2E67C577" w14:textId="5D2A0DC9" w:rsidR="00BF61A9" w:rsidRPr="008C0937" w:rsidRDefault="00BF61A9" w:rsidP="005F71EB">
            <w:pPr>
              <w:pStyle w:val="TableParagraph"/>
              <w:kinsoku w:val="0"/>
              <w:overflowPunct w:val="0"/>
              <w:spacing w:before="16"/>
              <w:ind w:left="92"/>
              <w:rPr>
                <w:spacing w:val="-1"/>
                <w:sz w:val="20"/>
                <w:szCs w:val="20"/>
              </w:rPr>
            </w:pPr>
            <w:r>
              <w:rPr>
                <w:spacing w:val="-1"/>
                <w:sz w:val="20"/>
                <w:szCs w:val="20"/>
              </w:rPr>
              <w:t>İnsan Hakları</w:t>
            </w:r>
          </w:p>
        </w:tc>
        <w:tc>
          <w:tcPr>
            <w:tcW w:w="567" w:type="dxa"/>
            <w:shd w:val="clear" w:color="auto" w:fill="auto"/>
            <w:vAlign w:val="center"/>
          </w:tcPr>
          <w:p w14:paraId="5E0F37C0" w14:textId="77777777" w:rsidR="00BF61A9" w:rsidRPr="008C0937" w:rsidRDefault="00BF61A9" w:rsidP="005F71EB">
            <w:pPr>
              <w:pStyle w:val="TableParagraph"/>
              <w:kinsoku w:val="0"/>
              <w:overflowPunct w:val="0"/>
              <w:spacing w:before="16"/>
              <w:jc w:val="center"/>
              <w:rPr>
                <w:spacing w:val="-1"/>
                <w:sz w:val="20"/>
                <w:szCs w:val="20"/>
              </w:rPr>
            </w:pPr>
            <w:r w:rsidRPr="008C0937">
              <w:rPr>
                <w:spacing w:val="-1"/>
                <w:sz w:val="20"/>
                <w:szCs w:val="20"/>
              </w:rPr>
              <w:t>2</w:t>
            </w:r>
          </w:p>
        </w:tc>
        <w:tc>
          <w:tcPr>
            <w:tcW w:w="550" w:type="dxa"/>
          </w:tcPr>
          <w:p w14:paraId="08DAB292" w14:textId="77777777" w:rsidR="00BF61A9" w:rsidRPr="008C0937" w:rsidRDefault="00BF61A9" w:rsidP="005F71EB">
            <w:pPr>
              <w:pStyle w:val="TableParagraph"/>
              <w:kinsoku w:val="0"/>
              <w:overflowPunct w:val="0"/>
              <w:spacing w:before="16"/>
              <w:ind w:left="82"/>
              <w:jc w:val="center"/>
              <w:rPr>
                <w:spacing w:val="-1"/>
                <w:sz w:val="20"/>
                <w:szCs w:val="20"/>
              </w:rPr>
            </w:pPr>
            <w:r w:rsidRPr="008C0937">
              <w:rPr>
                <w:spacing w:val="-1"/>
                <w:sz w:val="20"/>
                <w:szCs w:val="20"/>
              </w:rPr>
              <w:t>0</w:t>
            </w:r>
          </w:p>
        </w:tc>
        <w:tc>
          <w:tcPr>
            <w:tcW w:w="443" w:type="dxa"/>
            <w:shd w:val="clear" w:color="auto" w:fill="auto"/>
            <w:vAlign w:val="center"/>
          </w:tcPr>
          <w:p w14:paraId="49013B25" w14:textId="77777777" w:rsidR="00BF61A9" w:rsidRPr="008C0937" w:rsidRDefault="00BF61A9" w:rsidP="005F71EB">
            <w:pPr>
              <w:pStyle w:val="TableParagraph"/>
              <w:kinsoku w:val="0"/>
              <w:overflowPunct w:val="0"/>
              <w:spacing w:before="16"/>
              <w:ind w:left="82"/>
              <w:jc w:val="center"/>
              <w:rPr>
                <w:spacing w:val="-1"/>
                <w:sz w:val="20"/>
                <w:szCs w:val="20"/>
              </w:rPr>
            </w:pPr>
            <w:r w:rsidRPr="008C0937">
              <w:rPr>
                <w:spacing w:val="-1"/>
                <w:sz w:val="20"/>
                <w:szCs w:val="20"/>
              </w:rPr>
              <w:t>0</w:t>
            </w:r>
          </w:p>
        </w:tc>
        <w:tc>
          <w:tcPr>
            <w:tcW w:w="850" w:type="dxa"/>
            <w:shd w:val="clear" w:color="auto" w:fill="auto"/>
            <w:vAlign w:val="center"/>
          </w:tcPr>
          <w:p w14:paraId="4F46C572" w14:textId="3F0C0F89" w:rsidR="00BF61A9" w:rsidRPr="008C0937" w:rsidRDefault="00BF61A9" w:rsidP="005F71EB">
            <w:pPr>
              <w:pStyle w:val="TableParagraph"/>
              <w:kinsoku w:val="0"/>
              <w:overflowPunct w:val="0"/>
              <w:spacing w:before="16"/>
              <w:ind w:left="26"/>
              <w:jc w:val="center"/>
              <w:rPr>
                <w:spacing w:val="-1"/>
                <w:sz w:val="20"/>
                <w:szCs w:val="20"/>
              </w:rPr>
            </w:pPr>
            <w:r>
              <w:rPr>
                <w:spacing w:val="-1"/>
                <w:sz w:val="20"/>
                <w:szCs w:val="20"/>
              </w:rPr>
              <w:t>4</w:t>
            </w:r>
          </w:p>
        </w:tc>
        <w:tc>
          <w:tcPr>
            <w:tcW w:w="1133" w:type="dxa"/>
            <w:shd w:val="clear" w:color="auto" w:fill="auto"/>
            <w:vAlign w:val="center"/>
          </w:tcPr>
          <w:p w14:paraId="6911796F" w14:textId="77777777" w:rsidR="00BF61A9" w:rsidRPr="008C0937" w:rsidRDefault="00BF61A9" w:rsidP="005F71EB">
            <w:pPr>
              <w:pStyle w:val="TableParagraph"/>
              <w:kinsoku w:val="0"/>
              <w:overflowPunct w:val="0"/>
              <w:spacing w:before="16"/>
              <w:ind w:left="112"/>
              <w:rPr>
                <w:spacing w:val="-1"/>
                <w:sz w:val="20"/>
                <w:szCs w:val="20"/>
              </w:rPr>
            </w:pPr>
            <w:r w:rsidRPr="008C0937">
              <w:rPr>
                <w:spacing w:val="-1"/>
                <w:sz w:val="20"/>
                <w:szCs w:val="20"/>
              </w:rPr>
              <w:t>1 Yarıyıl</w:t>
            </w:r>
          </w:p>
        </w:tc>
      </w:tr>
      <w:tr w:rsidR="00BF61A9" w:rsidRPr="008C0937" w14:paraId="15D4816C" w14:textId="77777777" w:rsidTr="763485D6">
        <w:trPr>
          <w:trHeight w:val="329"/>
        </w:trPr>
        <w:tc>
          <w:tcPr>
            <w:tcW w:w="1042" w:type="dxa"/>
            <w:shd w:val="clear" w:color="auto" w:fill="auto"/>
          </w:tcPr>
          <w:p w14:paraId="02B998DD" w14:textId="77777777" w:rsidR="00BF61A9" w:rsidRPr="008C0937" w:rsidRDefault="00BF61A9" w:rsidP="005F71EB">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252A026B" w14:textId="4CA3F606" w:rsidR="00BF61A9" w:rsidRPr="008C0937" w:rsidRDefault="00BF61A9" w:rsidP="005F71EB">
            <w:pPr>
              <w:pStyle w:val="TableParagraph"/>
              <w:tabs>
                <w:tab w:val="left" w:pos="526"/>
              </w:tabs>
              <w:kinsoku w:val="0"/>
              <w:overflowPunct w:val="0"/>
              <w:spacing w:before="16"/>
              <w:jc w:val="both"/>
              <w:rPr>
                <w:sz w:val="20"/>
                <w:szCs w:val="20"/>
              </w:rPr>
            </w:pPr>
            <w:r w:rsidRPr="008C0937">
              <w:rPr>
                <w:spacing w:val="-1"/>
                <w:sz w:val="20"/>
                <w:szCs w:val="20"/>
              </w:rPr>
              <w:t>HEF</w:t>
            </w:r>
            <w:r w:rsidRPr="008C0937">
              <w:rPr>
                <w:sz w:val="20"/>
                <w:szCs w:val="20"/>
              </w:rPr>
              <w:t xml:space="preserve"> </w:t>
            </w:r>
            <w:r>
              <w:rPr>
                <w:sz w:val="20"/>
                <w:szCs w:val="20"/>
              </w:rPr>
              <w:t>2060</w:t>
            </w:r>
          </w:p>
        </w:tc>
        <w:tc>
          <w:tcPr>
            <w:tcW w:w="3973" w:type="dxa"/>
            <w:shd w:val="clear" w:color="auto" w:fill="auto"/>
          </w:tcPr>
          <w:p w14:paraId="57AB9C30" w14:textId="60BFA0B4" w:rsidR="00BF61A9" w:rsidRPr="008C0937" w:rsidRDefault="00BF61A9" w:rsidP="005F71EB">
            <w:pPr>
              <w:pStyle w:val="TableParagraph"/>
              <w:kinsoku w:val="0"/>
              <w:overflowPunct w:val="0"/>
              <w:spacing w:before="22"/>
              <w:ind w:left="92"/>
              <w:rPr>
                <w:sz w:val="20"/>
                <w:szCs w:val="20"/>
              </w:rPr>
            </w:pPr>
            <w:r>
              <w:rPr>
                <w:sz w:val="20"/>
                <w:szCs w:val="20"/>
              </w:rPr>
              <w:t>Cinsel Sağlık ve Üreme Sağlığı</w:t>
            </w:r>
          </w:p>
        </w:tc>
        <w:tc>
          <w:tcPr>
            <w:tcW w:w="567" w:type="dxa"/>
            <w:shd w:val="clear" w:color="auto" w:fill="auto"/>
          </w:tcPr>
          <w:p w14:paraId="6D93BBB2" w14:textId="77777777" w:rsidR="00BF61A9" w:rsidRPr="008C0937" w:rsidRDefault="00BF61A9" w:rsidP="005F71EB">
            <w:pPr>
              <w:pStyle w:val="TableParagraph"/>
              <w:kinsoku w:val="0"/>
              <w:overflowPunct w:val="0"/>
              <w:spacing w:before="16"/>
              <w:jc w:val="center"/>
              <w:rPr>
                <w:sz w:val="20"/>
                <w:szCs w:val="20"/>
              </w:rPr>
            </w:pPr>
            <w:r w:rsidRPr="008C0937">
              <w:rPr>
                <w:sz w:val="20"/>
                <w:szCs w:val="20"/>
              </w:rPr>
              <w:t>2</w:t>
            </w:r>
          </w:p>
        </w:tc>
        <w:tc>
          <w:tcPr>
            <w:tcW w:w="550" w:type="dxa"/>
          </w:tcPr>
          <w:p w14:paraId="579488D5"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7852463E"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075DA3D3" w14:textId="77777777" w:rsidR="00BF61A9" w:rsidRPr="008C0937" w:rsidRDefault="00BF61A9" w:rsidP="005F71EB">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2E628D53"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1Yarıyıl</w:t>
            </w:r>
          </w:p>
        </w:tc>
      </w:tr>
      <w:tr w:rsidR="00BF61A9" w:rsidRPr="008C0937" w14:paraId="010B54B8" w14:textId="77777777" w:rsidTr="763485D6">
        <w:trPr>
          <w:trHeight w:val="329"/>
        </w:trPr>
        <w:tc>
          <w:tcPr>
            <w:tcW w:w="1042" w:type="dxa"/>
            <w:shd w:val="clear" w:color="auto" w:fill="auto"/>
          </w:tcPr>
          <w:p w14:paraId="1475BEAA" w14:textId="77777777" w:rsidR="00BF61A9" w:rsidRPr="008C0937" w:rsidRDefault="00BF61A9" w:rsidP="005F71EB">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04203C9B" w14:textId="0F749C1D" w:rsidR="00BF61A9" w:rsidRPr="008C0937" w:rsidRDefault="00BF61A9" w:rsidP="005F71EB">
            <w:pPr>
              <w:pStyle w:val="TableParagraph"/>
              <w:tabs>
                <w:tab w:val="left" w:pos="526"/>
              </w:tabs>
              <w:kinsoku w:val="0"/>
              <w:overflowPunct w:val="0"/>
              <w:spacing w:before="16"/>
              <w:jc w:val="both"/>
              <w:rPr>
                <w:sz w:val="20"/>
                <w:szCs w:val="20"/>
              </w:rPr>
            </w:pPr>
            <w:r w:rsidRPr="008C0937">
              <w:rPr>
                <w:spacing w:val="-1"/>
                <w:sz w:val="20"/>
                <w:szCs w:val="20"/>
              </w:rPr>
              <w:t>HEF</w:t>
            </w:r>
            <w:r w:rsidRPr="008C0937">
              <w:rPr>
                <w:sz w:val="20"/>
                <w:szCs w:val="20"/>
              </w:rPr>
              <w:t xml:space="preserve"> </w:t>
            </w:r>
            <w:r>
              <w:rPr>
                <w:sz w:val="20"/>
                <w:szCs w:val="20"/>
              </w:rPr>
              <w:t>2066</w:t>
            </w:r>
          </w:p>
        </w:tc>
        <w:tc>
          <w:tcPr>
            <w:tcW w:w="3973" w:type="dxa"/>
            <w:shd w:val="clear" w:color="auto" w:fill="auto"/>
          </w:tcPr>
          <w:p w14:paraId="63C1A64D" w14:textId="7F942077" w:rsidR="00BF61A9" w:rsidRPr="008C0937" w:rsidRDefault="00BF61A9" w:rsidP="005F71EB">
            <w:pPr>
              <w:pStyle w:val="TableParagraph"/>
              <w:kinsoku w:val="0"/>
              <w:overflowPunct w:val="0"/>
              <w:spacing w:before="22"/>
              <w:ind w:left="92"/>
              <w:rPr>
                <w:sz w:val="20"/>
                <w:szCs w:val="20"/>
              </w:rPr>
            </w:pPr>
            <w:r>
              <w:rPr>
                <w:sz w:val="20"/>
                <w:szCs w:val="20"/>
              </w:rPr>
              <w:t>Hemşirelikte Kalite ve Hasta Güvenliği</w:t>
            </w:r>
          </w:p>
        </w:tc>
        <w:tc>
          <w:tcPr>
            <w:tcW w:w="567" w:type="dxa"/>
            <w:shd w:val="clear" w:color="auto" w:fill="auto"/>
          </w:tcPr>
          <w:p w14:paraId="1715C752" w14:textId="77777777" w:rsidR="00BF61A9" w:rsidRPr="008C0937" w:rsidRDefault="00BF61A9" w:rsidP="005F71EB">
            <w:pPr>
              <w:pStyle w:val="TableParagraph"/>
              <w:kinsoku w:val="0"/>
              <w:overflowPunct w:val="0"/>
              <w:spacing w:before="16"/>
              <w:jc w:val="center"/>
              <w:rPr>
                <w:sz w:val="20"/>
                <w:szCs w:val="20"/>
              </w:rPr>
            </w:pPr>
            <w:r w:rsidRPr="008C0937">
              <w:rPr>
                <w:sz w:val="20"/>
                <w:szCs w:val="20"/>
              </w:rPr>
              <w:t>2</w:t>
            </w:r>
          </w:p>
        </w:tc>
        <w:tc>
          <w:tcPr>
            <w:tcW w:w="550" w:type="dxa"/>
          </w:tcPr>
          <w:p w14:paraId="398C451E"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55446FCE"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3D821EDB" w14:textId="77777777" w:rsidR="00BF61A9" w:rsidRPr="008C0937" w:rsidRDefault="00BF61A9" w:rsidP="005F71EB">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43E69C6A"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1Yarıyıl</w:t>
            </w:r>
          </w:p>
        </w:tc>
      </w:tr>
      <w:tr w:rsidR="00BF61A9" w:rsidRPr="008C0937" w14:paraId="7C02F1D4" w14:textId="77777777" w:rsidTr="763485D6">
        <w:trPr>
          <w:trHeight w:val="329"/>
        </w:trPr>
        <w:tc>
          <w:tcPr>
            <w:tcW w:w="1042" w:type="dxa"/>
            <w:shd w:val="clear" w:color="auto" w:fill="auto"/>
          </w:tcPr>
          <w:p w14:paraId="2ABDD1E4" w14:textId="77777777" w:rsidR="00BF61A9" w:rsidRPr="008C0937" w:rsidRDefault="00BF61A9" w:rsidP="005F71EB">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4F29D066" w14:textId="0BF7F777" w:rsidR="00BF61A9" w:rsidRPr="008C0937" w:rsidRDefault="00BF61A9" w:rsidP="005F71EB">
            <w:pPr>
              <w:pStyle w:val="TableParagraph"/>
              <w:tabs>
                <w:tab w:val="left" w:pos="526"/>
              </w:tabs>
              <w:kinsoku w:val="0"/>
              <w:overflowPunct w:val="0"/>
              <w:spacing w:before="16"/>
              <w:jc w:val="both"/>
              <w:rPr>
                <w:sz w:val="20"/>
                <w:szCs w:val="20"/>
              </w:rPr>
            </w:pPr>
            <w:r w:rsidRPr="008C0937">
              <w:rPr>
                <w:spacing w:val="-1"/>
                <w:sz w:val="20"/>
                <w:szCs w:val="20"/>
              </w:rPr>
              <w:t>HEF</w:t>
            </w:r>
            <w:r w:rsidRPr="008C0937">
              <w:rPr>
                <w:sz w:val="20"/>
                <w:szCs w:val="20"/>
              </w:rPr>
              <w:t xml:space="preserve"> </w:t>
            </w:r>
            <w:r>
              <w:rPr>
                <w:sz w:val="20"/>
                <w:szCs w:val="20"/>
              </w:rPr>
              <w:t>2068</w:t>
            </w:r>
          </w:p>
        </w:tc>
        <w:tc>
          <w:tcPr>
            <w:tcW w:w="3973" w:type="dxa"/>
            <w:shd w:val="clear" w:color="auto" w:fill="auto"/>
          </w:tcPr>
          <w:p w14:paraId="122CC3B8" w14:textId="6FD7B7D8" w:rsidR="00BF61A9" w:rsidRPr="008C0937" w:rsidRDefault="00BF61A9" w:rsidP="005F71EB">
            <w:pPr>
              <w:pStyle w:val="TableParagraph"/>
              <w:kinsoku w:val="0"/>
              <w:overflowPunct w:val="0"/>
              <w:spacing w:before="22"/>
              <w:ind w:left="92"/>
              <w:rPr>
                <w:sz w:val="20"/>
                <w:szCs w:val="20"/>
              </w:rPr>
            </w:pPr>
            <w:r>
              <w:rPr>
                <w:sz w:val="20"/>
                <w:szCs w:val="20"/>
              </w:rPr>
              <w:t>Mesleki İngiliz II</w:t>
            </w:r>
          </w:p>
        </w:tc>
        <w:tc>
          <w:tcPr>
            <w:tcW w:w="567" w:type="dxa"/>
            <w:shd w:val="clear" w:color="auto" w:fill="auto"/>
          </w:tcPr>
          <w:p w14:paraId="5A5D1FCA" w14:textId="77777777" w:rsidR="00BF61A9" w:rsidRPr="008C0937" w:rsidRDefault="00BF61A9" w:rsidP="005F71EB">
            <w:pPr>
              <w:pStyle w:val="TableParagraph"/>
              <w:kinsoku w:val="0"/>
              <w:overflowPunct w:val="0"/>
              <w:spacing w:before="16"/>
              <w:jc w:val="center"/>
              <w:rPr>
                <w:sz w:val="20"/>
                <w:szCs w:val="20"/>
              </w:rPr>
            </w:pPr>
            <w:r w:rsidRPr="008C0937">
              <w:rPr>
                <w:sz w:val="20"/>
                <w:szCs w:val="20"/>
              </w:rPr>
              <w:t>2</w:t>
            </w:r>
          </w:p>
        </w:tc>
        <w:tc>
          <w:tcPr>
            <w:tcW w:w="550" w:type="dxa"/>
          </w:tcPr>
          <w:p w14:paraId="41998032"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38D7C2A6"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485334E5" w14:textId="77777777" w:rsidR="00BF61A9" w:rsidRPr="008C0937" w:rsidRDefault="00BF61A9" w:rsidP="005F71EB">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3B20FFD2"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1Yarıyıl</w:t>
            </w:r>
          </w:p>
        </w:tc>
      </w:tr>
      <w:tr w:rsidR="00BF61A9" w:rsidRPr="008C0937" w14:paraId="346B589B" w14:textId="77777777" w:rsidTr="763485D6">
        <w:trPr>
          <w:trHeight w:val="329"/>
        </w:trPr>
        <w:tc>
          <w:tcPr>
            <w:tcW w:w="1042" w:type="dxa"/>
            <w:shd w:val="clear" w:color="auto" w:fill="auto"/>
          </w:tcPr>
          <w:p w14:paraId="18044A5A" w14:textId="77777777" w:rsidR="00BF61A9" w:rsidRPr="008C0937" w:rsidRDefault="00BF61A9" w:rsidP="005F71EB">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77A52DBE" w14:textId="35AFF58B" w:rsidR="00BF61A9" w:rsidRPr="008C0937" w:rsidRDefault="00BF61A9" w:rsidP="005F71EB">
            <w:pPr>
              <w:pStyle w:val="TableParagraph"/>
              <w:tabs>
                <w:tab w:val="left" w:pos="526"/>
              </w:tabs>
              <w:kinsoku w:val="0"/>
              <w:overflowPunct w:val="0"/>
              <w:spacing w:before="16"/>
              <w:jc w:val="both"/>
              <w:rPr>
                <w:sz w:val="20"/>
                <w:szCs w:val="20"/>
              </w:rPr>
            </w:pPr>
            <w:r w:rsidRPr="008C0937">
              <w:rPr>
                <w:spacing w:val="-1"/>
                <w:sz w:val="20"/>
                <w:szCs w:val="20"/>
              </w:rPr>
              <w:t>HEF</w:t>
            </w:r>
            <w:r w:rsidR="00402960">
              <w:rPr>
                <w:spacing w:val="-1"/>
                <w:sz w:val="20"/>
                <w:szCs w:val="20"/>
              </w:rPr>
              <w:t xml:space="preserve"> </w:t>
            </w:r>
            <w:r w:rsidR="00402960">
              <w:rPr>
                <w:sz w:val="20"/>
                <w:szCs w:val="20"/>
              </w:rPr>
              <w:t>2070</w:t>
            </w:r>
          </w:p>
        </w:tc>
        <w:tc>
          <w:tcPr>
            <w:tcW w:w="3973" w:type="dxa"/>
            <w:shd w:val="clear" w:color="auto" w:fill="auto"/>
          </w:tcPr>
          <w:p w14:paraId="16D8C411" w14:textId="0B23EA06" w:rsidR="00BF61A9" w:rsidRPr="008C0937" w:rsidRDefault="00402960" w:rsidP="005F71EB">
            <w:pPr>
              <w:pStyle w:val="TableParagraph"/>
              <w:kinsoku w:val="0"/>
              <w:overflowPunct w:val="0"/>
              <w:spacing w:before="22"/>
              <w:ind w:left="92"/>
              <w:rPr>
                <w:sz w:val="20"/>
                <w:szCs w:val="20"/>
              </w:rPr>
            </w:pPr>
            <w:r>
              <w:rPr>
                <w:sz w:val="20"/>
                <w:szCs w:val="20"/>
              </w:rPr>
              <w:t>Acil Hemşireliği</w:t>
            </w:r>
          </w:p>
        </w:tc>
        <w:tc>
          <w:tcPr>
            <w:tcW w:w="567" w:type="dxa"/>
            <w:shd w:val="clear" w:color="auto" w:fill="auto"/>
          </w:tcPr>
          <w:p w14:paraId="14E68556" w14:textId="77777777" w:rsidR="00BF61A9" w:rsidRPr="008C0937" w:rsidRDefault="00BF61A9" w:rsidP="005F71EB">
            <w:pPr>
              <w:pStyle w:val="TableParagraph"/>
              <w:kinsoku w:val="0"/>
              <w:overflowPunct w:val="0"/>
              <w:spacing w:before="16"/>
              <w:jc w:val="center"/>
              <w:rPr>
                <w:sz w:val="20"/>
                <w:szCs w:val="20"/>
              </w:rPr>
            </w:pPr>
            <w:r w:rsidRPr="008C0937">
              <w:rPr>
                <w:sz w:val="20"/>
                <w:szCs w:val="20"/>
              </w:rPr>
              <w:t>2</w:t>
            </w:r>
          </w:p>
        </w:tc>
        <w:tc>
          <w:tcPr>
            <w:tcW w:w="550" w:type="dxa"/>
          </w:tcPr>
          <w:p w14:paraId="6A9600D1"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17AA4432"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7A06E5B6" w14:textId="77777777" w:rsidR="00BF61A9" w:rsidRPr="008C0937" w:rsidRDefault="00BF61A9" w:rsidP="005F71EB">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75A7761E"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1Yarıyıl</w:t>
            </w:r>
          </w:p>
        </w:tc>
      </w:tr>
      <w:tr w:rsidR="00BF61A9" w:rsidRPr="008C0937" w14:paraId="544933A5" w14:textId="77777777" w:rsidTr="763485D6">
        <w:trPr>
          <w:trHeight w:val="329"/>
        </w:trPr>
        <w:tc>
          <w:tcPr>
            <w:tcW w:w="1042" w:type="dxa"/>
            <w:shd w:val="clear" w:color="auto" w:fill="auto"/>
          </w:tcPr>
          <w:p w14:paraId="153307F4" w14:textId="77777777" w:rsidR="00BF61A9" w:rsidRPr="008C0937" w:rsidRDefault="00BF61A9" w:rsidP="005F71EB">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61C4E6B8" w14:textId="4EA86DF5" w:rsidR="00BF61A9" w:rsidRPr="008C0937" w:rsidRDefault="00BF61A9" w:rsidP="005F71EB">
            <w:pPr>
              <w:pStyle w:val="TableParagraph"/>
              <w:tabs>
                <w:tab w:val="left" w:pos="526"/>
              </w:tabs>
              <w:kinsoku w:val="0"/>
              <w:overflowPunct w:val="0"/>
              <w:spacing w:before="16"/>
              <w:jc w:val="both"/>
              <w:rPr>
                <w:sz w:val="20"/>
                <w:szCs w:val="20"/>
              </w:rPr>
            </w:pPr>
            <w:r w:rsidRPr="008C0937">
              <w:rPr>
                <w:spacing w:val="-1"/>
                <w:sz w:val="20"/>
                <w:szCs w:val="20"/>
              </w:rPr>
              <w:t>HEF</w:t>
            </w:r>
            <w:r w:rsidRPr="008C0937">
              <w:rPr>
                <w:sz w:val="20"/>
                <w:szCs w:val="20"/>
              </w:rPr>
              <w:t xml:space="preserve"> </w:t>
            </w:r>
            <w:r w:rsidR="00402960">
              <w:rPr>
                <w:sz w:val="20"/>
                <w:szCs w:val="20"/>
              </w:rPr>
              <w:t>2072</w:t>
            </w:r>
          </w:p>
        </w:tc>
        <w:tc>
          <w:tcPr>
            <w:tcW w:w="3973" w:type="dxa"/>
            <w:shd w:val="clear" w:color="auto" w:fill="auto"/>
          </w:tcPr>
          <w:p w14:paraId="59D3FAD5" w14:textId="35E6308F" w:rsidR="00BF61A9" w:rsidRPr="008C0937" w:rsidRDefault="00402960" w:rsidP="005F71EB">
            <w:pPr>
              <w:pStyle w:val="TableParagraph"/>
              <w:kinsoku w:val="0"/>
              <w:overflowPunct w:val="0"/>
              <w:spacing w:before="22"/>
              <w:ind w:left="92"/>
              <w:rPr>
                <w:sz w:val="20"/>
                <w:szCs w:val="20"/>
              </w:rPr>
            </w:pPr>
            <w:r>
              <w:rPr>
                <w:sz w:val="20"/>
                <w:szCs w:val="20"/>
              </w:rPr>
              <w:t>Ameliyathane Hemşireliği</w:t>
            </w:r>
          </w:p>
        </w:tc>
        <w:tc>
          <w:tcPr>
            <w:tcW w:w="567" w:type="dxa"/>
            <w:shd w:val="clear" w:color="auto" w:fill="auto"/>
          </w:tcPr>
          <w:p w14:paraId="344A9CFD" w14:textId="77777777" w:rsidR="00BF61A9" w:rsidRPr="008C0937" w:rsidRDefault="00BF61A9" w:rsidP="005F71EB">
            <w:pPr>
              <w:pStyle w:val="TableParagraph"/>
              <w:kinsoku w:val="0"/>
              <w:overflowPunct w:val="0"/>
              <w:spacing w:before="16"/>
              <w:jc w:val="center"/>
              <w:rPr>
                <w:sz w:val="20"/>
                <w:szCs w:val="20"/>
              </w:rPr>
            </w:pPr>
            <w:r w:rsidRPr="008C0937">
              <w:rPr>
                <w:sz w:val="20"/>
                <w:szCs w:val="20"/>
              </w:rPr>
              <w:t>2</w:t>
            </w:r>
          </w:p>
        </w:tc>
        <w:tc>
          <w:tcPr>
            <w:tcW w:w="550" w:type="dxa"/>
          </w:tcPr>
          <w:p w14:paraId="2D75670F"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0BFF796D"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62E20F4E" w14:textId="77777777" w:rsidR="00BF61A9" w:rsidRPr="008C0937" w:rsidRDefault="00BF61A9" w:rsidP="005F71EB">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157212D5"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1Yarıyıl</w:t>
            </w:r>
          </w:p>
        </w:tc>
      </w:tr>
      <w:tr w:rsidR="00BF61A9" w:rsidRPr="008C0937" w14:paraId="21062B71" w14:textId="77777777" w:rsidTr="763485D6">
        <w:trPr>
          <w:trHeight w:val="329"/>
        </w:trPr>
        <w:tc>
          <w:tcPr>
            <w:tcW w:w="1042" w:type="dxa"/>
            <w:shd w:val="clear" w:color="auto" w:fill="auto"/>
          </w:tcPr>
          <w:p w14:paraId="174F189C" w14:textId="77777777" w:rsidR="00BF61A9" w:rsidRPr="008C0937" w:rsidRDefault="00BF61A9" w:rsidP="005F71EB">
            <w:pPr>
              <w:pStyle w:val="TableParagraph"/>
              <w:tabs>
                <w:tab w:val="left" w:pos="526"/>
              </w:tabs>
              <w:kinsoku w:val="0"/>
              <w:overflowPunct w:val="0"/>
              <w:spacing w:before="11"/>
              <w:ind w:left="55"/>
              <w:rPr>
                <w:sz w:val="20"/>
                <w:szCs w:val="20"/>
              </w:rPr>
            </w:pPr>
            <w:r w:rsidRPr="008C0937">
              <w:rPr>
                <w:sz w:val="20"/>
                <w:szCs w:val="20"/>
              </w:rPr>
              <w:lastRenderedPageBreak/>
              <w:t>-</w:t>
            </w:r>
          </w:p>
        </w:tc>
        <w:tc>
          <w:tcPr>
            <w:tcW w:w="1081" w:type="dxa"/>
            <w:shd w:val="clear" w:color="auto" w:fill="auto"/>
          </w:tcPr>
          <w:p w14:paraId="506FE014" w14:textId="4AEA2B33" w:rsidR="00BF61A9" w:rsidRPr="008C0937" w:rsidRDefault="00BF61A9" w:rsidP="005F71EB">
            <w:pPr>
              <w:pStyle w:val="TableParagraph"/>
              <w:tabs>
                <w:tab w:val="left" w:pos="526"/>
              </w:tabs>
              <w:kinsoku w:val="0"/>
              <w:overflowPunct w:val="0"/>
              <w:spacing w:before="16"/>
              <w:jc w:val="both"/>
              <w:rPr>
                <w:sz w:val="20"/>
                <w:szCs w:val="20"/>
              </w:rPr>
            </w:pPr>
            <w:r w:rsidRPr="008C0937">
              <w:rPr>
                <w:spacing w:val="-1"/>
                <w:sz w:val="20"/>
                <w:szCs w:val="20"/>
              </w:rPr>
              <w:t>HEF</w:t>
            </w:r>
            <w:r w:rsidRPr="008C0937">
              <w:rPr>
                <w:sz w:val="20"/>
                <w:szCs w:val="20"/>
              </w:rPr>
              <w:t xml:space="preserve"> </w:t>
            </w:r>
            <w:r w:rsidR="00402960">
              <w:rPr>
                <w:sz w:val="20"/>
                <w:szCs w:val="20"/>
              </w:rPr>
              <w:t>2074</w:t>
            </w:r>
          </w:p>
        </w:tc>
        <w:tc>
          <w:tcPr>
            <w:tcW w:w="3973" w:type="dxa"/>
            <w:shd w:val="clear" w:color="auto" w:fill="auto"/>
          </w:tcPr>
          <w:p w14:paraId="6EF43D13" w14:textId="1E1868EA" w:rsidR="00BF61A9" w:rsidRPr="008C0937" w:rsidRDefault="00402960" w:rsidP="005F71EB">
            <w:pPr>
              <w:pStyle w:val="TableParagraph"/>
              <w:kinsoku w:val="0"/>
              <w:overflowPunct w:val="0"/>
              <w:spacing w:before="22"/>
              <w:ind w:left="92"/>
              <w:rPr>
                <w:sz w:val="20"/>
                <w:szCs w:val="20"/>
              </w:rPr>
            </w:pPr>
            <w:r>
              <w:rPr>
                <w:sz w:val="20"/>
                <w:szCs w:val="20"/>
              </w:rPr>
              <w:t>Onkoloji Hemşireliği</w:t>
            </w:r>
          </w:p>
        </w:tc>
        <w:tc>
          <w:tcPr>
            <w:tcW w:w="567" w:type="dxa"/>
            <w:shd w:val="clear" w:color="auto" w:fill="auto"/>
          </w:tcPr>
          <w:p w14:paraId="2AD7EBA1" w14:textId="77777777" w:rsidR="00BF61A9" w:rsidRPr="008C0937" w:rsidRDefault="00BF61A9" w:rsidP="005F71EB">
            <w:pPr>
              <w:pStyle w:val="TableParagraph"/>
              <w:kinsoku w:val="0"/>
              <w:overflowPunct w:val="0"/>
              <w:spacing w:before="16"/>
              <w:jc w:val="center"/>
              <w:rPr>
                <w:sz w:val="20"/>
                <w:szCs w:val="20"/>
              </w:rPr>
            </w:pPr>
            <w:r w:rsidRPr="008C0937">
              <w:rPr>
                <w:sz w:val="20"/>
                <w:szCs w:val="20"/>
              </w:rPr>
              <w:t>2</w:t>
            </w:r>
          </w:p>
        </w:tc>
        <w:tc>
          <w:tcPr>
            <w:tcW w:w="550" w:type="dxa"/>
          </w:tcPr>
          <w:p w14:paraId="38773E5B"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519FEBBE"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7F23CB2F" w14:textId="77777777" w:rsidR="00BF61A9" w:rsidRPr="008C0937" w:rsidRDefault="00BF61A9" w:rsidP="005F71EB">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1B36D13F"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1Yarıyıl</w:t>
            </w:r>
          </w:p>
        </w:tc>
      </w:tr>
      <w:tr w:rsidR="00BF61A9" w:rsidRPr="008C0937" w14:paraId="20ECFC88" w14:textId="77777777" w:rsidTr="763485D6">
        <w:trPr>
          <w:trHeight w:val="329"/>
        </w:trPr>
        <w:tc>
          <w:tcPr>
            <w:tcW w:w="1042" w:type="dxa"/>
            <w:shd w:val="clear" w:color="auto" w:fill="auto"/>
          </w:tcPr>
          <w:p w14:paraId="04BD4175" w14:textId="77777777" w:rsidR="00BF61A9" w:rsidRPr="008C0937" w:rsidRDefault="00BF61A9" w:rsidP="005F71EB">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6B84C9D8" w14:textId="57A4AE13" w:rsidR="00BF61A9" w:rsidRPr="008C0937" w:rsidRDefault="00BF61A9" w:rsidP="005F71EB">
            <w:pPr>
              <w:pStyle w:val="TableParagraph"/>
              <w:tabs>
                <w:tab w:val="left" w:pos="526"/>
              </w:tabs>
              <w:kinsoku w:val="0"/>
              <w:overflowPunct w:val="0"/>
              <w:spacing w:before="16"/>
              <w:jc w:val="both"/>
              <w:rPr>
                <w:sz w:val="20"/>
                <w:szCs w:val="20"/>
              </w:rPr>
            </w:pPr>
            <w:r w:rsidRPr="008C0937">
              <w:rPr>
                <w:spacing w:val="-1"/>
                <w:sz w:val="20"/>
                <w:szCs w:val="20"/>
              </w:rPr>
              <w:t>HEF</w:t>
            </w:r>
            <w:r w:rsidRPr="008C0937">
              <w:rPr>
                <w:sz w:val="20"/>
                <w:szCs w:val="20"/>
              </w:rPr>
              <w:t xml:space="preserve"> </w:t>
            </w:r>
            <w:r w:rsidR="00402960">
              <w:rPr>
                <w:sz w:val="20"/>
                <w:szCs w:val="20"/>
              </w:rPr>
              <w:t>2075</w:t>
            </w:r>
          </w:p>
        </w:tc>
        <w:tc>
          <w:tcPr>
            <w:tcW w:w="3973" w:type="dxa"/>
            <w:shd w:val="clear" w:color="auto" w:fill="auto"/>
          </w:tcPr>
          <w:p w14:paraId="604040FA" w14:textId="6BA1C897" w:rsidR="00BF61A9" w:rsidRPr="008C0937" w:rsidRDefault="00402960" w:rsidP="005F71EB">
            <w:pPr>
              <w:pStyle w:val="TableParagraph"/>
              <w:kinsoku w:val="0"/>
              <w:overflowPunct w:val="0"/>
              <w:spacing w:before="22"/>
              <w:ind w:left="92"/>
              <w:rPr>
                <w:sz w:val="20"/>
                <w:szCs w:val="20"/>
              </w:rPr>
            </w:pPr>
            <w:r>
              <w:rPr>
                <w:sz w:val="20"/>
                <w:szCs w:val="20"/>
              </w:rPr>
              <w:t>Eleştirel Düşünme</w:t>
            </w:r>
          </w:p>
        </w:tc>
        <w:tc>
          <w:tcPr>
            <w:tcW w:w="567" w:type="dxa"/>
            <w:shd w:val="clear" w:color="auto" w:fill="auto"/>
          </w:tcPr>
          <w:p w14:paraId="1C09AB09" w14:textId="77777777" w:rsidR="00BF61A9" w:rsidRPr="008C0937" w:rsidRDefault="00BF61A9" w:rsidP="005F71EB">
            <w:pPr>
              <w:pStyle w:val="TableParagraph"/>
              <w:kinsoku w:val="0"/>
              <w:overflowPunct w:val="0"/>
              <w:spacing w:before="16"/>
              <w:jc w:val="center"/>
              <w:rPr>
                <w:sz w:val="20"/>
                <w:szCs w:val="20"/>
              </w:rPr>
            </w:pPr>
            <w:r w:rsidRPr="008C0937">
              <w:rPr>
                <w:sz w:val="20"/>
                <w:szCs w:val="20"/>
              </w:rPr>
              <w:t>2</w:t>
            </w:r>
          </w:p>
        </w:tc>
        <w:tc>
          <w:tcPr>
            <w:tcW w:w="550" w:type="dxa"/>
          </w:tcPr>
          <w:p w14:paraId="39F3478B"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450C8014"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0B9A5E47" w14:textId="77777777" w:rsidR="00BF61A9" w:rsidRPr="008C0937" w:rsidRDefault="00BF61A9" w:rsidP="005F71EB">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3C1F898F"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1Yarıyıl</w:t>
            </w:r>
          </w:p>
        </w:tc>
      </w:tr>
      <w:tr w:rsidR="00BF61A9" w:rsidRPr="008C0937" w14:paraId="3A533025" w14:textId="77777777" w:rsidTr="763485D6">
        <w:trPr>
          <w:trHeight w:val="329"/>
        </w:trPr>
        <w:tc>
          <w:tcPr>
            <w:tcW w:w="1042" w:type="dxa"/>
            <w:shd w:val="clear" w:color="auto" w:fill="auto"/>
          </w:tcPr>
          <w:p w14:paraId="3EA0AF1E" w14:textId="77777777" w:rsidR="00BF61A9" w:rsidRPr="008C0937" w:rsidRDefault="00BF61A9" w:rsidP="005F71EB">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356AF734" w14:textId="791E96BC" w:rsidR="00BF61A9" w:rsidRPr="008C0937" w:rsidRDefault="00BF61A9" w:rsidP="005F71EB">
            <w:pPr>
              <w:pStyle w:val="TableParagraph"/>
              <w:tabs>
                <w:tab w:val="left" w:pos="526"/>
              </w:tabs>
              <w:kinsoku w:val="0"/>
              <w:overflowPunct w:val="0"/>
              <w:spacing w:before="16"/>
              <w:jc w:val="both"/>
              <w:rPr>
                <w:sz w:val="20"/>
                <w:szCs w:val="20"/>
              </w:rPr>
            </w:pPr>
            <w:r w:rsidRPr="008C0937">
              <w:rPr>
                <w:spacing w:val="-1"/>
                <w:sz w:val="20"/>
                <w:szCs w:val="20"/>
              </w:rPr>
              <w:t>HEF</w:t>
            </w:r>
            <w:r w:rsidRPr="008C0937">
              <w:rPr>
                <w:sz w:val="20"/>
                <w:szCs w:val="20"/>
              </w:rPr>
              <w:t xml:space="preserve"> </w:t>
            </w:r>
            <w:r w:rsidR="00947552">
              <w:rPr>
                <w:sz w:val="20"/>
                <w:szCs w:val="20"/>
              </w:rPr>
              <w:t>2076</w:t>
            </w:r>
          </w:p>
        </w:tc>
        <w:tc>
          <w:tcPr>
            <w:tcW w:w="3973" w:type="dxa"/>
            <w:shd w:val="clear" w:color="auto" w:fill="auto"/>
          </w:tcPr>
          <w:p w14:paraId="639A4F8B" w14:textId="78D97167" w:rsidR="00BF61A9" w:rsidRPr="008C0937" w:rsidRDefault="00947552" w:rsidP="005F71EB">
            <w:pPr>
              <w:pStyle w:val="TableParagraph"/>
              <w:kinsoku w:val="0"/>
              <w:overflowPunct w:val="0"/>
              <w:spacing w:before="22"/>
              <w:ind w:left="92"/>
              <w:rPr>
                <w:sz w:val="20"/>
                <w:szCs w:val="20"/>
              </w:rPr>
            </w:pPr>
            <w:r>
              <w:rPr>
                <w:spacing w:val="-1"/>
                <w:sz w:val="20"/>
                <w:szCs w:val="20"/>
              </w:rPr>
              <w:t>Adli Hemşirelik</w:t>
            </w:r>
          </w:p>
        </w:tc>
        <w:tc>
          <w:tcPr>
            <w:tcW w:w="567" w:type="dxa"/>
            <w:shd w:val="clear" w:color="auto" w:fill="auto"/>
          </w:tcPr>
          <w:p w14:paraId="31EA768A" w14:textId="77777777" w:rsidR="00BF61A9" w:rsidRPr="008C0937" w:rsidRDefault="00BF61A9" w:rsidP="005F71EB">
            <w:pPr>
              <w:pStyle w:val="TableParagraph"/>
              <w:kinsoku w:val="0"/>
              <w:overflowPunct w:val="0"/>
              <w:spacing w:before="16"/>
              <w:jc w:val="center"/>
              <w:rPr>
                <w:sz w:val="20"/>
                <w:szCs w:val="20"/>
              </w:rPr>
            </w:pPr>
            <w:r w:rsidRPr="008C0937">
              <w:rPr>
                <w:sz w:val="20"/>
                <w:szCs w:val="20"/>
              </w:rPr>
              <w:t>2</w:t>
            </w:r>
          </w:p>
        </w:tc>
        <w:tc>
          <w:tcPr>
            <w:tcW w:w="550" w:type="dxa"/>
          </w:tcPr>
          <w:p w14:paraId="0AD26D52"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45B88674"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530AFBA9" w14:textId="77777777" w:rsidR="00BF61A9" w:rsidRPr="008C0937" w:rsidRDefault="00BF61A9" w:rsidP="005F71EB">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67657555"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1Yarıyıl</w:t>
            </w:r>
          </w:p>
        </w:tc>
      </w:tr>
      <w:tr w:rsidR="00BF61A9" w:rsidRPr="008C0937" w14:paraId="5DDAF664" w14:textId="77777777" w:rsidTr="763485D6">
        <w:trPr>
          <w:trHeight w:val="329"/>
        </w:trPr>
        <w:tc>
          <w:tcPr>
            <w:tcW w:w="1042" w:type="dxa"/>
            <w:shd w:val="clear" w:color="auto" w:fill="auto"/>
          </w:tcPr>
          <w:p w14:paraId="246AD55B" w14:textId="77777777" w:rsidR="00BF61A9" w:rsidRPr="008C0937" w:rsidRDefault="00BF61A9" w:rsidP="005F71EB">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3187DCB3" w14:textId="7574F886" w:rsidR="00BF61A9" w:rsidRPr="008C0937" w:rsidRDefault="00BF61A9" w:rsidP="005F71EB">
            <w:pPr>
              <w:pStyle w:val="TableParagraph"/>
              <w:tabs>
                <w:tab w:val="left" w:pos="526"/>
              </w:tabs>
              <w:kinsoku w:val="0"/>
              <w:overflowPunct w:val="0"/>
              <w:spacing w:before="16"/>
              <w:jc w:val="both"/>
              <w:rPr>
                <w:spacing w:val="-1"/>
                <w:sz w:val="20"/>
                <w:szCs w:val="20"/>
              </w:rPr>
            </w:pPr>
            <w:r w:rsidRPr="008C0937">
              <w:rPr>
                <w:spacing w:val="-1"/>
                <w:sz w:val="20"/>
                <w:szCs w:val="20"/>
              </w:rPr>
              <w:t>HEF</w:t>
            </w:r>
            <w:r w:rsidR="00947552">
              <w:rPr>
                <w:spacing w:val="-1"/>
                <w:sz w:val="20"/>
                <w:szCs w:val="20"/>
              </w:rPr>
              <w:t xml:space="preserve"> 2077</w:t>
            </w:r>
          </w:p>
        </w:tc>
        <w:tc>
          <w:tcPr>
            <w:tcW w:w="3973" w:type="dxa"/>
            <w:shd w:val="clear" w:color="auto" w:fill="auto"/>
          </w:tcPr>
          <w:p w14:paraId="442A944C" w14:textId="1B46F3F0" w:rsidR="00BF61A9" w:rsidRPr="008C0937" w:rsidRDefault="00BF61A9" w:rsidP="005F71EB">
            <w:pPr>
              <w:pStyle w:val="TableParagraph"/>
              <w:kinsoku w:val="0"/>
              <w:overflowPunct w:val="0"/>
              <w:spacing w:before="22"/>
              <w:ind w:left="92"/>
              <w:rPr>
                <w:spacing w:val="-1"/>
                <w:sz w:val="20"/>
                <w:szCs w:val="20"/>
              </w:rPr>
            </w:pPr>
            <w:r w:rsidRPr="008C0937">
              <w:rPr>
                <w:spacing w:val="-1"/>
                <w:sz w:val="20"/>
                <w:szCs w:val="20"/>
              </w:rPr>
              <w:t>Mesleki İngilizce I</w:t>
            </w:r>
          </w:p>
        </w:tc>
        <w:tc>
          <w:tcPr>
            <w:tcW w:w="567" w:type="dxa"/>
            <w:shd w:val="clear" w:color="auto" w:fill="auto"/>
          </w:tcPr>
          <w:p w14:paraId="3087F636" w14:textId="77777777" w:rsidR="00BF61A9" w:rsidRPr="008C0937" w:rsidRDefault="00BF61A9" w:rsidP="005F71EB">
            <w:pPr>
              <w:pStyle w:val="TableParagraph"/>
              <w:kinsoku w:val="0"/>
              <w:overflowPunct w:val="0"/>
              <w:spacing w:before="16"/>
              <w:jc w:val="center"/>
              <w:rPr>
                <w:sz w:val="20"/>
                <w:szCs w:val="20"/>
              </w:rPr>
            </w:pPr>
            <w:r w:rsidRPr="008C0937">
              <w:rPr>
                <w:sz w:val="20"/>
                <w:szCs w:val="20"/>
              </w:rPr>
              <w:t>2</w:t>
            </w:r>
          </w:p>
        </w:tc>
        <w:tc>
          <w:tcPr>
            <w:tcW w:w="550" w:type="dxa"/>
          </w:tcPr>
          <w:p w14:paraId="6AFD3DD9"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103A8B92"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31091C82" w14:textId="77777777" w:rsidR="00BF61A9" w:rsidRPr="008C0937" w:rsidRDefault="00BF61A9" w:rsidP="005F71EB">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4597711B"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 Yarıyıl</w:t>
            </w:r>
          </w:p>
        </w:tc>
      </w:tr>
      <w:tr w:rsidR="00BF61A9" w:rsidRPr="008C0937" w14:paraId="7375D550" w14:textId="77777777" w:rsidTr="763485D6">
        <w:trPr>
          <w:trHeight w:val="329"/>
        </w:trPr>
        <w:tc>
          <w:tcPr>
            <w:tcW w:w="1042" w:type="dxa"/>
            <w:shd w:val="clear" w:color="auto" w:fill="auto"/>
          </w:tcPr>
          <w:p w14:paraId="342B5583" w14:textId="77777777" w:rsidR="00BF61A9" w:rsidRPr="008C0937" w:rsidRDefault="00BF61A9" w:rsidP="005F71EB">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7D7C4DBD" w14:textId="036DC3EA" w:rsidR="00BF61A9" w:rsidRPr="008C0937" w:rsidRDefault="00BF61A9" w:rsidP="005F71EB">
            <w:pPr>
              <w:pStyle w:val="TableParagraph"/>
              <w:tabs>
                <w:tab w:val="left" w:pos="526"/>
              </w:tabs>
              <w:kinsoku w:val="0"/>
              <w:overflowPunct w:val="0"/>
              <w:spacing w:before="16"/>
              <w:jc w:val="both"/>
              <w:rPr>
                <w:spacing w:val="-1"/>
                <w:sz w:val="20"/>
                <w:szCs w:val="20"/>
              </w:rPr>
            </w:pPr>
            <w:r w:rsidRPr="008C0937">
              <w:rPr>
                <w:spacing w:val="-1"/>
                <w:sz w:val="20"/>
                <w:szCs w:val="20"/>
              </w:rPr>
              <w:t xml:space="preserve">HEF </w:t>
            </w:r>
            <w:r w:rsidR="00947552">
              <w:rPr>
                <w:spacing w:val="-1"/>
                <w:sz w:val="20"/>
                <w:szCs w:val="20"/>
              </w:rPr>
              <w:t>2079</w:t>
            </w:r>
          </w:p>
        </w:tc>
        <w:tc>
          <w:tcPr>
            <w:tcW w:w="3973" w:type="dxa"/>
            <w:shd w:val="clear" w:color="auto" w:fill="auto"/>
          </w:tcPr>
          <w:p w14:paraId="24BF52FC" w14:textId="58B369D7" w:rsidR="00BF61A9" w:rsidRPr="008C0937" w:rsidRDefault="00947552" w:rsidP="005F71EB">
            <w:pPr>
              <w:pStyle w:val="TableParagraph"/>
              <w:kinsoku w:val="0"/>
              <w:overflowPunct w:val="0"/>
              <w:spacing w:before="22"/>
              <w:ind w:left="92"/>
              <w:rPr>
                <w:spacing w:val="-1"/>
                <w:sz w:val="20"/>
                <w:szCs w:val="20"/>
              </w:rPr>
            </w:pPr>
            <w:r>
              <w:rPr>
                <w:spacing w:val="-1"/>
                <w:sz w:val="20"/>
                <w:szCs w:val="20"/>
              </w:rPr>
              <w:t>Stresle Başetme</w:t>
            </w:r>
          </w:p>
        </w:tc>
        <w:tc>
          <w:tcPr>
            <w:tcW w:w="567" w:type="dxa"/>
            <w:shd w:val="clear" w:color="auto" w:fill="auto"/>
          </w:tcPr>
          <w:p w14:paraId="5ADF42D2" w14:textId="77777777" w:rsidR="00BF61A9" w:rsidRPr="008C0937" w:rsidRDefault="00BF61A9" w:rsidP="005F71EB">
            <w:pPr>
              <w:pStyle w:val="TableParagraph"/>
              <w:kinsoku w:val="0"/>
              <w:overflowPunct w:val="0"/>
              <w:spacing w:before="16"/>
              <w:jc w:val="center"/>
              <w:rPr>
                <w:sz w:val="20"/>
                <w:szCs w:val="20"/>
              </w:rPr>
            </w:pPr>
            <w:r w:rsidRPr="008C0937">
              <w:rPr>
                <w:sz w:val="20"/>
                <w:szCs w:val="20"/>
              </w:rPr>
              <w:t>2</w:t>
            </w:r>
          </w:p>
        </w:tc>
        <w:tc>
          <w:tcPr>
            <w:tcW w:w="550" w:type="dxa"/>
          </w:tcPr>
          <w:p w14:paraId="421351BF"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7A33F5F5" w14:textId="77777777" w:rsidR="00BF61A9" w:rsidRPr="008C0937" w:rsidRDefault="00BF61A9" w:rsidP="005F71EB">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366FB596" w14:textId="77777777" w:rsidR="00BF61A9" w:rsidRPr="008C0937" w:rsidRDefault="00BF61A9" w:rsidP="005F71EB">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7695FF73"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 Yarıyıl</w:t>
            </w:r>
          </w:p>
        </w:tc>
      </w:tr>
      <w:tr w:rsidR="00BF61A9" w:rsidRPr="008C0937" w14:paraId="2FC283CC" w14:textId="77777777" w:rsidTr="763485D6">
        <w:trPr>
          <w:trHeight w:val="329"/>
        </w:trPr>
        <w:tc>
          <w:tcPr>
            <w:tcW w:w="1042" w:type="dxa"/>
            <w:shd w:val="clear" w:color="auto" w:fill="auto"/>
          </w:tcPr>
          <w:p w14:paraId="0A8545B1" w14:textId="77777777" w:rsidR="00BF61A9" w:rsidRPr="008C0937" w:rsidRDefault="00BF61A9" w:rsidP="005F71EB">
            <w:pPr>
              <w:pStyle w:val="TableParagraph"/>
              <w:tabs>
                <w:tab w:val="left" w:pos="526"/>
              </w:tabs>
              <w:kinsoku w:val="0"/>
              <w:overflowPunct w:val="0"/>
              <w:spacing w:before="11"/>
              <w:ind w:left="55"/>
              <w:rPr>
                <w:sz w:val="20"/>
                <w:szCs w:val="20"/>
              </w:rPr>
            </w:pPr>
            <w:r w:rsidRPr="008C0937">
              <w:rPr>
                <w:sz w:val="20"/>
                <w:szCs w:val="20"/>
              </w:rPr>
              <w:t>-</w:t>
            </w:r>
          </w:p>
        </w:tc>
        <w:tc>
          <w:tcPr>
            <w:tcW w:w="1081" w:type="dxa"/>
            <w:shd w:val="clear" w:color="auto" w:fill="auto"/>
          </w:tcPr>
          <w:p w14:paraId="35CF52DF" w14:textId="442CB352" w:rsidR="00BF61A9" w:rsidRPr="008C0937" w:rsidRDefault="00947552" w:rsidP="005F71EB">
            <w:pPr>
              <w:pStyle w:val="TableParagraph"/>
              <w:tabs>
                <w:tab w:val="left" w:pos="526"/>
              </w:tabs>
              <w:kinsoku w:val="0"/>
              <w:overflowPunct w:val="0"/>
              <w:spacing w:before="16"/>
              <w:jc w:val="both"/>
              <w:rPr>
                <w:spacing w:val="-1"/>
                <w:sz w:val="20"/>
                <w:szCs w:val="20"/>
              </w:rPr>
            </w:pPr>
            <w:r>
              <w:rPr>
                <w:spacing w:val="-1"/>
                <w:sz w:val="20"/>
                <w:szCs w:val="20"/>
              </w:rPr>
              <w:t>HEF 2080</w:t>
            </w:r>
          </w:p>
        </w:tc>
        <w:tc>
          <w:tcPr>
            <w:tcW w:w="3973" w:type="dxa"/>
            <w:shd w:val="clear" w:color="auto" w:fill="auto"/>
          </w:tcPr>
          <w:p w14:paraId="6DAAF7FF" w14:textId="46202557" w:rsidR="00BF61A9" w:rsidRPr="008C0937" w:rsidRDefault="00947552" w:rsidP="005F71EB">
            <w:pPr>
              <w:pStyle w:val="TableParagraph"/>
              <w:kinsoku w:val="0"/>
              <w:overflowPunct w:val="0"/>
              <w:spacing w:before="22"/>
              <w:ind w:left="92"/>
              <w:rPr>
                <w:spacing w:val="-1"/>
                <w:sz w:val="20"/>
                <w:szCs w:val="20"/>
              </w:rPr>
            </w:pPr>
            <w:r>
              <w:rPr>
                <w:spacing w:val="-1"/>
                <w:sz w:val="20"/>
                <w:szCs w:val="20"/>
              </w:rPr>
              <w:t>Atılganlık</w:t>
            </w:r>
          </w:p>
        </w:tc>
        <w:tc>
          <w:tcPr>
            <w:tcW w:w="567" w:type="dxa"/>
            <w:shd w:val="clear" w:color="auto" w:fill="auto"/>
          </w:tcPr>
          <w:p w14:paraId="52F8DA50" w14:textId="77777777" w:rsidR="00BF61A9" w:rsidRPr="008C0937" w:rsidRDefault="00BF61A9" w:rsidP="005F71EB">
            <w:pPr>
              <w:pStyle w:val="TableParagraph"/>
              <w:kinsoku w:val="0"/>
              <w:overflowPunct w:val="0"/>
              <w:spacing w:before="16"/>
              <w:jc w:val="center"/>
              <w:rPr>
                <w:sz w:val="20"/>
                <w:szCs w:val="20"/>
              </w:rPr>
            </w:pPr>
            <w:r>
              <w:rPr>
                <w:sz w:val="20"/>
                <w:szCs w:val="20"/>
              </w:rPr>
              <w:t>1</w:t>
            </w:r>
          </w:p>
        </w:tc>
        <w:tc>
          <w:tcPr>
            <w:tcW w:w="550" w:type="dxa"/>
          </w:tcPr>
          <w:p w14:paraId="2FDBFF76" w14:textId="77777777" w:rsidR="00BF61A9" w:rsidRPr="008C0937" w:rsidRDefault="00BF61A9" w:rsidP="005F71EB">
            <w:pPr>
              <w:pStyle w:val="TableParagraph"/>
              <w:kinsoku w:val="0"/>
              <w:overflowPunct w:val="0"/>
              <w:spacing w:before="16"/>
              <w:ind w:left="82"/>
              <w:jc w:val="center"/>
              <w:rPr>
                <w:sz w:val="20"/>
                <w:szCs w:val="20"/>
              </w:rPr>
            </w:pPr>
            <w:r>
              <w:rPr>
                <w:sz w:val="20"/>
                <w:szCs w:val="20"/>
              </w:rPr>
              <w:t>0</w:t>
            </w:r>
          </w:p>
        </w:tc>
        <w:tc>
          <w:tcPr>
            <w:tcW w:w="443" w:type="dxa"/>
            <w:shd w:val="clear" w:color="auto" w:fill="auto"/>
          </w:tcPr>
          <w:p w14:paraId="25E427E3" w14:textId="77777777" w:rsidR="00BF61A9" w:rsidRPr="008C0937" w:rsidRDefault="00BF61A9" w:rsidP="005F71EB">
            <w:pPr>
              <w:pStyle w:val="TableParagraph"/>
              <w:kinsoku w:val="0"/>
              <w:overflowPunct w:val="0"/>
              <w:spacing w:before="16"/>
              <w:ind w:left="82"/>
              <w:jc w:val="center"/>
              <w:rPr>
                <w:sz w:val="20"/>
                <w:szCs w:val="20"/>
              </w:rPr>
            </w:pPr>
            <w:r>
              <w:rPr>
                <w:sz w:val="20"/>
                <w:szCs w:val="20"/>
              </w:rPr>
              <w:t>2</w:t>
            </w:r>
          </w:p>
        </w:tc>
        <w:tc>
          <w:tcPr>
            <w:tcW w:w="850" w:type="dxa"/>
            <w:shd w:val="clear" w:color="auto" w:fill="auto"/>
          </w:tcPr>
          <w:p w14:paraId="3CDAF706" w14:textId="77777777" w:rsidR="00BF61A9" w:rsidRPr="008C0937" w:rsidRDefault="00BF61A9" w:rsidP="005F71EB">
            <w:pPr>
              <w:pStyle w:val="TableParagraph"/>
              <w:kinsoku w:val="0"/>
              <w:overflowPunct w:val="0"/>
              <w:spacing w:before="16"/>
              <w:ind w:left="26"/>
              <w:jc w:val="center"/>
              <w:rPr>
                <w:sz w:val="20"/>
                <w:szCs w:val="20"/>
              </w:rPr>
            </w:pPr>
            <w:r>
              <w:rPr>
                <w:sz w:val="20"/>
                <w:szCs w:val="20"/>
              </w:rPr>
              <w:t>4</w:t>
            </w:r>
          </w:p>
        </w:tc>
        <w:tc>
          <w:tcPr>
            <w:tcW w:w="1133" w:type="dxa"/>
            <w:shd w:val="clear" w:color="auto" w:fill="auto"/>
          </w:tcPr>
          <w:p w14:paraId="37436690"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 Yarıyıl</w:t>
            </w:r>
          </w:p>
        </w:tc>
      </w:tr>
      <w:tr w:rsidR="00BF61A9" w:rsidRPr="008C0937" w14:paraId="655253F3" w14:textId="77777777" w:rsidTr="763485D6">
        <w:trPr>
          <w:trHeight w:val="329"/>
        </w:trPr>
        <w:tc>
          <w:tcPr>
            <w:tcW w:w="1042" w:type="dxa"/>
            <w:shd w:val="clear" w:color="auto" w:fill="auto"/>
          </w:tcPr>
          <w:p w14:paraId="5446E8A6" w14:textId="77777777" w:rsidR="00BF61A9" w:rsidRPr="008C0937" w:rsidRDefault="00BF61A9" w:rsidP="005F71EB">
            <w:pPr>
              <w:pStyle w:val="TableParagraph"/>
              <w:tabs>
                <w:tab w:val="left" w:pos="526"/>
              </w:tabs>
              <w:kinsoku w:val="0"/>
              <w:overflowPunct w:val="0"/>
              <w:spacing w:before="11"/>
              <w:ind w:left="55"/>
              <w:rPr>
                <w:sz w:val="20"/>
                <w:szCs w:val="20"/>
              </w:rPr>
            </w:pPr>
            <w:r>
              <w:rPr>
                <w:sz w:val="20"/>
                <w:szCs w:val="20"/>
              </w:rPr>
              <w:t>-</w:t>
            </w:r>
          </w:p>
        </w:tc>
        <w:tc>
          <w:tcPr>
            <w:tcW w:w="1081" w:type="dxa"/>
            <w:shd w:val="clear" w:color="auto" w:fill="auto"/>
          </w:tcPr>
          <w:p w14:paraId="3F580358" w14:textId="35F743E0" w:rsidR="00BF61A9" w:rsidRPr="008C0937" w:rsidRDefault="00BF61A9" w:rsidP="005F71EB">
            <w:pPr>
              <w:pStyle w:val="TableParagraph"/>
              <w:tabs>
                <w:tab w:val="left" w:pos="526"/>
              </w:tabs>
              <w:kinsoku w:val="0"/>
              <w:overflowPunct w:val="0"/>
              <w:spacing w:before="16"/>
              <w:jc w:val="both"/>
              <w:rPr>
                <w:spacing w:val="-1"/>
                <w:sz w:val="20"/>
                <w:szCs w:val="20"/>
              </w:rPr>
            </w:pPr>
            <w:r>
              <w:rPr>
                <w:spacing w:val="-1"/>
                <w:sz w:val="20"/>
                <w:szCs w:val="20"/>
              </w:rPr>
              <w:t>HEF</w:t>
            </w:r>
            <w:r w:rsidR="00947552">
              <w:rPr>
                <w:spacing w:val="-1"/>
                <w:sz w:val="20"/>
                <w:szCs w:val="20"/>
              </w:rPr>
              <w:t xml:space="preserve"> 2088</w:t>
            </w:r>
          </w:p>
        </w:tc>
        <w:tc>
          <w:tcPr>
            <w:tcW w:w="3973" w:type="dxa"/>
            <w:shd w:val="clear" w:color="auto" w:fill="auto"/>
          </w:tcPr>
          <w:p w14:paraId="2E85150C" w14:textId="0DBB4C8D" w:rsidR="00BF61A9" w:rsidRPr="008C0937" w:rsidRDefault="00947552" w:rsidP="005F71EB">
            <w:pPr>
              <w:pStyle w:val="TableParagraph"/>
              <w:kinsoku w:val="0"/>
              <w:overflowPunct w:val="0"/>
              <w:spacing w:before="22"/>
              <w:ind w:left="92"/>
              <w:rPr>
                <w:spacing w:val="-1"/>
                <w:sz w:val="20"/>
                <w:szCs w:val="20"/>
              </w:rPr>
            </w:pPr>
            <w:r>
              <w:rPr>
                <w:spacing w:val="-1"/>
                <w:sz w:val="20"/>
                <w:szCs w:val="20"/>
              </w:rPr>
              <w:t>İşaret Dili</w:t>
            </w:r>
          </w:p>
        </w:tc>
        <w:tc>
          <w:tcPr>
            <w:tcW w:w="567" w:type="dxa"/>
            <w:shd w:val="clear" w:color="auto" w:fill="auto"/>
          </w:tcPr>
          <w:p w14:paraId="42852B2D" w14:textId="77777777" w:rsidR="00BF61A9" w:rsidRDefault="00BF61A9" w:rsidP="005F71EB">
            <w:pPr>
              <w:pStyle w:val="TableParagraph"/>
              <w:kinsoku w:val="0"/>
              <w:overflowPunct w:val="0"/>
              <w:spacing w:before="16"/>
              <w:jc w:val="center"/>
              <w:rPr>
                <w:sz w:val="20"/>
                <w:szCs w:val="20"/>
              </w:rPr>
            </w:pPr>
            <w:r>
              <w:rPr>
                <w:sz w:val="20"/>
                <w:szCs w:val="20"/>
              </w:rPr>
              <w:t>2</w:t>
            </w:r>
          </w:p>
        </w:tc>
        <w:tc>
          <w:tcPr>
            <w:tcW w:w="550" w:type="dxa"/>
          </w:tcPr>
          <w:p w14:paraId="09D63192" w14:textId="77777777" w:rsidR="00BF61A9" w:rsidRDefault="00BF61A9" w:rsidP="005F71EB">
            <w:pPr>
              <w:pStyle w:val="TableParagraph"/>
              <w:kinsoku w:val="0"/>
              <w:overflowPunct w:val="0"/>
              <w:spacing w:before="16"/>
              <w:ind w:left="82"/>
              <w:jc w:val="center"/>
              <w:rPr>
                <w:sz w:val="20"/>
                <w:szCs w:val="20"/>
              </w:rPr>
            </w:pPr>
            <w:r>
              <w:rPr>
                <w:sz w:val="20"/>
                <w:szCs w:val="20"/>
              </w:rPr>
              <w:t>0</w:t>
            </w:r>
          </w:p>
        </w:tc>
        <w:tc>
          <w:tcPr>
            <w:tcW w:w="443" w:type="dxa"/>
            <w:shd w:val="clear" w:color="auto" w:fill="auto"/>
          </w:tcPr>
          <w:p w14:paraId="793867CE" w14:textId="77777777" w:rsidR="00BF61A9" w:rsidRDefault="00BF61A9" w:rsidP="005F71EB">
            <w:pPr>
              <w:pStyle w:val="TableParagraph"/>
              <w:kinsoku w:val="0"/>
              <w:overflowPunct w:val="0"/>
              <w:spacing w:before="16"/>
              <w:ind w:left="82"/>
              <w:jc w:val="center"/>
              <w:rPr>
                <w:sz w:val="20"/>
                <w:szCs w:val="20"/>
              </w:rPr>
            </w:pPr>
            <w:r>
              <w:rPr>
                <w:sz w:val="20"/>
                <w:szCs w:val="20"/>
              </w:rPr>
              <w:t>0</w:t>
            </w:r>
          </w:p>
        </w:tc>
        <w:tc>
          <w:tcPr>
            <w:tcW w:w="850" w:type="dxa"/>
            <w:shd w:val="clear" w:color="auto" w:fill="auto"/>
          </w:tcPr>
          <w:p w14:paraId="03F34BC4" w14:textId="77777777" w:rsidR="00BF61A9" w:rsidRDefault="00BF61A9" w:rsidP="005F71EB">
            <w:pPr>
              <w:pStyle w:val="TableParagraph"/>
              <w:kinsoku w:val="0"/>
              <w:overflowPunct w:val="0"/>
              <w:spacing w:before="16"/>
              <w:ind w:left="26"/>
              <w:jc w:val="center"/>
              <w:rPr>
                <w:sz w:val="20"/>
                <w:szCs w:val="20"/>
              </w:rPr>
            </w:pPr>
            <w:r>
              <w:rPr>
                <w:sz w:val="20"/>
                <w:szCs w:val="20"/>
              </w:rPr>
              <w:t>2</w:t>
            </w:r>
          </w:p>
        </w:tc>
        <w:tc>
          <w:tcPr>
            <w:tcW w:w="1133" w:type="dxa"/>
            <w:shd w:val="clear" w:color="auto" w:fill="auto"/>
          </w:tcPr>
          <w:p w14:paraId="27AE507B" w14:textId="77777777" w:rsidR="00BF61A9" w:rsidRPr="008C0937" w:rsidRDefault="00BF61A9" w:rsidP="005F71EB">
            <w:pPr>
              <w:pStyle w:val="TableParagraph"/>
              <w:kinsoku w:val="0"/>
              <w:overflowPunct w:val="0"/>
              <w:spacing w:before="16"/>
              <w:ind w:left="112"/>
              <w:rPr>
                <w:sz w:val="20"/>
                <w:szCs w:val="20"/>
              </w:rPr>
            </w:pPr>
            <w:r w:rsidRPr="002163C8">
              <w:rPr>
                <w:sz w:val="20"/>
                <w:szCs w:val="20"/>
              </w:rPr>
              <w:t>1 Yarıyıl</w:t>
            </w:r>
          </w:p>
        </w:tc>
      </w:tr>
      <w:tr w:rsidR="00BF61A9" w:rsidRPr="008C0937" w14:paraId="08C5651C" w14:textId="77777777" w:rsidTr="763485D6">
        <w:trPr>
          <w:trHeight w:val="329"/>
        </w:trPr>
        <w:tc>
          <w:tcPr>
            <w:tcW w:w="1042" w:type="dxa"/>
            <w:shd w:val="clear" w:color="auto" w:fill="auto"/>
          </w:tcPr>
          <w:p w14:paraId="226B863E" w14:textId="77777777" w:rsidR="00BF61A9" w:rsidRPr="008C0937" w:rsidRDefault="00BF61A9" w:rsidP="005F71EB">
            <w:pPr>
              <w:pStyle w:val="TableParagraph"/>
              <w:tabs>
                <w:tab w:val="left" w:pos="526"/>
              </w:tabs>
              <w:kinsoku w:val="0"/>
              <w:overflowPunct w:val="0"/>
              <w:spacing w:before="11"/>
              <w:ind w:left="55"/>
              <w:rPr>
                <w:sz w:val="20"/>
                <w:szCs w:val="20"/>
              </w:rPr>
            </w:pPr>
            <w:r>
              <w:rPr>
                <w:sz w:val="20"/>
                <w:szCs w:val="20"/>
              </w:rPr>
              <w:t>-</w:t>
            </w:r>
          </w:p>
        </w:tc>
        <w:tc>
          <w:tcPr>
            <w:tcW w:w="1081" w:type="dxa"/>
            <w:shd w:val="clear" w:color="auto" w:fill="auto"/>
          </w:tcPr>
          <w:p w14:paraId="1209C0C2" w14:textId="4E38C083" w:rsidR="00BF61A9" w:rsidRPr="008C0937" w:rsidRDefault="00BF61A9" w:rsidP="005F71EB">
            <w:pPr>
              <w:pStyle w:val="TableParagraph"/>
              <w:tabs>
                <w:tab w:val="left" w:pos="526"/>
              </w:tabs>
              <w:kinsoku w:val="0"/>
              <w:overflowPunct w:val="0"/>
              <w:spacing w:before="16"/>
              <w:jc w:val="both"/>
              <w:rPr>
                <w:spacing w:val="-1"/>
                <w:sz w:val="20"/>
                <w:szCs w:val="20"/>
              </w:rPr>
            </w:pPr>
            <w:r>
              <w:rPr>
                <w:spacing w:val="-1"/>
                <w:sz w:val="20"/>
                <w:szCs w:val="20"/>
              </w:rPr>
              <w:t xml:space="preserve">HEF </w:t>
            </w:r>
            <w:r w:rsidR="00947552">
              <w:rPr>
                <w:spacing w:val="-1"/>
                <w:sz w:val="20"/>
                <w:szCs w:val="20"/>
              </w:rPr>
              <w:t>2089</w:t>
            </w:r>
          </w:p>
        </w:tc>
        <w:tc>
          <w:tcPr>
            <w:tcW w:w="3973" w:type="dxa"/>
            <w:shd w:val="clear" w:color="auto" w:fill="auto"/>
          </w:tcPr>
          <w:p w14:paraId="1B3489DA" w14:textId="38BE0D83" w:rsidR="00BF61A9" w:rsidRPr="008C0937" w:rsidRDefault="00947552" w:rsidP="005F71EB">
            <w:pPr>
              <w:pStyle w:val="TableParagraph"/>
              <w:kinsoku w:val="0"/>
              <w:overflowPunct w:val="0"/>
              <w:spacing w:before="22"/>
              <w:ind w:left="92"/>
              <w:rPr>
                <w:spacing w:val="-1"/>
                <w:sz w:val="20"/>
                <w:szCs w:val="20"/>
              </w:rPr>
            </w:pPr>
            <w:r>
              <w:rPr>
                <w:spacing w:val="-1"/>
                <w:sz w:val="20"/>
                <w:szCs w:val="20"/>
              </w:rPr>
              <w:t>Bilişim Teknolojileri Bağımlılığı</w:t>
            </w:r>
          </w:p>
        </w:tc>
        <w:tc>
          <w:tcPr>
            <w:tcW w:w="567" w:type="dxa"/>
            <w:shd w:val="clear" w:color="auto" w:fill="auto"/>
          </w:tcPr>
          <w:p w14:paraId="49992C96" w14:textId="77777777" w:rsidR="00BF61A9" w:rsidRDefault="00BF61A9" w:rsidP="005F71EB">
            <w:pPr>
              <w:pStyle w:val="TableParagraph"/>
              <w:kinsoku w:val="0"/>
              <w:overflowPunct w:val="0"/>
              <w:spacing w:before="16"/>
              <w:jc w:val="center"/>
              <w:rPr>
                <w:sz w:val="20"/>
                <w:szCs w:val="20"/>
              </w:rPr>
            </w:pPr>
            <w:r>
              <w:rPr>
                <w:sz w:val="20"/>
                <w:szCs w:val="20"/>
              </w:rPr>
              <w:t>2</w:t>
            </w:r>
          </w:p>
        </w:tc>
        <w:tc>
          <w:tcPr>
            <w:tcW w:w="550" w:type="dxa"/>
          </w:tcPr>
          <w:p w14:paraId="14505FC5" w14:textId="77777777" w:rsidR="00BF61A9" w:rsidRDefault="00BF61A9" w:rsidP="005F71EB">
            <w:pPr>
              <w:pStyle w:val="TableParagraph"/>
              <w:kinsoku w:val="0"/>
              <w:overflowPunct w:val="0"/>
              <w:spacing w:before="16"/>
              <w:ind w:left="82"/>
              <w:jc w:val="center"/>
              <w:rPr>
                <w:sz w:val="20"/>
                <w:szCs w:val="20"/>
              </w:rPr>
            </w:pPr>
            <w:r>
              <w:rPr>
                <w:sz w:val="20"/>
                <w:szCs w:val="20"/>
              </w:rPr>
              <w:t>0</w:t>
            </w:r>
          </w:p>
        </w:tc>
        <w:tc>
          <w:tcPr>
            <w:tcW w:w="443" w:type="dxa"/>
            <w:shd w:val="clear" w:color="auto" w:fill="auto"/>
          </w:tcPr>
          <w:p w14:paraId="6A76C3E8" w14:textId="77777777" w:rsidR="00BF61A9" w:rsidRDefault="00BF61A9" w:rsidP="005F71EB">
            <w:pPr>
              <w:pStyle w:val="TableParagraph"/>
              <w:kinsoku w:val="0"/>
              <w:overflowPunct w:val="0"/>
              <w:spacing w:before="16"/>
              <w:ind w:left="82"/>
              <w:jc w:val="center"/>
              <w:rPr>
                <w:sz w:val="20"/>
                <w:szCs w:val="20"/>
              </w:rPr>
            </w:pPr>
            <w:r>
              <w:rPr>
                <w:sz w:val="20"/>
                <w:szCs w:val="20"/>
              </w:rPr>
              <w:t>0</w:t>
            </w:r>
          </w:p>
        </w:tc>
        <w:tc>
          <w:tcPr>
            <w:tcW w:w="850" w:type="dxa"/>
            <w:shd w:val="clear" w:color="auto" w:fill="auto"/>
          </w:tcPr>
          <w:p w14:paraId="69469616" w14:textId="77777777" w:rsidR="00BF61A9" w:rsidRDefault="00BF61A9" w:rsidP="005F71EB">
            <w:pPr>
              <w:pStyle w:val="TableParagraph"/>
              <w:kinsoku w:val="0"/>
              <w:overflowPunct w:val="0"/>
              <w:spacing w:before="16"/>
              <w:ind w:left="26"/>
              <w:jc w:val="center"/>
              <w:rPr>
                <w:sz w:val="20"/>
                <w:szCs w:val="20"/>
              </w:rPr>
            </w:pPr>
            <w:r>
              <w:rPr>
                <w:sz w:val="20"/>
                <w:szCs w:val="20"/>
              </w:rPr>
              <w:t>2</w:t>
            </w:r>
          </w:p>
        </w:tc>
        <w:tc>
          <w:tcPr>
            <w:tcW w:w="1133" w:type="dxa"/>
            <w:shd w:val="clear" w:color="auto" w:fill="auto"/>
          </w:tcPr>
          <w:p w14:paraId="53F8BF07" w14:textId="77777777" w:rsidR="00BF61A9" w:rsidRPr="008C0937" w:rsidRDefault="00BF61A9" w:rsidP="005F71EB">
            <w:pPr>
              <w:pStyle w:val="TableParagraph"/>
              <w:kinsoku w:val="0"/>
              <w:overflowPunct w:val="0"/>
              <w:spacing w:before="16"/>
              <w:ind w:left="112"/>
              <w:rPr>
                <w:sz w:val="20"/>
                <w:szCs w:val="20"/>
              </w:rPr>
            </w:pPr>
            <w:r w:rsidRPr="002163C8">
              <w:rPr>
                <w:sz w:val="20"/>
                <w:szCs w:val="20"/>
              </w:rPr>
              <w:t>1 Yarıyıl</w:t>
            </w:r>
          </w:p>
        </w:tc>
      </w:tr>
      <w:tr w:rsidR="00BF61A9" w:rsidRPr="008C0937" w14:paraId="07D63E9D" w14:textId="77777777" w:rsidTr="763485D6">
        <w:trPr>
          <w:trHeight w:val="329"/>
        </w:trPr>
        <w:tc>
          <w:tcPr>
            <w:tcW w:w="1042" w:type="dxa"/>
            <w:shd w:val="clear" w:color="auto" w:fill="auto"/>
          </w:tcPr>
          <w:p w14:paraId="17C4966D" w14:textId="77777777" w:rsidR="00BF61A9" w:rsidRPr="008C0937" w:rsidRDefault="00BF61A9" w:rsidP="005F71EB">
            <w:pPr>
              <w:pStyle w:val="TableParagraph"/>
              <w:tabs>
                <w:tab w:val="left" w:pos="526"/>
              </w:tabs>
              <w:kinsoku w:val="0"/>
              <w:overflowPunct w:val="0"/>
              <w:spacing w:before="11"/>
              <w:ind w:left="55"/>
              <w:rPr>
                <w:sz w:val="20"/>
                <w:szCs w:val="20"/>
              </w:rPr>
            </w:pPr>
            <w:r>
              <w:rPr>
                <w:sz w:val="20"/>
                <w:szCs w:val="20"/>
              </w:rPr>
              <w:t>-</w:t>
            </w:r>
          </w:p>
        </w:tc>
        <w:tc>
          <w:tcPr>
            <w:tcW w:w="1081" w:type="dxa"/>
            <w:shd w:val="clear" w:color="auto" w:fill="auto"/>
          </w:tcPr>
          <w:p w14:paraId="6BCB905D" w14:textId="05D6C54C" w:rsidR="00BF61A9" w:rsidRPr="008C0937" w:rsidRDefault="00BF61A9" w:rsidP="005F71EB">
            <w:pPr>
              <w:pStyle w:val="TableParagraph"/>
              <w:tabs>
                <w:tab w:val="left" w:pos="526"/>
              </w:tabs>
              <w:kinsoku w:val="0"/>
              <w:overflowPunct w:val="0"/>
              <w:spacing w:before="16"/>
              <w:jc w:val="both"/>
              <w:rPr>
                <w:spacing w:val="-1"/>
                <w:sz w:val="20"/>
                <w:szCs w:val="20"/>
              </w:rPr>
            </w:pPr>
            <w:r>
              <w:rPr>
                <w:spacing w:val="-1"/>
                <w:sz w:val="20"/>
                <w:szCs w:val="20"/>
              </w:rPr>
              <w:t xml:space="preserve">HEF </w:t>
            </w:r>
            <w:r w:rsidR="00331528">
              <w:rPr>
                <w:spacing w:val="-1"/>
                <w:sz w:val="20"/>
                <w:szCs w:val="20"/>
              </w:rPr>
              <w:t>2099</w:t>
            </w:r>
          </w:p>
        </w:tc>
        <w:tc>
          <w:tcPr>
            <w:tcW w:w="3973" w:type="dxa"/>
            <w:shd w:val="clear" w:color="auto" w:fill="auto"/>
          </w:tcPr>
          <w:p w14:paraId="7B6E2589" w14:textId="36E813A1" w:rsidR="00BF61A9" w:rsidRPr="008C0937" w:rsidRDefault="00331528" w:rsidP="005F71EB">
            <w:pPr>
              <w:pStyle w:val="TableParagraph"/>
              <w:kinsoku w:val="0"/>
              <w:overflowPunct w:val="0"/>
              <w:spacing w:before="22"/>
              <w:ind w:left="92"/>
              <w:rPr>
                <w:spacing w:val="-1"/>
                <w:sz w:val="20"/>
                <w:szCs w:val="20"/>
              </w:rPr>
            </w:pPr>
            <w:r>
              <w:rPr>
                <w:spacing w:val="-1"/>
                <w:sz w:val="20"/>
                <w:szCs w:val="20"/>
              </w:rPr>
              <w:t>Çocuk Döneminde Oyun</w:t>
            </w:r>
          </w:p>
        </w:tc>
        <w:tc>
          <w:tcPr>
            <w:tcW w:w="567" w:type="dxa"/>
            <w:shd w:val="clear" w:color="auto" w:fill="auto"/>
          </w:tcPr>
          <w:p w14:paraId="4BA2EC62" w14:textId="77777777" w:rsidR="00BF61A9" w:rsidRDefault="00BF61A9" w:rsidP="005F71EB">
            <w:pPr>
              <w:pStyle w:val="TableParagraph"/>
              <w:kinsoku w:val="0"/>
              <w:overflowPunct w:val="0"/>
              <w:spacing w:before="16"/>
              <w:jc w:val="center"/>
              <w:rPr>
                <w:sz w:val="20"/>
                <w:szCs w:val="20"/>
              </w:rPr>
            </w:pPr>
            <w:r>
              <w:rPr>
                <w:sz w:val="20"/>
                <w:szCs w:val="20"/>
              </w:rPr>
              <w:t>2</w:t>
            </w:r>
          </w:p>
        </w:tc>
        <w:tc>
          <w:tcPr>
            <w:tcW w:w="550" w:type="dxa"/>
          </w:tcPr>
          <w:p w14:paraId="44534FEE" w14:textId="77777777" w:rsidR="00BF61A9" w:rsidRDefault="00BF61A9" w:rsidP="005F71EB">
            <w:pPr>
              <w:pStyle w:val="TableParagraph"/>
              <w:kinsoku w:val="0"/>
              <w:overflowPunct w:val="0"/>
              <w:spacing w:before="16"/>
              <w:ind w:left="82"/>
              <w:jc w:val="center"/>
              <w:rPr>
                <w:sz w:val="20"/>
                <w:szCs w:val="20"/>
              </w:rPr>
            </w:pPr>
            <w:r>
              <w:rPr>
                <w:sz w:val="20"/>
                <w:szCs w:val="20"/>
              </w:rPr>
              <w:t>0</w:t>
            </w:r>
          </w:p>
        </w:tc>
        <w:tc>
          <w:tcPr>
            <w:tcW w:w="443" w:type="dxa"/>
            <w:shd w:val="clear" w:color="auto" w:fill="auto"/>
          </w:tcPr>
          <w:p w14:paraId="4B2E3F9E" w14:textId="77777777" w:rsidR="00BF61A9" w:rsidRDefault="00BF61A9" w:rsidP="005F71EB">
            <w:pPr>
              <w:pStyle w:val="TableParagraph"/>
              <w:kinsoku w:val="0"/>
              <w:overflowPunct w:val="0"/>
              <w:spacing w:before="16"/>
              <w:ind w:left="82"/>
              <w:jc w:val="center"/>
              <w:rPr>
                <w:sz w:val="20"/>
                <w:szCs w:val="20"/>
              </w:rPr>
            </w:pPr>
            <w:r>
              <w:rPr>
                <w:sz w:val="20"/>
                <w:szCs w:val="20"/>
              </w:rPr>
              <w:t>0</w:t>
            </w:r>
          </w:p>
        </w:tc>
        <w:tc>
          <w:tcPr>
            <w:tcW w:w="850" w:type="dxa"/>
            <w:shd w:val="clear" w:color="auto" w:fill="auto"/>
          </w:tcPr>
          <w:p w14:paraId="484B684A" w14:textId="77777777" w:rsidR="00BF61A9" w:rsidRDefault="00BF61A9" w:rsidP="005F71EB">
            <w:pPr>
              <w:pStyle w:val="TableParagraph"/>
              <w:kinsoku w:val="0"/>
              <w:overflowPunct w:val="0"/>
              <w:spacing w:before="16"/>
              <w:ind w:left="26"/>
              <w:jc w:val="center"/>
              <w:rPr>
                <w:sz w:val="20"/>
                <w:szCs w:val="20"/>
              </w:rPr>
            </w:pPr>
            <w:r>
              <w:rPr>
                <w:sz w:val="20"/>
                <w:szCs w:val="20"/>
              </w:rPr>
              <w:t>2</w:t>
            </w:r>
          </w:p>
        </w:tc>
        <w:tc>
          <w:tcPr>
            <w:tcW w:w="1133" w:type="dxa"/>
            <w:shd w:val="clear" w:color="auto" w:fill="auto"/>
          </w:tcPr>
          <w:p w14:paraId="0FECBB33" w14:textId="77777777" w:rsidR="00BF61A9" w:rsidRPr="008C0937" w:rsidRDefault="00BF61A9" w:rsidP="005F71EB">
            <w:pPr>
              <w:pStyle w:val="TableParagraph"/>
              <w:kinsoku w:val="0"/>
              <w:overflowPunct w:val="0"/>
              <w:spacing w:before="16"/>
              <w:ind w:left="112"/>
              <w:rPr>
                <w:sz w:val="20"/>
                <w:szCs w:val="20"/>
              </w:rPr>
            </w:pPr>
            <w:r w:rsidRPr="002163C8">
              <w:rPr>
                <w:sz w:val="20"/>
                <w:szCs w:val="20"/>
              </w:rPr>
              <w:t>1 Yarıyıl</w:t>
            </w:r>
          </w:p>
        </w:tc>
      </w:tr>
      <w:tr w:rsidR="00BF61A9" w:rsidRPr="008C0937" w14:paraId="128922FF" w14:textId="77777777" w:rsidTr="763485D6">
        <w:trPr>
          <w:trHeight w:val="329"/>
        </w:trPr>
        <w:tc>
          <w:tcPr>
            <w:tcW w:w="1042" w:type="dxa"/>
            <w:shd w:val="clear" w:color="auto" w:fill="auto"/>
          </w:tcPr>
          <w:p w14:paraId="412CD185" w14:textId="77777777" w:rsidR="00BF61A9" w:rsidRDefault="00BF61A9" w:rsidP="005F71EB">
            <w:pPr>
              <w:pStyle w:val="TableParagraph"/>
              <w:tabs>
                <w:tab w:val="left" w:pos="526"/>
              </w:tabs>
              <w:kinsoku w:val="0"/>
              <w:overflowPunct w:val="0"/>
              <w:spacing w:before="11"/>
              <w:ind w:left="55"/>
              <w:rPr>
                <w:sz w:val="20"/>
                <w:szCs w:val="20"/>
              </w:rPr>
            </w:pPr>
            <w:r>
              <w:rPr>
                <w:sz w:val="20"/>
                <w:szCs w:val="20"/>
              </w:rPr>
              <w:t>-</w:t>
            </w:r>
          </w:p>
        </w:tc>
        <w:tc>
          <w:tcPr>
            <w:tcW w:w="1081" w:type="dxa"/>
            <w:shd w:val="clear" w:color="auto" w:fill="auto"/>
          </w:tcPr>
          <w:p w14:paraId="6F6EB5E7" w14:textId="285F5200" w:rsidR="00BF61A9" w:rsidRDefault="00BF61A9" w:rsidP="005F71EB">
            <w:pPr>
              <w:pStyle w:val="TableParagraph"/>
              <w:tabs>
                <w:tab w:val="left" w:pos="526"/>
              </w:tabs>
              <w:kinsoku w:val="0"/>
              <w:overflowPunct w:val="0"/>
              <w:spacing w:before="16"/>
              <w:jc w:val="both"/>
              <w:rPr>
                <w:spacing w:val="-1"/>
                <w:sz w:val="20"/>
                <w:szCs w:val="20"/>
              </w:rPr>
            </w:pPr>
            <w:r>
              <w:rPr>
                <w:spacing w:val="-1"/>
                <w:sz w:val="20"/>
                <w:szCs w:val="20"/>
              </w:rPr>
              <w:t>HEF</w:t>
            </w:r>
            <w:r w:rsidR="00331528">
              <w:rPr>
                <w:spacing w:val="-1"/>
                <w:sz w:val="20"/>
                <w:szCs w:val="20"/>
              </w:rPr>
              <w:t xml:space="preserve"> 2100</w:t>
            </w:r>
          </w:p>
        </w:tc>
        <w:tc>
          <w:tcPr>
            <w:tcW w:w="3973" w:type="dxa"/>
            <w:shd w:val="clear" w:color="auto" w:fill="auto"/>
          </w:tcPr>
          <w:p w14:paraId="05454FEA" w14:textId="1CF5F178" w:rsidR="00BF61A9" w:rsidRDefault="00331528" w:rsidP="005F71EB">
            <w:pPr>
              <w:pStyle w:val="TableParagraph"/>
              <w:kinsoku w:val="0"/>
              <w:overflowPunct w:val="0"/>
              <w:spacing w:before="22"/>
              <w:ind w:left="92"/>
              <w:rPr>
                <w:spacing w:val="-1"/>
                <w:sz w:val="20"/>
                <w:szCs w:val="20"/>
              </w:rPr>
            </w:pPr>
            <w:r>
              <w:rPr>
                <w:spacing w:val="-1"/>
                <w:sz w:val="20"/>
                <w:szCs w:val="20"/>
              </w:rPr>
              <w:t>Toplumsal Cinsiyte ve Kadın Sağlığı</w:t>
            </w:r>
          </w:p>
        </w:tc>
        <w:tc>
          <w:tcPr>
            <w:tcW w:w="567" w:type="dxa"/>
            <w:shd w:val="clear" w:color="auto" w:fill="auto"/>
          </w:tcPr>
          <w:p w14:paraId="4F177430" w14:textId="77777777" w:rsidR="00BF61A9" w:rsidRDefault="00BF61A9" w:rsidP="005F71EB">
            <w:pPr>
              <w:pStyle w:val="TableParagraph"/>
              <w:kinsoku w:val="0"/>
              <w:overflowPunct w:val="0"/>
              <w:spacing w:before="16"/>
              <w:jc w:val="center"/>
              <w:rPr>
                <w:sz w:val="20"/>
                <w:szCs w:val="20"/>
              </w:rPr>
            </w:pPr>
            <w:r w:rsidRPr="008C0937">
              <w:rPr>
                <w:sz w:val="20"/>
                <w:szCs w:val="20"/>
              </w:rPr>
              <w:t>2</w:t>
            </w:r>
          </w:p>
        </w:tc>
        <w:tc>
          <w:tcPr>
            <w:tcW w:w="550" w:type="dxa"/>
          </w:tcPr>
          <w:p w14:paraId="51D12769" w14:textId="77777777" w:rsidR="00BF61A9" w:rsidRDefault="00BF61A9" w:rsidP="005F71EB">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5FE1B60B" w14:textId="77777777" w:rsidR="00BF61A9" w:rsidRDefault="00BF61A9" w:rsidP="005F71EB">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7111A819" w14:textId="77777777" w:rsidR="00BF61A9" w:rsidRDefault="00BF61A9" w:rsidP="005F71EB">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4D6ABAB2"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1Yarıyıl</w:t>
            </w:r>
          </w:p>
        </w:tc>
      </w:tr>
      <w:tr w:rsidR="00BF61A9" w:rsidRPr="008C0937" w14:paraId="6BB356A0" w14:textId="77777777" w:rsidTr="763485D6">
        <w:trPr>
          <w:trHeight w:val="329"/>
        </w:trPr>
        <w:tc>
          <w:tcPr>
            <w:tcW w:w="1042" w:type="dxa"/>
            <w:shd w:val="clear" w:color="auto" w:fill="auto"/>
          </w:tcPr>
          <w:p w14:paraId="32104C6E" w14:textId="77777777" w:rsidR="00BF61A9" w:rsidRDefault="00BF61A9" w:rsidP="005F71EB">
            <w:pPr>
              <w:pStyle w:val="TableParagraph"/>
              <w:tabs>
                <w:tab w:val="left" w:pos="526"/>
              </w:tabs>
              <w:kinsoku w:val="0"/>
              <w:overflowPunct w:val="0"/>
              <w:spacing w:before="11"/>
              <w:ind w:left="55"/>
              <w:rPr>
                <w:sz w:val="20"/>
                <w:szCs w:val="20"/>
              </w:rPr>
            </w:pPr>
            <w:r w:rsidRPr="00EB0A5C">
              <w:rPr>
                <w:sz w:val="20"/>
                <w:szCs w:val="20"/>
              </w:rPr>
              <w:t>-</w:t>
            </w:r>
          </w:p>
        </w:tc>
        <w:tc>
          <w:tcPr>
            <w:tcW w:w="1081" w:type="dxa"/>
            <w:shd w:val="clear" w:color="auto" w:fill="auto"/>
          </w:tcPr>
          <w:p w14:paraId="3650EFDA" w14:textId="5CEF0251" w:rsidR="00BF61A9" w:rsidRDefault="00BF61A9" w:rsidP="005F71EB">
            <w:pPr>
              <w:pStyle w:val="TableParagraph"/>
              <w:tabs>
                <w:tab w:val="left" w:pos="526"/>
              </w:tabs>
              <w:kinsoku w:val="0"/>
              <w:overflowPunct w:val="0"/>
              <w:spacing w:before="16"/>
              <w:jc w:val="both"/>
              <w:rPr>
                <w:spacing w:val="-1"/>
                <w:sz w:val="20"/>
                <w:szCs w:val="20"/>
              </w:rPr>
            </w:pPr>
            <w:r>
              <w:rPr>
                <w:spacing w:val="-1"/>
                <w:sz w:val="20"/>
                <w:szCs w:val="20"/>
              </w:rPr>
              <w:t xml:space="preserve">HEF </w:t>
            </w:r>
            <w:r w:rsidR="00331528">
              <w:rPr>
                <w:spacing w:val="-1"/>
                <w:sz w:val="20"/>
                <w:szCs w:val="20"/>
              </w:rPr>
              <w:t>2101</w:t>
            </w:r>
          </w:p>
        </w:tc>
        <w:tc>
          <w:tcPr>
            <w:tcW w:w="3973" w:type="dxa"/>
            <w:shd w:val="clear" w:color="auto" w:fill="auto"/>
          </w:tcPr>
          <w:p w14:paraId="5A0E5A81" w14:textId="3847AC96" w:rsidR="00BF61A9" w:rsidRDefault="00331528" w:rsidP="005F71EB">
            <w:pPr>
              <w:pStyle w:val="TableParagraph"/>
              <w:kinsoku w:val="0"/>
              <w:overflowPunct w:val="0"/>
              <w:spacing w:before="22"/>
              <w:ind w:left="92"/>
              <w:rPr>
                <w:spacing w:val="-1"/>
                <w:sz w:val="20"/>
                <w:szCs w:val="20"/>
              </w:rPr>
            </w:pPr>
            <w:r>
              <w:rPr>
                <w:spacing w:val="-1"/>
                <w:sz w:val="20"/>
                <w:szCs w:val="20"/>
              </w:rPr>
              <w:t>Sağlıkta Bütünleştirici Yaklaşım</w:t>
            </w:r>
          </w:p>
        </w:tc>
        <w:tc>
          <w:tcPr>
            <w:tcW w:w="567" w:type="dxa"/>
            <w:shd w:val="clear" w:color="auto" w:fill="auto"/>
          </w:tcPr>
          <w:p w14:paraId="73B2FEAC" w14:textId="77777777" w:rsidR="00BF61A9" w:rsidRDefault="00BF61A9" w:rsidP="005F71EB">
            <w:pPr>
              <w:pStyle w:val="TableParagraph"/>
              <w:kinsoku w:val="0"/>
              <w:overflowPunct w:val="0"/>
              <w:spacing w:before="16"/>
              <w:jc w:val="center"/>
              <w:rPr>
                <w:sz w:val="20"/>
                <w:szCs w:val="20"/>
              </w:rPr>
            </w:pPr>
            <w:r w:rsidRPr="008C0937">
              <w:rPr>
                <w:sz w:val="20"/>
                <w:szCs w:val="20"/>
              </w:rPr>
              <w:t>2</w:t>
            </w:r>
          </w:p>
        </w:tc>
        <w:tc>
          <w:tcPr>
            <w:tcW w:w="550" w:type="dxa"/>
          </w:tcPr>
          <w:p w14:paraId="34E0F755" w14:textId="77777777" w:rsidR="00BF61A9" w:rsidRDefault="00BF61A9" w:rsidP="005F71EB">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357D529E" w14:textId="77777777" w:rsidR="00BF61A9" w:rsidRDefault="00BF61A9" w:rsidP="005F71EB">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23D74FF7" w14:textId="77777777" w:rsidR="00BF61A9" w:rsidRDefault="00BF61A9" w:rsidP="005F71EB">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16238509"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1Yarıyıl</w:t>
            </w:r>
          </w:p>
        </w:tc>
      </w:tr>
      <w:tr w:rsidR="00BF61A9" w:rsidRPr="008C0937" w14:paraId="1E504EC6" w14:textId="77777777" w:rsidTr="763485D6">
        <w:trPr>
          <w:trHeight w:val="329"/>
        </w:trPr>
        <w:tc>
          <w:tcPr>
            <w:tcW w:w="1042" w:type="dxa"/>
            <w:shd w:val="clear" w:color="auto" w:fill="auto"/>
          </w:tcPr>
          <w:p w14:paraId="5A0F2658" w14:textId="77777777" w:rsidR="00BF61A9" w:rsidRDefault="00BF61A9" w:rsidP="005F71EB">
            <w:pPr>
              <w:pStyle w:val="TableParagraph"/>
              <w:tabs>
                <w:tab w:val="left" w:pos="526"/>
              </w:tabs>
              <w:kinsoku w:val="0"/>
              <w:overflowPunct w:val="0"/>
              <w:spacing w:before="11"/>
              <w:ind w:left="55"/>
              <w:rPr>
                <w:sz w:val="20"/>
                <w:szCs w:val="20"/>
              </w:rPr>
            </w:pPr>
            <w:r w:rsidRPr="00EB0A5C">
              <w:rPr>
                <w:sz w:val="20"/>
                <w:szCs w:val="20"/>
              </w:rPr>
              <w:t>-</w:t>
            </w:r>
          </w:p>
        </w:tc>
        <w:tc>
          <w:tcPr>
            <w:tcW w:w="1081" w:type="dxa"/>
            <w:shd w:val="clear" w:color="auto" w:fill="auto"/>
          </w:tcPr>
          <w:p w14:paraId="123EDF4E" w14:textId="687659C6" w:rsidR="00BF61A9" w:rsidRDefault="00BF61A9" w:rsidP="005F71EB">
            <w:pPr>
              <w:pStyle w:val="TableParagraph"/>
              <w:tabs>
                <w:tab w:val="left" w:pos="526"/>
              </w:tabs>
              <w:kinsoku w:val="0"/>
              <w:overflowPunct w:val="0"/>
              <w:spacing w:before="16"/>
              <w:jc w:val="both"/>
              <w:rPr>
                <w:spacing w:val="-1"/>
                <w:sz w:val="20"/>
                <w:szCs w:val="20"/>
              </w:rPr>
            </w:pPr>
            <w:r>
              <w:rPr>
                <w:spacing w:val="-1"/>
                <w:sz w:val="20"/>
                <w:szCs w:val="20"/>
              </w:rPr>
              <w:t xml:space="preserve">HEF </w:t>
            </w:r>
            <w:r w:rsidR="00331528">
              <w:rPr>
                <w:spacing w:val="-1"/>
                <w:sz w:val="20"/>
                <w:szCs w:val="20"/>
              </w:rPr>
              <w:t>2102</w:t>
            </w:r>
          </w:p>
        </w:tc>
        <w:tc>
          <w:tcPr>
            <w:tcW w:w="3973" w:type="dxa"/>
            <w:shd w:val="clear" w:color="auto" w:fill="auto"/>
          </w:tcPr>
          <w:p w14:paraId="110964F1" w14:textId="4A15480F" w:rsidR="00BF61A9" w:rsidRDefault="00331528" w:rsidP="005F71EB">
            <w:pPr>
              <w:pStyle w:val="TableParagraph"/>
              <w:kinsoku w:val="0"/>
              <w:overflowPunct w:val="0"/>
              <w:spacing w:before="22"/>
              <w:ind w:left="92"/>
              <w:rPr>
                <w:spacing w:val="-1"/>
                <w:sz w:val="20"/>
                <w:szCs w:val="20"/>
              </w:rPr>
            </w:pPr>
            <w:r>
              <w:rPr>
                <w:spacing w:val="-1"/>
                <w:sz w:val="20"/>
                <w:szCs w:val="20"/>
              </w:rPr>
              <w:t>Bulaşıcı Hastalıklar Hemşireliği</w:t>
            </w:r>
          </w:p>
        </w:tc>
        <w:tc>
          <w:tcPr>
            <w:tcW w:w="567" w:type="dxa"/>
            <w:shd w:val="clear" w:color="auto" w:fill="auto"/>
          </w:tcPr>
          <w:p w14:paraId="30722E78" w14:textId="77777777" w:rsidR="00BF61A9" w:rsidRDefault="00BF61A9" w:rsidP="005F71EB">
            <w:pPr>
              <w:pStyle w:val="TableParagraph"/>
              <w:kinsoku w:val="0"/>
              <w:overflowPunct w:val="0"/>
              <w:spacing w:before="16"/>
              <w:jc w:val="center"/>
              <w:rPr>
                <w:sz w:val="20"/>
                <w:szCs w:val="20"/>
              </w:rPr>
            </w:pPr>
            <w:r w:rsidRPr="008C0937">
              <w:rPr>
                <w:sz w:val="20"/>
                <w:szCs w:val="20"/>
              </w:rPr>
              <w:t>2</w:t>
            </w:r>
          </w:p>
        </w:tc>
        <w:tc>
          <w:tcPr>
            <w:tcW w:w="550" w:type="dxa"/>
          </w:tcPr>
          <w:p w14:paraId="276D7EEC" w14:textId="77777777" w:rsidR="00BF61A9" w:rsidRDefault="00BF61A9" w:rsidP="005F71EB">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2EAAE898" w14:textId="77777777" w:rsidR="00BF61A9" w:rsidRDefault="00BF61A9" w:rsidP="005F71EB">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6DA9E648" w14:textId="77777777" w:rsidR="00BF61A9" w:rsidRDefault="00BF61A9" w:rsidP="005F71EB">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29F45AE8"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1Yarıyıl</w:t>
            </w:r>
          </w:p>
        </w:tc>
      </w:tr>
      <w:tr w:rsidR="00BF61A9" w:rsidRPr="008C0937" w14:paraId="1BA952A0" w14:textId="77777777" w:rsidTr="763485D6">
        <w:trPr>
          <w:trHeight w:val="329"/>
        </w:trPr>
        <w:tc>
          <w:tcPr>
            <w:tcW w:w="1042" w:type="dxa"/>
            <w:shd w:val="clear" w:color="auto" w:fill="auto"/>
          </w:tcPr>
          <w:p w14:paraId="09EAC944" w14:textId="77777777" w:rsidR="00BF61A9" w:rsidRDefault="00BF61A9" w:rsidP="005F71EB">
            <w:pPr>
              <w:pStyle w:val="TableParagraph"/>
              <w:tabs>
                <w:tab w:val="left" w:pos="526"/>
              </w:tabs>
              <w:kinsoku w:val="0"/>
              <w:overflowPunct w:val="0"/>
              <w:spacing w:before="11"/>
              <w:ind w:left="55"/>
              <w:rPr>
                <w:sz w:val="20"/>
                <w:szCs w:val="20"/>
              </w:rPr>
            </w:pPr>
            <w:r w:rsidRPr="00EB0A5C">
              <w:rPr>
                <w:sz w:val="20"/>
                <w:szCs w:val="20"/>
              </w:rPr>
              <w:t>-</w:t>
            </w:r>
          </w:p>
        </w:tc>
        <w:tc>
          <w:tcPr>
            <w:tcW w:w="1081" w:type="dxa"/>
            <w:shd w:val="clear" w:color="auto" w:fill="auto"/>
          </w:tcPr>
          <w:p w14:paraId="0F37E62F" w14:textId="710F34FF" w:rsidR="00BF61A9" w:rsidRDefault="00BF61A9" w:rsidP="005F71EB">
            <w:pPr>
              <w:pStyle w:val="TableParagraph"/>
              <w:tabs>
                <w:tab w:val="left" w:pos="526"/>
              </w:tabs>
              <w:kinsoku w:val="0"/>
              <w:overflowPunct w:val="0"/>
              <w:spacing w:before="16"/>
              <w:jc w:val="both"/>
              <w:rPr>
                <w:spacing w:val="-1"/>
                <w:sz w:val="20"/>
                <w:szCs w:val="20"/>
              </w:rPr>
            </w:pPr>
            <w:r>
              <w:rPr>
                <w:spacing w:val="-1"/>
                <w:sz w:val="20"/>
                <w:szCs w:val="20"/>
              </w:rPr>
              <w:t xml:space="preserve">HEF </w:t>
            </w:r>
            <w:r w:rsidR="00331528">
              <w:rPr>
                <w:spacing w:val="-1"/>
                <w:sz w:val="20"/>
                <w:szCs w:val="20"/>
              </w:rPr>
              <w:t>2103</w:t>
            </w:r>
          </w:p>
        </w:tc>
        <w:tc>
          <w:tcPr>
            <w:tcW w:w="3973" w:type="dxa"/>
            <w:shd w:val="clear" w:color="auto" w:fill="auto"/>
          </w:tcPr>
          <w:p w14:paraId="6E86608E" w14:textId="08605308" w:rsidR="00BF61A9" w:rsidRDefault="00331528" w:rsidP="005F71EB">
            <w:pPr>
              <w:pStyle w:val="TableParagraph"/>
              <w:kinsoku w:val="0"/>
              <w:overflowPunct w:val="0"/>
              <w:spacing w:before="22"/>
              <w:ind w:left="92"/>
              <w:rPr>
                <w:spacing w:val="-1"/>
                <w:sz w:val="20"/>
                <w:szCs w:val="20"/>
              </w:rPr>
            </w:pPr>
            <w:r>
              <w:rPr>
                <w:spacing w:val="-1"/>
                <w:sz w:val="20"/>
                <w:szCs w:val="20"/>
              </w:rPr>
              <w:t>Sağlığın Korunması ve Geliştirilmesi</w:t>
            </w:r>
          </w:p>
        </w:tc>
        <w:tc>
          <w:tcPr>
            <w:tcW w:w="567" w:type="dxa"/>
            <w:shd w:val="clear" w:color="auto" w:fill="auto"/>
          </w:tcPr>
          <w:p w14:paraId="34330C5E" w14:textId="77777777" w:rsidR="00BF61A9" w:rsidRDefault="00BF61A9" w:rsidP="005F71EB">
            <w:pPr>
              <w:pStyle w:val="TableParagraph"/>
              <w:kinsoku w:val="0"/>
              <w:overflowPunct w:val="0"/>
              <w:spacing w:before="16"/>
              <w:jc w:val="center"/>
              <w:rPr>
                <w:sz w:val="20"/>
                <w:szCs w:val="20"/>
              </w:rPr>
            </w:pPr>
            <w:r w:rsidRPr="008C0937">
              <w:rPr>
                <w:sz w:val="20"/>
                <w:szCs w:val="20"/>
              </w:rPr>
              <w:t>2</w:t>
            </w:r>
          </w:p>
        </w:tc>
        <w:tc>
          <w:tcPr>
            <w:tcW w:w="550" w:type="dxa"/>
          </w:tcPr>
          <w:p w14:paraId="256E3177" w14:textId="77777777" w:rsidR="00BF61A9" w:rsidRDefault="00BF61A9" w:rsidP="005F71EB">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0F6C685E" w14:textId="77777777" w:rsidR="00BF61A9" w:rsidRDefault="00BF61A9" w:rsidP="005F71EB">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4CEC9239" w14:textId="77777777" w:rsidR="00BF61A9" w:rsidRDefault="00BF61A9" w:rsidP="005F71EB">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2AB277C4"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1Yarıyıl</w:t>
            </w:r>
          </w:p>
        </w:tc>
      </w:tr>
      <w:tr w:rsidR="00BF61A9" w:rsidRPr="008C0937" w14:paraId="39D3B40E" w14:textId="77777777" w:rsidTr="763485D6">
        <w:trPr>
          <w:trHeight w:val="329"/>
        </w:trPr>
        <w:tc>
          <w:tcPr>
            <w:tcW w:w="1042" w:type="dxa"/>
            <w:shd w:val="clear" w:color="auto" w:fill="auto"/>
          </w:tcPr>
          <w:p w14:paraId="49D39559" w14:textId="77777777" w:rsidR="00BF61A9" w:rsidRDefault="00BF61A9" w:rsidP="005F71EB">
            <w:pPr>
              <w:pStyle w:val="TableParagraph"/>
              <w:tabs>
                <w:tab w:val="left" w:pos="526"/>
              </w:tabs>
              <w:kinsoku w:val="0"/>
              <w:overflowPunct w:val="0"/>
              <w:spacing w:before="11"/>
              <w:ind w:left="55"/>
              <w:rPr>
                <w:sz w:val="20"/>
                <w:szCs w:val="20"/>
              </w:rPr>
            </w:pPr>
            <w:r w:rsidRPr="00EB0A5C">
              <w:rPr>
                <w:sz w:val="20"/>
                <w:szCs w:val="20"/>
              </w:rPr>
              <w:t>-</w:t>
            </w:r>
          </w:p>
        </w:tc>
        <w:tc>
          <w:tcPr>
            <w:tcW w:w="1081" w:type="dxa"/>
            <w:shd w:val="clear" w:color="auto" w:fill="auto"/>
          </w:tcPr>
          <w:p w14:paraId="55154D46" w14:textId="2054B30B" w:rsidR="00BF61A9" w:rsidRDefault="00BF61A9" w:rsidP="005F71EB">
            <w:pPr>
              <w:pStyle w:val="TableParagraph"/>
              <w:tabs>
                <w:tab w:val="left" w:pos="526"/>
              </w:tabs>
              <w:kinsoku w:val="0"/>
              <w:overflowPunct w:val="0"/>
              <w:spacing w:before="16"/>
              <w:jc w:val="both"/>
              <w:rPr>
                <w:spacing w:val="-1"/>
                <w:sz w:val="20"/>
                <w:szCs w:val="20"/>
              </w:rPr>
            </w:pPr>
            <w:r>
              <w:rPr>
                <w:spacing w:val="-1"/>
                <w:sz w:val="20"/>
                <w:szCs w:val="20"/>
              </w:rPr>
              <w:t xml:space="preserve">HEF </w:t>
            </w:r>
            <w:r w:rsidR="00331528">
              <w:rPr>
                <w:spacing w:val="-1"/>
                <w:sz w:val="20"/>
                <w:szCs w:val="20"/>
              </w:rPr>
              <w:t xml:space="preserve"> 2104</w:t>
            </w:r>
          </w:p>
        </w:tc>
        <w:tc>
          <w:tcPr>
            <w:tcW w:w="3973" w:type="dxa"/>
            <w:shd w:val="clear" w:color="auto" w:fill="auto"/>
          </w:tcPr>
          <w:p w14:paraId="2D425D62" w14:textId="0D63D370" w:rsidR="00BF61A9" w:rsidRDefault="00331528" w:rsidP="005F71EB">
            <w:pPr>
              <w:pStyle w:val="TableParagraph"/>
              <w:kinsoku w:val="0"/>
              <w:overflowPunct w:val="0"/>
              <w:spacing w:before="22"/>
              <w:ind w:left="92"/>
              <w:rPr>
                <w:spacing w:val="-1"/>
                <w:sz w:val="20"/>
                <w:szCs w:val="20"/>
              </w:rPr>
            </w:pPr>
            <w:r>
              <w:rPr>
                <w:spacing w:val="-1"/>
                <w:sz w:val="20"/>
                <w:szCs w:val="20"/>
              </w:rPr>
              <w:t>Dezavantajlı Çocuklar</w:t>
            </w:r>
          </w:p>
        </w:tc>
        <w:tc>
          <w:tcPr>
            <w:tcW w:w="567" w:type="dxa"/>
            <w:shd w:val="clear" w:color="auto" w:fill="auto"/>
          </w:tcPr>
          <w:p w14:paraId="6605421B" w14:textId="77777777" w:rsidR="00BF61A9" w:rsidRDefault="00BF61A9" w:rsidP="005F71EB">
            <w:pPr>
              <w:pStyle w:val="TableParagraph"/>
              <w:kinsoku w:val="0"/>
              <w:overflowPunct w:val="0"/>
              <w:spacing w:before="16"/>
              <w:jc w:val="center"/>
              <w:rPr>
                <w:sz w:val="20"/>
                <w:szCs w:val="20"/>
              </w:rPr>
            </w:pPr>
            <w:r w:rsidRPr="008C0937">
              <w:rPr>
                <w:sz w:val="20"/>
                <w:szCs w:val="20"/>
              </w:rPr>
              <w:t>2</w:t>
            </w:r>
          </w:p>
        </w:tc>
        <w:tc>
          <w:tcPr>
            <w:tcW w:w="550" w:type="dxa"/>
          </w:tcPr>
          <w:p w14:paraId="72C5E6EA" w14:textId="77777777" w:rsidR="00BF61A9" w:rsidRDefault="00BF61A9" w:rsidP="005F71EB">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2D38886F" w14:textId="77777777" w:rsidR="00BF61A9" w:rsidRDefault="00BF61A9" w:rsidP="005F71EB">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6CD6D3AD" w14:textId="77777777" w:rsidR="00BF61A9" w:rsidRDefault="00BF61A9" w:rsidP="005F71EB">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08838D63"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1Yarıyıl</w:t>
            </w:r>
          </w:p>
        </w:tc>
      </w:tr>
      <w:tr w:rsidR="00BF61A9" w:rsidRPr="008C0937" w14:paraId="7CE6ADB8" w14:textId="77777777" w:rsidTr="763485D6">
        <w:trPr>
          <w:trHeight w:val="329"/>
        </w:trPr>
        <w:tc>
          <w:tcPr>
            <w:tcW w:w="1042" w:type="dxa"/>
            <w:shd w:val="clear" w:color="auto" w:fill="auto"/>
          </w:tcPr>
          <w:p w14:paraId="09AF538F" w14:textId="77777777" w:rsidR="00BF61A9" w:rsidRDefault="00BF61A9" w:rsidP="005F71EB">
            <w:pPr>
              <w:pStyle w:val="TableParagraph"/>
              <w:tabs>
                <w:tab w:val="left" w:pos="526"/>
              </w:tabs>
              <w:kinsoku w:val="0"/>
              <w:overflowPunct w:val="0"/>
              <w:spacing w:before="11"/>
              <w:ind w:left="55"/>
              <w:rPr>
                <w:sz w:val="20"/>
                <w:szCs w:val="20"/>
              </w:rPr>
            </w:pPr>
            <w:r w:rsidRPr="00EB0A5C">
              <w:rPr>
                <w:sz w:val="20"/>
                <w:szCs w:val="20"/>
              </w:rPr>
              <w:t>-</w:t>
            </w:r>
          </w:p>
        </w:tc>
        <w:tc>
          <w:tcPr>
            <w:tcW w:w="1081" w:type="dxa"/>
            <w:shd w:val="clear" w:color="auto" w:fill="auto"/>
          </w:tcPr>
          <w:p w14:paraId="26253997" w14:textId="5C71646F" w:rsidR="00BF61A9" w:rsidRDefault="00BF61A9" w:rsidP="005F71EB">
            <w:pPr>
              <w:pStyle w:val="TableParagraph"/>
              <w:tabs>
                <w:tab w:val="left" w:pos="526"/>
              </w:tabs>
              <w:kinsoku w:val="0"/>
              <w:overflowPunct w:val="0"/>
              <w:spacing w:before="16"/>
              <w:jc w:val="both"/>
              <w:rPr>
                <w:spacing w:val="-1"/>
                <w:sz w:val="20"/>
                <w:szCs w:val="20"/>
              </w:rPr>
            </w:pPr>
            <w:r>
              <w:rPr>
                <w:spacing w:val="-1"/>
                <w:sz w:val="20"/>
                <w:szCs w:val="20"/>
              </w:rPr>
              <w:t xml:space="preserve">HEF </w:t>
            </w:r>
            <w:r w:rsidR="00331528">
              <w:rPr>
                <w:spacing w:val="-1"/>
                <w:sz w:val="20"/>
                <w:szCs w:val="20"/>
              </w:rPr>
              <w:t>2105</w:t>
            </w:r>
          </w:p>
        </w:tc>
        <w:tc>
          <w:tcPr>
            <w:tcW w:w="3973" w:type="dxa"/>
            <w:shd w:val="clear" w:color="auto" w:fill="auto"/>
          </w:tcPr>
          <w:p w14:paraId="7D1F28DF" w14:textId="2B5D7F1C" w:rsidR="00BF61A9" w:rsidRDefault="00331528" w:rsidP="005F71EB">
            <w:pPr>
              <w:pStyle w:val="TableParagraph"/>
              <w:kinsoku w:val="0"/>
              <w:overflowPunct w:val="0"/>
              <w:spacing w:before="22"/>
              <w:ind w:left="92"/>
              <w:rPr>
                <w:spacing w:val="-1"/>
                <w:sz w:val="20"/>
                <w:szCs w:val="20"/>
              </w:rPr>
            </w:pPr>
            <w:r>
              <w:rPr>
                <w:spacing w:val="-1"/>
                <w:sz w:val="20"/>
                <w:szCs w:val="20"/>
              </w:rPr>
              <w:t>Hemşirelikte Bakım Davranışlarını Geliştirme</w:t>
            </w:r>
          </w:p>
        </w:tc>
        <w:tc>
          <w:tcPr>
            <w:tcW w:w="567" w:type="dxa"/>
            <w:shd w:val="clear" w:color="auto" w:fill="auto"/>
          </w:tcPr>
          <w:p w14:paraId="2F6FFD1B" w14:textId="77777777" w:rsidR="00BF61A9" w:rsidRDefault="00BF61A9" w:rsidP="005F71EB">
            <w:pPr>
              <w:pStyle w:val="TableParagraph"/>
              <w:kinsoku w:val="0"/>
              <w:overflowPunct w:val="0"/>
              <w:spacing w:before="16"/>
              <w:jc w:val="center"/>
              <w:rPr>
                <w:sz w:val="20"/>
                <w:szCs w:val="20"/>
              </w:rPr>
            </w:pPr>
            <w:r w:rsidRPr="008C0937">
              <w:rPr>
                <w:sz w:val="20"/>
                <w:szCs w:val="20"/>
              </w:rPr>
              <w:t>2</w:t>
            </w:r>
          </w:p>
        </w:tc>
        <w:tc>
          <w:tcPr>
            <w:tcW w:w="550" w:type="dxa"/>
          </w:tcPr>
          <w:p w14:paraId="764DC5A7" w14:textId="77777777" w:rsidR="00BF61A9" w:rsidRDefault="00BF61A9" w:rsidP="005F71EB">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20A4977F" w14:textId="77777777" w:rsidR="00BF61A9" w:rsidRDefault="00BF61A9" w:rsidP="005F71EB">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6554B87A" w14:textId="77777777" w:rsidR="00BF61A9" w:rsidRDefault="00BF61A9" w:rsidP="005F71EB">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7E361C40" w14:textId="77777777" w:rsidR="00BF61A9" w:rsidRPr="008C0937" w:rsidRDefault="00BF61A9" w:rsidP="005F71EB">
            <w:pPr>
              <w:pStyle w:val="TableParagraph"/>
              <w:kinsoku w:val="0"/>
              <w:overflowPunct w:val="0"/>
              <w:spacing w:before="16"/>
              <w:ind w:left="112"/>
              <w:rPr>
                <w:sz w:val="20"/>
                <w:szCs w:val="20"/>
              </w:rPr>
            </w:pPr>
            <w:r w:rsidRPr="008C0937">
              <w:rPr>
                <w:sz w:val="20"/>
                <w:szCs w:val="20"/>
              </w:rPr>
              <w:t>1Yarıyıl</w:t>
            </w:r>
          </w:p>
        </w:tc>
      </w:tr>
      <w:tr w:rsidR="00331528" w:rsidRPr="008C0937" w14:paraId="3FA747F8" w14:textId="77777777" w:rsidTr="763485D6">
        <w:trPr>
          <w:trHeight w:val="329"/>
        </w:trPr>
        <w:tc>
          <w:tcPr>
            <w:tcW w:w="1042" w:type="dxa"/>
            <w:shd w:val="clear" w:color="auto" w:fill="auto"/>
          </w:tcPr>
          <w:p w14:paraId="6CCEBC1B" w14:textId="0F80DD06" w:rsidR="00331528" w:rsidRPr="00EB0A5C" w:rsidRDefault="00331528" w:rsidP="00331528">
            <w:pPr>
              <w:pStyle w:val="TableParagraph"/>
              <w:tabs>
                <w:tab w:val="left" w:pos="526"/>
              </w:tabs>
              <w:kinsoku w:val="0"/>
              <w:overflowPunct w:val="0"/>
              <w:spacing w:before="11"/>
              <w:ind w:left="55"/>
              <w:rPr>
                <w:sz w:val="20"/>
                <w:szCs w:val="20"/>
              </w:rPr>
            </w:pPr>
            <w:r>
              <w:rPr>
                <w:sz w:val="20"/>
                <w:szCs w:val="20"/>
              </w:rPr>
              <w:t>-</w:t>
            </w:r>
          </w:p>
        </w:tc>
        <w:tc>
          <w:tcPr>
            <w:tcW w:w="1081" w:type="dxa"/>
            <w:shd w:val="clear" w:color="auto" w:fill="auto"/>
          </w:tcPr>
          <w:p w14:paraId="5213456E" w14:textId="2642A2EE" w:rsidR="00331528" w:rsidRDefault="00331528" w:rsidP="00331528">
            <w:pPr>
              <w:pStyle w:val="TableParagraph"/>
              <w:tabs>
                <w:tab w:val="left" w:pos="526"/>
              </w:tabs>
              <w:kinsoku w:val="0"/>
              <w:overflowPunct w:val="0"/>
              <w:spacing w:before="16"/>
              <w:jc w:val="both"/>
              <w:rPr>
                <w:spacing w:val="-1"/>
                <w:sz w:val="20"/>
                <w:szCs w:val="20"/>
              </w:rPr>
            </w:pPr>
            <w:r>
              <w:rPr>
                <w:spacing w:val="-1"/>
                <w:sz w:val="20"/>
                <w:szCs w:val="20"/>
              </w:rPr>
              <w:t>HEF 2106</w:t>
            </w:r>
          </w:p>
        </w:tc>
        <w:tc>
          <w:tcPr>
            <w:tcW w:w="3973" w:type="dxa"/>
            <w:shd w:val="clear" w:color="auto" w:fill="auto"/>
          </w:tcPr>
          <w:p w14:paraId="485B5CE9" w14:textId="29BDB6F4" w:rsidR="00331528" w:rsidRDefault="00331528" w:rsidP="00331528">
            <w:pPr>
              <w:pStyle w:val="TableParagraph"/>
              <w:kinsoku w:val="0"/>
              <w:overflowPunct w:val="0"/>
              <w:spacing w:before="22"/>
              <w:ind w:left="92"/>
              <w:rPr>
                <w:spacing w:val="-1"/>
                <w:sz w:val="20"/>
                <w:szCs w:val="20"/>
              </w:rPr>
            </w:pPr>
            <w:r>
              <w:rPr>
                <w:spacing w:val="-1"/>
                <w:sz w:val="20"/>
                <w:szCs w:val="20"/>
              </w:rPr>
              <w:t>Hemşirelikte Tıbbi Cihaz Kullanımı</w:t>
            </w:r>
          </w:p>
        </w:tc>
        <w:tc>
          <w:tcPr>
            <w:tcW w:w="567" w:type="dxa"/>
            <w:shd w:val="clear" w:color="auto" w:fill="auto"/>
          </w:tcPr>
          <w:p w14:paraId="74082936" w14:textId="59973218" w:rsidR="00331528" w:rsidRPr="008C0937" w:rsidRDefault="00331528" w:rsidP="00331528">
            <w:pPr>
              <w:pStyle w:val="TableParagraph"/>
              <w:kinsoku w:val="0"/>
              <w:overflowPunct w:val="0"/>
              <w:spacing w:before="16"/>
              <w:jc w:val="center"/>
              <w:rPr>
                <w:sz w:val="20"/>
                <w:szCs w:val="20"/>
              </w:rPr>
            </w:pPr>
            <w:r w:rsidRPr="008C0937">
              <w:rPr>
                <w:sz w:val="20"/>
                <w:szCs w:val="20"/>
              </w:rPr>
              <w:t>2</w:t>
            </w:r>
          </w:p>
        </w:tc>
        <w:tc>
          <w:tcPr>
            <w:tcW w:w="550" w:type="dxa"/>
          </w:tcPr>
          <w:p w14:paraId="78220343" w14:textId="1869B7AF" w:rsidR="00331528" w:rsidRPr="008C0937" w:rsidRDefault="00331528" w:rsidP="00331528">
            <w:pPr>
              <w:pStyle w:val="TableParagraph"/>
              <w:kinsoku w:val="0"/>
              <w:overflowPunct w:val="0"/>
              <w:spacing w:before="16"/>
              <w:ind w:left="82"/>
              <w:jc w:val="center"/>
              <w:rPr>
                <w:sz w:val="20"/>
                <w:szCs w:val="20"/>
              </w:rPr>
            </w:pPr>
            <w:r w:rsidRPr="008C0937">
              <w:rPr>
                <w:sz w:val="20"/>
                <w:szCs w:val="20"/>
              </w:rPr>
              <w:t>0</w:t>
            </w:r>
          </w:p>
        </w:tc>
        <w:tc>
          <w:tcPr>
            <w:tcW w:w="443" w:type="dxa"/>
            <w:shd w:val="clear" w:color="auto" w:fill="auto"/>
          </w:tcPr>
          <w:p w14:paraId="4BE40AEA" w14:textId="2AB87CCF" w:rsidR="00331528" w:rsidRPr="008C0937" w:rsidRDefault="00331528" w:rsidP="00331528">
            <w:pPr>
              <w:pStyle w:val="TableParagraph"/>
              <w:kinsoku w:val="0"/>
              <w:overflowPunct w:val="0"/>
              <w:spacing w:before="16"/>
              <w:ind w:left="82"/>
              <w:jc w:val="center"/>
              <w:rPr>
                <w:sz w:val="20"/>
                <w:szCs w:val="20"/>
              </w:rPr>
            </w:pPr>
            <w:r w:rsidRPr="008C0937">
              <w:rPr>
                <w:sz w:val="20"/>
                <w:szCs w:val="20"/>
              </w:rPr>
              <w:t>0</w:t>
            </w:r>
          </w:p>
        </w:tc>
        <w:tc>
          <w:tcPr>
            <w:tcW w:w="850" w:type="dxa"/>
            <w:shd w:val="clear" w:color="auto" w:fill="auto"/>
          </w:tcPr>
          <w:p w14:paraId="06838A4E" w14:textId="0298C893" w:rsidR="00331528" w:rsidRPr="008C0937" w:rsidRDefault="00331528" w:rsidP="00331528">
            <w:pPr>
              <w:pStyle w:val="TableParagraph"/>
              <w:kinsoku w:val="0"/>
              <w:overflowPunct w:val="0"/>
              <w:spacing w:before="16"/>
              <w:ind w:left="26"/>
              <w:jc w:val="center"/>
              <w:rPr>
                <w:sz w:val="20"/>
                <w:szCs w:val="20"/>
              </w:rPr>
            </w:pPr>
            <w:r w:rsidRPr="008C0937">
              <w:rPr>
                <w:sz w:val="20"/>
                <w:szCs w:val="20"/>
              </w:rPr>
              <w:t>2</w:t>
            </w:r>
          </w:p>
        </w:tc>
        <w:tc>
          <w:tcPr>
            <w:tcW w:w="1133" w:type="dxa"/>
            <w:shd w:val="clear" w:color="auto" w:fill="auto"/>
          </w:tcPr>
          <w:p w14:paraId="7F5D76E6" w14:textId="3A536BCC" w:rsidR="00331528" w:rsidRPr="008C0937" w:rsidRDefault="00331528" w:rsidP="00331528">
            <w:pPr>
              <w:pStyle w:val="TableParagraph"/>
              <w:kinsoku w:val="0"/>
              <w:overflowPunct w:val="0"/>
              <w:spacing w:before="16"/>
              <w:ind w:left="112"/>
              <w:rPr>
                <w:sz w:val="20"/>
                <w:szCs w:val="20"/>
              </w:rPr>
            </w:pPr>
            <w:r w:rsidRPr="008C0937">
              <w:rPr>
                <w:sz w:val="20"/>
                <w:szCs w:val="20"/>
              </w:rPr>
              <w:t>1Yarıyıl</w:t>
            </w:r>
          </w:p>
        </w:tc>
      </w:tr>
    </w:tbl>
    <w:p w14:paraId="231155CE" w14:textId="401875E6" w:rsidR="4418407F" w:rsidRDefault="4418407F" w:rsidP="4418407F">
      <w:pPr>
        <w:pStyle w:val="Balk1"/>
      </w:pPr>
    </w:p>
    <w:p w14:paraId="659A545D" w14:textId="4CE013A7" w:rsidR="00C461EF" w:rsidRDefault="00C461EF" w:rsidP="763485D6">
      <w:pPr>
        <w:pStyle w:val="Balk1"/>
      </w:pPr>
      <w:r>
        <w:t>2.6. Yıllara Göre Ders İçerikleri</w:t>
      </w:r>
    </w:p>
    <w:p w14:paraId="408AC3F0" w14:textId="77777777" w:rsidR="00490D7F" w:rsidRPr="008C0937" w:rsidRDefault="00490D7F" w:rsidP="007E35CB">
      <w:pPr>
        <w:pStyle w:val="Balk3"/>
      </w:pPr>
      <w:bookmarkStart w:id="69" w:name="_Toc59178214"/>
      <w:bookmarkStart w:id="70" w:name="_Toc184248550"/>
      <w:bookmarkStart w:id="71" w:name="_Toc517951288"/>
      <w:r w:rsidRPr="008C0937">
        <w:t xml:space="preserve">Birinci Yıl </w:t>
      </w:r>
      <w:r w:rsidR="00B06D40" w:rsidRPr="008C0937">
        <w:t>GÜZ</w:t>
      </w:r>
      <w:r w:rsidRPr="008C0937">
        <w:t xml:space="preserve"> Dönemi</w:t>
      </w:r>
      <w:bookmarkEnd w:id="69"/>
      <w:bookmarkEnd w:id="70"/>
    </w:p>
    <w:p w14:paraId="58E78D20" w14:textId="631D967B" w:rsidR="00490D7F" w:rsidRPr="002273C2" w:rsidRDefault="00490D7F" w:rsidP="007E35CB">
      <w:pPr>
        <w:pStyle w:val="Balk3"/>
      </w:pPr>
      <w:bookmarkStart w:id="72" w:name="_Toc59178215"/>
      <w:bookmarkStart w:id="73" w:name="_Toc184248551"/>
      <w:r w:rsidRPr="008C0937">
        <w:t>Zorunlu Dersler</w:t>
      </w:r>
      <w:bookmarkEnd w:id="72"/>
      <w:bookmarkEnd w:id="73"/>
    </w:p>
    <w:p w14:paraId="461DE429" w14:textId="77777777" w:rsidR="00490D7F" w:rsidRPr="008C0937" w:rsidRDefault="00490D7F" w:rsidP="00D801D2">
      <w:pPr>
        <w:pStyle w:val="Balk2"/>
      </w:pPr>
      <w:bookmarkStart w:id="74" w:name="_Toc184248552"/>
      <w:bookmarkStart w:id="75" w:name="_Toc59178216"/>
      <w:bookmarkStart w:id="76" w:name="_Hlk89677121"/>
      <w:r w:rsidRPr="008C0937">
        <w:t>HEF 10</w:t>
      </w:r>
      <w:r w:rsidR="00133375" w:rsidRPr="008C0937">
        <w:t>4</w:t>
      </w:r>
      <w:r w:rsidR="00B06D40" w:rsidRPr="008C0937">
        <w:t>3</w:t>
      </w:r>
      <w:r w:rsidRPr="008C0937">
        <w:t xml:space="preserve"> </w:t>
      </w:r>
      <w:r w:rsidR="006807C4" w:rsidRPr="008C0937">
        <w:t>sağlığın</w:t>
      </w:r>
      <w:r w:rsidR="00B06D40" w:rsidRPr="008C0937">
        <w:t xml:space="preserve"> </w:t>
      </w:r>
      <w:r w:rsidRPr="008C0937">
        <w:t>Kavramsal Çerçevesi ve Tarihi</w:t>
      </w:r>
      <w:bookmarkEnd w:id="74"/>
      <w:r w:rsidRPr="008C0937">
        <w:t xml:space="preserve"> </w:t>
      </w:r>
      <w:bookmarkEnd w:id="75"/>
    </w:p>
    <w:p w14:paraId="6DBBC3F6" w14:textId="77777777" w:rsidR="00490D7F" w:rsidRDefault="00490D7F" w:rsidP="00490D7F">
      <w:pPr>
        <w:jc w:val="cente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6"/>
        <w:gridCol w:w="4798"/>
      </w:tblGrid>
      <w:tr w:rsidR="002273C2" w:rsidRPr="00BB3173" w14:paraId="073EDA87" w14:textId="77777777" w:rsidTr="763485D6">
        <w:tc>
          <w:tcPr>
            <w:tcW w:w="4553" w:type="dxa"/>
            <w:gridSpan w:val="3"/>
          </w:tcPr>
          <w:p w14:paraId="01A6DA4C" w14:textId="77777777" w:rsidR="002273C2" w:rsidRPr="00BB3173" w:rsidRDefault="002273C2" w:rsidP="005F71EB">
            <w:pPr>
              <w:rPr>
                <w:b/>
                <w:sz w:val="20"/>
                <w:szCs w:val="20"/>
              </w:rPr>
            </w:pPr>
            <w:r w:rsidRPr="00BB3173">
              <w:rPr>
                <w:b/>
                <w:sz w:val="20"/>
                <w:szCs w:val="20"/>
              </w:rPr>
              <w:t xml:space="preserve">Bölüm Adı: </w:t>
            </w:r>
          </w:p>
          <w:p w14:paraId="791143C3" w14:textId="77777777" w:rsidR="002273C2" w:rsidRPr="00BB3173" w:rsidRDefault="002273C2" w:rsidP="005F71EB">
            <w:pPr>
              <w:rPr>
                <w:sz w:val="20"/>
                <w:szCs w:val="20"/>
              </w:rPr>
            </w:pPr>
            <w:r w:rsidRPr="00BB3173">
              <w:rPr>
                <w:sz w:val="20"/>
                <w:szCs w:val="20"/>
              </w:rPr>
              <w:t>Hemşirelik</w:t>
            </w:r>
          </w:p>
        </w:tc>
        <w:tc>
          <w:tcPr>
            <w:tcW w:w="4798" w:type="dxa"/>
          </w:tcPr>
          <w:p w14:paraId="26618BD9" w14:textId="77777777" w:rsidR="002273C2" w:rsidRPr="00BB3173" w:rsidRDefault="002273C2" w:rsidP="005F71EB">
            <w:pPr>
              <w:rPr>
                <w:b/>
                <w:sz w:val="20"/>
                <w:szCs w:val="20"/>
              </w:rPr>
            </w:pPr>
            <w:r w:rsidRPr="00BB3173">
              <w:rPr>
                <w:b/>
                <w:sz w:val="20"/>
                <w:szCs w:val="20"/>
              </w:rPr>
              <w:t xml:space="preserve">Dersin Adı: </w:t>
            </w:r>
            <w:r w:rsidRPr="00BB3173">
              <w:rPr>
                <w:sz w:val="20"/>
                <w:szCs w:val="20"/>
              </w:rPr>
              <w:t xml:space="preserve">Hemşireliğin Kavramsal Çerçevesi ve Tarihi </w:t>
            </w:r>
          </w:p>
        </w:tc>
      </w:tr>
      <w:tr w:rsidR="002273C2" w:rsidRPr="00BB3173" w14:paraId="6AF4269F" w14:textId="77777777" w:rsidTr="763485D6">
        <w:tc>
          <w:tcPr>
            <w:tcW w:w="4553" w:type="dxa"/>
            <w:gridSpan w:val="3"/>
          </w:tcPr>
          <w:p w14:paraId="11522697" w14:textId="77777777" w:rsidR="002273C2" w:rsidRPr="00BB3173" w:rsidRDefault="002273C2" w:rsidP="005F71EB">
            <w:pPr>
              <w:rPr>
                <w:b/>
                <w:sz w:val="20"/>
                <w:szCs w:val="20"/>
              </w:rPr>
            </w:pPr>
            <w:r w:rsidRPr="00BB3173">
              <w:rPr>
                <w:b/>
                <w:sz w:val="20"/>
                <w:szCs w:val="20"/>
              </w:rPr>
              <w:t xml:space="preserve">Dersin Düzeyi: </w:t>
            </w:r>
            <w:r w:rsidRPr="00BB3173">
              <w:rPr>
                <w:sz w:val="20"/>
                <w:szCs w:val="20"/>
              </w:rPr>
              <w:t xml:space="preserve">Lisans </w:t>
            </w:r>
          </w:p>
        </w:tc>
        <w:tc>
          <w:tcPr>
            <w:tcW w:w="4798" w:type="dxa"/>
            <w:shd w:val="clear" w:color="auto" w:fill="auto"/>
          </w:tcPr>
          <w:p w14:paraId="179F3584" w14:textId="77777777" w:rsidR="002273C2" w:rsidRPr="00BB3173" w:rsidRDefault="002273C2" w:rsidP="005F71EB">
            <w:pPr>
              <w:rPr>
                <w:sz w:val="20"/>
                <w:szCs w:val="20"/>
              </w:rPr>
            </w:pPr>
            <w:r w:rsidRPr="00BB3173">
              <w:rPr>
                <w:b/>
                <w:sz w:val="20"/>
                <w:szCs w:val="20"/>
              </w:rPr>
              <w:t xml:space="preserve">Dersin Kodu: </w:t>
            </w:r>
            <w:r w:rsidRPr="00BB3173">
              <w:rPr>
                <w:sz w:val="20"/>
                <w:szCs w:val="20"/>
              </w:rPr>
              <w:t>HEF1043 Hemşireliğin Kavramsal Çerçevesi ve Tarihi</w:t>
            </w:r>
          </w:p>
          <w:p w14:paraId="51D4C771" w14:textId="77777777" w:rsidR="002273C2" w:rsidRPr="00BB3173" w:rsidRDefault="002273C2" w:rsidP="005F71EB">
            <w:pPr>
              <w:rPr>
                <w:sz w:val="20"/>
                <w:szCs w:val="20"/>
              </w:rPr>
            </w:pPr>
          </w:p>
        </w:tc>
      </w:tr>
      <w:tr w:rsidR="002273C2" w:rsidRPr="00BB3173" w14:paraId="69EE11BE" w14:textId="77777777" w:rsidTr="763485D6">
        <w:tc>
          <w:tcPr>
            <w:tcW w:w="4553" w:type="dxa"/>
            <w:gridSpan w:val="3"/>
          </w:tcPr>
          <w:p w14:paraId="337A832B" w14:textId="77777777" w:rsidR="002273C2" w:rsidRPr="00BB3173" w:rsidRDefault="002273C2" w:rsidP="005F71EB">
            <w:pPr>
              <w:rPr>
                <w:b/>
                <w:sz w:val="20"/>
                <w:szCs w:val="20"/>
              </w:rPr>
            </w:pPr>
            <w:r w:rsidRPr="00BB3173">
              <w:rPr>
                <w:b/>
                <w:sz w:val="20"/>
                <w:szCs w:val="20"/>
              </w:rPr>
              <w:t xml:space="preserve">Formun Düzenlenme/Yenilenme Tarihi: </w:t>
            </w:r>
            <w:r w:rsidRPr="00BB3173">
              <w:rPr>
                <w:sz w:val="20"/>
                <w:szCs w:val="20"/>
              </w:rPr>
              <w:t>19/09/2023</w:t>
            </w:r>
          </w:p>
        </w:tc>
        <w:tc>
          <w:tcPr>
            <w:tcW w:w="4798" w:type="dxa"/>
          </w:tcPr>
          <w:p w14:paraId="7E06E78D" w14:textId="77777777" w:rsidR="002273C2" w:rsidRPr="00BB3173" w:rsidRDefault="002273C2" w:rsidP="005F71EB">
            <w:pPr>
              <w:rPr>
                <w:b/>
                <w:sz w:val="20"/>
                <w:szCs w:val="20"/>
              </w:rPr>
            </w:pPr>
            <w:r w:rsidRPr="00BB3173">
              <w:rPr>
                <w:b/>
                <w:sz w:val="20"/>
                <w:szCs w:val="20"/>
              </w:rPr>
              <w:t xml:space="preserve">Dersin Türü: </w:t>
            </w:r>
            <w:r w:rsidRPr="00BB3173">
              <w:rPr>
                <w:sz w:val="20"/>
                <w:szCs w:val="20"/>
              </w:rPr>
              <w:t>Zorunlu</w:t>
            </w:r>
          </w:p>
        </w:tc>
      </w:tr>
      <w:tr w:rsidR="002273C2" w:rsidRPr="00BB3173" w14:paraId="6B8D0D8C" w14:textId="77777777" w:rsidTr="763485D6">
        <w:tc>
          <w:tcPr>
            <w:tcW w:w="4553" w:type="dxa"/>
            <w:gridSpan w:val="3"/>
          </w:tcPr>
          <w:p w14:paraId="6D2B9A3C" w14:textId="77777777" w:rsidR="002273C2" w:rsidRPr="00BB3173" w:rsidRDefault="002273C2" w:rsidP="005F71EB">
            <w:pPr>
              <w:rPr>
                <w:b/>
                <w:sz w:val="20"/>
                <w:szCs w:val="20"/>
              </w:rPr>
            </w:pPr>
            <w:r w:rsidRPr="00BB3173">
              <w:rPr>
                <w:b/>
                <w:sz w:val="20"/>
                <w:szCs w:val="20"/>
              </w:rPr>
              <w:t xml:space="preserve">Dersin Öğretim Dili: </w:t>
            </w:r>
            <w:r w:rsidRPr="00BB3173">
              <w:rPr>
                <w:sz w:val="20"/>
                <w:szCs w:val="20"/>
              </w:rPr>
              <w:t>Türkçe</w:t>
            </w:r>
          </w:p>
          <w:p w14:paraId="3CC8E56F" w14:textId="77777777" w:rsidR="002273C2" w:rsidRPr="00BB3173" w:rsidRDefault="002273C2" w:rsidP="005F71EB">
            <w:pPr>
              <w:rPr>
                <w:sz w:val="20"/>
                <w:szCs w:val="20"/>
              </w:rPr>
            </w:pPr>
            <w:r w:rsidRPr="00BB3173">
              <w:rPr>
                <w:b/>
                <w:sz w:val="20"/>
                <w:szCs w:val="20"/>
              </w:rPr>
              <w:tab/>
            </w:r>
          </w:p>
        </w:tc>
        <w:tc>
          <w:tcPr>
            <w:tcW w:w="4798" w:type="dxa"/>
          </w:tcPr>
          <w:p w14:paraId="0216B410" w14:textId="77777777" w:rsidR="002273C2" w:rsidRPr="00BB3173" w:rsidRDefault="002273C2" w:rsidP="005F71EB">
            <w:pPr>
              <w:rPr>
                <w:b/>
                <w:sz w:val="20"/>
                <w:szCs w:val="20"/>
              </w:rPr>
            </w:pPr>
            <w:r w:rsidRPr="00BB3173">
              <w:rPr>
                <w:b/>
                <w:sz w:val="20"/>
                <w:szCs w:val="20"/>
              </w:rPr>
              <w:t xml:space="preserve">Dersin Öğretim Üyesi/Üyeleri: </w:t>
            </w:r>
          </w:p>
          <w:p w14:paraId="3C066A08" w14:textId="77777777" w:rsidR="002273C2" w:rsidRPr="00BB3173" w:rsidRDefault="002273C2" w:rsidP="005F71EB">
            <w:pPr>
              <w:rPr>
                <w:sz w:val="20"/>
                <w:szCs w:val="20"/>
              </w:rPr>
            </w:pPr>
            <w:r w:rsidRPr="00BB3173">
              <w:rPr>
                <w:sz w:val="20"/>
                <w:szCs w:val="20"/>
              </w:rPr>
              <w:t>Dr. Öğr. Üyesi Nurten ALAN</w:t>
            </w:r>
          </w:p>
          <w:p w14:paraId="5D1E92CB" w14:textId="7D0843F9" w:rsidR="002273C2" w:rsidRPr="00BB3173" w:rsidRDefault="002273C2" w:rsidP="005F71EB">
            <w:pPr>
              <w:rPr>
                <w:sz w:val="20"/>
                <w:szCs w:val="20"/>
              </w:rPr>
            </w:pPr>
            <w:r w:rsidRPr="763485D6">
              <w:rPr>
                <w:sz w:val="20"/>
                <w:szCs w:val="20"/>
              </w:rPr>
              <w:t>Prof. Dr.</w:t>
            </w:r>
            <w:r w:rsidR="7B9EC134" w:rsidRPr="763485D6">
              <w:rPr>
                <w:sz w:val="20"/>
                <w:szCs w:val="20"/>
              </w:rPr>
              <w:t xml:space="preserve"> </w:t>
            </w:r>
            <w:r w:rsidRPr="763485D6">
              <w:rPr>
                <w:sz w:val="20"/>
                <w:szCs w:val="20"/>
              </w:rPr>
              <w:t xml:space="preserve">Ezgi KARADAĞ </w:t>
            </w:r>
          </w:p>
          <w:p w14:paraId="78F25713" w14:textId="0DCF67F8" w:rsidR="002273C2" w:rsidRPr="00BB3173" w:rsidRDefault="002273C2" w:rsidP="005F71EB">
            <w:pPr>
              <w:rPr>
                <w:sz w:val="20"/>
                <w:szCs w:val="20"/>
              </w:rPr>
            </w:pPr>
            <w:r w:rsidRPr="763485D6">
              <w:rPr>
                <w:sz w:val="20"/>
                <w:szCs w:val="20"/>
              </w:rPr>
              <w:t>Öğr.</w:t>
            </w:r>
            <w:r w:rsidR="75CF3C68" w:rsidRPr="763485D6">
              <w:rPr>
                <w:sz w:val="20"/>
                <w:szCs w:val="20"/>
              </w:rPr>
              <w:t xml:space="preserve"> </w:t>
            </w:r>
            <w:r w:rsidRPr="763485D6">
              <w:rPr>
                <w:sz w:val="20"/>
                <w:szCs w:val="20"/>
              </w:rPr>
              <w:t>Gör.</w:t>
            </w:r>
            <w:r w:rsidR="0CFCA697" w:rsidRPr="763485D6">
              <w:rPr>
                <w:sz w:val="20"/>
                <w:szCs w:val="20"/>
              </w:rPr>
              <w:t xml:space="preserve"> </w:t>
            </w:r>
            <w:r w:rsidRPr="763485D6">
              <w:rPr>
                <w:sz w:val="20"/>
                <w:szCs w:val="20"/>
              </w:rPr>
              <w:t>Dr. Fethiye Yelkin ALP</w:t>
            </w:r>
          </w:p>
          <w:p w14:paraId="0403723C" w14:textId="77777777" w:rsidR="002273C2" w:rsidRPr="00BB3173" w:rsidRDefault="002273C2" w:rsidP="005F71EB">
            <w:pPr>
              <w:rPr>
                <w:sz w:val="20"/>
                <w:szCs w:val="20"/>
              </w:rPr>
            </w:pPr>
            <w:r w:rsidRPr="00BB3173">
              <w:rPr>
                <w:sz w:val="20"/>
                <w:szCs w:val="20"/>
              </w:rPr>
              <w:t>Dr. Öğr. Üyesi Cahide AYİK</w:t>
            </w:r>
          </w:p>
          <w:p w14:paraId="134224DE" w14:textId="77777777" w:rsidR="002273C2" w:rsidRPr="00BB3173" w:rsidRDefault="002273C2" w:rsidP="005F71EB">
            <w:pPr>
              <w:rPr>
                <w:sz w:val="20"/>
                <w:szCs w:val="20"/>
              </w:rPr>
            </w:pPr>
            <w:r w:rsidRPr="00BB3173">
              <w:rPr>
                <w:sz w:val="20"/>
                <w:szCs w:val="20"/>
              </w:rPr>
              <w:t>Dr. Öğr. Üyesi İlkin YILMAZ</w:t>
            </w:r>
          </w:p>
        </w:tc>
      </w:tr>
      <w:tr w:rsidR="002273C2" w:rsidRPr="00BB3173" w14:paraId="2E927ABA" w14:textId="77777777" w:rsidTr="763485D6">
        <w:tc>
          <w:tcPr>
            <w:tcW w:w="4553" w:type="dxa"/>
            <w:gridSpan w:val="3"/>
          </w:tcPr>
          <w:p w14:paraId="1D4D96D8" w14:textId="77777777" w:rsidR="002273C2" w:rsidRPr="00BB3173" w:rsidRDefault="002273C2" w:rsidP="005F71EB">
            <w:pPr>
              <w:rPr>
                <w:sz w:val="20"/>
                <w:szCs w:val="20"/>
              </w:rPr>
            </w:pPr>
            <w:r w:rsidRPr="00BB3173">
              <w:rPr>
                <w:b/>
                <w:sz w:val="20"/>
                <w:szCs w:val="20"/>
              </w:rPr>
              <w:t xml:space="preserve">Dersin Önkoşulu: </w:t>
            </w:r>
            <w:r w:rsidRPr="00BB3173">
              <w:rPr>
                <w:sz w:val="20"/>
                <w:szCs w:val="20"/>
              </w:rPr>
              <w:t>-</w:t>
            </w:r>
          </w:p>
        </w:tc>
        <w:tc>
          <w:tcPr>
            <w:tcW w:w="4798" w:type="dxa"/>
          </w:tcPr>
          <w:p w14:paraId="44A08DFF" w14:textId="77777777" w:rsidR="002273C2" w:rsidRPr="00BB3173" w:rsidRDefault="002273C2" w:rsidP="005F71EB">
            <w:pPr>
              <w:rPr>
                <w:b/>
                <w:sz w:val="20"/>
                <w:szCs w:val="20"/>
              </w:rPr>
            </w:pPr>
            <w:r w:rsidRPr="00BB3173">
              <w:rPr>
                <w:b/>
                <w:sz w:val="20"/>
                <w:szCs w:val="20"/>
              </w:rPr>
              <w:t>Önkoşul Olduğu Ders:</w:t>
            </w:r>
            <w:r w:rsidRPr="00BB3173">
              <w:rPr>
                <w:sz w:val="20"/>
                <w:szCs w:val="20"/>
              </w:rPr>
              <w:t xml:space="preserve"> </w:t>
            </w:r>
            <w:r w:rsidRPr="00BB3173">
              <w:rPr>
                <w:b/>
                <w:sz w:val="20"/>
                <w:szCs w:val="20"/>
              </w:rPr>
              <w:t>-</w:t>
            </w:r>
          </w:p>
          <w:p w14:paraId="5E744BF2" w14:textId="77777777" w:rsidR="002273C2" w:rsidRPr="00BB3173" w:rsidRDefault="002273C2" w:rsidP="005F71EB">
            <w:pPr>
              <w:rPr>
                <w:sz w:val="20"/>
                <w:szCs w:val="20"/>
              </w:rPr>
            </w:pPr>
          </w:p>
        </w:tc>
      </w:tr>
      <w:tr w:rsidR="002273C2" w:rsidRPr="00BB3173" w14:paraId="22F01A42" w14:textId="77777777" w:rsidTr="763485D6">
        <w:tc>
          <w:tcPr>
            <w:tcW w:w="4553" w:type="dxa"/>
            <w:gridSpan w:val="3"/>
          </w:tcPr>
          <w:p w14:paraId="447AF60E" w14:textId="77777777" w:rsidR="002273C2" w:rsidRPr="00BB3173" w:rsidRDefault="002273C2" w:rsidP="005F71EB">
            <w:pPr>
              <w:rPr>
                <w:sz w:val="20"/>
                <w:szCs w:val="20"/>
              </w:rPr>
            </w:pPr>
            <w:r w:rsidRPr="00BB3173">
              <w:rPr>
                <w:b/>
                <w:sz w:val="20"/>
                <w:szCs w:val="20"/>
              </w:rPr>
              <w:t xml:space="preserve">Haftalık Ders Saati: </w:t>
            </w:r>
            <w:r w:rsidRPr="00BB3173">
              <w:rPr>
                <w:sz w:val="20"/>
                <w:szCs w:val="20"/>
              </w:rPr>
              <w:t>2</w:t>
            </w:r>
          </w:p>
          <w:p w14:paraId="3C3E51AD" w14:textId="77777777" w:rsidR="002273C2" w:rsidRPr="00BB3173" w:rsidRDefault="002273C2" w:rsidP="005F71EB">
            <w:pPr>
              <w:rPr>
                <w:i/>
                <w:sz w:val="20"/>
                <w:szCs w:val="20"/>
              </w:rPr>
            </w:pPr>
          </w:p>
        </w:tc>
        <w:tc>
          <w:tcPr>
            <w:tcW w:w="4798" w:type="dxa"/>
          </w:tcPr>
          <w:p w14:paraId="3DD0247A" w14:textId="77777777" w:rsidR="002273C2" w:rsidRPr="00BB3173" w:rsidRDefault="002273C2" w:rsidP="005F71EB">
            <w:pPr>
              <w:rPr>
                <w:b/>
                <w:sz w:val="20"/>
                <w:szCs w:val="20"/>
              </w:rPr>
            </w:pPr>
            <w:r w:rsidRPr="00BB3173">
              <w:rPr>
                <w:b/>
                <w:sz w:val="20"/>
                <w:szCs w:val="20"/>
              </w:rPr>
              <w:t xml:space="preserve">Ders Koordinatörü (Ders girişlerinden sorumlu olan kişi): </w:t>
            </w:r>
          </w:p>
          <w:p w14:paraId="751432DC" w14:textId="77777777" w:rsidR="002273C2" w:rsidRPr="00BB3173" w:rsidRDefault="002273C2" w:rsidP="005F71EB">
            <w:pPr>
              <w:rPr>
                <w:sz w:val="20"/>
                <w:szCs w:val="20"/>
              </w:rPr>
            </w:pPr>
            <w:r w:rsidRPr="00BB3173">
              <w:rPr>
                <w:sz w:val="20"/>
                <w:szCs w:val="20"/>
              </w:rPr>
              <w:t>Dr. Öğr. Üyesi Nurten ALAN</w:t>
            </w:r>
          </w:p>
        </w:tc>
      </w:tr>
      <w:tr w:rsidR="002273C2" w:rsidRPr="00BB3173" w14:paraId="69CCD96F" w14:textId="77777777" w:rsidTr="763485D6">
        <w:tc>
          <w:tcPr>
            <w:tcW w:w="1507" w:type="dxa"/>
          </w:tcPr>
          <w:p w14:paraId="702C2506" w14:textId="77777777" w:rsidR="002273C2" w:rsidRPr="00BB3173" w:rsidRDefault="002273C2" w:rsidP="005F71EB">
            <w:pPr>
              <w:rPr>
                <w:sz w:val="20"/>
                <w:szCs w:val="20"/>
              </w:rPr>
            </w:pPr>
            <w:r w:rsidRPr="00BB3173">
              <w:rPr>
                <w:sz w:val="20"/>
                <w:szCs w:val="20"/>
              </w:rPr>
              <w:t>Teori</w:t>
            </w:r>
          </w:p>
          <w:p w14:paraId="68954938" w14:textId="77777777" w:rsidR="002273C2" w:rsidRPr="00BB3173" w:rsidRDefault="002273C2" w:rsidP="005F71EB">
            <w:pPr>
              <w:rPr>
                <w:sz w:val="20"/>
                <w:szCs w:val="20"/>
              </w:rPr>
            </w:pPr>
          </w:p>
        </w:tc>
        <w:tc>
          <w:tcPr>
            <w:tcW w:w="1520" w:type="dxa"/>
          </w:tcPr>
          <w:p w14:paraId="4226D4DE" w14:textId="77777777" w:rsidR="002273C2" w:rsidRPr="00BB3173" w:rsidRDefault="002273C2" w:rsidP="005F71EB">
            <w:pPr>
              <w:rPr>
                <w:sz w:val="20"/>
                <w:szCs w:val="20"/>
              </w:rPr>
            </w:pPr>
            <w:r w:rsidRPr="00BB3173">
              <w:rPr>
                <w:sz w:val="20"/>
                <w:szCs w:val="20"/>
              </w:rPr>
              <w:t>Uygulama</w:t>
            </w:r>
          </w:p>
          <w:p w14:paraId="66C11539" w14:textId="77777777" w:rsidR="002273C2" w:rsidRPr="00BB3173" w:rsidRDefault="002273C2" w:rsidP="005F71EB">
            <w:pPr>
              <w:rPr>
                <w:b/>
                <w:sz w:val="20"/>
                <w:szCs w:val="20"/>
              </w:rPr>
            </w:pPr>
          </w:p>
        </w:tc>
        <w:tc>
          <w:tcPr>
            <w:tcW w:w="1526" w:type="dxa"/>
          </w:tcPr>
          <w:p w14:paraId="18581DFA" w14:textId="77777777" w:rsidR="002273C2" w:rsidRPr="00BB3173" w:rsidRDefault="002273C2" w:rsidP="005F71EB">
            <w:pPr>
              <w:rPr>
                <w:sz w:val="20"/>
                <w:szCs w:val="20"/>
              </w:rPr>
            </w:pPr>
            <w:r w:rsidRPr="00BB3173">
              <w:rPr>
                <w:sz w:val="20"/>
                <w:szCs w:val="20"/>
              </w:rPr>
              <w:t>Laboratuvar</w:t>
            </w:r>
          </w:p>
        </w:tc>
        <w:tc>
          <w:tcPr>
            <w:tcW w:w="4798" w:type="dxa"/>
          </w:tcPr>
          <w:p w14:paraId="0782B360" w14:textId="77777777" w:rsidR="002273C2" w:rsidRPr="00BB3173" w:rsidRDefault="002273C2" w:rsidP="005F71EB">
            <w:pPr>
              <w:rPr>
                <w:b/>
                <w:sz w:val="20"/>
                <w:szCs w:val="20"/>
              </w:rPr>
            </w:pPr>
            <w:r w:rsidRPr="00BB3173">
              <w:rPr>
                <w:b/>
                <w:sz w:val="20"/>
                <w:szCs w:val="20"/>
              </w:rPr>
              <w:t>Dersin Ulusal Kredisi: 2</w:t>
            </w:r>
          </w:p>
          <w:p w14:paraId="3C281C27" w14:textId="77777777" w:rsidR="002273C2" w:rsidRPr="00BB3173" w:rsidRDefault="002273C2" w:rsidP="005F71EB">
            <w:pPr>
              <w:rPr>
                <w:b/>
                <w:sz w:val="20"/>
                <w:szCs w:val="20"/>
              </w:rPr>
            </w:pPr>
          </w:p>
        </w:tc>
      </w:tr>
      <w:tr w:rsidR="002273C2" w:rsidRPr="00BB3173" w14:paraId="104E8D06" w14:textId="77777777" w:rsidTr="763485D6">
        <w:tc>
          <w:tcPr>
            <w:tcW w:w="1507" w:type="dxa"/>
          </w:tcPr>
          <w:p w14:paraId="72BE6C49" w14:textId="77777777" w:rsidR="002273C2" w:rsidRPr="00BB3173" w:rsidRDefault="002273C2" w:rsidP="005F71EB">
            <w:pPr>
              <w:jc w:val="center"/>
              <w:rPr>
                <w:sz w:val="20"/>
                <w:szCs w:val="20"/>
              </w:rPr>
            </w:pPr>
            <w:r w:rsidRPr="00BB3173">
              <w:rPr>
                <w:sz w:val="20"/>
                <w:szCs w:val="20"/>
              </w:rPr>
              <w:t>2</w:t>
            </w:r>
          </w:p>
        </w:tc>
        <w:tc>
          <w:tcPr>
            <w:tcW w:w="1520" w:type="dxa"/>
          </w:tcPr>
          <w:p w14:paraId="0E4D1B1E" w14:textId="77777777" w:rsidR="002273C2" w:rsidRPr="00BB3173" w:rsidRDefault="002273C2" w:rsidP="005F71EB">
            <w:pPr>
              <w:jc w:val="center"/>
              <w:rPr>
                <w:sz w:val="20"/>
                <w:szCs w:val="20"/>
              </w:rPr>
            </w:pPr>
            <w:r w:rsidRPr="00BB3173">
              <w:rPr>
                <w:sz w:val="20"/>
                <w:szCs w:val="20"/>
              </w:rPr>
              <w:t>-</w:t>
            </w:r>
          </w:p>
        </w:tc>
        <w:tc>
          <w:tcPr>
            <w:tcW w:w="1526" w:type="dxa"/>
          </w:tcPr>
          <w:p w14:paraId="3F160545" w14:textId="77777777" w:rsidR="002273C2" w:rsidRPr="00BB3173" w:rsidRDefault="002273C2" w:rsidP="005F71EB">
            <w:pPr>
              <w:jc w:val="center"/>
              <w:rPr>
                <w:sz w:val="20"/>
                <w:szCs w:val="20"/>
              </w:rPr>
            </w:pPr>
            <w:r w:rsidRPr="00BB3173">
              <w:rPr>
                <w:sz w:val="20"/>
                <w:szCs w:val="20"/>
              </w:rPr>
              <w:t>-</w:t>
            </w:r>
          </w:p>
        </w:tc>
        <w:tc>
          <w:tcPr>
            <w:tcW w:w="4798" w:type="dxa"/>
          </w:tcPr>
          <w:p w14:paraId="4AD50AD2" w14:textId="77777777" w:rsidR="002273C2" w:rsidRPr="00BB3173" w:rsidRDefault="002273C2" w:rsidP="005F71EB">
            <w:pPr>
              <w:rPr>
                <w:b/>
                <w:sz w:val="20"/>
                <w:szCs w:val="20"/>
              </w:rPr>
            </w:pPr>
            <w:r w:rsidRPr="00BB3173">
              <w:rPr>
                <w:b/>
                <w:sz w:val="20"/>
                <w:szCs w:val="20"/>
              </w:rPr>
              <w:t>Dersin AKTS Kredisi: 2</w:t>
            </w:r>
          </w:p>
          <w:p w14:paraId="6A0D0390" w14:textId="77777777" w:rsidR="002273C2" w:rsidRPr="00BB3173" w:rsidRDefault="002273C2" w:rsidP="005F71EB">
            <w:pPr>
              <w:rPr>
                <w:b/>
                <w:sz w:val="20"/>
                <w:szCs w:val="20"/>
              </w:rPr>
            </w:pPr>
          </w:p>
        </w:tc>
      </w:tr>
      <w:tr w:rsidR="002273C2" w:rsidRPr="00BB3173" w14:paraId="71C35203" w14:textId="77777777" w:rsidTr="763485D6">
        <w:tc>
          <w:tcPr>
            <w:tcW w:w="9351" w:type="dxa"/>
            <w:gridSpan w:val="4"/>
          </w:tcPr>
          <w:p w14:paraId="3084CD43" w14:textId="77777777" w:rsidR="002273C2" w:rsidRPr="00BB3173" w:rsidRDefault="002273C2" w:rsidP="005F71EB">
            <w:pPr>
              <w:rPr>
                <w:b/>
                <w:sz w:val="20"/>
                <w:szCs w:val="20"/>
              </w:rPr>
            </w:pPr>
            <w:r w:rsidRPr="00BB3173">
              <w:rPr>
                <w:b/>
                <w:sz w:val="20"/>
                <w:szCs w:val="20"/>
              </w:rPr>
              <w:t>BU TABLO ÖĞRENCİ İŞLERİ OTOMASYON SİSTEMİNDEN AKTARILACAKTIR.</w:t>
            </w:r>
          </w:p>
        </w:tc>
      </w:tr>
    </w:tbl>
    <w:p w14:paraId="6D2E32A6" w14:textId="77777777" w:rsidR="002273C2" w:rsidRPr="00BB3173" w:rsidRDefault="002273C2" w:rsidP="002273C2">
      <w:pPr>
        <w:jc w:val="cente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273C2" w:rsidRPr="00BB3173" w14:paraId="78F8C99F" w14:textId="77777777" w:rsidTr="763485D6">
        <w:trPr>
          <w:trHeight w:val="601"/>
        </w:trPr>
        <w:tc>
          <w:tcPr>
            <w:tcW w:w="9351" w:type="dxa"/>
          </w:tcPr>
          <w:p w14:paraId="73B7DE59" w14:textId="77777777" w:rsidR="00C755C3" w:rsidRDefault="002273C2" w:rsidP="00C755C3">
            <w:pPr>
              <w:jc w:val="both"/>
              <w:rPr>
                <w:b/>
                <w:sz w:val="20"/>
                <w:szCs w:val="20"/>
              </w:rPr>
            </w:pPr>
            <w:r w:rsidRPr="00BB3173">
              <w:rPr>
                <w:b/>
                <w:sz w:val="20"/>
                <w:szCs w:val="20"/>
              </w:rPr>
              <w:t>Dersin Amacı:</w:t>
            </w:r>
          </w:p>
          <w:p w14:paraId="3ABCD309" w14:textId="178F68E5" w:rsidR="002273C2" w:rsidRPr="00BB3173" w:rsidRDefault="002273C2" w:rsidP="00C755C3">
            <w:pPr>
              <w:jc w:val="both"/>
              <w:rPr>
                <w:sz w:val="20"/>
                <w:szCs w:val="20"/>
              </w:rPr>
            </w:pPr>
            <w:r w:rsidRPr="00BB3173">
              <w:rPr>
                <w:rStyle w:val="FontStyle48"/>
                <w:sz w:val="20"/>
                <w:szCs w:val="20"/>
              </w:rPr>
              <w:t>Bu derste öğrenci; h</w:t>
            </w:r>
            <w:r w:rsidRPr="00BB3173">
              <w:rPr>
                <w:sz w:val="20"/>
                <w:szCs w:val="20"/>
              </w:rPr>
              <w:t xml:space="preserve">emşireliğin çerçevesini, bileşenlerini, özelliklerini ve felsefesini kavrar. </w:t>
            </w:r>
          </w:p>
        </w:tc>
      </w:tr>
      <w:tr w:rsidR="002273C2" w:rsidRPr="00BB3173" w14:paraId="71A5D5C1" w14:textId="77777777" w:rsidTr="763485D6">
        <w:tc>
          <w:tcPr>
            <w:tcW w:w="9351" w:type="dxa"/>
          </w:tcPr>
          <w:p w14:paraId="7B5BD24B" w14:textId="77777777" w:rsidR="002273C2" w:rsidRPr="00BB3173" w:rsidRDefault="002273C2" w:rsidP="005F71EB">
            <w:pPr>
              <w:rPr>
                <w:b/>
                <w:sz w:val="20"/>
                <w:szCs w:val="20"/>
              </w:rPr>
            </w:pPr>
            <w:r w:rsidRPr="00BB3173">
              <w:rPr>
                <w:b/>
                <w:sz w:val="20"/>
                <w:szCs w:val="20"/>
              </w:rPr>
              <w:t xml:space="preserve">Dersin Öğrenme Kazanımları:  </w:t>
            </w:r>
          </w:p>
          <w:p w14:paraId="0C9F7911" w14:textId="2D7ED5A1" w:rsidR="002273C2" w:rsidRPr="00BB3173" w:rsidRDefault="002273C2" w:rsidP="005F71EB">
            <w:pPr>
              <w:spacing w:line="276" w:lineRule="auto"/>
              <w:rPr>
                <w:sz w:val="20"/>
                <w:szCs w:val="20"/>
              </w:rPr>
            </w:pPr>
            <w:r w:rsidRPr="763485D6">
              <w:rPr>
                <w:b/>
                <w:bCs/>
                <w:sz w:val="20"/>
                <w:szCs w:val="20"/>
              </w:rPr>
              <w:lastRenderedPageBreak/>
              <w:t>Ö</w:t>
            </w:r>
            <w:r w:rsidR="08026763" w:rsidRPr="763485D6">
              <w:rPr>
                <w:b/>
                <w:bCs/>
                <w:sz w:val="20"/>
                <w:szCs w:val="20"/>
              </w:rPr>
              <w:t>Ç</w:t>
            </w:r>
            <w:r w:rsidRPr="763485D6">
              <w:rPr>
                <w:b/>
                <w:bCs/>
                <w:sz w:val="20"/>
                <w:szCs w:val="20"/>
              </w:rPr>
              <w:t xml:space="preserve">1. </w:t>
            </w:r>
            <w:r w:rsidRPr="763485D6">
              <w:rPr>
                <w:sz w:val="20"/>
                <w:szCs w:val="20"/>
              </w:rPr>
              <w:t>Hemşireliğin dört kavramını açıklayabilme</w:t>
            </w:r>
          </w:p>
          <w:p w14:paraId="5CF4315A" w14:textId="1AC6F003" w:rsidR="002273C2" w:rsidRPr="00BB3173" w:rsidRDefault="002273C2" w:rsidP="005F71EB">
            <w:pPr>
              <w:spacing w:line="276" w:lineRule="auto"/>
              <w:rPr>
                <w:sz w:val="20"/>
                <w:szCs w:val="20"/>
              </w:rPr>
            </w:pPr>
            <w:r w:rsidRPr="763485D6">
              <w:rPr>
                <w:b/>
                <w:bCs/>
                <w:sz w:val="20"/>
                <w:szCs w:val="20"/>
              </w:rPr>
              <w:t>Ö</w:t>
            </w:r>
            <w:r w:rsidR="1D3644E6" w:rsidRPr="763485D6">
              <w:rPr>
                <w:b/>
                <w:bCs/>
                <w:sz w:val="20"/>
                <w:szCs w:val="20"/>
              </w:rPr>
              <w:t>Ç</w:t>
            </w:r>
            <w:r w:rsidRPr="763485D6">
              <w:rPr>
                <w:b/>
                <w:bCs/>
                <w:sz w:val="20"/>
                <w:szCs w:val="20"/>
              </w:rPr>
              <w:t>2.</w:t>
            </w:r>
            <w:r w:rsidRPr="763485D6">
              <w:rPr>
                <w:sz w:val="20"/>
                <w:szCs w:val="20"/>
              </w:rPr>
              <w:t xml:space="preserve"> Hemşirenin rol ve işlevlerini tartışabilme </w:t>
            </w:r>
          </w:p>
          <w:p w14:paraId="1F164208" w14:textId="253EE1D2" w:rsidR="002273C2" w:rsidRPr="00BB3173" w:rsidRDefault="002273C2" w:rsidP="005F71EB">
            <w:pPr>
              <w:spacing w:line="276" w:lineRule="auto"/>
              <w:rPr>
                <w:sz w:val="20"/>
                <w:szCs w:val="20"/>
              </w:rPr>
            </w:pPr>
            <w:r w:rsidRPr="763485D6">
              <w:rPr>
                <w:b/>
                <w:bCs/>
                <w:sz w:val="20"/>
                <w:szCs w:val="20"/>
              </w:rPr>
              <w:t>Ö</w:t>
            </w:r>
            <w:r w:rsidR="5BC29CAA" w:rsidRPr="763485D6">
              <w:rPr>
                <w:b/>
                <w:bCs/>
                <w:sz w:val="20"/>
                <w:szCs w:val="20"/>
              </w:rPr>
              <w:t>Ç</w:t>
            </w:r>
            <w:r w:rsidRPr="763485D6">
              <w:rPr>
                <w:b/>
                <w:bCs/>
                <w:sz w:val="20"/>
                <w:szCs w:val="20"/>
              </w:rPr>
              <w:t>3.</w:t>
            </w:r>
            <w:r w:rsidRPr="763485D6">
              <w:rPr>
                <w:sz w:val="20"/>
                <w:szCs w:val="20"/>
              </w:rPr>
              <w:t xml:space="preserve"> Sağlık ekibi içinde hemşirenin rolünü açıklayabilmesi</w:t>
            </w:r>
          </w:p>
          <w:p w14:paraId="33EFFBCF" w14:textId="4F3CE550" w:rsidR="002273C2" w:rsidRPr="00BB3173" w:rsidRDefault="002273C2" w:rsidP="005F71EB">
            <w:pPr>
              <w:spacing w:line="276" w:lineRule="auto"/>
              <w:rPr>
                <w:sz w:val="20"/>
                <w:szCs w:val="20"/>
              </w:rPr>
            </w:pPr>
            <w:r w:rsidRPr="763485D6">
              <w:rPr>
                <w:b/>
                <w:bCs/>
                <w:sz w:val="20"/>
                <w:szCs w:val="20"/>
              </w:rPr>
              <w:t>Ö</w:t>
            </w:r>
            <w:r w:rsidR="3F010B94" w:rsidRPr="763485D6">
              <w:rPr>
                <w:b/>
                <w:bCs/>
                <w:sz w:val="20"/>
                <w:szCs w:val="20"/>
              </w:rPr>
              <w:t>Ç</w:t>
            </w:r>
            <w:r w:rsidRPr="763485D6">
              <w:rPr>
                <w:b/>
                <w:bCs/>
                <w:sz w:val="20"/>
                <w:szCs w:val="20"/>
              </w:rPr>
              <w:t xml:space="preserve">4. </w:t>
            </w:r>
            <w:r w:rsidRPr="763485D6">
              <w:rPr>
                <w:sz w:val="20"/>
                <w:szCs w:val="20"/>
              </w:rPr>
              <w:t>Profesyonellik kavramını tartışabilme</w:t>
            </w:r>
          </w:p>
          <w:p w14:paraId="189BF1F1" w14:textId="0CF6FC84" w:rsidR="002273C2" w:rsidRPr="00BB3173" w:rsidRDefault="002273C2" w:rsidP="763485D6">
            <w:pPr>
              <w:spacing w:line="276" w:lineRule="auto"/>
              <w:rPr>
                <w:b/>
                <w:bCs/>
                <w:sz w:val="20"/>
                <w:szCs w:val="20"/>
              </w:rPr>
            </w:pPr>
            <w:r w:rsidRPr="763485D6">
              <w:rPr>
                <w:b/>
                <w:bCs/>
                <w:sz w:val="20"/>
                <w:szCs w:val="20"/>
              </w:rPr>
              <w:t>Ö</w:t>
            </w:r>
            <w:r w:rsidR="0B138994" w:rsidRPr="763485D6">
              <w:rPr>
                <w:b/>
                <w:bCs/>
                <w:sz w:val="20"/>
                <w:szCs w:val="20"/>
              </w:rPr>
              <w:t>Ç</w:t>
            </w:r>
            <w:r w:rsidRPr="763485D6">
              <w:rPr>
                <w:b/>
                <w:bCs/>
                <w:sz w:val="20"/>
                <w:szCs w:val="20"/>
              </w:rPr>
              <w:t xml:space="preserve">5. </w:t>
            </w:r>
            <w:r w:rsidRPr="763485D6">
              <w:rPr>
                <w:sz w:val="20"/>
                <w:szCs w:val="20"/>
              </w:rPr>
              <w:t>Ulusal ve Uluslararası Hemşirelik örgütlerini bilme</w:t>
            </w:r>
          </w:p>
          <w:p w14:paraId="0109D7BB" w14:textId="4BC3B000" w:rsidR="002273C2" w:rsidRPr="00BB3173" w:rsidRDefault="002273C2" w:rsidP="763485D6">
            <w:pPr>
              <w:spacing w:line="276" w:lineRule="auto"/>
              <w:rPr>
                <w:b/>
                <w:bCs/>
                <w:sz w:val="20"/>
                <w:szCs w:val="20"/>
              </w:rPr>
            </w:pPr>
            <w:r w:rsidRPr="763485D6">
              <w:rPr>
                <w:b/>
                <w:bCs/>
                <w:sz w:val="20"/>
                <w:szCs w:val="20"/>
              </w:rPr>
              <w:t>Ö</w:t>
            </w:r>
            <w:r w:rsidR="472966EF" w:rsidRPr="763485D6">
              <w:rPr>
                <w:b/>
                <w:bCs/>
                <w:sz w:val="20"/>
                <w:szCs w:val="20"/>
              </w:rPr>
              <w:t>Ç</w:t>
            </w:r>
            <w:r w:rsidRPr="763485D6">
              <w:rPr>
                <w:b/>
                <w:bCs/>
                <w:sz w:val="20"/>
                <w:szCs w:val="20"/>
              </w:rPr>
              <w:t xml:space="preserve">6. </w:t>
            </w:r>
            <w:r w:rsidRPr="763485D6">
              <w:rPr>
                <w:sz w:val="20"/>
                <w:szCs w:val="20"/>
              </w:rPr>
              <w:t>Hemşirelikle ilgili kavram ve modelleri açıklayabilme</w:t>
            </w:r>
          </w:p>
        </w:tc>
      </w:tr>
    </w:tbl>
    <w:p w14:paraId="02064F7E" w14:textId="77777777" w:rsidR="002273C2" w:rsidRPr="00BB3173" w:rsidRDefault="002273C2" w:rsidP="002273C2">
      <w:pPr>
        <w:jc w:val="cente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273C2" w:rsidRPr="00BB3173" w14:paraId="15F4F8F7" w14:textId="77777777" w:rsidTr="005F71EB">
        <w:trPr>
          <w:trHeight w:val="1390"/>
        </w:trPr>
        <w:tc>
          <w:tcPr>
            <w:tcW w:w="9351" w:type="dxa"/>
          </w:tcPr>
          <w:p w14:paraId="472455E3" w14:textId="77777777" w:rsidR="002273C2" w:rsidRPr="00BB3173" w:rsidRDefault="002273C2" w:rsidP="005F71EB">
            <w:pPr>
              <w:rPr>
                <w:b/>
                <w:sz w:val="20"/>
                <w:szCs w:val="20"/>
              </w:rPr>
            </w:pPr>
            <w:r w:rsidRPr="00BB3173">
              <w:rPr>
                <w:b/>
                <w:sz w:val="20"/>
                <w:szCs w:val="20"/>
              </w:rPr>
              <w:t xml:space="preserve">Öğrenme ve Öğretme Yöntemleri:  </w:t>
            </w:r>
          </w:p>
          <w:p w14:paraId="57FFB963" w14:textId="77777777" w:rsidR="002273C2" w:rsidRPr="00BB3173" w:rsidRDefault="002273C2" w:rsidP="005F71EB">
            <w:pPr>
              <w:rPr>
                <w:sz w:val="20"/>
                <w:szCs w:val="20"/>
                <w:shd w:val="clear" w:color="auto" w:fill="FFFFFF"/>
              </w:rPr>
            </w:pPr>
            <w:r w:rsidRPr="00BB3173">
              <w:rPr>
                <w:sz w:val="20"/>
                <w:szCs w:val="20"/>
                <w:shd w:val="clear" w:color="auto" w:fill="FFFFFF"/>
              </w:rPr>
              <w:t>Görsel sunum desteği</w:t>
            </w:r>
          </w:p>
          <w:p w14:paraId="0877E63B" w14:textId="77777777" w:rsidR="002273C2" w:rsidRPr="00BB3173" w:rsidRDefault="002273C2" w:rsidP="005F71EB">
            <w:pPr>
              <w:rPr>
                <w:sz w:val="20"/>
                <w:szCs w:val="20"/>
                <w:shd w:val="clear" w:color="auto" w:fill="FFFFFF"/>
              </w:rPr>
            </w:pPr>
            <w:r w:rsidRPr="00BB3173">
              <w:rPr>
                <w:sz w:val="20"/>
                <w:szCs w:val="20"/>
                <w:shd w:val="clear" w:color="auto" w:fill="FFFFFF"/>
              </w:rPr>
              <w:t>Vaka Analizi</w:t>
            </w:r>
          </w:p>
          <w:p w14:paraId="7AC8220C" w14:textId="77777777" w:rsidR="002273C2" w:rsidRPr="00BB3173" w:rsidRDefault="002273C2" w:rsidP="005F71EB">
            <w:pPr>
              <w:rPr>
                <w:sz w:val="20"/>
                <w:szCs w:val="20"/>
                <w:shd w:val="clear" w:color="auto" w:fill="FFFFFF"/>
              </w:rPr>
            </w:pPr>
            <w:r w:rsidRPr="00BB3173">
              <w:rPr>
                <w:sz w:val="20"/>
                <w:szCs w:val="20"/>
                <w:shd w:val="clear" w:color="auto" w:fill="FFFFFF"/>
              </w:rPr>
              <w:t>Grup tartışması</w:t>
            </w:r>
          </w:p>
          <w:p w14:paraId="6ACF2489" w14:textId="77777777" w:rsidR="002273C2" w:rsidRPr="00BB3173" w:rsidRDefault="002273C2" w:rsidP="005F71EB">
            <w:pPr>
              <w:rPr>
                <w:sz w:val="20"/>
                <w:szCs w:val="20"/>
                <w:shd w:val="clear" w:color="auto" w:fill="FFFFFF"/>
              </w:rPr>
            </w:pPr>
            <w:r w:rsidRPr="00BB3173">
              <w:rPr>
                <w:sz w:val="20"/>
                <w:szCs w:val="20"/>
                <w:shd w:val="clear" w:color="auto" w:fill="FFFFFF"/>
              </w:rPr>
              <w:t>Beyin fırtınası</w:t>
            </w:r>
          </w:p>
          <w:p w14:paraId="27B9977A" w14:textId="77777777" w:rsidR="002273C2" w:rsidRPr="00BB3173" w:rsidRDefault="002273C2" w:rsidP="005F71EB">
            <w:pPr>
              <w:rPr>
                <w:sz w:val="20"/>
                <w:szCs w:val="20"/>
                <w:shd w:val="clear" w:color="auto" w:fill="FFFFFF"/>
              </w:rPr>
            </w:pPr>
            <w:r w:rsidRPr="00BB3173">
              <w:rPr>
                <w:sz w:val="20"/>
                <w:szCs w:val="20"/>
                <w:shd w:val="clear" w:color="auto" w:fill="FFFFFF"/>
              </w:rPr>
              <w:t>Soru cevap</w:t>
            </w:r>
          </w:p>
        </w:tc>
      </w:tr>
    </w:tbl>
    <w:p w14:paraId="71FFE6CE" w14:textId="77777777" w:rsidR="002273C2" w:rsidRPr="00BB3173" w:rsidRDefault="002273C2" w:rsidP="002273C2">
      <w:pPr>
        <w:jc w:val="center"/>
        <w:rPr>
          <w:sz w:val="20"/>
          <w:szCs w:val="20"/>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96"/>
        <w:gridCol w:w="3117"/>
      </w:tblGrid>
      <w:tr w:rsidR="002273C2" w:rsidRPr="00BB3173" w14:paraId="3DA63F61" w14:textId="77777777" w:rsidTr="6E2B3DD9">
        <w:trPr>
          <w:trHeight w:val="140"/>
        </w:trPr>
        <w:tc>
          <w:tcPr>
            <w:tcW w:w="9309" w:type="dxa"/>
            <w:gridSpan w:val="3"/>
          </w:tcPr>
          <w:p w14:paraId="01466D31" w14:textId="77777777" w:rsidR="002273C2" w:rsidRPr="00BB3173" w:rsidRDefault="002273C2" w:rsidP="005F71EB">
            <w:pPr>
              <w:rPr>
                <w:b/>
                <w:sz w:val="20"/>
                <w:szCs w:val="20"/>
              </w:rPr>
            </w:pPr>
            <w:r w:rsidRPr="00BB3173">
              <w:rPr>
                <w:b/>
                <w:sz w:val="20"/>
                <w:szCs w:val="20"/>
              </w:rPr>
              <w:t xml:space="preserve">Değerlendirme Yöntemleri: </w:t>
            </w:r>
          </w:p>
          <w:p w14:paraId="05D7AA20" w14:textId="77777777" w:rsidR="002273C2" w:rsidRPr="00BB3173" w:rsidRDefault="002273C2" w:rsidP="005F71EB">
            <w:pPr>
              <w:rPr>
                <w:sz w:val="20"/>
                <w:szCs w:val="20"/>
              </w:rPr>
            </w:pPr>
            <w:r w:rsidRPr="00BB3173">
              <w:rPr>
                <w:sz w:val="20"/>
                <w:szCs w:val="20"/>
              </w:rPr>
              <w:t>Sınavlarda; yorumlama, bellek, karar verme, açıklama, sınıflandırma, bilgi entegrasyon becerileri değerlendirilecektir.</w:t>
            </w:r>
          </w:p>
        </w:tc>
      </w:tr>
      <w:tr w:rsidR="002273C2" w:rsidRPr="00BB3173" w14:paraId="5590E4A4" w14:textId="77777777" w:rsidTr="6E2B3DD9">
        <w:trPr>
          <w:trHeight w:val="139"/>
        </w:trPr>
        <w:tc>
          <w:tcPr>
            <w:tcW w:w="3096" w:type="dxa"/>
          </w:tcPr>
          <w:p w14:paraId="2DDA4297" w14:textId="77777777" w:rsidR="002273C2" w:rsidRPr="00BB3173" w:rsidRDefault="002273C2" w:rsidP="005F71EB">
            <w:pPr>
              <w:jc w:val="center"/>
              <w:rPr>
                <w:b/>
                <w:sz w:val="20"/>
                <w:szCs w:val="20"/>
              </w:rPr>
            </w:pPr>
          </w:p>
        </w:tc>
        <w:tc>
          <w:tcPr>
            <w:tcW w:w="3096" w:type="dxa"/>
          </w:tcPr>
          <w:p w14:paraId="293966FC" w14:textId="77777777" w:rsidR="002273C2" w:rsidRPr="00BB3173" w:rsidRDefault="002273C2" w:rsidP="005F71EB">
            <w:pPr>
              <w:jc w:val="center"/>
              <w:rPr>
                <w:b/>
                <w:sz w:val="20"/>
                <w:szCs w:val="20"/>
              </w:rPr>
            </w:pPr>
            <w:r w:rsidRPr="00BB3173">
              <w:rPr>
                <w:sz w:val="20"/>
                <w:szCs w:val="20"/>
              </w:rPr>
              <w:t>Varsa (X) olarak işaretleyiniz</w:t>
            </w:r>
          </w:p>
        </w:tc>
        <w:tc>
          <w:tcPr>
            <w:tcW w:w="3117" w:type="dxa"/>
          </w:tcPr>
          <w:p w14:paraId="1A309A01" w14:textId="77777777" w:rsidR="002273C2" w:rsidRPr="00BB3173" w:rsidRDefault="002273C2" w:rsidP="005F71EB">
            <w:pPr>
              <w:jc w:val="center"/>
              <w:rPr>
                <w:b/>
                <w:sz w:val="20"/>
                <w:szCs w:val="20"/>
              </w:rPr>
            </w:pPr>
            <w:r w:rsidRPr="00BB3173">
              <w:rPr>
                <w:sz w:val="20"/>
                <w:szCs w:val="20"/>
              </w:rPr>
              <w:t>Yüzde (%)</w:t>
            </w:r>
          </w:p>
        </w:tc>
      </w:tr>
      <w:tr w:rsidR="002273C2" w:rsidRPr="00BB3173" w14:paraId="5DE4B15C" w14:textId="77777777" w:rsidTr="6E2B3DD9">
        <w:tc>
          <w:tcPr>
            <w:tcW w:w="3096" w:type="dxa"/>
            <w:vAlign w:val="center"/>
          </w:tcPr>
          <w:p w14:paraId="32A03DF9" w14:textId="77777777" w:rsidR="002273C2" w:rsidRPr="00BB3173" w:rsidRDefault="002273C2" w:rsidP="005F71EB">
            <w:pPr>
              <w:autoSpaceDE w:val="0"/>
              <w:autoSpaceDN w:val="0"/>
              <w:adjustRightInd w:val="0"/>
              <w:rPr>
                <w:sz w:val="20"/>
                <w:szCs w:val="20"/>
              </w:rPr>
            </w:pPr>
            <w:r w:rsidRPr="00BB3173">
              <w:rPr>
                <w:b/>
                <w:sz w:val="20"/>
                <w:szCs w:val="20"/>
              </w:rPr>
              <w:t>Yarıyıl İçi / Sonu Çalışmaları</w:t>
            </w:r>
          </w:p>
        </w:tc>
        <w:tc>
          <w:tcPr>
            <w:tcW w:w="3096" w:type="dxa"/>
            <w:vAlign w:val="center"/>
          </w:tcPr>
          <w:p w14:paraId="48763D7E" w14:textId="77777777" w:rsidR="002273C2" w:rsidRPr="00BB3173" w:rsidRDefault="002273C2" w:rsidP="005F71EB">
            <w:pPr>
              <w:autoSpaceDE w:val="0"/>
              <w:autoSpaceDN w:val="0"/>
              <w:adjustRightInd w:val="0"/>
              <w:jc w:val="center"/>
              <w:rPr>
                <w:sz w:val="20"/>
                <w:szCs w:val="20"/>
              </w:rPr>
            </w:pPr>
          </w:p>
        </w:tc>
        <w:tc>
          <w:tcPr>
            <w:tcW w:w="3117" w:type="dxa"/>
            <w:vAlign w:val="center"/>
          </w:tcPr>
          <w:p w14:paraId="7B21E1E9" w14:textId="77777777" w:rsidR="002273C2" w:rsidRPr="00BB3173" w:rsidRDefault="002273C2" w:rsidP="005F71EB">
            <w:pPr>
              <w:autoSpaceDE w:val="0"/>
              <w:autoSpaceDN w:val="0"/>
              <w:adjustRightInd w:val="0"/>
              <w:jc w:val="center"/>
              <w:rPr>
                <w:sz w:val="20"/>
                <w:szCs w:val="20"/>
              </w:rPr>
            </w:pPr>
          </w:p>
        </w:tc>
      </w:tr>
      <w:tr w:rsidR="002273C2" w:rsidRPr="00BB3173" w14:paraId="578D1E20" w14:textId="77777777" w:rsidTr="6E2B3DD9">
        <w:tc>
          <w:tcPr>
            <w:tcW w:w="3096" w:type="dxa"/>
            <w:vAlign w:val="center"/>
          </w:tcPr>
          <w:p w14:paraId="2975113B" w14:textId="77777777" w:rsidR="002273C2" w:rsidRPr="00BB3173" w:rsidRDefault="002273C2" w:rsidP="005F71EB">
            <w:pPr>
              <w:autoSpaceDE w:val="0"/>
              <w:autoSpaceDN w:val="0"/>
              <w:adjustRightInd w:val="0"/>
              <w:ind w:left="708" w:hanging="282"/>
              <w:rPr>
                <w:b/>
                <w:sz w:val="20"/>
                <w:szCs w:val="20"/>
              </w:rPr>
            </w:pPr>
            <w:r w:rsidRPr="00BB3173">
              <w:rPr>
                <w:b/>
                <w:sz w:val="20"/>
                <w:szCs w:val="20"/>
              </w:rPr>
              <w:t>Ara Sınav</w:t>
            </w:r>
          </w:p>
        </w:tc>
        <w:tc>
          <w:tcPr>
            <w:tcW w:w="3096" w:type="dxa"/>
            <w:vAlign w:val="center"/>
          </w:tcPr>
          <w:p w14:paraId="0B22D31D" w14:textId="77777777" w:rsidR="002273C2" w:rsidRPr="00BB3173" w:rsidRDefault="002273C2" w:rsidP="005F71EB">
            <w:pPr>
              <w:autoSpaceDE w:val="0"/>
              <w:autoSpaceDN w:val="0"/>
              <w:adjustRightInd w:val="0"/>
              <w:jc w:val="center"/>
              <w:rPr>
                <w:sz w:val="20"/>
                <w:szCs w:val="20"/>
              </w:rPr>
            </w:pPr>
            <w:r w:rsidRPr="00BB3173">
              <w:rPr>
                <w:sz w:val="20"/>
                <w:szCs w:val="20"/>
              </w:rPr>
              <w:t>X</w:t>
            </w:r>
          </w:p>
        </w:tc>
        <w:tc>
          <w:tcPr>
            <w:tcW w:w="3117" w:type="dxa"/>
            <w:vAlign w:val="center"/>
          </w:tcPr>
          <w:p w14:paraId="5209A85F" w14:textId="77777777" w:rsidR="002273C2" w:rsidRPr="00BB3173" w:rsidRDefault="002273C2" w:rsidP="005F71EB">
            <w:pPr>
              <w:autoSpaceDE w:val="0"/>
              <w:autoSpaceDN w:val="0"/>
              <w:adjustRightInd w:val="0"/>
              <w:jc w:val="center"/>
              <w:rPr>
                <w:sz w:val="20"/>
                <w:szCs w:val="20"/>
              </w:rPr>
            </w:pPr>
            <w:r w:rsidRPr="00BB3173">
              <w:rPr>
                <w:sz w:val="20"/>
                <w:szCs w:val="20"/>
              </w:rPr>
              <w:t>%50</w:t>
            </w:r>
          </w:p>
        </w:tc>
      </w:tr>
      <w:tr w:rsidR="002273C2" w:rsidRPr="00BB3173" w14:paraId="361DC611" w14:textId="77777777" w:rsidTr="6E2B3DD9">
        <w:tc>
          <w:tcPr>
            <w:tcW w:w="3096" w:type="dxa"/>
            <w:vAlign w:val="center"/>
          </w:tcPr>
          <w:p w14:paraId="5BC994C1" w14:textId="77777777" w:rsidR="002273C2" w:rsidRPr="00BB3173" w:rsidRDefault="002273C2" w:rsidP="005F71EB">
            <w:pPr>
              <w:autoSpaceDE w:val="0"/>
              <w:autoSpaceDN w:val="0"/>
              <w:adjustRightInd w:val="0"/>
              <w:ind w:left="708" w:hanging="282"/>
              <w:rPr>
                <w:b/>
                <w:sz w:val="20"/>
                <w:szCs w:val="20"/>
              </w:rPr>
            </w:pPr>
            <w:r w:rsidRPr="00BB3173">
              <w:rPr>
                <w:b/>
                <w:sz w:val="20"/>
                <w:szCs w:val="20"/>
              </w:rPr>
              <w:t>Yoklama Sınavı (Quiz)</w:t>
            </w:r>
          </w:p>
        </w:tc>
        <w:tc>
          <w:tcPr>
            <w:tcW w:w="3096" w:type="dxa"/>
            <w:vAlign w:val="center"/>
          </w:tcPr>
          <w:p w14:paraId="5F5C95DD" w14:textId="77777777" w:rsidR="002273C2" w:rsidRPr="00BB3173" w:rsidRDefault="002273C2" w:rsidP="005F71EB">
            <w:pPr>
              <w:autoSpaceDE w:val="0"/>
              <w:autoSpaceDN w:val="0"/>
              <w:adjustRightInd w:val="0"/>
              <w:jc w:val="center"/>
              <w:rPr>
                <w:sz w:val="20"/>
                <w:szCs w:val="20"/>
              </w:rPr>
            </w:pPr>
          </w:p>
        </w:tc>
        <w:tc>
          <w:tcPr>
            <w:tcW w:w="3117" w:type="dxa"/>
            <w:vAlign w:val="center"/>
          </w:tcPr>
          <w:p w14:paraId="7DEE32BF" w14:textId="77777777" w:rsidR="002273C2" w:rsidRPr="00BB3173" w:rsidRDefault="002273C2" w:rsidP="005F71EB">
            <w:pPr>
              <w:autoSpaceDE w:val="0"/>
              <w:autoSpaceDN w:val="0"/>
              <w:adjustRightInd w:val="0"/>
              <w:jc w:val="center"/>
              <w:rPr>
                <w:sz w:val="20"/>
                <w:szCs w:val="20"/>
              </w:rPr>
            </w:pPr>
          </w:p>
        </w:tc>
      </w:tr>
      <w:tr w:rsidR="002273C2" w:rsidRPr="00BB3173" w14:paraId="399A19B5" w14:textId="77777777" w:rsidTr="6E2B3DD9">
        <w:tc>
          <w:tcPr>
            <w:tcW w:w="3096" w:type="dxa"/>
            <w:vAlign w:val="center"/>
          </w:tcPr>
          <w:p w14:paraId="2F445D9B" w14:textId="77777777" w:rsidR="002273C2" w:rsidRPr="00BB3173" w:rsidRDefault="002273C2" w:rsidP="005F71EB">
            <w:pPr>
              <w:autoSpaceDE w:val="0"/>
              <w:autoSpaceDN w:val="0"/>
              <w:adjustRightInd w:val="0"/>
              <w:ind w:left="708" w:hanging="282"/>
              <w:rPr>
                <w:b/>
                <w:sz w:val="20"/>
                <w:szCs w:val="20"/>
              </w:rPr>
            </w:pPr>
            <w:r w:rsidRPr="00BB3173">
              <w:rPr>
                <w:b/>
                <w:sz w:val="20"/>
                <w:szCs w:val="20"/>
              </w:rPr>
              <w:t>Ödev/Sunum</w:t>
            </w:r>
          </w:p>
        </w:tc>
        <w:tc>
          <w:tcPr>
            <w:tcW w:w="3096" w:type="dxa"/>
            <w:vAlign w:val="center"/>
          </w:tcPr>
          <w:p w14:paraId="6CC7DE92" w14:textId="77777777" w:rsidR="002273C2" w:rsidRPr="00BB3173" w:rsidRDefault="002273C2" w:rsidP="005F71EB">
            <w:pPr>
              <w:autoSpaceDE w:val="0"/>
              <w:autoSpaceDN w:val="0"/>
              <w:adjustRightInd w:val="0"/>
              <w:jc w:val="center"/>
              <w:rPr>
                <w:sz w:val="20"/>
                <w:szCs w:val="20"/>
              </w:rPr>
            </w:pPr>
          </w:p>
        </w:tc>
        <w:tc>
          <w:tcPr>
            <w:tcW w:w="3117" w:type="dxa"/>
            <w:vAlign w:val="center"/>
          </w:tcPr>
          <w:p w14:paraId="4AB26A05" w14:textId="77777777" w:rsidR="002273C2" w:rsidRPr="00BB3173" w:rsidRDefault="002273C2" w:rsidP="005F71EB">
            <w:pPr>
              <w:autoSpaceDE w:val="0"/>
              <w:autoSpaceDN w:val="0"/>
              <w:adjustRightInd w:val="0"/>
              <w:jc w:val="center"/>
              <w:rPr>
                <w:sz w:val="20"/>
                <w:szCs w:val="20"/>
              </w:rPr>
            </w:pPr>
          </w:p>
        </w:tc>
      </w:tr>
      <w:tr w:rsidR="002273C2" w:rsidRPr="00BB3173" w14:paraId="04EF9B44" w14:textId="77777777" w:rsidTr="6E2B3DD9">
        <w:tc>
          <w:tcPr>
            <w:tcW w:w="3096" w:type="dxa"/>
            <w:vAlign w:val="center"/>
          </w:tcPr>
          <w:p w14:paraId="67D91110" w14:textId="77777777" w:rsidR="002273C2" w:rsidRPr="00BB3173" w:rsidRDefault="002273C2" w:rsidP="005F71EB">
            <w:pPr>
              <w:autoSpaceDE w:val="0"/>
              <w:autoSpaceDN w:val="0"/>
              <w:adjustRightInd w:val="0"/>
              <w:ind w:left="708" w:hanging="282"/>
              <w:rPr>
                <w:b/>
                <w:sz w:val="20"/>
                <w:szCs w:val="20"/>
              </w:rPr>
            </w:pPr>
            <w:r w:rsidRPr="00BB3173">
              <w:rPr>
                <w:b/>
                <w:sz w:val="20"/>
                <w:szCs w:val="20"/>
              </w:rPr>
              <w:t>Proje</w:t>
            </w:r>
          </w:p>
        </w:tc>
        <w:tc>
          <w:tcPr>
            <w:tcW w:w="3096" w:type="dxa"/>
            <w:vAlign w:val="center"/>
          </w:tcPr>
          <w:p w14:paraId="0D708AA0" w14:textId="77777777" w:rsidR="002273C2" w:rsidRPr="00BB3173" w:rsidRDefault="002273C2" w:rsidP="005F71EB">
            <w:pPr>
              <w:autoSpaceDE w:val="0"/>
              <w:autoSpaceDN w:val="0"/>
              <w:adjustRightInd w:val="0"/>
              <w:jc w:val="center"/>
              <w:rPr>
                <w:sz w:val="20"/>
                <w:szCs w:val="20"/>
              </w:rPr>
            </w:pPr>
          </w:p>
        </w:tc>
        <w:tc>
          <w:tcPr>
            <w:tcW w:w="3117" w:type="dxa"/>
            <w:vAlign w:val="center"/>
          </w:tcPr>
          <w:p w14:paraId="3182E09C" w14:textId="77777777" w:rsidR="002273C2" w:rsidRPr="00BB3173" w:rsidRDefault="002273C2" w:rsidP="005F71EB">
            <w:pPr>
              <w:autoSpaceDE w:val="0"/>
              <w:autoSpaceDN w:val="0"/>
              <w:adjustRightInd w:val="0"/>
              <w:jc w:val="center"/>
              <w:rPr>
                <w:sz w:val="20"/>
                <w:szCs w:val="20"/>
              </w:rPr>
            </w:pPr>
          </w:p>
        </w:tc>
      </w:tr>
      <w:tr w:rsidR="002273C2" w:rsidRPr="00BB3173" w14:paraId="2B477236" w14:textId="77777777" w:rsidTr="6E2B3DD9">
        <w:tc>
          <w:tcPr>
            <w:tcW w:w="3096" w:type="dxa"/>
            <w:vAlign w:val="center"/>
          </w:tcPr>
          <w:p w14:paraId="772423F7" w14:textId="77777777" w:rsidR="002273C2" w:rsidRPr="00BB3173" w:rsidRDefault="002273C2" w:rsidP="005F71EB">
            <w:pPr>
              <w:autoSpaceDE w:val="0"/>
              <w:autoSpaceDN w:val="0"/>
              <w:adjustRightInd w:val="0"/>
              <w:ind w:left="708" w:hanging="282"/>
              <w:rPr>
                <w:b/>
                <w:sz w:val="20"/>
                <w:szCs w:val="20"/>
              </w:rPr>
            </w:pPr>
            <w:r w:rsidRPr="00BB3173">
              <w:rPr>
                <w:b/>
                <w:sz w:val="20"/>
                <w:szCs w:val="20"/>
              </w:rPr>
              <w:t xml:space="preserve">Laboratuvar </w:t>
            </w:r>
          </w:p>
        </w:tc>
        <w:tc>
          <w:tcPr>
            <w:tcW w:w="3096" w:type="dxa"/>
            <w:vAlign w:val="center"/>
          </w:tcPr>
          <w:p w14:paraId="4084B7A3" w14:textId="77777777" w:rsidR="002273C2" w:rsidRPr="00BB3173" w:rsidRDefault="002273C2" w:rsidP="005F71EB">
            <w:pPr>
              <w:autoSpaceDE w:val="0"/>
              <w:autoSpaceDN w:val="0"/>
              <w:adjustRightInd w:val="0"/>
              <w:jc w:val="center"/>
              <w:rPr>
                <w:sz w:val="20"/>
                <w:szCs w:val="20"/>
              </w:rPr>
            </w:pPr>
          </w:p>
        </w:tc>
        <w:tc>
          <w:tcPr>
            <w:tcW w:w="3117" w:type="dxa"/>
            <w:vAlign w:val="center"/>
          </w:tcPr>
          <w:p w14:paraId="3E85BA43" w14:textId="77777777" w:rsidR="002273C2" w:rsidRPr="00BB3173" w:rsidRDefault="002273C2" w:rsidP="005F71EB">
            <w:pPr>
              <w:autoSpaceDE w:val="0"/>
              <w:autoSpaceDN w:val="0"/>
              <w:adjustRightInd w:val="0"/>
              <w:jc w:val="center"/>
              <w:rPr>
                <w:sz w:val="20"/>
                <w:szCs w:val="20"/>
              </w:rPr>
            </w:pPr>
          </w:p>
        </w:tc>
      </w:tr>
      <w:tr w:rsidR="002273C2" w:rsidRPr="00BB3173" w14:paraId="03ABB5B3" w14:textId="77777777" w:rsidTr="6E2B3DD9">
        <w:tc>
          <w:tcPr>
            <w:tcW w:w="3096" w:type="dxa"/>
            <w:vAlign w:val="center"/>
          </w:tcPr>
          <w:p w14:paraId="6EF53B3C" w14:textId="77777777" w:rsidR="002273C2" w:rsidRPr="00BB3173" w:rsidRDefault="002273C2" w:rsidP="005F71EB">
            <w:pPr>
              <w:autoSpaceDE w:val="0"/>
              <w:autoSpaceDN w:val="0"/>
              <w:adjustRightInd w:val="0"/>
              <w:ind w:left="708" w:hanging="282"/>
              <w:rPr>
                <w:b/>
                <w:sz w:val="20"/>
                <w:szCs w:val="20"/>
              </w:rPr>
            </w:pPr>
            <w:r w:rsidRPr="00BB3173">
              <w:rPr>
                <w:b/>
                <w:sz w:val="20"/>
                <w:szCs w:val="20"/>
              </w:rPr>
              <w:t xml:space="preserve">Final Sınavı </w:t>
            </w:r>
          </w:p>
        </w:tc>
        <w:tc>
          <w:tcPr>
            <w:tcW w:w="3096" w:type="dxa"/>
            <w:vAlign w:val="center"/>
          </w:tcPr>
          <w:p w14:paraId="50EE60C9" w14:textId="77777777" w:rsidR="002273C2" w:rsidRPr="00BB3173" w:rsidRDefault="002273C2" w:rsidP="005F71EB">
            <w:pPr>
              <w:autoSpaceDE w:val="0"/>
              <w:autoSpaceDN w:val="0"/>
              <w:adjustRightInd w:val="0"/>
              <w:jc w:val="center"/>
              <w:rPr>
                <w:sz w:val="20"/>
                <w:szCs w:val="20"/>
              </w:rPr>
            </w:pPr>
            <w:r w:rsidRPr="00BB3173">
              <w:rPr>
                <w:sz w:val="20"/>
                <w:szCs w:val="20"/>
              </w:rPr>
              <w:t>X</w:t>
            </w:r>
          </w:p>
        </w:tc>
        <w:tc>
          <w:tcPr>
            <w:tcW w:w="3117" w:type="dxa"/>
            <w:vAlign w:val="center"/>
          </w:tcPr>
          <w:p w14:paraId="6403DFC0" w14:textId="77777777" w:rsidR="002273C2" w:rsidRPr="00BB3173" w:rsidRDefault="002273C2" w:rsidP="005F71EB">
            <w:pPr>
              <w:autoSpaceDE w:val="0"/>
              <w:autoSpaceDN w:val="0"/>
              <w:adjustRightInd w:val="0"/>
              <w:jc w:val="center"/>
              <w:rPr>
                <w:sz w:val="20"/>
                <w:szCs w:val="20"/>
              </w:rPr>
            </w:pPr>
            <w:r w:rsidRPr="00BB3173">
              <w:rPr>
                <w:sz w:val="20"/>
                <w:szCs w:val="20"/>
              </w:rPr>
              <w:t>%50</w:t>
            </w:r>
          </w:p>
        </w:tc>
      </w:tr>
      <w:tr w:rsidR="002273C2" w:rsidRPr="00BB3173" w14:paraId="0E755413" w14:textId="77777777" w:rsidTr="6E2B3DD9">
        <w:tc>
          <w:tcPr>
            <w:tcW w:w="3096" w:type="dxa"/>
            <w:vAlign w:val="center"/>
          </w:tcPr>
          <w:p w14:paraId="6D664B8C" w14:textId="77777777" w:rsidR="002273C2" w:rsidRPr="00BB3173" w:rsidRDefault="002273C2" w:rsidP="005F71EB">
            <w:pPr>
              <w:autoSpaceDE w:val="0"/>
              <w:autoSpaceDN w:val="0"/>
              <w:adjustRightInd w:val="0"/>
              <w:ind w:left="708" w:hanging="282"/>
              <w:rPr>
                <w:b/>
                <w:sz w:val="20"/>
                <w:szCs w:val="20"/>
              </w:rPr>
            </w:pPr>
            <w:r w:rsidRPr="00BB3173">
              <w:rPr>
                <w:b/>
                <w:sz w:val="20"/>
                <w:szCs w:val="20"/>
              </w:rPr>
              <w:t xml:space="preserve">Derse Katılım </w:t>
            </w:r>
          </w:p>
        </w:tc>
        <w:tc>
          <w:tcPr>
            <w:tcW w:w="3096" w:type="dxa"/>
            <w:vAlign w:val="center"/>
          </w:tcPr>
          <w:p w14:paraId="086D2A8E" w14:textId="77777777" w:rsidR="002273C2" w:rsidRPr="00BB3173" w:rsidRDefault="002273C2" w:rsidP="005F71EB">
            <w:pPr>
              <w:autoSpaceDE w:val="0"/>
              <w:autoSpaceDN w:val="0"/>
              <w:adjustRightInd w:val="0"/>
              <w:jc w:val="center"/>
              <w:rPr>
                <w:sz w:val="20"/>
                <w:szCs w:val="20"/>
              </w:rPr>
            </w:pPr>
          </w:p>
        </w:tc>
        <w:tc>
          <w:tcPr>
            <w:tcW w:w="3117" w:type="dxa"/>
            <w:vAlign w:val="center"/>
          </w:tcPr>
          <w:p w14:paraId="5F064441" w14:textId="77777777" w:rsidR="002273C2" w:rsidRPr="00BB3173" w:rsidRDefault="002273C2" w:rsidP="005F71EB">
            <w:pPr>
              <w:autoSpaceDE w:val="0"/>
              <w:autoSpaceDN w:val="0"/>
              <w:adjustRightInd w:val="0"/>
              <w:jc w:val="center"/>
              <w:rPr>
                <w:sz w:val="20"/>
                <w:szCs w:val="20"/>
              </w:rPr>
            </w:pPr>
          </w:p>
        </w:tc>
      </w:tr>
      <w:tr w:rsidR="002273C2" w:rsidRPr="00BB3173" w14:paraId="223353D6" w14:textId="77777777" w:rsidTr="6E2B3DD9">
        <w:tc>
          <w:tcPr>
            <w:tcW w:w="3096" w:type="dxa"/>
            <w:vAlign w:val="center"/>
          </w:tcPr>
          <w:p w14:paraId="462703F1" w14:textId="77777777" w:rsidR="002273C2" w:rsidRPr="00BB3173" w:rsidRDefault="002273C2" w:rsidP="005F71EB">
            <w:pPr>
              <w:autoSpaceDE w:val="0"/>
              <w:autoSpaceDN w:val="0"/>
              <w:adjustRightInd w:val="0"/>
              <w:ind w:left="708" w:hanging="282"/>
              <w:rPr>
                <w:b/>
                <w:sz w:val="20"/>
                <w:szCs w:val="20"/>
              </w:rPr>
            </w:pPr>
            <w:r w:rsidRPr="00BB3173">
              <w:rPr>
                <w:b/>
                <w:sz w:val="20"/>
                <w:szCs w:val="20"/>
              </w:rPr>
              <w:t xml:space="preserve">Uygulama </w:t>
            </w:r>
          </w:p>
        </w:tc>
        <w:tc>
          <w:tcPr>
            <w:tcW w:w="3096" w:type="dxa"/>
            <w:vAlign w:val="center"/>
          </w:tcPr>
          <w:p w14:paraId="61CF0060" w14:textId="77777777" w:rsidR="002273C2" w:rsidRPr="00BB3173" w:rsidRDefault="002273C2" w:rsidP="005F71EB">
            <w:pPr>
              <w:autoSpaceDE w:val="0"/>
              <w:autoSpaceDN w:val="0"/>
              <w:adjustRightInd w:val="0"/>
              <w:jc w:val="center"/>
              <w:rPr>
                <w:sz w:val="20"/>
                <w:szCs w:val="20"/>
              </w:rPr>
            </w:pPr>
          </w:p>
        </w:tc>
        <w:tc>
          <w:tcPr>
            <w:tcW w:w="3117" w:type="dxa"/>
            <w:vAlign w:val="center"/>
          </w:tcPr>
          <w:p w14:paraId="5D4E5C2F" w14:textId="77777777" w:rsidR="002273C2" w:rsidRPr="00BB3173" w:rsidRDefault="002273C2" w:rsidP="005F71EB">
            <w:pPr>
              <w:autoSpaceDE w:val="0"/>
              <w:autoSpaceDN w:val="0"/>
              <w:adjustRightInd w:val="0"/>
              <w:jc w:val="center"/>
              <w:rPr>
                <w:sz w:val="20"/>
                <w:szCs w:val="20"/>
              </w:rPr>
            </w:pPr>
          </w:p>
        </w:tc>
      </w:tr>
      <w:tr w:rsidR="002273C2" w:rsidRPr="00BB3173" w14:paraId="764F551E" w14:textId="77777777" w:rsidTr="6E2B3DD9">
        <w:tc>
          <w:tcPr>
            <w:tcW w:w="9309" w:type="dxa"/>
            <w:gridSpan w:val="3"/>
            <w:vAlign w:val="center"/>
          </w:tcPr>
          <w:p w14:paraId="26240DA3" w14:textId="77777777" w:rsidR="002273C2" w:rsidRPr="00BB3173" w:rsidRDefault="002273C2" w:rsidP="005F71EB">
            <w:pPr>
              <w:autoSpaceDE w:val="0"/>
              <w:autoSpaceDN w:val="0"/>
              <w:adjustRightInd w:val="0"/>
              <w:rPr>
                <w:b/>
                <w:sz w:val="20"/>
                <w:szCs w:val="20"/>
              </w:rPr>
            </w:pPr>
            <w:r w:rsidRPr="00BB3173">
              <w:rPr>
                <w:b/>
                <w:sz w:val="20"/>
                <w:szCs w:val="20"/>
              </w:rPr>
              <w:t xml:space="preserve">Değerlendirme Yöntemlerine İlişkin Açıklamalar:  </w:t>
            </w:r>
          </w:p>
          <w:p w14:paraId="502BF856" w14:textId="77777777" w:rsidR="002273C2" w:rsidRPr="00BB3173" w:rsidRDefault="002273C2" w:rsidP="005F71EB">
            <w:pPr>
              <w:autoSpaceDE w:val="0"/>
              <w:autoSpaceDN w:val="0"/>
              <w:adjustRightInd w:val="0"/>
              <w:rPr>
                <w:sz w:val="20"/>
                <w:szCs w:val="20"/>
              </w:rPr>
            </w:pPr>
            <w:r w:rsidRPr="00BB3173">
              <w:rPr>
                <w:sz w:val="20"/>
                <w:szCs w:val="20"/>
              </w:rPr>
              <w:t xml:space="preserve">Değerlendirme Yöntemlerine İlişkin Açıklamalar:  </w:t>
            </w:r>
          </w:p>
          <w:p w14:paraId="41E2D814" w14:textId="1866646B" w:rsidR="002273C2" w:rsidRPr="00BB3173" w:rsidRDefault="6E2B3DD9" w:rsidP="005F71EB">
            <w:pPr>
              <w:autoSpaceDE w:val="0"/>
              <w:autoSpaceDN w:val="0"/>
              <w:adjustRightInd w:val="0"/>
              <w:rPr>
                <w:sz w:val="20"/>
                <w:szCs w:val="20"/>
              </w:rPr>
            </w:pPr>
            <w:r w:rsidRPr="6E2B3DD9">
              <w:rPr>
                <w:sz w:val="20"/>
                <w:szCs w:val="20"/>
              </w:rPr>
              <w:t>Dersin değerlendirilmesinde yarıyıl içi hesaplamaların belirlenmesinde vize notunun %50’si ve final notunun % 50’si ders başarı notu olarak belirlenecektir.</w:t>
            </w:r>
          </w:p>
          <w:p w14:paraId="36885321" w14:textId="77777777" w:rsidR="002273C2" w:rsidRPr="00BB3173" w:rsidRDefault="002273C2" w:rsidP="005F71EB">
            <w:pPr>
              <w:autoSpaceDE w:val="0"/>
              <w:autoSpaceDN w:val="0"/>
              <w:adjustRightInd w:val="0"/>
              <w:rPr>
                <w:sz w:val="20"/>
                <w:szCs w:val="20"/>
              </w:rPr>
            </w:pPr>
          </w:p>
          <w:p w14:paraId="26E9E6FE" w14:textId="77777777" w:rsidR="002273C2" w:rsidRPr="00BB3173" w:rsidRDefault="002273C2" w:rsidP="005F71EB">
            <w:pPr>
              <w:autoSpaceDE w:val="0"/>
              <w:autoSpaceDN w:val="0"/>
              <w:adjustRightInd w:val="0"/>
              <w:jc w:val="both"/>
              <w:rPr>
                <w:sz w:val="20"/>
                <w:szCs w:val="20"/>
              </w:rPr>
            </w:pPr>
            <w:r w:rsidRPr="00BB3173">
              <w:rPr>
                <w:sz w:val="20"/>
                <w:szCs w:val="20"/>
              </w:rPr>
              <w:t xml:space="preserve">Final Başarı Notu: %50 yarıyıl içi notu + %50 final notu=100 tam not üzerinden en az 60 olması gerekir. </w:t>
            </w:r>
          </w:p>
        </w:tc>
      </w:tr>
      <w:tr w:rsidR="002273C2" w:rsidRPr="00BB3173" w14:paraId="518691F1" w14:textId="77777777" w:rsidTr="6E2B3DD9">
        <w:trPr>
          <w:trHeight w:val="755"/>
        </w:trPr>
        <w:tc>
          <w:tcPr>
            <w:tcW w:w="9309" w:type="dxa"/>
            <w:gridSpan w:val="3"/>
          </w:tcPr>
          <w:p w14:paraId="5C815E9A" w14:textId="77777777" w:rsidR="002273C2" w:rsidRPr="00BB3173" w:rsidRDefault="002273C2" w:rsidP="005F71EB">
            <w:pPr>
              <w:rPr>
                <w:sz w:val="20"/>
                <w:szCs w:val="20"/>
              </w:rPr>
            </w:pPr>
            <w:r w:rsidRPr="00BB3173">
              <w:rPr>
                <w:b/>
                <w:sz w:val="20"/>
                <w:szCs w:val="20"/>
              </w:rPr>
              <w:t>Değerlendirme Kriteri:</w:t>
            </w:r>
          </w:p>
          <w:p w14:paraId="1344CD59" w14:textId="3CEBBDE1" w:rsidR="002273C2" w:rsidRPr="00BB3173" w:rsidRDefault="002273C2" w:rsidP="001F6F64">
            <w:pPr>
              <w:rPr>
                <w:sz w:val="20"/>
                <w:szCs w:val="20"/>
              </w:rPr>
            </w:pPr>
            <w:r w:rsidRPr="00BB3173">
              <w:rPr>
                <w:sz w:val="20"/>
                <w:szCs w:val="20"/>
              </w:rPr>
              <w:t>Sınavlarda; yorumlama, hatırlama, karar verme, açıklama, sınıflandırma, bilgi kombinasyon becerileri değerlendirilecektir.</w:t>
            </w:r>
          </w:p>
        </w:tc>
      </w:tr>
    </w:tbl>
    <w:p w14:paraId="3299B6C0" w14:textId="77777777" w:rsidR="002273C2" w:rsidRPr="00BB3173" w:rsidRDefault="002273C2" w:rsidP="002273C2">
      <w:pPr>
        <w:jc w:val="center"/>
        <w:rPr>
          <w:sz w:val="20"/>
          <w:szCs w:val="20"/>
        </w:rPr>
      </w:pPr>
    </w:p>
    <w:tbl>
      <w:tblPr>
        <w:tblW w:w="95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4"/>
        <w:gridCol w:w="4061"/>
        <w:gridCol w:w="2782"/>
        <w:gridCol w:w="1875"/>
      </w:tblGrid>
      <w:tr w:rsidR="002273C2" w:rsidRPr="00BB3173" w14:paraId="44037088" w14:textId="77777777" w:rsidTr="763485D6">
        <w:tc>
          <w:tcPr>
            <w:tcW w:w="9592" w:type="dxa"/>
            <w:gridSpan w:val="4"/>
          </w:tcPr>
          <w:p w14:paraId="4E04A251" w14:textId="77777777" w:rsidR="002273C2" w:rsidRPr="00BB3173" w:rsidRDefault="002273C2" w:rsidP="005F71EB">
            <w:pPr>
              <w:rPr>
                <w:b/>
                <w:sz w:val="20"/>
                <w:szCs w:val="20"/>
              </w:rPr>
            </w:pPr>
            <w:r w:rsidRPr="00BB3173">
              <w:rPr>
                <w:b/>
                <w:sz w:val="20"/>
                <w:szCs w:val="20"/>
              </w:rPr>
              <w:t xml:space="preserve">Ders İçin Önerilen Kaynaklar: </w:t>
            </w:r>
          </w:p>
          <w:p w14:paraId="3210533B" w14:textId="3AE028E5" w:rsidR="002273C2" w:rsidRPr="001F6F64" w:rsidRDefault="002273C2" w:rsidP="005F71EB">
            <w:pPr>
              <w:rPr>
                <w:b/>
                <w:sz w:val="20"/>
                <w:szCs w:val="20"/>
              </w:rPr>
            </w:pPr>
            <w:r w:rsidRPr="00BB3173">
              <w:rPr>
                <w:b/>
                <w:sz w:val="20"/>
                <w:szCs w:val="20"/>
              </w:rPr>
              <w:t>Ana kaynak:</w:t>
            </w:r>
          </w:p>
          <w:p w14:paraId="3755DDBE" w14:textId="77777777" w:rsidR="002273C2" w:rsidRPr="00BB3173" w:rsidRDefault="002273C2" w:rsidP="000E74F5">
            <w:pPr>
              <w:numPr>
                <w:ilvl w:val="0"/>
                <w:numId w:val="79"/>
              </w:numPr>
              <w:tabs>
                <w:tab w:val="left" w:pos="567"/>
              </w:tabs>
              <w:autoSpaceDE w:val="0"/>
              <w:autoSpaceDN w:val="0"/>
              <w:adjustRightInd w:val="0"/>
              <w:ind w:left="567" w:hanging="283"/>
              <w:rPr>
                <w:sz w:val="20"/>
                <w:szCs w:val="20"/>
              </w:rPr>
            </w:pPr>
            <w:r w:rsidRPr="00BB3173">
              <w:rPr>
                <w:sz w:val="20"/>
                <w:szCs w:val="20"/>
              </w:rPr>
              <w:t>Alpar Ş.E., Bahçecik N., Karabacak Ü. Çağdaş Hemşirelikte Etik. İstanbul Tıp</w:t>
            </w:r>
            <w:r w:rsidRPr="00BB3173">
              <w:rPr>
                <w:sz w:val="20"/>
                <w:szCs w:val="20"/>
              </w:rPr>
              <w:br/>
              <w:t>Kitabevi. 3. Baskı, İstanbul, 2013.</w:t>
            </w:r>
          </w:p>
          <w:p w14:paraId="74289DA8" w14:textId="77777777" w:rsidR="002273C2" w:rsidRPr="00BB3173" w:rsidRDefault="002273C2" w:rsidP="000E74F5">
            <w:pPr>
              <w:numPr>
                <w:ilvl w:val="0"/>
                <w:numId w:val="79"/>
              </w:numPr>
              <w:tabs>
                <w:tab w:val="left" w:pos="567"/>
              </w:tabs>
              <w:autoSpaceDE w:val="0"/>
              <w:autoSpaceDN w:val="0"/>
              <w:adjustRightInd w:val="0"/>
              <w:ind w:left="567" w:hanging="283"/>
              <w:rPr>
                <w:sz w:val="20"/>
                <w:szCs w:val="20"/>
              </w:rPr>
            </w:pPr>
            <w:r w:rsidRPr="00BB3173">
              <w:rPr>
                <w:sz w:val="20"/>
                <w:szCs w:val="20"/>
              </w:rPr>
              <w:t>Aştı T.A., Karadağ A. Hemşirelik Esasları: Hemşirelik Bilimi ve Sanatı. Akademi Basın ve Yayıncılık. İstanbul, 2012.</w:t>
            </w:r>
          </w:p>
          <w:p w14:paraId="55353BDA" w14:textId="77777777" w:rsidR="002273C2" w:rsidRPr="00BB3173" w:rsidRDefault="002273C2" w:rsidP="000E74F5">
            <w:pPr>
              <w:numPr>
                <w:ilvl w:val="0"/>
                <w:numId w:val="79"/>
              </w:numPr>
              <w:tabs>
                <w:tab w:val="left" w:pos="567"/>
              </w:tabs>
              <w:autoSpaceDE w:val="0"/>
              <w:autoSpaceDN w:val="0"/>
              <w:adjustRightInd w:val="0"/>
              <w:ind w:left="567" w:hanging="283"/>
              <w:rPr>
                <w:sz w:val="20"/>
                <w:szCs w:val="20"/>
              </w:rPr>
            </w:pPr>
            <w:r w:rsidRPr="00BB3173">
              <w:rPr>
                <w:sz w:val="20"/>
                <w:szCs w:val="20"/>
              </w:rPr>
              <w:t xml:space="preserve">Ay F.A. Sağlık Uygulamalarında Temel Kavramlar ve Beceriler. Nobel Tıp Kitabevleri. 3. Baskı, İstanbul, 2011. </w:t>
            </w:r>
          </w:p>
          <w:p w14:paraId="764603EB" w14:textId="77777777" w:rsidR="002273C2" w:rsidRPr="00BB3173" w:rsidRDefault="002273C2" w:rsidP="000E74F5">
            <w:pPr>
              <w:numPr>
                <w:ilvl w:val="0"/>
                <w:numId w:val="79"/>
              </w:numPr>
              <w:tabs>
                <w:tab w:val="left" w:pos="567"/>
              </w:tabs>
              <w:autoSpaceDE w:val="0"/>
              <w:autoSpaceDN w:val="0"/>
              <w:adjustRightInd w:val="0"/>
              <w:ind w:left="567" w:hanging="283"/>
              <w:rPr>
                <w:sz w:val="20"/>
                <w:szCs w:val="20"/>
              </w:rPr>
            </w:pPr>
            <w:r w:rsidRPr="00BB3173">
              <w:rPr>
                <w:sz w:val="20"/>
                <w:szCs w:val="20"/>
              </w:rPr>
              <w:t>Birol L. Hemşirelik Süreci. Etki Matbaacılık Yayıncılık Ltd.Şti., 10. Baskı, İzmir, 2011.</w:t>
            </w:r>
          </w:p>
          <w:p w14:paraId="77113385" w14:textId="77777777" w:rsidR="002273C2" w:rsidRPr="00BB3173" w:rsidRDefault="002273C2" w:rsidP="000E74F5">
            <w:pPr>
              <w:numPr>
                <w:ilvl w:val="0"/>
                <w:numId w:val="79"/>
              </w:numPr>
              <w:tabs>
                <w:tab w:val="left" w:pos="567"/>
              </w:tabs>
              <w:autoSpaceDE w:val="0"/>
              <w:autoSpaceDN w:val="0"/>
              <w:adjustRightInd w:val="0"/>
              <w:ind w:left="567" w:hanging="283"/>
              <w:rPr>
                <w:sz w:val="20"/>
                <w:szCs w:val="20"/>
              </w:rPr>
            </w:pPr>
            <w:r w:rsidRPr="00BB3173">
              <w:rPr>
                <w:sz w:val="20"/>
                <w:szCs w:val="20"/>
              </w:rPr>
              <w:t>Craven R.F., Hirnle C., Jense S. (Çev.Edit. Uysal N, Çakırcalı E.) Hemşirelik Esasları: İnsan Sağlığı ve Fonksiyonları. Palme Yayıncılık. Ankara, 2015.</w:t>
            </w:r>
          </w:p>
          <w:p w14:paraId="69F27DE9" w14:textId="77777777" w:rsidR="002273C2" w:rsidRPr="00BB3173" w:rsidRDefault="002273C2" w:rsidP="000E74F5">
            <w:pPr>
              <w:numPr>
                <w:ilvl w:val="0"/>
                <w:numId w:val="79"/>
              </w:numPr>
              <w:tabs>
                <w:tab w:val="left" w:pos="567"/>
              </w:tabs>
              <w:autoSpaceDE w:val="0"/>
              <w:autoSpaceDN w:val="0"/>
              <w:adjustRightInd w:val="0"/>
              <w:ind w:left="567" w:hanging="283"/>
              <w:rPr>
                <w:sz w:val="20"/>
                <w:szCs w:val="20"/>
              </w:rPr>
            </w:pPr>
            <w:r w:rsidRPr="00BB3173">
              <w:rPr>
                <w:sz w:val="20"/>
                <w:szCs w:val="20"/>
              </w:rPr>
              <w:t>Köşgeroğlu N. Hemşirelik ve Estetik: Hemşire Olmak Hayata. Nobel Tıp Kitabevleri. İstanbul, 2013.</w:t>
            </w:r>
          </w:p>
          <w:p w14:paraId="16D53295" w14:textId="77777777" w:rsidR="002273C2" w:rsidRPr="00BB3173" w:rsidRDefault="002273C2" w:rsidP="000E74F5">
            <w:pPr>
              <w:numPr>
                <w:ilvl w:val="0"/>
                <w:numId w:val="79"/>
              </w:numPr>
              <w:tabs>
                <w:tab w:val="left" w:pos="567"/>
              </w:tabs>
              <w:autoSpaceDE w:val="0"/>
              <w:autoSpaceDN w:val="0"/>
              <w:adjustRightInd w:val="0"/>
              <w:ind w:left="567" w:hanging="283"/>
              <w:rPr>
                <w:sz w:val="20"/>
                <w:szCs w:val="20"/>
              </w:rPr>
            </w:pPr>
            <w:r w:rsidRPr="00BB3173">
              <w:rPr>
                <w:sz w:val="20"/>
                <w:szCs w:val="20"/>
              </w:rPr>
              <w:t xml:space="preserve">Ocakçı A.F., Alpar Ş.E. Hemşirelikte Kavram, Kuram ve Model Örnekleri. İstanbul Tıp Kitabevi. İstanbul, 2013. </w:t>
            </w:r>
          </w:p>
          <w:p w14:paraId="0C0236EE" w14:textId="77777777" w:rsidR="002273C2" w:rsidRPr="00BB3173" w:rsidRDefault="002273C2" w:rsidP="000E74F5">
            <w:pPr>
              <w:numPr>
                <w:ilvl w:val="0"/>
                <w:numId w:val="79"/>
              </w:numPr>
              <w:tabs>
                <w:tab w:val="left" w:pos="567"/>
              </w:tabs>
              <w:autoSpaceDE w:val="0"/>
              <w:autoSpaceDN w:val="0"/>
              <w:adjustRightInd w:val="0"/>
              <w:ind w:left="567" w:hanging="283"/>
              <w:rPr>
                <w:sz w:val="20"/>
                <w:szCs w:val="20"/>
              </w:rPr>
            </w:pPr>
            <w:r w:rsidRPr="00BB3173">
              <w:rPr>
                <w:sz w:val="20"/>
                <w:szCs w:val="20"/>
              </w:rPr>
              <w:t>Özcan A. Hemşire Hasta İlişkisi ve İletişim. Sistem Ofset Bas. Yay. San. Tic. Ltd.Şti. Ankara, 2006.</w:t>
            </w:r>
          </w:p>
          <w:p w14:paraId="4C01EFCC" w14:textId="77777777" w:rsidR="002273C2" w:rsidRPr="00BB3173" w:rsidRDefault="002273C2" w:rsidP="000E74F5">
            <w:pPr>
              <w:numPr>
                <w:ilvl w:val="0"/>
                <w:numId w:val="79"/>
              </w:numPr>
              <w:tabs>
                <w:tab w:val="left" w:pos="567"/>
              </w:tabs>
              <w:autoSpaceDE w:val="0"/>
              <w:autoSpaceDN w:val="0"/>
              <w:adjustRightInd w:val="0"/>
              <w:ind w:left="567" w:hanging="283"/>
              <w:rPr>
                <w:sz w:val="20"/>
                <w:szCs w:val="20"/>
              </w:rPr>
            </w:pPr>
            <w:r w:rsidRPr="00BB3173">
              <w:rPr>
                <w:sz w:val="20"/>
                <w:szCs w:val="20"/>
              </w:rPr>
              <w:t>Özçelik Z., Karaduman B., Bafra K., Yıldırım A. Çelik S.Ş., Ülker S. Hemşirelikte Haklar ve Sorumluluklar. THD Yayını. Odak Ofset Matbaacılık. Ankara, 2006.</w:t>
            </w:r>
          </w:p>
          <w:p w14:paraId="01594CD0" w14:textId="77777777" w:rsidR="002273C2" w:rsidRPr="00BB3173" w:rsidRDefault="002273C2" w:rsidP="000E74F5">
            <w:pPr>
              <w:numPr>
                <w:ilvl w:val="0"/>
                <w:numId w:val="79"/>
              </w:numPr>
              <w:tabs>
                <w:tab w:val="left" w:pos="567"/>
              </w:tabs>
              <w:autoSpaceDE w:val="0"/>
              <w:autoSpaceDN w:val="0"/>
              <w:adjustRightInd w:val="0"/>
              <w:ind w:left="567" w:hanging="283"/>
              <w:rPr>
                <w:sz w:val="20"/>
                <w:szCs w:val="20"/>
              </w:rPr>
            </w:pPr>
            <w:r w:rsidRPr="00BB3173">
              <w:rPr>
                <w:sz w:val="20"/>
                <w:szCs w:val="20"/>
              </w:rPr>
              <w:t>Özkan H.A. Hemşirelikte Bilim, Felsefe ve Bakımın Temelleri. Akademi Basın. İstanbul, 2014.</w:t>
            </w:r>
          </w:p>
          <w:p w14:paraId="59E48A06" w14:textId="77777777" w:rsidR="002273C2" w:rsidRPr="00BB3173" w:rsidRDefault="002273C2" w:rsidP="000E74F5">
            <w:pPr>
              <w:numPr>
                <w:ilvl w:val="0"/>
                <w:numId w:val="79"/>
              </w:numPr>
              <w:tabs>
                <w:tab w:val="left" w:pos="567"/>
              </w:tabs>
              <w:autoSpaceDE w:val="0"/>
              <w:autoSpaceDN w:val="0"/>
              <w:adjustRightInd w:val="0"/>
              <w:ind w:left="567" w:hanging="283"/>
              <w:rPr>
                <w:sz w:val="20"/>
                <w:szCs w:val="20"/>
              </w:rPr>
            </w:pPr>
            <w:r w:rsidRPr="00BB3173">
              <w:rPr>
                <w:sz w:val="20"/>
                <w:szCs w:val="20"/>
              </w:rPr>
              <w:t>Şentürk S.E. Hemşirelik Tarihi ve Deontolojisi. Can Kitapçılık. İstanbul, 1990.</w:t>
            </w:r>
          </w:p>
          <w:p w14:paraId="2F8FE671" w14:textId="77777777" w:rsidR="002273C2" w:rsidRPr="00BB3173" w:rsidRDefault="002273C2" w:rsidP="000E74F5">
            <w:pPr>
              <w:numPr>
                <w:ilvl w:val="0"/>
                <w:numId w:val="79"/>
              </w:numPr>
              <w:tabs>
                <w:tab w:val="left" w:pos="567"/>
              </w:tabs>
              <w:autoSpaceDE w:val="0"/>
              <w:autoSpaceDN w:val="0"/>
              <w:adjustRightInd w:val="0"/>
              <w:ind w:left="567" w:hanging="283"/>
              <w:rPr>
                <w:sz w:val="20"/>
                <w:szCs w:val="20"/>
              </w:rPr>
            </w:pPr>
            <w:r w:rsidRPr="00BB3173">
              <w:rPr>
                <w:sz w:val="20"/>
                <w:szCs w:val="20"/>
              </w:rPr>
              <w:t>Terakye G., Ocakçı A.F. Etik Konulardan Seçmeler. İstanbul Tıp Kitabevi, İstanbul, 2013.</w:t>
            </w:r>
          </w:p>
          <w:p w14:paraId="3E884F53" w14:textId="77777777" w:rsidR="002273C2" w:rsidRPr="00BB3173" w:rsidRDefault="002273C2" w:rsidP="000E74F5">
            <w:pPr>
              <w:numPr>
                <w:ilvl w:val="0"/>
                <w:numId w:val="79"/>
              </w:numPr>
              <w:tabs>
                <w:tab w:val="left" w:pos="567"/>
              </w:tabs>
              <w:autoSpaceDE w:val="0"/>
              <w:autoSpaceDN w:val="0"/>
              <w:adjustRightInd w:val="0"/>
              <w:ind w:left="567" w:hanging="283"/>
              <w:rPr>
                <w:sz w:val="20"/>
                <w:szCs w:val="20"/>
              </w:rPr>
            </w:pPr>
            <w:r w:rsidRPr="00BB3173">
              <w:rPr>
                <w:sz w:val="20"/>
                <w:szCs w:val="20"/>
              </w:rPr>
              <w:t>Ulusoy M.F., Görgülü R.S. Hemşirelik Esasları. TDFO Ltd. Şti. 5. Baskı, Ankara, 2001.</w:t>
            </w:r>
          </w:p>
          <w:p w14:paraId="0E57E791" w14:textId="77777777" w:rsidR="002273C2" w:rsidRPr="00BB3173" w:rsidRDefault="002273C2" w:rsidP="000E74F5">
            <w:pPr>
              <w:numPr>
                <w:ilvl w:val="0"/>
                <w:numId w:val="79"/>
              </w:numPr>
              <w:tabs>
                <w:tab w:val="left" w:pos="567"/>
              </w:tabs>
              <w:autoSpaceDE w:val="0"/>
              <w:autoSpaceDN w:val="0"/>
              <w:adjustRightInd w:val="0"/>
              <w:ind w:left="567" w:hanging="283"/>
              <w:rPr>
                <w:sz w:val="20"/>
                <w:szCs w:val="20"/>
              </w:rPr>
            </w:pPr>
            <w:r w:rsidRPr="00BB3173">
              <w:rPr>
                <w:sz w:val="20"/>
                <w:szCs w:val="20"/>
              </w:rPr>
              <w:lastRenderedPageBreak/>
              <w:t>Ulusoy MF, Uçar H. Araştırma Etiği. 72 Tasarım Ltd. Şti. Ankara, 2002.</w:t>
            </w:r>
          </w:p>
          <w:p w14:paraId="5D5B52EE" w14:textId="77777777" w:rsidR="002273C2" w:rsidRPr="00BB3173" w:rsidRDefault="002273C2" w:rsidP="000E74F5">
            <w:pPr>
              <w:numPr>
                <w:ilvl w:val="0"/>
                <w:numId w:val="79"/>
              </w:numPr>
              <w:tabs>
                <w:tab w:val="left" w:pos="567"/>
              </w:tabs>
              <w:autoSpaceDE w:val="0"/>
              <w:autoSpaceDN w:val="0"/>
              <w:adjustRightInd w:val="0"/>
              <w:ind w:left="567" w:hanging="283"/>
              <w:rPr>
                <w:sz w:val="20"/>
                <w:szCs w:val="20"/>
              </w:rPr>
            </w:pPr>
            <w:r w:rsidRPr="00BB3173">
              <w:rPr>
                <w:sz w:val="20"/>
                <w:szCs w:val="20"/>
              </w:rPr>
              <w:t xml:space="preserve">Velioğlu P. Hemşirelikte Kavram ve Kuramlar. Akademi Basın ve Yayıncılık. İstanbul, 2012. </w:t>
            </w:r>
          </w:p>
          <w:p w14:paraId="13896994" w14:textId="77777777" w:rsidR="002273C2" w:rsidRPr="00BB3173" w:rsidRDefault="002273C2" w:rsidP="000E74F5">
            <w:pPr>
              <w:numPr>
                <w:ilvl w:val="0"/>
                <w:numId w:val="79"/>
              </w:numPr>
              <w:tabs>
                <w:tab w:val="left" w:pos="567"/>
              </w:tabs>
              <w:autoSpaceDE w:val="0"/>
              <w:autoSpaceDN w:val="0"/>
              <w:adjustRightInd w:val="0"/>
              <w:ind w:left="567" w:hanging="283"/>
              <w:rPr>
                <w:sz w:val="20"/>
                <w:szCs w:val="20"/>
              </w:rPr>
            </w:pPr>
            <w:r w:rsidRPr="00BB3173">
              <w:rPr>
                <w:sz w:val="20"/>
                <w:szCs w:val="20"/>
              </w:rPr>
              <w:t xml:space="preserve">Velioğlu P, Babadağ K. Hemşirelik Tarihi ve Deontolojisi, 1992. </w:t>
            </w:r>
          </w:p>
          <w:p w14:paraId="19A40293" w14:textId="77777777" w:rsidR="002273C2" w:rsidRPr="00BB3173" w:rsidRDefault="002273C2" w:rsidP="005F71EB">
            <w:pPr>
              <w:tabs>
                <w:tab w:val="left" w:pos="567"/>
              </w:tabs>
              <w:autoSpaceDE w:val="0"/>
              <w:autoSpaceDN w:val="0"/>
              <w:adjustRightInd w:val="0"/>
              <w:jc w:val="both"/>
              <w:rPr>
                <w:sz w:val="20"/>
                <w:szCs w:val="20"/>
              </w:rPr>
            </w:pPr>
          </w:p>
        </w:tc>
      </w:tr>
      <w:tr w:rsidR="002273C2" w:rsidRPr="00BB3173" w14:paraId="7FB7203B" w14:textId="77777777" w:rsidTr="763485D6">
        <w:trPr>
          <w:trHeight w:val="223"/>
        </w:trPr>
        <w:tc>
          <w:tcPr>
            <w:tcW w:w="9592" w:type="dxa"/>
            <w:gridSpan w:val="4"/>
          </w:tcPr>
          <w:p w14:paraId="66C070E0" w14:textId="6AAC733F" w:rsidR="002273C2" w:rsidRPr="00BB3173" w:rsidRDefault="002273C2" w:rsidP="005F71EB">
            <w:pPr>
              <w:rPr>
                <w:b/>
                <w:sz w:val="20"/>
                <w:szCs w:val="20"/>
              </w:rPr>
            </w:pPr>
            <w:r w:rsidRPr="00BB3173">
              <w:rPr>
                <w:b/>
                <w:sz w:val="20"/>
                <w:szCs w:val="20"/>
              </w:rPr>
              <w:lastRenderedPageBreak/>
              <w:t xml:space="preserve">Derse İlişkin Politika ve Kurallar: (öğretim üyesi açıklama yapmak isterse bu başlığı kullanabilir) </w:t>
            </w:r>
          </w:p>
        </w:tc>
      </w:tr>
      <w:tr w:rsidR="002273C2" w:rsidRPr="00BB3173" w14:paraId="65836F36" w14:textId="77777777" w:rsidTr="763485D6">
        <w:tc>
          <w:tcPr>
            <w:tcW w:w="9592" w:type="dxa"/>
            <w:gridSpan w:val="4"/>
          </w:tcPr>
          <w:p w14:paraId="2F5C75FD" w14:textId="77777777" w:rsidR="002273C2" w:rsidRPr="00BB3173" w:rsidRDefault="002273C2" w:rsidP="005F71EB">
            <w:pPr>
              <w:rPr>
                <w:b/>
                <w:sz w:val="20"/>
                <w:szCs w:val="20"/>
              </w:rPr>
            </w:pPr>
            <w:r w:rsidRPr="00BB3173">
              <w:rPr>
                <w:b/>
                <w:sz w:val="20"/>
                <w:szCs w:val="20"/>
              </w:rPr>
              <w:t xml:space="preserve">Ders Öğretim Üyesi İletişim Bilgileri: </w:t>
            </w:r>
          </w:p>
          <w:p w14:paraId="09273CCF" w14:textId="77777777" w:rsidR="002273C2" w:rsidRPr="00BB3173" w:rsidRDefault="002273C2" w:rsidP="005F71EB">
            <w:pPr>
              <w:tabs>
                <w:tab w:val="left" w:pos="2685"/>
              </w:tabs>
              <w:rPr>
                <w:sz w:val="20"/>
                <w:szCs w:val="20"/>
              </w:rPr>
            </w:pPr>
            <w:r w:rsidRPr="00BB3173">
              <w:rPr>
                <w:sz w:val="20"/>
                <w:szCs w:val="20"/>
              </w:rPr>
              <w:t xml:space="preserve">Dr. Öğr. Üyesi Nurten ALAN </w:t>
            </w:r>
          </w:p>
          <w:p w14:paraId="41549921" w14:textId="77777777" w:rsidR="002273C2" w:rsidRPr="00BB3173" w:rsidRDefault="002273C2" w:rsidP="005F71EB">
            <w:pPr>
              <w:tabs>
                <w:tab w:val="left" w:pos="2685"/>
              </w:tabs>
              <w:rPr>
                <w:sz w:val="20"/>
                <w:szCs w:val="20"/>
              </w:rPr>
            </w:pPr>
            <w:r w:rsidRPr="00BB3173">
              <w:rPr>
                <w:sz w:val="20"/>
                <w:szCs w:val="20"/>
              </w:rPr>
              <w:t xml:space="preserve">nurten.alan@deu.edu.tr; </w:t>
            </w:r>
            <w:r>
              <w:rPr>
                <w:sz w:val="20"/>
                <w:szCs w:val="20"/>
              </w:rPr>
              <w:t>T</w:t>
            </w:r>
            <w:r w:rsidRPr="00BB3173">
              <w:rPr>
                <w:sz w:val="20"/>
                <w:szCs w:val="20"/>
              </w:rPr>
              <w:t>el: 02324124771</w:t>
            </w:r>
          </w:p>
        </w:tc>
      </w:tr>
      <w:tr w:rsidR="002273C2" w:rsidRPr="00BB3173" w14:paraId="2D5BE6C0" w14:textId="77777777" w:rsidTr="763485D6">
        <w:tc>
          <w:tcPr>
            <w:tcW w:w="9592" w:type="dxa"/>
            <w:gridSpan w:val="4"/>
          </w:tcPr>
          <w:p w14:paraId="1F738256" w14:textId="74CE2581" w:rsidR="002273C2" w:rsidRPr="00BB3173" w:rsidRDefault="002273C2" w:rsidP="005F71EB">
            <w:pPr>
              <w:rPr>
                <w:b/>
                <w:sz w:val="20"/>
                <w:szCs w:val="20"/>
              </w:rPr>
            </w:pPr>
            <w:r w:rsidRPr="00BB3173">
              <w:rPr>
                <w:b/>
                <w:sz w:val="20"/>
                <w:szCs w:val="20"/>
              </w:rPr>
              <w:t xml:space="preserve">Ders Öğretim Üyesi Görüşme Günleri ve Saatleri: </w:t>
            </w:r>
          </w:p>
        </w:tc>
      </w:tr>
      <w:tr w:rsidR="002273C2" w:rsidRPr="00BB3173" w14:paraId="65542ACE" w14:textId="77777777" w:rsidTr="763485D6">
        <w:tblPrEx>
          <w:tblBorders>
            <w:insideH w:val="single" w:sz="4" w:space="0" w:color="auto"/>
            <w:insideV w:val="single" w:sz="4" w:space="0" w:color="auto"/>
          </w:tblBorders>
        </w:tblPrEx>
        <w:tc>
          <w:tcPr>
            <w:tcW w:w="9592" w:type="dxa"/>
            <w:gridSpan w:val="4"/>
          </w:tcPr>
          <w:p w14:paraId="39B00E7F" w14:textId="77777777" w:rsidR="002273C2" w:rsidRPr="00BB3173" w:rsidRDefault="002273C2" w:rsidP="005F71EB">
            <w:pPr>
              <w:rPr>
                <w:b/>
                <w:sz w:val="20"/>
                <w:szCs w:val="20"/>
              </w:rPr>
            </w:pPr>
            <w:r w:rsidRPr="00BB3173">
              <w:rPr>
                <w:b/>
                <w:sz w:val="20"/>
                <w:szCs w:val="20"/>
              </w:rPr>
              <w:t xml:space="preserve">Dersin İçeriği: </w:t>
            </w:r>
          </w:p>
          <w:p w14:paraId="3228E133" w14:textId="77777777" w:rsidR="002273C2" w:rsidRPr="00BB3173" w:rsidRDefault="002273C2" w:rsidP="005F71EB">
            <w:pPr>
              <w:rPr>
                <w:sz w:val="20"/>
                <w:szCs w:val="20"/>
              </w:rPr>
            </w:pPr>
            <w:r w:rsidRPr="00BB3173">
              <w:rPr>
                <w:sz w:val="20"/>
                <w:szCs w:val="20"/>
              </w:rPr>
              <w:t>Sınav tarihleri ders planında belirtilecektir. Sınav tarihleri kesinleştiğinde, tarihlerde değişiklik yapılabilir.</w:t>
            </w:r>
          </w:p>
        </w:tc>
      </w:tr>
      <w:tr w:rsidR="002273C2" w:rsidRPr="00BB3173" w14:paraId="03A7CA97" w14:textId="77777777" w:rsidTr="763485D6">
        <w:tblPrEx>
          <w:tblBorders>
            <w:insideH w:val="single" w:sz="4" w:space="0" w:color="auto"/>
            <w:insideV w:val="single" w:sz="4" w:space="0" w:color="auto"/>
          </w:tblBorders>
        </w:tblPrEx>
        <w:tc>
          <w:tcPr>
            <w:tcW w:w="874" w:type="dxa"/>
          </w:tcPr>
          <w:p w14:paraId="68FB1366" w14:textId="77777777" w:rsidR="002273C2" w:rsidRPr="00BB3173" w:rsidRDefault="002273C2" w:rsidP="005F71EB">
            <w:pPr>
              <w:jc w:val="center"/>
              <w:rPr>
                <w:b/>
                <w:sz w:val="20"/>
                <w:szCs w:val="20"/>
              </w:rPr>
            </w:pPr>
            <w:r w:rsidRPr="00BB3173">
              <w:rPr>
                <w:b/>
                <w:sz w:val="20"/>
                <w:szCs w:val="20"/>
              </w:rPr>
              <w:t>Hafta</w:t>
            </w:r>
          </w:p>
        </w:tc>
        <w:tc>
          <w:tcPr>
            <w:tcW w:w="4061" w:type="dxa"/>
          </w:tcPr>
          <w:p w14:paraId="032425D9" w14:textId="77777777" w:rsidR="002273C2" w:rsidRPr="00BB3173" w:rsidRDefault="002273C2" w:rsidP="005F71EB">
            <w:pPr>
              <w:rPr>
                <w:b/>
                <w:sz w:val="20"/>
                <w:szCs w:val="20"/>
              </w:rPr>
            </w:pPr>
            <w:r w:rsidRPr="00BB3173">
              <w:rPr>
                <w:b/>
                <w:sz w:val="20"/>
                <w:szCs w:val="20"/>
              </w:rPr>
              <w:t>Konular</w:t>
            </w:r>
          </w:p>
        </w:tc>
        <w:tc>
          <w:tcPr>
            <w:tcW w:w="2782" w:type="dxa"/>
          </w:tcPr>
          <w:p w14:paraId="1CCC97A1" w14:textId="77777777" w:rsidR="002273C2" w:rsidRPr="00BB3173" w:rsidRDefault="002273C2" w:rsidP="005F71EB">
            <w:pPr>
              <w:jc w:val="center"/>
              <w:rPr>
                <w:b/>
                <w:sz w:val="20"/>
                <w:szCs w:val="20"/>
              </w:rPr>
            </w:pPr>
            <w:r w:rsidRPr="00BB3173">
              <w:rPr>
                <w:b/>
                <w:sz w:val="20"/>
                <w:szCs w:val="20"/>
              </w:rPr>
              <w:t>Öğr. Elemanı</w:t>
            </w:r>
          </w:p>
          <w:p w14:paraId="6FE1ABE4" w14:textId="77777777" w:rsidR="002273C2" w:rsidRPr="00BB3173" w:rsidRDefault="002273C2" w:rsidP="005F71EB">
            <w:pPr>
              <w:jc w:val="center"/>
              <w:rPr>
                <w:b/>
                <w:sz w:val="20"/>
                <w:szCs w:val="20"/>
              </w:rPr>
            </w:pPr>
          </w:p>
        </w:tc>
        <w:tc>
          <w:tcPr>
            <w:tcW w:w="1875" w:type="dxa"/>
          </w:tcPr>
          <w:p w14:paraId="3F8C47B5" w14:textId="77777777" w:rsidR="002273C2" w:rsidRPr="00BB3173" w:rsidRDefault="002273C2" w:rsidP="005F71EB">
            <w:pPr>
              <w:jc w:val="center"/>
              <w:rPr>
                <w:b/>
                <w:sz w:val="20"/>
                <w:szCs w:val="20"/>
              </w:rPr>
            </w:pPr>
            <w:r w:rsidRPr="00BB3173">
              <w:rPr>
                <w:b/>
                <w:sz w:val="20"/>
                <w:szCs w:val="20"/>
              </w:rPr>
              <w:t>Öğretim yöntemleri</w:t>
            </w:r>
          </w:p>
        </w:tc>
      </w:tr>
      <w:tr w:rsidR="002273C2" w:rsidRPr="00BB3173" w14:paraId="478153DE" w14:textId="77777777" w:rsidTr="763485D6">
        <w:tblPrEx>
          <w:tblBorders>
            <w:insideH w:val="single" w:sz="4" w:space="0" w:color="auto"/>
            <w:insideV w:val="single" w:sz="4" w:space="0" w:color="auto"/>
          </w:tblBorders>
        </w:tblPrEx>
        <w:tc>
          <w:tcPr>
            <w:tcW w:w="874" w:type="dxa"/>
          </w:tcPr>
          <w:p w14:paraId="5713C28B" w14:textId="77777777" w:rsidR="002273C2" w:rsidRPr="00BB3173" w:rsidRDefault="002273C2" w:rsidP="000E74F5">
            <w:pPr>
              <w:numPr>
                <w:ilvl w:val="0"/>
                <w:numId w:val="61"/>
              </w:numPr>
              <w:tabs>
                <w:tab w:val="clear" w:pos="720"/>
                <w:tab w:val="num" w:pos="0"/>
              </w:tabs>
              <w:ind w:left="0" w:firstLine="0"/>
              <w:rPr>
                <w:b/>
                <w:sz w:val="20"/>
                <w:szCs w:val="20"/>
              </w:rPr>
            </w:pPr>
          </w:p>
        </w:tc>
        <w:tc>
          <w:tcPr>
            <w:tcW w:w="4061" w:type="dxa"/>
          </w:tcPr>
          <w:p w14:paraId="2C1B3779" w14:textId="77777777" w:rsidR="002273C2" w:rsidRPr="00BB3173" w:rsidRDefault="002273C2" w:rsidP="005F71EB">
            <w:pPr>
              <w:spacing w:after="60" w:line="360" w:lineRule="exact"/>
              <w:rPr>
                <w:sz w:val="20"/>
                <w:szCs w:val="20"/>
                <w:lang w:eastAsia="en-US"/>
              </w:rPr>
            </w:pPr>
            <w:r w:rsidRPr="00BB3173">
              <w:rPr>
                <w:sz w:val="20"/>
                <w:szCs w:val="20"/>
                <w:lang w:eastAsia="en-US"/>
              </w:rPr>
              <w:t xml:space="preserve">Hemşireliğin ve eğitiminin tarihi </w:t>
            </w:r>
          </w:p>
        </w:tc>
        <w:tc>
          <w:tcPr>
            <w:tcW w:w="2782" w:type="dxa"/>
          </w:tcPr>
          <w:p w14:paraId="2B2BE2CB" w14:textId="77777777" w:rsidR="002273C2" w:rsidRPr="00BB3173" w:rsidRDefault="002273C2" w:rsidP="005F71EB">
            <w:pPr>
              <w:rPr>
                <w:sz w:val="20"/>
                <w:szCs w:val="20"/>
              </w:rPr>
            </w:pPr>
            <w:r w:rsidRPr="00BB3173">
              <w:rPr>
                <w:sz w:val="20"/>
                <w:szCs w:val="20"/>
              </w:rPr>
              <w:t>Dr. Öğr. Üyesi Nurten ALAN</w:t>
            </w:r>
          </w:p>
          <w:p w14:paraId="4DA84450" w14:textId="77777777" w:rsidR="002273C2" w:rsidRPr="00BB3173" w:rsidRDefault="002273C2" w:rsidP="005F71EB">
            <w:pPr>
              <w:rPr>
                <w:sz w:val="20"/>
                <w:szCs w:val="20"/>
              </w:rPr>
            </w:pPr>
            <w:r w:rsidRPr="00BB3173">
              <w:rPr>
                <w:sz w:val="20"/>
                <w:szCs w:val="20"/>
              </w:rPr>
              <w:t xml:space="preserve">Prof. Dr.Ezgi KARADAĞ </w:t>
            </w:r>
          </w:p>
          <w:p w14:paraId="4B517E3D" w14:textId="77777777" w:rsidR="002273C2" w:rsidRPr="00BB3173" w:rsidRDefault="002273C2" w:rsidP="005F71EB">
            <w:pPr>
              <w:rPr>
                <w:sz w:val="20"/>
                <w:szCs w:val="20"/>
              </w:rPr>
            </w:pPr>
            <w:r w:rsidRPr="00BB3173">
              <w:rPr>
                <w:sz w:val="20"/>
                <w:szCs w:val="20"/>
              </w:rPr>
              <w:t>Öğr.Gör.Dr. Fethiye Yelkin ALP</w:t>
            </w:r>
          </w:p>
          <w:p w14:paraId="1064C773" w14:textId="77777777" w:rsidR="002273C2" w:rsidRPr="00BB3173" w:rsidRDefault="002273C2" w:rsidP="005F71EB">
            <w:pPr>
              <w:rPr>
                <w:sz w:val="20"/>
                <w:szCs w:val="20"/>
              </w:rPr>
            </w:pPr>
            <w:r w:rsidRPr="00BB3173">
              <w:rPr>
                <w:sz w:val="20"/>
                <w:szCs w:val="20"/>
              </w:rPr>
              <w:t>Dr. Öğr. Üyesi Cahide AYİK</w:t>
            </w:r>
          </w:p>
          <w:p w14:paraId="05443FBA" w14:textId="77777777" w:rsidR="002273C2" w:rsidRPr="00BB3173" w:rsidRDefault="002273C2" w:rsidP="005F71EB">
            <w:pPr>
              <w:spacing w:line="256" w:lineRule="auto"/>
              <w:rPr>
                <w:sz w:val="20"/>
                <w:szCs w:val="20"/>
                <w:lang w:eastAsia="en-US"/>
              </w:rPr>
            </w:pPr>
            <w:r w:rsidRPr="00BB3173">
              <w:rPr>
                <w:sz w:val="20"/>
                <w:szCs w:val="20"/>
              </w:rPr>
              <w:t>Dr. Öğr. Üyesi İlkin YILMAZ</w:t>
            </w:r>
          </w:p>
        </w:tc>
        <w:tc>
          <w:tcPr>
            <w:tcW w:w="1875" w:type="dxa"/>
          </w:tcPr>
          <w:p w14:paraId="264D77D9" w14:textId="77777777" w:rsidR="002273C2" w:rsidRPr="00BB3173" w:rsidRDefault="002273C2" w:rsidP="005F71EB">
            <w:pPr>
              <w:rPr>
                <w:sz w:val="20"/>
                <w:szCs w:val="20"/>
                <w:shd w:val="clear" w:color="auto" w:fill="FFFFFF"/>
              </w:rPr>
            </w:pPr>
            <w:r w:rsidRPr="00BB3173">
              <w:rPr>
                <w:sz w:val="20"/>
                <w:szCs w:val="20"/>
                <w:shd w:val="clear" w:color="auto" w:fill="FFFFFF"/>
              </w:rPr>
              <w:t>Görsel sunum desteği</w:t>
            </w:r>
          </w:p>
          <w:p w14:paraId="04FB78EE" w14:textId="77777777" w:rsidR="002273C2" w:rsidRPr="00BB3173" w:rsidRDefault="002273C2" w:rsidP="005F71EB">
            <w:pPr>
              <w:rPr>
                <w:sz w:val="20"/>
                <w:szCs w:val="20"/>
                <w:shd w:val="clear" w:color="auto" w:fill="FFFFFF"/>
              </w:rPr>
            </w:pPr>
            <w:r w:rsidRPr="00BB3173">
              <w:rPr>
                <w:sz w:val="20"/>
                <w:szCs w:val="20"/>
                <w:shd w:val="clear" w:color="auto" w:fill="FFFFFF"/>
              </w:rPr>
              <w:t>Vaka Analizi</w:t>
            </w:r>
          </w:p>
          <w:p w14:paraId="3E5B05AC" w14:textId="77777777" w:rsidR="002273C2" w:rsidRPr="00BB3173" w:rsidRDefault="002273C2" w:rsidP="005F71EB">
            <w:pPr>
              <w:rPr>
                <w:sz w:val="20"/>
                <w:szCs w:val="20"/>
                <w:shd w:val="clear" w:color="auto" w:fill="FFFFFF"/>
              </w:rPr>
            </w:pPr>
            <w:r w:rsidRPr="00BB3173">
              <w:rPr>
                <w:sz w:val="20"/>
                <w:szCs w:val="20"/>
                <w:shd w:val="clear" w:color="auto" w:fill="FFFFFF"/>
              </w:rPr>
              <w:t>Grup tartışması</w:t>
            </w:r>
          </w:p>
          <w:p w14:paraId="44F56EB3" w14:textId="77777777" w:rsidR="002273C2" w:rsidRPr="00BB3173" w:rsidRDefault="002273C2" w:rsidP="005F71EB">
            <w:pPr>
              <w:rPr>
                <w:sz w:val="20"/>
                <w:szCs w:val="20"/>
                <w:shd w:val="clear" w:color="auto" w:fill="FFFFFF"/>
              </w:rPr>
            </w:pPr>
            <w:r w:rsidRPr="00BB3173">
              <w:rPr>
                <w:sz w:val="20"/>
                <w:szCs w:val="20"/>
                <w:shd w:val="clear" w:color="auto" w:fill="FFFFFF"/>
              </w:rPr>
              <w:t>Beyin fırtınası</w:t>
            </w:r>
          </w:p>
          <w:p w14:paraId="16A4B35A" w14:textId="77777777" w:rsidR="002273C2" w:rsidRPr="00BB3173" w:rsidRDefault="002273C2" w:rsidP="005F71EB">
            <w:pPr>
              <w:rPr>
                <w:sz w:val="20"/>
                <w:szCs w:val="20"/>
                <w:shd w:val="clear" w:color="auto" w:fill="FFFFFF"/>
              </w:rPr>
            </w:pPr>
            <w:r w:rsidRPr="00BB3173">
              <w:rPr>
                <w:sz w:val="20"/>
                <w:szCs w:val="20"/>
                <w:shd w:val="clear" w:color="auto" w:fill="FFFFFF"/>
              </w:rPr>
              <w:t>Soru cevap</w:t>
            </w:r>
          </w:p>
        </w:tc>
      </w:tr>
      <w:tr w:rsidR="002273C2" w:rsidRPr="00BB3173" w14:paraId="2E8FF312" w14:textId="77777777" w:rsidTr="763485D6">
        <w:tblPrEx>
          <w:tblBorders>
            <w:insideH w:val="single" w:sz="4" w:space="0" w:color="auto"/>
            <w:insideV w:val="single" w:sz="4" w:space="0" w:color="auto"/>
          </w:tblBorders>
        </w:tblPrEx>
        <w:tc>
          <w:tcPr>
            <w:tcW w:w="874" w:type="dxa"/>
          </w:tcPr>
          <w:p w14:paraId="477B5320" w14:textId="77777777" w:rsidR="002273C2" w:rsidRPr="00BB3173" w:rsidRDefault="002273C2" w:rsidP="000E74F5">
            <w:pPr>
              <w:numPr>
                <w:ilvl w:val="0"/>
                <w:numId w:val="61"/>
              </w:numPr>
              <w:tabs>
                <w:tab w:val="clear" w:pos="720"/>
                <w:tab w:val="num" w:pos="0"/>
              </w:tabs>
              <w:ind w:left="0" w:firstLine="0"/>
              <w:rPr>
                <w:b/>
                <w:sz w:val="20"/>
                <w:szCs w:val="20"/>
              </w:rPr>
            </w:pPr>
          </w:p>
        </w:tc>
        <w:tc>
          <w:tcPr>
            <w:tcW w:w="4061" w:type="dxa"/>
          </w:tcPr>
          <w:p w14:paraId="6130C68B" w14:textId="77777777" w:rsidR="002273C2" w:rsidRPr="00BB3173" w:rsidRDefault="002273C2" w:rsidP="005F71EB">
            <w:pPr>
              <w:spacing w:after="60" w:line="360" w:lineRule="exact"/>
              <w:rPr>
                <w:sz w:val="20"/>
                <w:szCs w:val="20"/>
                <w:lang w:eastAsia="en-US"/>
              </w:rPr>
            </w:pPr>
            <w:r w:rsidRPr="00BB3173">
              <w:rPr>
                <w:sz w:val="20"/>
                <w:szCs w:val="20"/>
                <w:lang w:eastAsia="en-US"/>
              </w:rPr>
              <w:t xml:space="preserve">Hemşireliğin temel kavramı: </w:t>
            </w:r>
            <w:r w:rsidRPr="00BB3173">
              <w:rPr>
                <w:i/>
                <w:sz w:val="20"/>
                <w:szCs w:val="20"/>
                <w:lang w:eastAsia="en-US"/>
              </w:rPr>
              <w:t>İnsan</w:t>
            </w:r>
          </w:p>
        </w:tc>
        <w:tc>
          <w:tcPr>
            <w:tcW w:w="2782" w:type="dxa"/>
          </w:tcPr>
          <w:p w14:paraId="273DAD1F" w14:textId="77777777" w:rsidR="002273C2" w:rsidRPr="00BB3173" w:rsidRDefault="002273C2" w:rsidP="005F71EB">
            <w:pPr>
              <w:rPr>
                <w:sz w:val="20"/>
                <w:szCs w:val="20"/>
              </w:rPr>
            </w:pPr>
            <w:r w:rsidRPr="00BB3173">
              <w:rPr>
                <w:sz w:val="20"/>
                <w:szCs w:val="20"/>
              </w:rPr>
              <w:t>Dr. Öğr. Üyesi Nurten ALAN</w:t>
            </w:r>
          </w:p>
          <w:p w14:paraId="042743F3" w14:textId="77777777" w:rsidR="002273C2" w:rsidRPr="00BB3173" w:rsidRDefault="002273C2" w:rsidP="005F71EB">
            <w:pPr>
              <w:rPr>
                <w:sz w:val="20"/>
                <w:szCs w:val="20"/>
              </w:rPr>
            </w:pPr>
            <w:r w:rsidRPr="00BB3173">
              <w:rPr>
                <w:sz w:val="20"/>
                <w:szCs w:val="20"/>
              </w:rPr>
              <w:t xml:space="preserve">Prof. Dr.Ezgi KARADAĞ </w:t>
            </w:r>
          </w:p>
          <w:p w14:paraId="716671E7" w14:textId="77777777" w:rsidR="002273C2" w:rsidRPr="00BB3173" w:rsidRDefault="002273C2" w:rsidP="005F71EB">
            <w:pPr>
              <w:rPr>
                <w:sz w:val="20"/>
                <w:szCs w:val="20"/>
              </w:rPr>
            </w:pPr>
            <w:r w:rsidRPr="00BB3173">
              <w:rPr>
                <w:sz w:val="20"/>
                <w:szCs w:val="20"/>
              </w:rPr>
              <w:t>Öğr.Gör.Dr. Fethiye Yelkin ALP</w:t>
            </w:r>
          </w:p>
          <w:p w14:paraId="022CA6B4" w14:textId="77777777" w:rsidR="002273C2" w:rsidRPr="00BB3173" w:rsidRDefault="002273C2" w:rsidP="005F71EB">
            <w:pPr>
              <w:rPr>
                <w:sz w:val="20"/>
                <w:szCs w:val="20"/>
              </w:rPr>
            </w:pPr>
            <w:r w:rsidRPr="00BB3173">
              <w:rPr>
                <w:sz w:val="20"/>
                <w:szCs w:val="20"/>
              </w:rPr>
              <w:t>Dr. Öğr. Üyesi Cahide AYİK</w:t>
            </w:r>
          </w:p>
          <w:p w14:paraId="0603FD91" w14:textId="77777777" w:rsidR="002273C2" w:rsidRPr="00BB3173" w:rsidRDefault="002273C2" w:rsidP="005F71EB">
            <w:pPr>
              <w:spacing w:line="256" w:lineRule="auto"/>
              <w:rPr>
                <w:sz w:val="20"/>
                <w:szCs w:val="20"/>
                <w:lang w:eastAsia="en-US"/>
              </w:rPr>
            </w:pPr>
            <w:r w:rsidRPr="00BB3173">
              <w:rPr>
                <w:sz w:val="20"/>
                <w:szCs w:val="20"/>
              </w:rPr>
              <w:t>Dr. Öğr. Üyesi İlkin YILMAZ</w:t>
            </w:r>
          </w:p>
        </w:tc>
        <w:tc>
          <w:tcPr>
            <w:tcW w:w="1875" w:type="dxa"/>
          </w:tcPr>
          <w:p w14:paraId="622363AA" w14:textId="77777777" w:rsidR="002273C2" w:rsidRPr="00BB3173" w:rsidRDefault="002273C2" w:rsidP="005F71EB">
            <w:pPr>
              <w:rPr>
                <w:sz w:val="20"/>
                <w:szCs w:val="20"/>
                <w:shd w:val="clear" w:color="auto" w:fill="FFFFFF"/>
              </w:rPr>
            </w:pPr>
            <w:r w:rsidRPr="00BB3173">
              <w:rPr>
                <w:sz w:val="20"/>
                <w:szCs w:val="20"/>
                <w:shd w:val="clear" w:color="auto" w:fill="FFFFFF"/>
              </w:rPr>
              <w:t>Görsel sunum desteği</w:t>
            </w:r>
          </w:p>
          <w:p w14:paraId="02B3663D" w14:textId="77777777" w:rsidR="002273C2" w:rsidRPr="00BB3173" w:rsidRDefault="002273C2" w:rsidP="005F71EB">
            <w:pPr>
              <w:rPr>
                <w:sz w:val="20"/>
                <w:szCs w:val="20"/>
                <w:shd w:val="clear" w:color="auto" w:fill="FFFFFF"/>
              </w:rPr>
            </w:pPr>
            <w:r w:rsidRPr="00BB3173">
              <w:rPr>
                <w:sz w:val="20"/>
                <w:szCs w:val="20"/>
                <w:shd w:val="clear" w:color="auto" w:fill="FFFFFF"/>
              </w:rPr>
              <w:t>Vaka Analizi</w:t>
            </w:r>
          </w:p>
          <w:p w14:paraId="3765F586" w14:textId="77777777" w:rsidR="002273C2" w:rsidRPr="00BB3173" w:rsidRDefault="002273C2" w:rsidP="005F71EB">
            <w:pPr>
              <w:rPr>
                <w:sz w:val="20"/>
                <w:szCs w:val="20"/>
                <w:shd w:val="clear" w:color="auto" w:fill="FFFFFF"/>
              </w:rPr>
            </w:pPr>
            <w:r w:rsidRPr="00BB3173">
              <w:rPr>
                <w:sz w:val="20"/>
                <w:szCs w:val="20"/>
                <w:shd w:val="clear" w:color="auto" w:fill="FFFFFF"/>
              </w:rPr>
              <w:t>Grup tartışması</w:t>
            </w:r>
          </w:p>
          <w:p w14:paraId="5D88D478" w14:textId="77777777" w:rsidR="002273C2" w:rsidRPr="00BB3173" w:rsidRDefault="002273C2" w:rsidP="005F71EB">
            <w:pPr>
              <w:rPr>
                <w:sz w:val="20"/>
                <w:szCs w:val="20"/>
                <w:shd w:val="clear" w:color="auto" w:fill="FFFFFF"/>
              </w:rPr>
            </w:pPr>
            <w:r w:rsidRPr="00BB3173">
              <w:rPr>
                <w:sz w:val="20"/>
                <w:szCs w:val="20"/>
                <w:shd w:val="clear" w:color="auto" w:fill="FFFFFF"/>
              </w:rPr>
              <w:t>Beyin fırtınası</w:t>
            </w:r>
          </w:p>
          <w:p w14:paraId="654BF8AD" w14:textId="77777777" w:rsidR="002273C2" w:rsidRPr="00BB3173" w:rsidRDefault="002273C2" w:rsidP="005F71EB">
            <w:pPr>
              <w:rPr>
                <w:sz w:val="20"/>
                <w:szCs w:val="20"/>
                <w:shd w:val="clear" w:color="auto" w:fill="FFFFFF"/>
              </w:rPr>
            </w:pPr>
            <w:r w:rsidRPr="00BB3173">
              <w:rPr>
                <w:sz w:val="20"/>
                <w:szCs w:val="20"/>
                <w:shd w:val="clear" w:color="auto" w:fill="FFFFFF"/>
              </w:rPr>
              <w:t>Soru cevap</w:t>
            </w:r>
          </w:p>
        </w:tc>
      </w:tr>
      <w:tr w:rsidR="002273C2" w:rsidRPr="00BB3173" w14:paraId="338881A7" w14:textId="77777777" w:rsidTr="763485D6">
        <w:tblPrEx>
          <w:tblBorders>
            <w:insideH w:val="single" w:sz="4" w:space="0" w:color="auto"/>
            <w:insideV w:val="single" w:sz="4" w:space="0" w:color="auto"/>
          </w:tblBorders>
        </w:tblPrEx>
        <w:tc>
          <w:tcPr>
            <w:tcW w:w="874" w:type="dxa"/>
          </w:tcPr>
          <w:p w14:paraId="636CB46E" w14:textId="77777777" w:rsidR="002273C2" w:rsidRPr="00BB3173" w:rsidRDefault="002273C2" w:rsidP="000E74F5">
            <w:pPr>
              <w:numPr>
                <w:ilvl w:val="0"/>
                <w:numId w:val="61"/>
              </w:numPr>
              <w:tabs>
                <w:tab w:val="clear" w:pos="720"/>
                <w:tab w:val="num" w:pos="0"/>
              </w:tabs>
              <w:ind w:left="0" w:firstLine="0"/>
              <w:rPr>
                <w:b/>
                <w:sz w:val="20"/>
                <w:szCs w:val="20"/>
              </w:rPr>
            </w:pPr>
          </w:p>
        </w:tc>
        <w:tc>
          <w:tcPr>
            <w:tcW w:w="4061" w:type="dxa"/>
          </w:tcPr>
          <w:p w14:paraId="5C52D752" w14:textId="34F73352" w:rsidR="002273C2" w:rsidRPr="00BB3173" w:rsidRDefault="6E2B3DD9" w:rsidP="6E2B3DD9">
            <w:pPr>
              <w:spacing w:after="60" w:line="360" w:lineRule="exact"/>
              <w:rPr>
                <w:b/>
                <w:bCs/>
                <w:sz w:val="20"/>
                <w:szCs w:val="20"/>
                <w:highlight w:val="magenta"/>
                <w:lang w:eastAsia="en-US"/>
              </w:rPr>
            </w:pPr>
            <w:r w:rsidRPr="6E2B3DD9">
              <w:rPr>
                <w:sz w:val="20"/>
                <w:szCs w:val="20"/>
                <w:lang w:eastAsia="en-US"/>
              </w:rPr>
              <w:t xml:space="preserve">Hemşireliğin temel kavramı: Çevre: </w:t>
            </w:r>
            <w:r w:rsidRPr="6E2B3DD9">
              <w:rPr>
                <w:i/>
                <w:iCs/>
                <w:sz w:val="20"/>
                <w:szCs w:val="20"/>
                <w:lang w:eastAsia="en-US"/>
              </w:rPr>
              <w:t>Fizik, Biyolojik, Sosyal Çevre</w:t>
            </w:r>
            <w:r w:rsidRPr="6E2B3DD9">
              <w:rPr>
                <w:sz w:val="20"/>
                <w:szCs w:val="20"/>
                <w:lang w:eastAsia="en-US"/>
              </w:rPr>
              <w:t xml:space="preserve"> </w:t>
            </w:r>
          </w:p>
        </w:tc>
        <w:tc>
          <w:tcPr>
            <w:tcW w:w="2782" w:type="dxa"/>
          </w:tcPr>
          <w:p w14:paraId="711B4C30" w14:textId="77777777" w:rsidR="002273C2" w:rsidRPr="00BB3173" w:rsidRDefault="002273C2" w:rsidP="005F71EB">
            <w:pPr>
              <w:rPr>
                <w:sz w:val="20"/>
                <w:szCs w:val="20"/>
              </w:rPr>
            </w:pPr>
            <w:r w:rsidRPr="00BB3173">
              <w:rPr>
                <w:sz w:val="20"/>
                <w:szCs w:val="20"/>
              </w:rPr>
              <w:t>Dr. Öğr. Üyesi Nurten ALAN</w:t>
            </w:r>
          </w:p>
          <w:p w14:paraId="3F46C0C1" w14:textId="77777777" w:rsidR="002273C2" w:rsidRPr="00BB3173" w:rsidRDefault="002273C2" w:rsidP="005F71EB">
            <w:pPr>
              <w:rPr>
                <w:sz w:val="20"/>
                <w:szCs w:val="20"/>
              </w:rPr>
            </w:pPr>
            <w:r w:rsidRPr="00BB3173">
              <w:rPr>
                <w:sz w:val="20"/>
                <w:szCs w:val="20"/>
              </w:rPr>
              <w:t xml:space="preserve">Prof. Dr.Ezgi KARADAĞ </w:t>
            </w:r>
          </w:p>
          <w:p w14:paraId="185D7492" w14:textId="77777777" w:rsidR="002273C2" w:rsidRPr="00BB3173" w:rsidRDefault="002273C2" w:rsidP="005F71EB">
            <w:pPr>
              <w:rPr>
                <w:sz w:val="20"/>
                <w:szCs w:val="20"/>
              </w:rPr>
            </w:pPr>
            <w:r w:rsidRPr="00BB3173">
              <w:rPr>
                <w:sz w:val="20"/>
                <w:szCs w:val="20"/>
              </w:rPr>
              <w:t>Öğr.Gör.Dr. Fethiye Yelkin ALP</w:t>
            </w:r>
          </w:p>
          <w:p w14:paraId="544DD151" w14:textId="77777777" w:rsidR="002273C2" w:rsidRPr="00BB3173" w:rsidRDefault="002273C2" w:rsidP="005F71EB">
            <w:pPr>
              <w:rPr>
                <w:sz w:val="20"/>
                <w:szCs w:val="20"/>
              </w:rPr>
            </w:pPr>
            <w:r w:rsidRPr="00BB3173">
              <w:rPr>
                <w:sz w:val="20"/>
                <w:szCs w:val="20"/>
              </w:rPr>
              <w:t>Dr. Öğr. Üyesi Cahide AYİK</w:t>
            </w:r>
          </w:p>
          <w:p w14:paraId="4863E6D1" w14:textId="77777777" w:rsidR="002273C2" w:rsidRPr="00BB3173" w:rsidRDefault="002273C2" w:rsidP="005F71EB">
            <w:pPr>
              <w:spacing w:line="256" w:lineRule="auto"/>
              <w:rPr>
                <w:sz w:val="20"/>
                <w:szCs w:val="20"/>
                <w:lang w:eastAsia="en-US"/>
              </w:rPr>
            </w:pPr>
            <w:r w:rsidRPr="00BB3173">
              <w:rPr>
                <w:sz w:val="20"/>
                <w:szCs w:val="20"/>
              </w:rPr>
              <w:t>Dr. Öğr. Üyesi İlkin YILMAZ</w:t>
            </w:r>
          </w:p>
        </w:tc>
        <w:tc>
          <w:tcPr>
            <w:tcW w:w="1875" w:type="dxa"/>
          </w:tcPr>
          <w:p w14:paraId="3B9ACA53" w14:textId="77777777" w:rsidR="002273C2" w:rsidRPr="00BB3173" w:rsidRDefault="002273C2" w:rsidP="005F71EB">
            <w:pPr>
              <w:rPr>
                <w:sz w:val="20"/>
                <w:szCs w:val="20"/>
                <w:shd w:val="clear" w:color="auto" w:fill="FFFFFF"/>
              </w:rPr>
            </w:pPr>
            <w:r w:rsidRPr="00BB3173">
              <w:rPr>
                <w:sz w:val="20"/>
                <w:szCs w:val="20"/>
                <w:shd w:val="clear" w:color="auto" w:fill="FFFFFF"/>
              </w:rPr>
              <w:t>Görsel sunum desteği</w:t>
            </w:r>
          </w:p>
          <w:p w14:paraId="3C50A94B" w14:textId="77777777" w:rsidR="002273C2" w:rsidRPr="00BB3173" w:rsidRDefault="002273C2" w:rsidP="005F71EB">
            <w:pPr>
              <w:rPr>
                <w:sz w:val="20"/>
                <w:szCs w:val="20"/>
                <w:shd w:val="clear" w:color="auto" w:fill="FFFFFF"/>
              </w:rPr>
            </w:pPr>
            <w:r w:rsidRPr="00BB3173">
              <w:rPr>
                <w:sz w:val="20"/>
                <w:szCs w:val="20"/>
                <w:shd w:val="clear" w:color="auto" w:fill="FFFFFF"/>
              </w:rPr>
              <w:t>Vaka Analizi</w:t>
            </w:r>
          </w:p>
          <w:p w14:paraId="7D7B8599" w14:textId="77777777" w:rsidR="002273C2" w:rsidRPr="00BB3173" w:rsidRDefault="002273C2" w:rsidP="005F71EB">
            <w:pPr>
              <w:rPr>
                <w:sz w:val="20"/>
                <w:szCs w:val="20"/>
                <w:shd w:val="clear" w:color="auto" w:fill="FFFFFF"/>
              </w:rPr>
            </w:pPr>
            <w:r w:rsidRPr="00BB3173">
              <w:rPr>
                <w:sz w:val="20"/>
                <w:szCs w:val="20"/>
                <w:shd w:val="clear" w:color="auto" w:fill="FFFFFF"/>
              </w:rPr>
              <w:t>Grup tartışması</w:t>
            </w:r>
          </w:p>
          <w:p w14:paraId="06C1393E" w14:textId="77777777" w:rsidR="002273C2" w:rsidRPr="00BB3173" w:rsidRDefault="002273C2" w:rsidP="005F71EB">
            <w:pPr>
              <w:rPr>
                <w:sz w:val="20"/>
                <w:szCs w:val="20"/>
                <w:shd w:val="clear" w:color="auto" w:fill="FFFFFF"/>
              </w:rPr>
            </w:pPr>
            <w:r w:rsidRPr="00BB3173">
              <w:rPr>
                <w:sz w:val="20"/>
                <w:szCs w:val="20"/>
                <w:shd w:val="clear" w:color="auto" w:fill="FFFFFF"/>
              </w:rPr>
              <w:t>Beyin fırtınası</w:t>
            </w:r>
          </w:p>
          <w:p w14:paraId="3DBDC056" w14:textId="77777777" w:rsidR="002273C2" w:rsidRPr="00BB3173" w:rsidRDefault="002273C2" w:rsidP="005F71EB">
            <w:pPr>
              <w:rPr>
                <w:sz w:val="20"/>
                <w:szCs w:val="20"/>
                <w:shd w:val="clear" w:color="auto" w:fill="FFFFFF"/>
              </w:rPr>
            </w:pPr>
            <w:r w:rsidRPr="00BB3173">
              <w:rPr>
                <w:sz w:val="20"/>
                <w:szCs w:val="20"/>
                <w:shd w:val="clear" w:color="auto" w:fill="FFFFFF"/>
              </w:rPr>
              <w:t>Soru cevap</w:t>
            </w:r>
          </w:p>
        </w:tc>
      </w:tr>
      <w:tr w:rsidR="002273C2" w:rsidRPr="00BB3173" w14:paraId="591B4286" w14:textId="77777777" w:rsidTr="763485D6">
        <w:tblPrEx>
          <w:tblBorders>
            <w:insideH w:val="single" w:sz="4" w:space="0" w:color="auto"/>
            <w:insideV w:val="single" w:sz="4" w:space="0" w:color="auto"/>
          </w:tblBorders>
        </w:tblPrEx>
        <w:tc>
          <w:tcPr>
            <w:tcW w:w="874" w:type="dxa"/>
          </w:tcPr>
          <w:p w14:paraId="16E2B86A" w14:textId="77777777" w:rsidR="002273C2" w:rsidRPr="00BB3173" w:rsidRDefault="002273C2" w:rsidP="000E74F5">
            <w:pPr>
              <w:numPr>
                <w:ilvl w:val="0"/>
                <w:numId w:val="61"/>
              </w:numPr>
              <w:tabs>
                <w:tab w:val="clear" w:pos="720"/>
                <w:tab w:val="num" w:pos="0"/>
              </w:tabs>
              <w:ind w:left="0" w:firstLine="0"/>
              <w:rPr>
                <w:b/>
                <w:sz w:val="20"/>
                <w:szCs w:val="20"/>
              </w:rPr>
            </w:pPr>
          </w:p>
        </w:tc>
        <w:tc>
          <w:tcPr>
            <w:tcW w:w="4061" w:type="dxa"/>
          </w:tcPr>
          <w:p w14:paraId="12C97EB2" w14:textId="77777777" w:rsidR="002273C2" w:rsidRPr="00BB3173" w:rsidRDefault="002273C2" w:rsidP="005F71EB">
            <w:pPr>
              <w:spacing w:after="60" w:line="360" w:lineRule="exact"/>
              <w:rPr>
                <w:sz w:val="20"/>
                <w:szCs w:val="20"/>
                <w:lang w:eastAsia="en-US"/>
              </w:rPr>
            </w:pPr>
            <w:r w:rsidRPr="00BB3173">
              <w:rPr>
                <w:sz w:val="20"/>
                <w:szCs w:val="20"/>
                <w:lang w:eastAsia="en-US"/>
              </w:rPr>
              <w:t>Hemşireliğin temel kavramı: Sağlık ve Hastalık</w:t>
            </w:r>
            <w:r w:rsidRPr="00BB3173">
              <w:rPr>
                <w:b/>
                <w:sz w:val="20"/>
                <w:szCs w:val="20"/>
              </w:rPr>
              <w:t xml:space="preserve">  </w:t>
            </w:r>
          </w:p>
        </w:tc>
        <w:tc>
          <w:tcPr>
            <w:tcW w:w="2782" w:type="dxa"/>
          </w:tcPr>
          <w:p w14:paraId="570E3161" w14:textId="77777777" w:rsidR="002273C2" w:rsidRPr="00BB3173" w:rsidRDefault="002273C2" w:rsidP="005F71EB">
            <w:pPr>
              <w:rPr>
                <w:sz w:val="20"/>
                <w:szCs w:val="20"/>
              </w:rPr>
            </w:pPr>
            <w:r w:rsidRPr="00BB3173">
              <w:rPr>
                <w:sz w:val="20"/>
                <w:szCs w:val="20"/>
              </w:rPr>
              <w:t>Dr. Öğr. Üyesi Nurten ALAN</w:t>
            </w:r>
          </w:p>
          <w:p w14:paraId="5689315A" w14:textId="77777777" w:rsidR="002273C2" w:rsidRPr="00BB3173" w:rsidRDefault="002273C2" w:rsidP="005F71EB">
            <w:pPr>
              <w:rPr>
                <w:sz w:val="20"/>
                <w:szCs w:val="20"/>
              </w:rPr>
            </w:pPr>
            <w:r w:rsidRPr="00BB3173">
              <w:rPr>
                <w:sz w:val="20"/>
                <w:szCs w:val="20"/>
              </w:rPr>
              <w:t xml:space="preserve">Prof. Dr.Ezgi KARADAĞ </w:t>
            </w:r>
          </w:p>
          <w:p w14:paraId="68371EBD" w14:textId="77777777" w:rsidR="002273C2" w:rsidRPr="00BB3173" w:rsidRDefault="002273C2" w:rsidP="005F71EB">
            <w:pPr>
              <w:rPr>
                <w:sz w:val="20"/>
                <w:szCs w:val="20"/>
              </w:rPr>
            </w:pPr>
            <w:r w:rsidRPr="00BB3173">
              <w:rPr>
                <w:sz w:val="20"/>
                <w:szCs w:val="20"/>
              </w:rPr>
              <w:t>Öğr.Gör.Dr. Fethiye Yelkin ALP</w:t>
            </w:r>
          </w:p>
          <w:p w14:paraId="25A318B8" w14:textId="77777777" w:rsidR="002273C2" w:rsidRPr="00BB3173" w:rsidRDefault="002273C2" w:rsidP="005F71EB">
            <w:pPr>
              <w:rPr>
                <w:sz w:val="20"/>
                <w:szCs w:val="20"/>
              </w:rPr>
            </w:pPr>
            <w:r w:rsidRPr="00BB3173">
              <w:rPr>
                <w:sz w:val="20"/>
                <w:szCs w:val="20"/>
              </w:rPr>
              <w:t>Dr. Öğr. Üyesi Cahide AYİK</w:t>
            </w:r>
          </w:p>
          <w:p w14:paraId="7CF81F6F" w14:textId="77777777" w:rsidR="002273C2" w:rsidRPr="00BB3173" w:rsidRDefault="002273C2" w:rsidP="005F71EB">
            <w:pPr>
              <w:spacing w:line="256" w:lineRule="auto"/>
              <w:rPr>
                <w:sz w:val="20"/>
                <w:szCs w:val="20"/>
                <w:lang w:eastAsia="en-US"/>
              </w:rPr>
            </w:pPr>
            <w:r w:rsidRPr="00BB3173">
              <w:rPr>
                <w:sz w:val="20"/>
                <w:szCs w:val="20"/>
              </w:rPr>
              <w:t>Dr. Öğr. Üyesi İlkin YILMAZ</w:t>
            </w:r>
          </w:p>
        </w:tc>
        <w:tc>
          <w:tcPr>
            <w:tcW w:w="1875" w:type="dxa"/>
          </w:tcPr>
          <w:p w14:paraId="55DAE84C" w14:textId="77777777" w:rsidR="002273C2" w:rsidRPr="00BB3173" w:rsidRDefault="002273C2" w:rsidP="005F71EB">
            <w:pPr>
              <w:rPr>
                <w:sz w:val="20"/>
                <w:szCs w:val="20"/>
                <w:shd w:val="clear" w:color="auto" w:fill="FFFFFF"/>
              </w:rPr>
            </w:pPr>
            <w:r w:rsidRPr="00BB3173">
              <w:rPr>
                <w:sz w:val="20"/>
                <w:szCs w:val="20"/>
                <w:shd w:val="clear" w:color="auto" w:fill="FFFFFF"/>
              </w:rPr>
              <w:t>Görsel sunum desteği</w:t>
            </w:r>
          </w:p>
          <w:p w14:paraId="4A0E98EE" w14:textId="77777777" w:rsidR="002273C2" w:rsidRPr="00BB3173" w:rsidRDefault="002273C2" w:rsidP="005F71EB">
            <w:pPr>
              <w:rPr>
                <w:sz w:val="20"/>
                <w:szCs w:val="20"/>
                <w:shd w:val="clear" w:color="auto" w:fill="FFFFFF"/>
              </w:rPr>
            </w:pPr>
            <w:r w:rsidRPr="00BB3173">
              <w:rPr>
                <w:sz w:val="20"/>
                <w:szCs w:val="20"/>
                <w:shd w:val="clear" w:color="auto" w:fill="FFFFFF"/>
              </w:rPr>
              <w:t>Vaka Analizi</w:t>
            </w:r>
          </w:p>
          <w:p w14:paraId="2D0DBCD3" w14:textId="77777777" w:rsidR="002273C2" w:rsidRPr="00BB3173" w:rsidRDefault="002273C2" w:rsidP="005F71EB">
            <w:pPr>
              <w:rPr>
                <w:sz w:val="20"/>
                <w:szCs w:val="20"/>
                <w:shd w:val="clear" w:color="auto" w:fill="FFFFFF"/>
              </w:rPr>
            </w:pPr>
            <w:r w:rsidRPr="00BB3173">
              <w:rPr>
                <w:sz w:val="20"/>
                <w:szCs w:val="20"/>
                <w:shd w:val="clear" w:color="auto" w:fill="FFFFFF"/>
              </w:rPr>
              <w:t>Grup tartışması</w:t>
            </w:r>
          </w:p>
          <w:p w14:paraId="0311C6BE" w14:textId="77777777" w:rsidR="002273C2" w:rsidRPr="00BB3173" w:rsidRDefault="002273C2" w:rsidP="005F71EB">
            <w:pPr>
              <w:rPr>
                <w:sz w:val="20"/>
                <w:szCs w:val="20"/>
                <w:shd w:val="clear" w:color="auto" w:fill="FFFFFF"/>
              </w:rPr>
            </w:pPr>
            <w:r w:rsidRPr="00BB3173">
              <w:rPr>
                <w:sz w:val="20"/>
                <w:szCs w:val="20"/>
                <w:shd w:val="clear" w:color="auto" w:fill="FFFFFF"/>
              </w:rPr>
              <w:t>Beyin fırtınası</w:t>
            </w:r>
          </w:p>
          <w:p w14:paraId="5C022390" w14:textId="77777777" w:rsidR="002273C2" w:rsidRPr="00BB3173" w:rsidRDefault="002273C2" w:rsidP="005F71EB">
            <w:pPr>
              <w:rPr>
                <w:sz w:val="20"/>
                <w:szCs w:val="20"/>
                <w:shd w:val="clear" w:color="auto" w:fill="FFFFFF"/>
              </w:rPr>
            </w:pPr>
            <w:r w:rsidRPr="00BB3173">
              <w:rPr>
                <w:sz w:val="20"/>
                <w:szCs w:val="20"/>
                <w:shd w:val="clear" w:color="auto" w:fill="FFFFFF"/>
              </w:rPr>
              <w:t>Soru cevap</w:t>
            </w:r>
          </w:p>
        </w:tc>
      </w:tr>
      <w:tr w:rsidR="002273C2" w:rsidRPr="00BB3173" w14:paraId="2D149F24" w14:textId="77777777" w:rsidTr="763485D6">
        <w:tblPrEx>
          <w:tblBorders>
            <w:insideH w:val="single" w:sz="4" w:space="0" w:color="auto"/>
            <w:insideV w:val="single" w:sz="4" w:space="0" w:color="auto"/>
          </w:tblBorders>
        </w:tblPrEx>
        <w:tc>
          <w:tcPr>
            <w:tcW w:w="874" w:type="dxa"/>
          </w:tcPr>
          <w:p w14:paraId="05D3FF27" w14:textId="77777777" w:rsidR="002273C2" w:rsidRPr="00BB3173" w:rsidRDefault="002273C2" w:rsidP="000E74F5">
            <w:pPr>
              <w:numPr>
                <w:ilvl w:val="0"/>
                <w:numId w:val="61"/>
              </w:numPr>
              <w:tabs>
                <w:tab w:val="clear" w:pos="720"/>
                <w:tab w:val="num" w:pos="0"/>
              </w:tabs>
              <w:ind w:left="0" w:firstLine="0"/>
              <w:rPr>
                <w:b/>
                <w:sz w:val="20"/>
                <w:szCs w:val="20"/>
              </w:rPr>
            </w:pPr>
          </w:p>
        </w:tc>
        <w:tc>
          <w:tcPr>
            <w:tcW w:w="4061" w:type="dxa"/>
          </w:tcPr>
          <w:p w14:paraId="30F020EF" w14:textId="77777777" w:rsidR="002273C2" w:rsidRPr="00BB3173" w:rsidRDefault="002273C2" w:rsidP="005F71EB">
            <w:pPr>
              <w:spacing w:after="60" w:line="360" w:lineRule="exact"/>
              <w:rPr>
                <w:sz w:val="20"/>
                <w:szCs w:val="20"/>
                <w:lang w:eastAsia="en-US"/>
              </w:rPr>
            </w:pPr>
            <w:r w:rsidRPr="00BB3173">
              <w:rPr>
                <w:sz w:val="20"/>
                <w:szCs w:val="20"/>
                <w:lang w:eastAsia="en-US"/>
              </w:rPr>
              <w:t>Hemşirelik tanımı, rolleri, işlevi</w:t>
            </w:r>
          </w:p>
        </w:tc>
        <w:tc>
          <w:tcPr>
            <w:tcW w:w="2782" w:type="dxa"/>
          </w:tcPr>
          <w:p w14:paraId="072C3949" w14:textId="77777777" w:rsidR="002273C2" w:rsidRPr="00BB3173" w:rsidRDefault="002273C2" w:rsidP="005F71EB">
            <w:pPr>
              <w:rPr>
                <w:sz w:val="20"/>
                <w:szCs w:val="20"/>
              </w:rPr>
            </w:pPr>
            <w:r w:rsidRPr="00BB3173">
              <w:rPr>
                <w:sz w:val="20"/>
                <w:szCs w:val="20"/>
              </w:rPr>
              <w:t>Dr. Öğr. Üyesi Nurten ALAN</w:t>
            </w:r>
          </w:p>
          <w:p w14:paraId="469E4B6F" w14:textId="77777777" w:rsidR="002273C2" w:rsidRPr="00BB3173" w:rsidRDefault="002273C2" w:rsidP="005F71EB">
            <w:pPr>
              <w:rPr>
                <w:sz w:val="20"/>
                <w:szCs w:val="20"/>
              </w:rPr>
            </w:pPr>
            <w:r w:rsidRPr="00BB3173">
              <w:rPr>
                <w:sz w:val="20"/>
                <w:szCs w:val="20"/>
              </w:rPr>
              <w:t xml:space="preserve">Prof. Dr.Ezgi KARADAĞ </w:t>
            </w:r>
          </w:p>
          <w:p w14:paraId="41C0B7B7" w14:textId="77777777" w:rsidR="002273C2" w:rsidRPr="00BB3173" w:rsidRDefault="002273C2" w:rsidP="005F71EB">
            <w:pPr>
              <w:rPr>
                <w:sz w:val="20"/>
                <w:szCs w:val="20"/>
              </w:rPr>
            </w:pPr>
            <w:r w:rsidRPr="00BB3173">
              <w:rPr>
                <w:sz w:val="20"/>
                <w:szCs w:val="20"/>
              </w:rPr>
              <w:t>Öğr.Gör.Dr. Fethiye Yelkin ALP</w:t>
            </w:r>
          </w:p>
          <w:p w14:paraId="1954D1E2" w14:textId="77777777" w:rsidR="002273C2" w:rsidRPr="00BB3173" w:rsidRDefault="002273C2" w:rsidP="005F71EB">
            <w:pPr>
              <w:rPr>
                <w:sz w:val="20"/>
                <w:szCs w:val="20"/>
              </w:rPr>
            </w:pPr>
            <w:r w:rsidRPr="00BB3173">
              <w:rPr>
                <w:sz w:val="20"/>
                <w:szCs w:val="20"/>
              </w:rPr>
              <w:t>Dr. Öğr. Üyesi Cahide AYİK</w:t>
            </w:r>
          </w:p>
          <w:p w14:paraId="66047BE1" w14:textId="77777777" w:rsidR="002273C2" w:rsidRPr="00BB3173" w:rsidRDefault="002273C2" w:rsidP="005F71EB">
            <w:pPr>
              <w:spacing w:line="256" w:lineRule="auto"/>
              <w:rPr>
                <w:sz w:val="20"/>
                <w:szCs w:val="20"/>
                <w:lang w:eastAsia="en-US"/>
              </w:rPr>
            </w:pPr>
            <w:r w:rsidRPr="00BB3173">
              <w:rPr>
                <w:sz w:val="20"/>
                <w:szCs w:val="20"/>
              </w:rPr>
              <w:t>Dr. Öğr. Üyesi İlkin YILMAZ</w:t>
            </w:r>
          </w:p>
        </w:tc>
        <w:tc>
          <w:tcPr>
            <w:tcW w:w="1875" w:type="dxa"/>
          </w:tcPr>
          <w:p w14:paraId="55114A18" w14:textId="77777777" w:rsidR="002273C2" w:rsidRPr="00BB3173" w:rsidRDefault="002273C2" w:rsidP="005F71EB">
            <w:pPr>
              <w:rPr>
                <w:sz w:val="20"/>
                <w:szCs w:val="20"/>
                <w:shd w:val="clear" w:color="auto" w:fill="FFFFFF"/>
              </w:rPr>
            </w:pPr>
            <w:r w:rsidRPr="00BB3173">
              <w:rPr>
                <w:sz w:val="20"/>
                <w:szCs w:val="20"/>
                <w:shd w:val="clear" w:color="auto" w:fill="FFFFFF"/>
              </w:rPr>
              <w:t>Görsel sunum desteği</w:t>
            </w:r>
          </w:p>
          <w:p w14:paraId="13544F04" w14:textId="77777777" w:rsidR="002273C2" w:rsidRPr="00BB3173" w:rsidRDefault="002273C2" w:rsidP="005F71EB">
            <w:pPr>
              <w:rPr>
                <w:sz w:val="20"/>
                <w:szCs w:val="20"/>
                <w:shd w:val="clear" w:color="auto" w:fill="FFFFFF"/>
              </w:rPr>
            </w:pPr>
            <w:r w:rsidRPr="00BB3173">
              <w:rPr>
                <w:sz w:val="20"/>
                <w:szCs w:val="20"/>
                <w:shd w:val="clear" w:color="auto" w:fill="FFFFFF"/>
              </w:rPr>
              <w:t>Vaka Analizi</w:t>
            </w:r>
          </w:p>
          <w:p w14:paraId="24680D31" w14:textId="77777777" w:rsidR="002273C2" w:rsidRPr="00BB3173" w:rsidRDefault="002273C2" w:rsidP="005F71EB">
            <w:pPr>
              <w:rPr>
                <w:sz w:val="20"/>
                <w:szCs w:val="20"/>
                <w:shd w:val="clear" w:color="auto" w:fill="FFFFFF"/>
              </w:rPr>
            </w:pPr>
            <w:r w:rsidRPr="00BB3173">
              <w:rPr>
                <w:sz w:val="20"/>
                <w:szCs w:val="20"/>
                <w:shd w:val="clear" w:color="auto" w:fill="FFFFFF"/>
              </w:rPr>
              <w:t>Grup tartışması</w:t>
            </w:r>
          </w:p>
          <w:p w14:paraId="46CEE83E" w14:textId="77777777" w:rsidR="002273C2" w:rsidRPr="00BB3173" w:rsidRDefault="002273C2" w:rsidP="005F71EB">
            <w:pPr>
              <w:rPr>
                <w:sz w:val="20"/>
                <w:szCs w:val="20"/>
                <w:shd w:val="clear" w:color="auto" w:fill="FFFFFF"/>
              </w:rPr>
            </w:pPr>
            <w:r w:rsidRPr="00BB3173">
              <w:rPr>
                <w:sz w:val="20"/>
                <w:szCs w:val="20"/>
                <w:shd w:val="clear" w:color="auto" w:fill="FFFFFF"/>
              </w:rPr>
              <w:t>Beyin fırtınası</w:t>
            </w:r>
          </w:p>
          <w:p w14:paraId="0AB06B64" w14:textId="77777777" w:rsidR="002273C2" w:rsidRPr="00BB3173" w:rsidRDefault="002273C2" w:rsidP="005F71EB">
            <w:pPr>
              <w:rPr>
                <w:sz w:val="20"/>
                <w:szCs w:val="20"/>
                <w:shd w:val="clear" w:color="auto" w:fill="FFFFFF"/>
              </w:rPr>
            </w:pPr>
            <w:r w:rsidRPr="00BB3173">
              <w:rPr>
                <w:sz w:val="20"/>
                <w:szCs w:val="20"/>
                <w:shd w:val="clear" w:color="auto" w:fill="FFFFFF"/>
              </w:rPr>
              <w:t>Soru cevap</w:t>
            </w:r>
          </w:p>
        </w:tc>
      </w:tr>
      <w:tr w:rsidR="002273C2" w:rsidRPr="00BB3173" w14:paraId="06DE827F" w14:textId="77777777" w:rsidTr="763485D6">
        <w:tblPrEx>
          <w:tblBorders>
            <w:insideH w:val="single" w:sz="4" w:space="0" w:color="auto"/>
            <w:insideV w:val="single" w:sz="4" w:space="0" w:color="auto"/>
          </w:tblBorders>
        </w:tblPrEx>
        <w:tc>
          <w:tcPr>
            <w:tcW w:w="874" w:type="dxa"/>
          </w:tcPr>
          <w:p w14:paraId="0B29EA51" w14:textId="77777777" w:rsidR="002273C2" w:rsidRPr="00BB3173" w:rsidRDefault="002273C2" w:rsidP="000E74F5">
            <w:pPr>
              <w:numPr>
                <w:ilvl w:val="0"/>
                <w:numId w:val="61"/>
              </w:numPr>
              <w:tabs>
                <w:tab w:val="clear" w:pos="720"/>
                <w:tab w:val="num" w:pos="0"/>
              </w:tabs>
              <w:ind w:left="0" w:firstLine="0"/>
              <w:rPr>
                <w:b/>
                <w:sz w:val="20"/>
                <w:szCs w:val="20"/>
              </w:rPr>
            </w:pPr>
          </w:p>
        </w:tc>
        <w:tc>
          <w:tcPr>
            <w:tcW w:w="4061" w:type="dxa"/>
          </w:tcPr>
          <w:p w14:paraId="620EEEC7" w14:textId="77777777" w:rsidR="002273C2" w:rsidRPr="00BB3173" w:rsidRDefault="002273C2" w:rsidP="005F71EB">
            <w:pPr>
              <w:spacing w:after="60" w:line="360" w:lineRule="exact"/>
              <w:rPr>
                <w:b/>
                <w:sz w:val="20"/>
                <w:szCs w:val="20"/>
                <w:lang w:eastAsia="en-US"/>
              </w:rPr>
            </w:pPr>
            <w:r w:rsidRPr="00BB3173">
              <w:rPr>
                <w:sz w:val="20"/>
                <w:szCs w:val="20"/>
                <w:lang w:eastAsia="en-US"/>
              </w:rPr>
              <w:t>İş, Meslek ve profesyonellik Kriterleri</w:t>
            </w:r>
          </w:p>
        </w:tc>
        <w:tc>
          <w:tcPr>
            <w:tcW w:w="2782" w:type="dxa"/>
          </w:tcPr>
          <w:p w14:paraId="71EB41D3" w14:textId="77777777" w:rsidR="002273C2" w:rsidRPr="00BB3173" w:rsidRDefault="002273C2" w:rsidP="005F71EB">
            <w:pPr>
              <w:rPr>
                <w:sz w:val="20"/>
                <w:szCs w:val="20"/>
              </w:rPr>
            </w:pPr>
            <w:r w:rsidRPr="00BB3173">
              <w:rPr>
                <w:sz w:val="20"/>
                <w:szCs w:val="20"/>
              </w:rPr>
              <w:t>Dr. Öğr. Üyesi Nurten ALAN</w:t>
            </w:r>
          </w:p>
          <w:p w14:paraId="69492D51" w14:textId="77777777" w:rsidR="002273C2" w:rsidRPr="00BB3173" w:rsidRDefault="002273C2" w:rsidP="005F71EB">
            <w:pPr>
              <w:rPr>
                <w:sz w:val="20"/>
                <w:szCs w:val="20"/>
              </w:rPr>
            </w:pPr>
            <w:r w:rsidRPr="00BB3173">
              <w:rPr>
                <w:sz w:val="20"/>
                <w:szCs w:val="20"/>
              </w:rPr>
              <w:t xml:space="preserve">Prof. Dr.Ezgi KARADAĞ </w:t>
            </w:r>
          </w:p>
          <w:p w14:paraId="375C6B65" w14:textId="77777777" w:rsidR="002273C2" w:rsidRPr="00BB3173" w:rsidRDefault="002273C2" w:rsidP="005F71EB">
            <w:pPr>
              <w:rPr>
                <w:sz w:val="20"/>
                <w:szCs w:val="20"/>
              </w:rPr>
            </w:pPr>
            <w:r w:rsidRPr="00BB3173">
              <w:rPr>
                <w:sz w:val="20"/>
                <w:szCs w:val="20"/>
              </w:rPr>
              <w:t>Öğr.Gör.Dr. Fethiye Yelkin ALP</w:t>
            </w:r>
          </w:p>
          <w:p w14:paraId="6F90DBE7" w14:textId="77777777" w:rsidR="002273C2" w:rsidRPr="00BB3173" w:rsidRDefault="002273C2" w:rsidP="005F71EB">
            <w:pPr>
              <w:rPr>
                <w:sz w:val="20"/>
                <w:szCs w:val="20"/>
              </w:rPr>
            </w:pPr>
            <w:r w:rsidRPr="00BB3173">
              <w:rPr>
                <w:sz w:val="20"/>
                <w:szCs w:val="20"/>
              </w:rPr>
              <w:t>Dr. Öğr. Üyesi Cahide AYİK</w:t>
            </w:r>
          </w:p>
          <w:p w14:paraId="2351216F" w14:textId="77777777" w:rsidR="002273C2" w:rsidRPr="00BB3173" w:rsidRDefault="002273C2" w:rsidP="005F71EB">
            <w:pPr>
              <w:spacing w:line="276" w:lineRule="auto"/>
              <w:rPr>
                <w:sz w:val="20"/>
                <w:szCs w:val="20"/>
                <w:lang w:eastAsia="en-US"/>
              </w:rPr>
            </w:pPr>
            <w:r w:rsidRPr="00BB3173">
              <w:rPr>
                <w:sz w:val="20"/>
                <w:szCs w:val="20"/>
              </w:rPr>
              <w:t>Dr. Öğr. Üyesi İlkin YILMAZ</w:t>
            </w:r>
          </w:p>
        </w:tc>
        <w:tc>
          <w:tcPr>
            <w:tcW w:w="1875" w:type="dxa"/>
          </w:tcPr>
          <w:p w14:paraId="7A7C642E" w14:textId="77777777" w:rsidR="002273C2" w:rsidRPr="00BB3173" w:rsidRDefault="002273C2" w:rsidP="005F71EB">
            <w:pPr>
              <w:rPr>
                <w:sz w:val="20"/>
                <w:szCs w:val="20"/>
                <w:shd w:val="clear" w:color="auto" w:fill="FFFFFF"/>
              </w:rPr>
            </w:pPr>
            <w:r w:rsidRPr="00BB3173">
              <w:rPr>
                <w:sz w:val="20"/>
                <w:szCs w:val="20"/>
                <w:shd w:val="clear" w:color="auto" w:fill="FFFFFF"/>
              </w:rPr>
              <w:t>Görsel sunum desteği</w:t>
            </w:r>
          </w:p>
          <w:p w14:paraId="111C3625" w14:textId="77777777" w:rsidR="002273C2" w:rsidRPr="00BB3173" w:rsidRDefault="002273C2" w:rsidP="005F71EB">
            <w:pPr>
              <w:rPr>
                <w:sz w:val="20"/>
                <w:szCs w:val="20"/>
                <w:shd w:val="clear" w:color="auto" w:fill="FFFFFF"/>
              </w:rPr>
            </w:pPr>
            <w:r w:rsidRPr="00BB3173">
              <w:rPr>
                <w:sz w:val="20"/>
                <w:szCs w:val="20"/>
                <w:shd w:val="clear" w:color="auto" w:fill="FFFFFF"/>
              </w:rPr>
              <w:t>Vaka Analizi</w:t>
            </w:r>
          </w:p>
          <w:p w14:paraId="0255DF9E" w14:textId="77777777" w:rsidR="002273C2" w:rsidRPr="00BB3173" w:rsidRDefault="002273C2" w:rsidP="005F71EB">
            <w:pPr>
              <w:rPr>
                <w:sz w:val="20"/>
                <w:szCs w:val="20"/>
                <w:shd w:val="clear" w:color="auto" w:fill="FFFFFF"/>
              </w:rPr>
            </w:pPr>
            <w:r w:rsidRPr="00BB3173">
              <w:rPr>
                <w:sz w:val="20"/>
                <w:szCs w:val="20"/>
                <w:shd w:val="clear" w:color="auto" w:fill="FFFFFF"/>
              </w:rPr>
              <w:t>Grup tartışması</w:t>
            </w:r>
          </w:p>
          <w:p w14:paraId="33707063" w14:textId="77777777" w:rsidR="002273C2" w:rsidRPr="00BB3173" w:rsidRDefault="002273C2" w:rsidP="005F71EB">
            <w:pPr>
              <w:rPr>
                <w:sz w:val="20"/>
                <w:szCs w:val="20"/>
                <w:shd w:val="clear" w:color="auto" w:fill="FFFFFF"/>
              </w:rPr>
            </w:pPr>
            <w:r w:rsidRPr="00BB3173">
              <w:rPr>
                <w:sz w:val="20"/>
                <w:szCs w:val="20"/>
                <w:shd w:val="clear" w:color="auto" w:fill="FFFFFF"/>
              </w:rPr>
              <w:t>Beyin fırtınası</w:t>
            </w:r>
          </w:p>
          <w:p w14:paraId="7B946473" w14:textId="77777777" w:rsidR="002273C2" w:rsidRPr="00BB3173" w:rsidRDefault="002273C2" w:rsidP="005F71EB">
            <w:pPr>
              <w:rPr>
                <w:sz w:val="20"/>
                <w:szCs w:val="20"/>
                <w:shd w:val="clear" w:color="auto" w:fill="FFFFFF"/>
              </w:rPr>
            </w:pPr>
            <w:r w:rsidRPr="00BB3173">
              <w:rPr>
                <w:sz w:val="20"/>
                <w:szCs w:val="20"/>
                <w:shd w:val="clear" w:color="auto" w:fill="FFFFFF"/>
              </w:rPr>
              <w:t>Soru cevap</w:t>
            </w:r>
          </w:p>
        </w:tc>
      </w:tr>
      <w:tr w:rsidR="002273C2" w:rsidRPr="00BB3173" w14:paraId="3FFA43DD" w14:textId="77777777" w:rsidTr="763485D6">
        <w:tblPrEx>
          <w:tblBorders>
            <w:insideH w:val="single" w:sz="4" w:space="0" w:color="auto"/>
            <w:insideV w:val="single" w:sz="4" w:space="0" w:color="auto"/>
          </w:tblBorders>
        </w:tblPrEx>
        <w:tc>
          <w:tcPr>
            <w:tcW w:w="874" w:type="dxa"/>
          </w:tcPr>
          <w:p w14:paraId="2140F936" w14:textId="77777777" w:rsidR="002273C2" w:rsidRPr="00BB3173" w:rsidRDefault="002273C2" w:rsidP="000E74F5">
            <w:pPr>
              <w:numPr>
                <w:ilvl w:val="0"/>
                <w:numId w:val="61"/>
              </w:numPr>
              <w:tabs>
                <w:tab w:val="clear" w:pos="720"/>
                <w:tab w:val="num" w:pos="0"/>
              </w:tabs>
              <w:ind w:left="0" w:firstLine="0"/>
              <w:rPr>
                <w:b/>
                <w:sz w:val="20"/>
                <w:szCs w:val="20"/>
              </w:rPr>
            </w:pPr>
          </w:p>
        </w:tc>
        <w:tc>
          <w:tcPr>
            <w:tcW w:w="4061" w:type="dxa"/>
          </w:tcPr>
          <w:p w14:paraId="54A55380" w14:textId="77777777" w:rsidR="002273C2" w:rsidRPr="00BB3173" w:rsidRDefault="002273C2" w:rsidP="005F71EB">
            <w:pPr>
              <w:spacing w:after="60" w:line="360" w:lineRule="exact"/>
              <w:rPr>
                <w:sz w:val="20"/>
                <w:szCs w:val="20"/>
                <w:lang w:eastAsia="en-US"/>
              </w:rPr>
            </w:pPr>
            <w:r w:rsidRPr="00BB3173">
              <w:rPr>
                <w:sz w:val="20"/>
                <w:szCs w:val="20"/>
                <w:lang w:eastAsia="en-US"/>
              </w:rPr>
              <w:t xml:space="preserve">Sağlık Bakım Sistemi  </w:t>
            </w:r>
          </w:p>
        </w:tc>
        <w:tc>
          <w:tcPr>
            <w:tcW w:w="2782" w:type="dxa"/>
          </w:tcPr>
          <w:p w14:paraId="658128E5" w14:textId="77777777" w:rsidR="002273C2" w:rsidRPr="00BB3173" w:rsidRDefault="002273C2" w:rsidP="005F71EB">
            <w:pPr>
              <w:rPr>
                <w:sz w:val="20"/>
                <w:szCs w:val="20"/>
              </w:rPr>
            </w:pPr>
            <w:r w:rsidRPr="00BB3173">
              <w:rPr>
                <w:sz w:val="20"/>
                <w:szCs w:val="20"/>
              </w:rPr>
              <w:t>Dr. Öğr. Üyesi Nurten ALAN</w:t>
            </w:r>
          </w:p>
          <w:p w14:paraId="270AB967" w14:textId="77777777" w:rsidR="002273C2" w:rsidRPr="00BB3173" w:rsidRDefault="002273C2" w:rsidP="005F71EB">
            <w:pPr>
              <w:rPr>
                <w:sz w:val="20"/>
                <w:szCs w:val="20"/>
              </w:rPr>
            </w:pPr>
            <w:r w:rsidRPr="00BB3173">
              <w:rPr>
                <w:sz w:val="20"/>
                <w:szCs w:val="20"/>
              </w:rPr>
              <w:t xml:space="preserve">Prof. Dr.Ezgi KARADAĞ </w:t>
            </w:r>
          </w:p>
          <w:p w14:paraId="61776095" w14:textId="77777777" w:rsidR="002273C2" w:rsidRPr="00BB3173" w:rsidRDefault="002273C2" w:rsidP="005F71EB">
            <w:pPr>
              <w:rPr>
                <w:sz w:val="20"/>
                <w:szCs w:val="20"/>
              </w:rPr>
            </w:pPr>
            <w:r w:rsidRPr="00BB3173">
              <w:rPr>
                <w:sz w:val="20"/>
                <w:szCs w:val="20"/>
              </w:rPr>
              <w:t>Öğr.Gör.Dr. Fethiye Yelkin ALP</w:t>
            </w:r>
          </w:p>
          <w:p w14:paraId="3BC12EDD" w14:textId="77777777" w:rsidR="002273C2" w:rsidRDefault="002273C2" w:rsidP="005F71EB">
            <w:pPr>
              <w:rPr>
                <w:sz w:val="20"/>
                <w:szCs w:val="20"/>
              </w:rPr>
            </w:pPr>
            <w:r w:rsidRPr="00BB3173">
              <w:rPr>
                <w:sz w:val="20"/>
                <w:szCs w:val="20"/>
              </w:rPr>
              <w:t>Dr. Öğr. Üyesi Cahide AYİK</w:t>
            </w:r>
          </w:p>
          <w:p w14:paraId="7D2F9BFD" w14:textId="77777777" w:rsidR="002273C2" w:rsidRPr="00BB3173" w:rsidRDefault="002273C2" w:rsidP="005F71EB">
            <w:pPr>
              <w:rPr>
                <w:sz w:val="20"/>
                <w:szCs w:val="20"/>
              </w:rPr>
            </w:pPr>
            <w:r w:rsidRPr="00BB3173">
              <w:rPr>
                <w:sz w:val="20"/>
                <w:szCs w:val="20"/>
              </w:rPr>
              <w:t>Dr. Öğr. Üyesi İlkin YILMAZ</w:t>
            </w:r>
          </w:p>
        </w:tc>
        <w:tc>
          <w:tcPr>
            <w:tcW w:w="1875" w:type="dxa"/>
          </w:tcPr>
          <w:p w14:paraId="26803298" w14:textId="77777777" w:rsidR="002273C2" w:rsidRPr="00BB3173" w:rsidRDefault="002273C2" w:rsidP="005F71EB">
            <w:pPr>
              <w:rPr>
                <w:sz w:val="20"/>
                <w:szCs w:val="20"/>
                <w:shd w:val="clear" w:color="auto" w:fill="FFFFFF"/>
              </w:rPr>
            </w:pPr>
            <w:r w:rsidRPr="00BB3173">
              <w:rPr>
                <w:sz w:val="20"/>
                <w:szCs w:val="20"/>
                <w:shd w:val="clear" w:color="auto" w:fill="FFFFFF"/>
              </w:rPr>
              <w:t>Görsel sunum desteği</w:t>
            </w:r>
          </w:p>
          <w:p w14:paraId="1F21CA76" w14:textId="77777777" w:rsidR="002273C2" w:rsidRPr="00BB3173" w:rsidRDefault="002273C2" w:rsidP="005F71EB">
            <w:pPr>
              <w:rPr>
                <w:sz w:val="20"/>
                <w:szCs w:val="20"/>
                <w:shd w:val="clear" w:color="auto" w:fill="FFFFFF"/>
              </w:rPr>
            </w:pPr>
            <w:r w:rsidRPr="00BB3173">
              <w:rPr>
                <w:sz w:val="20"/>
                <w:szCs w:val="20"/>
                <w:shd w:val="clear" w:color="auto" w:fill="FFFFFF"/>
              </w:rPr>
              <w:t>Vaka Analizi</w:t>
            </w:r>
          </w:p>
          <w:p w14:paraId="6E60D127" w14:textId="77777777" w:rsidR="002273C2" w:rsidRPr="00BB3173" w:rsidRDefault="002273C2" w:rsidP="005F71EB">
            <w:pPr>
              <w:rPr>
                <w:sz w:val="20"/>
                <w:szCs w:val="20"/>
                <w:shd w:val="clear" w:color="auto" w:fill="FFFFFF"/>
              </w:rPr>
            </w:pPr>
            <w:r w:rsidRPr="00BB3173">
              <w:rPr>
                <w:sz w:val="20"/>
                <w:szCs w:val="20"/>
                <w:shd w:val="clear" w:color="auto" w:fill="FFFFFF"/>
              </w:rPr>
              <w:t>Grup tartışması</w:t>
            </w:r>
          </w:p>
          <w:p w14:paraId="1344BF87" w14:textId="77777777" w:rsidR="002273C2" w:rsidRPr="00BB3173" w:rsidRDefault="002273C2" w:rsidP="005F71EB">
            <w:pPr>
              <w:rPr>
                <w:sz w:val="20"/>
                <w:szCs w:val="20"/>
                <w:shd w:val="clear" w:color="auto" w:fill="FFFFFF"/>
              </w:rPr>
            </w:pPr>
            <w:r w:rsidRPr="00BB3173">
              <w:rPr>
                <w:sz w:val="20"/>
                <w:szCs w:val="20"/>
                <w:shd w:val="clear" w:color="auto" w:fill="FFFFFF"/>
              </w:rPr>
              <w:t>Beyin fırtınası</w:t>
            </w:r>
          </w:p>
          <w:p w14:paraId="4F746958" w14:textId="77777777" w:rsidR="002273C2" w:rsidRPr="00BB3173" w:rsidRDefault="002273C2" w:rsidP="005F71EB">
            <w:pPr>
              <w:rPr>
                <w:sz w:val="20"/>
                <w:szCs w:val="20"/>
                <w:shd w:val="clear" w:color="auto" w:fill="FFFFFF"/>
              </w:rPr>
            </w:pPr>
            <w:r w:rsidRPr="00BB3173">
              <w:rPr>
                <w:sz w:val="20"/>
                <w:szCs w:val="20"/>
                <w:shd w:val="clear" w:color="auto" w:fill="FFFFFF"/>
              </w:rPr>
              <w:t>Soru cevap</w:t>
            </w:r>
          </w:p>
        </w:tc>
      </w:tr>
      <w:tr w:rsidR="002273C2" w:rsidRPr="00BB3173" w14:paraId="7202E6C5" w14:textId="77777777" w:rsidTr="763485D6">
        <w:tblPrEx>
          <w:tblBorders>
            <w:insideH w:val="single" w:sz="4" w:space="0" w:color="auto"/>
            <w:insideV w:val="single" w:sz="4" w:space="0" w:color="auto"/>
          </w:tblBorders>
        </w:tblPrEx>
        <w:tc>
          <w:tcPr>
            <w:tcW w:w="874" w:type="dxa"/>
          </w:tcPr>
          <w:p w14:paraId="7F0A4887" w14:textId="77777777" w:rsidR="002273C2" w:rsidRPr="00BB3173" w:rsidRDefault="002273C2" w:rsidP="000E74F5">
            <w:pPr>
              <w:numPr>
                <w:ilvl w:val="0"/>
                <w:numId w:val="61"/>
              </w:numPr>
              <w:tabs>
                <w:tab w:val="clear" w:pos="720"/>
                <w:tab w:val="num" w:pos="0"/>
              </w:tabs>
              <w:ind w:left="0" w:firstLine="0"/>
              <w:rPr>
                <w:b/>
                <w:sz w:val="20"/>
                <w:szCs w:val="20"/>
              </w:rPr>
            </w:pPr>
          </w:p>
        </w:tc>
        <w:tc>
          <w:tcPr>
            <w:tcW w:w="8718" w:type="dxa"/>
            <w:gridSpan w:val="3"/>
          </w:tcPr>
          <w:p w14:paraId="1A206CA7" w14:textId="77777777" w:rsidR="002273C2" w:rsidRDefault="002273C2" w:rsidP="005F71EB">
            <w:pPr>
              <w:rPr>
                <w:b/>
                <w:sz w:val="20"/>
                <w:szCs w:val="20"/>
                <w:lang w:eastAsia="en-US"/>
              </w:rPr>
            </w:pPr>
            <w:r w:rsidRPr="00BB3173">
              <w:rPr>
                <w:b/>
                <w:sz w:val="20"/>
                <w:szCs w:val="20"/>
                <w:lang w:eastAsia="en-US"/>
              </w:rPr>
              <w:t>Ara Sınav</w:t>
            </w:r>
          </w:p>
          <w:p w14:paraId="488D5BAD" w14:textId="77777777" w:rsidR="000A2AEC" w:rsidRPr="00BB3173" w:rsidRDefault="000A2AEC" w:rsidP="005F71EB">
            <w:pPr>
              <w:rPr>
                <w:sz w:val="20"/>
                <w:szCs w:val="20"/>
                <w:shd w:val="clear" w:color="auto" w:fill="FFFFFF"/>
              </w:rPr>
            </w:pPr>
          </w:p>
        </w:tc>
      </w:tr>
      <w:tr w:rsidR="002273C2" w:rsidRPr="00BB3173" w14:paraId="75F94F55" w14:textId="77777777" w:rsidTr="763485D6">
        <w:tblPrEx>
          <w:tblBorders>
            <w:insideH w:val="single" w:sz="4" w:space="0" w:color="auto"/>
            <w:insideV w:val="single" w:sz="4" w:space="0" w:color="auto"/>
          </w:tblBorders>
        </w:tblPrEx>
        <w:tc>
          <w:tcPr>
            <w:tcW w:w="874" w:type="dxa"/>
          </w:tcPr>
          <w:p w14:paraId="745BF51F" w14:textId="77777777" w:rsidR="002273C2" w:rsidRPr="00BB3173" w:rsidRDefault="002273C2" w:rsidP="000E74F5">
            <w:pPr>
              <w:numPr>
                <w:ilvl w:val="0"/>
                <w:numId w:val="61"/>
              </w:numPr>
              <w:tabs>
                <w:tab w:val="clear" w:pos="720"/>
                <w:tab w:val="num" w:pos="0"/>
              </w:tabs>
              <w:ind w:left="0" w:firstLine="0"/>
              <w:rPr>
                <w:b/>
                <w:sz w:val="20"/>
                <w:szCs w:val="20"/>
              </w:rPr>
            </w:pPr>
          </w:p>
        </w:tc>
        <w:tc>
          <w:tcPr>
            <w:tcW w:w="4061" w:type="dxa"/>
          </w:tcPr>
          <w:p w14:paraId="06D79349" w14:textId="77777777" w:rsidR="002273C2" w:rsidRPr="00BB3173" w:rsidRDefault="002273C2" w:rsidP="005F71EB">
            <w:pPr>
              <w:spacing w:after="60" w:line="360" w:lineRule="exact"/>
              <w:rPr>
                <w:sz w:val="20"/>
                <w:szCs w:val="20"/>
                <w:lang w:eastAsia="en-US"/>
              </w:rPr>
            </w:pPr>
            <w:r w:rsidRPr="00BB3173">
              <w:rPr>
                <w:sz w:val="20"/>
                <w:szCs w:val="20"/>
                <w:lang w:eastAsia="en-US"/>
              </w:rPr>
              <w:t>Sağlık Hizmetleri ve Ekip kavramı</w:t>
            </w:r>
          </w:p>
        </w:tc>
        <w:tc>
          <w:tcPr>
            <w:tcW w:w="2782" w:type="dxa"/>
          </w:tcPr>
          <w:p w14:paraId="173A1616" w14:textId="77777777" w:rsidR="002273C2" w:rsidRPr="00BB3173" w:rsidRDefault="002273C2" w:rsidP="005F71EB">
            <w:pPr>
              <w:rPr>
                <w:sz w:val="20"/>
                <w:szCs w:val="20"/>
              </w:rPr>
            </w:pPr>
            <w:r w:rsidRPr="00BB3173">
              <w:rPr>
                <w:sz w:val="20"/>
                <w:szCs w:val="20"/>
              </w:rPr>
              <w:t>Dr. Öğr. Üyesi Nurten ALAN</w:t>
            </w:r>
          </w:p>
          <w:p w14:paraId="2A6E172C" w14:textId="77777777" w:rsidR="002273C2" w:rsidRPr="00BB3173" w:rsidRDefault="002273C2" w:rsidP="005F71EB">
            <w:pPr>
              <w:rPr>
                <w:sz w:val="20"/>
                <w:szCs w:val="20"/>
              </w:rPr>
            </w:pPr>
            <w:r w:rsidRPr="00BB3173">
              <w:rPr>
                <w:sz w:val="20"/>
                <w:szCs w:val="20"/>
              </w:rPr>
              <w:t xml:space="preserve">Prof. Dr.Ezgi KARADAĞ </w:t>
            </w:r>
          </w:p>
          <w:p w14:paraId="5C7BA9E8" w14:textId="77777777" w:rsidR="002273C2" w:rsidRPr="00BB3173" w:rsidRDefault="002273C2" w:rsidP="005F71EB">
            <w:pPr>
              <w:rPr>
                <w:sz w:val="20"/>
                <w:szCs w:val="20"/>
              </w:rPr>
            </w:pPr>
            <w:r w:rsidRPr="00BB3173">
              <w:rPr>
                <w:sz w:val="20"/>
                <w:szCs w:val="20"/>
              </w:rPr>
              <w:lastRenderedPageBreak/>
              <w:t>Öğr.Gör.Dr. Fethiye Yelkin ALP</w:t>
            </w:r>
          </w:p>
          <w:p w14:paraId="0F320898" w14:textId="77777777" w:rsidR="002273C2" w:rsidRPr="00BB3173" w:rsidRDefault="002273C2" w:rsidP="005F71EB">
            <w:pPr>
              <w:rPr>
                <w:sz w:val="20"/>
                <w:szCs w:val="20"/>
              </w:rPr>
            </w:pPr>
            <w:r w:rsidRPr="00BB3173">
              <w:rPr>
                <w:sz w:val="20"/>
                <w:szCs w:val="20"/>
              </w:rPr>
              <w:t>Dr. Öğr. Üyesi Cahide AYİK</w:t>
            </w:r>
          </w:p>
          <w:p w14:paraId="0D80647F" w14:textId="77777777" w:rsidR="002273C2" w:rsidRPr="00BB3173" w:rsidRDefault="002273C2" w:rsidP="005F71EB">
            <w:pPr>
              <w:spacing w:line="256" w:lineRule="auto"/>
              <w:rPr>
                <w:sz w:val="20"/>
                <w:szCs w:val="20"/>
                <w:lang w:eastAsia="en-US"/>
              </w:rPr>
            </w:pPr>
            <w:r w:rsidRPr="00BB3173">
              <w:rPr>
                <w:sz w:val="20"/>
                <w:szCs w:val="20"/>
              </w:rPr>
              <w:t>Dr. Öğr. Üyesi İlkin YILMAZ</w:t>
            </w:r>
          </w:p>
        </w:tc>
        <w:tc>
          <w:tcPr>
            <w:tcW w:w="1875" w:type="dxa"/>
          </w:tcPr>
          <w:p w14:paraId="119C153C" w14:textId="77777777" w:rsidR="002273C2" w:rsidRPr="00BB3173" w:rsidRDefault="002273C2" w:rsidP="005F71EB">
            <w:pPr>
              <w:rPr>
                <w:sz w:val="20"/>
                <w:szCs w:val="20"/>
                <w:shd w:val="clear" w:color="auto" w:fill="FFFFFF"/>
              </w:rPr>
            </w:pPr>
            <w:r w:rsidRPr="00BB3173">
              <w:rPr>
                <w:sz w:val="20"/>
                <w:szCs w:val="20"/>
                <w:shd w:val="clear" w:color="auto" w:fill="FFFFFF"/>
              </w:rPr>
              <w:lastRenderedPageBreak/>
              <w:t>Görsel sunum desteği</w:t>
            </w:r>
          </w:p>
          <w:p w14:paraId="2BE76202" w14:textId="77777777" w:rsidR="002273C2" w:rsidRPr="00BB3173" w:rsidRDefault="002273C2" w:rsidP="005F71EB">
            <w:pPr>
              <w:rPr>
                <w:sz w:val="20"/>
                <w:szCs w:val="20"/>
                <w:shd w:val="clear" w:color="auto" w:fill="FFFFFF"/>
              </w:rPr>
            </w:pPr>
            <w:r w:rsidRPr="00BB3173">
              <w:rPr>
                <w:sz w:val="20"/>
                <w:szCs w:val="20"/>
                <w:shd w:val="clear" w:color="auto" w:fill="FFFFFF"/>
              </w:rPr>
              <w:lastRenderedPageBreak/>
              <w:t>Vaka Analizi</w:t>
            </w:r>
          </w:p>
          <w:p w14:paraId="66A7BDF1" w14:textId="77777777" w:rsidR="002273C2" w:rsidRPr="00BB3173" w:rsidRDefault="002273C2" w:rsidP="005F71EB">
            <w:pPr>
              <w:rPr>
                <w:sz w:val="20"/>
                <w:szCs w:val="20"/>
                <w:shd w:val="clear" w:color="auto" w:fill="FFFFFF"/>
              </w:rPr>
            </w:pPr>
            <w:r w:rsidRPr="00BB3173">
              <w:rPr>
                <w:sz w:val="20"/>
                <w:szCs w:val="20"/>
                <w:shd w:val="clear" w:color="auto" w:fill="FFFFFF"/>
              </w:rPr>
              <w:t>Grup tartışması</w:t>
            </w:r>
          </w:p>
          <w:p w14:paraId="4C2EB0E0" w14:textId="77777777" w:rsidR="002273C2" w:rsidRPr="00BB3173" w:rsidRDefault="002273C2" w:rsidP="005F71EB">
            <w:pPr>
              <w:rPr>
                <w:sz w:val="20"/>
                <w:szCs w:val="20"/>
                <w:shd w:val="clear" w:color="auto" w:fill="FFFFFF"/>
              </w:rPr>
            </w:pPr>
            <w:r w:rsidRPr="00BB3173">
              <w:rPr>
                <w:sz w:val="20"/>
                <w:szCs w:val="20"/>
                <w:shd w:val="clear" w:color="auto" w:fill="FFFFFF"/>
              </w:rPr>
              <w:t>Beyin fırtınası</w:t>
            </w:r>
          </w:p>
          <w:p w14:paraId="3644518D" w14:textId="77777777" w:rsidR="002273C2" w:rsidRPr="00BB3173" w:rsidRDefault="002273C2" w:rsidP="005F71EB">
            <w:pPr>
              <w:rPr>
                <w:sz w:val="20"/>
                <w:szCs w:val="20"/>
                <w:shd w:val="clear" w:color="auto" w:fill="FFFFFF"/>
              </w:rPr>
            </w:pPr>
            <w:r w:rsidRPr="00BB3173">
              <w:rPr>
                <w:sz w:val="20"/>
                <w:szCs w:val="20"/>
                <w:shd w:val="clear" w:color="auto" w:fill="FFFFFF"/>
              </w:rPr>
              <w:t>Soru cevap</w:t>
            </w:r>
          </w:p>
        </w:tc>
      </w:tr>
      <w:tr w:rsidR="002273C2" w:rsidRPr="00BB3173" w14:paraId="6DF8DA20" w14:textId="77777777" w:rsidTr="763485D6">
        <w:tblPrEx>
          <w:tblBorders>
            <w:insideH w:val="single" w:sz="4" w:space="0" w:color="auto"/>
            <w:insideV w:val="single" w:sz="4" w:space="0" w:color="auto"/>
          </w:tblBorders>
        </w:tblPrEx>
        <w:tc>
          <w:tcPr>
            <w:tcW w:w="874" w:type="dxa"/>
          </w:tcPr>
          <w:p w14:paraId="78656A29" w14:textId="77777777" w:rsidR="002273C2" w:rsidRPr="00BB3173" w:rsidRDefault="002273C2" w:rsidP="000E74F5">
            <w:pPr>
              <w:numPr>
                <w:ilvl w:val="0"/>
                <w:numId w:val="61"/>
              </w:numPr>
              <w:tabs>
                <w:tab w:val="clear" w:pos="720"/>
                <w:tab w:val="num" w:pos="0"/>
              </w:tabs>
              <w:ind w:left="0" w:firstLine="0"/>
              <w:rPr>
                <w:b/>
                <w:sz w:val="20"/>
                <w:szCs w:val="20"/>
              </w:rPr>
            </w:pPr>
          </w:p>
        </w:tc>
        <w:tc>
          <w:tcPr>
            <w:tcW w:w="4061" w:type="dxa"/>
          </w:tcPr>
          <w:p w14:paraId="65A69184" w14:textId="77777777" w:rsidR="002273C2" w:rsidRPr="00BB3173" w:rsidRDefault="002273C2" w:rsidP="005F71EB">
            <w:pPr>
              <w:spacing w:after="60" w:line="360" w:lineRule="exact"/>
              <w:rPr>
                <w:sz w:val="20"/>
                <w:szCs w:val="20"/>
                <w:lang w:eastAsia="en-US"/>
              </w:rPr>
            </w:pPr>
            <w:r w:rsidRPr="00BB3173">
              <w:rPr>
                <w:sz w:val="20"/>
                <w:szCs w:val="20"/>
                <w:lang w:eastAsia="en-US"/>
              </w:rPr>
              <w:t>Hemşirelikte Etik ve Değerler</w:t>
            </w:r>
          </w:p>
        </w:tc>
        <w:tc>
          <w:tcPr>
            <w:tcW w:w="2782" w:type="dxa"/>
          </w:tcPr>
          <w:p w14:paraId="42296113" w14:textId="77777777" w:rsidR="002273C2" w:rsidRPr="00BB3173" w:rsidRDefault="002273C2" w:rsidP="005F71EB">
            <w:pPr>
              <w:rPr>
                <w:sz w:val="20"/>
                <w:szCs w:val="20"/>
              </w:rPr>
            </w:pPr>
            <w:r w:rsidRPr="00BB3173">
              <w:rPr>
                <w:sz w:val="20"/>
                <w:szCs w:val="20"/>
              </w:rPr>
              <w:t>Dr. Öğr. Üyesi Nurten ALAN</w:t>
            </w:r>
          </w:p>
          <w:p w14:paraId="487DF3DD" w14:textId="77777777" w:rsidR="002273C2" w:rsidRPr="00BB3173" w:rsidRDefault="002273C2" w:rsidP="005F71EB">
            <w:pPr>
              <w:rPr>
                <w:sz w:val="20"/>
                <w:szCs w:val="20"/>
              </w:rPr>
            </w:pPr>
            <w:r w:rsidRPr="00BB3173">
              <w:rPr>
                <w:sz w:val="20"/>
                <w:szCs w:val="20"/>
              </w:rPr>
              <w:t xml:space="preserve">Prof. Dr.Ezgi KARADAĞ </w:t>
            </w:r>
          </w:p>
          <w:p w14:paraId="23013696" w14:textId="77777777" w:rsidR="002273C2" w:rsidRPr="00BB3173" w:rsidRDefault="002273C2" w:rsidP="005F71EB">
            <w:pPr>
              <w:rPr>
                <w:sz w:val="20"/>
                <w:szCs w:val="20"/>
              </w:rPr>
            </w:pPr>
            <w:r w:rsidRPr="00BB3173">
              <w:rPr>
                <w:sz w:val="20"/>
                <w:szCs w:val="20"/>
              </w:rPr>
              <w:t>Öğr.Gör.Dr. Fethiye Yelkin ALP</w:t>
            </w:r>
          </w:p>
          <w:p w14:paraId="0097CF0B" w14:textId="77777777" w:rsidR="002273C2" w:rsidRPr="00BB3173" w:rsidRDefault="002273C2" w:rsidP="005F71EB">
            <w:pPr>
              <w:rPr>
                <w:sz w:val="20"/>
                <w:szCs w:val="20"/>
              </w:rPr>
            </w:pPr>
            <w:r w:rsidRPr="00BB3173">
              <w:rPr>
                <w:sz w:val="20"/>
                <w:szCs w:val="20"/>
              </w:rPr>
              <w:t>Dr. Öğr. Üyesi Cahide AYİK</w:t>
            </w:r>
          </w:p>
          <w:p w14:paraId="5AEE9576" w14:textId="77777777" w:rsidR="002273C2" w:rsidRPr="00BB3173" w:rsidRDefault="002273C2" w:rsidP="005F71EB">
            <w:pPr>
              <w:spacing w:line="256" w:lineRule="auto"/>
              <w:rPr>
                <w:sz w:val="20"/>
                <w:szCs w:val="20"/>
                <w:lang w:eastAsia="en-US"/>
              </w:rPr>
            </w:pPr>
            <w:r w:rsidRPr="00BB3173">
              <w:rPr>
                <w:sz w:val="20"/>
                <w:szCs w:val="20"/>
              </w:rPr>
              <w:t>Dr. Öğr. Üyesi İlkin YILMAZ</w:t>
            </w:r>
          </w:p>
        </w:tc>
        <w:tc>
          <w:tcPr>
            <w:tcW w:w="1875" w:type="dxa"/>
          </w:tcPr>
          <w:p w14:paraId="0DE8C01D" w14:textId="77777777" w:rsidR="002273C2" w:rsidRPr="00BB3173" w:rsidRDefault="002273C2" w:rsidP="005F71EB">
            <w:pPr>
              <w:rPr>
                <w:sz w:val="20"/>
                <w:szCs w:val="20"/>
                <w:shd w:val="clear" w:color="auto" w:fill="FFFFFF"/>
              </w:rPr>
            </w:pPr>
            <w:r w:rsidRPr="00BB3173">
              <w:rPr>
                <w:sz w:val="20"/>
                <w:szCs w:val="20"/>
                <w:shd w:val="clear" w:color="auto" w:fill="FFFFFF"/>
              </w:rPr>
              <w:t>Görsel sunum desteği</w:t>
            </w:r>
          </w:p>
          <w:p w14:paraId="351EDB39" w14:textId="77777777" w:rsidR="002273C2" w:rsidRPr="00BB3173" w:rsidRDefault="002273C2" w:rsidP="005F71EB">
            <w:pPr>
              <w:rPr>
                <w:sz w:val="20"/>
                <w:szCs w:val="20"/>
                <w:shd w:val="clear" w:color="auto" w:fill="FFFFFF"/>
              </w:rPr>
            </w:pPr>
            <w:r w:rsidRPr="00BB3173">
              <w:rPr>
                <w:sz w:val="20"/>
                <w:szCs w:val="20"/>
                <w:shd w:val="clear" w:color="auto" w:fill="FFFFFF"/>
              </w:rPr>
              <w:t>Vaka Analizi</w:t>
            </w:r>
          </w:p>
          <w:p w14:paraId="7BCCE681" w14:textId="77777777" w:rsidR="002273C2" w:rsidRPr="00BB3173" w:rsidRDefault="002273C2" w:rsidP="005F71EB">
            <w:pPr>
              <w:rPr>
                <w:sz w:val="20"/>
                <w:szCs w:val="20"/>
                <w:shd w:val="clear" w:color="auto" w:fill="FFFFFF"/>
              </w:rPr>
            </w:pPr>
            <w:r w:rsidRPr="00BB3173">
              <w:rPr>
                <w:sz w:val="20"/>
                <w:szCs w:val="20"/>
                <w:shd w:val="clear" w:color="auto" w:fill="FFFFFF"/>
              </w:rPr>
              <w:t>Grup tartışması</w:t>
            </w:r>
          </w:p>
          <w:p w14:paraId="7EB3EA08" w14:textId="77777777" w:rsidR="002273C2" w:rsidRPr="00BB3173" w:rsidRDefault="002273C2" w:rsidP="005F71EB">
            <w:pPr>
              <w:rPr>
                <w:sz w:val="20"/>
                <w:szCs w:val="20"/>
                <w:shd w:val="clear" w:color="auto" w:fill="FFFFFF"/>
              </w:rPr>
            </w:pPr>
            <w:r w:rsidRPr="00BB3173">
              <w:rPr>
                <w:sz w:val="20"/>
                <w:szCs w:val="20"/>
                <w:shd w:val="clear" w:color="auto" w:fill="FFFFFF"/>
              </w:rPr>
              <w:t>Beyin fırtınası</w:t>
            </w:r>
          </w:p>
          <w:p w14:paraId="572628D2" w14:textId="77777777" w:rsidR="002273C2" w:rsidRPr="00BB3173" w:rsidRDefault="002273C2" w:rsidP="005F71EB">
            <w:pPr>
              <w:rPr>
                <w:sz w:val="20"/>
                <w:szCs w:val="20"/>
                <w:shd w:val="clear" w:color="auto" w:fill="FFFFFF"/>
              </w:rPr>
            </w:pPr>
            <w:r w:rsidRPr="00BB3173">
              <w:rPr>
                <w:sz w:val="20"/>
                <w:szCs w:val="20"/>
                <w:shd w:val="clear" w:color="auto" w:fill="FFFFFF"/>
              </w:rPr>
              <w:t>Soru cevap</w:t>
            </w:r>
          </w:p>
        </w:tc>
      </w:tr>
      <w:tr w:rsidR="002273C2" w:rsidRPr="00BB3173" w14:paraId="370649C3" w14:textId="77777777" w:rsidTr="763485D6">
        <w:tblPrEx>
          <w:tblBorders>
            <w:insideH w:val="single" w:sz="4" w:space="0" w:color="auto"/>
            <w:insideV w:val="single" w:sz="4" w:space="0" w:color="auto"/>
          </w:tblBorders>
        </w:tblPrEx>
        <w:tc>
          <w:tcPr>
            <w:tcW w:w="874" w:type="dxa"/>
          </w:tcPr>
          <w:p w14:paraId="7ED4F5A8" w14:textId="77777777" w:rsidR="002273C2" w:rsidRPr="00BB3173" w:rsidRDefault="002273C2" w:rsidP="000E74F5">
            <w:pPr>
              <w:numPr>
                <w:ilvl w:val="0"/>
                <w:numId w:val="61"/>
              </w:numPr>
              <w:tabs>
                <w:tab w:val="clear" w:pos="720"/>
                <w:tab w:val="num" w:pos="0"/>
              </w:tabs>
              <w:ind w:left="0" w:firstLine="0"/>
              <w:rPr>
                <w:b/>
                <w:sz w:val="20"/>
                <w:szCs w:val="20"/>
              </w:rPr>
            </w:pPr>
          </w:p>
        </w:tc>
        <w:tc>
          <w:tcPr>
            <w:tcW w:w="4061" w:type="dxa"/>
          </w:tcPr>
          <w:p w14:paraId="4AE12DEF" w14:textId="77777777" w:rsidR="002273C2" w:rsidRPr="00BB3173" w:rsidRDefault="002273C2" w:rsidP="005F71EB">
            <w:pPr>
              <w:spacing w:after="60" w:line="360" w:lineRule="exact"/>
              <w:rPr>
                <w:sz w:val="20"/>
                <w:szCs w:val="20"/>
                <w:lang w:eastAsia="en-US"/>
              </w:rPr>
            </w:pPr>
            <w:r w:rsidRPr="00BB3173">
              <w:rPr>
                <w:sz w:val="20"/>
                <w:szCs w:val="20"/>
                <w:lang w:eastAsia="en-US"/>
              </w:rPr>
              <w:t>H. Kavramları, Modelleri, Bakım Kavramı</w:t>
            </w:r>
          </w:p>
        </w:tc>
        <w:tc>
          <w:tcPr>
            <w:tcW w:w="2782" w:type="dxa"/>
          </w:tcPr>
          <w:p w14:paraId="3BAC0610" w14:textId="77777777" w:rsidR="002273C2" w:rsidRPr="00BB3173" w:rsidRDefault="002273C2" w:rsidP="005F71EB">
            <w:pPr>
              <w:rPr>
                <w:sz w:val="20"/>
                <w:szCs w:val="20"/>
              </w:rPr>
            </w:pPr>
            <w:r w:rsidRPr="00BB3173">
              <w:rPr>
                <w:sz w:val="20"/>
                <w:szCs w:val="20"/>
              </w:rPr>
              <w:t>Dr. Öğr. Üyesi Nurten ALAN</w:t>
            </w:r>
          </w:p>
          <w:p w14:paraId="51715E4A" w14:textId="77777777" w:rsidR="002273C2" w:rsidRPr="00BB3173" w:rsidRDefault="002273C2" w:rsidP="005F71EB">
            <w:pPr>
              <w:rPr>
                <w:sz w:val="20"/>
                <w:szCs w:val="20"/>
              </w:rPr>
            </w:pPr>
            <w:r w:rsidRPr="00BB3173">
              <w:rPr>
                <w:sz w:val="20"/>
                <w:szCs w:val="20"/>
              </w:rPr>
              <w:t xml:space="preserve">Prof. Dr.Ezgi KARADAĞ </w:t>
            </w:r>
          </w:p>
          <w:p w14:paraId="053B2BDB" w14:textId="77777777" w:rsidR="002273C2" w:rsidRPr="00BB3173" w:rsidRDefault="002273C2" w:rsidP="005F71EB">
            <w:pPr>
              <w:rPr>
                <w:sz w:val="20"/>
                <w:szCs w:val="20"/>
              </w:rPr>
            </w:pPr>
            <w:r w:rsidRPr="00BB3173">
              <w:rPr>
                <w:sz w:val="20"/>
                <w:szCs w:val="20"/>
              </w:rPr>
              <w:t>Öğr.Gör.Dr. Fethiye Yelkin ALP</w:t>
            </w:r>
          </w:p>
          <w:p w14:paraId="4A0E2469" w14:textId="77777777" w:rsidR="002273C2" w:rsidRDefault="002273C2" w:rsidP="005F71EB">
            <w:pPr>
              <w:rPr>
                <w:sz w:val="20"/>
                <w:szCs w:val="20"/>
              </w:rPr>
            </w:pPr>
            <w:r w:rsidRPr="00BB3173">
              <w:rPr>
                <w:sz w:val="20"/>
                <w:szCs w:val="20"/>
              </w:rPr>
              <w:t>Dr. Öğr. Üyesi Cahide AYİK</w:t>
            </w:r>
          </w:p>
          <w:p w14:paraId="1B979E4C" w14:textId="77777777" w:rsidR="002273C2" w:rsidRPr="00BB3173" w:rsidRDefault="002273C2" w:rsidP="005F71EB">
            <w:pPr>
              <w:rPr>
                <w:sz w:val="20"/>
                <w:szCs w:val="20"/>
              </w:rPr>
            </w:pPr>
            <w:r w:rsidRPr="00BB3173">
              <w:rPr>
                <w:sz w:val="20"/>
                <w:szCs w:val="20"/>
              </w:rPr>
              <w:t>Dr. Öğr. Üyesi İlkin YILMAZ</w:t>
            </w:r>
          </w:p>
        </w:tc>
        <w:tc>
          <w:tcPr>
            <w:tcW w:w="1875" w:type="dxa"/>
          </w:tcPr>
          <w:p w14:paraId="22A08E65" w14:textId="77777777" w:rsidR="002273C2" w:rsidRPr="00BB3173" w:rsidRDefault="002273C2" w:rsidP="005F71EB">
            <w:pPr>
              <w:rPr>
                <w:sz w:val="20"/>
                <w:szCs w:val="20"/>
                <w:shd w:val="clear" w:color="auto" w:fill="FFFFFF"/>
              </w:rPr>
            </w:pPr>
            <w:r w:rsidRPr="00BB3173">
              <w:rPr>
                <w:sz w:val="20"/>
                <w:szCs w:val="20"/>
                <w:shd w:val="clear" w:color="auto" w:fill="FFFFFF"/>
              </w:rPr>
              <w:t>Görsel sunum desteği</w:t>
            </w:r>
          </w:p>
          <w:p w14:paraId="048388CB" w14:textId="77777777" w:rsidR="002273C2" w:rsidRPr="00BB3173" w:rsidRDefault="002273C2" w:rsidP="005F71EB">
            <w:pPr>
              <w:rPr>
                <w:sz w:val="20"/>
                <w:szCs w:val="20"/>
                <w:shd w:val="clear" w:color="auto" w:fill="FFFFFF"/>
              </w:rPr>
            </w:pPr>
            <w:r w:rsidRPr="00BB3173">
              <w:rPr>
                <w:sz w:val="20"/>
                <w:szCs w:val="20"/>
                <w:shd w:val="clear" w:color="auto" w:fill="FFFFFF"/>
              </w:rPr>
              <w:t>Vaka Analizi</w:t>
            </w:r>
          </w:p>
          <w:p w14:paraId="45238DE4" w14:textId="77777777" w:rsidR="002273C2" w:rsidRPr="00BB3173" w:rsidRDefault="002273C2" w:rsidP="005F71EB">
            <w:pPr>
              <w:rPr>
                <w:sz w:val="20"/>
                <w:szCs w:val="20"/>
                <w:shd w:val="clear" w:color="auto" w:fill="FFFFFF"/>
              </w:rPr>
            </w:pPr>
            <w:r w:rsidRPr="00BB3173">
              <w:rPr>
                <w:sz w:val="20"/>
                <w:szCs w:val="20"/>
                <w:shd w:val="clear" w:color="auto" w:fill="FFFFFF"/>
              </w:rPr>
              <w:t>Grup tartışması</w:t>
            </w:r>
          </w:p>
          <w:p w14:paraId="00073BE0" w14:textId="77777777" w:rsidR="002273C2" w:rsidRPr="00BB3173" w:rsidRDefault="002273C2" w:rsidP="005F71EB">
            <w:pPr>
              <w:rPr>
                <w:sz w:val="20"/>
                <w:szCs w:val="20"/>
                <w:shd w:val="clear" w:color="auto" w:fill="FFFFFF"/>
              </w:rPr>
            </w:pPr>
            <w:r w:rsidRPr="00BB3173">
              <w:rPr>
                <w:sz w:val="20"/>
                <w:szCs w:val="20"/>
                <w:shd w:val="clear" w:color="auto" w:fill="FFFFFF"/>
              </w:rPr>
              <w:t>Beyin fırtınası</w:t>
            </w:r>
          </w:p>
          <w:p w14:paraId="30909DE6" w14:textId="77777777" w:rsidR="002273C2" w:rsidRPr="00BB3173" w:rsidRDefault="002273C2" w:rsidP="005F71EB">
            <w:pPr>
              <w:rPr>
                <w:sz w:val="20"/>
                <w:szCs w:val="20"/>
                <w:shd w:val="clear" w:color="auto" w:fill="FFFFFF"/>
              </w:rPr>
            </w:pPr>
            <w:r w:rsidRPr="00BB3173">
              <w:rPr>
                <w:sz w:val="20"/>
                <w:szCs w:val="20"/>
                <w:shd w:val="clear" w:color="auto" w:fill="FFFFFF"/>
              </w:rPr>
              <w:t>Soru cevap</w:t>
            </w:r>
          </w:p>
        </w:tc>
      </w:tr>
      <w:tr w:rsidR="002273C2" w:rsidRPr="00BB3173" w14:paraId="6180F9C8" w14:textId="77777777" w:rsidTr="763485D6">
        <w:tblPrEx>
          <w:tblBorders>
            <w:insideH w:val="single" w:sz="4" w:space="0" w:color="auto"/>
            <w:insideV w:val="single" w:sz="4" w:space="0" w:color="auto"/>
          </w:tblBorders>
        </w:tblPrEx>
        <w:tc>
          <w:tcPr>
            <w:tcW w:w="874" w:type="dxa"/>
          </w:tcPr>
          <w:p w14:paraId="074890B7" w14:textId="77777777" w:rsidR="002273C2" w:rsidRPr="00BB3173" w:rsidRDefault="002273C2" w:rsidP="000E74F5">
            <w:pPr>
              <w:numPr>
                <w:ilvl w:val="0"/>
                <w:numId w:val="61"/>
              </w:numPr>
              <w:tabs>
                <w:tab w:val="clear" w:pos="720"/>
                <w:tab w:val="num" w:pos="0"/>
              </w:tabs>
              <w:ind w:left="0" w:firstLine="0"/>
              <w:rPr>
                <w:b/>
                <w:sz w:val="20"/>
                <w:szCs w:val="20"/>
              </w:rPr>
            </w:pPr>
          </w:p>
        </w:tc>
        <w:tc>
          <w:tcPr>
            <w:tcW w:w="4061" w:type="dxa"/>
          </w:tcPr>
          <w:p w14:paraId="05E46BEA" w14:textId="77777777" w:rsidR="002273C2" w:rsidRPr="00BB3173" w:rsidRDefault="002273C2" w:rsidP="005F71EB">
            <w:pPr>
              <w:spacing w:after="60" w:line="360" w:lineRule="exact"/>
              <w:rPr>
                <w:sz w:val="20"/>
                <w:szCs w:val="20"/>
                <w:lang w:eastAsia="en-US"/>
              </w:rPr>
            </w:pPr>
            <w:r w:rsidRPr="00BB3173">
              <w:rPr>
                <w:sz w:val="20"/>
                <w:szCs w:val="20"/>
                <w:lang w:eastAsia="en-US"/>
              </w:rPr>
              <w:t>Örgütlenme ve Mesleki Örgütler</w:t>
            </w:r>
          </w:p>
        </w:tc>
        <w:tc>
          <w:tcPr>
            <w:tcW w:w="2782" w:type="dxa"/>
          </w:tcPr>
          <w:p w14:paraId="270CA2A9" w14:textId="77777777" w:rsidR="002273C2" w:rsidRPr="00BB3173" w:rsidRDefault="002273C2" w:rsidP="005F71EB">
            <w:pPr>
              <w:rPr>
                <w:sz w:val="20"/>
                <w:szCs w:val="20"/>
              </w:rPr>
            </w:pPr>
            <w:r w:rsidRPr="00BB3173">
              <w:rPr>
                <w:sz w:val="20"/>
                <w:szCs w:val="20"/>
              </w:rPr>
              <w:t>Dr. Öğr. Üyesi Nurten ALAN</w:t>
            </w:r>
          </w:p>
          <w:p w14:paraId="2AC8FF25" w14:textId="77777777" w:rsidR="002273C2" w:rsidRPr="00BB3173" w:rsidRDefault="002273C2" w:rsidP="005F71EB">
            <w:pPr>
              <w:rPr>
                <w:sz w:val="20"/>
                <w:szCs w:val="20"/>
              </w:rPr>
            </w:pPr>
            <w:r w:rsidRPr="00BB3173">
              <w:rPr>
                <w:sz w:val="20"/>
                <w:szCs w:val="20"/>
              </w:rPr>
              <w:t xml:space="preserve">Prof. Dr.Ezgi KARADAĞ </w:t>
            </w:r>
          </w:p>
          <w:p w14:paraId="7BF0E86F" w14:textId="77777777" w:rsidR="002273C2" w:rsidRPr="00BB3173" w:rsidRDefault="002273C2" w:rsidP="005F71EB">
            <w:pPr>
              <w:rPr>
                <w:sz w:val="20"/>
                <w:szCs w:val="20"/>
              </w:rPr>
            </w:pPr>
            <w:r w:rsidRPr="00BB3173">
              <w:rPr>
                <w:sz w:val="20"/>
                <w:szCs w:val="20"/>
              </w:rPr>
              <w:t>Öğr.Gör.Dr. Fethiye Yelkin ALP</w:t>
            </w:r>
          </w:p>
          <w:p w14:paraId="6411DACA" w14:textId="77777777" w:rsidR="002273C2" w:rsidRDefault="002273C2" w:rsidP="005F71EB">
            <w:pPr>
              <w:rPr>
                <w:sz w:val="20"/>
                <w:szCs w:val="20"/>
              </w:rPr>
            </w:pPr>
            <w:r w:rsidRPr="00BB3173">
              <w:rPr>
                <w:sz w:val="20"/>
                <w:szCs w:val="20"/>
              </w:rPr>
              <w:t>Dr. Öğr. Üyesi Cahide AYİK</w:t>
            </w:r>
          </w:p>
          <w:p w14:paraId="1C0369F3" w14:textId="77777777" w:rsidR="002273C2" w:rsidRPr="00BB3173" w:rsidRDefault="002273C2" w:rsidP="005F71EB">
            <w:pPr>
              <w:rPr>
                <w:sz w:val="20"/>
                <w:szCs w:val="20"/>
              </w:rPr>
            </w:pPr>
            <w:r w:rsidRPr="00BB3173">
              <w:rPr>
                <w:sz w:val="20"/>
                <w:szCs w:val="20"/>
              </w:rPr>
              <w:t>Dr. Öğr. Üyesi İlkin YILMAZ</w:t>
            </w:r>
          </w:p>
        </w:tc>
        <w:tc>
          <w:tcPr>
            <w:tcW w:w="1875" w:type="dxa"/>
          </w:tcPr>
          <w:p w14:paraId="4A045EB3" w14:textId="77777777" w:rsidR="002273C2" w:rsidRPr="00BB3173" w:rsidRDefault="002273C2" w:rsidP="005F71EB">
            <w:pPr>
              <w:rPr>
                <w:sz w:val="20"/>
                <w:szCs w:val="20"/>
                <w:shd w:val="clear" w:color="auto" w:fill="FFFFFF"/>
              </w:rPr>
            </w:pPr>
            <w:r w:rsidRPr="00BB3173">
              <w:rPr>
                <w:sz w:val="20"/>
                <w:szCs w:val="20"/>
                <w:shd w:val="clear" w:color="auto" w:fill="FFFFFF"/>
              </w:rPr>
              <w:t>Görsel sunum desteği</w:t>
            </w:r>
          </w:p>
          <w:p w14:paraId="24B1E78C" w14:textId="77777777" w:rsidR="002273C2" w:rsidRPr="00BB3173" w:rsidRDefault="002273C2" w:rsidP="005F71EB">
            <w:pPr>
              <w:rPr>
                <w:sz w:val="20"/>
                <w:szCs w:val="20"/>
                <w:shd w:val="clear" w:color="auto" w:fill="FFFFFF"/>
              </w:rPr>
            </w:pPr>
            <w:r w:rsidRPr="00BB3173">
              <w:rPr>
                <w:sz w:val="20"/>
                <w:szCs w:val="20"/>
                <w:shd w:val="clear" w:color="auto" w:fill="FFFFFF"/>
              </w:rPr>
              <w:t>Vaka Analizi</w:t>
            </w:r>
          </w:p>
          <w:p w14:paraId="580CBCA0" w14:textId="77777777" w:rsidR="002273C2" w:rsidRPr="00BB3173" w:rsidRDefault="002273C2" w:rsidP="005F71EB">
            <w:pPr>
              <w:rPr>
                <w:sz w:val="20"/>
                <w:szCs w:val="20"/>
                <w:shd w:val="clear" w:color="auto" w:fill="FFFFFF"/>
              </w:rPr>
            </w:pPr>
            <w:r w:rsidRPr="00BB3173">
              <w:rPr>
                <w:sz w:val="20"/>
                <w:szCs w:val="20"/>
                <w:shd w:val="clear" w:color="auto" w:fill="FFFFFF"/>
              </w:rPr>
              <w:t>Grup tartışması</w:t>
            </w:r>
          </w:p>
          <w:p w14:paraId="7BAD2D00" w14:textId="77777777" w:rsidR="002273C2" w:rsidRPr="00BB3173" w:rsidRDefault="002273C2" w:rsidP="005F71EB">
            <w:pPr>
              <w:rPr>
                <w:sz w:val="20"/>
                <w:szCs w:val="20"/>
                <w:shd w:val="clear" w:color="auto" w:fill="FFFFFF"/>
              </w:rPr>
            </w:pPr>
            <w:r w:rsidRPr="00BB3173">
              <w:rPr>
                <w:sz w:val="20"/>
                <w:szCs w:val="20"/>
                <w:shd w:val="clear" w:color="auto" w:fill="FFFFFF"/>
              </w:rPr>
              <w:t>Beyin fırtınası</w:t>
            </w:r>
          </w:p>
          <w:p w14:paraId="3DA441E6" w14:textId="77777777" w:rsidR="002273C2" w:rsidRPr="00BB3173" w:rsidRDefault="002273C2" w:rsidP="005F71EB">
            <w:pPr>
              <w:rPr>
                <w:sz w:val="20"/>
                <w:szCs w:val="20"/>
                <w:shd w:val="clear" w:color="auto" w:fill="FFFFFF"/>
              </w:rPr>
            </w:pPr>
            <w:r w:rsidRPr="00BB3173">
              <w:rPr>
                <w:sz w:val="20"/>
                <w:szCs w:val="20"/>
                <w:shd w:val="clear" w:color="auto" w:fill="FFFFFF"/>
              </w:rPr>
              <w:t>Soru cevap</w:t>
            </w:r>
          </w:p>
        </w:tc>
      </w:tr>
      <w:tr w:rsidR="002273C2" w:rsidRPr="00BB3173" w14:paraId="4933370E" w14:textId="77777777" w:rsidTr="763485D6">
        <w:tblPrEx>
          <w:tblBorders>
            <w:insideH w:val="single" w:sz="4" w:space="0" w:color="auto"/>
            <w:insideV w:val="single" w:sz="4" w:space="0" w:color="auto"/>
          </w:tblBorders>
        </w:tblPrEx>
        <w:tc>
          <w:tcPr>
            <w:tcW w:w="874" w:type="dxa"/>
          </w:tcPr>
          <w:p w14:paraId="2BFB56B5" w14:textId="77777777" w:rsidR="002273C2" w:rsidRPr="00BB3173" w:rsidRDefault="002273C2" w:rsidP="000E74F5">
            <w:pPr>
              <w:numPr>
                <w:ilvl w:val="0"/>
                <w:numId w:val="61"/>
              </w:numPr>
              <w:tabs>
                <w:tab w:val="clear" w:pos="720"/>
                <w:tab w:val="num" w:pos="0"/>
              </w:tabs>
              <w:ind w:left="0" w:firstLine="0"/>
              <w:rPr>
                <w:b/>
                <w:sz w:val="20"/>
                <w:szCs w:val="20"/>
              </w:rPr>
            </w:pPr>
          </w:p>
        </w:tc>
        <w:tc>
          <w:tcPr>
            <w:tcW w:w="4061" w:type="dxa"/>
          </w:tcPr>
          <w:p w14:paraId="643A2A8E" w14:textId="77777777" w:rsidR="002273C2" w:rsidRPr="00BB3173" w:rsidRDefault="002273C2" w:rsidP="005F71EB">
            <w:pPr>
              <w:spacing w:after="60" w:line="360" w:lineRule="exact"/>
              <w:rPr>
                <w:sz w:val="20"/>
                <w:szCs w:val="20"/>
                <w:lang w:eastAsia="en-US"/>
              </w:rPr>
            </w:pPr>
            <w:r w:rsidRPr="00BB3173">
              <w:rPr>
                <w:sz w:val="20"/>
                <w:szCs w:val="20"/>
                <w:lang w:eastAsia="en-US"/>
              </w:rPr>
              <w:t>Problem Çözme süreci</w:t>
            </w:r>
          </w:p>
        </w:tc>
        <w:tc>
          <w:tcPr>
            <w:tcW w:w="2782" w:type="dxa"/>
          </w:tcPr>
          <w:p w14:paraId="267F6A65" w14:textId="77777777" w:rsidR="002273C2" w:rsidRPr="00BB3173" w:rsidRDefault="002273C2" w:rsidP="005F71EB">
            <w:pPr>
              <w:rPr>
                <w:sz w:val="20"/>
                <w:szCs w:val="20"/>
              </w:rPr>
            </w:pPr>
            <w:r w:rsidRPr="00BB3173">
              <w:rPr>
                <w:sz w:val="20"/>
                <w:szCs w:val="20"/>
              </w:rPr>
              <w:t>Dr. Öğr. Üyesi Nurten ALAN</w:t>
            </w:r>
          </w:p>
          <w:p w14:paraId="0121723F" w14:textId="77777777" w:rsidR="002273C2" w:rsidRPr="00BB3173" w:rsidRDefault="002273C2" w:rsidP="005F71EB">
            <w:pPr>
              <w:rPr>
                <w:sz w:val="20"/>
                <w:szCs w:val="20"/>
              </w:rPr>
            </w:pPr>
            <w:r w:rsidRPr="00BB3173">
              <w:rPr>
                <w:sz w:val="20"/>
                <w:szCs w:val="20"/>
              </w:rPr>
              <w:t xml:space="preserve">Prof. Dr.Ezgi KARADAĞ </w:t>
            </w:r>
          </w:p>
          <w:p w14:paraId="7B288E49" w14:textId="77777777" w:rsidR="002273C2" w:rsidRPr="00BB3173" w:rsidRDefault="002273C2" w:rsidP="005F71EB">
            <w:pPr>
              <w:rPr>
                <w:sz w:val="20"/>
                <w:szCs w:val="20"/>
              </w:rPr>
            </w:pPr>
            <w:r w:rsidRPr="00BB3173">
              <w:rPr>
                <w:sz w:val="20"/>
                <w:szCs w:val="20"/>
              </w:rPr>
              <w:t>Öğr.Gör.Dr. Fethiye Yelkin ALP</w:t>
            </w:r>
          </w:p>
          <w:p w14:paraId="5DE77796" w14:textId="77777777" w:rsidR="002273C2" w:rsidRPr="00BB3173" w:rsidRDefault="002273C2" w:rsidP="005F71EB">
            <w:pPr>
              <w:rPr>
                <w:sz w:val="20"/>
                <w:szCs w:val="20"/>
              </w:rPr>
            </w:pPr>
            <w:r w:rsidRPr="00BB3173">
              <w:rPr>
                <w:sz w:val="20"/>
                <w:szCs w:val="20"/>
              </w:rPr>
              <w:t>Dr. Öğr. Üyesi Cahide AYİK</w:t>
            </w:r>
          </w:p>
          <w:p w14:paraId="13E39E9F" w14:textId="77777777" w:rsidR="002273C2" w:rsidRPr="00BB3173" w:rsidRDefault="002273C2" w:rsidP="005F71EB">
            <w:pPr>
              <w:spacing w:line="276" w:lineRule="auto"/>
              <w:rPr>
                <w:sz w:val="20"/>
                <w:szCs w:val="20"/>
                <w:lang w:eastAsia="en-US"/>
              </w:rPr>
            </w:pPr>
            <w:r w:rsidRPr="00BB3173">
              <w:rPr>
                <w:sz w:val="20"/>
                <w:szCs w:val="20"/>
              </w:rPr>
              <w:t>Dr. Öğr. Üyesi İlkin YILMAZ</w:t>
            </w:r>
          </w:p>
        </w:tc>
        <w:tc>
          <w:tcPr>
            <w:tcW w:w="1875" w:type="dxa"/>
          </w:tcPr>
          <w:p w14:paraId="1E48E72C" w14:textId="77777777" w:rsidR="002273C2" w:rsidRPr="00BB3173" w:rsidRDefault="002273C2" w:rsidP="005F71EB">
            <w:pPr>
              <w:rPr>
                <w:sz w:val="20"/>
                <w:szCs w:val="20"/>
                <w:shd w:val="clear" w:color="auto" w:fill="FFFFFF"/>
              </w:rPr>
            </w:pPr>
            <w:r w:rsidRPr="00BB3173">
              <w:rPr>
                <w:sz w:val="20"/>
                <w:szCs w:val="20"/>
                <w:shd w:val="clear" w:color="auto" w:fill="FFFFFF"/>
              </w:rPr>
              <w:t>Görsel sunum desteği</w:t>
            </w:r>
          </w:p>
          <w:p w14:paraId="6DD9394E" w14:textId="77777777" w:rsidR="002273C2" w:rsidRPr="00BB3173" w:rsidRDefault="002273C2" w:rsidP="005F71EB">
            <w:pPr>
              <w:rPr>
                <w:sz w:val="20"/>
                <w:szCs w:val="20"/>
                <w:shd w:val="clear" w:color="auto" w:fill="FFFFFF"/>
              </w:rPr>
            </w:pPr>
            <w:r w:rsidRPr="00BB3173">
              <w:rPr>
                <w:sz w:val="20"/>
                <w:szCs w:val="20"/>
                <w:shd w:val="clear" w:color="auto" w:fill="FFFFFF"/>
              </w:rPr>
              <w:t>Vaka Analizi</w:t>
            </w:r>
          </w:p>
          <w:p w14:paraId="417859A0" w14:textId="77777777" w:rsidR="002273C2" w:rsidRPr="00BB3173" w:rsidRDefault="002273C2" w:rsidP="005F71EB">
            <w:pPr>
              <w:rPr>
                <w:sz w:val="20"/>
                <w:szCs w:val="20"/>
                <w:shd w:val="clear" w:color="auto" w:fill="FFFFFF"/>
              </w:rPr>
            </w:pPr>
            <w:r w:rsidRPr="00BB3173">
              <w:rPr>
                <w:sz w:val="20"/>
                <w:szCs w:val="20"/>
                <w:shd w:val="clear" w:color="auto" w:fill="FFFFFF"/>
              </w:rPr>
              <w:t>Grup tartışması</w:t>
            </w:r>
          </w:p>
          <w:p w14:paraId="4113255E" w14:textId="77777777" w:rsidR="002273C2" w:rsidRPr="00BB3173" w:rsidRDefault="002273C2" w:rsidP="005F71EB">
            <w:pPr>
              <w:rPr>
                <w:sz w:val="20"/>
                <w:szCs w:val="20"/>
                <w:shd w:val="clear" w:color="auto" w:fill="FFFFFF"/>
              </w:rPr>
            </w:pPr>
            <w:r w:rsidRPr="00BB3173">
              <w:rPr>
                <w:sz w:val="20"/>
                <w:szCs w:val="20"/>
                <w:shd w:val="clear" w:color="auto" w:fill="FFFFFF"/>
              </w:rPr>
              <w:t>Beyin fırtınası</w:t>
            </w:r>
          </w:p>
          <w:p w14:paraId="168D639D" w14:textId="77777777" w:rsidR="002273C2" w:rsidRPr="00BB3173" w:rsidRDefault="002273C2" w:rsidP="005F71EB">
            <w:pPr>
              <w:rPr>
                <w:sz w:val="20"/>
                <w:szCs w:val="20"/>
                <w:shd w:val="clear" w:color="auto" w:fill="FFFFFF"/>
              </w:rPr>
            </w:pPr>
            <w:r w:rsidRPr="00BB3173">
              <w:rPr>
                <w:sz w:val="20"/>
                <w:szCs w:val="20"/>
                <w:shd w:val="clear" w:color="auto" w:fill="FFFFFF"/>
              </w:rPr>
              <w:t>Soru cevap</w:t>
            </w:r>
          </w:p>
        </w:tc>
      </w:tr>
      <w:tr w:rsidR="002273C2" w:rsidRPr="00BB3173" w14:paraId="5396ADD9" w14:textId="77777777" w:rsidTr="763485D6">
        <w:tblPrEx>
          <w:tblBorders>
            <w:insideH w:val="single" w:sz="4" w:space="0" w:color="auto"/>
            <w:insideV w:val="single" w:sz="4" w:space="0" w:color="auto"/>
          </w:tblBorders>
        </w:tblPrEx>
        <w:tc>
          <w:tcPr>
            <w:tcW w:w="874" w:type="dxa"/>
          </w:tcPr>
          <w:p w14:paraId="4CD3F6B1" w14:textId="77777777" w:rsidR="002273C2" w:rsidRPr="00BB3173" w:rsidRDefault="002273C2" w:rsidP="000E74F5">
            <w:pPr>
              <w:numPr>
                <w:ilvl w:val="0"/>
                <w:numId w:val="61"/>
              </w:numPr>
              <w:tabs>
                <w:tab w:val="clear" w:pos="720"/>
                <w:tab w:val="num" w:pos="0"/>
              </w:tabs>
              <w:ind w:left="0" w:firstLine="0"/>
              <w:rPr>
                <w:b/>
                <w:sz w:val="20"/>
                <w:szCs w:val="20"/>
              </w:rPr>
            </w:pPr>
          </w:p>
        </w:tc>
        <w:tc>
          <w:tcPr>
            <w:tcW w:w="4061" w:type="dxa"/>
          </w:tcPr>
          <w:p w14:paraId="7AABBFA3" w14:textId="77777777" w:rsidR="002273C2" w:rsidRPr="00BB3173" w:rsidRDefault="002273C2" w:rsidP="005F71EB">
            <w:pPr>
              <w:spacing w:after="60" w:line="360" w:lineRule="exact"/>
              <w:rPr>
                <w:sz w:val="20"/>
                <w:szCs w:val="20"/>
                <w:lang w:eastAsia="en-US"/>
              </w:rPr>
            </w:pPr>
            <w:r w:rsidRPr="00BB3173">
              <w:rPr>
                <w:sz w:val="20"/>
                <w:szCs w:val="20"/>
                <w:lang w:eastAsia="en-US"/>
              </w:rPr>
              <w:t>Kavram haritası</w:t>
            </w:r>
          </w:p>
        </w:tc>
        <w:tc>
          <w:tcPr>
            <w:tcW w:w="2782" w:type="dxa"/>
          </w:tcPr>
          <w:p w14:paraId="29E3BA2A" w14:textId="77777777" w:rsidR="002273C2" w:rsidRPr="00BB3173" w:rsidRDefault="002273C2" w:rsidP="005F71EB">
            <w:pPr>
              <w:rPr>
                <w:sz w:val="20"/>
                <w:szCs w:val="20"/>
              </w:rPr>
            </w:pPr>
            <w:r w:rsidRPr="00BB3173">
              <w:rPr>
                <w:sz w:val="20"/>
                <w:szCs w:val="20"/>
              </w:rPr>
              <w:t>Dr. Öğr. Üyesi Nurten ALAN</w:t>
            </w:r>
          </w:p>
          <w:p w14:paraId="2069B11B" w14:textId="77777777" w:rsidR="002273C2" w:rsidRPr="00BB3173" w:rsidRDefault="002273C2" w:rsidP="005F71EB">
            <w:pPr>
              <w:rPr>
                <w:sz w:val="20"/>
                <w:szCs w:val="20"/>
              </w:rPr>
            </w:pPr>
            <w:r w:rsidRPr="00BB3173">
              <w:rPr>
                <w:sz w:val="20"/>
                <w:szCs w:val="20"/>
              </w:rPr>
              <w:t xml:space="preserve">Prof. Dr.Ezgi KARADAĞ </w:t>
            </w:r>
          </w:p>
          <w:p w14:paraId="11BC161A" w14:textId="77777777" w:rsidR="002273C2" w:rsidRPr="00BB3173" w:rsidRDefault="002273C2" w:rsidP="005F71EB">
            <w:pPr>
              <w:rPr>
                <w:sz w:val="20"/>
                <w:szCs w:val="20"/>
              </w:rPr>
            </w:pPr>
            <w:r w:rsidRPr="00BB3173">
              <w:rPr>
                <w:sz w:val="20"/>
                <w:szCs w:val="20"/>
              </w:rPr>
              <w:t>Öğr.Gör.Dr. Fethiye Yelkin ALP</w:t>
            </w:r>
          </w:p>
          <w:p w14:paraId="77A8AD3F" w14:textId="77777777" w:rsidR="002273C2" w:rsidRPr="00BB3173" w:rsidRDefault="002273C2" w:rsidP="005F71EB">
            <w:pPr>
              <w:rPr>
                <w:sz w:val="20"/>
                <w:szCs w:val="20"/>
              </w:rPr>
            </w:pPr>
            <w:r w:rsidRPr="00BB3173">
              <w:rPr>
                <w:sz w:val="20"/>
                <w:szCs w:val="20"/>
              </w:rPr>
              <w:t>Dr. Öğr. Üyesi Cahide AYİK</w:t>
            </w:r>
          </w:p>
          <w:p w14:paraId="1D0B46DF" w14:textId="77777777" w:rsidR="002273C2" w:rsidRPr="00BB3173" w:rsidRDefault="002273C2" w:rsidP="005F71EB">
            <w:pPr>
              <w:spacing w:line="276" w:lineRule="auto"/>
              <w:rPr>
                <w:sz w:val="20"/>
                <w:szCs w:val="20"/>
                <w:lang w:eastAsia="en-US"/>
              </w:rPr>
            </w:pPr>
            <w:r w:rsidRPr="00BB3173">
              <w:rPr>
                <w:sz w:val="20"/>
                <w:szCs w:val="20"/>
              </w:rPr>
              <w:t>Dr. Öğr. Üyesi İlkin YILMAZ</w:t>
            </w:r>
          </w:p>
        </w:tc>
        <w:tc>
          <w:tcPr>
            <w:tcW w:w="1875" w:type="dxa"/>
          </w:tcPr>
          <w:p w14:paraId="54AA8B96" w14:textId="77777777" w:rsidR="002273C2" w:rsidRPr="00BB3173" w:rsidRDefault="002273C2" w:rsidP="005F71EB">
            <w:pPr>
              <w:rPr>
                <w:sz w:val="20"/>
                <w:szCs w:val="20"/>
                <w:shd w:val="clear" w:color="auto" w:fill="FFFFFF"/>
              </w:rPr>
            </w:pPr>
            <w:r w:rsidRPr="00BB3173">
              <w:rPr>
                <w:sz w:val="20"/>
                <w:szCs w:val="20"/>
                <w:shd w:val="clear" w:color="auto" w:fill="FFFFFF"/>
              </w:rPr>
              <w:t>Görsel sunum desteği</w:t>
            </w:r>
          </w:p>
          <w:p w14:paraId="2DB9EAA3" w14:textId="77777777" w:rsidR="002273C2" w:rsidRPr="00BB3173" w:rsidRDefault="002273C2" w:rsidP="005F71EB">
            <w:pPr>
              <w:rPr>
                <w:sz w:val="20"/>
                <w:szCs w:val="20"/>
                <w:shd w:val="clear" w:color="auto" w:fill="FFFFFF"/>
              </w:rPr>
            </w:pPr>
            <w:r w:rsidRPr="00BB3173">
              <w:rPr>
                <w:sz w:val="20"/>
                <w:szCs w:val="20"/>
                <w:shd w:val="clear" w:color="auto" w:fill="FFFFFF"/>
              </w:rPr>
              <w:t>Vaka Analizi</w:t>
            </w:r>
          </w:p>
          <w:p w14:paraId="506B2D54" w14:textId="77777777" w:rsidR="002273C2" w:rsidRPr="00BB3173" w:rsidRDefault="002273C2" w:rsidP="005F71EB">
            <w:pPr>
              <w:rPr>
                <w:sz w:val="20"/>
                <w:szCs w:val="20"/>
                <w:shd w:val="clear" w:color="auto" w:fill="FFFFFF"/>
              </w:rPr>
            </w:pPr>
            <w:r w:rsidRPr="00BB3173">
              <w:rPr>
                <w:sz w:val="20"/>
                <w:szCs w:val="20"/>
                <w:shd w:val="clear" w:color="auto" w:fill="FFFFFF"/>
              </w:rPr>
              <w:t>Grup tartışması</w:t>
            </w:r>
          </w:p>
          <w:p w14:paraId="3AB6DF9C" w14:textId="77777777" w:rsidR="002273C2" w:rsidRPr="00BB3173" w:rsidRDefault="002273C2" w:rsidP="005F71EB">
            <w:pPr>
              <w:rPr>
                <w:sz w:val="20"/>
                <w:szCs w:val="20"/>
                <w:shd w:val="clear" w:color="auto" w:fill="FFFFFF"/>
              </w:rPr>
            </w:pPr>
            <w:r w:rsidRPr="00BB3173">
              <w:rPr>
                <w:sz w:val="20"/>
                <w:szCs w:val="20"/>
                <w:shd w:val="clear" w:color="auto" w:fill="FFFFFF"/>
              </w:rPr>
              <w:t>Beyin fırtınası</w:t>
            </w:r>
          </w:p>
          <w:p w14:paraId="14AD3353" w14:textId="77777777" w:rsidR="002273C2" w:rsidRPr="00BB3173" w:rsidRDefault="002273C2" w:rsidP="005F71EB">
            <w:pPr>
              <w:rPr>
                <w:sz w:val="20"/>
                <w:szCs w:val="20"/>
                <w:shd w:val="clear" w:color="auto" w:fill="FFFFFF"/>
              </w:rPr>
            </w:pPr>
            <w:r w:rsidRPr="00BB3173">
              <w:rPr>
                <w:sz w:val="20"/>
                <w:szCs w:val="20"/>
                <w:shd w:val="clear" w:color="auto" w:fill="FFFFFF"/>
              </w:rPr>
              <w:t>Soru cevap</w:t>
            </w:r>
          </w:p>
        </w:tc>
      </w:tr>
    </w:tbl>
    <w:p w14:paraId="56984E99" w14:textId="77777777" w:rsidR="002273C2" w:rsidRPr="00BB3173" w:rsidRDefault="002273C2" w:rsidP="002273C2">
      <w:pPr>
        <w:rPr>
          <w:sz w:val="20"/>
          <w:szCs w:val="20"/>
        </w:rPr>
      </w:pPr>
    </w:p>
    <w:p w14:paraId="2C0C2B96" w14:textId="77777777" w:rsidR="002273C2" w:rsidRPr="00BB3173" w:rsidRDefault="002273C2" w:rsidP="002273C2">
      <w:pPr>
        <w:pStyle w:val="stBilgi"/>
        <w:tabs>
          <w:tab w:val="clear" w:pos="4536"/>
          <w:tab w:val="clear" w:pos="9072"/>
          <w:tab w:val="left" w:pos="2410"/>
          <w:tab w:val="left" w:leader="dot" w:pos="7655"/>
        </w:tabs>
        <w:rPr>
          <w:b/>
          <w:bCs/>
          <w:sz w:val="20"/>
          <w:szCs w:val="20"/>
        </w:rPr>
      </w:pPr>
    </w:p>
    <w:p w14:paraId="69F0D176" w14:textId="77777777" w:rsidR="002273C2" w:rsidRPr="00BB3173" w:rsidRDefault="002273C2" w:rsidP="002273C2">
      <w:pPr>
        <w:rPr>
          <w:b/>
          <w:sz w:val="20"/>
          <w:szCs w:val="20"/>
        </w:rPr>
      </w:pPr>
      <w:r w:rsidRPr="00BB3173">
        <w:rPr>
          <w:b/>
          <w:sz w:val="20"/>
          <w:szCs w:val="20"/>
        </w:rPr>
        <w:t>Tablo 1. Dersin öğrenme çıktılarının program çıktılarına katkısı</w:t>
      </w:r>
    </w:p>
    <w:p w14:paraId="56A09001" w14:textId="77777777" w:rsidR="002273C2" w:rsidRPr="00BB3173" w:rsidRDefault="002273C2" w:rsidP="002273C2">
      <w:pPr>
        <w:rPr>
          <w:b/>
          <w:sz w:val="20"/>
          <w:szCs w:val="20"/>
        </w:rPr>
      </w:pPr>
      <w:r w:rsidRPr="00BB3173">
        <w:rPr>
          <w:b/>
          <w:sz w:val="20"/>
          <w:szCs w:val="20"/>
        </w:rPr>
        <w:t>0: katkı yok 1: az katkısı var 2: orta düzeyde katkısı var 3: tam katkısı var</w:t>
      </w:r>
    </w:p>
    <w:tbl>
      <w:tblPr>
        <w:tblpPr w:leftFromText="141" w:rightFromText="141" w:vertAnchor="text" w:horzAnchor="page" w:tblpX="1498" w:tblpY="124"/>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540"/>
        <w:gridCol w:w="586"/>
        <w:gridCol w:w="586"/>
        <w:gridCol w:w="586"/>
        <w:gridCol w:w="586"/>
        <w:gridCol w:w="586"/>
        <w:gridCol w:w="586"/>
        <w:gridCol w:w="586"/>
        <w:gridCol w:w="586"/>
        <w:gridCol w:w="586"/>
        <w:gridCol w:w="586"/>
        <w:gridCol w:w="586"/>
        <w:gridCol w:w="586"/>
      </w:tblGrid>
      <w:tr w:rsidR="002273C2" w:rsidRPr="00BB3173" w14:paraId="1096BC75" w14:textId="77777777" w:rsidTr="6E2B3DD9">
        <w:trPr>
          <w:trHeight w:val="505"/>
        </w:trPr>
        <w:tc>
          <w:tcPr>
            <w:tcW w:w="1725" w:type="dxa"/>
          </w:tcPr>
          <w:p w14:paraId="6915E74E" w14:textId="77777777" w:rsidR="002273C2" w:rsidRPr="00BB3173" w:rsidRDefault="002273C2" w:rsidP="005F71EB">
            <w:pPr>
              <w:jc w:val="center"/>
              <w:rPr>
                <w:rFonts w:eastAsia="Calibri"/>
                <w:b/>
                <w:sz w:val="20"/>
                <w:szCs w:val="20"/>
                <w:lang w:eastAsia="en-US"/>
              </w:rPr>
            </w:pPr>
            <w:r w:rsidRPr="00BB3173">
              <w:rPr>
                <w:rFonts w:eastAsia="Calibri"/>
                <w:b/>
                <w:bCs/>
                <w:sz w:val="20"/>
                <w:szCs w:val="20"/>
                <w:lang w:eastAsia="en-US"/>
              </w:rPr>
              <w:t>Öğrenme Çıktısı</w:t>
            </w:r>
          </w:p>
        </w:tc>
        <w:tc>
          <w:tcPr>
            <w:tcW w:w="540" w:type="dxa"/>
          </w:tcPr>
          <w:p w14:paraId="085784FD"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209595BC"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1</w:t>
            </w:r>
          </w:p>
        </w:tc>
        <w:tc>
          <w:tcPr>
            <w:tcW w:w="586" w:type="dxa"/>
          </w:tcPr>
          <w:p w14:paraId="259E0D23"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3B6AC843"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2</w:t>
            </w:r>
          </w:p>
        </w:tc>
        <w:tc>
          <w:tcPr>
            <w:tcW w:w="586" w:type="dxa"/>
          </w:tcPr>
          <w:p w14:paraId="0A91964C"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0E3FA0ED"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3</w:t>
            </w:r>
          </w:p>
        </w:tc>
        <w:tc>
          <w:tcPr>
            <w:tcW w:w="586" w:type="dxa"/>
          </w:tcPr>
          <w:p w14:paraId="3A0D6A3B"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2FB133E0"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4</w:t>
            </w:r>
          </w:p>
        </w:tc>
        <w:tc>
          <w:tcPr>
            <w:tcW w:w="586" w:type="dxa"/>
          </w:tcPr>
          <w:p w14:paraId="3C1FD511"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2C3DCBF6"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5</w:t>
            </w:r>
          </w:p>
        </w:tc>
        <w:tc>
          <w:tcPr>
            <w:tcW w:w="586" w:type="dxa"/>
          </w:tcPr>
          <w:p w14:paraId="59C66D97"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2C670FCD"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6</w:t>
            </w:r>
          </w:p>
        </w:tc>
        <w:tc>
          <w:tcPr>
            <w:tcW w:w="586" w:type="dxa"/>
          </w:tcPr>
          <w:p w14:paraId="08D5EC11"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11CDEB52"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7</w:t>
            </w:r>
          </w:p>
        </w:tc>
        <w:tc>
          <w:tcPr>
            <w:tcW w:w="586" w:type="dxa"/>
          </w:tcPr>
          <w:p w14:paraId="23C96389"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7FFC41D4"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8</w:t>
            </w:r>
          </w:p>
        </w:tc>
        <w:tc>
          <w:tcPr>
            <w:tcW w:w="586" w:type="dxa"/>
          </w:tcPr>
          <w:p w14:paraId="0B7651AA"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55278CBF"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9</w:t>
            </w:r>
          </w:p>
        </w:tc>
        <w:tc>
          <w:tcPr>
            <w:tcW w:w="586" w:type="dxa"/>
          </w:tcPr>
          <w:p w14:paraId="694F58BF"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240C7DAA"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10</w:t>
            </w:r>
          </w:p>
        </w:tc>
        <w:tc>
          <w:tcPr>
            <w:tcW w:w="586" w:type="dxa"/>
          </w:tcPr>
          <w:p w14:paraId="0E3DBA47"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 11</w:t>
            </w:r>
          </w:p>
        </w:tc>
        <w:tc>
          <w:tcPr>
            <w:tcW w:w="586" w:type="dxa"/>
          </w:tcPr>
          <w:p w14:paraId="711FEF43"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 12</w:t>
            </w:r>
          </w:p>
        </w:tc>
        <w:tc>
          <w:tcPr>
            <w:tcW w:w="586" w:type="dxa"/>
          </w:tcPr>
          <w:p w14:paraId="712AC364"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 13</w:t>
            </w:r>
          </w:p>
        </w:tc>
      </w:tr>
      <w:tr w:rsidR="002273C2" w:rsidRPr="00BB3173" w14:paraId="2888679C" w14:textId="77777777" w:rsidTr="6E2B3DD9">
        <w:trPr>
          <w:trHeight w:val="464"/>
        </w:trPr>
        <w:tc>
          <w:tcPr>
            <w:tcW w:w="1725" w:type="dxa"/>
          </w:tcPr>
          <w:p w14:paraId="01C881FD"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Hem. Kav. Tar. Çerç.</w:t>
            </w:r>
          </w:p>
        </w:tc>
        <w:tc>
          <w:tcPr>
            <w:tcW w:w="540" w:type="dxa"/>
          </w:tcPr>
          <w:p w14:paraId="042F8435" w14:textId="77777777" w:rsidR="002273C2" w:rsidRPr="00BB3173" w:rsidRDefault="002273C2" w:rsidP="005F71EB">
            <w:pPr>
              <w:jc w:val="center"/>
              <w:rPr>
                <w:rFonts w:eastAsia="Calibri"/>
                <w:sz w:val="20"/>
                <w:szCs w:val="20"/>
                <w:lang w:eastAsia="en-US"/>
              </w:rPr>
            </w:pPr>
            <w:r w:rsidRPr="00BB3173">
              <w:rPr>
                <w:rFonts w:eastAsia="Calibri"/>
                <w:sz w:val="20"/>
                <w:szCs w:val="20"/>
                <w:lang w:eastAsia="en-US"/>
              </w:rPr>
              <w:t>3</w:t>
            </w:r>
          </w:p>
        </w:tc>
        <w:tc>
          <w:tcPr>
            <w:tcW w:w="586" w:type="dxa"/>
          </w:tcPr>
          <w:p w14:paraId="2DEF88B3" w14:textId="77777777" w:rsidR="002273C2" w:rsidRPr="00BB3173" w:rsidRDefault="002273C2" w:rsidP="005F71EB">
            <w:pPr>
              <w:rPr>
                <w:rFonts w:eastAsia="Calibri"/>
                <w:sz w:val="20"/>
                <w:szCs w:val="20"/>
                <w:lang w:eastAsia="en-US"/>
              </w:rPr>
            </w:pPr>
            <w:r w:rsidRPr="00BB3173">
              <w:rPr>
                <w:rFonts w:eastAsia="Calibri"/>
                <w:sz w:val="20"/>
                <w:szCs w:val="20"/>
                <w:lang w:eastAsia="en-US"/>
              </w:rPr>
              <w:t>0</w:t>
            </w:r>
          </w:p>
        </w:tc>
        <w:tc>
          <w:tcPr>
            <w:tcW w:w="586" w:type="dxa"/>
          </w:tcPr>
          <w:p w14:paraId="595C0246" w14:textId="77777777" w:rsidR="002273C2" w:rsidRPr="00BB3173" w:rsidRDefault="002273C2" w:rsidP="005F71EB">
            <w:pPr>
              <w:rPr>
                <w:rFonts w:eastAsia="Calibri"/>
                <w:sz w:val="20"/>
                <w:szCs w:val="20"/>
                <w:lang w:eastAsia="en-US"/>
              </w:rPr>
            </w:pPr>
            <w:r w:rsidRPr="00BB3173">
              <w:rPr>
                <w:rFonts w:eastAsia="Calibri"/>
                <w:sz w:val="20"/>
                <w:szCs w:val="20"/>
                <w:lang w:eastAsia="en-US"/>
              </w:rPr>
              <w:t>3</w:t>
            </w:r>
          </w:p>
        </w:tc>
        <w:tc>
          <w:tcPr>
            <w:tcW w:w="586" w:type="dxa"/>
          </w:tcPr>
          <w:p w14:paraId="39D01E6B" w14:textId="0BB3C266" w:rsidR="002273C2" w:rsidRPr="00BB3173" w:rsidRDefault="6E2B3DD9" w:rsidP="6E2B3DD9">
            <w:pPr>
              <w:spacing w:line="259" w:lineRule="auto"/>
            </w:pPr>
            <w:r w:rsidRPr="6E2B3DD9">
              <w:rPr>
                <w:rFonts w:eastAsia="Calibri"/>
                <w:sz w:val="20"/>
                <w:szCs w:val="20"/>
                <w:lang w:eastAsia="en-US"/>
              </w:rPr>
              <w:t>0</w:t>
            </w:r>
          </w:p>
        </w:tc>
        <w:tc>
          <w:tcPr>
            <w:tcW w:w="586" w:type="dxa"/>
          </w:tcPr>
          <w:p w14:paraId="002BCF15" w14:textId="77777777" w:rsidR="002273C2" w:rsidRPr="00BB3173" w:rsidRDefault="002273C2" w:rsidP="005F71EB">
            <w:pPr>
              <w:jc w:val="center"/>
              <w:rPr>
                <w:rFonts w:eastAsia="Calibri"/>
                <w:bCs/>
                <w:sz w:val="20"/>
                <w:szCs w:val="20"/>
                <w:lang w:eastAsia="en-US"/>
              </w:rPr>
            </w:pPr>
            <w:r w:rsidRPr="00BB3173">
              <w:rPr>
                <w:rFonts w:eastAsia="Calibri"/>
                <w:bCs/>
                <w:sz w:val="20"/>
                <w:szCs w:val="20"/>
                <w:lang w:eastAsia="en-US"/>
              </w:rPr>
              <w:t>0</w:t>
            </w:r>
          </w:p>
        </w:tc>
        <w:tc>
          <w:tcPr>
            <w:tcW w:w="586" w:type="dxa"/>
          </w:tcPr>
          <w:p w14:paraId="2BB414CC" w14:textId="40DB0271" w:rsidR="002273C2" w:rsidRPr="00BB3173" w:rsidRDefault="6E2B3DD9" w:rsidP="6E2B3DD9">
            <w:pPr>
              <w:spacing w:line="259" w:lineRule="auto"/>
              <w:jc w:val="center"/>
            </w:pPr>
            <w:r w:rsidRPr="6E2B3DD9">
              <w:rPr>
                <w:rFonts w:eastAsia="Calibri"/>
                <w:sz w:val="20"/>
                <w:szCs w:val="20"/>
                <w:lang w:eastAsia="en-US"/>
              </w:rPr>
              <w:t>0</w:t>
            </w:r>
          </w:p>
        </w:tc>
        <w:tc>
          <w:tcPr>
            <w:tcW w:w="586" w:type="dxa"/>
          </w:tcPr>
          <w:p w14:paraId="368EAA7B" w14:textId="77777777" w:rsidR="002273C2" w:rsidRPr="00BB3173" w:rsidRDefault="002273C2" w:rsidP="005F71EB">
            <w:pPr>
              <w:rPr>
                <w:rFonts w:eastAsia="Calibri"/>
                <w:sz w:val="20"/>
                <w:szCs w:val="20"/>
                <w:lang w:eastAsia="en-US"/>
              </w:rPr>
            </w:pPr>
            <w:r w:rsidRPr="00BB3173">
              <w:rPr>
                <w:rFonts w:eastAsia="Calibri"/>
                <w:sz w:val="20"/>
                <w:szCs w:val="20"/>
                <w:lang w:eastAsia="en-US"/>
              </w:rPr>
              <w:t>3</w:t>
            </w:r>
          </w:p>
        </w:tc>
        <w:tc>
          <w:tcPr>
            <w:tcW w:w="586" w:type="dxa"/>
          </w:tcPr>
          <w:p w14:paraId="1A2F06C7" w14:textId="77777777" w:rsidR="002273C2" w:rsidRPr="00BB3173" w:rsidRDefault="002273C2" w:rsidP="005F71EB">
            <w:pPr>
              <w:jc w:val="center"/>
              <w:rPr>
                <w:rFonts w:eastAsia="Calibri"/>
                <w:bCs/>
                <w:sz w:val="20"/>
                <w:szCs w:val="20"/>
                <w:lang w:eastAsia="en-US"/>
              </w:rPr>
            </w:pPr>
            <w:r w:rsidRPr="00BB3173">
              <w:rPr>
                <w:rFonts w:eastAsia="Calibri"/>
                <w:sz w:val="20"/>
                <w:szCs w:val="20"/>
                <w:lang w:eastAsia="en-US"/>
              </w:rPr>
              <w:t>3</w:t>
            </w:r>
          </w:p>
        </w:tc>
        <w:tc>
          <w:tcPr>
            <w:tcW w:w="586" w:type="dxa"/>
          </w:tcPr>
          <w:p w14:paraId="1923CED2" w14:textId="4EF22BDB" w:rsidR="002273C2" w:rsidRPr="00BB3173" w:rsidRDefault="6E2B3DD9" w:rsidP="6E2B3DD9">
            <w:pPr>
              <w:spacing w:line="259" w:lineRule="auto"/>
              <w:jc w:val="center"/>
            </w:pPr>
            <w:r w:rsidRPr="6E2B3DD9">
              <w:rPr>
                <w:rFonts w:eastAsia="Calibri"/>
                <w:sz w:val="20"/>
                <w:szCs w:val="20"/>
                <w:lang w:eastAsia="en-US"/>
              </w:rPr>
              <w:t>3</w:t>
            </w:r>
          </w:p>
        </w:tc>
        <w:tc>
          <w:tcPr>
            <w:tcW w:w="586" w:type="dxa"/>
          </w:tcPr>
          <w:p w14:paraId="0DC20F8E" w14:textId="77777777" w:rsidR="002273C2" w:rsidRPr="00BB3173" w:rsidRDefault="002273C2" w:rsidP="005F71EB">
            <w:pPr>
              <w:jc w:val="center"/>
              <w:rPr>
                <w:rFonts w:eastAsia="Calibri"/>
                <w:bCs/>
                <w:sz w:val="20"/>
                <w:szCs w:val="20"/>
                <w:lang w:eastAsia="en-US"/>
              </w:rPr>
            </w:pPr>
            <w:r w:rsidRPr="00BB3173">
              <w:rPr>
                <w:rFonts w:eastAsia="Calibri"/>
                <w:sz w:val="20"/>
                <w:szCs w:val="20"/>
                <w:lang w:eastAsia="en-US"/>
              </w:rPr>
              <w:t>3</w:t>
            </w:r>
          </w:p>
        </w:tc>
        <w:tc>
          <w:tcPr>
            <w:tcW w:w="586" w:type="dxa"/>
          </w:tcPr>
          <w:p w14:paraId="68DB7614" w14:textId="77777777" w:rsidR="002273C2" w:rsidRPr="00BB3173" w:rsidRDefault="002273C2" w:rsidP="005F71EB">
            <w:pPr>
              <w:jc w:val="center"/>
              <w:rPr>
                <w:rFonts w:eastAsia="Calibri"/>
                <w:bCs/>
                <w:sz w:val="20"/>
                <w:szCs w:val="20"/>
                <w:lang w:eastAsia="en-US"/>
              </w:rPr>
            </w:pPr>
            <w:r w:rsidRPr="00BB3173">
              <w:rPr>
                <w:rFonts w:eastAsia="Calibri"/>
                <w:sz w:val="20"/>
                <w:szCs w:val="20"/>
                <w:lang w:eastAsia="en-US"/>
              </w:rPr>
              <w:t>0</w:t>
            </w:r>
          </w:p>
        </w:tc>
        <w:tc>
          <w:tcPr>
            <w:tcW w:w="586" w:type="dxa"/>
          </w:tcPr>
          <w:p w14:paraId="464DBFA5" w14:textId="77777777" w:rsidR="002273C2" w:rsidRPr="00BB3173" w:rsidRDefault="002273C2" w:rsidP="005F71EB">
            <w:pPr>
              <w:rPr>
                <w:rFonts w:eastAsia="Calibri"/>
                <w:sz w:val="20"/>
                <w:szCs w:val="20"/>
                <w:lang w:eastAsia="en-US"/>
              </w:rPr>
            </w:pPr>
            <w:r w:rsidRPr="00BB3173">
              <w:rPr>
                <w:rFonts w:eastAsia="Calibri"/>
                <w:sz w:val="20"/>
                <w:szCs w:val="20"/>
                <w:lang w:eastAsia="en-US"/>
              </w:rPr>
              <w:t>0</w:t>
            </w:r>
          </w:p>
        </w:tc>
        <w:tc>
          <w:tcPr>
            <w:tcW w:w="586" w:type="dxa"/>
          </w:tcPr>
          <w:p w14:paraId="2FBE09BD" w14:textId="77777777" w:rsidR="002273C2" w:rsidRPr="00BB3173" w:rsidRDefault="002273C2" w:rsidP="005F71EB">
            <w:pPr>
              <w:rPr>
                <w:rFonts w:eastAsia="Calibri"/>
                <w:sz w:val="20"/>
                <w:szCs w:val="20"/>
                <w:lang w:eastAsia="en-US"/>
              </w:rPr>
            </w:pPr>
            <w:r w:rsidRPr="00BB3173">
              <w:rPr>
                <w:rFonts w:eastAsia="Calibri"/>
                <w:sz w:val="20"/>
                <w:szCs w:val="20"/>
                <w:lang w:eastAsia="en-US"/>
              </w:rPr>
              <w:t>0</w:t>
            </w:r>
          </w:p>
        </w:tc>
      </w:tr>
    </w:tbl>
    <w:p w14:paraId="13FB9E3F" w14:textId="77777777" w:rsidR="002273C2" w:rsidRPr="00BB3173" w:rsidRDefault="002273C2" w:rsidP="002273C2">
      <w:pPr>
        <w:rPr>
          <w:b/>
          <w:sz w:val="20"/>
          <w:szCs w:val="20"/>
        </w:rPr>
      </w:pPr>
    </w:p>
    <w:p w14:paraId="36F290CF" w14:textId="77777777" w:rsidR="002273C2" w:rsidRPr="00BB3173" w:rsidRDefault="002273C2" w:rsidP="002273C2">
      <w:pPr>
        <w:spacing w:after="160" w:line="259" w:lineRule="auto"/>
        <w:rPr>
          <w:rFonts w:eastAsia="Calibri"/>
          <w:b/>
          <w:sz w:val="20"/>
          <w:szCs w:val="20"/>
          <w:lang w:eastAsia="en-US"/>
        </w:rPr>
      </w:pPr>
      <w:r>
        <w:rPr>
          <w:rFonts w:eastAsia="Calibri"/>
          <w:b/>
          <w:sz w:val="20"/>
          <w:szCs w:val="20"/>
          <w:lang w:eastAsia="en-US"/>
        </w:rPr>
        <w:t xml:space="preserve">   </w:t>
      </w:r>
      <w:r w:rsidRPr="00BB3173">
        <w:rPr>
          <w:rFonts w:eastAsia="Calibri"/>
          <w:b/>
          <w:sz w:val="20"/>
          <w:szCs w:val="20"/>
          <w:lang w:eastAsia="en-US"/>
        </w:rPr>
        <w:t>Tablo 2. Dersin Öğrenme Çıktılarının Program Çıktıları ile İlişkisi</w:t>
      </w:r>
    </w:p>
    <w:tbl>
      <w:tblPr>
        <w:tblpPr w:leftFromText="141" w:rightFromText="141" w:vertAnchor="text" w:horzAnchor="page" w:tblpX="1526" w:tblpY="12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643"/>
        <w:gridCol w:w="522"/>
        <w:gridCol w:w="873"/>
        <w:gridCol w:w="599"/>
        <w:gridCol w:w="538"/>
        <w:gridCol w:w="583"/>
        <w:gridCol w:w="644"/>
        <w:gridCol w:w="576"/>
        <w:gridCol w:w="514"/>
        <w:gridCol w:w="604"/>
        <w:gridCol w:w="499"/>
        <w:gridCol w:w="540"/>
        <w:gridCol w:w="529"/>
      </w:tblGrid>
      <w:tr w:rsidR="002273C2" w:rsidRPr="00BB3173" w14:paraId="5BC3AA96" w14:textId="77777777" w:rsidTr="6E2B3DD9">
        <w:trPr>
          <w:trHeight w:val="325"/>
        </w:trPr>
        <w:tc>
          <w:tcPr>
            <w:tcW w:w="1545" w:type="dxa"/>
          </w:tcPr>
          <w:p w14:paraId="12AA1857" w14:textId="77777777" w:rsidR="002273C2" w:rsidRPr="00BB3173" w:rsidRDefault="002273C2" w:rsidP="005F71EB">
            <w:pPr>
              <w:jc w:val="center"/>
              <w:rPr>
                <w:rFonts w:eastAsia="Calibri"/>
                <w:b/>
                <w:sz w:val="20"/>
                <w:szCs w:val="20"/>
                <w:lang w:eastAsia="en-US"/>
              </w:rPr>
            </w:pPr>
            <w:r w:rsidRPr="00BB3173">
              <w:rPr>
                <w:rFonts w:eastAsia="Calibri"/>
                <w:b/>
                <w:bCs/>
                <w:sz w:val="20"/>
                <w:szCs w:val="20"/>
                <w:lang w:eastAsia="en-US"/>
              </w:rPr>
              <w:t>Öğrenme Çıktısı</w:t>
            </w:r>
          </w:p>
        </w:tc>
        <w:tc>
          <w:tcPr>
            <w:tcW w:w="643" w:type="dxa"/>
          </w:tcPr>
          <w:p w14:paraId="22746B7E"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674C88DA"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1</w:t>
            </w:r>
          </w:p>
        </w:tc>
        <w:tc>
          <w:tcPr>
            <w:tcW w:w="522" w:type="dxa"/>
          </w:tcPr>
          <w:p w14:paraId="7E2B095B"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5412D30E"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2</w:t>
            </w:r>
          </w:p>
        </w:tc>
        <w:tc>
          <w:tcPr>
            <w:tcW w:w="873" w:type="dxa"/>
          </w:tcPr>
          <w:p w14:paraId="7137A89C"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7F4C516B"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3</w:t>
            </w:r>
          </w:p>
        </w:tc>
        <w:tc>
          <w:tcPr>
            <w:tcW w:w="599" w:type="dxa"/>
          </w:tcPr>
          <w:p w14:paraId="2DDC73AD"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7D4E8CC9"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4</w:t>
            </w:r>
          </w:p>
        </w:tc>
        <w:tc>
          <w:tcPr>
            <w:tcW w:w="538" w:type="dxa"/>
          </w:tcPr>
          <w:p w14:paraId="321FC586" w14:textId="784E4078" w:rsidR="002273C2" w:rsidRPr="00BB3173" w:rsidRDefault="6E2B3DD9" w:rsidP="005F71EB">
            <w:pPr>
              <w:jc w:val="center"/>
              <w:rPr>
                <w:rFonts w:eastAsia="Calibri"/>
                <w:b/>
                <w:bCs/>
                <w:sz w:val="20"/>
                <w:szCs w:val="20"/>
                <w:lang w:eastAsia="en-US"/>
              </w:rPr>
            </w:pPr>
            <w:r w:rsidRPr="6E2B3DD9">
              <w:rPr>
                <w:rFonts w:eastAsia="Calibri"/>
                <w:b/>
                <w:bCs/>
                <w:sz w:val="20"/>
                <w:szCs w:val="20"/>
                <w:lang w:eastAsia="en-US"/>
              </w:rPr>
              <w:t>PÇ5</w:t>
            </w:r>
          </w:p>
        </w:tc>
        <w:tc>
          <w:tcPr>
            <w:tcW w:w="583" w:type="dxa"/>
          </w:tcPr>
          <w:p w14:paraId="07E97D59"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237A86BE"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6</w:t>
            </w:r>
          </w:p>
        </w:tc>
        <w:tc>
          <w:tcPr>
            <w:tcW w:w="644" w:type="dxa"/>
          </w:tcPr>
          <w:p w14:paraId="2E8FDE79"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60568B51"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7</w:t>
            </w:r>
          </w:p>
        </w:tc>
        <w:tc>
          <w:tcPr>
            <w:tcW w:w="576" w:type="dxa"/>
          </w:tcPr>
          <w:p w14:paraId="732B8794"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67FD1AD8"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8</w:t>
            </w:r>
          </w:p>
        </w:tc>
        <w:tc>
          <w:tcPr>
            <w:tcW w:w="514" w:type="dxa"/>
          </w:tcPr>
          <w:p w14:paraId="1D2DF76B" w14:textId="46415C24" w:rsidR="002273C2" w:rsidRPr="00BB3173" w:rsidRDefault="6E2B3DD9" w:rsidP="005F71EB">
            <w:pPr>
              <w:jc w:val="center"/>
              <w:rPr>
                <w:rFonts w:eastAsia="Calibri"/>
                <w:b/>
                <w:bCs/>
                <w:sz w:val="20"/>
                <w:szCs w:val="20"/>
                <w:lang w:eastAsia="en-US"/>
              </w:rPr>
            </w:pPr>
            <w:r w:rsidRPr="6E2B3DD9">
              <w:rPr>
                <w:rFonts w:eastAsia="Calibri"/>
                <w:b/>
                <w:bCs/>
                <w:sz w:val="20"/>
                <w:szCs w:val="20"/>
                <w:lang w:eastAsia="en-US"/>
              </w:rPr>
              <w:t>PÇ9</w:t>
            </w:r>
          </w:p>
        </w:tc>
        <w:tc>
          <w:tcPr>
            <w:tcW w:w="604" w:type="dxa"/>
          </w:tcPr>
          <w:p w14:paraId="077990D4"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w:t>
            </w:r>
          </w:p>
          <w:p w14:paraId="5DB5B708"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10</w:t>
            </w:r>
          </w:p>
        </w:tc>
        <w:tc>
          <w:tcPr>
            <w:tcW w:w="499" w:type="dxa"/>
          </w:tcPr>
          <w:p w14:paraId="1F3B9995"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 11</w:t>
            </w:r>
          </w:p>
        </w:tc>
        <w:tc>
          <w:tcPr>
            <w:tcW w:w="540" w:type="dxa"/>
          </w:tcPr>
          <w:p w14:paraId="4C7F9D47"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 12</w:t>
            </w:r>
          </w:p>
        </w:tc>
        <w:tc>
          <w:tcPr>
            <w:tcW w:w="529" w:type="dxa"/>
          </w:tcPr>
          <w:p w14:paraId="56C196D1"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PÇ 13</w:t>
            </w:r>
          </w:p>
        </w:tc>
      </w:tr>
      <w:tr w:rsidR="002273C2" w:rsidRPr="00BB3173" w14:paraId="3F71C0CA" w14:textId="77777777" w:rsidTr="6E2B3DD9">
        <w:trPr>
          <w:trHeight w:val="500"/>
        </w:trPr>
        <w:tc>
          <w:tcPr>
            <w:tcW w:w="1545" w:type="dxa"/>
          </w:tcPr>
          <w:p w14:paraId="7C743473" w14:textId="77777777" w:rsidR="002273C2" w:rsidRPr="00BB3173" w:rsidRDefault="002273C2" w:rsidP="005F71EB">
            <w:pPr>
              <w:jc w:val="center"/>
              <w:rPr>
                <w:rFonts w:eastAsia="Calibri"/>
                <w:b/>
                <w:bCs/>
                <w:sz w:val="20"/>
                <w:szCs w:val="20"/>
                <w:lang w:eastAsia="en-US"/>
              </w:rPr>
            </w:pPr>
            <w:r w:rsidRPr="00BB3173">
              <w:rPr>
                <w:rFonts w:eastAsia="Calibri"/>
                <w:b/>
                <w:bCs/>
                <w:sz w:val="20"/>
                <w:szCs w:val="20"/>
                <w:lang w:eastAsia="en-US"/>
              </w:rPr>
              <w:t>Hem. Kav. Tar. Çerç.</w:t>
            </w:r>
          </w:p>
        </w:tc>
        <w:tc>
          <w:tcPr>
            <w:tcW w:w="643" w:type="dxa"/>
          </w:tcPr>
          <w:p w14:paraId="41653153" w14:textId="18716F0D" w:rsidR="002273C2" w:rsidRPr="00BB3173" w:rsidRDefault="6E2B3DD9" w:rsidP="6E2B3DD9">
            <w:pPr>
              <w:jc w:val="center"/>
              <w:rPr>
                <w:rFonts w:eastAsia="Calibri"/>
                <w:sz w:val="20"/>
                <w:szCs w:val="20"/>
                <w:lang w:eastAsia="en-US"/>
              </w:rPr>
            </w:pPr>
            <w:r w:rsidRPr="6E2B3DD9">
              <w:rPr>
                <w:rFonts w:eastAsia="Calibri"/>
                <w:sz w:val="20"/>
                <w:szCs w:val="20"/>
                <w:lang w:eastAsia="en-US"/>
              </w:rPr>
              <w:t>ÖÇ</w:t>
            </w:r>
          </w:p>
          <w:p w14:paraId="110D1891" w14:textId="0B1C767E" w:rsidR="002273C2" w:rsidRPr="00BB3173" w:rsidRDefault="6E2B3DD9" w:rsidP="6E2B3DD9">
            <w:pPr>
              <w:spacing w:line="259" w:lineRule="auto"/>
              <w:jc w:val="center"/>
            </w:pPr>
            <w:r w:rsidRPr="6E2B3DD9">
              <w:rPr>
                <w:rFonts w:eastAsia="Calibri"/>
                <w:sz w:val="20"/>
                <w:szCs w:val="20"/>
                <w:lang w:eastAsia="en-US"/>
              </w:rPr>
              <w:t>2-4,6</w:t>
            </w:r>
          </w:p>
        </w:tc>
        <w:tc>
          <w:tcPr>
            <w:tcW w:w="522" w:type="dxa"/>
          </w:tcPr>
          <w:p w14:paraId="3E741EA9" w14:textId="77777777" w:rsidR="002273C2" w:rsidRPr="00BB3173" w:rsidRDefault="002273C2" w:rsidP="005F71EB">
            <w:pPr>
              <w:rPr>
                <w:rFonts w:eastAsia="Calibri"/>
                <w:sz w:val="20"/>
                <w:szCs w:val="20"/>
                <w:lang w:eastAsia="en-US"/>
              </w:rPr>
            </w:pPr>
          </w:p>
        </w:tc>
        <w:tc>
          <w:tcPr>
            <w:tcW w:w="873" w:type="dxa"/>
          </w:tcPr>
          <w:p w14:paraId="360E4CDD" w14:textId="746E4652" w:rsidR="002273C2" w:rsidRPr="00BB3173" w:rsidRDefault="6E2B3DD9" w:rsidP="6E2B3DD9">
            <w:pPr>
              <w:rPr>
                <w:rFonts w:eastAsia="Calibri"/>
                <w:sz w:val="20"/>
                <w:szCs w:val="20"/>
                <w:lang w:eastAsia="en-US"/>
              </w:rPr>
            </w:pPr>
            <w:r w:rsidRPr="6E2B3DD9">
              <w:rPr>
                <w:rFonts w:eastAsia="Calibri"/>
                <w:sz w:val="20"/>
                <w:szCs w:val="20"/>
                <w:lang w:eastAsia="en-US"/>
              </w:rPr>
              <w:t>ÖÇ</w:t>
            </w:r>
          </w:p>
          <w:p w14:paraId="07C904C7" w14:textId="3FF8010E" w:rsidR="002273C2" w:rsidRPr="00BB3173" w:rsidRDefault="6E2B3DD9" w:rsidP="005F71EB">
            <w:pPr>
              <w:rPr>
                <w:rFonts w:eastAsia="Calibri"/>
                <w:sz w:val="20"/>
                <w:szCs w:val="20"/>
                <w:lang w:eastAsia="en-US"/>
              </w:rPr>
            </w:pPr>
            <w:r w:rsidRPr="6E2B3DD9">
              <w:rPr>
                <w:rFonts w:eastAsia="Calibri"/>
                <w:sz w:val="20"/>
                <w:szCs w:val="20"/>
                <w:lang w:eastAsia="en-US"/>
              </w:rPr>
              <w:t>1-4,6</w:t>
            </w:r>
          </w:p>
        </w:tc>
        <w:tc>
          <w:tcPr>
            <w:tcW w:w="599" w:type="dxa"/>
          </w:tcPr>
          <w:p w14:paraId="45C8EF6E" w14:textId="37D1555B" w:rsidR="002273C2" w:rsidRPr="00BB3173" w:rsidRDefault="002273C2" w:rsidP="005F71EB">
            <w:pPr>
              <w:rPr>
                <w:rFonts w:eastAsia="Calibri"/>
                <w:sz w:val="20"/>
                <w:szCs w:val="20"/>
                <w:lang w:eastAsia="en-US"/>
              </w:rPr>
            </w:pPr>
          </w:p>
        </w:tc>
        <w:tc>
          <w:tcPr>
            <w:tcW w:w="538" w:type="dxa"/>
          </w:tcPr>
          <w:p w14:paraId="48961E16" w14:textId="77777777" w:rsidR="002273C2" w:rsidRPr="00BB3173" w:rsidRDefault="002273C2" w:rsidP="005F71EB">
            <w:pPr>
              <w:jc w:val="center"/>
              <w:rPr>
                <w:rFonts w:eastAsia="Calibri"/>
                <w:bCs/>
                <w:sz w:val="20"/>
                <w:szCs w:val="20"/>
                <w:lang w:eastAsia="en-US"/>
              </w:rPr>
            </w:pPr>
          </w:p>
        </w:tc>
        <w:tc>
          <w:tcPr>
            <w:tcW w:w="583" w:type="dxa"/>
          </w:tcPr>
          <w:p w14:paraId="420D04A3" w14:textId="7146A150" w:rsidR="002273C2" w:rsidRPr="00BB3173" w:rsidRDefault="002273C2" w:rsidP="6E2B3DD9">
            <w:pPr>
              <w:jc w:val="center"/>
              <w:rPr>
                <w:rFonts w:eastAsia="Calibri"/>
                <w:sz w:val="20"/>
                <w:szCs w:val="20"/>
                <w:lang w:eastAsia="en-US"/>
              </w:rPr>
            </w:pPr>
          </w:p>
        </w:tc>
        <w:tc>
          <w:tcPr>
            <w:tcW w:w="644" w:type="dxa"/>
          </w:tcPr>
          <w:p w14:paraId="7FF4A049" w14:textId="4B667140" w:rsidR="002273C2" w:rsidRPr="00BB3173" w:rsidRDefault="6E2B3DD9" w:rsidP="6E2B3DD9">
            <w:pPr>
              <w:rPr>
                <w:rFonts w:eastAsia="Calibri"/>
                <w:sz w:val="20"/>
                <w:szCs w:val="20"/>
                <w:lang w:eastAsia="en-US"/>
              </w:rPr>
            </w:pPr>
            <w:r w:rsidRPr="6E2B3DD9">
              <w:rPr>
                <w:rFonts w:eastAsia="Calibri"/>
                <w:sz w:val="20"/>
                <w:szCs w:val="20"/>
                <w:lang w:eastAsia="en-US"/>
              </w:rPr>
              <w:t>ÖÇ</w:t>
            </w:r>
          </w:p>
          <w:p w14:paraId="7B769FA6" w14:textId="44FEDA5A" w:rsidR="002273C2" w:rsidRPr="00BB3173" w:rsidRDefault="6E2B3DD9" w:rsidP="6E2B3DD9">
            <w:pPr>
              <w:rPr>
                <w:rFonts w:eastAsia="Calibri"/>
                <w:sz w:val="20"/>
                <w:szCs w:val="20"/>
                <w:lang w:eastAsia="en-US"/>
              </w:rPr>
            </w:pPr>
            <w:r w:rsidRPr="6E2B3DD9">
              <w:rPr>
                <w:rFonts w:eastAsia="Calibri"/>
                <w:sz w:val="20"/>
                <w:szCs w:val="20"/>
                <w:lang w:eastAsia="en-US"/>
              </w:rPr>
              <w:t xml:space="preserve">1,2, </w:t>
            </w:r>
          </w:p>
          <w:p w14:paraId="0877C878" w14:textId="4255F478" w:rsidR="002273C2" w:rsidRPr="00BB3173" w:rsidRDefault="6E2B3DD9" w:rsidP="005F71EB">
            <w:pPr>
              <w:rPr>
                <w:rFonts w:eastAsia="Calibri"/>
                <w:sz w:val="20"/>
                <w:szCs w:val="20"/>
                <w:lang w:eastAsia="en-US"/>
              </w:rPr>
            </w:pPr>
            <w:r w:rsidRPr="6E2B3DD9">
              <w:rPr>
                <w:rFonts w:eastAsia="Calibri"/>
                <w:sz w:val="20"/>
                <w:szCs w:val="20"/>
                <w:lang w:eastAsia="en-US"/>
              </w:rPr>
              <w:t>4,6</w:t>
            </w:r>
          </w:p>
        </w:tc>
        <w:tc>
          <w:tcPr>
            <w:tcW w:w="576" w:type="dxa"/>
          </w:tcPr>
          <w:p w14:paraId="7652629B" w14:textId="789E208A" w:rsidR="002273C2" w:rsidRPr="00BB3173" w:rsidRDefault="6E2B3DD9" w:rsidP="6E2B3DD9">
            <w:pPr>
              <w:jc w:val="center"/>
              <w:rPr>
                <w:rFonts w:eastAsia="Calibri"/>
                <w:sz w:val="20"/>
                <w:szCs w:val="20"/>
                <w:lang w:eastAsia="en-US"/>
              </w:rPr>
            </w:pPr>
            <w:r w:rsidRPr="6E2B3DD9">
              <w:rPr>
                <w:rFonts w:eastAsia="Calibri"/>
                <w:sz w:val="20"/>
                <w:szCs w:val="20"/>
                <w:lang w:eastAsia="en-US"/>
              </w:rPr>
              <w:t>ÖÇ1-4,6</w:t>
            </w:r>
          </w:p>
        </w:tc>
        <w:tc>
          <w:tcPr>
            <w:tcW w:w="514" w:type="dxa"/>
          </w:tcPr>
          <w:p w14:paraId="519DCB4B" w14:textId="76E24D5F" w:rsidR="002273C2" w:rsidRPr="00BB3173" w:rsidRDefault="6E2B3DD9" w:rsidP="6E2B3DD9">
            <w:pPr>
              <w:jc w:val="center"/>
              <w:rPr>
                <w:rFonts w:eastAsia="Calibri"/>
                <w:sz w:val="20"/>
                <w:szCs w:val="20"/>
                <w:lang w:eastAsia="en-US"/>
              </w:rPr>
            </w:pPr>
            <w:r w:rsidRPr="6E2B3DD9">
              <w:rPr>
                <w:rFonts w:eastAsia="Calibri"/>
                <w:sz w:val="20"/>
                <w:szCs w:val="20"/>
                <w:lang w:eastAsia="en-US"/>
              </w:rPr>
              <w:t>2-4,6</w:t>
            </w:r>
          </w:p>
        </w:tc>
        <w:tc>
          <w:tcPr>
            <w:tcW w:w="604" w:type="dxa"/>
          </w:tcPr>
          <w:p w14:paraId="2D8CE72C" w14:textId="2B1C79BE" w:rsidR="002273C2" w:rsidRPr="00BB3173" w:rsidRDefault="6E2B3DD9" w:rsidP="6E2B3DD9">
            <w:pPr>
              <w:jc w:val="center"/>
              <w:rPr>
                <w:rFonts w:eastAsia="Calibri"/>
                <w:sz w:val="20"/>
                <w:szCs w:val="20"/>
                <w:lang w:eastAsia="en-US"/>
              </w:rPr>
            </w:pPr>
            <w:r w:rsidRPr="6E2B3DD9">
              <w:rPr>
                <w:rFonts w:eastAsia="Calibri"/>
                <w:sz w:val="20"/>
                <w:szCs w:val="20"/>
                <w:lang w:eastAsia="en-US"/>
              </w:rPr>
              <w:t>ÖÇ1-4,6</w:t>
            </w:r>
          </w:p>
        </w:tc>
        <w:tc>
          <w:tcPr>
            <w:tcW w:w="499" w:type="dxa"/>
          </w:tcPr>
          <w:p w14:paraId="118D3E2E" w14:textId="77777777" w:rsidR="002273C2" w:rsidRPr="00BB3173" w:rsidRDefault="002273C2" w:rsidP="005F71EB">
            <w:pPr>
              <w:jc w:val="center"/>
              <w:rPr>
                <w:rFonts w:eastAsia="Calibri"/>
                <w:bCs/>
                <w:sz w:val="20"/>
                <w:szCs w:val="20"/>
                <w:lang w:eastAsia="en-US"/>
              </w:rPr>
            </w:pPr>
          </w:p>
        </w:tc>
        <w:tc>
          <w:tcPr>
            <w:tcW w:w="540" w:type="dxa"/>
          </w:tcPr>
          <w:p w14:paraId="72973137" w14:textId="77777777" w:rsidR="002273C2" w:rsidRPr="00BB3173" w:rsidRDefault="002273C2" w:rsidP="005F71EB">
            <w:pPr>
              <w:rPr>
                <w:rFonts w:eastAsia="Calibri"/>
                <w:sz w:val="20"/>
                <w:szCs w:val="20"/>
                <w:lang w:eastAsia="en-US"/>
              </w:rPr>
            </w:pPr>
          </w:p>
        </w:tc>
        <w:tc>
          <w:tcPr>
            <w:tcW w:w="529" w:type="dxa"/>
          </w:tcPr>
          <w:p w14:paraId="2D480843" w14:textId="77777777" w:rsidR="002273C2" w:rsidRPr="00BB3173" w:rsidRDefault="002273C2" w:rsidP="005F71EB">
            <w:pPr>
              <w:rPr>
                <w:rFonts w:eastAsia="Calibri"/>
                <w:sz w:val="20"/>
                <w:szCs w:val="20"/>
                <w:lang w:eastAsia="en-US"/>
              </w:rPr>
            </w:pPr>
          </w:p>
        </w:tc>
      </w:tr>
    </w:tbl>
    <w:p w14:paraId="6C6EF39C" w14:textId="71C39E73" w:rsidR="002273C2" w:rsidRPr="00BB3173" w:rsidRDefault="002273C2" w:rsidP="763485D6">
      <w:pPr>
        <w:rPr>
          <w:sz w:val="20"/>
          <w:szCs w:val="20"/>
        </w:rPr>
      </w:pPr>
    </w:p>
    <w:tbl>
      <w:tblPr>
        <w:tblW w:w="9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1"/>
        <w:gridCol w:w="837"/>
        <w:gridCol w:w="851"/>
        <w:gridCol w:w="2116"/>
      </w:tblGrid>
      <w:tr w:rsidR="002273C2" w:rsidRPr="00BB3173" w14:paraId="243409E3" w14:textId="77777777" w:rsidTr="763485D6">
        <w:trPr>
          <w:trHeight w:val="264"/>
        </w:trPr>
        <w:tc>
          <w:tcPr>
            <w:tcW w:w="9175" w:type="dxa"/>
            <w:gridSpan w:val="4"/>
            <w:tcBorders>
              <w:top w:val="single" w:sz="4" w:space="0" w:color="auto"/>
              <w:left w:val="single" w:sz="4" w:space="0" w:color="auto"/>
              <w:bottom w:val="single" w:sz="4" w:space="0" w:color="auto"/>
              <w:right w:val="single" w:sz="4" w:space="0" w:color="auto"/>
            </w:tcBorders>
          </w:tcPr>
          <w:p w14:paraId="778489AD" w14:textId="77777777" w:rsidR="002273C2" w:rsidRPr="00BB3173" w:rsidRDefault="002273C2" w:rsidP="005F71EB">
            <w:pPr>
              <w:rPr>
                <w:b/>
                <w:sz w:val="20"/>
                <w:szCs w:val="20"/>
              </w:rPr>
            </w:pPr>
            <w:r w:rsidRPr="00BB3173">
              <w:rPr>
                <w:b/>
                <w:sz w:val="20"/>
                <w:szCs w:val="20"/>
              </w:rPr>
              <w:t xml:space="preserve">AKTS Tablosu: </w:t>
            </w:r>
          </w:p>
          <w:p w14:paraId="32A2A22B" w14:textId="77777777" w:rsidR="002273C2" w:rsidRPr="00BB3173" w:rsidRDefault="002273C2" w:rsidP="005F71EB">
            <w:pPr>
              <w:rPr>
                <w:sz w:val="20"/>
                <w:szCs w:val="20"/>
              </w:rPr>
            </w:pPr>
          </w:p>
        </w:tc>
      </w:tr>
      <w:tr w:rsidR="002273C2" w:rsidRPr="00BB3173" w14:paraId="1C71A7D9" w14:textId="77777777" w:rsidTr="763485D6">
        <w:trPr>
          <w:trHeight w:val="264"/>
        </w:trPr>
        <w:tc>
          <w:tcPr>
            <w:tcW w:w="5371" w:type="dxa"/>
            <w:tcBorders>
              <w:top w:val="single" w:sz="4" w:space="0" w:color="auto"/>
              <w:left w:val="single" w:sz="4" w:space="0" w:color="auto"/>
              <w:bottom w:val="single" w:sz="4" w:space="0" w:color="auto"/>
              <w:right w:val="single" w:sz="4" w:space="0" w:color="auto"/>
            </w:tcBorders>
          </w:tcPr>
          <w:p w14:paraId="7B6C2121" w14:textId="77777777" w:rsidR="002273C2" w:rsidRPr="00BB3173" w:rsidRDefault="002273C2" w:rsidP="005F71EB">
            <w:pPr>
              <w:rPr>
                <w:b/>
                <w:sz w:val="20"/>
                <w:szCs w:val="20"/>
              </w:rPr>
            </w:pPr>
            <w:r w:rsidRPr="00BB3173">
              <w:rPr>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tcPr>
          <w:p w14:paraId="7E3FDCC1" w14:textId="77777777" w:rsidR="002273C2" w:rsidRPr="00BB3173" w:rsidRDefault="002273C2" w:rsidP="005F71EB">
            <w:pPr>
              <w:rPr>
                <w:sz w:val="20"/>
                <w:szCs w:val="20"/>
              </w:rPr>
            </w:pPr>
            <w:r w:rsidRPr="00BB3173">
              <w:rPr>
                <w:sz w:val="20"/>
                <w:szCs w:val="20"/>
              </w:rPr>
              <w:t>Sayısı</w:t>
            </w:r>
          </w:p>
        </w:tc>
        <w:tc>
          <w:tcPr>
            <w:tcW w:w="851" w:type="dxa"/>
            <w:tcBorders>
              <w:top w:val="single" w:sz="4" w:space="0" w:color="auto"/>
              <w:left w:val="single" w:sz="4" w:space="0" w:color="auto"/>
              <w:bottom w:val="single" w:sz="4" w:space="0" w:color="auto"/>
              <w:right w:val="single" w:sz="4" w:space="0" w:color="auto"/>
            </w:tcBorders>
          </w:tcPr>
          <w:p w14:paraId="7304DC5C" w14:textId="77777777" w:rsidR="002273C2" w:rsidRPr="00BB3173" w:rsidRDefault="002273C2" w:rsidP="005F71EB">
            <w:pPr>
              <w:rPr>
                <w:sz w:val="20"/>
                <w:szCs w:val="20"/>
              </w:rPr>
            </w:pPr>
            <w:r w:rsidRPr="00BB3173">
              <w:rPr>
                <w:sz w:val="20"/>
                <w:szCs w:val="20"/>
              </w:rPr>
              <w:t>Süresi</w:t>
            </w:r>
          </w:p>
          <w:p w14:paraId="1C86A631" w14:textId="5F4469B0" w:rsidR="002273C2" w:rsidRPr="00BB3173" w:rsidRDefault="6E2B3DD9" w:rsidP="005F71EB">
            <w:pPr>
              <w:rPr>
                <w:sz w:val="20"/>
                <w:szCs w:val="20"/>
              </w:rPr>
            </w:pPr>
            <w:r w:rsidRPr="6E2B3DD9">
              <w:rPr>
                <w:sz w:val="20"/>
                <w:szCs w:val="20"/>
              </w:rPr>
              <w:t>(Saat)</w:t>
            </w:r>
          </w:p>
        </w:tc>
        <w:tc>
          <w:tcPr>
            <w:tcW w:w="2116" w:type="dxa"/>
            <w:tcBorders>
              <w:top w:val="single" w:sz="4" w:space="0" w:color="auto"/>
              <w:left w:val="single" w:sz="4" w:space="0" w:color="auto"/>
              <w:bottom w:val="single" w:sz="4" w:space="0" w:color="auto"/>
              <w:right w:val="single" w:sz="4" w:space="0" w:color="auto"/>
            </w:tcBorders>
          </w:tcPr>
          <w:p w14:paraId="74A26783" w14:textId="0BCFA6A7" w:rsidR="002273C2" w:rsidRPr="00BB3173" w:rsidRDefault="6E2B3DD9" w:rsidP="005F71EB">
            <w:pPr>
              <w:rPr>
                <w:sz w:val="20"/>
                <w:szCs w:val="20"/>
              </w:rPr>
            </w:pPr>
            <w:r w:rsidRPr="6E2B3DD9">
              <w:rPr>
                <w:sz w:val="20"/>
                <w:szCs w:val="20"/>
              </w:rPr>
              <w:t>Toplam İş yükü</w:t>
            </w:r>
          </w:p>
          <w:p w14:paraId="1569F1E5" w14:textId="77777777" w:rsidR="002273C2" w:rsidRPr="00BB3173" w:rsidRDefault="002273C2" w:rsidP="005F71EB">
            <w:pPr>
              <w:rPr>
                <w:sz w:val="20"/>
                <w:szCs w:val="20"/>
              </w:rPr>
            </w:pPr>
            <w:r w:rsidRPr="00BB3173">
              <w:rPr>
                <w:sz w:val="20"/>
                <w:szCs w:val="20"/>
              </w:rPr>
              <w:t xml:space="preserve">(Saat) </w:t>
            </w:r>
          </w:p>
        </w:tc>
      </w:tr>
      <w:tr w:rsidR="002273C2" w:rsidRPr="00BB3173" w14:paraId="0A8A9AC7" w14:textId="77777777" w:rsidTr="763485D6">
        <w:trPr>
          <w:trHeight w:val="264"/>
        </w:trPr>
        <w:tc>
          <w:tcPr>
            <w:tcW w:w="9175" w:type="dxa"/>
            <w:gridSpan w:val="4"/>
            <w:tcBorders>
              <w:top w:val="single" w:sz="4" w:space="0" w:color="auto"/>
              <w:left w:val="single" w:sz="4" w:space="0" w:color="auto"/>
              <w:bottom w:val="single" w:sz="4" w:space="0" w:color="auto"/>
              <w:right w:val="single" w:sz="4" w:space="0" w:color="auto"/>
            </w:tcBorders>
          </w:tcPr>
          <w:p w14:paraId="4F40F883" w14:textId="77777777" w:rsidR="002273C2" w:rsidRPr="00BB3173" w:rsidRDefault="002273C2" w:rsidP="005F71EB">
            <w:pPr>
              <w:rPr>
                <w:sz w:val="20"/>
                <w:szCs w:val="20"/>
              </w:rPr>
            </w:pPr>
            <w:r w:rsidRPr="00BB3173">
              <w:rPr>
                <w:b/>
                <w:sz w:val="20"/>
                <w:szCs w:val="20"/>
              </w:rPr>
              <w:t>Ders içi etkinlikler</w:t>
            </w:r>
          </w:p>
        </w:tc>
      </w:tr>
      <w:tr w:rsidR="002273C2" w:rsidRPr="00BB3173" w14:paraId="41474EF8" w14:textId="77777777" w:rsidTr="763485D6">
        <w:trPr>
          <w:trHeight w:val="250"/>
        </w:trPr>
        <w:tc>
          <w:tcPr>
            <w:tcW w:w="5371" w:type="dxa"/>
            <w:tcBorders>
              <w:top w:val="single" w:sz="4" w:space="0" w:color="auto"/>
              <w:left w:val="single" w:sz="4" w:space="0" w:color="auto"/>
              <w:bottom w:val="single" w:sz="4" w:space="0" w:color="auto"/>
              <w:right w:val="single" w:sz="4" w:space="0" w:color="auto"/>
            </w:tcBorders>
          </w:tcPr>
          <w:p w14:paraId="026067F7" w14:textId="77777777" w:rsidR="002273C2" w:rsidRPr="00BB3173" w:rsidRDefault="002273C2" w:rsidP="005F71EB">
            <w:pPr>
              <w:ind w:firstLine="540"/>
              <w:rPr>
                <w:sz w:val="20"/>
                <w:szCs w:val="20"/>
              </w:rPr>
            </w:pPr>
            <w:r w:rsidRPr="00BB3173">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tcPr>
          <w:p w14:paraId="47810D87" w14:textId="77777777" w:rsidR="002273C2" w:rsidRPr="00BB3173" w:rsidRDefault="002273C2" w:rsidP="005F71EB">
            <w:pPr>
              <w:jc w:val="center"/>
              <w:rPr>
                <w:sz w:val="20"/>
                <w:szCs w:val="20"/>
              </w:rPr>
            </w:pPr>
            <w:r w:rsidRPr="00BB3173">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3CF0C09F" w14:textId="77777777" w:rsidR="002273C2" w:rsidRPr="00BB3173" w:rsidRDefault="002273C2" w:rsidP="005F71EB">
            <w:pPr>
              <w:jc w:val="center"/>
              <w:rPr>
                <w:sz w:val="20"/>
                <w:szCs w:val="20"/>
              </w:rPr>
            </w:pPr>
            <w:r w:rsidRPr="00BB3173">
              <w:rPr>
                <w:sz w:val="20"/>
                <w:szCs w:val="20"/>
              </w:rPr>
              <w:t>2</w:t>
            </w:r>
          </w:p>
        </w:tc>
        <w:tc>
          <w:tcPr>
            <w:tcW w:w="2116" w:type="dxa"/>
            <w:tcBorders>
              <w:top w:val="single" w:sz="4" w:space="0" w:color="auto"/>
              <w:left w:val="single" w:sz="4" w:space="0" w:color="auto"/>
              <w:bottom w:val="single" w:sz="4" w:space="0" w:color="auto"/>
              <w:right w:val="single" w:sz="4" w:space="0" w:color="auto"/>
            </w:tcBorders>
          </w:tcPr>
          <w:p w14:paraId="7B1A76AA" w14:textId="77777777" w:rsidR="002273C2" w:rsidRPr="00BB3173" w:rsidRDefault="002273C2" w:rsidP="005F71EB">
            <w:pPr>
              <w:jc w:val="center"/>
              <w:rPr>
                <w:sz w:val="20"/>
                <w:szCs w:val="20"/>
              </w:rPr>
            </w:pPr>
            <w:r w:rsidRPr="00BB3173">
              <w:rPr>
                <w:sz w:val="20"/>
                <w:szCs w:val="20"/>
              </w:rPr>
              <w:t>26</w:t>
            </w:r>
          </w:p>
        </w:tc>
      </w:tr>
      <w:tr w:rsidR="002273C2" w:rsidRPr="00BB3173" w14:paraId="438CF4F7" w14:textId="77777777" w:rsidTr="763485D6">
        <w:trPr>
          <w:trHeight w:val="250"/>
        </w:trPr>
        <w:tc>
          <w:tcPr>
            <w:tcW w:w="9175" w:type="dxa"/>
            <w:gridSpan w:val="4"/>
            <w:tcBorders>
              <w:top w:val="single" w:sz="4" w:space="0" w:color="auto"/>
              <w:left w:val="single" w:sz="4" w:space="0" w:color="auto"/>
              <w:bottom w:val="single" w:sz="4" w:space="0" w:color="auto"/>
              <w:right w:val="single" w:sz="4" w:space="0" w:color="auto"/>
            </w:tcBorders>
          </w:tcPr>
          <w:p w14:paraId="67AD59A2" w14:textId="77777777" w:rsidR="002273C2" w:rsidRPr="00BB3173" w:rsidRDefault="002273C2" w:rsidP="005F71EB">
            <w:pPr>
              <w:rPr>
                <w:b/>
                <w:sz w:val="20"/>
                <w:szCs w:val="20"/>
              </w:rPr>
            </w:pPr>
            <w:r w:rsidRPr="00BB3173">
              <w:rPr>
                <w:b/>
                <w:sz w:val="20"/>
                <w:szCs w:val="20"/>
              </w:rPr>
              <w:t xml:space="preserve">Sınavlar </w:t>
            </w:r>
          </w:p>
          <w:p w14:paraId="00547804" w14:textId="77777777" w:rsidR="002273C2" w:rsidRPr="00BB3173" w:rsidRDefault="002273C2" w:rsidP="005F71EB">
            <w:pPr>
              <w:jc w:val="both"/>
              <w:rPr>
                <w:sz w:val="20"/>
                <w:szCs w:val="20"/>
              </w:rPr>
            </w:pPr>
            <w:r w:rsidRPr="00BB3173">
              <w:rPr>
                <w:sz w:val="20"/>
                <w:szCs w:val="20"/>
              </w:rPr>
              <w:lastRenderedPageBreak/>
              <w:t>(Sınav ders saatleri içerisinde gerçekleştirilirse, söz konusu sınav süresi ders içi etkinliklerden düşürülmelidir)</w:t>
            </w:r>
          </w:p>
        </w:tc>
      </w:tr>
      <w:tr w:rsidR="002273C2" w:rsidRPr="00BB3173" w14:paraId="6566C240" w14:textId="77777777" w:rsidTr="763485D6">
        <w:trPr>
          <w:trHeight w:val="545"/>
        </w:trPr>
        <w:tc>
          <w:tcPr>
            <w:tcW w:w="5371" w:type="dxa"/>
            <w:tcBorders>
              <w:top w:val="single" w:sz="4" w:space="0" w:color="auto"/>
              <w:left w:val="single" w:sz="4" w:space="0" w:color="auto"/>
              <w:bottom w:val="single" w:sz="4" w:space="0" w:color="auto"/>
              <w:right w:val="single" w:sz="4" w:space="0" w:color="auto"/>
            </w:tcBorders>
          </w:tcPr>
          <w:p w14:paraId="119E7476" w14:textId="77777777" w:rsidR="002273C2" w:rsidRPr="00BB3173" w:rsidRDefault="002273C2" w:rsidP="005F71EB">
            <w:pPr>
              <w:ind w:left="540"/>
              <w:rPr>
                <w:sz w:val="20"/>
                <w:szCs w:val="20"/>
              </w:rPr>
            </w:pPr>
            <w:r w:rsidRPr="00BB3173">
              <w:rPr>
                <w:sz w:val="20"/>
                <w:szCs w:val="20"/>
              </w:rPr>
              <w:lastRenderedPageBreak/>
              <w:t>Vize Sınavı</w:t>
            </w:r>
          </w:p>
        </w:tc>
        <w:tc>
          <w:tcPr>
            <w:tcW w:w="837" w:type="dxa"/>
            <w:tcBorders>
              <w:top w:val="single" w:sz="4" w:space="0" w:color="auto"/>
              <w:left w:val="single" w:sz="4" w:space="0" w:color="auto"/>
              <w:bottom w:val="single" w:sz="4" w:space="0" w:color="auto"/>
              <w:right w:val="single" w:sz="4" w:space="0" w:color="auto"/>
            </w:tcBorders>
          </w:tcPr>
          <w:p w14:paraId="06E694BC" w14:textId="77777777" w:rsidR="002273C2" w:rsidRPr="00BB3173" w:rsidRDefault="002273C2" w:rsidP="005F71EB">
            <w:pPr>
              <w:jc w:val="center"/>
              <w:rPr>
                <w:sz w:val="20"/>
                <w:szCs w:val="20"/>
              </w:rPr>
            </w:pPr>
            <w:r w:rsidRPr="00BB317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56E496CF" w14:textId="77777777" w:rsidR="002273C2" w:rsidRPr="00BB3173" w:rsidRDefault="002273C2" w:rsidP="005F71EB">
            <w:pPr>
              <w:jc w:val="center"/>
              <w:rPr>
                <w:sz w:val="20"/>
                <w:szCs w:val="20"/>
              </w:rPr>
            </w:pPr>
            <w:r w:rsidRPr="00BB3173">
              <w:rPr>
                <w:sz w:val="20"/>
                <w:szCs w:val="20"/>
              </w:rPr>
              <w:t>2</w:t>
            </w:r>
          </w:p>
        </w:tc>
        <w:tc>
          <w:tcPr>
            <w:tcW w:w="2116" w:type="dxa"/>
            <w:tcBorders>
              <w:top w:val="single" w:sz="4" w:space="0" w:color="auto"/>
              <w:left w:val="single" w:sz="4" w:space="0" w:color="auto"/>
              <w:bottom w:val="single" w:sz="4" w:space="0" w:color="auto"/>
              <w:right w:val="single" w:sz="4" w:space="0" w:color="auto"/>
            </w:tcBorders>
          </w:tcPr>
          <w:p w14:paraId="1A7A6AFA" w14:textId="77777777" w:rsidR="002273C2" w:rsidRPr="00BB3173" w:rsidRDefault="002273C2" w:rsidP="005F71EB">
            <w:pPr>
              <w:jc w:val="center"/>
              <w:rPr>
                <w:sz w:val="20"/>
                <w:szCs w:val="20"/>
              </w:rPr>
            </w:pPr>
            <w:r w:rsidRPr="00BB3173">
              <w:rPr>
                <w:sz w:val="20"/>
                <w:szCs w:val="20"/>
              </w:rPr>
              <w:t>2</w:t>
            </w:r>
          </w:p>
        </w:tc>
      </w:tr>
      <w:tr w:rsidR="002273C2" w:rsidRPr="00BB3173" w14:paraId="68A6BAD2" w14:textId="77777777" w:rsidTr="763485D6">
        <w:trPr>
          <w:trHeight w:val="250"/>
        </w:trPr>
        <w:tc>
          <w:tcPr>
            <w:tcW w:w="5371" w:type="dxa"/>
            <w:tcBorders>
              <w:top w:val="single" w:sz="4" w:space="0" w:color="auto"/>
              <w:left w:val="single" w:sz="4" w:space="0" w:color="auto"/>
              <w:bottom w:val="single" w:sz="4" w:space="0" w:color="auto"/>
              <w:right w:val="single" w:sz="4" w:space="0" w:color="auto"/>
            </w:tcBorders>
          </w:tcPr>
          <w:p w14:paraId="3236EB64" w14:textId="77777777" w:rsidR="002273C2" w:rsidRPr="00BB3173" w:rsidRDefault="002273C2" w:rsidP="005F71EB">
            <w:pPr>
              <w:rPr>
                <w:sz w:val="20"/>
                <w:szCs w:val="20"/>
              </w:rPr>
            </w:pPr>
            <w:r w:rsidRPr="00BB3173">
              <w:rPr>
                <w:sz w:val="20"/>
                <w:szCs w:val="20"/>
              </w:rPr>
              <w:t xml:space="preserve">         Diğer kısa sınav/Quiz</w:t>
            </w:r>
          </w:p>
        </w:tc>
        <w:tc>
          <w:tcPr>
            <w:tcW w:w="837" w:type="dxa"/>
            <w:tcBorders>
              <w:top w:val="single" w:sz="4" w:space="0" w:color="auto"/>
              <w:left w:val="single" w:sz="4" w:space="0" w:color="auto"/>
              <w:bottom w:val="single" w:sz="4" w:space="0" w:color="auto"/>
              <w:right w:val="single" w:sz="4" w:space="0" w:color="auto"/>
            </w:tcBorders>
          </w:tcPr>
          <w:p w14:paraId="7FF12282" w14:textId="77777777" w:rsidR="002273C2" w:rsidRPr="00BB3173" w:rsidRDefault="002273C2" w:rsidP="005F71EB">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C5C47E" w14:textId="77777777" w:rsidR="002273C2" w:rsidRPr="00BB3173" w:rsidRDefault="002273C2" w:rsidP="005F71EB">
            <w:pPr>
              <w:jc w:val="center"/>
              <w:rPr>
                <w:b/>
                <w:sz w:val="20"/>
                <w:szCs w:val="20"/>
              </w:rPr>
            </w:pPr>
          </w:p>
        </w:tc>
        <w:tc>
          <w:tcPr>
            <w:tcW w:w="2116" w:type="dxa"/>
            <w:tcBorders>
              <w:top w:val="single" w:sz="4" w:space="0" w:color="auto"/>
              <w:left w:val="single" w:sz="4" w:space="0" w:color="auto"/>
              <w:bottom w:val="single" w:sz="4" w:space="0" w:color="auto"/>
              <w:right w:val="single" w:sz="4" w:space="0" w:color="auto"/>
            </w:tcBorders>
          </w:tcPr>
          <w:p w14:paraId="1E100BF0" w14:textId="77777777" w:rsidR="002273C2" w:rsidRPr="00BB3173" w:rsidRDefault="002273C2" w:rsidP="005F71EB">
            <w:pPr>
              <w:jc w:val="center"/>
              <w:rPr>
                <w:b/>
                <w:sz w:val="20"/>
                <w:szCs w:val="20"/>
              </w:rPr>
            </w:pPr>
          </w:p>
        </w:tc>
      </w:tr>
      <w:tr w:rsidR="002273C2" w:rsidRPr="00BB3173" w14:paraId="6345B8F6" w14:textId="77777777" w:rsidTr="763485D6">
        <w:trPr>
          <w:trHeight w:val="250"/>
        </w:trPr>
        <w:tc>
          <w:tcPr>
            <w:tcW w:w="5371" w:type="dxa"/>
            <w:tcBorders>
              <w:top w:val="single" w:sz="4" w:space="0" w:color="auto"/>
              <w:left w:val="single" w:sz="4" w:space="0" w:color="auto"/>
              <w:bottom w:val="single" w:sz="4" w:space="0" w:color="auto"/>
              <w:right w:val="single" w:sz="4" w:space="0" w:color="auto"/>
            </w:tcBorders>
          </w:tcPr>
          <w:p w14:paraId="5F59F2D0" w14:textId="77777777" w:rsidR="002273C2" w:rsidRPr="00BB3173" w:rsidRDefault="002273C2" w:rsidP="005F71EB">
            <w:pPr>
              <w:ind w:left="540"/>
              <w:rPr>
                <w:sz w:val="20"/>
                <w:szCs w:val="20"/>
              </w:rPr>
            </w:pPr>
            <w:r w:rsidRPr="00BB3173">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tcPr>
          <w:p w14:paraId="18C4FE51" w14:textId="77777777" w:rsidR="002273C2" w:rsidRPr="00BB3173" w:rsidRDefault="002273C2" w:rsidP="005F71EB">
            <w:pPr>
              <w:jc w:val="center"/>
              <w:rPr>
                <w:sz w:val="20"/>
                <w:szCs w:val="20"/>
              </w:rPr>
            </w:pPr>
            <w:r w:rsidRPr="00BB317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585D1A5A" w14:textId="77777777" w:rsidR="002273C2" w:rsidRPr="00BB3173" w:rsidRDefault="002273C2" w:rsidP="005F71EB">
            <w:pPr>
              <w:jc w:val="center"/>
              <w:rPr>
                <w:sz w:val="20"/>
                <w:szCs w:val="20"/>
              </w:rPr>
            </w:pPr>
            <w:r w:rsidRPr="00BB3173">
              <w:rPr>
                <w:sz w:val="20"/>
                <w:szCs w:val="20"/>
              </w:rPr>
              <w:t>2</w:t>
            </w:r>
          </w:p>
        </w:tc>
        <w:tc>
          <w:tcPr>
            <w:tcW w:w="2116" w:type="dxa"/>
            <w:tcBorders>
              <w:top w:val="single" w:sz="4" w:space="0" w:color="auto"/>
              <w:left w:val="single" w:sz="4" w:space="0" w:color="auto"/>
              <w:bottom w:val="single" w:sz="4" w:space="0" w:color="auto"/>
              <w:right w:val="single" w:sz="4" w:space="0" w:color="auto"/>
            </w:tcBorders>
          </w:tcPr>
          <w:p w14:paraId="06C8DFFE" w14:textId="77777777" w:rsidR="002273C2" w:rsidRPr="00BB3173" w:rsidRDefault="002273C2" w:rsidP="005F71EB">
            <w:pPr>
              <w:jc w:val="center"/>
              <w:rPr>
                <w:sz w:val="20"/>
                <w:szCs w:val="20"/>
              </w:rPr>
            </w:pPr>
            <w:r w:rsidRPr="00BB3173">
              <w:rPr>
                <w:sz w:val="20"/>
                <w:szCs w:val="20"/>
              </w:rPr>
              <w:t>2</w:t>
            </w:r>
          </w:p>
        </w:tc>
      </w:tr>
      <w:tr w:rsidR="002273C2" w:rsidRPr="00BB3173" w14:paraId="11FD3DBF" w14:textId="77777777" w:rsidTr="763485D6">
        <w:trPr>
          <w:trHeight w:val="250"/>
        </w:trPr>
        <w:tc>
          <w:tcPr>
            <w:tcW w:w="9175" w:type="dxa"/>
            <w:gridSpan w:val="4"/>
            <w:tcBorders>
              <w:top w:val="single" w:sz="4" w:space="0" w:color="auto"/>
              <w:left w:val="single" w:sz="4" w:space="0" w:color="auto"/>
              <w:bottom w:val="single" w:sz="4" w:space="0" w:color="auto"/>
              <w:right w:val="single" w:sz="4" w:space="0" w:color="auto"/>
            </w:tcBorders>
          </w:tcPr>
          <w:p w14:paraId="04D59D39" w14:textId="77777777" w:rsidR="002273C2" w:rsidRPr="00BB3173" w:rsidRDefault="002273C2" w:rsidP="005F71EB">
            <w:pPr>
              <w:rPr>
                <w:sz w:val="20"/>
                <w:szCs w:val="20"/>
              </w:rPr>
            </w:pPr>
            <w:r w:rsidRPr="00BB3173">
              <w:rPr>
                <w:b/>
                <w:sz w:val="20"/>
                <w:szCs w:val="20"/>
              </w:rPr>
              <w:t>Ders dışı etkinlikler</w:t>
            </w:r>
          </w:p>
        </w:tc>
      </w:tr>
      <w:tr w:rsidR="002273C2" w:rsidRPr="00BB3173" w14:paraId="33BA714E" w14:textId="77777777" w:rsidTr="763485D6">
        <w:trPr>
          <w:trHeight w:val="250"/>
        </w:trPr>
        <w:tc>
          <w:tcPr>
            <w:tcW w:w="5371" w:type="dxa"/>
            <w:tcBorders>
              <w:top w:val="single" w:sz="4" w:space="0" w:color="auto"/>
              <w:left w:val="single" w:sz="4" w:space="0" w:color="auto"/>
              <w:bottom w:val="single" w:sz="4" w:space="0" w:color="auto"/>
              <w:right w:val="single" w:sz="4" w:space="0" w:color="auto"/>
            </w:tcBorders>
          </w:tcPr>
          <w:p w14:paraId="3B36780B" w14:textId="77777777" w:rsidR="002273C2" w:rsidRPr="00BB3173" w:rsidRDefault="002273C2" w:rsidP="005F71EB">
            <w:pPr>
              <w:ind w:left="540"/>
              <w:rPr>
                <w:sz w:val="20"/>
                <w:szCs w:val="20"/>
              </w:rPr>
            </w:pPr>
            <w:r w:rsidRPr="00BB3173">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33A8058E" w14:textId="77777777" w:rsidR="002273C2" w:rsidRPr="00BB3173" w:rsidRDefault="002273C2" w:rsidP="005F71EB">
            <w:pPr>
              <w:jc w:val="center"/>
              <w:rPr>
                <w:sz w:val="20"/>
                <w:szCs w:val="20"/>
              </w:rPr>
            </w:pPr>
            <w:r w:rsidRPr="00BB3173">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4FE9DDF8" w14:textId="77777777" w:rsidR="002273C2" w:rsidRPr="00BB3173" w:rsidRDefault="002273C2" w:rsidP="005F71EB">
            <w:pPr>
              <w:jc w:val="center"/>
              <w:rPr>
                <w:sz w:val="20"/>
                <w:szCs w:val="20"/>
              </w:rPr>
            </w:pPr>
            <w:r w:rsidRPr="00BB3173">
              <w:rPr>
                <w:sz w:val="20"/>
                <w:szCs w:val="20"/>
              </w:rPr>
              <w:t>1</w:t>
            </w:r>
          </w:p>
        </w:tc>
        <w:tc>
          <w:tcPr>
            <w:tcW w:w="2116" w:type="dxa"/>
            <w:tcBorders>
              <w:top w:val="single" w:sz="4" w:space="0" w:color="auto"/>
              <w:left w:val="single" w:sz="4" w:space="0" w:color="auto"/>
              <w:bottom w:val="single" w:sz="4" w:space="0" w:color="auto"/>
              <w:right w:val="single" w:sz="4" w:space="0" w:color="auto"/>
            </w:tcBorders>
          </w:tcPr>
          <w:p w14:paraId="59F55493" w14:textId="77777777" w:rsidR="002273C2" w:rsidRPr="00BB3173" w:rsidRDefault="002273C2" w:rsidP="005F71EB">
            <w:pPr>
              <w:jc w:val="center"/>
              <w:rPr>
                <w:sz w:val="20"/>
                <w:szCs w:val="20"/>
              </w:rPr>
            </w:pPr>
            <w:r w:rsidRPr="00BB3173">
              <w:rPr>
                <w:sz w:val="20"/>
                <w:szCs w:val="20"/>
              </w:rPr>
              <w:t>13</w:t>
            </w:r>
          </w:p>
        </w:tc>
      </w:tr>
      <w:tr w:rsidR="002273C2" w:rsidRPr="00BB3173" w14:paraId="39B94B57" w14:textId="77777777" w:rsidTr="763485D6">
        <w:trPr>
          <w:trHeight w:val="250"/>
        </w:trPr>
        <w:tc>
          <w:tcPr>
            <w:tcW w:w="5371" w:type="dxa"/>
            <w:tcBorders>
              <w:top w:val="single" w:sz="4" w:space="0" w:color="auto"/>
              <w:left w:val="single" w:sz="4" w:space="0" w:color="auto"/>
              <w:bottom w:val="single" w:sz="4" w:space="0" w:color="auto"/>
              <w:right w:val="single" w:sz="4" w:space="0" w:color="auto"/>
            </w:tcBorders>
          </w:tcPr>
          <w:p w14:paraId="12999860" w14:textId="77777777" w:rsidR="002273C2" w:rsidRPr="00BB3173" w:rsidRDefault="002273C2" w:rsidP="005F71EB">
            <w:pPr>
              <w:ind w:firstLine="540"/>
              <w:rPr>
                <w:sz w:val="20"/>
                <w:szCs w:val="20"/>
              </w:rPr>
            </w:pPr>
            <w:r w:rsidRPr="00BB3173">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297768F4" w14:textId="77777777" w:rsidR="002273C2" w:rsidRPr="00BB3173" w:rsidRDefault="002273C2" w:rsidP="005F71EB">
            <w:pPr>
              <w:jc w:val="center"/>
              <w:rPr>
                <w:sz w:val="20"/>
                <w:szCs w:val="20"/>
              </w:rPr>
            </w:pPr>
            <w:r w:rsidRPr="00BB317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5021674" w14:textId="77777777" w:rsidR="002273C2" w:rsidRPr="00BB3173" w:rsidRDefault="002273C2" w:rsidP="005F71EB">
            <w:pPr>
              <w:jc w:val="center"/>
              <w:rPr>
                <w:sz w:val="20"/>
                <w:szCs w:val="20"/>
              </w:rPr>
            </w:pPr>
            <w:r w:rsidRPr="00BB3173">
              <w:rPr>
                <w:sz w:val="20"/>
                <w:szCs w:val="20"/>
              </w:rPr>
              <w:t>3</w:t>
            </w:r>
          </w:p>
        </w:tc>
        <w:tc>
          <w:tcPr>
            <w:tcW w:w="2116" w:type="dxa"/>
            <w:tcBorders>
              <w:top w:val="single" w:sz="4" w:space="0" w:color="auto"/>
              <w:left w:val="single" w:sz="4" w:space="0" w:color="auto"/>
              <w:bottom w:val="single" w:sz="4" w:space="0" w:color="auto"/>
              <w:right w:val="single" w:sz="4" w:space="0" w:color="auto"/>
            </w:tcBorders>
          </w:tcPr>
          <w:p w14:paraId="1C245ABA" w14:textId="77777777" w:rsidR="002273C2" w:rsidRPr="00BB3173" w:rsidRDefault="002273C2" w:rsidP="005F71EB">
            <w:pPr>
              <w:jc w:val="center"/>
              <w:rPr>
                <w:sz w:val="20"/>
                <w:szCs w:val="20"/>
              </w:rPr>
            </w:pPr>
            <w:r w:rsidRPr="00BB3173">
              <w:rPr>
                <w:sz w:val="20"/>
                <w:szCs w:val="20"/>
              </w:rPr>
              <w:t>3</w:t>
            </w:r>
          </w:p>
        </w:tc>
      </w:tr>
      <w:tr w:rsidR="002273C2" w:rsidRPr="00BB3173" w14:paraId="184BA542" w14:textId="77777777" w:rsidTr="763485D6">
        <w:trPr>
          <w:trHeight w:val="250"/>
        </w:trPr>
        <w:tc>
          <w:tcPr>
            <w:tcW w:w="5371" w:type="dxa"/>
            <w:tcBorders>
              <w:top w:val="single" w:sz="4" w:space="0" w:color="auto"/>
              <w:left w:val="single" w:sz="4" w:space="0" w:color="auto"/>
              <w:bottom w:val="single" w:sz="4" w:space="0" w:color="auto"/>
              <w:right w:val="single" w:sz="4" w:space="0" w:color="auto"/>
            </w:tcBorders>
          </w:tcPr>
          <w:p w14:paraId="148C242C" w14:textId="77777777" w:rsidR="002273C2" w:rsidRPr="00BB3173" w:rsidRDefault="002273C2" w:rsidP="005F71EB">
            <w:pPr>
              <w:ind w:firstLine="540"/>
              <w:rPr>
                <w:sz w:val="20"/>
                <w:szCs w:val="20"/>
              </w:rPr>
            </w:pPr>
            <w:r w:rsidRPr="00BB3173">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5F545E1C" w14:textId="77777777" w:rsidR="002273C2" w:rsidRPr="00BB3173" w:rsidRDefault="002273C2" w:rsidP="005F71EB">
            <w:pPr>
              <w:jc w:val="center"/>
              <w:rPr>
                <w:sz w:val="20"/>
                <w:szCs w:val="20"/>
              </w:rPr>
            </w:pPr>
            <w:r w:rsidRPr="00BB317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2AB45DE" w14:textId="77777777" w:rsidR="002273C2" w:rsidRPr="00BB3173" w:rsidRDefault="002273C2" w:rsidP="005F71EB">
            <w:pPr>
              <w:jc w:val="center"/>
              <w:rPr>
                <w:sz w:val="20"/>
                <w:szCs w:val="20"/>
              </w:rPr>
            </w:pPr>
            <w:r w:rsidRPr="00BB3173">
              <w:rPr>
                <w:sz w:val="20"/>
                <w:szCs w:val="20"/>
              </w:rPr>
              <w:t>4</w:t>
            </w:r>
          </w:p>
        </w:tc>
        <w:tc>
          <w:tcPr>
            <w:tcW w:w="2116" w:type="dxa"/>
            <w:tcBorders>
              <w:top w:val="single" w:sz="4" w:space="0" w:color="auto"/>
              <w:left w:val="single" w:sz="4" w:space="0" w:color="auto"/>
              <w:bottom w:val="single" w:sz="4" w:space="0" w:color="auto"/>
              <w:right w:val="single" w:sz="4" w:space="0" w:color="auto"/>
            </w:tcBorders>
          </w:tcPr>
          <w:p w14:paraId="3FA42C7E" w14:textId="77777777" w:rsidR="002273C2" w:rsidRPr="00BB3173" w:rsidRDefault="002273C2" w:rsidP="005F71EB">
            <w:pPr>
              <w:jc w:val="center"/>
              <w:rPr>
                <w:sz w:val="20"/>
                <w:szCs w:val="20"/>
              </w:rPr>
            </w:pPr>
            <w:r w:rsidRPr="00BB3173">
              <w:rPr>
                <w:sz w:val="20"/>
                <w:szCs w:val="20"/>
              </w:rPr>
              <w:t>4</w:t>
            </w:r>
          </w:p>
        </w:tc>
      </w:tr>
      <w:tr w:rsidR="002273C2" w:rsidRPr="00BB3173" w14:paraId="56243546" w14:textId="77777777" w:rsidTr="763485D6">
        <w:trPr>
          <w:trHeight w:val="250"/>
        </w:trPr>
        <w:tc>
          <w:tcPr>
            <w:tcW w:w="5371" w:type="dxa"/>
            <w:tcBorders>
              <w:top w:val="single" w:sz="4" w:space="0" w:color="auto"/>
              <w:left w:val="single" w:sz="4" w:space="0" w:color="auto"/>
              <w:bottom w:val="single" w:sz="4" w:space="0" w:color="auto"/>
              <w:right w:val="single" w:sz="4" w:space="0" w:color="auto"/>
            </w:tcBorders>
          </w:tcPr>
          <w:p w14:paraId="290F9365" w14:textId="77777777" w:rsidR="002273C2" w:rsidRPr="00BB3173" w:rsidRDefault="002273C2" w:rsidP="005F71EB">
            <w:pPr>
              <w:ind w:firstLine="540"/>
              <w:rPr>
                <w:sz w:val="20"/>
                <w:szCs w:val="20"/>
              </w:rPr>
            </w:pPr>
            <w:r w:rsidRPr="00BB3173">
              <w:rPr>
                <w:sz w:val="20"/>
                <w:szCs w:val="20"/>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559648EE" w14:textId="77777777" w:rsidR="002273C2" w:rsidRPr="00BB3173" w:rsidRDefault="002273C2"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78B7FE" w14:textId="77777777" w:rsidR="002273C2" w:rsidRPr="00BB3173" w:rsidRDefault="002273C2" w:rsidP="005F71EB">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0F374379" w14:textId="77777777" w:rsidR="002273C2" w:rsidRPr="00BB3173" w:rsidRDefault="002273C2" w:rsidP="005F71EB">
            <w:pPr>
              <w:jc w:val="center"/>
              <w:rPr>
                <w:sz w:val="20"/>
                <w:szCs w:val="20"/>
              </w:rPr>
            </w:pPr>
          </w:p>
        </w:tc>
      </w:tr>
      <w:tr w:rsidR="002273C2" w:rsidRPr="00BB3173" w14:paraId="26DA6DC5" w14:textId="77777777" w:rsidTr="763485D6">
        <w:trPr>
          <w:trHeight w:val="250"/>
        </w:trPr>
        <w:tc>
          <w:tcPr>
            <w:tcW w:w="5371" w:type="dxa"/>
            <w:tcBorders>
              <w:top w:val="single" w:sz="4" w:space="0" w:color="auto"/>
              <w:left w:val="single" w:sz="4" w:space="0" w:color="auto"/>
              <w:bottom w:val="single" w:sz="4" w:space="0" w:color="auto"/>
              <w:right w:val="single" w:sz="4" w:space="0" w:color="auto"/>
            </w:tcBorders>
          </w:tcPr>
          <w:p w14:paraId="461CAC3D" w14:textId="77777777" w:rsidR="002273C2" w:rsidRPr="00BB3173" w:rsidRDefault="002273C2" w:rsidP="005F71EB">
            <w:pPr>
              <w:ind w:firstLine="540"/>
              <w:rPr>
                <w:sz w:val="20"/>
                <w:szCs w:val="20"/>
              </w:rPr>
            </w:pPr>
            <w:r w:rsidRPr="00BB3173">
              <w:rPr>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tcPr>
          <w:p w14:paraId="55086E3C" w14:textId="77777777" w:rsidR="002273C2" w:rsidRPr="00BB3173" w:rsidRDefault="002273C2"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79D7FA" w14:textId="77777777" w:rsidR="002273C2" w:rsidRPr="00BB3173" w:rsidRDefault="002273C2" w:rsidP="005F71EB">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405F660A" w14:textId="77777777" w:rsidR="002273C2" w:rsidRPr="00BB3173" w:rsidRDefault="002273C2" w:rsidP="005F71EB">
            <w:pPr>
              <w:jc w:val="center"/>
              <w:rPr>
                <w:sz w:val="20"/>
                <w:szCs w:val="20"/>
              </w:rPr>
            </w:pPr>
          </w:p>
        </w:tc>
      </w:tr>
      <w:tr w:rsidR="002273C2" w:rsidRPr="00BB3173" w14:paraId="0856902B" w14:textId="77777777" w:rsidTr="763485D6">
        <w:trPr>
          <w:trHeight w:val="250"/>
        </w:trPr>
        <w:tc>
          <w:tcPr>
            <w:tcW w:w="5371" w:type="dxa"/>
            <w:tcBorders>
              <w:top w:val="single" w:sz="4" w:space="0" w:color="auto"/>
              <w:left w:val="single" w:sz="4" w:space="0" w:color="auto"/>
              <w:bottom w:val="single" w:sz="4" w:space="0" w:color="auto"/>
              <w:right w:val="single" w:sz="4" w:space="0" w:color="auto"/>
            </w:tcBorders>
          </w:tcPr>
          <w:p w14:paraId="24B1D3C4" w14:textId="77777777" w:rsidR="002273C2" w:rsidRPr="00BB3173" w:rsidRDefault="002273C2" w:rsidP="005F71EB">
            <w:pPr>
              <w:ind w:firstLine="540"/>
              <w:rPr>
                <w:sz w:val="20"/>
                <w:szCs w:val="20"/>
              </w:rPr>
            </w:pPr>
            <w:r w:rsidRPr="00BB3173">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5515DEB1" w14:textId="77777777" w:rsidR="002273C2" w:rsidRPr="00BB3173" w:rsidRDefault="002273C2"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30D19FF" w14:textId="77777777" w:rsidR="002273C2" w:rsidRPr="00BB3173" w:rsidRDefault="002273C2" w:rsidP="005F71EB">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68AB227A" w14:textId="77777777" w:rsidR="002273C2" w:rsidRPr="00BB3173" w:rsidRDefault="002273C2" w:rsidP="005F71EB">
            <w:pPr>
              <w:jc w:val="center"/>
              <w:rPr>
                <w:sz w:val="20"/>
                <w:szCs w:val="20"/>
              </w:rPr>
            </w:pPr>
          </w:p>
        </w:tc>
      </w:tr>
      <w:tr w:rsidR="002273C2" w:rsidRPr="00BB3173" w14:paraId="6820CAFB" w14:textId="77777777" w:rsidTr="763485D6">
        <w:trPr>
          <w:trHeight w:val="250"/>
        </w:trPr>
        <w:tc>
          <w:tcPr>
            <w:tcW w:w="5371" w:type="dxa"/>
            <w:tcBorders>
              <w:top w:val="single" w:sz="4" w:space="0" w:color="auto"/>
              <w:left w:val="single" w:sz="4" w:space="0" w:color="auto"/>
              <w:bottom w:val="single" w:sz="4" w:space="0" w:color="auto"/>
              <w:right w:val="single" w:sz="4" w:space="0" w:color="auto"/>
            </w:tcBorders>
          </w:tcPr>
          <w:p w14:paraId="7BE58008" w14:textId="77777777" w:rsidR="002273C2" w:rsidRPr="00BB3173" w:rsidRDefault="002273C2" w:rsidP="005F71EB">
            <w:pPr>
              <w:ind w:firstLine="540"/>
              <w:rPr>
                <w:sz w:val="20"/>
                <w:szCs w:val="20"/>
              </w:rPr>
            </w:pPr>
            <w:r w:rsidRPr="00BB3173">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2E6DBEE0" w14:textId="77777777" w:rsidR="002273C2" w:rsidRPr="00BB3173" w:rsidRDefault="002273C2"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340568A" w14:textId="77777777" w:rsidR="002273C2" w:rsidRPr="00BB3173" w:rsidRDefault="002273C2" w:rsidP="005F71EB">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1644CAB2" w14:textId="77777777" w:rsidR="002273C2" w:rsidRPr="00BB3173" w:rsidRDefault="002273C2" w:rsidP="005F71EB">
            <w:pPr>
              <w:jc w:val="center"/>
              <w:rPr>
                <w:sz w:val="20"/>
                <w:szCs w:val="20"/>
              </w:rPr>
            </w:pPr>
          </w:p>
        </w:tc>
      </w:tr>
      <w:tr w:rsidR="002273C2" w:rsidRPr="00BB3173" w14:paraId="49DCF74B" w14:textId="77777777" w:rsidTr="763485D6">
        <w:trPr>
          <w:trHeight w:val="250"/>
        </w:trPr>
        <w:tc>
          <w:tcPr>
            <w:tcW w:w="5371" w:type="dxa"/>
            <w:tcBorders>
              <w:top w:val="single" w:sz="4" w:space="0" w:color="auto"/>
              <w:left w:val="single" w:sz="4" w:space="0" w:color="auto"/>
              <w:bottom w:val="single" w:sz="4" w:space="0" w:color="auto"/>
              <w:right w:val="single" w:sz="4" w:space="0" w:color="auto"/>
            </w:tcBorders>
          </w:tcPr>
          <w:p w14:paraId="4D17E17D" w14:textId="1C47B87C" w:rsidR="002273C2" w:rsidRPr="00BB3173" w:rsidRDefault="002273C2" w:rsidP="763485D6">
            <w:pPr>
              <w:jc w:val="both"/>
              <w:rPr>
                <w:b/>
                <w:bCs/>
                <w:sz w:val="20"/>
                <w:szCs w:val="20"/>
              </w:rPr>
            </w:pPr>
            <w:r w:rsidRPr="763485D6">
              <w:rPr>
                <w:b/>
                <w:bCs/>
                <w:sz w:val="20"/>
                <w:szCs w:val="20"/>
              </w:rPr>
              <w:t>Toplam İş</w:t>
            </w:r>
            <w:r w:rsidR="3300B7D2" w:rsidRPr="763485D6">
              <w:rPr>
                <w:b/>
                <w:bCs/>
                <w:sz w:val="20"/>
                <w:szCs w:val="20"/>
              </w:rPr>
              <w:t xml:space="preserve"> </w:t>
            </w:r>
            <w:r w:rsidRPr="763485D6">
              <w:rPr>
                <w:b/>
                <w:bCs/>
                <w:sz w:val="20"/>
                <w:szCs w:val="20"/>
              </w:rPr>
              <w:t>yükü (saat) / 25</w:t>
            </w:r>
          </w:p>
        </w:tc>
        <w:tc>
          <w:tcPr>
            <w:tcW w:w="837" w:type="dxa"/>
            <w:tcBorders>
              <w:top w:val="single" w:sz="4" w:space="0" w:color="auto"/>
              <w:left w:val="single" w:sz="4" w:space="0" w:color="auto"/>
              <w:bottom w:val="single" w:sz="4" w:space="0" w:color="auto"/>
              <w:right w:val="single" w:sz="4" w:space="0" w:color="auto"/>
            </w:tcBorders>
          </w:tcPr>
          <w:p w14:paraId="28325E3D" w14:textId="77777777" w:rsidR="002273C2" w:rsidRPr="00BB3173" w:rsidRDefault="002273C2"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F561E3B" w14:textId="77777777" w:rsidR="002273C2" w:rsidRPr="00BB3173" w:rsidRDefault="002273C2" w:rsidP="005F71EB">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15D28FA2" w14:textId="77777777" w:rsidR="002273C2" w:rsidRPr="00BB3173" w:rsidRDefault="002273C2" w:rsidP="005F71EB">
            <w:pPr>
              <w:jc w:val="center"/>
              <w:rPr>
                <w:b/>
                <w:sz w:val="20"/>
                <w:szCs w:val="20"/>
              </w:rPr>
            </w:pPr>
            <w:r w:rsidRPr="00BB3173">
              <w:rPr>
                <w:b/>
                <w:sz w:val="20"/>
                <w:szCs w:val="20"/>
              </w:rPr>
              <w:t>50</w:t>
            </w:r>
          </w:p>
        </w:tc>
      </w:tr>
      <w:tr w:rsidR="002273C2" w:rsidRPr="00BB3173" w14:paraId="3D68FE33" w14:textId="77777777" w:rsidTr="763485D6">
        <w:trPr>
          <w:trHeight w:val="250"/>
        </w:trPr>
        <w:tc>
          <w:tcPr>
            <w:tcW w:w="5371" w:type="dxa"/>
            <w:tcBorders>
              <w:top w:val="single" w:sz="4" w:space="0" w:color="auto"/>
              <w:left w:val="single" w:sz="4" w:space="0" w:color="auto"/>
              <w:bottom w:val="single" w:sz="4" w:space="0" w:color="auto"/>
              <w:right w:val="single" w:sz="4" w:space="0" w:color="auto"/>
            </w:tcBorders>
          </w:tcPr>
          <w:p w14:paraId="3D07CFFD" w14:textId="77777777" w:rsidR="002273C2" w:rsidRPr="00BB3173" w:rsidRDefault="002273C2" w:rsidP="005F71EB">
            <w:pPr>
              <w:jc w:val="both"/>
              <w:rPr>
                <w:b/>
                <w:sz w:val="20"/>
                <w:szCs w:val="20"/>
              </w:rPr>
            </w:pPr>
            <w:r w:rsidRPr="00BB3173">
              <w:rPr>
                <w:b/>
                <w:sz w:val="20"/>
                <w:szCs w:val="20"/>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6FC2EB48" w14:textId="77777777" w:rsidR="002273C2" w:rsidRPr="00BB3173" w:rsidRDefault="002273C2"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3C92936" w14:textId="77777777" w:rsidR="002273C2" w:rsidRPr="00BB3173" w:rsidRDefault="002273C2" w:rsidP="005F71EB">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773EC06D" w14:textId="77777777" w:rsidR="002273C2" w:rsidRPr="00BB3173" w:rsidRDefault="002273C2" w:rsidP="005F71EB">
            <w:pPr>
              <w:ind w:left="-108" w:right="-118"/>
              <w:jc w:val="center"/>
              <w:rPr>
                <w:b/>
                <w:sz w:val="20"/>
                <w:szCs w:val="20"/>
              </w:rPr>
            </w:pPr>
            <w:r w:rsidRPr="00BB3173">
              <w:rPr>
                <w:b/>
                <w:sz w:val="20"/>
                <w:szCs w:val="20"/>
              </w:rPr>
              <w:t>2</w:t>
            </w:r>
          </w:p>
        </w:tc>
      </w:tr>
    </w:tbl>
    <w:p w14:paraId="11DCC788" w14:textId="77777777" w:rsidR="002273C2" w:rsidRDefault="002273C2" w:rsidP="001F6F64">
      <w:pPr>
        <w:rPr>
          <w:sz w:val="20"/>
          <w:szCs w:val="20"/>
        </w:rPr>
      </w:pPr>
    </w:p>
    <w:p w14:paraId="26CB661C" w14:textId="77777777" w:rsidR="000A2AEC" w:rsidRPr="008C0937" w:rsidRDefault="000A2AEC" w:rsidP="001F6F64">
      <w:pPr>
        <w:rPr>
          <w:sz w:val="20"/>
          <w:szCs w:val="20"/>
        </w:rPr>
      </w:pPr>
    </w:p>
    <w:p w14:paraId="5759B8D7" w14:textId="142457FE" w:rsidR="00490D7F" w:rsidRDefault="00490D7F" w:rsidP="00D801D2">
      <w:pPr>
        <w:pStyle w:val="Balk2"/>
      </w:pPr>
      <w:bookmarkStart w:id="77" w:name="_Toc184248553"/>
      <w:bookmarkStart w:id="78" w:name="_Toc59178217"/>
      <w:bookmarkEnd w:id="76"/>
      <w:r w:rsidRPr="008C0937">
        <w:t>HEF 10</w:t>
      </w:r>
      <w:r w:rsidR="00E74E43" w:rsidRPr="008C0937">
        <w:t>4</w:t>
      </w:r>
      <w:r w:rsidR="006807C4" w:rsidRPr="008C0937">
        <w:t>5</w:t>
      </w:r>
      <w:r w:rsidRPr="008C0937">
        <w:t xml:space="preserve"> Sa</w:t>
      </w:r>
      <w:r w:rsidR="00407F0D">
        <w:t>Ğ</w:t>
      </w:r>
      <w:r w:rsidRPr="008C0937">
        <w:t>lığın Değerlendirilmesi</w:t>
      </w:r>
      <w:bookmarkEnd w:id="77"/>
      <w:r w:rsidRPr="008C0937">
        <w:t xml:space="preserve"> </w:t>
      </w:r>
      <w:bookmarkEnd w:id="78"/>
    </w:p>
    <w:p w14:paraId="164F522C" w14:textId="77777777" w:rsidR="003978EC" w:rsidRPr="003978EC" w:rsidRDefault="003978EC" w:rsidP="003978EC"/>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6"/>
        <w:gridCol w:w="5010"/>
      </w:tblGrid>
      <w:tr w:rsidR="003978EC" w:rsidRPr="0003770C" w14:paraId="6ABA3BEE" w14:textId="77777777" w:rsidTr="763485D6">
        <w:tc>
          <w:tcPr>
            <w:tcW w:w="4606" w:type="dxa"/>
            <w:gridSpan w:val="3"/>
          </w:tcPr>
          <w:p w14:paraId="476DB0C1" w14:textId="77777777" w:rsidR="003978EC" w:rsidRPr="0003770C" w:rsidRDefault="003978EC" w:rsidP="005F71EB">
            <w:pPr>
              <w:jc w:val="both"/>
              <w:rPr>
                <w:b/>
                <w:sz w:val="20"/>
                <w:szCs w:val="20"/>
              </w:rPr>
            </w:pPr>
            <w:r w:rsidRPr="0003770C">
              <w:rPr>
                <w:b/>
                <w:sz w:val="20"/>
                <w:szCs w:val="20"/>
              </w:rPr>
              <w:t xml:space="preserve">Dersi Veren Birim(ler): </w:t>
            </w:r>
            <w:r w:rsidRPr="0003770C">
              <w:rPr>
                <w:sz w:val="20"/>
                <w:szCs w:val="20"/>
              </w:rPr>
              <w:t xml:space="preserve">Dokuz Eylül Üniversitesi Hemşirelik Fakültesi </w:t>
            </w:r>
          </w:p>
        </w:tc>
        <w:tc>
          <w:tcPr>
            <w:tcW w:w="5010" w:type="dxa"/>
          </w:tcPr>
          <w:p w14:paraId="5622CA2F" w14:textId="77777777" w:rsidR="003978EC" w:rsidRPr="0003770C" w:rsidRDefault="003978EC" w:rsidP="005F71EB">
            <w:pPr>
              <w:jc w:val="both"/>
              <w:rPr>
                <w:b/>
                <w:sz w:val="20"/>
                <w:szCs w:val="20"/>
              </w:rPr>
            </w:pPr>
            <w:r w:rsidRPr="0003770C">
              <w:rPr>
                <w:b/>
                <w:sz w:val="20"/>
                <w:szCs w:val="20"/>
              </w:rPr>
              <w:t xml:space="preserve">Dersi Alan Birim(ler): </w:t>
            </w:r>
            <w:r w:rsidRPr="0003770C">
              <w:rPr>
                <w:sz w:val="20"/>
                <w:szCs w:val="20"/>
              </w:rPr>
              <w:t>Hemşirelik Fakültesi</w:t>
            </w:r>
          </w:p>
          <w:p w14:paraId="0FB34066" w14:textId="77777777" w:rsidR="003978EC" w:rsidRPr="0003770C" w:rsidRDefault="003978EC" w:rsidP="005F71EB">
            <w:pPr>
              <w:jc w:val="both"/>
              <w:rPr>
                <w:b/>
                <w:sz w:val="20"/>
                <w:szCs w:val="20"/>
              </w:rPr>
            </w:pPr>
          </w:p>
        </w:tc>
      </w:tr>
      <w:tr w:rsidR="003978EC" w:rsidRPr="0003770C" w14:paraId="5977D57B" w14:textId="77777777" w:rsidTr="763485D6">
        <w:tc>
          <w:tcPr>
            <w:tcW w:w="4606" w:type="dxa"/>
            <w:gridSpan w:val="3"/>
          </w:tcPr>
          <w:p w14:paraId="059A001E" w14:textId="77777777" w:rsidR="003978EC" w:rsidRPr="0003770C" w:rsidRDefault="003978EC" w:rsidP="005F71EB">
            <w:pPr>
              <w:rPr>
                <w:b/>
                <w:sz w:val="20"/>
                <w:szCs w:val="20"/>
              </w:rPr>
            </w:pPr>
            <w:r w:rsidRPr="0003770C">
              <w:rPr>
                <w:b/>
                <w:sz w:val="20"/>
                <w:szCs w:val="20"/>
              </w:rPr>
              <w:t xml:space="preserve">Bölüm Adı: </w:t>
            </w:r>
            <w:r w:rsidRPr="0003770C">
              <w:rPr>
                <w:sz w:val="20"/>
                <w:szCs w:val="20"/>
              </w:rPr>
              <w:t>Hemşirelik</w:t>
            </w:r>
          </w:p>
          <w:p w14:paraId="00032C89" w14:textId="77777777" w:rsidR="003978EC" w:rsidRPr="0003770C" w:rsidRDefault="003978EC" w:rsidP="005F71EB">
            <w:pPr>
              <w:jc w:val="both"/>
              <w:rPr>
                <w:rStyle w:val="GlBavuru"/>
                <w:sz w:val="20"/>
                <w:szCs w:val="20"/>
              </w:rPr>
            </w:pPr>
          </w:p>
        </w:tc>
        <w:tc>
          <w:tcPr>
            <w:tcW w:w="5010" w:type="dxa"/>
          </w:tcPr>
          <w:p w14:paraId="14D028A3" w14:textId="77777777" w:rsidR="003978EC" w:rsidRPr="0003770C" w:rsidRDefault="003978EC" w:rsidP="005F71EB">
            <w:pPr>
              <w:rPr>
                <w:b/>
                <w:sz w:val="20"/>
                <w:szCs w:val="20"/>
              </w:rPr>
            </w:pPr>
            <w:r w:rsidRPr="0003770C">
              <w:rPr>
                <w:b/>
                <w:sz w:val="20"/>
                <w:szCs w:val="20"/>
              </w:rPr>
              <w:t xml:space="preserve">Dersin Adı: </w:t>
            </w:r>
            <w:r w:rsidRPr="0003770C">
              <w:rPr>
                <w:sz w:val="20"/>
                <w:szCs w:val="20"/>
              </w:rPr>
              <w:t>Sağlığın Değerlendirilmesi</w:t>
            </w:r>
          </w:p>
          <w:p w14:paraId="10B3B6C8" w14:textId="77777777" w:rsidR="003978EC" w:rsidRPr="0003770C" w:rsidRDefault="003978EC" w:rsidP="005F71EB">
            <w:pPr>
              <w:jc w:val="both"/>
              <w:rPr>
                <w:rStyle w:val="GlBavuru"/>
                <w:sz w:val="20"/>
                <w:szCs w:val="20"/>
              </w:rPr>
            </w:pPr>
          </w:p>
        </w:tc>
      </w:tr>
      <w:tr w:rsidR="003978EC" w:rsidRPr="0003770C" w14:paraId="17C041EA" w14:textId="77777777" w:rsidTr="763485D6">
        <w:tc>
          <w:tcPr>
            <w:tcW w:w="4606" w:type="dxa"/>
            <w:gridSpan w:val="3"/>
          </w:tcPr>
          <w:p w14:paraId="6545C86E" w14:textId="77777777" w:rsidR="003978EC" w:rsidRPr="0003770C" w:rsidRDefault="003978EC" w:rsidP="005F71EB">
            <w:pPr>
              <w:jc w:val="both"/>
              <w:rPr>
                <w:b/>
                <w:sz w:val="20"/>
                <w:szCs w:val="20"/>
              </w:rPr>
            </w:pPr>
            <w:r w:rsidRPr="0003770C">
              <w:rPr>
                <w:b/>
                <w:sz w:val="20"/>
                <w:szCs w:val="20"/>
              </w:rPr>
              <w:t xml:space="preserve">Dersin Düzeyi: </w:t>
            </w:r>
            <w:r w:rsidRPr="0003770C">
              <w:rPr>
                <w:sz w:val="20"/>
                <w:szCs w:val="20"/>
              </w:rPr>
              <w:t xml:space="preserve">Lisans </w:t>
            </w:r>
          </w:p>
        </w:tc>
        <w:tc>
          <w:tcPr>
            <w:tcW w:w="5010" w:type="dxa"/>
          </w:tcPr>
          <w:p w14:paraId="412705F8" w14:textId="77777777" w:rsidR="003978EC" w:rsidRPr="0003770C" w:rsidRDefault="003978EC" w:rsidP="005F71EB">
            <w:pPr>
              <w:jc w:val="both"/>
              <w:rPr>
                <w:b/>
                <w:sz w:val="20"/>
                <w:szCs w:val="20"/>
              </w:rPr>
            </w:pPr>
            <w:r w:rsidRPr="0003770C">
              <w:rPr>
                <w:b/>
                <w:sz w:val="20"/>
                <w:szCs w:val="20"/>
              </w:rPr>
              <w:t>Dersin Kodu:</w:t>
            </w:r>
            <w:r w:rsidRPr="0003770C">
              <w:rPr>
                <w:sz w:val="20"/>
                <w:szCs w:val="20"/>
              </w:rPr>
              <w:t xml:space="preserve"> HEF </w:t>
            </w:r>
          </w:p>
          <w:p w14:paraId="111CC50D" w14:textId="77777777" w:rsidR="003978EC" w:rsidRPr="0003770C" w:rsidRDefault="003978EC" w:rsidP="005F71EB">
            <w:pPr>
              <w:jc w:val="both"/>
              <w:rPr>
                <w:sz w:val="20"/>
                <w:szCs w:val="20"/>
              </w:rPr>
            </w:pPr>
          </w:p>
        </w:tc>
      </w:tr>
      <w:tr w:rsidR="003978EC" w:rsidRPr="0003770C" w14:paraId="6BA1E2D7" w14:textId="77777777" w:rsidTr="763485D6">
        <w:trPr>
          <w:trHeight w:val="635"/>
        </w:trPr>
        <w:tc>
          <w:tcPr>
            <w:tcW w:w="4606" w:type="dxa"/>
            <w:gridSpan w:val="3"/>
          </w:tcPr>
          <w:p w14:paraId="45AD7EB5" w14:textId="77777777" w:rsidR="003978EC" w:rsidRPr="0003770C" w:rsidRDefault="003978EC" w:rsidP="005F71EB">
            <w:pPr>
              <w:jc w:val="both"/>
              <w:rPr>
                <w:color w:val="000000"/>
                <w:sz w:val="20"/>
                <w:szCs w:val="20"/>
              </w:rPr>
            </w:pPr>
            <w:r w:rsidRPr="0003770C">
              <w:rPr>
                <w:b/>
                <w:color w:val="000000"/>
                <w:sz w:val="20"/>
                <w:szCs w:val="20"/>
              </w:rPr>
              <w:t xml:space="preserve">Formun Düzenlenme/Yenilenme Tarihi: </w:t>
            </w:r>
            <w:r w:rsidRPr="0003770C">
              <w:rPr>
                <w:color w:val="000000"/>
                <w:sz w:val="20"/>
                <w:szCs w:val="20"/>
              </w:rPr>
              <w:t>17.07.2023</w:t>
            </w:r>
          </w:p>
          <w:p w14:paraId="2BE2B148" w14:textId="77777777" w:rsidR="003978EC" w:rsidRPr="0003770C" w:rsidRDefault="003978EC" w:rsidP="005F71EB">
            <w:pPr>
              <w:jc w:val="both"/>
              <w:rPr>
                <w:b/>
                <w:sz w:val="20"/>
                <w:szCs w:val="20"/>
              </w:rPr>
            </w:pPr>
          </w:p>
        </w:tc>
        <w:tc>
          <w:tcPr>
            <w:tcW w:w="5010" w:type="dxa"/>
          </w:tcPr>
          <w:p w14:paraId="32B7F498" w14:textId="77777777" w:rsidR="003978EC" w:rsidRPr="0003770C" w:rsidRDefault="003978EC" w:rsidP="005F71EB">
            <w:pPr>
              <w:jc w:val="both"/>
              <w:rPr>
                <w:sz w:val="20"/>
                <w:szCs w:val="20"/>
              </w:rPr>
            </w:pPr>
            <w:r w:rsidRPr="0003770C">
              <w:rPr>
                <w:b/>
                <w:sz w:val="20"/>
                <w:szCs w:val="20"/>
              </w:rPr>
              <w:t xml:space="preserve">Dersin Türü: </w:t>
            </w:r>
            <w:r w:rsidRPr="0003770C">
              <w:rPr>
                <w:sz w:val="20"/>
                <w:szCs w:val="20"/>
              </w:rPr>
              <w:t xml:space="preserve">Zorunlu </w:t>
            </w:r>
          </w:p>
          <w:p w14:paraId="562F321A" w14:textId="77777777" w:rsidR="003978EC" w:rsidRPr="0003770C" w:rsidRDefault="003978EC" w:rsidP="005F71EB">
            <w:pPr>
              <w:jc w:val="both"/>
              <w:rPr>
                <w:b/>
                <w:sz w:val="20"/>
                <w:szCs w:val="20"/>
              </w:rPr>
            </w:pPr>
          </w:p>
        </w:tc>
      </w:tr>
      <w:tr w:rsidR="003978EC" w:rsidRPr="0003770C" w14:paraId="4B5C828A" w14:textId="77777777" w:rsidTr="763485D6">
        <w:trPr>
          <w:trHeight w:val="1089"/>
        </w:trPr>
        <w:tc>
          <w:tcPr>
            <w:tcW w:w="4606" w:type="dxa"/>
            <w:gridSpan w:val="3"/>
          </w:tcPr>
          <w:p w14:paraId="3C883250" w14:textId="77777777" w:rsidR="003978EC" w:rsidRPr="0003770C" w:rsidRDefault="003978EC" w:rsidP="005F71EB">
            <w:pPr>
              <w:jc w:val="both"/>
              <w:rPr>
                <w:b/>
                <w:sz w:val="20"/>
                <w:szCs w:val="20"/>
              </w:rPr>
            </w:pPr>
            <w:r w:rsidRPr="0003770C">
              <w:rPr>
                <w:b/>
                <w:sz w:val="20"/>
                <w:szCs w:val="20"/>
              </w:rPr>
              <w:t xml:space="preserve">Dersin Öğretim Dili: </w:t>
            </w:r>
            <w:r w:rsidRPr="0003770C">
              <w:rPr>
                <w:sz w:val="20"/>
                <w:szCs w:val="20"/>
              </w:rPr>
              <w:t>Türkçe</w:t>
            </w:r>
          </w:p>
          <w:p w14:paraId="4FFF0998" w14:textId="77777777" w:rsidR="003978EC" w:rsidRPr="0003770C" w:rsidRDefault="003978EC" w:rsidP="005F71EB">
            <w:pPr>
              <w:jc w:val="both"/>
              <w:rPr>
                <w:sz w:val="20"/>
                <w:szCs w:val="20"/>
              </w:rPr>
            </w:pPr>
            <w:r w:rsidRPr="0003770C">
              <w:rPr>
                <w:b/>
                <w:sz w:val="20"/>
                <w:szCs w:val="20"/>
              </w:rPr>
              <w:tab/>
            </w:r>
          </w:p>
        </w:tc>
        <w:tc>
          <w:tcPr>
            <w:tcW w:w="5010" w:type="dxa"/>
          </w:tcPr>
          <w:p w14:paraId="061FE098" w14:textId="77777777" w:rsidR="003978EC" w:rsidRPr="0003770C" w:rsidRDefault="003978EC" w:rsidP="005F71EB">
            <w:pPr>
              <w:jc w:val="both"/>
              <w:rPr>
                <w:b/>
                <w:sz w:val="20"/>
                <w:szCs w:val="20"/>
              </w:rPr>
            </w:pPr>
            <w:r w:rsidRPr="0003770C">
              <w:rPr>
                <w:b/>
                <w:sz w:val="20"/>
                <w:szCs w:val="20"/>
              </w:rPr>
              <w:t xml:space="preserve">Dersin Öğretim Üyesi/Üyeleri: </w:t>
            </w:r>
          </w:p>
          <w:p w14:paraId="0FF7C891" w14:textId="77777777" w:rsidR="003978EC" w:rsidRPr="0003770C" w:rsidRDefault="003978EC" w:rsidP="005F71EB">
            <w:pPr>
              <w:rPr>
                <w:sz w:val="20"/>
                <w:szCs w:val="20"/>
              </w:rPr>
            </w:pPr>
            <w:r w:rsidRPr="0003770C">
              <w:rPr>
                <w:sz w:val="20"/>
                <w:szCs w:val="20"/>
              </w:rPr>
              <w:t>Prof.Dr. Zekiye Ç</w:t>
            </w:r>
            <w:r>
              <w:rPr>
                <w:sz w:val="20"/>
                <w:szCs w:val="20"/>
              </w:rPr>
              <w:t xml:space="preserve">ETİNKAYA </w:t>
            </w:r>
            <w:r w:rsidRPr="0003770C">
              <w:rPr>
                <w:sz w:val="20"/>
                <w:szCs w:val="20"/>
              </w:rPr>
              <w:t>DUMAN</w:t>
            </w:r>
          </w:p>
          <w:p w14:paraId="2FD60FA2" w14:textId="77777777" w:rsidR="003978EC" w:rsidRPr="0003770C" w:rsidRDefault="003978EC" w:rsidP="005F71EB">
            <w:pPr>
              <w:rPr>
                <w:sz w:val="20"/>
                <w:szCs w:val="20"/>
              </w:rPr>
            </w:pPr>
            <w:r w:rsidRPr="0003770C">
              <w:rPr>
                <w:sz w:val="20"/>
                <w:szCs w:val="20"/>
              </w:rPr>
              <w:t xml:space="preserve">Prof.Dr.Özlem UĞUR </w:t>
            </w:r>
          </w:p>
          <w:p w14:paraId="42229317" w14:textId="77777777" w:rsidR="003978EC" w:rsidRPr="0003770C" w:rsidRDefault="003978EC" w:rsidP="005F71EB">
            <w:pPr>
              <w:rPr>
                <w:sz w:val="20"/>
                <w:szCs w:val="20"/>
              </w:rPr>
            </w:pPr>
            <w:r w:rsidRPr="0003770C">
              <w:rPr>
                <w:sz w:val="20"/>
                <w:szCs w:val="20"/>
              </w:rPr>
              <w:t>Doç.Dr.Yaprak SARIGÖL ORDİN</w:t>
            </w:r>
          </w:p>
          <w:p w14:paraId="4371C002" w14:textId="77777777" w:rsidR="003978EC" w:rsidRPr="0003770C" w:rsidRDefault="003978EC" w:rsidP="005F71EB">
            <w:pPr>
              <w:rPr>
                <w:sz w:val="20"/>
                <w:szCs w:val="20"/>
              </w:rPr>
            </w:pPr>
            <w:r w:rsidRPr="0003770C">
              <w:rPr>
                <w:sz w:val="20"/>
                <w:szCs w:val="20"/>
              </w:rPr>
              <w:t>Dr.Öğr.Üyesi Dilek SEZGİN</w:t>
            </w:r>
          </w:p>
          <w:p w14:paraId="7DDFE0B8" w14:textId="77777777" w:rsidR="003978EC" w:rsidRPr="0003770C" w:rsidRDefault="003978EC" w:rsidP="005F71EB">
            <w:pPr>
              <w:rPr>
                <w:sz w:val="20"/>
                <w:szCs w:val="20"/>
              </w:rPr>
            </w:pPr>
            <w:r w:rsidRPr="0003770C">
              <w:rPr>
                <w:sz w:val="20"/>
                <w:szCs w:val="20"/>
              </w:rPr>
              <w:t>Dr.Öğr.Üyesi Burcu CENGİZ</w:t>
            </w:r>
          </w:p>
          <w:p w14:paraId="10BCE470" w14:textId="77777777" w:rsidR="003978EC" w:rsidRPr="0003770C" w:rsidRDefault="003978EC" w:rsidP="005F71EB">
            <w:pPr>
              <w:rPr>
                <w:sz w:val="20"/>
                <w:szCs w:val="20"/>
              </w:rPr>
            </w:pPr>
            <w:r w:rsidRPr="0003770C">
              <w:rPr>
                <w:sz w:val="20"/>
                <w:szCs w:val="20"/>
              </w:rPr>
              <w:t>Dr.Öğr.Üyesi Merve Aliye AKYOL</w:t>
            </w:r>
          </w:p>
          <w:p w14:paraId="39945E40" w14:textId="77777777" w:rsidR="003978EC" w:rsidRPr="0003770C" w:rsidRDefault="003978EC" w:rsidP="005F71EB">
            <w:pPr>
              <w:rPr>
                <w:sz w:val="20"/>
                <w:szCs w:val="20"/>
              </w:rPr>
            </w:pPr>
            <w:r w:rsidRPr="0003770C">
              <w:rPr>
                <w:sz w:val="20"/>
                <w:szCs w:val="20"/>
              </w:rPr>
              <w:t>Dr.Öğr.Üyesi Eda Ayten KANKAYA</w:t>
            </w:r>
          </w:p>
          <w:p w14:paraId="0BF0949F" w14:textId="77777777" w:rsidR="003978EC" w:rsidRPr="0003770C" w:rsidRDefault="003978EC" w:rsidP="005F71EB">
            <w:pPr>
              <w:rPr>
                <w:sz w:val="20"/>
                <w:szCs w:val="20"/>
              </w:rPr>
            </w:pPr>
            <w:r w:rsidRPr="0003770C">
              <w:rPr>
                <w:sz w:val="20"/>
                <w:szCs w:val="20"/>
              </w:rPr>
              <w:t xml:space="preserve">Dr.Öğr.Üyesi Buket ÇELIK </w:t>
            </w:r>
          </w:p>
          <w:p w14:paraId="2782434C" w14:textId="77777777" w:rsidR="003978EC" w:rsidRPr="0003770C" w:rsidRDefault="003978EC" w:rsidP="005F71EB">
            <w:pPr>
              <w:jc w:val="both"/>
              <w:rPr>
                <w:sz w:val="20"/>
                <w:szCs w:val="20"/>
              </w:rPr>
            </w:pPr>
            <w:r w:rsidRPr="0003770C">
              <w:rPr>
                <w:sz w:val="20"/>
                <w:szCs w:val="20"/>
              </w:rPr>
              <w:t xml:space="preserve">Dr.Öğr.Üyesi Buse GÜLER </w:t>
            </w:r>
          </w:p>
        </w:tc>
      </w:tr>
      <w:tr w:rsidR="003978EC" w:rsidRPr="0003770C" w14:paraId="20C760D5" w14:textId="77777777" w:rsidTr="763485D6">
        <w:trPr>
          <w:trHeight w:val="642"/>
        </w:trPr>
        <w:tc>
          <w:tcPr>
            <w:tcW w:w="4606" w:type="dxa"/>
            <w:gridSpan w:val="3"/>
          </w:tcPr>
          <w:p w14:paraId="3708D05C" w14:textId="77777777" w:rsidR="003978EC" w:rsidRPr="0003770C" w:rsidRDefault="003978EC" w:rsidP="005F71EB">
            <w:pPr>
              <w:jc w:val="both"/>
              <w:rPr>
                <w:color w:val="008000"/>
                <w:sz w:val="20"/>
                <w:szCs w:val="20"/>
              </w:rPr>
            </w:pPr>
            <w:r w:rsidRPr="0003770C">
              <w:rPr>
                <w:b/>
                <w:sz w:val="20"/>
                <w:szCs w:val="20"/>
              </w:rPr>
              <w:t xml:space="preserve">Dersin Önkoşulu:  </w:t>
            </w:r>
          </w:p>
          <w:p w14:paraId="682E264C" w14:textId="77777777" w:rsidR="003978EC" w:rsidRPr="0003770C" w:rsidRDefault="003978EC" w:rsidP="005F71EB">
            <w:pPr>
              <w:jc w:val="both"/>
              <w:rPr>
                <w:color w:val="FF0000"/>
                <w:sz w:val="20"/>
                <w:szCs w:val="20"/>
              </w:rPr>
            </w:pPr>
            <w:r w:rsidRPr="0003770C">
              <w:rPr>
                <w:color w:val="FF0000"/>
                <w:sz w:val="20"/>
                <w:szCs w:val="20"/>
              </w:rPr>
              <w:t>---</w:t>
            </w:r>
          </w:p>
        </w:tc>
        <w:tc>
          <w:tcPr>
            <w:tcW w:w="5010" w:type="dxa"/>
          </w:tcPr>
          <w:p w14:paraId="4D801962" w14:textId="77777777" w:rsidR="003978EC" w:rsidRPr="0003770C" w:rsidRDefault="003978EC" w:rsidP="005F71EB">
            <w:pPr>
              <w:jc w:val="both"/>
              <w:rPr>
                <w:sz w:val="20"/>
                <w:szCs w:val="20"/>
              </w:rPr>
            </w:pPr>
            <w:r w:rsidRPr="0003770C">
              <w:rPr>
                <w:b/>
                <w:sz w:val="20"/>
                <w:szCs w:val="20"/>
              </w:rPr>
              <w:t>Önkoşul Olduğu Ders:</w:t>
            </w:r>
            <w:r w:rsidRPr="0003770C">
              <w:rPr>
                <w:sz w:val="20"/>
                <w:szCs w:val="20"/>
              </w:rPr>
              <w:t xml:space="preserve">  </w:t>
            </w:r>
          </w:p>
          <w:p w14:paraId="465AB465" w14:textId="77777777" w:rsidR="003978EC" w:rsidRPr="0003770C" w:rsidRDefault="003978EC" w:rsidP="005F71EB">
            <w:pPr>
              <w:jc w:val="both"/>
              <w:rPr>
                <w:color w:val="FF0000"/>
                <w:sz w:val="20"/>
                <w:szCs w:val="20"/>
              </w:rPr>
            </w:pPr>
            <w:r w:rsidRPr="0003770C">
              <w:rPr>
                <w:sz w:val="20"/>
                <w:szCs w:val="20"/>
              </w:rPr>
              <w:t>---</w:t>
            </w:r>
          </w:p>
        </w:tc>
      </w:tr>
      <w:tr w:rsidR="003978EC" w:rsidRPr="0003770C" w14:paraId="66DD3E89" w14:textId="77777777" w:rsidTr="763485D6">
        <w:tc>
          <w:tcPr>
            <w:tcW w:w="4606" w:type="dxa"/>
            <w:gridSpan w:val="3"/>
          </w:tcPr>
          <w:p w14:paraId="1BDA9290" w14:textId="77777777" w:rsidR="003978EC" w:rsidRPr="0003770C" w:rsidRDefault="003978EC" w:rsidP="005F71EB">
            <w:pPr>
              <w:jc w:val="both"/>
              <w:rPr>
                <w:b/>
                <w:sz w:val="20"/>
                <w:szCs w:val="20"/>
              </w:rPr>
            </w:pPr>
            <w:r w:rsidRPr="0003770C">
              <w:rPr>
                <w:b/>
                <w:sz w:val="20"/>
                <w:szCs w:val="20"/>
              </w:rPr>
              <w:t xml:space="preserve">Haftalık Ders Saati: </w:t>
            </w:r>
          </w:p>
          <w:p w14:paraId="2B356738" w14:textId="77777777" w:rsidR="003978EC" w:rsidRPr="0003770C" w:rsidRDefault="003978EC" w:rsidP="005F71EB">
            <w:pPr>
              <w:jc w:val="both"/>
              <w:rPr>
                <w:b/>
                <w:color w:val="FF0000"/>
                <w:sz w:val="20"/>
                <w:szCs w:val="20"/>
              </w:rPr>
            </w:pPr>
            <w:r w:rsidRPr="0003770C">
              <w:rPr>
                <w:b/>
                <w:sz w:val="20"/>
                <w:szCs w:val="20"/>
              </w:rPr>
              <w:t>2</w:t>
            </w:r>
          </w:p>
        </w:tc>
        <w:tc>
          <w:tcPr>
            <w:tcW w:w="5010" w:type="dxa"/>
          </w:tcPr>
          <w:p w14:paraId="3AC59F11" w14:textId="77777777" w:rsidR="003978EC" w:rsidRPr="0003770C" w:rsidRDefault="003978EC" w:rsidP="005F71EB">
            <w:pPr>
              <w:jc w:val="both"/>
              <w:rPr>
                <w:color w:val="000000"/>
                <w:sz w:val="20"/>
                <w:szCs w:val="20"/>
              </w:rPr>
            </w:pPr>
            <w:r w:rsidRPr="0003770C">
              <w:rPr>
                <w:b/>
                <w:color w:val="000000"/>
                <w:sz w:val="20"/>
                <w:szCs w:val="20"/>
              </w:rPr>
              <w:t>Ders Koordinatörü</w:t>
            </w:r>
            <w:r w:rsidRPr="0003770C">
              <w:rPr>
                <w:color w:val="000000"/>
                <w:sz w:val="20"/>
                <w:szCs w:val="20"/>
              </w:rPr>
              <w:t xml:space="preserve">:  </w:t>
            </w:r>
          </w:p>
          <w:p w14:paraId="4A743334" w14:textId="77777777" w:rsidR="003978EC" w:rsidRPr="0003770C" w:rsidRDefault="003978EC" w:rsidP="005F71EB">
            <w:pPr>
              <w:jc w:val="both"/>
              <w:rPr>
                <w:color w:val="000000"/>
                <w:sz w:val="20"/>
                <w:szCs w:val="20"/>
              </w:rPr>
            </w:pPr>
            <w:r w:rsidRPr="0003770C">
              <w:rPr>
                <w:color w:val="000000"/>
                <w:sz w:val="20"/>
                <w:szCs w:val="20"/>
              </w:rPr>
              <w:t xml:space="preserve">Dr.Öğr.Üyesi Burcu CENGİZ </w:t>
            </w:r>
          </w:p>
        </w:tc>
      </w:tr>
      <w:tr w:rsidR="003978EC" w:rsidRPr="0003770C" w14:paraId="6667C62C" w14:textId="77777777" w:rsidTr="763485D6">
        <w:tc>
          <w:tcPr>
            <w:tcW w:w="1535" w:type="dxa"/>
          </w:tcPr>
          <w:p w14:paraId="50B4F625" w14:textId="77777777" w:rsidR="003978EC" w:rsidRPr="0003770C" w:rsidRDefault="003978EC" w:rsidP="005F71EB">
            <w:pPr>
              <w:jc w:val="both"/>
              <w:rPr>
                <w:sz w:val="20"/>
                <w:szCs w:val="20"/>
              </w:rPr>
            </w:pPr>
            <w:r w:rsidRPr="0003770C">
              <w:rPr>
                <w:sz w:val="20"/>
                <w:szCs w:val="20"/>
              </w:rPr>
              <w:t>Teori</w:t>
            </w:r>
          </w:p>
          <w:p w14:paraId="4953C441" w14:textId="77777777" w:rsidR="003978EC" w:rsidRPr="0003770C" w:rsidRDefault="003978EC" w:rsidP="005F71EB">
            <w:pPr>
              <w:jc w:val="both"/>
              <w:rPr>
                <w:sz w:val="20"/>
                <w:szCs w:val="20"/>
              </w:rPr>
            </w:pPr>
          </w:p>
        </w:tc>
        <w:tc>
          <w:tcPr>
            <w:tcW w:w="1535" w:type="dxa"/>
          </w:tcPr>
          <w:p w14:paraId="2D9CD126" w14:textId="77777777" w:rsidR="003978EC" w:rsidRPr="0003770C" w:rsidRDefault="003978EC" w:rsidP="005F71EB">
            <w:pPr>
              <w:jc w:val="both"/>
              <w:rPr>
                <w:sz w:val="20"/>
                <w:szCs w:val="20"/>
              </w:rPr>
            </w:pPr>
            <w:r w:rsidRPr="0003770C">
              <w:rPr>
                <w:sz w:val="20"/>
                <w:szCs w:val="20"/>
              </w:rPr>
              <w:t>Uygulama</w:t>
            </w:r>
          </w:p>
          <w:p w14:paraId="741068FB" w14:textId="77777777" w:rsidR="003978EC" w:rsidRPr="0003770C" w:rsidRDefault="003978EC" w:rsidP="005F71EB">
            <w:pPr>
              <w:jc w:val="both"/>
              <w:rPr>
                <w:b/>
                <w:sz w:val="20"/>
                <w:szCs w:val="20"/>
              </w:rPr>
            </w:pPr>
          </w:p>
        </w:tc>
        <w:tc>
          <w:tcPr>
            <w:tcW w:w="1536" w:type="dxa"/>
          </w:tcPr>
          <w:p w14:paraId="34985EA5" w14:textId="77777777" w:rsidR="003978EC" w:rsidRPr="0003770C" w:rsidRDefault="003978EC" w:rsidP="005F71EB">
            <w:pPr>
              <w:jc w:val="both"/>
              <w:rPr>
                <w:sz w:val="20"/>
                <w:szCs w:val="20"/>
              </w:rPr>
            </w:pPr>
            <w:r w:rsidRPr="0003770C">
              <w:rPr>
                <w:sz w:val="20"/>
                <w:szCs w:val="20"/>
              </w:rPr>
              <w:t>Laboratuvar</w:t>
            </w:r>
          </w:p>
        </w:tc>
        <w:tc>
          <w:tcPr>
            <w:tcW w:w="5010" w:type="dxa"/>
          </w:tcPr>
          <w:p w14:paraId="5473A45A" w14:textId="77777777" w:rsidR="003978EC" w:rsidRPr="0003770C" w:rsidRDefault="003978EC" w:rsidP="005F71EB">
            <w:pPr>
              <w:jc w:val="both"/>
              <w:rPr>
                <w:b/>
                <w:sz w:val="20"/>
                <w:szCs w:val="20"/>
              </w:rPr>
            </w:pPr>
            <w:r w:rsidRPr="0003770C">
              <w:rPr>
                <w:b/>
                <w:sz w:val="20"/>
                <w:szCs w:val="20"/>
              </w:rPr>
              <w:t xml:space="preserve">Dersin Ulusal Kredisi: </w:t>
            </w:r>
            <w:r w:rsidRPr="0003770C">
              <w:rPr>
                <w:sz w:val="20"/>
                <w:szCs w:val="20"/>
              </w:rPr>
              <w:t>4</w:t>
            </w:r>
          </w:p>
          <w:p w14:paraId="7374E450" w14:textId="77777777" w:rsidR="003978EC" w:rsidRPr="0003770C" w:rsidRDefault="003978EC" w:rsidP="005F71EB">
            <w:pPr>
              <w:jc w:val="both"/>
              <w:rPr>
                <w:b/>
                <w:sz w:val="20"/>
                <w:szCs w:val="20"/>
              </w:rPr>
            </w:pPr>
          </w:p>
        </w:tc>
      </w:tr>
      <w:tr w:rsidR="003978EC" w:rsidRPr="0003770C" w14:paraId="14E0CA2D" w14:textId="77777777" w:rsidTr="763485D6">
        <w:tc>
          <w:tcPr>
            <w:tcW w:w="1535" w:type="dxa"/>
          </w:tcPr>
          <w:p w14:paraId="362A8297" w14:textId="77777777" w:rsidR="003978EC" w:rsidRPr="0003770C" w:rsidRDefault="003978EC" w:rsidP="005F71EB">
            <w:pPr>
              <w:jc w:val="both"/>
              <w:rPr>
                <w:sz w:val="20"/>
                <w:szCs w:val="20"/>
              </w:rPr>
            </w:pPr>
            <w:r w:rsidRPr="0003770C">
              <w:rPr>
                <w:sz w:val="20"/>
                <w:szCs w:val="20"/>
              </w:rPr>
              <w:t>3</w:t>
            </w:r>
          </w:p>
        </w:tc>
        <w:tc>
          <w:tcPr>
            <w:tcW w:w="1535" w:type="dxa"/>
          </w:tcPr>
          <w:p w14:paraId="17E0B752" w14:textId="77777777" w:rsidR="003978EC" w:rsidRPr="0003770C" w:rsidRDefault="003978EC" w:rsidP="005F71EB">
            <w:pPr>
              <w:jc w:val="both"/>
              <w:rPr>
                <w:sz w:val="20"/>
                <w:szCs w:val="20"/>
              </w:rPr>
            </w:pPr>
            <w:r w:rsidRPr="0003770C">
              <w:rPr>
                <w:sz w:val="20"/>
                <w:szCs w:val="20"/>
              </w:rPr>
              <w:t>0</w:t>
            </w:r>
          </w:p>
        </w:tc>
        <w:tc>
          <w:tcPr>
            <w:tcW w:w="1536" w:type="dxa"/>
          </w:tcPr>
          <w:p w14:paraId="22E57DD0" w14:textId="77777777" w:rsidR="003978EC" w:rsidRPr="0003770C" w:rsidRDefault="003978EC" w:rsidP="005F71EB">
            <w:pPr>
              <w:jc w:val="both"/>
              <w:rPr>
                <w:sz w:val="20"/>
                <w:szCs w:val="20"/>
              </w:rPr>
            </w:pPr>
            <w:r w:rsidRPr="0003770C">
              <w:rPr>
                <w:sz w:val="20"/>
                <w:szCs w:val="20"/>
              </w:rPr>
              <w:t>2</w:t>
            </w:r>
          </w:p>
        </w:tc>
        <w:tc>
          <w:tcPr>
            <w:tcW w:w="5010" w:type="dxa"/>
          </w:tcPr>
          <w:p w14:paraId="591850CE" w14:textId="77777777" w:rsidR="003978EC" w:rsidRPr="0003770C" w:rsidRDefault="003978EC" w:rsidP="005F71EB">
            <w:pPr>
              <w:jc w:val="both"/>
              <w:rPr>
                <w:b/>
                <w:sz w:val="20"/>
                <w:szCs w:val="20"/>
              </w:rPr>
            </w:pPr>
            <w:r w:rsidRPr="0003770C">
              <w:rPr>
                <w:b/>
                <w:sz w:val="20"/>
                <w:szCs w:val="20"/>
              </w:rPr>
              <w:t xml:space="preserve">Dersin AKTS Kredisi: </w:t>
            </w:r>
            <w:r w:rsidRPr="0003770C">
              <w:rPr>
                <w:sz w:val="20"/>
                <w:szCs w:val="20"/>
              </w:rPr>
              <w:t>5</w:t>
            </w:r>
          </w:p>
        </w:tc>
      </w:tr>
      <w:tr w:rsidR="003978EC" w:rsidRPr="0003770C" w14:paraId="660D1B84" w14:textId="77777777" w:rsidTr="763485D6">
        <w:tc>
          <w:tcPr>
            <w:tcW w:w="9616" w:type="dxa"/>
            <w:gridSpan w:val="4"/>
          </w:tcPr>
          <w:p w14:paraId="0EB8E3F0" w14:textId="77777777" w:rsidR="003978EC" w:rsidRPr="0003770C" w:rsidRDefault="003978EC" w:rsidP="005F71EB">
            <w:pPr>
              <w:jc w:val="both"/>
              <w:rPr>
                <w:b/>
                <w:sz w:val="20"/>
                <w:szCs w:val="20"/>
              </w:rPr>
            </w:pPr>
            <w:r w:rsidRPr="0003770C">
              <w:rPr>
                <w:b/>
                <w:sz w:val="20"/>
                <w:szCs w:val="20"/>
              </w:rPr>
              <w:t>BU TABLO ÖĞRENCİ İŞLERİ OTOMASYON SİSTEMİNDEN AKTARILACAKTIR.</w:t>
            </w:r>
          </w:p>
        </w:tc>
      </w:tr>
    </w:tbl>
    <w:p w14:paraId="1FE59309" w14:textId="77777777" w:rsidR="003978EC" w:rsidRPr="0003770C" w:rsidRDefault="003978EC" w:rsidP="003978EC">
      <w:pPr>
        <w:jc w:val="both"/>
        <w:rPr>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3978EC" w:rsidRPr="0003770C" w14:paraId="1453343B" w14:textId="77777777" w:rsidTr="763485D6">
        <w:tc>
          <w:tcPr>
            <w:tcW w:w="9600" w:type="dxa"/>
          </w:tcPr>
          <w:p w14:paraId="45469251" w14:textId="77777777" w:rsidR="003978EC" w:rsidRPr="0003770C" w:rsidRDefault="003978EC" w:rsidP="005F71EB">
            <w:pPr>
              <w:jc w:val="both"/>
              <w:rPr>
                <w:sz w:val="20"/>
                <w:szCs w:val="20"/>
              </w:rPr>
            </w:pPr>
            <w:r w:rsidRPr="0003770C">
              <w:rPr>
                <w:b/>
                <w:sz w:val="20"/>
                <w:szCs w:val="20"/>
              </w:rPr>
              <w:t>Dersin Amacı:</w:t>
            </w:r>
            <w:r w:rsidRPr="0003770C">
              <w:rPr>
                <w:sz w:val="20"/>
                <w:szCs w:val="20"/>
              </w:rPr>
              <w:t xml:space="preserve"> : </w:t>
            </w:r>
          </w:p>
          <w:p w14:paraId="3F68034B" w14:textId="77777777" w:rsidR="003978EC" w:rsidRPr="0003770C" w:rsidRDefault="003978EC" w:rsidP="005F71EB">
            <w:pPr>
              <w:pStyle w:val="Default"/>
              <w:jc w:val="both"/>
              <w:rPr>
                <w:sz w:val="20"/>
                <w:szCs w:val="20"/>
              </w:rPr>
            </w:pPr>
            <w:r w:rsidRPr="0003770C">
              <w:rPr>
                <w:sz w:val="20"/>
                <w:szCs w:val="20"/>
              </w:rPr>
              <w:t>Bu dersin amacı; hemşirelik bakımında sağlığın değerlendirmesinin önemini kavrama, bireyin fiziksel ve psikososyal değerlendirmesini yapmak için gerekli bilgiyi ve farkındalığı kazanmayı sağlamak ve geliştirmektir.</w:t>
            </w:r>
          </w:p>
        </w:tc>
      </w:tr>
      <w:tr w:rsidR="003978EC" w:rsidRPr="0003770C" w14:paraId="62A4EBAE" w14:textId="77777777" w:rsidTr="763485D6">
        <w:tc>
          <w:tcPr>
            <w:tcW w:w="9600" w:type="dxa"/>
          </w:tcPr>
          <w:p w14:paraId="5707890F" w14:textId="77777777" w:rsidR="003978EC" w:rsidRPr="0003770C" w:rsidRDefault="003978EC" w:rsidP="005F71EB">
            <w:pPr>
              <w:jc w:val="both"/>
              <w:rPr>
                <w:b/>
                <w:sz w:val="20"/>
                <w:szCs w:val="20"/>
              </w:rPr>
            </w:pPr>
            <w:r w:rsidRPr="0003770C">
              <w:rPr>
                <w:b/>
                <w:sz w:val="20"/>
                <w:szCs w:val="20"/>
              </w:rPr>
              <w:t xml:space="preserve">Dersin Öğrenme Çıktıları: </w:t>
            </w:r>
          </w:p>
          <w:p w14:paraId="5721E52E" w14:textId="77777777" w:rsidR="003978EC" w:rsidRPr="0003770C" w:rsidRDefault="003978EC" w:rsidP="005F71EB">
            <w:pPr>
              <w:jc w:val="both"/>
              <w:rPr>
                <w:sz w:val="20"/>
                <w:szCs w:val="20"/>
              </w:rPr>
            </w:pPr>
            <w:r w:rsidRPr="0003770C">
              <w:rPr>
                <w:b/>
                <w:sz w:val="20"/>
                <w:szCs w:val="20"/>
              </w:rPr>
              <w:t xml:space="preserve">ÖÇ 1: </w:t>
            </w:r>
            <w:r w:rsidRPr="0003770C">
              <w:rPr>
                <w:sz w:val="20"/>
                <w:szCs w:val="20"/>
              </w:rPr>
              <w:t>Hemşirelik bakımının planlanmasında temel oluşturacak verileri elde etmenin önemini kavrar</w:t>
            </w:r>
          </w:p>
          <w:p w14:paraId="4A6202A8" w14:textId="77777777" w:rsidR="003978EC" w:rsidRPr="0003770C" w:rsidRDefault="003978EC" w:rsidP="005F71EB">
            <w:pPr>
              <w:jc w:val="both"/>
              <w:rPr>
                <w:sz w:val="20"/>
                <w:szCs w:val="20"/>
              </w:rPr>
            </w:pPr>
            <w:r w:rsidRPr="0003770C">
              <w:rPr>
                <w:b/>
                <w:sz w:val="20"/>
                <w:szCs w:val="20"/>
              </w:rPr>
              <w:t xml:space="preserve">ÖÇ 2: </w:t>
            </w:r>
            <w:r w:rsidRPr="0003770C">
              <w:rPr>
                <w:sz w:val="20"/>
                <w:szCs w:val="20"/>
              </w:rPr>
              <w:t>Uygun görüşme teknikleri kullanarak kapsamlı sağlık öyküsü alır.</w:t>
            </w:r>
          </w:p>
          <w:p w14:paraId="2D0CC4EB" w14:textId="77777777" w:rsidR="003978EC" w:rsidRPr="0003770C" w:rsidRDefault="003978EC" w:rsidP="005F71EB">
            <w:pPr>
              <w:jc w:val="both"/>
              <w:rPr>
                <w:sz w:val="20"/>
                <w:szCs w:val="20"/>
              </w:rPr>
            </w:pPr>
            <w:r w:rsidRPr="0003770C">
              <w:rPr>
                <w:b/>
                <w:sz w:val="20"/>
                <w:szCs w:val="20"/>
              </w:rPr>
              <w:t xml:space="preserve">ÖÇ 3: </w:t>
            </w:r>
            <w:r w:rsidRPr="0003770C">
              <w:rPr>
                <w:color w:val="000000"/>
                <w:sz w:val="20"/>
                <w:szCs w:val="20"/>
                <w:shd w:val="clear" w:color="auto" w:fill="FFFFFF"/>
              </w:rPr>
              <w:t>Sağlığın değerlendirmesinde aile, kültür ve çevrenin rolü konusunda farkındalık kazanır</w:t>
            </w:r>
          </w:p>
          <w:p w14:paraId="5DEB35B3" w14:textId="77777777" w:rsidR="003978EC" w:rsidRPr="0003770C" w:rsidRDefault="003978EC" w:rsidP="005F71EB">
            <w:pPr>
              <w:jc w:val="both"/>
              <w:rPr>
                <w:sz w:val="20"/>
                <w:szCs w:val="20"/>
              </w:rPr>
            </w:pPr>
            <w:r w:rsidRPr="0003770C">
              <w:rPr>
                <w:b/>
                <w:sz w:val="20"/>
                <w:szCs w:val="20"/>
              </w:rPr>
              <w:t xml:space="preserve">ÖÇ 4: </w:t>
            </w:r>
            <w:r w:rsidRPr="0003770C">
              <w:rPr>
                <w:sz w:val="20"/>
                <w:szCs w:val="20"/>
              </w:rPr>
              <w:t>Hemşirelik bakımında kullanabileceği fiziksel muayene yöntemlerini bilir.</w:t>
            </w:r>
          </w:p>
          <w:p w14:paraId="2377F510" w14:textId="3D1C6DF2" w:rsidR="003978EC" w:rsidRPr="0003770C" w:rsidRDefault="003978EC" w:rsidP="005F71EB">
            <w:pPr>
              <w:jc w:val="both"/>
              <w:rPr>
                <w:sz w:val="20"/>
                <w:szCs w:val="20"/>
              </w:rPr>
            </w:pPr>
            <w:r w:rsidRPr="763485D6">
              <w:rPr>
                <w:b/>
                <w:bCs/>
                <w:sz w:val="20"/>
                <w:szCs w:val="20"/>
              </w:rPr>
              <w:t>ÖÇ 5:</w:t>
            </w:r>
            <w:r w:rsidRPr="763485D6">
              <w:rPr>
                <w:sz w:val="20"/>
                <w:szCs w:val="20"/>
              </w:rPr>
              <w:t xml:space="preserve"> Bireyin sistemlere özgü fiziksel tanılamasını bilir </w:t>
            </w:r>
          </w:p>
          <w:p w14:paraId="4C0122E8" w14:textId="4B12621C" w:rsidR="003978EC" w:rsidRPr="0003770C" w:rsidRDefault="003978EC" w:rsidP="005F71EB">
            <w:pPr>
              <w:jc w:val="both"/>
              <w:rPr>
                <w:sz w:val="20"/>
                <w:szCs w:val="20"/>
              </w:rPr>
            </w:pPr>
            <w:r w:rsidRPr="763485D6">
              <w:rPr>
                <w:b/>
                <w:bCs/>
                <w:sz w:val="20"/>
                <w:szCs w:val="20"/>
              </w:rPr>
              <w:lastRenderedPageBreak/>
              <w:t>ÖÇ 6:</w:t>
            </w:r>
            <w:r w:rsidRPr="763485D6">
              <w:rPr>
                <w:sz w:val="20"/>
                <w:szCs w:val="20"/>
              </w:rPr>
              <w:t xml:space="preserve"> Fiziksel tanılama sonucu elde edilen verileri hemşirelik bakımı için karar verme sürecinde kullanır</w:t>
            </w:r>
          </w:p>
        </w:tc>
      </w:tr>
    </w:tbl>
    <w:p w14:paraId="6BF26466" w14:textId="77777777" w:rsidR="003978EC" w:rsidRPr="0003770C" w:rsidRDefault="003978EC" w:rsidP="003978EC">
      <w:pPr>
        <w:jc w:val="both"/>
        <w:rPr>
          <w:sz w:val="20"/>
          <w:szCs w:val="20"/>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978EC" w:rsidRPr="0003770C" w14:paraId="1EB29AAA" w14:textId="77777777" w:rsidTr="763485D6">
        <w:trPr>
          <w:trHeight w:val="1390"/>
        </w:trPr>
        <w:tc>
          <w:tcPr>
            <w:tcW w:w="9720" w:type="dxa"/>
          </w:tcPr>
          <w:p w14:paraId="4D02965D" w14:textId="77777777" w:rsidR="003978EC" w:rsidRPr="0003770C" w:rsidRDefault="003978EC" w:rsidP="005F71EB">
            <w:pPr>
              <w:jc w:val="both"/>
              <w:rPr>
                <w:b/>
                <w:sz w:val="20"/>
                <w:szCs w:val="20"/>
              </w:rPr>
            </w:pPr>
            <w:r w:rsidRPr="0003770C">
              <w:rPr>
                <w:b/>
                <w:sz w:val="20"/>
                <w:szCs w:val="20"/>
              </w:rPr>
              <w:t xml:space="preserve">Öğrenme ve Öğretme Yöntemleri: </w:t>
            </w:r>
          </w:p>
          <w:p w14:paraId="774F4A9E" w14:textId="77777777" w:rsidR="003978EC" w:rsidRPr="0003770C" w:rsidRDefault="003978EC" w:rsidP="005F71EB">
            <w:pPr>
              <w:jc w:val="both"/>
              <w:rPr>
                <w:b/>
                <w:sz w:val="20"/>
                <w:szCs w:val="20"/>
              </w:rPr>
            </w:pPr>
            <w:r w:rsidRPr="0003770C">
              <w:rPr>
                <w:sz w:val="20"/>
                <w:szCs w:val="20"/>
              </w:rPr>
              <w:t>Görsel destekli sunum</w:t>
            </w:r>
          </w:p>
          <w:p w14:paraId="37EE91A0" w14:textId="77777777" w:rsidR="003978EC" w:rsidRPr="0003770C" w:rsidRDefault="003978EC" w:rsidP="005F71EB">
            <w:pPr>
              <w:jc w:val="both"/>
              <w:rPr>
                <w:sz w:val="20"/>
                <w:szCs w:val="20"/>
              </w:rPr>
            </w:pPr>
            <w:r w:rsidRPr="0003770C">
              <w:rPr>
                <w:sz w:val="20"/>
                <w:szCs w:val="20"/>
              </w:rPr>
              <w:t>Beyin fırtınası</w:t>
            </w:r>
          </w:p>
          <w:p w14:paraId="56557546" w14:textId="77777777" w:rsidR="003978EC" w:rsidRPr="0003770C" w:rsidRDefault="003978EC" w:rsidP="005F71EB">
            <w:pPr>
              <w:jc w:val="both"/>
              <w:rPr>
                <w:sz w:val="20"/>
                <w:szCs w:val="20"/>
              </w:rPr>
            </w:pPr>
            <w:r w:rsidRPr="0003770C">
              <w:rPr>
                <w:sz w:val="20"/>
                <w:szCs w:val="20"/>
              </w:rPr>
              <w:t>Soru yanıt</w:t>
            </w:r>
          </w:p>
          <w:p w14:paraId="2780E994" w14:textId="77777777" w:rsidR="003978EC" w:rsidRPr="0003770C" w:rsidRDefault="003978EC" w:rsidP="005F71EB">
            <w:pPr>
              <w:jc w:val="both"/>
              <w:rPr>
                <w:sz w:val="20"/>
                <w:szCs w:val="20"/>
              </w:rPr>
            </w:pPr>
            <w:r w:rsidRPr="0003770C">
              <w:rPr>
                <w:sz w:val="20"/>
                <w:szCs w:val="20"/>
              </w:rPr>
              <w:t>Vaka örnekleri</w:t>
            </w:r>
          </w:p>
          <w:p w14:paraId="178DA2DE" w14:textId="77777777" w:rsidR="003978EC" w:rsidRPr="0003770C" w:rsidRDefault="003978EC" w:rsidP="005F71EB">
            <w:pPr>
              <w:jc w:val="both"/>
              <w:rPr>
                <w:sz w:val="20"/>
                <w:szCs w:val="20"/>
              </w:rPr>
            </w:pPr>
            <w:r w:rsidRPr="0003770C">
              <w:rPr>
                <w:sz w:val="20"/>
                <w:szCs w:val="20"/>
              </w:rPr>
              <w:t xml:space="preserve">Video </w:t>
            </w:r>
          </w:p>
          <w:p w14:paraId="2FADD8CB" w14:textId="77777777" w:rsidR="003978EC" w:rsidRPr="0003770C" w:rsidRDefault="003978EC" w:rsidP="005F71EB">
            <w:pPr>
              <w:jc w:val="both"/>
              <w:rPr>
                <w:sz w:val="20"/>
                <w:szCs w:val="20"/>
              </w:rPr>
            </w:pPr>
            <w:r w:rsidRPr="0003770C">
              <w:rPr>
                <w:sz w:val="20"/>
                <w:szCs w:val="20"/>
              </w:rPr>
              <w:t xml:space="preserve">Demonstrasyon </w:t>
            </w:r>
          </w:p>
          <w:p w14:paraId="3B62BBCA" w14:textId="77777777" w:rsidR="003978EC" w:rsidRPr="0003770C" w:rsidRDefault="003978EC" w:rsidP="005F71EB">
            <w:pPr>
              <w:jc w:val="both"/>
              <w:rPr>
                <w:sz w:val="20"/>
                <w:szCs w:val="20"/>
              </w:rPr>
            </w:pPr>
            <w:r w:rsidRPr="0003770C">
              <w:rPr>
                <w:sz w:val="20"/>
                <w:szCs w:val="20"/>
              </w:rPr>
              <w:t xml:space="preserve">Kavram haritası </w:t>
            </w:r>
          </w:p>
          <w:p w14:paraId="55CAF844" w14:textId="77777777" w:rsidR="003978EC" w:rsidRPr="0003770C" w:rsidRDefault="003978EC" w:rsidP="005F71EB">
            <w:pPr>
              <w:jc w:val="both"/>
              <w:rPr>
                <w:sz w:val="20"/>
                <w:szCs w:val="20"/>
              </w:rPr>
            </w:pPr>
            <w:r w:rsidRPr="0003770C">
              <w:rPr>
                <w:sz w:val="20"/>
                <w:szCs w:val="20"/>
              </w:rPr>
              <w:t>Rol play</w:t>
            </w:r>
          </w:p>
          <w:p w14:paraId="66A33845" w14:textId="77777777" w:rsidR="003978EC" w:rsidRPr="0003770C" w:rsidRDefault="003978EC" w:rsidP="005F71EB">
            <w:pPr>
              <w:jc w:val="both"/>
              <w:rPr>
                <w:sz w:val="20"/>
                <w:szCs w:val="20"/>
              </w:rPr>
            </w:pPr>
            <w:r w:rsidRPr="0003770C">
              <w:rPr>
                <w:sz w:val="20"/>
                <w:szCs w:val="20"/>
              </w:rPr>
              <w:t xml:space="preserve">Beceriyi izleme, tekrar etme ve uygulama </w:t>
            </w:r>
          </w:p>
        </w:tc>
      </w:tr>
    </w:tbl>
    <w:p w14:paraId="44E43F4E" w14:textId="77777777" w:rsidR="003978EC" w:rsidRPr="0003770C" w:rsidRDefault="003978EC" w:rsidP="003978EC">
      <w:pPr>
        <w:jc w:val="both"/>
        <w:rPr>
          <w:sz w:val="20"/>
          <w:szCs w:val="20"/>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3570"/>
      </w:tblGrid>
      <w:tr w:rsidR="003978EC" w:rsidRPr="0003770C" w14:paraId="7912CE8E" w14:textId="77777777" w:rsidTr="4418407F">
        <w:trPr>
          <w:trHeight w:val="140"/>
        </w:trPr>
        <w:tc>
          <w:tcPr>
            <w:tcW w:w="9762" w:type="dxa"/>
            <w:gridSpan w:val="3"/>
          </w:tcPr>
          <w:p w14:paraId="035D5B1F" w14:textId="77777777" w:rsidR="003978EC" w:rsidRPr="0003770C" w:rsidRDefault="003978EC" w:rsidP="005F71EB">
            <w:pPr>
              <w:jc w:val="both"/>
              <w:rPr>
                <w:b/>
                <w:sz w:val="20"/>
                <w:szCs w:val="20"/>
              </w:rPr>
            </w:pPr>
            <w:r w:rsidRPr="0003770C">
              <w:rPr>
                <w:b/>
                <w:sz w:val="20"/>
                <w:szCs w:val="20"/>
              </w:rPr>
              <w:t>Değerlendirme Yöntemleri:</w:t>
            </w:r>
            <w:r w:rsidRPr="0003770C">
              <w:rPr>
                <w:b/>
                <w:color w:val="FF0000"/>
                <w:sz w:val="20"/>
                <w:szCs w:val="20"/>
              </w:rPr>
              <w:t xml:space="preserve"> </w:t>
            </w:r>
          </w:p>
          <w:p w14:paraId="2F7D6830" w14:textId="77777777" w:rsidR="003978EC" w:rsidRPr="0003770C" w:rsidRDefault="003978EC" w:rsidP="005F71EB">
            <w:pPr>
              <w:jc w:val="both"/>
              <w:rPr>
                <w:sz w:val="20"/>
                <w:szCs w:val="20"/>
              </w:rPr>
            </w:pPr>
            <w:r w:rsidRPr="0003770C">
              <w:rPr>
                <w:sz w:val="20"/>
                <w:szCs w:val="20"/>
              </w:rPr>
              <w:t>(Değerlendirme yöntemi, öğrenme çıktıları ve derste kullanılan öğretim teknikleri ile uyumlu olmalıdır)</w:t>
            </w:r>
          </w:p>
        </w:tc>
      </w:tr>
      <w:tr w:rsidR="003978EC" w:rsidRPr="0003770C" w14:paraId="0CC5C64F" w14:textId="77777777" w:rsidTr="4418407F">
        <w:trPr>
          <w:trHeight w:val="139"/>
        </w:trPr>
        <w:tc>
          <w:tcPr>
            <w:tcW w:w="3708" w:type="dxa"/>
          </w:tcPr>
          <w:p w14:paraId="618B049C" w14:textId="77777777" w:rsidR="003978EC" w:rsidRPr="0003770C" w:rsidRDefault="003978EC" w:rsidP="005F71EB">
            <w:pPr>
              <w:jc w:val="both"/>
              <w:rPr>
                <w:b/>
                <w:sz w:val="20"/>
                <w:szCs w:val="20"/>
              </w:rPr>
            </w:pPr>
          </w:p>
        </w:tc>
        <w:tc>
          <w:tcPr>
            <w:tcW w:w="2484" w:type="dxa"/>
          </w:tcPr>
          <w:p w14:paraId="2D3CCB96" w14:textId="77777777" w:rsidR="003978EC" w:rsidRPr="0003770C" w:rsidRDefault="003978EC" w:rsidP="005F71EB">
            <w:pPr>
              <w:jc w:val="both"/>
              <w:rPr>
                <w:b/>
                <w:sz w:val="20"/>
                <w:szCs w:val="20"/>
              </w:rPr>
            </w:pPr>
            <w:r w:rsidRPr="0003770C">
              <w:rPr>
                <w:sz w:val="20"/>
                <w:szCs w:val="20"/>
              </w:rPr>
              <w:t>Varsa (X) olarak işaretleyiniz</w:t>
            </w:r>
          </w:p>
        </w:tc>
        <w:tc>
          <w:tcPr>
            <w:tcW w:w="3570" w:type="dxa"/>
          </w:tcPr>
          <w:p w14:paraId="105AF716" w14:textId="77777777" w:rsidR="003978EC" w:rsidRPr="0003770C" w:rsidRDefault="003978EC" w:rsidP="005F71EB">
            <w:pPr>
              <w:jc w:val="both"/>
              <w:rPr>
                <w:b/>
                <w:sz w:val="20"/>
                <w:szCs w:val="20"/>
              </w:rPr>
            </w:pPr>
            <w:r w:rsidRPr="0003770C">
              <w:rPr>
                <w:sz w:val="20"/>
                <w:szCs w:val="20"/>
              </w:rPr>
              <w:t>Yüzde (%)</w:t>
            </w:r>
          </w:p>
        </w:tc>
      </w:tr>
      <w:tr w:rsidR="003978EC" w:rsidRPr="0003770C" w14:paraId="7E0CBEF7" w14:textId="77777777" w:rsidTr="4418407F">
        <w:tc>
          <w:tcPr>
            <w:tcW w:w="3708" w:type="dxa"/>
            <w:vAlign w:val="center"/>
          </w:tcPr>
          <w:p w14:paraId="1A558AD6" w14:textId="77777777" w:rsidR="003978EC" w:rsidRPr="0003770C" w:rsidRDefault="003978EC" w:rsidP="005F71EB">
            <w:pPr>
              <w:autoSpaceDE w:val="0"/>
              <w:autoSpaceDN w:val="0"/>
              <w:adjustRightInd w:val="0"/>
              <w:jc w:val="both"/>
              <w:rPr>
                <w:sz w:val="20"/>
                <w:szCs w:val="20"/>
              </w:rPr>
            </w:pPr>
            <w:r w:rsidRPr="0003770C">
              <w:rPr>
                <w:b/>
                <w:sz w:val="20"/>
                <w:szCs w:val="20"/>
              </w:rPr>
              <w:t>Yarıyıl İçi/Sonu Çalışmaları</w:t>
            </w:r>
          </w:p>
        </w:tc>
        <w:tc>
          <w:tcPr>
            <w:tcW w:w="2484" w:type="dxa"/>
            <w:vAlign w:val="center"/>
          </w:tcPr>
          <w:p w14:paraId="5EBBE7D1" w14:textId="77777777" w:rsidR="003978EC" w:rsidRPr="0003770C" w:rsidRDefault="003978EC" w:rsidP="005F71EB">
            <w:pPr>
              <w:autoSpaceDE w:val="0"/>
              <w:autoSpaceDN w:val="0"/>
              <w:adjustRightInd w:val="0"/>
              <w:jc w:val="both"/>
              <w:rPr>
                <w:sz w:val="20"/>
                <w:szCs w:val="20"/>
              </w:rPr>
            </w:pPr>
          </w:p>
        </w:tc>
        <w:tc>
          <w:tcPr>
            <w:tcW w:w="3570" w:type="dxa"/>
            <w:vAlign w:val="center"/>
          </w:tcPr>
          <w:p w14:paraId="69B91FFB" w14:textId="77777777" w:rsidR="003978EC" w:rsidRPr="0003770C" w:rsidRDefault="003978EC" w:rsidP="005F71EB">
            <w:pPr>
              <w:autoSpaceDE w:val="0"/>
              <w:autoSpaceDN w:val="0"/>
              <w:adjustRightInd w:val="0"/>
              <w:jc w:val="both"/>
              <w:rPr>
                <w:sz w:val="20"/>
                <w:szCs w:val="20"/>
              </w:rPr>
            </w:pPr>
          </w:p>
        </w:tc>
      </w:tr>
      <w:tr w:rsidR="003978EC" w:rsidRPr="0003770C" w14:paraId="30C81DF4" w14:textId="77777777" w:rsidTr="4418407F">
        <w:tc>
          <w:tcPr>
            <w:tcW w:w="3708" w:type="dxa"/>
            <w:vAlign w:val="center"/>
          </w:tcPr>
          <w:p w14:paraId="4A070151" w14:textId="77777777" w:rsidR="003978EC" w:rsidRPr="0003770C" w:rsidRDefault="003978EC" w:rsidP="005F71EB">
            <w:pPr>
              <w:autoSpaceDE w:val="0"/>
              <w:autoSpaceDN w:val="0"/>
              <w:adjustRightInd w:val="0"/>
              <w:ind w:left="708"/>
              <w:jc w:val="both"/>
              <w:rPr>
                <w:b/>
                <w:sz w:val="20"/>
                <w:szCs w:val="20"/>
              </w:rPr>
            </w:pPr>
            <w:r w:rsidRPr="0003770C">
              <w:rPr>
                <w:b/>
                <w:sz w:val="20"/>
                <w:szCs w:val="20"/>
              </w:rPr>
              <w:t>Ara Sınav</w:t>
            </w:r>
          </w:p>
        </w:tc>
        <w:tc>
          <w:tcPr>
            <w:tcW w:w="2484" w:type="dxa"/>
            <w:vAlign w:val="center"/>
          </w:tcPr>
          <w:p w14:paraId="09CA565F" w14:textId="77777777" w:rsidR="003978EC" w:rsidRPr="0003770C" w:rsidRDefault="003978EC" w:rsidP="005F71EB">
            <w:pPr>
              <w:autoSpaceDE w:val="0"/>
              <w:autoSpaceDN w:val="0"/>
              <w:adjustRightInd w:val="0"/>
              <w:jc w:val="both"/>
              <w:rPr>
                <w:sz w:val="20"/>
                <w:szCs w:val="20"/>
              </w:rPr>
            </w:pPr>
            <w:r w:rsidRPr="0003770C">
              <w:rPr>
                <w:sz w:val="20"/>
                <w:szCs w:val="20"/>
              </w:rPr>
              <w:t>X</w:t>
            </w:r>
          </w:p>
        </w:tc>
        <w:tc>
          <w:tcPr>
            <w:tcW w:w="3570" w:type="dxa"/>
            <w:vAlign w:val="center"/>
          </w:tcPr>
          <w:p w14:paraId="32603B1A" w14:textId="77777777" w:rsidR="003978EC" w:rsidRPr="0003770C" w:rsidRDefault="003978EC" w:rsidP="005F71EB">
            <w:pPr>
              <w:autoSpaceDE w:val="0"/>
              <w:autoSpaceDN w:val="0"/>
              <w:adjustRightInd w:val="0"/>
              <w:jc w:val="both"/>
              <w:rPr>
                <w:sz w:val="20"/>
                <w:szCs w:val="20"/>
              </w:rPr>
            </w:pPr>
            <w:r w:rsidRPr="0003770C">
              <w:rPr>
                <w:sz w:val="20"/>
                <w:szCs w:val="20"/>
              </w:rPr>
              <w:t xml:space="preserve">%50 </w:t>
            </w:r>
          </w:p>
        </w:tc>
      </w:tr>
      <w:tr w:rsidR="003978EC" w:rsidRPr="0003770C" w14:paraId="1F0A1102" w14:textId="77777777" w:rsidTr="4418407F">
        <w:tc>
          <w:tcPr>
            <w:tcW w:w="3708" w:type="dxa"/>
            <w:vAlign w:val="center"/>
          </w:tcPr>
          <w:p w14:paraId="0831D463" w14:textId="77777777" w:rsidR="003978EC" w:rsidRPr="0003770C" w:rsidRDefault="003978EC" w:rsidP="005F71EB">
            <w:pPr>
              <w:autoSpaceDE w:val="0"/>
              <w:autoSpaceDN w:val="0"/>
              <w:adjustRightInd w:val="0"/>
              <w:ind w:left="708"/>
              <w:jc w:val="both"/>
              <w:rPr>
                <w:b/>
                <w:sz w:val="20"/>
                <w:szCs w:val="20"/>
              </w:rPr>
            </w:pPr>
            <w:r w:rsidRPr="0003770C">
              <w:rPr>
                <w:b/>
                <w:sz w:val="20"/>
                <w:szCs w:val="20"/>
              </w:rPr>
              <w:t>Yoklama Sınavı (Quiz)</w:t>
            </w:r>
          </w:p>
        </w:tc>
        <w:tc>
          <w:tcPr>
            <w:tcW w:w="2484" w:type="dxa"/>
            <w:vAlign w:val="center"/>
          </w:tcPr>
          <w:p w14:paraId="7AAD9D06" w14:textId="77777777" w:rsidR="003978EC" w:rsidRPr="0003770C" w:rsidRDefault="003978EC" w:rsidP="005F71EB">
            <w:pPr>
              <w:autoSpaceDE w:val="0"/>
              <w:autoSpaceDN w:val="0"/>
              <w:adjustRightInd w:val="0"/>
              <w:jc w:val="both"/>
              <w:rPr>
                <w:sz w:val="20"/>
                <w:szCs w:val="20"/>
              </w:rPr>
            </w:pPr>
          </w:p>
        </w:tc>
        <w:tc>
          <w:tcPr>
            <w:tcW w:w="3570" w:type="dxa"/>
            <w:vAlign w:val="center"/>
          </w:tcPr>
          <w:p w14:paraId="716DDED2" w14:textId="77777777" w:rsidR="003978EC" w:rsidRPr="0003770C" w:rsidRDefault="003978EC" w:rsidP="005F71EB">
            <w:pPr>
              <w:autoSpaceDE w:val="0"/>
              <w:autoSpaceDN w:val="0"/>
              <w:adjustRightInd w:val="0"/>
              <w:jc w:val="both"/>
              <w:rPr>
                <w:sz w:val="20"/>
                <w:szCs w:val="20"/>
              </w:rPr>
            </w:pPr>
          </w:p>
        </w:tc>
      </w:tr>
      <w:tr w:rsidR="003978EC" w:rsidRPr="0003770C" w14:paraId="42D0C759" w14:textId="77777777" w:rsidTr="4418407F">
        <w:tc>
          <w:tcPr>
            <w:tcW w:w="3708" w:type="dxa"/>
            <w:vAlign w:val="center"/>
          </w:tcPr>
          <w:p w14:paraId="603B30CC" w14:textId="77777777" w:rsidR="003978EC" w:rsidRPr="0003770C" w:rsidRDefault="003978EC" w:rsidP="005F71EB">
            <w:pPr>
              <w:autoSpaceDE w:val="0"/>
              <w:autoSpaceDN w:val="0"/>
              <w:adjustRightInd w:val="0"/>
              <w:ind w:left="708"/>
              <w:jc w:val="both"/>
              <w:rPr>
                <w:b/>
                <w:sz w:val="20"/>
                <w:szCs w:val="20"/>
              </w:rPr>
            </w:pPr>
            <w:r w:rsidRPr="0003770C">
              <w:rPr>
                <w:b/>
                <w:sz w:val="20"/>
                <w:szCs w:val="20"/>
              </w:rPr>
              <w:t>Ödev/Sunum</w:t>
            </w:r>
          </w:p>
        </w:tc>
        <w:tc>
          <w:tcPr>
            <w:tcW w:w="2484" w:type="dxa"/>
            <w:vAlign w:val="center"/>
          </w:tcPr>
          <w:p w14:paraId="59CBEF5B" w14:textId="77777777" w:rsidR="003978EC" w:rsidRPr="0003770C" w:rsidRDefault="003978EC" w:rsidP="005F71EB">
            <w:pPr>
              <w:autoSpaceDE w:val="0"/>
              <w:autoSpaceDN w:val="0"/>
              <w:adjustRightInd w:val="0"/>
              <w:jc w:val="both"/>
              <w:rPr>
                <w:sz w:val="20"/>
                <w:szCs w:val="20"/>
                <w:highlight w:val="yellow"/>
              </w:rPr>
            </w:pPr>
          </w:p>
        </w:tc>
        <w:tc>
          <w:tcPr>
            <w:tcW w:w="3570" w:type="dxa"/>
            <w:vAlign w:val="center"/>
          </w:tcPr>
          <w:p w14:paraId="7FAA4973" w14:textId="77777777" w:rsidR="003978EC" w:rsidRPr="0003770C" w:rsidRDefault="003978EC" w:rsidP="005F71EB">
            <w:pPr>
              <w:autoSpaceDE w:val="0"/>
              <w:autoSpaceDN w:val="0"/>
              <w:adjustRightInd w:val="0"/>
              <w:jc w:val="both"/>
              <w:rPr>
                <w:sz w:val="20"/>
                <w:szCs w:val="20"/>
                <w:highlight w:val="yellow"/>
              </w:rPr>
            </w:pPr>
          </w:p>
        </w:tc>
      </w:tr>
      <w:tr w:rsidR="003978EC" w:rsidRPr="0003770C" w14:paraId="02AE5AFC" w14:textId="77777777" w:rsidTr="4418407F">
        <w:tc>
          <w:tcPr>
            <w:tcW w:w="3708" w:type="dxa"/>
            <w:vAlign w:val="center"/>
          </w:tcPr>
          <w:p w14:paraId="5E7C83DC" w14:textId="77777777" w:rsidR="003978EC" w:rsidRPr="0003770C" w:rsidRDefault="003978EC" w:rsidP="005F71EB">
            <w:pPr>
              <w:autoSpaceDE w:val="0"/>
              <w:autoSpaceDN w:val="0"/>
              <w:adjustRightInd w:val="0"/>
              <w:ind w:left="708"/>
              <w:jc w:val="both"/>
              <w:rPr>
                <w:b/>
                <w:sz w:val="20"/>
                <w:szCs w:val="20"/>
              </w:rPr>
            </w:pPr>
            <w:r w:rsidRPr="0003770C">
              <w:rPr>
                <w:b/>
                <w:sz w:val="20"/>
                <w:szCs w:val="20"/>
              </w:rPr>
              <w:t>Proje</w:t>
            </w:r>
          </w:p>
        </w:tc>
        <w:tc>
          <w:tcPr>
            <w:tcW w:w="2484" w:type="dxa"/>
            <w:vAlign w:val="center"/>
          </w:tcPr>
          <w:p w14:paraId="69DB89A7" w14:textId="77777777" w:rsidR="003978EC" w:rsidRPr="0003770C" w:rsidRDefault="003978EC" w:rsidP="005F71EB">
            <w:pPr>
              <w:autoSpaceDE w:val="0"/>
              <w:autoSpaceDN w:val="0"/>
              <w:adjustRightInd w:val="0"/>
              <w:jc w:val="both"/>
              <w:rPr>
                <w:color w:val="FF0000"/>
                <w:sz w:val="20"/>
                <w:szCs w:val="20"/>
                <w:highlight w:val="yellow"/>
              </w:rPr>
            </w:pPr>
          </w:p>
        </w:tc>
        <w:tc>
          <w:tcPr>
            <w:tcW w:w="3570" w:type="dxa"/>
            <w:vAlign w:val="center"/>
          </w:tcPr>
          <w:p w14:paraId="263CB9BD" w14:textId="77777777" w:rsidR="003978EC" w:rsidRPr="0003770C" w:rsidRDefault="003978EC" w:rsidP="005F71EB">
            <w:pPr>
              <w:autoSpaceDE w:val="0"/>
              <w:autoSpaceDN w:val="0"/>
              <w:adjustRightInd w:val="0"/>
              <w:jc w:val="both"/>
              <w:rPr>
                <w:sz w:val="20"/>
                <w:szCs w:val="20"/>
                <w:highlight w:val="yellow"/>
              </w:rPr>
            </w:pPr>
          </w:p>
        </w:tc>
      </w:tr>
      <w:tr w:rsidR="003978EC" w:rsidRPr="0003770C" w14:paraId="2CB88F57" w14:textId="77777777" w:rsidTr="4418407F">
        <w:tc>
          <w:tcPr>
            <w:tcW w:w="3708" w:type="dxa"/>
            <w:vAlign w:val="center"/>
          </w:tcPr>
          <w:p w14:paraId="75E5286C" w14:textId="77777777" w:rsidR="003978EC" w:rsidRPr="0003770C" w:rsidRDefault="003978EC" w:rsidP="005F71EB">
            <w:pPr>
              <w:autoSpaceDE w:val="0"/>
              <w:autoSpaceDN w:val="0"/>
              <w:adjustRightInd w:val="0"/>
              <w:ind w:left="708"/>
              <w:jc w:val="both"/>
              <w:rPr>
                <w:b/>
                <w:sz w:val="20"/>
                <w:szCs w:val="20"/>
              </w:rPr>
            </w:pPr>
            <w:r w:rsidRPr="0003770C">
              <w:rPr>
                <w:b/>
                <w:sz w:val="20"/>
                <w:szCs w:val="20"/>
              </w:rPr>
              <w:t xml:space="preserve">Laboratuvar </w:t>
            </w:r>
          </w:p>
        </w:tc>
        <w:tc>
          <w:tcPr>
            <w:tcW w:w="2484" w:type="dxa"/>
            <w:vAlign w:val="center"/>
          </w:tcPr>
          <w:p w14:paraId="734C9DE3" w14:textId="77777777" w:rsidR="003978EC" w:rsidRPr="0003770C" w:rsidRDefault="003978EC" w:rsidP="005F71EB">
            <w:pPr>
              <w:autoSpaceDE w:val="0"/>
              <w:autoSpaceDN w:val="0"/>
              <w:adjustRightInd w:val="0"/>
              <w:jc w:val="both"/>
              <w:rPr>
                <w:sz w:val="20"/>
                <w:szCs w:val="20"/>
              </w:rPr>
            </w:pPr>
          </w:p>
        </w:tc>
        <w:tc>
          <w:tcPr>
            <w:tcW w:w="3570" w:type="dxa"/>
            <w:vAlign w:val="center"/>
          </w:tcPr>
          <w:p w14:paraId="5D51F889" w14:textId="77777777" w:rsidR="003978EC" w:rsidRPr="0003770C" w:rsidRDefault="003978EC" w:rsidP="005F71EB">
            <w:pPr>
              <w:autoSpaceDE w:val="0"/>
              <w:autoSpaceDN w:val="0"/>
              <w:adjustRightInd w:val="0"/>
              <w:jc w:val="both"/>
              <w:rPr>
                <w:sz w:val="20"/>
                <w:szCs w:val="20"/>
              </w:rPr>
            </w:pPr>
          </w:p>
        </w:tc>
      </w:tr>
      <w:tr w:rsidR="003978EC" w:rsidRPr="0003770C" w14:paraId="7F915410" w14:textId="77777777" w:rsidTr="4418407F">
        <w:tc>
          <w:tcPr>
            <w:tcW w:w="3708" w:type="dxa"/>
            <w:vAlign w:val="center"/>
          </w:tcPr>
          <w:p w14:paraId="3F5FC1D7" w14:textId="77777777" w:rsidR="003978EC" w:rsidRPr="0003770C" w:rsidRDefault="003978EC" w:rsidP="005F71EB">
            <w:pPr>
              <w:autoSpaceDE w:val="0"/>
              <w:autoSpaceDN w:val="0"/>
              <w:adjustRightInd w:val="0"/>
              <w:ind w:left="708"/>
              <w:jc w:val="both"/>
              <w:rPr>
                <w:b/>
                <w:sz w:val="20"/>
                <w:szCs w:val="20"/>
              </w:rPr>
            </w:pPr>
            <w:r w:rsidRPr="0003770C">
              <w:rPr>
                <w:b/>
                <w:sz w:val="20"/>
                <w:szCs w:val="20"/>
              </w:rPr>
              <w:t xml:space="preserve">Final Sınavı </w:t>
            </w:r>
          </w:p>
        </w:tc>
        <w:tc>
          <w:tcPr>
            <w:tcW w:w="2484" w:type="dxa"/>
            <w:vAlign w:val="center"/>
          </w:tcPr>
          <w:p w14:paraId="579C28A6" w14:textId="77777777" w:rsidR="003978EC" w:rsidRPr="0003770C" w:rsidRDefault="003978EC" w:rsidP="005F71EB">
            <w:pPr>
              <w:autoSpaceDE w:val="0"/>
              <w:autoSpaceDN w:val="0"/>
              <w:adjustRightInd w:val="0"/>
              <w:jc w:val="both"/>
              <w:rPr>
                <w:color w:val="0000FF"/>
                <w:sz w:val="20"/>
                <w:szCs w:val="20"/>
                <w:highlight w:val="red"/>
              </w:rPr>
            </w:pPr>
            <w:r w:rsidRPr="0003770C">
              <w:rPr>
                <w:sz w:val="20"/>
                <w:szCs w:val="20"/>
              </w:rPr>
              <w:t>X</w:t>
            </w:r>
          </w:p>
        </w:tc>
        <w:tc>
          <w:tcPr>
            <w:tcW w:w="3570" w:type="dxa"/>
            <w:vAlign w:val="center"/>
          </w:tcPr>
          <w:p w14:paraId="1CD05674" w14:textId="77777777" w:rsidR="003978EC" w:rsidRPr="0003770C" w:rsidRDefault="003978EC" w:rsidP="005F71EB">
            <w:pPr>
              <w:autoSpaceDE w:val="0"/>
              <w:autoSpaceDN w:val="0"/>
              <w:adjustRightInd w:val="0"/>
              <w:jc w:val="both"/>
              <w:rPr>
                <w:sz w:val="20"/>
                <w:szCs w:val="20"/>
                <w:highlight w:val="red"/>
              </w:rPr>
            </w:pPr>
            <w:r w:rsidRPr="0003770C">
              <w:rPr>
                <w:sz w:val="20"/>
                <w:szCs w:val="20"/>
              </w:rPr>
              <w:t>%50</w:t>
            </w:r>
          </w:p>
        </w:tc>
      </w:tr>
      <w:tr w:rsidR="003978EC" w:rsidRPr="0003770C" w14:paraId="792330E7" w14:textId="77777777" w:rsidTr="4418407F">
        <w:tc>
          <w:tcPr>
            <w:tcW w:w="3708" w:type="dxa"/>
            <w:vAlign w:val="center"/>
          </w:tcPr>
          <w:p w14:paraId="0552E54C" w14:textId="77777777" w:rsidR="003978EC" w:rsidRPr="0003770C" w:rsidRDefault="003978EC" w:rsidP="005F71EB">
            <w:pPr>
              <w:autoSpaceDE w:val="0"/>
              <w:autoSpaceDN w:val="0"/>
              <w:adjustRightInd w:val="0"/>
              <w:ind w:left="708"/>
              <w:jc w:val="both"/>
              <w:rPr>
                <w:b/>
                <w:sz w:val="20"/>
                <w:szCs w:val="20"/>
              </w:rPr>
            </w:pPr>
            <w:r w:rsidRPr="0003770C">
              <w:rPr>
                <w:b/>
                <w:sz w:val="20"/>
                <w:szCs w:val="20"/>
              </w:rPr>
              <w:t xml:space="preserve">Derse Katılım </w:t>
            </w:r>
          </w:p>
        </w:tc>
        <w:tc>
          <w:tcPr>
            <w:tcW w:w="2484" w:type="dxa"/>
            <w:vAlign w:val="center"/>
          </w:tcPr>
          <w:p w14:paraId="58335545" w14:textId="77777777" w:rsidR="003978EC" w:rsidRPr="0003770C" w:rsidRDefault="003978EC" w:rsidP="005F71EB">
            <w:pPr>
              <w:autoSpaceDE w:val="0"/>
              <w:autoSpaceDN w:val="0"/>
              <w:adjustRightInd w:val="0"/>
              <w:jc w:val="both"/>
              <w:rPr>
                <w:sz w:val="20"/>
                <w:szCs w:val="20"/>
                <w:highlight w:val="red"/>
              </w:rPr>
            </w:pPr>
          </w:p>
        </w:tc>
        <w:tc>
          <w:tcPr>
            <w:tcW w:w="3570" w:type="dxa"/>
            <w:vAlign w:val="center"/>
          </w:tcPr>
          <w:p w14:paraId="445B2EE7" w14:textId="77777777" w:rsidR="003978EC" w:rsidRPr="0003770C" w:rsidRDefault="003978EC" w:rsidP="005F71EB">
            <w:pPr>
              <w:autoSpaceDE w:val="0"/>
              <w:autoSpaceDN w:val="0"/>
              <w:adjustRightInd w:val="0"/>
              <w:jc w:val="both"/>
              <w:rPr>
                <w:sz w:val="20"/>
                <w:szCs w:val="20"/>
                <w:highlight w:val="red"/>
              </w:rPr>
            </w:pPr>
          </w:p>
        </w:tc>
      </w:tr>
      <w:tr w:rsidR="003978EC" w:rsidRPr="0003770C" w14:paraId="0D190DBB" w14:textId="77777777" w:rsidTr="4418407F">
        <w:tc>
          <w:tcPr>
            <w:tcW w:w="3708" w:type="dxa"/>
            <w:vAlign w:val="center"/>
          </w:tcPr>
          <w:p w14:paraId="5617F7B7" w14:textId="77777777" w:rsidR="003978EC" w:rsidRPr="0003770C" w:rsidRDefault="003978EC" w:rsidP="005F71EB">
            <w:pPr>
              <w:autoSpaceDE w:val="0"/>
              <w:autoSpaceDN w:val="0"/>
              <w:adjustRightInd w:val="0"/>
              <w:ind w:left="708"/>
              <w:jc w:val="both"/>
              <w:rPr>
                <w:b/>
                <w:sz w:val="20"/>
                <w:szCs w:val="20"/>
              </w:rPr>
            </w:pPr>
            <w:r w:rsidRPr="0003770C">
              <w:rPr>
                <w:b/>
                <w:sz w:val="20"/>
                <w:szCs w:val="20"/>
              </w:rPr>
              <w:t xml:space="preserve">Uygulama </w:t>
            </w:r>
          </w:p>
        </w:tc>
        <w:tc>
          <w:tcPr>
            <w:tcW w:w="2484" w:type="dxa"/>
            <w:vAlign w:val="center"/>
          </w:tcPr>
          <w:p w14:paraId="70871399" w14:textId="77777777" w:rsidR="003978EC" w:rsidRPr="0003770C" w:rsidRDefault="003978EC" w:rsidP="005F71EB">
            <w:pPr>
              <w:autoSpaceDE w:val="0"/>
              <w:autoSpaceDN w:val="0"/>
              <w:adjustRightInd w:val="0"/>
              <w:jc w:val="both"/>
              <w:rPr>
                <w:sz w:val="20"/>
                <w:szCs w:val="20"/>
                <w:highlight w:val="red"/>
              </w:rPr>
            </w:pPr>
          </w:p>
        </w:tc>
        <w:tc>
          <w:tcPr>
            <w:tcW w:w="3570" w:type="dxa"/>
            <w:vAlign w:val="center"/>
          </w:tcPr>
          <w:p w14:paraId="0907D8E9" w14:textId="77777777" w:rsidR="003978EC" w:rsidRPr="0003770C" w:rsidRDefault="003978EC" w:rsidP="005F71EB">
            <w:pPr>
              <w:autoSpaceDE w:val="0"/>
              <w:autoSpaceDN w:val="0"/>
              <w:adjustRightInd w:val="0"/>
              <w:jc w:val="both"/>
              <w:rPr>
                <w:sz w:val="20"/>
                <w:szCs w:val="20"/>
                <w:highlight w:val="red"/>
              </w:rPr>
            </w:pPr>
          </w:p>
        </w:tc>
      </w:tr>
      <w:tr w:rsidR="003978EC" w:rsidRPr="0003770C" w14:paraId="3EB79DAE" w14:textId="77777777" w:rsidTr="4418407F">
        <w:trPr>
          <w:trHeight w:val="543"/>
        </w:trPr>
        <w:tc>
          <w:tcPr>
            <w:tcW w:w="9762" w:type="dxa"/>
            <w:gridSpan w:val="3"/>
            <w:vAlign w:val="center"/>
          </w:tcPr>
          <w:p w14:paraId="1530836C" w14:textId="77777777" w:rsidR="003978EC" w:rsidRPr="0003770C" w:rsidRDefault="003978EC" w:rsidP="005F71EB">
            <w:pPr>
              <w:autoSpaceDE w:val="0"/>
              <w:autoSpaceDN w:val="0"/>
              <w:adjustRightInd w:val="0"/>
              <w:jc w:val="both"/>
              <w:rPr>
                <w:b/>
                <w:sz w:val="20"/>
                <w:szCs w:val="20"/>
              </w:rPr>
            </w:pPr>
            <w:r w:rsidRPr="0003770C">
              <w:rPr>
                <w:b/>
                <w:sz w:val="20"/>
                <w:szCs w:val="20"/>
              </w:rPr>
              <w:t xml:space="preserve">Değerlendirme Yöntemlerine İlişkin Açıklamalar:  </w:t>
            </w:r>
          </w:p>
          <w:p w14:paraId="012E7A77" w14:textId="333ACF5D" w:rsidR="003978EC" w:rsidRPr="0003770C" w:rsidRDefault="6E2B3DD9" w:rsidP="005F71EB">
            <w:pPr>
              <w:autoSpaceDE w:val="0"/>
              <w:autoSpaceDN w:val="0"/>
              <w:adjustRightInd w:val="0"/>
              <w:jc w:val="both"/>
              <w:rPr>
                <w:sz w:val="20"/>
                <w:szCs w:val="20"/>
              </w:rPr>
            </w:pPr>
            <w:r w:rsidRPr="6E2B3DD9">
              <w:rPr>
                <w:sz w:val="20"/>
                <w:szCs w:val="20"/>
              </w:rPr>
              <w:t xml:space="preserve">Dönem içi notunu bir ara sınav ve laboratuvar sınavı notu oluşturur. </w:t>
            </w:r>
          </w:p>
          <w:p w14:paraId="6F1CCB7E" w14:textId="01625E26" w:rsidR="003978EC" w:rsidRPr="0003770C" w:rsidRDefault="003978EC" w:rsidP="763485D6">
            <w:pPr>
              <w:autoSpaceDE w:val="0"/>
              <w:autoSpaceDN w:val="0"/>
              <w:adjustRightInd w:val="0"/>
              <w:jc w:val="both"/>
              <w:rPr>
                <w:b/>
                <w:bCs/>
                <w:sz w:val="20"/>
                <w:szCs w:val="20"/>
              </w:rPr>
            </w:pPr>
            <w:r w:rsidRPr="4418407F">
              <w:rPr>
                <w:sz w:val="20"/>
                <w:szCs w:val="20"/>
              </w:rPr>
              <w:t>Dönem içi notunun %50’si ve Final sınavının %50’si başarı notunu oluşturur.</w:t>
            </w:r>
          </w:p>
        </w:tc>
      </w:tr>
      <w:tr w:rsidR="003978EC" w:rsidRPr="0003770C" w14:paraId="4F8C273D" w14:textId="77777777" w:rsidTr="4418407F">
        <w:trPr>
          <w:trHeight w:val="852"/>
        </w:trPr>
        <w:tc>
          <w:tcPr>
            <w:tcW w:w="9762" w:type="dxa"/>
            <w:gridSpan w:val="3"/>
          </w:tcPr>
          <w:p w14:paraId="2528F9CC" w14:textId="77777777" w:rsidR="003978EC" w:rsidRPr="0003770C" w:rsidRDefault="003978EC" w:rsidP="005F71EB">
            <w:pPr>
              <w:tabs>
                <w:tab w:val="left" w:pos="6550"/>
              </w:tabs>
              <w:jc w:val="both"/>
              <w:rPr>
                <w:sz w:val="20"/>
                <w:szCs w:val="20"/>
              </w:rPr>
            </w:pPr>
            <w:r w:rsidRPr="0003770C">
              <w:rPr>
                <w:b/>
                <w:sz w:val="20"/>
                <w:szCs w:val="20"/>
              </w:rPr>
              <w:t xml:space="preserve">Değerlendirme Kriteri: </w:t>
            </w:r>
          </w:p>
          <w:p w14:paraId="3003DBEE" w14:textId="77777777" w:rsidR="003978EC" w:rsidRPr="0003770C" w:rsidRDefault="6E2B3DD9" w:rsidP="005F71EB">
            <w:pPr>
              <w:jc w:val="both"/>
              <w:rPr>
                <w:sz w:val="20"/>
                <w:szCs w:val="20"/>
              </w:rPr>
            </w:pPr>
            <w:r w:rsidRPr="6E2B3DD9">
              <w:rPr>
                <w:sz w:val="20"/>
                <w:szCs w:val="20"/>
              </w:rPr>
              <w:t>Sınavlarda; yorumlama, hatırlama, karar verme, açıklama, sınıflama, bilgileri birleştirme becerileri değerlendirilecektir.</w:t>
            </w:r>
          </w:p>
          <w:p w14:paraId="5FED51D5" w14:textId="3DA21CE2" w:rsidR="003978EC" w:rsidRPr="0003770C" w:rsidRDefault="6E2B3DD9" w:rsidP="6E2B3DD9">
            <w:pPr>
              <w:jc w:val="both"/>
              <w:rPr>
                <w:color w:val="000000" w:themeColor="text1"/>
                <w:sz w:val="20"/>
                <w:szCs w:val="20"/>
              </w:rPr>
            </w:pPr>
            <w:r w:rsidRPr="763485D6">
              <w:rPr>
                <w:color w:val="000000" w:themeColor="text1"/>
                <w:sz w:val="20"/>
                <w:szCs w:val="20"/>
              </w:rPr>
              <w:t xml:space="preserve">Ara Sınav notunun %50 si alınır ve laboratuvar sınav notunun %50 si alınarak dönem içi notu oluşur. </w:t>
            </w:r>
          </w:p>
          <w:p w14:paraId="06C85C5E" w14:textId="0F92B28B" w:rsidR="003978EC" w:rsidRPr="0003770C" w:rsidRDefault="6E2B3DD9" w:rsidP="6E2B3DD9">
            <w:pPr>
              <w:jc w:val="both"/>
            </w:pPr>
            <w:r w:rsidRPr="6E2B3DD9">
              <w:rPr>
                <w:color w:val="000000" w:themeColor="text1"/>
                <w:sz w:val="20"/>
                <w:szCs w:val="20"/>
              </w:rPr>
              <w:t>Dönem içi notunun%50 si ve final/bütünleme sınavının %50 si toplanarak yarıyıl sonu başarı notunu oluşturur.</w:t>
            </w:r>
          </w:p>
        </w:tc>
      </w:tr>
      <w:tr w:rsidR="003978EC" w:rsidRPr="0003770C" w14:paraId="2A877A89" w14:textId="77777777" w:rsidTr="4418407F">
        <w:tblPrEx>
          <w:tblBorders>
            <w:insideH w:val="single" w:sz="6" w:space="0" w:color="auto"/>
            <w:insideV w:val="single" w:sz="6" w:space="0" w:color="auto"/>
          </w:tblBorders>
        </w:tblPrEx>
        <w:trPr>
          <w:trHeight w:val="1554"/>
        </w:trPr>
        <w:tc>
          <w:tcPr>
            <w:tcW w:w="9762" w:type="dxa"/>
            <w:gridSpan w:val="3"/>
          </w:tcPr>
          <w:p w14:paraId="4ECA25A0" w14:textId="77777777" w:rsidR="003978EC" w:rsidRPr="0003770C" w:rsidRDefault="003978EC" w:rsidP="763485D6">
            <w:pPr>
              <w:jc w:val="both"/>
              <w:rPr>
                <w:b/>
                <w:bCs/>
                <w:sz w:val="20"/>
                <w:szCs w:val="20"/>
              </w:rPr>
            </w:pPr>
            <w:r w:rsidRPr="763485D6">
              <w:rPr>
                <w:b/>
                <w:bCs/>
                <w:sz w:val="20"/>
                <w:szCs w:val="20"/>
              </w:rPr>
              <w:t xml:space="preserve">Ders İçin Önerilen Kaynaklar:  </w:t>
            </w:r>
          </w:p>
          <w:p w14:paraId="3C125C7E" w14:textId="77777777" w:rsidR="003978EC" w:rsidRPr="0003770C" w:rsidRDefault="003978EC" w:rsidP="763485D6">
            <w:pPr>
              <w:pStyle w:val="ListParagraph1"/>
              <w:spacing w:line="240" w:lineRule="auto"/>
              <w:ind w:left="0"/>
              <w:jc w:val="both"/>
              <w:rPr>
                <w:rStyle w:val="ptbrand3"/>
                <w:rFonts w:ascii="Times New Roman" w:hAnsi="Times New Roman"/>
                <w:b/>
                <w:bCs/>
                <w:sz w:val="20"/>
                <w:szCs w:val="20"/>
              </w:rPr>
            </w:pPr>
            <w:r w:rsidRPr="763485D6">
              <w:rPr>
                <w:rFonts w:ascii="Times New Roman" w:hAnsi="Times New Roman"/>
                <w:b/>
                <w:bCs/>
                <w:sz w:val="20"/>
                <w:szCs w:val="20"/>
              </w:rPr>
              <w:t>Ana kaynaklar:</w:t>
            </w:r>
            <w:r w:rsidRPr="763485D6">
              <w:rPr>
                <w:rStyle w:val="ptbrand3"/>
                <w:rFonts w:ascii="Times New Roman" w:hAnsi="Times New Roman"/>
                <w:b/>
                <w:bCs/>
                <w:sz w:val="20"/>
                <w:szCs w:val="20"/>
              </w:rPr>
              <w:t xml:space="preserve"> </w:t>
            </w:r>
          </w:p>
          <w:p w14:paraId="277320CC" w14:textId="77777777" w:rsidR="003978EC" w:rsidRPr="0003770C" w:rsidRDefault="003978EC" w:rsidP="763485D6">
            <w:pPr>
              <w:pStyle w:val="ListParagraph1"/>
              <w:numPr>
                <w:ilvl w:val="0"/>
                <w:numId w:val="53"/>
              </w:numPr>
              <w:spacing w:line="240" w:lineRule="auto"/>
              <w:jc w:val="both"/>
              <w:rPr>
                <w:rStyle w:val="ptbrand3"/>
                <w:rFonts w:ascii="Times New Roman" w:hAnsi="Times New Roman"/>
                <w:sz w:val="20"/>
                <w:szCs w:val="20"/>
              </w:rPr>
            </w:pPr>
            <w:r w:rsidRPr="763485D6">
              <w:rPr>
                <w:rStyle w:val="ptbrand3"/>
                <w:rFonts w:ascii="Times New Roman" w:hAnsi="Times New Roman"/>
                <w:sz w:val="20"/>
                <w:szCs w:val="20"/>
              </w:rPr>
              <w:t xml:space="preserve">Görgülü RS, Hemşireler için fiziksel muayene yöntemleri, İstanbul Kitapevi, 1. Baskı, 2014. </w:t>
            </w:r>
          </w:p>
          <w:p w14:paraId="06BDEF7B" w14:textId="77777777" w:rsidR="003978EC" w:rsidRPr="0003770C" w:rsidRDefault="003978EC" w:rsidP="763485D6">
            <w:pPr>
              <w:pStyle w:val="ListParagraph1"/>
              <w:numPr>
                <w:ilvl w:val="0"/>
                <w:numId w:val="53"/>
              </w:numPr>
              <w:spacing w:line="240" w:lineRule="auto"/>
              <w:jc w:val="both"/>
              <w:rPr>
                <w:rStyle w:val="ptbrand3"/>
                <w:rFonts w:ascii="Times New Roman" w:hAnsi="Times New Roman"/>
                <w:sz w:val="20"/>
                <w:szCs w:val="20"/>
              </w:rPr>
            </w:pPr>
            <w:r w:rsidRPr="763485D6">
              <w:rPr>
                <w:rStyle w:val="ptbrand3"/>
                <w:rFonts w:ascii="Times New Roman" w:hAnsi="Times New Roman"/>
                <w:sz w:val="20"/>
                <w:szCs w:val="20"/>
              </w:rPr>
              <w:t>Bellack PJ., Edlung JB. Nursing Assesment and Diagnosis. Jones and Barlett Publıshers, Boston, Second edition, 1992.</w:t>
            </w:r>
          </w:p>
          <w:p w14:paraId="3F98EC18" w14:textId="77777777" w:rsidR="003978EC" w:rsidRPr="0003770C" w:rsidRDefault="003978EC" w:rsidP="763485D6">
            <w:pPr>
              <w:pStyle w:val="ListParagraph1"/>
              <w:numPr>
                <w:ilvl w:val="0"/>
                <w:numId w:val="53"/>
              </w:numPr>
              <w:spacing w:line="240" w:lineRule="auto"/>
              <w:jc w:val="both"/>
              <w:rPr>
                <w:rStyle w:val="ptbrand3"/>
                <w:rFonts w:ascii="Times New Roman" w:hAnsi="Times New Roman"/>
                <w:sz w:val="20"/>
                <w:szCs w:val="20"/>
              </w:rPr>
            </w:pPr>
            <w:r w:rsidRPr="763485D6">
              <w:rPr>
                <w:rStyle w:val="ptbrand3"/>
                <w:rFonts w:ascii="Times New Roman" w:hAnsi="Times New Roman"/>
                <w:sz w:val="20"/>
                <w:szCs w:val="20"/>
              </w:rPr>
              <w:t>Bowers CA., Thompson MJ., Miller M. Clinical Manuel of Health Assessment. Fourth edition. Mosby Year Book, Housten, 1992.</w:t>
            </w:r>
          </w:p>
          <w:p w14:paraId="68A62736" w14:textId="77777777" w:rsidR="003978EC" w:rsidRPr="0003770C" w:rsidRDefault="003978EC" w:rsidP="763485D6">
            <w:pPr>
              <w:pStyle w:val="ListParagraph1"/>
              <w:numPr>
                <w:ilvl w:val="0"/>
                <w:numId w:val="53"/>
              </w:numPr>
              <w:spacing w:line="240" w:lineRule="auto"/>
              <w:jc w:val="both"/>
              <w:rPr>
                <w:rStyle w:val="ptbrand3"/>
                <w:rFonts w:ascii="Times New Roman" w:hAnsi="Times New Roman"/>
                <w:sz w:val="20"/>
                <w:szCs w:val="20"/>
              </w:rPr>
            </w:pPr>
            <w:r w:rsidRPr="763485D6">
              <w:rPr>
                <w:rStyle w:val="ptbrand3"/>
                <w:rFonts w:ascii="Times New Roman" w:hAnsi="Times New Roman"/>
                <w:sz w:val="20"/>
                <w:szCs w:val="20"/>
              </w:rPr>
              <w:t>Sims KL., D’Amico D., Stiesmeyer KJ., Webster AJ. Health Assessment  in Nursing. Copyright, 1995.</w:t>
            </w:r>
          </w:p>
          <w:p w14:paraId="493B424B" w14:textId="77777777" w:rsidR="003978EC" w:rsidRPr="0003770C" w:rsidRDefault="003978EC" w:rsidP="763485D6">
            <w:pPr>
              <w:pStyle w:val="ListParagraph1"/>
              <w:numPr>
                <w:ilvl w:val="0"/>
                <w:numId w:val="53"/>
              </w:numPr>
              <w:spacing w:line="240" w:lineRule="auto"/>
              <w:jc w:val="both"/>
              <w:rPr>
                <w:rStyle w:val="ptbrand3"/>
                <w:rFonts w:ascii="Times New Roman" w:hAnsi="Times New Roman"/>
                <w:sz w:val="20"/>
                <w:szCs w:val="20"/>
              </w:rPr>
            </w:pPr>
            <w:r w:rsidRPr="763485D6">
              <w:rPr>
                <w:rStyle w:val="ptbrand3"/>
                <w:rFonts w:ascii="Times New Roman" w:hAnsi="Times New Roman"/>
                <w:sz w:val="20"/>
                <w:szCs w:val="20"/>
              </w:rPr>
              <w:t>Wilson FS., Giddens FJ. Health Assessment for Nursing Practice. Third Edition, Copyright,1996.</w:t>
            </w:r>
          </w:p>
          <w:p w14:paraId="016B24DF" w14:textId="77777777" w:rsidR="003978EC" w:rsidRPr="0003770C" w:rsidRDefault="003978EC" w:rsidP="763485D6">
            <w:pPr>
              <w:pStyle w:val="ListParagraph1"/>
              <w:numPr>
                <w:ilvl w:val="0"/>
                <w:numId w:val="53"/>
              </w:numPr>
              <w:spacing w:line="240" w:lineRule="auto"/>
              <w:jc w:val="both"/>
              <w:rPr>
                <w:rStyle w:val="ptbrand3"/>
                <w:rFonts w:ascii="Times New Roman" w:hAnsi="Times New Roman"/>
                <w:sz w:val="20"/>
                <w:szCs w:val="20"/>
              </w:rPr>
            </w:pPr>
            <w:r w:rsidRPr="763485D6">
              <w:rPr>
                <w:rStyle w:val="ptbrand3"/>
                <w:rFonts w:ascii="Times New Roman" w:hAnsi="Times New Roman"/>
                <w:sz w:val="20"/>
                <w:szCs w:val="20"/>
              </w:rPr>
              <w:t>Potter AP., Perry GA. Fundamentals of Nursing. Third Edition. Copyright,1993.</w:t>
            </w:r>
          </w:p>
          <w:p w14:paraId="06722887" w14:textId="77777777" w:rsidR="003978EC" w:rsidRPr="0003770C" w:rsidRDefault="003978EC" w:rsidP="763485D6">
            <w:pPr>
              <w:pStyle w:val="ListParagraph1"/>
              <w:numPr>
                <w:ilvl w:val="0"/>
                <w:numId w:val="53"/>
              </w:numPr>
              <w:spacing w:line="240" w:lineRule="auto"/>
              <w:jc w:val="both"/>
              <w:rPr>
                <w:rStyle w:val="ptbrand3"/>
                <w:rFonts w:ascii="Times New Roman" w:hAnsi="Times New Roman"/>
                <w:sz w:val="20"/>
                <w:szCs w:val="20"/>
              </w:rPr>
            </w:pPr>
            <w:r w:rsidRPr="763485D6">
              <w:rPr>
                <w:rStyle w:val="ptbrand3"/>
                <w:rFonts w:ascii="Times New Roman" w:hAnsi="Times New Roman"/>
                <w:sz w:val="20"/>
                <w:szCs w:val="20"/>
              </w:rPr>
              <w:t xml:space="preserve">DeLaune SC., Ladner KP. Fundamentals of Nursing Standarts&amp;Practice, Copyriht,1998. </w:t>
            </w:r>
          </w:p>
          <w:p w14:paraId="64896848" w14:textId="77777777" w:rsidR="003978EC" w:rsidRPr="0003770C" w:rsidRDefault="003978EC" w:rsidP="763485D6">
            <w:pPr>
              <w:jc w:val="both"/>
              <w:rPr>
                <w:b/>
                <w:bCs/>
                <w:sz w:val="20"/>
                <w:szCs w:val="20"/>
              </w:rPr>
            </w:pPr>
            <w:r w:rsidRPr="763485D6">
              <w:rPr>
                <w:b/>
                <w:bCs/>
                <w:sz w:val="20"/>
                <w:szCs w:val="20"/>
              </w:rPr>
              <w:t xml:space="preserve">Yardımcı kaynaklar: </w:t>
            </w:r>
          </w:p>
          <w:p w14:paraId="06728210" w14:textId="77777777" w:rsidR="003978EC" w:rsidRPr="0003770C" w:rsidRDefault="003978EC" w:rsidP="763485D6">
            <w:pPr>
              <w:pStyle w:val="ListParagraph1"/>
              <w:numPr>
                <w:ilvl w:val="0"/>
                <w:numId w:val="54"/>
              </w:numPr>
              <w:spacing w:line="240" w:lineRule="auto"/>
              <w:jc w:val="both"/>
              <w:rPr>
                <w:rFonts w:ascii="Times New Roman" w:hAnsi="Times New Roman"/>
                <w:sz w:val="20"/>
                <w:szCs w:val="20"/>
              </w:rPr>
            </w:pPr>
            <w:r w:rsidRPr="763485D6">
              <w:rPr>
                <w:rStyle w:val="ptbrand3"/>
                <w:rFonts w:ascii="Times New Roman" w:hAnsi="Times New Roman"/>
                <w:sz w:val="20"/>
                <w:szCs w:val="20"/>
              </w:rPr>
              <w:t xml:space="preserve">Lewis SM, Bucher L, McLean M, Harding MM, Second editors: Kwong J, Roberts D. Medical-surgical nursing: assessmnet and amanegement of clinical problems, Elsevier, St. Louis Missouri, 10th edition, 2017. </w:t>
            </w:r>
          </w:p>
          <w:p w14:paraId="6A1B0B25" w14:textId="77777777" w:rsidR="003978EC" w:rsidRPr="0003770C" w:rsidRDefault="003978EC" w:rsidP="763485D6">
            <w:pPr>
              <w:jc w:val="both"/>
              <w:rPr>
                <w:sz w:val="20"/>
                <w:szCs w:val="20"/>
              </w:rPr>
            </w:pPr>
            <w:r w:rsidRPr="763485D6">
              <w:rPr>
                <w:b/>
                <w:bCs/>
                <w:sz w:val="20"/>
                <w:szCs w:val="20"/>
              </w:rPr>
              <w:t>Diğer ders materyalleri:</w:t>
            </w:r>
            <w:r w:rsidRPr="763485D6">
              <w:rPr>
                <w:sz w:val="20"/>
                <w:szCs w:val="20"/>
              </w:rPr>
              <w:t xml:space="preserve"> Sunum notları, videolar, laboratuvar kontrol listeleri </w:t>
            </w:r>
          </w:p>
        </w:tc>
      </w:tr>
      <w:tr w:rsidR="003978EC" w:rsidRPr="0003770C" w14:paraId="4C0B7D3A" w14:textId="77777777" w:rsidTr="4418407F">
        <w:tblPrEx>
          <w:tblBorders>
            <w:insideH w:val="single" w:sz="6" w:space="0" w:color="auto"/>
            <w:insideV w:val="single" w:sz="6" w:space="0" w:color="auto"/>
          </w:tblBorders>
        </w:tblPrEx>
        <w:trPr>
          <w:trHeight w:val="629"/>
        </w:trPr>
        <w:tc>
          <w:tcPr>
            <w:tcW w:w="9762" w:type="dxa"/>
            <w:gridSpan w:val="3"/>
          </w:tcPr>
          <w:p w14:paraId="2A74A96C" w14:textId="77777777" w:rsidR="003978EC" w:rsidRPr="0003770C" w:rsidRDefault="003978EC" w:rsidP="763485D6">
            <w:pPr>
              <w:rPr>
                <w:b/>
                <w:bCs/>
                <w:sz w:val="20"/>
                <w:szCs w:val="20"/>
              </w:rPr>
            </w:pPr>
          </w:p>
          <w:p w14:paraId="58944AEE" w14:textId="77777777" w:rsidR="003978EC" w:rsidRPr="0003770C" w:rsidRDefault="003978EC" w:rsidP="763485D6">
            <w:pPr>
              <w:jc w:val="both"/>
              <w:rPr>
                <w:b/>
                <w:bCs/>
                <w:sz w:val="20"/>
                <w:szCs w:val="20"/>
              </w:rPr>
            </w:pPr>
            <w:r w:rsidRPr="763485D6">
              <w:rPr>
                <w:b/>
                <w:bCs/>
                <w:sz w:val="20"/>
                <w:szCs w:val="20"/>
              </w:rPr>
              <w:t xml:space="preserve">Derse İlişkin Politika ve Kurallar: (öğretim üyesi açıklama yapmak isterse bu başlığı kullanabilir) </w:t>
            </w:r>
          </w:p>
        </w:tc>
      </w:tr>
      <w:tr w:rsidR="003978EC" w:rsidRPr="0003770C" w14:paraId="60301D58" w14:textId="77777777" w:rsidTr="4418407F">
        <w:tblPrEx>
          <w:tblBorders>
            <w:insideH w:val="single" w:sz="6" w:space="0" w:color="auto"/>
            <w:insideV w:val="single" w:sz="6" w:space="0" w:color="auto"/>
          </w:tblBorders>
        </w:tblPrEx>
        <w:tc>
          <w:tcPr>
            <w:tcW w:w="9762" w:type="dxa"/>
            <w:gridSpan w:val="3"/>
          </w:tcPr>
          <w:p w14:paraId="6FD00211" w14:textId="77777777" w:rsidR="003978EC" w:rsidRPr="0003770C" w:rsidRDefault="003978EC" w:rsidP="763485D6">
            <w:pPr>
              <w:rPr>
                <w:b/>
                <w:bCs/>
                <w:sz w:val="20"/>
                <w:szCs w:val="20"/>
              </w:rPr>
            </w:pPr>
            <w:r w:rsidRPr="763485D6">
              <w:rPr>
                <w:b/>
                <w:bCs/>
                <w:sz w:val="20"/>
                <w:szCs w:val="20"/>
              </w:rPr>
              <w:t>Ders Öğretim Üyesi İletişim Bilgileri:</w:t>
            </w:r>
          </w:p>
          <w:p w14:paraId="19EC4AE0" w14:textId="77777777" w:rsidR="003978EC" w:rsidRPr="0003770C" w:rsidRDefault="003978EC" w:rsidP="763485D6">
            <w:pPr>
              <w:tabs>
                <w:tab w:val="left" w:pos="2268"/>
                <w:tab w:val="left" w:leader="dot" w:pos="7655"/>
              </w:tabs>
              <w:spacing w:line="254" w:lineRule="auto"/>
              <w:jc w:val="both"/>
              <w:rPr>
                <w:sz w:val="20"/>
                <w:szCs w:val="20"/>
                <w:lang w:eastAsia="en-US"/>
              </w:rPr>
            </w:pPr>
            <w:r w:rsidRPr="763485D6">
              <w:rPr>
                <w:sz w:val="20"/>
                <w:szCs w:val="20"/>
                <w:lang w:eastAsia="en-US"/>
              </w:rPr>
              <w:t xml:space="preserve">Dr.Öğr.Üyesi Burcu Cengiz.                     Tel: 0 232 412 5751   e-mail: </w:t>
            </w:r>
            <w:hyperlink r:id="rId9">
              <w:r w:rsidRPr="763485D6">
                <w:rPr>
                  <w:rStyle w:val="Kpr"/>
                  <w:color w:val="auto"/>
                  <w:sz w:val="20"/>
                  <w:szCs w:val="20"/>
                  <w:lang w:eastAsia="en-US"/>
                </w:rPr>
                <w:t>burcu.cengiz@deu.edu.tr</w:t>
              </w:r>
            </w:hyperlink>
            <w:r w:rsidRPr="763485D6">
              <w:rPr>
                <w:sz w:val="20"/>
                <w:szCs w:val="20"/>
                <w:lang w:eastAsia="en-US"/>
              </w:rPr>
              <w:t xml:space="preserve"> </w:t>
            </w:r>
          </w:p>
          <w:p w14:paraId="1901413A" w14:textId="77777777" w:rsidR="003978EC" w:rsidRPr="0003770C" w:rsidRDefault="003978EC" w:rsidP="763485D6">
            <w:pPr>
              <w:jc w:val="both"/>
              <w:rPr>
                <w:b/>
                <w:bCs/>
                <w:sz w:val="20"/>
                <w:szCs w:val="20"/>
              </w:rPr>
            </w:pPr>
          </w:p>
        </w:tc>
      </w:tr>
    </w:tbl>
    <w:p w14:paraId="30E2998D" w14:textId="77777777" w:rsidR="003978EC" w:rsidRPr="0003770C" w:rsidRDefault="003978EC" w:rsidP="003978EC">
      <w:pPr>
        <w:jc w:val="both"/>
        <w:rPr>
          <w:sz w:val="20"/>
          <w:szCs w:val="20"/>
        </w:rPr>
      </w:pPr>
    </w:p>
    <w:p w14:paraId="0029953C" w14:textId="77777777" w:rsidR="003978EC" w:rsidRPr="0003770C" w:rsidRDefault="003978EC" w:rsidP="003978EC">
      <w:pPr>
        <w:rPr>
          <w:b/>
          <w:bCs/>
          <w:sz w:val="20"/>
          <w:szCs w:val="20"/>
        </w:rPr>
      </w:pPr>
      <w:r w:rsidRPr="0003770C">
        <w:rPr>
          <w:b/>
          <w:bCs/>
          <w:sz w:val="20"/>
          <w:szCs w:val="20"/>
        </w:rPr>
        <w:t>Dersin İçeriği:</w:t>
      </w:r>
    </w:p>
    <w:p w14:paraId="564EDE8F" w14:textId="77777777" w:rsidR="003978EC" w:rsidRPr="0003770C" w:rsidRDefault="003978EC" w:rsidP="003978EC">
      <w:pPr>
        <w:rPr>
          <w:sz w:val="20"/>
          <w:szCs w:val="20"/>
        </w:rPr>
      </w:pPr>
      <w:r w:rsidRPr="0003770C">
        <w:rPr>
          <w:sz w:val="20"/>
          <w:szCs w:val="20"/>
        </w:rPr>
        <w:t xml:space="preserve">Sınav tarihleri ders planında belirtilecektir. Sınav tarihleri kesinleştiğinde, tarihlerde değişiklik yapılabilir. </w:t>
      </w:r>
    </w:p>
    <w:p w14:paraId="2ABD03E5" w14:textId="77777777" w:rsidR="003978EC" w:rsidRPr="0003770C" w:rsidRDefault="003978EC" w:rsidP="003978EC">
      <w:pPr>
        <w:jc w:val="both"/>
        <w:rPr>
          <w:sz w:val="20"/>
          <w:szCs w:val="20"/>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466"/>
        <w:gridCol w:w="1980"/>
        <w:gridCol w:w="2160"/>
        <w:gridCol w:w="2115"/>
      </w:tblGrid>
      <w:tr w:rsidR="003978EC" w:rsidRPr="0003770C" w14:paraId="37874022" w14:textId="77777777" w:rsidTr="4418407F">
        <w:tc>
          <w:tcPr>
            <w:tcW w:w="1129" w:type="dxa"/>
          </w:tcPr>
          <w:p w14:paraId="304B384B" w14:textId="77777777" w:rsidR="003978EC" w:rsidRPr="0003770C" w:rsidRDefault="003978EC" w:rsidP="005F71EB">
            <w:pPr>
              <w:jc w:val="both"/>
              <w:rPr>
                <w:b/>
                <w:sz w:val="20"/>
                <w:szCs w:val="20"/>
              </w:rPr>
            </w:pPr>
            <w:r w:rsidRPr="0003770C">
              <w:rPr>
                <w:b/>
                <w:sz w:val="20"/>
                <w:szCs w:val="20"/>
              </w:rPr>
              <w:lastRenderedPageBreak/>
              <w:t>Hafta</w:t>
            </w:r>
          </w:p>
        </w:tc>
        <w:tc>
          <w:tcPr>
            <w:tcW w:w="2466" w:type="dxa"/>
          </w:tcPr>
          <w:p w14:paraId="50BB4F64" w14:textId="77777777" w:rsidR="003978EC" w:rsidRPr="0003770C" w:rsidRDefault="003978EC" w:rsidP="005F71EB">
            <w:pPr>
              <w:jc w:val="both"/>
              <w:rPr>
                <w:b/>
                <w:sz w:val="20"/>
                <w:szCs w:val="20"/>
              </w:rPr>
            </w:pPr>
            <w:r w:rsidRPr="0003770C">
              <w:rPr>
                <w:b/>
                <w:sz w:val="20"/>
                <w:szCs w:val="20"/>
              </w:rPr>
              <w:t xml:space="preserve">Teorik </w:t>
            </w:r>
          </w:p>
        </w:tc>
        <w:tc>
          <w:tcPr>
            <w:tcW w:w="1980" w:type="dxa"/>
          </w:tcPr>
          <w:p w14:paraId="3CE1875F" w14:textId="77777777" w:rsidR="003978EC" w:rsidRPr="0003770C" w:rsidRDefault="003978EC" w:rsidP="005F71EB">
            <w:pPr>
              <w:jc w:val="both"/>
              <w:rPr>
                <w:b/>
                <w:color w:val="000000"/>
                <w:sz w:val="20"/>
                <w:szCs w:val="20"/>
              </w:rPr>
            </w:pPr>
            <w:r w:rsidRPr="0003770C">
              <w:rPr>
                <w:b/>
                <w:color w:val="000000"/>
                <w:sz w:val="20"/>
                <w:szCs w:val="20"/>
              </w:rPr>
              <w:t xml:space="preserve">Laboratuvar </w:t>
            </w:r>
          </w:p>
        </w:tc>
        <w:tc>
          <w:tcPr>
            <w:tcW w:w="2160" w:type="dxa"/>
          </w:tcPr>
          <w:p w14:paraId="33130B66" w14:textId="77777777" w:rsidR="003978EC" w:rsidRPr="0003770C" w:rsidRDefault="003978EC" w:rsidP="005F71EB">
            <w:pPr>
              <w:jc w:val="both"/>
              <w:rPr>
                <w:b/>
                <w:color w:val="000000"/>
                <w:sz w:val="20"/>
                <w:szCs w:val="20"/>
              </w:rPr>
            </w:pPr>
            <w:r w:rsidRPr="0003770C">
              <w:rPr>
                <w:b/>
                <w:color w:val="000000"/>
                <w:sz w:val="20"/>
                <w:szCs w:val="20"/>
              </w:rPr>
              <w:t>Açıklama</w:t>
            </w:r>
          </w:p>
          <w:p w14:paraId="7CA91142" w14:textId="0E3767D9" w:rsidR="003978EC" w:rsidRPr="0003770C" w:rsidRDefault="003978EC" w:rsidP="763485D6">
            <w:pPr>
              <w:jc w:val="both"/>
              <w:rPr>
                <w:b/>
                <w:bCs/>
                <w:color w:val="000000"/>
                <w:sz w:val="20"/>
                <w:szCs w:val="20"/>
              </w:rPr>
            </w:pPr>
            <w:r w:rsidRPr="763485D6">
              <w:rPr>
                <w:b/>
                <w:bCs/>
                <w:color w:val="000000" w:themeColor="text1"/>
                <w:sz w:val="20"/>
                <w:szCs w:val="20"/>
              </w:rPr>
              <w:t>(</w:t>
            </w:r>
            <w:r w:rsidR="68D69E05" w:rsidRPr="763485D6">
              <w:rPr>
                <w:b/>
                <w:bCs/>
                <w:color w:val="000000" w:themeColor="text1"/>
                <w:sz w:val="20"/>
                <w:szCs w:val="20"/>
              </w:rPr>
              <w:t>A</w:t>
            </w:r>
            <w:r w:rsidRPr="763485D6">
              <w:rPr>
                <w:b/>
                <w:bCs/>
                <w:color w:val="000000" w:themeColor="text1"/>
                <w:sz w:val="20"/>
                <w:szCs w:val="20"/>
              </w:rPr>
              <w:t>çılıp kapanabilir)</w:t>
            </w:r>
          </w:p>
          <w:p w14:paraId="7D07FC92" w14:textId="77777777" w:rsidR="003978EC" w:rsidRPr="0003770C" w:rsidRDefault="003978EC" w:rsidP="005F71EB">
            <w:pPr>
              <w:jc w:val="both"/>
              <w:rPr>
                <w:b/>
                <w:color w:val="000000"/>
                <w:sz w:val="20"/>
                <w:szCs w:val="20"/>
              </w:rPr>
            </w:pPr>
          </w:p>
        </w:tc>
        <w:tc>
          <w:tcPr>
            <w:tcW w:w="2115" w:type="dxa"/>
          </w:tcPr>
          <w:p w14:paraId="367166F3" w14:textId="77777777" w:rsidR="003978EC" w:rsidRPr="0003770C" w:rsidRDefault="003978EC" w:rsidP="005F71EB">
            <w:pPr>
              <w:jc w:val="both"/>
              <w:rPr>
                <w:b/>
                <w:color w:val="000000"/>
                <w:sz w:val="20"/>
                <w:szCs w:val="20"/>
              </w:rPr>
            </w:pPr>
            <w:r w:rsidRPr="0003770C">
              <w:rPr>
                <w:b/>
                <w:color w:val="000000"/>
                <w:sz w:val="20"/>
                <w:szCs w:val="20"/>
              </w:rPr>
              <w:t>Öğretim Tekniği</w:t>
            </w:r>
          </w:p>
        </w:tc>
      </w:tr>
      <w:tr w:rsidR="003978EC" w:rsidRPr="0003770C" w14:paraId="5BC2970D" w14:textId="77777777" w:rsidTr="4418407F">
        <w:tc>
          <w:tcPr>
            <w:tcW w:w="1129" w:type="dxa"/>
          </w:tcPr>
          <w:p w14:paraId="5AB4399B" w14:textId="77777777" w:rsidR="003978EC" w:rsidRPr="0003770C" w:rsidRDefault="003978EC" w:rsidP="000E74F5">
            <w:pPr>
              <w:pStyle w:val="ListeParagraf"/>
              <w:numPr>
                <w:ilvl w:val="0"/>
                <w:numId w:val="55"/>
              </w:numPr>
              <w:tabs>
                <w:tab w:val="left" w:pos="164"/>
              </w:tabs>
              <w:ind w:left="306"/>
              <w:rPr>
                <w:b/>
                <w:sz w:val="20"/>
                <w:szCs w:val="20"/>
              </w:rPr>
            </w:pPr>
            <w:r w:rsidRPr="0003770C">
              <w:rPr>
                <w:b/>
                <w:sz w:val="20"/>
                <w:szCs w:val="20"/>
              </w:rPr>
              <w:t xml:space="preserve">Hafta </w:t>
            </w:r>
          </w:p>
        </w:tc>
        <w:tc>
          <w:tcPr>
            <w:tcW w:w="2466" w:type="dxa"/>
          </w:tcPr>
          <w:p w14:paraId="4F12E6AB" w14:textId="77777777" w:rsidR="003978EC" w:rsidRPr="0003770C" w:rsidRDefault="003978EC" w:rsidP="005F71EB">
            <w:pPr>
              <w:pStyle w:val="Default"/>
              <w:rPr>
                <w:sz w:val="20"/>
                <w:szCs w:val="20"/>
              </w:rPr>
            </w:pPr>
            <w:r w:rsidRPr="0003770C">
              <w:rPr>
                <w:sz w:val="20"/>
                <w:szCs w:val="20"/>
                <w:shd w:val="clear" w:color="auto" w:fill="FFFFFF"/>
              </w:rPr>
              <w:t>Sağlığın değerlendirmesine giriş</w:t>
            </w:r>
            <w:r w:rsidRPr="0003770C">
              <w:rPr>
                <w:sz w:val="20"/>
                <w:szCs w:val="20"/>
              </w:rPr>
              <w:t xml:space="preserve"> </w:t>
            </w:r>
          </w:p>
          <w:p w14:paraId="23281586" w14:textId="77777777" w:rsidR="003978EC" w:rsidRPr="0003770C" w:rsidRDefault="003978EC" w:rsidP="005F71EB">
            <w:pPr>
              <w:pStyle w:val="Default"/>
              <w:rPr>
                <w:sz w:val="20"/>
                <w:szCs w:val="20"/>
                <w:shd w:val="clear" w:color="auto" w:fill="FFFFFF"/>
              </w:rPr>
            </w:pPr>
            <w:r w:rsidRPr="0003770C">
              <w:rPr>
                <w:sz w:val="20"/>
                <w:szCs w:val="20"/>
                <w:shd w:val="clear" w:color="auto" w:fill="FFFFFF"/>
              </w:rPr>
              <w:t>Sağlığın değerlendirilmesinde bütüncül yaklaşım</w:t>
            </w:r>
          </w:p>
          <w:p w14:paraId="53CE82A1" w14:textId="77777777" w:rsidR="003978EC" w:rsidRPr="0003770C" w:rsidRDefault="003978EC" w:rsidP="005F71EB">
            <w:pPr>
              <w:pStyle w:val="Default"/>
              <w:rPr>
                <w:sz w:val="20"/>
                <w:szCs w:val="20"/>
              </w:rPr>
            </w:pPr>
            <w:r w:rsidRPr="0003770C">
              <w:rPr>
                <w:sz w:val="20"/>
                <w:szCs w:val="20"/>
              </w:rPr>
              <w:t>Sağlığın değerlendirmesinde aile, kültür ve çevrenin rolü</w:t>
            </w:r>
          </w:p>
        </w:tc>
        <w:tc>
          <w:tcPr>
            <w:tcW w:w="1980" w:type="dxa"/>
          </w:tcPr>
          <w:p w14:paraId="3476493C" w14:textId="77777777" w:rsidR="003978EC" w:rsidRPr="0003770C" w:rsidRDefault="003978EC" w:rsidP="005F71EB">
            <w:pPr>
              <w:rPr>
                <w:color w:val="000000"/>
                <w:sz w:val="20"/>
                <w:szCs w:val="20"/>
              </w:rPr>
            </w:pPr>
            <w:r w:rsidRPr="0003770C">
              <w:rPr>
                <w:color w:val="000000"/>
                <w:sz w:val="20"/>
                <w:szCs w:val="20"/>
              </w:rPr>
              <w:t xml:space="preserve">Laboratuvara girişi ve aile-kültür-çevrenin rolü senrayo üzerinden sınıf içi laboratuvar </w:t>
            </w:r>
          </w:p>
          <w:p w14:paraId="38E4481B" w14:textId="77777777" w:rsidR="003978EC" w:rsidRPr="0003770C" w:rsidRDefault="003978EC" w:rsidP="005F71EB">
            <w:pPr>
              <w:rPr>
                <w:color w:val="000000"/>
                <w:sz w:val="20"/>
                <w:szCs w:val="20"/>
              </w:rPr>
            </w:pPr>
          </w:p>
        </w:tc>
        <w:tc>
          <w:tcPr>
            <w:tcW w:w="2160" w:type="dxa"/>
          </w:tcPr>
          <w:p w14:paraId="28AF0E53" w14:textId="77777777" w:rsidR="003978EC" w:rsidRPr="0003770C" w:rsidRDefault="003978EC" w:rsidP="000A2AEC">
            <w:pPr>
              <w:rPr>
                <w:sz w:val="20"/>
                <w:szCs w:val="20"/>
              </w:rPr>
            </w:pPr>
            <w:r w:rsidRPr="0003770C">
              <w:rPr>
                <w:sz w:val="20"/>
                <w:szCs w:val="20"/>
              </w:rPr>
              <w:t>Doç.Dr.Yaprak SARIGÖL ORDİN</w:t>
            </w:r>
          </w:p>
          <w:p w14:paraId="5EC549D0" w14:textId="77777777" w:rsidR="003978EC" w:rsidRPr="0003770C" w:rsidRDefault="003978EC" w:rsidP="000A2AEC">
            <w:pPr>
              <w:rPr>
                <w:sz w:val="20"/>
                <w:szCs w:val="20"/>
              </w:rPr>
            </w:pPr>
            <w:r w:rsidRPr="0003770C">
              <w:rPr>
                <w:sz w:val="20"/>
                <w:szCs w:val="20"/>
              </w:rPr>
              <w:t>Dr.Öğr.Üyesi Burcu CENGİZ</w:t>
            </w:r>
          </w:p>
          <w:p w14:paraId="51AD8B3A" w14:textId="77777777" w:rsidR="003978EC" w:rsidRPr="0003770C" w:rsidRDefault="003978EC" w:rsidP="000A2AEC">
            <w:pPr>
              <w:rPr>
                <w:color w:val="000000"/>
                <w:sz w:val="20"/>
                <w:szCs w:val="20"/>
              </w:rPr>
            </w:pPr>
          </w:p>
        </w:tc>
        <w:tc>
          <w:tcPr>
            <w:tcW w:w="2115" w:type="dxa"/>
          </w:tcPr>
          <w:p w14:paraId="09C301AC" w14:textId="77777777" w:rsidR="003978EC" w:rsidRPr="0003770C" w:rsidRDefault="003978EC" w:rsidP="005F71EB">
            <w:pPr>
              <w:rPr>
                <w:sz w:val="20"/>
                <w:szCs w:val="20"/>
              </w:rPr>
            </w:pPr>
            <w:r w:rsidRPr="0003770C">
              <w:rPr>
                <w:sz w:val="20"/>
                <w:szCs w:val="20"/>
              </w:rPr>
              <w:t>Görsel Destekli sunum</w:t>
            </w:r>
          </w:p>
          <w:p w14:paraId="1923CF8B" w14:textId="77777777" w:rsidR="003978EC" w:rsidRPr="0003770C" w:rsidRDefault="003978EC" w:rsidP="005F71EB">
            <w:pPr>
              <w:rPr>
                <w:sz w:val="20"/>
                <w:szCs w:val="20"/>
              </w:rPr>
            </w:pPr>
            <w:r w:rsidRPr="0003770C">
              <w:rPr>
                <w:sz w:val="20"/>
                <w:szCs w:val="20"/>
              </w:rPr>
              <w:t xml:space="preserve">Senaryo üzerinden tartışma </w:t>
            </w:r>
          </w:p>
          <w:p w14:paraId="0DDDD9D8" w14:textId="77777777" w:rsidR="003978EC" w:rsidRPr="0003770C" w:rsidRDefault="003978EC" w:rsidP="005F71EB">
            <w:pPr>
              <w:rPr>
                <w:sz w:val="20"/>
                <w:szCs w:val="20"/>
              </w:rPr>
            </w:pPr>
            <w:r w:rsidRPr="0003770C">
              <w:rPr>
                <w:sz w:val="20"/>
                <w:szCs w:val="20"/>
              </w:rPr>
              <w:t>Beyin fırtınası</w:t>
            </w:r>
          </w:p>
          <w:p w14:paraId="12FAFEDA" w14:textId="77777777" w:rsidR="003978EC" w:rsidRPr="0003770C" w:rsidRDefault="003978EC" w:rsidP="005F71EB">
            <w:pPr>
              <w:rPr>
                <w:sz w:val="20"/>
                <w:szCs w:val="20"/>
              </w:rPr>
            </w:pPr>
            <w:r w:rsidRPr="0003770C">
              <w:rPr>
                <w:sz w:val="20"/>
                <w:szCs w:val="20"/>
              </w:rPr>
              <w:t xml:space="preserve">Soru cevap </w:t>
            </w:r>
          </w:p>
          <w:p w14:paraId="420F9A55" w14:textId="77777777" w:rsidR="003978EC" w:rsidRPr="0003770C" w:rsidRDefault="003978EC" w:rsidP="005F71EB">
            <w:pPr>
              <w:jc w:val="both"/>
              <w:rPr>
                <w:sz w:val="20"/>
                <w:szCs w:val="20"/>
              </w:rPr>
            </w:pPr>
            <w:r w:rsidRPr="0003770C">
              <w:rPr>
                <w:sz w:val="20"/>
                <w:szCs w:val="20"/>
              </w:rPr>
              <w:t xml:space="preserve">Demonstrasyon </w:t>
            </w:r>
          </w:p>
          <w:p w14:paraId="6BA07E00" w14:textId="77777777" w:rsidR="003978EC" w:rsidRPr="0003770C" w:rsidRDefault="003978EC" w:rsidP="005F71EB">
            <w:pPr>
              <w:jc w:val="both"/>
              <w:rPr>
                <w:sz w:val="20"/>
                <w:szCs w:val="20"/>
              </w:rPr>
            </w:pPr>
            <w:r w:rsidRPr="0003770C">
              <w:rPr>
                <w:sz w:val="20"/>
                <w:szCs w:val="20"/>
              </w:rPr>
              <w:t xml:space="preserve">Rol play </w:t>
            </w:r>
          </w:p>
          <w:p w14:paraId="070EBF03" w14:textId="77777777" w:rsidR="003978EC" w:rsidRPr="0003770C" w:rsidRDefault="003978EC" w:rsidP="005F71EB">
            <w:pPr>
              <w:jc w:val="both"/>
              <w:rPr>
                <w:sz w:val="20"/>
                <w:szCs w:val="20"/>
              </w:rPr>
            </w:pPr>
            <w:r w:rsidRPr="0003770C">
              <w:rPr>
                <w:sz w:val="20"/>
                <w:szCs w:val="20"/>
              </w:rPr>
              <w:t xml:space="preserve">Beceriyi izleme, tekrar etme ve uygulama </w:t>
            </w:r>
          </w:p>
        </w:tc>
      </w:tr>
      <w:tr w:rsidR="003978EC" w:rsidRPr="0003770C" w14:paraId="4B25AC87" w14:textId="77777777" w:rsidTr="4418407F">
        <w:tc>
          <w:tcPr>
            <w:tcW w:w="1129" w:type="dxa"/>
          </w:tcPr>
          <w:p w14:paraId="5329BA11" w14:textId="77777777" w:rsidR="003978EC" w:rsidRPr="0003770C" w:rsidRDefault="003978EC" w:rsidP="000E74F5">
            <w:pPr>
              <w:pStyle w:val="ListeParagraf"/>
              <w:numPr>
                <w:ilvl w:val="0"/>
                <w:numId w:val="55"/>
              </w:numPr>
              <w:tabs>
                <w:tab w:val="left" w:pos="164"/>
              </w:tabs>
              <w:ind w:left="306"/>
              <w:rPr>
                <w:b/>
                <w:sz w:val="20"/>
                <w:szCs w:val="20"/>
              </w:rPr>
            </w:pPr>
            <w:r w:rsidRPr="0003770C">
              <w:rPr>
                <w:b/>
                <w:sz w:val="20"/>
                <w:szCs w:val="20"/>
              </w:rPr>
              <w:t xml:space="preserve">Hafta </w:t>
            </w:r>
          </w:p>
        </w:tc>
        <w:tc>
          <w:tcPr>
            <w:tcW w:w="2466" w:type="dxa"/>
          </w:tcPr>
          <w:p w14:paraId="02D4110B" w14:textId="77777777" w:rsidR="003978EC" w:rsidRPr="0003770C" w:rsidRDefault="003978EC" w:rsidP="005F71EB">
            <w:pPr>
              <w:autoSpaceDE w:val="0"/>
              <w:autoSpaceDN w:val="0"/>
              <w:adjustRightInd w:val="0"/>
              <w:jc w:val="both"/>
              <w:rPr>
                <w:color w:val="000000"/>
                <w:sz w:val="20"/>
                <w:szCs w:val="20"/>
                <w:lang w:eastAsia="en-US"/>
              </w:rPr>
            </w:pPr>
            <w:r w:rsidRPr="0003770C">
              <w:rPr>
                <w:color w:val="000000"/>
                <w:sz w:val="20"/>
                <w:szCs w:val="20"/>
                <w:lang w:eastAsia="en-US"/>
              </w:rPr>
              <w:t xml:space="preserve">Sağlık öyküsü alma ve görüşme yöntemleri </w:t>
            </w:r>
          </w:p>
        </w:tc>
        <w:tc>
          <w:tcPr>
            <w:tcW w:w="1980" w:type="dxa"/>
          </w:tcPr>
          <w:p w14:paraId="1C9E97EF" w14:textId="77777777" w:rsidR="003978EC" w:rsidRPr="0003770C" w:rsidRDefault="003978EC" w:rsidP="005F71EB">
            <w:pPr>
              <w:jc w:val="both"/>
              <w:rPr>
                <w:sz w:val="20"/>
                <w:szCs w:val="20"/>
              </w:rPr>
            </w:pPr>
            <w:r w:rsidRPr="0003770C">
              <w:rPr>
                <w:sz w:val="20"/>
                <w:szCs w:val="20"/>
              </w:rPr>
              <w:t xml:space="preserve">Sağlık öyküsü alma </w:t>
            </w:r>
          </w:p>
        </w:tc>
        <w:tc>
          <w:tcPr>
            <w:tcW w:w="2160" w:type="dxa"/>
          </w:tcPr>
          <w:p w14:paraId="0B376380" w14:textId="43BB338A" w:rsidR="003978EC" w:rsidRPr="0003770C" w:rsidRDefault="003978EC" w:rsidP="000A2AEC">
            <w:pPr>
              <w:rPr>
                <w:sz w:val="20"/>
                <w:szCs w:val="20"/>
              </w:rPr>
            </w:pPr>
            <w:r w:rsidRPr="0003770C">
              <w:rPr>
                <w:sz w:val="20"/>
                <w:szCs w:val="20"/>
              </w:rPr>
              <w:t>Dr.Öğr.Üyesi Buket ÇELIK</w:t>
            </w:r>
          </w:p>
          <w:p w14:paraId="66F0EE67" w14:textId="77777777" w:rsidR="003978EC" w:rsidRPr="0003770C" w:rsidRDefault="003978EC" w:rsidP="000A2AEC">
            <w:pPr>
              <w:rPr>
                <w:sz w:val="20"/>
                <w:szCs w:val="20"/>
              </w:rPr>
            </w:pPr>
            <w:r w:rsidRPr="0003770C">
              <w:rPr>
                <w:sz w:val="20"/>
                <w:szCs w:val="20"/>
              </w:rPr>
              <w:t>Dr.Öğr.Üyesi Merve Aliye AKYOL</w:t>
            </w:r>
          </w:p>
          <w:p w14:paraId="43F6DB81" w14:textId="77777777" w:rsidR="003978EC" w:rsidRPr="0003770C" w:rsidRDefault="003978EC" w:rsidP="000A2AEC">
            <w:pPr>
              <w:rPr>
                <w:sz w:val="20"/>
                <w:szCs w:val="20"/>
              </w:rPr>
            </w:pPr>
          </w:p>
        </w:tc>
        <w:tc>
          <w:tcPr>
            <w:tcW w:w="2115" w:type="dxa"/>
          </w:tcPr>
          <w:p w14:paraId="704FC7E4" w14:textId="77777777" w:rsidR="003978EC" w:rsidRPr="0003770C" w:rsidRDefault="003978EC" w:rsidP="005F71EB">
            <w:pPr>
              <w:rPr>
                <w:sz w:val="20"/>
                <w:szCs w:val="20"/>
              </w:rPr>
            </w:pPr>
            <w:r w:rsidRPr="0003770C">
              <w:rPr>
                <w:sz w:val="20"/>
                <w:szCs w:val="20"/>
              </w:rPr>
              <w:t>Görsel Destekli sunum</w:t>
            </w:r>
          </w:p>
          <w:p w14:paraId="3FB46279" w14:textId="77777777" w:rsidR="003978EC" w:rsidRPr="0003770C" w:rsidRDefault="003978EC" w:rsidP="005F71EB">
            <w:pPr>
              <w:rPr>
                <w:sz w:val="20"/>
                <w:szCs w:val="20"/>
              </w:rPr>
            </w:pPr>
            <w:r w:rsidRPr="0003770C">
              <w:rPr>
                <w:sz w:val="20"/>
                <w:szCs w:val="20"/>
              </w:rPr>
              <w:t xml:space="preserve">Senaryo üzerinden tartışma </w:t>
            </w:r>
          </w:p>
          <w:p w14:paraId="0632A47C" w14:textId="77777777" w:rsidR="003978EC" w:rsidRPr="0003770C" w:rsidRDefault="003978EC" w:rsidP="005F71EB">
            <w:pPr>
              <w:rPr>
                <w:sz w:val="20"/>
                <w:szCs w:val="20"/>
              </w:rPr>
            </w:pPr>
            <w:r w:rsidRPr="0003770C">
              <w:rPr>
                <w:sz w:val="20"/>
                <w:szCs w:val="20"/>
              </w:rPr>
              <w:t>Beyin fırtınası</w:t>
            </w:r>
          </w:p>
          <w:p w14:paraId="5FDCEB6F" w14:textId="77777777" w:rsidR="003978EC" w:rsidRPr="0003770C" w:rsidRDefault="003978EC" w:rsidP="005F71EB">
            <w:pPr>
              <w:rPr>
                <w:sz w:val="20"/>
                <w:szCs w:val="20"/>
              </w:rPr>
            </w:pPr>
            <w:r w:rsidRPr="0003770C">
              <w:rPr>
                <w:sz w:val="20"/>
                <w:szCs w:val="20"/>
              </w:rPr>
              <w:t xml:space="preserve">Soru cevap </w:t>
            </w:r>
          </w:p>
          <w:p w14:paraId="3940D89E" w14:textId="77777777" w:rsidR="003978EC" w:rsidRPr="0003770C" w:rsidRDefault="003978EC" w:rsidP="005F71EB">
            <w:pPr>
              <w:jc w:val="both"/>
              <w:rPr>
                <w:sz w:val="20"/>
                <w:szCs w:val="20"/>
              </w:rPr>
            </w:pPr>
            <w:r w:rsidRPr="0003770C">
              <w:rPr>
                <w:sz w:val="20"/>
                <w:szCs w:val="20"/>
              </w:rPr>
              <w:t xml:space="preserve">Demonstrasyon </w:t>
            </w:r>
          </w:p>
          <w:p w14:paraId="07C2F055" w14:textId="77777777" w:rsidR="003978EC" w:rsidRPr="0003770C" w:rsidRDefault="003978EC" w:rsidP="005F71EB">
            <w:pPr>
              <w:jc w:val="both"/>
              <w:rPr>
                <w:sz w:val="20"/>
                <w:szCs w:val="20"/>
              </w:rPr>
            </w:pPr>
            <w:r w:rsidRPr="0003770C">
              <w:rPr>
                <w:sz w:val="20"/>
                <w:szCs w:val="20"/>
              </w:rPr>
              <w:t xml:space="preserve">Rol play </w:t>
            </w:r>
          </w:p>
          <w:p w14:paraId="5C8A9291" w14:textId="77777777" w:rsidR="003978EC" w:rsidRPr="0003770C" w:rsidRDefault="003978EC" w:rsidP="005F71EB">
            <w:pPr>
              <w:jc w:val="both"/>
              <w:rPr>
                <w:sz w:val="20"/>
                <w:szCs w:val="20"/>
              </w:rPr>
            </w:pPr>
            <w:r w:rsidRPr="0003770C">
              <w:rPr>
                <w:sz w:val="20"/>
                <w:szCs w:val="20"/>
              </w:rPr>
              <w:t>Beceriyi izleme, tekrar etme ve uygulama</w:t>
            </w:r>
          </w:p>
        </w:tc>
      </w:tr>
      <w:tr w:rsidR="003978EC" w:rsidRPr="0003770C" w14:paraId="6C7FEBC9" w14:textId="77777777" w:rsidTr="4418407F">
        <w:trPr>
          <w:trHeight w:val="350"/>
        </w:trPr>
        <w:tc>
          <w:tcPr>
            <w:tcW w:w="1129" w:type="dxa"/>
          </w:tcPr>
          <w:p w14:paraId="7F588770" w14:textId="77777777" w:rsidR="003978EC" w:rsidRPr="0003770C" w:rsidRDefault="003978EC" w:rsidP="000E74F5">
            <w:pPr>
              <w:pStyle w:val="ListeParagraf"/>
              <w:numPr>
                <w:ilvl w:val="0"/>
                <w:numId w:val="55"/>
              </w:numPr>
              <w:tabs>
                <w:tab w:val="left" w:pos="164"/>
              </w:tabs>
              <w:ind w:left="306"/>
              <w:rPr>
                <w:b/>
                <w:sz w:val="20"/>
                <w:szCs w:val="20"/>
              </w:rPr>
            </w:pPr>
            <w:r w:rsidRPr="0003770C">
              <w:rPr>
                <w:b/>
                <w:sz w:val="20"/>
                <w:szCs w:val="20"/>
              </w:rPr>
              <w:t xml:space="preserve">Hafta </w:t>
            </w:r>
          </w:p>
        </w:tc>
        <w:tc>
          <w:tcPr>
            <w:tcW w:w="2466" w:type="dxa"/>
          </w:tcPr>
          <w:p w14:paraId="0250D013" w14:textId="77777777" w:rsidR="003978EC" w:rsidRPr="0003770C" w:rsidRDefault="003978EC" w:rsidP="005F71EB">
            <w:pPr>
              <w:autoSpaceDE w:val="0"/>
              <w:autoSpaceDN w:val="0"/>
              <w:adjustRightInd w:val="0"/>
              <w:jc w:val="both"/>
              <w:rPr>
                <w:color w:val="000000"/>
                <w:sz w:val="20"/>
                <w:szCs w:val="20"/>
                <w:lang w:eastAsia="en-US"/>
              </w:rPr>
            </w:pPr>
            <w:r w:rsidRPr="0003770C">
              <w:rPr>
                <w:color w:val="000000"/>
                <w:sz w:val="20"/>
                <w:szCs w:val="20"/>
                <w:lang w:eastAsia="en-US"/>
              </w:rPr>
              <w:t>Sağlığın değerlendirmesinde kullanılan muayene teknikleri ve yöntemler</w:t>
            </w:r>
          </w:p>
          <w:p w14:paraId="714B0A18" w14:textId="77777777" w:rsidR="003978EC" w:rsidRPr="0003770C" w:rsidRDefault="003978EC" w:rsidP="005F71EB">
            <w:pPr>
              <w:pStyle w:val="Default"/>
              <w:jc w:val="both"/>
              <w:rPr>
                <w:rFonts w:eastAsia="Calibri"/>
                <w:color w:val="auto"/>
                <w:sz w:val="20"/>
                <w:szCs w:val="20"/>
              </w:rPr>
            </w:pPr>
            <w:r w:rsidRPr="0003770C">
              <w:rPr>
                <w:rFonts w:eastAsia="Calibri"/>
                <w:color w:val="auto"/>
                <w:sz w:val="20"/>
                <w:szCs w:val="20"/>
              </w:rPr>
              <w:t>Hemşirelik sürecine giriş</w:t>
            </w:r>
          </w:p>
        </w:tc>
        <w:tc>
          <w:tcPr>
            <w:tcW w:w="1980" w:type="dxa"/>
          </w:tcPr>
          <w:p w14:paraId="66CF2677" w14:textId="77777777" w:rsidR="003978EC" w:rsidRPr="0003770C" w:rsidRDefault="003978EC" w:rsidP="005F71EB">
            <w:pPr>
              <w:jc w:val="both"/>
              <w:rPr>
                <w:sz w:val="20"/>
                <w:szCs w:val="20"/>
              </w:rPr>
            </w:pPr>
            <w:r w:rsidRPr="0003770C">
              <w:rPr>
                <w:sz w:val="20"/>
                <w:szCs w:val="20"/>
              </w:rPr>
              <w:t xml:space="preserve">Muayene teknikleri senaryolar ve Hemşirelik tanısı </w:t>
            </w:r>
          </w:p>
          <w:p w14:paraId="34039BCB" w14:textId="77777777" w:rsidR="003978EC" w:rsidRPr="0003770C" w:rsidRDefault="003978EC" w:rsidP="005F71EB">
            <w:pPr>
              <w:jc w:val="both"/>
              <w:rPr>
                <w:sz w:val="20"/>
                <w:szCs w:val="20"/>
              </w:rPr>
            </w:pPr>
          </w:p>
        </w:tc>
        <w:tc>
          <w:tcPr>
            <w:tcW w:w="2160" w:type="dxa"/>
          </w:tcPr>
          <w:p w14:paraId="097C7831" w14:textId="77777777" w:rsidR="003978EC" w:rsidRPr="0003770C" w:rsidRDefault="003978EC" w:rsidP="000A2AEC">
            <w:pPr>
              <w:rPr>
                <w:sz w:val="20"/>
                <w:szCs w:val="20"/>
              </w:rPr>
            </w:pPr>
            <w:r w:rsidRPr="0003770C">
              <w:rPr>
                <w:sz w:val="20"/>
                <w:szCs w:val="20"/>
              </w:rPr>
              <w:t>Doç.Dr.Yaprak SARIGÖL ORDİN</w:t>
            </w:r>
          </w:p>
          <w:p w14:paraId="071BA12F" w14:textId="77777777" w:rsidR="003978EC" w:rsidRPr="0003770C" w:rsidRDefault="003978EC" w:rsidP="000A2AEC">
            <w:pPr>
              <w:rPr>
                <w:sz w:val="20"/>
                <w:szCs w:val="20"/>
              </w:rPr>
            </w:pPr>
            <w:r w:rsidRPr="0003770C">
              <w:rPr>
                <w:sz w:val="20"/>
                <w:szCs w:val="20"/>
              </w:rPr>
              <w:t>Dr.Öğr.Üyesi Burcu CENGİZ</w:t>
            </w:r>
          </w:p>
          <w:p w14:paraId="4A033016" w14:textId="7FB507C6" w:rsidR="003978EC" w:rsidRPr="0003770C" w:rsidRDefault="003978EC" w:rsidP="000A2AEC">
            <w:pPr>
              <w:rPr>
                <w:sz w:val="20"/>
                <w:szCs w:val="20"/>
              </w:rPr>
            </w:pPr>
          </w:p>
          <w:p w14:paraId="775895AE" w14:textId="77777777" w:rsidR="003978EC" w:rsidRPr="0003770C" w:rsidRDefault="003978EC" w:rsidP="000A2AEC">
            <w:pPr>
              <w:rPr>
                <w:sz w:val="20"/>
                <w:szCs w:val="20"/>
              </w:rPr>
            </w:pPr>
          </w:p>
        </w:tc>
        <w:tc>
          <w:tcPr>
            <w:tcW w:w="2115" w:type="dxa"/>
          </w:tcPr>
          <w:p w14:paraId="1C731E50" w14:textId="77777777" w:rsidR="003978EC" w:rsidRPr="0003770C" w:rsidRDefault="003978EC" w:rsidP="005F71EB">
            <w:pPr>
              <w:rPr>
                <w:sz w:val="20"/>
                <w:szCs w:val="20"/>
              </w:rPr>
            </w:pPr>
            <w:r w:rsidRPr="0003770C">
              <w:rPr>
                <w:sz w:val="20"/>
                <w:szCs w:val="20"/>
              </w:rPr>
              <w:t>Görsel Destekli sunum</w:t>
            </w:r>
          </w:p>
          <w:p w14:paraId="075E9E56" w14:textId="77777777" w:rsidR="003978EC" w:rsidRPr="0003770C" w:rsidRDefault="003978EC" w:rsidP="005F71EB">
            <w:pPr>
              <w:rPr>
                <w:sz w:val="20"/>
                <w:szCs w:val="20"/>
              </w:rPr>
            </w:pPr>
            <w:r w:rsidRPr="0003770C">
              <w:rPr>
                <w:sz w:val="20"/>
                <w:szCs w:val="20"/>
              </w:rPr>
              <w:t xml:space="preserve">Senaryo üzerinden tartışma </w:t>
            </w:r>
          </w:p>
          <w:p w14:paraId="53ECF05B" w14:textId="77777777" w:rsidR="003978EC" w:rsidRPr="0003770C" w:rsidRDefault="003978EC" w:rsidP="005F71EB">
            <w:pPr>
              <w:rPr>
                <w:sz w:val="20"/>
                <w:szCs w:val="20"/>
              </w:rPr>
            </w:pPr>
            <w:r w:rsidRPr="0003770C">
              <w:rPr>
                <w:sz w:val="20"/>
                <w:szCs w:val="20"/>
              </w:rPr>
              <w:t>Beyin fırtınası</w:t>
            </w:r>
          </w:p>
          <w:p w14:paraId="43CDA5DB" w14:textId="77777777" w:rsidR="003978EC" w:rsidRPr="0003770C" w:rsidRDefault="003978EC" w:rsidP="005F71EB">
            <w:pPr>
              <w:rPr>
                <w:sz w:val="20"/>
                <w:szCs w:val="20"/>
              </w:rPr>
            </w:pPr>
            <w:r w:rsidRPr="0003770C">
              <w:rPr>
                <w:sz w:val="20"/>
                <w:szCs w:val="20"/>
              </w:rPr>
              <w:t xml:space="preserve">Soru cevap </w:t>
            </w:r>
          </w:p>
          <w:p w14:paraId="43609162" w14:textId="77777777" w:rsidR="003978EC" w:rsidRPr="0003770C" w:rsidRDefault="003978EC" w:rsidP="005F71EB">
            <w:pPr>
              <w:jc w:val="both"/>
              <w:rPr>
                <w:sz w:val="20"/>
                <w:szCs w:val="20"/>
              </w:rPr>
            </w:pPr>
            <w:r w:rsidRPr="0003770C">
              <w:rPr>
                <w:sz w:val="20"/>
                <w:szCs w:val="20"/>
              </w:rPr>
              <w:t xml:space="preserve">Demonstrasyon </w:t>
            </w:r>
          </w:p>
          <w:p w14:paraId="6AB639BC" w14:textId="77777777" w:rsidR="003978EC" w:rsidRPr="0003770C" w:rsidRDefault="003978EC" w:rsidP="005F71EB">
            <w:pPr>
              <w:jc w:val="both"/>
              <w:rPr>
                <w:sz w:val="20"/>
                <w:szCs w:val="20"/>
              </w:rPr>
            </w:pPr>
            <w:r w:rsidRPr="0003770C">
              <w:rPr>
                <w:sz w:val="20"/>
                <w:szCs w:val="20"/>
              </w:rPr>
              <w:t xml:space="preserve">Rol play </w:t>
            </w:r>
          </w:p>
          <w:p w14:paraId="6BD1D908" w14:textId="77777777" w:rsidR="003978EC" w:rsidRPr="0003770C" w:rsidRDefault="003978EC" w:rsidP="005F71EB">
            <w:pPr>
              <w:jc w:val="both"/>
              <w:rPr>
                <w:sz w:val="20"/>
                <w:szCs w:val="20"/>
              </w:rPr>
            </w:pPr>
            <w:r w:rsidRPr="0003770C">
              <w:rPr>
                <w:sz w:val="20"/>
                <w:szCs w:val="20"/>
              </w:rPr>
              <w:t>Beceriyi izleme, tekrar etme ve uygulama</w:t>
            </w:r>
          </w:p>
        </w:tc>
      </w:tr>
      <w:tr w:rsidR="003978EC" w:rsidRPr="0003770C" w14:paraId="2541A724" w14:textId="77777777" w:rsidTr="4418407F">
        <w:trPr>
          <w:trHeight w:val="350"/>
        </w:trPr>
        <w:tc>
          <w:tcPr>
            <w:tcW w:w="1129" w:type="dxa"/>
          </w:tcPr>
          <w:p w14:paraId="02855CCF" w14:textId="77777777" w:rsidR="003978EC" w:rsidRPr="0003770C" w:rsidRDefault="003978EC" w:rsidP="000E74F5">
            <w:pPr>
              <w:pStyle w:val="ListeParagraf"/>
              <w:numPr>
                <w:ilvl w:val="0"/>
                <w:numId w:val="55"/>
              </w:numPr>
              <w:tabs>
                <w:tab w:val="left" w:pos="164"/>
                <w:tab w:val="left" w:pos="306"/>
              </w:tabs>
              <w:ind w:left="164" w:hanging="164"/>
              <w:rPr>
                <w:b/>
                <w:sz w:val="20"/>
                <w:szCs w:val="20"/>
              </w:rPr>
            </w:pPr>
            <w:r w:rsidRPr="0003770C">
              <w:rPr>
                <w:b/>
                <w:sz w:val="20"/>
                <w:szCs w:val="20"/>
              </w:rPr>
              <w:t xml:space="preserve">Hafta </w:t>
            </w:r>
          </w:p>
        </w:tc>
        <w:tc>
          <w:tcPr>
            <w:tcW w:w="2466" w:type="dxa"/>
          </w:tcPr>
          <w:p w14:paraId="51461C22" w14:textId="77777777" w:rsidR="003978EC" w:rsidRPr="0003770C" w:rsidRDefault="003978EC" w:rsidP="005F71EB">
            <w:pPr>
              <w:rPr>
                <w:rFonts w:eastAsia="Calibri"/>
                <w:sz w:val="20"/>
                <w:szCs w:val="20"/>
                <w:lang w:eastAsia="en-US"/>
              </w:rPr>
            </w:pPr>
            <w:r w:rsidRPr="0003770C">
              <w:rPr>
                <w:rFonts w:eastAsia="Calibri"/>
                <w:sz w:val="20"/>
                <w:szCs w:val="20"/>
                <w:lang w:eastAsia="en-US"/>
              </w:rPr>
              <w:t>Kas-iskelet sistemin değerlendirilmesi</w:t>
            </w:r>
          </w:p>
        </w:tc>
        <w:tc>
          <w:tcPr>
            <w:tcW w:w="1980" w:type="dxa"/>
          </w:tcPr>
          <w:p w14:paraId="09B22145" w14:textId="77777777" w:rsidR="003978EC" w:rsidRPr="0003770C" w:rsidRDefault="003978EC" w:rsidP="005F71EB">
            <w:pPr>
              <w:rPr>
                <w:sz w:val="20"/>
                <w:szCs w:val="20"/>
              </w:rPr>
            </w:pPr>
            <w:r w:rsidRPr="0003770C">
              <w:rPr>
                <w:sz w:val="20"/>
                <w:szCs w:val="20"/>
              </w:rPr>
              <w:t>Nörovasküler değerlendirme</w:t>
            </w:r>
          </w:p>
        </w:tc>
        <w:tc>
          <w:tcPr>
            <w:tcW w:w="2160" w:type="dxa"/>
          </w:tcPr>
          <w:p w14:paraId="11B3012D" w14:textId="77777777" w:rsidR="003978EC" w:rsidRPr="0003770C" w:rsidRDefault="003978EC" w:rsidP="000A2AEC">
            <w:pPr>
              <w:rPr>
                <w:sz w:val="20"/>
                <w:szCs w:val="20"/>
              </w:rPr>
            </w:pPr>
            <w:r w:rsidRPr="0003770C">
              <w:rPr>
                <w:sz w:val="20"/>
                <w:szCs w:val="20"/>
              </w:rPr>
              <w:t>Dr.Öğr.Üyesi Dilek Sezgin Dr.Öğr.Üyesi Merve Aliye AKYOL</w:t>
            </w:r>
          </w:p>
          <w:p w14:paraId="1B40DC2A" w14:textId="77777777" w:rsidR="003978EC" w:rsidRPr="0003770C" w:rsidRDefault="003978EC" w:rsidP="000A2AEC">
            <w:pPr>
              <w:rPr>
                <w:sz w:val="20"/>
                <w:szCs w:val="20"/>
              </w:rPr>
            </w:pPr>
          </w:p>
        </w:tc>
        <w:tc>
          <w:tcPr>
            <w:tcW w:w="2115" w:type="dxa"/>
          </w:tcPr>
          <w:p w14:paraId="224AEF4E" w14:textId="77777777" w:rsidR="003978EC" w:rsidRPr="0003770C" w:rsidRDefault="003978EC" w:rsidP="005F71EB">
            <w:pPr>
              <w:rPr>
                <w:sz w:val="20"/>
                <w:szCs w:val="20"/>
              </w:rPr>
            </w:pPr>
            <w:r w:rsidRPr="0003770C">
              <w:rPr>
                <w:sz w:val="20"/>
                <w:szCs w:val="20"/>
              </w:rPr>
              <w:t>Görsel Destekli sunum</w:t>
            </w:r>
          </w:p>
          <w:p w14:paraId="2FCB5815" w14:textId="77777777" w:rsidR="003978EC" w:rsidRPr="0003770C" w:rsidRDefault="003978EC" w:rsidP="005F71EB">
            <w:pPr>
              <w:rPr>
                <w:sz w:val="20"/>
                <w:szCs w:val="20"/>
              </w:rPr>
            </w:pPr>
            <w:r w:rsidRPr="0003770C">
              <w:rPr>
                <w:sz w:val="20"/>
                <w:szCs w:val="20"/>
              </w:rPr>
              <w:t xml:space="preserve">Senaryo üzerinden tartışma </w:t>
            </w:r>
          </w:p>
          <w:p w14:paraId="26FEE1D1" w14:textId="77777777" w:rsidR="003978EC" w:rsidRPr="0003770C" w:rsidRDefault="003978EC" w:rsidP="005F71EB">
            <w:pPr>
              <w:rPr>
                <w:sz w:val="20"/>
                <w:szCs w:val="20"/>
              </w:rPr>
            </w:pPr>
            <w:r w:rsidRPr="0003770C">
              <w:rPr>
                <w:sz w:val="20"/>
                <w:szCs w:val="20"/>
              </w:rPr>
              <w:t>Beyin fırtınası</w:t>
            </w:r>
          </w:p>
          <w:p w14:paraId="1B29CDA5" w14:textId="77777777" w:rsidR="003978EC" w:rsidRPr="0003770C" w:rsidRDefault="003978EC" w:rsidP="005F71EB">
            <w:pPr>
              <w:rPr>
                <w:sz w:val="20"/>
                <w:szCs w:val="20"/>
              </w:rPr>
            </w:pPr>
            <w:r w:rsidRPr="0003770C">
              <w:rPr>
                <w:sz w:val="20"/>
                <w:szCs w:val="20"/>
              </w:rPr>
              <w:t xml:space="preserve">Soru cevap </w:t>
            </w:r>
          </w:p>
          <w:p w14:paraId="2DC2E7B1" w14:textId="77777777" w:rsidR="003978EC" w:rsidRPr="0003770C" w:rsidRDefault="003978EC" w:rsidP="005F71EB">
            <w:pPr>
              <w:jc w:val="both"/>
              <w:rPr>
                <w:sz w:val="20"/>
                <w:szCs w:val="20"/>
              </w:rPr>
            </w:pPr>
            <w:r w:rsidRPr="0003770C">
              <w:rPr>
                <w:sz w:val="20"/>
                <w:szCs w:val="20"/>
              </w:rPr>
              <w:t xml:space="preserve">Demonstrasyon </w:t>
            </w:r>
          </w:p>
          <w:p w14:paraId="293F4659" w14:textId="77777777" w:rsidR="003978EC" w:rsidRPr="0003770C" w:rsidRDefault="003978EC" w:rsidP="005F71EB">
            <w:pPr>
              <w:jc w:val="both"/>
              <w:rPr>
                <w:sz w:val="20"/>
                <w:szCs w:val="20"/>
              </w:rPr>
            </w:pPr>
            <w:r w:rsidRPr="0003770C">
              <w:rPr>
                <w:sz w:val="20"/>
                <w:szCs w:val="20"/>
              </w:rPr>
              <w:t xml:space="preserve">Rol play </w:t>
            </w:r>
          </w:p>
          <w:p w14:paraId="7B7A7E06" w14:textId="77777777" w:rsidR="003978EC" w:rsidRPr="0003770C" w:rsidRDefault="003978EC" w:rsidP="005F71EB">
            <w:pPr>
              <w:jc w:val="both"/>
              <w:rPr>
                <w:sz w:val="20"/>
                <w:szCs w:val="20"/>
              </w:rPr>
            </w:pPr>
            <w:r w:rsidRPr="0003770C">
              <w:rPr>
                <w:sz w:val="20"/>
                <w:szCs w:val="20"/>
              </w:rPr>
              <w:t>Beceriyi izleme, tekrar etme ve uygulama</w:t>
            </w:r>
          </w:p>
        </w:tc>
      </w:tr>
      <w:tr w:rsidR="003978EC" w:rsidRPr="0003770C" w14:paraId="387C340D" w14:textId="77777777" w:rsidTr="4418407F">
        <w:trPr>
          <w:trHeight w:val="613"/>
        </w:trPr>
        <w:tc>
          <w:tcPr>
            <w:tcW w:w="1129" w:type="dxa"/>
          </w:tcPr>
          <w:p w14:paraId="62B5C666" w14:textId="77777777" w:rsidR="003978EC" w:rsidRPr="0003770C" w:rsidRDefault="003978EC" w:rsidP="000E74F5">
            <w:pPr>
              <w:pStyle w:val="ListeParagraf"/>
              <w:numPr>
                <w:ilvl w:val="0"/>
                <w:numId w:val="55"/>
              </w:numPr>
              <w:tabs>
                <w:tab w:val="left" w:pos="164"/>
                <w:tab w:val="left" w:pos="306"/>
              </w:tabs>
              <w:ind w:left="164" w:hanging="164"/>
              <w:rPr>
                <w:b/>
                <w:sz w:val="20"/>
                <w:szCs w:val="20"/>
              </w:rPr>
            </w:pPr>
            <w:r w:rsidRPr="0003770C">
              <w:rPr>
                <w:b/>
                <w:sz w:val="20"/>
                <w:szCs w:val="20"/>
              </w:rPr>
              <w:t xml:space="preserve">Hafta </w:t>
            </w:r>
          </w:p>
        </w:tc>
        <w:tc>
          <w:tcPr>
            <w:tcW w:w="2466" w:type="dxa"/>
          </w:tcPr>
          <w:p w14:paraId="72892B57" w14:textId="77777777" w:rsidR="003978EC" w:rsidRPr="0003770C" w:rsidRDefault="003978EC" w:rsidP="005F71EB">
            <w:pPr>
              <w:autoSpaceDE w:val="0"/>
              <w:autoSpaceDN w:val="0"/>
              <w:adjustRightInd w:val="0"/>
              <w:jc w:val="both"/>
              <w:rPr>
                <w:color w:val="000000"/>
                <w:sz w:val="20"/>
                <w:szCs w:val="20"/>
                <w:lang w:eastAsia="en-US"/>
              </w:rPr>
            </w:pPr>
            <w:r w:rsidRPr="0003770C">
              <w:rPr>
                <w:color w:val="000000"/>
                <w:sz w:val="20"/>
                <w:szCs w:val="20"/>
                <w:lang w:eastAsia="en-US"/>
              </w:rPr>
              <w:t xml:space="preserve">Sinir sisteminin değerlendirilmesi </w:t>
            </w:r>
          </w:p>
          <w:p w14:paraId="1350A537" w14:textId="77777777" w:rsidR="003978EC" w:rsidRPr="0003770C" w:rsidRDefault="003978EC" w:rsidP="005F71EB">
            <w:pPr>
              <w:rPr>
                <w:rFonts w:eastAsia="Calibri"/>
                <w:sz w:val="20"/>
                <w:szCs w:val="20"/>
                <w:lang w:eastAsia="en-US"/>
              </w:rPr>
            </w:pPr>
          </w:p>
        </w:tc>
        <w:tc>
          <w:tcPr>
            <w:tcW w:w="1980" w:type="dxa"/>
          </w:tcPr>
          <w:p w14:paraId="17DEE528" w14:textId="77777777" w:rsidR="003978EC" w:rsidRPr="0003770C" w:rsidRDefault="003978EC" w:rsidP="005F71EB">
            <w:pPr>
              <w:jc w:val="both"/>
              <w:rPr>
                <w:color w:val="000000"/>
                <w:sz w:val="20"/>
                <w:szCs w:val="20"/>
              </w:rPr>
            </w:pPr>
            <w:r w:rsidRPr="0003770C">
              <w:rPr>
                <w:color w:val="000000"/>
                <w:sz w:val="20"/>
                <w:szCs w:val="20"/>
              </w:rPr>
              <w:t xml:space="preserve">Mental Durum Değerlendirme  </w:t>
            </w:r>
          </w:p>
        </w:tc>
        <w:tc>
          <w:tcPr>
            <w:tcW w:w="2160" w:type="dxa"/>
          </w:tcPr>
          <w:p w14:paraId="5D09EF85" w14:textId="77777777" w:rsidR="003978EC" w:rsidRPr="0003770C" w:rsidRDefault="003978EC" w:rsidP="000A2AEC">
            <w:pPr>
              <w:rPr>
                <w:sz w:val="20"/>
                <w:szCs w:val="20"/>
              </w:rPr>
            </w:pPr>
            <w:r w:rsidRPr="0003770C">
              <w:rPr>
                <w:sz w:val="20"/>
                <w:szCs w:val="20"/>
              </w:rPr>
              <w:t>Dr.Öğr.Üyesi Dilek Sezgin Dr.Öğr.Üyesi Merve Aliye AKYOL</w:t>
            </w:r>
          </w:p>
          <w:p w14:paraId="61369FCD" w14:textId="77777777" w:rsidR="003978EC" w:rsidRPr="0003770C" w:rsidRDefault="003978EC" w:rsidP="000A2AEC">
            <w:pPr>
              <w:rPr>
                <w:sz w:val="20"/>
                <w:szCs w:val="20"/>
              </w:rPr>
            </w:pPr>
          </w:p>
        </w:tc>
        <w:tc>
          <w:tcPr>
            <w:tcW w:w="2115" w:type="dxa"/>
          </w:tcPr>
          <w:p w14:paraId="079D5730" w14:textId="77777777" w:rsidR="003978EC" w:rsidRPr="0003770C" w:rsidRDefault="003978EC" w:rsidP="005F71EB">
            <w:pPr>
              <w:rPr>
                <w:sz w:val="20"/>
                <w:szCs w:val="20"/>
              </w:rPr>
            </w:pPr>
            <w:r w:rsidRPr="0003770C">
              <w:rPr>
                <w:sz w:val="20"/>
                <w:szCs w:val="20"/>
              </w:rPr>
              <w:t>Görsel Destekli sunum</w:t>
            </w:r>
          </w:p>
          <w:p w14:paraId="3A268C80" w14:textId="77777777" w:rsidR="003978EC" w:rsidRPr="0003770C" w:rsidRDefault="003978EC" w:rsidP="005F71EB">
            <w:pPr>
              <w:rPr>
                <w:sz w:val="20"/>
                <w:szCs w:val="20"/>
              </w:rPr>
            </w:pPr>
            <w:r w:rsidRPr="0003770C">
              <w:rPr>
                <w:sz w:val="20"/>
                <w:szCs w:val="20"/>
              </w:rPr>
              <w:t xml:space="preserve">Senaryo üzerinden tartışma </w:t>
            </w:r>
          </w:p>
          <w:p w14:paraId="73E8EFF3" w14:textId="77777777" w:rsidR="003978EC" w:rsidRPr="0003770C" w:rsidRDefault="003978EC" w:rsidP="005F71EB">
            <w:pPr>
              <w:rPr>
                <w:sz w:val="20"/>
                <w:szCs w:val="20"/>
              </w:rPr>
            </w:pPr>
            <w:r w:rsidRPr="0003770C">
              <w:rPr>
                <w:sz w:val="20"/>
                <w:szCs w:val="20"/>
              </w:rPr>
              <w:t>Beyin fırtınası</w:t>
            </w:r>
          </w:p>
          <w:p w14:paraId="4A4A3B3B" w14:textId="77777777" w:rsidR="003978EC" w:rsidRPr="0003770C" w:rsidRDefault="003978EC" w:rsidP="005F71EB">
            <w:pPr>
              <w:rPr>
                <w:sz w:val="20"/>
                <w:szCs w:val="20"/>
              </w:rPr>
            </w:pPr>
            <w:r w:rsidRPr="0003770C">
              <w:rPr>
                <w:sz w:val="20"/>
                <w:szCs w:val="20"/>
              </w:rPr>
              <w:t xml:space="preserve">Soru cevap </w:t>
            </w:r>
          </w:p>
          <w:p w14:paraId="1CCF2D50" w14:textId="77777777" w:rsidR="003978EC" w:rsidRPr="0003770C" w:rsidRDefault="003978EC" w:rsidP="005F71EB">
            <w:pPr>
              <w:jc w:val="both"/>
              <w:rPr>
                <w:sz w:val="20"/>
                <w:szCs w:val="20"/>
              </w:rPr>
            </w:pPr>
            <w:r w:rsidRPr="0003770C">
              <w:rPr>
                <w:sz w:val="20"/>
                <w:szCs w:val="20"/>
              </w:rPr>
              <w:t xml:space="preserve">Demonstrasyon </w:t>
            </w:r>
          </w:p>
          <w:p w14:paraId="530A1899" w14:textId="77777777" w:rsidR="003978EC" w:rsidRPr="0003770C" w:rsidRDefault="003978EC" w:rsidP="005F71EB">
            <w:pPr>
              <w:jc w:val="both"/>
              <w:rPr>
                <w:sz w:val="20"/>
                <w:szCs w:val="20"/>
              </w:rPr>
            </w:pPr>
            <w:r w:rsidRPr="0003770C">
              <w:rPr>
                <w:sz w:val="20"/>
                <w:szCs w:val="20"/>
              </w:rPr>
              <w:t xml:space="preserve">Rol play </w:t>
            </w:r>
          </w:p>
          <w:p w14:paraId="455E8ACF" w14:textId="77777777" w:rsidR="003978EC" w:rsidRPr="0003770C" w:rsidRDefault="003978EC" w:rsidP="005F71EB">
            <w:pPr>
              <w:jc w:val="both"/>
              <w:rPr>
                <w:sz w:val="20"/>
                <w:szCs w:val="20"/>
              </w:rPr>
            </w:pPr>
            <w:r w:rsidRPr="0003770C">
              <w:rPr>
                <w:sz w:val="20"/>
                <w:szCs w:val="20"/>
              </w:rPr>
              <w:t>Beceriyi izleme, tekrar etme ve uygulama</w:t>
            </w:r>
          </w:p>
          <w:p w14:paraId="5700103F" w14:textId="77777777" w:rsidR="003978EC" w:rsidRPr="0003770C" w:rsidRDefault="003978EC" w:rsidP="005F71EB">
            <w:pPr>
              <w:jc w:val="both"/>
              <w:rPr>
                <w:sz w:val="20"/>
                <w:szCs w:val="20"/>
              </w:rPr>
            </w:pPr>
            <w:r w:rsidRPr="0003770C">
              <w:rPr>
                <w:sz w:val="20"/>
                <w:szCs w:val="20"/>
              </w:rPr>
              <w:t xml:space="preserve">Kavram haritası </w:t>
            </w:r>
          </w:p>
        </w:tc>
      </w:tr>
      <w:tr w:rsidR="003978EC" w:rsidRPr="0003770C" w14:paraId="34340CF2" w14:textId="77777777" w:rsidTr="4418407F">
        <w:trPr>
          <w:trHeight w:val="477"/>
        </w:trPr>
        <w:tc>
          <w:tcPr>
            <w:tcW w:w="1129" w:type="dxa"/>
          </w:tcPr>
          <w:p w14:paraId="0FE5B789" w14:textId="77777777" w:rsidR="003978EC" w:rsidRPr="0003770C" w:rsidRDefault="003978EC" w:rsidP="000E74F5">
            <w:pPr>
              <w:pStyle w:val="ListeParagraf"/>
              <w:numPr>
                <w:ilvl w:val="0"/>
                <w:numId w:val="55"/>
              </w:numPr>
              <w:tabs>
                <w:tab w:val="left" w:pos="164"/>
                <w:tab w:val="left" w:pos="306"/>
              </w:tabs>
              <w:ind w:left="164" w:hanging="164"/>
              <w:rPr>
                <w:b/>
                <w:sz w:val="20"/>
                <w:szCs w:val="20"/>
              </w:rPr>
            </w:pPr>
            <w:r w:rsidRPr="0003770C">
              <w:rPr>
                <w:b/>
                <w:sz w:val="20"/>
                <w:szCs w:val="20"/>
              </w:rPr>
              <w:t>Hafta</w:t>
            </w:r>
          </w:p>
        </w:tc>
        <w:tc>
          <w:tcPr>
            <w:tcW w:w="2466" w:type="dxa"/>
          </w:tcPr>
          <w:p w14:paraId="7ABEA9F4" w14:textId="77777777" w:rsidR="003978EC" w:rsidRPr="0003770C" w:rsidRDefault="003978EC" w:rsidP="005F71EB">
            <w:pPr>
              <w:jc w:val="both"/>
              <w:rPr>
                <w:sz w:val="20"/>
                <w:szCs w:val="20"/>
              </w:rPr>
            </w:pPr>
            <w:r w:rsidRPr="0003770C">
              <w:rPr>
                <w:sz w:val="20"/>
                <w:szCs w:val="20"/>
              </w:rPr>
              <w:t>Kardiyovasküler sistemin değerlendirilmesi</w:t>
            </w:r>
          </w:p>
          <w:p w14:paraId="7F8AF5C4" w14:textId="77777777" w:rsidR="003978EC" w:rsidRPr="0003770C" w:rsidRDefault="003978EC" w:rsidP="005F71EB">
            <w:pPr>
              <w:autoSpaceDE w:val="0"/>
              <w:autoSpaceDN w:val="0"/>
              <w:adjustRightInd w:val="0"/>
              <w:jc w:val="both"/>
              <w:rPr>
                <w:color w:val="FF0000"/>
                <w:sz w:val="20"/>
                <w:szCs w:val="20"/>
              </w:rPr>
            </w:pPr>
          </w:p>
        </w:tc>
        <w:tc>
          <w:tcPr>
            <w:tcW w:w="1980" w:type="dxa"/>
          </w:tcPr>
          <w:p w14:paraId="1103516C" w14:textId="77777777" w:rsidR="003978EC" w:rsidRPr="0003770C" w:rsidRDefault="003978EC" w:rsidP="005F71EB">
            <w:pPr>
              <w:jc w:val="both"/>
              <w:rPr>
                <w:sz w:val="20"/>
                <w:szCs w:val="20"/>
              </w:rPr>
            </w:pPr>
            <w:r w:rsidRPr="0003770C">
              <w:rPr>
                <w:sz w:val="20"/>
                <w:szCs w:val="20"/>
              </w:rPr>
              <w:t xml:space="preserve"> Apeksten nabız sayma </w:t>
            </w:r>
          </w:p>
          <w:p w14:paraId="47576165" w14:textId="77777777" w:rsidR="003978EC" w:rsidRPr="0003770C" w:rsidRDefault="003978EC" w:rsidP="005F71EB">
            <w:pPr>
              <w:jc w:val="both"/>
              <w:rPr>
                <w:sz w:val="20"/>
                <w:szCs w:val="20"/>
              </w:rPr>
            </w:pPr>
            <w:r w:rsidRPr="0003770C">
              <w:rPr>
                <w:sz w:val="20"/>
                <w:szCs w:val="20"/>
              </w:rPr>
              <w:t xml:space="preserve">Periferal nabızların değerlendirilmesi  </w:t>
            </w:r>
          </w:p>
        </w:tc>
        <w:tc>
          <w:tcPr>
            <w:tcW w:w="2160" w:type="dxa"/>
          </w:tcPr>
          <w:p w14:paraId="7E402C44" w14:textId="5EF8448B" w:rsidR="003978EC" w:rsidRPr="0003770C" w:rsidRDefault="003978EC" w:rsidP="000A2AEC">
            <w:pPr>
              <w:rPr>
                <w:color w:val="FF0000"/>
                <w:sz w:val="20"/>
                <w:szCs w:val="20"/>
              </w:rPr>
            </w:pPr>
            <w:r w:rsidRPr="0003770C">
              <w:rPr>
                <w:sz w:val="20"/>
                <w:szCs w:val="20"/>
              </w:rPr>
              <w:t>Prof.Dr.Özlem Uğur Dr.Öğr.Üyesi Dilek Sezgin</w:t>
            </w:r>
          </w:p>
        </w:tc>
        <w:tc>
          <w:tcPr>
            <w:tcW w:w="2115" w:type="dxa"/>
          </w:tcPr>
          <w:p w14:paraId="7EEF1EF7" w14:textId="77777777" w:rsidR="003978EC" w:rsidRPr="0003770C" w:rsidRDefault="003978EC" w:rsidP="005F71EB">
            <w:pPr>
              <w:rPr>
                <w:sz w:val="20"/>
                <w:szCs w:val="20"/>
              </w:rPr>
            </w:pPr>
            <w:r w:rsidRPr="0003770C">
              <w:rPr>
                <w:sz w:val="20"/>
                <w:szCs w:val="20"/>
              </w:rPr>
              <w:t>Görsel Destekli sunum</w:t>
            </w:r>
          </w:p>
          <w:p w14:paraId="3683EA15" w14:textId="77777777" w:rsidR="003978EC" w:rsidRPr="0003770C" w:rsidRDefault="003978EC" w:rsidP="005F71EB">
            <w:pPr>
              <w:rPr>
                <w:sz w:val="20"/>
                <w:szCs w:val="20"/>
              </w:rPr>
            </w:pPr>
            <w:r w:rsidRPr="0003770C">
              <w:rPr>
                <w:sz w:val="20"/>
                <w:szCs w:val="20"/>
              </w:rPr>
              <w:t xml:space="preserve">Senaryo üzerinden tartışma </w:t>
            </w:r>
          </w:p>
          <w:p w14:paraId="7DB8074F" w14:textId="77777777" w:rsidR="003978EC" w:rsidRPr="0003770C" w:rsidRDefault="003978EC" w:rsidP="005F71EB">
            <w:pPr>
              <w:rPr>
                <w:sz w:val="20"/>
                <w:szCs w:val="20"/>
              </w:rPr>
            </w:pPr>
            <w:r w:rsidRPr="0003770C">
              <w:rPr>
                <w:sz w:val="20"/>
                <w:szCs w:val="20"/>
              </w:rPr>
              <w:t>Beyin fırtınası</w:t>
            </w:r>
          </w:p>
          <w:p w14:paraId="17FD602E" w14:textId="77777777" w:rsidR="003978EC" w:rsidRPr="0003770C" w:rsidRDefault="003978EC" w:rsidP="005F71EB">
            <w:pPr>
              <w:rPr>
                <w:sz w:val="20"/>
                <w:szCs w:val="20"/>
              </w:rPr>
            </w:pPr>
            <w:r w:rsidRPr="0003770C">
              <w:rPr>
                <w:sz w:val="20"/>
                <w:szCs w:val="20"/>
              </w:rPr>
              <w:t xml:space="preserve">Soru cevap </w:t>
            </w:r>
          </w:p>
          <w:p w14:paraId="6E5F8F90" w14:textId="77777777" w:rsidR="003978EC" w:rsidRPr="0003770C" w:rsidRDefault="003978EC" w:rsidP="005F71EB">
            <w:pPr>
              <w:jc w:val="both"/>
              <w:rPr>
                <w:sz w:val="20"/>
                <w:szCs w:val="20"/>
              </w:rPr>
            </w:pPr>
            <w:r w:rsidRPr="0003770C">
              <w:rPr>
                <w:sz w:val="20"/>
                <w:szCs w:val="20"/>
              </w:rPr>
              <w:t xml:space="preserve">Demonstrasyon </w:t>
            </w:r>
          </w:p>
          <w:p w14:paraId="631372C2" w14:textId="77777777" w:rsidR="003978EC" w:rsidRPr="0003770C" w:rsidRDefault="003978EC" w:rsidP="005F71EB">
            <w:pPr>
              <w:jc w:val="both"/>
              <w:rPr>
                <w:sz w:val="20"/>
                <w:szCs w:val="20"/>
              </w:rPr>
            </w:pPr>
            <w:r w:rsidRPr="0003770C">
              <w:rPr>
                <w:sz w:val="20"/>
                <w:szCs w:val="20"/>
              </w:rPr>
              <w:t xml:space="preserve">Rol play </w:t>
            </w:r>
          </w:p>
          <w:p w14:paraId="7C266898" w14:textId="77777777" w:rsidR="003978EC" w:rsidRPr="0003770C" w:rsidRDefault="003978EC" w:rsidP="005F71EB">
            <w:pPr>
              <w:jc w:val="both"/>
              <w:rPr>
                <w:sz w:val="20"/>
                <w:szCs w:val="20"/>
              </w:rPr>
            </w:pPr>
            <w:r w:rsidRPr="0003770C">
              <w:rPr>
                <w:sz w:val="20"/>
                <w:szCs w:val="20"/>
              </w:rPr>
              <w:t>Beceriyi izleme, tekrar etme ve uygulama</w:t>
            </w:r>
          </w:p>
          <w:p w14:paraId="6887938A" w14:textId="77777777" w:rsidR="003978EC" w:rsidRPr="0003770C" w:rsidRDefault="003978EC" w:rsidP="005F71EB">
            <w:pPr>
              <w:jc w:val="both"/>
              <w:rPr>
                <w:sz w:val="20"/>
                <w:szCs w:val="20"/>
              </w:rPr>
            </w:pPr>
            <w:r w:rsidRPr="0003770C">
              <w:rPr>
                <w:sz w:val="20"/>
                <w:szCs w:val="20"/>
              </w:rPr>
              <w:t>Kavram haritası</w:t>
            </w:r>
          </w:p>
        </w:tc>
      </w:tr>
      <w:tr w:rsidR="003978EC" w:rsidRPr="0003770C" w14:paraId="7464524F" w14:textId="77777777" w:rsidTr="4418407F">
        <w:trPr>
          <w:trHeight w:val="1003"/>
        </w:trPr>
        <w:tc>
          <w:tcPr>
            <w:tcW w:w="1129" w:type="dxa"/>
          </w:tcPr>
          <w:p w14:paraId="4BE16466" w14:textId="77777777" w:rsidR="003978EC" w:rsidRPr="0003770C" w:rsidRDefault="003978EC" w:rsidP="000E74F5">
            <w:pPr>
              <w:pStyle w:val="ListeParagraf"/>
              <w:numPr>
                <w:ilvl w:val="0"/>
                <w:numId w:val="55"/>
              </w:numPr>
              <w:tabs>
                <w:tab w:val="left" w:pos="164"/>
                <w:tab w:val="left" w:pos="306"/>
              </w:tabs>
              <w:ind w:left="164" w:hanging="164"/>
              <w:rPr>
                <w:b/>
                <w:sz w:val="20"/>
                <w:szCs w:val="20"/>
              </w:rPr>
            </w:pPr>
            <w:r w:rsidRPr="0003770C">
              <w:rPr>
                <w:b/>
                <w:sz w:val="20"/>
                <w:szCs w:val="20"/>
              </w:rPr>
              <w:lastRenderedPageBreak/>
              <w:t xml:space="preserve">Hafta </w:t>
            </w:r>
          </w:p>
        </w:tc>
        <w:tc>
          <w:tcPr>
            <w:tcW w:w="2466" w:type="dxa"/>
          </w:tcPr>
          <w:p w14:paraId="20D577A5" w14:textId="77777777" w:rsidR="003978EC" w:rsidRPr="0003770C" w:rsidRDefault="003978EC" w:rsidP="005F71EB">
            <w:pPr>
              <w:rPr>
                <w:sz w:val="20"/>
                <w:szCs w:val="20"/>
              </w:rPr>
            </w:pPr>
            <w:r w:rsidRPr="0003770C">
              <w:rPr>
                <w:sz w:val="20"/>
                <w:szCs w:val="20"/>
              </w:rPr>
              <w:t>Solunum Sisteminin değerlendirilmesi</w:t>
            </w:r>
          </w:p>
          <w:p w14:paraId="385BBF92" w14:textId="77777777" w:rsidR="003978EC" w:rsidRPr="0003770C" w:rsidRDefault="003978EC" w:rsidP="005F71EB">
            <w:pPr>
              <w:rPr>
                <w:sz w:val="20"/>
                <w:szCs w:val="20"/>
              </w:rPr>
            </w:pPr>
          </w:p>
        </w:tc>
        <w:tc>
          <w:tcPr>
            <w:tcW w:w="1980" w:type="dxa"/>
          </w:tcPr>
          <w:p w14:paraId="32D11A95" w14:textId="77777777" w:rsidR="003978EC" w:rsidRPr="0003770C" w:rsidRDefault="003978EC" w:rsidP="005F71EB">
            <w:pPr>
              <w:rPr>
                <w:sz w:val="20"/>
                <w:szCs w:val="20"/>
              </w:rPr>
            </w:pPr>
            <w:r w:rsidRPr="0003770C">
              <w:rPr>
                <w:sz w:val="20"/>
                <w:szCs w:val="20"/>
              </w:rPr>
              <w:t>Solunum değerlendirme</w:t>
            </w:r>
          </w:p>
          <w:p w14:paraId="1AF5981A" w14:textId="77777777" w:rsidR="003978EC" w:rsidRPr="0003770C" w:rsidRDefault="003978EC" w:rsidP="005F71EB">
            <w:pPr>
              <w:rPr>
                <w:sz w:val="20"/>
                <w:szCs w:val="20"/>
              </w:rPr>
            </w:pPr>
            <w:r w:rsidRPr="0003770C">
              <w:rPr>
                <w:sz w:val="20"/>
                <w:szCs w:val="20"/>
              </w:rPr>
              <w:t>Solunum sayma ve solunum tipleri</w:t>
            </w:r>
          </w:p>
          <w:p w14:paraId="5AD8EC58" w14:textId="77777777" w:rsidR="003978EC" w:rsidRPr="0003770C" w:rsidRDefault="003978EC" w:rsidP="005F71EB">
            <w:pPr>
              <w:rPr>
                <w:sz w:val="20"/>
                <w:szCs w:val="20"/>
              </w:rPr>
            </w:pPr>
            <w:r w:rsidRPr="0003770C">
              <w:rPr>
                <w:sz w:val="20"/>
                <w:szCs w:val="20"/>
              </w:rPr>
              <w:t xml:space="preserve">(hızı, derinliği, tipleri) </w:t>
            </w:r>
          </w:p>
          <w:p w14:paraId="4EEFD013" w14:textId="77777777" w:rsidR="003978EC" w:rsidRPr="0003770C" w:rsidRDefault="003978EC" w:rsidP="005F71EB">
            <w:pPr>
              <w:jc w:val="both"/>
              <w:rPr>
                <w:sz w:val="20"/>
                <w:szCs w:val="20"/>
              </w:rPr>
            </w:pPr>
          </w:p>
        </w:tc>
        <w:tc>
          <w:tcPr>
            <w:tcW w:w="2160" w:type="dxa"/>
          </w:tcPr>
          <w:p w14:paraId="610E3627" w14:textId="77777777" w:rsidR="003978EC" w:rsidRPr="0003770C" w:rsidRDefault="003978EC" w:rsidP="000A2AEC">
            <w:pPr>
              <w:rPr>
                <w:sz w:val="20"/>
                <w:szCs w:val="20"/>
              </w:rPr>
            </w:pPr>
            <w:r w:rsidRPr="0003770C">
              <w:rPr>
                <w:sz w:val="20"/>
                <w:szCs w:val="20"/>
              </w:rPr>
              <w:t>Prof.Dr.Özlem Uğur</w:t>
            </w:r>
          </w:p>
          <w:p w14:paraId="79405A6B" w14:textId="756A6E05" w:rsidR="003978EC" w:rsidRPr="0003770C" w:rsidRDefault="003978EC" w:rsidP="000A2AEC">
            <w:pPr>
              <w:rPr>
                <w:sz w:val="20"/>
                <w:szCs w:val="20"/>
              </w:rPr>
            </w:pPr>
            <w:r w:rsidRPr="0003770C">
              <w:rPr>
                <w:sz w:val="20"/>
                <w:szCs w:val="20"/>
              </w:rPr>
              <w:t>Dr.Öğr.Üyesi Buket ÇELIK</w:t>
            </w:r>
          </w:p>
          <w:p w14:paraId="34D9BC6C" w14:textId="77777777" w:rsidR="003978EC" w:rsidRPr="0003770C" w:rsidRDefault="003978EC" w:rsidP="000A2AEC">
            <w:pPr>
              <w:rPr>
                <w:sz w:val="20"/>
                <w:szCs w:val="20"/>
              </w:rPr>
            </w:pPr>
          </w:p>
        </w:tc>
        <w:tc>
          <w:tcPr>
            <w:tcW w:w="2115" w:type="dxa"/>
          </w:tcPr>
          <w:p w14:paraId="201E5753" w14:textId="77777777" w:rsidR="003978EC" w:rsidRPr="0003770C" w:rsidRDefault="003978EC" w:rsidP="005F71EB">
            <w:pPr>
              <w:rPr>
                <w:sz w:val="20"/>
                <w:szCs w:val="20"/>
              </w:rPr>
            </w:pPr>
            <w:r w:rsidRPr="0003770C">
              <w:rPr>
                <w:sz w:val="20"/>
                <w:szCs w:val="20"/>
              </w:rPr>
              <w:t>Görsel Destekli sunum</w:t>
            </w:r>
          </w:p>
          <w:p w14:paraId="4708C7B2" w14:textId="77777777" w:rsidR="003978EC" w:rsidRPr="0003770C" w:rsidRDefault="003978EC" w:rsidP="005F71EB">
            <w:pPr>
              <w:rPr>
                <w:sz w:val="20"/>
                <w:szCs w:val="20"/>
              </w:rPr>
            </w:pPr>
            <w:r w:rsidRPr="0003770C">
              <w:rPr>
                <w:sz w:val="20"/>
                <w:szCs w:val="20"/>
              </w:rPr>
              <w:t xml:space="preserve">Senaryo üzerinden tartışma </w:t>
            </w:r>
          </w:p>
          <w:p w14:paraId="36E1C883" w14:textId="77777777" w:rsidR="003978EC" w:rsidRPr="0003770C" w:rsidRDefault="003978EC" w:rsidP="005F71EB">
            <w:pPr>
              <w:rPr>
                <w:sz w:val="20"/>
                <w:szCs w:val="20"/>
              </w:rPr>
            </w:pPr>
            <w:r w:rsidRPr="0003770C">
              <w:rPr>
                <w:sz w:val="20"/>
                <w:szCs w:val="20"/>
              </w:rPr>
              <w:t>Beyin fırtınası</w:t>
            </w:r>
          </w:p>
          <w:p w14:paraId="0ED6230F" w14:textId="77777777" w:rsidR="003978EC" w:rsidRPr="0003770C" w:rsidRDefault="003978EC" w:rsidP="005F71EB">
            <w:pPr>
              <w:rPr>
                <w:sz w:val="20"/>
                <w:szCs w:val="20"/>
              </w:rPr>
            </w:pPr>
            <w:r w:rsidRPr="0003770C">
              <w:rPr>
                <w:sz w:val="20"/>
                <w:szCs w:val="20"/>
              </w:rPr>
              <w:t xml:space="preserve">Soru cevap </w:t>
            </w:r>
          </w:p>
          <w:p w14:paraId="480BA547" w14:textId="77777777" w:rsidR="003978EC" w:rsidRPr="0003770C" w:rsidRDefault="003978EC" w:rsidP="005F71EB">
            <w:pPr>
              <w:jc w:val="both"/>
              <w:rPr>
                <w:sz w:val="20"/>
                <w:szCs w:val="20"/>
              </w:rPr>
            </w:pPr>
            <w:r w:rsidRPr="0003770C">
              <w:rPr>
                <w:sz w:val="20"/>
                <w:szCs w:val="20"/>
              </w:rPr>
              <w:t xml:space="preserve">Demonstrasyon </w:t>
            </w:r>
          </w:p>
          <w:p w14:paraId="01D082CB" w14:textId="77777777" w:rsidR="003978EC" w:rsidRPr="0003770C" w:rsidRDefault="003978EC" w:rsidP="005F71EB">
            <w:pPr>
              <w:jc w:val="both"/>
              <w:rPr>
                <w:sz w:val="20"/>
                <w:szCs w:val="20"/>
              </w:rPr>
            </w:pPr>
            <w:r w:rsidRPr="0003770C">
              <w:rPr>
                <w:sz w:val="20"/>
                <w:szCs w:val="20"/>
              </w:rPr>
              <w:t xml:space="preserve">Rol play </w:t>
            </w:r>
          </w:p>
          <w:p w14:paraId="37364BBC" w14:textId="77777777" w:rsidR="003978EC" w:rsidRPr="0003770C" w:rsidRDefault="003978EC" w:rsidP="005F71EB">
            <w:pPr>
              <w:jc w:val="both"/>
              <w:rPr>
                <w:sz w:val="20"/>
                <w:szCs w:val="20"/>
              </w:rPr>
            </w:pPr>
            <w:r w:rsidRPr="0003770C">
              <w:rPr>
                <w:sz w:val="20"/>
                <w:szCs w:val="20"/>
              </w:rPr>
              <w:t>Beceriyi izleme, tekrar etme ve uygulama</w:t>
            </w:r>
          </w:p>
          <w:p w14:paraId="390448A9" w14:textId="77777777" w:rsidR="003978EC" w:rsidRPr="0003770C" w:rsidRDefault="003978EC" w:rsidP="005F71EB">
            <w:pPr>
              <w:jc w:val="both"/>
              <w:rPr>
                <w:sz w:val="20"/>
                <w:szCs w:val="20"/>
              </w:rPr>
            </w:pPr>
            <w:r w:rsidRPr="0003770C">
              <w:rPr>
                <w:sz w:val="20"/>
                <w:szCs w:val="20"/>
              </w:rPr>
              <w:t>Kavram haritası</w:t>
            </w:r>
          </w:p>
        </w:tc>
      </w:tr>
      <w:tr w:rsidR="003978EC" w:rsidRPr="0003770C" w14:paraId="4B286331" w14:textId="77777777" w:rsidTr="4418407F">
        <w:trPr>
          <w:trHeight w:val="350"/>
        </w:trPr>
        <w:tc>
          <w:tcPr>
            <w:tcW w:w="1129" w:type="dxa"/>
          </w:tcPr>
          <w:p w14:paraId="47B69583" w14:textId="77777777" w:rsidR="003978EC" w:rsidRPr="0003770C" w:rsidRDefault="003978EC" w:rsidP="000E74F5">
            <w:pPr>
              <w:pStyle w:val="ListeParagraf"/>
              <w:numPr>
                <w:ilvl w:val="0"/>
                <w:numId w:val="55"/>
              </w:numPr>
              <w:tabs>
                <w:tab w:val="left" w:pos="164"/>
                <w:tab w:val="left" w:pos="306"/>
              </w:tabs>
              <w:ind w:left="164" w:hanging="164"/>
              <w:rPr>
                <w:b/>
                <w:sz w:val="20"/>
                <w:szCs w:val="20"/>
              </w:rPr>
            </w:pPr>
            <w:r w:rsidRPr="0003770C">
              <w:rPr>
                <w:b/>
                <w:sz w:val="20"/>
                <w:szCs w:val="20"/>
              </w:rPr>
              <w:t xml:space="preserve">Hafta </w:t>
            </w:r>
          </w:p>
        </w:tc>
        <w:tc>
          <w:tcPr>
            <w:tcW w:w="2466" w:type="dxa"/>
          </w:tcPr>
          <w:p w14:paraId="4292A353" w14:textId="77777777" w:rsidR="003978EC" w:rsidRPr="0003770C" w:rsidRDefault="003978EC" w:rsidP="005F71EB">
            <w:pPr>
              <w:rPr>
                <w:sz w:val="20"/>
                <w:szCs w:val="20"/>
              </w:rPr>
            </w:pPr>
            <w:r w:rsidRPr="0003770C">
              <w:rPr>
                <w:sz w:val="20"/>
                <w:szCs w:val="20"/>
              </w:rPr>
              <w:t>Vize</w:t>
            </w:r>
          </w:p>
        </w:tc>
        <w:tc>
          <w:tcPr>
            <w:tcW w:w="1980" w:type="dxa"/>
          </w:tcPr>
          <w:p w14:paraId="0E906DBD" w14:textId="77777777" w:rsidR="003978EC" w:rsidRPr="0003770C" w:rsidRDefault="003978EC" w:rsidP="005F71EB">
            <w:pPr>
              <w:jc w:val="both"/>
              <w:rPr>
                <w:sz w:val="20"/>
                <w:szCs w:val="20"/>
              </w:rPr>
            </w:pPr>
          </w:p>
        </w:tc>
        <w:tc>
          <w:tcPr>
            <w:tcW w:w="2160" w:type="dxa"/>
          </w:tcPr>
          <w:p w14:paraId="55CEA32E" w14:textId="77777777" w:rsidR="003978EC" w:rsidRPr="0003770C" w:rsidRDefault="003978EC" w:rsidP="000A2AEC">
            <w:pPr>
              <w:rPr>
                <w:sz w:val="20"/>
                <w:szCs w:val="20"/>
              </w:rPr>
            </w:pPr>
            <w:r w:rsidRPr="0003770C">
              <w:rPr>
                <w:sz w:val="20"/>
                <w:szCs w:val="20"/>
              </w:rPr>
              <w:t>Dr.Öğr.Üyesi Dilek Sezgin</w:t>
            </w:r>
          </w:p>
          <w:p w14:paraId="73570C66" w14:textId="0F0BBABE" w:rsidR="003978EC" w:rsidRPr="0003770C" w:rsidRDefault="003978EC" w:rsidP="000A2AEC">
            <w:pPr>
              <w:rPr>
                <w:sz w:val="20"/>
                <w:szCs w:val="20"/>
              </w:rPr>
            </w:pPr>
            <w:r w:rsidRPr="0003770C">
              <w:rPr>
                <w:sz w:val="20"/>
                <w:szCs w:val="20"/>
              </w:rPr>
              <w:t>Dr.Öğr.Üyesi Buse Güler</w:t>
            </w:r>
          </w:p>
          <w:p w14:paraId="6D83AC73" w14:textId="77777777" w:rsidR="003978EC" w:rsidRPr="0003770C" w:rsidRDefault="003978EC" w:rsidP="000A2AEC">
            <w:pPr>
              <w:rPr>
                <w:sz w:val="20"/>
                <w:szCs w:val="20"/>
              </w:rPr>
            </w:pPr>
          </w:p>
        </w:tc>
        <w:tc>
          <w:tcPr>
            <w:tcW w:w="2115" w:type="dxa"/>
          </w:tcPr>
          <w:p w14:paraId="6F7B9A4E" w14:textId="77777777" w:rsidR="003978EC" w:rsidRPr="0003770C" w:rsidRDefault="003978EC" w:rsidP="005F71EB">
            <w:pPr>
              <w:jc w:val="both"/>
              <w:rPr>
                <w:sz w:val="20"/>
                <w:szCs w:val="20"/>
              </w:rPr>
            </w:pPr>
          </w:p>
          <w:p w14:paraId="73DB9D24" w14:textId="77777777" w:rsidR="003978EC" w:rsidRPr="0003770C" w:rsidRDefault="003978EC" w:rsidP="005F71EB">
            <w:pPr>
              <w:jc w:val="both"/>
              <w:rPr>
                <w:sz w:val="20"/>
                <w:szCs w:val="20"/>
              </w:rPr>
            </w:pPr>
          </w:p>
        </w:tc>
      </w:tr>
      <w:tr w:rsidR="003978EC" w:rsidRPr="0003770C" w14:paraId="155D3F16" w14:textId="77777777" w:rsidTr="4418407F">
        <w:trPr>
          <w:trHeight w:val="690"/>
        </w:trPr>
        <w:tc>
          <w:tcPr>
            <w:tcW w:w="1129" w:type="dxa"/>
          </w:tcPr>
          <w:p w14:paraId="6772250B" w14:textId="77777777" w:rsidR="003978EC" w:rsidRPr="0003770C" w:rsidRDefault="003978EC" w:rsidP="000E74F5">
            <w:pPr>
              <w:pStyle w:val="ListeParagraf"/>
              <w:numPr>
                <w:ilvl w:val="0"/>
                <w:numId w:val="55"/>
              </w:numPr>
              <w:tabs>
                <w:tab w:val="left" w:pos="164"/>
                <w:tab w:val="left" w:pos="306"/>
              </w:tabs>
              <w:ind w:left="164" w:hanging="164"/>
              <w:rPr>
                <w:b/>
                <w:sz w:val="20"/>
                <w:szCs w:val="20"/>
              </w:rPr>
            </w:pPr>
            <w:r w:rsidRPr="0003770C">
              <w:rPr>
                <w:b/>
                <w:sz w:val="20"/>
                <w:szCs w:val="20"/>
              </w:rPr>
              <w:t xml:space="preserve">Hafta </w:t>
            </w:r>
          </w:p>
        </w:tc>
        <w:tc>
          <w:tcPr>
            <w:tcW w:w="2466" w:type="dxa"/>
          </w:tcPr>
          <w:p w14:paraId="2103F376" w14:textId="77777777" w:rsidR="003978EC" w:rsidRPr="0003770C" w:rsidRDefault="003978EC" w:rsidP="005F71EB">
            <w:pPr>
              <w:rPr>
                <w:sz w:val="20"/>
                <w:szCs w:val="20"/>
              </w:rPr>
            </w:pPr>
            <w:r w:rsidRPr="0003770C">
              <w:rPr>
                <w:sz w:val="20"/>
                <w:szCs w:val="20"/>
              </w:rPr>
              <w:t>Gastrointestinal sistem ve abdomenin değerlendirilmesi</w:t>
            </w:r>
          </w:p>
          <w:p w14:paraId="2F9FAEE4" w14:textId="77777777" w:rsidR="003978EC" w:rsidRPr="0003770C" w:rsidRDefault="003978EC" w:rsidP="005F71EB">
            <w:pPr>
              <w:rPr>
                <w:b/>
                <w:sz w:val="20"/>
                <w:szCs w:val="20"/>
              </w:rPr>
            </w:pPr>
          </w:p>
        </w:tc>
        <w:tc>
          <w:tcPr>
            <w:tcW w:w="1980" w:type="dxa"/>
          </w:tcPr>
          <w:p w14:paraId="1C051D13" w14:textId="77777777" w:rsidR="003978EC" w:rsidRPr="0003770C" w:rsidRDefault="003978EC" w:rsidP="005F71EB">
            <w:pPr>
              <w:rPr>
                <w:sz w:val="20"/>
                <w:szCs w:val="20"/>
              </w:rPr>
            </w:pPr>
            <w:r w:rsidRPr="0003770C">
              <w:rPr>
                <w:sz w:val="20"/>
                <w:szCs w:val="20"/>
              </w:rPr>
              <w:t xml:space="preserve">Bağırsak sesi değerlendirme </w:t>
            </w:r>
          </w:p>
        </w:tc>
        <w:tc>
          <w:tcPr>
            <w:tcW w:w="2160" w:type="dxa"/>
          </w:tcPr>
          <w:p w14:paraId="0B3916E1" w14:textId="77777777" w:rsidR="003978EC" w:rsidRPr="0003770C" w:rsidRDefault="003978EC" w:rsidP="000A2AEC">
            <w:pPr>
              <w:rPr>
                <w:sz w:val="20"/>
                <w:szCs w:val="20"/>
              </w:rPr>
            </w:pPr>
            <w:r w:rsidRPr="0003770C">
              <w:rPr>
                <w:sz w:val="20"/>
                <w:szCs w:val="20"/>
              </w:rPr>
              <w:t>Dr.Öğr.Üyesi Eda Ayten Kankaya</w:t>
            </w:r>
          </w:p>
          <w:p w14:paraId="282F7953" w14:textId="5007C77D" w:rsidR="003978EC" w:rsidRPr="0003770C" w:rsidRDefault="003978EC" w:rsidP="000A2AEC">
            <w:pPr>
              <w:rPr>
                <w:sz w:val="20"/>
                <w:szCs w:val="20"/>
              </w:rPr>
            </w:pPr>
            <w:r w:rsidRPr="0003770C">
              <w:rPr>
                <w:sz w:val="20"/>
                <w:szCs w:val="20"/>
              </w:rPr>
              <w:t>Dr.Öğr.Üyesi Buket Çelik</w:t>
            </w:r>
          </w:p>
          <w:p w14:paraId="404E38D9" w14:textId="77777777" w:rsidR="003978EC" w:rsidRPr="0003770C" w:rsidRDefault="003978EC" w:rsidP="000A2AEC">
            <w:pPr>
              <w:rPr>
                <w:sz w:val="20"/>
                <w:szCs w:val="20"/>
              </w:rPr>
            </w:pPr>
          </w:p>
        </w:tc>
        <w:tc>
          <w:tcPr>
            <w:tcW w:w="2115" w:type="dxa"/>
          </w:tcPr>
          <w:p w14:paraId="13E7B28E" w14:textId="77777777" w:rsidR="003978EC" w:rsidRPr="0003770C" w:rsidRDefault="003978EC" w:rsidP="005F71EB">
            <w:pPr>
              <w:rPr>
                <w:sz w:val="20"/>
                <w:szCs w:val="20"/>
              </w:rPr>
            </w:pPr>
            <w:r w:rsidRPr="0003770C">
              <w:rPr>
                <w:sz w:val="20"/>
                <w:szCs w:val="20"/>
              </w:rPr>
              <w:t>Görsel Destekli sunum</w:t>
            </w:r>
          </w:p>
          <w:p w14:paraId="3AB99D45" w14:textId="77777777" w:rsidR="003978EC" w:rsidRPr="0003770C" w:rsidRDefault="003978EC" w:rsidP="005F71EB">
            <w:pPr>
              <w:rPr>
                <w:sz w:val="20"/>
                <w:szCs w:val="20"/>
              </w:rPr>
            </w:pPr>
            <w:r w:rsidRPr="0003770C">
              <w:rPr>
                <w:sz w:val="20"/>
                <w:szCs w:val="20"/>
              </w:rPr>
              <w:t xml:space="preserve">Senaryo üzerinden tartışma </w:t>
            </w:r>
          </w:p>
          <w:p w14:paraId="7DD335EE" w14:textId="77777777" w:rsidR="003978EC" w:rsidRPr="0003770C" w:rsidRDefault="003978EC" w:rsidP="005F71EB">
            <w:pPr>
              <w:rPr>
                <w:sz w:val="20"/>
                <w:szCs w:val="20"/>
              </w:rPr>
            </w:pPr>
            <w:r w:rsidRPr="0003770C">
              <w:rPr>
                <w:sz w:val="20"/>
                <w:szCs w:val="20"/>
              </w:rPr>
              <w:t>Beyin fırtınası</w:t>
            </w:r>
          </w:p>
          <w:p w14:paraId="2AC8F1CF" w14:textId="77777777" w:rsidR="003978EC" w:rsidRPr="0003770C" w:rsidRDefault="003978EC" w:rsidP="005F71EB">
            <w:pPr>
              <w:rPr>
                <w:sz w:val="20"/>
                <w:szCs w:val="20"/>
              </w:rPr>
            </w:pPr>
            <w:r w:rsidRPr="0003770C">
              <w:rPr>
                <w:sz w:val="20"/>
                <w:szCs w:val="20"/>
              </w:rPr>
              <w:t xml:space="preserve">Soru cevap </w:t>
            </w:r>
          </w:p>
          <w:p w14:paraId="79F15FE6" w14:textId="77777777" w:rsidR="003978EC" w:rsidRPr="0003770C" w:rsidRDefault="003978EC" w:rsidP="005F71EB">
            <w:pPr>
              <w:jc w:val="both"/>
              <w:rPr>
                <w:sz w:val="20"/>
                <w:szCs w:val="20"/>
              </w:rPr>
            </w:pPr>
            <w:r w:rsidRPr="0003770C">
              <w:rPr>
                <w:sz w:val="20"/>
                <w:szCs w:val="20"/>
              </w:rPr>
              <w:t xml:space="preserve">Demonstrasyon </w:t>
            </w:r>
          </w:p>
          <w:p w14:paraId="3BF8E242" w14:textId="77777777" w:rsidR="003978EC" w:rsidRPr="0003770C" w:rsidRDefault="003978EC" w:rsidP="005F71EB">
            <w:pPr>
              <w:jc w:val="both"/>
              <w:rPr>
                <w:sz w:val="20"/>
                <w:szCs w:val="20"/>
              </w:rPr>
            </w:pPr>
            <w:r w:rsidRPr="0003770C">
              <w:rPr>
                <w:sz w:val="20"/>
                <w:szCs w:val="20"/>
              </w:rPr>
              <w:t xml:space="preserve">Rol play </w:t>
            </w:r>
          </w:p>
          <w:p w14:paraId="560CC070" w14:textId="77777777" w:rsidR="003978EC" w:rsidRPr="0003770C" w:rsidRDefault="003978EC" w:rsidP="005F71EB">
            <w:pPr>
              <w:jc w:val="both"/>
              <w:rPr>
                <w:sz w:val="20"/>
                <w:szCs w:val="20"/>
              </w:rPr>
            </w:pPr>
            <w:r w:rsidRPr="0003770C">
              <w:rPr>
                <w:sz w:val="20"/>
                <w:szCs w:val="20"/>
              </w:rPr>
              <w:t>Beceriyi izleme, tekrar etme ve uygulama</w:t>
            </w:r>
          </w:p>
          <w:p w14:paraId="423F66F3" w14:textId="77777777" w:rsidR="003978EC" w:rsidRPr="0003770C" w:rsidRDefault="003978EC" w:rsidP="005F71EB">
            <w:pPr>
              <w:jc w:val="both"/>
              <w:rPr>
                <w:sz w:val="20"/>
                <w:szCs w:val="20"/>
              </w:rPr>
            </w:pPr>
            <w:r w:rsidRPr="0003770C">
              <w:rPr>
                <w:sz w:val="20"/>
                <w:szCs w:val="20"/>
              </w:rPr>
              <w:t>Kavram haritası</w:t>
            </w:r>
          </w:p>
        </w:tc>
      </w:tr>
      <w:tr w:rsidR="003978EC" w:rsidRPr="0003770C" w14:paraId="3B861744" w14:textId="77777777" w:rsidTr="4418407F">
        <w:trPr>
          <w:trHeight w:val="491"/>
        </w:trPr>
        <w:tc>
          <w:tcPr>
            <w:tcW w:w="1129" w:type="dxa"/>
          </w:tcPr>
          <w:p w14:paraId="3549FB6C" w14:textId="77777777" w:rsidR="003978EC" w:rsidRPr="0003770C" w:rsidRDefault="003978EC" w:rsidP="000E74F5">
            <w:pPr>
              <w:pStyle w:val="ListeParagraf"/>
              <w:numPr>
                <w:ilvl w:val="0"/>
                <w:numId w:val="55"/>
              </w:numPr>
              <w:tabs>
                <w:tab w:val="left" w:pos="164"/>
                <w:tab w:val="left" w:pos="306"/>
              </w:tabs>
              <w:ind w:left="164" w:hanging="164"/>
              <w:rPr>
                <w:b/>
                <w:sz w:val="20"/>
                <w:szCs w:val="20"/>
              </w:rPr>
            </w:pPr>
            <w:r w:rsidRPr="0003770C">
              <w:rPr>
                <w:b/>
                <w:sz w:val="20"/>
                <w:szCs w:val="20"/>
              </w:rPr>
              <w:t xml:space="preserve">Hafta </w:t>
            </w:r>
          </w:p>
        </w:tc>
        <w:tc>
          <w:tcPr>
            <w:tcW w:w="2466" w:type="dxa"/>
          </w:tcPr>
          <w:p w14:paraId="723F1C33" w14:textId="77777777" w:rsidR="003978EC" w:rsidRPr="0003770C" w:rsidRDefault="003978EC" w:rsidP="005F71EB">
            <w:pPr>
              <w:rPr>
                <w:rFonts w:eastAsia="Calibri"/>
                <w:sz w:val="20"/>
                <w:szCs w:val="20"/>
              </w:rPr>
            </w:pPr>
            <w:r w:rsidRPr="0003770C">
              <w:rPr>
                <w:rFonts w:eastAsia="Calibri"/>
                <w:sz w:val="20"/>
                <w:szCs w:val="20"/>
              </w:rPr>
              <w:t>Endokrin sistemin değerlendirmesi</w:t>
            </w:r>
          </w:p>
          <w:p w14:paraId="7A29B2AE" w14:textId="77777777" w:rsidR="003978EC" w:rsidRPr="0003770C" w:rsidRDefault="003978EC" w:rsidP="005F71EB">
            <w:pPr>
              <w:rPr>
                <w:rFonts w:eastAsia="Calibri"/>
                <w:sz w:val="20"/>
                <w:szCs w:val="20"/>
              </w:rPr>
            </w:pPr>
            <w:r w:rsidRPr="0003770C">
              <w:rPr>
                <w:sz w:val="20"/>
                <w:szCs w:val="20"/>
              </w:rPr>
              <w:t>(Buse)</w:t>
            </w:r>
          </w:p>
          <w:p w14:paraId="2CB8BB9E" w14:textId="77777777" w:rsidR="003978EC" w:rsidRPr="0003770C" w:rsidRDefault="003978EC" w:rsidP="005F71EB">
            <w:pPr>
              <w:rPr>
                <w:sz w:val="20"/>
                <w:szCs w:val="20"/>
              </w:rPr>
            </w:pPr>
          </w:p>
        </w:tc>
        <w:tc>
          <w:tcPr>
            <w:tcW w:w="1980" w:type="dxa"/>
          </w:tcPr>
          <w:p w14:paraId="4602605C" w14:textId="77777777" w:rsidR="003978EC" w:rsidRPr="0003770C" w:rsidRDefault="003978EC" w:rsidP="005F71EB">
            <w:pPr>
              <w:rPr>
                <w:sz w:val="20"/>
                <w:szCs w:val="20"/>
              </w:rPr>
            </w:pPr>
            <w:r w:rsidRPr="0003770C">
              <w:rPr>
                <w:sz w:val="20"/>
                <w:szCs w:val="20"/>
              </w:rPr>
              <w:t>Kendi Kendine Meme Muayenesi</w:t>
            </w:r>
          </w:p>
          <w:p w14:paraId="64377998" w14:textId="77777777" w:rsidR="003978EC" w:rsidRPr="0003770C" w:rsidRDefault="003978EC" w:rsidP="005F71EB">
            <w:pPr>
              <w:rPr>
                <w:sz w:val="20"/>
                <w:szCs w:val="20"/>
              </w:rPr>
            </w:pPr>
            <w:r w:rsidRPr="0003770C">
              <w:rPr>
                <w:sz w:val="20"/>
                <w:szCs w:val="20"/>
              </w:rPr>
              <w:t>(Buse)</w:t>
            </w:r>
          </w:p>
        </w:tc>
        <w:tc>
          <w:tcPr>
            <w:tcW w:w="2160" w:type="dxa"/>
          </w:tcPr>
          <w:p w14:paraId="3F40A3B2" w14:textId="77777777" w:rsidR="003978EC" w:rsidRPr="0003770C" w:rsidRDefault="003978EC" w:rsidP="000A2AEC">
            <w:pPr>
              <w:rPr>
                <w:sz w:val="20"/>
                <w:szCs w:val="20"/>
              </w:rPr>
            </w:pPr>
            <w:r w:rsidRPr="0003770C">
              <w:rPr>
                <w:sz w:val="20"/>
                <w:szCs w:val="20"/>
              </w:rPr>
              <w:t>Dr.Öğr.Üyesi Buse Güler</w:t>
            </w:r>
          </w:p>
          <w:p w14:paraId="2DD4B796" w14:textId="77777777" w:rsidR="003978EC" w:rsidRPr="0003770C" w:rsidRDefault="003978EC" w:rsidP="000A2AEC">
            <w:pPr>
              <w:rPr>
                <w:sz w:val="20"/>
                <w:szCs w:val="20"/>
              </w:rPr>
            </w:pPr>
            <w:r w:rsidRPr="0003770C">
              <w:rPr>
                <w:sz w:val="20"/>
                <w:szCs w:val="20"/>
              </w:rPr>
              <w:t>Dr.Öğr.Üyesi Eda Ayten Kankaya</w:t>
            </w:r>
          </w:p>
          <w:p w14:paraId="5493B9C0" w14:textId="77777777" w:rsidR="003978EC" w:rsidRPr="0003770C" w:rsidRDefault="003978EC" w:rsidP="000A2AEC">
            <w:pPr>
              <w:rPr>
                <w:sz w:val="20"/>
                <w:szCs w:val="20"/>
              </w:rPr>
            </w:pPr>
          </w:p>
        </w:tc>
        <w:tc>
          <w:tcPr>
            <w:tcW w:w="2115" w:type="dxa"/>
          </w:tcPr>
          <w:p w14:paraId="4249E6CC" w14:textId="77777777" w:rsidR="003978EC" w:rsidRPr="0003770C" w:rsidRDefault="003978EC" w:rsidP="005F71EB">
            <w:pPr>
              <w:rPr>
                <w:sz w:val="20"/>
                <w:szCs w:val="20"/>
              </w:rPr>
            </w:pPr>
            <w:r w:rsidRPr="0003770C">
              <w:rPr>
                <w:sz w:val="20"/>
                <w:szCs w:val="20"/>
              </w:rPr>
              <w:t>Görsel Destekli sunum</w:t>
            </w:r>
          </w:p>
          <w:p w14:paraId="2827F71A" w14:textId="77777777" w:rsidR="003978EC" w:rsidRPr="0003770C" w:rsidRDefault="003978EC" w:rsidP="005F71EB">
            <w:pPr>
              <w:rPr>
                <w:sz w:val="20"/>
                <w:szCs w:val="20"/>
              </w:rPr>
            </w:pPr>
            <w:r w:rsidRPr="0003770C">
              <w:rPr>
                <w:sz w:val="20"/>
                <w:szCs w:val="20"/>
              </w:rPr>
              <w:t xml:space="preserve">Senaryo üzerinden tartışma </w:t>
            </w:r>
          </w:p>
          <w:p w14:paraId="203F75DE" w14:textId="77777777" w:rsidR="003978EC" w:rsidRPr="0003770C" w:rsidRDefault="003978EC" w:rsidP="005F71EB">
            <w:pPr>
              <w:rPr>
                <w:sz w:val="20"/>
                <w:szCs w:val="20"/>
              </w:rPr>
            </w:pPr>
            <w:r w:rsidRPr="0003770C">
              <w:rPr>
                <w:sz w:val="20"/>
                <w:szCs w:val="20"/>
              </w:rPr>
              <w:t>Beyin fırtınası</w:t>
            </w:r>
          </w:p>
          <w:p w14:paraId="3D997BD2" w14:textId="77777777" w:rsidR="003978EC" w:rsidRPr="0003770C" w:rsidRDefault="003978EC" w:rsidP="005F71EB">
            <w:pPr>
              <w:rPr>
                <w:sz w:val="20"/>
                <w:szCs w:val="20"/>
              </w:rPr>
            </w:pPr>
            <w:r w:rsidRPr="0003770C">
              <w:rPr>
                <w:sz w:val="20"/>
                <w:szCs w:val="20"/>
              </w:rPr>
              <w:t xml:space="preserve">Soru cevap </w:t>
            </w:r>
          </w:p>
          <w:p w14:paraId="44300DA4" w14:textId="77777777" w:rsidR="003978EC" w:rsidRPr="0003770C" w:rsidRDefault="003978EC" w:rsidP="005F71EB">
            <w:pPr>
              <w:jc w:val="both"/>
              <w:rPr>
                <w:sz w:val="20"/>
                <w:szCs w:val="20"/>
              </w:rPr>
            </w:pPr>
            <w:r w:rsidRPr="0003770C">
              <w:rPr>
                <w:sz w:val="20"/>
                <w:szCs w:val="20"/>
              </w:rPr>
              <w:t xml:space="preserve">Demonstrasyon </w:t>
            </w:r>
          </w:p>
          <w:p w14:paraId="02882B11" w14:textId="77777777" w:rsidR="003978EC" w:rsidRPr="0003770C" w:rsidRDefault="003978EC" w:rsidP="005F71EB">
            <w:pPr>
              <w:jc w:val="both"/>
              <w:rPr>
                <w:sz w:val="20"/>
                <w:szCs w:val="20"/>
              </w:rPr>
            </w:pPr>
            <w:r w:rsidRPr="0003770C">
              <w:rPr>
                <w:sz w:val="20"/>
                <w:szCs w:val="20"/>
              </w:rPr>
              <w:t xml:space="preserve">Rol play </w:t>
            </w:r>
          </w:p>
          <w:p w14:paraId="3CE8E086" w14:textId="77777777" w:rsidR="003978EC" w:rsidRPr="0003770C" w:rsidRDefault="003978EC" w:rsidP="005F71EB">
            <w:pPr>
              <w:jc w:val="both"/>
              <w:rPr>
                <w:sz w:val="20"/>
                <w:szCs w:val="20"/>
              </w:rPr>
            </w:pPr>
            <w:r w:rsidRPr="0003770C">
              <w:rPr>
                <w:sz w:val="20"/>
                <w:szCs w:val="20"/>
              </w:rPr>
              <w:t>Beceriyi izleme, tekrar etme ve uygulama</w:t>
            </w:r>
          </w:p>
          <w:p w14:paraId="4CFA5B1C" w14:textId="77777777" w:rsidR="003978EC" w:rsidRPr="0003770C" w:rsidRDefault="003978EC" w:rsidP="005F71EB">
            <w:pPr>
              <w:jc w:val="both"/>
              <w:rPr>
                <w:sz w:val="20"/>
                <w:szCs w:val="20"/>
              </w:rPr>
            </w:pPr>
            <w:r w:rsidRPr="0003770C">
              <w:rPr>
                <w:sz w:val="20"/>
                <w:szCs w:val="20"/>
              </w:rPr>
              <w:t>Kavram haritası</w:t>
            </w:r>
          </w:p>
        </w:tc>
      </w:tr>
      <w:tr w:rsidR="003978EC" w:rsidRPr="0003770C" w14:paraId="259063A7" w14:textId="77777777" w:rsidTr="4418407F">
        <w:trPr>
          <w:trHeight w:val="973"/>
        </w:trPr>
        <w:tc>
          <w:tcPr>
            <w:tcW w:w="1129" w:type="dxa"/>
          </w:tcPr>
          <w:p w14:paraId="22375A3B" w14:textId="77777777" w:rsidR="003978EC" w:rsidRPr="0003770C" w:rsidRDefault="003978EC" w:rsidP="000E74F5">
            <w:pPr>
              <w:pStyle w:val="ListeParagraf"/>
              <w:numPr>
                <w:ilvl w:val="0"/>
                <w:numId w:val="55"/>
              </w:numPr>
              <w:tabs>
                <w:tab w:val="left" w:pos="164"/>
                <w:tab w:val="left" w:pos="306"/>
              </w:tabs>
              <w:ind w:left="164" w:hanging="164"/>
              <w:rPr>
                <w:b/>
                <w:sz w:val="20"/>
                <w:szCs w:val="20"/>
              </w:rPr>
            </w:pPr>
            <w:r w:rsidRPr="0003770C">
              <w:rPr>
                <w:b/>
                <w:sz w:val="20"/>
                <w:szCs w:val="20"/>
              </w:rPr>
              <w:t xml:space="preserve">Hafta </w:t>
            </w:r>
          </w:p>
        </w:tc>
        <w:tc>
          <w:tcPr>
            <w:tcW w:w="2466" w:type="dxa"/>
          </w:tcPr>
          <w:p w14:paraId="408D4AB2" w14:textId="77777777" w:rsidR="003978EC" w:rsidRPr="0003770C" w:rsidRDefault="003978EC" w:rsidP="005F71EB">
            <w:pPr>
              <w:rPr>
                <w:sz w:val="20"/>
                <w:szCs w:val="20"/>
              </w:rPr>
            </w:pPr>
            <w:r w:rsidRPr="0003770C">
              <w:rPr>
                <w:sz w:val="20"/>
                <w:szCs w:val="20"/>
              </w:rPr>
              <w:t>Üreme sistemi değerlendirmesi</w:t>
            </w:r>
          </w:p>
          <w:p w14:paraId="07777086" w14:textId="77777777" w:rsidR="003978EC" w:rsidRPr="0003770C" w:rsidRDefault="003978EC" w:rsidP="005F71EB">
            <w:pPr>
              <w:rPr>
                <w:sz w:val="20"/>
                <w:szCs w:val="20"/>
              </w:rPr>
            </w:pPr>
            <w:r w:rsidRPr="0003770C">
              <w:rPr>
                <w:sz w:val="20"/>
                <w:szCs w:val="20"/>
              </w:rPr>
              <w:t>(Buse)</w:t>
            </w:r>
          </w:p>
        </w:tc>
        <w:tc>
          <w:tcPr>
            <w:tcW w:w="1980" w:type="dxa"/>
          </w:tcPr>
          <w:p w14:paraId="0C2480B3" w14:textId="77777777" w:rsidR="003978EC" w:rsidRPr="0003770C" w:rsidRDefault="003978EC" w:rsidP="005F71EB">
            <w:pPr>
              <w:rPr>
                <w:sz w:val="20"/>
                <w:szCs w:val="20"/>
              </w:rPr>
            </w:pPr>
            <w:r w:rsidRPr="0003770C">
              <w:rPr>
                <w:sz w:val="20"/>
                <w:szCs w:val="20"/>
              </w:rPr>
              <w:t>Pelvik muayene</w:t>
            </w:r>
          </w:p>
          <w:p w14:paraId="6F6A1975" w14:textId="77777777" w:rsidR="003978EC" w:rsidRPr="0003770C" w:rsidRDefault="003978EC" w:rsidP="005F71EB">
            <w:pPr>
              <w:rPr>
                <w:sz w:val="20"/>
                <w:szCs w:val="20"/>
              </w:rPr>
            </w:pPr>
            <w:r w:rsidRPr="0003770C">
              <w:rPr>
                <w:sz w:val="20"/>
                <w:szCs w:val="20"/>
              </w:rPr>
              <w:t>(Buse)</w:t>
            </w:r>
          </w:p>
        </w:tc>
        <w:tc>
          <w:tcPr>
            <w:tcW w:w="2160" w:type="dxa"/>
          </w:tcPr>
          <w:p w14:paraId="545F93D1" w14:textId="2101DD8E" w:rsidR="003978EC" w:rsidRPr="0003770C" w:rsidRDefault="003978EC" w:rsidP="000A2AEC">
            <w:pPr>
              <w:rPr>
                <w:sz w:val="20"/>
                <w:szCs w:val="20"/>
              </w:rPr>
            </w:pPr>
            <w:r w:rsidRPr="4418407F">
              <w:rPr>
                <w:sz w:val="20"/>
                <w:szCs w:val="20"/>
              </w:rPr>
              <w:t>Dr.</w:t>
            </w:r>
            <w:r w:rsidR="4D6BDAC7" w:rsidRPr="4418407F">
              <w:rPr>
                <w:sz w:val="20"/>
                <w:szCs w:val="20"/>
              </w:rPr>
              <w:t xml:space="preserve"> </w:t>
            </w:r>
            <w:r w:rsidRPr="4418407F">
              <w:rPr>
                <w:sz w:val="20"/>
                <w:szCs w:val="20"/>
              </w:rPr>
              <w:t>Öğr.</w:t>
            </w:r>
            <w:r w:rsidR="3DE48BFE" w:rsidRPr="4418407F">
              <w:rPr>
                <w:sz w:val="20"/>
                <w:szCs w:val="20"/>
              </w:rPr>
              <w:t xml:space="preserve"> </w:t>
            </w:r>
            <w:r w:rsidRPr="4418407F">
              <w:rPr>
                <w:sz w:val="20"/>
                <w:szCs w:val="20"/>
              </w:rPr>
              <w:t>Üyesi Buse Güler</w:t>
            </w:r>
          </w:p>
          <w:p w14:paraId="71B68B92" w14:textId="5E875266" w:rsidR="003978EC" w:rsidRPr="0003770C" w:rsidRDefault="003978EC" w:rsidP="000A2AEC">
            <w:pPr>
              <w:rPr>
                <w:sz w:val="20"/>
                <w:szCs w:val="20"/>
              </w:rPr>
            </w:pPr>
            <w:r w:rsidRPr="4418407F">
              <w:rPr>
                <w:sz w:val="20"/>
                <w:szCs w:val="20"/>
              </w:rPr>
              <w:t>Dr.</w:t>
            </w:r>
            <w:r w:rsidR="40C3F746" w:rsidRPr="4418407F">
              <w:rPr>
                <w:sz w:val="20"/>
                <w:szCs w:val="20"/>
              </w:rPr>
              <w:t xml:space="preserve"> </w:t>
            </w:r>
            <w:r w:rsidRPr="4418407F">
              <w:rPr>
                <w:sz w:val="20"/>
                <w:szCs w:val="20"/>
              </w:rPr>
              <w:t>Öğr.</w:t>
            </w:r>
            <w:r w:rsidR="7B1A6916" w:rsidRPr="4418407F">
              <w:rPr>
                <w:sz w:val="20"/>
                <w:szCs w:val="20"/>
              </w:rPr>
              <w:t xml:space="preserve"> </w:t>
            </w:r>
            <w:r w:rsidRPr="4418407F">
              <w:rPr>
                <w:sz w:val="20"/>
                <w:szCs w:val="20"/>
              </w:rPr>
              <w:t>Üyesi Burcu Cengiz</w:t>
            </w:r>
          </w:p>
          <w:p w14:paraId="0315474B" w14:textId="77777777" w:rsidR="003978EC" w:rsidRPr="0003770C" w:rsidRDefault="003978EC" w:rsidP="000A2AEC">
            <w:pPr>
              <w:rPr>
                <w:sz w:val="20"/>
                <w:szCs w:val="20"/>
              </w:rPr>
            </w:pPr>
          </w:p>
        </w:tc>
        <w:tc>
          <w:tcPr>
            <w:tcW w:w="2115" w:type="dxa"/>
          </w:tcPr>
          <w:p w14:paraId="625CC769" w14:textId="77777777" w:rsidR="003978EC" w:rsidRPr="0003770C" w:rsidRDefault="003978EC" w:rsidP="005F71EB">
            <w:pPr>
              <w:rPr>
                <w:sz w:val="20"/>
                <w:szCs w:val="20"/>
              </w:rPr>
            </w:pPr>
            <w:r w:rsidRPr="0003770C">
              <w:rPr>
                <w:sz w:val="20"/>
                <w:szCs w:val="20"/>
              </w:rPr>
              <w:t>Görsel Destekli sunum</w:t>
            </w:r>
          </w:p>
          <w:p w14:paraId="1C5AE5B5" w14:textId="77777777" w:rsidR="003978EC" w:rsidRPr="0003770C" w:rsidRDefault="003978EC" w:rsidP="005F71EB">
            <w:pPr>
              <w:rPr>
                <w:sz w:val="20"/>
                <w:szCs w:val="20"/>
              </w:rPr>
            </w:pPr>
            <w:r w:rsidRPr="0003770C">
              <w:rPr>
                <w:sz w:val="20"/>
                <w:szCs w:val="20"/>
              </w:rPr>
              <w:t xml:space="preserve">Senaryo üzerinden tartışma </w:t>
            </w:r>
          </w:p>
          <w:p w14:paraId="662B2412" w14:textId="77777777" w:rsidR="003978EC" w:rsidRPr="0003770C" w:rsidRDefault="003978EC" w:rsidP="005F71EB">
            <w:pPr>
              <w:rPr>
                <w:sz w:val="20"/>
                <w:szCs w:val="20"/>
              </w:rPr>
            </w:pPr>
            <w:r w:rsidRPr="0003770C">
              <w:rPr>
                <w:sz w:val="20"/>
                <w:szCs w:val="20"/>
              </w:rPr>
              <w:t>Beyin fırtınası</w:t>
            </w:r>
          </w:p>
          <w:p w14:paraId="2013C625" w14:textId="77777777" w:rsidR="003978EC" w:rsidRPr="0003770C" w:rsidRDefault="003978EC" w:rsidP="005F71EB">
            <w:pPr>
              <w:rPr>
                <w:sz w:val="20"/>
                <w:szCs w:val="20"/>
              </w:rPr>
            </w:pPr>
            <w:r w:rsidRPr="0003770C">
              <w:rPr>
                <w:sz w:val="20"/>
                <w:szCs w:val="20"/>
              </w:rPr>
              <w:t xml:space="preserve">Soru cevap </w:t>
            </w:r>
          </w:p>
          <w:p w14:paraId="31A539BB" w14:textId="77777777" w:rsidR="003978EC" w:rsidRPr="0003770C" w:rsidRDefault="003978EC" w:rsidP="005F71EB">
            <w:pPr>
              <w:jc w:val="both"/>
              <w:rPr>
                <w:sz w:val="20"/>
                <w:szCs w:val="20"/>
              </w:rPr>
            </w:pPr>
            <w:r w:rsidRPr="0003770C">
              <w:rPr>
                <w:sz w:val="20"/>
                <w:szCs w:val="20"/>
              </w:rPr>
              <w:t xml:space="preserve">Demonstrasyon </w:t>
            </w:r>
          </w:p>
          <w:p w14:paraId="2AA48EEE" w14:textId="77777777" w:rsidR="003978EC" w:rsidRPr="0003770C" w:rsidRDefault="003978EC" w:rsidP="005F71EB">
            <w:pPr>
              <w:jc w:val="both"/>
              <w:rPr>
                <w:sz w:val="20"/>
                <w:szCs w:val="20"/>
              </w:rPr>
            </w:pPr>
            <w:r w:rsidRPr="0003770C">
              <w:rPr>
                <w:sz w:val="20"/>
                <w:szCs w:val="20"/>
              </w:rPr>
              <w:t xml:space="preserve">Rol play </w:t>
            </w:r>
          </w:p>
          <w:p w14:paraId="060C0BB1" w14:textId="77777777" w:rsidR="003978EC" w:rsidRPr="0003770C" w:rsidRDefault="003978EC" w:rsidP="005F71EB">
            <w:pPr>
              <w:jc w:val="both"/>
              <w:rPr>
                <w:sz w:val="20"/>
                <w:szCs w:val="20"/>
              </w:rPr>
            </w:pPr>
            <w:r w:rsidRPr="0003770C">
              <w:rPr>
                <w:sz w:val="20"/>
                <w:szCs w:val="20"/>
              </w:rPr>
              <w:t>Beceriyi izleme, tekrar etme ve uygulama</w:t>
            </w:r>
          </w:p>
          <w:p w14:paraId="172946DE" w14:textId="77777777" w:rsidR="003978EC" w:rsidRPr="0003770C" w:rsidRDefault="003978EC" w:rsidP="005F71EB">
            <w:pPr>
              <w:jc w:val="both"/>
              <w:rPr>
                <w:sz w:val="20"/>
                <w:szCs w:val="20"/>
              </w:rPr>
            </w:pPr>
            <w:r w:rsidRPr="0003770C">
              <w:rPr>
                <w:sz w:val="20"/>
                <w:szCs w:val="20"/>
              </w:rPr>
              <w:t>Kavram haritası</w:t>
            </w:r>
          </w:p>
        </w:tc>
      </w:tr>
      <w:tr w:rsidR="003978EC" w:rsidRPr="0003770C" w14:paraId="4E723486" w14:textId="77777777" w:rsidTr="4418407F">
        <w:trPr>
          <w:trHeight w:val="350"/>
        </w:trPr>
        <w:tc>
          <w:tcPr>
            <w:tcW w:w="1129" w:type="dxa"/>
          </w:tcPr>
          <w:p w14:paraId="2F4BCF91" w14:textId="77777777" w:rsidR="003978EC" w:rsidRPr="0003770C" w:rsidRDefault="003978EC" w:rsidP="000E74F5">
            <w:pPr>
              <w:pStyle w:val="ListeParagraf"/>
              <w:numPr>
                <w:ilvl w:val="0"/>
                <w:numId w:val="55"/>
              </w:numPr>
              <w:tabs>
                <w:tab w:val="left" w:pos="164"/>
                <w:tab w:val="left" w:pos="306"/>
              </w:tabs>
              <w:ind w:left="164" w:hanging="164"/>
              <w:rPr>
                <w:b/>
                <w:sz w:val="20"/>
                <w:szCs w:val="20"/>
              </w:rPr>
            </w:pPr>
            <w:r w:rsidRPr="0003770C">
              <w:rPr>
                <w:b/>
                <w:sz w:val="20"/>
                <w:szCs w:val="20"/>
              </w:rPr>
              <w:t xml:space="preserve">Hafta </w:t>
            </w:r>
          </w:p>
        </w:tc>
        <w:tc>
          <w:tcPr>
            <w:tcW w:w="2466" w:type="dxa"/>
          </w:tcPr>
          <w:p w14:paraId="0A66B59C" w14:textId="77777777" w:rsidR="003978EC" w:rsidRPr="0003770C" w:rsidRDefault="003978EC" w:rsidP="005F71EB">
            <w:pPr>
              <w:rPr>
                <w:sz w:val="20"/>
                <w:szCs w:val="20"/>
              </w:rPr>
            </w:pPr>
            <w:r w:rsidRPr="0003770C">
              <w:rPr>
                <w:sz w:val="20"/>
                <w:szCs w:val="20"/>
              </w:rPr>
              <w:t>Üriner sistem değerlendirmesi</w:t>
            </w:r>
          </w:p>
          <w:p w14:paraId="2151E389" w14:textId="77777777" w:rsidR="003978EC" w:rsidRPr="0003770C" w:rsidRDefault="003978EC" w:rsidP="005F71EB">
            <w:pPr>
              <w:rPr>
                <w:sz w:val="20"/>
                <w:szCs w:val="20"/>
              </w:rPr>
            </w:pPr>
            <w:r w:rsidRPr="0003770C">
              <w:rPr>
                <w:sz w:val="20"/>
                <w:szCs w:val="20"/>
                <w:shd w:val="clear" w:color="auto" w:fill="FFFFFF"/>
              </w:rPr>
              <w:t>(Yaprak)</w:t>
            </w:r>
          </w:p>
        </w:tc>
        <w:tc>
          <w:tcPr>
            <w:tcW w:w="1980" w:type="dxa"/>
          </w:tcPr>
          <w:p w14:paraId="5D92CBA5" w14:textId="77777777" w:rsidR="003978EC" w:rsidRPr="0003770C" w:rsidRDefault="003978EC" w:rsidP="005F71EB">
            <w:pPr>
              <w:rPr>
                <w:sz w:val="20"/>
                <w:szCs w:val="20"/>
              </w:rPr>
            </w:pPr>
            <w:r w:rsidRPr="0003770C">
              <w:rPr>
                <w:sz w:val="20"/>
                <w:szCs w:val="20"/>
              </w:rPr>
              <w:t>Aldığı çıkardığı takibi</w:t>
            </w:r>
          </w:p>
          <w:p w14:paraId="639B60B7" w14:textId="77777777" w:rsidR="003978EC" w:rsidRPr="0003770C" w:rsidRDefault="003978EC" w:rsidP="005F71EB">
            <w:pPr>
              <w:rPr>
                <w:sz w:val="20"/>
                <w:szCs w:val="20"/>
              </w:rPr>
            </w:pPr>
            <w:r w:rsidRPr="0003770C">
              <w:rPr>
                <w:sz w:val="20"/>
                <w:szCs w:val="20"/>
                <w:shd w:val="clear" w:color="auto" w:fill="FFFFFF"/>
              </w:rPr>
              <w:t xml:space="preserve">(Yaprak) </w:t>
            </w:r>
            <w:r w:rsidRPr="0003770C">
              <w:rPr>
                <w:sz w:val="20"/>
                <w:szCs w:val="20"/>
              </w:rPr>
              <w:t xml:space="preserve">  </w:t>
            </w:r>
          </w:p>
        </w:tc>
        <w:tc>
          <w:tcPr>
            <w:tcW w:w="2160" w:type="dxa"/>
          </w:tcPr>
          <w:p w14:paraId="5ADA3C46" w14:textId="74EF7EE8" w:rsidR="003978EC" w:rsidRPr="0003770C" w:rsidRDefault="003978EC" w:rsidP="000A2AEC">
            <w:pPr>
              <w:rPr>
                <w:sz w:val="20"/>
                <w:szCs w:val="20"/>
              </w:rPr>
            </w:pPr>
            <w:r w:rsidRPr="4418407F">
              <w:rPr>
                <w:sz w:val="20"/>
                <w:szCs w:val="20"/>
              </w:rPr>
              <w:t>Prof.</w:t>
            </w:r>
            <w:r w:rsidR="1861BDAA" w:rsidRPr="4418407F">
              <w:rPr>
                <w:sz w:val="20"/>
                <w:szCs w:val="20"/>
              </w:rPr>
              <w:t xml:space="preserve"> </w:t>
            </w:r>
            <w:r w:rsidRPr="4418407F">
              <w:rPr>
                <w:sz w:val="20"/>
                <w:szCs w:val="20"/>
              </w:rPr>
              <w:t>Dr.</w:t>
            </w:r>
            <w:r w:rsidR="2450E92C" w:rsidRPr="4418407F">
              <w:rPr>
                <w:sz w:val="20"/>
                <w:szCs w:val="20"/>
              </w:rPr>
              <w:t xml:space="preserve"> </w:t>
            </w:r>
            <w:r w:rsidRPr="4418407F">
              <w:rPr>
                <w:sz w:val="20"/>
                <w:szCs w:val="20"/>
              </w:rPr>
              <w:t>Özlem Uğur</w:t>
            </w:r>
          </w:p>
          <w:p w14:paraId="01472393" w14:textId="09F171C0" w:rsidR="003978EC" w:rsidRPr="0003770C" w:rsidRDefault="003978EC" w:rsidP="000A2AEC">
            <w:pPr>
              <w:rPr>
                <w:sz w:val="20"/>
                <w:szCs w:val="20"/>
              </w:rPr>
            </w:pPr>
            <w:r w:rsidRPr="4418407F">
              <w:rPr>
                <w:sz w:val="20"/>
                <w:szCs w:val="20"/>
              </w:rPr>
              <w:t>Doç.</w:t>
            </w:r>
            <w:r w:rsidR="5F2CEEB9" w:rsidRPr="4418407F">
              <w:rPr>
                <w:sz w:val="20"/>
                <w:szCs w:val="20"/>
              </w:rPr>
              <w:t xml:space="preserve"> </w:t>
            </w:r>
            <w:r w:rsidRPr="4418407F">
              <w:rPr>
                <w:sz w:val="20"/>
                <w:szCs w:val="20"/>
              </w:rPr>
              <w:t>Dr.</w:t>
            </w:r>
            <w:r w:rsidR="0AE42A80" w:rsidRPr="4418407F">
              <w:rPr>
                <w:sz w:val="20"/>
                <w:szCs w:val="20"/>
              </w:rPr>
              <w:t xml:space="preserve"> </w:t>
            </w:r>
            <w:r w:rsidRPr="4418407F">
              <w:rPr>
                <w:sz w:val="20"/>
                <w:szCs w:val="20"/>
              </w:rPr>
              <w:t>Yaprak SARIGÖL ORDİN</w:t>
            </w:r>
          </w:p>
          <w:p w14:paraId="212C5F39" w14:textId="77777777" w:rsidR="003978EC" w:rsidRPr="0003770C" w:rsidRDefault="003978EC" w:rsidP="000A2AEC">
            <w:pPr>
              <w:rPr>
                <w:sz w:val="20"/>
                <w:szCs w:val="20"/>
              </w:rPr>
            </w:pPr>
          </w:p>
        </w:tc>
        <w:tc>
          <w:tcPr>
            <w:tcW w:w="2115" w:type="dxa"/>
          </w:tcPr>
          <w:p w14:paraId="3E4DD69D" w14:textId="77777777" w:rsidR="003978EC" w:rsidRPr="0003770C" w:rsidRDefault="003978EC" w:rsidP="005F71EB">
            <w:pPr>
              <w:rPr>
                <w:sz w:val="20"/>
                <w:szCs w:val="20"/>
              </w:rPr>
            </w:pPr>
            <w:r w:rsidRPr="0003770C">
              <w:rPr>
                <w:sz w:val="20"/>
                <w:szCs w:val="20"/>
              </w:rPr>
              <w:t>Görsel Destekli sunum</w:t>
            </w:r>
          </w:p>
          <w:p w14:paraId="4B2F2043" w14:textId="77777777" w:rsidR="003978EC" w:rsidRPr="0003770C" w:rsidRDefault="003978EC" w:rsidP="005F71EB">
            <w:pPr>
              <w:rPr>
                <w:sz w:val="20"/>
                <w:szCs w:val="20"/>
              </w:rPr>
            </w:pPr>
            <w:r w:rsidRPr="0003770C">
              <w:rPr>
                <w:sz w:val="20"/>
                <w:szCs w:val="20"/>
              </w:rPr>
              <w:t xml:space="preserve">Senaryo üzerinden tartışma </w:t>
            </w:r>
          </w:p>
          <w:p w14:paraId="69F5769D" w14:textId="77777777" w:rsidR="003978EC" w:rsidRPr="0003770C" w:rsidRDefault="003978EC" w:rsidP="005F71EB">
            <w:pPr>
              <w:rPr>
                <w:sz w:val="20"/>
                <w:szCs w:val="20"/>
              </w:rPr>
            </w:pPr>
            <w:r w:rsidRPr="0003770C">
              <w:rPr>
                <w:sz w:val="20"/>
                <w:szCs w:val="20"/>
              </w:rPr>
              <w:t>Beyin fırtınası</w:t>
            </w:r>
          </w:p>
          <w:p w14:paraId="08D461CB" w14:textId="77777777" w:rsidR="003978EC" w:rsidRPr="0003770C" w:rsidRDefault="003978EC" w:rsidP="005F71EB">
            <w:pPr>
              <w:rPr>
                <w:sz w:val="20"/>
                <w:szCs w:val="20"/>
              </w:rPr>
            </w:pPr>
            <w:r w:rsidRPr="0003770C">
              <w:rPr>
                <w:sz w:val="20"/>
                <w:szCs w:val="20"/>
              </w:rPr>
              <w:t xml:space="preserve">Soru cevap </w:t>
            </w:r>
          </w:p>
          <w:p w14:paraId="56B86CC8" w14:textId="77777777" w:rsidR="003978EC" w:rsidRPr="0003770C" w:rsidRDefault="003978EC" w:rsidP="005F71EB">
            <w:pPr>
              <w:jc w:val="both"/>
              <w:rPr>
                <w:sz w:val="20"/>
                <w:szCs w:val="20"/>
              </w:rPr>
            </w:pPr>
            <w:r w:rsidRPr="0003770C">
              <w:rPr>
                <w:sz w:val="20"/>
                <w:szCs w:val="20"/>
              </w:rPr>
              <w:t xml:space="preserve">Demonstrasyon </w:t>
            </w:r>
          </w:p>
          <w:p w14:paraId="7C320BCB" w14:textId="77777777" w:rsidR="003978EC" w:rsidRPr="0003770C" w:rsidRDefault="003978EC" w:rsidP="005F71EB">
            <w:pPr>
              <w:jc w:val="both"/>
              <w:rPr>
                <w:sz w:val="20"/>
                <w:szCs w:val="20"/>
              </w:rPr>
            </w:pPr>
            <w:r w:rsidRPr="0003770C">
              <w:rPr>
                <w:sz w:val="20"/>
                <w:szCs w:val="20"/>
              </w:rPr>
              <w:t xml:space="preserve">Rol play </w:t>
            </w:r>
          </w:p>
          <w:p w14:paraId="26FB7477" w14:textId="77777777" w:rsidR="003978EC" w:rsidRPr="0003770C" w:rsidRDefault="003978EC" w:rsidP="005F71EB">
            <w:pPr>
              <w:jc w:val="both"/>
              <w:rPr>
                <w:sz w:val="20"/>
                <w:szCs w:val="20"/>
              </w:rPr>
            </w:pPr>
            <w:r w:rsidRPr="0003770C">
              <w:rPr>
                <w:sz w:val="20"/>
                <w:szCs w:val="20"/>
              </w:rPr>
              <w:t>Beceriyi izleme, tekrar etme ve uygulama</w:t>
            </w:r>
          </w:p>
          <w:p w14:paraId="17AFCDAD" w14:textId="77777777" w:rsidR="003978EC" w:rsidRPr="0003770C" w:rsidRDefault="003978EC" w:rsidP="005F71EB">
            <w:pPr>
              <w:jc w:val="both"/>
              <w:rPr>
                <w:sz w:val="20"/>
                <w:szCs w:val="20"/>
              </w:rPr>
            </w:pPr>
            <w:r w:rsidRPr="0003770C">
              <w:rPr>
                <w:sz w:val="20"/>
                <w:szCs w:val="20"/>
              </w:rPr>
              <w:t>Kavram haritası</w:t>
            </w:r>
          </w:p>
        </w:tc>
      </w:tr>
      <w:tr w:rsidR="003978EC" w:rsidRPr="0003770C" w14:paraId="0449092E" w14:textId="77777777" w:rsidTr="4418407F">
        <w:trPr>
          <w:trHeight w:val="350"/>
        </w:trPr>
        <w:tc>
          <w:tcPr>
            <w:tcW w:w="1129" w:type="dxa"/>
          </w:tcPr>
          <w:p w14:paraId="0E55C7E2" w14:textId="77777777" w:rsidR="003978EC" w:rsidRPr="0003770C" w:rsidRDefault="003978EC" w:rsidP="000E74F5">
            <w:pPr>
              <w:pStyle w:val="ListeParagraf"/>
              <w:numPr>
                <w:ilvl w:val="0"/>
                <w:numId w:val="55"/>
              </w:numPr>
              <w:tabs>
                <w:tab w:val="left" w:pos="164"/>
                <w:tab w:val="left" w:pos="306"/>
              </w:tabs>
              <w:ind w:left="164" w:hanging="164"/>
              <w:rPr>
                <w:b/>
                <w:sz w:val="20"/>
                <w:szCs w:val="20"/>
              </w:rPr>
            </w:pPr>
            <w:r w:rsidRPr="0003770C">
              <w:rPr>
                <w:b/>
                <w:sz w:val="20"/>
                <w:szCs w:val="20"/>
              </w:rPr>
              <w:t xml:space="preserve">Hafta </w:t>
            </w:r>
          </w:p>
          <w:p w14:paraId="0BE1DC5B" w14:textId="77777777" w:rsidR="003978EC" w:rsidRPr="0003770C" w:rsidRDefault="003978EC" w:rsidP="005F71EB">
            <w:pPr>
              <w:tabs>
                <w:tab w:val="left" w:pos="164"/>
                <w:tab w:val="left" w:pos="306"/>
              </w:tabs>
              <w:ind w:left="164" w:hanging="164"/>
              <w:rPr>
                <w:b/>
                <w:sz w:val="20"/>
                <w:szCs w:val="20"/>
              </w:rPr>
            </w:pPr>
          </w:p>
        </w:tc>
        <w:tc>
          <w:tcPr>
            <w:tcW w:w="2466" w:type="dxa"/>
          </w:tcPr>
          <w:p w14:paraId="72CF4BD3" w14:textId="77777777" w:rsidR="003978EC" w:rsidRPr="0003770C" w:rsidRDefault="003978EC" w:rsidP="005F71EB">
            <w:pPr>
              <w:rPr>
                <w:sz w:val="20"/>
                <w:szCs w:val="20"/>
              </w:rPr>
            </w:pPr>
            <w:r w:rsidRPr="0003770C">
              <w:rPr>
                <w:sz w:val="20"/>
                <w:szCs w:val="20"/>
              </w:rPr>
              <w:t>Deri ve Duyu organlarının değerlendirilmesi</w:t>
            </w:r>
          </w:p>
          <w:p w14:paraId="159CC368" w14:textId="77777777" w:rsidR="003978EC" w:rsidRPr="0003770C" w:rsidRDefault="003978EC" w:rsidP="005F71EB">
            <w:pPr>
              <w:rPr>
                <w:sz w:val="20"/>
                <w:szCs w:val="20"/>
              </w:rPr>
            </w:pPr>
            <w:r w:rsidRPr="0003770C">
              <w:rPr>
                <w:sz w:val="20"/>
                <w:szCs w:val="20"/>
              </w:rPr>
              <w:t>Geri bildirim</w:t>
            </w:r>
          </w:p>
        </w:tc>
        <w:tc>
          <w:tcPr>
            <w:tcW w:w="1980" w:type="dxa"/>
          </w:tcPr>
          <w:p w14:paraId="3A013A08" w14:textId="77777777" w:rsidR="003978EC" w:rsidRPr="0003770C" w:rsidRDefault="003978EC" w:rsidP="005F71EB">
            <w:pPr>
              <w:rPr>
                <w:sz w:val="20"/>
                <w:szCs w:val="20"/>
              </w:rPr>
            </w:pPr>
            <w:r w:rsidRPr="0003770C">
              <w:rPr>
                <w:sz w:val="20"/>
                <w:szCs w:val="20"/>
              </w:rPr>
              <w:t xml:space="preserve">Deri kanseri açısından deri değerlendirme </w:t>
            </w:r>
          </w:p>
        </w:tc>
        <w:tc>
          <w:tcPr>
            <w:tcW w:w="2160" w:type="dxa"/>
          </w:tcPr>
          <w:p w14:paraId="5C1C2929" w14:textId="34CB862C" w:rsidR="003978EC" w:rsidRPr="0003770C" w:rsidRDefault="003978EC" w:rsidP="000A2AEC">
            <w:pPr>
              <w:rPr>
                <w:sz w:val="20"/>
                <w:szCs w:val="20"/>
              </w:rPr>
            </w:pPr>
            <w:r w:rsidRPr="4418407F">
              <w:rPr>
                <w:sz w:val="20"/>
                <w:szCs w:val="20"/>
              </w:rPr>
              <w:t>Prof.</w:t>
            </w:r>
            <w:r w:rsidR="42C24CBA" w:rsidRPr="4418407F">
              <w:rPr>
                <w:sz w:val="20"/>
                <w:szCs w:val="20"/>
              </w:rPr>
              <w:t xml:space="preserve"> </w:t>
            </w:r>
            <w:r w:rsidRPr="4418407F">
              <w:rPr>
                <w:sz w:val="20"/>
                <w:szCs w:val="20"/>
              </w:rPr>
              <w:t>Dr.</w:t>
            </w:r>
            <w:r w:rsidR="6D339A95" w:rsidRPr="4418407F">
              <w:rPr>
                <w:sz w:val="20"/>
                <w:szCs w:val="20"/>
              </w:rPr>
              <w:t xml:space="preserve"> </w:t>
            </w:r>
            <w:r w:rsidRPr="4418407F">
              <w:rPr>
                <w:sz w:val="20"/>
                <w:szCs w:val="20"/>
              </w:rPr>
              <w:t>Özlem Uğur</w:t>
            </w:r>
          </w:p>
          <w:p w14:paraId="3F63E515" w14:textId="59A8DC9E" w:rsidR="003978EC" w:rsidRPr="0003770C" w:rsidRDefault="003978EC" w:rsidP="000A2AEC">
            <w:pPr>
              <w:rPr>
                <w:sz w:val="20"/>
                <w:szCs w:val="20"/>
              </w:rPr>
            </w:pPr>
            <w:r w:rsidRPr="4418407F">
              <w:rPr>
                <w:sz w:val="20"/>
                <w:szCs w:val="20"/>
              </w:rPr>
              <w:t>Dr.</w:t>
            </w:r>
            <w:r w:rsidR="796A6968" w:rsidRPr="4418407F">
              <w:rPr>
                <w:sz w:val="20"/>
                <w:szCs w:val="20"/>
              </w:rPr>
              <w:t xml:space="preserve"> </w:t>
            </w:r>
            <w:r w:rsidRPr="4418407F">
              <w:rPr>
                <w:sz w:val="20"/>
                <w:szCs w:val="20"/>
              </w:rPr>
              <w:t>Öğr.</w:t>
            </w:r>
            <w:r w:rsidR="796A6968" w:rsidRPr="4418407F">
              <w:rPr>
                <w:sz w:val="20"/>
                <w:szCs w:val="20"/>
              </w:rPr>
              <w:t xml:space="preserve"> </w:t>
            </w:r>
            <w:r w:rsidRPr="4418407F">
              <w:rPr>
                <w:sz w:val="20"/>
                <w:szCs w:val="20"/>
              </w:rPr>
              <w:t>Üyesi Dilek SEZGİN</w:t>
            </w:r>
          </w:p>
          <w:p w14:paraId="765832A3" w14:textId="77777777" w:rsidR="003978EC" w:rsidRPr="0003770C" w:rsidRDefault="003978EC" w:rsidP="000A2AEC">
            <w:pPr>
              <w:rPr>
                <w:sz w:val="20"/>
                <w:szCs w:val="20"/>
              </w:rPr>
            </w:pPr>
          </w:p>
          <w:p w14:paraId="309B9984" w14:textId="77777777" w:rsidR="003978EC" w:rsidRPr="0003770C" w:rsidRDefault="003978EC" w:rsidP="000A2AEC">
            <w:pPr>
              <w:rPr>
                <w:sz w:val="20"/>
                <w:szCs w:val="20"/>
              </w:rPr>
            </w:pPr>
          </w:p>
        </w:tc>
        <w:tc>
          <w:tcPr>
            <w:tcW w:w="2115" w:type="dxa"/>
          </w:tcPr>
          <w:p w14:paraId="5C5D31FF" w14:textId="77777777" w:rsidR="003978EC" w:rsidRPr="0003770C" w:rsidRDefault="003978EC" w:rsidP="005F71EB">
            <w:pPr>
              <w:rPr>
                <w:sz w:val="20"/>
                <w:szCs w:val="20"/>
              </w:rPr>
            </w:pPr>
            <w:r w:rsidRPr="0003770C">
              <w:rPr>
                <w:sz w:val="20"/>
                <w:szCs w:val="20"/>
              </w:rPr>
              <w:t>Görsel Destekli sunum</w:t>
            </w:r>
          </w:p>
          <w:p w14:paraId="7E53E3B1" w14:textId="77777777" w:rsidR="003978EC" w:rsidRPr="0003770C" w:rsidRDefault="003978EC" w:rsidP="005F71EB">
            <w:pPr>
              <w:rPr>
                <w:sz w:val="20"/>
                <w:szCs w:val="20"/>
              </w:rPr>
            </w:pPr>
            <w:r w:rsidRPr="0003770C">
              <w:rPr>
                <w:sz w:val="20"/>
                <w:szCs w:val="20"/>
              </w:rPr>
              <w:t xml:space="preserve">Senaryo üzerinden tartışma </w:t>
            </w:r>
          </w:p>
          <w:p w14:paraId="7352F841" w14:textId="77777777" w:rsidR="003978EC" w:rsidRPr="0003770C" w:rsidRDefault="003978EC" w:rsidP="005F71EB">
            <w:pPr>
              <w:rPr>
                <w:sz w:val="20"/>
                <w:szCs w:val="20"/>
              </w:rPr>
            </w:pPr>
            <w:r w:rsidRPr="0003770C">
              <w:rPr>
                <w:sz w:val="20"/>
                <w:szCs w:val="20"/>
              </w:rPr>
              <w:t>Beyin fırtınası</w:t>
            </w:r>
          </w:p>
          <w:p w14:paraId="510AD8AA" w14:textId="77777777" w:rsidR="003978EC" w:rsidRPr="0003770C" w:rsidRDefault="003978EC" w:rsidP="005F71EB">
            <w:pPr>
              <w:rPr>
                <w:sz w:val="20"/>
                <w:szCs w:val="20"/>
              </w:rPr>
            </w:pPr>
            <w:r w:rsidRPr="0003770C">
              <w:rPr>
                <w:sz w:val="20"/>
                <w:szCs w:val="20"/>
              </w:rPr>
              <w:t xml:space="preserve">Soru cevap </w:t>
            </w:r>
          </w:p>
          <w:p w14:paraId="2826BFC3" w14:textId="77777777" w:rsidR="003978EC" w:rsidRPr="0003770C" w:rsidRDefault="003978EC" w:rsidP="005F71EB">
            <w:pPr>
              <w:jc w:val="both"/>
              <w:rPr>
                <w:sz w:val="20"/>
                <w:szCs w:val="20"/>
              </w:rPr>
            </w:pPr>
            <w:r w:rsidRPr="0003770C">
              <w:rPr>
                <w:sz w:val="20"/>
                <w:szCs w:val="20"/>
              </w:rPr>
              <w:lastRenderedPageBreak/>
              <w:t xml:space="preserve">Demonstrasyon </w:t>
            </w:r>
          </w:p>
          <w:p w14:paraId="719752AF" w14:textId="77777777" w:rsidR="003978EC" w:rsidRPr="0003770C" w:rsidRDefault="003978EC" w:rsidP="005F71EB">
            <w:pPr>
              <w:jc w:val="both"/>
              <w:rPr>
                <w:sz w:val="20"/>
                <w:szCs w:val="20"/>
              </w:rPr>
            </w:pPr>
            <w:r w:rsidRPr="0003770C">
              <w:rPr>
                <w:sz w:val="20"/>
                <w:szCs w:val="20"/>
              </w:rPr>
              <w:t xml:space="preserve">Rol play </w:t>
            </w:r>
          </w:p>
          <w:p w14:paraId="554C0247" w14:textId="77777777" w:rsidR="003978EC" w:rsidRPr="0003770C" w:rsidRDefault="003978EC" w:rsidP="005F71EB">
            <w:pPr>
              <w:jc w:val="both"/>
              <w:rPr>
                <w:sz w:val="20"/>
                <w:szCs w:val="20"/>
              </w:rPr>
            </w:pPr>
            <w:r w:rsidRPr="0003770C">
              <w:rPr>
                <w:sz w:val="20"/>
                <w:szCs w:val="20"/>
              </w:rPr>
              <w:t>Beceriyi izleme, tekrar etme ve uygulama</w:t>
            </w:r>
          </w:p>
          <w:p w14:paraId="60003DA0" w14:textId="77777777" w:rsidR="003978EC" w:rsidRPr="0003770C" w:rsidRDefault="003978EC" w:rsidP="005F71EB">
            <w:pPr>
              <w:jc w:val="both"/>
              <w:rPr>
                <w:sz w:val="20"/>
                <w:szCs w:val="20"/>
              </w:rPr>
            </w:pPr>
            <w:r w:rsidRPr="0003770C">
              <w:rPr>
                <w:sz w:val="20"/>
                <w:szCs w:val="20"/>
              </w:rPr>
              <w:t>Kavram haritası</w:t>
            </w:r>
          </w:p>
        </w:tc>
      </w:tr>
      <w:tr w:rsidR="003978EC" w:rsidRPr="0003770C" w14:paraId="0355C144" w14:textId="77777777" w:rsidTr="4418407F">
        <w:trPr>
          <w:trHeight w:val="2101"/>
        </w:trPr>
        <w:tc>
          <w:tcPr>
            <w:tcW w:w="1129" w:type="dxa"/>
          </w:tcPr>
          <w:p w14:paraId="00F1EC54" w14:textId="77777777" w:rsidR="003978EC" w:rsidRPr="0003770C" w:rsidRDefault="003978EC" w:rsidP="000E74F5">
            <w:pPr>
              <w:pStyle w:val="ListeParagraf"/>
              <w:numPr>
                <w:ilvl w:val="0"/>
                <w:numId w:val="55"/>
              </w:numPr>
              <w:tabs>
                <w:tab w:val="left" w:pos="164"/>
                <w:tab w:val="left" w:pos="306"/>
              </w:tabs>
              <w:ind w:left="164" w:hanging="164"/>
              <w:rPr>
                <w:b/>
                <w:sz w:val="20"/>
                <w:szCs w:val="20"/>
              </w:rPr>
            </w:pPr>
            <w:r w:rsidRPr="0003770C">
              <w:rPr>
                <w:b/>
                <w:sz w:val="20"/>
                <w:szCs w:val="20"/>
              </w:rPr>
              <w:lastRenderedPageBreak/>
              <w:t xml:space="preserve">Hafta </w:t>
            </w:r>
          </w:p>
          <w:p w14:paraId="5C03F1FC" w14:textId="77777777" w:rsidR="003978EC" w:rsidRPr="0003770C" w:rsidRDefault="003978EC" w:rsidP="005F71EB">
            <w:pPr>
              <w:tabs>
                <w:tab w:val="left" w:pos="164"/>
                <w:tab w:val="left" w:pos="306"/>
              </w:tabs>
              <w:ind w:left="164" w:hanging="164"/>
              <w:rPr>
                <w:b/>
                <w:sz w:val="20"/>
                <w:szCs w:val="20"/>
              </w:rPr>
            </w:pPr>
          </w:p>
        </w:tc>
        <w:tc>
          <w:tcPr>
            <w:tcW w:w="2466" w:type="dxa"/>
          </w:tcPr>
          <w:p w14:paraId="1E67357B" w14:textId="77777777" w:rsidR="003978EC" w:rsidRPr="0003770C" w:rsidRDefault="003978EC" w:rsidP="005F71EB">
            <w:pPr>
              <w:pStyle w:val="Default"/>
              <w:rPr>
                <w:sz w:val="20"/>
                <w:szCs w:val="20"/>
              </w:rPr>
            </w:pPr>
            <w:r w:rsidRPr="0003770C">
              <w:rPr>
                <w:sz w:val="20"/>
                <w:szCs w:val="20"/>
              </w:rPr>
              <w:t>Sağlığın psikososyal değerlendirilmesi</w:t>
            </w:r>
          </w:p>
          <w:p w14:paraId="787B61F5" w14:textId="77777777" w:rsidR="003978EC" w:rsidRPr="0003770C" w:rsidRDefault="003978EC" w:rsidP="005F71EB">
            <w:pPr>
              <w:rPr>
                <w:sz w:val="20"/>
                <w:szCs w:val="20"/>
              </w:rPr>
            </w:pPr>
          </w:p>
        </w:tc>
        <w:tc>
          <w:tcPr>
            <w:tcW w:w="1980" w:type="dxa"/>
          </w:tcPr>
          <w:p w14:paraId="3069EFA3" w14:textId="77777777" w:rsidR="003978EC" w:rsidRPr="0003770C" w:rsidRDefault="003978EC" w:rsidP="005F71EB">
            <w:pPr>
              <w:rPr>
                <w:sz w:val="20"/>
                <w:szCs w:val="20"/>
              </w:rPr>
            </w:pPr>
            <w:r w:rsidRPr="0003770C">
              <w:rPr>
                <w:sz w:val="20"/>
                <w:szCs w:val="20"/>
              </w:rPr>
              <w:t xml:space="preserve">Hastanın psikososyal değerlendirmesi </w:t>
            </w:r>
          </w:p>
        </w:tc>
        <w:tc>
          <w:tcPr>
            <w:tcW w:w="2160" w:type="dxa"/>
          </w:tcPr>
          <w:p w14:paraId="6B1B0EF6" w14:textId="7AF66AAB" w:rsidR="003978EC" w:rsidRPr="0003770C" w:rsidRDefault="003978EC" w:rsidP="000A2AEC">
            <w:pPr>
              <w:rPr>
                <w:sz w:val="20"/>
                <w:szCs w:val="20"/>
              </w:rPr>
            </w:pPr>
            <w:r w:rsidRPr="4418407F">
              <w:rPr>
                <w:sz w:val="20"/>
                <w:szCs w:val="20"/>
              </w:rPr>
              <w:t>Prof.</w:t>
            </w:r>
            <w:r w:rsidR="4AAC7BF4" w:rsidRPr="4418407F">
              <w:rPr>
                <w:sz w:val="20"/>
                <w:szCs w:val="20"/>
              </w:rPr>
              <w:t xml:space="preserve"> </w:t>
            </w:r>
            <w:r w:rsidRPr="4418407F">
              <w:rPr>
                <w:sz w:val="20"/>
                <w:szCs w:val="20"/>
              </w:rPr>
              <w:t>Dr. Zekiye Ç. DUMAN</w:t>
            </w:r>
          </w:p>
          <w:p w14:paraId="0819EFE7" w14:textId="6623E460" w:rsidR="003978EC" w:rsidRPr="0003770C" w:rsidRDefault="003978EC" w:rsidP="000A2AEC">
            <w:pPr>
              <w:rPr>
                <w:sz w:val="20"/>
                <w:szCs w:val="20"/>
              </w:rPr>
            </w:pPr>
            <w:r w:rsidRPr="4418407F">
              <w:rPr>
                <w:sz w:val="20"/>
                <w:szCs w:val="20"/>
              </w:rPr>
              <w:t>Doç.</w:t>
            </w:r>
            <w:r w:rsidR="2BB513D8" w:rsidRPr="4418407F">
              <w:rPr>
                <w:sz w:val="20"/>
                <w:szCs w:val="20"/>
              </w:rPr>
              <w:t xml:space="preserve"> </w:t>
            </w:r>
            <w:r w:rsidRPr="4418407F">
              <w:rPr>
                <w:sz w:val="20"/>
                <w:szCs w:val="20"/>
              </w:rPr>
              <w:t>Dr.</w:t>
            </w:r>
            <w:r w:rsidR="1BF25DE8" w:rsidRPr="4418407F">
              <w:rPr>
                <w:sz w:val="20"/>
                <w:szCs w:val="20"/>
              </w:rPr>
              <w:t xml:space="preserve"> </w:t>
            </w:r>
            <w:r w:rsidRPr="4418407F">
              <w:rPr>
                <w:sz w:val="20"/>
                <w:szCs w:val="20"/>
              </w:rPr>
              <w:t>Yaprak SARIGÖL ORDİN</w:t>
            </w:r>
          </w:p>
          <w:p w14:paraId="66152032" w14:textId="77777777" w:rsidR="003978EC" w:rsidRPr="0003770C" w:rsidRDefault="003978EC" w:rsidP="000A2AEC">
            <w:pPr>
              <w:rPr>
                <w:sz w:val="20"/>
                <w:szCs w:val="20"/>
              </w:rPr>
            </w:pPr>
          </w:p>
        </w:tc>
        <w:tc>
          <w:tcPr>
            <w:tcW w:w="2115" w:type="dxa"/>
          </w:tcPr>
          <w:p w14:paraId="53810F9B" w14:textId="77777777" w:rsidR="003978EC" w:rsidRPr="0003770C" w:rsidRDefault="003978EC" w:rsidP="005F71EB">
            <w:pPr>
              <w:rPr>
                <w:sz w:val="20"/>
                <w:szCs w:val="20"/>
              </w:rPr>
            </w:pPr>
            <w:r w:rsidRPr="0003770C">
              <w:rPr>
                <w:sz w:val="20"/>
                <w:szCs w:val="20"/>
              </w:rPr>
              <w:t>Görsel Destekli sunum</w:t>
            </w:r>
          </w:p>
          <w:p w14:paraId="1940874D" w14:textId="77777777" w:rsidR="003978EC" w:rsidRPr="0003770C" w:rsidRDefault="003978EC" w:rsidP="005F71EB">
            <w:pPr>
              <w:rPr>
                <w:sz w:val="20"/>
                <w:szCs w:val="20"/>
              </w:rPr>
            </w:pPr>
            <w:r w:rsidRPr="0003770C">
              <w:rPr>
                <w:sz w:val="20"/>
                <w:szCs w:val="20"/>
              </w:rPr>
              <w:t xml:space="preserve">Senaryo üzerinden tartışma </w:t>
            </w:r>
          </w:p>
          <w:p w14:paraId="5B934E37" w14:textId="77777777" w:rsidR="003978EC" w:rsidRPr="0003770C" w:rsidRDefault="003978EC" w:rsidP="005F71EB">
            <w:pPr>
              <w:rPr>
                <w:sz w:val="20"/>
                <w:szCs w:val="20"/>
              </w:rPr>
            </w:pPr>
            <w:r w:rsidRPr="0003770C">
              <w:rPr>
                <w:sz w:val="20"/>
                <w:szCs w:val="20"/>
              </w:rPr>
              <w:t>Beyin fırtınası</w:t>
            </w:r>
          </w:p>
          <w:p w14:paraId="3D2C8B7E" w14:textId="77777777" w:rsidR="003978EC" w:rsidRPr="0003770C" w:rsidRDefault="003978EC" w:rsidP="005F71EB">
            <w:pPr>
              <w:rPr>
                <w:sz w:val="20"/>
                <w:szCs w:val="20"/>
              </w:rPr>
            </w:pPr>
            <w:r w:rsidRPr="0003770C">
              <w:rPr>
                <w:sz w:val="20"/>
                <w:szCs w:val="20"/>
              </w:rPr>
              <w:t xml:space="preserve">Soru cevap </w:t>
            </w:r>
          </w:p>
          <w:p w14:paraId="70F02FBF" w14:textId="77777777" w:rsidR="003978EC" w:rsidRPr="0003770C" w:rsidRDefault="003978EC" w:rsidP="005F71EB">
            <w:pPr>
              <w:jc w:val="both"/>
              <w:rPr>
                <w:sz w:val="20"/>
                <w:szCs w:val="20"/>
              </w:rPr>
            </w:pPr>
            <w:r w:rsidRPr="0003770C">
              <w:rPr>
                <w:sz w:val="20"/>
                <w:szCs w:val="20"/>
              </w:rPr>
              <w:t xml:space="preserve">Demonstrasyon </w:t>
            </w:r>
          </w:p>
          <w:p w14:paraId="49649D76" w14:textId="77777777" w:rsidR="003978EC" w:rsidRPr="0003770C" w:rsidRDefault="003978EC" w:rsidP="005F71EB">
            <w:pPr>
              <w:jc w:val="both"/>
              <w:rPr>
                <w:sz w:val="20"/>
                <w:szCs w:val="20"/>
              </w:rPr>
            </w:pPr>
            <w:r w:rsidRPr="0003770C">
              <w:rPr>
                <w:sz w:val="20"/>
                <w:szCs w:val="20"/>
              </w:rPr>
              <w:t xml:space="preserve">Rol play </w:t>
            </w:r>
          </w:p>
          <w:p w14:paraId="33F98113" w14:textId="77777777" w:rsidR="003978EC" w:rsidRPr="0003770C" w:rsidRDefault="003978EC" w:rsidP="005F71EB">
            <w:pPr>
              <w:jc w:val="both"/>
              <w:rPr>
                <w:sz w:val="20"/>
                <w:szCs w:val="20"/>
              </w:rPr>
            </w:pPr>
            <w:r w:rsidRPr="0003770C">
              <w:rPr>
                <w:sz w:val="20"/>
                <w:szCs w:val="20"/>
              </w:rPr>
              <w:t>Beceriyi izleme, tekrar etme ve uygulama</w:t>
            </w:r>
          </w:p>
          <w:p w14:paraId="05D97B24" w14:textId="77777777" w:rsidR="003978EC" w:rsidRPr="0003770C" w:rsidRDefault="003978EC" w:rsidP="005F71EB">
            <w:pPr>
              <w:jc w:val="both"/>
              <w:rPr>
                <w:sz w:val="20"/>
                <w:szCs w:val="20"/>
              </w:rPr>
            </w:pPr>
            <w:r w:rsidRPr="0003770C">
              <w:rPr>
                <w:sz w:val="20"/>
                <w:szCs w:val="20"/>
              </w:rPr>
              <w:t>Kavram haritası</w:t>
            </w:r>
          </w:p>
        </w:tc>
      </w:tr>
    </w:tbl>
    <w:p w14:paraId="0BE3EF20" w14:textId="77777777" w:rsidR="003978EC" w:rsidRPr="0003770C" w:rsidRDefault="003978EC" w:rsidP="003978EC">
      <w:pPr>
        <w:jc w:val="both"/>
        <w:rPr>
          <w:b/>
          <w:sz w:val="20"/>
          <w:szCs w:val="20"/>
        </w:rPr>
      </w:pPr>
    </w:p>
    <w:p w14:paraId="4259528D" w14:textId="77777777" w:rsidR="003978EC" w:rsidRPr="0003770C" w:rsidRDefault="003978EC" w:rsidP="003978EC">
      <w:pPr>
        <w:spacing w:after="160" w:line="256" w:lineRule="auto"/>
        <w:rPr>
          <w:rFonts w:eastAsia="Calibri"/>
          <w:b/>
          <w:sz w:val="20"/>
          <w:szCs w:val="20"/>
          <w:lang w:eastAsia="en-US"/>
        </w:rPr>
      </w:pPr>
      <w:r w:rsidRPr="0003770C">
        <w:rPr>
          <w:rFonts w:eastAsia="Calibri"/>
          <w:b/>
          <w:sz w:val="20"/>
          <w:szCs w:val="20"/>
          <w:lang w:eastAsia="en-US"/>
        </w:rPr>
        <w:t>Tablo 1. Dersin öğrenme çıktılarının program çıktılarına katkısı</w:t>
      </w:r>
    </w:p>
    <w:p w14:paraId="77C0C057" w14:textId="77777777" w:rsidR="003978EC" w:rsidRPr="0003770C" w:rsidRDefault="003978EC" w:rsidP="003978EC">
      <w:pPr>
        <w:spacing w:after="160" w:line="256" w:lineRule="auto"/>
        <w:rPr>
          <w:rFonts w:eastAsia="Calibri"/>
          <w:b/>
          <w:sz w:val="20"/>
          <w:szCs w:val="20"/>
          <w:lang w:eastAsia="en-US"/>
        </w:rPr>
      </w:pPr>
      <w:r w:rsidRPr="0003770C">
        <w:rPr>
          <w:rFonts w:eastAsia="Calibri"/>
          <w:b/>
          <w:sz w:val="20"/>
          <w:szCs w:val="20"/>
          <w:lang w:eastAsia="en-US"/>
        </w:rPr>
        <w:t xml:space="preserve">0: katkı yok 1: az katkısı var 2: orta düzeyde katkısı var 3: tam katkısı var </w:t>
      </w:r>
    </w:p>
    <w:tbl>
      <w:tblPr>
        <w:tblpPr w:leftFromText="141" w:rightFromText="141" w:vertAnchor="text" w:horzAnchor="page" w:tblpX="1498" w:tblpY="124"/>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681"/>
        <w:gridCol w:w="528"/>
        <w:gridCol w:w="540"/>
        <w:gridCol w:w="540"/>
        <w:gridCol w:w="596"/>
        <w:gridCol w:w="579"/>
        <w:gridCol w:w="579"/>
        <w:gridCol w:w="579"/>
        <w:gridCol w:w="579"/>
        <w:gridCol w:w="579"/>
        <w:gridCol w:w="579"/>
        <w:gridCol w:w="579"/>
        <w:gridCol w:w="608"/>
      </w:tblGrid>
      <w:tr w:rsidR="003978EC" w:rsidRPr="0003770C" w14:paraId="61480766" w14:textId="77777777" w:rsidTr="763485D6">
        <w:trPr>
          <w:trHeight w:val="454"/>
        </w:trPr>
        <w:tc>
          <w:tcPr>
            <w:tcW w:w="9285" w:type="dxa"/>
            <w:gridSpan w:val="14"/>
            <w:tcBorders>
              <w:top w:val="single" w:sz="4" w:space="0" w:color="auto"/>
              <w:left w:val="single" w:sz="4" w:space="0" w:color="auto"/>
              <w:bottom w:val="single" w:sz="4" w:space="0" w:color="auto"/>
              <w:right w:val="single" w:sz="4" w:space="0" w:color="auto"/>
            </w:tcBorders>
          </w:tcPr>
          <w:p w14:paraId="389FB0A2" w14:textId="77777777" w:rsidR="003978EC" w:rsidRPr="0003770C" w:rsidRDefault="003978EC" w:rsidP="005F71EB">
            <w:pPr>
              <w:rPr>
                <w:rFonts w:eastAsia="Calibri"/>
                <w:b/>
                <w:bCs/>
                <w:sz w:val="20"/>
                <w:szCs w:val="20"/>
                <w:lang w:eastAsia="en-US"/>
              </w:rPr>
            </w:pPr>
          </w:p>
        </w:tc>
      </w:tr>
      <w:tr w:rsidR="003978EC" w:rsidRPr="0003770C" w14:paraId="0C301425" w14:textId="77777777" w:rsidTr="763485D6">
        <w:trPr>
          <w:trHeight w:val="454"/>
        </w:trPr>
        <w:tc>
          <w:tcPr>
            <w:tcW w:w="1739" w:type="dxa"/>
            <w:tcBorders>
              <w:top w:val="single" w:sz="4" w:space="0" w:color="auto"/>
              <w:left w:val="single" w:sz="4" w:space="0" w:color="auto"/>
              <w:bottom w:val="single" w:sz="4" w:space="0" w:color="auto"/>
              <w:right w:val="single" w:sz="4" w:space="0" w:color="auto"/>
            </w:tcBorders>
            <w:hideMark/>
          </w:tcPr>
          <w:p w14:paraId="2350B803" w14:textId="77777777" w:rsidR="003978EC" w:rsidRPr="0003770C" w:rsidRDefault="003978EC" w:rsidP="005F71EB">
            <w:pPr>
              <w:jc w:val="center"/>
              <w:rPr>
                <w:rFonts w:eastAsia="Calibri"/>
                <w:b/>
                <w:sz w:val="20"/>
                <w:szCs w:val="20"/>
                <w:lang w:eastAsia="en-US"/>
              </w:rPr>
            </w:pPr>
            <w:r w:rsidRPr="0003770C">
              <w:rPr>
                <w:rFonts w:eastAsia="Calibri"/>
                <w:b/>
                <w:bCs/>
                <w:color w:val="000000"/>
                <w:sz w:val="20"/>
                <w:szCs w:val="20"/>
                <w:lang w:eastAsia="en-US"/>
              </w:rPr>
              <w:t>Öğrenme Çıktısı</w:t>
            </w:r>
          </w:p>
        </w:tc>
        <w:tc>
          <w:tcPr>
            <w:tcW w:w="681" w:type="dxa"/>
            <w:tcBorders>
              <w:top w:val="single" w:sz="4" w:space="0" w:color="auto"/>
              <w:left w:val="single" w:sz="4" w:space="0" w:color="auto"/>
              <w:bottom w:val="single" w:sz="4" w:space="0" w:color="auto"/>
              <w:right w:val="single" w:sz="4" w:space="0" w:color="auto"/>
            </w:tcBorders>
            <w:hideMark/>
          </w:tcPr>
          <w:p w14:paraId="6AB00A67"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7E8BFDE9"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1</w:t>
            </w:r>
          </w:p>
        </w:tc>
        <w:tc>
          <w:tcPr>
            <w:tcW w:w="528" w:type="dxa"/>
            <w:tcBorders>
              <w:top w:val="single" w:sz="4" w:space="0" w:color="auto"/>
              <w:left w:val="single" w:sz="4" w:space="0" w:color="auto"/>
              <w:bottom w:val="single" w:sz="4" w:space="0" w:color="auto"/>
              <w:right w:val="single" w:sz="4" w:space="0" w:color="auto"/>
            </w:tcBorders>
            <w:hideMark/>
          </w:tcPr>
          <w:p w14:paraId="5B98D472"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111AFC8C"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14:paraId="5357463F"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562ED25A"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3</w:t>
            </w:r>
          </w:p>
        </w:tc>
        <w:tc>
          <w:tcPr>
            <w:tcW w:w="540" w:type="dxa"/>
            <w:tcBorders>
              <w:top w:val="single" w:sz="4" w:space="0" w:color="auto"/>
              <w:left w:val="single" w:sz="4" w:space="0" w:color="auto"/>
              <w:bottom w:val="single" w:sz="4" w:space="0" w:color="auto"/>
              <w:right w:val="single" w:sz="4" w:space="0" w:color="auto"/>
            </w:tcBorders>
            <w:hideMark/>
          </w:tcPr>
          <w:p w14:paraId="5D489D03"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45BC5F85"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4</w:t>
            </w:r>
          </w:p>
        </w:tc>
        <w:tc>
          <w:tcPr>
            <w:tcW w:w="596" w:type="dxa"/>
            <w:tcBorders>
              <w:top w:val="single" w:sz="4" w:space="0" w:color="auto"/>
              <w:left w:val="single" w:sz="4" w:space="0" w:color="auto"/>
              <w:bottom w:val="single" w:sz="4" w:space="0" w:color="auto"/>
              <w:right w:val="single" w:sz="4" w:space="0" w:color="auto"/>
            </w:tcBorders>
            <w:hideMark/>
          </w:tcPr>
          <w:p w14:paraId="66A94C94"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07EBACC0"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5</w:t>
            </w:r>
          </w:p>
        </w:tc>
        <w:tc>
          <w:tcPr>
            <w:tcW w:w="579" w:type="dxa"/>
            <w:tcBorders>
              <w:top w:val="single" w:sz="4" w:space="0" w:color="auto"/>
              <w:left w:val="single" w:sz="4" w:space="0" w:color="auto"/>
              <w:bottom w:val="single" w:sz="4" w:space="0" w:color="auto"/>
              <w:right w:val="single" w:sz="4" w:space="0" w:color="auto"/>
            </w:tcBorders>
            <w:hideMark/>
          </w:tcPr>
          <w:p w14:paraId="774EF333"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2AD4E73C"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6</w:t>
            </w:r>
          </w:p>
        </w:tc>
        <w:tc>
          <w:tcPr>
            <w:tcW w:w="579" w:type="dxa"/>
            <w:tcBorders>
              <w:top w:val="single" w:sz="4" w:space="0" w:color="auto"/>
              <w:left w:val="single" w:sz="4" w:space="0" w:color="auto"/>
              <w:bottom w:val="single" w:sz="4" w:space="0" w:color="auto"/>
              <w:right w:val="single" w:sz="4" w:space="0" w:color="auto"/>
            </w:tcBorders>
            <w:hideMark/>
          </w:tcPr>
          <w:p w14:paraId="44B7BE71"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5811C021"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7</w:t>
            </w:r>
          </w:p>
        </w:tc>
        <w:tc>
          <w:tcPr>
            <w:tcW w:w="579" w:type="dxa"/>
            <w:tcBorders>
              <w:top w:val="single" w:sz="4" w:space="0" w:color="auto"/>
              <w:left w:val="single" w:sz="4" w:space="0" w:color="auto"/>
              <w:bottom w:val="single" w:sz="4" w:space="0" w:color="auto"/>
              <w:right w:val="single" w:sz="4" w:space="0" w:color="auto"/>
            </w:tcBorders>
            <w:hideMark/>
          </w:tcPr>
          <w:p w14:paraId="3C048BFA"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157AD56F"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8</w:t>
            </w:r>
          </w:p>
        </w:tc>
        <w:tc>
          <w:tcPr>
            <w:tcW w:w="579" w:type="dxa"/>
            <w:tcBorders>
              <w:top w:val="single" w:sz="4" w:space="0" w:color="auto"/>
              <w:left w:val="single" w:sz="4" w:space="0" w:color="auto"/>
              <w:bottom w:val="single" w:sz="4" w:space="0" w:color="auto"/>
              <w:right w:val="single" w:sz="4" w:space="0" w:color="auto"/>
            </w:tcBorders>
            <w:hideMark/>
          </w:tcPr>
          <w:p w14:paraId="245AAE1C"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45D63725"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9</w:t>
            </w:r>
          </w:p>
        </w:tc>
        <w:tc>
          <w:tcPr>
            <w:tcW w:w="579" w:type="dxa"/>
            <w:tcBorders>
              <w:top w:val="single" w:sz="4" w:space="0" w:color="auto"/>
              <w:left w:val="single" w:sz="4" w:space="0" w:color="auto"/>
              <w:bottom w:val="single" w:sz="4" w:space="0" w:color="auto"/>
              <w:right w:val="single" w:sz="4" w:space="0" w:color="auto"/>
            </w:tcBorders>
            <w:hideMark/>
          </w:tcPr>
          <w:p w14:paraId="460E7184"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33259E16"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10</w:t>
            </w:r>
          </w:p>
        </w:tc>
        <w:tc>
          <w:tcPr>
            <w:tcW w:w="579" w:type="dxa"/>
            <w:tcBorders>
              <w:top w:val="single" w:sz="4" w:space="0" w:color="auto"/>
              <w:left w:val="single" w:sz="4" w:space="0" w:color="auto"/>
              <w:bottom w:val="single" w:sz="4" w:space="0" w:color="auto"/>
              <w:right w:val="single" w:sz="4" w:space="0" w:color="auto"/>
            </w:tcBorders>
            <w:hideMark/>
          </w:tcPr>
          <w:p w14:paraId="452E7042"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 11</w:t>
            </w:r>
          </w:p>
        </w:tc>
        <w:tc>
          <w:tcPr>
            <w:tcW w:w="579" w:type="dxa"/>
            <w:tcBorders>
              <w:top w:val="single" w:sz="4" w:space="0" w:color="auto"/>
              <w:left w:val="single" w:sz="4" w:space="0" w:color="auto"/>
              <w:bottom w:val="single" w:sz="4" w:space="0" w:color="auto"/>
              <w:right w:val="single" w:sz="4" w:space="0" w:color="auto"/>
            </w:tcBorders>
            <w:hideMark/>
          </w:tcPr>
          <w:p w14:paraId="21956BA5"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 12</w:t>
            </w:r>
          </w:p>
        </w:tc>
        <w:tc>
          <w:tcPr>
            <w:tcW w:w="608" w:type="dxa"/>
            <w:tcBorders>
              <w:top w:val="single" w:sz="4" w:space="0" w:color="auto"/>
              <w:left w:val="single" w:sz="4" w:space="0" w:color="auto"/>
              <w:bottom w:val="single" w:sz="4" w:space="0" w:color="auto"/>
              <w:right w:val="single" w:sz="4" w:space="0" w:color="auto"/>
            </w:tcBorders>
            <w:hideMark/>
          </w:tcPr>
          <w:p w14:paraId="7C4F6058"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 13</w:t>
            </w:r>
          </w:p>
        </w:tc>
      </w:tr>
      <w:tr w:rsidR="003978EC" w:rsidRPr="0003770C" w14:paraId="15088011" w14:textId="77777777" w:rsidTr="763485D6">
        <w:trPr>
          <w:trHeight w:val="417"/>
        </w:trPr>
        <w:tc>
          <w:tcPr>
            <w:tcW w:w="1739" w:type="dxa"/>
            <w:tcBorders>
              <w:top w:val="single" w:sz="4" w:space="0" w:color="auto"/>
              <w:left w:val="single" w:sz="4" w:space="0" w:color="auto"/>
              <w:bottom w:val="single" w:sz="4" w:space="0" w:color="auto"/>
              <w:right w:val="single" w:sz="4" w:space="0" w:color="auto"/>
            </w:tcBorders>
            <w:hideMark/>
          </w:tcPr>
          <w:p w14:paraId="2B8192CE" w14:textId="77777777" w:rsidR="003978EC" w:rsidRPr="0003770C" w:rsidRDefault="003978EC" w:rsidP="005F71EB">
            <w:pPr>
              <w:jc w:val="center"/>
              <w:rPr>
                <w:rFonts w:eastAsia="Calibri"/>
                <w:b/>
                <w:bCs/>
                <w:color w:val="000000"/>
                <w:sz w:val="20"/>
                <w:szCs w:val="20"/>
                <w:lang w:eastAsia="en-US"/>
              </w:rPr>
            </w:pPr>
            <w:r w:rsidRPr="0003770C">
              <w:rPr>
                <w:rFonts w:eastAsia="Calibri"/>
                <w:b/>
                <w:bCs/>
                <w:color w:val="000000"/>
                <w:sz w:val="20"/>
                <w:szCs w:val="20"/>
                <w:lang w:eastAsia="en-US"/>
              </w:rPr>
              <w:t xml:space="preserve">Sağlığın Değerlendirilmesi </w:t>
            </w:r>
          </w:p>
        </w:tc>
        <w:tc>
          <w:tcPr>
            <w:tcW w:w="681" w:type="dxa"/>
            <w:tcBorders>
              <w:top w:val="single" w:sz="4" w:space="0" w:color="auto"/>
              <w:left w:val="single" w:sz="4" w:space="0" w:color="auto"/>
              <w:bottom w:val="single" w:sz="4" w:space="0" w:color="auto"/>
              <w:right w:val="single" w:sz="4" w:space="0" w:color="auto"/>
            </w:tcBorders>
          </w:tcPr>
          <w:p w14:paraId="24E9A7A1" w14:textId="77777777" w:rsidR="003978EC" w:rsidRPr="0003770C" w:rsidRDefault="003978EC" w:rsidP="005F71EB">
            <w:pPr>
              <w:jc w:val="center"/>
              <w:rPr>
                <w:rFonts w:eastAsia="Calibri"/>
                <w:sz w:val="20"/>
                <w:szCs w:val="20"/>
                <w:lang w:eastAsia="en-US"/>
              </w:rPr>
            </w:pPr>
            <w:r w:rsidRPr="0003770C">
              <w:rPr>
                <w:rFonts w:eastAsia="Calibri"/>
                <w:sz w:val="20"/>
                <w:szCs w:val="20"/>
                <w:lang w:eastAsia="en-US"/>
              </w:rPr>
              <w:t>3</w:t>
            </w:r>
          </w:p>
        </w:tc>
        <w:tc>
          <w:tcPr>
            <w:tcW w:w="528" w:type="dxa"/>
            <w:tcBorders>
              <w:top w:val="single" w:sz="4" w:space="0" w:color="auto"/>
              <w:left w:val="single" w:sz="4" w:space="0" w:color="auto"/>
              <w:bottom w:val="single" w:sz="4" w:space="0" w:color="auto"/>
              <w:right w:val="single" w:sz="4" w:space="0" w:color="auto"/>
            </w:tcBorders>
          </w:tcPr>
          <w:p w14:paraId="32D08735" w14:textId="77777777" w:rsidR="003978EC" w:rsidRPr="0003770C" w:rsidRDefault="003978EC" w:rsidP="005F71EB">
            <w:pPr>
              <w:rPr>
                <w:rFonts w:eastAsia="Calibri"/>
                <w:sz w:val="20"/>
                <w:szCs w:val="20"/>
                <w:lang w:eastAsia="en-US"/>
              </w:rPr>
            </w:pPr>
            <w:r w:rsidRPr="0003770C">
              <w:rPr>
                <w:rFonts w:eastAsia="Calibri"/>
                <w:sz w:val="20"/>
                <w:szCs w:val="20"/>
                <w:lang w:eastAsia="en-US"/>
              </w:rPr>
              <w:t>3</w:t>
            </w:r>
          </w:p>
        </w:tc>
        <w:tc>
          <w:tcPr>
            <w:tcW w:w="540" w:type="dxa"/>
            <w:tcBorders>
              <w:top w:val="single" w:sz="4" w:space="0" w:color="auto"/>
              <w:left w:val="single" w:sz="4" w:space="0" w:color="auto"/>
              <w:bottom w:val="single" w:sz="4" w:space="0" w:color="auto"/>
              <w:right w:val="single" w:sz="4" w:space="0" w:color="auto"/>
            </w:tcBorders>
          </w:tcPr>
          <w:p w14:paraId="04DFCD2E" w14:textId="77777777" w:rsidR="003978EC" w:rsidRPr="0003770C" w:rsidRDefault="003978EC" w:rsidP="005F71EB">
            <w:pPr>
              <w:rPr>
                <w:rFonts w:eastAsia="Calibri"/>
                <w:sz w:val="20"/>
                <w:szCs w:val="20"/>
                <w:lang w:eastAsia="en-US"/>
              </w:rPr>
            </w:pPr>
            <w:r w:rsidRPr="0003770C">
              <w:rPr>
                <w:rFonts w:eastAsia="Calibri"/>
                <w:sz w:val="20"/>
                <w:szCs w:val="20"/>
                <w:lang w:eastAsia="en-US"/>
              </w:rPr>
              <w:t>3</w:t>
            </w:r>
          </w:p>
        </w:tc>
        <w:tc>
          <w:tcPr>
            <w:tcW w:w="540" w:type="dxa"/>
            <w:tcBorders>
              <w:top w:val="single" w:sz="4" w:space="0" w:color="auto"/>
              <w:left w:val="single" w:sz="4" w:space="0" w:color="auto"/>
              <w:bottom w:val="single" w:sz="4" w:space="0" w:color="auto"/>
              <w:right w:val="single" w:sz="4" w:space="0" w:color="auto"/>
            </w:tcBorders>
          </w:tcPr>
          <w:p w14:paraId="18CF17C8" w14:textId="77777777" w:rsidR="003978EC" w:rsidRPr="0003770C" w:rsidRDefault="003978EC" w:rsidP="005F71EB">
            <w:pPr>
              <w:rPr>
                <w:rFonts w:eastAsia="Calibri"/>
                <w:sz w:val="20"/>
                <w:szCs w:val="20"/>
                <w:lang w:eastAsia="en-US"/>
              </w:rPr>
            </w:pPr>
            <w:r w:rsidRPr="0003770C">
              <w:rPr>
                <w:rFonts w:eastAsia="Calibri"/>
                <w:sz w:val="20"/>
                <w:szCs w:val="20"/>
                <w:lang w:eastAsia="en-US"/>
              </w:rPr>
              <w:t>3</w:t>
            </w:r>
          </w:p>
        </w:tc>
        <w:tc>
          <w:tcPr>
            <w:tcW w:w="596" w:type="dxa"/>
            <w:tcBorders>
              <w:top w:val="single" w:sz="4" w:space="0" w:color="auto"/>
              <w:left w:val="single" w:sz="4" w:space="0" w:color="auto"/>
              <w:bottom w:val="single" w:sz="4" w:space="0" w:color="auto"/>
              <w:right w:val="single" w:sz="4" w:space="0" w:color="auto"/>
            </w:tcBorders>
          </w:tcPr>
          <w:p w14:paraId="5BD024BA" w14:textId="77777777" w:rsidR="003978EC" w:rsidRPr="0003770C" w:rsidRDefault="003978EC" w:rsidP="005F71EB">
            <w:pPr>
              <w:jc w:val="center"/>
              <w:rPr>
                <w:rFonts w:eastAsia="Calibri"/>
                <w:bCs/>
                <w:sz w:val="20"/>
                <w:szCs w:val="20"/>
                <w:lang w:eastAsia="en-US"/>
              </w:rPr>
            </w:pPr>
            <w:r w:rsidRPr="0003770C">
              <w:rPr>
                <w:rFonts w:eastAsia="Calibri"/>
                <w:bCs/>
                <w:sz w:val="20"/>
                <w:szCs w:val="20"/>
                <w:lang w:eastAsia="en-US"/>
              </w:rPr>
              <w:t>3</w:t>
            </w:r>
          </w:p>
        </w:tc>
        <w:tc>
          <w:tcPr>
            <w:tcW w:w="579" w:type="dxa"/>
            <w:tcBorders>
              <w:top w:val="single" w:sz="4" w:space="0" w:color="auto"/>
              <w:left w:val="single" w:sz="4" w:space="0" w:color="auto"/>
              <w:bottom w:val="single" w:sz="4" w:space="0" w:color="auto"/>
              <w:right w:val="single" w:sz="4" w:space="0" w:color="auto"/>
            </w:tcBorders>
          </w:tcPr>
          <w:p w14:paraId="5B1DE1F0" w14:textId="0C3539A9" w:rsidR="003978EC" w:rsidRPr="0003770C" w:rsidRDefault="6E2B3DD9" w:rsidP="6E2B3DD9">
            <w:pPr>
              <w:spacing w:line="259" w:lineRule="auto"/>
              <w:jc w:val="center"/>
            </w:pPr>
            <w:r w:rsidRPr="6E2B3DD9">
              <w:rPr>
                <w:rFonts w:eastAsia="Calibri"/>
                <w:sz w:val="20"/>
                <w:szCs w:val="20"/>
                <w:lang w:eastAsia="en-US"/>
              </w:rPr>
              <w:t>0</w:t>
            </w:r>
          </w:p>
        </w:tc>
        <w:tc>
          <w:tcPr>
            <w:tcW w:w="579" w:type="dxa"/>
            <w:tcBorders>
              <w:top w:val="single" w:sz="4" w:space="0" w:color="auto"/>
              <w:left w:val="single" w:sz="4" w:space="0" w:color="auto"/>
              <w:bottom w:val="single" w:sz="4" w:space="0" w:color="auto"/>
              <w:right w:val="single" w:sz="4" w:space="0" w:color="auto"/>
            </w:tcBorders>
          </w:tcPr>
          <w:p w14:paraId="2471A362" w14:textId="77777777" w:rsidR="003978EC" w:rsidRPr="0003770C" w:rsidRDefault="003978EC" w:rsidP="005F71EB">
            <w:pPr>
              <w:rPr>
                <w:rFonts w:eastAsia="Calibri"/>
                <w:sz w:val="20"/>
                <w:szCs w:val="20"/>
                <w:lang w:eastAsia="en-US"/>
              </w:rPr>
            </w:pPr>
            <w:r w:rsidRPr="0003770C">
              <w:rPr>
                <w:rFonts w:eastAsia="Calibri"/>
                <w:sz w:val="20"/>
                <w:szCs w:val="20"/>
                <w:lang w:eastAsia="en-US"/>
              </w:rPr>
              <w:t>3</w:t>
            </w:r>
          </w:p>
        </w:tc>
        <w:tc>
          <w:tcPr>
            <w:tcW w:w="579" w:type="dxa"/>
            <w:tcBorders>
              <w:top w:val="single" w:sz="4" w:space="0" w:color="auto"/>
              <w:left w:val="single" w:sz="4" w:space="0" w:color="auto"/>
              <w:bottom w:val="single" w:sz="4" w:space="0" w:color="auto"/>
              <w:right w:val="single" w:sz="4" w:space="0" w:color="auto"/>
            </w:tcBorders>
          </w:tcPr>
          <w:p w14:paraId="3695AF5C" w14:textId="77777777" w:rsidR="003978EC" w:rsidRPr="0003770C" w:rsidRDefault="003978EC" w:rsidP="005F71EB">
            <w:pPr>
              <w:jc w:val="center"/>
              <w:rPr>
                <w:rFonts w:eastAsia="Calibri"/>
                <w:bCs/>
                <w:sz w:val="20"/>
                <w:szCs w:val="20"/>
                <w:lang w:eastAsia="en-US"/>
              </w:rPr>
            </w:pPr>
            <w:r w:rsidRPr="0003770C">
              <w:rPr>
                <w:rFonts w:eastAsia="Calibri"/>
                <w:bCs/>
                <w:sz w:val="20"/>
                <w:szCs w:val="20"/>
                <w:lang w:eastAsia="en-US"/>
              </w:rPr>
              <w:t>3</w:t>
            </w:r>
          </w:p>
        </w:tc>
        <w:tc>
          <w:tcPr>
            <w:tcW w:w="579" w:type="dxa"/>
            <w:tcBorders>
              <w:top w:val="single" w:sz="4" w:space="0" w:color="auto"/>
              <w:left w:val="single" w:sz="4" w:space="0" w:color="auto"/>
              <w:bottom w:val="single" w:sz="4" w:space="0" w:color="auto"/>
              <w:right w:val="single" w:sz="4" w:space="0" w:color="auto"/>
            </w:tcBorders>
          </w:tcPr>
          <w:p w14:paraId="27751E36" w14:textId="77777777" w:rsidR="003978EC" w:rsidRPr="0003770C" w:rsidRDefault="003978EC" w:rsidP="005F71EB">
            <w:pPr>
              <w:jc w:val="center"/>
              <w:rPr>
                <w:rFonts w:eastAsia="Calibri"/>
                <w:bCs/>
                <w:sz w:val="20"/>
                <w:szCs w:val="20"/>
                <w:lang w:eastAsia="en-US"/>
              </w:rPr>
            </w:pPr>
            <w:r w:rsidRPr="0003770C">
              <w:rPr>
                <w:rFonts w:eastAsia="Calibri"/>
                <w:bCs/>
                <w:sz w:val="20"/>
                <w:szCs w:val="20"/>
                <w:lang w:eastAsia="en-US"/>
              </w:rPr>
              <w:t>3</w:t>
            </w:r>
          </w:p>
        </w:tc>
        <w:tc>
          <w:tcPr>
            <w:tcW w:w="579" w:type="dxa"/>
            <w:tcBorders>
              <w:top w:val="single" w:sz="4" w:space="0" w:color="auto"/>
              <w:left w:val="single" w:sz="4" w:space="0" w:color="auto"/>
              <w:bottom w:val="single" w:sz="4" w:space="0" w:color="auto"/>
              <w:right w:val="single" w:sz="4" w:space="0" w:color="auto"/>
            </w:tcBorders>
          </w:tcPr>
          <w:p w14:paraId="5314C386" w14:textId="77777777" w:rsidR="003978EC" w:rsidRPr="0003770C" w:rsidRDefault="003978EC" w:rsidP="005F71EB">
            <w:pPr>
              <w:jc w:val="center"/>
              <w:rPr>
                <w:rFonts w:eastAsia="Calibri"/>
                <w:bCs/>
                <w:sz w:val="20"/>
                <w:szCs w:val="20"/>
                <w:lang w:eastAsia="en-US"/>
              </w:rPr>
            </w:pPr>
            <w:r w:rsidRPr="0003770C">
              <w:rPr>
                <w:rFonts w:eastAsia="Calibri"/>
                <w:bCs/>
                <w:sz w:val="20"/>
                <w:szCs w:val="20"/>
                <w:lang w:eastAsia="en-US"/>
              </w:rPr>
              <w:t>3</w:t>
            </w:r>
          </w:p>
        </w:tc>
        <w:tc>
          <w:tcPr>
            <w:tcW w:w="579" w:type="dxa"/>
            <w:tcBorders>
              <w:top w:val="single" w:sz="4" w:space="0" w:color="auto"/>
              <w:left w:val="single" w:sz="4" w:space="0" w:color="auto"/>
              <w:bottom w:val="single" w:sz="4" w:space="0" w:color="auto"/>
              <w:right w:val="single" w:sz="4" w:space="0" w:color="auto"/>
            </w:tcBorders>
          </w:tcPr>
          <w:p w14:paraId="5E9DD793" w14:textId="77777777" w:rsidR="003978EC" w:rsidRPr="0003770C" w:rsidRDefault="003978EC" w:rsidP="005F71EB">
            <w:pPr>
              <w:jc w:val="center"/>
              <w:rPr>
                <w:rFonts w:eastAsia="Calibri"/>
                <w:bCs/>
                <w:sz w:val="20"/>
                <w:szCs w:val="20"/>
                <w:lang w:eastAsia="en-US"/>
              </w:rPr>
            </w:pPr>
            <w:r w:rsidRPr="0003770C">
              <w:rPr>
                <w:rFonts w:eastAsia="Calibri"/>
                <w:bCs/>
                <w:sz w:val="20"/>
                <w:szCs w:val="20"/>
                <w:lang w:eastAsia="en-US"/>
              </w:rPr>
              <w:t>0</w:t>
            </w:r>
          </w:p>
        </w:tc>
        <w:tc>
          <w:tcPr>
            <w:tcW w:w="579" w:type="dxa"/>
            <w:tcBorders>
              <w:top w:val="single" w:sz="4" w:space="0" w:color="auto"/>
              <w:left w:val="single" w:sz="4" w:space="0" w:color="auto"/>
              <w:bottom w:val="single" w:sz="4" w:space="0" w:color="auto"/>
              <w:right w:val="single" w:sz="4" w:space="0" w:color="auto"/>
            </w:tcBorders>
          </w:tcPr>
          <w:p w14:paraId="686411D2" w14:textId="2647F5F6" w:rsidR="003978EC" w:rsidRPr="0003770C" w:rsidRDefault="6E2B3DD9" w:rsidP="6E2B3DD9">
            <w:pPr>
              <w:spacing w:line="259" w:lineRule="auto"/>
            </w:pPr>
            <w:r w:rsidRPr="6E2B3DD9">
              <w:rPr>
                <w:rFonts w:eastAsia="Calibri"/>
                <w:sz w:val="20"/>
                <w:szCs w:val="20"/>
                <w:lang w:eastAsia="en-US"/>
              </w:rPr>
              <w:t>1</w:t>
            </w:r>
          </w:p>
        </w:tc>
        <w:tc>
          <w:tcPr>
            <w:tcW w:w="608" w:type="dxa"/>
            <w:tcBorders>
              <w:top w:val="single" w:sz="4" w:space="0" w:color="auto"/>
              <w:left w:val="single" w:sz="4" w:space="0" w:color="auto"/>
              <w:bottom w:val="single" w:sz="4" w:space="0" w:color="auto"/>
              <w:right w:val="single" w:sz="4" w:space="0" w:color="auto"/>
            </w:tcBorders>
          </w:tcPr>
          <w:p w14:paraId="620C82F3" w14:textId="77777777" w:rsidR="003978EC" w:rsidRPr="0003770C" w:rsidRDefault="003978EC" w:rsidP="005F71EB">
            <w:pPr>
              <w:rPr>
                <w:rFonts w:eastAsia="Calibri"/>
                <w:sz w:val="20"/>
                <w:szCs w:val="20"/>
                <w:lang w:eastAsia="en-US"/>
              </w:rPr>
            </w:pPr>
            <w:r w:rsidRPr="0003770C">
              <w:rPr>
                <w:rFonts w:eastAsia="Calibri"/>
                <w:sz w:val="20"/>
                <w:szCs w:val="20"/>
                <w:lang w:eastAsia="en-US"/>
              </w:rPr>
              <w:t>0</w:t>
            </w:r>
          </w:p>
        </w:tc>
      </w:tr>
    </w:tbl>
    <w:p w14:paraId="12594777" w14:textId="77777777" w:rsidR="003978EC" w:rsidRPr="0003770C" w:rsidRDefault="003978EC" w:rsidP="003978EC">
      <w:pPr>
        <w:spacing w:after="160" w:line="256" w:lineRule="auto"/>
        <w:rPr>
          <w:rFonts w:eastAsia="Calibri"/>
          <w:b/>
          <w:sz w:val="20"/>
          <w:szCs w:val="20"/>
          <w:lang w:eastAsia="en-US"/>
        </w:rPr>
      </w:pPr>
      <w:r w:rsidRPr="0003770C">
        <w:rPr>
          <w:rFonts w:eastAsia="Calibri"/>
          <w:b/>
          <w:sz w:val="20"/>
          <w:szCs w:val="20"/>
          <w:lang w:eastAsia="en-US"/>
        </w:rPr>
        <w:t>Tablo 2. Dersin Öğrenme Çıktılarının Program Çıktıları ile İlişkisi</w:t>
      </w:r>
    </w:p>
    <w:tbl>
      <w:tblPr>
        <w:tblpPr w:leftFromText="141" w:rightFromText="141" w:vertAnchor="text" w:horzAnchor="page" w:tblpX="1463" w:tblpY="124"/>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916"/>
        <w:gridCol w:w="494"/>
        <w:gridCol w:w="494"/>
        <w:gridCol w:w="916"/>
        <w:gridCol w:w="494"/>
        <w:gridCol w:w="483"/>
        <w:gridCol w:w="1066"/>
        <w:gridCol w:w="494"/>
        <w:gridCol w:w="616"/>
        <w:gridCol w:w="494"/>
        <w:gridCol w:w="483"/>
        <w:gridCol w:w="494"/>
        <w:gridCol w:w="483"/>
      </w:tblGrid>
      <w:tr w:rsidR="003978EC" w:rsidRPr="0003770C" w14:paraId="58DA4FC0" w14:textId="77777777" w:rsidTr="763485D6">
        <w:trPr>
          <w:trHeight w:val="454"/>
        </w:trPr>
        <w:tc>
          <w:tcPr>
            <w:tcW w:w="1815" w:type="dxa"/>
            <w:tcBorders>
              <w:top w:val="single" w:sz="4" w:space="0" w:color="auto"/>
              <w:left w:val="single" w:sz="4" w:space="0" w:color="auto"/>
              <w:bottom w:val="single" w:sz="4" w:space="0" w:color="auto"/>
              <w:right w:val="single" w:sz="4" w:space="0" w:color="auto"/>
            </w:tcBorders>
            <w:hideMark/>
          </w:tcPr>
          <w:p w14:paraId="06174DC9" w14:textId="77777777" w:rsidR="003978EC" w:rsidRPr="0003770C" w:rsidRDefault="003978EC" w:rsidP="005F71EB">
            <w:pPr>
              <w:jc w:val="center"/>
              <w:rPr>
                <w:rFonts w:eastAsia="Calibri"/>
                <w:b/>
                <w:sz w:val="20"/>
                <w:szCs w:val="20"/>
                <w:lang w:eastAsia="en-US"/>
              </w:rPr>
            </w:pPr>
            <w:r w:rsidRPr="0003770C">
              <w:rPr>
                <w:rFonts w:eastAsia="Calibri"/>
                <w:b/>
                <w:bCs/>
                <w:color w:val="000000"/>
                <w:sz w:val="20"/>
                <w:szCs w:val="20"/>
                <w:lang w:eastAsia="en-US"/>
              </w:rPr>
              <w:t>Öğrenme Çıktısı</w:t>
            </w:r>
          </w:p>
        </w:tc>
        <w:tc>
          <w:tcPr>
            <w:tcW w:w="839" w:type="dxa"/>
            <w:tcBorders>
              <w:top w:val="single" w:sz="4" w:space="0" w:color="auto"/>
              <w:left w:val="single" w:sz="4" w:space="0" w:color="auto"/>
              <w:bottom w:val="single" w:sz="4" w:space="0" w:color="auto"/>
              <w:right w:val="single" w:sz="4" w:space="0" w:color="auto"/>
            </w:tcBorders>
            <w:hideMark/>
          </w:tcPr>
          <w:p w14:paraId="470FCC05"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4412B7E7"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1</w:t>
            </w:r>
          </w:p>
        </w:tc>
        <w:tc>
          <w:tcPr>
            <w:tcW w:w="494" w:type="dxa"/>
            <w:tcBorders>
              <w:top w:val="single" w:sz="4" w:space="0" w:color="auto"/>
              <w:left w:val="single" w:sz="4" w:space="0" w:color="auto"/>
              <w:bottom w:val="single" w:sz="4" w:space="0" w:color="auto"/>
              <w:right w:val="single" w:sz="4" w:space="0" w:color="auto"/>
            </w:tcBorders>
            <w:hideMark/>
          </w:tcPr>
          <w:p w14:paraId="1D25FBD3"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553A9E80"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2</w:t>
            </w:r>
          </w:p>
        </w:tc>
        <w:tc>
          <w:tcPr>
            <w:tcW w:w="494" w:type="dxa"/>
            <w:tcBorders>
              <w:top w:val="single" w:sz="4" w:space="0" w:color="auto"/>
              <w:left w:val="single" w:sz="4" w:space="0" w:color="auto"/>
              <w:bottom w:val="single" w:sz="4" w:space="0" w:color="auto"/>
              <w:right w:val="single" w:sz="4" w:space="0" w:color="auto"/>
            </w:tcBorders>
            <w:hideMark/>
          </w:tcPr>
          <w:p w14:paraId="44DF6DF7"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4A8A71EC"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3</w:t>
            </w:r>
          </w:p>
        </w:tc>
        <w:tc>
          <w:tcPr>
            <w:tcW w:w="916" w:type="dxa"/>
            <w:tcBorders>
              <w:top w:val="single" w:sz="4" w:space="0" w:color="auto"/>
              <w:left w:val="single" w:sz="4" w:space="0" w:color="auto"/>
              <w:bottom w:val="single" w:sz="4" w:space="0" w:color="auto"/>
              <w:right w:val="single" w:sz="4" w:space="0" w:color="auto"/>
            </w:tcBorders>
            <w:hideMark/>
          </w:tcPr>
          <w:p w14:paraId="3C4158BB"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31F5CA49"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4</w:t>
            </w:r>
          </w:p>
        </w:tc>
        <w:tc>
          <w:tcPr>
            <w:tcW w:w="494" w:type="dxa"/>
            <w:tcBorders>
              <w:top w:val="single" w:sz="4" w:space="0" w:color="auto"/>
              <w:left w:val="single" w:sz="4" w:space="0" w:color="auto"/>
              <w:bottom w:val="single" w:sz="4" w:space="0" w:color="auto"/>
              <w:right w:val="single" w:sz="4" w:space="0" w:color="auto"/>
            </w:tcBorders>
            <w:hideMark/>
          </w:tcPr>
          <w:p w14:paraId="3D5E2FE1"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615FB104"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5</w:t>
            </w:r>
          </w:p>
        </w:tc>
        <w:tc>
          <w:tcPr>
            <w:tcW w:w="483" w:type="dxa"/>
            <w:tcBorders>
              <w:top w:val="single" w:sz="4" w:space="0" w:color="auto"/>
              <w:left w:val="single" w:sz="4" w:space="0" w:color="auto"/>
              <w:bottom w:val="single" w:sz="4" w:space="0" w:color="auto"/>
              <w:right w:val="single" w:sz="4" w:space="0" w:color="auto"/>
            </w:tcBorders>
            <w:hideMark/>
          </w:tcPr>
          <w:p w14:paraId="2F16BDF9"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1682B2EE"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14:paraId="2F171427"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236CDEC8"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7</w:t>
            </w:r>
          </w:p>
        </w:tc>
        <w:tc>
          <w:tcPr>
            <w:tcW w:w="494" w:type="dxa"/>
            <w:tcBorders>
              <w:top w:val="single" w:sz="4" w:space="0" w:color="auto"/>
              <w:left w:val="single" w:sz="4" w:space="0" w:color="auto"/>
              <w:bottom w:val="single" w:sz="4" w:space="0" w:color="auto"/>
              <w:right w:val="single" w:sz="4" w:space="0" w:color="auto"/>
            </w:tcBorders>
            <w:hideMark/>
          </w:tcPr>
          <w:p w14:paraId="22AB647E"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243AF457"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8</w:t>
            </w:r>
          </w:p>
        </w:tc>
        <w:tc>
          <w:tcPr>
            <w:tcW w:w="616" w:type="dxa"/>
            <w:tcBorders>
              <w:top w:val="single" w:sz="4" w:space="0" w:color="auto"/>
              <w:left w:val="single" w:sz="4" w:space="0" w:color="auto"/>
              <w:bottom w:val="single" w:sz="4" w:space="0" w:color="auto"/>
              <w:right w:val="single" w:sz="4" w:space="0" w:color="auto"/>
            </w:tcBorders>
            <w:hideMark/>
          </w:tcPr>
          <w:p w14:paraId="04BC7AC9"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4DBF27F1"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9</w:t>
            </w:r>
          </w:p>
        </w:tc>
        <w:tc>
          <w:tcPr>
            <w:tcW w:w="494" w:type="dxa"/>
            <w:tcBorders>
              <w:top w:val="single" w:sz="4" w:space="0" w:color="auto"/>
              <w:left w:val="single" w:sz="4" w:space="0" w:color="auto"/>
              <w:bottom w:val="single" w:sz="4" w:space="0" w:color="auto"/>
              <w:right w:val="single" w:sz="4" w:space="0" w:color="auto"/>
            </w:tcBorders>
            <w:hideMark/>
          </w:tcPr>
          <w:p w14:paraId="396C27DC"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w:t>
            </w:r>
          </w:p>
          <w:p w14:paraId="0541FE90"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10</w:t>
            </w:r>
          </w:p>
        </w:tc>
        <w:tc>
          <w:tcPr>
            <w:tcW w:w="483" w:type="dxa"/>
            <w:tcBorders>
              <w:top w:val="single" w:sz="4" w:space="0" w:color="auto"/>
              <w:left w:val="single" w:sz="4" w:space="0" w:color="auto"/>
              <w:bottom w:val="single" w:sz="4" w:space="0" w:color="auto"/>
              <w:right w:val="single" w:sz="4" w:space="0" w:color="auto"/>
            </w:tcBorders>
            <w:hideMark/>
          </w:tcPr>
          <w:p w14:paraId="4FCF9368"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 11</w:t>
            </w:r>
          </w:p>
        </w:tc>
        <w:tc>
          <w:tcPr>
            <w:tcW w:w="494" w:type="dxa"/>
            <w:tcBorders>
              <w:top w:val="single" w:sz="4" w:space="0" w:color="auto"/>
              <w:left w:val="single" w:sz="4" w:space="0" w:color="auto"/>
              <w:bottom w:val="single" w:sz="4" w:space="0" w:color="auto"/>
              <w:right w:val="single" w:sz="4" w:space="0" w:color="auto"/>
            </w:tcBorders>
            <w:hideMark/>
          </w:tcPr>
          <w:p w14:paraId="6956E65A"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 12</w:t>
            </w:r>
          </w:p>
        </w:tc>
        <w:tc>
          <w:tcPr>
            <w:tcW w:w="483" w:type="dxa"/>
            <w:tcBorders>
              <w:top w:val="single" w:sz="4" w:space="0" w:color="auto"/>
              <w:left w:val="single" w:sz="4" w:space="0" w:color="auto"/>
              <w:bottom w:val="single" w:sz="4" w:space="0" w:color="auto"/>
              <w:right w:val="single" w:sz="4" w:space="0" w:color="auto"/>
            </w:tcBorders>
            <w:hideMark/>
          </w:tcPr>
          <w:p w14:paraId="45D00846" w14:textId="77777777" w:rsidR="003978EC" w:rsidRPr="0003770C" w:rsidRDefault="003978EC" w:rsidP="005F71EB">
            <w:pPr>
              <w:jc w:val="center"/>
              <w:rPr>
                <w:rFonts w:eastAsia="Calibri"/>
                <w:b/>
                <w:bCs/>
                <w:sz w:val="20"/>
                <w:szCs w:val="20"/>
                <w:lang w:eastAsia="en-US"/>
              </w:rPr>
            </w:pPr>
            <w:r w:rsidRPr="0003770C">
              <w:rPr>
                <w:rFonts w:eastAsia="Calibri"/>
                <w:b/>
                <w:bCs/>
                <w:sz w:val="20"/>
                <w:szCs w:val="20"/>
                <w:lang w:eastAsia="en-US"/>
              </w:rPr>
              <w:t>PÇ 13</w:t>
            </w:r>
          </w:p>
        </w:tc>
      </w:tr>
      <w:tr w:rsidR="003978EC" w:rsidRPr="0003770C" w14:paraId="3183798B" w14:textId="77777777" w:rsidTr="763485D6">
        <w:trPr>
          <w:trHeight w:val="417"/>
        </w:trPr>
        <w:tc>
          <w:tcPr>
            <w:tcW w:w="1815" w:type="dxa"/>
            <w:tcBorders>
              <w:top w:val="single" w:sz="4" w:space="0" w:color="auto"/>
              <w:left w:val="single" w:sz="4" w:space="0" w:color="auto"/>
              <w:bottom w:val="single" w:sz="4" w:space="0" w:color="auto"/>
              <w:right w:val="single" w:sz="4" w:space="0" w:color="auto"/>
            </w:tcBorders>
            <w:hideMark/>
          </w:tcPr>
          <w:p w14:paraId="4A326F49" w14:textId="77777777" w:rsidR="003978EC" w:rsidRPr="0003770C" w:rsidRDefault="003978EC" w:rsidP="005F71EB">
            <w:pPr>
              <w:jc w:val="center"/>
              <w:rPr>
                <w:rFonts w:eastAsia="Calibri"/>
                <w:b/>
                <w:bCs/>
                <w:color w:val="000000"/>
                <w:sz w:val="20"/>
                <w:szCs w:val="20"/>
                <w:lang w:eastAsia="en-US"/>
              </w:rPr>
            </w:pPr>
            <w:r w:rsidRPr="0003770C">
              <w:rPr>
                <w:rFonts w:eastAsia="Calibri"/>
                <w:b/>
                <w:bCs/>
                <w:color w:val="000000"/>
                <w:sz w:val="20"/>
                <w:szCs w:val="20"/>
                <w:lang w:eastAsia="en-US"/>
              </w:rPr>
              <w:t>Sağlığın Değerlendirilmesi</w:t>
            </w:r>
          </w:p>
        </w:tc>
        <w:tc>
          <w:tcPr>
            <w:tcW w:w="839" w:type="dxa"/>
            <w:tcBorders>
              <w:top w:val="single" w:sz="4" w:space="0" w:color="auto"/>
              <w:left w:val="single" w:sz="4" w:space="0" w:color="auto"/>
              <w:bottom w:val="single" w:sz="4" w:space="0" w:color="auto"/>
              <w:right w:val="single" w:sz="4" w:space="0" w:color="auto"/>
            </w:tcBorders>
          </w:tcPr>
          <w:p w14:paraId="0BE42B00" w14:textId="77777777" w:rsidR="003978EC" w:rsidRPr="0003770C" w:rsidRDefault="003978EC" w:rsidP="005F71EB">
            <w:pPr>
              <w:jc w:val="center"/>
              <w:rPr>
                <w:rFonts w:eastAsia="Calibri"/>
                <w:sz w:val="20"/>
                <w:szCs w:val="20"/>
                <w:lang w:eastAsia="en-US"/>
              </w:rPr>
            </w:pPr>
            <w:r w:rsidRPr="0003770C">
              <w:rPr>
                <w:rFonts w:eastAsia="Calibri"/>
                <w:sz w:val="20"/>
                <w:szCs w:val="20"/>
                <w:lang w:eastAsia="en-US"/>
              </w:rPr>
              <w:t>ÖÇ 1,3,4,5,6</w:t>
            </w:r>
          </w:p>
        </w:tc>
        <w:tc>
          <w:tcPr>
            <w:tcW w:w="494" w:type="dxa"/>
            <w:tcBorders>
              <w:top w:val="single" w:sz="4" w:space="0" w:color="auto"/>
              <w:left w:val="single" w:sz="4" w:space="0" w:color="auto"/>
              <w:bottom w:val="single" w:sz="4" w:space="0" w:color="auto"/>
              <w:right w:val="single" w:sz="4" w:space="0" w:color="auto"/>
            </w:tcBorders>
          </w:tcPr>
          <w:p w14:paraId="4B524C8E" w14:textId="77777777" w:rsidR="003978EC" w:rsidRPr="0003770C" w:rsidRDefault="003978EC" w:rsidP="005F71EB">
            <w:pPr>
              <w:rPr>
                <w:rFonts w:eastAsia="Calibri"/>
                <w:sz w:val="20"/>
                <w:szCs w:val="20"/>
                <w:lang w:eastAsia="en-US"/>
              </w:rPr>
            </w:pPr>
            <w:r w:rsidRPr="0003770C">
              <w:rPr>
                <w:rFonts w:eastAsia="Calibri"/>
                <w:sz w:val="20"/>
                <w:szCs w:val="20"/>
                <w:lang w:eastAsia="en-US"/>
              </w:rPr>
              <w:t>ÖÇ 4</w:t>
            </w:r>
          </w:p>
        </w:tc>
        <w:tc>
          <w:tcPr>
            <w:tcW w:w="494" w:type="dxa"/>
            <w:tcBorders>
              <w:top w:val="single" w:sz="4" w:space="0" w:color="auto"/>
              <w:left w:val="single" w:sz="4" w:space="0" w:color="auto"/>
              <w:bottom w:val="single" w:sz="4" w:space="0" w:color="auto"/>
              <w:right w:val="single" w:sz="4" w:space="0" w:color="auto"/>
            </w:tcBorders>
          </w:tcPr>
          <w:p w14:paraId="2F4FCE36" w14:textId="77777777" w:rsidR="003978EC" w:rsidRPr="0003770C" w:rsidRDefault="003978EC" w:rsidP="005F71EB">
            <w:pPr>
              <w:rPr>
                <w:rFonts w:eastAsia="Calibri"/>
                <w:sz w:val="20"/>
                <w:szCs w:val="20"/>
                <w:lang w:eastAsia="en-US"/>
              </w:rPr>
            </w:pPr>
            <w:r w:rsidRPr="0003770C">
              <w:rPr>
                <w:rFonts w:eastAsia="Calibri"/>
                <w:sz w:val="20"/>
                <w:szCs w:val="20"/>
                <w:lang w:eastAsia="en-US"/>
              </w:rPr>
              <w:t>ÖÇ 2</w:t>
            </w:r>
          </w:p>
        </w:tc>
        <w:tc>
          <w:tcPr>
            <w:tcW w:w="916" w:type="dxa"/>
            <w:tcBorders>
              <w:top w:val="single" w:sz="4" w:space="0" w:color="auto"/>
              <w:left w:val="single" w:sz="4" w:space="0" w:color="auto"/>
              <w:bottom w:val="single" w:sz="4" w:space="0" w:color="auto"/>
              <w:right w:val="single" w:sz="4" w:space="0" w:color="auto"/>
            </w:tcBorders>
          </w:tcPr>
          <w:p w14:paraId="23A6B34D" w14:textId="77777777" w:rsidR="003978EC" w:rsidRPr="0003770C" w:rsidRDefault="003978EC" w:rsidP="005F71EB">
            <w:pPr>
              <w:rPr>
                <w:rFonts w:eastAsia="Calibri"/>
                <w:sz w:val="20"/>
                <w:szCs w:val="20"/>
                <w:lang w:eastAsia="en-US"/>
              </w:rPr>
            </w:pPr>
            <w:r w:rsidRPr="0003770C">
              <w:rPr>
                <w:rFonts w:eastAsia="Calibri"/>
                <w:sz w:val="20"/>
                <w:szCs w:val="20"/>
                <w:lang w:eastAsia="en-US"/>
              </w:rPr>
              <w:t>ÖÇ 1,3,4,5,6</w:t>
            </w:r>
          </w:p>
        </w:tc>
        <w:tc>
          <w:tcPr>
            <w:tcW w:w="494" w:type="dxa"/>
            <w:tcBorders>
              <w:top w:val="single" w:sz="4" w:space="0" w:color="auto"/>
              <w:left w:val="single" w:sz="4" w:space="0" w:color="auto"/>
              <w:bottom w:val="single" w:sz="4" w:space="0" w:color="auto"/>
              <w:right w:val="single" w:sz="4" w:space="0" w:color="auto"/>
            </w:tcBorders>
          </w:tcPr>
          <w:p w14:paraId="4D3967F7" w14:textId="77777777" w:rsidR="003978EC" w:rsidRPr="0003770C" w:rsidRDefault="003978EC" w:rsidP="005F71EB">
            <w:pPr>
              <w:jc w:val="center"/>
              <w:rPr>
                <w:rFonts w:eastAsia="Calibri"/>
                <w:bCs/>
                <w:sz w:val="20"/>
                <w:szCs w:val="20"/>
                <w:lang w:eastAsia="en-US"/>
              </w:rPr>
            </w:pPr>
            <w:r w:rsidRPr="0003770C">
              <w:rPr>
                <w:rFonts w:eastAsia="Calibri"/>
                <w:bCs/>
                <w:sz w:val="20"/>
                <w:szCs w:val="20"/>
                <w:lang w:eastAsia="en-US"/>
              </w:rPr>
              <w:t>ÖÇ 2</w:t>
            </w:r>
          </w:p>
        </w:tc>
        <w:tc>
          <w:tcPr>
            <w:tcW w:w="483" w:type="dxa"/>
            <w:tcBorders>
              <w:top w:val="single" w:sz="4" w:space="0" w:color="auto"/>
              <w:left w:val="single" w:sz="4" w:space="0" w:color="auto"/>
              <w:bottom w:val="single" w:sz="4" w:space="0" w:color="auto"/>
              <w:right w:val="single" w:sz="4" w:space="0" w:color="auto"/>
            </w:tcBorders>
          </w:tcPr>
          <w:p w14:paraId="2E564426" w14:textId="77777777" w:rsidR="003978EC" w:rsidRPr="0003770C" w:rsidRDefault="003978EC" w:rsidP="005F71EB">
            <w:pPr>
              <w:jc w:val="center"/>
              <w:rPr>
                <w:rFonts w:eastAsia="Calibri"/>
                <w:bCs/>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14:paraId="3E814257" w14:textId="77777777" w:rsidR="003978EC" w:rsidRPr="0003770C" w:rsidRDefault="003978EC" w:rsidP="005F71EB">
            <w:pPr>
              <w:rPr>
                <w:rFonts w:eastAsia="Calibri"/>
                <w:sz w:val="20"/>
                <w:szCs w:val="20"/>
                <w:lang w:eastAsia="en-US"/>
              </w:rPr>
            </w:pPr>
            <w:r w:rsidRPr="0003770C">
              <w:rPr>
                <w:rFonts w:eastAsia="Calibri"/>
                <w:sz w:val="20"/>
                <w:szCs w:val="20"/>
                <w:lang w:eastAsia="en-US"/>
              </w:rPr>
              <w:t>ÖÇ 1,2,3,4,5,6</w:t>
            </w:r>
          </w:p>
        </w:tc>
        <w:tc>
          <w:tcPr>
            <w:tcW w:w="494" w:type="dxa"/>
            <w:tcBorders>
              <w:top w:val="single" w:sz="4" w:space="0" w:color="auto"/>
              <w:left w:val="single" w:sz="4" w:space="0" w:color="auto"/>
              <w:bottom w:val="single" w:sz="4" w:space="0" w:color="auto"/>
              <w:right w:val="single" w:sz="4" w:space="0" w:color="auto"/>
            </w:tcBorders>
          </w:tcPr>
          <w:p w14:paraId="7FDAE9F4" w14:textId="77777777" w:rsidR="003978EC" w:rsidRPr="0003770C" w:rsidRDefault="003978EC" w:rsidP="005F71EB">
            <w:pPr>
              <w:jc w:val="center"/>
              <w:rPr>
                <w:rFonts w:eastAsia="Calibri"/>
                <w:bCs/>
                <w:sz w:val="20"/>
                <w:szCs w:val="20"/>
                <w:lang w:eastAsia="en-US"/>
              </w:rPr>
            </w:pPr>
            <w:r w:rsidRPr="0003770C">
              <w:rPr>
                <w:rFonts w:eastAsia="Calibri"/>
                <w:bCs/>
                <w:sz w:val="20"/>
                <w:szCs w:val="20"/>
                <w:lang w:eastAsia="en-US"/>
              </w:rPr>
              <w:t>ÖÇ 6</w:t>
            </w:r>
          </w:p>
        </w:tc>
        <w:tc>
          <w:tcPr>
            <w:tcW w:w="616" w:type="dxa"/>
            <w:tcBorders>
              <w:top w:val="single" w:sz="4" w:space="0" w:color="auto"/>
              <w:left w:val="single" w:sz="4" w:space="0" w:color="auto"/>
              <w:bottom w:val="single" w:sz="4" w:space="0" w:color="auto"/>
              <w:right w:val="single" w:sz="4" w:space="0" w:color="auto"/>
            </w:tcBorders>
          </w:tcPr>
          <w:p w14:paraId="0C4E3A7E" w14:textId="77777777" w:rsidR="003978EC" w:rsidRPr="0003770C" w:rsidRDefault="003978EC" w:rsidP="005F71EB">
            <w:pPr>
              <w:jc w:val="center"/>
              <w:rPr>
                <w:rFonts w:eastAsia="Calibri"/>
                <w:bCs/>
                <w:sz w:val="20"/>
                <w:szCs w:val="20"/>
                <w:lang w:eastAsia="en-US"/>
              </w:rPr>
            </w:pPr>
            <w:r w:rsidRPr="0003770C">
              <w:rPr>
                <w:rFonts w:eastAsia="Calibri"/>
                <w:bCs/>
                <w:sz w:val="20"/>
                <w:szCs w:val="20"/>
                <w:lang w:eastAsia="en-US"/>
              </w:rPr>
              <w:t>ÖÇ 4,5,6</w:t>
            </w:r>
          </w:p>
        </w:tc>
        <w:tc>
          <w:tcPr>
            <w:tcW w:w="494" w:type="dxa"/>
            <w:tcBorders>
              <w:top w:val="single" w:sz="4" w:space="0" w:color="auto"/>
              <w:left w:val="single" w:sz="4" w:space="0" w:color="auto"/>
              <w:bottom w:val="single" w:sz="4" w:space="0" w:color="auto"/>
              <w:right w:val="single" w:sz="4" w:space="0" w:color="auto"/>
            </w:tcBorders>
          </w:tcPr>
          <w:p w14:paraId="3026A933" w14:textId="77777777" w:rsidR="003978EC" w:rsidRPr="0003770C" w:rsidRDefault="003978EC" w:rsidP="005F71EB">
            <w:pPr>
              <w:jc w:val="center"/>
              <w:rPr>
                <w:rFonts w:eastAsia="Calibri"/>
                <w:bCs/>
                <w:sz w:val="20"/>
                <w:szCs w:val="20"/>
                <w:lang w:eastAsia="en-US"/>
              </w:rPr>
            </w:pPr>
            <w:r w:rsidRPr="0003770C">
              <w:rPr>
                <w:rFonts w:eastAsia="Calibri"/>
                <w:bCs/>
                <w:sz w:val="20"/>
                <w:szCs w:val="20"/>
                <w:lang w:eastAsia="en-US"/>
              </w:rPr>
              <w:t>ÖÇ 6</w:t>
            </w:r>
          </w:p>
        </w:tc>
        <w:tc>
          <w:tcPr>
            <w:tcW w:w="483" w:type="dxa"/>
            <w:tcBorders>
              <w:top w:val="single" w:sz="4" w:space="0" w:color="auto"/>
              <w:left w:val="single" w:sz="4" w:space="0" w:color="auto"/>
              <w:bottom w:val="single" w:sz="4" w:space="0" w:color="auto"/>
              <w:right w:val="single" w:sz="4" w:space="0" w:color="auto"/>
            </w:tcBorders>
          </w:tcPr>
          <w:p w14:paraId="5635D08F" w14:textId="77777777" w:rsidR="003978EC" w:rsidRPr="0003770C" w:rsidRDefault="003978EC" w:rsidP="005F71EB">
            <w:pPr>
              <w:jc w:val="center"/>
              <w:rPr>
                <w:rFonts w:eastAsia="Calibri"/>
                <w:bCs/>
                <w:sz w:val="20"/>
                <w:szCs w:val="20"/>
                <w:lang w:eastAsia="en-US"/>
              </w:rPr>
            </w:pPr>
          </w:p>
        </w:tc>
        <w:tc>
          <w:tcPr>
            <w:tcW w:w="494" w:type="dxa"/>
            <w:tcBorders>
              <w:top w:val="single" w:sz="4" w:space="0" w:color="auto"/>
              <w:left w:val="single" w:sz="4" w:space="0" w:color="auto"/>
              <w:bottom w:val="single" w:sz="4" w:space="0" w:color="auto"/>
              <w:right w:val="single" w:sz="4" w:space="0" w:color="auto"/>
            </w:tcBorders>
          </w:tcPr>
          <w:p w14:paraId="698EDF47" w14:textId="77777777" w:rsidR="003978EC" w:rsidRPr="0003770C" w:rsidRDefault="003978EC" w:rsidP="005F71EB">
            <w:pPr>
              <w:rPr>
                <w:rFonts w:eastAsia="Calibri"/>
                <w:sz w:val="20"/>
                <w:szCs w:val="20"/>
                <w:lang w:eastAsia="en-US"/>
              </w:rPr>
            </w:pPr>
            <w:r w:rsidRPr="0003770C">
              <w:rPr>
                <w:rFonts w:eastAsia="Calibri"/>
                <w:sz w:val="20"/>
                <w:szCs w:val="20"/>
                <w:lang w:eastAsia="en-US"/>
              </w:rPr>
              <w:t>ÖÇ 3</w:t>
            </w:r>
          </w:p>
        </w:tc>
        <w:tc>
          <w:tcPr>
            <w:tcW w:w="483" w:type="dxa"/>
            <w:tcBorders>
              <w:top w:val="single" w:sz="4" w:space="0" w:color="auto"/>
              <w:left w:val="single" w:sz="4" w:space="0" w:color="auto"/>
              <w:bottom w:val="single" w:sz="4" w:space="0" w:color="auto"/>
              <w:right w:val="single" w:sz="4" w:space="0" w:color="auto"/>
            </w:tcBorders>
          </w:tcPr>
          <w:p w14:paraId="2918A520" w14:textId="77777777" w:rsidR="003978EC" w:rsidRPr="0003770C" w:rsidRDefault="003978EC" w:rsidP="005F71EB">
            <w:pPr>
              <w:rPr>
                <w:rFonts w:eastAsia="Calibri"/>
                <w:sz w:val="20"/>
                <w:szCs w:val="20"/>
                <w:lang w:eastAsia="en-US"/>
              </w:rPr>
            </w:pPr>
          </w:p>
        </w:tc>
      </w:tr>
    </w:tbl>
    <w:p w14:paraId="2BD8E183" w14:textId="33E02854" w:rsidR="003978EC" w:rsidRPr="0003770C" w:rsidRDefault="003978EC" w:rsidP="763485D6">
      <w:pPr>
        <w:jc w:val="both"/>
        <w:rPr>
          <w:sz w:val="20"/>
          <w:szCs w:val="20"/>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1"/>
        <w:gridCol w:w="837"/>
        <w:gridCol w:w="851"/>
        <w:gridCol w:w="2551"/>
      </w:tblGrid>
      <w:tr w:rsidR="003978EC" w:rsidRPr="0003770C" w14:paraId="285EC34A" w14:textId="77777777" w:rsidTr="5723B499">
        <w:trPr>
          <w:trHeight w:val="264"/>
        </w:trPr>
        <w:tc>
          <w:tcPr>
            <w:tcW w:w="9610" w:type="dxa"/>
            <w:gridSpan w:val="4"/>
            <w:tcBorders>
              <w:top w:val="single" w:sz="4" w:space="0" w:color="auto"/>
              <w:left w:val="single" w:sz="4" w:space="0" w:color="auto"/>
              <w:bottom w:val="single" w:sz="4" w:space="0" w:color="auto"/>
              <w:right w:val="single" w:sz="4" w:space="0" w:color="auto"/>
            </w:tcBorders>
          </w:tcPr>
          <w:p w14:paraId="3A5035A8" w14:textId="77777777" w:rsidR="003978EC" w:rsidRPr="0003770C" w:rsidRDefault="003978EC" w:rsidP="005F71EB">
            <w:pPr>
              <w:jc w:val="both"/>
              <w:rPr>
                <w:b/>
                <w:sz w:val="20"/>
                <w:szCs w:val="20"/>
              </w:rPr>
            </w:pPr>
            <w:r w:rsidRPr="0003770C">
              <w:rPr>
                <w:b/>
                <w:sz w:val="20"/>
                <w:szCs w:val="20"/>
              </w:rPr>
              <w:t xml:space="preserve">AKTS Tablosu: </w:t>
            </w:r>
          </w:p>
          <w:p w14:paraId="32274A6B" w14:textId="77777777" w:rsidR="003978EC" w:rsidRPr="0003770C" w:rsidRDefault="003978EC" w:rsidP="005F71EB">
            <w:pPr>
              <w:jc w:val="both"/>
              <w:rPr>
                <w:sz w:val="20"/>
                <w:szCs w:val="20"/>
              </w:rPr>
            </w:pPr>
          </w:p>
        </w:tc>
      </w:tr>
      <w:tr w:rsidR="003978EC" w:rsidRPr="0003770C" w14:paraId="5740A4CC" w14:textId="77777777" w:rsidTr="5723B499">
        <w:trPr>
          <w:trHeight w:val="264"/>
        </w:trPr>
        <w:tc>
          <w:tcPr>
            <w:tcW w:w="5371" w:type="dxa"/>
            <w:tcBorders>
              <w:top w:val="single" w:sz="4" w:space="0" w:color="auto"/>
              <w:left w:val="single" w:sz="4" w:space="0" w:color="auto"/>
              <w:bottom w:val="single" w:sz="4" w:space="0" w:color="auto"/>
              <w:right w:val="single" w:sz="4" w:space="0" w:color="auto"/>
            </w:tcBorders>
            <w:hideMark/>
          </w:tcPr>
          <w:p w14:paraId="5676AE3F" w14:textId="77777777" w:rsidR="003978EC" w:rsidRPr="0003770C" w:rsidRDefault="003978EC" w:rsidP="005F71EB">
            <w:pPr>
              <w:jc w:val="both"/>
              <w:rPr>
                <w:b/>
                <w:sz w:val="20"/>
                <w:szCs w:val="20"/>
              </w:rPr>
            </w:pPr>
            <w:r w:rsidRPr="0003770C">
              <w:rPr>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220781DA" w14:textId="77777777" w:rsidR="003978EC" w:rsidRPr="0003770C" w:rsidRDefault="003978EC" w:rsidP="005F71EB">
            <w:pPr>
              <w:jc w:val="both"/>
              <w:rPr>
                <w:sz w:val="20"/>
                <w:szCs w:val="20"/>
              </w:rPr>
            </w:pPr>
            <w:r w:rsidRPr="0003770C">
              <w:rPr>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150D4F4E" w14:textId="77777777" w:rsidR="003978EC" w:rsidRPr="0003770C" w:rsidRDefault="003978EC" w:rsidP="005F71EB">
            <w:pPr>
              <w:jc w:val="both"/>
              <w:rPr>
                <w:sz w:val="20"/>
                <w:szCs w:val="20"/>
              </w:rPr>
            </w:pPr>
            <w:r w:rsidRPr="0003770C">
              <w:rPr>
                <w:sz w:val="20"/>
                <w:szCs w:val="20"/>
              </w:rPr>
              <w:t>Süresi</w:t>
            </w:r>
          </w:p>
          <w:p w14:paraId="3AA82546" w14:textId="6C5A21AA" w:rsidR="003978EC" w:rsidRPr="0003770C" w:rsidRDefault="003978EC" w:rsidP="005F71EB">
            <w:pPr>
              <w:jc w:val="both"/>
              <w:rPr>
                <w:sz w:val="20"/>
                <w:szCs w:val="20"/>
              </w:rPr>
            </w:pPr>
            <w:r w:rsidRPr="763485D6">
              <w:rPr>
                <w:sz w:val="20"/>
                <w:szCs w:val="20"/>
              </w:rPr>
              <w:t>(</w:t>
            </w:r>
            <w:r w:rsidR="24CE26C0" w:rsidRPr="763485D6">
              <w:rPr>
                <w:sz w:val="20"/>
                <w:szCs w:val="20"/>
              </w:rPr>
              <w:t>S</w:t>
            </w:r>
            <w:r w:rsidRPr="763485D6">
              <w:rPr>
                <w:sz w:val="20"/>
                <w:szCs w:val="20"/>
              </w:rPr>
              <w:t>aat)</w:t>
            </w:r>
          </w:p>
        </w:tc>
        <w:tc>
          <w:tcPr>
            <w:tcW w:w="2551" w:type="dxa"/>
            <w:tcBorders>
              <w:top w:val="single" w:sz="4" w:space="0" w:color="auto"/>
              <w:left w:val="single" w:sz="4" w:space="0" w:color="auto"/>
              <w:bottom w:val="single" w:sz="4" w:space="0" w:color="auto"/>
              <w:right w:val="single" w:sz="4" w:space="0" w:color="auto"/>
            </w:tcBorders>
            <w:hideMark/>
          </w:tcPr>
          <w:p w14:paraId="5FAAC246" w14:textId="23B2E3DD" w:rsidR="003978EC" w:rsidRPr="0003770C" w:rsidRDefault="003978EC" w:rsidP="005F71EB">
            <w:pPr>
              <w:jc w:val="both"/>
              <w:rPr>
                <w:sz w:val="20"/>
                <w:szCs w:val="20"/>
              </w:rPr>
            </w:pPr>
            <w:r w:rsidRPr="763485D6">
              <w:rPr>
                <w:sz w:val="20"/>
                <w:szCs w:val="20"/>
              </w:rPr>
              <w:t>Toplam İş</w:t>
            </w:r>
            <w:r w:rsidR="0B3E50F3" w:rsidRPr="763485D6">
              <w:rPr>
                <w:sz w:val="20"/>
                <w:szCs w:val="20"/>
              </w:rPr>
              <w:t xml:space="preserve"> </w:t>
            </w:r>
            <w:r w:rsidRPr="763485D6">
              <w:rPr>
                <w:sz w:val="20"/>
                <w:szCs w:val="20"/>
              </w:rPr>
              <w:t>yükü</w:t>
            </w:r>
          </w:p>
          <w:p w14:paraId="34EBDB16" w14:textId="77777777" w:rsidR="003978EC" w:rsidRPr="0003770C" w:rsidRDefault="003978EC" w:rsidP="005F71EB">
            <w:pPr>
              <w:jc w:val="both"/>
              <w:rPr>
                <w:sz w:val="20"/>
                <w:szCs w:val="20"/>
              </w:rPr>
            </w:pPr>
            <w:r w:rsidRPr="0003770C">
              <w:rPr>
                <w:sz w:val="20"/>
                <w:szCs w:val="20"/>
              </w:rPr>
              <w:t xml:space="preserve">(Saat) </w:t>
            </w:r>
          </w:p>
        </w:tc>
      </w:tr>
      <w:tr w:rsidR="003978EC" w:rsidRPr="0003770C" w14:paraId="02324484" w14:textId="77777777" w:rsidTr="5723B499">
        <w:trPr>
          <w:trHeight w:val="264"/>
        </w:trPr>
        <w:tc>
          <w:tcPr>
            <w:tcW w:w="9610" w:type="dxa"/>
            <w:gridSpan w:val="4"/>
            <w:tcBorders>
              <w:top w:val="single" w:sz="4" w:space="0" w:color="auto"/>
              <w:left w:val="single" w:sz="4" w:space="0" w:color="auto"/>
              <w:bottom w:val="single" w:sz="4" w:space="0" w:color="auto"/>
              <w:right w:val="single" w:sz="4" w:space="0" w:color="auto"/>
            </w:tcBorders>
            <w:hideMark/>
          </w:tcPr>
          <w:p w14:paraId="65FEFCB9" w14:textId="77777777" w:rsidR="003978EC" w:rsidRPr="0003770C" w:rsidRDefault="003978EC" w:rsidP="005F71EB">
            <w:pPr>
              <w:jc w:val="both"/>
              <w:rPr>
                <w:sz w:val="20"/>
                <w:szCs w:val="20"/>
              </w:rPr>
            </w:pPr>
            <w:r w:rsidRPr="0003770C">
              <w:rPr>
                <w:b/>
                <w:sz w:val="20"/>
                <w:szCs w:val="20"/>
              </w:rPr>
              <w:t>Ders içi etkinlikler</w:t>
            </w:r>
          </w:p>
        </w:tc>
      </w:tr>
      <w:tr w:rsidR="003978EC" w:rsidRPr="0003770C" w14:paraId="00E32CC6" w14:textId="77777777" w:rsidTr="5723B499">
        <w:trPr>
          <w:trHeight w:val="250"/>
        </w:trPr>
        <w:tc>
          <w:tcPr>
            <w:tcW w:w="5371" w:type="dxa"/>
            <w:tcBorders>
              <w:top w:val="single" w:sz="4" w:space="0" w:color="auto"/>
              <w:left w:val="single" w:sz="4" w:space="0" w:color="auto"/>
              <w:bottom w:val="single" w:sz="4" w:space="0" w:color="auto"/>
              <w:right w:val="single" w:sz="4" w:space="0" w:color="auto"/>
            </w:tcBorders>
            <w:hideMark/>
          </w:tcPr>
          <w:p w14:paraId="5D7B205E" w14:textId="77777777" w:rsidR="003978EC" w:rsidRPr="0003770C" w:rsidRDefault="003978EC" w:rsidP="005F71EB">
            <w:pPr>
              <w:ind w:firstLine="540"/>
              <w:jc w:val="both"/>
              <w:rPr>
                <w:sz w:val="20"/>
                <w:szCs w:val="20"/>
              </w:rPr>
            </w:pPr>
            <w:r w:rsidRPr="0003770C">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57959AA1" w14:textId="77777777" w:rsidR="003978EC" w:rsidRPr="0003770C" w:rsidRDefault="003978EC" w:rsidP="005F71EB">
            <w:pPr>
              <w:jc w:val="both"/>
              <w:rPr>
                <w:sz w:val="20"/>
                <w:szCs w:val="20"/>
              </w:rPr>
            </w:pPr>
            <w:r w:rsidRPr="0003770C">
              <w:rPr>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14:paraId="2159F339" w14:textId="77777777" w:rsidR="003978EC" w:rsidRPr="0003770C" w:rsidRDefault="003978EC" w:rsidP="005F71EB">
            <w:pPr>
              <w:jc w:val="both"/>
              <w:rPr>
                <w:sz w:val="20"/>
                <w:szCs w:val="20"/>
              </w:rPr>
            </w:pPr>
            <w:r w:rsidRPr="0003770C">
              <w:rPr>
                <w:sz w:val="20"/>
                <w:szCs w:val="20"/>
              </w:rPr>
              <w:t>3</w:t>
            </w:r>
          </w:p>
        </w:tc>
        <w:tc>
          <w:tcPr>
            <w:tcW w:w="2551" w:type="dxa"/>
            <w:tcBorders>
              <w:top w:val="single" w:sz="4" w:space="0" w:color="auto"/>
              <w:left w:val="single" w:sz="4" w:space="0" w:color="auto"/>
              <w:bottom w:val="single" w:sz="4" w:space="0" w:color="auto"/>
              <w:right w:val="single" w:sz="4" w:space="0" w:color="auto"/>
            </w:tcBorders>
            <w:hideMark/>
          </w:tcPr>
          <w:p w14:paraId="12D4984B" w14:textId="77777777" w:rsidR="003978EC" w:rsidRPr="0003770C" w:rsidRDefault="003978EC" w:rsidP="005F71EB">
            <w:pPr>
              <w:jc w:val="both"/>
              <w:rPr>
                <w:sz w:val="20"/>
                <w:szCs w:val="20"/>
              </w:rPr>
            </w:pPr>
            <w:r w:rsidRPr="0003770C">
              <w:rPr>
                <w:sz w:val="20"/>
                <w:szCs w:val="20"/>
              </w:rPr>
              <w:t>42</w:t>
            </w:r>
          </w:p>
        </w:tc>
      </w:tr>
      <w:tr w:rsidR="003978EC" w:rsidRPr="0003770C" w14:paraId="0D1A8F61" w14:textId="77777777" w:rsidTr="5723B499">
        <w:trPr>
          <w:trHeight w:val="250"/>
        </w:trPr>
        <w:tc>
          <w:tcPr>
            <w:tcW w:w="5371" w:type="dxa"/>
            <w:tcBorders>
              <w:top w:val="single" w:sz="4" w:space="0" w:color="auto"/>
              <w:left w:val="single" w:sz="4" w:space="0" w:color="auto"/>
              <w:bottom w:val="single" w:sz="4" w:space="0" w:color="auto"/>
              <w:right w:val="single" w:sz="4" w:space="0" w:color="auto"/>
            </w:tcBorders>
            <w:hideMark/>
          </w:tcPr>
          <w:p w14:paraId="26394BE6" w14:textId="77777777" w:rsidR="003978EC" w:rsidRPr="0003770C" w:rsidRDefault="003978EC" w:rsidP="005F71EB">
            <w:pPr>
              <w:ind w:firstLine="540"/>
              <w:jc w:val="both"/>
              <w:rPr>
                <w:sz w:val="20"/>
                <w:szCs w:val="20"/>
              </w:rPr>
            </w:pPr>
            <w:r w:rsidRPr="0003770C">
              <w:rPr>
                <w:sz w:val="20"/>
                <w:szCs w:val="20"/>
              </w:rPr>
              <w:t>Laboratuar</w:t>
            </w:r>
          </w:p>
        </w:tc>
        <w:tc>
          <w:tcPr>
            <w:tcW w:w="837" w:type="dxa"/>
            <w:tcBorders>
              <w:top w:val="single" w:sz="4" w:space="0" w:color="auto"/>
              <w:left w:val="single" w:sz="4" w:space="0" w:color="auto"/>
              <w:bottom w:val="single" w:sz="4" w:space="0" w:color="auto"/>
              <w:right w:val="single" w:sz="4" w:space="0" w:color="auto"/>
            </w:tcBorders>
            <w:hideMark/>
          </w:tcPr>
          <w:p w14:paraId="7F217139" w14:textId="77777777" w:rsidR="003978EC" w:rsidRPr="0003770C" w:rsidRDefault="003978EC" w:rsidP="005F71EB">
            <w:pPr>
              <w:jc w:val="both"/>
              <w:rPr>
                <w:sz w:val="20"/>
                <w:szCs w:val="20"/>
              </w:rPr>
            </w:pPr>
            <w:r w:rsidRPr="0003770C">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410185AA" w14:textId="77777777" w:rsidR="003978EC" w:rsidRPr="0003770C" w:rsidRDefault="003978EC" w:rsidP="005F71EB">
            <w:pPr>
              <w:jc w:val="both"/>
              <w:rPr>
                <w:sz w:val="20"/>
                <w:szCs w:val="20"/>
              </w:rPr>
            </w:pPr>
            <w:r w:rsidRPr="0003770C">
              <w:rPr>
                <w:sz w:val="20"/>
                <w:szCs w:val="20"/>
              </w:rPr>
              <w:t>2</w:t>
            </w:r>
          </w:p>
        </w:tc>
        <w:tc>
          <w:tcPr>
            <w:tcW w:w="2551" w:type="dxa"/>
            <w:tcBorders>
              <w:top w:val="single" w:sz="4" w:space="0" w:color="auto"/>
              <w:left w:val="single" w:sz="4" w:space="0" w:color="auto"/>
              <w:bottom w:val="single" w:sz="4" w:space="0" w:color="auto"/>
              <w:right w:val="single" w:sz="4" w:space="0" w:color="auto"/>
            </w:tcBorders>
          </w:tcPr>
          <w:p w14:paraId="7271A6D8" w14:textId="77777777" w:rsidR="003978EC" w:rsidRPr="0003770C" w:rsidRDefault="003978EC" w:rsidP="005F71EB">
            <w:pPr>
              <w:jc w:val="both"/>
              <w:rPr>
                <w:sz w:val="20"/>
                <w:szCs w:val="20"/>
              </w:rPr>
            </w:pPr>
            <w:r w:rsidRPr="0003770C">
              <w:rPr>
                <w:sz w:val="20"/>
                <w:szCs w:val="20"/>
              </w:rPr>
              <w:t>28</w:t>
            </w:r>
          </w:p>
        </w:tc>
      </w:tr>
      <w:tr w:rsidR="003978EC" w:rsidRPr="0003770C" w14:paraId="46CE7BAE" w14:textId="77777777" w:rsidTr="5723B499">
        <w:trPr>
          <w:trHeight w:val="250"/>
        </w:trPr>
        <w:tc>
          <w:tcPr>
            <w:tcW w:w="9610" w:type="dxa"/>
            <w:gridSpan w:val="4"/>
            <w:tcBorders>
              <w:top w:val="single" w:sz="4" w:space="0" w:color="auto"/>
              <w:left w:val="single" w:sz="4" w:space="0" w:color="auto"/>
              <w:bottom w:val="single" w:sz="4" w:space="0" w:color="auto"/>
              <w:right w:val="single" w:sz="4" w:space="0" w:color="auto"/>
            </w:tcBorders>
            <w:hideMark/>
          </w:tcPr>
          <w:p w14:paraId="4EFB26B9" w14:textId="77777777" w:rsidR="003978EC" w:rsidRPr="0003770C" w:rsidRDefault="003978EC" w:rsidP="005F71EB">
            <w:pPr>
              <w:jc w:val="both"/>
              <w:rPr>
                <w:b/>
                <w:sz w:val="20"/>
                <w:szCs w:val="20"/>
              </w:rPr>
            </w:pPr>
            <w:r w:rsidRPr="0003770C">
              <w:rPr>
                <w:b/>
                <w:sz w:val="20"/>
                <w:szCs w:val="20"/>
              </w:rPr>
              <w:t xml:space="preserve">Sınavlar </w:t>
            </w:r>
          </w:p>
          <w:p w14:paraId="140960AD" w14:textId="77777777" w:rsidR="003978EC" w:rsidRPr="0003770C" w:rsidRDefault="003978EC" w:rsidP="005F71EB">
            <w:pPr>
              <w:jc w:val="both"/>
              <w:rPr>
                <w:sz w:val="20"/>
                <w:szCs w:val="20"/>
              </w:rPr>
            </w:pPr>
            <w:r w:rsidRPr="0003770C">
              <w:rPr>
                <w:sz w:val="20"/>
                <w:szCs w:val="20"/>
              </w:rPr>
              <w:t>(Sınav ders saatleri içerisinde gerçekleştirilirse, söz konusu sınav süresi ders içi etkinliklerden düşürülmelidir)</w:t>
            </w:r>
          </w:p>
        </w:tc>
      </w:tr>
      <w:tr w:rsidR="003978EC" w:rsidRPr="0003770C" w14:paraId="41B1EB89" w14:textId="77777777" w:rsidTr="5723B499">
        <w:trPr>
          <w:trHeight w:val="545"/>
        </w:trPr>
        <w:tc>
          <w:tcPr>
            <w:tcW w:w="5371" w:type="dxa"/>
            <w:tcBorders>
              <w:top w:val="single" w:sz="4" w:space="0" w:color="auto"/>
              <w:left w:val="single" w:sz="4" w:space="0" w:color="auto"/>
              <w:bottom w:val="single" w:sz="4" w:space="0" w:color="auto"/>
              <w:right w:val="single" w:sz="4" w:space="0" w:color="auto"/>
            </w:tcBorders>
            <w:hideMark/>
          </w:tcPr>
          <w:p w14:paraId="7A6B89D7" w14:textId="77777777" w:rsidR="003978EC" w:rsidRPr="0003770C" w:rsidRDefault="003978EC" w:rsidP="005F71EB">
            <w:pPr>
              <w:ind w:left="540"/>
              <w:jc w:val="both"/>
              <w:rPr>
                <w:b/>
                <w:sz w:val="20"/>
                <w:szCs w:val="20"/>
              </w:rPr>
            </w:pPr>
            <w:r w:rsidRPr="0003770C">
              <w:rPr>
                <w:b/>
                <w:sz w:val="20"/>
                <w:szCs w:val="20"/>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0A93EFD3" w14:textId="77777777" w:rsidR="003978EC" w:rsidRPr="0003770C" w:rsidRDefault="003978EC" w:rsidP="005F71EB">
            <w:pPr>
              <w:jc w:val="both"/>
              <w:rPr>
                <w:b/>
                <w:sz w:val="20"/>
                <w:szCs w:val="20"/>
              </w:rPr>
            </w:pPr>
            <w:r w:rsidRPr="0003770C">
              <w:rPr>
                <w:b/>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686428B9" w14:textId="77777777" w:rsidR="003978EC" w:rsidRPr="0003770C" w:rsidRDefault="003978EC" w:rsidP="005F71EB">
            <w:pPr>
              <w:jc w:val="both"/>
              <w:rPr>
                <w:b/>
                <w:sz w:val="20"/>
                <w:szCs w:val="20"/>
              </w:rPr>
            </w:pPr>
            <w:r w:rsidRPr="0003770C">
              <w:rPr>
                <w:b/>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14:paraId="657B2E73" w14:textId="77777777" w:rsidR="003978EC" w:rsidRPr="0003770C" w:rsidRDefault="003978EC" w:rsidP="005F71EB">
            <w:pPr>
              <w:jc w:val="both"/>
              <w:rPr>
                <w:b/>
                <w:sz w:val="20"/>
                <w:szCs w:val="20"/>
              </w:rPr>
            </w:pPr>
            <w:r w:rsidRPr="0003770C">
              <w:rPr>
                <w:b/>
                <w:sz w:val="20"/>
                <w:szCs w:val="20"/>
              </w:rPr>
              <w:t>2</w:t>
            </w:r>
          </w:p>
        </w:tc>
      </w:tr>
      <w:tr w:rsidR="003978EC" w:rsidRPr="0003770C" w14:paraId="3E0CD46C" w14:textId="77777777" w:rsidTr="5723B499">
        <w:trPr>
          <w:trHeight w:val="250"/>
        </w:trPr>
        <w:tc>
          <w:tcPr>
            <w:tcW w:w="5371" w:type="dxa"/>
            <w:tcBorders>
              <w:top w:val="single" w:sz="4" w:space="0" w:color="auto"/>
              <w:left w:val="single" w:sz="4" w:space="0" w:color="auto"/>
              <w:bottom w:val="single" w:sz="4" w:space="0" w:color="auto"/>
              <w:right w:val="single" w:sz="4" w:space="0" w:color="auto"/>
            </w:tcBorders>
            <w:hideMark/>
          </w:tcPr>
          <w:p w14:paraId="61A5C6FA" w14:textId="77777777" w:rsidR="003978EC" w:rsidRPr="0003770C" w:rsidRDefault="003978EC" w:rsidP="005F71EB">
            <w:pPr>
              <w:jc w:val="both"/>
              <w:rPr>
                <w:b/>
                <w:sz w:val="20"/>
                <w:szCs w:val="20"/>
              </w:rPr>
            </w:pPr>
            <w:r w:rsidRPr="0003770C">
              <w:rPr>
                <w:b/>
                <w:sz w:val="20"/>
                <w:szCs w:val="20"/>
              </w:rPr>
              <w:t xml:space="preserve">         Diğer kısa sınav/Quiz</w:t>
            </w:r>
          </w:p>
        </w:tc>
        <w:tc>
          <w:tcPr>
            <w:tcW w:w="837" w:type="dxa"/>
            <w:tcBorders>
              <w:top w:val="single" w:sz="4" w:space="0" w:color="auto"/>
              <w:left w:val="single" w:sz="4" w:space="0" w:color="auto"/>
              <w:bottom w:val="single" w:sz="4" w:space="0" w:color="auto"/>
              <w:right w:val="single" w:sz="4" w:space="0" w:color="auto"/>
            </w:tcBorders>
            <w:hideMark/>
          </w:tcPr>
          <w:p w14:paraId="2FCF475A" w14:textId="77777777" w:rsidR="003978EC" w:rsidRPr="0003770C" w:rsidRDefault="003978EC" w:rsidP="005F71EB">
            <w:pPr>
              <w:jc w:val="both"/>
              <w:rPr>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3DF11C11" w14:textId="77777777" w:rsidR="003978EC" w:rsidRPr="0003770C" w:rsidRDefault="003978EC" w:rsidP="005F71EB">
            <w:pPr>
              <w:jc w:val="both"/>
              <w:rPr>
                <w:b/>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14:paraId="65CE7FE1" w14:textId="77777777" w:rsidR="003978EC" w:rsidRPr="0003770C" w:rsidRDefault="003978EC" w:rsidP="005F71EB">
            <w:pPr>
              <w:jc w:val="both"/>
              <w:rPr>
                <w:b/>
                <w:sz w:val="20"/>
                <w:szCs w:val="20"/>
              </w:rPr>
            </w:pPr>
          </w:p>
        </w:tc>
      </w:tr>
      <w:tr w:rsidR="003978EC" w:rsidRPr="0003770C" w14:paraId="2618E542" w14:textId="77777777" w:rsidTr="5723B499">
        <w:trPr>
          <w:trHeight w:val="250"/>
        </w:trPr>
        <w:tc>
          <w:tcPr>
            <w:tcW w:w="5371" w:type="dxa"/>
            <w:tcBorders>
              <w:top w:val="single" w:sz="4" w:space="0" w:color="auto"/>
              <w:left w:val="single" w:sz="4" w:space="0" w:color="auto"/>
              <w:bottom w:val="single" w:sz="4" w:space="0" w:color="auto"/>
              <w:right w:val="single" w:sz="4" w:space="0" w:color="auto"/>
            </w:tcBorders>
            <w:hideMark/>
          </w:tcPr>
          <w:p w14:paraId="0D3E0C7A" w14:textId="77777777" w:rsidR="003978EC" w:rsidRPr="0003770C" w:rsidRDefault="003978EC" w:rsidP="005F71EB">
            <w:pPr>
              <w:ind w:left="540"/>
              <w:jc w:val="both"/>
              <w:rPr>
                <w:b/>
                <w:sz w:val="20"/>
                <w:szCs w:val="20"/>
              </w:rPr>
            </w:pPr>
            <w:r w:rsidRPr="0003770C">
              <w:rPr>
                <w:b/>
                <w:sz w:val="20"/>
                <w:szCs w:val="20"/>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2071649C" w14:textId="77777777" w:rsidR="003978EC" w:rsidRPr="0003770C" w:rsidRDefault="003978EC" w:rsidP="005F71EB">
            <w:pPr>
              <w:jc w:val="both"/>
              <w:rPr>
                <w:b/>
                <w:sz w:val="20"/>
                <w:szCs w:val="20"/>
              </w:rPr>
            </w:pPr>
            <w:r w:rsidRPr="0003770C">
              <w:rPr>
                <w:b/>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92D88AB" w14:textId="77777777" w:rsidR="003978EC" w:rsidRPr="0003770C" w:rsidRDefault="003978EC" w:rsidP="005F71EB">
            <w:pPr>
              <w:jc w:val="both"/>
              <w:rPr>
                <w:b/>
                <w:sz w:val="20"/>
                <w:szCs w:val="20"/>
              </w:rPr>
            </w:pPr>
            <w:r w:rsidRPr="0003770C">
              <w:rPr>
                <w:b/>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14:paraId="22E0D35A" w14:textId="77777777" w:rsidR="003978EC" w:rsidRPr="0003770C" w:rsidRDefault="003978EC" w:rsidP="005F71EB">
            <w:pPr>
              <w:jc w:val="both"/>
              <w:rPr>
                <w:b/>
                <w:sz w:val="20"/>
                <w:szCs w:val="20"/>
              </w:rPr>
            </w:pPr>
            <w:r w:rsidRPr="0003770C">
              <w:rPr>
                <w:b/>
                <w:sz w:val="20"/>
                <w:szCs w:val="20"/>
              </w:rPr>
              <w:t>2</w:t>
            </w:r>
          </w:p>
        </w:tc>
      </w:tr>
      <w:tr w:rsidR="003978EC" w:rsidRPr="0003770C" w14:paraId="77BABDDD" w14:textId="77777777" w:rsidTr="5723B499">
        <w:trPr>
          <w:trHeight w:val="250"/>
        </w:trPr>
        <w:tc>
          <w:tcPr>
            <w:tcW w:w="9610" w:type="dxa"/>
            <w:gridSpan w:val="4"/>
            <w:tcBorders>
              <w:top w:val="single" w:sz="4" w:space="0" w:color="auto"/>
              <w:left w:val="single" w:sz="4" w:space="0" w:color="auto"/>
              <w:bottom w:val="single" w:sz="4" w:space="0" w:color="auto"/>
              <w:right w:val="single" w:sz="4" w:space="0" w:color="auto"/>
            </w:tcBorders>
            <w:hideMark/>
          </w:tcPr>
          <w:p w14:paraId="241FEC58" w14:textId="77777777" w:rsidR="003978EC" w:rsidRPr="0003770C" w:rsidRDefault="003978EC" w:rsidP="005F71EB">
            <w:pPr>
              <w:jc w:val="both"/>
              <w:rPr>
                <w:sz w:val="20"/>
                <w:szCs w:val="20"/>
              </w:rPr>
            </w:pPr>
            <w:r w:rsidRPr="0003770C">
              <w:rPr>
                <w:b/>
                <w:sz w:val="20"/>
                <w:szCs w:val="20"/>
              </w:rPr>
              <w:t>Ders dışı etkinlikler</w:t>
            </w:r>
          </w:p>
        </w:tc>
      </w:tr>
      <w:tr w:rsidR="003978EC" w:rsidRPr="0003770C" w14:paraId="65E365A2" w14:textId="77777777" w:rsidTr="5723B499">
        <w:trPr>
          <w:trHeight w:val="250"/>
        </w:trPr>
        <w:tc>
          <w:tcPr>
            <w:tcW w:w="5371" w:type="dxa"/>
            <w:tcBorders>
              <w:top w:val="single" w:sz="4" w:space="0" w:color="auto"/>
              <w:left w:val="single" w:sz="4" w:space="0" w:color="auto"/>
              <w:bottom w:val="single" w:sz="4" w:space="0" w:color="auto"/>
              <w:right w:val="single" w:sz="4" w:space="0" w:color="auto"/>
            </w:tcBorders>
            <w:hideMark/>
          </w:tcPr>
          <w:p w14:paraId="5212B594" w14:textId="77777777" w:rsidR="003978EC" w:rsidRPr="0003770C" w:rsidRDefault="003978EC" w:rsidP="005F71EB">
            <w:pPr>
              <w:ind w:left="540"/>
              <w:jc w:val="both"/>
              <w:rPr>
                <w:sz w:val="20"/>
                <w:szCs w:val="20"/>
              </w:rPr>
            </w:pPr>
            <w:r w:rsidRPr="0003770C">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32CCD6FE" w14:textId="77777777" w:rsidR="003978EC" w:rsidRPr="0003770C" w:rsidRDefault="003978EC" w:rsidP="005F71EB">
            <w:pPr>
              <w:jc w:val="both"/>
              <w:rPr>
                <w:sz w:val="20"/>
                <w:szCs w:val="20"/>
              </w:rPr>
            </w:pPr>
            <w:r w:rsidRPr="0003770C">
              <w:rPr>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14:paraId="77609B26" w14:textId="77777777" w:rsidR="003978EC" w:rsidRPr="0003770C" w:rsidRDefault="003978EC" w:rsidP="005F71EB">
            <w:pPr>
              <w:jc w:val="both"/>
              <w:rPr>
                <w:sz w:val="20"/>
                <w:szCs w:val="20"/>
              </w:rPr>
            </w:pPr>
            <w:r w:rsidRPr="0003770C">
              <w:rPr>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14:paraId="502CE894" w14:textId="77777777" w:rsidR="003978EC" w:rsidRPr="0003770C" w:rsidRDefault="003978EC" w:rsidP="005F71EB">
            <w:pPr>
              <w:jc w:val="both"/>
              <w:rPr>
                <w:sz w:val="20"/>
                <w:szCs w:val="20"/>
              </w:rPr>
            </w:pPr>
            <w:r w:rsidRPr="0003770C">
              <w:rPr>
                <w:sz w:val="20"/>
                <w:szCs w:val="20"/>
              </w:rPr>
              <w:t>28</w:t>
            </w:r>
          </w:p>
        </w:tc>
      </w:tr>
      <w:tr w:rsidR="003978EC" w:rsidRPr="0003770C" w14:paraId="3B0D51FF" w14:textId="77777777" w:rsidTr="5723B499">
        <w:trPr>
          <w:trHeight w:val="250"/>
        </w:trPr>
        <w:tc>
          <w:tcPr>
            <w:tcW w:w="5371" w:type="dxa"/>
            <w:tcBorders>
              <w:top w:val="single" w:sz="4" w:space="0" w:color="auto"/>
              <w:left w:val="single" w:sz="4" w:space="0" w:color="auto"/>
              <w:bottom w:val="single" w:sz="4" w:space="0" w:color="auto"/>
              <w:right w:val="single" w:sz="4" w:space="0" w:color="auto"/>
            </w:tcBorders>
            <w:hideMark/>
          </w:tcPr>
          <w:p w14:paraId="5FBED8F5" w14:textId="77777777" w:rsidR="003978EC" w:rsidRPr="0003770C" w:rsidRDefault="003978EC" w:rsidP="005F71EB">
            <w:pPr>
              <w:ind w:firstLine="540"/>
              <w:jc w:val="both"/>
              <w:rPr>
                <w:sz w:val="20"/>
                <w:szCs w:val="20"/>
              </w:rPr>
            </w:pPr>
            <w:r w:rsidRPr="0003770C">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3796186E" w14:textId="77777777" w:rsidR="003978EC" w:rsidRPr="0003770C" w:rsidRDefault="003978EC" w:rsidP="005F71EB">
            <w:pPr>
              <w:jc w:val="both"/>
              <w:rPr>
                <w:sz w:val="20"/>
                <w:szCs w:val="20"/>
              </w:rPr>
            </w:pPr>
            <w:r w:rsidRPr="0003770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1433FD3E" w14:textId="77777777" w:rsidR="003978EC" w:rsidRPr="0003770C" w:rsidRDefault="003978EC" w:rsidP="005F71EB">
            <w:pPr>
              <w:jc w:val="both"/>
              <w:rPr>
                <w:sz w:val="20"/>
                <w:szCs w:val="20"/>
              </w:rPr>
            </w:pPr>
            <w:r w:rsidRPr="0003770C">
              <w:rPr>
                <w:sz w:val="20"/>
                <w:szCs w:val="20"/>
              </w:rPr>
              <w:t>12</w:t>
            </w:r>
          </w:p>
        </w:tc>
        <w:tc>
          <w:tcPr>
            <w:tcW w:w="2551" w:type="dxa"/>
            <w:tcBorders>
              <w:top w:val="single" w:sz="4" w:space="0" w:color="auto"/>
              <w:left w:val="single" w:sz="4" w:space="0" w:color="auto"/>
              <w:bottom w:val="single" w:sz="4" w:space="0" w:color="auto"/>
              <w:right w:val="single" w:sz="4" w:space="0" w:color="auto"/>
            </w:tcBorders>
            <w:hideMark/>
          </w:tcPr>
          <w:p w14:paraId="2986FFBA" w14:textId="77777777" w:rsidR="003978EC" w:rsidRPr="0003770C" w:rsidRDefault="003978EC" w:rsidP="005F71EB">
            <w:pPr>
              <w:jc w:val="both"/>
              <w:rPr>
                <w:sz w:val="20"/>
                <w:szCs w:val="20"/>
              </w:rPr>
            </w:pPr>
            <w:r w:rsidRPr="0003770C">
              <w:rPr>
                <w:sz w:val="20"/>
                <w:szCs w:val="20"/>
              </w:rPr>
              <w:t>12</w:t>
            </w:r>
          </w:p>
        </w:tc>
      </w:tr>
      <w:tr w:rsidR="003978EC" w:rsidRPr="0003770C" w14:paraId="016F4A38" w14:textId="77777777" w:rsidTr="5723B499">
        <w:trPr>
          <w:trHeight w:val="250"/>
        </w:trPr>
        <w:tc>
          <w:tcPr>
            <w:tcW w:w="5371" w:type="dxa"/>
            <w:tcBorders>
              <w:top w:val="single" w:sz="4" w:space="0" w:color="auto"/>
              <w:left w:val="single" w:sz="4" w:space="0" w:color="auto"/>
              <w:bottom w:val="single" w:sz="4" w:space="0" w:color="auto"/>
              <w:right w:val="single" w:sz="4" w:space="0" w:color="auto"/>
            </w:tcBorders>
            <w:hideMark/>
          </w:tcPr>
          <w:p w14:paraId="090F6BCC" w14:textId="77777777" w:rsidR="003978EC" w:rsidRPr="0003770C" w:rsidRDefault="003978EC" w:rsidP="005F71EB">
            <w:pPr>
              <w:ind w:firstLine="540"/>
              <w:jc w:val="both"/>
              <w:rPr>
                <w:sz w:val="20"/>
                <w:szCs w:val="20"/>
              </w:rPr>
            </w:pPr>
            <w:r w:rsidRPr="0003770C">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2FA72184" w14:textId="77777777" w:rsidR="003978EC" w:rsidRPr="0003770C" w:rsidRDefault="003978EC" w:rsidP="005F71EB">
            <w:pPr>
              <w:jc w:val="both"/>
              <w:rPr>
                <w:sz w:val="20"/>
                <w:szCs w:val="20"/>
              </w:rPr>
            </w:pPr>
            <w:r w:rsidRPr="0003770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9BD8578" w14:textId="77777777" w:rsidR="003978EC" w:rsidRPr="0003770C" w:rsidRDefault="003978EC" w:rsidP="005F71EB">
            <w:pPr>
              <w:jc w:val="both"/>
              <w:rPr>
                <w:sz w:val="20"/>
                <w:szCs w:val="20"/>
              </w:rPr>
            </w:pPr>
            <w:r w:rsidRPr="0003770C">
              <w:rPr>
                <w:sz w:val="20"/>
                <w:szCs w:val="20"/>
              </w:rPr>
              <w:t>12</w:t>
            </w:r>
          </w:p>
        </w:tc>
        <w:tc>
          <w:tcPr>
            <w:tcW w:w="2551" w:type="dxa"/>
            <w:tcBorders>
              <w:top w:val="single" w:sz="4" w:space="0" w:color="auto"/>
              <w:left w:val="single" w:sz="4" w:space="0" w:color="auto"/>
              <w:bottom w:val="single" w:sz="4" w:space="0" w:color="auto"/>
              <w:right w:val="single" w:sz="4" w:space="0" w:color="auto"/>
            </w:tcBorders>
            <w:hideMark/>
          </w:tcPr>
          <w:p w14:paraId="36B60F22" w14:textId="77777777" w:rsidR="003978EC" w:rsidRPr="0003770C" w:rsidRDefault="003978EC" w:rsidP="005F71EB">
            <w:pPr>
              <w:jc w:val="both"/>
              <w:rPr>
                <w:sz w:val="20"/>
                <w:szCs w:val="20"/>
              </w:rPr>
            </w:pPr>
            <w:r w:rsidRPr="0003770C">
              <w:rPr>
                <w:sz w:val="20"/>
                <w:szCs w:val="20"/>
              </w:rPr>
              <w:t>12</w:t>
            </w:r>
          </w:p>
        </w:tc>
      </w:tr>
      <w:tr w:rsidR="003978EC" w:rsidRPr="0003770C" w14:paraId="07850762" w14:textId="77777777" w:rsidTr="5723B499">
        <w:trPr>
          <w:trHeight w:val="250"/>
        </w:trPr>
        <w:tc>
          <w:tcPr>
            <w:tcW w:w="5371" w:type="dxa"/>
            <w:tcBorders>
              <w:top w:val="single" w:sz="4" w:space="0" w:color="auto"/>
              <w:left w:val="single" w:sz="4" w:space="0" w:color="auto"/>
              <w:bottom w:val="single" w:sz="4" w:space="0" w:color="auto"/>
              <w:right w:val="single" w:sz="4" w:space="0" w:color="auto"/>
            </w:tcBorders>
            <w:hideMark/>
          </w:tcPr>
          <w:p w14:paraId="257F0908" w14:textId="77777777" w:rsidR="003978EC" w:rsidRPr="0003770C" w:rsidRDefault="003978EC" w:rsidP="005F71EB">
            <w:pPr>
              <w:ind w:firstLine="540"/>
              <w:jc w:val="both"/>
              <w:rPr>
                <w:sz w:val="20"/>
                <w:szCs w:val="20"/>
              </w:rPr>
            </w:pPr>
            <w:r w:rsidRPr="0003770C">
              <w:rPr>
                <w:sz w:val="20"/>
                <w:szCs w:val="20"/>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hideMark/>
          </w:tcPr>
          <w:p w14:paraId="158A44B6" w14:textId="77777777" w:rsidR="003978EC" w:rsidRPr="0003770C" w:rsidRDefault="003978EC" w:rsidP="005F71E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747AC00F" w14:textId="77777777" w:rsidR="003978EC" w:rsidRPr="0003770C" w:rsidRDefault="003978EC" w:rsidP="005F71EB">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14:paraId="24270204" w14:textId="77777777" w:rsidR="003978EC" w:rsidRPr="0003770C" w:rsidRDefault="003978EC" w:rsidP="005F71EB">
            <w:pPr>
              <w:jc w:val="both"/>
              <w:rPr>
                <w:sz w:val="20"/>
                <w:szCs w:val="20"/>
              </w:rPr>
            </w:pPr>
          </w:p>
        </w:tc>
      </w:tr>
      <w:tr w:rsidR="003978EC" w:rsidRPr="0003770C" w14:paraId="5AC3B8C7" w14:textId="77777777" w:rsidTr="5723B499">
        <w:trPr>
          <w:trHeight w:val="250"/>
        </w:trPr>
        <w:tc>
          <w:tcPr>
            <w:tcW w:w="5371" w:type="dxa"/>
            <w:tcBorders>
              <w:top w:val="single" w:sz="4" w:space="0" w:color="auto"/>
              <w:left w:val="single" w:sz="4" w:space="0" w:color="auto"/>
              <w:bottom w:val="single" w:sz="4" w:space="0" w:color="auto"/>
              <w:right w:val="single" w:sz="4" w:space="0" w:color="auto"/>
            </w:tcBorders>
            <w:hideMark/>
          </w:tcPr>
          <w:p w14:paraId="1578E95C" w14:textId="77777777" w:rsidR="003978EC" w:rsidRPr="0003770C" w:rsidRDefault="003978EC" w:rsidP="005F71EB">
            <w:pPr>
              <w:ind w:firstLine="540"/>
              <w:jc w:val="both"/>
              <w:rPr>
                <w:sz w:val="20"/>
                <w:szCs w:val="20"/>
              </w:rPr>
            </w:pPr>
            <w:r w:rsidRPr="0003770C">
              <w:rPr>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hideMark/>
          </w:tcPr>
          <w:p w14:paraId="5A9D2F15" w14:textId="77777777" w:rsidR="003978EC" w:rsidRPr="0003770C" w:rsidRDefault="003978EC" w:rsidP="005F71E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5B242F77" w14:textId="77777777" w:rsidR="003978EC" w:rsidRPr="0003770C" w:rsidRDefault="003978EC" w:rsidP="005F71EB">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14:paraId="163DC538" w14:textId="77777777" w:rsidR="003978EC" w:rsidRPr="0003770C" w:rsidRDefault="003978EC" w:rsidP="005F71EB">
            <w:pPr>
              <w:jc w:val="both"/>
              <w:rPr>
                <w:sz w:val="20"/>
                <w:szCs w:val="20"/>
              </w:rPr>
            </w:pPr>
          </w:p>
        </w:tc>
      </w:tr>
      <w:tr w:rsidR="003978EC" w:rsidRPr="0003770C" w14:paraId="624B227D" w14:textId="77777777" w:rsidTr="5723B499">
        <w:trPr>
          <w:trHeight w:val="250"/>
        </w:trPr>
        <w:tc>
          <w:tcPr>
            <w:tcW w:w="5371" w:type="dxa"/>
            <w:tcBorders>
              <w:top w:val="single" w:sz="4" w:space="0" w:color="auto"/>
              <w:left w:val="single" w:sz="4" w:space="0" w:color="auto"/>
              <w:bottom w:val="single" w:sz="4" w:space="0" w:color="auto"/>
              <w:right w:val="single" w:sz="4" w:space="0" w:color="auto"/>
            </w:tcBorders>
            <w:hideMark/>
          </w:tcPr>
          <w:p w14:paraId="2194966B" w14:textId="77777777" w:rsidR="003978EC" w:rsidRPr="0003770C" w:rsidRDefault="003978EC" w:rsidP="005F71EB">
            <w:pPr>
              <w:ind w:firstLine="540"/>
              <w:jc w:val="both"/>
              <w:rPr>
                <w:sz w:val="20"/>
                <w:szCs w:val="20"/>
              </w:rPr>
            </w:pPr>
            <w:r w:rsidRPr="0003770C">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hideMark/>
          </w:tcPr>
          <w:p w14:paraId="5C5B3E77" w14:textId="77777777" w:rsidR="003978EC" w:rsidRPr="0003770C" w:rsidRDefault="003978EC" w:rsidP="005F71E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337852E4" w14:textId="77777777" w:rsidR="003978EC" w:rsidRPr="0003770C" w:rsidRDefault="003978EC" w:rsidP="005F71EB">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14:paraId="2A10D1BE" w14:textId="77777777" w:rsidR="003978EC" w:rsidRPr="0003770C" w:rsidRDefault="003978EC" w:rsidP="005F71EB">
            <w:pPr>
              <w:jc w:val="both"/>
              <w:rPr>
                <w:sz w:val="20"/>
                <w:szCs w:val="20"/>
              </w:rPr>
            </w:pPr>
          </w:p>
        </w:tc>
      </w:tr>
      <w:tr w:rsidR="003978EC" w:rsidRPr="0003770C" w14:paraId="36D2572B" w14:textId="77777777" w:rsidTr="5723B499">
        <w:trPr>
          <w:trHeight w:val="250"/>
        </w:trPr>
        <w:tc>
          <w:tcPr>
            <w:tcW w:w="5371" w:type="dxa"/>
            <w:tcBorders>
              <w:top w:val="single" w:sz="4" w:space="0" w:color="auto"/>
              <w:left w:val="single" w:sz="4" w:space="0" w:color="auto"/>
              <w:bottom w:val="single" w:sz="4" w:space="0" w:color="auto"/>
              <w:right w:val="single" w:sz="4" w:space="0" w:color="auto"/>
            </w:tcBorders>
            <w:hideMark/>
          </w:tcPr>
          <w:p w14:paraId="777705A6" w14:textId="77777777" w:rsidR="003978EC" w:rsidRPr="0003770C" w:rsidRDefault="003978EC" w:rsidP="005F71EB">
            <w:pPr>
              <w:ind w:firstLine="540"/>
              <w:jc w:val="both"/>
              <w:rPr>
                <w:sz w:val="20"/>
                <w:szCs w:val="20"/>
              </w:rPr>
            </w:pPr>
            <w:r w:rsidRPr="0003770C">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hideMark/>
          </w:tcPr>
          <w:p w14:paraId="2C20B541" w14:textId="77777777" w:rsidR="003978EC" w:rsidRPr="0003770C" w:rsidRDefault="003978EC" w:rsidP="005F71E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7DD65381" w14:textId="77777777" w:rsidR="003978EC" w:rsidRPr="0003770C" w:rsidRDefault="003978EC" w:rsidP="005F71EB">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14:paraId="224E745A" w14:textId="77777777" w:rsidR="003978EC" w:rsidRPr="0003770C" w:rsidRDefault="003978EC" w:rsidP="005F71EB">
            <w:pPr>
              <w:jc w:val="both"/>
              <w:rPr>
                <w:sz w:val="20"/>
                <w:szCs w:val="20"/>
              </w:rPr>
            </w:pPr>
          </w:p>
        </w:tc>
      </w:tr>
      <w:tr w:rsidR="003978EC" w:rsidRPr="0003770C" w14:paraId="70DB06B8" w14:textId="77777777" w:rsidTr="5723B499">
        <w:trPr>
          <w:trHeight w:val="250"/>
        </w:trPr>
        <w:tc>
          <w:tcPr>
            <w:tcW w:w="5371" w:type="dxa"/>
            <w:tcBorders>
              <w:top w:val="single" w:sz="4" w:space="0" w:color="auto"/>
              <w:left w:val="single" w:sz="4" w:space="0" w:color="auto"/>
              <w:bottom w:val="single" w:sz="4" w:space="0" w:color="auto"/>
              <w:right w:val="single" w:sz="4" w:space="0" w:color="auto"/>
            </w:tcBorders>
            <w:hideMark/>
          </w:tcPr>
          <w:p w14:paraId="3E66E87C" w14:textId="7DE29B2F" w:rsidR="003978EC" w:rsidRPr="0003770C" w:rsidRDefault="003978EC" w:rsidP="763485D6">
            <w:pPr>
              <w:ind w:firstLine="540"/>
              <w:jc w:val="both"/>
              <w:rPr>
                <w:b/>
                <w:bCs/>
                <w:sz w:val="20"/>
                <w:szCs w:val="20"/>
              </w:rPr>
            </w:pPr>
            <w:r w:rsidRPr="5723B499">
              <w:rPr>
                <w:b/>
                <w:bCs/>
                <w:sz w:val="20"/>
                <w:szCs w:val="20"/>
              </w:rPr>
              <w:t>Toplam İş</w:t>
            </w:r>
            <w:r w:rsidR="01FCE8C5" w:rsidRPr="5723B499">
              <w:rPr>
                <w:b/>
                <w:bCs/>
                <w:sz w:val="20"/>
                <w:szCs w:val="20"/>
              </w:rPr>
              <w:t xml:space="preserve"> </w:t>
            </w:r>
            <w:r w:rsidRPr="5723B499">
              <w:rPr>
                <w:b/>
                <w:bCs/>
                <w:sz w:val="20"/>
                <w:szCs w:val="20"/>
              </w:rPr>
              <w:t>yükü (</w:t>
            </w:r>
            <w:r w:rsidR="37466053" w:rsidRPr="5723B499">
              <w:rPr>
                <w:b/>
                <w:bCs/>
                <w:sz w:val="20"/>
                <w:szCs w:val="20"/>
              </w:rPr>
              <w:t>S</w:t>
            </w:r>
            <w:r w:rsidRPr="5723B499">
              <w:rPr>
                <w:b/>
                <w:bCs/>
                <w:sz w:val="20"/>
                <w:szCs w:val="20"/>
              </w:rPr>
              <w:t>aat)</w:t>
            </w:r>
          </w:p>
        </w:tc>
        <w:tc>
          <w:tcPr>
            <w:tcW w:w="837" w:type="dxa"/>
            <w:tcBorders>
              <w:top w:val="single" w:sz="4" w:space="0" w:color="auto"/>
              <w:left w:val="single" w:sz="4" w:space="0" w:color="auto"/>
              <w:bottom w:val="single" w:sz="4" w:space="0" w:color="auto"/>
              <w:right w:val="single" w:sz="4" w:space="0" w:color="auto"/>
            </w:tcBorders>
          </w:tcPr>
          <w:p w14:paraId="0CF1AB0D" w14:textId="77777777" w:rsidR="003978EC" w:rsidRPr="0003770C" w:rsidRDefault="003978EC" w:rsidP="005F71E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3BC892" w14:textId="77777777" w:rsidR="003978EC" w:rsidRPr="0003770C" w:rsidRDefault="003978EC" w:rsidP="005F71EB">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14:paraId="468A6161" w14:textId="77777777" w:rsidR="003978EC" w:rsidRPr="0003770C" w:rsidRDefault="003978EC" w:rsidP="005F71EB">
            <w:pPr>
              <w:jc w:val="both"/>
              <w:rPr>
                <w:b/>
                <w:color w:val="00B0F0"/>
                <w:sz w:val="20"/>
                <w:szCs w:val="20"/>
              </w:rPr>
            </w:pPr>
          </w:p>
          <w:p w14:paraId="45C6A5FF" w14:textId="77777777" w:rsidR="003978EC" w:rsidRPr="0003770C" w:rsidRDefault="003978EC" w:rsidP="005F71EB">
            <w:pPr>
              <w:jc w:val="both"/>
              <w:rPr>
                <w:b/>
                <w:color w:val="FF0000"/>
                <w:sz w:val="20"/>
                <w:szCs w:val="20"/>
              </w:rPr>
            </w:pPr>
          </w:p>
        </w:tc>
      </w:tr>
      <w:tr w:rsidR="003978EC" w:rsidRPr="0003770C" w14:paraId="6CEBA4EB" w14:textId="77777777" w:rsidTr="5723B499">
        <w:trPr>
          <w:trHeight w:val="250"/>
        </w:trPr>
        <w:tc>
          <w:tcPr>
            <w:tcW w:w="5371" w:type="dxa"/>
            <w:tcBorders>
              <w:top w:val="single" w:sz="4" w:space="0" w:color="auto"/>
              <w:left w:val="single" w:sz="4" w:space="0" w:color="auto"/>
              <w:bottom w:val="single" w:sz="4" w:space="0" w:color="auto"/>
              <w:right w:val="single" w:sz="4" w:space="0" w:color="auto"/>
            </w:tcBorders>
            <w:hideMark/>
          </w:tcPr>
          <w:p w14:paraId="1D9DADF1" w14:textId="77777777" w:rsidR="003978EC" w:rsidRPr="0003770C" w:rsidRDefault="003978EC" w:rsidP="005F71EB">
            <w:pPr>
              <w:ind w:firstLine="540"/>
              <w:jc w:val="both"/>
              <w:rPr>
                <w:b/>
                <w:sz w:val="20"/>
                <w:szCs w:val="20"/>
              </w:rPr>
            </w:pPr>
            <w:r w:rsidRPr="0003770C">
              <w:rPr>
                <w:b/>
                <w:sz w:val="20"/>
                <w:szCs w:val="20"/>
              </w:rPr>
              <w:t xml:space="preserve">Dersin AKTS kredisi </w:t>
            </w:r>
          </w:p>
          <w:p w14:paraId="4526BC02" w14:textId="6563DD12" w:rsidR="003978EC" w:rsidRPr="0003770C" w:rsidRDefault="003978EC" w:rsidP="763485D6">
            <w:pPr>
              <w:ind w:firstLine="540"/>
              <w:jc w:val="both"/>
              <w:rPr>
                <w:b/>
                <w:bCs/>
                <w:sz w:val="20"/>
                <w:szCs w:val="20"/>
              </w:rPr>
            </w:pPr>
            <w:r w:rsidRPr="763485D6">
              <w:rPr>
                <w:b/>
                <w:bCs/>
                <w:sz w:val="20"/>
                <w:szCs w:val="20"/>
              </w:rPr>
              <w:lastRenderedPageBreak/>
              <w:t>Toplam İş</w:t>
            </w:r>
            <w:r w:rsidR="4A61C067" w:rsidRPr="763485D6">
              <w:rPr>
                <w:b/>
                <w:bCs/>
                <w:sz w:val="20"/>
                <w:szCs w:val="20"/>
              </w:rPr>
              <w:t xml:space="preserve"> </w:t>
            </w:r>
            <w:r w:rsidRPr="763485D6">
              <w:rPr>
                <w:b/>
                <w:bCs/>
                <w:sz w:val="20"/>
                <w:szCs w:val="20"/>
              </w:rPr>
              <w:t>yükü (saat) / 25</w:t>
            </w:r>
          </w:p>
        </w:tc>
        <w:tc>
          <w:tcPr>
            <w:tcW w:w="837" w:type="dxa"/>
            <w:tcBorders>
              <w:top w:val="single" w:sz="4" w:space="0" w:color="auto"/>
              <w:left w:val="single" w:sz="4" w:space="0" w:color="auto"/>
              <w:bottom w:val="single" w:sz="4" w:space="0" w:color="auto"/>
              <w:right w:val="single" w:sz="4" w:space="0" w:color="auto"/>
            </w:tcBorders>
          </w:tcPr>
          <w:p w14:paraId="7A07812C" w14:textId="77777777" w:rsidR="003978EC" w:rsidRPr="0003770C" w:rsidRDefault="003978EC" w:rsidP="005F71E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CF37D22" w14:textId="77777777" w:rsidR="003978EC" w:rsidRPr="0003770C" w:rsidRDefault="003978EC" w:rsidP="005F71EB">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14:paraId="74143679" w14:textId="77777777" w:rsidR="003978EC" w:rsidRPr="0003770C" w:rsidRDefault="003978EC" w:rsidP="005F71EB">
            <w:pPr>
              <w:ind w:left="-108" w:right="-118"/>
              <w:jc w:val="both"/>
              <w:rPr>
                <w:sz w:val="20"/>
                <w:szCs w:val="20"/>
              </w:rPr>
            </w:pPr>
            <w:r w:rsidRPr="0003770C">
              <w:rPr>
                <w:sz w:val="20"/>
                <w:szCs w:val="20"/>
              </w:rPr>
              <w:t>126/25</w:t>
            </w:r>
          </w:p>
          <w:p w14:paraId="467AB7D8" w14:textId="77777777" w:rsidR="003978EC" w:rsidRPr="0003770C" w:rsidRDefault="003978EC" w:rsidP="005F71EB">
            <w:pPr>
              <w:ind w:left="-108" w:right="-118"/>
              <w:jc w:val="both"/>
              <w:rPr>
                <w:bCs/>
                <w:color w:val="FF0000"/>
                <w:sz w:val="20"/>
                <w:szCs w:val="20"/>
              </w:rPr>
            </w:pPr>
            <w:r w:rsidRPr="0003770C">
              <w:rPr>
                <w:bCs/>
                <w:color w:val="000000"/>
                <w:sz w:val="20"/>
                <w:szCs w:val="20"/>
              </w:rPr>
              <w:lastRenderedPageBreak/>
              <w:t>5</w:t>
            </w:r>
          </w:p>
        </w:tc>
      </w:tr>
    </w:tbl>
    <w:p w14:paraId="62F761BE" w14:textId="77777777" w:rsidR="003978EC" w:rsidRDefault="003978EC" w:rsidP="00D801D2">
      <w:pPr>
        <w:pStyle w:val="Balk2"/>
      </w:pPr>
    </w:p>
    <w:p w14:paraId="36F588A5" w14:textId="67953AA3" w:rsidR="006807C4" w:rsidRDefault="006807C4" w:rsidP="00D801D2">
      <w:pPr>
        <w:pStyle w:val="Balk2"/>
      </w:pPr>
      <w:bookmarkStart w:id="79" w:name="_Toc184248554"/>
      <w:r w:rsidRPr="008C0937">
        <w:t>HEF 1047 Mikrobiyoloji</w:t>
      </w:r>
      <w:bookmarkEnd w:id="79"/>
      <w:r w:rsidRPr="008C0937">
        <w:t xml:space="preserve"> </w:t>
      </w:r>
    </w:p>
    <w:p w14:paraId="6106C615" w14:textId="77777777" w:rsidR="008F1BDA" w:rsidRPr="008F1BDA" w:rsidRDefault="008F1BDA" w:rsidP="008F1BDA"/>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538"/>
        <w:gridCol w:w="1545"/>
        <w:gridCol w:w="5169"/>
      </w:tblGrid>
      <w:tr w:rsidR="006807C4" w:rsidRPr="008C0937" w14:paraId="5C20BB47" w14:textId="77777777" w:rsidTr="763485D6">
        <w:trPr>
          <w:trHeight w:val="450"/>
        </w:trPr>
        <w:tc>
          <w:tcPr>
            <w:tcW w:w="4470" w:type="dxa"/>
            <w:gridSpan w:val="3"/>
            <w:tcBorders>
              <w:top w:val="single" w:sz="4" w:space="0" w:color="auto"/>
              <w:left w:val="single" w:sz="4" w:space="0" w:color="auto"/>
              <w:bottom w:val="single" w:sz="4" w:space="0" w:color="auto"/>
              <w:right w:val="single" w:sz="4" w:space="0" w:color="auto"/>
            </w:tcBorders>
            <w:hideMark/>
          </w:tcPr>
          <w:p w14:paraId="048800BB" w14:textId="77777777" w:rsidR="006807C4" w:rsidRPr="008C0937" w:rsidRDefault="006807C4" w:rsidP="00AC585F">
            <w:pPr>
              <w:rPr>
                <w:b/>
                <w:color w:val="000000"/>
                <w:sz w:val="20"/>
                <w:szCs w:val="20"/>
              </w:rPr>
            </w:pPr>
            <w:r w:rsidRPr="008C0937">
              <w:rPr>
                <w:b/>
                <w:color w:val="000000"/>
                <w:sz w:val="20"/>
                <w:szCs w:val="20"/>
              </w:rPr>
              <w:t xml:space="preserve">Dersi Veren Birim(ler): </w:t>
            </w:r>
          </w:p>
          <w:p w14:paraId="7090B0CA" w14:textId="77777777" w:rsidR="006807C4" w:rsidRPr="008C0937" w:rsidRDefault="006807C4" w:rsidP="00AC585F">
            <w:pPr>
              <w:rPr>
                <w:b/>
                <w:color w:val="000000"/>
                <w:sz w:val="20"/>
                <w:szCs w:val="20"/>
              </w:rPr>
            </w:pPr>
            <w:r w:rsidRPr="008C0937">
              <w:rPr>
                <w:color w:val="000000"/>
                <w:sz w:val="20"/>
                <w:szCs w:val="20"/>
              </w:rPr>
              <w:t>Tıp Fakültesi</w:t>
            </w:r>
          </w:p>
        </w:tc>
        <w:tc>
          <w:tcPr>
            <w:tcW w:w="5169" w:type="dxa"/>
            <w:tcBorders>
              <w:top w:val="single" w:sz="4" w:space="0" w:color="auto"/>
              <w:left w:val="single" w:sz="4" w:space="0" w:color="auto"/>
              <w:bottom w:val="single" w:sz="4" w:space="0" w:color="auto"/>
              <w:right w:val="single" w:sz="4" w:space="0" w:color="auto"/>
            </w:tcBorders>
            <w:hideMark/>
          </w:tcPr>
          <w:p w14:paraId="79DB31B0" w14:textId="77777777" w:rsidR="006807C4" w:rsidRPr="008C0937" w:rsidRDefault="006807C4" w:rsidP="00AC585F">
            <w:pPr>
              <w:rPr>
                <w:b/>
                <w:color w:val="000000"/>
                <w:sz w:val="20"/>
                <w:szCs w:val="20"/>
              </w:rPr>
            </w:pPr>
            <w:r w:rsidRPr="008C0937">
              <w:rPr>
                <w:b/>
                <w:color w:val="000000"/>
                <w:sz w:val="20"/>
                <w:szCs w:val="20"/>
              </w:rPr>
              <w:t xml:space="preserve">Dersi Alan Birim(ler): </w:t>
            </w:r>
          </w:p>
          <w:p w14:paraId="690E13F6" w14:textId="77777777" w:rsidR="006807C4" w:rsidRPr="008C0937" w:rsidRDefault="006807C4" w:rsidP="00AC585F">
            <w:pPr>
              <w:rPr>
                <w:b/>
                <w:color w:val="000000"/>
                <w:sz w:val="20"/>
                <w:szCs w:val="20"/>
              </w:rPr>
            </w:pPr>
            <w:r w:rsidRPr="008C0937">
              <w:rPr>
                <w:color w:val="000000"/>
                <w:sz w:val="20"/>
                <w:szCs w:val="20"/>
              </w:rPr>
              <w:t>Hemşirelik Fakültesi</w:t>
            </w:r>
          </w:p>
        </w:tc>
      </w:tr>
      <w:tr w:rsidR="006807C4" w:rsidRPr="008C0937" w14:paraId="7FC24961" w14:textId="77777777" w:rsidTr="763485D6">
        <w:trPr>
          <w:trHeight w:val="217"/>
        </w:trPr>
        <w:tc>
          <w:tcPr>
            <w:tcW w:w="4470" w:type="dxa"/>
            <w:gridSpan w:val="3"/>
            <w:tcBorders>
              <w:top w:val="single" w:sz="4" w:space="0" w:color="auto"/>
              <w:left w:val="single" w:sz="4" w:space="0" w:color="auto"/>
              <w:bottom w:val="single" w:sz="4" w:space="0" w:color="auto"/>
              <w:right w:val="single" w:sz="4" w:space="0" w:color="auto"/>
            </w:tcBorders>
            <w:hideMark/>
          </w:tcPr>
          <w:p w14:paraId="6EBD76BF" w14:textId="77777777" w:rsidR="006807C4" w:rsidRPr="008C0937" w:rsidRDefault="006807C4" w:rsidP="00AC585F">
            <w:pPr>
              <w:rPr>
                <w:b/>
                <w:color w:val="000000"/>
                <w:sz w:val="20"/>
                <w:szCs w:val="20"/>
              </w:rPr>
            </w:pPr>
            <w:r w:rsidRPr="008C0937">
              <w:rPr>
                <w:b/>
                <w:color w:val="000000"/>
                <w:sz w:val="20"/>
                <w:szCs w:val="20"/>
              </w:rPr>
              <w:t xml:space="preserve">Bölüm Adı: </w:t>
            </w:r>
            <w:r w:rsidRPr="008C0937">
              <w:rPr>
                <w:color w:val="000000"/>
                <w:sz w:val="20"/>
                <w:szCs w:val="20"/>
              </w:rPr>
              <w:t xml:space="preserve">Mikrobiyoloji Anabilim Dalı </w:t>
            </w:r>
          </w:p>
        </w:tc>
        <w:tc>
          <w:tcPr>
            <w:tcW w:w="5169" w:type="dxa"/>
            <w:tcBorders>
              <w:top w:val="single" w:sz="4" w:space="0" w:color="auto"/>
              <w:left w:val="single" w:sz="4" w:space="0" w:color="auto"/>
              <w:bottom w:val="single" w:sz="4" w:space="0" w:color="auto"/>
              <w:right w:val="single" w:sz="4" w:space="0" w:color="auto"/>
            </w:tcBorders>
            <w:hideMark/>
          </w:tcPr>
          <w:p w14:paraId="75816310" w14:textId="77777777" w:rsidR="006807C4" w:rsidRPr="008C0937" w:rsidRDefault="006807C4" w:rsidP="00AC585F">
            <w:pPr>
              <w:rPr>
                <w:b/>
                <w:color w:val="000000"/>
                <w:sz w:val="20"/>
                <w:szCs w:val="20"/>
              </w:rPr>
            </w:pPr>
            <w:r w:rsidRPr="008C0937">
              <w:rPr>
                <w:b/>
                <w:color w:val="000000"/>
                <w:sz w:val="20"/>
                <w:szCs w:val="20"/>
              </w:rPr>
              <w:t xml:space="preserve">Dersin Adı: </w:t>
            </w:r>
            <w:r w:rsidRPr="008C0937">
              <w:rPr>
                <w:color w:val="000000"/>
                <w:sz w:val="20"/>
                <w:szCs w:val="20"/>
              </w:rPr>
              <w:t>Mikrobiyoloji II</w:t>
            </w:r>
          </w:p>
        </w:tc>
      </w:tr>
      <w:tr w:rsidR="006807C4" w:rsidRPr="008C0937" w14:paraId="161F6151" w14:textId="77777777" w:rsidTr="763485D6">
        <w:trPr>
          <w:trHeight w:val="233"/>
        </w:trPr>
        <w:tc>
          <w:tcPr>
            <w:tcW w:w="4470" w:type="dxa"/>
            <w:gridSpan w:val="3"/>
            <w:tcBorders>
              <w:top w:val="single" w:sz="4" w:space="0" w:color="auto"/>
              <w:left w:val="single" w:sz="4" w:space="0" w:color="auto"/>
              <w:bottom w:val="single" w:sz="4" w:space="0" w:color="auto"/>
              <w:right w:val="single" w:sz="4" w:space="0" w:color="auto"/>
            </w:tcBorders>
            <w:hideMark/>
          </w:tcPr>
          <w:p w14:paraId="5B861615" w14:textId="77777777" w:rsidR="006807C4" w:rsidRPr="008C0937" w:rsidRDefault="006807C4" w:rsidP="00AC585F">
            <w:pPr>
              <w:rPr>
                <w:b/>
                <w:color w:val="000000"/>
                <w:sz w:val="20"/>
                <w:szCs w:val="20"/>
              </w:rPr>
            </w:pPr>
            <w:r w:rsidRPr="008C0937">
              <w:rPr>
                <w:b/>
                <w:color w:val="000000"/>
                <w:sz w:val="20"/>
                <w:szCs w:val="20"/>
              </w:rPr>
              <w:t xml:space="preserve">Dersin Düzeyi: </w:t>
            </w:r>
            <w:r w:rsidRPr="008C0937">
              <w:rPr>
                <w:color w:val="000000"/>
                <w:sz w:val="20"/>
                <w:szCs w:val="20"/>
              </w:rPr>
              <w:t xml:space="preserve">Lisans </w:t>
            </w:r>
          </w:p>
        </w:tc>
        <w:tc>
          <w:tcPr>
            <w:tcW w:w="5169" w:type="dxa"/>
            <w:tcBorders>
              <w:top w:val="single" w:sz="4" w:space="0" w:color="auto"/>
              <w:left w:val="single" w:sz="4" w:space="0" w:color="auto"/>
              <w:bottom w:val="single" w:sz="4" w:space="0" w:color="auto"/>
              <w:right w:val="single" w:sz="4" w:space="0" w:color="auto"/>
            </w:tcBorders>
            <w:hideMark/>
          </w:tcPr>
          <w:p w14:paraId="420A099B" w14:textId="77777777" w:rsidR="006807C4" w:rsidRPr="008C0937" w:rsidRDefault="006807C4" w:rsidP="00AC585F">
            <w:pPr>
              <w:rPr>
                <w:b/>
                <w:color w:val="000000"/>
                <w:sz w:val="20"/>
                <w:szCs w:val="20"/>
              </w:rPr>
            </w:pPr>
            <w:r w:rsidRPr="008C0937">
              <w:rPr>
                <w:b/>
                <w:color w:val="000000"/>
                <w:sz w:val="20"/>
                <w:szCs w:val="20"/>
              </w:rPr>
              <w:t>Dersin Kodu:</w:t>
            </w:r>
            <w:r w:rsidRPr="008C0937">
              <w:rPr>
                <w:color w:val="000000"/>
                <w:sz w:val="20"/>
                <w:szCs w:val="20"/>
              </w:rPr>
              <w:t xml:space="preserve"> HEF 1047</w:t>
            </w:r>
          </w:p>
        </w:tc>
      </w:tr>
      <w:tr w:rsidR="006807C4" w:rsidRPr="008C0937" w14:paraId="670613F1" w14:textId="77777777" w:rsidTr="763485D6">
        <w:trPr>
          <w:trHeight w:val="450"/>
        </w:trPr>
        <w:tc>
          <w:tcPr>
            <w:tcW w:w="4470" w:type="dxa"/>
            <w:gridSpan w:val="3"/>
            <w:tcBorders>
              <w:top w:val="single" w:sz="4" w:space="0" w:color="auto"/>
              <w:left w:val="single" w:sz="4" w:space="0" w:color="auto"/>
              <w:bottom w:val="single" w:sz="4" w:space="0" w:color="auto"/>
              <w:right w:val="single" w:sz="4" w:space="0" w:color="auto"/>
            </w:tcBorders>
            <w:hideMark/>
          </w:tcPr>
          <w:p w14:paraId="4CE52A61" w14:textId="5314AA9B" w:rsidR="006807C4" w:rsidRPr="008C0937" w:rsidRDefault="006807C4" w:rsidP="00AC585F">
            <w:pPr>
              <w:rPr>
                <w:color w:val="000000"/>
                <w:sz w:val="20"/>
                <w:szCs w:val="20"/>
              </w:rPr>
            </w:pPr>
            <w:r w:rsidRPr="008C0937">
              <w:rPr>
                <w:b/>
                <w:color w:val="000000"/>
                <w:sz w:val="20"/>
                <w:szCs w:val="20"/>
              </w:rPr>
              <w:t xml:space="preserve">Formun Düzenlenme/Yenilenme Tarihi: </w:t>
            </w:r>
            <w:r w:rsidR="0086350C">
              <w:rPr>
                <w:color w:val="000000"/>
                <w:sz w:val="20"/>
                <w:szCs w:val="20"/>
              </w:rPr>
              <w:t>08.11.2023</w:t>
            </w:r>
          </w:p>
        </w:tc>
        <w:tc>
          <w:tcPr>
            <w:tcW w:w="5169" w:type="dxa"/>
            <w:tcBorders>
              <w:top w:val="single" w:sz="4" w:space="0" w:color="auto"/>
              <w:left w:val="single" w:sz="4" w:space="0" w:color="auto"/>
              <w:bottom w:val="single" w:sz="4" w:space="0" w:color="auto"/>
              <w:right w:val="single" w:sz="4" w:space="0" w:color="auto"/>
            </w:tcBorders>
          </w:tcPr>
          <w:p w14:paraId="0E97AFCC" w14:textId="77777777" w:rsidR="006807C4" w:rsidRPr="008C0937" w:rsidRDefault="006807C4" w:rsidP="00AC585F">
            <w:pPr>
              <w:rPr>
                <w:color w:val="000000"/>
                <w:sz w:val="20"/>
                <w:szCs w:val="20"/>
              </w:rPr>
            </w:pPr>
            <w:r w:rsidRPr="008C0937">
              <w:rPr>
                <w:b/>
                <w:color w:val="000000"/>
                <w:sz w:val="20"/>
                <w:szCs w:val="20"/>
              </w:rPr>
              <w:t xml:space="preserve">Dersin Türü: </w:t>
            </w:r>
            <w:r w:rsidRPr="008C0937">
              <w:rPr>
                <w:color w:val="000000"/>
                <w:sz w:val="20"/>
                <w:szCs w:val="20"/>
              </w:rPr>
              <w:t xml:space="preserve">Zorunlu </w:t>
            </w:r>
          </w:p>
          <w:p w14:paraId="6C3FCF71" w14:textId="77777777" w:rsidR="006807C4" w:rsidRPr="008C0937" w:rsidRDefault="006807C4" w:rsidP="00AC585F">
            <w:pPr>
              <w:rPr>
                <w:b/>
                <w:color w:val="000000"/>
                <w:sz w:val="20"/>
                <w:szCs w:val="20"/>
              </w:rPr>
            </w:pPr>
          </w:p>
        </w:tc>
      </w:tr>
      <w:tr w:rsidR="006807C4" w:rsidRPr="008C0937" w14:paraId="29C2E845" w14:textId="77777777" w:rsidTr="763485D6">
        <w:trPr>
          <w:trHeight w:val="427"/>
        </w:trPr>
        <w:tc>
          <w:tcPr>
            <w:tcW w:w="4470" w:type="dxa"/>
            <w:gridSpan w:val="3"/>
            <w:tcBorders>
              <w:top w:val="single" w:sz="4" w:space="0" w:color="auto"/>
              <w:left w:val="single" w:sz="4" w:space="0" w:color="auto"/>
              <w:bottom w:val="single" w:sz="4" w:space="0" w:color="auto"/>
              <w:right w:val="single" w:sz="4" w:space="0" w:color="auto"/>
            </w:tcBorders>
            <w:hideMark/>
          </w:tcPr>
          <w:p w14:paraId="6F37E1FC" w14:textId="77777777" w:rsidR="006807C4" w:rsidRPr="008C0937" w:rsidRDefault="006807C4" w:rsidP="00AC585F">
            <w:pPr>
              <w:rPr>
                <w:b/>
                <w:color w:val="000000"/>
                <w:sz w:val="20"/>
                <w:szCs w:val="20"/>
              </w:rPr>
            </w:pPr>
            <w:r w:rsidRPr="008C0937">
              <w:rPr>
                <w:b/>
                <w:color w:val="000000"/>
                <w:sz w:val="20"/>
                <w:szCs w:val="20"/>
              </w:rPr>
              <w:t xml:space="preserve">Dersin Öğretim Dili: </w:t>
            </w:r>
            <w:r w:rsidRPr="008C0937">
              <w:rPr>
                <w:color w:val="000000"/>
                <w:sz w:val="20"/>
                <w:szCs w:val="20"/>
              </w:rPr>
              <w:t>Türkçe</w:t>
            </w:r>
          </w:p>
          <w:p w14:paraId="4DE56DCB" w14:textId="77777777" w:rsidR="006807C4" w:rsidRPr="008C0937" w:rsidRDefault="006807C4" w:rsidP="00AC585F">
            <w:pPr>
              <w:rPr>
                <w:color w:val="000000"/>
                <w:sz w:val="20"/>
                <w:szCs w:val="20"/>
              </w:rPr>
            </w:pPr>
            <w:r w:rsidRPr="008C0937">
              <w:rPr>
                <w:b/>
                <w:color w:val="000000"/>
                <w:sz w:val="20"/>
                <w:szCs w:val="20"/>
              </w:rPr>
              <w:tab/>
            </w:r>
          </w:p>
        </w:tc>
        <w:tc>
          <w:tcPr>
            <w:tcW w:w="5169" w:type="dxa"/>
            <w:tcBorders>
              <w:top w:val="single" w:sz="4" w:space="0" w:color="auto"/>
              <w:left w:val="single" w:sz="4" w:space="0" w:color="auto"/>
              <w:bottom w:val="single" w:sz="4" w:space="0" w:color="auto"/>
              <w:right w:val="single" w:sz="4" w:space="0" w:color="auto"/>
            </w:tcBorders>
            <w:hideMark/>
          </w:tcPr>
          <w:p w14:paraId="75B1D84A" w14:textId="77777777" w:rsidR="006807C4" w:rsidRPr="008C0937" w:rsidRDefault="006807C4" w:rsidP="00AC585F">
            <w:pPr>
              <w:rPr>
                <w:b/>
                <w:color w:val="000000"/>
                <w:sz w:val="20"/>
                <w:szCs w:val="20"/>
              </w:rPr>
            </w:pPr>
            <w:r w:rsidRPr="008C0937">
              <w:rPr>
                <w:b/>
                <w:color w:val="000000"/>
                <w:sz w:val="20"/>
                <w:szCs w:val="20"/>
              </w:rPr>
              <w:t xml:space="preserve">Dersin Öğretim Üyesi/Üyeleri: </w:t>
            </w:r>
          </w:p>
          <w:p w14:paraId="42C37D07" w14:textId="77777777" w:rsidR="006807C4" w:rsidRPr="008C0937" w:rsidRDefault="006807C4" w:rsidP="00AC585F">
            <w:pPr>
              <w:rPr>
                <w:b/>
                <w:color w:val="000000"/>
                <w:sz w:val="20"/>
                <w:szCs w:val="20"/>
              </w:rPr>
            </w:pPr>
            <w:r w:rsidRPr="008C0937">
              <w:rPr>
                <w:b/>
                <w:color w:val="000000"/>
                <w:sz w:val="20"/>
                <w:szCs w:val="20"/>
              </w:rPr>
              <w:t>Prof. Dr. Özlem</w:t>
            </w:r>
          </w:p>
          <w:p w14:paraId="60A04FFB" w14:textId="1BC1B3B1" w:rsidR="006807C4" w:rsidRPr="008C0937" w:rsidRDefault="006807C4" w:rsidP="00AC585F">
            <w:pPr>
              <w:rPr>
                <w:color w:val="000000"/>
                <w:sz w:val="20"/>
                <w:szCs w:val="20"/>
              </w:rPr>
            </w:pPr>
            <w:r w:rsidRPr="763485D6">
              <w:rPr>
                <w:color w:val="000000" w:themeColor="text1"/>
                <w:sz w:val="20"/>
                <w:szCs w:val="20"/>
              </w:rPr>
              <w:t>Dr</w:t>
            </w:r>
            <w:r w:rsidR="32816278" w:rsidRPr="763485D6">
              <w:rPr>
                <w:color w:val="000000" w:themeColor="text1"/>
                <w:sz w:val="20"/>
                <w:szCs w:val="20"/>
              </w:rPr>
              <w:t>.</w:t>
            </w:r>
            <w:r w:rsidR="6D2796EF" w:rsidRPr="763485D6">
              <w:rPr>
                <w:color w:val="000000" w:themeColor="text1"/>
                <w:sz w:val="20"/>
                <w:szCs w:val="20"/>
              </w:rPr>
              <w:t xml:space="preserve"> </w:t>
            </w:r>
            <w:r w:rsidRPr="763485D6">
              <w:rPr>
                <w:color w:val="000000" w:themeColor="text1"/>
                <w:sz w:val="20"/>
                <w:szCs w:val="20"/>
              </w:rPr>
              <w:t>Öğr.</w:t>
            </w:r>
            <w:r w:rsidR="54C1A56E" w:rsidRPr="763485D6">
              <w:rPr>
                <w:color w:val="000000" w:themeColor="text1"/>
                <w:sz w:val="20"/>
                <w:szCs w:val="20"/>
              </w:rPr>
              <w:t xml:space="preserve"> </w:t>
            </w:r>
            <w:r w:rsidRPr="763485D6">
              <w:rPr>
                <w:color w:val="000000" w:themeColor="text1"/>
                <w:sz w:val="20"/>
                <w:szCs w:val="20"/>
              </w:rPr>
              <w:t>Üyesi Yavuz DOĞAN</w:t>
            </w:r>
          </w:p>
          <w:p w14:paraId="0129333E" w14:textId="77777777" w:rsidR="006807C4" w:rsidRPr="008C0937" w:rsidRDefault="006807C4" w:rsidP="00AC585F">
            <w:pPr>
              <w:rPr>
                <w:color w:val="000000"/>
                <w:sz w:val="20"/>
                <w:szCs w:val="20"/>
              </w:rPr>
            </w:pPr>
            <w:r w:rsidRPr="008C0937">
              <w:rPr>
                <w:color w:val="000000"/>
                <w:sz w:val="20"/>
                <w:szCs w:val="20"/>
              </w:rPr>
              <w:t>Prof. Dr. Özlem YILMAZ</w:t>
            </w:r>
          </w:p>
          <w:p w14:paraId="249F89F2" w14:textId="77777777" w:rsidR="006807C4" w:rsidRPr="008C0937" w:rsidRDefault="006807C4" w:rsidP="00AC585F">
            <w:pPr>
              <w:rPr>
                <w:color w:val="000000"/>
                <w:sz w:val="20"/>
                <w:szCs w:val="20"/>
              </w:rPr>
            </w:pPr>
            <w:r w:rsidRPr="008C0937">
              <w:rPr>
                <w:color w:val="000000"/>
                <w:sz w:val="20"/>
                <w:szCs w:val="20"/>
              </w:rPr>
              <w:t>Prof. Dr. Hüseyin BASKIN</w:t>
            </w:r>
          </w:p>
          <w:p w14:paraId="177BDA24" w14:textId="77777777" w:rsidR="006807C4" w:rsidRPr="008C0937" w:rsidRDefault="006807C4" w:rsidP="00AC585F">
            <w:pPr>
              <w:rPr>
                <w:color w:val="000000"/>
                <w:sz w:val="20"/>
                <w:szCs w:val="20"/>
              </w:rPr>
            </w:pPr>
            <w:r w:rsidRPr="008C0937">
              <w:rPr>
                <w:color w:val="000000"/>
                <w:sz w:val="20"/>
                <w:szCs w:val="20"/>
              </w:rPr>
              <w:t>Prof. Dr. Arzu SAYINER</w:t>
            </w:r>
          </w:p>
          <w:p w14:paraId="056C522A" w14:textId="77777777" w:rsidR="006807C4" w:rsidRPr="008C0937" w:rsidRDefault="006807C4" w:rsidP="00AC585F">
            <w:pPr>
              <w:rPr>
                <w:color w:val="000000"/>
                <w:sz w:val="20"/>
                <w:szCs w:val="20"/>
              </w:rPr>
            </w:pPr>
            <w:r w:rsidRPr="008C0937">
              <w:rPr>
                <w:color w:val="000000"/>
                <w:sz w:val="20"/>
                <w:szCs w:val="20"/>
              </w:rPr>
              <w:t xml:space="preserve">Doç. Dr. Cem ERGON </w:t>
            </w:r>
          </w:p>
          <w:p w14:paraId="2798BE22" w14:textId="77777777" w:rsidR="006807C4" w:rsidRPr="008C0937" w:rsidRDefault="006807C4" w:rsidP="00AC585F">
            <w:pPr>
              <w:rPr>
                <w:color w:val="000000"/>
                <w:sz w:val="20"/>
                <w:szCs w:val="20"/>
              </w:rPr>
            </w:pPr>
            <w:r w:rsidRPr="008C0937">
              <w:rPr>
                <w:color w:val="000000"/>
                <w:sz w:val="20"/>
                <w:szCs w:val="20"/>
              </w:rPr>
              <w:t>Doç. Dr. Özlem MİMAN</w:t>
            </w:r>
          </w:p>
        </w:tc>
      </w:tr>
      <w:tr w:rsidR="006807C4" w:rsidRPr="008C0937" w14:paraId="586CC978" w14:textId="77777777" w:rsidTr="763485D6">
        <w:trPr>
          <w:trHeight w:val="217"/>
        </w:trPr>
        <w:tc>
          <w:tcPr>
            <w:tcW w:w="4470" w:type="dxa"/>
            <w:gridSpan w:val="3"/>
            <w:tcBorders>
              <w:top w:val="single" w:sz="4" w:space="0" w:color="auto"/>
              <w:left w:val="single" w:sz="4" w:space="0" w:color="auto"/>
              <w:bottom w:val="single" w:sz="4" w:space="0" w:color="auto"/>
              <w:right w:val="single" w:sz="4" w:space="0" w:color="auto"/>
            </w:tcBorders>
          </w:tcPr>
          <w:p w14:paraId="35556CF5" w14:textId="77777777" w:rsidR="006807C4" w:rsidRPr="008C0937" w:rsidRDefault="006807C4" w:rsidP="00AC585F">
            <w:pPr>
              <w:rPr>
                <w:b/>
                <w:color w:val="000000"/>
                <w:sz w:val="20"/>
                <w:szCs w:val="20"/>
              </w:rPr>
            </w:pPr>
          </w:p>
        </w:tc>
        <w:tc>
          <w:tcPr>
            <w:tcW w:w="5169" w:type="dxa"/>
            <w:tcBorders>
              <w:top w:val="single" w:sz="4" w:space="0" w:color="auto"/>
              <w:left w:val="single" w:sz="4" w:space="0" w:color="auto"/>
              <w:bottom w:val="single" w:sz="4" w:space="0" w:color="auto"/>
              <w:right w:val="single" w:sz="4" w:space="0" w:color="auto"/>
            </w:tcBorders>
          </w:tcPr>
          <w:p w14:paraId="2941B295" w14:textId="77777777" w:rsidR="006807C4" w:rsidRPr="008C0937" w:rsidRDefault="006807C4" w:rsidP="00AC585F">
            <w:pPr>
              <w:rPr>
                <w:b/>
                <w:color w:val="000000"/>
                <w:sz w:val="20"/>
                <w:szCs w:val="20"/>
              </w:rPr>
            </w:pPr>
          </w:p>
        </w:tc>
      </w:tr>
      <w:tr w:rsidR="006807C4" w:rsidRPr="008C0937" w14:paraId="7C420424" w14:textId="77777777" w:rsidTr="763485D6">
        <w:trPr>
          <w:trHeight w:val="217"/>
        </w:trPr>
        <w:tc>
          <w:tcPr>
            <w:tcW w:w="4470" w:type="dxa"/>
            <w:gridSpan w:val="3"/>
            <w:tcBorders>
              <w:top w:val="single" w:sz="4" w:space="0" w:color="auto"/>
              <w:left w:val="single" w:sz="4" w:space="0" w:color="auto"/>
              <w:bottom w:val="single" w:sz="4" w:space="0" w:color="auto"/>
              <w:right w:val="single" w:sz="4" w:space="0" w:color="auto"/>
            </w:tcBorders>
            <w:hideMark/>
          </w:tcPr>
          <w:p w14:paraId="6079DFCA" w14:textId="77777777" w:rsidR="006807C4" w:rsidRPr="008C0937" w:rsidRDefault="006807C4" w:rsidP="00AC585F">
            <w:pPr>
              <w:rPr>
                <w:b/>
                <w:color w:val="000000"/>
                <w:sz w:val="20"/>
                <w:szCs w:val="20"/>
              </w:rPr>
            </w:pPr>
            <w:r w:rsidRPr="008C0937">
              <w:rPr>
                <w:b/>
                <w:color w:val="000000"/>
                <w:sz w:val="20"/>
                <w:szCs w:val="20"/>
              </w:rPr>
              <w:t>Dersin Önkoşulu:  -</w:t>
            </w:r>
          </w:p>
        </w:tc>
        <w:tc>
          <w:tcPr>
            <w:tcW w:w="5169" w:type="dxa"/>
            <w:tcBorders>
              <w:top w:val="single" w:sz="4" w:space="0" w:color="auto"/>
              <w:left w:val="single" w:sz="4" w:space="0" w:color="auto"/>
              <w:bottom w:val="single" w:sz="4" w:space="0" w:color="auto"/>
              <w:right w:val="single" w:sz="4" w:space="0" w:color="auto"/>
            </w:tcBorders>
            <w:hideMark/>
          </w:tcPr>
          <w:p w14:paraId="3E8B2CCA" w14:textId="77777777" w:rsidR="006807C4" w:rsidRPr="008C0937" w:rsidRDefault="006807C4" w:rsidP="00AC585F">
            <w:pPr>
              <w:rPr>
                <w:color w:val="000000"/>
                <w:sz w:val="20"/>
                <w:szCs w:val="20"/>
              </w:rPr>
            </w:pPr>
            <w:r w:rsidRPr="008C0937">
              <w:rPr>
                <w:b/>
                <w:color w:val="000000"/>
                <w:sz w:val="20"/>
                <w:szCs w:val="20"/>
              </w:rPr>
              <w:t>Önkoşul Olduğu Ders:</w:t>
            </w:r>
            <w:r w:rsidRPr="008C0937">
              <w:rPr>
                <w:color w:val="000000"/>
                <w:sz w:val="20"/>
                <w:szCs w:val="20"/>
              </w:rPr>
              <w:t xml:space="preserve">  -</w:t>
            </w:r>
          </w:p>
        </w:tc>
      </w:tr>
      <w:tr w:rsidR="006807C4" w:rsidRPr="008C0937" w14:paraId="57E0E5BC" w14:textId="77777777" w:rsidTr="763485D6">
        <w:trPr>
          <w:trHeight w:val="450"/>
        </w:trPr>
        <w:tc>
          <w:tcPr>
            <w:tcW w:w="4470" w:type="dxa"/>
            <w:gridSpan w:val="3"/>
            <w:tcBorders>
              <w:top w:val="single" w:sz="4" w:space="0" w:color="auto"/>
              <w:left w:val="single" w:sz="4" w:space="0" w:color="auto"/>
              <w:bottom w:val="single" w:sz="4" w:space="0" w:color="auto"/>
              <w:right w:val="single" w:sz="4" w:space="0" w:color="auto"/>
            </w:tcBorders>
            <w:hideMark/>
          </w:tcPr>
          <w:p w14:paraId="0BA5D337" w14:textId="77777777" w:rsidR="006807C4" w:rsidRPr="008C0937" w:rsidRDefault="006807C4" w:rsidP="00AC585F">
            <w:pPr>
              <w:rPr>
                <w:b/>
                <w:color w:val="000000"/>
                <w:sz w:val="20"/>
                <w:szCs w:val="20"/>
              </w:rPr>
            </w:pPr>
            <w:r w:rsidRPr="008C0937">
              <w:rPr>
                <w:b/>
                <w:color w:val="000000"/>
                <w:sz w:val="20"/>
                <w:szCs w:val="20"/>
              </w:rPr>
              <w:t xml:space="preserve">Haftalık Ders Saati: </w:t>
            </w:r>
            <w:r w:rsidRPr="008C0937">
              <w:rPr>
                <w:color w:val="000000"/>
                <w:sz w:val="20"/>
                <w:szCs w:val="20"/>
              </w:rPr>
              <w:t>1</w:t>
            </w:r>
          </w:p>
        </w:tc>
        <w:tc>
          <w:tcPr>
            <w:tcW w:w="5169" w:type="dxa"/>
            <w:tcBorders>
              <w:top w:val="single" w:sz="4" w:space="0" w:color="auto"/>
              <w:left w:val="single" w:sz="4" w:space="0" w:color="auto"/>
              <w:bottom w:val="single" w:sz="4" w:space="0" w:color="auto"/>
              <w:right w:val="single" w:sz="4" w:space="0" w:color="auto"/>
            </w:tcBorders>
          </w:tcPr>
          <w:p w14:paraId="73A49B73" w14:textId="77777777" w:rsidR="006807C4" w:rsidRPr="008C0937" w:rsidRDefault="006807C4" w:rsidP="00AC585F">
            <w:pPr>
              <w:rPr>
                <w:color w:val="000000"/>
                <w:sz w:val="20"/>
                <w:szCs w:val="20"/>
              </w:rPr>
            </w:pPr>
            <w:r w:rsidRPr="008C0937">
              <w:rPr>
                <w:b/>
                <w:color w:val="000000"/>
                <w:sz w:val="20"/>
                <w:szCs w:val="20"/>
              </w:rPr>
              <w:t>Ders Koordinatörü</w:t>
            </w:r>
            <w:r w:rsidRPr="008C0937">
              <w:rPr>
                <w:color w:val="000000"/>
                <w:sz w:val="20"/>
                <w:szCs w:val="20"/>
              </w:rPr>
              <w:t xml:space="preserve">:  </w:t>
            </w:r>
          </w:p>
          <w:p w14:paraId="69EA2D83" w14:textId="427BBD24" w:rsidR="006807C4" w:rsidRPr="0094233D" w:rsidRDefault="006807C4" w:rsidP="00AC585F">
            <w:pPr>
              <w:rPr>
                <w:color w:val="000000"/>
                <w:sz w:val="20"/>
                <w:szCs w:val="20"/>
              </w:rPr>
            </w:pPr>
            <w:r w:rsidRPr="763485D6">
              <w:rPr>
                <w:color w:val="000000" w:themeColor="text1"/>
                <w:sz w:val="20"/>
                <w:szCs w:val="20"/>
              </w:rPr>
              <w:t>Dr:</w:t>
            </w:r>
            <w:r w:rsidR="4198F5BB" w:rsidRPr="763485D6">
              <w:rPr>
                <w:color w:val="000000" w:themeColor="text1"/>
                <w:sz w:val="20"/>
                <w:szCs w:val="20"/>
              </w:rPr>
              <w:t xml:space="preserve"> </w:t>
            </w:r>
            <w:r w:rsidRPr="763485D6">
              <w:rPr>
                <w:color w:val="000000" w:themeColor="text1"/>
                <w:sz w:val="20"/>
                <w:szCs w:val="20"/>
              </w:rPr>
              <w:t>Öğr.</w:t>
            </w:r>
            <w:r w:rsidR="55E7FB0C" w:rsidRPr="763485D6">
              <w:rPr>
                <w:color w:val="000000" w:themeColor="text1"/>
                <w:sz w:val="20"/>
                <w:szCs w:val="20"/>
              </w:rPr>
              <w:t xml:space="preserve"> </w:t>
            </w:r>
            <w:r w:rsidRPr="763485D6">
              <w:rPr>
                <w:color w:val="000000" w:themeColor="text1"/>
                <w:sz w:val="20"/>
                <w:szCs w:val="20"/>
              </w:rPr>
              <w:t>Üyesi Yavuz DOĞAN</w:t>
            </w:r>
          </w:p>
        </w:tc>
      </w:tr>
      <w:tr w:rsidR="006807C4" w:rsidRPr="008C0937" w14:paraId="17B1704B" w14:textId="77777777" w:rsidTr="763485D6">
        <w:trPr>
          <w:trHeight w:val="450"/>
        </w:trPr>
        <w:tc>
          <w:tcPr>
            <w:tcW w:w="1387" w:type="dxa"/>
            <w:tcBorders>
              <w:top w:val="single" w:sz="4" w:space="0" w:color="auto"/>
              <w:left w:val="single" w:sz="4" w:space="0" w:color="auto"/>
              <w:bottom w:val="single" w:sz="4" w:space="0" w:color="auto"/>
              <w:right w:val="single" w:sz="4" w:space="0" w:color="auto"/>
            </w:tcBorders>
          </w:tcPr>
          <w:p w14:paraId="69DA53C2" w14:textId="77777777" w:rsidR="006807C4" w:rsidRPr="008C0937" w:rsidRDefault="006807C4" w:rsidP="00AC585F">
            <w:pPr>
              <w:rPr>
                <w:color w:val="000000"/>
                <w:sz w:val="20"/>
                <w:szCs w:val="20"/>
              </w:rPr>
            </w:pPr>
            <w:r w:rsidRPr="008C0937">
              <w:rPr>
                <w:color w:val="000000"/>
                <w:sz w:val="20"/>
                <w:szCs w:val="20"/>
              </w:rPr>
              <w:t>Teori</w:t>
            </w:r>
          </w:p>
          <w:p w14:paraId="77CC19FB" w14:textId="77777777" w:rsidR="006807C4" w:rsidRPr="008C0937" w:rsidRDefault="006807C4" w:rsidP="00AC585F">
            <w:pPr>
              <w:rPr>
                <w:color w:val="000000"/>
                <w:sz w:val="20"/>
                <w:szCs w:val="20"/>
              </w:rPr>
            </w:pPr>
          </w:p>
        </w:tc>
        <w:tc>
          <w:tcPr>
            <w:tcW w:w="1538" w:type="dxa"/>
            <w:tcBorders>
              <w:top w:val="single" w:sz="4" w:space="0" w:color="auto"/>
              <w:left w:val="single" w:sz="4" w:space="0" w:color="auto"/>
              <w:bottom w:val="single" w:sz="4" w:space="0" w:color="auto"/>
              <w:right w:val="single" w:sz="4" w:space="0" w:color="auto"/>
            </w:tcBorders>
          </w:tcPr>
          <w:p w14:paraId="6C0DB096" w14:textId="77777777" w:rsidR="006807C4" w:rsidRPr="008C0937" w:rsidRDefault="006807C4" w:rsidP="00AC585F">
            <w:pPr>
              <w:rPr>
                <w:color w:val="000000"/>
                <w:sz w:val="20"/>
                <w:szCs w:val="20"/>
              </w:rPr>
            </w:pPr>
            <w:r w:rsidRPr="008C0937">
              <w:rPr>
                <w:color w:val="000000"/>
                <w:sz w:val="20"/>
                <w:szCs w:val="20"/>
              </w:rPr>
              <w:t>Uygulama</w:t>
            </w:r>
          </w:p>
          <w:p w14:paraId="643C54D0" w14:textId="77777777" w:rsidR="006807C4" w:rsidRPr="008C0937" w:rsidRDefault="006807C4" w:rsidP="00AC585F">
            <w:pPr>
              <w:rPr>
                <w:b/>
                <w:color w:val="000000"/>
                <w:sz w:val="20"/>
                <w:szCs w:val="20"/>
              </w:rPr>
            </w:pPr>
          </w:p>
        </w:tc>
        <w:tc>
          <w:tcPr>
            <w:tcW w:w="1545" w:type="dxa"/>
            <w:tcBorders>
              <w:top w:val="single" w:sz="4" w:space="0" w:color="auto"/>
              <w:left w:val="single" w:sz="4" w:space="0" w:color="auto"/>
              <w:bottom w:val="single" w:sz="4" w:space="0" w:color="auto"/>
              <w:right w:val="single" w:sz="4" w:space="0" w:color="auto"/>
            </w:tcBorders>
            <w:hideMark/>
          </w:tcPr>
          <w:p w14:paraId="798EA62C" w14:textId="77777777" w:rsidR="006807C4" w:rsidRPr="008C0937" w:rsidRDefault="006807C4" w:rsidP="00AC585F">
            <w:pPr>
              <w:rPr>
                <w:color w:val="000000"/>
                <w:sz w:val="20"/>
                <w:szCs w:val="20"/>
              </w:rPr>
            </w:pPr>
            <w:r w:rsidRPr="008C0937">
              <w:rPr>
                <w:color w:val="000000"/>
                <w:sz w:val="20"/>
                <w:szCs w:val="20"/>
              </w:rPr>
              <w:t>Laboratuvar</w:t>
            </w:r>
          </w:p>
        </w:tc>
        <w:tc>
          <w:tcPr>
            <w:tcW w:w="5169" w:type="dxa"/>
            <w:tcBorders>
              <w:top w:val="single" w:sz="4" w:space="0" w:color="auto"/>
              <w:left w:val="single" w:sz="4" w:space="0" w:color="auto"/>
              <w:bottom w:val="single" w:sz="4" w:space="0" w:color="auto"/>
              <w:right w:val="single" w:sz="4" w:space="0" w:color="auto"/>
            </w:tcBorders>
          </w:tcPr>
          <w:p w14:paraId="7089D46D" w14:textId="77777777" w:rsidR="006807C4" w:rsidRPr="008C0937" w:rsidRDefault="006807C4" w:rsidP="00AC585F">
            <w:pPr>
              <w:rPr>
                <w:b/>
                <w:color w:val="000000"/>
                <w:sz w:val="20"/>
                <w:szCs w:val="20"/>
              </w:rPr>
            </w:pPr>
            <w:r w:rsidRPr="008C0937">
              <w:rPr>
                <w:b/>
                <w:color w:val="000000"/>
                <w:sz w:val="20"/>
                <w:szCs w:val="20"/>
              </w:rPr>
              <w:t>Dersin Ulusal Kredisi:</w:t>
            </w:r>
            <w:r w:rsidRPr="008C0937">
              <w:rPr>
                <w:color w:val="000000"/>
                <w:sz w:val="20"/>
                <w:szCs w:val="20"/>
              </w:rPr>
              <w:t>1</w:t>
            </w:r>
          </w:p>
          <w:p w14:paraId="72A74FE8" w14:textId="77777777" w:rsidR="006807C4" w:rsidRPr="008C0937" w:rsidRDefault="006807C4" w:rsidP="00AC585F">
            <w:pPr>
              <w:rPr>
                <w:b/>
                <w:color w:val="000000"/>
                <w:sz w:val="20"/>
                <w:szCs w:val="20"/>
              </w:rPr>
            </w:pPr>
          </w:p>
        </w:tc>
      </w:tr>
      <w:tr w:rsidR="006807C4" w:rsidRPr="008C0937" w14:paraId="32F66327" w14:textId="77777777" w:rsidTr="763485D6">
        <w:trPr>
          <w:trHeight w:val="233"/>
        </w:trPr>
        <w:tc>
          <w:tcPr>
            <w:tcW w:w="1387" w:type="dxa"/>
            <w:tcBorders>
              <w:top w:val="single" w:sz="4" w:space="0" w:color="auto"/>
              <w:left w:val="single" w:sz="4" w:space="0" w:color="auto"/>
              <w:bottom w:val="single" w:sz="4" w:space="0" w:color="auto"/>
              <w:right w:val="single" w:sz="4" w:space="0" w:color="auto"/>
            </w:tcBorders>
            <w:hideMark/>
          </w:tcPr>
          <w:p w14:paraId="0D2DAE36" w14:textId="77777777" w:rsidR="006807C4" w:rsidRPr="008C0937" w:rsidRDefault="006807C4" w:rsidP="00AC585F">
            <w:pPr>
              <w:rPr>
                <w:color w:val="000000"/>
                <w:sz w:val="20"/>
                <w:szCs w:val="20"/>
              </w:rPr>
            </w:pPr>
            <w:r w:rsidRPr="008C0937">
              <w:rPr>
                <w:color w:val="000000"/>
                <w:sz w:val="20"/>
                <w:szCs w:val="20"/>
              </w:rPr>
              <w:t>2</w:t>
            </w:r>
          </w:p>
        </w:tc>
        <w:tc>
          <w:tcPr>
            <w:tcW w:w="1538" w:type="dxa"/>
            <w:tcBorders>
              <w:top w:val="single" w:sz="4" w:space="0" w:color="auto"/>
              <w:left w:val="single" w:sz="4" w:space="0" w:color="auto"/>
              <w:bottom w:val="single" w:sz="4" w:space="0" w:color="auto"/>
              <w:right w:val="single" w:sz="4" w:space="0" w:color="auto"/>
            </w:tcBorders>
            <w:hideMark/>
          </w:tcPr>
          <w:p w14:paraId="2C81139A" w14:textId="77777777" w:rsidR="006807C4" w:rsidRPr="008C0937" w:rsidRDefault="006807C4" w:rsidP="00AC585F">
            <w:pPr>
              <w:rPr>
                <w:color w:val="000000"/>
                <w:sz w:val="20"/>
                <w:szCs w:val="20"/>
              </w:rPr>
            </w:pPr>
            <w:r w:rsidRPr="008C0937">
              <w:rPr>
                <w:color w:val="000000"/>
                <w:sz w:val="20"/>
                <w:szCs w:val="20"/>
              </w:rPr>
              <w:t>0</w:t>
            </w:r>
          </w:p>
        </w:tc>
        <w:tc>
          <w:tcPr>
            <w:tcW w:w="1545" w:type="dxa"/>
            <w:tcBorders>
              <w:top w:val="single" w:sz="4" w:space="0" w:color="auto"/>
              <w:left w:val="single" w:sz="4" w:space="0" w:color="auto"/>
              <w:bottom w:val="single" w:sz="4" w:space="0" w:color="auto"/>
              <w:right w:val="single" w:sz="4" w:space="0" w:color="auto"/>
            </w:tcBorders>
            <w:hideMark/>
          </w:tcPr>
          <w:p w14:paraId="6ED9C772" w14:textId="77777777" w:rsidR="006807C4" w:rsidRPr="008C0937" w:rsidRDefault="006807C4" w:rsidP="00AC585F">
            <w:pPr>
              <w:rPr>
                <w:color w:val="000000"/>
                <w:sz w:val="20"/>
                <w:szCs w:val="20"/>
              </w:rPr>
            </w:pPr>
            <w:r w:rsidRPr="008C0937">
              <w:rPr>
                <w:color w:val="000000"/>
                <w:sz w:val="20"/>
                <w:szCs w:val="20"/>
              </w:rPr>
              <w:t>0</w:t>
            </w:r>
          </w:p>
        </w:tc>
        <w:tc>
          <w:tcPr>
            <w:tcW w:w="5169" w:type="dxa"/>
            <w:tcBorders>
              <w:top w:val="single" w:sz="4" w:space="0" w:color="auto"/>
              <w:left w:val="single" w:sz="4" w:space="0" w:color="auto"/>
              <w:bottom w:val="single" w:sz="4" w:space="0" w:color="auto"/>
              <w:right w:val="single" w:sz="4" w:space="0" w:color="auto"/>
            </w:tcBorders>
            <w:hideMark/>
          </w:tcPr>
          <w:p w14:paraId="33C54BB6" w14:textId="77777777" w:rsidR="006807C4" w:rsidRPr="008C0937" w:rsidRDefault="006807C4" w:rsidP="00AC585F">
            <w:pPr>
              <w:rPr>
                <w:b/>
                <w:color w:val="000000"/>
                <w:sz w:val="20"/>
                <w:szCs w:val="20"/>
              </w:rPr>
            </w:pPr>
            <w:r w:rsidRPr="008C0937">
              <w:rPr>
                <w:b/>
                <w:color w:val="000000"/>
                <w:sz w:val="20"/>
                <w:szCs w:val="20"/>
              </w:rPr>
              <w:t>Dersin AKTS Kredisi:</w:t>
            </w:r>
            <w:r w:rsidRPr="008C0937">
              <w:rPr>
                <w:color w:val="000000"/>
                <w:sz w:val="20"/>
                <w:szCs w:val="20"/>
              </w:rPr>
              <w:t>2</w:t>
            </w:r>
          </w:p>
        </w:tc>
      </w:tr>
      <w:tr w:rsidR="006807C4" w:rsidRPr="008C0937" w14:paraId="7E92261C" w14:textId="77777777" w:rsidTr="763485D6">
        <w:trPr>
          <w:trHeight w:val="217"/>
        </w:trPr>
        <w:tc>
          <w:tcPr>
            <w:tcW w:w="9639" w:type="dxa"/>
            <w:gridSpan w:val="4"/>
            <w:tcBorders>
              <w:top w:val="single" w:sz="4" w:space="0" w:color="auto"/>
              <w:left w:val="single" w:sz="4" w:space="0" w:color="auto"/>
              <w:bottom w:val="single" w:sz="4" w:space="0" w:color="auto"/>
              <w:right w:val="single" w:sz="4" w:space="0" w:color="auto"/>
            </w:tcBorders>
            <w:hideMark/>
          </w:tcPr>
          <w:p w14:paraId="3146A76F" w14:textId="77777777" w:rsidR="006807C4" w:rsidRPr="008C0937" w:rsidRDefault="006807C4" w:rsidP="00AC585F">
            <w:pPr>
              <w:rPr>
                <w:b/>
                <w:color w:val="000000"/>
                <w:sz w:val="20"/>
                <w:szCs w:val="20"/>
              </w:rPr>
            </w:pPr>
            <w:r w:rsidRPr="008C0937">
              <w:rPr>
                <w:b/>
                <w:color w:val="000000"/>
                <w:sz w:val="20"/>
                <w:szCs w:val="20"/>
              </w:rPr>
              <w:t>BU TABLO ÖĞRENCİ İŞLERİ OTOMASYON SİSTEMİNDEN AKTARILACAKTIR.</w:t>
            </w:r>
          </w:p>
        </w:tc>
      </w:tr>
    </w:tbl>
    <w:p w14:paraId="47CD09BD" w14:textId="77777777" w:rsidR="006807C4" w:rsidRPr="008C0937" w:rsidRDefault="006807C4" w:rsidP="006807C4">
      <w:pPr>
        <w:jc w:val="center"/>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807C4" w:rsidRPr="008C0937" w14:paraId="0F126C96" w14:textId="77777777" w:rsidTr="763485D6">
        <w:trPr>
          <w:trHeight w:val="718"/>
        </w:trPr>
        <w:tc>
          <w:tcPr>
            <w:tcW w:w="9776" w:type="dxa"/>
            <w:tcBorders>
              <w:top w:val="single" w:sz="4" w:space="0" w:color="auto"/>
              <w:left w:val="single" w:sz="4" w:space="0" w:color="auto"/>
              <w:bottom w:val="single" w:sz="4" w:space="0" w:color="auto"/>
              <w:right w:val="single" w:sz="4" w:space="0" w:color="auto"/>
            </w:tcBorders>
          </w:tcPr>
          <w:p w14:paraId="1FFB8462" w14:textId="77777777" w:rsidR="006807C4" w:rsidRPr="008C0937" w:rsidRDefault="006807C4" w:rsidP="00AC585F">
            <w:pPr>
              <w:shd w:val="clear" w:color="auto" w:fill="FFFFFF"/>
              <w:jc w:val="both"/>
              <w:rPr>
                <w:color w:val="1E1E1E"/>
                <w:sz w:val="20"/>
                <w:szCs w:val="20"/>
                <w:shd w:val="clear" w:color="auto" w:fill="FFFFFF"/>
              </w:rPr>
            </w:pPr>
            <w:r w:rsidRPr="008C0937">
              <w:rPr>
                <w:b/>
                <w:color w:val="000000"/>
                <w:sz w:val="20"/>
                <w:szCs w:val="20"/>
              </w:rPr>
              <w:t>Dersin Amacı:</w:t>
            </w:r>
            <w:r w:rsidRPr="008C0937">
              <w:rPr>
                <w:color w:val="000000"/>
                <w:sz w:val="20"/>
                <w:szCs w:val="20"/>
              </w:rPr>
              <w:t xml:space="preserve"> </w:t>
            </w:r>
            <w:r w:rsidRPr="008C0937">
              <w:rPr>
                <w:color w:val="1E1E1E"/>
                <w:sz w:val="20"/>
                <w:szCs w:val="20"/>
                <w:shd w:val="clear" w:color="auto" w:fill="FFFFFF"/>
              </w:rPr>
              <w:t>Bu ders insanlarda enfeksiyona neden olan mikroorganizmaların genel özelliklerini, sınıflandırılmasını, bu mikroorganizmaların neden olduğu enfeksiyon hastalıkların oluşumunda rol oynayan etmenleri, taşınma yollarını ve korunma yöntemlerinin genel özelliklerini öğretmeyi amaçlar. Enfeksiyon hastalıkların gelişiminde rol oynayan bağışıklık sisteminin genel özelliklerini ve bileşenlerini öğrenmesi amaçlanmıştır.</w:t>
            </w:r>
          </w:p>
        </w:tc>
      </w:tr>
      <w:tr w:rsidR="006807C4" w:rsidRPr="008C0937" w14:paraId="642607FA" w14:textId="77777777" w:rsidTr="763485D6">
        <w:trPr>
          <w:trHeight w:val="1190"/>
        </w:trPr>
        <w:tc>
          <w:tcPr>
            <w:tcW w:w="9776" w:type="dxa"/>
            <w:tcBorders>
              <w:top w:val="single" w:sz="4" w:space="0" w:color="auto"/>
              <w:left w:val="single" w:sz="4" w:space="0" w:color="auto"/>
              <w:bottom w:val="single" w:sz="4" w:space="0" w:color="auto"/>
              <w:right w:val="single" w:sz="4" w:space="0" w:color="auto"/>
            </w:tcBorders>
          </w:tcPr>
          <w:p w14:paraId="50DC66D2" w14:textId="77777777" w:rsidR="006807C4" w:rsidRPr="008C0937" w:rsidRDefault="006807C4" w:rsidP="00AC585F">
            <w:pPr>
              <w:rPr>
                <w:b/>
                <w:color w:val="000000"/>
                <w:sz w:val="20"/>
                <w:szCs w:val="20"/>
              </w:rPr>
            </w:pPr>
            <w:r w:rsidRPr="008C0937">
              <w:rPr>
                <w:b/>
                <w:color w:val="000000"/>
                <w:sz w:val="20"/>
                <w:szCs w:val="20"/>
              </w:rPr>
              <w:t xml:space="preserve">Dersin Öğrenme Kazanımları: </w:t>
            </w:r>
          </w:p>
          <w:p w14:paraId="32616633" w14:textId="2326AE63" w:rsidR="006807C4" w:rsidRPr="008C0937" w:rsidRDefault="006807C4" w:rsidP="00AC585F">
            <w:pPr>
              <w:autoSpaceDE w:val="0"/>
              <w:autoSpaceDN w:val="0"/>
              <w:adjustRightInd w:val="0"/>
              <w:jc w:val="both"/>
              <w:rPr>
                <w:sz w:val="20"/>
                <w:szCs w:val="20"/>
                <w:shd w:val="clear" w:color="auto" w:fill="FFFFFF"/>
              </w:rPr>
            </w:pPr>
            <w:r w:rsidRPr="763485D6">
              <w:rPr>
                <w:b/>
                <w:bCs/>
                <w:sz w:val="20"/>
                <w:szCs w:val="20"/>
              </w:rPr>
              <w:t>Ö</w:t>
            </w:r>
            <w:r w:rsidR="412DFC4C" w:rsidRPr="763485D6">
              <w:rPr>
                <w:b/>
                <w:bCs/>
                <w:sz w:val="20"/>
                <w:szCs w:val="20"/>
              </w:rPr>
              <w:t>Ç</w:t>
            </w:r>
            <w:r w:rsidRPr="763485D6">
              <w:rPr>
                <w:b/>
                <w:bCs/>
                <w:sz w:val="20"/>
                <w:szCs w:val="20"/>
              </w:rPr>
              <w:t xml:space="preserve"> 1.</w:t>
            </w:r>
            <w:r w:rsidRPr="008C0937">
              <w:rPr>
                <w:sz w:val="20"/>
                <w:szCs w:val="20"/>
                <w:shd w:val="clear" w:color="auto" w:fill="FFFFFF"/>
              </w:rPr>
              <w:t>Mikroorgaznimaları sınıflandırır. Ökaryot ile prokaryotik hücre arasındaki farklılıkları tanımlar.</w:t>
            </w:r>
          </w:p>
          <w:p w14:paraId="5D9A792F" w14:textId="70EB8A14" w:rsidR="006807C4" w:rsidRPr="008C0937" w:rsidRDefault="006807C4" w:rsidP="763485D6">
            <w:pPr>
              <w:shd w:val="clear" w:color="auto" w:fill="FFFFFF" w:themeFill="background1"/>
              <w:textAlignment w:val="baseline"/>
              <w:rPr>
                <w:sz w:val="20"/>
                <w:szCs w:val="20"/>
              </w:rPr>
            </w:pPr>
            <w:r w:rsidRPr="763485D6">
              <w:rPr>
                <w:b/>
                <w:bCs/>
                <w:sz w:val="20"/>
                <w:szCs w:val="20"/>
              </w:rPr>
              <w:t>Ö</w:t>
            </w:r>
            <w:r w:rsidR="00F5A981" w:rsidRPr="763485D6">
              <w:rPr>
                <w:b/>
                <w:bCs/>
                <w:sz w:val="20"/>
                <w:szCs w:val="20"/>
              </w:rPr>
              <w:t>Ç.</w:t>
            </w:r>
            <w:r w:rsidRPr="763485D6">
              <w:rPr>
                <w:b/>
                <w:bCs/>
                <w:sz w:val="20"/>
                <w:szCs w:val="20"/>
              </w:rPr>
              <w:t xml:space="preserve"> 2.</w:t>
            </w:r>
            <w:r w:rsidRPr="763485D6">
              <w:rPr>
                <w:sz w:val="20"/>
                <w:szCs w:val="20"/>
              </w:rPr>
              <w:t xml:space="preserve"> Mikroorganizmaların özelliklerini açıklayabilir.</w:t>
            </w:r>
          </w:p>
          <w:p w14:paraId="0A27E4EE" w14:textId="2CA4630F" w:rsidR="006807C4" w:rsidRPr="008C0937" w:rsidRDefault="006807C4" w:rsidP="00AC585F">
            <w:pPr>
              <w:autoSpaceDE w:val="0"/>
              <w:autoSpaceDN w:val="0"/>
              <w:adjustRightInd w:val="0"/>
              <w:jc w:val="both"/>
              <w:rPr>
                <w:sz w:val="20"/>
                <w:szCs w:val="20"/>
                <w:shd w:val="clear" w:color="auto" w:fill="FFFFFF"/>
              </w:rPr>
            </w:pPr>
            <w:r w:rsidRPr="763485D6">
              <w:rPr>
                <w:b/>
                <w:bCs/>
                <w:sz w:val="20"/>
                <w:szCs w:val="20"/>
                <w:shd w:val="clear" w:color="auto" w:fill="FFFFFF"/>
              </w:rPr>
              <w:t>Ö</w:t>
            </w:r>
            <w:r w:rsidR="1EE72739" w:rsidRPr="763485D6">
              <w:rPr>
                <w:b/>
                <w:bCs/>
                <w:sz w:val="20"/>
                <w:szCs w:val="20"/>
                <w:shd w:val="clear" w:color="auto" w:fill="FFFFFF"/>
              </w:rPr>
              <w:t>Ç</w:t>
            </w:r>
            <w:r w:rsidR="0DF65744" w:rsidRPr="763485D6">
              <w:rPr>
                <w:b/>
                <w:bCs/>
                <w:sz w:val="20"/>
                <w:szCs w:val="20"/>
                <w:shd w:val="clear" w:color="auto" w:fill="FFFFFF"/>
              </w:rPr>
              <w:t xml:space="preserve">. </w:t>
            </w:r>
            <w:r w:rsidRPr="763485D6">
              <w:rPr>
                <w:b/>
                <w:bCs/>
                <w:sz w:val="20"/>
                <w:szCs w:val="20"/>
                <w:shd w:val="clear" w:color="auto" w:fill="FFFFFF"/>
              </w:rPr>
              <w:t>3</w:t>
            </w:r>
            <w:r w:rsidRPr="008C0937">
              <w:rPr>
                <w:sz w:val="20"/>
                <w:szCs w:val="20"/>
                <w:shd w:val="clear" w:color="auto" w:fill="FFFFFF"/>
              </w:rPr>
              <w:t>.Mikroorganizmalar ile enfeksiyon hastalıkları arasındaki ilişkilerini açıklar.</w:t>
            </w:r>
          </w:p>
          <w:p w14:paraId="378644AB" w14:textId="479F40FC" w:rsidR="006807C4" w:rsidRPr="008C0937" w:rsidRDefault="006807C4" w:rsidP="00AC585F">
            <w:pPr>
              <w:autoSpaceDE w:val="0"/>
              <w:autoSpaceDN w:val="0"/>
              <w:adjustRightInd w:val="0"/>
              <w:jc w:val="both"/>
              <w:rPr>
                <w:sz w:val="20"/>
                <w:szCs w:val="20"/>
              </w:rPr>
            </w:pPr>
            <w:r w:rsidRPr="763485D6">
              <w:rPr>
                <w:b/>
                <w:bCs/>
                <w:sz w:val="20"/>
                <w:szCs w:val="20"/>
              </w:rPr>
              <w:t>Ö</w:t>
            </w:r>
            <w:r w:rsidR="7948D7F6" w:rsidRPr="763485D6">
              <w:rPr>
                <w:b/>
                <w:bCs/>
                <w:sz w:val="20"/>
                <w:szCs w:val="20"/>
              </w:rPr>
              <w:t>Ç</w:t>
            </w:r>
            <w:r w:rsidR="12E8A0C5" w:rsidRPr="763485D6">
              <w:rPr>
                <w:b/>
                <w:bCs/>
                <w:sz w:val="20"/>
                <w:szCs w:val="20"/>
              </w:rPr>
              <w:t xml:space="preserve">. </w:t>
            </w:r>
            <w:r w:rsidRPr="763485D6">
              <w:rPr>
                <w:b/>
                <w:bCs/>
                <w:sz w:val="20"/>
                <w:szCs w:val="20"/>
              </w:rPr>
              <w:t xml:space="preserve">4. </w:t>
            </w:r>
            <w:r w:rsidRPr="763485D6">
              <w:rPr>
                <w:sz w:val="20"/>
                <w:szCs w:val="20"/>
              </w:rPr>
              <w:t>Enfeksiyon etkenlerini, bulaş yollarını, önlem ve temel tedavi ilkelerini sayabilir.</w:t>
            </w:r>
          </w:p>
          <w:p w14:paraId="35053587" w14:textId="672BE78A" w:rsidR="006807C4" w:rsidRPr="008C0937" w:rsidRDefault="006807C4" w:rsidP="00AC585F">
            <w:pPr>
              <w:autoSpaceDE w:val="0"/>
              <w:autoSpaceDN w:val="0"/>
              <w:adjustRightInd w:val="0"/>
              <w:jc w:val="both"/>
              <w:rPr>
                <w:sz w:val="20"/>
                <w:szCs w:val="20"/>
              </w:rPr>
            </w:pPr>
            <w:r w:rsidRPr="763485D6">
              <w:rPr>
                <w:b/>
                <w:bCs/>
                <w:sz w:val="20"/>
                <w:szCs w:val="20"/>
              </w:rPr>
              <w:t>Ö</w:t>
            </w:r>
            <w:r w:rsidR="7948D7F6" w:rsidRPr="763485D6">
              <w:rPr>
                <w:b/>
                <w:bCs/>
                <w:sz w:val="20"/>
                <w:szCs w:val="20"/>
              </w:rPr>
              <w:t>Ç</w:t>
            </w:r>
            <w:r w:rsidR="5B02D9DF" w:rsidRPr="763485D6">
              <w:rPr>
                <w:b/>
                <w:bCs/>
                <w:sz w:val="20"/>
                <w:szCs w:val="20"/>
              </w:rPr>
              <w:t xml:space="preserve">. </w:t>
            </w:r>
            <w:r w:rsidRPr="763485D6">
              <w:rPr>
                <w:b/>
                <w:bCs/>
                <w:sz w:val="20"/>
                <w:szCs w:val="20"/>
              </w:rPr>
              <w:t>5</w:t>
            </w:r>
            <w:r w:rsidRPr="763485D6">
              <w:rPr>
                <w:sz w:val="20"/>
                <w:szCs w:val="20"/>
              </w:rPr>
              <w:t>. Antibiyotiklerin etki ve direnç gelişiminin temel mekanizmalarını açıklayabilir.</w:t>
            </w:r>
          </w:p>
          <w:p w14:paraId="23E35AFB" w14:textId="6E25164A" w:rsidR="006807C4" w:rsidRPr="008C0937" w:rsidRDefault="006807C4" w:rsidP="763485D6">
            <w:pPr>
              <w:shd w:val="clear" w:color="auto" w:fill="FFFFFF" w:themeFill="background1"/>
              <w:textAlignment w:val="baseline"/>
              <w:rPr>
                <w:sz w:val="20"/>
                <w:szCs w:val="20"/>
              </w:rPr>
            </w:pPr>
            <w:r w:rsidRPr="763485D6">
              <w:rPr>
                <w:b/>
                <w:bCs/>
                <w:sz w:val="20"/>
                <w:szCs w:val="20"/>
              </w:rPr>
              <w:t>Ö</w:t>
            </w:r>
            <w:r w:rsidR="5642693B" w:rsidRPr="763485D6">
              <w:rPr>
                <w:b/>
                <w:bCs/>
                <w:sz w:val="20"/>
                <w:szCs w:val="20"/>
              </w:rPr>
              <w:t>Ç.</w:t>
            </w:r>
            <w:r w:rsidRPr="763485D6">
              <w:rPr>
                <w:b/>
                <w:bCs/>
                <w:sz w:val="20"/>
                <w:szCs w:val="20"/>
              </w:rPr>
              <w:t xml:space="preserve"> 6.</w:t>
            </w:r>
            <w:r w:rsidRPr="763485D6">
              <w:rPr>
                <w:sz w:val="20"/>
                <w:szCs w:val="20"/>
              </w:rPr>
              <w:t xml:space="preserve"> Enfeksiyon hastalıklardan korunmayı sağlayan mekanizmalar ve bağışıklamayı açıklayabilecek</w:t>
            </w:r>
          </w:p>
        </w:tc>
      </w:tr>
    </w:tbl>
    <w:p w14:paraId="220CF5E3" w14:textId="77777777" w:rsidR="006807C4" w:rsidRPr="008C0937" w:rsidRDefault="006807C4" w:rsidP="006807C4">
      <w:pPr>
        <w:jc w:val="center"/>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807C4" w:rsidRPr="008C0937" w14:paraId="06AA34DF" w14:textId="77777777" w:rsidTr="763485D6">
        <w:trPr>
          <w:trHeight w:val="585"/>
        </w:trPr>
        <w:tc>
          <w:tcPr>
            <w:tcW w:w="9776" w:type="dxa"/>
            <w:tcBorders>
              <w:top w:val="single" w:sz="4" w:space="0" w:color="auto"/>
              <w:left w:val="single" w:sz="4" w:space="0" w:color="auto"/>
              <w:bottom w:val="single" w:sz="4" w:space="0" w:color="auto"/>
              <w:right w:val="single" w:sz="4" w:space="0" w:color="auto"/>
            </w:tcBorders>
            <w:hideMark/>
          </w:tcPr>
          <w:p w14:paraId="6641C6CD" w14:textId="77777777" w:rsidR="006807C4" w:rsidRPr="008C0937" w:rsidRDefault="006807C4" w:rsidP="00AC585F">
            <w:pPr>
              <w:rPr>
                <w:b/>
                <w:color w:val="000000"/>
                <w:sz w:val="20"/>
                <w:szCs w:val="20"/>
              </w:rPr>
            </w:pPr>
            <w:r w:rsidRPr="008C0937">
              <w:rPr>
                <w:b/>
                <w:color w:val="000000"/>
                <w:sz w:val="20"/>
                <w:szCs w:val="20"/>
              </w:rPr>
              <w:t xml:space="preserve">Öğrenme ve Öğretme Yöntemleri: </w:t>
            </w:r>
          </w:p>
          <w:p w14:paraId="04748F4D" w14:textId="4B5282C5" w:rsidR="006807C4" w:rsidRPr="008C0937" w:rsidRDefault="006807C4" w:rsidP="00AC585F">
            <w:pPr>
              <w:rPr>
                <w:color w:val="000000"/>
                <w:sz w:val="20"/>
                <w:szCs w:val="20"/>
              </w:rPr>
            </w:pPr>
            <w:r w:rsidRPr="763485D6">
              <w:rPr>
                <w:color w:val="000000" w:themeColor="text1"/>
                <w:sz w:val="20"/>
                <w:szCs w:val="20"/>
              </w:rPr>
              <w:t>Sunum, tartı</w:t>
            </w:r>
            <w:r w:rsidR="0E16732D" w:rsidRPr="763485D6">
              <w:rPr>
                <w:color w:val="000000" w:themeColor="text1"/>
                <w:sz w:val="20"/>
                <w:szCs w:val="20"/>
              </w:rPr>
              <w:t>ş</w:t>
            </w:r>
            <w:r w:rsidRPr="763485D6">
              <w:rPr>
                <w:color w:val="000000" w:themeColor="text1"/>
                <w:sz w:val="20"/>
                <w:szCs w:val="20"/>
              </w:rPr>
              <w:t>ma, soru-cevap, kendi kendine öğrenme</w:t>
            </w:r>
          </w:p>
        </w:tc>
      </w:tr>
    </w:tbl>
    <w:p w14:paraId="4ABB15D2" w14:textId="77777777" w:rsidR="006807C4" w:rsidRPr="008C0937" w:rsidRDefault="006807C4" w:rsidP="006807C4">
      <w:pPr>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2505"/>
        <w:gridCol w:w="3530"/>
      </w:tblGrid>
      <w:tr w:rsidR="006807C4" w:rsidRPr="008C0937" w14:paraId="21B5C45C" w14:textId="77777777" w:rsidTr="763485D6">
        <w:trPr>
          <w:trHeight w:val="141"/>
        </w:trPr>
        <w:tc>
          <w:tcPr>
            <w:tcW w:w="9776" w:type="dxa"/>
            <w:gridSpan w:val="3"/>
            <w:tcBorders>
              <w:top w:val="single" w:sz="4" w:space="0" w:color="auto"/>
              <w:left w:val="single" w:sz="4" w:space="0" w:color="auto"/>
              <w:bottom w:val="single" w:sz="4" w:space="0" w:color="auto"/>
              <w:right w:val="single" w:sz="4" w:space="0" w:color="auto"/>
            </w:tcBorders>
            <w:hideMark/>
          </w:tcPr>
          <w:p w14:paraId="0640E5B8" w14:textId="77777777" w:rsidR="006807C4" w:rsidRPr="008C0937" w:rsidRDefault="006807C4" w:rsidP="00AC585F">
            <w:pPr>
              <w:rPr>
                <w:b/>
                <w:color w:val="000000"/>
                <w:sz w:val="20"/>
                <w:szCs w:val="20"/>
              </w:rPr>
            </w:pPr>
            <w:r w:rsidRPr="008C0937">
              <w:rPr>
                <w:b/>
                <w:color w:val="000000"/>
                <w:sz w:val="20"/>
                <w:szCs w:val="20"/>
              </w:rPr>
              <w:t xml:space="preserve">Değerlendirme Yöntemleri: </w:t>
            </w:r>
          </w:p>
          <w:p w14:paraId="02B981D0" w14:textId="77777777" w:rsidR="006807C4" w:rsidRPr="008C0937" w:rsidRDefault="006807C4" w:rsidP="00AC585F">
            <w:pPr>
              <w:rPr>
                <w:color w:val="000000"/>
                <w:sz w:val="20"/>
                <w:szCs w:val="20"/>
              </w:rPr>
            </w:pPr>
            <w:r w:rsidRPr="008C0937">
              <w:rPr>
                <w:color w:val="000000"/>
                <w:sz w:val="20"/>
                <w:szCs w:val="20"/>
              </w:rPr>
              <w:t>(Değerlendirme yöntemi, öğrenme kazanımları ve derste kullanılan öğretim teknikleri ile uyumlu olmalıdır)</w:t>
            </w:r>
          </w:p>
        </w:tc>
      </w:tr>
      <w:tr w:rsidR="006807C4" w:rsidRPr="008C0937" w14:paraId="58C93741" w14:textId="77777777" w:rsidTr="763485D6">
        <w:trPr>
          <w:trHeight w:val="140"/>
        </w:trPr>
        <w:tc>
          <w:tcPr>
            <w:tcW w:w="3741" w:type="dxa"/>
            <w:tcBorders>
              <w:top w:val="single" w:sz="4" w:space="0" w:color="auto"/>
              <w:left w:val="single" w:sz="4" w:space="0" w:color="auto"/>
              <w:bottom w:val="single" w:sz="4" w:space="0" w:color="auto"/>
              <w:right w:val="single" w:sz="4" w:space="0" w:color="auto"/>
            </w:tcBorders>
          </w:tcPr>
          <w:p w14:paraId="553AAEF3" w14:textId="77777777" w:rsidR="006807C4" w:rsidRPr="008C0937" w:rsidRDefault="006807C4" w:rsidP="00AC585F">
            <w:pPr>
              <w:jc w:val="center"/>
              <w:rPr>
                <w:b/>
                <w:color w:val="000000"/>
                <w:sz w:val="20"/>
                <w:szCs w:val="20"/>
              </w:rPr>
            </w:pPr>
          </w:p>
        </w:tc>
        <w:tc>
          <w:tcPr>
            <w:tcW w:w="2505" w:type="dxa"/>
            <w:tcBorders>
              <w:top w:val="single" w:sz="4" w:space="0" w:color="auto"/>
              <w:left w:val="single" w:sz="4" w:space="0" w:color="auto"/>
              <w:bottom w:val="single" w:sz="4" w:space="0" w:color="auto"/>
              <w:right w:val="single" w:sz="4" w:space="0" w:color="auto"/>
            </w:tcBorders>
            <w:hideMark/>
          </w:tcPr>
          <w:p w14:paraId="47569398" w14:textId="77777777" w:rsidR="006807C4" w:rsidRPr="008C0937" w:rsidRDefault="006807C4" w:rsidP="00AC585F">
            <w:pPr>
              <w:jc w:val="center"/>
              <w:rPr>
                <w:b/>
                <w:color w:val="000000"/>
                <w:sz w:val="20"/>
                <w:szCs w:val="20"/>
              </w:rPr>
            </w:pPr>
            <w:r w:rsidRPr="008C0937">
              <w:rPr>
                <w:color w:val="000000"/>
                <w:sz w:val="20"/>
                <w:szCs w:val="20"/>
              </w:rPr>
              <w:t>Varsa (X) olarak işaretleyiniz</w:t>
            </w:r>
          </w:p>
        </w:tc>
        <w:tc>
          <w:tcPr>
            <w:tcW w:w="3530" w:type="dxa"/>
            <w:tcBorders>
              <w:top w:val="single" w:sz="4" w:space="0" w:color="auto"/>
              <w:left w:val="single" w:sz="4" w:space="0" w:color="auto"/>
              <w:bottom w:val="single" w:sz="4" w:space="0" w:color="auto"/>
              <w:right w:val="single" w:sz="4" w:space="0" w:color="auto"/>
            </w:tcBorders>
            <w:hideMark/>
          </w:tcPr>
          <w:p w14:paraId="5F68F699" w14:textId="77777777" w:rsidR="006807C4" w:rsidRPr="008C0937" w:rsidRDefault="006807C4" w:rsidP="00AC585F">
            <w:pPr>
              <w:jc w:val="center"/>
              <w:rPr>
                <w:b/>
                <w:color w:val="000000"/>
                <w:sz w:val="20"/>
                <w:szCs w:val="20"/>
              </w:rPr>
            </w:pPr>
            <w:r w:rsidRPr="008C0937">
              <w:rPr>
                <w:color w:val="000000"/>
                <w:sz w:val="20"/>
                <w:szCs w:val="20"/>
              </w:rPr>
              <w:t>Yüzde (%)</w:t>
            </w:r>
          </w:p>
        </w:tc>
      </w:tr>
      <w:tr w:rsidR="006807C4" w:rsidRPr="008C0937" w14:paraId="37A289B1" w14:textId="77777777" w:rsidTr="763485D6">
        <w:trPr>
          <w:trHeight w:val="219"/>
        </w:trPr>
        <w:tc>
          <w:tcPr>
            <w:tcW w:w="3741" w:type="dxa"/>
            <w:tcBorders>
              <w:top w:val="single" w:sz="4" w:space="0" w:color="auto"/>
              <w:left w:val="single" w:sz="4" w:space="0" w:color="auto"/>
              <w:bottom w:val="single" w:sz="4" w:space="0" w:color="auto"/>
              <w:right w:val="single" w:sz="4" w:space="0" w:color="auto"/>
            </w:tcBorders>
            <w:vAlign w:val="center"/>
            <w:hideMark/>
          </w:tcPr>
          <w:p w14:paraId="3A599321" w14:textId="77777777" w:rsidR="006807C4" w:rsidRPr="008C0937" w:rsidRDefault="006807C4" w:rsidP="00AC585F">
            <w:pPr>
              <w:autoSpaceDE w:val="0"/>
              <w:autoSpaceDN w:val="0"/>
              <w:adjustRightInd w:val="0"/>
              <w:rPr>
                <w:color w:val="000000"/>
                <w:sz w:val="20"/>
                <w:szCs w:val="20"/>
              </w:rPr>
            </w:pPr>
            <w:r w:rsidRPr="008C0937">
              <w:rPr>
                <w:b/>
                <w:color w:val="000000"/>
                <w:sz w:val="20"/>
                <w:szCs w:val="20"/>
              </w:rPr>
              <w:t>Yarıyıl İçi/Sonu Çalışmaları</w:t>
            </w:r>
          </w:p>
        </w:tc>
        <w:tc>
          <w:tcPr>
            <w:tcW w:w="2505" w:type="dxa"/>
            <w:tcBorders>
              <w:top w:val="single" w:sz="4" w:space="0" w:color="auto"/>
              <w:left w:val="single" w:sz="4" w:space="0" w:color="auto"/>
              <w:bottom w:val="single" w:sz="4" w:space="0" w:color="auto"/>
              <w:right w:val="single" w:sz="4" w:space="0" w:color="auto"/>
            </w:tcBorders>
            <w:vAlign w:val="center"/>
          </w:tcPr>
          <w:p w14:paraId="196E1CA7" w14:textId="77777777" w:rsidR="006807C4" w:rsidRPr="008C0937" w:rsidRDefault="006807C4" w:rsidP="00AC585F">
            <w:pPr>
              <w:autoSpaceDE w:val="0"/>
              <w:autoSpaceDN w:val="0"/>
              <w:adjustRightInd w:val="0"/>
              <w:jc w:val="center"/>
              <w:rPr>
                <w:color w:val="000000"/>
                <w:sz w:val="20"/>
                <w:szCs w:val="20"/>
              </w:rPr>
            </w:pPr>
          </w:p>
        </w:tc>
        <w:tc>
          <w:tcPr>
            <w:tcW w:w="3530" w:type="dxa"/>
            <w:tcBorders>
              <w:top w:val="single" w:sz="4" w:space="0" w:color="auto"/>
              <w:left w:val="single" w:sz="4" w:space="0" w:color="auto"/>
              <w:bottom w:val="single" w:sz="4" w:space="0" w:color="auto"/>
              <w:right w:val="single" w:sz="4" w:space="0" w:color="auto"/>
            </w:tcBorders>
            <w:vAlign w:val="center"/>
          </w:tcPr>
          <w:p w14:paraId="304DE6F8" w14:textId="77777777" w:rsidR="006807C4" w:rsidRPr="008C0937" w:rsidRDefault="006807C4" w:rsidP="00AC585F">
            <w:pPr>
              <w:autoSpaceDE w:val="0"/>
              <w:autoSpaceDN w:val="0"/>
              <w:adjustRightInd w:val="0"/>
              <w:jc w:val="center"/>
              <w:rPr>
                <w:color w:val="000000"/>
                <w:sz w:val="20"/>
                <w:szCs w:val="20"/>
              </w:rPr>
            </w:pPr>
          </w:p>
        </w:tc>
      </w:tr>
      <w:tr w:rsidR="006807C4" w:rsidRPr="008C0937" w14:paraId="390AF11A" w14:textId="77777777" w:rsidTr="763485D6">
        <w:trPr>
          <w:trHeight w:val="236"/>
        </w:trPr>
        <w:tc>
          <w:tcPr>
            <w:tcW w:w="3741" w:type="dxa"/>
            <w:tcBorders>
              <w:top w:val="single" w:sz="4" w:space="0" w:color="auto"/>
              <w:left w:val="single" w:sz="4" w:space="0" w:color="auto"/>
              <w:bottom w:val="single" w:sz="4" w:space="0" w:color="auto"/>
              <w:right w:val="single" w:sz="4" w:space="0" w:color="auto"/>
            </w:tcBorders>
            <w:vAlign w:val="center"/>
            <w:hideMark/>
          </w:tcPr>
          <w:p w14:paraId="71891DB8" w14:textId="77777777" w:rsidR="006807C4" w:rsidRPr="008C0937" w:rsidRDefault="006807C4" w:rsidP="00AC585F">
            <w:pPr>
              <w:autoSpaceDE w:val="0"/>
              <w:autoSpaceDN w:val="0"/>
              <w:adjustRightInd w:val="0"/>
              <w:ind w:left="708"/>
              <w:rPr>
                <w:b/>
                <w:color w:val="000000"/>
                <w:sz w:val="20"/>
                <w:szCs w:val="20"/>
              </w:rPr>
            </w:pPr>
            <w:r w:rsidRPr="008C0937">
              <w:rPr>
                <w:b/>
                <w:color w:val="000000"/>
                <w:sz w:val="20"/>
                <w:szCs w:val="20"/>
              </w:rPr>
              <w:t>Ara Sınav</w:t>
            </w:r>
          </w:p>
        </w:tc>
        <w:tc>
          <w:tcPr>
            <w:tcW w:w="2505" w:type="dxa"/>
            <w:tcBorders>
              <w:top w:val="single" w:sz="4" w:space="0" w:color="auto"/>
              <w:left w:val="single" w:sz="4" w:space="0" w:color="auto"/>
              <w:bottom w:val="single" w:sz="4" w:space="0" w:color="auto"/>
              <w:right w:val="single" w:sz="4" w:space="0" w:color="auto"/>
            </w:tcBorders>
            <w:vAlign w:val="center"/>
            <w:hideMark/>
          </w:tcPr>
          <w:p w14:paraId="3446148E" w14:textId="77777777" w:rsidR="006807C4" w:rsidRPr="008C0937" w:rsidRDefault="006807C4" w:rsidP="00AC585F">
            <w:pPr>
              <w:autoSpaceDE w:val="0"/>
              <w:autoSpaceDN w:val="0"/>
              <w:adjustRightInd w:val="0"/>
              <w:jc w:val="center"/>
              <w:rPr>
                <w:color w:val="000000"/>
                <w:sz w:val="20"/>
                <w:szCs w:val="20"/>
              </w:rPr>
            </w:pPr>
            <w:r w:rsidRPr="008C0937">
              <w:rPr>
                <w:color w:val="000000"/>
                <w:sz w:val="20"/>
                <w:szCs w:val="20"/>
              </w:rPr>
              <w:t>X</w:t>
            </w:r>
          </w:p>
        </w:tc>
        <w:tc>
          <w:tcPr>
            <w:tcW w:w="3530" w:type="dxa"/>
            <w:tcBorders>
              <w:top w:val="single" w:sz="4" w:space="0" w:color="auto"/>
              <w:left w:val="single" w:sz="4" w:space="0" w:color="auto"/>
              <w:bottom w:val="single" w:sz="4" w:space="0" w:color="auto"/>
              <w:right w:val="single" w:sz="4" w:space="0" w:color="auto"/>
            </w:tcBorders>
            <w:vAlign w:val="center"/>
            <w:hideMark/>
          </w:tcPr>
          <w:p w14:paraId="7F8F5709" w14:textId="77777777" w:rsidR="006807C4" w:rsidRPr="008C0937" w:rsidRDefault="006807C4" w:rsidP="00AC585F">
            <w:pPr>
              <w:autoSpaceDE w:val="0"/>
              <w:autoSpaceDN w:val="0"/>
              <w:adjustRightInd w:val="0"/>
              <w:jc w:val="center"/>
              <w:rPr>
                <w:color w:val="000000"/>
                <w:sz w:val="20"/>
                <w:szCs w:val="20"/>
              </w:rPr>
            </w:pPr>
            <w:r w:rsidRPr="008C0937">
              <w:rPr>
                <w:color w:val="000000"/>
                <w:sz w:val="20"/>
                <w:szCs w:val="20"/>
              </w:rPr>
              <w:t>%50</w:t>
            </w:r>
          </w:p>
        </w:tc>
      </w:tr>
      <w:tr w:rsidR="006807C4" w:rsidRPr="008C0937" w14:paraId="1A9B1907" w14:textId="77777777" w:rsidTr="763485D6">
        <w:trPr>
          <w:trHeight w:val="219"/>
        </w:trPr>
        <w:tc>
          <w:tcPr>
            <w:tcW w:w="3741" w:type="dxa"/>
            <w:tcBorders>
              <w:top w:val="single" w:sz="4" w:space="0" w:color="auto"/>
              <w:left w:val="single" w:sz="4" w:space="0" w:color="auto"/>
              <w:bottom w:val="single" w:sz="4" w:space="0" w:color="auto"/>
              <w:right w:val="single" w:sz="4" w:space="0" w:color="auto"/>
            </w:tcBorders>
            <w:vAlign w:val="center"/>
            <w:hideMark/>
          </w:tcPr>
          <w:p w14:paraId="73D03D98" w14:textId="77777777" w:rsidR="006807C4" w:rsidRPr="008C0937" w:rsidRDefault="006807C4" w:rsidP="00AC585F">
            <w:pPr>
              <w:autoSpaceDE w:val="0"/>
              <w:autoSpaceDN w:val="0"/>
              <w:adjustRightInd w:val="0"/>
              <w:ind w:left="708"/>
              <w:rPr>
                <w:b/>
                <w:color w:val="000000"/>
                <w:sz w:val="20"/>
                <w:szCs w:val="20"/>
              </w:rPr>
            </w:pPr>
            <w:r w:rsidRPr="008C0937">
              <w:rPr>
                <w:b/>
                <w:color w:val="000000"/>
                <w:sz w:val="20"/>
                <w:szCs w:val="20"/>
              </w:rPr>
              <w:t>Yoklama Sınavı (Quiz)</w:t>
            </w:r>
          </w:p>
        </w:tc>
        <w:tc>
          <w:tcPr>
            <w:tcW w:w="2505" w:type="dxa"/>
            <w:tcBorders>
              <w:top w:val="single" w:sz="4" w:space="0" w:color="auto"/>
              <w:left w:val="single" w:sz="4" w:space="0" w:color="auto"/>
              <w:bottom w:val="single" w:sz="4" w:space="0" w:color="auto"/>
              <w:right w:val="single" w:sz="4" w:space="0" w:color="auto"/>
            </w:tcBorders>
            <w:vAlign w:val="center"/>
          </w:tcPr>
          <w:p w14:paraId="16D7F78B" w14:textId="77777777" w:rsidR="006807C4" w:rsidRPr="008C0937" w:rsidRDefault="006807C4" w:rsidP="00AC585F">
            <w:pPr>
              <w:autoSpaceDE w:val="0"/>
              <w:autoSpaceDN w:val="0"/>
              <w:adjustRightInd w:val="0"/>
              <w:jc w:val="center"/>
              <w:rPr>
                <w:color w:val="000000"/>
                <w:sz w:val="20"/>
                <w:szCs w:val="20"/>
              </w:rPr>
            </w:pPr>
          </w:p>
        </w:tc>
        <w:tc>
          <w:tcPr>
            <w:tcW w:w="3530" w:type="dxa"/>
            <w:tcBorders>
              <w:top w:val="single" w:sz="4" w:space="0" w:color="auto"/>
              <w:left w:val="single" w:sz="4" w:space="0" w:color="auto"/>
              <w:bottom w:val="single" w:sz="4" w:space="0" w:color="auto"/>
              <w:right w:val="single" w:sz="4" w:space="0" w:color="auto"/>
            </w:tcBorders>
            <w:vAlign w:val="center"/>
          </w:tcPr>
          <w:p w14:paraId="764044C4" w14:textId="77777777" w:rsidR="006807C4" w:rsidRPr="008C0937" w:rsidRDefault="006807C4" w:rsidP="00AC585F">
            <w:pPr>
              <w:autoSpaceDE w:val="0"/>
              <w:autoSpaceDN w:val="0"/>
              <w:adjustRightInd w:val="0"/>
              <w:jc w:val="center"/>
              <w:rPr>
                <w:color w:val="000000"/>
                <w:sz w:val="20"/>
                <w:szCs w:val="20"/>
              </w:rPr>
            </w:pPr>
          </w:p>
        </w:tc>
      </w:tr>
      <w:tr w:rsidR="006807C4" w:rsidRPr="008C0937" w14:paraId="1675B7B0" w14:textId="77777777" w:rsidTr="763485D6">
        <w:trPr>
          <w:trHeight w:val="219"/>
        </w:trPr>
        <w:tc>
          <w:tcPr>
            <w:tcW w:w="3741" w:type="dxa"/>
            <w:tcBorders>
              <w:top w:val="single" w:sz="4" w:space="0" w:color="auto"/>
              <w:left w:val="single" w:sz="4" w:space="0" w:color="auto"/>
              <w:bottom w:val="single" w:sz="4" w:space="0" w:color="auto"/>
              <w:right w:val="single" w:sz="4" w:space="0" w:color="auto"/>
            </w:tcBorders>
            <w:vAlign w:val="center"/>
            <w:hideMark/>
          </w:tcPr>
          <w:p w14:paraId="4B1BE4E7" w14:textId="77777777" w:rsidR="006807C4" w:rsidRPr="008C0937" w:rsidRDefault="006807C4" w:rsidP="00AC585F">
            <w:pPr>
              <w:autoSpaceDE w:val="0"/>
              <w:autoSpaceDN w:val="0"/>
              <w:adjustRightInd w:val="0"/>
              <w:ind w:left="708"/>
              <w:rPr>
                <w:b/>
                <w:color w:val="000000"/>
                <w:sz w:val="20"/>
                <w:szCs w:val="20"/>
              </w:rPr>
            </w:pPr>
            <w:r w:rsidRPr="008C0937">
              <w:rPr>
                <w:b/>
                <w:color w:val="000000"/>
                <w:sz w:val="20"/>
                <w:szCs w:val="20"/>
              </w:rPr>
              <w:t>Ödev/Sunum</w:t>
            </w:r>
          </w:p>
        </w:tc>
        <w:tc>
          <w:tcPr>
            <w:tcW w:w="2505" w:type="dxa"/>
            <w:tcBorders>
              <w:top w:val="single" w:sz="4" w:space="0" w:color="auto"/>
              <w:left w:val="single" w:sz="4" w:space="0" w:color="auto"/>
              <w:bottom w:val="single" w:sz="4" w:space="0" w:color="auto"/>
              <w:right w:val="single" w:sz="4" w:space="0" w:color="auto"/>
            </w:tcBorders>
            <w:vAlign w:val="center"/>
          </w:tcPr>
          <w:p w14:paraId="08295713" w14:textId="77777777" w:rsidR="006807C4" w:rsidRPr="008C0937" w:rsidRDefault="006807C4" w:rsidP="00AC585F">
            <w:pPr>
              <w:autoSpaceDE w:val="0"/>
              <w:autoSpaceDN w:val="0"/>
              <w:adjustRightInd w:val="0"/>
              <w:jc w:val="center"/>
              <w:rPr>
                <w:color w:val="000000"/>
                <w:sz w:val="20"/>
                <w:szCs w:val="20"/>
              </w:rPr>
            </w:pPr>
          </w:p>
        </w:tc>
        <w:tc>
          <w:tcPr>
            <w:tcW w:w="3530" w:type="dxa"/>
            <w:tcBorders>
              <w:top w:val="single" w:sz="4" w:space="0" w:color="auto"/>
              <w:left w:val="single" w:sz="4" w:space="0" w:color="auto"/>
              <w:bottom w:val="single" w:sz="4" w:space="0" w:color="auto"/>
              <w:right w:val="single" w:sz="4" w:space="0" w:color="auto"/>
            </w:tcBorders>
            <w:vAlign w:val="center"/>
          </w:tcPr>
          <w:p w14:paraId="34FE2F9F" w14:textId="77777777" w:rsidR="006807C4" w:rsidRPr="008C0937" w:rsidRDefault="006807C4" w:rsidP="00AC585F">
            <w:pPr>
              <w:autoSpaceDE w:val="0"/>
              <w:autoSpaceDN w:val="0"/>
              <w:adjustRightInd w:val="0"/>
              <w:jc w:val="center"/>
              <w:rPr>
                <w:color w:val="000000"/>
                <w:sz w:val="20"/>
                <w:szCs w:val="20"/>
              </w:rPr>
            </w:pPr>
          </w:p>
        </w:tc>
      </w:tr>
      <w:tr w:rsidR="006807C4" w:rsidRPr="008C0937" w14:paraId="12706584" w14:textId="77777777" w:rsidTr="763485D6">
        <w:trPr>
          <w:trHeight w:val="236"/>
        </w:trPr>
        <w:tc>
          <w:tcPr>
            <w:tcW w:w="3741" w:type="dxa"/>
            <w:tcBorders>
              <w:top w:val="single" w:sz="4" w:space="0" w:color="auto"/>
              <w:left w:val="single" w:sz="4" w:space="0" w:color="auto"/>
              <w:bottom w:val="single" w:sz="4" w:space="0" w:color="auto"/>
              <w:right w:val="single" w:sz="4" w:space="0" w:color="auto"/>
            </w:tcBorders>
            <w:vAlign w:val="center"/>
            <w:hideMark/>
          </w:tcPr>
          <w:p w14:paraId="3D149502" w14:textId="77777777" w:rsidR="006807C4" w:rsidRPr="008C0937" w:rsidRDefault="006807C4" w:rsidP="00AC585F">
            <w:pPr>
              <w:autoSpaceDE w:val="0"/>
              <w:autoSpaceDN w:val="0"/>
              <w:adjustRightInd w:val="0"/>
              <w:ind w:left="708"/>
              <w:rPr>
                <w:b/>
                <w:color w:val="000000"/>
                <w:sz w:val="20"/>
                <w:szCs w:val="20"/>
              </w:rPr>
            </w:pPr>
            <w:r w:rsidRPr="008C0937">
              <w:rPr>
                <w:b/>
                <w:color w:val="000000"/>
                <w:sz w:val="20"/>
                <w:szCs w:val="20"/>
              </w:rPr>
              <w:t>Proje</w:t>
            </w:r>
          </w:p>
        </w:tc>
        <w:tc>
          <w:tcPr>
            <w:tcW w:w="2505" w:type="dxa"/>
            <w:tcBorders>
              <w:top w:val="single" w:sz="4" w:space="0" w:color="auto"/>
              <w:left w:val="single" w:sz="4" w:space="0" w:color="auto"/>
              <w:bottom w:val="single" w:sz="4" w:space="0" w:color="auto"/>
              <w:right w:val="single" w:sz="4" w:space="0" w:color="auto"/>
            </w:tcBorders>
            <w:vAlign w:val="center"/>
          </w:tcPr>
          <w:p w14:paraId="59A53ECC" w14:textId="77777777" w:rsidR="006807C4" w:rsidRPr="008C0937" w:rsidRDefault="006807C4" w:rsidP="00AC585F">
            <w:pPr>
              <w:autoSpaceDE w:val="0"/>
              <w:autoSpaceDN w:val="0"/>
              <w:adjustRightInd w:val="0"/>
              <w:jc w:val="center"/>
              <w:rPr>
                <w:color w:val="000000"/>
                <w:sz w:val="20"/>
                <w:szCs w:val="20"/>
              </w:rPr>
            </w:pPr>
          </w:p>
        </w:tc>
        <w:tc>
          <w:tcPr>
            <w:tcW w:w="3530" w:type="dxa"/>
            <w:tcBorders>
              <w:top w:val="single" w:sz="4" w:space="0" w:color="auto"/>
              <w:left w:val="single" w:sz="4" w:space="0" w:color="auto"/>
              <w:bottom w:val="single" w:sz="4" w:space="0" w:color="auto"/>
              <w:right w:val="single" w:sz="4" w:space="0" w:color="auto"/>
            </w:tcBorders>
            <w:vAlign w:val="center"/>
          </w:tcPr>
          <w:p w14:paraId="3367067B" w14:textId="77777777" w:rsidR="006807C4" w:rsidRPr="008C0937" w:rsidRDefault="006807C4" w:rsidP="00AC585F">
            <w:pPr>
              <w:autoSpaceDE w:val="0"/>
              <w:autoSpaceDN w:val="0"/>
              <w:adjustRightInd w:val="0"/>
              <w:jc w:val="center"/>
              <w:rPr>
                <w:color w:val="000000"/>
                <w:sz w:val="20"/>
                <w:szCs w:val="20"/>
              </w:rPr>
            </w:pPr>
          </w:p>
        </w:tc>
      </w:tr>
      <w:tr w:rsidR="006807C4" w:rsidRPr="008C0937" w14:paraId="30FBC314" w14:textId="77777777" w:rsidTr="763485D6">
        <w:trPr>
          <w:trHeight w:val="219"/>
        </w:trPr>
        <w:tc>
          <w:tcPr>
            <w:tcW w:w="3741" w:type="dxa"/>
            <w:tcBorders>
              <w:top w:val="single" w:sz="4" w:space="0" w:color="auto"/>
              <w:left w:val="single" w:sz="4" w:space="0" w:color="auto"/>
              <w:bottom w:val="single" w:sz="4" w:space="0" w:color="auto"/>
              <w:right w:val="single" w:sz="4" w:space="0" w:color="auto"/>
            </w:tcBorders>
            <w:vAlign w:val="center"/>
            <w:hideMark/>
          </w:tcPr>
          <w:p w14:paraId="7CF341B5" w14:textId="77777777" w:rsidR="006807C4" w:rsidRPr="008C0937" w:rsidRDefault="006807C4" w:rsidP="00AC585F">
            <w:pPr>
              <w:autoSpaceDE w:val="0"/>
              <w:autoSpaceDN w:val="0"/>
              <w:adjustRightInd w:val="0"/>
              <w:ind w:left="708"/>
              <w:rPr>
                <w:b/>
                <w:color w:val="000000"/>
                <w:sz w:val="20"/>
                <w:szCs w:val="20"/>
              </w:rPr>
            </w:pPr>
            <w:r w:rsidRPr="008C0937">
              <w:rPr>
                <w:b/>
                <w:color w:val="000000"/>
                <w:sz w:val="20"/>
                <w:szCs w:val="20"/>
              </w:rPr>
              <w:t xml:space="preserve">Laboratuvar </w:t>
            </w:r>
          </w:p>
        </w:tc>
        <w:tc>
          <w:tcPr>
            <w:tcW w:w="2505" w:type="dxa"/>
            <w:tcBorders>
              <w:top w:val="single" w:sz="4" w:space="0" w:color="auto"/>
              <w:left w:val="single" w:sz="4" w:space="0" w:color="auto"/>
              <w:bottom w:val="single" w:sz="4" w:space="0" w:color="auto"/>
              <w:right w:val="single" w:sz="4" w:space="0" w:color="auto"/>
            </w:tcBorders>
            <w:vAlign w:val="center"/>
          </w:tcPr>
          <w:p w14:paraId="1B2CA4E8" w14:textId="77777777" w:rsidR="006807C4" w:rsidRPr="008C0937" w:rsidRDefault="006807C4" w:rsidP="00AC585F">
            <w:pPr>
              <w:autoSpaceDE w:val="0"/>
              <w:autoSpaceDN w:val="0"/>
              <w:adjustRightInd w:val="0"/>
              <w:jc w:val="center"/>
              <w:rPr>
                <w:color w:val="000000"/>
                <w:sz w:val="20"/>
                <w:szCs w:val="20"/>
              </w:rPr>
            </w:pPr>
          </w:p>
        </w:tc>
        <w:tc>
          <w:tcPr>
            <w:tcW w:w="3530" w:type="dxa"/>
            <w:tcBorders>
              <w:top w:val="single" w:sz="4" w:space="0" w:color="auto"/>
              <w:left w:val="single" w:sz="4" w:space="0" w:color="auto"/>
              <w:bottom w:val="single" w:sz="4" w:space="0" w:color="auto"/>
              <w:right w:val="single" w:sz="4" w:space="0" w:color="auto"/>
            </w:tcBorders>
            <w:vAlign w:val="center"/>
          </w:tcPr>
          <w:p w14:paraId="1ABF1E58" w14:textId="77777777" w:rsidR="006807C4" w:rsidRPr="008C0937" w:rsidRDefault="006807C4" w:rsidP="00AC585F">
            <w:pPr>
              <w:autoSpaceDE w:val="0"/>
              <w:autoSpaceDN w:val="0"/>
              <w:adjustRightInd w:val="0"/>
              <w:jc w:val="center"/>
              <w:rPr>
                <w:color w:val="000000"/>
                <w:sz w:val="20"/>
                <w:szCs w:val="20"/>
              </w:rPr>
            </w:pPr>
          </w:p>
        </w:tc>
      </w:tr>
      <w:tr w:rsidR="006807C4" w:rsidRPr="008C0937" w14:paraId="4FC92067" w14:textId="77777777" w:rsidTr="763485D6">
        <w:trPr>
          <w:trHeight w:val="219"/>
        </w:trPr>
        <w:tc>
          <w:tcPr>
            <w:tcW w:w="3741" w:type="dxa"/>
            <w:tcBorders>
              <w:top w:val="single" w:sz="4" w:space="0" w:color="auto"/>
              <w:left w:val="single" w:sz="4" w:space="0" w:color="auto"/>
              <w:bottom w:val="single" w:sz="4" w:space="0" w:color="auto"/>
              <w:right w:val="single" w:sz="4" w:space="0" w:color="auto"/>
            </w:tcBorders>
            <w:vAlign w:val="center"/>
            <w:hideMark/>
          </w:tcPr>
          <w:p w14:paraId="45779714" w14:textId="77777777" w:rsidR="006807C4" w:rsidRPr="008C0937" w:rsidRDefault="006807C4" w:rsidP="00AC585F">
            <w:pPr>
              <w:autoSpaceDE w:val="0"/>
              <w:autoSpaceDN w:val="0"/>
              <w:adjustRightInd w:val="0"/>
              <w:ind w:left="708"/>
              <w:rPr>
                <w:b/>
                <w:color w:val="000000"/>
                <w:sz w:val="20"/>
                <w:szCs w:val="20"/>
              </w:rPr>
            </w:pPr>
            <w:r w:rsidRPr="008C0937">
              <w:rPr>
                <w:b/>
                <w:color w:val="000000"/>
                <w:sz w:val="20"/>
                <w:szCs w:val="20"/>
              </w:rPr>
              <w:t xml:space="preserve">Final Sınavı </w:t>
            </w:r>
          </w:p>
        </w:tc>
        <w:tc>
          <w:tcPr>
            <w:tcW w:w="2505" w:type="dxa"/>
            <w:tcBorders>
              <w:top w:val="single" w:sz="4" w:space="0" w:color="auto"/>
              <w:left w:val="single" w:sz="4" w:space="0" w:color="auto"/>
              <w:bottom w:val="single" w:sz="4" w:space="0" w:color="auto"/>
              <w:right w:val="single" w:sz="4" w:space="0" w:color="auto"/>
            </w:tcBorders>
            <w:vAlign w:val="center"/>
            <w:hideMark/>
          </w:tcPr>
          <w:p w14:paraId="17EBB8AE" w14:textId="77777777" w:rsidR="006807C4" w:rsidRPr="008C0937" w:rsidRDefault="006807C4" w:rsidP="00AC585F">
            <w:pPr>
              <w:autoSpaceDE w:val="0"/>
              <w:autoSpaceDN w:val="0"/>
              <w:adjustRightInd w:val="0"/>
              <w:jc w:val="center"/>
              <w:rPr>
                <w:color w:val="000000"/>
                <w:sz w:val="20"/>
                <w:szCs w:val="20"/>
              </w:rPr>
            </w:pPr>
            <w:r w:rsidRPr="008C0937">
              <w:rPr>
                <w:color w:val="000000"/>
                <w:sz w:val="20"/>
                <w:szCs w:val="20"/>
              </w:rPr>
              <w:t>X</w:t>
            </w:r>
          </w:p>
        </w:tc>
        <w:tc>
          <w:tcPr>
            <w:tcW w:w="3530" w:type="dxa"/>
            <w:tcBorders>
              <w:top w:val="single" w:sz="4" w:space="0" w:color="auto"/>
              <w:left w:val="single" w:sz="4" w:space="0" w:color="auto"/>
              <w:bottom w:val="single" w:sz="4" w:space="0" w:color="auto"/>
              <w:right w:val="single" w:sz="4" w:space="0" w:color="auto"/>
            </w:tcBorders>
            <w:vAlign w:val="center"/>
            <w:hideMark/>
          </w:tcPr>
          <w:p w14:paraId="49189997" w14:textId="77777777" w:rsidR="006807C4" w:rsidRPr="008C0937" w:rsidRDefault="006807C4" w:rsidP="00AC585F">
            <w:pPr>
              <w:autoSpaceDE w:val="0"/>
              <w:autoSpaceDN w:val="0"/>
              <w:adjustRightInd w:val="0"/>
              <w:jc w:val="center"/>
              <w:rPr>
                <w:color w:val="000000"/>
                <w:sz w:val="20"/>
                <w:szCs w:val="20"/>
              </w:rPr>
            </w:pPr>
            <w:r w:rsidRPr="008C0937">
              <w:rPr>
                <w:color w:val="000000"/>
                <w:sz w:val="20"/>
                <w:szCs w:val="20"/>
              </w:rPr>
              <w:t>%50</w:t>
            </w:r>
          </w:p>
        </w:tc>
      </w:tr>
      <w:tr w:rsidR="006807C4" w:rsidRPr="008C0937" w14:paraId="6E26584D" w14:textId="77777777" w:rsidTr="763485D6">
        <w:trPr>
          <w:trHeight w:val="236"/>
        </w:trPr>
        <w:tc>
          <w:tcPr>
            <w:tcW w:w="3741" w:type="dxa"/>
            <w:tcBorders>
              <w:top w:val="single" w:sz="4" w:space="0" w:color="auto"/>
              <w:left w:val="single" w:sz="4" w:space="0" w:color="auto"/>
              <w:bottom w:val="single" w:sz="4" w:space="0" w:color="auto"/>
              <w:right w:val="single" w:sz="4" w:space="0" w:color="auto"/>
            </w:tcBorders>
            <w:vAlign w:val="center"/>
            <w:hideMark/>
          </w:tcPr>
          <w:p w14:paraId="71ECF47E" w14:textId="77777777" w:rsidR="006807C4" w:rsidRPr="008C0937" w:rsidRDefault="006807C4" w:rsidP="00AC585F">
            <w:pPr>
              <w:autoSpaceDE w:val="0"/>
              <w:autoSpaceDN w:val="0"/>
              <w:adjustRightInd w:val="0"/>
              <w:ind w:left="708"/>
              <w:rPr>
                <w:b/>
                <w:color w:val="000000"/>
                <w:sz w:val="20"/>
                <w:szCs w:val="20"/>
              </w:rPr>
            </w:pPr>
            <w:r w:rsidRPr="008C0937">
              <w:rPr>
                <w:b/>
                <w:color w:val="000000"/>
                <w:sz w:val="20"/>
                <w:szCs w:val="20"/>
              </w:rPr>
              <w:t xml:space="preserve">Derse Katılım </w:t>
            </w:r>
          </w:p>
        </w:tc>
        <w:tc>
          <w:tcPr>
            <w:tcW w:w="2505" w:type="dxa"/>
            <w:tcBorders>
              <w:top w:val="single" w:sz="4" w:space="0" w:color="auto"/>
              <w:left w:val="single" w:sz="4" w:space="0" w:color="auto"/>
              <w:bottom w:val="single" w:sz="4" w:space="0" w:color="auto"/>
              <w:right w:val="single" w:sz="4" w:space="0" w:color="auto"/>
            </w:tcBorders>
            <w:vAlign w:val="center"/>
          </w:tcPr>
          <w:p w14:paraId="2A6C8740" w14:textId="77777777" w:rsidR="006807C4" w:rsidRPr="008C0937" w:rsidRDefault="006807C4" w:rsidP="00AC585F">
            <w:pPr>
              <w:autoSpaceDE w:val="0"/>
              <w:autoSpaceDN w:val="0"/>
              <w:adjustRightInd w:val="0"/>
              <w:jc w:val="center"/>
              <w:rPr>
                <w:color w:val="000000"/>
                <w:sz w:val="20"/>
                <w:szCs w:val="20"/>
              </w:rPr>
            </w:pPr>
          </w:p>
        </w:tc>
        <w:tc>
          <w:tcPr>
            <w:tcW w:w="3530" w:type="dxa"/>
            <w:tcBorders>
              <w:top w:val="single" w:sz="4" w:space="0" w:color="auto"/>
              <w:left w:val="single" w:sz="4" w:space="0" w:color="auto"/>
              <w:bottom w:val="single" w:sz="4" w:space="0" w:color="auto"/>
              <w:right w:val="single" w:sz="4" w:space="0" w:color="auto"/>
            </w:tcBorders>
            <w:vAlign w:val="center"/>
          </w:tcPr>
          <w:p w14:paraId="208D774C" w14:textId="77777777" w:rsidR="006807C4" w:rsidRPr="008C0937" w:rsidRDefault="006807C4" w:rsidP="00AC585F">
            <w:pPr>
              <w:autoSpaceDE w:val="0"/>
              <w:autoSpaceDN w:val="0"/>
              <w:adjustRightInd w:val="0"/>
              <w:jc w:val="center"/>
              <w:rPr>
                <w:color w:val="000000"/>
                <w:sz w:val="20"/>
                <w:szCs w:val="20"/>
              </w:rPr>
            </w:pPr>
          </w:p>
        </w:tc>
      </w:tr>
      <w:tr w:rsidR="006807C4" w:rsidRPr="008C0937" w14:paraId="6AD06A2C" w14:textId="77777777" w:rsidTr="763485D6">
        <w:trPr>
          <w:trHeight w:val="219"/>
        </w:trPr>
        <w:tc>
          <w:tcPr>
            <w:tcW w:w="3741" w:type="dxa"/>
            <w:tcBorders>
              <w:top w:val="single" w:sz="4" w:space="0" w:color="auto"/>
              <w:left w:val="single" w:sz="4" w:space="0" w:color="auto"/>
              <w:bottom w:val="single" w:sz="4" w:space="0" w:color="auto"/>
              <w:right w:val="single" w:sz="4" w:space="0" w:color="auto"/>
            </w:tcBorders>
            <w:vAlign w:val="center"/>
            <w:hideMark/>
          </w:tcPr>
          <w:p w14:paraId="50167CEE" w14:textId="77777777" w:rsidR="006807C4" w:rsidRPr="008C0937" w:rsidRDefault="006807C4" w:rsidP="00AC585F">
            <w:pPr>
              <w:autoSpaceDE w:val="0"/>
              <w:autoSpaceDN w:val="0"/>
              <w:adjustRightInd w:val="0"/>
              <w:ind w:left="708"/>
              <w:rPr>
                <w:b/>
                <w:color w:val="000000"/>
                <w:sz w:val="20"/>
                <w:szCs w:val="20"/>
              </w:rPr>
            </w:pPr>
            <w:r w:rsidRPr="008C0937">
              <w:rPr>
                <w:b/>
                <w:color w:val="000000"/>
                <w:sz w:val="20"/>
                <w:szCs w:val="20"/>
              </w:rPr>
              <w:t xml:space="preserve">Uygulama </w:t>
            </w:r>
          </w:p>
        </w:tc>
        <w:tc>
          <w:tcPr>
            <w:tcW w:w="2505" w:type="dxa"/>
            <w:tcBorders>
              <w:top w:val="single" w:sz="4" w:space="0" w:color="auto"/>
              <w:left w:val="single" w:sz="4" w:space="0" w:color="auto"/>
              <w:bottom w:val="single" w:sz="4" w:space="0" w:color="auto"/>
              <w:right w:val="single" w:sz="4" w:space="0" w:color="auto"/>
            </w:tcBorders>
            <w:vAlign w:val="center"/>
          </w:tcPr>
          <w:p w14:paraId="09C39327" w14:textId="77777777" w:rsidR="006807C4" w:rsidRPr="008C0937" w:rsidRDefault="006807C4" w:rsidP="00AC585F">
            <w:pPr>
              <w:autoSpaceDE w:val="0"/>
              <w:autoSpaceDN w:val="0"/>
              <w:adjustRightInd w:val="0"/>
              <w:jc w:val="center"/>
              <w:rPr>
                <w:color w:val="000000"/>
                <w:sz w:val="20"/>
                <w:szCs w:val="20"/>
              </w:rPr>
            </w:pPr>
          </w:p>
        </w:tc>
        <w:tc>
          <w:tcPr>
            <w:tcW w:w="3530" w:type="dxa"/>
            <w:tcBorders>
              <w:top w:val="single" w:sz="4" w:space="0" w:color="auto"/>
              <w:left w:val="single" w:sz="4" w:space="0" w:color="auto"/>
              <w:bottom w:val="single" w:sz="4" w:space="0" w:color="auto"/>
              <w:right w:val="single" w:sz="4" w:space="0" w:color="auto"/>
            </w:tcBorders>
            <w:vAlign w:val="center"/>
          </w:tcPr>
          <w:p w14:paraId="2EF0E6BB" w14:textId="77777777" w:rsidR="006807C4" w:rsidRPr="008C0937" w:rsidRDefault="006807C4" w:rsidP="00AC585F">
            <w:pPr>
              <w:autoSpaceDE w:val="0"/>
              <w:autoSpaceDN w:val="0"/>
              <w:adjustRightInd w:val="0"/>
              <w:jc w:val="center"/>
              <w:rPr>
                <w:color w:val="000000"/>
                <w:sz w:val="20"/>
                <w:szCs w:val="20"/>
              </w:rPr>
            </w:pPr>
          </w:p>
        </w:tc>
      </w:tr>
      <w:tr w:rsidR="006807C4" w:rsidRPr="008C0937" w14:paraId="2C0C10BC" w14:textId="77777777" w:rsidTr="763485D6">
        <w:trPr>
          <w:trHeight w:val="274"/>
        </w:trPr>
        <w:tc>
          <w:tcPr>
            <w:tcW w:w="9776" w:type="dxa"/>
            <w:gridSpan w:val="3"/>
            <w:tcBorders>
              <w:top w:val="single" w:sz="4" w:space="0" w:color="auto"/>
              <w:left w:val="single" w:sz="4" w:space="0" w:color="auto"/>
              <w:bottom w:val="single" w:sz="4" w:space="0" w:color="auto"/>
              <w:right w:val="single" w:sz="4" w:space="0" w:color="auto"/>
            </w:tcBorders>
            <w:vAlign w:val="center"/>
            <w:hideMark/>
          </w:tcPr>
          <w:p w14:paraId="58861CCF" w14:textId="77777777" w:rsidR="006807C4" w:rsidRPr="008C0937" w:rsidRDefault="006807C4" w:rsidP="00AC585F">
            <w:pPr>
              <w:autoSpaceDE w:val="0"/>
              <w:autoSpaceDN w:val="0"/>
              <w:adjustRightInd w:val="0"/>
              <w:rPr>
                <w:b/>
                <w:color w:val="000000"/>
                <w:sz w:val="20"/>
                <w:szCs w:val="20"/>
              </w:rPr>
            </w:pPr>
            <w:r w:rsidRPr="008C0937">
              <w:rPr>
                <w:b/>
                <w:color w:val="000000"/>
                <w:sz w:val="20"/>
                <w:szCs w:val="20"/>
              </w:rPr>
              <w:t xml:space="preserve">Değerlendirme Yöntemlerine İlişkin Açıklamalar:  </w:t>
            </w:r>
          </w:p>
        </w:tc>
      </w:tr>
      <w:tr w:rsidR="006807C4" w:rsidRPr="008C0937" w14:paraId="05C56228" w14:textId="77777777" w:rsidTr="763485D6">
        <w:trPr>
          <w:trHeight w:val="861"/>
        </w:trPr>
        <w:tc>
          <w:tcPr>
            <w:tcW w:w="9776" w:type="dxa"/>
            <w:gridSpan w:val="3"/>
            <w:tcBorders>
              <w:top w:val="single" w:sz="4" w:space="0" w:color="auto"/>
              <w:left w:val="single" w:sz="4" w:space="0" w:color="auto"/>
              <w:bottom w:val="single" w:sz="4" w:space="0" w:color="auto"/>
              <w:right w:val="single" w:sz="4" w:space="0" w:color="auto"/>
            </w:tcBorders>
          </w:tcPr>
          <w:p w14:paraId="65EAC679" w14:textId="77777777" w:rsidR="006807C4" w:rsidRPr="008C0937" w:rsidRDefault="006807C4" w:rsidP="00AC585F">
            <w:pPr>
              <w:tabs>
                <w:tab w:val="left" w:pos="6550"/>
              </w:tabs>
              <w:rPr>
                <w:color w:val="000000"/>
                <w:sz w:val="20"/>
                <w:szCs w:val="20"/>
              </w:rPr>
            </w:pPr>
            <w:r w:rsidRPr="008C0937">
              <w:rPr>
                <w:b/>
                <w:color w:val="000000"/>
                <w:sz w:val="20"/>
                <w:szCs w:val="20"/>
              </w:rPr>
              <w:lastRenderedPageBreak/>
              <w:t xml:space="preserve">Değerlendirme Kriteri: </w:t>
            </w:r>
          </w:p>
          <w:p w14:paraId="26EF1235" w14:textId="4AF9B079" w:rsidR="006807C4" w:rsidRPr="008C0937" w:rsidRDefault="006807C4" w:rsidP="00AC585F">
            <w:pPr>
              <w:autoSpaceDE w:val="0"/>
              <w:autoSpaceDN w:val="0"/>
              <w:adjustRightInd w:val="0"/>
              <w:rPr>
                <w:color w:val="000000"/>
                <w:sz w:val="20"/>
                <w:szCs w:val="20"/>
              </w:rPr>
            </w:pPr>
            <w:r w:rsidRPr="763485D6">
              <w:rPr>
                <w:color w:val="000000" w:themeColor="text1"/>
                <w:sz w:val="20"/>
                <w:szCs w:val="20"/>
              </w:rPr>
              <w:t>Dersin değerlendirilmesinde yarıyıl içi hesaplamaların belirlenmesinde vize notunun yüzde 50’si ile, final notunun % 50’si ders başarı notu olarak belirlenecektir.</w:t>
            </w:r>
          </w:p>
          <w:p w14:paraId="3C9A47E8" w14:textId="77777777" w:rsidR="006807C4" w:rsidRPr="008C0937" w:rsidRDefault="006807C4" w:rsidP="00AC585F">
            <w:pPr>
              <w:jc w:val="both"/>
              <w:rPr>
                <w:color w:val="000000"/>
                <w:sz w:val="20"/>
                <w:szCs w:val="20"/>
              </w:rPr>
            </w:pPr>
            <w:r w:rsidRPr="008C0937">
              <w:rPr>
                <w:color w:val="000000"/>
                <w:sz w:val="20"/>
                <w:szCs w:val="20"/>
              </w:rPr>
              <w:t>Ders Başarı Notu: %50 1. Ara sınav+%50 final notu</w:t>
            </w:r>
          </w:p>
        </w:tc>
      </w:tr>
      <w:tr w:rsidR="006807C4" w:rsidRPr="008C0937" w14:paraId="58CD36D1" w14:textId="77777777" w:rsidTr="763485D6">
        <w:trPr>
          <w:trHeight w:val="615"/>
        </w:trPr>
        <w:tc>
          <w:tcPr>
            <w:tcW w:w="9776" w:type="dxa"/>
            <w:gridSpan w:val="3"/>
            <w:tcBorders>
              <w:top w:val="single" w:sz="6" w:space="0" w:color="auto"/>
              <w:left w:val="single" w:sz="4" w:space="0" w:color="auto"/>
              <w:bottom w:val="single" w:sz="6" w:space="0" w:color="auto"/>
              <w:right w:val="single" w:sz="4" w:space="0" w:color="auto"/>
            </w:tcBorders>
            <w:hideMark/>
          </w:tcPr>
          <w:p w14:paraId="005347F7" w14:textId="77777777" w:rsidR="006807C4" w:rsidRPr="008C0937" w:rsidRDefault="006807C4" w:rsidP="00AC585F">
            <w:pPr>
              <w:rPr>
                <w:b/>
                <w:color w:val="000000"/>
                <w:sz w:val="20"/>
                <w:szCs w:val="20"/>
              </w:rPr>
            </w:pPr>
            <w:r w:rsidRPr="008C0937">
              <w:rPr>
                <w:b/>
                <w:color w:val="000000"/>
                <w:sz w:val="20"/>
                <w:szCs w:val="20"/>
              </w:rPr>
              <w:t xml:space="preserve">Ders İçin Önerilen Kaynaklar:  </w:t>
            </w:r>
          </w:p>
          <w:p w14:paraId="15FC8163" w14:textId="77777777" w:rsidR="006807C4" w:rsidRPr="008C0937" w:rsidRDefault="006807C4" w:rsidP="00AC585F">
            <w:pPr>
              <w:rPr>
                <w:b/>
                <w:color w:val="000000"/>
                <w:sz w:val="20"/>
                <w:szCs w:val="20"/>
              </w:rPr>
            </w:pPr>
            <w:r w:rsidRPr="008C0937">
              <w:rPr>
                <w:b/>
                <w:color w:val="000000"/>
                <w:sz w:val="20"/>
                <w:szCs w:val="20"/>
              </w:rPr>
              <w:t xml:space="preserve">Ana kaynak: </w:t>
            </w:r>
          </w:p>
          <w:p w14:paraId="12FC5E5A" w14:textId="77777777" w:rsidR="006807C4" w:rsidRPr="008C0937" w:rsidRDefault="006807C4" w:rsidP="00AC585F">
            <w:pPr>
              <w:jc w:val="both"/>
              <w:rPr>
                <w:color w:val="000000"/>
                <w:sz w:val="20"/>
                <w:szCs w:val="20"/>
                <w:shd w:val="clear" w:color="auto" w:fill="FFFFFF"/>
              </w:rPr>
            </w:pPr>
            <w:r w:rsidRPr="008C0937">
              <w:rPr>
                <w:color w:val="000000"/>
                <w:sz w:val="20"/>
                <w:szCs w:val="20"/>
              </w:rPr>
              <w:t xml:space="preserve">1. </w:t>
            </w:r>
            <w:r w:rsidRPr="008C0937">
              <w:rPr>
                <w:color w:val="000000"/>
                <w:sz w:val="20"/>
                <w:szCs w:val="20"/>
                <w:shd w:val="clear" w:color="auto" w:fill="FFFFFF"/>
              </w:rPr>
              <w:t xml:space="preserve">Kayser, , Bienz, K.A.,  Eckert, J.,  Zinkernagel, R. M. (2002). Tıbbi Mikrobiyoloji. Çev. Ed. Küçüker, M. A., Tümbay, E., Anğ, Ö., Erturan, Z. Nobel Tıp Kitabevi, 9. Baskıİstanbul. </w:t>
            </w:r>
          </w:p>
          <w:p w14:paraId="76BC6B0E" w14:textId="51E41930" w:rsidR="006807C4" w:rsidRPr="008C0937" w:rsidRDefault="006807C4" w:rsidP="00AC585F">
            <w:pPr>
              <w:jc w:val="both"/>
              <w:rPr>
                <w:color w:val="000000"/>
                <w:sz w:val="20"/>
                <w:szCs w:val="20"/>
                <w:shd w:val="clear" w:color="auto" w:fill="FFFFFF"/>
              </w:rPr>
            </w:pPr>
            <w:r w:rsidRPr="008C0937">
              <w:rPr>
                <w:color w:val="000000"/>
                <w:sz w:val="20"/>
                <w:szCs w:val="20"/>
                <w:shd w:val="clear" w:color="auto" w:fill="FFFFFF"/>
              </w:rPr>
              <w:t>2. Murray, P. R., Baron, E. J., Jorgensen, J. H.,  Landry, M. L., Pfaller, M. A. (2009). Klinik Mikrobiyoloji. Çev. Ed. Başustaoğlu, A. Atlas Kitapçılık, 9. Baskı, Ankara.</w:t>
            </w:r>
          </w:p>
          <w:p w14:paraId="55527E89" w14:textId="102548CA" w:rsidR="006807C4" w:rsidRPr="008C0937" w:rsidRDefault="006807C4" w:rsidP="763485D6">
            <w:pPr>
              <w:rPr>
                <w:color w:val="000000"/>
                <w:sz w:val="20"/>
                <w:szCs w:val="20"/>
              </w:rPr>
            </w:pPr>
            <w:r w:rsidRPr="763485D6">
              <w:rPr>
                <w:color w:val="000000" w:themeColor="text1"/>
                <w:sz w:val="20"/>
                <w:szCs w:val="20"/>
              </w:rPr>
              <w:t>3. Jawetz, Melnick, Adelberg’s Medical Microbiology 26th ed. Brooks GF, Carroll KC, Butel JS, Morse SA, Mietzner TA (yazarlar).McGrawHill/Lange Companies 2013</w:t>
            </w:r>
          </w:p>
        </w:tc>
      </w:tr>
      <w:tr w:rsidR="006807C4" w:rsidRPr="008C0937" w14:paraId="1060CA2B" w14:textId="77777777" w:rsidTr="763485D6">
        <w:trPr>
          <w:trHeight w:val="219"/>
        </w:trPr>
        <w:tc>
          <w:tcPr>
            <w:tcW w:w="9776" w:type="dxa"/>
            <w:gridSpan w:val="3"/>
            <w:tcBorders>
              <w:top w:val="single" w:sz="6" w:space="0" w:color="auto"/>
              <w:left w:val="single" w:sz="4" w:space="0" w:color="auto"/>
              <w:bottom w:val="single" w:sz="4" w:space="0" w:color="auto"/>
              <w:right w:val="single" w:sz="4" w:space="0" w:color="auto"/>
            </w:tcBorders>
            <w:hideMark/>
          </w:tcPr>
          <w:p w14:paraId="53BCE317" w14:textId="77777777" w:rsidR="006807C4" w:rsidRPr="008C0937" w:rsidRDefault="006807C4" w:rsidP="00AC585F">
            <w:pPr>
              <w:rPr>
                <w:b/>
                <w:color w:val="000000"/>
                <w:sz w:val="20"/>
                <w:szCs w:val="20"/>
              </w:rPr>
            </w:pPr>
            <w:r w:rsidRPr="008C0937">
              <w:rPr>
                <w:b/>
                <w:color w:val="000000"/>
                <w:sz w:val="20"/>
                <w:szCs w:val="20"/>
              </w:rPr>
              <w:t xml:space="preserve">Derse İlişkin Politika ve Kurallar: (öğretim üyesi açıklama yapmak isterse bu başlığı kullanabilir) </w:t>
            </w:r>
          </w:p>
        </w:tc>
      </w:tr>
    </w:tbl>
    <w:p w14:paraId="6C387ACE" w14:textId="77777777" w:rsidR="006807C4" w:rsidRPr="008C0937" w:rsidRDefault="006807C4" w:rsidP="006807C4">
      <w:pPr>
        <w:rPr>
          <w:color w:val="000000"/>
          <w:sz w:val="20"/>
          <w:szCs w:val="20"/>
        </w:rPr>
      </w:pPr>
    </w:p>
    <w:tbl>
      <w:tblPr>
        <w:tblW w:w="539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91"/>
        <w:gridCol w:w="5105"/>
        <w:gridCol w:w="1539"/>
        <w:gridCol w:w="2241"/>
      </w:tblGrid>
      <w:tr w:rsidR="006807C4" w:rsidRPr="008C0937" w14:paraId="0590C594" w14:textId="77777777" w:rsidTr="6E2B3DD9">
        <w:trPr>
          <w:trHeight w:val="222"/>
        </w:trPr>
        <w:tc>
          <w:tcPr>
            <w:tcW w:w="3854" w:type="pct"/>
            <w:gridSpan w:val="3"/>
            <w:tcBorders>
              <w:top w:val="single" w:sz="4" w:space="0" w:color="auto"/>
              <w:left w:val="single" w:sz="4" w:space="0" w:color="auto"/>
              <w:bottom w:val="single" w:sz="6" w:space="0" w:color="auto"/>
              <w:right w:val="single" w:sz="4" w:space="0" w:color="auto"/>
            </w:tcBorders>
            <w:hideMark/>
          </w:tcPr>
          <w:p w14:paraId="4DCC30F6" w14:textId="77777777" w:rsidR="006807C4" w:rsidRPr="008C0937" w:rsidRDefault="006807C4" w:rsidP="00AC585F">
            <w:pPr>
              <w:tabs>
                <w:tab w:val="left" w:pos="2268"/>
                <w:tab w:val="left" w:leader="dot" w:pos="7655"/>
              </w:tabs>
              <w:rPr>
                <w:b/>
                <w:color w:val="000000"/>
                <w:sz w:val="20"/>
                <w:szCs w:val="20"/>
              </w:rPr>
            </w:pPr>
            <w:r w:rsidRPr="008C0937">
              <w:rPr>
                <w:b/>
                <w:color w:val="000000"/>
                <w:sz w:val="20"/>
                <w:szCs w:val="20"/>
              </w:rPr>
              <w:t xml:space="preserve">Ders Öğretim Üyesi İletişim Bilgileri: </w:t>
            </w:r>
          </w:p>
        </w:tc>
        <w:tc>
          <w:tcPr>
            <w:tcW w:w="1146" w:type="pct"/>
            <w:tcBorders>
              <w:top w:val="single" w:sz="4" w:space="0" w:color="auto"/>
              <w:left w:val="single" w:sz="4" w:space="0" w:color="auto"/>
              <w:bottom w:val="single" w:sz="6" w:space="0" w:color="auto"/>
              <w:right w:val="single" w:sz="4" w:space="0" w:color="auto"/>
            </w:tcBorders>
          </w:tcPr>
          <w:p w14:paraId="2D7F3E96" w14:textId="77777777" w:rsidR="006807C4" w:rsidRPr="008C0937" w:rsidRDefault="006807C4" w:rsidP="00AC585F">
            <w:pPr>
              <w:tabs>
                <w:tab w:val="left" w:pos="2268"/>
                <w:tab w:val="left" w:leader="dot" w:pos="7655"/>
              </w:tabs>
              <w:rPr>
                <w:b/>
                <w:color w:val="000000"/>
                <w:sz w:val="20"/>
                <w:szCs w:val="20"/>
              </w:rPr>
            </w:pPr>
          </w:p>
        </w:tc>
      </w:tr>
      <w:tr w:rsidR="006807C4" w:rsidRPr="008C0937" w14:paraId="7B101F17" w14:textId="77777777" w:rsidTr="6E2B3DD9">
        <w:trPr>
          <w:trHeight w:val="238"/>
        </w:trPr>
        <w:tc>
          <w:tcPr>
            <w:tcW w:w="3854" w:type="pct"/>
            <w:gridSpan w:val="3"/>
            <w:tcBorders>
              <w:top w:val="single" w:sz="6" w:space="0" w:color="auto"/>
              <w:left w:val="single" w:sz="4" w:space="0" w:color="auto"/>
              <w:bottom w:val="single" w:sz="6" w:space="0" w:color="auto"/>
              <w:right w:val="single" w:sz="4" w:space="0" w:color="auto"/>
            </w:tcBorders>
            <w:hideMark/>
          </w:tcPr>
          <w:p w14:paraId="1DF88460" w14:textId="77777777" w:rsidR="006807C4" w:rsidRPr="008C0937" w:rsidRDefault="006807C4" w:rsidP="00AC585F">
            <w:pPr>
              <w:rPr>
                <w:b/>
                <w:color w:val="000000"/>
                <w:sz w:val="20"/>
                <w:szCs w:val="20"/>
              </w:rPr>
            </w:pPr>
            <w:r w:rsidRPr="008C0937">
              <w:rPr>
                <w:b/>
                <w:color w:val="000000"/>
                <w:sz w:val="20"/>
                <w:szCs w:val="20"/>
              </w:rPr>
              <w:t xml:space="preserve">Ders Öğretim Üyesi Görüşme Günleri ve Saatleri: </w:t>
            </w:r>
          </w:p>
        </w:tc>
        <w:tc>
          <w:tcPr>
            <w:tcW w:w="1146" w:type="pct"/>
            <w:tcBorders>
              <w:top w:val="single" w:sz="6" w:space="0" w:color="auto"/>
              <w:left w:val="single" w:sz="4" w:space="0" w:color="auto"/>
              <w:bottom w:val="single" w:sz="6" w:space="0" w:color="auto"/>
              <w:right w:val="single" w:sz="4" w:space="0" w:color="auto"/>
            </w:tcBorders>
          </w:tcPr>
          <w:p w14:paraId="61FB26E6" w14:textId="77777777" w:rsidR="006807C4" w:rsidRPr="008C0937" w:rsidRDefault="006807C4" w:rsidP="00AC585F">
            <w:pPr>
              <w:rPr>
                <w:b/>
                <w:color w:val="000000"/>
                <w:sz w:val="20"/>
                <w:szCs w:val="20"/>
              </w:rPr>
            </w:pPr>
          </w:p>
        </w:tc>
      </w:tr>
      <w:tr w:rsidR="006807C4" w:rsidRPr="008C0937" w14:paraId="65183F80" w14:textId="77777777" w:rsidTr="6E2B3DD9">
        <w:trPr>
          <w:trHeight w:val="702"/>
        </w:trPr>
        <w:tc>
          <w:tcPr>
            <w:tcW w:w="5000" w:type="pct"/>
            <w:gridSpan w:val="4"/>
            <w:tcBorders>
              <w:top w:val="single" w:sz="4" w:space="0" w:color="auto"/>
              <w:left w:val="single" w:sz="4" w:space="0" w:color="auto"/>
              <w:bottom w:val="single" w:sz="4" w:space="0" w:color="auto"/>
              <w:right w:val="single" w:sz="4" w:space="0" w:color="auto"/>
            </w:tcBorders>
            <w:hideMark/>
          </w:tcPr>
          <w:p w14:paraId="3485B7E2" w14:textId="77777777" w:rsidR="006807C4" w:rsidRPr="008C0937" w:rsidRDefault="006807C4" w:rsidP="00AC585F">
            <w:pPr>
              <w:rPr>
                <w:b/>
                <w:color w:val="000000"/>
                <w:sz w:val="20"/>
                <w:szCs w:val="20"/>
              </w:rPr>
            </w:pPr>
            <w:r w:rsidRPr="008C0937">
              <w:rPr>
                <w:b/>
                <w:color w:val="000000"/>
                <w:sz w:val="20"/>
                <w:szCs w:val="20"/>
              </w:rPr>
              <w:t xml:space="preserve">Dersin İçeriği: </w:t>
            </w:r>
          </w:p>
          <w:p w14:paraId="08EC1CC4" w14:textId="77777777" w:rsidR="006807C4" w:rsidRPr="008C0937" w:rsidRDefault="006807C4" w:rsidP="00AC585F">
            <w:pPr>
              <w:rPr>
                <w:b/>
                <w:color w:val="000000"/>
                <w:sz w:val="20"/>
                <w:szCs w:val="20"/>
              </w:rPr>
            </w:pPr>
            <w:r w:rsidRPr="008C0937">
              <w:rPr>
                <w:color w:val="000000"/>
                <w:sz w:val="20"/>
                <w:szCs w:val="20"/>
              </w:rPr>
              <w:t>Sınav tarihleri ders planında belirtilecektir. Sınav tarihleri kesinleştiğinde, tarihlerde değişiklik yapılabilir.</w:t>
            </w:r>
          </w:p>
        </w:tc>
      </w:tr>
      <w:tr w:rsidR="006807C4" w:rsidRPr="008C0937" w14:paraId="277EBB11" w14:textId="77777777" w:rsidTr="6E2B3DD9">
        <w:trPr>
          <w:trHeight w:val="461"/>
        </w:trPr>
        <w:tc>
          <w:tcPr>
            <w:tcW w:w="456" w:type="pct"/>
            <w:tcBorders>
              <w:top w:val="single" w:sz="4" w:space="0" w:color="auto"/>
              <w:left w:val="single" w:sz="4" w:space="0" w:color="auto"/>
              <w:bottom w:val="single" w:sz="4" w:space="0" w:color="auto"/>
              <w:right w:val="single" w:sz="4" w:space="0" w:color="auto"/>
            </w:tcBorders>
            <w:hideMark/>
          </w:tcPr>
          <w:p w14:paraId="6E490975" w14:textId="77777777" w:rsidR="006807C4" w:rsidRPr="008C0937" w:rsidRDefault="006807C4" w:rsidP="00AC585F">
            <w:pPr>
              <w:jc w:val="center"/>
              <w:rPr>
                <w:b/>
                <w:color w:val="000000"/>
                <w:sz w:val="20"/>
                <w:szCs w:val="20"/>
              </w:rPr>
            </w:pPr>
            <w:r w:rsidRPr="008C0937">
              <w:rPr>
                <w:b/>
                <w:color w:val="000000"/>
                <w:sz w:val="20"/>
                <w:szCs w:val="20"/>
              </w:rPr>
              <w:t>Hafta</w:t>
            </w:r>
          </w:p>
        </w:tc>
        <w:tc>
          <w:tcPr>
            <w:tcW w:w="2611" w:type="pct"/>
            <w:tcBorders>
              <w:top w:val="single" w:sz="4" w:space="0" w:color="auto"/>
              <w:left w:val="single" w:sz="4" w:space="0" w:color="auto"/>
              <w:bottom w:val="single" w:sz="4" w:space="0" w:color="auto"/>
              <w:right w:val="single" w:sz="4" w:space="0" w:color="auto"/>
            </w:tcBorders>
            <w:hideMark/>
          </w:tcPr>
          <w:p w14:paraId="02FCC64B" w14:textId="77777777" w:rsidR="006807C4" w:rsidRPr="008C0937" w:rsidRDefault="006807C4" w:rsidP="00AC585F">
            <w:pPr>
              <w:rPr>
                <w:b/>
                <w:color w:val="000000"/>
                <w:sz w:val="20"/>
                <w:szCs w:val="20"/>
              </w:rPr>
            </w:pPr>
            <w:r w:rsidRPr="008C0937">
              <w:rPr>
                <w:b/>
                <w:color w:val="000000"/>
                <w:sz w:val="20"/>
                <w:szCs w:val="20"/>
              </w:rPr>
              <w:t>Konular</w:t>
            </w:r>
          </w:p>
        </w:tc>
        <w:tc>
          <w:tcPr>
            <w:tcW w:w="787" w:type="pct"/>
            <w:tcBorders>
              <w:top w:val="single" w:sz="4" w:space="0" w:color="auto"/>
              <w:left w:val="single" w:sz="4" w:space="0" w:color="auto"/>
              <w:bottom w:val="single" w:sz="4" w:space="0" w:color="auto"/>
              <w:right w:val="single" w:sz="4" w:space="0" w:color="auto"/>
            </w:tcBorders>
            <w:hideMark/>
          </w:tcPr>
          <w:p w14:paraId="364FD73B" w14:textId="77777777" w:rsidR="006807C4" w:rsidRPr="008C0937" w:rsidRDefault="006807C4" w:rsidP="00AC585F">
            <w:pPr>
              <w:jc w:val="center"/>
              <w:rPr>
                <w:b/>
                <w:color w:val="000000"/>
                <w:sz w:val="20"/>
                <w:szCs w:val="20"/>
              </w:rPr>
            </w:pPr>
            <w:r w:rsidRPr="008C0937">
              <w:rPr>
                <w:b/>
                <w:sz w:val="20"/>
                <w:szCs w:val="20"/>
              </w:rPr>
              <w:t>Öğretim Elemanı</w:t>
            </w:r>
          </w:p>
        </w:tc>
        <w:tc>
          <w:tcPr>
            <w:tcW w:w="1146" w:type="pct"/>
            <w:tcBorders>
              <w:top w:val="single" w:sz="4" w:space="0" w:color="auto"/>
              <w:left w:val="single" w:sz="4" w:space="0" w:color="auto"/>
              <w:bottom w:val="single" w:sz="4" w:space="0" w:color="auto"/>
              <w:right w:val="single" w:sz="4" w:space="0" w:color="auto"/>
            </w:tcBorders>
          </w:tcPr>
          <w:p w14:paraId="3000BDD1" w14:textId="77777777" w:rsidR="006807C4" w:rsidRPr="008C0937" w:rsidRDefault="006807C4" w:rsidP="00AC585F">
            <w:pPr>
              <w:jc w:val="center"/>
              <w:rPr>
                <w:b/>
                <w:color w:val="000000"/>
                <w:sz w:val="20"/>
                <w:szCs w:val="20"/>
              </w:rPr>
            </w:pPr>
            <w:r w:rsidRPr="008C0937">
              <w:rPr>
                <w:b/>
                <w:color w:val="000000"/>
                <w:sz w:val="20"/>
                <w:szCs w:val="20"/>
              </w:rPr>
              <w:t>Eğitim Yöntemi ve Kullanılan Materyal</w:t>
            </w:r>
          </w:p>
        </w:tc>
      </w:tr>
      <w:tr w:rsidR="006807C4" w:rsidRPr="008C0937" w14:paraId="723B398C" w14:textId="77777777" w:rsidTr="6E2B3DD9">
        <w:trPr>
          <w:trHeight w:val="461"/>
        </w:trPr>
        <w:tc>
          <w:tcPr>
            <w:tcW w:w="456" w:type="pct"/>
            <w:tcBorders>
              <w:top w:val="single" w:sz="4" w:space="0" w:color="auto"/>
              <w:left w:val="single" w:sz="4" w:space="0" w:color="auto"/>
              <w:bottom w:val="single" w:sz="4" w:space="0" w:color="auto"/>
              <w:right w:val="single" w:sz="4" w:space="0" w:color="auto"/>
            </w:tcBorders>
            <w:hideMark/>
          </w:tcPr>
          <w:p w14:paraId="43DB413C" w14:textId="77777777" w:rsidR="006807C4" w:rsidRPr="008C0937" w:rsidRDefault="006807C4" w:rsidP="00AC585F">
            <w:pPr>
              <w:rPr>
                <w:b/>
                <w:sz w:val="20"/>
                <w:szCs w:val="20"/>
              </w:rPr>
            </w:pPr>
            <w:r w:rsidRPr="008C0937">
              <w:rPr>
                <w:b/>
                <w:sz w:val="20"/>
                <w:szCs w:val="20"/>
              </w:rPr>
              <w:t>1. Hafta</w:t>
            </w:r>
          </w:p>
        </w:tc>
        <w:tc>
          <w:tcPr>
            <w:tcW w:w="2611" w:type="pct"/>
            <w:tcBorders>
              <w:top w:val="single" w:sz="4" w:space="0" w:color="auto"/>
              <w:left w:val="single" w:sz="4" w:space="0" w:color="auto"/>
              <w:bottom w:val="single" w:sz="4" w:space="0" w:color="auto"/>
              <w:right w:val="single" w:sz="4" w:space="0" w:color="auto"/>
            </w:tcBorders>
            <w:hideMark/>
          </w:tcPr>
          <w:p w14:paraId="4D626E44" w14:textId="77777777" w:rsidR="006807C4" w:rsidRPr="008C0937" w:rsidRDefault="006807C4" w:rsidP="00AC585F">
            <w:pPr>
              <w:rPr>
                <w:sz w:val="20"/>
                <w:szCs w:val="20"/>
              </w:rPr>
            </w:pPr>
            <w:r w:rsidRPr="008C0937">
              <w:rPr>
                <w:sz w:val="20"/>
                <w:szCs w:val="20"/>
              </w:rPr>
              <w:t>Mikrobiyolojiye giriş ve genel bilgiler</w:t>
            </w:r>
          </w:p>
        </w:tc>
        <w:tc>
          <w:tcPr>
            <w:tcW w:w="787" w:type="pct"/>
            <w:tcBorders>
              <w:top w:val="single" w:sz="4" w:space="0" w:color="auto"/>
              <w:left w:val="single" w:sz="4" w:space="0" w:color="auto"/>
              <w:bottom w:val="single" w:sz="4" w:space="0" w:color="auto"/>
              <w:right w:val="single" w:sz="4" w:space="0" w:color="auto"/>
            </w:tcBorders>
            <w:hideMark/>
          </w:tcPr>
          <w:p w14:paraId="542D0DE1" w14:textId="77777777" w:rsidR="006807C4" w:rsidRPr="008C0937" w:rsidRDefault="006807C4" w:rsidP="00AC585F">
            <w:pPr>
              <w:rPr>
                <w:sz w:val="20"/>
                <w:szCs w:val="20"/>
              </w:rPr>
            </w:pPr>
            <w:r w:rsidRPr="008C0937">
              <w:rPr>
                <w:sz w:val="20"/>
                <w:szCs w:val="20"/>
              </w:rPr>
              <w:t>Dr. Öğrt. Üyesi Yavuz DOĞAN</w:t>
            </w:r>
          </w:p>
        </w:tc>
        <w:tc>
          <w:tcPr>
            <w:tcW w:w="1146" w:type="pct"/>
            <w:tcBorders>
              <w:top w:val="single" w:sz="4" w:space="0" w:color="auto"/>
              <w:left w:val="single" w:sz="4" w:space="0" w:color="auto"/>
              <w:bottom w:val="single" w:sz="4" w:space="0" w:color="auto"/>
              <w:right w:val="single" w:sz="4" w:space="0" w:color="auto"/>
            </w:tcBorders>
          </w:tcPr>
          <w:p w14:paraId="5F7A4F25" w14:textId="77777777" w:rsidR="006807C4" w:rsidRPr="008C0937" w:rsidRDefault="006807C4" w:rsidP="00AC585F">
            <w:pPr>
              <w:rPr>
                <w:sz w:val="20"/>
                <w:szCs w:val="20"/>
              </w:rPr>
            </w:pPr>
            <w:r w:rsidRPr="008C0937">
              <w:rPr>
                <w:color w:val="000000"/>
                <w:sz w:val="20"/>
                <w:szCs w:val="20"/>
              </w:rPr>
              <w:t>Sunum, tartısma, soru-cevap, kendi kendine öğrenme</w:t>
            </w:r>
          </w:p>
        </w:tc>
      </w:tr>
      <w:tr w:rsidR="006807C4" w:rsidRPr="008C0937" w14:paraId="3686AE87" w14:textId="77777777" w:rsidTr="6E2B3DD9">
        <w:trPr>
          <w:trHeight w:val="461"/>
        </w:trPr>
        <w:tc>
          <w:tcPr>
            <w:tcW w:w="456" w:type="pct"/>
            <w:tcBorders>
              <w:top w:val="single" w:sz="4" w:space="0" w:color="auto"/>
              <w:left w:val="single" w:sz="4" w:space="0" w:color="auto"/>
              <w:bottom w:val="single" w:sz="4" w:space="0" w:color="auto"/>
              <w:right w:val="single" w:sz="4" w:space="0" w:color="auto"/>
            </w:tcBorders>
            <w:hideMark/>
          </w:tcPr>
          <w:p w14:paraId="651B9A68" w14:textId="77777777" w:rsidR="006807C4" w:rsidRPr="008C0937" w:rsidRDefault="006807C4" w:rsidP="00AC585F">
            <w:pPr>
              <w:rPr>
                <w:b/>
                <w:sz w:val="20"/>
                <w:szCs w:val="20"/>
              </w:rPr>
            </w:pPr>
            <w:r w:rsidRPr="008C0937">
              <w:rPr>
                <w:b/>
                <w:sz w:val="20"/>
                <w:szCs w:val="20"/>
              </w:rPr>
              <w:t>2. Hafta</w:t>
            </w:r>
          </w:p>
        </w:tc>
        <w:tc>
          <w:tcPr>
            <w:tcW w:w="2611" w:type="pct"/>
            <w:tcBorders>
              <w:top w:val="single" w:sz="4" w:space="0" w:color="auto"/>
              <w:left w:val="single" w:sz="4" w:space="0" w:color="auto"/>
              <w:bottom w:val="single" w:sz="4" w:space="0" w:color="auto"/>
              <w:right w:val="single" w:sz="4" w:space="0" w:color="auto"/>
            </w:tcBorders>
            <w:hideMark/>
          </w:tcPr>
          <w:p w14:paraId="6EFF6D02" w14:textId="77777777" w:rsidR="006807C4" w:rsidRPr="008C0937" w:rsidRDefault="006807C4" w:rsidP="00AC585F">
            <w:pPr>
              <w:rPr>
                <w:sz w:val="20"/>
                <w:szCs w:val="20"/>
              </w:rPr>
            </w:pPr>
            <w:r w:rsidRPr="008C0937">
              <w:rPr>
                <w:sz w:val="20"/>
                <w:szCs w:val="20"/>
              </w:rPr>
              <w:t>Mikroorganizmaların sınıflandırılması ve genel özellikleri</w:t>
            </w:r>
          </w:p>
          <w:p w14:paraId="5805CEC6" w14:textId="77777777" w:rsidR="006807C4" w:rsidRPr="008C0937" w:rsidRDefault="006807C4" w:rsidP="00AC585F">
            <w:pPr>
              <w:rPr>
                <w:sz w:val="20"/>
                <w:szCs w:val="20"/>
              </w:rPr>
            </w:pPr>
            <w:r w:rsidRPr="008C0937">
              <w:rPr>
                <w:sz w:val="20"/>
                <w:szCs w:val="20"/>
              </w:rPr>
              <w:t>Etken-konak ilişkileri, enfeksiyon hastalıklarının patogenezi, normal flora (mikrobiyom) kavramı</w:t>
            </w:r>
          </w:p>
        </w:tc>
        <w:tc>
          <w:tcPr>
            <w:tcW w:w="787" w:type="pct"/>
            <w:tcBorders>
              <w:top w:val="single" w:sz="4" w:space="0" w:color="auto"/>
              <w:left w:val="single" w:sz="4" w:space="0" w:color="auto"/>
              <w:bottom w:val="single" w:sz="4" w:space="0" w:color="auto"/>
              <w:right w:val="single" w:sz="4" w:space="0" w:color="auto"/>
            </w:tcBorders>
            <w:hideMark/>
          </w:tcPr>
          <w:p w14:paraId="71DA753E" w14:textId="77777777" w:rsidR="006807C4" w:rsidRPr="008C0937" w:rsidRDefault="006807C4" w:rsidP="00AC585F">
            <w:pPr>
              <w:rPr>
                <w:sz w:val="20"/>
                <w:szCs w:val="20"/>
              </w:rPr>
            </w:pPr>
            <w:r w:rsidRPr="008C0937">
              <w:rPr>
                <w:sz w:val="20"/>
                <w:szCs w:val="20"/>
              </w:rPr>
              <w:t>Dr. Öğrt. Üyesi Yavuz DOĞAN</w:t>
            </w:r>
          </w:p>
        </w:tc>
        <w:tc>
          <w:tcPr>
            <w:tcW w:w="1146" w:type="pct"/>
            <w:tcBorders>
              <w:top w:val="single" w:sz="4" w:space="0" w:color="auto"/>
              <w:left w:val="single" w:sz="4" w:space="0" w:color="auto"/>
              <w:bottom w:val="single" w:sz="4" w:space="0" w:color="auto"/>
              <w:right w:val="single" w:sz="4" w:space="0" w:color="auto"/>
            </w:tcBorders>
          </w:tcPr>
          <w:p w14:paraId="64D0BA44" w14:textId="77777777" w:rsidR="006807C4" w:rsidRPr="008C0937" w:rsidRDefault="006807C4" w:rsidP="00AC585F">
            <w:pPr>
              <w:rPr>
                <w:sz w:val="20"/>
                <w:szCs w:val="20"/>
              </w:rPr>
            </w:pPr>
            <w:r w:rsidRPr="008C0937">
              <w:rPr>
                <w:color w:val="000000"/>
                <w:sz w:val="20"/>
                <w:szCs w:val="20"/>
              </w:rPr>
              <w:t>Sunum, tartısma, soru-cevap, kendi kendine öğrenme</w:t>
            </w:r>
          </w:p>
        </w:tc>
      </w:tr>
      <w:tr w:rsidR="006807C4" w:rsidRPr="008C0937" w14:paraId="447C075A" w14:textId="77777777" w:rsidTr="6E2B3DD9">
        <w:trPr>
          <w:trHeight w:val="357"/>
        </w:trPr>
        <w:tc>
          <w:tcPr>
            <w:tcW w:w="456" w:type="pct"/>
            <w:tcBorders>
              <w:top w:val="single" w:sz="4" w:space="0" w:color="auto"/>
              <w:left w:val="single" w:sz="4" w:space="0" w:color="auto"/>
              <w:bottom w:val="single" w:sz="4" w:space="0" w:color="auto"/>
              <w:right w:val="single" w:sz="4" w:space="0" w:color="auto"/>
            </w:tcBorders>
            <w:hideMark/>
          </w:tcPr>
          <w:p w14:paraId="67E23321" w14:textId="77777777" w:rsidR="006807C4" w:rsidRPr="008C0937" w:rsidRDefault="006807C4" w:rsidP="00AC585F">
            <w:pPr>
              <w:rPr>
                <w:b/>
                <w:sz w:val="20"/>
                <w:szCs w:val="20"/>
              </w:rPr>
            </w:pPr>
            <w:r w:rsidRPr="008C0937">
              <w:rPr>
                <w:b/>
                <w:sz w:val="20"/>
                <w:szCs w:val="20"/>
              </w:rPr>
              <w:t>3. Hafta</w:t>
            </w:r>
          </w:p>
        </w:tc>
        <w:tc>
          <w:tcPr>
            <w:tcW w:w="2611" w:type="pct"/>
            <w:tcBorders>
              <w:top w:val="single" w:sz="4" w:space="0" w:color="auto"/>
              <w:left w:val="single" w:sz="4" w:space="0" w:color="auto"/>
              <w:bottom w:val="single" w:sz="4" w:space="0" w:color="auto"/>
              <w:right w:val="single" w:sz="4" w:space="0" w:color="auto"/>
            </w:tcBorders>
          </w:tcPr>
          <w:p w14:paraId="6BD05AC4" w14:textId="77777777" w:rsidR="006807C4" w:rsidRPr="008C0937" w:rsidRDefault="006807C4" w:rsidP="00AC585F">
            <w:pPr>
              <w:rPr>
                <w:sz w:val="20"/>
                <w:szCs w:val="20"/>
              </w:rPr>
            </w:pPr>
            <w:r w:rsidRPr="008C0937">
              <w:rPr>
                <w:sz w:val="20"/>
                <w:szCs w:val="20"/>
              </w:rPr>
              <w:t>Bakterilerin yapısı sınıflandırılması ve üreme özellikleri</w:t>
            </w:r>
          </w:p>
          <w:p w14:paraId="333712FB" w14:textId="77777777" w:rsidR="006807C4" w:rsidRPr="008C0937" w:rsidRDefault="006807C4" w:rsidP="00AC585F">
            <w:pPr>
              <w:rPr>
                <w:sz w:val="20"/>
                <w:szCs w:val="20"/>
              </w:rPr>
            </w:pPr>
            <w:r w:rsidRPr="008C0937">
              <w:rPr>
                <w:sz w:val="20"/>
                <w:szCs w:val="20"/>
              </w:rPr>
              <w:t>Bakterilerin virülans faktörleri, hastalık etkeni bakteriler ve bulaş yoları</w:t>
            </w:r>
          </w:p>
        </w:tc>
        <w:tc>
          <w:tcPr>
            <w:tcW w:w="787" w:type="pct"/>
            <w:tcBorders>
              <w:top w:val="single" w:sz="4" w:space="0" w:color="auto"/>
              <w:left w:val="single" w:sz="4" w:space="0" w:color="auto"/>
              <w:bottom w:val="single" w:sz="4" w:space="0" w:color="auto"/>
              <w:right w:val="single" w:sz="4" w:space="0" w:color="auto"/>
            </w:tcBorders>
            <w:hideMark/>
          </w:tcPr>
          <w:p w14:paraId="62DFF1BC" w14:textId="77777777" w:rsidR="006807C4" w:rsidRPr="008C0937" w:rsidRDefault="006807C4" w:rsidP="00AC585F">
            <w:pPr>
              <w:rPr>
                <w:sz w:val="20"/>
                <w:szCs w:val="20"/>
              </w:rPr>
            </w:pPr>
            <w:r w:rsidRPr="008C0937">
              <w:rPr>
                <w:sz w:val="20"/>
                <w:szCs w:val="20"/>
              </w:rPr>
              <w:t>Prof.Dr. Özlem YILMAZ</w:t>
            </w:r>
          </w:p>
          <w:p w14:paraId="4449AF3C" w14:textId="77777777" w:rsidR="006807C4" w:rsidRPr="008C0937" w:rsidRDefault="006807C4" w:rsidP="00AC585F">
            <w:pPr>
              <w:rPr>
                <w:sz w:val="20"/>
                <w:szCs w:val="20"/>
              </w:rPr>
            </w:pPr>
            <w:r w:rsidRPr="008C0937">
              <w:rPr>
                <w:sz w:val="20"/>
                <w:szCs w:val="20"/>
              </w:rPr>
              <w:t>Dr. Öğrt. Üyesi Yavuz DOĞAN</w:t>
            </w:r>
          </w:p>
        </w:tc>
        <w:tc>
          <w:tcPr>
            <w:tcW w:w="1146" w:type="pct"/>
            <w:tcBorders>
              <w:top w:val="single" w:sz="4" w:space="0" w:color="auto"/>
              <w:left w:val="single" w:sz="4" w:space="0" w:color="auto"/>
              <w:bottom w:val="single" w:sz="4" w:space="0" w:color="auto"/>
              <w:right w:val="single" w:sz="4" w:space="0" w:color="auto"/>
            </w:tcBorders>
          </w:tcPr>
          <w:p w14:paraId="59D466E3" w14:textId="77777777" w:rsidR="006807C4" w:rsidRPr="008C0937" w:rsidRDefault="006807C4" w:rsidP="00AC585F">
            <w:pPr>
              <w:rPr>
                <w:sz w:val="20"/>
                <w:szCs w:val="20"/>
              </w:rPr>
            </w:pPr>
            <w:r w:rsidRPr="008C0937">
              <w:rPr>
                <w:color w:val="000000"/>
                <w:sz w:val="20"/>
                <w:szCs w:val="20"/>
              </w:rPr>
              <w:t>Sunum, tartısma, soru-cevap, kendi kendine öğrenme</w:t>
            </w:r>
          </w:p>
        </w:tc>
      </w:tr>
      <w:tr w:rsidR="006807C4" w:rsidRPr="008C0937" w14:paraId="0A1B1605" w14:textId="77777777" w:rsidTr="6E2B3DD9">
        <w:trPr>
          <w:trHeight w:val="461"/>
        </w:trPr>
        <w:tc>
          <w:tcPr>
            <w:tcW w:w="456" w:type="pct"/>
            <w:tcBorders>
              <w:top w:val="single" w:sz="4" w:space="0" w:color="auto"/>
              <w:left w:val="single" w:sz="4" w:space="0" w:color="auto"/>
              <w:bottom w:val="single" w:sz="4" w:space="0" w:color="auto"/>
              <w:right w:val="single" w:sz="4" w:space="0" w:color="auto"/>
            </w:tcBorders>
            <w:hideMark/>
          </w:tcPr>
          <w:p w14:paraId="6532EF52" w14:textId="77777777" w:rsidR="006807C4" w:rsidRPr="008C0937" w:rsidRDefault="006807C4" w:rsidP="00AC585F">
            <w:pPr>
              <w:rPr>
                <w:b/>
                <w:sz w:val="20"/>
                <w:szCs w:val="20"/>
              </w:rPr>
            </w:pPr>
            <w:r w:rsidRPr="008C0937">
              <w:rPr>
                <w:b/>
                <w:sz w:val="20"/>
                <w:szCs w:val="20"/>
              </w:rPr>
              <w:t>4. Hafta</w:t>
            </w:r>
          </w:p>
        </w:tc>
        <w:tc>
          <w:tcPr>
            <w:tcW w:w="2611" w:type="pct"/>
            <w:tcBorders>
              <w:top w:val="single" w:sz="4" w:space="0" w:color="auto"/>
              <w:left w:val="single" w:sz="4" w:space="0" w:color="auto"/>
              <w:bottom w:val="single" w:sz="4" w:space="0" w:color="auto"/>
              <w:right w:val="single" w:sz="4" w:space="0" w:color="auto"/>
            </w:tcBorders>
            <w:hideMark/>
          </w:tcPr>
          <w:p w14:paraId="6E13FEA5" w14:textId="77777777" w:rsidR="006807C4" w:rsidRPr="008C0937" w:rsidRDefault="006807C4" w:rsidP="00AC585F">
            <w:pPr>
              <w:rPr>
                <w:sz w:val="20"/>
                <w:szCs w:val="20"/>
              </w:rPr>
            </w:pPr>
            <w:r w:rsidRPr="008C0937">
              <w:rPr>
                <w:sz w:val="20"/>
                <w:szCs w:val="20"/>
              </w:rPr>
              <w:t>Sterilizasyon, dezenfeksiyon, antisepsi kavramları ve uygulama prensipleri</w:t>
            </w:r>
          </w:p>
          <w:p w14:paraId="101CE253" w14:textId="77777777" w:rsidR="006807C4" w:rsidRPr="008C0937" w:rsidRDefault="006807C4" w:rsidP="00AC585F">
            <w:pPr>
              <w:rPr>
                <w:sz w:val="20"/>
                <w:szCs w:val="20"/>
              </w:rPr>
            </w:pPr>
            <w:r w:rsidRPr="008C0937">
              <w:rPr>
                <w:sz w:val="20"/>
                <w:szCs w:val="20"/>
              </w:rPr>
              <w:t>Antibiyotikler etki ve direnç mekanizmaları</w:t>
            </w:r>
          </w:p>
          <w:p w14:paraId="3F2350A9" w14:textId="77777777" w:rsidR="006807C4" w:rsidRPr="008C0937" w:rsidRDefault="006807C4" w:rsidP="00AC585F">
            <w:pPr>
              <w:rPr>
                <w:sz w:val="20"/>
                <w:szCs w:val="20"/>
              </w:rPr>
            </w:pPr>
          </w:p>
        </w:tc>
        <w:tc>
          <w:tcPr>
            <w:tcW w:w="787" w:type="pct"/>
            <w:tcBorders>
              <w:top w:val="single" w:sz="4" w:space="0" w:color="auto"/>
              <w:left w:val="single" w:sz="4" w:space="0" w:color="auto"/>
              <w:bottom w:val="single" w:sz="4" w:space="0" w:color="auto"/>
              <w:right w:val="single" w:sz="4" w:space="0" w:color="auto"/>
            </w:tcBorders>
            <w:hideMark/>
          </w:tcPr>
          <w:p w14:paraId="48DA3A50" w14:textId="77777777" w:rsidR="006807C4" w:rsidRPr="008C0937" w:rsidRDefault="006807C4" w:rsidP="00AC585F">
            <w:pPr>
              <w:rPr>
                <w:sz w:val="20"/>
                <w:szCs w:val="20"/>
              </w:rPr>
            </w:pPr>
            <w:r w:rsidRPr="008C0937">
              <w:rPr>
                <w:sz w:val="20"/>
                <w:szCs w:val="20"/>
              </w:rPr>
              <w:t>Doç. Dr. Cem ERGON</w:t>
            </w:r>
          </w:p>
          <w:p w14:paraId="76FBDD82" w14:textId="77777777" w:rsidR="006807C4" w:rsidRPr="008C0937" w:rsidRDefault="006807C4" w:rsidP="00AC585F">
            <w:pPr>
              <w:rPr>
                <w:sz w:val="20"/>
                <w:szCs w:val="20"/>
              </w:rPr>
            </w:pPr>
            <w:r w:rsidRPr="008C0937">
              <w:rPr>
                <w:sz w:val="20"/>
                <w:szCs w:val="20"/>
              </w:rPr>
              <w:t>Dr. Öğrt. Üyesi Yavuz DOĞAN</w:t>
            </w:r>
          </w:p>
        </w:tc>
        <w:tc>
          <w:tcPr>
            <w:tcW w:w="1146" w:type="pct"/>
            <w:tcBorders>
              <w:top w:val="single" w:sz="4" w:space="0" w:color="auto"/>
              <w:left w:val="single" w:sz="4" w:space="0" w:color="auto"/>
              <w:bottom w:val="single" w:sz="4" w:space="0" w:color="auto"/>
              <w:right w:val="single" w:sz="4" w:space="0" w:color="auto"/>
            </w:tcBorders>
          </w:tcPr>
          <w:p w14:paraId="376DCB40" w14:textId="77777777" w:rsidR="006807C4" w:rsidRPr="008C0937" w:rsidRDefault="006807C4" w:rsidP="00AC585F">
            <w:pPr>
              <w:rPr>
                <w:sz w:val="20"/>
                <w:szCs w:val="20"/>
              </w:rPr>
            </w:pPr>
            <w:r w:rsidRPr="008C0937">
              <w:rPr>
                <w:color w:val="000000"/>
                <w:sz w:val="20"/>
                <w:szCs w:val="20"/>
              </w:rPr>
              <w:t>Sunum, tartısma, soru-cevap, kendi kendine öğrenme</w:t>
            </w:r>
          </w:p>
        </w:tc>
      </w:tr>
      <w:tr w:rsidR="006807C4" w:rsidRPr="008C0937" w14:paraId="34C306CE" w14:textId="77777777" w:rsidTr="6E2B3DD9">
        <w:trPr>
          <w:trHeight w:val="461"/>
        </w:trPr>
        <w:tc>
          <w:tcPr>
            <w:tcW w:w="456" w:type="pct"/>
            <w:tcBorders>
              <w:top w:val="single" w:sz="4" w:space="0" w:color="auto"/>
              <w:left w:val="single" w:sz="4" w:space="0" w:color="auto"/>
              <w:bottom w:val="single" w:sz="4" w:space="0" w:color="auto"/>
              <w:right w:val="single" w:sz="4" w:space="0" w:color="auto"/>
            </w:tcBorders>
            <w:hideMark/>
          </w:tcPr>
          <w:p w14:paraId="4C286108" w14:textId="77777777" w:rsidR="006807C4" w:rsidRPr="008C0937" w:rsidRDefault="006807C4" w:rsidP="00AC585F">
            <w:pPr>
              <w:rPr>
                <w:b/>
                <w:sz w:val="20"/>
                <w:szCs w:val="20"/>
              </w:rPr>
            </w:pPr>
            <w:r w:rsidRPr="008C0937">
              <w:rPr>
                <w:b/>
                <w:sz w:val="20"/>
                <w:szCs w:val="20"/>
              </w:rPr>
              <w:t>5. Hafta</w:t>
            </w:r>
          </w:p>
        </w:tc>
        <w:tc>
          <w:tcPr>
            <w:tcW w:w="2611" w:type="pct"/>
            <w:tcBorders>
              <w:top w:val="single" w:sz="4" w:space="0" w:color="auto"/>
              <w:left w:val="single" w:sz="4" w:space="0" w:color="auto"/>
              <w:bottom w:val="single" w:sz="4" w:space="0" w:color="auto"/>
              <w:right w:val="single" w:sz="4" w:space="0" w:color="auto"/>
            </w:tcBorders>
            <w:hideMark/>
          </w:tcPr>
          <w:p w14:paraId="441F57FB" w14:textId="77777777" w:rsidR="006807C4" w:rsidRPr="008C0937" w:rsidRDefault="006807C4" w:rsidP="00AC585F">
            <w:pPr>
              <w:rPr>
                <w:sz w:val="20"/>
                <w:szCs w:val="20"/>
              </w:rPr>
            </w:pPr>
            <w:r w:rsidRPr="008C0937">
              <w:rPr>
                <w:sz w:val="20"/>
                <w:szCs w:val="20"/>
              </w:rPr>
              <w:t>İmmünolojiye giriş; Bağışıklık sistemi organ ve hücreleri, temel işlevleri</w:t>
            </w:r>
          </w:p>
          <w:p w14:paraId="017F1D7E" w14:textId="77777777" w:rsidR="006807C4" w:rsidRPr="008C0937" w:rsidRDefault="006807C4" w:rsidP="00AC585F">
            <w:pPr>
              <w:rPr>
                <w:sz w:val="20"/>
                <w:szCs w:val="20"/>
              </w:rPr>
            </w:pPr>
            <w:r w:rsidRPr="008C0937">
              <w:rPr>
                <w:sz w:val="20"/>
                <w:szCs w:val="20"/>
              </w:rPr>
              <w:t>Doğal bağışık yanıt ve işlevleri</w:t>
            </w:r>
          </w:p>
          <w:p w14:paraId="049B0E12" w14:textId="77777777" w:rsidR="006807C4" w:rsidRPr="008C0937" w:rsidRDefault="006807C4" w:rsidP="00AC585F">
            <w:pPr>
              <w:rPr>
                <w:sz w:val="20"/>
                <w:szCs w:val="20"/>
              </w:rPr>
            </w:pPr>
          </w:p>
        </w:tc>
        <w:tc>
          <w:tcPr>
            <w:tcW w:w="787" w:type="pct"/>
            <w:tcBorders>
              <w:top w:val="single" w:sz="4" w:space="0" w:color="auto"/>
              <w:left w:val="single" w:sz="4" w:space="0" w:color="auto"/>
              <w:bottom w:val="single" w:sz="4" w:space="0" w:color="auto"/>
              <w:right w:val="single" w:sz="4" w:space="0" w:color="auto"/>
            </w:tcBorders>
            <w:hideMark/>
          </w:tcPr>
          <w:p w14:paraId="4B776ADB" w14:textId="77777777" w:rsidR="006807C4" w:rsidRPr="008C0937" w:rsidRDefault="006807C4" w:rsidP="00AC585F">
            <w:pPr>
              <w:rPr>
                <w:sz w:val="20"/>
                <w:szCs w:val="20"/>
              </w:rPr>
            </w:pPr>
            <w:r w:rsidRPr="008C0937">
              <w:rPr>
                <w:sz w:val="20"/>
                <w:szCs w:val="20"/>
              </w:rPr>
              <w:t>Doç. Dr. Cem ERGON</w:t>
            </w:r>
          </w:p>
          <w:p w14:paraId="3F4B403D" w14:textId="77777777" w:rsidR="006807C4" w:rsidRPr="008C0937" w:rsidRDefault="006807C4" w:rsidP="00AC585F">
            <w:pPr>
              <w:rPr>
                <w:sz w:val="20"/>
                <w:szCs w:val="20"/>
              </w:rPr>
            </w:pPr>
          </w:p>
        </w:tc>
        <w:tc>
          <w:tcPr>
            <w:tcW w:w="1146" w:type="pct"/>
            <w:tcBorders>
              <w:top w:val="single" w:sz="4" w:space="0" w:color="auto"/>
              <w:left w:val="single" w:sz="4" w:space="0" w:color="auto"/>
              <w:bottom w:val="single" w:sz="4" w:space="0" w:color="auto"/>
              <w:right w:val="single" w:sz="4" w:space="0" w:color="auto"/>
            </w:tcBorders>
          </w:tcPr>
          <w:p w14:paraId="44EC353C" w14:textId="77777777" w:rsidR="006807C4" w:rsidRPr="008C0937" w:rsidRDefault="006807C4" w:rsidP="00AC585F">
            <w:pPr>
              <w:rPr>
                <w:sz w:val="20"/>
                <w:szCs w:val="20"/>
              </w:rPr>
            </w:pPr>
            <w:r w:rsidRPr="008C0937">
              <w:rPr>
                <w:color w:val="000000"/>
                <w:sz w:val="20"/>
                <w:szCs w:val="20"/>
              </w:rPr>
              <w:t>Sunum, tartısma, soru-cevap, kendi kendine öğrenme</w:t>
            </w:r>
          </w:p>
        </w:tc>
      </w:tr>
      <w:tr w:rsidR="006807C4" w:rsidRPr="008C0937" w14:paraId="1A493B68" w14:textId="77777777" w:rsidTr="6E2B3DD9">
        <w:trPr>
          <w:trHeight w:val="478"/>
        </w:trPr>
        <w:tc>
          <w:tcPr>
            <w:tcW w:w="456" w:type="pct"/>
            <w:tcBorders>
              <w:top w:val="single" w:sz="4" w:space="0" w:color="auto"/>
              <w:left w:val="single" w:sz="4" w:space="0" w:color="auto"/>
              <w:bottom w:val="single" w:sz="4" w:space="0" w:color="auto"/>
              <w:right w:val="single" w:sz="4" w:space="0" w:color="auto"/>
            </w:tcBorders>
            <w:hideMark/>
          </w:tcPr>
          <w:p w14:paraId="38E8D5AB" w14:textId="77777777" w:rsidR="006807C4" w:rsidRPr="008C0937" w:rsidRDefault="006807C4" w:rsidP="00AC585F">
            <w:pPr>
              <w:rPr>
                <w:b/>
                <w:sz w:val="20"/>
                <w:szCs w:val="20"/>
              </w:rPr>
            </w:pPr>
            <w:r w:rsidRPr="008C0937">
              <w:rPr>
                <w:b/>
                <w:sz w:val="20"/>
                <w:szCs w:val="20"/>
              </w:rPr>
              <w:t>6. Hafta</w:t>
            </w:r>
          </w:p>
        </w:tc>
        <w:tc>
          <w:tcPr>
            <w:tcW w:w="2611" w:type="pct"/>
            <w:tcBorders>
              <w:top w:val="single" w:sz="4" w:space="0" w:color="auto"/>
              <w:left w:val="single" w:sz="4" w:space="0" w:color="auto"/>
              <w:bottom w:val="single" w:sz="4" w:space="0" w:color="auto"/>
              <w:right w:val="single" w:sz="4" w:space="0" w:color="auto"/>
            </w:tcBorders>
            <w:hideMark/>
          </w:tcPr>
          <w:p w14:paraId="5759C9E0" w14:textId="77777777" w:rsidR="006807C4" w:rsidRPr="008C0937" w:rsidRDefault="006807C4" w:rsidP="00AC585F">
            <w:pPr>
              <w:rPr>
                <w:sz w:val="20"/>
                <w:szCs w:val="20"/>
              </w:rPr>
            </w:pPr>
            <w:r w:rsidRPr="008C0937">
              <w:rPr>
                <w:sz w:val="20"/>
                <w:szCs w:val="20"/>
              </w:rPr>
              <w:t>Kazanılmış bağışık yanıt I; Sıvısal bağışık yanıt</w:t>
            </w:r>
          </w:p>
          <w:p w14:paraId="2AA27E87" w14:textId="77777777" w:rsidR="006807C4" w:rsidRPr="008C0937" w:rsidRDefault="006807C4" w:rsidP="00AC585F">
            <w:pPr>
              <w:rPr>
                <w:sz w:val="20"/>
                <w:szCs w:val="20"/>
              </w:rPr>
            </w:pPr>
            <w:r w:rsidRPr="008C0937">
              <w:rPr>
                <w:sz w:val="20"/>
                <w:szCs w:val="20"/>
              </w:rPr>
              <w:t>Kazanılmış bağışık yanıt II; Hücresel bağışık yanıt</w:t>
            </w:r>
          </w:p>
        </w:tc>
        <w:tc>
          <w:tcPr>
            <w:tcW w:w="787" w:type="pct"/>
            <w:tcBorders>
              <w:top w:val="single" w:sz="4" w:space="0" w:color="auto"/>
              <w:left w:val="single" w:sz="4" w:space="0" w:color="auto"/>
              <w:bottom w:val="single" w:sz="4" w:space="0" w:color="auto"/>
              <w:right w:val="single" w:sz="4" w:space="0" w:color="auto"/>
            </w:tcBorders>
            <w:hideMark/>
          </w:tcPr>
          <w:p w14:paraId="36DCC6F4" w14:textId="77777777" w:rsidR="006807C4" w:rsidRPr="008C0937" w:rsidRDefault="006807C4" w:rsidP="00AC585F">
            <w:pPr>
              <w:rPr>
                <w:sz w:val="20"/>
                <w:szCs w:val="20"/>
              </w:rPr>
            </w:pPr>
            <w:r w:rsidRPr="008C0937">
              <w:rPr>
                <w:sz w:val="20"/>
                <w:szCs w:val="20"/>
              </w:rPr>
              <w:t>Prof. Dr. Hüseyin BASKIN</w:t>
            </w:r>
          </w:p>
        </w:tc>
        <w:tc>
          <w:tcPr>
            <w:tcW w:w="1146" w:type="pct"/>
            <w:tcBorders>
              <w:top w:val="single" w:sz="4" w:space="0" w:color="auto"/>
              <w:left w:val="single" w:sz="4" w:space="0" w:color="auto"/>
              <w:bottom w:val="single" w:sz="4" w:space="0" w:color="auto"/>
              <w:right w:val="single" w:sz="4" w:space="0" w:color="auto"/>
            </w:tcBorders>
          </w:tcPr>
          <w:p w14:paraId="4EC9442C" w14:textId="77777777" w:rsidR="006807C4" w:rsidRPr="008C0937" w:rsidRDefault="006807C4" w:rsidP="00AC585F">
            <w:pPr>
              <w:rPr>
                <w:sz w:val="20"/>
                <w:szCs w:val="20"/>
              </w:rPr>
            </w:pPr>
            <w:r w:rsidRPr="008C0937">
              <w:rPr>
                <w:color w:val="000000"/>
                <w:sz w:val="20"/>
                <w:szCs w:val="20"/>
              </w:rPr>
              <w:t>Sunum, tartısma, soru-cevap, kendi kendine öğrenme</w:t>
            </w:r>
          </w:p>
        </w:tc>
      </w:tr>
      <w:tr w:rsidR="008F1BDA" w:rsidRPr="008C0937" w14:paraId="2573D094" w14:textId="77777777" w:rsidTr="6E2B3DD9">
        <w:trPr>
          <w:trHeight w:val="461"/>
        </w:trPr>
        <w:tc>
          <w:tcPr>
            <w:tcW w:w="456" w:type="pct"/>
            <w:tcBorders>
              <w:top w:val="single" w:sz="4" w:space="0" w:color="auto"/>
              <w:left w:val="single" w:sz="4" w:space="0" w:color="auto"/>
              <w:bottom w:val="single" w:sz="4" w:space="0" w:color="auto"/>
              <w:right w:val="single" w:sz="4" w:space="0" w:color="auto"/>
            </w:tcBorders>
            <w:hideMark/>
          </w:tcPr>
          <w:p w14:paraId="49D31BE6" w14:textId="298E20B2" w:rsidR="008F1BDA" w:rsidRPr="008C0937" w:rsidRDefault="008F1BDA" w:rsidP="008F1BDA">
            <w:pPr>
              <w:rPr>
                <w:b/>
                <w:sz w:val="20"/>
                <w:szCs w:val="20"/>
              </w:rPr>
            </w:pPr>
            <w:r w:rsidRPr="008C0937">
              <w:rPr>
                <w:b/>
                <w:sz w:val="20"/>
                <w:szCs w:val="20"/>
              </w:rPr>
              <w:t>7. Hafta</w:t>
            </w:r>
          </w:p>
        </w:tc>
        <w:tc>
          <w:tcPr>
            <w:tcW w:w="2611" w:type="pct"/>
            <w:tcBorders>
              <w:top w:val="single" w:sz="4" w:space="0" w:color="auto"/>
              <w:left w:val="single" w:sz="4" w:space="0" w:color="auto"/>
              <w:bottom w:val="single" w:sz="4" w:space="0" w:color="auto"/>
              <w:right w:val="single" w:sz="4" w:space="0" w:color="auto"/>
            </w:tcBorders>
            <w:hideMark/>
          </w:tcPr>
          <w:p w14:paraId="24F01FBB" w14:textId="77777777" w:rsidR="008F1BDA" w:rsidRPr="008C0937" w:rsidRDefault="008F1BDA" w:rsidP="008F1BDA">
            <w:pPr>
              <w:rPr>
                <w:color w:val="000000"/>
                <w:sz w:val="20"/>
                <w:szCs w:val="20"/>
              </w:rPr>
            </w:pPr>
            <w:r w:rsidRPr="008C0937">
              <w:rPr>
                <w:color w:val="000000"/>
                <w:sz w:val="20"/>
                <w:szCs w:val="20"/>
              </w:rPr>
              <w:t>Bağışıklık sisteminin hastalık tablolarındaki rolü (yangı ve otoimmünite kavramları)</w:t>
            </w:r>
          </w:p>
          <w:p w14:paraId="2AFE0E9E" w14:textId="77777777" w:rsidR="008F1BDA" w:rsidRPr="008C0937" w:rsidRDefault="008F1BDA" w:rsidP="008F1BDA">
            <w:pPr>
              <w:rPr>
                <w:color w:val="000000"/>
                <w:sz w:val="20"/>
                <w:szCs w:val="20"/>
              </w:rPr>
            </w:pPr>
            <w:r w:rsidRPr="008C0937">
              <w:rPr>
                <w:color w:val="000000"/>
                <w:sz w:val="20"/>
                <w:szCs w:val="20"/>
              </w:rPr>
              <w:t>Bağışıklama (aktif ve pasif bağışıklama) ve enfeksiyon hastalıklarından korunma</w:t>
            </w:r>
          </w:p>
          <w:p w14:paraId="6F839A63" w14:textId="77777777" w:rsidR="008F1BDA" w:rsidRPr="008C0937" w:rsidRDefault="008F1BDA" w:rsidP="008F1BDA">
            <w:pPr>
              <w:rPr>
                <w:color w:val="000000"/>
                <w:sz w:val="20"/>
                <w:szCs w:val="20"/>
              </w:rPr>
            </w:pPr>
            <w:r w:rsidRPr="008C0937">
              <w:rPr>
                <w:color w:val="000000"/>
                <w:sz w:val="20"/>
                <w:szCs w:val="20"/>
              </w:rPr>
              <w:t>Bağışıklık sisteminin hastalık tablolarındaki rolü (yangı ve otoimmünite kavramları)</w:t>
            </w:r>
          </w:p>
          <w:p w14:paraId="431E2E12" w14:textId="77777777" w:rsidR="008F1BDA" w:rsidRPr="008C0937" w:rsidRDefault="008F1BDA" w:rsidP="008F1BDA">
            <w:pPr>
              <w:rPr>
                <w:b/>
                <w:color w:val="000000"/>
                <w:sz w:val="20"/>
                <w:szCs w:val="20"/>
              </w:rPr>
            </w:pPr>
          </w:p>
        </w:tc>
        <w:tc>
          <w:tcPr>
            <w:tcW w:w="787" w:type="pct"/>
            <w:tcBorders>
              <w:top w:val="single" w:sz="4" w:space="0" w:color="auto"/>
              <w:left w:val="single" w:sz="4" w:space="0" w:color="auto"/>
              <w:bottom w:val="single" w:sz="4" w:space="0" w:color="auto"/>
              <w:right w:val="single" w:sz="4" w:space="0" w:color="auto"/>
            </w:tcBorders>
            <w:hideMark/>
          </w:tcPr>
          <w:p w14:paraId="77DA4393" w14:textId="77777777" w:rsidR="008F1BDA" w:rsidRPr="008C0937" w:rsidRDefault="008F1BDA" w:rsidP="008F1BDA">
            <w:pPr>
              <w:rPr>
                <w:color w:val="000000"/>
                <w:sz w:val="20"/>
                <w:szCs w:val="20"/>
              </w:rPr>
            </w:pPr>
            <w:r w:rsidRPr="008C0937">
              <w:rPr>
                <w:color w:val="000000"/>
                <w:sz w:val="20"/>
                <w:szCs w:val="20"/>
              </w:rPr>
              <w:t>Prof. Dr. Arzu SAYINER</w:t>
            </w:r>
          </w:p>
          <w:p w14:paraId="0B5F52D8" w14:textId="77777777" w:rsidR="008F1BDA" w:rsidRPr="008C0937" w:rsidRDefault="008F1BDA" w:rsidP="008F1BDA">
            <w:pPr>
              <w:rPr>
                <w:color w:val="000000"/>
                <w:sz w:val="20"/>
                <w:szCs w:val="20"/>
              </w:rPr>
            </w:pPr>
            <w:r w:rsidRPr="008C0937">
              <w:rPr>
                <w:color w:val="000000"/>
                <w:sz w:val="20"/>
                <w:szCs w:val="20"/>
              </w:rPr>
              <w:t>Prof. Dr. Özlem YILMAZ</w:t>
            </w:r>
          </w:p>
          <w:p w14:paraId="62F9E66F" w14:textId="77777777" w:rsidR="008F1BDA" w:rsidRPr="008C0937" w:rsidRDefault="008F1BDA" w:rsidP="008F1BDA">
            <w:pPr>
              <w:rPr>
                <w:color w:val="000000"/>
                <w:sz w:val="20"/>
                <w:szCs w:val="20"/>
              </w:rPr>
            </w:pPr>
          </w:p>
        </w:tc>
        <w:tc>
          <w:tcPr>
            <w:tcW w:w="1146" w:type="pct"/>
            <w:tcBorders>
              <w:top w:val="single" w:sz="4" w:space="0" w:color="auto"/>
              <w:left w:val="single" w:sz="4" w:space="0" w:color="auto"/>
              <w:bottom w:val="single" w:sz="4" w:space="0" w:color="auto"/>
              <w:right w:val="single" w:sz="4" w:space="0" w:color="auto"/>
            </w:tcBorders>
          </w:tcPr>
          <w:p w14:paraId="280A127B" w14:textId="77777777" w:rsidR="008F1BDA" w:rsidRPr="008C0937" w:rsidRDefault="008F1BDA" w:rsidP="008F1BDA">
            <w:pPr>
              <w:rPr>
                <w:sz w:val="20"/>
                <w:szCs w:val="20"/>
              </w:rPr>
            </w:pPr>
            <w:r w:rsidRPr="008C0937">
              <w:rPr>
                <w:color w:val="000000"/>
                <w:sz w:val="20"/>
                <w:szCs w:val="20"/>
              </w:rPr>
              <w:t>Sunum, tartısma, soru-cevap, kendi kendine öğrenme</w:t>
            </w:r>
          </w:p>
        </w:tc>
      </w:tr>
      <w:tr w:rsidR="008F1BDA" w:rsidRPr="008C0937" w14:paraId="12018517" w14:textId="77777777" w:rsidTr="6E2B3DD9">
        <w:trPr>
          <w:trHeight w:val="461"/>
        </w:trPr>
        <w:tc>
          <w:tcPr>
            <w:tcW w:w="456" w:type="pct"/>
            <w:tcBorders>
              <w:top w:val="single" w:sz="4" w:space="0" w:color="auto"/>
              <w:left w:val="single" w:sz="4" w:space="0" w:color="auto"/>
              <w:bottom w:val="single" w:sz="4" w:space="0" w:color="auto"/>
              <w:right w:val="single" w:sz="4" w:space="0" w:color="auto"/>
            </w:tcBorders>
          </w:tcPr>
          <w:p w14:paraId="5E26CB60" w14:textId="5D12B77E" w:rsidR="008F1BDA" w:rsidRPr="008C0937" w:rsidRDefault="008F1BDA" w:rsidP="008F1BDA">
            <w:pPr>
              <w:rPr>
                <w:b/>
                <w:sz w:val="20"/>
                <w:szCs w:val="20"/>
              </w:rPr>
            </w:pPr>
            <w:r w:rsidRPr="008C0937">
              <w:rPr>
                <w:b/>
                <w:sz w:val="20"/>
                <w:szCs w:val="20"/>
              </w:rPr>
              <w:t>8. Hafta</w:t>
            </w:r>
          </w:p>
        </w:tc>
        <w:tc>
          <w:tcPr>
            <w:tcW w:w="4544" w:type="pct"/>
            <w:gridSpan w:val="3"/>
            <w:tcBorders>
              <w:top w:val="single" w:sz="4" w:space="0" w:color="auto"/>
              <w:left w:val="single" w:sz="4" w:space="0" w:color="auto"/>
              <w:bottom w:val="single" w:sz="4" w:space="0" w:color="auto"/>
              <w:right w:val="single" w:sz="4" w:space="0" w:color="auto"/>
            </w:tcBorders>
          </w:tcPr>
          <w:p w14:paraId="0BE70379" w14:textId="77777777" w:rsidR="008F1BDA" w:rsidRDefault="008F1BDA" w:rsidP="008F1BDA">
            <w:pPr>
              <w:rPr>
                <w:b/>
                <w:bCs/>
                <w:sz w:val="20"/>
                <w:szCs w:val="20"/>
              </w:rPr>
            </w:pPr>
            <w:r w:rsidRPr="0094233D">
              <w:rPr>
                <w:b/>
                <w:bCs/>
                <w:sz w:val="20"/>
                <w:szCs w:val="20"/>
              </w:rPr>
              <w:t>Ara Sınav</w:t>
            </w:r>
          </w:p>
          <w:p w14:paraId="2D7879A0" w14:textId="77777777" w:rsidR="008F1BDA" w:rsidRDefault="008F1BDA" w:rsidP="008F1BDA">
            <w:pPr>
              <w:rPr>
                <w:b/>
                <w:bCs/>
                <w:color w:val="000000"/>
                <w:sz w:val="20"/>
                <w:szCs w:val="20"/>
              </w:rPr>
            </w:pPr>
          </w:p>
          <w:p w14:paraId="3D020834" w14:textId="070B6D56" w:rsidR="008F1BDA" w:rsidRPr="008C0937" w:rsidRDefault="008F1BDA" w:rsidP="008F1BDA">
            <w:pPr>
              <w:rPr>
                <w:color w:val="000000"/>
                <w:sz w:val="20"/>
                <w:szCs w:val="20"/>
              </w:rPr>
            </w:pPr>
          </w:p>
        </w:tc>
      </w:tr>
      <w:tr w:rsidR="008F1BDA" w:rsidRPr="008C0937" w14:paraId="16B1F352" w14:textId="77777777" w:rsidTr="6E2B3DD9">
        <w:trPr>
          <w:trHeight w:val="461"/>
        </w:trPr>
        <w:tc>
          <w:tcPr>
            <w:tcW w:w="456" w:type="pct"/>
            <w:tcBorders>
              <w:top w:val="single" w:sz="4" w:space="0" w:color="auto"/>
              <w:left w:val="single" w:sz="4" w:space="0" w:color="auto"/>
              <w:bottom w:val="single" w:sz="4" w:space="0" w:color="auto"/>
              <w:right w:val="single" w:sz="4" w:space="0" w:color="auto"/>
            </w:tcBorders>
            <w:hideMark/>
          </w:tcPr>
          <w:p w14:paraId="671573B6" w14:textId="77777777" w:rsidR="008F1BDA" w:rsidRPr="008C0937" w:rsidRDefault="008F1BDA" w:rsidP="008F1BDA">
            <w:pPr>
              <w:rPr>
                <w:b/>
                <w:sz w:val="20"/>
                <w:szCs w:val="20"/>
              </w:rPr>
            </w:pPr>
            <w:r w:rsidRPr="008C0937">
              <w:rPr>
                <w:b/>
                <w:sz w:val="20"/>
                <w:szCs w:val="20"/>
              </w:rPr>
              <w:t>9.Hafta</w:t>
            </w:r>
          </w:p>
        </w:tc>
        <w:tc>
          <w:tcPr>
            <w:tcW w:w="2611" w:type="pct"/>
            <w:tcBorders>
              <w:top w:val="single" w:sz="4" w:space="0" w:color="auto"/>
              <w:left w:val="single" w:sz="4" w:space="0" w:color="auto"/>
              <w:bottom w:val="single" w:sz="4" w:space="0" w:color="auto"/>
              <w:right w:val="single" w:sz="4" w:space="0" w:color="auto"/>
            </w:tcBorders>
            <w:hideMark/>
          </w:tcPr>
          <w:p w14:paraId="3D0504EE" w14:textId="77777777" w:rsidR="008F1BDA" w:rsidRPr="008C0937" w:rsidRDefault="008F1BDA" w:rsidP="008F1BDA">
            <w:pPr>
              <w:rPr>
                <w:sz w:val="20"/>
                <w:szCs w:val="20"/>
              </w:rPr>
            </w:pPr>
            <w:r w:rsidRPr="008C0937">
              <w:rPr>
                <w:sz w:val="20"/>
                <w:szCs w:val="20"/>
              </w:rPr>
              <w:t xml:space="preserve">Viruslerin yapısı, özellikleri, sınıflandırılması ve insandaki önemli enfeksiyonları,bulaş ve korunma prensipleri </w:t>
            </w:r>
          </w:p>
          <w:p w14:paraId="049AE2F3" w14:textId="77777777" w:rsidR="008F1BDA" w:rsidRPr="008C0937" w:rsidRDefault="008F1BDA" w:rsidP="008F1BDA">
            <w:pPr>
              <w:rPr>
                <w:sz w:val="20"/>
                <w:szCs w:val="20"/>
              </w:rPr>
            </w:pPr>
          </w:p>
        </w:tc>
        <w:tc>
          <w:tcPr>
            <w:tcW w:w="787" w:type="pct"/>
            <w:tcBorders>
              <w:top w:val="single" w:sz="4" w:space="0" w:color="auto"/>
              <w:left w:val="single" w:sz="4" w:space="0" w:color="auto"/>
              <w:bottom w:val="single" w:sz="4" w:space="0" w:color="auto"/>
              <w:right w:val="single" w:sz="4" w:space="0" w:color="auto"/>
            </w:tcBorders>
            <w:hideMark/>
          </w:tcPr>
          <w:p w14:paraId="45013881" w14:textId="77777777" w:rsidR="008F1BDA" w:rsidRPr="008C0937" w:rsidRDefault="008F1BDA" w:rsidP="008F1BDA">
            <w:pPr>
              <w:rPr>
                <w:sz w:val="20"/>
                <w:szCs w:val="20"/>
              </w:rPr>
            </w:pPr>
            <w:r w:rsidRPr="008C0937">
              <w:rPr>
                <w:sz w:val="20"/>
                <w:szCs w:val="20"/>
              </w:rPr>
              <w:t>Prof. Dr. Arzu SAYINER</w:t>
            </w:r>
          </w:p>
        </w:tc>
        <w:tc>
          <w:tcPr>
            <w:tcW w:w="1146" w:type="pct"/>
            <w:tcBorders>
              <w:top w:val="single" w:sz="4" w:space="0" w:color="auto"/>
              <w:left w:val="single" w:sz="4" w:space="0" w:color="auto"/>
              <w:bottom w:val="single" w:sz="4" w:space="0" w:color="auto"/>
              <w:right w:val="single" w:sz="4" w:space="0" w:color="auto"/>
            </w:tcBorders>
          </w:tcPr>
          <w:p w14:paraId="5AE1777E" w14:textId="77777777" w:rsidR="008F1BDA" w:rsidRPr="008C0937" w:rsidRDefault="008F1BDA" w:rsidP="008F1BDA">
            <w:pPr>
              <w:rPr>
                <w:sz w:val="20"/>
                <w:szCs w:val="20"/>
              </w:rPr>
            </w:pPr>
            <w:r w:rsidRPr="008C0937">
              <w:rPr>
                <w:color w:val="000000"/>
                <w:sz w:val="20"/>
                <w:szCs w:val="20"/>
              </w:rPr>
              <w:t>Sunum, tartısma, soru-cevap, kendi kendine öğrenme</w:t>
            </w:r>
          </w:p>
        </w:tc>
      </w:tr>
      <w:tr w:rsidR="008F1BDA" w:rsidRPr="008C0937" w14:paraId="1B5B1079" w14:textId="77777777" w:rsidTr="6E2B3DD9">
        <w:trPr>
          <w:trHeight w:val="461"/>
        </w:trPr>
        <w:tc>
          <w:tcPr>
            <w:tcW w:w="456" w:type="pct"/>
            <w:tcBorders>
              <w:top w:val="single" w:sz="4" w:space="0" w:color="auto"/>
              <w:left w:val="single" w:sz="4" w:space="0" w:color="auto"/>
              <w:bottom w:val="single" w:sz="4" w:space="0" w:color="auto"/>
              <w:right w:val="single" w:sz="4" w:space="0" w:color="auto"/>
            </w:tcBorders>
            <w:hideMark/>
          </w:tcPr>
          <w:p w14:paraId="43D03C66" w14:textId="77777777" w:rsidR="008F1BDA" w:rsidRPr="008C0937" w:rsidRDefault="008F1BDA" w:rsidP="008F1BDA">
            <w:pPr>
              <w:rPr>
                <w:b/>
                <w:sz w:val="20"/>
                <w:szCs w:val="20"/>
              </w:rPr>
            </w:pPr>
            <w:r w:rsidRPr="008C0937">
              <w:rPr>
                <w:b/>
                <w:sz w:val="20"/>
                <w:szCs w:val="20"/>
              </w:rPr>
              <w:t>10. Hafta</w:t>
            </w:r>
          </w:p>
        </w:tc>
        <w:tc>
          <w:tcPr>
            <w:tcW w:w="2611" w:type="pct"/>
            <w:tcBorders>
              <w:top w:val="single" w:sz="4" w:space="0" w:color="auto"/>
              <w:left w:val="single" w:sz="4" w:space="0" w:color="auto"/>
              <w:bottom w:val="single" w:sz="4" w:space="0" w:color="auto"/>
              <w:right w:val="single" w:sz="4" w:space="0" w:color="auto"/>
            </w:tcBorders>
            <w:hideMark/>
          </w:tcPr>
          <w:p w14:paraId="26A9E3F5" w14:textId="77777777" w:rsidR="008F1BDA" w:rsidRPr="008C0937" w:rsidRDefault="008F1BDA" w:rsidP="008F1BDA">
            <w:pPr>
              <w:rPr>
                <w:sz w:val="20"/>
                <w:szCs w:val="20"/>
              </w:rPr>
            </w:pPr>
            <w:r w:rsidRPr="008C0937">
              <w:rPr>
                <w:sz w:val="20"/>
                <w:szCs w:val="20"/>
              </w:rPr>
              <w:t>Mantarların yapısı, özellikleri, sınıflandırılması ve insanda oluşturdukları önemli enfeksiyonları</w:t>
            </w:r>
          </w:p>
        </w:tc>
        <w:tc>
          <w:tcPr>
            <w:tcW w:w="787" w:type="pct"/>
            <w:tcBorders>
              <w:top w:val="single" w:sz="4" w:space="0" w:color="auto"/>
              <w:left w:val="single" w:sz="4" w:space="0" w:color="auto"/>
              <w:bottom w:val="single" w:sz="4" w:space="0" w:color="auto"/>
              <w:right w:val="single" w:sz="4" w:space="0" w:color="auto"/>
            </w:tcBorders>
            <w:hideMark/>
          </w:tcPr>
          <w:p w14:paraId="5E9AEBBE" w14:textId="77777777" w:rsidR="008F1BDA" w:rsidRPr="008C0937" w:rsidRDefault="008F1BDA" w:rsidP="008F1BDA">
            <w:pPr>
              <w:rPr>
                <w:sz w:val="20"/>
                <w:szCs w:val="20"/>
              </w:rPr>
            </w:pPr>
            <w:r w:rsidRPr="008C0937">
              <w:rPr>
                <w:sz w:val="20"/>
                <w:szCs w:val="20"/>
              </w:rPr>
              <w:t>Prof.Dr. Özlem YILMAZ</w:t>
            </w:r>
          </w:p>
        </w:tc>
        <w:tc>
          <w:tcPr>
            <w:tcW w:w="1146" w:type="pct"/>
            <w:tcBorders>
              <w:top w:val="single" w:sz="4" w:space="0" w:color="auto"/>
              <w:left w:val="single" w:sz="4" w:space="0" w:color="auto"/>
              <w:bottom w:val="single" w:sz="4" w:space="0" w:color="auto"/>
              <w:right w:val="single" w:sz="4" w:space="0" w:color="auto"/>
            </w:tcBorders>
          </w:tcPr>
          <w:p w14:paraId="7852CBA2" w14:textId="77777777" w:rsidR="008F1BDA" w:rsidRPr="008C0937" w:rsidRDefault="008F1BDA" w:rsidP="008F1BDA">
            <w:pPr>
              <w:rPr>
                <w:sz w:val="20"/>
                <w:szCs w:val="20"/>
              </w:rPr>
            </w:pPr>
            <w:r w:rsidRPr="008C0937">
              <w:rPr>
                <w:color w:val="000000"/>
                <w:sz w:val="20"/>
                <w:szCs w:val="20"/>
              </w:rPr>
              <w:t>Sunum, tartısma, soru-cevap, kendi kendine öğrenme</w:t>
            </w:r>
          </w:p>
        </w:tc>
      </w:tr>
      <w:tr w:rsidR="008F1BDA" w:rsidRPr="008C0937" w14:paraId="115EDAB4" w14:textId="77777777" w:rsidTr="6E2B3DD9">
        <w:trPr>
          <w:trHeight w:val="803"/>
        </w:trPr>
        <w:tc>
          <w:tcPr>
            <w:tcW w:w="456" w:type="pct"/>
            <w:tcBorders>
              <w:top w:val="single" w:sz="4" w:space="0" w:color="auto"/>
              <w:left w:val="single" w:sz="4" w:space="0" w:color="auto"/>
              <w:bottom w:val="single" w:sz="4" w:space="0" w:color="auto"/>
              <w:right w:val="single" w:sz="4" w:space="0" w:color="auto"/>
            </w:tcBorders>
            <w:hideMark/>
          </w:tcPr>
          <w:p w14:paraId="0F93A6EF" w14:textId="77777777" w:rsidR="008F1BDA" w:rsidRPr="008C0937" w:rsidRDefault="008F1BDA" w:rsidP="008F1BDA">
            <w:pPr>
              <w:rPr>
                <w:b/>
                <w:sz w:val="20"/>
                <w:szCs w:val="20"/>
              </w:rPr>
            </w:pPr>
            <w:r w:rsidRPr="008C0937">
              <w:rPr>
                <w:b/>
                <w:sz w:val="20"/>
                <w:szCs w:val="20"/>
              </w:rPr>
              <w:t>11. Hafta</w:t>
            </w:r>
          </w:p>
        </w:tc>
        <w:tc>
          <w:tcPr>
            <w:tcW w:w="2611" w:type="pct"/>
            <w:tcBorders>
              <w:top w:val="single" w:sz="4" w:space="0" w:color="auto"/>
              <w:left w:val="single" w:sz="4" w:space="0" w:color="auto"/>
              <w:bottom w:val="single" w:sz="4" w:space="0" w:color="auto"/>
              <w:right w:val="single" w:sz="4" w:space="0" w:color="auto"/>
            </w:tcBorders>
            <w:hideMark/>
          </w:tcPr>
          <w:p w14:paraId="2E77E269" w14:textId="77777777" w:rsidR="008F1BDA" w:rsidRPr="008C0937" w:rsidRDefault="008F1BDA" w:rsidP="008F1BDA">
            <w:pPr>
              <w:rPr>
                <w:sz w:val="20"/>
                <w:szCs w:val="20"/>
              </w:rPr>
            </w:pPr>
            <w:r w:rsidRPr="008C0937">
              <w:rPr>
                <w:sz w:val="20"/>
                <w:szCs w:val="20"/>
              </w:rPr>
              <w:t>Parazitlerin insandaki önemli hastalıkları, bulaş ve korunma prensipleri- I- helmintler</w:t>
            </w:r>
          </w:p>
        </w:tc>
        <w:tc>
          <w:tcPr>
            <w:tcW w:w="787" w:type="pct"/>
            <w:tcBorders>
              <w:top w:val="single" w:sz="4" w:space="0" w:color="auto"/>
              <w:left w:val="single" w:sz="4" w:space="0" w:color="auto"/>
              <w:bottom w:val="single" w:sz="4" w:space="0" w:color="auto"/>
              <w:right w:val="single" w:sz="4" w:space="0" w:color="auto"/>
            </w:tcBorders>
            <w:hideMark/>
          </w:tcPr>
          <w:p w14:paraId="4835A9D7" w14:textId="77777777" w:rsidR="008F1BDA" w:rsidRPr="008C0937" w:rsidRDefault="008F1BDA" w:rsidP="008F1BDA">
            <w:pPr>
              <w:rPr>
                <w:sz w:val="20"/>
                <w:szCs w:val="20"/>
              </w:rPr>
            </w:pPr>
            <w:r w:rsidRPr="008C0937">
              <w:rPr>
                <w:sz w:val="20"/>
                <w:szCs w:val="20"/>
              </w:rPr>
              <w:t>Doç. Dr. Özlem MİMAN</w:t>
            </w:r>
          </w:p>
        </w:tc>
        <w:tc>
          <w:tcPr>
            <w:tcW w:w="1146" w:type="pct"/>
            <w:tcBorders>
              <w:top w:val="single" w:sz="4" w:space="0" w:color="auto"/>
              <w:left w:val="single" w:sz="4" w:space="0" w:color="auto"/>
              <w:bottom w:val="single" w:sz="4" w:space="0" w:color="auto"/>
              <w:right w:val="single" w:sz="4" w:space="0" w:color="auto"/>
            </w:tcBorders>
          </w:tcPr>
          <w:p w14:paraId="4DC172D3" w14:textId="77777777" w:rsidR="008F1BDA" w:rsidRPr="008C0937" w:rsidRDefault="008F1BDA" w:rsidP="008F1BDA">
            <w:pPr>
              <w:rPr>
                <w:sz w:val="20"/>
                <w:szCs w:val="20"/>
              </w:rPr>
            </w:pPr>
            <w:r w:rsidRPr="008C0937">
              <w:rPr>
                <w:color w:val="000000"/>
                <w:sz w:val="20"/>
                <w:szCs w:val="20"/>
              </w:rPr>
              <w:t>Sunum, tartısma, soru-cevap, kendi kendine öğrenme</w:t>
            </w:r>
          </w:p>
        </w:tc>
      </w:tr>
      <w:tr w:rsidR="008F1BDA" w:rsidRPr="008C0937" w14:paraId="03E03B1D" w14:textId="77777777" w:rsidTr="6E2B3DD9">
        <w:trPr>
          <w:trHeight w:val="461"/>
        </w:trPr>
        <w:tc>
          <w:tcPr>
            <w:tcW w:w="456" w:type="pct"/>
            <w:tcBorders>
              <w:top w:val="single" w:sz="4" w:space="0" w:color="auto"/>
              <w:left w:val="single" w:sz="4" w:space="0" w:color="auto"/>
              <w:bottom w:val="single" w:sz="4" w:space="0" w:color="auto"/>
              <w:right w:val="single" w:sz="4" w:space="0" w:color="auto"/>
            </w:tcBorders>
            <w:hideMark/>
          </w:tcPr>
          <w:p w14:paraId="7EF8DAE4" w14:textId="77777777" w:rsidR="008F1BDA" w:rsidRPr="008C0937" w:rsidRDefault="008F1BDA" w:rsidP="008F1BDA">
            <w:pPr>
              <w:rPr>
                <w:b/>
                <w:sz w:val="20"/>
                <w:szCs w:val="20"/>
              </w:rPr>
            </w:pPr>
            <w:r w:rsidRPr="008C0937">
              <w:rPr>
                <w:b/>
                <w:sz w:val="20"/>
                <w:szCs w:val="20"/>
              </w:rPr>
              <w:lastRenderedPageBreak/>
              <w:t>12. Hafta</w:t>
            </w:r>
          </w:p>
        </w:tc>
        <w:tc>
          <w:tcPr>
            <w:tcW w:w="2611" w:type="pct"/>
            <w:tcBorders>
              <w:top w:val="single" w:sz="4" w:space="0" w:color="auto"/>
              <w:left w:val="single" w:sz="4" w:space="0" w:color="auto"/>
              <w:bottom w:val="single" w:sz="4" w:space="0" w:color="auto"/>
              <w:right w:val="single" w:sz="4" w:space="0" w:color="auto"/>
            </w:tcBorders>
            <w:hideMark/>
          </w:tcPr>
          <w:p w14:paraId="2BF2632D" w14:textId="77777777" w:rsidR="008F1BDA" w:rsidRPr="008C0937" w:rsidRDefault="008F1BDA" w:rsidP="008F1BDA">
            <w:pPr>
              <w:rPr>
                <w:sz w:val="20"/>
                <w:szCs w:val="20"/>
              </w:rPr>
            </w:pPr>
            <w:r w:rsidRPr="008C0937">
              <w:rPr>
                <w:sz w:val="20"/>
                <w:szCs w:val="20"/>
              </w:rPr>
              <w:t>Parazitlerin insandaki önemli hastalıkları, bulaş ve korunma prensipleri II-Protozoa ve ektoparazitler</w:t>
            </w:r>
          </w:p>
          <w:p w14:paraId="0CD3830D" w14:textId="77777777" w:rsidR="008F1BDA" w:rsidRPr="008C0937" w:rsidRDefault="008F1BDA" w:rsidP="008F1BDA">
            <w:pPr>
              <w:rPr>
                <w:sz w:val="20"/>
                <w:szCs w:val="20"/>
              </w:rPr>
            </w:pPr>
            <w:r w:rsidRPr="008C0937">
              <w:rPr>
                <w:sz w:val="20"/>
                <w:szCs w:val="20"/>
              </w:rPr>
              <w:t>El yıkama önemi ve tekniği</w:t>
            </w:r>
          </w:p>
        </w:tc>
        <w:tc>
          <w:tcPr>
            <w:tcW w:w="787" w:type="pct"/>
            <w:tcBorders>
              <w:top w:val="single" w:sz="4" w:space="0" w:color="auto"/>
              <w:left w:val="single" w:sz="4" w:space="0" w:color="auto"/>
              <w:bottom w:val="single" w:sz="4" w:space="0" w:color="auto"/>
              <w:right w:val="single" w:sz="4" w:space="0" w:color="auto"/>
            </w:tcBorders>
            <w:hideMark/>
          </w:tcPr>
          <w:p w14:paraId="29574B10" w14:textId="77777777" w:rsidR="008F1BDA" w:rsidRPr="008C0937" w:rsidRDefault="008F1BDA" w:rsidP="008F1BDA">
            <w:pPr>
              <w:rPr>
                <w:sz w:val="20"/>
                <w:szCs w:val="20"/>
              </w:rPr>
            </w:pPr>
            <w:r w:rsidRPr="008C0937">
              <w:rPr>
                <w:sz w:val="20"/>
                <w:szCs w:val="20"/>
              </w:rPr>
              <w:t>Doç. Dr. Özlem MİMAN</w:t>
            </w:r>
          </w:p>
          <w:p w14:paraId="14E76747" w14:textId="77777777" w:rsidR="008F1BDA" w:rsidRPr="008C0937" w:rsidRDefault="008F1BDA" w:rsidP="008F1BDA">
            <w:pPr>
              <w:rPr>
                <w:sz w:val="20"/>
                <w:szCs w:val="20"/>
              </w:rPr>
            </w:pPr>
            <w:r w:rsidRPr="008C0937">
              <w:rPr>
                <w:sz w:val="20"/>
                <w:szCs w:val="20"/>
              </w:rPr>
              <w:t>Hemşire Ülker UYSAL</w:t>
            </w:r>
          </w:p>
        </w:tc>
        <w:tc>
          <w:tcPr>
            <w:tcW w:w="1146" w:type="pct"/>
            <w:tcBorders>
              <w:top w:val="single" w:sz="4" w:space="0" w:color="auto"/>
              <w:left w:val="single" w:sz="4" w:space="0" w:color="auto"/>
              <w:bottom w:val="single" w:sz="4" w:space="0" w:color="auto"/>
              <w:right w:val="single" w:sz="4" w:space="0" w:color="auto"/>
            </w:tcBorders>
          </w:tcPr>
          <w:p w14:paraId="0C71C6B1" w14:textId="77777777" w:rsidR="008F1BDA" w:rsidRPr="008C0937" w:rsidRDefault="008F1BDA" w:rsidP="008F1BDA">
            <w:pPr>
              <w:rPr>
                <w:sz w:val="20"/>
                <w:szCs w:val="20"/>
              </w:rPr>
            </w:pPr>
            <w:r w:rsidRPr="008C0937">
              <w:rPr>
                <w:color w:val="000000"/>
                <w:sz w:val="20"/>
                <w:szCs w:val="20"/>
              </w:rPr>
              <w:t>Sunum, tartısma, soru-cevap, kendi kendine öğrenme</w:t>
            </w:r>
          </w:p>
        </w:tc>
      </w:tr>
      <w:tr w:rsidR="008F1BDA" w:rsidRPr="008C0937" w14:paraId="7DAE98B1" w14:textId="77777777" w:rsidTr="6E2B3DD9">
        <w:trPr>
          <w:trHeight w:val="461"/>
        </w:trPr>
        <w:tc>
          <w:tcPr>
            <w:tcW w:w="456" w:type="pct"/>
            <w:tcBorders>
              <w:top w:val="single" w:sz="4" w:space="0" w:color="auto"/>
              <w:left w:val="single" w:sz="4" w:space="0" w:color="auto"/>
              <w:bottom w:val="single" w:sz="4" w:space="0" w:color="auto"/>
              <w:right w:val="single" w:sz="4" w:space="0" w:color="auto"/>
            </w:tcBorders>
            <w:hideMark/>
          </w:tcPr>
          <w:p w14:paraId="4C486D99" w14:textId="77777777" w:rsidR="008F1BDA" w:rsidRPr="008C0937" w:rsidRDefault="008F1BDA" w:rsidP="008F1BDA">
            <w:pPr>
              <w:rPr>
                <w:b/>
                <w:sz w:val="20"/>
                <w:szCs w:val="20"/>
              </w:rPr>
            </w:pPr>
            <w:r w:rsidRPr="008C0937">
              <w:rPr>
                <w:b/>
                <w:sz w:val="20"/>
                <w:szCs w:val="20"/>
              </w:rPr>
              <w:t>13. Hafta</w:t>
            </w:r>
          </w:p>
        </w:tc>
        <w:tc>
          <w:tcPr>
            <w:tcW w:w="2611" w:type="pct"/>
            <w:tcBorders>
              <w:top w:val="single" w:sz="4" w:space="0" w:color="auto"/>
              <w:left w:val="single" w:sz="4" w:space="0" w:color="auto"/>
              <w:bottom w:val="single" w:sz="4" w:space="0" w:color="auto"/>
              <w:right w:val="single" w:sz="4" w:space="0" w:color="auto"/>
            </w:tcBorders>
            <w:hideMark/>
          </w:tcPr>
          <w:p w14:paraId="11A16AEA" w14:textId="77777777" w:rsidR="008F1BDA" w:rsidRPr="008C0937" w:rsidRDefault="008F1BDA" w:rsidP="008F1BDA">
            <w:pPr>
              <w:rPr>
                <w:sz w:val="20"/>
                <w:szCs w:val="20"/>
              </w:rPr>
            </w:pPr>
            <w:r w:rsidRPr="008C0937">
              <w:rPr>
                <w:sz w:val="20"/>
                <w:szCs w:val="20"/>
              </w:rPr>
              <w:t>Yeni ve yeniden gündeme gelen enfeksiyon etkenleri bulaş ve korunma prensipleri</w:t>
            </w:r>
          </w:p>
          <w:p w14:paraId="788F4ECC" w14:textId="77777777" w:rsidR="008F1BDA" w:rsidRPr="008C0937" w:rsidRDefault="008F1BDA" w:rsidP="008F1BDA">
            <w:pPr>
              <w:rPr>
                <w:sz w:val="20"/>
                <w:szCs w:val="20"/>
              </w:rPr>
            </w:pPr>
            <w:r w:rsidRPr="008C0937">
              <w:rPr>
                <w:sz w:val="20"/>
                <w:szCs w:val="20"/>
              </w:rPr>
              <w:t>Hastane enfeksiyonlarında çevre ve önemi; özel durumlara yaklaşım</w:t>
            </w:r>
          </w:p>
        </w:tc>
        <w:tc>
          <w:tcPr>
            <w:tcW w:w="787" w:type="pct"/>
            <w:tcBorders>
              <w:top w:val="single" w:sz="4" w:space="0" w:color="auto"/>
              <w:left w:val="single" w:sz="4" w:space="0" w:color="auto"/>
              <w:bottom w:val="single" w:sz="4" w:space="0" w:color="auto"/>
              <w:right w:val="single" w:sz="4" w:space="0" w:color="auto"/>
            </w:tcBorders>
            <w:hideMark/>
          </w:tcPr>
          <w:p w14:paraId="2CCEE65D" w14:textId="77777777" w:rsidR="008F1BDA" w:rsidRPr="008C0937" w:rsidRDefault="008F1BDA" w:rsidP="008F1BDA">
            <w:pPr>
              <w:rPr>
                <w:sz w:val="20"/>
                <w:szCs w:val="20"/>
              </w:rPr>
            </w:pPr>
            <w:r w:rsidRPr="008C0937">
              <w:rPr>
                <w:sz w:val="20"/>
                <w:szCs w:val="20"/>
              </w:rPr>
              <w:t>Prof.Dr.Hüseyin BASKIN</w:t>
            </w:r>
          </w:p>
          <w:p w14:paraId="18685A2D" w14:textId="77777777" w:rsidR="008F1BDA" w:rsidRPr="008C0937" w:rsidRDefault="008F1BDA" w:rsidP="008F1BDA">
            <w:pPr>
              <w:rPr>
                <w:sz w:val="20"/>
                <w:szCs w:val="20"/>
              </w:rPr>
            </w:pPr>
            <w:r w:rsidRPr="008C0937">
              <w:rPr>
                <w:sz w:val="20"/>
                <w:szCs w:val="20"/>
              </w:rPr>
              <w:t>Doç.Dr.Cem  ERGON</w:t>
            </w:r>
          </w:p>
          <w:p w14:paraId="76582266" w14:textId="77777777" w:rsidR="008F1BDA" w:rsidRPr="008C0937" w:rsidRDefault="008F1BDA" w:rsidP="008F1BDA">
            <w:pPr>
              <w:rPr>
                <w:sz w:val="20"/>
                <w:szCs w:val="20"/>
              </w:rPr>
            </w:pPr>
          </w:p>
        </w:tc>
        <w:tc>
          <w:tcPr>
            <w:tcW w:w="1146" w:type="pct"/>
            <w:tcBorders>
              <w:top w:val="single" w:sz="4" w:space="0" w:color="auto"/>
              <w:left w:val="single" w:sz="4" w:space="0" w:color="auto"/>
              <w:bottom w:val="single" w:sz="4" w:space="0" w:color="auto"/>
              <w:right w:val="single" w:sz="4" w:space="0" w:color="auto"/>
            </w:tcBorders>
          </w:tcPr>
          <w:p w14:paraId="2E2C89C8" w14:textId="77777777" w:rsidR="008F1BDA" w:rsidRPr="008C0937" w:rsidRDefault="008F1BDA" w:rsidP="008F1BDA">
            <w:pPr>
              <w:rPr>
                <w:sz w:val="20"/>
                <w:szCs w:val="20"/>
              </w:rPr>
            </w:pPr>
            <w:r w:rsidRPr="008C0937">
              <w:rPr>
                <w:color w:val="000000"/>
                <w:sz w:val="20"/>
                <w:szCs w:val="20"/>
              </w:rPr>
              <w:t>Sunum, tartısma, soru-cevap, kendi kendine öğrenme</w:t>
            </w:r>
          </w:p>
        </w:tc>
      </w:tr>
      <w:tr w:rsidR="008F1BDA" w:rsidRPr="008C0937" w14:paraId="747FB4DB" w14:textId="77777777" w:rsidTr="6E2B3DD9">
        <w:trPr>
          <w:trHeight w:val="222"/>
        </w:trPr>
        <w:tc>
          <w:tcPr>
            <w:tcW w:w="456" w:type="pct"/>
            <w:tcBorders>
              <w:top w:val="single" w:sz="4" w:space="0" w:color="auto"/>
              <w:left w:val="single" w:sz="4" w:space="0" w:color="auto"/>
              <w:bottom w:val="single" w:sz="4" w:space="0" w:color="auto"/>
              <w:right w:val="single" w:sz="4" w:space="0" w:color="auto"/>
            </w:tcBorders>
            <w:hideMark/>
          </w:tcPr>
          <w:p w14:paraId="2E24B2BE" w14:textId="77777777" w:rsidR="008F1BDA" w:rsidRPr="008C0937" w:rsidRDefault="008F1BDA" w:rsidP="008F1BDA">
            <w:pPr>
              <w:rPr>
                <w:b/>
                <w:sz w:val="20"/>
                <w:szCs w:val="20"/>
              </w:rPr>
            </w:pPr>
            <w:r w:rsidRPr="008C0937">
              <w:rPr>
                <w:b/>
                <w:sz w:val="20"/>
                <w:szCs w:val="20"/>
              </w:rPr>
              <w:t>14. Hafta</w:t>
            </w:r>
          </w:p>
        </w:tc>
        <w:tc>
          <w:tcPr>
            <w:tcW w:w="2611" w:type="pct"/>
            <w:tcBorders>
              <w:top w:val="single" w:sz="4" w:space="0" w:color="auto"/>
              <w:left w:val="single" w:sz="4" w:space="0" w:color="auto"/>
              <w:bottom w:val="single" w:sz="4" w:space="0" w:color="auto"/>
              <w:right w:val="single" w:sz="4" w:space="0" w:color="auto"/>
            </w:tcBorders>
            <w:hideMark/>
          </w:tcPr>
          <w:p w14:paraId="50E9E0FD" w14:textId="77777777" w:rsidR="008F1BDA" w:rsidRPr="008C0937" w:rsidRDefault="008F1BDA" w:rsidP="008F1BDA">
            <w:pPr>
              <w:rPr>
                <w:sz w:val="20"/>
                <w:szCs w:val="20"/>
              </w:rPr>
            </w:pPr>
            <w:r w:rsidRPr="008C0937">
              <w:rPr>
                <w:sz w:val="20"/>
                <w:szCs w:val="20"/>
              </w:rPr>
              <w:t>Hastane enfeksiyonları ve önemi. Hastane enfeksiyonu etkenleri ve izlemi</w:t>
            </w:r>
          </w:p>
          <w:p w14:paraId="37692C11" w14:textId="678E471D" w:rsidR="008F1BDA" w:rsidRPr="008C0937" w:rsidRDefault="6E2B3DD9" w:rsidP="008F1BDA">
            <w:pPr>
              <w:rPr>
                <w:sz w:val="20"/>
                <w:szCs w:val="20"/>
              </w:rPr>
            </w:pPr>
            <w:r w:rsidRPr="6E2B3DD9">
              <w:rPr>
                <w:sz w:val="20"/>
                <w:szCs w:val="20"/>
              </w:rPr>
              <w:t>Hastane enfeksiyonu bulaş yolları ve önlemleri (standart önlemler ve bulaş yoluna yönelik önlemler</w:t>
            </w:r>
          </w:p>
        </w:tc>
        <w:tc>
          <w:tcPr>
            <w:tcW w:w="787" w:type="pct"/>
            <w:tcBorders>
              <w:top w:val="single" w:sz="4" w:space="0" w:color="auto"/>
              <w:left w:val="single" w:sz="4" w:space="0" w:color="auto"/>
              <w:bottom w:val="single" w:sz="4" w:space="0" w:color="auto"/>
              <w:right w:val="single" w:sz="4" w:space="0" w:color="auto"/>
            </w:tcBorders>
            <w:hideMark/>
          </w:tcPr>
          <w:p w14:paraId="58CC6011" w14:textId="77777777" w:rsidR="008F1BDA" w:rsidRPr="008C0937" w:rsidRDefault="008F1BDA" w:rsidP="008F1BDA">
            <w:pPr>
              <w:rPr>
                <w:sz w:val="20"/>
                <w:szCs w:val="20"/>
              </w:rPr>
            </w:pPr>
            <w:r w:rsidRPr="008C0937">
              <w:rPr>
                <w:sz w:val="20"/>
                <w:szCs w:val="20"/>
              </w:rPr>
              <w:t>Prof.Dr.Özlem YILMAZ</w:t>
            </w:r>
          </w:p>
        </w:tc>
        <w:tc>
          <w:tcPr>
            <w:tcW w:w="1146" w:type="pct"/>
            <w:tcBorders>
              <w:top w:val="single" w:sz="4" w:space="0" w:color="auto"/>
              <w:left w:val="single" w:sz="4" w:space="0" w:color="auto"/>
              <w:bottom w:val="single" w:sz="4" w:space="0" w:color="auto"/>
              <w:right w:val="single" w:sz="4" w:space="0" w:color="auto"/>
            </w:tcBorders>
          </w:tcPr>
          <w:p w14:paraId="338E487D" w14:textId="77777777" w:rsidR="008F1BDA" w:rsidRPr="008C0937" w:rsidRDefault="008F1BDA" w:rsidP="008F1BDA">
            <w:pPr>
              <w:rPr>
                <w:sz w:val="20"/>
                <w:szCs w:val="20"/>
              </w:rPr>
            </w:pPr>
            <w:r w:rsidRPr="008C0937">
              <w:rPr>
                <w:color w:val="000000"/>
                <w:sz w:val="20"/>
                <w:szCs w:val="20"/>
              </w:rPr>
              <w:t>Sunum, tartısma, soru-cevap, kendi kendine öğrenme</w:t>
            </w:r>
          </w:p>
        </w:tc>
      </w:tr>
    </w:tbl>
    <w:p w14:paraId="72E896E1" w14:textId="15F588D7" w:rsidR="006807C4" w:rsidRPr="008C0937" w:rsidRDefault="6E2B3DD9" w:rsidP="6E2B3DD9">
      <w:pPr>
        <w:tabs>
          <w:tab w:val="left" w:pos="6165"/>
        </w:tabs>
        <w:rPr>
          <w:b/>
          <w:bCs/>
          <w:color w:val="000000"/>
          <w:sz w:val="20"/>
          <w:szCs w:val="20"/>
        </w:rPr>
      </w:pPr>
      <w:r w:rsidRPr="6E2B3DD9">
        <w:rPr>
          <w:b/>
          <w:bCs/>
          <w:color w:val="000000" w:themeColor="text1"/>
          <w:sz w:val="20"/>
          <w:szCs w:val="20"/>
        </w:rPr>
        <w:t>Dersin Öğrenme Kazanımlarının Program Kazanımları ile İlişkisi</w:t>
      </w:r>
      <w:r w:rsidR="006807C4">
        <w:tab/>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8"/>
        <w:gridCol w:w="522"/>
        <w:gridCol w:w="522"/>
        <w:gridCol w:w="522"/>
        <w:gridCol w:w="522"/>
        <w:gridCol w:w="522"/>
        <w:gridCol w:w="522"/>
        <w:gridCol w:w="522"/>
        <w:gridCol w:w="522"/>
        <w:gridCol w:w="522"/>
        <w:gridCol w:w="522"/>
        <w:gridCol w:w="522"/>
        <w:gridCol w:w="522"/>
        <w:gridCol w:w="802"/>
      </w:tblGrid>
      <w:tr w:rsidR="00672926" w:rsidRPr="008C0937" w14:paraId="61CCA364" w14:textId="77777777" w:rsidTr="763485D6">
        <w:trPr>
          <w:trHeight w:val="412"/>
        </w:trPr>
        <w:tc>
          <w:tcPr>
            <w:tcW w:w="2278" w:type="dxa"/>
            <w:hideMark/>
          </w:tcPr>
          <w:p w14:paraId="5FF12A66" w14:textId="77777777" w:rsidR="00672926" w:rsidRPr="008C0937" w:rsidRDefault="00672926" w:rsidP="00AC585F">
            <w:pPr>
              <w:rPr>
                <w:b/>
                <w:bCs/>
                <w:color w:val="000000"/>
                <w:sz w:val="20"/>
                <w:szCs w:val="20"/>
              </w:rPr>
            </w:pPr>
            <w:r w:rsidRPr="008C0937">
              <w:rPr>
                <w:b/>
                <w:bCs/>
                <w:color w:val="000000"/>
                <w:sz w:val="20"/>
                <w:szCs w:val="20"/>
              </w:rPr>
              <w:t>Öğrenme Kazanımı</w:t>
            </w:r>
          </w:p>
        </w:tc>
        <w:tc>
          <w:tcPr>
            <w:tcW w:w="522" w:type="dxa"/>
            <w:hideMark/>
          </w:tcPr>
          <w:p w14:paraId="41F48437" w14:textId="300F275C" w:rsidR="00672926" w:rsidRPr="008C0937" w:rsidRDefault="6E2B3DD9" w:rsidP="00AC585F">
            <w:pPr>
              <w:jc w:val="center"/>
              <w:rPr>
                <w:b/>
                <w:bCs/>
                <w:color w:val="000000"/>
                <w:sz w:val="20"/>
                <w:szCs w:val="20"/>
              </w:rPr>
            </w:pPr>
            <w:r w:rsidRPr="6E2B3DD9">
              <w:rPr>
                <w:b/>
                <w:bCs/>
                <w:color w:val="000000" w:themeColor="text1"/>
                <w:sz w:val="20"/>
                <w:szCs w:val="20"/>
              </w:rPr>
              <w:t>PÇ</w:t>
            </w:r>
          </w:p>
          <w:p w14:paraId="5C8100CE" w14:textId="77777777" w:rsidR="00672926" w:rsidRPr="008C0937" w:rsidRDefault="00672926" w:rsidP="00AC585F">
            <w:pPr>
              <w:jc w:val="center"/>
              <w:rPr>
                <w:b/>
                <w:bCs/>
                <w:color w:val="000000"/>
                <w:sz w:val="20"/>
                <w:szCs w:val="20"/>
              </w:rPr>
            </w:pPr>
            <w:r w:rsidRPr="008C0937">
              <w:rPr>
                <w:b/>
                <w:bCs/>
                <w:color w:val="000000"/>
                <w:sz w:val="20"/>
                <w:szCs w:val="20"/>
              </w:rPr>
              <w:t>1</w:t>
            </w:r>
          </w:p>
        </w:tc>
        <w:tc>
          <w:tcPr>
            <w:tcW w:w="522" w:type="dxa"/>
            <w:hideMark/>
          </w:tcPr>
          <w:p w14:paraId="009D3C69" w14:textId="300F275C" w:rsidR="00672926" w:rsidRPr="008C0937" w:rsidRDefault="6E2B3DD9" w:rsidP="6E2B3DD9">
            <w:pPr>
              <w:jc w:val="center"/>
              <w:rPr>
                <w:b/>
                <w:bCs/>
                <w:color w:val="000000" w:themeColor="text1"/>
                <w:sz w:val="20"/>
                <w:szCs w:val="20"/>
              </w:rPr>
            </w:pPr>
            <w:r w:rsidRPr="6E2B3DD9">
              <w:rPr>
                <w:b/>
                <w:bCs/>
                <w:color w:val="000000" w:themeColor="text1"/>
                <w:sz w:val="20"/>
                <w:szCs w:val="20"/>
              </w:rPr>
              <w:t>PÇ</w:t>
            </w:r>
          </w:p>
          <w:p w14:paraId="312E6980" w14:textId="4A2C878B" w:rsidR="00672926" w:rsidRPr="008C0937" w:rsidRDefault="6E2B3DD9" w:rsidP="6E2B3DD9">
            <w:pPr>
              <w:jc w:val="center"/>
              <w:rPr>
                <w:b/>
                <w:bCs/>
                <w:color w:val="000000" w:themeColor="text1"/>
                <w:sz w:val="20"/>
                <w:szCs w:val="20"/>
              </w:rPr>
            </w:pPr>
            <w:r w:rsidRPr="6E2B3DD9">
              <w:rPr>
                <w:b/>
                <w:bCs/>
                <w:color w:val="000000" w:themeColor="text1"/>
                <w:sz w:val="20"/>
                <w:szCs w:val="20"/>
              </w:rPr>
              <w:t>2</w:t>
            </w:r>
          </w:p>
          <w:p w14:paraId="562010D4" w14:textId="71BC4BD2" w:rsidR="00672926" w:rsidRPr="008C0937" w:rsidRDefault="00672926" w:rsidP="00AC585F">
            <w:pPr>
              <w:jc w:val="center"/>
              <w:rPr>
                <w:b/>
                <w:bCs/>
                <w:color w:val="000000"/>
                <w:sz w:val="20"/>
                <w:szCs w:val="20"/>
              </w:rPr>
            </w:pPr>
          </w:p>
        </w:tc>
        <w:tc>
          <w:tcPr>
            <w:tcW w:w="522" w:type="dxa"/>
            <w:hideMark/>
          </w:tcPr>
          <w:p w14:paraId="18659529" w14:textId="300F275C" w:rsidR="00672926" w:rsidRPr="008C0937" w:rsidRDefault="6E2B3DD9" w:rsidP="6E2B3DD9">
            <w:pPr>
              <w:jc w:val="center"/>
              <w:rPr>
                <w:b/>
                <w:bCs/>
                <w:color w:val="000000" w:themeColor="text1"/>
                <w:sz w:val="20"/>
                <w:szCs w:val="20"/>
              </w:rPr>
            </w:pPr>
            <w:r w:rsidRPr="6E2B3DD9">
              <w:rPr>
                <w:b/>
                <w:bCs/>
                <w:color w:val="000000" w:themeColor="text1"/>
                <w:sz w:val="20"/>
                <w:szCs w:val="20"/>
              </w:rPr>
              <w:t>PÇ</w:t>
            </w:r>
          </w:p>
          <w:p w14:paraId="5654C7E6" w14:textId="67876027" w:rsidR="00672926" w:rsidRPr="008C0937" w:rsidRDefault="6E2B3DD9" w:rsidP="00AC585F">
            <w:pPr>
              <w:jc w:val="center"/>
              <w:rPr>
                <w:b/>
                <w:bCs/>
                <w:color w:val="000000"/>
                <w:sz w:val="20"/>
                <w:szCs w:val="20"/>
              </w:rPr>
            </w:pPr>
            <w:r w:rsidRPr="6E2B3DD9">
              <w:rPr>
                <w:b/>
                <w:bCs/>
                <w:color w:val="000000" w:themeColor="text1"/>
                <w:sz w:val="20"/>
                <w:szCs w:val="20"/>
              </w:rPr>
              <w:t>3</w:t>
            </w:r>
          </w:p>
        </w:tc>
        <w:tc>
          <w:tcPr>
            <w:tcW w:w="522" w:type="dxa"/>
            <w:hideMark/>
          </w:tcPr>
          <w:p w14:paraId="670D9539" w14:textId="0940A154" w:rsidR="00672926" w:rsidRPr="008C0937" w:rsidRDefault="6E2B3DD9" w:rsidP="6E2B3DD9">
            <w:pPr>
              <w:jc w:val="center"/>
              <w:rPr>
                <w:b/>
                <w:bCs/>
                <w:color w:val="000000" w:themeColor="text1"/>
                <w:sz w:val="20"/>
                <w:szCs w:val="20"/>
              </w:rPr>
            </w:pPr>
            <w:r w:rsidRPr="6E2B3DD9">
              <w:rPr>
                <w:b/>
                <w:bCs/>
                <w:color w:val="000000" w:themeColor="text1"/>
                <w:sz w:val="20"/>
                <w:szCs w:val="20"/>
              </w:rPr>
              <w:t>PÇ</w:t>
            </w:r>
          </w:p>
          <w:p w14:paraId="5D37790C" w14:textId="6A58B60A" w:rsidR="00672926" w:rsidRPr="008C0937" w:rsidRDefault="6E2B3DD9" w:rsidP="00AC585F">
            <w:pPr>
              <w:jc w:val="center"/>
              <w:rPr>
                <w:b/>
                <w:bCs/>
                <w:color w:val="000000"/>
                <w:sz w:val="20"/>
                <w:szCs w:val="20"/>
              </w:rPr>
            </w:pPr>
            <w:r w:rsidRPr="6E2B3DD9">
              <w:rPr>
                <w:b/>
                <w:bCs/>
                <w:color w:val="000000" w:themeColor="text1"/>
                <w:sz w:val="20"/>
                <w:szCs w:val="20"/>
              </w:rPr>
              <w:t>4</w:t>
            </w:r>
          </w:p>
        </w:tc>
        <w:tc>
          <w:tcPr>
            <w:tcW w:w="522" w:type="dxa"/>
            <w:hideMark/>
          </w:tcPr>
          <w:p w14:paraId="30C09B12" w14:textId="300F275C" w:rsidR="00672926" w:rsidRPr="008C0937" w:rsidRDefault="6E2B3DD9" w:rsidP="6E2B3DD9">
            <w:pPr>
              <w:jc w:val="center"/>
              <w:rPr>
                <w:b/>
                <w:bCs/>
                <w:color w:val="000000" w:themeColor="text1"/>
                <w:sz w:val="20"/>
                <w:szCs w:val="20"/>
              </w:rPr>
            </w:pPr>
            <w:r w:rsidRPr="6E2B3DD9">
              <w:rPr>
                <w:b/>
                <w:bCs/>
                <w:color w:val="000000" w:themeColor="text1"/>
                <w:sz w:val="20"/>
                <w:szCs w:val="20"/>
              </w:rPr>
              <w:t>PÇ</w:t>
            </w:r>
          </w:p>
          <w:p w14:paraId="09D66F38" w14:textId="644FF218" w:rsidR="00672926" w:rsidRPr="008C0937" w:rsidRDefault="6E2B3DD9" w:rsidP="00AC585F">
            <w:pPr>
              <w:jc w:val="center"/>
              <w:rPr>
                <w:b/>
                <w:bCs/>
                <w:color w:val="000000"/>
                <w:sz w:val="20"/>
                <w:szCs w:val="20"/>
              </w:rPr>
            </w:pPr>
            <w:r w:rsidRPr="6E2B3DD9">
              <w:rPr>
                <w:b/>
                <w:bCs/>
                <w:color w:val="000000" w:themeColor="text1"/>
                <w:sz w:val="20"/>
                <w:szCs w:val="20"/>
              </w:rPr>
              <w:t>5</w:t>
            </w:r>
          </w:p>
        </w:tc>
        <w:tc>
          <w:tcPr>
            <w:tcW w:w="522" w:type="dxa"/>
            <w:hideMark/>
          </w:tcPr>
          <w:p w14:paraId="2C503FA2" w14:textId="300F275C" w:rsidR="00672926" w:rsidRPr="008C0937" w:rsidRDefault="6E2B3DD9" w:rsidP="6E2B3DD9">
            <w:pPr>
              <w:jc w:val="center"/>
              <w:rPr>
                <w:b/>
                <w:bCs/>
                <w:color w:val="000000" w:themeColor="text1"/>
                <w:sz w:val="20"/>
                <w:szCs w:val="20"/>
              </w:rPr>
            </w:pPr>
            <w:r w:rsidRPr="6E2B3DD9">
              <w:rPr>
                <w:b/>
                <w:bCs/>
                <w:color w:val="000000" w:themeColor="text1"/>
                <w:sz w:val="20"/>
                <w:szCs w:val="20"/>
              </w:rPr>
              <w:t>PÇ</w:t>
            </w:r>
          </w:p>
          <w:p w14:paraId="6BFD5E10" w14:textId="3858BF6C" w:rsidR="00672926" w:rsidRPr="008C0937" w:rsidRDefault="6E2B3DD9" w:rsidP="00AC585F">
            <w:pPr>
              <w:jc w:val="center"/>
              <w:rPr>
                <w:b/>
                <w:bCs/>
                <w:color w:val="000000"/>
                <w:sz w:val="20"/>
                <w:szCs w:val="20"/>
              </w:rPr>
            </w:pPr>
            <w:r w:rsidRPr="6E2B3DD9">
              <w:rPr>
                <w:b/>
                <w:bCs/>
                <w:color w:val="000000" w:themeColor="text1"/>
                <w:sz w:val="20"/>
                <w:szCs w:val="20"/>
              </w:rPr>
              <w:t>6</w:t>
            </w:r>
          </w:p>
        </w:tc>
        <w:tc>
          <w:tcPr>
            <w:tcW w:w="522" w:type="dxa"/>
            <w:hideMark/>
          </w:tcPr>
          <w:p w14:paraId="27543FD5" w14:textId="300F275C" w:rsidR="00672926" w:rsidRPr="008C0937" w:rsidRDefault="6E2B3DD9" w:rsidP="6E2B3DD9">
            <w:pPr>
              <w:jc w:val="center"/>
              <w:rPr>
                <w:b/>
                <w:bCs/>
                <w:color w:val="000000" w:themeColor="text1"/>
                <w:sz w:val="20"/>
                <w:szCs w:val="20"/>
              </w:rPr>
            </w:pPr>
            <w:r w:rsidRPr="6E2B3DD9">
              <w:rPr>
                <w:b/>
                <w:bCs/>
                <w:color w:val="000000" w:themeColor="text1"/>
                <w:sz w:val="20"/>
                <w:szCs w:val="20"/>
              </w:rPr>
              <w:t>PÇ</w:t>
            </w:r>
          </w:p>
          <w:p w14:paraId="33469C52" w14:textId="1BE6CB2B" w:rsidR="00672926" w:rsidRPr="008C0937" w:rsidRDefault="6E2B3DD9" w:rsidP="00AC585F">
            <w:pPr>
              <w:jc w:val="center"/>
              <w:rPr>
                <w:b/>
                <w:bCs/>
                <w:color w:val="000000"/>
                <w:sz w:val="20"/>
                <w:szCs w:val="20"/>
              </w:rPr>
            </w:pPr>
            <w:r w:rsidRPr="6E2B3DD9">
              <w:rPr>
                <w:b/>
                <w:bCs/>
                <w:color w:val="000000" w:themeColor="text1"/>
                <w:sz w:val="20"/>
                <w:szCs w:val="20"/>
              </w:rPr>
              <w:t>7</w:t>
            </w:r>
          </w:p>
        </w:tc>
        <w:tc>
          <w:tcPr>
            <w:tcW w:w="522" w:type="dxa"/>
            <w:hideMark/>
          </w:tcPr>
          <w:p w14:paraId="673C9F48" w14:textId="300F275C" w:rsidR="00672926" w:rsidRPr="008C0937" w:rsidRDefault="6E2B3DD9" w:rsidP="6E2B3DD9">
            <w:pPr>
              <w:jc w:val="center"/>
              <w:rPr>
                <w:b/>
                <w:bCs/>
                <w:color w:val="000000" w:themeColor="text1"/>
                <w:sz w:val="20"/>
                <w:szCs w:val="20"/>
              </w:rPr>
            </w:pPr>
            <w:r w:rsidRPr="6E2B3DD9">
              <w:rPr>
                <w:b/>
                <w:bCs/>
                <w:color w:val="000000" w:themeColor="text1"/>
                <w:sz w:val="20"/>
                <w:szCs w:val="20"/>
              </w:rPr>
              <w:t>PÇ</w:t>
            </w:r>
          </w:p>
          <w:p w14:paraId="71C556D2" w14:textId="77C32B84" w:rsidR="00672926" w:rsidRPr="008C0937" w:rsidRDefault="6E2B3DD9" w:rsidP="00AC585F">
            <w:pPr>
              <w:jc w:val="center"/>
              <w:rPr>
                <w:b/>
                <w:bCs/>
                <w:color w:val="000000"/>
                <w:sz w:val="20"/>
                <w:szCs w:val="20"/>
              </w:rPr>
            </w:pPr>
            <w:r w:rsidRPr="6E2B3DD9">
              <w:rPr>
                <w:b/>
                <w:bCs/>
                <w:color w:val="000000" w:themeColor="text1"/>
                <w:sz w:val="20"/>
                <w:szCs w:val="20"/>
              </w:rPr>
              <w:t>8</w:t>
            </w:r>
          </w:p>
        </w:tc>
        <w:tc>
          <w:tcPr>
            <w:tcW w:w="522" w:type="dxa"/>
            <w:hideMark/>
          </w:tcPr>
          <w:p w14:paraId="6BEAFEB0" w14:textId="300F275C" w:rsidR="00672926" w:rsidRPr="008C0937" w:rsidRDefault="6E2B3DD9" w:rsidP="6E2B3DD9">
            <w:pPr>
              <w:jc w:val="center"/>
              <w:rPr>
                <w:b/>
                <w:bCs/>
                <w:color w:val="000000" w:themeColor="text1"/>
                <w:sz w:val="20"/>
                <w:szCs w:val="20"/>
              </w:rPr>
            </w:pPr>
            <w:r w:rsidRPr="6E2B3DD9">
              <w:rPr>
                <w:b/>
                <w:bCs/>
                <w:color w:val="000000" w:themeColor="text1"/>
                <w:sz w:val="20"/>
                <w:szCs w:val="20"/>
              </w:rPr>
              <w:t>PÇ</w:t>
            </w:r>
          </w:p>
          <w:p w14:paraId="3E24C3F5" w14:textId="5E23531B" w:rsidR="00672926" w:rsidRPr="008C0937" w:rsidRDefault="6E2B3DD9" w:rsidP="00AC585F">
            <w:pPr>
              <w:jc w:val="center"/>
              <w:rPr>
                <w:b/>
                <w:bCs/>
                <w:color w:val="000000"/>
                <w:sz w:val="20"/>
                <w:szCs w:val="20"/>
              </w:rPr>
            </w:pPr>
            <w:r w:rsidRPr="6E2B3DD9">
              <w:rPr>
                <w:b/>
                <w:bCs/>
                <w:color w:val="000000" w:themeColor="text1"/>
                <w:sz w:val="20"/>
                <w:szCs w:val="20"/>
              </w:rPr>
              <w:t>9</w:t>
            </w:r>
          </w:p>
        </w:tc>
        <w:tc>
          <w:tcPr>
            <w:tcW w:w="522" w:type="dxa"/>
            <w:hideMark/>
          </w:tcPr>
          <w:p w14:paraId="1E3F903E" w14:textId="300F275C" w:rsidR="00672926" w:rsidRPr="008C0937" w:rsidRDefault="6E2B3DD9" w:rsidP="6E2B3DD9">
            <w:pPr>
              <w:jc w:val="center"/>
              <w:rPr>
                <w:b/>
                <w:bCs/>
                <w:color w:val="000000" w:themeColor="text1"/>
                <w:sz w:val="20"/>
                <w:szCs w:val="20"/>
              </w:rPr>
            </w:pPr>
            <w:r w:rsidRPr="6E2B3DD9">
              <w:rPr>
                <w:b/>
                <w:bCs/>
                <w:color w:val="000000" w:themeColor="text1"/>
                <w:sz w:val="20"/>
                <w:szCs w:val="20"/>
              </w:rPr>
              <w:t>PÇ</w:t>
            </w:r>
          </w:p>
          <w:p w14:paraId="43C176DF" w14:textId="703FBE51" w:rsidR="00672926" w:rsidRPr="008C0937" w:rsidRDefault="6E2B3DD9" w:rsidP="00AC585F">
            <w:pPr>
              <w:jc w:val="center"/>
              <w:rPr>
                <w:b/>
                <w:bCs/>
                <w:color w:val="000000"/>
                <w:sz w:val="20"/>
                <w:szCs w:val="20"/>
              </w:rPr>
            </w:pPr>
            <w:r w:rsidRPr="6E2B3DD9">
              <w:rPr>
                <w:b/>
                <w:bCs/>
                <w:color w:val="000000" w:themeColor="text1"/>
                <w:sz w:val="20"/>
                <w:szCs w:val="20"/>
              </w:rPr>
              <w:t>10</w:t>
            </w:r>
          </w:p>
        </w:tc>
        <w:tc>
          <w:tcPr>
            <w:tcW w:w="522" w:type="dxa"/>
            <w:hideMark/>
          </w:tcPr>
          <w:p w14:paraId="026555C2" w14:textId="300F275C" w:rsidR="00672926" w:rsidRPr="008C0937" w:rsidRDefault="6E2B3DD9" w:rsidP="6E2B3DD9">
            <w:pPr>
              <w:jc w:val="center"/>
              <w:rPr>
                <w:b/>
                <w:bCs/>
                <w:color w:val="000000" w:themeColor="text1"/>
                <w:sz w:val="20"/>
                <w:szCs w:val="20"/>
              </w:rPr>
            </w:pPr>
            <w:r w:rsidRPr="6E2B3DD9">
              <w:rPr>
                <w:b/>
                <w:bCs/>
                <w:color w:val="000000" w:themeColor="text1"/>
                <w:sz w:val="20"/>
                <w:szCs w:val="20"/>
              </w:rPr>
              <w:t>PÇ</w:t>
            </w:r>
          </w:p>
          <w:p w14:paraId="6CA45982" w14:textId="2D9FD849" w:rsidR="00672926" w:rsidRPr="008C0937" w:rsidRDefault="6E2B3DD9" w:rsidP="00AC585F">
            <w:pPr>
              <w:jc w:val="center"/>
              <w:rPr>
                <w:b/>
                <w:bCs/>
                <w:color w:val="000000"/>
                <w:sz w:val="20"/>
                <w:szCs w:val="20"/>
              </w:rPr>
            </w:pPr>
            <w:r w:rsidRPr="6E2B3DD9">
              <w:rPr>
                <w:b/>
                <w:bCs/>
                <w:color w:val="000000" w:themeColor="text1"/>
                <w:sz w:val="20"/>
                <w:szCs w:val="20"/>
              </w:rPr>
              <w:t>11</w:t>
            </w:r>
          </w:p>
        </w:tc>
        <w:tc>
          <w:tcPr>
            <w:tcW w:w="522" w:type="dxa"/>
            <w:hideMark/>
          </w:tcPr>
          <w:p w14:paraId="7544CC9F" w14:textId="300F275C" w:rsidR="00672926" w:rsidRPr="008C0937" w:rsidRDefault="6E2B3DD9" w:rsidP="6E2B3DD9">
            <w:pPr>
              <w:jc w:val="center"/>
              <w:rPr>
                <w:b/>
                <w:bCs/>
                <w:color w:val="000000" w:themeColor="text1"/>
                <w:sz w:val="20"/>
                <w:szCs w:val="20"/>
              </w:rPr>
            </w:pPr>
            <w:r w:rsidRPr="6E2B3DD9">
              <w:rPr>
                <w:b/>
                <w:bCs/>
                <w:color w:val="000000" w:themeColor="text1"/>
                <w:sz w:val="20"/>
                <w:szCs w:val="20"/>
              </w:rPr>
              <w:t>PÇ</w:t>
            </w:r>
          </w:p>
          <w:p w14:paraId="4FA637D5" w14:textId="6AAFB47A" w:rsidR="00672926" w:rsidRPr="008C0937" w:rsidRDefault="6E2B3DD9" w:rsidP="00AC585F">
            <w:pPr>
              <w:jc w:val="center"/>
              <w:rPr>
                <w:b/>
                <w:bCs/>
                <w:color w:val="000000"/>
                <w:sz w:val="20"/>
                <w:szCs w:val="20"/>
              </w:rPr>
            </w:pPr>
            <w:r w:rsidRPr="6E2B3DD9">
              <w:rPr>
                <w:b/>
                <w:bCs/>
                <w:color w:val="000000" w:themeColor="text1"/>
                <w:sz w:val="20"/>
                <w:szCs w:val="20"/>
              </w:rPr>
              <w:t>12</w:t>
            </w:r>
          </w:p>
        </w:tc>
        <w:tc>
          <w:tcPr>
            <w:tcW w:w="802" w:type="dxa"/>
            <w:hideMark/>
          </w:tcPr>
          <w:p w14:paraId="01FF1EB1" w14:textId="300F275C" w:rsidR="00672926" w:rsidRPr="008C0937" w:rsidRDefault="6E2B3DD9" w:rsidP="6E2B3DD9">
            <w:pPr>
              <w:jc w:val="center"/>
              <w:rPr>
                <w:b/>
                <w:bCs/>
                <w:color w:val="000000" w:themeColor="text1"/>
                <w:sz w:val="20"/>
                <w:szCs w:val="20"/>
              </w:rPr>
            </w:pPr>
            <w:r w:rsidRPr="6E2B3DD9">
              <w:rPr>
                <w:b/>
                <w:bCs/>
                <w:color w:val="000000" w:themeColor="text1"/>
                <w:sz w:val="20"/>
                <w:szCs w:val="20"/>
              </w:rPr>
              <w:t>PÇ</w:t>
            </w:r>
          </w:p>
          <w:p w14:paraId="67F53E8D" w14:textId="4A59E4E4" w:rsidR="00672926" w:rsidRPr="008C0937" w:rsidRDefault="6E2B3DD9" w:rsidP="00AC585F">
            <w:pPr>
              <w:jc w:val="center"/>
              <w:rPr>
                <w:b/>
                <w:bCs/>
                <w:color w:val="000000"/>
                <w:sz w:val="20"/>
                <w:szCs w:val="20"/>
              </w:rPr>
            </w:pPr>
            <w:r w:rsidRPr="6E2B3DD9">
              <w:rPr>
                <w:b/>
                <w:bCs/>
                <w:color w:val="000000" w:themeColor="text1"/>
                <w:sz w:val="20"/>
                <w:szCs w:val="20"/>
              </w:rPr>
              <w:t>13</w:t>
            </w:r>
          </w:p>
        </w:tc>
      </w:tr>
      <w:tr w:rsidR="00672926" w:rsidRPr="008C0937" w14:paraId="386AB67E" w14:textId="77777777" w:rsidTr="763485D6">
        <w:trPr>
          <w:trHeight w:val="333"/>
        </w:trPr>
        <w:tc>
          <w:tcPr>
            <w:tcW w:w="2278" w:type="dxa"/>
            <w:hideMark/>
          </w:tcPr>
          <w:p w14:paraId="02A50EF8" w14:textId="02D537D1" w:rsidR="00672926" w:rsidRPr="008C0937" w:rsidRDefault="6E2B3DD9" w:rsidP="00AC585F">
            <w:pPr>
              <w:autoSpaceDE w:val="0"/>
              <w:autoSpaceDN w:val="0"/>
              <w:adjustRightInd w:val="0"/>
              <w:jc w:val="both"/>
              <w:rPr>
                <w:color w:val="000000"/>
                <w:sz w:val="20"/>
                <w:szCs w:val="20"/>
              </w:rPr>
            </w:pPr>
            <w:r w:rsidRPr="6E2B3DD9">
              <w:rPr>
                <w:b/>
                <w:bCs/>
                <w:color w:val="000000" w:themeColor="text1"/>
                <w:sz w:val="20"/>
                <w:szCs w:val="20"/>
              </w:rPr>
              <w:t>ÖÇ</w:t>
            </w:r>
            <w:r w:rsidRPr="6E2B3DD9">
              <w:rPr>
                <w:b/>
                <w:bCs/>
                <w:sz w:val="20"/>
                <w:szCs w:val="20"/>
              </w:rPr>
              <w:t xml:space="preserve"> </w:t>
            </w:r>
            <w:r w:rsidRPr="6E2B3DD9">
              <w:rPr>
                <w:b/>
                <w:bCs/>
                <w:color w:val="000000" w:themeColor="text1"/>
                <w:sz w:val="20"/>
                <w:szCs w:val="20"/>
              </w:rPr>
              <w:t>1</w:t>
            </w:r>
          </w:p>
        </w:tc>
        <w:tc>
          <w:tcPr>
            <w:tcW w:w="522" w:type="dxa"/>
          </w:tcPr>
          <w:p w14:paraId="113BF931"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44D39004"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0348B150" w14:textId="77777777" w:rsidR="00672926" w:rsidRPr="008C0937" w:rsidRDefault="00672926" w:rsidP="00AC585F">
            <w:pPr>
              <w:spacing w:line="256" w:lineRule="auto"/>
              <w:jc w:val="center"/>
              <w:rPr>
                <w:color w:val="000000"/>
                <w:sz w:val="20"/>
                <w:szCs w:val="20"/>
                <w:lang w:eastAsia="en-US"/>
              </w:rPr>
            </w:pPr>
          </w:p>
        </w:tc>
        <w:tc>
          <w:tcPr>
            <w:tcW w:w="522" w:type="dxa"/>
          </w:tcPr>
          <w:p w14:paraId="16C704F5" w14:textId="77777777" w:rsidR="00672926" w:rsidRPr="008C0937" w:rsidRDefault="00672926" w:rsidP="00AC585F">
            <w:pPr>
              <w:spacing w:line="256" w:lineRule="auto"/>
              <w:jc w:val="center"/>
              <w:rPr>
                <w:color w:val="000000"/>
                <w:sz w:val="20"/>
                <w:szCs w:val="20"/>
                <w:lang w:eastAsia="en-US"/>
              </w:rPr>
            </w:pPr>
          </w:p>
        </w:tc>
        <w:tc>
          <w:tcPr>
            <w:tcW w:w="522" w:type="dxa"/>
          </w:tcPr>
          <w:p w14:paraId="6C15FC00"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22718A68" w14:textId="77777777" w:rsidR="00672926" w:rsidRPr="008C0937" w:rsidRDefault="00672926" w:rsidP="00AC585F">
            <w:pPr>
              <w:spacing w:line="256" w:lineRule="auto"/>
              <w:jc w:val="center"/>
              <w:rPr>
                <w:color w:val="000000"/>
                <w:sz w:val="20"/>
                <w:szCs w:val="20"/>
                <w:lang w:eastAsia="en-US"/>
              </w:rPr>
            </w:pPr>
          </w:p>
        </w:tc>
        <w:tc>
          <w:tcPr>
            <w:tcW w:w="522" w:type="dxa"/>
          </w:tcPr>
          <w:p w14:paraId="78D77BBD" w14:textId="77777777" w:rsidR="00672926" w:rsidRPr="008C0937" w:rsidRDefault="00672926" w:rsidP="00AC585F">
            <w:pPr>
              <w:spacing w:line="256" w:lineRule="auto"/>
              <w:jc w:val="center"/>
              <w:rPr>
                <w:color w:val="000000"/>
                <w:sz w:val="20"/>
                <w:szCs w:val="20"/>
                <w:lang w:eastAsia="en-US"/>
              </w:rPr>
            </w:pPr>
          </w:p>
        </w:tc>
        <w:tc>
          <w:tcPr>
            <w:tcW w:w="522" w:type="dxa"/>
          </w:tcPr>
          <w:p w14:paraId="7DB2F831" w14:textId="77777777" w:rsidR="00672926" w:rsidRPr="008C0937" w:rsidRDefault="00672926" w:rsidP="00AC585F">
            <w:pPr>
              <w:spacing w:line="256" w:lineRule="auto"/>
              <w:jc w:val="center"/>
              <w:rPr>
                <w:color w:val="000000"/>
                <w:sz w:val="20"/>
                <w:szCs w:val="20"/>
                <w:lang w:eastAsia="en-US"/>
              </w:rPr>
            </w:pPr>
          </w:p>
        </w:tc>
        <w:tc>
          <w:tcPr>
            <w:tcW w:w="522" w:type="dxa"/>
          </w:tcPr>
          <w:p w14:paraId="55E87DCA" w14:textId="77777777" w:rsidR="00672926" w:rsidRPr="008C0937" w:rsidRDefault="00672926" w:rsidP="00AC585F">
            <w:pPr>
              <w:spacing w:line="256" w:lineRule="auto"/>
              <w:jc w:val="center"/>
              <w:rPr>
                <w:color w:val="000000"/>
                <w:sz w:val="20"/>
                <w:szCs w:val="20"/>
                <w:lang w:eastAsia="en-US"/>
              </w:rPr>
            </w:pPr>
          </w:p>
        </w:tc>
        <w:tc>
          <w:tcPr>
            <w:tcW w:w="522" w:type="dxa"/>
          </w:tcPr>
          <w:p w14:paraId="532E9050" w14:textId="77777777" w:rsidR="00672926" w:rsidRPr="008C0937" w:rsidRDefault="00672926" w:rsidP="00AC585F">
            <w:pPr>
              <w:spacing w:line="256" w:lineRule="auto"/>
              <w:jc w:val="center"/>
              <w:rPr>
                <w:color w:val="000000"/>
                <w:sz w:val="20"/>
                <w:szCs w:val="20"/>
                <w:lang w:eastAsia="en-US"/>
              </w:rPr>
            </w:pPr>
          </w:p>
        </w:tc>
        <w:tc>
          <w:tcPr>
            <w:tcW w:w="522" w:type="dxa"/>
          </w:tcPr>
          <w:p w14:paraId="3C63366A"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452B42D2" w14:textId="77777777" w:rsidR="00672926" w:rsidRPr="008C0937" w:rsidRDefault="00672926" w:rsidP="00AC585F">
            <w:pPr>
              <w:jc w:val="center"/>
              <w:rPr>
                <w:color w:val="000000"/>
                <w:sz w:val="20"/>
                <w:szCs w:val="20"/>
              </w:rPr>
            </w:pPr>
          </w:p>
        </w:tc>
        <w:tc>
          <w:tcPr>
            <w:tcW w:w="802" w:type="dxa"/>
          </w:tcPr>
          <w:p w14:paraId="27AF429D" w14:textId="77777777" w:rsidR="00672926" w:rsidRPr="008C0937" w:rsidRDefault="00672926" w:rsidP="00AC585F">
            <w:pPr>
              <w:jc w:val="center"/>
              <w:rPr>
                <w:color w:val="000000"/>
                <w:sz w:val="20"/>
                <w:szCs w:val="20"/>
              </w:rPr>
            </w:pPr>
          </w:p>
        </w:tc>
      </w:tr>
      <w:tr w:rsidR="00672926" w:rsidRPr="008C0937" w14:paraId="5AB2DBDD" w14:textId="77777777" w:rsidTr="763485D6">
        <w:trPr>
          <w:trHeight w:val="333"/>
        </w:trPr>
        <w:tc>
          <w:tcPr>
            <w:tcW w:w="2278" w:type="dxa"/>
            <w:hideMark/>
          </w:tcPr>
          <w:p w14:paraId="70E7E4C6" w14:textId="7B5228F9" w:rsidR="00672926" w:rsidRPr="008C0937" w:rsidRDefault="6E2B3DD9" w:rsidP="00AC585F">
            <w:pPr>
              <w:autoSpaceDE w:val="0"/>
              <w:autoSpaceDN w:val="0"/>
              <w:adjustRightInd w:val="0"/>
              <w:ind w:left="601" w:hanging="601"/>
              <w:rPr>
                <w:color w:val="000000"/>
                <w:sz w:val="20"/>
                <w:szCs w:val="20"/>
              </w:rPr>
            </w:pPr>
            <w:r w:rsidRPr="6E2B3DD9">
              <w:rPr>
                <w:b/>
                <w:bCs/>
                <w:color w:val="000000" w:themeColor="text1"/>
                <w:sz w:val="20"/>
                <w:szCs w:val="20"/>
              </w:rPr>
              <w:t>ÖÇ</w:t>
            </w:r>
            <w:r w:rsidRPr="6E2B3DD9">
              <w:rPr>
                <w:b/>
                <w:bCs/>
                <w:sz w:val="20"/>
                <w:szCs w:val="20"/>
              </w:rPr>
              <w:t xml:space="preserve"> </w:t>
            </w:r>
            <w:r w:rsidRPr="6E2B3DD9">
              <w:rPr>
                <w:b/>
                <w:bCs/>
                <w:color w:val="000000" w:themeColor="text1"/>
                <w:sz w:val="20"/>
                <w:szCs w:val="20"/>
              </w:rPr>
              <w:t>2</w:t>
            </w:r>
          </w:p>
        </w:tc>
        <w:tc>
          <w:tcPr>
            <w:tcW w:w="522" w:type="dxa"/>
          </w:tcPr>
          <w:p w14:paraId="0B407A71"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43A5F3ED"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508BB1C0" w14:textId="77777777" w:rsidR="00672926" w:rsidRPr="008C0937" w:rsidRDefault="00672926" w:rsidP="00AC585F">
            <w:pPr>
              <w:spacing w:line="256" w:lineRule="auto"/>
              <w:jc w:val="center"/>
              <w:rPr>
                <w:color w:val="000000"/>
                <w:sz w:val="20"/>
                <w:szCs w:val="20"/>
                <w:lang w:eastAsia="en-US"/>
              </w:rPr>
            </w:pPr>
          </w:p>
        </w:tc>
        <w:tc>
          <w:tcPr>
            <w:tcW w:w="522" w:type="dxa"/>
          </w:tcPr>
          <w:p w14:paraId="1A2EE6BF" w14:textId="77777777" w:rsidR="00672926" w:rsidRPr="008C0937" w:rsidRDefault="00672926" w:rsidP="00AC585F">
            <w:pPr>
              <w:spacing w:line="256" w:lineRule="auto"/>
              <w:jc w:val="center"/>
              <w:rPr>
                <w:color w:val="000000"/>
                <w:sz w:val="20"/>
                <w:szCs w:val="20"/>
                <w:lang w:eastAsia="en-US"/>
              </w:rPr>
            </w:pPr>
          </w:p>
        </w:tc>
        <w:tc>
          <w:tcPr>
            <w:tcW w:w="522" w:type="dxa"/>
          </w:tcPr>
          <w:p w14:paraId="1456F89E"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678C86F5" w14:textId="77777777" w:rsidR="00672926" w:rsidRPr="008C0937" w:rsidRDefault="00672926" w:rsidP="00AC585F">
            <w:pPr>
              <w:spacing w:line="256" w:lineRule="auto"/>
              <w:jc w:val="center"/>
              <w:rPr>
                <w:color w:val="000000"/>
                <w:sz w:val="20"/>
                <w:szCs w:val="20"/>
                <w:lang w:eastAsia="en-US"/>
              </w:rPr>
            </w:pPr>
          </w:p>
        </w:tc>
        <w:tc>
          <w:tcPr>
            <w:tcW w:w="522" w:type="dxa"/>
          </w:tcPr>
          <w:p w14:paraId="152262BD" w14:textId="77777777" w:rsidR="00672926" w:rsidRPr="008C0937" w:rsidRDefault="00672926" w:rsidP="00AC585F">
            <w:pPr>
              <w:spacing w:line="256" w:lineRule="auto"/>
              <w:jc w:val="center"/>
              <w:rPr>
                <w:color w:val="000000"/>
                <w:sz w:val="20"/>
                <w:szCs w:val="20"/>
                <w:lang w:eastAsia="en-US"/>
              </w:rPr>
            </w:pPr>
          </w:p>
        </w:tc>
        <w:tc>
          <w:tcPr>
            <w:tcW w:w="522" w:type="dxa"/>
          </w:tcPr>
          <w:p w14:paraId="63329831" w14:textId="77777777" w:rsidR="00672926" w:rsidRPr="008C0937" w:rsidRDefault="00672926" w:rsidP="00AC585F">
            <w:pPr>
              <w:spacing w:line="256" w:lineRule="auto"/>
              <w:jc w:val="center"/>
              <w:rPr>
                <w:color w:val="000000"/>
                <w:sz w:val="20"/>
                <w:szCs w:val="20"/>
                <w:lang w:eastAsia="en-US"/>
              </w:rPr>
            </w:pPr>
          </w:p>
        </w:tc>
        <w:tc>
          <w:tcPr>
            <w:tcW w:w="522" w:type="dxa"/>
          </w:tcPr>
          <w:p w14:paraId="27057E19" w14:textId="77777777" w:rsidR="00672926" w:rsidRPr="008C0937" w:rsidRDefault="00672926" w:rsidP="00AC585F">
            <w:pPr>
              <w:spacing w:line="256" w:lineRule="auto"/>
              <w:jc w:val="center"/>
              <w:rPr>
                <w:color w:val="000000"/>
                <w:sz w:val="20"/>
                <w:szCs w:val="20"/>
                <w:lang w:eastAsia="en-US"/>
              </w:rPr>
            </w:pPr>
          </w:p>
        </w:tc>
        <w:tc>
          <w:tcPr>
            <w:tcW w:w="522" w:type="dxa"/>
          </w:tcPr>
          <w:p w14:paraId="18C346F2" w14:textId="77777777" w:rsidR="00672926" w:rsidRPr="008C0937" w:rsidRDefault="00672926" w:rsidP="00AC585F">
            <w:pPr>
              <w:spacing w:line="256" w:lineRule="auto"/>
              <w:jc w:val="center"/>
              <w:rPr>
                <w:color w:val="000000"/>
                <w:sz w:val="20"/>
                <w:szCs w:val="20"/>
                <w:lang w:eastAsia="en-US"/>
              </w:rPr>
            </w:pPr>
          </w:p>
        </w:tc>
        <w:tc>
          <w:tcPr>
            <w:tcW w:w="522" w:type="dxa"/>
          </w:tcPr>
          <w:p w14:paraId="16857ECB"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1A5DF329" w14:textId="77777777" w:rsidR="00672926" w:rsidRPr="008C0937" w:rsidRDefault="00672926" w:rsidP="00AC585F">
            <w:pPr>
              <w:jc w:val="center"/>
              <w:rPr>
                <w:color w:val="000000"/>
                <w:sz w:val="20"/>
                <w:szCs w:val="20"/>
              </w:rPr>
            </w:pPr>
          </w:p>
        </w:tc>
        <w:tc>
          <w:tcPr>
            <w:tcW w:w="802" w:type="dxa"/>
          </w:tcPr>
          <w:p w14:paraId="21463554" w14:textId="77777777" w:rsidR="00672926" w:rsidRPr="008C0937" w:rsidRDefault="00672926" w:rsidP="00AC585F">
            <w:pPr>
              <w:jc w:val="center"/>
              <w:rPr>
                <w:color w:val="000000"/>
                <w:sz w:val="20"/>
                <w:szCs w:val="20"/>
              </w:rPr>
            </w:pPr>
          </w:p>
        </w:tc>
      </w:tr>
      <w:tr w:rsidR="00672926" w:rsidRPr="008C0937" w14:paraId="56ACA7B9" w14:textId="77777777" w:rsidTr="763485D6">
        <w:trPr>
          <w:trHeight w:val="369"/>
        </w:trPr>
        <w:tc>
          <w:tcPr>
            <w:tcW w:w="2278" w:type="dxa"/>
          </w:tcPr>
          <w:p w14:paraId="78ED578A" w14:textId="2136A62C" w:rsidR="00672926" w:rsidRPr="008C0937" w:rsidRDefault="6E2B3DD9" w:rsidP="6E2B3DD9">
            <w:pPr>
              <w:autoSpaceDE w:val="0"/>
              <w:autoSpaceDN w:val="0"/>
              <w:adjustRightInd w:val="0"/>
              <w:ind w:left="601" w:hanging="601"/>
              <w:jc w:val="both"/>
              <w:rPr>
                <w:color w:val="000000"/>
                <w:sz w:val="20"/>
                <w:szCs w:val="20"/>
              </w:rPr>
            </w:pPr>
            <w:r w:rsidRPr="6E2B3DD9">
              <w:rPr>
                <w:b/>
                <w:bCs/>
                <w:color w:val="000000" w:themeColor="text1"/>
                <w:sz w:val="20"/>
                <w:szCs w:val="20"/>
              </w:rPr>
              <w:t>ÖÇ</w:t>
            </w:r>
            <w:r w:rsidRPr="6E2B3DD9">
              <w:rPr>
                <w:b/>
                <w:bCs/>
                <w:sz w:val="20"/>
                <w:szCs w:val="20"/>
              </w:rPr>
              <w:t xml:space="preserve"> </w:t>
            </w:r>
            <w:r w:rsidRPr="6E2B3DD9">
              <w:rPr>
                <w:b/>
                <w:bCs/>
                <w:color w:val="000000" w:themeColor="text1"/>
                <w:sz w:val="20"/>
                <w:szCs w:val="20"/>
              </w:rPr>
              <w:t>3</w:t>
            </w:r>
          </w:p>
        </w:tc>
        <w:tc>
          <w:tcPr>
            <w:tcW w:w="522" w:type="dxa"/>
          </w:tcPr>
          <w:p w14:paraId="444435C7"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07CFFBD2"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50FC69AD" w14:textId="77777777" w:rsidR="00672926" w:rsidRPr="008C0937" w:rsidRDefault="00672926" w:rsidP="00AC585F">
            <w:pPr>
              <w:spacing w:line="256" w:lineRule="auto"/>
              <w:jc w:val="center"/>
              <w:rPr>
                <w:color w:val="000000"/>
                <w:sz w:val="20"/>
                <w:szCs w:val="20"/>
                <w:lang w:eastAsia="en-US"/>
              </w:rPr>
            </w:pPr>
          </w:p>
        </w:tc>
        <w:tc>
          <w:tcPr>
            <w:tcW w:w="522" w:type="dxa"/>
          </w:tcPr>
          <w:p w14:paraId="7E6EE923" w14:textId="77777777" w:rsidR="00672926" w:rsidRPr="008C0937" w:rsidRDefault="00672926" w:rsidP="00AC585F">
            <w:pPr>
              <w:spacing w:line="256" w:lineRule="auto"/>
              <w:jc w:val="center"/>
              <w:rPr>
                <w:color w:val="000000"/>
                <w:sz w:val="20"/>
                <w:szCs w:val="20"/>
                <w:lang w:eastAsia="en-US"/>
              </w:rPr>
            </w:pPr>
          </w:p>
        </w:tc>
        <w:tc>
          <w:tcPr>
            <w:tcW w:w="522" w:type="dxa"/>
          </w:tcPr>
          <w:p w14:paraId="7FF2D501"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21E279C8"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0866AF39" w14:textId="77777777" w:rsidR="00672926" w:rsidRPr="008C0937" w:rsidRDefault="00672926" w:rsidP="00AC585F">
            <w:pPr>
              <w:spacing w:line="256" w:lineRule="auto"/>
              <w:jc w:val="center"/>
              <w:rPr>
                <w:color w:val="000000"/>
                <w:sz w:val="20"/>
                <w:szCs w:val="20"/>
                <w:lang w:eastAsia="en-US"/>
              </w:rPr>
            </w:pPr>
          </w:p>
        </w:tc>
        <w:tc>
          <w:tcPr>
            <w:tcW w:w="522" w:type="dxa"/>
          </w:tcPr>
          <w:p w14:paraId="665CCEB5" w14:textId="77777777" w:rsidR="00672926" w:rsidRPr="008C0937" w:rsidRDefault="00672926" w:rsidP="00AC585F">
            <w:pPr>
              <w:spacing w:line="256" w:lineRule="auto"/>
              <w:jc w:val="center"/>
              <w:rPr>
                <w:color w:val="000000"/>
                <w:sz w:val="20"/>
                <w:szCs w:val="20"/>
                <w:lang w:eastAsia="en-US"/>
              </w:rPr>
            </w:pPr>
          </w:p>
        </w:tc>
        <w:tc>
          <w:tcPr>
            <w:tcW w:w="522" w:type="dxa"/>
          </w:tcPr>
          <w:p w14:paraId="1172EE04" w14:textId="77777777" w:rsidR="00672926" w:rsidRPr="008C0937" w:rsidRDefault="00672926" w:rsidP="00AC585F">
            <w:pPr>
              <w:spacing w:line="256" w:lineRule="auto"/>
              <w:jc w:val="center"/>
              <w:rPr>
                <w:color w:val="000000"/>
                <w:sz w:val="20"/>
                <w:szCs w:val="20"/>
                <w:lang w:eastAsia="en-US"/>
              </w:rPr>
            </w:pPr>
          </w:p>
        </w:tc>
        <w:tc>
          <w:tcPr>
            <w:tcW w:w="522" w:type="dxa"/>
          </w:tcPr>
          <w:p w14:paraId="0121D763" w14:textId="77777777" w:rsidR="00672926" w:rsidRPr="008C0937" w:rsidRDefault="00672926" w:rsidP="00AC585F">
            <w:pPr>
              <w:spacing w:line="256" w:lineRule="auto"/>
              <w:jc w:val="center"/>
              <w:rPr>
                <w:color w:val="000000"/>
                <w:sz w:val="20"/>
                <w:szCs w:val="20"/>
                <w:lang w:eastAsia="en-US"/>
              </w:rPr>
            </w:pPr>
          </w:p>
        </w:tc>
        <w:tc>
          <w:tcPr>
            <w:tcW w:w="522" w:type="dxa"/>
          </w:tcPr>
          <w:p w14:paraId="0A50B2D5"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54E93BE4" w14:textId="77777777" w:rsidR="00672926" w:rsidRPr="008C0937" w:rsidRDefault="00672926" w:rsidP="00AC585F">
            <w:pPr>
              <w:jc w:val="center"/>
              <w:rPr>
                <w:color w:val="000000"/>
                <w:sz w:val="20"/>
                <w:szCs w:val="20"/>
              </w:rPr>
            </w:pPr>
          </w:p>
        </w:tc>
        <w:tc>
          <w:tcPr>
            <w:tcW w:w="802" w:type="dxa"/>
          </w:tcPr>
          <w:p w14:paraId="12AB8D1C" w14:textId="77777777" w:rsidR="00672926" w:rsidRPr="008C0937" w:rsidRDefault="00672926" w:rsidP="00AC585F">
            <w:pPr>
              <w:jc w:val="center"/>
              <w:rPr>
                <w:color w:val="000000"/>
                <w:sz w:val="20"/>
                <w:szCs w:val="20"/>
              </w:rPr>
            </w:pPr>
          </w:p>
        </w:tc>
      </w:tr>
      <w:tr w:rsidR="00672926" w:rsidRPr="008C0937" w14:paraId="499B3768" w14:textId="77777777" w:rsidTr="763485D6">
        <w:trPr>
          <w:trHeight w:val="369"/>
        </w:trPr>
        <w:tc>
          <w:tcPr>
            <w:tcW w:w="2278" w:type="dxa"/>
            <w:hideMark/>
          </w:tcPr>
          <w:p w14:paraId="38AB5054" w14:textId="0DAD42C5" w:rsidR="00672926" w:rsidRPr="008C0937" w:rsidRDefault="6E2B3DD9" w:rsidP="00AC585F">
            <w:pPr>
              <w:autoSpaceDE w:val="0"/>
              <w:autoSpaceDN w:val="0"/>
              <w:adjustRightInd w:val="0"/>
              <w:ind w:left="601" w:hanging="601"/>
              <w:jc w:val="both"/>
              <w:rPr>
                <w:b/>
                <w:bCs/>
                <w:color w:val="000000"/>
                <w:sz w:val="20"/>
                <w:szCs w:val="20"/>
              </w:rPr>
            </w:pPr>
            <w:r w:rsidRPr="6E2B3DD9">
              <w:rPr>
                <w:b/>
                <w:bCs/>
                <w:color w:val="000000" w:themeColor="text1"/>
                <w:sz w:val="20"/>
                <w:szCs w:val="20"/>
              </w:rPr>
              <w:t>ÖÇ 4</w:t>
            </w:r>
          </w:p>
        </w:tc>
        <w:tc>
          <w:tcPr>
            <w:tcW w:w="522" w:type="dxa"/>
          </w:tcPr>
          <w:p w14:paraId="1F35847A" w14:textId="77777777" w:rsidR="00672926" w:rsidRPr="008C0937" w:rsidRDefault="00672926" w:rsidP="00AC585F">
            <w:pPr>
              <w:spacing w:line="256" w:lineRule="auto"/>
              <w:jc w:val="center"/>
              <w:rPr>
                <w:color w:val="000000"/>
                <w:sz w:val="20"/>
                <w:szCs w:val="20"/>
                <w:lang w:eastAsia="en-US"/>
              </w:rPr>
            </w:pPr>
          </w:p>
        </w:tc>
        <w:tc>
          <w:tcPr>
            <w:tcW w:w="522" w:type="dxa"/>
          </w:tcPr>
          <w:p w14:paraId="63280D9E" w14:textId="77777777" w:rsidR="00672926" w:rsidRPr="008C0937" w:rsidRDefault="00672926" w:rsidP="00AC585F">
            <w:pPr>
              <w:spacing w:line="256" w:lineRule="auto"/>
              <w:jc w:val="center"/>
              <w:rPr>
                <w:color w:val="000000"/>
                <w:sz w:val="20"/>
                <w:szCs w:val="20"/>
                <w:lang w:eastAsia="en-US"/>
              </w:rPr>
            </w:pPr>
          </w:p>
        </w:tc>
        <w:tc>
          <w:tcPr>
            <w:tcW w:w="522" w:type="dxa"/>
          </w:tcPr>
          <w:p w14:paraId="129F4350"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4</w:t>
            </w:r>
          </w:p>
        </w:tc>
        <w:tc>
          <w:tcPr>
            <w:tcW w:w="522" w:type="dxa"/>
          </w:tcPr>
          <w:p w14:paraId="02E61089" w14:textId="77777777" w:rsidR="00672926" w:rsidRPr="008C0937" w:rsidRDefault="00672926" w:rsidP="00AC585F">
            <w:pPr>
              <w:spacing w:line="256" w:lineRule="auto"/>
              <w:jc w:val="center"/>
              <w:rPr>
                <w:color w:val="000000"/>
                <w:sz w:val="20"/>
                <w:szCs w:val="20"/>
                <w:lang w:eastAsia="en-US"/>
              </w:rPr>
            </w:pPr>
          </w:p>
        </w:tc>
        <w:tc>
          <w:tcPr>
            <w:tcW w:w="522" w:type="dxa"/>
          </w:tcPr>
          <w:p w14:paraId="4F14FB49"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72F8FD1B" w14:textId="77777777" w:rsidR="00672926" w:rsidRPr="008C0937" w:rsidRDefault="00672926" w:rsidP="00AC585F">
            <w:pPr>
              <w:spacing w:line="256" w:lineRule="auto"/>
              <w:jc w:val="center"/>
              <w:rPr>
                <w:color w:val="000000"/>
                <w:sz w:val="20"/>
                <w:szCs w:val="20"/>
                <w:lang w:eastAsia="en-US"/>
              </w:rPr>
            </w:pPr>
          </w:p>
        </w:tc>
        <w:tc>
          <w:tcPr>
            <w:tcW w:w="522" w:type="dxa"/>
          </w:tcPr>
          <w:p w14:paraId="5512E0A1" w14:textId="77777777" w:rsidR="00672926" w:rsidRPr="008C0937" w:rsidRDefault="00672926" w:rsidP="00AC585F">
            <w:pPr>
              <w:spacing w:line="256" w:lineRule="auto"/>
              <w:jc w:val="center"/>
              <w:rPr>
                <w:color w:val="000000"/>
                <w:sz w:val="20"/>
                <w:szCs w:val="20"/>
                <w:lang w:eastAsia="en-US"/>
              </w:rPr>
            </w:pPr>
          </w:p>
        </w:tc>
        <w:tc>
          <w:tcPr>
            <w:tcW w:w="522" w:type="dxa"/>
          </w:tcPr>
          <w:p w14:paraId="50406903" w14:textId="77777777" w:rsidR="00672926" w:rsidRPr="008C0937" w:rsidRDefault="00672926" w:rsidP="00AC585F">
            <w:pPr>
              <w:spacing w:line="256" w:lineRule="auto"/>
              <w:jc w:val="center"/>
              <w:rPr>
                <w:color w:val="000000"/>
                <w:sz w:val="20"/>
                <w:szCs w:val="20"/>
                <w:lang w:eastAsia="en-US"/>
              </w:rPr>
            </w:pPr>
          </w:p>
        </w:tc>
        <w:tc>
          <w:tcPr>
            <w:tcW w:w="522" w:type="dxa"/>
          </w:tcPr>
          <w:p w14:paraId="520980D7" w14:textId="77777777" w:rsidR="00672926" w:rsidRPr="008C0937" w:rsidRDefault="00672926" w:rsidP="00AC585F">
            <w:pPr>
              <w:spacing w:line="256" w:lineRule="auto"/>
              <w:jc w:val="center"/>
              <w:rPr>
                <w:color w:val="000000"/>
                <w:sz w:val="20"/>
                <w:szCs w:val="20"/>
                <w:lang w:eastAsia="en-US"/>
              </w:rPr>
            </w:pPr>
          </w:p>
        </w:tc>
        <w:tc>
          <w:tcPr>
            <w:tcW w:w="522" w:type="dxa"/>
          </w:tcPr>
          <w:p w14:paraId="51A08F65" w14:textId="77777777" w:rsidR="00672926" w:rsidRPr="008C0937" w:rsidRDefault="00672926" w:rsidP="00AC585F">
            <w:pPr>
              <w:spacing w:line="256" w:lineRule="auto"/>
              <w:jc w:val="center"/>
              <w:rPr>
                <w:color w:val="000000"/>
                <w:sz w:val="20"/>
                <w:szCs w:val="20"/>
                <w:lang w:eastAsia="en-US"/>
              </w:rPr>
            </w:pPr>
          </w:p>
        </w:tc>
        <w:tc>
          <w:tcPr>
            <w:tcW w:w="522" w:type="dxa"/>
          </w:tcPr>
          <w:p w14:paraId="17AA06FC"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70DABD99" w14:textId="77777777" w:rsidR="00672926" w:rsidRPr="008C0937" w:rsidRDefault="00672926" w:rsidP="00AC585F">
            <w:pPr>
              <w:jc w:val="center"/>
              <w:rPr>
                <w:color w:val="000000"/>
                <w:sz w:val="20"/>
                <w:szCs w:val="20"/>
              </w:rPr>
            </w:pPr>
          </w:p>
        </w:tc>
        <w:tc>
          <w:tcPr>
            <w:tcW w:w="802" w:type="dxa"/>
          </w:tcPr>
          <w:p w14:paraId="12A87E70" w14:textId="77777777" w:rsidR="00672926" w:rsidRPr="008C0937" w:rsidRDefault="00672926" w:rsidP="00AC585F">
            <w:pPr>
              <w:jc w:val="center"/>
              <w:rPr>
                <w:color w:val="000000"/>
                <w:sz w:val="20"/>
                <w:szCs w:val="20"/>
              </w:rPr>
            </w:pPr>
          </w:p>
        </w:tc>
      </w:tr>
      <w:tr w:rsidR="00672926" w:rsidRPr="008C0937" w14:paraId="7C8C5EE9" w14:textId="77777777" w:rsidTr="763485D6">
        <w:trPr>
          <w:trHeight w:val="369"/>
        </w:trPr>
        <w:tc>
          <w:tcPr>
            <w:tcW w:w="2278" w:type="dxa"/>
            <w:hideMark/>
          </w:tcPr>
          <w:p w14:paraId="62A97D47" w14:textId="2ECCB1B2" w:rsidR="00672926" w:rsidRPr="008C0937" w:rsidRDefault="6E2B3DD9" w:rsidP="00AC585F">
            <w:pPr>
              <w:autoSpaceDE w:val="0"/>
              <w:autoSpaceDN w:val="0"/>
              <w:adjustRightInd w:val="0"/>
              <w:ind w:left="601" w:hanging="601"/>
              <w:jc w:val="both"/>
              <w:rPr>
                <w:b/>
                <w:bCs/>
                <w:color w:val="000000"/>
                <w:sz w:val="20"/>
                <w:szCs w:val="20"/>
              </w:rPr>
            </w:pPr>
            <w:r w:rsidRPr="6E2B3DD9">
              <w:rPr>
                <w:b/>
                <w:bCs/>
                <w:color w:val="000000" w:themeColor="text1"/>
                <w:sz w:val="20"/>
                <w:szCs w:val="20"/>
              </w:rPr>
              <w:t>ÖÇ 5</w:t>
            </w:r>
          </w:p>
        </w:tc>
        <w:tc>
          <w:tcPr>
            <w:tcW w:w="522" w:type="dxa"/>
          </w:tcPr>
          <w:p w14:paraId="1B37E73C" w14:textId="77777777" w:rsidR="00672926" w:rsidRPr="008C0937" w:rsidRDefault="00672926" w:rsidP="00AC585F">
            <w:pPr>
              <w:spacing w:line="256" w:lineRule="auto"/>
              <w:jc w:val="center"/>
              <w:rPr>
                <w:color w:val="000000"/>
                <w:sz w:val="20"/>
                <w:szCs w:val="20"/>
                <w:lang w:eastAsia="en-US"/>
              </w:rPr>
            </w:pPr>
          </w:p>
        </w:tc>
        <w:tc>
          <w:tcPr>
            <w:tcW w:w="522" w:type="dxa"/>
          </w:tcPr>
          <w:p w14:paraId="4AAEA57D" w14:textId="77777777" w:rsidR="00672926" w:rsidRPr="008C0937" w:rsidRDefault="00672926" w:rsidP="00AC585F">
            <w:pPr>
              <w:spacing w:line="256" w:lineRule="auto"/>
              <w:jc w:val="center"/>
              <w:rPr>
                <w:color w:val="000000"/>
                <w:sz w:val="20"/>
                <w:szCs w:val="20"/>
                <w:lang w:eastAsia="en-US"/>
              </w:rPr>
            </w:pPr>
          </w:p>
        </w:tc>
        <w:tc>
          <w:tcPr>
            <w:tcW w:w="522" w:type="dxa"/>
          </w:tcPr>
          <w:p w14:paraId="290F8B32"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4</w:t>
            </w:r>
          </w:p>
        </w:tc>
        <w:tc>
          <w:tcPr>
            <w:tcW w:w="522" w:type="dxa"/>
          </w:tcPr>
          <w:p w14:paraId="545BCE63" w14:textId="77777777" w:rsidR="00672926" w:rsidRPr="008C0937" w:rsidRDefault="00672926" w:rsidP="00AC585F">
            <w:pPr>
              <w:spacing w:line="256" w:lineRule="auto"/>
              <w:jc w:val="center"/>
              <w:rPr>
                <w:color w:val="000000"/>
                <w:sz w:val="20"/>
                <w:szCs w:val="20"/>
                <w:lang w:eastAsia="en-US"/>
              </w:rPr>
            </w:pPr>
          </w:p>
        </w:tc>
        <w:tc>
          <w:tcPr>
            <w:tcW w:w="522" w:type="dxa"/>
          </w:tcPr>
          <w:p w14:paraId="610981E8"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44C9883C" w14:textId="77777777" w:rsidR="00672926" w:rsidRPr="008C0937" w:rsidRDefault="00672926" w:rsidP="00AC585F">
            <w:pPr>
              <w:spacing w:line="256" w:lineRule="auto"/>
              <w:jc w:val="center"/>
              <w:rPr>
                <w:color w:val="000000"/>
                <w:sz w:val="20"/>
                <w:szCs w:val="20"/>
                <w:lang w:eastAsia="en-US"/>
              </w:rPr>
            </w:pPr>
          </w:p>
        </w:tc>
        <w:tc>
          <w:tcPr>
            <w:tcW w:w="522" w:type="dxa"/>
          </w:tcPr>
          <w:p w14:paraId="027C2F4E" w14:textId="77777777" w:rsidR="00672926" w:rsidRPr="008C0937" w:rsidRDefault="00672926" w:rsidP="00AC585F">
            <w:pPr>
              <w:spacing w:line="256" w:lineRule="auto"/>
              <w:jc w:val="center"/>
              <w:rPr>
                <w:color w:val="000000"/>
                <w:sz w:val="20"/>
                <w:szCs w:val="20"/>
                <w:lang w:eastAsia="en-US"/>
              </w:rPr>
            </w:pPr>
          </w:p>
        </w:tc>
        <w:tc>
          <w:tcPr>
            <w:tcW w:w="522" w:type="dxa"/>
          </w:tcPr>
          <w:p w14:paraId="712F7E14" w14:textId="77777777" w:rsidR="00672926" w:rsidRPr="008C0937" w:rsidRDefault="00672926" w:rsidP="00AC585F">
            <w:pPr>
              <w:spacing w:line="256" w:lineRule="auto"/>
              <w:jc w:val="center"/>
              <w:rPr>
                <w:color w:val="000000"/>
                <w:sz w:val="20"/>
                <w:szCs w:val="20"/>
                <w:lang w:eastAsia="en-US"/>
              </w:rPr>
            </w:pPr>
          </w:p>
        </w:tc>
        <w:tc>
          <w:tcPr>
            <w:tcW w:w="522" w:type="dxa"/>
          </w:tcPr>
          <w:p w14:paraId="4604AEB1" w14:textId="77777777" w:rsidR="00672926" w:rsidRPr="008C0937" w:rsidRDefault="00672926" w:rsidP="00AC585F">
            <w:pPr>
              <w:spacing w:line="256" w:lineRule="auto"/>
              <w:jc w:val="center"/>
              <w:rPr>
                <w:color w:val="000000"/>
                <w:sz w:val="20"/>
                <w:szCs w:val="20"/>
                <w:lang w:eastAsia="en-US"/>
              </w:rPr>
            </w:pPr>
          </w:p>
        </w:tc>
        <w:tc>
          <w:tcPr>
            <w:tcW w:w="522" w:type="dxa"/>
          </w:tcPr>
          <w:p w14:paraId="3CAE9C96" w14:textId="77777777" w:rsidR="00672926" w:rsidRPr="008C0937" w:rsidRDefault="00672926" w:rsidP="00AC585F">
            <w:pPr>
              <w:spacing w:line="256" w:lineRule="auto"/>
              <w:jc w:val="center"/>
              <w:rPr>
                <w:color w:val="000000"/>
                <w:sz w:val="20"/>
                <w:szCs w:val="20"/>
                <w:lang w:eastAsia="en-US"/>
              </w:rPr>
            </w:pPr>
          </w:p>
        </w:tc>
        <w:tc>
          <w:tcPr>
            <w:tcW w:w="522" w:type="dxa"/>
          </w:tcPr>
          <w:p w14:paraId="11B9E9A2"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244495BD" w14:textId="77777777" w:rsidR="00672926" w:rsidRPr="008C0937" w:rsidRDefault="00672926" w:rsidP="00AC585F">
            <w:pPr>
              <w:jc w:val="center"/>
              <w:rPr>
                <w:color w:val="000000"/>
                <w:sz w:val="20"/>
                <w:szCs w:val="20"/>
              </w:rPr>
            </w:pPr>
          </w:p>
        </w:tc>
        <w:tc>
          <w:tcPr>
            <w:tcW w:w="802" w:type="dxa"/>
          </w:tcPr>
          <w:p w14:paraId="76313BBD" w14:textId="77777777" w:rsidR="00672926" w:rsidRPr="008C0937" w:rsidRDefault="00672926" w:rsidP="00AC585F">
            <w:pPr>
              <w:jc w:val="center"/>
              <w:rPr>
                <w:color w:val="000000"/>
                <w:sz w:val="20"/>
                <w:szCs w:val="20"/>
              </w:rPr>
            </w:pPr>
          </w:p>
        </w:tc>
      </w:tr>
      <w:tr w:rsidR="00672926" w:rsidRPr="008C0937" w14:paraId="46FE2B7E" w14:textId="77777777" w:rsidTr="763485D6">
        <w:trPr>
          <w:trHeight w:val="369"/>
        </w:trPr>
        <w:tc>
          <w:tcPr>
            <w:tcW w:w="2278" w:type="dxa"/>
            <w:hideMark/>
          </w:tcPr>
          <w:p w14:paraId="30221BA3" w14:textId="23CC20ED" w:rsidR="00672926" w:rsidRPr="008C0937" w:rsidRDefault="6E2B3DD9" w:rsidP="00AC585F">
            <w:pPr>
              <w:autoSpaceDE w:val="0"/>
              <w:autoSpaceDN w:val="0"/>
              <w:adjustRightInd w:val="0"/>
              <w:ind w:left="601" w:hanging="601"/>
              <w:jc w:val="both"/>
              <w:rPr>
                <w:b/>
                <w:bCs/>
                <w:color w:val="000000"/>
                <w:sz w:val="20"/>
                <w:szCs w:val="20"/>
              </w:rPr>
            </w:pPr>
            <w:r w:rsidRPr="6E2B3DD9">
              <w:rPr>
                <w:b/>
                <w:bCs/>
                <w:color w:val="000000" w:themeColor="text1"/>
                <w:sz w:val="20"/>
                <w:szCs w:val="20"/>
              </w:rPr>
              <w:t>ÖÇ 6</w:t>
            </w:r>
          </w:p>
        </w:tc>
        <w:tc>
          <w:tcPr>
            <w:tcW w:w="522" w:type="dxa"/>
          </w:tcPr>
          <w:p w14:paraId="278B13F5"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1D896C62" w14:textId="77777777" w:rsidR="00672926" w:rsidRPr="008C0937" w:rsidRDefault="00672926" w:rsidP="00AC585F">
            <w:pPr>
              <w:spacing w:line="256" w:lineRule="auto"/>
              <w:jc w:val="center"/>
              <w:rPr>
                <w:color w:val="000000"/>
                <w:sz w:val="20"/>
                <w:szCs w:val="20"/>
                <w:lang w:eastAsia="en-US"/>
              </w:rPr>
            </w:pPr>
          </w:p>
        </w:tc>
        <w:tc>
          <w:tcPr>
            <w:tcW w:w="522" w:type="dxa"/>
          </w:tcPr>
          <w:p w14:paraId="3C0F9EEE"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4</w:t>
            </w:r>
          </w:p>
        </w:tc>
        <w:tc>
          <w:tcPr>
            <w:tcW w:w="522" w:type="dxa"/>
          </w:tcPr>
          <w:p w14:paraId="3E50D432" w14:textId="77777777" w:rsidR="00672926" w:rsidRPr="008C0937" w:rsidRDefault="00672926" w:rsidP="00AC585F">
            <w:pPr>
              <w:spacing w:line="256" w:lineRule="auto"/>
              <w:jc w:val="center"/>
              <w:rPr>
                <w:color w:val="000000"/>
                <w:sz w:val="20"/>
                <w:szCs w:val="20"/>
                <w:lang w:eastAsia="en-US"/>
              </w:rPr>
            </w:pPr>
          </w:p>
        </w:tc>
        <w:tc>
          <w:tcPr>
            <w:tcW w:w="522" w:type="dxa"/>
          </w:tcPr>
          <w:p w14:paraId="3DE963CC"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3DA65696" w14:textId="77777777" w:rsidR="00672926" w:rsidRPr="008C0937" w:rsidRDefault="00672926" w:rsidP="00AC585F">
            <w:pPr>
              <w:spacing w:line="256" w:lineRule="auto"/>
              <w:jc w:val="center"/>
              <w:rPr>
                <w:color w:val="000000"/>
                <w:sz w:val="20"/>
                <w:szCs w:val="20"/>
                <w:lang w:eastAsia="en-US"/>
              </w:rPr>
            </w:pPr>
          </w:p>
        </w:tc>
        <w:tc>
          <w:tcPr>
            <w:tcW w:w="522" w:type="dxa"/>
          </w:tcPr>
          <w:p w14:paraId="31548B4A" w14:textId="77777777" w:rsidR="00672926" w:rsidRPr="008C0937" w:rsidRDefault="00672926" w:rsidP="00AC585F">
            <w:pPr>
              <w:spacing w:line="256" w:lineRule="auto"/>
              <w:jc w:val="center"/>
              <w:rPr>
                <w:color w:val="000000"/>
                <w:sz w:val="20"/>
                <w:szCs w:val="20"/>
                <w:lang w:eastAsia="en-US"/>
              </w:rPr>
            </w:pPr>
          </w:p>
        </w:tc>
        <w:tc>
          <w:tcPr>
            <w:tcW w:w="522" w:type="dxa"/>
          </w:tcPr>
          <w:p w14:paraId="137064B6" w14:textId="77777777" w:rsidR="00672926" w:rsidRPr="008C0937" w:rsidRDefault="00672926" w:rsidP="00AC585F">
            <w:pPr>
              <w:spacing w:line="256" w:lineRule="auto"/>
              <w:jc w:val="center"/>
              <w:rPr>
                <w:color w:val="000000"/>
                <w:sz w:val="20"/>
                <w:szCs w:val="20"/>
                <w:lang w:eastAsia="en-US"/>
              </w:rPr>
            </w:pPr>
          </w:p>
        </w:tc>
        <w:tc>
          <w:tcPr>
            <w:tcW w:w="522" w:type="dxa"/>
          </w:tcPr>
          <w:p w14:paraId="59D450E3" w14:textId="77777777" w:rsidR="00672926" w:rsidRPr="008C0937" w:rsidRDefault="00672926" w:rsidP="00AC585F">
            <w:pPr>
              <w:spacing w:line="256" w:lineRule="auto"/>
              <w:jc w:val="center"/>
              <w:rPr>
                <w:color w:val="000000"/>
                <w:sz w:val="20"/>
                <w:szCs w:val="20"/>
                <w:lang w:eastAsia="en-US"/>
              </w:rPr>
            </w:pPr>
          </w:p>
        </w:tc>
        <w:tc>
          <w:tcPr>
            <w:tcW w:w="522" w:type="dxa"/>
          </w:tcPr>
          <w:p w14:paraId="41300C33" w14:textId="77777777" w:rsidR="00672926" w:rsidRPr="008C0937" w:rsidRDefault="00672926" w:rsidP="00AC585F">
            <w:pPr>
              <w:spacing w:line="256" w:lineRule="auto"/>
              <w:jc w:val="center"/>
              <w:rPr>
                <w:color w:val="000000"/>
                <w:sz w:val="20"/>
                <w:szCs w:val="20"/>
                <w:lang w:eastAsia="en-US"/>
              </w:rPr>
            </w:pPr>
          </w:p>
        </w:tc>
        <w:tc>
          <w:tcPr>
            <w:tcW w:w="522" w:type="dxa"/>
          </w:tcPr>
          <w:p w14:paraId="6B50E468" w14:textId="77777777" w:rsidR="00672926" w:rsidRPr="008C0937" w:rsidRDefault="00672926" w:rsidP="00AC585F">
            <w:pPr>
              <w:spacing w:line="256" w:lineRule="auto"/>
              <w:jc w:val="center"/>
              <w:rPr>
                <w:color w:val="000000"/>
                <w:sz w:val="20"/>
                <w:szCs w:val="20"/>
                <w:lang w:eastAsia="en-US"/>
              </w:rPr>
            </w:pPr>
            <w:r w:rsidRPr="008C0937">
              <w:rPr>
                <w:color w:val="000000"/>
                <w:sz w:val="20"/>
                <w:szCs w:val="20"/>
                <w:lang w:eastAsia="en-US"/>
              </w:rPr>
              <w:t>5</w:t>
            </w:r>
          </w:p>
        </w:tc>
        <w:tc>
          <w:tcPr>
            <w:tcW w:w="522" w:type="dxa"/>
          </w:tcPr>
          <w:p w14:paraId="1957487E" w14:textId="77777777" w:rsidR="00672926" w:rsidRPr="008C0937" w:rsidRDefault="00672926" w:rsidP="00AC585F">
            <w:pPr>
              <w:jc w:val="center"/>
              <w:rPr>
                <w:color w:val="000000"/>
                <w:sz w:val="20"/>
                <w:szCs w:val="20"/>
              </w:rPr>
            </w:pPr>
          </w:p>
        </w:tc>
        <w:tc>
          <w:tcPr>
            <w:tcW w:w="802" w:type="dxa"/>
          </w:tcPr>
          <w:p w14:paraId="4484D407" w14:textId="77777777" w:rsidR="00672926" w:rsidRPr="008C0937" w:rsidRDefault="00672926" w:rsidP="00AC585F">
            <w:pPr>
              <w:jc w:val="center"/>
              <w:rPr>
                <w:color w:val="000000"/>
                <w:sz w:val="20"/>
                <w:szCs w:val="20"/>
              </w:rPr>
            </w:pPr>
          </w:p>
        </w:tc>
      </w:tr>
    </w:tbl>
    <w:p w14:paraId="3DC61590" w14:textId="77777777" w:rsidR="00672926" w:rsidRDefault="00672926"/>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87"/>
        <w:gridCol w:w="993"/>
        <w:gridCol w:w="1134"/>
        <w:gridCol w:w="2467"/>
      </w:tblGrid>
      <w:tr w:rsidR="006807C4" w:rsidRPr="008C0937" w14:paraId="4B49478F" w14:textId="77777777" w:rsidTr="5723B499">
        <w:trPr>
          <w:trHeight w:val="300"/>
        </w:trPr>
        <w:tc>
          <w:tcPr>
            <w:tcW w:w="5187" w:type="dxa"/>
            <w:tcMar>
              <w:top w:w="0" w:type="dxa"/>
              <w:left w:w="108" w:type="dxa"/>
              <w:bottom w:w="0" w:type="dxa"/>
              <w:right w:w="108" w:type="dxa"/>
            </w:tcMar>
            <w:hideMark/>
          </w:tcPr>
          <w:p w14:paraId="3171B274" w14:textId="77777777" w:rsidR="006807C4" w:rsidRPr="008C0937" w:rsidRDefault="006807C4" w:rsidP="00AC585F">
            <w:pPr>
              <w:rPr>
                <w:b/>
                <w:color w:val="000000"/>
                <w:sz w:val="20"/>
                <w:szCs w:val="20"/>
              </w:rPr>
            </w:pPr>
            <w:r w:rsidRPr="008C0937">
              <w:rPr>
                <w:b/>
                <w:color w:val="000000"/>
                <w:sz w:val="20"/>
                <w:szCs w:val="20"/>
              </w:rPr>
              <w:t xml:space="preserve">Derse İlişkin Etkinlikler </w:t>
            </w:r>
          </w:p>
        </w:tc>
        <w:tc>
          <w:tcPr>
            <w:tcW w:w="993" w:type="dxa"/>
            <w:tcMar>
              <w:top w:w="0" w:type="dxa"/>
              <w:left w:w="108" w:type="dxa"/>
              <w:bottom w:w="0" w:type="dxa"/>
              <w:right w:w="108" w:type="dxa"/>
            </w:tcMar>
            <w:hideMark/>
          </w:tcPr>
          <w:p w14:paraId="71D7CC47" w14:textId="77777777" w:rsidR="006807C4" w:rsidRPr="008C0937" w:rsidRDefault="006807C4" w:rsidP="00AC585F">
            <w:pPr>
              <w:jc w:val="center"/>
              <w:rPr>
                <w:color w:val="000000"/>
                <w:sz w:val="20"/>
                <w:szCs w:val="20"/>
              </w:rPr>
            </w:pPr>
            <w:r w:rsidRPr="008C0937">
              <w:rPr>
                <w:color w:val="000000"/>
                <w:sz w:val="20"/>
                <w:szCs w:val="20"/>
              </w:rPr>
              <w:t>Sayısı</w:t>
            </w:r>
          </w:p>
        </w:tc>
        <w:tc>
          <w:tcPr>
            <w:tcW w:w="1134" w:type="dxa"/>
            <w:tcMar>
              <w:top w:w="0" w:type="dxa"/>
              <w:left w:w="108" w:type="dxa"/>
              <w:bottom w:w="0" w:type="dxa"/>
              <w:right w:w="108" w:type="dxa"/>
            </w:tcMar>
            <w:hideMark/>
          </w:tcPr>
          <w:p w14:paraId="7EC4AC36" w14:textId="77777777" w:rsidR="006807C4" w:rsidRPr="008C0937" w:rsidRDefault="006807C4" w:rsidP="00AC585F">
            <w:pPr>
              <w:jc w:val="center"/>
              <w:rPr>
                <w:color w:val="000000"/>
                <w:sz w:val="20"/>
                <w:szCs w:val="20"/>
              </w:rPr>
            </w:pPr>
            <w:r w:rsidRPr="008C0937">
              <w:rPr>
                <w:color w:val="000000"/>
                <w:sz w:val="20"/>
                <w:szCs w:val="20"/>
              </w:rPr>
              <w:t>Süresi</w:t>
            </w:r>
          </w:p>
          <w:p w14:paraId="5A0F8D86" w14:textId="50EE4695" w:rsidR="006807C4" w:rsidRPr="008C0937" w:rsidRDefault="6E2B3DD9" w:rsidP="00AC585F">
            <w:pPr>
              <w:jc w:val="center"/>
              <w:rPr>
                <w:color w:val="000000"/>
                <w:sz w:val="20"/>
                <w:szCs w:val="20"/>
              </w:rPr>
            </w:pPr>
            <w:r w:rsidRPr="6E2B3DD9">
              <w:rPr>
                <w:color w:val="000000" w:themeColor="text1"/>
                <w:sz w:val="20"/>
                <w:szCs w:val="20"/>
              </w:rPr>
              <w:t>(Saat)</w:t>
            </w:r>
          </w:p>
        </w:tc>
        <w:tc>
          <w:tcPr>
            <w:tcW w:w="2467" w:type="dxa"/>
            <w:tcMar>
              <w:top w:w="0" w:type="dxa"/>
              <w:left w:w="108" w:type="dxa"/>
              <w:bottom w:w="0" w:type="dxa"/>
              <w:right w:w="108" w:type="dxa"/>
            </w:tcMar>
            <w:hideMark/>
          </w:tcPr>
          <w:p w14:paraId="21B53BE7" w14:textId="1379DAA9" w:rsidR="006807C4" w:rsidRPr="008C0937" w:rsidRDefault="006807C4" w:rsidP="00AC585F">
            <w:pPr>
              <w:jc w:val="center"/>
              <w:rPr>
                <w:color w:val="000000"/>
                <w:sz w:val="20"/>
                <w:szCs w:val="20"/>
              </w:rPr>
            </w:pPr>
            <w:r w:rsidRPr="763485D6">
              <w:rPr>
                <w:color w:val="000000" w:themeColor="text1"/>
                <w:sz w:val="20"/>
                <w:szCs w:val="20"/>
              </w:rPr>
              <w:t>Toplam İş</w:t>
            </w:r>
            <w:r w:rsidR="31F7D613" w:rsidRPr="763485D6">
              <w:rPr>
                <w:color w:val="000000" w:themeColor="text1"/>
                <w:sz w:val="20"/>
                <w:szCs w:val="20"/>
              </w:rPr>
              <w:t xml:space="preserve"> </w:t>
            </w:r>
            <w:r w:rsidRPr="763485D6">
              <w:rPr>
                <w:color w:val="000000" w:themeColor="text1"/>
                <w:sz w:val="20"/>
                <w:szCs w:val="20"/>
              </w:rPr>
              <w:t>yükü</w:t>
            </w:r>
          </w:p>
          <w:p w14:paraId="40C7C7D0" w14:textId="77777777" w:rsidR="006807C4" w:rsidRPr="008C0937" w:rsidRDefault="006807C4" w:rsidP="00AC585F">
            <w:pPr>
              <w:jc w:val="center"/>
              <w:rPr>
                <w:color w:val="000000"/>
                <w:sz w:val="20"/>
                <w:szCs w:val="20"/>
              </w:rPr>
            </w:pPr>
            <w:r w:rsidRPr="008C0937">
              <w:rPr>
                <w:color w:val="000000"/>
                <w:sz w:val="20"/>
                <w:szCs w:val="20"/>
              </w:rPr>
              <w:t>(Saat)</w:t>
            </w:r>
          </w:p>
        </w:tc>
      </w:tr>
      <w:tr w:rsidR="006807C4" w:rsidRPr="008C0937" w14:paraId="3E24E9A6" w14:textId="77777777" w:rsidTr="5723B499">
        <w:trPr>
          <w:trHeight w:val="264"/>
        </w:trPr>
        <w:tc>
          <w:tcPr>
            <w:tcW w:w="9781" w:type="dxa"/>
            <w:gridSpan w:val="4"/>
            <w:tcMar>
              <w:top w:w="0" w:type="dxa"/>
              <w:left w:w="108" w:type="dxa"/>
              <w:bottom w:w="0" w:type="dxa"/>
              <w:right w:w="108" w:type="dxa"/>
            </w:tcMar>
            <w:hideMark/>
          </w:tcPr>
          <w:p w14:paraId="554B2059" w14:textId="77777777" w:rsidR="006807C4" w:rsidRPr="008C0937" w:rsidRDefault="006807C4" w:rsidP="00AC585F">
            <w:pPr>
              <w:rPr>
                <w:color w:val="000000"/>
                <w:sz w:val="20"/>
                <w:szCs w:val="20"/>
              </w:rPr>
            </w:pPr>
            <w:r w:rsidRPr="008C0937">
              <w:rPr>
                <w:b/>
                <w:color w:val="000000"/>
                <w:sz w:val="20"/>
                <w:szCs w:val="20"/>
              </w:rPr>
              <w:t>Ders içi etkinlikler</w:t>
            </w:r>
          </w:p>
        </w:tc>
      </w:tr>
      <w:tr w:rsidR="006807C4" w:rsidRPr="008C0937" w14:paraId="4009D9EE" w14:textId="77777777" w:rsidTr="5723B499">
        <w:trPr>
          <w:trHeight w:val="250"/>
        </w:trPr>
        <w:tc>
          <w:tcPr>
            <w:tcW w:w="5187" w:type="dxa"/>
            <w:tcMar>
              <w:top w:w="0" w:type="dxa"/>
              <w:left w:w="108" w:type="dxa"/>
              <w:bottom w:w="0" w:type="dxa"/>
              <w:right w:w="108" w:type="dxa"/>
            </w:tcMar>
            <w:hideMark/>
          </w:tcPr>
          <w:p w14:paraId="29244DB0" w14:textId="77777777" w:rsidR="006807C4" w:rsidRPr="008C0937" w:rsidRDefault="006807C4" w:rsidP="00AC585F">
            <w:pPr>
              <w:rPr>
                <w:color w:val="000000"/>
                <w:sz w:val="20"/>
                <w:szCs w:val="20"/>
              </w:rPr>
            </w:pPr>
            <w:r w:rsidRPr="008C0937">
              <w:rPr>
                <w:color w:val="000000"/>
                <w:sz w:val="20"/>
                <w:szCs w:val="20"/>
              </w:rPr>
              <w:t>Ders anlatımı</w:t>
            </w:r>
          </w:p>
        </w:tc>
        <w:tc>
          <w:tcPr>
            <w:tcW w:w="993" w:type="dxa"/>
            <w:tcMar>
              <w:top w:w="0" w:type="dxa"/>
              <w:left w:w="108" w:type="dxa"/>
              <w:bottom w:w="0" w:type="dxa"/>
              <w:right w:w="108" w:type="dxa"/>
            </w:tcMar>
            <w:hideMark/>
          </w:tcPr>
          <w:p w14:paraId="70C51E3E" w14:textId="77777777" w:rsidR="006807C4" w:rsidRPr="008C0937" w:rsidRDefault="006807C4" w:rsidP="00AC585F">
            <w:pPr>
              <w:jc w:val="center"/>
              <w:rPr>
                <w:color w:val="000000"/>
                <w:sz w:val="20"/>
                <w:szCs w:val="20"/>
              </w:rPr>
            </w:pPr>
            <w:r w:rsidRPr="008C0937">
              <w:rPr>
                <w:color w:val="000000"/>
                <w:sz w:val="20"/>
                <w:szCs w:val="20"/>
              </w:rPr>
              <w:t>13</w:t>
            </w:r>
          </w:p>
        </w:tc>
        <w:tc>
          <w:tcPr>
            <w:tcW w:w="1134" w:type="dxa"/>
            <w:tcMar>
              <w:top w:w="0" w:type="dxa"/>
              <w:left w:w="108" w:type="dxa"/>
              <w:bottom w:w="0" w:type="dxa"/>
              <w:right w:w="108" w:type="dxa"/>
            </w:tcMar>
            <w:hideMark/>
          </w:tcPr>
          <w:p w14:paraId="55263166" w14:textId="77777777" w:rsidR="006807C4" w:rsidRPr="008C0937" w:rsidRDefault="006807C4" w:rsidP="00AC585F">
            <w:pPr>
              <w:jc w:val="center"/>
              <w:rPr>
                <w:color w:val="000000"/>
                <w:sz w:val="20"/>
                <w:szCs w:val="20"/>
              </w:rPr>
            </w:pPr>
            <w:r w:rsidRPr="008C0937">
              <w:rPr>
                <w:color w:val="000000"/>
                <w:sz w:val="20"/>
                <w:szCs w:val="20"/>
              </w:rPr>
              <w:t>2</w:t>
            </w:r>
          </w:p>
        </w:tc>
        <w:tc>
          <w:tcPr>
            <w:tcW w:w="2467" w:type="dxa"/>
            <w:tcMar>
              <w:top w:w="0" w:type="dxa"/>
              <w:left w:w="108" w:type="dxa"/>
              <w:bottom w:w="0" w:type="dxa"/>
              <w:right w:w="108" w:type="dxa"/>
            </w:tcMar>
            <w:hideMark/>
          </w:tcPr>
          <w:p w14:paraId="35420014" w14:textId="77777777" w:rsidR="006807C4" w:rsidRPr="008C0937" w:rsidRDefault="006807C4" w:rsidP="00AC585F">
            <w:pPr>
              <w:jc w:val="center"/>
              <w:rPr>
                <w:color w:val="000000"/>
                <w:sz w:val="20"/>
                <w:szCs w:val="20"/>
              </w:rPr>
            </w:pPr>
            <w:r w:rsidRPr="008C0937">
              <w:rPr>
                <w:color w:val="000000"/>
                <w:sz w:val="20"/>
                <w:szCs w:val="20"/>
              </w:rPr>
              <w:t>26</w:t>
            </w:r>
          </w:p>
        </w:tc>
      </w:tr>
      <w:tr w:rsidR="006807C4" w:rsidRPr="008C0937" w14:paraId="2184035C" w14:textId="77777777" w:rsidTr="5723B499">
        <w:trPr>
          <w:trHeight w:val="250"/>
        </w:trPr>
        <w:tc>
          <w:tcPr>
            <w:tcW w:w="9781" w:type="dxa"/>
            <w:gridSpan w:val="4"/>
            <w:tcMar>
              <w:top w:w="0" w:type="dxa"/>
              <w:left w:w="108" w:type="dxa"/>
              <w:bottom w:w="0" w:type="dxa"/>
              <w:right w:w="108" w:type="dxa"/>
            </w:tcMar>
            <w:hideMark/>
          </w:tcPr>
          <w:p w14:paraId="54FA510F" w14:textId="77777777" w:rsidR="006807C4" w:rsidRPr="008C0937" w:rsidRDefault="006807C4" w:rsidP="00AC585F">
            <w:pPr>
              <w:rPr>
                <w:b/>
                <w:color w:val="000000"/>
                <w:sz w:val="20"/>
                <w:szCs w:val="20"/>
              </w:rPr>
            </w:pPr>
            <w:r w:rsidRPr="008C0937">
              <w:rPr>
                <w:b/>
                <w:color w:val="000000"/>
                <w:sz w:val="20"/>
                <w:szCs w:val="20"/>
              </w:rPr>
              <w:t xml:space="preserve">Sınavlar </w:t>
            </w:r>
          </w:p>
          <w:p w14:paraId="22047EDF" w14:textId="77777777" w:rsidR="006807C4" w:rsidRPr="008C0937" w:rsidRDefault="006807C4" w:rsidP="00AC585F">
            <w:pPr>
              <w:rPr>
                <w:color w:val="000000"/>
                <w:sz w:val="20"/>
                <w:szCs w:val="20"/>
              </w:rPr>
            </w:pPr>
            <w:r w:rsidRPr="008C0937">
              <w:rPr>
                <w:color w:val="000000"/>
                <w:sz w:val="20"/>
                <w:szCs w:val="20"/>
              </w:rPr>
              <w:t>(Sınav ders saatleri içerisinde gerçekleştirilirse, söz konusu sınav süresi ders içi etkinliklerden düşürülmelidir)</w:t>
            </w:r>
          </w:p>
        </w:tc>
      </w:tr>
      <w:tr w:rsidR="006807C4" w:rsidRPr="008C0937" w14:paraId="4ECBF62E" w14:textId="77777777" w:rsidTr="5723B499">
        <w:trPr>
          <w:trHeight w:val="222"/>
        </w:trPr>
        <w:tc>
          <w:tcPr>
            <w:tcW w:w="5187" w:type="dxa"/>
            <w:tcMar>
              <w:top w:w="0" w:type="dxa"/>
              <w:left w:w="108" w:type="dxa"/>
              <w:bottom w:w="0" w:type="dxa"/>
              <w:right w:w="108" w:type="dxa"/>
            </w:tcMar>
            <w:hideMark/>
          </w:tcPr>
          <w:p w14:paraId="6081ABCC" w14:textId="77777777" w:rsidR="006807C4" w:rsidRPr="008C0937" w:rsidRDefault="006807C4" w:rsidP="00AC585F">
            <w:pPr>
              <w:rPr>
                <w:color w:val="000000"/>
                <w:sz w:val="20"/>
                <w:szCs w:val="20"/>
              </w:rPr>
            </w:pPr>
            <w:r w:rsidRPr="008C0937">
              <w:rPr>
                <w:color w:val="000000"/>
                <w:sz w:val="20"/>
                <w:szCs w:val="20"/>
              </w:rPr>
              <w:t>Vize Sınavı</w:t>
            </w:r>
          </w:p>
        </w:tc>
        <w:tc>
          <w:tcPr>
            <w:tcW w:w="993" w:type="dxa"/>
            <w:tcMar>
              <w:top w:w="0" w:type="dxa"/>
              <w:left w:w="108" w:type="dxa"/>
              <w:bottom w:w="0" w:type="dxa"/>
              <w:right w:w="108" w:type="dxa"/>
            </w:tcMar>
            <w:hideMark/>
          </w:tcPr>
          <w:p w14:paraId="69A8A6F8" w14:textId="77777777" w:rsidR="006807C4" w:rsidRPr="008C0937" w:rsidRDefault="006807C4" w:rsidP="00AC585F">
            <w:pPr>
              <w:jc w:val="center"/>
              <w:rPr>
                <w:color w:val="000000"/>
                <w:sz w:val="20"/>
                <w:szCs w:val="20"/>
              </w:rPr>
            </w:pPr>
            <w:r w:rsidRPr="008C0937">
              <w:rPr>
                <w:color w:val="000000"/>
                <w:sz w:val="20"/>
                <w:szCs w:val="20"/>
              </w:rPr>
              <w:t>1</w:t>
            </w:r>
          </w:p>
        </w:tc>
        <w:tc>
          <w:tcPr>
            <w:tcW w:w="1134" w:type="dxa"/>
            <w:tcMar>
              <w:top w:w="0" w:type="dxa"/>
              <w:left w:w="108" w:type="dxa"/>
              <w:bottom w:w="0" w:type="dxa"/>
              <w:right w:w="108" w:type="dxa"/>
            </w:tcMar>
            <w:hideMark/>
          </w:tcPr>
          <w:p w14:paraId="061A6D96" w14:textId="77777777" w:rsidR="006807C4" w:rsidRPr="008C0937" w:rsidRDefault="006807C4" w:rsidP="00AC585F">
            <w:pPr>
              <w:jc w:val="center"/>
              <w:rPr>
                <w:color w:val="000000"/>
                <w:sz w:val="20"/>
                <w:szCs w:val="20"/>
              </w:rPr>
            </w:pPr>
            <w:r w:rsidRPr="008C0937">
              <w:rPr>
                <w:color w:val="000000"/>
                <w:sz w:val="20"/>
                <w:szCs w:val="20"/>
              </w:rPr>
              <w:t>1</w:t>
            </w:r>
          </w:p>
        </w:tc>
        <w:tc>
          <w:tcPr>
            <w:tcW w:w="2467" w:type="dxa"/>
            <w:tcMar>
              <w:top w:w="0" w:type="dxa"/>
              <w:left w:w="108" w:type="dxa"/>
              <w:bottom w:w="0" w:type="dxa"/>
              <w:right w:w="108" w:type="dxa"/>
            </w:tcMar>
            <w:hideMark/>
          </w:tcPr>
          <w:p w14:paraId="3EEABFC6" w14:textId="77777777" w:rsidR="006807C4" w:rsidRPr="008C0937" w:rsidRDefault="006807C4" w:rsidP="00AC585F">
            <w:pPr>
              <w:jc w:val="center"/>
              <w:rPr>
                <w:color w:val="000000"/>
                <w:sz w:val="20"/>
                <w:szCs w:val="20"/>
              </w:rPr>
            </w:pPr>
            <w:r w:rsidRPr="008C0937">
              <w:rPr>
                <w:color w:val="000000"/>
                <w:sz w:val="20"/>
                <w:szCs w:val="20"/>
              </w:rPr>
              <w:t>1</w:t>
            </w:r>
          </w:p>
        </w:tc>
      </w:tr>
      <w:tr w:rsidR="006807C4" w:rsidRPr="008C0937" w14:paraId="6CEC5FEE" w14:textId="77777777" w:rsidTr="5723B499">
        <w:trPr>
          <w:trHeight w:val="250"/>
        </w:trPr>
        <w:tc>
          <w:tcPr>
            <w:tcW w:w="5187" w:type="dxa"/>
            <w:tcMar>
              <w:top w:w="0" w:type="dxa"/>
              <w:left w:w="108" w:type="dxa"/>
              <w:bottom w:w="0" w:type="dxa"/>
              <w:right w:w="108" w:type="dxa"/>
            </w:tcMar>
            <w:hideMark/>
          </w:tcPr>
          <w:p w14:paraId="01B02818" w14:textId="77777777" w:rsidR="006807C4" w:rsidRPr="008C0937" w:rsidRDefault="006807C4" w:rsidP="00AC585F">
            <w:pPr>
              <w:rPr>
                <w:color w:val="000000"/>
                <w:sz w:val="20"/>
                <w:szCs w:val="20"/>
              </w:rPr>
            </w:pPr>
            <w:r w:rsidRPr="008C0937">
              <w:rPr>
                <w:color w:val="000000"/>
                <w:sz w:val="20"/>
                <w:szCs w:val="20"/>
              </w:rPr>
              <w:t xml:space="preserve"> Diğer kısa sınav/Quiz</w:t>
            </w:r>
          </w:p>
        </w:tc>
        <w:tc>
          <w:tcPr>
            <w:tcW w:w="993" w:type="dxa"/>
            <w:tcMar>
              <w:top w:w="0" w:type="dxa"/>
              <w:left w:w="108" w:type="dxa"/>
              <w:bottom w:w="0" w:type="dxa"/>
              <w:right w:w="108" w:type="dxa"/>
            </w:tcMar>
            <w:hideMark/>
          </w:tcPr>
          <w:p w14:paraId="5DFECAFA" w14:textId="77777777" w:rsidR="006807C4" w:rsidRPr="008C0937" w:rsidRDefault="006807C4" w:rsidP="00AC585F">
            <w:pPr>
              <w:rPr>
                <w:rFonts w:ascii="Calibri" w:eastAsia="Calibri" w:hAnsi="Calibri"/>
                <w:sz w:val="20"/>
                <w:szCs w:val="20"/>
              </w:rPr>
            </w:pPr>
          </w:p>
        </w:tc>
        <w:tc>
          <w:tcPr>
            <w:tcW w:w="1134" w:type="dxa"/>
            <w:tcMar>
              <w:top w:w="0" w:type="dxa"/>
              <w:left w:w="108" w:type="dxa"/>
              <w:bottom w:w="0" w:type="dxa"/>
              <w:right w:w="108" w:type="dxa"/>
            </w:tcMar>
            <w:hideMark/>
          </w:tcPr>
          <w:p w14:paraId="12BDC3C0" w14:textId="77777777" w:rsidR="006807C4" w:rsidRPr="008C0937" w:rsidRDefault="006807C4" w:rsidP="00AC585F">
            <w:pPr>
              <w:rPr>
                <w:rFonts w:ascii="Calibri" w:eastAsia="Calibri" w:hAnsi="Calibri"/>
                <w:sz w:val="20"/>
                <w:szCs w:val="20"/>
              </w:rPr>
            </w:pPr>
          </w:p>
        </w:tc>
        <w:tc>
          <w:tcPr>
            <w:tcW w:w="2467" w:type="dxa"/>
            <w:tcMar>
              <w:top w:w="0" w:type="dxa"/>
              <w:left w:w="108" w:type="dxa"/>
              <w:bottom w:w="0" w:type="dxa"/>
              <w:right w:w="108" w:type="dxa"/>
            </w:tcMar>
            <w:hideMark/>
          </w:tcPr>
          <w:p w14:paraId="150B4896" w14:textId="77777777" w:rsidR="006807C4" w:rsidRPr="008C0937" w:rsidRDefault="006807C4" w:rsidP="00AC585F">
            <w:pPr>
              <w:rPr>
                <w:rFonts w:ascii="Calibri" w:eastAsia="Calibri" w:hAnsi="Calibri"/>
                <w:sz w:val="20"/>
                <w:szCs w:val="20"/>
              </w:rPr>
            </w:pPr>
          </w:p>
        </w:tc>
      </w:tr>
      <w:tr w:rsidR="006807C4" w:rsidRPr="008C0937" w14:paraId="4A46BE5C" w14:textId="77777777" w:rsidTr="5723B499">
        <w:trPr>
          <w:trHeight w:val="250"/>
        </w:trPr>
        <w:tc>
          <w:tcPr>
            <w:tcW w:w="5187" w:type="dxa"/>
            <w:tcMar>
              <w:top w:w="0" w:type="dxa"/>
              <w:left w:w="108" w:type="dxa"/>
              <w:bottom w:w="0" w:type="dxa"/>
              <w:right w:w="108" w:type="dxa"/>
            </w:tcMar>
            <w:hideMark/>
          </w:tcPr>
          <w:p w14:paraId="43292B91" w14:textId="77777777" w:rsidR="006807C4" w:rsidRPr="008C0937" w:rsidRDefault="006807C4" w:rsidP="00AC585F">
            <w:pPr>
              <w:rPr>
                <w:color w:val="000000"/>
                <w:sz w:val="20"/>
                <w:szCs w:val="20"/>
              </w:rPr>
            </w:pPr>
            <w:r w:rsidRPr="008C0937">
              <w:rPr>
                <w:color w:val="000000"/>
                <w:sz w:val="20"/>
                <w:szCs w:val="20"/>
              </w:rPr>
              <w:t>Final Sınavı</w:t>
            </w:r>
          </w:p>
        </w:tc>
        <w:tc>
          <w:tcPr>
            <w:tcW w:w="993" w:type="dxa"/>
            <w:tcMar>
              <w:top w:w="0" w:type="dxa"/>
              <w:left w:w="108" w:type="dxa"/>
              <w:bottom w:w="0" w:type="dxa"/>
              <w:right w:w="108" w:type="dxa"/>
            </w:tcMar>
            <w:hideMark/>
          </w:tcPr>
          <w:p w14:paraId="1D792821" w14:textId="77777777" w:rsidR="006807C4" w:rsidRPr="008C0937" w:rsidRDefault="006807C4" w:rsidP="00AC585F">
            <w:pPr>
              <w:jc w:val="center"/>
              <w:rPr>
                <w:color w:val="000000"/>
                <w:sz w:val="20"/>
                <w:szCs w:val="20"/>
              </w:rPr>
            </w:pPr>
            <w:r w:rsidRPr="008C0937">
              <w:rPr>
                <w:color w:val="000000"/>
                <w:sz w:val="20"/>
                <w:szCs w:val="20"/>
              </w:rPr>
              <w:t>1</w:t>
            </w:r>
          </w:p>
        </w:tc>
        <w:tc>
          <w:tcPr>
            <w:tcW w:w="1134" w:type="dxa"/>
            <w:tcMar>
              <w:top w:w="0" w:type="dxa"/>
              <w:left w:w="108" w:type="dxa"/>
              <w:bottom w:w="0" w:type="dxa"/>
              <w:right w:w="108" w:type="dxa"/>
            </w:tcMar>
            <w:hideMark/>
          </w:tcPr>
          <w:p w14:paraId="4C053448" w14:textId="77777777" w:rsidR="006807C4" w:rsidRPr="008C0937" w:rsidRDefault="006807C4" w:rsidP="00AC585F">
            <w:pPr>
              <w:jc w:val="center"/>
              <w:rPr>
                <w:color w:val="000000"/>
                <w:sz w:val="20"/>
                <w:szCs w:val="20"/>
              </w:rPr>
            </w:pPr>
            <w:r w:rsidRPr="008C0937">
              <w:rPr>
                <w:color w:val="000000"/>
                <w:sz w:val="20"/>
                <w:szCs w:val="20"/>
              </w:rPr>
              <w:t>1</w:t>
            </w:r>
          </w:p>
        </w:tc>
        <w:tc>
          <w:tcPr>
            <w:tcW w:w="2467" w:type="dxa"/>
            <w:tcMar>
              <w:top w:w="0" w:type="dxa"/>
              <w:left w:w="108" w:type="dxa"/>
              <w:bottom w:w="0" w:type="dxa"/>
              <w:right w:w="108" w:type="dxa"/>
            </w:tcMar>
            <w:hideMark/>
          </w:tcPr>
          <w:p w14:paraId="7EB39421" w14:textId="77777777" w:rsidR="006807C4" w:rsidRPr="008C0937" w:rsidRDefault="006807C4" w:rsidP="00AC585F">
            <w:pPr>
              <w:jc w:val="center"/>
              <w:rPr>
                <w:color w:val="000000"/>
                <w:sz w:val="20"/>
                <w:szCs w:val="20"/>
              </w:rPr>
            </w:pPr>
            <w:r w:rsidRPr="008C0937">
              <w:rPr>
                <w:color w:val="000000"/>
                <w:sz w:val="20"/>
                <w:szCs w:val="20"/>
              </w:rPr>
              <w:t>1</w:t>
            </w:r>
          </w:p>
        </w:tc>
      </w:tr>
      <w:tr w:rsidR="006807C4" w:rsidRPr="008C0937" w14:paraId="3365DC6E" w14:textId="77777777" w:rsidTr="5723B499">
        <w:trPr>
          <w:trHeight w:val="250"/>
        </w:trPr>
        <w:tc>
          <w:tcPr>
            <w:tcW w:w="9781" w:type="dxa"/>
            <w:gridSpan w:val="4"/>
            <w:tcMar>
              <w:top w:w="0" w:type="dxa"/>
              <w:left w:w="108" w:type="dxa"/>
              <w:bottom w:w="0" w:type="dxa"/>
              <w:right w:w="108" w:type="dxa"/>
            </w:tcMar>
            <w:hideMark/>
          </w:tcPr>
          <w:p w14:paraId="17019961" w14:textId="77777777" w:rsidR="006807C4" w:rsidRPr="008C0937" w:rsidRDefault="006807C4" w:rsidP="00AC585F">
            <w:pPr>
              <w:rPr>
                <w:color w:val="000000"/>
                <w:sz w:val="20"/>
                <w:szCs w:val="20"/>
              </w:rPr>
            </w:pPr>
            <w:r w:rsidRPr="008C0937">
              <w:rPr>
                <w:b/>
                <w:color w:val="000000"/>
                <w:sz w:val="20"/>
                <w:szCs w:val="20"/>
              </w:rPr>
              <w:t>Ders dışı etkinlikler</w:t>
            </w:r>
          </w:p>
        </w:tc>
      </w:tr>
      <w:tr w:rsidR="006807C4" w:rsidRPr="008C0937" w14:paraId="2B22EA8C" w14:textId="77777777" w:rsidTr="5723B499">
        <w:trPr>
          <w:trHeight w:val="250"/>
        </w:trPr>
        <w:tc>
          <w:tcPr>
            <w:tcW w:w="5187" w:type="dxa"/>
            <w:tcMar>
              <w:top w:w="0" w:type="dxa"/>
              <w:left w:w="108" w:type="dxa"/>
              <w:bottom w:w="0" w:type="dxa"/>
              <w:right w:w="108" w:type="dxa"/>
            </w:tcMar>
            <w:hideMark/>
          </w:tcPr>
          <w:p w14:paraId="65C638A8" w14:textId="77777777" w:rsidR="006807C4" w:rsidRPr="008C0937" w:rsidRDefault="006807C4" w:rsidP="00AC585F">
            <w:pPr>
              <w:rPr>
                <w:color w:val="000000"/>
                <w:sz w:val="20"/>
                <w:szCs w:val="20"/>
              </w:rPr>
            </w:pPr>
            <w:r w:rsidRPr="008C0937">
              <w:rPr>
                <w:color w:val="000000"/>
                <w:sz w:val="20"/>
                <w:szCs w:val="20"/>
              </w:rPr>
              <w:t>Haftalık ders öncesi/sonrası hazırlıklar (ders materyallerinin, makalelerin okunması vb.)</w:t>
            </w:r>
          </w:p>
        </w:tc>
        <w:tc>
          <w:tcPr>
            <w:tcW w:w="993" w:type="dxa"/>
            <w:tcMar>
              <w:top w:w="0" w:type="dxa"/>
              <w:left w:w="108" w:type="dxa"/>
              <w:bottom w:w="0" w:type="dxa"/>
              <w:right w:w="108" w:type="dxa"/>
            </w:tcMar>
            <w:hideMark/>
          </w:tcPr>
          <w:p w14:paraId="007876ED" w14:textId="77777777" w:rsidR="006807C4" w:rsidRPr="008C0937" w:rsidRDefault="006807C4" w:rsidP="00AC585F">
            <w:pPr>
              <w:jc w:val="center"/>
              <w:rPr>
                <w:color w:val="000000"/>
                <w:sz w:val="20"/>
                <w:szCs w:val="20"/>
              </w:rPr>
            </w:pPr>
            <w:r w:rsidRPr="008C0937">
              <w:rPr>
                <w:color w:val="000000"/>
                <w:sz w:val="20"/>
                <w:szCs w:val="20"/>
              </w:rPr>
              <w:t>12</w:t>
            </w:r>
          </w:p>
        </w:tc>
        <w:tc>
          <w:tcPr>
            <w:tcW w:w="1134" w:type="dxa"/>
            <w:tcMar>
              <w:top w:w="0" w:type="dxa"/>
              <w:left w:w="108" w:type="dxa"/>
              <w:bottom w:w="0" w:type="dxa"/>
              <w:right w:w="108" w:type="dxa"/>
            </w:tcMar>
            <w:hideMark/>
          </w:tcPr>
          <w:p w14:paraId="2877192C" w14:textId="77777777" w:rsidR="006807C4" w:rsidRPr="008C0937" w:rsidRDefault="006807C4" w:rsidP="00AC585F">
            <w:pPr>
              <w:jc w:val="center"/>
              <w:rPr>
                <w:color w:val="000000"/>
                <w:sz w:val="20"/>
                <w:szCs w:val="20"/>
              </w:rPr>
            </w:pPr>
            <w:r w:rsidRPr="008C0937">
              <w:rPr>
                <w:color w:val="000000"/>
                <w:sz w:val="20"/>
                <w:szCs w:val="20"/>
              </w:rPr>
              <w:t>1</w:t>
            </w:r>
          </w:p>
        </w:tc>
        <w:tc>
          <w:tcPr>
            <w:tcW w:w="2467" w:type="dxa"/>
            <w:tcMar>
              <w:top w:w="0" w:type="dxa"/>
              <w:left w:w="108" w:type="dxa"/>
              <w:bottom w:w="0" w:type="dxa"/>
              <w:right w:w="108" w:type="dxa"/>
            </w:tcMar>
            <w:hideMark/>
          </w:tcPr>
          <w:p w14:paraId="7C0D73DD" w14:textId="77777777" w:rsidR="006807C4" w:rsidRPr="008C0937" w:rsidRDefault="006807C4" w:rsidP="00AC585F">
            <w:pPr>
              <w:jc w:val="center"/>
              <w:rPr>
                <w:color w:val="000000"/>
                <w:sz w:val="20"/>
                <w:szCs w:val="20"/>
              </w:rPr>
            </w:pPr>
            <w:r w:rsidRPr="008C0937">
              <w:rPr>
                <w:color w:val="000000"/>
                <w:sz w:val="20"/>
                <w:szCs w:val="20"/>
              </w:rPr>
              <w:t>12</w:t>
            </w:r>
          </w:p>
        </w:tc>
      </w:tr>
      <w:tr w:rsidR="006807C4" w:rsidRPr="008C0937" w14:paraId="46101CF7" w14:textId="77777777" w:rsidTr="5723B499">
        <w:trPr>
          <w:trHeight w:val="250"/>
        </w:trPr>
        <w:tc>
          <w:tcPr>
            <w:tcW w:w="5187" w:type="dxa"/>
            <w:tcMar>
              <w:top w:w="0" w:type="dxa"/>
              <w:left w:w="108" w:type="dxa"/>
              <w:bottom w:w="0" w:type="dxa"/>
              <w:right w:w="108" w:type="dxa"/>
            </w:tcMar>
            <w:hideMark/>
          </w:tcPr>
          <w:p w14:paraId="758CC576" w14:textId="77777777" w:rsidR="006807C4" w:rsidRPr="008C0937" w:rsidRDefault="006807C4" w:rsidP="00AC585F">
            <w:pPr>
              <w:rPr>
                <w:color w:val="000000"/>
                <w:sz w:val="20"/>
                <w:szCs w:val="20"/>
              </w:rPr>
            </w:pPr>
            <w:r w:rsidRPr="008C0937">
              <w:rPr>
                <w:color w:val="000000"/>
                <w:sz w:val="20"/>
                <w:szCs w:val="20"/>
              </w:rPr>
              <w:t>Vize sınavına hazırlık</w:t>
            </w:r>
          </w:p>
        </w:tc>
        <w:tc>
          <w:tcPr>
            <w:tcW w:w="993" w:type="dxa"/>
            <w:tcMar>
              <w:top w:w="0" w:type="dxa"/>
              <w:left w:w="108" w:type="dxa"/>
              <w:bottom w:w="0" w:type="dxa"/>
              <w:right w:w="108" w:type="dxa"/>
            </w:tcMar>
            <w:hideMark/>
          </w:tcPr>
          <w:p w14:paraId="34804072" w14:textId="77777777" w:rsidR="006807C4" w:rsidRPr="008C0937" w:rsidRDefault="006807C4" w:rsidP="00AC585F">
            <w:pPr>
              <w:jc w:val="center"/>
              <w:rPr>
                <w:color w:val="000000"/>
                <w:sz w:val="20"/>
                <w:szCs w:val="20"/>
              </w:rPr>
            </w:pPr>
            <w:r w:rsidRPr="008C0937">
              <w:rPr>
                <w:color w:val="000000"/>
                <w:sz w:val="20"/>
                <w:szCs w:val="20"/>
              </w:rPr>
              <w:t>1</w:t>
            </w:r>
          </w:p>
        </w:tc>
        <w:tc>
          <w:tcPr>
            <w:tcW w:w="1134" w:type="dxa"/>
            <w:tcMar>
              <w:top w:w="0" w:type="dxa"/>
              <w:left w:w="108" w:type="dxa"/>
              <w:bottom w:w="0" w:type="dxa"/>
              <w:right w:w="108" w:type="dxa"/>
            </w:tcMar>
            <w:hideMark/>
          </w:tcPr>
          <w:p w14:paraId="37352391" w14:textId="77777777" w:rsidR="006807C4" w:rsidRPr="008C0937" w:rsidRDefault="006807C4" w:rsidP="00AC585F">
            <w:pPr>
              <w:jc w:val="center"/>
              <w:rPr>
                <w:color w:val="000000"/>
                <w:sz w:val="20"/>
                <w:szCs w:val="20"/>
              </w:rPr>
            </w:pPr>
            <w:r w:rsidRPr="008C0937">
              <w:rPr>
                <w:color w:val="000000"/>
                <w:sz w:val="20"/>
                <w:szCs w:val="20"/>
              </w:rPr>
              <w:t>10</w:t>
            </w:r>
          </w:p>
        </w:tc>
        <w:tc>
          <w:tcPr>
            <w:tcW w:w="2467" w:type="dxa"/>
            <w:tcMar>
              <w:top w:w="0" w:type="dxa"/>
              <w:left w:w="108" w:type="dxa"/>
              <w:bottom w:w="0" w:type="dxa"/>
              <w:right w:w="108" w:type="dxa"/>
            </w:tcMar>
            <w:hideMark/>
          </w:tcPr>
          <w:p w14:paraId="0CA23677" w14:textId="77777777" w:rsidR="006807C4" w:rsidRPr="008C0937" w:rsidRDefault="006807C4" w:rsidP="00AC585F">
            <w:pPr>
              <w:jc w:val="center"/>
              <w:rPr>
                <w:color w:val="000000"/>
                <w:sz w:val="20"/>
                <w:szCs w:val="20"/>
              </w:rPr>
            </w:pPr>
            <w:r w:rsidRPr="008C0937">
              <w:rPr>
                <w:color w:val="000000"/>
                <w:sz w:val="20"/>
                <w:szCs w:val="20"/>
              </w:rPr>
              <w:t>10</w:t>
            </w:r>
          </w:p>
        </w:tc>
      </w:tr>
      <w:tr w:rsidR="006807C4" w:rsidRPr="008C0937" w14:paraId="051B26A1" w14:textId="77777777" w:rsidTr="5723B499">
        <w:trPr>
          <w:trHeight w:val="250"/>
        </w:trPr>
        <w:tc>
          <w:tcPr>
            <w:tcW w:w="5187" w:type="dxa"/>
            <w:tcMar>
              <w:top w:w="0" w:type="dxa"/>
              <w:left w:w="108" w:type="dxa"/>
              <w:bottom w:w="0" w:type="dxa"/>
              <w:right w:w="108" w:type="dxa"/>
            </w:tcMar>
            <w:hideMark/>
          </w:tcPr>
          <w:p w14:paraId="7334103C" w14:textId="77777777" w:rsidR="006807C4" w:rsidRPr="008C0937" w:rsidRDefault="006807C4" w:rsidP="00AC585F">
            <w:pPr>
              <w:rPr>
                <w:color w:val="000000"/>
                <w:sz w:val="20"/>
                <w:szCs w:val="20"/>
              </w:rPr>
            </w:pPr>
            <w:r w:rsidRPr="008C0937">
              <w:rPr>
                <w:color w:val="000000"/>
                <w:sz w:val="20"/>
                <w:szCs w:val="20"/>
              </w:rPr>
              <w:t>Final sınavına hazırlık</w:t>
            </w:r>
          </w:p>
        </w:tc>
        <w:tc>
          <w:tcPr>
            <w:tcW w:w="993" w:type="dxa"/>
            <w:tcMar>
              <w:top w:w="0" w:type="dxa"/>
              <w:left w:w="108" w:type="dxa"/>
              <w:bottom w:w="0" w:type="dxa"/>
              <w:right w:w="108" w:type="dxa"/>
            </w:tcMar>
            <w:hideMark/>
          </w:tcPr>
          <w:p w14:paraId="2F5FCC34" w14:textId="77777777" w:rsidR="006807C4" w:rsidRPr="008C0937" w:rsidRDefault="006807C4" w:rsidP="00AC585F">
            <w:pPr>
              <w:jc w:val="center"/>
              <w:rPr>
                <w:color w:val="000000"/>
                <w:sz w:val="20"/>
                <w:szCs w:val="20"/>
              </w:rPr>
            </w:pPr>
            <w:r w:rsidRPr="008C0937">
              <w:rPr>
                <w:color w:val="000000"/>
                <w:sz w:val="20"/>
                <w:szCs w:val="20"/>
              </w:rPr>
              <w:t>1</w:t>
            </w:r>
          </w:p>
        </w:tc>
        <w:tc>
          <w:tcPr>
            <w:tcW w:w="1134" w:type="dxa"/>
            <w:tcMar>
              <w:top w:w="0" w:type="dxa"/>
              <w:left w:w="108" w:type="dxa"/>
              <w:bottom w:w="0" w:type="dxa"/>
              <w:right w:w="108" w:type="dxa"/>
            </w:tcMar>
            <w:hideMark/>
          </w:tcPr>
          <w:p w14:paraId="0929AADB" w14:textId="77777777" w:rsidR="006807C4" w:rsidRPr="008C0937" w:rsidRDefault="006807C4" w:rsidP="00AC585F">
            <w:pPr>
              <w:jc w:val="center"/>
              <w:rPr>
                <w:color w:val="000000"/>
                <w:sz w:val="20"/>
                <w:szCs w:val="20"/>
              </w:rPr>
            </w:pPr>
            <w:r w:rsidRPr="008C0937">
              <w:rPr>
                <w:color w:val="000000"/>
                <w:sz w:val="20"/>
                <w:szCs w:val="20"/>
              </w:rPr>
              <w:t>10</w:t>
            </w:r>
          </w:p>
        </w:tc>
        <w:tc>
          <w:tcPr>
            <w:tcW w:w="2467" w:type="dxa"/>
            <w:tcMar>
              <w:top w:w="0" w:type="dxa"/>
              <w:left w:w="108" w:type="dxa"/>
              <w:bottom w:w="0" w:type="dxa"/>
              <w:right w:w="108" w:type="dxa"/>
            </w:tcMar>
            <w:hideMark/>
          </w:tcPr>
          <w:p w14:paraId="1E8C3D5F" w14:textId="77777777" w:rsidR="006807C4" w:rsidRPr="008C0937" w:rsidRDefault="006807C4" w:rsidP="00AC585F">
            <w:pPr>
              <w:jc w:val="center"/>
              <w:rPr>
                <w:color w:val="000000"/>
                <w:sz w:val="20"/>
                <w:szCs w:val="20"/>
              </w:rPr>
            </w:pPr>
            <w:r w:rsidRPr="008C0937">
              <w:rPr>
                <w:color w:val="000000"/>
                <w:sz w:val="20"/>
                <w:szCs w:val="20"/>
              </w:rPr>
              <w:t>10</w:t>
            </w:r>
          </w:p>
        </w:tc>
      </w:tr>
      <w:tr w:rsidR="006807C4" w:rsidRPr="008C0937" w14:paraId="1DBBDE18" w14:textId="77777777" w:rsidTr="5723B499">
        <w:trPr>
          <w:trHeight w:val="250"/>
        </w:trPr>
        <w:tc>
          <w:tcPr>
            <w:tcW w:w="5187" w:type="dxa"/>
            <w:tcMar>
              <w:top w:w="0" w:type="dxa"/>
              <w:left w:w="108" w:type="dxa"/>
              <w:bottom w:w="0" w:type="dxa"/>
              <w:right w:w="108" w:type="dxa"/>
            </w:tcMar>
            <w:hideMark/>
          </w:tcPr>
          <w:p w14:paraId="7DA59C0B" w14:textId="77777777" w:rsidR="006807C4" w:rsidRPr="008C0937" w:rsidRDefault="006807C4" w:rsidP="00AC585F">
            <w:pPr>
              <w:rPr>
                <w:color w:val="000000"/>
                <w:sz w:val="20"/>
                <w:szCs w:val="20"/>
              </w:rPr>
            </w:pPr>
            <w:r w:rsidRPr="008C0937">
              <w:rPr>
                <w:color w:val="000000"/>
                <w:sz w:val="20"/>
                <w:szCs w:val="20"/>
              </w:rPr>
              <w:t xml:space="preserve">Diğer kısa sınavlara/Quiz </w:t>
            </w:r>
          </w:p>
        </w:tc>
        <w:tc>
          <w:tcPr>
            <w:tcW w:w="993" w:type="dxa"/>
            <w:tcMar>
              <w:top w:w="0" w:type="dxa"/>
              <w:left w:w="108" w:type="dxa"/>
              <w:bottom w:w="0" w:type="dxa"/>
              <w:right w:w="108" w:type="dxa"/>
            </w:tcMar>
            <w:hideMark/>
          </w:tcPr>
          <w:p w14:paraId="55603C9E" w14:textId="77777777" w:rsidR="006807C4" w:rsidRPr="008C0937" w:rsidRDefault="006807C4" w:rsidP="00AC585F">
            <w:pPr>
              <w:rPr>
                <w:rFonts w:ascii="Calibri" w:eastAsia="Calibri" w:hAnsi="Calibri"/>
                <w:sz w:val="20"/>
                <w:szCs w:val="20"/>
              </w:rPr>
            </w:pPr>
          </w:p>
        </w:tc>
        <w:tc>
          <w:tcPr>
            <w:tcW w:w="1134" w:type="dxa"/>
            <w:tcMar>
              <w:top w:w="0" w:type="dxa"/>
              <w:left w:w="108" w:type="dxa"/>
              <w:bottom w:w="0" w:type="dxa"/>
              <w:right w:w="108" w:type="dxa"/>
            </w:tcMar>
            <w:hideMark/>
          </w:tcPr>
          <w:p w14:paraId="68026585" w14:textId="77777777" w:rsidR="006807C4" w:rsidRPr="008C0937" w:rsidRDefault="006807C4" w:rsidP="00AC585F">
            <w:pPr>
              <w:rPr>
                <w:rFonts w:ascii="Calibri" w:eastAsia="Calibri" w:hAnsi="Calibri"/>
                <w:sz w:val="20"/>
                <w:szCs w:val="20"/>
              </w:rPr>
            </w:pPr>
          </w:p>
        </w:tc>
        <w:tc>
          <w:tcPr>
            <w:tcW w:w="2467" w:type="dxa"/>
            <w:tcMar>
              <w:top w:w="0" w:type="dxa"/>
              <w:left w:w="108" w:type="dxa"/>
              <w:bottom w:w="0" w:type="dxa"/>
              <w:right w:w="108" w:type="dxa"/>
            </w:tcMar>
            <w:hideMark/>
          </w:tcPr>
          <w:p w14:paraId="3EFD7D47" w14:textId="77777777" w:rsidR="006807C4" w:rsidRPr="008C0937" w:rsidRDefault="006807C4" w:rsidP="00AC585F">
            <w:pPr>
              <w:rPr>
                <w:rFonts w:ascii="Calibri" w:eastAsia="Calibri" w:hAnsi="Calibri"/>
                <w:sz w:val="20"/>
                <w:szCs w:val="20"/>
              </w:rPr>
            </w:pPr>
          </w:p>
        </w:tc>
      </w:tr>
      <w:tr w:rsidR="006807C4" w:rsidRPr="008C0937" w14:paraId="0841A5BA" w14:textId="77777777" w:rsidTr="5723B499">
        <w:trPr>
          <w:trHeight w:val="250"/>
        </w:trPr>
        <w:tc>
          <w:tcPr>
            <w:tcW w:w="5187" w:type="dxa"/>
            <w:tcMar>
              <w:top w:w="0" w:type="dxa"/>
              <w:left w:w="108" w:type="dxa"/>
              <w:bottom w:w="0" w:type="dxa"/>
              <w:right w:w="108" w:type="dxa"/>
            </w:tcMar>
            <w:hideMark/>
          </w:tcPr>
          <w:p w14:paraId="4B43F544" w14:textId="77777777" w:rsidR="006807C4" w:rsidRPr="008C0937" w:rsidRDefault="006807C4" w:rsidP="00AC585F">
            <w:pPr>
              <w:rPr>
                <w:color w:val="000000"/>
                <w:sz w:val="20"/>
                <w:szCs w:val="20"/>
              </w:rPr>
            </w:pPr>
            <w:r w:rsidRPr="008C0937">
              <w:rPr>
                <w:color w:val="000000"/>
                <w:sz w:val="20"/>
                <w:szCs w:val="20"/>
              </w:rPr>
              <w:t>Sunum hazırlama</w:t>
            </w:r>
          </w:p>
        </w:tc>
        <w:tc>
          <w:tcPr>
            <w:tcW w:w="993" w:type="dxa"/>
            <w:tcMar>
              <w:top w:w="0" w:type="dxa"/>
              <w:left w:w="108" w:type="dxa"/>
              <w:bottom w:w="0" w:type="dxa"/>
              <w:right w:w="108" w:type="dxa"/>
            </w:tcMar>
            <w:hideMark/>
          </w:tcPr>
          <w:p w14:paraId="0925148A" w14:textId="77777777" w:rsidR="006807C4" w:rsidRPr="008C0937" w:rsidRDefault="006807C4" w:rsidP="00AC585F">
            <w:pPr>
              <w:rPr>
                <w:rFonts w:ascii="Calibri" w:eastAsia="Calibri" w:hAnsi="Calibri"/>
                <w:sz w:val="20"/>
                <w:szCs w:val="20"/>
              </w:rPr>
            </w:pPr>
          </w:p>
        </w:tc>
        <w:tc>
          <w:tcPr>
            <w:tcW w:w="1134" w:type="dxa"/>
            <w:tcMar>
              <w:top w:w="0" w:type="dxa"/>
              <w:left w:w="108" w:type="dxa"/>
              <w:bottom w:w="0" w:type="dxa"/>
              <w:right w:w="108" w:type="dxa"/>
            </w:tcMar>
            <w:hideMark/>
          </w:tcPr>
          <w:p w14:paraId="6E9195A5" w14:textId="77777777" w:rsidR="006807C4" w:rsidRPr="008C0937" w:rsidRDefault="006807C4" w:rsidP="00AC585F">
            <w:pPr>
              <w:rPr>
                <w:rFonts w:ascii="Calibri" w:eastAsia="Calibri" w:hAnsi="Calibri"/>
                <w:sz w:val="20"/>
                <w:szCs w:val="20"/>
              </w:rPr>
            </w:pPr>
          </w:p>
        </w:tc>
        <w:tc>
          <w:tcPr>
            <w:tcW w:w="2467" w:type="dxa"/>
            <w:tcMar>
              <w:top w:w="0" w:type="dxa"/>
              <w:left w:w="108" w:type="dxa"/>
              <w:bottom w:w="0" w:type="dxa"/>
              <w:right w:w="108" w:type="dxa"/>
            </w:tcMar>
            <w:hideMark/>
          </w:tcPr>
          <w:p w14:paraId="6226DEE3" w14:textId="77777777" w:rsidR="006807C4" w:rsidRPr="008C0937" w:rsidRDefault="006807C4" w:rsidP="00AC585F">
            <w:pPr>
              <w:rPr>
                <w:rFonts w:ascii="Calibri" w:eastAsia="Calibri" w:hAnsi="Calibri"/>
                <w:sz w:val="20"/>
                <w:szCs w:val="20"/>
              </w:rPr>
            </w:pPr>
          </w:p>
        </w:tc>
      </w:tr>
      <w:tr w:rsidR="006807C4" w:rsidRPr="008C0937" w14:paraId="7C59497C" w14:textId="77777777" w:rsidTr="5723B499">
        <w:trPr>
          <w:trHeight w:val="250"/>
        </w:trPr>
        <w:tc>
          <w:tcPr>
            <w:tcW w:w="5187" w:type="dxa"/>
            <w:tcMar>
              <w:top w:w="0" w:type="dxa"/>
              <w:left w:w="108" w:type="dxa"/>
              <w:bottom w:w="0" w:type="dxa"/>
              <w:right w:w="108" w:type="dxa"/>
            </w:tcMar>
            <w:hideMark/>
          </w:tcPr>
          <w:p w14:paraId="597F7C54" w14:textId="77777777" w:rsidR="006807C4" w:rsidRPr="008C0937" w:rsidRDefault="006807C4" w:rsidP="00AC585F">
            <w:pPr>
              <w:rPr>
                <w:color w:val="000000"/>
                <w:sz w:val="20"/>
                <w:szCs w:val="20"/>
              </w:rPr>
            </w:pPr>
            <w:r w:rsidRPr="008C0937">
              <w:rPr>
                <w:color w:val="000000"/>
                <w:sz w:val="20"/>
                <w:szCs w:val="20"/>
              </w:rPr>
              <w:t>Diğer (lütfen belirtiniz)</w:t>
            </w:r>
          </w:p>
        </w:tc>
        <w:tc>
          <w:tcPr>
            <w:tcW w:w="993" w:type="dxa"/>
            <w:tcMar>
              <w:top w:w="0" w:type="dxa"/>
              <w:left w:w="108" w:type="dxa"/>
              <w:bottom w:w="0" w:type="dxa"/>
              <w:right w:w="108" w:type="dxa"/>
            </w:tcMar>
            <w:hideMark/>
          </w:tcPr>
          <w:p w14:paraId="0AD17F5B" w14:textId="77777777" w:rsidR="006807C4" w:rsidRPr="008C0937" w:rsidRDefault="006807C4" w:rsidP="00AC585F">
            <w:pPr>
              <w:rPr>
                <w:rFonts w:ascii="Calibri" w:eastAsia="Calibri" w:hAnsi="Calibri"/>
                <w:sz w:val="20"/>
                <w:szCs w:val="20"/>
              </w:rPr>
            </w:pPr>
          </w:p>
        </w:tc>
        <w:tc>
          <w:tcPr>
            <w:tcW w:w="1134" w:type="dxa"/>
            <w:tcMar>
              <w:top w:w="0" w:type="dxa"/>
              <w:left w:w="108" w:type="dxa"/>
              <w:bottom w:w="0" w:type="dxa"/>
              <w:right w:w="108" w:type="dxa"/>
            </w:tcMar>
            <w:hideMark/>
          </w:tcPr>
          <w:p w14:paraId="220F7B8F" w14:textId="77777777" w:rsidR="006807C4" w:rsidRPr="008C0937" w:rsidRDefault="006807C4" w:rsidP="00AC585F">
            <w:pPr>
              <w:rPr>
                <w:rFonts w:ascii="Calibri" w:eastAsia="Calibri" w:hAnsi="Calibri"/>
                <w:sz w:val="20"/>
                <w:szCs w:val="20"/>
              </w:rPr>
            </w:pPr>
          </w:p>
        </w:tc>
        <w:tc>
          <w:tcPr>
            <w:tcW w:w="2467" w:type="dxa"/>
            <w:tcMar>
              <w:top w:w="0" w:type="dxa"/>
              <w:left w:w="108" w:type="dxa"/>
              <w:bottom w:w="0" w:type="dxa"/>
              <w:right w:w="108" w:type="dxa"/>
            </w:tcMar>
            <w:hideMark/>
          </w:tcPr>
          <w:p w14:paraId="4703EAF3" w14:textId="77777777" w:rsidR="006807C4" w:rsidRPr="008C0937" w:rsidRDefault="006807C4" w:rsidP="00AC585F">
            <w:pPr>
              <w:rPr>
                <w:rFonts w:ascii="Calibri" w:eastAsia="Calibri" w:hAnsi="Calibri"/>
                <w:sz w:val="20"/>
                <w:szCs w:val="20"/>
              </w:rPr>
            </w:pPr>
          </w:p>
        </w:tc>
      </w:tr>
      <w:tr w:rsidR="006807C4" w:rsidRPr="008C0937" w14:paraId="0F29F9C6" w14:textId="77777777" w:rsidTr="5723B499">
        <w:trPr>
          <w:trHeight w:val="250"/>
        </w:trPr>
        <w:tc>
          <w:tcPr>
            <w:tcW w:w="5187" w:type="dxa"/>
            <w:tcMar>
              <w:top w:w="0" w:type="dxa"/>
              <w:left w:w="108" w:type="dxa"/>
              <w:bottom w:w="0" w:type="dxa"/>
              <w:right w:w="108" w:type="dxa"/>
            </w:tcMar>
            <w:hideMark/>
          </w:tcPr>
          <w:p w14:paraId="086518C1" w14:textId="56536EFD" w:rsidR="006807C4" w:rsidRPr="008C0937" w:rsidRDefault="006807C4" w:rsidP="763485D6">
            <w:pPr>
              <w:jc w:val="both"/>
              <w:rPr>
                <w:b/>
                <w:bCs/>
                <w:color w:val="000000"/>
                <w:sz w:val="20"/>
                <w:szCs w:val="20"/>
              </w:rPr>
            </w:pPr>
            <w:r w:rsidRPr="5723B499">
              <w:rPr>
                <w:b/>
                <w:bCs/>
                <w:color w:val="000000" w:themeColor="text1"/>
                <w:sz w:val="20"/>
                <w:szCs w:val="20"/>
              </w:rPr>
              <w:t>Toplam İş</w:t>
            </w:r>
            <w:r w:rsidR="5F8432E0" w:rsidRPr="5723B499">
              <w:rPr>
                <w:b/>
                <w:bCs/>
                <w:color w:val="000000" w:themeColor="text1"/>
                <w:sz w:val="20"/>
                <w:szCs w:val="20"/>
              </w:rPr>
              <w:t xml:space="preserve"> </w:t>
            </w:r>
            <w:r w:rsidRPr="5723B499">
              <w:rPr>
                <w:b/>
                <w:bCs/>
                <w:color w:val="000000" w:themeColor="text1"/>
                <w:sz w:val="20"/>
                <w:szCs w:val="20"/>
              </w:rPr>
              <w:t>yükü (</w:t>
            </w:r>
            <w:r w:rsidR="557B923E" w:rsidRPr="5723B499">
              <w:rPr>
                <w:b/>
                <w:bCs/>
                <w:color w:val="000000" w:themeColor="text1"/>
                <w:sz w:val="20"/>
                <w:szCs w:val="20"/>
              </w:rPr>
              <w:t>S</w:t>
            </w:r>
            <w:r w:rsidRPr="5723B499">
              <w:rPr>
                <w:b/>
                <w:bCs/>
                <w:color w:val="000000" w:themeColor="text1"/>
                <w:sz w:val="20"/>
                <w:szCs w:val="20"/>
              </w:rPr>
              <w:t>aat)</w:t>
            </w:r>
          </w:p>
        </w:tc>
        <w:tc>
          <w:tcPr>
            <w:tcW w:w="993" w:type="dxa"/>
            <w:tcMar>
              <w:top w:w="0" w:type="dxa"/>
              <w:left w:w="108" w:type="dxa"/>
              <w:bottom w:w="0" w:type="dxa"/>
              <w:right w:w="108" w:type="dxa"/>
            </w:tcMar>
          </w:tcPr>
          <w:p w14:paraId="29735D96" w14:textId="77777777" w:rsidR="006807C4" w:rsidRPr="008C0937" w:rsidRDefault="006807C4" w:rsidP="00AC585F">
            <w:pPr>
              <w:jc w:val="center"/>
              <w:rPr>
                <w:color w:val="000000"/>
                <w:sz w:val="20"/>
                <w:szCs w:val="20"/>
              </w:rPr>
            </w:pPr>
          </w:p>
        </w:tc>
        <w:tc>
          <w:tcPr>
            <w:tcW w:w="1134" w:type="dxa"/>
            <w:tcMar>
              <w:top w:w="0" w:type="dxa"/>
              <w:left w:w="108" w:type="dxa"/>
              <w:bottom w:w="0" w:type="dxa"/>
              <w:right w:w="108" w:type="dxa"/>
            </w:tcMar>
          </w:tcPr>
          <w:p w14:paraId="49DA032E" w14:textId="77777777" w:rsidR="006807C4" w:rsidRPr="008C0937" w:rsidRDefault="006807C4" w:rsidP="00AC585F">
            <w:pPr>
              <w:jc w:val="center"/>
              <w:rPr>
                <w:color w:val="000000"/>
                <w:sz w:val="20"/>
                <w:szCs w:val="20"/>
              </w:rPr>
            </w:pPr>
          </w:p>
        </w:tc>
        <w:tc>
          <w:tcPr>
            <w:tcW w:w="2467" w:type="dxa"/>
            <w:tcMar>
              <w:top w:w="0" w:type="dxa"/>
              <w:left w:w="108" w:type="dxa"/>
              <w:bottom w:w="0" w:type="dxa"/>
              <w:right w:w="108" w:type="dxa"/>
            </w:tcMar>
            <w:hideMark/>
          </w:tcPr>
          <w:p w14:paraId="4BB8E4AF" w14:textId="77777777" w:rsidR="006807C4" w:rsidRPr="008C0937" w:rsidRDefault="006807C4" w:rsidP="00AC585F">
            <w:pPr>
              <w:jc w:val="center"/>
              <w:rPr>
                <w:b/>
                <w:color w:val="000000"/>
                <w:sz w:val="20"/>
                <w:szCs w:val="20"/>
              </w:rPr>
            </w:pPr>
            <w:r w:rsidRPr="008C0937">
              <w:rPr>
                <w:b/>
                <w:color w:val="000000"/>
                <w:sz w:val="20"/>
                <w:szCs w:val="20"/>
              </w:rPr>
              <w:t>60</w:t>
            </w:r>
          </w:p>
        </w:tc>
      </w:tr>
      <w:tr w:rsidR="006807C4" w:rsidRPr="008C0937" w14:paraId="1E251155" w14:textId="77777777" w:rsidTr="5723B499">
        <w:trPr>
          <w:trHeight w:val="184"/>
        </w:trPr>
        <w:tc>
          <w:tcPr>
            <w:tcW w:w="5187" w:type="dxa"/>
            <w:tcMar>
              <w:top w:w="0" w:type="dxa"/>
              <w:left w:w="108" w:type="dxa"/>
              <w:bottom w:w="0" w:type="dxa"/>
              <w:right w:w="108" w:type="dxa"/>
            </w:tcMar>
            <w:hideMark/>
          </w:tcPr>
          <w:p w14:paraId="585FDF7E" w14:textId="77777777" w:rsidR="006807C4" w:rsidRPr="008C0937" w:rsidRDefault="006807C4" w:rsidP="00AC585F">
            <w:pPr>
              <w:jc w:val="both"/>
              <w:rPr>
                <w:b/>
                <w:color w:val="000000"/>
                <w:sz w:val="20"/>
                <w:szCs w:val="20"/>
              </w:rPr>
            </w:pPr>
            <w:r w:rsidRPr="008C0937">
              <w:rPr>
                <w:b/>
                <w:color w:val="000000"/>
                <w:sz w:val="20"/>
                <w:szCs w:val="20"/>
              </w:rPr>
              <w:t xml:space="preserve">Dersin AKTS kredisi </w:t>
            </w:r>
          </w:p>
          <w:p w14:paraId="710DD84F" w14:textId="3F666BC2" w:rsidR="006807C4" w:rsidRPr="008C0937" w:rsidRDefault="006807C4" w:rsidP="4418407F">
            <w:pPr>
              <w:jc w:val="both"/>
              <w:rPr>
                <w:b/>
                <w:bCs/>
                <w:color w:val="000000"/>
                <w:sz w:val="20"/>
                <w:szCs w:val="20"/>
              </w:rPr>
            </w:pPr>
            <w:r w:rsidRPr="4418407F">
              <w:rPr>
                <w:b/>
                <w:bCs/>
                <w:color w:val="000000" w:themeColor="text1"/>
                <w:sz w:val="20"/>
                <w:szCs w:val="20"/>
              </w:rPr>
              <w:t>Toplam İş</w:t>
            </w:r>
            <w:r w:rsidR="2AC6193B" w:rsidRPr="4418407F">
              <w:rPr>
                <w:b/>
                <w:bCs/>
                <w:color w:val="000000" w:themeColor="text1"/>
                <w:sz w:val="20"/>
                <w:szCs w:val="20"/>
              </w:rPr>
              <w:t xml:space="preserve"> </w:t>
            </w:r>
            <w:r w:rsidRPr="4418407F">
              <w:rPr>
                <w:b/>
                <w:bCs/>
                <w:color w:val="000000" w:themeColor="text1"/>
                <w:sz w:val="20"/>
                <w:szCs w:val="20"/>
              </w:rPr>
              <w:t>yükü (saat) / 25</w:t>
            </w:r>
          </w:p>
        </w:tc>
        <w:tc>
          <w:tcPr>
            <w:tcW w:w="993" w:type="dxa"/>
            <w:tcMar>
              <w:top w:w="0" w:type="dxa"/>
              <w:left w:w="108" w:type="dxa"/>
              <w:bottom w:w="0" w:type="dxa"/>
              <w:right w:w="108" w:type="dxa"/>
            </w:tcMar>
          </w:tcPr>
          <w:p w14:paraId="3B305259" w14:textId="77777777" w:rsidR="006807C4" w:rsidRPr="008C0937" w:rsidRDefault="006807C4" w:rsidP="00AC585F">
            <w:pPr>
              <w:jc w:val="center"/>
              <w:rPr>
                <w:color w:val="000000"/>
                <w:sz w:val="20"/>
                <w:szCs w:val="20"/>
              </w:rPr>
            </w:pPr>
          </w:p>
        </w:tc>
        <w:tc>
          <w:tcPr>
            <w:tcW w:w="1134" w:type="dxa"/>
            <w:tcMar>
              <w:top w:w="0" w:type="dxa"/>
              <w:left w:w="108" w:type="dxa"/>
              <w:bottom w:w="0" w:type="dxa"/>
              <w:right w:w="108" w:type="dxa"/>
            </w:tcMar>
          </w:tcPr>
          <w:p w14:paraId="47D3FFB7" w14:textId="77777777" w:rsidR="006807C4" w:rsidRPr="008C0937" w:rsidRDefault="006807C4" w:rsidP="00AC585F">
            <w:pPr>
              <w:jc w:val="center"/>
              <w:rPr>
                <w:color w:val="000000"/>
                <w:sz w:val="20"/>
                <w:szCs w:val="20"/>
              </w:rPr>
            </w:pPr>
          </w:p>
        </w:tc>
        <w:tc>
          <w:tcPr>
            <w:tcW w:w="2467" w:type="dxa"/>
            <w:tcMar>
              <w:top w:w="0" w:type="dxa"/>
              <w:left w:w="108" w:type="dxa"/>
              <w:bottom w:w="0" w:type="dxa"/>
              <w:right w:w="108" w:type="dxa"/>
            </w:tcMar>
            <w:hideMark/>
          </w:tcPr>
          <w:p w14:paraId="2B05F216" w14:textId="77777777" w:rsidR="006807C4" w:rsidRPr="008C0937" w:rsidRDefault="006807C4" w:rsidP="00AC585F">
            <w:pPr>
              <w:ind w:left="-108" w:right="-118"/>
              <w:jc w:val="center"/>
              <w:rPr>
                <w:b/>
                <w:color w:val="000000"/>
                <w:sz w:val="20"/>
                <w:szCs w:val="20"/>
              </w:rPr>
            </w:pPr>
            <w:r w:rsidRPr="008C0937">
              <w:rPr>
                <w:b/>
                <w:color w:val="000000"/>
                <w:sz w:val="20"/>
                <w:szCs w:val="20"/>
              </w:rPr>
              <w:t>2</w:t>
            </w:r>
          </w:p>
        </w:tc>
      </w:tr>
    </w:tbl>
    <w:p w14:paraId="0F16AD78" w14:textId="77777777" w:rsidR="006807C4" w:rsidRPr="008C0937" w:rsidRDefault="006807C4" w:rsidP="00490D7F">
      <w:pPr>
        <w:rPr>
          <w:sz w:val="20"/>
          <w:szCs w:val="20"/>
        </w:rPr>
      </w:pPr>
    </w:p>
    <w:p w14:paraId="039FDFF8" w14:textId="7EE47E4D" w:rsidR="763485D6" w:rsidRDefault="763485D6" w:rsidP="763485D6">
      <w:pPr>
        <w:rPr>
          <w:sz w:val="20"/>
          <w:szCs w:val="20"/>
        </w:rPr>
      </w:pPr>
    </w:p>
    <w:p w14:paraId="740981EC" w14:textId="77777777" w:rsidR="006807C4" w:rsidRPr="008C0937" w:rsidRDefault="006807C4" w:rsidP="00D801D2">
      <w:pPr>
        <w:pStyle w:val="Balk2"/>
      </w:pPr>
      <w:bookmarkStart w:id="80" w:name="_Toc184248555"/>
      <w:bookmarkStart w:id="81" w:name="_Toc59178219"/>
      <w:bookmarkStart w:id="82" w:name="_Toc59178221"/>
      <w:r w:rsidRPr="008C0937">
        <w:t>HEF 1049 Biyokimya</w:t>
      </w:r>
      <w:bookmarkEnd w:id="80"/>
      <w:r w:rsidRPr="008C0937">
        <w:t xml:space="preserve"> </w:t>
      </w:r>
      <w:bookmarkEnd w:id="81"/>
    </w:p>
    <w:p w14:paraId="2BCA36D1" w14:textId="77777777" w:rsidR="006807C4" w:rsidRPr="008C0937" w:rsidRDefault="006807C4" w:rsidP="006807C4">
      <w:pPr>
        <w:jc w:val="both"/>
        <w:rPr>
          <w:b/>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1520"/>
        <w:gridCol w:w="1525"/>
        <w:gridCol w:w="5223"/>
      </w:tblGrid>
      <w:tr w:rsidR="006807C4" w:rsidRPr="008C0937" w14:paraId="5C074535" w14:textId="77777777" w:rsidTr="00021292">
        <w:tc>
          <w:tcPr>
            <w:tcW w:w="4553" w:type="dxa"/>
            <w:gridSpan w:val="3"/>
          </w:tcPr>
          <w:p w14:paraId="07A5C1FA" w14:textId="77777777" w:rsidR="006807C4" w:rsidRPr="008C0937" w:rsidRDefault="006807C4" w:rsidP="00AC585F">
            <w:pPr>
              <w:jc w:val="both"/>
              <w:rPr>
                <w:b/>
                <w:color w:val="000000"/>
                <w:sz w:val="20"/>
                <w:szCs w:val="20"/>
              </w:rPr>
            </w:pPr>
            <w:r w:rsidRPr="008C0937">
              <w:rPr>
                <w:b/>
                <w:color w:val="000000"/>
                <w:sz w:val="20"/>
                <w:szCs w:val="20"/>
              </w:rPr>
              <w:t xml:space="preserve">Dersi Veren Birim(ler): </w:t>
            </w:r>
          </w:p>
          <w:p w14:paraId="7D0F4352" w14:textId="77777777" w:rsidR="006807C4" w:rsidRPr="008C0937" w:rsidRDefault="006807C4" w:rsidP="00AC585F">
            <w:pPr>
              <w:jc w:val="both"/>
              <w:rPr>
                <w:b/>
                <w:color w:val="000000"/>
                <w:sz w:val="20"/>
                <w:szCs w:val="20"/>
              </w:rPr>
            </w:pPr>
            <w:r w:rsidRPr="008C0937">
              <w:rPr>
                <w:color w:val="000000"/>
                <w:sz w:val="20"/>
                <w:szCs w:val="20"/>
              </w:rPr>
              <w:t>Tıp Fakültesi</w:t>
            </w:r>
          </w:p>
        </w:tc>
        <w:tc>
          <w:tcPr>
            <w:tcW w:w="5223" w:type="dxa"/>
          </w:tcPr>
          <w:p w14:paraId="4D96A723" w14:textId="77777777" w:rsidR="006807C4" w:rsidRPr="008C0937" w:rsidRDefault="006807C4" w:rsidP="00AC585F">
            <w:pPr>
              <w:jc w:val="both"/>
              <w:rPr>
                <w:b/>
                <w:color w:val="000000"/>
                <w:sz w:val="20"/>
                <w:szCs w:val="20"/>
              </w:rPr>
            </w:pPr>
            <w:r w:rsidRPr="008C0937">
              <w:rPr>
                <w:b/>
                <w:color w:val="000000"/>
                <w:sz w:val="20"/>
                <w:szCs w:val="20"/>
              </w:rPr>
              <w:t xml:space="preserve">Dersi Alan Birim(ler): </w:t>
            </w:r>
          </w:p>
          <w:p w14:paraId="2796B76B" w14:textId="77777777" w:rsidR="006807C4" w:rsidRPr="008C0937" w:rsidRDefault="006807C4" w:rsidP="00AC585F">
            <w:pPr>
              <w:jc w:val="both"/>
              <w:rPr>
                <w:b/>
                <w:color w:val="000000"/>
                <w:sz w:val="20"/>
                <w:szCs w:val="20"/>
              </w:rPr>
            </w:pPr>
            <w:r w:rsidRPr="008C0937">
              <w:rPr>
                <w:color w:val="000000"/>
                <w:sz w:val="20"/>
                <w:szCs w:val="20"/>
              </w:rPr>
              <w:t>Hemşirelik Fakültesi</w:t>
            </w:r>
          </w:p>
        </w:tc>
      </w:tr>
      <w:tr w:rsidR="006807C4" w:rsidRPr="008C0937" w14:paraId="720FCDD9" w14:textId="77777777" w:rsidTr="00021292">
        <w:tc>
          <w:tcPr>
            <w:tcW w:w="4553" w:type="dxa"/>
            <w:gridSpan w:val="3"/>
          </w:tcPr>
          <w:p w14:paraId="1DF6EB15" w14:textId="77777777" w:rsidR="006807C4" w:rsidRPr="008C0937" w:rsidRDefault="006807C4" w:rsidP="00AC585F">
            <w:pPr>
              <w:jc w:val="both"/>
              <w:rPr>
                <w:b/>
                <w:color w:val="000000"/>
                <w:sz w:val="20"/>
                <w:szCs w:val="20"/>
              </w:rPr>
            </w:pPr>
            <w:r w:rsidRPr="008C0937">
              <w:rPr>
                <w:b/>
                <w:color w:val="000000"/>
                <w:sz w:val="20"/>
                <w:szCs w:val="20"/>
              </w:rPr>
              <w:t xml:space="preserve">Bölüm Adı: </w:t>
            </w:r>
            <w:r w:rsidRPr="008C0937">
              <w:rPr>
                <w:color w:val="000000"/>
                <w:sz w:val="20"/>
                <w:szCs w:val="20"/>
              </w:rPr>
              <w:t>Biyokimya Anabilim Dalı</w:t>
            </w:r>
          </w:p>
        </w:tc>
        <w:tc>
          <w:tcPr>
            <w:tcW w:w="5223" w:type="dxa"/>
          </w:tcPr>
          <w:p w14:paraId="24A53C87" w14:textId="77777777" w:rsidR="006807C4" w:rsidRPr="008C0937" w:rsidRDefault="006807C4" w:rsidP="00AC585F">
            <w:pPr>
              <w:jc w:val="both"/>
              <w:rPr>
                <w:b/>
                <w:color w:val="000000"/>
                <w:sz w:val="20"/>
                <w:szCs w:val="20"/>
              </w:rPr>
            </w:pPr>
            <w:r w:rsidRPr="008C0937">
              <w:rPr>
                <w:b/>
                <w:color w:val="000000"/>
                <w:sz w:val="20"/>
                <w:szCs w:val="20"/>
              </w:rPr>
              <w:t xml:space="preserve">Dersin Adı: </w:t>
            </w:r>
            <w:r w:rsidRPr="008C0937">
              <w:rPr>
                <w:color w:val="000000"/>
                <w:sz w:val="20"/>
                <w:szCs w:val="20"/>
              </w:rPr>
              <w:t>Biyokimya</w:t>
            </w:r>
          </w:p>
        </w:tc>
      </w:tr>
      <w:tr w:rsidR="006807C4" w:rsidRPr="008C0937" w14:paraId="24BB9C83" w14:textId="77777777" w:rsidTr="00021292">
        <w:tc>
          <w:tcPr>
            <w:tcW w:w="4553" w:type="dxa"/>
            <w:gridSpan w:val="3"/>
          </w:tcPr>
          <w:p w14:paraId="6358F09F" w14:textId="77777777" w:rsidR="006807C4" w:rsidRPr="008C0937" w:rsidRDefault="006807C4" w:rsidP="00AC585F">
            <w:pPr>
              <w:jc w:val="both"/>
              <w:rPr>
                <w:b/>
                <w:color w:val="000000"/>
                <w:sz w:val="20"/>
                <w:szCs w:val="20"/>
              </w:rPr>
            </w:pPr>
            <w:r w:rsidRPr="008C0937">
              <w:rPr>
                <w:b/>
                <w:color w:val="000000"/>
                <w:sz w:val="20"/>
                <w:szCs w:val="20"/>
              </w:rPr>
              <w:t xml:space="preserve">Dersin Düzeyi: </w:t>
            </w:r>
            <w:r w:rsidRPr="008C0937">
              <w:rPr>
                <w:color w:val="000000"/>
                <w:sz w:val="20"/>
                <w:szCs w:val="20"/>
              </w:rPr>
              <w:t xml:space="preserve">Lisans </w:t>
            </w:r>
          </w:p>
        </w:tc>
        <w:tc>
          <w:tcPr>
            <w:tcW w:w="5223" w:type="dxa"/>
          </w:tcPr>
          <w:p w14:paraId="6613E817" w14:textId="77777777" w:rsidR="006807C4" w:rsidRPr="008C0937" w:rsidRDefault="006807C4" w:rsidP="00AC585F">
            <w:pPr>
              <w:jc w:val="both"/>
              <w:rPr>
                <w:b/>
                <w:color w:val="000000"/>
                <w:sz w:val="20"/>
                <w:szCs w:val="20"/>
              </w:rPr>
            </w:pPr>
            <w:r w:rsidRPr="008C0937">
              <w:rPr>
                <w:b/>
                <w:color w:val="000000"/>
                <w:sz w:val="20"/>
                <w:szCs w:val="20"/>
              </w:rPr>
              <w:t>Dersin Kodu:</w:t>
            </w:r>
            <w:r w:rsidRPr="008C0937">
              <w:rPr>
                <w:color w:val="000000"/>
                <w:sz w:val="20"/>
                <w:szCs w:val="20"/>
              </w:rPr>
              <w:t xml:space="preserve"> HEF 1049</w:t>
            </w:r>
          </w:p>
        </w:tc>
      </w:tr>
      <w:tr w:rsidR="006807C4" w:rsidRPr="008C0937" w14:paraId="4515CB7A" w14:textId="77777777" w:rsidTr="00021292">
        <w:tc>
          <w:tcPr>
            <w:tcW w:w="4553" w:type="dxa"/>
            <w:gridSpan w:val="3"/>
          </w:tcPr>
          <w:p w14:paraId="4C70257B" w14:textId="77777777" w:rsidR="006807C4" w:rsidRPr="008C0937" w:rsidRDefault="006807C4" w:rsidP="00AC585F">
            <w:pPr>
              <w:jc w:val="both"/>
              <w:rPr>
                <w:color w:val="000000"/>
                <w:sz w:val="20"/>
                <w:szCs w:val="20"/>
              </w:rPr>
            </w:pPr>
            <w:r w:rsidRPr="008C0937">
              <w:rPr>
                <w:b/>
                <w:color w:val="000000"/>
                <w:sz w:val="20"/>
                <w:szCs w:val="20"/>
              </w:rPr>
              <w:t>Formun Düzenlenme/Yenilenme Tarihi:</w:t>
            </w:r>
            <w:r w:rsidRPr="008C0937">
              <w:rPr>
                <w:color w:val="000000"/>
                <w:sz w:val="20"/>
                <w:szCs w:val="20"/>
              </w:rPr>
              <w:t xml:space="preserve"> </w:t>
            </w:r>
          </w:p>
          <w:p w14:paraId="055ABC00" w14:textId="24BC52E6" w:rsidR="006807C4" w:rsidRPr="008C0937" w:rsidRDefault="00021292" w:rsidP="00AC585F">
            <w:pPr>
              <w:jc w:val="both"/>
              <w:rPr>
                <w:color w:val="000000"/>
                <w:sz w:val="20"/>
                <w:szCs w:val="20"/>
              </w:rPr>
            </w:pPr>
            <w:r>
              <w:rPr>
                <w:color w:val="000000"/>
                <w:sz w:val="20"/>
                <w:szCs w:val="20"/>
              </w:rPr>
              <w:t>08.11.2023</w:t>
            </w:r>
          </w:p>
        </w:tc>
        <w:tc>
          <w:tcPr>
            <w:tcW w:w="5223" w:type="dxa"/>
          </w:tcPr>
          <w:p w14:paraId="04EAF716" w14:textId="77777777" w:rsidR="006807C4" w:rsidRPr="008C0937" w:rsidRDefault="006807C4" w:rsidP="00AC585F">
            <w:pPr>
              <w:jc w:val="both"/>
              <w:rPr>
                <w:color w:val="000000"/>
                <w:sz w:val="20"/>
                <w:szCs w:val="20"/>
              </w:rPr>
            </w:pPr>
            <w:r w:rsidRPr="008C0937">
              <w:rPr>
                <w:b/>
                <w:color w:val="000000"/>
                <w:sz w:val="20"/>
                <w:szCs w:val="20"/>
              </w:rPr>
              <w:t xml:space="preserve">Dersin Türü: </w:t>
            </w:r>
            <w:r w:rsidRPr="008C0937">
              <w:rPr>
                <w:color w:val="000000"/>
                <w:sz w:val="20"/>
                <w:szCs w:val="20"/>
              </w:rPr>
              <w:t xml:space="preserve">Zorunlu </w:t>
            </w:r>
          </w:p>
        </w:tc>
      </w:tr>
      <w:tr w:rsidR="006807C4" w:rsidRPr="008C0937" w14:paraId="39B4469B" w14:textId="77777777" w:rsidTr="00021292">
        <w:tc>
          <w:tcPr>
            <w:tcW w:w="4553" w:type="dxa"/>
            <w:gridSpan w:val="3"/>
          </w:tcPr>
          <w:p w14:paraId="702BE1E8" w14:textId="77777777" w:rsidR="006807C4" w:rsidRPr="008C0937" w:rsidRDefault="006807C4" w:rsidP="00AC585F">
            <w:pPr>
              <w:jc w:val="both"/>
              <w:rPr>
                <w:b/>
                <w:color w:val="000000"/>
                <w:sz w:val="20"/>
                <w:szCs w:val="20"/>
              </w:rPr>
            </w:pPr>
            <w:r w:rsidRPr="008C0937">
              <w:rPr>
                <w:b/>
                <w:color w:val="000000"/>
                <w:sz w:val="20"/>
                <w:szCs w:val="20"/>
              </w:rPr>
              <w:t xml:space="preserve">Dersin Öğretim Dili: </w:t>
            </w:r>
            <w:r w:rsidRPr="008C0937">
              <w:rPr>
                <w:color w:val="000000"/>
                <w:sz w:val="20"/>
                <w:szCs w:val="20"/>
              </w:rPr>
              <w:t>Türkçe</w:t>
            </w:r>
            <w:r w:rsidRPr="008C0937">
              <w:rPr>
                <w:b/>
                <w:color w:val="000000"/>
                <w:sz w:val="20"/>
                <w:szCs w:val="20"/>
              </w:rPr>
              <w:tab/>
            </w:r>
          </w:p>
        </w:tc>
        <w:tc>
          <w:tcPr>
            <w:tcW w:w="5223" w:type="dxa"/>
          </w:tcPr>
          <w:p w14:paraId="5E867246" w14:textId="77777777" w:rsidR="006807C4" w:rsidRPr="008C0937" w:rsidRDefault="006807C4" w:rsidP="00AC585F">
            <w:pPr>
              <w:jc w:val="both"/>
              <w:rPr>
                <w:b/>
                <w:color w:val="000000"/>
                <w:sz w:val="20"/>
                <w:szCs w:val="20"/>
              </w:rPr>
            </w:pPr>
            <w:r w:rsidRPr="008C0937">
              <w:rPr>
                <w:b/>
                <w:color w:val="000000"/>
                <w:sz w:val="20"/>
                <w:szCs w:val="20"/>
              </w:rPr>
              <w:t xml:space="preserve">Dersin Öğretim Üyesi/Üyeleri: </w:t>
            </w:r>
          </w:p>
          <w:p w14:paraId="66DABDF8" w14:textId="77777777" w:rsidR="006807C4" w:rsidRPr="008C0937" w:rsidRDefault="006807C4" w:rsidP="00AC585F">
            <w:pPr>
              <w:jc w:val="both"/>
              <w:rPr>
                <w:color w:val="000000"/>
                <w:sz w:val="20"/>
                <w:szCs w:val="20"/>
              </w:rPr>
            </w:pPr>
            <w:r w:rsidRPr="008C0937">
              <w:rPr>
                <w:color w:val="000000"/>
                <w:sz w:val="20"/>
                <w:szCs w:val="20"/>
              </w:rPr>
              <w:t xml:space="preserve">-Doç. Dr. Özlem GÜRSOY DORUK </w:t>
            </w:r>
          </w:p>
          <w:p w14:paraId="70B6CB6D" w14:textId="77777777" w:rsidR="006807C4" w:rsidRPr="008C0937" w:rsidRDefault="006807C4" w:rsidP="00AC585F">
            <w:pPr>
              <w:jc w:val="both"/>
              <w:rPr>
                <w:color w:val="000000"/>
                <w:sz w:val="20"/>
                <w:szCs w:val="20"/>
              </w:rPr>
            </w:pPr>
            <w:r w:rsidRPr="008C0937">
              <w:rPr>
                <w:color w:val="000000"/>
                <w:sz w:val="20"/>
                <w:szCs w:val="20"/>
              </w:rPr>
              <w:lastRenderedPageBreak/>
              <w:t>-Doç. Dr. Tuncay KÜME</w:t>
            </w:r>
          </w:p>
          <w:p w14:paraId="2FA709DD" w14:textId="77777777" w:rsidR="006807C4" w:rsidRPr="008C0937" w:rsidRDefault="006807C4" w:rsidP="00AC585F">
            <w:pPr>
              <w:jc w:val="both"/>
              <w:rPr>
                <w:color w:val="000000"/>
                <w:sz w:val="20"/>
                <w:szCs w:val="20"/>
              </w:rPr>
            </w:pPr>
            <w:r w:rsidRPr="008C0937">
              <w:rPr>
                <w:color w:val="000000"/>
                <w:sz w:val="20"/>
                <w:szCs w:val="20"/>
              </w:rPr>
              <w:t>-Prof. Dr. Emine Pınar TUNCEL</w:t>
            </w:r>
          </w:p>
          <w:p w14:paraId="3632211A" w14:textId="77777777" w:rsidR="006807C4" w:rsidRPr="008C0937" w:rsidRDefault="006807C4" w:rsidP="00AC585F">
            <w:pPr>
              <w:jc w:val="both"/>
              <w:rPr>
                <w:color w:val="000000"/>
                <w:sz w:val="20"/>
                <w:szCs w:val="20"/>
              </w:rPr>
            </w:pPr>
            <w:r w:rsidRPr="008C0937">
              <w:rPr>
                <w:color w:val="000000"/>
                <w:sz w:val="20"/>
                <w:szCs w:val="20"/>
              </w:rPr>
              <w:t>-Prof. Dr. Ayşe Semra KOÇTÜRK</w:t>
            </w:r>
          </w:p>
          <w:p w14:paraId="3C2CB6AA" w14:textId="77777777" w:rsidR="006807C4" w:rsidRPr="008C0937" w:rsidRDefault="006807C4" w:rsidP="00AC585F">
            <w:pPr>
              <w:jc w:val="both"/>
              <w:rPr>
                <w:color w:val="000000"/>
                <w:sz w:val="20"/>
                <w:szCs w:val="20"/>
              </w:rPr>
            </w:pPr>
            <w:r w:rsidRPr="008C0937">
              <w:rPr>
                <w:color w:val="000000"/>
                <w:sz w:val="20"/>
                <w:szCs w:val="20"/>
              </w:rPr>
              <w:t>-Prof. Dr. Gül Hüray İŞLEKEL</w:t>
            </w:r>
          </w:p>
          <w:p w14:paraId="1A6877E5" w14:textId="77777777" w:rsidR="006807C4" w:rsidRPr="008C0937" w:rsidRDefault="006807C4" w:rsidP="00AC585F">
            <w:pPr>
              <w:jc w:val="both"/>
              <w:rPr>
                <w:color w:val="000000"/>
                <w:sz w:val="20"/>
                <w:szCs w:val="20"/>
              </w:rPr>
            </w:pPr>
            <w:r w:rsidRPr="008C0937">
              <w:rPr>
                <w:color w:val="000000"/>
                <w:sz w:val="20"/>
                <w:szCs w:val="20"/>
              </w:rPr>
              <w:t>-Prof. Dr. Emel ALTEKİN</w:t>
            </w:r>
          </w:p>
          <w:p w14:paraId="34CC4164" w14:textId="77777777" w:rsidR="006807C4" w:rsidRPr="008C0937" w:rsidRDefault="006807C4" w:rsidP="00AC585F">
            <w:pPr>
              <w:jc w:val="both"/>
              <w:rPr>
                <w:color w:val="000000"/>
                <w:sz w:val="20"/>
                <w:szCs w:val="20"/>
              </w:rPr>
            </w:pPr>
            <w:r w:rsidRPr="008C0937">
              <w:rPr>
                <w:color w:val="000000"/>
                <w:sz w:val="20"/>
                <w:szCs w:val="20"/>
              </w:rPr>
              <w:t>-Prof. Dr. Ali Rıza ŞİŞMAN</w:t>
            </w:r>
          </w:p>
          <w:p w14:paraId="1AF571D2" w14:textId="77777777" w:rsidR="006807C4" w:rsidRPr="008C0937" w:rsidRDefault="006807C4" w:rsidP="00AC585F">
            <w:pPr>
              <w:jc w:val="both"/>
              <w:rPr>
                <w:color w:val="000000"/>
                <w:sz w:val="20"/>
                <w:szCs w:val="20"/>
              </w:rPr>
            </w:pPr>
            <w:r w:rsidRPr="008C0937">
              <w:rPr>
                <w:color w:val="000000"/>
                <w:sz w:val="20"/>
                <w:szCs w:val="20"/>
              </w:rPr>
              <w:t>-Doç. Dr. Murat ÖRMEN</w:t>
            </w:r>
          </w:p>
          <w:p w14:paraId="551C4C9F" w14:textId="77777777" w:rsidR="006807C4" w:rsidRPr="008C0937" w:rsidRDefault="006807C4" w:rsidP="00AC585F">
            <w:pPr>
              <w:jc w:val="both"/>
              <w:rPr>
                <w:color w:val="000000"/>
                <w:sz w:val="20"/>
                <w:szCs w:val="20"/>
              </w:rPr>
            </w:pPr>
            <w:r w:rsidRPr="008C0937">
              <w:rPr>
                <w:color w:val="000000"/>
                <w:sz w:val="20"/>
                <w:szCs w:val="20"/>
              </w:rPr>
              <w:t>-Prof. Dr. Canan ÇOKER</w:t>
            </w:r>
          </w:p>
        </w:tc>
      </w:tr>
      <w:tr w:rsidR="006807C4" w:rsidRPr="008C0937" w14:paraId="2E347380" w14:textId="77777777" w:rsidTr="00021292">
        <w:tc>
          <w:tcPr>
            <w:tcW w:w="4553" w:type="dxa"/>
            <w:gridSpan w:val="3"/>
          </w:tcPr>
          <w:p w14:paraId="54056FCA" w14:textId="77777777" w:rsidR="006807C4" w:rsidRPr="008C0937" w:rsidRDefault="006807C4" w:rsidP="00AC585F">
            <w:pPr>
              <w:jc w:val="both"/>
              <w:rPr>
                <w:color w:val="000000"/>
                <w:sz w:val="20"/>
                <w:szCs w:val="20"/>
              </w:rPr>
            </w:pPr>
            <w:r w:rsidRPr="008C0937">
              <w:rPr>
                <w:b/>
                <w:color w:val="000000"/>
                <w:sz w:val="20"/>
                <w:szCs w:val="20"/>
              </w:rPr>
              <w:lastRenderedPageBreak/>
              <w:t>Dersin Önkoşulu:  -</w:t>
            </w:r>
          </w:p>
        </w:tc>
        <w:tc>
          <w:tcPr>
            <w:tcW w:w="5223" w:type="dxa"/>
          </w:tcPr>
          <w:p w14:paraId="6F9E7D29" w14:textId="77777777" w:rsidR="006807C4" w:rsidRPr="008C0937" w:rsidRDefault="006807C4" w:rsidP="00AC585F">
            <w:pPr>
              <w:jc w:val="both"/>
              <w:rPr>
                <w:color w:val="000000"/>
                <w:sz w:val="20"/>
                <w:szCs w:val="20"/>
              </w:rPr>
            </w:pPr>
            <w:r w:rsidRPr="008C0937">
              <w:rPr>
                <w:b/>
                <w:color w:val="000000"/>
                <w:sz w:val="20"/>
                <w:szCs w:val="20"/>
              </w:rPr>
              <w:t>Önkoşul Olduğu Ders:</w:t>
            </w:r>
            <w:r w:rsidRPr="008C0937">
              <w:rPr>
                <w:color w:val="000000"/>
                <w:sz w:val="20"/>
                <w:szCs w:val="20"/>
              </w:rPr>
              <w:t xml:space="preserve">  -</w:t>
            </w:r>
          </w:p>
        </w:tc>
      </w:tr>
      <w:tr w:rsidR="006807C4" w:rsidRPr="008C0937" w14:paraId="74FDB81D" w14:textId="77777777" w:rsidTr="00021292">
        <w:tc>
          <w:tcPr>
            <w:tcW w:w="4553" w:type="dxa"/>
            <w:gridSpan w:val="3"/>
          </w:tcPr>
          <w:p w14:paraId="2D3FB4AB" w14:textId="77777777" w:rsidR="006807C4" w:rsidRPr="008C0937" w:rsidRDefault="006807C4" w:rsidP="00AC585F">
            <w:pPr>
              <w:jc w:val="both"/>
              <w:rPr>
                <w:b/>
                <w:color w:val="000000"/>
                <w:sz w:val="20"/>
                <w:szCs w:val="20"/>
              </w:rPr>
            </w:pPr>
            <w:r w:rsidRPr="008C0937">
              <w:rPr>
                <w:b/>
                <w:color w:val="000000"/>
                <w:sz w:val="20"/>
                <w:szCs w:val="20"/>
              </w:rPr>
              <w:t>Haftalık Ders Saati: 1</w:t>
            </w:r>
          </w:p>
        </w:tc>
        <w:tc>
          <w:tcPr>
            <w:tcW w:w="5223" w:type="dxa"/>
          </w:tcPr>
          <w:p w14:paraId="0002BC52" w14:textId="77777777" w:rsidR="006807C4" w:rsidRPr="008C0937" w:rsidRDefault="006807C4" w:rsidP="00AC585F">
            <w:pPr>
              <w:jc w:val="both"/>
              <w:rPr>
                <w:color w:val="000000"/>
                <w:sz w:val="20"/>
                <w:szCs w:val="20"/>
              </w:rPr>
            </w:pPr>
            <w:r w:rsidRPr="008C0937">
              <w:rPr>
                <w:b/>
                <w:color w:val="000000"/>
                <w:sz w:val="20"/>
                <w:szCs w:val="20"/>
              </w:rPr>
              <w:t>Ders Koordinatörü</w:t>
            </w:r>
            <w:r w:rsidRPr="008C0937">
              <w:rPr>
                <w:color w:val="000000"/>
                <w:sz w:val="20"/>
                <w:szCs w:val="20"/>
              </w:rPr>
              <w:t>:</w:t>
            </w:r>
          </w:p>
          <w:p w14:paraId="03FF521C" w14:textId="77777777" w:rsidR="006807C4" w:rsidRPr="008C0937" w:rsidRDefault="006807C4" w:rsidP="00AC585F">
            <w:pPr>
              <w:jc w:val="both"/>
              <w:rPr>
                <w:b/>
                <w:color w:val="FF00FF"/>
                <w:sz w:val="22"/>
                <w:szCs w:val="20"/>
              </w:rPr>
            </w:pPr>
            <w:r w:rsidRPr="008C0937">
              <w:rPr>
                <w:color w:val="000000"/>
                <w:sz w:val="20"/>
                <w:szCs w:val="20"/>
              </w:rPr>
              <w:t>Doç.Dr. Özlem GÜRSOY DORUK</w:t>
            </w:r>
          </w:p>
        </w:tc>
      </w:tr>
      <w:tr w:rsidR="006807C4" w:rsidRPr="008C0937" w14:paraId="51CF1ACA" w14:textId="77777777" w:rsidTr="00021292">
        <w:tc>
          <w:tcPr>
            <w:tcW w:w="1508" w:type="dxa"/>
          </w:tcPr>
          <w:p w14:paraId="448D2432" w14:textId="77777777" w:rsidR="006807C4" w:rsidRPr="008C0937" w:rsidRDefault="006807C4" w:rsidP="00AC585F">
            <w:pPr>
              <w:jc w:val="both"/>
              <w:rPr>
                <w:color w:val="000000"/>
                <w:sz w:val="20"/>
                <w:szCs w:val="20"/>
              </w:rPr>
            </w:pPr>
            <w:r w:rsidRPr="008C0937">
              <w:rPr>
                <w:color w:val="000000"/>
                <w:sz w:val="20"/>
                <w:szCs w:val="20"/>
              </w:rPr>
              <w:t>Teori</w:t>
            </w:r>
          </w:p>
        </w:tc>
        <w:tc>
          <w:tcPr>
            <w:tcW w:w="1520" w:type="dxa"/>
          </w:tcPr>
          <w:p w14:paraId="75B2760A" w14:textId="77777777" w:rsidR="006807C4" w:rsidRPr="008C0937" w:rsidRDefault="006807C4" w:rsidP="00AC585F">
            <w:pPr>
              <w:jc w:val="both"/>
              <w:rPr>
                <w:color w:val="000000"/>
                <w:sz w:val="20"/>
                <w:szCs w:val="20"/>
              </w:rPr>
            </w:pPr>
            <w:r w:rsidRPr="008C0937">
              <w:rPr>
                <w:color w:val="000000"/>
                <w:sz w:val="20"/>
                <w:szCs w:val="20"/>
              </w:rPr>
              <w:t>Uygulama</w:t>
            </w:r>
          </w:p>
        </w:tc>
        <w:tc>
          <w:tcPr>
            <w:tcW w:w="1525" w:type="dxa"/>
          </w:tcPr>
          <w:p w14:paraId="5A6762B4" w14:textId="77777777" w:rsidR="006807C4" w:rsidRPr="008C0937" w:rsidRDefault="006807C4" w:rsidP="00AC585F">
            <w:pPr>
              <w:jc w:val="both"/>
              <w:rPr>
                <w:color w:val="000000"/>
                <w:sz w:val="20"/>
                <w:szCs w:val="20"/>
              </w:rPr>
            </w:pPr>
            <w:r w:rsidRPr="008C0937">
              <w:rPr>
                <w:color w:val="000000"/>
                <w:sz w:val="20"/>
                <w:szCs w:val="20"/>
              </w:rPr>
              <w:t>Laboratuvar</w:t>
            </w:r>
          </w:p>
        </w:tc>
        <w:tc>
          <w:tcPr>
            <w:tcW w:w="5223" w:type="dxa"/>
          </w:tcPr>
          <w:p w14:paraId="4B428402" w14:textId="77777777" w:rsidR="006807C4" w:rsidRPr="008C0937" w:rsidRDefault="006807C4" w:rsidP="00AC585F">
            <w:pPr>
              <w:jc w:val="both"/>
              <w:rPr>
                <w:b/>
                <w:color w:val="000000"/>
                <w:sz w:val="20"/>
                <w:szCs w:val="20"/>
              </w:rPr>
            </w:pPr>
            <w:r w:rsidRPr="008C0937">
              <w:rPr>
                <w:b/>
                <w:color w:val="000000"/>
                <w:sz w:val="20"/>
                <w:szCs w:val="20"/>
              </w:rPr>
              <w:t xml:space="preserve">Dersin Ulusal Kredisi: </w:t>
            </w:r>
            <w:r w:rsidRPr="008C0937">
              <w:rPr>
                <w:color w:val="000000"/>
                <w:sz w:val="20"/>
                <w:szCs w:val="20"/>
              </w:rPr>
              <w:t>1</w:t>
            </w:r>
          </w:p>
        </w:tc>
      </w:tr>
      <w:tr w:rsidR="006807C4" w:rsidRPr="008C0937" w14:paraId="6A5AD21C" w14:textId="77777777" w:rsidTr="00021292">
        <w:tc>
          <w:tcPr>
            <w:tcW w:w="1508" w:type="dxa"/>
          </w:tcPr>
          <w:p w14:paraId="11439DF6" w14:textId="77777777" w:rsidR="006807C4" w:rsidRPr="008C0937" w:rsidRDefault="006807C4" w:rsidP="00AC585F">
            <w:pPr>
              <w:jc w:val="both"/>
              <w:rPr>
                <w:color w:val="000000"/>
                <w:sz w:val="20"/>
                <w:szCs w:val="20"/>
              </w:rPr>
            </w:pPr>
            <w:r w:rsidRPr="008C0937">
              <w:rPr>
                <w:color w:val="000000"/>
                <w:sz w:val="20"/>
                <w:szCs w:val="20"/>
              </w:rPr>
              <w:t>1</w:t>
            </w:r>
          </w:p>
        </w:tc>
        <w:tc>
          <w:tcPr>
            <w:tcW w:w="1520" w:type="dxa"/>
          </w:tcPr>
          <w:p w14:paraId="6A0FB364" w14:textId="77777777" w:rsidR="006807C4" w:rsidRPr="008C0937" w:rsidRDefault="006807C4" w:rsidP="00AC585F">
            <w:pPr>
              <w:jc w:val="both"/>
              <w:rPr>
                <w:color w:val="000000"/>
                <w:sz w:val="20"/>
                <w:szCs w:val="20"/>
              </w:rPr>
            </w:pPr>
            <w:r w:rsidRPr="008C0937">
              <w:rPr>
                <w:color w:val="000000"/>
                <w:sz w:val="20"/>
                <w:szCs w:val="20"/>
              </w:rPr>
              <w:t>0</w:t>
            </w:r>
          </w:p>
        </w:tc>
        <w:tc>
          <w:tcPr>
            <w:tcW w:w="1525" w:type="dxa"/>
          </w:tcPr>
          <w:p w14:paraId="7761F90A" w14:textId="77777777" w:rsidR="006807C4" w:rsidRPr="008C0937" w:rsidRDefault="006807C4" w:rsidP="00AC585F">
            <w:pPr>
              <w:jc w:val="both"/>
              <w:rPr>
                <w:color w:val="000000"/>
                <w:sz w:val="20"/>
                <w:szCs w:val="20"/>
              </w:rPr>
            </w:pPr>
            <w:r w:rsidRPr="008C0937">
              <w:rPr>
                <w:color w:val="000000"/>
                <w:sz w:val="20"/>
                <w:szCs w:val="20"/>
              </w:rPr>
              <w:t>0</w:t>
            </w:r>
          </w:p>
        </w:tc>
        <w:tc>
          <w:tcPr>
            <w:tcW w:w="5223" w:type="dxa"/>
          </w:tcPr>
          <w:p w14:paraId="049BDC30" w14:textId="77777777" w:rsidR="006807C4" w:rsidRPr="008C0937" w:rsidRDefault="006807C4" w:rsidP="00AC585F">
            <w:pPr>
              <w:jc w:val="both"/>
              <w:rPr>
                <w:b/>
                <w:color w:val="000000"/>
                <w:sz w:val="20"/>
                <w:szCs w:val="20"/>
              </w:rPr>
            </w:pPr>
            <w:r w:rsidRPr="008C0937">
              <w:rPr>
                <w:b/>
                <w:color w:val="000000"/>
                <w:sz w:val="20"/>
                <w:szCs w:val="20"/>
              </w:rPr>
              <w:t>Dersin AKTS Kredisi: 2</w:t>
            </w:r>
          </w:p>
        </w:tc>
      </w:tr>
      <w:tr w:rsidR="006807C4" w:rsidRPr="008C0937" w14:paraId="385BF4DA" w14:textId="77777777" w:rsidTr="00021292">
        <w:tc>
          <w:tcPr>
            <w:tcW w:w="9776" w:type="dxa"/>
            <w:gridSpan w:val="4"/>
          </w:tcPr>
          <w:p w14:paraId="393B709C" w14:textId="77777777" w:rsidR="006807C4" w:rsidRPr="008C0937" w:rsidRDefault="006807C4" w:rsidP="00AC585F">
            <w:pPr>
              <w:jc w:val="both"/>
              <w:rPr>
                <w:b/>
                <w:color w:val="000000"/>
                <w:sz w:val="20"/>
                <w:szCs w:val="20"/>
              </w:rPr>
            </w:pPr>
            <w:r w:rsidRPr="008C0937">
              <w:rPr>
                <w:b/>
                <w:color w:val="000000"/>
                <w:sz w:val="20"/>
                <w:szCs w:val="20"/>
              </w:rPr>
              <w:t>BU TABLO ÖĞRENCİ İŞLERİ OTOMASYON SİSTEMİNDEN AKTARILACAKTIR.</w:t>
            </w:r>
          </w:p>
        </w:tc>
      </w:tr>
    </w:tbl>
    <w:p w14:paraId="3ACD236A" w14:textId="77777777" w:rsidR="006807C4" w:rsidRPr="008C0937" w:rsidRDefault="006807C4" w:rsidP="006807C4">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807C4" w:rsidRPr="008C0937" w14:paraId="744B6423" w14:textId="77777777" w:rsidTr="4418407F">
        <w:trPr>
          <w:trHeight w:val="450"/>
        </w:trPr>
        <w:tc>
          <w:tcPr>
            <w:tcW w:w="9776" w:type="dxa"/>
            <w:tcBorders>
              <w:top w:val="single" w:sz="4" w:space="0" w:color="auto"/>
              <w:left w:val="single" w:sz="4" w:space="0" w:color="auto"/>
              <w:bottom w:val="single" w:sz="4" w:space="0" w:color="auto"/>
              <w:right w:val="single" w:sz="4" w:space="0" w:color="auto"/>
            </w:tcBorders>
            <w:hideMark/>
          </w:tcPr>
          <w:p w14:paraId="6AD479A3" w14:textId="214E4D04" w:rsidR="006807C4" w:rsidRPr="008C0937" w:rsidRDefault="006807C4" w:rsidP="00AC585F">
            <w:pPr>
              <w:jc w:val="both"/>
              <w:rPr>
                <w:color w:val="000000"/>
                <w:sz w:val="20"/>
                <w:szCs w:val="20"/>
              </w:rPr>
            </w:pPr>
            <w:r w:rsidRPr="4418407F">
              <w:rPr>
                <w:b/>
                <w:bCs/>
                <w:color w:val="000000"/>
                <w:sz w:val="20"/>
                <w:szCs w:val="20"/>
              </w:rPr>
              <w:t>Dersin Amacı:</w:t>
            </w:r>
            <w:r w:rsidR="56BCB19D" w:rsidRPr="4418407F">
              <w:rPr>
                <w:b/>
                <w:bCs/>
                <w:color w:val="000000"/>
                <w:sz w:val="20"/>
                <w:szCs w:val="20"/>
              </w:rPr>
              <w:t xml:space="preserve"> </w:t>
            </w:r>
            <w:r w:rsidRPr="008C0937">
              <w:rPr>
                <w:color w:val="000000"/>
                <w:sz w:val="20"/>
                <w:szCs w:val="20"/>
                <w:shd w:val="clear" w:color="auto" w:fill="FFFFFF"/>
              </w:rPr>
              <w:t>Bu dersin amacı öğrencilerin biyokimya alanında temel bilgileri öğrenmesi ve hemşirelik alanına entegre edebilmesini sağlamaktır. </w:t>
            </w:r>
          </w:p>
        </w:tc>
      </w:tr>
      <w:tr w:rsidR="006807C4" w:rsidRPr="008C0937" w14:paraId="303F1D8D" w14:textId="77777777" w:rsidTr="4418407F">
        <w:trPr>
          <w:trHeight w:val="425"/>
        </w:trPr>
        <w:tc>
          <w:tcPr>
            <w:tcW w:w="9776" w:type="dxa"/>
            <w:tcBorders>
              <w:top w:val="single" w:sz="4" w:space="0" w:color="auto"/>
              <w:left w:val="single" w:sz="4" w:space="0" w:color="auto"/>
              <w:bottom w:val="single" w:sz="4" w:space="0" w:color="auto"/>
              <w:right w:val="single" w:sz="4" w:space="0" w:color="auto"/>
            </w:tcBorders>
            <w:hideMark/>
          </w:tcPr>
          <w:p w14:paraId="0B4D91B9" w14:textId="77777777" w:rsidR="006807C4" w:rsidRPr="008C0937" w:rsidRDefault="006807C4" w:rsidP="00AC585F">
            <w:pPr>
              <w:jc w:val="both"/>
              <w:rPr>
                <w:b/>
                <w:color w:val="000000"/>
                <w:sz w:val="20"/>
                <w:szCs w:val="20"/>
              </w:rPr>
            </w:pPr>
            <w:r w:rsidRPr="008C0937">
              <w:rPr>
                <w:b/>
                <w:color w:val="000000"/>
                <w:sz w:val="20"/>
                <w:szCs w:val="20"/>
              </w:rPr>
              <w:t xml:space="preserve">Dersin Öğrenme Kazanımları: </w:t>
            </w:r>
          </w:p>
          <w:p w14:paraId="39DC1530" w14:textId="2EF75045" w:rsidR="006807C4" w:rsidRPr="008C0937" w:rsidRDefault="006807C4" w:rsidP="00AC585F">
            <w:pPr>
              <w:jc w:val="both"/>
              <w:rPr>
                <w:color w:val="000000"/>
                <w:sz w:val="20"/>
                <w:szCs w:val="20"/>
              </w:rPr>
            </w:pPr>
            <w:r w:rsidRPr="763485D6">
              <w:rPr>
                <w:b/>
                <w:bCs/>
                <w:color w:val="000000" w:themeColor="text1"/>
                <w:sz w:val="20"/>
                <w:szCs w:val="20"/>
              </w:rPr>
              <w:t>Ö</w:t>
            </w:r>
            <w:r w:rsidR="5ECFEB56" w:rsidRPr="763485D6">
              <w:rPr>
                <w:b/>
                <w:bCs/>
                <w:color w:val="000000" w:themeColor="text1"/>
                <w:sz w:val="20"/>
                <w:szCs w:val="20"/>
              </w:rPr>
              <w:t xml:space="preserve">Ç </w:t>
            </w:r>
            <w:r w:rsidRPr="763485D6">
              <w:rPr>
                <w:b/>
                <w:bCs/>
                <w:color w:val="000000" w:themeColor="text1"/>
                <w:sz w:val="20"/>
                <w:szCs w:val="20"/>
              </w:rPr>
              <w:t>1.</w:t>
            </w:r>
            <w:r w:rsidRPr="763485D6">
              <w:rPr>
                <w:color w:val="000000" w:themeColor="text1"/>
                <w:sz w:val="20"/>
                <w:szCs w:val="20"/>
              </w:rPr>
              <w:t xml:space="preserve"> Tıbbi biyokimya laboratuvardaki analizler ile ilişkili süreçleri açıklayabilme</w:t>
            </w:r>
          </w:p>
          <w:p w14:paraId="4B25A801" w14:textId="05827821" w:rsidR="006807C4" w:rsidRPr="008C0937" w:rsidRDefault="006807C4" w:rsidP="00AC585F">
            <w:pPr>
              <w:jc w:val="both"/>
              <w:rPr>
                <w:color w:val="000000"/>
                <w:sz w:val="20"/>
                <w:szCs w:val="20"/>
              </w:rPr>
            </w:pPr>
            <w:r w:rsidRPr="763485D6">
              <w:rPr>
                <w:b/>
                <w:bCs/>
                <w:color w:val="000000" w:themeColor="text1"/>
                <w:sz w:val="20"/>
                <w:szCs w:val="20"/>
              </w:rPr>
              <w:t>ÖK</w:t>
            </w:r>
            <w:r w:rsidR="3641032D" w:rsidRPr="763485D6">
              <w:rPr>
                <w:b/>
                <w:bCs/>
                <w:color w:val="000000" w:themeColor="text1"/>
                <w:sz w:val="20"/>
                <w:szCs w:val="20"/>
              </w:rPr>
              <w:t>Ç</w:t>
            </w:r>
            <w:r w:rsidRPr="763485D6">
              <w:rPr>
                <w:b/>
                <w:bCs/>
                <w:color w:val="000000" w:themeColor="text1"/>
                <w:sz w:val="20"/>
                <w:szCs w:val="20"/>
              </w:rPr>
              <w:t xml:space="preserve"> 2.</w:t>
            </w:r>
            <w:r w:rsidRPr="763485D6">
              <w:rPr>
                <w:color w:val="000000" w:themeColor="text1"/>
                <w:sz w:val="20"/>
                <w:szCs w:val="20"/>
              </w:rPr>
              <w:t xml:space="preserve"> Karbonhidratların yapıları, sınıflandırılması ve metabolizmasını açıklayabilme</w:t>
            </w:r>
          </w:p>
          <w:p w14:paraId="7EAB18D5" w14:textId="2BEA1A39" w:rsidR="006807C4" w:rsidRPr="008C0937" w:rsidRDefault="006807C4" w:rsidP="00AC585F">
            <w:pPr>
              <w:jc w:val="both"/>
              <w:rPr>
                <w:color w:val="000000"/>
                <w:sz w:val="20"/>
                <w:szCs w:val="20"/>
              </w:rPr>
            </w:pPr>
            <w:r w:rsidRPr="763485D6">
              <w:rPr>
                <w:b/>
                <w:bCs/>
                <w:color w:val="000000" w:themeColor="text1"/>
                <w:sz w:val="20"/>
                <w:szCs w:val="20"/>
              </w:rPr>
              <w:t>Ö</w:t>
            </w:r>
            <w:r w:rsidR="50E49F03" w:rsidRPr="763485D6">
              <w:rPr>
                <w:b/>
                <w:bCs/>
                <w:color w:val="000000" w:themeColor="text1"/>
                <w:sz w:val="20"/>
                <w:szCs w:val="20"/>
              </w:rPr>
              <w:t>Ç</w:t>
            </w:r>
            <w:r w:rsidRPr="763485D6">
              <w:rPr>
                <w:b/>
                <w:bCs/>
                <w:color w:val="000000" w:themeColor="text1"/>
                <w:sz w:val="20"/>
                <w:szCs w:val="20"/>
              </w:rPr>
              <w:t xml:space="preserve"> 3.</w:t>
            </w:r>
            <w:r w:rsidRPr="763485D6">
              <w:rPr>
                <w:color w:val="000000" w:themeColor="text1"/>
                <w:sz w:val="20"/>
                <w:szCs w:val="20"/>
              </w:rPr>
              <w:t xml:space="preserve"> Aminoasitlerin yapıları, sınıflandırılması ve metabolizmasını açıklayabilme</w:t>
            </w:r>
          </w:p>
          <w:p w14:paraId="04E4A7DB" w14:textId="250C6089" w:rsidR="006807C4" w:rsidRPr="008C0937" w:rsidRDefault="006807C4" w:rsidP="00AC585F">
            <w:pPr>
              <w:jc w:val="both"/>
              <w:rPr>
                <w:color w:val="000000"/>
                <w:sz w:val="20"/>
                <w:szCs w:val="20"/>
              </w:rPr>
            </w:pPr>
            <w:r w:rsidRPr="763485D6">
              <w:rPr>
                <w:b/>
                <w:bCs/>
                <w:color w:val="000000" w:themeColor="text1"/>
                <w:sz w:val="20"/>
                <w:szCs w:val="20"/>
              </w:rPr>
              <w:t>Ö</w:t>
            </w:r>
            <w:r w:rsidR="50E49F03" w:rsidRPr="763485D6">
              <w:rPr>
                <w:b/>
                <w:bCs/>
                <w:color w:val="000000" w:themeColor="text1"/>
                <w:sz w:val="20"/>
                <w:szCs w:val="20"/>
              </w:rPr>
              <w:t>Ç</w:t>
            </w:r>
            <w:r w:rsidRPr="763485D6">
              <w:rPr>
                <w:b/>
                <w:bCs/>
                <w:color w:val="000000" w:themeColor="text1"/>
                <w:sz w:val="20"/>
                <w:szCs w:val="20"/>
              </w:rPr>
              <w:t xml:space="preserve"> 4.</w:t>
            </w:r>
            <w:r w:rsidRPr="763485D6">
              <w:rPr>
                <w:color w:val="000000" w:themeColor="text1"/>
                <w:sz w:val="20"/>
                <w:szCs w:val="20"/>
              </w:rPr>
              <w:t xml:space="preserve"> Proteinlerin yapısı, işlevleri ve plazma proteinlerini açıklayabilme</w:t>
            </w:r>
          </w:p>
          <w:p w14:paraId="5308356E" w14:textId="62916565" w:rsidR="006807C4" w:rsidRPr="008C0937" w:rsidRDefault="006807C4" w:rsidP="00AC585F">
            <w:pPr>
              <w:jc w:val="both"/>
              <w:rPr>
                <w:color w:val="000000"/>
                <w:sz w:val="20"/>
                <w:szCs w:val="20"/>
              </w:rPr>
            </w:pPr>
            <w:r w:rsidRPr="763485D6">
              <w:rPr>
                <w:b/>
                <w:bCs/>
                <w:color w:val="000000" w:themeColor="text1"/>
                <w:sz w:val="20"/>
                <w:szCs w:val="20"/>
              </w:rPr>
              <w:t>Ö</w:t>
            </w:r>
            <w:r w:rsidR="53AB19ED" w:rsidRPr="763485D6">
              <w:rPr>
                <w:b/>
                <w:bCs/>
                <w:color w:val="000000" w:themeColor="text1"/>
                <w:sz w:val="20"/>
                <w:szCs w:val="20"/>
              </w:rPr>
              <w:t>Ç</w:t>
            </w:r>
            <w:r w:rsidRPr="763485D6">
              <w:rPr>
                <w:b/>
                <w:bCs/>
                <w:color w:val="000000" w:themeColor="text1"/>
                <w:sz w:val="20"/>
                <w:szCs w:val="20"/>
              </w:rPr>
              <w:t xml:space="preserve"> 5.</w:t>
            </w:r>
            <w:r w:rsidRPr="763485D6">
              <w:rPr>
                <w:color w:val="000000" w:themeColor="text1"/>
                <w:sz w:val="20"/>
                <w:szCs w:val="20"/>
              </w:rPr>
              <w:t xml:space="preserve"> Enerji metabolizmasını açıklayabilme</w:t>
            </w:r>
          </w:p>
          <w:p w14:paraId="7CF691A0" w14:textId="44960AB0" w:rsidR="006807C4" w:rsidRPr="008C0937" w:rsidRDefault="006807C4" w:rsidP="00AC585F">
            <w:pPr>
              <w:jc w:val="both"/>
              <w:rPr>
                <w:color w:val="000000"/>
                <w:sz w:val="20"/>
                <w:szCs w:val="20"/>
              </w:rPr>
            </w:pPr>
            <w:r w:rsidRPr="763485D6">
              <w:rPr>
                <w:b/>
                <w:bCs/>
                <w:color w:val="000000" w:themeColor="text1"/>
                <w:sz w:val="20"/>
                <w:szCs w:val="20"/>
              </w:rPr>
              <w:t>Ö</w:t>
            </w:r>
            <w:r w:rsidR="53AB19ED" w:rsidRPr="763485D6">
              <w:rPr>
                <w:b/>
                <w:bCs/>
                <w:color w:val="000000" w:themeColor="text1"/>
                <w:sz w:val="20"/>
                <w:szCs w:val="20"/>
              </w:rPr>
              <w:t>Ç</w:t>
            </w:r>
            <w:r w:rsidRPr="763485D6">
              <w:rPr>
                <w:b/>
                <w:bCs/>
                <w:color w:val="000000" w:themeColor="text1"/>
                <w:sz w:val="20"/>
                <w:szCs w:val="20"/>
              </w:rPr>
              <w:t xml:space="preserve"> 6.</w:t>
            </w:r>
            <w:r w:rsidRPr="763485D6">
              <w:rPr>
                <w:color w:val="000000" w:themeColor="text1"/>
                <w:sz w:val="20"/>
                <w:szCs w:val="20"/>
              </w:rPr>
              <w:t xml:space="preserve"> Lipidlerin yapıları ve sınıflandırılmasını açıklayabilme</w:t>
            </w:r>
          </w:p>
          <w:p w14:paraId="1A3DB112" w14:textId="24216DAF" w:rsidR="006807C4" w:rsidRPr="008C0937" w:rsidRDefault="006807C4" w:rsidP="00AC585F">
            <w:pPr>
              <w:jc w:val="both"/>
              <w:rPr>
                <w:color w:val="000000"/>
                <w:sz w:val="20"/>
                <w:szCs w:val="20"/>
              </w:rPr>
            </w:pPr>
            <w:r w:rsidRPr="763485D6">
              <w:rPr>
                <w:b/>
                <w:bCs/>
                <w:color w:val="000000" w:themeColor="text1"/>
                <w:sz w:val="20"/>
                <w:szCs w:val="20"/>
              </w:rPr>
              <w:t>Ö</w:t>
            </w:r>
            <w:r w:rsidR="2A18C5E4" w:rsidRPr="763485D6">
              <w:rPr>
                <w:b/>
                <w:bCs/>
                <w:color w:val="000000" w:themeColor="text1"/>
                <w:sz w:val="20"/>
                <w:szCs w:val="20"/>
              </w:rPr>
              <w:t>Ç</w:t>
            </w:r>
            <w:r w:rsidRPr="763485D6">
              <w:rPr>
                <w:b/>
                <w:bCs/>
                <w:color w:val="000000" w:themeColor="text1"/>
                <w:sz w:val="20"/>
                <w:szCs w:val="20"/>
              </w:rPr>
              <w:t xml:space="preserve"> 7.</w:t>
            </w:r>
            <w:r w:rsidRPr="763485D6">
              <w:rPr>
                <w:color w:val="000000" w:themeColor="text1"/>
                <w:sz w:val="20"/>
                <w:szCs w:val="20"/>
              </w:rPr>
              <w:t xml:space="preserve"> Nükleik asitlerin yapılarını bilme ve sınıflandırabilme</w:t>
            </w:r>
          </w:p>
          <w:p w14:paraId="4BBEC273" w14:textId="7DA481AA" w:rsidR="006807C4" w:rsidRPr="008C0937" w:rsidRDefault="006807C4" w:rsidP="00AC585F">
            <w:pPr>
              <w:jc w:val="both"/>
              <w:rPr>
                <w:color w:val="000000"/>
                <w:sz w:val="20"/>
                <w:szCs w:val="20"/>
              </w:rPr>
            </w:pPr>
            <w:r w:rsidRPr="763485D6">
              <w:rPr>
                <w:b/>
                <w:bCs/>
                <w:color w:val="000000" w:themeColor="text1"/>
                <w:sz w:val="20"/>
                <w:szCs w:val="20"/>
              </w:rPr>
              <w:t>Ö</w:t>
            </w:r>
            <w:r w:rsidR="2A18C5E4" w:rsidRPr="763485D6">
              <w:rPr>
                <w:b/>
                <w:bCs/>
                <w:color w:val="000000" w:themeColor="text1"/>
                <w:sz w:val="20"/>
                <w:szCs w:val="20"/>
              </w:rPr>
              <w:t>Ç</w:t>
            </w:r>
            <w:r w:rsidRPr="763485D6">
              <w:rPr>
                <w:b/>
                <w:bCs/>
                <w:color w:val="000000" w:themeColor="text1"/>
                <w:sz w:val="20"/>
                <w:szCs w:val="20"/>
              </w:rPr>
              <w:t xml:space="preserve"> 8.</w:t>
            </w:r>
            <w:r w:rsidRPr="763485D6">
              <w:rPr>
                <w:color w:val="000000" w:themeColor="text1"/>
                <w:sz w:val="20"/>
                <w:szCs w:val="20"/>
              </w:rPr>
              <w:t xml:space="preserve"> Lipoprotein metabolizması ve bozuklukları açıklayabilme</w:t>
            </w:r>
          </w:p>
          <w:p w14:paraId="7036977B" w14:textId="3FB4BE8A" w:rsidR="006807C4" w:rsidRPr="008C0937" w:rsidRDefault="006807C4" w:rsidP="00AC585F">
            <w:pPr>
              <w:jc w:val="both"/>
              <w:rPr>
                <w:color w:val="000000"/>
                <w:sz w:val="20"/>
                <w:szCs w:val="20"/>
              </w:rPr>
            </w:pPr>
            <w:r w:rsidRPr="763485D6">
              <w:rPr>
                <w:b/>
                <w:bCs/>
                <w:color w:val="000000" w:themeColor="text1"/>
                <w:sz w:val="20"/>
                <w:szCs w:val="20"/>
              </w:rPr>
              <w:t>Ö</w:t>
            </w:r>
            <w:r w:rsidR="5DAE0336" w:rsidRPr="763485D6">
              <w:rPr>
                <w:b/>
                <w:bCs/>
                <w:color w:val="000000" w:themeColor="text1"/>
                <w:sz w:val="20"/>
                <w:szCs w:val="20"/>
              </w:rPr>
              <w:t>Ç</w:t>
            </w:r>
            <w:r w:rsidRPr="763485D6">
              <w:rPr>
                <w:b/>
                <w:bCs/>
                <w:color w:val="000000" w:themeColor="text1"/>
                <w:sz w:val="20"/>
                <w:szCs w:val="20"/>
              </w:rPr>
              <w:t xml:space="preserve"> 9.</w:t>
            </w:r>
            <w:r w:rsidRPr="763485D6">
              <w:rPr>
                <w:color w:val="000000" w:themeColor="text1"/>
                <w:sz w:val="20"/>
                <w:szCs w:val="20"/>
              </w:rPr>
              <w:t xml:space="preserve"> Klinik biyokimya analizlerini değerlendirebilme</w:t>
            </w:r>
          </w:p>
          <w:p w14:paraId="795E447D" w14:textId="5202FB76" w:rsidR="006807C4" w:rsidRPr="008C0937" w:rsidRDefault="006807C4" w:rsidP="00AC585F">
            <w:pPr>
              <w:jc w:val="both"/>
              <w:rPr>
                <w:color w:val="000000"/>
                <w:sz w:val="20"/>
                <w:szCs w:val="20"/>
              </w:rPr>
            </w:pPr>
            <w:r w:rsidRPr="763485D6">
              <w:rPr>
                <w:b/>
                <w:bCs/>
                <w:color w:val="000000" w:themeColor="text1"/>
                <w:sz w:val="20"/>
                <w:szCs w:val="20"/>
              </w:rPr>
              <w:t>Ö</w:t>
            </w:r>
            <w:r w:rsidR="5DAE0336" w:rsidRPr="763485D6">
              <w:rPr>
                <w:b/>
                <w:bCs/>
                <w:color w:val="000000" w:themeColor="text1"/>
                <w:sz w:val="20"/>
                <w:szCs w:val="20"/>
              </w:rPr>
              <w:t>Ç</w:t>
            </w:r>
            <w:r w:rsidRPr="763485D6">
              <w:rPr>
                <w:b/>
                <w:bCs/>
                <w:color w:val="000000" w:themeColor="text1"/>
                <w:sz w:val="20"/>
                <w:szCs w:val="20"/>
              </w:rPr>
              <w:t xml:space="preserve"> 10.</w:t>
            </w:r>
            <w:r w:rsidRPr="763485D6">
              <w:rPr>
                <w:color w:val="000000" w:themeColor="text1"/>
                <w:sz w:val="20"/>
                <w:szCs w:val="20"/>
              </w:rPr>
              <w:t xml:space="preserve"> Biyokimya analizlerinde preanalitik hata kaynaklarını değerlendirebilme</w:t>
            </w:r>
          </w:p>
          <w:p w14:paraId="30766486" w14:textId="0E425638" w:rsidR="006807C4" w:rsidRPr="008C0937" w:rsidRDefault="006807C4" w:rsidP="00AC585F">
            <w:pPr>
              <w:jc w:val="both"/>
              <w:rPr>
                <w:color w:val="000000"/>
                <w:sz w:val="20"/>
                <w:szCs w:val="20"/>
              </w:rPr>
            </w:pPr>
            <w:r w:rsidRPr="763485D6">
              <w:rPr>
                <w:b/>
                <w:bCs/>
                <w:color w:val="000000" w:themeColor="text1"/>
                <w:sz w:val="20"/>
                <w:szCs w:val="20"/>
              </w:rPr>
              <w:t>Ö</w:t>
            </w:r>
            <w:r w:rsidR="08AEF656" w:rsidRPr="763485D6">
              <w:rPr>
                <w:b/>
                <w:bCs/>
                <w:color w:val="000000" w:themeColor="text1"/>
                <w:sz w:val="20"/>
                <w:szCs w:val="20"/>
              </w:rPr>
              <w:t>Ç</w:t>
            </w:r>
            <w:r w:rsidRPr="763485D6">
              <w:rPr>
                <w:b/>
                <w:bCs/>
                <w:color w:val="000000" w:themeColor="text1"/>
                <w:sz w:val="20"/>
                <w:szCs w:val="20"/>
              </w:rPr>
              <w:t xml:space="preserve"> 11.</w:t>
            </w:r>
            <w:r w:rsidRPr="763485D6">
              <w:rPr>
                <w:color w:val="000000" w:themeColor="text1"/>
                <w:sz w:val="20"/>
                <w:szCs w:val="20"/>
              </w:rPr>
              <w:t xml:space="preserve"> Kardiyak fonksiyon bozuklukları bilme ve kardiyak belirteçleri değerlendirebilme</w:t>
            </w:r>
          </w:p>
          <w:p w14:paraId="48FB3EEC" w14:textId="6A716C90" w:rsidR="006807C4" w:rsidRPr="008C0937" w:rsidRDefault="006807C4" w:rsidP="00AC585F">
            <w:pPr>
              <w:jc w:val="both"/>
              <w:rPr>
                <w:color w:val="000000"/>
                <w:sz w:val="20"/>
                <w:szCs w:val="20"/>
              </w:rPr>
            </w:pPr>
            <w:r w:rsidRPr="763485D6">
              <w:rPr>
                <w:b/>
                <w:bCs/>
                <w:color w:val="000000" w:themeColor="text1"/>
                <w:sz w:val="20"/>
                <w:szCs w:val="20"/>
              </w:rPr>
              <w:t>Ö</w:t>
            </w:r>
            <w:r w:rsidR="08AEF656" w:rsidRPr="763485D6">
              <w:rPr>
                <w:b/>
                <w:bCs/>
                <w:color w:val="000000" w:themeColor="text1"/>
                <w:sz w:val="20"/>
                <w:szCs w:val="20"/>
              </w:rPr>
              <w:t>Ç</w:t>
            </w:r>
            <w:r w:rsidRPr="763485D6">
              <w:rPr>
                <w:b/>
                <w:bCs/>
                <w:color w:val="000000" w:themeColor="text1"/>
                <w:sz w:val="20"/>
                <w:szCs w:val="20"/>
              </w:rPr>
              <w:t xml:space="preserve"> 12</w:t>
            </w:r>
            <w:r w:rsidRPr="763485D6">
              <w:rPr>
                <w:color w:val="000000" w:themeColor="text1"/>
                <w:sz w:val="20"/>
                <w:szCs w:val="20"/>
              </w:rPr>
              <w:t>. Temel hematolojik testleri bilme ve değerlendirebilme</w:t>
            </w:r>
          </w:p>
          <w:p w14:paraId="69A9C032" w14:textId="1250EE25" w:rsidR="006807C4" w:rsidRPr="008C0937" w:rsidRDefault="006807C4" w:rsidP="00AC585F">
            <w:pPr>
              <w:jc w:val="both"/>
              <w:rPr>
                <w:color w:val="000000"/>
                <w:sz w:val="20"/>
                <w:szCs w:val="20"/>
              </w:rPr>
            </w:pPr>
            <w:r w:rsidRPr="763485D6">
              <w:rPr>
                <w:b/>
                <w:bCs/>
                <w:color w:val="000000" w:themeColor="text1"/>
                <w:sz w:val="20"/>
                <w:szCs w:val="20"/>
              </w:rPr>
              <w:t>Ö</w:t>
            </w:r>
            <w:r w:rsidR="1FCBEC11" w:rsidRPr="763485D6">
              <w:rPr>
                <w:b/>
                <w:bCs/>
                <w:color w:val="000000" w:themeColor="text1"/>
                <w:sz w:val="20"/>
                <w:szCs w:val="20"/>
              </w:rPr>
              <w:t>Ç</w:t>
            </w:r>
            <w:r w:rsidRPr="763485D6">
              <w:rPr>
                <w:b/>
                <w:bCs/>
                <w:color w:val="000000" w:themeColor="text1"/>
                <w:sz w:val="20"/>
                <w:szCs w:val="20"/>
              </w:rPr>
              <w:t xml:space="preserve"> 13.</w:t>
            </w:r>
            <w:r w:rsidRPr="763485D6">
              <w:rPr>
                <w:color w:val="000000" w:themeColor="text1"/>
                <w:sz w:val="20"/>
                <w:szCs w:val="20"/>
              </w:rPr>
              <w:t xml:space="preserve"> Asit-baz dengesini açıklayabilme ve bozukluklarını değerlendirebilme</w:t>
            </w:r>
          </w:p>
        </w:tc>
      </w:tr>
    </w:tbl>
    <w:p w14:paraId="005D6678" w14:textId="77777777" w:rsidR="006807C4" w:rsidRPr="008C0937" w:rsidRDefault="006807C4" w:rsidP="006807C4">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807C4" w:rsidRPr="008C0937" w14:paraId="17881E27" w14:textId="77777777" w:rsidTr="00021292">
        <w:trPr>
          <w:trHeight w:val="1155"/>
        </w:trPr>
        <w:tc>
          <w:tcPr>
            <w:tcW w:w="9776" w:type="dxa"/>
            <w:tcBorders>
              <w:top w:val="single" w:sz="4" w:space="0" w:color="auto"/>
              <w:left w:val="single" w:sz="4" w:space="0" w:color="auto"/>
              <w:bottom w:val="single" w:sz="4" w:space="0" w:color="auto"/>
              <w:right w:val="single" w:sz="4" w:space="0" w:color="auto"/>
            </w:tcBorders>
            <w:hideMark/>
          </w:tcPr>
          <w:p w14:paraId="1A30BE92" w14:textId="77777777" w:rsidR="006807C4" w:rsidRPr="008C0937" w:rsidRDefault="006807C4" w:rsidP="00AC585F">
            <w:pPr>
              <w:jc w:val="both"/>
              <w:rPr>
                <w:b/>
                <w:color w:val="000000"/>
                <w:sz w:val="20"/>
                <w:szCs w:val="20"/>
              </w:rPr>
            </w:pPr>
            <w:r w:rsidRPr="008C0937">
              <w:rPr>
                <w:b/>
                <w:color w:val="000000"/>
                <w:sz w:val="20"/>
                <w:szCs w:val="20"/>
              </w:rPr>
              <w:t xml:space="preserve">Öğrenme ve Öğretme Yöntemleri: </w:t>
            </w:r>
          </w:p>
          <w:p w14:paraId="5B0BAAA0" w14:textId="77777777" w:rsidR="006807C4" w:rsidRPr="008C0937" w:rsidRDefault="006807C4" w:rsidP="00AC585F">
            <w:pPr>
              <w:jc w:val="both"/>
              <w:rPr>
                <w:b/>
                <w:color w:val="000000"/>
                <w:sz w:val="20"/>
                <w:szCs w:val="20"/>
              </w:rPr>
            </w:pPr>
            <w:r w:rsidRPr="008C0937">
              <w:rPr>
                <w:color w:val="000000"/>
                <w:sz w:val="20"/>
                <w:szCs w:val="20"/>
              </w:rPr>
              <w:t>Görsel destekli sunum</w:t>
            </w:r>
          </w:p>
          <w:p w14:paraId="699D9E2F" w14:textId="77777777" w:rsidR="006807C4" w:rsidRPr="008C0937" w:rsidRDefault="006807C4" w:rsidP="00AC585F">
            <w:pPr>
              <w:jc w:val="both"/>
              <w:rPr>
                <w:color w:val="000000"/>
                <w:sz w:val="20"/>
                <w:szCs w:val="20"/>
              </w:rPr>
            </w:pPr>
            <w:r w:rsidRPr="008C0937">
              <w:rPr>
                <w:color w:val="000000"/>
                <w:sz w:val="20"/>
                <w:szCs w:val="20"/>
              </w:rPr>
              <w:t>Grup çalışması</w:t>
            </w:r>
          </w:p>
          <w:p w14:paraId="5ECA703A" w14:textId="77777777" w:rsidR="006807C4" w:rsidRPr="008C0937" w:rsidRDefault="006807C4" w:rsidP="00AC585F">
            <w:pPr>
              <w:jc w:val="both"/>
              <w:rPr>
                <w:color w:val="000000"/>
                <w:sz w:val="20"/>
                <w:szCs w:val="20"/>
              </w:rPr>
            </w:pPr>
            <w:r w:rsidRPr="008C0937">
              <w:rPr>
                <w:color w:val="000000"/>
                <w:sz w:val="20"/>
                <w:szCs w:val="20"/>
              </w:rPr>
              <w:t>Soru yanıt</w:t>
            </w:r>
          </w:p>
          <w:p w14:paraId="17404447" w14:textId="77777777" w:rsidR="006807C4" w:rsidRPr="008C0937" w:rsidRDefault="006807C4" w:rsidP="00AC585F">
            <w:pPr>
              <w:jc w:val="both"/>
              <w:rPr>
                <w:color w:val="000000"/>
                <w:sz w:val="20"/>
                <w:szCs w:val="20"/>
              </w:rPr>
            </w:pPr>
            <w:r w:rsidRPr="008C0937">
              <w:rPr>
                <w:color w:val="000000"/>
                <w:sz w:val="20"/>
                <w:szCs w:val="20"/>
              </w:rPr>
              <w:t>Olgu Sunumu</w:t>
            </w:r>
          </w:p>
        </w:tc>
      </w:tr>
    </w:tbl>
    <w:p w14:paraId="5BF98726" w14:textId="77777777" w:rsidR="006807C4" w:rsidRPr="008C0937" w:rsidRDefault="006807C4" w:rsidP="006807C4">
      <w:pPr>
        <w:jc w:val="both"/>
        <w:rPr>
          <w:color w:val="000000"/>
          <w:sz w:val="20"/>
          <w:szCs w:val="20"/>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3969"/>
        <w:gridCol w:w="2268"/>
      </w:tblGrid>
      <w:tr w:rsidR="006807C4" w:rsidRPr="008C0937" w14:paraId="1C624605" w14:textId="77777777" w:rsidTr="00A33DCC">
        <w:trPr>
          <w:trHeight w:val="140"/>
        </w:trPr>
        <w:tc>
          <w:tcPr>
            <w:tcW w:w="9776" w:type="dxa"/>
            <w:gridSpan w:val="3"/>
            <w:tcBorders>
              <w:top w:val="single" w:sz="4" w:space="0" w:color="auto"/>
              <w:left w:val="single" w:sz="4" w:space="0" w:color="auto"/>
              <w:bottom w:val="single" w:sz="4" w:space="0" w:color="auto"/>
              <w:right w:val="single" w:sz="4" w:space="0" w:color="auto"/>
            </w:tcBorders>
            <w:hideMark/>
          </w:tcPr>
          <w:p w14:paraId="0EC29380" w14:textId="77777777" w:rsidR="006807C4" w:rsidRPr="008C0937" w:rsidRDefault="006807C4" w:rsidP="00AC585F">
            <w:pPr>
              <w:jc w:val="both"/>
              <w:rPr>
                <w:b/>
                <w:color w:val="000000"/>
                <w:sz w:val="20"/>
                <w:szCs w:val="20"/>
              </w:rPr>
            </w:pPr>
            <w:r w:rsidRPr="008C0937">
              <w:rPr>
                <w:b/>
                <w:color w:val="000000"/>
                <w:sz w:val="20"/>
                <w:szCs w:val="20"/>
              </w:rPr>
              <w:t xml:space="preserve">Değerlendirme Yöntemleri: </w:t>
            </w:r>
          </w:p>
          <w:p w14:paraId="59A14F0B" w14:textId="77777777" w:rsidR="006807C4" w:rsidRPr="008C0937" w:rsidRDefault="006807C4" w:rsidP="00AC585F">
            <w:pPr>
              <w:jc w:val="both"/>
              <w:rPr>
                <w:color w:val="000000"/>
                <w:sz w:val="20"/>
                <w:szCs w:val="20"/>
              </w:rPr>
            </w:pPr>
            <w:r w:rsidRPr="008C0937">
              <w:rPr>
                <w:color w:val="000000"/>
                <w:sz w:val="20"/>
                <w:szCs w:val="20"/>
              </w:rPr>
              <w:t>(Değerlendirme yöntemi, öğrenme kazanımları ve derste kullanılan öğretim teknikleri ile uyumlu olmalıdır)</w:t>
            </w:r>
          </w:p>
        </w:tc>
      </w:tr>
      <w:tr w:rsidR="00021292" w:rsidRPr="008C0937" w14:paraId="458B535F" w14:textId="77777777" w:rsidTr="00A33DCC">
        <w:trPr>
          <w:trHeight w:val="139"/>
        </w:trPr>
        <w:tc>
          <w:tcPr>
            <w:tcW w:w="3539" w:type="dxa"/>
            <w:tcBorders>
              <w:top w:val="single" w:sz="4" w:space="0" w:color="auto"/>
              <w:left w:val="single" w:sz="4" w:space="0" w:color="auto"/>
              <w:bottom w:val="single" w:sz="4" w:space="0" w:color="auto"/>
              <w:right w:val="single" w:sz="4" w:space="0" w:color="auto"/>
            </w:tcBorders>
          </w:tcPr>
          <w:p w14:paraId="0124EC50" w14:textId="77777777" w:rsidR="006807C4" w:rsidRPr="008C0937" w:rsidRDefault="006807C4" w:rsidP="00AC585F">
            <w:pPr>
              <w:jc w:val="both"/>
              <w:rPr>
                <w:b/>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14:paraId="008A58E9" w14:textId="77777777" w:rsidR="006807C4" w:rsidRPr="008C0937" w:rsidRDefault="006807C4" w:rsidP="00AC585F">
            <w:pPr>
              <w:jc w:val="both"/>
              <w:rPr>
                <w:b/>
                <w:color w:val="000000"/>
                <w:sz w:val="20"/>
                <w:szCs w:val="20"/>
              </w:rPr>
            </w:pPr>
            <w:r w:rsidRPr="008C0937">
              <w:rPr>
                <w:color w:val="000000"/>
                <w:sz w:val="20"/>
                <w:szCs w:val="20"/>
              </w:rPr>
              <w:t>Varsa (X) olarak işaretleyiniz</w:t>
            </w:r>
          </w:p>
        </w:tc>
        <w:tc>
          <w:tcPr>
            <w:tcW w:w="2268" w:type="dxa"/>
            <w:tcBorders>
              <w:top w:val="single" w:sz="4" w:space="0" w:color="auto"/>
              <w:left w:val="single" w:sz="4" w:space="0" w:color="auto"/>
              <w:bottom w:val="single" w:sz="4" w:space="0" w:color="auto"/>
              <w:right w:val="single" w:sz="4" w:space="0" w:color="auto"/>
            </w:tcBorders>
            <w:hideMark/>
          </w:tcPr>
          <w:p w14:paraId="56819DB0" w14:textId="77777777" w:rsidR="006807C4" w:rsidRPr="008C0937" w:rsidRDefault="006807C4" w:rsidP="00AC585F">
            <w:pPr>
              <w:jc w:val="both"/>
              <w:rPr>
                <w:b/>
                <w:color w:val="000000"/>
                <w:sz w:val="20"/>
                <w:szCs w:val="20"/>
              </w:rPr>
            </w:pPr>
            <w:r w:rsidRPr="008C0937">
              <w:rPr>
                <w:color w:val="000000"/>
                <w:sz w:val="20"/>
                <w:szCs w:val="20"/>
              </w:rPr>
              <w:t>Yüzde (%)</w:t>
            </w:r>
          </w:p>
        </w:tc>
      </w:tr>
      <w:tr w:rsidR="00021292" w:rsidRPr="008C0937" w14:paraId="5C90363F" w14:textId="77777777" w:rsidTr="00A33DCC">
        <w:tc>
          <w:tcPr>
            <w:tcW w:w="3539" w:type="dxa"/>
            <w:tcBorders>
              <w:top w:val="single" w:sz="4" w:space="0" w:color="auto"/>
              <w:left w:val="single" w:sz="4" w:space="0" w:color="auto"/>
              <w:bottom w:val="single" w:sz="4" w:space="0" w:color="auto"/>
              <w:right w:val="single" w:sz="4" w:space="0" w:color="auto"/>
            </w:tcBorders>
            <w:vAlign w:val="center"/>
            <w:hideMark/>
          </w:tcPr>
          <w:p w14:paraId="0D0A3A5B" w14:textId="77777777" w:rsidR="006807C4" w:rsidRPr="008C0937" w:rsidRDefault="006807C4" w:rsidP="00AC585F">
            <w:pPr>
              <w:autoSpaceDE w:val="0"/>
              <w:autoSpaceDN w:val="0"/>
              <w:adjustRightInd w:val="0"/>
              <w:jc w:val="both"/>
              <w:rPr>
                <w:color w:val="000000"/>
                <w:sz w:val="20"/>
                <w:szCs w:val="20"/>
              </w:rPr>
            </w:pPr>
            <w:r w:rsidRPr="008C0937">
              <w:rPr>
                <w:b/>
                <w:color w:val="000000"/>
                <w:sz w:val="20"/>
                <w:szCs w:val="20"/>
              </w:rPr>
              <w:t>Yarıyıl İçi/Sonu Çalışmaları</w:t>
            </w:r>
          </w:p>
        </w:tc>
        <w:tc>
          <w:tcPr>
            <w:tcW w:w="3969" w:type="dxa"/>
            <w:tcBorders>
              <w:top w:val="single" w:sz="4" w:space="0" w:color="auto"/>
              <w:left w:val="single" w:sz="4" w:space="0" w:color="auto"/>
              <w:bottom w:val="single" w:sz="4" w:space="0" w:color="auto"/>
              <w:right w:val="single" w:sz="4" w:space="0" w:color="auto"/>
            </w:tcBorders>
            <w:vAlign w:val="center"/>
          </w:tcPr>
          <w:p w14:paraId="5C6D7C8A" w14:textId="77777777" w:rsidR="006807C4" w:rsidRPr="008C0937" w:rsidRDefault="006807C4" w:rsidP="00AC585F">
            <w:pPr>
              <w:autoSpaceDE w:val="0"/>
              <w:autoSpaceDN w:val="0"/>
              <w:adjustRightInd w:val="0"/>
              <w:jc w:val="both"/>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F4F9EE9" w14:textId="77777777" w:rsidR="006807C4" w:rsidRPr="008C0937" w:rsidRDefault="006807C4" w:rsidP="00AC585F">
            <w:pPr>
              <w:autoSpaceDE w:val="0"/>
              <w:autoSpaceDN w:val="0"/>
              <w:adjustRightInd w:val="0"/>
              <w:jc w:val="both"/>
              <w:rPr>
                <w:color w:val="000000"/>
                <w:sz w:val="20"/>
                <w:szCs w:val="20"/>
              </w:rPr>
            </w:pPr>
          </w:p>
        </w:tc>
      </w:tr>
      <w:tr w:rsidR="00021292" w:rsidRPr="008C0937" w14:paraId="7142F6DD" w14:textId="77777777" w:rsidTr="00A33DCC">
        <w:tc>
          <w:tcPr>
            <w:tcW w:w="3539" w:type="dxa"/>
            <w:tcBorders>
              <w:top w:val="single" w:sz="4" w:space="0" w:color="auto"/>
              <w:left w:val="single" w:sz="4" w:space="0" w:color="auto"/>
              <w:bottom w:val="single" w:sz="4" w:space="0" w:color="auto"/>
              <w:right w:val="single" w:sz="4" w:space="0" w:color="auto"/>
            </w:tcBorders>
            <w:vAlign w:val="center"/>
            <w:hideMark/>
          </w:tcPr>
          <w:p w14:paraId="237DF46B" w14:textId="77777777" w:rsidR="006807C4" w:rsidRPr="008C0937" w:rsidRDefault="006807C4" w:rsidP="00A33DCC">
            <w:pPr>
              <w:autoSpaceDE w:val="0"/>
              <w:autoSpaceDN w:val="0"/>
              <w:adjustRightInd w:val="0"/>
              <w:jc w:val="both"/>
              <w:rPr>
                <w:b/>
                <w:color w:val="000000"/>
                <w:sz w:val="20"/>
                <w:szCs w:val="20"/>
              </w:rPr>
            </w:pPr>
            <w:r w:rsidRPr="008C0937">
              <w:rPr>
                <w:b/>
                <w:color w:val="000000"/>
                <w:sz w:val="20"/>
                <w:szCs w:val="20"/>
              </w:rPr>
              <w:t>Ara Sınav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2166512" w14:textId="77777777" w:rsidR="006807C4" w:rsidRPr="008C0937" w:rsidRDefault="006807C4" w:rsidP="00AC585F">
            <w:pPr>
              <w:autoSpaceDE w:val="0"/>
              <w:autoSpaceDN w:val="0"/>
              <w:adjustRightInd w:val="0"/>
              <w:jc w:val="both"/>
              <w:rPr>
                <w:color w:val="000000"/>
                <w:sz w:val="20"/>
                <w:szCs w:val="20"/>
              </w:rPr>
            </w:pPr>
            <w:r w:rsidRPr="008C0937">
              <w:rPr>
                <w:color w:val="000000"/>
                <w:sz w:val="20"/>
                <w:szCs w:val="20"/>
              </w:rPr>
              <w:t>X</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301FDC" w14:textId="77777777" w:rsidR="006807C4" w:rsidRPr="008C0937" w:rsidRDefault="006807C4" w:rsidP="00AC585F">
            <w:pPr>
              <w:autoSpaceDE w:val="0"/>
              <w:autoSpaceDN w:val="0"/>
              <w:adjustRightInd w:val="0"/>
              <w:jc w:val="both"/>
              <w:rPr>
                <w:color w:val="000000"/>
                <w:sz w:val="20"/>
                <w:szCs w:val="20"/>
              </w:rPr>
            </w:pPr>
            <w:r w:rsidRPr="008C0937">
              <w:rPr>
                <w:color w:val="000000"/>
                <w:sz w:val="20"/>
                <w:szCs w:val="20"/>
              </w:rPr>
              <w:t>%50</w:t>
            </w:r>
          </w:p>
        </w:tc>
      </w:tr>
      <w:tr w:rsidR="00021292" w:rsidRPr="008C0937" w14:paraId="70E9748E" w14:textId="77777777" w:rsidTr="00A33DCC">
        <w:tc>
          <w:tcPr>
            <w:tcW w:w="3539" w:type="dxa"/>
            <w:tcBorders>
              <w:top w:val="single" w:sz="4" w:space="0" w:color="auto"/>
              <w:left w:val="single" w:sz="4" w:space="0" w:color="auto"/>
              <w:bottom w:val="single" w:sz="4" w:space="0" w:color="auto"/>
              <w:right w:val="single" w:sz="4" w:space="0" w:color="auto"/>
            </w:tcBorders>
            <w:vAlign w:val="center"/>
            <w:hideMark/>
          </w:tcPr>
          <w:p w14:paraId="3105621D" w14:textId="77777777" w:rsidR="006807C4" w:rsidRPr="008C0937" w:rsidRDefault="006807C4" w:rsidP="00A33DCC">
            <w:pPr>
              <w:autoSpaceDE w:val="0"/>
              <w:autoSpaceDN w:val="0"/>
              <w:adjustRightInd w:val="0"/>
              <w:jc w:val="both"/>
              <w:rPr>
                <w:b/>
                <w:color w:val="000000"/>
                <w:sz w:val="20"/>
                <w:szCs w:val="20"/>
              </w:rPr>
            </w:pPr>
            <w:r w:rsidRPr="008C0937">
              <w:rPr>
                <w:b/>
                <w:color w:val="000000"/>
                <w:sz w:val="20"/>
                <w:szCs w:val="20"/>
              </w:rPr>
              <w:t>Yoklama Sınavı (Quiz)</w:t>
            </w:r>
          </w:p>
        </w:tc>
        <w:tc>
          <w:tcPr>
            <w:tcW w:w="3969" w:type="dxa"/>
            <w:tcBorders>
              <w:top w:val="single" w:sz="4" w:space="0" w:color="auto"/>
              <w:left w:val="single" w:sz="4" w:space="0" w:color="auto"/>
              <w:bottom w:val="single" w:sz="4" w:space="0" w:color="auto"/>
              <w:right w:val="single" w:sz="4" w:space="0" w:color="auto"/>
            </w:tcBorders>
            <w:vAlign w:val="center"/>
          </w:tcPr>
          <w:p w14:paraId="3691C6AE" w14:textId="77777777" w:rsidR="006807C4" w:rsidRPr="008C0937" w:rsidRDefault="006807C4" w:rsidP="00AC585F">
            <w:pPr>
              <w:autoSpaceDE w:val="0"/>
              <w:autoSpaceDN w:val="0"/>
              <w:adjustRightInd w:val="0"/>
              <w:jc w:val="both"/>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17FDA61" w14:textId="77777777" w:rsidR="006807C4" w:rsidRPr="008C0937" w:rsidRDefault="006807C4" w:rsidP="00AC585F">
            <w:pPr>
              <w:autoSpaceDE w:val="0"/>
              <w:autoSpaceDN w:val="0"/>
              <w:adjustRightInd w:val="0"/>
              <w:jc w:val="both"/>
              <w:rPr>
                <w:color w:val="000000"/>
                <w:sz w:val="20"/>
                <w:szCs w:val="20"/>
              </w:rPr>
            </w:pPr>
          </w:p>
        </w:tc>
      </w:tr>
      <w:tr w:rsidR="00021292" w:rsidRPr="008C0937" w14:paraId="19D4F1E2" w14:textId="77777777" w:rsidTr="00A33DCC">
        <w:tc>
          <w:tcPr>
            <w:tcW w:w="3539" w:type="dxa"/>
            <w:tcBorders>
              <w:top w:val="single" w:sz="4" w:space="0" w:color="auto"/>
              <w:left w:val="single" w:sz="4" w:space="0" w:color="auto"/>
              <w:bottom w:val="single" w:sz="4" w:space="0" w:color="auto"/>
              <w:right w:val="single" w:sz="4" w:space="0" w:color="auto"/>
            </w:tcBorders>
            <w:vAlign w:val="center"/>
            <w:hideMark/>
          </w:tcPr>
          <w:p w14:paraId="47296A11" w14:textId="77777777" w:rsidR="006807C4" w:rsidRPr="008C0937" w:rsidRDefault="006807C4" w:rsidP="00A33DCC">
            <w:pPr>
              <w:autoSpaceDE w:val="0"/>
              <w:autoSpaceDN w:val="0"/>
              <w:adjustRightInd w:val="0"/>
              <w:jc w:val="both"/>
              <w:rPr>
                <w:b/>
                <w:color w:val="000000"/>
                <w:sz w:val="20"/>
                <w:szCs w:val="20"/>
              </w:rPr>
            </w:pPr>
            <w:r w:rsidRPr="008C0937">
              <w:rPr>
                <w:b/>
                <w:color w:val="000000"/>
                <w:sz w:val="20"/>
                <w:szCs w:val="20"/>
              </w:rPr>
              <w:t>Ödev/Sunum</w:t>
            </w:r>
          </w:p>
        </w:tc>
        <w:tc>
          <w:tcPr>
            <w:tcW w:w="3969" w:type="dxa"/>
            <w:tcBorders>
              <w:top w:val="single" w:sz="4" w:space="0" w:color="auto"/>
              <w:left w:val="single" w:sz="4" w:space="0" w:color="auto"/>
              <w:bottom w:val="single" w:sz="4" w:space="0" w:color="auto"/>
              <w:right w:val="single" w:sz="4" w:space="0" w:color="auto"/>
            </w:tcBorders>
            <w:vAlign w:val="center"/>
          </w:tcPr>
          <w:p w14:paraId="1AD6D908" w14:textId="77777777" w:rsidR="006807C4" w:rsidRPr="008C0937" w:rsidRDefault="006807C4" w:rsidP="00AC585F">
            <w:pPr>
              <w:autoSpaceDE w:val="0"/>
              <w:autoSpaceDN w:val="0"/>
              <w:adjustRightInd w:val="0"/>
              <w:jc w:val="both"/>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F50CCFE" w14:textId="77777777" w:rsidR="006807C4" w:rsidRPr="008C0937" w:rsidRDefault="006807C4" w:rsidP="00AC585F">
            <w:pPr>
              <w:autoSpaceDE w:val="0"/>
              <w:autoSpaceDN w:val="0"/>
              <w:adjustRightInd w:val="0"/>
              <w:jc w:val="both"/>
              <w:rPr>
                <w:color w:val="000000"/>
                <w:sz w:val="20"/>
                <w:szCs w:val="20"/>
              </w:rPr>
            </w:pPr>
          </w:p>
        </w:tc>
      </w:tr>
      <w:tr w:rsidR="00021292" w:rsidRPr="008C0937" w14:paraId="7930D1BE" w14:textId="77777777" w:rsidTr="00A33DCC">
        <w:tc>
          <w:tcPr>
            <w:tcW w:w="3539" w:type="dxa"/>
            <w:tcBorders>
              <w:top w:val="single" w:sz="4" w:space="0" w:color="auto"/>
              <w:left w:val="single" w:sz="4" w:space="0" w:color="auto"/>
              <w:bottom w:val="single" w:sz="4" w:space="0" w:color="auto"/>
              <w:right w:val="single" w:sz="4" w:space="0" w:color="auto"/>
            </w:tcBorders>
            <w:vAlign w:val="center"/>
            <w:hideMark/>
          </w:tcPr>
          <w:p w14:paraId="19503B21" w14:textId="77777777" w:rsidR="006807C4" w:rsidRPr="008C0937" w:rsidRDefault="006807C4" w:rsidP="00A33DCC">
            <w:pPr>
              <w:autoSpaceDE w:val="0"/>
              <w:autoSpaceDN w:val="0"/>
              <w:adjustRightInd w:val="0"/>
              <w:jc w:val="both"/>
              <w:rPr>
                <w:b/>
                <w:color w:val="000000"/>
                <w:sz w:val="20"/>
                <w:szCs w:val="20"/>
              </w:rPr>
            </w:pPr>
            <w:r w:rsidRPr="008C0937">
              <w:rPr>
                <w:b/>
                <w:color w:val="000000"/>
                <w:sz w:val="20"/>
                <w:szCs w:val="20"/>
              </w:rPr>
              <w:t>Proje</w:t>
            </w:r>
          </w:p>
        </w:tc>
        <w:tc>
          <w:tcPr>
            <w:tcW w:w="3969" w:type="dxa"/>
            <w:tcBorders>
              <w:top w:val="single" w:sz="4" w:space="0" w:color="auto"/>
              <w:left w:val="single" w:sz="4" w:space="0" w:color="auto"/>
              <w:bottom w:val="single" w:sz="4" w:space="0" w:color="auto"/>
              <w:right w:val="single" w:sz="4" w:space="0" w:color="auto"/>
            </w:tcBorders>
            <w:vAlign w:val="center"/>
          </w:tcPr>
          <w:p w14:paraId="35F9142A" w14:textId="77777777" w:rsidR="006807C4" w:rsidRPr="008C0937" w:rsidRDefault="006807C4" w:rsidP="00AC585F">
            <w:pPr>
              <w:autoSpaceDE w:val="0"/>
              <w:autoSpaceDN w:val="0"/>
              <w:adjustRightInd w:val="0"/>
              <w:jc w:val="both"/>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F876B6C" w14:textId="77777777" w:rsidR="006807C4" w:rsidRPr="008C0937" w:rsidRDefault="006807C4" w:rsidP="00AC585F">
            <w:pPr>
              <w:autoSpaceDE w:val="0"/>
              <w:autoSpaceDN w:val="0"/>
              <w:adjustRightInd w:val="0"/>
              <w:jc w:val="both"/>
              <w:rPr>
                <w:color w:val="000000"/>
                <w:sz w:val="20"/>
                <w:szCs w:val="20"/>
              </w:rPr>
            </w:pPr>
          </w:p>
        </w:tc>
      </w:tr>
      <w:tr w:rsidR="00021292" w:rsidRPr="008C0937" w14:paraId="5B46B73F" w14:textId="77777777" w:rsidTr="00A33DCC">
        <w:tc>
          <w:tcPr>
            <w:tcW w:w="3539" w:type="dxa"/>
            <w:tcBorders>
              <w:top w:val="single" w:sz="4" w:space="0" w:color="auto"/>
              <w:left w:val="single" w:sz="4" w:space="0" w:color="auto"/>
              <w:bottom w:val="single" w:sz="4" w:space="0" w:color="auto"/>
              <w:right w:val="single" w:sz="4" w:space="0" w:color="auto"/>
            </w:tcBorders>
            <w:vAlign w:val="center"/>
            <w:hideMark/>
          </w:tcPr>
          <w:p w14:paraId="60EB591D" w14:textId="77777777" w:rsidR="006807C4" w:rsidRPr="008C0937" w:rsidRDefault="006807C4" w:rsidP="00A33DCC">
            <w:pPr>
              <w:autoSpaceDE w:val="0"/>
              <w:autoSpaceDN w:val="0"/>
              <w:adjustRightInd w:val="0"/>
              <w:jc w:val="both"/>
              <w:rPr>
                <w:b/>
                <w:color w:val="000000"/>
                <w:sz w:val="20"/>
                <w:szCs w:val="20"/>
              </w:rPr>
            </w:pPr>
            <w:r w:rsidRPr="008C0937">
              <w:rPr>
                <w:b/>
                <w:color w:val="000000"/>
                <w:sz w:val="20"/>
                <w:szCs w:val="20"/>
              </w:rPr>
              <w:t xml:space="preserve">Laboratuvar </w:t>
            </w:r>
          </w:p>
        </w:tc>
        <w:tc>
          <w:tcPr>
            <w:tcW w:w="3969" w:type="dxa"/>
            <w:tcBorders>
              <w:top w:val="single" w:sz="4" w:space="0" w:color="auto"/>
              <w:left w:val="single" w:sz="4" w:space="0" w:color="auto"/>
              <w:bottom w:val="single" w:sz="4" w:space="0" w:color="auto"/>
              <w:right w:val="single" w:sz="4" w:space="0" w:color="auto"/>
            </w:tcBorders>
            <w:vAlign w:val="center"/>
          </w:tcPr>
          <w:p w14:paraId="3FC68760" w14:textId="77777777" w:rsidR="006807C4" w:rsidRPr="008C0937" w:rsidRDefault="006807C4" w:rsidP="00AC585F">
            <w:pPr>
              <w:autoSpaceDE w:val="0"/>
              <w:autoSpaceDN w:val="0"/>
              <w:adjustRightInd w:val="0"/>
              <w:jc w:val="both"/>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E443F8C" w14:textId="77777777" w:rsidR="006807C4" w:rsidRPr="008C0937" w:rsidRDefault="006807C4" w:rsidP="00AC585F">
            <w:pPr>
              <w:autoSpaceDE w:val="0"/>
              <w:autoSpaceDN w:val="0"/>
              <w:adjustRightInd w:val="0"/>
              <w:jc w:val="both"/>
              <w:rPr>
                <w:color w:val="000000"/>
                <w:sz w:val="20"/>
                <w:szCs w:val="20"/>
              </w:rPr>
            </w:pPr>
          </w:p>
        </w:tc>
      </w:tr>
      <w:tr w:rsidR="00021292" w:rsidRPr="008C0937" w14:paraId="091440A0" w14:textId="77777777" w:rsidTr="00A33DCC">
        <w:tc>
          <w:tcPr>
            <w:tcW w:w="3539" w:type="dxa"/>
            <w:tcBorders>
              <w:top w:val="single" w:sz="4" w:space="0" w:color="auto"/>
              <w:left w:val="single" w:sz="4" w:space="0" w:color="auto"/>
              <w:bottom w:val="single" w:sz="4" w:space="0" w:color="auto"/>
              <w:right w:val="single" w:sz="4" w:space="0" w:color="auto"/>
            </w:tcBorders>
            <w:vAlign w:val="center"/>
            <w:hideMark/>
          </w:tcPr>
          <w:p w14:paraId="42F0E07A" w14:textId="77777777" w:rsidR="006807C4" w:rsidRPr="008C0937" w:rsidRDefault="006807C4" w:rsidP="00A33DCC">
            <w:pPr>
              <w:autoSpaceDE w:val="0"/>
              <w:autoSpaceDN w:val="0"/>
              <w:adjustRightInd w:val="0"/>
              <w:jc w:val="both"/>
              <w:rPr>
                <w:b/>
                <w:color w:val="000000"/>
                <w:sz w:val="20"/>
                <w:szCs w:val="20"/>
              </w:rPr>
            </w:pPr>
            <w:r w:rsidRPr="008C0937">
              <w:rPr>
                <w:b/>
                <w:color w:val="000000"/>
                <w:sz w:val="20"/>
                <w:szCs w:val="20"/>
              </w:rPr>
              <w:t xml:space="preserve">Final Sınavı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DE07413" w14:textId="77777777" w:rsidR="006807C4" w:rsidRPr="008C0937" w:rsidRDefault="006807C4" w:rsidP="00AC585F">
            <w:pPr>
              <w:autoSpaceDE w:val="0"/>
              <w:autoSpaceDN w:val="0"/>
              <w:adjustRightInd w:val="0"/>
              <w:jc w:val="both"/>
              <w:rPr>
                <w:color w:val="000000"/>
                <w:sz w:val="20"/>
                <w:szCs w:val="20"/>
              </w:rPr>
            </w:pPr>
            <w:r w:rsidRPr="008C0937">
              <w:rPr>
                <w:color w:val="000000"/>
                <w:sz w:val="20"/>
                <w:szCs w:val="20"/>
              </w:rPr>
              <w:t>X</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D1C8E2" w14:textId="77777777" w:rsidR="006807C4" w:rsidRPr="008C0937" w:rsidRDefault="006807C4" w:rsidP="00AC585F">
            <w:pPr>
              <w:autoSpaceDE w:val="0"/>
              <w:autoSpaceDN w:val="0"/>
              <w:adjustRightInd w:val="0"/>
              <w:jc w:val="both"/>
              <w:rPr>
                <w:color w:val="000000"/>
                <w:sz w:val="20"/>
                <w:szCs w:val="20"/>
              </w:rPr>
            </w:pPr>
            <w:r w:rsidRPr="008C0937">
              <w:rPr>
                <w:color w:val="000000"/>
                <w:sz w:val="20"/>
                <w:szCs w:val="20"/>
              </w:rPr>
              <w:t>%50</w:t>
            </w:r>
          </w:p>
        </w:tc>
      </w:tr>
      <w:tr w:rsidR="00021292" w:rsidRPr="008C0937" w14:paraId="7890F135" w14:textId="77777777" w:rsidTr="00A33DCC">
        <w:tc>
          <w:tcPr>
            <w:tcW w:w="3539" w:type="dxa"/>
            <w:tcBorders>
              <w:top w:val="single" w:sz="4" w:space="0" w:color="auto"/>
              <w:left w:val="single" w:sz="4" w:space="0" w:color="auto"/>
              <w:bottom w:val="single" w:sz="4" w:space="0" w:color="auto"/>
              <w:right w:val="single" w:sz="4" w:space="0" w:color="auto"/>
            </w:tcBorders>
            <w:vAlign w:val="center"/>
            <w:hideMark/>
          </w:tcPr>
          <w:p w14:paraId="68FFE847" w14:textId="02D9E900" w:rsidR="006807C4" w:rsidRPr="008C0937" w:rsidRDefault="006807C4" w:rsidP="00A33DCC">
            <w:pPr>
              <w:autoSpaceDE w:val="0"/>
              <w:autoSpaceDN w:val="0"/>
              <w:adjustRightInd w:val="0"/>
              <w:jc w:val="both"/>
              <w:rPr>
                <w:b/>
                <w:color w:val="000000"/>
                <w:sz w:val="20"/>
                <w:szCs w:val="20"/>
              </w:rPr>
            </w:pPr>
            <w:r w:rsidRPr="008C0937">
              <w:rPr>
                <w:b/>
                <w:color w:val="000000"/>
                <w:sz w:val="20"/>
                <w:szCs w:val="20"/>
              </w:rPr>
              <w:t>Derse</w:t>
            </w:r>
            <w:r w:rsidR="00A33DCC">
              <w:rPr>
                <w:b/>
                <w:color w:val="000000"/>
                <w:sz w:val="20"/>
                <w:szCs w:val="20"/>
              </w:rPr>
              <w:t xml:space="preserve"> </w:t>
            </w:r>
            <w:r w:rsidRPr="008C0937">
              <w:rPr>
                <w:b/>
                <w:color w:val="000000"/>
                <w:sz w:val="20"/>
                <w:szCs w:val="20"/>
              </w:rPr>
              <w:t xml:space="preserve">Katılım </w:t>
            </w:r>
          </w:p>
        </w:tc>
        <w:tc>
          <w:tcPr>
            <w:tcW w:w="3969" w:type="dxa"/>
            <w:tcBorders>
              <w:top w:val="single" w:sz="4" w:space="0" w:color="auto"/>
              <w:left w:val="single" w:sz="4" w:space="0" w:color="auto"/>
              <w:bottom w:val="single" w:sz="4" w:space="0" w:color="auto"/>
              <w:right w:val="single" w:sz="4" w:space="0" w:color="auto"/>
            </w:tcBorders>
            <w:vAlign w:val="center"/>
          </w:tcPr>
          <w:p w14:paraId="3C7EE7CD" w14:textId="77777777" w:rsidR="006807C4" w:rsidRPr="008C0937" w:rsidRDefault="006807C4" w:rsidP="00AC585F">
            <w:pPr>
              <w:autoSpaceDE w:val="0"/>
              <w:autoSpaceDN w:val="0"/>
              <w:adjustRightInd w:val="0"/>
              <w:jc w:val="both"/>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B8F6E8C" w14:textId="77777777" w:rsidR="006807C4" w:rsidRPr="008C0937" w:rsidRDefault="006807C4" w:rsidP="00AC585F">
            <w:pPr>
              <w:autoSpaceDE w:val="0"/>
              <w:autoSpaceDN w:val="0"/>
              <w:adjustRightInd w:val="0"/>
              <w:jc w:val="both"/>
              <w:rPr>
                <w:color w:val="000000"/>
                <w:sz w:val="20"/>
                <w:szCs w:val="20"/>
              </w:rPr>
            </w:pPr>
          </w:p>
        </w:tc>
      </w:tr>
      <w:tr w:rsidR="00021292" w:rsidRPr="008C0937" w14:paraId="087DD577" w14:textId="77777777" w:rsidTr="00A33DCC">
        <w:tc>
          <w:tcPr>
            <w:tcW w:w="3539" w:type="dxa"/>
            <w:tcBorders>
              <w:top w:val="single" w:sz="4" w:space="0" w:color="auto"/>
              <w:left w:val="single" w:sz="4" w:space="0" w:color="auto"/>
              <w:bottom w:val="single" w:sz="4" w:space="0" w:color="auto"/>
              <w:right w:val="single" w:sz="4" w:space="0" w:color="auto"/>
            </w:tcBorders>
            <w:vAlign w:val="center"/>
            <w:hideMark/>
          </w:tcPr>
          <w:p w14:paraId="6B82844C" w14:textId="77777777" w:rsidR="006807C4" w:rsidRPr="008C0937" w:rsidRDefault="006807C4" w:rsidP="00A33DCC">
            <w:pPr>
              <w:autoSpaceDE w:val="0"/>
              <w:autoSpaceDN w:val="0"/>
              <w:adjustRightInd w:val="0"/>
              <w:jc w:val="both"/>
              <w:rPr>
                <w:b/>
                <w:color w:val="000000"/>
                <w:sz w:val="20"/>
                <w:szCs w:val="20"/>
              </w:rPr>
            </w:pPr>
            <w:r w:rsidRPr="008C0937">
              <w:rPr>
                <w:b/>
                <w:color w:val="000000"/>
                <w:sz w:val="20"/>
                <w:szCs w:val="20"/>
              </w:rPr>
              <w:t xml:space="preserve">Uygulama </w:t>
            </w:r>
          </w:p>
        </w:tc>
        <w:tc>
          <w:tcPr>
            <w:tcW w:w="3969" w:type="dxa"/>
            <w:tcBorders>
              <w:top w:val="single" w:sz="4" w:space="0" w:color="auto"/>
              <w:left w:val="single" w:sz="4" w:space="0" w:color="auto"/>
              <w:bottom w:val="single" w:sz="4" w:space="0" w:color="auto"/>
              <w:right w:val="single" w:sz="4" w:space="0" w:color="auto"/>
            </w:tcBorders>
            <w:vAlign w:val="center"/>
          </w:tcPr>
          <w:p w14:paraId="091A562B" w14:textId="77777777" w:rsidR="006807C4" w:rsidRPr="008C0937" w:rsidRDefault="006807C4" w:rsidP="00AC585F">
            <w:pPr>
              <w:autoSpaceDE w:val="0"/>
              <w:autoSpaceDN w:val="0"/>
              <w:adjustRightInd w:val="0"/>
              <w:jc w:val="both"/>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2685B27" w14:textId="77777777" w:rsidR="006807C4" w:rsidRPr="008C0937" w:rsidRDefault="006807C4" w:rsidP="00AC585F">
            <w:pPr>
              <w:autoSpaceDE w:val="0"/>
              <w:autoSpaceDN w:val="0"/>
              <w:adjustRightInd w:val="0"/>
              <w:jc w:val="both"/>
              <w:rPr>
                <w:color w:val="000000"/>
                <w:sz w:val="20"/>
                <w:szCs w:val="20"/>
              </w:rPr>
            </w:pPr>
          </w:p>
        </w:tc>
      </w:tr>
    </w:tbl>
    <w:p w14:paraId="0F3F5FDA" w14:textId="77777777" w:rsidR="00A33DCC" w:rsidRDefault="00A33DCC"/>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6807C4" w:rsidRPr="008C0937" w14:paraId="707317FE" w14:textId="77777777" w:rsidTr="763485D6">
        <w:trPr>
          <w:trHeight w:val="543"/>
        </w:trPr>
        <w:tc>
          <w:tcPr>
            <w:tcW w:w="9781" w:type="dxa"/>
            <w:tcBorders>
              <w:top w:val="single" w:sz="4" w:space="0" w:color="auto"/>
              <w:left w:val="single" w:sz="4" w:space="0" w:color="auto"/>
              <w:bottom w:val="single" w:sz="4" w:space="0" w:color="auto"/>
              <w:right w:val="single" w:sz="4" w:space="0" w:color="auto"/>
            </w:tcBorders>
            <w:vAlign w:val="center"/>
            <w:hideMark/>
          </w:tcPr>
          <w:p w14:paraId="5E72F817" w14:textId="77777777" w:rsidR="006807C4" w:rsidRPr="008C0937" w:rsidRDefault="006807C4" w:rsidP="00AC585F">
            <w:pPr>
              <w:autoSpaceDE w:val="0"/>
              <w:autoSpaceDN w:val="0"/>
              <w:adjustRightInd w:val="0"/>
              <w:jc w:val="both"/>
              <w:rPr>
                <w:b/>
                <w:color w:val="000000"/>
                <w:sz w:val="20"/>
                <w:szCs w:val="20"/>
              </w:rPr>
            </w:pPr>
            <w:r w:rsidRPr="008C0937">
              <w:rPr>
                <w:b/>
                <w:color w:val="000000"/>
                <w:sz w:val="20"/>
                <w:szCs w:val="20"/>
              </w:rPr>
              <w:t xml:space="preserve">Değerlendirme Yöntemlerine İlişkin Açıklamalar:  </w:t>
            </w:r>
          </w:p>
          <w:p w14:paraId="7BA47D98" w14:textId="263FFD8A" w:rsidR="006807C4" w:rsidRPr="008C0937" w:rsidRDefault="006807C4" w:rsidP="00AC585F">
            <w:pPr>
              <w:autoSpaceDE w:val="0"/>
              <w:autoSpaceDN w:val="0"/>
              <w:adjustRightInd w:val="0"/>
              <w:rPr>
                <w:color w:val="000000"/>
                <w:sz w:val="20"/>
                <w:szCs w:val="20"/>
              </w:rPr>
            </w:pPr>
            <w:r w:rsidRPr="763485D6">
              <w:rPr>
                <w:sz w:val="20"/>
                <w:szCs w:val="20"/>
              </w:rPr>
              <w:t>Dersin değerlendirilmesinde yarıyıl içi hesaplamaların belirlenmesinde vize notunun %50’si ve final notunun %50’si ders başarı notu olarak belirlenecektir.</w:t>
            </w:r>
          </w:p>
        </w:tc>
      </w:tr>
      <w:tr w:rsidR="006807C4" w:rsidRPr="008C0937" w14:paraId="3A60B55F" w14:textId="77777777" w:rsidTr="763485D6">
        <w:trPr>
          <w:trHeight w:val="592"/>
        </w:trPr>
        <w:tc>
          <w:tcPr>
            <w:tcW w:w="9781" w:type="dxa"/>
            <w:tcBorders>
              <w:top w:val="single" w:sz="4" w:space="0" w:color="auto"/>
              <w:left w:val="single" w:sz="4" w:space="0" w:color="auto"/>
              <w:bottom w:val="single" w:sz="4" w:space="0" w:color="auto"/>
              <w:right w:val="single" w:sz="4" w:space="0" w:color="auto"/>
            </w:tcBorders>
            <w:hideMark/>
          </w:tcPr>
          <w:p w14:paraId="0A6C5B25" w14:textId="77777777" w:rsidR="006807C4" w:rsidRPr="008C0937" w:rsidRDefault="006807C4" w:rsidP="00AC585F">
            <w:pPr>
              <w:tabs>
                <w:tab w:val="left" w:pos="6550"/>
              </w:tabs>
              <w:jc w:val="both"/>
              <w:rPr>
                <w:color w:val="000000"/>
                <w:sz w:val="20"/>
                <w:szCs w:val="20"/>
              </w:rPr>
            </w:pPr>
            <w:r w:rsidRPr="008C0937">
              <w:rPr>
                <w:b/>
                <w:color w:val="000000"/>
                <w:sz w:val="20"/>
                <w:szCs w:val="20"/>
              </w:rPr>
              <w:t xml:space="preserve">Değerlendirme Kriteri: </w:t>
            </w:r>
          </w:p>
          <w:p w14:paraId="79F15542" w14:textId="77777777" w:rsidR="006807C4" w:rsidRPr="008C0937" w:rsidRDefault="006807C4" w:rsidP="00AC585F">
            <w:pPr>
              <w:jc w:val="both"/>
              <w:rPr>
                <w:color w:val="000000"/>
                <w:sz w:val="20"/>
                <w:szCs w:val="20"/>
              </w:rPr>
            </w:pPr>
            <w:r w:rsidRPr="008C0937">
              <w:rPr>
                <w:color w:val="000000"/>
                <w:sz w:val="20"/>
                <w:szCs w:val="20"/>
              </w:rPr>
              <w:t xml:space="preserve">Sınavlarda; hatırlama, karar verme, açıklama, sınıflama, bilgilerini birleştirme becerileri değerlendirilecektir. </w:t>
            </w:r>
          </w:p>
        </w:tc>
      </w:tr>
    </w:tbl>
    <w:p w14:paraId="186866B6" w14:textId="77777777" w:rsidR="00A33DCC" w:rsidRDefault="00A33DCC"/>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6807C4" w:rsidRPr="008C0937" w14:paraId="6EB4F6A9" w14:textId="77777777" w:rsidTr="763485D6">
        <w:trPr>
          <w:trHeight w:val="411"/>
        </w:trPr>
        <w:tc>
          <w:tcPr>
            <w:tcW w:w="9776" w:type="dxa"/>
            <w:tcBorders>
              <w:top w:val="single" w:sz="6" w:space="0" w:color="auto"/>
              <w:left w:val="single" w:sz="4" w:space="0" w:color="auto"/>
              <w:bottom w:val="single" w:sz="6" w:space="0" w:color="auto"/>
              <w:right w:val="single" w:sz="4" w:space="0" w:color="auto"/>
            </w:tcBorders>
            <w:hideMark/>
          </w:tcPr>
          <w:p w14:paraId="2B1AC2AC" w14:textId="77777777" w:rsidR="006807C4" w:rsidRPr="008C0937" w:rsidRDefault="006807C4" w:rsidP="00AC585F">
            <w:pPr>
              <w:jc w:val="both"/>
              <w:rPr>
                <w:b/>
                <w:color w:val="000000"/>
                <w:sz w:val="20"/>
                <w:szCs w:val="20"/>
              </w:rPr>
            </w:pPr>
            <w:r w:rsidRPr="008C0937">
              <w:rPr>
                <w:b/>
                <w:color w:val="000000"/>
                <w:sz w:val="20"/>
                <w:szCs w:val="20"/>
              </w:rPr>
              <w:lastRenderedPageBreak/>
              <w:t xml:space="preserve">Ders İçin Önerilen Kaynaklar:  </w:t>
            </w:r>
          </w:p>
          <w:p w14:paraId="3CAB0D10" w14:textId="77777777" w:rsidR="006807C4" w:rsidRPr="008C0937" w:rsidRDefault="006807C4" w:rsidP="00AC585F">
            <w:pPr>
              <w:jc w:val="both"/>
              <w:rPr>
                <w:b/>
                <w:color w:val="000000"/>
                <w:sz w:val="20"/>
                <w:szCs w:val="20"/>
              </w:rPr>
            </w:pPr>
            <w:r w:rsidRPr="008C0937">
              <w:rPr>
                <w:b/>
                <w:color w:val="000000"/>
                <w:sz w:val="20"/>
                <w:szCs w:val="20"/>
              </w:rPr>
              <w:t xml:space="preserve">Ana kaynak: </w:t>
            </w:r>
          </w:p>
          <w:p w14:paraId="0920EAB8" w14:textId="77777777" w:rsidR="006807C4" w:rsidRPr="008C0937" w:rsidRDefault="006807C4" w:rsidP="00AC585F">
            <w:pPr>
              <w:jc w:val="both"/>
              <w:rPr>
                <w:b/>
                <w:color w:val="000000"/>
                <w:sz w:val="20"/>
                <w:szCs w:val="20"/>
              </w:rPr>
            </w:pPr>
            <w:r w:rsidRPr="008C0937">
              <w:rPr>
                <w:b/>
                <w:color w:val="000000"/>
                <w:sz w:val="20"/>
                <w:szCs w:val="20"/>
              </w:rPr>
              <w:t>*</w:t>
            </w:r>
            <w:r w:rsidRPr="008C0937">
              <w:rPr>
                <w:color w:val="000000"/>
                <w:sz w:val="20"/>
                <w:szCs w:val="20"/>
              </w:rPr>
              <w:t>Champe PC, Harvey RA, Ferrier DR. Lippincott’s Biyokimya. (Ulukaya E), 2007, Nobel Tıp Kitapevleri, İstanbul.</w:t>
            </w:r>
          </w:p>
          <w:p w14:paraId="4ED94865" w14:textId="77777777" w:rsidR="006807C4" w:rsidRPr="008C0937" w:rsidRDefault="006807C4" w:rsidP="00AC585F">
            <w:pPr>
              <w:jc w:val="both"/>
              <w:rPr>
                <w:color w:val="000000"/>
                <w:sz w:val="20"/>
                <w:szCs w:val="20"/>
              </w:rPr>
            </w:pPr>
            <w:r w:rsidRPr="008C0937">
              <w:rPr>
                <w:color w:val="000000"/>
                <w:sz w:val="20"/>
                <w:szCs w:val="20"/>
                <w:shd w:val="clear" w:color="auto" w:fill="FFFFFF"/>
              </w:rPr>
              <w:t xml:space="preserve">*Harvey F (2015) Lippincott Biyokimya (çev.ed. </w:t>
            </w:r>
            <w:r w:rsidRPr="008C0937">
              <w:rPr>
                <w:color w:val="000000"/>
                <w:sz w:val="20"/>
                <w:szCs w:val="20"/>
              </w:rPr>
              <w:t>Ulukaya E), güneş tıp kitabevi, 5.baskı, İstanbul.</w:t>
            </w:r>
          </w:p>
          <w:p w14:paraId="00BB2356" w14:textId="77777777" w:rsidR="006807C4" w:rsidRPr="008C0937" w:rsidRDefault="006807C4" w:rsidP="00AC585F">
            <w:pPr>
              <w:jc w:val="both"/>
              <w:rPr>
                <w:color w:val="000000"/>
                <w:sz w:val="20"/>
                <w:szCs w:val="20"/>
              </w:rPr>
            </w:pPr>
            <w:r w:rsidRPr="008C0937">
              <w:rPr>
                <w:color w:val="000000"/>
                <w:sz w:val="20"/>
                <w:szCs w:val="20"/>
              </w:rPr>
              <w:t>*Adam B, Yiğitoğlu R (2012), Tıbbi Biyokimya, Nobel Tıp Kitapevleri, İstanbul.</w:t>
            </w:r>
          </w:p>
          <w:p w14:paraId="26474926" w14:textId="77777777" w:rsidR="006807C4" w:rsidRPr="008C0937" w:rsidRDefault="006807C4" w:rsidP="00AC585F">
            <w:pPr>
              <w:jc w:val="both"/>
              <w:rPr>
                <w:b/>
                <w:color w:val="000000"/>
                <w:sz w:val="20"/>
                <w:szCs w:val="20"/>
              </w:rPr>
            </w:pPr>
            <w:r w:rsidRPr="008C0937">
              <w:rPr>
                <w:color w:val="000000"/>
                <w:sz w:val="20"/>
                <w:szCs w:val="20"/>
              </w:rPr>
              <w:t>*Gözükara EM (2010), Biyokimya, Nobel Tıp Kitapevleri, 5.baskı, İstanbul.</w:t>
            </w:r>
          </w:p>
          <w:p w14:paraId="17CE0569" w14:textId="77777777" w:rsidR="006807C4" w:rsidRPr="008C0937" w:rsidRDefault="006807C4" w:rsidP="00AC585F">
            <w:pPr>
              <w:jc w:val="both"/>
              <w:rPr>
                <w:b/>
                <w:color w:val="000000"/>
                <w:sz w:val="20"/>
                <w:szCs w:val="20"/>
              </w:rPr>
            </w:pPr>
            <w:r w:rsidRPr="008C0937">
              <w:rPr>
                <w:b/>
                <w:color w:val="000000"/>
                <w:sz w:val="20"/>
                <w:szCs w:val="20"/>
              </w:rPr>
              <w:t xml:space="preserve">Yardımcı kaynaklar: </w:t>
            </w:r>
          </w:p>
          <w:p w14:paraId="55B23A83" w14:textId="77777777" w:rsidR="006807C4" w:rsidRPr="008C0937" w:rsidRDefault="006807C4" w:rsidP="00AC585F">
            <w:pPr>
              <w:jc w:val="both"/>
              <w:rPr>
                <w:b/>
                <w:color w:val="000000"/>
                <w:sz w:val="20"/>
                <w:szCs w:val="20"/>
              </w:rPr>
            </w:pPr>
            <w:r w:rsidRPr="008C0937">
              <w:rPr>
                <w:b/>
                <w:color w:val="000000"/>
                <w:sz w:val="20"/>
                <w:szCs w:val="20"/>
              </w:rPr>
              <w:t xml:space="preserve">Referanslar: </w:t>
            </w:r>
          </w:p>
          <w:p w14:paraId="317B9FFA" w14:textId="57A68FC1" w:rsidR="006807C4" w:rsidRPr="008C0937" w:rsidRDefault="006807C4" w:rsidP="763485D6">
            <w:pPr>
              <w:jc w:val="both"/>
              <w:rPr>
                <w:b/>
                <w:bCs/>
                <w:color w:val="000000"/>
                <w:sz w:val="20"/>
                <w:szCs w:val="20"/>
              </w:rPr>
            </w:pPr>
            <w:r w:rsidRPr="763485D6">
              <w:rPr>
                <w:b/>
                <w:bCs/>
                <w:color w:val="000000" w:themeColor="text1"/>
                <w:sz w:val="20"/>
                <w:szCs w:val="20"/>
              </w:rPr>
              <w:t>Diğer ders materyalleri:</w:t>
            </w:r>
            <w:r w:rsidR="7B8CACAB" w:rsidRPr="763485D6">
              <w:rPr>
                <w:b/>
                <w:bCs/>
                <w:color w:val="000000" w:themeColor="text1"/>
                <w:sz w:val="20"/>
                <w:szCs w:val="20"/>
              </w:rPr>
              <w:t xml:space="preserve"> </w:t>
            </w:r>
            <w:r w:rsidRPr="763485D6">
              <w:rPr>
                <w:color w:val="000000" w:themeColor="text1"/>
                <w:sz w:val="20"/>
                <w:szCs w:val="20"/>
              </w:rPr>
              <w:t>Sunum notları</w:t>
            </w:r>
          </w:p>
        </w:tc>
      </w:tr>
      <w:tr w:rsidR="006807C4" w:rsidRPr="008C0937" w14:paraId="3529ADF4" w14:textId="77777777" w:rsidTr="763485D6">
        <w:tc>
          <w:tcPr>
            <w:tcW w:w="9776" w:type="dxa"/>
            <w:tcBorders>
              <w:top w:val="single" w:sz="6" w:space="0" w:color="auto"/>
              <w:left w:val="single" w:sz="4" w:space="0" w:color="auto"/>
              <w:bottom w:val="single" w:sz="6" w:space="0" w:color="auto"/>
              <w:right w:val="single" w:sz="4" w:space="0" w:color="auto"/>
            </w:tcBorders>
            <w:hideMark/>
          </w:tcPr>
          <w:p w14:paraId="2F679E1E" w14:textId="77777777" w:rsidR="006807C4" w:rsidRPr="008C0937" w:rsidRDefault="006807C4" w:rsidP="00AC585F">
            <w:pPr>
              <w:jc w:val="both"/>
              <w:rPr>
                <w:b/>
                <w:color w:val="000000"/>
                <w:sz w:val="20"/>
                <w:szCs w:val="20"/>
              </w:rPr>
            </w:pPr>
            <w:r w:rsidRPr="008C0937">
              <w:rPr>
                <w:b/>
                <w:color w:val="000000"/>
                <w:sz w:val="20"/>
                <w:szCs w:val="20"/>
              </w:rPr>
              <w:t xml:space="preserve">Derse İlişkin Politika ve Kurallar: (öğretim üyesi açıklama yapmak isterse bu başlığı kullanabilir) </w:t>
            </w:r>
          </w:p>
        </w:tc>
      </w:tr>
      <w:tr w:rsidR="006807C4" w:rsidRPr="008C0937" w14:paraId="67D330C2" w14:textId="77777777" w:rsidTr="763485D6">
        <w:tc>
          <w:tcPr>
            <w:tcW w:w="9776" w:type="dxa"/>
            <w:tcBorders>
              <w:top w:val="single" w:sz="6" w:space="0" w:color="auto"/>
              <w:left w:val="single" w:sz="4" w:space="0" w:color="auto"/>
              <w:bottom w:val="single" w:sz="6" w:space="0" w:color="auto"/>
              <w:right w:val="single" w:sz="4" w:space="0" w:color="auto"/>
            </w:tcBorders>
            <w:hideMark/>
          </w:tcPr>
          <w:p w14:paraId="1B03474E" w14:textId="77777777" w:rsidR="006807C4" w:rsidRPr="008C0937" w:rsidRDefault="006807C4" w:rsidP="00AC585F">
            <w:pPr>
              <w:tabs>
                <w:tab w:val="left" w:pos="2268"/>
                <w:tab w:val="left" w:leader="dot" w:pos="7655"/>
              </w:tabs>
              <w:jc w:val="both"/>
              <w:rPr>
                <w:b/>
                <w:color w:val="000000"/>
                <w:sz w:val="20"/>
                <w:szCs w:val="20"/>
              </w:rPr>
            </w:pPr>
            <w:r w:rsidRPr="008C0937">
              <w:rPr>
                <w:b/>
                <w:color w:val="000000"/>
                <w:sz w:val="20"/>
                <w:szCs w:val="20"/>
              </w:rPr>
              <w:t xml:space="preserve">Ders Öğretim Üyesi İletişim Bilgileri: </w:t>
            </w:r>
          </w:p>
        </w:tc>
      </w:tr>
      <w:tr w:rsidR="006807C4" w:rsidRPr="008C0937" w14:paraId="748A9F57" w14:textId="77777777" w:rsidTr="763485D6">
        <w:tc>
          <w:tcPr>
            <w:tcW w:w="9776" w:type="dxa"/>
            <w:tcBorders>
              <w:top w:val="single" w:sz="6" w:space="0" w:color="auto"/>
              <w:left w:val="single" w:sz="4" w:space="0" w:color="auto"/>
              <w:bottom w:val="single" w:sz="6" w:space="0" w:color="auto"/>
              <w:right w:val="single" w:sz="4" w:space="0" w:color="auto"/>
            </w:tcBorders>
            <w:hideMark/>
          </w:tcPr>
          <w:p w14:paraId="2C026FE0" w14:textId="77777777" w:rsidR="006807C4" w:rsidRPr="008C0937" w:rsidRDefault="006807C4" w:rsidP="00AC585F">
            <w:pPr>
              <w:jc w:val="both"/>
              <w:rPr>
                <w:b/>
                <w:color w:val="000000"/>
                <w:sz w:val="20"/>
                <w:szCs w:val="20"/>
              </w:rPr>
            </w:pPr>
            <w:r w:rsidRPr="008C0937">
              <w:rPr>
                <w:b/>
                <w:color w:val="000000"/>
                <w:sz w:val="20"/>
                <w:szCs w:val="20"/>
              </w:rPr>
              <w:t xml:space="preserve">Ders Öğretim Üyesi Görüşme Günleri ve Saatleri: </w:t>
            </w:r>
          </w:p>
        </w:tc>
      </w:tr>
    </w:tbl>
    <w:p w14:paraId="2355EA13" w14:textId="2E951784" w:rsidR="00672926" w:rsidRDefault="00672926" w:rsidP="763485D6"/>
    <w:p w14:paraId="0329F51C" w14:textId="77777777" w:rsidR="00672926" w:rsidRDefault="00672926"/>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3261"/>
        <w:gridCol w:w="2693"/>
        <w:gridCol w:w="2556"/>
      </w:tblGrid>
      <w:tr w:rsidR="006807C4" w:rsidRPr="008C0937" w14:paraId="0E0796E1" w14:textId="77777777" w:rsidTr="4418407F">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14:paraId="050FCAF0" w14:textId="77777777" w:rsidR="006807C4" w:rsidRPr="008C0937" w:rsidRDefault="006807C4" w:rsidP="00AC585F">
            <w:pPr>
              <w:jc w:val="both"/>
              <w:rPr>
                <w:b/>
                <w:color w:val="000000"/>
                <w:sz w:val="20"/>
                <w:szCs w:val="20"/>
              </w:rPr>
            </w:pPr>
            <w:r w:rsidRPr="008C0937">
              <w:rPr>
                <w:b/>
                <w:color w:val="000000"/>
                <w:sz w:val="20"/>
                <w:szCs w:val="20"/>
              </w:rPr>
              <w:t xml:space="preserve">Dersin İçeriği: </w:t>
            </w:r>
          </w:p>
          <w:p w14:paraId="49E91641" w14:textId="77777777" w:rsidR="006807C4" w:rsidRPr="008C0937" w:rsidRDefault="006807C4" w:rsidP="00AC585F">
            <w:pPr>
              <w:jc w:val="both"/>
              <w:rPr>
                <w:b/>
                <w:color w:val="000000"/>
                <w:sz w:val="20"/>
                <w:szCs w:val="20"/>
              </w:rPr>
            </w:pPr>
            <w:r w:rsidRPr="008C0937">
              <w:rPr>
                <w:color w:val="000000"/>
                <w:sz w:val="20"/>
                <w:szCs w:val="20"/>
              </w:rPr>
              <w:t>Sınav tarihleri ders planında belirtilecektir. Sınav tarihleri kesinleştiğinde, tarihlerde değişiklik yapılabilir.</w:t>
            </w:r>
          </w:p>
        </w:tc>
      </w:tr>
      <w:tr w:rsidR="00021292" w:rsidRPr="008C0937" w14:paraId="5491789E" w14:textId="77777777" w:rsidTr="4418407F">
        <w:trPr>
          <w:trHeight w:val="593"/>
          <w:jc w:val="center"/>
        </w:trPr>
        <w:tc>
          <w:tcPr>
            <w:tcW w:w="1129" w:type="dxa"/>
            <w:tcBorders>
              <w:top w:val="single" w:sz="4" w:space="0" w:color="auto"/>
              <w:left w:val="single" w:sz="4" w:space="0" w:color="auto"/>
              <w:bottom w:val="single" w:sz="4" w:space="0" w:color="auto"/>
              <w:right w:val="single" w:sz="4" w:space="0" w:color="auto"/>
            </w:tcBorders>
            <w:hideMark/>
          </w:tcPr>
          <w:p w14:paraId="5433F25B" w14:textId="77777777" w:rsidR="006807C4" w:rsidRPr="008C0937" w:rsidRDefault="006807C4" w:rsidP="00AC585F">
            <w:pPr>
              <w:jc w:val="both"/>
              <w:rPr>
                <w:b/>
                <w:color w:val="000000"/>
                <w:sz w:val="20"/>
                <w:szCs w:val="20"/>
              </w:rPr>
            </w:pPr>
            <w:r w:rsidRPr="008C0937">
              <w:rPr>
                <w:b/>
                <w:color w:val="000000"/>
                <w:sz w:val="20"/>
                <w:szCs w:val="20"/>
              </w:rPr>
              <w:t>Hafta</w:t>
            </w:r>
          </w:p>
        </w:tc>
        <w:tc>
          <w:tcPr>
            <w:tcW w:w="3261" w:type="dxa"/>
            <w:tcBorders>
              <w:top w:val="single" w:sz="4" w:space="0" w:color="auto"/>
              <w:left w:val="single" w:sz="4" w:space="0" w:color="auto"/>
              <w:bottom w:val="single" w:sz="4" w:space="0" w:color="auto"/>
              <w:right w:val="single" w:sz="4" w:space="0" w:color="auto"/>
            </w:tcBorders>
            <w:hideMark/>
          </w:tcPr>
          <w:p w14:paraId="67E564DF" w14:textId="77777777" w:rsidR="006807C4" w:rsidRPr="008C0937" w:rsidRDefault="006807C4" w:rsidP="00AC585F">
            <w:pPr>
              <w:jc w:val="center"/>
              <w:rPr>
                <w:b/>
                <w:color w:val="000000"/>
                <w:sz w:val="20"/>
                <w:szCs w:val="20"/>
              </w:rPr>
            </w:pPr>
            <w:r w:rsidRPr="008C0937">
              <w:rPr>
                <w:b/>
                <w:color w:val="000000"/>
                <w:sz w:val="20"/>
                <w:szCs w:val="20"/>
              </w:rPr>
              <w:t>Konular</w:t>
            </w:r>
          </w:p>
        </w:tc>
        <w:tc>
          <w:tcPr>
            <w:tcW w:w="2693" w:type="dxa"/>
            <w:tcBorders>
              <w:top w:val="single" w:sz="4" w:space="0" w:color="auto"/>
              <w:left w:val="single" w:sz="4" w:space="0" w:color="auto"/>
              <w:bottom w:val="single" w:sz="4" w:space="0" w:color="auto"/>
              <w:right w:val="single" w:sz="4" w:space="0" w:color="auto"/>
            </w:tcBorders>
          </w:tcPr>
          <w:p w14:paraId="665BBAB7" w14:textId="77777777" w:rsidR="006807C4" w:rsidRPr="008C0937" w:rsidRDefault="006807C4" w:rsidP="00AC585F">
            <w:pPr>
              <w:jc w:val="center"/>
              <w:rPr>
                <w:b/>
                <w:color w:val="000000"/>
                <w:sz w:val="20"/>
                <w:szCs w:val="20"/>
              </w:rPr>
            </w:pPr>
            <w:r w:rsidRPr="008C0937">
              <w:rPr>
                <w:b/>
                <w:sz w:val="20"/>
                <w:szCs w:val="20"/>
              </w:rPr>
              <w:t>Öğretim Elemanı</w:t>
            </w:r>
          </w:p>
        </w:tc>
        <w:tc>
          <w:tcPr>
            <w:tcW w:w="2556" w:type="dxa"/>
            <w:tcBorders>
              <w:top w:val="single" w:sz="4" w:space="0" w:color="auto"/>
              <w:left w:val="single" w:sz="4" w:space="0" w:color="auto"/>
              <w:bottom w:val="single" w:sz="4" w:space="0" w:color="auto"/>
              <w:right w:val="single" w:sz="4" w:space="0" w:color="auto"/>
            </w:tcBorders>
            <w:hideMark/>
          </w:tcPr>
          <w:p w14:paraId="6816FA69" w14:textId="77777777" w:rsidR="006807C4" w:rsidRPr="008C0937" w:rsidRDefault="006807C4" w:rsidP="00AC585F">
            <w:pPr>
              <w:jc w:val="center"/>
              <w:rPr>
                <w:b/>
                <w:color w:val="000000"/>
                <w:sz w:val="20"/>
                <w:szCs w:val="20"/>
              </w:rPr>
            </w:pPr>
            <w:r w:rsidRPr="008C0937">
              <w:rPr>
                <w:b/>
                <w:color w:val="000000"/>
                <w:sz w:val="20"/>
                <w:szCs w:val="20"/>
              </w:rPr>
              <w:t>Eğitim Yöntemi ve Kullanılan Materyal</w:t>
            </w:r>
          </w:p>
        </w:tc>
      </w:tr>
      <w:tr w:rsidR="00021292" w:rsidRPr="008C0937" w14:paraId="5092B892" w14:textId="77777777" w:rsidTr="4418407F">
        <w:trPr>
          <w:jc w:val="center"/>
        </w:trPr>
        <w:tc>
          <w:tcPr>
            <w:tcW w:w="1129" w:type="dxa"/>
            <w:tcBorders>
              <w:top w:val="single" w:sz="4" w:space="0" w:color="auto"/>
              <w:left w:val="single" w:sz="4" w:space="0" w:color="auto"/>
              <w:bottom w:val="single" w:sz="4" w:space="0" w:color="auto"/>
              <w:right w:val="single" w:sz="4" w:space="0" w:color="auto"/>
            </w:tcBorders>
            <w:hideMark/>
          </w:tcPr>
          <w:p w14:paraId="6BCD2382" w14:textId="77777777" w:rsidR="006807C4" w:rsidRPr="008C0937" w:rsidRDefault="006807C4" w:rsidP="00AC585F">
            <w:pPr>
              <w:rPr>
                <w:b/>
                <w:sz w:val="20"/>
                <w:szCs w:val="20"/>
              </w:rPr>
            </w:pPr>
            <w:r w:rsidRPr="008C0937">
              <w:rPr>
                <w:b/>
                <w:sz w:val="20"/>
                <w:szCs w:val="20"/>
              </w:rPr>
              <w:t>1. Hafta</w:t>
            </w:r>
          </w:p>
        </w:tc>
        <w:tc>
          <w:tcPr>
            <w:tcW w:w="3261" w:type="dxa"/>
            <w:tcBorders>
              <w:top w:val="single" w:sz="4" w:space="0" w:color="auto"/>
              <w:left w:val="single" w:sz="4" w:space="0" w:color="auto"/>
              <w:bottom w:val="single" w:sz="4" w:space="0" w:color="auto"/>
              <w:right w:val="single" w:sz="4" w:space="0" w:color="auto"/>
            </w:tcBorders>
            <w:vAlign w:val="center"/>
          </w:tcPr>
          <w:p w14:paraId="37D81176" w14:textId="77777777" w:rsidR="006807C4" w:rsidRPr="008C0937" w:rsidRDefault="006807C4" w:rsidP="00AC585F">
            <w:pPr>
              <w:jc w:val="both"/>
              <w:rPr>
                <w:color w:val="000000"/>
                <w:sz w:val="20"/>
                <w:szCs w:val="20"/>
              </w:rPr>
            </w:pPr>
            <w:r w:rsidRPr="008C0937">
              <w:rPr>
                <w:color w:val="000000"/>
                <w:sz w:val="20"/>
                <w:szCs w:val="20"/>
              </w:rPr>
              <w:t>Makromoleküller ve temel yapı taşları</w:t>
            </w:r>
          </w:p>
        </w:tc>
        <w:tc>
          <w:tcPr>
            <w:tcW w:w="2693" w:type="dxa"/>
            <w:tcBorders>
              <w:top w:val="single" w:sz="4" w:space="0" w:color="auto"/>
              <w:left w:val="single" w:sz="4" w:space="0" w:color="auto"/>
              <w:bottom w:val="single" w:sz="4" w:space="0" w:color="auto"/>
              <w:right w:val="single" w:sz="4" w:space="0" w:color="auto"/>
            </w:tcBorders>
          </w:tcPr>
          <w:p w14:paraId="7722B09C" w14:textId="77777777" w:rsidR="006807C4" w:rsidRPr="008C0937" w:rsidRDefault="006807C4" w:rsidP="00AC585F">
            <w:pPr>
              <w:jc w:val="both"/>
              <w:rPr>
                <w:color w:val="000000"/>
                <w:sz w:val="20"/>
                <w:szCs w:val="20"/>
              </w:rPr>
            </w:pPr>
            <w:r w:rsidRPr="008C0937">
              <w:rPr>
                <w:color w:val="000000"/>
                <w:sz w:val="20"/>
                <w:szCs w:val="20"/>
              </w:rPr>
              <w:t>Prof. Dr. Ayşe Semra KOÇTÜRK</w:t>
            </w:r>
          </w:p>
        </w:tc>
        <w:tc>
          <w:tcPr>
            <w:tcW w:w="2556" w:type="dxa"/>
            <w:tcBorders>
              <w:top w:val="single" w:sz="4" w:space="0" w:color="auto"/>
              <w:left w:val="single" w:sz="4" w:space="0" w:color="auto"/>
              <w:bottom w:val="single" w:sz="4" w:space="0" w:color="auto"/>
              <w:right w:val="single" w:sz="4" w:space="0" w:color="auto"/>
            </w:tcBorders>
            <w:hideMark/>
          </w:tcPr>
          <w:p w14:paraId="08DE3B39" w14:textId="77777777" w:rsidR="006807C4" w:rsidRPr="008C0937" w:rsidRDefault="006807C4" w:rsidP="00AC585F">
            <w:pPr>
              <w:jc w:val="both"/>
              <w:rPr>
                <w:b/>
                <w:color w:val="000000"/>
                <w:sz w:val="20"/>
                <w:szCs w:val="20"/>
              </w:rPr>
            </w:pPr>
            <w:r w:rsidRPr="008C0937">
              <w:rPr>
                <w:color w:val="000000"/>
                <w:sz w:val="20"/>
                <w:szCs w:val="20"/>
              </w:rPr>
              <w:t>Sunum, Soru-yanıt</w:t>
            </w:r>
          </w:p>
        </w:tc>
      </w:tr>
      <w:tr w:rsidR="00021292" w:rsidRPr="008C0937" w14:paraId="4DFE874B" w14:textId="77777777" w:rsidTr="4418407F">
        <w:trPr>
          <w:jc w:val="center"/>
        </w:trPr>
        <w:tc>
          <w:tcPr>
            <w:tcW w:w="1129" w:type="dxa"/>
            <w:tcBorders>
              <w:top w:val="single" w:sz="4" w:space="0" w:color="auto"/>
              <w:left w:val="single" w:sz="4" w:space="0" w:color="auto"/>
              <w:bottom w:val="single" w:sz="4" w:space="0" w:color="auto"/>
              <w:right w:val="single" w:sz="4" w:space="0" w:color="auto"/>
            </w:tcBorders>
            <w:hideMark/>
          </w:tcPr>
          <w:p w14:paraId="27BFA217" w14:textId="77777777" w:rsidR="006807C4" w:rsidRPr="008C0937" w:rsidRDefault="006807C4" w:rsidP="00AC585F">
            <w:pPr>
              <w:rPr>
                <w:b/>
                <w:sz w:val="20"/>
                <w:szCs w:val="20"/>
              </w:rPr>
            </w:pPr>
            <w:r w:rsidRPr="008C0937">
              <w:rPr>
                <w:b/>
                <w:sz w:val="20"/>
                <w:szCs w:val="20"/>
              </w:rPr>
              <w:t>2. Hafta</w:t>
            </w:r>
          </w:p>
        </w:tc>
        <w:tc>
          <w:tcPr>
            <w:tcW w:w="3261" w:type="dxa"/>
            <w:tcBorders>
              <w:top w:val="single" w:sz="4" w:space="0" w:color="auto"/>
              <w:left w:val="single" w:sz="4" w:space="0" w:color="auto"/>
              <w:bottom w:val="single" w:sz="4" w:space="0" w:color="auto"/>
              <w:right w:val="single" w:sz="4" w:space="0" w:color="auto"/>
            </w:tcBorders>
            <w:vAlign w:val="center"/>
          </w:tcPr>
          <w:p w14:paraId="7DBA1927" w14:textId="77777777" w:rsidR="006807C4" w:rsidRPr="008C0937" w:rsidRDefault="006807C4" w:rsidP="00AC585F">
            <w:pPr>
              <w:jc w:val="both"/>
              <w:rPr>
                <w:bCs/>
                <w:color w:val="000000"/>
                <w:sz w:val="20"/>
                <w:szCs w:val="20"/>
              </w:rPr>
            </w:pPr>
            <w:r w:rsidRPr="008C0937">
              <w:rPr>
                <w:color w:val="000000"/>
                <w:sz w:val="20"/>
                <w:szCs w:val="20"/>
              </w:rPr>
              <w:t>Enerji metabolizması</w:t>
            </w:r>
          </w:p>
        </w:tc>
        <w:tc>
          <w:tcPr>
            <w:tcW w:w="2693" w:type="dxa"/>
            <w:tcBorders>
              <w:top w:val="single" w:sz="4" w:space="0" w:color="auto"/>
              <w:left w:val="single" w:sz="4" w:space="0" w:color="auto"/>
              <w:bottom w:val="single" w:sz="4" w:space="0" w:color="auto"/>
              <w:right w:val="single" w:sz="4" w:space="0" w:color="auto"/>
            </w:tcBorders>
          </w:tcPr>
          <w:p w14:paraId="6763F456" w14:textId="77777777" w:rsidR="006807C4" w:rsidRPr="008C0937" w:rsidRDefault="006807C4" w:rsidP="00AC585F">
            <w:pPr>
              <w:jc w:val="both"/>
              <w:rPr>
                <w:color w:val="000000"/>
                <w:sz w:val="20"/>
                <w:szCs w:val="20"/>
              </w:rPr>
            </w:pPr>
            <w:r w:rsidRPr="008C0937">
              <w:rPr>
                <w:color w:val="000000"/>
                <w:sz w:val="20"/>
                <w:szCs w:val="20"/>
              </w:rPr>
              <w:t>Prof. Dr. Ayşe Semra KOÇTÜRK</w:t>
            </w:r>
          </w:p>
        </w:tc>
        <w:tc>
          <w:tcPr>
            <w:tcW w:w="2556" w:type="dxa"/>
            <w:tcBorders>
              <w:top w:val="single" w:sz="4" w:space="0" w:color="auto"/>
              <w:left w:val="single" w:sz="4" w:space="0" w:color="auto"/>
              <w:bottom w:val="single" w:sz="4" w:space="0" w:color="auto"/>
              <w:right w:val="single" w:sz="4" w:space="0" w:color="auto"/>
            </w:tcBorders>
            <w:hideMark/>
          </w:tcPr>
          <w:p w14:paraId="00A17B29" w14:textId="77777777" w:rsidR="006807C4" w:rsidRPr="008C0937" w:rsidRDefault="006807C4" w:rsidP="00AC585F">
            <w:pPr>
              <w:jc w:val="both"/>
              <w:rPr>
                <w:b/>
                <w:color w:val="000000"/>
                <w:sz w:val="20"/>
                <w:szCs w:val="20"/>
              </w:rPr>
            </w:pPr>
            <w:r w:rsidRPr="008C0937">
              <w:rPr>
                <w:color w:val="000000"/>
                <w:sz w:val="20"/>
                <w:szCs w:val="20"/>
              </w:rPr>
              <w:t>Sunum, Soru-yanıt</w:t>
            </w:r>
          </w:p>
        </w:tc>
      </w:tr>
      <w:tr w:rsidR="00021292" w:rsidRPr="008C0937" w14:paraId="4F30B812" w14:textId="77777777" w:rsidTr="4418407F">
        <w:trPr>
          <w:trHeight w:val="335"/>
          <w:jc w:val="center"/>
        </w:trPr>
        <w:tc>
          <w:tcPr>
            <w:tcW w:w="1129" w:type="dxa"/>
            <w:tcBorders>
              <w:top w:val="single" w:sz="4" w:space="0" w:color="auto"/>
              <w:left w:val="single" w:sz="4" w:space="0" w:color="auto"/>
              <w:bottom w:val="single" w:sz="4" w:space="0" w:color="auto"/>
              <w:right w:val="single" w:sz="4" w:space="0" w:color="auto"/>
            </w:tcBorders>
            <w:hideMark/>
          </w:tcPr>
          <w:p w14:paraId="38993951" w14:textId="77777777" w:rsidR="006807C4" w:rsidRPr="008C0937" w:rsidRDefault="006807C4" w:rsidP="00AC585F">
            <w:pPr>
              <w:rPr>
                <w:b/>
                <w:sz w:val="20"/>
                <w:szCs w:val="20"/>
              </w:rPr>
            </w:pPr>
            <w:r w:rsidRPr="008C0937">
              <w:rPr>
                <w:b/>
                <w:sz w:val="20"/>
                <w:szCs w:val="20"/>
              </w:rPr>
              <w:t>3.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9389B09" w14:textId="77777777" w:rsidR="006807C4" w:rsidRPr="008C0937" w:rsidRDefault="006807C4" w:rsidP="00AC585F">
            <w:pPr>
              <w:jc w:val="both"/>
              <w:rPr>
                <w:color w:val="000000"/>
                <w:sz w:val="20"/>
                <w:szCs w:val="20"/>
              </w:rPr>
            </w:pPr>
            <w:r w:rsidRPr="008C0937">
              <w:rPr>
                <w:color w:val="000000"/>
                <w:sz w:val="20"/>
                <w:szCs w:val="20"/>
              </w:rPr>
              <w:t>Tıbbi biyokimyaya giriş</w:t>
            </w:r>
          </w:p>
        </w:tc>
        <w:tc>
          <w:tcPr>
            <w:tcW w:w="2693" w:type="dxa"/>
            <w:tcBorders>
              <w:top w:val="single" w:sz="4" w:space="0" w:color="auto"/>
              <w:left w:val="single" w:sz="4" w:space="0" w:color="auto"/>
              <w:bottom w:val="single" w:sz="4" w:space="0" w:color="auto"/>
              <w:right w:val="single" w:sz="4" w:space="0" w:color="auto"/>
            </w:tcBorders>
          </w:tcPr>
          <w:p w14:paraId="3BA09477" w14:textId="77777777" w:rsidR="006807C4" w:rsidRPr="008C0937" w:rsidRDefault="006807C4" w:rsidP="00AC585F">
            <w:pPr>
              <w:jc w:val="both"/>
              <w:rPr>
                <w:color w:val="000000"/>
                <w:sz w:val="20"/>
                <w:szCs w:val="20"/>
              </w:rPr>
            </w:pPr>
            <w:r w:rsidRPr="008C0937">
              <w:rPr>
                <w:color w:val="000000"/>
                <w:sz w:val="20"/>
                <w:szCs w:val="20"/>
              </w:rPr>
              <w:t>Doç.Dr. Murat ÖRMEN</w:t>
            </w:r>
          </w:p>
        </w:tc>
        <w:tc>
          <w:tcPr>
            <w:tcW w:w="2556" w:type="dxa"/>
            <w:tcBorders>
              <w:top w:val="single" w:sz="4" w:space="0" w:color="auto"/>
              <w:left w:val="single" w:sz="4" w:space="0" w:color="auto"/>
              <w:bottom w:val="single" w:sz="4" w:space="0" w:color="auto"/>
              <w:right w:val="single" w:sz="4" w:space="0" w:color="auto"/>
            </w:tcBorders>
            <w:hideMark/>
          </w:tcPr>
          <w:p w14:paraId="1A6C7E29" w14:textId="77777777" w:rsidR="006807C4" w:rsidRPr="008C0937" w:rsidRDefault="006807C4" w:rsidP="00AC585F">
            <w:pPr>
              <w:jc w:val="both"/>
              <w:rPr>
                <w:b/>
                <w:color w:val="000000"/>
                <w:sz w:val="20"/>
                <w:szCs w:val="20"/>
              </w:rPr>
            </w:pPr>
            <w:r w:rsidRPr="008C0937">
              <w:rPr>
                <w:color w:val="000000"/>
                <w:sz w:val="20"/>
                <w:szCs w:val="20"/>
              </w:rPr>
              <w:t>Sunum, Soru-yanıt</w:t>
            </w:r>
          </w:p>
        </w:tc>
      </w:tr>
      <w:tr w:rsidR="00021292" w:rsidRPr="008C0937" w14:paraId="2641FBDD" w14:textId="77777777" w:rsidTr="4418407F">
        <w:trPr>
          <w:jc w:val="center"/>
        </w:trPr>
        <w:tc>
          <w:tcPr>
            <w:tcW w:w="1129" w:type="dxa"/>
            <w:tcBorders>
              <w:top w:val="single" w:sz="4" w:space="0" w:color="auto"/>
              <w:left w:val="single" w:sz="4" w:space="0" w:color="auto"/>
              <w:bottom w:val="single" w:sz="4" w:space="0" w:color="auto"/>
              <w:right w:val="single" w:sz="4" w:space="0" w:color="auto"/>
            </w:tcBorders>
            <w:hideMark/>
          </w:tcPr>
          <w:p w14:paraId="1B1267D4" w14:textId="77777777" w:rsidR="006807C4" w:rsidRPr="008C0937" w:rsidRDefault="006807C4" w:rsidP="00AC585F">
            <w:pPr>
              <w:rPr>
                <w:b/>
                <w:sz w:val="20"/>
                <w:szCs w:val="20"/>
              </w:rPr>
            </w:pPr>
            <w:r w:rsidRPr="008C0937">
              <w:rPr>
                <w:b/>
                <w:sz w:val="20"/>
                <w:szCs w:val="20"/>
              </w:rPr>
              <w:t>4.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C25E8F6" w14:textId="77777777" w:rsidR="006807C4" w:rsidRPr="008C0937" w:rsidRDefault="006807C4" w:rsidP="00AC585F">
            <w:pPr>
              <w:jc w:val="both"/>
              <w:rPr>
                <w:color w:val="000000"/>
                <w:sz w:val="20"/>
                <w:szCs w:val="20"/>
              </w:rPr>
            </w:pPr>
            <w:r w:rsidRPr="008C0937">
              <w:rPr>
                <w:color w:val="000000"/>
                <w:sz w:val="20"/>
                <w:szCs w:val="20"/>
              </w:rPr>
              <w:t>Biyokimya analizlerinde preanalitik hata kaynakları</w:t>
            </w:r>
          </w:p>
        </w:tc>
        <w:tc>
          <w:tcPr>
            <w:tcW w:w="2693" w:type="dxa"/>
            <w:tcBorders>
              <w:top w:val="single" w:sz="4" w:space="0" w:color="auto"/>
              <w:left w:val="single" w:sz="4" w:space="0" w:color="auto"/>
              <w:bottom w:val="single" w:sz="4" w:space="0" w:color="auto"/>
              <w:right w:val="single" w:sz="4" w:space="0" w:color="auto"/>
            </w:tcBorders>
          </w:tcPr>
          <w:p w14:paraId="45670101" w14:textId="77777777" w:rsidR="006807C4" w:rsidRPr="008C0937" w:rsidRDefault="006807C4" w:rsidP="00AC585F">
            <w:pPr>
              <w:jc w:val="both"/>
              <w:rPr>
                <w:color w:val="000000"/>
                <w:sz w:val="20"/>
                <w:szCs w:val="20"/>
              </w:rPr>
            </w:pPr>
            <w:r w:rsidRPr="008C0937">
              <w:rPr>
                <w:color w:val="000000"/>
                <w:sz w:val="20"/>
                <w:szCs w:val="20"/>
              </w:rPr>
              <w:t xml:space="preserve">Doç. Dr. Murat ÖRMEN </w:t>
            </w:r>
          </w:p>
        </w:tc>
        <w:tc>
          <w:tcPr>
            <w:tcW w:w="2556" w:type="dxa"/>
            <w:tcBorders>
              <w:top w:val="single" w:sz="4" w:space="0" w:color="auto"/>
              <w:left w:val="single" w:sz="4" w:space="0" w:color="auto"/>
              <w:bottom w:val="single" w:sz="4" w:space="0" w:color="auto"/>
              <w:right w:val="single" w:sz="4" w:space="0" w:color="auto"/>
            </w:tcBorders>
            <w:hideMark/>
          </w:tcPr>
          <w:p w14:paraId="1B9E62D3" w14:textId="77777777" w:rsidR="006807C4" w:rsidRPr="008C0937" w:rsidRDefault="006807C4" w:rsidP="00AC585F">
            <w:pPr>
              <w:jc w:val="both"/>
              <w:rPr>
                <w:b/>
                <w:color w:val="000000"/>
                <w:sz w:val="20"/>
                <w:szCs w:val="20"/>
              </w:rPr>
            </w:pPr>
            <w:r w:rsidRPr="008C0937">
              <w:rPr>
                <w:color w:val="000000"/>
                <w:sz w:val="20"/>
                <w:szCs w:val="20"/>
              </w:rPr>
              <w:t>Sunum, Soru-yanıt</w:t>
            </w:r>
          </w:p>
        </w:tc>
      </w:tr>
      <w:tr w:rsidR="00021292" w:rsidRPr="008C0937" w14:paraId="684B67D9" w14:textId="77777777" w:rsidTr="4418407F">
        <w:trPr>
          <w:jc w:val="center"/>
        </w:trPr>
        <w:tc>
          <w:tcPr>
            <w:tcW w:w="1129" w:type="dxa"/>
            <w:tcBorders>
              <w:top w:val="single" w:sz="4" w:space="0" w:color="auto"/>
              <w:left w:val="single" w:sz="4" w:space="0" w:color="auto"/>
              <w:bottom w:val="single" w:sz="4" w:space="0" w:color="auto"/>
              <w:right w:val="single" w:sz="4" w:space="0" w:color="auto"/>
            </w:tcBorders>
            <w:hideMark/>
          </w:tcPr>
          <w:p w14:paraId="4C682480" w14:textId="77777777" w:rsidR="006807C4" w:rsidRPr="008C0937" w:rsidRDefault="006807C4" w:rsidP="00AC585F">
            <w:pPr>
              <w:rPr>
                <w:b/>
                <w:sz w:val="20"/>
                <w:szCs w:val="20"/>
              </w:rPr>
            </w:pPr>
            <w:r w:rsidRPr="008C0937">
              <w:rPr>
                <w:b/>
                <w:sz w:val="20"/>
                <w:szCs w:val="20"/>
              </w:rPr>
              <w:t>5.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24D2CD3" w14:textId="77777777" w:rsidR="006807C4" w:rsidRPr="008C0937" w:rsidRDefault="006807C4" w:rsidP="00AC585F">
            <w:pPr>
              <w:jc w:val="both"/>
              <w:rPr>
                <w:color w:val="000000"/>
                <w:sz w:val="20"/>
                <w:szCs w:val="20"/>
              </w:rPr>
            </w:pPr>
            <w:r w:rsidRPr="008C0937">
              <w:rPr>
                <w:color w:val="000000"/>
                <w:sz w:val="20"/>
                <w:szCs w:val="20"/>
              </w:rPr>
              <w:t>Lipoprotein metabolizması ve bozuklukları</w:t>
            </w:r>
          </w:p>
        </w:tc>
        <w:tc>
          <w:tcPr>
            <w:tcW w:w="2693" w:type="dxa"/>
            <w:tcBorders>
              <w:top w:val="single" w:sz="4" w:space="0" w:color="auto"/>
              <w:left w:val="single" w:sz="4" w:space="0" w:color="auto"/>
              <w:bottom w:val="single" w:sz="4" w:space="0" w:color="auto"/>
              <w:right w:val="single" w:sz="4" w:space="0" w:color="auto"/>
            </w:tcBorders>
          </w:tcPr>
          <w:p w14:paraId="75BD6AD3" w14:textId="77777777" w:rsidR="006807C4" w:rsidRPr="008C0937" w:rsidRDefault="006807C4" w:rsidP="00AC585F">
            <w:pPr>
              <w:jc w:val="both"/>
              <w:rPr>
                <w:color w:val="000000"/>
                <w:sz w:val="20"/>
                <w:szCs w:val="20"/>
              </w:rPr>
            </w:pPr>
            <w:r w:rsidRPr="008C0937">
              <w:rPr>
                <w:color w:val="000000"/>
                <w:sz w:val="20"/>
                <w:szCs w:val="20"/>
              </w:rPr>
              <w:t xml:space="preserve">Prof. Dr. Emine Pınar TUNCEL </w:t>
            </w:r>
          </w:p>
          <w:p w14:paraId="7EB80820" w14:textId="77777777" w:rsidR="006807C4" w:rsidRPr="008C0937" w:rsidRDefault="006807C4" w:rsidP="00AC585F">
            <w:pPr>
              <w:jc w:val="both"/>
              <w:rPr>
                <w:color w:val="000000"/>
                <w:sz w:val="20"/>
                <w:szCs w:val="20"/>
              </w:rPr>
            </w:pPr>
          </w:p>
        </w:tc>
        <w:tc>
          <w:tcPr>
            <w:tcW w:w="2556" w:type="dxa"/>
            <w:tcBorders>
              <w:top w:val="single" w:sz="4" w:space="0" w:color="auto"/>
              <w:left w:val="single" w:sz="4" w:space="0" w:color="auto"/>
              <w:bottom w:val="single" w:sz="4" w:space="0" w:color="auto"/>
              <w:right w:val="single" w:sz="4" w:space="0" w:color="auto"/>
            </w:tcBorders>
            <w:hideMark/>
          </w:tcPr>
          <w:p w14:paraId="751CADFB" w14:textId="77777777" w:rsidR="006807C4" w:rsidRPr="008C0937" w:rsidRDefault="006807C4" w:rsidP="00AC585F">
            <w:pPr>
              <w:jc w:val="both"/>
              <w:rPr>
                <w:b/>
                <w:color w:val="000000"/>
                <w:sz w:val="20"/>
                <w:szCs w:val="20"/>
              </w:rPr>
            </w:pPr>
            <w:r w:rsidRPr="008C0937">
              <w:rPr>
                <w:color w:val="000000"/>
                <w:sz w:val="20"/>
                <w:szCs w:val="20"/>
              </w:rPr>
              <w:t>Sunum, Soru-yanıt</w:t>
            </w:r>
          </w:p>
        </w:tc>
      </w:tr>
      <w:tr w:rsidR="00021292" w:rsidRPr="008C0937" w14:paraId="13836C9A" w14:textId="77777777" w:rsidTr="4418407F">
        <w:trPr>
          <w:jc w:val="center"/>
        </w:trPr>
        <w:tc>
          <w:tcPr>
            <w:tcW w:w="1129" w:type="dxa"/>
            <w:tcBorders>
              <w:top w:val="single" w:sz="4" w:space="0" w:color="auto"/>
              <w:left w:val="single" w:sz="4" w:space="0" w:color="auto"/>
              <w:bottom w:val="single" w:sz="4" w:space="0" w:color="auto"/>
              <w:right w:val="single" w:sz="4" w:space="0" w:color="auto"/>
            </w:tcBorders>
            <w:hideMark/>
          </w:tcPr>
          <w:p w14:paraId="2FDBDECD" w14:textId="77777777" w:rsidR="006807C4" w:rsidRPr="008C0937" w:rsidRDefault="006807C4" w:rsidP="00AC585F">
            <w:pPr>
              <w:rPr>
                <w:b/>
                <w:sz w:val="20"/>
                <w:szCs w:val="20"/>
              </w:rPr>
            </w:pPr>
            <w:r w:rsidRPr="008C0937">
              <w:rPr>
                <w:b/>
                <w:sz w:val="20"/>
                <w:szCs w:val="20"/>
              </w:rPr>
              <w:t>6.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0FF38B0" w14:textId="77777777" w:rsidR="006807C4" w:rsidRPr="008C0937" w:rsidRDefault="006807C4" w:rsidP="00AC585F">
            <w:pPr>
              <w:jc w:val="both"/>
              <w:rPr>
                <w:color w:val="000000"/>
                <w:sz w:val="20"/>
                <w:szCs w:val="20"/>
              </w:rPr>
            </w:pPr>
            <w:r w:rsidRPr="008C0937">
              <w:rPr>
                <w:color w:val="000000"/>
                <w:sz w:val="20"/>
                <w:szCs w:val="20"/>
              </w:rPr>
              <w:t>Kardiyak fonksiyon bozuklukları ve kardiyak belirteçler</w:t>
            </w:r>
          </w:p>
        </w:tc>
        <w:tc>
          <w:tcPr>
            <w:tcW w:w="2693" w:type="dxa"/>
            <w:tcBorders>
              <w:top w:val="single" w:sz="4" w:space="0" w:color="auto"/>
              <w:left w:val="single" w:sz="4" w:space="0" w:color="auto"/>
              <w:bottom w:val="single" w:sz="4" w:space="0" w:color="auto"/>
              <w:right w:val="single" w:sz="4" w:space="0" w:color="auto"/>
            </w:tcBorders>
          </w:tcPr>
          <w:p w14:paraId="7A2E8616" w14:textId="25A38908" w:rsidR="006807C4" w:rsidRPr="008C0937" w:rsidRDefault="006807C4" w:rsidP="00AC585F">
            <w:pPr>
              <w:jc w:val="both"/>
              <w:rPr>
                <w:color w:val="000000"/>
                <w:sz w:val="20"/>
                <w:szCs w:val="20"/>
              </w:rPr>
            </w:pPr>
            <w:r w:rsidRPr="763485D6">
              <w:rPr>
                <w:color w:val="000000" w:themeColor="text1"/>
                <w:sz w:val="20"/>
                <w:szCs w:val="20"/>
              </w:rPr>
              <w:t>Prof.</w:t>
            </w:r>
            <w:r w:rsidR="01D1ACB7" w:rsidRPr="763485D6">
              <w:rPr>
                <w:color w:val="000000" w:themeColor="text1"/>
                <w:sz w:val="20"/>
                <w:szCs w:val="20"/>
              </w:rPr>
              <w:t xml:space="preserve"> </w:t>
            </w:r>
            <w:r w:rsidRPr="763485D6">
              <w:rPr>
                <w:color w:val="000000" w:themeColor="text1"/>
                <w:sz w:val="20"/>
                <w:szCs w:val="20"/>
              </w:rPr>
              <w:t>Dr.</w:t>
            </w:r>
            <w:r w:rsidR="3BEDE663" w:rsidRPr="763485D6">
              <w:rPr>
                <w:color w:val="000000" w:themeColor="text1"/>
                <w:sz w:val="20"/>
                <w:szCs w:val="20"/>
              </w:rPr>
              <w:t xml:space="preserve"> </w:t>
            </w:r>
            <w:r w:rsidRPr="763485D6">
              <w:rPr>
                <w:color w:val="000000" w:themeColor="text1"/>
                <w:sz w:val="20"/>
                <w:szCs w:val="20"/>
              </w:rPr>
              <w:t>Ayşe Semra KOÇTÜRK</w:t>
            </w:r>
          </w:p>
          <w:p w14:paraId="65DAE523" w14:textId="77777777" w:rsidR="006807C4" w:rsidRPr="008C0937" w:rsidRDefault="006807C4" w:rsidP="00AC585F">
            <w:pPr>
              <w:jc w:val="both"/>
              <w:rPr>
                <w:color w:val="000000"/>
                <w:sz w:val="20"/>
                <w:szCs w:val="20"/>
              </w:rPr>
            </w:pPr>
          </w:p>
        </w:tc>
        <w:tc>
          <w:tcPr>
            <w:tcW w:w="2556" w:type="dxa"/>
            <w:tcBorders>
              <w:top w:val="single" w:sz="4" w:space="0" w:color="auto"/>
              <w:left w:val="single" w:sz="4" w:space="0" w:color="auto"/>
              <w:bottom w:val="single" w:sz="4" w:space="0" w:color="auto"/>
              <w:right w:val="single" w:sz="4" w:space="0" w:color="auto"/>
            </w:tcBorders>
            <w:hideMark/>
          </w:tcPr>
          <w:p w14:paraId="19956654" w14:textId="77777777" w:rsidR="006807C4" w:rsidRPr="008C0937" w:rsidRDefault="006807C4" w:rsidP="00AC585F">
            <w:pPr>
              <w:jc w:val="both"/>
              <w:rPr>
                <w:b/>
                <w:color w:val="000000"/>
                <w:sz w:val="20"/>
                <w:szCs w:val="20"/>
              </w:rPr>
            </w:pPr>
            <w:r w:rsidRPr="008C0937">
              <w:rPr>
                <w:color w:val="000000"/>
                <w:sz w:val="20"/>
                <w:szCs w:val="20"/>
              </w:rPr>
              <w:t>Sunum, Soru-yanıt</w:t>
            </w:r>
          </w:p>
        </w:tc>
      </w:tr>
      <w:tr w:rsidR="00021292" w:rsidRPr="008C0937" w14:paraId="7510D26C" w14:textId="77777777" w:rsidTr="4418407F">
        <w:trPr>
          <w:jc w:val="center"/>
        </w:trPr>
        <w:tc>
          <w:tcPr>
            <w:tcW w:w="1129" w:type="dxa"/>
            <w:tcBorders>
              <w:top w:val="single" w:sz="4" w:space="0" w:color="auto"/>
              <w:left w:val="single" w:sz="4" w:space="0" w:color="auto"/>
              <w:bottom w:val="single" w:sz="4" w:space="0" w:color="auto"/>
              <w:right w:val="single" w:sz="4" w:space="0" w:color="auto"/>
            </w:tcBorders>
            <w:hideMark/>
          </w:tcPr>
          <w:p w14:paraId="33E9F962" w14:textId="77777777" w:rsidR="006807C4" w:rsidRPr="008C0937" w:rsidRDefault="006807C4" w:rsidP="00AC585F">
            <w:pPr>
              <w:rPr>
                <w:b/>
                <w:sz w:val="20"/>
                <w:szCs w:val="20"/>
              </w:rPr>
            </w:pPr>
            <w:r w:rsidRPr="008C0937">
              <w:rPr>
                <w:b/>
                <w:sz w:val="20"/>
                <w:szCs w:val="20"/>
              </w:rPr>
              <w:t>7. Hafta</w:t>
            </w:r>
          </w:p>
        </w:tc>
        <w:tc>
          <w:tcPr>
            <w:tcW w:w="3261" w:type="dxa"/>
            <w:tcBorders>
              <w:top w:val="single" w:sz="4" w:space="0" w:color="auto"/>
              <w:left w:val="single" w:sz="4" w:space="0" w:color="auto"/>
              <w:bottom w:val="single" w:sz="4" w:space="0" w:color="auto"/>
              <w:right w:val="single" w:sz="4" w:space="0" w:color="auto"/>
            </w:tcBorders>
            <w:vAlign w:val="center"/>
          </w:tcPr>
          <w:p w14:paraId="3210E93D" w14:textId="77777777" w:rsidR="006807C4" w:rsidRPr="008C0937" w:rsidRDefault="006807C4" w:rsidP="00AC585F">
            <w:pPr>
              <w:jc w:val="both"/>
              <w:rPr>
                <w:color w:val="000000"/>
                <w:sz w:val="20"/>
                <w:szCs w:val="20"/>
              </w:rPr>
            </w:pPr>
            <w:r w:rsidRPr="008C0937">
              <w:rPr>
                <w:rFonts w:eastAsia="Calibri"/>
                <w:color w:val="000000"/>
                <w:sz w:val="20"/>
                <w:szCs w:val="20"/>
              </w:rPr>
              <w:t xml:space="preserve">Ara Sınav </w:t>
            </w:r>
          </w:p>
        </w:tc>
        <w:tc>
          <w:tcPr>
            <w:tcW w:w="2693" w:type="dxa"/>
            <w:tcBorders>
              <w:top w:val="single" w:sz="4" w:space="0" w:color="auto"/>
              <w:left w:val="single" w:sz="4" w:space="0" w:color="auto"/>
              <w:bottom w:val="single" w:sz="4" w:space="0" w:color="auto"/>
              <w:right w:val="single" w:sz="4" w:space="0" w:color="auto"/>
            </w:tcBorders>
          </w:tcPr>
          <w:p w14:paraId="4DD08B52" w14:textId="77777777" w:rsidR="006807C4" w:rsidRPr="008C0937" w:rsidRDefault="006807C4" w:rsidP="00AC585F">
            <w:pPr>
              <w:jc w:val="both"/>
              <w:rPr>
                <w:color w:val="000000"/>
                <w:sz w:val="20"/>
                <w:szCs w:val="20"/>
              </w:rPr>
            </w:pPr>
          </w:p>
        </w:tc>
        <w:tc>
          <w:tcPr>
            <w:tcW w:w="2556" w:type="dxa"/>
            <w:tcBorders>
              <w:top w:val="single" w:sz="4" w:space="0" w:color="auto"/>
              <w:left w:val="single" w:sz="4" w:space="0" w:color="auto"/>
              <w:bottom w:val="single" w:sz="4" w:space="0" w:color="auto"/>
              <w:right w:val="single" w:sz="4" w:space="0" w:color="auto"/>
            </w:tcBorders>
            <w:hideMark/>
          </w:tcPr>
          <w:p w14:paraId="547DB18A" w14:textId="77777777" w:rsidR="006807C4" w:rsidRPr="008C0937" w:rsidRDefault="006807C4" w:rsidP="00AC585F">
            <w:pPr>
              <w:jc w:val="both"/>
              <w:rPr>
                <w:b/>
                <w:color w:val="000000"/>
                <w:sz w:val="20"/>
                <w:szCs w:val="20"/>
              </w:rPr>
            </w:pPr>
            <w:r w:rsidRPr="008C0937">
              <w:rPr>
                <w:color w:val="000000"/>
                <w:sz w:val="20"/>
                <w:szCs w:val="20"/>
              </w:rPr>
              <w:t>Sunum, Soru-yanıt</w:t>
            </w:r>
          </w:p>
        </w:tc>
      </w:tr>
      <w:tr w:rsidR="00021292" w:rsidRPr="008C0937" w14:paraId="770118B4" w14:textId="77777777" w:rsidTr="4418407F">
        <w:trPr>
          <w:jc w:val="center"/>
        </w:trPr>
        <w:tc>
          <w:tcPr>
            <w:tcW w:w="1129" w:type="dxa"/>
            <w:tcBorders>
              <w:top w:val="single" w:sz="4" w:space="0" w:color="auto"/>
              <w:left w:val="single" w:sz="4" w:space="0" w:color="auto"/>
              <w:bottom w:val="single" w:sz="4" w:space="0" w:color="auto"/>
              <w:right w:val="single" w:sz="4" w:space="0" w:color="auto"/>
            </w:tcBorders>
            <w:hideMark/>
          </w:tcPr>
          <w:p w14:paraId="21656A87" w14:textId="77777777" w:rsidR="006807C4" w:rsidRPr="008C0937" w:rsidRDefault="006807C4" w:rsidP="00AC585F">
            <w:pPr>
              <w:rPr>
                <w:b/>
                <w:sz w:val="20"/>
                <w:szCs w:val="20"/>
              </w:rPr>
            </w:pPr>
            <w:r w:rsidRPr="008C0937">
              <w:rPr>
                <w:b/>
                <w:sz w:val="20"/>
                <w:szCs w:val="20"/>
              </w:rPr>
              <w:t>8.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AB48918" w14:textId="77777777" w:rsidR="006807C4" w:rsidRPr="008C0937" w:rsidRDefault="006807C4" w:rsidP="00AC585F">
            <w:pPr>
              <w:jc w:val="both"/>
              <w:rPr>
                <w:color w:val="000000"/>
                <w:sz w:val="20"/>
                <w:szCs w:val="20"/>
              </w:rPr>
            </w:pPr>
            <w:r w:rsidRPr="008C0937">
              <w:rPr>
                <w:color w:val="000000"/>
                <w:sz w:val="20"/>
                <w:szCs w:val="20"/>
              </w:rPr>
              <w:t>Temel hematolojik testler</w:t>
            </w:r>
          </w:p>
        </w:tc>
        <w:tc>
          <w:tcPr>
            <w:tcW w:w="2693" w:type="dxa"/>
            <w:tcBorders>
              <w:top w:val="single" w:sz="4" w:space="0" w:color="auto"/>
              <w:left w:val="single" w:sz="4" w:space="0" w:color="auto"/>
              <w:bottom w:val="single" w:sz="4" w:space="0" w:color="auto"/>
              <w:right w:val="single" w:sz="4" w:space="0" w:color="auto"/>
            </w:tcBorders>
          </w:tcPr>
          <w:p w14:paraId="0AFC4593" w14:textId="77777777" w:rsidR="006807C4" w:rsidRPr="008C0937" w:rsidRDefault="006807C4" w:rsidP="00AC585F">
            <w:pPr>
              <w:jc w:val="both"/>
              <w:rPr>
                <w:color w:val="000000"/>
                <w:sz w:val="20"/>
                <w:szCs w:val="20"/>
              </w:rPr>
            </w:pPr>
            <w:r w:rsidRPr="008C0937">
              <w:rPr>
                <w:color w:val="000000"/>
                <w:sz w:val="20"/>
                <w:szCs w:val="20"/>
              </w:rPr>
              <w:t>Doç. Dr. Murat ÖRMEN</w:t>
            </w:r>
          </w:p>
        </w:tc>
        <w:tc>
          <w:tcPr>
            <w:tcW w:w="2556" w:type="dxa"/>
            <w:tcBorders>
              <w:top w:val="single" w:sz="4" w:space="0" w:color="auto"/>
              <w:left w:val="single" w:sz="4" w:space="0" w:color="auto"/>
              <w:bottom w:val="single" w:sz="4" w:space="0" w:color="auto"/>
              <w:right w:val="single" w:sz="4" w:space="0" w:color="auto"/>
            </w:tcBorders>
            <w:hideMark/>
          </w:tcPr>
          <w:p w14:paraId="0B05C271" w14:textId="77777777" w:rsidR="006807C4" w:rsidRPr="008C0937" w:rsidRDefault="006807C4" w:rsidP="00AC585F">
            <w:pPr>
              <w:jc w:val="both"/>
              <w:rPr>
                <w:b/>
                <w:color w:val="000000"/>
                <w:sz w:val="20"/>
                <w:szCs w:val="20"/>
              </w:rPr>
            </w:pPr>
            <w:r w:rsidRPr="008C0937">
              <w:rPr>
                <w:color w:val="000000"/>
                <w:sz w:val="20"/>
                <w:szCs w:val="20"/>
              </w:rPr>
              <w:t>Sunum, Soru-yanıt</w:t>
            </w:r>
          </w:p>
        </w:tc>
      </w:tr>
      <w:tr w:rsidR="00021292" w:rsidRPr="008C0937" w14:paraId="1E2D091F" w14:textId="77777777" w:rsidTr="4418407F">
        <w:trPr>
          <w:jc w:val="center"/>
        </w:trPr>
        <w:tc>
          <w:tcPr>
            <w:tcW w:w="1129" w:type="dxa"/>
            <w:tcBorders>
              <w:top w:val="single" w:sz="4" w:space="0" w:color="auto"/>
              <w:left w:val="single" w:sz="4" w:space="0" w:color="auto"/>
              <w:bottom w:val="single" w:sz="4" w:space="0" w:color="auto"/>
              <w:right w:val="single" w:sz="4" w:space="0" w:color="auto"/>
            </w:tcBorders>
            <w:hideMark/>
          </w:tcPr>
          <w:p w14:paraId="001D9F51" w14:textId="77777777" w:rsidR="006807C4" w:rsidRPr="008C0937" w:rsidRDefault="006807C4" w:rsidP="00AC585F">
            <w:pPr>
              <w:rPr>
                <w:b/>
                <w:sz w:val="20"/>
                <w:szCs w:val="20"/>
              </w:rPr>
            </w:pPr>
            <w:r w:rsidRPr="008C0937">
              <w:rPr>
                <w:b/>
                <w:sz w:val="20"/>
                <w:szCs w:val="20"/>
              </w:rPr>
              <w:t>9.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B758586" w14:textId="77777777" w:rsidR="006807C4" w:rsidRPr="008C0937" w:rsidRDefault="006807C4" w:rsidP="00AC585F">
            <w:pPr>
              <w:rPr>
                <w:color w:val="000000"/>
                <w:sz w:val="20"/>
                <w:szCs w:val="20"/>
              </w:rPr>
            </w:pPr>
            <w:r w:rsidRPr="008C0937">
              <w:rPr>
                <w:color w:val="000000"/>
                <w:sz w:val="20"/>
                <w:szCs w:val="20"/>
              </w:rPr>
              <w:t>Karaciğer fonksiyon bozuklukları ve testleri</w:t>
            </w:r>
          </w:p>
        </w:tc>
        <w:tc>
          <w:tcPr>
            <w:tcW w:w="2693" w:type="dxa"/>
            <w:tcBorders>
              <w:top w:val="single" w:sz="4" w:space="0" w:color="auto"/>
              <w:left w:val="single" w:sz="4" w:space="0" w:color="auto"/>
              <w:bottom w:val="single" w:sz="4" w:space="0" w:color="auto"/>
              <w:right w:val="single" w:sz="4" w:space="0" w:color="auto"/>
            </w:tcBorders>
          </w:tcPr>
          <w:p w14:paraId="369027C5" w14:textId="45C85E6A" w:rsidR="006807C4" w:rsidRPr="008C0937" w:rsidRDefault="006807C4" w:rsidP="763485D6">
            <w:pPr>
              <w:jc w:val="both"/>
              <w:rPr>
                <w:b/>
                <w:bCs/>
                <w:color w:val="000000"/>
                <w:sz w:val="20"/>
                <w:szCs w:val="20"/>
              </w:rPr>
            </w:pPr>
            <w:r w:rsidRPr="763485D6">
              <w:rPr>
                <w:color w:val="000000" w:themeColor="text1"/>
                <w:sz w:val="20"/>
                <w:szCs w:val="20"/>
              </w:rPr>
              <w:t>Prof.</w:t>
            </w:r>
            <w:r w:rsidR="346F342C" w:rsidRPr="763485D6">
              <w:rPr>
                <w:color w:val="000000" w:themeColor="text1"/>
                <w:sz w:val="20"/>
                <w:szCs w:val="20"/>
              </w:rPr>
              <w:t xml:space="preserve"> </w:t>
            </w:r>
            <w:r w:rsidRPr="763485D6">
              <w:rPr>
                <w:color w:val="000000" w:themeColor="text1"/>
                <w:sz w:val="20"/>
                <w:szCs w:val="20"/>
              </w:rPr>
              <w:t>Dr.</w:t>
            </w:r>
            <w:r w:rsidR="346F342C" w:rsidRPr="763485D6">
              <w:rPr>
                <w:color w:val="000000" w:themeColor="text1"/>
                <w:sz w:val="20"/>
                <w:szCs w:val="20"/>
              </w:rPr>
              <w:t xml:space="preserve"> </w:t>
            </w:r>
            <w:r w:rsidRPr="763485D6">
              <w:rPr>
                <w:color w:val="000000" w:themeColor="text1"/>
                <w:sz w:val="20"/>
                <w:szCs w:val="20"/>
              </w:rPr>
              <w:t xml:space="preserve">Hüray İŞLEKEL </w:t>
            </w:r>
          </w:p>
        </w:tc>
        <w:tc>
          <w:tcPr>
            <w:tcW w:w="2556" w:type="dxa"/>
            <w:tcBorders>
              <w:top w:val="single" w:sz="4" w:space="0" w:color="auto"/>
              <w:left w:val="single" w:sz="4" w:space="0" w:color="auto"/>
              <w:bottom w:val="single" w:sz="4" w:space="0" w:color="auto"/>
              <w:right w:val="single" w:sz="4" w:space="0" w:color="auto"/>
            </w:tcBorders>
          </w:tcPr>
          <w:p w14:paraId="53527A5C" w14:textId="77777777" w:rsidR="006807C4" w:rsidRPr="008C0937" w:rsidRDefault="006807C4" w:rsidP="00AC585F">
            <w:pPr>
              <w:jc w:val="both"/>
              <w:rPr>
                <w:b/>
                <w:color w:val="000000"/>
                <w:sz w:val="20"/>
                <w:szCs w:val="20"/>
              </w:rPr>
            </w:pPr>
            <w:r w:rsidRPr="008C0937">
              <w:rPr>
                <w:color w:val="000000"/>
                <w:sz w:val="20"/>
                <w:szCs w:val="20"/>
              </w:rPr>
              <w:t>Sunum, Soru-yanıt</w:t>
            </w:r>
          </w:p>
        </w:tc>
      </w:tr>
      <w:tr w:rsidR="00021292" w:rsidRPr="008C0937" w14:paraId="797D7A3C" w14:textId="77777777" w:rsidTr="4418407F">
        <w:trPr>
          <w:jc w:val="center"/>
        </w:trPr>
        <w:tc>
          <w:tcPr>
            <w:tcW w:w="1129" w:type="dxa"/>
            <w:tcBorders>
              <w:top w:val="single" w:sz="4" w:space="0" w:color="auto"/>
              <w:left w:val="single" w:sz="4" w:space="0" w:color="auto"/>
              <w:bottom w:val="single" w:sz="4" w:space="0" w:color="auto"/>
              <w:right w:val="single" w:sz="4" w:space="0" w:color="auto"/>
            </w:tcBorders>
            <w:hideMark/>
          </w:tcPr>
          <w:p w14:paraId="40C39ABE" w14:textId="77777777" w:rsidR="006807C4" w:rsidRPr="008C0937" w:rsidRDefault="006807C4" w:rsidP="00AC585F">
            <w:pPr>
              <w:rPr>
                <w:b/>
                <w:sz w:val="20"/>
                <w:szCs w:val="20"/>
              </w:rPr>
            </w:pPr>
            <w:r w:rsidRPr="008C0937">
              <w:rPr>
                <w:b/>
                <w:sz w:val="20"/>
                <w:szCs w:val="20"/>
              </w:rPr>
              <w:t>10.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B143282" w14:textId="77777777" w:rsidR="006807C4" w:rsidRPr="008C0937" w:rsidRDefault="006807C4" w:rsidP="00AC585F">
            <w:pPr>
              <w:rPr>
                <w:color w:val="000000"/>
                <w:sz w:val="20"/>
                <w:szCs w:val="20"/>
              </w:rPr>
            </w:pPr>
            <w:r w:rsidRPr="008C0937">
              <w:rPr>
                <w:color w:val="000000"/>
                <w:sz w:val="20"/>
                <w:szCs w:val="20"/>
              </w:rPr>
              <w:t>Böbrek fonksiyon bozuklukları ve testleri-İdrar analizi</w:t>
            </w:r>
          </w:p>
        </w:tc>
        <w:tc>
          <w:tcPr>
            <w:tcW w:w="2693" w:type="dxa"/>
            <w:tcBorders>
              <w:top w:val="single" w:sz="4" w:space="0" w:color="auto"/>
              <w:left w:val="single" w:sz="4" w:space="0" w:color="auto"/>
              <w:bottom w:val="single" w:sz="4" w:space="0" w:color="auto"/>
              <w:right w:val="single" w:sz="4" w:space="0" w:color="auto"/>
            </w:tcBorders>
          </w:tcPr>
          <w:p w14:paraId="40E263A4" w14:textId="77777777" w:rsidR="006807C4" w:rsidRPr="008C0937" w:rsidRDefault="006807C4" w:rsidP="00AC585F">
            <w:pPr>
              <w:rPr>
                <w:color w:val="000000"/>
                <w:sz w:val="20"/>
                <w:szCs w:val="20"/>
              </w:rPr>
            </w:pPr>
            <w:r w:rsidRPr="008C0937">
              <w:rPr>
                <w:color w:val="000000"/>
                <w:sz w:val="20"/>
                <w:szCs w:val="20"/>
              </w:rPr>
              <w:t>Prof. Dr. Emel ALTEKİN</w:t>
            </w:r>
          </w:p>
        </w:tc>
        <w:tc>
          <w:tcPr>
            <w:tcW w:w="2556" w:type="dxa"/>
            <w:tcBorders>
              <w:top w:val="single" w:sz="4" w:space="0" w:color="auto"/>
              <w:left w:val="single" w:sz="4" w:space="0" w:color="auto"/>
              <w:bottom w:val="single" w:sz="4" w:space="0" w:color="auto"/>
              <w:right w:val="single" w:sz="4" w:space="0" w:color="auto"/>
            </w:tcBorders>
            <w:hideMark/>
          </w:tcPr>
          <w:p w14:paraId="4815702E" w14:textId="77777777" w:rsidR="006807C4" w:rsidRPr="008C0937" w:rsidRDefault="006807C4" w:rsidP="00AC585F">
            <w:pPr>
              <w:rPr>
                <w:b/>
                <w:color w:val="000000"/>
                <w:sz w:val="20"/>
                <w:szCs w:val="20"/>
              </w:rPr>
            </w:pPr>
            <w:r w:rsidRPr="008C0937">
              <w:rPr>
                <w:color w:val="000000"/>
                <w:sz w:val="20"/>
                <w:szCs w:val="20"/>
              </w:rPr>
              <w:t>Sunum, Soru-yanıt</w:t>
            </w:r>
          </w:p>
        </w:tc>
      </w:tr>
      <w:tr w:rsidR="00021292" w:rsidRPr="008C0937" w14:paraId="096A3F6E" w14:textId="77777777" w:rsidTr="4418407F">
        <w:trPr>
          <w:jc w:val="center"/>
        </w:trPr>
        <w:tc>
          <w:tcPr>
            <w:tcW w:w="1129" w:type="dxa"/>
            <w:tcBorders>
              <w:top w:val="single" w:sz="4" w:space="0" w:color="auto"/>
              <w:left w:val="single" w:sz="4" w:space="0" w:color="auto"/>
              <w:bottom w:val="single" w:sz="4" w:space="0" w:color="auto"/>
              <w:right w:val="single" w:sz="4" w:space="0" w:color="auto"/>
            </w:tcBorders>
            <w:hideMark/>
          </w:tcPr>
          <w:p w14:paraId="5DC754B8" w14:textId="77777777" w:rsidR="006807C4" w:rsidRPr="008C0937" w:rsidRDefault="006807C4" w:rsidP="00AC585F">
            <w:pPr>
              <w:rPr>
                <w:b/>
                <w:sz w:val="20"/>
                <w:szCs w:val="20"/>
              </w:rPr>
            </w:pPr>
            <w:r w:rsidRPr="008C0937">
              <w:rPr>
                <w:b/>
                <w:sz w:val="20"/>
                <w:szCs w:val="20"/>
              </w:rPr>
              <w:t>11.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309F9AD" w14:textId="77777777" w:rsidR="006807C4" w:rsidRPr="008C0937" w:rsidRDefault="006807C4" w:rsidP="00AC585F">
            <w:pPr>
              <w:rPr>
                <w:color w:val="000000"/>
                <w:sz w:val="20"/>
                <w:szCs w:val="20"/>
              </w:rPr>
            </w:pPr>
            <w:r w:rsidRPr="008C0937">
              <w:rPr>
                <w:color w:val="000000"/>
                <w:sz w:val="20"/>
                <w:szCs w:val="20"/>
              </w:rPr>
              <w:t>Vitaminler ve eser elementler</w:t>
            </w:r>
          </w:p>
        </w:tc>
        <w:tc>
          <w:tcPr>
            <w:tcW w:w="2693" w:type="dxa"/>
            <w:tcBorders>
              <w:top w:val="single" w:sz="4" w:space="0" w:color="auto"/>
              <w:left w:val="single" w:sz="4" w:space="0" w:color="auto"/>
              <w:bottom w:val="single" w:sz="4" w:space="0" w:color="auto"/>
              <w:right w:val="single" w:sz="4" w:space="0" w:color="auto"/>
            </w:tcBorders>
          </w:tcPr>
          <w:p w14:paraId="70BC2BB9" w14:textId="77777777" w:rsidR="006807C4" w:rsidRPr="008C0937" w:rsidRDefault="006807C4" w:rsidP="00AC585F">
            <w:pPr>
              <w:rPr>
                <w:color w:val="000000"/>
                <w:sz w:val="20"/>
                <w:szCs w:val="20"/>
              </w:rPr>
            </w:pPr>
            <w:r w:rsidRPr="008C0937">
              <w:rPr>
                <w:color w:val="000000"/>
                <w:sz w:val="20"/>
                <w:szCs w:val="20"/>
              </w:rPr>
              <w:t>Doç. Dr. Ali Rıza ŞİŞMAN</w:t>
            </w:r>
          </w:p>
        </w:tc>
        <w:tc>
          <w:tcPr>
            <w:tcW w:w="2556" w:type="dxa"/>
            <w:tcBorders>
              <w:top w:val="single" w:sz="4" w:space="0" w:color="auto"/>
              <w:left w:val="single" w:sz="4" w:space="0" w:color="auto"/>
              <w:bottom w:val="single" w:sz="4" w:space="0" w:color="auto"/>
              <w:right w:val="single" w:sz="4" w:space="0" w:color="auto"/>
            </w:tcBorders>
            <w:hideMark/>
          </w:tcPr>
          <w:p w14:paraId="7DE65C27" w14:textId="77777777" w:rsidR="006807C4" w:rsidRPr="008C0937" w:rsidRDefault="006807C4" w:rsidP="00AC585F">
            <w:pPr>
              <w:rPr>
                <w:b/>
                <w:color w:val="000000"/>
                <w:sz w:val="20"/>
                <w:szCs w:val="20"/>
              </w:rPr>
            </w:pPr>
            <w:r w:rsidRPr="008C0937">
              <w:rPr>
                <w:color w:val="000000"/>
                <w:sz w:val="20"/>
                <w:szCs w:val="20"/>
              </w:rPr>
              <w:t>Sunum, Soru-yanıt</w:t>
            </w:r>
          </w:p>
        </w:tc>
      </w:tr>
      <w:tr w:rsidR="00021292" w:rsidRPr="008C0937" w14:paraId="12C89CA7" w14:textId="77777777" w:rsidTr="4418407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C100ACB" w14:textId="77777777" w:rsidR="006807C4" w:rsidRPr="008C0937" w:rsidRDefault="006807C4" w:rsidP="00AC585F">
            <w:pPr>
              <w:rPr>
                <w:b/>
                <w:sz w:val="20"/>
                <w:szCs w:val="20"/>
              </w:rPr>
            </w:pPr>
            <w:r w:rsidRPr="008C0937">
              <w:rPr>
                <w:b/>
                <w:sz w:val="20"/>
                <w:szCs w:val="20"/>
              </w:rPr>
              <w:t>12.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E7AF18E" w14:textId="77777777" w:rsidR="006807C4" w:rsidRPr="008C0937" w:rsidRDefault="006807C4" w:rsidP="00AC585F">
            <w:pPr>
              <w:rPr>
                <w:color w:val="000000"/>
                <w:sz w:val="20"/>
                <w:szCs w:val="20"/>
              </w:rPr>
            </w:pPr>
            <w:r w:rsidRPr="008C0937">
              <w:rPr>
                <w:color w:val="000000"/>
                <w:sz w:val="20"/>
                <w:szCs w:val="20"/>
              </w:rPr>
              <w:t>Endokrin testler ve sonuçlarının yorumlanması</w:t>
            </w:r>
          </w:p>
        </w:tc>
        <w:tc>
          <w:tcPr>
            <w:tcW w:w="2693" w:type="dxa"/>
            <w:tcBorders>
              <w:top w:val="single" w:sz="4" w:space="0" w:color="auto"/>
              <w:left w:val="single" w:sz="4" w:space="0" w:color="auto"/>
              <w:bottom w:val="single" w:sz="4" w:space="0" w:color="auto"/>
              <w:right w:val="single" w:sz="4" w:space="0" w:color="auto"/>
            </w:tcBorders>
          </w:tcPr>
          <w:p w14:paraId="6D9185F6" w14:textId="14F2CE9F" w:rsidR="006807C4" w:rsidRPr="008C0937" w:rsidRDefault="006807C4" w:rsidP="00AC585F">
            <w:pPr>
              <w:rPr>
                <w:color w:val="000000"/>
                <w:sz w:val="20"/>
                <w:szCs w:val="20"/>
              </w:rPr>
            </w:pPr>
            <w:r w:rsidRPr="4418407F">
              <w:rPr>
                <w:color w:val="000000" w:themeColor="text1"/>
                <w:sz w:val="20"/>
                <w:szCs w:val="20"/>
              </w:rPr>
              <w:t>Prof.</w:t>
            </w:r>
            <w:r w:rsidR="57198A99" w:rsidRPr="4418407F">
              <w:rPr>
                <w:color w:val="000000" w:themeColor="text1"/>
                <w:sz w:val="20"/>
                <w:szCs w:val="20"/>
              </w:rPr>
              <w:t xml:space="preserve"> </w:t>
            </w:r>
            <w:r w:rsidRPr="4418407F">
              <w:rPr>
                <w:color w:val="000000" w:themeColor="text1"/>
                <w:sz w:val="20"/>
                <w:szCs w:val="20"/>
              </w:rPr>
              <w:t>Dr.</w:t>
            </w:r>
            <w:r w:rsidR="0351C7ED" w:rsidRPr="4418407F">
              <w:rPr>
                <w:color w:val="000000" w:themeColor="text1"/>
                <w:sz w:val="20"/>
                <w:szCs w:val="20"/>
              </w:rPr>
              <w:t xml:space="preserve"> </w:t>
            </w:r>
            <w:r w:rsidRPr="4418407F">
              <w:rPr>
                <w:color w:val="000000" w:themeColor="text1"/>
                <w:sz w:val="20"/>
                <w:szCs w:val="20"/>
              </w:rPr>
              <w:t>Emine Pınar TUNCEL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2CD231C" w14:textId="77777777" w:rsidR="006807C4" w:rsidRPr="008C0937" w:rsidRDefault="006807C4" w:rsidP="00AC585F">
            <w:pPr>
              <w:rPr>
                <w:b/>
                <w:color w:val="000000"/>
                <w:sz w:val="20"/>
                <w:szCs w:val="20"/>
              </w:rPr>
            </w:pPr>
            <w:r w:rsidRPr="008C0937">
              <w:rPr>
                <w:color w:val="000000"/>
                <w:sz w:val="20"/>
                <w:szCs w:val="20"/>
              </w:rPr>
              <w:t>Sunum, Soru-yanıt</w:t>
            </w:r>
          </w:p>
        </w:tc>
      </w:tr>
      <w:tr w:rsidR="00021292" w:rsidRPr="008C0937" w14:paraId="1DD17ABE" w14:textId="77777777" w:rsidTr="4418407F">
        <w:trPr>
          <w:trHeight w:val="455"/>
          <w:jc w:val="center"/>
        </w:trPr>
        <w:tc>
          <w:tcPr>
            <w:tcW w:w="1129" w:type="dxa"/>
            <w:tcBorders>
              <w:top w:val="single" w:sz="4" w:space="0" w:color="auto"/>
              <w:left w:val="single" w:sz="4" w:space="0" w:color="auto"/>
              <w:bottom w:val="single" w:sz="4" w:space="0" w:color="auto"/>
              <w:right w:val="single" w:sz="4" w:space="0" w:color="auto"/>
            </w:tcBorders>
            <w:hideMark/>
          </w:tcPr>
          <w:p w14:paraId="352E5DFB" w14:textId="77777777" w:rsidR="006807C4" w:rsidRPr="008C0937" w:rsidRDefault="006807C4" w:rsidP="00AC585F">
            <w:pPr>
              <w:rPr>
                <w:b/>
                <w:sz w:val="20"/>
                <w:szCs w:val="20"/>
              </w:rPr>
            </w:pPr>
            <w:r w:rsidRPr="008C0937">
              <w:rPr>
                <w:b/>
                <w:sz w:val="20"/>
                <w:szCs w:val="20"/>
              </w:rPr>
              <w:t>13.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ED83036" w14:textId="77777777" w:rsidR="006807C4" w:rsidRPr="008C0937" w:rsidRDefault="006807C4" w:rsidP="00AC585F">
            <w:pPr>
              <w:rPr>
                <w:color w:val="000000"/>
                <w:sz w:val="20"/>
                <w:szCs w:val="20"/>
              </w:rPr>
            </w:pPr>
            <w:r w:rsidRPr="008C0937">
              <w:rPr>
                <w:sz w:val="20"/>
                <w:szCs w:val="20"/>
              </w:rPr>
              <w:t>Asit-baz ve sıvı-elektrolit dengesi</w:t>
            </w:r>
          </w:p>
        </w:tc>
        <w:tc>
          <w:tcPr>
            <w:tcW w:w="2693" w:type="dxa"/>
            <w:tcBorders>
              <w:top w:val="single" w:sz="4" w:space="0" w:color="auto"/>
              <w:left w:val="single" w:sz="4" w:space="0" w:color="auto"/>
              <w:bottom w:val="single" w:sz="4" w:space="0" w:color="auto"/>
              <w:right w:val="single" w:sz="4" w:space="0" w:color="auto"/>
            </w:tcBorders>
          </w:tcPr>
          <w:p w14:paraId="56BE7323" w14:textId="631ECC42" w:rsidR="006807C4" w:rsidRPr="008C0937" w:rsidRDefault="006807C4" w:rsidP="00AC585F">
            <w:pPr>
              <w:rPr>
                <w:color w:val="000000"/>
                <w:sz w:val="20"/>
                <w:szCs w:val="20"/>
              </w:rPr>
            </w:pPr>
            <w:r w:rsidRPr="4418407F">
              <w:rPr>
                <w:color w:val="000000" w:themeColor="text1"/>
                <w:sz w:val="20"/>
                <w:szCs w:val="20"/>
              </w:rPr>
              <w:t>Prof.</w:t>
            </w:r>
            <w:r w:rsidR="0351C7ED" w:rsidRPr="4418407F">
              <w:rPr>
                <w:color w:val="000000" w:themeColor="text1"/>
                <w:sz w:val="20"/>
                <w:szCs w:val="20"/>
              </w:rPr>
              <w:t xml:space="preserve"> </w:t>
            </w:r>
            <w:r w:rsidRPr="4418407F">
              <w:rPr>
                <w:color w:val="000000" w:themeColor="text1"/>
                <w:sz w:val="20"/>
                <w:szCs w:val="20"/>
              </w:rPr>
              <w:t>Dr. Hüray İŞLEKEL</w:t>
            </w:r>
          </w:p>
          <w:p w14:paraId="6353F8A7" w14:textId="77777777" w:rsidR="006807C4" w:rsidRPr="008C0937" w:rsidRDefault="006807C4" w:rsidP="00AC585F">
            <w:pPr>
              <w:rPr>
                <w:color w:val="000000"/>
                <w:sz w:val="20"/>
                <w:szCs w:val="20"/>
              </w:rPr>
            </w:pPr>
          </w:p>
        </w:tc>
        <w:tc>
          <w:tcPr>
            <w:tcW w:w="2556" w:type="dxa"/>
            <w:tcBorders>
              <w:top w:val="single" w:sz="4" w:space="0" w:color="auto"/>
              <w:left w:val="single" w:sz="4" w:space="0" w:color="auto"/>
              <w:bottom w:val="single" w:sz="4" w:space="0" w:color="auto"/>
              <w:right w:val="single" w:sz="4" w:space="0" w:color="auto"/>
            </w:tcBorders>
            <w:hideMark/>
          </w:tcPr>
          <w:p w14:paraId="277710EF" w14:textId="77777777" w:rsidR="006807C4" w:rsidRPr="008C0937" w:rsidRDefault="006807C4" w:rsidP="00AC585F">
            <w:pPr>
              <w:rPr>
                <w:b/>
                <w:color w:val="000000"/>
                <w:sz w:val="20"/>
                <w:szCs w:val="20"/>
              </w:rPr>
            </w:pPr>
            <w:r w:rsidRPr="008C0937">
              <w:rPr>
                <w:color w:val="000000"/>
                <w:sz w:val="20"/>
                <w:szCs w:val="20"/>
              </w:rPr>
              <w:t>Sunum, Soru-yanıt</w:t>
            </w:r>
          </w:p>
        </w:tc>
      </w:tr>
      <w:tr w:rsidR="00021292" w:rsidRPr="008C0937" w14:paraId="20519F4C" w14:textId="77777777" w:rsidTr="4418407F">
        <w:trPr>
          <w:jc w:val="center"/>
        </w:trPr>
        <w:tc>
          <w:tcPr>
            <w:tcW w:w="1129" w:type="dxa"/>
            <w:tcBorders>
              <w:top w:val="single" w:sz="4" w:space="0" w:color="auto"/>
              <w:left w:val="single" w:sz="4" w:space="0" w:color="auto"/>
              <w:bottom w:val="single" w:sz="4" w:space="0" w:color="auto"/>
              <w:right w:val="single" w:sz="4" w:space="0" w:color="auto"/>
            </w:tcBorders>
            <w:hideMark/>
          </w:tcPr>
          <w:p w14:paraId="085E7D4E" w14:textId="77777777" w:rsidR="006807C4" w:rsidRPr="008C0937" w:rsidRDefault="006807C4" w:rsidP="00AC585F">
            <w:pPr>
              <w:rPr>
                <w:b/>
                <w:sz w:val="20"/>
                <w:szCs w:val="20"/>
              </w:rPr>
            </w:pPr>
            <w:r w:rsidRPr="008C0937">
              <w:rPr>
                <w:b/>
                <w:sz w:val="20"/>
                <w:szCs w:val="20"/>
              </w:rPr>
              <w:t>14.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BF9C83E" w14:textId="77777777" w:rsidR="006807C4" w:rsidRPr="008C0937" w:rsidRDefault="006807C4" w:rsidP="00AC585F">
            <w:pPr>
              <w:jc w:val="both"/>
              <w:rPr>
                <w:rFonts w:eastAsia="Calibri"/>
                <w:color w:val="000000"/>
                <w:sz w:val="20"/>
                <w:szCs w:val="20"/>
              </w:rPr>
            </w:pPr>
            <w:r w:rsidRPr="008C0937">
              <w:rPr>
                <w:rFonts w:eastAsia="Calibri"/>
                <w:color w:val="000000"/>
                <w:sz w:val="20"/>
                <w:szCs w:val="20"/>
              </w:rPr>
              <w:t>Doğumsal metabolik hastalıklar</w:t>
            </w:r>
          </w:p>
        </w:tc>
        <w:tc>
          <w:tcPr>
            <w:tcW w:w="2693" w:type="dxa"/>
            <w:tcBorders>
              <w:top w:val="single" w:sz="4" w:space="0" w:color="auto"/>
              <w:left w:val="single" w:sz="4" w:space="0" w:color="auto"/>
              <w:bottom w:val="single" w:sz="4" w:space="0" w:color="auto"/>
              <w:right w:val="single" w:sz="4" w:space="0" w:color="auto"/>
            </w:tcBorders>
          </w:tcPr>
          <w:p w14:paraId="2883C120" w14:textId="0D87148F" w:rsidR="006807C4" w:rsidRPr="008C0937" w:rsidRDefault="006807C4" w:rsidP="00AC585F">
            <w:pPr>
              <w:rPr>
                <w:color w:val="000000"/>
                <w:sz w:val="20"/>
                <w:szCs w:val="20"/>
              </w:rPr>
            </w:pPr>
            <w:r w:rsidRPr="4418407F">
              <w:rPr>
                <w:color w:val="000000" w:themeColor="text1"/>
                <w:sz w:val="20"/>
                <w:szCs w:val="20"/>
              </w:rPr>
              <w:t>Prof.</w:t>
            </w:r>
            <w:r w:rsidR="1E25322A" w:rsidRPr="4418407F">
              <w:rPr>
                <w:color w:val="000000" w:themeColor="text1"/>
                <w:sz w:val="20"/>
                <w:szCs w:val="20"/>
              </w:rPr>
              <w:t xml:space="preserve"> </w:t>
            </w:r>
            <w:r w:rsidRPr="4418407F">
              <w:rPr>
                <w:color w:val="000000" w:themeColor="text1"/>
                <w:sz w:val="20"/>
                <w:szCs w:val="20"/>
              </w:rPr>
              <w:t>Dr. Canan ÇOKER</w:t>
            </w:r>
          </w:p>
        </w:tc>
        <w:tc>
          <w:tcPr>
            <w:tcW w:w="2556" w:type="dxa"/>
            <w:tcBorders>
              <w:top w:val="single" w:sz="4" w:space="0" w:color="auto"/>
              <w:left w:val="single" w:sz="4" w:space="0" w:color="auto"/>
              <w:bottom w:val="single" w:sz="4" w:space="0" w:color="auto"/>
              <w:right w:val="single" w:sz="4" w:space="0" w:color="auto"/>
            </w:tcBorders>
            <w:hideMark/>
          </w:tcPr>
          <w:p w14:paraId="6194B0DB" w14:textId="77777777" w:rsidR="006807C4" w:rsidRPr="008C0937" w:rsidRDefault="006807C4" w:rsidP="00AC585F">
            <w:pPr>
              <w:rPr>
                <w:b/>
                <w:color w:val="000000"/>
                <w:sz w:val="20"/>
                <w:szCs w:val="20"/>
              </w:rPr>
            </w:pPr>
            <w:r w:rsidRPr="008C0937">
              <w:rPr>
                <w:color w:val="000000"/>
                <w:sz w:val="20"/>
                <w:szCs w:val="20"/>
              </w:rPr>
              <w:t>Sunum, Soru-yanıt</w:t>
            </w:r>
          </w:p>
        </w:tc>
      </w:tr>
      <w:tr w:rsidR="00021292" w:rsidRPr="008C0937" w14:paraId="5F67BB75" w14:textId="77777777" w:rsidTr="4418407F">
        <w:trPr>
          <w:jc w:val="center"/>
        </w:trPr>
        <w:tc>
          <w:tcPr>
            <w:tcW w:w="1129" w:type="dxa"/>
            <w:tcBorders>
              <w:top w:val="single" w:sz="4" w:space="0" w:color="auto"/>
              <w:left w:val="single" w:sz="4" w:space="0" w:color="auto"/>
              <w:bottom w:val="single" w:sz="4" w:space="0" w:color="auto"/>
              <w:right w:val="single" w:sz="4" w:space="0" w:color="auto"/>
            </w:tcBorders>
          </w:tcPr>
          <w:p w14:paraId="7658E300" w14:textId="77777777" w:rsidR="006807C4" w:rsidRPr="008C0937" w:rsidRDefault="006807C4" w:rsidP="00AC585F">
            <w:pPr>
              <w:rPr>
                <w:b/>
                <w:sz w:val="20"/>
                <w:szCs w:val="20"/>
              </w:rPr>
            </w:pPr>
            <w:r w:rsidRPr="008C0937">
              <w:rPr>
                <w:b/>
                <w:sz w:val="20"/>
                <w:szCs w:val="20"/>
              </w:rPr>
              <w:t xml:space="preserve">15. Hafta </w:t>
            </w:r>
          </w:p>
        </w:tc>
        <w:tc>
          <w:tcPr>
            <w:tcW w:w="3261" w:type="dxa"/>
            <w:tcBorders>
              <w:top w:val="single" w:sz="4" w:space="0" w:color="auto"/>
              <w:left w:val="single" w:sz="4" w:space="0" w:color="auto"/>
              <w:bottom w:val="single" w:sz="4" w:space="0" w:color="auto"/>
              <w:right w:val="single" w:sz="4" w:space="0" w:color="auto"/>
            </w:tcBorders>
            <w:vAlign w:val="center"/>
          </w:tcPr>
          <w:p w14:paraId="4B096046" w14:textId="77777777" w:rsidR="006807C4" w:rsidRPr="008C0937" w:rsidRDefault="006807C4" w:rsidP="00AC585F">
            <w:pPr>
              <w:jc w:val="both"/>
              <w:rPr>
                <w:rFonts w:eastAsia="Calibri"/>
                <w:color w:val="000000"/>
                <w:sz w:val="20"/>
                <w:szCs w:val="20"/>
              </w:rPr>
            </w:pPr>
            <w:r w:rsidRPr="008C0937">
              <w:rPr>
                <w:rFonts w:eastAsia="Calibri"/>
                <w:color w:val="000000"/>
                <w:sz w:val="20"/>
                <w:szCs w:val="20"/>
              </w:rPr>
              <w:t>Genel değerlendirme</w:t>
            </w:r>
          </w:p>
        </w:tc>
        <w:tc>
          <w:tcPr>
            <w:tcW w:w="2693" w:type="dxa"/>
            <w:tcBorders>
              <w:top w:val="single" w:sz="4" w:space="0" w:color="auto"/>
              <w:left w:val="single" w:sz="4" w:space="0" w:color="auto"/>
              <w:bottom w:val="single" w:sz="4" w:space="0" w:color="auto"/>
              <w:right w:val="single" w:sz="4" w:space="0" w:color="auto"/>
            </w:tcBorders>
          </w:tcPr>
          <w:p w14:paraId="41BF3F36" w14:textId="77777777" w:rsidR="006807C4" w:rsidRPr="008C0937" w:rsidRDefault="006807C4" w:rsidP="00AC585F">
            <w:pPr>
              <w:jc w:val="center"/>
              <w:rPr>
                <w:color w:val="000000"/>
                <w:sz w:val="20"/>
                <w:szCs w:val="20"/>
              </w:rPr>
            </w:pPr>
            <w:r w:rsidRPr="008C0937">
              <w:rPr>
                <w:color w:val="000000"/>
                <w:sz w:val="20"/>
                <w:szCs w:val="20"/>
              </w:rPr>
              <w:t>Doç. Dr. Özlem GÜRSOY DORUK</w:t>
            </w:r>
          </w:p>
        </w:tc>
        <w:tc>
          <w:tcPr>
            <w:tcW w:w="2556" w:type="dxa"/>
            <w:tcBorders>
              <w:top w:val="single" w:sz="4" w:space="0" w:color="auto"/>
              <w:left w:val="single" w:sz="4" w:space="0" w:color="auto"/>
              <w:bottom w:val="single" w:sz="4" w:space="0" w:color="auto"/>
              <w:right w:val="single" w:sz="4" w:space="0" w:color="auto"/>
            </w:tcBorders>
          </w:tcPr>
          <w:p w14:paraId="60E8D607" w14:textId="77777777" w:rsidR="006807C4" w:rsidRPr="008C0937" w:rsidRDefault="006807C4" w:rsidP="00AC585F">
            <w:pPr>
              <w:rPr>
                <w:color w:val="000000"/>
                <w:sz w:val="20"/>
                <w:szCs w:val="20"/>
              </w:rPr>
            </w:pPr>
            <w:r w:rsidRPr="008C0937">
              <w:rPr>
                <w:color w:val="000000"/>
                <w:sz w:val="20"/>
                <w:szCs w:val="20"/>
              </w:rPr>
              <w:t>Sunum, Soru-yanıt</w:t>
            </w:r>
          </w:p>
        </w:tc>
      </w:tr>
    </w:tbl>
    <w:p w14:paraId="7E665E24" w14:textId="77777777" w:rsidR="006807C4" w:rsidRPr="008C0937" w:rsidRDefault="006807C4" w:rsidP="006807C4">
      <w:pPr>
        <w:jc w:val="both"/>
        <w:rPr>
          <w:b/>
          <w:color w:val="000000"/>
          <w:sz w:val="20"/>
          <w:szCs w:val="20"/>
        </w:rPr>
      </w:pPr>
    </w:p>
    <w:p w14:paraId="38367FF8" w14:textId="48E81A45" w:rsidR="006807C4" w:rsidRPr="008C0937" w:rsidRDefault="006807C4" w:rsidP="5723B499">
      <w:pPr>
        <w:jc w:val="both"/>
        <w:rPr>
          <w:b/>
          <w:bCs/>
          <w:color w:val="000000"/>
          <w:sz w:val="20"/>
          <w:szCs w:val="20"/>
        </w:rPr>
      </w:pPr>
      <w:r w:rsidRPr="5723B499">
        <w:rPr>
          <w:b/>
          <w:bCs/>
          <w:color w:val="000000" w:themeColor="text1"/>
          <w:sz w:val="20"/>
          <w:szCs w:val="20"/>
        </w:rPr>
        <w:t xml:space="preserve">Dersin Öğrenme </w:t>
      </w:r>
      <w:r w:rsidR="295BB764" w:rsidRPr="5723B499">
        <w:rPr>
          <w:b/>
          <w:bCs/>
          <w:color w:val="000000" w:themeColor="text1"/>
          <w:sz w:val="20"/>
          <w:szCs w:val="20"/>
        </w:rPr>
        <w:t>Çıktılarının</w:t>
      </w:r>
      <w:r w:rsidRPr="5723B499">
        <w:rPr>
          <w:b/>
          <w:bCs/>
          <w:color w:val="000000" w:themeColor="text1"/>
          <w:sz w:val="20"/>
          <w:szCs w:val="20"/>
        </w:rPr>
        <w:t xml:space="preserve"> Program </w:t>
      </w:r>
      <w:r w:rsidR="06602BC8" w:rsidRPr="5723B499">
        <w:rPr>
          <w:b/>
          <w:bCs/>
          <w:color w:val="000000" w:themeColor="text1"/>
          <w:sz w:val="20"/>
          <w:szCs w:val="20"/>
        </w:rPr>
        <w:t xml:space="preserve">Çıktıları </w:t>
      </w:r>
      <w:r w:rsidRPr="5723B499">
        <w:rPr>
          <w:b/>
          <w:bCs/>
          <w:color w:val="000000" w:themeColor="text1"/>
          <w:sz w:val="20"/>
          <w:szCs w:val="20"/>
        </w:rPr>
        <w:t>ile İlişkisi</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0"/>
        <w:gridCol w:w="550"/>
        <w:gridCol w:w="550"/>
        <w:gridCol w:w="550"/>
        <w:gridCol w:w="549"/>
        <w:gridCol w:w="549"/>
        <w:gridCol w:w="549"/>
        <w:gridCol w:w="549"/>
        <w:gridCol w:w="549"/>
        <w:gridCol w:w="549"/>
        <w:gridCol w:w="587"/>
        <w:gridCol w:w="587"/>
        <w:gridCol w:w="587"/>
        <w:gridCol w:w="862"/>
      </w:tblGrid>
      <w:tr w:rsidR="000D13FC" w:rsidRPr="008C0937" w14:paraId="4B693EFB" w14:textId="77777777" w:rsidTr="4418407F">
        <w:trPr>
          <w:trHeight w:val="408"/>
        </w:trPr>
        <w:tc>
          <w:tcPr>
            <w:tcW w:w="1720" w:type="dxa"/>
            <w:shd w:val="clear" w:color="auto" w:fill="auto"/>
          </w:tcPr>
          <w:p w14:paraId="1DD80E5C" w14:textId="07DA1E6E" w:rsidR="00672926" w:rsidRPr="008C0937" w:rsidRDefault="48F2A4BC" w:rsidP="00AC585F">
            <w:pPr>
              <w:jc w:val="both"/>
              <w:rPr>
                <w:b/>
                <w:bCs/>
                <w:color w:val="000000"/>
                <w:sz w:val="20"/>
                <w:szCs w:val="20"/>
              </w:rPr>
            </w:pPr>
            <w:r w:rsidRPr="4418407F">
              <w:rPr>
                <w:b/>
                <w:bCs/>
                <w:color w:val="000000" w:themeColor="text1"/>
                <w:sz w:val="20"/>
                <w:szCs w:val="20"/>
              </w:rPr>
              <w:t xml:space="preserve">Öğrenme </w:t>
            </w:r>
            <w:r w:rsidR="4C1DC09B" w:rsidRPr="4418407F">
              <w:rPr>
                <w:b/>
                <w:bCs/>
                <w:color w:val="000000" w:themeColor="text1"/>
                <w:sz w:val="20"/>
                <w:szCs w:val="20"/>
              </w:rPr>
              <w:t>Çıktısı</w:t>
            </w:r>
          </w:p>
        </w:tc>
        <w:tc>
          <w:tcPr>
            <w:tcW w:w="550" w:type="dxa"/>
            <w:shd w:val="clear" w:color="auto" w:fill="auto"/>
          </w:tcPr>
          <w:p w14:paraId="4662E563" w14:textId="7C45D194" w:rsidR="00672926" w:rsidRPr="008C0937" w:rsidRDefault="0812837D" w:rsidP="00AC585F">
            <w:pPr>
              <w:jc w:val="both"/>
              <w:rPr>
                <w:b/>
                <w:bCs/>
                <w:color w:val="000000"/>
                <w:sz w:val="20"/>
                <w:szCs w:val="20"/>
              </w:rPr>
            </w:pPr>
            <w:r w:rsidRPr="763485D6">
              <w:rPr>
                <w:b/>
                <w:bCs/>
                <w:color w:val="000000" w:themeColor="text1"/>
                <w:sz w:val="20"/>
                <w:szCs w:val="20"/>
              </w:rPr>
              <w:t>P</w:t>
            </w:r>
            <w:r w:rsidR="1CEA31FB" w:rsidRPr="763485D6">
              <w:rPr>
                <w:b/>
                <w:bCs/>
                <w:color w:val="000000" w:themeColor="text1"/>
                <w:sz w:val="20"/>
                <w:szCs w:val="20"/>
              </w:rPr>
              <w:t>Ç</w:t>
            </w:r>
            <w:r w:rsidR="4444899B" w:rsidRPr="763485D6">
              <w:rPr>
                <w:b/>
                <w:bCs/>
                <w:color w:val="000000" w:themeColor="text1"/>
                <w:sz w:val="20"/>
                <w:szCs w:val="20"/>
              </w:rPr>
              <w:t xml:space="preserve"> </w:t>
            </w:r>
            <w:r w:rsidRPr="763485D6">
              <w:rPr>
                <w:b/>
                <w:bCs/>
                <w:color w:val="000000" w:themeColor="text1"/>
                <w:sz w:val="20"/>
                <w:szCs w:val="20"/>
              </w:rPr>
              <w:t>1</w:t>
            </w:r>
          </w:p>
        </w:tc>
        <w:tc>
          <w:tcPr>
            <w:tcW w:w="550" w:type="dxa"/>
            <w:shd w:val="clear" w:color="auto" w:fill="auto"/>
          </w:tcPr>
          <w:p w14:paraId="34C24FCA" w14:textId="47E2DCE4" w:rsidR="00672926" w:rsidRPr="008C0937" w:rsidRDefault="0812837D" w:rsidP="00AC585F">
            <w:pPr>
              <w:jc w:val="both"/>
              <w:rPr>
                <w:b/>
                <w:bCs/>
                <w:color w:val="000000"/>
                <w:sz w:val="20"/>
                <w:szCs w:val="20"/>
              </w:rPr>
            </w:pPr>
            <w:r w:rsidRPr="763485D6">
              <w:rPr>
                <w:b/>
                <w:bCs/>
                <w:color w:val="000000" w:themeColor="text1"/>
                <w:sz w:val="20"/>
                <w:szCs w:val="20"/>
              </w:rPr>
              <w:t>P</w:t>
            </w:r>
            <w:r w:rsidR="46E249F1" w:rsidRPr="763485D6">
              <w:rPr>
                <w:b/>
                <w:bCs/>
                <w:color w:val="000000" w:themeColor="text1"/>
                <w:sz w:val="20"/>
                <w:szCs w:val="20"/>
              </w:rPr>
              <w:t>Ç</w:t>
            </w:r>
            <w:r w:rsidR="4444899B" w:rsidRPr="763485D6">
              <w:rPr>
                <w:b/>
                <w:bCs/>
                <w:color w:val="000000" w:themeColor="text1"/>
                <w:sz w:val="20"/>
                <w:szCs w:val="20"/>
              </w:rPr>
              <w:t xml:space="preserve"> </w:t>
            </w:r>
            <w:r w:rsidRPr="763485D6">
              <w:rPr>
                <w:b/>
                <w:bCs/>
                <w:color w:val="000000" w:themeColor="text1"/>
                <w:sz w:val="20"/>
                <w:szCs w:val="20"/>
              </w:rPr>
              <w:t>2</w:t>
            </w:r>
          </w:p>
        </w:tc>
        <w:tc>
          <w:tcPr>
            <w:tcW w:w="550" w:type="dxa"/>
            <w:shd w:val="clear" w:color="auto" w:fill="auto"/>
          </w:tcPr>
          <w:p w14:paraId="3125D2ED" w14:textId="2803D40E" w:rsidR="00672926" w:rsidRPr="008C0937" w:rsidRDefault="0812837D" w:rsidP="00AC585F">
            <w:pPr>
              <w:jc w:val="both"/>
              <w:rPr>
                <w:b/>
                <w:bCs/>
                <w:color w:val="000000"/>
                <w:sz w:val="20"/>
                <w:szCs w:val="20"/>
              </w:rPr>
            </w:pPr>
            <w:r w:rsidRPr="763485D6">
              <w:rPr>
                <w:b/>
                <w:bCs/>
                <w:color w:val="000000" w:themeColor="text1"/>
                <w:sz w:val="20"/>
                <w:szCs w:val="20"/>
              </w:rPr>
              <w:t>P</w:t>
            </w:r>
            <w:r w:rsidR="7B8C448E" w:rsidRPr="763485D6">
              <w:rPr>
                <w:b/>
                <w:bCs/>
                <w:color w:val="000000" w:themeColor="text1"/>
                <w:sz w:val="20"/>
                <w:szCs w:val="20"/>
              </w:rPr>
              <w:t>Ç</w:t>
            </w:r>
            <w:r w:rsidR="4444899B" w:rsidRPr="763485D6">
              <w:rPr>
                <w:b/>
                <w:bCs/>
                <w:color w:val="000000" w:themeColor="text1"/>
                <w:sz w:val="20"/>
                <w:szCs w:val="20"/>
              </w:rPr>
              <w:t xml:space="preserve"> </w:t>
            </w:r>
            <w:r w:rsidRPr="763485D6">
              <w:rPr>
                <w:b/>
                <w:bCs/>
                <w:color w:val="000000" w:themeColor="text1"/>
                <w:sz w:val="20"/>
                <w:szCs w:val="20"/>
              </w:rPr>
              <w:t xml:space="preserve">3 </w:t>
            </w:r>
          </w:p>
        </w:tc>
        <w:tc>
          <w:tcPr>
            <w:tcW w:w="549" w:type="dxa"/>
            <w:shd w:val="clear" w:color="auto" w:fill="auto"/>
          </w:tcPr>
          <w:p w14:paraId="56E57B0B" w14:textId="28AF127B" w:rsidR="00672926" w:rsidRPr="008C0937" w:rsidRDefault="0812837D" w:rsidP="00AC585F">
            <w:pPr>
              <w:jc w:val="both"/>
              <w:rPr>
                <w:b/>
                <w:bCs/>
                <w:color w:val="000000"/>
                <w:sz w:val="20"/>
                <w:szCs w:val="20"/>
              </w:rPr>
            </w:pPr>
            <w:r w:rsidRPr="763485D6">
              <w:rPr>
                <w:b/>
                <w:bCs/>
                <w:color w:val="000000" w:themeColor="text1"/>
                <w:sz w:val="20"/>
                <w:szCs w:val="20"/>
              </w:rPr>
              <w:t>P</w:t>
            </w:r>
            <w:r w:rsidR="3692C41C" w:rsidRPr="763485D6">
              <w:rPr>
                <w:b/>
                <w:bCs/>
                <w:color w:val="000000" w:themeColor="text1"/>
                <w:sz w:val="20"/>
                <w:szCs w:val="20"/>
              </w:rPr>
              <w:t>Ç</w:t>
            </w:r>
            <w:r w:rsidR="4444899B" w:rsidRPr="763485D6">
              <w:rPr>
                <w:b/>
                <w:bCs/>
                <w:color w:val="000000" w:themeColor="text1"/>
                <w:sz w:val="20"/>
                <w:szCs w:val="20"/>
              </w:rPr>
              <w:t xml:space="preserve"> </w:t>
            </w:r>
            <w:r w:rsidRPr="763485D6">
              <w:rPr>
                <w:b/>
                <w:bCs/>
                <w:color w:val="000000" w:themeColor="text1"/>
                <w:sz w:val="20"/>
                <w:szCs w:val="20"/>
              </w:rPr>
              <w:t>4</w:t>
            </w:r>
          </w:p>
        </w:tc>
        <w:tc>
          <w:tcPr>
            <w:tcW w:w="549" w:type="dxa"/>
            <w:shd w:val="clear" w:color="auto" w:fill="auto"/>
          </w:tcPr>
          <w:p w14:paraId="045E15DA" w14:textId="1FB4F8F9" w:rsidR="00672926" w:rsidRPr="008C0937" w:rsidRDefault="0812837D" w:rsidP="00AC585F">
            <w:pPr>
              <w:jc w:val="both"/>
              <w:rPr>
                <w:b/>
                <w:bCs/>
                <w:color w:val="000000"/>
                <w:sz w:val="20"/>
                <w:szCs w:val="20"/>
              </w:rPr>
            </w:pPr>
            <w:r w:rsidRPr="763485D6">
              <w:rPr>
                <w:b/>
                <w:bCs/>
                <w:color w:val="000000" w:themeColor="text1"/>
                <w:sz w:val="20"/>
                <w:szCs w:val="20"/>
              </w:rPr>
              <w:t>P</w:t>
            </w:r>
            <w:r w:rsidR="19D70070" w:rsidRPr="763485D6">
              <w:rPr>
                <w:b/>
                <w:bCs/>
                <w:color w:val="000000" w:themeColor="text1"/>
                <w:sz w:val="20"/>
                <w:szCs w:val="20"/>
              </w:rPr>
              <w:t>Ç</w:t>
            </w:r>
            <w:r w:rsidR="4444899B" w:rsidRPr="763485D6">
              <w:rPr>
                <w:b/>
                <w:bCs/>
                <w:color w:val="000000" w:themeColor="text1"/>
                <w:sz w:val="20"/>
                <w:szCs w:val="20"/>
              </w:rPr>
              <w:t xml:space="preserve"> </w:t>
            </w:r>
            <w:r w:rsidRPr="763485D6">
              <w:rPr>
                <w:b/>
                <w:bCs/>
                <w:color w:val="000000" w:themeColor="text1"/>
                <w:sz w:val="20"/>
                <w:szCs w:val="20"/>
              </w:rPr>
              <w:t>5</w:t>
            </w:r>
          </w:p>
        </w:tc>
        <w:tc>
          <w:tcPr>
            <w:tcW w:w="549" w:type="dxa"/>
            <w:shd w:val="clear" w:color="auto" w:fill="auto"/>
          </w:tcPr>
          <w:p w14:paraId="47877D8A" w14:textId="4BC8A1FB" w:rsidR="00672926" w:rsidRPr="008C0937" w:rsidRDefault="0812837D" w:rsidP="00AC585F">
            <w:pPr>
              <w:jc w:val="both"/>
              <w:rPr>
                <w:b/>
                <w:bCs/>
                <w:color w:val="000000"/>
                <w:sz w:val="20"/>
                <w:szCs w:val="20"/>
              </w:rPr>
            </w:pPr>
            <w:r w:rsidRPr="763485D6">
              <w:rPr>
                <w:b/>
                <w:bCs/>
                <w:color w:val="000000" w:themeColor="text1"/>
                <w:sz w:val="20"/>
                <w:szCs w:val="20"/>
              </w:rPr>
              <w:t>P</w:t>
            </w:r>
            <w:r w:rsidR="5B582AEE" w:rsidRPr="763485D6">
              <w:rPr>
                <w:b/>
                <w:bCs/>
                <w:color w:val="000000" w:themeColor="text1"/>
                <w:sz w:val="20"/>
                <w:szCs w:val="20"/>
              </w:rPr>
              <w:t>Ç</w:t>
            </w:r>
            <w:r w:rsidR="4444899B" w:rsidRPr="763485D6">
              <w:rPr>
                <w:b/>
                <w:bCs/>
                <w:color w:val="000000" w:themeColor="text1"/>
                <w:sz w:val="20"/>
                <w:szCs w:val="20"/>
              </w:rPr>
              <w:t xml:space="preserve"> </w:t>
            </w:r>
            <w:r w:rsidRPr="763485D6">
              <w:rPr>
                <w:b/>
                <w:bCs/>
                <w:color w:val="000000" w:themeColor="text1"/>
                <w:sz w:val="20"/>
                <w:szCs w:val="20"/>
              </w:rPr>
              <w:t>6</w:t>
            </w:r>
          </w:p>
        </w:tc>
        <w:tc>
          <w:tcPr>
            <w:tcW w:w="549" w:type="dxa"/>
            <w:shd w:val="clear" w:color="auto" w:fill="auto"/>
          </w:tcPr>
          <w:p w14:paraId="66505864" w14:textId="55D41216" w:rsidR="00672926" w:rsidRPr="008C0937" w:rsidRDefault="0812837D" w:rsidP="00AC585F">
            <w:pPr>
              <w:jc w:val="both"/>
              <w:rPr>
                <w:b/>
                <w:bCs/>
                <w:color w:val="000000"/>
                <w:sz w:val="20"/>
                <w:szCs w:val="20"/>
              </w:rPr>
            </w:pPr>
            <w:r w:rsidRPr="763485D6">
              <w:rPr>
                <w:b/>
                <w:bCs/>
                <w:color w:val="000000" w:themeColor="text1"/>
                <w:sz w:val="20"/>
                <w:szCs w:val="20"/>
              </w:rPr>
              <w:t>P</w:t>
            </w:r>
            <w:r w:rsidR="1BED6400" w:rsidRPr="763485D6">
              <w:rPr>
                <w:b/>
                <w:bCs/>
                <w:color w:val="000000" w:themeColor="text1"/>
                <w:sz w:val="20"/>
                <w:szCs w:val="20"/>
              </w:rPr>
              <w:t>Ç</w:t>
            </w:r>
            <w:r w:rsidR="4444899B" w:rsidRPr="763485D6">
              <w:rPr>
                <w:b/>
                <w:bCs/>
                <w:color w:val="000000" w:themeColor="text1"/>
                <w:sz w:val="20"/>
                <w:szCs w:val="20"/>
              </w:rPr>
              <w:t xml:space="preserve"> </w:t>
            </w:r>
            <w:r w:rsidRPr="763485D6">
              <w:rPr>
                <w:b/>
                <w:bCs/>
                <w:color w:val="000000" w:themeColor="text1"/>
                <w:sz w:val="20"/>
                <w:szCs w:val="20"/>
              </w:rPr>
              <w:t>7</w:t>
            </w:r>
          </w:p>
        </w:tc>
        <w:tc>
          <w:tcPr>
            <w:tcW w:w="549" w:type="dxa"/>
            <w:shd w:val="clear" w:color="auto" w:fill="auto"/>
          </w:tcPr>
          <w:p w14:paraId="6784D0D0" w14:textId="0489E15C" w:rsidR="00672926" w:rsidRPr="008C0937" w:rsidRDefault="0812837D" w:rsidP="00AC585F">
            <w:pPr>
              <w:jc w:val="both"/>
              <w:rPr>
                <w:b/>
                <w:bCs/>
                <w:color w:val="000000"/>
                <w:sz w:val="20"/>
                <w:szCs w:val="20"/>
              </w:rPr>
            </w:pPr>
            <w:r w:rsidRPr="763485D6">
              <w:rPr>
                <w:b/>
                <w:bCs/>
                <w:color w:val="000000" w:themeColor="text1"/>
                <w:sz w:val="20"/>
                <w:szCs w:val="20"/>
              </w:rPr>
              <w:t>P</w:t>
            </w:r>
            <w:r w:rsidR="1D60C926" w:rsidRPr="763485D6">
              <w:rPr>
                <w:b/>
                <w:bCs/>
                <w:color w:val="000000" w:themeColor="text1"/>
                <w:sz w:val="20"/>
                <w:szCs w:val="20"/>
              </w:rPr>
              <w:t>Ç</w:t>
            </w:r>
            <w:r w:rsidR="4444899B" w:rsidRPr="763485D6">
              <w:rPr>
                <w:b/>
                <w:bCs/>
                <w:color w:val="000000" w:themeColor="text1"/>
                <w:sz w:val="20"/>
                <w:szCs w:val="20"/>
              </w:rPr>
              <w:t xml:space="preserve"> </w:t>
            </w:r>
            <w:r w:rsidRPr="763485D6">
              <w:rPr>
                <w:b/>
                <w:bCs/>
                <w:color w:val="000000" w:themeColor="text1"/>
                <w:sz w:val="20"/>
                <w:szCs w:val="20"/>
              </w:rPr>
              <w:t>8</w:t>
            </w:r>
          </w:p>
        </w:tc>
        <w:tc>
          <w:tcPr>
            <w:tcW w:w="549" w:type="dxa"/>
            <w:shd w:val="clear" w:color="auto" w:fill="auto"/>
          </w:tcPr>
          <w:p w14:paraId="09C8E9E9" w14:textId="33989815" w:rsidR="00672926" w:rsidRPr="008C0937" w:rsidRDefault="0812837D" w:rsidP="00AC585F">
            <w:pPr>
              <w:jc w:val="both"/>
              <w:rPr>
                <w:b/>
                <w:bCs/>
                <w:color w:val="000000"/>
                <w:sz w:val="20"/>
                <w:szCs w:val="20"/>
              </w:rPr>
            </w:pPr>
            <w:r w:rsidRPr="763485D6">
              <w:rPr>
                <w:b/>
                <w:bCs/>
                <w:color w:val="000000" w:themeColor="text1"/>
                <w:sz w:val="20"/>
                <w:szCs w:val="20"/>
              </w:rPr>
              <w:t>P</w:t>
            </w:r>
            <w:r w:rsidR="671C941C" w:rsidRPr="763485D6">
              <w:rPr>
                <w:b/>
                <w:bCs/>
                <w:color w:val="000000" w:themeColor="text1"/>
                <w:sz w:val="20"/>
                <w:szCs w:val="20"/>
              </w:rPr>
              <w:t>Ç</w:t>
            </w:r>
            <w:r w:rsidR="4444899B" w:rsidRPr="763485D6">
              <w:rPr>
                <w:b/>
                <w:bCs/>
                <w:color w:val="000000" w:themeColor="text1"/>
                <w:sz w:val="20"/>
                <w:szCs w:val="20"/>
              </w:rPr>
              <w:t xml:space="preserve"> </w:t>
            </w:r>
            <w:r w:rsidRPr="763485D6">
              <w:rPr>
                <w:b/>
                <w:bCs/>
                <w:color w:val="000000" w:themeColor="text1"/>
                <w:sz w:val="20"/>
                <w:szCs w:val="20"/>
              </w:rPr>
              <w:t>9</w:t>
            </w:r>
          </w:p>
        </w:tc>
        <w:tc>
          <w:tcPr>
            <w:tcW w:w="587" w:type="dxa"/>
            <w:shd w:val="clear" w:color="auto" w:fill="auto"/>
          </w:tcPr>
          <w:p w14:paraId="66061466" w14:textId="2BB37EE8" w:rsidR="00672926" w:rsidRPr="000D13FC" w:rsidRDefault="0812837D" w:rsidP="00AC585F">
            <w:pPr>
              <w:jc w:val="both"/>
              <w:rPr>
                <w:b/>
                <w:bCs/>
                <w:color w:val="000000"/>
                <w:sz w:val="18"/>
                <w:szCs w:val="18"/>
              </w:rPr>
            </w:pPr>
            <w:r w:rsidRPr="763485D6">
              <w:rPr>
                <w:b/>
                <w:bCs/>
                <w:color w:val="000000" w:themeColor="text1"/>
                <w:sz w:val="18"/>
                <w:szCs w:val="18"/>
              </w:rPr>
              <w:t>P</w:t>
            </w:r>
            <w:r w:rsidR="2A9F5F89" w:rsidRPr="763485D6">
              <w:rPr>
                <w:b/>
                <w:bCs/>
                <w:color w:val="000000" w:themeColor="text1"/>
                <w:sz w:val="18"/>
                <w:szCs w:val="18"/>
              </w:rPr>
              <w:t>Ç</w:t>
            </w:r>
            <w:r w:rsidR="4444899B" w:rsidRPr="763485D6">
              <w:rPr>
                <w:b/>
                <w:bCs/>
                <w:color w:val="000000" w:themeColor="text1"/>
                <w:sz w:val="18"/>
                <w:szCs w:val="18"/>
              </w:rPr>
              <w:t xml:space="preserve"> </w:t>
            </w:r>
            <w:r w:rsidRPr="763485D6">
              <w:rPr>
                <w:b/>
                <w:bCs/>
                <w:color w:val="000000" w:themeColor="text1"/>
                <w:sz w:val="18"/>
                <w:szCs w:val="18"/>
              </w:rPr>
              <w:t>10</w:t>
            </w:r>
          </w:p>
        </w:tc>
        <w:tc>
          <w:tcPr>
            <w:tcW w:w="587" w:type="dxa"/>
          </w:tcPr>
          <w:p w14:paraId="270E1912" w14:textId="33E8044A" w:rsidR="00672926" w:rsidRPr="000D13FC" w:rsidRDefault="0812837D" w:rsidP="00AC585F">
            <w:pPr>
              <w:jc w:val="both"/>
              <w:rPr>
                <w:b/>
                <w:bCs/>
                <w:color w:val="000000"/>
                <w:sz w:val="18"/>
                <w:szCs w:val="18"/>
              </w:rPr>
            </w:pPr>
            <w:r w:rsidRPr="763485D6">
              <w:rPr>
                <w:b/>
                <w:bCs/>
                <w:color w:val="000000" w:themeColor="text1"/>
                <w:sz w:val="18"/>
                <w:szCs w:val="18"/>
              </w:rPr>
              <w:t>P</w:t>
            </w:r>
            <w:r w:rsidR="342B70CB" w:rsidRPr="763485D6">
              <w:rPr>
                <w:b/>
                <w:bCs/>
                <w:color w:val="000000" w:themeColor="text1"/>
                <w:sz w:val="18"/>
                <w:szCs w:val="18"/>
              </w:rPr>
              <w:t>Ç</w:t>
            </w:r>
            <w:r w:rsidR="3D251616" w:rsidRPr="763485D6">
              <w:rPr>
                <w:b/>
                <w:bCs/>
                <w:color w:val="000000" w:themeColor="text1"/>
                <w:sz w:val="18"/>
                <w:szCs w:val="18"/>
              </w:rPr>
              <w:t xml:space="preserve"> </w:t>
            </w:r>
            <w:r w:rsidRPr="763485D6">
              <w:rPr>
                <w:b/>
                <w:bCs/>
                <w:color w:val="000000" w:themeColor="text1"/>
                <w:sz w:val="18"/>
                <w:szCs w:val="18"/>
              </w:rPr>
              <w:t>11</w:t>
            </w:r>
          </w:p>
        </w:tc>
        <w:tc>
          <w:tcPr>
            <w:tcW w:w="587" w:type="dxa"/>
          </w:tcPr>
          <w:p w14:paraId="7397CB61" w14:textId="795DB34C" w:rsidR="00672926" w:rsidRPr="000D13FC" w:rsidRDefault="0812837D" w:rsidP="00AC585F">
            <w:pPr>
              <w:jc w:val="both"/>
              <w:rPr>
                <w:b/>
                <w:bCs/>
                <w:color w:val="000000"/>
                <w:sz w:val="18"/>
                <w:szCs w:val="18"/>
              </w:rPr>
            </w:pPr>
            <w:r w:rsidRPr="763485D6">
              <w:rPr>
                <w:b/>
                <w:bCs/>
                <w:color w:val="000000" w:themeColor="text1"/>
                <w:sz w:val="18"/>
                <w:szCs w:val="18"/>
              </w:rPr>
              <w:t>P</w:t>
            </w:r>
            <w:r w:rsidR="65E86724" w:rsidRPr="763485D6">
              <w:rPr>
                <w:b/>
                <w:bCs/>
                <w:color w:val="000000" w:themeColor="text1"/>
                <w:sz w:val="18"/>
                <w:szCs w:val="18"/>
              </w:rPr>
              <w:t>Ç</w:t>
            </w:r>
            <w:r w:rsidR="4444899B" w:rsidRPr="763485D6">
              <w:rPr>
                <w:b/>
                <w:bCs/>
                <w:color w:val="000000" w:themeColor="text1"/>
                <w:sz w:val="18"/>
                <w:szCs w:val="18"/>
              </w:rPr>
              <w:t xml:space="preserve"> </w:t>
            </w:r>
            <w:r w:rsidRPr="763485D6">
              <w:rPr>
                <w:b/>
                <w:bCs/>
                <w:color w:val="000000" w:themeColor="text1"/>
                <w:sz w:val="18"/>
                <w:szCs w:val="18"/>
              </w:rPr>
              <w:t>12</w:t>
            </w:r>
          </w:p>
        </w:tc>
        <w:tc>
          <w:tcPr>
            <w:tcW w:w="862" w:type="dxa"/>
          </w:tcPr>
          <w:p w14:paraId="510679DE" w14:textId="46A370AD" w:rsidR="00672926" w:rsidRPr="008C0937" w:rsidRDefault="0812837D" w:rsidP="00AC585F">
            <w:pPr>
              <w:jc w:val="both"/>
              <w:rPr>
                <w:b/>
                <w:bCs/>
                <w:color w:val="000000"/>
                <w:sz w:val="20"/>
                <w:szCs w:val="20"/>
              </w:rPr>
            </w:pPr>
            <w:r w:rsidRPr="763485D6">
              <w:rPr>
                <w:b/>
                <w:bCs/>
                <w:color w:val="000000" w:themeColor="text1"/>
                <w:sz w:val="20"/>
                <w:szCs w:val="20"/>
              </w:rPr>
              <w:t>P</w:t>
            </w:r>
            <w:r w:rsidR="5E55AD22" w:rsidRPr="763485D6">
              <w:rPr>
                <w:b/>
                <w:bCs/>
                <w:color w:val="000000" w:themeColor="text1"/>
                <w:sz w:val="20"/>
                <w:szCs w:val="20"/>
              </w:rPr>
              <w:t>Ç</w:t>
            </w:r>
            <w:r w:rsidR="4444899B" w:rsidRPr="763485D6">
              <w:rPr>
                <w:b/>
                <w:bCs/>
                <w:color w:val="000000" w:themeColor="text1"/>
                <w:sz w:val="20"/>
                <w:szCs w:val="20"/>
              </w:rPr>
              <w:t xml:space="preserve"> </w:t>
            </w:r>
            <w:r w:rsidRPr="763485D6">
              <w:rPr>
                <w:b/>
                <w:bCs/>
                <w:color w:val="000000" w:themeColor="text1"/>
                <w:sz w:val="20"/>
                <w:szCs w:val="20"/>
              </w:rPr>
              <w:t>13</w:t>
            </w:r>
          </w:p>
        </w:tc>
      </w:tr>
      <w:tr w:rsidR="000D13FC" w:rsidRPr="008C0937" w14:paraId="097AD52D" w14:textId="77777777" w:rsidTr="4418407F">
        <w:trPr>
          <w:trHeight w:val="330"/>
        </w:trPr>
        <w:tc>
          <w:tcPr>
            <w:tcW w:w="1720" w:type="dxa"/>
            <w:shd w:val="clear" w:color="auto" w:fill="auto"/>
          </w:tcPr>
          <w:p w14:paraId="1FA209D6" w14:textId="075AF466" w:rsidR="00672926" w:rsidRPr="008C0937" w:rsidRDefault="0812837D" w:rsidP="00AC585F">
            <w:pPr>
              <w:jc w:val="both"/>
              <w:rPr>
                <w:b/>
                <w:bCs/>
                <w:color w:val="000000"/>
                <w:sz w:val="20"/>
                <w:szCs w:val="20"/>
              </w:rPr>
            </w:pPr>
            <w:r w:rsidRPr="763485D6">
              <w:rPr>
                <w:b/>
                <w:bCs/>
                <w:color w:val="000000" w:themeColor="text1"/>
                <w:sz w:val="20"/>
                <w:szCs w:val="20"/>
              </w:rPr>
              <w:t>Ö</w:t>
            </w:r>
            <w:r w:rsidR="66D11070" w:rsidRPr="763485D6">
              <w:rPr>
                <w:b/>
                <w:bCs/>
                <w:color w:val="000000" w:themeColor="text1"/>
                <w:sz w:val="20"/>
                <w:szCs w:val="20"/>
              </w:rPr>
              <w:t>Ç</w:t>
            </w:r>
            <w:r w:rsidRPr="763485D6">
              <w:rPr>
                <w:b/>
                <w:bCs/>
                <w:color w:val="000000" w:themeColor="text1"/>
                <w:sz w:val="20"/>
                <w:szCs w:val="20"/>
              </w:rPr>
              <w:t xml:space="preserve"> 1</w:t>
            </w:r>
          </w:p>
        </w:tc>
        <w:tc>
          <w:tcPr>
            <w:tcW w:w="550" w:type="dxa"/>
            <w:shd w:val="clear" w:color="auto" w:fill="auto"/>
          </w:tcPr>
          <w:p w14:paraId="26602ABD" w14:textId="77777777" w:rsidR="00672926" w:rsidRPr="008C0937" w:rsidRDefault="00672926" w:rsidP="00AC585F">
            <w:pPr>
              <w:jc w:val="center"/>
              <w:rPr>
                <w:color w:val="000000"/>
                <w:sz w:val="20"/>
                <w:szCs w:val="20"/>
              </w:rPr>
            </w:pPr>
            <w:r w:rsidRPr="008C0937">
              <w:rPr>
                <w:color w:val="000000"/>
                <w:sz w:val="20"/>
                <w:szCs w:val="20"/>
              </w:rPr>
              <w:t>5</w:t>
            </w:r>
          </w:p>
        </w:tc>
        <w:tc>
          <w:tcPr>
            <w:tcW w:w="550" w:type="dxa"/>
            <w:shd w:val="clear" w:color="auto" w:fill="auto"/>
          </w:tcPr>
          <w:p w14:paraId="52545FE3" w14:textId="77777777" w:rsidR="00672926" w:rsidRPr="008C0937" w:rsidRDefault="00672926" w:rsidP="00AC585F">
            <w:pPr>
              <w:jc w:val="center"/>
              <w:rPr>
                <w:color w:val="000000"/>
                <w:sz w:val="20"/>
                <w:szCs w:val="20"/>
              </w:rPr>
            </w:pPr>
            <w:r w:rsidRPr="008C0937">
              <w:rPr>
                <w:color w:val="000000"/>
                <w:sz w:val="20"/>
                <w:szCs w:val="20"/>
              </w:rPr>
              <w:t>4</w:t>
            </w:r>
          </w:p>
        </w:tc>
        <w:tc>
          <w:tcPr>
            <w:tcW w:w="550" w:type="dxa"/>
            <w:shd w:val="clear" w:color="auto" w:fill="auto"/>
          </w:tcPr>
          <w:p w14:paraId="09EF6F65" w14:textId="77777777" w:rsidR="00672926" w:rsidRPr="008C0937" w:rsidRDefault="00672926" w:rsidP="00AC585F">
            <w:pPr>
              <w:jc w:val="center"/>
              <w:rPr>
                <w:color w:val="000000"/>
                <w:sz w:val="20"/>
                <w:szCs w:val="20"/>
              </w:rPr>
            </w:pPr>
          </w:p>
        </w:tc>
        <w:tc>
          <w:tcPr>
            <w:tcW w:w="549" w:type="dxa"/>
            <w:shd w:val="clear" w:color="auto" w:fill="auto"/>
          </w:tcPr>
          <w:p w14:paraId="419126B2" w14:textId="77777777" w:rsidR="00672926" w:rsidRPr="008C0937" w:rsidRDefault="00672926" w:rsidP="00AC585F">
            <w:pPr>
              <w:jc w:val="center"/>
              <w:rPr>
                <w:color w:val="000000"/>
                <w:sz w:val="20"/>
                <w:szCs w:val="20"/>
              </w:rPr>
            </w:pPr>
          </w:p>
        </w:tc>
        <w:tc>
          <w:tcPr>
            <w:tcW w:w="549" w:type="dxa"/>
            <w:shd w:val="clear" w:color="auto" w:fill="auto"/>
          </w:tcPr>
          <w:p w14:paraId="78864C8F" w14:textId="77777777" w:rsidR="00672926" w:rsidRPr="008C0937" w:rsidRDefault="00672926" w:rsidP="00AC585F">
            <w:pPr>
              <w:jc w:val="center"/>
              <w:rPr>
                <w:color w:val="000000"/>
                <w:sz w:val="20"/>
                <w:szCs w:val="20"/>
              </w:rPr>
            </w:pPr>
            <w:r w:rsidRPr="008C0937">
              <w:rPr>
                <w:color w:val="000000"/>
                <w:sz w:val="20"/>
                <w:szCs w:val="20"/>
              </w:rPr>
              <w:t>5</w:t>
            </w:r>
          </w:p>
        </w:tc>
        <w:tc>
          <w:tcPr>
            <w:tcW w:w="549" w:type="dxa"/>
            <w:shd w:val="clear" w:color="auto" w:fill="auto"/>
          </w:tcPr>
          <w:p w14:paraId="5333F83E" w14:textId="77777777" w:rsidR="00672926" w:rsidRPr="008C0937" w:rsidRDefault="00672926" w:rsidP="00AC585F">
            <w:pPr>
              <w:jc w:val="both"/>
              <w:rPr>
                <w:b/>
                <w:color w:val="000000"/>
                <w:sz w:val="20"/>
                <w:szCs w:val="20"/>
              </w:rPr>
            </w:pPr>
          </w:p>
        </w:tc>
        <w:tc>
          <w:tcPr>
            <w:tcW w:w="549" w:type="dxa"/>
            <w:shd w:val="clear" w:color="auto" w:fill="auto"/>
          </w:tcPr>
          <w:p w14:paraId="0BC74AC1" w14:textId="77777777" w:rsidR="00672926" w:rsidRPr="008C0937" w:rsidRDefault="00672926" w:rsidP="00AC585F">
            <w:pPr>
              <w:jc w:val="both"/>
              <w:rPr>
                <w:b/>
                <w:color w:val="000000"/>
                <w:sz w:val="20"/>
                <w:szCs w:val="20"/>
              </w:rPr>
            </w:pPr>
          </w:p>
        </w:tc>
        <w:tc>
          <w:tcPr>
            <w:tcW w:w="549" w:type="dxa"/>
            <w:shd w:val="clear" w:color="auto" w:fill="auto"/>
          </w:tcPr>
          <w:p w14:paraId="778B74A0" w14:textId="77777777" w:rsidR="00672926" w:rsidRPr="008C0937" w:rsidRDefault="00672926" w:rsidP="00AC585F">
            <w:pPr>
              <w:jc w:val="both"/>
              <w:rPr>
                <w:b/>
                <w:color w:val="000000"/>
                <w:sz w:val="20"/>
                <w:szCs w:val="20"/>
              </w:rPr>
            </w:pPr>
          </w:p>
        </w:tc>
        <w:tc>
          <w:tcPr>
            <w:tcW w:w="549" w:type="dxa"/>
            <w:shd w:val="clear" w:color="auto" w:fill="auto"/>
          </w:tcPr>
          <w:p w14:paraId="3C0605E7" w14:textId="77777777" w:rsidR="00672926" w:rsidRPr="008C0937" w:rsidRDefault="00672926" w:rsidP="00AC585F">
            <w:pPr>
              <w:jc w:val="both"/>
              <w:rPr>
                <w:b/>
                <w:color w:val="000000"/>
                <w:sz w:val="20"/>
                <w:szCs w:val="20"/>
              </w:rPr>
            </w:pPr>
          </w:p>
        </w:tc>
        <w:tc>
          <w:tcPr>
            <w:tcW w:w="587" w:type="dxa"/>
            <w:shd w:val="clear" w:color="auto" w:fill="auto"/>
          </w:tcPr>
          <w:p w14:paraId="4E1D386C" w14:textId="77777777" w:rsidR="00672926" w:rsidRPr="008C0937" w:rsidRDefault="00672926" w:rsidP="00AC585F">
            <w:pPr>
              <w:jc w:val="both"/>
              <w:rPr>
                <w:color w:val="000000"/>
                <w:sz w:val="20"/>
                <w:szCs w:val="20"/>
              </w:rPr>
            </w:pPr>
            <w:r w:rsidRPr="008C0937">
              <w:rPr>
                <w:color w:val="000000"/>
                <w:sz w:val="20"/>
                <w:szCs w:val="20"/>
              </w:rPr>
              <w:t>3</w:t>
            </w:r>
          </w:p>
        </w:tc>
        <w:tc>
          <w:tcPr>
            <w:tcW w:w="587" w:type="dxa"/>
          </w:tcPr>
          <w:p w14:paraId="520A6857" w14:textId="77777777" w:rsidR="00672926" w:rsidRPr="008C0937" w:rsidRDefault="00672926" w:rsidP="00AC585F">
            <w:pPr>
              <w:jc w:val="both"/>
              <w:rPr>
                <w:b/>
                <w:color w:val="000000"/>
                <w:sz w:val="20"/>
                <w:szCs w:val="20"/>
              </w:rPr>
            </w:pPr>
          </w:p>
        </w:tc>
        <w:tc>
          <w:tcPr>
            <w:tcW w:w="587" w:type="dxa"/>
          </w:tcPr>
          <w:p w14:paraId="7451BB07" w14:textId="77777777" w:rsidR="00672926" w:rsidRPr="008C0937" w:rsidRDefault="00672926" w:rsidP="00AC585F">
            <w:pPr>
              <w:jc w:val="both"/>
              <w:rPr>
                <w:b/>
                <w:color w:val="000000"/>
                <w:sz w:val="20"/>
                <w:szCs w:val="20"/>
              </w:rPr>
            </w:pPr>
          </w:p>
        </w:tc>
        <w:tc>
          <w:tcPr>
            <w:tcW w:w="862" w:type="dxa"/>
          </w:tcPr>
          <w:p w14:paraId="7E80EB2F" w14:textId="77777777" w:rsidR="00672926" w:rsidRPr="008C0937" w:rsidRDefault="00672926" w:rsidP="00AC585F">
            <w:pPr>
              <w:jc w:val="both"/>
              <w:rPr>
                <w:b/>
                <w:color w:val="000000"/>
                <w:sz w:val="20"/>
                <w:szCs w:val="20"/>
              </w:rPr>
            </w:pPr>
          </w:p>
        </w:tc>
      </w:tr>
      <w:tr w:rsidR="000D13FC" w:rsidRPr="008C0937" w14:paraId="01E07D7C" w14:textId="77777777" w:rsidTr="4418407F">
        <w:trPr>
          <w:trHeight w:val="330"/>
        </w:trPr>
        <w:tc>
          <w:tcPr>
            <w:tcW w:w="1720" w:type="dxa"/>
            <w:shd w:val="clear" w:color="auto" w:fill="auto"/>
          </w:tcPr>
          <w:p w14:paraId="4850CC61" w14:textId="4974B5AD" w:rsidR="00672926" w:rsidRPr="008C0937" w:rsidRDefault="0812837D" w:rsidP="00AC585F">
            <w:pPr>
              <w:jc w:val="both"/>
              <w:rPr>
                <w:b/>
                <w:bCs/>
                <w:color w:val="000000"/>
                <w:sz w:val="20"/>
                <w:szCs w:val="20"/>
              </w:rPr>
            </w:pPr>
            <w:r w:rsidRPr="763485D6">
              <w:rPr>
                <w:b/>
                <w:bCs/>
                <w:color w:val="000000" w:themeColor="text1"/>
                <w:sz w:val="20"/>
                <w:szCs w:val="20"/>
              </w:rPr>
              <w:t>Ö</w:t>
            </w:r>
            <w:r w:rsidR="34E0475A" w:rsidRPr="763485D6">
              <w:rPr>
                <w:b/>
                <w:bCs/>
                <w:color w:val="000000" w:themeColor="text1"/>
                <w:sz w:val="20"/>
                <w:szCs w:val="20"/>
              </w:rPr>
              <w:t>Ç</w:t>
            </w:r>
            <w:r w:rsidRPr="763485D6">
              <w:rPr>
                <w:b/>
                <w:bCs/>
                <w:color w:val="000000" w:themeColor="text1"/>
                <w:sz w:val="20"/>
                <w:szCs w:val="20"/>
              </w:rPr>
              <w:t xml:space="preserve"> 2</w:t>
            </w:r>
          </w:p>
        </w:tc>
        <w:tc>
          <w:tcPr>
            <w:tcW w:w="550" w:type="dxa"/>
            <w:shd w:val="clear" w:color="auto" w:fill="auto"/>
          </w:tcPr>
          <w:p w14:paraId="5EBD8572" w14:textId="77777777" w:rsidR="00672926" w:rsidRPr="008C0937" w:rsidRDefault="00672926" w:rsidP="00AC585F">
            <w:pPr>
              <w:jc w:val="center"/>
              <w:rPr>
                <w:color w:val="000000"/>
                <w:sz w:val="20"/>
                <w:szCs w:val="20"/>
              </w:rPr>
            </w:pPr>
            <w:r w:rsidRPr="008C0937">
              <w:rPr>
                <w:color w:val="000000"/>
                <w:sz w:val="20"/>
                <w:szCs w:val="20"/>
              </w:rPr>
              <w:t>5</w:t>
            </w:r>
          </w:p>
        </w:tc>
        <w:tc>
          <w:tcPr>
            <w:tcW w:w="550" w:type="dxa"/>
            <w:shd w:val="clear" w:color="auto" w:fill="auto"/>
          </w:tcPr>
          <w:p w14:paraId="27B548F2" w14:textId="77777777" w:rsidR="00672926" w:rsidRPr="008C0937" w:rsidRDefault="00672926" w:rsidP="00AC585F">
            <w:pPr>
              <w:jc w:val="center"/>
              <w:rPr>
                <w:color w:val="000000"/>
                <w:sz w:val="20"/>
                <w:szCs w:val="20"/>
              </w:rPr>
            </w:pPr>
          </w:p>
        </w:tc>
        <w:tc>
          <w:tcPr>
            <w:tcW w:w="550" w:type="dxa"/>
            <w:shd w:val="clear" w:color="auto" w:fill="auto"/>
          </w:tcPr>
          <w:p w14:paraId="70BC4048" w14:textId="77777777" w:rsidR="00672926" w:rsidRPr="008C0937" w:rsidRDefault="00672926" w:rsidP="00AC585F">
            <w:pPr>
              <w:jc w:val="center"/>
              <w:rPr>
                <w:color w:val="000000"/>
                <w:sz w:val="20"/>
                <w:szCs w:val="20"/>
              </w:rPr>
            </w:pPr>
          </w:p>
        </w:tc>
        <w:tc>
          <w:tcPr>
            <w:tcW w:w="549" w:type="dxa"/>
            <w:shd w:val="clear" w:color="auto" w:fill="auto"/>
          </w:tcPr>
          <w:p w14:paraId="00FAF83B" w14:textId="77777777" w:rsidR="00672926" w:rsidRPr="008C0937" w:rsidRDefault="00672926" w:rsidP="00AC585F">
            <w:pPr>
              <w:jc w:val="center"/>
              <w:rPr>
                <w:color w:val="000000"/>
                <w:sz w:val="20"/>
                <w:szCs w:val="20"/>
              </w:rPr>
            </w:pPr>
          </w:p>
        </w:tc>
        <w:tc>
          <w:tcPr>
            <w:tcW w:w="549" w:type="dxa"/>
            <w:shd w:val="clear" w:color="auto" w:fill="auto"/>
          </w:tcPr>
          <w:p w14:paraId="37119C77" w14:textId="77777777" w:rsidR="00672926" w:rsidRPr="008C0937" w:rsidRDefault="00672926" w:rsidP="00AC585F">
            <w:pPr>
              <w:jc w:val="center"/>
              <w:rPr>
                <w:color w:val="000000"/>
                <w:sz w:val="20"/>
                <w:szCs w:val="20"/>
              </w:rPr>
            </w:pPr>
          </w:p>
        </w:tc>
        <w:tc>
          <w:tcPr>
            <w:tcW w:w="549" w:type="dxa"/>
            <w:shd w:val="clear" w:color="auto" w:fill="auto"/>
          </w:tcPr>
          <w:p w14:paraId="39AC6171" w14:textId="77777777" w:rsidR="00672926" w:rsidRPr="008C0937" w:rsidRDefault="00672926" w:rsidP="00AC585F">
            <w:pPr>
              <w:jc w:val="both"/>
              <w:rPr>
                <w:b/>
                <w:color w:val="000000"/>
                <w:sz w:val="20"/>
                <w:szCs w:val="20"/>
              </w:rPr>
            </w:pPr>
          </w:p>
        </w:tc>
        <w:tc>
          <w:tcPr>
            <w:tcW w:w="549" w:type="dxa"/>
            <w:shd w:val="clear" w:color="auto" w:fill="auto"/>
          </w:tcPr>
          <w:p w14:paraId="2522F3AF" w14:textId="77777777" w:rsidR="00672926" w:rsidRPr="008C0937" w:rsidRDefault="00672926" w:rsidP="00AC585F">
            <w:pPr>
              <w:jc w:val="both"/>
              <w:rPr>
                <w:b/>
                <w:color w:val="000000"/>
                <w:sz w:val="20"/>
                <w:szCs w:val="20"/>
              </w:rPr>
            </w:pPr>
          </w:p>
        </w:tc>
        <w:tc>
          <w:tcPr>
            <w:tcW w:w="549" w:type="dxa"/>
            <w:shd w:val="clear" w:color="auto" w:fill="auto"/>
          </w:tcPr>
          <w:p w14:paraId="48EB4CED" w14:textId="77777777" w:rsidR="00672926" w:rsidRPr="008C0937" w:rsidRDefault="00672926" w:rsidP="00AC585F">
            <w:pPr>
              <w:jc w:val="both"/>
              <w:rPr>
                <w:b/>
                <w:color w:val="000000"/>
                <w:sz w:val="20"/>
                <w:szCs w:val="20"/>
              </w:rPr>
            </w:pPr>
          </w:p>
        </w:tc>
        <w:tc>
          <w:tcPr>
            <w:tcW w:w="549" w:type="dxa"/>
            <w:shd w:val="clear" w:color="auto" w:fill="auto"/>
          </w:tcPr>
          <w:p w14:paraId="05F2FD76" w14:textId="77777777" w:rsidR="00672926" w:rsidRPr="008C0937" w:rsidRDefault="00672926" w:rsidP="00AC585F">
            <w:pPr>
              <w:jc w:val="both"/>
              <w:rPr>
                <w:b/>
                <w:color w:val="000000"/>
                <w:sz w:val="20"/>
                <w:szCs w:val="20"/>
              </w:rPr>
            </w:pPr>
          </w:p>
        </w:tc>
        <w:tc>
          <w:tcPr>
            <w:tcW w:w="587" w:type="dxa"/>
            <w:shd w:val="clear" w:color="auto" w:fill="auto"/>
          </w:tcPr>
          <w:p w14:paraId="55F257C8" w14:textId="77777777" w:rsidR="00672926" w:rsidRPr="008C0937" w:rsidRDefault="00672926" w:rsidP="00AC585F">
            <w:pPr>
              <w:jc w:val="both"/>
              <w:rPr>
                <w:color w:val="000000"/>
                <w:sz w:val="20"/>
                <w:szCs w:val="20"/>
              </w:rPr>
            </w:pPr>
          </w:p>
        </w:tc>
        <w:tc>
          <w:tcPr>
            <w:tcW w:w="587" w:type="dxa"/>
          </w:tcPr>
          <w:p w14:paraId="4D1E6B2C" w14:textId="77777777" w:rsidR="00672926" w:rsidRPr="008C0937" w:rsidRDefault="00672926" w:rsidP="00AC585F">
            <w:pPr>
              <w:jc w:val="both"/>
              <w:rPr>
                <w:b/>
                <w:color w:val="000000"/>
                <w:sz w:val="20"/>
                <w:szCs w:val="20"/>
              </w:rPr>
            </w:pPr>
          </w:p>
        </w:tc>
        <w:tc>
          <w:tcPr>
            <w:tcW w:w="587" w:type="dxa"/>
          </w:tcPr>
          <w:p w14:paraId="230256D2" w14:textId="77777777" w:rsidR="00672926" w:rsidRPr="008C0937" w:rsidRDefault="00672926" w:rsidP="00AC585F">
            <w:pPr>
              <w:jc w:val="both"/>
              <w:rPr>
                <w:b/>
                <w:color w:val="000000"/>
                <w:sz w:val="20"/>
                <w:szCs w:val="20"/>
              </w:rPr>
            </w:pPr>
          </w:p>
        </w:tc>
        <w:tc>
          <w:tcPr>
            <w:tcW w:w="862" w:type="dxa"/>
          </w:tcPr>
          <w:p w14:paraId="2BC975FB" w14:textId="77777777" w:rsidR="00672926" w:rsidRPr="008C0937" w:rsidRDefault="00672926" w:rsidP="00AC585F">
            <w:pPr>
              <w:jc w:val="both"/>
              <w:rPr>
                <w:b/>
                <w:color w:val="000000"/>
                <w:sz w:val="20"/>
                <w:szCs w:val="20"/>
              </w:rPr>
            </w:pPr>
          </w:p>
        </w:tc>
      </w:tr>
      <w:tr w:rsidR="000D13FC" w:rsidRPr="008C0937" w14:paraId="3FD92331" w14:textId="77777777" w:rsidTr="4418407F">
        <w:trPr>
          <w:trHeight w:val="330"/>
        </w:trPr>
        <w:tc>
          <w:tcPr>
            <w:tcW w:w="1720" w:type="dxa"/>
            <w:shd w:val="clear" w:color="auto" w:fill="auto"/>
          </w:tcPr>
          <w:p w14:paraId="1C3AA4DD" w14:textId="6C58F140" w:rsidR="00672926" w:rsidRPr="008C0937" w:rsidRDefault="0812837D" w:rsidP="00AC585F">
            <w:pPr>
              <w:jc w:val="both"/>
              <w:rPr>
                <w:b/>
                <w:bCs/>
                <w:color w:val="000000"/>
                <w:sz w:val="20"/>
                <w:szCs w:val="20"/>
              </w:rPr>
            </w:pPr>
            <w:r w:rsidRPr="763485D6">
              <w:rPr>
                <w:b/>
                <w:bCs/>
                <w:color w:val="000000" w:themeColor="text1"/>
                <w:sz w:val="20"/>
                <w:szCs w:val="20"/>
              </w:rPr>
              <w:t>Ö</w:t>
            </w:r>
            <w:r w:rsidR="34E0475A" w:rsidRPr="763485D6">
              <w:rPr>
                <w:b/>
                <w:bCs/>
                <w:color w:val="000000" w:themeColor="text1"/>
                <w:sz w:val="20"/>
                <w:szCs w:val="20"/>
              </w:rPr>
              <w:t>Ç</w:t>
            </w:r>
            <w:r w:rsidRPr="763485D6">
              <w:rPr>
                <w:b/>
                <w:bCs/>
                <w:color w:val="000000" w:themeColor="text1"/>
                <w:sz w:val="20"/>
                <w:szCs w:val="20"/>
              </w:rPr>
              <w:t xml:space="preserve"> 3</w:t>
            </w:r>
          </w:p>
        </w:tc>
        <w:tc>
          <w:tcPr>
            <w:tcW w:w="550" w:type="dxa"/>
            <w:shd w:val="clear" w:color="auto" w:fill="auto"/>
          </w:tcPr>
          <w:p w14:paraId="10D36937" w14:textId="77777777" w:rsidR="00672926" w:rsidRPr="008C0937" w:rsidRDefault="00672926" w:rsidP="00AC585F">
            <w:pPr>
              <w:jc w:val="center"/>
              <w:rPr>
                <w:color w:val="000000"/>
                <w:sz w:val="20"/>
                <w:szCs w:val="20"/>
              </w:rPr>
            </w:pPr>
            <w:r w:rsidRPr="008C0937">
              <w:rPr>
                <w:color w:val="000000"/>
                <w:sz w:val="20"/>
                <w:szCs w:val="20"/>
              </w:rPr>
              <w:t>5</w:t>
            </w:r>
          </w:p>
        </w:tc>
        <w:tc>
          <w:tcPr>
            <w:tcW w:w="550" w:type="dxa"/>
            <w:shd w:val="clear" w:color="auto" w:fill="auto"/>
          </w:tcPr>
          <w:p w14:paraId="19780C91" w14:textId="77777777" w:rsidR="00672926" w:rsidRPr="008C0937" w:rsidRDefault="00672926" w:rsidP="00AC585F">
            <w:pPr>
              <w:jc w:val="center"/>
              <w:rPr>
                <w:color w:val="000000"/>
                <w:sz w:val="20"/>
                <w:szCs w:val="20"/>
              </w:rPr>
            </w:pPr>
          </w:p>
        </w:tc>
        <w:tc>
          <w:tcPr>
            <w:tcW w:w="550" w:type="dxa"/>
            <w:shd w:val="clear" w:color="auto" w:fill="auto"/>
          </w:tcPr>
          <w:p w14:paraId="2D86E940" w14:textId="77777777" w:rsidR="00672926" w:rsidRPr="008C0937" w:rsidRDefault="00672926" w:rsidP="00AC585F">
            <w:pPr>
              <w:jc w:val="center"/>
              <w:rPr>
                <w:color w:val="000000"/>
                <w:sz w:val="20"/>
                <w:szCs w:val="20"/>
              </w:rPr>
            </w:pPr>
          </w:p>
        </w:tc>
        <w:tc>
          <w:tcPr>
            <w:tcW w:w="549" w:type="dxa"/>
            <w:shd w:val="clear" w:color="auto" w:fill="auto"/>
          </w:tcPr>
          <w:p w14:paraId="2BAEF62C" w14:textId="77777777" w:rsidR="00672926" w:rsidRPr="008C0937" w:rsidRDefault="00672926" w:rsidP="00AC585F">
            <w:pPr>
              <w:jc w:val="center"/>
              <w:rPr>
                <w:color w:val="000000"/>
                <w:sz w:val="20"/>
                <w:szCs w:val="20"/>
              </w:rPr>
            </w:pPr>
          </w:p>
        </w:tc>
        <w:tc>
          <w:tcPr>
            <w:tcW w:w="549" w:type="dxa"/>
            <w:shd w:val="clear" w:color="auto" w:fill="auto"/>
          </w:tcPr>
          <w:p w14:paraId="7226B91E" w14:textId="77777777" w:rsidR="00672926" w:rsidRPr="008C0937" w:rsidRDefault="00672926" w:rsidP="00AC585F">
            <w:pPr>
              <w:jc w:val="center"/>
              <w:rPr>
                <w:color w:val="000000"/>
                <w:sz w:val="20"/>
                <w:szCs w:val="20"/>
              </w:rPr>
            </w:pPr>
          </w:p>
        </w:tc>
        <w:tc>
          <w:tcPr>
            <w:tcW w:w="549" w:type="dxa"/>
            <w:shd w:val="clear" w:color="auto" w:fill="auto"/>
          </w:tcPr>
          <w:p w14:paraId="5298AA82" w14:textId="77777777" w:rsidR="00672926" w:rsidRPr="008C0937" w:rsidRDefault="00672926" w:rsidP="00AC585F">
            <w:pPr>
              <w:jc w:val="both"/>
              <w:rPr>
                <w:b/>
                <w:color w:val="000000"/>
                <w:sz w:val="20"/>
                <w:szCs w:val="20"/>
              </w:rPr>
            </w:pPr>
          </w:p>
        </w:tc>
        <w:tc>
          <w:tcPr>
            <w:tcW w:w="549" w:type="dxa"/>
            <w:shd w:val="clear" w:color="auto" w:fill="auto"/>
          </w:tcPr>
          <w:p w14:paraId="45D22BBF" w14:textId="77777777" w:rsidR="00672926" w:rsidRPr="008C0937" w:rsidRDefault="00672926" w:rsidP="00AC585F">
            <w:pPr>
              <w:jc w:val="both"/>
              <w:rPr>
                <w:b/>
                <w:color w:val="000000"/>
                <w:sz w:val="20"/>
                <w:szCs w:val="20"/>
              </w:rPr>
            </w:pPr>
          </w:p>
        </w:tc>
        <w:tc>
          <w:tcPr>
            <w:tcW w:w="549" w:type="dxa"/>
            <w:shd w:val="clear" w:color="auto" w:fill="auto"/>
          </w:tcPr>
          <w:p w14:paraId="2AE51528" w14:textId="77777777" w:rsidR="00672926" w:rsidRPr="008C0937" w:rsidRDefault="00672926" w:rsidP="00AC585F">
            <w:pPr>
              <w:jc w:val="both"/>
              <w:rPr>
                <w:b/>
                <w:color w:val="000000"/>
                <w:sz w:val="20"/>
                <w:szCs w:val="20"/>
              </w:rPr>
            </w:pPr>
          </w:p>
        </w:tc>
        <w:tc>
          <w:tcPr>
            <w:tcW w:w="549" w:type="dxa"/>
            <w:shd w:val="clear" w:color="auto" w:fill="auto"/>
          </w:tcPr>
          <w:p w14:paraId="3169600C" w14:textId="77777777" w:rsidR="00672926" w:rsidRPr="008C0937" w:rsidRDefault="00672926" w:rsidP="00AC585F">
            <w:pPr>
              <w:jc w:val="both"/>
              <w:rPr>
                <w:b/>
                <w:color w:val="000000"/>
                <w:sz w:val="20"/>
                <w:szCs w:val="20"/>
              </w:rPr>
            </w:pPr>
          </w:p>
        </w:tc>
        <w:tc>
          <w:tcPr>
            <w:tcW w:w="587" w:type="dxa"/>
            <w:shd w:val="clear" w:color="auto" w:fill="auto"/>
          </w:tcPr>
          <w:p w14:paraId="32966EE6" w14:textId="77777777" w:rsidR="00672926" w:rsidRPr="008C0937" w:rsidRDefault="00672926" w:rsidP="00AC585F">
            <w:pPr>
              <w:jc w:val="both"/>
              <w:rPr>
                <w:color w:val="000000"/>
                <w:sz w:val="20"/>
                <w:szCs w:val="20"/>
              </w:rPr>
            </w:pPr>
          </w:p>
        </w:tc>
        <w:tc>
          <w:tcPr>
            <w:tcW w:w="587" w:type="dxa"/>
          </w:tcPr>
          <w:p w14:paraId="50292C6B" w14:textId="77777777" w:rsidR="00672926" w:rsidRPr="008C0937" w:rsidRDefault="00672926" w:rsidP="00AC585F">
            <w:pPr>
              <w:jc w:val="both"/>
              <w:rPr>
                <w:b/>
                <w:color w:val="000000"/>
                <w:sz w:val="20"/>
                <w:szCs w:val="20"/>
              </w:rPr>
            </w:pPr>
          </w:p>
        </w:tc>
        <w:tc>
          <w:tcPr>
            <w:tcW w:w="587" w:type="dxa"/>
          </w:tcPr>
          <w:p w14:paraId="5699EDEB" w14:textId="77777777" w:rsidR="00672926" w:rsidRPr="008C0937" w:rsidRDefault="00672926" w:rsidP="00AC585F">
            <w:pPr>
              <w:jc w:val="both"/>
              <w:rPr>
                <w:b/>
                <w:color w:val="000000"/>
                <w:sz w:val="20"/>
                <w:szCs w:val="20"/>
              </w:rPr>
            </w:pPr>
          </w:p>
        </w:tc>
        <w:tc>
          <w:tcPr>
            <w:tcW w:w="862" w:type="dxa"/>
          </w:tcPr>
          <w:p w14:paraId="6A494389" w14:textId="77777777" w:rsidR="00672926" w:rsidRPr="008C0937" w:rsidRDefault="00672926" w:rsidP="00AC585F">
            <w:pPr>
              <w:jc w:val="both"/>
              <w:rPr>
                <w:b/>
                <w:color w:val="000000"/>
                <w:sz w:val="20"/>
                <w:szCs w:val="20"/>
              </w:rPr>
            </w:pPr>
          </w:p>
        </w:tc>
      </w:tr>
      <w:tr w:rsidR="000D13FC" w:rsidRPr="008C0937" w14:paraId="1387204A" w14:textId="77777777" w:rsidTr="4418407F">
        <w:trPr>
          <w:trHeight w:val="330"/>
        </w:trPr>
        <w:tc>
          <w:tcPr>
            <w:tcW w:w="1720" w:type="dxa"/>
            <w:shd w:val="clear" w:color="auto" w:fill="auto"/>
          </w:tcPr>
          <w:p w14:paraId="0827D9A8" w14:textId="1918072A" w:rsidR="00672926" w:rsidRPr="008C0937" w:rsidRDefault="0812837D" w:rsidP="00AC585F">
            <w:pPr>
              <w:jc w:val="both"/>
              <w:rPr>
                <w:b/>
                <w:bCs/>
                <w:color w:val="000000"/>
                <w:sz w:val="20"/>
                <w:szCs w:val="20"/>
              </w:rPr>
            </w:pPr>
            <w:r w:rsidRPr="763485D6">
              <w:rPr>
                <w:b/>
                <w:bCs/>
                <w:color w:val="000000" w:themeColor="text1"/>
                <w:sz w:val="20"/>
                <w:szCs w:val="20"/>
              </w:rPr>
              <w:t>Ö</w:t>
            </w:r>
            <w:r w:rsidR="5A59C001" w:rsidRPr="763485D6">
              <w:rPr>
                <w:b/>
                <w:bCs/>
                <w:color w:val="000000" w:themeColor="text1"/>
                <w:sz w:val="20"/>
                <w:szCs w:val="20"/>
              </w:rPr>
              <w:t>Ç</w:t>
            </w:r>
            <w:r w:rsidRPr="763485D6">
              <w:rPr>
                <w:b/>
                <w:bCs/>
                <w:color w:val="000000" w:themeColor="text1"/>
                <w:sz w:val="20"/>
                <w:szCs w:val="20"/>
              </w:rPr>
              <w:t xml:space="preserve"> 4</w:t>
            </w:r>
          </w:p>
        </w:tc>
        <w:tc>
          <w:tcPr>
            <w:tcW w:w="550" w:type="dxa"/>
            <w:shd w:val="clear" w:color="auto" w:fill="auto"/>
          </w:tcPr>
          <w:p w14:paraId="7BD5C71D" w14:textId="77777777" w:rsidR="00672926" w:rsidRPr="008C0937" w:rsidRDefault="00672926" w:rsidP="00AC585F">
            <w:pPr>
              <w:jc w:val="center"/>
              <w:rPr>
                <w:color w:val="000000"/>
                <w:sz w:val="20"/>
                <w:szCs w:val="20"/>
              </w:rPr>
            </w:pPr>
            <w:r w:rsidRPr="008C0937">
              <w:rPr>
                <w:color w:val="000000"/>
                <w:sz w:val="20"/>
                <w:szCs w:val="20"/>
              </w:rPr>
              <w:t>5</w:t>
            </w:r>
          </w:p>
        </w:tc>
        <w:tc>
          <w:tcPr>
            <w:tcW w:w="550" w:type="dxa"/>
            <w:shd w:val="clear" w:color="auto" w:fill="auto"/>
          </w:tcPr>
          <w:p w14:paraId="53448F82" w14:textId="77777777" w:rsidR="00672926" w:rsidRPr="008C0937" w:rsidRDefault="00672926" w:rsidP="00AC585F">
            <w:pPr>
              <w:jc w:val="center"/>
              <w:rPr>
                <w:color w:val="000000"/>
                <w:sz w:val="20"/>
                <w:szCs w:val="20"/>
              </w:rPr>
            </w:pPr>
          </w:p>
        </w:tc>
        <w:tc>
          <w:tcPr>
            <w:tcW w:w="550" w:type="dxa"/>
            <w:shd w:val="clear" w:color="auto" w:fill="auto"/>
          </w:tcPr>
          <w:p w14:paraId="08423E54" w14:textId="77777777" w:rsidR="00672926" w:rsidRPr="008C0937" w:rsidRDefault="00672926" w:rsidP="00AC585F">
            <w:pPr>
              <w:jc w:val="center"/>
              <w:rPr>
                <w:color w:val="000000"/>
                <w:sz w:val="20"/>
                <w:szCs w:val="20"/>
              </w:rPr>
            </w:pPr>
          </w:p>
        </w:tc>
        <w:tc>
          <w:tcPr>
            <w:tcW w:w="549" w:type="dxa"/>
            <w:shd w:val="clear" w:color="auto" w:fill="auto"/>
          </w:tcPr>
          <w:p w14:paraId="705DD6A8" w14:textId="77777777" w:rsidR="00672926" w:rsidRPr="008C0937" w:rsidRDefault="00672926" w:rsidP="00AC585F">
            <w:pPr>
              <w:jc w:val="center"/>
              <w:rPr>
                <w:color w:val="000000"/>
                <w:sz w:val="20"/>
                <w:szCs w:val="20"/>
              </w:rPr>
            </w:pPr>
          </w:p>
        </w:tc>
        <w:tc>
          <w:tcPr>
            <w:tcW w:w="549" w:type="dxa"/>
            <w:shd w:val="clear" w:color="auto" w:fill="auto"/>
          </w:tcPr>
          <w:p w14:paraId="5B00E96F" w14:textId="77777777" w:rsidR="00672926" w:rsidRPr="008C0937" w:rsidRDefault="00672926" w:rsidP="00AC585F">
            <w:pPr>
              <w:jc w:val="center"/>
              <w:rPr>
                <w:color w:val="000000"/>
                <w:sz w:val="20"/>
                <w:szCs w:val="20"/>
              </w:rPr>
            </w:pPr>
          </w:p>
        </w:tc>
        <w:tc>
          <w:tcPr>
            <w:tcW w:w="549" w:type="dxa"/>
            <w:shd w:val="clear" w:color="auto" w:fill="auto"/>
          </w:tcPr>
          <w:p w14:paraId="4D0831A6" w14:textId="77777777" w:rsidR="00672926" w:rsidRPr="008C0937" w:rsidRDefault="00672926" w:rsidP="00AC585F">
            <w:pPr>
              <w:jc w:val="both"/>
              <w:rPr>
                <w:b/>
                <w:color w:val="000000"/>
                <w:sz w:val="20"/>
                <w:szCs w:val="20"/>
              </w:rPr>
            </w:pPr>
          </w:p>
        </w:tc>
        <w:tc>
          <w:tcPr>
            <w:tcW w:w="549" w:type="dxa"/>
            <w:shd w:val="clear" w:color="auto" w:fill="auto"/>
          </w:tcPr>
          <w:p w14:paraId="4E657D7A" w14:textId="77777777" w:rsidR="00672926" w:rsidRPr="008C0937" w:rsidRDefault="00672926" w:rsidP="00AC585F">
            <w:pPr>
              <w:jc w:val="both"/>
              <w:rPr>
                <w:b/>
                <w:color w:val="000000"/>
                <w:sz w:val="20"/>
                <w:szCs w:val="20"/>
              </w:rPr>
            </w:pPr>
          </w:p>
        </w:tc>
        <w:tc>
          <w:tcPr>
            <w:tcW w:w="549" w:type="dxa"/>
            <w:shd w:val="clear" w:color="auto" w:fill="auto"/>
          </w:tcPr>
          <w:p w14:paraId="268B98CC" w14:textId="77777777" w:rsidR="00672926" w:rsidRPr="008C0937" w:rsidRDefault="00672926" w:rsidP="00AC585F">
            <w:pPr>
              <w:jc w:val="both"/>
              <w:rPr>
                <w:b/>
                <w:color w:val="000000"/>
                <w:sz w:val="20"/>
                <w:szCs w:val="20"/>
              </w:rPr>
            </w:pPr>
          </w:p>
        </w:tc>
        <w:tc>
          <w:tcPr>
            <w:tcW w:w="549" w:type="dxa"/>
            <w:shd w:val="clear" w:color="auto" w:fill="auto"/>
          </w:tcPr>
          <w:p w14:paraId="54719E07" w14:textId="77777777" w:rsidR="00672926" w:rsidRPr="008C0937" w:rsidRDefault="00672926" w:rsidP="00AC585F">
            <w:pPr>
              <w:jc w:val="both"/>
              <w:rPr>
                <w:b/>
                <w:color w:val="000000"/>
                <w:sz w:val="20"/>
                <w:szCs w:val="20"/>
              </w:rPr>
            </w:pPr>
          </w:p>
        </w:tc>
        <w:tc>
          <w:tcPr>
            <w:tcW w:w="587" w:type="dxa"/>
            <w:shd w:val="clear" w:color="auto" w:fill="auto"/>
          </w:tcPr>
          <w:p w14:paraId="25C85D2B" w14:textId="77777777" w:rsidR="00672926" w:rsidRPr="008C0937" w:rsidRDefault="00672926" w:rsidP="00AC585F">
            <w:pPr>
              <w:jc w:val="both"/>
              <w:rPr>
                <w:color w:val="000000"/>
                <w:sz w:val="20"/>
                <w:szCs w:val="20"/>
              </w:rPr>
            </w:pPr>
          </w:p>
        </w:tc>
        <w:tc>
          <w:tcPr>
            <w:tcW w:w="587" w:type="dxa"/>
          </w:tcPr>
          <w:p w14:paraId="12AB004F" w14:textId="77777777" w:rsidR="00672926" w:rsidRPr="008C0937" w:rsidRDefault="00672926" w:rsidP="00AC585F">
            <w:pPr>
              <w:jc w:val="both"/>
              <w:rPr>
                <w:b/>
                <w:color w:val="000000"/>
                <w:sz w:val="20"/>
                <w:szCs w:val="20"/>
              </w:rPr>
            </w:pPr>
          </w:p>
        </w:tc>
        <w:tc>
          <w:tcPr>
            <w:tcW w:w="587" w:type="dxa"/>
          </w:tcPr>
          <w:p w14:paraId="45378754" w14:textId="77777777" w:rsidR="00672926" w:rsidRPr="008C0937" w:rsidRDefault="00672926" w:rsidP="00AC585F">
            <w:pPr>
              <w:jc w:val="both"/>
              <w:rPr>
                <w:b/>
                <w:color w:val="000000"/>
                <w:sz w:val="20"/>
                <w:szCs w:val="20"/>
              </w:rPr>
            </w:pPr>
          </w:p>
        </w:tc>
        <w:tc>
          <w:tcPr>
            <w:tcW w:w="862" w:type="dxa"/>
          </w:tcPr>
          <w:p w14:paraId="7E4F76EE" w14:textId="77777777" w:rsidR="00672926" w:rsidRPr="008C0937" w:rsidRDefault="00672926" w:rsidP="00AC585F">
            <w:pPr>
              <w:jc w:val="both"/>
              <w:rPr>
                <w:b/>
                <w:color w:val="000000"/>
                <w:sz w:val="20"/>
                <w:szCs w:val="20"/>
              </w:rPr>
            </w:pPr>
          </w:p>
        </w:tc>
      </w:tr>
      <w:tr w:rsidR="000D13FC" w:rsidRPr="008C0937" w14:paraId="0759B3FA" w14:textId="77777777" w:rsidTr="4418407F">
        <w:trPr>
          <w:trHeight w:val="330"/>
        </w:trPr>
        <w:tc>
          <w:tcPr>
            <w:tcW w:w="1720" w:type="dxa"/>
            <w:shd w:val="clear" w:color="auto" w:fill="auto"/>
          </w:tcPr>
          <w:p w14:paraId="41EE681C" w14:textId="037CC222" w:rsidR="00672926" w:rsidRPr="008C0937" w:rsidRDefault="0812837D" w:rsidP="00AC585F">
            <w:pPr>
              <w:jc w:val="both"/>
              <w:rPr>
                <w:b/>
                <w:bCs/>
                <w:color w:val="000000"/>
                <w:sz w:val="20"/>
                <w:szCs w:val="20"/>
              </w:rPr>
            </w:pPr>
            <w:r w:rsidRPr="763485D6">
              <w:rPr>
                <w:b/>
                <w:bCs/>
                <w:color w:val="000000" w:themeColor="text1"/>
                <w:sz w:val="20"/>
                <w:szCs w:val="20"/>
              </w:rPr>
              <w:t>Ö</w:t>
            </w:r>
            <w:r w:rsidR="5A59C001" w:rsidRPr="763485D6">
              <w:rPr>
                <w:b/>
                <w:bCs/>
                <w:color w:val="000000" w:themeColor="text1"/>
                <w:sz w:val="20"/>
                <w:szCs w:val="20"/>
              </w:rPr>
              <w:t>Ç</w:t>
            </w:r>
            <w:r w:rsidRPr="763485D6">
              <w:rPr>
                <w:b/>
                <w:bCs/>
                <w:color w:val="000000" w:themeColor="text1"/>
                <w:sz w:val="20"/>
                <w:szCs w:val="20"/>
              </w:rPr>
              <w:t xml:space="preserve"> 5</w:t>
            </w:r>
          </w:p>
        </w:tc>
        <w:tc>
          <w:tcPr>
            <w:tcW w:w="550" w:type="dxa"/>
            <w:shd w:val="clear" w:color="auto" w:fill="auto"/>
          </w:tcPr>
          <w:p w14:paraId="721CE0F9" w14:textId="77777777" w:rsidR="00672926" w:rsidRPr="008C0937" w:rsidRDefault="00672926" w:rsidP="00AC585F">
            <w:pPr>
              <w:jc w:val="center"/>
              <w:rPr>
                <w:color w:val="000000"/>
                <w:sz w:val="20"/>
                <w:szCs w:val="20"/>
              </w:rPr>
            </w:pPr>
            <w:r w:rsidRPr="008C0937">
              <w:rPr>
                <w:color w:val="000000"/>
                <w:sz w:val="20"/>
                <w:szCs w:val="20"/>
              </w:rPr>
              <w:t>5</w:t>
            </w:r>
          </w:p>
        </w:tc>
        <w:tc>
          <w:tcPr>
            <w:tcW w:w="550" w:type="dxa"/>
            <w:shd w:val="clear" w:color="auto" w:fill="auto"/>
          </w:tcPr>
          <w:p w14:paraId="58EF9263" w14:textId="77777777" w:rsidR="00672926" w:rsidRPr="008C0937" w:rsidRDefault="00672926" w:rsidP="00AC585F">
            <w:pPr>
              <w:jc w:val="center"/>
              <w:rPr>
                <w:color w:val="000000"/>
                <w:sz w:val="20"/>
                <w:szCs w:val="20"/>
              </w:rPr>
            </w:pPr>
          </w:p>
        </w:tc>
        <w:tc>
          <w:tcPr>
            <w:tcW w:w="550" w:type="dxa"/>
            <w:shd w:val="clear" w:color="auto" w:fill="auto"/>
          </w:tcPr>
          <w:p w14:paraId="79CFC963" w14:textId="77777777" w:rsidR="00672926" w:rsidRPr="008C0937" w:rsidRDefault="00672926" w:rsidP="00AC585F">
            <w:pPr>
              <w:jc w:val="center"/>
              <w:rPr>
                <w:color w:val="000000"/>
                <w:sz w:val="20"/>
                <w:szCs w:val="20"/>
              </w:rPr>
            </w:pPr>
          </w:p>
        </w:tc>
        <w:tc>
          <w:tcPr>
            <w:tcW w:w="549" w:type="dxa"/>
            <w:shd w:val="clear" w:color="auto" w:fill="auto"/>
          </w:tcPr>
          <w:p w14:paraId="336DCA9C" w14:textId="77777777" w:rsidR="00672926" w:rsidRPr="008C0937" w:rsidRDefault="00672926" w:rsidP="00AC585F">
            <w:pPr>
              <w:jc w:val="center"/>
              <w:rPr>
                <w:color w:val="000000"/>
                <w:sz w:val="20"/>
                <w:szCs w:val="20"/>
              </w:rPr>
            </w:pPr>
          </w:p>
        </w:tc>
        <w:tc>
          <w:tcPr>
            <w:tcW w:w="549" w:type="dxa"/>
            <w:shd w:val="clear" w:color="auto" w:fill="auto"/>
          </w:tcPr>
          <w:p w14:paraId="16028F07" w14:textId="77777777" w:rsidR="00672926" w:rsidRPr="008C0937" w:rsidRDefault="00672926" w:rsidP="00AC585F">
            <w:pPr>
              <w:jc w:val="center"/>
              <w:rPr>
                <w:color w:val="000000"/>
                <w:sz w:val="20"/>
                <w:szCs w:val="20"/>
              </w:rPr>
            </w:pPr>
          </w:p>
        </w:tc>
        <w:tc>
          <w:tcPr>
            <w:tcW w:w="549" w:type="dxa"/>
            <w:shd w:val="clear" w:color="auto" w:fill="auto"/>
          </w:tcPr>
          <w:p w14:paraId="7B35B689" w14:textId="77777777" w:rsidR="00672926" w:rsidRPr="008C0937" w:rsidRDefault="00672926" w:rsidP="00AC585F">
            <w:pPr>
              <w:jc w:val="both"/>
              <w:rPr>
                <w:b/>
                <w:color w:val="000000"/>
                <w:sz w:val="20"/>
                <w:szCs w:val="20"/>
              </w:rPr>
            </w:pPr>
          </w:p>
        </w:tc>
        <w:tc>
          <w:tcPr>
            <w:tcW w:w="549" w:type="dxa"/>
            <w:shd w:val="clear" w:color="auto" w:fill="auto"/>
          </w:tcPr>
          <w:p w14:paraId="56A8B269" w14:textId="77777777" w:rsidR="00672926" w:rsidRPr="008C0937" w:rsidRDefault="00672926" w:rsidP="00AC585F">
            <w:pPr>
              <w:jc w:val="both"/>
              <w:rPr>
                <w:b/>
                <w:color w:val="000000"/>
                <w:sz w:val="20"/>
                <w:szCs w:val="20"/>
              </w:rPr>
            </w:pPr>
          </w:p>
        </w:tc>
        <w:tc>
          <w:tcPr>
            <w:tcW w:w="549" w:type="dxa"/>
            <w:shd w:val="clear" w:color="auto" w:fill="auto"/>
          </w:tcPr>
          <w:p w14:paraId="20D13DBD" w14:textId="77777777" w:rsidR="00672926" w:rsidRPr="008C0937" w:rsidRDefault="00672926" w:rsidP="00AC585F">
            <w:pPr>
              <w:jc w:val="both"/>
              <w:rPr>
                <w:b/>
                <w:color w:val="000000"/>
                <w:sz w:val="20"/>
                <w:szCs w:val="20"/>
              </w:rPr>
            </w:pPr>
          </w:p>
        </w:tc>
        <w:tc>
          <w:tcPr>
            <w:tcW w:w="549" w:type="dxa"/>
            <w:shd w:val="clear" w:color="auto" w:fill="auto"/>
          </w:tcPr>
          <w:p w14:paraId="163A3C1A" w14:textId="77777777" w:rsidR="00672926" w:rsidRPr="008C0937" w:rsidRDefault="00672926" w:rsidP="00AC585F">
            <w:pPr>
              <w:jc w:val="both"/>
              <w:rPr>
                <w:b/>
                <w:color w:val="000000"/>
                <w:sz w:val="20"/>
                <w:szCs w:val="20"/>
              </w:rPr>
            </w:pPr>
          </w:p>
        </w:tc>
        <w:tc>
          <w:tcPr>
            <w:tcW w:w="587" w:type="dxa"/>
            <w:shd w:val="clear" w:color="auto" w:fill="auto"/>
          </w:tcPr>
          <w:p w14:paraId="53206D03" w14:textId="77777777" w:rsidR="00672926" w:rsidRPr="008C0937" w:rsidRDefault="00672926" w:rsidP="00AC585F">
            <w:pPr>
              <w:jc w:val="both"/>
              <w:rPr>
                <w:color w:val="000000"/>
                <w:sz w:val="20"/>
                <w:szCs w:val="20"/>
              </w:rPr>
            </w:pPr>
            <w:r w:rsidRPr="008C0937">
              <w:rPr>
                <w:color w:val="000000"/>
                <w:sz w:val="20"/>
                <w:szCs w:val="20"/>
              </w:rPr>
              <w:t>3</w:t>
            </w:r>
          </w:p>
        </w:tc>
        <w:tc>
          <w:tcPr>
            <w:tcW w:w="587" w:type="dxa"/>
          </w:tcPr>
          <w:p w14:paraId="1E02F571" w14:textId="77777777" w:rsidR="00672926" w:rsidRPr="008C0937" w:rsidRDefault="00672926" w:rsidP="00AC585F">
            <w:pPr>
              <w:jc w:val="both"/>
              <w:rPr>
                <w:b/>
                <w:color w:val="000000"/>
                <w:sz w:val="20"/>
                <w:szCs w:val="20"/>
              </w:rPr>
            </w:pPr>
          </w:p>
        </w:tc>
        <w:tc>
          <w:tcPr>
            <w:tcW w:w="587" w:type="dxa"/>
          </w:tcPr>
          <w:p w14:paraId="728EB25C" w14:textId="77777777" w:rsidR="00672926" w:rsidRPr="008C0937" w:rsidRDefault="00672926" w:rsidP="00AC585F">
            <w:pPr>
              <w:jc w:val="both"/>
              <w:rPr>
                <w:b/>
                <w:color w:val="000000"/>
                <w:sz w:val="20"/>
                <w:szCs w:val="20"/>
              </w:rPr>
            </w:pPr>
          </w:p>
        </w:tc>
        <w:tc>
          <w:tcPr>
            <w:tcW w:w="862" w:type="dxa"/>
          </w:tcPr>
          <w:p w14:paraId="675D6A1B" w14:textId="77777777" w:rsidR="00672926" w:rsidRPr="008C0937" w:rsidRDefault="00672926" w:rsidP="00AC585F">
            <w:pPr>
              <w:jc w:val="both"/>
              <w:rPr>
                <w:b/>
                <w:color w:val="000000"/>
                <w:sz w:val="20"/>
                <w:szCs w:val="20"/>
              </w:rPr>
            </w:pPr>
          </w:p>
        </w:tc>
      </w:tr>
      <w:tr w:rsidR="000D13FC" w:rsidRPr="008C0937" w14:paraId="0C3F0C0B" w14:textId="77777777" w:rsidTr="4418407F">
        <w:trPr>
          <w:trHeight w:val="330"/>
        </w:trPr>
        <w:tc>
          <w:tcPr>
            <w:tcW w:w="1720" w:type="dxa"/>
            <w:shd w:val="clear" w:color="auto" w:fill="auto"/>
          </w:tcPr>
          <w:p w14:paraId="175A3C77" w14:textId="133BAE8A" w:rsidR="00672926" w:rsidRPr="008C0937" w:rsidRDefault="0812837D" w:rsidP="00AC585F">
            <w:pPr>
              <w:rPr>
                <w:b/>
                <w:bCs/>
                <w:color w:val="000000"/>
                <w:sz w:val="20"/>
                <w:szCs w:val="20"/>
              </w:rPr>
            </w:pPr>
            <w:r w:rsidRPr="763485D6">
              <w:rPr>
                <w:b/>
                <w:bCs/>
                <w:color w:val="000000" w:themeColor="text1"/>
                <w:sz w:val="20"/>
                <w:szCs w:val="20"/>
              </w:rPr>
              <w:t>Ö</w:t>
            </w:r>
            <w:r w:rsidR="35C350B8" w:rsidRPr="763485D6">
              <w:rPr>
                <w:b/>
                <w:bCs/>
                <w:color w:val="000000" w:themeColor="text1"/>
                <w:sz w:val="20"/>
                <w:szCs w:val="20"/>
              </w:rPr>
              <w:t>Ç</w:t>
            </w:r>
            <w:r w:rsidRPr="763485D6">
              <w:rPr>
                <w:b/>
                <w:bCs/>
                <w:color w:val="000000" w:themeColor="text1"/>
                <w:sz w:val="20"/>
                <w:szCs w:val="20"/>
              </w:rPr>
              <w:t xml:space="preserve"> 6</w:t>
            </w:r>
          </w:p>
        </w:tc>
        <w:tc>
          <w:tcPr>
            <w:tcW w:w="550" w:type="dxa"/>
            <w:shd w:val="clear" w:color="auto" w:fill="auto"/>
          </w:tcPr>
          <w:p w14:paraId="7BCE4F02" w14:textId="77777777" w:rsidR="00672926" w:rsidRPr="008C0937" w:rsidRDefault="00672926" w:rsidP="00AC585F">
            <w:pPr>
              <w:jc w:val="center"/>
              <w:rPr>
                <w:color w:val="000000"/>
                <w:sz w:val="20"/>
                <w:szCs w:val="20"/>
              </w:rPr>
            </w:pPr>
            <w:r w:rsidRPr="008C0937">
              <w:rPr>
                <w:color w:val="000000"/>
                <w:sz w:val="20"/>
                <w:szCs w:val="20"/>
              </w:rPr>
              <w:t>5</w:t>
            </w:r>
          </w:p>
        </w:tc>
        <w:tc>
          <w:tcPr>
            <w:tcW w:w="550" w:type="dxa"/>
            <w:shd w:val="clear" w:color="auto" w:fill="auto"/>
          </w:tcPr>
          <w:p w14:paraId="34B9FF41" w14:textId="77777777" w:rsidR="00672926" w:rsidRPr="008C0937" w:rsidRDefault="00672926" w:rsidP="00AC585F">
            <w:pPr>
              <w:jc w:val="center"/>
              <w:rPr>
                <w:color w:val="000000"/>
                <w:sz w:val="20"/>
                <w:szCs w:val="20"/>
              </w:rPr>
            </w:pPr>
          </w:p>
        </w:tc>
        <w:tc>
          <w:tcPr>
            <w:tcW w:w="550" w:type="dxa"/>
            <w:shd w:val="clear" w:color="auto" w:fill="auto"/>
          </w:tcPr>
          <w:p w14:paraId="5E824072" w14:textId="77777777" w:rsidR="00672926" w:rsidRPr="008C0937" w:rsidRDefault="00672926" w:rsidP="00AC585F">
            <w:pPr>
              <w:jc w:val="center"/>
              <w:rPr>
                <w:color w:val="000000"/>
                <w:sz w:val="20"/>
                <w:szCs w:val="20"/>
              </w:rPr>
            </w:pPr>
          </w:p>
        </w:tc>
        <w:tc>
          <w:tcPr>
            <w:tcW w:w="549" w:type="dxa"/>
            <w:shd w:val="clear" w:color="auto" w:fill="auto"/>
          </w:tcPr>
          <w:p w14:paraId="45EF3B77" w14:textId="77777777" w:rsidR="00672926" w:rsidRPr="008C0937" w:rsidRDefault="00672926" w:rsidP="00AC585F">
            <w:pPr>
              <w:jc w:val="center"/>
              <w:rPr>
                <w:color w:val="000000"/>
                <w:sz w:val="20"/>
                <w:szCs w:val="20"/>
              </w:rPr>
            </w:pPr>
          </w:p>
        </w:tc>
        <w:tc>
          <w:tcPr>
            <w:tcW w:w="549" w:type="dxa"/>
            <w:shd w:val="clear" w:color="auto" w:fill="auto"/>
          </w:tcPr>
          <w:p w14:paraId="05C92D35" w14:textId="77777777" w:rsidR="00672926" w:rsidRPr="008C0937" w:rsidRDefault="00672926" w:rsidP="00AC585F">
            <w:pPr>
              <w:jc w:val="center"/>
              <w:rPr>
                <w:color w:val="000000"/>
                <w:sz w:val="20"/>
                <w:szCs w:val="20"/>
              </w:rPr>
            </w:pPr>
          </w:p>
        </w:tc>
        <w:tc>
          <w:tcPr>
            <w:tcW w:w="549" w:type="dxa"/>
            <w:shd w:val="clear" w:color="auto" w:fill="auto"/>
          </w:tcPr>
          <w:p w14:paraId="11D81017" w14:textId="77777777" w:rsidR="00672926" w:rsidRPr="008C0937" w:rsidRDefault="00672926" w:rsidP="00AC585F">
            <w:pPr>
              <w:jc w:val="center"/>
              <w:rPr>
                <w:color w:val="000000"/>
                <w:sz w:val="20"/>
                <w:szCs w:val="20"/>
              </w:rPr>
            </w:pPr>
          </w:p>
        </w:tc>
        <w:tc>
          <w:tcPr>
            <w:tcW w:w="549" w:type="dxa"/>
            <w:shd w:val="clear" w:color="auto" w:fill="auto"/>
          </w:tcPr>
          <w:p w14:paraId="28EE00EC" w14:textId="77777777" w:rsidR="00672926" w:rsidRPr="008C0937" w:rsidRDefault="00672926" w:rsidP="00AC585F">
            <w:pPr>
              <w:jc w:val="center"/>
              <w:rPr>
                <w:color w:val="000000"/>
                <w:sz w:val="20"/>
                <w:szCs w:val="20"/>
              </w:rPr>
            </w:pPr>
          </w:p>
        </w:tc>
        <w:tc>
          <w:tcPr>
            <w:tcW w:w="549" w:type="dxa"/>
            <w:shd w:val="clear" w:color="auto" w:fill="auto"/>
          </w:tcPr>
          <w:p w14:paraId="4DA62AE9" w14:textId="77777777" w:rsidR="00672926" w:rsidRPr="008C0937" w:rsidRDefault="00672926" w:rsidP="00AC585F">
            <w:pPr>
              <w:jc w:val="center"/>
              <w:rPr>
                <w:color w:val="000000"/>
                <w:sz w:val="20"/>
                <w:szCs w:val="20"/>
              </w:rPr>
            </w:pPr>
          </w:p>
        </w:tc>
        <w:tc>
          <w:tcPr>
            <w:tcW w:w="549" w:type="dxa"/>
            <w:shd w:val="clear" w:color="auto" w:fill="auto"/>
          </w:tcPr>
          <w:p w14:paraId="7AC909ED" w14:textId="77777777" w:rsidR="00672926" w:rsidRPr="008C0937" w:rsidRDefault="00672926" w:rsidP="00AC585F">
            <w:pPr>
              <w:jc w:val="center"/>
              <w:rPr>
                <w:color w:val="000000"/>
                <w:sz w:val="20"/>
                <w:szCs w:val="20"/>
              </w:rPr>
            </w:pPr>
          </w:p>
        </w:tc>
        <w:tc>
          <w:tcPr>
            <w:tcW w:w="587" w:type="dxa"/>
            <w:shd w:val="clear" w:color="auto" w:fill="auto"/>
          </w:tcPr>
          <w:p w14:paraId="0D8ECEC6" w14:textId="77777777" w:rsidR="00672926" w:rsidRPr="008C0937" w:rsidRDefault="00672926" w:rsidP="00AC585F">
            <w:pPr>
              <w:jc w:val="center"/>
              <w:rPr>
                <w:color w:val="000000"/>
                <w:sz w:val="20"/>
                <w:szCs w:val="20"/>
              </w:rPr>
            </w:pPr>
          </w:p>
        </w:tc>
        <w:tc>
          <w:tcPr>
            <w:tcW w:w="587" w:type="dxa"/>
          </w:tcPr>
          <w:p w14:paraId="3A9F3734" w14:textId="77777777" w:rsidR="00672926" w:rsidRPr="008C0937" w:rsidRDefault="00672926" w:rsidP="00AC585F">
            <w:pPr>
              <w:jc w:val="center"/>
              <w:rPr>
                <w:color w:val="000000"/>
                <w:sz w:val="20"/>
                <w:szCs w:val="20"/>
              </w:rPr>
            </w:pPr>
          </w:p>
        </w:tc>
        <w:tc>
          <w:tcPr>
            <w:tcW w:w="587" w:type="dxa"/>
          </w:tcPr>
          <w:p w14:paraId="0915A55A" w14:textId="77777777" w:rsidR="00672926" w:rsidRPr="008C0937" w:rsidRDefault="00672926" w:rsidP="00AC585F">
            <w:pPr>
              <w:jc w:val="center"/>
              <w:rPr>
                <w:color w:val="000000"/>
                <w:sz w:val="20"/>
                <w:szCs w:val="20"/>
              </w:rPr>
            </w:pPr>
          </w:p>
        </w:tc>
        <w:tc>
          <w:tcPr>
            <w:tcW w:w="862" w:type="dxa"/>
          </w:tcPr>
          <w:p w14:paraId="1E7530E9" w14:textId="77777777" w:rsidR="00672926" w:rsidRPr="008C0937" w:rsidRDefault="00672926" w:rsidP="00AC585F">
            <w:pPr>
              <w:jc w:val="center"/>
              <w:rPr>
                <w:color w:val="000000"/>
                <w:sz w:val="20"/>
                <w:szCs w:val="20"/>
              </w:rPr>
            </w:pPr>
          </w:p>
        </w:tc>
      </w:tr>
      <w:tr w:rsidR="000D13FC" w:rsidRPr="008C0937" w14:paraId="02B917B6" w14:textId="77777777" w:rsidTr="4418407F">
        <w:trPr>
          <w:trHeight w:val="330"/>
        </w:trPr>
        <w:tc>
          <w:tcPr>
            <w:tcW w:w="1720" w:type="dxa"/>
            <w:shd w:val="clear" w:color="auto" w:fill="auto"/>
          </w:tcPr>
          <w:p w14:paraId="69BDC31B" w14:textId="45E71735" w:rsidR="00672926" w:rsidRPr="008C0937" w:rsidRDefault="0812837D" w:rsidP="00AC585F">
            <w:pPr>
              <w:rPr>
                <w:b/>
                <w:bCs/>
                <w:color w:val="000000"/>
                <w:sz w:val="20"/>
                <w:szCs w:val="20"/>
              </w:rPr>
            </w:pPr>
            <w:r w:rsidRPr="763485D6">
              <w:rPr>
                <w:b/>
                <w:bCs/>
                <w:color w:val="000000" w:themeColor="text1"/>
                <w:sz w:val="20"/>
                <w:szCs w:val="20"/>
              </w:rPr>
              <w:lastRenderedPageBreak/>
              <w:t>Ö</w:t>
            </w:r>
            <w:r w:rsidR="35C350B8" w:rsidRPr="763485D6">
              <w:rPr>
                <w:b/>
                <w:bCs/>
                <w:color w:val="000000" w:themeColor="text1"/>
                <w:sz w:val="20"/>
                <w:szCs w:val="20"/>
              </w:rPr>
              <w:t>Ç</w:t>
            </w:r>
            <w:r w:rsidRPr="763485D6">
              <w:rPr>
                <w:b/>
                <w:bCs/>
                <w:color w:val="000000" w:themeColor="text1"/>
                <w:sz w:val="20"/>
                <w:szCs w:val="20"/>
              </w:rPr>
              <w:t xml:space="preserve"> 7</w:t>
            </w:r>
          </w:p>
        </w:tc>
        <w:tc>
          <w:tcPr>
            <w:tcW w:w="550" w:type="dxa"/>
            <w:shd w:val="clear" w:color="auto" w:fill="auto"/>
          </w:tcPr>
          <w:p w14:paraId="2FF2DD18" w14:textId="77777777" w:rsidR="00672926" w:rsidRPr="008C0937" w:rsidRDefault="00672926" w:rsidP="00AC585F">
            <w:pPr>
              <w:jc w:val="center"/>
              <w:rPr>
                <w:color w:val="000000"/>
                <w:sz w:val="20"/>
                <w:szCs w:val="20"/>
              </w:rPr>
            </w:pPr>
            <w:r w:rsidRPr="008C0937">
              <w:rPr>
                <w:color w:val="000000"/>
                <w:sz w:val="20"/>
                <w:szCs w:val="20"/>
              </w:rPr>
              <w:t>5</w:t>
            </w:r>
          </w:p>
        </w:tc>
        <w:tc>
          <w:tcPr>
            <w:tcW w:w="550" w:type="dxa"/>
            <w:shd w:val="clear" w:color="auto" w:fill="auto"/>
          </w:tcPr>
          <w:p w14:paraId="1318A5FB" w14:textId="77777777" w:rsidR="00672926" w:rsidRPr="008C0937" w:rsidRDefault="00672926" w:rsidP="00AC585F">
            <w:pPr>
              <w:jc w:val="center"/>
              <w:rPr>
                <w:color w:val="000000"/>
                <w:sz w:val="20"/>
                <w:szCs w:val="20"/>
              </w:rPr>
            </w:pPr>
          </w:p>
        </w:tc>
        <w:tc>
          <w:tcPr>
            <w:tcW w:w="550" w:type="dxa"/>
            <w:shd w:val="clear" w:color="auto" w:fill="auto"/>
          </w:tcPr>
          <w:p w14:paraId="33A453DE" w14:textId="77777777" w:rsidR="00672926" w:rsidRPr="008C0937" w:rsidRDefault="00672926" w:rsidP="00AC585F">
            <w:pPr>
              <w:jc w:val="center"/>
              <w:rPr>
                <w:color w:val="000000"/>
                <w:sz w:val="20"/>
                <w:szCs w:val="20"/>
              </w:rPr>
            </w:pPr>
          </w:p>
        </w:tc>
        <w:tc>
          <w:tcPr>
            <w:tcW w:w="549" w:type="dxa"/>
            <w:shd w:val="clear" w:color="auto" w:fill="auto"/>
          </w:tcPr>
          <w:p w14:paraId="423242A4" w14:textId="77777777" w:rsidR="00672926" w:rsidRPr="008C0937" w:rsidRDefault="00672926" w:rsidP="00AC585F">
            <w:pPr>
              <w:jc w:val="center"/>
              <w:rPr>
                <w:color w:val="000000"/>
                <w:sz w:val="20"/>
                <w:szCs w:val="20"/>
              </w:rPr>
            </w:pPr>
          </w:p>
        </w:tc>
        <w:tc>
          <w:tcPr>
            <w:tcW w:w="549" w:type="dxa"/>
            <w:shd w:val="clear" w:color="auto" w:fill="auto"/>
          </w:tcPr>
          <w:p w14:paraId="1D336300" w14:textId="77777777" w:rsidR="00672926" w:rsidRPr="008C0937" w:rsidRDefault="00672926" w:rsidP="00AC585F">
            <w:pPr>
              <w:jc w:val="center"/>
              <w:rPr>
                <w:color w:val="000000"/>
                <w:sz w:val="20"/>
                <w:szCs w:val="20"/>
              </w:rPr>
            </w:pPr>
          </w:p>
        </w:tc>
        <w:tc>
          <w:tcPr>
            <w:tcW w:w="549" w:type="dxa"/>
            <w:shd w:val="clear" w:color="auto" w:fill="auto"/>
          </w:tcPr>
          <w:p w14:paraId="5769AD2C" w14:textId="77777777" w:rsidR="00672926" w:rsidRPr="008C0937" w:rsidRDefault="00672926" w:rsidP="00AC585F">
            <w:pPr>
              <w:jc w:val="center"/>
              <w:rPr>
                <w:color w:val="000000"/>
                <w:sz w:val="20"/>
                <w:szCs w:val="20"/>
              </w:rPr>
            </w:pPr>
          </w:p>
        </w:tc>
        <w:tc>
          <w:tcPr>
            <w:tcW w:w="549" w:type="dxa"/>
            <w:shd w:val="clear" w:color="auto" w:fill="auto"/>
          </w:tcPr>
          <w:p w14:paraId="0C255757" w14:textId="77777777" w:rsidR="00672926" w:rsidRPr="008C0937" w:rsidRDefault="00672926" w:rsidP="00AC585F">
            <w:pPr>
              <w:jc w:val="center"/>
              <w:rPr>
                <w:color w:val="000000"/>
                <w:sz w:val="20"/>
                <w:szCs w:val="20"/>
              </w:rPr>
            </w:pPr>
          </w:p>
        </w:tc>
        <w:tc>
          <w:tcPr>
            <w:tcW w:w="549" w:type="dxa"/>
            <w:shd w:val="clear" w:color="auto" w:fill="auto"/>
          </w:tcPr>
          <w:p w14:paraId="0F945CBB" w14:textId="77777777" w:rsidR="00672926" w:rsidRPr="008C0937" w:rsidRDefault="00672926" w:rsidP="00AC585F">
            <w:pPr>
              <w:jc w:val="center"/>
              <w:rPr>
                <w:color w:val="000000"/>
                <w:sz w:val="20"/>
                <w:szCs w:val="20"/>
              </w:rPr>
            </w:pPr>
          </w:p>
        </w:tc>
        <w:tc>
          <w:tcPr>
            <w:tcW w:w="549" w:type="dxa"/>
            <w:shd w:val="clear" w:color="auto" w:fill="auto"/>
          </w:tcPr>
          <w:p w14:paraId="49B62748" w14:textId="77777777" w:rsidR="00672926" w:rsidRPr="008C0937" w:rsidRDefault="00672926" w:rsidP="00AC585F">
            <w:pPr>
              <w:jc w:val="center"/>
              <w:rPr>
                <w:color w:val="000000"/>
                <w:sz w:val="20"/>
                <w:szCs w:val="20"/>
              </w:rPr>
            </w:pPr>
          </w:p>
        </w:tc>
        <w:tc>
          <w:tcPr>
            <w:tcW w:w="587" w:type="dxa"/>
            <w:shd w:val="clear" w:color="auto" w:fill="auto"/>
          </w:tcPr>
          <w:p w14:paraId="6C0DDB95" w14:textId="77777777" w:rsidR="00672926" w:rsidRPr="008C0937" w:rsidRDefault="00672926" w:rsidP="00AC585F">
            <w:pPr>
              <w:jc w:val="center"/>
              <w:rPr>
                <w:color w:val="000000"/>
                <w:sz w:val="20"/>
                <w:szCs w:val="20"/>
              </w:rPr>
            </w:pPr>
          </w:p>
        </w:tc>
        <w:tc>
          <w:tcPr>
            <w:tcW w:w="587" w:type="dxa"/>
          </w:tcPr>
          <w:p w14:paraId="6AADC894" w14:textId="77777777" w:rsidR="00672926" w:rsidRPr="008C0937" w:rsidRDefault="00672926" w:rsidP="00AC585F">
            <w:pPr>
              <w:jc w:val="center"/>
              <w:rPr>
                <w:color w:val="000000"/>
                <w:sz w:val="20"/>
                <w:szCs w:val="20"/>
              </w:rPr>
            </w:pPr>
          </w:p>
        </w:tc>
        <w:tc>
          <w:tcPr>
            <w:tcW w:w="587" w:type="dxa"/>
          </w:tcPr>
          <w:p w14:paraId="27F4D3DF" w14:textId="77777777" w:rsidR="00672926" w:rsidRPr="008C0937" w:rsidRDefault="00672926" w:rsidP="00AC585F">
            <w:pPr>
              <w:jc w:val="center"/>
              <w:rPr>
                <w:color w:val="000000"/>
                <w:sz w:val="20"/>
                <w:szCs w:val="20"/>
              </w:rPr>
            </w:pPr>
          </w:p>
        </w:tc>
        <w:tc>
          <w:tcPr>
            <w:tcW w:w="862" w:type="dxa"/>
          </w:tcPr>
          <w:p w14:paraId="7670E062" w14:textId="77777777" w:rsidR="00672926" w:rsidRPr="008C0937" w:rsidRDefault="00672926" w:rsidP="00AC585F">
            <w:pPr>
              <w:jc w:val="center"/>
              <w:rPr>
                <w:color w:val="000000"/>
                <w:sz w:val="20"/>
                <w:szCs w:val="20"/>
              </w:rPr>
            </w:pPr>
          </w:p>
        </w:tc>
      </w:tr>
      <w:tr w:rsidR="000D13FC" w:rsidRPr="008C0937" w14:paraId="37958340" w14:textId="77777777" w:rsidTr="4418407F">
        <w:trPr>
          <w:trHeight w:val="241"/>
        </w:trPr>
        <w:tc>
          <w:tcPr>
            <w:tcW w:w="1720" w:type="dxa"/>
            <w:shd w:val="clear" w:color="auto" w:fill="auto"/>
          </w:tcPr>
          <w:p w14:paraId="11CF441D" w14:textId="65553ED6" w:rsidR="00672926" w:rsidRPr="008C0937" w:rsidRDefault="0812837D" w:rsidP="00AC585F">
            <w:pPr>
              <w:rPr>
                <w:b/>
                <w:bCs/>
                <w:color w:val="000000"/>
                <w:sz w:val="20"/>
                <w:szCs w:val="20"/>
              </w:rPr>
            </w:pPr>
            <w:r w:rsidRPr="763485D6">
              <w:rPr>
                <w:b/>
                <w:bCs/>
                <w:color w:val="000000" w:themeColor="text1"/>
                <w:sz w:val="20"/>
                <w:szCs w:val="20"/>
              </w:rPr>
              <w:t>Ö</w:t>
            </w:r>
            <w:r w:rsidR="64FB0D61" w:rsidRPr="763485D6">
              <w:rPr>
                <w:b/>
                <w:bCs/>
                <w:color w:val="000000" w:themeColor="text1"/>
                <w:sz w:val="20"/>
                <w:szCs w:val="20"/>
              </w:rPr>
              <w:t>Ç</w:t>
            </w:r>
            <w:r w:rsidRPr="763485D6">
              <w:rPr>
                <w:b/>
                <w:bCs/>
                <w:color w:val="000000" w:themeColor="text1"/>
                <w:sz w:val="20"/>
                <w:szCs w:val="20"/>
              </w:rPr>
              <w:t xml:space="preserve"> 8</w:t>
            </w:r>
          </w:p>
        </w:tc>
        <w:tc>
          <w:tcPr>
            <w:tcW w:w="550" w:type="dxa"/>
            <w:shd w:val="clear" w:color="auto" w:fill="auto"/>
          </w:tcPr>
          <w:p w14:paraId="5774B958" w14:textId="77777777" w:rsidR="00672926" w:rsidRPr="008C0937" w:rsidRDefault="00672926" w:rsidP="00AC585F">
            <w:pPr>
              <w:jc w:val="center"/>
              <w:rPr>
                <w:color w:val="000000"/>
                <w:sz w:val="20"/>
                <w:szCs w:val="20"/>
              </w:rPr>
            </w:pPr>
            <w:r w:rsidRPr="008C0937">
              <w:rPr>
                <w:color w:val="000000"/>
                <w:sz w:val="20"/>
                <w:szCs w:val="20"/>
              </w:rPr>
              <w:t>5</w:t>
            </w:r>
          </w:p>
        </w:tc>
        <w:tc>
          <w:tcPr>
            <w:tcW w:w="550" w:type="dxa"/>
            <w:shd w:val="clear" w:color="auto" w:fill="auto"/>
          </w:tcPr>
          <w:p w14:paraId="33F74747" w14:textId="77777777" w:rsidR="00672926" w:rsidRPr="008C0937" w:rsidRDefault="00672926" w:rsidP="00AC585F">
            <w:pPr>
              <w:jc w:val="center"/>
              <w:rPr>
                <w:color w:val="000000"/>
                <w:sz w:val="20"/>
                <w:szCs w:val="20"/>
              </w:rPr>
            </w:pPr>
          </w:p>
        </w:tc>
        <w:tc>
          <w:tcPr>
            <w:tcW w:w="550" w:type="dxa"/>
            <w:shd w:val="clear" w:color="auto" w:fill="auto"/>
          </w:tcPr>
          <w:p w14:paraId="30762E42" w14:textId="77777777" w:rsidR="00672926" w:rsidRPr="008C0937" w:rsidRDefault="00672926" w:rsidP="00AC585F">
            <w:pPr>
              <w:jc w:val="center"/>
              <w:rPr>
                <w:color w:val="000000"/>
                <w:sz w:val="20"/>
                <w:szCs w:val="20"/>
              </w:rPr>
            </w:pPr>
          </w:p>
        </w:tc>
        <w:tc>
          <w:tcPr>
            <w:tcW w:w="549" w:type="dxa"/>
            <w:shd w:val="clear" w:color="auto" w:fill="auto"/>
          </w:tcPr>
          <w:p w14:paraId="40D96E0C" w14:textId="77777777" w:rsidR="00672926" w:rsidRPr="008C0937" w:rsidRDefault="00672926" w:rsidP="00AC585F">
            <w:pPr>
              <w:jc w:val="center"/>
              <w:rPr>
                <w:color w:val="000000"/>
                <w:sz w:val="20"/>
                <w:szCs w:val="20"/>
              </w:rPr>
            </w:pPr>
          </w:p>
        </w:tc>
        <w:tc>
          <w:tcPr>
            <w:tcW w:w="549" w:type="dxa"/>
            <w:shd w:val="clear" w:color="auto" w:fill="auto"/>
          </w:tcPr>
          <w:p w14:paraId="705F948E" w14:textId="77777777" w:rsidR="00672926" w:rsidRPr="008C0937" w:rsidRDefault="00672926" w:rsidP="00AC585F">
            <w:pPr>
              <w:jc w:val="center"/>
              <w:rPr>
                <w:color w:val="000000"/>
                <w:sz w:val="20"/>
                <w:szCs w:val="20"/>
              </w:rPr>
            </w:pPr>
            <w:r w:rsidRPr="008C0937">
              <w:rPr>
                <w:color w:val="000000"/>
                <w:sz w:val="20"/>
                <w:szCs w:val="20"/>
              </w:rPr>
              <w:t>4</w:t>
            </w:r>
          </w:p>
        </w:tc>
        <w:tc>
          <w:tcPr>
            <w:tcW w:w="549" w:type="dxa"/>
            <w:shd w:val="clear" w:color="auto" w:fill="auto"/>
          </w:tcPr>
          <w:p w14:paraId="1DD2EF65" w14:textId="77777777" w:rsidR="00672926" w:rsidRPr="008C0937" w:rsidRDefault="00672926" w:rsidP="00AC585F">
            <w:pPr>
              <w:jc w:val="center"/>
              <w:rPr>
                <w:color w:val="000000"/>
                <w:sz w:val="20"/>
                <w:szCs w:val="20"/>
              </w:rPr>
            </w:pPr>
          </w:p>
        </w:tc>
        <w:tc>
          <w:tcPr>
            <w:tcW w:w="549" w:type="dxa"/>
            <w:shd w:val="clear" w:color="auto" w:fill="auto"/>
          </w:tcPr>
          <w:p w14:paraId="4036A712" w14:textId="77777777" w:rsidR="00672926" w:rsidRPr="008C0937" w:rsidRDefault="00672926" w:rsidP="00AC585F">
            <w:pPr>
              <w:jc w:val="center"/>
              <w:rPr>
                <w:color w:val="000000"/>
                <w:sz w:val="20"/>
                <w:szCs w:val="20"/>
              </w:rPr>
            </w:pPr>
          </w:p>
        </w:tc>
        <w:tc>
          <w:tcPr>
            <w:tcW w:w="549" w:type="dxa"/>
            <w:shd w:val="clear" w:color="auto" w:fill="auto"/>
          </w:tcPr>
          <w:p w14:paraId="0BB42BEB" w14:textId="77777777" w:rsidR="00672926" w:rsidRPr="008C0937" w:rsidRDefault="00672926" w:rsidP="00AC585F">
            <w:pPr>
              <w:jc w:val="center"/>
              <w:rPr>
                <w:color w:val="000000"/>
                <w:sz w:val="20"/>
                <w:szCs w:val="20"/>
              </w:rPr>
            </w:pPr>
          </w:p>
        </w:tc>
        <w:tc>
          <w:tcPr>
            <w:tcW w:w="549" w:type="dxa"/>
            <w:shd w:val="clear" w:color="auto" w:fill="auto"/>
          </w:tcPr>
          <w:p w14:paraId="1A0589B3" w14:textId="77777777" w:rsidR="00672926" w:rsidRPr="008C0937" w:rsidRDefault="00672926" w:rsidP="00AC585F">
            <w:pPr>
              <w:jc w:val="center"/>
              <w:rPr>
                <w:color w:val="000000"/>
                <w:sz w:val="20"/>
                <w:szCs w:val="20"/>
              </w:rPr>
            </w:pPr>
          </w:p>
        </w:tc>
        <w:tc>
          <w:tcPr>
            <w:tcW w:w="587" w:type="dxa"/>
            <w:shd w:val="clear" w:color="auto" w:fill="auto"/>
          </w:tcPr>
          <w:p w14:paraId="61805BC3" w14:textId="77777777" w:rsidR="00672926" w:rsidRPr="008C0937" w:rsidRDefault="00672926" w:rsidP="00AC585F">
            <w:pPr>
              <w:jc w:val="center"/>
              <w:rPr>
                <w:color w:val="000000"/>
                <w:sz w:val="20"/>
                <w:szCs w:val="20"/>
              </w:rPr>
            </w:pPr>
          </w:p>
        </w:tc>
        <w:tc>
          <w:tcPr>
            <w:tcW w:w="587" w:type="dxa"/>
          </w:tcPr>
          <w:p w14:paraId="144D2979" w14:textId="77777777" w:rsidR="00672926" w:rsidRPr="008C0937" w:rsidRDefault="00672926" w:rsidP="00AC585F">
            <w:pPr>
              <w:jc w:val="center"/>
              <w:rPr>
                <w:color w:val="000000"/>
                <w:sz w:val="20"/>
                <w:szCs w:val="20"/>
              </w:rPr>
            </w:pPr>
          </w:p>
        </w:tc>
        <w:tc>
          <w:tcPr>
            <w:tcW w:w="587" w:type="dxa"/>
          </w:tcPr>
          <w:p w14:paraId="6F3CD46E" w14:textId="77777777" w:rsidR="00672926" w:rsidRPr="008C0937" w:rsidRDefault="00672926" w:rsidP="00AC585F">
            <w:pPr>
              <w:jc w:val="center"/>
              <w:rPr>
                <w:color w:val="000000"/>
                <w:sz w:val="20"/>
                <w:szCs w:val="20"/>
              </w:rPr>
            </w:pPr>
          </w:p>
        </w:tc>
        <w:tc>
          <w:tcPr>
            <w:tcW w:w="862" w:type="dxa"/>
          </w:tcPr>
          <w:p w14:paraId="0BAE7920" w14:textId="77777777" w:rsidR="00672926" w:rsidRPr="008C0937" w:rsidRDefault="00672926" w:rsidP="00AC585F">
            <w:pPr>
              <w:jc w:val="center"/>
              <w:rPr>
                <w:color w:val="000000"/>
                <w:sz w:val="20"/>
                <w:szCs w:val="20"/>
              </w:rPr>
            </w:pPr>
          </w:p>
        </w:tc>
      </w:tr>
      <w:tr w:rsidR="000D13FC" w:rsidRPr="008C0937" w14:paraId="3BB18E02" w14:textId="77777777" w:rsidTr="4418407F">
        <w:trPr>
          <w:trHeight w:val="330"/>
        </w:trPr>
        <w:tc>
          <w:tcPr>
            <w:tcW w:w="1720" w:type="dxa"/>
            <w:shd w:val="clear" w:color="auto" w:fill="auto"/>
          </w:tcPr>
          <w:p w14:paraId="7DD91280" w14:textId="17FFC695" w:rsidR="00672926" w:rsidRPr="008C0937" w:rsidRDefault="0812837D" w:rsidP="00AC585F">
            <w:pPr>
              <w:rPr>
                <w:b/>
                <w:bCs/>
                <w:color w:val="000000"/>
                <w:sz w:val="20"/>
                <w:szCs w:val="20"/>
              </w:rPr>
            </w:pPr>
            <w:r w:rsidRPr="763485D6">
              <w:rPr>
                <w:b/>
                <w:bCs/>
                <w:color w:val="000000" w:themeColor="text1"/>
                <w:sz w:val="20"/>
                <w:szCs w:val="20"/>
              </w:rPr>
              <w:t>Ö</w:t>
            </w:r>
            <w:r w:rsidR="2382FAA1" w:rsidRPr="763485D6">
              <w:rPr>
                <w:b/>
                <w:bCs/>
                <w:color w:val="000000" w:themeColor="text1"/>
                <w:sz w:val="20"/>
                <w:szCs w:val="20"/>
              </w:rPr>
              <w:t>Ç</w:t>
            </w:r>
            <w:r w:rsidRPr="763485D6">
              <w:rPr>
                <w:b/>
                <w:bCs/>
                <w:color w:val="000000" w:themeColor="text1"/>
                <w:sz w:val="20"/>
                <w:szCs w:val="20"/>
              </w:rPr>
              <w:t xml:space="preserve"> 9</w:t>
            </w:r>
          </w:p>
        </w:tc>
        <w:tc>
          <w:tcPr>
            <w:tcW w:w="550" w:type="dxa"/>
            <w:shd w:val="clear" w:color="auto" w:fill="auto"/>
          </w:tcPr>
          <w:p w14:paraId="0BA7BA0E" w14:textId="77777777" w:rsidR="00672926" w:rsidRPr="008C0937" w:rsidRDefault="00672926" w:rsidP="00AC585F">
            <w:pPr>
              <w:jc w:val="center"/>
              <w:rPr>
                <w:color w:val="000000"/>
                <w:sz w:val="20"/>
                <w:szCs w:val="20"/>
              </w:rPr>
            </w:pPr>
            <w:r w:rsidRPr="008C0937">
              <w:rPr>
                <w:color w:val="000000"/>
                <w:sz w:val="20"/>
                <w:szCs w:val="20"/>
              </w:rPr>
              <w:t>5</w:t>
            </w:r>
          </w:p>
        </w:tc>
        <w:tc>
          <w:tcPr>
            <w:tcW w:w="550" w:type="dxa"/>
            <w:shd w:val="clear" w:color="auto" w:fill="auto"/>
          </w:tcPr>
          <w:p w14:paraId="3C9960CF" w14:textId="77777777" w:rsidR="00672926" w:rsidRPr="008C0937" w:rsidRDefault="00672926" w:rsidP="00AC585F">
            <w:pPr>
              <w:jc w:val="center"/>
              <w:rPr>
                <w:color w:val="000000"/>
                <w:sz w:val="20"/>
                <w:szCs w:val="20"/>
              </w:rPr>
            </w:pPr>
            <w:r w:rsidRPr="008C0937">
              <w:rPr>
                <w:color w:val="000000"/>
                <w:sz w:val="20"/>
                <w:szCs w:val="20"/>
              </w:rPr>
              <w:t>4</w:t>
            </w:r>
          </w:p>
        </w:tc>
        <w:tc>
          <w:tcPr>
            <w:tcW w:w="550" w:type="dxa"/>
            <w:shd w:val="clear" w:color="auto" w:fill="auto"/>
          </w:tcPr>
          <w:p w14:paraId="6323C81A" w14:textId="77777777" w:rsidR="00672926" w:rsidRPr="008C0937" w:rsidRDefault="00672926" w:rsidP="00AC585F">
            <w:pPr>
              <w:jc w:val="center"/>
              <w:rPr>
                <w:color w:val="000000"/>
                <w:sz w:val="20"/>
                <w:szCs w:val="20"/>
              </w:rPr>
            </w:pPr>
          </w:p>
        </w:tc>
        <w:tc>
          <w:tcPr>
            <w:tcW w:w="549" w:type="dxa"/>
            <w:shd w:val="clear" w:color="auto" w:fill="auto"/>
          </w:tcPr>
          <w:p w14:paraId="6EC084A7" w14:textId="77777777" w:rsidR="00672926" w:rsidRPr="008C0937" w:rsidRDefault="00672926" w:rsidP="00AC585F">
            <w:pPr>
              <w:jc w:val="center"/>
              <w:rPr>
                <w:color w:val="000000"/>
                <w:sz w:val="20"/>
                <w:szCs w:val="20"/>
              </w:rPr>
            </w:pPr>
          </w:p>
        </w:tc>
        <w:tc>
          <w:tcPr>
            <w:tcW w:w="549" w:type="dxa"/>
            <w:shd w:val="clear" w:color="auto" w:fill="auto"/>
          </w:tcPr>
          <w:p w14:paraId="6AADFA7E" w14:textId="77777777" w:rsidR="00672926" w:rsidRPr="008C0937" w:rsidRDefault="00672926" w:rsidP="00AC585F">
            <w:pPr>
              <w:jc w:val="center"/>
              <w:rPr>
                <w:color w:val="000000"/>
                <w:sz w:val="20"/>
                <w:szCs w:val="20"/>
              </w:rPr>
            </w:pPr>
            <w:r w:rsidRPr="008C0937">
              <w:rPr>
                <w:color w:val="000000"/>
                <w:sz w:val="20"/>
                <w:szCs w:val="20"/>
              </w:rPr>
              <w:t>4</w:t>
            </w:r>
          </w:p>
        </w:tc>
        <w:tc>
          <w:tcPr>
            <w:tcW w:w="549" w:type="dxa"/>
            <w:shd w:val="clear" w:color="auto" w:fill="auto"/>
          </w:tcPr>
          <w:p w14:paraId="2F6FAF7B" w14:textId="77777777" w:rsidR="00672926" w:rsidRPr="008C0937" w:rsidRDefault="00672926" w:rsidP="00AC585F">
            <w:pPr>
              <w:jc w:val="center"/>
              <w:rPr>
                <w:color w:val="000000"/>
                <w:sz w:val="20"/>
                <w:szCs w:val="20"/>
              </w:rPr>
            </w:pPr>
          </w:p>
        </w:tc>
        <w:tc>
          <w:tcPr>
            <w:tcW w:w="549" w:type="dxa"/>
            <w:shd w:val="clear" w:color="auto" w:fill="auto"/>
          </w:tcPr>
          <w:p w14:paraId="6AABD740" w14:textId="77777777" w:rsidR="00672926" w:rsidRPr="008C0937" w:rsidRDefault="00672926" w:rsidP="00AC585F">
            <w:pPr>
              <w:jc w:val="center"/>
              <w:rPr>
                <w:color w:val="000000"/>
                <w:sz w:val="20"/>
                <w:szCs w:val="20"/>
              </w:rPr>
            </w:pPr>
          </w:p>
        </w:tc>
        <w:tc>
          <w:tcPr>
            <w:tcW w:w="549" w:type="dxa"/>
            <w:shd w:val="clear" w:color="auto" w:fill="auto"/>
          </w:tcPr>
          <w:p w14:paraId="5D6D9CB9" w14:textId="77777777" w:rsidR="00672926" w:rsidRPr="008C0937" w:rsidRDefault="00672926" w:rsidP="00AC585F">
            <w:pPr>
              <w:jc w:val="center"/>
              <w:rPr>
                <w:color w:val="000000"/>
                <w:sz w:val="20"/>
                <w:szCs w:val="20"/>
              </w:rPr>
            </w:pPr>
          </w:p>
        </w:tc>
        <w:tc>
          <w:tcPr>
            <w:tcW w:w="549" w:type="dxa"/>
            <w:shd w:val="clear" w:color="auto" w:fill="auto"/>
          </w:tcPr>
          <w:p w14:paraId="51224351" w14:textId="77777777" w:rsidR="00672926" w:rsidRPr="008C0937" w:rsidRDefault="00672926" w:rsidP="00AC585F">
            <w:pPr>
              <w:jc w:val="center"/>
              <w:rPr>
                <w:color w:val="000000"/>
                <w:sz w:val="20"/>
                <w:szCs w:val="20"/>
              </w:rPr>
            </w:pPr>
          </w:p>
        </w:tc>
        <w:tc>
          <w:tcPr>
            <w:tcW w:w="587" w:type="dxa"/>
            <w:shd w:val="clear" w:color="auto" w:fill="auto"/>
          </w:tcPr>
          <w:p w14:paraId="2A7D59A9" w14:textId="77777777" w:rsidR="00672926" w:rsidRPr="008C0937" w:rsidRDefault="00672926" w:rsidP="00D75874">
            <w:pPr>
              <w:rPr>
                <w:color w:val="000000"/>
                <w:sz w:val="20"/>
                <w:szCs w:val="20"/>
              </w:rPr>
            </w:pPr>
            <w:r w:rsidRPr="008C0937">
              <w:rPr>
                <w:color w:val="000000"/>
                <w:sz w:val="20"/>
                <w:szCs w:val="20"/>
              </w:rPr>
              <w:t>3</w:t>
            </w:r>
          </w:p>
        </w:tc>
        <w:tc>
          <w:tcPr>
            <w:tcW w:w="587" w:type="dxa"/>
          </w:tcPr>
          <w:p w14:paraId="25E57D11" w14:textId="77777777" w:rsidR="00672926" w:rsidRPr="008C0937" w:rsidRDefault="00672926" w:rsidP="00AC585F">
            <w:pPr>
              <w:jc w:val="center"/>
              <w:rPr>
                <w:color w:val="000000"/>
                <w:sz w:val="20"/>
                <w:szCs w:val="20"/>
              </w:rPr>
            </w:pPr>
          </w:p>
        </w:tc>
        <w:tc>
          <w:tcPr>
            <w:tcW w:w="587" w:type="dxa"/>
          </w:tcPr>
          <w:p w14:paraId="6FFBB264" w14:textId="77777777" w:rsidR="00672926" w:rsidRPr="008C0937" w:rsidRDefault="00672926" w:rsidP="00AC585F">
            <w:pPr>
              <w:jc w:val="center"/>
              <w:rPr>
                <w:color w:val="000000"/>
                <w:sz w:val="20"/>
                <w:szCs w:val="20"/>
              </w:rPr>
            </w:pPr>
          </w:p>
        </w:tc>
        <w:tc>
          <w:tcPr>
            <w:tcW w:w="862" w:type="dxa"/>
          </w:tcPr>
          <w:p w14:paraId="25F78F88" w14:textId="77777777" w:rsidR="00672926" w:rsidRPr="008C0937" w:rsidRDefault="00672926" w:rsidP="00AC585F">
            <w:pPr>
              <w:jc w:val="center"/>
              <w:rPr>
                <w:color w:val="000000"/>
                <w:sz w:val="20"/>
                <w:szCs w:val="20"/>
              </w:rPr>
            </w:pPr>
          </w:p>
        </w:tc>
      </w:tr>
      <w:tr w:rsidR="000D13FC" w:rsidRPr="008C0937" w14:paraId="5B15889D" w14:textId="77777777" w:rsidTr="4418407F">
        <w:trPr>
          <w:trHeight w:val="330"/>
        </w:trPr>
        <w:tc>
          <w:tcPr>
            <w:tcW w:w="1720" w:type="dxa"/>
            <w:shd w:val="clear" w:color="auto" w:fill="auto"/>
          </w:tcPr>
          <w:p w14:paraId="25A1B573" w14:textId="05F08FCE" w:rsidR="00672926" w:rsidRPr="008C0937" w:rsidRDefault="0812837D" w:rsidP="00AC585F">
            <w:pPr>
              <w:rPr>
                <w:b/>
                <w:bCs/>
                <w:color w:val="000000"/>
                <w:sz w:val="20"/>
                <w:szCs w:val="20"/>
              </w:rPr>
            </w:pPr>
            <w:r w:rsidRPr="763485D6">
              <w:rPr>
                <w:b/>
                <w:bCs/>
                <w:color w:val="000000" w:themeColor="text1"/>
                <w:sz w:val="20"/>
                <w:szCs w:val="20"/>
              </w:rPr>
              <w:t>Ö</w:t>
            </w:r>
            <w:r w:rsidR="100EE6FE" w:rsidRPr="763485D6">
              <w:rPr>
                <w:b/>
                <w:bCs/>
                <w:color w:val="000000" w:themeColor="text1"/>
                <w:sz w:val="20"/>
                <w:szCs w:val="20"/>
              </w:rPr>
              <w:t>Ç</w:t>
            </w:r>
            <w:r w:rsidRPr="763485D6">
              <w:rPr>
                <w:b/>
                <w:bCs/>
                <w:color w:val="000000" w:themeColor="text1"/>
                <w:sz w:val="20"/>
                <w:szCs w:val="20"/>
              </w:rPr>
              <w:t xml:space="preserve"> 10</w:t>
            </w:r>
          </w:p>
        </w:tc>
        <w:tc>
          <w:tcPr>
            <w:tcW w:w="550" w:type="dxa"/>
            <w:shd w:val="clear" w:color="auto" w:fill="auto"/>
          </w:tcPr>
          <w:p w14:paraId="47BAC4A2" w14:textId="77777777" w:rsidR="00672926" w:rsidRPr="008C0937" w:rsidRDefault="00672926" w:rsidP="00AC585F">
            <w:pPr>
              <w:jc w:val="center"/>
              <w:rPr>
                <w:color w:val="000000"/>
                <w:sz w:val="20"/>
                <w:szCs w:val="20"/>
              </w:rPr>
            </w:pPr>
            <w:r w:rsidRPr="008C0937">
              <w:rPr>
                <w:color w:val="000000"/>
                <w:sz w:val="20"/>
                <w:szCs w:val="20"/>
              </w:rPr>
              <w:t>5</w:t>
            </w:r>
          </w:p>
        </w:tc>
        <w:tc>
          <w:tcPr>
            <w:tcW w:w="550" w:type="dxa"/>
            <w:shd w:val="clear" w:color="auto" w:fill="auto"/>
          </w:tcPr>
          <w:p w14:paraId="63165C1B" w14:textId="77777777" w:rsidR="00672926" w:rsidRPr="008C0937" w:rsidRDefault="00672926" w:rsidP="00AC585F">
            <w:pPr>
              <w:jc w:val="center"/>
              <w:rPr>
                <w:color w:val="000000"/>
                <w:sz w:val="20"/>
                <w:szCs w:val="20"/>
              </w:rPr>
            </w:pPr>
            <w:r w:rsidRPr="008C0937">
              <w:rPr>
                <w:color w:val="000000"/>
                <w:sz w:val="20"/>
                <w:szCs w:val="20"/>
              </w:rPr>
              <w:t>4</w:t>
            </w:r>
          </w:p>
        </w:tc>
        <w:tc>
          <w:tcPr>
            <w:tcW w:w="550" w:type="dxa"/>
            <w:shd w:val="clear" w:color="auto" w:fill="auto"/>
          </w:tcPr>
          <w:p w14:paraId="6BD86F2B" w14:textId="77777777" w:rsidR="00672926" w:rsidRPr="008C0937" w:rsidRDefault="00672926" w:rsidP="00AC585F">
            <w:pPr>
              <w:jc w:val="center"/>
              <w:rPr>
                <w:color w:val="000000"/>
                <w:sz w:val="20"/>
                <w:szCs w:val="20"/>
              </w:rPr>
            </w:pPr>
          </w:p>
        </w:tc>
        <w:tc>
          <w:tcPr>
            <w:tcW w:w="549" w:type="dxa"/>
            <w:shd w:val="clear" w:color="auto" w:fill="auto"/>
          </w:tcPr>
          <w:p w14:paraId="692DAC05" w14:textId="77777777" w:rsidR="00672926" w:rsidRPr="008C0937" w:rsidRDefault="00672926" w:rsidP="00AC585F">
            <w:pPr>
              <w:jc w:val="center"/>
              <w:rPr>
                <w:color w:val="000000"/>
                <w:sz w:val="20"/>
                <w:szCs w:val="20"/>
              </w:rPr>
            </w:pPr>
          </w:p>
        </w:tc>
        <w:tc>
          <w:tcPr>
            <w:tcW w:w="549" w:type="dxa"/>
            <w:shd w:val="clear" w:color="auto" w:fill="auto"/>
          </w:tcPr>
          <w:p w14:paraId="182D2F22" w14:textId="77777777" w:rsidR="00672926" w:rsidRPr="008C0937" w:rsidRDefault="00672926" w:rsidP="00AC585F">
            <w:pPr>
              <w:jc w:val="center"/>
              <w:rPr>
                <w:color w:val="000000"/>
                <w:sz w:val="20"/>
                <w:szCs w:val="20"/>
              </w:rPr>
            </w:pPr>
            <w:r w:rsidRPr="008C0937">
              <w:rPr>
                <w:color w:val="000000"/>
                <w:sz w:val="20"/>
                <w:szCs w:val="20"/>
              </w:rPr>
              <w:t>5</w:t>
            </w:r>
          </w:p>
        </w:tc>
        <w:tc>
          <w:tcPr>
            <w:tcW w:w="549" w:type="dxa"/>
            <w:shd w:val="clear" w:color="auto" w:fill="auto"/>
          </w:tcPr>
          <w:p w14:paraId="1875F3BC" w14:textId="77777777" w:rsidR="00672926" w:rsidRPr="008C0937" w:rsidRDefault="00672926" w:rsidP="00AC585F">
            <w:pPr>
              <w:jc w:val="center"/>
              <w:rPr>
                <w:color w:val="000000"/>
                <w:sz w:val="20"/>
                <w:szCs w:val="20"/>
              </w:rPr>
            </w:pPr>
          </w:p>
        </w:tc>
        <w:tc>
          <w:tcPr>
            <w:tcW w:w="549" w:type="dxa"/>
            <w:shd w:val="clear" w:color="auto" w:fill="auto"/>
          </w:tcPr>
          <w:p w14:paraId="0014389C" w14:textId="77777777" w:rsidR="00672926" w:rsidRPr="008C0937" w:rsidRDefault="00672926" w:rsidP="00AC585F">
            <w:pPr>
              <w:jc w:val="center"/>
              <w:rPr>
                <w:color w:val="000000"/>
                <w:sz w:val="20"/>
                <w:szCs w:val="20"/>
              </w:rPr>
            </w:pPr>
          </w:p>
        </w:tc>
        <w:tc>
          <w:tcPr>
            <w:tcW w:w="549" w:type="dxa"/>
            <w:shd w:val="clear" w:color="auto" w:fill="auto"/>
          </w:tcPr>
          <w:p w14:paraId="22CC6CD3" w14:textId="77777777" w:rsidR="00672926" w:rsidRPr="008C0937" w:rsidRDefault="00672926" w:rsidP="00AC585F">
            <w:pPr>
              <w:jc w:val="center"/>
              <w:rPr>
                <w:color w:val="000000"/>
                <w:sz w:val="20"/>
                <w:szCs w:val="20"/>
              </w:rPr>
            </w:pPr>
          </w:p>
        </w:tc>
        <w:tc>
          <w:tcPr>
            <w:tcW w:w="549" w:type="dxa"/>
            <w:shd w:val="clear" w:color="auto" w:fill="auto"/>
          </w:tcPr>
          <w:p w14:paraId="17779E51" w14:textId="77777777" w:rsidR="00672926" w:rsidRPr="008C0937" w:rsidRDefault="00672926" w:rsidP="00AC585F">
            <w:pPr>
              <w:jc w:val="center"/>
              <w:rPr>
                <w:color w:val="000000"/>
                <w:sz w:val="20"/>
                <w:szCs w:val="20"/>
              </w:rPr>
            </w:pPr>
          </w:p>
        </w:tc>
        <w:tc>
          <w:tcPr>
            <w:tcW w:w="587" w:type="dxa"/>
            <w:shd w:val="clear" w:color="auto" w:fill="auto"/>
          </w:tcPr>
          <w:p w14:paraId="63014B5C" w14:textId="77777777" w:rsidR="00672926" w:rsidRPr="008C0937" w:rsidRDefault="00672926" w:rsidP="00AC585F">
            <w:pPr>
              <w:jc w:val="center"/>
              <w:rPr>
                <w:color w:val="000000"/>
                <w:sz w:val="20"/>
                <w:szCs w:val="20"/>
              </w:rPr>
            </w:pPr>
            <w:r w:rsidRPr="008C0937">
              <w:rPr>
                <w:color w:val="000000"/>
                <w:sz w:val="20"/>
                <w:szCs w:val="20"/>
              </w:rPr>
              <w:t>5</w:t>
            </w:r>
          </w:p>
        </w:tc>
        <w:tc>
          <w:tcPr>
            <w:tcW w:w="587" w:type="dxa"/>
          </w:tcPr>
          <w:p w14:paraId="43B502A1" w14:textId="77777777" w:rsidR="00672926" w:rsidRPr="008C0937" w:rsidRDefault="00672926" w:rsidP="00AC585F">
            <w:pPr>
              <w:jc w:val="center"/>
              <w:rPr>
                <w:color w:val="000000"/>
                <w:sz w:val="20"/>
                <w:szCs w:val="20"/>
              </w:rPr>
            </w:pPr>
          </w:p>
        </w:tc>
        <w:tc>
          <w:tcPr>
            <w:tcW w:w="587" w:type="dxa"/>
          </w:tcPr>
          <w:p w14:paraId="1232BE25" w14:textId="77777777" w:rsidR="00672926" w:rsidRPr="008C0937" w:rsidRDefault="00672926" w:rsidP="00AC585F">
            <w:pPr>
              <w:jc w:val="center"/>
              <w:rPr>
                <w:color w:val="000000"/>
                <w:sz w:val="20"/>
                <w:szCs w:val="20"/>
              </w:rPr>
            </w:pPr>
          </w:p>
        </w:tc>
        <w:tc>
          <w:tcPr>
            <w:tcW w:w="862" w:type="dxa"/>
          </w:tcPr>
          <w:p w14:paraId="3FB55B3F" w14:textId="77777777" w:rsidR="00672926" w:rsidRPr="008C0937" w:rsidRDefault="00672926" w:rsidP="00AC585F">
            <w:pPr>
              <w:jc w:val="center"/>
              <w:rPr>
                <w:color w:val="000000"/>
                <w:sz w:val="20"/>
                <w:szCs w:val="20"/>
              </w:rPr>
            </w:pPr>
          </w:p>
        </w:tc>
      </w:tr>
      <w:tr w:rsidR="000D13FC" w:rsidRPr="008C0937" w14:paraId="45823F2D" w14:textId="77777777" w:rsidTr="4418407F">
        <w:trPr>
          <w:trHeight w:val="330"/>
        </w:trPr>
        <w:tc>
          <w:tcPr>
            <w:tcW w:w="1720" w:type="dxa"/>
            <w:shd w:val="clear" w:color="auto" w:fill="auto"/>
          </w:tcPr>
          <w:p w14:paraId="6426D383" w14:textId="099B0720" w:rsidR="00672926" w:rsidRPr="008C0937" w:rsidRDefault="0812837D" w:rsidP="00AC585F">
            <w:pPr>
              <w:rPr>
                <w:b/>
                <w:bCs/>
                <w:color w:val="000000"/>
                <w:sz w:val="20"/>
                <w:szCs w:val="20"/>
              </w:rPr>
            </w:pPr>
            <w:r w:rsidRPr="763485D6">
              <w:rPr>
                <w:b/>
                <w:bCs/>
                <w:color w:val="000000" w:themeColor="text1"/>
                <w:sz w:val="20"/>
                <w:szCs w:val="20"/>
              </w:rPr>
              <w:t>Ö</w:t>
            </w:r>
            <w:r w:rsidR="7F2A6512" w:rsidRPr="763485D6">
              <w:rPr>
                <w:b/>
                <w:bCs/>
                <w:color w:val="000000" w:themeColor="text1"/>
                <w:sz w:val="20"/>
                <w:szCs w:val="20"/>
              </w:rPr>
              <w:t>Ç</w:t>
            </w:r>
            <w:r w:rsidRPr="763485D6">
              <w:rPr>
                <w:b/>
                <w:bCs/>
                <w:color w:val="000000" w:themeColor="text1"/>
                <w:sz w:val="20"/>
                <w:szCs w:val="20"/>
              </w:rPr>
              <w:t xml:space="preserve"> 11</w:t>
            </w:r>
          </w:p>
        </w:tc>
        <w:tc>
          <w:tcPr>
            <w:tcW w:w="550" w:type="dxa"/>
            <w:shd w:val="clear" w:color="auto" w:fill="auto"/>
          </w:tcPr>
          <w:p w14:paraId="408D38AF" w14:textId="77777777" w:rsidR="00672926" w:rsidRPr="008C0937" w:rsidRDefault="00672926" w:rsidP="00AC585F">
            <w:pPr>
              <w:jc w:val="center"/>
              <w:rPr>
                <w:color w:val="000000"/>
                <w:sz w:val="20"/>
                <w:szCs w:val="20"/>
              </w:rPr>
            </w:pPr>
            <w:r w:rsidRPr="008C0937">
              <w:rPr>
                <w:color w:val="000000"/>
                <w:sz w:val="20"/>
                <w:szCs w:val="20"/>
              </w:rPr>
              <w:t>5</w:t>
            </w:r>
          </w:p>
        </w:tc>
        <w:tc>
          <w:tcPr>
            <w:tcW w:w="550" w:type="dxa"/>
            <w:shd w:val="clear" w:color="auto" w:fill="auto"/>
          </w:tcPr>
          <w:p w14:paraId="04C4613A" w14:textId="77777777" w:rsidR="00672926" w:rsidRPr="008C0937" w:rsidRDefault="00672926" w:rsidP="00AC585F">
            <w:pPr>
              <w:jc w:val="center"/>
              <w:rPr>
                <w:color w:val="000000"/>
                <w:sz w:val="20"/>
                <w:szCs w:val="20"/>
              </w:rPr>
            </w:pPr>
            <w:r w:rsidRPr="008C0937">
              <w:rPr>
                <w:color w:val="000000"/>
                <w:sz w:val="20"/>
                <w:szCs w:val="20"/>
              </w:rPr>
              <w:t>4</w:t>
            </w:r>
          </w:p>
        </w:tc>
        <w:tc>
          <w:tcPr>
            <w:tcW w:w="550" w:type="dxa"/>
            <w:shd w:val="clear" w:color="auto" w:fill="auto"/>
          </w:tcPr>
          <w:p w14:paraId="7CD2A4C4" w14:textId="77777777" w:rsidR="00672926" w:rsidRPr="008C0937" w:rsidRDefault="00672926" w:rsidP="00AC585F">
            <w:pPr>
              <w:jc w:val="center"/>
              <w:rPr>
                <w:color w:val="000000"/>
                <w:sz w:val="20"/>
                <w:szCs w:val="20"/>
              </w:rPr>
            </w:pPr>
          </w:p>
        </w:tc>
        <w:tc>
          <w:tcPr>
            <w:tcW w:w="549" w:type="dxa"/>
            <w:shd w:val="clear" w:color="auto" w:fill="auto"/>
          </w:tcPr>
          <w:p w14:paraId="3807E3F9" w14:textId="77777777" w:rsidR="00672926" w:rsidRPr="008C0937" w:rsidRDefault="00672926" w:rsidP="00AC585F">
            <w:pPr>
              <w:jc w:val="center"/>
              <w:rPr>
                <w:color w:val="000000"/>
                <w:sz w:val="20"/>
                <w:szCs w:val="20"/>
              </w:rPr>
            </w:pPr>
          </w:p>
        </w:tc>
        <w:tc>
          <w:tcPr>
            <w:tcW w:w="549" w:type="dxa"/>
            <w:shd w:val="clear" w:color="auto" w:fill="auto"/>
          </w:tcPr>
          <w:p w14:paraId="21C1892C" w14:textId="77777777" w:rsidR="00672926" w:rsidRPr="008C0937" w:rsidRDefault="00672926" w:rsidP="00AC585F">
            <w:pPr>
              <w:jc w:val="center"/>
              <w:rPr>
                <w:color w:val="000000"/>
                <w:sz w:val="20"/>
                <w:szCs w:val="20"/>
              </w:rPr>
            </w:pPr>
            <w:r w:rsidRPr="008C0937">
              <w:rPr>
                <w:color w:val="000000"/>
                <w:sz w:val="20"/>
                <w:szCs w:val="20"/>
              </w:rPr>
              <w:t>5</w:t>
            </w:r>
          </w:p>
        </w:tc>
        <w:tc>
          <w:tcPr>
            <w:tcW w:w="549" w:type="dxa"/>
            <w:shd w:val="clear" w:color="auto" w:fill="auto"/>
          </w:tcPr>
          <w:p w14:paraId="18B81BED" w14:textId="77777777" w:rsidR="00672926" w:rsidRPr="008C0937" w:rsidRDefault="00672926" w:rsidP="00AC585F">
            <w:pPr>
              <w:jc w:val="center"/>
              <w:rPr>
                <w:color w:val="000000"/>
                <w:sz w:val="20"/>
                <w:szCs w:val="20"/>
              </w:rPr>
            </w:pPr>
          </w:p>
        </w:tc>
        <w:tc>
          <w:tcPr>
            <w:tcW w:w="549" w:type="dxa"/>
            <w:shd w:val="clear" w:color="auto" w:fill="auto"/>
          </w:tcPr>
          <w:p w14:paraId="6A141CC0" w14:textId="77777777" w:rsidR="00672926" w:rsidRPr="008C0937" w:rsidRDefault="00672926" w:rsidP="00AC585F">
            <w:pPr>
              <w:jc w:val="center"/>
              <w:rPr>
                <w:color w:val="000000"/>
                <w:sz w:val="20"/>
                <w:szCs w:val="20"/>
              </w:rPr>
            </w:pPr>
          </w:p>
        </w:tc>
        <w:tc>
          <w:tcPr>
            <w:tcW w:w="549" w:type="dxa"/>
            <w:shd w:val="clear" w:color="auto" w:fill="auto"/>
          </w:tcPr>
          <w:p w14:paraId="209FE0CC" w14:textId="77777777" w:rsidR="00672926" w:rsidRPr="008C0937" w:rsidRDefault="00672926" w:rsidP="00AC585F">
            <w:pPr>
              <w:jc w:val="center"/>
              <w:rPr>
                <w:color w:val="000000"/>
                <w:sz w:val="20"/>
                <w:szCs w:val="20"/>
              </w:rPr>
            </w:pPr>
          </w:p>
        </w:tc>
        <w:tc>
          <w:tcPr>
            <w:tcW w:w="549" w:type="dxa"/>
            <w:shd w:val="clear" w:color="auto" w:fill="auto"/>
          </w:tcPr>
          <w:p w14:paraId="307FACEE" w14:textId="77777777" w:rsidR="00672926" w:rsidRPr="008C0937" w:rsidRDefault="00672926" w:rsidP="00AC585F">
            <w:pPr>
              <w:jc w:val="center"/>
              <w:rPr>
                <w:color w:val="000000"/>
                <w:sz w:val="20"/>
                <w:szCs w:val="20"/>
              </w:rPr>
            </w:pPr>
          </w:p>
        </w:tc>
        <w:tc>
          <w:tcPr>
            <w:tcW w:w="587" w:type="dxa"/>
            <w:shd w:val="clear" w:color="auto" w:fill="auto"/>
          </w:tcPr>
          <w:p w14:paraId="2D19F07E" w14:textId="77777777" w:rsidR="00672926" w:rsidRPr="008C0937" w:rsidRDefault="00672926" w:rsidP="00AC585F">
            <w:pPr>
              <w:jc w:val="center"/>
              <w:rPr>
                <w:color w:val="000000"/>
                <w:sz w:val="20"/>
                <w:szCs w:val="20"/>
              </w:rPr>
            </w:pPr>
            <w:r w:rsidRPr="008C0937">
              <w:rPr>
                <w:color w:val="000000"/>
                <w:sz w:val="20"/>
                <w:szCs w:val="20"/>
              </w:rPr>
              <w:t>3</w:t>
            </w:r>
          </w:p>
        </w:tc>
        <w:tc>
          <w:tcPr>
            <w:tcW w:w="587" w:type="dxa"/>
          </w:tcPr>
          <w:p w14:paraId="572BD6EE" w14:textId="77777777" w:rsidR="00672926" w:rsidRPr="008C0937" w:rsidRDefault="00672926" w:rsidP="00AC585F">
            <w:pPr>
              <w:jc w:val="center"/>
              <w:rPr>
                <w:color w:val="000000"/>
                <w:sz w:val="20"/>
                <w:szCs w:val="20"/>
              </w:rPr>
            </w:pPr>
          </w:p>
        </w:tc>
        <w:tc>
          <w:tcPr>
            <w:tcW w:w="587" w:type="dxa"/>
          </w:tcPr>
          <w:p w14:paraId="47E15B67" w14:textId="77777777" w:rsidR="00672926" w:rsidRPr="008C0937" w:rsidRDefault="00672926" w:rsidP="00AC585F">
            <w:pPr>
              <w:jc w:val="center"/>
              <w:rPr>
                <w:color w:val="000000"/>
                <w:sz w:val="20"/>
                <w:szCs w:val="20"/>
              </w:rPr>
            </w:pPr>
          </w:p>
        </w:tc>
        <w:tc>
          <w:tcPr>
            <w:tcW w:w="862" w:type="dxa"/>
          </w:tcPr>
          <w:p w14:paraId="2B7C4A52" w14:textId="77777777" w:rsidR="00672926" w:rsidRPr="008C0937" w:rsidRDefault="00672926" w:rsidP="00AC585F">
            <w:pPr>
              <w:jc w:val="center"/>
              <w:rPr>
                <w:color w:val="000000"/>
                <w:sz w:val="20"/>
                <w:szCs w:val="20"/>
              </w:rPr>
            </w:pPr>
          </w:p>
        </w:tc>
      </w:tr>
      <w:tr w:rsidR="000D13FC" w:rsidRPr="008C0937" w14:paraId="6644EF0D" w14:textId="77777777" w:rsidTr="4418407F">
        <w:trPr>
          <w:trHeight w:val="330"/>
        </w:trPr>
        <w:tc>
          <w:tcPr>
            <w:tcW w:w="1720" w:type="dxa"/>
            <w:shd w:val="clear" w:color="auto" w:fill="auto"/>
          </w:tcPr>
          <w:p w14:paraId="30BE6FF3" w14:textId="4CED771E" w:rsidR="00672926" w:rsidRPr="008C0937" w:rsidRDefault="0812837D" w:rsidP="00AC585F">
            <w:pPr>
              <w:rPr>
                <w:b/>
                <w:bCs/>
                <w:color w:val="000000"/>
                <w:sz w:val="20"/>
                <w:szCs w:val="20"/>
              </w:rPr>
            </w:pPr>
            <w:r w:rsidRPr="763485D6">
              <w:rPr>
                <w:b/>
                <w:bCs/>
                <w:color w:val="000000" w:themeColor="text1"/>
                <w:sz w:val="20"/>
                <w:szCs w:val="20"/>
              </w:rPr>
              <w:t>Ö</w:t>
            </w:r>
            <w:r w:rsidR="6EB97320" w:rsidRPr="763485D6">
              <w:rPr>
                <w:b/>
                <w:bCs/>
                <w:color w:val="000000" w:themeColor="text1"/>
                <w:sz w:val="20"/>
                <w:szCs w:val="20"/>
              </w:rPr>
              <w:t>Ç</w:t>
            </w:r>
            <w:r w:rsidRPr="763485D6">
              <w:rPr>
                <w:b/>
                <w:bCs/>
                <w:color w:val="000000" w:themeColor="text1"/>
                <w:sz w:val="20"/>
                <w:szCs w:val="20"/>
              </w:rPr>
              <w:t xml:space="preserve"> 12</w:t>
            </w:r>
          </w:p>
        </w:tc>
        <w:tc>
          <w:tcPr>
            <w:tcW w:w="550" w:type="dxa"/>
            <w:shd w:val="clear" w:color="auto" w:fill="auto"/>
          </w:tcPr>
          <w:p w14:paraId="14D98583" w14:textId="77777777" w:rsidR="00672926" w:rsidRPr="008C0937" w:rsidRDefault="00672926" w:rsidP="00AC585F">
            <w:pPr>
              <w:jc w:val="center"/>
              <w:rPr>
                <w:color w:val="000000"/>
                <w:sz w:val="20"/>
                <w:szCs w:val="20"/>
              </w:rPr>
            </w:pPr>
            <w:r w:rsidRPr="008C0937">
              <w:rPr>
                <w:color w:val="000000"/>
                <w:sz w:val="20"/>
                <w:szCs w:val="20"/>
              </w:rPr>
              <w:t>5</w:t>
            </w:r>
          </w:p>
        </w:tc>
        <w:tc>
          <w:tcPr>
            <w:tcW w:w="550" w:type="dxa"/>
            <w:shd w:val="clear" w:color="auto" w:fill="auto"/>
          </w:tcPr>
          <w:p w14:paraId="77E3A9F5" w14:textId="77777777" w:rsidR="00672926" w:rsidRPr="008C0937" w:rsidRDefault="00672926" w:rsidP="00AC585F">
            <w:pPr>
              <w:jc w:val="center"/>
              <w:rPr>
                <w:color w:val="000000"/>
                <w:sz w:val="20"/>
                <w:szCs w:val="20"/>
              </w:rPr>
            </w:pPr>
            <w:r w:rsidRPr="008C0937">
              <w:rPr>
                <w:color w:val="000000"/>
                <w:sz w:val="20"/>
                <w:szCs w:val="20"/>
              </w:rPr>
              <w:t>4</w:t>
            </w:r>
          </w:p>
        </w:tc>
        <w:tc>
          <w:tcPr>
            <w:tcW w:w="550" w:type="dxa"/>
            <w:shd w:val="clear" w:color="auto" w:fill="auto"/>
          </w:tcPr>
          <w:p w14:paraId="73FC251F" w14:textId="77777777" w:rsidR="00672926" w:rsidRPr="008C0937" w:rsidRDefault="00672926" w:rsidP="00AC585F">
            <w:pPr>
              <w:jc w:val="center"/>
              <w:rPr>
                <w:color w:val="000000"/>
                <w:sz w:val="20"/>
                <w:szCs w:val="20"/>
              </w:rPr>
            </w:pPr>
          </w:p>
        </w:tc>
        <w:tc>
          <w:tcPr>
            <w:tcW w:w="549" w:type="dxa"/>
            <w:shd w:val="clear" w:color="auto" w:fill="auto"/>
          </w:tcPr>
          <w:p w14:paraId="2B28FFB0" w14:textId="77777777" w:rsidR="00672926" w:rsidRPr="008C0937" w:rsidRDefault="00672926" w:rsidP="00AC585F">
            <w:pPr>
              <w:jc w:val="center"/>
              <w:rPr>
                <w:color w:val="000000"/>
                <w:sz w:val="20"/>
                <w:szCs w:val="20"/>
              </w:rPr>
            </w:pPr>
          </w:p>
        </w:tc>
        <w:tc>
          <w:tcPr>
            <w:tcW w:w="549" w:type="dxa"/>
            <w:shd w:val="clear" w:color="auto" w:fill="auto"/>
          </w:tcPr>
          <w:p w14:paraId="5EE5CC4A" w14:textId="77777777" w:rsidR="00672926" w:rsidRPr="008C0937" w:rsidRDefault="00672926" w:rsidP="00AC585F">
            <w:pPr>
              <w:jc w:val="center"/>
              <w:rPr>
                <w:color w:val="000000"/>
                <w:sz w:val="20"/>
                <w:szCs w:val="20"/>
              </w:rPr>
            </w:pPr>
            <w:r w:rsidRPr="008C0937">
              <w:rPr>
                <w:color w:val="000000"/>
                <w:sz w:val="20"/>
                <w:szCs w:val="20"/>
              </w:rPr>
              <w:t>5</w:t>
            </w:r>
          </w:p>
        </w:tc>
        <w:tc>
          <w:tcPr>
            <w:tcW w:w="549" w:type="dxa"/>
            <w:shd w:val="clear" w:color="auto" w:fill="auto"/>
          </w:tcPr>
          <w:p w14:paraId="30DB2C6B" w14:textId="77777777" w:rsidR="00672926" w:rsidRPr="008C0937" w:rsidRDefault="00672926" w:rsidP="00AC585F">
            <w:pPr>
              <w:jc w:val="center"/>
              <w:rPr>
                <w:color w:val="000000"/>
                <w:sz w:val="20"/>
                <w:szCs w:val="20"/>
              </w:rPr>
            </w:pPr>
          </w:p>
        </w:tc>
        <w:tc>
          <w:tcPr>
            <w:tcW w:w="549" w:type="dxa"/>
            <w:shd w:val="clear" w:color="auto" w:fill="auto"/>
          </w:tcPr>
          <w:p w14:paraId="6343D02C" w14:textId="77777777" w:rsidR="00672926" w:rsidRPr="008C0937" w:rsidRDefault="00672926" w:rsidP="00AC585F">
            <w:pPr>
              <w:jc w:val="center"/>
              <w:rPr>
                <w:color w:val="000000"/>
                <w:sz w:val="20"/>
                <w:szCs w:val="20"/>
              </w:rPr>
            </w:pPr>
          </w:p>
        </w:tc>
        <w:tc>
          <w:tcPr>
            <w:tcW w:w="549" w:type="dxa"/>
            <w:shd w:val="clear" w:color="auto" w:fill="auto"/>
          </w:tcPr>
          <w:p w14:paraId="3B9616E1" w14:textId="77777777" w:rsidR="00672926" w:rsidRPr="008C0937" w:rsidRDefault="00672926" w:rsidP="00AC585F">
            <w:pPr>
              <w:jc w:val="center"/>
              <w:rPr>
                <w:color w:val="000000"/>
                <w:sz w:val="20"/>
                <w:szCs w:val="20"/>
              </w:rPr>
            </w:pPr>
          </w:p>
        </w:tc>
        <w:tc>
          <w:tcPr>
            <w:tcW w:w="549" w:type="dxa"/>
            <w:shd w:val="clear" w:color="auto" w:fill="auto"/>
          </w:tcPr>
          <w:p w14:paraId="07F888FD" w14:textId="77777777" w:rsidR="00672926" w:rsidRPr="008C0937" w:rsidRDefault="00672926" w:rsidP="00AC585F">
            <w:pPr>
              <w:jc w:val="center"/>
              <w:rPr>
                <w:color w:val="000000"/>
                <w:sz w:val="20"/>
                <w:szCs w:val="20"/>
              </w:rPr>
            </w:pPr>
          </w:p>
        </w:tc>
        <w:tc>
          <w:tcPr>
            <w:tcW w:w="587" w:type="dxa"/>
            <w:shd w:val="clear" w:color="auto" w:fill="auto"/>
          </w:tcPr>
          <w:p w14:paraId="64ABFDD1" w14:textId="77777777" w:rsidR="00672926" w:rsidRPr="008C0937" w:rsidRDefault="00672926" w:rsidP="00AC585F">
            <w:pPr>
              <w:jc w:val="center"/>
              <w:rPr>
                <w:color w:val="000000"/>
                <w:sz w:val="20"/>
                <w:szCs w:val="20"/>
              </w:rPr>
            </w:pPr>
            <w:r w:rsidRPr="008C0937">
              <w:rPr>
                <w:color w:val="000000"/>
                <w:sz w:val="20"/>
                <w:szCs w:val="20"/>
              </w:rPr>
              <w:t>3</w:t>
            </w:r>
          </w:p>
        </w:tc>
        <w:tc>
          <w:tcPr>
            <w:tcW w:w="587" w:type="dxa"/>
          </w:tcPr>
          <w:p w14:paraId="353525B3" w14:textId="77777777" w:rsidR="00672926" w:rsidRPr="008C0937" w:rsidRDefault="00672926" w:rsidP="00AC585F">
            <w:pPr>
              <w:jc w:val="center"/>
              <w:rPr>
                <w:color w:val="000000"/>
                <w:sz w:val="20"/>
                <w:szCs w:val="20"/>
              </w:rPr>
            </w:pPr>
          </w:p>
        </w:tc>
        <w:tc>
          <w:tcPr>
            <w:tcW w:w="587" w:type="dxa"/>
          </w:tcPr>
          <w:p w14:paraId="52F417A6" w14:textId="77777777" w:rsidR="00672926" w:rsidRPr="008C0937" w:rsidRDefault="00672926" w:rsidP="00AC585F">
            <w:pPr>
              <w:jc w:val="center"/>
              <w:rPr>
                <w:color w:val="000000"/>
                <w:sz w:val="20"/>
                <w:szCs w:val="20"/>
              </w:rPr>
            </w:pPr>
          </w:p>
        </w:tc>
        <w:tc>
          <w:tcPr>
            <w:tcW w:w="862" w:type="dxa"/>
          </w:tcPr>
          <w:p w14:paraId="793C0A0D" w14:textId="77777777" w:rsidR="00672926" w:rsidRPr="008C0937" w:rsidRDefault="00672926" w:rsidP="00AC585F">
            <w:pPr>
              <w:jc w:val="center"/>
              <w:rPr>
                <w:color w:val="000000"/>
                <w:sz w:val="20"/>
                <w:szCs w:val="20"/>
              </w:rPr>
            </w:pPr>
          </w:p>
        </w:tc>
      </w:tr>
      <w:tr w:rsidR="000D13FC" w:rsidRPr="008C0937" w14:paraId="5AEC53E9" w14:textId="77777777" w:rsidTr="4418407F">
        <w:trPr>
          <w:trHeight w:val="330"/>
        </w:trPr>
        <w:tc>
          <w:tcPr>
            <w:tcW w:w="1720" w:type="dxa"/>
            <w:shd w:val="clear" w:color="auto" w:fill="auto"/>
          </w:tcPr>
          <w:p w14:paraId="7D93C612" w14:textId="1337A6AC" w:rsidR="00672926" w:rsidRPr="008C0937" w:rsidRDefault="0812837D" w:rsidP="00AC585F">
            <w:pPr>
              <w:rPr>
                <w:b/>
                <w:bCs/>
                <w:color w:val="000000"/>
                <w:sz w:val="20"/>
                <w:szCs w:val="20"/>
              </w:rPr>
            </w:pPr>
            <w:r w:rsidRPr="763485D6">
              <w:rPr>
                <w:b/>
                <w:bCs/>
                <w:color w:val="000000" w:themeColor="text1"/>
                <w:sz w:val="20"/>
                <w:szCs w:val="20"/>
              </w:rPr>
              <w:t>Ö</w:t>
            </w:r>
            <w:r w:rsidR="2242A80E" w:rsidRPr="763485D6">
              <w:rPr>
                <w:b/>
                <w:bCs/>
                <w:color w:val="000000" w:themeColor="text1"/>
                <w:sz w:val="20"/>
                <w:szCs w:val="20"/>
              </w:rPr>
              <w:t>Ç</w:t>
            </w:r>
            <w:r w:rsidRPr="763485D6">
              <w:rPr>
                <w:b/>
                <w:bCs/>
                <w:color w:val="000000" w:themeColor="text1"/>
                <w:sz w:val="20"/>
                <w:szCs w:val="20"/>
              </w:rPr>
              <w:t xml:space="preserve"> 13</w:t>
            </w:r>
          </w:p>
        </w:tc>
        <w:tc>
          <w:tcPr>
            <w:tcW w:w="550" w:type="dxa"/>
            <w:shd w:val="clear" w:color="auto" w:fill="auto"/>
          </w:tcPr>
          <w:p w14:paraId="2922A683" w14:textId="77777777" w:rsidR="00672926" w:rsidRPr="008C0937" w:rsidRDefault="00672926" w:rsidP="00AC585F">
            <w:pPr>
              <w:jc w:val="center"/>
              <w:rPr>
                <w:color w:val="000000"/>
                <w:sz w:val="20"/>
                <w:szCs w:val="20"/>
              </w:rPr>
            </w:pPr>
            <w:r w:rsidRPr="008C0937">
              <w:rPr>
                <w:color w:val="000000"/>
                <w:sz w:val="20"/>
                <w:szCs w:val="20"/>
              </w:rPr>
              <w:t>5</w:t>
            </w:r>
          </w:p>
        </w:tc>
        <w:tc>
          <w:tcPr>
            <w:tcW w:w="550" w:type="dxa"/>
            <w:shd w:val="clear" w:color="auto" w:fill="auto"/>
          </w:tcPr>
          <w:p w14:paraId="315AC0BD" w14:textId="77777777" w:rsidR="00672926" w:rsidRPr="008C0937" w:rsidRDefault="00672926" w:rsidP="00AC585F">
            <w:pPr>
              <w:jc w:val="center"/>
              <w:rPr>
                <w:color w:val="000000"/>
                <w:sz w:val="20"/>
                <w:szCs w:val="20"/>
              </w:rPr>
            </w:pPr>
          </w:p>
        </w:tc>
        <w:tc>
          <w:tcPr>
            <w:tcW w:w="550" w:type="dxa"/>
            <w:shd w:val="clear" w:color="auto" w:fill="auto"/>
          </w:tcPr>
          <w:p w14:paraId="01A0E1A4" w14:textId="77777777" w:rsidR="00672926" w:rsidRPr="008C0937" w:rsidRDefault="00672926" w:rsidP="00AC585F">
            <w:pPr>
              <w:jc w:val="center"/>
              <w:rPr>
                <w:color w:val="000000"/>
                <w:sz w:val="20"/>
                <w:szCs w:val="20"/>
              </w:rPr>
            </w:pPr>
          </w:p>
        </w:tc>
        <w:tc>
          <w:tcPr>
            <w:tcW w:w="549" w:type="dxa"/>
            <w:shd w:val="clear" w:color="auto" w:fill="auto"/>
          </w:tcPr>
          <w:p w14:paraId="13FCEEED" w14:textId="77777777" w:rsidR="00672926" w:rsidRPr="008C0937" w:rsidRDefault="00672926" w:rsidP="00AC585F">
            <w:pPr>
              <w:jc w:val="center"/>
              <w:rPr>
                <w:color w:val="000000"/>
                <w:sz w:val="20"/>
                <w:szCs w:val="20"/>
              </w:rPr>
            </w:pPr>
          </w:p>
        </w:tc>
        <w:tc>
          <w:tcPr>
            <w:tcW w:w="549" w:type="dxa"/>
            <w:shd w:val="clear" w:color="auto" w:fill="auto"/>
          </w:tcPr>
          <w:p w14:paraId="6966C33A" w14:textId="77777777" w:rsidR="00672926" w:rsidRPr="008C0937" w:rsidRDefault="00672926" w:rsidP="00AC585F">
            <w:pPr>
              <w:jc w:val="center"/>
              <w:rPr>
                <w:color w:val="000000"/>
                <w:sz w:val="20"/>
                <w:szCs w:val="20"/>
              </w:rPr>
            </w:pPr>
            <w:r w:rsidRPr="008C0937">
              <w:rPr>
                <w:color w:val="000000"/>
                <w:sz w:val="20"/>
                <w:szCs w:val="20"/>
              </w:rPr>
              <w:t>4</w:t>
            </w:r>
          </w:p>
        </w:tc>
        <w:tc>
          <w:tcPr>
            <w:tcW w:w="549" w:type="dxa"/>
            <w:shd w:val="clear" w:color="auto" w:fill="auto"/>
          </w:tcPr>
          <w:p w14:paraId="265C7834" w14:textId="77777777" w:rsidR="00672926" w:rsidRPr="008C0937" w:rsidRDefault="00672926" w:rsidP="00AC585F">
            <w:pPr>
              <w:jc w:val="center"/>
              <w:rPr>
                <w:color w:val="000000"/>
                <w:sz w:val="20"/>
                <w:szCs w:val="20"/>
              </w:rPr>
            </w:pPr>
          </w:p>
        </w:tc>
        <w:tc>
          <w:tcPr>
            <w:tcW w:w="549" w:type="dxa"/>
            <w:shd w:val="clear" w:color="auto" w:fill="auto"/>
          </w:tcPr>
          <w:p w14:paraId="447C22E1" w14:textId="77777777" w:rsidR="00672926" w:rsidRPr="008C0937" w:rsidRDefault="00672926" w:rsidP="00AC585F">
            <w:pPr>
              <w:jc w:val="center"/>
              <w:rPr>
                <w:color w:val="000000"/>
                <w:sz w:val="20"/>
                <w:szCs w:val="20"/>
              </w:rPr>
            </w:pPr>
          </w:p>
        </w:tc>
        <w:tc>
          <w:tcPr>
            <w:tcW w:w="549" w:type="dxa"/>
            <w:shd w:val="clear" w:color="auto" w:fill="auto"/>
          </w:tcPr>
          <w:p w14:paraId="6952F038" w14:textId="77777777" w:rsidR="00672926" w:rsidRPr="008C0937" w:rsidRDefault="00672926" w:rsidP="00AC585F">
            <w:pPr>
              <w:jc w:val="center"/>
              <w:rPr>
                <w:color w:val="000000"/>
                <w:sz w:val="20"/>
                <w:szCs w:val="20"/>
              </w:rPr>
            </w:pPr>
          </w:p>
        </w:tc>
        <w:tc>
          <w:tcPr>
            <w:tcW w:w="549" w:type="dxa"/>
            <w:shd w:val="clear" w:color="auto" w:fill="auto"/>
          </w:tcPr>
          <w:p w14:paraId="2DD6966C" w14:textId="77777777" w:rsidR="00672926" w:rsidRPr="008C0937" w:rsidRDefault="00672926" w:rsidP="00AC585F">
            <w:pPr>
              <w:jc w:val="center"/>
              <w:rPr>
                <w:color w:val="000000"/>
                <w:sz w:val="20"/>
                <w:szCs w:val="20"/>
              </w:rPr>
            </w:pPr>
          </w:p>
        </w:tc>
        <w:tc>
          <w:tcPr>
            <w:tcW w:w="587" w:type="dxa"/>
            <w:shd w:val="clear" w:color="auto" w:fill="auto"/>
          </w:tcPr>
          <w:p w14:paraId="1C556D4D" w14:textId="77777777" w:rsidR="00672926" w:rsidRPr="008C0937" w:rsidRDefault="00672926" w:rsidP="00AC585F">
            <w:pPr>
              <w:jc w:val="center"/>
              <w:rPr>
                <w:color w:val="000000"/>
                <w:sz w:val="20"/>
                <w:szCs w:val="20"/>
              </w:rPr>
            </w:pPr>
          </w:p>
        </w:tc>
        <w:tc>
          <w:tcPr>
            <w:tcW w:w="587" w:type="dxa"/>
          </w:tcPr>
          <w:p w14:paraId="144EE211" w14:textId="77777777" w:rsidR="00672926" w:rsidRPr="008C0937" w:rsidRDefault="00672926" w:rsidP="00AC585F">
            <w:pPr>
              <w:jc w:val="center"/>
              <w:rPr>
                <w:color w:val="000000"/>
                <w:sz w:val="20"/>
                <w:szCs w:val="20"/>
              </w:rPr>
            </w:pPr>
          </w:p>
        </w:tc>
        <w:tc>
          <w:tcPr>
            <w:tcW w:w="587" w:type="dxa"/>
          </w:tcPr>
          <w:p w14:paraId="31435768" w14:textId="77777777" w:rsidR="00672926" w:rsidRPr="008C0937" w:rsidRDefault="00672926" w:rsidP="00AC585F">
            <w:pPr>
              <w:jc w:val="center"/>
              <w:rPr>
                <w:color w:val="000000"/>
                <w:sz w:val="20"/>
                <w:szCs w:val="20"/>
              </w:rPr>
            </w:pPr>
          </w:p>
        </w:tc>
        <w:tc>
          <w:tcPr>
            <w:tcW w:w="862" w:type="dxa"/>
          </w:tcPr>
          <w:p w14:paraId="7F7CF137" w14:textId="77777777" w:rsidR="00672926" w:rsidRPr="008C0937" w:rsidRDefault="00672926" w:rsidP="00AC585F">
            <w:pPr>
              <w:jc w:val="center"/>
              <w:rPr>
                <w:color w:val="000000"/>
                <w:sz w:val="20"/>
                <w:szCs w:val="20"/>
              </w:rPr>
            </w:pPr>
          </w:p>
        </w:tc>
      </w:tr>
    </w:tbl>
    <w:p w14:paraId="375C0B2E" w14:textId="77777777" w:rsidR="006807C4" w:rsidRDefault="006807C4" w:rsidP="006807C4">
      <w:pPr>
        <w:jc w:val="both"/>
        <w:rPr>
          <w:color w:val="000000"/>
          <w:sz w:val="20"/>
          <w:szCs w:val="20"/>
        </w:rPr>
      </w:pPr>
    </w:p>
    <w:p w14:paraId="1BB59C4D" w14:textId="77777777" w:rsidR="000D13FC" w:rsidRPr="008C0937" w:rsidRDefault="000D13FC" w:rsidP="006807C4">
      <w:pPr>
        <w:jc w:val="both"/>
        <w:rPr>
          <w:color w:val="000000"/>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2"/>
        <w:gridCol w:w="846"/>
        <w:gridCol w:w="1146"/>
        <w:gridCol w:w="2048"/>
      </w:tblGrid>
      <w:tr w:rsidR="006807C4" w:rsidRPr="008C0937" w14:paraId="153E3ACC" w14:textId="77777777" w:rsidTr="4418407F">
        <w:trPr>
          <w:trHeight w:val="264"/>
        </w:trPr>
        <w:tc>
          <w:tcPr>
            <w:tcW w:w="9782" w:type="dxa"/>
            <w:gridSpan w:val="4"/>
            <w:tcBorders>
              <w:top w:val="single" w:sz="4" w:space="0" w:color="auto"/>
              <w:left w:val="single" w:sz="4" w:space="0" w:color="auto"/>
              <w:bottom w:val="single" w:sz="4" w:space="0" w:color="auto"/>
              <w:right w:val="single" w:sz="4" w:space="0" w:color="auto"/>
            </w:tcBorders>
          </w:tcPr>
          <w:p w14:paraId="6125AF03" w14:textId="77777777" w:rsidR="006807C4" w:rsidRPr="008C0937" w:rsidRDefault="006807C4" w:rsidP="00AC585F">
            <w:pPr>
              <w:jc w:val="both"/>
              <w:rPr>
                <w:b/>
                <w:color w:val="000000"/>
                <w:sz w:val="20"/>
                <w:szCs w:val="20"/>
              </w:rPr>
            </w:pPr>
            <w:r w:rsidRPr="008C0937">
              <w:rPr>
                <w:b/>
                <w:color w:val="000000"/>
                <w:sz w:val="20"/>
                <w:szCs w:val="20"/>
              </w:rPr>
              <w:t xml:space="preserve">AKTS Tablosu: </w:t>
            </w:r>
          </w:p>
          <w:p w14:paraId="7DB7F4FB" w14:textId="77777777" w:rsidR="006807C4" w:rsidRPr="008C0937" w:rsidRDefault="006807C4" w:rsidP="00AC585F">
            <w:pPr>
              <w:jc w:val="both"/>
              <w:rPr>
                <w:color w:val="000000"/>
                <w:sz w:val="20"/>
                <w:szCs w:val="20"/>
              </w:rPr>
            </w:pPr>
          </w:p>
        </w:tc>
      </w:tr>
      <w:tr w:rsidR="006807C4" w:rsidRPr="008C0937" w14:paraId="086A669A" w14:textId="77777777" w:rsidTr="4418407F">
        <w:trPr>
          <w:trHeight w:val="264"/>
        </w:trPr>
        <w:tc>
          <w:tcPr>
            <w:tcW w:w="5742" w:type="dxa"/>
            <w:tcBorders>
              <w:top w:val="single" w:sz="4" w:space="0" w:color="auto"/>
              <w:left w:val="single" w:sz="4" w:space="0" w:color="auto"/>
              <w:bottom w:val="single" w:sz="4" w:space="0" w:color="auto"/>
              <w:right w:val="single" w:sz="4" w:space="0" w:color="auto"/>
            </w:tcBorders>
            <w:hideMark/>
          </w:tcPr>
          <w:p w14:paraId="0F625018" w14:textId="77777777" w:rsidR="006807C4" w:rsidRPr="008C0937" w:rsidRDefault="006807C4" w:rsidP="00AC585F">
            <w:pPr>
              <w:jc w:val="both"/>
              <w:rPr>
                <w:b/>
                <w:color w:val="000000"/>
                <w:sz w:val="20"/>
                <w:szCs w:val="20"/>
              </w:rPr>
            </w:pPr>
            <w:r w:rsidRPr="008C0937">
              <w:rPr>
                <w:b/>
                <w:color w:val="000000"/>
                <w:sz w:val="20"/>
                <w:szCs w:val="20"/>
              </w:rPr>
              <w:t xml:space="preserve">Derse İlişkin Etkinlikler </w:t>
            </w:r>
          </w:p>
        </w:tc>
        <w:tc>
          <w:tcPr>
            <w:tcW w:w="846" w:type="dxa"/>
            <w:tcBorders>
              <w:top w:val="single" w:sz="4" w:space="0" w:color="auto"/>
              <w:left w:val="single" w:sz="4" w:space="0" w:color="auto"/>
              <w:bottom w:val="single" w:sz="4" w:space="0" w:color="auto"/>
              <w:right w:val="single" w:sz="4" w:space="0" w:color="auto"/>
            </w:tcBorders>
            <w:hideMark/>
          </w:tcPr>
          <w:p w14:paraId="49A77419" w14:textId="77777777" w:rsidR="006807C4" w:rsidRPr="008C0937" w:rsidRDefault="006807C4" w:rsidP="00AC585F">
            <w:pPr>
              <w:jc w:val="both"/>
              <w:rPr>
                <w:color w:val="000000"/>
                <w:sz w:val="20"/>
                <w:szCs w:val="20"/>
              </w:rPr>
            </w:pPr>
            <w:r w:rsidRPr="008C0937">
              <w:rPr>
                <w:color w:val="000000"/>
                <w:sz w:val="20"/>
                <w:szCs w:val="20"/>
              </w:rPr>
              <w:t>Sayısı</w:t>
            </w:r>
          </w:p>
        </w:tc>
        <w:tc>
          <w:tcPr>
            <w:tcW w:w="1146" w:type="dxa"/>
            <w:tcBorders>
              <w:top w:val="single" w:sz="4" w:space="0" w:color="auto"/>
              <w:left w:val="single" w:sz="4" w:space="0" w:color="auto"/>
              <w:bottom w:val="single" w:sz="4" w:space="0" w:color="auto"/>
              <w:right w:val="single" w:sz="4" w:space="0" w:color="auto"/>
            </w:tcBorders>
            <w:hideMark/>
          </w:tcPr>
          <w:p w14:paraId="381DB295" w14:textId="77777777" w:rsidR="006807C4" w:rsidRPr="008C0937" w:rsidRDefault="006807C4" w:rsidP="00AC585F">
            <w:pPr>
              <w:jc w:val="both"/>
              <w:rPr>
                <w:color w:val="000000"/>
                <w:sz w:val="20"/>
                <w:szCs w:val="20"/>
              </w:rPr>
            </w:pPr>
            <w:r w:rsidRPr="008C0937">
              <w:rPr>
                <w:color w:val="000000"/>
                <w:sz w:val="20"/>
                <w:szCs w:val="20"/>
              </w:rPr>
              <w:t>Süresi</w:t>
            </w:r>
          </w:p>
          <w:p w14:paraId="6658CD40" w14:textId="1F59E47C" w:rsidR="006807C4" w:rsidRPr="008C0937" w:rsidRDefault="006807C4" w:rsidP="00AC585F">
            <w:pPr>
              <w:jc w:val="both"/>
              <w:rPr>
                <w:color w:val="000000"/>
                <w:sz w:val="20"/>
                <w:szCs w:val="20"/>
              </w:rPr>
            </w:pPr>
            <w:r w:rsidRPr="763485D6">
              <w:rPr>
                <w:color w:val="000000" w:themeColor="text1"/>
                <w:sz w:val="20"/>
                <w:szCs w:val="20"/>
              </w:rPr>
              <w:t>(</w:t>
            </w:r>
            <w:r w:rsidR="2C2E1CB5" w:rsidRPr="763485D6">
              <w:rPr>
                <w:color w:val="000000" w:themeColor="text1"/>
                <w:sz w:val="20"/>
                <w:szCs w:val="20"/>
              </w:rPr>
              <w:t>S</w:t>
            </w:r>
            <w:r w:rsidRPr="763485D6">
              <w:rPr>
                <w:color w:val="000000" w:themeColor="text1"/>
                <w:sz w:val="20"/>
                <w:szCs w:val="20"/>
              </w:rPr>
              <w:t>aat)</w:t>
            </w:r>
          </w:p>
        </w:tc>
        <w:tc>
          <w:tcPr>
            <w:tcW w:w="2048" w:type="dxa"/>
            <w:tcBorders>
              <w:top w:val="single" w:sz="4" w:space="0" w:color="auto"/>
              <w:left w:val="single" w:sz="4" w:space="0" w:color="auto"/>
              <w:bottom w:val="single" w:sz="4" w:space="0" w:color="auto"/>
              <w:right w:val="single" w:sz="4" w:space="0" w:color="auto"/>
            </w:tcBorders>
            <w:hideMark/>
          </w:tcPr>
          <w:p w14:paraId="77C70942" w14:textId="5E4C7747" w:rsidR="006807C4" w:rsidRPr="008C0937" w:rsidRDefault="006807C4" w:rsidP="00AC585F">
            <w:pPr>
              <w:jc w:val="both"/>
              <w:rPr>
                <w:color w:val="000000"/>
                <w:sz w:val="20"/>
                <w:szCs w:val="20"/>
              </w:rPr>
            </w:pPr>
            <w:r w:rsidRPr="763485D6">
              <w:rPr>
                <w:color w:val="000000" w:themeColor="text1"/>
                <w:sz w:val="20"/>
                <w:szCs w:val="20"/>
              </w:rPr>
              <w:t>Toplam İş</w:t>
            </w:r>
            <w:r w:rsidR="186B759D" w:rsidRPr="763485D6">
              <w:rPr>
                <w:color w:val="000000" w:themeColor="text1"/>
                <w:sz w:val="20"/>
                <w:szCs w:val="20"/>
              </w:rPr>
              <w:t xml:space="preserve"> </w:t>
            </w:r>
            <w:r w:rsidRPr="763485D6">
              <w:rPr>
                <w:color w:val="000000" w:themeColor="text1"/>
                <w:sz w:val="20"/>
                <w:szCs w:val="20"/>
              </w:rPr>
              <w:t>yükü</w:t>
            </w:r>
          </w:p>
          <w:p w14:paraId="29BB103B" w14:textId="77777777" w:rsidR="006807C4" w:rsidRPr="008C0937" w:rsidRDefault="006807C4" w:rsidP="00AC585F">
            <w:pPr>
              <w:jc w:val="both"/>
              <w:rPr>
                <w:color w:val="000000"/>
                <w:sz w:val="20"/>
                <w:szCs w:val="20"/>
              </w:rPr>
            </w:pPr>
            <w:r w:rsidRPr="008C0937">
              <w:rPr>
                <w:color w:val="000000"/>
                <w:sz w:val="20"/>
                <w:szCs w:val="20"/>
              </w:rPr>
              <w:t>(Saat)</w:t>
            </w:r>
          </w:p>
        </w:tc>
      </w:tr>
      <w:tr w:rsidR="006807C4" w:rsidRPr="008C0937" w14:paraId="0A3379C3" w14:textId="77777777" w:rsidTr="4418407F">
        <w:trPr>
          <w:trHeight w:val="264"/>
        </w:trPr>
        <w:tc>
          <w:tcPr>
            <w:tcW w:w="9782" w:type="dxa"/>
            <w:gridSpan w:val="4"/>
            <w:tcBorders>
              <w:top w:val="single" w:sz="4" w:space="0" w:color="auto"/>
              <w:left w:val="single" w:sz="4" w:space="0" w:color="auto"/>
              <w:bottom w:val="single" w:sz="4" w:space="0" w:color="auto"/>
              <w:right w:val="single" w:sz="4" w:space="0" w:color="auto"/>
            </w:tcBorders>
            <w:hideMark/>
          </w:tcPr>
          <w:p w14:paraId="74EEDA23" w14:textId="77777777" w:rsidR="006807C4" w:rsidRPr="008C0937" w:rsidRDefault="006807C4" w:rsidP="00AC585F">
            <w:pPr>
              <w:jc w:val="both"/>
              <w:rPr>
                <w:color w:val="000000"/>
                <w:sz w:val="20"/>
                <w:szCs w:val="20"/>
              </w:rPr>
            </w:pPr>
            <w:r w:rsidRPr="008C0937">
              <w:rPr>
                <w:b/>
                <w:color w:val="000000"/>
                <w:sz w:val="20"/>
                <w:szCs w:val="20"/>
              </w:rPr>
              <w:t>Ders içi etkinlikler</w:t>
            </w:r>
          </w:p>
        </w:tc>
      </w:tr>
      <w:tr w:rsidR="006807C4" w:rsidRPr="008C0937" w14:paraId="6668A0C3" w14:textId="77777777" w:rsidTr="4418407F">
        <w:trPr>
          <w:trHeight w:val="250"/>
        </w:trPr>
        <w:tc>
          <w:tcPr>
            <w:tcW w:w="5742" w:type="dxa"/>
            <w:tcBorders>
              <w:top w:val="single" w:sz="4" w:space="0" w:color="auto"/>
              <w:left w:val="single" w:sz="4" w:space="0" w:color="auto"/>
              <w:bottom w:val="single" w:sz="4" w:space="0" w:color="auto"/>
              <w:right w:val="single" w:sz="4" w:space="0" w:color="auto"/>
            </w:tcBorders>
            <w:hideMark/>
          </w:tcPr>
          <w:p w14:paraId="73D2E9DB" w14:textId="77777777" w:rsidR="006807C4" w:rsidRPr="008C0937" w:rsidRDefault="006807C4" w:rsidP="00AC585F">
            <w:pPr>
              <w:jc w:val="both"/>
              <w:rPr>
                <w:color w:val="000000"/>
                <w:sz w:val="20"/>
                <w:szCs w:val="20"/>
              </w:rPr>
            </w:pPr>
            <w:r w:rsidRPr="008C0937">
              <w:rPr>
                <w:color w:val="000000"/>
                <w:sz w:val="20"/>
                <w:szCs w:val="20"/>
              </w:rPr>
              <w:t>Ders anlatımı</w:t>
            </w:r>
          </w:p>
        </w:tc>
        <w:tc>
          <w:tcPr>
            <w:tcW w:w="846" w:type="dxa"/>
            <w:tcBorders>
              <w:top w:val="single" w:sz="4" w:space="0" w:color="auto"/>
              <w:left w:val="single" w:sz="4" w:space="0" w:color="auto"/>
              <w:bottom w:val="single" w:sz="4" w:space="0" w:color="auto"/>
              <w:right w:val="single" w:sz="4" w:space="0" w:color="auto"/>
            </w:tcBorders>
            <w:hideMark/>
          </w:tcPr>
          <w:p w14:paraId="7D62635A" w14:textId="77777777" w:rsidR="006807C4" w:rsidRPr="008C0937" w:rsidRDefault="006807C4" w:rsidP="00AC585F">
            <w:pPr>
              <w:jc w:val="both"/>
              <w:rPr>
                <w:color w:val="000000"/>
                <w:sz w:val="20"/>
                <w:szCs w:val="20"/>
              </w:rPr>
            </w:pPr>
            <w:r w:rsidRPr="008C0937">
              <w:rPr>
                <w:color w:val="000000"/>
                <w:sz w:val="20"/>
                <w:szCs w:val="20"/>
              </w:rPr>
              <w:t>13</w:t>
            </w:r>
          </w:p>
        </w:tc>
        <w:tc>
          <w:tcPr>
            <w:tcW w:w="1146" w:type="dxa"/>
            <w:tcBorders>
              <w:top w:val="single" w:sz="4" w:space="0" w:color="auto"/>
              <w:left w:val="single" w:sz="4" w:space="0" w:color="auto"/>
              <w:bottom w:val="single" w:sz="4" w:space="0" w:color="auto"/>
              <w:right w:val="single" w:sz="4" w:space="0" w:color="auto"/>
            </w:tcBorders>
            <w:hideMark/>
          </w:tcPr>
          <w:p w14:paraId="428A6A02" w14:textId="77777777" w:rsidR="006807C4" w:rsidRPr="008C0937" w:rsidRDefault="006807C4" w:rsidP="00AC585F">
            <w:pPr>
              <w:jc w:val="both"/>
              <w:rPr>
                <w:color w:val="000000"/>
                <w:sz w:val="20"/>
                <w:szCs w:val="20"/>
              </w:rPr>
            </w:pPr>
            <w:r w:rsidRPr="008C0937">
              <w:rPr>
                <w:color w:val="000000"/>
                <w:sz w:val="20"/>
                <w:szCs w:val="20"/>
              </w:rPr>
              <w:t>1</w:t>
            </w:r>
          </w:p>
        </w:tc>
        <w:tc>
          <w:tcPr>
            <w:tcW w:w="2048" w:type="dxa"/>
            <w:tcBorders>
              <w:top w:val="single" w:sz="4" w:space="0" w:color="auto"/>
              <w:left w:val="single" w:sz="4" w:space="0" w:color="auto"/>
              <w:bottom w:val="single" w:sz="4" w:space="0" w:color="auto"/>
              <w:right w:val="single" w:sz="4" w:space="0" w:color="auto"/>
            </w:tcBorders>
            <w:hideMark/>
          </w:tcPr>
          <w:p w14:paraId="5311A15F" w14:textId="77777777" w:rsidR="006807C4" w:rsidRPr="008C0937" w:rsidRDefault="006807C4" w:rsidP="00AC585F">
            <w:pPr>
              <w:jc w:val="both"/>
              <w:rPr>
                <w:color w:val="000000"/>
                <w:sz w:val="20"/>
                <w:szCs w:val="20"/>
              </w:rPr>
            </w:pPr>
            <w:r w:rsidRPr="008C0937">
              <w:rPr>
                <w:color w:val="000000"/>
                <w:sz w:val="20"/>
                <w:szCs w:val="20"/>
              </w:rPr>
              <w:t>13</w:t>
            </w:r>
          </w:p>
        </w:tc>
      </w:tr>
      <w:tr w:rsidR="006807C4" w:rsidRPr="008C0937" w14:paraId="190F3F95" w14:textId="77777777" w:rsidTr="4418407F">
        <w:trPr>
          <w:trHeight w:val="250"/>
        </w:trPr>
        <w:tc>
          <w:tcPr>
            <w:tcW w:w="5742" w:type="dxa"/>
            <w:tcBorders>
              <w:top w:val="single" w:sz="4" w:space="0" w:color="auto"/>
              <w:left w:val="single" w:sz="4" w:space="0" w:color="auto"/>
              <w:bottom w:val="single" w:sz="4" w:space="0" w:color="auto"/>
              <w:right w:val="single" w:sz="4" w:space="0" w:color="auto"/>
            </w:tcBorders>
            <w:hideMark/>
          </w:tcPr>
          <w:p w14:paraId="56EC3E37" w14:textId="77777777" w:rsidR="006807C4" w:rsidRPr="008C0937" w:rsidRDefault="006807C4" w:rsidP="00AC585F">
            <w:pPr>
              <w:ind w:firstLine="540"/>
              <w:jc w:val="both"/>
              <w:rPr>
                <w:color w:val="000000"/>
                <w:sz w:val="20"/>
                <w:szCs w:val="20"/>
              </w:rPr>
            </w:pPr>
          </w:p>
        </w:tc>
        <w:tc>
          <w:tcPr>
            <w:tcW w:w="846" w:type="dxa"/>
            <w:tcBorders>
              <w:top w:val="single" w:sz="4" w:space="0" w:color="auto"/>
              <w:left w:val="single" w:sz="4" w:space="0" w:color="auto"/>
              <w:bottom w:val="single" w:sz="4" w:space="0" w:color="auto"/>
              <w:right w:val="single" w:sz="4" w:space="0" w:color="auto"/>
            </w:tcBorders>
            <w:hideMark/>
          </w:tcPr>
          <w:p w14:paraId="401BBAF8" w14:textId="77777777" w:rsidR="006807C4" w:rsidRPr="008C0937" w:rsidRDefault="006807C4" w:rsidP="00AC585F">
            <w:pPr>
              <w:jc w:val="both"/>
              <w:rPr>
                <w:color w:val="000000"/>
                <w:sz w:val="20"/>
                <w:szCs w:val="20"/>
              </w:rPr>
            </w:pPr>
          </w:p>
        </w:tc>
        <w:tc>
          <w:tcPr>
            <w:tcW w:w="1146" w:type="dxa"/>
            <w:tcBorders>
              <w:top w:val="single" w:sz="4" w:space="0" w:color="auto"/>
              <w:left w:val="single" w:sz="4" w:space="0" w:color="auto"/>
              <w:bottom w:val="single" w:sz="4" w:space="0" w:color="auto"/>
              <w:right w:val="single" w:sz="4" w:space="0" w:color="auto"/>
            </w:tcBorders>
            <w:hideMark/>
          </w:tcPr>
          <w:p w14:paraId="02E080A8" w14:textId="77777777" w:rsidR="006807C4" w:rsidRPr="008C0937" w:rsidRDefault="006807C4" w:rsidP="00AC585F">
            <w:pPr>
              <w:jc w:val="both"/>
              <w:rPr>
                <w:color w:val="000000"/>
                <w:sz w:val="20"/>
                <w:szCs w:val="20"/>
              </w:rPr>
            </w:pPr>
          </w:p>
        </w:tc>
        <w:tc>
          <w:tcPr>
            <w:tcW w:w="2048" w:type="dxa"/>
            <w:tcBorders>
              <w:top w:val="single" w:sz="4" w:space="0" w:color="auto"/>
              <w:left w:val="single" w:sz="4" w:space="0" w:color="auto"/>
              <w:bottom w:val="single" w:sz="4" w:space="0" w:color="auto"/>
              <w:right w:val="single" w:sz="4" w:space="0" w:color="auto"/>
            </w:tcBorders>
            <w:hideMark/>
          </w:tcPr>
          <w:p w14:paraId="79B46839" w14:textId="77777777" w:rsidR="006807C4" w:rsidRPr="008C0937" w:rsidRDefault="006807C4" w:rsidP="00AC585F">
            <w:pPr>
              <w:jc w:val="both"/>
              <w:rPr>
                <w:color w:val="000000"/>
                <w:sz w:val="20"/>
                <w:szCs w:val="20"/>
              </w:rPr>
            </w:pPr>
          </w:p>
        </w:tc>
      </w:tr>
      <w:tr w:rsidR="006807C4" w:rsidRPr="008C0937" w14:paraId="79D30A6B" w14:textId="77777777" w:rsidTr="4418407F">
        <w:trPr>
          <w:trHeight w:val="250"/>
        </w:trPr>
        <w:tc>
          <w:tcPr>
            <w:tcW w:w="9782" w:type="dxa"/>
            <w:gridSpan w:val="4"/>
            <w:tcBorders>
              <w:top w:val="single" w:sz="4" w:space="0" w:color="auto"/>
              <w:left w:val="single" w:sz="4" w:space="0" w:color="auto"/>
              <w:bottom w:val="single" w:sz="4" w:space="0" w:color="auto"/>
              <w:right w:val="single" w:sz="4" w:space="0" w:color="auto"/>
            </w:tcBorders>
            <w:hideMark/>
          </w:tcPr>
          <w:p w14:paraId="7906FEAF" w14:textId="77777777" w:rsidR="006807C4" w:rsidRPr="008C0937" w:rsidRDefault="006807C4" w:rsidP="00AC585F">
            <w:pPr>
              <w:jc w:val="both"/>
              <w:rPr>
                <w:b/>
                <w:color w:val="000000"/>
                <w:sz w:val="20"/>
                <w:szCs w:val="20"/>
              </w:rPr>
            </w:pPr>
            <w:r w:rsidRPr="008C0937">
              <w:rPr>
                <w:b/>
                <w:color w:val="000000"/>
                <w:sz w:val="20"/>
                <w:szCs w:val="20"/>
              </w:rPr>
              <w:t xml:space="preserve">Sınavlar </w:t>
            </w:r>
          </w:p>
          <w:p w14:paraId="1C656B53" w14:textId="77777777" w:rsidR="006807C4" w:rsidRPr="008C0937" w:rsidRDefault="006807C4" w:rsidP="00AC585F">
            <w:pPr>
              <w:jc w:val="both"/>
              <w:rPr>
                <w:color w:val="000000"/>
                <w:sz w:val="20"/>
                <w:szCs w:val="20"/>
              </w:rPr>
            </w:pPr>
            <w:r w:rsidRPr="008C0937">
              <w:rPr>
                <w:color w:val="000000"/>
                <w:sz w:val="20"/>
                <w:szCs w:val="20"/>
              </w:rPr>
              <w:t>(Sınav ders saatleri içerisinde gerçekleştirilirse, söz konusu sınav süresi ders içi etkinliklerden düşürülmelidir)</w:t>
            </w:r>
          </w:p>
        </w:tc>
      </w:tr>
      <w:tr w:rsidR="006807C4" w:rsidRPr="008C0937" w14:paraId="36356EBB" w14:textId="77777777" w:rsidTr="4418407F">
        <w:trPr>
          <w:trHeight w:val="545"/>
        </w:trPr>
        <w:tc>
          <w:tcPr>
            <w:tcW w:w="5742" w:type="dxa"/>
            <w:tcBorders>
              <w:top w:val="single" w:sz="4" w:space="0" w:color="auto"/>
              <w:left w:val="single" w:sz="4" w:space="0" w:color="auto"/>
              <w:bottom w:val="single" w:sz="4" w:space="0" w:color="auto"/>
              <w:right w:val="single" w:sz="4" w:space="0" w:color="auto"/>
            </w:tcBorders>
            <w:hideMark/>
          </w:tcPr>
          <w:p w14:paraId="30439EB6" w14:textId="77777777" w:rsidR="006807C4" w:rsidRPr="008C0937" w:rsidRDefault="006807C4" w:rsidP="00AC585F">
            <w:pPr>
              <w:jc w:val="both"/>
              <w:rPr>
                <w:color w:val="000000"/>
                <w:sz w:val="20"/>
                <w:szCs w:val="20"/>
              </w:rPr>
            </w:pPr>
            <w:r w:rsidRPr="008C0937">
              <w:rPr>
                <w:color w:val="000000"/>
                <w:sz w:val="20"/>
                <w:szCs w:val="20"/>
              </w:rPr>
              <w:t>Vize Sınavı</w:t>
            </w:r>
          </w:p>
        </w:tc>
        <w:tc>
          <w:tcPr>
            <w:tcW w:w="846" w:type="dxa"/>
            <w:tcBorders>
              <w:top w:val="single" w:sz="4" w:space="0" w:color="auto"/>
              <w:left w:val="single" w:sz="4" w:space="0" w:color="auto"/>
              <w:bottom w:val="single" w:sz="4" w:space="0" w:color="auto"/>
              <w:right w:val="single" w:sz="4" w:space="0" w:color="auto"/>
            </w:tcBorders>
            <w:hideMark/>
          </w:tcPr>
          <w:p w14:paraId="2D2C7F10" w14:textId="77777777" w:rsidR="006807C4" w:rsidRPr="008C0937" w:rsidRDefault="006807C4" w:rsidP="00AC585F">
            <w:pPr>
              <w:jc w:val="both"/>
              <w:rPr>
                <w:color w:val="000000"/>
                <w:sz w:val="20"/>
                <w:szCs w:val="20"/>
              </w:rPr>
            </w:pPr>
            <w:r w:rsidRPr="008C0937">
              <w:rPr>
                <w:color w:val="000000"/>
                <w:sz w:val="20"/>
                <w:szCs w:val="20"/>
              </w:rPr>
              <w:t>1</w:t>
            </w:r>
          </w:p>
        </w:tc>
        <w:tc>
          <w:tcPr>
            <w:tcW w:w="1146" w:type="dxa"/>
            <w:tcBorders>
              <w:top w:val="single" w:sz="4" w:space="0" w:color="auto"/>
              <w:left w:val="single" w:sz="4" w:space="0" w:color="auto"/>
              <w:bottom w:val="single" w:sz="4" w:space="0" w:color="auto"/>
              <w:right w:val="single" w:sz="4" w:space="0" w:color="auto"/>
            </w:tcBorders>
            <w:hideMark/>
          </w:tcPr>
          <w:p w14:paraId="1F136593" w14:textId="77777777" w:rsidR="006807C4" w:rsidRPr="008C0937" w:rsidRDefault="006807C4" w:rsidP="00AC585F">
            <w:pPr>
              <w:jc w:val="both"/>
              <w:rPr>
                <w:color w:val="000000"/>
                <w:sz w:val="20"/>
                <w:szCs w:val="20"/>
              </w:rPr>
            </w:pPr>
            <w:r w:rsidRPr="008C0937">
              <w:rPr>
                <w:color w:val="000000"/>
                <w:sz w:val="20"/>
                <w:szCs w:val="20"/>
              </w:rPr>
              <w:t>1</w:t>
            </w:r>
          </w:p>
        </w:tc>
        <w:tc>
          <w:tcPr>
            <w:tcW w:w="2048" w:type="dxa"/>
            <w:tcBorders>
              <w:top w:val="single" w:sz="4" w:space="0" w:color="auto"/>
              <w:left w:val="single" w:sz="4" w:space="0" w:color="auto"/>
              <w:bottom w:val="single" w:sz="4" w:space="0" w:color="auto"/>
              <w:right w:val="single" w:sz="4" w:space="0" w:color="auto"/>
            </w:tcBorders>
            <w:hideMark/>
          </w:tcPr>
          <w:p w14:paraId="462C8D4C" w14:textId="77777777" w:rsidR="006807C4" w:rsidRPr="008C0937" w:rsidRDefault="006807C4" w:rsidP="00AC585F">
            <w:pPr>
              <w:jc w:val="both"/>
              <w:rPr>
                <w:color w:val="000000"/>
                <w:sz w:val="20"/>
                <w:szCs w:val="20"/>
              </w:rPr>
            </w:pPr>
            <w:r w:rsidRPr="008C0937">
              <w:rPr>
                <w:color w:val="000000"/>
                <w:sz w:val="20"/>
                <w:szCs w:val="20"/>
              </w:rPr>
              <w:t>1</w:t>
            </w:r>
          </w:p>
        </w:tc>
      </w:tr>
      <w:tr w:rsidR="006807C4" w:rsidRPr="008C0937" w14:paraId="63DC261B" w14:textId="77777777" w:rsidTr="4418407F">
        <w:trPr>
          <w:trHeight w:val="250"/>
        </w:trPr>
        <w:tc>
          <w:tcPr>
            <w:tcW w:w="5742" w:type="dxa"/>
            <w:tcBorders>
              <w:top w:val="single" w:sz="4" w:space="0" w:color="auto"/>
              <w:left w:val="single" w:sz="4" w:space="0" w:color="auto"/>
              <w:bottom w:val="single" w:sz="4" w:space="0" w:color="auto"/>
              <w:right w:val="single" w:sz="4" w:space="0" w:color="auto"/>
            </w:tcBorders>
            <w:hideMark/>
          </w:tcPr>
          <w:p w14:paraId="3AE5D8C5" w14:textId="77777777" w:rsidR="006807C4" w:rsidRPr="008C0937" w:rsidRDefault="006807C4" w:rsidP="00AC585F">
            <w:pPr>
              <w:jc w:val="both"/>
              <w:rPr>
                <w:color w:val="000000"/>
                <w:sz w:val="20"/>
                <w:szCs w:val="20"/>
              </w:rPr>
            </w:pPr>
            <w:r w:rsidRPr="008C0937">
              <w:rPr>
                <w:color w:val="000000"/>
                <w:sz w:val="20"/>
                <w:szCs w:val="20"/>
              </w:rPr>
              <w:t xml:space="preserve"> Diğer kısa sınav/Quiz</w:t>
            </w:r>
          </w:p>
        </w:tc>
        <w:tc>
          <w:tcPr>
            <w:tcW w:w="846" w:type="dxa"/>
            <w:tcBorders>
              <w:top w:val="single" w:sz="4" w:space="0" w:color="auto"/>
              <w:left w:val="single" w:sz="4" w:space="0" w:color="auto"/>
              <w:bottom w:val="single" w:sz="4" w:space="0" w:color="auto"/>
              <w:right w:val="single" w:sz="4" w:space="0" w:color="auto"/>
            </w:tcBorders>
            <w:hideMark/>
          </w:tcPr>
          <w:p w14:paraId="1EB9D96E" w14:textId="77777777" w:rsidR="006807C4" w:rsidRPr="008C0937" w:rsidRDefault="006807C4" w:rsidP="00AC585F">
            <w:pPr>
              <w:jc w:val="both"/>
              <w:rPr>
                <w:b/>
                <w:color w:val="000000"/>
                <w:sz w:val="20"/>
                <w:szCs w:val="20"/>
              </w:rPr>
            </w:pPr>
          </w:p>
        </w:tc>
        <w:tc>
          <w:tcPr>
            <w:tcW w:w="1146" w:type="dxa"/>
            <w:tcBorders>
              <w:top w:val="single" w:sz="4" w:space="0" w:color="auto"/>
              <w:left w:val="single" w:sz="4" w:space="0" w:color="auto"/>
              <w:bottom w:val="single" w:sz="4" w:space="0" w:color="auto"/>
              <w:right w:val="single" w:sz="4" w:space="0" w:color="auto"/>
            </w:tcBorders>
            <w:hideMark/>
          </w:tcPr>
          <w:p w14:paraId="5AD71EF6" w14:textId="77777777" w:rsidR="006807C4" w:rsidRPr="008C0937" w:rsidRDefault="006807C4" w:rsidP="00AC585F">
            <w:pPr>
              <w:jc w:val="both"/>
              <w:rPr>
                <w:b/>
                <w:color w:val="000000"/>
                <w:sz w:val="20"/>
                <w:szCs w:val="20"/>
              </w:rPr>
            </w:pPr>
          </w:p>
        </w:tc>
        <w:tc>
          <w:tcPr>
            <w:tcW w:w="2048" w:type="dxa"/>
            <w:tcBorders>
              <w:top w:val="single" w:sz="4" w:space="0" w:color="auto"/>
              <w:left w:val="single" w:sz="4" w:space="0" w:color="auto"/>
              <w:bottom w:val="single" w:sz="4" w:space="0" w:color="auto"/>
              <w:right w:val="single" w:sz="4" w:space="0" w:color="auto"/>
            </w:tcBorders>
            <w:hideMark/>
          </w:tcPr>
          <w:p w14:paraId="09CBA095" w14:textId="77777777" w:rsidR="006807C4" w:rsidRPr="008C0937" w:rsidRDefault="006807C4" w:rsidP="00AC585F">
            <w:pPr>
              <w:jc w:val="both"/>
              <w:rPr>
                <w:b/>
                <w:color w:val="000000"/>
                <w:sz w:val="20"/>
                <w:szCs w:val="20"/>
              </w:rPr>
            </w:pPr>
          </w:p>
        </w:tc>
      </w:tr>
      <w:tr w:rsidR="006807C4" w:rsidRPr="008C0937" w14:paraId="1B9F3973" w14:textId="77777777" w:rsidTr="4418407F">
        <w:trPr>
          <w:trHeight w:val="250"/>
        </w:trPr>
        <w:tc>
          <w:tcPr>
            <w:tcW w:w="5742" w:type="dxa"/>
            <w:tcBorders>
              <w:top w:val="single" w:sz="4" w:space="0" w:color="auto"/>
              <w:left w:val="single" w:sz="4" w:space="0" w:color="auto"/>
              <w:bottom w:val="single" w:sz="4" w:space="0" w:color="auto"/>
              <w:right w:val="single" w:sz="4" w:space="0" w:color="auto"/>
            </w:tcBorders>
            <w:hideMark/>
          </w:tcPr>
          <w:p w14:paraId="0FAEB992" w14:textId="77777777" w:rsidR="006807C4" w:rsidRPr="008C0937" w:rsidRDefault="006807C4" w:rsidP="00AC585F">
            <w:pPr>
              <w:jc w:val="both"/>
              <w:rPr>
                <w:color w:val="000000"/>
                <w:sz w:val="20"/>
                <w:szCs w:val="20"/>
              </w:rPr>
            </w:pPr>
            <w:r w:rsidRPr="008C0937">
              <w:rPr>
                <w:color w:val="000000"/>
                <w:sz w:val="20"/>
                <w:szCs w:val="20"/>
              </w:rPr>
              <w:t>Final Sınavı</w:t>
            </w:r>
          </w:p>
        </w:tc>
        <w:tc>
          <w:tcPr>
            <w:tcW w:w="846" w:type="dxa"/>
            <w:tcBorders>
              <w:top w:val="single" w:sz="4" w:space="0" w:color="auto"/>
              <w:left w:val="single" w:sz="4" w:space="0" w:color="auto"/>
              <w:bottom w:val="single" w:sz="4" w:space="0" w:color="auto"/>
              <w:right w:val="single" w:sz="4" w:space="0" w:color="auto"/>
            </w:tcBorders>
            <w:hideMark/>
          </w:tcPr>
          <w:p w14:paraId="3D11CEC3" w14:textId="77777777" w:rsidR="006807C4" w:rsidRPr="008C0937" w:rsidRDefault="006807C4" w:rsidP="00AC585F">
            <w:pPr>
              <w:jc w:val="both"/>
              <w:rPr>
                <w:color w:val="000000"/>
                <w:sz w:val="20"/>
                <w:szCs w:val="20"/>
              </w:rPr>
            </w:pPr>
            <w:r w:rsidRPr="008C0937">
              <w:rPr>
                <w:color w:val="000000"/>
                <w:sz w:val="20"/>
                <w:szCs w:val="20"/>
              </w:rPr>
              <w:t>1</w:t>
            </w:r>
          </w:p>
        </w:tc>
        <w:tc>
          <w:tcPr>
            <w:tcW w:w="1146" w:type="dxa"/>
            <w:tcBorders>
              <w:top w:val="single" w:sz="4" w:space="0" w:color="auto"/>
              <w:left w:val="single" w:sz="4" w:space="0" w:color="auto"/>
              <w:bottom w:val="single" w:sz="4" w:space="0" w:color="auto"/>
              <w:right w:val="single" w:sz="4" w:space="0" w:color="auto"/>
            </w:tcBorders>
            <w:hideMark/>
          </w:tcPr>
          <w:p w14:paraId="6F35D592" w14:textId="77777777" w:rsidR="006807C4" w:rsidRPr="008C0937" w:rsidRDefault="006807C4" w:rsidP="00AC585F">
            <w:pPr>
              <w:jc w:val="both"/>
              <w:rPr>
                <w:color w:val="000000"/>
                <w:sz w:val="20"/>
                <w:szCs w:val="20"/>
              </w:rPr>
            </w:pPr>
            <w:r w:rsidRPr="008C0937">
              <w:rPr>
                <w:color w:val="000000"/>
                <w:sz w:val="20"/>
                <w:szCs w:val="20"/>
              </w:rPr>
              <w:t>1</w:t>
            </w:r>
          </w:p>
        </w:tc>
        <w:tc>
          <w:tcPr>
            <w:tcW w:w="2048" w:type="dxa"/>
            <w:tcBorders>
              <w:top w:val="single" w:sz="4" w:space="0" w:color="auto"/>
              <w:left w:val="single" w:sz="4" w:space="0" w:color="auto"/>
              <w:bottom w:val="single" w:sz="4" w:space="0" w:color="auto"/>
              <w:right w:val="single" w:sz="4" w:space="0" w:color="auto"/>
            </w:tcBorders>
            <w:hideMark/>
          </w:tcPr>
          <w:p w14:paraId="7F4F2DDB" w14:textId="77777777" w:rsidR="006807C4" w:rsidRPr="008C0937" w:rsidRDefault="006807C4" w:rsidP="00AC585F">
            <w:pPr>
              <w:jc w:val="both"/>
              <w:rPr>
                <w:color w:val="000000"/>
                <w:sz w:val="20"/>
                <w:szCs w:val="20"/>
              </w:rPr>
            </w:pPr>
            <w:r w:rsidRPr="008C0937">
              <w:rPr>
                <w:color w:val="000000"/>
                <w:sz w:val="20"/>
                <w:szCs w:val="20"/>
              </w:rPr>
              <w:t>1</w:t>
            </w:r>
          </w:p>
        </w:tc>
      </w:tr>
      <w:tr w:rsidR="006807C4" w:rsidRPr="008C0937" w14:paraId="2CC8096C" w14:textId="77777777" w:rsidTr="4418407F">
        <w:trPr>
          <w:trHeight w:val="250"/>
        </w:trPr>
        <w:tc>
          <w:tcPr>
            <w:tcW w:w="9782" w:type="dxa"/>
            <w:gridSpan w:val="4"/>
            <w:tcBorders>
              <w:top w:val="single" w:sz="4" w:space="0" w:color="auto"/>
              <w:left w:val="single" w:sz="4" w:space="0" w:color="auto"/>
              <w:bottom w:val="single" w:sz="4" w:space="0" w:color="auto"/>
              <w:right w:val="single" w:sz="4" w:space="0" w:color="auto"/>
            </w:tcBorders>
            <w:hideMark/>
          </w:tcPr>
          <w:p w14:paraId="466BB33D" w14:textId="77777777" w:rsidR="006807C4" w:rsidRPr="008C0937" w:rsidRDefault="006807C4" w:rsidP="00AC585F">
            <w:pPr>
              <w:jc w:val="both"/>
              <w:rPr>
                <w:color w:val="000000"/>
                <w:sz w:val="20"/>
                <w:szCs w:val="20"/>
              </w:rPr>
            </w:pPr>
            <w:r w:rsidRPr="008C0937">
              <w:rPr>
                <w:b/>
                <w:color w:val="000000"/>
                <w:sz w:val="20"/>
                <w:szCs w:val="20"/>
              </w:rPr>
              <w:t>Ders dışı etkinlikler</w:t>
            </w:r>
          </w:p>
        </w:tc>
      </w:tr>
      <w:tr w:rsidR="006807C4" w:rsidRPr="008C0937" w14:paraId="4BC6017C" w14:textId="77777777" w:rsidTr="4418407F">
        <w:trPr>
          <w:trHeight w:val="250"/>
        </w:trPr>
        <w:tc>
          <w:tcPr>
            <w:tcW w:w="5742" w:type="dxa"/>
            <w:tcBorders>
              <w:top w:val="single" w:sz="4" w:space="0" w:color="auto"/>
              <w:left w:val="single" w:sz="4" w:space="0" w:color="auto"/>
              <w:bottom w:val="single" w:sz="4" w:space="0" w:color="auto"/>
              <w:right w:val="single" w:sz="4" w:space="0" w:color="auto"/>
            </w:tcBorders>
            <w:hideMark/>
          </w:tcPr>
          <w:p w14:paraId="111E3B0B" w14:textId="77777777" w:rsidR="006807C4" w:rsidRPr="008C0937" w:rsidRDefault="006807C4" w:rsidP="00AC585F">
            <w:pPr>
              <w:jc w:val="both"/>
              <w:rPr>
                <w:color w:val="000000"/>
                <w:sz w:val="20"/>
                <w:szCs w:val="20"/>
              </w:rPr>
            </w:pPr>
            <w:r w:rsidRPr="008C0937">
              <w:rPr>
                <w:color w:val="000000"/>
                <w:sz w:val="20"/>
                <w:szCs w:val="20"/>
              </w:rPr>
              <w:t>Haftalık ders öncesi/sonrası hazırlıklar (ders materyallerinin, makalelerin okunması vb.)</w:t>
            </w:r>
          </w:p>
        </w:tc>
        <w:tc>
          <w:tcPr>
            <w:tcW w:w="846" w:type="dxa"/>
            <w:tcBorders>
              <w:top w:val="single" w:sz="4" w:space="0" w:color="auto"/>
              <w:left w:val="single" w:sz="4" w:space="0" w:color="auto"/>
              <w:bottom w:val="single" w:sz="4" w:space="0" w:color="auto"/>
              <w:right w:val="single" w:sz="4" w:space="0" w:color="auto"/>
            </w:tcBorders>
            <w:hideMark/>
          </w:tcPr>
          <w:p w14:paraId="4FCBE16C" w14:textId="77777777" w:rsidR="006807C4" w:rsidRPr="008C0937" w:rsidRDefault="006807C4" w:rsidP="00AC585F">
            <w:pPr>
              <w:jc w:val="both"/>
              <w:rPr>
                <w:color w:val="000000"/>
                <w:sz w:val="20"/>
                <w:szCs w:val="20"/>
              </w:rPr>
            </w:pPr>
            <w:r w:rsidRPr="008C0937">
              <w:rPr>
                <w:color w:val="000000"/>
                <w:sz w:val="20"/>
                <w:szCs w:val="20"/>
              </w:rPr>
              <w:t>13</w:t>
            </w:r>
          </w:p>
        </w:tc>
        <w:tc>
          <w:tcPr>
            <w:tcW w:w="1146" w:type="dxa"/>
            <w:tcBorders>
              <w:top w:val="single" w:sz="4" w:space="0" w:color="auto"/>
              <w:left w:val="single" w:sz="4" w:space="0" w:color="auto"/>
              <w:bottom w:val="single" w:sz="4" w:space="0" w:color="auto"/>
              <w:right w:val="single" w:sz="4" w:space="0" w:color="auto"/>
            </w:tcBorders>
            <w:hideMark/>
          </w:tcPr>
          <w:p w14:paraId="5B93D090" w14:textId="77777777" w:rsidR="006807C4" w:rsidRPr="008C0937" w:rsidRDefault="006807C4" w:rsidP="00AC585F">
            <w:pPr>
              <w:jc w:val="both"/>
              <w:rPr>
                <w:color w:val="000000"/>
                <w:sz w:val="20"/>
                <w:szCs w:val="20"/>
              </w:rPr>
            </w:pPr>
            <w:r w:rsidRPr="008C0937">
              <w:rPr>
                <w:color w:val="000000"/>
                <w:sz w:val="20"/>
                <w:szCs w:val="20"/>
              </w:rPr>
              <w:t>1</w:t>
            </w:r>
          </w:p>
        </w:tc>
        <w:tc>
          <w:tcPr>
            <w:tcW w:w="2048" w:type="dxa"/>
            <w:tcBorders>
              <w:top w:val="single" w:sz="4" w:space="0" w:color="auto"/>
              <w:left w:val="single" w:sz="4" w:space="0" w:color="auto"/>
              <w:bottom w:val="single" w:sz="4" w:space="0" w:color="auto"/>
              <w:right w:val="single" w:sz="4" w:space="0" w:color="auto"/>
            </w:tcBorders>
            <w:hideMark/>
          </w:tcPr>
          <w:p w14:paraId="50B50678" w14:textId="77777777" w:rsidR="006807C4" w:rsidRPr="008C0937" w:rsidRDefault="006807C4" w:rsidP="00AC585F">
            <w:pPr>
              <w:jc w:val="both"/>
              <w:rPr>
                <w:color w:val="000000"/>
                <w:sz w:val="20"/>
                <w:szCs w:val="20"/>
              </w:rPr>
            </w:pPr>
            <w:r w:rsidRPr="008C0937">
              <w:rPr>
                <w:color w:val="000000"/>
                <w:sz w:val="20"/>
                <w:szCs w:val="20"/>
              </w:rPr>
              <w:t>13</w:t>
            </w:r>
          </w:p>
        </w:tc>
      </w:tr>
      <w:tr w:rsidR="006807C4" w:rsidRPr="008C0937" w14:paraId="1841DB34" w14:textId="77777777" w:rsidTr="4418407F">
        <w:trPr>
          <w:trHeight w:val="250"/>
        </w:trPr>
        <w:tc>
          <w:tcPr>
            <w:tcW w:w="5742" w:type="dxa"/>
            <w:tcBorders>
              <w:top w:val="single" w:sz="4" w:space="0" w:color="auto"/>
              <w:left w:val="single" w:sz="4" w:space="0" w:color="auto"/>
              <w:bottom w:val="single" w:sz="4" w:space="0" w:color="auto"/>
              <w:right w:val="single" w:sz="4" w:space="0" w:color="auto"/>
            </w:tcBorders>
            <w:hideMark/>
          </w:tcPr>
          <w:p w14:paraId="0633CE5D" w14:textId="77777777" w:rsidR="006807C4" w:rsidRPr="008C0937" w:rsidRDefault="006807C4" w:rsidP="00AC585F">
            <w:pPr>
              <w:jc w:val="both"/>
              <w:rPr>
                <w:color w:val="000000"/>
                <w:sz w:val="20"/>
                <w:szCs w:val="20"/>
              </w:rPr>
            </w:pPr>
            <w:r w:rsidRPr="008C0937">
              <w:rPr>
                <w:color w:val="000000"/>
                <w:sz w:val="20"/>
                <w:szCs w:val="20"/>
              </w:rPr>
              <w:t>Vize sınavına hazırlık</w:t>
            </w:r>
          </w:p>
        </w:tc>
        <w:tc>
          <w:tcPr>
            <w:tcW w:w="846" w:type="dxa"/>
            <w:tcBorders>
              <w:top w:val="single" w:sz="4" w:space="0" w:color="auto"/>
              <w:left w:val="single" w:sz="4" w:space="0" w:color="auto"/>
              <w:bottom w:val="single" w:sz="4" w:space="0" w:color="auto"/>
              <w:right w:val="single" w:sz="4" w:space="0" w:color="auto"/>
            </w:tcBorders>
            <w:hideMark/>
          </w:tcPr>
          <w:p w14:paraId="0C8070DF" w14:textId="77777777" w:rsidR="006807C4" w:rsidRPr="008C0937" w:rsidRDefault="006807C4" w:rsidP="00AC585F">
            <w:pPr>
              <w:jc w:val="both"/>
              <w:rPr>
                <w:color w:val="000000"/>
                <w:sz w:val="20"/>
                <w:szCs w:val="20"/>
              </w:rPr>
            </w:pPr>
            <w:r w:rsidRPr="008C0937">
              <w:rPr>
                <w:color w:val="000000"/>
                <w:sz w:val="20"/>
                <w:szCs w:val="20"/>
              </w:rPr>
              <w:t>1</w:t>
            </w:r>
          </w:p>
        </w:tc>
        <w:tc>
          <w:tcPr>
            <w:tcW w:w="1146" w:type="dxa"/>
            <w:tcBorders>
              <w:top w:val="single" w:sz="4" w:space="0" w:color="auto"/>
              <w:left w:val="single" w:sz="4" w:space="0" w:color="auto"/>
              <w:bottom w:val="single" w:sz="4" w:space="0" w:color="auto"/>
              <w:right w:val="single" w:sz="4" w:space="0" w:color="auto"/>
            </w:tcBorders>
          </w:tcPr>
          <w:p w14:paraId="3676DF7F" w14:textId="77777777" w:rsidR="006807C4" w:rsidRPr="008C0937" w:rsidRDefault="006807C4" w:rsidP="00AC585F">
            <w:pPr>
              <w:jc w:val="both"/>
              <w:rPr>
                <w:color w:val="000000"/>
                <w:sz w:val="20"/>
                <w:szCs w:val="20"/>
              </w:rPr>
            </w:pPr>
            <w:r w:rsidRPr="008C0937">
              <w:rPr>
                <w:color w:val="000000"/>
                <w:sz w:val="20"/>
                <w:szCs w:val="20"/>
              </w:rPr>
              <w:t>11</w:t>
            </w:r>
          </w:p>
        </w:tc>
        <w:tc>
          <w:tcPr>
            <w:tcW w:w="2048" w:type="dxa"/>
            <w:tcBorders>
              <w:top w:val="single" w:sz="4" w:space="0" w:color="auto"/>
              <w:left w:val="single" w:sz="4" w:space="0" w:color="auto"/>
              <w:bottom w:val="single" w:sz="4" w:space="0" w:color="auto"/>
              <w:right w:val="single" w:sz="4" w:space="0" w:color="auto"/>
            </w:tcBorders>
          </w:tcPr>
          <w:p w14:paraId="0968E5BB" w14:textId="77777777" w:rsidR="006807C4" w:rsidRPr="008C0937" w:rsidRDefault="006807C4" w:rsidP="00AC585F">
            <w:pPr>
              <w:jc w:val="both"/>
              <w:rPr>
                <w:color w:val="000000"/>
                <w:sz w:val="20"/>
                <w:szCs w:val="20"/>
              </w:rPr>
            </w:pPr>
            <w:r w:rsidRPr="008C0937">
              <w:rPr>
                <w:color w:val="000000"/>
                <w:sz w:val="20"/>
                <w:szCs w:val="20"/>
              </w:rPr>
              <w:t>11</w:t>
            </w:r>
          </w:p>
        </w:tc>
      </w:tr>
      <w:tr w:rsidR="006807C4" w:rsidRPr="008C0937" w14:paraId="4DCE0634" w14:textId="77777777" w:rsidTr="4418407F">
        <w:trPr>
          <w:trHeight w:val="250"/>
        </w:trPr>
        <w:tc>
          <w:tcPr>
            <w:tcW w:w="5742" w:type="dxa"/>
            <w:tcBorders>
              <w:top w:val="single" w:sz="4" w:space="0" w:color="auto"/>
              <w:left w:val="single" w:sz="4" w:space="0" w:color="auto"/>
              <w:bottom w:val="single" w:sz="4" w:space="0" w:color="auto"/>
              <w:right w:val="single" w:sz="4" w:space="0" w:color="auto"/>
            </w:tcBorders>
            <w:hideMark/>
          </w:tcPr>
          <w:p w14:paraId="31830A12" w14:textId="77777777" w:rsidR="006807C4" w:rsidRPr="008C0937" w:rsidRDefault="006807C4" w:rsidP="00AC585F">
            <w:pPr>
              <w:jc w:val="both"/>
              <w:rPr>
                <w:color w:val="000000"/>
                <w:sz w:val="20"/>
                <w:szCs w:val="20"/>
              </w:rPr>
            </w:pPr>
            <w:r w:rsidRPr="008C0937">
              <w:rPr>
                <w:color w:val="000000"/>
                <w:sz w:val="20"/>
                <w:szCs w:val="20"/>
              </w:rPr>
              <w:t>Final sınavına hazırlık</w:t>
            </w:r>
          </w:p>
        </w:tc>
        <w:tc>
          <w:tcPr>
            <w:tcW w:w="846" w:type="dxa"/>
            <w:tcBorders>
              <w:top w:val="single" w:sz="4" w:space="0" w:color="auto"/>
              <w:left w:val="single" w:sz="4" w:space="0" w:color="auto"/>
              <w:bottom w:val="single" w:sz="4" w:space="0" w:color="auto"/>
              <w:right w:val="single" w:sz="4" w:space="0" w:color="auto"/>
            </w:tcBorders>
            <w:hideMark/>
          </w:tcPr>
          <w:p w14:paraId="0B262684" w14:textId="77777777" w:rsidR="006807C4" w:rsidRPr="008C0937" w:rsidRDefault="006807C4" w:rsidP="00AC585F">
            <w:pPr>
              <w:jc w:val="both"/>
              <w:rPr>
                <w:color w:val="000000"/>
                <w:sz w:val="20"/>
                <w:szCs w:val="20"/>
              </w:rPr>
            </w:pPr>
            <w:r w:rsidRPr="008C0937">
              <w:rPr>
                <w:color w:val="000000"/>
                <w:sz w:val="20"/>
                <w:szCs w:val="20"/>
              </w:rPr>
              <w:t>1</w:t>
            </w:r>
          </w:p>
        </w:tc>
        <w:tc>
          <w:tcPr>
            <w:tcW w:w="1146" w:type="dxa"/>
            <w:tcBorders>
              <w:top w:val="single" w:sz="4" w:space="0" w:color="auto"/>
              <w:left w:val="single" w:sz="4" w:space="0" w:color="auto"/>
              <w:bottom w:val="single" w:sz="4" w:space="0" w:color="auto"/>
              <w:right w:val="single" w:sz="4" w:space="0" w:color="auto"/>
            </w:tcBorders>
            <w:hideMark/>
          </w:tcPr>
          <w:p w14:paraId="51A03E7D" w14:textId="77777777" w:rsidR="006807C4" w:rsidRPr="008C0937" w:rsidRDefault="006807C4" w:rsidP="00AC585F">
            <w:pPr>
              <w:jc w:val="both"/>
              <w:rPr>
                <w:color w:val="000000"/>
                <w:sz w:val="20"/>
                <w:szCs w:val="20"/>
              </w:rPr>
            </w:pPr>
            <w:r w:rsidRPr="008C0937">
              <w:rPr>
                <w:color w:val="000000"/>
                <w:sz w:val="20"/>
                <w:szCs w:val="20"/>
              </w:rPr>
              <w:t>11</w:t>
            </w:r>
          </w:p>
        </w:tc>
        <w:tc>
          <w:tcPr>
            <w:tcW w:w="2048" w:type="dxa"/>
            <w:tcBorders>
              <w:top w:val="single" w:sz="4" w:space="0" w:color="auto"/>
              <w:left w:val="single" w:sz="4" w:space="0" w:color="auto"/>
              <w:bottom w:val="single" w:sz="4" w:space="0" w:color="auto"/>
              <w:right w:val="single" w:sz="4" w:space="0" w:color="auto"/>
            </w:tcBorders>
            <w:hideMark/>
          </w:tcPr>
          <w:p w14:paraId="0B8A2585" w14:textId="77777777" w:rsidR="006807C4" w:rsidRPr="008C0937" w:rsidRDefault="006807C4" w:rsidP="00AC585F">
            <w:pPr>
              <w:jc w:val="both"/>
              <w:rPr>
                <w:color w:val="000000"/>
                <w:sz w:val="20"/>
                <w:szCs w:val="20"/>
              </w:rPr>
            </w:pPr>
            <w:r w:rsidRPr="008C0937">
              <w:rPr>
                <w:color w:val="000000"/>
                <w:sz w:val="20"/>
                <w:szCs w:val="20"/>
              </w:rPr>
              <w:t>11</w:t>
            </w:r>
          </w:p>
        </w:tc>
      </w:tr>
      <w:tr w:rsidR="006807C4" w:rsidRPr="008C0937" w14:paraId="7714F08B" w14:textId="77777777" w:rsidTr="4418407F">
        <w:trPr>
          <w:trHeight w:val="250"/>
        </w:trPr>
        <w:tc>
          <w:tcPr>
            <w:tcW w:w="5742" w:type="dxa"/>
            <w:tcBorders>
              <w:top w:val="single" w:sz="4" w:space="0" w:color="auto"/>
              <w:left w:val="single" w:sz="4" w:space="0" w:color="auto"/>
              <w:bottom w:val="single" w:sz="4" w:space="0" w:color="auto"/>
              <w:right w:val="single" w:sz="4" w:space="0" w:color="auto"/>
            </w:tcBorders>
            <w:hideMark/>
          </w:tcPr>
          <w:p w14:paraId="73D0DD24" w14:textId="77777777" w:rsidR="006807C4" w:rsidRPr="008C0937" w:rsidRDefault="006807C4" w:rsidP="00AC585F">
            <w:pPr>
              <w:jc w:val="both"/>
              <w:rPr>
                <w:color w:val="000000"/>
                <w:sz w:val="20"/>
                <w:szCs w:val="20"/>
              </w:rPr>
            </w:pPr>
            <w:r w:rsidRPr="008C0937">
              <w:rPr>
                <w:color w:val="000000"/>
                <w:sz w:val="20"/>
                <w:szCs w:val="20"/>
              </w:rPr>
              <w:t xml:space="preserve">Diğer kısa sınavlara/Quiz </w:t>
            </w:r>
          </w:p>
        </w:tc>
        <w:tc>
          <w:tcPr>
            <w:tcW w:w="846" w:type="dxa"/>
            <w:tcBorders>
              <w:top w:val="single" w:sz="4" w:space="0" w:color="auto"/>
              <w:left w:val="single" w:sz="4" w:space="0" w:color="auto"/>
              <w:bottom w:val="single" w:sz="4" w:space="0" w:color="auto"/>
              <w:right w:val="single" w:sz="4" w:space="0" w:color="auto"/>
            </w:tcBorders>
            <w:hideMark/>
          </w:tcPr>
          <w:p w14:paraId="2EC0AFA1" w14:textId="77777777" w:rsidR="006807C4" w:rsidRPr="008C0937" w:rsidRDefault="006807C4" w:rsidP="00AC585F">
            <w:pPr>
              <w:jc w:val="both"/>
              <w:rPr>
                <w:color w:val="000000"/>
                <w:sz w:val="20"/>
                <w:szCs w:val="20"/>
              </w:rPr>
            </w:pPr>
          </w:p>
        </w:tc>
        <w:tc>
          <w:tcPr>
            <w:tcW w:w="1146" w:type="dxa"/>
            <w:tcBorders>
              <w:top w:val="single" w:sz="4" w:space="0" w:color="auto"/>
              <w:left w:val="single" w:sz="4" w:space="0" w:color="auto"/>
              <w:bottom w:val="single" w:sz="4" w:space="0" w:color="auto"/>
              <w:right w:val="single" w:sz="4" w:space="0" w:color="auto"/>
            </w:tcBorders>
            <w:hideMark/>
          </w:tcPr>
          <w:p w14:paraId="311E8F94" w14:textId="77777777" w:rsidR="006807C4" w:rsidRPr="008C0937" w:rsidRDefault="006807C4" w:rsidP="00AC585F">
            <w:pPr>
              <w:jc w:val="both"/>
              <w:rPr>
                <w:color w:val="000000"/>
                <w:sz w:val="20"/>
                <w:szCs w:val="20"/>
              </w:rPr>
            </w:pPr>
          </w:p>
        </w:tc>
        <w:tc>
          <w:tcPr>
            <w:tcW w:w="2048" w:type="dxa"/>
            <w:tcBorders>
              <w:top w:val="single" w:sz="4" w:space="0" w:color="auto"/>
              <w:left w:val="single" w:sz="4" w:space="0" w:color="auto"/>
              <w:bottom w:val="single" w:sz="4" w:space="0" w:color="auto"/>
              <w:right w:val="single" w:sz="4" w:space="0" w:color="auto"/>
            </w:tcBorders>
            <w:hideMark/>
          </w:tcPr>
          <w:p w14:paraId="7C76DD4E" w14:textId="77777777" w:rsidR="006807C4" w:rsidRPr="008C0937" w:rsidRDefault="006807C4" w:rsidP="00AC585F">
            <w:pPr>
              <w:jc w:val="both"/>
              <w:rPr>
                <w:color w:val="000000"/>
                <w:sz w:val="20"/>
                <w:szCs w:val="20"/>
              </w:rPr>
            </w:pPr>
          </w:p>
        </w:tc>
      </w:tr>
      <w:tr w:rsidR="006807C4" w:rsidRPr="008C0937" w14:paraId="311891F4" w14:textId="77777777" w:rsidTr="4418407F">
        <w:trPr>
          <w:trHeight w:val="250"/>
        </w:trPr>
        <w:tc>
          <w:tcPr>
            <w:tcW w:w="5742" w:type="dxa"/>
            <w:tcBorders>
              <w:top w:val="single" w:sz="4" w:space="0" w:color="auto"/>
              <w:left w:val="single" w:sz="4" w:space="0" w:color="auto"/>
              <w:bottom w:val="single" w:sz="4" w:space="0" w:color="auto"/>
              <w:right w:val="single" w:sz="4" w:space="0" w:color="auto"/>
            </w:tcBorders>
            <w:hideMark/>
          </w:tcPr>
          <w:p w14:paraId="795D0465" w14:textId="77777777" w:rsidR="006807C4" w:rsidRPr="008C0937" w:rsidRDefault="006807C4" w:rsidP="00AC585F">
            <w:pPr>
              <w:jc w:val="both"/>
              <w:rPr>
                <w:color w:val="000000"/>
                <w:sz w:val="20"/>
                <w:szCs w:val="20"/>
              </w:rPr>
            </w:pPr>
            <w:r w:rsidRPr="008C0937">
              <w:rPr>
                <w:color w:val="000000"/>
                <w:sz w:val="20"/>
                <w:szCs w:val="20"/>
              </w:rPr>
              <w:t>Ödev hazırlama</w:t>
            </w:r>
          </w:p>
        </w:tc>
        <w:tc>
          <w:tcPr>
            <w:tcW w:w="846" w:type="dxa"/>
            <w:tcBorders>
              <w:top w:val="single" w:sz="4" w:space="0" w:color="auto"/>
              <w:left w:val="single" w:sz="4" w:space="0" w:color="auto"/>
              <w:bottom w:val="single" w:sz="4" w:space="0" w:color="auto"/>
              <w:right w:val="single" w:sz="4" w:space="0" w:color="auto"/>
            </w:tcBorders>
            <w:hideMark/>
          </w:tcPr>
          <w:p w14:paraId="007E994C" w14:textId="77777777" w:rsidR="006807C4" w:rsidRPr="008C0937" w:rsidRDefault="006807C4" w:rsidP="00AC585F">
            <w:pPr>
              <w:jc w:val="both"/>
              <w:rPr>
                <w:color w:val="000000"/>
                <w:sz w:val="20"/>
                <w:szCs w:val="20"/>
              </w:rPr>
            </w:pPr>
          </w:p>
        </w:tc>
        <w:tc>
          <w:tcPr>
            <w:tcW w:w="1146" w:type="dxa"/>
            <w:tcBorders>
              <w:top w:val="single" w:sz="4" w:space="0" w:color="auto"/>
              <w:left w:val="single" w:sz="4" w:space="0" w:color="auto"/>
              <w:bottom w:val="single" w:sz="4" w:space="0" w:color="auto"/>
              <w:right w:val="single" w:sz="4" w:space="0" w:color="auto"/>
            </w:tcBorders>
            <w:hideMark/>
          </w:tcPr>
          <w:p w14:paraId="13CB9CCE" w14:textId="77777777" w:rsidR="006807C4" w:rsidRPr="008C0937" w:rsidRDefault="006807C4" w:rsidP="00AC585F">
            <w:pPr>
              <w:jc w:val="both"/>
              <w:rPr>
                <w:color w:val="000000"/>
                <w:sz w:val="20"/>
                <w:szCs w:val="20"/>
              </w:rPr>
            </w:pPr>
          </w:p>
        </w:tc>
        <w:tc>
          <w:tcPr>
            <w:tcW w:w="2048" w:type="dxa"/>
            <w:tcBorders>
              <w:top w:val="single" w:sz="4" w:space="0" w:color="auto"/>
              <w:left w:val="single" w:sz="4" w:space="0" w:color="auto"/>
              <w:bottom w:val="single" w:sz="4" w:space="0" w:color="auto"/>
              <w:right w:val="single" w:sz="4" w:space="0" w:color="auto"/>
            </w:tcBorders>
            <w:hideMark/>
          </w:tcPr>
          <w:p w14:paraId="054B340D" w14:textId="77777777" w:rsidR="006807C4" w:rsidRPr="008C0937" w:rsidRDefault="006807C4" w:rsidP="00AC585F">
            <w:pPr>
              <w:jc w:val="both"/>
              <w:rPr>
                <w:color w:val="000000"/>
                <w:sz w:val="20"/>
                <w:szCs w:val="20"/>
              </w:rPr>
            </w:pPr>
          </w:p>
        </w:tc>
      </w:tr>
      <w:tr w:rsidR="006807C4" w:rsidRPr="008C0937" w14:paraId="7D936712" w14:textId="77777777" w:rsidTr="4418407F">
        <w:trPr>
          <w:trHeight w:val="250"/>
        </w:trPr>
        <w:tc>
          <w:tcPr>
            <w:tcW w:w="5742" w:type="dxa"/>
            <w:tcBorders>
              <w:top w:val="single" w:sz="4" w:space="0" w:color="auto"/>
              <w:left w:val="single" w:sz="4" w:space="0" w:color="auto"/>
              <w:bottom w:val="single" w:sz="4" w:space="0" w:color="auto"/>
              <w:right w:val="single" w:sz="4" w:space="0" w:color="auto"/>
            </w:tcBorders>
            <w:hideMark/>
          </w:tcPr>
          <w:p w14:paraId="16A41AD1" w14:textId="77777777" w:rsidR="006807C4" w:rsidRPr="008C0937" w:rsidRDefault="006807C4" w:rsidP="00AC585F">
            <w:pPr>
              <w:jc w:val="both"/>
              <w:rPr>
                <w:color w:val="000000"/>
                <w:sz w:val="20"/>
                <w:szCs w:val="20"/>
              </w:rPr>
            </w:pPr>
            <w:r w:rsidRPr="008C0937">
              <w:rPr>
                <w:color w:val="000000"/>
                <w:sz w:val="20"/>
                <w:szCs w:val="20"/>
              </w:rPr>
              <w:t>Sunum hazırlama</w:t>
            </w:r>
          </w:p>
        </w:tc>
        <w:tc>
          <w:tcPr>
            <w:tcW w:w="846" w:type="dxa"/>
            <w:tcBorders>
              <w:top w:val="single" w:sz="4" w:space="0" w:color="auto"/>
              <w:left w:val="single" w:sz="4" w:space="0" w:color="auto"/>
              <w:bottom w:val="single" w:sz="4" w:space="0" w:color="auto"/>
              <w:right w:val="single" w:sz="4" w:space="0" w:color="auto"/>
            </w:tcBorders>
            <w:hideMark/>
          </w:tcPr>
          <w:p w14:paraId="30A5859A" w14:textId="77777777" w:rsidR="006807C4" w:rsidRPr="008C0937" w:rsidRDefault="006807C4" w:rsidP="00AC585F">
            <w:pPr>
              <w:jc w:val="both"/>
              <w:rPr>
                <w:color w:val="000000"/>
                <w:sz w:val="20"/>
                <w:szCs w:val="20"/>
              </w:rPr>
            </w:pPr>
          </w:p>
        </w:tc>
        <w:tc>
          <w:tcPr>
            <w:tcW w:w="1146" w:type="dxa"/>
            <w:tcBorders>
              <w:top w:val="single" w:sz="4" w:space="0" w:color="auto"/>
              <w:left w:val="single" w:sz="4" w:space="0" w:color="auto"/>
              <w:bottom w:val="single" w:sz="4" w:space="0" w:color="auto"/>
              <w:right w:val="single" w:sz="4" w:space="0" w:color="auto"/>
            </w:tcBorders>
            <w:hideMark/>
          </w:tcPr>
          <w:p w14:paraId="59033395" w14:textId="77777777" w:rsidR="006807C4" w:rsidRPr="008C0937" w:rsidRDefault="006807C4" w:rsidP="00AC585F">
            <w:pPr>
              <w:jc w:val="both"/>
              <w:rPr>
                <w:color w:val="000000"/>
                <w:sz w:val="20"/>
                <w:szCs w:val="20"/>
              </w:rPr>
            </w:pPr>
          </w:p>
        </w:tc>
        <w:tc>
          <w:tcPr>
            <w:tcW w:w="2048" w:type="dxa"/>
            <w:tcBorders>
              <w:top w:val="single" w:sz="4" w:space="0" w:color="auto"/>
              <w:left w:val="single" w:sz="4" w:space="0" w:color="auto"/>
              <w:bottom w:val="single" w:sz="4" w:space="0" w:color="auto"/>
              <w:right w:val="single" w:sz="4" w:space="0" w:color="auto"/>
            </w:tcBorders>
            <w:hideMark/>
          </w:tcPr>
          <w:p w14:paraId="6ADEBA06" w14:textId="77777777" w:rsidR="006807C4" w:rsidRPr="008C0937" w:rsidRDefault="006807C4" w:rsidP="00AC585F">
            <w:pPr>
              <w:jc w:val="both"/>
              <w:rPr>
                <w:color w:val="000000"/>
                <w:sz w:val="20"/>
                <w:szCs w:val="20"/>
              </w:rPr>
            </w:pPr>
          </w:p>
        </w:tc>
      </w:tr>
      <w:tr w:rsidR="006807C4" w:rsidRPr="008C0937" w14:paraId="4EEC508C" w14:textId="77777777" w:rsidTr="4418407F">
        <w:trPr>
          <w:trHeight w:val="250"/>
        </w:trPr>
        <w:tc>
          <w:tcPr>
            <w:tcW w:w="5742" w:type="dxa"/>
            <w:tcBorders>
              <w:top w:val="single" w:sz="4" w:space="0" w:color="auto"/>
              <w:left w:val="single" w:sz="4" w:space="0" w:color="auto"/>
              <w:bottom w:val="single" w:sz="4" w:space="0" w:color="auto"/>
              <w:right w:val="single" w:sz="4" w:space="0" w:color="auto"/>
            </w:tcBorders>
            <w:hideMark/>
          </w:tcPr>
          <w:p w14:paraId="1AE61726" w14:textId="77777777" w:rsidR="006807C4" w:rsidRPr="008C0937" w:rsidRDefault="006807C4" w:rsidP="00AC585F">
            <w:pPr>
              <w:jc w:val="both"/>
              <w:rPr>
                <w:color w:val="000000"/>
                <w:sz w:val="20"/>
                <w:szCs w:val="20"/>
              </w:rPr>
            </w:pPr>
            <w:r w:rsidRPr="008C0937">
              <w:rPr>
                <w:color w:val="000000"/>
                <w:sz w:val="20"/>
                <w:szCs w:val="20"/>
              </w:rPr>
              <w:t>Diğer (lütfen belirtiniz)</w:t>
            </w:r>
          </w:p>
        </w:tc>
        <w:tc>
          <w:tcPr>
            <w:tcW w:w="846" w:type="dxa"/>
            <w:tcBorders>
              <w:top w:val="single" w:sz="4" w:space="0" w:color="auto"/>
              <w:left w:val="single" w:sz="4" w:space="0" w:color="auto"/>
              <w:bottom w:val="single" w:sz="4" w:space="0" w:color="auto"/>
              <w:right w:val="single" w:sz="4" w:space="0" w:color="auto"/>
            </w:tcBorders>
            <w:hideMark/>
          </w:tcPr>
          <w:p w14:paraId="0812DF28" w14:textId="77777777" w:rsidR="006807C4" w:rsidRPr="008C0937" w:rsidRDefault="006807C4" w:rsidP="00AC585F">
            <w:pPr>
              <w:jc w:val="both"/>
              <w:rPr>
                <w:color w:val="000000"/>
                <w:sz w:val="20"/>
                <w:szCs w:val="20"/>
              </w:rPr>
            </w:pPr>
          </w:p>
        </w:tc>
        <w:tc>
          <w:tcPr>
            <w:tcW w:w="1146" w:type="dxa"/>
            <w:tcBorders>
              <w:top w:val="single" w:sz="4" w:space="0" w:color="auto"/>
              <w:left w:val="single" w:sz="4" w:space="0" w:color="auto"/>
              <w:bottom w:val="single" w:sz="4" w:space="0" w:color="auto"/>
              <w:right w:val="single" w:sz="4" w:space="0" w:color="auto"/>
            </w:tcBorders>
            <w:hideMark/>
          </w:tcPr>
          <w:p w14:paraId="5707A68B" w14:textId="77777777" w:rsidR="006807C4" w:rsidRPr="008C0937" w:rsidRDefault="006807C4" w:rsidP="00AC585F">
            <w:pPr>
              <w:jc w:val="both"/>
              <w:rPr>
                <w:color w:val="000000"/>
                <w:sz w:val="20"/>
                <w:szCs w:val="20"/>
              </w:rPr>
            </w:pPr>
          </w:p>
        </w:tc>
        <w:tc>
          <w:tcPr>
            <w:tcW w:w="2048" w:type="dxa"/>
            <w:tcBorders>
              <w:top w:val="single" w:sz="4" w:space="0" w:color="auto"/>
              <w:left w:val="single" w:sz="4" w:space="0" w:color="auto"/>
              <w:bottom w:val="single" w:sz="4" w:space="0" w:color="auto"/>
              <w:right w:val="single" w:sz="4" w:space="0" w:color="auto"/>
            </w:tcBorders>
            <w:hideMark/>
          </w:tcPr>
          <w:p w14:paraId="5B8D185B" w14:textId="77777777" w:rsidR="006807C4" w:rsidRPr="008C0937" w:rsidRDefault="006807C4" w:rsidP="00AC585F">
            <w:pPr>
              <w:jc w:val="both"/>
              <w:rPr>
                <w:color w:val="000000"/>
                <w:sz w:val="20"/>
                <w:szCs w:val="20"/>
              </w:rPr>
            </w:pPr>
          </w:p>
        </w:tc>
      </w:tr>
      <w:tr w:rsidR="006807C4" w:rsidRPr="008C0937" w14:paraId="1A9C466A" w14:textId="77777777" w:rsidTr="4418407F">
        <w:trPr>
          <w:trHeight w:val="250"/>
        </w:trPr>
        <w:tc>
          <w:tcPr>
            <w:tcW w:w="5742" w:type="dxa"/>
            <w:tcBorders>
              <w:top w:val="single" w:sz="4" w:space="0" w:color="auto"/>
              <w:left w:val="single" w:sz="4" w:space="0" w:color="auto"/>
              <w:bottom w:val="single" w:sz="4" w:space="0" w:color="auto"/>
              <w:right w:val="single" w:sz="4" w:space="0" w:color="auto"/>
            </w:tcBorders>
            <w:hideMark/>
          </w:tcPr>
          <w:p w14:paraId="5ADADD81" w14:textId="57A9AB81" w:rsidR="006807C4" w:rsidRPr="008C0937" w:rsidRDefault="006807C4" w:rsidP="763485D6">
            <w:pPr>
              <w:jc w:val="both"/>
              <w:rPr>
                <w:b/>
                <w:bCs/>
                <w:color w:val="000000"/>
                <w:sz w:val="20"/>
                <w:szCs w:val="20"/>
              </w:rPr>
            </w:pPr>
            <w:r w:rsidRPr="4418407F">
              <w:rPr>
                <w:b/>
                <w:bCs/>
                <w:color w:val="000000" w:themeColor="text1"/>
                <w:sz w:val="20"/>
                <w:szCs w:val="20"/>
              </w:rPr>
              <w:t>Toplam İş</w:t>
            </w:r>
            <w:r w:rsidR="62F4330A" w:rsidRPr="4418407F">
              <w:rPr>
                <w:b/>
                <w:bCs/>
                <w:color w:val="000000" w:themeColor="text1"/>
                <w:sz w:val="20"/>
                <w:szCs w:val="20"/>
              </w:rPr>
              <w:t xml:space="preserve"> </w:t>
            </w:r>
            <w:r w:rsidRPr="4418407F">
              <w:rPr>
                <w:b/>
                <w:bCs/>
                <w:color w:val="000000" w:themeColor="text1"/>
                <w:sz w:val="20"/>
                <w:szCs w:val="20"/>
              </w:rPr>
              <w:t>yükü (</w:t>
            </w:r>
            <w:r w:rsidR="7524D451" w:rsidRPr="4418407F">
              <w:rPr>
                <w:b/>
                <w:bCs/>
                <w:color w:val="000000" w:themeColor="text1"/>
                <w:sz w:val="20"/>
                <w:szCs w:val="20"/>
              </w:rPr>
              <w:t>S</w:t>
            </w:r>
            <w:r w:rsidRPr="4418407F">
              <w:rPr>
                <w:b/>
                <w:bCs/>
                <w:color w:val="000000" w:themeColor="text1"/>
                <w:sz w:val="20"/>
                <w:szCs w:val="20"/>
              </w:rPr>
              <w:t>aat)</w:t>
            </w:r>
          </w:p>
        </w:tc>
        <w:tc>
          <w:tcPr>
            <w:tcW w:w="846" w:type="dxa"/>
            <w:tcBorders>
              <w:top w:val="single" w:sz="4" w:space="0" w:color="auto"/>
              <w:left w:val="single" w:sz="4" w:space="0" w:color="auto"/>
              <w:bottom w:val="single" w:sz="4" w:space="0" w:color="auto"/>
              <w:right w:val="single" w:sz="4" w:space="0" w:color="auto"/>
            </w:tcBorders>
          </w:tcPr>
          <w:p w14:paraId="1970851E" w14:textId="77777777" w:rsidR="006807C4" w:rsidRPr="008C0937" w:rsidRDefault="006807C4" w:rsidP="00AC585F">
            <w:pPr>
              <w:jc w:val="both"/>
              <w:rPr>
                <w:color w:val="000000"/>
                <w:sz w:val="20"/>
                <w:szCs w:val="20"/>
              </w:rPr>
            </w:pPr>
          </w:p>
        </w:tc>
        <w:tc>
          <w:tcPr>
            <w:tcW w:w="1146" w:type="dxa"/>
            <w:tcBorders>
              <w:top w:val="single" w:sz="4" w:space="0" w:color="auto"/>
              <w:left w:val="single" w:sz="4" w:space="0" w:color="auto"/>
              <w:bottom w:val="single" w:sz="4" w:space="0" w:color="auto"/>
              <w:right w:val="single" w:sz="4" w:space="0" w:color="auto"/>
            </w:tcBorders>
          </w:tcPr>
          <w:p w14:paraId="0CAF8EEB" w14:textId="77777777" w:rsidR="006807C4" w:rsidRPr="008C0937" w:rsidRDefault="006807C4" w:rsidP="00AC585F">
            <w:pPr>
              <w:jc w:val="both"/>
              <w:rPr>
                <w:color w:val="000000"/>
                <w:sz w:val="20"/>
                <w:szCs w:val="20"/>
              </w:rPr>
            </w:pPr>
          </w:p>
        </w:tc>
        <w:tc>
          <w:tcPr>
            <w:tcW w:w="2048" w:type="dxa"/>
            <w:tcBorders>
              <w:top w:val="single" w:sz="4" w:space="0" w:color="auto"/>
              <w:left w:val="single" w:sz="4" w:space="0" w:color="auto"/>
              <w:bottom w:val="single" w:sz="4" w:space="0" w:color="auto"/>
              <w:right w:val="single" w:sz="4" w:space="0" w:color="auto"/>
            </w:tcBorders>
            <w:hideMark/>
          </w:tcPr>
          <w:p w14:paraId="460A77A1" w14:textId="77777777" w:rsidR="006807C4" w:rsidRPr="008C0937" w:rsidRDefault="006807C4" w:rsidP="00AC585F">
            <w:pPr>
              <w:jc w:val="both"/>
              <w:rPr>
                <w:b/>
                <w:color w:val="000000"/>
                <w:sz w:val="20"/>
                <w:szCs w:val="20"/>
              </w:rPr>
            </w:pPr>
            <w:r w:rsidRPr="008C0937">
              <w:rPr>
                <w:b/>
                <w:color w:val="000000"/>
                <w:sz w:val="20"/>
                <w:szCs w:val="20"/>
              </w:rPr>
              <w:t>50</w:t>
            </w:r>
          </w:p>
        </w:tc>
      </w:tr>
      <w:tr w:rsidR="006807C4" w:rsidRPr="008C0937" w14:paraId="76D3F0DD" w14:textId="77777777" w:rsidTr="4418407F">
        <w:trPr>
          <w:trHeight w:val="250"/>
        </w:trPr>
        <w:tc>
          <w:tcPr>
            <w:tcW w:w="5742" w:type="dxa"/>
            <w:tcBorders>
              <w:top w:val="single" w:sz="4" w:space="0" w:color="auto"/>
              <w:left w:val="single" w:sz="4" w:space="0" w:color="auto"/>
              <w:bottom w:val="single" w:sz="4" w:space="0" w:color="auto"/>
              <w:right w:val="single" w:sz="4" w:space="0" w:color="auto"/>
            </w:tcBorders>
            <w:hideMark/>
          </w:tcPr>
          <w:p w14:paraId="78460BB3" w14:textId="77777777" w:rsidR="006807C4" w:rsidRPr="008C0937" w:rsidRDefault="006807C4" w:rsidP="00AC585F">
            <w:pPr>
              <w:jc w:val="both"/>
              <w:rPr>
                <w:b/>
                <w:color w:val="000000"/>
                <w:sz w:val="20"/>
                <w:szCs w:val="20"/>
              </w:rPr>
            </w:pPr>
            <w:r w:rsidRPr="008C0937">
              <w:rPr>
                <w:b/>
                <w:color w:val="000000"/>
                <w:sz w:val="20"/>
                <w:szCs w:val="20"/>
              </w:rPr>
              <w:t xml:space="preserve">Dersin AKTS kredisi </w:t>
            </w:r>
          </w:p>
          <w:p w14:paraId="323BBEE6" w14:textId="2B63EAF7" w:rsidR="006807C4" w:rsidRPr="008C0937" w:rsidRDefault="006807C4" w:rsidP="763485D6">
            <w:pPr>
              <w:jc w:val="both"/>
              <w:rPr>
                <w:b/>
                <w:bCs/>
                <w:color w:val="000000"/>
                <w:sz w:val="20"/>
                <w:szCs w:val="20"/>
              </w:rPr>
            </w:pPr>
            <w:r w:rsidRPr="763485D6">
              <w:rPr>
                <w:b/>
                <w:bCs/>
                <w:color w:val="000000" w:themeColor="text1"/>
                <w:sz w:val="20"/>
                <w:szCs w:val="20"/>
              </w:rPr>
              <w:t>Toplam İş</w:t>
            </w:r>
            <w:r w:rsidR="769C4DC0" w:rsidRPr="763485D6">
              <w:rPr>
                <w:b/>
                <w:bCs/>
                <w:color w:val="000000" w:themeColor="text1"/>
                <w:sz w:val="20"/>
                <w:szCs w:val="20"/>
              </w:rPr>
              <w:t xml:space="preserve"> </w:t>
            </w:r>
            <w:r w:rsidRPr="763485D6">
              <w:rPr>
                <w:b/>
                <w:bCs/>
                <w:color w:val="000000" w:themeColor="text1"/>
                <w:sz w:val="20"/>
                <w:szCs w:val="20"/>
              </w:rPr>
              <w:t>yükü (saat) / 25</w:t>
            </w:r>
          </w:p>
        </w:tc>
        <w:tc>
          <w:tcPr>
            <w:tcW w:w="846" w:type="dxa"/>
            <w:tcBorders>
              <w:top w:val="single" w:sz="4" w:space="0" w:color="auto"/>
              <w:left w:val="single" w:sz="4" w:space="0" w:color="auto"/>
              <w:bottom w:val="single" w:sz="4" w:space="0" w:color="auto"/>
              <w:right w:val="single" w:sz="4" w:space="0" w:color="auto"/>
            </w:tcBorders>
          </w:tcPr>
          <w:p w14:paraId="3917548C" w14:textId="77777777" w:rsidR="006807C4" w:rsidRPr="008C0937" w:rsidRDefault="006807C4" w:rsidP="00AC585F">
            <w:pPr>
              <w:jc w:val="both"/>
              <w:rPr>
                <w:color w:val="000000"/>
                <w:sz w:val="20"/>
                <w:szCs w:val="20"/>
              </w:rPr>
            </w:pPr>
          </w:p>
        </w:tc>
        <w:tc>
          <w:tcPr>
            <w:tcW w:w="1146" w:type="dxa"/>
            <w:tcBorders>
              <w:top w:val="single" w:sz="4" w:space="0" w:color="auto"/>
              <w:left w:val="single" w:sz="4" w:space="0" w:color="auto"/>
              <w:bottom w:val="single" w:sz="4" w:space="0" w:color="auto"/>
              <w:right w:val="single" w:sz="4" w:space="0" w:color="auto"/>
            </w:tcBorders>
          </w:tcPr>
          <w:p w14:paraId="4F135447" w14:textId="77777777" w:rsidR="006807C4" w:rsidRPr="008C0937" w:rsidRDefault="006807C4" w:rsidP="00AC585F">
            <w:pPr>
              <w:jc w:val="both"/>
              <w:rPr>
                <w:color w:val="000000"/>
                <w:sz w:val="20"/>
                <w:szCs w:val="20"/>
              </w:rPr>
            </w:pPr>
          </w:p>
        </w:tc>
        <w:tc>
          <w:tcPr>
            <w:tcW w:w="2048" w:type="dxa"/>
            <w:tcBorders>
              <w:top w:val="single" w:sz="4" w:space="0" w:color="auto"/>
              <w:left w:val="single" w:sz="4" w:space="0" w:color="auto"/>
              <w:bottom w:val="single" w:sz="4" w:space="0" w:color="auto"/>
              <w:right w:val="single" w:sz="4" w:space="0" w:color="auto"/>
            </w:tcBorders>
            <w:hideMark/>
          </w:tcPr>
          <w:p w14:paraId="33950455" w14:textId="77777777" w:rsidR="006807C4" w:rsidRPr="008C0937" w:rsidRDefault="006807C4" w:rsidP="00AC585F">
            <w:pPr>
              <w:ind w:left="-108" w:right="-118"/>
              <w:jc w:val="both"/>
              <w:rPr>
                <w:b/>
                <w:color w:val="000000"/>
                <w:sz w:val="20"/>
                <w:szCs w:val="20"/>
              </w:rPr>
            </w:pPr>
            <w:r w:rsidRPr="008C0937">
              <w:rPr>
                <w:b/>
                <w:color w:val="000000"/>
                <w:sz w:val="20"/>
                <w:szCs w:val="20"/>
              </w:rPr>
              <w:t>50/25= 2AKTS</w:t>
            </w:r>
          </w:p>
        </w:tc>
      </w:tr>
    </w:tbl>
    <w:p w14:paraId="3BCC5322" w14:textId="77777777" w:rsidR="006807C4" w:rsidRPr="008C0937" w:rsidRDefault="006807C4" w:rsidP="006807C4">
      <w:pPr>
        <w:jc w:val="both"/>
        <w:rPr>
          <w:b/>
          <w:i/>
          <w:color w:val="000000"/>
          <w:sz w:val="20"/>
          <w:szCs w:val="20"/>
        </w:rPr>
      </w:pPr>
    </w:p>
    <w:p w14:paraId="289E1B24" w14:textId="77777777" w:rsidR="006807C4" w:rsidRPr="008C0937" w:rsidRDefault="006807C4" w:rsidP="00D801D2">
      <w:pPr>
        <w:pStyle w:val="Balk2"/>
      </w:pPr>
      <w:bookmarkStart w:id="83" w:name="_Toc184248556"/>
      <w:r w:rsidRPr="008C0937">
        <w:t>HEF 1051 ANATOMİ</w:t>
      </w:r>
      <w:bookmarkEnd w:id="83"/>
      <w:r w:rsidRPr="008C0937">
        <w:t xml:space="preserve"> </w:t>
      </w:r>
    </w:p>
    <w:p w14:paraId="5483FB1C" w14:textId="77777777" w:rsidR="006807C4" w:rsidRPr="008C0937" w:rsidRDefault="006807C4" w:rsidP="006807C4">
      <w:pPr>
        <w:rPr>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561"/>
        <w:gridCol w:w="1568"/>
        <w:gridCol w:w="4816"/>
      </w:tblGrid>
      <w:tr w:rsidR="006807C4" w:rsidRPr="008C0937" w14:paraId="7CEA0EEF" w14:textId="77777777" w:rsidTr="763485D6">
        <w:trPr>
          <w:trHeight w:val="456"/>
        </w:trPr>
        <w:tc>
          <w:tcPr>
            <w:tcW w:w="4966" w:type="dxa"/>
            <w:gridSpan w:val="3"/>
          </w:tcPr>
          <w:p w14:paraId="66454280" w14:textId="77777777" w:rsidR="006807C4" w:rsidRPr="008C0937" w:rsidRDefault="006807C4" w:rsidP="00AC585F">
            <w:pPr>
              <w:rPr>
                <w:b/>
                <w:sz w:val="20"/>
                <w:szCs w:val="20"/>
              </w:rPr>
            </w:pPr>
            <w:r w:rsidRPr="008C0937">
              <w:rPr>
                <w:b/>
                <w:sz w:val="20"/>
                <w:szCs w:val="20"/>
              </w:rPr>
              <w:t xml:space="preserve">Dersi Veren Birim(ler): </w:t>
            </w:r>
            <w:r w:rsidRPr="008C0937">
              <w:rPr>
                <w:sz w:val="20"/>
                <w:szCs w:val="20"/>
              </w:rPr>
              <w:t>Tıp Fakültesi</w:t>
            </w:r>
          </w:p>
        </w:tc>
        <w:tc>
          <w:tcPr>
            <w:tcW w:w="4816" w:type="dxa"/>
          </w:tcPr>
          <w:p w14:paraId="0A1526D5" w14:textId="77777777" w:rsidR="006807C4" w:rsidRPr="008C0937" w:rsidRDefault="006807C4" w:rsidP="00AC585F">
            <w:pPr>
              <w:rPr>
                <w:b/>
                <w:sz w:val="20"/>
                <w:szCs w:val="20"/>
              </w:rPr>
            </w:pPr>
            <w:r w:rsidRPr="008C0937">
              <w:rPr>
                <w:b/>
                <w:sz w:val="20"/>
                <w:szCs w:val="20"/>
              </w:rPr>
              <w:t xml:space="preserve">Dersi Alan Birim(ler): </w:t>
            </w:r>
            <w:r w:rsidRPr="008C0937">
              <w:rPr>
                <w:sz w:val="20"/>
                <w:szCs w:val="20"/>
              </w:rPr>
              <w:t>Hemşirelik Fakültesi</w:t>
            </w:r>
          </w:p>
          <w:p w14:paraId="687F764B" w14:textId="77777777" w:rsidR="006807C4" w:rsidRPr="008C0937" w:rsidRDefault="006807C4" w:rsidP="00AC585F">
            <w:pPr>
              <w:rPr>
                <w:b/>
                <w:sz w:val="20"/>
                <w:szCs w:val="20"/>
              </w:rPr>
            </w:pPr>
          </w:p>
        </w:tc>
      </w:tr>
      <w:tr w:rsidR="006807C4" w:rsidRPr="008C0937" w14:paraId="09352ADC" w14:textId="77777777" w:rsidTr="763485D6">
        <w:trPr>
          <w:trHeight w:val="219"/>
        </w:trPr>
        <w:tc>
          <w:tcPr>
            <w:tcW w:w="4966" w:type="dxa"/>
            <w:gridSpan w:val="3"/>
          </w:tcPr>
          <w:p w14:paraId="3A4BD20C" w14:textId="77777777" w:rsidR="006807C4" w:rsidRPr="008C0937" w:rsidRDefault="006807C4" w:rsidP="00AC585F">
            <w:pPr>
              <w:rPr>
                <w:b/>
                <w:sz w:val="20"/>
                <w:szCs w:val="20"/>
              </w:rPr>
            </w:pPr>
            <w:r w:rsidRPr="008C0937">
              <w:rPr>
                <w:b/>
                <w:sz w:val="20"/>
                <w:szCs w:val="20"/>
              </w:rPr>
              <w:t xml:space="preserve">Bölüm Adı: </w:t>
            </w:r>
            <w:r w:rsidRPr="008C0937">
              <w:rPr>
                <w:sz w:val="20"/>
                <w:szCs w:val="20"/>
              </w:rPr>
              <w:t>Temel Tıp Bilimleri</w:t>
            </w:r>
          </w:p>
        </w:tc>
        <w:tc>
          <w:tcPr>
            <w:tcW w:w="4816" w:type="dxa"/>
          </w:tcPr>
          <w:p w14:paraId="09C5ED81" w14:textId="77777777" w:rsidR="006807C4" w:rsidRPr="008C0937" w:rsidRDefault="006807C4" w:rsidP="00AC585F">
            <w:pPr>
              <w:rPr>
                <w:b/>
                <w:sz w:val="20"/>
                <w:szCs w:val="20"/>
              </w:rPr>
            </w:pPr>
            <w:r w:rsidRPr="008C0937">
              <w:rPr>
                <w:b/>
                <w:sz w:val="20"/>
                <w:szCs w:val="20"/>
              </w:rPr>
              <w:t xml:space="preserve">Dersin Adı: Anatomi </w:t>
            </w:r>
          </w:p>
        </w:tc>
      </w:tr>
      <w:tr w:rsidR="006807C4" w:rsidRPr="008C0937" w14:paraId="37D3A40D" w14:textId="77777777" w:rsidTr="763485D6">
        <w:trPr>
          <w:trHeight w:val="243"/>
        </w:trPr>
        <w:tc>
          <w:tcPr>
            <w:tcW w:w="4966" w:type="dxa"/>
            <w:gridSpan w:val="3"/>
          </w:tcPr>
          <w:p w14:paraId="57B9E7DA" w14:textId="77777777" w:rsidR="006807C4" w:rsidRPr="008C0937" w:rsidRDefault="006807C4" w:rsidP="00AC585F">
            <w:pPr>
              <w:rPr>
                <w:b/>
                <w:sz w:val="20"/>
                <w:szCs w:val="20"/>
              </w:rPr>
            </w:pPr>
            <w:r w:rsidRPr="008C0937">
              <w:rPr>
                <w:b/>
                <w:sz w:val="20"/>
                <w:szCs w:val="20"/>
              </w:rPr>
              <w:t xml:space="preserve">Dersin Düzeyi: </w:t>
            </w:r>
            <w:r w:rsidRPr="008C0937">
              <w:rPr>
                <w:sz w:val="20"/>
                <w:szCs w:val="20"/>
              </w:rPr>
              <w:t xml:space="preserve">Lisans </w:t>
            </w:r>
          </w:p>
        </w:tc>
        <w:tc>
          <w:tcPr>
            <w:tcW w:w="4816" w:type="dxa"/>
          </w:tcPr>
          <w:p w14:paraId="12007D4D" w14:textId="77777777" w:rsidR="006807C4" w:rsidRPr="008C0937" w:rsidRDefault="006807C4" w:rsidP="00AC585F">
            <w:pPr>
              <w:rPr>
                <w:sz w:val="20"/>
                <w:szCs w:val="20"/>
              </w:rPr>
            </w:pPr>
            <w:r w:rsidRPr="008C0937">
              <w:rPr>
                <w:b/>
                <w:sz w:val="20"/>
                <w:szCs w:val="20"/>
              </w:rPr>
              <w:t>Dersin Kodu:</w:t>
            </w:r>
            <w:r w:rsidRPr="008C0937">
              <w:rPr>
                <w:sz w:val="20"/>
                <w:szCs w:val="20"/>
              </w:rPr>
              <w:t xml:space="preserve"> HEF 10</w:t>
            </w:r>
            <w:r w:rsidR="00DD7246" w:rsidRPr="008C0937">
              <w:rPr>
                <w:sz w:val="20"/>
                <w:szCs w:val="20"/>
              </w:rPr>
              <w:t>51</w:t>
            </w:r>
          </w:p>
        </w:tc>
      </w:tr>
      <w:tr w:rsidR="006807C4" w:rsidRPr="008C0937" w14:paraId="72984D5B" w14:textId="77777777" w:rsidTr="763485D6">
        <w:trPr>
          <w:trHeight w:val="275"/>
        </w:trPr>
        <w:tc>
          <w:tcPr>
            <w:tcW w:w="4966" w:type="dxa"/>
            <w:gridSpan w:val="3"/>
          </w:tcPr>
          <w:p w14:paraId="4D495F96" w14:textId="288CB47B" w:rsidR="006807C4" w:rsidRPr="008C0937" w:rsidRDefault="006807C4" w:rsidP="00AC585F">
            <w:pPr>
              <w:rPr>
                <w:color w:val="000000"/>
                <w:sz w:val="20"/>
                <w:szCs w:val="20"/>
              </w:rPr>
            </w:pPr>
            <w:r w:rsidRPr="008C0937">
              <w:rPr>
                <w:b/>
                <w:color w:val="000000"/>
                <w:sz w:val="20"/>
                <w:szCs w:val="20"/>
              </w:rPr>
              <w:t xml:space="preserve">Formun Düzenlenme/Yenilenme Tarihi: </w:t>
            </w:r>
            <w:r w:rsidR="00007921">
              <w:rPr>
                <w:color w:val="000000"/>
                <w:sz w:val="20"/>
                <w:szCs w:val="20"/>
              </w:rPr>
              <w:t>08.11.2023</w:t>
            </w:r>
          </w:p>
        </w:tc>
        <w:tc>
          <w:tcPr>
            <w:tcW w:w="4816" w:type="dxa"/>
          </w:tcPr>
          <w:p w14:paraId="12E4E7AB" w14:textId="77777777" w:rsidR="006807C4" w:rsidRPr="008C0937" w:rsidRDefault="006807C4" w:rsidP="00AC585F">
            <w:pPr>
              <w:rPr>
                <w:sz w:val="20"/>
                <w:szCs w:val="20"/>
              </w:rPr>
            </w:pPr>
            <w:r w:rsidRPr="008C0937">
              <w:rPr>
                <w:b/>
                <w:sz w:val="20"/>
                <w:szCs w:val="20"/>
              </w:rPr>
              <w:t xml:space="preserve">Dersin Türü: </w:t>
            </w:r>
            <w:r w:rsidRPr="008C0937">
              <w:rPr>
                <w:sz w:val="20"/>
                <w:szCs w:val="20"/>
              </w:rPr>
              <w:t xml:space="preserve">Zorunlu </w:t>
            </w:r>
          </w:p>
        </w:tc>
      </w:tr>
      <w:tr w:rsidR="006807C4" w:rsidRPr="008C0937" w14:paraId="6F7B1E30" w14:textId="77777777" w:rsidTr="763485D6">
        <w:trPr>
          <w:trHeight w:val="540"/>
        </w:trPr>
        <w:tc>
          <w:tcPr>
            <w:tcW w:w="4966" w:type="dxa"/>
            <w:gridSpan w:val="3"/>
          </w:tcPr>
          <w:p w14:paraId="57DC8BC7" w14:textId="77777777" w:rsidR="006807C4" w:rsidRPr="008C0937" w:rsidRDefault="006807C4" w:rsidP="00AC585F">
            <w:pPr>
              <w:rPr>
                <w:b/>
                <w:sz w:val="20"/>
                <w:szCs w:val="20"/>
              </w:rPr>
            </w:pPr>
            <w:r w:rsidRPr="008C0937">
              <w:rPr>
                <w:b/>
                <w:sz w:val="20"/>
                <w:szCs w:val="20"/>
              </w:rPr>
              <w:t xml:space="preserve">Dersin Öğretim Dili: </w:t>
            </w:r>
            <w:r w:rsidRPr="008C0937">
              <w:rPr>
                <w:sz w:val="20"/>
                <w:szCs w:val="20"/>
              </w:rPr>
              <w:t>Türkçe</w:t>
            </w:r>
          </w:p>
          <w:p w14:paraId="42EB248A" w14:textId="77777777" w:rsidR="006807C4" w:rsidRPr="008C0937" w:rsidRDefault="006807C4" w:rsidP="00AC585F">
            <w:pPr>
              <w:rPr>
                <w:sz w:val="20"/>
                <w:szCs w:val="20"/>
              </w:rPr>
            </w:pPr>
            <w:r w:rsidRPr="008C0937">
              <w:rPr>
                <w:b/>
                <w:sz w:val="20"/>
                <w:szCs w:val="20"/>
              </w:rPr>
              <w:tab/>
            </w:r>
          </w:p>
        </w:tc>
        <w:tc>
          <w:tcPr>
            <w:tcW w:w="4816" w:type="dxa"/>
          </w:tcPr>
          <w:p w14:paraId="51E59467" w14:textId="77777777" w:rsidR="006807C4" w:rsidRPr="008C0937" w:rsidRDefault="006807C4" w:rsidP="00AC585F">
            <w:pPr>
              <w:rPr>
                <w:sz w:val="20"/>
                <w:szCs w:val="20"/>
              </w:rPr>
            </w:pPr>
            <w:r w:rsidRPr="008C0937">
              <w:rPr>
                <w:b/>
                <w:sz w:val="20"/>
                <w:szCs w:val="20"/>
              </w:rPr>
              <w:t>Dersin Öğretim Üyesi/Üyeleri</w:t>
            </w:r>
            <w:r w:rsidRPr="008C0937">
              <w:rPr>
                <w:sz w:val="20"/>
                <w:szCs w:val="20"/>
              </w:rPr>
              <w:t xml:space="preserve">: Doç. Dr. Gökşin Nilüfer DEMİRCİ </w:t>
            </w:r>
          </w:p>
        </w:tc>
      </w:tr>
      <w:tr w:rsidR="006807C4" w:rsidRPr="008C0937" w14:paraId="14B4DBB8" w14:textId="77777777" w:rsidTr="763485D6">
        <w:trPr>
          <w:trHeight w:val="274"/>
        </w:trPr>
        <w:tc>
          <w:tcPr>
            <w:tcW w:w="4966" w:type="dxa"/>
            <w:gridSpan w:val="3"/>
          </w:tcPr>
          <w:p w14:paraId="6142116B" w14:textId="77777777" w:rsidR="006807C4" w:rsidRPr="008C0937" w:rsidRDefault="006807C4" w:rsidP="00AC585F">
            <w:pPr>
              <w:rPr>
                <w:color w:val="008000"/>
                <w:sz w:val="20"/>
                <w:szCs w:val="20"/>
              </w:rPr>
            </w:pPr>
            <w:r w:rsidRPr="008C0937">
              <w:rPr>
                <w:b/>
                <w:sz w:val="20"/>
                <w:szCs w:val="20"/>
              </w:rPr>
              <w:t>Dersin Önkoşulu:  -</w:t>
            </w:r>
          </w:p>
        </w:tc>
        <w:tc>
          <w:tcPr>
            <w:tcW w:w="4816" w:type="dxa"/>
          </w:tcPr>
          <w:p w14:paraId="3EA32AFC" w14:textId="77777777" w:rsidR="006807C4" w:rsidRPr="008C0937" w:rsidRDefault="006807C4" w:rsidP="00AC585F">
            <w:pPr>
              <w:rPr>
                <w:color w:val="FF0000"/>
                <w:sz w:val="20"/>
                <w:szCs w:val="20"/>
              </w:rPr>
            </w:pPr>
            <w:r w:rsidRPr="008C0937">
              <w:rPr>
                <w:b/>
                <w:sz w:val="20"/>
                <w:szCs w:val="20"/>
              </w:rPr>
              <w:t>Önkoşul Olduğu Ders:</w:t>
            </w:r>
            <w:r w:rsidRPr="008C0937">
              <w:rPr>
                <w:sz w:val="20"/>
                <w:szCs w:val="20"/>
              </w:rPr>
              <w:t xml:space="preserve">  -</w:t>
            </w:r>
          </w:p>
        </w:tc>
      </w:tr>
      <w:tr w:rsidR="006807C4" w:rsidRPr="008C0937" w14:paraId="2D38969A" w14:textId="77777777" w:rsidTr="763485D6">
        <w:trPr>
          <w:trHeight w:val="278"/>
        </w:trPr>
        <w:tc>
          <w:tcPr>
            <w:tcW w:w="4966" w:type="dxa"/>
            <w:gridSpan w:val="3"/>
          </w:tcPr>
          <w:p w14:paraId="795DD0F8" w14:textId="77777777" w:rsidR="006807C4" w:rsidRPr="008C0937" w:rsidRDefault="006807C4" w:rsidP="00AC585F">
            <w:pPr>
              <w:rPr>
                <w:b/>
                <w:sz w:val="20"/>
                <w:szCs w:val="20"/>
              </w:rPr>
            </w:pPr>
            <w:r w:rsidRPr="008C0937">
              <w:rPr>
                <w:b/>
                <w:sz w:val="20"/>
                <w:szCs w:val="20"/>
              </w:rPr>
              <w:t xml:space="preserve">Haftalık Ders Saati: </w:t>
            </w:r>
            <w:r w:rsidRPr="008C0937">
              <w:rPr>
                <w:sz w:val="20"/>
                <w:szCs w:val="20"/>
              </w:rPr>
              <w:t>3</w:t>
            </w:r>
          </w:p>
        </w:tc>
        <w:tc>
          <w:tcPr>
            <w:tcW w:w="4816" w:type="dxa"/>
          </w:tcPr>
          <w:p w14:paraId="1F26C3F7" w14:textId="77777777" w:rsidR="006807C4" w:rsidRPr="008C0937" w:rsidRDefault="006807C4" w:rsidP="00AC585F">
            <w:pPr>
              <w:rPr>
                <w:b/>
                <w:sz w:val="20"/>
                <w:szCs w:val="20"/>
              </w:rPr>
            </w:pPr>
            <w:r w:rsidRPr="008C0937">
              <w:rPr>
                <w:b/>
                <w:color w:val="000000"/>
                <w:sz w:val="20"/>
                <w:szCs w:val="20"/>
              </w:rPr>
              <w:t>Ders Koordinatörü</w:t>
            </w:r>
            <w:r w:rsidRPr="008C0937">
              <w:rPr>
                <w:color w:val="000000"/>
                <w:sz w:val="20"/>
                <w:szCs w:val="20"/>
              </w:rPr>
              <w:t xml:space="preserve">: </w:t>
            </w:r>
            <w:r w:rsidRPr="008C0937">
              <w:rPr>
                <w:sz w:val="20"/>
                <w:szCs w:val="20"/>
              </w:rPr>
              <w:t>Doç.Dr.Gökşin Nilüfer DEMİRCİ, Doç. Dr. Sibel ÇIRPAN</w:t>
            </w:r>
          </w:p>
        </w:tc>
      </w:tr>
      <w:tr w:rsidR="006807C4" w:rsidRPr="008C0937" w14:paraId="69B46F55" w14:textId="77777777" w:rsidTr="763485D6">
        <w:trPr>
          <w:trHeight w:val="456"/>
        </w:trPr>
        <w:tc>
          <w:tcPr>
            <w:tcW w:w="1837" w:type="dxa"/>
          </w:tcPr>
          <w:p w14:paraId="6EF64A70" w14:textId="77777777" w:rsidR="006807C4" w:rsidRPr="008C0937" w:rsidRDefault="006807C4" w:rsidP="00AC585F">
            <w:pPr>
              <w:rPr>
                <w:sz w:val="20"/>
                <w:szCs w:val="20"/>
              </w:rPr>
            </w:pPr>
            <w:r w:rsidRPr="008C0937">
              <w:rPr>
                <w:sz w:val="20"/>
                <w:szCs w:val="20"/>
              </w:rPr>
              <w:t>Teori</w:t>
            </w:r>
          </w:p>
          <w:p w14:paraId="7992A93D" w14:textId="77777777" w:rsidR="006807C4" w:rsidRPr="008C0937" w:rsidRDefault="006807C4" w:rsidP="00AC585F">
            <w:pPr>
              <w:rPr>
                <w:sz w:val="20"/>
                <w:szCs w:val="20"/>
              </w:rPr>
            </w:pPr>
          </w:p>
        </w:tc>
        <w:tc>
          <w:tcPr>
            <w:tcW w:w="1561" w:type="dxa"/>
          </w:tcPr>
          <w:p w14:paraId="0A73816C" w14:textId="77777777" w:rsidR="006807C4" w:rsidRPr="008C0937" w:rsidRDefault="006807C4" w:rsidP="00AC585F">
            <w:pPr>
              <w:rPr>
                <w:sz w:val="20"/>
                <w:szCs w:val="20"/>
              </w:rPr>
            </w:pPr>
            <w:r w:rsidRPr="008C0937">
              <w:rPr>
                <w:sz w:val="20"/>
                <w:szCs w:val="20"/>
              </w:rPr>
              <w:t>Uygulama</w:t>
            </w:r>
          </w:p>
          <w:p w14:paraId="0C38D43E" w14:textId="77777777" w:rsidR="006807C4" w:rsidRPr="008C0937" w:rsidRDefault="006807C4" w:rsidP="00AC585F">
            <w:pPr>
              <w:rPr>
                <w:b/>
                <w:sz w:val="20"/>
                <w:szCs w:val="20"/>
              </w:rPr>
            </w:pPr>
          </w:p>
        </w:tc>
        <w:tc>
          <w:tcPr>
            <w:tcW w:w="1568" w:type="dxa"/>
          </w:tcPr>
          <w:p w14:paraId="7B33175A" w14:textId="77777777" w:rsidR="006807C4" w:rsidRPr="008C0937" w:rsidRDefault="006807C4" w:rsidP="00AC585F">
            <w:pPr>
              <w:rPr>
                <w:sz w:val="20"/>
                <w:szCs w:val="20"/>
              </w:rPr>
            </w:pPr>
            <w:r w:rsidRPr="008C0937">
              <w:rPr>
                <w:sz w:val="20"/>
                <w:szCs w:val="20"/>
              </w:rPr>
              <w:t>Laboratuvar</w:t>
            </w:r>
          </w:p>
        </w:tc>
        <w:tc>
          <w:tcPr>
            <w:tcW w:w="4816" w:type="dxa"/>
          </w:tcPr>
          <w:p w14:paraId="7213C6D0" w14:textId="77777777" w:rsidR="006807C4" w:rsidRPr="008C0937" w:rsidRDefault="006807C4" w:rsidP="00AC585F">
            <w:pPr>
              <w:rPr>
                <w:b/>
                <w:sz w:val="20"/>
                <w:szCs w:val="20"/>
              </w:rPr>
            </w:pPr>
            <w:r w:rsidRPr="008C0937">
              <w:rPr>
                <w:b/>
                <w:sz w:val="20"/>
                <w:szCs w:val="20"/>
              </w:rPr>
              <w:t xml:space="preserve">Dersin Ulusal Kredisi: </w:t>
            </w:r>
            <w:r w:rsidRPr="008C0937">
              <w:rPr>
                <w:sz w:val="20"/>
                <w:szCs w:val="20"/>
              </w:rPr>
              <w:t>2</w:t>
            </w:r>
          </w:p>
          <w:p w14:paraId="7BBF01C9" w14:textId="77777777" w:rsidR="006807C4" w:rsidRPr="008C0937" w:rsidRDefault="006807C4" w:rsidP="00AC585F">
            <w:pPr>
              <w:rPr>
                <w:b/>
                <w:sz w:val="20"/>
                <w:szCs w:val="20"/>
              </w:rPr>
            </w:pPr>
          </w:p>
        </w:tc>
      </w:tr>
      <w:tr w:rsidR="006807C4" w:rsidRPr="008C0937" w14:paraId="0E56B53D" w14:textId="77777777" w:rsidTr="763485D6">
        <w:trPr>
          <w:trHeight w:val="219"/>
        </w:trPr>
        <w:tc>
          <w:tcPr>
            <w:tcW w:w="1837" w:type="dxa"/>
          </w:tcPr>
          <w:p w14:paraId="4A1FFEB3" w14:textId="77777777" w:rsidR="006807C4" w:rsidRPr="008C0937" w:rsidRDefault="006807C4" w:rsidP="00AC585F">
            <w:pPr>
              <w:rPr>
                <w:sz w:val="20"/>
                <w:szCs w:val="20"/>
              </w:rPr>
            </w:pPr>
            <w:r w:rsidRPr="008C0937">
              <w:rPr>
                <w:sz w:val="20"/>
                <w:szCs w:val="20"/>
              </w:rPr>
              <w:t>3</w:t>
            </w:r>
          </w:p>
        </w:tc>
        <w:tc>
          <w:tcPr>
            <w:tcW w:w="1561" w:type="dxa"/>
          </w:tcPr>
          <w:p w14:paraId="487AE54E" w14:textId="77777777" w:rsidR="006807C4" w:rsidRPr="008C0937" w:rsidRDefault="006807C4" w:rsidP="00AC585F">
            <w:pPr>
              <w:rPr>
                <w:sz w:val="20"/>
                <w:szCs w:val="20"/>
              </w:rPr>
            </w:pPr>
            <w:r w:rsidRPr="008C0937">
              <w:rPr>
                <w:sz w:val="20"/>
                <w:szCs w:val="20"/>
              </w:rPr>
              <w:t>0</w:t>
            </w:r>
          </w:p>
        </w:tc>
        <w:tc>
          <w:tcPr>
            <w:tcW w:w="1568" w:type="dxa"/>
          </w:tcPr>
          <w:p w14:paraId="2DBBB7BB" w14:textId="77777777" w:rsidR="006807C4" w:rsidRPr="008C0937" w:rsidRDefault="006807C4" w:rsidP="00AC585F">
            <w:pPr>
              <w:rPr>
                <w:sz w:val="20"/>
                <w:szCs w:val="20"/>
              </w:rPr>
            </w:pPr>
            <w:r w:rsidRPr="008C0937">
              <w:rPr>
                <w:sz w:val="20"/>
                <w:szCs w:val="20"/>
              </w:rPr>
              <w:t>0</w:t>
            </w:r>
          </w:p>
        </w:tc>
        <w:tc>
          <w:tcPr>
            <w:tcW w:w="4816" w:type="dxa"/>
          </w:tcPr>
          <w:p w14:paraId="158444F9" w14:textId="77777777" w:rsidR="006807C4" w:rsidRPr="008C0937" w:rsidRDefault="006807C4" w:rsidP="00AC585F">
            <w:pPr>
              <w:rPr>
                <w:b/>
                <w:sz w:val="20"/>
                <w:szCs w:val="20"/>
              </w:rPr>
            </w:pPr>
            <w:r w:rsidRPr="008C0937">
              <w:rPr>
                <w:b/>
                <w:sz w:val="20"/>
                <w:szCs w:val="20"/>
              </w:rPr>
              <w:t xml:space="preserve">Dersin AKTS Kredisi: </w:t>
            </w:r>
            <w:r w:rsidRPr="008C0937">
              <w:rPr>
                <w:sz w:val="20"/>
                <w:szCs w:val="20"/>
              </w:rPr>
              <w:t>4</w:t>
            </w:r>
          </w:p>
        </w:tc>
      </w:tr>
      <w:tr w:rsidR="006807C4" w:rsidRPr="008C0937" w14:paraId="02208677" w14:textId="77777777" w:rsidTr="763485D6">
        <w:trPr>
          <w:trHeight w:val="219"/>
        </w:trPr>
        <w:tc>
          <w:tcPr>
            <w:tcW w:w="9782" w:type="dxa"/>
            <w:gridSpan w:val="4"/>
          </w:tcPr>
          <w:p w14:paraId="2F73A227" w14:textId="77777777" w:rsidR="006807C4" w:rsidRPr="008C0937" w:rsidRDefault="006807C4" w:rsidP="00AC585F">
            <w:pPr>
              <w:rPr>
                <w:b/>
                <w:sz w:val="20"/>
                <w:szCs w:val="20"/>
              </w:rPr>
            </w:pPr>
            <w:r w:rsidRPr="008C0937">
              <w:rPr>
                <w:b/>
                <w:sz w:val="20"/>
                <w:szCs w:val="20"/>
              </w:rPr>
              <w:t>BU TABLO ÖĞRENCİ İŞLERİ OTOMASYON SİSTEMİNDEN AKTARILACAKTIR.</w:t>
            </w:r>
          </w:p>
        </w:tc>
      </w:tr>
    </w:tbl>
    <w:p w14:paraId="34D343F8" w14:textId="77777777" w:rsidR="006807C4" w:rsidRPr="008C0937" w:rsidRDefault="006807C4" w:rsidP="006807C4">
      <w:pPr>
        <w:rPr>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6807C4" w:rsidRPr="008C0937" w14:paraId="57C86FA3" w14:textId="77777777" w:rsidTr="4418407F">
        <w:trPr>
          <w:trHeight w:val="700"/>
        </w:trPr>
        <w:tc>
          <w:tcPr>
            <w:tcW w:w="9782" w:type="dxa"/>
          </w:tcPr>
          <w:p w14:paraId="27E3588A" w14:textId="31E208A4" w:rsidR="006807C4" w:rsidRPr="008C0937" w:rsidRDefault="006807C4" w:rsidP="00AC585F">
            <w:pPr>
              <w:jc w:val="both"/>
              <w:rPr>
                <w:sz w:val="20"/>
                <w:szCs w:val="20"/>
              </w:rPr>
            </w:pPr>
            <w:r w:rsidRPr="4418407F">
              <w:rPr>
                <w:b/>
                <w:bCs/>
                <w:sz w:val="20"/>
                <w:szCs w:val="20"/>
              </w:rPr>
              <w:lastRenderedPageBreak/>
              <w:t>Dersin Amacı:</w:t>
            </w:r>
            <w:r w:rsidRPr="4418407F">
              <w:rPr>
                <w:sz w:val="20"/>
                <w:szCs w:val="20"/>
              </w:rPr>
              <w:t xml:space="preserve"> Öğrencilerin; sağlık alanında kullanılan ortak terminolojiyi öğrenmesini, insan vücudunda yer alan sistemleri ve bu sistemleri oluşturan organların normal yapısını tanımasını ve yapı-fonksiyon ilişkisini teorik ve uygulamalı olarak öğrenmesini sağlamaktır.</w:t>
            </w:r>
          </w:p>
        </w:tc>
      </w:tr>
      <w:tr w:rsidR="006807C4" w:rsidRPr="008C0937" w14:paraId="7354F50D" w14:textId="77777777" w:rsidTr="4418407F">
        <w:trPr>
          <w:trHeight w:val="1125"/>
        </w:trPr>
        <w:tc>
          <w:tcPr>
            <w:tcW w:w="9782" w:type="dxa"/>
          </w:tcPr>
          <w:p w14:paraId="3F6FA153" w14:textId="7B690F72" w:rsidR="006807C4" w:rsidRPr="008C0937" w:rsidRDefault="006807C4" w:rsidP="4418407F">
            <w:pPr>
              <w:rPr>
                <w:b/>
                <w:bCs/>
                <w:sz w:val="20"/>
                <w:szCs w:val="20"/>
              </w:rPr>
            </w:pPr>
            <w:r w:rsidRPr="4418407F">
              <w:rPr>
                <w:b/>
                <w:bCs/>
                <w:sz w:val="20"/>
                <w:szCs w:val="20"/>
              </w:rPr>
              <w:t xml:space="preserve">Dersin Öğrenme </w:t>
            </w:r>
            <w:r w:rsidR="354D3076" w:rsidRPr="4418407F">
              <w:rPr>
                <w:b/>
                <w:bCs/>
                <w:sz w:val="20"/>
                <w:szCs w:val="20"/>
              </w:rPr>
              <w:t xml:space="preserve">Çıktıları: </w:t>
            </w:r>
            <w:r w:rsidR="354D3076" w:rsidRPr="4418407F">
              <w:rPr>
                <w:sz w:val="20"/>
                <w:szCs w:val="20"/>
              </w:rPr>
              <w:t xml:space="preserve">  </w:t>
            </w:r>
          </w:p>
          <w:p w14:paraId="388CB037" w14:textId="6BA4AD53" w:rsidR="006807C4" w:rsidRPr="008C0937" w:rsidRDefault="19DA514E" w:rsidP="00AC585F">
            <w:pPr>
              <w:rPr>
                <w:sz w:val="20"/>
                <w:szCs w:val="20"/>
              </w:rPr>
            </w:pPr>
            <w:r w:rsidRPr="763485D6">
              <w:rPr>
                <w:b/>
                <w:bCs/>
                <w:sz w:val="20"/>
                <w:szCs w:val="20"/>
              </w:rPr>
              <w:t>ÖÇ</w:t>
            </w:r>
            <w:r w:rsidR="006807C4" w:rsidRPr="763485D6">
              <w:rPr>
                <w:b/>
                <w:bCs/>
                <w:sz w:val="20"/>
                <w:szCs w:val="20"/>
              </w:rPr>
              <w:t xml:space="preserve"> 1</w:t>
            </w:r>
            <w:r w:rsidR="006807C4" w:rsidRPr="763485D6">
              <w:rPr>
                <w:sz w:val="20"/>
                <w:szCs w:val="20"/>
              </w:rPr>
              <w:t>. Temel anatomi terminolojisini açıklayabilir.</w:t>
            </w:r>
          </w:p>
          <w:p w14:paraId="0850F744" w14:textId="12E267C0" w:rsidR="006807C4" w:rsidRPr="008C0937" w:rsidRDefault="006807C4" w:rsidP="00AC585F">
            <w:pPr>
              <w:rPr>
                <w:sz w:val="20"/>
                <w:szCs w:val="20"/>
              </w:rPr>
            </w:pPr>
            <w:r w:rsidRPr="763485D6">
              <w:rPr>
                <w:b/>
                <w:bCs/>
                <w:sz w:val="20"/>
                <w:szCs w:val="20"/>
              </w:rPr>
              <w:t>Ö</w:t>
            </w:r>
            <w:r w:rsidR="16DD75B6" w:rsidRPr="763485D6">
              <w:rPr>
                <w:b/>
                <w:bCs/>
                <w:sz w:val="20"/>
                <w:szCs w:val="20"/>
              </w:rPr>
              <w:t>Ç</w:t>
            </w:r>
            <w:r w:rsidRPr="763485D6">
              <w:rPr>
                <w:b/>
                <w:bCs/>
                <w:sz w:val="20"/>
                <w:szCs w:val="20"/>
              </w:rPr>
              <w:t xml:space="preserve"> 2. </w:t>
            </w:r>
            <w:r w:rsidRPr="763485D6">
              <w:rPr>
                <w:sz w:val="20"/>
                <w:szCs w:val="20"/>
              </w:rPr>
              <w:t>Hareket sistemini oluşturan kemiklerin anatomisini açıklayabilir.</w:t>
            </w:r>
          </w:p>
          <w:p w14:paraId="252A918B" w14:textId="7D6EC16F" w:rsidR="006807C4" w:rsidRPr="008C0937" w:rsidRDefault="006807C4" w:rsidP="00AC585F">
            <w:pPr>
              <w:rPr>
                <w:sz w:val="20"/>
                <w:szCs w:val="20"/>
              </w:rPr>
            </w:pPr>
            <w:r w:rsidRPr="763485D6">
              <w:rPr>
                <w:b/>
                <w:bCs/>
                <w:sz w:val="20"/>
                <w:szCs w:val="20"/>
              </w:rPr>
              <w:t>Ö</w:t>
            </w:r>
            <w:r w:rsidR="5F87C35D" w:rsidRPr="763485D6">
              <w:rPr>
                <w:b/>
                <w:bCs/>
                <w:sz w:val="20"/>
                <w:szCs w:val="20"/>
              </w:rPr>
              <w:t>Ç</w:t>
            </w:r>
            <w:r w:rsidRPr="763485D6">
              <w:rPr>
                <w:b/>
                <w:bCs/>
                <w:sz w:val="20"/>
                <w:szCs w:val="20"/>
              </w:rPr>
              <w:t xml:space="preserve"> 3. </w:t>
            </w:r>
            <w:r w:rsidRPr="763485D6">
              <w:rPr>
                <w:sz w:val="20"/>
                <w:szCs w:val="20"/>
              </w:rPr>
              <w:t>Hareket sistemini oluşturan eklemlerin anatomisini açıklayabilir.</w:t>
            </w:r>
          </w:p>
          <w:p w14:paraId="6D1E50EB" w14:textId="376C71A4" w:rsidR="006807C4" w:rsidRPr="008C0937" w:rsidRDefault="006807C4" w:rsidP="00AC585F">
            <w:pPr>
              <w:rPr>
                <w:sz w:val="20"/>
                <w:szCs w:val="20"/>
              </w:rPr>
            </w:pPr>
            <w:r w:rsidRPr="763485D6">
              <w:rPr>
                <w:b/>
                <w:bCs/>
                <w:sz w:val="20"/>
                <w:szCs w:val="20"/>
              </w:rPr>
              <w:t>Ö</w:t>
            </w:r>
            <w:r w:rsidR="158304C6" w:rsidRPr="763485D6">
              <w:rPr>
                <w:b/>
                <w:bCs/>
                <w:sz w:val="20"/>
                <w:szCs w:val="20"/>
              </w:rPr>
              <w:t>Ç</w:t>
            </w:r>
            <w:r w:rsidRPr="763485D6">
              <w:rPr>
                <w:b/>
                <w:bCs/>
                <w:sz w:val="20"/>
                <w:szCs w:val="20"/>
              </w:rPr>
              <w:t xml:space="preserve"> 4. </w:t>
            </w:r>
            <w:r w:rsidRPr="763485D6">
              <w:rPr>
                <w:sz w:val="20"/>
                <w:szCs w:val="20"/>
              </w:rPr>
              <w:t>Hareket sistemini oluşturan kasların anatomisini açıklayabilir.</w:t>
            </w:r>
          </w:p>
          <w:p w14:paraId="3F1335E4" w14:textId="08F1DABE" w:rsidR="006807C4" w:rsidRPr="008C0937" w:rsidRDefault="006807C4" w:rsidP="00AC585F">
            <w:pPr>
              <w:rPr>
                <w:sz w:val="20"/>
                <w:szCs w:val="20"/>
              </w:rPr>
            </w:pPr>
            <w:r w:rsidRPr="763485D6">
              <w:rPr>
                <w:b/>
                <w:bCs/>
                <w:sz w:val="20"/>
                <w:szCs w:val="20"/>
              </w:rPr>
              <w:t>Ö</w:t>
            </w:r>
            <w:r w:rsidR="7CC85979" w:rsidRPr="763485D6">
              <w:rPr>
                <w:b/>
                <w:bCs/>
                <w:sz w:val="20"/>
                <w:szCs w:val="20"/>
              </w:rPr>
              <w:t>Ç</w:t>
            </w:r>
            <w:r w:rsidRPr="763485D6">
              <w:rPr>
                <w:b/>
                <w:bCs/>
                <w:sz w:val="20"/>
                <w:szCs w:val="20"/>
              </w:rPr>
              <w:t xml:space="preserve"> 5. </w:t>
            </w:r>
            <w:r w:rsidRPr="763485D6">
              <w:rPr>
                <w:sz w:val="20"/>
                <w:szCs w:val="20"/>
              </w:rPr>
              <w:t>Kalp anatomisini açıklayabilir.</w:t>
            </w:r>
          </w:p>
          <w:p w14:paraId="5F0742AB" w14:textId="25E00E94" w:rsidR="006807C4" w:rsidRPr="008C0937" w:rsidRDefault="006807C4" w:rsidP="00AC585F">
            <w:pPr>
              <w:rPr>
                <w:sz w:val="20"/>
                <w:szCs w:val="20"/>
              </w:rPr>
            </w:pPr>
            <w:r w:rsidRPr="763485D6">
              <w:rPr>
                <w:b/>
                <w:bCs/>
                <w:sz w:val="20"/>
                <w:szCs w:val="20"/>
              </w:rPr>
              <w:t>Ö</w:t>
            </w:r>
            <w:r w:rsidR="2059158E" w:rsidRPr="763485D6">
              <w:rPr>
                <w:b/>
                <w:bCs/>
                <w:sz w:val="20"/>
                <w:szCs w:val="20"/>
              </w:rPr>
              <w:t>Ç</w:t>
            </w:r>
            <w:r w:rsidRPr="763485D6">
              <w:rPr>
                <w:b/>
                <w:bCs/>
                <w:sz w:val="20"/>
                <w:szCs w:val="20"/>
              </w:rPr>
              <w:t xml:space="preserve"> 6. </w:t>
            </w:r>
            <w:r w:rsidRPr="763485D6">
              <w:rPr>
                <w:sz w:val="20"/>
                <w:szCs w:val="20"/>
              </w:rPr>
              <w:t>Dolaşım sistemi anatomisini açıklayabilir.</w:t>
            </w:r>
          </w:p>
          <w:p w14:paraId="349587F8" w14:textId="1DA03901" w:rsidR="006807C4" w:rsidRPr="008C0937" w:rsidRDefault="006807C4" w:rsidP="00AC585F">
            <w:pPr>
              <w:rPr>
                <w:sz w:val="20"/>
                <w:szCs w:val="20"/>
              </w:rPr>
            </w:pPr>
            <w:r w:rsidRPr="763485D6">
              <w:rPr>
                <w:b/>
                <w:bCs/>
                <w:sz w:val="20"/>
                <w:szCs w:val="20"/>
              </w:rPr>
              <w:t>Ö</w:t>
            </w:r>
            <w:r w:rsidR="40EDEABD" w:rsidRPr="763485D6">
              <w:rPr>
                <w:b/>
                <w:bCs/>
                <w:sz w:val="20"/>
                <w:szCs w:val="20"/>
              </w:rPr>
              <w:t>Ç</w:t>
            </w:r>
            <w:r w:rsidRPr="763485D6">
              <w:rPr>
                <w:b/>
                <w:bCs/>
                <w:sz w:val="20"/>
                <w:szCs w:val="20"/>
              </w:rPr>
              <w:t xml:space="preserve"> 7</w:t>
            </w:r>
            <w:r w:rsidRPr="763485D6">
              <w:rPr>
                <w:sz w:val="20"/>
                <w:szCs w:val="20"/>
              </w:rPr>
              <w:t>. Solunum sistemi anatomisini açıklayabilir.</w:t>
            </w:r>
          </w:p>
          <w:p w14:paraId="678DF382" w14:textId="7ED0ED2C" w:rsidR="006807C4" w:rsidRPr="008C0937" w:rsidRDefault="006807C4" w:rsidP="00AC585F">
            <w:pPr>
              <w:rPr>
                <w:sz w:val="20"/>
                <w:szCs w:val="20"/>
              </w:rPr>
            </w:pPr>
            <w:r w:rsidRPr="763485D6">
              <w:rPr>
                <w:b/>
                <w:bCs/>
                <w:sz w:val="20"/>
                <w:szCs w:val="20"/>
              </w:rPr>
              <w:t>Ö</w:t>
            </w:r>
            <w:r w:rsidR="594CF5B0" w:rsidRPr="763485D6">
              <w:rPr>
                <w:b/>
                <w:bCs/>
                <w:sz w:val="20"/>
                <w:szCs w:val="20"/>
              </w:rPr>
              <w:t>Ç</w:t>
            </w:r>
            <w:r w:rsidRPr="763485D6">
              <w:rPr>
                <w:b/>
                <w:bCs/>
                <w:sz w:val="20"/>
                <w:szCs w:val="20"/>
              </w:rPr>
              <w:t xml:space="preserve"> 8. </w:t>
            </w:r>
            <w:r w:rsidRPr="763485D6">
              <w:rPr>
                <w:sz w:val="20"/>
                <w:szCs w:val="20"/>
              </w:rPr>
              <w:t>Gastrointestinal sistem anatomisini açıklayabilir</w:t>
            </w:r>
          </w:p>
          <w:p w14:paraId="4BC3A7D4" w14:textId="1CC861C6" w:rsidR="006807C4" w:rsidRPr="008C0937" w:rsidRDefault="006807C4" w:rsidP="00AC585F">
            <w:pPr>
              <w:rPr>
                <w:sz w:val="20"/>
                <w:szCs w:val="20"/>
              </w:rPr>
            </w:pPr>
            <w:r w:rsidRPr="763485D6">
              <w:rPr>
                <w:b/>
                <w:bCs/>
                <w:sz w:val="20"/>
                <w:szCs w:val="20"/>
              </w:rPr>
              <w:t>Ö</w:t>
            </w:r>
            <w:r w:rsidR="30309C57" w:rsidRPr="763485D6">
              <w:rPr>
                <w:b/>
                <w:bCs/>
                <w:sz w:val="20"/>
                <w:szCs w:val="20"/>
              </w:rPr>
              <w:t>Ç</w:t>
            </w:r>
            <w:r w:rsidRPr="763485D6">
              <w:rPr>
                <w:b/>
                <w:bCs/>
                <w:sz w:val="20"/>
                <w:szCs w:val="20"/>
              </w:rPr>
              <w:t xml:space="preserve"> 9. </w:t>
            </w:r>
            <w:r w:rsidRPr="763485D6">
              <w:rPr>
                <w:sz w:val="20"/>
                <w:szCs w:val="20"/>
              </w:rPr>
              <w:t>Üriner sistem anatomisini açıklayabilir</w:t>
            </w:r>
          </w:p>
          <w:p w14:paraId="2C0A558C" w14:textId="246ADD93" w:rsidR="006807C4" w:rsidRPr="008C0937" w:rsidRDefault="006807C4" w:rsidP="00AC585F">
            <w:pPr>
              <w:rPr>
                <w:sz w:val="20"/>
                <w:szCs w:val="20"/>
              </w:rPr>
            </w:pPr>
            <w:r w:rsidRPr="763485D6">
              <w:rPr>
                <w:b/>
                <w:bCs/>
                <w:sz w:val="20"/>
                <w:szCs w:val="20"/>
              </w:rPr>
              <w:t>Ö</w:t>
            </w:r>
            <w:r w:rsidR="30309C57" w:rsidRPr="763485D6">
              <w:rPr>
                <w:b/>
                <w:bCs/>
                <w:sz w:val="20"/>
                <w:szCs w:val="20"/>
              </w:rPr>
              <w:t>Ç</w:t>
            </w:r>
            <w:r w:rsidRPr="763485D6">
              <w:rPr>
                <w:b/>
                <w:bCs/>
                <w:sz w:val="20"/>
                <w:szCs w:val="20"/>
              </w:rPr>
              <w:t xml:space="preserve"> 10. </w:t>
            </w:r>
            <w:r w:rsidRPr="763485D6">
              <w:rPr>
                <w:sz w:val="20"/>
                <w:szCs w:val="20"/>
              </w:rPr>
              <w:t>Kadın ve erkek genital sistemi anatomisini açıklayabilir</w:t>
            </w:r>
          </w:p>
          <w:p w14:paraId="2380940F" w14:textId="0ABC4B28" w:rsidR="006807C4" w:rsidRPr="008C0937" w:rsidRDefault="006807C4" w:rsidP="00AC585F">
            <w:pPr>
              <w:rPr>
                <w:sz w:val="20"/>
                <w:szCs w:val="20"/>
              </w:rPr>
            </w:pPr>
            <w:r w:rsidRPr="763485D6">
              <w:rPr>
                <w:b/>
                <w:bCs/>
                <w:sz w:val="20"/>
                <w:szCs w:val="20"/>
              </w:rPr>
              <w:t>Ö</w:t>
            </w:r>
            <w:r w:rsidR="7F370249" w:rsidRPr="763485D6">
              <w:rPr>
                <w:b/>
                <w:bCs/>
                <w:sz w:val="20"/>
                <w:szCs w:val="20"/>
              </w:rPr>
              <w:t>Ç</w:t>
            </w:r>
            <w:r w:rsidRPr="763485D6">
              <w:rPr>
                <w:b/>
                <w:bCs/>
                <w:sz w:val="20"/>
                <w:szCs w:val="20"/>
              </w:rPr>
              <w:t xml:space="preserve"> 11. </w:t>
            </w:r>
            <w:r w:rsidRPr="763485D6">
              <w:rPr>
                <w:sz w:val="20"/>
                <w:szCs w:val="20"/>
              </w:rPr>
              <w:t>Merkezi ve periferik sinir sistemi anatomisini açıklayabilir</w:t>
            </w:r>
          </w:p>
          <w:p w14:paraId="16BCBFC5" w14:textId="632FF93D" w:rsidR="006807C4" w:rsidRPr="008C0937" w:rsidRDefault="006807C4" w:rsidP="00AC585F">
            <w:pPr>
              <w:rPr>
                <w:sz w:val="20"/>
                <w:szCs w:val="20"/>
              </w:rPr>
            </w:pPr>
            <w:r w:rsidRPr="763485D6">
              <w:rPr>
                <w:b/>
                <w:bCs/>
                <w:sz w:val="20"/>
                <w:szCs w:val="20"/>
              </w:rPr>
              <w:t>Ö</w:t>
            </w:r>
            <w:r w:rsidR="7F370249" w:rsidRPr="763485D6">
              <w:rPr>
                <w:b/>
                <w:bCs/>
                <w:sz w:val="20"/>
                <w:szCs w:val="20"/>
              </w:rPr>
              <w:t>Ç</w:t>
            </w:r>
            <w:r w:rsidRPr="763485D6">
              <w:rPr>
                <w:b/>
                <w:bCs/>
                <w:sz w:val="20"/>
                <w:szCs w:val="20"/>
              </w:rPr>
              <w:t xml:space="preserve"> 12. </w:t>
            </w:r>
            <w:r w:rsidRPr="763485D6">
              <w:rPr>
                <w:sz w:val="20"/>
                <w:szCs w:val="20"/>
              </w:rPr>
              <w:t>Endokrin sistem anatomisini açıklayabilir</w:t>
            </w:r>
          </w:p>
          <w:p w14:paraId="6215A482" w14:textId="2694F914" w:rsidR="006807C4" w:rsidRPr="008C0937" w:rsidRDefault="006807C4" w:rsidP="00AC585F">
            <w:pPr>
              <w:rPr>
                <w:sz w:val="20"/>
                <w:szCs w:val="20"/>
              </w:rPr>
            </w:pPr>
            <w:r w:rsidRPr="763485D6">
              <w:rPr>
                <w:b/>
                <w:bCs/>
                <w:sz w:val="20"/>
                <w:szCs w:val="20"/>
              </w:rPr>
              <w:t>Ö</w:t>
            </w:r>
            <w:r w:rsidR="2030EF8E" w:rsidRPr="763485D6">
              <w:rPr>
                <w:b/>
                <w:bCs/>
                <w:sz w:val="20"/>
                <w:szCs w:val="20"/>
              </w:rPr>
              <w:t>Ç</w:t>
            </w:r>
            <w:r w:rsidRPr="763485D6">
              <w:rPr>
                <w:b/>
                <w:bCs/>
                <w:sz w:val="20"/>
                <w:szCs w:val="20"/>
              </w:rPr>
              <w:t xml:space="preserve"> 13. </w:t>
            </w:r>
            <w:r w:rsidRPr="763485D6">
              <w:rPr>
                <w:sz w:val="20"/>
                <w:szCs w:val="20"/>
              </w:rPr>
              <w:t>Duyu organlarının anatomisini açıklayabilir</w:t>
            </w:r>
          </w:p>
        </w:tc>
      </w:tr>
    </w:tbl>
    <w:p w14:paraId="1D49EE28" w14:textId="77777777" w:rsidR="006807C4" w:rsidRPr="008C0937" w:rsidRDefault="006807C4" w:rsidP="006807C4">
      <w:pPr>
        <w:jc w:val="center"/>
        <w:rPr>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6807C4" w:rsidRPr="008C0937" w14:paraId="7F30A72D" w14:textId="77777777" w:rsidTr="008F1BDA">
        <w:trPr>
          <w:trHeight w:val="692"/>
        </w:trPr>
        <w:tc>
          <w:tcPr>
            <w:tcW w:w="9782" w:type="dxa"/>
          </w:tcPr>
          <w:p w14:paraId="384246E1" w14:textId="77777777" w:rsidR="006807C4" w:rsidRPr="008C0937" w:rsidRDefault="006807C4" w:rsidP="00AC585F">
            <w:pPr>
              <w:rPr>
                <w:b/>
                <w:sz w:val="20"/>
                <w:szCs w:val="20"/>
              </w:rPr>
            </w:pPr>
            <w:r w:rsidRPr="008C0937">
              <w:rPr>
                <w:b/>
                <w:sz w:val="20"/>
                <w:szCs w:val="20"/>
              </w:rPr>
              <w:t xml:space="preserve">Öğrenme ve Öğretme Yöntemleri: </w:t>
            </w:r>
          </w:p>
          <w:p w14:paraId="61A5F11D" w14:textId="77777777" w:rsidR="006807C4" w:rsidRPr="008C0937" w:rsidRDefault="006807C4" w:rsidP="00AC585F">
            <w:pPr>
              <w:rPr>
                <w:b/>
                <w:sz w:val="20"/>
                <w:szCs w:val="20"/>
              </w:rPr>
            </w:pPr>
            <w:r w:rsidRPr="008C0937">
              <w:rPr>
                <w:sz w:val="20"/>
                <w:szCs w:val="20"/>
              </w:rPr>
              <w:t>Görsel destekli sunum</w:t>
            </w:r>
          </w:p>
          <w:p w14:paraId="361FDB66" w14:textId="77777777" w:rsidR="006807C4" w:rsidRPr="008C0937" w:rsidRDefault="006807C4" w:rsidP="00AC585F">
            <w:pPr>
              <w:rPr>
                <w:sz w:val="20"/>
                <w:szCs w:val="20"/>
              </w:rPr>
            </w:pPr>
            <w:r w:rsidRPr="008C0937">
              <w:rPr>
                <w:sz w:val="20"/>
                <w:szCs w:val="20"/>
              </w:rPr>
              <w:t>Soru yanıt</w:t>
            </w:r>
          </w:p>
        </w:tc>
      </w:tr>
    </w:tbl>
    <w:p w14:paraId="088A625C" w14:textId="77777777" w:rsidR="006807C4" w:rsidRPr="008C0937" w:rsidRDefault="006807C4" w:rsidP="006807C4">
      <w:pPr>
        <w:jc w:val="center"/>
        <w:rPr>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2484"/>
        <w:gridCol w:w="3301"/>
      </w:tblGrid>
      <w:tr w:rsidR="006807C4" w:rsidRPr="008C0937" w14:paraId="7036C9C7" w14:textId="77777777" w:rsidTr="4418407F">
        <w:trPr>
          <w:trHeight w:val="140"/>
        </w:trPr>
        <w:tc>
          <w:tcPr>
            <w:tcW w:w="9782" w:type="dxa"/>
            <w:gridSpan w:val="3"/>
          </w:tcPr>
          <w:p w14:paraId="3FEC2463" w14:textId="77777777" w:rsidR="006807C4" w:rsidRPr="008C0937" w:rsidRDefault="006807C4" w:rsidP="00AC585F">
            <w:pPr>
              <w:rPr>
                <w:b/>
                <w:sz w:val="20"/>
                <w:szCs w:val="20"/>
              </w:rPr>
            </w:pPr>
            <w:r w:rsidRPr="008C0937">
              <w:rPr>
                <w:b/>
                <w:sz w:val="20"/>
                <w:szCs w:val="20"/>
              </w:rPr>
              <w:t xml:space="preserve">Değerlendirme Yöntemleri: </w:t>
            </w:r>
          </w:p>
          <w:p w14:paraId="613CAFF2" w14:textId="77777777" w:rsidR="006807C4" w:rsidRPr="008C0937" w:rsidRDefault="006807C4" w:rsidP="00AC585F">
            <w:pPr>
              <w:rPr>
                <w:sz w:val="20"/>
                <w:szCs w:val="20"/>
              </w:rPr>
            </w:pPr>
            <w:r w:rsidRPr="008C0937">
              <w:rPr>
                <w:sz w:val="20"/>
                <w:szCs w:val="20"/>
              </w:rPr>
              <w:t>(Değerlendirme yöntemi, öğrenme kazanımları ve derste kullanılan öğretim teknikleri ile uyumlu olmalıdır)</w:t>
            </w:r>
          </w:p>
        </w:tc>
      </w:tr>
      <w:tr w:rsidR="006807C4" w:rsidRPr="008C0937" w14:paraId="74914BF8" w14:textId="77777777" w:rsidTr="4418407F">
        <w:trPr>
          <w:trHeight w:val="139"/>
        </w:trPr>
        <w:tc>
          <w:tcPr>
            <w:tcW w:w="3997" w:type="dxa"/>
          </w:tcPr>
          <w:p w14:paraId="00E7C298" w14:textId="77777777" w:rsidR="006807C4" w:rsidRPr="008C0937" w:rsidRDefault="006807C4" w:rsidP="00AC585F">
            <w:pPr>
              <w:rPr>
                <w:b/>
                <w:sz w:val="20"/>
                <w:szCs w:val="20"/>
              </w:rPr>
            </w:pPr>
          </w:p>
        </w:tc>
        <w:tc>
          <w:tcPr>
            <w:tcW w:w="2484" w:type="dxa"/>
          </w:tcPr>
          <w:p w14:paraId="5620F8E4" w14:textId="77777777" w:rsidR="006807C4" w:rsidRPr="008C0937" w:rsidRDefault="006807C4" w:rsidP="00AC585F">
            <w:pPr>
              <w:rPr>
                <w:b/>
                <w:sz w:val="20"/>
                <w:szCs w:val="20"/>
              </w:rPr>
            </w:pPr>
            <w:r w:rsidRPr="008C0937">
              <w:rPr>
                <w:sz w:val="20"/>
                <w:szCs w:val="20"/>
              </w:rPr>
              <w:t>Varsa (X) olarak işaretleyiniz</w:t>
            </w:r>
          </w:p>
        </w:tc>
        <w:tc>
          <w:tcPr>
            <w:tcW w:w="3301" w:type="dxa"/>
          </w:tcPr>
          <w:p w14:paraId="49F91B18" w14:textId="77777777" w:rsidR="006807C4" w:rsidRPr="008C0937" w:rsidRDefault="006807C4" w:rsidP="00AC585F">
            <w:pPr>
              <w:rPr>
                <w:b/>
                <w:sz w:val="20"/>
                <w:szCs w:val="20"/>
              </w:rPr>
            </w:pPr>
            <w:r w:rsidRPr="008C0937">
              <w:rPr>
                <w:sz w:val="20"/>
                <w:szCs w:val="20"/>
              </w:rPr>
              <w:t>Yüzde (%)</w:t>
            </w:r>
          </w:p>
        </w:tc>
      </w:tr>
      <w:tr w:rsidR="006807C4" w:rsidRPr="008C0937" w14:paraId="2546B7A0" w14:textId="77777777" w:rsidTr="4418407F">
        <w:tc>
          <w:tcPr>
            <w:tcW w:w="3997" w:type="dxa"/>
            <w:vAlign w:val="center"/>
          </w:tcPr>
          <w:p w14:paraId="051C6AA6" w14:textId="77777777" w:rsidR="006807C4" w:rsidRPr="008C0937" w:rsidRDefault="006807C4" w:rsidP="00AC585F">
            <w:pPr>
              <w:rPr>
                <w:sz w:val="20"/>
                <w:szCs w:val="20"/>
              </w:rPr>
            </w:pPr>
            <w:r w:rsidRPr="008C0937">
              <w:rPr>
                <w:b/>
                <w:sz w:val="20"/>
                <w:szCs w:val="20"/>
              </w:rPr>
              <w:t>Yarıyıl İçi/Sonu Çalışmaları</w:t>
            </w:r>
          </w:p>
        </w:tc>
        <w:tc>
          <w:tcPr>
            <w:tcW w:w="2484" w:type="dxa"/>
            <w:vAlign w:val="center"/>
          </w:tcPr>
          <w:p w14:paraId="2E341808" w14:textId="77777777" w:rsidR="006807C4" w:rsidRPr="008C0937" w:rsidRDefault="006807C4" w:rsidP="00AC585F">
            <w:pPr>
              <w:rPr>
                <w:sz w:val="20"/>
                <w:szCs w:val="20"/>
              </w:rPr>
            </w:pPr>
          </w:p>
        </w:tc>
        <w:tc>
          <w:tcPr>
            <w:tcW w:w="3301" w:type="dxa"/>
            <w:vAlign w:val="center"/>
          </w:tcPr>
          <w:p w14:paraId="1F8AA773" w14:textId="77777777" w:rsidR="006807C4" w:rsidRPr="008C0937" w:rsidRDefault="006807C4" w:rsidP="00AC585F">
            <w:pPr>
              <w:rPr>
                <w:sz w:val="20"/>
                <w:szCs w:val="20"/>
              </w:rPr>
            </w:pPr>
          </w:p>
        </w:tc>
      </w:tr>
      <w:tr w:rsidR="006807C4" w:rsidRPr="008C0937" w14:paraId="1DF22D6A" w14:textId="77777777" w:rsidTr="4418407F">
        <w:tc>
          <w:tcPr>
            <w:tcW w:w="3997" w:type="dxa"/>
            <w:vAlign w:val="center"/>
          </w:tcPr>
          <w:p w14:paraId="24FF4E97" w14:textId="77777777" w:rsidR="006807C4" w:rsidRPr="008C0937" w:rsidRDefault="006807C4" w:rsidP="00AC585F">
            <w:pPr>
              <w:rPr>
                <w:b/>
                <w:sz w:val="20"/>
                <w:szCs w:val="20"/>
              </w:rPr>
            </w:pPr>
            <w:r w:rsidRPr="008C0937">
              <w:rPr>
                <w:b/>
                <w:sz w:val="20"/>
                <w:szCs w:val="20"/>
              </w:rPr>
              <w:t>Ara Sınav</w:t>
            </w:r>
          </w:p>
        </w:tc>
        <w:tc>
          <w:tcPr>
            <w:tcW w:w="2484" w:type="dxa"/>
            <w:vAlign w:val="center"/>
          </w:tcPr>
          <w:p w14:paraId="7176CC0C" w14:textId="77777777" w:rsidR="006807C4" w:rsidRPr="008C0937" w:rsidRDefault="006807C4" w:rsidP="00AC585F">
            <w:pPr>
              <w:rPr>
                <w:sz w:val="20"/>
                <w:szCs w:val="20"/>
              </w:rPr>
            </w:pPr>
            <w:r w:rsidRPr="008C0937">
              <w:rPr>
                <w:sz w:val="20"/>
                <w:szCs w:val="20"/>
              </w:rPr>
              <w:t>x</w:t>
            </w:r>
          </w:p>
        </w:tc>
        <w:tc>
          <w:tcPr>
            <w:tcW w:w="3301" w:type="dxa"/>
            <w:vAlign w:val="center"/>
          </w:tcPr>
          <w:p w14:paraId="757ED65A" w14:textId="77777777" w:rsidR="006807C4" w:rsidRPr="008C0937" w:rsidRDefault="006807C4" w:rsidP="00AC585F">
            <w:pPr>
              <w:rPr>
                <w:sz w:val="20"/>
                <w:szCs w:val="20"/>
              </w:rPr>
            </w:pPr>
            <w:r w:rsidRPr="008C0937">
              <w:rPr>
                <w:sz w:val="20"/>
                <w:szCs w:val="20"/>
              </w:rPr>
              <w:t>%50</w:t>
            </w:r>
          </w:p>
        </w:tc>
      </w:tr>
      <w:tr w:rsidR="006807C4" w:rsidRPr="008C0937" w14:paraId="42C38FFF" w14:textId="77777777" w:rsidTr="4418407F">
        <w:tc>
          <w:tcPr>
            <w:tcW w:w="3997" w:type="dxa"/>
            <w:vAlign w:val="center"/>
          </w:tcPr>
          <w:p w14:paraId="6EC4F294" w14:textId="77777777" w:rsidR="006807C4" w:rsidRPr="008C0937" w:rsidRDefault="006807C4" w:rsidP="00AC585F">
            <w:pPr>
              <w:rPr>
                <w:b/>
                <w:sz w:val="20"/>
                <w:szCs w:val="20"/>
              </w:rPr>
            </w:pPr>
            <w:r w:rsidRPr="008C0937">
              <w:rPr>
                <w:b/>
                <w:sz w:val="20"/>
                <w:szCs w:val="20"/>
              </w:rPr>
              <w:t>Yoklama Sınavı (Quiz)</w:t>
            </w:r>
          </w:p>
        </w:tc>
        <w:tc>
          <w:tcPr>
            <w:tcW w:w="2484" w:type="dxa"/>
            <w:vAlign w:val="center"/>
          </w:tcPr>
          <w:p w14:paraId="149B0504" w14:textId="77777777" w:rsidR="006807C4" w:rsidRPr="008C0937" w:rsidRDefault="006807C4" w:rsidP="00AC585F">
            <w:pPr>
              <w:rPr>
                <w:sz w:val="20"/>
                <w:szCs w:val="20"/>
              </w:rPr>
            </w:pPr>
          </w:p>
        </w:tc>
        <w:tc>
          <w:tcPr>
            <w:tcW w:w="3301" w:type="dxa"/>
            <w:vAlign w:val="center"/>
          </w:tcPr>
          <w:p w14:paraId="1A1C17A3" w14:textId="77777777" w:rsidR="006807C4" w:rsidRPr="008C0937" w:rsidRDefault="006807C4" w:rsidP="00AC585F">
            <w:pPr>
              <w:rPr>
                <w:sz w:val="20"/>
                <w:szCs w:val="20"/>
              </w:rPr>
            </w:pPr>
          </w:p>
        </w:tc>
      </w:tr>
      <w:tr w:rsidR="006807C4" w:rsidRPr="008C0937" w14:paraId="33947E33" w14:textId="77777777" w:rsidTr="4418407F">
        <w:tc>
          <w:tcPr>
            <w:tcW w:w="3997" w:type="dxa"/>
            <w:vAlign w:val="center"/>
          </w:tcPr>
          <w:p w14:paraId="637803EC" w14:textId="77777777" w:rsidR="006807C4" w:rsidRPr="008C0937" w:rsidRDefault="006807C4" w:rsidP="00AC585F">
            <w:pPr>
              <w:rPr>
                <w:b/>
                <w:sz w:val="20"/>
                <w:szCs w:val="20"/>
              </w:rPr>
            </w:pPr>
            <w:r w:rsidRPr="008C0937">
              <w:rPr>
                <w:b/>
                <w:sz w:val="20"/>
                <w:szCs w:val="20"/>
              </w:rPr>
              <w:t>Ödev/Sunum</w:t>
            </w:r>
          </w:p>
        </w:tc>
        <w:tc>
          <w:tcPr>
            <w:tcW w:w="2484" w:type="dxa"/>
            <w:vAlign w:val="center"/>
          </w:tcPr>
          <w:p w14:paraId="0E3B7038" w14:textId="77777777" w:rsidR="006807C4" w:rsidRPr="008C0937" w:rsidRDefault="006807C4" w:rsidP="00AC585F">
            <w:pPr>
              <w:rPr>
                <w:sz w:val="20"/>
                <w:szCs w:val="20"/>
              </w:rPr>
            </w:pPr>
          </w:p>
        </w:tc>
        <w:tc>
          <w:tcPr>
            <w:tcW w:w="3301" w:type="dxa"/>
            <w:vAlign w:val="center"/>
          </w:tcPr>
          <w:p w14:paraId="194CD502" w14:textId="77777777" w:rsidR="006807C4" w:rsidRPr="008C0937" w:rsidRDefault="006807C4" w:rsidP="00AC585F">
            <w:pPr>
              <w:rPr>
                <w:sz w:val="20"/>
                <w:szCs w:val="20"/>
              </w:rPr>
            </w:pPr>
          </w:p>
        </w:tc>
      </w:tr>
      <w:tr w:rsidR="006807C4" w:rsidRPr="008C0937" w14:paraId="153929F5" w14:textId="77777777" w:rsidTr="4418407F">
        <w:tc>
          <w:tcPr>
            <w:tcW w:w="3997" w:type="dxa"/>
            <w:vAlign w:val="center"/>
          </w:tcPr>
          <w:p w14:paraId="62BA4783" w14:textId="77777777" w:rsidR="006807C4" w:rsidRPr="008C0937" w:rsidRDefault="006807C4" w:rsidP="00AC585F">
            <w:pPr>
              <w:rPr>
                <w:b/>
                <w:sz w:val="20"/>
                <w:szCs w:val="20"/>
              </w:rPr>
            </w:pPr>
            <w:r w:rsidRPr="008C0937">
              <w:rPr>
                <w:b/>
                <w:sz w:val="20"/>
                <w:szCs w:val="20"/>
              </w:rPr>
              <w:t>Proje</w:t>
            </w:r>
          </w:p>
        </w:tc>
        <w:tc>
          <w:tcPr>
            <w:tcW w:w="2484" w:type="dxa"/>
            <w:vAlign w:val="center"/>
          </w:tcPr>
          <w:p w14:paraId="1F565664" w14:textId="77777777" w:rsidR="006807C4" w:rsidRPr="008C0937" w:rsidRDefault="006807C4" w:rsidP="00AC585F">
            <w:pPr>
              <w:rPr>
                <w:sz w:val="20"/>
                <w:szCs w:val="20"/>
              </w:rPr>
            </w:pPr>
          </w:p>
        </w:tc>
        <w:tc>
          <w:tcPr>
            <w:tcW w:w="3301" w:type="dxa"/>
            <w:vAlign w:val="center"/>
          </w:tcPr>
          <w:p w14:paraId="4E3D0016" w14:textId="77777777" w:rsidR="006807C4" w:rsidRPr="008C0937" w:rsidRDefault="006807C4" w:rsidP="00AC585F">
            <w:pPr>
              <w:rPr>
                <w:sz w:val="20"/>
                <w:szCs w:val="20"/>
              </w:rPr>
            </w:pPr>
          </w:p>
        </w:tc>
      </w:tr>
      <w:tr w:rsidR="006807C4" w:rsidRPr="008C0937" w14:paraId="7BE329E2" w14:textId="77777777" w:rsidTr="4418407F">
        <w:tc>
          <w:tcPr>
            <w:tcW w:w="3997" w:type="dxa"/>
            <w:vAlign w:val="center"/>
          </w:tcPr>
          <w:p w14:paraId="4D0B46F0" w14:textId="77777777" w:rsidR="006807C4" w:rsidRPr="008C0937" w:rsidRDefault="006807C4" w:rsidP="00AC585F">
            <w:pPr>
              <w:rPr>
                <w:b/>
                <w:sz w:val="20"/>
                <w:szCs w:val="20"/>
              </w:rPr>
            </w:pPr>
            <w:r w:rsidRPr="008C0937">
              <w:rPr>
                <w:b/>
                <w:sz w:val="20"/>
                <w:szCs w:val="20"/>
              </w:rPr>
              <w:t xml:space="preserve">Laboratuvar </w:t>
            </w:r>
          </w:p>
        </w:tc>
        <w:tc>
          <w:tcPr>
            <w:tcW w:w="2484" w:type="dxa"/>
            <w:vAlign w:val="center"/>
          </w:tcPr>
          <w:p w14:paraId="44AD4219" w14:textId="77777777" w:rsidR="006807C4" w:rsidRPr="008C0937" w:rsidRDefault="006807C4" w:rsidP="00AC585F">
            <w:pPr>
              <w:rPr>
                <w:sz w:val="20"/>
                <w:szCs w:val="20"/>
              </w:rPr>
            </w:pPr>
          </w:p>
        </w:tc>
        <w:tc>
          <w:tcPr>
            <w:tcW w:w="3301" w:type="dxa"/>
            <w:vAlign w:val="center"/>
          </w:tcPr>
          <w:p w14:paraId="45CD9BEA" w14:textId="77777777" w:rsidR="006807C4" w:rsidRPr="008C0937" w:rsidRDefault="006807C4" w:rsidP="00AC585F">
            <w:pPr>
              <w:rPr>
                <w:sz w:val="20"/>
                <w:szCs w:val="20"/>
              </w:rPr>
            </w:pPr>
          </w:p>
        </w:tc>
      </w:tr>
      <w:tr w:rsidR="006807C4" w:rsidRPr="008C0937" w14:paraId="1B301028" w14:textId="77777777" w:rsidTr="4418407F">
        <w:tc>
          <w:tcPr>
            <w:tcW w:w="3997" w:type="dxa"/>
            <w:vAlign w:val="center"/>
          </w:tcPr>
          <w:p w14:paraId="54CAC70D" w14:textId="77777777" w:rsidR="006807C4" w:rsidRPr="008C0937" w:rsidRDefault="006807C4" w:rsidP="00AC585F">
            <w:pPr>
              <w:rPr>
                <w:b/>
                <w:sz w:val="20"/>
                <w:szCs w:val="20"/>
              </w:rPr>
            </w:pPr>
            <w:r w:rsidRPr="008C0937">
              <w:rPr>
                <w:b/>
                <w:sz w:val="20"/>
                <w:szCs w:val="20"/>
              </w:rPr>
              <w:t xml:space="preserve">Final Sınavı </w:t>
            </w:r>
          </w:p>
        </w:tc>
        <w:tc>
          <w:tcPr>
            <w:tcW w:w="2484" w:type="dxa"/>
            <w:vAlign w:val="center"/>
          </w:tcPr>
          <w:p w14:paraId="0243129F" w14:textId="77777777" w:rsidR="006807C4" w:rsidRPr="008C0937" w:rsidRDefault="006807C4" w:rsidP="00AC585F">
            <w:pPr>
              <w:rPr>
                <w:sz w:val="20"/>
                <w:szCs w:val="20"/>
              </w:rPr>
            </w:pPr>
            <w:r w:rsidRPr="008C0937">
              <w:rPr>
                <w:sz w:val="20"/>
                <w:szCs w:val="20"/>
              </w:rPr>
              <w:t>x</w:t>
            </w:r>
          </w:p>
        </w:tc>
        <w:tc>
          <w:tcPr>
            <w:tcW w:w="3301" w:type="dxa"/>
            <w:vAlign w:val="center"/>
          </w:tcPr>
          <w:p w14:paraId="622E0985" w14:textId="77777777" w:rsidR="006807C4" w:rsidRPr="008C0937" w:rsidRDefault="006807C4" w:rsidP="00AC585F">
            <w:pPr>
              <w:rPr>
                <w:sz w:val="20"/>
                <w:szCs w:val="20"/>
              </w:rPr>
            </w:pPr>
            <w:r w:rsidRPr="008C0937">
              <w:rPr>
                <w:sz w:val="20"/>
                <w:szCs w:val="20"/>
              </w:rPr>
              <w:t>%50</w:t>
            </w:r>
          </w:p>
        </w:tc>
      </w:tr>
      <w:tr w:rsidR="006807C4" w:rsidRPr="008C0937" w14:paraId="1E7FF971" w14:textId="77777777" w:rsidTr="4418407F">
        <w:tc>
          <w:tcPr>
            <w:tcW w:w="3997" w:type="dxa"/>
            <w:vAlign w:val="center"/>
          </w:tcPr>
          <w:p w14:paraId="1DE89B09" w14:textId="77777777" w:rsidR="006807C4" w:rsidRPr="008C0937" w:rsidRDefault="006807C4" w:rsidP="00AC585F">
            <w:pPr>
              <w:rPr>
                <w:b/>
                <w:sz w:val="20"/>
                <w:szCs w:val="20"/>
              </w:rPr>
            </w:pPr>
            <w:r w:rsidRPr="008C0937">
              <w:rPr>
                <w:b/>
                <w:sz w:val="20"/>
                <w:szCs w:val="20"/>
              </w:rPr>
              <w:t xml:space="preserve">Derse Katılım </w:t>
            </w:r>
          </w:p>
        </w:tc>
        <w:tc>
          <w:tcPr>
            <w:tcW w:w="2484" w:type="dxa"/>
            <w:vAlign w:val="center"/>
          </w:tcPr>
          <w:p w14:paraId="7F906D33" w14:textId="77777777" w:rsidR="006807C4" w:rsidRPr="008C0937" w:rsidRDefault="006807C4" w:rsidP="00AC585F">
            <w:pPr>
              <w:rPr>
                <w:sz w:val="20"/>
                <w:szCs w:val="20"/>
              </w:rPr>
            </w:pPr>
          </w:p>
        </w:tc>
        <w:tc>
          <w:tcPr>
            <w:tcW w:w="3301" w:type="dxa"/>
            <w:vAlign w:val="center"/>
          </w:tcPr>
          <w:p w14:paraId="62BA41ED" w14:textId="77777777" w:rsidR="006807C4" w:rsidRPr="008C0937" w:rsidRDefault="006807C4" w:rsidP="00AC585F">
            <w:pPr>
              <w:rPr>
                <w:sz w:val="20"/>
                <w:szCs w:val="20"/>
              </w:rPr>
            </w:pPr>
          </w:p>
        </w:tc>
      </w:tr>
      <w:tr w:rsidR="006807C4" w:rsidRPr="008C0937" w14:paraId="5635E941" w14:textId="77777777" w:rsidTr="4418407F">
        <w:tc>
          <w:tcPr>
            <w:tcW w:w="3997" w:type="dxa"/>
            <w:vAlign w:val="center"/>
          </w:tcPr>
          <w:p w14:paraId="2E911D72" w14:textId="77777777" w:rsidR="006807C4" w:rsidRPr="008C0937" w:rsidRDefault="006807C4" w:rsidP="00AC585F">
            <w:pPr>
              <w:rPr>
                <w:b/>
                <w:sz w:val="20"/>
                <w:szCs w:val="20"/>
              </w:rPr>
            </w:pPr>
            <w:r w:rsidRPr="008C0937">
              <w:rPr>
                <w:b/>
                <w:sz w:val="20"/>
                <w:szCs w:val="20"/>
              </w:rPr>
              <w:t xml:space="preserve">Uygulama </w:t>
            </w:r>
          </w:p>
        </w:tc>
        <w:tc>
          <w:tcPr>
            <w:tcW w:w="2484" w:type="dxa"/>
            <w:vAlign w:val="center"/>
          </w:tcPr>
          <w:p w14:paraId="10237D80" w14:textId="77777777" w:rsidR="006807C4" w:rsidRPr="008C0937" w:rsidRDefault="006807C4" w:rsidP="00AC585F">
            <w:pPr>
              <w:rPr>
                <w:sz w:val="20"/>
                <w:szCs w:val="20"/>
              </w:rPr>
            </w:pPr>
          </w:p>
        </w:tc>
        <w:tc>
          <w:tcPr>
            <w:tcW w:w="3301" w:type="dxa"/>
            <w:vAlign w:val="center"/>
          </w:tcPr>
          <w:p w14:paraId="3C925E3C" w14:textId="77777777" w:rsidR="006807C4" w:rsidRPr="008C0937" w:rsidRDefault="006807C4" w:rsidP="00AC585F">
            <w:pPr>
              <w:rPr>
                <w:sz w:val="20"/>
                <w:szCs w:val="20"/>
              </w:rPr>
            </w:pPr>
          </w:p>
        </w:tc>
      </w:tr>
      <w:tr w:rsidR="006807C4" w:rsidRPr="008C0937" w14:paraId="1D04CC40" w14:textId="77777777" w:rsidTr="4418407F">
        <w:trPr>
          <w:trHeight w:val="543"/>
        </w:trPr>
        <w:tc>
          <w:tcPr>
            <w:tcW w:w="9782" w:type="dxa"/>
            <w:gridSpan w:val="3"/>
            <w:vAlign w:val="center"/>
          </w:tcPr>
          <w:p w14:paraId="6D424B10" w14:textId="77777777" w:rsidR="006807C4" w:rsidRPr="008C0937" w:rsidRDefault="006807C4" w:rsidP="00AC585F">
            <w:pPr>
              <w:rPr>
                <w:b/>
                <w:sz w:val="20"/>
                <w:szCs w:val="20"/>
              </w:rPr>
            </w:pPr>
            <w:r w:rsidRPr="008C0937">
              <w:rPr>
                <w:b/>
                <w:sz w:val="20"/>
                <w:szCs w:val="20"/>
              </w:rPr>
              <w:t xml:space="preserve">Değerlendirme Yöntemlerine İlişkin Açıklamalar:  </w:t>
            </w:r>
          </w:p>
          <w:p w14:paraId="23468699" w14:textId="77777777" w:rsidR="006807C4" w:rsidRPr="008C0937" w:rsidRDefault="006807C4" w:rsidP="00AC585F">
            <w:pPr>
              <w:rPr>
                <w:sz w:val="20"/>
                <w:szCs w:val="20"/>
              </w:rPr>
            </w:pPr>
            <w:r w:rsidRPr="008C0937">
              <w:rPr>
                <w:sz w:val="20"/>
                <w:szCs w:val="20"/>
              </w:rPr>
              <w:t xml:space="preserve">Dönem içi notunu bir ara sınav oluşturur. </w:t>
            </w:r>
          </w:p>
          <w:p w14:paraId="63A650B4" w14:textId="149D4478" w:rsidR="006807C4" w:rsidRPr="008C0937" w:rsidRDefault="006807C4" w:rsidP="00AC585F">
            <w:pPr>
              <w:rPr>
                <w:sz w:val="20"/>
                <w:szCs w:val="20"/>
              </w:rPr>
            </w:pPr>
            <w:r w:rsidRPr="763485D6">
              <w:rPr>
                <w:sz w:val="20"/>
                <w:szCs w:val="20"/>
              </w:rPr>
              <w:t>Dönem içi notunun %</w:t>
            </w:r>
            <w:r w:rsidR="3EA9BD12" w:rsidRPr="763485D6">
              <w:rPr>
                <w:sz w:val="20"/>
                <w:szCs w:val="20"/>
              </w:rPr>
              <w:t>5</w:t>
            </w:r>
            <w:r w:rsidRPr="763485D6">
              <w:rPr>
                <w:sz w:val="20"/>
                <w:szCs w:val="20"/>
              </w:rPr>
              <w:t>0’si ve Final sınavının %</w:t>
            </w:r>
            <w:r w:rsidR="3EA9BD12" w:rsidRPr="763485D6">
              <w:rPr>
                <w:sz w:val="20"/>
                <w:szCs w:val="20"/>
              </w:rPr>
              <w:t>5</w:t>
            </w:r>
            <w:r w:rsidRPr="763485D6">
              <w:rPr>
                <w:sz w:val="20"/>
                <w:szCs w:val="20"/>
              </w:rPr>
              <w:t>0’si başarı notunu oluşturur.</w:t>
            </w:r>
          </w:p>
          <w:p w14:paraId="7E730146" w14:textId="77777777" w:rsidR="006807C4" w:rsidRPr="008C0937" w:rsidRDefault="006807C4" w:rsidP="00AC585F">
            <w:pPr>
              <w:rPr>
                <w:sz w:val="20"/>
                <w:szCs w:val="20"/>
              </w:rPr>
            </w:pPr>
            <w:r w:rsidRPr="008C0937">
              <w:rPr>
                <w:sz w:val="20"/>
                <w:szCs w:val="20"/>
              </w:rPr>
              <w:t xml:space="preserve">  </w:t>
            </w:r>
          </w:p>
        </w:tc>
      </w:tr>
      <w:tr w:rsidR="006807C4" w:rsidRPr="008C0937" w14:paraId="72A453B9" w14:textId="77777777" w:rsidTr="4418407F">
        <w:trPr>
          <w:trHeight w:val="566"/>
        </w:trPr>
        <w:tc>
          <w:tcPr>
            <w:tcW w:w="9782" w:type="dxa"/>
            <w:gridSpan w:val="3"/>
          </w:tcPr>
          <w:p w14:paraId="5C1C636D" w14:textId="77777777" w:rsidR="006807C4" w:rsidRPr="008C0937" w:rsidRDefault="006807C4" w:rsidP="00AC585F">
            <w:pPr>
              <w:rPr>
                <w:sz w:val="20"/>
                <w:szCs w:val="20"/>
              </w:rPr>
            </w:pPr>
            <w:r w:rsidRPr="008C0937">
              <w:rPr>
                <w:b/>
                <w:sz w:val="20"/>
                <w:szCs w:val="20"/>
              </w:rPr>
              <w:t xml:space="preserve">Değerlendirme Kriteri: </w:t>
            </w:r>
          </w:p>
          <w:p w14:paraId="481F44EF" w14:textId="77777777" w:rsidR="006807C4" w:rsidRPr="008C0937" w:rsidRDefault="006807C4" w:rsidP="00AC585F">
            <w:pPr>
              <w:rPr>
                <w:sz w:val="20"/>
                <w:szCs w:val="20"/>
              </w:rPr>
            </w:pPr>
            <w:r w:rsidRPr="008C0937">
              <w:rPr>
                <w:sz w:val="20"/>
                <w:szCs w:val="20"/>
              </w:rPr>
              <w:t>Sınavlarda; hatırlama, karar verme, açıklama, sınıflama, bilgilerini birleştirme becerileri değerlendirilecektir.</w:t>
            </w:r>
          </w:p>
        </w:tc>
      </w:tr>
      <w:tr w:rsidR="006807C4" w:rsidRPr="008C0937" w14:paraId="516B8EBA" w14:textId="77777777" w:rsidTr="4418407F">
        <w:tblPrEx>
          <w:tblBorders>
            <w:insideH w:val="single" w:sz="6" w:space="0" w:color="auto"/>
            <w:insideV w:val="single" w:sz="6" w:space="0" w:color="auto"/>
          </w:tblBorders>
        </w:tblPrEx>
        <w:trPr>
          <w:trHeight w:val="1554"/>
        </w:trPr>
        <w:tc>
          <w:tcPr>
            <w:tcW w:w="9782" w:type="dxa"/>
            <w:gridSpan w:val="3"/>
          </w:tcPr>
          <w:p w14:paraId="252CC450" w14:textId="77777777" w:rsidR="006807C4" w:rsidRPr="008C0937" w:rsidRDefault="006807C4" w:rsidP="00AC585F">
            <w:pPr>
              <w:rPr>
                <w:b/>
                <w:sz w:val="20"/>
                <w:szCs w:val="20"/>
              </w:rPr>
            </w:pPr>
            <w:r w:rsidRPr="008C0937">
              <w:rPr>
                <w:b/>
                <w:sz w:val="20"/>
                <w:szCs w:val="20"/>
              </w:rPr>
              <w:t xml:space="preserve">Ders İçin Önerilen Kaynaklar:  </w:t>
            </w:r>
          </w:p>
          <w:p w14:paraId="4173FE50" w14:textId="77777777" w:rsidR="006807C4" w:rsidRPr="008C0937" w:rsidRDefault="006807C4" w:rsidP="00AC585F">
            <w:pPr>
              <w:rPr>
                <w:b/>
                <w:sz w:val="20"/>
                <w:szCs w:val="20"/>
              </w:rPr>
            </w:pPr>
            <w:r w:rsidRPr="008C0937">
              <w:rPr>
                <w:b/>
                <w:sz w:val="20"/>
                <w:szCs w:val="20"/>
              </w:rPr>
              <w:t xml:space="preserve">Ana kaynaklar: </w:t>
            </w:r>
          </w:p>
          <w:p w14:paraId="19F02752" w14:textId="77777777" w:rsidR="006807C4" w:rsidRPr="008C0937" w:rsidRDefault="006807C4" w:rsidP="00AC585F">
            <w:pPr>
              <w:rPr>
                <w:sz w:val="20"/>
                <w:szCs w:val="20"/>
              </w:rPr>
            </w:pPr>
            <w:r w:rsidRPr="008C0937">
              <w:rPr>
                <w:sz w:val="20"/>
                <w:szCs w:val="20"/>
              </w:rPr>
              <w:t>Anatomia, Yazar: Mete Edizer, 2016, O Tıp Kitabevi, İzmir</w:t>
            </w:r>
            <w:r w:rsidRPr="008C0937">
              <w:rPr>
                <w:sz w:val="20"/>
                <w:szCs w:val="20"/>
              </w:rPr>
              <w:br/>
              <w:t>Temel Anatomi, Yazar: Meserret Cumhur, 2. Baskı, 2011, ODTÜ yayınevi, Ankara.</w:t>
            </w:r>
            <w:r w:rsidRPr="008C0937">
              <w:rPr>
                <w:sz w:val="20"/>
                <w:szCs w:val="20"/>
              </w:rPr>
              <w:br/>
              <w:t>Temel Nöroanatomi, Yazar: Mehmet Yıldırım, 2. Baskı, 2007, Nobel Tip Kitabevi, İstanbul.</w:t>
            </w:r>
            <w:r w:rsidRPr="008C0937">
              <w:rPr>
                <w:sz w:val="20"/>
                <w:szCs w:val="20"/>
              </w:rPr>
              <w:br/>
              <w:t>İnsan Anatomisi 1,2, Yazar: Mehmet Yıldırım, 7. Baskı, 2012, Nobel Tip Kitabevi, İstanbul.</w:t>
            </w:r>
            <w:r w:rsidRPr="008C0937">
              <w:rPr>
                <w:sz w:val="20"/>
                <w:szCs w:val="20"/>
              </w:rPr>
              <w:br/>
              <w:t>Fonksiyonel Anatomi, Yazarlar: Meserret Cumhur, Bedia Sancak, 8. Baskı, 2014, ODTÜ yayınevi, Ankara.</w:t>
            </w:r>
            <w:r w:rsidRPr="008C0937">
              <w:rPr>
                <w:sz w:val="20"/>
                <w:szCs w:val="20"/>
              </w:rPr>
              <w:br/>
              <w:t>Bir Bakışta Anatomi, Faiz O, Blackburn S, Moffat D, Çeviri: Büyükmumcu M, 2017, İstanbul tıp kitabevleri, İstanbul</w:t>
            </w:r>
          </w:p>
          <w:p w14:paraId="2D21299D" w14:textId="77777777" w:rsidR="006807C4" w:rsidRPr="008C0937" w:rsidRDefault="006807C4" w:rsidP="00AC585F">
            <w:pPr>
              <w:rPr>
                <w:b/>
                <w:sz w:val="20"/>
                <w:szCs w:val="20"/>
              </w:rPr>
            </w:pPr>
            <w:r w:rsidRPr="008C0937">
              <w:rPr>
                <w:b/>
                <w:sz w:val="20"/>
                <w:szCs w:val="20"/>
              </w:rPr>
              <w:t xml:space="preserve">Yardımcı kaynaklar: </w:t>
            </w:r>
          </w:p>
          <w:p w14:paraId="6C46480B" w14:textId="77777777" w:rsidR="006807C4" w:rsidRPr="008C0937" w:rsidRDefault="006807C4" w:rsidP="00AC585F">
            <w:pPr>
              <w:rPr>
                <w:b/>
                <w:sz w:val="20"/>
                <w:szCs w:val="20"/>
              </w:rPr>
            </w:pPr>
            <w:r w:rsidRPr="008C0937">
              <w:rPr>
                <w:sz w:val="20"/>
                <w:szCs w:val="20"/>
              </w:rPr>
              <w:t>Netter İnsan Anatomisi Atlası, Çeviri Editörü: Meserret Cumhur, 5. Baskı, 2011, Nobel Tip Kitabevi, İstanbul.</w:t>
            </w:r>
            <w:r w:rsidRPr="008C0937">
              <w:rPr>
                <w:sz w:val="20"/>
                <w:szCs w:val="20"/>
              </w:rPr>
              <w:br/>
              <w:t>Dorland s Gray s Anatomi Sözlüğü ve Cep Atlası, Drake RL, Vogl AW, Çeviri: İlgi S, Güneş Tıp Kitabevleri, 2010</w:t>
            </w:r>
            <w:r w:rsidRPr="008C0937">
              <w:rPr>
                <w:sz w:val="20"/>
                <w:szCs w:val="20"/>
              </w:rPr>
              <w:br/>
              <w:t>Feneis Sistematik Resimli Anatomi Sözlüğü, Dauber W, Çeviri: Yıldırım M, Marur T, Nobel Tıp Kitabevleri, 2007, İstanbul</w:t>
            </w:r>
            <w:r w:rsidRPr="008C0937">
              <w:rPr>
                <w:sz w:val="20"/>
                <w:szCs w:val="20"/>
              </w:rPr>
              <w:br/>
              <w:t>Tıbbi Terminoloji, Recep Mesut, Nobel Tıp Kitabevleri, 2011, İstanbul</w:t>
            </w:r>
          </w:p>
          <w:p w14:paraId="5F46D04B" w14:textId="77777777" w:rsidR="006807C4" w:rsidRPr="008C0937" w:rsidRDefault="006807C4" w:rsidP="00AC585F">
            <w:pPr>
              <w:rPr>
                <w:b/>
                <w:sz w:val="20"/>
                <w:szCs w:val="20"/>
              </w:rPr>
            </w:pPr>
            <w:r w:rsidRPr="008C0937">
              <w:rPr>
                <w:b/>
                <w:sz w:val="20"/>
                <w:szCs w:val="20"/>
              </w:rPr>
              <w:t xml:space="preserve">Referanslar: </w:t>
            </w:r>
          </w:p>
          <w:p w14:paraId="3AB1C8A7" w14:textId="29F378FD" w:rsidR="006807C4" w:rsidRPr="008C0937" w:rsidRDefault="006807C4" w:rsidP="4418407F">
            <w:pPr>
              <w:rPr>
                <w:b/>
                <w:bCs/>
                <w:sz w:val="20"/>
                <w:szCs w:val="20"/>
              </w:rPr>
            </w:pPr>
            <w:r w:rsidRPr="4418407F">
              <w:rPr>
                <w:b/>
                <w:bCs/>
                <w:sz w:val="20"/>
                <w:szCs w:val="20"/>
              </w:rPr>
              <w:t xml:space="preserve">Diğer ders </w:t>
            </w:r>
            <w:r w:rsidR="694F85C1" w:rsidRPr="4418407F">
              <w:rPr>
                <w:b/>
                <w:bCs/>
                <w:sz w:val="20"/>
                <w:szCs w:val="20"/>
              </w:rPr>
              <w:t>M</w:t>
            </w:r>
            <w:r w:rsidRPr="4418407F">
              <w:rPr>
                <w:b/>
                <w:bCs/>
                <w:sz w:val="20"/>
                <w:szCs w:val="20"/>
              </w:rPr>
              <w:t>ateryalleri:-</w:t>
            </w:r>
            <w:r w:rsidRPr="4418407F">
              <w:rPr>
                <w:sz w:val="20"/>
                <w:szCs w:val="20"/>
              </w:rPr>
              <w:t xml:space="preserve"> </w:t>
            </w:r>
          </w:p>
        </w:tc>
      </w:tr>
      <w:tr w:rsidR="006807C4" w:rsidRPr="008C0937" w14:paraId="1CD076F9" w14:textId="77777777" w:rsidTr="4418407F">
        <w:tblPrEx>
          <w:tblBorders>
            <w:insideH w:val="single" w:sz="6" w:space="0" w:color="auto"/>
            <w:insideV w:val="single" w:sz="6" w:space="0" w:color="auto"/>
          </w:tblBorders>
        </w:tblPrEx>
        <w:tc>
          <w:tcPr>
            <w:tcW w:w="9782" w:type="dxa"/>
            <w:gridSpan w:val="3"/>
          </w:tcPr>
          <w:p w14:paraId="264F4A2B" w14:textId="77777777" w:rsidR="006807C4" w:rsidRPr="008C0937" w:rsidRDefault="006807C4" w:rsidP="00AC585F">
            <w:pPr>
              <w:rPr>
                <w:b/>
                <w:sz w:val="20"/>
                <w:szCs w:val="20"/>
              </w:rPr>
            </w:pPr>
          </w:p>
          <w:p w14:paraId="4ADD09DE" w14:textId="77777777" w:rsidR="006807C4" w:rsidRPr="008C0937" w:rsidRDefault="006807C4" w:rsidP="00AC585F">
            <w:pPr>
              <w:rPr>
                <w:b/>
                <w:sz w:val="20"/>
                <w:szCs w:val="20"/>
              </w:rPr>
            </w:pPr>
            <w:r w:rsidRPr="008C0937">
              <w:rPr>
                <w:b/>
                <w:sz w:val="20"/>
                <w:szCs w:val="20"/>
              </w:rPr>
              <w:t xml:space="preserve">Derse İlişkin Politika ve Kurallar: </w:t>
            </w:r>
          </w:p>
        </w:tc>
      </w:tr>
    </w:tbl>
    <w:p w14:paraId="0470E276" w14:textId="77777777" w:rsidR="006807C4" w:rsidRPr="008C0937" w:rsidRDefault="006807C4" w:rsidP="006807C4">
      <w:pPr>
        <w:rPr>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31"/>
        <w:gridCol w:w="5355"/>
        <w:gridCol w:w="2896"/>
      </w:tblGrid>
      <w:tr w:rsidR="006807C4" w:rsidRPr="008C0937" w14:paraId="698149C2" w14:textId="77777777" w:rsidTr="4418407F">
        <w:trPr>
          <w:trHeight w:val="692"/>
        </w:trPr>
        <w:tc>
          <w:tcPr>
            <w:tcW w:w="9782" w:type="dxa"/>
            <w:gridSpan w:val="3"/>
          </w:tcPr>
          <w:p w14:paraId="79AC7E96" w14:textId="2860FC93" w:rsidR="006807C4" w:rsidRPr="008C0937" w:rsidRDefault="006807C4" w:rsidP="4418407F">
            <w:pPr>
              <w:rPr>
                <w:b/>
                <w:bCs/>
                <w:sz w:val="20"/>
                <w:szCs w:val="20"/>
              </w:rPr>
            </w:pPr>
            <w:r w:rsidRPr="4418407F">
              <w:rPr>
                <w:b/>
                <w:bCs/>
                <w:sz w:val="20"/>
                <w:szCs w:val="20"/>
              </w:rPr>
              <w:t xml:space="preserve">Ders Öğretim Üyesi İletişim Bilgileri: </w:t>
            </w:r>
            <w:r w:rsidRPr="4418407F">
              <w:rPr>
                <w:sz w:val="20"/>
                <w:szCs w:val="20"/>
              </w:rPr>
              <w:t>Doç.</w:t>
            </w:r>
            <w:r w:rsidR="42651A55" w:rsidRPr="4418407F">
              <w:rPr>
                <w:sz w:val="20"/>
                <w:szCs w:val="20"/>
              </w:rPr>
              <w:t xml:space="preserve"> </w:t>
            </w:r>
            <w:r w:rsidRPr="4418407F">
              <w:rPr>
                <w:sz w:val="20"/>
                <w:szCs w:val="20"/>
              </w:rPr>
              <w:t>Dr.</w:t>
            </w:r>
            <w:r w:rsidR="76DEC33C" w:rsidRPr="4418407F">
              <w:rPr>
                <w:sz w:val="20"/>
                <w:szCs w:val="20"/>
              </w:rPr>
              <w:t xml:space="preserve"> </w:t>
            </w:r>
            <w:r w:rsidRPr="4418407F">
              <w:rPr>
                <w:sz w:val="20"/>
                <w:szCs w:val="20"/>
              </w:rPr>
              <w:t>Gökşin Nilüfer DEMİRCİ</w:t>
            </w:r>
            <w:r>
              <w:br/>
            </w:r>
            <w:r w:rsidRPr="4418407F">
              <w:rPr>
                <w:sz w:val="20"/>
                <w:szCs w:val="20"/>
              </w:rPr>
              <w:t>Tıp Fakültesi Anatomi Anabilim Dalı</w:t>
            </w:r>
            <w:r>
              <w:br/>
            </w:r>
            <w:r w:rsidRPr="4418407F">
              <w:rPr>
                <w:sz w:val="20"/>
                <w:szCs w:val="20"/>
              </w:rPr>
              <w:t>nilufer.yonguc@deu.edu.tr</w:t>
            </w:r>
            <w:r w:rsidRPr="4418407F">
              <w:rPr>
                <w:b/>
                <w:bCs/>
                <w:sz w:val="20"/>
                <w:szCs w:val="20"/>
              </w:rPr>
              <w:t xml:space="preserve"> </w:t>
            </w:r>
          </w:p>
        </w:tc>
      </w:tr>
      <w:tr w:rsidR="006807C4" w:rsidRPr="008C0937" w14:paraId="1A06779D" w14:textId="77777777" w:rsidTr="4418407F">
        <w:trPr>
          <w:trHeight w:val="371"/>
        </w:trPr>
        <w:tc>
          <w:tcPr>
            <w:tcW w:w="9782" w:type="dxa"/>
            <w:gridSpan w:val="3"/>
          </w:tcPr>
          <w:p w14:paraId="7729CF66" w14:textId="09AA72C6" w:rsidR="006807C4" w:rsidRPr="008C0937" w:rsidRDefault="006807C4" w:rsidP="00AC585F">
            <w:pPr>
              <w:rPr>
                <w:b/>
                <w:sz w:val="20"/>
                <w:szCs w:val="20"/>
              </w:rPr>
            </w:pPr>
            <w:r w:rsidRPr="008C0937">
              <w:rPr>
                <w:b/>
                <w:sz w:val="20"/>
                <w:szCs w:val="20"/>
              </w:rPr>
              <w:t xml:space="preserve">Ders Öğretim Üyesi Görüşme Günleri ve Saatleri: </w:t>
            </w:r>
          </w:p>
        </w:tc>
      </w:tr>
      <w:tr w:rsidR="006807C4" w:rsidRPr="008C0937" w14:paraId="3D3675E8" w14:textId="77777777" w:rsidTr="4418407F">
        <w:tblPrEx>
          <w:tblBorders>
            <w:insideH w:val="single" w:sz="4" w:space="0" w:color="auto"/>
            <w:insideV w:val="single" w:sz="4" w:space="0" w:color="auto"/>
          </w:tblBorders>
        </w:tblPrEx>
        <w:trPr>
          <w:trHeight w:val="692"/>
        </w:trPr>
        <w:tc>
          <w:tcPr>
            <w:tcW w:w="9782" w:type="dxa"/>
            <w:gridSpan w:val="3"/>
          </w:tcPr>
          <w:p w14:paraId="052789BF" w14:textId="77777777" w:rsidR="006807C4" w:rsidRPr="008C0937" w:rsidRDefault="006807C4" w:rsidP="00AC585F">
            <w:pPr>
              <w:rPr>
                <w:b/>
                <w:color w:val="FF0000"/>
                <w:sz w:val="20"/>
                <w:szCs w:val="20"/>
              </w:rPr>
            </w:pPr>
            <w:r w:rsidRPr="008C0937">
              <w:rPr>
                <w:b/>
                <w:sz w:val="20"/>
                <w:szCs w:val="20"/>
              </w:rPr>
              <w:t xml:space="preserve">Dersin İçeriği: </w:t>
            </w:r>
          </w:p>
          <w:p w14:paraId="58DC1158" w14:textId="77777777" w:rsidR="006807C4" w:rsidRPr="008C0937" w:rsidRDefault="006807C4" w:rsidP="00AC585F">
            <w:pPr>
              <w:rPr>
                <w:sz w:val="20"/>
                <w:szCs w:val="20"/>
              </w:rPr>
            </w:pPr>
            <w:r w:rsidRPr="008C0937">
              <w:rPr>
                <w:sz w:val="20"/>
                <w:szCs w:val="20"/>
              </w:rPr>
              <w:t>Sınav tarihleri ders planında belirtilecektir. Sınav tarihleri kesinleştiğinde, tarihlerde değişiklik yapılabilir.</w:t>
            </w:r>
          </w:p>
          <w:p w14:paraId="0D923636" w14:textId="77777777" w:rsidR="006807C4" w:rsidRPr="008C0937" w:rsidRDefault="006807C4" w:rsidP="00AC585F">
            <w:pPr>
              <w:rPr>
                <w:b/>
                <w:sz w:val="20"/>
                <w:szCs w:val="20"/>
              </w:rPr>
            </w:pPr>
          </w:p>
        </w:tc>
      </w:tr>
      <w:tr w:rsidR="006807C4" w:rsidRPr="008C0937" w14:paraId="4BE0E5BE" w14:textId="77777777" w:rsidTr="4418407F">
        <w:tblPrEx>
          <w:tblBorders>
            <w:insideH w:val="single" w:sz="4" w:space="0" w:color="auto"/>
            <w:insideV w:val="single" w:sz="4" w:space="0" w:color="auto"/>
          </w:tblBorders>
        </w:tblPrEx>
        <w:trPr>
          <w:trHeight w:val="421"/>
        </w:trPr>
        <w:tc>
          <w:tcPr>
            <w:tcW w:w="1531" w:type="dxa"/>
          </w:tcPr>
          <w:p w14:paraId="6D561946" w14:textId="77777777" w:rsidR="006807C4" w:rsidRPr="008C0937" w:rsidRDefault="006807C4" w:rsidP="004D6E27">
            <w:pPr>
              <w:rPr>
                <w:b/>
                <w:sz w:val="20"/>
                <w:szCs w:val="20"/>
              </w:rPr>
            </w:pPr>
            <w:r w:rsidRPr="008C0937">
              <w:rPr>
                <w:b/>
                <w:sz w:val="20"/>
                <w:szCs w:val="20"/>
              </w:rPr>
              <w:t>Hafta</w:t>
            </w:r>
          </w:p>
        </w:tc>
        <w:tc>
          <w:tcPr>
            <w:tcW w:w="5355" w:type="dxa"/>
          </w:tcPr>
          <w:p w14:paraId="1B148406" w14:textId="77777777" w:rsidR="006807C4" w:rsidRPr="008C0937" w:rsidRDefault="006807C4" w:rsidP="00AC585F">
            <w:pPr>
              <w:rPr>
                <w:b/>
                <w:sz w:val="20"/>
                <w:szCs w:val="20"/>
              </w:rPr>
            </w:pPr>
            <w:r w:rsidRPr="008C0937">
              <w:rPr>
                <w:b/>
                <w:sz w:val="20"/>
                <w:szCs w:val="20"/>
              </w:rPr>
              <w:t>Konular</w:t>
            </w:r>
          </w:p>
        </w:tc>
        <w:tc>
          <w:tcPr>
            <w:tcW w:w="2896" w:type="dxa"/>
          </w:tcPr>
          <w:p w14:paraId="6087915F" w14:textId="3638F7ED" w:rsidR="006807C4" w:rsidRPr="008C0937" w:rsidRDefault="006807C4" w:rsidP="004D6E27">
            <w:pPr>
              <w:jc w:val="center"/>
              <w:rPr>
                <w:b/>
                <w:color w:val="000000"/>
                <w:sz w:val="20"/>
                <w:szCs w:val="20"/>
              </w:rPr>
            </w:pPr>
            <w:r w:rsidRPr="008C0937">
              <w:rPr>
                <w:b/>
                <w:color w:val="000000"/>
                <w:sz w:val="20"/>
                <w:szCs w:val="20"/>
              </w:rPr>
              <w:t>Açıklama</w:t>
            </w:r>
          </w:p>
        </w:tc>
      </w:tr>
      <w:tr w:rsidR="006807C4" w:rsidRPr="008C0937" w14:paraId="1C6CDD62" w14:textId="77777777" w:rsidTr="4418407F">
        <w:tblPrEx>
          <w:tblBorders>
            <w:insideH w:val="single" w:sz="4" w:space="0" w:color="auto"/>
            <w:insideV w:val="single" w:sz="4" w:space="0" w:color="auto"/>
          </w:tblBorders>
        </w:tblPrEx>
        <w:trPr>
          <w:trHeight w:val="692"/>
        </w:trPr>
        <w:tc>
          <w:tcPr>
            <w:tcW w:w="1531" w:type="dxa"/>
          </w:tcPr>
          <w:p w14:paraId="0DDA8A03" w14:textId="77777777" w:rsidR="006807C4" w:rsidRPr="008C0937" w:rsidRDefault="006807C4" w:rsidP="00AC585F">
            <w:pPr>
              <w:rPr>
                <w:b/>
                <w:sz w:val="20"/>
                <w:szCs w:val="20"/>
              </w:rPr>
            </w:pPr>
            <w:r w:rsidRPr="008C0937">
              <w:rPr>
                <w:b/>
                <w:sz w:val="20"/>
                <w:szCs w:val="20"/>
              </w:rPr>
              <w:t>1. Hafta</w:t>
            </w:r>
          </w:p>
        </w:tc>
        <w:tc>
          <w:tcPr>
            <w:tcW w:w="5355" w:type="dxa"/>
            <w:vAlign w:val="center"/>
          </w:tcPr>
          <w:p w14:paraId="13ED3C5B" w14:textId="77777777" w:rsidR="006807C4" w:rsidRPr="008C0937" w:rsidRDefault="006807C4" w:rsidP="00AC585F">
            <w:pPr>
              <w:contextualSpacing/>
              <w:jc w:val="both"/>
              <w:rPr>
                <w:color w:val="000000"/>
                <w:sz w:val="20"/>
                <w:szCs w:val="20"/>
              </w:rPr>
            </w:pPr>
            <w:r w:rsidRPr="008C0937">
              <w:rPr>
                <w:sz w:val="20"/>
                <w:szCs w:val="20"/>
              </w:rPr>
              <w:t>Anatomiye Giriş ve Terminoloji</w:t>
            </w:r>
          </w:p>
        </w:tc>
        <w:tc>
          <w:tcPr>
            <w:tcW w:w="2896" w:type="dxa"/>
          </w:tcPr>
          <w:p w14:paraId="0F31296E" w14:textId="77777777" w:rsidR="006807C4" w:rsidRPr="008C0937" w:rsidRDefault="006807C4" w:rsidP="00AC585F">
            <w:pPr>
              <w:rPr>
                <w:b/>
                <w:sz w:val="20"/>
                <w:szCs w:val="20"/>
              </w:rPr>
            </w:pPr>
            <w:r w:rsidRPr="008C0937">
              <w:rPr>
                <w:sz w:val="20"/>
                <w:szCs w:val="20"/>
              </w:rPr>
              <w:t>Gökşin Nilüfer DEMİRCİ Görsel destekli sunum</w:t>
            </w:r>
          </w:p>
          <w:p w14:paraId="6C0F278B" w14:textId="77777777" w:rsidR="006807C4" w:rsidRPr="008C0937" w:rsidRDefault="006807C4" w:rsidP="00AC585F">
            <w:pPr>
              <w:rPr>
                <w:sz w:val="20"/>
                <w:szCs w:val="20"/>
              </w:rPr>
            </w:pPr>
            <w:r w:rsidRPr="008C0937">
              <w:rPr>
                <w:sz w:val="20"/>
                <w:szCs w:val="20"/>
              </w:rPr>
              <w:t>Soru yanıt</w:t>
            </w:r>
          </w:p>
        </w:tc>
      </w:tr>
      <w:tr w:rsidR="006807C4" w:rsidRPr="008C0937" w14:paraId="786345EF" w14:textId="77777777" w:rsidTr="4418407F">
        <w:tblPrEx>
          <w:tblBorders>
            <w:insideH w:val="single" w:sz="4" w:space="0" w:color="auto"/>
            <w:insideV w:val="single" w:sz="4" w:space="0" w:color="auto"/>
          </w:tblBorders>
        </w:tblPrEx>
        <w:trPr>
          <w:trHeight w:val="675"/>
        </w:trPr>
        <w:tc>
          <w:tcPr>
            <w:tcW w:w="1531" w:type="dxa"/>
          </w:tcPr>
          <w:p w14:paraId="1775C302" w14:textId="77777777" w:rsidR="006807C4" w:rsidRPr="008C0937" w:rsidRDefault="006807C4" w:rsidP="00AC585F">
            <w:pPr>
              <w:rPr>
                <w:b/>
                <w:sz w:val="20"/>
                <w:szCs w:val="20"/>
              </w:rPr>
            </w:pPr>
            <w:r w:rsidRPr="008C0937">
              <w:rPr>
                <w:b/>
                <w:sz w:val="20"/>
                <w:szCs w:val="20"/>
              </w:rPr>
              <w:t>2. Hafta</w:t>
            </w:r>
          </w:p>
        </w:tc>
        <w:tc>
          <w:tcPr>
            <w:tcW w:w="5355" w:type="dxa"/>
            <w:vAlign w:val="center"/>
          </w:tcPr>
          <w:p w14:paraId="1BC6E55E" w14:textId="77777777" w:rsidR="006807C4" w:rsidRPr="008C0937" w:rsidRDefault="006807C4" w:rsidP="00AC585F">
            <w:pPr>
              <w:rPr>
                <w:sz w:val="20"/>
                <w:szCs w:val="20"/>
              </w:rPr>
            </w:pPr>
            <w:r w:rsidRPr="008C0937">
              <w:rPr>
                <w:color w:val="222222"/>
                <w:sz w:val="20"/>
                <w:szCs w:val="20"/>
                <w:shd w:val="clear" w:color="auto" w:fill="FFFFFF"/>
              </w:rPr>
              <w:t>Lokomotor Sistem Anatomisi – Systema skeletale</w:t>
            </w:r>
          </w:p>
        </w:tc>
        <w:tc>
          <w:tcPr>
            <w:tcW w:w="2896" w:type="dxa"/>
          </w:tcPr>
          <w:p w14:paraId="3859FF1F" w14:textId="77777777" w:rsidR="006807C4" w:rsidRPr="008C0937" w:rsidRDefault="006807C4" w:rsidP="00AC585F">
            <w:pPr>
              <w:rPr>
                <w:b/>
                <w:sz w:val="20"/>
                <w:szCs w:val="20"/>
              </w:rPr>
            </w:pPr>
            <w:r w:rsidRPr="008C0937">
              <w:rPr>
                <w:sz w:val="20"/>
                <w:szCs w:val="20"/>
              </w:rPr>
              <w:t>Gökşin Nilüfer DEMİRCİ Görsel destekli sunum</w:t>
            </w:r>
          </w:p>
          <w:p w14:paraId="6F9D1609" w14:textId="77777777" w:rsidR="006807C4" w:rsidRPr="008C0937" w:rsidRDefault="006807C4" w:rsidP="00AC585F">
            <w:pPr>
              <w:rPr>
                <w:sz w:val="20"/>
                <w:szCs w:val="20"/>
              </w:rPr>
            </w:pPr>
            <w:r w:rsidRPr="008C0937">
              <w:rPr>
                <w:sz w:val="20"/>
                <w:szCs w:val="20"/>
              </w:rPr>
              <w:t>Soru yanıt</w:t>
            </w:r>
          </w:p>
        </w:tc>
      </w:tr>
      <w:tr w:rsidR="006807C4" w:rsidRPr="008C0937" w14:paraId="4F42CB90" w14:textId="77777777" w:rsidTr="4418407F">
        <w:tblPrEx>
          <w:tblBorders>
            <w:insideH w:val="single" w:sz="4" w:space="0" w:color="auto"/>
            <w:insideV w:val="single" w:sz="4" w:space="0" w:color="auto"/>
          </w:tblBorders>
        </w:tblPrEx>
        <w:trPr>
          <w:trHeight w:val="692"/>
        </w:trPr>
        <w:tc>
          <w:tcPr>
            <w:tcW w:w="1531" w:type="dxa"/>
          </w:tcPr>
          <w:p w14:paraId="137EECF8" w14:textId="77777777" w:rsidR="006807C4" w:rsidRPr="008C0937" w:rsidRDefault="006807C4" w:rsidP="00AC585F">
            <w:pPr>
              <w:rPr>
                <w:b/>
                <w:sz w:val="20"/>
                <w:szCs w:val="20"/>
              </w:rPr>
            </w:pPr>
            <w:r w:rsidRPr="008C0937">
              <w:rPr>
                <w:b/>
                <w:sz w:val="20"/>
                <w:szCs w:val="20"/>
              </w:rPr>
              <w:t>3. Hafta</w:t>
            </w:r>
          </w:p>
        </w:tc>
        <w:tc>
          <w:tcPr>
            <w:tcW w:w="5355" w:type="dxa"/>
            <w:vAlign w:val="center"/>
          </w:tcPr>
          <w:p w14:paraId="0755A569" w14:textId="69AC6616" w:rsidR="006807C4" w:rsidRPr="008C0937" w:rsidRDefault="006807C4" w:rsidP="00AC585F">
            <w:pPr>
              <w:rPr>
                <w:sz w:val="20"/>
                <w:szCs w:val="20"/>
              </w:rPr>
            </w:pPr>
            <w:r w:rsidRPr="008C0937">
              <w:rPr>
                <w:color w:val="222222"/>
                <w:sz w:val="20"/>
                <w:szCs w:val="20"/>
                <w:shd w:val="clear" w:color="auto" w:fill="FFFFFF"/>
              </w:rPr>
              <w:t>Lokomotor Sistem Anatomisi - Systema articulare</w:t>
            </w:r>
          </w:p>
        </w:tc>
        <w:tc>
          <w:tcPr>
            <w:tcW w:w="2896" w:type="dxa"/>
          </w:tcPr>
          <w:p w14:paraId="7BB77346" w14:textId="77777777" w:rsidR="006807C4" w:rsidRPr="008C0937" w:rsidRDefault="006807C4" w:rsidP="00AC585F">
            <w:pPr>
              <w:rPr>
                <w:b/>
                <w:sz w:val="20"/>
                <w:szCs w:val="20"/>
              </w:rPr>
            </w:pPr>
            <w:r w:rsidRPr="008C0937">
              <w:rPr>
                <w:sz w:val="20"/>
                <w:szCs w:val="20"/>
              </w:rPr>
              <w:t>Gökşin Nilüfer DEMİRCİ Görsel destekli sunum</w:t>
            </w:r>
          </w:p>
          <w:p w14:paraId="47CE453B" w14:textId="77777777" w:rsidR="006807C4" w:rsidRPr="008C0937" w:rsidRDefault="006807C4" w:rsidP="00AC585F">
            <w:pPr>
              <w:rPr>
                <w:sz w:val="20"/>
                <w:szCs w:val="20"/>
              </w:rPr>
            </w:pPr>
            <w:r w:rsidRPr="008C0937">
              <w:rPr>
                <w:sz w:val="20"/>
                <w:szCs w:val="20"/>
              </w:rPr>
              <w:t>Soru yanıt</w:t>
            </w:r>
          </w:p>
        </w:tc>
      </w:tr>
      <w:tr w:rsidR="006807C4" w:rsidRPr="008C0937" w14:paraId="27F1A036" w14:textId="77777777" w:rsidTr="4418407F">
        <w:tblPrEx>
          <w:tblBorders>
            <w:insideH w:val="single" w:sz="4" w:space="0" w:color="auto"/>
            <w:insideV w:val="single" w:sz="4" w:space="0" w:color="auto"/>
          </w:tblBorders>
        </w:tblPrEx>
        <w:trPr>
          <w:trHeight w:val="692"/>
        </w:trPr>
        <w:tc>
          <w:tcPr>
            <w:tcW w:w="1531" w:type="dxa"/>
          </w:tcPr>
          <w:p w14:paraId="50883910" w14:textId="77777777" w:rsidR="006807C4" w:rsidRPr="008C0937" w:rsidRDefault="006807C4" w:rsidP="00AC585F">
            <w:pPr>
              <w:rPr>
                <w:b/>
                <w:sz w:val="20"/>
                <w:szCs w:val="20"/>
              </w:rPr>
            </w:pPr>
            <w:r w:rsidRPr="008C0937">
              <w:rPr>
                <w:b/>
                <w:sz w:val="20"/>
                <w:szCs w:val="20"/>
              </w:rPr>
              <w:t>4. Hafta</w:t>
            </w:r>
          </w:p>
        </w:tc>
        <w:tc>
          <w:tcPr>
            <w:tcW w:w="5355" w:type="dxa"/>
          </w:tcPr>
          <w:p w14:paraId="15020E48" w14:textId="43AACA4E" w:rsidR="006807C4" w:rsidRPr="008C0937" w:rsidRDefault="006807C4" w:rsidP="00AC585F">
            <w:pPr>
              <w:autoSpaceDE w:val="0"/>
              <w:autoSpaceDN w:val="0"/>
              <w:adjustRightInd w:val="0"/>
              <w:rPr>
                <w:color w:val="000000"/>
                <w:sz w:val="20"/>
                <w:szCs w:val="20"/>
              </w:rPr>
            </w:pPr>
            <w:r w:rsidRPr="008C0937">
              <w:rPr>
                <w:color w:val="222222"/>
                <w:sz w:val="20"/>
                <w:szCs w:val="20"/>
                <w:shd w:val="clear" w:color="auto" w:fill="FFFFFF"/>
              </w:rPr>
              <w:t>Lokomotor Sistem Anatomisi - Systema musculare</w:t>
            </w:r>
          </w:p>
        </w:tc>
        <w:tc>
          <w:tcPr>
            <w:tcW w:w="2896" w:type="dxa"/>
          </w:tcPr>
          <w:p w14:paraId="0AEA901D" w14:textId="77777777" w:rsidR="006807C4" w:rsidRPr="008C0937" w:rsidRDefault="006807C4" w:rsidP="00AC585F">
            <w:pPr>
              <w:rPr>
                <w:b/>
                <w:sz w:val="20"/>
                <w:szCs w:val="20"/>
              </w:rPr>
            </w:pPr>
            <w:r w:rsidRPr="008C0937">
              <w:rPr>
                <w:sz w:val="20"/>
                <w:szCs w:val="20"/>
              </w:rPr>
              <w:t>Gökşin Nilüfer DEMİRCİ Görsel destekli sunum</w:t>
            </w:r>
          </w:p>
          <w:p w14:paraId="63A7659A" w14:textId="77777777" w:rsidR="006807C4" w:rsidRPr="008C0937" w:rsidRDefault="006807C4" w:rsidP="00AC585F">
            <w:pPr>
              <w:rPr>
                <w:b/>
                <w:sz w:val="20"/>
                <w:szCs w:val="20"/>
              </w:rPr>
            </w:pPr>
            <w:r w:rsidRPr="008C0937">
              <w:rPr>
                <w:sz w:val="20"/>
                <w:szCs w:val="20"/>
              </w:rPr>
              <w:t>Soru yanıt</w:t>
            </w:r>
          </w:p>
        </w:tc>
      </w:tr>
      <w:tr w:rsidR="006807C4" w:rsidRPr="008C0937" w14:paraId="1DDC8876" w14:textId="77777777" w:rsidTr="4418407F">
        <w:tblPrEx>
          <w:tblBorders>
            <w:insideH w:val="single" w:sz="4" w:space="0" w:color="auto"/>
            <w:insideV w:val="single" w:sz="4" w:space="0" w:color="auto"/>
          </w:tblBorders>
        </w:tblPrEx>
        <w:trPr>
          <w:trHeight w:val="675"/>
        </w:trPr>
        <w:tc>
          <w:tcPr>
            <w:tcW w:w="1531" w:type="dxa"/>
          </w:tcPr>
          <w:p w14:paraId="7B9BF43B" w14:textId="77777777" w:rsidR="006807C4" w:rsidRPr="008C0937" w:rsidRDefault="006807C4" w:rsidP="00AC585F">
            <w:pPr>
              <w:rPr>
                <w:b/>
                <w:sz w:val="20"/>
                <w:szCs w:val="20"/>
              </w:rPr>
            </w:pPr>
            <w:r w:rsidRPr="008C0937">
              <w:rPr>
                <w:b/>
                <w:sz w:val="20"/>
                <w:szCs w:val="20"/>
              </w:rPr>
              <w:t>5. Hafta</w:t>
            </w:r>
          </w:p>
        </w:tc>
        <w:tc>
          <w:tcPr>
            <w:tcW w:w="5355" w:type="dxa"/>
          </w:tcPr>
          <w:p w14:paraId="28F5799D" w14:textId="77777777" w:rsidR="006807C4" w:rsidRPr="008C0937" w:rsidRDefault="006807C4" w:rsidP="00AC585F">
            <w:pPr>
              <w:autoSpaceDE w:val="0"/>
              <w:autoSpaceDN w:val="0"/>
              <w:adjustRightInd w:val="0"/>
              <w:rPr>
                <w:color w:val="000000"/>
                <w:sz w:val="20"/>
                <w:szCs w:val="20"/>
              </w:rPr>
            </w:pPr>
            <w:r w:rsidRPr="008C0937">
              <w:rPr>
                <w:color w:val="222222"/>
                <w:sz w:val="20"/>
                <w:szCs w:val="20"/>
                <w:shd w:val="clear" w:color="auto" w:fill="FFFFFF"/>
              </w:rPr>
              <w:t>Lokomotor Sistem Anatomisi -  Systema musculare</w:t>
            </w:r>
          </w:p>
        </w:tc>
        <w:tc>
          <w:tcPr>
            <w:tcW w:w="2896" w:type="dxa"/>
          </w:tcPr>
          <w:p w14:paraId="6C475160" w14:textId="77777777" w:rsidR="006807C4" w:rsidRPr="008C0937" w:rsidRDefault="006807C4" w:rsidP="00AC585F">
            <w:pPr>
              <w:rPr>
                <w:b/>
                <w:sz w:val="20"/>
                <w:szCs w:val="20"/>
              </w:rPr>
            </w:pPr>
            <w:r w:rsidRPr="008C0937">
              <w:rPr>
                <w:sz w:val="20"/>
                <w:szCs w:val="20"/>
              </w:rPr>
              <w:t>Gökşin Nilüfer DEMİRCİ Görsel destekli sunum</w:t>
            </w:r>
          </w:p>
          <w:p w14:paraId="0709CBCF" w14:textId="77777777" w:rsidR="006807C4" w:rsidRPr="008C0937" w:rsidRDefault="006807C4" w:rsidP="00AC585F">
            <w:pPr>
              <w:rPr>
                <w:b/>
                <w:sz w:val="20"/>
                <w:szCs w:val="20"/>
              </w:rPr>
            </w:pPr>
            <w:r w:rsidRPr="008C0937">
              <w:rPr>
                <w:sz w:val="20"/>
                <w:szCs w:val="20"/>
              </w:rPr>
              <w:t>Soru yanıt</w:t>
            </w:r>
          </w:p>
        </w:tc>
      </w:tr>
      <w:tr w:rsidR="006807C4" w:rsidRPr="008C0937" w14:paraId="72A06ABC" w14:textId="77777777" w:rsidTr="4418407F">
        <w:tblPrEx>
          <w:tblBorders>
            <w:insideH w:val="single" w:sz="4" w:space="0" w:color="auto"/>
            <w:insideV w:val="single" w:sz="4" w:space="0" w:color="auto"/>
          </w:tblBorders>
        </w:tblPrEx>
        <w:trPr>
          <w:trHeight w:val="692"/>
        </w:trPr>
        <w:tc>
          <w:tcPr>
            <w:tcW w:w="1531" w:type="dxa"/>
          </w:tcPr>
          <w:p w14:paraId="306BDC8D" w14:textId="77777777" w:rsidR="006807C4" w:rsidRPr="008C0937" w:rsidRDefault="006807C4" w:rsidP="00AC585F">
            <w:pPr>
              <w:rPr>
                <w:b/>
                <w:sz w:val="20"/>
                <w:szCs w:val="20"/>
              </w:rPr>
            </w:pPr>
            <w:r w:rsidRPr="008C0937">
              <w:rPr>
                <w:b/>
                <w:sz w:val="20"/>
                <w:szCs w:val="20"/>
              </w:rPr>
              <w:t>6. Hafta</w:t>
            </w:r>
          </w:p>
        </w:tc>
        <w:tc>
          <w:tcPr>
            <w:tcW w:w="5355" w:type="dxa"/>
            <w:vAlign w:val="center"/>
          </w:tcPr>
          <w:p w14:paraId="34F8E437" w14:textId="77777777" w:rsidR="006807C4" w:rsidRPr="008C0937" w:rsidRDefault="006807C4" w:rsidP="00AC585F">
            <w:pPr>
              <w:rPr>
                <w:sz w:val="20"/>
                <w:szCs w:val="20"/>
              </w:rPr>
            </w:pPr>
            <w:r w:rsidRPr="008C0937">
              <w:rPr>
                <w:color w:val="222222"/>
                <w:sz w:val="20"/>
                <w:szCs w:val="20"/>
                <w:shd w:val="clear" w:color="auto" w:fill="FFFFFF"/>
              </w:rPr>
              <w:t>Dolaşım sistemi- Kalp anatomisi</w:t>
            </w:r>
          </w:p>
        </w:tc>
        <w:tc>
          <w:tcPr>
            <w:tcW w:w="2896" w:type="dxa"/>
          </w:tcPr>
          <w:p w14:paraId="4B57E766" w14:textId="77777777" w:rsidR="006807C4" w:rsidRPr="008C0937" w:rsidRDefault="006807C4" w:rsidP="00AC585F">
            <w:pPr>
              <w:rPr>
                <w:sz w:val="20"/>
                <w:szCs w:val="20"/>
              </w:rPr>
            </w:pPr>
            <w:r w:rsidRPr="008C0937">
              <w:rPr>
                <w:sz w:val="20"/>
                <w:szCs w:val="20"/>
              </w:rPr>
              <w:t>Gökşin Nilüfer DEMİRCİ</w:t>
            </w:r>
          </w:p>
          <w:p w14:paraId="06551098" w14:textId="77777777" w:rsidR="006807C4" w:rsidRPr="008C0937" w:rsidRDefault="006807C4" w:rsidP="00AC585F">
            <w:pPr>
              <w:rPr>
                <w:b/>
                <w:sz w:val="20"/>
                <w:szCs w:val="20"/>
              </w:rPr>
            </w:pPr>
            <w:r w:rsidRPr="008C0937">
              <w:rPr>
                <w:sz w:val="20"/>
                <w:szCs w:val="20"/>
              </w:rPr>
              <w:t>Görsel destekli sunum</w:t>
            </w:r>
          </w:p>
          <w:p w14:paraId="086A5736" w14:textId="77777777" w:rsidR="006807C4" w:rsidRPr="008C0937" w:rsidRDefault="006807C4" w:rsidP="00AC585F">
            <w:pPr>
              <w:rPr>
                <w:b/>
                <w:sz w:val="20"/>
                <w:szCs w:val="20"/>
              </w:rPr>
            </w:pPr>
            <w:r w:rsidRPr="008C0937">
              <w:rPr>
                <w:sz w:val="20"/>
                <w:szCs w:val="20"/>
              </w:rPr>
              <w:t>Soru yanıt</w:t>
            </w:r>
          </w:p>
        </w:tc>
      </w:tr>
      <w:tr w:rsidR="006807C4" w:rsidRPr="008C0937" w14:paraId="65F2CB3D" w14:textId="77777777" w:rsidTr="4418407F">
        <w:tblPrEx>
          <w:tblBorders>
            <w:insideH w:val="single" w:sz="4" w:space="0" w:color="auto"/>
            <w:insideV w:val="single" w:sz="4" w:space="0" w:color="auto"/>
          </w:tblBorders>
        </w:tblPrEx>
        <w:trPr>
          <w:trHeight w:val="692"/>
        </w:trPr>
        <w:tc>
          <w:tcPr>
            <w:tcW w:w="1531" w:type="dxa"/>
          </w:tcPr>
          <w:p w14:paraId="4BE84D7F" w14:textId="03695535" w:rsidR="006807C4" w:rsidRPr="008C0937" w:rsidRDefault="00D44DA3" w:rsidP="00AC585F">
            <w:pPr>
              <w:rPr>
                <w:b/>
                <w:sz w:val="20"/>
                <w:szCs w:val="20"/>
              </w:rPr>
            </w:pPr>
            <w:r w:rsidRPr="008C0937">
              <w:rPr>
                <w:b/>
                <w:sz w:val="20"/>
                <w:szCs w:val="20"/>
              </w:rPr>
              <w:t>7. Hafta</w:t>
            </w:r>
          </w:p>
        </w:tc>
        <w:tc>
          <w:tcPr>
            <w:tcW w:w="5355" w:type="dxa"/>
            <w:vAlign w:val="center"/>
          </w:tcPr>
          <w:p w14:paraId="29F1EA0A" w14:textId="77777777" w:rsidR="006807C4" w:rsidRPr="008C0937" w:rsidRDefault="006807C4" w:rsidP="00AC585F">
            <w:pPr>
              <w:rPr>
                <w:sz w:val="20"/>
                <w:szCs w:val="20"/>
              </w:rPr>
            </w:pPr>
            <w:r w:rsidRPr="008C0937">
              <w:rPr>
                <w:color w:val="222222"/>
                <w:sz w:val="20"/>
                <w:szCs w:val="20"/>
                <w:shd w:val="clear" w:color="auto" w:fill="FFFFFF"/>
              </w:rPr>
              <w:t>Dolaşım sistemi- Damarlar</w:t>
            </w:r>
          </w:p>
        </w:tc>
        <w:tc>
          <w:tcPr>
            <w:tcW w:w="2896" w:type="dxa"/>
          </w:tcPr>
          <w:p w14:paraId="40AC407F" w14:textId="77777777" w:rsidR="006807C4" w:rsidRPr="008C0937" w:rsidRDefault="006807C4" w:rsidP="00AC585F">
            <w:pPr>
              <w:rPr>
                <w:b/>
                <w:sz w:val="20"/>
                <w:szCs w:val="20"/>
              </w:rPr>
            </w:pPr>
            <w:r w:rsidRPr="008C0937">
              <w:rPr>
                <w:sz w:val="20"/>
                <w:szCs w:val="20"/>
              </w:rPr>
              <w:t>Gökşin Nilüfer DEMİRCİ Görsel destekli sunum</w:t>
            </w:r>
          </w:p>
          <w:p w14:paraId="2B333130" w14:textId="77777777" w:rsidR="006807C4" w:rsidRPr="008C0937" w:rsidRDefault="006807C4" w:rsidP="00AC585F">
            <w:pPr>
              <w:rPr>
                <w:sz w:val="20"/>
                <w:szCs w:val="20"/>
              </w:rPr>
            </w:pPr>
            <w:r w:rsidRPr="008C0937">
              <w:rPr>
                <w:sz w:val="20"/>
                <w:szCs w:val="20"/>
              </w:rPr>
              <w:t>Soru yanıt</w:t>
            </w:r>
          </w:p>
        </w:tc>
      </w:tr>
      <w:tr w:rsidR="00D44DA3" w:rsidRPr="008C0937" w14:paraId="1C62C726" w14:textId="77777777" w:rsidTr="4418407F">
        <w:tblPrEx>
          <w:tblBorders>
            <w:insideH w:val="single" w:sz="4" w:space="0" w:color="auto"/>
            <w:insideV w:val="single" w:sz="4" w:space="0" w:color="auto"/>
          </w:tblBorders>
        </w:tblPrEx>
        <w:trPr>
          <w:trHeight w:val="692"/>
        </w:trPr>
        <w:tc>
          <w:tcPr>
            <w:tcW w:w="1531" w:type="dxa"/>
          </w:tcPr>
          <w:p w14:paraId="2CBCAA74" w14:textId="21A5AC4A" w:rsidR="00D44DA3" w:rsidRPr="008C0937" w:rsidRDefault="00D44DA3" w:rsidP="00D44DA3">
            <w:pPr>
              <w:rPr>
                <w:b/>
                <w:sz w:val="20"/>
                <w:szCs w:val="20"/>
              </w:rPr>
            </w:pPr>
            <w:r w:rsidRPr="008C0937">
              <w:rPr>
                <w:b/>
                <w:sz w:val="20"/>
                <w:szCs w:val="20"/>
              </w:rPr>
              <w:t>8. Hafta</w:t>
            </w:r>
          </w:p>
        </w:tc>
        <w:tc>
          <w:tcPr>
            <w:tcW w:w="8251" w:type="dxa"/>
            <w:gridSpan w:val="2"/>
            <w:vAlign w:val="center"/>
          </w:tcPr>
          <w:p w14:paraId="3003C9D5" w14:textId="14EE3938" w:rsidR="00D44DA3" w:rsidRPr="008C0937" w:rsidRDefault="00D44DA3" w:rsidP="00D44DA3">
            <w:pPr>
              <w:rPr>
                <w:sz w:val="20"/>
                <w:szCs w:val="20"/>
              </w:rPr>
            </w:pPr>
            <w:r w:rsidRPr="008C0937">
              <w:rPr>
                <w:b/>
                <w:sz w:val="20"/>
                <w:szCs w:val="20"/>
              </w:rPr>
              <w:t>Ara Sınav</w:t>
            </w:r>
          </w:p>
        </w:tc>
      </w:tr>
      <w:tr w:rsidR="00D44DA3" w:rsidRPr="008C0937" w14:paraId="67C898C1" w14:textId="77777777" w:rsidTr="4418407F">
        <w:tblPrEx>
          <w:tblBorders>
            <w:insideH w:val="single" w:sz="4" w:space="0" w:color="auto"/>
            <w:insideV w:val="single" w:sz="4" w:space="0" w:color="auto"/>
          </w:tblBorders>
        </w:tblPrEx>
        <w:trPr>
          <w:trHeight w:val="692"/>
        </w:trPr>
        <w:tc>
          <w:tcPr>
            <w:tcW w:w="1531" w:type="dxa"/>
          </w:tcPr>
          <w:p w14:paraId="2E6BC3F8" w14:textId="77777777" w:rsidR="00D44DA3" w:rsidRPr="008C0937" w:rsidRDefault="00D44DA3" w:rsidP="00D44DA3">
            <w:pPr>
              <w:rPr>
                <w:b/>
                <w:sz w:val="20"/>
                <w:szCs w:val="20"/>
              </w:rPr>
            </w:pPr>
            <w:r w:rsidRPr="008C0937">
              <w:rPr>
                <w:b/>
                <w:sz w:val="20"/>
                <w:szCs w:val="20"/>
              </w:rPr>
              <w:t>9. Hafta</w:t>
            </w:r>
          </w:p>
        </w:tc>
        <w:tc>
          <w:tcPr>
            <w:tcW w:w="5355" w:type="dxa"/>
            <w:vAlign w:val="center"/>
          </w:tcPr>
          <w:p w14:paraId="7749CEA4" w14:textId="77777777" w:rsidR="00D44DA3" w:rsidRPr="008C0937" w:rsidRDefault="00D44DA3" w:rsidP="00D44DA3">
            <w:pPr>
              <w:rPr>
                <w:sz w:val="20"/>
                <w:szCs w:val="20"/>
              </w:rPr>
            </w:pPr>
            <w:r w:rsidRPr="008C0937">
              <w:rPr>
                <w:color w:val="222222"/>
                <w:sz w:val="20"/>
                <w:szCs w:val="20"/>
                <w:shd w:val="clear" w:color="auto" w:fill="FFFFFF"/>
              </w:rPr>
              <w:t>Sindirim sistemi</w:t>
            </w:r>
          </w:p>
        </w:tc>
        <w:tc>
          <w:tcPr>
            <w:tcW w:w="2896" w:type="dxa"/>
          </w:tcPr>
          <w:p w14:paraId="658969B4" w14:textId="77777777" w:rsidR="00D44DA3" w:rsidRPr="008C0937" w:rsidRDefault="00D44DA3" w:rsidP="00D44DA3">
            <w:pPr>
              <w:rPr>
                <w:b/>
                <w:sz w:val="20"/>
                <w:szCs w:val="20"/>
              </w:rPr>
            </w:pPr>
            <w:r w:rsidRPr="008C0937">
              <w:rPr>
                <w:sz w:val="20"/>
                <w:szCs w:val="20"/>
              </w:rPr>
              <w:t>Gökşin Nilüfer DEMİRCİ Görsel destekli sunum</w:t>
            </w:r>
          </w:p>
          <w:p w14:paraId="63A90F9B" w14:textId="77777777" w:rsidR="00D44DA3" w:rsidRPr="008C0937" w:rsidRDefault="00D44DA3" w:rsidP="00D44DA3">
            <w:pPr>
              <w:rPr>
                <w:sz w:val="20"/>
                <w:szCs w:val="20"/>
              </w:rPr>
            </w:pPr>
            <w:r w:rsidRPr="008C0937">
              <w:rPr>
                <w:sz w:val="20"/>
                <w:szCs w:val="20"/>
              </w:rPr>
              <w:t>Soru yanıt</w:t>
            </w:r>
          </w:p>
        </w:tc>
      </w:tr>
      <w:tr w:rsidR="00D44DA3" w:rsidRPr="008C0937" w14:paraId="2CF46633" w14:textId="77777777" w:rsidTr="4418407F">
        <w:tblPrEx>
          <w:tblBorders>
            <w:insideH w:val="single" w:sz="4" w:space="0" w:color="auto"/>
            <w:insideV w:val="single" w:sz="4" w:space="0" w:color="auto"/>
          </w:tblBorders>
        </w:tblPrEx>
        <w:trPr>
          <w:trHeight w:val="797"/>
        </w:trPr>
        <w:tc>
          <w:tcPr>
            <w:tcW w:w="1531" w:type="dxa"/>
          </w:tcPr>
          <w:p w14:paraId="15991016" w14:textId="77777777" w:rsidR="00D44DA3" w:rsidRPr="008C0937" w:rsidRDefault="00D44DA3" w:rsidP="00D44DA3">
            <w:pPr>
              <w:rPr>
                <w:b/>
                <w:sz w:val="20"/>
                <w:szCs w:val="20"/>
              </w:rPr>
            </w:pPr>
            <w:r w:rsidRPr="008C0937">
              <w:rPr>
                <w:b/>
                <w:sz w:val="20"/>
                <w:szCs w:val="20"/>
              </w:rPr>
              <w:t>10. Hafta</w:t>
            </w:r>
          </w:p>
        </w:tc>
        <w:tc>
          <w:tcPr>
            <w:tcW w:w="5355" w:type="dxa"/>
          </w:tcPr>
          <w:p w14:paraId="2C0AEC04" w14:textId="77777777" w:rsidR="00D44DA3" w:rsidRPr="008C0937" w:rsidRDefault="00D44DA3" w:rsidP="00D44DA3">
            <w:pPr>
              <w:contextualSpacing/>
              <w:jc w:val="both"/>
              <w:rPr>
                <w:sz w:val="20"/>
                <w:szCs w:val="20"/>
              </w:rPr>
            </w:pPr>
            <w:r w:rsidRPr="008C0937">
              <w:rPr>
                <w:color w:val="222222"/>
                <w:sz w:val="20"/>
                <w:szCs w:val="20"/>
                <w:shd w:val="clear" w:color="auto" w:fill="FFFFFF"/>
              </w:rPr>
              <w:t xml:space="preserve">Sindirim sistemi  </w:t>
            </w:r>
          </w:p>
        </w:tc>
        <w:tc>
          <w:tcPr>
            <w:tcW w:w="2896" w:type="dxa"/>
          </w:tcPr>
          <w:p w14:paraId="3A0D2EFE" w14:textId="77777777" w:rsidR="00D44DA3" w:rsidRPr="008C0937" w:rsidRDefault="00D44DA3" w:rsidP="00D44DA3">
            <w:pPr>
              <w:rPr>
                <w:b/>
                <w:sz w:val="20"/>
                <w:szCs w:val="20"/>
              </w:rPr>
            </w:pPr>
            <w:r w:rsidRPr="008C0937">
              <w:rPr>
                <w:sz w:val="20"/>
                <w:szCs w:val="20"/>
              </w:rPr>
              <w:t>Gökşin Nilüfer DEMİRCİ Görsel destekli sunum</w:t>
            </w:r>
          </w:p>
          <w:p w14:paraId="26D0A270" w14:textId="77777777" w:rsidR="00D44DA3" w:rsidRPr="008C0937" w:rsidRDefault="00D44DA3" w:rsidP="00D44DA3">
            <w:pPr>
              <w:rPr>
                <w:sz w:val="20"/>
                <w:szCs w:val="20"/>
              </w:rPr>
            </w:pPr>
            <w:r w:rsidRPr="008C0937">
              <w:rPr>
                <w:sz w:val="20"/>
                <w:szCs w:val="20"/>
              </w:rPr>
              <w:t>Soru yanıt</w:t>
            </w:r>
          </w:p>
        </w:tc>
      </w:tr>
      <w:tr w:rsidR="00D44DA3" w:rsidRPr="008C0937" w14:paraId="2ADE7FDE" w14:textId="77777777" w:rsidTr="4418407F">
        <w:tblPrEx>
          <w:tblBorders>
            <w:insideH w:val="single" w:sz="4" w:space="0" w:color="auto"/>
            <w:insideV w:val="single" w:sz="4" w:space="0" w:color="auto"/>
          </w:tblBorders>
        </w:tblPrEx>
        <w:trPr>
          <w:trHeight w:val="386"/>
        </w:trPr>
        <w:tc>
          <w:tcPr>
            <w:tcW w:w="1531" w:type="dxa"/>
          </w:tcPr>
          <w:p w14:paraId="37017F41" w14:textId="77777777" w:rsidR="00D44DA3" w:rsidRPr="008C0937" w:rsidRDefault="00D44DA3" w:rsidP="00D44DA3">
            <w:pPr>
              <w:rPr>
                <w:b/>
                <w:sz w:val="20"/>
                <w:szCs w:val="20"/>
              </w:rPr>
            </w:pPr>
            <w:r w:rsidRPr="008C0937">
              <w:rPr>
                <w:b/>
                <w:sz w:val="20"/>
                <w:szCs w:val="20"/>
              </w:rPr>
              <w:t>11. Hafta</w:t>
            </w:r>
          </w:p>
        </w:tc>
        <w:tc>
          <w:tcPr>
            <w:tcW w:w="5355" w:type="dxa"/>
            <w:vAlign w:val="center"/>
          </w:tcPr>
          <w:p w14:paraId="4F7BBA74" w14:textId="77777777" w:rsidR="00D44DA3" w:rsidRPr="008C0937" w:rsidRDefault="00D44DA3" w:rsidP="00D44DA3">
            <w:pPr>
              <w:contextualSpacing/>
              <w:jc w:val="both"/>
              <w:rPr>
                <w:sz w:val="20"/>
                <w:szCs w:val="20"/>
              </w:rPr>
            </w:pPr>
            <w:r w:rsidRPr="008C0937">
              <w:rPr>
                <w:color w:val="222222"/>
                <w:sz w:val="20"/>
                <w:szCs w:val="20"/>
                <w:shd w:val="clear" w:color="auto" w:fill="FFFFFF"/>
              </w:rPr>
              <w:t>Solunum Sistemi</w:t>
            </w:r>
          </w:p>
        </w:tc>
        <w:tc>
          <w:tcPr>
            <w:tcW w:w="2896" w:type="dxa"/>
          </w:tcPr>
          <w:p w14:paraId="58ACC5D0" w14:textId="77777777" w:rsidR="00D44DA3" w:rsidRPr="008C0937" w:rsidRDefault="00D44DA3" w:rsidP="00D44DA3">
            <w:pPr>
              <w:rPr>
                <w:b/>
                <w:sz w:val="20"/>
                <w:szCs w:val="20"/>
              </w:rPr>
            </w:pPr>
            <w:r w:rsidRPr="008C0937">
              <w:rPr>
                <w:sz w:val="20"/>
                <w:szCs w:val="20"/>
              </w:rPr>
              <w:t>Gökşin Nilüfer DEMİRCİ Görsel destekli sunum</w:t>
            </w:r>
          </w:p>
          <w:p w14:paraId="772D95F3" w14:textId="77777777" w:rsidR="00D44DA3" w:rsidRPr="008C0937" w:rsidRDefault="00D44DA3" w:rsidP="00D44DA3">
            <w:pPr>
              <w:rPr>
                <w:sz w:val="20"/>
                <w:szCs w:val="20"/>
              </w:rPr>
            </w:pPr>
            <w:r w:rsidRPr="008C0937">
              <w:rPr>
                <w:sz w:val="20"/>
                <w:szCs w:val="20"/>
              </w:rPr>
              <w:t>Soru yanıt</w:t>
            </w:r>
          </w:p>
        </w:tc>
      </w:tr>
      <w:tr w:rsidR="00D44DA3" w:rsidRPr="008C0937" w14:paraId="2E83C740" w14:textId="77777777" w:rsidTr="4418407F">
        <w:tblPrEx>
          <w:tblBorders>
            <w:insideH w:val="single" w:sz="4" w:space="0" w:color="auto"/>
            <w:insideV w:val="single" w:sz="4" w:space="0" w:color="auto"/>
          </w:tblBorders>
        </w:tblPrEx>
        <w:trPr>
          <w:trHeight w:val="692"/>
        </w:trPr>
        <w:tc>
          <w:tcPr>
            <w:tcW w:w="1531" w:type="dxa"/>
          </w:tcPr>
          <w:p w14:paraId="34DC3367" w14:textId="77777777" w:rsidR="00D44DA3" w:rsidRPr="008C0937" w:rsidRDefault="00D44DA3" w:rsidP="00D44DA3">
            <w:pPr>
              <w:rPr>
                <w:b/>
                <w:sz w:val="20"/>
                <w:szCs w:val="20"/>
              </w:rPr>
            </w:pPr>
            <w:r w:rsidRPr="008C0937">
              <w:rPr>
                <w:b/>
                <w:sz w:val="20"/>
                <w:szCs w:val="20"/>
              </w:rPr>
              <w:t>12. Hafta</w:t>
            </w:r>
          </w:p>
        </w:tc>
        <w:tc>
          <w:tcPr>
            <w:tcW w:w="5355" w:type="dxa"/>
            <w:vAlign w:val="center"/>
          </w:tcPr>
          <w:p w14:paraId="7EACC264" w14:textId="77777777" w:rsidR="00D44DA3" w:rsidRPr="008C0937" w:rsidRDefault="00D44DA3" w:rsidP="00D44DA3">
            <w:pPr>
              <w:rPr>
                <w:sz w:val="20"/>
                <w:szCs w:val="20"/>
              </w:rPr>
            </w:pPr>
            <w:r w:rsidRPr="008C0937">
              <w:rPr>
                <w:color w:val="222222"/>
                <w:sz w:val="20"/>
                <w:szCs w:val="20"/>
                <w:shd w:val="clear" w:color="auto" w:fill="FFFFFF"/>
              </w:rPr>
              <w:t>Ürogenital sistem</w:t>
            </w:r>
          </w:p>
        </w:tc>
        <w:tc>
          <w:tcPr>
            <w:tcW w:w="2896" w:type="dxa"/>
          </w:tcPr>
          <w:p w14:paraId="44AA7D93" w14:textId="77777777" w:rsidR="00D44DA3" w:rsidRPr="008C0937" w:rsidRDefault="00D44DA3" w:rsidP="00D44DA3">
            <w:pPr>
              <w:rPr>
                <w:b/>
                <w:sz w:val="20"/>
                <w:szCs w:val="20"/>
              </w:rPr>
            </w:pPr>
            <w:r w:rsidRPr="008C0937">
              <w:rPr>
                <w:sz w:val="20"/>
                <w:szCs w:val="20"/>
              </w:rPr>
              <w:t>Gökşin Nilüfer DEMİRCİ Görsel destekli sunum</w:t>
            </w:r>
          </w:p>
          <w:p w14:paraId="5BA044FF" w14:textId="77777777" w:rsidR="00D44DA3" w:rsidRPr="008C0937" w:rsidRDefault="00D44DA3" w:rsidP="00D44DA3">
            <w:pPr>
              <w:rPr>
                <w:b/>
                <w:sz w:val="20"/>
                <w:szCs w:val="20"/>
              </w:rPr>
            </w:pPr>
            <w:r w:rsidRPr="008C0937">
              <w:rPr>
                <w:sz w:val="20"/>
                <w:szCs w:val="20"/>
              </w:rPr>
              <w:t>Soru yanıt</w:t>
            </w:r>
          </w:p>
        </w:tc>
      </w:tr>
      <w:tr w:rsidR="00D44DA3" w:rsidRPr="008C0937" w14:paraId="5BB61DE0" w14:textId="77777777" w:rsidTr="4418407F">
        <w:tblPrEx>
          <w:tblBorders>
            <w:insideH w:val="single" w:sz="4" w:space="0" w:color="auto"/>
            <w:insideV w:val="single" w:sz="4" w:space="0" w:color="auto"/>
          </w:tblBorders>
        </w:tblPrEx>
        <w:trPr>
          <w:trHeight w:val="235"/>
        </w:trPr>
        <w:tc>
          <w:tcPr>
            <w:tcW w:w="1531" w:type="dxa"/>
          </w:tcPr>
          <w:p w14:paraId="107FA936" w14:textId="77777777" w:rsidR="00D44DA3" w:rsidRPr="008C0937" w:rsidRDefault="00D44DA3" w:rsidP="00D44DA3">
            <w:pPr>
              <w:rPr>
                <w:b/>
                <w:sz w:val="20"/>
                <w:szCs w:val="20"/>
              </w:rPr>
            </w:pPr>
            <w:r w:rsidRPr="008C0937">
              <w:rPr>
                <w:b/>
                <w:sz w:val="20"/>
                <w:szCs w:val="20"/>
              </w:rPr>
              <w:t>13. Hafta</w:t>
            </w:r>
          </w:p>
        </w:tc>
        <w:tc>
          <w:tcPr>
            <w:tcW w:w="5355" w:type="dxa"/>
            <w:vAlign w:val="center"/>
          </w:tcPr>
          <w:p w14:paraId="0C8B309F" w14:textId="77777777" w:rsidR="00D44DA3" w:rsidRPr="008C0937" w:rsidRDefault="00D44DA3" w:rsidP="00D44DA3">
            <w:pPr>
              <w:rPr>
                <w:sz w:val="20"/>
                <w:szCs w:val="20"/>
              </w:rPr>
            </w:pPr>
            <w:r w:rsidRPr="008C0937">
              <w:rPr>
                <w:color w:val="222222"/>
                <w:sz w:val="20"/>
                <w:szCs w:val="20"/>
                <w:shd w:val="clear" w:color="auto" w:fill="FFFFFF"/>
              </w:rPr>
              <w:t>Sinir sistemi</w:t>
            </w:r>
          </w:p>
        </w:tc>
        <w:tc>
          <w:tcPr>
            <w:tcW w:w="2896" w:type="dxa"/>
          </w:tcPr>
          <w:p w14:paraId="52D4F97C" w14:textId="77777777" w:rsidR="00D44DA3" w:rsidRPr="008C0937" w:rsidRDefault="00D44DA3" w:rsidP="00D44DA3">
            <w:pPr>
              <w:rPr>
                <w:sz w:val="20"/>
                <w:szCs w:val="20"/>
              </w:rPr>
            </w:pPr>
            <w:r w:rsidRPr="008C0937">
              <w:rPr>
                <w:sz w:val="20"/>
                <w:szCs w:val="20"/>
              </w:rPr>
              <w:t>Gökşin Nilüfer DEMİRCİ</w:t>
            </w:r>
          </w:p>
          <w:p w14:paraId="4F73ECF4" w14:textId="77777777" w:rsidR="00D44DA3" w:rsidRPr="008C0937" w:rsidRDefault="00D44DA3" w:rsidP="00D44DA3">
            <w:pPr>
              <w:rPr>
                <w:b/>
                <w:sz w:val="20"/>
                <w:szCs w:val="20"/>
              </w:rPr>
            </w:pPr>
            <w:r w:rsidRPr="008C0937">
              <w:rPr>
                <w:sz w:val="20"/>
                <w:szCs w:val="20"/>
              </w:rPr>
              <w:t>Görsel destekli sunum</w:t>
            </w:r>
          </w:p>
          <w:p w14:paraId="2D561D7D" w14:textId="77777777" w:rsidR="00D44DA3" w:rsidRPr="008C0937" w:rsidRDefault="00D44DA3" w:rsidP="00D44DA3">
            <w:pPr>
              <w:rPr>
                <w:b/>
                <w:sz w:val="20"/>
                <w:szCs w:val="20"/>
              </w:rPr>
            </w:pPr>
            <w:r w:rsidRPr="008C0937">
              <w:rPr>
                <w:sz w:val="20"/>
                <w:szCs w:val="20"/>
              </w:rPr>
              <w:t>Soru yanıt</w:t>
            </w:r>
          </w:p>
        </w:tc>
      </w:tr>
      <w:tr w:rsidR="00D44DA3" w:rsidRPr="008C0937" w14:paraId="68B08797" w14:textId="77777777" w:rsidTr="4418407F">
        <w:tblPrEx>
          <w:tblBorders>
            <w:insideH w:val="single" w:sz="4" w:space="0" w:color="auto"/>
            <w:insideV w:val="single" w:sz="4" w:space="0" w:color="auto"/>
          </w:tblBorders>
        </w:tblPrEx>
        <w:trPr>
          <w:trHeight w:val="675"/>
        </w:trPr>
        <w:tc>
          <w:tcPr>
            <w:tcW w:w="1531" w:type="dxa"/>
          </w:tcPr>
          <w:p w14:paraId="74A4EF91" w14:textId="77777777" w:rsidR="00D44DA3" w:rsidRPr="008C0937" w:rsidRDefault="00D44DA3" w:rsidP="00D44DA3">
            <w:pPr>
              <w:rPr>
                <w:b/>
                <w:sz w:val="20"/>
                <w:szCs w:val="20"/>
              </w:rPr>
            </w:pPr>
            <w:r w:rsidRPr="008C0937">
              <w:rPr>
                <w:b/>
                <w:sz w:val="20"/>
                <w:szCs w:val="20"/>
              </w:rPr>
              <w:t>14. Hafta</w:t>
            </w:r>
          </w:p>
        </w:tc>
        <w:tc>
          <w:tcPr>
            <w:tcW w:w="5355" w:type="dxa"/>
            <w:vAlign w:val="center"/>
          </w:tcPr>
          <w:p w14:paraId="76877BAB" w14:textId="670BE0F4" w:rsidR="00D44DA3" w:rsidRPr="008C0937" w:rsidRDefault="00D44DA3" w:rsidP="00D44DA3">
            <w:pPr>
              <w:rPr>
                <w:sz w:val="20"/>
                <w:szCs w:val="20"/>
              </w:rPr>
            </w:pPr>
            <w:r w:rsidRPr="008C0937">
              <w:rPr>
                <w:color w:val="222222"/>
                <w:sz w:val="20"/>
                <w:szCs w:val="20"/>
                <w:shd w:val="clear" w:color="auto" w:fill="FFFFFF"/>
              </w:rPr>
              <w:t>Endokrin sistem ve Duyu organları</w:t>
            </w:r>
          </w:p>
        </w:tc>
        <w:tc>
          <w:tcPr>
            <w:tcW w:w="2896" w:type="dxa"/>
          </w:tcPr>
          <w:p w14:paraId="46A041D6" w14:textId="77777777" w:rsidR="00D44DA3" w:rsidRPr="008C0937" w:rsidRDefault="00D44DA3" w:rsidP="00D44DA3">
            <w:pPr>
              <w:rPr>
                <w:b/>
                <w:sz w:val="20"/>
                <w:szCs w:val="20"/>
              </w:rPr>
            </w:pPr>
            <w:r w:rsidRPr="008C0937">
              <w:rPr>
                <w:sz w:val="20"/>
                <w:szCs w:val="20"/>
              </w:rPr>
              <w:t>Gökşin Nilüfer DEMİRCİ Görsel destekli sunum</w:t>
            </w:r>
          </w:p>
          <w:p w14:paraId="0D0A8C2E" w14:textId="77777777" w:rsidR="00D44DA3" w:rsidRPr="008C0937" w:rsidRDefault="00D44DA3" w:rsidP="00D44DA3">
            <w:pPr>
              <w:rPr>
                <w:b/>
                <w:sz w:val="20"/>
                <w:szCs w:val="20"/>
              </w:rPr>
            </w:pPr>
            <w:r w:rsidRPr="008C0937">
              <w:rPr>
                <w:sz w:val="20"/>
                <w:szCs w:val="20"/>
              </w:rPr>
              <w:t>Soru yanıt</w:t>
            </w:r>
          </w:p>
        </w:tc>
      </w:tr>
    </w:tbl>
    <w:p w14:paraId="574EA59D" w14:textId="77777777" w:rsidR="006807C4" w:rsidRPr="008C0937" w:rsidRDefault="006807C4" w:rsidP="006807C4">
      <w:pPr>
        <w:rPr>
          <w:b/>
          <w:sz w:val="20"/>
          <w:szCs w:val="20"/>
        </w:rPr>
      </w:pPr>
    </w:p>
    <w:p w14:paraId="7F34583D" w14:textId="4E918431" w:rsidR="006807C4" w:rsidRPr="008C0937" w:rsidRDefault="006807C4" w:rsidP="4418407F">
      <w:pPr>
        <w:rPr>
          <w:b/>
          <w:bCs/>
          <w:sz w:val="20"/>
          <w:szCs w:val="20"/>
        </w:rPr>
      </w:pPr>
      <w:r w:rsidRPr="4418407F">
        <w:rPr>
          <w:b/>
          <w:bCs/>
          <w:sz w:val="20"/>
          <w:szCs w:val="20"/>
        </w:rPr>
        <w:t xml:space="preserve">Dersin Öğrenme </w:t>
      </w:r>
      <w:r w:rsidR="58A895A3" w:rsidRPr="4418407F">
        <w:rPr>
          <w:b/>
          <w:bCs/>
          <w:sz w:val="20"/>
          <w:szCs w:val="20"/>
        </w:rPr>
        <w:t>Çıktılarının</w:t>
      </w:r>
      <w:r w:rsidRPr="4418407F">
        <w:rPr>
          <w:b/>
          <w:bCs/>
          <w:sz w:val="20"/>
          <w:szCs w:val="20"/>
        </w:rPr>
        <w:t xml:space="preserve"> Program </w:t>
      </w:r>
      <w:r w:rsidR="281F3D97" w:rsidRPr="4418407F">
        <w:rPr>
          <w:b/>
          <w:bCs/>
          <w:sz w:val="20"/>
          <w:szCs w:val="20"/>
        </w:rPr>
        <w:t xml:space="preserve">Çıktıları </w:t>
      </w:r>
      <w:r w:rsidRPr="4418407F">
        <w:rPr>
          <w:b/>
          <w:bCs/>
          <w:sz w:val="20"/>
          <w:szCs w:val="20"/>
        </w:rPr>
        <w:t>le İlişkisi</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4"/>
        <w:gridCol w:w="478"/>
        <w:gridCol w:w="478"/>
        <w:gridCol w:w="478"/>
        <w:gridCol w:w="479"/>
        <w:gridCol w:w="479"/>
        <w:gridCol w:w="479"/>
        <w:gridCol w:w="479"/>
        <w:gridCol w:w="479"/>
        <w:gridCol w:w="479"/>
        <w:gridCol w:w="479"/>
        <w:gridCol w:w="479"/>
        <w:gridCol w:w="479"/>
        <w:gridCol w:w="471"/>
      </w:tblGrid>
      <w:tr w:rsidR="000D13FC" w:rsidRPr="008C0937" w14:paraId="5384AD39" w14:textId="77777777" w:rsidTr="4418407F">
        <w:trPr>
          <w:trHeight w:val="415"/>
        </w:trPr>
        <w:tc>
          <w:tcPr>
            <w:tcW w:w="2364" w:type="dxa"/>
            <w:shd w:val="clear" w:color="auto" w:fill="auto"/>
          </w:tcPr>
          <w:p w14:paraId="162A250F" w14:textId="78D8CDFF" w:rsidR="000D13FC" w:rsidRPr="008C0937" w:rsidRDefault="0AF50A31" w:rsidP="00AC585F">
            <w:pPr>
              <w:jc w:val="center"/>
              <w:rPr>
                <w:b/>
                <w:bCs/>
                <w:color w:val="000000"/>
                <w:sz w:val="20"/>
                <w:szCs w:val="20"/>
              </w:rPr>
            </w:pPr>
            <w:r w:rsidRPr="4418407F">
              <w:rPr>
                <w:b/>
                <w:bCs/>
                <w:color w:val="000000" w:themeColor="text1"/>
                <w:sz w:val="20"/>
                <w:szCs w:val="20"/>
              </w:rPr>
              <w:t xml:space="preserve">Öğrenme </w:t>
            </w:r>
            <w:r w:rsidR="305FA8F9" w:rsidRPr="4418407F">
              <w:rPr>
                <w:b/>
                <w:bCs/>
                <w:color w:val="000000" w:themeColor="text1"/>
                <w:sz w:val="20"/>
                <w:szCs w:val="20"/>
              </w:rPr>
              <w:t>Çıktısı</w:t>
            </w:r>
          </w:p>
        </w:tc>
        <w:tc>
          <w:tcPr>
            <w:tcW w:w="478" w:type="dxa"/>
            <w:shd w:val="clear" w:color="auto" w:fill="auto"/>
          </w:tcPr>
          <w:p w14:paraId="69DC5E87" w14:textId="671D64DA" w:rsidR="000D13FC" w:rsidRPr="008C0937" w:rsidRDefault="3D251616" w:rsidP="00AC585F">
            <w:pPr>
              <w:jc w:val="center"/>
              <w:rPr>
                <w:b/>
                <w:bCs/>
                <w:color w:val="000000"/>
                <w:sz w:val="20"/>
                <w:szCs w:val="20"/>
              </w:rPr>
            </w:pPr>
            <w:r w:rsidRPr="763485D6">
              <w:rPr>
                <w:b/>
                <w:bCs/>
                <w:color w:val="000000" w:themeColor="text1"/>
                <w:sz w:val="20"/>
                <w:szCs w:val="20"/>
              </w:rPr>
              <w:t>P</w:t>
            </w:r>
            <w:r w:rsidR="01A002FB" w:rsidRPr="763485D6">
              <w:rPr>
                <w:b/>
                <w:bCs/>
                <w:color w:val="000000" w:themeColor="text1"/>
                <w:sz w:val="20"/>
                <w:szCs w:val="20"/>
              </w:rPr>
              <w:t>Ç</w:t>
            </w:r>
          </w:p>
          <w:p w14:paraId="46235615" w14:textId="77777777" w:rsidR="000D13FC" w:rsidRPr="008C0937" w:rsidRDefault="000D13FC" w:rsidP="00AC585F">
            <w:pPr>
              <w:jc w:val="center"/>
              <w:rPr>
                <w:b/>
                <w:bCs/>
                <w:color w:val="000000"/>
                <w:sz w:val="20"/>
                <w:szCs w:val="20"/>
              </w:rPr>
            </w:pPr>
            <w:r w:rsidRPr="008C0937">
              <w:rPr>
                <w:b/>
                <w:bCs/>
                <w:color w:val="000000"/>
                <w:sz w:val="20"/>
                <w:szCs w:val="20"/>
              </w:rPr>
              <w:t>1</w:t>
            </w:r>
          </w:p>
        </w:tc>
        <w:tc>
          <w:tcPr>
            <w:tcW w:w="478" w:type="dxa"/>
            <w:shd w:val="clear" w:color="auto" w:fill="auto"/>
          </w:tcPr>
          <w:p w14:paraId="54AA32D4" w14:textId="65AFDB66" w:rsidR="000D13FC" w:rsidRPr="008C0937" w:rsidRDefault="3D251616" w:rsidP="00AC585F">
            <w:pPr>
              <w:jc w:val="center"/>
              <w:rPr>
                <w:b/>
                <w:bCs/>
                <w:color w:val="000000"/>
                <w:sz w:val="20"/>
                <w:szCs w:val="20"/>
              </w:rPr>
            </w:pPr>
            <w:r w:rsidRPr="763485D6">
              <w:rPr>
                <w:b/>
                <w:bCs/>
                <w:color w:val="000000" w:themeColor="text1"/>
                <w:sz w:val="20"/>
                <w:szCs w:val="20"/>
              </w:rPr>
              <w:t>P</w:t>
            </w:r>
            <w:r w:rsidR="7CB9F6C1" w:rsidRPr="763485D6">
              <w:rPr>
                <w:b/>
                <w:bCs/>
                <w:color w:val="000000" w:themeColor="text1"/>
                <w:sz w:val="20"/>
                <w:szCs w:val="20"/>
              </w:rPr>
              <w:t>Ç</w:t>
            </w:r>
          </w:p>
          <w:p w14:paraId="206CC8A2" w14:textId="77777777" w:rsidR="000D13FC" w:rsidRPr="008C0937" w:rsidRDefault="000D13FC" w:rsidP="00AC585F">
            <w:pPr>
              <w:jc w:val="center"/>
              <w:rPr>
                <w:b/>
                <w:bCs/>
                <w:color w:val="000000"/>
                <w:sz w:val="20"/>
                <w:szCs w:val="20"/>
              </w:rPr>
            </w:pPr>
            <w:r w:rsidRPr="008C0937">
              <w:rPr>
                <w:b/>
                <w:bCs/>
                <w:color w:val="000000"/>
                <w:sz w:val="20"/>
                <w:szCs w:val="20"/>
              </w:rPr>
              <w:t>2</w:t>
            </w:r>
          </w:p>
        </w:tc>
        <w:tc>
          <w:tcPr>
            <w:tcW w:w="478" w:type="dxa"/>
            <w:shd w:val="clear" w:color="auto" w:fill="auto"/>
          </w:tcPr>
          <w:p w14:paraId="0859AB9F" w14:textId="14C2C7AF" w:rsidR="000D13FC" w:rsidRPr="008C0937" w:rsidRDefault="3D251616" w:rsidP="00AC585F">
            <w:pPr>
              <w:jc w:val="center"/>
              <w:rPr>
                <w:b/>
                <w:bCs/>
                <w:color w:val="000000"/>
                <w:sz w:val="20"/>
                <w:szCs w:val="20"/>
              </w:rPr>
            </w:pPr>
            <w:r w:rsidRPr="763485D6">
              <w:rPr>
                <w:b/>
                <w:bCs/>
                <w:color w:val="000000" w:themeColor="text1"/>
                <w:sz w:val="20"/>
                <w:szCs w:val="20"/>
              </w:rPr>
              <w:t>P</w:t>
            </w:r>
            <w:r w:rsidR="73474F68" w:rsidRPr="763485D6">
              <w:rPr>
                <w:b/>
                <w:bCs/>
                <w:color w:val="000000" w:themeColor="text1"/>
                <w:sz w:val="20"/>
                <w:szCs w:val="20"/>
              </w:rPr>
              <w:t>Ç</w:t>
            </w:r>
          </w:p>
          <w:p w14:paraId="7319B226" w14:textId="77777777" w:rsidR="000D13FC" w:rsidRPr="008C0937" w:rsidRDefault="000D13FC" w:rsidP="00AC585F">
            <w:pPr>
              <w:jc w:val="center"/>
              <w:rPr>
                <w:b/>
                <w:bCs/>
                <w:color w:val="000000"/>
                <w:sz w:val="20"/>
                <w:szCs w:val="20"/>
              </w:rPr>
            </w:pPr>
            <w:r w:rsidRPr="008C0937">
              <w:rPr>
                <w:b/>
                <w:bCs/>
                <w:color w:val="000000"/>
                <w:sz w:val="20"/>
                <w:szCs w:val="20"/>
              </w:rPr>
              <w:t xml:space="preserve">3 </w:t>
            </w:r>
          </w:p>
        </w:tc>
        <w:tc>
          <w:tcPr>
            <w:tcW w:w="479" w:type="dxa"/>
            <w:shd w:val="clear" w:color="auto" w:fill="auto"/>
          </w:tcPr>
          <w:p w14:paraId="3BD44F45" w14:textId="78D3BB54" w:rsidR="000D13FC" w:rsidRPr="008C0937" w:rsidRDefault="3D251616" w:rsidP="00AC585F">
            <w:pPr>
              <w:jc w:val="center"/>
              <w:rPr>
                <w:b/>
                <w:bCs/>
                <w:color w:val="000000"/>
                <w:sz w:val="20"/>
                <w:szCs w:val="20"/>
              </w:rPr>
            </w:pPr>
            <w:r w:rsidRPr="763485D6">
              <w:rPr>
                <w:b/>
                <w:bCs/>
                <w:color w:val="000000" w:themeColor="text1"/>
                <w:sz w:val="20"/>
                <w:szCs w:val="20"/>
              </w:rPr>
              <w:t>P</w:t>
            </w:r>
            <w:r w:rsidR="05C04269" w:rsidRPr="763485D6">
              <w:rPr>
                <w:b/>
                <w:bCs/>
                <w:color w:val="000000" w:themeColor="text1"/>
                <w:sz w:val="20"/>
                <w:szCs w:val="20"/>
              </w:rPr>
              <w:t>Ç</w:t>
            </w:r>
          </w:p>
          <w:p w14:paraId="5AF1E075" w14:textId="77777777" w:rsidR="000D13FC" w:rsidRPr="008C0937" w:rsidRDefault="000D13FC" w:rsidP="00AC585F">
            <w:pPr>
              <w:jc w:val="center"/>
              <w:rPr>
                <w:b/>
                <w:bCs/>
                <w:color w:val="000000"/>
                <w:sz w:val="20"/>
                <w:szCs w:val="20"/>
              </w:rPr>
            </w:pPr>
            <w:r w:rsidRPr="008C0937">
              <w:rPr>
                <w:b/>
                <w:bCs/>
                <w:color w:val="000000"/>
                <w:sz w:val="20"/>
                <w:szCs w:val="20"/>
              </w:rPr>
              <w:t>4</w:t>
            </w:r>
          </w:p>
        </w:tc>
        <w:tc>
          <w:tcPr>
            <w:tcW w:w="479" w:type="dxa"/>
            <w:shd w:val="clear" w:color="auto" w:fill="auto"/>
          </w:tcPr>
          <w:p w14:paraId="0C3CD2E8" w14:textId="3AEB140F" w:rsidR="000D13FC" w:rsidRPr="008C0937" w:rsidRDefault="3D251616" w:rsidP="00AC585F">
            <w:pPr>
              <w:jc w:val="center"/>
              <w:rPr>
                <w:b/>
                <w:bCs/>
                <w:color w:val="000000"/>
                <w:sz w:val="20"/>
                <w:szCs w:val="20"/>
              </w:rPr>
            </w:pPr>
            <w:r w:rsidRPr="763485D6">
              <w:rPr>
                <w:b/>
                <w:bCs/>
                <w:color w:val="000000" w:themeColor="text1"/>
                <w:sz w:val="20"/>
                <w:szCs w:val="20"/>
              </w:rPr>
              <w:t>P</w:t>
            </w:r>
            <w:r w:rsidR="5DBDB25F" w:rsidRPr="763485D6">
              <w:rPr>
                <w:b/>
                <w:bCs/>
                <w:color w:val="000000" w:themeColor="text1"/>
                <w:sz w:val="20"/>
                <w:szCs w:val="20"/>
              </w:rPr>
              <w:t>Ç</w:t>
            </w:r>
          </w:p>
          <w:p w14:paraId="1473BF10" w14:textId="77777777" w:rsidR="000D13FC" w:rsidRPr="008C0937" w:rsidRDefault="000D13FC" w:rsidP="00AC585F">
            <w:pPr>
              <w:jc w:val="center"/>
              <w:rPr>
                <w:b/>
                <w:bCs/>
                <w:color w:val="000000"/>
                <w:sz w:val="20"/>
                <w:szCs w:val="20"/>
              </w:rPr>
            </w:pPr>
            <w:r w:rsidRPr="008C0937">
              <w:rPr>
                <w:b/>
                <w:bCs/>
                <w:color w:val="000000"/>
                <w:sz w:val="20"/>
                <w:szCs w:val="20"/>
              </w:rPr>
              <w:t>5</w:t>
            </w:r>
          </w:p>
        </w:tc>
        <w:tc>
          <w:tcPr>
            <w:tcW w:w="479" w:type="dxa"/>
            <w:shd w:val="clear" w:color="auto" w:fill="auto"/>
          </w:tcPr>
          <w:p w14:paraId="377585CE" w14:textId="6A5246D7" w:rsidR="000D13FC" w:rsidRPr="008C0937" w:rsidRDefault="3D251616" w:rsidP="00AC585F">
            <w:pPr>
              <w:jc w:val="center"/>
              <w:rPr>
                <w:b/>
                <w:bCs/>
                <w:color w:val="000000"/>
                <w:sz w:val="20"/>
                <w:szCs w:val="20"/>
              </w:rPr>
            </w:pPr>
            <w:r w:rsidRPr="763485D6">
              <w:rPr>
                <w:b/>
                <w:bCs/>
                <w:color w:val="000000" w:themeColor="text1"/>
                <w:sz w:val="20"/>
                <w:szCs w:val="20"/>
              </w:rPr>
              <w:t>P</w:t>
            </w:r>
            <w:r w:rsidR="4CCFF773" w:rsidRPr="763485D6">
              <w:rPr>
                <w:b/>
                <w:bCs/>
                <w:color w:val="000000" w:themeColor="text1"/>
                <w:sz w:val="20"/>
                <w:szCs w:val="20"/>
              </w:rPr>
              <w:t>Ç</w:t>
            </w:r>
          </w:p>
          <w:p w14:paraId="329B0422" w14:textId="77777777" w:rsidR="000D13FC" w:rsidRPr="008C0937" w:rsidRDefault="000D13FC" w:rsidP="00AC585F">
            <w:pPr>
              <w:jc w:val="center"/>
              <w:rPr>
                <w:b/>
                <w:bCs/>
                <w:color w:val="000000"/>
                <w:sz w:val="20"/>
                <w:szCs w:val="20"/>
              </w:rPr>
            </w:pPr>
            <w:r w:rsidRPr="008C0937">
              <w:rPr>
                <w:b/>
                <w:bCs/>
                <w:color w:val="000000"/>
                <w:sz w:val="20"/>
                <w:szCs w:val="20"/>
              </w:rPr>
              <w:t>6</w:t>
            </w:r>
          </w:p>
        </w:tc>
        <w:tc>
          <w:tcPr>
            <w:tcW w:w="479" w:type="dxa"/>
            <w:shd w:val="clear" w:color="auto" w:fill="auto"/>
          </w:tcPr>
          <w:p w14:paraId="7FFA4D16" w14:textId="3ECC99C3" w:rsidR="000D13FC" w:rsidRPr="008C0937" w:rsidRDefault="3D251616" w:rsidP="00AC585F">
            <w:pPr>
              <w:jc w:val="center"/>
              <w:rPr>
                <w:b/>
                <w:bCs/>
                <w:color w:val="000000"/>
                <w:sz w:val="20"/>
                <w:szCs w:val="20"/>
              </w:rPr>
            </w:pPr>
            <w:r w:rsidRPr="763485D6">
              <w:rPr>
                <w:b/>
                <w:bCs/>
                <w:color w:val="000000" w:themeColor="text1"/>
                <w:sz w:val="20"/>
                <w:szCs w:val="20"/>
              </w:rPr>
              <w:t>P</w:t>
            </w:r>
            <w:r w:rsidR="4A1B7EA7" w:rsidRPr="763485D6">
              <w:rPr>
                <w:b/>
                <w:bCs/>
                <w:color w:val="000000" w:themeColor="text1"/>
                <w:sz w:val="20"/>
                <w:szCs w:val="20"/>
              </w:rPr>
              <w:t>Ç</w:t>
            </w:r>
          </w:p>
          <w:p w14:paraId="406C42CC" w14:textId="77777777" w:rsidR="000D13FC" w:rsidRPr="008C0937" w:rsidRDefault="000D13FC" w:rsidP="00AC585F">
            <w:pPr>
              <w:jc w:val="center"/>
              <w:rPr>
                <w:b/>
                <w:bCs/>
                <w:color w:val="000000"/>
                <w:sz w:val="20"/>
                <w:szCs w:val="20"/>
              </w:rPr>
            </w:pPr>
            <w:r w:rsidRPr="008C0937">
              <w:rPr>
                <w:b/>
                <w:bCs/>
                <w:color w:val="000000"/>
                <w:sz w:val="20"/>
                <w:szCs w:val="20"/>
              </w:rPr>
              <w:t>7</w:t>
            </w:r>
          </w:p>
        </w:tc>
        <w:tc>
          <w:tcPr>
            <w:tcW w:w="479" w:type="dxa"/>
            <w:shd w:val="clear" w:color="auto" w:fill="auto"/>
          </w:tcPr>
          <w:p w14:paraId="144B650D" w14:textId="2DBBC1A4" w:rsidR="000D13FC" w:rsidRPr="008C0937" w:rsidRDefault="3D251616" w:rsidP="00AC585F">
            <w:pPr>
              <w:jc w:val="center"/>
              <w:rPr>
                <w:b/>
                <w:bCs/>
                <w:color w:val="000000"/>
                <w:sz w:val="20"/>
                <w:szCs w:val="20"/>
              </w:rPr>
            </w:pPr>
            <w:r w:rsidRPr="763485D6">
              <w:rPr>
                <w:b/>
                <w:bCs/>
                <w:color w:val="000000" w:themeColor="text1"/>
                <w:sz w:val="20"/>
                <w:szCs w:val="20"/>
              </w:rPr>
              <w:t>P</w:t>
            </w:r>
            <w:r w:rsidR="4AC52629" w:rsidRPr="763485D6">
              <w:rPr>
                <w:b/>
                <w:bCs/>
                <w:color w:val="000000" w:themeColor="text1"/>
                <w:sz w:val="20"/>
                <w:szCs w:val="20"/>
              </w:rPr>
              <w:t>Ç</w:t>
            </w:r>
          </w:p>
          <w:p w14:paraId="2B706E81" w14:textId="77777777" w:rsidR="000D13FC" w:rsidRPr="008C0937" w:rsidRDefault="000D13FC" w:rsidP="00AC585F">
            <w:pPr>
              <w:jc w:val="center"/>
              <w:rPr>
                <w:b/>
                <w:bCs/>
                <w:color w:val="000000"/>
                <w:sz w:val="20"/>
                <w:szCs w:val="20"/>
              </w:rPr>
            </w:pPr>
            <w:r w:rsidRPr="008C0937">
              <w:rPr>
                <w:b/>
                <w:bCs/>
                <w:color w:val="000000"/>
                <w:sz w:val="20"/>
                <w:szCs w:val="20"/>
              </w:rPr>
              <w:t>8</w:t>
            </w:r>
          </w:p>
        </w:tc>
        <w:tc>
          <w:tcPr>
            <w:tcW w:w="479" w:type="dxa"/>
            <w:shd w:val="clear" w:color="auto" w:fill="auto"/>
          </w:tcPr>
          <w:p w14:paraId="134C08FB" w14:textId="670FE4B3" w:rsidR="000D13FC" w:rsidRPr="008C0937" w:rsidRDefault="3D251616" w:rsidP="00AC585F">
            <w:pPr>
              <w:jc w:val="center"/>
              <w:rPr>
                <w:b/>
                <w:bCs/>
                <w:color w:val="000000"/>
                <w:sz w:val="20"/>
                <w:szCs w:val="20"/>
              </w:rPr>
            </w:pPr>
            <w:r w:rsidRPr="763485D6">
              <w:rPr>
                <w:b/>
                <w:bCs/>
                <w:color w:val="000000" w:themeColor="text1"/>
                <w:sz w:val="20"/>
                <w:szCs w:val="20"/>
              </w:rPr>
              <w:t>P</w:t>
            </w:r>
            <w:r w:rsidR="64860321" w:rsidRPr="763485D6">
              <w:rPr>
                <w:b/>
                <w:bCs/>
                <w:color w:val="000000" w:themeColor="text1"/>
                <w:sz w:val="20"/>
                <w:szCs w:val="20"/>
              </w:rPr>
              <w:t>Ç</w:t>
            </w:r>
          </w:p>
          <w:p w14:paraId="67014EE9" w14:textId="77777777" w:rsidR="000D13FC" w:rsidRPr="008C0937" w:rsidRDefault="000D13FC" w:rsidP="00AC585F">
            <w:pPr>
              <w:jc w:val="center"/>
              <w:rPr>
                <w:b/>
                <w:bCs/>
                <w:color w:val="000000"/>
                <w:sz w:val="20"/>
                <w:szCs w:val="20"/>
              </w:rPr>
            </w:pPr>
            <w:r w:rsidRPr="008C0937">
              <w:rPr>
                <w:b/>
                <w:bCs/>
                <w:color w:val="000000"/>
                <w:sz w:val="20"/>
                <w:szCs w:val="20"/>
              </w:rPr>
              <w:t>9</w:t>
            </w:r>
          </w:p>
        </w:tc>
        <w:tc>
          <w:tcPr>
            <w:tcW w:w="479" w:type="dxa"/>
            <w:shd w:val="clear" w:color="auto" w:fill="auto"/>
          </w:tcPr>
          <w:p w14:paraId="383D36A8" w14:textId="74888F44" w:rsidR="000D13FC" w:rsidRPr="008C0937" w:rsidRDefault="3D251616" w:rsidP="00AC585F">
            <w:pPr>
              <w:jc w:val="center"/>
              <w:rPr>
                <w:b/>
                <w:bCs/>
                <w:color w:val="000000"/>
                <w:sz w:val="20"/>
                <w:szCs w:val="20"/>
              </w:rPr>
            </w:pPr>
            <w:r w:rsidRPr="763485D6">
              <w:rPr>
                <w:b/>
                <w:bCs/>
                <w:color w:val="000000" w:themeColor="text1"/>
                <w:sz w:val="20"/>
                <w:szCs w:val="20"/>
              </w:rPr>
              <w:t>P</w:t>
            </w:r>
            <w:r w:rsidR="1F4169F3" w:rsidRPr="763485D6">
              <w:rPr>
                <w:b/>
                <w:bCs/>
                <w:color w:val="000000" w:themeColor="text1"/>
                <w:sz w:val="20"/>
                <w:szCs w:val="20"/>
              </w:rPr>
              <w:t>Ç</w:t>
            </w:r>
          </w:p>
          <w:p w14:paraId="1F66A818" w14:textId="77777777" w:rsidR="000D13FC" w:rsidRPr="008C0937" w:rsidRDefault="000D13FC" w:rsidP="00AC585F">
            <w:pPr>
              <w:jc w:val="center"/>
              <w:rPr>
                <w:b/>
                <w:bCs/>
                <w:color w:val="000000"/>
                <w:sz w:val="20"/>
                <w:szCs w:val="20"/>
              </w:rPr>
            </w:pPr>
            <w:r w:rsidRPr="008C0937">
              <w:rPr>
                <w:b/>
                <w:bCs/>
                <w:color w:val="000000"/>
                <w:sz w:val="20"/>
                <w:szCs w:val="20"/>
              </w:rPr>
              <w:t>10</w:t>
            </w:r>
          </w:p>
        </w:tc>
        <w:tc>
          <w:tcPr>
            <w:tcW w:w="479" w:type="dxa"/>
          </w:tcPr>
          <w:p w14:paraId="404B6B1F" w14:textId="4FA177BE" w:rsidR="000D13FC" w:rsidRPr="008C0937" w:rsidRDefault="3D251616" w:rsidP="00AC585F">
            <w:pPr>
              <w:jc w:val="center"/>
              <w:rPr>
                <w:b/>
                <w:bCs/>
                <w:sz w:val="20"/>
                <w:szCs w:val="20"/>
              </w:rPr>
            </w:pPr>
            <w:r w:rsidRPr="763485D6">
              <w:rPr>
                <w:b/>
                <w:bCs/>
                <w:sz w:val="20"/>
                <w:szCs w:val="20"/>
              </w:rPr>
              <w:t>P</w:t>
            </w:r>
            <w:r w:rsidR="464935D3" w:rsidRPr="763485D6">
              <w:rPr>
                <w:b/>
                <w:bCs/>
                <w:sz w:val="20"/>
                <w:szCs w:val="20"/>
              </w:rPr>
              <w:t>Ç</w:t>
            </w:r>
          </w:p>
          <w:p w14:paraId="28596C44" w14:textId="77777777" w:rsidR="000D13FC" w:rsidRPr="008C0937" w:rsidRDefault="000D13FC" w:rsidP="00AC585F">
            <w:pPr>
              <w:jc w:val="center"/>
              <w:rPr>
                <w:b/>
                <w:bCs/>
                <w:sz w:val="20"/>
                <w:szCs w:val="20"/>
              </w:rPr>
            </w:pPr>
            <w:r w:rsidRPr="008C0937">
              <w:rPr>
                <w:b/>
                <w:bCs/>
                <w:sz w:val="20"/>
                <w:szCs w:val="20"/>
              </w:rPr>
              <w:t>11</w:t>
            </w:r>
          </w:p>
        </w:tc>
        <w:tc>
          <w:tcPr>
            <w:tcW w:w="479" w:type="dxa"/>
          </w:tcPr>
          <w:p w14:paraId="099B24AE" w14:textId="23E4149E" w:rsidR="000D13FC" w:rsidRPr="008C0937" w:rsidRDefault="3D251616" w:rsidP="00AC585F">
            <w:pPr>
              <w:jc w:val="center"/>
              <w:rPr>
                <w:b/>
                <w:bCs/>
                <w:color w:val="000000"/>
                <w:sz w:val="20"/>
                <w:szCs w:val="20"/>
              </w:rPr>
            </w:pPr>
            <w:r w:rsidRPr="763485D6">
              <w:rPr>
                <w:b/>
                <w:bCs/>
                <w:color w:val="000000" w:themeColor="text1"/>
                <w:sz w:val="20"/>
                <w:szCs w:val="20"/>
              </w:rPr>
              <w:t>P</w:t>
            </w:r>
            <w:r w:rsidR="1E23AF1C" w:rsidRPr="763485D6">
              <w:rPr>
                <w:b/>
                <w:bCs/>
                <w:color w:val="000000" w:themeColor="text1"/>
                <w:sz w:val="20"/>
                <w:szCs w:val="20"/>
              </w:rPr>
              <w:t>Ç</w:t>
            </w:r>
          </w:p>
          <w:p w14:paraId="1FDACEA0" w14:textId="77777777" w:rsidR="000D13FC" w:rsidRPr="008C0937" w:rsidRDefault="000D13FC" w:rsidP="00AC585F">
            <w:pPr>
              <w:jc w:val="center"/>
              <w:rPr>
                <w:b/>
                <w:bCs/>
                <w:color w:val="000000"/>
                <w:sz w:val="20"/>
                <w:szCs w:val="20"/>
              </w:rPr>
            </w:pPr>
            <w:r w:rsidRPr="008C0937">
              <w:rPr>
                <w:b/>
                <w:bCs/>
                <w:color w:val="000000"/>
                <w:sz w:val="20"/>
                <w:szCs w:val="20"/>
              </w:rPr>
              <w:t>12</w:t>
            </w:r>
          </w:p>
        </w:tc>
        <w:tc>
          <w:tcPr>
            <w:tcW w:w="471" w:type="dxa"/>
          </w:tcPr>
          <w:p w14:paraId="2835986F" w14:textId="547B5995" w:rsidR="000D13FC" w:rsidRPr="008C0937" w:rsidRDefault="3D251616" w:rsidP="00AC585F">
            <w:pPr>
              <w:jc w:val="center"/>
              <w:rPr>
                <w:b/>
                <w:bCs/>
                <w:color w:val="000000"/>
                <w:sz w:val="20"/>
                <w:szCs w:val="20"/>
              </w:rPr>
            </w:pPr>
            <w:r w:rsidRPr="763485D6">
              <w:rPr>
                <w:b/>
                <w:bCs/>
                <w:color w:val="000000" w:themeColor="text1"/>
                <w:sz w:val="20"/>
                <w:szCs w:val="20"/>
              </w:rPr>
              <w:t>P</w:t>
            </w:r>
            <w:r w:rsidR="342FD96C" w:rsidRPr="763485D6">
              <w:rPr>
                <w:b/>
                <w:bCs/>
                <w:color w:val="000000" w:themeColor="text1"/>
                <w:sz w:val="20"/>
                <w:szCs w:val="20"/>
              </w:rPr>
              <w:t>Ç</w:t>
            </w:r>
          </w:p>
          <w:p w14:paraId="2B2598AB" w14:textId="77777777" w:rsidR="000D13FC" w:rsidRPr="008C0937" w:rsidRDefault="000D13FC" w:rsidP="00AC585F">
            <w:pPr>
              <w:jc w:val="center"/>
              <w:rPr>
                <w:b/>
                <w:bCs/>
                <w:color w:val="000000"/>
                <w:sz w:val="20"/>
                <w:szCs w:val="20"/>
              </w:rPr>
            </w:pPr>
            <w:r w:rsidRPr="008C0937">
              <w:rPr>
                <w:b/>
                <w:bCs/>
                <w:color w:val="000000"/>
                <w:sz w:val="20"/>
                <w:szCs w:val="20"/>
              </w:rPr>
              <w:t>13</w:t>
            </w:r>
          </w:p>
        </w:tc>
      </w:tr>
      <w:tr w:rsidR="000D13FC" w:rsidRPr="008C0937" w14:paraId="66B9FB5E" w14:textId="77777777" w:rsidTr="4418407F">
        <w:trPr>
          <w:trHeight w:val="336"/>
        </w:trPr>
        <w:tc>
          <w:tcPr>
            <w:tcW w:w="2364" w:type="dxa"/>
            <w:shd w:val="clear" w:color="auto" w:fill="auto"/>
          </w:tcPr>
          <w:p w14:paraId="313C3283" w14:textId="075AF466" w:rsidR="763485D6" w:rsidRDefault="763485D6" w:rsidP="763485D6">
            <w:pPr>
              <w:jc w:val="both"/>
              <w:rPr>
                <w:b/>
                <w:bCs/>
                <w:color w:val="000000" w:themeColor="text1"/>
                <w:sz w:val="20"/>
                <w:szCs w:val="20"/>
              </w:rPr>
            </w:pPr>
            <w:r w:rsidRPr="763485D6">
              <w:rPr>
                <w:b/>
                <w:bCs/>
                <w:color w:val="000000" w:themeColor="text1"/>
                <w:sz w:val="20"/>
                <w:szCs w:val="20"/>
              </w:rPr>
              <w:t>ÖÇ 1</w:t>
            </w:r>
          </w:p>
        </w:tc>
        <w:tc>
          <w:tcPr>
            <w:tcW w:w="478" w:type="dxa"/>
            <w:shd w:val="clear" w:color="auto" w:fill="auto"/>
          </w:tcPr>
          <w:p w14:paraId="3A280413" w14:textId="77777777" w:rsidR="000D13FC" w:rsidRPr="008C0937" w:rsidRDefault="000D13FC" w:rsidP="00AC585F">
            <w:pPr>
              <w:jc w:val="center"/>
              <w:rPr>
                <w:sz w:val="20"/>
                <w:szCs w:val="20"/>
              </w:rPr>
            </w:pPr>
            <w:r w:rsidRPr="008C0937">
              <w:rPr>
                <w:sz w:val="20"/>
                <w:szCs w:val="20"/>
              </w:rPr>
              <w:t>5</w:t>
            </w:r>
          </w:p>
        </w:tc>
        <w:tc>
          <w:tcPr>
            <w:tcW w:w="478" w:type="dxa"/>
            <w:shd w:val="clear" w:color="auto" w:fill="auto"/>
          </w:tcPr>
          <w:p w14:paraId="2C311309" w14:textId="77777777" w:rsidR="000D13FC" w:rsidRPr="008C0937" w:rsidRDefault="000D13FC" w:rsidP="00AC585F">
            <w:pPr>
              <w:jc w:val="center"/>
              <w:rPr>
                <w:sz w:val="20"/>
                <w:szCs w:val="20"/>
              </w:rPr>
            </w:pPr>
          </w:p>
        </w:tc>
        <w:tc>
          <w:tcPr>
            <w:tcW w:w="478" w:type="dxa"/>
            <w:shd w:val="clear" w:color="auto" w:fill="auto"/>
          </w:tcPr>
          <w:p w14:paraId="71B41AB5" w14:textId="77777777" w:rsidR="000D13FC" w:rsidRPr="008C0937" w:rsidRDefault="000D13FC" w:rsidP="00AC585F">
            <w:pPr>
              <w:jc w:val="center"/>
              <w:rPr>
                <w:sz w:val="20"/>
                <w:szCs w:val="20"/>
              </w:rPr>
            </w:pPr>
          </w:p>
        </w:tc>
        <w:tc>
          <w:tcPr>
            <w:tcW w:w="479" w:type="dxa"/>
            <w:shd w:val="clear" w:color="auto" w:fill="auto"/>
          </w:tcPr>
          <w:p w14:paraId="257174D0" w14:textId="77777777" w:rsidR="000D13FC" w:rsidRPr="008C0937" w:rsidRDefault="000D13FC" w:rsidP="00AC585F">
            <w:pPr>
              <w:jc w:val="center"/>
              <w:rPr>
                <w:sz w:val="20"/>
                <w:szCs w:val="20"/>
              </w:rPr>
            </w:pPr>
          </w:p>
        </w:tc>
        <w:tc>
          <w:tcPr>
            <w:tcW w:w="479" w:type="dxa"/>
            <w:shd w:val="clear" w:color="auto" w:fill="auto"/>
          </w:tcPr>
          <w:p w14:paraId="0C9B0823" w14:textId="77777777" w:rsidR="000D13FC" w:rsidRPr="008C0937" w:rsidRDefault="000D13FC" w:rsidP="00AC585F">
            <w:pPr>
              <w:jc w:val="center"/>
              <w:rPr>
                <w:sz w:val="20"/>
                <w:szCs w:val="20"/>
              </w:rPr>
            </w:pPr>
            <w:r w:rsidRPr="008C0937">
              <w:rPr>
                <w:sz w:val="20"/>
                <w:szCs w:val="20"/>
              </w:rPr>
              <w:t>5</w:t>
            </w:r>
          </w:p>
        </w:tc>
        <w:tc>
          <w:tcPr>
            <w:tcW w:w="479" w:type="dxa"/>
            <w:shd w:val="clear" w:color="auto" w:fill="auto"/>
          </w:tcPr>
          <w:p w14:paraId="3293DF83" w14:textId="77777777" w:rsidR="000D13FC" w:rsidRPr="008C0937" w:rsidRDefault="000D13FC" w:rsidP="00AC585F">
            <w:pPr>
              <w:jc w:val="center"/>
              <w:rPr>
                <w:b/>
                <w:sz w:val="20"/>
                <w:szCs w:val="20"/>
              </w:rPr>
            </w:pPr>
          </w:p>
        </w:tc>
        <w:tc>
          <w:tcPr>
            <w:tcW w:w="479" w:type="dxa"/>
            <w:shd w:val="clear" w:color="auto" w:fill="auto"/>
          </w:tcPr>
          <w:p w14:paraId="6DF2724A" w14:textId="77777777" w:rsidR="000D13FC" w:rsidRPr="008C0937" w:rsidRDefault="000D13FC" w:rsidP="00AC585F">
            <w:pPr>
              <w:jc w:val="center"/>
              <w:rPr>
                <w:b/>
                <w:sz w:val="20"/>
                <w:szCs w:val="20"/>
              </w:rPr>
            </w:pPr>
          </w:p>
        </w:tc>
        <w:tc>
          <w:tcPr>
            <w:tcW w:w="479" w:type="dxa"/>
            <w:shd w:val="clear" w:color="auto" w:fill="auto"/>
          </w:tcPr>
          <w:p w14:paraId="09176896" w14:textId="77777777" w:rsidR="000D13FC" w:rsidRPr="008C0937" w:rsidRDefault="000D13FC" w:rsidP="00AC585F">
            <w:pPr>
              <w:jc w:val="center"/>
              <w:rPr>
                <w:b/>
                <w:sz w:val="20"/>
                <w:szCs w:val="20"/>
              </w:rPr>
            </w:pPr>
          </w:p>
        </w:tc>
        <w:tc>
          <w:tcPr>
            <w:tcW w:w="479" w:type="dxa"/>
            <w:shd w:val="clear" w:color="auto" w:fill="auto"/>
          </w:tcPr>
          <w:p w14:paraId="621404F4" w14:textId="77777777" w:rsidR="000D13FC" w:rsidRPr="008C0937" w:rsidRDefault="000D13FC" w:rsidP="00AC585F">
            <w:pPr>
              <w:jc w:val="center"/>
              <w:rPr>
                <w:b/>
                <w:sz w:val="20"/>
                <w:szCs w:val="20"/>
              </w:rPr>
            </w:pPr>
          </w:p>
        </w:tc>
        <w:tc>
          <w:tcPr>
            <w:tcW w:w="479" w:type="dxa"/>
            <w:shd w:val="clear" w:color="auto" w:fill="auto"/>
          </w:tcPr>
          <w:p w14:paraId="350EE2E7" w14:textId="77777777" w:rsidR="000D13FC" w:rsidRPr="008C0937" w:rsidRDefault="000D13FC" w:rsidP="00AC585F">
            <w:pPr>
              <w:jc w:val="center"/>
              <w:rPr>
                <w:b/>
                <w:sz w:val="20"/>
                <w:szCs w:val="20"/>
              </w:rPr>
            </w:pPr>
          </w:p>
        </w:tc>
        <w:tc>
          <w:tcPr>
            <w:tcW w:w="479" w:type="dxa"/>
          </w:tcPr>
          <w:p w14:paraId="17237EBA" w14:textId="77777777" w:rsidR="000D13FC" w:rsidRPr="008C0937" w:rsidRDefault="000D13FC" w:rsidP="00AC585F">
            <w:pPr>
              <w:jc w:val="center"/>
              <w:rPr>
                <w:b/>
                <w:sz w:val="20"/>
                <w:szCs w:val="20"/>
              </w:rPr>
            </w:pPr>
          </w:p>
        </w:tc>
        <w:tc>
          <w:tcPr>
            <w:tcW w:w="479" w:type="dxa"/>
          </w:tcPr>
          <w:p w14:paraId="47C171FF" w14:textId="77777777" w:rsidR="000D13FC" w:rsidRPr="008C0937" w:rsidRDefault="000D13FC" w:rsidP="00AC585F">
            <w:pPr>
              <w:jc w:val="center"/>
              <w:rPr>
                <w:b/>
                <w:sz w:val="20"/>
                <w:szCs w:val="20"/>
              </w:rPr>
            </w:pPr>
          </w:p>
        </w:tc>
        <w:tc>
          <w:tcPr>
            <w:tcW w:w="471" w:type="dxa"/>
          </w:tcPr>
          <w:p w14:paraId="633F27F7" w14:textId="77777777" w:rsidR="000D13FC" w:rsidRPr="008C0937" w:rsidRDefault="000D13FC" w:rsidP="00AC585F">
            <w:pPr>
              <w:jc w:val="center"/>
              <w:rPr>
                <w:b/>
                <w:sz w:val="20"/>
                <w:szCs w:val="20"/>
              </w:rPr>
            </w:pPr>
          </w:p>
        </w:tc>
      </w:tr>
      <w:tr w:rsidR="763485D6" w14:paraId="2FD526F1" w14:textId="77777777" w:rsidTr="4418407F">
        <w:trPr>
          <w:trHeight w:val="336"/>
        </w:trPr>
        <w:tc>
          <w:tcPr>
            <w:tcW w:w="2364" w:type="dxa"/>
            <w:shd w:val="clear" w:color="auto" w:fill="auto"/>
          </w:tcPr>
          <w:p w14:paraId="00E8BBAD" w14:textId="4974B5AD" w:rsidR="763485D6" w:rsidRDefault="763485D6" w:rsidP="763485D6">
            <w:pPr>
              <w:jc w:val="both"/>
              <w:rPr>
                <w:b/>
                <w:bCs/>
                <w:color w:val="000000" w:themeColor="text1"/>
                <w:sz w:val="20"/>
                <w:szCs w:val="20"/>
              </w:rPr>
            </w:pPr>
            <w:r w:rsidRPr="763485D6">
              <w:rPr>
                <w:b/>
                <w:bCs/>
                <w:color w:val="000000" w:themeColor="text1"/>
                <w:sz w:val="20"/>
                <w:szCs w:val="20"/>
              </w:rPr>
              <w:lastRenderedPageBreak/>
              <w:t>ÖÇ 2</w:t>
            </w:r>
          </w:p>
        </w:tc>
        <w:tc>
          <w:tcPr>
            <w:tcW w:w="478" w:type="dxa"/>
            <w:shd w:val="clear" w:color="auto" w:fill="auto"/>
          </w:tcPr>
          <w:p w14:paraId="6CE4B7B7" w14:textId="6854D415" w:rsidR="763485D6" w:rsidRDefault="763485D6" w:rsidP="763485D6">
            <w:pPr>
              <w:jc w:val="center"/>
              <w:rPr>
                <w:sz w:val="20"/>
                <w:szCs w:val="20"/>
              </w:rPr>
            </w:pPr>
          </w:p>
        </w:tc>
        <w:tc>
          <w:tcPr>
            <w:tcW w:w="478" w:type="dxa"/>
            <w:shd w:val="clear" w:color="auto" w:fill="auto"/>
          </w:tcPr>
          <w:p w14:paraId="2C1E3896" w14:textId="4E05FCD9" w:rsidR="763485D6" w:rsidRDefault="763485D6" w:rsidP="763485D6">
            <w:pPr>
              <w:jc w:val="center"/>
              <w:rPr>
                <w:sz w:val="20"/>
                <w:szCs w:val="20"/>
              </w:rPr>
            </w:pPr>
          </w:p>
        </w:tc>
        <w:tc>
          <w:tcPr>
            <w:tcW w:w="478" w:type="dxa"/>
            <w:shd w:val="clear" w:color="auto" w:fill="auto"/>
          </w:tcPr>
          <w:p w14:paraId="60ACA808" w14:textId="168501B7" w:rsidR="763485D6" w:rsidRDefault="763485D6" w:rsidP="763485D6">
            <w:pPr>
              <w:jc w:val="center"/>
              <w:rPr>
                <w:sz w:val="20"/>
                <w:szCs w:val="20"/>
              </w:rPr>
            </w:pPr>
          </w:p>
        </w:tc>
        <w:tc>
          <w:tcPr>
            <w:tcW w:w="479" w:type="dxa"/>
            <w:shd w:val="clear" w:color="auto" w:fill="auto"/>
          </w:tcPr>
          <w:p w14:paraId="07A3EE6B" w14:textId="43933EC1" w:rsidR="763485D6" w:rsidRDefault="763485D6" w:rsidP="763485D6">
            <w:pPr>
              <w:jc w:val="center"/>
              <w:rPr>
                <w:sz w:val="20"/>
                <w:szCs w:val="20"/>
              </w:rPr>
            </w:pPr>
          </w:p>
        </w:tc>
        <w:tc>
          <w:tcPr>
            <w:tcW w:w="479" w:type="dxa"/>
            <w:shd w:val="clear" w:color="auto" w:fill="auto"/>
          </w:tcPr>
          <w:p w14:paraId="7AB0F4C1" w14:textId="1CAEDF80" w:rsidR="763485D6" w:rsidRDefault="763485D6" w:rsidP="763485D6">
            <w:pPr>
              <w:jc w:val="center"/>
              <w:rPr>
                <w:sz w:val="20"/>
                <w:szCs w:val="20"/>
              </w:rPr>
            </w:pPr>
          </w:p>
        </w:tc>
        <w:tc>
          <w:tcPr>
            <w:tcW w:w="479" w:type="dxa"/>
            <w:shd w:val="clear" w:color="auto" w:fill="auto"/>
          </w:tcPr>
          <w:p w14:paraId="7B10B3EB" w14:textId="064D70DF" w:rsidR="763485D6" w:rsidRDefault="763485D6" w:rsidP="763485D6">
            <w:pPr>
              <w:jc w:val="center"/>
              <w:rPr>
                <w:b/>
                <w:bCs/>
                <w:sz w:val="20"/>
                <w:szCs w:val="20"/>
              </w:rPr>
            </w:pPr>
          </w:p>
        </w:tc>
        <w:tc>
          <w:tcPr>
            <w:tcW w:w="479" w:type="dxa"/>
            <w:shd w:val="clear" w:color="auto" w:fill="auto"/>
          </w:tcPr>
          <w:p w14:paraId="40B23E38" w14:textId="1A475701" w:rsidR="763485D6" w:rsidRDefault="763485D6" w:rsidP="763485D6">
            <w:pPr>
              <w:jc w:val="center"/>
              <w:rPr>
                <w:b/>
                <w:bCs/>
                <w:sz w:val="20"/>
                <w:szCs w:val="20"/>
              </w:rPr>
            </w:pPr>
          </w:p>
        </w:tc>
        <w:tc>
          <w:tcPr>
            <w:tcW w:w="479" w:type="dxa"/>
            <w:shd w:val="clear" w:color="auto" w:fill="auto"/>
          </w:tcPr>
          <w:p w14:paraId="72DCF86E" w14:textId="45AA9ED1" w:rsidR="763485D6" w:rsidRDefault="763485D6" w:rsidP="763485D6">
            <w:pPr>
              <w:jc w:val="center"/>
              <w:rPr>
                <w:b/>
                <w:bCs/>
                <w:sz w:val="20"/>
                <w:szCs w:val="20"/>
              </w:rPr>
            </w:pPr>
          </w:p>
        </w:tc>
        <w:tc>
          <w:tcPr>
            <w:tcW w:w="479" w:type="dxa"/>
            <w:shd w:val="clear" w:color="auto" w:fill="auto"/>
          </w:tcPr>
          <w:p w14:paraId="1D8B43E6" w14:textId="751DC584" w:rsidR="763485D6" w:rsidRDefault="763485D6" w:rsidP="763485D6">
            <w:pPr>
              <w:jc w:val="center"/>
              <w:rPr>
                <w:b/>
                <w:bCs/>
                <w:sz w:val="20"/>
                <w:szCs w:val="20"/>
              </w:rPr>
            </w:pPr>
          </w:p>
        </w:tc>
        <w:tc>
          <w:tcPr>
            <w:tcW w:w="479" w:type="dxa"/>
            <w:shd w:val="clear" w:color="auto" w:fill="auto"/>
          </w:tcPr>
          <w:p w14:paraId="2281036E" w14:textId="4BFD4E98" w:rsidR="763485D6" w:rsidRDefault="763485D6" w:rsidP="763485D6">
            <w:pPr>
              <w:jc w:val="center"/>
              <w:rPr>
                <w:b/>
                <w:bCs/>
                <w:sz w:val="20"/>
                <w:szCs w:val="20"/>
              </w:rPr>
            </w:pPr>
          </w:p>
        </w:tc>
        <w:tc>
          <w:tcPr>
            <w:tcW w:w="479" w:type="dxa"/>
          </w:tcPr>
          <w:p w14:paraId="104E4807" w14:textId="4AD73D04" w:rsidR="763485D6" w:rsidRDefault="763485D6" w:rsidP="763485D6">
            <w:pPr>
              <w:jc w:val="center"/>
              <w:rPr>
                <w:b/>
                <w:bCs/>
                <w:sz w:val="20"/>
                <w:szCs w:val="20"/>
              </w:rPr>
            </w:pPr>
          </w:p>
        </w:tc>
        <w:tc>
          <w:tcPr>
            <w:tcW w:w="479" w:type="dxa"/>
          </w:tcPr>
          <w:p w14:paraId="3D0ABBE3" w14:textId="51F3BFD5" w:rsidR="763485D6" w:rsidRDefault="763485D6" w:rsidP="763485D6">
            <w:pPr>
              <w:jc w:val="center"/>
              <w:rPr>
                <w:b/>
                <w:bCs/>
                <w:sz w:val="20"/>
                <w:szCs w:val="20"/>
              </w:rPr>
            </w:pPr>
          </w:p>
        </w:tc>
        <w:tc>
          <w:tcPr>
            <w:tcW w:w="471" w:type="dxa"/>
          </w:tcPr>
          <w:p w14:paraId="59C4C9F6" w14:textId="091DD048" w:rsidR="763485D6" w:rsidRDefault="763485D6" w:rsidP="763485D6">
            <w:pPr>
              <w:jc w:val="center"/>
              <w:rPr>
                <w:b/>
                <w:bCs/>
                <w:sz w:val="20"/>
                <w:szCs w:val="20"/>
              </w:rPr>
            </w:pPr>
          </w:p>
        </w:tc>
      </w:tr>
      <w:tr w:rsidR="000D13FC" w:rsidRPr="008C0937" w14:paraId="7ADE23D4" w14:textId="77777777" w:rsidTr="4418407F">
        <w:trPr>
          <w:trHeight w:val="336"/>
        </w:trPr>
        <w:tc>
          <w:tcPr>
            <w:tcW w:w="2364" w:type="dxa"/>
            <w:shd w:val="clear" w:color="auto" w:fill="auto"/>
          </w:tcPr>
          <w:p w14:paraId="431CF571" w14:textId="6C58F140" w:rsidR="763485D6" w:rsidRDefault="763485D6" w:rsidP="763485D6">
            <w:pPr>
              <w:jc w:val="both"/>
              <w:rPr>
                <w:b/>
                <w:bCs/>
                <w:color w:val="000000" w:themeColor="text1"/>
                <w:sz w:val="20"/>
                <w:szCs w:val="20"/>
              </w:rPr>
            </w:pPr>
            <w:r w:rsidRPr="763485D6">
              <w:rPr>
                <w:b/>
                <w:bCs/>
                <w:color w:val="000000" w:themeColor="text1"/>
                <w:sz w:val="20"/>
                <w:szCs w:val="20"/>
              </w:rPr>
              <w:t>ÖÇ 3</w:t>
            </w:r>
          </w:p>
        </w:tc>
        <w:tc>
          <w:tcPr>
            <w:tcW w:w="478" w:type="dxa"/>
            <w:shd w:val="clear" w:color="auto" w:fill="auto"/>
          </w:tcPr>
          <w:p w14:paraId="33486DDA" w14:textId="77777777" w:rsidR="000D13FC" w:rsidRPr="008C0937" w:rsidRDefault="000D13FC" w:rsidP="00AC585F">
            <w:pPr>
              <w:jc w:val="center"/>
              <w:rPr>
                <w:sz w:val="20"/>
                <w:szCs w:val="20"/>
              </w:rPr>
            </w:pPr>
            <w:r w:rsidRPr="008C0937">
              <w:rPr>
                <w:sz w:val="20"/>
                <w:szCs w:val="20"/>
              </w:rPr>
              <w:t>5</w:t>
            </w:r>
          </w:p>
        </w:tc>
        <w:tc>
          <w:tcPr>
            <w:tcW w:w="478" w:type="dxa"/>
            <w:shd w:val="clear" w:color="auto" w:fill="auto"/>
          </w:tcPr>
          <w:p w14:paraId="7CAB1EC8" w14:textId="77777777" w:rsidR="000D13FC" w:rsidRPr="008C0937" w:rsidRDefault="000D13FC" w:rsidP="00AC585F">
            <w:pPr>
              <w:jc w:val="center"/>
              <w:rPr>
                <w:sz w:val="20"/>
                <w:szCs w:val="20"/>
              </w:rPr>
            </w:pPr>
          </w:p>
        </w:tc>
        <w:tc>
          <w:tcPr>
            <w:tcW w:w="478" w:type="dxa"/>
            <w:shd w:val="clear" w:color="auto" w:fill="auto"/>
          </w:tcPr>
          <w:p w14:paraId="4BC8CFA6" w14:textId="77777777" w:rsidR="000D13FC" w:rsidRPr="008C0937" w:rsidRDefault="000D13FC" w:rsidP="00AC585F">
            <w:pPr>
              <w:jc w:val="center"/>
              <w:rPr>
                <w:sz w:val="20"/>
                <w:szCs w:val="20"/>
              </w:rPr>
            </w:pPr>
          </w:p>
        </w:tc>
        <w:tc>
          <w:tcPr>
            <w:tcW w:w="479" w:type="dxa"/>
            <w:shd w:val="clear" w:color="auto" w:fill="auto"/>
          </w:tcPr>
          <w:p w14:paraId="71D2E9D8" w14:textId="77777777" w:rsidR="000D13FC" w:rsidRPr="008C0937" w:rsidRDefault="000D13FC" w:rsidP="00AC585F">
            <w:pPr>
              <w:jc w:val="center"/>
              <w:rPr>
                <w:sz w:val="20"/>
                <w:szCs w:val="20"/>
              </w:rPr>
            </w:pPr>
          </w:p>
        </w:tc>
        <w:tc>
          <w:tcPr>
            <w:tcW w:w="479" w:type="dxa"/>
            <w:shd w:val="clear" w:color="auto" w:fill="auto"/>
          </w:tcPr>
          <w:p w14:paraId="4361FBCE" w14:textId="77777777" w:rsidR="000D13FC" w:rsidRPr="008C0937" w:rsidRDefault="000D13FC" w:rsidP="00AC585F">
            <w:pPr>
              <w:jc w:val="center"/>
              <w:rPr>
                <w:sz w:val="20"/>
                <w:szCs w:val="20"/>
              </w:rPr>
            </w:pPr>
            <w:r w:rsidRPr="008C0937">
              <w:rPr>
                <w:sz w:val="20"/>
                <w:szCs w:val="20"/>
              </w:rPr>
              <w:t>5</w:t>
            </w:r>
          </w:p>
        </w:tc>
        <w:tc>
          <w:tcPr>
            <w:tcW w:w="479" w:type="dxa"/>
            <w:shd w:val="clear" w:color="auto" w:fill="auto"/>
          </w:tcPr>
          <w:p w14:paraId="2105DCE3" w14:textId="77777777" w:rsidR="000D13FC" w:rsidRPr="008C0937" w:rsidRDefault="000D13FC" w:rsidP="00AC585F">
            <w:pPr>
              <w:jc w:val="center"/>
              <w:rPr>
                <w:b/>
                <w:sz w:val="20"/>
                <w:szCs w:val="20"/>
              </w:rPr>
            </w:pPr>
          </w:p>
        </w:tc>
        <w:tc>
          <w:tcPr>
            <w:tcW w:w="479" w:type="dxa"/>
            <w:shd w:val="clear" w:color="auto" w:fill="auto"/>
          </w:tcPr>
          <w:p w14:paraId="78F7BC24" w14:textId="77777777" w:rsidR="000D13FC" w:rsidRPr="008C0937" w:rsidRDefault="000D13FC" w:rsidP="00AC585F">
            <w:pPr>
              <w:jc w:val="center"/>
              <w:rPr>
                <w:b/>
                <w:sz w:val="20"/>
                <w:szCs w:val="20"/>
              </w:rPr>
            </w:pPr>
          </w:p>
        </w:tc>
        <w:tc>
          <w:tcPr>
            <w:tcW w:w="479" w:type="dxa"/>
            <w:shd w:val="clear" w:color="auto" w:fill="auto"/>
          </w:tcPr>
          <w:p w14:paraId="52F99C73" w14:textId="77777777" w:rsidR="000D13FC" w:rsidRPr="008C0937" w:rsidRDefault="000D13FC" w:rsidP="00AC585F">
            <w:pPr>
              <w:jc w:val="center"/>
              <w:rPr>
                <w:b/>
                <w:sz w:val="20"/>
                <w:szCs w:val="20"/>
              </w:rPr>
            </w:pPr>
          </w:p>
        </w:tc>
        <w:tc>
          <w:tcPr>
            <w:tcW w:w="479" w:type="dxa"/>
            <w:shd w:val="clear" w:color="auto" w:fill="auto"/>
          </w:tcPr>
          <w:p w14:paraId="4CF3CCDB" w14:textId="77777777" w:rsidR="000D13FC" w:rsidRPr="008C0937" w:rsidRDefault="000D13FC" w:rsidP="00AC585F">
            <w:pPr>
              <w:jc w:val="center"/>
              <w:rPr>
                <w:b/>
                <w:sz w:val="20"/>
                <w:szCs w:val="20"/>
              </w:rPr>
            </w:pPr>
          </w:p>
        </w:tc>
        <w:tc>
          <w:tcPr>
            <w:tcW w:w="479" w:type="dxa"/>
            <w:shd w:val="clear" w:color="auto" w:fill="auto"/>
          </w:tcPr>
          <w:p w14:paraId="4006C8AC" w14:textId="77777777" w:rsidR="000D13FC" w:rsidRPr="008C0937" w:rsidRDefault="000D13FC" w:rsidP="00AC585F">
            <w:pPr>
              <w:jc w:val="center"/>
              <w:rPr>
                <w:b/>
                <w:sz w:val="20"/>
                <w:szCs w:val="20"/>
              </w:rPr>
            </w:pPr>
          </w:p>
        </w:tc>
        <w:tc>
          <w:tcPr>
            <w:tcW w:w="479" w:type="dxa"/>
          </w:tcPr>
          <w:p w14:paraId="5F4D4387" w14:textId="77777777" w:rsidR="000D13FC" w:rsidRPr="008C0937" w:rsidRDefault="000D13FC" w:rsidP="00AC585F">
            <w:pPr>
              <w:jc w:val="center"/>
              <w:rPr>
                <w:b/>
                <w:sz w:val="20"/>
                <w:szCs w:val="20"/>
              </w:rPr>
            </w:pPr>
          </w:p>
        </w:tc>
        <w:tc>
          <w:tcPr>
            <w:tcW w:w="479" w:type="dxa"/>
          </w:tcPr>
          <w:p w14:paraId="3224721A" w14:textId="77777777" w:rsidR="000D13FC" w:rsidRPr="008C0937" w:rsidRDefault="000D13FC" w:rsidP="00AC585F">
            <w:pPr>
              <w:jc w:val="center"/>
              <w:rPr>
                <w:b/>
                <w:sz w:val="20"/>
                <w:szCs w:val="20"/>
              </w:rPr>
            </w:pPr>
          </w:p>
        </w:tc>
        <w:tc>
          <w:tcPr>
            <w:tcW w:w="471" w:type="dxa"/>
          </w:tcPr>
          <w:p w14:paraId="3B3A240A" w14:textId="77777777" w:rsidR="000D13FC" w:rsidRPr="008C0937" w:rsidRDefault="000D13FC" w:rsidP="00AC585F">
            <w:pPr>
              <w:jc w:val="center"/>
              <w:rPr>
                <w:b/>
                <w:sz w:val="20"/>
                <w:szCs w:val="20"/>
              </w:rPr>
            </w:pPr>
          </w:p>
        </w:tc>
      </w:tr>
      <w:tr w:rsidR="000D13FC" w:rsidRPr="008C0937" w14:paraId="1525977C" w14:textId="77777777" w:rsidTr="4418407F">
        <w:trPr>
          <w:trHeight w:val="336"/>
        </w:trPr>
        <w:tc>
          <w:tcPr>
            <w:tcW w:w="2364" w:type="dxa"/>
            <w:shd w:val="clear" w:color="auto" w:fill="auto"/>
          </w:tcPr>
          <w:p w14:paraId="5CA2D1E7" w14:textId="1918072A" w:rsidR="763485D6" w:rsidRDefault="763485D6" w:rsidP="763485D6">
            <w:pPr>
              <w:jc w:val="both"/>
              <w:rPr>
                <w:b/>
                <w:bCs/>
                <w:color w:val="000000" w:themeColor="text1"/>
                <w:sz w:val="20"/>
                <w:szCs w:val="20"/>
              </w:rPr>
            </w:pPr>
            <w:r w:rsidRPr="763485D6">
              <w:rPr>
                <w:b/>
                <w:bCs/>
                <w:color w:val="000000" w:themeColor="text1"/>
                <w:sz w:val="20"/>
                <w:szCs w:val="20"/>
              </w:rPr>
              <w:t>ÖÇ 4</w:t>
            </w:r>
          </w:p>
        </w:tc>
        <w:tc>
          <w:tcPr>
            <w:tcW w:w="478" w:type="dxa"/>
            <w:shd w:val="clear" w:color="auto" w:fill="auto"/>
          </w:tcPr>
          <w:p w14:paraId="352D7E36" w14:textId="77777777" w:rsidR="000D13FC" w:rsidRPr="008C0937" w:rsidRDefault="000D13FC" w:rsidP="00AC585F">
            <w:pPr>
              <w:jc w:val="center"/>
              <w:rPr>
                <w:sz w:val="20"/>
                <w:szCs w:val="20"/>
              </w:rPr>
            </w:pPr>
            <w:r w:rsidRPr="008C0937">
              <w:rPr>
                <w:sz w:val="20"/>
                <w:szCs w:val="20"/>
              </w:rPr>
              <w:t>5</w:t>
            </w:r>
          </w:p>
        </w:tc>
        <w:tc>
          <w:tcPr>
            <w:tcW w:w="478" w:type="dxa"/>
            <w:shd w:val="clear" w:color="auto" w:fill="auto"/>
          </w:tcPr>
          <w:p w14:paraId="2D4FB56F" w14:textId="77777777" w:rsidR="000D13FC" w:rsidRPr="008C0937" w:rsidRDefault="000D13FC" w:rsidP="00AC585F">
            <w:pPr>
              <w:jc w:val="center"/>
              <w:rPr>
                <w:sz w:val="20"/>
                <w:szCs w:val="20"/>
              </w:rPr>
            </w:pPr>
          </w:p>
        </w:tc>
        <w:tc>
          <w:tcPr>
            <w:tcW w:w="478" w:type="dxa"/>
            <w:shd w:val="clear" w:color="auto" w:fill="auto"/>
          </w:tcPr>
          <w:p w14:paraId="65F038AA" w14:textId="77777777" w:rsidR="000D13FC" w:rsidRPr="008C0937" w:rsidRDefault="000D13FC" w:rsidP="00AC585F">
            <w:pPr>
              <w:jc w:val="center"/>
              <w:rPr>
                <w:sz w:val="20"/>
                <w:szCs w:val="20"/>
              </w:rPr>
            </w:pPr>
          </w:p>
        </w:tc>
        <w:tc>
          <w:tcPr>
            <w:tcW w:w="479" w:type="dxa"/>
            <w:shd w:val="clear" w:color="auto" w:fill="auto"/>
          </w:tcPr>
          <w:p w14:paraId="4BBACDB0" w14:textId="77777777" w:rsidR="000D13FC" w:rsidRPr="008C0937" w:rsidRDefault="000D13FC" w:rsidP="00AC585F">
            <w:pPr>
              <w:jc w:val="center"/>
              <w:rPr>
                <w:sz w:val="20"/>
                <w:szCs w:val="20"/>
              </w:rPr>
            </w:pPr>
            <w:r w:rsidRPr="008C0937">
              <w:rPr>
                <w:sz w:val="20"/>
                <w:szCs w:val="20"/>
              </w:rPr>
              <w:t>5</w:t>
            </w:r>
          </w:p>
        </w:tc>
        <w:tc>
          <w:tcPr>
            <w:tcW w:w="479" w:type="dxa"/>
            <w:shd w:val="clear" w:color="auto" w:fill="auto"/>
          </w:tcPr>
          <w:p w14:paraId="5871C369" w14:textId="77777777" w:rsidR="000D13FC" w:rsidRPr="008C0937" w:rsidRDefault="000D13FC" w:rsidP="00AC585F">
            <w:pPr>
              <w:jc w:val="center"/>
              <w:rPr>
                <w:sz w:val="20"/>
                <w:szCs w:val="20"/>
              </w:rPr>
            </w:pPr>
            <w:r w:rsidRPr="008C0937">
              <w:rPr>
                <w:sz w:val="20"/>
                <w:szCs w:val="20"/>
              </w:rPr>
              <w:t>5</w:t>
            </w:r>
          </w:p>
        </w:tc>
        <w:tc>
          <w:tcPr>
            <w:tcW w:w="479" w:type="dxa"/>
            <w:shd w:val="clear" w:color="auto" w:fill="auto"/>
          </w:tcPr>
          <w:p w14:paraId="1F627142" w14:textId="77777777" w:rsidR="000D13FC" w:rsidRPr="008C0937" w:rsidRDefault="000D13FC" w:rsidP="00AC585F">
            <w:pPr>
              <w:jc w:val="center"/>
              <w:rPr>
                <w:b/>
                <w:sz w:val="20"/>
                <w:szCs w:val="20"/>
              </w:rPr>
            </w:pPr>
          </w:p>
        </w:tc>
        <w:tc>
          <w:tcPr>
            <w:tcW w:w="479" w:type="dxa"/>
            <w:shd w:val="clear" w:color="auto" w:fill="auto"/>
          </w:tcPr>
          <w:p w14:paraId="1E9FA9D9" w14:textId="77777777" w:rsidR="000D13FC" w:rsidRPr="008C0937" w:rsidRDefault="000D13FC" w:rsidP="00AC585F">
            <w:pPr>
              <w:jc w:val="center"/>
              <w:rPr>
                <w:b/>
                <w:sz w:val="20"/>
                <w:szCs w:val="20"/>
              </w:rPr>
            </w:pPr>
          </w:p>
        </w:tc>
        <w:tc>
          <w:tcPr>
            <w:tcW w:w="479" w:type="dxa"/>
            <w:shd w:val="clear" w:color="auto" w:fill="auto"/>
          </w:tcPr>
          <w:p w14:paraId="6E43BE80" w14:textId="77777777" w:rsidR="000D13FC" w:rsidRPr="008C0937" w:rsidRDefault="000D13FC" w:rsidP="00AC585F">
            <w:pPr>
              <w:jc w:val="center"/>
              <w:rPr>
                <w:b/>
                <w:sz w:val="20"/>
                <w:szCs w:val="20"/>
              </w:rPr>
            </w:pPr>
          </w:p>
        </w:tc>
        <w:tc>
          <w:tcPr>
            <w:tcW w:w="479" w:type="dxa"/>
            <w:shd w:val="clear" w:color="auto" w:fill="auto"/>
          </w:tcPr>
          <w:p w14:paraId="37F01815" w14:textId="77777777" w:rsidR="000D13FC" w:rsidRPr="008C0937" w:rsidRDefault="000D13FC" w:rsidP="00AC585F">
            <w:pPr>
              <w:jc w:val="center"/>
              <w:rPr>
                <w:b/>
                <w:sz w:val="20"/>
                <w:szCs w:val="20"/>
              </w:rPr>
            </w:pPr>
          </w:p>
        </w:tc>
        <w:tc>
          <w:tcPr>
            <w:tcW w:w="479" w:type="dxa"/>
            <w:shd w:val="clear" w:color="auto" w:fill="auto"/>
          </w:tcPr>
          <w:p w14:paraId="10D8A08B" w14:textId="77777777" w:rsidR="000D13FC" w:rsidRPr="008C0937" w:rsidRDefault="000D13FC" w:rsidP="00AC585F">
            <w:pPr>
              <w:jc w:val="center"/>
              <w:rPr>
                <w:b/>
                <w:sz w:val="20"/>
                <w:szCs w:val="20"/>
              </w:rPr>
            </w:pPr>
          </w:p>
        </w:tc>
        <w:tc>
          <w:tcPr>
            <w:tcW w:w="479" w:type="dxa"/>
          </w:tcPr>
          <w:p w14:paraId="6193AFD6" w14:textId="77777777" w:rsidR="000D13FC" w:rsidRPr="008C0937" w:rsidRDefault="000D13FC" w:rsidP="00AC585F">
            <w:pPr>
              <w:jc w:val="center"/>
              <w:rPr>
                <w:b/>
                <w:sz w:val="20"/>
                <w:szCs w:val="20"/>
              </w:rPr>
            </w:pPr>
          </w:p>
        </w:tc>
        <w:tc>
          <w:tcPr>
            <w:tcW w:w="479" w:type="dxa"/>
          </w:tcPr>
          <w:p w14:paraId="79CD9F8C" w14:textId="77777777" w:rsidR="000D13FC" w:rsidRPr="008C0937" w:rsidRDefault="000D13FC" w:rsidP="00AC585F">
            <w:pPr>
              <w:jc w:val="center"/>
              <w:rPr>
                <w:b/>
                <w:sz w:val="20"/>
                <w:szCs w:val="20"/>
              </w:rPr>
            </w:pPr>
          </w:p>
        </w:tc>
        <w:tc>
          <w:tcPr>
            <w:tcW w:w="471" w:type="dxa"/>
          </w:tcPr>
          <w:p w14:paraId="606EB2E5" w14:textId="77777777" w:rsidR="000D13FC" w:rsidRPr="008C0937" w:rsidRDefault="000D13FC" w:rsidP="00AC585F">
            <w:pPr>
              <w:jc w:val="center"/>
              <w:rPr>
                <w:b/>
                <w:sz w:val="20"/>
                <w:szCs w:val="20"/>
              </w:rPr>
            </w:pPr>
          </w:p>
        </w:tc>
      </w:tr>
      <w:tr w:rsidR="000D13FC" w:rsidRPr="008C0937" w14:paraId="799F5762" w14:textId="77777777" w:rsidTr="4418407F">
        <w:trPr>
          <w:trHeight w:val="336"/>
        </w:trPr>
        <w:tc>
          <w:tcPr>
            <w:tcW w:w="2364" w:type="dxa"/>
            <w:shd w:val="clear" w:color="auto" w:fill="auto"/>
          </w:tcPr>
          <w:p w14:paraId="10B5729B" w14:textId="037CC222" w:rsidR="763485D6" w:rsidRDefault="763485D6" w:rsidP="763485D6">
            <w:pPr>
              <w:jc w:val="both"/>
              <w:rPr>
                <w:b/>
                <w:bCs/>
                <w:color w:val="000000" w:themeColor="text1"/>
                <w:sz w:val="20"/>
                <w:szCs w:val="20"/>
              </w:rPr>
            </w:pPr>
            <w:r w:rsidRPr="763485D6">
              <w:rPr>
                <w:b/>
                <w:bCs/>
                <w:color w:val="000000" w:themeColor="text1"/>
                <w:sz w:val="20"/>
                <w:szCs w:val="20"/>
              </w:rPr>
              <w:t>ÖÇ 5</w:t>
            </w:r>
          </w:p>
        </w:tc>
        <w:tc>
          <w:tcPr>
            <w:tcW w:w="478" w:type="dxa"/>
            <w:shd w:val="clear" w:color="auto" w:fill="auto"/>
          </w:tcPr>
          <w:p w14:paraId="2012677F" w14:textId="77777777" w:rsidR="000D13FC" w:rsidRPr="008C0937" w:rsidRDefault="000D13FC" w:rsidP="00AC585F">
            <w:pPr>
              <w:jc w:val="center"/>
              <w:rPr>
                <w:sz w:val="20"/>
                <w:szCs w:val="20"/>
              </w:rPr>
            </w:pPr>
            <w:r w:rsidRPr="008C0937">
              <w:rPr>
                <w:sz w:val="20"/>
                <w:szCs w:val="20"/>
              </w:rPr>
              <w:t>5</w:t>
            </w:r>
          </w:p>
        </w:tc>
        <w:tc>
          <w:tcPr>
            <w:tcW w:w="478" w:type="dxa"/>
            <w:shd w:val="clear" w:color="auto" w:fill="auto"/>
          </w:tcPr>
          <w:p w14:paraId="7D19469A" w14:textId="77777777" w:rsidR="000D13FC" w:rsidRPr="008C0937" w:rsidRDefault="000D13FC" w:rsidP="00AC585F">
            <w:pPr>
              <w:jc w:val="center"/>
              <w:rPr>
                <w:sz w:val="20"/>
                <w:szCs w:val="20"/>
              </w:rPr>
            </w:pPr>
          </w:p>
        </w:tc>
        <w:tc>
          <w:tcPr>
            <w:tcW w:w="478" w:type="dxa"/>
            <w:shd w:val="clear" w:color="auto" w:fill="auto"/>
          </w:tcPr>
          <w:p w14:paraId="4DB68F7C" w14:textId="77777777" w:rsidR="000D13FC" w:rsidRPr="008C0937" w:rsidRDefault="000D13FC" w:rsidP="00AC585F">
            <w:pPr>
              <w:jc w:val="center"/>
              <w:rPr>
                <w:sz w:val="20"/>
                <w:szCs w:val="20"/>
              </w:rPr>
            </w:pPr>
          </w:p>
        </w:tc>
        <w:tc>
          <w:tcPr>
            <w:tcW w:w="479" w:type="dxa"/>
            <w:shd w:val="clear" w:color="auto" w:fill="auto"/>
          </w:tcPr>
          <w:p w14:paraId="6FAB6687" w14:textId="77777777" w:rsidR="000D13FC" w:rsidRPr="008C0937" w:rsidRDefault="000D13FC" w:rsidP="00AC585F">
            <w:pPr>
              <w:jc w:val="center"/>
              <w:rPr>
                <w:sz w:val="20"/>
                <w:szCs w:val="20"/>
              </w:rPr>
            </w:pPr>
          </w:p>
        </w:tc>
        <w:tc>
          <w:tcPr>
            <w:tcW w:w="479" w:type="dxa"/>
            <w:shd w:val="clear" w:color="auto" w:fill="auto"/>
          </w:tcPr>
          <w:p w14:paraId="1D894B1F" w14:textId="77777777" w:rsidR="000D13FC" w:rsidRPr="008C0937" w:rsidRDefault="000D13FC" w:rsidP="00AC585F">
            <w:pPr>
              <w:jc w:val="center"/>
              <w:rPr>
                <w:sz w:val="20"/>
                <w:szCs w:val="20"/>
              </w:rPr>
            </w:pPr>
            <w:r w:rsidRPr="008C0937">
              <w:rPr>
                <w:sz w:val="20"/>
                <w:szCs w:val="20"/>
              </w:rPr>
              <w:t>5</w:t>
            </w:r>
          </w:p>
        </w:tc>
        <w:tc>
          <w:tcPr>
            <w:tcW w:w="479" w:type="dxa"/>
            <w:shd w:val="clear" w:color="auto" w:fill="auto"/>
          </w:tcPr>
          <w:p w14:paraId="3713A454" w14:textId="77777777" w:rsidR="000D13FC" w:rsidRPr="008C0937" w:rsidRDefault="000D13FC" w:rsidP="00AC585F">
            <w:pPr>
              <w:jc w:val="center"/>
              <w:rPr>
                <w:b/>
                <w:sz w:val="20"/>
                <w:szCs w:val="20"/>
              </w:rPr>
            </w:pPr>
          </w:p>
        </w:tc>
        <w:tc>
          <w:tcPr>
            <w:tcW w:w="479" w:type="dxa"/>
            <w:shd w:val="clear" w:color="auto" w:fill="auto"/>
          </w:tcPr>
          <w:p w14:paraId="0793E99C" w14:textId="77777777" w:rsidR="000D13FC" w:rsidRPr="008C0937" w:rsidRDefault="000D13FC" w:rsidP="00AC585F">
            <w:pPr>
              <w:jc w:val="center"/>
              <w:rPr>
                <w:b/>
                <w:sz w:val="20"/>
                <w:szCs w:val="20"/>
              </w:rPr>
            </w:pPr>
          </w:p>
        </w:tc>
        <w:tc>
          <w:tcPr>
            <w:tcW w:w="479" w:type="dxa"/>
            <w:shd w:val="clear" w:color="auto" w:fill="auto"/>
          </w:tcPr>
          <w:p w14:paraId="5075B6E6" w14:textId="77777777" w:rsidR="000D13FC" w:rsidRPr="008C0937" w:rsidRDefault="000D13FC" w:rsidP="00AC585F">
            <w:pPr>
              <w:jc w:val="center"/>
              <w:rPr>
                <w:sz w:val="20"/>
                <w:szCs w:val="20"/>
              </w:rPr>
            </w:pPr>
            <w:r w:rsidRPr="008C0937">
              <w:rPr>
                <w:sz w:val="20"/>
                <w:szCs w:val="20"/>
              </w:rPr>
              <w:t>5</w:t>
            </w:r>
          </w:p>
        </w:tc>
        <w:tc>
          <w:tcPr>
            <w:tcW w:w="479" w:type="dxa"/>
            <w:shd w:val="clear" w:color="auto" w:fill="auto"/>
          </w:tcPr>
          <w:p w14:paraId="4EF67C5B" w14:textId="77777777" w:rsidR="000D13FC" w:rsidRPr="008C0937" w:rsidRDefault="000D13FC" w:rsidP="00AC585F">
            <w:pPr>
              <w:jc w:val="center"/>
              <w:rPr>
                <w:b/>
                <w:sz w:val="20"/>
                <w:szCs w:val="20"/>
              </w:rPr>
            </w:pPr>
          </w:p>
        </w:tc>
        <w:tc>
          <w:tcPr>
            <w:tcW w:w="479" w:type="dxa"/>
            <w:shd w:val="clear" w:color="auto" w:fill="auto"/>
          </w:tcPr>
          <w:p w14:paraId="610D90FD" w14:textId="77777777" w:rsidR="000D13FC" w:rsidRPr="008C0937" w:rsidRDefault="000D13FC" w:rsidP="00AC585F">
            <w:pPr>
              <w:jc w:val="center"/>
              <w:rPr>
                <w:b/>
                <w:sz w:val="20"/>
                <w:szCs w:val="20"/>
              </w:rPr>
            </w:pPr>
          </w:p>
        </w:tc>
        <w:tc>
          <w:tcPr>
            <w:tcW w:w="479" w:type="dxa"/>
          </w:tcPr>
          <w:p w14:paraId="60802342" w14:textId="77777777" w:rsidR="000D13FC" w:rsidRPr="008C0937" w:rsidRDefault="000D13FC" w:rsidP="00AC585F">
            <w:pPr>
              <w:jc w:val="center"/>
              <w:rPr>
                <w:b/>
                <w:sz w:val="20"/>
                <w:szCs w:val="20"/>
              </w:rPr>
            </w:pPr>
          </w:p>
        </w:tc>
        <w:tc>
          <w:tcPr>
            <w:tcW w:w="479" w:type="dxa"/>
          </w:tcPr>
          <w:p w14:paraId="2ED583A7" w14:textId="77777777" w:rsidR="000D13FC" w:rsidRPr="008C0937" w:rsidRDefault="000D13FC" w:rsidP="00AC585F">
            <w:pPr>
              <w:jc w:val="center"/>
              <w:rPr>
                <w:b/>
                <w:sz w:val="20"/>
                <w:szCs w:val="20"/>
              </w:rPr>
            </w:pPr>
          </w:p>
        </w:tc>
        <w:tc>
          <w:tcPr>
            <w:tcW w:w="471" w:type="dxa"/>
          </w:tcPr>
          <w:p w14:paraId="50286DFE" w14:textId="77777777" w:rsidR="000D13FC" w:rsidRPr="008C0937" w:rsidRDefault="000D13FC" w:rsidP="00AC585F">
            <w:pPr>
              <w:jc w:val="center"/>
              <w:rPr>
                <w:b/>
                <w:sz w:val="20"/>
                <w:szCs w:val="20"/>
              </w:rPr>
            </w:pPr>
          </w:p>
        </w:tc>
      </w:tr>
      <w:tr w:rsidR="000D13FC" w:rsidRPr="008C0937" w14:paraId="7FA5272D" w14:textId="77777777" w:rsidTr="4418407F">
        <w:trPr>
          <w:trHeight w:val="336"/>
        </w:trPr>
        <w:tc>
          <w:tcPr>
            <w:tcW w:w="2364" w:type="dxa"/>
            <w:shd w:val="clear" w:color="auto" w:fill="auto"/>
          </w:tcPr>
          <w:p w14:paraId="71319D6F" w14:textId="133BAE8A" w:rsidR="763485D6" w:rsidRDefault="763485D6" w:rsidP="763485D6">
            <w:pPr>
              <w:rPr>
                <w:b/>
                <w:bCs/>
                <w:color w:val="000000" w:themeColor="text1"/>
                <w:sz w:val="20"/>
                <w:szCs w:val="20"/>
              </w:rPr>
            </w:pPr>
            <w:r w:rsidRPr="763485D6">
              <w:rPr>
                <w:b/>
                <w:bCs/>
                <w:color w:val="000000" w:themeColor="text1"/>
                <w:sz w:val="20"/>
                <w:szCs w:val="20"/>
              </w:rPr>
              <w:t>ÖÇ 6</w:t>
            </w:r>
          </w:p>
        </w:tc>
        <w:tc>
          <w:tcPr>
            <w:tcW w:w="478" w:type="dxa"/>
            <w:shd w:val="clear" w:color="auto" w:fill="auto"/>
          </w:tcPr>
          <w:p w14:paraId="1C36DF3E" w14:textId="77777777" w:rsidR="000D13FC" w:rsidRPr="008C0937" w:rsidRDefault="000D13FC" w:rsidP="00AC585F">
            <w:pPr>
              <w:jc w:val="center"/>
              <w:rPr>
                <w:sz w:val="20"/>
                <w:szCs w:val="20"/>
              </w:rPr>
            </w:pPr>
            <w:r w:rsidRPr="008C0937">
              <w:rPr>
                <w:sz w:val="20"/>
                <w:szCs w:val="20"/>
              </w:rPr>
              <w:t>5</w:t>
            </w:r>
          </w:p>
        </w:tc>
        <w:tc>
          <w:tcPr>
            <w:tcW w:w="478" w:type="dxa"/>
            <w:shd w:val="clear" w:color="auto" w:fill="auto"/>
          </w:tcPr>
          <w:p w14:paraId="001F0067" w14:textId="77777777" w:rsidR="000D13FC" w:rsidRPr="008C0937" w:rsidRDefault="000D13FC" w:rsidP="00AC585F">
            <w:pPr>
              <w:jc w:val="center"/>
              <w:rPr>
                <w:sz w:val="20"/>
                <w:szCs w:val="20"/>
              </w:rPr>
            </w:pPr>
          </w:p>
        </w:tc>
        <w:tc>
          <w:tcPr>
            <w:tcW w:w="478" w:type="dxa"/>
            <w:shd w:val="clear" w:color="auto" w:fill="auto"/>
          </w:tcPr>
          <w:p w14:paraId="405F2FB5" w14:textId="77777777" w:rsidR="000D13FC" w:rsidRPr="008C0937" w:rsidRDefault="000D13FC" w:rsidP="00AC585F">
            <w:pPr>
              <w:jc w:val="center"/>
              <w:rPr>
                <w:sz w:val="20"/>
                <w:szCs w:val="20"/>
              </w:rPr>
            </w:pPr>
          </w:p>
        </w:tc>
        <w:tc>
          <w:tcPr>
            <w:tcW w:w="479" w:type="dxa"/>
            <w:shd w:val="clear" w:color="auto" w:fill="auto"/>
          </w:tcPr>
          <w:p w14:paraId="1EB606C1" w14:textId="77777777" w:rsidR="000D13FC" w:rsidRPr="008C0937" w:rsidRDefault="000D13FC" w:rsidP="00AC585F">
            <w:pPr>
              <w:jc w:val="center"/>
              <w:rPr>
                <w:sz w:val="20"/>
                <w:szCs w:val="20"/>
              </w:rPr>
            </w:pPr>
          </w:p>
        </w:tc>
        <w:tc>
          <w:tcPr>
            <w:tcW w:w="479" w:type="dxa"/>
            <w:shd w:val="clear" w:color="auto" w:fill="auto"/>
          </w:tcPr>
          <w:p w14:paraId="482DCD5D" w14:textId="77777777" w:rsidR="000D13FC" w:rsidRPr="008C0937" w:rsidRDefault="000D13FC" w:rsidP="00AC585F">
            <w:pPr>
              <w:jc w:val="center"/>
              <w:rPr>
                <w:sz w:val="20"/>
                <w:szCs w:val="20"/>
              </w:rPr>
            </w:pPr>
            <w:r w:rsidRPr="008C0937">
              <w:rPr>
                <w:sz w:val="20"/>
                <w:szCs w:val="20"/>
              </w:rPr>
              <w:t>5</w:t>
            </w:r>
          </w:p>
        </w:tc>
        <w:tc>
          <w:tcPr>
            <w:tcW w:w="479" w:type="dxa"/>
            <w:shd w:val="clear" w:color="auto" w:fill="auto"/>
          </w:tcPr>
          <w:p w14:paraId="202C4BEB" w14:textId="77777777" w:rsidR="000D13FC" w:rsidRPr="008C0937" w:rsidRDefault="000D13FC" w:rsidP="00AC585F">
            <w:pPr>
              <w:jc w:val="center"/>
              <w:rPr>
                <w:b/>
                <w:sz w:val="20"/>
                <w:szCs w:val="20"/>
              </w:rPr>
            </w:pPr>
          </w:p>
        </w:tc>
        <w:tc>
          <w:tcPr>
            <w:tcW w:w="479" w:type="dxa"/>
            <w:shd w:val="clear" w:color="auto" w:fill="auto"/>
          </w:tcPr>
          <w:p w14:paraId="5E6935C2" w14:textId="77777777" w:rsidR="000D13FC" w:rsidRPr="008C0937" w:rsidRDefault="000D13FC" w:rsidP="00AC585F">
            <w:pPr>
              <w:jc w:val="center"/>
              <w:rPr>
                <w:b/>
                <w:sz w:val="20"/>
                <w:szCs w:val="20"/>
              </w:rPr>
            </w:pPr>
          </w:p>
        </w:tc>
        <w:tc>
          <w:tcPr>
            <w:tcW w:w="479" w:type="dxa"/>
            <w:shd w:val="clear" w:color="auto" w:fill="auto"/>
          </w:tcPr>
          <w:p w14:paraId="054046F2" w14:textId="77777777" w:rsidR="000D13FC" w:rsidRPr="008C0937" w:rsidRDefault="000D13FC" w:rsidP="00AC585F">
            <w:pPr>
              <w:jc w:val="center"/>
              <w:rPr>
                <w:b/>
                <w:sz w:val="20"/>
                <w:szCs w:val="20"/>
              </w:rPr>
            </w:pPr>
          </w:p>
        </w:tc>
        <w:tc>
          <w:tcPr>
            <w:tcW w:w="479" w:type="dxa"/>
            <w:shd w:val="clear" w:color="auto" w:fill="auto"/>
          </w:tcPr>
          <w:p w14:paraId="0DEE61DF" w14:textId="77777777" w:rsidR="000D13FC" w:rsidRPr="008C0937" w:rsidRDefault="000D13FC" w:rsidP="00AC585F">
            <w:pPr>
              <w:jc w:val="center"/>
              <w:rPr>
                <w:b/>
                <w:sz w:val="20"/>
                <w:szCs w:val="20"/>
              </w:rPr>
            </w:pPr>
          </w:p>
        </w:tc>
        <w:tc>
          <w:tcPr>
            <w:tcW w:w="479" w:type="dxa"/>
            <w:shd w:val="clear" w:color="auto" w:fill="auto"/>
          </w:tcPr>
          <w:p w14:paraId="0D2D6515" w14:textId="77777777" w:rsidR="000D13FC" w:rsidRPr="008C0937" w:rsidRDefault="000D13FC" w:rsidP="00AC585F">
            <w:pPr>
              <w:jc w:val="center"/>
              <w:rPr>
                <w:b/>
                <w:sz w:val="20"/>
                <w:szCs w:val="20"/>
              </w:rPr>
            </w:pPr>
          </w:p>
        </w:tc>
        <w:tc>
          <w:tcPr>
            <w:tcW w:w="479" w:type="dxa"/>
          </w:tcPr>
          <w:p w14:paraId="218B8B88" w14:textId="77777777" w:rsidR="000D13FC" w:rsidRPr="008C0937" w:rsidRDefault="000D13FC" w:rsidP="00AC585F">
            <w:pPr>
              <w:jc w:val="center"/>
              <w:rPr>
                <w:b/>
                <w:sz w:val="20"/>
                <w:szCs w:val="20"/>
              </w:rPr>
            </w:pPr>
          </w:p>
        </w:tc>
        <w:tc>
          <w:tcPr>
            <w:tcW w:w="479" w:type="dxa"/>
          </w:tcPr>
          <w:p w14:paraId="01749D07" w14:textId="77777777" w:rsidR="000D13FC" w:rsidRPr="008C0937" w:rsidRDefault="000D13FC" w:rsidP="00AC585F">
            <w:pPr>
              <w:jc w:val="center"/>
              <w:rPr>
                <w:b/>
                <w:sz w:val="20"/>
                <w:szCs w:val="20"/>
              </w:rPr>
            </w:pPr>
          </w:p>
        </w:tc>
        <w:tc>
          <w:tcPr>
            <w:tcW w:w="471" w:type="dxa"/>
          </w:tcPr>
          <w:p w14:paraId="71B8C6FE" w14:textId="77777777" w:rsidR="000D13FC" w:rsidRPr="008C0937" w:rsidRDefault="000D13FC" w:rsidP="00AC585F">
            <w:pPr>
              <w:jc w:val="center"/>
              <w:rPr>
                <w:b/>
                <w:sz w:val="20"/>
                <w:szCs w:val="20"/>
              </w:rPr>
            </w:pPr>
          </w:p>
        </w:tc>
      </w:tr>
      <w:tr w:rsidR="000D13FC" w:rsidRPr="008C0937" w14:paraId="2421C1AE" w14:textId="77777777" w:rsidTr="4418407F">
        <w:trPr>
          <w:trHeight w:val="336"/>
        </w:trPr>
        <w:tc>
          <w:tcPr>
            <w:tcW w:w="2364" w:type="dxa"/>
            <w:shd w:val="clear" w:color="auto" w:fill="auto"/>
          </w:tcPr>
          <w:p w14:paraId="0E096715" w14:textId="45E71735" w:rsidR="763485D6" w:rsidRDefault="763485D6" w:rsidP="763485D6">
            <w:pPr>
              <w:rPr>
                <w:b/>
                <w:bCs/>
                <w:color w:val="000000" w:themeColor="text1"/>
                <w:sz w:val="20"/>
                <w:szCs w:val="20"/>
              </w:rPr>
            </w:pPr>
            <w:r w:rsidRPr="763485D6">
              <w:rPr>
                <w:b/>
                <w:bCs/>
                <w:color w:val="000000" w:themeColor="text1"/>
                <w:sz w:val="20"/>
                <w:szCs w:val="20"/>
              </w:rPr>
              <w:t>ÖÇ 7</w:t>
            </w:r>
          </w:p>
        </w:tc>
        <w:tc>
          <w:tcPr>
            <w:tcW w:w="478" w:type="dxa"/>
            <w:shd w:val="clear" w:color="auto" w:fill="auto"/>
          </w:tcPr>
          <w:p w14:paraId="1BDF3BAA" w14:textId="77777777" w:rsidR="000D13FC" w:rsidRPr="008C0937" w:rsidRDefault="000D13FC" w:rsidP="00AC585F">
            <w:pPr>
              <w:jc w:val="center"/>
              <w:rPr>
                <w:sz w:val="20"/>
                <w:szCs w:val="20"/>
              </w:rPr>
            </w:pPr>
            <w:r w:rsidRPr="008C0937">
              <w:rPr>
                <w:sz w:val="20"/>
                <w:szCs w:val="20"/>
              </w:rPr>
              <w:t>5</w:t>
            </w:r>
          </w:p>
        </w:tc>
        <w:tc>
          <w:tcPr>
            <w:tcW w:w="478" w:type="dxa"/>
            <w:shd w:val="clear" w:color="auto" w:fill="auto"/>
          </w:tcPr>
          <w:p w14:paraId="5E00BBB4" w14:textId="77777777" w:rsidR="000D13FC" w:rsidRPr="008C0937" w:rsidRDefault="000D13FC" w:rsidP="00AC585F">
            <w:pPr>
              <w:jc w:val="center"/>
              <w:rPr>
                <w:sz w:val="20"/>
                <w:szCs w:val="20"/>
              </w:rPr>
            </w:pPr>
          </w:p>
        </w:tc>
        <w:tc>
          <w:tcPr>
            <w:tcW w:w="478" w:type="dxa"/>
            <w:shd w:val="clear" w:color="auto" w:fill="auto"/>
          </w:tcPr>
          <w:p w14:paraId="5D2DC527" w14:textId="77777777" w:rsidR="000D13FC" w:rsidRPr="008C0937" w:rsidRDefault="000D13FC" w:rsidP="00AC585F">
            <w:pPr>
              <w:jc w:val="center"/>
              <w:rPr>
                <w:sz w:val="20"/>
                <w:szCs w:val="20"/>
              </w:rPr>
            </w:pPr>
          </w:p>
        </w:tc>
        <w:tc>
          <w:tcPr>
            <w:tcW w:w="479" w:type="dxa"/>
            <w:shd w:val="clear" w:color="auto" w:fill="auto"/>
          </w:tcPr>
          <w:p w14:paraId="3FF13E10" w14:textId="77777777" w:rsidR="000D13FC" w:rsidRPr="008C0937" w:rsidRDefault="000D13FC" w:rsidP="00AC585F">
            <w:pPr>
              <w:jc w:val="center"/>
              <w:rPr>
                <w:sz w:val="20"/>
                <w:szCs w:val="20"/>
              </w:rPr>
            </w:pPr>
          </w:p>
        </w:tc>
        <w:tc>
          <w:tcPr>
            <w:tcW w:w="479" w:type="dxa"/>
            <w:shd w:val="clear" w:color="auto" w:fill="auto"/>
          </w:tcPr>
          <w:p w14:paraId="24E6BDF0" w14:textId="77777777" w:rsidR="000D13FC" w:rsidRPr="008C0937" w:rsidRDefault="000D13FC" w:rsidP="00AC585F">
            <w:pPr>
              <w:jc w:val="center"/>
              <w:rPr>
                <w:sz w:val="20"/>
                <w:szCs w:val="20"/>
              </w:rPr>
            </w:pPr>
            <w:r w:rsidRPr="008C0937">
              <w:rPr>
                <w:sz w:val="20"/>
                <w:szCs w:val="20"/>
              </w:rPr>
              <w:t>5</w:t>
            </w:r>
          </w:p>
        </w:tc>
        <w:tc>
          <w:tcPr>
            <w:tcW w:w="479" w:type="dxa"/>
            <w:shd w:val="clear" w:color="auto" w:fill="auto"/>
          </w:tcPr>
          <w:p w14:paraId="431156A9" w14:textId="77777777" w:rsidR="000D13FC" w:rsidRPr="008C0937" w:rsidRDefault="000D13FC" w:rsidP="00AC585F">
            <w:pPr>
              <w:jc w:val="center"/>
              <w:rPr>
                <w:b/>
                <w:sz w:val="20"/>
                <w:szCs w:val="20"/>
              </w:rPr>
            </w:pPr>
          </w:p>
        </w:tc>
        <w:tc>
          <w:tcPr>
            <w:tcW w:w="479" w:type="dxa"/>
            <w:shd w:val="clear" w:color="auto" w:fill="auto"/>
          </w:tcPr>
          <w:p w14:paraId="0B366D43" w14:textId="77777777" w:rsidR="000D13FC" w:rsidRPr="008C0937" w:rsidRDefault="000D13FC" w:rsidP="00AC585F">
            <w:pPr>
              <w:jc w:val="center"/>
              <w:rPr>
                <w:b/>
                <w:sz w:val="20"/>
                <w:szCs w:val="20"/>
              </w:rPr>
            </w:pPr>
          </w:p>
        </w:tc>
        <w:tc>
          <w:tcPr>
            <w:tcW w:w="479" w:type="dxa"/>
            <w:shd w:val="clear" w:color="auto" w:fill="auto"/>
          </w:tcPr>
          <w:p w14:paraId="420A4AFA" w14:textId="77777777" w:rsidR="000D13FC" w:rsidRPr="008C0937" w:rsidRDefault="000D13FC" w:rsidP="00AC585F">
            <w:pPr>
              <w:jc w:val="center"/>
              <w:rPr>
                <w:b/>
                <w:sz w:val="20"/>
                <w:szCs w:val="20"/>
              </w:rPr>
            </w:pPr>
          </w:p>
        </w:tc>
        <w:tc>
          <w:tcPr>
            <w:tcW w:w="479" w:type="dxa"/>
            <w:shd w:val="clear" w:color="auto" w:fill="auto"/>
          </w:tcPr>
          <w:p w14:paraId="1FEB3609" w14:textId="77777777" w:rsidR="000D13FC" w:rsidRPr="008C0937" w:rsidRDefault="000D13FC" w:rsidP="00AC585F">
            <w:pPr>
              <w:jc w:val="center"/>
              <w:rPr>
                <w:b/>
                <w:sz w:val="20"/>
                <w:szCs w:val="20"/>
              </w:rPr>
            </w:pPr>
          </w:p>
        </w:tc>
        <w:tc>
          <w:tcPr>
            <w:tcW w:w="479" w:type="dxa"/>
            <w:shd w:val="clear" w:color="auto" w:fill="auto"/>
          </w:tcPr>
          <w:p w14:paraId="1D84A940" w14:textId="77777777" w:rsidR="000D13FC" w:rsidRPr="008C0937" w:rsidRDefault="000D13FC" w:rsidP="00AC585F">
            <w:pPr>
              <w:jc w:val="center"/>
              <w:rPr>
                <w:b/>
                <w:sz w:val="20"/>
                <w:szCs w:val="20"/>
              </w:rPr>
            </w:pPr>
          </w:p>
        </w:tc>
        <w:tc>
          <w:tcPr>
            <w:tcW w:w="479" w:type="dxa"/>
          </w:tcPr>
          <w:p w14:paraId="055DB5A6" w14:textId="77777777" w:rsidR="000D13FC" w:rsidRPr="008C0937" w:rsidRDefault="000D13FC" w:rsidP="00AC585F">
            <w:pPr>
              <w:jc w:val="center"/>
              <w:rPr>
                <w:b/>
                <w:sz w:val="20"/>
                <w:szCs w:val="20"/>
              </w:rPr>
            </w:pPr>
          </w:p>
        </w:tc>
        <w:tc>
          <w:tcPr>
            <w:tcW w:w="479" w:type="dxa"/>
          </w:tcPr>
          <w:p w14:paraId="770E5A06" w14:textId="77777777" w:rsidR="000D13FC" w:rsidRPr="008C0937" w:rsidRDefault="000D13FC" w:rsidP="00AC585F">
            <w:pPr>
              <w:jc w:val="center"/>
              <w:rPr>
                <w:b/>
                <w:sz w:val="20"/>
                <w:szCs w:val="20"/>
              </w:rPr>
            </w:pPr>
          </w:p>
        </w:tc>
        <w:tc>
          <w:tcPr>
            <w:tcW w:w="471" w:type="dxa"/>
          </w:tcPr>
          <w:p w14:paraId="7CA08546" w14:textId="77777777" w:rsidR="000D13FC" w:rsidRPr="008C0937" w:rsidRDefault="000D13FC" w:rsidP="00AC585F">
            <w:pPr>
              <w:jc w:val="center"/>
              <w:rPr>
                <w:b/>
                <w:sz w:val="20"/>
                <w:szCs w:val="20"/>
              </w:rPr>
            </w:pPr>
          </w:p>
        </w:tc>
      </w:tr>
      <w:tr w:rsidR="000D13FC" w:rsidRPr="008C0937" w14:paraId="783842E1" w14:textId="77777777" w:rsidTr="4418407F">
        <w:trPr>
          <w:trHeight w:val="336"/>
        </w:trPr>
        <w:tc>
          <w:tcPr>
            <w:tcW w:w="2364" w:type="dxa"/>
            <w:shd w:val="clear" w:color="auto" w:fill="auto"/>
          </w:tcPr>
          <w:p w14:paraId="78D20B51" w14:textId="65553ED6" w:rsidR="763485D6" w:rsidRDefault="763485D6" w:rsidP="763485D6">
            <w:pPr>
              <w:rPr>
                <w:b/>
                <w:bCs/>
                <w:color w:val="000000" w:themeColor="text1"/>
                <w:sz w:val="20"/>
                <w:szCs w:val="20"/>
              </w:rPr>
            </w:pPr>
            <w:r w:rsidRPr="763485D6">
              <w:rPr>
                <w:b/>
                <w:bCs/>
                <w:color w:val="000000" w:themeColor="text1"/>
                <w:sz w:val="20"/>
                <w:szCs w:val="20"/>
              </w:rPr>
              <w:t>ÖÇ 8</w:t>
            </w:r>
          </w:p>
        </w:tc>
        <w:tc>
          <w:tcPr>
            <w:tcW w:w="478" w:type="dxa"/>
            <w:shd w:val="clear" w:color="auto" w:fill="auto"/>
          </w:tcPr>
          <w:p w14:paraId="07FCAACC" w14:textId="77777777" w:rsidR="000D13FC" w:rsidRPr="008C0937" w:rsidRDefault="000D13FC" w:rsidP="00AC585F">
            <w:pPr>
              <w:jc w:val="center"/>
              <w:rPr>
                <w:sz w:val="20"/>
                <w:szCs w:val="20"/>
              </w:rPr>
            </w:pPr>
          </w:p>
        </w:tc>
        <w:tc>
          <w:tcPr>
            <w:tcW w:w="478" w:type="dxa"/>
            <w:shd w:val="clear" w:color="auto" w:fill="auto"/>
          </w:tcPr>
          <w:p w14:paraId="0330F9CD" w14:textId="77777777" w:rsidR="000D13FC" w:rsidRPr="008C0937" w:rsidRDefault="000D13FC" w:rsidP="00AC585F">
            <w:pPr>
              <w:jc w:val="center"/>
              <w:rPr>
                <w:sz w:val="20"/>
                <w:szCs w:val="20"/>
              </w:rPr>
            </w:pPr>
          </w:p>
        </w:tc>
        <w:tc>
          <w:tcPr>
            <w:tcW w:w="478" w:type="dxa"/>
            <w:shd w:val="clear" w:color="auto" w:fill="auto"/>
          </w:tcPr>
          <w:p w14:paraId="08EBEEF7" w14:textId="77777777" w:rsidR="000D13FC" w:rsidRPr="008C0937" w:rsidRDefault="000D13FC" w:rsidP="00AC585F">
            <w:pPr>
              <w:jc w:val="center"/>
              <w:rPr>
                <w:sz w:val="20"/>
                <w:szCs w:val="20"/>
              </w:rPr>
            </w:pPr>
          </w:p>
        </w:tc>
        <w:tc>
          <w:tcPr>
            <w:tcW w:w="479" w:type="dxa"/>
            <w:shd w:val="clear" w:color="auto" w:fill="auto"/>
          </w:tcPr>
          <w:p w14:paraId="5E3B23C4" w14:textId="77777777" w:rsidR="000D13FC" w:rsidRPr="008C0937" w:rsidRDefault="000D13FC" w:rsidP="00AC585F">
            <w:pPr>
              <w:jc w:val="center"/>
              <w:rPr>
                <w:sz w:val="20"/>
                <w:szCs w:val="20"/>
              </w:rPr>
            </w:pPr>
          </w:p>
        </w:tc>
        <w:tc>
          <w:tcPr>
            <w:tcW w:w="479" w:type="dxa"/>
            <w:shd w:val="clear" w:color="auto" w:fill="auto"/>
          </w:tcPr>
          <w:p w14:paraId="1DD80338" w14:textId="77777777" w:rsidR="000D13FC" w:rsidRPr="008C0937" w:rsidRDefault="000D13FC" w:rsidP="00AC585F">
            <w:pPr>
              <w:jc w:val="center"/>
              <w:rPr>
                <w:sz w:val="20"/>
                <w:szCs w:val="20"/>
              </w:rPr>
            </w:pPr>
          </w:p>
        </w:tc>
        <w:tc>
          <w:tcPr>
            <w:tcW w:w="479" w:type="dxa"/>
            <w:shd w:val="clear" w:color="auto" w:fill="auto"/>
          </w:tcPr>
          <w:p w14:paraId="03002A8D" w14:textId="77777777" w:rsidR="000D13FC" w:rsidRPr="008C0937" w:rsidRDefault="000D13FC" w:rsidP="00AC585F">
            <w:pPr>
              <w:jc w:val="center"/>
              <w:rPr>
                <w:b/>
                <w:sz w:val="20"/>
                <w:szCs w:val="20"/>
              </w:rPr>
            </w:pPr>
          </w:p>
        </w:tc>
        <w:tc>
          <w:tcPr>
            <w:tcW w:w="479" w:type="dxa"/>
            <w:shd w:val="clear" w:color="auto" w:fill="auto"/>
          </w:tcPr>
          <w:p w14:paraId="386D2755" w14:textId="77777777" w:rsidR="000D13FC" w:rsidRPr="008C0937" w:rsidRDefault="000D13FC" w:rsidP="00AC585F">
            <w:pPr>
              <w:jc w:val="center"/>
              <w:rPr>
                <w:b/>
                <w:sz w:val="20"/>
                <w:szCs w:val="20"/>
              </w:rPr>
            </w:pPr>
          </w:p>
        </w:tc>
        <w:tc>
          <w:tcPr>
            <w:tcW w:w="479" w:type="dxa"/>
            <w:shd w:val="clear" w:color="auto" w:fill="auto"/>
          </w:tcPr>
          <w:p w14:paraId="4E8AC5FE" w14:textId="77777777" w:rsidR="000D13FC" w:rsidRPr="008C0937" w:rsidRDefault="000D13FC" w:rsidP="00AC585F">
            <w:pPr>
              <w:jc w:val="center"/>
              <w:rPr>
                <w:b/>
                <w:sz w:val="20"/>
                <w:szCs w:val="20"/>
              </w:rPr>
            </w:pPr>
          </w:p>
        </w:tc>
        <w:tc>
          <w:tcPr>
            <w:tcW w:w="479" w:type="dxa"/>
            <w:shd w:val="clear" w:color="auto" w:fill="auto"/>
          </w:tcPr>
          <w:p w14:paraId="3CDA7126" w14:textId="77777777" w:rsidR="000D13FC" w:rsidRPr="008C0937" w:rsidRDefault="000D13FC" w:rsidP="00AC585F">
            <w:pPr>
              <w:jc w:val="center"/>
              <w:rPr>
                <w:b/>
                <w:sz w:val="20"/>
                <w:szCs w:val="20"/>
              </w:rPr>
            </w:pPr>
          </w:p>
        </w:tc>
        <w:tc>
          <w:tcPr>
            <w:tcW w:w="479" w:type="dxa"/>
            <w:shd w:val="clear" w:color="auto" w:fill="auto"/>
          </w:tcPr>
          <w:p w14:paraId="23338A69" w14:textId="77777777" w:rsidR="000D13FC" w:rsidRPr="008C0937" w:rsidRDefault="000D13FC" w:rsidP="00AC585F">
            <w:pPr>
              <w:jc w:val="center"/>
              <w:rPr>
                <w:b/>
                <w:sz w:val="20"/>
                <w:szCs w:val="20"/>
              </w:rPr>
            </w:pPr>
          </w:p>
        </w:tc>
        <w:tc>
          <w:tcPr>
            <w:tcW w:w="479" w:type="dxa"/>
          </w:tcPr>
          <w:p w14:paraId="0B519C30" w14:textId="77777777" w:rsidR="000D13FC" w:rsidRPr="008C0937" w:rsidRDefault="000D13FC" w:rsidP="00AC585F">
            <w:pPr>
              <w:jc w:val="center"/>
              <w:rPr>
                <w:b/>
                <w:sz w:val="20"/>
                <w:szCs w:val="20"/>
              </w:rPr>
            </w:pPr>
          </w:p>
        </w:tc>
        <w:tc>
          <w:tcPr>
            <w:tcW w:w="479" w:type="dxa"/>
          </w:tcPr>
          <w:p w14:paraId="54E1A033" w14:textId="77777777" w:rsidR="000D13FC" w:rsidRPr="008C0937" w:rsidRDefault="000D13FC" w:rsidP="00AC585F">
            <w:pPr>
              <w:jc w:val="center"/>
              <w:rPr>
                <w:b/>
                <w:sz w:val="20"/>
                <w:szCs w:val="20"/>
              </w:rPr>
            </w:pPr>
          </w:p>
        </w:tc>
        <w:tc>
          <w:tcPr>
            <w:tcW w:w="471" w:type="dxa"/>
          </w:tcPr>
          <w:p w14:paraId="6ECB984B" w14:textId="77777777" w:rsidR="000D13FC" w:rsidRPr="008C0937" w:rsidRDefault="000D13FC" w:rsidP="00AC585F">
            <w:pPr>
              <w:jc w:val="center"/>
              <w:rPr>
                <w:b/>
                <w:sz w:val="20"/>
                <w:szCs w:val="20"/>
              </w:rPr>
            </w:pPr>
          </w:p>
        </w:tc>
      </w:tr>
      <w:tr w:rsidR="000D13FC" w:rsidRPr="008C0937" w14:paraId="53FF342B" w14:textId="77777777" w:rsidTr="4418407F">
        <w:trPr>
          <w:trHeight w:val="336"/>
        </w:trPr>
        <w:tc>
          <w:tcPr>
            <w:tcW w:w="2364" w:type="dxa"/>
            <w:shd w:val="clear" w:color="auto" w:fill="auto"/>
          </w:tcPr>
          <w:p w14:paraId="65CFCCD7" w14:textId="17FFC695" w:rsidR="763485D6" w:rsidRDefault="763485D6" w:rsidP="763485D6">
            <w:pPr>
              <w:rPr>
                <w:b/>
                <w:bCs/>
                <w:color w:val="000000" w:themeColor="text1"/>
                <w:sz w:val="20"/>
                <w:szCs w:val="20"/>
              </w:rPr>
            </w:pPr>
            <w:r w:rsidRPr="763485D6">
              <w:rPr>
                <w:b/>
                <w:bCs/>
                <w:color w:val="000000" w:themeColor="text1"/>
                <w:sz w:val="20"/>
                <w:szCs w:val="20"/>
              </w:rPr>
              <w:t>ÖÇ 9</w:t>
            </w:r>
          </w:p>
        </w:tc>
        <w:tc>
          <w:tcPr>
            <w:tcW w:w="478" w:type="dxa"/>
            <w:shd w:val="clear" w:color="auto" w:fill="auto"/>
          </w:tcPr>
          <w:p w14:paraId="14FFBEE3" w14:textId="77777777" w:rsidR="000D13FC" w:rsidRPr="008C0937" w:rsidRDefault="000D13FC" w:rsidP="00AC585F">
            <w:pPr>
              <w:jc w:val="center"/>
              <w:rPr>
                <w:sz w:val="20"/>
                <w:szCs w:val="20"/>
              </w:rPr>
            </w:pPr>
          </w:p>
        </w:tc>
        <w:tc>
          <w:tcPr>
            <w:tcW w:w="478" w:type="dxa"/>
            <w:shd w:val="clear" w:color="auto" w:fill="auto"/>
          </w:tcPr>
          <w:p w14:paraId="324ACA28" w14:textId="77777777" w:rsidR="000D13FC" w:rsidRPr="008C0937" w:rsidRDefault="000D13FC" w:rsidP="00AC585F">
            <w:pPr>
              <w:jc w:val="center"/>
              <w:rPr>
                <w:sz w:val="20"/>
                <w:szCs w:val="20"/>
              </w:rPr>
            </w:pPr>
          </w:p>
        </w:tc>
        <w:tc>
          <w:tcPr>
            <w:tcW w:w="478" w:type="dxa"/>
            <w:shd w:val="clear" w:color="auto" w:fill="auto"/>
          </w:tcPr>
          <w:p w14:paraId="7A3A2324" w14:textId="77777777" w:rsidR="000D13FC" w:rsidRPr="008C0937" w:rsidRDefault="000D13FC" w:rsidP="00AC585F">
            <w:pPr>
              <w:jc w:val="center"/>
              <w:rPr>
                <w:sz w:val="20"/>
                <w:szCs w:val="20"/>
              </w:rPr>
            </w:pPr>
          </w:p>
        </w:tc>
        <w:tc>
          <w:tcPr>
            <w:tcW w:w="479" w:type="dxa"/>
            <w:shd w:val="clear" w:color="auto" w:fill="auto"/>
          </w:tcPr>
          <w:p w14:paraId="23630847" w14:textId="77777777" w:rsidR="000D13FC" w:rsidRPr="008C0937" w:rsidRDefault="000D13FC" w:rsidP="00AC585F">
            <w:pPr>
              <w:jc w:val="center"/>
              <w:rPr>
                <w:sz w:val="20"/>
                <w:szCs w:val="20"/>
              </w:rPr>
            </w:pPr>
          </w:p>
        </w:tc>
        <w:tc>
          <w:tcPr>
            <w:tcW w:w="479" w:type="dxa"/>
            <w:shd w:val="clear" w:color="auto" w:fill="auto"/>
          </w:tcPr>
          <w:p w14:paraId="29414A5C" w14:textId="77777777" w:rsidR="000D13FC" w:rsidRPr="008C0937" w:rsidRDefault="000D13FC" w:rsidP="00AC585F">
            <w:pPr>
              <w:jc w:val="center"/>
              <w:rPr>
                <w:sz w:val="20"/>
                <w:szCs w:val="20"/>
              </w:rPr>
            </w:pPr>
          </w:p>
        </w:tc>
        <w:tc>
          <w:tcPr>
            <w:tcW w:w="479" w:type="dxa"/>
            <w:shd w:val="clear" w:color="auto" w:fill="auto"/>
          </w:tcPr>
          <w:p w14:paraId="48CE7899" w14:textId="77777777" w:rsidR="000D13FC" w:rsidRPr="008C0937" w:rsidRDefault="000D13FC" w:rsidP="00AC585F">
            <w:pPr>
              <w:jc w:val="center"/>
              <w:rPr>
                <w:b/>
                <w:sz w:val="20"/>
                <w:szCs w:val="20"/>
              </w:rPr>
            </w:pPr>
          </w:p>
        </w:tc>
        <w:tc>
          <w:tcPr>
            <w:tcW w:w="479" w:type="dxa"/>
            <w:shd w:val="clear" w:color="auto" w:fill="auto"/>
          </w:tcPr>
          <w:p w14:paraId="33F562DE" w14:textId="77777777" w:rsidR="000D13FC" w:rsidRPr="008C0937" w:rsidRDefault="000D13FC" w:rsidP="00AC585F">
            <w:pPr>
              <w:jc w:val="center"/>
              <w:rPr>
                <w:b/>
                <w:sz w:val="20"/>
                <w:szCs w:val="20"/>
              </w:rPr>
            </w:pPr>
          </w:p>
        </w:tc>
        <w:tc>
          <w:tcPr>
            <w:tcW w:w="479" w:type="dxa"/>
            <w:shd w:val="clear" w:color="auto" w:fill="auto"/>
          </w:tcPr>
          <w:p w14:paraId="67DEBDF5" w14:textId="77777777" w:rsidR="000D13FC" w:rsidRPr="008C0937" w:rsidRDefault="000D13FC" w:rsidP="00AC585F">
            <w:pPr>
              <w:jc w:val="center"/>
              <w:rPr>
                <w:b/>
                <w:sz w:val="20"/>
                <w:szCs w:val="20"/>
              </w:rPr>
            </w:pPr>
          </w:p>
        </w:tc>
        <w:tc>
          <w:tcPr>
            <w:tcW w:w="479" w:type="dxa"/>
            <w:shd w:val="clear" w:color="auto" w:fill="auto"/>
          </w:tcPr>
          <w:p w14:paraId="672A3BA4" w14:textId="77777777" w:rsidR="000D13FC" w:rsidRPr="008C0937" w:rsidRDefault="000D13FC" w:rsidP="00AC585F">
            <w:pPr>
              <w:jc w:val="center"/>
              <w:rPr>
                <w:b/>
                <w:sz w:val="20"/>
                <w:szCs w:val="20"/>
              </w:rPr>
            </w:pPr>
          </w:p>
        </w:tc>
        <w:tc>
          <w:tcPr>
            <w:tcW w:w="479" w:type="dxa"/>
            <w:shd w:val="clear" w:color="auto" w:fill="auto"/>
          </w:tcPr>
          <w:p w14:paraId="5A3EE209" w14:textId="77777777" w:rsidR="000D13FC" w:rsidRPr="008C0937" w:rsidRDefault="000D13FC" w:rsidP="00AC585F">
            <w:pPr>
              <w:jc w:val="center"/>
              <w:rPr>
                <w:b/>
                <w:sz w:val="20"/>
                <w:szCs w:val="20"/>
              </w:rPr>
            </w:pPr>
          </w:p>
        </w:tc>
        <w:tc>
          <w:tcPr>
            <w:tcW w:w="479" w:type="dxa"/>
          </w:tcPr>
          <w:p w14:paraId="39725CD8" w14:textId="77777777" w:rsidR="000D13FC" w:rsidRPr="008C0937" w:rsidRDefault="000D13FC" w:rsidP="00AC585F">
            <w:pPr>
              <w:jc w:val="center"/>
              <w:rPr>
                <w:b/>
                <w:sz w:val="20"/>
                <w:szCs w:val="20"/>
              </w:rPr>
            </w:pPr>
          </w:p>
        </w:tc>
        <w:tc>
          <w:tcPr>
            <w:tcW w:w="479" w:type="dxa"/>
          </w:tcPr>
          <w:p w14:paraId="7360A1AF" w14:textId="77777777" w:rsidR="000D13FC" w:rsidRPr="008C0937" w:rsidRDefault="000D13FC" w:rsidP="00AC585F">
            <w:pPr>
              <w:jc w:val="center"/>
              <w:rPr>
                <w:b/>
                <w:sz w:val="20"/>
                <w:szCs w:val="20"/>
              </w:rPr>
            </w:pPr>
          </w:p>
        </w:tc>
        <w:tc>
          <w:tcPr>
            <w:tcW w:w="471" w:type="dxa"/>
          </w:tcPr>
          <w:p w14:paraId="5D27A0E5" w14:textId="77777777" w:rsidR="000D13FC" w:rsidRPr="008C0937" w:rsidRDefault="000D13FC" w:rsidP="00AC585F">
            <w:pPr>
              <w:jc w:val="center"/>
              <w:rPr>
                <w:b/>
                <w:sz w:val="20"/>
                <w:szCs w:val="20"/>
              </w:rPr>
            </w:pPr>
          </w:p>
        </w:tc>
      </w:tr>
      <w:tr w:rsidR="000D13FC" w:rsidRPr="008C0937" w14:paraId="39E51633" w14:textId="77777777" w:rsidTr="4418407F">
        <w:trPr>
          <w:trHeight w:val="336"/>
        </w:trPr>
        <w:tc>
          <w:tcPr>
            <w:tcW w:w="2364" w:type="dxa"/>
            <w:shd w:val="clear" w:color="auto" w:fill="auto"/>
          </w:tcPr>
          <w:p w14:paraId="5D5D96D7" w14:textId="05F08FCE" w:rsidR="763485D6" w:rsidRDefault="763485D6" w:rsidP="763485D6">
            <w:pPr>
              <w:rPr>
                <w:b/>
                <w:bCs/>
                <w:color w:val="000000" w:themeColor="text1"/>
                <w:sz w:val="20"/>
                <w:szCs w:val="20"/>
              </w:rPr>
            </w:pPr>
            <w:r w:rsidRPr="763485D6">
              <w:rPr>
                <w:b/>
                <w:bCs/>
                <w:color w:val="000000" w:themeColor="text1"/>
                <w:sz w:val="20"/>
                <w:szCs w:val="20"/>
              </w:rPr>
              <w:t>ÖÇ 10</w:t>
            </w:r>
          </w:p>
        </w:tc>
        <w:tc>
          <w:tcPr>
            <w:tcW w:w="478" w:type="dxa"/>
            <w:shd w:val="clear" w:color="auto" w:fill="auto"/>
          </w:tcPr>
          <w:p w14:paraId="7998D5EC" w14:textId="77777777" w:rsidR="000D13FC" w:rsidRPr="008C0937" w:rsidRDefault="000D13FC" w:rsidP="00AC585F">
            <w:pPr>
              <w:jc w:val="center"/>
              <w:rPr>
                <w:sz w:val="20"/>
                <w:szCs w:val="20"/>
              </w:rPr>
            </w:pPr>
          </w:p>
        </w:tc>
        <w:tc>
          <w:tcPr>
            <w:tcW w:w="478" w:type="dxa"/>
            <w:shd w:val="clear" w:color="auto" w:fill="auto"/>
          </w:tcPr>
          <w:p w14:paraId="7753A77B" w14:textId="77777777" w:rsidR="000D13FC" w:rsidRPr="008C0937" w:rsidRDefault="000D13FC" w:rsidP="00AC585F">
            <w:pPr>
              <w:jc w:val="center"/>
              <w:rPr>
                <w:sz w:val="20"/>
                <w:szCs w:val="20"/>
              </w:rPr>
            </w:pPr>
          </w:p>
        </w:tc>
        <w:tc>
          <w:tcPr>
            <w:tcW w:w="478" w:type="dxa"/>
            <w:shd w:val="clear" w:color="auto" w:fill="auto"/>
          </w:tcPr>
          <w:p w14:paraId="5F4D22E0" w14:textId="77777777" w:rsidR="000D13FC" w:rsidRPr="008C0937" w:rsidRDefault="000D13FC" w:rsidP="00AC585F">
            <w:pPr>
              <w:jc w:val="center"/>
              <w:rPr>
                <w:sz w:val="20"/>
                <w:szCs w:val="20"/>
              </w:rPr>
            </w:pPr>
          </w:p>
        </w:tc>
        <w:tc>
          <w:tcPr>
            <w:tcW w:w="479" w:type="dxa"/>
            <w:shd w:val="clear" w:color="auto" w:fill="auto"/>
          </w:tcPr>
          <w:p w14:paraId="2D3FDBB2" w14:textId="77777777" w:rsidR="000D13FC" w:rsidRPr="008C0937" w:rsidRDefault="000D13FC" w:rsidP="00AC585F">
            <w:pPr>
              <w:jc w:val="center"/>
              <w:rPr>
                <w:sz w:val="20"/>
                <w:szCs w:val="20"/>
              </w:rPr>
            </w:pPr>
          </w:p>
        </w:tc>
        <w:tc>
          <w:tcPr>
            <w:tcW w:w="479" w:type="dxa"/>
            <w:shd w:val="clear" w:color="auto" w:fill="auto"/>
          </w:tcPr>
          <w:p w14:paraId="05DBF9DC" w14:textId="77777777" w:rsidR="000D13FC" w:rsidRPr="008C0937" w:rsidRDefault="000D13FC" w:rsidP="00AC585F">
            <w:pPr>
              <w:jc w:val="center"/>
              <w:rPr>
                <w:sz w:val="20"/>
                <w:szCs w:val="20"/>
              </w:rPr>
            </w:pPr>
          </w:p>
        </w:tc>
        <w:tc>
          <w:tcPr>
            <w:tcW w:w="479" w:type="dxa"/>
            <w:shd w:val="clear" w:color="auto" w:fill="auto"/>
          </w:tcPr>
          <w:p w14:paraId="630D1741" w14:textId="77777777" w:rsidR="000D13FC" w:rsidRPr="008C0937" w:rsidRDefault="000D13FC" w:rsidP="00AC585F">
            <w:pPr>
              <w:jc w:val="center"/>
              <w:rPr>
                <w:b/>
                <w:sz w:val="20"/>
                <w:szCs w:val="20"/>
              </w:rPr>
            </w:pPr>
          </w:p>
        </w:tc>
        <w:tc>
          <w:tcPr>
            <w:tcW w:w="479" w:type="dxa"/>
            <w:shd w:val="clear" w:color="auto" w:fill="auto"/>
          </w:tcPr>
          <w:p w14:paraId="08420A82" w14:textId="77777777" w:rsidR="000D13FC" w:rsidRPr="008C0937" w:rsidRDefault="000D13FC" w:rsidP="00AC585F">
            <w:pPr>
              <w:jc w:val="center"/>
              <w:rPr>
                <w:b/>
                <w:sz w:val="20"/>
                <w:szCs w:val="20"/>
              </w:rPr>
            </w:pPr>
          </w:p>
        </w:tc>
        <w:tc>
          <w:tcPr>
            <w:tcW w:w="479" w:type="dxa"/>
            <w:shd w:val="clear" w:color="auto" w:fill="auto"/>
          </w:tcPr>
          <w:p w14:paraId="6899D44C" w14:textId="77777777" w:rsidR="000D13FC" w:rsidRPr="008C0937" w:rsidRDefault="000D13FC" w:rsidP="00AC585F">
            <w:pPr>
              <w:jc w:val="center"/>
              <w:rPr>
                <w:b/>
                <w:sz w:val="20"/>
                <w:szCs w:val="20"/>
              </w:rPr>
            </w:pPr>
          </w:p>
        </w:tc>
        <w:tc>
          <w:tcPr>
            <w:tcW w:w="479" w:type="dxa"/>
            <w:shd w:val="clear" w:color="auto" w:fill="auto"/>
          </w:tcPr>
          <w:p w14:paraId="707254DA" w14:textId="77777777" w:rsidR="000D13FC" w:rsidRPr="008C0937" w:rsidRDefault="000D13FC" w:rsidP="00AC585F">
            <w:pPr>
              <w:jc w:val="center"/>
              <w:rPr>
                <w:b/>
                <w:sz w:val="20"/>
                <w:szCs w:val="20"/>
              </w:rPr>
            </w:pPr>
          </w:p>
        </w:tc>
        <w:tc>
          <w:tcPr>
            <w:tcW w:w="479" w:type="dxa"/>
            <w:shd w:val="clear" w:color="auto" w:fill="auto"/>
          </w:tcPr>
          <w:p w14:paraId="6D2E28F4" w14:textId="77777777" w:rsidR="000D13FC" w:rsidRPr="008C0937" w:rsidRDefault="000D13FC" w:rsidP="00AC585F">
            <w:pPr>
              <w:jc w:val="center"/>
              <w:rPr>
                <w:b/>
                <w:sz w:val="20"/>
                <w:szCs w:val="20"/>
              </w:rPr>
            </w:pPr>
          </w:p>
        </w:tc>
        <w:tc>
          <w:tcPr>
            <w:tcW w:w="479" w:type="dxa"/>
          </w:tcPr>
          <w:p w14:paraId="1EE5F8ED" w14:textId="77777777" w:rsidR="000D13FC" w:rsidRPr="008C0937" w:rsidRDefault="000D13FC" w:rsidP="00AC585F">
            <w:pPr>
              <w:jc w:val="center"/>
              <w:rPr>
                <w:b/>
                <w:sz w:val="20"/>
                <w:szCs w:val="20"/>
              </w:rPr>
            </w:pPr>
          </w:p>
        </w:tc>
        <w:tc>
          <w:tcPr>
            <w:tcW w:w="479" w:type="dxa"/>
          </w:tcPr>
          <w:p w14:paraId="778B5F4E" w14:textId="77777777" w:rsidR="000D13FC" w:rsidRPr="008C0937" w:rsidRDefault="000D13FC" w:rsidP="00AC585F">
            <w:pPr>
              <w:jc w:val="center"/>
              <w:rPr>
                <w:b/>
                <w:sz w:val="20"/>
                <w:szCs w:val="20"/>
              </w:rPr>
            </w:pPr>
          </w:p>
        </w:tc>
        <w:tc>
          <w:tcPr>
            <w:tcW w:w="471" w:type="dxa"/>
          </w:tcPr>
          <w:p w14:paraId="38D430EB" w14:textId="77777777" w:rsidR="000D13FC" w:rsidRPr="008C0937" w:rsidRDefault="000D13FC" w:rsidP="00AC585F">
            <w:pPr>
              <w:jc w:val="center"/>
              <w:rPr>
                <w:b/>
                <w:sz w:val="20"/>
                <w:szCs w:val="20"/>
              </w:rPr>
            </w:pPr>
          </w:p>
        </w:tc>
      </w:tr>
      <w:tr w:rsidR="000D13FC" w:rsidRPr="008C0937" w14:paraId="04000DD2" w14:textId="77777777" w:rsidTr="4418407F">
        <w:trPr>
          <w:trHeight w:val="336"/>
        </w:trPr>
        <w:tc>
          <w:tcPr>
            <w:tcW w:w="2364" w:type="dxa"/>
            <w:shd w:val="clear" w:color="auto" w:fill="auto"/>
          </w:tcPr>
          <w:p w14:paraId="1A8A6369" w14:textId="099B0720" w:rsidR="763485D6" w:rsidRDefault="763485D6" w:rsidP="763485D6">
            <w:pPr>
              <w:rPr>
                <w:b/>
                <w:bCs/>
                <w:color w:val="000000" w:themeColor="text1"/>
                <w:sz w:val="20"/>
                <w:szCs w:val="20"/>
              </w:rPr>
            </w:pPr>
            <w:r w:rsidRPr="763485D6">
              <w:rPr>
                <w:b/>
                <w:bCs/>
                <w:color w:val="000000" w:themeColor="text1"/>
                <w:sz w:val="20"/>
                <w:szCs w:val="20"/>
              </w:rPr>
              <w:t>ÖÇ 11</w:t>
            </w:r>
          </w:p>
        </w:tc>
        <w:tc>
          <w:tcPr>
            <w:tcW w:w="478" w:type="dxa"/>
            <w:shd w:val="clear" w:color="auto" w:fill="auto"/>
          </w:tcPr>
          <w:p w14:paraId="7B79DE09" w14:textId="77777777" w:rsidR="000D13FC" w:rsidRPr="008C0937" w:rsidRDefault="000D13FC" w:rsidP="00AC585F">
            <w:pPr>
              <w:jc w:val="center"/>
              <w:rPr>
                <w:sz w:val="20"/>
                <w:szCs w:val="20"/>
              </w:rPr>
            </w:pPr>
          </w:p>
        </w:tc>
        <w:tc>
          <w:tcPr>
            <w:tcW w:w="478" w:type="dxa"/>
            <w:shd w:val="clear" w:color="auto" w:fill="auto"/>
          </w:tcPr>
          <w:p w14:paraId="0D47EB52" w14:textId="77777777" w:rsidR="000D13FC" w:rsidRPr="008C0937" w:rsidRDefault="000D13FC" w:rsidP="00AC585F">
            <w:pPr>
              <w:jc w:val="center"/>
              <w:rPr>
                <w:sz w:val="20"/>
                <w:szCs w:val="20"/>
              </w:rPr>
            </w:pPr>
          </w:p>
        </w:tc>
        <w:tc>
          <w:tcPr>
            <w:tcW w:w="478" w:type="dxa"/>
            <w:shd w:val="clear" w:color="auto" w:fill="auto"/>
          </w:tcPr>
          <w:p w14:paraId="1B1B5992" w14:textId="77777777" w:rsidR="000D13FC" w:rsidRPr="008C0937" w:rsidRDefault="000D13FC" w:rsidP="00AC585F">
            <w:pPr>
              <w:jc w:val="center"/>
              <w:rPr>
                <w:sz w:val="20"/>
                <w:szCs w:val="20"/>
              </w:rPr>
            </w:pPr>
          </w:p>
        </w:tc>
        <w:tc>
          <w:tcPr>
            <w:tcW w:w="479" w:type="dxa"/>
            <w:shd w:val="clear" w:color="auto" w:fill="auto"/>
          </w:tcPr>
          <w:p w14:paraId="0347F309" w14:textId="77777777" w:rsidR="000D13FC" w:rsidRPr="008C0937" w:rsidRDefault="000D13FC" w:rsidP="00AC585F">
            <w:pPr>
              <w:jc w:val="center"/>
              <w:rPr>
                <w:sz w:val="20"/>
                <w:szCs w:val="20"/>
              </w:rPr>
            </w:pPr>
          </w:p>
        </w:tc>
        <w:tc>
          <w:tcPr>
            <w:tcW w:w="479" w:type="dxa"/>
            <w:shd w:val="clear" w:color="auto" w:fill="auto"/>
          </w:tcPr>
          <w:p w14:paraId="7A434E33" w14:textId="77777777" w:rsidR="000D13FC" w:rsidRPr="008C0937" w:rsidRDefault="000D13FC" w:rsidP="00AC585F">
            <w:pPr>
              <w:jc w:val="center"/>
              <w:rPr>
                <w:sz w:val="20"/>
                <w:szCs w:val="20"/>
              </w:rPr>
            </w:pPr>
          </w:p>
        </w:tc>
        <w:tc>
          <w:tcPr>
            <w:tcW w:w="479" w:type="dxa"/>
            <w:shd w:val="clear" w:color="auto" w:fill="auto"/>
          </w:tcPr>
          <w:p w14:paraId="031BE1A3" w14:textId="77777777" w:rsidR="000D13FC" w:rsidRPr="008C0937" w:rsidRDefault="000D13FC" w:rsidP="00AC585F">
            <w:pPr>
              <w:jc w:val="center"/>
              <w:rPr>
                <w:b/>
                <w:sz w:val="20"/>
                <w:szCs w:val="20"/>
              </w:rPr>
            </w:pPr>
          </w:p>
        </w:tc>
        <w:tc>
          <w:tcPr>
            <w:tcW w:w="479" w:type="dxa"/>
            <w:shd w:val="clear" w:color="auto" w:fill="auto"/>
          </w:tcPr>
          <w:p w14:paraId="5FABCC02" w14:textId="77777777" w:rsidR="000D13FC" w:rsidRPr="008C0937" w:rsidRDefault="000D13FC" w:rsidP="00AC585F">
            <w:pPr>
              <w:jc w:val="center"/>
              <w:rPr>
                <w:b/>
                <w:sz w:val="20"/>
                <w:szCs w:val="20"/>
              </w:rPr>
            </w:pPr>
          </w:p>
        </w:tc>
        <w:tc>
          <w:tcPr>
            <w:tcW w:w="479" w:type="dxa"/>
            <w:shd w:val="clear" w:color="auto" w:fill="auto"/>
          </w:tcPr>
          <w:p w14:paraId="5CBE3F7F" w14:textId="77777777" w:rsidR="000D13FC" w:rsidRPr="008C0937" w:rsidRDefault="000D13FC" w:rsidP="00AC585F">
            <w:pPr>
              <w:jc w:val="center"/>
              <w:rPr>
                <w:b/>
                <w:sz w:val="20"/>
                <w:szCs w:val="20"/>
              </w:rPr>
            </w:pPr>
          </w:p>
        </w:tc>
        <w:tc>
          <w:tcPr>
            <w:tcW w:w="479" w:type="dxa"/>
            <w:shd w:val="clear" w:color="auto" w:fill="auto"/>
          </w:tcPr>
          <w:p w14:paraId="0996C2A8" w14:textId="77777777" w:rsidR="000D13FC" w:rsidRPr="008C0937" w:rsidRDefault="000D13FC" w:rsidP="00AC585F">
            <w:pPr>
              <w:jc w:val="center"/>
              <w:rPr>
                <w:b/>
                <w:sz w:val="20"/>
                <w:szCs w:val="20"/>
              </w:rPr>
            </w:pPr>
          </w:p>
        </w:tc>
        <w:tc>
          <w:tcPr>
            <w:tcW w:w="479" w:type="dxa"/>
            <w:shd w:val="clear" w:color="auto" w:fill="auto"/>
          </w:tcPr>
          <w:p w14:paraId="77B66080" w14:textId="77777777" w:rsidR="000D13FC" w:rsidRPr="008C0937" w:rsidRDefault="000D13FC" w:rsidP="00AC585F">
            <w:pPr>
              <w:jc w:val="center"/>
              <w:rPr>
                <w:b/>
                <w:sz w:val="20"/>
                <w:szCs w:val="20"/>
              </w:rPr>
            </w:pPr>
          </w:p>
        </w:tc>
        <w:tc>
          <w:tcPr>
            <w:tcW w:w="479" w:type="dxa"/>
          </w:tcPr>
          <w:p w14:paraId="2AA0F48E" w14:textId="77777777" w:rsidR="000D13FC" w:rsidRPr="008C0937" w:rsidRDefault="000D13FC" w:rsidP="00AC585F">
            <w:pPr>
              <w:jc w:val="center"/>
              <w:rPr>
                <w:b/>
                <w:sz w:val="20"/>
                <w:szCs w:val="20"/>
              </w:rPr>
            </w:pPr>
          </w:p>
        </w:tc>
        <w:tc>
          <w:tcPr>
            <w:tcW w:w="479" w:type="dxa"/>
          </w:tcPr>
          <w:p w14:paraId="7BD2AE58" w14:textId="77777777" w:rsidR="000D13FC" w:rsidRPr="008C0937" w:rsidRDefault="000D13FC" w:rsidP="00AC585F">
            <w:pPr>
              <w:jc w:val="center"/>
              <w:rPr>
                <w:b/>
                <w:sz w:val="20"/>
                <w:szCs w:val="20"/>
              </w:rPr>
            </w:pPr>
          </w:p>
        </w:tc>
        <w:tc>
          <w:tcPr>
            <w:tcW w:w="471" w:type="dxa"/>
          </w:tcPr>
          <w:p w14:paraId="5C77601A" w14:textId="77777777" w:rsidR="000D13FC" w:rsidRPr="008C0937" w:rsidRDefault="000D13FC" w:rsidP="00AC585F">
            <w:pPr>
              <w:jc w:val="center"/>
              <w:rPr>
                <w:b/>
                <w:sz w:val="20"/>
                <w:szCs w:val="20"/>
              </w:rPr>
            </w:pPr>
          </w:p>
        </w:tc>
      </w:tr>
      <w:tr w:rsidR="000D13FC" w:rsidRPr="008C0937" w14:paraId="2A59795E" w14:textId="77777777" w:rsidTr="4418407F">
        <w:trPr>
          <w:trHeight w:val="336"/>
        </w:trPr>
        <w:tc>
          <w:tcPr>
            <w:tcW w:w="2364" w:type="dxa"/>
            <w:shd w:val="clear" w:color="auto" w:fill="auto"/>
          </w:tcPr>
          <w:p w14:paraId="6050AC46" w14:textId="4CED771E" w:rsidR="763485D6" w:rsidRDefault="763485D6" w:rsidP="763485D6">
            <w:pPr>
              <w:rPr>
                <w:b/>
                <w:bCs/>
                <w:color w:val="000000" w:themeColor="text1"/>
                <w:sz w:val="20"/>
                <w:szCs w:val="20"/>
              </w:rPr>
            </w:pPr>
            <w:r w:rsidRPr="763485D6">
              <w:rPr>
                <w:b/>
                <w:bCs/>
                <w:color w:val="000000" w:themeColor="text1"/>
                <w:sz w:val="20"/>
                <w:szCs w:val="20"/>
              </w:rPr>
              <w:t>ÖÇ 12</w:t>
            </w:r>
          </w:p>
        </w:tc>
        <w:tc>
          <w:tcPr>
            <w:tcW w:w="478" w:type="dxa"/>
            <w:shd w:val="clear" w:color="auto" w:fill="auto"/>
          </w:tcPr>
          <w:p w14:paraId="69BC5F0E" w14:textId="77777777" w:rsidR="000D13FC" w:rsidRPr="008C0937" w:rsidRDefault="000D13FC" w:rsidP="00AC585F">
            <w:pPr>
              <w:jc w:val="center"/>
              <w:rPr>
                <w:sz w:val="20"/>
                <w:szCs w:val="20"/>
              </w:rPr>
            </w:pPr>
          </w:p>
        </w:tc>
        <w:tc>
          <w:tcPr>
            <w:tcW w:w="478" w:type="dxa"/>
            <w:shd w:val="clear" w:color="auto" w:fill="auto"/>
          </w:tcPr>
          <w:p w14:paraId="7A977BD7" w14:textId="77777777" w:rsidR="000D13FC" w:rsidRPr="008C0937" w:rsidRDefault="000D13FC" w:rsidP="00AC585F">
            <w:pPr>
              <w:jc w:val="center"/>
              <w:rPr>
                <w:sz w:val="20"/>
                <w:szCs w:val="20"/>
              </w:rPr>
            </w:pPr>
          </w:p>
        </w:tc>
        <w:tc>
          <w:tcPr>
            <w:tcW w:w="478" w:type="dxa"/>
            <w:shd w:val="clear" w:color="auto" w:fill="auto"/>
          </w:tcPr>
          <w:p w14:paraId="2076EC8E" w14:textId="77777777" w:rsidR="000D13FC" w:rsidRPr="008C0937" w:rsidRDefault="000D13FC" w:rsidP="00AC585F">
            <w:pPr>
              <w:jc w:val="center"/>
              <w:rPr>
                <w:sz w:val="20"/>
                <w:szCs w:val="20"/>
              </w:rPr>
            </w:pPr>
          </w:p>
        </w:tc>
        <w:tc>
          <w:tcPr>
            <w:tcW w:w="479" w:type="dxa"/>
            <w:shd w:val="clear" w:color="auto" w:fill="auto"/>
          </w:tcPr>
          <w:p w14:paraId="0D5DCA66" w14:textId="77777777" w:rsidR="000D13FC" w:rsidRPr="008C0937" w:rsidRDefault="000D13FC" w:rsidP="00AC585F">
            <w:pPr>
              <w:jc w:val="center"/>
              <w:rPr>
                <w:sz w:val="20"/>
                <w:szCs w:val="20"/>
              </w:rPr>
            </w:pPr>
          </w:p>
        </w:tc>
        <w:tc>
          <w:tcPr>
            <w:tcW w:w="479" w:type="dxa"/>
            <w:shd w:val="clear" w:color="auto" w:fill="auto"/>
          </w:tcPr>
          <w:p w14:paraId="622A511E" w14:textId="77777777" w:rsidR="000D13FC" w:rsidRPr="008C0937" w:rsidRDefault="000D13FC" w:rsidP="00AC585F">
            <w:pPr>
              <w:jc w:val="center"/>
              <w:rPr>
                <w:sz w:val="20"/>
                <w:szCs w:val="20"/>
              </w:rPr>
            </w:pPr>
          </w:p>
        </w:tc>
        <w:tc>
          <w:tcPr>
            <w:tcW w:w="479" w:type="dxa"/>
            <w:shd w:val="clear" w:color="auto" w:fill="auto"/>
          </w:tcPr>
          <w:p w14:paraId="0C76D03B" w14:textId="77777777" w:rsidR="000D13FC" w:rsidRPr="008C0937" w:rsidRDefault="000D13FC" w:rsidP="00AC585F">
            <w:pPr>
              <w:jc w:val="center"/>
              <w:rPr>
                <w:b/>
                <w:sz w:val="20"/>
                <w:szCs w:val="20"/>
              </w:rPr>
            </w:pPr>
          </w:p>
        </w:tc>
        <w:tc>
          <w:tcPr>
            <w:tcW w:w="479" w:type="dxa"/>
            <w:shd w:val="clear" w:color="auto" w:fill="auto"/>
          </w:tcPr>
          <w:p w14:paraId="451F233A" w14:textId="77777777" w:rsidR="000D13FC" w:rsidRPr="008C0937" w:rsidRDefault="000D13FC" w:rsidP="00AC585F">
            <w:pPr>
              <w:jc w:val="center"/>
              <w:rPr>
                <w:b/>
                <w:sz w:val="20"/>
                <w:szCs w:val="20"/>
              </w:rPr>
            </w:pPr>
          </w:p>
        </w:tc>
        <w:tc>
          <w:tcPr>
            <w:tcW w:w="479" w:type="dxa"/>
            <w:shd w:val="clear" w:color="auto" w:fill="auto"/>
          </w:tcPr>
          <w:p w14:paraId="56973FF6" w14:textId="77777777" w:rsidR="000D13FC" w:rsidRPr="008C0937" w:rsidRDefault="000D13FC" w:rsidP="00AC585F">
            <w:pPr>
              <w:jc w:val="center"/>
              <w:rPr>
                <w:b/>
                <w:sz w:val="20"/>
                <w:szCs w:val="20"/>
              </w:rPr>
            </w:pPr>
          </w:p>
        </w:tc>
        <w:tc>
          <w:tcPr>
            <w:tcW w:w="479" w:type="dxa"/>
            <w:shd w:val="clear" w:color="auto" w:fill="auto"/>
          </w:tcPr>
          <w:p w14:paraId="037D9CAF" w14:textId="77777777" w:rsidR="000D13FC" w:rsidRPr="008C0937" w:rsidRDefault="000D13FC" w:rsidP="00AC585F">
            <w:pPr>
              <w:jc w:val="center"/>
              <w:rPr>
                <w:b/>
                <w:sz w:val="20"/>
                <w:szCs w:val="20"/>
              </w:rPr>
            </w:pPr>
          </w:p>
        </w:tc>
        <w:tc>
          <w:tcPr>
            <w:tcW w:w="479" w:type="dxa"/>
            <w:shd w:val="clear" w:color="auto" w:fill="auto"/>
          </w:tcPr>
          <w:p w14:paraId="04F090A9" w14:textId="77777777" w:rsidR="000D13FC" w:rsidRPr="008C0937" w:rsidRDefault="000D13FC" w:rsidP="00AC585F">
            <w:pPr>
              <w:jc w:val="center"/>
              <w:rPr>
                <w:b/>
                <w:sz w:val="20"/>
                <w:szCs w:val="20"/>
              </w:rPr>
            </w:pPr>
          </w:p>
        </w:tc>
        <w:tc>
          <w:tcPr>
            <w:tcW w:w="479" w:type="dxa"/>
          </w:tcPr>
          <w:p w14:paraId="1BEA67E2" w14:textId="77777777" w:rsidR="000D13FC" w:rsidRPr="008C0937" w:rsidRDefault="000D13FC" w:rsidP="00AC585F">
            <w:pPr>
              <w:jc w:val="center"/>
              <w:rPr>
                <w:b/>
                <w:sz w:val="20"/>
                <w:szCs w:val="20"/>
              </w:rPr>
            </w:pPr>
          </w:p>
        </w:tc>
        <w:tc>
          <w:tcPr>
            <w:tcW w:w="479" w:type="dxa"/>
          </w:tcPr>
          <w:p w14:paraId="0A9FFD55" w14:textId="77777777" w:rsidR="000D13FC" w:rsidRPr="008C0937" w:rsidRDefault="000D13FC" w:rsidP="00AC585F">
            <w:pPr>
              <w:jc w:val="center"/>
              <w:rPr>
                <w:b/>
                <w:sz w:val="20"/>
                <w:szCs w:val="20"/>
              </w:rPr>
            </w:pPr>
          </w:p>
        </w:tc>
        <w:tc>
          <w:tcPr>
            <w:tcW w:w="471" w:type="dxa"/>
          </w:tcPr>
          <w:p w14:paraId="36C64A25" w14:textId="77777777" w:rsidR="000D13FC" w:rsidRPr="008C0937" w:rsidRDefault="000D13FC" w:rsidP="00AC585F">
            <w:pPr>
              <w:jc w:val="center"/>
              <w:rPr>
                <w:b/>
                <w:sz w:val="20"/>
                <w:szCs w:val="20"/>
              </w:rPr>
            </w:pPr>
          </w:p>
        </w:tc>
      </w:tr>
      <w:tr w:rsidR="000D13FC" w:rsidRPr="008C0937" w14:paraId="41B873A1" w14:textId="77777777" w:rsidTr="4418407F">
        <w:trPr>
          <w:trHeight w:val="336"/>
        </w:trPr>
        <w:tc>
          <w:tcPr>
            <w:tcW w:w="2364" w:type="dxa"/>
            <w:shd w:val="clear" w:color="auto" w:fill="auto"/>
          </w:tcPr>
          <w:p w14:paraId="7D878DB7" w14:textId="1337A6AC" w:rsidR="763485D6" w:rsidRDefault="763485D6" w:rsidP="763485D6">
            <w:pPr>
              <w:rPr>
                <w:b/>
                <w:bCs/>
                <w:color w:val="000000" w:themeColor="text1"/>
                <w:sz w:val="20"/>
                <w:szCs w:val="20"/>
              </w:rPr>
            </w:pPr>
            <w:r w:rsidRPr="763485D6">
              <w:rPr>
                <w:b/>
                <w:bCs/>
                <w:color w:val="000000" w:themeColor="text1"/>
                <w:sz w:val="20"/>
                <w:szCs w:val="20"/>
              </w:rPr>
              <w:t>ÖÇ 13</w:t>
            </w:r>
          </w:p>
        </w:tc>
        <w:tc>
          <w:tcPr>
            <w:tcW w:w="478" w:type="dxa"/>
            <w:shd w:val="clear" w:color="auto" w:fill="auto"/>
          </w:tcPr>
          <w:p w14:paraId="06EB4807" w14:textId="77777777" w:rsidR="000D13FC" w:rsidRPr="008C0937" w:rsidRDefault="000D13FC" w:rsidP="00AC585F">
            <w:pPr>
              <w:jc w:val="center"/>
              <w:rPr>
                <w:sz w:val="20"/>
                <w:szCs w:val="20"/>
              </w:rPr>
            </w:pPr>
          </w:p>
        </w:tc>
        <w:tc>
          <w:tcPr>
            <w:tcW w:w="478" w:type="dxa"/>
            <w:shd w:val="clear" w:color="auto" w:fill="auto"/>
          </w:tcPr>
          <w:p w14:paraId="0B36F330" w14:textId="77777777" w:rsidR="000D13FC" w:rsidRPr="008C0937" w:rsidRDefault="000D13FC" w:rsidP="00AC585F">
            <w:pPr>
              <w:jc w:val="center"/>
              <w:rPr>
                <w:sz w:val="20"/>
                <w:szCs w:val="20"/>
              </w:rPr>
            </w:pPr>
          </w:p>
        </w:tc>
        <w:tc>
          <w:tcPr>
            <w:tcW w:w="478" w:type="dxa"/>
            <w:shd w:val="clear" w:color="auto" w:fill="auto"/>
          </w:tcPr>
          <w:p w14:paraId="561C2638" w14:textId="77777777" w:rsidR="000D13FC" w:rsidRPr="008C0937" w:rsidRDefault="000D13FC" w:rsidP="00AC585F">
            <w:pPr>
              <w:jc w:val="center"/>
              <w:rPr>
                <w:sz w:val="20"/>
                <w:szCs w:val="20"/>
              </w:rPr>
            </w:pPr>
          </w:p>
        </w:tc>
        <w:tc>
          <w:tcPr>
            <w:tcW w:w="479" w:type="dxa"/>
            <w:shd w:val="clear" w:color="auto" w:fill="auto"/>
          </w:tcPr>
          <w:p w14:paraId="10F30B83" w14:textId="77777777" w:rsidR="000D13FC" w:rsidRPr="008C0937" w:rsidRDefault="000D13FC" w:rsidP="00AC585F">
            <w:pPr>
              <w:jc w:val="center"/>
              <w:rPr>
                <w:sz w:val="20"/>
                <w:szCs w:val="20"/>
              </w:rPr>
            </w:pPr>
          </w:p>
        </w:tc>
        <w:tc>
          <w:tcPr>
            <w:tcW w:w="479" w:type="dxa"/>
            <w:shd w:val="clear" w:color="auto" w:fill="auto"/>
          </w:tcPr>
          <w:p w14:paraId="570D59E9" w14:textId="77777777" w:rsidR="000D13FC" w:rsidRPr="008C0937" w:rsidRDefault="000D13FC" w:rsidP="00AC585F">
            <w:pPr>
              <w:jc w:val="center"/>
              <w:rPr>
                <w:sz w:val="20"/>
                <w:szCs w:val="20"/>
              </w:rPr>
            </w:pPr>
          </w:p>
        </w:tc>
        <w:tc>
          <w:tcPr>
            <w:tcW w:w="479" w:type="dxa"/>
            <w:shd w:val="clear" w:color="auto" w:fill="auto"/>
          </w:tcPr>
          <w:p w14:paraId="363F17C3" w14:textId="77777777" w:rsidR="000D13FC" w:rsidRPr="008C0937" w:rsidRDefault="000D13FC" w:rsidP="00AC585F">
            <w:pPr>
              <w:jc w:val="center"/>
              <w:rPr>
                <w:b/>
                <w:sz w:val="20"/>
                <w:szCs w:val="20"/>
              </w:rPr>
            </w:pPr>
          </w:p>
        </w:tc>
        <w:tc>
          <w:tcPr>
            <w:tcW w:w="479" w:type="dxa"/>
            <w:shd w:val="clear" w:color="auto" w:fill="auto"/>
          </w:tcPr>
          <w:p w14:paraId="2D7F5EB2" w14:textId="77777777" w:rsidR="000D13FC" w:rsidRPr="008C0937" w:rsidRDefault="000D13FC" w:rsidP="00AC585F">
            <w:pPr>
              <w:jc w:val="center"/>
              <w:rPr>
                <w:b/>
                <w:sz w:val="20"/>
                <w:szCs w:val="20"/>
              </w:rPr>
            </w:pPr>
          </w:p>
        </w:tc>
        <w:tc>
          <w:tcPr>
            <w:tcW w:w="479" w:type="dxa"/>
            <w:shd w:val="clear" w:color="auto" w:fill="auto"/>
          </w:tcPr>
          <w:p w14:paraId="0A6097C0" w14:textId="77777777" w:rsidR="000D13FC" w:rsidRPr="008C0937" w:rsidRDefault="000D13FC" w:rsidP="00AC585F">
            <w:pPr>
              <w:jc w:val="center"/>
              <w:rPr>
                <w:b/>
                <w:sz w:val="20"/>
                <w:szCs w:val="20"/>
              </w:rPr>
            </w:pPr>
          </w:p>
        </w:tc>
        <w:tc>
          <w:tcPr>
            <w:tcW w:w="479" w:type="dxa"/>
            <w:shd w:val="clear" w:color="auto" w:fill="auto"/>
          </w:tcPr>
          <w:p w14:paraId="36AA665C" w14:textId="77777777" w:rsidR="000D13FC" w:rsidRPr="008C0937" w:rsidRDefault="000D13FC" w:rsidP="00AC585F">
            <w:pPr>
              <w:jc w:val="center"/>
              <w:rPr>
                <w:b/>
                <w:sz w:val="20"/>
                <w:szCs w:val="20"/>
              </w:rPr>
            </w:pPr>
          </w:p>
        </w:tc>
        <w:tc>
          <w:tcPr>
            <w:tcW w:w="479" w:type="dxa"/>
            <w:shd w:val="clear" w:color="auto" w:fill="auto"/>
          </w:tcPr>
          <w:p w14:paraId="4225A772" w14:textId="77777777" w:rsidR="000D13FC" w:rsidRPr="008C0937" w:rsidRDefault="000D13FC" w:rsidP="00AC585F">
            <w:pPr>
              <w:jc w:val="center"/>
              <w:rPr>
                <w:b/>
                <w:sz w:val="20"/>
                <w:szCs w:val="20"/>
              </w:rPr>
            </w:pPr>
          </w:p>
        </w:tc>
        <w:tc>
          <w:tcPr>
            <w:tcW w:w="479" w:type="dxa"/>
          </w:tcPr>
          <w:p w14:paraId="399599F4" w14:textId="77777777" w:rsidR="000D13FC" w:rsidRPr="008C0937" w:rsidRDefault="000D13FC" w:rsidP="00AC585F">
            <w:pPr>
              <w:jc w:val="center"/>
              <w:rPr>
                <w:b/>
                <w:sz w:val="20"/>
                <w:szCs w:val="20"/>
              </w:rPr>
            </w:pPr>
          </w:p>
        </w:tc>
        <w:tc>
          <w:tcPr>
            <w:tcW w:w="479" w:type="dxa"/>
          </w:tcPr>
          <w:p w14:paraId="3B4001CE" w14:textId="77777777" w:rsidR="000D13FC" w:rsidRPr="008C0937" w:rsidRDefault="000D13FC" w:rsidP="00AC585F">
            <w:pPr>
              <w:jc w:val="center"/>
              <w:rPr>
                <w:b/>
                <w:sz w:val="20"/>
                <w:szCs w:val="20"/>
              </w:rPr>
            </w:pPr>
          </w:p>
        </w:tc>
        <w:tc>
          <w:tcPr>
            <w:tcW w:w="471" w:type="dxa"/>
          </w:tcPr>
          <w:p w14:paraId="2191FF59" w14:textId="77777777" w:rsidR="000D13FC" w:rsidRPr="008C0937" w:rsidRDefault="000D13FC" w:rsidP="00AC585F">
            <w:pPr>
              <w:jc w:val="center"/>
              <w:rPr>
                <w:b/>
                <w:sz w:val="20"/>
                <w:szCs w:val="20"/>
              </w:rPr>
            </w:pPr>
          </w:p>
        </w:tc>
      </w:tr>
    </w:tbl>
    <w:p w14:paraId="4532A521" w14:textId="6E20B155" w:rsidR="763485D6" w:rsidRDefault="763485D6"/>
    <w:p w14:paraId="7B00BA92" w14:textId="6FDF89A4" w:rsidR="763485D6" w:rsidRDefault="763485D6"/>
    <w:p w14:paraId="4EDA1D2E" w14:textId="77777777" w:rsidR="006807C4" w:rsidRPr="008C0937" w:rsidRDefault="006807C4" w:rsidP="006807C4">
      <w:pPr>
        <w:jc w:val="both"/>
        <w:rPr>
          <w:b/>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5"/>
        <w:gridCol w:w="851"/>
        <w:gridCol w:w="865"/>
        <w:gridCol w:w="2029"/>
      </w:tblGrid>
      <w:tr w:rsidR="006807C4" w:rsidRPr="008C0937" w14:paraId="72A1C419" w14:textId="77777777" w:rsidTr="4418407F">
        <w:trPr>
          <w:trHeight w:val="182"/>
        </w:trPr>
        <w:tc>
          <w:tcPr>
            <w:tcW w:w="9640" w:type="dxa"/>
            <w:gridSpan w:val="4"/>
            <w:tcBorders>
              <w:top w:val="single" w:sz="4" w:space="0" w:color="auto"/>
              <w:left w:val="single" w:sz="4" w:space="0" w:color="auto"/>
              <w:bottom w:val="single" w:sz="4" w:space="0" w:color="auto"/>
              <w:right w:val="single" w:sz="4" w:space="0" w:color="auto"/>
            </w:tcBorders>
          </w:tcPr>
          <w:p w14:paraId="209E43F5" w14:textId="77777777" w:rsidR="006807C4" w:rsidRPr="008C0937" w:rsidRDefault="006807C4" w:rsidP="00AC585F">
            <w:pPr>
              <w:rPr>
                <w:b/>
                <w:sz w:val="20"/>
                <w:szCs w:val="20"/>
              </w:rPr>
            </w:pPr>
            <w:r w:rsidRPr="008C0937">
              <w:rPr>
                <w:b/>
                <w:sz w:val="20"/>
                <w:szCs w:val="20"/>
              </w:rPr>
              <w:t xml:space="preserve">AKTS Tablosu: </w:t>
            </w:r>
          </w:p>
        </w:tc>
      </w:tr>
      <w:tr w:rsidR="006807C4" w:rsidRPr="008C0937" w14:paraId="27F4E8CA" w14:textId="77777777" w:rsidTr="4418407F">
        <w:trPr>
          <w:trHeight w:val="266"/>
        </w:trPr>
        <w:tc>
          <w:tcPr>
            <w:tcW w:w="5895" w:type="dxa"/>
            <w:tcBorders>
              <w:top w:val="single" w:sz="4" w:space="0" w:color="auto"/>
              <w:left w:val="single" w:sz="4" w:space="0" w:color="auto"/>
              <w:bottom w:val="single" w:sz="4" w:space="0" w:color="auto"/>
              <w:right w:val="single" w:sz="4" w:space="0" w:color="auto"/>
            </w:tcBorders>
            <w:hideMark/>
          </w:tcPr>
          <w:p w14:paraId="42ECF8D4" w14:textId="77777777" w:rsidR="006807C4" w:rsidRPr="008C0937" w:rsidRDefault="006807C4" w:rsidP="00AC585F">
            <w:pPr>
              <w:rPr>
                <w:b/>
                <w:sz w:val="20"/>
                <w:szCs w:val="20"/>
              </w:rPr>
            </w:pPr>
            <w:r w:rsidRPr="008C0937">
              <w:rPr>
                <w:b/>
                <w:sz w:val="20"/>
                <w:szCs w:val="20"/>
              </w:rPr>
              <w:t xml:space="preserve">Derse İlişkin Etkinlikler </w:t>
            </w:r>
          </w:p>
        </w:tc>
        <w:tc>
          <w:tcPr>
            <w:tcW w:w="851" w:type="dxa"/>
            <w:tcBorders>
              <w:top w:val="single" w:sz="4" w:space="0" w:color="auto"/>
              <w:left w:val="single" w:sz="4" w:space="0" w:color="auto"/>
              <w:bottom w:val="single" w:sz="4" w:space="0" w:color="auto"/>
              <w:right w:val="single" w:sz="4" w:space="0" w:color="auto"/>
            </w:tcBorders>
            <w:hideMark/>
          </w:tcPr>
          <w:p w14:paraId="1812BFB3" w14:textId="77777777" w:rsidR="006807C4" w:rsidRPr="008C0937" w:rsidRDefault="006807C4" w:rsidP="00AC585F">
            <w:pPr>
              <w:rPr>
                <w:sz w:val="20"/>
                <w:szCs w:val="20"/>
              </w:rPr>
            </w:pPr>
            <w:r w:rsidRPr="008C0937">
              <w:rPr>
                <w:sz w:val="20"/>
                <w:szCs w:val="20"/>
              </w:rPr>
              <w:t>Sayısı</w:t>
            </w:r>
          </w:p>
        </w:tc>
        <w:tc>
          <w:tcPr>
            <w:tcW w:w="865" w:type="dxa"/>
            <w:tcBorders>
              <w:top w:val="single" w:sz="4" w:space="0" w:color="auto"/>
              <w:left w:val="single" w:sz="4" w:space="0" w:color="auto"/>
              <w:bottom w:val="single" w:sz="4" w:space="0" w:color="auto"/>
              <w:right w:val="single" w:sz="4" w:space="0" w:color="auto"/>
            </w:tcBorders>
            <w:hideMark/>
          </w:tcPr>
          <w:p w14:paraId="2250F1F9" w14:textId="77777777" w:rsidR="006807C4" w:rsidRPr="008C0937" w:rsidRDefault="006807C4" w:rsidP="00AC585F">
            <w:pPr>
              <w:rPr>
                <w:sz w:val="20"/>
                <w:szCs w:val="20"/>
              </w:rPr>
            </w:pPr>
            <w:r w:rsidRPr="008C0937">
              <w:rPr>
                <w:sz w:val="20"/>
                <w:szCs w:val="20"/>
              </w:rPr>
              <w:t>Süresi</w:t>
            </w:r>
          </w:p>
          <w:p w14:paraId="165F9CED" w14:textId="29C3A47E" w:rsidR="006807C4" w:rsidRPr="008C0937" w:rsidRDefault="006807C4" w:rsidP="00AC585F">
            <w:pPr>
              <w:rPr>
                <w:sz w:val="20"/>
                <w:szCs w:val="20"/>
              </w:rPr>
            </w:pPr>
            <w:r w:rsidRPr="763485D6">
              <w:rPr>
                <w:sz w:val="20"/>
                <w:szCs w:val="20"/>
              </w:rPr>
              <w:t>(</w:t>
            </w:r>
            <w:r w:rsidR="4DAD966A" w:rsidRPr="763485D6">
              <w:rPr>
                <w:sz w:val="20"/>
                <w:szCs w:val="20"/>
              </w:rPr>
              <w:t>S</w:t>
            </w:r>
            <w:r w:rsidRPr="763485D6">
              <w:rPr>
                <w:sz w:val="20"/>
                <w:szCs w:val="20"/>
              </w:rPr>
              <w:t>aat)</w:t>
            </w:r>
          </w:p>
        </w:tc>
        <w:tc>
          <w:tcPr>
            <w:tcW w:w="2029" w:type="dxa"/>
            <w:tcBorders>
              <w:top w:val="single" w:sz="4" w:space="0" w:color="auto"/>
              <w:left w:val="single" w:sz="4" w:space="0" w:color="auto"/>
              <w:bottom w:val="single" w:sz="4" w:space="0" w:color="auto"/>
              <w:right w:val="single" w:sz="4" w:space="0" w:color="auto"/>
            </w:tcBorders>
            <w:hideMark/>
          </w:tcPr>
          <w:p w14:paraId="6D13DDCD" w14:textId="359F2F6B" w:rsidR="006807C4" w:rsidRPr="008C0937" w:rsidRDefault="006807C4" w:rsidP="00AC585F">
            <w:pPr>
              <w:rPr>
                <w:sz w:val="20"/>
                <w:szCs w:val="20"/>
              </w:rPr>
            </w:pPr>
            <w:r w:rsidRPr="763485D6">
              <w:rPr>
                <w:sz w:val="20"/>
                <w:szCs w:val="20"/>
              </w:rPr>
              <w:t>Toplam İş</w:t>
            </w:r>
            <w:r w:rsidR="03D5458A" w:rsidRPr="763485D6">
              <w:rPr>
                <w:sz w:val="20"/>
                <w:szCs w:val="20"/>
              </w:rPr>
              <w:t xml:space="preserve"> </w:t>
            </w:r>
            <w:r w:rsidRPr="763485D6">
              <w:rPr>
                <w:sz w:val="20"/>
                <w:szCs w:val="20"/>
              </w:rPr>
              <w:t>yükü</w:t>
            </w:r>
          </w:p>
          <w:p w14:paraId="2E30FA09" w14:textId="77777777" w:rsidR="006807C4" w:rsidRPr="008C0937" w:rsidRDefault="006807C4" w:rsidP="00AC585F">
            <w:pPr>
              <w:rPr>
                <w:sz w:val="20"/>
                <w:szCs w:val="20"/>
              </w:rPr>
            </w:pPr>
            <w:r w:rsidRPr="008C0937">
              <w:rPr>
                <w:sz w:val="20"/>
                <w:szCs w:val="20"/>
              </w:rPr>
              <w:t xml:space="preserve">(Saat) </w:t>
            </w:r>
          </w:p>
        </w:tc>
      </w:tr>
      <w:tr w:rsidR="006807C4" w:rsidRPr="008C0937" w14:paraId="21E6E131" w14:textId="77777777" w:rsidTr="4418407F">
        <w:trPr>
          <w:trHeight w:val="266"/>
        </w:trPr>
        <w:tc>
          <w:tcPr>
            <w:tcW w:w="9640" w:type="dxa"/>
            <w:gridSpan w:val="4"/>
            <w:tcBorders>
              <w:top w:val="single" w:sz="4" w:space="0" w:color="auto"/>
              <w:left w:val="single" w:sz="4" w:space="0" w:color="auto"/>
              <w:bottom w:val="single" w:sz="4" w:space="0" w:color="auto"/>
              <w:right w:val="single" w:sz="4" w:space="0" w:color="auto"/>
            </w:tcBorders>
            <w:hideMark/>
          </w:tcPr>
          <w:p w14:paraId="799345BA" w14:textId="77777777" w:rsidR="006807C4" w:rsidRPr="008C0937" w:rsidRDefault="006807C4" w:rsidP="00AC585F">
            <w:pPr>
              <w:rPr>
                <w:sz w:val="20"/>
                <w:szCs w:val="20"/>
              </w:rPr>
            </w:pPr>
            <w:r w:rsidRPr="008C0937">
              <w:rPr>
                <w:b/>
                <w:sz w:val="20"/>
                <w:szCs w:val="20"/>
              </w:rPr>
              <w:t>Ders içi etkinlikler</w:t>
            </w:r>
          </w:p>
        </w:tc>
      </w:tr>
      <w:tr w:rsidR="006807C4" w:rsidRPr="008C0937" w14:paraId="7918BF23" w14:textId="77777777" w:rsidTr="4418407F">
        <w:trPr>
          <w:trHeight w:val="252"/>
        </w:trPr>
        <w:tc>
          <w:tcPr>
            <w:tcW w:w="5895" w:type="dxa"/>
            <w:tcBorders>
              <w:top w:val="single" w:sz="4" w:space="0" w:color="auto"/>
              <w:left w:val="single" w:sz="4" w:space="0" w:color="auto"/>
              <w:bottom w:val="single" w:sz="4" w:space="0" w:color="auto"/>
              <w:right w:val="single" w:sz="4" w:space="0" w:color="auto"/>
            </w:tcBorders>
            <w:hideMark/>
          </w:tcPr>
          <w:p w14:paraId="3159C894" w14:textId="77777777" w:rsidR="006807C4" w:rsidRPr="008C0937" w:rsidRDefault="006807C4" w:rsidP="00AC585F">
            <w:pPr>
              <w:ind w:firstLine="540"/>
              <w:rPr>
                <w:sz w:val="20"/>
                <w:szCs w:val="20"/>
              </w:rPr>
            </w:pPr>
            <w:r w:rsidRPr="008C0937">
              <w:rPr>
                <w:sz w:val="20"/>
                <w:szCs w:val="20"/>
              </w:rPr>
              <w:t>Ders anlatımı</w:t>
            </w:r>
          </w:p>
        </w:tc>
        <w:tc>
          <w:tcPr>
            <w:tcW w:w="851" w:type="dxa"/>
            <w:tcBorders>
              <w:top w:val="single" w:sz="4" w:space="0" w:color="auto"/>
              <w:left w:val="single" w:sz="4" w:space="0" w:color="auto"/>
              <w:bottom w:val="single" w:sz="4" w:space="0" w:color="auto"/>
              <w:right w:val="single" w:sz="4" w:space="0" w:color="auto"/>
            </w:tcBorders>
            <w:hideMark/>
          </w:tcPr>
          <w:p w14:paraId="5C709CF2" w14:textId="77777777" w:rsidR="006807C4" w:rsidRPr="008C0937" w:rsidRDefault="006807C4" w:rsidP="00AC585F">
            <w:pPr>
              <w:jc w:val="center"/>
              <w:rPr>
                <w:sz w:val="20"/>
                <w:szCs w:val="20"/>
              </w:rPr>
            </w:pPr>
            <w:r w:rsidRPr="008C0937">
              <w:rPr>
                <w:sz w:val="20"/>
                <w:szCs w:val="20"/>
              </w:rPr>
              <w:t>13</w:t>
            </w:r>
          </w:p>
        </w:tc>
        <w:tc>
          <w:tcPr>
            <w:tcW w:w="865" w:type="dxa"/>
            <w:tcBorders>
              <w:top w:val="single" w:sz="4" w:space="0" w:color="auto"/>
              <w:left w:val="single" w:sz="4" w:space="0" w:color="auto"/>
              <w:bottom w:val="single" w:sz="4" w:space="0" w:color="auto"/>
              <w:right w:val="single" w:sz="4" w:space="0" w:color="auto"/>
            </w:tcBorders>
            <w:hideMark/>
          </w:tcPr>
          <w:p w14:paraId="6741DF2E" w14:textId="77777777" w:rsidR="006807C4" w:rsidRPr="008C0937" w:rsidRDefault="006807C4" w:rsidP="00AC585F">
            <w:pPr>
              <w:jc w:val="center"/>
              <w:rPr>
                <w:sz w:val="20"/>
                <w:szCs w:val="20"/>
              </w:rPr>
            </w:pPr>
            <w:r w:rsidRPr="008C0937">
              <w:rPr>
                <w:sz w:val="20"/>
                <w:szCs w:val="20"/>
              </w:rPr>
              <w:t>3</w:t>
            </w:r>
          </w:p>
        </w:tc>
        <w:tc>
          <w:tcPr>
            <w:tcW w:w="2029" w:type="dxa"/>
            <w:tcBorders>
              <w:top w:val="single" w:sz="4" w:space="0" w:color="auto"/>
              <w:left w:val="single" w:sz="4" w:space="0" w:color="auto"/>
              <w:bottom w:val="single" w:sz="4" w:space="0" w:color="auto"/>
              <w:right w:val="single" w:sz="4" w:space="0" w:color="auto"/>
            </w:tcBorders>
            <w:hideMark/>
          </w:tcPr>
          <w:p w14:paraId="651BDDCC" w14:textId="77777777" w:rsidR="006807C4" w:rsidRPr="008C0937" w:rsidRDefault="006807C4" w:rsidP="00AC585F">
            <w:pPr>
              <w:jc w:val="center"/>
              <w:rPr>
                <w:sz w:val="20"/>
                <w:szCs w:val="20"/>
              </w:rPr>
            </w:pPr>
            <w:r w:rsidRPr="008C0937">
              <w:rPr>
                <w:sz w:val="20"/>
                <w:szCs w:val="20"/>
              </w:rPr>
              <w:t>39</w:t>
            </w:r>
          </w:p>
        </w:tc>
      </w:tr>
      <w:tr w:rsidR="006807C4" w:rsidRPr="008C0937" w14:paraId="49DFF7AA" w14:textId="77777777" w:rsidTr="4418407F">
        <w:trPr>
          <w:trHeight w:val="252"/>
        </w:trPr>
        <w:tc>
          <w:tcPr>
            <w:tcW w:w="9640" w:type="dxa"/>
            <w:gridSpan w:val="4"/>
            <w:tcBorders>
              <w:top w:val="single" w:sz="4" w:space="0" w:color="auto"/>
              <w:left w:val="single" w:sz="4" w:space="0" w:color="auto"/>
              <w:bottom w:val="single" w:sz="4" w:space="0" w:color="auto"/>
              <w:right w:val="single" w:sz="4" w:space="0" w:color="auto"/>
            </w:tcBorders>
            <w:hideMark/>
          </w:tcPr>
          <w:p w14:paraId="45698E5C" w14:textId="77777777" w:rsidR="006807C4" w:rsidRPr="008C0937" w:rsidRDefault="006807C4" w:rsidP="00AC585F">
            <w:pPr>
              <w:rPr>
                <w:b/>
                <w:sz w:val="20"/>
                <w:szCs w:val="20"/>
              </w:rPr>
            </w:pPr>
            <w:r w:rsidRPr="008C0937">
              <w:rPr>
                <w:b/>
                <w:sz w:val="20"/>
                <w:szCs w:val="20"/>
              </w:rPr>
              <w:t xml:space="preserve">Sınavlar </w:t>
            </w:r>
          </w:p>
          <w:p w14:paraId="7D8747F2" w14:textId="77777777" w:rsidR="006807C4" w:rsidRPr="008C0937" w:rsidRDefault="006807C4" w:rsidP="00AC585F">
            <w:pPr>
              <w:jc w:val="center"/>
              <w:rPr>
                <w:sz w:val="20"/>
                <w:szCs w:val="20"/>
              </w:rPr>
            </w:pPr>
            <w:r w:rsidRPr="008C0937">
              <w:rPr>
                <w:sz w:val="20"/>
                <w:szCs w:val="20"/>
              </w:rPr>
              <w:t>(Sınav ders saatleri içerisinde gerçekleştirilirse, söz konusu sınav süresi ders içi etkinliklerden düşürülmelidir)</w:t>
            </w:r>
          </w:p>
        </w:tc>
      </w:tr>
      <w:tr w:rsidR="006807C4" w:rsidRPr="008C0937" w14:paraId="3981DCCD" w14:textId="77777777" w:rsidTr="4418407F">
        <w:trPr>
          <w:trHeight w:val="550"/>
        </w:trPr>
        <w:tc>
          <w:tcPr>
            <w:tcW w:w="5895" w:type="dxa"/>
            <w:tcBorders>
              <w:top w:val="single" w:sz="4" w:space="0" w:color="auto"/>
              <w:left w:val="single" w:sz="4" w:space="0" w:color="auto"/>
              <w:bottom w:val="single" w:sz="4" w:space="0" w:color="auto"/>
              <w:right w:val="single" w:sz="4" w:space="0" w:color="auto"/>
            </w:tcBorders>
            <w:hideMark/>
          </w:tcPr>
          <w:p w14:paraId="302D0C33" w14:textId="77777777" w:rsidR="006807C4" w:rsidRPr="008C0937" w:rsidRDefault="006807C4" w:rsidP="00AC585F">
            <w:pPr>
              <w:ind w:left="540"/>
              <w:rPr>
                <w:sz w:val="20"/>
                <w:szCs w:val="20"/>
              </w:rPr>
            </w:pPr>
            <w:r w:rsidRPr="008C0937">
              <w:rPr>
                <w:sz w:val="20"/>
                <w:szCs w:val="20"/>
              </w:rPr>
              <w:t>Vize Sınavı</w:t>
            </w:r>
          </w:p>
        </w:tc>
        <w:tc>
          <w:tcPr>
            <w:tcW w:w="851" w:type="dxa"/>
            <w:tcBorders>
              <w:top w:val="single" w:sz="4" w:space="0" w:color="auto"/>
              <w:left w:val="single" w:sz="4" w:space="0" w:color="auto"/>
              <w:bottom w:val="single" w:sz="4" w:space="0" w:color="auto"/>
              <w:right w:val="single" w:sz="4" w:space="0" w:color="auto"/>
            </w:tcBorders>
            <w:hideMark/>
          </w:tcPr>
          <w:p w14:paraId="4B39D964" w14:textId="77777777" w:rsidR="006807C4" w:rsidRPr="008C0937" w:rsidRDefault="006807C4" w:rsidP="00AC585F">
            <w:pPr>
              <w:jc w:val="center"/>
              <w:rPr>
                <w:sz w:val="20"/>
                <w:szCs w:val="20"/>
              </w:rPr>
            </w:pPr>
            <w:r w:rsidRPr="008C0937">
              <w:rPr>
                <w:sz w:val="20"/>
                <w:szCs w:val="20"/>
              </w:rPr>
              <w:t>1</w:t>
            </w:r>
          </w:p>
        </w:tc>
        <w:tc>
          <w:tcPr>
            <w:tcW w:w="865" w:type="dxa"/>
            <w:tcBorders>
              <w:top w:val="single" w:sz="4" w:space="0" w:color="auto"/>
              <w:left w:val="single" w:sz="4" w:space="0" w:color="auto"/>
              <w:bottom w:val="single" w:sz="4" w:space="0" w:color="auto"/>
              <w:right w:val="single" w:sz="4" w:space="0" w:color="auto"/>
            </w:tcBorders>
            <w:hideMark/>
          </w:tcPr>
          <w:p w14:paraId="0555BB81" w14:textId="77777777" w:rsidR="006807C4" w:rsidRPr="008C0937" w:rsidRDefault="006807C4" w:rsidP="00AC585F">
            <w:pPr>
              <w:jc w:val="center"/>
              <w:rPr>
                <w:sz w:val="20"/>
                <w:szCs w:val="20"/>
              </w:rPr>
            </w:pPr>
            <w:r w:rsidRPr="008C0937">
              <w:rPr>
                <w:sz w:val="20"/>
                <w:szCs w:val="20"/>
              </w:rPr>
              <w:t>3</w:t>
            </w:r>
          </w:p>
        </w:tc>
        <w:tc>
          <w:tcPr>
            <w:tcW w:w="2029" w:type="dxa"/>
            <w:tcBorders>
              <w:top w:val="single" w:sz="4" w:space="0" w:color="auto"/>
              <w:left w:val="single" w:sz="4" w:space="0" w:color="auto"/>
              <w:bottom w:val="single" w:sz="4" w:space="0" w:color="auto"/>
              <w:right w:val="single" w:sz="4" w:space="0" w:color="auto"/>
            </w:tcBorders>
            <w:hideMark/>
          </w:tcPr>
          <w:p w14:paraId="4507061A" w14:textId="77777777" w:rsidR="006807C4" w:rsidRPr="008C0937" w:rsidRDefault="006807C4" w:rsidP="00AC585F">
            <w:pPr>
              <w:jc w:val="center"/>
              <w:rPr>
                <w:sz w:val="20"/>
                <w:szCs w:val="20"/>
              </w:rPr>
            </w:pPr>
            <w:r w:rsidRPr="008C0937">
              <w:rPr>
                <w:sz w:val="20"/>
                <w:szCs w:val="20"/>
              </w:rPr>
              <w:t>3</w:t>
            </w:r>
          </w:p>
        </w:tc>
      </w:tr>
      <w:tr w:rsidR="006807C4" w:rsidRPr="008C0937" w14:paraId="1DA2BE2C" w14:textId="77777777" w:rsidTr="4418407F">
        <w:trPr>
          <w:trHeight w:val="252"/>
        </w:trPr>
        <w:tc>
          <w:tcPr>
            <w:tcW w:w="5895" w:type="dxa"/>
            <w:tcBorders>
              <w:top w:val="single" w:sz="4" w:space="0" w:color="auto"/>
              <w:left w:val="single" w:sz="4" w:space="0" w:color="auto"/>
              <w:bottom w:val="single" w:sz="4" w:space="0" w:color="auto"/>
              <w:right w:val="single" w:sz="4" w:space="0" w:color="auto"/>
            </w:tcBorders>
            <w:hideMark/>
          </w:tcPr>
          <w:p w14:paraId="460077A5" w14:textId="77777777" w:rsidR="006807C4" w:rsidRPr="008C0937" w:rsidRDefault="006807C4" w:rsidP="00AC585F">
            <w:pPr>
              <w:rPr>
                <w:sz w:val="20"/>
                <w:szCs w:val="20"/>
              </w:rPr>
            </w:pPr>
            <w:r w:rsidRPr="008C0937">
              <w:rPr>
                <w:sz w:val="20"/>
                <w:szCs w:val="20"/>
              </w:rPr>
              <w:t xml:space="preserve">         Diğer kısa sınav/Quiz</w:t>
            </w:r>
          </w:p>
        </w:tc>
        <w:tc>
          <w:tcPr>
            <w:tcW w:w="851" w:type="dxa"/>
            <w:tcBorders>
              <w:top w:val="single" w:sz="4" w:space="0" w:color="auto"/>
              <w:left w:val="single" w:sz="4" w:space="0" w:color="auto"/>
              <w:bottom w:val="single" w:sz="4" w:space="0" w:color="auto"/>
              <w:right w:val="single" w:sz="4" w:space="0" w:color="auto"/>
            </w:tcBorders>
            <w:hideMark/>
          </w:tcPr>
          <w:p w14:paraId="1AFAC03F" w14:textId="77777777" w:rsidR="006807C4" w:rsidRPr="008C0937" w:rsidRDefault="006807C4" w:rsidP="00AC585F">
            <w:pPr>
              <w:jc w:val="center"/>
              <w:rPr>
                <w:b/>
                <w:sz w:val="20"/>
                <w:szCs w:val="20"/>
              </w:rPr>
            </w:pPr>
          </w:p>
        </w:tc>
        <w:tc>
          <w:tcPr>
            <w:tcW w:w="865" w:type="dxa"/>
            <w:tcBorders>
              <w:top w:val="single" w:sz="4" w:space="0" w:color="auto"/>
              <w:left w:val="single" w:sz="4" w:space="0" w:color="auto"/>
              <w:bottom w:val="single" w:sz="4" w:space="0" w:color="auto"/>
              <w:right w:val="single" w:sz="4" w:space="0" w:color="auto"/>
            </w:tcBorders>
            <w:hideMark/>
          </w:tcPr>
          <w:p w14:paraId="20ADF96B" w14:textId="77777777" w:rsidR="006807C4" w:rsidRPr="008C0937" w:rsidRDefault="006807C4" w:rsidP="00AC585F">
            <w:pPr>
              <w:jc w:val="center"/>
              <w:rPr>
                <w:b/>
                <w:sz w:val="20"/>
                <w:szCs w:val="20"/>
              </w:rPr>
            </w:pPr>
          </w:p>
        </w:tc>
        <w:tc>
          <w:tcPr>
            <w:tcW w:w="2029" w:type="dxa"/>
            <w:tcBorders>
              <w:top w:val="single" w:sz="4" w:space="0" w:color="auto"/>
              <w:left w:val="single" w:sz="4" w:space="0" w:color="auto"/>
              <w:bottom w:val="single" w:sz="4" w:space="0" w:color="auto"/>
              <w:right w:val="single" w:sz="4" w:space="0" w:color="auto"/>
            </w:tcBorders>
            <w:hideMark/>
          </w:tcPr>
          <w:p w14:paraId="4D46511E" w14:textId="77777777" w:rsidR="006807C4" w:rsidRPr="008C0937" w:rsidRDefault="006807C4" w:rsidP="00AC585F">
            <w:pPr>
              <w:jc w:val="center"/>
              <w:rPr>
                <w:b/>
                <w:sz w:val="20"/>
                <w:szCs w:val="20"/>
              </w:rPr>
            </w:pPr>
          </w:p>
        </w:tc>
      </w:tr>
      <w:tr w:rsidR="006807C4" w:rsidRPr="008C0937" w14:paraId="29644B4D" w14:textId="77777777" w:rsidTr="4418407F">
        <w:trPr>
          <w:trHeight w:val="252"/>
        </w:trPr>
        <w:tc>
          <w:tcPr>
            <w:tcW w:w="5895" w:type="dxa"/>
            <w:tcBorders>
              <w:top w:val="single" w:sz="4" w:space="0" w:color="auto"/>
              <w:left w:val="single" w:sz="4" w:space="0" w:color="auto"/>
              <w:bottom w:val="single" w:sz="4" w:space="0" w:color="auto"/>
              <w:right w:val="single" w:sz="4" w:space="0" w:color="auto"/>
            </w:tcBorders>
            <w:hideMark/>
          </w:tcPr>
          <w:p w14:paraId="07666266" w14:textId="77777777" w:rsidR="006807C4" w:rsidRPr="008C0937" w:rsidRDefault="006807C4" w:rsidP="00AC585F">
            <w:pPr>
              <w:ind w:left="540"/>
              <w:rPr>
                <w:sz w:val="20"/>
                <w:szCs w:val="20"/>
              </w:rPr>
            </w:pPr>
            <w:r w:rsidRPr="008C0937">
              <w:rPr>
                <w:sz w:val="20"/>
                <w:szCs w:val="20"/>
              </w:rPr>
              <w:t>Final Sınavı</w:t>
            </w:r>
          </w:p>
        </w:tc>
        <w:tc>
          <w:tcPr>
            <w:tcW w:w="851" w:type="dxa"/>
            <w:tcBorders>
              <w:top w:val="single" w:sz="4" w:space="0" w:color="auto"/>
              <w:left w:val="single" w:sz="4" w:space="0" w:color="auto"/>
              <w:bottom w:val="single" w:sz="4" w:space="0" w:color="auto"/>
              <w:right w:val="single" w:sz="4" w:space="0" w:color="auto"/>
            </w:tcBorders>
            <w:hideMark/>
          </w:tcPr>
          <w:p w14:paraId="7DD9904F" w14:textId="77777777" w:rsidR="006807C4" w:rsidRPr="008C0937" w:rsidRDefault="006807C4" w:rsidP="00AC585F">
            <w:pPr>
              <w:jc w:val="center"/>
              <w:rPr>
                <w:sz w:val="20"/>
                <w:szCs w:val="20"/>
              </w:rPr>
            </w:pPr>
            <w:r w:rsidRPr="008C0937">
              <w:rPr>
                <w:sz w:val="20"/>
                <w:szCs w:val="20"/>
              </w:rPr>
              <w:t>1</w:t>
            </w:r>
          </w:p>
        </w:tc>
        <w:tc>
          <w:tcPr>
            <w:tcW w:w="865" w:type="dxa"/>
            <w:tcBorders>
              <w:top w:val="single" w:sz="4" w:space="0" w:color="auto"/>
              <w:left w:val="single" w:sz="4" w:space="0" w:color="auto"/>
              <w:bottom w:val="single" w:sz="4" w:space="0" w:color="auto"/>
              <w:right w:val="single" w:sz="4" w:space="0" w:color="auto"/>
            </w:tcBorders>
            <w:hideMark/>
          </w:tcPr>
          <w:p w14:paraId="1E821BD1" w14:textId="77777777" w:rsidR="006807C4" w:rsidRPr="008C0937" w:rsidRDefault="006807C4" w:rsidP="00AC585F">
            <w:pPr>
              <w:jc w:val="center"/>
              <w:rPr>
                <w:sz w:val="20"/>
                <w:szCs w:val="20"/>
              </w:rPr>
            </w:pPr>
            <w:r w:rsidRPr="008C0937">
              <w:rPr>
                <w:sz w:val="20"/>
                <w:szCs w:val="20"/>
              </w:rPr>
              <w:t>3</w:t>
            </w:r>
          </w:p>
        </w:tc>
        <w:tc>
          <w:tcPr>
            <w:tcW w:w="2029" w:type="dxa"/>
            <w:tcBorders>
              <w:top w:val="single" w:sz="4" w:space="0" w:color="auto"/>
              <w:left w:val="single" w:sz="4" w:space="0" w:color="auto"/>
              <w:bottom w:val="single" w:sz="4" w:space="0" w:color="auto"/>
              <w:right w:val="single" w:sz="4" w:space="0" w:color="auto"/>
            </w:tcBorders>
            <w:hideMark/>
          </w:tcPr>
          <w:p w14:paraId="0071D0CF" w14:textId="77777777" w:rsidR="006807C4" w:rsidRPr="008C0937" w:rsidRDefault="006807C4" w:rsidP="00AC585F">
            <w:pPr>
              <w:jc w:val="center"/>
              <w:rPr>
                <w:sz w:val="20"/>
                <w:szCs w:val="20"/>
              </w:rPr>
            </w:pPr>
            <w:r w:rsidRPr="008C0937">
              <w:rPr>
                <w:sz w:val="20"/>
                <w:szCs w:val="20"/>
              </w:rPr>
              <w:t>3</w:t>
            </w:r>
          </w:p>
        </w:tc>
      </w:tr>
      <w:tr w:rsidR="006807C4" w:rsidRPr="008C0937" w14:paraId="0CECDB62" w14:textId="77777777" w:rsidTr="4418407F">
        <w:trPr>
          <w:trHeight w:val="252"/>
        </w:trPr>
        <w:tc>
          <w:tcPr>
            <w:tcW w:w="9640" w:type="dxa"/>
            <w:gridSpan w:val="4"/>
            <w:tcBorders>
              <w:top w:val="single" w:sz="4" w:space="0" w:color="auto"/>
              <w:left w:val="single" w:sz="4" w:space="0" w:color="auto"/>
              <w:bottom w:val="single" w:sz="4" w:space="0" w:color="auto"/>
              <w:right w:val="single" w:sz="4" w:space="0" w:color="auto"/>
            </w:tcBorders>
            <w:hideMark/>
          </w:tcPr>
          <w:p w14:paraId="07A981FF" w14:textId="77777777" w:rsidR="006807C4" w:rsidRPr="008C0937" w:rsidRDefault="006807C4" w:rsidP="00AC585F">
            <w:pPr>
              <w:rPr>
                <w:sz w:val="20"/>
                <w:szCs w:val="20"/>
              </w:rPr>
            </w:pPr>
            <w:r w:rsidRPr="008C0937">
              <w:rPr>
                <w:b/>
                <w:sz w:val="20"/>
                <w:szCs w:val="20"/>
              </w:rPr>
              <w:t>Ders dışı etkinlikler</w:t>
            </w:r>
          </w:p>
        </w:tc>
      </w:tr>
      <w:tr w:rsidR="006807C4" w:rsidRPr="008C0937" w14:paraId="20B35DDD" w14:textId="77777777" w:rsidTr="4418407F">
        <w:trPr>
          <w:trHeight w:val="252"/>
        </w:trPr>
        <w:tc>
          <w:tcPr>
            <w:tcW w:w="5895" w:type="dxa"/>
            <w:tcBorders>
              <w:top w:val="single" w:sz="4" w:space="0" w:color="auto"/>
              <w:left w:val="single" w:sz="4" w:space="0" w:color="auto"/>
              <w:bottom w:val="single" w:sz="4" w:space="0" w:color="auto"/>
              <w:right w:val="single" w:sz="4" w:space="0" w:color="auto"/>
            </w:tcBorders>
            <w:hideMark/>
          </w:tcPr>
          <w:p w14:paraId="75A90239" w14:textId="77777777" w:rsidR="006807C4" w:rsidRPr="008C0937" w:rsidRDefault="006807C4" w:rsidP="00AC585F">
            <w:pPr>
              <w:ind w:left="540"/>
              <w:rPr>
                <w:sz w:val="20"/>
                <w:szCs w:val="20"/>
              </w:rPr>
            </w:pPr>
            <w:r w:rsidRPr="008C0937">
              <w:rPr>
                <w:sz w:val="20"/>
                <w:szCs w:val="20"/>
              </w:rPr>
              <w:t>Haftalık ders öncesi/sonrası hazırlıklar (ders materyallerinin, makalelerin okunması vb.)</w:t>
            </w:r>
          </w:p>
        </w:tc>
        <w:tc>
          <w:tcPr>
            <w:tcW w:w="851" w:type="dxa"/>
            <w:tcBorders>
              <w:top w:val="single" w:sz="4" w:space="0" w:color="auto"/>
              <w:left w:val="single" w:sz="4" w:space="0" w:color="auto"/>
              <w:bottom w:val="single" w:sz="4" w:space="0" w:color="auto"/>
              <w:right w:val="single" w:sz="4" w:space="0" w:color="auto"/>
            </w:tcBorders>
            <w:hideMark/>
          </w:tcPr>
          <w:p w14:paraId="6FC72F11" w14:textId="77777777" w:rsidR="006807C4" w:rsidRPr="008C0937" w:rsidRDefault="006807C4" w:rsidP="00AC585F">
            <w:pPr>
              <w:jc w:val="center"/>
              <w:rPr>
                <w:sz w:val="20"/>
                <w:szCs w:val="20"/>
              </w:rPr>
            </w:pPr>
            <w:r w:rsidRPr="008C0937">
              <w:rPr>
                <w:sz w:val="20"/>
                <w:szCs w:val="20"/>
              </w:rPr>
              <w:t>13</w:t>
            </w:r>
          </w:p>
        </w:tc>
        <w:tc>
          <w:tcPr>
            <w:tcW w:w="865" w:type="dxa"/>
            <w:tcBorders>
              <w:top w:val="single" w:sz="4" w:space="0" w:color="auto"/>
              <w:left w:val="single" w:sz="4" w:space="0" w:color="auto"/>
              <w:bottom w:val="single" w:sz="4" w:space="0" w:color="auto"/>
              <w:right w:val="single" w:sz="4" w:space="0" w:color="auto"/>
            </w:tcBorders>
            <w:hideMark/>
          </w:tcPr>
          <w:p w14:paraId="4765860D" w14:textId="77777777" w:rsidR="006807C4" w:rsidRPr="008C0937" w:rsidRDefault="006807C4" w:rsidP="00AC585F">
            <w:pPr>
              <w:jc w:val="center"/>
              <w:rPr>
                <w:sz w:val="20"/>
                <w:szCs w:val="20"/>
              </w:rPr>
            </w:pPr>
            <w:r w:rsidRPr="008C0937">
              <w:rPr>
                <w:sz w:val="20"/>
                <w:szCs w:val="20"/>
              </w:rPr>
              <w:t>2</w:t>
            </w:r>
          </w:p>
        </w:tc>
        <w:tc>
          <w:tcPr>
            <w:tcW w:w="2029" w:type="dxa"/>
            <w:tcBorders>
              <w:top w:val="single" w:sz="4" w:space="0" w:color="auto"/>
              <w:left w:val="single" w:sz="4" w:space="0" w:color="auto"/>
              <w:bottom w:val="single" w:sz="4" w:space="0" w:color="auto"/>
              <w:right w:val="single" w:sz="4" w:space="0" w:color="auto"/>
            </w:tcBorders>
            <w:hideMark/>
          </w:tcPr>
          <w:p w14:paraId="1CD489B3" w14:textId="77777777" w:rsidR="006807C4" w:rsidRPr="008C0937" w:rsidRDefault="006807C4" w:rsidP="00AC585F">
            <w:pPr>
              <w:jc w:val="center"/>
              <w:rPr>
                <w:sz w:val="20"/>
                <w:szCs w:val="20"/>
              </w:rPr>
            </w:pPr>
            <w:r w:rsidRPr="008C0937">
              <w:rPr>
                <w:sz w:val="20"/>
                <w:szCs w:val="20"/>
              </w:rPr>
              <w:t>24</w:t>
            </w:r>
          </w:p>
        </w:tc>
      </w:tr>
      <w:tr w:rsidR="006807C4" w:rsidRPr="008C0937" w14:paraId="2B579F83" w14:textId="77777777" w:rsidTr="4418407F">
        <w:trPr>
          <w:trHeight w:val="252"/>
        </w:trPr>
        <w:tc>
          <w:tcPr>
            <w:tcW w:w="5895" w:type="dxa"/>
            <w:tcBorders>
              <w:top w:val="single" w:sz="4" w:space="0" w:color="auto"/>
              <w:left w:val="single" w:sz="4" w:space="0" w:color="auto"/>
              <w:bottom w:val="single" w:sz="4" w:space="0" w:color="auto"/>
              <w:right w:val="single" w:sz="4" w:space="0" w:color="auto"/>
            </w:tcBorders>
            <w:hideMark/>
          </w:tcPr>
          <w:p w14:paraId="1C24A5DA" w14:textId="77777777" w:rsidR="006807C4" w:rsidRPr="008C0937" w:rsidRDefault="006807C4" w:rsidP="00AC585F">
            <w:pPr>
              <w:ind w:firstLine="540"/>
              <w:rPr>
                <w:sz w:val="20"/>
                <w:szCs w:val="20"/>
              </w:rPr>
            </w:pPr>
            <w:r w:rsidRPr="008C0937">
              <w:rPr>
                <w:sz w:val="20"/>
                <w:szCs w:val="20"/>
              </w:rPr>
              <w:t>Vize sınavına hazırlık</w:t>
            </w:r>
          </w:p>
        </w:tc>
        <w:tc>
          <w:tcPr>
            <w:tcW w:w="851" w:type="dxa"/>
            <w:tcBorders>
              <w:top w:val="single" w:sz="4" w:space="0" w:color="auto"/>
              <w:left w:val="single" w:sz="4" w:space="0" w:color="auto"/>
              <w:bottom w:val="single" w:sz="4" w:space="0" w:color="auto"/>
              <w:right w:val="single" w:sz="4" w:space="0" w:color="auto"/>
            </w:tcBorders>
            <w:hideMark/>
          </w:tcPr>
          <w:p w14:paraId="44FB695F" w14:textId="77777777" w:rsidR="006807C4" w:rsidRPr="008C0937" w:rsidRDefault="006807C4" w:rsidP="00AC585F">
            <w:pPr>
              <w:jc w:val="center"/>
              <w:rPr>
                <w:sz w:val="20"/>
                <w:szCs w:val="20"/>
              </w:rPr>
            </w:pPr>
            <w:r w:rsidRPr="008C0937">
              <w:rPr>
                <w:sz w:val="20"/>
                <w:szCs w:val="20"/>
              </w:rPr>
              <w:t>1</w:t>
            </w:r>
          </w:p>
        </w:tc>
        <w:tc>
          <w:tcPr>
            <w:tcW w:w="865" w:type="dxa"/>
            <w:tcBorders>
              <w:top w:val="single" w:sz="4" w:space="0" w:color="auto"/>
              <w:left w:val="single" w:sz="4" w:space="0" w:color="auto"/>
              <w:bottom w:val="single" w:sz="4" w:space="0" w:color="auto"/>
              <w:right w:val="single" w:sz="4" w:space="0" w:color="auto"/>
            </w:tcBorders>
            <w:hideMark/>
          </w:tcPr>
          <w:p w14:paraId="7C063ECB" w14:textId="77777777" w:rsidR="006807C4" w:rsidRPr="008C0937" w:rsidRDefault="006807C4" w:rsidP="00AC585F">
            <w:pPr>
              <w:jc w:val="center"/>
              <w:rPr>
                <w:sz w:val="20"/>
                <w:szCs w:val="20"/>
              </w:rPr>
            </w:pPr>
            <w:r w:rsidRPr="008C0937">
              <w:rPr>
                <w:sz w:val="20"/>
                <w:szCs w:val="20"/>
              </w:rPr>
              <w:t>26</w:t>
            </w:r>
          </w:p>
        </w:tc>
        <w:tc>
          <w:tcPr>
            <w:tcW w:w="2029" w:type="dxa"/>
            <w:tcBorders>
              <w:top w:val="single" w:sz="4" w:space="0" w:color="auto"/>
              <w:left w:val="single" w:sz="4" w:space="0" w:color="auto"/>
              <w:bottom w:val="single" w:sz="4" w:space="0" w:color="auto"/>
              <w:right w:val="single" w:sz="4" w:space="0" w:color="auto"/>
            </w:tcBorders>
            <w:hideMark/>
          </w:tcPr>
          <w:p w14:paraId="16A3F76C" w14:textId="77777777" w:rsidR="006807C4" w:rsidRPr="008C0937" w:rsidRDefault="006807C4" w:rsidP="00AC585F">
            <w:pPr>
              <w:jc w:val="center"/>
              <w:rPr>
                <w:sz w:val="20"/>
                <w:szCs w:val="20"/>
              </w:rPr>
            </w:pPr>
            <w:r w:rsidRPr="008C0937">
              <w:rPr>
                <w:sz w:val="20"/>
                <w:szCs w:val="20"/>
              </w:rPr>
              <w:t>26</w:t>
            </w:r>
          </w:p>
        </w:tc>
      </w:tr>
      <w:tr w:rsidR="006807C4" w:rsidRPr="008C0937" w14:paraId="0694E455" w14:textId="77777777" w:rsidTr="4418407F">
        <w:trPr>
          <w:trHeight w:val="252"/>
        </w:trPr>
        <w:tc>
          <w:tcPr>
            <w:tcW w:w="5895" w:type="dxa"/>
            <w:tcBorders>
              <w:top w:val="single" w:sz="4" w:space="0" w:color="auto"/>
              <w:left w:val="single" w:sz="4" w:space="0" w:color="auto"/>
              <w:bottom w:val="single" w:sz="4" w:space="0" w:color="auto"/>
              <w:right w:val="single" w:sz="4" w:space="0" w:color="auto"/>
            </w:tcBorders>
            <w:hideMark/>
          </w:tcPr>
          <w:p w14:paraId="5B8F1DAF" w14:textId="77777777" w:rsidR="006807C4" w:rsidRPr="008C0937" w:rsidRDefault="006807C4" w:rsidP="00AC585F">
            <w:pPr>
              <w:ind w:firstLine="540"/>
              <w:rPr>
                <w:sz w:val="20"/>
                <w:szCs w:val="20"/>
              </w:rPr>
            </w:pPr>
            <w:r w:rsidRPr="008C0937">
              <w:rPr>
                <w:sz w:val="20"/>
                <w:szCs w:val="20"/>
              </w:rPr>
              <w:t>Final sınavına hazırlık</w:t>
            </w:r>
          </w:p>
        </w:tc>
        <w:tc>
          <w:tcPr>
            <w:tcW w:w="851" w:type="dxa"/>
            <w:tcBorders>
              <w:top w:val="single" w:sz="4" w:space="0" w:color="auto"/>
              <w:left w:val="single" w:sz="4" w:space="0" w:color="auto"/>
              <w:bottom w:val="single" w:sz="4" w:space="0" w:color="auto"/>
              <w:right w:val="single" w:sz="4" w:space="0" w:color="auto"/>
            </w:tcBorders>
            <w:hideMark/>
          </w:tcPr>
          <w:p w14:paraId="1C72AC27" w14:textId="77777777" w:rsidR="006807C4" w:rsidRPr="008C0937" w:rsidRDefault="006807C4" w:rsidP="00AC585F">
            <w:pPr>
              <w:jc w:val="center"/>
              <w:rPr>
                <w:sz w:val="20"/>
                <w:szCs w:val="20"/>
              </w:rPr>
            </w:pPr>
            <w:r w:rsidRPr="008C0937">
              <w:rPr>
                <w:sz w:val="20"/>
                <w:szCs w:val="20"/>
              </w:rPr>
              <w:t>1</w:t>
            </w:r>
          </w:p>
        </w:tc>
        <w:tc>
          <w:tcPr>
            <w:tcW w:w="865" w:type="dxa"/>
            <w:tcBorders>
              <w:top w:val="single" w:sz="4" w:space="0" w:color="auto"/>
              <w:left w:val="single" w:sz="4" w:space="0" w:color="auto"/>
              <w:bottom w:val="single" w:sz="4" w:space="0" w:color="auto"/>
              <w:right w:val="single" w:sz="4" w:space="0" w:color="auto"/>
            </w:tcBorders>
            <w:hideMark/>
          </w:tcPr>
          <w:p w14:paraId="76430505" w14:textId="77777777" w:rsidR="006807C4" w:rsidRPr="008C0937" w:rsidRDefault="006807C4" w:rsidP="00AC585F">
            <w:pPr>
              <w:jc w:val="center"/>
              <w:rPr>
                <w:sz w:val="20"/>
                <w:szCs w:val="20"/>
              </w:rPr>
            </w:pPr>
            <w:r w:rsidRPr="008C0937">
              <w:rPr>
                <w:sz w:val="20"/>
                <w:szCs w:val="20"/>
              </w:rPr>
              <w:t>22</w:t>
            </w:r>
          </w:p>
        </w:tc>
        <w:tc>
          <w:tcPr>
            <w:tcW w:w="2029" w:type="dxa"/>
            <w:tcBorders>
              <w:top w:val="single" w:sz="4" w:space="0" w:color="auto"/>
              <w:left w:val="single" w:sz="4" w:space="0" w:color="auto"/>
              <w:bottom w:val="single" w:sz="4" w:space="0" w:color="auto"/>
              <w:right w:val="single" w:sz="4" w:space="0" w:color="auto"/>
            </w:tcBorders>
            <w:hideMark/>
          </w:tcPr>
          <w:p w14:paraId="04247B25" w14:textId="77777777" w:rsidR="006807C4" w:rsidRPr="008C0937" w:rsidRDefault="006807C4" w:rsidP="00AC585F">
            <w:pPr>
              <w:jc w:val="center"/>
              <w:rPr>
                <w:sz w:val="20"/>
                <w:szCs w:val="20"/>
              </w:rPr>
            </w:pPr>
            <w:r w:rsidRPr="008C0937">
              <w:rPr>
                <w:sz w:val="20"/>
                <w:szCs w:val="20"/>
              </w:rPr>
              <w:t>22</w:t>
            </w:r>
          </w:p>
        </w:tc>
      </w:tr>
      <w:tr w:rsidR="006807C4" w:rsidRPr="008C0937" w14:paraId="018D578B" w14:textId="77777777" w:rsidTr="4418407F">
        <w:trPr>
          <w:trHeight w:val="252"/>
        </w:trPr>
        <w:tc>
          <w:tcPr>
            <w:tcW w:w="5895" w:type="dxa"/>
            <w:tcBorders>
              <w:top w:val="single" w:sz="4" w:space="0" w:color="auto"/>
              <w:left w:val="single" w:sz="4" w:space="0" w:color="auto"/>
              <w:bottom w:val="single" w:sz="4" w:space="0" w:color="auto"/>
              <w:right w:val="single" w:sz="4" w:space="0" w:color="auto"/>
            </w:tcBorders>
            <w:hideMark/>
          </w:tcPr>
          <w:p w14:paraId="19083299" w14:textId="77777777" w:rsidR="006807C4" w:rsidRPr="008C0937" w:rsidRDefault="006807C4" w:rsidP="00AC585F">
            <w:pPr>
              <w:ind w:firstLine="540"/>
              <w:rPr>
                <w:sz w:val="20"/>
                <w:szCs w:val="20"/>
              </w:rPr>
            </w:pPr>
            <w:r w:rsidRPr="008C0937">
              <w:rPr>
                <w:sz w:val="20"/>
                <w:szCs w:val="20"/>
              </w:rPr>
              <w:t xml:space="preserve">Diğer kısa sınavlara/Quiz </w:t>
            </w:r>
          </w:p>
        </w:tc>
        <w:tc>
          <w:tcPr>
            <w:tcW w:w="851" w:type="dxa"/>
            <w:tcBorders>
              <w:top w:val="single" w:sz="4" w:space="0" w:color="auto"/>
              <w:left w:val="single" w:sz="4" w:space="0" w:color="auto"/>
              <w:bottom w:val="single" w:sz="4" w:space="0" w:color="auto"/>
              <w:right w:val="single" w:sz="4" w:space="0" w:color="auto"/>
            </w:tcBorders>
            <w:hideMark/>
          </w:tcPr>
          <w:p w14:paraId="6A89E761" w14:textId="77777777" w:rsidR="006807C4" w:rsidRPr="008C0937" w:rsidRDefault="006807C4" w:rsidP="00AC585F">
            <w:pPr>
              <w:jc w:val="center"/>
              <w:rPr>
                <w:sz w:val="20"/>
                <w:szCs w:val="20"/>
              </w:rPr>
            </w:pPr>
          </w:p>
        </w:tc>
        <w:tc>
          <w:tcPr>
            <w:tcW w:w="865" w:type="dxa"/>
            <w:tcBorders>
              <w:top w:val="single" w:sz="4" w:space="0" w:color="auto"/>
              <w:left w:val="single" w:sz="4" w:space="0" w:color="auto"/>
              <w:bottom w:val="single" w:sz="4" w:space="0" w:color="auto"/>
              <w:right w:val="single" w:sz="4" w:space="0" w:color="auto"/>
            </w:tcBorders>
            <w:hideMark/>
          </w:tcPr>
          <w:p w14:paraId="477E5F3C" w14:textId="77777777" w:rsidR="006807C4" w:rsidRPr="008C0937" w:rsidRDefault="006807C4" w:rsidP="00AC585F">
            <w:pPr>
              <w:jc w:val="center"/>
              <w:rPr>
                <w:sz w:val="20"/>
                <w:szCs w:val="20"/>
              </w:rPr>
            </w:pPr>
          </w:p>
        </w:tc>
        <w:tc>
          <w:tcPr>
            <w:tcW w:w="2029" w:type="dxa"/>
            <w:tcBorders>
              <w:top w:val="single" w:sz="4" w:space="0" w:color="auto"/>
              <w:left w:val="single" w:sz="4" w:space="0" w:color="auto"/>
              <w:bottom w:val="single" w:sz="4" w:space="0" w:color="auto"/>
              <w:right w:val="single" w:sz="4" w:space="0" w:color="auto"/>
            </w:tcBorders>
            <w:hideMark/>
          </w:tcPr>
          <w:p w14:paraId="56186952" w14:textId="77777777" w:rsidR="006807C4" w:rsidRPr="008C0937" w:rsidRDefault="006807C4" w:rsidP="00AC585F">
            <w:pPr>
              <w:jc w:val="center"/>
              <w:rPr>
                <w:sz w:val="20"/>
                <w:szCs w:val="20"/>
              </w:rPr>
            </w:pPr>
          </w:p>
        </w:tc>
      </w:tr>
      <w:tr w:rsidR="006807C4" w:rsidRPr="008C0937" w14:paraId="33A45E97" w14:textId="77777777" w:rsidTr="4418407F">
        <w:trPr>
          <w:trHeight w:val="252"/>
        </w:trPr>
        <w:tc>
          <w:tcPr>
            <w:tcW w:w="5895" w:type="dxa"/>
            <w:tcBorders>
              <w:top w:val="single" w:sz="4" w:space="0" w:color="auto"/>
              <w:left w:val="single" w:sz="4" w:space="0" w:color="auto"/>
              <w:bottom w:val="single" w:sz="4" w:space="0" w:color="auto"/>
              <w:right w:val="single" w:sz="4" w:space="0" w:color="auto"/>
            </w:tcBorders>
            <w:hideMark/>
          </w:tcPr>
          <w:p w14:paraId="2664206D" w14:textId="77777777" w:rsidR="006807C4" w:rsidRPr="008C0937" w:rsidRDefault="006807C4" w:rsidP="00AC585F">
            <w:pPr>
              <w:ind w:firstLine="540"/>
              <w:rPr>
                <w:sz w:val="20"/>
                <w:szCs w:val="20"/>
              </w:rPr>
            </w:pPr>
            <w:r w:rsidRPr="008C0937">
              <w:rPr>
                <w:sz w:val="20"/>
                <w:szCs w:val="20"/>
              </w:rPr>
              <w:t>Ödev hazırlama</w:t>
            </w:r>
          </w:p>
        </w:tc>
        <w:tc>
          <w:tcPr>
            <w:tcW w:w="851" w:type="dxa"/>
            <w:tcBorders>
              <w:top w:val="single" w:sz="4" w:space="0" w:color="auto"/>
              <w:left w:val="single" w:sz="4" w:space="0" w:color="auto"/>
              <w:bottom w:val="single" w:sz="4" w:space="0" w:color="auto"/>
              <w:right w:val="single" w:sz="4" w:space="0" w:color="auto"/>
            </w:tcBorders>
            <w:hideMark/>
          </w:tcPr>
          <w:p w14:paraId="6A3CC086" w14:textId="77777777" w:rsidR="006807C4" w:rsidRPr="008C0937" w:rsidRDefault="006807C4" w:rsidP="00AC585F">
            <w:pPr>
              <w:jc w:val="center"/>
              <w:rPr>
                <w:sz w:val="20"/>
                <w:szCs w:val="20"/>
              </w:rPr>
            </w:pPr>
          </w:p>
        </w:tc>
        <w:tc>
          <w:tcPr>
            <w:tcW w:w="865" w:type="dxa"/>
            <w:tcBorders>
              <w:top w:val="single" w:sz="4" w:space="0" w:color="auto"/>
              <w:left w:val="single" w:sz="4" w:space="0" w:color="auto"/>
              <w:bottom w:val="single" w:sz="4" w:space="0" w:color="auto"/>
              <w:right w:val="single" w:sz="4" w:space="0" w:color="auto"/>
            </w:tcBorders>
            <w:hideMark/>
          </w:tcPr>
          <w:p w14:paraId="37B2D299" w14:textId="77777777" w:rsidR="006807C4" w:rsidRPr="008C0937" w:rsidRDefault="006807C4" w:rsidP="00AC585F">
            <w:pPr>
              <w:jc w:val="center"/>
              <w:rPr>
                <w:sz w:val="20"/>
                <w:szCs w:val="20"/>
              </w:rPr>
            </w:pPr>
          </w:p>
        </w:tc>
        <w:tc>
          <w:tcPr>
            <w:tcW w:w="2029" w:type="dxa"/>
            <w:tcBorders>
              <w:top w:val="single" w:sz="4" w:space="0" w:color="auto"/>
              <w:left w:val="single" w:sz="4" w:space="0" w:color="auto"/>
              <w:bottom w:val="single" w:sz="4" w:space="0" w:color="auto"/>
              <w:right w:val="single" w:sz="4" w:space="0" w:color="auto"/>
            </w:tcBorders>
            <w:hideMark/>
          </w:tcPr>
          <w:p w14:paraId="624607C1" w14:textId="77777777" w:rsidR="006807C4" w:rsidRPr="008C0937" w:rsidRDefault="006807C4" w:rsidP="00AC585F">
            <w:pPr>
              <w:jc w:val="center"/>
              <w:rPr>
                <w:sz w:val="20"/>
                <w:szCs w:val="20"/>
              </w:rPr>
            </w:pPr>
          </w:p>
        </w:tc>
      </w:tr>
      <w:tr w:rsidR="006807C4" w:rsidRPr="008C0937" w14:paraId="4A79A7DE" w14:textId="77777777" w:rsidTr="4418407F">
        <w:trPr>
          <w:trHeight w:val="252"/>
        </w:trPr>
        <w:tc>
          <w:tcPr>
            <w:tcW w:w="5895" w:type="dxa"/>
            <w:tcBorders>
              <w:top w:val="single" w:sz="4" w:space="0" w:color="auto"/>
              <w:left w:val="single" w:sz="4" w:space="0" w:color="auto"/>
              <w:bottom w:val="single" w:sz="4" w:space="0" w:color="auto"/>
              <w:right w:val="single" w:sz="4" w:space="0" w:color="auto"/>
            </w:tcBorders>
            <w:hideMark/>
          </w:tcPr>
          <w:p w14:paraId="43CD9AC6" w14:textId="77777777" w:rsidR="006807C4" w:rsidRPr="008C0937" w:rsidRDefault="006807C4" w:rsidP="00AC585F">
            <w:pPr>
              <w:ind w:firstLine="540"/>
              <w:rPr>
                <w:sz w:val="20"/>
                <w:szCs w:val="20"/>
              </w:rPr>
            </w:pPr>
            <w:r w:rsidRPr="008C0937">
              <w:rPr>
                <w:sz w:val="20"/>
                <w:szCs w:val="20"/>
              </w:rPr>
              <w:t>Sunum hazırlama</w:t>
            </w:r>
          </w:p>
        </w:tc>
        <w:tc>
          <w:tcPr>
            <w:tcW w:w="851" w:type="dxa"/>
            <w:tcBorders>
              <w:top w:val="single" w:sz="4" w:space="0" w:color="auto"/>
              <w:left w:val="single" w:sz="4" w:space="0" w:color="auto"/>
              <w:bottom w:val="single" w:sz="4" w:space="0" w:color="auto"/>
              <w:right w:val="single" w:sz="4" w:space="0" w:color="auto"/>
            </w:tcBorders>
            <w:hideMark/>
          </w:tcPr>
          <w:p w14:paraId="41B7888E" w14:textId="77777777" w:rsidR="006807C4" w:rsidRPr="008C0937" w:rsidRDefault="006807C4" w:rsidP="00AC585F">
            <w:pPr>
              <w:jc w:val="center"/>
              <w:rPr>
                <w:sz w:val="20"/>
                <w:szCs w:val="20"/>
              </w:rPr>
            </w:pPr>
          </w:p>
        </w:tc>
        <w:tc>
          <w:tcPr>
            <w:tcW w:w="865" w:type="dxa"/>
            <w:tcBorders>
              <w:top w:val="single" w:sz="4" w:space="0" w:color="auto"/>
              <w:left w:val="single" w:sz="4" w:space="0" w:color="auto"/>
              <w:bottom w:val="single" w:sz="4" w:space="0" w:color="auto"/>
              <w:right w:val="single" w:sz="4" w:space="0" w:color="auto"/>
            </w:tcBorders>
            <w:hideMark/>
          </w:tcPr>
          <w:p w14:paraId="38FE7545" w14:textId="77777777" w:rsidR="006807C4" w:rsidRPr="008C0937" w:rsidRDefault="006807C4" w:rsidP="00AC585F">
            <w:pPr>
              <w:jc w:val="center"/>
              <w:rPr>
                <w:sz w:val="20"/>
                <w:szCs w:val="20"/>
              </w:rPr>
            </w:pPr>
          </w:p>
        </w:tc>
        <w:tc>
          <w:tcPr>
            <w:tcW w:w="2029" w:type="dxa"/>
            <w:tcBorders>
              <w:top w:val="single" w:sz="4" w:space="0" w:color="auto"/>
              <w:left w:val="single" w:sz="4" w:space="0" w:color="auto"/>
              <w:bottom w:val="single" w:sz="4" w:space="0" w:color="auto"/>
              <w:right w:val="single" w:sz="4" w:space="0" w:color="auto"/>
            </w:tcBorders>
            <w:hideMark/>
          </w:tcPr>
          <w:p w14:paraId="14E5AF10" w14:textId="77777777" w:rsidR="006807C4" w:rsidRPr="008C0937" w:rsidRDefault="006807C4" w:rsidP="00AC585F">
            <w:pPr>
              <w:jc w:val="center"/>
              <w:rPr>
                <w:sz w:val="20"/>
                <w:szCs w:val="20"/>
              </w:rPr>
            </w:pPr>
          </w:p>
        </w:tc>
      </w:tr>
      <w:tr w:rsidR="006807C4" w:rsidRPr="008C0937" w14:paraId="5F416208" w14:textId="77777777" w:rsidTr="4418407F">
        <w:trPr>
          <w:trHeight w:val="252"/>
        </w:trPr>
        <w:tc>
          <w:tcPr>
            <w:tcW w:w="5895" w:type="dxa"/>
            <w:tcBorders>
              <w:top w:val="single" w:sz="4" w:space="0" w:color="auto"/>
              <w:left w:val="single" w:sz="4" w:space="0" w:color="auto"/>
              <w:bottom w:val="single" w:sz="4" w:space="0" w:color="auto"/>
              <w:right w:val="single" w:sz="4" w:space="0" w:color="auto"/>
            </w:tcBorders>
            <w:hideMark/>
          </w:tcPr>
          <w:p w14:paraId="3829CC30" w14:textId="77777777" w:rsidR="006807C4" w:rsidRPr="008C0937" w:rsidRDefault="006807C4" w:rsidP="00AC585F">
            <w:pPr>
              <w:ind w:firstLine="540"/>
              <w:rPr>
                <w:sz w:val="20"/>
                <w:szCs w:val="20"/>
              </w:rPr>
            </w:pPr>
            <w:r w:rsidRPr="008C0937">
              <w:rPr>
                <w:sz w:val="20"/>
                <w:szCs w:val="20"/>
              </w:rPr>
              <w:t>Diğer (lütfen belirtiniz)</w:t>
            </w:r>
          </w:p>
        </w:tc>
        <w:tc>
          <w:tcPr>
            <w:tcW w:w="851" w:type="dxa"/>
            <w:tcBorders>
              <w:top w:val="single" w:sz="4" w:space="0" w:color="auto"/>
              <w:left w:val="single" w:sz="4" w:space="0" w:color="auto"/>
              <w:bottom w:val="single" w:sz="4" w:space="0" w:color="auto"/>
              <w:right w:val="single" w:sz="4" w:space="0" w:color="auto"/>
            </w:tcBorders>
            <w:hideMark/>
          </w:tcPr>
          <w:p w14:paraId="368B0D6D" w14:textId="77777777" w:rsidR="006807C4" w:rsidRPr="008C0937" w:rsidRDefault="006807C4" w:rsidP="00AC585F">
            <w:pPr>
              <w:jc w:val="center"/>
              <w:rPr>
                <w:sz w:val="20"/>
                <w:szCs w:val="20"/>
              </w:rPr>
            </w:pPr>
          </w:p>
        </w:tc>
        <w:tc>
          <w:tcPr>
            <w:tcW w:w="865" w:type="dxa"/>
            <w:tcBorders>
              <w:top w:val="single" w:sz="4" w:space="0" w:color="auto"/>
              <w:left w:val="single" w:sz="4" w:space="0" w:color="auto"/>
              <w:bottom w:val="single" w:sz="4" w:space="0" w:color="auto"/>
              <w:right w:val="single" w:sz="4" w:space="0" w:color="auto"/>
            </w:tcBorders>
            <w:hideMark/>
          </w:tcPr>
          <w:p w14:paraId="0F8EED16" w14:textId="77777777" w:rsidR="006807C4" w:rsidRPr="008C0937" w:rsidRDefault="006807C4" w:rsidP="00AC585F">
            <w:pPr>
              <w:jc w:val="center"/>
              <w:rPr>
                <w:sz w:val="20"/>
                <w:szCs w:val="20"/>
              </w:rPr>
            </w:pPr>
          </w:p>
        </w:tc>
        <w:tc>
          <w:tcPr>
            <w:tcW w:w="2029" w:type="dxa"/>
            <w:tcBorders>
              <w:top w:val="single" w:sz="4" w:space="0" w:color="auto"/>
              <w:left w:val="single" w:sz="4" w:space="0" w:color="auto"/>
              <w:bottom w:val="single" w:sz="4" w:space="0" w:color="auto"/>
              <w:right w:val="single" w:sz="4" w:space="0" w:color="auto"/>
            </w:tcBorders>
            <w:hideMark/>
          </w:tcPr>
          <w:p w14:paraId="792A1A57" w14:textId="77777777" w:rsidR="006807C4" w:rsidRPr="008C0937" w:rsidRDefault="006807C4" w:rsidP="00AC585F">
            <w:pPr>
              <w:jc w:val="center"/>
              <w:rPr>
                <w:sz w:val="20"/>
                <w:szCs w:val="20"/>
              </w:rPr>
            </w:pPr>
          </w:p>
        </w:tc>
      </w:tr>
      <w:tr w:rsidR="006807C4" w:rsidRPr="008C0937" w14:paraId="58DF5D3B" w14:textId="77777777" w:rsidTr="4418407F">
        <w:trPr>
          <w:trHeight w:val="252"/>
        </w:trPr>
        <w:tc>
          <w:tcPr>
            <w:tcW w:w="5895" w:type="dxa"/>
            <w:tcBorders>
              <w:top w:val="single" w:sz="4" w:space="0" w:color="auto"/>
              <w:left w:val="single" w:sz="4" w:space="0" w:color="auto"/>
              <w:bottom w:val="single" w:sz="4" w:space="0" w:color="auto"/>
              <w:right w:val="single" w:sz="4" w:space="0" w:color="auto"/>
            </w:tcBorders>
            <w:hideMark/>
          </w:tcPr>
          <w:p w14:paraId="6A5AB26F" w14:textId="657D3304" w:rsidR="006807C4" w:rsidRPr="008C0937" w:rsidRDefault="006807C4" w:rsidP="763485D6">
            <w:pPr>
              <w:ind w:firstLine="540"/>
              <w:jc w:val="both"/>
              <w:rPr>
                <w:b/>
                <w:bCs/>
                <w:sz w:val="20"/>
                <w:szCs w:val="20"/>
              </w:rPr>
            </w:pPr>
            <w:r w:rsidRPr="4418407F">
              <w:rPr>
                <w:b/>
                <w:bCs/>
                <w:sz w:val="20"/>
                <w:szCs w:val="20"/>
              </w:rPr>
              <w:t>Toplam İş</w:t>
            </w:r>
            <w:r w:rsidR="3AF0090C" w:rsidRPr="4418407F">
              <w:rPr>
                <w:b/>
                <w:bCs/>
                <w:sz w:val="20"/>
                <w:szCs w:val="20"/>
              </w:rPr>
              <w:t xml:space="preserve"> </w:t>
            </w:r>
            <w:r w:rsidRPr="4418407F">
              <w:rPr>
                <w:b/>
                <w:bCs/>
                <w:sz w:val="20"/>
                <w:szCs w:val="20"/>
              </w:rPr>
              <w:t>yükü (</w:t>
            </w:r>
            <w:r w:rsidR="4CF4440B" w:rsidRPr="4418407F">
              <w:rPr>
                <w:b/>
                <w:bCs/>
                <w:sz w:val="20"/>
                <w:szCs w:val="20"/>
              </w:rPr>
              <w:t>S</w:t>
            </w:r>
            <w:r w:rsidRPr="4418407F">
              <w:rPr>
                <w:b/>
                <w:bCs/>
                <w:sz w:val="20"/>
                <w:szCs w:val="20"/>
              </w:rPr>
              <w:t>aat)</w:t>
            </w:r>
          </w:p>
        </w:tc>
        <w:tc>
          <w:tcPr>
            <w:tcW w:w="851" w:type="dxa"/>
            <w:tcBorders>
              <w:top w:val="single" w:sz="4" w:space="0" w:color="auto"/>
              <w:left w:val="single" w:sz="4" w:space="0" w:color="auto"/>
              <w:bottom w:val="single" w:sz="4" w:space="0" w:color="auto"/>
              <w:right w:val="single" w:sz="4" w:space="0" w:color="auto"/>
            </w:tcBorders>
          </w:tcPr>
          <w:p w14:paraId="347C2AE2" w14:textId="77777777" w:rsidR="006807C4" w:rsidRPr="008C0937" w:rsidRDefault="006807C4" w:rsidP="00AC585F">
            <w:pPr>
              <w:jc w:val="center"/>
              <w:rPr>
                <w:sz w:val="20"/>
                <w:szCs w:val="20"/>
              </w:rPr>
            </w:pPr>
          </w:p>
        </w:tc>
        <w:tc>
          <w:tcPr>
            <w:tcW w:w="865" w:type="dxa"/>
            <w:tcBorders>
              <w:top w:val="single" w:sz="4" w:space="0" w:color="auto"/>
              <w:left w:val="single" w:sz="4" w:space="0" w:color="auto"/>
              <w:bottom w:val="single" w:sz="4" w:space="0" w:color="auto"/>
              <w:right w:val="single" w:sz="4" w:space="0" w:color="auto"/>
            </w:tcBorders>
          </w:tcPr>
          <w:p w14:paraId="1A8602C9" w14:textId="77777777" w:rsidR="006807C4" w:rsidRPr="008C0937" w:rsidRDefault="006807C4" w:rsidP="00AC585F">
            <w:pPr>
              <w:jc w:val="center"/>
              <w:rPr>
                <w:sz w:val="20"/>
                <w:szCs w:val="20"/>
              </w:rPr>
            </w:pPr>
          </w:p>
        </w:tc>
        <w:tc>
          <w:tcPr>
            <w:tcW w:w="2029" w:type="dxa"/>
            <w:tcBorders>
              <w:top w:val="single" w:sz="4" w:space="0" w:color="auto"/>
              <w:left w:val="single" w:sz="4" w:space="0" w:color="auto"/>
              <w:bottom w:val="single" w:sz="4" w:space="0" w:color="auto"/>
              <w:right w:val="single" w:sz="4" w:space="0" w:color="auto"/>
            </w:tcBorders>
            <w:hideMark/>
          </w:tcPr>
          <w:p w14:paraId="222594F7" w14:textId="77777777" w:rsidR="006807C4" w:rsidRPr="008C0937" w:rsidRDefault="006807C4" w:rsidP="00AC585F">
            <w:pPr>
              <w:jc w:val="center"/>
              <w:rPr>
                <w:b/>
                <w:sz w:val="20"/>
                <w:szCs w:val="20"/>
              </w:rPr>
            </w:pPr>
            <w:r w:rsidRPr="008C0937">
              <w:rPr>
                <w:b/>
                <w:sz w:val="20"/>
                <w:szCs w:val="20"/>
              </w:rPr>
              <w:t>100</w:t>
            </w:r>
          </w:p>
          <w:p w14:paraId="16D08733" w14:textId="77777777" w:rsidR="006807C4" w:rsidRPr="008C0937" w:rsidRDefault="006807C4" w:rsidP="00AC585F">
            <w:pPr>
              <w:rPr>
                <w:b/>
                <w:sz w:val="20"/>
                <w:szCs w:val="20"/>
              </w:rPr>
            </w:pPr>
          </w:p>
        </w:tc>
      </w:tr>
      <w:tr w:rsidR="006807C4" w:rsidRPr="008C0937" w14:paraId="105BB774" w14:textId="77777777" w:rsidTr="4418407F">
        <w:trPr>
          <w:trHeight w:val="252"/>
        </w:trPr>
        <w:tc>
          <w:tcPr>
            <w:tcW w:w="5895" w:type="dxa"/>
            <w:tcBorders>
              <w:top w:val="single" w:sz="4" w:space="0" w:color="auto"/>
              <w:left w:val="single" w:sz="4" w:space="0" w:color="auto"/>
              <w:bottom w:val="single" w:sz="4" w:space="0" w:color="auto"/>
              <w:right w:val="single" w:sz="4" w:space="0" w:color="auto"/>
            </w:tcBorders>
            <w:hideMark/>
          </w:tcPr>
          <w:p w14:paraId="0C0898FF" w14:textId="77777777" w:rsidR="006807C4" w:rsidRPr="008C0937" w:rsidRDefault="006807C4" w:rsidP="00AC585F">
            <w:pPr>
              <w:ind w:firstLine="540"/>
              <w:jc w:val="both"/>
              <w:rPr>
                <w:b/>
                <w:sz w:val="20"/>
                <w:szCs w:val="20"/>
              </w:rPr>
            </w:pPr>
            <w:r w:rsidRPr="008C0937">
              <w:rPr>
                <w:b/>
                <w:sz w:val="20"/>
                <w:szCs w:val="20"/>
              </w:rPr>
              <w:t xml:space="preserve">Dersin AKTS kredisi </w:t>
            </w:r>
          </w:p>
          <w:p w14:paraId="40E22C14" w14:textId="77B86F72" w:rsidR="006807C4" w:rsidRPr="008C0937" w:rsidRDefault="006807C4" w:rsidP="763485D6">
            <w:pPr>
              <w:ind w:firstLine="540"/>
              <w:jc w:val="both"/>
              <w:rPr>
                <w:b/>
                <w:bCs/>
                <w:sz w:val="20"/>
                <w:szCs w:val="20"/>
              </w:rPr>
            </w:pPr>
            <w:r w:rsidRPr="763485D6">
              <w:rPr>
                <w:b/>
                <w:bCs/>
                <w:sz w:val="20"/>
                <w:szCs w:val="20"/>
              </w:rPr>
              <w:t>Toplam İş</w:t>
            </w:r>
            <w:r w:rsidR="5A5804AD" w:rsidRPr="763485D6">
              <w:rPr>
                <w:b/>
                <w:bCs/>
                <w:sz w:val="20"/>
                <w:szCs w:val="20"/>
              </w:rPr>
              <w:t xml:space="preserve"> </w:t>
            </w:r>
            <w:r w:rsidRPr="763485D6">
              <w:rPr>
                <w:b/>
                <w:bCs/>
                <w:sz w:val="20"/>
                <w:szCs w:val="20"/>
              </w:rPr>
              <w:t>yükü (saat) / 25</w:t>
            </w:r>
          </w:p>
        </w:tc>
        <w:tc>
          <w:tcPr>
            <w:tcW w:w="851" w:type="dxa"/>
            <w:tcBorders>
              <w:top w:val="single" w:sz="4" w:space="0" w:color="auto"/>
              <w:left w:val="single" w:sz="4" w:space="0" w:color="auto"/>
              <w:bottom w:val="single" w:sz="4" w:space="0" w:color="auto"/>
              <w:right w:val="single" w:sz="4" w:space="0" w:color="auto"/>
            </w:tcBorders>
          </w:tcPr>
          <w:p w14:paraId="3FC1D302" w14:textId="77777777" w:rsidR="006807C4" w:rsidRPr="008C0937" w:rsidRDefault="006807C4" w:rsidP="00AC585F">
            <w:pPr>
              <w:jc w:val="center"/>
              <w:rPr>
                <w:sz w:val="20"/>
                <w:szCs w:val="20"/>
              </w:rPr>
            </w:pPr>
          </w:p>
        </w:tc>
        <w:tc>
          <w:tcPr>
            <w:tcW w:w="865" w:type="dxa"/>
            <w:tcBorders>
              <w:top w:val="single" w:sz="4" w:space="0" w:color="auto"/>
              <w:left w:val="single" w:sz="4" w:space="0" w:color="auto"/>
              <w:bottom w:val="single" w:sz="4" w:space="0" w:color="auto"/>
              <w:right w:val="single" w:sz="4" w:space="0" w:color="auto"/>
            </w:tcBorders>
          </w:tcPr>
          <w:p w14:paraId="09C8C21B" w14:textId="77777777" w:rsidR="006807C4" w:rsidRPr="008C0937" w:rsidRDefault="006807C4" w:rsidP="00AC585F">
            <w:pPr>
              <w:jc w:val="center"/>
              <w:rPr>
                <w:sz w:val="20"/>
                <w:szCs w:val="20"/>
              </w:rPr>
            </w:pPr>
          </w:p>
        </w:tc>
        <w:tc>
          <w:tcPr>
            <w:tcW w:w="2029" w:type="dxa"/>
            <w:tcBorders>
              <w:top w:val="single" w:sz="4" w:space="0" w:color="auto"/>
              <w:left w:val="single" w:sz="4" w:space="0" w:color="auto"/>
              <w:bottom w:val="single" w:sz="4" w:space="0" w:color="auto"/>
              <w:right w:val="single" w:sz="4" w:space="0" w:color="auto"/>
            </w:tcBorders>
            <w:hideMark/>
          </w:tcPr>
          <w:p w14:paraId="75CB3922" w14:textId="77777777" w:rsidR="006807C4" w:rsidRPr="008C0937" w:rsidRDefault="006807C4" w:rsidP="00AC585F">
            <w:pPr>
              <w:ind w:left="-108" w:right="-118"/>
              <w:jc w:val="center"/>
              <w:rPr>
                <w:b/>
                <w:sz w:val="20"/>
                <w:szCs w:val="20"/>
              </w:rPr>
            </w:pPr>
            <w:r w:rsidRPr="008C0937">
              <w:rPr>
                <w:b/>
                <w:sz w:val="20"/>
                <w:szCs w:val="20"/>
              </w:rPr>
              <w:t>4</w:t>
            </w:r>
          </w:p>
        </w:tc>
      </w:tr>
    </w:tbl>
    <w:p w14:paraId="50F254C1" w14:textId="11576F6B" w:rsidR="117FF4FB" w:rsidRDefault="117FF4FB" w:rsidP="117FF4FB">
      <w:pPr>
        <w:pStyle w:val="Balk2"/>
      </w:pPr>
    </w:p>
    <w:p w14:paraId="0478C1A0" w14:textId="77777777" w:rsidR="00EA718D" w:rsidRDefault="00EA718D" w:rsidP="00D801D2">
      <w:pPr>
        <w:pStyle w:val="Balk2"/>
      </w:pPr>
      <w:bookmarkStart w:id="84" w:name="_Toc184248557"/>
      <w:r w:rsidRPr="008C0937">
        <w:t>HEF 10</w:t>
      </w:r>
      <w:r w:rsidR="00C7089F" w:rsidRPr="008C0937">
        <w:t>5</w:t>
      </w:r>
      <w:r w:rsidRPr="008C0937">
        <w:t>3 Fizyoloji I</w:t>
      </w:r>
      <w:bookmarkEnd w:id="82"/>
      <w:bookmarkEnd w:id="84"/>
    </w:p>
    <w:p w14:paraId="092E32C0" w14:textId="77777777" w:rsidR="004D6E27" w:rsidRPr="004D6E27" w:rsidRDefault="004D6E27" w:rsidP="004D6E27"/>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1520"/>
        <w:gridCol w:w="1525"/>
        <w:gridCol w:w="4799"/>
      </w:tblGrid>
      <w:tr w:rsidR="00EA718D" w:rsidRPr="008C0937" w14:paraId="79AA0D8B" w14:textId="77777777" w:rsidTr="4418407F">
        <w:tc>
          <w:tcPr>
            <w:tcW w:w="4841" w:type="dxa"/>
            <w:gridSpan w:val="3"/>
            <w:tcBorders>
              <w:top w:val="single" w:sz="4" w:space="0" w:color="auto"/>
              <w:left w:val="single" w:sz="4" w:space="0" w:color="auto"/>
              <w:bottom w:val="single" w:sz="4" w:space="0" w:color="auto"/>
              <w:right w:val="single" w:sz="4" w:space="0" w:color="auto"/>
            </w:tcBorders>
            <w:hideMark/>
          </w:tcPr>
          <w:p w14:paraId="27A8C38F" w14:textId="0A8BC893" w:rsidR="00EA718D" w:rsidRPr="008C0937" w:rsidRDefault="00EA718D" w:rsidP="763485D6">
            <w:pPr>
              <w:rPr>
                <w:b/>
                <w:bCs/>
                <w:sz w:val="20"/>
                <w:szCs w:val="20"/>
              </w:rPr>
            </w:pPr>
            <w:r w:rsidRPr="763485D6">
              <w:rPr>
                <w:b/>
                <w:bCs/>
                <w:sz w:val="20"/>
                <w:szCs w:val="20"/>
              </w:rPr>
              <w:t>Dersi Veren Birim(ler):</w:t>
            </w:r>
            <w:r w:rsidR="47CAA0BA" w:rsidRPr="763485D6">
              <w:rPr>
                <w:b/>
                <w:bCs/>
                <w:sz w:val="20"/>
                <w:szCs w:val="20"/>
              </w:rPr>
              <w:t xml:space="preserve"> </w:t>
            </w:r>
            <w:r w:rsidRPr="763485D6">
              <w:rPr>
                <w:b/>
                <w:bCs/>
                <w:sz w:val="20"/>
                <w:szCs w:val="20"/>
              </w:rPr>
              <w:t>Tıp Fakültesi</w:t>
            </w:r>
          </w:p>
        </w:tc>
        <w:tc>
          <w:tcPr>
            <w:tcW w:w="4799" w:type="dxa"/>
            <w:tcBorders>
              <w:top w:val="single" w:sz="4" w:space="0" w:color="auto"/>
              <w:left w:val="single" w:sz="4" w:space="0" w:color="auto"/>
              <w:bottom w:val="single" w:sz="4" w:space="0" w:color="auto"/>
              <w:right w:val="single" w:sz="4" w:space="0" w:color="auto"/>
            </w:tcBorders>
          </w:tcPr>
          <w:p w14:paraId="106313C7" w14:textId="77777777" w:rsidR="00EA718D" w:rsidRPr="008C0937" w:rsidRDefault="00EA718D" w:rsidP="00EA718D">
            <w:pPr>
              <w:rPr>
                <w:b/>
                <w:sz w:val="20"/>
                <w:szCs w:val="20"/>
              </w:rPr>
            </w:pPr>
            <w:r w:rsidRPr="008C0937">
              <w:rPr>
                <w:b/>
                <w:bCs/>
                <w:sz w:val="20"/>
                <w:szCs w:val="20"/>
              </w:rPr>
              <w:t>Dersi Alan Birim(ler):</w:t>
            </w:r>
            <w:r w:rsidRPr="008C0937">
              <w:rPr>
                <w:sz w:val="20"/>
                <w:szCs w:val="20"/>
              </w:rPr>
              <w:t xml:space="preserve"> Hemşirelik Fakültesi</w:t>
            </w:r>
          </w:p>
          <w:p w14:paraId="43FA7011" w14:textId="77777777" w:rsidR="00EA718D" w:rsidRPr="008C0937" w:rsidRDefault="00EA718D" w:rsidP="00EA718D">
            <w:pPr>
              <w:rPr>
                <w:b/>
                <w:sz w:val="20"/>
                <w:szCs w:val="20"/>
              </w:rPr>
            </w:pPr>
          </w:p>
        </w:tc>
      </w:tr>
      <w:tr w:rsidR="00EA718D" w:rsidRPr="008C0937" w14:paraId="785242A2" w14:textId="77777777" w:rsidTr="4418407F">
        <w:tc>
          <w:tcPr>
            <w:tcW w:w="4841" w:type="dxa"/>
            <w:gridSpan w:val="3"/>
            <w:tcBorders>
              <w:top w:val="single" w:sz="4" w:space="0" w:color="auto"/>
              <w:left w:val="single" w:sz="4" w:space="0" w:color="auto"/>
              <w:bottom w:val="single" w:sz="4" w:space="0" w:color="auto"/>
              <w:right w:val="single" w:sz="4" w:space="0" w:color="auto"/>
            </w:tcBorders>
            <w:hideMark/>
          </w:tcPr>
          <w:p w14:paraId="0BD697BE" w14:textId="77777777" w:rsidR="00EA718D" w:rsidRPr="008C0937" w:rsidRDefault="00EA718D" w:rsidP="00EA718D">
            <w:pPr>
              <w:rPr>
                <w:b/>
                <w:sz w:val="20"/>
                <w:szCs w:val="20"/>
              </w:rPr>
            </w:pPr>
            <w:r w:rsidRPr="008C0937">
              <w:rPr>
                <w:b/>
                <w:bCs/>
                <w:sz w:val="20"/>
                <w:szCs w:val="20"/>
              </w:rPr>
              <w:t>Bölüm Adı:</w:t>
            </w:r>
          </w:p>
        </w:tc>
        <w:tc>
          <w:tcPr>
            <w:tcW w:w="4799" w:type="dxa"/>
            <w:tcBorders>
              <w:top w:val="single" w:sz="4" w:space="0" w:color="auto"/>
              <w:left w:val="single" w:sz="4" w:space="0" w:color="auto"/>
              <w:bottom w:val="single" w:sz="4" w:space="0" w:color="auto"/>
              <w:right w:val="single" w:sz="4" w:space="0" w:color="auto"/>
            </w:tcBorders>
            <w:hideMark/>
          </w:tcPr>
          <w:p w14:paraId="42880C72" w14:textId="77777777" w:rsidR="00EA718D" w:rsidRPr="008C0937" w:rsidRDefault="00EA718D" w:rsidP="00EA718D">
            <w:pPr>
              <w:rPr>
                <w:b/>
                <w:sz w:val="20"/>
                <w:szCs w:val="20"/>
              </w:rPr>
            </w:pPr>
            <w:r w:rsidRPr="008C0937">
              <w:rPr>
                <w:b/>
                <w:bCs/>
                <w:sz w:val="20"/>
                <w:szCs w:val="20"/>
              </w:rPr>
              <w:t>Dersin Adı:</w:t>
            </w:r>
            <w:r w:rsidRPr="008C0937">
              <w:rPr>
                <w:sz w:val="20"/>
                <w:szCs w:val="20"/>
              </w:rPr>
              <w:t>Fizyoloji I</w:t>
            </w:r>
          </w:p>
        </w:tc>
      </w:tr>
      <w:tr w:rsidR="00EA718D" w:rsidRPr="008C0937" w14:paraId="0C709060" w14:textId="77777777" w:rsidTr="4418407F">
        <w:tc>
          <w:tcPr>
            <w:tcW w:w="4841" w:type="dxa"/>
            <w:gridSpan w:val="3"/>
            <w:tcBorders>
              <w:top w:val="single" w:sz="4" w:space="0" w:color="auto"/>
              <w:left w:val="single" w:sz="4" w:space="0" w:color="auto"/>
              <w:bottom w:val="single" w:sz="4" w:space="0" w:color="auto"/>
              <w:right w:val="single" w:sz="4" w:space="0" w:color="auto"/>
            </w:tcBorders>
            <w:hideMark/>
          </w:tcPr>
          <w:p w14:paraId="06D33D29" w14:textId="77777777" w:rsidR="00EA718D" w:rsidRPr="008C0937" w:rsidRDefault="00EA718D" w:rsidP="00EA718D">
            <w:pPr>
              <w:rPr>
                <w:b/>
                <w:sz w:val="20"/>
                <w:szCs w:val="20"/>
              </w:rPr>
            </w:pPr>
            <w:r w:rsidRPr="008C0937">
              <w:rPr>
                <w:b/>
                <w:bCs/>
                <w:sz w:val="20"/>
                <w:szCs w:val="20"/>
              </w:rPr>
              <w:t>Dersin Düzeyi:</w:t>
            </w:r>
            <w:r w:rsidRPr="008C0937">
              <w:rPr>
                <w:sz w:val="20"/>
                <w:szCs w:val="20"/>
              </w:rPr>
              <w:t xml:space="preserve"> Lisans </w:t>
            </w:r>
          </w:p>
        </w:tc>
        <w:tc>
          <w:tcPr>
            <w:tcW w:w="4799" w:type="dxa"/>
            <w:tcBorders>
              <w:top w:val="single" w:sz="4" w:space="0" w:color="auto"/>
              <w:left w:val="single" w:sz="4" w:space="0" w:color="auto"/>
              <w:bottom w:val="single" w:sz="4" w:space="0" w:color="auto"/>
              <w:right w:val="single" w:sz="4" w:space="0" w:color="auto"/>
            </w:tcBorders>
          </w:tcPr>
          <w:p w14:paraId="70DE0E8E" w14:textId="77777777" w:rsidR="00EA718D" w:rsidRPr="008C0937" w:rsidRDefault="00EA718D" w:rsidP="00EA718D">
            <w:pPr>
              <w:rPr>
                <w:b/>
                <w:sz w:val="20"/>
                <w:szCs w:val="20"/>
              </w:rPr>
            </w:pPr>
            <w:r w:rsidRPr="008C0937">
              <w:rPr>
                <w:b/>
                <w:bCs/>
                <w:sz w:val="20"/>
                <w:szCs w:val="20"/>
              </w:rPr>
              <w:t>Dersin Kodu:</w:t>
            </w:r>
            <w:r w:rsidRPr="008C0937">
              <w:rPr>
                <w:sz w:val="20"/>
                <w:szCs w:val="20"/>
              </w:rPr>
              <w:t xml:space="preserve"> HEF 1053</w:t>
            </w:r>
          </w:p>
          <w:p w14:paraId="11E1546D" w14:textId="77777777" w:rsidR="00EA718D" w:rsidRPr="008C0937" w:rsidRDefault="00EA718D" w:rsidP="00EA718D">
            <w:pPr>
              <w:rPr>
                <w:sz w:val="20"/>
                <w:szCs w:val="20"/>
              </w:rPr>
            </w:pPr>
          </w:p>
        </w:tc>
      </w:tr>
      <w:tr w:rsidR="00EA718D" w:rsidRPr="008C0937" w14:paraId="287F2472" w14:textId="77777777" w:rsidTr="4418407F">
        <w:tc>
          <w:tcPr>
            <w:tcW w:w="4841" w:type="dxa"/>
            <w:gridSpan w:val="3"/>
            <w:tcBorders>
              <w:top w:val="single" w:sz="4" w:space="0" w:color="auto"/>
              <w:left w:val="single" w:sz="4" w:space="0" w:color="auto"/>
              <w:bottom w:val="single" w:sz="4" w:space="0" w:color="auto"/>
              <w:right w:val="single" w:sz="4" w:space="0" w:color="auto"/>
            </w:tcBorders>
            <w:hideMark/>
          </w:tcPr>
          <w:p w14:paraId="555F5DE2" w14:textId="5248A1D7" w:rsidR="00EA718D" w:rsidRPr="008C0937" w:rsidRDefault="00EA718D" w:rsidP="00EA718D">
            <w:pPr>
              <w:rPr>
                <w:color w:val="000000"/>
                <w:sz w:val="20"/>
                <w:szCs w:val="20"/>
              </w:rPr>
            </w:pPr>
            <w:r w:rsidRPr="008C0937">
              <w:rPr>
                <w:b/>
                <w:bCs/>
                <w:color w:val="000000"/>
                <w:sz w:val="20"/>
                <w:szCs w:val="20"/>
              </w:rPr>
              <w:t>Formun Düzenlenme/Yenilenme Tarihi:</w:t>
            </w:r>
            <w:r w:rsidRPr="008C0937">
              <w:rPr>
                <w:color w:val="000000"/>
                <w:sz w:val="20"/>
                <w:szCs w:val="20"/>
              </w:rPr>
              <w:t xml:space="preserve"> </w:t>
            </w:r>
            <w:r w:rsidR="008F359B">
              <w:rPr>
                <w:color w:val="000000"/>
                <w:sz w:val="20"/>
                <w:szCs w:val="20"/>
              </w:rPr>
              <w:t>08.11.2023</w:t>
            </w:r>
          </w:p>
        </w:tc>
        <w:tc>
          <w:tcPr>
            <w:tcW w:w="4799" w:type="dxa"/>
            <w:tcBorders>
              <w:top w:val="single" w:sz="4" w:space="0" w:color="auto"/>
              <w:left w:val="single" w:sz="4" w:space="0" w:color="auto"/>
              <w:bottom w:val="single" w:sz="4" w:space="0" w:color="auto"/>
              <w:right w:val="single" w:sz="4" w:space="0" w:color="auto"/>
            </w:tcBorders>
          </w:tcPr>
          <w:p w14:paraId="46A18AFB" w14:textId="77777777" w:rsidR="00EA718D" w:rsidRPr="008C0937" w:rsidRDefault="00EA718D" w:rsidP="00EA718D">
            <w:pPr>
              <w:rPr>
                <w:sz w:val="20"/>
                <w:szCs w:val="20"/>
              </w:rPr>
            </w:pPr>
            <w:r w:rsidRPr="008C0937">
              <w:rPr>
                <w:b/>
                <w:bCs/>
                <w:sz w:val="20"/>
                <w:szCs w:val="20"/>
              </w:rPr>
              <w:t>Dersin Türü:</w:t>
            </w:r>
            <w:r w:rsidRPr="008C0937">
              <w:rPr>
                <w:sz w:val="20"/>
                <w:szCs w:val="20"/>
              </w:rPr>
              <w:t xml:space="preserve"> Zorunlu </w:t>
            </w:r>
          </w:p>
          <w:p w14:paraId="3E5D9DE5" w14:textId="77777777" w:rsidR="00EA718D" w:rsidRPr="008C0937" w:rsidRDefault="00EA718D" w:rsidP="00EA718D">
            <w:pPr>
              <w:rPr>
                <w:b/>
                <w:sz w:val="20"/>
                <w:szCs w:val="20"/>
              </w:rPr>
            </w:pPr>
          </w:p>
        </w:tc>
      </w:tr>
      <w:tr w:rsidR="00EA718D" w:rsidRPr="008C0937" w14:paraId="62E159B2" w14:textId="77777777" w:rsidTr="4418407F">
        <w:tc>
          <w:tcPr>
            <w:tcW w:w="4841" w:type="dxa"/>
            <w:gridSpan w:val="3"/>
            <w:tcBorders>
              <w:top w:val="single" w:sz="4" w:space="0" w:color="auto"/>
              <w:left w:val="single" w:sz="4" w:space="0" w:color="auto"/>
              <w:bottom w:val="single" w:sz="4" w:space="0" w:color="auto"/>
              <w:right w:val="single" w:sz="4" w:space="0" w:color="auto"/>
            </w:tcBorders>
            <w:hideMark/>
          </w:tcPr>
          <w:p w14:paraId="30A6037B" w14:textId="77777777" w:rsidR="00EA718D" w:rsidRPr="008C0937" w:rsidRDefault="00EA718D" w:rsidP="00EA718D">
            <w:pPr>
              <w:rPr>
                <w:b/>
                <w:sz w:val="20"/>
                <w:szCs w:val="20"/>
              </w:rPr>
            </w:pPr>
            <w:r w:rsidRPr="008C0937">
              <w:rPr>
                <w:b/>
                <w:bCs/>
                <w:sz w:val="20"/>
                <w:szCs w:val="20"/>
              </w:rPr>
              <w:t>Dersin Öğretim Dili:</w:t>
            </w:r>
            <w:r w:rsidRPr="008C0937">
              <w:rPr>
                <w:sz w:val="20"/>
                <w:szCs w:val="20"/>
              </w:rPr>
              <w:t xml:space="preserve"> Türkçe</w:t>
            </w:r>
          </w:p>
          <w:p w14:paraId="6BE045E5" w14:textId="77777777" w:rsidR="00EA718D" w:rsidRPr="008C0937" w:rsidRDefault="00EA718D" w:rsidP="00EA718D">
            <w:pPr>
              <w:rPr>
                <w:sz w:val="20"/>
                <w:szCs w:val="20"/>
              </w:rPr>
            </w:pPr>
            <w:r w:rsidRPr="008C0937">
              <w:rPr>
                <w:b/>
                <w:bCs/>
                <w:sz w:val="20"/>
                <w:szCs w:val="20"/>
              </w:rPr>
              <w:tab/>
            </w:r>
          </w:p>
        </w:tc>
        <w:tc>
          <w:tcPr>
            <w:tcW w:w="4799" w:type="dxa"/>
            <w:tcBorders>
              <w:top w:val="single" w:sz="4" w:space="0" w:color="auto"/>
              <w:left w:val="single" w:sz="4" w:space="0" w:color="auto"/>
              <w:bottom w:val="single" w:sz="4" w:space="0" w:color="auto"/>
              <w:right w:val="single" w:sz="4" w:space="0" w:color="auto"/>
            </w:tcBorders>
          </w:tcPr>
          <w:p w14:paraId="15E65595" w14:textId="77777777" w:rsidR="00EA718D" w:rsidRPr="008C0937" w:rsidRDefault="00EA718D" w:rsidP="00EA718D">
            <w:pPr>
              <w:rPr>
                <w:b/>
                <w:bCs/>
                <w:sz w:val="20"/>
                <w:szCs w:val="20"/>
              </w:rPr>
            </w:pPr>
            <w:r w:rsidRPr="008C0937">
              <w:rPr>
                <w:b/>
                <w:bCs/>
                <w:sz w:val="20"/>
                <w:szCs w:val="20"/>
              </w:rPr>
              <w:t>Dersin Öğretim Üyesi/Üyeleri:</w:t>
            </w:r>
          </w:p>
          <w:p w14:paraId="406E047A" w14:textId="77777777" w:rsidR="006B4A0B" w:rsidRPr="008C0937" w:rsidRDefault="006B4A0B" w:rsidP="00EA718D">
            <w:pPr>
              <w:rPr>
                <w:sz w:val="20"/>
                <w:szCs w:val="20"/>
              </w:rPr>
            </w:pPr>
            <w:r w:rsidRPr="008C0937">
              <w:rPr>
                <w:sz w:val="20"/>
                <w:szCs w:val="20"/>
              </w:rPr>
              <w:t>Prof. Dr. Ataç SÖNMEZ</w:t>
            </w:r>
          </w:p>
          <w:p w14:paraId="57AEA3DF" w14:textId="5741180F" w:rsidR="006B4A0B" w:rsidRPr="008C0937" w:rsidRDefault="2E4B8C07" w:rsidP="00EA718D">
            <w:pPr>
              <w:rPr>
                <w:sz w:val="20"/>
                <w:szCs w:val="20"/>
              </w:rPr>
            </w:pPr>
            <w:r w:rsidRPr="4418407F">
              <w:rPr>
                <w:sz w:val="20"/>
                <w:szCs w:val="20"/>
              </w:rPr>
              <w:t>Pr</w:t>
            </w:r>
            <w:r w:rsidR="7B8584C2" w:rsidRPr="4418407F">
              <w:rPr>
                <w:sz w:val="20"/>
                <w:szCs w:val="20"/>
              </w:rPr>
              <w:t>o</w:t>
            </w:r>
            <w:r w:rsidRPr="4418407F">
              <w:rPr>
                <w:sz w:val="20"/>
                <w:szCs w:val="20"/>
              </w:rPr>
              <w:t>f. Dr. B. Muammer KAYATEKİN</w:t>
            </w:r>
          </w:p>
          <w:p w14:paraId="61D17CE6" w14:textId="77777777" w:rsidR="006B4A0B" w:rsidRPr="008C0937" w:rsidRDefault="006B4A0B" w:rsidP="00EA718D">
            <w:pPr>
              <w:rPr>
                <w:sz w:val="20"/>
                <w:szCs w:val="20"/>
              </w:rPr>
            </w:pPr>
            <w:r w:rsidRPr="008C0937">
              <w:rPr>
                <w:sz w:val="20"/>
                <w:szCs w:val="20"/>
              </w:rPr>
              <w:lastRenderedPageBreak/>
              <w:t>Doç. Dr. İlkay Aksu</w:t>
            </w:r>
          </w:p>
          <w:p w14:paraId="3CB16A0F" w14:textId="77777777" w:rsidR="006B4A0B" w:rsidRPr="008C0937" w:rsidRDefault="006B4A0B" w:rsidP="006B4A0B">
            <w:pPr>
              <w:rPr>
                <w:sz w:val="20"/>
                <w:szCs w:val="20"/>
              </w:rPr>
            </w:pPr>
            <w:r w:rsidRPr="008C0937">
              <w:rPr>
                <w:sz w:val="20"/>
                <w:szCs w:val="20"/>
              </w:rPr>
              <w:t>Doç. Dr. Ayfer DAYI</w:t>
            </w:r>
          </w:p>
          <w:p w14:paraId="7D3E8781" w14:textId="213B1A67" w:rsidR="006B4A0B" w:rsidRPr="008C0937" w:rsidRDefault="2E4B8C07" w:rsidP="00EA718D">
            <w:pPr>
              <w:rPr>
                <w:sz w:val="20"/>
                <w:szCs w:val="20"/>
              </w:rPr>
            </w:pPr>
            <w:r w:rsidRPr="4418407F">
              <w:rPr>
                <w:sz w:val="20"/>
                <w:szCs w:val="20"/>
              </w:rPr>
              <w:t>Dr.</w:t>
            </w:r>
            <w:r w:rsidR="54391655" w:rsidRPr="4418407F">
              <w:rPr>
                <w:sz w:val="20"/>
                <w:szCs w:val="20"/>
              </w:rPr>
              <w:t xml:space="preserve"> </w:t>
            </w:r>
            <w:r w:rsidRPr="4418407F">
              <w:rPr>
                <w:sz w:val="20"/>
                <w:szCs w:val="20"/>
              </w:rPr>
              <w:t>Öğr.</w:t>
            </w:r>
            <w:r w:rsidR="7876D168" w:rsidRPr="4418407F">
              <w:rPr>
                <w:sz w:val="20"/>
                <w:szCs w:val="20"/>
              </w:rPr>
              <w:t xml:space="preserve"> </w:t>
            </w:r>
            <w:r w:rsidRPr="4418407F">
              <w:rPr>
                <w:sz w:val="20"/>
                <w:szCs w:val="20"/>
              </w:rPr>
              <w:t xml:space="preserve">Üyesi Ulviye Ferda HOŞGÖRLER </w:t>
            </w:r>
          </w:p>
        </w:tc>
      </w:tr>
      <w:tr w:rsidR="00EA718D" w:rsidRPr="008C0937" w14:paraId="15DA96A2" w14:textId="77777777" w:rsidTr="4418407F">
        <w:tc>
          <w:tcPr>
            <w:tcW w:w="4841" w:type="dxa"/>
            <w:gridSpan w:val="3"/>
            <w:tcBorders>
              <w:top w:val="single" w:sz="4" w:space="0" w:color="auto"/>
              <w:left w:val="single" w:sz="4" w:space="0" w:color="auto"/>
              <w:bottom w:val="single" w:sz="4" w:space="0" w:color="auto"/>
              <w:right w:val="single" w:sz="4" w:space="0" w:color="auto"/>
            </w:tcBorders>
            <w:hideMark/>
          </w:tcPr>
          <w:p w14:paraId="7A3AE8FD" w14:textId="77777777" w:rsidR="00EA718D" w:rsidRPr="008C0937" w:rsidRDefault="00EA718D" w:rsidP="00EA718D">
            <w:pPr>
              <w:rPr>
                <w:color w:val="008000"/>
                <w:sz w:val="20"/>
                <w:szCs w:val="20"/>
              </w:rPr>
            </w:pPr>
            <w:r w:rsidRPr="008C0937">
              <w:rPr>
                <w:b/>
                <w:bCs/>
                <w:sz w:val="20"/>
                <w:szCs w:val="20"/>
              </w:rPr>
              <w:lastRenderedPageBreak/>
              <w:t>Dersin Önkoşulu:</w:t>
            </w:r>
          </w:p>
        </w:tc>
        <w:tc>
          <w:tcPr>
            <w:tcW w:w="4799" w:type="dxa"/>
            <w:tcBorders>
              <w:top w:val="single" w:sz="4" w:space="0" w:color="auto"/>
              <w:left w:val="single" w:sz="4" w:space="0" w:color="auto"/>
              <w:bottom w:val="single" w:sz="4" w:space="0" w:color="auto"/>
              <w:right w:val="single" w:sz="4" w:space="0" w:color="auto"/>
            </w:tcBorders>
            <w:hideMark/>
          </w:tcPr>
          <w:p w14:paraId="41091E42" w14:textId="77777777" w:rsidR="00EA718D" w:rsidRPr="008C0937" w:rsidRDefault="00EA718D" w:rsidP="00EA718D">
            <w:pPr>
              <w:rPr>
                <w:color w:val="FF0000"/>
                <w:sz w:val="20"/>
                <w:szCs w:val="20"/>
              </w:rPr>
            </w:pPr>
            <w:r w:rsidRPr="008C0937">
              <w:rPr>
                <w:b/>
                <w:bCs/>
                <w:sz w:val="20"/>
                <w:szCs w:val="20"/>
              </w:rPr>
              <w:t>Önkoşul Olduğu Ders:</w:t>
            </w:r>
          </w:p>
        </w:tc>
      </w:tr>
      <w:tr w:rsidR="00EA718D" w:rsidRPr="008C0937" w14:paraId="7FE40CAC" w14:textId="77777777" w:rsidTr="4418407F">
        <w:tc>
          <w:tcPr>
            <w:tcW w:w="4841" w:type="dxa"/>
            <w:gridSpan w:val="3"/>
            <w:tcBorders>
              <w:top w:val="single" w:sz="4" w:space="0" w:color="auto"/>
              <w:left w:val="single" w:sz="4" w:space="0" w:color="auto"/>
              <w:bottom w:val="single" w:sz="4" w:space="0" w:color="auto"/>
              <w:right w:val="single" w:sz="4" w:space="0" w:color="auto"/>
            </w:tcBorders>
          </w:tcPr>
          <w:p w14:paraId="7DD1715B" w14:textId="77777777" w:rsidR="00EA718D" w:rsidRPr="008C0937" w:rsidRDefault="00EA718D" w:rsidP="00EA718D">
            <w:pPr>
              <w:rPr>
                <w:b/>
                <w:sz w:val="20"/>
                <w:szCs w:val="20"/>
              </w:rPr>
            </w:pPr>
            <w:r w:rsidRPr="008C0937">
              <w:rPr>
                <w:b/>
                <w:bCs/>
                <w:sz w:val="20"/>
                <w:szCs w:val="20"/>
              </w:rPr>
              <w:t>Haftalık Ders Saati:</w:t>
            </w:r>
            <w:r w:rsidRPr="008C0937">
              <w:rPr>
                <w:sz w:val="20"/>
                <w:szCs w:val="20"/>
              </w:rPr>
              <w:t>2</w:t>
            </w:r>
          </w:p>
          <w:p w14:paraId="66F6AC36" w14:textId="77777777" w:rsidR="00EA718D" w:rsidRPr="008C0937" w:rsidRDefault="00EA718D" w:rsidP="00EA718D">
            <w:pPr>
              <w:rPr>
                <w:i/>
                <w:color w:val="FF0000"/>
                <w:sz w:val="20"/>
                <w:szCs w:val="20"/>
              </w:rPr>
            </w:pPr>
          </w:p>
        </w:tc>
        <w:tc>
          <w:tcPr>
            <w:tcW w:w="4799" w:type="dxa"/>
            <w:tcBorders>
              <w:top w:val="single" w:sz="4" w:space="0" w:color="auto"/>
              <w:left w:val="single" w:sz="4" w:space="0" w:color="auto"/>
              <w:bottom w:val="single" w:sz="4" w:space="0" w:color="auto"/>
              <w:right w:val="single" w:sz="4" w:space="0" w:color="auto"/>
            </w:tcBorders>
            <w:hideMark/>
          </w:tcPr>
          <w:p w14:paraId="6AA1A0AA" w14:textId="517EEF83" w:rsidR="117FF4FB" w:rsidRDefault="117FF4FB" w:rsidP="117FF4FB">
            <w:pPr>
              <w:rPr>
                <w:color w:val="000000" w:themeColor="text1"/>
                <w:sz w:val="20"/>
                <w:szCs w:val="20"/>
              </w:rPr>
            </w:pPr>
            <w:r w:rsidRPr="763485D6">
              <w:rPr>
                <w:b/>
                <w:bCs/>
                <w:color w:val="000000" w:themeColor="text1"/>
                <w:sz w:val="20"/>
                <w:szCs w:val="20"/>
              </w:rPr>
              <w:t>Ders Koordinatörü</w:t>
            </w:r>
            <w:r w:rsidRPr="763485D6">
              <w:rPr>
                <w:color w:val="000000" w:themeColor="text1"/>
                <w:sz w:val="20"/>
                <w:szCs w:val="20"/>
              </w:rPr>
              <w:t xml:space="preserve">: </w:t>
            </w:r>
            <w:r w:rsidRPr="763485D6">
              <w:rPr>
                <w:sz w:val="20"/>
                <w:szCs w:val="20"/>
              </w:rPr>
              <w:t>HEF 1053 Fizyoloji I</w:t>
            </w:r>
          </w:p>
          <w:p w14:paraId="0FE71F1E" w14:textId="402738FF" w:rsidR="117FF4FB" w:rsidRDefault="117FF4FB" w:rsidP="117FF4FB">
            <w:pPr>
              <w:rPr>
                <w:sz w:val="20"/>
                <w:szCs w:val="20"/>
              </w:rPr>
            </w:pPr>
            <w:r w:rsidRPr="4418407F">
              <w:rPr>
                <w:sz w:val="20"/>
                <w:szCs w:val="20"/>
              </w:rPr>
              <w:t>Dr.</w:t>
            </w:r>
            <w:r w:rsidR="7971D4F2" w:rsidRPr="4418407F">
              <w:rPr>
                <w:sz w:val="20"/>
                <w:szCs w:val="20"/>
              </w:rPr>
              <w:t xml:space="preserve"> </w:t>
            </w:r>
            <w:r w:rsidRPr="4418407F">
              <w:rPr>
                <w:sz w:val="20"/>
                <w:szCs w:val="20"/>
              </w:rPr>
              <w:t>Öğr.</w:t>
            </w:r>
            <w:r w:rsidR="118E5DF0" w:rsidRPr="4418407F">
              <w:rPr>
                <w:sz w:val="20"/>
                <w:szCs w:val="20"/>
              </w:rPr>
              <w:t xml:space="preserve"> </w:t>
            </w:r>
            <w:r w:rsidRPr="4418407F">
              <w:rPr>
                <w:sz w:val="20"/>
                <w:szCs w:val="20"/>
              </w:rPr>
              <w:t>Üyesi Ulviye Ferda HOŞGÖRLER</w:t>
            </w:r>
          </w:p>
          <w:p w14:paraId="3A1983DA" w14:textId="77777777" w:rsidR="00EA718D" w:rsidRPr="008C0937" w:rsidRDefault="00EA718D" w:rsidP="00EA718D">
            <w:pPr>
              <w:rPr>
                <w:b/>
                <w:sz w:val="20"/>
                <w:szCs w:val="20"/>
              </w:rPr>
            </w:pPr>
          </w:p>
        </w:tc>
      </w:tr>
      <w:tr w:rsidR="00EA718D" w:rsidRPr="008C0937" w14:paraId="754D2429" w14:textId="77777777" w:rsidTr="4418407F">
        <w:trPr>
          <w:trHeight w:val="293"/>
        </w:trPr>
        <w:tc>
          <w:tcPr>
            <w:tcW w:w="1796" w:type="dxa"/>
            <w:tcBorders>
              <w:top w:val="single" w:sz="4" w:space="0" w:color="auto"/>
              <w:left w:val="single" w:sz="4" w:space="0" w:color="auto"/>
              <w:bottom w:val="single" w:sz="4" w:space="0" w:color="auto"/>
              <w:right w:val="single" w:sz="4" w:space="0" w:color="auto"/>
            </w:tcBorders>
          </w:tcPr>
          <w:p w14:paraId="6AC71173" w14:textId="77777777" w:rsidR="00EA718D" w:rsidRPr="008C0937" w:rsidRDefault="00EA718D" w:rsidP="00EA718D">
            <w:pPr>
              <w:rPr>
                <w:sz w:val="20"/>
                <w:szCs w:val="20"/>
              </w:rPr>
            </w:pPr>
            <w:r w:rsidRPr="008C0937">
              <w:rPr>
                <w:sz w:val="20"/>
                <w:szCs w:val="20"/>
              </w:rPr>
              <w:t>Teori</w:t>
            </w:r>
          </w:p>
          <w:p w14:paraId="71F5696D" w14:textId="77777777" w:rsidR="00EA718D" w:rsidRPr="008C0937" w:rsidRDefault="00EA718D" w:rsidP="00EA718D">
            <w:pPr>
              <w:rPr>
                <w:sz w:val="20"/>
                <w:szCs w:val="20"/>
              </w:rPr>
            </w:pPr>
          </w:p>
        </w:tc>
        <w:tc>
          <w:tcPr>
            <w:tcW w:w="1520" w:type="dxa"/>
            <w:tcBorders>
              <w:top w:val="single" w:sz="4" w:space="0" w:color="auto"/>
              <w:left w:val="single" w:sz="4" w:space="0" w:color="auto"/>
              <w:bottom w:val="single" w:sz="4" w:space="0" w:color="auto"/>
              <w:right w:val="single" w:sz="4" w:space="0" w:color="auto"/>
            </w:tcBorders>
          </w:tcPr>
          <w:p w14:paraId="6EDA7627" w14:textId="77777777" w:rsidR="00EA718D" w:rsidRPr="008C0937" w:rsidRDefault="00EA718D" w:rsidP="00EA718D">
            <w:pPr>
              <w:rPr>
                <w:sz w:val="20"/>
                <w:szCs w:val="20"/>
              </w:rPr>
            </w:pPr>
            <w:r w:rsidRPr="008C0937">
              <w:rPr>
                <w:sz w:val="20"/>
                <w:szCs w:val="20"/>
              </w:rPr>
              <w:t>Uygulama</w:t>
            </w:r>
          </w:p>
          <w:p w14:paraId="4DF3A43D" w14:textId="77777777" w:rsidR="00EA718D" w:rsidRPr="008C0937" w:rsidRDefault="00EA718D" w:rsidP="00EA718D">
            <w:pPr>
              <w:rPr>
                <w:b/>
                <w:sz w:val="20"/>
                <w:szCs w:val="20"/>
              </w:rPr>
            </w:pPr>
          </w:p>
        </w:tc>
        <w:tc>
          <w:tcPr>
            <w:tcW w:w="1525" w:type="dxa"/>
            <w:tcBorders>
              <w:top w:val="single" w:sz="4" w:space="0" w:color="auto"/>
              <w:left w:val="single" w:sz="4" w:space="0" w:color="auto"/>
              <w:bottom w:val="single" w:sz="4" w:space="0" w:color="auto"/>
              <w:right w:val="single" w:sz="4" w:space="0" w:color="auto"/>
            </w:tcBorders>
            <w:hideMark/>
          </w:tcPr>
          <w:p w14:paraId="16F08B8F" w14:textId="77777777" w:rsidR="00EA718D" w:rsidRPr="008C0937" w:rsidRDefault="00EA718D" w:rsidP="00EA718D">
            <w:pPr>
              <w:rPr>
                <w:sz w:val="20"/>
                <w:szCs w:val="20"/>
              </w:rPr>
            </w:pPr>
            <w:r w:rsidRPr="008C0937">
              <w:rPr>
                <w:sz w:val="20"/>
                <w:szCs w:val="20"/>
              </w:rPr>
              <w:t>Laboratuvar</w:t>
            </w:r>
          </w:p>
        </w:tc>
        <w:tc>
          <w:tcPr>
            <w:tcW w:w="4799" w:type="dxa"/>
            <w:tcBorders>
              <w:top w:val="single" w:sz="4" w:space="0" w:color="auto"/>
              <w:left w:val="single" w:sz="4" w:space="0" w:color="auto"/>
              <w:bottom w:val="single" w:sz="4" w:space="0" w:color="auto"/>
              <w:right w:val="single" w:sz="4" w:space="0" w:color="auto"/>
            </w:tcBorders>
          </w:tcPr>
          <w:p w14:paraId="2526A6CC" w14:textId="77777777" w:rsidR="00EA718D" w:rsidRPr="008C0937" w:rsidRDefault="00EA718D" w:rsidP="00EA718D">
            <w:pPr>
              <w:rPr>
                <w:b/>
                <w:sz w:val="20"/>
                <w:szCs w:val="20"/>
              </w:rPr>
            </w:pPr>
            <w:r w:rsidRPr="008C0937">
              <w:rPr>
                <w:b/>
                <w:bCs/>
                <w:sz w:val="20"/>
                <w:szCs w:val="20"/>
              </w:rPr>
              <w:t>Dersin Ulusal Kredisi:</w:t>
            </w:r>
            <w:r w:rsidRPr="008C0937">
              <w:rPr>
                <w:sz w:val="20"/>
                <w:szCs w:val="20"/>
              </w:rPr>
              <w:t xml:space="preserve"> 3</w:t>
            </w:r>
          </w:p>
          <w:p w14:paraId="56D99C47" w14:textId="77777777" w:rsidR="00EA718D" w:rsidRPr="008C0937" w:rsidRDefault="00EA718D" w:rsidP="00EA718D">
            <w:pPr>
              <w:rPr>
                <w:b/>
                <w:sz w:val="20"/>
                <w:szCs w:val="20"/>
              </w:rPr>
            </w:pPr>
          </w:p>
        </w:tc>
      </w:tr>
      <w:tr w:rsidR="00EA718D" w:rsidRPr="008C0937" w14:paraId="6C9DB403" w14:textId="77777777" w:rsidTr="4418407F">
        <w:tc>
          <w:tcPr>
            <w:tcW w:w="1796" w:type="dxa"/>
            <w:tcBorders>
              <w:top w:val="single" w:sz="4" w:space="0" w:color="auto"/>
              <w:left w:val="single" w:sz="4" w:space="0" w:color="auto"/>
              <w:bottom w:val="single" w:sz="4" w:space="0" w:color="auto"/>
              <w:right w:val="single" w:sz="4" w:space="0" w:color="auto"/>
            </w:tcBorders>
            <w:hideMark/>
          </w:tcPr>
          <w:p w14:paraId="2B7126F7" w14:textId="77777777" w:rsidR="00EA718D" w:rsidRPr="008C0937" w:rsidRDefault="00EA718D" w:rsidP="00EA718D">
            <w:pPr>
              <w:rPr>
                <w:sz w:val="20"/>
                <w:szCs w:val="20"/>
              </w:rPr>
            </w:pPr>
            <w:r w:rsidRPr="008C0937">
              <w:rPr>
                <w:sz w:val="20"/>
                <w:szCs w:val="20"/>
              </w:rPr>
              <w:t>3</w:t>
            </w:r>
          </w:p>
        </w:tc>
        <w:tc>
          <w:tcPr>
            <w:tcW w:w="1520" w:type="dxa"/>
            <w:tcBorders>
              <w:top w:val="single" w:sz="4" w:space="0" w:color="auto"/>
              <w:left w:val="single" w:sz="4" w:space="0" w:color="auto"/>
              <w:bottom w:val="single" w:sz="4" w:space="0" w:color="auto"/>
              <w:right w:val="single" w:sz="4" w:space="0" w:color="auto"/>
            </w:tcBorders>
            <w:hideMark/>
          </w:tcPr>
          <w:p w14:paraId="2EF0A521" w14:textId="77777777" w:rsidR="00EA718D" w:rsidRPr="008C0937" w:rsidRDefault="00EA718D" w:rsidP="00EA718D">
            <w:pPr>
              <w:rPr>
                <w:sz w:val="20"/>
                <w:szCs w:val="20"/>
              </w:rPr>
            </w:pPr>
            <w:r w:rsidRPr="008C0937">
              <w:rPr>
                <w:sz w:val="20"/>
                <w:szCs w:val="20"/>
              </w:rPr>
              <w:t>0</w:t>
            </w:r>
          </w:p>
        </w:tc>
        <w:tc>
          <w:tcPr>
            <w:tcW w:w="1525" w:type="dxa"/>
            <w:tcBorders>
              <w:top w:val="single" w:sz="4" w:space="0" w:color="auto"/>
              <w:left w:val="single" w:sz="4" w:space="0" w:color="auto"/>
              <w:bottom w:val="single" w:sz="4" w:space="0" w:color="auto"/>
              <w:right w:val="single" w:sz="4" w:space="0" w:color="auto"/>
            </w:tcBorders>
            <w:hideMark/>
          </w:tcPr>
          <w:p w14:paraId="60FB9CD5" w14:textId="77777777" w:rsidR="00EA718D" w:rsidRPr="008C0937" w:rsidRDefault="00EA718D" w:rsidP="00EA718D">
            <w:pPr>
              <w:rPr>
                <w:sz w:val="20"/>
                <w:szCs w:val="20"/>
              </w:rPr>
            </w:pPr>
            <w:r w:rsidRPr="008C0937">
              <w:rPr>
                <w:sz w:val="20"/>
                <w:szCs w:val="20"/>
              </w:rPr>
              <w:t>0</w:t>
            </w:r>
          </w:p>
        </w:tc>
        <w:tc>
          <w:tcPr>
            <w:tcW w:w="4799" w:type="dxa"/>
            <w:tcBorders>
              <w:top w:val="single" w:sz="4" w:space="0" w:color="auto"/>
              <w:left w:val="single" w:sz="4" w:space="0" w:color="auto"/>
              <w:bottom w:val="single" w:sz="4" w:space="0" w:color="auto"/>
              <w:right w:val="single" w:sz="4" w:space="0" w:color="auto"/>
            </w:tcBorders>
            <w:hideMark/>
          </w:tcPr>
          <w:p w14:paraId="2FBC79E9" w14:textId="77777777" w:rsidR="00EA718D" w:rsidRPr="008C0937" w:rsidRDefault="00EA718D" w:rsidP="00EA718D">
            <w:pPr>
              <w:rPr>
                <w:b/>
                <w:sz w:val="20"/>
                <w:szCs w:val="20"/>
              </w:rPr>
            </w:pPr>
            <w:r w:rsidRPr="008C0937">
              <w:rPr>
                <w:b/>
                <w:bCs/>
                <w:sz w:val="20"/>
                <w:szCs w:val="20"/>
              </w:rPr>
              <w:t>Dersin AKTS Kredisi:</w:t>
            </w:r>
            <w:r w:rsidRPr="008C0937">
              <w:rPr>
                <w:sz w:val="20"/>
                <w:szCs w:val="20"/>
              </w:rPr>
              <w:t xml:space="preserve"> 3</w:t>
            </w:r>
          </w:p>
        </w:tc>
      </w:tr>
      <w:tr w:rsidR="00EA718D" w:rsidRPr="008C0937" w14:paraId="6D0B894A" w14:textId="77777777" w:rsidTr="4418407F">
        <w:tc>
          <w:tcPr>
            <w:tcW w:w="9640" w:type="dxa"/>
            <w:gridSpan w:val="4"/>
            <w:tcBorders>
              <w:top w:val="single" w:sz="4" w:space="0" w:color="auto"/>
              <w:left w:val="single" w:sz="4" w:space="0" w:color="auto"/>
              <w:bottom w:val="single" w:sz="4" w:space="0" w:color="auto"/>
              <w:right w:val="single" w:sz="4" w:space="0" w:color="auto"/>
            </w:tcBorders>
            <w:hideMark/>
          </w:tcPr>
          <w:p w14:paraId="790FC528" w14:textId="77777777" w:rsidR="00EA718D" w:rsidRPr="008C0937" w:rsidRDefault="00EA718D" w:rsidP="00EA718D">
            <w:pPr>
              <w:rPr>
                <w:b/>
                <w:sz w:val="20"/>
                <w:szCs w:val="20"/>
              </w:rPr>
            </w:pPr>
            <w:r w:rsidRPr="008C0937">
              <w:rPr>
                <w:b/>
                <w:bCs/>
                <w:sz w:val="20"/>
                <w:szCs w:val="20"/>
              </w:rPr>
              <w:t>BU TABLO ÖĞRENCİ İŞLERİ OTOMASYON SİSTEMİNDEN AKTARILACAKTIR.</w:t>
            </w:r>
          </w:p>
        </w:tc>
      </w:tr>
    </w:tbl>
    <w:p w14:paraId="6E9EBC2A" w14:textId="77777777" w:rsidR="00EA718D" w:rsidRPr="008C0937" w:rsidRDefault="00EA718D" w:rsidP="00EA718D">
      <w:pPr>
        <w:jc w:val="center"/>
        <w:rPr>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EA718D" w:rsidRPr="008C0937" w14:paraId="7AA68B69" w14:textId="77777777" w:rsidTr="4418407F">
        <w:tc>
          <w:tcPr>
            <w:tcW w:w="9640" w:type="dxa"/>
            <w:tcBorders>
              <w:top w:val="single" w:sz="4" w:space="0" w:color="auto"/>
              <w:left w:val="single" w:sz="4" w:space="0" w:color="auto"/>
              <w:bottom w:val="single" w:sz="4" w:space="0" w:color="auto"/>
              <w:right w:val="single" w:sz="4" w:space="0" w:color="auto"/>
            </w:tcBorders>
            <w:hideMark/>
          </w:tcPr>
          <w:p w14:paraId="5AA580D5" w14:textId="77777777" w:rsidR="00EA718D" w:rsidRPr="008C0937" w:rsidRDefault="00EA718D" w:rsidP="00EA718D">
            <w:pPr>
              <w:jc w:val="both"/>
              <w:rPr>
                <w:sz w:val="20"/>
                <w:szCs w:val="20"/>
              </w:rPr>
            </w:pPr>
            <w:r w:rsidRPr="008C0937">
              <w:rPr>
                <w:b/>
                <w:bCs/>
                <w:sz w:val="20"/>
                <w:szCs w:val="20"/>
              </w:rPr>
              <w:t>Dersin Amacı:</w:t>
            </w:r>
          </w:p>
          <w:p w14:paraId="1A4C42AC" w14:textId="77777777" w:rsidR="00EA718D" w:rsidRPr="008C0937" w:rsidRDefault="00EA718D" w:rsidP="00EA718D">
            <w:pPr>
              <w:pStyle w:val="Default"/>
              <w:jc w:val="both"/>
              <w:rPr>
                <w:sz w:val="20"/>
                <w:szCs w:val="20"/>
              </w:rPr>
            </w:pPr>
            <w:r w:rsidRPr="008C0937">
              <w:rPr>
                <w:sz w:val="20"/>
                <w:szCs w:val="20"/>
              </w:rPr>
              <w:t>Hemşirelik uygulamaları açısından temel fizyolojik kavramlar, hücreden sistemlere insan vücudunun normal işleyiş esasları ve sistemler bazında başlıca fizyolojik mekanizmalar hakkında bilgi vermektir.</w:t>
            </w:r>
          </w:p>
        </w:tc>
      </w:tr>
      <w:tr w:rsidR="00EA718D" w:rsidRPr="008C0937" w14:paraId="4CDE2E41" w14:textId="77777777" w:rsidTr="4418407F">
        <w:trPr>
          <w:trHeight w:val="850"/>
        </w:trPr>
        <w:tc>
          <w:tcPr>
            <w:tcW w:w="9640" w:type="dxa"/>
            <w:tcBorders>
              <w:top w:val="single" w:sz="4" w:space="0" w:color="auto"/>
              <w:left w:val="single" w:sz="4" w:space="0" w:color="auto"/>
              <w:bottom w:val="single" w:sz="4" w:space="0" w:color="auto"/>
              <w:right w:val="single" w:sz="4" w:space="0" w:color="auto"/>
            </w:tcBorders>
            <w:hideMark/>
          </w:tcPr>
          <w:p w14:paraId="623F2D8F" w14:textId="77777777" w:rsidR="00C7089F" w:rsidRPr="008C0937" w:rsidRDefault="00C7089F" w:rsidP="00C7089F">
            <w:pPr>
              <w:rPr>
                <w:b/>
                <w:sz w:val="20"/>
                <w:szCs w:val="20"/>
              </w:rPr>
            </w:pPr>
            <w:r w:rsidRPr="008C0937">
              <w:rPr>
                <w:b/>
                <w:sz w:val="20"/>
                <w:szCs w:val="20"/>
              </w:rPr>
              <w:t xml:space="preserve">Dersin Öğrenme Çıktıları: </w:t>
            </w:r>
          </w:p>
          <w:p w14:paraId="2CC3AEE0" w14:textId="77777777" w:rsidR="00C7089F" w:rsidRPr="008C0937" w:rsidRDefault="00C7089F" w:rsidP="00C7089F">
            <w:pPr>
              <w:rPr>
                <w:sz w:val="20"/>
                <w:szCs w:val="20"/>
              </w:rPr>
            </w:pPr>
            <w:r w:rsidRPr="008C0937">
              <w:rPr>
                <w:b/>
                <w:sz w:val="20"/>
                <w:szCs w:val="20"/>
              </w:rPr>
              <w:t xml:space="preserve">ÖÇ 1: </w:t>
            </w:r>
            <w:r w:rsidRPr="008C0937">
              <w:rPr>
                <w:sz w:val="20"/>
                <w:szCs w:val="20"/>
              </w:rPr>
              <w:t>Genel fizyoloji kavramlarını ve homeostaz mekanizmalarını bilir</w:t>
            </w:r>
          </w:p>
          <w:p w14:paraId="6A189EBD" w14:textId="77777777" w:rsidR="00C7089F" w:rsidRPr="008C0937" w:rsidRDefault="00C7089F" w:rsidP="00C7089F">
            <w:pPr>
              <w:rPr>
                <w:sz w:val="20"/>
                <w:szCs w:val="20"/>
              </w:rPr>
            </w:pPr>
            <w:r w:rsidRPr="008C0937">
              <w:rPr>
                <w:b/>
                <w:sz w:val="20"/>
                <w:szCs w:val="20"/>
              </w:rPr>
              <w:t xml:space="preserve">ÖÇ 2: </w:t>
            </w:r>
            <w:r w:rsidRPr="008C0937">
              <w:rPr>
                <w:sz w:val="20"/>
                <w:szCs w:val="20"/>
              </w:rPr>
              <w:t xml:space="preserve">Hücre yapısını oluşturan öğeler, hücre zarından madde taşınması, membran potansiyeli ve aksiyon potansiyeli oluşumunu açıklayabilir. </w:t>
            </w:r>
          </w:p>
          <w:p w14:paraId="4D8EB0EB" w14:textId="77777777" w:rsidR="00C7089F" w:rsidRPr="008C0937" w:rsidRDefault="00C7089F" w:rsidP="00C7089F">
            <w:pPr>
              <w:rPr>
                <w:sz w:val="20"/>
                <w:szCs w:val="20"/>
              </w:rPr>
            </w:pPr>
            <w:r w:rsidRPr="008C0937">
              <w:rPr>
                <w:b/>
                <w:sz w:val="20"/>
                <w:szCs w:val="20"/>
              </w:rPr>
              <w:t xml:space="preserve">ÖÇ 3: </w:t>
            </w:r>
            <w:r w:rsidRPr="008C0937">
              <w:rPr>
                <w:sz w:val="20"/>
                <w:szCs w:val="20"/>
              </w:rPr>
              <w:t>Merkezi ve periferik</w:t>
            </w:r>
            <w:r w:rsidRPr="008C0937">
              <w:rPr>
                <w:b/>
                <w:sz w:val="20"/>
                <w:szCs w:val="20"/>
              </w:rPr>
              <w:t xml:space="preserve"> </w:t>
            </w:r>
            <w:r w:rsidRPr="008C0937">
              <w:rPr>
                <w:sz w:val="20"/>
                <w:szCs w:val="20"/>
              </w:rPr>
              <w:t>sinir sisteminin görevleri, nöronların yapısı, kan beyin bariyerinin görevlerini, beyin omurilik sıvısının oluşumu ve görevlerini açıklayabilir.</w:t>
            </w:r>
          </w:p>
          <w:p w14:paraId="762615AA" w14:textId="77777777" w:rsidR="00C7089F" w:rsidRPr="008C0937" w:rsidRDefault="00C7089F" w:rsidP="00C7089F">
            <w:pPr>
              <w:rPr>
                <w:sz w:val="20"/>
                <w:szCs w:val="20"/>
              </w:rPr>
            </w:pPr>
            <w:r w:rsidRPr="008C0937">
              <w:rPr>
                <w:b/>
                <w:sz w:val="20"/>
                <w:szCs w:val="20"/>
              </w:rPr>
              <w:t>ÖÇ 4:</w:t>
            </w:r>
            <w:r w:rsidRPr="008C0937">
              <w:rPr>
                <w:sz w:val="20"/>
                <w:szCs w:val="20"/>
              </w:rPr>
              <w:t xml:space="preserve"> Kas fizyolojisini, çizgili ve düz kasta kasılma-gevşeme sürecini açıklayabilir.</w:t>
            </w:r>
          </w:p>
          <w:p w14:paraId="2E1A02FC" w14:textId="77777777" w:rsidR="00C7089F" w:rsidRPr="008C0937" w:rsidRDefault="00C7089F" w:rsidP="00C7089F">
            <w:pPr>
              <w:rPr>
                <w:sz w:val="20"/>
                <w:szCs w:val="20"/>
              </w:rPr>
            </w:pPr>
            <w:r w:rsidRPr="008C0937">
              <w:rPr>
                <w:b/>
                <w:sz w:val="20"/>
                <w:szCs w:val="20"/>
              </w:rPr>
              <w:t>ÖÇ 5:</w:t>
            </w:r>
            <w:r w:rsidRPr="008C0937">
              <w:rPr>
                <w:sz w:val="20"/>
                <w:szCs w:val="20"/>
              </w:rPr>
              <w:t xml:space="preserve"> Kalp ve dolaşım sisteminin fizyolojisini açıklayabilir. </w:t>
            </w:r>
          </w:p>
          <w:p w14:paraId="36F14A80" w14:textId="77777777" w:rsidR="00C7089F" w:rsidRPr="008C0937" w:rsidRDefault="00C7089F" w:rsidP="00C7089F">
            <w:pPr>
              <w:rPr>
                <w:sz w:val="20"/>
                <w:szCs w:val="20"/>
              </w:rPr>
            </w:pPr>
            <w:r w:rsidRPr="008C0937">
              <w:rPr>
                <w:b/>
                <w:sz w:val="20"/>
                <w:szCs w:val="20"/>
              </w:rPr>
              <w:t>ÖÇ 6:</w:t>
            </w:r>
            <w:r w:rsidRPr="008C0937">
              <w:rPr>
                <w:sz w:val="20"/>
                <w:szCs w:val="20"/>
              </w:rPr>
              <w:t xml:space="preserve"> Solunum sisteminin fizyolojisini açıklayabilir</w:t>
            </w:r>
          </w:p>
          <w:p w14:paraId="61C3D8E1" w14:textId="77777777" w:rsidR="00C7089F" w:rsidRPr="008C0937" w:rsidRDefault="00C7089F" w:rsidP="00C7089F">
            <w:pPr>
              <w:rPr>
                <w:sz w:val="20"/>
                <w:szCs w:val="20"/>
              </w:rPr>
            </w:pPr>
            <w:r w:rsidRPr="008C0937">
              <w:rPr>
                <w:b/>
                <w:sz w:val="20"/>
                <w:szCs w:val="20"/>
              </w:rPr>
              <w:t>ÖÇ 7:</w:t>
            </w:r>
            <w:r w:rsidRPr="008C0937">
              <w:rPr>
                <w:sz w:val="20"/>
                <w:szCs w:val="20"/>
              </w:rPr>
              <w:t xml:space="preserve"> Kan ve kan bileşenlerinin fizyolojisini, hemostaz mekanizmalarını açıklayabilir.  </w:t>
            </w:r>
          </w:p>
          <w:tbl>
            <w:tblPr>
              <w:tblW w:w="9536" w:type="dxa"/>
              <w:tblBorders>
                <w:top w:val="nil"/>
                <w:left w:val="nil"/>
                <w:bottom w:val="nil"/>
                <w:right w:val="nil"/>
              </w:tblBorders>
              <w:tblLayout w:type="fixed"/>
              <w:tblLook w:val="0000" w:firstRow="0" w:lastRow="0" w:firstColumn="0" w:lastColumn="0" w:noHBand="0" w:noVBand="0"/>
            </w:tblPr>
            <w:tblGrid>
              <w:gridCol w:w="9252"/>
              <w:gridCol w:w="284"/>
            </w:tblGrid>
            <w:tr w:rsidR="00C7089F" w:rsidRPr="008C0937" w14:paraId="1D8EDC76" w14:textId="77777777" w:rsidTr="4418407F">
              <w:trPr>
                <w:trHeight w:val="479"/>
              </w:trPr>
              <w:tc>
                <w:tcPr>
                  <w:tcW w:w="9252" w:type="dxa"/>
                </w:tcPr>
                <w:p w14:paraId="31641B69" w14:textId="77777777" w:rsidR="00C7089F" w:rsidRPr="008C0937" w:rsidRDefault="00C7089F" w:rsidP="00C7089F">
                  <w:pPr>
                    <w:ind w:left="-100"/>
                    <w:rPr>
                      <w:sz w:val="20"/>
                      <w:szCs w:val="20"/>
                    </w:rPr>
                  </w:pPr>
                  <w:r w:rsidRPr="008C0937">
                    <w:rPr>
                      <w:b/>
                      <w:sz w:val="20"/>
                      <w:szCs w:val="20"/>
                    </w:rPr>
                    <w:t>ÖÇ 8:</w:t>
                  </w:r>
                  <w:r w:rsidRPr="008C0937">
                    <w:rPr>
                      <w:sz w:val="20"/>
                      <w:szCs w:val="20"/>
                    </w:rPr>
                    <w:t xml:space="preserve"> Gastrointestinal sistem fizyolojisini açıklayabilir. </w:t>
                  </w:r>
                </w:p>
                <w:p w14:paraId="687C65A8" w14:textId="77777777" w:rsidR="00C7089F" w:rsidRPr="008C0937" w:rsidRDefault="00C7089F" w:rsidP="00C7089F">
                  <w:pPr>
                    <w:ind w:hanging="100"/>
                    <w:rPr>
                      <w:sz w:val="20"/>
                      <w:szCs w:val="20"/>
                    </w:rPr>
                  </w:pPr>
                  <w:r w:rsidRPr="008C0937">
                    <w:rPr>
                      <w:b/>
                      <w:sz w:val="20"/>
                      <w:szCs w:val="20"/>
                    </w:rPr>
                    <w:t>ÖÇ 9:</w:t>
                  </w:r>
                  <w:r w:rsidRPr="008C0937">
                    <w:rPr>
                      <w:sz w:val="20"/>
                      <w:szCs w:val="20"/>
                    </w:rPr>
                    <w:t xml:space="preserve"> Üriner sistem fizyolojisini açıklayabilir. </w:t>
                  </w:r>
                </w:p>
                <w:p w14:paraId="0754C80F" w14:textId="77777777" w:rsidR="00C7089F" w:rsidRPr="008C0937" w:rsidRDefault="00C7089F" w:rsidP="00C7089F">
                  <w:pPr>
                    <w:ind w:hanging="100"/>
                    <w:rPr>
                      <w:b/>
                      <w:sz w:val="20"/>
                      <w:szCs w:val="20"/>
                    </w:rPr>
                  </w:pPr>
                  <w:r w:rsidRPr="008C0937">
                    <w:rPr>
                      <w:b/>
                      <w:sz w:val="20"/>
                      <w:szCs w:val="20"/>
                    </w:rPr>
                    <w:t xml:space="preserve">ÖÇ 10: </w:t>
                  </w:r>
                  <w:r w:rsidRPr="008C0937">
                    <w:rPr>
                      <w:sz w:val="20"/>
                      <w:szCs w:val="20"/>
                    </w:rPr>
                    <w:t>Üreme sistemi fizyolojisini açıklayabilir</w:t>
                  </w:r>
                </w:p>
                <w:p w14:paraId="5A8B9BBF" w14:textId="0FAA8D7E" w:rsidR="00C7089F" w:rsidRPr="008C0937" w:rsidRDefault="00C7089F" w:rsidP="763485D6">
                  <w:pPr>
                    <w:ind w:hanging="100"/>
                    <w:rPr>
                      <w:b/>
                      <w:bCs/>
                      <w:sz w:val="20"/>
                      <w:szCs w:val="20"/>
                    </w:rPr>
                  </w:pPr>
                  <w:r w:rsidRPr="4418407F">
                    <w:rPr>
                      <w:b/>
                      <w:bCs/>
                      <w:sz w:val="20"/>
                      <w:szCs w:val="20"/>
                    </w:rPr>
                    <w:t>ÖÇ 11:</w:t>
                  </w:r>
                  <w:r w:rsidRPr="4418407F">
                    <w:rPr>
                      <w:sz w:val="20"/>
                      <w:szCs w:val="20"/>
                    </w:rPr>
                    <w:t>. Endokrin sistemin düzenleyici rolünü ve başlıca hormonların etkilerini açıklayabilir.</w:t>
                  </w:r>
                </w:p>
                <w:p w14:paraId="38E2E659" w14:textId="77777777" w:rsidR="00C7089F" w:rsidRPr="008C0937" w:rsidRDefault="00C7089F" w:rsidP="00C7089F">
                  <w:pPr>
                    <w:ind w:hanging="100"/>
                    <w:rPr>
                      <w:b/>
                      <w:sz w:val="20"/>
                      <w:szCs w:val="20"/>
                    </w:rPr>
                  </w:pPr>
                  <w:r w:rsidRPr="008C0937">
                    <w:rPr>
                      <w:b/>
                      <w:sz w:val="20"/>
                      <w:szCs w:val="20"/>
                    </w:rPr>
                    <w:t xml:space="preserve">ÖÇ 12: </w:t>
                  </w:r>
                  <w:r w:rsidRPr="008C0937">
                    <w:rPr>
                      <w:sz w:val="20"/>
                      <w:szCs w:val="20"/>
                    </w:rPr>
                    <w:t>Duyu organlarının (deri, koku alma, tat alma, görme, işitme) fizyolojik işleyişinin bilir.</w:t>
                  </w:r>
                </w:p>
              </w:tc>
              <w:tc>
                <w:tcPr>
                  <w:tcW w:w="284" w:type="dxa"/>
                </w:tcPr>
                <w:p w14:paraId="73ABB6C0" w14:textId="77777777" w:rsidR="00C7089F" w:rsidRPr="008C0937" w:rsidRDefault="00C7089F" w:rsidP="000E74F5">
                  <w:pPr>
                    <w:pStyle w:val="Default"/>
                    <w:numPr>
                      <w:ilvl w:val="0"/>
                      <w:numId w:val="56"/>
                    </w:numPr>
                    <w:rPr>
                      <w:sz w:val="20"/>
                      <w:szCs w:val="20"/>
                    </w:rPr>
                  </w:pPr>
                </w:p>
              </w:tc>
            </w:tr>
          </w:tbl>
          <w:p w14:paraId="0CAC6653" w14:textId="77777777" w:rsidR="00EA718D" w:rsidRPr="008C0937" w:rsidRDefault="00EA718D" w:rsidP="00EA718D">
            <w:pPr>
              <w:rPr>
                <w:sz w:val="20"/>
                <w:szCs w:val="20"/>
              </w:rPr>
            </w:pPr>
          </w:p>
        </w:tc>
      </w:tr>
    </w:tbl>
    <w:p w14:paraId="02A164FC" w14:textId="77777777" w:rsidR="00EA718D" w:rsidRPr="008C0937" w:rsidRDefault="00EA718D" w:rsidP="00EA718D">
      <w:pPr>
        <w:jc w:val="center"/>
        <w:rPr>
          <w:sz w:val="20"/>
          <w:szCs w:val="20"/>
        </w:rPr>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EA718D" w:rsidRPr="008C0937" w14:paraId="1BF9C597" w14:textId="77777777" w:rsidTr="00D44DA3">
        <w:trPr>
          <w:trHeight w:val="977"/>
        </w:trPr>
        <w:tc>
          <w:tcPr>
            <w:tcW w:w="9611" w:type="dxa"/>
            <w:tcBorders>
              <w:top w:val="single" w:sz="4" w:space="0" w:color="auto"/>
              <w:left w:val="single" w:sz="4" w:space="0" w:color="auto"/>
              <w:bottom w:val="single" w:sz="4" w:space="0" w:color="auto"/>
              <w:right w:val="single" w:sz="4" w:space="0" w:color="auto"/>
            </w:tcBorders>
            <w:hideMark/>
          </w:tcPr>
          <w:p w14:paraId="04ABC435" w14:textId="77777777" w:rsidR="00EA718D" w:rsidRPr="008C0937" w:rsidRDefault="00EA718D" w:rsidP="00EA718D">
            <w:pPr>
              <w:rPr>
                <w:b/>
                <w:sz w:val="20"/>
                <w:szCs w:val="20"/>
              </w:rPr>
            </w:pPr>
            <w:r w:rsidRPr="008C0937">
              <w:rPr>
                <w:b/>
                <w:bCs/>
                <w:sz w:val="20"/>
                <w:szCs w:val="20"/>
              </w:rPr>
              <w:t>Öğrenme ve Öğretme Yöntemleri:</w:t>
            </w:r>
          </w:p>
          <w:p w14:paraId="4C92E29F" w14:textId="77777777" w:rsidR="00EA718D" w:rsidRPr="008C0937" w:rsidRDefault="00EA718D" w:rsidP="00EA718D">
            <w:pPr>
              <w:rPr>
                <w:b/>
                <w:sz w:val="20"/>
                <w:szCs w:val="20"/>
              </w:rPr>
            </w:pPr>
            <w:r w:rsidRPr="008C0937">
              <w:rPr>
                <w:sz w:val="20"/>
                <w:szCs w:val="20"/>
              </w:rPr>
              <w:t>Görsel destekli sunum</w:t>
            </w:r>
          </w:p>
          <w:p w14:paraId="3A0CD587" w14:textId="77777777" w:rsidR="00EA718D" w:rsidRPr="008C0937" w:rsidRDefault="00EA718D" w:rsidP="00EA718D">
            <w:pPr>
              <w:rPr>
                <w:sz w:val="20"/>
                <w:szCs w:val="20"/>
              </w:rPr>
            </w:pPr>
            <w:r w:rsidRPr="008C0937">
              <w:rPr>
                <w:sz w:val="20"/>
                <w:szCs w:val="20"/>
              </w:rPr>
              <w:t>Beyin fırtınası</w:t>
            </w:r>
          </w:p>
          <w:p w14:paraId="587F0543" w14:textId="4B76BC7B" w:rsidR="00C7089F" w:rsidRPr="008C0937" w:rsidRDefault="00EA718D" w:rsidP="00EA718D">
            <w:pPr>
              <w:rPr>
                <w:sz w:val="20"/>
                <w:szCs w:val="20"/>
              </w:rPr>
            </w:pPr>
            <w:r w:rsidRPr="008C0937">
              <w:rPr>
                <w:sz w:val="20"/>
                <w:szCs w:val="20"/>
              </w:rPr>
              <w:t>Soru yanıt</w:t>
            </w:r>
          </w:p>
        </w:tc>
      </w:tr>
    </w:tbl>
    <w:p w14:paraId="581DFB0F" w14:textId="77777777" w:rsidR="00EA718D" w:rsidRPr="008C0937" w:rsidRDefault="00EA718D" w:rsidP="00EA718D">
      <w:pPr>
        <w:jc w:val="center"/>
        <w:rPr>
          <w:sz w:val="20"/>
          <w:szCs w:val="20"/>
        </w:rPr>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2484"/>
        <w:gridCol w:w="3130"/>
      </w:tblGrid>
      <w:tr w:rsidR="00EA718D" w:rsidRPr="008C0937" w14:paraId="276EF910" w14:textId="77777777" w:rsidTr="4418407F">
        <w:trPr>
          <w:trHeight w:val="140"/>
        </w:trPr>
        <w:tc>
          <w:tcPr>
            <w:tcW w:w="9611" w:type="dxa"/>
            <w:gridSpan w:val="3"/>
            <w:tcBorders>
              <w:top w:val="single" w:sz="4" w:space="0" w:color="auto"/>
              <w:left w:val="single" w:sz="4" w:space="0" w:color="auto"/>
              <w:bottom w:val="single" w:sz="4" w:space="0" w:color="auto"/>
              <w:right w:val="single" w:sz="4" w:space="0" w:color="auto"/>
            </w:tcBorders>
            <w:hideMark/>
          </w:tcPr>
          <w:p w14:paraId="11355A0D" w14:textId="77777777" w:rsidR="00EA718D" w:rsidRPr="008C0937" w:rsidRDefault="00EA718D" w:rsidP="00EA718D">
            <w:pPr>
              <w:rPr>
                <w:b/>
                <w:sz w:val="20"/>
                <w:szCs w:val="20"/>
              </w:rPr>
            </w:pPr>
            <w:r w:rsidRPr="008C0937">
              <w:rPr>
                <w:b/>
                <w:bCs/>
                <w:sz w:val="20"/>
                <w:szCs w:val="20"/>
              </w:rPr>
              <w:t>Değerlendirme Yöntemleri:</w:t>
            </w:r>
          </w:p>
          <w:p w14:paraId="46CC51E8" w14:textId="77777777" w:rsidR="00EA718D" w:rsidRPr="008C0937" w:rsidRDefault="00EA718D" w:rsidP="00EA718D">
            <w:pPr>
              <w:rPr>
                <w:sz w:val="20"/>
                <w:szCs w:val="20"/>
              </w:rPr>
            </w:pPr>
            <w:r w:rsidRPr="008C0937">
              <w:rPr>
                <w:sz w:val="20"/>
                <w:szCs w:val="20"/>
              </w:rPr>
              <w:t>(Değerlendirme yöntemi, öğrenme kazanımları ve derste kullanılan öğretim teknikleri ile uyumlu olmalıdır)</w:t>
            </w:r>
          </w:p>
        </w:tc>
      </w:tr>
      <w:tr w:rsidR="00EA718D" w:rsidRPr="008C0937" w14:paraId="1D6B1C15" w14:textId="77777777" w:rsidTr="4418407F">
        <w:trPr>
          <w:trHeight w:val="139"/>
        </w:trPr>
        <w:tc>
          <w:tcPr>
            <w:tcW w:w="3997" w:type="dxa"/>
            <w:tcBorders>
              <w:top w:val="single" w:sz="4" w:space="0" w:color="auto"/>
              <w:left w:val="single" w:sz="4" w:space="0" w:color="auto"/>
              <w:bottom w:val="single" w:sz="4" w:space="0" w:color="auto"/>
              <w:right w:val="single" w:sz="4" w:space="0" w:color="auto"/>
            </w:tcBorders>
          </w:tcPr>
          <w:p w14:paraId="6755B519" w14:textId="77777777" w:rsidR="00EA718D" w:rsidRPr="008C0937" w:rsidRDefault="00EA718D" w:rsidP="00EA718D">
            <w:pPr>
              <w:jc w:val="center"/>
              <w:rPr>
                <w:b/>
                <w:sz w:val="20"/>
                <w:szCs w:val="20"/>
              </w:rPr>
            </w:pPr>
          </w:p>
        </w:tc>
        <w:tc>
          <w:tcPr>
            <w:tcW w:w="2484" w:type="dxa"/>
            <w:tcBorders>
              <w:top w:val="single" w:sz="4" w:space="0" w:color="auto"/>
              <w:left w:val="single" w:sz="4" w:space="0" w:color="auto"/>
              <w:bottom w:val="single" w:sz="4" w:space="0" w:color="auto"/>
              <w:right w:val="single" w:sz="4" w:space="0" w:color="auto"/>
            </w:tcBorders>
            <w:hideMark/>
          </w:tcPr>
          <w:p w14:paraId="5E117B90" w14:textId="77777777" w:rsidR="00EA718D" w:rsidRPr="008C0937" w:rsidRDefault="00EA718D" w:rsidP="00EA718D">
            <w:pPr>
              <w:jc w:val="center"/>
              <w:rPr>
                <w:b/>
                <w:sz w:val="20"/>
                <w:szCs w:val="20"/>
              </w:rPr>
            </w:pPr>
            <w:r w:rsidRPr="008C0937">
              <w:rPr>
                <w:sz w:val="20"/>
                <w:szCs w:val="20"/>
              </w:rPr>
              <w:t>Varsa (X) olarak işaretleyiniz</w:t>
            </w:r>
          </w:p>
        </w:tc>
        <w:tc>
          <w:tcPr>
            <w:tcW w:w="3130" w:type="dxa"/>
            <w:tcBorders>
              <w:top w:val="single" w:sz="4" w:space="0" w:color="auto"/>
              <w:left w:val="single" w:sz="4" w:space="0" w:color="auto"/>
              <w:bottom w:val="single" w:sz="4" w:space="0" w:color="auto"/>
              <w:right w:val="single" w:sz="4" w:space="0" w:color="auto"/>
            </w:tcBorders>
            <w:hideMark/>
          </w:tcPr>
          <w:p w14:paraId="5FBE2A56" w14:textId="77777777" w:rsidR="00EA718D" w:rsidRPr="008C0937" w:rsidRDefault="00EA718D" w:rsidP="00EA718D">
            <w:pPr>
              <w:jc w:val="center"/>
              <w:rPr>
                <w:b/>
                <w:sz w:val="20"/>
                <w:szCs w:val="20"/>
              </w:rPr>
            </w:pPr>
            <w:r w:rsidRPr="008C0937">
              <w:rPr>
                <w:sz w:val="20"/>
                <w:szCs w:val="20"/>
              </w:rPr>
              <w:t>Yüzde (%)</w:t>
            </w:r>
          </w:p>
        </w:tc>
      </w:tr>
      <w:tr w:rsidR="00EA718D" w:rsidRPr="008C0937" w14:paraId="1B9595A5" w14:textId="77777777" w:rsidTr="4418407F">
        <w:tc>
          <w:tcPr>
            <w:tcW w:w="3997" w:type="dxa"/>
            <w:tcBorders>
              <w:top w:val="single" w:sz="4" w:space="0" w:color="auto"/>
              <w:left w:val="single" w:sz="4" w:space="0" w:color="auto"/>
              <w:bottom w:val="single" w:sz="4" w:space="0" w:color="auto"/>
              <w:right w:val="single" w:sz="4" w:space="0" w:color="auto"/>
            </w:tcBorders>
            <w:vAlign w:val="center"/>
            <w:hideMark/>
          </w:tcPr>
          <w:p w14:paraId="31210841" w14:textId="77777777" w:rsidR="00EA718D" w:rsidRPr="008C0937" w:rsidRDefault="00EA718D" w:rsidP="00EA718D">
            <w:pPr>
              <w:autoSpaceDE w:val="0"/>
              <w:autoSpaceDN w:val="0"/>
              <w:adjustRightInd w:val="0"/>
              <w:rPr>
                <w:sz w:val="20"/>
                <w:szCs w:val="20"/>
              </w:rPr>
            </w:pPr>
            <w:r w:rsidRPr="008C0937">
              <w:rPr>
                <w:b/>
                <w:bCs/>
                <w:sz w:val="20"/>
                <w:szCs w:val="20"/>
              </w:rPr>
              <w:t>Yarıyıl İçi/Sonu Çalışmaları</w:t>
            </w:r>
          </w:p>
        </w:tc>
        <w:tc>
          <w:tcPr>
            <w:tcW w:w="2484" w:type="dxa"/>
            <w:tcBorders>
              <w:top w:val="single" w:sz="4" w:space="0" w:color="auto"/>
              <w:left w:val="single" w:sz="4" w:space="0" w:color="auto"/>
              <w:bottom w:val="single" w:sz="4" w:space="0" w:color="auto"/>
              <w:right w:val="single" w:sz="4" w:space="0" w:color="auto"/>
            </w:tcBorders>
            <w:vAlign w:val="center"/>
          </w:tcPr>
          <w:p w14:paraId="5B46690C" w14:textId="77777777" w:rsidR="00EA718D" w:rsidRPr="008C0937" w:rsidRDefault="00EA718D" w:rsidP="00EA718D">
            <w:pPr>
              <w:autoSpaceDE w:val="0"/>
              <w:autoSpaceDN w:val="0"/>
              <w:adjustRightInd w:val="0"/>
              <w:jc w:val="center"/>
              <w:rPr>
                <w:sz w:val="20"/>
                <w:szCs w:val="20"/>
              </w:rPr>
            </w:pPr>
          </w:p>
        </w:tc>
        <w:tc>
          <w:tcPr>
            <w:tcW w:w="3130" w:type="dxa"/>
            <w:tcBorders>
              <w:top w:val="single" w:sz="4" w:space="0" w:color="auto"/>
              <w:left w:val="single" w:sz="4" w:space="0" w:color="auto"/>
              <w:bottom w:val="single" w:sz="4" w:space="0" w:color="auto"/>
              <w:right w:val="single" w:sz="4" w:space="0" w:color="auto"/>
            </w:tcBorders>
            <w:vAlign w:val="center"/>
          </w:tcPr>
          <w:p w14:paraId="3738DD7B" w14:textId="77777777" w:rsidR="00EA718D" w:rsidRPr="008C0937" w:rsidRDefault="00EA718D" w:rsidP="00EA718D">
            <w:pPr>
              <w:autoSpaceDE w:val="0"/>
              <w:autoSpaceDN w:val="0"/>
              <w:adjustRightInd w:val="0"/>
              <w:jc w:val="center"/>
              <w:rPr>
                <w:sz w:val="20"/>
                <w:szCs w:val="20"/>
              </w:rPr>
            </w:pPr>
          </w:p>
        </w:tc>
      </w:tr>
      <w:tr w:rsidR="00EA718D" w:rsidRPr="008C0937" w14:paraId="434B4C64" w14:textId="77777777" w:rsidTr="4418407F">
        <w:tc>
          <w:tcPr>
            <w:tcW w:w="3997" w:type="dxa"/>
            <w:tcBorders>
              <w:top w:val="single" w:sz="4" w:space="0" w:color="auto"/>
              <w:left w:val="single" w:sz="4" w:space="0" w:color="auto"/>
              <w:bottom w:val="single" w:sz="4" w:space="0" w:color="auto"/>
              <w:right w:val="single" w:sz="4" w:space="0" w:color="auto"/>
            </w:tcBorders>
            <w:vAlign w:val="center"/>
            <w:hideMark/>
          </w:tcPr>
          <w:p w14:paraId="549AAC3D" w14:textId="77777777" w:rsidR="00EA718D" w:rsidRPr="008C0937" w:rsidRDefault="00EA718D" w:rsidP="00EA718D">
            <w:pPr>
              <w:autoSpaceDE w:val="0"/>
              <w:autoSpaceDN w:val="0"/>
              <w:adjustRightInd w:val="0"/>
              <w:ind w:left="708"/>
              <w:rPr>
                <w:b/>
                <w:sz w:val="20"/>
                <w:szCs w:val="20"/>
              </w:rPr>
            </w:pPr>
            <w:r w:rsidRPr="008C0937">
              <w:rPr>
                <w:b/>
                <w:bCs/>
                <w:sz w:val="20"/>
                <w:szCs w:val="20"/>
              </w:rPr>
              <w:t>Ara Sınav</w:t>
            </w:r>
          </w:p>
        </w:tc>
        <w:tc>
          <w:tcPr>
            <w:tcW w:w="2484" w:type="dxa"/>
            <w:tcBorders>
              <w:top w:val="single" w:sz="4" w:space="0" w:color="auto"/>
              <w:left w:val="single" w:sz="4" w:space="0" w:color="auto"/>
              <w:bottom w:val="single" w:sz="4" w:space="0" w:color="auto"/>
              <w:right w:val="single" w:sz="4" w:space="0" w:color="auto"/>
            </w:tcBorders>
            <w:vAlign w:val="center"/>
            <w:hideMark/>
          </w:tcPr>
          <w:p w14:paraId="4CCE7D12" w14:textId="77777777" w:rsidR="00EA718D" w:rsidRPr="008C0937" w:rsidRDefault="00EA718D" w:rsidP="00EA718D">
            <w:pPr>
              <w:autoSpaceDE w:val="0"/>
              <w:autoSpaceDN w:val="0"/>
              <w:adjustRightInd w:val="0"/>
              <w:jc w:val="center"/>
              <w:rPr>
                <w:sz w:val="20"/>
                <w:szCs w:val="20"/>
              </w:rPr>
            </w:pPr>
            <w:r w:rsidRPr="008C0937">
              <w:rPr>
                <w:sz w:val="20"/>
                <w:szCs w:val="20"/>
              </w:rPr>
              <w:t>X</w:t>
            </w:r>
          </w:p>
        </w:tc>
        <w:tc>
          <w:tcPr>
            <w:tcW w:w="3130" w:type="dxa"/>
            <w:tcBorders>
              <w:top w:val="single" w:sz="4" w:space="0" w:color="auto"/>
              <w:left w:val="single" w:sz="4" w:space="0" w:color="auto"/>
              <w:bottom w:val="single" w:sz="4" w:space="0" w:color="auto"/>
              <w:right w:val="single" w:sz="4" w:space="0" w:color="auto"/>
            </w:tcBorders>
            <w:vAlign w:val="center"/>
            <w:hideMark/>
          </w:tcPr>
          <w:p w14:paraId="28A0FE5F" w14:textId="77777777" w:rsidR="00EA718D" w:rsidRPr="008C0937" w:rsidRDefault="00EA718D" w:rsidP="00EA718D">
            <w:pPr>
              <w:autoSpaceDE w:val="0"/>
              <w:autoSpaceDN w:val="0"/>
              <w:adjustRightInd w:val="0"/>
              <w:jc w:val="center"/>
              <w:rPr>
                <w:sz w:val="20"/>
                <w:szCs w:val="20"/>
              </w:rPr>
            </w:pPr>
            <w:r w:rsidRPr="008C0937">
              <w:rPr>
                <w:sz w:val="20"/>
                <w:szCs w:val="20"/>
              </w:rPr>
              <w:t>%50</w:t>
            </w:r>
          </w:p>
        </w:tc>
      </w:tr>
      <w:tr w:rsidR="00EA718D" w:rsidRPr="008C0937" w14:paraId="076FB895" w14:textId="77777777" w:rsidTr="4418407F">
        <w:tc>
          <w:tcPr>
            <w:tcW w:w="3997" w:type="dxa"/>
            <w:tcBorders>
              <w:top w:val="single" w:sz="4" w:space="0" w:color="auto"/>
              <w:left w:val="single" w:sz="4" w:space="0" w:color="auto"/>
              <w:bottom w:val="single" w:sz="4" w:space="0" w:color="auto"/>
              <w:right w:val="single" w:sz="4" w:space="0" w:color="auto"/>
            </w:tcBorders>
            <w:vAlign w:val="center"/>
            <w:hideMark/>
          </w:tcPr>
          <w:p w14:paraId="3ABE75EA" w14:textId="77777777" w:rsidR="00EA718D" w:rsidRPr="008C0937" w:rsidRDefault="00EA718D" w:rsidP="00EA718D">
            <w:pPr>
              <w:autoSpaceDE w:val="0"/>
              <w:autoSpaceDN w:val="0"/>
              <w:adjustRightInd w:val="0"/>
              <w:ind w:left="708"/>
              <w:rPr>
                <w:b/>
                <w:sz w:val="20"/>
                <w:szCs w:val="20"/>
              </w:rPr>
            </w:pPr>
            <w:r w:rsidRPr="008C0937">
              <w:rPr>
                <w:b/>
                <w:bCs/>
                <w:sz w:val="20"/>
                <w:szCs w:val="20"/>
              </w:rPr>
              <w:t>Yoklama Sınavı (Quiz)</w:t>
            </w:r>
          </w:p>
        </w:tc>
        <w:tc>
          <w:tcPr>
            <w:tcW w:w="2484" w:type="dxa"/>
            <w:tcBorders>
              <w:top w:val="single" w:sz="4" w:space="0" w:color="auto"/>
              <w:left w:val="single" w:sz="4" w:space="0" w:color="auto"/>
              <w:bottom w:val="single" w:sz="4" w:space="0" w:color="auto"/>
              <w:right w:val="single" w:sz="4" w:space="0" w:color="auto"/>
            </w:tcBorders>
            <w:vAlign w:val="center"/>
          </w:tcPr>
          <w:p w14:paraId="37BE66D4" w14:textId="77777777" w:rsidR="00EA718D" w:rsidRPr="008C0937" w:rsidRDefault="00EA718D" w:rsidP="00EA718D">
            <w:pPr>
              <w:autoSpaceDE w:val="0"/>
              <w:autoSpaceDN w:val="0"/>
              <w:adjustRightInd w:val="0"/>
              <w:jc w:val="center"/>
              <w:rPr>
                <w:sz w:val="20"/>
                <w:szCs w:val="20"/>
              </w:rPr>
            </w:pPr>
          </w:p>
        </w:tc>
        <w:tc>
          <w:tcPr>
            <w:tcW w:w="3130" w:type="dxa"/>
            <w:tcBorders>
              <w:top w:val="single" w:sz="4" w:space="0" w:color="auto"/>
              <w:left w:val="single" w:sz="4" w:space="0" w:color="auto"/>
              <w:bottom w:val="single" w:sz="4" w:space="0" w:color="auto"/>
              <w:right w:val="single" w:sz="4" w:space="0" w:color="auto"/>
            </w:tcBorders>
            <w:vAlign w:val="center"/>
          </w:tcPr>
          <w:p w14:paraId="1E7B9E2C" w14:textId="77777777" w:rsidR="00EA718D" w:rsidRPr="008C0937" w:rsidRDefault="00EA718D" w:rsidP="00EA718D">
            <w:pPr>
              <w:autoSpaceDE w:val="0"/>
              <w:autoSpaceDN w:val="0"/>
              <w:adjustRightInd w:val="0"/>
              <w:jc w:val="center"/>
              <w:rPr>
                <w:sz w:val="20"/>
                <w:szCs w:val="20"/>
              </w:rPr>
            </w:pPr>
          </w:p>
        </w:tc>
      </w:tr>
      <w:tr w:rsidR="00EA718D" w:rsidRPr="008C0937" w14:paraId="125A9617" w14:textId="77777777" w:rsidTr="4418407F">
        <w:tc>
          <w:tcPr>
            <w:tcW w:w="3997" w:type="dxa"/>
            <w:tcBorders>
              <w:top w:val="single" w:sz="4" w:space="0" w:color="auto"/>
              <w:left w:val="single" w:sz="4" w:space="0" w:color="auto"/>
              <w:bottom w:val="single" w:sz="4" w:space="0" w:color="auto"/>
              <w:right w:val="single" w:sz="4" w:space="0" w:color="auto"/>
            </w:tcBorders>
            <w:vAlign w:val="center"/>
            <w:hideMark/>
          </w:tcPr>
          <w:p w14:paraId="6408E140" w14:textId="77777777" w:rsidR="00EA718D" w:rsidRPr="008C0937" w:rsidRDefault="00EA718D" w:rsidP="00EA718D">
            <w:pPr>
              <w:autoSpaceDE w:val="0"/>
              <w:autoSpaceDN w:val="0"/>
              <w:adjustRightInd w:val="0"/>
              <w:ind w:left="708"/>
              <w:rPr>
                <w:b/>
                <w:sz w:val="20"/>
                <w:szCs w:val="20"/>
              </w:rPr>
            </w:pPr>
            <w:r w:rsidRPr="008C0937">
              <w:rPr>
                <w:b/>
                <w:bCs/>
                <w:sz w:val="20"/>
                <w:szCs w:val="20"/>
              </w:rPr>
              <w:t>Ödev/Sunum</w:t>
            </w:r>
          </w:p>
        </w:tc>
        <w:tc>
          <w:tcPr>
            <w:tcW w:w="2484" w:type="dxa"/>
            <w:tcBorders>
              <w:top w:val="single" w:sz="4" w:space="0" w:color="auto"/>
              <w:left w:val="single" w:sz="4" w:space="0" w:color="auto"/>
              <w:bottom w:val="single" w:sz="4" w:space="0" w:color="auto"/>
              <w:right w:val="single" w:sz="4" w:space="0" w:color="auto"/>
            </w:tcBorders>
            <w:vAlign w:val="center"/>
          </w:tcPr>
          <w:p w14:paraId="43B64C23" w14:textId="77777777" w:rsidR="00EA718D" w:rsidRPr="008C0937" w:rsidRDefault="00EA718D" w:rsidP="00EA718D">
            <w:pPr>
              <w:autoSpaceDE w:val="0"/>
              <w:autoSpaceDN w:val="0"/>
              <w:adjustRightInd w:val="0"/>
              <w:jc w:val="center"/>
              <w:rPr>
                <w:sz w:val="20"/>
                <w:szCs w:val="20"/>
              </w:rPr>
            </w:pPr>
          </w:p>
        </w:tc>
        <w:tc>
          <w:tcPr>
            <w:tcW w:w="3130" w:type="dxa"/>
            <w:tcBorders>
              <w:top w:val="single" w:sz="4" w:space="0" w:color="auto"/>
              <w:left w:val="single" w:sz="4" w:space="0" w:color="auto"/>
              <w:bottom w:val="single" w:sz="4" w:space="0" w:color="auto"/>
              <w:right w:val="single" w:sz="4" w:space="0" w:color="auto"/>
            </w:tcBorders>
            <w:vAlign w:val="center"/>
          </w:tcPr>
          <w:p w14:paraId="4393A62B" w14:textId="77777777" w:rsidR="00EA718D" w:rsidRPr="008C0937" w:rsidRDefault="00EA718D" w:rsidP="00EA718D">
            <w:pPr>
              <w:autoSpaceDE w:val="0"/>
              <w:autoSpaceDN w:val="0"/>
              <w:adjustRightInd w:val="0"/>
              <w:jc w:val="center"/>
              <w:rPr>
                <w:sz w:val="20"/>
                <w:szCs w:val="20"/>
              </w:rPr>
            </w:pPr>
          </w:p>
        </w:tc>
      </w:tr>
      <w:tr w:rsidR="00EA718D" w:rsidRPr="008C0937" w14:paraId="5F84366D" w14:textId="77777777" w:rsidTr="4418407F">
        <w:tc>
          <w:tcPr>
            <w:tcW w:w="3997" w:type="dxa"/>
            <w:tcBorders>
              <w:top w:val="single" w:sz="4" w:space="0" w:color="auto"/>
              <w:left w:val="single" w:sz="4" w:space="0" w:color="auto"/>
              <w:bottom w:val="single" w:sz="4" w:space="0" w:color="auto"/>
              <w:right w:val="single" w:sz="4" w:space="0" w:color="auto"/>
            </w:tcBorders>
            <w:vAlign w:val="center"/>
            <w:hideMark/>
          </w:tcPr>
          <w:p w14:paraId="383CBB5C" w14:textId="77777777" w:rsidR="00EA718D" w:rsidRPr="008C0937" w:rsidRDefault="00EA718D" w:rsidP="00EA718D">
            <w:pPr>
              <w:autoSpaceDE w:val="0"/>
              <w:autoSpaceDN w:val="0"/>
              <w:adjustRightInd w:val="0"/>
              <w:ind w:left="708"/>
              <w:rPr>
                <w:b/>
                <w:sz w:val="20"/>
                <w:szCs w:val="20"/>
              </w:rPr>
            </w:pPr>
            <w:r w:rsidRPr="008C0937">
              <w:rPr>
                <w:b/>
                <w:bCs/>
                <w:sz w:val="20"/>
                <w:szCs w:val="20"/>
              </w:rPr>
              <w:t>Proje</w:t>
            </w:r>
          </w:p>
        </w:tc>
        <w:tc>
          <w:tcPr>
            <w:tcW w:w="2484" w:type="dxa"/>
            <w:tcBorders>
              <w:top w:val="single" w:sz="4" w:space="0" w:color="auto"/>
              <w:left w:val="single" w:sz="4" w:space="0" w:color="auto"/>
              <w:bottom w:val="single" w:sz="4" w:space="0" w:color="auto"/>
              <w:right w:val="single" w:sz="4" w:space="0" w:color="auto"/>
            </w:tcBorders>
            <w:vAlign w:val="center"/>
          </w:tcPr>
          <w:p w14:paraId="0CEC8B72" w14:textId="77777777" w:rsidR="00EA718D" w:rsidRPr="008C0937" w:rsidRDefault="00EA718D" w:rsidP="00EA718D">
            <w:pPr>
              <w:autoSpaceDE w:val="0"/>
              <w:autoSpaceDN w:val="0"/>
              <w:adjustRightInd w:val="0"/>
              <w:jc w:val="center"/>
              <w:rPr>
                <w:color w:val="FF0000"/>
                <w:sz w:val="20"/>
                <w:szCs w:val="20"/>
              </w:rPr>
            </w:pPr>
          </w:p>
        </w:tc>
        <w:tc>
          <w:tcPr>
            <w:tcW w:w="3130" w:type="dxa"/>
            <w:tcBorders>
              <w:top w:val="single" w:sz="4" w:space="0" w:color="auto"/>
              <w:left w:val="single" w:sz="4" w:space="0" w:color="auto"/>
              <w:bottom w:val="single" w:sz="4" w:space="0" w:color="auto"/>
              <w:right w:val="single" w:sz="4" w:space="0" w:color="auto"/>
            </w:tcBorders>
            <w:vAlign w:val="center"/>
          </w:tcPr>
          <w:p w14:paraId="69AE51C7" w14:textId="77777777" w:rsidR="00EA718D" w:rsidRPr="008C0937" w:rsidRDefault="00EA718D" w:rsidP="00EA718D">
            <w:pPr>
              <w:autoSpaceDE w:val="0"/>
              <w:autoSpaceDN w:val="0"/>
              <w:adjustRightInd w:val="0"/>
              <w:jc w:val="center"/>
              <w:rPr>
                <w:sz w:val="20"/>
                <w:szCs w:val="20"/>
              </w:rPr>
            </w:pPr>
          </w:p>
        </w:tc>
      </w:tr>
      <w:tr w:rsidR="00EA718D" w:rsidRPr="008C0937" w14:paraId="463272BC" w14:textId="77777777" w:rsidTr="4418407F">
        <w:tc>
          <w:tcPr>
            <w:tcW w:w="3997" w:type="dxa"/>
            <w:tcBorders>
              <w:top w:val="single" w:sz="4" w:space="0" w:color="auto"/>
              <w:left w:val="single" w:sz="4" w:space="0" w:color="auto"/>
              <w:bottom w:val="single" w:sz="4" w:space="0" w:color="auto"/>
              <w:right w:val="single" w:sz="4" w:space="0" w:color="auto"/>
            </w:tcBorders>
            <w:vAlign w:val="center"/>
            <w:hideMark/>
          </w:tcPr>
          <w:p w14:paraId="6E28EC74" w14:textId="77777777" w:rsidR="00EA718D" w:rsidRPr="008C0937" w:rsidRDefault="00EA718D" w:rsidP="00EA718D">
            <w:pPr>
              <w:autoSpaceDE w:val="0"/>
              <w:autoSpaceDN w:val="0"/>
              <w:adjustRightInd w:val="0"/>
              <w:ind w:left="708"/>
              <w:rPr>
                <w:b/>
                <w:sz w:val="20"/>
                <w:szCs w:val="20"/>
              </w:rPr>
            </w:pPr>
            <w:r w:rsidRPr="008C0937">
              <w:rPr>
                <w:b/>
                <w:bCs/>
                <w:sz w:val="20"/>
                <w:szCs w:val="20"/>
              </w:rPr>
              <w:t>Laboratuvar</w:t>
            </w:r>
          </w:p>
        </w:tc>
        <w:tc>
          <w:tcPr>
            <w:tcW w:w="2484" w:type="dxa"/>
            <w:tcBorders>
              <w:top w:val="single" w:sz="4" w:space="0" w:color="auto"/>
              <w:left w:val="single" w:sz="4" w:space="0" w:color="auto"/>
              <w:bottom w:val="single" w:sz="4" w:space="0" w:color="auto"/>
              <w:right w:val="single" w:sz="4" w:space="0" w:color="auto"/>
            </w:tcBorders>
            <w:vAlign w:val="center"/>
          </w:tcPr>
          <w:p w14:paraId="33041DD2" w14:textId="77777777" w:rsidR="00EA718D" w:rsidRPr="008C0937" w:rsidRDefault="00EA718D" w:rsidP="00EA718D">
            <w:pPr>
              <w:autoSpaceDE w:val="0"/>
              <w:autoSpaceDN w:val="0"/>
              <w:adjustRightInd w:val="0"/>
              <w:jc w:val="center"/>
              <w:rPr>
                <w:sz w:val="20"/>
                <w:szCs w:val="20"/>
              </w:rPr>
            </w:pPr>
          </w:p>
        </w:tc>
        <w:tc>
          <w:tcPr>
            <w:tcW w:w="3130" w:type="dxa"/>
            <w:tcBorders>
              <w:top w:val="single" w:sz="4" w:space="0" w:color="auto"/>
              <w:left w:val="single" w:sz="4" w:space="0" w:color="auto"/>
              <w:bottom w:val="single" w:sz="4" w:space="0" w:color="auto"/>
              <w:right w:val="single" w:sz="4" w:space="0" w:color="auto"/>
            </w:tcBorders>
            <w:vAlign w:val="center"/>
          </w:tcPr>
          <w:p w14:paraId="3FF8C88C" w14:textId="77777777" w:rsidR="00EA718D" w:rsidRPr="008C0937" w:rsidRDefault="00EA718D" w:rsidP="00EA718D">
            <w:pPr>
              <w:autoSpaceDE w:val="0"/>
              <w:autoSpaceDN w:val="0"/>
              <w:adjustRightInd w:val="0"/>
              <w:jc w:val="center"/>
              <w:rPr>
                <w:sz w:val="20"/>
                <w:szCs w:val="20"/>
              </w:rPr>
            </w:pPr>
          </w:p>
        </w:tc>
      </w:tr>
      <w:tr w:rsidR="00EA718D" w:rsidRPr="008C0937" w14:paraId="06083DD6" w14:textId="77777777" w:rsidTr="4418407F">
        <w:tc>
          <w:tcPr>
            <w:tcW w:w="3997" w:type="dxa"/>
            <w:tcBorders>
              <w:top w:val="single" w:sz="4" w:space="0" w:color="auto"/>
              <w:left w:val="single" w:sz="4" w:space="0" w:color="auto"/>
              <w:bottom w:val="single" w:sz="4" w:space="0" w:color="auto"/>
              <w:right w:val="single" w:sz="4" w:space="0" w:color="auto"/>
            </w:tcBorders>
            <w:vAlign w:val="center"/>
            <w:hideMark/>
          </w:tcPr>
          <w:p w14:paraId="186861E7" w14:textId="77777777" w:rsidR="00EA718D" w:rsidRPr="008C0937" w:rsidRDefault="00EA718D" w:rsidP="00EA718D">
            <w:pPr>
              <w:autoSpaceDE w:val="0"/>
              <w:autoSpaceDN w:val="0"/>
              <w:adjustRightInd w:val="0"/>
              <w:ind w:left="708"/>
              <w:rPr>
                <w:b/>
                <w:sz w:val="20"/>
                <w:szCs w:val="20"/>
              </w:rPr>
            </w:pPr>
            <w:r w:rsidRPr="008C0937">
              <w:rPr>
                <w:b/>
                <w:bCs/>
                <w:sz w:val="20"/>
                <w:szCs w:val="20"/>
              </w:rPr>
              <w:t>Final Sınavı</w:t>
            </w:r>
          </w:p>
        </w:tc>
        <w:tc>
          <w:tcPr>
            <w:tcW w:w="2484" w:type="dxa"/>
            <w:tcBorders>
              <w:top w:val="single" w:sz="4" w:space="0" w:color="auto"/>
              <w:left w:val="single" w:sz="4" w:space="0" w:color="auto"/>
              <w:bottom w:val="single" w:sz="4" w:space="0" w:color="auto"/>
              <w:right w:val="single" w:sz="4" w:space="0" w:color="auto"/>
            </w:tcBorders>
            <w:vAlign w:val="center"/>
            <w:hideMark/>
          </w:tcPr>
          <w:p w14:paraId="778098F5" w14:textId="77777777" w:rsidR="00EA718D" w:rsidRPr="008C0937" w:rsidRDefault="00EA718D" w:rsidP="00EA718D">
            <w:pPr>
              <w:autoSpaceDE w:val="0"/>
              <w:autoSpaceDN w:val="0"/>
              <w:adjustRightInd w:val="0"/>
              <w:jc w:val="center"/>
              <w:rPr>
                <w:color w:val="0000FF"/>
                <w:sz w:val="20"/>
                <w:szCs w:val="20"/>
              </w:rPr>
            </w:pPr>
            <w:r w:rsidRPr="008C0937">
              <w:rPr>
                <w:sz w:val="20"/>
                <w:szCs w:val="20"/>
              </w:rPr>
              <w:t>X</w:t>
            </w:r>
          </w:p>
        </w:tc>
        <w:tc>
          <w:tcPr>
            <w:tcW w:w="3130" w:type="dxa"/>
            <w:tcBorders>
              <w:top w:val="single" w:sz="4" w:space="0" w:color="auto"/>
              <w:left w:val="single" w:sz="4" w:space="0" w:color="auto"/>
              <w:bottom w:val="single" w:sz="4" w:space="0" w:color="auto"/>
              <w:right w:val="single" w:sz="4" w:space="0" w:color="auto"/>
            </w:tcBorders>
            <w:vAlign w:val="center"/>
            <w:hideMark/>
          </w:tcPr>
          <w:p w14:paraId="1B78D822" w14:textId="77777777" w:rsidR="00EA718D" w:rsidRPr="008C0937" w:rsidRDefault="00EA718D" w:rsidP="00EA718D">
            <w:pPr>
              <w:autoSpaceDE w:val="0"/>
              <w:autoSpaceDN w:val="0"/>
              <w:adjustRightInd w:val="0"/>
              <w:jc w:val="center"/>
              <w:rPr>
                <w:sz w:val="20"/>
                <w:szCs w:val="20"/>
              </w:rPr>
            </w:pPr>
            <w:r w:rsidRPr="008C0937">
              <w:rPr>
                <w:sz w:val="20"/>
                <w:szCs w:val="20"/>
              </w:rPr>
              <w:t>%50</w:t>
            </w:r>
          </w:p>
        </w:tc>
      </w:tr>
      <w:tr w:rsidR="00EA718D" w:rsidRPr="008C0937" w14:paraId="129AAD42" w14:textId="77777777" w:rsidTr="4418407F">
        <w:tc>
          <w:tcPr>
            <w:tcW w:w="3997" w:type="dxa"/>
            <w:tcBorders>
              <w:top w:val="single" w:sz="4" w:space="0" w:color="auto"/>
              <w:left w:val="single" w:sz="4" w:space="0" w:color="auto"/>
              <w:bottom w:val="single" w:sz="4" w:space="0" w:color="auto"/>
              <w:right w:val="single" w:sz="4" w:space="0" w:color="auto"/>
            </w:tcBorders>
            <w:vAlign w:val="center"/>
            <w:hideMark/>
          </w:tcPr>
          <w:p w14:paraId="0538F80A" w14:textId="77777777" w:rsidR="00EA718D" w:rsidRPr="008C0937" w:rsidRDefault="00EA718D" w:rsidP="00EA718D">
            <w:pPr>
              <w:autoSpaceDE w:val="0"/>
              <w:autoSpaceDN w:val="0"/>
              <w:adjustRightInd w:val="0"/>
              <w:ind w:left="708"/>
              <w:rPr>
                <w:b/>
                <w:sz w:val="20"/>
                <w:szCs w:val="20"/>
              </w:rPr>
            </w:pPr>
            <w:r w:rsidRPr="008C0937">
              <w:rPr>
                <w:b/>
                <w:bCs/>
                <w:sz w:val="20"/>
                <w:szCs w:val="20"/>
              </w:rPr>
              <w:t>Derse Katılım</w:t>
            </w:r>
          </w:p>
        </w:tc>
        <w:tc>
          <w:tcPr>
            <w:tcW w:w="2484" w:type="dxa"/>
            <w:tcBorders>
              <w:top w:val="single" w:sz="4" w:space="0" w:color="auto"/>
              <w:left w:val="single" w:sz="4" w:space="0" w:color="auto"/>
              <w:bottom w:val="single" w:sz="4" w:space="0" w:color="auto"/>
              <w:right w:val="single" w:sz="4" w:space="0" w:color="auto"/>
            </w:tcBorders>
            <w:vAlign w:val="center"/>
          </w:tcPr>
          <w:p w14:paraId="75903B12" w14:textId="77777777" w:rsidR="00EA718D" w:rsidRPr="008C0937" w:rsidRDefault="00EA718D" w:rsidP="00EA718D">
            <w:pPr>
              <w:autoSpaceDE w:val="0"/>
              <w:autoSpaceDN w:val="0"/>
              <w:adjustRightInd w:val="0"/>
              <w:jc w:val="center"/>
              <w:rPr>
                <w:sz w:val="20"/>
                <w:szCs w:val="20"/>
              </w:rPr>
            </w:pPr>
          </w:p>
        </w:tc>
        <w:tc>
          <w:tcPr>
            <w:tcW w:w="3130" w:type="dxa"/>
            <w:tcBorders>
              <w:top w:val="single" w:sz="4" w:space="0" w:color="auto"/>
              <w:left w:val="single" w:sz="4" w:space="0" w:color="auto"/>
              <w:bottom w:val="single" w:sz="4" w:space="0" w:color="auto"/>
              <w:right w:val="single" w:sz="4" w:space="0" w:color="auto"/>
            </w:tcBorders>
            <w:vAlign w:val="center"/>
          </w:tcPr>
          <w:p w14:paraId="39371E85" w14:textId="77777777" w:rsidR="00EA718D" w:rsidRPr="008C0937" w:rsidRDefault="00EA718D" w:rsidP="00EA718D">
            <w:pPr>
              <w:autoSpaceDE w:val="0"/>
              <w:autoSpaceDN w:val="0"/>
              <w:adjustRightInd w:val="0"/>
              <w:jc w:val="center"/>
              <w:rPr>
                <w:sz w:val="20"/>
                <w:szCs w:val="20"/>
              </w:rPr>
            </w:pPr>
          </w:p>
        </w:tc>
      </w:tr>
      <w:tr w:rsidR="00EA718D" w:rsidRPr="008C0937" w14:paraId="56247CED" w14:textId="77777777" w:rsidTr="4418407F">
        <w:tc>
          <w:tcPr>
            <w:tcW w:w="3997" w:type="dxa"/>
            <w:tcBorders>
              <w:top w:val="single" w:sz="4" w:space="0" w:color="auto"/>
              <w:left w:val="single" w:sz="4" w:space="0" w:color="auto"/>
              <w:bottom w:val="single" w:sz="4" w:space="0" w:color="auto"/>
              <w:right w:val="single" w:sz="4" w:space="0" w:color="auto"/>
            </w:tcBorders>
            <w:vAlign w:val="center"/>
            <w:hideMark/>
          </w:tcPr>
          <w:p w14:paraId="52F587C1" w14:textId="77777777" w:rsidR="00EA718D" w:rsidRPr="008C0937" w:rsidRDefault="00EA718D" w:rsidP="00EA718D">
            <w:pPr>
              <w:autoSpaceDE w:val="0"/>
              <w:autoSpaceDN w:val="0"/>
              <w:adjustRightInd w:val="0"/>
              <w:ind w:left="708"/>
              <w:rPr>
                <w:b/>
                <w:sz w:val="20"/>
                <w:szCs w:val="20"/>
              </w:rPr>
            </w:pPr>
            <w:r w:rsidRPr="008C0937">
              <w:rPr>
                <w:b/>
                <w:bCs/>
                <w:sz w:val="20"/>
                <w:szCs w:val="20"/>
              </w:rPr>
              <w:t>Uygulama</w:t>
            </w:r>
          </w:p>
        </w:tc>
        <w:tc>
          <w:tcPr>
            <w:tcW w:w="2484" w:type="dxa"/>
            <w:tcBorders>
              <w:top w:val="single" w:sz="4" w:space="0" w:color="auto"/>
              <w:left w:val="single" w:sz="4" w:space="0" w:color="auto"/>
              <w:bottom w:val="single" w:sz="4" w:space="0" w:color="auto"/>
              <w:right w:val="single" w:sz="4" w:space="0" w:color="auto"/>
            </w:tcBorders>
            <w:vAlign w:val="center"/>
          </w:tcPr>
          <w:p w14:paraId="3065DB98" w14:textId="77777777" w:rsidR="00EA718D" w:rsidRPr="008C0937" w:rsidRDefault="00EA718D" w:rsidP="00EA718D">
            <w:pPr>
              <w:autoSpaceDE w:val="0"/>
              <w:autoSpaceDN w:val="0"/>
              <w:adjustRightInd w:val="0"/>
              <w:jc w:val="center"/>
              <w:rPr>
                <w:sz w:val="20"/>
                <w:szCs w:val="20"/>
              </w:rPr>
            </w:pPr>
          </w:p>
        </w:tc>
        <w:tc>
          <w:tcPr>
            <w:tcW w:w="3130" w:type="dxa"/>
            <w:tcBorders>
              <w:top w:val="single" w:sz="4" w:space="0" w:color="auto"/>
              <w:left w:val="single" w:sz="4" w:space="0" w:color="auto"/>
              <w:bottom w:val="single" w:sz="4" w:space="0" w:color="auto"/>
              <w:right w:val="single" w:sz="4" w:space="0" w:color="auto"/>
            </w:tcBorders>
            <w:vAlign w:val="center"/>
          </w:tcPr>
          <w:p w14:paraId="4EA61FF3" w14:textId="77777777" w:rsidR="00EA718D" w:rsidRPr="008C0937" w:rsidRDefault="00EA718D" w:rsidP="00EA718D">
            <w:pPr>
              <w:autoSpaceDE w:val="0"/>
              <w:autoSpaceDN w:val="0"/>
              <w:adjustRightInd w:val="0"/>
              <w:jc w:val="center"/>
              <w:rPr>
                <w:sz w:val="20"/>
                <w:szCs w:val="20"/>
              </w:rPr>
            </w:pPr>
          </w:p>
        </w:tc>
      </w:tr>
      <w:tr w:rsidR="00EA718D" w:rsidRPr="008C0937" w14:paraId="63D14601" w14:textId="77777777" w:rsidTr="4418407F">
        <w:trPr>
          <w:trHeight w:val="543"/>
        </w:trPr>
        <w:tc>
          <w:tcPr>
            <w:tcW w:w="9611" w:type="dxa"/>
            <w:gridSpan w:val="3"/>
            <w:tcBorders>
              <w:top w:val="single" w:sz="4" w:space="0" w:color="auto"/>
              <w:left w:val="single" w:sz="4" w:space="0" w:color="auto"/>
              <w:bottom w:val="single" w:sz="4" w:space="0" w:color="auto"/>
              <w:right w:val="single" w:sz="4" w:space="0" w:color="auto"/>
            </w:tcBorders>
            <w:vAlign w:val="center"/>
            <w:hideMark/>
          </w:tcPr>
          <w:p w14:paraId="50D96D28" w14:textId="77777777" w:rsidR="00EA718D" w:rsidRPr="008C0937" w:rsidRDefault="00EA718D" w:rsidP="00EA718D">
            <w:pPr>
              <w:autoSpaceDE w:val="0"/>
              <w:autoSpaceDN w:val="0"/>
              <w:adjustRightInd w:val="0"/>
              <w:rPr>
                <w:b/>
                <w:sz w:val="20"/>
                <w:szCs w:val="20"/>
              </w:rPr>
            </w:pPr>
            <w:r w:rsidRPr="008C0937">
              <w:rPr>
                <w:b/>
                <w:bCs/>
                <w:sz w:val="20"/>
                <w:szCs w:val="20"/>
              </w:rPr>
              <w:t>Değerlendirme Yöntemlerine İlişkin Açıklamalar:</w:t>
            </w:r>
          </w:p>
          <w:p w14:paraId="403D884C" w14:textId="77777777" w:rsidR="00EA718D" w:rsidRPr="008C0937" w:rsidRDefault="00EA718D" w:rsidP="00EA718D">
            <w:pPr>
              <w:autoSpaceDE w:val="0"/>
              <w:autoSpaceDN w:val="0"/>
              <w:adjustRightInd w:val="0"/>
              <w:rPr>
                <w:sz w:val="20"/>
                <w:szCs w:val="20"/>
              </w:rPr>
            </w:pPr>
            <w:r w:rsidRPr="008C0937">
              <w:rPr>
                <w:sz w:val="20"/>
                <w:szCs w:val="20"/>
              </w:rPr>
              <w:t xml:space="preserve">Dönem içi notunu iki ara sınav notu oluşturur. </w:t>
            </w:r>
          </w:p>
          <w:p w14:paraId="13A2B39D" w14:textId="50537E7A" w:rsidR="00EA718D" w:rsidRPr="008C0937" w:rsidRDefault="00EA718D" w:rsidP="763485D6">
            <w:pPr>
              <w:autoSpaceDE w:val="0"/>
              <w:autoSpaceDN w:val="0"/>
              <w:adjustRightInd w:val="0"/>
              <w:rPr>
                <w:b/>
                <w:bCs/>
                <w:sz w:val="20"/>
                <w:szCs w:val="20"/>
              </w:rPr>
            </w:pPr>
            <w:r w:rsidRPr="4418407F">
              <w:rPr>
                <w:sz w:val="20"/>
                <w:szCs w:val="20"/>
              </w:rPr>
              <w:t>Dönem içi notunun %50’ı ve Final sınavının %50 başarı notunu oluşturur.</w:t>
            </w:r>
          </w:p>
        </w:tc>
      </w:tr>
      <w:tr w:rsidR="00EA718D" w:rsidRPr="008C0937" w14:paraId="2D4DA767" w14:textId="77777777" w:rsidTr="4418407F">
        <w:trPr>
          <w:trHeight w:val="852"/>
        </w:trPr>
        <w:tc>
          <w:tcPr>
            <w:tcW w:w="9611" w:type="dxa"/>
            <w:gridSpan w:val="3"/>
            <w:tcBorders>
              <w:top w:val="single" w:sz="4" w:space="0" w:color="auto"/>
              <w:left w:val="single" w:sz="4" w:space="0" w:color="auto"/>
              <w:bottom w:val="single" w:sz="4" w:space="0" w:color="auto"/>
              <w:right w:val="single" w:sz="4" w:space="0" w:color="auto"/>
            </w:tcBorders>
            <w:hideMark/>
          </w:tcPr>
          <w:p w14:paraId="6E778880" w14:textId="77777777" w:rsidR="00EA718D" w:rsidRPr="008C0937" w:rsidRDefault="00EA718D" w:rsidP="00EA718D">
            <w:pPr>
              <w:tabs>
                <w:tab w:val="left" w:pos="6550"/>
              </w:tabs>
              <w:rPr>
                <w:sz w:val="20"/>
                <w:szCs w:val="20"/>
              </w:rPr>
            </w:pPr>
            <w:r w:rsidRPr="008C0937">
              <w:rPr>
                <w:b/>
                <w:bCs/>
                <w:sz w:val="20"/>
                <w:szCs w:val="20"/>
              </w:rPr>
              <w:t>Değerlendirme Kriteri:</w:t>
            </w:r>
          </w:p>
          <w:p w14:paraId="7ABC852A" w14:textId="77777777" w:rsidR="00EA718D" w:rsidRPr="008C0937" w:rsidRDefault="00EA718D" w:rsidP="00EA718D">
            <w:pPr>
              <w:jc w:val="both"/>
              <w:rPr>
                <w:sz w:val="20"/>
                <w:szCs w:val="20"/>
              </w:rPr>
            </w:pPr>
            <w:r w:rsidRPr="008C0937">
              <w:rPr>
                <w:sz w:val="20"/>
                <w:szCs w:val="20"/>
              </w:rPr>
              <w:t>Sınavlarda; yorumlama, hatırlama, karar verme, açıklama, sınıflama, bilgileri birleştirme becerileri değerlendirilecektir.</w:t>
            </w:r>
          </w:p>
        </w:tc>
      </w:tr>
      <w:tr w:rsidR="00EA718D" w:rsidRPr="008C0937" w14:paraId="2F4B1F36" w14:textId="77777777" w:rsidTr="4418407F">
        <w:trPr>
          <w:trHeight w:val="2607"/>
        </w:trPr>
        <w:tc>
          <w:tcPr>
            <w:tcW w:w="9611" w:type="dxa"/>
            <w:gridSpan w:val="3"/>
            <w:tcBorders>
              <w:top w:val="single" w:sz="6" w:space="0" w:color="auto"/>
              <w:left w:val="single" w:sz="4" w:space="0" w:color="auto"/>
              <w:bottom w:val="single" w:sz="6" w:space="0" w:color="auto"/>
              <w:right w:val="single" w:sz="4" w:space="0" w:color="auto"/>
            </w:tcBorders>
          </w:tcPr>
          <w:p w14:paraId="171BD9BC" w14:textId="77777777" w:rsidR="00EA718D" w:rsidRPr="008C0937" w:rsidRDefault="00EA718D" w:rsidP="00EA718D">
            <w:pPr>
              <w:rPr>
                <w:b/>
                <w:sz w:val="20"/>
                <w:szCs w:val="20"/>
              </w:rPr>
            </w:pPr>
            <w:r w:rsidRPr="008C0937">
              <w:rPr>
                <w:b/>
                <w:bCs/>
                <w:sz w:val="20"/>
                <w:szCs w:val="20"/>
              </w:rPr>
              <w:lastRenderedPageBreak/>
              <w:t>Ders İçin Önerilen Kaynaklar:</w:t>
            </w:r>
          </w:p>
          <w:p w14:paraId="2A983B33" w14:textId="77777777" w:rsidR="00EA718D" w:rsidRDefault="00EA718D" w:rsidP="00F30E02">
            <w:pPr>
              <w:pStyle w:val="ListParagraph1"/>
              <w:spacing w:line="240" w:lineRule="auto"/>
              <w:ind w:left="0"/>
              <w:rPr>
                <w:rFonts w:ascii="Times New Roman" w:hAnsi="Times New Roman"/>
                <w:b/>
                <w:bCs/>
                <w:sz w:val="20"/>
                <w:szCs w:val="20"/>
              </w:rPr>
            </w:pPr>
            <w:r w:rsidRPr="008C0937">
              <w:rPr>
                <w:rFonts w:ascii="Times New Roman" w:hAnsi="Times New Roman"/>
                <w:b/>
                <w:bCs/>
                <w:sz w:val="20"/>
                <w:szCs w:val="20"/>
              </w:rPr>
              <w:t>An</w:t>
            </w:r>
            <w:r w:rsidR="00F30E02">
              <w:rPr>
                <w:rFonts w:ascii="Times New Roman" w:hAnsi="Times New Roman"/>
                <w:b/>
                <w:bCs/>
                <w:sz w:val="20"/>
                <w:szCs w:val="20"/>
              </w:rPr>
              <w:t>a</w:t>
            </w:r>
            <w:r w:rsidRPr="008C0937">
              <w:rPr>
                <w:rFonts w:ascii="Times New Roman" w:hAnsi="Times New Roman"/>
                <w:b/>
                <w:bCs/>
                <w:sz w:val="20"/>
                <w:szCs w:val="20"/>
              </w:rPr>
              <w:t xml:space="preserve"> kaynak</w:t>
            </w:r>
            <w:r w:rsidR="008F359B">
              <w:rPr>
                <w:rFonts w:ascii="Times New Roman" w:hAnsi="Times New Roman"/>
                <w:b/>
                <w:bCs/>
                <w:sz w:val="20"/>
                <w:szCs w:val="20"/>
              </w:rPr>
              <w:t>:</w:t>
            </w:r>
          </w:p>
          <w:p w14:paraId="0759E8B5" w14:textId="77777777" w:rsidR="00F30E02" w:rsidRPr="00F30E02" w:rsidRDefault="00F30E02" w:rsidP="000E74F5">
            <w:pPr>
              <w:pStyle w:val="ListParagraph1"/>
              <w:numPr>
                <w:ilvl w:val="0"/>
                <w:numId w:val="80"/>
              </w:numPr>
              <w:rPr>
                <w:rFonts w:ascii="Times New Roman" w:hAnsi="Times New Roman"/>
                <w:sz w:val="20"/>
                <w:szCs w:val="20"/>
              </w:rPr>
            </w:pPr>
            <w:r w:rsidRPr="00F30E02">
              <w:rPr>
                <w:rFonts w:ascii="Times New Roman" w:hAnsi="Times New Roman"/>
                <w:sz w:val="20"/>
                <w:szCs w:val="20"/>
              </w:rPr>
              <w:t>Guyton A.C., Hall J.E. (2007) Tıbbi Fizyoloji 11.Basım, Çavuşoğlu H., Çağlayan Yeğen B. (Çev. Edt.), Aydın Z., Alican İ. (Edt. Yard.) Nobel Tıp Kitabevi</w:t>
            </w:r>
          </w:p>
          <w:p w14:paraId="1F412952" w14:textId="77777777" w:rsidR="00F30E02" w:rsidRPr="00F30E02" w:rsidRDefault="00F30E02" w:rsidP="000E74F5">
            <w:pPr>
              <w:pStyle w:val="ListParagraph1"/>
              <w:numPr>
                <w:ilvl w:val="0"/>
                <w:numId w:val="80"/>
              </w:numPr>
              <w:rPr>
                <w:rFonts w:ascii="Times New Roman" w:hAnsi="Times New Roman"/>
                <w:sz w:val="20"/>
                <w:szCs w:val="20"/>
              </w:rPr>
            </w:pPr>
            <w:r w:rsidRPr="00F30E02">
              <w:rPr>
                <w:rFonts w:ascii="Times New Roman" w:hAnsi="Times New Roman"/>
                <w:sz w:val="20"/>
                <w:szCs w:val="20"/>
              </w:rPr>
              <w:t>Özgünen T (Çev. Edt.) (2014) Vander İnsan Fizyolojisi, Güneş Tıp Kitabevi, İstanbul</w:t>
            </w:r>
          </w:p>
          <w:p w14:paraId="21DADFCB" w14:textId="77777777" w:rsidR="00F30E02" w:rsidRPr="00F30E02" w:rsidRDefault="00F30E02" w:rsidP="000E74F5">
            <w:pPr>
              <w:pStyle w:val="ListParagraph1"/>
              <w:numPr>
                <w:ilvl w:val="0"/>
                <w:numId w:val="80"/>
              </w:numPr>
              <w:rPr>
                <w:rFonts w:ascii="Times New Roman" w:hAnsi="Times New Roman"/>
                <w:sz w:val="20"/>
                <w:szCs w:val="20"/>
              </w:rPr>
            </w:pPr>
            <w:r w:rsidRPr="00F30E02">
              <w:rPr>
                <w:rFonts w:ascii="Times New Roman" w:hAnsi="Times New Roman"/>
                <w:sz w:val="20"/>
                <w:szCs w:val="20"/>
              </w:rPr>
              <w:t xml:space="preserve">Berns RM, Levy MN, Koeppen BM, Stantonl BA (Edit), Türk Fizyolojik Bilimler Derneği (Çev. Edt.) (2008), Fizyoloji, Güneş Tıp Kitabevi, İstanbul </w:t>
            </w:r>
          </w:p>
          <w:p w14:paraId="2C359DEB" w14:textId="77777777" w:rsidR="00F30E02" w:rsidRPr="00F30E02" w:rsidRDefault="00F30E02" w:rsidP="000E74F5">
            <w:pPr>
              <w:pStyle w:val="ListParagraph1"/>
              <w:numPr>
                <w:ilvl w:val="0"/>
                <w:numId w:val="80"/>
              </w:numPr>
              <w:rPr>
                <w:rFonts w:ascii="Times New Roman" w:hAnsi="Times New Roman"/>
                <w:sz w:val="20"/>
                <w:szCs w:val="20"/>
              </w:rPr>
            </w:pPr>
            <w:r w:rsidRPr="00F30E02">
              <w:rPr>
                <w:rFonts w:ascii="Times New Roman" w:hAnsi="Times New Roman"/>
                <w:sz w:val="20"/>
                <w:szCs w:val="20"/>
              </w:rPr>
              <w:t>Peker T (Çev. Edt.) (2014) Hemşirelik Öğrencileri İçin Anatomi ve Fizyolojinin Temelleri, Güneş Tıp Kitabevi, İstanbul</w:t>
            </w:r>
          </w:p>
          <w:p w14:paraId="20BDE01B" w14:textId="44D4A11D" w:rsidR="00F30E02" w:rsidRPr="008C0937" w:rsidRDefault="00F30E02" w:rsidP="000E74F5">
            <w:pPr>
              <w:pStyle w:val="ListParagraph1"/>
              <w:numPr>
                <w:ilvl w:val="0"/>
                <w:numId w:val="80"/>
              </w:numPr>
              <w:rPr>
                <w:sz w:val="20"/>
                <w:szCs w:val="20"/>
              </w:rPr>
            </w:pPr>
            <w:r w:rsidRPr="00F30E02">
              <w:rPr>
                <w:rFonts w:ascii="Times New Roman" w:hAnsi="Times New Roman"/>
                <w:sz w:val="20"/>
                <w:szCs w:val="20"/>
              </w:rPr>
              <w:t>Boron WF, Boulpaep EC (2012) Medical Physiology, 2. Edition, Sounders Elsevier, ABD.</w:t>
            </w:r>
          </w:p>
        </w:tc>
      </w:tr>
      <w:tr w:rsidR="00EA718D" w:rsidRPr="008C0937" w14:paraId="4419984D" w14:textId="77777777" w:rsidTr="4418407F">
        <w:tc>
          <w:tcPr>
            <w:tcW w:w="9611" w:type="dxa"/>
            <w:gridSpan w:val="3"/>
            <w:tcBorders>
              <w:top w:val="single" w:sz="6" w:space="0" w:color="auto"/>
              <w:left w:val="single" w:sz="4" w:space="0" w:color="auto"/>
              <w:bottom w:val="single" w:sz="4" w:space="0" w:color="auto"/>
              <w:right w:val="single" w:sz="4" w:space="0" w:color="auto"/>
            </w:tcBorders>
          </w:tcPr>
          <w:p w14:paraId="6FF92551" w14:textId="77777777" w:rsidR="00EA718D" w:rsidRPr="008C0937" w:rsidRDefault="00EA718D" w:rsidP="00EA718D">
            <w:pPr>
              <w:rPr>
                <w:b/>
                <w:color w:val="000000"/>
                <w:sz w:val="20"/>
                <w:szCs w:val="20"/>
              </w:rPr>
            </w:pPr>
            <w:r w:rsidRPr="008C0937">
              <w:rPr>
                <w:b/>
                <w:bCs/>
                <w:color w:val="000000"/>
                <w:sz w:val="20"/>
                <w:szCs w:val="20"/>
              </w:rPr>
              <w:t>Derse İlişkin Politika ve Kurallar: (öğretim üyesi açıklama yapmak isterse bu başlığı kullanabilir)</w:t>
            </w:r>
          </w:p>
        </w:tc>
      </w:tr>
    </w:tbl>
    <w:p w14:paraId="24F48FD3" w14:textId="77777777" w:rsidR="00EA718D" w:rsidRPr="008C0937" w:rsidRDefault="00EA718D" w:rsidP="00EA718D">
      <w:pPr>
        <w:rPr>
          <w:sz w:val="20"/>
          <w:szCs w:val="20"/>
        </w:rPr>
      </w:pPr>
    </w:p>
    <w:p w14:paraId="2855007A" w14:textId="77777777" w:rsidR="00F30E02" w:rsidRDefault="00F30E02"/>
    <w:tbl>
      <w:tblPr>
        <w:tblW w:w="95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3483"/>
        <w:gridCol w:w="2487"/>
        <w:gridCol w:w="2487"/>
      </w:tblGrid>
      <w:tr w:rsidR="00EA718D" w:rsidRPr="008C0937" w14:paraId="456CA638" w14:textId="77777777" w:rsidTr="00D44DA3">
        <w:trPr>
          <w:trHeight w:val="416"/>
        </w:trPr>
        <w:tc>
          <w:tcPr>
            <w:tcW w:w="9577" w:type="dxa"/>
            <w:gridSpan w:val="4"/>
            <w:tcBorders>
              <w:top w:val="single" w:sz="4" w:space="0" w:color="auto"/>
              <w:left w:val="single" w:sz="4" w:space="0" w:color="auto"/>
              <w:bottom w:val="single" w:sz="4" w:space="0" w:color="auto"/>
              <w:right w:val="single" w:sz="4" w:space="0" w:color="auto"/>
            </w:tcBorders>
            <w:hideMark/>
          </w:tcPr>
          <w:p w14:paraId="553E60ED" w14:textId="77777777" w:rsidR="00EA718D" w:rsidRPr="008C0937" w:rsidRDefault="00EA718D" w:rsidP="00EA718D">
            <w:pPr>
              <w:rPr>
                <w:b/>
                <w:color w:val="FF0000"/>
                <w:sz w:val="20"/>
                <w:szCs w:val="20"/>
              </w:rPr>
            </w:pPr>
            <w:r w:rsidRPr="008C0937">
              <w:rPr>
                <w:b/>
                <w:bCs/>
                <w:sz w:val="20"/>
                <w:szCs w:val="20"/>
              </w:rPr>
              <w:t>Dersin İçeriği:</w:t>
            </w:r>
          </w:p>
          <w:p w14:paraId="551944AE" w14:textId="77777777" w:rsidR="00EA718D" w:rsidRPr="008C0937" w:rsidRDefault="00EA718D" w:rsidP="00EA718D">
            <w:pPr>
              <w:rPr>
                <w:b/>
                <w:sz w:val="20"/>
                <w:szCs w:val="20"/>
              </w:rPr>
            </w:pPr>
            <w:r w:rsidRPr="008C0937">
              <w:rPr>
                <w:sz w:val="20"/>
                <w:szCs w:val="20"/>
              </w:rPr>
              <w:t>Sınav tarihleri ders planında belirtilecektir. Sınav tarihleri kesinleştiğinde, tarihlerde değişiklik yapılabilir.</w:t>
            </w:r>
          </w:p>
        </w:tc>
      </w:tr>
      <w:tr w:rsidR="00EA718D" w:rsidRPr="008C0937" w14:paraId="713ABD93" w14:textId="77777777" w:rsidTr="00D44DA3">
        <w:trPr>
          <w:trHeight w:val="450"/>
        </w:trPr>
        <w:tc>
          <w:tcPr>
            <w:tcW w:w="1120" w:type="dxa"/>
            <w:tcBorders>
              <w:top w:val="single" w:sz="4" w:space="0" w:color="auto"/>
              <w:left w:val="single" w:sz="4" w:space="0" w:color="auto"/>
              <w:bottom w:val="single" w:sz="4" w:space="0" w:color="auto"/>
              <w:right w:val="single" w:sz="4" w:space="0" w:color="auto"/>
            </w:tcBorders>
            <w:hideMark/>
          </w:tcPr>
          <w:p w14:paraId="74319878" w14:textId="77777777" w:rsidR="00EA718D" w:rsidRPr="008C0937" w:rsidRDefault="00EA718D" w:rsidP="00EA718D">
            <w:pPr>
              <w:jc w:val="center"/>
              <w:rPr>
                <w:b/>
                <w:sz w:val="20"/>
                <w:szCs w:val="20"/>
              </w:rPr>
            </w:pPr>
            <w:r w:rsidRPr="008C0937">
              <w:rPr>
                <w:b/>
                <w:bCs/>
                <w:sz w:val="20"/>
                <w:szCs w:val="20"/>
              </w:rPr>
              <w:t>Hafta</w:t>
            </w:r>
          </w:p>
        </w:tc>
        <w:tc>
          <w:tcPr>
            <w:tcW w:w="3483" w:type="dxa"/>
            <w:tcBorders>
              <w:top w:val="single" w:sz="4" w:space="0" w:color="auto"/>
              <w:left w:val="single" w:sz="4" w:space="0" w:color="auto"/>
              <w:bottom w:val="single" w:sz="4" w:space="0" w:color="auto"/>
              <w:right w:val="single" w:sz="4" w:space="0" w:color="auto"/>
            </w:tcBorders>
            <w:hideMark/>
          </w:tcPr>
          <w:p w14:paraId="2DB3238A" w14:textId="77777777" w:rsidR="00EA718D" w:rsidRPr="008C0937" w:rsidRDefault="00EA718D" w:rsidP="00EA718D">
            <w:pPr>
              <w:rPr>
                <w:b/>
                <w:sz w:val="20"/>
                <w:szCs w:val="20"/>
              </w:rPr>
            </w:pPr>
            <w:r w:rsidRPr="008C0937">
              <w:rPr>
                <w:b/>
                <w:bCs/>
                <w:sz w:val="20"/>
                <w:szCs w:val="20"/>
              </w:rPr>
              <w:t>Konular</w:t>
            </w:r>
          </w:p>
        </w:tc>
        <w:tc>
          <w:tcPr>
            <w:tcW w:w="2487" w:type="dxa"/>
            <w:tcBorders>
              <w:top w:val="single" w:sz="4" w:space="0" w:color="auto"/>
              <w:left w:val="single" w:sz="4" w:space="0" w:color="auto"/>
              <w:bottom w:val="single" w:sz="4" w:space="0" w:color="auto"/>
              <w:right w:val="single" w:sz="4" w:space="0" w:color="auto"/>
            </w:tcBorders>
          </w:tcPr>
          <w:p w14:paraId="4C6726FF" w14:textId="77777777" w:rsidR="00EA718D" w:rsidRPr="008C0937" w:rsidRDefault="00EA718D" w:rsidP="00EA718D">
            <w:pPr>
              <w:jc w:val="center"/>
              <w:rPr>
                <w:b/>
                <w:color w:val="000000"/>
                <w:sz w:val="20"/>
                <w:szCs w:val="20"/>
              </w:rPr>
            </w:pPr>
            <w:r w:rsidRPr="008C0937">
              <w:rPr>
                <w:b/>
                <w:bCs/>
                <w:color w:val="000000"/>
                <w:sz w:val="20"/>
                <w:szCs w:val="20"/>
              </w:rPr>
              <w:t>Öğretim elemanı</w:t>
            </w:r>
          </w:p>
          <w:p w14:paraId="2C4FD184" w14:textId="77777777" w:rsidR="00EA718D" w:rsidRPr="008C0937" w:rsidRDefault="00EA718D" w:rsidP="00EA718D">
            <w:pPr>
              <w:jc w:val="center"/>
              <w:rPr>
                <w:b/>
                <w:color w:val="000000"/>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D25765E" w14:textId="77777777" w:rsidR="00EA718D" w:rsidRPr="008C0937" w:rsidRDefault="00EA718D" w:rsidP="00EA718D">
            <w:pPr>
              <w:jc w:val="center"/>
              <w:rPr>
                <w:b/>
                <w:bCs/>
                <w:color w:val="000000"/>
                <w:sz w:val="20"/>
                <w:szCs w:val="20"/>
              </w:rPr>
            </w:pPr>
            <w:r w:rsidRPr="008C0937">
              <w:rPr>
                <w:b/>
                <w:color w:val="000000"/>
                <w:sz w:val="20"/>
                <w:szCs w:val="20"/>
              </w:rPr>
              <w:t>Eğitim Yöntemi ve Kullanılan Materyal</w:t>
            </w:r>
          </w:p>
        </w:tc>
      </w:tr>
      <w:tr w:rsidR="00EA718D" w:rsidRPr="008C0937" w14:paraId="76DD857C" w14:textId="77777777" w:rsidTr="00D44DA3">
        <w:trPr>
          <w:trHeight w:val="609"/>
        </w:trPr>
        <w:tc>
          <w:tcPr>
            <w:tcW w:w="1120" w:type="dxa"/>
            <w:tcBorders>
              <w:top w:val="single" w:sz="4" w:space="0" w:color="auto"/>
              <w:left w:val="single" w:sz="4" w:space="0" w:color="auto"/>
              <w:bottom w:val="single" w:sz="4" w:space="0" w:color="auto"/>
              <w:right w:val="single" w:sz="4" w:space="0" w:color="auto"/>
            </w:tcBorders>
            <w:hideMark/>
          </w:tcPr>
          <w:p w14:paraId="7587B0E7" w14:textId="77777777" w:rsidR="00EA718D" w:rsidRPr="008C0937" w:rsidRDefault="00EA718D" w:rsidP="00EA718D">
            <w:pPr>
              <w:rPr>
                <w:b/>
                <w:sz w:val="20"/>
                <w:szCs w:val="20"/>
              </w:rPr>
            </w:pPr>
            <w:r w:rsidRPr="008C0937">
              <w:rPr>
                <w:b/>
                <w:sz w:val="20"/>
                <w:szCs w:val="20"/>
              </w:rPr>
              <w:t>1. Hafta</w:t>
            </w:r>
          </w:p>
        </w:tc>
        <w:tc>
          <w:tcPr>
            <w:tcW w:w="3483" w:type="dxa"/>
            <w:tcBorders>
              <w:top w:val="single" w:sz="4" w:space="0" w:color="auto"/>
              <w:left w:val="single" w:sz="4" w:space="0" w:color="auto"/>
              <w:bottom w:val="single" w:sz="4" w:space="0" w:color="auto"/>
              <w:right w:val="single" w:sz="4" w:space="0" w:color="auto"/>
            </w:tcBorders>
            <w:hideMark/>
          </w:tcPr>
          <w:p w14:paraId="719A7B89" w14:textId="77777777" w:rsidR="00EA718D" w:rsidRPr="008C0937" w:rsidRDefault="00C7089F" w:rsidP="00EA718D">
            <w:pPr>
              <w:rPr>
                <w:sz w:val="20"/>
                <w:szCs w:val="20"/>
              </w:rPr>
            </w:pPr>
            <w:r w:rsidRPr="008C0937">
              <w:rPr>
                <w:sz w:val="20"/>
                <w:szCs w:val="20"/>
              </w:rPr>
              <w:t xml:space="preserve">Fizyolojiye giriş, homeostaz mekanizmaları </w:t>
            </w:r>
          </w:p>
          <w:p w14:paraId="4E822D15" w14:textId="77777777" w:rsidR="00C7089F" w:rsidRPr="008C0937" w:rsidRDefault="00C7089F" w:rsidP="00EA718D">
            <w:pPr>
              <w:rPr>
                <w:sz w:val="20"/>
                <w:szCs w:val="20"/>
              </w:rPr>
            </w:pPr>
            <w:r w:rsidRPr="008C0937">
              <w:rPr>
                <w:sz w:val="20"/>
                <w:szCs w:val="20"/>
              </w:rPr>
              <w:t>Hücre fizyolojisi</w:t>
            </w:r>
          </w:p>
        </w:tc>
        <w:tc>
          <w:tcPr>
            <w:tcW w:w="2487" w:type="dxa"/>
            <w:tcBorders>
              <w:top w:val="single" w:sz="4" w:space="0" w:color="auto"/>
              <w:left w:val="single" w:sz="4" w:space="0" w:color="auto"/>
              <w:bottom w:val="single" w:sz="4" w:space="0" w:color="auto"/>
              <w:right w:val="single" w:sz="4" w:space="0" w:color="auto"/>
            </w:tcBorders>
            <w:hideMark/>
          </w:tcPr>
          <w:p w14:paraId="73085146" w14:textId="27BC1F04" w:rsidR="00EA718D" w:rsidRPr="008C0937" w:rsidRDefault="00C7089F" w:rsidP="00D44DA3">
            <w:pPr>
              <w:pStyle w:val="ListeParagraf"/>
              <w:ind w:left="0"/>
              <w:rPr>
                <w:color w:val="000000"/>
                <w:sz w:val="20"/>
                <w:szCs w:val="20"/>
              </w:rPr>
            </w:pPr>
            <w:r w:rsidRPr="008C0937">
              <w:rPr>
                <w:sz w:val="20"/>
                <w:szCs w:val="20"/>
              </w:rPr>
              <w:t>Doç. Dr. İlkay AKSU</w:t>
            </w:r>
          </w:p>
        </w:tc>
        <w:tc>
          <w:tcPr>
            <w:tcW w:w="2487" w:type="dxa"/>
            <w:tcBorders>
              <w:top w:val="single" w:sz="4" w:space="0" w:color="auto"/>
              <w:left w:val="single" w:sz="4" w:space="0" w:color="auto"/>
              <w:bottom w:val="single" w:sz="4" w:space="0" w:color="auto"/>
              <w:right w:val="single" w:sz="4" w:space="0" w:color="auto"/>
            </w:tcBorders>
          </w:tcPr>
          <w:p w14:paraId="2122D1AF" w14:textId="77777777" w:rsidR="00C7089F" w:rsidRPr="008C0937" w:rsidRDefault="00C7089F" w:rsidP="00C7089F">
            <w:pPr>
              <w:rPr>
                <w:b/>
                <w:sz w:val="20"/>
                <w:szCs w:val="20"/>
              </w:rPr>
            </w:pPr>
            <w:r w:rsidRPr="008C0937">
              <w:rPr>
                <w:sz w:val="20"/>
                <w:szCs w:val="20"/>
              </w:rPr>
              <w:t>Görsel destekli sunum</w:t>
            </w:r>
          </w:p>
          <w:p w14:paraId="4FD2E5BD" w14:textId="77777777" w:rsidR="00C7089F" w:rsidRPr="008C0937" w:rsidRDefault="00C7089F" w:rsidP="00C7089F">
            <w:pPr>
              <w:rPr>
                <w:sz w:val="20"/>
                <w:szCs w:val="20"/>
              </w:rPr>
            </w:pPr>
            <w:r w:rsidRPr="008C0937">
              <w:rPr>
                <w:sz w:val="20"/>
                <w:szCs w:val="20"/>
              </w:rPr>
              <w:t>Beyin fırtınası</w:t>
            </w:r>
          </w:p>
          <w:p w14:paraId="68C46238" w14:textId="77777777" w:rsidR="00C7089F" w:rsidRPr="008C0937" w:rsidRDefault="00C7089F" w:rsidP="00C7089F">
            <w:pPr>
              <w:rPr>
                <w:sz w:val="20"/>
                <w:szCs w:val="20"/>
              </w:rPr>
            </w:pPr>
            <w:r w:rsidRPr="008C0937">
              <w:rPr>
                <w:sz w:val="20"/>
                <w:szCs w:val="20"/>
              </w:rPr>
              <w:t>Soru yanıt</w:t>
            </w:r>
          </w:p>
          <w:p w14:paraId="50F8E106" w14:textId="77777777" w:rsidR="00EA718D" w:rsidRPr="008C0937" w:rsidRDefault="00EA718D" w:rsidP="00EA718D">
            <w:pPr>
              <w:pStyle w:val="ListeParagraf"/>
              <w:ind w:left="0"/>
              <w:jc w:val="both"/>
              <w:rPr>
                <w:sz w:val="20"/>
                <w:szCs w:val="20"/>
              </w:rPr>
            </w:pPr>
          </w:p>
        </w:tc>
      </w:tr>
      <w:tr w:rsidR="00EA718D" w:rsidRPr="008C0937" w14:paraId="578CC349" w14:textId="77777777" w:rsidTr="00D44DA3">
        <w:trPr>
          <w:trHeight w:val="566"/>
        </w:trPr>
        <w:tc>
          <w:tcPr>
            <w:tcW w:w="1120" w:type="dxa"/>
            <w:tcBorders>
              <w:top w:val="single" w:sz="4" w:space="0" w:color="auto"/>
              <w:left w:val="single" w:sz="4" w:space="0" w:color="auto"/>
              <w:bottom w:val="single" w:sz="4" w:space="0" w:color="auto"/>
              <w:right w:val="single" w:sz="4" w:space="0" w:color="auto"/>
            </w:tcBorders>
            <w:hideMark/>
          </w:tcPr>
          <w:p w14:paraId="2B56CBE0" w14:textId="77777777" w:rsidR="00EA718D" w:rsidRPr="008C0937" w:rsidRDefault="00EA718D" w:rsidP="00EA718D">
            <w:pPr>
              <w:rPr>
                <w:b/>
                <w:sz w:val="20"/>
                <w:szCs w:val="20"/>
              </w:rPr>
            </w:pPr>
            <w:r w:rsidRPr="008C0937">
              <w:rPr>
                <w:b/>
                <w:sz w:val="20"/>
                <w:szCs w:val="20"/>
              </w:rPr>
              <w:t>2. Hafta</w:t>
            </w:r>
          </w:p>
        </w:tc>
        <w:tc>
          <w:tcPr>
            <w:tcW w:w="3483" w:type="dxa"/>
            <w:tcBorders>
              <w:top w:val="single" w:sz="4" w:space="0" w:color="auto"/>
              <w:left w:val="single" w:sz="4" w:space="0" w:color="auto"/>
              <w:bottom w:val="single" w:sz="4" w:space="0" w:color="auto"/>
              <w:right w:val="single" w:sz="4" w:space="0" w:color="auto"/>
            </w:tcBorders>
            <w:hideMark/>
          </w:tcPr>
          <w:p w14:paraId="3BD82485" w14:textId="77777777" w:rsidR="00EA718D" w:rsidRPr="008C0937" w:rsidRDefault="00EA718D" w:rsidP="00EA718D">
            <w:pPr>
              <w:rPr>
                <w:sz w:val="20"/>
                <w:szCs w:val="20"/>
              </w:rPr>
            </w:pPr>
            <w:r w:rsidRPr="008C0937">
              <w:rPr>
                <w:sz w:val="20"/>
                <w:szCs w:val="20"/>
              </w:rPr>
              <w:t xml:space="preserve">Hücre </w:t>
            </w:r>
            <w:r w:rsidR="00C7089F" w:rsidRPr="008C0937">
              <w:rPr>
                <w:sz w:val="20"/>
                <w:szCs w:val="20"/>
              </w:rPr>
              <w:t>zarında madde taşınması</w:t>
            </w:r>
          </w:p>
          <w:p w14:paraId="6DFDDB7B" w14:textId="77777777" w:rsidR="00C7089F" w:rsidRPr="008C0937" w:rsidRDefault="00C7089F" w:rsidP="00EA718D">
            <w:pPr>
              <w:rPr>
                <w:sz w:val="20"/>
                <w:szCs w:val="20"/>
              </w:rPr>
            </w:pPr>
            <w:r w:rsidRPr="008C0937">
              <w:rPr>
                <w:sz w:val="20"/>
                <w:szCs w:val="20"/>
              </w:rPr>
              <w:t>Dinlenim membran potansiyeli, aksiyon potansiyeli</w:t>
            </w:r>
          </w:p>
        </w:tc>
        <w:tc>
          <w:tcPr>
            <w:tcW w:w="2487" w:type="dxa"/>
            <w:tcBorders>
              <w:top w:val="single" w:sz="4" w:space="0" w:color="auto"/>
              <w:left w:val="single" w:sz="4" w:space="0" w:color="auto"/>
              <w:bottom w:val="single" w:sz="4" w:space="0" w:color="auto"/>
              <w:right w:val="single" w:sz="4" w:space="0" w:color="auto"/>
            </w:tcBorders>
            <w:hideMark/>
          </w:tcPr>
          <w:p w14:paraId="3ED9DD5E" w14:textId="77777777" w:rsidR="00EA718D" w:rsidRPr="008C0937" w:rsidRDefault="006B4A0B" w:rsidP="00EA718D">
            <w:pPr>
              <w:pStyle w:val="ListeParagraf"/>
              <w:ind w:left="0"/>
              <w:jc w:val="both"/>
              <w:rPr>
                <w:sz w:val="20"/>
                <w:szCs w:val="20"/>
              </w:rPr>
            </w:pPr>
            <w:r w:rsidRPr="008C0937">
              <w:rPr>
                <w:sz w:val="20"/>
                <w:szCs w:val="20"/>
              </w:rPr>
              <w:t xml:space="preserve">Dr Öğr Üyesi Ferda HOŞGÖRLER </w:t>
            </w:r>
          </w:p>
        </w:tc>
        <w:tc>
          <w:tcPr>
            <w:tcW w:w="2487" w:type="dxa"/>
            <w:tcBorders>
              <w:top w:val="single" w:sz="4" w:space="0" w:color="auto"/>
              <w:left w:val="single" w:sz="4" w:space="0" w:color="auto"/>
              <w:bottom w:val="single" w:sz="4" w:space="0" w:color="auto"/>
              <w:right w:val="single" w:sz="4" w:space="0" w:color="auto"/>
            </w:tcBorders>
          </w:tcPr>
          <w:p w14:paraId="470E3757" w14:textId="77777777" w:rsidR="006B4A0B" w:rsidRPr="008C0937" w:rsidRDefault="006B4A0B" w:rsidP="006B4A0B">
            <w:pPr>
              <w:rPr>
                <w:b/>
                <w:sz w:val="20"/>
                <w:szCs w:val="20"/>
              </w:rPr>
            </w:pPr>
            <w:r w:rsidRPr="008C0937">
              <w:rPr>
                <w:sz w:val="20"/>
                <w:szCs w:val="20"/>
              </w:rPr>
              <w:t>Görsel destekli sunum</w:t>
            </w:r>
          </w:p>
          <w:p w14:paraId="076DD66E" w14:textId="77777777" w:rsidR="006B4A0B" w:rsidRPr="008C0937" w:rsidRDefault="006B4A0B" w:rsidP="006B4A0B">
            <w:pPr>
              <w:rPr>
                <w:sz w:val="20"/>
                <w:szCs w:val="20"/>
              </w:rPr>
            </w:pPr>
            <w:r w:rsidRPr="008C0937">
              <w:rPr>
                <w:sz w:val="20"/>
                <w:szCs w:val="20"/>
              </w:rPr>
              <w:t>Beyin fırtınası</w:t>
            </w:r>
          </w:p>
          <w:p w14:paraId="1BC7FAED" w14:textId="77777777" w:rsidR="006B4A0B" w:rsidRPr="008C0937" w:rsidRDefault="006B4A0B" w:rsidP="006B4A0B">
            <w:pPr>
              <w:rPr>
                <w:sz w:val="20"/>
                <w:szCs w:val="20"/>
              </w:rPr>
            </w:pPr>
            <w:r w:rsidRPr="008C0937">
              <w:rPr>
                <w:sz w:val="20"/>
                <w:szCs w:val="20"/>
              </w:rPr>
              <w:t>Soru yanıt</w:t>
            </w:r>
          </w:p>
          <w:p w14:paraId="61F21C14" w14:textId="77777777" w:rsidR="00EA718D" w:rsidRPr="008C0937" w:rsidRDefault="00EA718D" w:rsidP="00EA718D">
            <w:pPr>
              <w:pStyle w:val="ListeParagraf"/>
              <w:ind w:left="0"/>
              <w:jc w:val="both"/>
              <w:rPr>
                <w:sz w:val="20"/>
                <w:szCs w:val="20"/>
              </w:rPr>
            </w:pPr>
          </w:p>
          <w:p w14:paraId="202C1E22" w14:textId="77777777" w:rsidR="006B4A0B" w:rsidRPr="008C0937" w:rsidRDefault="006B4A0B" w:rsidP="00EA718D">
            <w:pPr>
              <w:pStyle w:val="ListeParagraf"/>
              <w:ind w:left="0"/>
              <w:jc w:val="both"/>
              <w:rPr>
                <w:sz w:val="20"/>
                <w:szCs w:val="20"/>
              </w:rPr>
            </w:pPr>
          </w:p>
        </w:tc>
      </w:tr>
      <w:tr w:rsidR="00EA718D" w:rsidRPr="008C0937" w14:paraId="519023F6" w14:textId="77777777" w:rsidTr="00D44DA3">
        <w:trPr>
          <w:trHeight w:val="350"/>
        </w:trPr>
        <w:tc>
          <w:tcPr>
            <w:tcW w:w="1120" w:type="dxa"/>
            <w:tcBorders>
              <w:top w:val="single" w:sz="4" w:space="0" w:color="auto"/>
              <w:left w:val="single" w:sz="4" w:space="0" w:color="auto"/>
              <w:bottom w:val="single" w:sz="4" w:space="0" w:color="auto"/>
              <w:right w:val="single" w:sz="4" w:space="0" w:color="auto"/>
            </w:tcBorders>
            <w:hideMark/>
          </w:tcPr>
          <w:p w14:paraId="4E2CA58E" w14:textId="77777777" w:rsidR="00EA718D" w:rsidRPr="008C0937" w:rsidRDefault="00EA718D" w:rsidP="00EA718D">
            <w:pPr>
              <w:rPr>
                <w:b/>
                <w:sz w:val="20"/>
                <w:szCs w:val="20"/>
              </w:rPr>
            </w:pPr>
            <w:r w:rsidRPr="008C0937">
              <w:rPr>
                <w:b/>
                <w:sz w:val="20"/>
                <w:szCs w:val="20"/>
              </w:rPr>
              <w:t>3. Hafta</w:t>
            </w:r>
          </w:p>
        </w:tc>
        <w:tc>
          <w:tcPr>
            <w:tcW w:w="3483" w:type="dxa"/>
            <w:tcBorders>
              <w:top w:val="single" w:sz="4" w:space="0" w:color="auto"/>
              <w:left w:val="single" w:sz="4" w:space="0" w:color="auto"/>
              <w:bottom w:val="single" w:sz="4" w:space="0" w:color="auto"/>
              <w:right w:val="single" w:sz="4" w:space="0" w:color="auto"/>
            </w:tcBorders>
            <w:hideMark/>
          </w:tcPr>
          <w:p w14:paraId="21D810DB" w14:textId="77777777" w:rsidR="00EA718D" w:rsidRPr="008C0937" w:rsidRDefault="00EA718D" w:rsidP="00EA718D">
            <w:pPr>
              <w:rPr>
                <w:sz w:val="20"/>
                <w:szCs w:val="20"/>
              </w:rPr>
            </w:pPr>
            <w:r w:rsidRPr="008C0937">
              <w:rPr>
                <w:sz w:val="20"/>
                <w:szCs w:val="20"/>
              </w:rPr>
              <w:t>Sinir sistemi fizyolojisi</w:t>
            </w:r>
          </w:p>
        </w:tc>
        <w:tc>
          <w:tcPr>
            <w:tcW w:w="2487" w:type="dxa"/>
            <w:tcBorders>
              <w:top w:val="single" w:sz="4" w:space="0" w:color="auto"/>
              <w:left w:val="single" w:sz="4" w:space="0" w:color="auto"/>
              <w:bottom w:val="single" w:sz="4" w:space="0" w:color="auto"/>
              <w:right w:val="single" w:sz="4" w:space="0" w:color="auto"/>
            </w:tcBorders>
            <w:hideMark/>
          </w:tcPr>
          <w:p w14:paraId="790B53FB" w14:textId="77777777" w:rsidR="006B4A0B" w:rsidRPr="008C0937" w:rsidRDefault="006B4A0B" w:rsidP="006B4A0B">
            <w:pPr>
              <w:rPr>
                <w:sz w:val="20"/>
                <w:szCs w:val="20"/>
              </w:rPr>
            </w:pPr>
            <w:r w:rsidRPr="008C0937">
              <w:rPr>
                <w:sz w:val="20"/>
                <w:szCs w:val="20"/>
              </w:rPr>
              <w:t xml:space="preserve">Doç. Dr. Ayfer DAYI </w:t>
            </w:r>
          </w:p>
          <w:p w14:paraId="42A1CDC1" w14:textId="77777777" w:rsidR="00EA718D" w:rsidRPr="008C0937" w:rsidRDefault="00EA718D" w:rsidP="00EA718D">
            <w:pPr>
              <w:rPr>
                <w:sz w:val="20"/>
                <w:szCs w:val="20"/>
              </w:rPr>
            </w:pPr>
          </w:p>
        </w:tc>
        <w:tc>
          <w:tcPr>
            <w:tcW w:w="2487" w:type="dxa"/>
            <w:tcBorders>
              <w:top w:val="single" w:sz="4" w:space="0" w:color="auto"/>
              <w:left w:val="single" w:sz="4" w:space="0" w:color="auto"/>
              <w:bottom w:val="single" w:sz="4" w:space="0" w:color="auto"/>
              <w:right w:val="single" w:sz="4" w:space="0" w:color="auto"/>
            </w:tcBorders>
          </w:tcPr>
          <w:p w14:paraId="545F2B78" w14:textId="77777777" w:rsidR="006B4A0B" w:rsidRPr="008C0937" w:rsidRDefault="006B4A0B" w:rsidP="006B4A0B">
            <w:pPr>
              <w:rPr>
                <w:b/>
                <w:sz w:val="20"/>
                <w:szCs w:val="20"/>
              </w:rPr>
            </w:pPr>
            <w:r w:rsidRPr="008C0937">
              <w:rPr>
                <w:sz w:val="20"/>
                <w:szCs w:val="20"/>
              </w:rPr>
              <w:t>Görsel destekli sunum</w:t>
            </w:r>
          </w:p>
          <w:p w14:paraId="621389EF" w14:textId="77777777" w:rsidR="006B4A0B" w:rsidRPr="008C0937" w:rsidRDefault="006B4A0B" w:rsidP="006B4A0B">
            <w:pPr>
              <w:rPr>
                <w:sz w:val="20"/>
                <w:szCs w:val="20"/>
              </w:rPr>
            </w:pPr>
            <w:r w:rsidRPr="008C0937">
              <w:rPr>
                <w:sz w:val="20"/>
                <w:szCs w:val="20"/>
              </w:rPr>
              <w:t>Beyin fırtınası</w:t>
            </w:r>
          </w:p>
          <w:p w14:paraId="229F92E2" w14:textId="77777777" w:rsidR="006B4A0B" w:rsidRPr="008C0937" w:rsidRDefault="006B4A0B" w:rsidP="006B4A0B">
            <w:pPr>
              <w:rPr>
                <w:sz w:val="20"/>
                <w:szCs w:val="20"/>
              </w:rPr>
            </w:pPr>
            <w:r w:rsidRPr="008C0937">
              <w:rPr>
                <w:sz w:val="20"/>
                <w:szCs w:val="20"/>
              </w:rPr>
              <w:t>Soru yanıt</w:t>
            </w:r>
          </w:p>
          <w:p w14:paraId="5ED2A1A5" w14:textId="77777777" w:rsidR="00EA718D" w:rsidRPr="008C0937" w:rsidRDefault="00EA718D" w:rsidP="00EA718D">
            <w:pPr>
              <w:pStyle w:val="ListeParagraf"/>
              <w:ind w:left="0"/>
              <w:jc w:val="both"/>
              <w:rPr>
                <w:sz w:val="20"/>
                <w:szCs w:val="20"/>
              </w:rPr>
            </w:pPr>
          </w:p>
        </w:tc>
      </w:tr>
      <w:tr w:rsidR="00EA718D" w:rsidRPr="008C0937" w14:paraId="35882EA7" w14:textId="77777777" w:rsidTr="00D44DA3">
        <w:trPr>
          <w:trHeight w:val="350"/>
        </w:trPr>
        <w:tc>
          <w:tcPr>
            <w:tcW w:w="1120" w:type="dxa"/>
            <w:tcBorders>
              <w:top w:val="single" w:sz="4" w:space="0" w:color="auto"/>
              <w:left w:val="single" w:sz="4" w:space="0" w:color="auto"/>
              <w:bottom w:val="single" w:sz="4" w:space="0" w:color="auto"/>
              <w:right w:val="single" w:sz="4" w:space="0" w:color="auto"/>
            </w:tcBorders>
            <w:hideMark/>
          </w:tcPr>
          <w:p w14:paraId="21C07939" w14:textId="77777777" w:rsidR="00EA718D" w:rsidRPr="008C0937" w:rsidRDefault="00EA718D" w:rsidP="00EA718D">
            <w:pPr>
              <w:rPr>
                <w:b/>
                <w:sz w:val="20"/>
                <w:szCs w:val="20"/>
              </w:rPr>
            </w:pPr>
            <w:r w:rsidRPr="008C0937">
              <w:rPr>
                <w:b/>
                <w:sz w:val="20"/>
                <w:szCs w:val="20"/>
              </w:rPr>
              <w:t>4. Hafta</w:t>
            </w:r>
          </w:p>
        </w:tc>
        <w:tc>
          <w:tcPr>
            <w:tcW w:w="3483" w:type="dxa"/>
            <w:tcBorders>
              <w:top w:val="single" w:sz="4" w:space="0" w:color="auto"/>
              <w:left w:val="single" w:sz="4" w:space="0" w:color="auto"/>
              <w:bottom w:val="single" w:sz="4" w:space="0" w:color="auto"/>
              <w:right w:val="single" w:sz="4" w:space="0" w:color="auto"/>
            </w:tcBorders>
            <w:hideMark/>
          </w:tcPr>
          <w:p w14:paraId="6FF745EA" w14:textId="77777777" w:rsidR="00EA718D" w:rsidRPr="008C0937" w:rsidRDefault="00EA718D" w:rsidP="00EA718D">
            <w:pPr>
              <w:rPr>
                <w:sz w:val="20"/>
                <w:szCs w:val="20"/>
              </w:rPr>
            </w:pPr>
            <w:r w:rsidRPr="008C0937">
              <w:rPr>
                <w:sz w:val="20"/>
                <w:szCs w:val="20"/>
              </w:rPr>
              <w:t>Kas fizyolojisi</w:t>
            </w:r>
          </w:p>
        </w:tc>
        <w:tc>
          <w:tcPr>
            <w:tcW w:w="2487" w:type="dxa"/>
            <w:tcBorders>
              <w:top w:val="single" w:sz="4" w:space="0" w:color="auto"/>
              <w:left w:val="single" w:sz="4" w:space="0" w:color="auto"/>
              <w:bottom w:val="single" w:sz="4" w:space="0" w:color="auto"/>
              <w:right w:val="single" w:sz="4" w:space="0" w:color="auto"/>
            </w:tcBorders>
            <w:hideMark/>
          </w:tcPr>
          <w:p w14:paraId="7C420369" w14:textId="77777777" w:rsidR="006B4A0B" w:rsidRPr="008C0937" w:rsidRDefault="006B4A0B" w:rsidP="006B4A0B">
            <w:pPr>
              <w:rPr>
                <w:sz w:val="20"/>
                <w:szCs w:val="20"/>
              </w:rPr>
            </w:pPr>
            <w:r w:rsidRPr="008C0937">
              <w:rPr>
                <w:sz w:val="20"/>
                <w:szCs w:val="20"/>
              </w:rPr>
              <w:t>Prof. Dr. B. Muammer KAYATEKİN</w:t>
            </w:r>
          </w:p>
          <w:p w14:paraId="0B89D872" w14:textId="77777777" w:rsidR="00EA718D" w:rsidRPr="008C0937" w:rsidRDefault="00EA718D" w:rsidP="006B4A0B">
            <w:pPr>
              <w:rPr>
                <w:sz w:val="20"/>
                <w:szCs w:val="20"/>
              </w:rPr>
            </w:pPr>
          </w:p>
        </w:tc>
        <w:tc>
          <w:tcPr>
            <w:tcW w:w="2487" w:type="dxa"/>
            <w:tcBorders>
              <w:top w:val="single" w:sz="4" w:space="0" w:color="auto"/>
              <w:left w:val="single" w:sz="4" w:space="0" w:color="auto"/>
              <w:bottom w:val="single" w:sz="4" w:space="0" w:color="auto"/>
              <w:right w:val="single" w:sz="4" w:space="0" w:color="auto"/>
            </w:tcBorders>
          </w:tcPr>
          <w:p w14:paraId="42414649" w14:textId="77777777" w:rsidR="006B4A0B" w:rsidRPr="008C0937" w:rsidRDefault="006B4A0B" w:rsidP="006B4A0B">
            <w:pPr>
              <w:rPr>
                <w:b/>
                <w:sz w:val="20"/>
                <w:szCs w:val="20"/>
              </w:rPr>
            </w:pPr>
            <w:r w:rsidRPr="008C0937">
              <w:rPr>
                <w:sz w:val="20"/>
                <w:szCs w:val="20"/>
              </w:rPr>
              <w:t>Görsel destekli sunum</w:t>
            </w:r>
          </w:p>
          <w:p w14:paraId="5D323330" w14:textId="77777777" w:rsidR="006B4A0B" w:rsidRPr="008C0937" w:rsidRDefault="006B4A0B" w:rsidP="006B4A0B">
            <w:pPr>
              <w:rPr>
                <w:sz w:val="20"/>
                <w:szCs w:val="20"/>
              </w:rPr>
            </w:pPr>
            <w:r w:rsidRPr="008C0937">
              <w:rPr>
                <w:sz w:val="20"/>
                <w:szCs w:val="20"/>
              </w:rPr>
              <w:t>Beyin fırtınası</w:t>
            </w:r>
          </w:p>
          <w:p w14:paraId="69E29C04" w14:textId="77777777" w:rsidR="00EA718D" w:rsidRPr="008C0937" w:rsidRDefault="006B4A0B" w:rsidP="00EA718D">
            <w:pPr>
              <w:rPr>
                <w:sz w:val="20"/>
                <w:szCs w:val="20"/>
              </w:rPr>
            </w:pPr>
            <w:r w:rsidRPr="008C0937">
              <w:rPr>
                <w:sz w:val="20"/>
                <w:szCs w:val="20"/>
              </w:rPr>
              <w:t>Soru yanıt</w:t>
            </w:r>
          </w:p>
        </w:tc>
      </w:tr>
      <w:tr w:rsidR="00EA718D" w:rsidRPr="008C0937" w14:paraId="071CAD00" w14:textId="77777777" w:rsidTr="00D44DA3">
        <w:trPr>
          <w:trHeight w:val="350"/>
        </w:trPr>
        <w:tc>
          <w:tcPr>
            <w:tcW w:w="1120" w:type="dxa"/>
            <w:tcBorders>
              <w:top w:val="single" w:sz="4" w:space="0" w:color="auto"/>
              <w:left w:val="single" w:sz="4" w:space="0" w:color="auto"/>
              <w:bottom w:val="single" w:sz="4" w:space="0" w:color="auto"/>
              <w:right w:val="single" w:sz="4" w:space="0" w:color="auto"/>
            </w:tcBorders>
            <w:hideMark/>
          </w:tcPr>
          <w:p w14:paraId="44729768" w14:textId="77777777" w:rsidR="00EA718D" w:rsidRPr="008C0937" w:rsidRDefault="00EA718D" w:rsidP="00EA718D">
            <w:pPr>
              <w:rPr>
                <w:b/>
                <w:sz w:val="20"/>
                <w:szCs w:val="20"/>
              </w:rPr>
            </w:pPr>
            <w:r w:rsidRPr="008C0937">
              <w:rPr>
                <w:b/>
                <w:sz w:val="20"/>
                <w:szCs w:val="20"/>
              </w:rPr>
              <w:t>5. Hafta</w:t>
            </w:r>
          </w:p>
        </w:tc>
        <w:tc>
          <w:tcPr>
            <w:tcW w:w="3483" w:type="dxa"/>
            <w:tcBorders>
              <w:top w:val="single" w:sz="4" w:space="0" w:color="auto"/>
              <w:left w:val="single" w:sz="4" w:space="0" w:color="auto"/>
              <w:bottom w:val="single" w:sz="4" w:space="0" w:color="auto"/>
              <w:right w:val="single" w:sz="4" w:space="0" w:color="auto"/>
            </w:tcBorders>
            <w:hideMark/>
          </w:tcPr>
          <w:p w14:paraId="7B274958" w14:textId="77777777" w:rsidR="00EA718D" w:rsidRPr="008C0937" w:rsidRDefault="00EA718D" w:rsidP="00EA718D">
            <w:pPr>
              <w:rPr>
                <w:sz w:val="20"/>
                <w:szCs w:val="20"/>
              </w:rPr>
            </w:pPr>
            <w:r w:rsidRPr="008C0937">
              <w:rPr>
                <w:sz w:val="20"/>
                <w:szCs w:val="20"/>
              </w:rPr>
              <w:t xml:space="preserve">Kalp ve dolaşım sistemi fizyolojisi </w:t>
            </w:r>
          </w:p>
        </w:tc>
        <w:tc>
          <w:tcPr>
            <w:tcW w:w="2487" w:type="dxa"/>
            <w:tcBorders>
              <w:top w:val="single" w:sz="4" w:space="0" w:color="auto"/>
              <w:left w:val="single" w:sz="4" w:space="0" w:color="auto"/>
              <w:bottom w:val="single" w:sz="4" w:space="0" w:color="auto"/>
              <w:right w:val="single" w:sz="4" w:space="0" w:color="auto"/>
            </w:tcBorders>
            <w:hideMark/>
          </w:tcPr>
          <w:p w14:paraId="2D35A9A2" w14:textId="77777777" w:rsidR="00EA718D" w:rsidRPr="008C0937" w:rsidRDefault="006B4A0B" w:rsidP="00EA718D">
            <w:pPr>
              <w:rPr>
                <w:sz w:val="20"/>
                <w:szCs w:val="20"/>
              </w:rPr>
            </w:pPr>
            <w:r w:rsidRPr="008C0937">
              <w:rPr>
                <w:sz w:val="20"/>
                <w:szCs w:val="20"/>
              </w:rPr>
              <w:t>Prof. Dr. Ataç SÖNMEZ</w:t>
            </w:r>
          </w:p>
        </w:tc>
        <w:tc>
          <w:tcPr>
            <w:tcW w:w="2487" w:type="dxa"/>
            <w:tcBorders>
              <w:top w:val="single" w:sz="4" w:space="0" w:color="auto"/>
              <w:left w:val="single" w:sz="4" w:space="0" w:color="auto"/>
              <w:bottom w:val="single" w:sz="4" w:space="0" w:color="auto"/>
              <w:right w:val="single" w:sz="4" w:space="0" w:color="auto"/>
            </w:tcBorders>
          </w:tcPr>
          <w:p w14:paraId="7EB97EA5" w14:textId="77777777" w:rsidR="006B4A0B" w:rsidRPr="008C0937" w:rsidRDefault="006B4A0B" w:rsidP="006B4A0B">
            <w:pPr>
              <w:rPr>
                <w:b/>
                <w:sz w:val="20"/>
                <w:szCs w:val="20"/>
              </w:rPr>
            </w:pPr>
            <w:r w:rsidRPr="008C0937">
              <w:rPr>
                <w:sz w:val="20"/>
                <w:szCs w:val="20"/>
              </w:rPr>
              <w:t>Görsel destekli sunum</w:t>
            </w:r>
          </w:p>
          <w:p w14:paraId="2D3C7521" w14:textId="77777777" w:rsidR="006B4A0B" w:rsidRPr="008C0937" w:rsidRDefault="006B4A0B" w:rsidP="006B4A0B">
            <w:pPr>
              <w:rPr>
                <w:sz w:val="20"/>
                <w:szCs w:val="20"/>
              </w:rPr>
            </w:pPr>
            <w:r w:rsidRPr="008C0937">
              <w:rPr>
                <w:sz w:val="20"/>
                <w:szCs w:val="20"/>
              </w:rPr>
              <w:t>Beyin fırtınası</w:t>
            </w:r>
          </w:p>
          <w:p w14:paraId="03665021" w14:textId="77777777" w:rsidR="00EA718D" w:rsidRPr="008C0937" w:rsidRDefault="006B4A0B" w:rsidP="00EA718D">
            <w:pPr>
              <w:rPr>
                <w:sz w:val="20"/>
                <w:szCs w:val="20"/>
              </w:rPr>
            </w:pPr>
            <w:r w:rsidRPr="008C0937">
              <w:rPr>
                <w:sz w:val="20"/>
                <w:szCs w:val="20"/>
              </w:rPr>
              <w:t>Soru yanıt</w:t>
            </w:r>
          </w:p>
        </w:tc>
      </w:tr>
      <w:tr w:rsidR="00EA718D" w:rsidRPr="008C0937" w14:paraId="73DF74DB" w14:textId="77777777" w:rsidTr="00D44DA3">
        <w:trPr>
          <w:trHeight w:val="350"/>
        </w:trPr>
        <w:tc>
          <w:tcPr>
            <w:tcW w:w="1120" w:type="dxa"/>
            <w:tcBorders>
              <w:top w:val="single" w:sz="4" w:space="0" w:color="auto"/>
              <w:left w:val="single" w:sz="4" w:space="0" w:color="auto"/>
              <w:bottom w:val="single" w:sz="4" w:space="0" w:color="auto"/>
              <w:right w:val="single" w:sz="4" w:space="0" w:color="auto"/>
            </w:tcBorders>
            <w:hideMark/>
          </w:tcPr>
          <w:p w14:paraId="72259683" w14:textId="77777777" w:rsidR="00EA718D" w:rsidRPr="008C0937" w:rsidRDefault="00EA718D" w:rsidP="00EA718D">
            <w:pPr>
              <w:rPr>
                <w:b/>
                <w:sz w:val="20"/>
                <w:szCs w:val="20"/>
              </w:rPr>
            </w:pPr>
            <w:r w:rsidRPr="008C0937">
              <w:rPr>
                <w:b/>
                <w:sz w:val="20"/>
                <w:szCs w:val="20"/>
              </w:rPr>
              <w:t>6. Hafta</w:t>
            </w:r>
          </w:p>
        </w:tc>
        <w:tc>
          <w:tcPr>
            <w:tcW w:w="3483" w:type="dxa"/>
            <w:tcBorders>
              <w:top w:val="single" w:sz="4" w:space="0" w:color="auto"/>
              <w:left w:val="single" w:sz="4" w:space="0" w:color="auto"/>
              <w:bottom w:val="single" w:sz="4" w:space="0" w:color="auto"/>
              <w:right w:val="single" w:sz="4" w:space="0" w:color="auto"/>
            </w:tcBorders>
            <w:hideMark/>
          </w:tcPr>
          <w:p w14:paraId="270C24AA" w14:textId="77777777" w:rsidR="00EA718D" w:rsidRPr="008C0937" w:rsidRDefault="006B4A0B" w:rsidP="00EA718D">
            <w:pPr>
              <w:rPr>
                <w:sz w:val="20"/>
                <w:szCs w:val="20"/>
              </w:rPr>
            </w:pPr>
            <w:r w:rsidRPr="008C0937">
              <w:rPr>
                <w:sz w:val="20"/>
                <w:szCs w:val="20"/>
              </w:rPr>
              <w:t>Solunum sistemi fizyolojisi</w:t>
            </w:r>
          </w:p>
        </w:tc>
        <w:tc>
          <w:tcPr>
            <w:tcW w:w="2487" w:type="dxa"/>
            <w:tcBorders>
              <w:top w:val="single" w:sz="4" w:space="0" w:color="auto"/>
              <w:left w:val="single" w:sz="4" w:space="0" w:color="auto"/>
              <w:bottom w:val="single" w:sz="4" w:space="0" w:color="auto"/>
              <w:right w:val="single" w:sz="4" w:space="0" w:color="auto"/>
            </w:tcBorders>
            <w:hideMark/>
          </w:tcPr>
          <w:p w14:paraId="17E75804" w14:textId="77777777" w:rsidR="00EA718D" w:rsidRPr="008C0937" w:rsidRDefault="006B4A0B" w:rsidP="00EA718D">
            <w:pPr>
              <w:rPr>
                <w:sz w:val="20"/>
                <w:szCs w:val="20"/>
              </w:rPr>
            </w:pPr>
            <w:r w:rsidRPr="008C0937">
              <w:rPr>
                <w:sz w:val="20"/>
                <w:szCs w:val="20"/>
              </w:rPr>
              <w:t xml:space="preserve">Dr Öğr Üyesi Ferda HOŞGÖRLER </w:t>
            </w:r>
          </w:p>
        </w:tc>
        <w:tc>
          <w:tcPr>
            <w:tcW w:w="2487" w:type="dxa"/>
            <w:tcBorders>
              <w:top w:val="single" w:sz="4" w:space="0" w:color="auto"/>
              <w:left w:val="single" w:sz="4" w:space="0" w:color="auto"/>
              <w:bottom w:val="single" w:sz="4" w:space="0" w:color="auto"/>
              <w:right w:val="single" w:sz="4" w:space="0" w:color="auto"/>
            </w:tcBorders>
          </w:tcPr>
          <w:p w14:paraId="21284528" w14:textId="77777777" w:rsidR="006B4A0B" w:rsidRPr="008C0937" w:rsidRDefault="006B4A0B" w:rsidP="006B4A0B">
            <w:pPr>
              <w:rPr>
                <w:b/>
                <w:sz w:val="20"/>
                <w:szCs w:val="20"/>
              </w:rPr>
            </w:pPr>
            <w:r w:rsidRPr="008C0937">
              <w:rPr>
                <w:sz w:val="20"/>
                <w:szCs w:val="20"/>
              </w:rPr>
              <w:t>Görsel destekli sunum</w:t>
            </w:r>
          </w:p>
          <w:p w14:paraId="20F1CFBF" w14:textId="77777777" w:rsidR="006B4A0B" w:rsidRPr="008C0937" w:rsidRDefault="006B4A0B" w:rsidP="006B4A0B">
            <w:pPr>
              <w:rPr>
                <w:sz w:val="20"/>
                <w:szCs w:val="20"/>
              </w:rPr>
            </w:pPr>
            <w:r w:rsidRPr="008C0937">
              <w:rPr>
                <w:sz w:val="20"/>
                <w:szCs w:val="20"/>
              </w:rPr>
              <w:t>Beyin fırtınası</w:t>
            </w:r>
          </w:p>
          <w:p w14:paraId="77BB9F69" w14:textId="77777777" w:rsidR="00EA718D" w:rsidRPr="008C0937" w:rsidRDefault="006B4A0B" w:rsidP="00EA718D">
            <w:pPr>
              <w:rPr>
                <w:sz w:val="20"/>
                <w:szCs w:val="20"/>
              </w:rPr>
            </w:pPr>
            <w:r w:rsidRPr="008C0937">
              <w:rPr>
                <w:sz w:val="20"/>
                <w:szCs w:val="20"/>
              </w:rPr>
              <w:t>Soru yanıt</w:t>
            </w:r>
          </w:p>
        </w:tc>
      </w:tr>
      <w:tr w:rsidR="00D44DA3" w:rsidRPr="008C0937" w14:paraId="004B365A" w14:textId="77777777" w:rsidTr="00D44DA3">
        <w:trPr>
          <w:trHeight w:val="350"/>
        </w:trPr>
        <w:tc>
          <w:tcPr>
            <w:tcW w:w="1120" w:type="dxa"/>
            <w:tcBorders>
              <w:top w:val="single" w:sz="4" w:space="0" w:color="auto"/>
              <w:left w:val="single" w:sz="4" w:space="0" w:color="auto"/>
              <w:bottom w:val="single" w:sz="4" w:space="0" w:color="auto"/>
              <w:right w:val="single" w:sz="4" w:space="0" w:color="auto"/>
            </w:tcBorders>
          </w:tcPr>
          <w:p w14:paraId="18EF49AA" w14:textId="6D03976F" w:rsidR="00D44DA3" w:rsidRPr="008C0937" w:rsidRDefault="00D44DA3" w:rsidP="00D44DA3">
            <w:pPr>
              <w:rPr>
                <w:b/>
                <w:sz w:val="20"/>
                <w:szCs w:val="20"/>
              </w:rPr>
            </w:pPr>
            <w:r w:rsidRPr="008C0937">
              <w:rPr>
                <w:b/>
                <w:sz w:val="20"/>
                <w:szCs w:val="20"/>
              </w:rPr>
              <w:t>7. Hafta</w:t>
            </w:r>
          </w:p>
        </w:tc>
        <w:tc>
          <w:tcPr>
            <w:tcW w:w="3483" w:type="dxa"/>
            <w:tcBorders>
              <w:top w:val="single" w:sz="4" w:space="0" w:color="auto"/>
              <w:left w:val="single" w:sz="4" w:space="0" w:color="auto"/>
              <w:bottom w:val="single" w:sz="4" w:space="0" w:color="auto"/>
              <w:right w:val="single" w:sz="4" w:space="0" w:color="auto"/>
            </w:tcBorders>
          </w:tcPr>
          <w:p w14:paraId="2EE9AC2A" w14:textId="18F9A870" w:rsidR="00D44DA3" w:rsidRPr="008C0937" w:rsidRDefault="00D44DA3" w:rsidP="00D44DA3">
            <w:pPr>
              <w:rPr>
                <w:sz w:val="20"/>
                <w:szCs w:val="20"/>
              </w:rPr>
            </w:pPr>
            <w:r w:rsidRPr="008C0937">
              <w:rPr>
                <w:sz w:val="20"/>
                <w:szCs w:val="20"/>
              </w:rPr>
              <w:t>Kan hücrelerinin özellikleri</w:t>
            </w:r>
          </w:p>
        </w:tc>
        <w:tc>
          <w:tcPr>
            <w:tcW w:w="2487" w:type="dxa"/>
            <w:tcBorders>
              <w:top w:val="single" w:sz="4" w:space="0" w:color="auto"/>
              <w:left w:val="single" w:sz="4" w:space="0" w:color="auto"/>
              <w:bottom w:val="single" w:sz="4" w:space="0" w:color="auto"/>
              <w:right w:val="single" w:sz="4" w:space="0" w:color="auto"/>
            </w:tcBorders>
          </w:tcPr>
          <w:p w14:paraId="557EA3F1" w14:textId="3CBF8A28" w:rsidR="00D44DA3" w:rsidRPr="008C0937" w:rsidRDefault="00D44DA3" w:rsidP="00D44DA3">
            <w:pPr>
              <w:rPr>
                <w:sz w:val="20"/>
                <w:szCs w:val="20"/>
              </w:rPr>
            </w:pPr>
            <w:r w:rsidRPr="008C0937">
              <w:rPr>
                <w:sz w:val="20"/>
                <w:szCs w:val="20"/>
              </w:rPr>
              <w:t>Doç. Dr. Ayfer DAYI</w:t>
            </w:r>
          </w:p>
        </w:tc>
        <w:tc>
          <w:tcPr>
            <w:tcW w:w="2487" w:type="dxa"/>
            <w:tcBorders>
              <w:top w:val="single" w:sz="4" w:space="0" w:color="auto"/>
              <w:left w:val="single" w:sz="4" w:space="0" w:color="auto"/>
              <w:bottom w:val="single" w:sz="4" w:space="0" w:color="auto"/>
              <w:right w:val="single" w:sz="4" w:space="0" w:color="auto"/>
            </w:tcBorders>
          </w:tcPr>
          <w:p w14:paraId="1B240696" w14:textId="77777777" w:rsidR="00D44DA3" w:rsidRPr="008C0937" w:rsidRDefault="00D44DA3" w:rsidP="00D44DA3">
            <w:pPr>
              <w:rPr>
                <w:b/>
                <w:sz w:val="20"/>
                <w:szCs w:val="20"/>
              </w:rPr>
            </w:pPr>
            <w:r w:rsidRPr="008C0937">
              <w:rPr>
                <w:sz w:val="20"/>
                <w:szCs w:val="20"/>
              </w:rPr>
              <w:t>Görsel destekli sunum</w:t>
            </w:r>
          </w:p>
          <w:p w14:paraId="501D6B1A" w14:textId="77777777" w:rsidR="00D44DA3" w:rsidRPr="008C0937" w:rsidRDefault="00D44DA3" w:rsidP="00D44DA3">
            <w:pPr>
              <w:rPr>
                <w:sz w:val="20"/>
                <w:szCs w:val="20"/>
              </w:rPr>
            </w:pPr>
            <w:r w:rsidRPr="008C0937">
              <w:rPr>
                <w:sz w:val="20"/>
                <w:szCs w:val="20"/>
              </w:rPr>
              <w:t>Beyin fırtınası</w:t>
            </w:r>
          </w:p>
          <w:p w14:paraId="766448D6" w14:textId="13A2B0A5" w:rsidR="00D44DA3" w:rsidRPr="008C0937" w:rsidRDefault="00D44DA3" w:rsidP="00D44DA3">
            <w:pPr>
              <w:rPr>
                <w:sz w:val="20"/>
                <w:szCs w:val="20"/>
              </w:rPr>
            </w:pPr>
            <w:r w:rsidRPr="008C0937">
              <w:rPr>
                <w:sz w:val="20"/>
                <w:szCs w:val="20"/>
              </w:rPr>
              <w:t>Soru yanıt</w:t>
            </w:r>
          </w:p>
        </w:tc>
      </w:tr>
      <w:tr w:rsidR="00D44DA3" w:rsidRPr="008C0937" w14:paraId="6D907766" w14:textId="77777777" w:rsidTr="005F71EB">
        <w:trPr>
          <w:trHeight w:val="350"/>
        </w:trPr>
        <w:tc>
          <w:tcPr>
            <w:tcW w:w="1120" w:type="dxa"/>
            <w:tcBorders>
              <w:top w:val="single" w:sz="4" w:space="0" w:color="auto"/>
              <w:left w:val="single" w:sz="4" w:space="0" w:color="auto"/>
              <w:bottom w:val="single" w:sz="4" w:space="0" w:color="auto"/>
              <w:right w:val="single" w:sz="4" w:space="0" w:color="auto"/>
            </w:tcBorders>
            <w:hideMark/>
          </w:tcPr>
          <w:p w14:paraId="290CAC76" w14:textId="77777777" w:rsidR="00D44DA3" w:rsidRPr="008C0937" w:rsidRDefault="00D44DA3" w:rsidP="00D44DA3">
            <w:pPr>
              <w:rPr>
                <w:b/>
                <w:sz w:val="20"/>
                <w:szCs w:val="20"/>
              </w:rPr>
            </w:pPr>
            <w:r w:rsidRPr="008C0937">
              <w:rPr>
                <w:b/>
                <w:sz w:val="20"/>
                <w:szCs w:val="20"/>
              </w:rPr>
              <w:t>8. Hafta</w:t>
            </w:r>
          </w:p>
        </w:tc>
        <w:tc>
          <w:tcPr>
            <w:tcW w:w="8457" w:type="dxa"/>
            <w:gridSpan w:val="3"/>
            <w:tcBorders>
              <w:top w:val="single" w:sz="4" w:space="0" w:color="auto"/>
              <w:left w:val="single" w:sz="4" w:space="0" w:color="auto"/>
              <w:bottom w:val="single" w:sz="4" w:space="0" w:color="auto"/>
              <w:right w:val="single" w:sz="4" w:space="0" w:color="auto"/>
            </w:tcBorders>
          </w:tcPr>
          <w:p w14:paraId="5C20B36E" w14:textId="15384268" w:rsidR="00D44DA3" w:rsidRPr="008C0937" w:rsidRDefault="00D44DA3" w:rsidP="00D44DA3">
            <w:pPr>
              <w:rPr>
                <w:sz w:val="20"/>
                <w:szCs w:val="20"/>
              </w:rPr>
            </w:pPr>
            <w:r w:rsidRPr="008C0937">
              <w:rPr>
                <w:sz w:val="20"/>
                <w:szCs w:val="20"/>
              </w:rPr>
              <w:t>Ara Sınav</w:t>
            </w:r>
          </w:p>
        </w:tc>
      </w:tr>
      <w:tr w:rsidR="00D44DA3" w:rsidRPr="008C0937" w14:paraId="6C576597" w14:textId="77777777" w:rsidTr="00D44DA3">
        <w:trPr>
          <w:trHeight w:val="350"/>
        </w:trPr>
        <w:tc>
          <w:tcPr>
            <w:tcW w:w="1120" w:type="dxa"/>
            <w:tcBorders>
              <w:top w:val="single" w:sz="4" w:space="0" w:color="auto"/>
              <w:left w:val="single" w:sz="4" w:space="0" w:color="auto"/>
              <w:bottom w:val="single" w:sz="4" w:space="0" w:color="auto"/>
              <w:right w:val="single" w:sz="4" w:space="0" w:color="auto"/>
            </w:tcBorders>
            <w:hideMark/>
          </w:tcPr>
          <w:p w14:paraId="5A41683C" w14:textId="77777777" w:rsidR="00D44DA3" w:rsidRPr="008C0937" w:rsidRDefault="00D44DA3" w:rsidP="00D44DA3">
            <w:pPr>
              <w:rPr>
                <w:b/>
                <w:sz w:val="20"/>
                <w:szCs w:val="20"/>
              </w:rPr>
            </w:pPr>
            <w:r w:rsidRPr="008C0937">
              <w:rPr>
                <w:b/>
                <w:sz w:val="20"/>
                <w:szCs w:val="20"/>
              </w:rPr>
              <w:t>9. Hafta</w:t>
            </w:r>
          </w:p>
        </w:tc>
        <w:tc>
          <w:tcPr>
            <w:tcW w:w="3483" w:type="dxa"/>
            <w:tcBorders>
              <w:top w:val="single" w:sz="4" w:space="0" w:color="auto"/>
              <w:left w:val="single" w:sz="4" w:space="0" w:color="auto"/>
              <w:bottom w:val="single" w:sz="4" w:space="0" w:color="auto"/>
              <w:right w:val="single" w:sz="4" w:space="0" w:color="auto"/>
            </w:tcBorders>
          </w:tcPr>
          <w:p w14:paraId="1A489A18" w14:textId="77777777" w:rsidR="00D44DA3" w:rsidRPr="008C0937" w:rsidRDefault="00D44DA3" w:rsidP="00D44DA3">
            <w:pPr>
              <w:rPr>
                <w:sz w:val="20"/>
                <w:szCs w:val="20"/>
              </w:rPr>
            </w:pPr>
            <w:r w:rsidRPr="008C0937">
              <w:rPr>
                <w:sz w:val="20"/>
                <w:szCs w:val="20"/>
              </w:rPr>
              <w:t>Gastrointestinal Sistem Fizyolojisi</w:t>
            </w:r>
          </w:p>
        </w:tc>
        <w:tc>
          <w:tcPr>
            <w:tcW w:w="2487" w:type="dxa"/>
            <w:tcBorders>
              <w:top w:val="single" w:sz="4" w:space="0" w:color="auto"/>
              <w:left w:val="single" w:sz="4" w:space="0" w:color="auto"/>
              <w:bottom w:val="single" w:sz="4" w:space="0" w:color="auto"/>
              <w:right w:val="single" w:sz="4" w:space="0" w:color="auto"/>
            </w:tcBorders>
            <w:hideMark/>
          </w:tcPr>
          <w:p w14:paraId="6E4C4B74" w14:textId="77777777" w:rsidR="00D44DA3" w:rsidRPr="008C0937" w:rsidRDefault="00D44DA3" w:rsidP="00D44DA3">
            <w:pPr>
              <w:rPr>
                <w:sz w:val="20"/>
                <w:szCs w:val="20"/>
              </w:rPr>
            </w:pPr>
            <w:r w:rsidRPr="008C0937">
              <w:rPr>
                <w:sz w:val="20"/>
                <w:szCs w:val="20"/>
              </w:rPr>
              <w:t xml:space="preserve">Dr Öğr Üyesi Ferda HOŞGÖRLER </w:t>
            </w:r>
          </w:p>
        </w:tc>
        <w:tc>
          <w:tcPr>
            <w:tcW w:w="2487" w:type="dxa"/>
            <w:tcBorders>
              <w:top w:val="single" w:sz="4" w:space="0" w:color="auto"/>
              <w:left w:val="single" w:sz="4" w:space="0" w:color="auto"/>
              <w:bottom w:val="single" w:sz="4" w:space="0" w:color="auto"/>
              <w:right w:val="single" w:sz="4" w:space="0" w:color="auto"/>
            </w:tcBorders>
          </w:tcPr>
          <w:p w14:paraId="7FF79EF1" w14:textId="77777777" w:rsidR="00D44DA3" w:rsidRPr="008C0937" w:rsidRDefault="00D44DA3" w:rsidP="00D44DA3">
            <w:pPr>
              <w:rPr>
                <w:b/>
                <w:sz w:val="20"/>
                <w:szCs w:val="20"/>
              </w:rPr>
            </w:pPr>
            <w:r w:rsidRPr="008C0937">
              <w:rPr>
                <w:sz w:val="20"/>
                <w:szCs w:val="20"/>
              </w:rPr>
              <w:t>Görsel destekli sunum</w:t>
            </w:r>
          </w:p>
          <w:p w14:paraId="599982DA" w14:textId="77777777" w:rsidR="00D44DA3" w:rsidRPr="008C0937" w:rsidRDefault="00D44DA3" w:rsidP="00D44DA3">
            <w:pPr>
              <w:rPr>
                <w:sz w:val="20"/>
                <w:szCs w:val="20"/>
              </w:rPr>
            </w:pPr>
            <w:r w:rsidRPr="008C0937">
              <w:rPr>
                <w:sz w:val="20"/>
                <w:szCs w:val="20"/>
              </w:rPr>
              <w:t>Beyin fırtınası</w:t>
            </w:r>
          </w:p>
          <w:p w14:paraId="713DD669" w14:textId="77777777" w:rsidR="00D44DA3" w:rsidRPr="008C0937" w:rsidRDefault="00D44DA3" w:rsidP="00D44DA3">
            <w:pPr>
              <w:rPr>
                <w:sz w:val="20"/>
                <w:szCs w:val="20"/>
              </w:rPr>
            </w:pPr>
            <w:r w:rsidRPr="008C0937">
              <w:rPr>
                <w:sz w:val="20"/>
                <w:szCs w:val="20"/>
              </w:rPr>
              <w:t>Soru yanıt</w:t>
            </w:r>
          </w:p>
        </w:tc>
      </w:tr>
      <w:tr w:rsidR="00D44DA3" w:rsidRPr="008C0937" w14:paraId="36992C98" w14:textId="77777777" w:rsidTr="00D44DA3">
        <w:trPr>
          <w:trHeight w:val="350"/>
        </w:trPr>
        <w:tc>
          <w:tcPr>
            <w:tcW w:w="1120" w:type="dxa"/>
            <w:tcBorders>
              <w:top w:val="single" w:sz="4" w:space="0" w:color="auto"/>
              <w:left w:val="single" w:sz="4" w:space="0" w:color="auto"/>
              <w:bottom w:val="single" w:sz="4" w:space="0" w:color="auto"/>
              <w:right w:val="single" w:sz="4" w:space="0" w:color="auto"/>
            </w:tcBorders>
            <w:hideMark/>
          </w:tcPr>
          <w:p w14:paraId="6FE13DF9" w14:textId="77777777" w:rsidR="00D44DA3" w:rsidRPr="008C0937" w:rsidRDefault="00D44DA3" w:rsidP="00D44DA3">
            <w:pPr>
              <w:rPr>
                <w:b/>
                <w:sz w:val="20"/>
                <w:szCs w:val="20"/>
              </w:rPr>
            </w:pPr>
            <w:r w:rsidRPr="008C0937">
              <w:rPr>
                <w:b/>
                <w:sz w:val="20"/>
                <w:szCs w:val="20"/>
              </w:rPr>
              <w:t>10. Hafta</w:t>
            </w:r>
          </w:p>
        </w:tc>
        <w:tc>
          <w:tcPr>
            <w:tcW w:w="3483" w:type="dxa"/>
            <w:tcBorders>
              <w:top w:val="single" w:sz="4" w:space="0" w:color="auto"/>
              <w:left w:val="single" w:sz="4" w:space="0" w:color="auto"/>
              <w:bottom w:val="single" w:sz="4" w:space="0" w:color="auto"/>
              <w:right w:val="single" w:sz="4" w:space="0" w:color="auto"/>
            </w:tcBorders>
          </w:tcPr>
          <w:p w14:paraId="2F137DDB" w14:textId="77777777" w:rsidR="00D44DA3" w:rsidRPr="008C0937" w:rsidRDefault="00D44DA3" w:rsidP="00D44DA3">
            <w:pPr>
              <w:rPr>
                <w:sz w:val="20"/>
                <w:szCs w:val="20"/>
              </w:rPr>
            </w:pPr>
            <w:r w:rsidRPr="008C0937">
              <w:rPr>
                <w:sz w:val="20"/>
                <w:szCs w:val="20"/>
              </w:rPr>
              <w:t>Üriner Sistem Fizyolojisi</w:t>
            </w:r>
          </w:p>
        </w:tc>
        <w:tc>
          <w:tcPr>
            <w:tcW w:w="2487" w:type="dxa"/>
            <w:tcBorders>
              <w:top w:val="single" w:sz="4" w:space="0" w:color="auto"/>
              <w:left w:val="single" w:sz="4" w:space="0" w:color="auto"/>
              <w:bottom w:val="single" w:sz="4" w:space="0" w:color="auto"/>
              <w:right w:val="single" w:sz="4" w:space="0" w:color="auto"/>
            </w:tcBorders>
            <w:hideMark/>
          </w:tcPr>
          <w:p w14:paraId="19D012E7" w14:textId="77777777" w:rsidR="00D44DA3" w:rsidRPr="008C0937" w:rsidRDefault="00D44DA3" w:rsidP="00D44DA3">
            <w:pPr>
              <w:rPr>
                <w:sz w:val="20"/>
                <w:szCs w:val="20"/>
              </w:rPr>
            </w:pPr>
            <w:r w:rsidRPr="008C0937">
              <w:rPr>
                <w:sz w:val="20"/>
                <w:szCs w:val="20"/>
              </w:rPr>
              <w:t xml:space="preserve">Dr Öğr Üyesi Ferda HOŞGÖRLER </w:t>
            </w:r>
          </w:p>
        </w:tc>
        <w:tc>
          <w:tcPr>
            <w:tcW w:w="2487" w:type="dxa"/>
            <w:tcBorders>
              <w:top w:val="single" w:sz="4" w:space="0" w:color="auto"/>
              <w:left w:val="single" w:sz="4" w:space="0" w:color="auto"/>
              <w:bottom w:val="single" w:sz="4" w:space="0" w:color="auto"/>
              <w:right w:val="single" w:sz="4" w:space="0" w:color="auto"/>
            </w:tcBorders>
          </w:tcPr>
          <w:p w14:paraId="5E71E150" w14:textId="77777777" w:rsidR="00D44DA3" w:rsidRPr="008C0937" w:rsidRDefault="00D44DA3" w:rsidP="00D44DA3">
            <w:pPr>
              <w:rPr>
                <w:b/>
                <w:sz w:val="20"/>
                <w:szCs w:val="20"/>
              </w:rPr>
            </w:pPr>
            <w:r w:rsidRPr="008C0937">
              <w:rPr>
                <w:sz w:val="20"/>
                <w:szCs w:val="20"/>
              </w:rPr>
              <w:t>Görsel destekli sunum</w:t>
            </w:r>
          </w:p>
          <w:p w14:paraId="51DD9925" w14:textId="77777777" w:rsidR="00D44DA3" w:rsidRPr="008C0937" w:rsidRDefault="00D44DA3" w:rsidP="00D44DA3">
            <w:pPr>
              <w:rPr>
                <w:sz w:val="20"/>
                <w:szCs w:val="20"/>
              </w:rPr>
            </w:pPr>
            <w:r w:rsidRPr="008C0937">
              <w:rPr>
                <w:sz w:val="20"/>
                <w:szCs w:val="20"/>
              </w:rPr>
              <w:t>Beyin fırtınası</w:t>
            </w:r>
          </w:p>
          <w:p w14:paraId="3D490D8A" w14:textId="77777777" w:rsidR="00D44DA3" w:rsidRPr="008C0937" w:rsidRDefault="00D44DA3" w:rsidP="00D44DA3">
            <w:pPr>
              <w:rPr>
                <w:sz w:val="20"/>
                <w:szCs w:val="20"/>
              </w:rPr>
            </w:pPr>
            <w:r w:rsidRPr="008C0937">
              <w:rPr>
                <w:sz w:val="20"/>
                <w:szCs w:val="20"/>
              </w:rPr>
              <w:t>Soru yanıt</w:t>
            </w:r>
          </w:p>
        </w:tc>
      </w:tr>
      <w:tr w:rsidR="00D44DA3" w:rsidRPr="008C0937" w14:paraId="6E1B9003" w14:textId="77777777" w:rsidTr="00D44DA3">
        <w:trPr>
          <w:trHeight w:val="350"/>
        </w:trPr>
        <w:tc>
          <w:tcPr>
            <w:tcW w:w="1120" w:type="dxa"/>
            <w:tcBorders>
              <w:top w:val="single" w:sz="4" w:space="0" w:color="auto"/>
              <w:left w:val="single" w:sz="4" w:space="0" w:color="auto"/>
              <w:bottom w:val="single" w:sz="4" w:space="0" w:color="auto"/>
              <w:right w:val="single" w:sz="4" w:space="0" w:color="auto"/>
            </w:tcBorders>
            <w:hideMark/>
          </w:tcPr>
          <w:p w14:paraId="2D50854F" w14:textId="77777777" w:rsidR="00D44DA3" w:rsidRPr="008C0937" w:rsidRDefault="00D44DA3" w:rsidP="00D44DA3">
            <w:pPr>
              <w:rPr>
                <w:b/>
                <w:sz w:val="20"/>
                <w:szCs w:val="20"/>
              </w:rPr>
            </w:pPr>
            <w:r w:rsidRPr="008C0937">
              <w:rPr>
                <w:b/>
                <w:sz w:val="20"/>
                <w:szCs w:val="20"/>
              </w:rPr>
              <w:t>11. Hafta</w:t>
            </w:r>
          </w:p>
        </w:tc>
        <w:tc>
          <w:tcPr>
            <w:tcW w:w="3483" w:type="dxa"/>
            <w:tcBorders>
              <w:top w:val="single" w:sz="4" w:space="0" w:color="auto"/>
              <w:left w:val="single" w:sz="4" w:space="0" w:color="auto"/>
              <w:bottom w:val="single" w:sz="4" w:space="0" w:color="auto"/>
              <w:right w:val="single" w:sz="4" w:space="0" w:color="auto"/>
            </w:tcBorders>
            <w:hideMark/>
          </w:tcPr>
          <w:p w14:paraId="0516E31F" w14:textId="77777777" w:rsidR="00D44DA3" w:rsidRPr="008C0937" w:rsidRDefault="00D44DA3" w:rsidP="00D44DA3">
            <w:pPr>
              <w:rPr>
                <w:sz w:val="20"/>
                <w:szCs w:val="20"/>
              </w:rPr>
            </w:pPr>
            <w:r w:rsidRPr="008C0937">
              <w:rPr>
                <w:sz w:val="20"/>
                <w:szCs w:val="20"/>
              </w:rPr>
              <w:t>Üreme Sistemi Fizyolojisi</w:t>
            </w:r>
          </w:p>
        </w:tc>
        <w:tc>
          <w:tcPr>
            <w:tcW w:w="2487" w:type="dxa"/>
            <w:tcBorders>
              <w:top w:val="single" w:sz="4" w:space="0" w:color="auto"/>
              <w:left w:val="single" w:sz="4" w:space="0" w:color="auto"/>
              <w:bottom w:val="single" w:sz="4" w:space="0" w:color="auto"/>
              <w:right w:val="single" w:sz="4" w:space="0" w:color="auto"/>
            </w:tcBorders>
            <w:hideMark/>
          </w:tcPr>
          <w:p w14:paraId="5A13D14F" w14:textId="77777777" w:rsidR="00D44DA3" w:rsidRPr="008C0937" w:rsidRDefault="00D44DA3" w:rsidP="00D44DA3">
            <w:pPr>
              <w:rPr>
                <w:sz w:val="20"/>
                <w:szCs w:val="20"/>
              </w:rPr>
            </w:pPr>
            <w:r w:rsidRPr="008C0937">
              <w:rPr>
                <w:sz w:val="20"/>
                <w:szCs w:val="20"/>
              </w:rPr>
              <w:t xml:space="preserve">Doç. Dr. Ayfer DAYI </w:t>
            </w:r>
          </w:p>
          <w:p w14:paraId="4551B49E" w14:textId="77777777" w:rsidR="00D44DA3" w:rsidRPr="008C0937" w:rsidRDefault="00D44DA3" w:rsidP="00D44DA3">
            <w:pPr>
              <w:rPr>
                <w:sz w:val="20"/>
                <w:szCs w:val="20"/>
              </w:rPr>
            </w:pPr>
          </w:p>
        </w:tc>
        <w:tc>
          <w:tcPr>
            <w:tcW w:w="2487" w:type="dxa"/>
            <w:tcBorders>
              <w:top w:val="single" w:sz="4" w:space="0" w:color="auto"/>
              <w:left w:val="single" w:sz="4" w:space="0" w:color="auto"/>
              <w:bottom w:val="single" w:sz="4" w:space="0" w:color="auto"/>
              <w:right w:val="single" w:sz="4" w:space="0" w:color="auto"/>
            </w:tcBorders>
          </w:tcPr>
          <w:p w14:paraId="6A8AE0F8" w14:textId="77777777" w:rsidR="00D44DA3" w:rsidRPr="008C0937" w:rsidRDefault="00D44DA3" w:rsidP="00D44DA3">
            <w:pPr>
              <w:rPr>
                <w:b/>
                <w:sz w:val="20"/>
                <w:szCs w:val="20"/>
              </w:rPr>
            </w:pPr>
            <w:r w:rsidRPr="008C0937">
              <w:rPr>
                <w:sz w:val="20"/>
                <w:szCs w:val="20"/>
              </w:rPr>
              <w:t>Görsel destekli sunum</w:t>
            </w:r>
          </w:p>
          <w:p w14:paraId="6CE5868C" w14:textId="77777777" w:rsidR="00D44DA3" w:rsidRPr="008C0937" w:rsidRDefault="00D44DA3" w:rsidP="00D44DA3">
            <w:pPr>
              <w:rPr>
                <w:sz w:val="20"/>
                <w:szCs w:val="20"/>
              </w:rPr>
            </w:pPr>
            <w:r w:rsidRPr="008C0937">
              <w:rPr>
                <w:sz w:val="20"/>
                <w:szCs w:val="20"/>
              </w:rPr>
              <w:t>Beyin fırtınası</w:t>
            </w:r>
          </w:p>
          <w:p w14:paraId="3C679DC0" w14:textId="77777777" w:rsidR="00D44DA3" w:rsidRPr="008C0937" w:rsidRDefault="00D44DA3" w:rsidP="00D44DA3">
            <w:pPr>
              <w:rPr>
                <w:sz w:val="20"/>
                <w:szCs w:val="20"/>
              </w:rPr>
            </w:pPr>
            <w:r w:rsidRPr="008C0937">
              <w:rPr>
                <w:sz w:val="20"/>
                <w:szCs w:val="20"/>
              </w:rPr>
              <w:t>Soru yanıt</w:t>
            </w:r>
          </w:p>
        </w:tc>
      </w:tr>
      <w:tr w:rsidR="00D44DA3" w:rsidRPr="008C0937" w14:paraId="4A7291D4" w14:textId="77777777" w:rsidTr="00D44DA3">
        <w:trPr>
          <w:trHeight w:val="350"/>
        </w:trPr>
        <w:tc>
          <w:tcPr>
            <w:tcW w:w="1120" w:type="dxa"/>
            <w:tcBorders>
              <w:top w:val="single" w:sz="4" w:space="0" w:color="auto"/>
              <w:left w:val="single" w:sz="4" w:space="0" w:color="auto"/>
              <w:bottom w:val="single" w:sz="4" w:space="0" w:color="auto"/>
              <w:right w:val="single" w:sz="4" w:space="0" w:color="auto"/>
            </w:tcBorders>
            <w:hideMark/>
          </w:tcPr>
          <w:p w14:paraId="3270A4F3" w14:textId="77777777" w:rsidR="00D44DA3" w:rsidRPr="008C0937" w:rsidRDefault="00D44DA3" w:rsidP="00D44DA3">
            <w:pPr>
              <w:rPr>
                <w:b/>
                <w:sz w:val="20"/>
                <w:szCs w:val="20"/>
              </w:rPr>
            </w:pPr>
            <w:r w:rsidRPr="008C0937">
              <w:rPr>
                <w:b/>
                <w:sz w:val="20"/>
                <w:szCs w:val="20"/>
              </w:rPr>
              <w:t>12. Hafta</w:t>
            </w:r>
          </w:p>
        </w:tc>
        <w:tc>
          <w:tcPr>
            <w:tcW w:w="3483" w:type="dxa"/>
            <w:tcBorders>
              <w:top w:val="single" w:sz="4" w:space="0" w:color="auto"/>
              <w:left w:val="single" w:sz="4" w:space="0" w:color="auto"/>
              <w:bottom w:val="single" w:sz="4" w:space="0" w:color="auto"/>
              <w:right w:val="single" w:sz="4" w:space="0" w:color="auto"/>
            </w:tcBorders>
          </w:tcPr>
          <w:p w14:paraId="2674BA72" w14:textId="77777777" w:rsidR="00D44DA3" w:rsidRPr="008C0937" w:rsidRDefault="00D44DA3" w:rsidP="00D44DA3">
            <w:pPr>
              <w:rPr>
                <w:sz w:val="20"/>
                <w:szCs w:val="20"/>
              </w:rPr>
            </w:pPr>
            <w:r w:rsidRPr="008C0937">
              <w:rPr>
                <w:sz w:val="20"/>
                <w:szCs w:val="20"/>
              </w:rPr>
              <w:t>Endokrin Sistem Fizyolojisi</w:t>
            </w:r>
          </w:p>
        </w:tc>
        <w:tc>
          <w:tcPr>
            <w:tcW w:w="2487" w:type="dxa"/>
            <w:tcBorders>
              <w:top w:val="single" w:sz="4" w:space="0" w:color="auto"/>
              <w:left w:val="single" w:sz="4" w:space="0" w:color="auto"/>
              <w:bottom w:val="single" w:sz="4" w:space="0" w:color="auto"/>
              <w:right w:val="single" w:sz="4" w:space="0" w:color="auto"/>
            </w:tcBorders>
            <w:hideMark/>
          </w:tcPr>
          <w:p w14:paraId="67217BC8" w14:textId="77777777" w:rsidR="00D44DA3" w:rsidRPr="008C0937" w:rsidRDefault="00D44DA3" w:rsidP="00D44DA3">
            <w:pPr>
              <w:rPr>
                <w:sz w:val="20"/>
                <w:szCs w:val="20"/>
              </w:rPr>
            </w:pPr>
            <w:r w:rsidRPr="008C0937">
              <w:rPr>
                <w:sz w:val="20"/>
                <w:szCs w:val="20"/>
              </w:rPr>
              <w:t xml:space="preserve">Dr Öğr Üyesi Ferda HOŞGÖRLER </w:t>
            </w:r>
          </w:p>
        </w:tc>
        <w:tc>
          <w:tcPr>
            <w:tcW w:w="2487" w:type="dxa"/>
            <w:tcBorders>
              <w:top w:val="single" w:sz="4" w:space="0" w:color="auto"/>
              <w:left w:val="single" w:sz="4" w:space="0" w:color="auto"/>
              <w:bottom w:val="single" w:sz="4" w:space="0" w:color="auto"/>
              <w:right w:val="single" w:sz="4" w:space="0" w:color="auto"/>
            </w:tcBorders>
          </w:tcPr>
          <w:p w14:paraId="0A9695BB" w14:textId="77777777" w:rsidR="00D44DA3" w:rsidRPr="008C0937" w:rsidRDefault="00D44DA3" w:rsidP="00D44DA3">
            <w:pPr>
              <w:rPr>
                <w:b/>
                <w:sz w:val="20"/>
                <w:szCs w:val="20"/>
              </w:rPr>
            </w:pPr>
            <w:r w:rsidRPr="008C0937">
              <w:rPr>
                <w:sz w:val="20"/>
                <w:szCs w:val="20"/>
              </w:rPr>
              <w:t>Görsel destekli sunum</w:t>
            </w:r>
          </w:p>
          <w:p w14:paraId="4DFAD3E4" w14:textId="77777777" w:rsidR="00D44DA3" w:rsidRPr="008C0937" w:rsidRDefault="00D44DA3" w:rsidP="00D44DA3">
            <w:pPr>
              <w:rPr>
                <w:sz w:val="20"/>
                <w:szCs w:val="20"/>
              </w:rPr>
            </w:pPr>
            <w:r w:rsidRPr="008C0937">
              <w:rPr>
                <w:sz w:val="20"/>
                <w:szCs w:val="20"/>
              </w:rPr>
              <w:t>Beyin fırtınası</w:t>
            </w:r>
          </w:p>
          <w:p w14:paraId="2A9FAB12" w14:textId="77777777" w:rsidR="00D44DA3" w:rsidRPr="008C0937" w:rsidRDefault="00D44DA3" w:rsidP="00D44DA3">
            <w:pPr>
              <w:rPr>
                <w:sz w:val="20"/>
                <w:szCs w:val="20"/>
              </w:rPr>
            </w:pPr>
            <w:r w:rsidRPr="008C0937">
              <w:rPr>
                <w:sz w:val="20"/>
                <w:szCs w:val="20"/>
              </w:rPr>
              <w:t>Soru yanıt</w:t>
            </w:r>
          </w:p>
        </w:tc>
      </w:tr>
      <w:tr w:rsidR="00D44DA3" w:rsidRPr="008C0937" w14:paraId="15DCB475" w14:textId="77777777" w:rsidTr="00D44DA3">
        <w:trPr>
          <w:trHeight w:val="350"/>
        </w:trPr>
        <w:tc>
          <w:tcPr>
            <w:tcW w:w="1120" w:type="dxa"/>
            <w:tcBorders>
              <w:top w:val="single" w:sz="4" w:space="0" w:color="auto"/>
              <w:left w:val="single" w:sz="4" w:space="0" w:color="auto"/>
              <w:bottom w:val="single" w:sz="4" w:space="0" w:color="auto"/>
              <w:right w:val="single" w:sz="4" w:space="0" w:color="auto"/>
            </w:tcBorders>
            <w:hideMark/>
          </w:tcPr>
          <w:p w14:paraId="28514603" w14:textId="77777777" w:rsidR="00D44DA3" w:rsidRPr="008C0937" w:rsidRDefault="00D44DA3" w:rsidP="00D44DA3">
            <w:pPr>
              <w:rPr>
                <w:b/>
                <w:sz w:val="20"/>
                <w:szCs w:val="20"/>
              </w:rPr>
            </w:pPr>
            <w:r w:rsidRPr="008C0937">
              <w:rPr>
                <w:b/>
                <w:sz w:val="20"/>
                <w:szCs w:val="20"/>
              </w:rPr>
              <w:lastRenderedPageBreak/>
              <w:t>13. Hafta</w:t>
            </w:r>
          </w:p>
        </w:tc>
        <w:tc>
          <w:tcPr>
            <w:tcW w:w="3483" w:type="dxa"/>
            <w:tcBorders>
              <w:top w:val="single" w:sz="4" w:space="0" w:color="auto"/>
              <w:left w:val="single" w:sz="4" w:space="0" w:color="auto"/>
              <w:bottom w:val="single" w:sz="4" w:space="0" w:color="auto"/>
              <w:right w:val="single" w:sz="4" w:space="0" w:color="auto"/>
            </w:tcBorders>
          </w:tcPr>
          <w:p w14:paraId="50F7AC51" w14:textId="77777777" w:rsidR="00D44DA3" w:rsidRPr="008C0937" w:rsidRDefault="00D44DA3" w:rsidP="00D44DA3">
            <w:pPr>
              <w:rPr>
                <w:sz w:val="20"/>
                <w:szCs w:val="20"/>
              </w:rPr>
            </w:pPr>
            <w:r w:rsidRPr="008C0937">
              <w:rPr>
                <w:sz w:val="20"/>
                <w:szCs w:val="20"/>
              </w:rPr>
              <w:t>Duyu Organları Fizyolojisi (genel duyular, koku ve tat)</w:t>
            </w:r>
          </w:p>
        </w:tc>
        <w:tc>
          <w:tcPr>
            <w:tcW w:w="2487" w:type="dxa"/>
            <w:tcBorders>
              <w:top w:val="single" w:sz="4" w:space="0" w:color="auto"/>
              <w:left w:val="single" w:sz="4" w:space="0" w:color="auto"/>
              <w:bottom w:val="single" w:sz="4" w:space="0" w:color="auto"/>
              <w:right w:val="single" w:sz="4" w:space="0" w:color="auto"/>
            </w:tcBorders>
            <w:hideMark/>
          </w:tcPr>
          <w:p w14:paraId="489A875A" w14:textId="77777777" w:rsidR="00D44DA3" w:rsidRPr="008C0937" w:rsidRDefault="00D44DA3" w:rsidP="00D44DA3">
            <w:pPr>
              <w:rPr>
                <w:sz w:val="20"/>
                <w:szCs w:val="20"/>
              </w:rPr>
            </w:pPr>
            <w:r w:rsidRPr="008C0937">
              <w:rPr>
                <w:sz w:val="20"/>
                <w:szCs w:val="20"/>
              </w:rPr>
              <w:t xml:space="preserve">Dr Öğr Üyesi Ferda HOŞGÖRLER </w:t>
            </w:r>
          </w:p>
        </w:tc>
        <w:tc>
          <w:tcPr>
            <w:tcW w:w="2487" w:type="dxa"/>
            <w:tcBorders>
              <w:top w:val="single" w:sz="4" w:space="0" w:color="auto"/>
              <w:left w:val="single" w:sz="4" w:space="0" w:color="auto"/>
              <w:bottom w:val="single" w:sz="4" w:space="0" w:color="auto"/>
              <w:right w:val="single" w:sz="4" w:space="0" w:color="auto"/>
            </w:tcBorders>
          </w:tcPr>
          <w:p w14:paraId="6B475F0F" w14:textId="77777777" w:rsidR="00D44DA3" w:rsidRPr="008C0937" w:rsidRDefault="00D44DA3" w:rsidP="00D44DA3">
            <w:pPr>
              <w:rPr>
                <w:b/>
                <w:sz w:val="20"/>
                <w:szCs w:val="20"/>
              </w:rPr>
            </w:pPr>
            <w:r w:rsidRPr="008C0937">
              <w:rPr>
                <w:sz w:val="20"/>
                <w:szCs w:val="20"/>
              </w:rPr>
              <w:t>Görsel destekli sunum</w:t>
            </w:r>
          </w:p>
          <w:p w14:paraId="2C16BAB6" w14:textId="77777777" w:rsidR="00D44DA3" w:rsidRPr="008C0937" w:rsidRDefault="00D44DA3" w:rsidP="00D44DA3">
            <w:pPr>
              <w:rPr>
                <w:sz w:val="20"/>
                <w:szCs w:val="20"/>
              </w:rPr>
            </w:pPr>
            <w:r w:rsidRPr="008C0937">
              <w:rPr>
                <w:sz w:val="20"/>
                <w:szCs w:val="20"/>
              </w:rPr>
              <w:t>Beyin fırtınası</w:t>
            </w:r>
          </w:p>
          <w:p w14:paraId="7F05A01F" w14:textId="77777777" w:rsidR="00D44DA3" w:rsidRPr="008C0937" w:rsidRDefault="00D44DA3" w:rsidP="00D44DA3">
            <w:pPr>
              <w:rPr>
                <w:sz w:val="20"/>
                <w:szCs w:val="20"/>
              </w:rPr>
            </w:pPr>
            <w:r w:rsidRPr="008C0937">
              <w:rPr>
                <w:sz w:val="20"/>
                <w:szCs w:val="20"/>
              </w:rPr>
              <w:t>Soru yanıt</w:t>
            </w:r>
          </w:p>
        </w:tc>
      </w:tr>
      <w:tr w:rsidR="00D44DA3" w:rsidRPr="008C0937" w14:paraId="0198A393" w14:textId="77777777" w:rsidTr="00D44DA3">
        <w:trPr>
          <w:trHeight w:val="690"/>
        </w:trPr>
        <w:tc>
          <w:tcPr>
            <w:tcW w:w="1120" w:type="dxa"/>
            <w:tcBorders>
              <w:top w:val="single" w:sz="4" w:space="0" w:color="auto"/>
              <w:left w:val="single" w:sz="4" w:space="0" w:color="auto"/>
              <w:bottom w:val="single" w:sz="4" w:space="0" w:color="auto"/>
              <w:right w:val="single" w:sz="4" w:space="0" w:color="auto"/>
            </w:tcBorders>
            <w:hideMark/>
          </w:tcPr>
          <w:p w14:paraId="4F03B542" w14:textId="77777777" w:rsidR="00D44DA3" w:rsidRPr="008C0937" w:rsidRDefault="00D44DA3" w:rsidP="00D44DA3">
            <w:pPr>
              <w:rPr>
                <w:b/>
                <w:sz w:val="20"/>
                <w:szCs w:val="20"/>
              </w:rPr>
            </w:pPr>
            <w:r w:rsidRPr="008C0937">
              <w:rPr>
                <w:b/>
                <w:sz w:val="20"/>
                <w:szCs w:val="20"/>
              </w:rPr>
              <w:t>14. Hafta</w:t>
            </w:r>
          </w:p>
        </w:tc>
        <w:tc>
          <w:tcPr>
            <w:tcW w:w="3483" w:type="dxa"/>
            <w:tcBorders>
              <w:top w:val="single" w:sz="4" w:space="0" w:color="auto"/>
              <w:left w:val="single" w:sz="4" w:space="0" w:color="auto"/>
              <w:bottom w:val="single" w:sz="4" w:space="0" w:color="auto"/>
              <w:right w:val="single" w:sz="4" w:space="0" w:color="auto"/>
            </w:tcBorders>
            <w:hideMark/>
          </w:tcPr>
          <w:p w14:paraId="5C4D8D20" w14:textId="77777777" w:rsidR="00D44DA3" w:rsidRPr="008C0937" w:rsidRDefault="00D44DA3" w:rsidP="00D44DA3">
            <w:pPr>
              <w:rPr>
                <w:sz w:val="20"/>
                <w:szCs w:val="20"/>
              </w:rPr>
            </w:pPr>
            <w:r w:rsidRPr="008C0937">
              <w:rPr>
                <w:sz w:val="20"/>
                <w:szCs w:val="20"/>
              </w:rPr>
              <w:t>Duyu Organları Fizyolojisi (görme, işitme)</w:t>
            </w:r>
          </w:p>
        </w:tc>
        <w:tc>
          <w:tcPr>
            <w:tcW w:w="2487" w:type="dxa"/>
            <w:tcBorders>
              <w:top w:val="single" w:sz="4" w:space="0" w:color="auto"/>
              <w:left w:val="single" w:sz="4" w:space="0" w:color="auto"/>
              <w:bottom w:val="single" w:sz="4" w:space="0" w:color="auto"/>
              <w:right w:val="single" w:sz="4" w:space="0" w:color="auto"/>
            </w:tcBorders>
            <w:hideMark/>
          </w:tcPr>
          <w:p w14:paraId="262BF0E6" w14:textId="77777777" w:rsidR="00D44DA3" w:rsidRPr="008C0937" w:rsidRDefault="00D44DA3" w:rsidP="00D44DA3">
            <w:pPr>
              <w:rPr>
                <w:sz w:val="20"/>
                <w:szCs w:val="20"/>
              </w:rPr>
            </w:pPr>
            <w:r w:rsidRPr="008C0937">
              <w:rPr>
                <w:sz w:val="20"/>
                <w:szCs w:val="20"/>
              </w:rPr>
              <w:t xml:space="preserve">Dr Öğr Üyesi Ferda HOŞGÖRLER </w:t>
            </w:r>
          </w:p>
        </w:tc>
        <w:tc>
          <w:tcPr>
            <w:tcW w:w="2487" w:type="dxa"/>
            <w:tcBorders>
              <w:top w:val="single" w:sz="4" w:space="0" w:color="auto"/>
              <w:left w:val="single" w:sz="4" w:space="0" w:color="auto"/>
              <w:bottom w:val="single" w:sz="4" w:space="0" w:color="auto"/>
              <w:right w:val="single" w:sz="4" w:space="0" w:color="auto"/>
            </w:tcBorders>
          </w:tcPr>
          <w:p w14:paraId="7EC56D16" w14:textId="77777777" w:rsidR="00D44DA3" w:rsidRPr="008C0937" w:rsidRDefault="00D44DA3" w:rsidP="00D44DA3">
            <w:pPr>
              <w:rPr>
                <w:b/>
                <w:sz w:val="20"/>
                <w:szCs w:val="20"/>
              </w:rPr>
            </w:pPr>
            <w:r w:rsidRPr="008C0937">
              <w:rPr>
                <w:sz w:val="20"/>
                <w:szCs w:val="20"/>
              </w:rPr>
              <w:t>Görsel destekli sunum</w:t>
            </w:r>
          </w:p>
          <w:p w14:paraId="76F6D468" w14:textId="77777777" w:rsidR="00D44DA3" w:rsidRPr="008C0937" w:rsidRDefault="00D44DA3" w:rsidP="00D44DA3">
            <w:pPr>
              <w:rPr>
                <w:sz w:val="20"/>
                <w:szCs w:val="20"/>
              </w:rPr>
            </w:pPr>
            <w:r w:rsidRPr="008C0937">
              <w:rPr>
                <w:sz w:val="20"/>
                <w:szCs w:val="20"/>
              </w:rPr>
              <w:t>Beyin fırtınası</w:t>
            </w:r>
          </w:p>
          <w:p w14:paraId="763F9DE0" w14:textId="77777777" w:rsidR="00D44DA3" w:rsidRPr="008C0937" w:rsidRDefault="00D44DA3" w:rsidP="00D44DA3">
            <w:pPr>
              <w:rPr>
                <w:sz w:val="20"/>
                <w:szCs w:val="20"/>
              </w:rPr>
            </w:pPr>
            <w:r w:rsidRPr="008C0937">
              <w:rPr>
                <w:sz w:val="20"/>
                <w:szCs w:val="20"/>
              </w:rPr>
              <w:t>Soru yanıt</w:t>
            </w:r>
          </w:p>
        </w:tc>
      </w:tr>
    </w:tbl>
    <w:p w14:paraId="57C7E1FE" w14:textId="77777777" w:rsidR="00EA718D" w:rsidRPr="008C0937" w:rsidRDefault="00EA718D" w:rsidP="00EA718D">
      <w:pPr>
        <w:rPr>
          <w:b/>
          <w:bCs/>
          <w:sz w:val="20"/>
          <w:szCs w:val="20"/>
        </w:rPr>
      </w:pPr>
    </w:p>
    <w:p w14:paraId="2A35B1D4" w14:textId="532A0DE9" w:rsidR="00EA718D" w:rsidRPr="008C0937" w:rsidRDefault="00EA718D" w:rsidP="00EA718D">
      <w:pPr>
        <w:rPr>
          <w:b/>
          <w:bCs/>
          <w:sz w:val="20"/>
          <w:szCs w:val="20"/>
        </w:rPr>
      </w:pPr>
      <w:r w:rsidRPr="4418407F">
        <w:rPr>
          <w:b/>
          <w:bCs/>
          <w:sz w:val="20"/>
          <w:szCs w:val="20"/>
        </w:rPr>
        <w:t xml:space="preserve">Dersin Öğrenme </w:t>
      </w:r>
      <w:r w:rsidR="48D006CE" w:rsidRPr="4418407F">
        <w:rPr>
          <w:b/>
          <w:bCs/>
          <w:sz w:val="20"/>
          <w:szCs w:val="20"/>
        </w:rPr>
        <w:t>Çıktılarının Program Çıktıları</w:t>
      </w:r>
      <w:r w:rsidRPr="4418407F">
        <w:rPr>
          <w:b/>
          <w:bCs/>
          <w:sz w:val="20"/>
          <w:szCs w:val="20"/>
        </w:rPr>
        <w:t xml:space="preserve"> ile İlişkisi</w:t>
      </w:r>
    </w:p>
    <w:tbl>
      <w:tblPr>
        <w:tblW w:w="9214" w:type="dxa"/>
        <w:tblInd w:w="-3" w:type="dxa"/>
        <w:tblLayout w:type="fixed"/>
        <w:tblCellMar>
          <w:left w:w="70" w:type="dxa"/>
          <w:right w:w="70" w:type="dxa"/>
        </w:tblCellMar>
        <w:tblLook w:val="04A0" w:firstRow="1" w:lastRow="0" w:firstColumn="1" w:lastColumn="0" w:noHBand="0" w:noVBand="1"/>
      </w:tblPr>
      <w:tblGrid>
        <w:gridCol w:w="3110"/>
        <w:gridCol w:w="440"/>
        <w:gridCol w:w="439"/>
        <w:gridCol w:w="439"/>
        <w:gridCol w:w="439"/>
        <w:gridCol w:w="439"/>
        <w:gridCol w:w="439"/>
        <w:gridCol w:w="439"/>
        <w:gridCol w:w="439"/>
        <w:gridCol w:w="439"/>
        <w:gridCol w:w="439"/>
        <w:gridCol w:w="439"/>
        <w:gridCol w:w="439"/>
        <w:gridCol w:w="835"/>
      </w:tblGrid>
      <w:tr w:rsidR="006B4A0B" w:rsidRPr="008C0937" w14:paraId="02F2A52B" w14:textId="77777777" w:rsidTr="763485D6">
        <w:trPr>
          <w:trHeight w:val="854"/>
        </w:trPr>
        <w:tc>
          <w:tcPr>
            <w:tcW w:w="9214" w:type="dxa"/>
            <w:gridSpan w:val="14"/>
            <w:tcBorders>
              <w:top w:val="single" w:sz="2" w:space="0" w:color="auto"/>
              <w:left w:val="single" w:sz="2" w:space="0" w:color="auto"/>
              <w:bottom w:val="single" w:sz="2" w:space="0" w:color="auto"/>
              <w:right w:val="single" w:sz="2" w:space="0" w:color="auto"/>
            </w:tcBorders>
            <w:shd w:val="clear" w:color="auto" w:fill="auto"/>
          </w:tcPr>
          <w:p w14:paraId="68F3EE2D" w14:textId="77777777" w:rsidR="006B4A0B" w:rsidRPr="008C0937" w:rsidRDefault="006B4A0B" w:rsidP="00060702">
            <w:pPr>
              <w:jc w:val="center"/>
              <w:rPr>
                <w:b/>
                <w:bCs/>
                <w:sz w:val="20"/>
                <w:szCs w:val="20"/>
              </w:rPr>
            </w:pPr>
            <w:r w:rsidRPr="008C0937">
              <w:rPr>
                <w:b/>
                <w:bCs/>
                <w:sz w:val="20"/>
                <w:szCs w:val="20"/>
              </w:rPr>
              <w:t xml:space="preserve">PROGRAM ÇIKTISI SAYISI EN FAZLA 20 OLABİLİR, FORMUN İLK </w:t>
            </w:r>
          </w:p>
          <w:p w14:paraId="71051E38" w14:textId="77777777" w:rsidR="006B4A0B" w:rsidRPr="008C0937" w:rsidRDefault="006B4A0B" w:rsidP="00060702">
            <w:pPr>
              <w:jc w:val="center"/>
              <w:rPr>
                <w:b/>
                <w:bCs/>
                <w:sz w:val="20"/>
                <w:szCs w:val="20"/>
              </w:rPr>
            </w:pPr>
            <w:r w:rsidRPr="008C0937">
              <w:rPr>
                <w:b/>
                <w:bCs/>
                <w:sz w:val="20"/>
                <w:szCs w:val="20"/>
              </w:rPr>
              <w:t xml:space="preserve">SAYFASINDA BELİRTİLEN </w:t>
            </w:r>
          </w:p>
          <w:p w14:paraId="0D6D3469" w14:textId="259B40EC" w:rsidR="006B4A0B" w:rsidRPr="008C0937" w:rsidRDefault="117FF4FB" w:rsidP="117FF4FB">
            <w:pPr>
              <w:jc w:val="center"/>
              <w:rPr>
                <w:b/>
                <w:bCs/>
                <w:color w:val="FF0000"/>
                <w:sz w:val="20"/>
                <w:szCs w:val="20"/>
              </w:rPr>
            </w:pPr>
            <w:r w:rsidRPr="117FF4FB">
              <w:rPr>
                <w:b/>
                <w:bCs/>
                <w:sz w:val="20"/>
                <w:szCs w:val="20"/>
              </w:rPr>
              <w:t xml:space="preserve">DERSİN ÖĞRENME ÇIKTILARI </w:t>
            </w:r>
          </w:p>
          <w:p w14:paraId="6C653D6E" w14:textId="5EFA5B26" w:rsidR="006B4A0B" w:rsidRPr="008C0937" w:rsidRDefault="117FF4FB" w:rsidP="00060702">
            <w:pPr>
              <w:jc w:val="center"/>
              <w:rPr>
                <w:b/>
                <w:bCs/>
                <w:color w:val="FF0000"/>
                <w:sz w:val="20"/>
                <w:szCs w:val="20"/>
              </w:rPr>
            </w:pPr>
            <w:r w:rsidRPr="117FF4FB">
              <w:rPr>
                <w:b/>
                <w:bCs/>
                <w:sz w:val="20"/>
                <w:szCs w:val="20"/>
              </w:rPr>
              <w:t>İLE DERSİN VERİLDİĞİ PROGRAM ÇIKTILARI EŞLEŞTİRİLECEKTİR.</w:t>
            </w:r>
          </w:p>
        </w:tc>
      </w:tr>
      <w:tr w:rsidR="00281D21" w:rsidRPr="008C0937" w14:paraId="507EA4DF" w14:textId="77777777" w:rsidTr="763485D6">
        <w:trPr>
          <w:trHeight w:val="408"/>
        </w:trPr>
        <w:tc>
          <w:tcPr>
            <w:tcW w:w="3110" w:type="dxa"/>
            <w:tcBorders>
              <w:top w:val="single" w:sz="2" w:space="0" w:color="auto"/>
              <w:left w:val="single" w:sz="2" w:space="0" w:color="auto"/>
              <w:bottom w:val="single" w:sz="2" w:space="0" w:color="auto"/>
              <w:right w:val="single" w:sz="8" w:space="0" w:color="auto"/>
            </w:tcBorders>
            <w:shd w:val="clear" w:color="auto" w:fill="auto"/>
          </w:tcPr>
          <w:p w14:paraId="31B70E01" w14:textId="77777777" w:rsidR="00281D21" w:rsidRPr="008C0937" w:rsidRDefault="00281D21" w:rsidP="00060702">
            <w:pPr>
              <w:jc w:val="center"/>
              <w:rPr>
                <w:b/>
                <w:bCs/>
                <w:color w:val="000000"/>
                <w:sz w:val="20"/>
                <w:szCs w:val="20"/>
              </w:rPr>
            </w:pPr>
            <w:r w:rsidRPr="008C0937">
              <w:rPr>
                <w:b/>
                <w:bCs/>
                <w:color w:val="000000"/>
                <w:sz w:val="20"/>
                <w:szCs w:val="20"/>
              </w:rPr>
              <w:t>Öğrenme Çıktısı</w:t>
            </w:r>
          </w:p>
        </w:tc>
        <w:tc>
          <w:tcPr>
            <w:tcW w:w="440" w:type="dxa"/>
            <w:tcBorders>
              <w:top w:val="single" w:sz="2" w:space="0" w:color="auto"/>
              <w:left w:val="nil"/>
              <w:bottom w:val="single" w:sz="2" w:space="0" w:color="auto"/>
              <w:right w:val="single" w:sz="8" w:space="0" w:color="auto"/>
            </w:tcBorders>
            <w:shd w:val="clear" w:color="auto" w:fill="auto"/>
          </w:tcPr>
          <w:p w14:paraId="56A11CB9" w14:textId="77777777" w:rsidR="00281D21" w:rsidRPr="008C0937" w:rsidRDefault="00281D21" w:rsidP="00060702">
            <w:pPr>
              <w:jc w:val="center"/>
              <w:rPr>
                <w:b/>
                <w:bCs/>
                <w:color w:val="000000"/>
                <w:sz w:val="20"/>
                <w:szCs w:val="20"/>
              </w:rPr>
            </w:pPr>
            <w:r w:rsidRPr="008C0937">
              <w:rPr>
                <w:b/>
                <w:bCs/>
                <w:color w:val="000000"/>
                <w:sz w:val="20"/>
                <w:szCs w:val="20"/>
              </w:rPr>
              <w:t>PÇ</w:t>
            </w:r>
          </w:p>
          <w:p w14:paraId="7DD7C650" w14:textId="77777777" w:rsidR="00281D21" w:rsidRPr="008C0937" w:rsidRDefault="00281D21" w:rsidP="00060702">
            <w:pPr>
              <w:jc w:val="center"/>
              <w:rPr>
                <w:b/>
                <w:bCs/>
                <w:color w:val="000000"/>
                <w:sz w:val="20"/>
                <w:szCs w:val="20"/>
              </w:rPr>
            </w:pPr>
            <w:r w:rsidRPr="008C0937">
              <w:rPr>
                <w:b/>
                <w:bCs/>
                <w:color w:val="000000"/>
                <w:sz w:val="20"/>
                <w:szCs w:val="20"/>
              </w:rPr>
              <w:t>1</w:t>
            </w:r>
          </w:p>
        </w:tc>
        <w:tc>
          <w:tcPr>
            <w:tcW w:w="439" w:type="dxa"/>
            <w:tcBorders>
              <w:top w:val="single" w:sz="2" w:space="0" w:color="auto"/>
              <w:left w:val="nil"/>
              <w:bottom w:val="single" w:sz="2" w:space="0" w:color="auto"/>
              <w:right w:val="single" w:sz="8" w:space="0" w:color="auto"/>
            </w:tcBorders>
            <w:shd w:val="clear" w:color="auto" w:fill="auto"/>
          </w:tcPr>
          <w:p w14:paraId="59DFD47C" w14:textId="77777777" w:rsidR="00281D21" w:rsidRPr="008C0937" w:rsidRDefault="00281D21" w:rsidP="00060702">
            <w:pPr>
              <w:jc w:val="center"/>
              <w:rPr>
                <w:b/>
                <w:bCs/>
                <w:color w:val="000000"/>
                <w:sz w:val="20"/>
                <w:szCs w:val="20"/>
              </w:rPr>
            </w:pPr>
            <w:r w:rsidRPr="008C0937">
              <w:rPr>
                <w:b/>
                <w:bCs/>
                <w:color w:val="000000"/>
                <w:sz w:val="20"/>
                <w:szCs w:val="20"/>
              </w:rPr>
              <w:t>PÇ</w:t>
            </w:r>
          </w:p>
          <w:p w14:paraId="7AE788C3" w14:textId="77777777" w:rsidR="00281D21" w:rsidRPr="008C0937" w:rsidRDefault="00281D21" w:rsidP="00060702">
            <w:pPr>
              <w:jc w:val="center"/>
              <w:rPr>
                <w:b/>
                <w:bCs/>
                <w:color w:val="000000"/>
                <w:sz w:val="20"/>
                <w:szCs w:val="20"/>
              </w:rPr>
            </w:pPr>
            <w:r w:rsidRPr="008C0937">
              <w:rPr>
                <w:b/>
                <w:bCs/>
                <w:color w:val="000000"/>
                <w:sz w:val="20"/>
                <w:szCs w:val="20"/>
              </w:rPr>
              <w:t>2</w:t>
            </w:r>
          </w:p>
        </w:tc>
        <w:tc>
          <w:tcPr>
            <w:tcW w:w="439" w:type="dxa"/>
            <w:tcBorders>
              <w:top w:val="single" w:sz="2" w:space="0" w:color="auto"/>
              <w:left w:val="nil"/>
              <w:bottom w:val="single" w:sz="2" w:space="0" w:color="auto"/>
              <w:right w:val="single" w:sz="8" w:space="0" w:color="auto"/>
            </w:tcBorders>
            <w:shd w:val="clear" w:color="auto" w:fill="auto"/>
          </w:tcPr>
          <w:p w14:paraId="1F769A60" w14:textId="77777777" w:rsidR="00281D21" w:rsidRPr="008C0937" w:rsidRDefault="00281D21" w:rsidP="00060702">
            <w:pPr>
              <w:jc w:val="center"/>
              <w:rPr>
                <w:b/>
                <w:bCs/>
                <w:color w:val="000000"/>
                <w:sz w:val="20"/>
                <w:szCs w:val="20"/>
              </w:rPr>
            </w:pPr>
            <w:r w:rsidRPr="008C0937">
              <w:rPr>
                <w:b/>
                <w:bCs/>
                <w:color w:val="000000"/>
                <w:sz w:val="20"/>
                <w:szCs w:val="20"/>
              </w:rPr>
              <w:t>PÇ</w:t>
            </w:r>
          </w:p>
          <w:p w14:paraId="240D2054" w14:textId="77777777" w:rsidR="00281D21" w:rsidRPr="008C0937" w:rsidRDefault="00281D21" w:rsidP="00060702">
            <w:pPr>
              <w:jc w:val="center"/>
              <w:rPr>
                <w:b/>
                <w:bCs/>
                <w:color w:val="000000"/>
                <w:sz w:val="20"/>
                <w:szCs w:val="20"/>
              </w:rPr>
            </w:pPr>
            <w:r w:rsidRPr="008C0937">
              <w:rPr>
                <w:b/>
                <w:bCs/>
                <w:color w:val="000000"/>
                <w:sz w:val="20"/>
                <w:szCs w:val="20"/>
              </w:rPr>
              <w:t xml:space="preserve">3 </w:t>
            </w:r>
          </w:p>
        </w:tc>
        <w:tc>
          <w:tcPr>
            <w:tcW w:w="439" w:type="dxa"/>
            <w:tcBorders>
              <w:top w:val="single" w:sz="2" w:space="0" w:color="auto"/>
              <w:left w:val="nil"/>
              <w:bottom w:val="single" w:sz="2" w:space="0" w:color="auto"/>
              <w:right w:val="single" w:sz="8" w:space="0" w:color="auto"/>
            </w:tcBorders>
            <w:shd w:val="clear" w:color="auto" w:fill="auto"/>
          </w:tcPr>
          <w:p w14:paraId="269E0CFC" w14:textId="77777777" w:rsidR="00281D21" w:rsidRPr="008C0937" w:rsidRDefault="00281D21" w:rsidP="00060702">
            <w:pPr>
              <w:jc w:val="center"/>
              <w:rPr>
                <w:b/>
                <w:bCs/>
                <w:color w:val="000000"/>
                <w:sz w:val="20"/>
                <w:szCs w:val="20"/>
              </w:rPr>
            </w:pPr>
            <w:r w:rsidRPr="008C0937">
              <w:rPr>
                <w:b/>
                <w:bCs/>
                <w:color w:val="000000"/>
                <w:sz w:val="20"/>
                <w:szCs w:val="20"/>
              </w:rPr>
              <w:t>PÇ</w:t>
            </w:r>
          </w:p>
          <w:p w14:paraId="1864EA8E" w14:textId="77777777" w:rsidR="00281D21" w:rsidRPr="008C0937" w:rsidRDefault="00281D21" w:rsidP="00060702">
            <w:pPr>
              <w:jc w:val="center"/>
              <w:rPr>
                <w:b/>
                <w:bCs/>
                <w:color w:val="000000"/>
                <w:sz w:val="20"/>
                <w:szCs w:val="20"/>
              </w:rPr>
            </w:pPr>
            <w:r w:rsidRPr="008C0937">
              <w:rPr>
                <w:b/>
                <w:bCs/>
                <w:color w:val="000000"/>
                <w:sz w:val="20"/>
                <w:szCs w:val="20"/>
              </w:rPr>
              <w:t>4</w:t>
            </w:r>
          </w:p>
        </w:tc>
        <w:tc>
          <w:tcPr>
            <w:tcW w:w="439" w:type="dxa"/>
            <w:tcBorders>
              <w:top w:val="single" w:sz="2" w:space="0" w:color="auto"/>
              <w:left w:val="nil"/>
              <w:bottom w:val="single" w:sz="2" w:space="0" w:color="auto"/>
              <w:right w:val="single" w:sz="8" w:space="0" w:color="auto"/>
            </w:tcBorders>
            <w:shd w:val="clear" w:color="auto" w:fill="auto"/>
          </w:tcPr>
          <w:p w14:paraId="7286F63E" w14:textId="77777777" w:rsidR="00281D21" w:rsidRPr="008C0937" w:rsidRDefault="00281D21" w:rsidP="00060702">
            <w:pPr>
              <w:jc w:val="center"/>
              <w:rPr>
                <w:b/>
                <w:bCs/>
                <w:color w:val="000000"/>
                <w:sz w:val="20"/>
                <w:szCs w:val="20"/>
              </w:rPr>
            </w:pPr>
            <w:r w:rsidRPr="008C0937">
              <w:rPr>
                <w:b/>
                <w:bCs/>
                <w:color w:val="000000"/>
                <w:sz w:val="20"/>
                <w:szCs w:val="20"/>
              </w:rPr>
              <w:t>PÇ</w:t>
            </w:r>
          </w:p>
          <w:p w14:paraId="3EA18C41" w14:textId="77777777" w:rsidR="00281D21" w:rsidRPr="008C0937" w:rsidRDefault="00281D21" w:rsidP="00060702">
            <w:pPr>
              <w:jc w:val="center"/>
              <w:rPr>
                <w:b/>
                <w:bCs/>
                <w:color w:val="000000"/>
                <w:sz w:val="20"/>
                <w:szCs w:val="20"/>
              </w:rPr>
            </w:pPr>
            <w:r w:rsidRPr="008C0937">
              <w:rPr>
                <w:b/>
                <w:bCs/>
                <w:color w:val="000000"/>
                <w:sz w:val="20"/>
                <w:szCs w:val="20"/>
              </w:rPr>
              <w:t>5</w:t>
            </w:r>
          </w:p>
        </w:tc>
        <w:tc>
          <w:tcPr>
            <w:tcW w:w="439" w:type="dxa"/>
            <w:tcBorders>
              <w:top w:val="single" w:sz="2" w:space="0" w:color="auto"/>
              <w:left w:val="nil"/>
              <w:bottom w:val="single" w:sz="2" w:space="0" w:color="auto"/>
              <w:right w:val="single" w:sz="8" w:space="0" w:color="000000" w:themeColor="text1"/>
            </w:tcBorders>
            <w:shd w:val="clear" w:color="auto" w:fill="auto"/>
          </w:tcPr>
          <w:p w14:paraId="568E6A76" w14:textId="77777777" w:rsidR="00281D21" w:rsidRPr="008C0937" w:rsidRDefault="00281D21" w:rsidP="00060702">
            <w:pPr>
              <w:jc w:val="center"/>
              <w:rPr>
                <w:b/>
                <w:bCs/>
                <w:color w:val="000000"/>
                <w:sz w:val="20"/>
                <w:szCs w:val="20"/>
              </w:rPr>
            </w:pPr>
            <w:r w:rsidRPr="008C0937">
              <w:rPr>
                <w:b/>
                <w:bCs/>
                <w:color w:val="000000"/>
                <w:sz w:val="20"/>
                <w:szCs w:val="20"/>
              </w:rPr>
              <w:t>PÇ</w:t>
            </w:r>
          </w:p>
          <w:p w14:paraId="30970A55" w14:textId="77777777" w:rsidR="00281D21" w:rsidRPr="008C0937" w:rsidRDefault="00281D21" w:rsidP="00060702">
            <w:pPr>
              <w:jc w:val="center"/>
              <w:rPr>
                <w:b/>
                <w:bCs/>
                <w:color w:val="000000"/>
                <w:sz w:val="20"/>
                <w:szCs w:val="20"/>
              </w:rPr>
            </w:pPr>
            <w:r w:rsidRPr="008C0937">
              <w:rPr>
                <w:b/>
                <w:bCs/>
                <w:color w:val="000000"/>
                <w:sz w:val="20"/>
                <w:szCs w:val="20"/>
              </w:rPr>
              <w:t>6</w:t>
            </w:r>
          </w:p>
        </w:tc>
        <w:tc>
          <w:tcPr>
            <w:tcW w:w="439" w:type="dxa"/>
            <w:tcBorders>
              <w:top w:val="single" w:sz="2" w:space="0" w:color="auto"/>
              <w:left w:val="nil"/>
              <w:bottom w:val="single" w:sz="2" w:space="0" w:color="auto"/>
              <w:right w:val="single" w:sz="8" w:space="0" w:color="auto"/>
            </w:tcBorders>
            <w:shd w:val="clear" w:color="auto" w:fill="auto"/>
          </w:tcPr>
          <w:p w14:paraId="2D743413" w14:textId="77777777" w:rsidR="00281D21" w:rsidRPr="008C0937" w:rsidRDefault="00281D21" w:rsidP="00060702">
            <w:pPr>
              <w:jc w:val="center"/>
              <w:rPr>
                <w:b/>
                <w:bCs/>
                <w:color w:val="000000"/>
                <w:sz w:val="20"/>
                <w:szCs w:val="20"/>
              </w:rPr>
            </w:pPr>
            <w:r w:rsidRPr="008C0937">
              <w:rPr>
                <w:b/>
                <w:bCs/>
                <w:color w:val="000000"/>
                <w:sz w:val="20"/>
                <w:szCs w:val="20"/>
              </w:rPr>
              <w:t>PÇ</w:t>
            </w:r>
          </w:p>
          <w:p w14:paraId="5DFE8488" w14:textId="77777777" w:rsidR="00281D21" w:rsidRPr="008C0937" w:rsidRDefault="00281D21" w:rsidP="00060702">
            <w:pPr>
              <w:jc w:val="center"/>
              <w:rPr>
                <w:b/>
                <w:bCs/>
                <w:color w:val="000000"/>
                <w:sz w:val="20"/>
                <w:szCs w:val="20"/>
              </w:rPr>
            </w:pPr>
            <w:r w:rsidRPr="008C0937">
              <w:rPr>
                <w:b/>
                <w:bCs/>
                <w:color w:val="000000"/>
                <w:sz w:val="20"/>
                <w:szCs w:val="20"/>
              </w:rPr>
              <w:t>7</w:t>
            </w:r>
          </w:p>
        </w:tc>
        <w:tc>
          <w:tcPr>
            <w:tcW w:w="439" w:type="dxa"/>
            <w:tcBorders>
              <w:top w:val="single" w:sz="2" w:space="0" w:color="auto"/>
              <w:left w:val="nil"/>
              <w:bottom w:val="single" w:sz="2" w:space="0" w:color="auto"/>
              <w:right w:val="single" w:sz="8" w:space="0" w:color="auto"/>
            </w:tcBorders>
            <w:shd w:val="clear" w:color="auto" w:fill="auto"/>
          </w:tcPr>
          <w:p w14:paraId="082F4820" w14:textId="77777777" w:rsidR="00281D21" w:rsidRPr="008C0937" w:rsidRDefault="00281D21" w:rsidP="00060702">
            <w:pPr>
              <w:jc w:val="center"/>
              <w:rPr>
                <w:b/>
                <w:bCs/>
                <w:color w:val="000000"/>
                <w:sz w:val="20"/>
                <w:szCs w:val="20"/>
              </w:rPr>
            </w:pPr>
            <w:r w:rsidRPr="008C0937">
              <w:rPr>
                <w:b/>
                <w:bCs/>
                <w:color w:val="000000"/>
                <w:sz w:val="20"/>
                <w:szCs w:val="20"/>
              </w:rPr>
              <w:t>PÇ</w:t>
            </w:r>
          </w:p>
          <w:p w14:paraId="18EEAAA0" w14:textId="77777777" w:rsidR="00281D21" w:rsidRPr="008C0937" w:rsidRDefault="00281D21" w:rsidP="00060702">
            <w:pPr>
              <w:jc w:val="center"/>
              <w:rPr>
                <w:b/>
                <w:bCs/>
                <w:color w:val="000000"/>
                <w:sz w:val="20"/>
                <w:szCs w:val="20"/>
              </w:rPr>
            </w:pPr>
            <w:r w:rsidRPr="008C0937">
              <w:rPr>
                <w:b/>
                <w:bCs/>
                <w:color w:val="000000"/>
                <w:sz w:val="20"/>
                <w:szCs w:val="20"/>
              </w:rPr>
              <w:t>8</w:t>
            </w:r>
          </w:p>
        </w:tc>
        <w:tc>
          <w:tcPr>
            <w:tcW w:w="439" w:type="dxa"/>
            <w:tcBorders>
              <w:top w:val="single" w:sz="2" w:space="0" w:color="auto"/>
              <w:left w:val="nil"/>
              <w:bottom w:val="single" w:sz="2" w:space="0" w:color="auto"/>
              <w:right w:val="single" w:sz="8" w:space="0" w:color="000000" w:themeColor="text1"/>
            </w:tcBorders>
            <w:shd w:val="clear" w:color="auto" w:fill="auto"/>
          </w:tcPr>
          <w:p w14:paraId="17147C0B" w14:textId="77777777" w:rsidR="00281D21" w:rsidRPr="008C0937" w:rsidRDefault="00281D21" w:rsidP="00060702">
            <w:pPr>
              <w:jc w:val="center"/>
              <w:rPr>
                <w:b/>
                <w:bCs/>
                <w:color w:val="000000"/>
                <w:sz w:val="20"/>
                <w:szCs w:val="20"/>
              </w:rPr>
            </w:pPr>
            <w:r w:rsidRPr="008C0937">
              <w:rPr>
                <w:b/>
                <w:bCs/>
                <w:color w:val="000000"/>
                <w:sz w:val="20"/>
                <w:szCs w:val="20"/>
              </w:rPr>
              <w:t>PÇ</w:t>
            </w:r>
          </w:p>
          <w:p w14:paraId="07E76327" w14:textId="77777777" w:rsidR="00281D21" w:rsidRPr="008C0937" w:rsidRDefault="00281D21" w:rsidP="00060702">
            <w:pPr>
              <w:jc w:val="center"/>
              <w:rPr>
                <w:b/>
                <w:bCs/>
                <w:color w:val="000000"/>
                <w:sz w:val="20"/>
                <w:szCs w:val="20"/>
              </w:rPr>
            </w:pPr>
            <w:r w:rsidRPr="008C0937">
              <w:rPr>
                <w:b/>
                <w:bCs/>
                <w:color w:val="000000"/>
                <w:sz w:val="20"/>
                <w:szCs w:val="20"/>
              </w:rPr>
              <w:t>9</w:t>
            </w:r>
          </w:p>
        </w:tc>
        <w:tc>
          <w:tcPr>
            <w:tcW w:w="439" w:type="dxa"/>
            <w:tcBorders>
              <w:top w:val="single" w:sz="2" w:space="0" w:color="auto"/>
              <w:left w:val="nil"/>
              <w:bottom w:val="single" w:sz="2" w:space="0" w:color="auto"/>
              <w:right w:val="single" w:sz="8" w:space="0" w:color="auto"/>
            </w:tcBorders>
            <w:shd w:val="clear" w:color="auto" w:fill="auto"/>
          </w:tcPr>
          <w:p w14:paraId="52D388A3" w14:textId="77777777" w:rsidR="00281D21" w:rsidRPr="008C0937" w:rsidRDefault="00281D21" w:rsidP="00060702">
            <w:pPr>
              <w:jc w:val="center"/>
              <w:rPr>
                <w:b/>
                <w:bCs/>
                <w:color w:val="000000"/>
                <w:sz w:val="20"/>
                <w:szCs w:val="20"/>
              </w:rPr>
            </w:pPr>
            <w:r w:rsidRPr="008C0937">
              <w:rPr>
                <w:b/>
                <w:bCs/>
                <w:color w:val="000000"/>
                <w:sz w:val="20"/>
                <w:szCs w:val="20"/>
              </w:rPr>
              <w:t>PÇ</w:t>
            </w:r>
          </w:p>
          <w:p w14:paraId="182DBB45" w14:textId="77777777" w:rsidR="00281D21" w:rsidRPr="008C0937" w:rsidRDefault="00281D21" w:rsidP="00060702">
            <w:pPr>
              <w:jc w:val="center"/>
              <w:rPr>
                <w:b/>
                <w:bCs/>
                <w:color w:val="000000"/>
                <w:sz w:val="20"/>
                <w:szCs w:val="20"/>
              </w:rPr>
            </w:pPr>
            <w:r w:rsidRPr="008C0937">
              <w:rPr>
                <w:b/>
                <w:bCs/>
                <w:color w:val="000000"/>
                <w:sz w:val="20"/>
                <w:szCs w:val="20"/>
              </w:rPr>
              <w:t>10</w:t>
            </w:r>
          </w:p>
        </w:tc>
        <w:tc>
          <w:tcPr>
            <w:tcW w:w="439" w:type="dxa"/>
            <w:tcBorders>
              <w:top w:val="single" w:sz="2" w:space="0" w:color="auto"/>
              <w:left w:val="nil"/>
              <w:bottom w:val="single" w:sz="2" w:space="0" w:color="auto"/>
              <w:right w:val="single" w:sz="8" w:space="0" w:color="auto"/>
            </w:tcBorders>
          </w:tcPr>
          <w:p w14:paraId="2D7608AE" w14:textId="77777777" w:rsidR="00281D21" w:rsidRPr="008C0937" w:rsidRDefault="00281D21" w:rsidP="00060702">
            <w:pPr>
              <w:jc w:val="center"/>
              <w:rPr>
                <w:b/>
                <w:bCs/>
                <w:sz w:val="20"/>
                <w:szCs w:val="20"/>
              </w:rPr>
            </w:pPr>
            <w:r w:rsidRPr="008C0937">
              <w:rPr>
                <w:b/>
                <w:bCs/>
                <w:sz w:val="20"/>
                <w:szCs w:val="20"/>
              </w:rPr>
              <w:t>PÇ</w:t>
            </w:r>
          </w:p>
          <w:p w14:paraId="2437C10C" w14:textId="77777777" w:rsidR="00281D21" w:rsidRPr="008C0937" w:rsidRDefault="00281D21" w:rsidP="00060702">
            <w:pPr>
              <w:jc w:val="center"/>
              <w:rPr>
                <w:b/>
                <w:bCs/>
                <w:sz w:val="20"/>
                <w:szCs w:val="20"/>
              </w:rPr>
            </w:pPr>
            <w:r w:rsidRPr="008C0937">
              <w:rPr>
                <w:b/>
                <w:bCs/>
                <w:sz w:val="20"/>
                <w:szCs w:val="20"/>
              </w:rPr>
              <w:t>11</w:t>
            </w:r>
          </w:p>
        </w:tc>
        <w:tc>
          <w:tcPr>
            <w:tcW w:w="439" w:type="dxa"/>
            <w:tcBorders>
              <w:top w:val="single" w:sz="2" w:space="0" w:color="auto"/>
              <w:left w:val="nil"/>
              <w:bottom w:val="single" w:sz="2" w:space="0" w:color="auto"/>
              <w:right w:val="single" w:sz="8" w:space="0" w:color="auto"/>
            </w:tcBorders>
          </w:tcPr>
          <w:p w14:paraId="09F5A7EE" w14:textId="77777777" w:rsidR="00281D21" w:rsidRPr="008C0937" w:rsidRDefault="00281D21" w:rsidP="00060702">
            <w:pPr>
              <w:jc w:val="center"/>
              <w:rPr>
                <w:b/>
                <w:bCs/>
                <w:color w:val="000000"/>
                <w:sz w:val="20"/>
                <w:szCs w:val="20"/>
              </w:rPr>
            </w:pPr>
            <w:r w:rsidRPr="008C0937">
              <w:rPr>
                <w:b/>
                <w:bCs/>
                <w:color w:val="000000"/>
                <w:sz w:val="20"/>
                <w:szCs w:val="20"/>
              </w:rPr>
              <w:t>PÇ</w:t>
            </w:r>
          </w:p>
          <w:p w14:paraId="3037FC46" w14:textId="77777777" w:rsidR="00281D21" w:rsidRPr="008C0937" w:rsidRDefault="00281D21" w:rsidP="00060702">
            <w:pPr>
              <w:jc w:val="center"/>
              <w:rPr>
                <w:b/>
                <w:bCs/>
                <w:color w:val="000000"/>
                <w:sz w:val="20"/>
                <w:szCs w:val="20"/>
              </w:rPr>
            </w:pPr>
            <w:r w:rsidRPr="008C0937">
              <w:rPr>
                <w:b/>
                <w:bCs/>
                <w:color w:val="000000"/>
                <w:sz w:val="20"/>
                <w:szCs w:val="20"/>
              </w:rPr>
              <w:t>12</w:t>
            </w:r>
          </w:p>
        </w:tc>
        <w:tc>
          <w:tcPr>
            <w:tcW w:w="835" w:type="dxa"/>
            <w:tcBorders>
              <w:top w:val="single" w:sz="2" w:space="0" w:color="auto"/>
              <w:left w:val="nil"/>
              <w:bottom w:val="single" w:sz="2" w:space="0" w:color="auto"/>
              <w:right w:val="single" w:sz="8" w:space="0" w:color="auto"/>
            </w:tcBorders>
          </w:tcPr>
          <w:p w14:paraId="6ED5E6B6" w14:textId="77777777" w:rsidR="00281D21" w:rsidRPr="008C0937" w:rsidRDefault="00281D21" w:rsidP="00060702">
            <w:pPr>
              <w:jc w:val="center"/>
              <w:rPr>
                <w:b/>
                <w:bCs/>
                <w:color w:val="000000"/>
                <w:sz w:val="20"/>
                <w:szCs w:val="20"/>
              </w:rPr>
            </w:pPr>
            <w:r w:rsidRPr="008C0937">
              <w:rPr>
                <w:b/>
                <w:bCs/>
                <w:color w:val="000000"/>
                <w:sz w:val="20"/>
                <w:szCs w:val="20"/>
              </w:rPr>
              <w:t>PÇ</w:t>
            </w:r>
          </w:p>
          <w:p w14:paraId="1F00D9CB" w14:textId="77777777" w:rsidR="00281D21" w:rsidRPr="008C0937" w:rsidRDefault="00281D21" w:rsidP="00060702">
            <w:pPr>
              <w:jc w:val="center"/>
              <w:rPr>
                <w:b/>
                <w:bCs/>
                <w:color w:val="000000"/>
                <w:sz w:val="20"/>
                <w:szCs w:val="20"/>
              </w:rPr>
            </w:pPr>
            <w:r w:rsidRPr="008C0937">
              <w:rPr>
                <w:b/>
                <w:bCs/>
                <w:color w:val="000000"/>
                <w:sz w:val="20"/>
                <w:szCs w:val="20"/>
              </w:rPr>
              <w:t>13</w:t>
            </w:r>
          </w:p>
        </w:tc>
      </w:tr>
      <w:tr w:rsidR="00281D21" w:rsidRPr="008C0937" w14:paraId="3E3BC08E" w14:textId="77777777" w:rsidTr="763485D6">
        <w:trPr>
          <w:trHeight w:val="330"/>
        </w:trPr>
        <w:tc>
          <w:tcPr>
            <w:tcW w:w="3110" w:type="dxa"/>
            <w:tcBorders>
              <w:top w:val="single" w:sz="2" w:space="0" w:color="auto"/>
              <w:left w:val="single" w:sz="2" w:space="0" w:color="auto"/>
              <w:bottom w:val="single" w:sz="2" w:space="0" w:color="auto"/>
              <w:right w:val="single" w:sz="8" w:space="0" w:color="auto"/>
            </w:tcBorders>
            <w:shd w:val="clear" w:color="auto" w:fill="auto"/>
          </w:tcPr>
          <w:p w14:paraId="2587CFF0" w14:textId="77777777" w:rsidR="00281D21" w:rsidRPr="008C0937" w:rsidRDefault="00281D21" w:rsidP="00060702">
            <w:pPr>
              <w:jc w:val="center"/>
              <w:rPr>
                <w:b/>
                <w:bCs/>
                <w:color w:val="000000"/>
                <w:sz w:val="20"/>
                <w:szCs w:val="20"/>
              </w:rPr>
            </w:pPr>
            <w:r w:rsidRPr="008C0937">
              <w:rPr>
                <w:b/>
                <w:bCs/>
                <w:color w:val="000000"/>
                <w:sz w:val="20"/>
                <w:szCs w:val="20"/>
              </w:rPr>
              <w:t>ÖÇ1</w:t>
            </w:r>
          </w:p>
        </w:tc>
        <w:tc>
          <w:tcPr>
            <w:tcW w:w="440" w:type="dxa"/>
            <w:tcBorders>
              <w:top w:val="single" w:sz="2" w:space="0" w:color="auto"/>
              <w:left w:val="nil"/>
              <w:bottom w:val="single" w:sz="2" w:space="0" w:color="auto"/>
              <w:right w:val="single" w:sz="8" w:space="0" w:color="auto"/>
            </w:tcBorders>
            <w:shd w:val="clear" w:color="auto" w:fill="auto"/>
          </w:tcPr>
          <w:p w14:paraId="6640E441" w14:textId="77777777" w:rsidR="00281D21" w:rsidRPr="008C0937" w:rsidRDefault="00281D21" w:rsidP="00281D21">
            <w:pPr>
              <w:jc w:val="center"/>
              <w:rPr>
                <w:b/>
                <w:sz w:val="20"/>
                <w:szCs w:val="20"/>
              </w:rPr>
            </w:pPr>
            <w:r w:rsidRPr="008C0937">
              <w:rPr>
                <w:b/>
                <w:sz w:val="20"/>
                <w:szCs w:val="20"/>
              </w:rPr>
              <w:t>X</w:t>
            </w:r>
          </w:p>
        </w:tc>
        <w:tc>
          <w:tcPr>
            <w:tcW w:w="439" w:type="dxa"/>
            <w:tcBorders>
              <w:top w:val="single" w:sz="2" w:space="0" w:color="auto"/>
              <w:left w:val="nil"/>
              <w:bottom w:val="single" w:sz="2" w:space="0" w:color="auto"/>
              <w:right w:val="single" w:sz="8" w:space="0" w:color="auto"/>
            </w:tcBorders>
            <w:shd w:val="clear" w:color="auto" w:fill="auto"/>
          </w:tcPr>
          <w:p w14:paraId="6281890C"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1E737FBB"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4FF7F1C3"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7602B4F5"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000000" w:themeColor="text1"/>
            </w:tcBorders>
            <w:shd w:val="clear" w:color="auto" w:fill="auto"/>
          </w:tcPr>
          <w:p w14:paraId="60E50327"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4CB6DB97"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1E130354"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000000" w:themeColor="text1"/>
            </w:tcBorders>
            <w:shd w:val="clear" w:color="auto" w:fill="auto"/>
          </w:tcPr>
          <w:p w14:paraId="5A736E54"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195C6AEE"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tcPr>
          <w:p w14:paraId="097EDAD8"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tcPr>
          <w:p w14:paraId="629E54A7" w14:textId="77777777" w:rsidR="00281D21" w:rsidRPr="008C0937" w:rsidRDefault="00281D21" w:rsidP="00060702">
            <w:pPr>
              <w:jc w:val="center"/>
              <w:rPr>
                <w:b/>
                <w:sz w:val="20"/>
                <w:szCs w:val="20"/>
              </w:rPr>
            </w:pPr>
          </w:p>
        </w:tc>
        <w:tc>
          <w:tcPr>
            <w:tcW w:w="835" w:type="dxa"/>
            <w:tcBorders>
              <w:top w:val="single" w:sz="2" w:space="0" w:color="auto"/>
              <w:left w:val="nil"/>
              <w:bottom w:val="single" w:sz="2" w:space="0" w:color="auto"/>
              <w:right w:val="single" w:sz="8" w:space="0" w:color="auto"/>
            </w:tcBorders>
          </w:tcPr>
          <w:p w14:paraId="6F226FBE" w14:textId="77777777" w:rsidR="00281D21" w:rsidRPr="008C0937" w:rsidRDefault="00281D21" w:rsidP="00060702">
            <w:pPr>
              <w:jc w:val="center"/>
              <w:rPr>
                <w:b/>
                <w:sz w:val="20"/>
                <w:szCs w:val="20"/>
              </w:rPr>
            </w:pPr>
          </w:p>
        </w:tc>
      </w:tr>
      <w:tr w:rsidR="00281D21" w:rsidRPr="008C0937" w14:paraId="585A395A" w14:textId="77777777" w:rsidTr="763485D6">
        <w:trPr>
          <w:trHeight w:val="330"/>
        </w:trPr>
        <w:tc>
          <w:tcPr>
            <w:tcW w:w="3110" w:type="dxa"/>
            <w:tcBorders>
              <w:top w:val="single" w:sz="2" w:space="0" w:color="auto"/>
              <w:left w:val="single" w:sz="2" w:space="0" w:color="auto"/>
              <w:bottom w:val="single" w:sz="2" w:space="0" w:color="auto"/>
              <w:right w:val="single" w:sz="8" w:space="0" w:color="auto"/>
            </w:tcBorders>
            <w:shd w:val="clear" w:color="auto" w:fill="auto"/>
          </w:tcPr>
          <w:p w14:paraId="1556DC2F" w14:textId="77777777" w:rsidR="00281D21" w:rsidRPr="008C0937" w:rsidRDefault="00281D21" w:rsidP="00060702">
            <w:pPr>
              <w:jc w:val="center"/>
              <w:rPr>
                <w:b/>
                <w:bCs/>
                <w:color w:val="000000"/>
                <w:sz w:val="20"/>
                <w:szCs w:val="20"/>
              </w:rPr>
            </w:pPr>
            <w:r w:rsidRPr="008C0937">
              <w:rPr>
                <w:b/>
                <w:bCs/>
                <w:color w:val="000000"/>
                <w:sz w:val="20"/>
                <w:szCs w:val="20"/>
              </w:rPr>
              <w:t>ÖÇ2</w:t>
            </w:r>
          </w:p>
        </w:tc>
        <w:tc>
          <w:tcPr>
            <w:tcW w:w="440" w:type="dxa"/>
            <w:tcBorders>
              <w:top w:val="single" w:sz="2" w:space="0" w:color="auto"/>
              <w:left w:val="nil"/>
              <w:bottom w:val="single" w:sz="2" w:space="0" w:color="auto"/>
              <w:right w:val="single" w:sz="8" w:space="0" w:color="auto"/>
            </w:tcBorders>
            <w:shd w:val="clear" w:color="auto" w:fill="auto"/>
          </w:tcPr>
          <w:p w14:paraId="4049AD53" w14:textId="77777777" w:rsidR="00281D21" w:rsidRPr="008C0937" w:rsidRDefault="00281D21" w:rsidP="00281D21">
            <w:pPr>
              <w:jc w:val="center"/>
              <w:rPr>
                <w:sz w:val="20"/>
                <w:szCs w:val="20"/>
              </w:rPr>
            </w:pPr>
            <w:r w:rsidRPr="008C0937">
              <w:rPr>
                <w:sz w:val="20"/>
                <w:szCs w:val="20"/>
              </w:rPr>
              <w:t>X</w:t>
            </w:r>
          </w:p>
        </w:tc>
        <w:tc>
          <w:tcPr>
            <w:tcW w:w="439" w:type="dxa"/>
            <w:tcBorders>
              <w:top w:val="single" w:sz="2" w:space="0" w:color="auto"/>
              <w:left w:val="nil"/>
              <w:bottom w:val="single" w:sz="2" w:space="0" w:color="auto"/>
              <w:right w:val="single" w:sz="8" w:space="0" w:color="auto"/>
            </w:tcBorders>
            <w:shd w:val="clear" w:color="auto" w:fill="auto"/>
          </w:tcPr>
          <w:p w14:paraId="658B101C"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22F5DC8A"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4D1A4FDB"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05766778"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000000" w:themeColor="text1"/>
            </w:tcBorders>
            <w:shd w:val="clear" w:color="auto" w:fill="auto"/>
          </w:tcPr>
          <w:p w14:paraId="2A6C1114"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0ED805BC"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1060AC21"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000000" w:themeColor="text1"/>
            </w:tcBorders>
            <w:shd w:val="clear" w:color="auto" w:fill="auto"/>
          </w:tcPr>
          <w:p w14:paraId="67B8359E"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20EDE11E"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tcPr>
          <w:p w14:paraId="60E1F2E5"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tcPr>
          <w:p w14:paraId="57302178" w14:textId="77777777" w:rsidR="00281D21" w:rsidRPr="008C0937" w:rsidRDefault="00281D21" w:rsidP="00060702">
            <w:pPr>
              <w:jc w:val="center"/>
              <w:rPr>
                <w:b/>
                <w:sz w:val="20"/>
                <w:szCs w:val="20"/>
              </w:rPr>
            </w:pPr>
          </w:p>
        </w:tc>
        <w:tc>
          <w:tcPr>
            <w:tcW w:w="835" w:type="dxa"/>
            <w:tcBorders>
              <w:top w:val="single" w:sz="2" w:space="0" w:color="auto"/>
              <w:left w:val="nil"/>
              <w:bottom w:val="single" w:sz="2" w:space="0" w:color="auto"/>
              <w:right w:val="single" w:sz="8" w:space="0" w:color="auto"/>
            </w:tcBorders>
          </w:tcPr>
          <w:p w14:paraId="6C80D01C" w14:textId="77777777" w:rsidR="00281D21" w:rsidRPr="008C0937" w:rsidRDefault="00281D21" w:rsidP="00060702">
            <w:pPr>
              <w:jc w:val="center"/>
              <w:rPr>
                <w:b/>
                <w:sz w:val="20"/>
                <w:szCs w:val="20"/>
              </w:rPr>
            </w:pPr>
          </w:p>
        </w:tc>
      </w:tr>
      <w:tr w:rsidR="00281D21" w:rsidRPr="008C0937" w14:paraId="5B7B8201" w14:textId="77777777" w:rsidTr="763485D6">
        <w:trPr>
          <w:trHeight w:val="330"/>
        </w:trPr>
        <w:tc>
          <w:tcPr>
            <w:tcW w:w="3110" w:type="dxa"/>
            <w:tcBorders>
              <w:top w:val="single" w:sz="2" w:space="0" w:color="auto"/>
              <w:left w:val="single" w:sz="2" w:space="0" w:color="auto"/>
              <w:bottom w:val="single" w:sz="2" w:space="0" w:color="auto"/>
              <w:right w:val="single" w:sz="8" w:space="0" w:color="auto"/>
            </w:tcBorders>
            <w:shd w:val="clear" w:color="auto" w:fill="auto"/>
          </w:tcPr>
          <w:p w14:paraId="185719EC" w14:textId="77777777" w:rsidR="00281D21" w:rsidRPr="008C0937" w:rsidRDefault="00281D21" w:rsidP="00060702">
            <w:pPr>
              <w:jc w:val="center"/>
              <w:rPr>
                <w:b/>
                <w:bCs/>
                <w:color w:val="000000"/>
                <w:sz w:val="20"/>
                <w:szCs w:val="20"/>
              </w:rPr>
            </w:pPr>
            <w:r w:rsidRPr="008C0937">
              <w:rPr>
                <w:b/>
                <w:bCs/>
                <w:color w:val="000000"/>
                <w:sz w:val="20"/>
                <w:szCs w:val="20"/>
              </w:rPr>
              <w:t>ÖÇ3</w:t>
            </w:r>
          </w:p>
        </w:tc>
        <w:tc>
          <w:tcPr>
            <w:tcW w:w="440" w:type="dxa"/>
            <w:tcBorders>
              <w:top w:val="single" w:sz="2" w:space="0" w:color="auto"/>
              <w:left w:val="nil"/>
              <w:bottom w:val="single" w:sz="2" w:space="0" w:color="auto"/>
              <w:right w:val="single" w:sz="8" w:space="0" w:color="auto"/>
            </w:tcBorders>
            <w:shd w:val="clear" w:color="auto" w:fill="auto"/>
          </w:tcPr>
          <w:p w14:paraId="608A3F9C" w14:textId="77777777" w:rsidR="00281D21" w:rsidRPr="008C0937" w:rsidRDefault="00281D21" w:rsidP="00281D21">
            <w:pPr>
              <w:jc w:val="center"/>
              <w:rPr>
                <w:sz w:val="20"/>
                <w:szCs w:val="20"/>
              </w:rPr>
            </w:pPr>
            <w:r w:rsidRPr="008C0937">
              <w:rPr>
                <w:sz w:val="20"/>
                <w:szCs w:val="20"/>
              </w:rPr>
              <w:t>X</w:t>
            </w:r>
          </w:p>
        </w:tc>
        <w:tc>
          <w:tcPr>
            <w:tcW w:w="439" w:type="dxa"/>
            <w:tcBorders>
              <w:top w:val="single" w:sz="2" w:space="0" w:color="auto"/>
              <w:left w:val="nil"/>
              <w:bottom w:val="single" w:sz="2" w:space="0" w:color="auto"/>
              <w:right w:val="single" w:sz="8" w:space="0" w:color="auto"/>
            </w:tcBorders>
            <w:shd w:val="clear" w:color="auto" w:fill="auto"/>
          </w:tcPr>
          <w:p w14:paraId="32B72B73"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380AA435"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0B4A5F65"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3F3A6CE0"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000000" w:themeColor="text1"/>
            </w:tcBorders>
            <w:shd w:val="clear" w:color="auto" w:fill="auto"/>
          </w:tcPr>
          <w:p w14:paraId="3F6F9648"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36E517E1"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0DD1F6C5"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000000" w:themeColor="text1"/>
            </w:tcBorders>
            <w:shd w:val="clear" w:color="auto" w:fill="auto"/>
          </w:tcPr>
          <w:p w14:paraId="4AF4A9D9"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2724D235"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tcPr>
          <w:p w14:paraId="4AA11611"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tcPr>
          <w:p w14:paraId="20D869B6" w14:textId="77777777" w:rsidR="00281D21" w:rsidRPr="008C0937" w:rsidRDefault="00281D21" w:rsidP="00060702">
            <w:pPr>
              <w:jc w:val="center"/>
              <w:rPr>
                <w:b/>
                <w:sz w:val="20"/>
                <w:szCs w:val="20"/>
              </w:rPr>
            </w:pPr>
          </w:p>
        </w:tc>
        <w:tc>
          <w:tcPr>
            <w:tcW w:w="835" w:type="dxa"/>
            <w:tcBorders>
              <w:top w:val="single" w:sz="2" w:space="0" w:color="auto"/>
              <w:left w:val="nil"/>
              <w:bottom w:val="single" w:sz="2" w:space="0" w:color="auto"/>
              <w:right w:val="single" w:sz="8" w:space="0" w:color="auto"/>
            </w:tcBorders>
          </w:tcPr>
          <w:p w14:paraId="295C354C" w14:textId="77777777" w:rsidR="00281D21" w:rsidRPr="008C0937" w:rsidRDefault="00281D21" w:rsidP="00060702">
            <w:pPr>
              <w:jc w:val="center"/>
              <w:rPr>
                <w:b/>
                <w:sz w:val="20"/>
                <w:szCs w:val="20"/>
              </w:rPr>
            </w:pPr>
          </w:p>
        </w:tc>
      </w:tr>
      <w:tr w:rsidR="00281D21" w:rsidRPr="008C0937" w14:paraId="5B52E293" w14:textId="77777777" w:rsidTr="763485D6">
        <w:trPr>
          <w:trHeight w:val="330"/>
        </w:trPr>
        <w:tc>
          <w:tcPr>
            <w:tcW w:w="3110" w:type="dxa"/>
            <w:tcBorders>
              <w:top w:val="single" w:sz="2" w:space="0" w:color="auto"/>
              <w:left w:val="single" w:sz="2" w:space="0" w:color="auto"/>
              <w:bottom w:val="single" w:sz="2" w:space="0" w:color="auto"/>
              <w:right w:val="single" w:sz="8" w:space="0" w:color="auto"/>
            </w:tcBorders>
            <w:shd w:val="clear" w:color="auto" w:fill="auto"/>
          </w:tcPr>
          <w:p w14:paraId="2C375999" w14:textId="77777777" w:rsidR="00281D21" w:rsidRPr="008C0937" w:rsidRDefault="00281D21" w:rsidP="00060702">
            <w:pPr>
              <w:jc w:val="center"/>
              <w:rPr>
                <w:b/>
                <w:bCs/>
                <w:color w:val="000000"/>
                <w:sz w:val="20"/>
                <w:szCs w:val="20"/>
              </w:rPr>
            </w:pPr>
            <w:r w:rsidRPr="008C0937">
              <w:rPr>
                <w:b/>
                <w:bCs/>
                <w:color w:val="000000"/>
                <w:sz w:val="20"/>
                <w:szCs w:val="20"/>
              </w:rPr>
              <w:t>ÖÇ4</w:t>
            </w:r>
          </w:p>
        </w:tc>
        <w:tc>
          <w:tcPr>
            <w:tcW w:w="440" w:type="dxa"/>
            <w:tcBorders>
              <w:top w:val="single" w:sz="2" w:space="0" w:color="auto"/>
              <w:left w:val="nil"/>
              <w:bottom w:val="single" w:sz="2" w:space="0" w:color="auto"/>
              <w:right w:val="single" w:sz="8" w:space="0" w:color="auto"/>
            </w:tcBorders>
            <w:shd w:val="clear" w:color="auto" w:fill="auto"/>
          </w:tcPr>
          <w:p w14:paraId="62751860" w14:textId="77777777" w:rsidR="00281D21" w:rsidRPr="008C0937" w:rsidRDefault="00281D21" w:rsidP="00281D21">
            <w:pPr>
              <w:jc w:val="center"/>
              <w:rPr>
                <w:sz w:val="20"/>
                <w:szCs w:val="20"/>
              </w:rPr>
            </w:pPr>
            <w:r w:rsidRPr="008C0937">
              <w:rPr>
                <w:sz w:val="20"/>
                <w:szCs w:val="20"/>
              </w:rPr>
              <w:t>X</w:t>
            </w:r>
          </w:p>
        </w:tc>
        <w:tc>
          <w:tcPr>
            <w:tcW w:w="439" w:type="dxa"/>
            <w:tcBorders>
              <w:top w:val="single" w:sz="2" w:space="0" w:color="auto"/>
              <w:left w:val="nil"/>
              <w:bottom w:val="single" w:sz="2" w:space="0" w:color="auto"/>
              <w:right w:val="single" w:sz="8" w:space="0" w:color="auto"/>
            </w:tcBorders>
            <w:shd w:val="clear" w:color="auto" w:fill="auto"/>
          </w:tcPr>
          <w:p w14:paraId="4134F3E4"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277D4394"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0B963EC3"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1DF288F2"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000000" w:themeColor="text1"/>
            </w:tcBorders>
            <w:shd w:val="clear" w:color="auto" w:fill="auto"/>
          </w:tcPr>
          <w:p w14:paraId="7C7C780A"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4E160674"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3E025C7E"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000000" w:themeColor="text1"/>
            </w:tcBorders>
            <w:shd w:val="clear" w:color="auto" w:fill="auto"/>
          </w:tcPr>
          <w:p w14:paraId="7BA32B21"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3DBA9DA1"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tcPr>
          <w:p w14:paraId="3B3E0114"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tcPr>
          <w:p w14:paraId="54BC4311" w14:textId="77777777" w:rsidR="00281D21" w:rsidRPr="008C0937" w:rsidRDefault="00281D21" w:rsidP="00060702">
            <w:pPr>
              <w:jc w:val="center"/>
              <w:rPr>
                <w:b/>
                <w:sz w:val="20"/>
                <w:szCs w:val="20"/>
              </w:rPr>
            </w:pPr>
          </w:p>
        </w:tc>
        <w:tc>
          <w:tcPr>
            <w:tcW w:w="835" w:type="dxa"/>
            <w:tcBorders>
              <w:top w:val="single" w:sz="2" w:space="0" w:color="auto"/>
              <w:left w:val="nil"/>
              <w:bottom w:val="single" w:sz="2" w:space="0" w:color="auto"/>
              <w:right w:val="single" w:sz="8" w:space="0" w:color="auto"/>
            </w:tcBorders>
          </w:tcPr>
          <w:p w14:paraId="5565C51B" w14:textId="77777777" w:rsidR="00281D21" w:rsidRPr="008C0937" w:rsidRDefault="00281D21" w:rsidP="00060702">
            <w:pPr>
              <w:jc w:val="center"/>
              <w:rPr>
                <w:b/>
                <w:sz w:val="20"/>
                <w:szCs w:val="20"/>
              </w:rPr>
            </w:pPr>
          </w:p>
        </w:tc>
      </w:tr>
      <w:tr w:rsidR="00281D21" w:rsidRPr="008C0937" w14:paraId="26B96FB4" w14:textId="77777777" w:rsidTr="763485D6">
        <w:trPr>
          <w:trHeight w:val="330"/>
        </w:trPr>
        <w:tc>
          <w:tcPr>
            <w:tcW w:w="3110" w:type="dxa"/>
            <w:tcBorders>
              <w:top w:val="single" w:sz="2" w:space="0" w:color="auto"/>
              <w:left w:val="single" w:sz="2" w:space="0" w:color="auto"/>
              <w:bottom w:val="single" w:sz="2" w:space="0" w:color="auto"/>
              <w:right w:val="single" w:sz="8" w:space="0" w:color="auto"/>
            </w:tcBorders>
            <w:shd w:val="clear" w:color="auto" w:fill="auto"/>
          </w:tcPr>
          <w:p w14:paraId="15CB16D1" w14:textId="77777777" w:rsidR="00281D21" w:rsidRPr="008C0937" w:rsidRDefault="00281D21" w:rsidP="00060702">
            <w:pPr>
              <w:jc w:val="center"/>
              <w:rPr>
                <w:b/>
                <w:bCs/>
                <w:color w:val="000000"/>
                <w:sz w:val="20"/>
                <w:szCs w:val="20"/>
              </w:rPr>
            </w:pPr>
            <w:r w:rsidRPr="008C0937">
              <w:rPr>
                <w:b/>
                <w:bCs/>
                <w:color w:val="000000"/>
                <w:sz w:val="20"/>
                <w:szCs w:val="20"/>
              </w:rPr>
              <w:t>ÖÇ5</w:t>
            </w:r>
          </w:p>
        </w:tc>
        <w:tc>
          <w:tcPr>
            <w:tcW w:w="440" w:type="dxa"/>
            <w:tcBorders>
              <w:top w:val="single" w:sz="2" w:space="0" w:color="auto"/>
              <w:left w:val="nil"/>
              <w:bottom w:val="single" w:sz="2" w:space="0" w:color="auto"/>
              <w:right w:val="single" w:sz="8" w:space="0" w:color="auto"/>
            </w:tcBorders>
            <w:shd w:val="clear" w:color="auto" w:fill="auto"/>
          </w:tcPr>
          <w:p w14:paraId="2B371B9B" w14:textId="77777777" w:rsidR="00281D21" w:rsidRPr="008C0937" w:rsidRDefault="00281D21" w:rsidP="00281D21">
            <w:pPr>
              <w:jc w:val="center"/>
              <w:rPr>
                <w:sz w:val="20"/>
                <w:szCs w:val="20"/>
              </w:rPr>
            </w:pPr>
            <w:r w:rsidRPr="008C0937">
              <w:rPr>
                <w:sz w:val="20"/>
                <w:szCs w:val="20"/>
              </w:rPr>
              <w:t>X</w:t>
            </w:r>
          </w:p>
        </w:tc>
        <w:tc>
          <w:tcPr>
            <w:tcW w:w="439" w:type="dxa"/>
            <w:tcBorders>
              <w:top w:val="single" w:sz="2" w:space="0" w:color="auto"/>
              <w:left w:val="nil"/>
              <w:bottom w:val="single" w:sz="2" w:space="0" w:color="auto"/>
              <w:right w:val="single" w:sz="8" w:space="0" w:color="auto"/>
            </w:tcBorders>
            <w:shd w:val="clear" w:color="auto" w:fill="auto"/>
          </w:tcPr>
          <w:p w14:paraId="7C2ACE50"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1139DE6F"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7416F61A"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2FEC42F9"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000000" w:themeColor="text1"/>
            </w:tcBorders>
            <w:shd w:val="clear" w:color="auto" w:fill="auto"/>
          </w:tcPr>
          <w:p w14:paraId="15D22A4B"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3AAD3EF0"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23543FCD"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000000" w:themeColor="text1"/>
            </w:tcBorders>
            <w:shd w:val="clear" w:color="auto" w:fill="auto"/>
          </w:tcPr>
          <w:p w14:paraId="7220614E"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5F41D243"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tcPr>
          <w:p w14:paraId="7B2C47F3"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tcPr>
          <w:p w14:paraId="6CD13FE4" w14:textId="77777777" w:rsidR="00281D21" w:rsidRPr="008C0937" w:rsidRDefault="00281D21" w:rsidP="00060702">
            <w:pPr>
              <w:jc w:val="center"/>
              <w:rPr>
                <w:b/>
                <w:sz w:val="20"/>
                <w:szCs w:val="20"/>
              </w:rPr>
            </w:pPr>
          </w:p>
        </w:tc>
        <w:tc>
          <w:tcPr>
            <w:tcW w:w="835" w:type="dxa"/>
            <w:tcBorders>
              <w:top w:val="single" w:sz="2" w:space="0" w:color="auto"/>
              <w:left w:val="nil"/>
              <w:bottom w:val="single" w:sz="2" w:space="0" w:color="auto"/>
              <w:right w:val="single" w:sz="8" w:space="0" w:color="auto"/>
            </w:tcBorders>
          </w:tcPr>
          <w:p w14:paraId="328D0F88" w14:textId="77777777" w:rsidR="00281D21" w:rsidRPr="008C0937" w:rsidRDefault="00281D21" w:rsidP="00060702">
            <w:pPr>
              <w:jc w:val="center"/>
              <w:rPr>
                <w:b/>
                <w:sz w:val="20"/>
                <w:szCs w:val="20"/>
              </w:rPr>
            </w:pPr>
          </w:p>
        </w:tc>
      </w:tr>
      <w:tr w:rsidR="00281D21" w:rsidRPr="008C0937" w14:paraId="38F28A12" w14:textId="77777777" w:rsidTr="763485D6">
        <w:trPr>
          <w:trHeight w:val="330"/>
        </w:trPr>
        <w:tc>
          <w:tcPr>
            <w:tcW w:w="3110" w:type="dxa"/>
            <w:tcBorders>
              <w:top w:val="single" w:sz="2" w:space="0" w:color="auto"/>
              <w:left w:val="single" w:sz="2" w:space="0" w:color="auto"/>
              <w:bottom w:val="single" w:sz="2" w:space="0" w:color="auto"/>
              <w:right w:val="single" w:sz="8" w:space="0" w:color="auto"/>
            </w:tcBorders>
            <w:shd w:val="clear" w:color="auto" w:fill="auto"/>
          </w:tcPr>
          <w:p w14:paraId="32FF1ED0" w14:textId="77777777" w:rsidR="00281D21" w:rsidRPr="008C0937" w:rsidRDefault="00281D21" w:rsidP="00060702">
            <w:pPr>
              <w:jc w:val="center"/>
              <w:rPr>
                <w:b/>
                <w:bCs/>
                <w:color w:val="000000"/>
                <w:sz w:val="20"/>
                <w:szCs w:val="20"/>
              </w:rPr>
            </w:pPr>
            <w:r w:rsidRPr="008C0937">
              <w:rPr>
                <w:b/>
                <w:bCs/>
                <w:color w:val="000000"/>
                <w:sz w:val="20"/>
                <w:szCs w:val="20"/>
              </w:rPr>
              <w:t>ÖÇ6</w:t>
            </w:r>
          </w:p>
        </w:tc>
        <w:tc>
          <w:tcPr>
            <w:tcW w:w="440" w:type="dxa"/>
            <w:tcBorders>
              <w:top w:val="single" w:sz="2" w:space="0" w:color="auto"/>
              <w:left w:val="nil"/>
              <w:bottom w:val="single" w:sz="2" w:space="0" w:color="auto"/>
              <w:right w:val="single" w:sz="8" w:space="0" w:color="auto"/>
            </w:tcBorders>
            <w:shd w:val="clear" w:color="auto" w:fill="auto"/>
          </w:tcPr>
          <w:p w14:paraId="004DE3EA" w14:textId="77777777" w:rsidR="00281D21" w:rsidRPr="008C0937" w:rsidRDefault="00281D21" w:rsidP="00281D21">
            <w:pPr>
              <w:jc w:val="center"/>
              <w:rPr>
                <w:sz w:val="20"/>
                <w:szCs w:val="20"/>
              </w:rPr>
            </w:pPr>
            <w:r w:rsidRPr="008C0937">
              <w:rPr>
                <w:sz w:val="20"/>
                <w:szCs w:val="20"/>
              </w:rPr>
              <w:t>X</w:t>
            </w:r>
          </w:p>
        </w:tc>
        <w:tc>
          <w:tcPr>
            <w:tcW w:w="439" w:type="dxa"/>
            <w:tcBorders>
              <w:top w:val="single" w:sz="2" w:space="0" w:color="auto"/>
              <w:left w:val="nil"/>
              <w:bottom w:val="single" w:sz="2" w:space="0" w:color="auto"/>
              <w:right w:val="single" w:sz="8" w:space="0" w:color="auto"/>
            </w:tcBorders>
            <w:shd w:val="clear" w:color="auto" w:fill="auto"/>
          </w:tcPr>
          <w:p w14:paraId="472D2D06"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2B250EAF"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47B106B9" w14:textId="77777777" w:rsidR="00281D21" w:rsidRPr="008C0937" w:rsidRDefault="00281D21" w:rsidP="00060702">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6D5BB50E"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000000" w:themeColor="text1"/>
            </w:tcBorders>
            <w:shd w:val="clear" w:color="auto" w:fill="auto"/>
          </w:tcPr>
          <w:p w14:paraId="723DCFB8"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4856CCF0"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45010035"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000000" w:themeColor="text1"/>
            </w:tcBorders>
            <w:shd w:val="clear" w:color="auto" w:fill="auto"/>
          </w:tcPr>
          <w:p w14:paraId="5271D61B"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742FB660"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tcPr>
          <w:p w14:paraId="657488A5" w14:textId="77777777" w:rsidR="00281D21" w:rsidRPr="008C0937" w:rsidRDefault="00281D21" w:rsidP="00060702">
            <w:pPr>
              <w:jc w:val="center"/>
              <w:rPr>
                <w:b/>
                <w:sz w:val="20"/>
                <w:szCs w:val="20"/>
              </w:rPr>
            </w:pPr>
          </w:p>
        </w:tc>
        <w:tc>
          <w:tcPr>
            <w:tcW w:w="439" w:type="dxa"/>
            <w:tcBorders>
              <w:top w:val="single" w:sz="2" w:space="0" w:color="auto"/>
              <w:left w:val="nil"/>
              <w:bottom w:val="single" w:sz="2" w:space="0" w:color="auto"/>
              <w:right w:val="single" w:sz="8" w:space="0" w:color="auto"/>
            </w:tcBorders>
          </w:tcPr>
          <w:p w14:paraId="42AB00E0" w14:textId="77777777" w:rsidR="00281D21" w:rsidRPr="008C0937" w:rsidRDefault="00281D21" w:rsidP="00060702">
            <w:pPr>
              <w:jc w:val="center"/>
              <w:rPr>
                <w:b/>
                <w:sz w:val="20"/>
                <w:szCs w:val="20"/>
              </w:rPr>
            </w:pPr>
          </w:p>
        </w:tc>
        <w:tc>
          <w:tcPr>
            <w:tcW w:w="835" w:type="dxa"/>
            <w:tcBorders>
              <w:top w:val="single" w:sz="2" w:space="0" w:color="auto"/>
              <w:left w:val="nil"/>
              <w:bottom w:val="single" w:sz="2" w:space="0" w:color="auto"/>
              <w:right w:val="single" w:sz="8" w:space="0" w:color="auto"/>
            </w:tcBorders>
          </w:tcPr>
          <w:p w14:paraId="354D7089" w14:textId="77777777" w:rsidR="00281D21" w:rsidRPr="008C0937" w:rsidRDefault="00281D21" w:rsidP="00060702">
            <w:pPr>
              <w:jc w:val="center"/>
              <w:rPr>
                <w:b/>
                <w:sz w:val="20"/>
                <w:szCs w:val="20"/>
              </w:rPr>
            </w:pPr>
          </w:p>
        </w:tc>
      </w:tr>
      <w:tr w:rsidR="763485D6" w14:paraId="1D4C0609" w14:textId="77777777" w:rsidTr="763485D6">
        <w:trPr>
          <w:trHeight w:val="330"/>
        </w:trPr>
        <w:tc>
          <w:tcPr>
            <w:tcW w:w="3110" w:type="dxa"/>
            <w:tcBorders>
              <w:top w:val="single" w:sz="2" w:space="0" w:color="auto"/>
              <w:left w:val="single" w:sz="2" w:space="0" w:color="auto"/>
              <w:bottom w:val="single" w:sz="2" w:space="0" w:color="auto"/>
              <w:right w:val="single" w:sz="8" w:space="0" w:color="auto"/>
            </w:tcBorders>
            <w:shd w:val="clear" w:color="auto" w:fill="auto"/>
          </w:tcPr>
          <w:p w14:paraId="71F4B748" w14:textId="61BDBE1A" w:rsidR="763485D6" w:rsidRDefault="763485D6" w:rsidP="763485D6">
            <w:pPr>
              <w:jc w:val="center"/>
              <w:rPr>
                <w:b/>
                <w:bCs/>
                <w:color w:val="000000" w:themeColor="text1"/>
                <w:sz w:val="20"/>
                <w:szCs w:val="20"/>
              </w:rPr>
            </w:pPr>
          </w:p>
        </w:tc>
        <w:tc>
          <w:tcPr>
            <w:tcW w:w="440" w:type="dxa"/>
            <w:tcBorders>
              <w:top w:val="single" w:sz="2" w:space="0" w:color="auto"/>
              <w:left w:val="nil"/>
              <w:bottom w:val="single" w:sz="2" w:space="0" w:color="auto"/>
              <w:right w:val="single" w:sz="8" w:space="0" w:color="auto"/>
            </w:tcBorders>
            <w:shd w:val="clear" w:color="auto" w:fill="auto"/>
          </w:tcPr>
          <w:p w14:paraId="739B4E80" w14:textId="6D3F5799" w:rsidR="763485D6" w:rsidRDefault="763485D6" w:rsidP="763485D6">
            <w:pPr>
              <w:jc w:val="cente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1E3DBFF0" w14:textId="429A37AF" w:rsidR="763485D6" w:rsidRDefault="763485D6" w:rsidP="763485D6">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1208584D" w14:textId="33A25EAE" w:rsidR="763485D6" w:rsidRDefault="763485D6" w:rsidP="763485D6">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409B82F2" w14:textId="00381375" w:rsidR="763485D6" w:rsidRDefault="763485D6" w:rsidP="763485D6">
            <w:pPr>
              <w:rPr>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7B591DDF" w14:textId="6DA56004" w:rsidR="763485D6" w:rsidRDefault="763485D6" w:rsidP="763485D6">
            <w:pPr>
              <w:jc w:val="center"/>
              <w:rPr>
                <w:b/>
                <w:bCs/>
                <w:sz w:val="20"/>
                <w:szCs w:val="20"/>
              </w:rPr>
            </w:pPr>
          </w:p>
        </w:tc>
        <w:tc>
          <w:tcPr>
            <w:tcW w:w="439" w:type="dxa"/>
            <w:tcBorders>
              <w:top w:val="single" w:sz="2" w:space="0" w:color="auto"/>
              <w:left w:val="nil"/>
              <w:bottom w:val="single" w:sz="2" w:space="0" w:color="auto"/>
              <w:right w:val="single" w:sz="8" w:space="0" w:color="000000" w:themeColor="text1"/>
            </w:tcBorders>
            <w:shd w:val="clear" w:color="auto" w:fill="auto"/>
          </w:tcPr>
          <w:p w14:paraId="3CF44671" w14:textId="4554F521" w:rsidR="763485D6" w:rsidRDefault="763485D6" w:rsidP="763485D6">
            <w:pPr>
              <w:jc w:val="center"/>
              <w:rPr>
                <w:b/>
                <w:bCs/>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6BA8D73F" w14:textId="380AF6C4" w:rsidR="763485D6" w:rsidRDefault="763485D6" w:rsidP="763485D6">
            <w:pPr>
              <w:jc w:val="center"/>
              <w:rPr>
                <w:b/>
                <w:bCs/>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5692E864" w14:textId="60B765D5" w:rsidR="763485D6" w:rsidRDefault="763485D6" w:rsidP="763485D6">
            <w:pPr>
              <w:jc w:val="center"/>
              <w:rPr>
                <w:b/>
                <w:bCs/>
                <w:sz w:val="20"/>
                <w:szCs w:val="20"/>
              </w:rPr>
            </w:pPr>
          </w:p>
        </w:tc>
        <w:tc>
          <w:tcPr>
            <w:tcW w:w="439" w:type="dxa"/>
            <w:tcBorders>
              <w:top w:val="single" w:sz="2" w:space="0" w:color="auto"/>
              <w:left w:val="nil"/>
              <w:bottom w:val="single" w:sz="2" w:space="0" w:color="auto"/>
              <w:right w:val="single" w:sz="8" w:space="0" w:color="000000" w:themeColor="text1"/>
            </w:tcBorders>
            <w:shd w:val="clear" w:color="auto" w:fill="auto"/>
          </w:tcPr>
          <w:p w14:paraId="000EFB15" w14:textId="17BBBDFB" w:rsidR="763485D6" w:rsidRDefault="763485D6" w:rsidP="763485D6">
            <w:pPr>
              <w:jc w:val="center"/>
              <w:rPr>
                <w:b/>
                <w:bCs/>
                <w:sz w:val="20"/>
                <w:szCs w:val="20"/>
              </w:rPr>
            </w:pPr>
          </w:p>
        </w:tc>
        <w:tc>
          <w:tcPr>
            <w:tcW w:w="439" w:type="dxa"/>
            <w:tcBorders>
              <w:top w:val="single" w:sz="2" w:space="0" w:color="auto"/>
              <w:left w:val="nil"/>
              <w:bottom w:val="single" w:sz="2" w:space="0" w:color="auto"/>
              <w:right w:val="single" w:sz="8" w:space="0" w:color="auto"/>
            </w:tcBorders>
            <w:shd w:val="clear" w:color="auto" w:fill="auto"/>
          </w:tcPr>
          <w:p w14:paraId="298145E1" w14:textId="44DD3346" w:rsidR="763485D6" w:rsidRDefault="763485D6" w:rsidP="763485D6">
            <w:pPr>
              <w:jc w:val="center"/>
              <w:rPr>
                <w:b/>
                <w:bCs/>
                <w:sz w:val="20"/>
                <w:szCs w:val="20"/>
              </w:rPr>
            </w:pPr>
          </w:p>
        </w:tc>
        <w:tc>
          <w:tcPr>
            <w:tcW w:w="439" w:type="dxa"/>
            <w:tcBorders>
              <w:top w:val="single" w:sz="2" w:space="0" w:color="auto"/>
              <w:left w:val="nil"/>
              <w:bottom w:val="single" w:sz="2" w:space="0" w:color="auto"/>
              <w:right w:val="single" w:sz="8" w:space="0" w:color="auto"/>
            </w:tcBorders>
          </w:tcPr>
          <w:p w14:paraId="094286FF" w14:textId="46FABDFA" w:rsidR="763485D6" w:rsidRDefault="763485D6" w:rsidP="763485D6">
            <w:pPr>
              <w:jc w:val="center"/>
              <w:rPr>
                <w:b/>
                <w:bCs/>
                <w:sz w:val="20"/>
                <w:szCs w:val="20"/>
              </w:rPr>
            </w:pPr>
          </w:p>
        </w:tc>
        <w:tc>
          <w:tcPr>
            <w:tcW w:w="439" w:type="dxa"/>
            <w:tcBorders>
              <w:top w:val="single" w:sz="2" w:space="0" w:color="auto"/>
              <w:left w:val="nil"/>
              <w:bottom w:val="single" w:sz="2" w:space="0" w:color="auto"/>
              <w:right w:val="single" w:sz="8" w:space="0" w:color="auto"/>
            </w:tcBorders>
          </w:tcPr>
          <w:p w14:paraId="18C43A58" w14:textId="119A99FA" w:rsidR="763485D6" w:rsidRDefault="763485D6" w:rsidP="763485D6">
            <w:pPr>
              <w:jc w:val="center"/>
              <w:rPr>
                <w:b/>
                <w:bCs/>
                <w:sz w:val="20"/>
                <w:szCs w:val="20"/>
              </w:rPr>
            </w:pPr>
          </w:p>
        </w:tc>
        <w:tc>
          <w:tcPr>
            <w:tcW w:w="835" w:type="dxa"/>
            <w:tcBorders>
              <w:top w:val="single" w:sz="2" w:space="0" w:color="auto"/>
              <w:left w:val="nil"/>
              <w:bottom w:val="single" w:sz="2" w:space="0" w:color="auto"/>
              <w:right w:val="single" w:sz="8" w:space="0" w:color="auto"/>
            </w:tcBorders>
          </w:tcPr>
          <w:p w14:paraId="683CDCA1" w14:textId="111630A1" w:rsidR="763485D6" w:rsidRDefault="763485D6" w:rsidP="763485D6">
            <w:pPr>
              <w:jc w:val="center"/>
              <w:rPr>
                <w:b/>
                <w:bCs/>
                <w:sz w:val="20"/>
                <w:szCs w:val="20"/>
              </w:rPr>
            </w:pPr>
          </w:p>
        </w:tc>
      </w:tr>
    </w:tbl>
    <w:p w14:paraId="7FAEA53F" w14:textId="77777777" w:rsidR="00EA718D" w:rsidRPr="008C0937" w:rsidRDefault="00EA718D" w:rsidP="00EA718D">
      <w:pPr>
        <w:jc w:val="both"/>
        <w:rPr>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837"/>
        <w:gridCol w:w="851"/>
        <w:gridCol w:w="2013"/>
      </w:tblGrid>
      <w:tr w:rsidR="006B4A0B" w:rsidRPr="008C0937" w14:paraId="4C5E9813" w14:textId="77777777" w:rsidTr="4418407F">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6A065174" w14:textId="77777777" w:rsidR="006B4A0B" w:rsidRPr="008C0937" w:rsidRDefault="006B4A0B" w:rsidP="00060702">
            <w:pPr>
              <w:rPr>
                <w:b/>
                <w:sz w:val="20"/>
                <w:szCs w:val="20"/>
              </w:rPr>
            </w:pPr>
            <w:r w:rsidRPr="008C0937">
              <w:rPr>
                <w:b/>
                <w:sz w:val="20"/>
                <w:szCs w:val="20"/>
              </w:rPr>
              <w:t xml:space="preserve">AKTS Tablosu: </w:t>
            </w:r>
          </w:p>
          <w:p w14:paraId="0F6FBAD1" w14:textId="77777777" w:rsidR="006B4A0B" w:rsidRPr="008C0937" w:rsidRDefault="006B4A0B" w:rsidP="00060702">
            <w:pPr>
              <w:rPr>
                <w:sz w:val="20"/>
                <w:szCs w:val="20"/>
              </w:rPr>
            </w:pPr>
          </w:p>
        </w:tc>
      </w:tr>
      <w:tr w:rsidR="006B4A0B" w:rsidRPr="008C0937" w14:paraId="160B3042" w14:textId="77777777" w:rsidTr="4418407F">
        <w:trPr>
          <w:trHeight w:val="264"/>
        </w:trPr>
        <w:tc>
          <w:tcPr>
            <w:tcW w:w="5513" w:type="dxa"/>
            <w:tcBorders>
              <w:top w:val="single" w:sz="4" w:space="0" w:color="auto"/>
              <w:left w:val="single" w:sz="4" w:space="0" w:color="auto"/>
              <w:bottom w:val="single" w:sz="4" w:space="0" w:color="auto"/>
              <w:right w:val="single" w:sz="4" w:space="0" w:color="auto"/>
            </w:tcBorders>
          </w:tcPr>
          <w:p w14:paraId="63FCFAED" w14:textId="77777777" w:rsidR="006B4A0B" w:rsidRPr="008C0937" w:rsidRDefault="006B4A0B" w:rsidP="00060702">
            <w:pPr>
              <w:rPr>
                <w:b/>
                <w:sz w:val="20"/>
                <w:szCs w:val="20"/>
              </w:rPr>
            </w:pPr>
            <w:r w:rsidRPr="008C0937">
              <w:rPr>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tcPr>
          <w:p w14:paraId="7B3330C2" w14:textId="77777777" w:rsidR="006B4A0B" w:rsidRPr="008C0937" w:rsidRDefault="006B4A0B" w:rsidP="00060702">
            <w:pPr>
              <w:rPr>
                <w:sz w:val="20"/>
                <w:szCs w:val="20"/>
              </w:rPr>
            </w:pPr>
            <w:r w:rsidRPr="008C0937">
              <w:rPr>
                <w:sz w:val="20"/>
                <w:szCs w:val="20"/>
              </w:rPr>
              <w:t>Sayısı</w:t>
            </w:r>
          </w:p>
        </w:tc>
        <w:tc>
          <w:tcPr>
            <w:tcW w:w="851" w:type="dxa"/>
            <w:tcBorders>
              <w:top w:val="single" w:sz="4" w:space="0" w:color="auto"/>
              <w:left w:val="single" w:sz="4" w:space="0" w:color="auto"/>
              <w:bottom w:val="single" w:sz="4" w:space="0" w:color="auto"/>
              <w:right w:val="single" w:sz="4" w:space="0" w:color="auto"/>
            </w:tcBorders>
          </w:tcPr>
          <w:p w14:paraId="75E27A6F" w14:textId="77777777" w:rsidR="006B4A0B" w:rsidRPr="008C0937" w:rsidRDefault="006B4A0B" w:rsidP="00060702">
            <w:pPr>
              <w:rPr>
                <w:sz w:val="20"/>
                <w:szCs w:val="20"/>
              </w:rPr>
            </w:pPr>
            <w:r w:rsidRPr="008C0937">
              <w:rPr>
                <w:sz w:val="20"/>
                <w:szCs w:val="20"/>
              </w:rPr>
              <w:t>Süresi</w:t>
            </w:r>
          </w:p>
          <w:p w14:paraId="0C7FED30" w14:textId="6DC67727" w:rsidR="006B4A0B" w:rsidRPr="008C0937" w:rsidRDefault="30326F33" w:rsidP="00060702">
            <w:pPr>
              <w:rPr>
                <w:sz w:val="20"/>
                <w:szCs w:val="20"/>
              </w:rPr>
            </w:pPr>
            <w:r w:rsidRPr="763485D6">
              <w:rPr>
                <w:sz w:val="20"/>
                <w:szCs w:val="20"/>
              </w:rPr>
              <w:t>(</w:t>
            </w:r>
            <w:r w:rsidR="0C80E8C3" w:rsidRPr="763485D6">
              <w:rPr>
                <w:sz w:val="20"/>
                <w:szCs w:val="20"/>
              </w:rPr>
              <w:t>S</w:t>
            </w:r>
            <w:r w:rsidRPr="763485D6">
              <w:rPr>
                <w:sz w:val="20"/>
                <w:szCs w:val="20"/>
              </w:rPr>
              <w:t>aat)</w:t>
            </w:r>
          </w:p>
        </w:tc>
        <w:tc>
          <w:tcPr>
            <w:tcW w:w="2013" w:type="dxa"/>
            <w:tcBorders>
              <w:top w:val="single" w:sz="4" w:space="0" w:color="auto"/>
              <w:left w:val="single" w:sz="4" w:space="0" w:color="auto"/>
              <w:bottom w:val="single" w:sz="4" w:space="0" w:color="auto"/>
              <w:right w:val="single" w:sz="4" w:space="0" w:color="auto"/>
            </w:tcBorders>
          </w:tcPr>
          <w:p w14:paraId="22BAFD77" w14:textId="4D075DBA" w:rsidR="006B4A0B" w:rsidRPr="008C0937" w:rsidRDefault="30326F33" w:rsidP="00060702">
            <w:pPr>
              <w:rPr>
                <w:sz w:val="20"/>
                <w:szCs w:val="20"/>
              </w:rPr>
            </w:pPr>
            <w:r w:rsidRPr="763485D6">
              <w:rPr>
                <w:sz w:val="20"/>
                <w:szCs w:val="20"/>
              </w:rPr>
              <w:t>Toplam İş</w:t>
            </w:r>
            <w:r w:rsidR="4A8F7B4C" w:rsidRPr="763485D6">
              <w:rPr>
                <w:sz w:val="20"/>
                <w:szCs w:val="20"/>
              </w:rPr>
              <w:t xml:space="preserve"> </w:t>
            </w:r>
            <w:r w:rsidRPr="763485D6">
              <w:rPr>
                <w:sz w:val="20"/>
                <w:szCs w:val="20"/>
              </w:rPr>
              <w:t>yükü</w:t>
            </w:r>
          </w:p>
          <w:p w14:paraId="7A9A8C74" w14:textId="77777777" w:rsidR="006B4A0B" w:rsidRPr="008C0937" w:rsidRDefault="006B4A0B" w:rsidP="00060702">
            <w:pPr>
              <w:rPr>
                <w:sz w:val="20"/>
                <w:szCs w:val="20"/>
              </w:rPr>
            </w:pPr>
            <w:r w:rsidRPr="008C0937">
              <w:rPr>
                <w:sz w:val="20"/>
                <w:szCs w:val="20"/>
              </w:rPr>
              <w:t xml:space="preserve">(Saat) </w:t>
            </w:r>
          </w:p>
        </w:tc>
      </w:tr>
      <w:tr w:rsidR="006B4A0B" w:rsidRPr="008C0937" w14:paraId="31A49465" w14:textId="77777777" w:rsidTr="4418407F">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46472007" w14:textId="77777777" w:rsidR="006B4A0B" w:rsidRPr="008C0937" w:rsidRDefault="006B4A0B" w:rsidP="00060702">
            <w:pPr>
              <w:rPr>
                <w:sz w:val="20"/>
                <w:szCs w:val="20"/>
              </w:rPr>
            </w:pPr>
            <w:r w:rsidRPr="008C0937">
              <w:rPr>
                <w:b/>
                <w:sz w:val="20"/>
                <w:szCs w:val="20"/>
              </w:rPr>
              <w:t>Ders içi etkinlikler</w:t>
            </w:r>
          </w:p>
        </w:tc>
      </w:tr>
      <w:tr w:rsidR="006B4A0B" w:rsidRPr="008C0937" w14:paraId="40AB4C3D" w14:textId="77777777" w:rsidTr="4418407F">
        <w:trPr>
          <w:trHeight w:val="250"/>
        </w:trPr>
        <w:tc>
          <w:tcPr>
            <w:tcW w:w="5513" w:type="dxa"/>
            <w:tcBorders>
              <w:top w:val="single" w:sz="4" w:space="0" w:color="auto"/>
              <w:left w:val="single" w:sz="4" w:space="0" w:color="auto"/>
              <w:bottom w:val="single" w:sz="4" w:space="0" w:color="auto"/>
              <w:right w:val="single" w:sz="4" w:space="0" w:color="auto"/>
            </w:tcBorders>
          </w:tcPr>
          <w:p w14:paraId="11DDB718" w14:textId="77777777" w:rsidR="006B4A0B" w:rsidRPr="008C0937" w:rsidRDefault="006B4A0B" w:rsidP="00060702">
            <w:pPr>
              <w:ind w:firstLine="540"/>
              <w:rPr>
                <w:sz w:val="20"/>
                <w:szCs w:val="20"/>
              </w:rPr>
            </w:pPr>
            <w:r w:rsidRPr="008C0937">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tcPr>
          <w:p w14:paraId="01C5C361" w14:textId="77777777" w:rsidR="006B4A0B" w:rsidRPr="008C0937" w:rsidRDefault="006B4A0B" w:rsidP="00060702">
            <w:pPr>
              <w:jc w:val="center"/>
              <w:rPr>
                <w:sz w:val="20"/>
                <w:szCs w:val="20"/>
              </w:rPr>
            </w:pPr>
            <w:r w:rsidRPr="008C0937">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1AE5016F" w14:textId="77777777" w:rsidR="006B4A0B" w:rsidRPr="008C0937" w:rsidRDefault="006B4A0B" w:rsidP="00060702">
            <w:pPr>
              <w:jc w:val="center"/>
              <w:rPr>
                <w:sz w:val="20"/>
                <w:szCs w:val="20"/>
              </w:rPr>
            </w:pPr>
            <w:r w:rsidRPr="008C0937">
              <w:rPr>
                <w:sz w:val="20"/>
                <w:szCs w:val="20"/>
              </w:rPr>
              <w:t>2</w:t>
            </w:r>
          </w:p>
        </w:tc>
        <w:tc>
          <w:tcPr>
            <w:tcW w:w="2013" w:type="dxa"/>
            <w:tcBorders>
              <w:top w:val="single" w:sz="4" w:space="0" w:color="auto"/>
              <w:left w:val="single" w:sz="4" w:space="0" w:color="auto"/>
              <w:bottom w:val="single" w:sz="4" w:space="0" w:color="auto"/>
              <w:right w:val="single" w:sz="4" w:space="0" w:color="auto"/>
            </w:tcBorders>
          </w:tcPr>
          <w:p w14:paraId="5E74C4B5" w14:textId="77777777" w:rsidR="006B4A0B" w:rsidRPr="008C0937" w:rsidRDefault="006B4A0B" w:rsidP="00060702">
            <w:pPr>
              <w:jc w:val="center"/>
              <w:rPr>
                <w:sz w:val="20"/>
                <w:szCs w:val="20"/>
              </w:rPr>
            </w:pPr>
            <w:r w:rsidRPr="008C0937">
              <w:rPr>
                <w:sz w:val="20"/>
                <w:szCs w:val="20"/>
              </w:rPr>
              <w:t>28</w:t>
            </w:r>
          </w:p>
        </w:tc>
      </w:tr>
      <w:tr w:rsidR="006B4A0B" w:rsidRPr="008C0937" w14:paraId="4E580280" w14:textId="77777777" w:rsidTr="4418407F">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06989D00" w14:textId="77777777" w:rsidR="006B4A0B" w:rsidRPr="008C0937" w:rsidRDefault="006B4A0B" w:rsidP="00060702">
            <w:pPr>
              <w:rPr>
                <w:b/>
                <w:sz w:val="20"/>
                <w:szCs w:val="20"/>
              </w:rPr>
            </w:pPr>
            <w:r w:rsidRPr="008C0937">
              <w:rPr>
                <w:b/>
                <w:sz w:val="20"/>
                <w:szCs w:val="20"/>
              </w:rPr>
              <w:t xml:space="preserve">Sınavlar </w:t>
            </w:r>
          </w:p>
          <w:p w14:paraId="27CBBE80" w14:textId="77777777" w:rsidR="006B4A0B" w:rsidRPr="008C0937" w:rsidRDefault="006B4A0B" w:rsidP="00060702">
            <w:pPr>
              <w:jc w:val="both"/>
              <w:rPr>
                <w:sz w:val="20"/>
                <w:szCs w:val="20"/>
              </w:rPr>
            </w:pPr>
            <w:r w:rsidRPr="008C0937">
              <w:rPr>
                <w:sz w:val="20"/>
                <w:szCs w:val="20"/>
              </w:rPr>
              <w:t>(Sınav ders saatleri içerisinde gerçekleştirilirse, söz konusu sınav süresi ders içi etkinliklerden düşürülmelidir)</w:t>
            </w:r>
          </w:p>
        </w:tc>
      </w:tr>
      <w:tr w:rsidR="006B4A0B" w:rsidRPr="008C0937" w14:paraId="366DD455" w14:textId="77777777" w:rsidTr="4418407F">
        <w:trPr>
          <w:trHeight w:val="545"/>
        </w:trPr>
        <w:tc>
          <w:tcPr>
            <w:tcW w:w="5513" w:type="dxa"/>
            <w:tcBorders>
              <w:top w:val="single" w:sz="4" w:space="0" w:color="auto"/>
              <w:left w:val="single" w:sz="4" w:space="0" w:color="auto"/>
              <w:bottom w:val="single" w:sz="4" w:space="0" w:color="auto"/>
              <w:right w:val="single" w:sz="4" w:space="0" w:color="auto"/>
            </w:tcBorders>
          </w:tcPr>
          <w:p w14:paraId="2164C5B7" w14:textId="77777777" w:rsidR="006B4A0B" w:rsidRPr="008C0937" w:rsidRDefault="006B4A0B" w:rsidP="00060702">
            <w:pPr>
              <w:ind w:left="540"/>
              <w:rPr>
                <w:sz w:val="20"/>
                <w:szCs w:val="20"/>
              </w:rPr>
            </w:pPr>
            <w:r w:rsidRPr="008C0937">
              <w:rPr>
                <w:sz w:val="20"/>
                <w:szCs w:val="20"/>
              </w:rPr>
              <w:t>Vize Sınavı</w:t>
            </w:r>
          </w:p>
        </w:tc>
        <w:tc>
          <w:tcPr>
            <w:tcW w:w="837" w:type="dxa"/>
            <w:tcBorders>
              <w:top w:val="single" w:sz="4" w:space="0" w:color="auto"/>
              <w:left w:val="single" w:sz="4" w:space="0" w:color="auto"/>
              <w:bottom w:val="single" w:sz="4" w:space="0" w:color="auto"/>
              <w:right w:val="single" w:sz="4" w:space="0" w:color="auto"/>
            </w:tcBorders>
          </w:tcPr>
          <w:p w14:paraId="3201AF75" w14:textId="77777777" w:rsidR="006B4A0B" w:rsidRPr="008C0937" w:rsidRDefault="006B4A0B" w:rsidP="00060702">
            <w:pPr>
              <w:jc w:val="center"/>
              <w:rPr>
                <w:sz w:val="20"/>
                <w:szCs w:val="20"/>
              </w:rPr>
            </w:pPr>
            <w:r w:rsidRPr="008C0937">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05B4FB44" w14:textId="77777777" w:rsidR="006B4A0B" w:rsidRPr="008C0937" w:rsidRDefault="006B4A0B" w:rsidP="00060702">
            <w:pPr>
              <w:jc w:val="center"/>
              <w:rPr>
                <w:sz w:val="20"/>
                <w:szCs w:val="20"/>
              </w:rPr>
            </w:pPr>
            <w:r w:rsidRPr="008C0937">
              <w:rPr>
                <w:sz w:val="20"/>
                <w:szCs w:val="20"/>
              </w:rPr>
              <w:t>2</w:t>
            </w:r>
          </w:p>
        </w:tc>
        <w:tc>
          <w:tcPr>
            <w:tcW w:w="2013" w:type="dxa"/>
            <w:tcBorders>
              <w:top w:val="single" w:sz="4" w:space="0" w:color="auto"/>
              <w:left w:val="single" w:sz="4" w:space="0" w:color="auto"/>
              <w:bottom w:val="single" w:sz="4" w:space="0" w:color="auto"/>
              <w:right w:val="single" w:sz="4" w:space="0" w:color="auto"/>
            </w:tcBorders>
          </w:tcPr>
          <w:p w14:paraId="0B18186D" w14:textId="77777777" w:rsidR="006B4A0B" w:rsidRPr="008C0937" w:rsidRDefault="006B4A0B" w:rsidP="00060702">
            <w:pPr>
              <w:jc w:val="center"/>
              <w:rPr>
                <w:sz w:val="20"/>
                <w:szCs w:val="20"/>
              </w:rPr>
            </w:pPr>
            <w:r w:rsidRPr="008C0937">
              <w:rPr>
                <w:sz w:val="20"/>
                <w:szCs w:val="20"/>
              </w:rPr>
              <w:t>2</w:t>
            </w:r>
          </w:p>
        </w:tc>
      </w:tr>
      <w:tr w:rsidR="006B4A0B" w:rsidRPr="008C0937" w14:paraId="1754D28D" w14:textId="77777777" w:rsidTr="4418407F">
        <w:trPr>
          <w:trHeight w:val="250"/>
        </w:trPr>
        <w:tc>
          <w:tcPr>
            <w:tcW w:w="5513" w:type="dxa"/>
            <w:tcBorders>
              <w:top w:val="single" w:sz="4" w:space="0" w:color="auto"/>
              <w:left w:val="single" w:sz="4" w:space="0" w:color="auto"/>
              <w:bottom w:val="single" w:sz="4" w:space="0" w:color="auto"/>
              <w:right w:val="single" w:sz="4" w:space="0" w:color="auto"/>
            </w:tcBorders>
          </w:tcPr>
          <w:p w14:paraId="2E778657" w14:textId="77777777" w:rsidR="006B4A0B" w:rsidRPr="008C0937" w:rsidRDefault="006B4A0B" w:rsidP="00060702">
            <w:pPr>
              <w:rPr>
                <w:sz w:val="20"/>
                <w:szCs w:val="20"/>
              </w:rPr>
            </w:pPr>
            <w:r w:rsidRPr="008C0937">
              <w:rPr>
                <w:sz w:val="20"/>
                <w:szCs w:val="20"/>
              </w:rPr>
              <w:t xml:space="preserve">         Diğer kısa sınav/Quiz</w:t>
            </w:r>
          </w:p>
        </w:tc>
        <w:tc>
          <w:tcPr>
            <w:tcW w:w="837" w:type="dxa"/>
            <w:tcBorders>
              <w:top w:val="single" w:sz="4" w:space="0" w:color="auto"/>
              <w:left w:val="single" w:sz="4" w:space="0" w:color="auto"/>
              <w:bottom w:val="single" w:sz="4" w:space="0" w:color="auto"/>
              <w:right w:val="single" w:sz="4" w:space="0" w:color="auto"/>
            </w:tcBorders>
          </w:tcPr>
          <w:p w14:paraId="3A6979B1" w14:textId="77777777" w:rsidR="006B4A0B" w:rsidRPr="008C0937" w:rsidRDefault="006B4A0B" w:rsidP="00060702">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B6E5D14" w14:textId="77777777" w:rsidR="006B4A0B" w:rsidRPr="008C0937" w:rsidRDefault="006B4A0B" w:rsidP="00060702">
            <w:pPr>
              <w:jc w:val="center"/>
              <w:rPr>
                <w:b/>
                <w:sz w:val="20"/>
                <w:szCs w:val="20"/>
              </w:rPr>
            </w:pPr>
          </w:p>
        </w:tc>
        <w:tc>
          <w:tcPr>
            <w:tcW w:w="2013" w:type="dxa"/>
            <w:tcBorders>
              <w:top w:val="single" w:sz="4" w:space="0" w:color="auto"/>
              <w:left w:val="single" w:sz="4" w:space="0" w:color="auto"/>
              <w:bottom w:val="single" w:sz="4" w:space="0" w:color="auto"/>
              <w:right w:val="single" w:sz="4" w:space="0" w:color="auto"/>
            </w:tcBorders>
          </w:tcPr>
          <w:p w14:paraId="53F5CA0A" w14:textId="77777777" w:rsidR="006B4A0B" w:rsidRPr="008C0937" w:rsidRDefault="006B4A0B" w:rsidP="00060702">
            <w:pPr>
              <w:jc w:val="center"/>
              <w:rPr>
                <w:b/>
                <w:sz w:val="20"/>
                <w:szCs w:val="20"/>
              </w:rPr>
            </w:pPr>
          </w:p>
        </w:tc>
      </w:tr>
      <w:tr w:rsidR="006B4A0B" w:rsidRPr="008C0937" w14:paraId="70C0DF35" w14:textId="77777777" w:rsidTr="4418407F">
        <w:trPr>
          <w:trHeight w:val="250"/>
        </w:trPr>
        <w:tc>
          <w:tcPr>
            <w:tcW w:w="5513" w:type="dxa"/>
            <w:tcBorders>
              <w:top w:val="single" w:sz="4" w:space="0" w:color="auto"/>
              <w:left w:val="single" w:sz="4" w:space="0" w:color="auto"/>
              <w:bottom w:val="single" w:sz="4" w:space="0" w:color="auto"/>
              <w:right w:val="single" w:sz="4" w:space="0" w:color="auto"/>
            </w:tcBorders>
          </w:tcPr>
          <w:p w14:paraId="2C1E3ACC" w14:textId="77777777" w:rsidR="006B4A0B" w:rsidRPr="008C0937" w:rsidRDefault="006B4A0B" w:rsidP="00060702">
            <w:pPr>
              <w:ind w:left="540"/>
              <w:rPr>
                <w:sz w:val="20"/>
                <w:szCs w:val="20"/>
              </w:rPr>
            </w:pPr>
            <w:r w:rsidRPr="008C0937">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tcPr>
          <w:p w14:paraId="1EC27A34" w14:textId="77777777" w:rsidR="006B4A0B" w:rsidRPr="008C0937" w:rsidRDefault="006B4A0B" w:rsidP="00060702">
            <w:pPr>
              <w:jc w:val="center"/>
              <w:rPr>
                <w:sz w:val="20"/>
                <w:szCs w:val="20"/>
              </w:rPr>
            </w:pPr>
            <w:r w:rsidRPr="008C0937">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25D6EB6B" w14:textId="77777777" w:rsidR="006B4A0B" w:rsidRPr="008C0937" w:rsidRDefault="006B4A0B" w:rsidP="00060702">
            <w:pPr>
              <w:jc w:val="center"/>
              <w:rPr>
                <w:sz w:val="20"/>
                <w:szCs w:val="20"/>
              </w:rPr>
            </w:pPr>
            <w:r w:rsidRPr="008C0937">
              <w:rPr>
                <w:sz w:val="20"/>
                <w:szCs w:val="20"/>
              </w:rPr>
              <w:t>2</w:t>
            </w:r>
          </w:p>
        </w:tc>
        <w:tc>
          <w:tcPr>
            <w:tcW w:w="2013" w:type="dxa"/>
            <w:tcBorders>
              <w:top w:val="single" w:sz="4" w:space="0" w:color="auto"/>
              <w:left w:val="single" w:sz="4" w:space="0" w:color="auto"/>
              <w:bottom w:val="single" w:sz="4" w:space="0" w:color="auto"/>
              <w:right w:val="single" w:sz="4" w:space="0" w:color="auto"/>
            </w:tcBorders>
          </w:tcPr>
          <w:p w14:paraId="41122922" w14:textId="77777777" w:rsidR="006B4A0B" w:rsidRPr="008C0937" w:rsidRDefault="006B4A0B" w:rsidP="00060702">
            <w:pPr>
              <w:jc w:val="center"/>
              <w:rPr>
                <w:sz w:val="20"/>
                <w:szCs w:val="20"/>
              </w:rPr>
            </w:pPr>
            <w:r w:rsidRPr="008C0937">
              <w:rPr>
                <w:sz w:val="20"/>
                <w:szCs w:val="20"/>
              </w:rPr>
              <w:t>2</w:t>
            </w:r>
          </w:p>
        </w:tc>
      </w:tr>
      <w:tr w:rsidR="006B4A0B" w:rsidRPr="008C0937" w14:paraId="5619F1B9" w14:textId="77777777" w:rsidTr="4418407F">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323FD6A3" w14:textId="77777777" w:rsidR="006B4A0B" w:rsidRPr="008C0937" w:rsidRDefault="006B4A0B" w:rsidP="00060702">
            <w:pPr>
              <w:rPr>
                <w:sz w:val="20"/>
                <w:szCs w:val="20"/>
              </w:rPr>
            </w:pPr>
            <w:r w:rsidRPr="008C0937">
              <w:rPr>
                <w:b/>
                <w:sz w:val="20"/>
                <w:szCs w:val="20"/>
              </w:rPr>
              <w:t>Ders dışı etkinlikler</w:t>
            </w:r>
          </w:p>
        </w:tc>
      </w:tr>
      <w:tr w:rsidR="006B4A0B" w:rsidRPr="008C0937" w14:paraId="359D7D1B" w14:textId="77777777" w:rsidTr="4418407F">
        <w:trPr>
          <w:trHeight w:val="250"/>
        </w:trPr>
        <w:tc>
          <w:tcPr>
            <w:tcW w:w="5513" w:type="dxa"/>
            <w:tcBorders>
              <w:top w:val="single" w:sz="4" w:space="0" w:color="auto"/>
              <w:left w:val="single" w:sz="4" w:space="0" w:color="auto"/>
              <w:bottom w:val="single" w:sz="4" w:space="0" w:color="auto"/>
              <w:right w:val="single" w:sz="4" w:space="0" w:color="auto"/>
            </w:tcBorders>
          </w:tcPr>
          <w:p w14:paraId="3C5B1D20" w14:textId="77777777" w:rsidR="006B4A0B" w:rsidRPr="008C0937" w:rsidRDefault="006B4A0B" w:rsidP="00060702">
            <w:pPr>
              <w:ind w:left="540"/>
              <w:rPr>
                <w:sz w:val="20"/>
                <w:szCs w:val="20"/>
              </w:rPr>
            </w:pPr>
            <w:r w:rsidRPr="008C0937">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0E792314" w14:textId="77777777" w:rsidR="006B4A0B" w:rsidRPr="008C0937" w:rsidRDefault="006B4A0B" w:rsidP="0006070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843708F" w14:textId="77777777" w:rsidR="006B4A0B" w:rsidRPr="008C0937" w:rsidRDefault="006B4A0B" w:rsidP="00060702">
            <w:pPr>
              <w:jc w:val="center"/>
              <w:rPr>
                <w:sz w:val="20"/>
                <w:szCs w:val="20"/>
              </w:rPr>
            </w:pPr>
          </w:p>
        </w:tc>
        <w:tc>
          <w:tcPr>
            <w:tcW w:w="2013" w:type="dxa"/>
            <w:tcBorders>
              <w:top w:val="single" w:sz="4" w:space="0" w:color="auto"/>
              <w:left w:val="single" w:sz="4" w:space="0" w:color="auto"/>
              <w:bottom w:val="single" w:sz="4" w:space="0" w:color="auto"/>
              <w:right w:val="single" w:sz="4" w:space="0" w:color="auto"/>
            </w:tcBorders>
          </w:tcPr>
          <w:p w14:paraId="2E4203EE" w14:textId="77777777" w:rsidR="006B4A0B" w:rsidRPr="008C0937" w:rsidRDefault="006B4A0B" w:rsidP="00060702">
            <w:pPr>
              <w:jc w:val="center"/>
              <w:rPr>
                <w:sz w:val="20"/>
                <w:szCs w:val="20"/>
              </w:rPr>
            </w:pPr>
          </w:p>
        </w:tc>
      </w:tr>
      <w:tr w:rsidR="006B4A0B" w:rsidRPr="008C0937" w14:paraId="3D38C7ED" w14:textId="77777777" w:rsidTr="4418407F">
        <w:trPr>
          <w:trHeight w:val="250"/>
        </w:trPr>
        <w:tc>
          <w:tcPr>
            <w:tcW w:w="5513" w:type="dxa"/>
            <w:tcBorders>
              <w:top w:val="single" w:sz="4" w:space="0" w:color="auto"/>
              <w:left w:val="single" w:sz="4" w:space="0" w:color="auto"/>
              <w:bottom w:val="single" w:sz="4" w:space="0" w:color="auto"/>
              <w:right w:val="single" w:sz="4" w:space="0" w:color="auto"/>
            </w:tcBorders>
          </w:tcPr>
          <w:p w14:paraId="75D53EC3" w14:textId="77777777" w:rsidR="006B4A0B" w:rsidRPr="008C0937" w:rsidRDefault="006B4A0B" w:rsidP="00060702">
            <w:pPr>
              <w:ind w:firstLine="540"/>
              <w:rPr>
                <w:sz w:val="20"/>
                <w:szCs w:val="20"/>
              </w:rPr>
            </w:pPr>
            <w:r w:rsidRPr="008C0937">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10D5A366" w14:textId="77777777" w:rsidR="006B4A0B" w:rsidRPr="008C0937" w:rsidRDefault="006B4A0B" w:rsidP="00060702">
            <w:pPr>
              <w:jc w:val="center"/>
              <w:rPr>
                <w:sz w:val="20"/>
                <w:szCs w:val="20"/>
              </w:rPr>
            </w:pPr>
            <w:r w:rsidRPr="008C0937">
              <w:rPr>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6EEA2A89" w14:textId="77777777" w:rsidR="006B4A0B" w:rsidRPr="008C0937" w:rsidRDefault="006B4A0B" w:rsidP="00060702">
            <w:pPr>
              <w:jc w:val="center"/>
              <w:rPr>
                <w:sz w:val="20"/>
                <w:szCs w:val="20"/>
              </w:rPr>
            </w:pPr>
            <w:r w:rsidRPr="008C0937">
              <w:rPr>
                <w:sz w:val="20"/>
                <w:szCs w:val="20"/>
              </w:rPr>
              <w:t>4</w:t>
            </w:r>
          </w:p>
        </w:tc>
        <w:tc>
          <w:tcPr>
            <w:tcW w:w="2013" w:type="dxa"/>
            <w:tcBorders>
              <w:top w:val="single" w:sz="4" w:space="0" w:color="auto"/>
              <w:left w:val="single" w:sz="4" w:space="0" w:color="auto"/>
              <w:bottom w:val="single" w:sz="4" w:space="0" w:color="auto"/>
              <w:right w:val="single" w:sz="4" w:space="0" w:color="auto"/>
            </w:tcBorders>
          </w:tcPr>
          <w:p w14:paraId="286EC999" w14:textId="77777777" w:rsidR="006B4A0B" w:rsidRPr="008C0937" w:rsidRDefault="006B4A0B" w:rsidP="00060702">
            <w:pPr>
              <w:jc w:val="center"/>
              <w:rPr>
                <w:sz w:val="20"/>
                <w:szCs w:val="20"/>
              </w:rPr>
            </w:pPr>
            <w:r w:rsidRPr="008C0937">
              <w:rPr>
                <w:sz w:val="20"/>
                <w:szCs w:val="20"/>
              </w:rPr>
              <w:t>8</w:t>
            </w:r>
          </w:p>
        </w:tc>
      </w:tr>
      <w:tr w:rsidR="006B4A0B" w:rsidRPr="008C0937" w14:paraId="2680D69B" w14:textId="77777777" w:rsidTr="4418407F">
        <w:trPr>
          <w:trHeight w:val="250"/>
        </w:trPr>
        <w:tc>
          <w:tcPr>
            <w:tcW w:w="5513" w:type="dxa"/>
            <w:tcBorders>
              <w:top w:val="single" w:sz="4" w:space="0" w:color="auto"/>
              <w:left w:val="single" w:sz="4" w:space="0" w:color="auto"/>
              <w:bottom w:val="single" w:sz="4" w:space="0" w:color="auto"/>
              <w:right w:val="single" w:sz="4" w:space="0" w:color="auto"/>
            </w:tcBorders>
          </w:tcPr>
          <w:p w14:paraId="465AA4AA" w14:textId="77777777" w:rsidR="006B4A0B" w:rsidRPr="008C0937" w:rsidRDefault="006B4A0B" w:rsidP="00060702">
            <w:pPr>
              <w:ind w:firstLine="540"/>
              <w:rPr>
                <w:sz w:val="20"/>
                <w:szCs w:val="20"/>
              </w:rPr>
            </w:pPr>
            <w:r w:rsidRPr="008C0937">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1E6BF83C" w14:textId="77777777" w:rsidR="006B4A0B" w:rsidRPr="008C0937" w:rsidRDefault="006B4A0B" w:rsidP="00060702">
            <w:pPr>
              <w:jc w:val="center"/>
              <w:rPr>
                <w:sz w:val="20"/>
                <w:szCs w:val="20"/>
              </w:rPr>
            </w:pPr>
            <w:r w:rsidRPr="008C0937">
              <w:rPr>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2F1ECD8B" w14:textId="77777777" w:rsidR="006B4A0B" w:rsidRPr="008C0937" w:rsidRDefault="006B4A0B" w:rsidP="00060702">
            <w:pPr>
              <w:jc w:val="center"/>
              <w:rPr>
                <w:sz w:val="20"/>
                <w:szCs w:val="20"/>
              </w:rPr>
            </w:pPr>
            <w:r w:rsidRPr="008C0937">
              <w:rPr>
                <w:sz w:val="20"/>
                <w:szCs w:val="20"/>
              </w:rPr>
              <w:t>4</w:t>
            </w:r>
          </w:p>
        </w:tc>
        <w:tc>
          <w:tcPr>
            <w:tcW w:w="2013" w:type="dxa"/>
            <w:tcBorders>
              <w:top w:val="single" w:sz="4" w:space="0" w:color="auto"/>
              <w:left w:val="single" w:sz="4" w:space="0" w:color="auto"/>
              <w:bottom w:val="single" w:sz="4" w:space="0" w:color="auto"/>
              <w:right w:val="single" w:sz="4" w:space="0" w:color="auto"/>
            </w:tcBorders>
          </w:tcPr>
          <w:p w14:paraId="4BC02CBB" w14:textId="77777777" w:rsidR="006B4A0B" w:rsidRPr="008C0937" w:rsidRDefault="006B4A0B" w:rsidP="00060702">
            <w:pPr>
              <w:jc w:val="center"/>
              <w:rPr>
                <w:sz w:val="20"/>
                <w:szCs w:val="20"/>
              </w:rPr>
            </w:pPr>
            <w:r w:rsidRPr="008C0937">
              <w:rPr>
                <w:sz w:val="20"/>
                <w:szCs w:val="20"/>
              </w:rPr>
              <w:t>8</w:t>
            </w:r>
          </w:p>
        </w:tc>
      </w:tr>
      <w:tr w:rsidR="006B4A0B" w:rsidRPr="008C0937" w14:paraId="4710CAC4" w14:textId="77777777" w:rsidTr="4418407F">
        <w:trPr>
          <w:trHeight w:val="250"/>
        </w:trPr>
        <w:tc>
          <w:tcPr>
            <w:tcW w:w="5513" w:type="dxa"/>
            <w:tcBorders>
              <w:top w:val="single" w:sz="4" w:space="0" w:color="auto"/>
              <w:left w:val="single" w:sz="4" w:space="0" w:color="auto"/>
              <w:bottom w:val="single" w:sz="4" w:space="0" w:color="auto"/>
              <w:right w:val="single" w:sz="4" w:space="0" w:color="auto"/>
            </w:tcBorders>
          </w:tcPr>
          <w:p w14:paraId="37B5B587" w14:textId="77777777" w:rsidR="006B4A0B" w:rsidRPr="008C0937" w:rsidRDefault="006B4A0B" w:rsidP="00060702">
            <w:pPr>
              <w:ind w:firstLine="540"/>
              <w:rPr>
                <w:sz w:val="20"/>
                <w:szCs w:val="20"/>
              </w:rPr>
            </w:pPr>
            <w:r w:rsidRPr="008C0937">
              <w:rPr>
                <w:sz w:val="20"/>
                <w:szCs w:val="20"/>
              </w:rPr>
              <w:t xml:space="preserve">Web Araştırma </w:t>
            </w:r>
          </w:p>
        </w:tc>
        <w:tc>
          <w:tcPr>
            <w:tcW w:w="837" w:type="dxa"/>
            <w:tcBorders>
              <w:top w:val="single" w:sz="4" w:space="0" w:color="auto"/>
              <w:left w:val="single" w:sz="4" w:space="0" w:color="auto"/>
              <w:bottom w:val="single" w:sz="4" w:space="0" w:color="auto"/>
              <w:right w:val="single" w:sz="4" w:space="0" w:color="auto"/>
            </w:tcBorders>
          </w:tcPr>
          <w:p w14:paraId="5101BEE1" w14:textId="77777777" w:rsidR="006B4A0B" w:rsidRPr="008C0937" w:rsidRDefault="006B4A0B" w:rsidP="00060702">
            <w:pPr>
              <w:jc w:val="center"/>
              <w:rPr>
                <w:sz w:val="20"/>
                <w:szCs w:val="20"/>
              </w:rPr>
            </w:pPr>
            <w:r w:rsidRPr="008C0937">
              <w:rPr>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4B04987A" w14:textId="77777777" w:rsidR="006B4A0B" w:rsidRPr="008C0937" w:rsidRDefault="006B4A0B" w:rsidP="00060702">
            <w:pPr>
              <w:jc w:val="center"/>
              <w:rPr>
                <w:sz w:val="20"/>
                <w:szCs w:val="20"/>
              </w:rPr>
            </w:pPr>
            <w:r w:rsidRPr="008C0937">
              <w:rPr>
                <w:sz w:val="20"/>
                <w:szCs w:val="20"/>
              </w:rPr>
              <w:t>2</w:t>
            </w:r>
          </w:p>
        </w:tc>
        <w:tc>
          <w:tcPr>
            <w:tcW w:w="2013" w:type="dxa"/>
            <w:tcBorders>
              <w:top w:val="single" w:sz="4" w:space="0" w:color="auto"/>
              <w:left w:val="single" w:sz="4" w:space="0" w:color="auto"/>
              <w:bottom w:val="single" w:sz="4" w:space="0" w:color="auto"/>
              <w:right w:val="single" w:sz="4" w:space="0" w:color="auto"/>
            </w:tcBorders>
          </w:tcPr>
          <w:p w14:paraId="0A5A58E4" w14:textId="77777777" w:rsidR="006B4A0B" w:rsidRPr="008C0937" w:rsidRDefault="006B4A0B" w:rsidP="00060702">
            <w:pPr>
              <w:jc w:val="center"/>
              <w:rPr>
                <w:sz w:val="20"/>
                <w:szCs w:val="20"/>
              </w:rPr>
            </w:pPr>
            <w:r w:rsidRPr="008C0937">
              <w:rPr>
                <w:sz w:val="20"/>
                <w:szCs w:val="20"/>
              </w:rPr>
              <w:t>14</w:t>
            </w:r>
          </w:p>
        </w:tc>
      </w:tr>
      <w:tr w:rsidR="006B4A0B" w:rsidRPr="008C0937" w14:paraId="6ED3639F" w14:textId="77777777" w:rsidTr="4418407F">
        <w:trPr>
          <w:trHeight w:val="250"/>
        </w:trPr>
        <w:tc>
          <w:tcPr>
            <w:tcW w:w="5513" w:type="dxa"/>
            <w:tcBorders>
              <w:top w:val="single" w:sz="4" w:space="0" w:color="auto"/>
              <w:left w:val="single" w:sz="4" w:space="0" w:color="auto"/>
              <w:bottom w:val="single" w:sz="4" w:space="0" w:color="auto"/>
              <w:right w:val="single" w:sz="4" w:space="0" w:color="auto"/>
            </w:tcBorders>
          </w:tcPr>
          <w:p w14:paraId="6A3F93EC" w14:textId="77777777" w:rsidR="006B4A0B" w:rsidRPr="008C0937" w:rsidRDefault="006B4A0B" w:rsidP="00060702">
            <w:pPr>
              <w:ind w:firstLine="540"/>
              <w:rPr>
                <w:sz w:val="20"/>
                <w:szCs w:val="20"/>
              </w:rPr>
            </w:pPr>
            <w:r w:rsidRPr="008C0937">
              <w:rPr>
                <w:sz w:val="20"/>
                <w:szCs w:val="20"/>
              </w:rPr>
              <w:t>Okuma</w:t>
            </w:r>
          </w:p>
        </w:tc>
        <w:tc>
          <w:tcPr>
            <w:tcW w:w="837" w:type="dxa"/>
            <w:tcBorders>
              <w:top w:val="single" w:sz="4" w:space="0" w:color="auto"/>
              <w:left w:val="single" w:sz="4" w:space="0" w:color="auto"/>
              <w:bottom w:val="single" w:sz="4" w:space="0" w:color="auto"/>
              <w:right w:val="single" w:sz="4" w:space="0" w:color="auto"/>
            </w:tcBorders>
          </w:tcPr>
          <w:p w14:paraId="241AB2F5" w14:textId="77777777" w:rsidR="006B4A0B" w:rsidRPr="008C0937" w:rsidRDefault="006B4A0B" w:rsidP="00060702">
            <w:pPr>
              <w:jc w:val="center"/>
              <w:rPr>
                <w:sz w:val="20"/>
                <w:szCs w:val="20"/>
              </w:rPr>
            </w:pPr>
            <w:r w:rsidRPr="008C0937">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2F501BE6" w14:textId="77777777" w:rsidR="006B4A0B" w:rsidRPr="008C0937" w:rsidRDefault="006B4A0B" w:rsidP="00060702">
            <w:pPr>
              <w:jc w:val="center"/>
              <w:rPr>
                <w:sz w:val="20"/>
                <w:szCs w:val="20"/>
              </w:rPr>
            </w:pPr>
            <w:r w:rsidRPr="008C0937">
              <w:rPr>
                <w:sz w:val="20"/>
                <w:szCs w:val="20"/>
              </w:rPr>
              <w:t>1</w:t>
            </w:r>
          </w:p>
        </w:tc>
        <w:tc>
          <w:tcPr>
            <w:tcW w:w="2013" w:type="dxa"/>
            <w:tcBorders>
              <w:top w:val="single" w:sz="4" w:space="0" w:color="auto"/>
              <w:left w:val="single" w:sz="4" w:space="0" w:color="auto"/>
              <w:bottom w:val="single" w:sz="4" w:space="0" w:color="auto"/>
              <w:right w:val="single" w:sz="4" w:space="0" w:color="auto"/>
            </w:tcBorders>
          </w:tcPr>
          <w:p w14:paraId="2F4B178E" w14:textId="77777777" w:rsidR="006B4A0B" w:rsidRPr="008C0937" w:rsidRDefault="006B4A0B" w:rsidP="00060702">
            <w:pPr>
              <w:jc w:val="center"/>
              <w:rPr>
                <w:sz w:val="20"/>
                <w:szCs w:val="20"/>
              </w:rPr>
            </w:pPr>
            <w:r w:rsidRPr="008C0937">
              <w:rPr>
                <w:sz w:val="20"/>
                <w:szCs w:val="20"/>
              </w:rPr>
              <w:t>13</w:t>
            </w:r>
          </w:p>
        </w:tc>
      </w:tr>
      <w:tr w:rsidR="006B4A0B" w:rsidRPr="008C0937" w14:paraId="6CB00015" w14:textId="77777777" w:rsidTr="4418407F">
        <w:trPr>
          <w:trHeight w:val="250"/>
        </w:trPr>
        <w:tc>
          <w:tcPr>
            <w:tcW w:w="5513" w:type="dxa"/>
            <w:tcBorders>
              <w:top w:val="single" w:sz="4" w:space="0" w:color="auto"/>
              <w:left w:val="single" w:sz="4" w:space="0" w:color="auto"/>
              <w:bottom w:val="single" w:sz="4" w:space="0" w:color="auto"/>
              <w:right w:val="single" w:sz="4" w:space="0" w:color="auto"/>
            </w:tcBorders>
          </w:tcPr>
          <w:p w14:paraId="3EA1BE14" w14:textId="77777777" w:rsidR="006B4A0B" w:rsidRPr="008C0937" w:rsidRDefault="006B4A0B" w:rsidP="00060702">
            <w:pPr>
              <w:ind w:firstLine="540"/>
              <w:rPr>
                <w:sz w:val="20"/>
                <w:szCs w:val="20"/>
              </w:rPr>
            </w:pPr>
            <w:r w:rsidRPr="008C0937">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5E05CDB8" w14:textId="77777777" w:rsidR="006B4A0B" w:rsidRPr="008C0937" w:rsidRDefault="006B4A0B" w:rsidP="0006070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FB1FE7D" w14:textId="77777777" w:rsidR="006B4A0B" w:rsidRPr="008C0937" w:rsidRDefault="006B4A0B" w:rsidP="00060702">
            <w:pPr>
              <w:jc w:val="center"/>
              <w:rPr>
                <w:sz w:val="20"/>
                <w:szCs w:val="20"/>
              </w:rPr>
            </w:pPr>
          </w:p>
        </w:tc>
        <w:tc>
          <w:tcPr>
            <w:tcW w:w="2013" w:type="dxa"/>
            <w:tcBorders>
              <w:top w:val="single" w:sz="4" w:space="0" w:color="auto"/>
              <w:left w:val="single" w:sz="4" w:space="0" w:color="auto"/>
              <w:bottom w:val="single" w:sz="4" w:space="0" w:color="auto"/>
              <w:right w:val="single" w:sz="4" w:space="0" w:color="auto"/>
            </w:tcBorders>
          </w:tcPr>
          <w:p w14:paraId="0A7CB171" w14:textId="77777777" w:rsidR="006B4A0B" w:rsidRPr="008C0937" w:rsidRDefault="006B4A0B" w:rsidP="00060702">
            <w:pPr>
              <w:jc w:val="center"/>
              <w:rPr>
                <w:sz w:val="20"/>
                <w:szCs w:val="20"/>
              </w:rPr>
            </w:pPr>
          </w:p>
        </w:tc>
      </w:tr>
      <w:tr w:rsidR="006B4A0B" w:rsidRPr="008C0937" w14:paraId="4879EB83" w14:textId="77777777" w:rsidTr="4418407F">
        <w:trPr>
          <w:trHeight w:val="250"/>
        </w:trPr>
        <w:tc>
          <w:tcPr>
            <w:tcW w:w="5513" w:type="dxa"/>
            <w:tcBorders>
              <w:top w:val="single" w:sz="4" w:space="0" w:color="auto"/>
              <w:left w:val="single" w:sz="4" w:space="0" w:color="auto"/>
              <w:bottom w:val="single" w:sz="4" w:space="0" w:color="auto"/>
              <w:right w:val="single" w:sz="4" w:space="0" w:color="auto"/>
            </w:tcBorders>
          </w:tcPr>
          <w:p w14:paraId="37002322" w14:textId="77777777" w:rsidR="006B4A0B" w:rsidRPr="008C0937" w:rsidRDefault="006B4A0B" w:rsidP="00060702">
            <w:pPr>
              <w:ind w:firstLine="540"/>
              <w:rPr>
                <w:sz w:val="20"/>
                <w:szCs w:val="20"/>
              </w:rPr>
            </w:pPr>
            <w:r w:rsidRPr="008C0937">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1B50B2C9" w14:textId="77777777" w:rsidR="006B4A0B" w:rsidRPr="008C0937" w:rsidRDefault="006B4A0B" w:rsidP="0006070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E77DEC" w14:textId="77777777" w:rsidR="006B4A0B" w:rsidRPr="008C0937" w:rsidRDefault="006B4A0B" w:rsidP="00060702">
            <w:pPr>
              <w:jc w:val="center"/>
              <w:rPr>
                <w:sz w:val="20"/>
                <w:szCs w:val="20"/>
              </w:rPr>
            </w:pPr>
          </w:p>
        </w:tc>
        <w:tc>
          <w:tcPr>
            <w:tcW w:w="2013" w:type="dxa"/>
            <w:tcBorders>
              <w:top w:val="single" w:sz="4" w:space="0" w:color="auto"/>
              <w:left w:val="single" w:sz="4" w:space="0" w:color="auto"/>
              <w:bottom w:val="single" w:sz="4" w:space="0" w:color="auto"/>
              <w:right w:val="single" w:sz="4" w:space="0" w:color="auto"/>
            </w:tcBorders>
          </w:tcPr>
          <w:p w14:paraId="28D6835A" w14:textId="77777777" w:rsidR="006B4A0B" w:rsidRPr="008C0937" w:rsidRDefault="006B4A0B" w:rsidP="00060702">
            <w:pPr>
              <w:jc w:val="center"/>
              <w:rPr>
                <w:sz w:val="20"/>
                <w:szCs w:val="20"/>
              </w:rPr>
            </w:pPr>
          </w:p>
        </w:tc>
      </w:tr>
      <w:tr w:rsidR="006B4A0B" w:rsidRPr="008C0937" w14:paraId="0CE4B0A6" w14:textId="77777777" w:rsidTr="4418407F">
        <w:trPr>
          <w:trHeight w:val="250"/>
        </w:trPr>
        <w:tc>
          <w:tcPr>
            <w:tcW w:w="5513" w:type="dxa"/>
            <w:tcBorders>
              <w:top w:val="single" w:sz="4" w:space="0" w:color="auto"/>
              <w:left w:val="single" w:sz="4" w:space="0" w:color="auto"/>
              <w:bottom w:val="single" w:sz="4" w:space="0" w:color="auto"/>
              <w:right w:val="single" w:sz="4" w:space="0" w:color="auto"/>
            </w:tcBorders>
          </w:tcPr>
          <w:p w14:paraId="084CECF1" w14:textId="4270D013" w:rsidR="006B4A0B" w:rsidRPr="008C0937" w:rsidRDefault="2E4B8C07" w:rsidP="4418407F">
            <w:pPr>
              <w:ind w:firstLine="540"/>
              <w:jc w:val="both"/>
              <w:rPr>
                <w:b/>
                <w:bCs/>
                <w:sz w:val="20"/>
                <w:szCs w:val="20"/>
              </w:rPr>
            </w:pPr>
            <w:r w:rsidRPr="4418407F">
              <w:rPr>
                <w:b/>
                <w:bCs/>
                <w:sz w:val="20"/>
                <w:szCs w:val="20"/>
              </w:rPr>
              <w:t>Toplam İş</w:t>
            </w:r>
            <w:r w:rsidR="06EA28AB" w:rsidRPr="4418407F">
              <w:rPr>
                <w:b/>
                <w:bCs/>
                <w:sz w:val="20"/>
                <w:szCs w:val="20"/>
              </w:rPr>
              <w:t xml:space="preserve"> </w:t>
            </w:r>
            <w:r w:rsidRPr="4418407F">
              <w:rPr>
                <w:b/>
                <w:bCs/>
                <w:sz w:val="20"/>
                <w:szCs w:val="20"/>
              </w:rPr>
              <w:t>yükü (saat)</w:t>
            </w:r>
          </w:p>
        </w:tc>
        <w:tc>
          <w:tcPr>
            <w:tcW w:w="837" w:type="dxa"/>
            <w:tcBorders>
              <w:top w:val="single" w:sz="4" w:space="0" w:color="auto"/>
              <w:left w:val="single" w:sz="4" w:space="0" w:color="auto"/>
              <w:bottom w:val="single" w:sz="4" w:space="0" w:color="auto"/>
              <w:right w:val="single" w:sz="4" w:space="0" w:color="auto"/>
            </w:tcBorders>
          </w:tcPr>
          <w:p w14:paraId="0A2A7FB1" w14:textId="77777777" w:rsidR="006B4A0B" w:rsidRPr="008C0937" w:rsidRDefault="006B4A0B" w:rsidP="0006070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716E3D" w14:textId="77777777" w:rsidR="006B4A0B" w:rsidRPr="008C0937" w:rsidRDefault="006B4A0B" w:rsidP="00060702">
            <w:pPr>
              <w:jc w:val="center"/>
              <w:rPr>
                <w:sz w:val="20"/>
                <w:szCs w:val="20"/>
              </w:rPr>
            </w:pPr>
          </w:p>
        </w:tc>
        <w:tc>
          <w:tcPr>
            <w:tcW w:w="2013" w:type="dxa"/>
            <w:tcBorders>
              <w:top w:val="single" w:sz="4" w:space="0" w:color="auto"/>
              <w:left w:val="single" w:sz="4" w:space="0" w:color="auto"/>
              <w:bottom w:val="single" w:sz="4" w:space="0" w:color="auto"/>
              <w:right w:val="single" w:sz="4" w:space="0" w:color="auto"/>
            </w:tcBorders>
          </w:tcPr>
          <w:p w14:paraId="699ED1D4" w14:textId="77777777" w:rsidR="006B4A0B" w:rsidRPr="008C0937" w:rsidRDefault="006B4A0B" w:rsidP="00060702">
            <w:pPr>
              <w:rPr>
                <w:b/>
                <w:color w:val="FF0000"/>
                <w:sz w:val="20"/>
                <w:szCs w:val="20"/>
              </w:rPr>
            </w:pPr>
          </w:p>
        </w:tc>
      </w:tr>
      <w:tr w:rsidR="006B4A0B" w:rsidRPr="008C0937" w14:paraId="6920B0D3" w14:textId="77777777" w:rsidTr="4418407F">
        <w:trPr>
          <w:trHeight w:val="250"/>
        </w:trPr>
        <w:tc>
          <w:tcPr>
            <w:tcW w:w="5513" w:type="dxa"/>
            <w:tcBorders>
              <w:top w:val="single" w:sz="4" w:space="0" w:color="auto"/>
              <w:left w:val="single" w:sz="4" w:space="0" w:color="auto"/>
              <w:bottom w:val="single" w:sz="4" w:space="0" w:color="auto"/>
              <w:right w:val="single" w:sz="4" w:space="0" w:color="auto"/>
            </w:tcBorders>
          </w:tcPr>
          <w:p w14:paraId="3C5982BB" w14:textId="77777777" w:rsidR="006B4A0B" w:rsidRPr="008C0937" w:rsidRDefault="006B4A0B" w:rsidP="00060702">
            <w:pPr>
              <w:ind w:firstLine="540"/>
              <w:jc w:val="both"/>
              <w:rPr>
                <w:b/>
                <w:sz w:val="20"/>
                <w:szCs w:val="20"/>
              </w:rPr>
            </w:pPr>
            <w:r w:rsidRPr="008C0937">
              <w:rPr>
                <w:b/>
                <w:sz w:val="20"/>
                <w:szCs w:val="20"/>
              </w:rPr>
              <w:t xml:space="preserve">Dersin AKTS kredisi </w:t>
            </w:r>
          </w:p>
          <w:p w14:paraId="50F92323" w14:textId="3A5F3EE9" w:rsidR="006B4A0B" w:rsidRPr="008C0937" w:rsidRDefault="2E4B8C07" w:rsidP="4418407F">
            <w:pPr>
              <w:ind w:firstLine="540"/>
              <w:jc w:val="both"/>
              <w:rPr>
                <w:b/>
                <w:bCs/>
                <w:sz w:val="20"/>
                <w:szCs w:val="20"/>
              </w:rPr>
            </w:pPr>
            <w:r w:rsidRPr="4418407F">
              <w:rPr>
                <w:b/>
                <w:bCs/>
                <w:sz w:val="20"/>
                <w:szCs w:val="20"/>
              </w:rPr>
              <w:t>Toplam İş</w:t>
            </w:r>
            <w:r w:rsidR="3C1C050D" w:rsidRPr="4418407F">
              <w:rPr>
                <w:b/>
                <w:bCs/>
                <w:sz w:val="20"/>
                <w:szCs w:val="20"/>
              </w:rPr>
              <w:t xml:space="preserve"> </w:t>
            </w:r>
            <w:r w:rsidRPr="4418407F">
              <w:rPr>
                <w:b/>
                <w:bCs/>
                <w:sz w:val="20"/>
                <w:szCs w:val="20"/>
              </w:rPr>
              <w:t xml:space="preserve">yükü (saat) </w:t>
            </w:r>
          </w:p>
        </w:tc>
        <w:tc>
          <w:tcPr>
            <w:tcW w:w="837" w:type="dxa"/>
            <w:tcBorders>
              <w:top w:val="single" w:sz="4" w:space="0" w:color="auto"/>
              <w:left w:val="single" w:sz="4" w:space="0" w:color="auto"/>
              <w:bottom w:val="single" w:sz="4" w:space="0" w:color="auto"/>
              <w:right w:val="single" w:sz="4" w:space="0" w:color="auto"/>
            </w:tcBorders>
          </w:tcPr>
          <w:p w14:paraId="00C5E271" w14:textId="77777777" w:rsidR="006B4A0B" w:rsidRPr="008C0937" w:rsidRDefault="006B4A0B" w:rsidP="0006070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8CABAB" w14:textId="77777777" w:rsidR="006B4A0B" w:rsidRPr="008C0937" w:rsidRDefault="006B4A0B" w:rsidP="00060702">
            <w:pPr>
              <w:jc w:val="center"/>
              <w:rPr>
                <w:sz w:val="20"/>
                <w:szCs w:val="20"/>
              </w:rPr>
            </w:pPr>
          </w:p>
        </w:tc>
        <w:tc>
          <w:tcPr>
            <w:tcW w:w="2013" w:type="dxa"/>
            <w:tcBorders>
              <w:top w:val="single" w:sz="4" w:space="0" w:color="auto"/>
              <w:left w:val="single" w:sz="4" w:space="0" w:color="auto"/>
              <w:bottom w:val="single" w:sz="4" w:space="0" w:color="auto"/>
              <w:right w:val="single" w:sz="4" w:space="0" w:color="auto"/>
            </w:tcBorders>
          </w:tcPr>
          <w:p w14:paraId="29A295D1" w14:textId="77777777" w:rsidR="006B4A0B" w:rsidRPr="008C0937" w:rsidRDefault="006B4A0B" w:rsidP="00060702">
            <w:pPr>
              <w:ind w:left="-108" w:right="-118"/>
              <w:jc w:val="center"/>
              <w:rPr>
                <w:b/>
                <w:sz w:val="20"/>
                <w:szCs w:val="20"/>
              </w:rPr>
            </w:pPr>
            <w:r w:rsidRPr="008C0937">
              <w:rPr>
                <w:b/>
                <w:sz w:val="20"/>
                <w:szCs w:val="20"/>
              </w:rPr>
              <w:t>3</w:t>
            </w:r>
          </w:p>
          <w:p w14:paraId="5D5A37EF" w14:textId="77777777" w:rsidR="006B4A0B" w:rsidRPr="008C0937" w:rsidRDefault="006B4A0B" w:rsidP="00060702">
            <w:pPr>
              <w:ind w:left="-108" w:right="-118"/>
              <w:jc w:val="center"/>
              <w:rPr>
                <w:b/>
                <w:color w:val="FF0000"/>
                <w:sz w:val="20"/>
                <w:szCs w:val="20"/>
              </w:rPr>
            </w:pPr>
            <w:r w:rsidRPr="008C0937">
              <w:rPr>
                <w:b/>
                <w:sz w:val="20"/>
                <w:szCs w:val="20"/>
              </w:rPr>
              <w:t>75</w:t>
            </w:r>
          </w:p>
        </w:tc>
      </w:tr>
    </w:tbl>
    <w:p w14:paraId="262C8929" w14:textId="77777777" w:rsidR="00EA718D" w:rsidRPr="008C0937" w:rsidRDefault="00EA718D" w:rsidP="00490D7F">
      <w:pPr>
        <w:rPr>
          <w:sz w:val="20"/>
          <w:szCs w:val="20"/>
        </w:rPr>
      </w:pPr>
    </w:p>
    <w:p w14:paraId="32BB40D9" w14:textId="77777777" w:rsidR="00482567" w:rsidRPr="008C0937" w:rsidRDefault="00482567" w:rsidP="00F703C0">
      <w:pPr>
        <w:rPr>
          <w:sz w:val="20"/>
          <w:szCs w:val="20"/>
        </w:rPr>
      </w:pPr>
    </w:p>
    <w:p w14:paraId="70F27796" w14:textId="2E99344C" w:rsidR="00D44DA3" w:rsidRPr="00281D21" w:rsidRDefault="006C1874" w:rsidP="00281D21">
      <w:pPr>
        <w:spacing w:line="276" w:lineRule="auto"/>
        <w:jc w:val="center"/>
        <w:rPr>
          <w:b/>
          <w:bCs/>
          <w:sz w:val="20"/>
          <w:szCs w:val="20"/>
        </w:rPr>
      </w:pPr>
      <w:r w:rsidRPr="008C0937">
        <w:rPr>
          <w:b/>
          <w:bCs/>
          <w:sz w:val="20"/>
          <w:szCs w:val="20"/>
        </w:rPr>
        <w:t>HEF 105</w:t>
      </w:r>
      <w:r w:rsidR="00A305B5" w:rsidRPr="008C0937">
        <w:rPr>
          <w:b/>
          <w:bCs/>
          <w:sz w:val="20"/>
          <w:szCs w:val="20"/>
        </w:rPr>
        <w:t xml:space="preserve">5 </w:t>
      </w:r>
      <w:r w:rsidRPr="008C0937">
        <w:rPr>
          <w:b/>
          <w:bCs/>
          <w:sz w:val="20"/>
          <w:szCs w:val="20"/>
        </w:rPr>
        <w:t>TEMEL İLETİŞİM BECERİLERİ</w:t>
      </w:r>
      <w:bookmarkStart w:id="85" w:name="_Toc59178225"/>
      <w:bookmarkStart w:id="86" w:name="_Toc59178223"/>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524"/>
        <w:gridCol w:w="1531"/>
        <w:gridCol w:w="4932"/>
      </w:tblGrid>
      <w:tr w:rsidR="00D44DA3" w:rsidRPr="000F26D5" w14:paraId="1770C1EF" w14:textId="77777777" w:rsidTr="763485D6">
        <w:tc>
          <w:tcPr>
            <w:tcW w:w="4566" w:type="dxa"/>
            <w:gridSpan w:val="3"/>
          </w:tcPr>
          <w:p w14:paraId="20E2A9DC" w14:textId="77777777" w:rsidR="00D44DA3" w:rsidRPr="000F26D5" w:rsidRDefault="00D44DA3" w:rsidP="005F71EB">
            <w:pPr>
              <w:jc w:val="both"/>
              <w:rPr>
                <w:b/>
                <w:sz w:val="20"/>
                <w:szCs w:val="20"/>
              </w:rPr>
            </w:pPr>
            <w:r w:rsidRPr="000F26D5">
              <w:rPr>
                <w:b/>
                <w:sz w:val="20"/>
                <w:szCs w:val="20"/>
              </w:rPr>
              <w:t>Dersi Veren Birim(ler):</w:t>
            </w:r>
            <w:r w:rsidRPr="000F26D5">
              <w:rPr>
                <w:sz w:val="20"/>
                <w:szCs w:val="20"/>
              </w:rPr>
              <w:t xml:space="preserve"> DEU Hemşirelik Fakültesi</w:t>
            </w:r>
          </w:p>
        </w:tc>
        <w:tc>
          <w:tcPr>
            <w:tcW w:w="4932" w:type="dxa"/>
          </w:tcPr>
          <w:p w14:paraId="329B13D8" w14:textId="77777777" w:rsidR="00D44DA3" w:rsidRPr="000F26D5" w:rsidRDefault="00D44DA3" w:rsidP="005F71EB">
            <w:pPr>
              <w:jc w:val="both"/>
              <w:rPr>
                <w:b/>
                <w:sz w:val="20"/>
                <w:szCs w:val="20"/>
              </w:rPr>
            </w:pPr>
            <w:r w:rsidRPr="000F26D5">
              <w:rPr>
                <w:b/>
                <w:sz w:val="20"/>
                <w:szCs w:val="20"/>
              </w:rPr>
              <w:t xml:space="preserve">Dersi Alan Birim(ler): </w:t>
            </w:r>
            <w:r w:rsidRPr="000F26D5">
              <w:rPr>
                <w:sz w:val="20"/>
                <w:szCs w:val="20"/>
              </w:rPr>
              <w:t>Hemşirelik Fakültesi</w:t>
            </w:r>
          </w:p>
          <w:p w14:paraId="025524C8" w14:textId="77777777" w:rsidR="00D44DA3" w:rsidRPr="000F26D5" w:rsidRDefault="00D44DA3" w:rsidP="005F71EB">
            <w:pPr>
              <w:jc w:val="both"/>
              <w:rPr>
                <w:b/>
                <w:sz w:val="20"/>
                <w:szCs w:val="20"/>
              </w:rPr>
            </w:pPr>
          </w:p>
        </w:tc>
      </w:tr>
      <w:tr w:rsidR="00D44DA3" w:rsidRPr="000F26D5" w14:paraId="281B896E" w14:textId="77777777" w:rsidTr="763485D6">
        <w:tc>
          <w:tcPr>
            <w:tcW w:w="4566" w:type="dxa"/>
            <w:gridSpan w:val="3"/>
          </w:tcPr>
          <w:p w14:paraId="5BCCA6EC" w14:textId="77777777" w:rsidR="00D44DA3" w:rsidRPr="000F26D5" w:rsidRDefault="00D44DA3" w:rsidP="005F71EB">
            <w:pPr>
              <w:jc w:val="both"/>
              <w:rPr>
                <w:b/>
                <w:sz w:val="20"/>
                <w:szCs w:val="20"/>
              </w:rPr>
            </w:pPr>
            <w:r w:rsidRPr="000F26D5">
              <w:rPr>
                <w:b/>
                <w:sz w:val="20"/>
                <w:szCs w:val="20"/>
              </w:rPr>
              <w:t xml:space="preserve">Bölüm Adı: </w:t>
            </w:r>
            <w:r w:rsidRPr="000F26D5">
              <w:rPr>
                <w:sz w:val="20"/>
                <w:szCs w:val="20"/>
              </w:rPr>
              <w:t>Hemşirelik</w:t>
            </w:r>
          </w:p>
        </w:tc>
        <w:tc>
          <w:tcPr>
            <w:tcW w:w="4932" w:type="dxa"/>
          </w:tcPr>
          <w:p w14:paraId="552C85F2" w14:textId="77777777" w:rsidR="00D44DA3" w:rsidRPr="000F26D5" w:rsidRDefault="00D44DA3" w:rsidP="005F71EB">
            <w:pPr>
              <w:jc w:val="both"/>
              <w:rPr>
                <w:b/>
                <w:sz w:val="20"/>
                <w:szCs w:val="20"/>
              </w:rPr>
            </w:pPr>
            <w:r w:rsidRPr="000F26D5">
              <w:rPr>
                <w:b/>
                <w:sz w:val="20"/>
                <w:szCs w:val="20"/>
              </w:rPr>
              <w:t xml:space="preserve">Dersin Adı: </w:t>
            </w:r>
            <w:r w:rsidRPr="000F26D5">
              <w:rPr>
                <w:bCs/>
                <w:sz w:val="20"/>
                <w:szCs w:val="20"/>
              </w:rPr>
              <w:t>Temel İletişim Becerileri</w:t>
            </w:r>
          </w:p>
        </w:tc>
      </w:tr>
      <w:tr w:rsidR="00D44DA3" w:rsidRPr="000F26D5" w14:paraId="786FB58D" w14:textId="77777777" w:rsidTr="763485D6">
        <w:tc>
          <w:tcPr>
            <w:tcW w:w="4566" w:type="dxa"/>
            <w:gridSpan w:val="3"/>
          </w:tcPr>
          <w:p w14:paraId="437405BF" w14:textId="77777777" w:rsidR="00D44DA3" w:rsidRPr="000F26D5" w:rsidRDefault="00D44DA3" w:rsidP="005F71EB">
            <w:pPr>
              <w:jc w:val="both"/>
              <w:rPr>
                <w:b/>
                <w:sz w:val="20"/>
                <w:szCs w:val="20"/>
              </w:rPr>
            </w:pPr>
            <w:r w:rsidRPr="000F26D5">
              <w:rPr>
                <w:b/>
                <w:sz w:val="20"/>
                <w:szCs w:val="20"/>
              </w:rPr>
              <w:t xml:space="preserve">Dersin Düzeyi: </w:t>
            </w:r>
            <w:r w:rsidRPr="000F26D5">
              <w:rPr>
                <w:sz w:val="20"/>
                <w:szCs w:val="20"/>
              </w:rPr>
              <w:t>Lisans</w:t>
            </w:r>
          </w:p>
        </w:tc>
        <w:tc>
          <w:tcPr>
            <w:tcW w:w="4932" w:type="dxa"/>
          </w:tcPr>
          <w:p w14:paraId="550D407C" w14:textId="163BA23C" w:rsidR="00D44DA3" w:rsidRPr="000F26D5" w:rsidRDefault="00D44DA3" w:rsidP="763485D6">
            <w:pPr>
              <w:jc w:val="both"/>
              <w:rPr>
                <w:b/>
                <w:bCs/>
                <w:sz w:val="20"/>
                <w:szCs w:val="20"/>
              </w:rPr>
            </w:pPr>
            <w:r w:rsidRPr="763485D6">
              <w:rPr>
                <w:b/>
                <w:bCs/>
                <w:sz w:val="20"/>
                <w:szCs w:val="20"/>
              </w:rPr>
              <w:t xml:space="preserve">Dersin Kodu: </w:t>
            </w:r>
            <w:r w:rsidRPr="763485D6">
              <w:rPr>
                <w:sz w:val="20"/>
                <w:szCs w:val="20"/>
              </w:rPr>
              <w:t>HEF 1055</w:t>
            </w:r>
          </w:p>
        </w:tc>
      </w:tr>
      <w:tr w:rsidR="00D44DA3" w:rsidRPr="000F26D5" w14:paraId="5FA0C006" w14:textId="77777777" w:rsidTr="763485D6">
        <w:tc>
          <w:tcPr>
            <w:tcW w:w="4566" w:type="dxa"/>
            <w:gridSpan w:val="3"/>
          </w:tcPr>
          <w:p w14:paraId="7094E0A0" w14:textId="77777777" w:rsidR="00D44DA3" w:rsidRPr="000F26D5" w:rsidRDefault="00D44DA3" w:rsidP="005F71EB">
            <w:pPr>
              <w:jc w:val="both"/>
              <w:rPr>
                <w:b/>
                <w:sz w:val="20"/>
                <w:szCs w:val="20"/>
              </w:rPr>
            </w:pPr>
            <w:r w:rsidRPr="000F26D5">
              <w:rPr>
                <w:b/>
                <w:sz w:val="20"/>
                <w:szCs w:val="20"/>
              </w:rPr>
              <w:t>Formun Düzenlenme/Yenilenme Tarihi: 13.09.2023</w:t>
            </w:r>
          </w:p>
        </w:tc>
        <w:tc>
          <w:tcPr>
            <w:tcW w:w="4932" w:type="dxa"/>
          </w:tcPr>
          <w:p w14:paraId="1A7A4473" w14:textId="77777777" w:rsidR="00D44DA3" w:rsidRPr="000F26D5" w:rsidRDefault="00D44DA3" w:rsidP="005F71EB">
            <w:pPr>
              <w:jc w:val="both"/>
              <w:rPr>
                <w:b/>
                <w:sz w:val="20"/>
                <w:szCs w:val="20"/>
              </w:rPr>
            </w:pPr>
            <w:r w:rsidRPr="000F26D5">
              <w:rPr>
                <w:b/>
                <w:sz w:val="20"/>
                <w:szCs w:val="20"/>
              </w:rPr>
              <w:t xml:space="preserve">Dersin Türü: </w:t>
            </w:r>
            <w:r w:rsidRPr="000F26D5">
              <w:rPr>
                <w:sz w:val="20"/>
                <w:szCs w:val="20"/>
              </w:rPr>
              <w:t xml:space="preserve">Zorunlu </w:t>
            </w:r>
          </w:p>
        </w:tc>
      </w:tr>
      <w:tr w:rsidR="00D44DA3" w:rsidRPr="000F26D5" w14:paraId="4666C60F" w14:textId="77777777" w:rsidTr="763485D6">
        <w:trPr>
          <w:trHeight w:val="1516"/>
        </w:trPr>
        <w:tc>
          <w:tcPr>
            <w:tcW w:w="4566" w:type="dxa"/>
            <w:gridSpan w:val="3"/>
          </w:tcPr>
          <w:p w14:paraId="34F394A0" w14:textId="77777777" w:rsidR="00D44DA3" w:rsidRPr="000F26D5" w:rsidRDefault="00D44DA3" w:rsidP="005F71EB">
            <w:pPr>
              <w:jc w:val="both"/>
              <w:rPr>
                <w:b/>
                <w:sz w:val="20"/>
                <w:szCs w:val="20"/>
              </w:rPr>
            </w:pPr>
            <w:r w:rsidRPr="000F26D5">
              <w:rPr>
                <w:b/>
                <w:sz w:val="20"/>
                <w:szCs w:val="20"/>
              </w:rPr>
              <w:lastRenderedPageBreak/>
              <w:t xml:space="preserve">Dersin Öğretim Dili: </w:t>
            </w:r>
            <w:r w:rsidRPr="000F26D5">
              <w:rPr>
                <w:sz w:val="20"/>
                <w:szCs w:val="20"/>
              </w:rPr>
              <w:t>Türkçe</w:t>
            </w:r>
          </w:p>
          <w:p w14:paraId="7F998DEC" w14:textId="77777777" w:rsidR="00D44DA3" w:rsidRPr="000F26D5" w:rsidRDefault="00D44DA3" w:rsidP="005F71EB">
            <w:pPr>
              <w:jc w:val="both"/>
              <w:rPr>
                <w:sz w:val="20"/>
                <w:szCs w:val="20"/>
              </w:rPr>
            </w:pPr>
            <w:r w:rsidRPr="000F26D5">
              <w:rPr>
                <w:b/>
                <w:sz w:val="20"/>
                <w:szCs w:val="20"/>
              </w:rPr>
              <w:tab/>
            </w:r>
          </w:p>
        </w:tc>
        <w:tc>
          <w:tcPr>
            <w:tcW w:w="4932" w:type="dxa"/>
          </w:tcPr>
          <w:p w14:paraId="40E681BB" w14:textId="77777777" w:rsidR="00D44DA3" w:rsidRPr="000F26D5" w:rsidRDefault="00D44DA3" w:rsidP="005F71EB">
            <w:pPr>
              <w:jc w:val="both"/>
              <w:rPr>
                <w:b/>
                <w:sz w:val="20"/>
                <w:szCs w:val="20"/>
              </w:rPr>
            </w:pPr>
            <w:r w:rsidRPr="000F26D5">
              <w:rPr>
                <w:b/>
                <w:sz w:val="20"/>
                <w:szCs w:val="20"/>
              </w:rPr>
              <w:t xml:space="preserve">Dersin Öğretim Üyesi/Üyeleri: </w:t>
            </w:r>
          </w:p>
          <w:p w14:paraId="660BCB75" w14:textId="1D344701" w:rsidR="00D44DA3" w:rsidRPr="000F26D5" w:rsidRDefault="00D44DA3" w:rsidP="005F71EB">
            <w:pPr>
              <w:jc w:val="both"/>
              <w:rPr>
                <w:sz w:val="20"/>
                <w:szCs w:val="20"/>
              </w:rPr>
            </w:pPr>
            <w:r w:rsidRPr="000F26D5">
              <w:rPr>
                <w:sz w:val="20"/>
                <w:szCs w:val="20"/>
              </w:rPr>
              <w:t>Prof. Dr. Zekiye ÇETİNKAYA DUMAN</w:t>
            </w:r>
          </w:p>
          <w:p w14:paraId="6D893040" w14:textId="59561D51" w:rsidR="00D44DA3" w:rsidRPr="000F26D5" w:rsidRDefault="00D44DA3" w:rsidP="005F71EB">
            <w:pPr>
              <w:jc w:val="both"/>
              <w:rPr>
                <w:sz w:val="20"/>
                <w:szCs w:val="20"/>
              </w:rPr>
            </w:pPr>
            <w:r w:rsidRPr="000F26D5">
              <w:rPr>
                <w:sz w:val="20"/>
                <w:szCs w:val="20"/>
              </w:rPr>
              <w:t>Prof. Dr. Neslihan GÜNÜŞEN</w:t>
            </w:r>
          </w:p>
          <w:p w14:paraId="430D04E8" w14:textId="35B85DC5" w:rsidR="00D44DA3" w:rsidRPr="000F26D5" w:rsidRDefault="00D44DA3" w:rsidP="005F71EB">
            <w:pPr>
              <w:jc w:val="both"/>
              <w:rPr>
                <w:sz w:val="20"/>
                <w:szCs w:val="20"/>
              </w:rPr>
            </w:pPr>
            <w:r w:rsidRPr="000F26D5">
              <w:rPr>
                <w:sz w:val="20"/>
                <w:szCs w:val="20"/>
              </w:rPr>
              <w:t>Doç. Dr. Sibel COŞKUN BADUR</w:t>
            </w:r>
          </w:p>
          <w:p w14:paraId="65820348" w14:textId="56A0A1FB" w:rsidR="00D44DA3" w:rsidRPr="000F26D5" w:rsidRDefault="00D44DA3" w:rsidP="005F71EB">
            <w:pPr>
              <w:rPr>
                <w:sz w:val="20"/>
                <w:szCs w:val="20"/>
              </w:rPr>
            </w:pPr>
            <w:r w:rsidRPr="000F26D5">
              <w:rPr>
                <w:sz w:val="20"/>
                <w:szCs w:val="20"/>
              </w:rPr>
              <w:t>Doç. Dr. Burcu AKPINAR SÖYLEMEZ</w:t>
            </w:r>
          </w:p>
          <w:p w14:paraId="47C4DA8A" w14:textId="36C2DC6D" w:rsidR="00D44DA3" w:rsidRPr="000F26D5" w:rsidRDefault="00D44DA3" w:rsidP="005F71EB">
            <w:pPr>
              <w:rPr>
                <w:sz w:val="20"/>
                <w:szCs w:val="20"/>
              </w:rPr>
            </w:pPr>
            <w:r w:rsidRPr="000F26D5">
              <w:rPr>
                <w:sz w:val="20"/>
                <w:szCs w:val="20"/>
              </w:rPr>
              <w:t>Dr. Öğr. Üy. Gülsüm Zekiye TUNCER</w:t>
            </w:r>
          </w:p>
          <w:p w14:paraId="6600C3DC" w14:textId="1197D00E" w:rsidR="00D44DA3" w:rsidRPr="000F26D5" w:rsidRDefault="00D44DA3" w:rsidP="005F71EB">
            <w:pPr>
              <w:rPr>
                <w:sz w:val="20"/>
                <w:szCs w:val="20"/>
              </w:rPr>
            </w:pPr>
            <w:r w:rsidRPr="000F26D5">
              <w:rPr>
                <w:sz w:val="20"/>
                <w:szCs w:val="20"/>
              </w:rPr>
              <w:t>Dr. Öğr. Üy. Eda Ayten KANKAYA</w:t>
            </w:r>
          </w:p>
        </w:tc>
      </w:tr>
      <w:tr w:rsidR="00D44DA3" w:rsidRPr="000F26D5" w14:paraId="3A0F95F3" w14:textId="77777777" w:rsidTr="763485D6">
        <w:tc>
          <w:tcPr>
            <w:tcW w:w="4566" w:type="dxa"/>
            <w:gridSpan w:val="3"/>
          </w:tcPr>
          <w:p w14:paraId="6FC8FFF1" w14:textId="77777777" w:rsidR="00D44DA3" w:rsidRPr="000F26D5" w:rsidRDefault="00D44DA3" w:rsidP="005F71EB">
            <w:pPr>
              <w:jc w:val="both"/>
              <w:rPr>
                <w:color w:val="FF0000"/>
                <w:sz w:val="20"/>
                <w:szCs w:val="20"/>
              </w:rPr>
            </w:pPr>
            <w:r w:rsidRPr="000F26D5">
              <w:rPr>
                <w:b/>
                <w:sz w:val="20"/>
                <w:szCs w:val="20"/>
              </w:rPr>
              <w:t>Dersin Önkoşulu:</w:t>
            </w:r>
            <w:r w:rsidRPr="000F26D5">
              <w:rPr>
                <w:sz w:val="20"/>
                <w:szCs w:val="20"/>
              </w:rPr>
              <w:t>-</w:t>
            </w:r>
          </w:p>
          <w:p w14:paraId="0D0FC03B" w14:textId="77777777" w:rsidR="00D44DA3" w:rsidRPr="000F26D5" w:rsidRDefault="00D44DA3" w:rsidP="005F71EB">
            <w:pPr>
              <w:jc w:val="both"/>
              <w:rPr>
                <w:color w:val="FF0000"/>
                <w:sz w:val="20"/>
                <w:szCs w:val="20"/>
              </w:rPr>
            </w:pPr>
          </w:p>
        </w:tc>
        <w:tc>
          <w:tcPr>
            <w:tcW w:w="4932" w:type="dxa"/>
          </w:tcPr>
          <w:p w14:paraId="304E5EB1" w14:textId="77777777" w:rsidR="00D44DA3" w:rsidRPr="000F26D5" w:rsidRDefault="00D44DA3" w:rsidP="005F71EB">
            <w:pPr>
              <w:jc w:val="both"/>
              <w:rPr>
                <w:b/>
                <w:sz w:val="20"/>
                <w:szCs w:val="20"/>
              </w:rPr>
            </w:pPr>
            <w:r w:rsidRPr="000F26D5">
              <w:rPr>
                <w:b/>
                <w:sz w:val="20"/>
                <w:szCs w:val="20"/>
              </w:rPr>
              <w:t>Önkoşul Olduğu Ders:</w:t>
            </w:r>
            <w:r w:rsidRPr="000F26D5">
              <w:rPr>
                <w:sz w:val="20"/>
                <w:szCs w:val="20"/>
              </w:rPr>
              <w:t xml:space="preserve"> -</w:t>
            </w:r>
          </w:p>
          <w:p w14:paraId="49937C2D" w14:textId="77777777" w:rsidR="00D44DA3" w:rsidRPr="000F26D5" w:rsidRDefault="00D44DA3" w:rsidP="005F71EB">
            <w:pPr>
              <w:jc w:val="both"/>
              <w:rPr>
                <w:color w:val="FF0000"/>
                <w:sz w:val="20"/>
                <w:szCs w:val="20"/>
              </w:rPr>
            </w:pPr>
          </w:p>
        </w:tc>
      </w:tr>
      <w:tr w:rsidR="00D44DA3" w:rsidRPr="000F26D5" w14:paraId="2A970584" w14:textId="77777777" w:rsidTr="763485D6">
        <w:tc>
          <w:tcPr>
            <w:tcW w:w="4566" w:type="dxa"/>
            <w:gridSpan w:val="3"/>
          </w:tcPr>
          <w:p w14:paraId="02F86FAF" w14:textId="77777777" w:rsidR="00D44DA3" w:rsidRPr="000F26D5" w:rsidRDefault="00D44DA3" w:rsidP="005F71EB">
            <w:pPr>
              <w:jc w:val="both"/>
              <w:rPr>
                <w:sz w:val="20"/>
                <w:szCs w:val="20"/>
              </w:rPr>
            </w:pPr>
            <w:r w:rsidRPr="000F26D5">
              <w:rPr>
                <w:b/>
                <w:sz w:val="20"/>
                <w:szCs w:val="20"/>
              </w:rPr>
              <w:t xml:space="preserve">Haftalık Ders Saati: </w:t>
            </w:r>
            <w:r w:rsidRPr="000F26D5">
              <w:rPr>
                <w:sz w:val="20"/>
                <w:szCs w:val="20"/>
              </w:rPr>
              <w:t>2</w:t>
            </w:r>
          </w:p>
          <w:p w14:paraId="0FE14F57" w14:textId="77777777" w:rsidR="00D44DA3" w:rsidRPr="000F26D5" w:rsidRDefault="00D44DA3" w:rsidP="005F71EB">
            <w:pPr>
              <w:jc w:val="both"/>
              <w:rPr>
                <w:i/>
                <w:color w:val="FF0000"/>
                <w:sz w:val="20"/>
                <w:szCs w:val="20"/>
              </w:rPr>
            </w:pPr>
          </w:p>
        </w:tc>
        <w:tc>
          <w:tcPr>
            <w:tcW w:w="4932" w:type="dxa"/>
          </w:tcPr>
          <w:p w14:paraId="51AD6A03" w14:textId="77777777" w:rsidR="00D44DA3" w:rsidRPr="000F26D5" w:rsidRDefault="00D44DA3" w:rsidP="005F71EB">
            <w:pPr>
              <w:jc w:val="both"/>
              <w:rPr>
                <w:b/>
                <w:color w:val="000000"/>
                <w:sz w:val="20"/>
                <w:szCs w:val="20"/>
              </w:rPr>
            </w:pPr>
            <w:r w:rsidRPr="000F26D5">
              <w:rPr>
                <w:b/>
                <w:color w:val="000000"/>
                <w:sz w:val="20"/>
                <w:szCs w:val="20"/>
              </w:rPr>
              <w:t xml:space="preserve">Ders Koordinatörü (Ders girişlerinden sorumlu olan kişi): </w:t>
            </w:r>
          </w:p>
          <w:p w14:paraId="04C8E8C8" w14:textId="3A4CE6CA" w:rsidR="00D44DA3" w:rsidRPr="000F26D5" w:rsidRDefault="00D44DA3" w:rsidP="005F71EB">
            <w:pPr>
              <w:rPr>
                <w:sz w:val="20"/>
                <w:szCs w:val="20"/>
              </w:rPr>
            </w:pPr>
            <w:r w:rsidRPr="000F26D5">
              <w:rPr>
                <w:sz w:val="20"/>
                <w:szCs w:val="20"/>
              </w:rPr>
              <w:t>Dr. Öğr. Üy. Gülsüm Zekiye TUNCER</w:t>
            </w:r>
          </w:p>
        </w:tc>
      </w:tr>
      <w:tr w:rsidR="00D44DA3" w:rsidRPr="000F26D5" w14:paraId="00CA8FEE" w14:textId="77777777" w:rsidTr="763485D6">
        <w:tc>
          <w:tcPr>
            <w:tcW w:w="1511" w:type="dxa"/>
          </w:tcPr>
          <w:p w14:paraId="7EBB7004" w14:textId="77777777" w:rsidR="00D44DA3" w:rsidRPr="000F26D5" w:rsidRDefault="00D44DA3" w:rsidP="005F71EB">
            <w:pPr>
              <w:jc w:val="both"/>
              <w:rPr>
                <w:sz w:val="20"/>
                <w:szCs w:val="20"/>
              </w:rPr>
            </w:pPr>
            <w:r w:rsidRPr="000F26D5">
              <w:rPr>
                <w:sz w:val="20"/>
                <w:szCs w:val="20"/>
              </w:rPr>
              <w:t>Teori</w:t>
            </w:r>
          </w:p>
          <w:p w14:paraId="77C54C33" w14:textId="77777777" w:rsidR="00D44DA3" w:rsidRPr="000F26D5" w:rsidRDefault="00D44DA3" w:rsidP="005F71EB">
            <w:pPr>
              <w:jc w:val="both"/>
              <w:rPr>
                <w:sz w:val="20"/>
                <w:szCs w:val="20"/>
              </w:rPr>
            </w:pPr>
          </w:p>
        </w:tc>
        <w:tc>
          <w:tcPr>
            <w:tcW w:w="1524" w:type="dxa"/>
          </w:tcPr>
          <w:p w14:paraId="67093F61" w14:textId="77777777" w:rsidR="00D44DA3" w:rsidRPr="000F26D5" w:rsidRDefault="00D44DA3" w:rsidP="005F71EB">
            <w:pPr>
              <w:jc w:val="both"/>
              <w:rPr>
                <w:sz w:val="20"/>
                <w:szCs w:val="20"/>
              </w:rPr>
            </w:pPr>
            <w:r w:rsidRPr="000F26D5">
              <w:rPr>
                <w:sz w:val="20"/>
                <w:szCs w:val="20"/>
              </w:rPr>
              <w:t>Uygulama</w:t>
            </w:r>
          </w:p>
          <w:p w14:paraId="68D15A02" w14:textId="77777777" w:rsidR="00D44DA3" w:rsidRPr="000F26D5" w:rsidRDefault="00D44DA3" w:rsidP="005F71EB">
            <w:pPr>
              <w:jc w:val="both"/>
              <w:rPr>
                <w:b/>
                <w:sz w:val="20"/>
                <w:szCs w:val="20"/>
              </w:rPr>
            </w:pPr>
          </w:p>
        </w:tc>
        <w:tc>
          <w:tcPr>
            <w:tcW w:w="1531" w:type="dxa"/>
          </w:tcPr>
          <w:p w14:paraId="4276DC89" w14:textId="77777777" w:rsidR="00D44DA3" w:rsidRPr="000F26D5" w:rsidRDefault="00D44DA3" w:rsidP="005F71EB">
            <w:pPr>
              <w:jc w:val="both"/>
              <w:rPr>
                <w:sz w:val="20"/>
                <w:szCs w:val="20"/>
              </w:rPr>
            </w:pPr>
            <w:r w:rsidRPr="000F26D5">
              <w:rPr>
                <w:sz w:val="20"/>
                <w:szCs w:val="20"/>
              </w:rPr>
              <w:t>Laboratuvar</w:t>
            </w:r>
          </w:p>
        </w:tc>
        <w:tc>
          <w:tcPr>
            <w:tcW w:w="4932" w:type="dxa"/>
          </w:tcPr>
          <w:p w14:paraId="64F75D7E" w14:textId="77777777" w:rsidR="00D44DA3" w:rsidRPr="000F26D5" w:rsidRDefault="00D44DA3" w:rsidP="005F71EB">
            <w:pPr>
              <w:jc w:val="both"/>
              <w:rPr>
                <w:b/>
                <w:color w:val="C00000"/>
                <w:sz w:val="20"/>
                <w:szCs w:val="20"/>
              </w:rPr>
            </w:pPr>
            <w:r w:rsidRPr="000F26D5">
              <w:rPr>
                <w:b/>
                <w:sz w:val="20"/>
                <w:szCs w:val="20"/>
              </w:rPr>
              <w:t>Dersin Ulusal Kredisi: 3</w:t>
            </w:r>
          </w:p>
        </w:tc>
      </w:tr>
      <w:tr w:rsidR="00D44DA3" w:rsidRPr="000F26D5" w14:paraId="62102220" w14:textId="77777777" w:rsidTr="763485D6">
        <w:tc>
          <w:tcPr>
            <w:tcW w:w="1511" w:type="dxa"/>
          </w:tcPr>
          <w:p w14:paraId="7600592D" w14:textId="77777777" w:rsidR="00D44DA3" w:rsidRPr="000F26D5" w:rsidRDefault="00D44DA3" w:rsidP="005F71EB">
            <w:pPr>
              <w:jc w:val="both"/>
              <w:rPr>
                <w:sz w:val="20"/>
                <w:szCs w:val="20"/>
              </w:rPr>
            </w:pPr>
            <w:r w:rsidRPr="000F26D5">
              <w:rPr>
                <w:sz w:val="20"/>
                <w:szCs w:val="20"/>
              </w:rPr>
              <w:t>2</w:t>
            </w:r>
          </w:p>
        </w:tc>
        <w:tc>
          <w:tcPr>
            <w:tcW w:w="1524" w:type="dxa"/>
          </w:tcPr>
          <w:p w14:paraId="066A0AA3" w14:textId="77777777" w:rsidR="00D44DA3" w:rsidRPr="000F26D5" w:rsidRDefault="00D44DA3" w:rsidP="005F71EB">
            <w:pPr>
              <w:jc w:val="both"/>
              <w:rPr>
                <w:sz w:val="20"/>
                <w:szCs w:val="20"/>
              </w:rPr>
            </w:pPr>
            <w:r w:rsidRPr="000F26D5">
              <w:rPr>
                <w:sz w:val="20"/>
                <w:szCs w:val="20"/>
              </w:rPr>
              <w:t>-</w:t>
            </w:r>
          </w:p>
        </w:tc>
        <w:tc>
          <w:tcPr>
            <w:tcW w:w="1531" w:type="dxa"/>
          </w:tcPr>
          <w:p w14:paraId="2D26D4D3" w14:textId="77777777" w:rsidR="00D44DA3" w:rsidRPr="000F26D5" w:rsidRDefault="00D44DA3" w:rsidP="005F71EB">
            <w:pPr>
              <w:jc w:val="both"/>
              <w:rPr>
                <w:sz w:val="20"/>
                <w:szCs w:val="20"/>
              </w:rPr>
            </w:pPr>
            <w:r w:rsidRPr="000F26D5">
              <w:rPr>
                <w:sz w:val="20"/>
                <w:szCs w:val="20"/>
              </w:rPr>
              <w:t>2</w:t>
            </w:r>
          </w:p>
        </w:tc>
        <w:tc>
          <w:tcPr>
            <w:tcW w:w="4932" w:type="dxa"/>
          </w:tcPr>
          <w:p w14:paraId="45BF72AD" w14:textId="77777777" w:rsidR="00D44DA3" w:rsidRPr="000F26D5" w:rsidRDefault="00D44DA3" w:rsidP="005F71EB">
            <w:pPr>
              <w:jc w:val="both"/>
              <w:rPr>
                <w:b/>
                <w:color w:val="FF0000"/>
                <w:sz w:val="20"/>
                <w:szCs w:val="20"/>
              </w:rPr>
            </w:pPr>
            <w:r w:rsidRPr="000F26D5">
              <w:rPr>
                <w:b/>
                <w:sz w:val="20"/>
                <w:szCs w:val="20"/>
              </w:rPr>
              <w:t>Dersin AKTS Kredisi:3</w:t>
            </w:r>
          </w:p>
          <w:p w14:paraId="5C9F3063" w14:textId="77777777" w:rsidR="00D44DA3" w:rsidRPr="000F26D5" w:rsidRDefault="00D44DA3" w:rsidP="005F71EB">
            <w:pPr>
              <w:jc w:val="both"/>
              <w:rPr>
                <w:b/>
                <w:color w:val="C00000"/>
                <w:sz w:val="20"/>
                <w:szCs w:val="20"/>
              </w:rPr>
            </w:pPr>
          </w:p>
        </w:tc>
      </w:tr>
      <w:tr w:rsidR="00D44DA3" w:rsidRPr="000F26D5" w14:paraId="57316E3A" w14:textId="77777777" w:rsidTr="763485D6">
        <w:tc>
          <w:tcPr>
            <w:tcW w:w="9498" w:type="dxa"/>
            <w:gridSpan w:val="4"/>
          </w:tcPr>
          <w:p w14:paraId="1FFA0F80" w14:textId="77777777" w:rsidR="00D44DA3" w:rsidRPr="000F26D5" w:rsidRDefault="00D44DA3" w:rsidP="005F71EB">
            <w:pPr>
              <w:jc w:val="both"/>
              <w:rPr>
                <w:b/>
                <w:sz w:val="20"/>
                <w:szCs w:val="20"/>
              </w:rPr>
            </w:pPr>
            <w:r w:rsidRPr="000F26D5">
              <w:rPr>
                <w:b/>
                <w:sz w:val="20"/>
                <w:szCs w:val="20"/>
              </w:rPr>
              <w:t>Bu tablo öğrenci işleri otomasyon sisteminden aktarılacaktır.</w:t>
            </w:r>
          </w:p>
        </w:tc>
      </w:tr>
    </w:tbl>
    <w:p w14:paraId="1E5E80E9" w14:textId="77777777" w:rsidR="00D44DA3" w:rsidRPr="000F26D5" w:rsidRDefault="00D44DA3" w:rsidP="00D44DA3">
      <w:pPr>
        <w:jc w:val="both"/>
        <w:rPr>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D44DA3" w:rsidRPr="000F26D5" w14:paraId="6EC6C826" w14:textId="77777777" w:rsidTr="4418407F">
        <w:tc>
          <w:tcPr>
            <w:tcW w:w="9782" w:type="dxa"/>
          </w:tcPr>
          <w:p w14:paraId="2A843C51" w14:textId="77777777" w:rsidR="00D44DA3" w:rsidRPr="000F26D5" w:rsidRDefault="00D44DA3" w:rsidP="005F71EB">
            <w:pPr>
              <w:jc w:val="both"/>
              <w:rPr>
                <w:b/>
                <w:sz w:val="20"/>
                <w:szCs w:val="20"/>
              </w:rPr>
            </w:pPr>
            <w:r w:rsidRPr="000F26D5">
              <w:rPr>
                <w:b/>
                <w:sz w:val="20"/>
                <w:szCs w:val="20"/>
              </w:rPr>
              <w:t>Dersin Amacı:</w:t>
            </w:r>
            <w:r w:rsidRPr="000F26D5">
              <w:rPr>
                <w:sz w:val="20"/>
                <w:szCs w:val="20"/>
              </w:rPr>
              <w:t xml:space="preserve"> Bu dersin amacı öğrencilerin terapötik ilişki ve iletişimin önemini kavraması, kendine yönelik farkındalık kazanması ve temel iletişim becerilerini geliştirerek, s</w:t>
            </w:r>
            <w:r w:rsidRPr="000F26D5">
              <w:rPr>
                <w:color w:val="000000"/>
                <w:sz w:val="20"/>
                <w:szCs w:val="20"/>
              </w:rPr>
              <w:t xml:space="preserve">ağlık ve hastalığa gösterilen tepkileri anlamlandırabilen ve iletişim becerilerini etkin kullanabilen hemşireler yetiştirmektir.  </w:t>
            </w:r>
          </w:p>
          <w:p w14:paraId="2E0AC8D1" w14:textId="77777777" w:rsidR="00D44DA3" w:rsidRPr="000F26D5" w:rsidRDefault="00D44DA3" w:rsidP="005F71EB">
            <w:pPr>
              <w:jc w:val="both"/>
              <w:rPr>
                <w:sz w:val="20"/>
                <w:szCs w:val="20"/>
              </w:rPr>
            </w:pPr>
          </w:p>
        </w:tc>
      </w:tr>
      <w:tr w:rsidR="00D44DA3" w:rsidRPr="000F26D5" w14:paraId="7856FA9C" w14:textId="77777777" w:rsidTr="4418407F">
        <w:tc>
          <w:tcPr>
            <w:tcW w:w="9782" w:type="dxa"/>
          </w:tcPr>
          <w:p w14:paraId="5AF94BEB" w14:textId="77777777" w:rsidR="00D44DA3" w:rsidRPr="000F26D5" w:rsidRDefault="00D44DA3" w:rsidP="005F71EB">
            <w:pPr>
              <w:jc w:val="both"/>
              <w:rPr>
                <w:b/>
                <w:sz w:val="20"/>
                <w:szCs w:val="20"/>
              </w:rPr>
            </w:pPr>
            <w:r w:rsidRPr="000F26D5">
              <w:rPr>
                <w:b/>
                <w:sz w:val="20"/>
                <w:szCs w:val="20"/>
              </w:rPr>
              <w:t>Dersin Öğrenme Kazanımları:</w:t>
            </w:r>
          </w:p>
          <w:p w14:paraId="28E268CA" w14:textId="3C67FBA8" w:rsidR="00D44DA3" w:rsidRPr="000F26D5" w:rsidRDefault="00D44DA3" w:rsidP="005F71EB">
            <w:pPr>
              <w:jc w:val="both"/>
              <w:rPr>
                <w:sz w:val="20"/>
                <w:szCs w:val="20"/>
              </w:rPr>
            </w:pPr>
            <w:r w:rsidRPr="4418407F">
              <w:rPr>
                <w:sz w:val="20"/>
                <w:szCs w:val="20"/>
              </w:rPr>
              <w:t>Ö</w:t>
            </w:r>
            <w:r w:rsidR="56485861" w:rsidRPr="4418407F">
              <w:rPr>
                <w:sz w:val="20"/>
                <w:szCs w:val="20"/>
              </w:rPr>
              <w:t>Ç</w:t>
            </w:r>
            <w:r w:rsidRPr="4418407F">
              <w:rPr>
                <w:sz w:val="20"/>
                <w:szCs w:val="20"/>
              </w:rPr>
              <w:t xml:space="preserve">1. İletişimin önemini ve etkileyen faktörleri bilme </w:t>
            </w:r>
          </w:p>
          <w:p w14:paraId="10DACEE0" w14:textId="21062B41" w:rsidR="00D44DA3" w:rsidRPr="000F26D5" w:rsidRDefault="00D44DA3" w:rsidP="005F71EB">
            <w:pPr>
              <w:jc w:val="both"/>
              <w:rPr>
                <w:sz w:val="20"/>
                <w:szCs w:val="20"/>
              </w:rPr>
            </w:pPr>
            <w:r w:rsidRPr="4418407F">
              <w:rPr>
                <w:sz w:val="20"/>
                <w:szCs w:val="20"/>
              </w:rPr>
              <w:t>Ö</w:t>
            </w:r>
            <w:r w:rsidR="236B6681" w:rsidRPr="4418407F">
              <w:rPr>
                <w:sz w:val="20"/>
                <w:szCs w:val="20"/>
              </w:rPr>
              <w:t>Ç</w:t>
            </w:r>
            <w:r w:rsidRPr="4418407F">
              <w:rPr>
                <w:sz w:val="20"/>
                <w:szCs w:val="20"/>
              </w:rPr>
              <w:t xml:space="preserve">.2.Temel iletişim becerileri ve görüşme tekniklerini bilme ve uygulayabilme </w:t>
            </w:r>
          </w:p>
          <w:p w14:paraId="353F1169" w14:textId="36D43A44" w:rsidR="00D44DA3" w:rsidRPr="000F26D5" w:rsidRDefault="00D44DA3" w:rsidP="005F71EB">
            <w:pPr>
              <w:jc w:val="both"/>
              <w:rPr>
                <w:sz w:val="20"/>
                <w:szCs w:val="20"/>
              </w:rPr>
            </w:pPr>
            <w:r w:rsidRPr="4418407F">
              <w:rPr>
                <w:sz w:val="20"/>
                <w:szCs w:val="20"/>
              </w:rPr>
              <w:t>Ö</w:t>
            </w:r>
            <w:r w:rsidR="2E0050A4" w:rsidRPr="4418407F">
              <w:rPr>
                <w:sz w:val="20"/>
                <w:szCs w:val="20"/>
              </w:rPr>
              <w:t>Ç</w:t>
            </w:r>
            <w:r w:rsidRPr="4418407F">
              <w:rPr>
                <w:sz w:val="20"/>
                <w:szCs w:val="20"/>
              </w:rPr>
              <w:t>.3. Özel durumlarda bireyin gereksinimlerine uygun iletişim tekniklerini ve yaklaşımları bilme ve uygulayabilme</w:t>
            </w:r>
          </w:p>
          <w:p w14:paraId="4F8BBF29" w14:textId="21CCB2E5" w:rsidR="00D44DA3" w:rsidRPr="000F26D5" w:rsidRDefault="00D44DA3" w:rsidP="005F71EB">
            <w:pPr>
              <w:jc w:val="both"/>
              <w:rPr>
                <w:sz w:val="20"/>
                <w:szCs w:val="20"/>
              </w:rPr>
            </w:pPr>
            <w:r w:rsidRPr="4418407F">
              <w:rPr>
                <w:sz w:val="20"/>
                <w:szCs w:val="20"/>
              </w:rPr>
              <w:t>Ö</w:t>
            </w:r>
            <w:r w:rsidR="2E0050A4" w:rsidRPr="4418407F">
              <w:rPr>
                <w:sz w:val="20"/>
                <w:szCs w:val="20"/>
              </w:rPr>
              <w:t>Ç</w:t>
            </w:r>
            <w:r w:rsidRPr="4418407F">
              <w:rPr>
                <w:sz w:val="20"/>
                <w:szCs w:val="20"/>
              </w:rPr>
              <w:t>.4.Kendini tanıma ve atılgan davranma becerilerini geliştirme</w:t>
            </w:r>
          </w:p>
          <w:p w14:paraId="3F3175D1" w14:textId="4698A504" w:rsidR="00D44DA3" w:rsidRPr="000F26D5" w:rsidRDefault="00D44DA3" w:rsidP="005F71EB">
            <w:pPr>
              <w:jc w:val="both"/>
              <w:rPr>
                <w:sz w:val="20"/>
                <w:szCs w:val="20"/>
              </w:rPr>
            </w:pPr>
            <w:r w:rsidRPr="4418407F">
              <w:rPr>
                <w:sz w:val="20"/>
                <w:szCs w:val="20"/>
              </w:rPr>
              <w:t>Ö</w:t>
            </w:r>
            <w:r w:rsidR="58204C4D" w:rsidRPr="4418407F">
              <w:rPr>
                <w:sz w:val="20"/>
                <w:szCs w:val="20"/>
              </w:rPr>
              <w:t>Ç</w:t>
            </w:r>
            <w:r w:rsidRPr="4418407F">
              <w:rPr>
                <w:sz w:val="20"/>
                <w:szCs w:val="20"/>
              </w:rPr>
              <w:t>.5. Geribildirimin önemini kavrama, geribildirim alma ve verme becerisi kazanma</w:t>
            </w:r>
          </w:p>
          <w:p w14:paraId="6781984F" w14:textId="439BE5FB" w:rsidR="00D44DA3" w:rsidRPr="000F26D5" w:rsidRDefault="00D44DA3" w:rsidP="005F71EB">
            <w:pPr>
              <w:jc w:val="both"/>
              <w:rPr>
                <w:sz w:val="20"/>
                <w:szCs w:val="20"/>
              </w:rPr>
            </w:pPr>
            <w:r w:rsidRPr="4418407F">
              <w:rPr>
                <w:sz w:val="20"/>
                <w:szCs w:val="20"/>
              </w:rPr>
              <w:t>Ö</w:t>
            </w:r>
            <w:r w:rsidR="58204C4D" w:rsidRPr="4418407F">
              <w:rPr>
                <w:sz w:val="20"/>
                <w:szCs w:val="20"/>
              </w:rPr>
              <w:t>Ç</w:t>
            </w:r>
            <w:r w:rsidRPr="4418407F">
              <w:rPr>
                <w:sz w:val="20"/>
                <w:szCs w:val="20"/>
              </w:rPr>
              <w:t>.6. Eleştirel düşünme yansıtıcı düşünme becerisini kazanma</w:t>
            </w:r>
          </w:p>
          <w:p w14:paraId="71BCF02E" w14:textId="77777777" w:rsidR="00D44DA3" w:rsidRPr="000F26D5" w:rsidRDefault="00D44DA3" w:rsidP="005F71EB">
            <w:pPr>
              <w:jc w:val="both"/>
              <w:rPr>
                <w:sz w:val="20"/>
                <w:szCs w:val="20"/>
              </w:rPr>
            </w:pPr>
          </w:p>
        </w:tc>
      </w:tr>
    </w:tbl>
    <w:p w14:paraId="3BD93413" w14:textId="77777777" w:rsidR="00D44DA3" w:rsidRPr="000F26D5" w:rsidRDefault="00D44DA3" w:rsidP="00D44DA3">
      <w:pPr>
        <w:jc w:val="both"/>
        <w:rPr>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D44DA3" w:rsidRPr="000F26D5" w14:paraId="42D5A71C" w14:textId="77777777" w:rsidTr="00E37871">
        <w:trPr>
          <w:trHeight w:val="799"/>
        </w:trPr>
        <w:tc>
          <w:tcPr>
            <w:tcW w:w="9640" w:type="dxa"/>
          </w:tcPr>
          <w:p w14:paraId="16AF8B0E" w14:textId="77777777" w:rsidR="00D44DA3" w:rsidRPr="000F26D5" w:rsidRDefault="00D44DA3" w:rsidP="005F71EB">
            <w:pPr>
              <w:jc w:val="both"/>
              <w:rPr>
                <w:b/>
                <w:sz w:val="20"/>
                <w:szCs w:val="20"/>
              </w:rPr>
            </w:pPr>
            <w:r w:rsidRPr="000F26D5">
              <w:rPr>
                <w:b/>
                <w:sz w:val="20"/>
                <w:szCs w:val="20"/>
              </w:rPr>
              <w:t xml:space="preserve">Öğrenme ve Öğretme Yöntemleri:  </w:t>
            </w:r>
          </w:p>
          <w:p w14:paraId="67765CDE" w14:textId="77777777" w:rsidR="00D44DA3" w:rsidRPr="000F26D5" w:rsidRDefault="00D44DA3" w:rsidP="005F71EB">
            <w:pPr>
              <w:jc w:val="both"/>
              <w:rPr>
                <w:sz w:val="20"/>
                <w:szCs w:val="20"/>
              </w:rPr>
            </w:pPr>
            <w:r w:rsidRPr="000F26D5">
              <w:rPr>
                <w:sz w:val="20"/>
                <w:szCs w:val="20"/>
              </w:rPr>
              <w:t>Derslere katılım, düz anlatım, sunum, tartışma, soru-cevap, vaka/durum tartışması, rol oynama, video izleme</w:t>
            </w:r>
          </w:p>
        </w:tc>
      </w:tr>
    </w:tbl>
    <w:p w14:paraId="1978BDAF" w14:textId="77777777" w:rsidR="00D44DA3" w:rsidRPr="000F26D5" w:rsidRDefault="00D44DA3" w:rsidP="00D44DA3">
      <w:pPr>
        <w:jc w:val="both"/>
        <w:rPr>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2484"/>
        <w:gridCol w:w="3301"/>
      </w:tblGrid>
      <w:tr w:rsidR="00D44DA3" w:rsidRPr="000F26D5" w14:paraId="458408B4" w14:textId="77777777" w:rsidTr="00E37871">
        <w:trPr>
          <w:trHeight w:val="140"/>
        </w:trPr>
        <w:tc>
          <w:tcPr>
            <w:tcW w:w="9640" w:type="dxa"/>
            <w:gridSpan w:val="3"/>
          </w:tcPr>
          <w:p w14:paraId="48119440" w14:textId="77777777" w:rsidR="00D44DA3" w:rsidRPr="000F26D5" w:rsidRDefault="00D44DA3" w:rsidP="005F71EB">
            <w:pPr>
              <w:jc w:val="both"/>
              <w:rPr>
                <w:b/>
                <w:sz w:val="20"/>
                <w:szCs w:val="20"/>
              </w:rPr>
            </w:pPr>
            <w:r w:rsidRPr="000F26D5">
              <w:rPr>
                <w:b/>
                <w:sz w:val="20"/>
                <w:szCs w:val="20"/>
              </w:rPr>
              <w:t>Değerlendirme Yöntemleri:</w:t>
            </w:r>
            <w:r w:rsidRPr="000F26D5">
              <w:rPr>
                <w:b/>
                <w:color w:val="FF0000"/>
                <w:sz w:val="20"/>
                <w:szCs w:val="20"/>
              </w:rPr>
              <w:t xml:space="preserve"> </w:t>
            </w:r>
          </w:p>
          <w:p w14:paraId="6571457F" w14:textId="77777777" w:rsidR="00D44DA3" w:rsidRPr="000F26D5" w:rsidRDefault="00D44DA3" w:rsidP="005F71EB">
            <w:pPr>
              <w:jc w:val="both"/>
              <w:rPr>
                <w:sz w:val="20"/>
                <w:szCs w:val="20"/>
              </w:rPr>
            </w:pPr>
            <w:r w:rsidRPr="000F26D5">
              <w:rPr>
                <w:sz w:val="20"/>
                <w:szCs w:val="20"/>
              </w:rPr>
              <w:t>(Değerlendirme yöntemi, öğrenme kazanımları ve derste kullanılan öğretim teknikleri ile uyumlu olmalıdır)</w:t>
            </w:r>
          </w:p>
        </w:tc>
      </w:tr>
      <w:tr w:rsidR="00D44DA3" w:rsidRPr="000F26D5" w14:paraId="46471BC1" w14:textId="77777777" w:rsidTr="00E37871">
        <w:trPr>
          <w:trHeight w:val="139"/>
        </w:trPr>
        <w:tc>
          <w:tcPr>
            <w:tcW w:w="3855" w:type="dxa"/>
          </w:tcPr>
          <w:p w14:paraId="754ECCFC" w14:textId="77777777" w:rsidR="00D44DA3" w:rsidRPr="000F26D5" w:rsidRDefault="00D44DA3" w:rsidP="005F71EB">
            <w:pPr>
              <w:jc w:val="both"/>
              <w:rPr>
                <w:b/>
                <w:sz w:val="20"/>
                <w:szCs w:val="20"/>
              </w:rPr>
            </w:pPr>
          </w:p>
        </w:tc>
        <w:tc>
          <w:tcPr>
            <w:tcW w:w="2484" w:type="dxa"/>
          </w:tcPr>
          <w:p w14:paraId="6B1AD974" w14:textId="77777777" w:rsidR="00D44DA3" w:rsidRPr="000F26D5" w:rsidRDefault="00D44DA3" w:rsidP="005F71EB">
            <w:pPr>
              <w:jc w:val="center"/>
              <w:rPr>
                <w:b/>
                <w:sz w:val="20"/>
                <w:szCs w:val="20"/>
              </w:rPr>
            </w:pPr>
            <w:r w:rsidRPr="000F26D5">
              <w:rPr>
                <w:sz w:val="20"/>
                <w:szCs w:val="20"/>
              </w:rPr>
              <w:t>Varsa (X) olarak işaretleyiniz</w:t>
            </w:r>
          </w:p>
        </w:tc>
        <w:tc>
          <w:tcPr>
            <w:tcW w:w="3301" w:type="dxa"/>
          </w:tcPr>
          <w:p w14:paraId="0015255D" w14:textId="77777777" w:rsidR="00D44DA3" w:rsidRPr="000F26D5" w:rsidRDefault="00D44DA3" w:rsidP="005F71EB">
            <w:pPr>
              <w:jc w:val="center"/>
              <w:rPr>
                <w:b/>
                <w:sz w:val="20"/>
                <w:szCs w:val="20"/>
              </w:rPr>
            </w:pPr>
            <w:r w:rsidRPr="000F26D5">
              <w:rPr>
                <w:sz w:val="20"/>
                <w:szCs w:val="20"/>
              </w:rPr>
              <w:t>Yüzde (%)</w:t>
            </w:r>
          </w:p>
        </w:tc>
      </w:tr>
      <w:tr w:rsidR="00D44DA3" w:rsidRPr="000F26D5" w14:paraId="0846378D" w14:textId="77777777" w:rsidTr="00E37871">
        <w:tc>
          <w:tcPr>
            <w:tcW w:w="3855" w:type="dxa"/>
            <w:vAlign w:val="center"/>
          </w:tcPr>
          <w:p w14:paraId="31009315" w14:textId="77777777" w:rsidR="00D44DA3" w:rsidRPr="000F26D5" w:rsidRDefault="00D44DA3" w:rsidP="005F71EB">
            <w:pPr>
              <w:autoSpaceDE w:val="0"/>
              <w:autoSpaceDN w:val="0"/>
              <w:adjustRightInd w:val="0"/>
              <w:jc w:val="both"/>
              <w:rPr>
                <w:sz w:val="20"/>
                <w:szCs w:val="20"/>
              </w:rPr>
            </w:pPr>
            <w:r w:rsidRPr="000F26D5">
              <w:rPr>
                <w:b/>
                <w:sz w:val="20"/>
                <w:szCs w:val="20"/>
              </w:rPr>
              <w:t>Yarıyıl İçi/Sonu Çalışmaları</w:t>
            </w:r>
          </w:p>
        </w:tc>
        <w:tc>
          <w:tcPr>
            <w:tcW w:w="2484" w:type="dxa"/>
            <w:vAlign w:val="center"/>
          </w:tcPr>
          <w:p w14:paraId="7E17572E" w14:textId="77777777" w:rsidR="00D44DA3" w:rsidRPr="000F26D5" w:rsidRDefault="00D44DA3" w:rsidP="005F71EB">
            <w:pPr>
              <w:autoSpaceDE w:val="0"/>
              <w:autoSpaceDN w:val="0"/>
              <w:adjustRightInd w:val="0"/>
              <w:jc w:val="both"/>
              <w:rPr>
                <w:sz w:val="20"/>
                <w:szCs w:val="20"/>
              </w:rPr>
            </w:pPr>
          </w:p>
        </w:tc>
        <w:tc>
          <w:tcPr>
            <w:tcW w:w="3301" w:type="dxa"/>
            <w:vAlign w:val="center"/>
          </w:tcPr>
          <w:p w14:paraId="607875A5" w14:textId="77777777" w:rsidR="00D44DA3" w:rsidRPr="000F26D5" w:rsidRDefault="00D44DA3" w:rsidP="005F71EB">
            <w:pPr>
              <w:autoSpaceDE w:val="0"/>
              <w:autoSpaceDN w:val="0"/>
              <w:adjustRightInd w:val="0"/>
              <w:jc w:val="both"/>
              <w:rPr>
                <w:sz w:val="20"/>
                <w:szCs w:val="20"/>
              </w:rPr>
            </w:pPr>
          </w:p>
        </w:tc>
      </w:tr>
      <w:tr w:rsidR="00D44DA3" w:rsidRPr="000F26D5" w14:paraId="546E1931" w14:textId="77777777" w:rsidTr="00E37871">
        <w:tc>
          <w:tcPr>
            <w:tcW w:w="3855" w:type="dxa"/>
            <w:vAlign w:val="center"/>
          </w:tcPr>
          <w:p w14:paraId="08CDD253" w14:textId="77777777" w:rsidR="00D44DA3" w:rsidRPr="000F26D5" w:rsidRDefault="00D44DA3" w:rsidP="005F71EB">
            <w:pPr>
              <w:autoSpaceDE w:val="0"/>
              <w:autoSpaceDN w:val="0"/>
              <w:adjustRightInd w:val="0"/>
              <w:ind w:left="708"/>
              <w:jc w:val="both"/>
              <w:rPr>
                <w:b/>
                <w:sz w:val="20"/>
                <w:szCs w:val="20"/>
              </w:rPr>
            </w:pPr>
            <w:r w:rsidRPr="000F26D5">
              <w:rPr>
                <w:b/>
                <w:sz w:val="20"/>
                <w:szCs w:val="20"/>
              </w:rPr>
              <w:t>Ara Sınav</w:t>
            </w:r>
          </w:p>
        </w:tc>
        <w:tc>
          <w:tcPr>
            <w:tcW w:w="2484" w:type="dxa"/>
            <w:vAlign w:val="center"/>
          </w:tcPr>
          <w:p w14:paraId="5B0A732C" w14:textId="77777777" w:rsidR="00D44DA3" w:rsidRPr="000F26D5" w:rsidRDefault="00D44DA3" w:rsidP="005F71EB">
            <w:pPr>
              <w:autoSpaceDE w:val="0"/>
              <w:autoSpaceDN w:val="0"/>
              <w:adjustRightInd w:val="0"/>
              <w:jc w:val="center"/>
              <w:rPr>
                <w:sz w:val="20"/>
                <w:szCs w:val="20"/>
              </w:rPr>
            </w:pPr>
            <w:r w:rsidRPr="000F26D5">
              <w:rPr>
                <w:sz w:val="20"/>
                <w:szCs w:val="20"/>
              </w:rPr>
              <w:t>X</w:t>
            </w:r>
          </w:p>
        </w:tc>
        <w:tc>
          <w:tcPr>
            <w:tcW w:w="3301" w:type="dxa"/>
            <w:vAlign w:val="center"/>
          </w:tcPr>
          <w:p w14:paraId="3AF14197" w14:textId="77777777" w:rsidR="00D44DA3" w:rsidRPr="000F26D5" w:rsidRDefault="00D44DA3" w:rsidP="005F71EB">
            <w:pPr>
              <w:autoSpaceDE w:val="0"/>
              <w:autoSpaceDN w:val="0"/>
              <w:adjustRightInd w:val="0"/>
              <w:jc w:val="center"/>
              <w:rPr>
                <w:sz w:val="20"/>
                <w:szCs w:val="20"/>
              </w:rPr>
            </w:pPr>
            <w:r w:rsidRPr="000F26D5">
              <w:rPr>
                <w:sz w:val="20"/>
                <w:szCs w:val="20"/>
              </w:rPr>
              <w:t>%50</w:t>
            </w:r>
          </w:p>
        </w:tc>
      </w:tr>
      <w:tr w:rsidR="00D44DA3" w:rsidRPr="000F26D5" w14:paraId="5D8F1866" w14:textId="77777777" w:rsidTr="00E37871">
        <w:tc>
          <w:tcPr>
            <w:tcW w:w="3855" w:type="dxa"/>
            <w:vAlign w:val="center"/>
          </w:tcPr>
          <w:p w14:paraId="1EC956C0" w14:textId="77777777" w:rsidR="00D44DA3" w:rsidRPr="000F26D5" w:rsidRDefault="00D44DA3" w:rsidP="005F71EB">
            <w:pPr>
              <w:autoSpaceDE w:val="0"/>
              <w:autoSpaceDN w:val="0"/>
              <w:adjustRightInd w:val="0"/>
              <w:ind w:left="708"/>
              <w:jc w:val="both"/>
              <w:rPr>
                <w:b/>
                <w:sz w:val="20"/>
                <w:szCs w:val="20"/>
              </w:rPr>
            </w:pPr>
            <w:r w:rsidRPr="000F26D5">
              <w:rPr>
                <w:b/>
                <w:sz w:val="20"/>
                <w:szCs w:val="20"/>
              </w:rPr>
              <w:t>Yoklama Sınavı (Quiz)</w:t>
            </w:r>
          </w:p>
        </w:tc>
        <w:tc>
          <w:tcPr>
            <w:tcW w:w="2484" w:type="dxa"/>
            <w:vAlign w:val="center"/>
          </w:tcPr>
          <w:p w14:paraId="2D11D772" w14:textId="77777777" w:rsidR="00D44DA3" w:rsidRPr="000F26D5" w:rsidRDefault="00D44DA3" w:rsidP="005F71EB">
            <w:pPr>
              <w:autoSpaceDE w:val="0"/>
              <w:autoSpaceDN w:val="0"/>
              <w:adjustRightInd w:val="0"/>
              <w:jc w:val="center"/>
              <w:rPr>
                <w:sz w:val="20"/>
                <w:szCs w:val="20"/>
              </w:rPr>
            </w:pPr>
          </w:p>
        </w:tc>
        <w:tc>
          <w:tcPr>
            <w:tcW w:w="3301" w:type="dxa"/>
            <w:vAlign w:val="center"/>
          </w:tcPr>
          <w:p w14:paraId="20830622" w14:textId="77777777" w:rsidR="00D44DA3" w:rsidRPr="000F26D5" w:rsidRDefault="00D44DA3" w:rsidP="005F71EB">
            <w:pPr>
              <w:autoSpaceDE w:val="0"/>
              <w:autoSpaceDN w:val="0"/>
              <w:adjustRightInd w:val="0"/>
              <w:jc w:val="center"/>
              <w:rPr>
                <w:sz w:val="20"/>
                <w:szCs w:val="20"/>
              </w:rPr>
            </w:pPr>
          </w:p>
        </w:tc>
      </w:tr>
      <w:tr w:rsidR="00D44DA3" w:rsidRPr="000F26D5" w14:paraId="1D69CF54" w14:textId="77777777" w:rsidTr="00E37871">
        <w:tc>
          <w:tcPr>
            <w:tcW w:w="3855" w:type="dxa"/>
            <w:vAlign w:val="center"/>
          </w:tcPr>
          <w:p w14:paraId="55A7D6EC" w14:textId="77777777" w:rsidR="00D44DA3" w:rsidRPr="000F26D5" w:rsidRDefault="00D44DA3" w:rsidP="005F71EB">
            <w:pPr>
              <w:autoSpaceDE w:val="0"/>
              <w:autoSpaceDN w:val="0"/>
              <w:adjustRightInd w:val="0"/>
              <w:ind w:left="708"/>
              <w:jc w:val="both"/>
              <w:rPr>
                <w:b/>
                <w:sz w:val="20"/>
                <w:szCs w:val="20"/>
              </w:rPr>
            </w:pPr>
            <w:r w:rsidRPr="000F26D5">
              <w:rPr>
                <w:b/>
                <w:sz w:val="20"/>
                <w:szCs w:val="20"/>
              </w:rPr>
              <w:t>Ödev/Sunum</w:t>
            </w:r>
          </w:p>
        </w:tc>
        <w:tc>
          <w:tcPr>
            <w:tcW w:w="2484" w:type="dxa"/>
            <w:vAlign w:val="center"/>
          </w:tcPr>
          <w:p w14:paraId="22ECFBB8" w14:textId="77777777" w:rsidR="00D44DA3" w:rsidRPr="000F26D5" w:rsidRDefault="00D44DA3" w:rsidP="005F71EB">
            <w:pPr>
              <w:autoSpaceDE w:val="0"/>
              <w:autoSpaceDN w:val="0"/>
              <w:adjustRightInd w:val="0"/>
              <w:jc w:val="center"/>
              <w:rPr>
                <w:sz w:val="20"/>
                <w:szCs w:val="20"/>
              </w:rPr>
            </w:pPr>
          </w:p>
        </w:tc>
        <w:tc>
          <w:tcPr>
            <w:tcW w:w="3301" w:type="dxa"/>
            <w:vAlign w:val="center"/>
          </w:tcPr>
          <w:p w14:paraId="78818F77" w14:textId="77777777" w:rsidR="00D44DA3" w:rsidRPr="000F26D5" w:rsidRDefault="00D44DA3" w:rsidP="005F71EB">
            <w:pPr>
              <w:autoSpaceDE w:val="0"/>
              <w:autoSpaceDN w:val="0"/>
              <w:adjustRightInd w:val="0"/>
              <w:jc w:val="center"/>
              <w:rPr>
                <w:sz w:val="20"/>
                <w:szCs w:val="20"/>
              </w:rPr>
            </w:pPr>
          </w:p>
        </w:tc>
      </w:tr>
      <w:tr w:rsidR="00D44DA3" w:rsidRPr="000F26D5" w14:paraId="45D51036" w14:textId="77777777" w:rsidTr="00E37871">
        <w:tc>
          <w:tcPr>
            <w:tcW w:w="3855" w:type="dxa"/>
            <w:vAlign w:val="center"/>
          </w:tcPr>
          <w:p w14:paraId="7F43902B" w14:textId="77777777" w:rsidR="00D44DA3" w:rsidRPr="000F26D5" w:rsidRDefault="00D44DA3" w:rsidP="005F71EB">
            <w:pPr>
              <w:autoSpaceDE w:val="0"/>
              <w:autoSpaceDN w:val="0"/>
              <w:adjustRightInd w:val="0"/>
              <w:ind w:left="708"/>
              <w:jc w:val="both"/>
              <w:rPr>
                <w:b/>
                <w:sz w:val="20"/>
                <w:szCs w:val="20"/>
              </w:rPr>
            </w:pPr>
            <w:r w:rsidRPr="000F26D5">
              <w:rPr>
                <w:b/>
                <w:sz w:val="20"/>
                <w:szCs w:val="20"/>
              </w:rPr>
              <w:t>Proje</w:t>
            </w:r>
          </w:p>
        </w:tc>
        <w:tc>
          <w:tcPr>
            <w:tcW w:w="2484" w:type="dxa"/>
            <w:vAlign w:val="center"/>
          </w:tcPr>
          <w:p w14:paraId="5DFECCD6" w14:textId="77777777" w:rsidR="00D44DA3" w:rsidRPr="000F26D5" w:rsidRDefault="00D44DA3" w:rsidP="005F71EB">
            <w:pPr>
              <w:autoSpaceDE w:val="0"/>
              <w:autoSpaceDN w:val="0"/>
              <w:adjustRightInd w:val="0"/>
              <w:jc w:val="center"/>
              <w:rPr>
                <w:sz w:val="20"/>
                <w:szCs w:val="20"/>
              </w:rPr>
            </w:pPr>
          </w:p>
        </w:tc>
        <w:tc>
          <w:tcPr>
            <w:tcW w:w="3301" w:type="dxa"/>
            <w:vAlign w:val="center"/>
          </w:tcPr>
          <w:p w14:paraId="13051A77" w14:textId="77777777" w:rsidR="00D44DA3" w:rsidRPr="000F26D5" w:rsidRDefault="00D44DA3" w:rsidP="005F71EB">
            <w:pPr>
              <w:autoSpaceDE w:val="0"/>
              <w:autoSpaceDN w:val="0"/>
              <w:adjustRightInd w:val="0"/>
              <w:jc w:val="center"/>
              <w:rPr>
                <w:sz w:val="20"/>
                <w:szCs w:val="20"/>
              </w:rPr>
            </w:pPr>
          </w:p>
        </w:tc>
      </w:tr>
      <w:tr w:rsidR="00D44DA3" w:rsidRPr="000F26D5" w14:paraId="6B85425E" w14:textId="77777777" w:rsidTr="00E37871">
        <w:tc>
          <w:tcPr>
            <w:tcW w:w="3855" w:type="dxa"/>
            <w:vAlign w:val="center"/>
          </w:tcPr>
          <w:p w14:paraId="19DBBE50" w14:textId="77777777" w:rsidR="00D44DA3" w:rsidRPr="000F26D5" w:rsidRDefault="00D44DA3" w:rsidP="005F71EB">
            <w:pPr>
              <w:autoSpaceDE w:val="0"/>
              <w:autoSpaceDN w:val="0"/>
              <w:adjustRightInd w:val="0"/>
              <w:ind w:left="708"/>
              <w:jc w:val="both"/>
              <w:rPr>
                <w:b/>
                <w:sz w:val="20"/>
                <w:szCs w:val="20"/>
              </w:rPr>
            </w:pPr>
            <w:r w:rsidRPr="000F26D5">
              <w:rPr>
                <w:b/>
                <w:sz w:val="20"/>
                <w:szCs w:val="20"/>
              </w:rPr>
              <w:t xml:space="preserve">Laboratuvar </w:t>
            </w:r>
          </w:p>
        </w:tc>
        <w:tc>
          <w:tcPr>
            <w:tcW w:w="2484" w:type="dxa"/>
            <w:vAlign w:val="center"/>
          </w:tcPr>
          <w:p w14:paraId="1E20BC9C" w14:textId="77777777" w:rsidR="00D44DA3" w:rsidRPr="000F26D5" w:rsidRDefault="00D44DA3" w:rsidP="005F71EB">
            <w:pPr>
              <w:autoSpaceDE w:val="0"/>
              <w:autoSpaceDN w:val="0"/>
              <w:adjustRightInd w:val="0"/>
              <w:jc w:val="center"/>
              <w:rPr>
                <w:sz w:val="20"/>
                <w:szCs w:val="20"/>
              </w:rPr>
            </w:pPr>
            <w:r w:rsidRPr="000F26D5">
              <w:rPr>
                <w:sz w:val="20"/>
                <w:szCs w:val="20"/>
              </w:rPr>
              <w:t>X</w:t>
            </w:r>
          </w:p>
        </w:tc>
        <w:tc>
          <w:tcPr>
            <w:tcW w:w="3301" w:type="dxa"/>
            <w:vAlign w:val="center"/>
          </w:tcPr>
          <w:p w14:paraId="68F07354" w14:textId="77777777" w:rsidR="00D44DA3" w:rsidRPr="000F26D5" w:rsidRDefault="00D44DA3" w:rsidP="005F71EB">
            <w:pPr>
              <w:autoSpaceDE w:val="0"/>
              <w:autoSpaceDN w:val="0"/>
              <w:adjustRightInd w:val="0"/>
              <w:jc w:val="center"/>
              <w:rPr>
                <w:sz w:val="20"/>
                <w:szCs w:val="20"/>
              </w:rPr>
            </w:pPr>
            <w:r w:rsidRPr="000F26D5">
              <w:rPr>
                <w:sz w:val="20"/>
                <w:szCs w:val="20"/>
              </w:rPr>
              <w:t>%50</w:t>
            </w:r>
          </w:p>
        </w:tc>
      </w:tr>
      <w:tr w:rsidR="00D44DA3" w:rsidRPr="000F26D5" w14:paraId="5EE111FE" w14:textId="77777777" w:rsidTr="00E37871">
        <w:tc>
          <w:tcPr>
            <w:tcW w:w="3855" w:type="dxa"/>
            <w:vAlign w:val="center"/>
          </w:tcPr>
          <w:p w14:paraId="724FFCB7" w14:textId="77777777" w:rsidR="00D44DA3" w:rsidRPr="000F26D5" w:rsidRDefault="00D44DA3" w:rsidP="005F71EB">
            <w:pPr>
              <w:autoSpaceDE w:val="0"/>
              <w:autoSpaceDN w:val="0"/>
              <w:adjustRightInd w:val="0"/>
              <w:ind w:left="708"/>
              <w:jc w:val="both"/>
              <w:rPr>
                <w:b/>
                <w:sz w:val="20"/>
                <w:szCs w:val="20"/>
              </w:rPr>
            </w:pPr>
            <w:r w:rsidRPr="000F26D5">
              <w:rPr>
                <w:b/>
                <w:sz w:val="20"/>
                <w:szCs w:val="20"/>
              </w:rPr>
              <w:t xml:space="preserve">Final Sınavı </w:t>
            </w:r>
          </w:p>
        </w:tc>
        <w:tc>
          <w:tcPr>
            <w:tcW w:w="2484" w:type="dxa"/>
            <w:vAlign w:val="center"/>
          </w:tcPr>
          <w:p w14:paraId="019F0054" w14:textId="77777777" w:rsidR="00D44DA3" w:rsidRPr="000F26D5" w:rsidRDefault="00D44DA3" w:rsidP="005F71EB">
            <w:pPr>
              <w:autoSpaceDE w:val="0"/>
              <w:autoSpaceDN w:val="0"/>
              <w:adjustRightInd w:val="0"/>
              <w:jc w:val="center"/>
              <w:rPr>
                <w:sz w:val="20"/>
                <w:szCs w:val="20"/>
              </w:rPr>
            </w:pPr>
            <w:r w:rsidRPr="000F26D5">
              <w:rPr>
                <w:sz w:val="20"/>
                <w:szCs w:val="20"/>
              </w:rPr>
              <w:t>X</w:t>
            </w:r>
          </w:p>
        </w:tc>
        <w:tc>
          <w:tcPr>
            <w:tcW w:w="3301" w:type="dxa"/>
            <w:vAlign w:val="center"/>
          </w:tcPr>
          <w:p w14:paraId="4BDC5621" w14:textId="77777777" w:rsidR="00D44DA3" w:rsidRPr="000F26D5" w:rsidRDefault="00D44DA3" w:rsidP="005F71EB">
            <w:pPr>
              <w:autoSpaceDE w:val="0"/>
              <w:autoSpaceDN w:val="0"/>
              <w:adjustRightInd w:val="0"/>
              <w:jc w:val="center"/>
              <w:rPr>
                <w:sz w:val="20"/>
                <w:szCs w:val="20"/>
              </w:rPr>
            </w:pPr>
            <w:r w:rsidRPr="000F26D5">
              <w:rPr>
                <w:sz w:val="20"/>
                <w:szCs w:val="20"/>
              </w:rPr>
              <w:t>%50</w:t>
            </w:r>
          </w:p>
        </w:tc>
      </w:tr>
      <w:tr w:rsidR="00D44DA3" w:rsidRPr="000F26D5" w14:paraId="709C22E3" w14:textId="77777777" w:rsidTr="00E37871">
        <w:tc>
          <w:tcPr>
            <w:tcW w:w="3855" w:type="dxa"/>
            <w:vAlign w:val="center"/>
          </w:tcPr>
          <w:p w14:paraId="7B7C390D" w14:textId="77777777" w:rsidR="00D44DA3" w:rsidRPr="000F26D5" w:rsidRDefault="00D44DA3" w:rsidP="005F71EB">
            <w:pPr>
              <w:autoSpaceDE w:val="0"/>
              <w:autoSpaceDN w:val="0"/>
              <w:adjustRightInd w:val="0"/>
              <w:ind w:left="708"/>
              <w:jc w:val="both"/>
              <w:rPr>
                <w:b/>
                <w:sz w:val="20"/>
                <w:szCs w:val="20"/>
              </w:rPr>
            </w:pPr>
            <w:r w:rsidRPr="000F26D5">
              <w:rPr>
                <w:b/>
                <w:sz w:val="20"/>
                <w:szCs w:val="20"/>
              </w:rPr>
              <w:t xml:space="preserve">Derse Katılım </w:t>
            </w:r>
          </w:p>
        </w:tc>
        <w:tc>
          <w:tcPr>
            <w:tcW w:w="2484" w:type="dxa"/>
            <w:vAlign w:val="center"/>
          </w:tcPr>
          <w:p w14:paraId="67A5AA9F" w14:textId="77777777" w:rsidR="00D44DA3" w:rsidRPr="000F26D5" w:rsidRDefault="00D44DA3" w:rsidP="005F71EB">
            <w:pPr>
              <w:autoSpaceDE w:val="0"/>
              <w:autoSpaceDN w:val="0"/>
              <w:adjustRightInd w:val="0"/>
              <w:jc w:val="both"/>
              <w:rPr>
                <w:sz w:val="20"/>
                <w:szCs w:val="20"/>
              </w:rPr>
            </w:pPr>
          </w:p>
        </w:tc>
        <w:tc>
          <w:tcPr>
            <w:tcW w:w="3301" w:type="dxa"/>
            <w:vAlign w:val="center"/>
          </w:tcPr>
          <w:p w14:paraId="598F7C30" w14:textId="77777777" w:rsidR="00D44DA3" w:rsidRPr="000F26D5" w:rsidRDefault="00D44DA3" w:rsidP="005F71EB">
            <w:pPr>
              <w:autoSpaceDE w:val="0"/>
              <w:autoSpaceDN w:val="0"/>
              <w:adjustRightInd w:val="0"/>
              <w:jc w:val="both"/>
              <w:rPr>
                <w:sz w:val="20"/>
                <w:szCs w:val="20"/>
              </w:rPr>
            </w:pPr>
          </w:p>
        </w:tc>
      </w:tr>
      <w:tr w:rsidR="00D44DA3" w:rsidRPr="000F26D5" w14:paraId="0329B0C1" w14:textId="77777777" w:rsidTr="00E37871">
        <w:tc>
          <w:tcPr>
            <w:tcW w:w="3855" w:type="dxa"/>
            <w:vAlign w:val="center"/>
          </w:tcPr>
          <w:p w14:paraId="30F35C6C" w14:textId="77777777" w:rsidR="00D44DA3" w:rsidRPr="000F26D5" w:rsidRDefault="00D44DA3" w:rsidP="005F71EB">
            <w:pPr>
              <w:autoSpaceDE w:val="0"/>
              <w:autoSpaceDN w:val="0"/>
              <w:adjustRightInd w:val="0"/>
              <w:ind w:left="708"/>
              <w:jc w:val="both"/>
              <w:rPr>
                <w:b/>
                <w:sz w:val="20"/>
                <w:szCs w:val="20"/>
              </w:rPr>
            </w:pPr>
            <w:r w:rsidRPr="000F26D5">
              <w:rPr>
                <w:b/>
                <w:sz w:val="20"/>
                <w:szCs w:val="20"/>
              </w:rPr>
              <w:t xml:space="preserve">Uygulama </w:t>
            </w:r>
          </w:p>
        </w:tc>
        <w:tc>
          <w:tcPr>
            <w:tcW w:w="2484" w:type="dxa"/>
            <w:vAlign w:val="center"/>
          </w:tcPr>
          <w:p w14:paraId="032D5BC0" w14:textId="77777777" w:rsidR="00D44DA3" w:rsidRPr="000F26D5" w:rsidRDefault="00D44DA3" w:rsidP="005F71EB">
            <w:pPr>
              <w:autoSpaceDE w:val="0"/>
              <w:autoSpaceDN w:val="0"/>
              <w:adjustRightInd w:val="0"/>
              <w:jc w:val="both"/>
              <w:rPr>
                <w:sz w:val="20"/>
                <w:szCs w:val="20"/>
              </w:rPr>
            </w:pPr>
          </w:p>
        </w:tc>
        <w:tc>
          <w:tcPr>
            <w:tcW w:w="3301" w:type="dxa"/>
            <w:vAlign w:val="center"/>
          </w:tcPr>
          <w:p w14:paraId="7E259748" w14:textId="77777777" w:rsidR="00D44DA3" w:rsidRPr="000F26D5" w:rsidRDefault="00D44DA3" w:rsidP="005F71EB">
            <w:pPr>
              <w:autoSpaceDE w:val="0"/>
              <w:autoSpaceDN w:val="0"/>
              <w:adjustRightInd w:val="0"/>
              <w:jc w:val="both"/>
              <w:rPr>
                <w:sz w:val="20"/>
                <w:szCs w:val="20"/>
              </w:rPr>
            </w:pPr>
          </w:p>
        </w:tc>
      </w:tr>
      <w:tr w:rsidR="00D44DA3" w:rsidRPr="000F26D5" w14:paraId="68CFC06F" w14:textId="77777777" w:rsidTr="00E37871">
        <w:trPr>
          <w:trHeight w:val="543"/>
        </w:trPr>
        <w:tc>
          <w:tcPr>
            <w:tcW w:w="9640" w:type="dxa"/>
            <w:gridSpan w:val="3"/>
            <w:vAlign w:val="center"/>
          </w:tcPr>
          <w:p w14:paraId="716E8F70" w14:textId="77777777" w:rsidR="00D44DA3" w:rsidRPr="000F26D5" w:rsidRDefault="00D44DA3" w:rsidP="005F71EB">
            <w:pPr>
              <w:autoSpaceDE w:val="0"/>
              <w:autoSpaceDN w:val="0"/>
              <w:adjustRightInd w:val="0"/>
              <w:jc w:val="both"/>
              <w:rPr>
                <w:b/>
                <w:sz w:val="20"/>
                <w:szCs w:val="20"/>
              </w:rPr>
            </w:pPr>
            <w:r w:rsidRPr="000F26D5">
              <w:rPr>
                <w:b/>
                <w:sz w:val="20"/>
                <w:szCs w:val="20"/>
              </w:rPr>
              <w:t xml:space="preserve">Değerlendirme Yöntemlerine İlişkin Açıklamalar:  </w:t>
            </w:r>
          </w:p>
          <w:p w14:paraId="3981A5CA" w14:textId="77777777" w:rsidR="00D44DA3" w:rsidRPr="000F26D5" w:rsidRDefault="00D44DA3" w:rsidP="005F71EB">
            <w:pPr>
              <w:autoSpaceDE w:val="0"/>
              <w:autoSpaceDN w:val="0"/>
              <w:adjustRightInd w:val="0"/>
              <w:jc w:val="both"/>
              <w:rPr>
                <w:sz w:val="20"/>
                <w:szCs w:val="20"/>
              </w:rPr>
            </w:pPr>
            <w:r w:rsidRPr="000F26D5">
              <w:rPr>
                <w:sz w:val="20"/>
                <w:szCs w:val="20"/>
              </w:rPr>
              <w:t>Yarıyıl içi notu: Ara Sınav notunun %50 si + Laboratuvar notunun %50 sinin toplamıdır.</w:t>
            </w:r>
          </w:p>
          <w:p w14:paraId="3DC208BB" w14:textId="77777777" w:rsidR="00D44DA3" w:rsidRPr="000F26D5" w:rsidRDefault="00D44DA3" w:rsidP="005F71EB">
            <w:pPr>
              <w:autoSpaceDE w:val="0"/>
              <w:autoSpaceDN w:val="0"/>
              <w:adjustRightInd w:val="0"/>
              <w:jc w:val="both"/>
              <w:rPr>
                <w:sz w:val="20"/>
                <w:szCs w:val="20"/>
              </w:rPr>
            </w:pPr>
            <w:r w:rsidRPr="000F26D5">
              <w:rPr>
                <w:sz w:val="20"/>
                <w:szCs w:val="20"/>
              </w:rPr>
              <w:t>Ders Başarı notu: Yarıyıl içi notunun %50 si + Final veya Bütünleme sınav notunun %50 si ders başarı notu olarak belirlenecektir.</w:t>
            </w:r>
          </w:p>
          <w:p w14:paraId="57D5B94F" w14:textId="77777777" w:rsidR="00D44DA3" w:rsidRPr="000F26D5" w:rsidRDefault="00D44DA3" w:rsidP="005F71EB">
            <w:pPr>
              <w:autoSpaceDE w:val="0"/>
              <w:autoSpaceDN w:val="0"/>
              <w:adjustRightInd w:val="0"/>
              <w:jc w:val="both"/>
              <w:rPr>
                <w:sz w:val="20"/>
                <w:szCs w:val="20"/>
              </w:rPr>
            </w:pPr>
            <w:r w:rsidRPr="000F26D5">
              <w:rPr>
                <w:sz w:val="20"/>
                <w:szCs w:val="20"/>
              </w:rPr>
              <w:t>Minimum ders başarı notu: 100 tam not üzerinden 60 olması gerekir.</w:t>
            </w:r>
          </w:p>
          <w:p w14:paraId="3D330190" w14:textId="77777777" w:rsidR="00D44DA3" w:rsidRPr="000F26D5" w:rsidRDefault="00D44DA3" w:rsidP="005F71EB">
            <w:pPr>
              <w:autoSpaceDE w:val="0"/>
              <w:autoSpaceDN w:val="0"/>
              <w:adjustRightInd w:val="0"/>
              <w:jc w:val="both"/>
              <w:rPr>
                <w:sz w:val="20"/>
                <w:szCs w:val="20"/>
              </w:rPr>
            </w:pPr>
            <w:r w:rsidRPr="000F26D5">
              <w:rPr>
                <w:sz w:val="20"/>
                <w:szCs w:val="20"/>
              </w:rPr>
              <w:t>Minimum Final ve bütünleme sınav notu: 100 tam not üzerinden en az 50 olmalıdır.</w:t>
            </w:r>
          </w:p>
        </w:tc>
      </w:tr>
      <w:tr w:rsidR="00D44DA3" w:rsidRPr="000F26D5" w14:paraId="393D8CC6" w14:textId="77777777" w:rsidTr="00E37871">
        <w:trPr>
          <w:trHeight w:val="852"/>
        </w:trPr>
        <w:tc>
          <w:tcPr>
            <w:tcW w:w="9640" w:type="dxa"/>
            <w:gridSpan w:val="3"/>
          </w:tcPr>
          <w:p w14:paraId="05165B56" w14:textId="77777777" w:rsidR="00D44DA3" w:rsidRPr="000F26D5" w:rsidRDefault="00D44DA3" w:rsidP="005F71EB">
            <w:pPr>
              <w:tabs>
                <w:tab w:val="left" w:pos="6550"/>
              </w:tabs>
              <w:jc w:val="both"/>
              <w:rPr>
                <w:sz w:val="20"/>
                <w:szCs w:val="20"/>
              </w:rPr>
            </w:pPr>
            <w:r w:rsidRPr="000F26D5">
              <w:rPr>
                <w:b/>
                <w:sz w:val="20"/>
                <w:szCs w:val="20"/>
              </w:rPr>
              <w:t xml:space="preserve">Değerlendirme Kriteri: </w:t>
            </w:r>
          </w:p>
          <w:p w14:paraId="2676DE5E" w14:textId="4829FFFC" w:rsidR="00D44DA3" w:rsidRPr="000F26D5" w:rsidRDefault="00D44DA3" w:rsidP="00E37871">
            <w:pPr>
              <w:jc w:val="both"/>
              <w:rPr>
                <w:sz w:val="20"/>
                <w:szCs w:val="20"/>
              </w:rPr>
            </w:pPr>
            <w:r w:rsidRPr="000F26D5">
              <w:rPr>
                <w:sz w:val="20"/>
                <w:szCs w:val="20"/>
              </w:rPr>
              <w:t>Sınavlarda; yorumlama, hatırlama, karar verme, açıklama, sınıflama, bilgileri birleştirme becerileri değerlendirilecektir.</w:t>
            </w:r>
          </w:p>
        </w:tc>
      </w:tr>
    </w:tbl>
    <w:p w14:paraId="094E4C7E" w14:textId="77777777" w:rsidR="00D44DA3" w:rsidRPr="000F26D5" w:rsidRDefault="00D44DA3" w:rsidP="00D44DA3">
      <w:pPr>
        <w:jc w:val="both"/>
        <w:rPr>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89"/>
        <w:gridCol w:w="2439"/>
        <w:gridCol w:w="2835"/>
        <w:gridCol w:w="2977"/>
      </w:tblGrid>
      <w:tr w:rsidR="00D44DA3" w:rsidRPr="000F26D5" w14:paraId="28562E1A" w14:textId="77777777" w:rsidTr="763485D6">
        <w:tc>
          <w:tcPr>
            <w:tcW w:w="9640" w:type="dxa"/>
            <w:gridSpan w:val="4"/>
            <w:tcBorders>
              <w:top w:val="single" w:sz="4" w:space="0" w:color="auto"/>
            </w:tcBorders>
          </w:tcPr>
          <w:p w14:paraId="1BD938F8" w14:textId="77777777" w:rsidR="00D44DA3" w:rsidRPr="000F26D5" w:rsidRDefault="00D44DA3" w:rsidP="005F71EB">
            <w:pPr>
              <w:jc w:val="both"/>
              <w:rPr>
                <w:b/>
                <w:sz w:val="20"/>
                <w:szCs w:val="20"/>
              </w:rPr>
            </w:pPr>
            <w:r w:rsidRPr="000F26D5">
              <w:rPr>
                <w:b/>
                <w:sz w:val="20"/>
                <w:szCs w:val="20"/>
              </w:rPr>
              <w:lastRenderedPageBreak/>
              <w:t xml:space="preserve">Ders İçin Önerilen Kaynaklar: </w:t>
            </w:r>
          </w:p>
          <w:p w14:paraId="776B4899" w14:textId="77777777" w:rsidR="00D44DA3" w:rsidRPr="000F26D5" w:rsidRDefault="00D44DA3" w:rsidP="005F71EB">
            <w:pPr>
              <w:jc w:val="both"/>
              <w:rPr>
                <w:sz w:val="20"/>
                <w:szCs w:val="20"/>
              </w:rPr>
            </w:pPr>
            <w:r w:rsidRPr="000F26D5">
              <w:rPr>
                <w:b/>
                <w:sz w:val="20"/>
                <w:szCs w:val="20"/>
              </w:rPr>
              <w:t>Ana kaynak:</w:t>
            </w:r>
          </w:p>
          <w:p w14:paraId="69CD12DC" w14:textId="77777777" w:rsidR="00D44DA3" w:rsidRPr="000F26D5" w:rsidRDefault="00D44DA3" w:rsidP="000E74F5">
            <w:pPr>
              <w:numPr>
                <w:ilvl w:val="0"/>
                <w:numId w:val="57"/>
              </w:numPr>
              <w:jc w:val="both"/>
              <w:rPr>
                <w:color w:val="000000"/>
                <w:sz w:val="20"/>
                <w:szCs w:val="20"/>
              </w:rPr>
            </w:pPr>
            <w:r w:rsidRPr="000F26D5">
              <w:rPr>
                <w:rStyle w:val="a-size-smalla-color-secondary"/>
                <w:sz w:val="20"/>
                <w:szCs w:val="20"/>
                <w:shd w:val="clear" w:color="auto" w:fill="FFFFFF"/>
              </w:rPr>
              <w:t>Arnold, E.C., Underman K.B (2016).</w:t>
            </w:r>
            <w:r w:rsidRPr="000F26D5">
              <w:rPr>
                <w:sz w:val="20"/>
                <w:szCs w:val="20"/>
              </w:rPr>
              <w:t xml:space="preserve"> Interpersonal relationship: professional communication skills for nurses. Elsevier, USA.</w:t>
            </w:r>
          </w:p>
          <w:p w14:paraId="7B5976BB" w14:textId="77777777" w:rsidR="00D44DA3" w:rsidRPr="000F26D5" w:rsidRDefault="00D44DA3" w:rsidP="000E74F5">
            <w:pPr>
              <w:numPr>
                <w:ilvl w:val="0"/>
                <w:numId w:val="57"/>
              </w:numPr>
              <w:jc w:val="both"/>
              <w:rPr>
                <w:color w:val="000000"/>
                <w:sz w:val="20"/>
                <w:szCs w:val="20"/>
              </w:rPr>
            </w:pPr>
            <w:r w:rsidRPr="000F26D5">
              <w:rPr>
                <w:sz w:val="20"/>
                <w:szCs w:val="20"/>
              </w:rPr>
              <w:t>Kocaman, N. (2010). Sağlık bakım profesyonelleri ve hasta iletişimi. Klinik Beceriler: Sağlığın Değerlendirilmesi, Hasta Bakım ve Takibi. 161-195.</w:t>
            </w:r>
          </w:p>
          <w:p w14:paraId="322CEAF5" w14:textId="77777777" w:rsidR="00D44DA3" w:rsidRPr="000F26D5" w:rsidRDefault="00D44DA3" w:rsidP="000E74F5">
            <w:pPr>
              <w:numPr>
                <w:ilvl w:val="0"/>
                <w:numId w:val="57"/>
              </w:numPr>
              <w:jc w:val="both"/>
              <w:rPr>
                <w:color w:val="000000"/>
                <w:sz w:val="20"/>
                <w:szCs w:val="20"/>
              </w:rPr>
            </w:pPr>
            <w:r w:rsidRPr="000F26D5">
              <w:rPr>
                <w:color w:val="000000"/>
                <w:sz w:val="20"/>
                <w:szCs w:val="20"/>
              </w:rPr>
              <w:t>Sheldon, F.K., Foust, J. (2013). Communication for nurses: talking with patients. Jones &amp; Barlet company. USA.</w:t>
            </w:r>
          </w:p>
          <w:p w14:paraId="003E78C6" w14:textId="77777777" w:rsidR="00D44DA3" w:rsidRPr="000F26D5" w:rsidRDefault="00D44DA3" w:rsidP="000E74F5">
            <w:pPr>
              <w:numPr>
                <w:ilvl w:val="0"/>
                <w:numId w:val="57"/>
              </w:numPr>
              <w:jc w:val="both"/>
              <w:rPr>
                <w:color w:val="000000"/>
                <w:sz w:val="20"/>
                <w:szCs w:val="20"/>
              </w:rPr>
            </w:pPr>
            <w:r w:rsidRPr="000F26D5">
              <w:rPr>
                <w:sz w:val="20"/>
                <w:szCs w:val="20"/>
              </w:rPr>
              <w:t xml:space="preserve">Riley, J.B., (2012). Communication in Nursing. Elsevier, Mosby, USA. </w:t>
            </w:r>
          </w:p>
          <w:p w14:paraId="77ABE725" w14:textId="77777777" w:rsidR="00D44DA3" w:rsidRPr="000F26D5" w:rsidRDefault="00D44DA3" w:rsidP="000E74F5">
            <w:pPr>
              <w:numPr>
                <w:ilvl w:val="0"/>
                <w:numId w:val="57"/>
              </w:numPr>
              <w:jc w:val="both"/>
              <w:rPr>
                <w:rStyle w:val="a-size-large"/>
                <w:color w:val="000000"/>
                <w:sz w:val="20"/>
                <w:szCs w:val="20"/>
              </w:rPr>
            </w:pPr>
            <w:r w:rsidRPr="000F26D5">
              <w:rPr>
                <w:sz w:val="20"/>
                <w:szCs w:val="20"/>
              </w:rPr>
              <w:t xml:space="preserve">Sully, P. (2010). </w:t>
            </w:r>
            <w:r w:rsidRPr="000F26D5">
              <w:rPr>
                <w:rStyle w:val="a-size-large"/>
                <w:color w:val="111111"/>
                <w:sz w:val="20"/>
                <w:szCs w:val="20"/>
              </w:rPr>
              <w:t xml:space="preserve">Essential Communication Skills for Nursing and Midwifery. Mosby Elsevier. </w:t>
            </w:r>
          </w:p>
          <w:p w14:paraId="18CF5E85" w14:textId="77777777" w:rsidR="00D44DA3" w:rsidRPr="000F26D5" w:rsidRDefault="00D44DA3" w:rsidP="000E74F5">
            <w:pPr>
              <w:numPr>
                <w:ilvl w:val="0"/>
                <w:numId w:val="57"/>
              </w:numPr>
              <w:jc w:val="both"/>
              <w:rPr>
                <w:color w:val="000000"/>
                <w:sz w:val="20"/>
                <w:szCs w:val="20"/>
              </w:rPr>
            </w:pPr>
            <w:r w:rsidRPr="000F26D5">
              <w:rPr>
                <w:sz w:val="20"/>
                <w:szCs w:val="20"/>
              </w:rPr>
              <w:t xml:space="preserve">Fakhr-Movahedi, A., Salsali, M, Negarandeh, R, Rahnavard, Z. (2011). Exploring contextual factors of the nurse-patient relationship: A qualitative study. </w:t>
            </w:r>
            <w:r w:rsidRPr="000F26D5">
              <w:rPr>
                <w:i/>
                <w:sz w:val="20"/>
                <w:szCs w:val="20"/>
              </w:rPr>
              <w:t>Koomesh,</w:t>
            </w:r>
            <w:r w:rsidRPr="000F26D5">
              <w:rPr>
                <w:sz w:val="20"/>
                <w:szCs w:val="20"/>
              </w:rPr>
              <w:t xml:space="preserve"> 13(1): 23-34. </w:t>
            </w:r>
          </w:p>
          <w:p w14:paraId="6669E1B7" w14:textId="77777777" w:rsidR="00D44DA3" w:rsidRPr="000F26D5" w:rsidRDefault="00D44DA3" w:rsidP="000E74F5">
            <w:pPr>
              <w:numPr>
                <w:ilvl w:val="0"/>
                <w:numId w:val="57"/>
              </w:numPr>
              <w:autoSpaceDE w:val="0"/>
              <w:autoSpaceDN w:val="0"/>
              <w:adjustRightInd w:val="0"/>
              <w:jc w:val="both"/>
              <w:rPr>
                <w:sz w:val="20"/>
                <w:szCs w:val="20"/>
              </w:rPr>
            </w:pPr>
            <w:r w:rsidRPr="000F26D5">
              <w:rPr>
                <w:sz w:val="20"/>
                <w:szCs w:val="20"/>
              </w:rPr>
              <w:t xml:space="preserve">Üstün, B., Demir, S. (Ed). (2019). Hemşirelikte İletişim. Akademi Basın ve Yayıncılık, İstanbul. </w:t>
            </w:r>
          </w:p>
          <w:p w14:paraId="07051BAD" w14:textId="77777777" w:rsidR="00D44DA3" w:rsidRPr="000F26D5" w:rsidRDefault="00D44DA3" w:rsidP="000E74F5">
            <w:pPr>
              <w:numPr>
                <w:ilvl w:val="0"/>
                <w:numId w:val="57"/>
              </w:numPr>
              <w:autoSpaceDE w:val="0"/>
              <w:autoSpaceDN w:val="0"/>
              <w:adjustRightInd w:val="0"/>
              <w:jc w:val="both"/>
              <w:rPr>
                <w:sz w:val="20"/>
                <w:szCs w:val="20"/>
              </w:rPr>
            </w:pPr>
            <w:r w:rsidRPr="000F26D5">
              <w:rPr>
                <w:sz w:val="20"/>
                <w:szCs w:val="20"/>
              </w:rPr>
              <w:t>Üstün B. Akgün E. Partlak N (2005) Hemşirelikte İletişim Becerileri Öğretimi. Akademi Basın ve Yayıncılık.</w:t>
            </w:r>
          </w:p>
          <w:p w14:paraId="6A03686E" w14:textId="77777777" w:rsidR="00D44DA3" w:rsidRPr="000F26D5" w:rsidRDefault="00D44DA3" w:rsidP="000E74F5">
            <w:pPr>
              <w:numPr>
                <w:ilvl w:val="0"/>
                <w:numId w:val="57"/>
              </w:numPr>
              <w:autoSpaceDE w:val="0"/>
              <w:autoSpaceDN w:val="0"/>
              <w:adjustRightInd w:val="0"/>
              <w:jc w:val="both"/>
              <w:rPr>
                <w:sz w:val="20"/>
                <w:szCs w:val="20"/>
              </w:rPr>
            </w:pPr>
            <w:r w:rsidRPr="000F26D5">
              <w:rPr>
                <w:sz w:val="20"/>
                <w:szCs w:val="20"/>
              </w:rPr>
              <w:t>Yılmaz M. (2020). Sağlık Profesyonelleri İçin İletişim. Akademisyen Kitapevi. Ankara</w:t>
            </w:r>
          </w:p>
          <w:p w14:paraId="1FCA20B9" w14:textId="77777777" w:rsidR="00D44DA3" w:rsidRPr="000F26D5" w:rsidRDefault="00D44DA3" w:rsidP="000E74F5">
            <w:pPr>
              <w:numPr>
                <w:ilvl w:val="0"/>
                <w:numId w:val="57"/>
              </w:numPr>
              <w:autoSpaceDE w:val="0"/>
              <w:autoSpaceDN w:val="0"/>
              <w:adjustRightInd w:val="0"/>
              <w:jc w:val="both"/>
              <w:rPr>
                <w:sz w:val="20"/>
                <w:szCs w:val="20"/>
              </w:rPr>
            </w:pPr>
            <w:r w:rsidRPr="000F26D5">
              <w:rPr>
                <w:sz w:val="20"/>
                <w:szCs w:val="20"/>
              </w:rPr>
              <w:t xml:space="preserve"> Okanlı A., Gürhan N. (2017). Yaşamın Sırrı İletişim. Ankara Nobel Tıp Kitabevi. Ankara</w:t>
            </w:r>
          </w:p>
        </w:tc>
      </w:tr>
      <w:tr w:rsidR="00D44DA3" w:rsidRPr="000F26D5" w14:paraId="40F4ED74" w14:textId="77777777" w:rsidTr="763485D6">
        <w:tc>
          <w:tcPr>
            <w:tcW w:w="9640" w:type="dxa"/>
            <w:gridSpan w:val="4"/>
          </w:tcPr>
          <w:p w14:paraId="0D336D92" w14:textId="77777777" w:rsidR="00D44DA3" w:rsidRPr="000F26D5" w:rsidRDefault="00D44DA3" w:rsidP="005F71EB">
            <w:pPr>
              <w:jc w:val="both"/>
              <w:rPr>
                <w:b/>
                <w:color w:val="000000"/>
                <w:sz w:val="20"/>
                <w:szCs w:val="20"/>
              </w:rPr>
            </w:pPr>
            <w:r w:rsidRPr="000F26D5">
              <w:rPr>
                <w:b/>
                <w:color w:val="000000"/>
                <w:sz w:val="20"/>
                <w:szCs w:val="20"/>
              </w:rPr>
              <w:t xml:space="preserve">Derse İlişkin Politika ve Kurallar: (öğretim üyesi açıklama yapmak isterse bu başlığı kullanabilir) </w:t>
            </w:r>
          </w:p>
          <w:p w14:paraId="08FF3084" w14:textId="77777777" w:rsidR="00D44DA3" w:rsidRPr="000F26D5" w:rsidRDefault="00D44DA3" w:rsidP="005F71EB">
            <w:pPr>
              <w:jc w:val="both"/>
              <w:rPr>
                <w:b/>
                <w:color w:val="FF0000"/>
                <w:sz w:val="20"/>
                <w:szCs w:val="20"/>
              </w:rPr>
            </w:pPr>
          </w:p>
        </w:tc>
      </w:tr>
      <w:tr w:rsidR="00D44DA3" w:rsidRPr="000F26D5" w14:paraId="728BC076" w14:textId="77777777" w:rsidTr="763485D6">
        <w:tc>
          <w:tcPr>
            <w:tcW w:w="9640" w:type="dxa"/>
            <w:gridSpan w:val="4"/>
          </w:tcPr>
          <w:p w14:paraId="0F464925" w14:textId="77777777" w:rsidR="00D44DA3" w:rsidRPr="000F26D5" w:rsidRDefault="00D44DA3" w:rsidP="005F71EB">
            <w:pPr>
              <w:jc w:val="both"/>
              <w:rPr>
                <w:b/>
                <w:sz w:val="20"/>
                <w:szCs w:val="20"/>
              </w:rPr>
            </w:pPr>
            <w:r w:rsidRPr="000F26D5">
              <w:rPr>
                <w:b/>
                <w:sz w:val="20"/>
                <w:szCs w:val="20"/>
              </w:rPr>
              <w:t xml:space="preserve">Ders Öğretim Üyesi İletişim Bilgileri: </w:t>
            </w:r>
          </w:p>
          <w:p w14:paraId="1670C74B" w14:textId="77777777" w:rsidR="00D44DA3" w:rsidRPr="000F26D5" w:rsidRDefault="00D44DA3" w:rsidP="005F71EB">
            <w:pPr>
              <w:rPr>
                <w:sz w:val="20"/>
                <w:szCs w:val="20"/>
              </w:rPr>
            </w:pPr>
            <w:r w:rsidRPr="000F26D5">
              <w:rPr>
                <w:sz w:val="20"/>
                <w:szCs w:val="20"/>
              </w:rPr>
              <w:t>Dr. Öğr. Üy. Gülsüm Zekiye Tuncer</w:t>
            </w:r>
          </w:p>
          <w:p w14:paraId="7F9A3A38" w14:textId="77777777" w:rsidR="00D44DA3" w:rsidRPr="000F26D5" w:rsidRDefault="00D44DA3" w:rsidP="005F71EB">
            <w:pPr>
              <w:jc w:val="both"/>
              <w:rPr>
                <w:sz w:val="20"/>
                <w:szCs w:val="20"/>
              </w:rPr>
            </w:pPr>
            <w:r w:rsidRPr="000F26D5">
              <w:rPr>
                <w:sz w:val="20"/>
                <w:szCs w:val="20"/>
              </w:rPr>
              <w:t>0 232 412 47 94</w:t>
            </w:r>
          </w:p>
          <w:p w14:paraId="5AB87C77" w14:textId="77777777" w:rsidR="00D44DA3" w:rsidRPr="000F26D5" w:rsidRDefault="00D44DA3" w:rsidP="005F71EB">
            <w:pPr>
              <w:jc w:val="both"/>
              <w:rPr>
                <w:b/>
                <w:sz w:val="20"/>
                <w:szCs w:val="20"/>
              </w:rPr>
            </w:pPr>
            <w:r w:rsidRPr="000F26D5">
              <w:rPr>
                <w:sz w:val="20"/>
                <w:szCs w:val="20"/>
              </w:rPr>
              <w:t xml:space="preserve">gulsum.damlarkaya@deu.edu.tr </w:t>
            </w:r>
          </w:p>
        </w:tc>
      </w:tr>
      <w:tr w:rsidR="00D44DA3" w:rsidRPr="000F26D5" w14:paraId="31B88C9D" w14:textId="77777777" w:rsidTr="763485D6">
        <w:tblPrEx>
          <w:tblBorders>
            <w:insideH w:val="single" w:sz="4" w:space="0" w:color="auto"/>
            <w:insideV w:val="single" w:sz="4" w:space="0" w:color="auto"/>
          </w:tblBorders>
        </w:tblPrEx>
        <w:tc>
          <w:tcPr>
            <w:tcW w:w="9640" w:type="dxa"/>
            <w:gridSpan w:val="4"/>
          </w:tcPr>
          <w:p w14:paraId="766369E5" w14:textId="77777777" w:rsidR="00D44DA3" w:rsidRPr="000F26D5" w:rsidRDefault="00D44DA3" w:rsidP="005F71EB">
            <w:pPr>
              <w:jc w:val="both"/>
              <w:rPr>
                <w:b/>
                <w:color w:val="FF0000"/>
                <w:sz w:val="20"/>
                <w:szCs w:val="20"/>
              </w:rPr>
            </w:pPr>
            <w:r w:rsidRPr="000F26D5">
              <w:rPr>
                <w:b/>
                <w:sz w:val="20"/>
                <w:szCs w:val="20"/>
              </w:rPr>
              <w:t xml:space="preserve">Dersin İçeriği: </w:t>
            </w:r>
          </w:p>
          <w:p w14:paraId="5EE28048" w14:textId="77777777" w:rsidR="00D44DA3" w:rsidRPr="000F26D5" w:rsidRDefault="00D44DA3" w:rsidP="005F71EB">
            <w:pPr>
              <w:jc w:val="both"/>
              <w:rPr>
                <w:sz w:val="20"/>
                <w:szCs w:val="20"/>
              </w:rPr>
            </w:pPr>
            <w:r w:rsidRPr="000F26D5">
              <w:rPr>
                <w:sz w:val="20"/>
                <w:szCs w:val="20"/>
              </w:rPr>
              <w:t>(Sınav tarihleri ders planında belirtilecektir. Sınav tarihleri kesinleştiğinde, tarihlerde değişiklik yapılabilir.)</w:t>
            </w:r>
          </w:p>
          <w:p w14:paraId="3260415E" w14:textId="77777777" w:rsidR="00D44DA3" w:rsidRPr="000F26D5" w:rsidRDefault="00D44DA3" w:rsidP="005F71EB">
            <w:pPr>
              <w:jc w:val="both"/>
              <w:rPr>
                <w:b/>
                <w:sz w:val="20"/>
                <w:szCs w:val="20"/>
              </w:rPr>
            </w:pPr>
          </w:p>
        </w:tc>
      </w:tr>
      <w:tr w:rsidR="00D44DA3" w:rsidRPr="000F26D5" w14:paraId="13B6F8D9" w14:textId="77777777" w:rsidTr="763485D6">
        <w:tblPrEx>
          <w:tblBorders>
            <w:insideH w:val="single" w:sz="4" w:space="0" w:color="auto"/>
            <w:insideV w:val="single" w:sz="4" w:space="0" w:color="auto"/>
          </w:tblBorders>
        </w:tblPrEx>
        <w:tc>
          <w:tcPr>
            <w:tcW w:w="1389" w:type="dxa"/>
          </w:tcPr>
          <w:p w14:paraId="0FF7383B" w14:textId="77777777" w:rsidR="00D44DA3" w:rsidRPr="000F26D5" w:rsidRDefault="00D44DA3" w:rsidP="005F71EB">
            <w:pPr>
              <w:jc w:val="center"/>
              <w:rPr>
                <w:b/>
                <w:sz w:val="20"/>
                <w:szCs w:val="20"/>
              </w:rPr>
            </w:pPr>
            <w:r w:rsidRPr="000F26D5">
              <w:rPr>
                <w:b/>
                <w:sz w:val="20"/>
                <w:szCs w:val="20"/>
              </w:rPr>
              <w:t>Hafta</w:t>
            </w:r>
          </w:p>
        </w:tc>
        <w:tc>
          <w:tcPr>
            <w:tcW w:w="2439" w:type="dxa"/>
          </w:tcPr>
          <w:p w14:paraId="1A34F711" w14:textId="77777777" w:rsidR="00D44DA3" w:rsidRPr="000F26D5" w:rsidRDefault="00D44DA3" w:rsidP="005F71EB">
            <w:pPr>
              <w:jc w:val="center"/>
              <w:rPr>
                <w:b/>
                <w:sz w:val="20"/>
                <w:szCs w:val="20"/>
              </w:rPr>
            </w:pPr>
            <w:r w:rsidRPr="000F26D5">
              <w:rPr>
                <w:b/>
                <w:sz w:val="20"/>
                <w:szCs w:val="20"/>
              </w:rPr>
              <w:t>Konular</w:t>
            </w:r>
          </w:p>
        </w:tc>
        <w:tc>
          <w:tcPr>
            <w:tcW w:w="2835" w:type="dxa"/>
          </w:tcPr>
          <w:p w14:paraId="7CF71386" w14:textId="77777777" w:rsidR="00D44DA3" w:rsidRPr="000F26D5" w:rsidRDefault="00D44DA3" w:rsidP="005F71EB">
            <w:pPr>
              <w:jc w:val="center"/>
              <w:rPr>
                <w:b/>
                <w:sz w:val="20"/>
                <w:szCs w:val="20"/>
              </w:rPr>
            </w:pPr>
            <w:r w:rsidRPr="000F26D5">
              <w:rPr>
                <w:b/>
                <w:sz w:val="20"/>
                <w:szCs w:val="20"/>
              </w:rPr>
              <w:t>Öğretim Elemanı</w:t>
            </w:r>
          </w:p>
        </w:tc>
        <w:tc>
          <w:tcPr>
            <w:tcW w:w="2977" w:type="dxa"/>
          </w:tcPr>
          <w:p w14:paraId="2DB4FF68" w14:textId="77777777" w:rsidR="00D44DA3" w:rsidRPr="000F26D5" w:rsidRDefault="00D44DA3" w:rsidP="005F71EB">
            <w:pPr>
              <w:jc w:val="center"/>
              <w:rPr>
                <w:b/>
                <w:sz w:val="20"/>
                <w:szCs w:val="20"/>
              </w:rPr>
            </w:pPr>
            <w:r w:rsidRPr="000F26D5">
              <w:rPr>
                <w:b/>
                <w:color w:val="000000"/>
                <w:sz w:val="20"/>
                <w:szCs w:val="20"/>
              </w:rPr>
              <w:t>Eğitim Yöntemi ve Kullanılan Materyal</w:t>
            </w:r>
          </w:p>
        </w:tc>
      </w:tr>
      <w:tr w:rsidR="00D44DA3" w:rsidRPr="000F26D5" w14:paraId="66C43F45" w14:textId="77777777" w:rsidTr="763485D6">
        <w:tblPrEx>
          <w:tblBorders>
            <w:insideH w:val="single" w:sz="4" w:space="0" w:color="auto"/>
            <w:insideV w:val="single" w:sz="4" w:space="0" w:color="auto"/>
          </w:tblBorders>
        </w:tblPrEx>
        <w:tc>
          <w:tcPr>
            <w:tcW w:w="1389" w:type="dxa"/>
          </w:tcPr>
          <w:p w14:paraId="6D755BEB" w14:textId="77777777" w:rsidR="00D44DA3" w:rsidRPr="000F26D5" w:rsidRDefault="00D44DA3" w:rsidP="005F71EB">
            <w:pPr>
              <w:jc w:val="both"/>
              <w:rPr>
                <w:b/>
                <w:sz w:val="20"/>
                <w:szCs w:val="20"/>
              </w:rPr>
            </w:pPr>
            <w:r w:rsidRPr="000F26D5">
              <w:rPr>
                <w:b/>
                <w:sz w:val="20"/>
                <w:szCs w:val="20"/>
              </w:rPr>
              <w:t xml:space="preserve">1. hafta </w:t>
            </w:r>
          </w:p>
        </w:tc>
        <w:tc>
          <w:tcPr>
            <w:tcW w:w="2439" w:type="dxa"/>
          </w:tcPr>
          <w:p w14:paraId="4A544453" w14:textId="77777777" w:rsidR="00D44DA3" w:rsidRPr="000F26D5" w:rsidRDefault="00D44DA3" w:rsidP="005F71EB">
            <w:pPr>
              <w:spacing w:line="276" w:lineRule="auto"/>
              <w:rPr>
                <w:sz w:val="20"/>
                <w:szCs w:val="20"/>
              </w:rPr>
            </w:pPr>
            <w:r w:rsidRPr="000F26D5">
              <w:rPr>
                <w:sz w:val="20"/>
                <w:szCs w:val="20"/>
              </w:rPr>
              <w:t>Dersin tanıtımı</w:t>
            </w:r>
          </w:p>
          <w:p w14:paraId="1DCE0B08" w14:textId="77777777" w:rsidR="00D44DA3" w:rsidRPr="000F26D5" w:rsidRDefault="00D44DA3" w:rsidP="005F71EB">
            <w:pPr>
              <w:rPr>
                <w:sz w:val="20"/>
                <w:szCs w:val="20"/>
              </w:rPr>
            </w:pPr>
            <w:r w:rsidRPr="000F26D5">
              <w:rPr>
                <w:sz w:val="20"/>
                <w:szCs w:val="20"/>
              </w:rPr>
              <w:t>İletişim kavramı ve önemi</w:t>
            </w:r>
          </w:p>
          <w:p w14:paraId="0489F472" w14:textId="77777777" w:rsidR="00D44DA3" w:rsidRPr="000F26D5" w:rsidRDefault="00D44DA3" w:rsidP="005F71EB">
            <w:pPr>
              <w:rPr>
                <w:sz w:val="20"/>
                <w:szCs w:val="20"/>
              </w:rPr>
            </w:pPr>
            <w:r w:rsidRPr="000F26D5">
              <w:rPr>
                <w:sz w:val="20"/>
                <w:szCs w:val="20"/>
              </w:rPr>
              <w:t>-İletişimi etkileyen faktörler</w:t>
            </w:r>
          </w:p>
        </w:tc>
        <w:tc>
          <w:tcPr>
            <w:tcW w:w="2835" w:type="dxa"/>
          </w:tcPr>
          <w:p w14:paraId="3B737848" w14:textId="77777777" w:rsidR="00D44DA3" w:rsidRPr="000F26D5" w:rsidRDefault="00D44DA3" w:rsidP="005F71EB">
            <w:pPr>
              <w:rPr>
                <w:sz w:val="20"/>
                <w:szCs w:val="20"/>
              </w:rPr>
            </w:pPr>
            <w:r w:rsidRPr="000F26D5">
              <w:rPr>
                <w:sz w:val="20"/>
                <w:szCs w:val="20"/>
              </w:rPr>
              <w:t>Dr. Öğr. Üy. Gülsüm Zekiye Tuncer</w:t>
            </w:r>
          </w:p>
        </w:tc>
        <w:tc>
          <w:tcPr>
            <w:tcW w:w="2977" w:type="dxa"/>
          </w:tcPr>
          <w:p w14:paraId="57DA24D7" w14:textId="77777777" w:rsidR="00D44DA3" w:rsidRPr="000F26D5" w:rsidRDefault="00D44DA3" w:rsidP="005F71EB">
            <w:pPr>
              <w:jc w:val="both"/>
              <w:rPr>
                <w:sz w:val="20"/>
                <w:szCs w:val="20"/>
              </w:rPr>
            </w:pPr>
            <w:r w:rsidRPr="000F26D5">
              <w:rPr>
                <w:sz w:val="20"/>
                <w:szCs w:val="20"/>
              </w:rPr>
              <w:t>Anlatım, Soru cevap</w:t>
            </w:r>
          </w:p>
        </w:tc>
      </w:tr>
      <w:tr w:rsidR="00D44DA3" w:rsidRPr="000F26D5" w14:paraId="007BE4DF" w14:textId="77777777" w:rsidTr="763485D6">
        <w:tblPrEx>
          <w:tblBorders>
            <w:insideH w:val="single" w:sz="4" w:space="0" w:color="auto"/>
            <w:insideV w:val="single" w:sz="4" w:space="0" w:color="auto"/>
          </w:tblBorders>
        </w:tblPrEx>
        <w:tc>
          <w:tcPr>
            <w:tcW w:w="1389" w:type="dxa"/>
          </w:tcPr>
          <w:p w14:paraId="11BC1AE0" w14:textId="77777777" w:rsidR="00D44DA3" w:rsidRPr="000F26D5" w:rsidRDefault="00D44DA3" w:rsidP="005F71EB">
            <w:pPr>
              <w:jc w:val="both"/>
              <w:rPr>
                <w:b/>
                <w:sz w:val="20"/>
                <w:szCs w:val="20"/>
              </w:rPr>
            </w:pPr>
            <w:r w:rsidRPr="000F26D5">
              <w:rPr>
                <w:b/>
                <w:sz w:val="20"/>
                <w:szCs w:val="20"/>
              </w:rPr>
              <w:t>2. hafta</w:t>
            </w:r>
          </w:p>
        </w:tc>
        <w:tc>
          <w:tcPr>
            <w:tcW w:w="2439" w:type="dxa"/>
          </w:tcPr>
          <w:p w14:paraId="785FD0EC" w14:textId="77777777" w:rsidR="00D44DA3" w:rsidRPr="000F26D5" w:rsidRDefault="00D44DA3" w:rsidP="005F71EB">
            <w:pPr>
              <w:rPr>
                <w:sz w:val="20"/>
                <w:szCs w:val="20"/>
              </w:rPr>
            </w:pPr>
            <w:r w:rsidRPr="000F26D5">
              <w:rPr>
                <w:sz w:val="20"/>
                <w:szCs w:val="20"/>
              </w:rPr>
              <w:t>-Algı/Önyargı</w:t>
            </w:r>
          </w:p>
        </w:tc>
        <w:tc>
          <w:tcPr>
            <w:tcW w:w="2835" w:type="dxa"/>
          </w:tcPr>
          <w:p w14:paraId="0EDEEDDD" w14:textId="77777777" w:rsidR="00D44DA3" w:rsidRPr="000F26D5" w:rsidRDefault="00D44DA3" w:rsidP="005F71EB">
            <w:pPr>
              <w:jc w:val="both"/>
              <w:rPr>
                <w:sz w:val="22"/>
                <w:szCs w:val="22"/>
              </w:rPr>
            </w:pPr>
            <w:r w:rsidRPr="000F26D5">
              <w:rPr>
                <w:sz w:val="22"/>
                <w:szCs w:val="22"/>
              </w:rPr>
              <w:t>Doç Dr. Sibel Coşkun Badur</w:t>
            </w:r>
          </w:p>
          <w:p w14:paraId="19580224" w14:textId="77777777" w:rsidR="00D44DA3" w:rsidRPr="000F26D5" w:rsidRDefault="00D44DA3" w:rsidP="005F71EB">
            <w:pPr>
              <w:rPr>
                <w:sz w:val="20"/>
                <w:szCs w:val="20"/>
              </w:rPr>
            </w:pPr>
          </w:p>
        </w:tc>
        <w:tc>
          <w:tcPr>
            <w:tcW w:w="2977" w:type="dxa"/>
          </w:tcPr>
          <w:p w14:paraId="6056E429" w14:textId="77777777" w:rsidR="00D44DA3" w:rsidRPr="000F26D5" w:rsidRDefault="00D44DA3" w:rsidP="005F71EB">
            <w:pPr>
              <w:jc w:val="both"/>
              <w:rPr>
                <w:b/>
                <w:sz w:val="20"/>
                <w:szCs w:val="20"/>
              </w:rPr>
            </w:pPr>
            <w:r w:rsidRPr="000F26D5">
              <w:rPr>
                <w:sz w:val="20"/>
                <w:szCs w:val="20"/>
              </w:rPr>
              <w:t>Anlatım, soru cevap, örnek olay tartışması, video izleme</w:t>
            </w:r>
          </w:p>
        </w:tc>
      </w:tr>
      <w:tr w:rsidR="00D44DA3" w:rsidRPr="000F26D5" w14:paraId="7B8BE43C" w14:textId="77777777" w:rsidTr="763485D6">
        <w:tblPrEx>
          <w:tblBorders>
            <w:insideH w:val="single" w:sz="4" w:space="0" w:color="auto"/>
            <w:insideV w:val="single" w:sz="4" w:space="0" w:color="auto"/>
          </w:tblBorders>
        </w:tblPrEx>
        <w:tc>
          <w:tcPr>
            <w:tcW w:w="1389" w:type="dxa"/>
          </w:tcPr>
          <w:p w14:paraId="2C07E8AC" w14:textId="77777777" w:rsidR="00D44DA3" w:rsidRPr="000F26D5" w:rsidRDefault="00D44DA3" w:rsidP="005F71EB">
            <w:pPr>
              <w:jc w:val="both"/>
              <w:rPr>
                <w:b/>
                <w:sz w:val="20"/>
                <w:szCs w:val="20"/>
              </w:rPr>
            </w:pPr>
            <w:r w:rsidRPr="000F26D5">
              <w:rPr>
                <w:b/>
                <w:sz w:val="20"/>
                <w:szCs w:val="20"/>
              </w:rPr>
              <w:t>3. hafta</w:t>
            </w:r>
          </w:p>
        </w:tc>
        <w:tc>
          <w:tcPr>
            <w:tcW w:w="2439" w:type="dxa"/>
          </w:tcPr>
          <w:p w14:paraId="4675E806" w14:textId="77777777" w:rsidR="00D44DA3" w:rsidRPr="000F26D5" w:rsidRDefault="00D44DA3" w:rsidP="005F71EB">
            <w:pPr>
              <w:rPr>
                <w:sz w:val="20"/>
                <w:szCs w:val="20"/>
              </w:rPr>
            </w:pPr>
            <w:r w:rsidRPr="000F26D5">
              <w:rPr>
                <w:sz w:val="20"/>
                <w:szCs w:val="20"/>
              </w:rPr>
              <w:t>Kendini tanıma, farkındalık ve farkındalığı geliştirme</w:t>
            </w:r>
          </w:p>
        </w:tc>
        <w:tc>
          <w:tcPr>
            <w:tcW w:w="2835" w:type="dxa"/>
          </w:tcPr>
          <w:p w14:paraId="345315D8" w14:textId="77777777" w:rsidR="00D44DA3" w:rsidRPr="000F26D5" w:rsidRDefault="00D44DA3" w:rsidP="005F71EB">
            <w:pPr>
              <w:rPr>
                <w:sz w:val="20"/>
                <w:szCs w:val="20"/>
              </w:rPr>
            </w:pPr>
            <w:r w:rsidRPr="000F26D5">
              <w:rPr>
                <w:sz w:val="20"/>
                <w:szCs w:val="20"/>
              </w:rPr>
              <w:t>Prof. Dr. Neslihan Günüşen</w:t>
            </w:r>
          </w:p>
          <w:p w14:paraId="7279D196" w14:textId="77777777" w:rsidR="00D44DA3" w:rsidRPr="000F26D5" w:rsidRDefault="00D44DA3" w:rsidP="005F71EB">
            <w:pPr>
              <w:rPr>
                <w:sz w:val="20"/>
                <w:szCs w:val="20"/>
              </w:rPr>
            </w:pPr>
          </w:p>
        </w:tc>
        <w:tc>
          <w:tcPr>
            <w:tcW w:w="2977" w:type="dxa"/>
          </w:tcPr>
          <w:p w14:paraId="466A6AB1" w14:textId="77777777" w:rsidR="00D44DA3" w:rsidRPr="000F26D5" w:rsidRDefault="00D44DA3" w:rsidP="005F71EB">
            <w:pPr>
              <w:jc w:val="both"/>
              <w:rPr>
                <w:b/>
                <w:sz w:val="20"/>
                <w:szCs w:val="20"/>
              </w:rPr>
            </w:pPr>
            <w:r w:rsidRPr="000F26D5">
              <w:rPr>
                <w:sz w:val="20"/>
                <w:szCs w:val="20"/>
              </w:rPr>
              <w:t>Anlatım, soru cevap, farkındalık egzersizi</w:t>
            </w:r>
          </w:p>
        </w:tc>
      </w:tr>
      <w:tr w:rsidR="00D44DA3" w:rsidRPr="000F26D5" w14:paraId="31FCAFE9" w14:textId="77777777" w:rsidTr="763485D6">
        <w:tblPrEx>
          <w:tblBorders>
            <w:insideH w:val="single" w:sz="4" w:space="0" w:color="auto"/>
            <w:insideV w:val="single" w:sz="4" w:space="0" w:color="auto"/>
          </w:tblBorders>
        </w:tblPrEx>
        <w:trPr>
          <w:trHeight w:val="708"/>
        </w:trPr>
        <w:tc>
          <w:tcPr>
            <w:tcW w:w="1389" w:type="dxa"/>
          </w:tcPr>
          <w:p w14:paraId="40BFCD21" w14:textId="77777777" w:rsidR="00D44DA3" w:rsidRPr="000F26D5" w:rsidRDefault="00D44DA3" w:rsidP="005F71EB">
            <w:pPr>
              <w:jc w:val="both"/>
              <w:rPr>
                <w:b/>
                <w:sz w:val="20"/>
                <w:szCs w:val="20"/>
              </w:rPr>
            </w:pPr>
            <w:r w:rsidRPr="000F26D5">
              <w:rPr>
                <w:b/>
                <w:sz w:val="20"/>
                <w:szCs w:val="20"/>
              </w:rPr>
              <w:t>4. hafta</w:t>
            </w:r>
          </w:p>
        </w:tc>
        <w:tc>
          <w:tcPr>
            <w:tcW w:w="2439" w:type="dxa"/>
          </w:tcPr>
          <w:p w14:paraId="192D443B" w14:textId="77777777" w:rsidR="00D44DA3" w:rsidRPr="000F26D5" w:rsidRDefault="00D44DA3" w:rsidP="005F71EB">
            <w:pPr>
              <w:spacing w:line="276" w:lineRule="auto"/>
              <w:rPr>
                <w:sz w:val="20"/>
                <w:szCs w:val="20"/>
              </w:rPr>
            </w:pPr>
            <w:r w:rsidRPr="000F26D5">
              <w:rPr>
                <w:sz w:val="20"/>
                <w:szCs w:val="20"/>
              </w:rPr>
              <w:t xml:space="preserve">Temel iletişim becerileri </w:t>
            </w:r>
          </w:p>
          <w:p w14:paraId="789F4BB8" w14:textId="77777777" w:rsidR="00D44DA3" w:rsidRPr="000F26D5" w:rsidRDefault="00D44DA3" w:rsidP="005F71EB">
            <w:pPr>
              <w:rPr>
                <w:sz w:val="20"/>
                <w:szCs w:val="20"/>
              </w:rPr>
            </w:pPr>
          </w:p>
        </w:tc>
        <w:tc>
          <w:tcPr>
            <w:tcW w:w="2835" w:type="dxa"/>
          </w:tcPr>
          <w:p w14:paraId="1228CC34" w14:textId="77777777" w:rsidR="00D44DA3" w:rsidRPr="000F26D5" w:rsidRDefault="00D44DA3" w:rsidP="005F71EB">
            <w:pPr>
              <w:jc w:val="both"/>
              <w:rPr>
                <w:sz w:val="22"/>
                <w:szCs w:val="22"/>
              </w:rPr>
            </w:pPr>
            <w:r w:rsidRPr="000F26D5">
              <w:rPr>
                <w:sz w:val="22"/>
                <w:szCs w:val="22"/>
              </w:rPr>
              <w:t>Doç Dr. Sibel Coşkun Badur</w:t>
            </w:r>
          </w:p>
          <w:p w14:paraId="422EB232" w14:textId="77777777" w:rsidR="00D44DA3" w:rsidRPr="000F26D5" w:rsidRDefault="00D44DA3" w:rsidP="005F71EB">
            <w:pPr>
              <w:rPr>
                <w:sz w:val="20"/>
                <w:szCs w:val="20"/>
              </w:rPr>
            </w:pPr>
          </w:p>
        </w:tc>
        <w:tc>
          <w:tcPr>
            <w:tcW w:w="2977" w:type="dxa"/>
          </w:tcPr>
          <w:p w14:paraId="1476F0B3" w14:textId="77777777" w:rsidR="00D44DA3" w:rsidRPr="000F26D5" w:rsidRDefault="00D44DA3" w:rsidP="005F71EB">
            <w:pPr>
              <w:jc w:val="both"/>
              <w:rPr>
                <w:b/>
                <w:sz w:val="20"/>
                <w:szCs w:val="20"/>
              </w:rPr>
            </w:pPr>
            <w:r w:rsidRPr="000F26D5">
              <w:rPr>
                <w:sz w:val="20"/>
                <w:szCs w:val="20"/>
              </w:rPr>
              <w:t>Anlatım, soru cevap, rol play</w:t>
            </w:r>
          </w:p>
        </w:tc>
      </w:tr>
      <w:tr w:rsidR="00D44DA3" w:rsidRPr="000F26D5" w14:paraId="2FAC9D67" w14:textId="77777777" w:rsidTr="763485D6">
        <w:tblPrEx>
          <w:tblBorders>
            <w:insideH w:val="single" w:sz="4" w:space="0" w:color="auto"/>
            <w:insideV w:val="single" w:sz="4" w:space="0" w:color="auto"/>
          </w:tblBorders>
        </w:tblPrEx>
        <w:trPr>
          <w:trHeight w:val="708"/>
        </w:trPr>
        <w:tc>
          <w:tcPr>
            <w:tcW w:w="1389" w:type="dxa"/>
          </w:tcPr>
          <w:p w14:paraId="45F54FEA" w14:textId="77777777" w:rsidR="00D44DA3" w:rsidRPr="000F26D5" w:rsidRDefault="00D44DA3" w:rsidP="005F71EB">
            <w:pPr>
              <w:jc w:val="both"/>
              <w:rPr>
                <w:b/>
                <w:sz w:val="20"/>
                <w:szCs w:val="20"/>
              </w:rPr>
            </w:pPr>
            <w:r w:rsidRPr="000F26D5">
              <w:rPr>
                <w:b/>
                <w:sz w:val="20"/>
                <w:szCs w:val="20"/>
              </w:rPr>
              <w:t>5. hafta</w:t>
            </w:r>
          </w:p>
        </w:tc>
        <w:tc>
          <w:tcPr>
            <w:tcW w:w="2439" w:type="dxa"/>
          </w:tcPr>
          <w:p w14:paraId="6F07AEC7" w14:textId="77777777" w:rsidR="00D44DA3" w:rsidRPr="000F26D5" w:rsidRDefault="00D44DA3" w:rsidP="005F71EB">
            <w:pPr>
              <w:spacing w:line="276" w:lineRule="auto"/>
              <w:rPr>
                <w:sz w:val="20"/>
                <w:szCs w:val="20"/>
              </w:rPr>
            </w:pPr>
            <w:r w:rsidRPr="000F26D5">
              <w:rPr>
                <w:sz w:val="20"/>
                <w:szCs w:val="20"/>
              </w:rPr>
              <w:t>Empati</w:t>
            </w:r>
          </w:p>
        </w:tc>
        <w:tc>
          <w:tcPr>
            <w:tcW w:w="2835" w:type="dxa"/>
          </w:tcPr>
          <w:p w14:paraId="14C90247" w14:textId="77777777" w:rsidR="00D44DA3" w:rsidRPr="000F26D5" w:rsidRDefault="00D44DA3" w:rsidP="005F71EB">
            <w:pPr>
              <w:rPr>
                <w:sz w:val="20"/>
                <w:szCs w:val="20"/>
              </w:rPr>
            </w:pPr>
            <w:r w:rsidRPr="000F26D5">
              <w:rPr>
                <w:sz w:val="20"/>
                <w:szCs w:val="20"/>
              </w:rPr>
              <w:t>Prof. Dr. Neslihan Günüşen</w:t>
            </w:r>
          </w:p>
          <w:p w14:paraId="7E692C8A" w14:textId="77777777" w:rsidR="00D44DA3" w:rsidRPr="000F26D5" w:rsidRDefault="00D44DA3" w:rsidP="005F71EB">
            <w:pPr>
              <w:jc w:val="both"/>
              <w:rPr>
                <w:sz w:val="22"/>
                <w:szCs w:val="22"/>
              </w:rPr>
            </w:pPr>
          </w:p>
        </w:tc>
        <w:tc>
          <w:tcPr>
            <w:tcW w:w="2977" w:type="dxa"/>
          </w:tcPr>
          <w:p w14:paraId="23DEA6AA" w14:textId="77777777" w:rsidR="00D44DA3" w:rsidRPr="000F26D5" w:rsidRDefault="00D44DA3" w:rsidP="005F71EB">
            <w:pPr>
              <w:jc w:val="both"/>
              <w:rPr>
                <w:sz w:val="20"/>
                <w:szCs w:val="20"/>
              </w:rPr>
            </w:pPr>
            <w:r w:rsidRPr="000F26D5">
              <w:rPr>
                <w:sz w:val="20"/>
                <w:szCs w:val="20"/>
              </w:rPr>
              <w:t>Anlatım, soru cevap, rol play</w:t>
            </w:r>
          </w:p>
        </w:tc>
      </w:tr>
      <w:tr w:rsidR="00D44DA3" w:rsidRPr="000F26D5" w14:paraId="1F7948E4" w14:textId="77777777" w:rsidTr="763485D6">
        <w:tblPrEx>
          <w:tblBorders>
            <w:insideH w:val="single" w:sz="4" w:space="0" w:color="auto"/>
            <w:insideV w:val="single" w:sz="4" w:space="0" w:color="auto"/>
          </w:tblBorders>
        </w:tblPrEx>
        <w:tc>
          <w:tcPr>
            <w:tcW w:w="1389" w:type="dxa"/>
          </w:tcPr>
          <w:p w14:paraId="0C1F4380" w14:textId="77777777" w:rsidR="00D44DA3" w:rsidRPr="000F26D5" w:rsidRDefault="00D44DA3" w:rsidP="005F71EB">
            <w:pPr>
              <w:jc w:val="both"/>
              <w:rPr>
                <w:b/>
                <w:sz w:val="20"/>
                <w:szCs w:val="20"/>
              </w:rPr>
            </w:pPr>
            <w:r w:rsidRPr="000F26D5">
              <w:rPr>
                <w:b/>
                <w:sz w:val="20"/>
                <w:szCs w:val="20"/>
              </w:rPr>
              <w:t>6. hafta</w:t>
            </w:r>
          </w:p>
        </w:tc>
        <w:tc>
          <w:tcPr>
            <w:tcW w:w="2439" w:type="dxa"/>
          </w:tcPr>
          <w:p w14:paraId="266D3921" w14:textId="77777777" w:rsidR="00D44DA3" w:rsidRPr="000F26D5" w:rsidRDefault="00D44DA3" w:rsidP="005F71EB">
            <w:pPr>
              <w:rPr>
                <w:sz w:val="20"/>
                <w:szCs w:val="20"/>
              </w:rPr>
            </w:pPr>
            <w:r w:rsidRPr="000F26D5">
              <w:rPr>
                <w:sz w:val="20"/>
                <w:szCs w:val="20"/>
              </w:rPr>
              <w:t>Görüşme teknikleri</w:t>
            </w:r>
          </w:p>
        </w:tc>
        <w:tc>
          <w:tcPr>
            <w:tcW w:w="2835" w:type="dxa"/>
          </w:tcPr>
          <w:p w14:paraId="4735603C" w14:textId="77777777" w:rsidR="00D44DA3" w:rsidRPr="000F26D5" w:rsidRDefault="00D44DA3" w:rsidP="005F71EB">
            <w:pPr>
              <w:rPr>
                <w:sz w:val="20"/>
                <w:szCs w:val="20"/>
              </w:rPr>
            </w:pPr>
            <w:r w:rsidRPr="000F26D5">
              <w:rPr>
                <w:sz w:val="20"/>
                <w:szCs w:val="20"/>
              </w:rPr>
              <w:t xml:space="preserve">Doç Dr. Burcu Akpınar Söylemez </w:t>
            </w:r>
          </w:p>
        </w:tc>
        <w:tc>
          <w:tcPr>
            <w:tcW w:w="2977" w:type="dxa"/>
          </w:tcPr>
          <w:p w14:paraId="65B9AEF1" w14:textId="77777777" w:rsidR="00D44DA3" w:rsidRPr="000F26D5" w:rsidRDefault="00D44DA3" w:rsidP="005F71EB">
            <w:pPr>
              <w:jc w:val="both"/>
              <w:rPr>
                <w:b/>
                <w:sz w:val="20"/>
                <w:szCs w:val="20"/>
              </w:rPr>
            </w:pPr>
            <w:r w:rsidRPr="000F26D5">
              <w:rPr>
                <w:sz w:val="20"/>
                <w:szCs w:val="20"/>
              </w:rPr>
              <w:t>Anlatım, soru cevap, örnek vaka tartışması, rol play, video izleme</w:t>
            </w:r>
          </w:p>
        </w:tc>
      </w:tr>
      <w:tr w:rsidR="00D44DA3" w:rsidRPr="000F26D5" w14:paraId="16EE637C" w14:textId="77777777" w:rsidTr="763485D6">
        <w:tblPrEx>
          <w:tblBorders>
            <w:insideH w:val="single" w:sz="4" w:space="0" w:color="auto"/>
            <w:insideV w:val="single" w:sz="4" w:space="0" w:color="auto"/>
          </w:tblBorders>
        </w:tblPrEx>
        <w:trPr>
          <w:trHeight w:val="668"/>
        </w:trPr>
        <w:tc>
          <w:tcPr>
            <w:tcW w:w="1389" w:type="dxa"/>
          </w:tcPr>
          <w:p w14:paraId="0AEE178A" w14:textId="77777777" w:rsidR="00D44DA3" w:rsidRPr="000F26D5" w:rsidRDefault="00D44DA3" w:rsidP="005F71EB">
            <w:pPr>
              <w:jc w:val="both"/>
              <w:rPr>
                <w:b/>
                <w:sz w:val="20"/>
                <w:szCs w:val="20"/>
              </w:rPr>
            </w:pPr>
            <w:r w:rsidRPr="000F26D5">
              <w:rPr>
                <w:b/>
                <w:sz w:val="20"/>
                <w:szCs w:val="20"/>
              </w:rPr>
              <w:t>7. hafta</w:t>
            </w:r>
          </w:p>
        </w:tc>
        <w:tc>
          <w:tcPr>
            <w:tcW w:w="2439" w:type="dxa"/>
          </w:tcPr>
          <w:p w14:paraId="6B09D243" w14:textId="77777777" w:rsidR="00D44DA3" w:rsidRPr="000F26D5" w:rsidRDefault="00D44DA3" w:rsidP="005F71EB">
            <w:pPr>
              <w:jc w:val="both"/>
              <w:rPr>
                <w:sz w:val="20"/>
                <w:szCs w:val="20"/>
              </w:rPr>
            </w:pPr>
            <w:r w:rsidRPr="000F26D5">
              <w:rPr>
                <w:sz w:val="20"/>
                <w:szCs w:val="20"/>
              </w:rPr>
              <w:t xml:space="preserve">-İletişimi etkileyen davranış biçimleri, </w:t>
            </w:r>
          </w:p>
          <w:p w14:paraId="72D438F7" w14:textId="77777777" w:rsidR="00D44DA3" w:rsidRPr="000F26D5" w:rsidRDefault="00D44DA3" w:rsidP="005F71EB">
            <w:pPr>
              <w:rPr>
                <w:sz w:val="20"/>
                <w:szCs w:val="20"/>
              </w:rPr>
            </w:pPr>
            <w:r w:rsidRPr="000F26D5">
              <w:rPr>
                <w:sz w:val="20"/>
                <w:szCs w:val="20"/>
              </w:rPr>
              <w:t>-Atılganlık</w:t>
            </w:r>
          </w:p>
          <w:p w14:paraId="529A59D5" w14:textId="77777777" w:rsidR="00D44DA3" w:rsidRPr="000F26D5" w:rsidRDefault="00D44DA3" w:rsidP="005F71EB">
            <w:pPr>
              <w:rPr>
                <w:sz w:val="20"/>
                <w:szCs w:val="20"/>
              </w:rPr>
            </w:pPr>
            <w:r w:rsidRPr="000F26D5">
              <w:rPr>
                <w:sz w:val="20"/>
                <w:szCs w:val="20"/>
              </w:rPr>
              <w:t>-Geribildirim alma verme</w:t>
            </w:r>
          </w:p>
        </w:tc>
        <w:tc>
          <w:tcPr>
            <w:tcW w:w="2835" w:type="dxa"/>
          </w:tcPr>
          <w:p w14:paraId="06753532" w14:textId="77777777" w:rsidR="00D44DA3" w:rsidRPr="000F26D5" w:rsidRDefault="00D44DA3" w:rsidP="005F71EB">
            <w:pPr>
              <w:rPr>
                <w:sz w:val="20"/>
                <w:szCs w:val="20"/>
              </w:rPr>
            </w:pPr>
            <w:r w:rsidRPr="000F26D5">
              <w:rPr>
                <w:sz w:val="20"/>
                <w:szCs w:val="20"/>
              </w:rPr>
              <w:t>Dr. Öğr. Üy. Gülsüm Zekiye Tuncer</w:t>
            </w:r>
          </w:p>
        </w:tc>
        <w:tc>
          <w:tcPr>
            <w:tcW w:w="2977" w:type="dxa"/>
          </w:tcPr>
          <w:p w14:paraId="59867975" w14:textId="77777777" w:rsidR="00D44DA3" w:rsidRPr="000F26D5" w:rsidRDefault="00D44DA3" w:rsidP="005F71EB">
            <w:pPr>
              <w:jc w:val="both"/>
              <w:rPr>
                <w:b/>
                <w:sz w:val="20"/>
                <w:szCs w:val="20"/>
              </w:rPr>
            </w:pPr>
            <w:r w:rsidRPr="000F26D5">
              <w:rPr>
                <w:sz w:val="20"/>
                <w:szCs w:val="20"/>
              </w:rPr>
              <w:t>Anlatım, soru cevap, örnek vaka tartışması, rol play</w:t>
            </w:r>
          </w:p>
        </w:tc>
      </w:tr>
      <w:tr w:rsidR="00D44DA3" w:rsidRPr="000F26D5" w14:paraId="50777CA4" w14:textId="77777777" w:rsidTr="763485D6">
        <w:tblPrEx>
          <w:tblBorders>
            <w:insideH w:val="single" w:sz="4" w:space="0" w:color="auto"/>
            <w:insideV w:val="single" w:sz="4" w:space="0" w:color="auto"/>
          </w:tblBorders>
        </w:tblPrEx>
        <w:tc>
          <w:tcPr>
            <w:tcW w:w="1389" w:type="dxa"/>
          </w:tcPr>
          <w:p w14:paraId="526B47B0" w14:textId="77777777" w:rsidR="00D44DA3" w:rsidRPr="000F26D5" w:rsidRDefault="00D44DA3" w:rsidP="005F71EB">
            <w:pPr>
              <w:jc w:val="both"/>
              <w:rPr>
                <w:b/>
                <w:sz w:val="20"/>
                <w:szCs w:val="20"/>
              </w:rPr>
            </w:pPr>
            <w:r w:rsidRPr="000F26D5">
              <w:rPr>
                <w:b/>
                <w:sz w:val="20"/>
                <w:szCs w:val="20"/>
              </w:rPr>
              <w:t>8. hafta</w:t>
            </w:r>
          </w:p>
        </w:tc>
        <w:tc>
          <w:tcPr>
            <w:tcW w:w="8251" w:type="dxa"/>
            <w:gridSpan w:val="3"/>
          </w:tcPr>
          <w:p w14:paraId="6ECC3BC8" w14:textId="77777777" w:rsidR="00D44DA3" w:rsidRPr="00D44DA3" w:rsidRDefault="00D44DA3" w:rsidP="005F71EB">
            <w:pPr>
              <w:jc w:val="both"/>
              <w:rPr>
                <w:sz w:val="20"/>
                <w:szCs w:val="20"/>
              </w:rPr>
            </w:pPr>
            <w:r w:rsidRPr="00D44DA3">
              <w:rPr>
                <w:sz w:val="20"/>
                <w:szCs w:val="20"/>
              </w:rPr>
              <w:t>ARA SINAV</w:t>
            </w:r>
          </w:p>
          <w:p w14:paraId="26B3880F" w14:textId="77777777" w:rsidR="00D44DA3" w:rsidRPr="00D44DA3" w:rsidRDefault="00D44DA3" w:rsidP="005F71EB">
            <w:pPr>
              <w:jc w:val="both"/>
              <w:rPr>
                <w:sz w:val="20"/>
                <w:szCs w:val="20"/>
              </w:rPr>
            </w:pPr>
          </w:p>
        </w:tc>
      </w:tr>
      <w:tr w:rsidR="00D44DA3" w:rsidRPr="000F26D5" w14:paraId="2E2999D6" w14:textId="77777777" w:rsidTr="763485D6">
        <w:tblPrEx>
          <w:tblBorders>
            <w:insideH w:val="single" w:sz="4" w:space="0" w:color="auto"/>
            <w:insideV w:val="single" w:sz="4" w:space="0" w:color="auto"/>
          </w:tblBorders>
        </w:tblPrEx>
        <w:tc>
          <w:tcPr>
            <w:tcW w:w="1389" w:type="dxa"/>
          </w:tcPr>
          <w:p w14:paraId="12F58D93" w14:textId="77777777" w:rsidR="00D44DA3" w:rsidRPr="000F26D5" w:rsidRDefault="00D44DA3" w:rsidP="005F71EB">
            <w:pPr>
              <w:jc w:val="both"/>
              <w:rPr>
                <w:b/>
                <w:sz w:val="20"/>
                <w:szCs w:val="20"/>
              </w:rPr>
            </w:pPr>
            <w:r w:rsidRPr="000F26D5">
              <w:rPr>
                <w:b/>
                <w:sz w:val="20"/>
                <w:szCs w:val="20"/>
              </w:rPr>
              <w:t>9. hafta</w:t>
            </w:r>
          </w:p>
        </w:tc>
        <w:tc>
          <w:tcPr>
            <w:tcW w:w="2439" w:type="dxa"/>
          </w:tcPr>
          <w:p w14:paraId="71450CC0" w14:textId="77777777" w:rsidR="00D44DA3" w:rsidRPr="000F26D5" w:rsidRDefault="00D44DA3" w:rsidP="005F71EB">
            <w:pPr>
              <w:spacing w:line="276" w:lineRule="auto"/>
              <w:rPr>
                <w:sz w:val="20"/>
                <w:szCs w:val="20"/>
              </w:rPr>
            </w:pPr>
            <w:r w:rsidRPr="000F26D5">
              <w:rPr>
                <w:sz w:val="20"/>
                <w:szCs w:val="20"/>
              </w:rPr>
              <w:t>-Hayır deme,</w:t>
            </w:r>
          </w:p>
          <w:p w14:paraId="0107257A" w14:textId="77777777" w:rsidR="00D44DA3" w:rsidRPr="000F26D5" w:rsidRDefault="00D44DA3" w:rsidP="005F71EB">
            <w:pPr>
              <w:rPr>
                <w:sz w:val="20"/>
                <w:szCs w:val="20"/>
              </w:rPr>
            </w:pPr>
            <w:r w:rsidRPr="000F26D5">
              <w:rPr>
                <w:sz w:val="20"/>
                <w:szCs w:val="20"/>
              </w:rPr>
              <w:t>-İstekte bulunma</w:t>
            </w:r>
          </w:p>
        </w:tc>
        <w:tc>
          <w:tcPr>
            <w:tcW w:w="2835" w:type="dxa"/>
          </w:tcPr>
          <w:p w14:paraId="0A357963" w14:textId="77777777" w:rsidR="00D44DA3" w:rsidRPr="000F26D5" w:rsidRDefault="00D44DA3" w:rsidP="005F71EB">
            <w:pPr>
              <w:rPr>
                <w:sz w:val="20"/>
                <w:szCs w:val="20"/>
              </w:rPr>
            </w:pPr>
            <w:r w:rsidRPr="000F26D5">
              <w:rPr>
                <w:sz w:val="20"/>
                <w:szCs w:val="20"/>
              </w:rPr>
              <w:t xml:space="preserve">Prof. Dr. Zekiye Ç. Duman </w:t>
            </w:r>
          </w:p>
          <w:p w14:paraId="407E8A0E" w14:textId="77777777" w:rsidR="00D44DA3" w:rsidRPr="000F26D5" w:rsidRDefault="00D44DA3" w:rsidP="005F71EB">
            <w:pPr>
              <w:rPr>
                <w:sz w:val="20"/>
                <w:szCs w:val="20"/>
              </w:rPr>
            </w:pPr>
          </w:p>
        </w:tc>
        <w:tc>
          <w:tcPr>
            <w:tcW w:w="2977" w:type="dxa"/>
          </w:tcPr>
          <w:p w14:paraId="51831E2E" w14:textId="77777777" w:rsidR="00D44DA3" w:rsidRPr="000F26D5" w:rsidRDefault="00D44DA3" w:rsidP="005F71EB">
            <w:pPr>
              <w:jc w:val="both"/>
              <w:rPr>
                <w:b/>
                <w:sz w:val="20"/>
                <w:szCs w:val="20"/>
              </w:rPr>
            </w:pPr>
            <w:r w:rsidRPr="000F26D5">
              <w:rPr>
                <w:sz w:val="20"/>
                <w:szCs w:val="20"/>
              </w:rPr>
              <w:t xml:space="preserve">Anlatım, soru cevap, örnek olay tartışması, rol play, </w:t>
            </w:r>
          </w:p>
        </w:tc>
      </w:tr>
      <w:tr w:rsidR="00D44DA3" w:rsidRPr="000F26D5" w14:paraId="1C405401" w14:textId="77777777" w:rsidTr="763485D6">
        <w:tblPrEx>
          <w:tblBorders>
            <w:insideH w:val="single" w:sz="4" w:space="0" w:color="auto"/>
            <w:insideV w:val="single" w:sz="4" w:space="0" w:color="auto"/>
          </w:tblBorders>
        </w:tblPrEx>
        <w:tc>
          <w:tcPr>
            <w:tcW w:w="1389" w:type="dxa"/>
          </w:tcPr>
          <w:p w14:paraId="0CFF7964" w14:textId="77777777" w:rsidR="00D44DA3" w:rsidRPr="000F26D5" w:rsidRDefault="00D44DA3" w:rsidP="005F71EB">
            <w:pPr>
              <w:jc w:val="both"/>
              <w:rPr>
                <w:b/>
                <w:sz w:val="20"/>
                <w:szCs w:val="20"/>
              </w:rPr>
            </w:pPr>
            <w:r w:rsidRPr="000F26D5">
              <w:rPr>
                <w:b/>
                <w:sz w:val="20"/>
                <w:szCs w:val="20"/>
              </w:rPr>
              <w:t>10. hafta</w:t>
            </w:r>
          </w:p>
        </w:tc>
        <w:tc>
          <w:tcPr>
            <w:tcW w:w="2439" w:type="dxa"/>
          </w:tcPr>
          <w:p w14:paraId="3FE0B237" w14:textId="77777777" w:rsidR="00D44DA3" w:rsidRPr="000F26D5" w:rsidRDefault="00D44DA3" w:rsidP="005F71EB">
            <w:pPr>
              <w:spacing w:line="276" w:lineRule="auto"/>
              <w:rPr>
                <w:sz w:val="20"/>
                <w:szCs w:val="20"/>
              </w:rPr>
            </w:pPr>
            <w:r w:rsidRPr="000F26D5">
              <w:rPr>
                <w:sz w:val="20"/>
                <w:szCs w:val="20"/>
              </w:rPr>
              <w:t>Özel durumlarda iletişim</w:t>
            </w:r>
          </w:p>
          <w:p w14:paraId="2A21CD5C" w14:textId="7D76D236" w:rsidR="00D44DA3" w:rsidRPr="000F26D5" w:rsidRDefault="00D44DA3" w:rsidP="005F71EB">
            <w:pPr>
              <w:rPr>
                <w:sz w:val="20"/>
                <w:szCs w:val="20"/>
              </w:rPr>
            </w:pPr>
            <w:r w:rsidRPr="763485D6">
              <w:rPr>
                <w:sz w:val="20"/>
                <w:szCs w:val="20"/>
              </w:rPr>
              <w:t>(</w:t>
            </w:r>
            <w:r w:rsidR="4D26688A" w:rsidRPr="763485D6">
              <w:rPr>
                <w:sz w:val="20"/>
                <w:szCs w:val="20"/>
              </w:rPr>
              <w:t>A</w:t>
            </w:r>
            <w:r w:rsidRPr="763485D6">
              <w:rPr>
                <w:sz w:val="20"/>
                <w:szCs w:val="20"/>
              </w:rPr>
              <w:t>ğlayan, görme ve konuşma engeli olan ve yaşlı bireye yaklaşım)</w:t>
            </w:r>
          </w:p>
        </w:tc>
        <w:tc>
          <w:tcPr>
            <w:tcW w:w="2835" w:type="dxa"/>
          </w:tcPr>
          <w:p w14:paraId="6DD0130B" w14:textId="77777777" w:rsidR="00D44DA3" w:rsidRPr="000F26D5" w:rsidRDefault="00D44DA3" w:rsidP="005F71EB">
            <w:pPr>
              <w:rPr>
                <w:sz w:val="20"/>
                <w:szCs w:val="20"/>
              </w:rPr>
            </w:pPr>
            <w:r w:rsidRPr="000F26D5">
              <w:rPr>
                <w:sz w:val="20"/>
                <w:szCs w:val="20"/>
              </w:rPr>
              <w:t>Doç Dr. Burcu Akpınar Söylemez</w:t>
            </w:r>
          </w:p>
        </w:tc>
        <w:tc>
          <w:tcPr>
            <w:tcW w:w="2977" w:type="dxa"/>
          </w:tcPr>
          <w:p w14:paraId="627777EB" w14:textId="77777777" w:rsidR="00D44DA3" w:rsidRPr="000F26D5" w:rsidRDefault="00D44DA3" w:rsidP="005F71EB">
            <w:pPr>
              <w:jc w:val="both"/>
              <w:rPr>
                <w:b/>
                <w:sz w:val="20"/>
                <w:szCs w:val="20"/>
              </w:rPr>
            </w:pPr>
            <w:r w:rsidRPr="000F26D5">
              <w:rPr>
                <w:sz w:val="20"/>
                <w:szCs w:val="20"/>
              </w:rPr>
              <w:t>Anlatım, soru cevap, örnek vaka tartışması, rol play</w:t>
            </w:r>
          </w:p>
        </w:tc>
      </w:tr>
      <w:tr w:rsidR="00D44DA3" w:rsidRPr="000F26D5" w14:paraId="4FCEB9DC" w14:textId="77777777" w:rsidTr="763485D6">
        <w:tblPrEx>
          <w:tblBorders>
            <w:insideH w:val="single" w:sz="4" w:space="0" w:color="auto"/>
            <w:insideV w:val="single" w:sz="4" w:space="0" w:color="auto"/>
          </w:tblBorders>
        </w:tblPrEx>
        <w:tc>
          <w:tcPr>
            <w:tcW w:w="1389" w:type="dxa"/>
          </w:tcPr>
          <w:p w14:paraId="6AE377D6" w14:textId="77777777" w:rsidR="00D44DA3" w:rsidRPr="000F26D5" w:rsidRDefault="00D44DA3" w:rsidP="005F71EB">
            <w:pPr>
              <w:jc w:val="both"/>
              <w:rPr>
                <w:b/>
                <w:sz w:val="20"/>
                <w:szCs w:val="20"/>
              </w:rPr>
            </w:pPr>
            <w:r w:rsidRPr="000F26D5">
              <w:rPr>
                <w:b/>
                <w:sz w:val="20"/>
                <w:szCs w:val="20"/>
              </w:rPr>
              <w:t>11. hafta</w:t>
            </w:r>
          </w:p>
        </w:tc>
        <w:tc>
          <w:tcPr>
            <w:tcW w:w="2439" w:type="dxa"/>
          </w:tcPr>
          <w:p w14:paraId="337945E7" w14:textId="77777777" w:rsidR="00D44DA3" w:rsidRPr="000F26D5" w:rsidRDefault="00D44DA3" w:rsidP="005F71EB">
            <w:pPr>
              <w:rPr>
                <w:sz w:val="20"/>
                <w:szCs w:val="20"/>
              </w:rPr>
            </w:pPr>
            <w:r w:rsidRPr="000F26D5">
              <w:rPr>
                <w:sz w:val="20"/>
                <w:szCs w:val="20"/>
              </w:rPr>
              <w:t>Anksiyeteli bireye yaklaşım</w:t>
            </w:r>
          </w:p>
        </w:tc>
        <w:tc>
          <w:tcPr>
            <w:tcW w:w="2835" w:type="dxa"/>
          </w:tcPr>
          <w:p w14:paraId="4E7B7DD1" w14:textId="77777777" w:rsidR="00D44DA3" w:rsidRPr="000F26D5" w:rsidRDefault="00D44DA3" w:rsidP="005F71EB">
            <w:pPr>
              <w:rPr>
                <w:sz w:val="20"/>
                <w:szCs w:val="20"/>
              </w:rPr>
            </w:pPr>
            <w:r w:rsidRPr="000F26D5">
              <w:rPr>
                <w:sz w:val="20"/>
                <w:szCs w:val="20"/>
              </w:rPr>
              <w:t>Prof. Dr. Neslihan Günüşen</w:t>
            </w:r>
          </w:p>
          <w:p w14:paraId="72969F07" w14:textId="77777777" w:rsidR="00D44DA3" w:rsidRPr="000F26D5" w:rsidRDefault="00D44DA3" w:rsidP="005F71EB">
            <w:pPr>
              <w:rPr>
                <w:sz w:val="20"/>
                <w:szCs w:val="20"/>
              </w:rPr>
            </w:pPr>
          </w:p>
        </w:tc>
        <w:tc>
          <w:tcPr>
            <w:tcW w:w="2977" w:type="dxa"/>
          </w:tcPr>
          <w:p w14:paraId="175FC329" w14:textId="77777777" w:rsidR="00D44DA3" w:rsidRPr="000F26D5" w:rsidRDefault="00D44DA3" w:rsidP="005F71EB">
            <w:pPr>
              <w:rPr>
                <w:sz w:val="20"/>
                <w:szCs w:val="20"/>
              </w:rPr>
            </w:pPr>
            <w:r w:rsidRPr="000F26D5">
              <w:rPr>
                <w:sz w:val="20"/>
                <w:szCs w:val="20"/>
              </w:rPr>
              <w:t>Anlatım, soru cevap, örnek vaka tartışması, rol play</w:t>
            </w:r>
          </w:p>
        </w:tc>
      </w:tr>
      <w:tr w:rsidR="00D44DA3" w:rsidRPr="000F26D5" w14:paraId="05336E27" w14:textId="77777777" w:rsidTr="763485D6">
        <w:tblPrEx>
          <w:tblBorders>
            <w:insideH w:val="single" w:sz="4" w:space="0" w:color="auto"/>
            <w:insideV w:val="single" w:sz="4" w:space="0" w:color="auto"/>
          </w:tblBorders>
        </w:tblPrEx>
        <w:tc>
          <w:tcPr>
            <w:tcW w:w="1389" w:type="dxa"/>
          </w:tcPr>
          <w:p w14:paraId="48BD0F14" w14:textId="77777777" w:rsidR="00D44DA3" w:rsidRPr="000F26D5" w:rsidRDefault="00D44DA3" w:rsidP="005F71EB">
            <w:pPr>
              <w:jc w:val="both"/>
              <w:rPr>
                <w:b/>
                <w:sz w:val="20"/>
                <w:szCs w:val="20"/>
              </w:rPr>
            </w:pPr>
            <w:r w:rsidRPr="000F26D5">
              <w:rPr>
                <w:b/>
                <w:sz w:val="20"/>
                <w:szCs w:val="20"/>
              </w:rPr>
              <w:t>12. hafta</w:t>
            </w:r>
          </w:p>
        </w:tc>
        <w:tc>
          <w:tcPr>
            <w:tcW w:w="2439" w:type="dxa"/>
          </w:tcPr>
          <w:p w14:paraId="17F84A29" w14:textId="77777777" w:rsidR="00D44DA3" w:rsidRPr="000F26D5" w:rsidRDefault="00D44DA3" w:rsidP="005F71EB">
            <w:pPr>
              <w:rPr>
                <w:sz w:val="20"/>
                <w:szCs w:val="20"/>
              </w:rPr>
            </w:pPr>
            <w:r w:rsidRPr="000F26D5">
              <w:rPr>
                <w:sz w:val="20"/>
                <w:szCs w:val="20"/>
              </w:rPr>
              <w:t>Öfkeli bireye yaklaşım</w:t>
            </w:r>
          </w:p>
        </w:tc>
        <w:tc>
          <w:tcPr>
            <w:tcW w:w="2835" w:type="dxa"/>
          </w:tcPr>
          <w:p w14:paraId="2B41BCD8" w14:textId="77777777" w:rsidR="00D44DA3" w:rsidRPr="000F26D5" w:rsidRDefault="00D44DA3" w:rsidP="005F71EB">
            <w:pPr>
              <w:rPr>
                <w:sz w:val="20"/>
                <w:szCs w:val="20"/>
              </w:rPr>
            </w:pPr>
            <w:r w:rsidRPr="000F26D5">
              <w:rPr>
                <w:sz w:val="20"/>
                <w:szCs w:val="20"/>
              </w:rPr>
              <w:t>Prof. Dr. Zekiye Ç. Duman</w:t>
            </w:r>
          </w:p>
          <w:p w14:paraId="13F67BEB" w14:textId="77777777" w:rsidR="00D44DA3" w:rsidRPr="000F26D5" w:rsidRDefault="00D44DA3" w:rsidP="005F71EB">
            <w:pPr>
              <w:rPr>
                <w:sz w:val="20"/>
                <w:szCs w:val="20"/>
              </w:rPr>
            </w:pPr>
          </w:p>
        </w:tc>
        <w:tc>
          <w:tcPr>
            <w:tcW w:w="2977" w:type="dxa"/>
          </w:tcPr>
          <w:p w14:paraId="71FCAADA" w14:textId="77777777" w:rsidR="00D44DA3" w:rsidRPr="000F26D5" w:rsidRDefault="00D44DA3" w:rsidP="005F71EB">
            <w:pPr>
              <w:rPr>
                <w:sz w:val="20"/>
                <w:szCs w:val="20"/>
              </w:rPr>
            </w:pPr>
            <w:r w:rsidRPr="000F26D5">
              <w:rPr>
                <w:sz w:val="20"/>
                <w:szCs w:val="20"/>
              </w:rPr>
              <w:t>Anlatım, soru cevap, örnek olay tartışması, rol play</w:t>
            </w:r>
          </w:p>
        </w:tc>
      </w:tr>
      <w:tr w:rsidR="00D44DA3" w:rsidRPr="000F26D5" w14:paraId="2BEF5BA9" w14:textId="77777777" w:rsidTr="763485D6">
        <w:tblPrEx>
          <w:tblBorders>
            <w:insideH w:val="single" w:sz="4" w:space="0" w:color="auto"/>
            <w:insideV w:val="single" w:sz="4" w:space="0" w:color="auto"/>
          </w:tblBorders>
        </w:tblPrEx>
        <w:tc>
          <w:tcPr>
            <w:tcW w:w="1389" w:type="dxa"/>
          </w:tcPr>
          <w:p w14:paraId="21157283" w14:textId="77777777" w:rsidR="00D44DA3" w:rsidRPr="000F26D5" w:rsidRDefault="00D44DA3" w:rsidP="005F71EB">
            <w:pPr>
              <w:jc w:val="both"/>
              <w:rPr>
                <w:b/>
                <w:sz w:val="20"/>
                <w:szCs w:val="20"/>
              </w:rPr>
            </w:pPr>
            <w:r w:rsidRPr="000F26D5">
              <w:rPr>
                <w:b/>
                <w:sz w:val="20"/>
                <w:szCs w:val="20"/>
              </w:rPr>
              <w:t>13. hafta</w:t>
            </w:r>
          </w:p>
        </w:tc>
        <w:tc>
          <w:tcPr>
            <w:tcW w:w="2439" w:type="dxa"/>
          </w:tcPr>
          <w:p w14:paraId="4ED6C2BD" w14:textId="77777777" w:rsidR="00D44DA3" w:rsidRPr="000F26D5" w:rsidRDefault="00D44DA3" w:rsidP="005F71EB">
            <w:pPr>
              <w:rPr>
                <w:sz w:val="20"/>
                <w:szCs w:val="20"/>
              </w:rPr>
            </w:pPr>
            <w:r w:rsidRPr="000F26D5">
              <w:rPr>
                <w:sz w:val="20"/>
                <w:szCs w:val="20"/>
              </w:rPr>
              <w:t>Terapötik ilişki</w:t>
            </w:r>
          </w:p>
        </w:tc>
        <w:tc>
          <w:tcPr>
            <w:tcW w:w="2835" w:type="dxa"/>
          </w:tcPr>
          <w:p w14:paraId="1FF99A83" w14:textId="77777777" w:rsidR="00D44DA3" w:rsidRPr="000F26D5" w:rsidRDefault="00D44DA3" w:rsidP="005F71EB">
            <w:pPr>
              <w:rPr>
                <w:sz w:val="20"/>
                <w:szCs w:val="20"/>
              </w:rPr>
            </w:pPr>
            <w:r w:rsidRPr="000F26D5">
              <w:rPr>
                <w:sz w:val="20"/>
                <w:szCs w:val="20"/>
              </w:rPr>
              <w:t>Prof. Dr. Zekiye Ç. Duman</w:t>
            </w:r>
          </w:p>
        </w:tc>
        <w:tc>
          <w:tcPr>
            <w:tcW w:w="2977" w:type="dxa"/>
          </w:tcPr>
          <w:p w14:paraId="45A962DD" w14:textId="77777777" w:rsidR="00D44DA3" w:rsidRPr="000F26D5" w:rsidRDefault="00D44DA3" w:rsidP="005F71EB">
            <w:pPr>
              <w:rPr>
                <w:sz w:val="20"/>
                <w:szCs w:val="20"/>
              </w:rPr>
            </w:pPr>
            <w:r w:rsidRPr="000F26D5">
              <w:rPr>
                <w:sz w:val="20"/>
                <w:szCs w:val="20"/>
              </w:rPr>
              <w:t xml:space="preserve">Anlatım, soru cevap, </w:t>
            </w:r>
          </w:p>
          <w:p w14:paraId="0E4298DF" w14:textId="77777777" w:rsidR="00D44DA3" w:rsidRPr="000F26D5" w:rsidRDefault="00D44DA3" w:rsidP="005F71EB">
            <w:pPr>
              <w:rPr>
                <w:sz w:val="20"/>
                <w:szCs w:val="20"/>
              </w:rPr>
            </w:pPr>
            <w:r w:rsidRPr="000F26D5">
              <w:rPr>
                <w:sz w:val="20"/>
                <w:szCs w:val="20"/>
              </w:rPr>
              <w:lastRenderedPageBreak/>
              <w:t>Film patch adams, kavram haritası</w:t>
            </w:r>
          </w:p>
        </w:tc>
      </w:tr>
      <w:tr w:rsidR="00D44DA3" w:rsidRPr="000F26D5" w14:paraId="4EFC745A" w14:textId="77777777" w:rsidTr="763485D6">
        <w:tblPrEx>
          <w:tblBorders>
            <w:insideH w:val="single" w:sz="4" w:space="0" w:color="auto"/>
            <w:insideV w:val="single" w:sz="4" w:space="0" w:color="auto"/>
          </w:tblBorders>
        </w:tblPrEx>
        <w:tc>
          <w:tcPr>
            <w:tcW w:w="1389" w:type="dxa"/>
          </w:tcPr>
          <w:p w14:paraId="189C2229" w14:textId="77777777" w:rsidR="00D44DA3" w:rsidRPr="000F26D5" w:rsidRDefault="00D44DA3" w:rsidP="005F71EB">
            <w:pPr>
              <w:jc w:val="both"/>
              <w:rPr>
                <w:b/>
                <w:sz w:val="20"/>
                <w:szCs w:val="20"/>
              </w:rPr>
            </w:pPr>
            <w:r w:rsidRPr="000F26D5">
              <w:rPr>
                <w:b/>
                <w:sz w:val="20"/>
                <w:szCs w:val="20"/>
              </w:rPr>
              <w:lastRenderedPageBreak/>
              <w:t>14. hafta</w:t>
            </w:r>
          </w:p>
        </w:tc>
        <w:tc>
          <w:tcPr>
            <w:tcW w:w="2439" w:type="dxa"/>
          </w:tcPr>
          <w:p w14:paraId="38D7487A" w14:textId="77777777" w:rsidR="00D44DA3" w:rsidRPr="000F26D5" w:rsidRDefault="00D44DA3" w:rsidP="005F71EB">
            <w:pPr>
              <w:spacing w:line="276" w:lineRule="auto"/>
              <w:rPr>
                <w:sz w:val="20"/>
                <w:szCs w:val="20"/>
              </w:rPr>
            </w:pPr>
            <w:r w:rsidRPr="000F26D5">
              <w:rPr>
                <w:sz w:val="20"/>
                <w:szCs w:val="20"/>
              </w:rPr>
              <w:t>-Reflekşın</w:t>
            </w:r>
          </w:p>
          <w:p w14:paraId="36043209" w14:textId="77777777" w:rsidR="00D44DA3" w:rsidRPr="000F26D5" w:rsidRDefault="00D44DA3" w:rsidP="005F71EB">
            <w:pPr>
              <w:spacing w:line="276" w:lineRule="auto"/>
              <w:rPr>
                <w:sz w:val="20"/>
                <w:szCs w:val="20"/>
              </w:rPr>
            </w:pPr>
            <w:r w:rsidRPr="00D44DA3">
              <w:rPr>
                <w:sz w:val="20"/>
                <w:szCs w:val="20"/>
              </w:rPr>
              <w:t>-Dersin değerlendirmesi</w:t>
            </w:r>
          </w:p>
        </w:tc>
        <w:tc>
          <w:tcPr>
            <w:tcW w:w="2835" w:type="dxa"/>
          </w:tcPr>
          <w:p w14:paraId="5A004235" w14:textId="77777777" w:rsidR="00D44DA3" w:rsidRPr="000F26D5" w:rsidRDefault="00D44DA3" w:rsidP="005F71EB">
            <w:pPr>
              <w:rPr>
                <w:sz w:val="20"/>
                <w:szCs w:val="20"/>
              </w:rPr>
            </w:pPr>
            <w:r w:rsidRPr="000F26D5">
              <w:rPr>
                <w:sz w:val="20"/>
                <w:szCs w:val="20"/>
              </w:rPr>
              <w:t>Prof. Dr. Zekiye Ç. Duman</w:t>
            </w:r>
          </w:p>
        </w:tc>
        <w:tc>
          <w:tcPr>
            <w:tcW w:w="2977" w:type="dxa"/>
          </w:tcPr>
          <w:p w14:paraId="56F8DB45" w14:textId="77777777" w:rsidR="00D44DA3" w:rsidRPr="000F26D5" w:rsidRDefault="00D44DA3" w:rsidP="005F71EB">
            <w:pPr>
              <w:jc w:val="both"/>
              <w:rPr>
                <w:sz w:val="20"/>
                <w:szCs w:val="20"/>
              </w:rPr>
            </w:pPr>
            <w:r w:rsidRPr="000F26D5">
              <w:rPr>
                <w:sz w:val="20"/>
                <w:szCs w:val="20"/>
              </w:rPr>
              <w:t>Anlatım, soru cevap</w:t>
            </w:r>
          </w:p>
          <w:p w14:paraId="2400D51D" w14:textId="77777777" w:rsidR="00D44DA3" w:rsidRPr="000F26D5" w:rsidRDefault="00D44DA3" w:rsidP="005F71EB">
            <w:pPr>
              <w:jc w:val="both"/>
              <w:rPr>
                <w:b/>
                <w:sz w:val="20"/>
                <w:szCs w:val="20"/>
              </w:rPr>
            </w:pPr>
          </w:p>
        </w:tc>
      </w:tr>
    </w:tbl>
    <w:p w14:paraId="789A2DDF" w14:textId="32201C49" w:rsidR="00D44DA3" w:rsidRPr="000F26D5" w:rsidRDefault="00D44DA3" w:rsidP="117FF4FB">
      <w:pPr>
        <w:jc w:val="both"/>
        <w:rPr>
          <w:b/>
          <w:bCs/>
          <w:sz w:val="20"/>
          <w:szCs w:val="20"/>
        </w:rPr>
      </w:pPr>
    </w:p>
    <w:p w14:paraId="4DDEC7A9" w14:textId="1B0892A0" w:rsidR="00D44DA3" w:rsidRPr="000F26D5" w:rsidRDefault="186A1B14" w:rsidP="186A1B14">
      <w:pPr>
        <w:jc w:val="both"/>
        <w:rPr>
          <w:b/>
          <w:bCs/>
          <w:sz w:val="20"/>
          <w:szCs w:val="20"/>
        </w:rPr>
      </w:pPr>
      <w:r w:rsidRPr="186A1B14">
        <w:rPr>
          <w:b/>
          <w:bCs/>
          <w:sz w:val="20"/>
          <w:szCs w:val="20"/>
        </w:rPr>
        <w:t>Dersin Öğrenim Çıktılarının Program Çıktılarına Katkısı</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94"/>
        <w:gridCol w:w="615"/>
        <w:gridCol w:w="614"/>
        <w:gridCol w:w="614"/>
        <w:gridCol w:w="699"/>
        <w:gridCol w:w="584"/>
        <w:gridCol w:w="673"/>
        <w:gridCol w:w="673"/>
        <w:gridCol w:w="673"/>
        <w:gridCol w:w="673"/>
        <w:gridCol w:w="666"/>
        <w:gridCol w:w="666"/>
        <w:gridCol w:w="666"/>
        <w:gridCol w:w="735"/>
      </w:tblGrid>
      <w:tr w:rsidR="00D44DA3" w:rsidRPr="000F26D5" w14:paraId="32C8E434" w14:textId="77777777" w:rsidTr="5723B499">
        <w:trPr>
          <w:trHeight w:val="840"/>
        </w:trPr>
        <w:tc>
          <w:tcPr>
            <w:tcW w:w="1194" w:type="dxa"/>
            <w:shd w:val="clear" w:color="auto" w:fill="FFFFFF" w:themeFill="background1"/>
            <w:tcMar>
              <w:top w:w="0" w:type="dxa"/>
              <w:left w:w="108" w:type="dxa"/>
              <w:bottom w:w="0" w:type="dxa"/>
              <w:right w:w="108" w:type="dxa"/>
            </w:tcMar>
            <w:hideMark/>
          </w:tcPr>
          <w:p w14:paraId="769E7DC6" w14:textId="77777777" w:rsidR="00D44DA3" w:rsidRPr="000F26D5" w:rsidRDefault="6E2B3DD9" w:rsidP="005F71EB">
            <w:pPr>
              <w:rPr>
                <w:color w:val="000000"/>
                <w:sz w:val="20"/>
                <w:szCs w:val="20"/>
              </w:rPr>
            </w:pPr>
            <w:bookmarkStart w:id="87" w:name="_Hlk140147152"/>
            <w:r w:rsidRPr="6E2B3DD9">
              <w:rPr>
                <w:b/>
                <w:bCs/>
                <w:sz w:val="20"/>
                <w:szCs w:val="20"/>
              </w:rPr>
              <w:t>Zorunlu dersler</w:t>
            </w:r>
          </w:p>
        </w:tc>
        <w:tc>
          <w:tcPr>
            <w:tcW w:w="615" w:type="dxa"/>
            <w:shd w:val="clear" w:color="auto" w:fill="FFFFFF" w:themeFill="background1"/>
            <w:tcMar>
              <w:top w:w="0" w:type="dxa"/>
              <w:left w:w="108" w:type="dxa"/>
              <w:bottom w:w="0" w:type="dxa"/>
              <w:right w:w="108" w:type="dxa"/>
            </w:tcMar>
            <w:hideMark/>
          </w:tcPr>
          <w:p w14:paraId="394C1DE6" w14:textId="77777777" w:rsidR="00D44DA3" w:rsidRPr="000F26D5" w:rsidRDefault="6E2B3DD9" w:rsidP="005F71EB">
            <w:pPr>
              <w:spacing w:after="195"/>
              <w:rPr>
                <w:color w:val="000000"/>
                <w:sz w:val="20"/>
                <w:szCs w:val="20"/>
              </w:rPr>
            </w:pPr>
            <w:r w:rsidRPr="6E2B3DD9">
              <w:rPr>
                <w:b/>
                <w:bCs/>
                <w:sz w:val="20"/>
                <w:szCs w:val="20"/>
              </w:rPr>
              <w:t>PÇ 1</w:t>
            </w:r>
          </w:p>
        </w:tc>
        <w:tc>
          <w:tcPr>
            <w:tcW w:w="614" w:type="dxa"/>
            <w:shd w:val="clear" w:color="auto" w:fill="FFFFFF" w:themeFill="background1"/>
            <w:tcMar>
              <w:top w:w="0" w:type="dxa"/>
              <w:left w:w="108" w:type="dxa"/>
              <w:bottom w:w="0" w:type="dxa"/>
              <w:right w:w="108" w:type="dxa"/>
            </w:tcMar>
            <w:hideMark/>
          </w:tcPr>
          <w:p w14:paraId="3823DBE5" w14:textId="77777777" w:rsidR="00D44DA3" w:rsidRPr="000F26D5" w:rsidRDefault="6E2B3DD9" w:rsidP="005F71EB">
            <w:pPr>
              <w:spacing w:after="195"/>
              <w:rPr>
                <w:color w:val="000000"/>
                <w:sz w:val="20"/>
                <w:szCs w:val="20"/>
              </w:rPr>
            </w:pPr>
            <w:r w:rsidRPr="6E2B3DD9">
              <w:rPr>
                <w:b/>
                <w:bCs/>
                <w:sz w:val="20"/>
                <w:szCs w:val="20"/>
              </w:rPr>
              <w:t>PÇ 2</w:t>
            </w:r>
          </w:p>
        </w:tc>
        <w:tc>
          <w:tcPr>
            <w:tcW w:w="614" w:type="dxa"/>
            <w:shd w:val="clear" w:color="auto" w:fill="FFFFFF" w:themeFill="background1"/>
            <w:tcMar>
              <w:top w:w="0" w:type="dxa"/>
              <w:left w:w="108" w:type="dxa"/>
              <w:bottom w:w="0" w:type="dxa"/>
              <w:right w:w="108" w:type="dxa"/>
            </w:tcMar>
            <w:hideMark/>
          </w:tcPr>
          <w:p w14:paraId="52B7A3C7" w14:textId="77777777" w:rsidR="00D44DA3" w:rsidRPr="000F26D5" w:rsidRDefault="6E2B3DD9" w:rsidP="005F71EB">
            <w:pPr>
              <w:spacing w:after="195"/>
              <w:rPr>
                <w:color w:val="000000"/>
                <w:sz w:val="20"/>
                <w:szCs w:val="20"/>
              </w:rPr>
            </w:pPr>
            <w:r w:rsidRPr="6E2B3DD9">
              <w:rPr>
                <w:b/>
                <w:bCs/>
                <w:sz w:val="20"/>
                <w:szCs w:val="20"/>
              </w:rPr>
              <w:t>PÇ 3</w:t>
            </w:r>
          </w:p>
        </w:tc>
        <w:tc>
          <w:tcPr>
            <w:tcW w:w="699" w:type="dxa"/>
            <w:shd w:val="clear" w:color="auto" w:fill="FFFFFF" w:themeFill="background1"/>
            <w:tcMar>
              <w:top w:w="0" w:type="dxa"/>
              <w:left w:w="108" w:type="dxa"/>
              <w:bottom w:w="0" w:type="dxa"/>
              <w:right w:w="108" w:type="dxa"/>
            </w:tcMar>
            <w:hideMark/>
          </w:tcPr>
          <w:p w14:paraId="6A12DCFC" w14:textId="77777777" w:rsidR="00D44DA3" w:rsidRPr="000F26D5" w:rsidRDefault="6E2B3DD9" w:rsidP="005F71EB">
            <w:pPr>
              <w:spacing w:after="195"/>
              <w:rPr>
                <w:color w:val="000000"/>
                <w:sz w:val="20"/>
                <w:szCs w:val="20"/>
              </w:rPr>
            </w:pPr>
            <w:r w:rsidRPr="6E2B3DD9">
              <w:rPr>
                <w:b/>
                <w:bCs/>
                <w:sz w:val="20"/>
                <w:szCs w:val="20"/>
              </w:rPr>
              <w:t>PÇ 4</w:t>
            </w:r>
          </w:p>
        </w:tc>
        <w:tc>
          <w:tcPr>
            <w:tcW w:w="584" w:type="dxa"/>
            <w:shd w:val="clear" w:color="auto" w:fill="FFFFFF" w:themeFill="background1"/>
            <w:tcMar>
              <w:top w:w="0" w:type="dxa"/>
              <w:left w:w="108" w:type="dxa"/>
              <w:bottom w:w="0" w:type="dxa"/>
              <w:right w:w="108" w:type="dxa"/>
            </w:tcMar>
            <w:hideMark/>
          </w:tcPr>
          <w:p w14:paraId="70B4ABA0" w14:textId="77777777" w:rsidR="00D44DA3" w:rsidRPr="000F26D5" w:rsidRDefault="6E2B3DD9" w:rsidP="005F71EB">
            <w:pPr>
              <w:spacing w:after="195"/>
              <w:rPr>
                <w:color w:val="000000"/>
                <w:sz w:val="20"/>
                <w:szCs w:val="20"/>
              </w:rPr>
            </w:pPr>
            <w:r w:rsidRPr="6E2B3DD9">
              <w:rPr>
                <w:b/>
                <w:bCs/>
                <w:sz w:val="20"/>
                <w:szCs w:val="20"/>
              </w:rPr>
              <w:t>PÇ 5</w:t>
            </w:r>
          </w:p>
        </w:tc>
        <w:tc>
          <w:tcPr>
            <w:tcW w:w="673" w:type="dxa"/>
            <w:shd w:val="clear" w:color="auto" w:fill="FFFFFF" w:themeFill="background1"/>
            <w:tcMar>
              <w:top w:w="0" w:type="dxa"/>
              <w:left w:w="108" w:type="dxa"/>
              <w:bottom w:w="0" w:type="dxa"/>
              <w:right w:w="108" w:type="dxa"/>
            </w:tcMar>
            <w:hideMark/>
          </w:tcPr>
          <w:p w14:paraId="5E291189" w14:textId="77777777" w:rsidR="00D44DA3" w:rsidRPr="000F26D5" w:rsidRDefault="6E2B3DD9" w:rsidP="005F71EB">
            <w:pPr>
              <w:spacing w:after="195"/>
              <w:rPr>
                <w:color w:val="000000"/>
                <w:sz w:val="20"/>
                <w:szCs w:val="20"/>
              </w:rPr>
            </w:pPr>
            <w:r w:rsidRPr="6E2B3DD9">
              <w:rPr>
                <w:b/>
                <w:bCs/>
                <w:sz w:val="20"/>
                <w:szCs w:val="20"/>
              </w:rPr>
              <w:t>PÇ 6</w:t>
            </w:r>
          </w:p>
        </w:tc>
        <w:tc>
          <w:tcPr>
            <w:tcW w:w="673" w:type="dxa"/>
            <w:shd w:val="clear" w:color="auto" w:fill="FFFFFF" w:themeFill="background1"/>
            <w:tcMar>
              <w:top w:w="0" w:type="dxa"/>
              <w:left w:w="108" w:type="dxa"/>
              <w:bottom w:w="0" w:type="dxa"/>
              <w:right w:w="108" w:type="dxa"/>
            </w:tcMar>
            <w:hideMark/>
          </w:tcPr>
          <w:p w14:paraId="68928AB6" w14:textId="77777777" w:rsidR="00D44DA3" w:rsidRPr="000F26D5" w:rsidRDefault="6E2B3DD9" w:rsidP="005F71EB">
            <w:pPr>
              <w:spacing w:after="195"/>
              <w:rPr>
                <w:color w:val="000000"/>
                <w:sz w:val="20"/>
                <w:szCs w:val="20"/>
              </w:rPr>
            </w:pPr>
            <w:r w:rsidRPr="6E2B3DD9">
              <w:rPr>
                <w:b/>
                <w:bCs/>
                <w:sz w:val="20"/>
                <w:szCs w:val="20"/>
              </w:rPr>
              <w:t>PÇ 7</w:t>
            </w:r>
          </w:p>
        </w:tc>
        <w:tc>
          <w:tcPr>
            <w:tcW w:w="673" w:type="dxa"/>
            <w:shd w:val="clear" w:color="auto" w:fill="FFFFFF" w:themeFill="background1"/>
            <w:tcMar>
              <w:top w:w="0" w:type="dxa"/>
              <w:left w:w="108" w:type="dxa"/>
              <w:bottom w:w="0" w:type="dxa"/>
              <w:right w:w="108" w:type="dxa"/>
            </w:tcMar>
            <w:hideMark/>
          </w:tcPr>
          <w:p w14:paraId="58E04F11" w14:textId="77777777" w:rsidR="00D44DA3" w:rsidRPr="000F26D5" w:rsidRDefault="6E2B3DD9" w:rsidP="005F71EB">
            <w:pPr>
              <w:spacing w:after="195"/>
              <w:rPr>
                <w:color w:val="000000"/>
                <w:sz w:val="20"/>
                <w:szCs w:val="20"/>
              </w:rPr>
            </w:pPr>
            <w:r w:rsidRPr="6E2B3DD9">
              <w:rPr>
                <w:b/>
                <w:bCs/>
                <w:sz w:val="20"/>
                <w:szCs w:val="20"/>
              </w:rPr>
              <w:t>PÇ 8</w:t>
            </w:r>
          </w:p>
        </w:tc>
        <w:tc>
          <w:tcPr>
            <w:tcW w:w="673" w:type="dxa"/>
            <w:shd w:val="clear" w:color="auto" w:fill="FFFFFF" w:themeFill="background1"/>
            <w:tcMar>
              <w:top w:w="0" w:type="dxa"/>
              <w:left w:w="108" w:type="dxa"/>
              <w:bottom w:w="0" w:type="dxa"/>
              <w:right w:w="108" w:type="dxa"/>
            </w:tcMar>
            <w:hideMark/>
          </w:tcPr>
          <w:p w14:paraId="30462F0C" w14:textId="77777777" w:rsidR="00D44DA3" w:rsidRPr="000F26D5" w:rsidRDefault="6E2B3DD9" w:rsidP="005F71EB">
            <w:pPr>
              <w:spacing w:after="195"/>
              <w:rPr>
                <w:color w:val="000000"/>
                <w:sz w:val="20"/>
                <w:szCs w:val="20"/>
              </w:rPr>
            </w:pPr>
            <w:r w:rsidRPr="6E2B3DD9">
              <w:rPr>
                <w:b/>
                <w:bCs/>
                <w:sz w:val="20"/>
                <w:szCs w:val="20"/>
              </w:rPr>
              <w:t>PÇ 9</w:t>
            </w:r>
          </w:p>
        </w:tc>
        <w:tc>
          <w:tcPr>
            <w:tcW w:w="666" w:type="dxa"/>
            <w:shd w:val="clear" w:color="auto" w:fill="FFFFFF" w:themeFill="background1"/>
            <w:tcMar>
              <w:top w:w="0" w:type="dxa"/>
              <w:left w:w="108" w:type="dxa"/>
              <w:bottom w:w="0" w:type="dxa"/>
              <w:right w:w="108" w:type="dxa"/>
            </w:tcMar>
            <w:hideMark/>
          </w:tcPr>
          <w:p w14:paraId="0F879A1B" w14:textId="77777777" w:rsidR="00D44DA3" w:rsidRPr="000F26D5" w:rsidRDefault="6E2B3DD9" w:rsidP="005F71EB">
            <w:pPr>
              <w:spacing w:after="195"/>
              <w:rPr>
                <w:color w:val="000000"/>
                <w:sz w:val="20"/>
                <w:szCs w:val="20"/>
              </w:rPr>
            </w:pPr>
            <w:r w:rsidRPr="6E2B3DD9">
              <w:rPr>
                <w:b/>
                <w:bCs/>
                <w:sz w:val="20"/>
                <w:szCs w:val="20"/>
              </w:rPr>
              <w:t>PÇ 10</w:t>
            </w:r>
          </w:p>
        </w:tc>
        <w:tc>
          <w:tcPr>
            <w:tcW w:w="666" w:type="dxa"/>
            <w:shd w:val="clear" w:color="auto" w:fill="FFFFFF" w:themeFill="background1"/>
            <w:tcMar>
              <w:top w:w="0" w:type="dxa"/>
              <w:left w:w="108" w:type="dxa"/>
              <w:bottom w:w="0" w:type="dxa"/>
              <w:right w:w="108" w:type="dxa"/>
            </w:tcMar>
            <w:hideMark/>
          </w:tcPr>
          <w:p w14:paraId="602FC0DE" w14:textId="77777777" w:rsidR="00D44DA3" w:rsidRPr="000F26D5" w:rsidRDefault="6E2B3DD9" w:rsidP="005F71EB">
            <w:pPr>
              <w:spacing w:after="195"/>
              <w:rPr>
                <w:color w:val="000000"/>
                <w:sz w:val="20"/>
                <w:szCs w:val="20"/>
              </w:rPr>
            </w:pPr>
            <w:r w:rsidRPr="6E2B3DD9">
              <w:rPr>
                <w:b/>
                <w:bCs/>
                <w:sz w:val="20"/>
                <w:szCs w:val="20"/>
              </w:rPr>
              <w:t>PÇ 11</w:t>
            </w:r>
          </w:p>
        </w:tc>
        <w:tc>
          <w:tcPr>
            <w:tcW w:w="666" w:type="dxa"/>
            <w:shd w:val="clear" w:color="auto" w:fill="FFFFFF" w:themeFill="background1"/>
            <w:tcMar>
              <w:top w:w="0" w:type="dxa"/>
              <w:left w:w="108" w:type="dxa"/>
              <w:bottom w:w="0" w:type="dxa"/>
              <w:right w:w="108" w:type="dxa"/>
            </w:tcMar>
            <w:hideMark/>
          </w:tcPr>
          <w:p w14:paraId="2306F44B" w14:textId="77777777" w:rsidR="00D44DA3" w:rsidRPr="000F26D5" w:rsidRDefault="6E2B3DD9" w:rsidP="005F71EB">
            <w:pPr>
              <w:spacing w:after="195"/>
              <w:rPr>
                <w:color w:val="000000"/>
                <w:sz w:val="20"/>
                <w:szCs w:val="20"/>
              </w:rPr>
            </w:pPr>
            <w:r w:rsidRPr="6E2B3DD9">
              <w:rPr>
                <w:b/>
                <w:bCs/>
                <w:sz w:val="20"/>
                <w:szCs w:val="20"/>
              </w:rPr>
              <w:t>PÇ 12</w:t>
            </w:r>
          </w:p>
        </w:tc>
        <w:tc>
          <w:tcPr>
            <w:tcW w:w="735" w:type="dxa"/>
            <w:shd w:val="clear" w:color="auto" w:fill="FFFFFF" w:themeFill="background1"/>
            <w:tcMar>
              <w:top w:w="0" w:type="dxa"/>
              <w:left w:w="108" w:type="dxa"/>
              <w:bottom w:w="0" w:type="dxa"/>
              <w:right w:w="108" w:type="dxa"/>
            </w:tcMar>
            <w:hideMark/>
          </w:tcPr>
          <w:p w14:paraId="5CD6AD72" w14:textId="77777777" w:rsidR="00D44DA3" w:rsidRPr="000F26D5" w:rsidRDefault="6E2B3DD9" w:rsidP="005F71EB">
            <w:pPr>
              <w:spacing w:after="195"/>
              <w:rPr>
                <w:color w:val="000000"/>
                <w:sz w:val="20"/>
                <w:szCs w:val="20"/>
              </w:rPr>
            </w:pPr>
            <w:r w:rsidRPr="6E2B3DD9">
              <w:rPr>
                <w:b/>
                <w:bCs/>
                <w:sz w:val="20"/>
                <w:szCs w:val="20"/>
              </w:rPr>
              <w:t>PÇ 13</w:t>
            </w:r>
          </w:p>
        </w:tc>
      </w:tr>
      <w:tr w:rsidR="00D44DA3" w:rsidRPr="000F26D5" w14:paraId="6F3AF1AD" w14:textId="77777777" w:rsidTr="5723B499">
        <w:trPr>
          <w:trHeight w:val="482"/>
        </w:trPr>
        <w:tc>
          <w:tcPr>
            <w:tcW w:w="1194" w:type="dxa"/>
            <w:shd w:val="clear" w:color="auto" w:fill="FFFFFF" w:themeFill="background1"/>
            <w:tcMar>
              <w:top w:w="0" w:type="dxa"/>
              <w:left w:w="108" w:type="dxa"/>
              <w:bottom w:w="0" w:type="dxa"/>
              <w:right w:w="108" w:type="dxa"/>
            </w:tcMar>
            <w:hideMark/>
          </w:tcPr>
          <w:p w14:paraId="5FE7670C" w14:textId="77777777" w:rsidR="00D44DA3" w:rsidRPr="000F26D5" w:rsidRDefault="6E2B3DD9" w:rsidP="005F71EB">
            <w:pPr>
              <w:rPr>
                <w:color w:val="000000"/>
                <w:sz w:val="20"/>
                <w:szCs w:val="20"/>
              </w:rPr>
            </w:pPr>
            <w:r w:rsidRPr="6E2B3DD9">
              <w:rPr>
                <w:sz w:val="20"/>
                <w:szCs w:val="20"/>
              </w:rPr>
              <w:t>1055 Temel İletişim Becerileri</w:t>
            </w:r>
          </w:p>
        </w:tc>
        <w:tc>
          <w:tcPr>
            <w:tcW w:w="615" w:type="dxa"/>
            <w:shd w:val="clear" w:color="auto" w:fill="FFFFFF" w:themeFill="background1"/>
            <w:tcMar>
              <w:top w:w="0" w:type="dxa"/>
              <w:left w:w="108" w:type="dxa"/>
              <w:bottom w:w="0" w:type="dxa"/>
              <w:right w:w="108" w:type="dxa"/>
            </w:tcMar>
          </w:tcPr>
          <w:p w14:paraId="1A103E3C" w14:textId="7E90E256" w:rsidR="6E2B3DD9" w:rsidRDefault="6E2B3DD9" w:rsidP="6E2B3DD9">
            <w:pPr>
              <w:spacing w:after="195"/>
              <w:rPr>
                <w:color w:val="000000" w:themeColor="text1"/>
                <w:sz w:val="20"/>
                <w:szCs w:val="20"/>
              </w:rPr>
            </w:pPr>
            <w:r w:rsidRPr="6E2B3DD9">
              <w:rPr>
                <w:color w:val="000000" w:themeColor="text1"/>
                <w:sz w:val="20"/>
                <w:szCs w:val="20"/>
              </w:rPr>
              <w:t>3</w:t>
            </w:r>
          </w:p>
        </w:tc>
        <w:tc>
          <w:tcPr>
            <w:tcW w:w="614" w:type="dxa"/>
            <w:shd w:val="clear" w:color="auto" w:fill="FFFFFF" w:themeFill="background1"/>
            <w:tcMar>
              <w:top w:w="0" w:type="dxa"/>
              <w:left w:w="108" w:type="dxa"/>
              <w:bottom w:w="0" w:type="dxa"/>
              <w:right w:w="108" w:type="dxa"/>
            </w:tcMar>
          </w:tcPr>
          <w:p w14:paraId="35D5A141" w14:textId="35965CEF" w:rsidR="6E2B3DD9" w:rsidRDefault="6E2B3DD9" w:rsidP="6E2B3DD9">
            <w:pPr>
              <w:spacing w:after="195"/>
              <w:rPr>
                <w:color w:val="000000" w:themeColor="text1"/>
                <w:sz w:val="20"/>
                <w:szCs w:val="20"/>
              </w:rPr>
            </w:pPr>
            <w:r w:rsidRPr="6E2B3DD9">
              <w:rPr>
                <w:color w:val="000000" w:themeColor="text1"/>
                <w:sz w:val="20"/>
                <w:szCs w:val="20"/>
              </w:rPr>
              <w:t>1</w:t>
            </w:r>
          </w:p>
        </w:tc>
        <w:tc>
          <w:tcPr>
            <w:tcW w:w="614" w:type="dxa"/>
            <w:shd w:val="clear" w:color="auto" w:fill="FFFFFF" w:themeFill="background1"/>
            <w:tcMar>
              <w:top w:w="0" w:type="dxa"/>
              <w:left w:w="108" w:type="dxa"/>
              <w:bottom w:w="0" w:type="dxa"/>
              <w:right w:w="108" w:type="dxa"/>
            </w:tcMar>
          </w:tcPr>
          <w:p w14:paraId="7CFE4F5A" w14:textId="3E2F80FE" w:rsidR="6E2B3DD9" w:rsidRDefault="6E2B3DD9" w:rsidP="6E2B3DD9">
            <w:pPr>
              <w:spacing w:after="195"/>
              <w:rPr>
                <w:color w:val="000000" w:themeColor="text1"/>
                <w:sz w:val="20"/>
                <w:szCs w:val="20"/>
              </w:rPr>
            </w:pPr>
            <w:r w:rsidRPr="6E2B3DD9">
              <w:rPr>
                <w:color w:val="000000" w:themeColor="text1"/>
                <w:sz w:val="20"/>
                <w:szCs w:val="20"/>
              </w:rPr>
              <w:t>3</w:t>
            </w:r>
          </w:p>
        </w:tc>
        <w:tc>
          <w:tcPr>
            <w:tcW w:w="699" w:type="dxa"/>
            <w:shd w:val="clear" w:color="auto" w:fill="FFFFFF" w:themeFill="background1"/>
            <w:tcMar>
              <w:top w:w="0" w:type="dxa"/>
              <w:left w:w="108" w:type="dxa"/>
              <w:bottom w:w="0" w:type="dxa"/>
              <w:right w:w="108" w:type="dxa"/>
            </w:tcMar>
          </w:tcPr>
          <w:p w14:paraId="1F59214E" w14:textId="03B1FA11" w:rsidR="6E2B3DD9" w:rsidRDefault="6E2B3DD9" w:rsidP="6E2B3DD9">
            <w:pPr>
              <w:spacing w:after="195"/>
              <w:rPr>
                <w:color w:val="000000" w:themeColor="text1"/>
                <w:sz w:val="20"/>
                <w:szCs w:val="20"/>
              </w:rPr>
            </w:pPr>
            <w:r w:rsidRPr="6E2B3DD9">
              <w:rPr>
                <w:color w:val="000000" w:themeColor="text1"/>
                <w:sz w:val="20"/>
                <w:szCs w:val="20"/>
              </w:rPr>
              <w:t>3</w:t>
            </w:r>
          </w:p>
        </w:tc>
        <w:tc>
          <w:tcPr>
            <w:tcW w:w="584" w:type="dxa"/>
            <w:shd w:val="clear" w:color="auto" w:fill="FFFFFF" w:themeFill="background1"/>
            <w:tcMar>
              <w:top w:w="0" w:type="dxa"/>
              <w:left w:w="108" w:type="dxa"/>
              <w:bottom w:w="0" w:type="dxa"/>
              <w:right w:w="108" w:type="dxa"/>
            </w:tcMar>
          </w:tcPr>
          <w:p w14:paraId="1C6BA88C" w14:textId="7F5AEE57" w:rsidR="6E2B3DD9" w:rsidRDefault="6E2B3DD9" w:rsidP="6E2B3DD9">
            <w:pPr>
              <w:spacing w:after="195"/>
              <w:rPr>
                <w:color w:val="000000" w:themeColor="text1"/>
                <w:sz w:val="20"/>
                <w:szCs w:val="20"/>
              </w:rPr>
            </w:pPr>
            <w:r w:rsidRPr="6E2B3DD9">
              <w:rPr>
                <w:color w:val="000000" w:themeColor="text1"/>
                <w:sz w:val="20"/>
                <w:szCs w:val="20"/>
              </w:rPr>
              <w:t>3</w:t>
            </w:r>
          </w:p>
        </w:tc>
        <w:tc>
          <w:tcPr>
            <w:tcW w:w="673" w:type="dxa"/>
            <w:shd w:val="clear" w:color="auto" w:fill="FFFFFF" w:themeFill="background1"/>
            <w:tcMar>
              <w:top w:w="0" w:type="dxa"/>
              <w:left w:w="108" w:type="dxa"/>
              <w:bottom w:w="0" w:type="dxa"/>
              <w:right w:w="108" w:type="dxa"/>
            </w:tcMar>
          </w:tcPr>
          <w:p w14:paraId="79F6D7E7" w14:textId="7E760FCE" w:rsidR="6E2B3DD9" w:rsidRDefault="6E2B3DD9" w:rsidP="6E2B3DD9">
            <w:pPr>
              <w:spacing w:after="195"/>
              <w:rPr>
                <w:color w:val="000000" w:themeColor="text1"/>
                <w:sz w:val="20"/>
                <w:szCs w:val="20"/>
              </w:rPr>
            </w:pPr>
            <w:r w:rsidRPr="6E2B3DD9">
              <w:rPr>
                <w:color w:val="000000" w:themeColor="text1"/>
                <w:sz w:val="20"/>
                <w:szCs w:val="20"/>
              </w:rPr>
              <w:t>2</w:t>
            </w:r>
          </w:p>
        </w:tc>
        <w:tc>
          <w:tcPr>
            <w:tcW w:w="673" w:type="dxa"/>
            <w:shd w:val="clear" w:color="auto" w:fill="FFFFFF" w:themeFill="background1"/>
            <w:tcMar>
              <w:top w:w="0" w:type="dxa"/>
              <w:left w:w="108" w:type="dxa"/>
              <w:bottom w:w="0" w:type="dxa"/>
              <w:right w:w="108" w:type="dxa"/>
            </w:tcMar>
          </w:tcPr>
          <w:p w14:paraId="7199E9F3" w14:textId="5583530E" w:rsidR="6E2B3DD9" w:rsidRDefault="6E2B3DD9" w:rsidP="6E2B3DD9">
            <w:pPr>
              <w:spacing w:after="195"/>
              <w:rPr>
                <w:color w:val="000000" w:themeColor="text1"/>
                <w:sz w:val="20"/>
                <w:szCs w:val="20"/>
              </w:rPr>
            </w:pPr>
            <w:r w:rsidRPr="6E2B3DD9">
              <w:rPr>
                <w:color w:val="000000" w:themeColor="text1"/>
                <w:sz w:val="20"/>
                <w:szCs w:val="20"/>
              </w:rPr>
              <w:t>2</w:t>
            </w:r>
          </w:p>
        </w:tc>
        <w:tc>
          <w:tcPr>
            <w:tcW w:w="673" w:type="dxa"/>
            <w:shd w:val="clear" w:color="auto" w:fill="FFFFFF" w:themeFill="background1"/>
            <w:tcMar>
              <w:top w:w="0" w:type="dxa"/>
              <w:left w:w="108" w:type="dxa"/>
              <w:bottom w:w="0" w:type="dxa"/>
              <w:right w:w="108" w:type="dxa"/>
            </w:tcMar>
          </w:tcPr>
          <w:p w14:paraId="345A8AA2" w14:textId="73E714D6" w:rsidR="6E2B3DD9" w:rsidRDefault="6E2B3DD9" w:rsidP="6E2B3DD9">
            <w:pPr>
              <w:spacing w:after="195"/>
              <w:rPr>
                <w:color w:val="000000" w:themeColor="text1"/>
                <w:sz w:val="20"/>
                <w:szCs w:val="20"/>
              </w:rPr>
            </w:pPr>
            <w:r w:rsidRPr="6E2B3DD9">
              <w:rPr>
                <w:color w:val="000000" w:themeColor="text1"/>
                <w:sz w:val="20"/>
                <w:szCs w:val="20"/>
              </w:rPr>
              <w:t>2</w:t>
            </w:r>
          </w:p>
        </w:tc>
        <w:tc>
          <w:tcPr>
            <w:tcW w:w="673" w:type="dxa"/>
            <w:shd w:val="clear" w:color="auto" w:fill="FFFFFF" w:themeFill="background1"/>
            <w:tcMar>
              <w:top w:w="0" w:type="dxa"/>
              <w:left w:w="108" w:type="dxa"/>
              <w:bottom w:w="0" w:type="dxa"/>
              <w:right w:w="108" w:type="dxa"/>
            </w:tcMar>
          </w:tcPr>
          <w:p w14:paraId="19EDA9C9" w14:textId="3B55F366" w:rsidR="6E2B3DD9" w:rsidRDefault="6E2B3DD9" w:rsidP="6E2B3DD9">
            <w:pPr>
              <w:spacing w:after="195"/>
              <w:rPr>
                <w:color w:val="000000" w:themeColor="text1"/>
                <w:sz w:val="20"/>
                <w:szCs w:val="20"/>
              </w:rPr>
            </w:pPr>
            <w:r w:rsidRPr="6E2B3DD9">
              <w:rPr>
                <w:color w:val="000000" w:themeColor="text1"/>
                <w:sz w:val="20"/>
                <w:szCs w:val="20"/>
              </w:rPr>
              <w:t>3</w:t>
            </w:r>
          </w:p>
        </w:tc>
        <w:tc>
          <w:tcPr>
            <w:tcW w:w="666" w:type="dxa"/>
            <w:shd w:val="clear" w:color="auto" w:fill="FFFFFF" w:themeFill="background1"/>
            <w:tcMar>
              <w:top w:w="0" w:type="dxa"/>
              <w:left w:w="108" w:type="dxa"/>
              <w:bottom w:w="0" w:type="dxa"/>
              <w:right w:w="108" w:type="dxa"/>
            </w:tcMar>
          </w:tcPr>
          <w:p w14:paraId="3FB31D19" w14:textId="424996CF" w:rsidR="6E2B3DD9" w:rsidRDefault="6E2B3DD9" w:rsidP="6E2B3DD9">
            <w:pPr>
              <w:spacing w:after="195"/>
              <w:rPr>
                <w:color w:val="000000" w:themeColor="text1"/>
                <w:sz w:val="20"/>
                <w:szCs w:val="20"/>
              </w:rPr>
            </w:pPr>
            <w:r w:rsidRPr="6E2B3DD9">
              <w:rPr>
                <w:color w:val="000000" w:themeColor="text1"/>
                <w:sz w:val="20"/>
                <w:szCs w:val="20"/>
              </w:rPr>
              <w:t>2</w:t>
            </w:r>
          </w:p>
        </w:tc>
        <w:tc>
          <w:tcPr>
            <w:tcW w:w="666" w:type="dxa"/>
            <w:shd w:val="clear" w:color="auto" w:fill="FFFFFF" w:themeFill="background1"/>
            <w:tcMar>
              <w:top w:w="0" w:type="dxa"/>
              <w:left w:w="108" w:type="dxa"/>
              <w:bottom w:w="0" w:type="dxa"/>
              <w:right w:w="108" w:type="dxa"/>
            </w:tcMar>
          </w:tcPr>
          <w:p w14:paraId="560F2460" w14:textId="22171D2E" w:rsidR="6E2B3DD9" w:rsidRDefault="6E2B3DD9" w:rsidP="6E2B3DD9">
            <w:pPr>
              <w:spacing w:after="195"/>
              <w:rPr>
                <w:color w:val="000000" w:themeColor="text1"/>
                <w:sz w:val="20"/>
                <w:szCs w:val="20"/>
              </w:rPr>
            </w:pPr>
            <w:r w:rsidRPr="6E2B3DD9">
              <w:rPr>
                <w:color w:val="000000" w:themeColor="text1"/>
                <w:sz w:val="20"/>
                <w:szCs w:val="20"/>
              </w:rPr>
              <w:t>1</w:t>
            </w:r>
          </w:p>
        </w:tc>
        <w:tc>
          <w:tcPr>
            <w:tcW w:w="666" w:type="dxa"/>
            <w:shd w:val="clear" w:color="auto" w:fill="FFFFFF" w:themeFill="background1"/>
            <w:tcMar>
              <w:top w:w="0" w:type="dxa"/>
              <w:left w:w="108" w:type="dxa"/>
              <w:bottom w:w="0" w:type="dxa"/>
              <w:right w:w="108" w:type="dxa"/>
            </w:tcMar>
          </w:tcPr>
          <w:p w14:paraId="2F4F0E97" w14:textId="2DFA68EA" w:rsidR="6E2B3DD9" w:rsidRDefault="6E2B3DD9" w:rsidP="6E2B3DD9">
            <w:pPr>
              <w:spacing w:after="195"/>
              <w:rPr>
                <w:color w:val="000000" w:themeColor="text1"/>
                <w:sz w:val="20"/>
                <w:szCs w:val="20"/>
              </w:rPr>
            </w:pPr>
            <w:r w:rsidRPr="6E2B3DD9">
              <w:rPr>
                <w:color w:val="000000" w:themeColor="text1"/>
                <w:sz w:val="20"/>
                <w:szCs w:val="20"/>
              </w:rPr>
              <w:t>1</w:t>
            </w:r>
          </w:p>
        </w:tc>
        <w:tc>
          <w:tcPr>
            <w:tcW w:w="735" w:type="dxa"/>
            <w:shd w:val="clear" w:color="auto" w:fill="FFFFFF" w:themeFill="background1"/>
            <w:tcMar>
              <w:top w:w="0" w:type="dxa"/>
              <w:left w:w="108" w:type="dxa"/>
              <w:bottom w:w="0" w:type="dxa"/>
              <w:right w:w="108" w:type="dxa"/>
            </w:tcMar>
          </w:tcPr>
          <w:p w14:paraId="27177969" w14:textId="358A793C" w:rsidR="6E2B3DD9" w:rsidRDefault="6E2B3DD9" w:rsidP="6E2B3DD9">
            <w:pPr>
              <w:spacing w:after="195"/>
              <w:rPr>
                <w:color w:val="000000" w:themeColor="text1"/>
                <w:sz w:val="20"/>
                <w:szCs w:val="20"/>
              </w:rPr>
            </w:pPr>
            <w:r w:rsidRPr="6E2B3DD9">
              <w:rPr>
                <w:color w:val="000000" w:themeColor="text1"/>
                <w:sz w:val="20"/>
                <w:szCs w:val="20"/>
              </w:rPr>
              <w:t>0</w:t>
            </w:r>
          </w:p>
        </w:tc>
      </w:tr>
      <w:bookmarkEnd w:id="87"/>
    </w:tbl>
    <w:p w14:paraId="43566FA3" w14:textId="77777777" w:rsidR="00D44DA3" w:rsidRPr="000F26D5" w:rsidRDefault="00D44DA3" w:rsidP="6E2B3DD9">
      <w:pPr>
        <w:jc w:val="both"/>
        <w:rPr>
          <w:b/>
          <w:bCs/>
          <w:i/>
          <w:iCs/>
          <w:sz w:val="20"/>
          <w:szCs w:val="20"/>
        </w:rPr>
      </w:pPr>
    </w:p>
    <w:p w14:paraId="6605885E" w14:textId="77777777" w:rsidR="00D44DA3" w:rsidRPr="000F26D5" w:rsidRDefault="00D44DA3" w:rsidP="6E2B3DD9">
      <w:pPr>
        <w:jc w:val="both"/>
        <w:rPr>
          <w:b/>
          <w:bCs/>
          <w:i/>
          <w:iCs/>
          <w:sz w:val="20"/>
          <w:szCs w:val="20"/>
        </w:rPr>
      </w:pPr>
    </w:p>
    <w:p w14:paraId="7D4D7B46" w14:textId="1188A19B" w:rsidR="00D44DA3" w:rsidRPr="000F26D5" w:rsidRDefault="186A1B14" w:rsidP="6E2B3DD9">
      <w:pPr>
        <w:jc w:val="both"/>
        <w:rPr>
          <w:b/>
          <w:bCs/>
          <w:sz w:val="20"/>
          <w:szCs w:val="20"/>
        </w:rPr>
      </w:pPr>
      <w:r w:rsidRPr="186A1B14">
        <w:rPr>
          <w:b/>
          <w:bCs/>
          <w:sz w:val="20"/>
          <w:szCs w:val="20"/>
        </w:rPr>
        <w:t>Dersin Öğrenim Çıktılarının Program Çıktıları ile İlişkisi</w:t>
      </w:r>
    </w:p>
    <w:tbl>
      <w:tblPr>
        <w:tblW w:w="9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250"/>
        <w:gridCol w:w="635"/>
        <w:gridCol w:w="634"/>
        <w:gridCol w:w="634"/>
        <w:gridCol w:w="759"/>
        <w:gridCol w:w="745"/>
        <w:gridCol w:w="696"/>
        <w:gridCol w:w="664"/>
        <w:gridCol w:w="745"/>
        <w:gridCol w:w="745"/>
        <w:gridCol w:w="616"/>
        <w:gridCol w:w="527"/>
        <w:gridCol w:w="616"/>
        <w:gridCol w:w="505"/>
      </w:tblGrid>
      <w:tr w:rsidR="00D44DA3" w:rsidRPr="000F26D5" w14:paraId="70EA1B90" w14:textId="77777777" w:rsidTr="6E2B3DD9">
        <w:trPr>
          <w:trHeight w:val="584"/>
        </w:trPr>
        <w:tc>
          <w:tcPr>
            <w:tcW w:w="1250" w:type="dxa"/>
            <w:shd w:val="clear" w:color="auto" w:fill="FFFFFF" w:themeFill="background1"/>
            <w:tcMar>
              <w:top w:w="0" w:type="dxa"/>
              <w:left w:w="108" w:type="dxa"/>
              <w:bottom w:w="0" w:type="dxa"/>
              <w:right w:w="108" w:type="dxa"/>
            </w:tcMar>
            <w:hideMark/>
          </w:tcPr>
          <w:p w14:paraId="207F39AC" w14:textId="77777777" w:rsidR="00D44DA3" w:rsidRPr="000F26D5" w:rsidRDefault="6E2B3DD9" w:rsidP="005F71EB">
            <w:pPr>
              <w:rPr>
                <w:color w:val="000000"/>
              </w:rPr>
            </w:pPr>
            <w:bookmarkStart w:id="88" w:name="_Hlk140147176"/>
            <w:r w:rsidRPr="6E2B3DD9">
              <w:rPr>
                <w:b/>
                <w:bCs/>
                <w:sz w:val="20"/>
                <w:szCs w:val="20"/>
              </w:rPr>
              <w:t>Zorunlu dersler</w:t>
            </w:r>
          </w:p>
        </w:tc>
        <w:tc>
          <w:tcPr>
            <w:tcW w:w="635" w:type="dxa"/>
            <w:shd w:val="clear" w:color="auto" w:fill="FFFFFF" w:themeFill="background1"/>
            <w:tcMar>
              <w:top w:w="0" w:type="dxa"/>
              <w:left w:w="108" w:type="dxa"/>
              <w:bottom w:w="0" w:type="dxa"/>
              <w:right w:w="108" w:type="dxa"/>
            </w:tcMar>
            <w:hideMark/>
          </w:tcPr>
          <w:p w14:paraId="4BD43E18" w14:textId="77777777" w:rsidR="00D44DA3" w:rsidRPr="000F26D5" w:rsidRDefault="6E2B3DD9" w:rsidP="005F71EB">
            <w:pPr>
              <w:spacing w:after="195"/>
              <w:rPr>
                <w:color w:val="000000"/>
              </w:rPr>
            </w:pPr>
            <w:r w:rsidRPr="6E2B3DD9">
              <w:rPr>
                <w:b/>
                <w:bCs/>
                <w:sz w:val="20"/>
                <w:szCs w:val="20"/>
              </w:rPr>
              <w:t>PÇ 1</w:t>
            </w:r>
          </w:p>
        </w:tc>
        <w:tc>
          <w:tcPr>
            <w:tcW w:w="634" w:type="dxa"/>
            <w:shd w:val="clear" w:color="auto" w:fill="FFFFFF" w:themeFill="background1"/>
            <w:tcMar>
              <w:top w:w="0" w:type="dxa"/>
              <w:left w:w="108" w:type="dxa"/>
              <w:bottom w:w="0" w:type="dxa"/>
              <w:right w:w="108" w:type="dxa"/>
            </w:tcMar>
            <w:hideMark/>
          </w:tcPr>
          <w:p w14:paraId="285F0AEB" w14:textId="77777777" w:rsidR="00D44DA3" w:rsidRPr="000F26D5" w:rsidRDefault="6E2B3DD9" w:rsidP="005F71EB">
            <w:pPr>
              <w:spacing w:after="195"/>
              <w:rPr>
                <w:color w:val="000000"/>
              </w:rPr>
            </w:pPr>
            <w:r w:rsidRPr="6E2B3DD9">
              <w:rPr>
                <w:b/>
                <w:bCs/>
                <w:sz w:val="20"/>
                <w:szCs w:val="20"/>
              </w:rPr>
              <w:t>PÇ 2</w:t>
            </w:r>
          </w:p>
        </w:tc>
        <w:tc>
          <w:tcPr>
            <w:tcW w:w="634" w:type="dxa"/>
            <w:shd w:val="clear" w:color="auto" w:fill="FFFFFF" w:themeFill="background1"/>
            <w:tcMar>
              <w:top w:w="0" w:type="dxa"/>
              <w:left w:w="108" w:type="dxa"/>
              <w:bottom w:w="0" w:type="dxa"/>
              <w:right w:w="108" w:type="dxa"/>
            </w:tcMar>
            <w:hideMark/>
          </w:tcPr>
          <w:p w14:paraId="613297EF" w14:textId="77777777" w:rsidR="00D44DA3" w:rsidRPr="000F26D5" w:rsidRDefault="6E2B3DD9" w:rsidP="005F71EB">
            <w:pPr>
              <w:spacing w:after="195"/>
              <w:rPr>
                <w:color w:val="000000"/>
              </w:rPr>
            </w:pPr>
            <w:r w:rsidRPr="6E2B3DD9">
              <w:rPr>
                <w:b/>
                <w:bCs/>
                <w:sz w:val="20"/>
                <w:szCs w:val="20"/>
              </w:rPr>
              <w:t>PÇ 3</w:t>
            </w:r>
          </w:p>
        </w:tc>
        <w:tc>
          <w:tcPr>
            <w:tcW w:w="759" w:type="dxa"/>
            <w:shd w:val="clear" w:color="auto" w:fill="FFFFFF" w:themeFill="background1"/>
            <w:tcMar>
              <w:top w:w="0" w:type="dxa"/>
              <w:left w:w="108" w:type="dxa"/>
              <w:bottom w:w="0" w:type="dxa"/>
              <w:right w:w="108" w:type="dxa"/>
            </w:tcMar>
            <w:hideMark/>
          </w:tcPr>
          <w:p w14:paraId="6CFB9F5C" w14:textId="77777777" w:rsidR="00D44DA3" w:rsidRPr="000F26D5" w:rsidRDefault="6E2B3DD9" w:rsidP="005F71EB">
            <w:pPr>
              <w:spacing w:after="195"/>
              <w:rPr>
                <w:color w:val="000000"/>
              </w:rPr>
            </w:pPr>
            <w:r w:rsidRPr="6E2B3DD9">
              <w:rPr>
                <w:b/>
                <w:bCs/>
                <w:sz w:val="20"/>
                <w:szCs w:val="20"/>
              </w:rPr>
              <w:t>PÇ 4</w:t>
            </w:r>
          </w:p>
        </w:tc>
        <w:tc>
          <w:tcPr>
            <w:tcW w:w="745" w:type="dxa"/>
            <w:shd w:val="clear" w:color="auto" w:fill="FFFFFF" w:themeFill="background1"/>
            <w:tcMar>
              <w:top w:w="0" w:type="dxa"/>
              <w:left w:w="108" w:type="dxa"/>
              <w:bottom w:w="0" w:type="dxa"/>
              <w:right w:w="108" w:type="dxa"/>
            </w:tcMar>
            <w:hideMark/>
          </w:tcPr>
          <w:p w14:paraId="0C1D9013" w14:textId="77777777" w:rsidR="00D44DA3" w:rsidRPr="000F26D5" w:rsidRDefault="6E2B3DD9" w:rsidP="005F71EB">
            <w:pPr>
              <w:spacing w:after="195"/>
              <w:rPr>
                <w:color w:val="000000"/>
              </w:rPr>
            </w:pPr>
            <w:r w:rsidRPr="6E2B3DD9">
              <w:rPr>
                <w:b/>
                <w:bCs/>
                <w:sz w:val="20"/>
                <w:szCs w:val="20"/>
              </w:rPr>
              <w:t>PÇ 5</w:t>
            </w:r>
          </w:p>
        </w:tc>
        <w:tc>
          <w:tcPr>
            <w:tcW w:w="696" w:type="dxa"/>
            <w:shd w:val="clear" w:color="auto" w:fill="FFFFFF" w:themeFill="background1"/>
            <w:tcMar>
              <w:top w:w="0" w:type="dxa"/>
              <w:left w:w="108" w:type="dxa"/>
              <w:bottom w:w="0" w:type="dxa"/>
              <w:right w:w="108" w:type="dxa"/>
            </w:tcMar>
            <w:hideMark/>
          </w:tcPr>
          <w:p w14:paraId="652CE1EC" w14:textId="77777777" w:rsidR="00D44DA3" w:rsidRPr="000F26D5" w:rsidRDefault="6E2B3DD9" w:rsidP="005F71EB">
            <w:pPr>
              <w:spacing w:after="195"/>
              <w:rPr>
                <w:color w:val="000000"/>
              </w:rPr>
            </w:pPr>
            <w:r w:rsidRPr="6E2B3DD9">
              <w:rPr>
                <w:b/>
                <w:bCs/>
                <w:sz w:val="20"/>
                <w:szCs w:val="20"/>
              </w:rPr>
              <w:t>PÇ 6</w:t>
            </w:r>
          </w:p>
        </w:tc>
        <w:tc>
          <w:tcPr>
            <w:tcW w:w="664" w:type="dxa"/>
            <w:shd w:val="clear" w:color="auto" w:fill="FFFFFF" w:themeFill="background1"/>
            <w:tcMar>
              <w:top w:w="0" w:type="dxa"/>
              <w:left w:w="108" w:type="dxa"/>
              <w:bottom w:w="0" w:type="dxa"/>
              <w:right w:w="108" w:type="dxa"/>
            </w:tcMar>
            <w:hideMark/>
          </w:tcPr>
          <w:p w14:paraId="05E3FD58" w14:textId="77777777" w:rsidR="00D44DA3" w:rsidRPr="000F26D5" w:rsidRDefault="6E2B3DD9" w:rsidP="005F71EB">
            <w:pPr>
              <w:spacing w:after="195"/>
              <w:rPr>
                <w:color w:val="000000"/>
              </w:rPr>
            </w:pPr>
            <w:r w:rsidRPr="6E2B3DD9">
              <w:rPr>
                <w:b/>
                <w:bCs/>
                <w:sz w:val="20"/>
                <w:szCs w:val="20"/>
              </w:rPr>
              <w:t>PÇ 7</w:t>
            </w:r>
          </w:p>
        </w:tc>
        <w:tc>
          <w:tcPr>
            <w:tcW w:w="745" w:type="dxa"/>
            <w:shd w:val="clear" w:color="auto" w:fill="FFFFFF" w:themeFill="background1"/>
            <w:tcMar>
              <w:top w:w="0" w:type="dxa"/>
              <w:left w:w="108" w:type="dxa"/>
              <w:bottom w:w="0" w:type="dxa"/>
              <w:right w:w="108" w:type="dxa"/>
            </w:tcMar>
            <w:hideMark/>
          </w:tcPr>
          <w:p w14:paraId="167ACDF2" w14:textId="77777777" w:rsidR="00D44DA3" w:rsidRPr="000F26D5" w:rsidRDefault="6E2B3DD9" w:rsidP="005F71EB">
            <w:pPr>
              <w:spacing w:after="195"/>
              <w:rPr>
                <w:color w:val="000000"/>
              </w:rPr>
            </w:pPr>
            <w:r w:rsidRPr="6E2B3DD9">
              <w:rPr>
                <w:b/>
                <w:bCs/>
                <w:sz w:val="20"/>
                <w:szCs w:val="20"/>
              </w:rPr>
              <w:t>PÇ 8</w:t>
            </w:r>
          </w:p>
        </w:tc>
        <w:tc>
          <w:tcPr>
            <w:tcW w:w="745" w:type="dxa"/>
            <w:shd w:val="clear" w:color="auto" w:fill="FFFFFF" w:themeFill="background1"/>
            <w:tcMar>
              <w:top w:w="0" w:type="dxa"/>
              <w:left w:w="108" w:type="dxa"/>
              <w:bottom w:w="0" w:type="dxa"/>
              <w:right w:w="108" w:type="dxa"/>
            </w:tcMar>
            <w:hideMark/>
          </w:tcPr>
          <w:p w14:paraId="003B8081" w14:textId="77777777" w:rsidR="00D44DA3" w:rsidRPr="000F26D5" w:rsidRDefault="6E2B3DD9" w:rsidP="005F71EB">
            <w:pPr>
              <w:spacing w:after="195"/>
              <w:rPr>
                <w:color w:val="000000"/>
              </w:rPr>
            </w:pPr>
            <w:r w:rsidRPr="6E2B3DD9">
              <w:rPr>
                <w:b/>
                <w:bCs/>
                <w:sz w:val="20"/>
                <w:szCs w:val="20"/>
              </w:rPr>
              <w:t>PÇ 9</w:t>
            </w:r>
          </w:p>
        </w:tc>
        <w:tc>
          <w:tcPr>
            <w:tcW w:w="616" w:type="dxa"/>
            <w:shd w:val="clear" w:color="auto" w:fill="FFFFFF" w:themeFill="background1"/>
            <w:tcMar>
              <w:top w:w="0" w:type="dxa"/>
              <w:left w:w="108" w:type="dxa"/>
              <w:bottom w:w="0" w:type="dxa"/>
              <w:right w:w="108" w:type="dxa"/>
            </w:tcMar>
            <w:hideMark/>
          </w:tcPr>
          <w:p w14:paraId="05BD8233" w14:textId="77777777" w:rsidR="00D44DA3" w:rsidRPr="000F26D5" w:rsidRDefault="6E2B3DD9" w:rsidP="005F71EB">
            <w:pPr>
              <w:spacing w:after="195"/>
              <w:rPr>
                <w:color w:val="000000"/>
              </w:rPr>
            </w:pPr>
            <w:r w:rsidRPr="6E2B3DD9">
              <w:rPr>
                <w:b/>
                <w:bCs/>
                <w:sz w:val="20"/>
                <w:szCs w:val="20"/>
              </w:rPr>
              <w:t>PÇ 10</w:t>
            </w:r>
          </w:p>
        </w:tc>
        <w:tc>
          <w:tcPr>
            <w:tcW w:w="527" w:type="dxa"/>
            <w:shd w:val="clear" w:color="auto" w:fill="FFFFFF" w:themeFill="background1"/>
            <w:tcMar>
              <w:top w:w="0" w:type="dxa"/>
              <w:left w:w="108" w:type="dxa"/>
              <w:bottom w:w="0" w:type="dxa"/>
              <w:right w:w="108" w:type="dxa"/>
            </w:tcMar>
            <w:hideMark/>
          </w:tcPr>
          <w:p w14:paraId="52388DE2" w14:textId="77777777" w:rsidR="00D44DA3" w:rsidRPr="000F26D5" w:rsidRDefault="6E2B3DD9" w:rsidP="005F71EB">
            <w:pPr>
              <w:spacing w:after="195"/>
              <w:rPr>
                <w:color w:val="000000"/>
              </w:rPr>
            </w:pPr>
            <w:r w:rsidRPr="6E2B3DD9">
              <w:rPr>
                <w:b/>
                <w:bCs/>
                <w:sz w:val="20"/>
                <w:szCs w:val="20"/>
              </w:rPr>
              <w:t>PÇ 11</w:t>
            </w:r>
          </w:p>
        </w:tc>
        <w:tc>
          <w:tcPr>
            <w:tcW w:w="616" w:type="dxa"/>
            <w:shd w:val="clear" w:color="auto" w:fill="FFFFFF" w:themeFill="background1"/>
            <w:tcMar>
              <w:top w:w="0" w:type="dxa"/>
              <w:left w:w="108" w:type="dxa"/>
              <w:bottom w:w="0" w:type="dxa"/>
              <w:right w:w="108" w:type="dxa"/>
            </w:tcMar>
            <w:hideMark/>
          </w:tcPr>
          <w:p w14:paraId="5EA7F785" w14:textId="77777777" w:rsidR="00D44DA3" w:rsidRPr="000F26D5" w:rsidRDefault="6E2B3DD9" w:rsidP="005F71EB">
            <w:pPr>
              <w:spacing w:after="195"/>
              <w:rPr>
                <w:color w:val="000000"/>
              </w:rPr>
            </w:pPr>
            <w:r w:rsidRPr="6E2B3DD9">
              <w:rPr>
                <w:b/>
                <w:bCs/>
                <w:sz w:val="20"/>
                <w:szCs w:val="20"/>
              </w:rPr>
              <w:t>PÇ 12</w:t>
            </w:r>
          </w:p>
        </w:tc>
        <w:tc>
          <w:tcPr>
            <w:tcW w:w="505" w:type="dxa"/>
            <w:shd w:val="clear" w:color="auto" w:fill="FFFFFF" w:themeFill="background1"/>
            <w:tcMar>
              <w:top w:w="0" w:type="dxa"/>
              <w:left w:w="108" w:type="dxa"/>
              <w:bottom w:w="0" w:type="dxa"/>
              <w:right w:w="108" w:type="dxa"/>
            </w:tcMar>
            <w:hideMark/>
          </w:tcPr>
          <w:p w14:paraId="6CCF89E6" w14:textId="77777777" w:rsidR="00D44DA3" w:rsidRPr="000F26D5" w:rsidRDefault="6E2B3DD9" w:rsidP="005F71EB">
            <w:pPr>
              <w:spacing w:after="195"/>
              <w:rPr>
                <w:color w:val="000000"/>
              </w:rPr>
            </w:pPr>
            <w:r w:rsidRPr="6E2B3DD9">
              <w:rPr>
                <w:b/>
                <w:bCs/>
                <w:sz w:val="20"/>
                <w:szCs w:val="20"/>
              </w:rPr>
              <w:t>PÇ 13</w:t>
            </w:r>
          </w:p>
        </w:tc>
      </w:tr>
      <w:tr w:rsidR="00D44DA3" w:rsidRPr="000F26D5" w14:paraId="65B989E5" w14:textId="77777777" w:rsidTr="6E2B3DD9">
        <w:trPr>
          <w:trHeight w:val="709"/>
        </w:trPr>
        <w:tc>
          <w:tcPr>
            <w:tcW w:w="1250" w:type="dxa"/>
            <w:shd w:val="clear" w:color="auto" w:fill="FFFFFF" w:themeFill="background1"/>
            <w:tcMar>
              <w:top w:w="0" w:type="dxa"/>
              <w:left w:w="108" w:type="dxa"/>
              <w:bottom w:w="0" w:type="dxa"/>
              <w:right w:w="108" w:type="dxa"/>
            </w:tcMar>
            <w:hideMark/>
          </w:tcPr>
          <w:p w14:paraId="60304970" w14:textId="77777777" w:rsidR="00D44DA3" w:rsidRPr="000F26D5" w:rsidRDefault="6E2B3DD9" w:rsidP="005F71EB">
            <w:pPr>
              <w:rPr>
                <w:color w:val="000000"/>
              </w:rPr>
            </w:pPr>
            <w:r w:rsidRPr="6E2B3DD9">
              <w:rPr>
                <w:sz w:val="20"/>
                <w:szCs w:val="20"/>
              </w:rPr>
              <w:t>1055 Temel İletişim Becerileri (ÖÇ 1-6)</w:t>
            </w:r>
          </w:p>
        </w:tc>
        <w:tc>
          <w:tcPr>
            <w:tcW w:w="635" w:type="dxa"/>
            <w:shd w:val="clear" w:color="auto" w:fill="FFFFFF" w:themeFill="background1"/>
            <w:tcMar>
              <w:top w:w="0" w:type="dxa"/>
              <w:left w:w="108" w:type="dxa"/>
              <w:bottom w:w="0" w:type="dxa"/>
              <w:right w:w="108" w:type="dxa"/>
            </w:tcMar>
            <w:hideMark/>
          </w:tcPr>
          <w:p w14:paraId="251ABDEC" w14:textId="4BF2D911" w:rsidR="6E2B3DD9" w:rsidRDefault="6E2B3DD9" w:rsidP="6E2B3DD9">
            <w:pPr>
              <w:spacing w:after="195"/>
              <w:rPr>
                <w:sz w:val="20"/>
                <w:szCs w:val="20"/>
              </w:rPr>
            </w:pPr>
            <w:r w:rsidRPr="6E2B3DD9">
              <w:rPr>
                <w:sz w:val="20"/>
                <w:szCs w:val="20"/>
              </w:rPr>
              <w:t>ÖÇ 1, 2, 3, 4, 5, 6</w:t>
            </w:r>
          </w:p>
        </w:tc>
        <w:tc>
          <w:tcPr>
            <w:tcW w:w="634" w:type="dxa"/>
            <w:shd w:val="clear" w:color="auto" w:fill="FFFFFF" w:themeFill="background1"/>
            <w:tcMar>
              <w:top w:w="0" w:type="dxa"/>
              <w:left w:w="108" w:type="dxa"/>
              <w:bottom w:w="0" w:type="dxa"/>
              <w:right w:w="108" w:type="dxa"/>
            </w:tcMar>
            <w:hideMark/>
          </w:tcPr>
          <w:p w14:paraId="0C79862A" w14:textId="017551AA" w:rsidR="6E2B3DD9" w:rsidRDefault="6E2B3DD9" w:rsidP="6E2B3DD9">
            <w:pPr>
              <w:spacing w:after="195"/>
              <w:rPr>
                <w:sz w:val="20"/>
                <w:szCs w:val="20"/>
              </w:rPr>
            </w:pPr>
            <w:r w:rsidRPr="6E2B3DD9">
              <w:rPr>
                <w:sz w:val="20"/>
                <w:szCs w:val="20"/>
              </w:rPr>
              <w:t>ÖÇ 2, 3, 5</w:t>
            </w:r>
          </w:p>
        </w:tc>
        <w:tc>
          <w:tcPr>
            <w:tcW w:w="634" w:type="dxa"/>
            <w:shd w:val="clear" w:color="auto" w:fill="FFFFFF" w:themeFill="background1"/>
            <w:tcMar>
              <w:top w:w="0" w:type="dxa"/>
              <w:left w:w="108" w:type="dxa"/>
              <w:bottom w:w="0" w:type="dxa"/>
              <w:right w:w="108" w:type="dxa"/>
            </w:tcMar>
            <w:hideMark/>
          </w:tcPr>
          <w:p w14:paraId="519554AA" w14:textId="3AAB4CB8" w:rsidR="6E2B3DD9" w:rsidRDefault="6E2B3DD9" w:rsidP="6E2B3DD9">
            <w:pPr>
              <w:spacing w:after="195"/>
              <w:rPr>
                <w:sz w:val="20"/>
                <w:szCs w:val="20"/>
              </w:rPr>
            </w:pPr>
            <w:r w:rsidRPr="6E2B3DD9">
              <w:rPr>
                <w:sz w:val="20"/>
                <w:szCs w:val="20"/>
              </w:rPr>
              <w:t>ÖÇ 1, 2, 3, 4, 5, 6</w:t>
            </w:r>
          </w:p>
        </w:tc>
        <w:tc>
          <w:tcPr>
            <w:tcW w:w="759" w:type="dxa"/>
            <w:shd w:val="clear" w:color="auto" w:fill="FFFFFF" w:themeFill="background1"/>
            <w:tcMar>
              <w:top w:w="0" w:type="dxa"/>
              <w:left w:w="108" w:type="dxa"/>
              <w:bottom w:w="0" w:type="dxa"/>
              <w:right w:w="108" w:type="dxa"/>
            </w:tcMar>
            <w:hideMark/>
          </w:tcPr>
          <w:p w14:paraId="02EF2A0B" w14:textId="60AB8FA2" w:rsidR="6E2B3DD9" w:rsidRDefault="6E2B3DD9" w:rsidP="6E2B3DD9">
            <w:pPr>
              <w:spacing w:after="195"/>
              <w:rPr>
                <w:sz w:val="20"/>
                <w:szCs w:val="20"/>
              </w:rPr>
            </w:pPr>
            <w:r w:rsidRPr="6E2B3DD9">
              <w:rPr>
                <w:sz w:val="20"/>
                <w:szCs w:val="20"/>
              </w:rPr>
              <w:t>ÖÇ 1, 2, 3, 4, 5, 6</w:t>
            </w:r>
          </w:p>
        </w:tc>
        <w:tc>
          <w:tcPr>
            <w:tcW w:w="745" w:type="dxa"/>
            <w:shd w:val="clear" w:color="auto" w:fill="FFFFFF" w:themeFill="background1"/>
            <w:tcMar>
              <w:top w:w="0" w:type="dxa"/>
              <w:left w:w="108" w:type="dxa"/>
              <w:bottom w:w="0" w:type="dxa"/>
              <w:right w:w="108" w:type="dxa"/>
            </w:tcMar>
            <w:hideMark/>
          </w:tcPr>
          <w:p w14:paraId="52F5B438" w14:textId="3E6EFC8C" w:rsidR="6E2B3DD9" w:rsidRDefault="6E2B3DD9" w:rsidP="6E2B3DD9">
            <w:pPr>
              <w:spacing w:after="195"/>
              <w:rPr>
                <w:sz w:val="20"/>
                <w:szCs w:val="20"/>
              </w:rPr>
            </w:pPr>
            <w:r w:rsidRPr="6E2B3DD9">
              <w:rPr>
                <w:sz w:val="20"/>
                <w:szCs w:val="20"/>
              </w:rPr>
              <w:t>ÖÇ 1, 2, 3, 4, 5, 6</w:t>
            </w:r>
          </w:p>
        </w:tc>
        <w:tc>
          <w:tcPr>
            <w:tcW w:w="696" w:type="dxa"/>
            <w:shd w:val="clear" w:color="auto" w:fill="FFFFFF" w:themeFill="background1"/>
            <w:tcMar>
              <w:top w:w="0" w:type="dxa"/>
              <w:left w:w="108" w:type="dxa"/>
              <w:bottom w:w="0" w:type="dxa"/>
              <w:right w:w="108" w:type="dxa"/>
            </w:tcMar>
            <w:hideMark/>
          </w:tcPr>
          <w:p w14:paraId="0750D561" w14:textId="00DD6F83" w:rsidR="6E2B3DD9" w:rsidRDefault="6E2B3DD9" w:rsidP="6E2B3DD9">
            <w:pPr>
              <w:spacing w:after="195"/>
              <w:rPr>
                <w:sz w:val="20"/>
                <w:szCs w:val="20"/>
              </w:rPr>
            </w:pPr>
            <w:r w:rsidRPr="6E2B3DD9">
              <w:rPr>
                <w:sz w:val="20"/>
                <w:szCs w:val="20"/>
              </w:rPr>
              <w:t>ÖÇ 1, 2, 3, 4, 6</w:t>
            </w:r>
          </w:p>
        </w:tc>
        <w:tc>
          <w:tcPr>
            <w:tcW w:w="664" w:type="dxa"/>
            <w:shd w:val="clear" w:color="auto" w:fill="FFFFFF" w:themeFill="background1"/>
            <w:tcMar>
              <w:top w:w="0" w:type="dxa"/>
              <w:left w:w="108" w:type="dxa"/>
              <w:bottom w:w="0" w:type="dxa"/>
              <w:right w:w="108" w:type="dxa"/>
            </w:tcMar>
            <w:hideMark/>
          </w:tcPr>
          <w:p w14:paraId="3539AB84" w14:textId="0114222F" w:rsidR="6E2B3DD9" w:rsidRDefault="6E2B3DD9" w:rsidP="6E2B3DD9">
            <w:pPr>
              <w:spacing w:after="195"/>
              <w:rPr>
                <w:sz w:val="20"/>
                <w:szCs w:val="20"/>
              </w:rPr>
            </w:pPr>
            <w:r w:rsidRPr="6E2B3DD9">
              <w:rPr>
                <w:sz w:val="20"/>
                <w:szCs w:val="20"/>
              </w:rPr>
              <w:t>ÖÇ 1, 2, 3, 4, 5, 6</w:t>
            </w:r>
          </w:p>
        </w:tc>
        <w:tc>
          <w:tcPr>
            <w:tcW w:w="745" w:type="dxa"/>
            <w:shd w:val="clear" w:color="auto" w:fill="FFFFFF" w:themeFill="background1"/>
            <w:tcMar>
              <w:top w:w="0" w:type="dxa"/>
              <w:left w:w="108" w:type="dxa"/>
              <w:bottom w:w="0" w:type="dxa"/>
              <w:right w:w="108" w:type="dxa"/>
            </w:tcMar>
            <w:hideMark/>
          </w:tcPr>
          <w:p w14:paraId="7342B290" w14:textId="43AAA8C4" w:rsidR="6E2B3DD9" w:rsidRDefault="6E2B3DD9" w:rsidP="6E2B3DD9">
            <w:pPr>
              <w:spacing w:after="195"/>
              <w:rPr>
                <w:sz w:val="20"/>
                <w:szCs w:val="20"/>
              </w:rPr>
            </w:pPr>
            <w:r w:rsidRPr="6E2B3DD9">
              <w:rPr>
                <w:sz w:val="20"/>
                <w:szCs w:val="20"/>
              </w:rPr>
              <w:t>ÖÇ 1, 2, 3, 5</w:t>
            </w:r>
          </w:p>
        </w:tc>
        <w:tc>
          <w:tcPr>
            <w:tcW w:w="745" w:type="dxa"/>
            <w:shd w:val="clear" w:color="auto" w:fill="FFFFFF" w:themeFill="background1"/>
            <w:tcMar>
              <w:top w:w="0" w:type="dxa"/>
              <w:left w:w="108" w:type="dxa"/>
              <w:bottom w:w="0" w:type="dxa"/>
              <w:right w:w="108" w:type="dxa"/>
            </w:tcMar>
            <w:hideMark/>
          </w:tcPr>
          <w:p w14:paraId="272063D3" w14:textId="07810AF0" w:rsidR="6E2B3DD9" w:rsidRDefault="6E2B3DD9" w:rsidP="6E2B3DD9">
            <w:pPr>
              <w:spacing w:after="195"/>
              <w:rPr>
                <w:sz w:val="20"/>
                <w:szCs w:val="20"/>
              </w:rPr>
            </w:pPr>
            <w:r w:rsidRPr="6E2B3DD9">
              <w:rPr>
                <w:sz w:val="20"/>
                <w:szCs w:val="20"/>
              </w:rPr>
              <w:t>ÖÇ 1, 2, 3, 4, 5, 6</w:t>
            </w:r>
          </w:p>
        </w:tc>
        <w:tc>
          <w:tcPr>
            <w:tcW w:w="616" w:type="dxa"/>
            <w:shd w:val="clear" w:color="auto" w:fill="FFFFFF" w:themeFill="background1"/>
            <w:tcMar>
              <w:top w:w="0" w:type="dxa"/>
              <w:left w:w="108" w:type="dxa"/>
              <w:bottom w:w="0" w:type="dxa"/>
              <w:right w:w="108" w:type="dxa"/>
            </w:tcMar>
            <w:hideMark/>
          </w:tcPr>
          <w:p w14:paraId="0CE74B0B" w14:textId="027FAAD8" w:rsidR="6E2B3DD9" w:rsidRDefault="6E2B3DD9" w:rsidP="6E2B3DD9">
            <w:pPr>
              <w:spacing w:after="195"/>
              <w:rPr>
                <w:sz w:val="20"/>
                <w:szCs w:val="20"/>
              </w:rPr>
            </w:pPr>
            <w:r w:rsidRPr="6E2B3DD9">
              <w:rPr>
                <w:sz w:val="20"/>
                <w:szCs w:val="20"/>
              </w:rPr>
              <w:t>ÖÇ 1, 2, 3, 4, 5, 6</w:t>
            </w:r>
          </w:p>
        </w:tc>
        <w:tc>
          <w:tcPr>
            <w:tcW w:w="527" w:type="dxa"/>
            <w:shd w:val="clear" w:color="auto" w:fill="FFFFFF" w:themeFill="background1"/>
            <w:tcMar>
              <w:top w:w="0" w:type="dxa"/>
              <w:left w:w="108" w:type="dxa"/>
              <w:bottom w:w="0" w:type="dxa"/>
              <w:right w:w="108" w:type="dxa"/>
            </w:tcMar>
            <w:hideMark/>
          </w:tcPr>
          <w:p w14:paraId="3BC1980A" w14:textId="679AACE7" w:rsidR="6E2B3DD9" w:rsidRDefault="6E2B3DD9" w:rsidP="6E2B3DD9">
            <w:pPr>
              <w:spacing w:after="195"/>
              <w:rPr>
                <w:sz w:val="20"/>
                <w:szCs w:val="20"/>
              </w:rPr>
            </w:pPr>
            <w:r w:rsidRPr="6E2B3DD9">
              <w:rPr>
                <w:sz w:val="20"/>
                <w:szCs w:val="20"/>
              </w:rPr>
              <w:t>ÖÇ 4, 5, 6</w:t>
            </w:r>
          </w:p>
        </w:tc>
        <w:tc>
          <w:tcPr>
            <w:tcW w:w="616" w:type="dxa"/>
            <w:shd w:val="clear" w:color="auto" w:fill="FFFFFF" w:themeFill="background1"/>
            <w:tcMar>
              <w:top w:w="0" w:type="dxa"/>
              <w:left w:w="108" w:type="dxa"/>
              <w:bottom w:w="0" w:type="dxa"/>
              <w:right w:w="108" w:type="dxa"/>
            </w:tcMar>
            <w:hideMark/>
          </w:tcPr>
          <w:p w14:paraId="6A291E14" w14:textId="70C8CB98" w:rsidR="6E2B3DD9" w:rsidRDefault="6E2B3DD9" w:rsidP="6E2B3DD9">
            <w:pPr>
              <w:spacing w:after="195"/>
              <w:rPr>
                <w:sz w:val="20"/>
                <w:szCs w:val="20"/>
              </w:rPr>
            </w:pPr>
            <w:r w:rsidRPr="6E2B3DD9">
              <w:rPr>
                <w:sz w:val="20"/>
                <w:szCs w:val="20"/>
              </w:rPr>
              <w:t>ÖÇ 3, 4, 6</w:t>
            </w:r>
          </w:p>
        </w:tc>
        <w:tc>
          <w:tcPr>
            <w:tcW w:w="505" w:type="dxa"/>
            <w:shd w:val="clear" w:color="auto" w:fill="FFFFFF" w:themeFill="background1"/>
            <w:tcMar>
              <w:top w:w="0" w:type="dxa"/>
              <w:left w:w="108" w:type="dxa"/>
              <w:bottom w:w="0" w:type="dxa"/>
              <w:right w:w="108" w:type="dxa"/>
            </w:tcMar>
            <w:hideMark/>
          </w:tcPr>
          <w:p w14:paraId="5AA9DAB4" w14:textId="4F6FA1B8" w:rsidR="6E2B3DD9" w:rsidRDefault="6E2B3DD9"/>
        </w:tc>
      </w:tr>
      <w:bookmarkEnd w:id="88"/>
    </w:tbl>
    <w:p w14:paraId="19EC114D" w14:textId="77777777" w:rsidR="00D44DA3" w:rsidRPr="000F26D5" w:rsidRDefault="00D44DA3" w:rsidP="00D44DA3">
      <w:pPr>
        <w:jc w:val="both"/>
        <w:rPr>
          <w:bCs/>
          <w:iCs/>
          <w:sz w:val="20"/>
          <w:szCs w:val="20"/>
        </w:rPr>
      </w:pPr>
    </w:p>
    <w:p w14:paraId="10607B29" w14:textId="77777777" w:rsidR="00D44DA3" w:rsidRPr="000F26D5" w:rsidRDefault="00D44DA3" w:rsidP="00D44DA3">
      <w:pPr>
        <w:jc w:val="both"/>
        <w:rPr>
          <w:b/>
          <w:i/>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901"/>
        <w:gridCol w:w="1080"/>
        <w:gridCol w:w="2288"/>
      </w:tblGrid>
      <w:tr w:rsidR="00D44DA3" w:rsidRPr="000F26D5" w14:paraId="7B7C050F" w14:textId="77777777" w:rsidTr="4418407F">
        <w:trPr>
          <w:trHeight w:val="264"/>
        </w:trPr>
        <w:tc>
          <w:tcPr>
            <w:tcW w:w="9776" w:type="dxa"/>
            <w:gridSpan w:val="4"/>
          </w:tcPr>
          <w:p w14:paraId="6061929C" w14:textId="77777777" w:rsidR="00D44DA3" w:rsidRPr="000F26D5" w:rsidRDefault="00D44DA3" w:rsidP="005F71EB">
            <w:pPr>
              <w:rPr>
                <w:b/>
                <w:sz w:val="20"/>
                <w:szCs w:val="20"/>
              </w:rPr>
            </w:pPr>
            <w:r w:rsidRPr="000F26D5">
              <w:rPr>
                <w:b/>
                <w:sz w:val="20"/>
                <w:szCs w:val="20"/>
              </w:rPr>
              <w:t xml:space="preserve">AKTS Tablosu: </w:t>
            </w:r>
          </w:p>
          <w:p w14:paraId="1A4245CA" w14:textId="77777777" w:rsidR="00D44DA3" w:rsidRPr="000F26D5" w:rsidRDefault="00D44DA3" w:rsidP="005F71EB">
            <w:pPr>
              <w:rPr>
                <w:b/>
                <w:sz w:val="20"/>
                <w:szCs w:val="20"/>
              </w:rPr>
            </w:pPr>
          </w:p>
        </w:tc>
      </w:tr>
      <w:tr w:rsidR="00D44DA3" w:rsidRPr="000F26D5" w14:paraId="3FA1CB98" w14:textId="77777777" w:rsidTr="4418407F">
        <w:trPr>
          <w:trHeight w:val="264"/>
        </w:trPr>
        <w:tc>
          <w:tcPr>
            <w:tcW w:w="5507" w:type="dxa"/>
          </w:tcPr>
          <w:p w14:paraId="5FDB16DE" w14:textId="77777777" w:rsidR="00D44DA3" w:rsidRPr="000F26D5" w:rsidRDefault="00D44DA3" w:rsidP="005F71EB">
            <w:pPr>
              <w:rPr>
                <w:b/>
                <w:sz w:val="20"/>
                <w:szCs w:val="20"/>
              </w:rPr>
            </w:pPr>
            <w:r w:rsidRPr="000F26D5">
              <w:rPr>
                <w:b/>
                <w:sz w:val="20"/>
                <w:szCs w:val="20"/>
              </w:rPr>
              <w:t xml:space="preserve">Derse İlişkin Etkinlikler </w:t>
            </w:r>
          </w:p>
        </w:tc>
        <w:tc>
          <w:tcPr>
            <w:tcW w:w="901" w:type="dxa"/>
          </w:tcPr>
          <w:p w14:paraId="73093DC1" w14:textId="77777777" w:rsidR="00D44DA3" w:rsidRPr="000F26D5" w:rsidRDefault="00D44DA3" w:rsidP="005F71EB">
            <w:pPr>
              <w:jc w:val="center"/>
              <w:rPr>
                <w:sz w:val="20"/>
                <w:szCs w:val="20"/>
              </w:rPr>
            </w:pPr>
            <w:r w:rsidRPr="000F26D5">
              <w:rPr>
                <w:sz w:val="20"/>
                <w:szCs w:val="20"/>
              </w:rPr>
              <w:t>Sayısı</w:t>
            </w:r>
          </w:p>
        </w:tc>
        <w:tc>
          <w:tcPr>
            <w:tcW w:w="1080" w:type="dxa"/>
          </w:tcPr>
          <w:p w14:paraId="4492FFA9" w14:textId="77777777" w:rsidR="00D44DA3" w:rsidRPr="000F26D5" w:rsidRDefault="00D44DA3" w:rsidP="005F71EB">
            <w:pPr>
              <w:jc w:val="center"/>
              <w:rPr>
                <w:sz w:val="20"/>
                <w:szCs w:val="20"/>
              </w:rPr>
            </w:pPr>
            <w:r w:rsidRPr="000F26D5">
              <w:rPr>
                <w:sz w:val="20"/>
                <w:szCs w:val="20"/>
              </w:rPr>
              <w:t>Süresi</w:t>
            </w:r>
          </w:p>
          <w:p w14:paraId="5666DB9F" w14:textId="327C924D" w:rsidR="00D44DA3" w:rsidRPr="000F26D5" w:rsidRDefault="00D44DA3" w:rsidP="005F71EB">
            <w:pPr>
              <w:jc w:val="center"/>
              <w:rPr>
                <w:sz w:val="20"/>
                <w:szCs w:val="20"/>
              </w:rPr>
            </w:pPr>
            <w:r w:rsidRPr="763485D6">
              <w:rPr>
                <w:sz w:val="20"/>
                <w:szCs w:val="20"/>
              </w:rPr>
              <w:t>(</w:t>
            </w:r>
            <w:r w:rsidR="1341F06F" w:rsidRPr="763485D6">
              <w:rPr>
                <w:sz w:val="20"/>
                <w:szCs w:val="20"/>
              </w:rPr>
              <w:t>S</w:t>
            </w:r>
            <w:r w:rsidRPr="763485D6">
              <w:rPr>
                <w:sz w:val="20"/>
                <w:szCs w:val="20"/>
              </w:rPr>
              <w:t>aat)</w:t>
            </w:r>
          </w:p>
        </w:tc>
        <w:tc>
          <w:tcPr>
            <w:tcW w:w="2288" w:type="dxa"/>
          </w:tcPr>
          <w:p w14:paraId="43044BD0" w14:textId="31675521" w:rsidR="00D44DA3" w:rsidRPr="000F26D5" w:rsidRDefault="00D44DA3" w:rsidP="005F71EB">
            <w:pPr>
              <w:jc w:val="center"/>
              <w:rPr>
                <w:sz w:val="20"/>
                <w:szCs w:val="20"/>
              </w:rPr>
            </w:pPr>
            <w:r w:rsidRPr="763485D6">
              <w:rPr>
                <w:sz w:val="20"/>
                <w:szCs w:val="20"/>
              </w:rPr>
              <w:t>Toplam İş</w:t>
            </w:r>
            <w:r w:rsidR="3EAE4CD0" w:rsidRPr="763485D6">
              <w:rPr>
                <w:sz w:val="20"/>
                <w:szCs w:val="20"/>
              </w:rPr>
              <w:t xml:space="preserve"> </w:t>
            </w:r>
            <w:r w:rsidRPr="763485D6">
              <w:rPr>
                <w:sz w:val="20"/>
                <w:szCs w:val="20"/>
              </w:rPr>
              <w:t>yükü</w:t>
            </w:r>
          </w:p>
          <w:p w14:paraId="16DD375E" w14:textId="77777777" w:rsidR="00D44DA3" w:rsidRPr="000F26D5" w:rsidRDefault="00D44DA3" w:rsidP="005F71EB">
            <w:pPr>
              <w:jc w:val="center"/>
              <w:rPr>
                <w:sz w:val="20"/>
                <w:szCs w:val="20"/>
              </w:rPr>
            </w:pPr>
            <w:r w:rsidRPr="000F26D5">
              <w:rPr>
                <w:sz w:val="20"/>
                <w:szCs w:val="20"/>
              </w:rPr>
              <w:t xml:space="preserve">(Saat) </w:t>
            </w:r>
          </w:p>
        </w:tc>
      </w:tr>
      <w:tr w:rsidR="00D44DA3" w:rsidRPr="000F26D5" w14:paraId="1CF68655" w14:textId="77777777" w:rsidTr="4418407F">
        <w:trPr>
          <w:trHeight w:val="264"/>
        </w:trPr>
        <w:tc>
          <w:tcPr>
            <w:tcW w:w="9776" w:type="dxa"/>
            <w:gridSpan w:val="4"/>
          </w:tcPr>
          <w:p w14:paraId="3D0C53C5" w14:textId="77777777" w:rsidR="00D44DA3" w:rsidRPr="000F26D5" w:rsidRDefault="00D44DA3" w:rsidP="005F71EB">
            <w:pPr>
              <w:rPr>
                <w:sz w:val="20"/>
                <w:szCs w:val="20"/>
              </w:rPr>
            </w:pPr>
            <w:r w:rsidRPr="000F26D5">
              <w:rPr>
                <w:b/>
                <w:sz w:val="20"/>
                <w:szCs w:val="20"/>
              </w:rPr>
              <w:t>Ders içi etkinlikler</w:t>
            </w:r>
          </w:p>
        </w:tc>
      </w:tr>
      <w:tr w:rsidR="00D44DA3" w:rsidRPr="000F26D5" w14:paraId="32976040" w14:textId="77777777" w:rsidTr="4418407F">
        <w:trPr>
          <w:trHeight w:val="250"/>
        </w:trPr>
        <w:tc>
          <w:tcPr>
            <w:tcW w:w="5507" w:type="dxa"/>
          </w:tcPr>
          <w:p w14:paraId="388C3595" w14:textId="77777777" w:rsidR="00D44DA3" w:rsidRPr="000F26D5" w:rsidRDefault="00D44DA3" w:rsidP="005F71EB">
            <w:pPr>
              <w:ind w:firstLine="540"/>
              <w:rPr>
                <w:sz w:val="20"/>
                <w:szCs w:val="20"/>
              </w:rPr>
            </w:pPr>
            <w:r w:rsidRPr="000F26D5">
              <w:rPr>
                <w:sz w:val="20"/>
                <w:szCs w:val="20"/>
              </w:rPr>
              <w:t>Ders anlatımı</w:t>
            </w:r>
          </w:p>
        </w:tc>
        <w:tc>
          <w:tcPr>
            <w:tcW w:w="901" w:type="dxa"/>
          </w:tcPr>
          <w:p w14:paraId="75F072A3" w14:textId="77777777" w:rsidR="00D44DA3" w:rsidRPr="000F26D5" w:rsidRDefault="00D44DA3" w:rsidP="005F71EB">
            <w:pPr>
              <w:jc w:val="center"/>
              <w:rPr>
                <w:sz w:val="20"/>
                <w:szCs w:val="20"/>
              </w:rPr>
            </w:pPr>
            <w:r w:rsidRPr="000F26D5">
              <w:rPr>
                <w:sz w:val="20"/>
                <w:szCs w:val="20"/>
              </w:rPr>
              <w:t>13</w:t>
            </w:r>
          </w:p>
        </w:tc>
        <w:tc>
          <w:tcPr>
            <w:tcW w:w="1080" w:type="dxa"/>
          </w:tcPr>
          <w:p w14:paraId="246ACB6E" w14:textId="77777777" w:rsidR="00D44DA3" w:rsidRPr="000F26D5" w:rsidRDefault="00D44DA3" w:rsidP="005F71EB">
            <w:pPr>
              <w:jc w:val="center"/>
              <w:rPr>
                <w:sz w:val="20"/>
                <w:szCs w:val="20"/>
              </w:rPr>
            </w:pPr>
            <w:r w:rsidRPr="000F26D5">
              <w:rPr>
                <w:sz w:val="20"/>
                <w:szCs w:val="20"/>
              </w:rPr>
              <w:t>2</w:t>
            </w:r>
          </w:p>
        </w:tc>
        <w:tc>
          <w:tcPr>
            <w:tcW w:w="2288" w:type="dxa"/>
          </w:tcPr>
          <w:p w14:paraId="300B0A50" w14:textId="77777777" w:rsidR="00D44DA3" w:rsidRPr="000F26D5" w:rsidRDefault="00D44DA3" w:rsidP="005F71EB">
            <w:pPr>
              <w:ind w:right="280"/>
              <w:jc w:val="center"/>
              <w:rPr>
                <w:sz w:val="20"/>
                <w:szCs w:val="20"/>
              </w:rPr>
            </w:pPr>
            <w:r w:rsidRPr="000F26D5">
              <w:rPr>
                <w:sz w:val="20"/>
                <w:szCs w:val="20"/>
              </w:rPr>
              <w:t>26</w:t>
            </w:r>
          </w:p>
        </w:tc>
      </w:tr>
      <w:tr w:rsidR="00D44DA3" w:rsidRPr="000F26D5" w14:paraId="38F68AA4" w14:textId="77777777" w:rsidTr="4418407F">
        <w:trPr>
          <w:trHeight w:val="250"/>
        </w:trPr>
        <w:tc>
          <w:tcPr>
            <w:tcW w:w="5507" w:type="dxa"/>
          </w:tcPr>
          <w:p w14:paraId="74545223" w14:textId="77777777" w:rsidR="00D44DA3" w:rsidRPr="000F26D5" w:rsidRDefault="00D44DA3" w:rsidP="005F71EB">
            <w:pPr>
              <w:ind w:firstLine="540"/>
              <w:rPr>
                <w:sz w:val="20"/>
                <w:szCs w:val="20"/>
              </w:rPr>
            </w:pPr>
            <w:r w:rsidRPr="000F26D5">
              <w:rPr>
                <w:sz w:val="20"/>
                <w:szCs w:val="20"/>
              </w:rPr>
              <w:t>Laboratuvar</w:t>
            </w:r>
          </w:p>
        </w:tc>
        <w:tc>
          <w:tcPr>
            <w:tcW w:w="901" w:type="dxa"/>
          </w:tcPr>
          <w:p w14:paraId="61DFEF37" w14:textId="77777777" w:rsidR="00D44DA3" w:rsidRPr="000F26D5" w:rsidRDefault="00D44DA3" w:rsidP="005F71EB">
            <w:pPr>
              <w:jc w:val="center"/>
              <w:rPr>
                <w:sz w:val="20"/>
                <w:szCs w:val="20"/>
              </w:rPr>
            </w:pPr>
            <w:r w:rsidRPr="000F26D5">
              <w:rPr>
                <w:sz w:val="20"/>
                <w:szCs w:val="20"/>
              </w:rPr>
              <w:t>13</w:t>
            </w:r>
          </w:p>
        </w:tc>
        <w:tc>
          <w:tcPr>
            <w:tcW w:w="1080" w:type="dxa"/>
          </w:tcPr>
          <w:p w14:paraId="66E8FD66" w14:textId="77777777" w:rsidR="00D44DA3" w:rsidRPr="000F26D5" w:rsidRDefault="00D44DA3" w:rsidP="005F71EB">
            <w:pPr>
              <w:jc w:val="center"/>
              <w:rPr>
                <w:sz w:val="20"/>
                <w:szCs w:val="20"/>
              </w:rPr>
            </w:pPr>
            <w:r w:rsidRPr="000F26D5">
              <w:rPr>
                <w:sz w:val="20"/>
                <w:szCs w:val="20"/>
              </w:rPr>
              <w:t>2</w:t>
            </w:r>
          </w:p>
        </w:tc>
        <w:tc>
          <w:tcPr>
            <w:tcW w:w="2288" w:type="dxa"/>
          </w:tcPr>
          <w:p w14:paraId="134E2BE4" w14:textId="77777777" w:rsidR="00D44DA3" w:rsidRPr="000F26D5" w:rsidRDefault="00D44DA3" w:rsidP="005F71EB">
            <w:pPr>
              <w:ind w:right="280"/>
              <w:jc w:val="center"/>
              <w:rPr>
                <w:sz w:val="20"/>
                <w:szCs w:val="20"/>
              </w:rPr>
            </w:pPr>
            <w:r w:rsidRPr="000F26D5">
              <w:rPr>
                <w:sz w:val="20"/>
                <w:szCs w:val="20"/>
              </w:rPr>
              <w:t>26</w:t>
            </w:r>
          </w:p>
        </w:tc>
      </w:tr>
      <w:tr w:rsidR="00D44DA3" w:rsidRPr="000F26D5" w14:paraId="3F3C6237" w14:textId="77777777" w:rsidTr="4418407F">
        <w:trPr>
          <w:trHeight w:val="250"/>
        </w:trPr>
        <w:tc>
          <w:tcPr>
            <w:tcW w:w="9776" w:type="dxa"/>
            <w:gridSpan w:val="4"/>
          </w:tcPr>
          <w:p w14:paraId="653193FC" w14:textId="77777777" w:rsidR="00D44DA3" w:rsidRPr="000F26D5" w:rsidRDefault="00D44DA3" w:rsidP="005F71EB">
            <w:pPr>
              <w:rPr>
                <w:b/>
                <w:sz w:val="20"/>
                <w:szCs w:val="20"/>
              </w:rPr>
            </w:pPr>
            <w:r w:rsidRPr="000F26D5">
              <w:rPr>
                <w:b/>
                <w:sz w:val="20"/>
                <w:szCs w:val="20"/>
              </w:rPr>
              <w:t xml:space="preserve">Sınavlar </w:t>
            </w:r>
          </w:p>
          <w:p w14:paraId="3A0725A8" w14:textId="77777777" w:rsidR="00D44DA3" w:rsidRPr="000F26D5" w:rsidRDefault="00D44DA3" w:rsidP="005F71EB">
            <w:pPr>
              <w:jc w:val="center"/>
              <w:rPr>
                <w:sz w:val="20"/>
                <w:szCs w:val="20"/>
              </w:rPr>
            </w:pPr>
            <w:r w:rsidRPr="000F26D5">
              <w:rPr>
                <w:sz w:val="20"/>
                <w:szCs w:val="20"/>
              </w:rPr>
              <w:t>(Sınav ders saatleri içerisinde gerçekleştirilirse, söz konusu sınav süresi ders içi etkinliklerden düşürülmelidir)</w:t>
            </w:r>
          </w:p>
        </w:tc>
      </w:tr>
      <w:tr w:rsidR="00D44DA3" w:rsidRPr="000F26D5" w14:paraId="2D820A5D" w14:textId="77777777" w:rsidTr="4418407F">
        <w:trPr>
          <w:trHeight w:val="250"/>
        </w:trPr>
        <w:tc>
          <w:tcPr>
            <w:tcW w:w="5507" w:type="dxa"/>
          </w:tcPr>
          <w:p w14:paraId="0A90BD10" w14:textId="77777777" w:rsidR="00D44DA3" w:rsidRPr="000F26D5" w:rsidRDefault="00D44DA3" w:rsidP="005F71EB">
            <w:pPr>
              <w:ind w:left="540"/>
              <w:rPr>
                <w:sz w:val="20"/>
                <w:szCs w:val="20"/>
              </w:rPr>
            </w:pPr>
            <w:r w:rsidRPr="000F26D5">
              <w:rPr>
                <w:sz w:val="20"/>
                <w:szCs w:val="20"/>
              </w:rPr>
              <w:t>Final Sınavı</w:t>
            </w:r>
          </w:p>
        </w:tc>
        <w:tc>
          <w:tcPr>
            <w:tcW w:w="901" w:type="dxa"/>
          </w:tcPr>
          <w:p w14:paraId="6DB1C38F" w14:textId="77777777" w:rsidR="00D44DA3" w:rsidRPr="000F26D5" w:rsidRDefault="00D44DA3" w:rsidP="005F71EB">
            <w:pPr>
              <w:jc w:val="center"/>
              <w:rPr>
                <w:sz w:val="20"/>
                <w:szCs w:val="20"/>
              </w:rPr>
            </w:pPr>
            <w:r w:rsidRPr="000F26D5">
              <w:rPr>
                <w:sz w:val="20"/>
                <w:szCs w:val="20"/>
              </w:rPr>
              <w:t>1</w:t>
            </w:r>
          </w:p>
        </w:tc>
        <w:tc>
          <w:tcPr>
            <w:tcW w:w="1080" w:type="dxa"/>
          </w:tcPr>
          <w:p w14:paraId="57A8405B" w14:textId="77777777" w:rsidR="00D44DA3" w:rsidRPr="000F26D5" w:rsidRDefault="00D44DA3" w:rsidP="005F71EB">
            <w:pPr>
              <w:jc w:val="center"/>
              <w:rPr>
                <w:sz w:val="20"/>
                <w:szCs w:val="20"/>
              </w:rPr>
            </w:pPr>
            <w:r w:rsidRPr="000F26D5">
              <w:rPr>
                <w:sz w:val="20"/>
                <w:szCs w:val="20"/>
              </w:rPr>
              <w:t>2</w:t>
            </w:r>
          </w:p>
        </w:tc>
        <w:tc>
          <w:tcPr>
            <w:tcW w:w="2288" w:type="dxa"/>
          </w:tcPr>
          <w:p w14:paraId="6CB9C330" w14:textId="77777777" w:rsidR="00D44DA3" w:rsidRPr="000F26D5" w:rsidRDefault="00D44DA3" w:rsidP="005F71EB">
            <w:pPr>
              <w:ind w:right="280"/>
              <w:jc w:val="center"/>
              <w:rPr>
                <w:sz w:val="20"/>
                <w:szCs w:val="20"/>
              </w:rPr>
            </w:pPr>
            <w:r w:rsidRPr="000F26D5">
              <w:rPr>
                <w:sz w:val="20"/>
                <w:szCs w:val="20"/>
              </w:rPr>
              <w:t>2</w:t>
            </w:r>
          </w:p>
        </w:tc>
      </w:tr>
      <w:tr w:rsidR="00D44DA3" w:rsidRPr="000F26D5" w14:paraId="6B8CEA33" w14:textId="77777777" w:rsidTr="4418407F">
        <w:trPr>
          <w:trHeight w:val="250"/>
        </w:trPr>
        <w:tc>
          <w:tcPr>
            <w:tcW w:w="5507" w:type="dxa"/>
          </w:tcPr>
          <w:p w14:paraId="70D46A6C" w14:textId="77777777" w:rsidR="00D44DA3" w:rsidRPr="000F26D5" w:rsidRDefault="00D44DA3" w:rsidP="005F71EB">
            <w:pPr>
              <w:ind w:left="540"/>
              <w:rPr>
                <w:sz w:val="20"/>
                <w:szCs w:val="20"/>
              </w:rPr>
            </w:pPr>
            <w:r w:rsidRPr="000F26D5">
              <w:rPr>
                <w:sz w:val="20"/>
                <w:szCs w:val="20"/>
              </w:rPr>
              <w:t>Vize Sınavı</w:t>
            </w:r>
          </w:p>
        </w:tc>
        <w:tc>
          <w:tcPr>
            <w:tcW w:w="901" w:type="dxa"/>
          </w:tcPr>
          <w:p w14:paraId="2003ACDE" w14:textId="77777777" w:rsidR="00D44DA3" w:rsidRPr="000F26D5" w:rsidRDefault="00D44DA3" w:rsidP="005F71EB">
            <w:pPr>
              <w:jc w:val="center"/>
              <w:rPr>
                <w:sz w:val="20"/>
                <w:szCs w:val="20"/>
              </w:rPr>
            </w:pPr>
            <w:r w:rsidRPr="000F26D5">
              <w:rPr>
                <w:sz w:val="20"/>
                <w:szCs w:val="20"/>
              </w:rPr>
              <w:t>1</w:t>
            </w:r>
          </w:p>
        </w:tc>
        <w:tc>
          <w:tcPr>
            <w:tcW w:w="1080" w:type="dxa"/>
          </w:tcPr>
          <w:p w14:paraId="480B8F66" w14:textId="77777777" w:rsidR="00D44DA3" w:rsidRPr="000F26D5" w:rsidRDefault="00D44DA3" w:rsidP="005F71EB">
            <w:pPr>
              <w:jc w:val="center"/>
              <w:rPr>
                <w:sz w:val="20"/>
                <w:szCs w:val="20"/>
              </w:rPr>
            </w:pPr>
            <w:r w:rsidRPr="000F26D5">
              <w:rPr>
                <w:sz w:val="20"/>
                <w:szCs w:val="20"/>
              </w:rPr>
              <w:t>2</w:t>
            </w:r>
          </w:p>
        </w:tc>
        <w:tc>
          <w:tcPr>
            <w:tcW w:w="2288" w:type="dxa"/>
          </w:tcPr>
          <w:p w14:paraId="7E891238" w14:textId="77777777" w:rsidR="00D44DA3" w:rsidRPr="000F26D5" w:rsidRDefault="00D44DA3" w:rsidP="005F71EB">
            <w:pPr>
              <w:ind w:right="280"/>
              <w:jc w:val="center"/>
              <w:rPr>
                <w:sz w:val="20"/>
                <w:szCs w:val="20"/>
              </w:rPr>
            </w:pPr>
            <w:r w:rsidRPr="000F26D5">
              <w:rPr>
                <w:sz w:val="20"/>
                <w:szCs w:val="20"/>
              </w:rPr>
              <w:t>2</w:t>
            </w:r>
          </w:p>
        </w:tc>
      </w:tr>
      <w:tr w:rsidR="00D44DA3" w:rsidRPr="000F26D5" w14:paraId="3FED9B9D" w14:textId="77777777" w:rsidTr="4418407F">
        <w:trPr>
          <w:trHeight w:val="250"/>
        </w:trPr>
        <w:tc>
          <w:tcPr>
            <w:tcW w:w="5507" w:type="dxa"/>
          </w:tcPr>
          <w:p w14:paraId="18018A1C" w14:textId="77777777" w:rsidR="00D44DA3" w:rsidRPr="000F26D5" w:rsidRDefault="00D44DA3" w:rsidP="005F71EB">
            <w:pPr>
              <w:ind w:left="540"/>
              <w:rPr>
                <w:sz w:val="20"/>
                <w:szCs w:val="20"/>
              </w:rPr>
            </w:pPr>
            <w:r w:rsidRPr="000F26D5">
              <w:rPr>
                <w:sz w:val="20"/>
                <w:szCs w:val="20"/>
              </w:rPr>
              <w:t>Diğer kısa sınav vb.</w:t>
            </w:r>
          </w:p>
        </w:tc>
        <w:tc>
          <w:tcPr>
            <w:tcW w:w="901" w:type="dxa"/>
          </w:tcPr>
          <w:p w14:paraId="0E1C1716" w14:textId="77777777" w:rsidR="00D44DA3" w:rsidRPr="000F26D5" w:rsidRDefault="00D44DA3" w:rsidP="005F71EB">
            <w:pPr>
              <w:jc w:val="center"/>
              <w:rPr>
                <w:sz w:val="20"/>
                <w:szCs w:val="20"/>
              </w:rPr>
            </w:pPr>
          </w:p>
        </w:tc>
        <w:tc>
          <w:tcPr>
            <w:tcW w:w="1080" w:type="dxa"/>
          </w:tcPr>
          <w:p w14:paraId="66AE6255" w14:textId="77777777" w:rsidR="00D44DA3" w:rsidRPr="000F26D5" w:rsidRDefault="00D44DA3" w:rsidP="005F71EB">
            <w:pPr>
              <w:jc w:val="center"/>
              <w:rPr>
                <w:sz w:val="20"/>
                <w:szCs w:val="20"/>
              </w:rPr>
            </w:pPr>
          </w:p>
        </w:tc>
        <w:tc>
          <w:tcPr>
            <w:tcW w:w="2288" w:type="dxa"/>
          </w:tcPr>
          <w:p w14:paraId="4AFF51B0" w14:textId="77777777" w:rsidR="00D44DA3" w:rsidRPr="000F26D5" w:rsidRDefault="00D44DA3" w:rsidP="005F71EB">
            <w:pPr>
              <w:jc w:val="center"/>
              <w:rPr>
                <w:sz w:val="20"/>
                <w:szCs w:val="20"/>
              </w:rPr>
            </w:pPr>
          </w:p>
        </w:tc>
      </w:tr>
      <w:tr w:rsidR="00D44DA3" w:rsidRPr="000F26D5" w14:paraId="1E0AC86A" w14:textId="77777777" w:rsidTr="4418407F">
        <w:trPr>
          <w:trHeight w:val="250"/>
        </w:trPr>
        <w:tc>
          <w:tcPr>
            <w:tcW w:w="9776" w:type="dxa"/>
            <w:gridSpan w:val="4"/>
          </w:tcPr>
          <w:p w14:paraId="1977A53D" w14:textId="77777777" w:rsidR="00D44DA3" w:rsidRPr="000F26D5" w:rsidRDefault="00D44DA3" w:rsidP="005F71EB">
            <w:pPr>
              <w:rPr>
                <w:sz w:val="20"/>
                <w:szCs w:val="20"/>
              </w:rPr>
            </w:pPr>
            <w:r w:rsidRPr="000F26D5">
              <w:rPr>
                <w:b/>
                <w:sz w:val="20"/>
                <w:szCs w:val="20"/>
              </w:rPr>
              <w:t>Ders dışı etkinlikler</w:t>
            </w:r>
          </w:p>
        </w:tc>
      </w:tr>
      <w:tr w:rsidR="00D44DA3" w:rsidRPr="000F26D5" w14:paraId="01497F10" w14:textId="77777777" w:rsidTr="4418407F">
        <w:trPr>
          <w:trHeight w:val="250"/>
        </w:trPr>
        <w:tc>
          <w:tcPr>
            <w:tcW w:w="5507" w:type="dxa"/>
          </w:tcPr>
          <w:p w14:paraId="1EB74747" w14:textId="77777777" w:rsidR="00D44DA3" w:rsidRPr="000F26D5" w:rsidRDefault="00D44DA3" w:rsidP="005F71EB">
            <w:pPr>
              <w:ind w:left="540"/>
              <w:rPr>
                <w:sz w:val="20"/>
                <w:szCs w:val="20"/>
              </w:rPr>
            </w:pPr>
            <w:r w:rsidRPr="000F26D5">
              <w:rPr>
                <w:sz w:val="20"/>
                <w:szCs w:val="20"/>
              </w:rPr>
              <w:t>Haftalık ders öncesi/sonrası hazırlıklar (ders materyallerinin, makalelerin okunması vb.)</w:t>
            </w:r>
          </w:p>
        </w:tc>
        <w:tc>
          <w:tcPr>
            <w:tcW w:w="901" w:type="dxa"/>
          </w:tcPr>
          <w:p w14:paraId="78362E2E" w14:textId="77777777" w:rsidR="00D44DA3" w:rsidRPr="000F26D5" w:rsidRDefault="00D44DA3" w:rsidP="005F71EB">
            <w:pPr>
              <w:jc w:val="center"/>
              <w:rPr>
                <w:sz w:val="20"/>
                <w:szCs w:val="20"/>
              </w:rPr>
            </w:pPr>
          </w:p>
        </w:tc>
        <w:tc>
          <w:tcPr>
            <w:tcW w:w="1080" w:type="dxa"/>
          </w:tcPr>
          <w:p w14:paraId="51968E2D" w14:textId="77777777" w:rsidR="00D44DA3" w:rsidRPr="000F26D5" w:rsidRDefault="00D44DA3" w:rsidP="005F71EB">
            <w:pPr>
              <w:jc w:val="center"/>
              <w:rPr>
                <w:sz w:val="20"/>
                <w:szCs w:val="20"/>
              </w:rPr>
            </w:pPr>
          </w:p>
        </w:tc>
        <w:tc>
          <w:tcPr>
            <w:tcW w:w="2288" w:type="dxa"/>
          </w:tcPr>
          <w:p w14:paraId="17D92ABE" w14:textId="77777777" w:rsidR="00D44DA3" w:rsidRPr="000F26D5" w:rsidRDefault="00D44DA3" w:rsidP="005F71EB">
            <w:pPr>
              <w:rPr>
                <w:sz w:val="20"/>
                <w:szCs w:val="20"/>
              </w:rPr>
            </w:pPr>
          </w:p>
        </w:tc>
      </w:tr>
      <w:tr w:rsidR="00D44DA3" w:rsidRPr="000F26D5" w14:paraId="6D20B6FD" w14:textId="77777777" w:rsidTr="4418407F">
        <w:trPr>
          <w:trHeight w:val="250"/>
        </w:trPr>
        <w:tc>
          <w:tcPr>
            <w:tcW w:w="5507" w:type="dxa"/>
          </w:tcPr>
          <w:p w14:paraId="7B9C3996" w14:textId="77777777" w:rsidR="00D44DA3" w:rsidRPr="000F26D5" w:rsidRDefault="00D44DA3" w:rsidP="005F71EB">
            <w:pPr>
              <w:ind w:firstLine="540"/>
              <w:rPr>
                <w:sz w:val="20"/>
                <w:szCs w:val="20"/>
              </w:rPr>
            </w:pPr>
            <w:r w:rsidRPr="000F26D5">
              <w:rPr>
                <w:sz w:val="20"/>
                <w:szCs w:val="20"/>
              </w:rPr>
              <w:t>Vize sınavına hazırlık</w:t>
            </w:r>
          </w:p>
        </w:tc>
        <w:tc>
          <w:tcPr>
            <w:tcW w:w="901" w:type="dxa"/>
          </w:tcPr>
          <w:p w14:paraId="335A3936" w14:textId="77777777" w:rsidR="00D44DA3" w:rsidRPr="000F26D5" w:rsidRDefault="00D44DA3" w:rsidP="005F71EB">
            <w:pPr>
              <w:jc w:val="center"/>
              <w:rPr>
                <w:sz w:val="20"/>
                <w:szCs w:val="20"/>
              </w:rPr>
            </w:pPr>
            <w:r w:rsidRPr="000F26D5">
              <w:rPr>
                <w:sz w:val="20"/>
                <w:szCs w:val="20"/>
              </w:rPr>
              <w:t>1</w:t>
            </w:r>
          </w:p>
        </w:tc>
        <w:tc>
          <w:tcPr>
            <w:tcW w:w="1080" w:type="dxa"/>
          </w:tcPr>
          <w:p w14:paraId="2751AC74" w14:textId="77777777" w:rsidR="00D44DA3" w:rsidRPr="000F26D5" w:rsidRDefault="00D44DA3" w:rsidP="005F71EB">
            <w:pPr>
              <w:jc w:val="center"/>
              <w:rPr>
                <w:sz w:val="20"/>
                <w:szCs w:val="20"/>
              </w:rPr>
            </w:pPr>
            <w:r w:rsidRPr="000F26D5">
              <w:rPr>
                <w:sz w:val="20"/>
                <w:szCs w:val="20"/>
              </w:rPr>
              <w:t>9</w:t>
            </w:r>
          </w:p>
        </w:tc>
        <w:tc>
          <w:tcPr>
            <w:tcW w:w="2288" w:type="dxa"/>
          </w:tcPr>
          <w:p w14:paraId="03519DD5" w14:textId="77777777" w:rsidR="00D44DA3" w:rsidRPr="000F26D5" w:rsidRDefault="00D44DA3" w:rsidP="005F71EB">
            <w:pPr>
              <w:ind w:right="280"/>
              <w:jc w:val="center"/>
              <w:rPr>
                <w:sz w:val="20"/>
                <w:szCs w:val="20"/>
              </w:rPr>
            </w:pPr>
            <w:r w:rsidRPr="000F26D5">
              <w:rPr>
                <w:sz w:val="20"/>
                <w:szCs w:val="20"/>
              </w:rPr>
              <w:t>9</w:t>
            </w:r>
          </w:p>
        </w:tc>
      </w:tr>
      <w:tr w:rsidR="00D44DA3" w:rsidRPr="000F26D5" w14:paraId="2A37784E" w14:textId="77777777" w:rsidTr="4418407F">
        <w:trPr>
          <w:trHeight w:val="250"/>
        </w:trPr>
        <w:tc>
          <w:tcPr>
            <w:tcW w:w="5507" w:type="dxa"/>
          </w:tcPr>
          <w:p w14:paraId="1B18F41D" w14:textId="77777777" w:rsidR="00D44DA3" w:rsidRPr="000F26D5" w:rsidRDefault="00D44DA3" w:rsidP="005F71EB">
            <w:pPr>
              <w:ind w:firstLine="540"/>
              <w:rPr>
                <w:sz w:val="20"/>
                <w:szCs w:val="20"/>
              </w:rPr>
            </w:pPr>
            <w:r w:rsidRPr="000F26D5">
              <w:rPr>
                <w:sz w:val="20"/>
                <w:szCs w:val="20"/>
              </w:rPr>
              <w:t>Final sınavına hazırlık</w:t>
            </w:r>
          </w:p>
        </w:tc>
        <w:tc>
          <w:tcPr>
            <w:tcW w:w="901" w:type="dxa"/>
          </w:tcPr>
          <w:p w14:paraId="2759ABD1" w14:textId="77777777" w:rsidR="00D44DA3" w:rsidRPr="000F26D5" w:rsidRDefault="00D44DA3" w:rsidP="005F71EB">
            <w:pPr>
              <w:jc w:val="center"/>
              <w:rPr>
                <w:sz w:val="20"/>
                <w:szCs w:val="20"/>
              </w:rPr>
            </w:pPr>
            <w:r w:rsidRPr="000F26D5">
              <w:rPr>
                <w:sz w:val="20"/>
                <w:szCs w:val="20"/>
              </w:rPr>
              <w:t>1</w:t>
            </w:r>
          </w:p>
        </w:tc>
        <w:tc>
          <w:tcPr>
            <w:tcW w:w="1080" w:type="dxa"/>
          </w:tcPr>
          <w:p w14:paraId="36213C01" w14:textId="77777777" w:rsidR="00D44DA3" w:rsidRPr="000F26D5" w:rsidRDefault="00D44DA3" w:rsidP="005F71EB">
            <w:pPr>
              <w:jc w:val="center"/>
              <w:rPr>
                <w:sz w:val="20"/>
                <w:szCs w:val="20"/>
              </w:rPr>
            </w:pPr>
            <w:r w:rsidRPr="000F26D5">
              <w:rPr>
                <w:sz w:val="20"/>
                <w:szCs w:val="20"/>
              </w:rPr>
              <w:t>10</w:t>
            </w:r>
          </w:p>
        </w:tc>
        <w:tc>
          <w:tcPr>
            <w:tcW w:w="2288" w:type="dxa"/>
          </w:tcPr>
          <w:p w14:paraId="3407CC5A" w14:textId="77777777" w:rsidR="00D44DA3" w:rsidRPr="000F26D5" w:rsidRDefault="00D44DA3" w:rsidP="005F71EB">
            <w:pPr>
              <w:ind w:right="280"/>
              <w:jc w:val="center"/>
              <w:rPr>
                <w:sz w:val="20"/>
                <w:szCs w:val="20"/>
              </w:rPr>
            </w:pPr>
            <w:r w:rsidRPr="000F26D5">
              <w:rPr>
                <w:sz w:val="20"/>
                <w:szCs w:val="20"/>
              </w:rPr>
              <w:t>10</w:t>
            </w:r>
          </w:p>
        </w:tc>
      </w:tr>
      <w:tr w:rsidR="00D44DA3" w:rsidRPr="000F26D5" w14:paraId="13ADB9A3" w14:textId="77777777" w:rsidTr="4418407F">
        <w:trPr>
          <w:trHeight w:val="250"/>
        </w:trPr>
        <w:tc>
          <w:tcPr>
            <w:tcW w:w="5507" w:type="dxa"/>
          </w:tcPr>
          <w:p w14:paraId="2D0F197C" w14:textId="77777777" w:rsidR="00D44DA3" w:rsidRPr="000F26D5" w:rsidRDefault="00D44DA3" w:rsidP="005F71EB">
            <w:pPr>
              <w:ind w:firstLine="540"/>
              <w:rPr>
                <w:sz w:val="20"/>
                <w:szCs w:val="20"/>
              </w:rPr>
            </w:pPr>
            <w:r w:rsidRPr="000F26D5">
              <w:rPr>
                <w:sz w:val="20"/>
                <w:szCs w:val="20"/>
              </w:rPr>
              <w:t>Ödev hazırlama</w:t>
            </w:r>
          </w:p>
        </w:tc>
        <w:tc>
          <w:tcPr>
            <w:tcW w:w="901" w:type="dxa"/>
          </w:tcPr>
          <w:p w14:paraId="37517906" w14:textId="77777777" w:rsidR="00D44DA3" w:rsidRPr="000F26D5" w:rsidRDefault="00D44DA3" w:rsidP="005F71EB">
            <w:pPr>
              <w:jc w:val="center"/>
              <w:rPr>
                <w:sz w:val="20"/>
                <w:szCs w:val="20"/>
              </w:rPr>
            </w:pPr>
          </w:p>
        </w:tc>
        <w:tc>
          <w:tcPr>
            <w:tcW w:w="1080" w:type="dxa"/>
          </w:tcPr>
          <w:p w14:paraId="4B9C9FE3" w14:textId="77777777" w:rsidR="00D44DA3" w:rsidRPr="000F26D5" w:rsidRDefault="00D44DA3" w:rsidP="005F71EB">
            <w:pPr>
              <w:jc w:val="center"/>
              <w:rPr>
                <w:sz w:val="20"/>
                <w:szCs w:val="20"/>
              </w:rPr>
            </w:pPr>
          </w:p>
        </w:tc>
        <w:tc>
          <w:tcPr>
            <w:tcW w:w="2288" w:type="dxa"/>
          </w:tcPr>
          <w:p w14:paraId="52AEB6F5" w14:textId="77777777" w:rsidR="00D44DA3" w:rsidRPr="000F26D5" w:rsidRDefault="00D44DA3" w:rsidP="005F71EB">
            <w:pPr>
              <w:rPr>
                <w:sz w:val="20"/>
                <w:szCs w:val="20"/>
              </w:rPr>
            </w:pPr>
          </w:p>
        </w:tc>
      </w:tr>
      <w:tr w:rsidR="00D44DA3" w:rsidRPr="000F26D5" w14:paraId="09E31582" w14:textId="77777777" w:rsidTr="4418407F">
        <w:trPr>
          <w:trHeight w:val="250"/>
        </w:trPr>
        <w:tc>
          <w:tcPr>
            <w:tcW w:w="5507" w:type="dxa"/>
          </w:tcPr>
          <w:p w14:paraId="0AB75385" w14:textId="77777777" w:rsidR="00D44DA3" w:rsidRPr="000F26D5" w:rsidRDefault="00D44DA3" w:rsidP="005F71EB">
            <w:pPr>
              <w:ind w:firstLine="540"/>
              <w:rPr>
                <w:sz w:val="20"/>
                <w:szCs w:val="20"/>
              </w:rPr>
            </w:pPr>
            <w:r w:rsidRPr="000F26D5">
              <w:rPr>
                <w:sz w:val="20"/>
                <w:szCs w:val="20"/>
              </w:rPr>
              <w:t>Sunum hazırlama</w:t>
            </w:r>
          </w:p>
        </w:tc>
        <w:tc>
          <w:tcPr>
            <w:tcW w:w="901" w:type="dxa"/>
          </w:tcPr>
          <w:p w14:paraId="360BDCB9" w14:textId="77777777" w:rsidR="00D44DA3" w:rsidRPr="000F26D5" w:rsidRDefault="00D44DA3" w:rsidP="005F71EB">
            <w:pPr>
              <w:jc w:val="center"/>
              <w:rPr>
                <w:sz w:val="20"/>
                <w:szCs w:val="20"/>
              </w:rPr>
            </w:pPr>
          </w:p>
        </w:tc>
        <w:tc>
          <w:tcPr>
            <w:tcW w:w="1080" w:type="dxa"/>
          </w:tcPr>
          <w:p w14:paraId="001F8305" w14:textId="77777777" w:rsidR="00D44DA3" w:rsidRPr="000F26D5" w:rsidRDefault="00D44DA3" w:rsidP="005F71EB">
            <w:pPr>
              <w:jc w:val="center"/>
              <w:rPr>
                <w:sz w:val="20"/>
                <w:szCs w:val="20"/>
              </w:rPr>
            </w:pPr>
          </w:p>
        </w:tc>
        <w:tc>
          <w:tcPr>
            <w:tcW w:w="2288" w:type="dxa"/>
          </w:tcPr>
          <w:p w14:paraId="53F21A2D" w14:textId="77777777" w:rsidR="00D44DA3" w:rsidRPr="000F26D5" w:rsidRDefault="00D44DA3" w:rsidP="005F71EB">
            <w:pPr>
              <w:rPr>
                <w:sz w:val="20"/>
                <w:szCs w:val="20"/>
              </w:rPr>
            </w:pPr>
          </w:p>
        </w:tc>
      </w:tr>
      <w:tr w:rsidR="00D44DA3" w:rsidRPr="000F26D5" w14:paraId="33F4A82A" w14:textId="77777777" w:rsidTr="4418407F">
        <w:trPr>
          <w:trHeight w:val="250"/>
        </w:trPr>
        <w:tc>
          <w:tcPr>
            <w:tcW w:w="5507" w:type="dxa"/>
          </w:tcPr>
          <w:p w14:paraId="67BCBFF7" w14:textId="5157C618" w:rsidR="00D44DA3" w:rsidRPr="000F26D5" w:rsidRDefault="00D44DA3" w:rsidP="763485D6">
            <w:pPr>
              <w:ind w:firstLine="540"/>
              <w:jc w:val="both"/>
              <w:rPr>
                <w:b/>
                <w:bCs/>
                <w:sz w:val="20"/>
                <w:szCs w:val="20"/>
              </w:rPr>
            </w:pPr>
            <w:r w:rsidRPr="4418407F">
              <w:rPr>
                <w:b/>
                <w:bCs/>
                <w:sz w:val="20"/>
                <w:szCs w:val="20"/>
              </w:rPr>
              <w:t>Toplam İş yükü (</w:t>
            </w:r>
            <w:r w:rsidR="2823E1BB" w:rsidRPr="4418407F">
              <w:rPr>
                <w:b/>
                <w:bCs/>
                <w:sz w:val="20"/>
                <w:szCs w:val="20"/>
              </w:rPr>
              <w:t>S</w:t>
            </w:r>
            <w:r w:rsidRPr="4418407F">
              <w:rPr>
                <w:b/>
                <w:bCs/>
                <w:sz w:val="20"/>
                <w:szCs w:val="20"/>
              </w:rPr>
              <w:t>aat)</w:t>
            </w:r>
          </w:p>
        </w:tc>
        <w:tc>
          <w:tcPr>
            <w:tcW w:w="4269" w:type="dxa"/>
            <w:gridSpan w:val="3"/>
          </w:tcPr>
          <w:p w14:paraId="4F1D5938" w14:textId="77777777" w:rsidR="00D44DA3" w:rsidRPr="000F26D5" w:rsidRDefault="00D44DA3" w:rsidP="005F71EB">
            <w:pPr>
              <w:jc w:val="center"/>
              <w:rPr>
                <w:b/>
                <w:sz w:val="20"/>
                <w:szCs w:val="20"/>
              </w:rPr>
            </w:pPr>
            <w:r w:rsidRPr="000F26D5">
              <w:rPr>
                <w:b/>
                <w:sz w:val="20"/>
                <w:szCs w:val="20"/>
              </w:rPr>
              <w:t>75/25</w:t>
            </w:r>
          </w:p>
        </w:tc>
      </w:tr>
      <w:tr w:rsidR="00D44DA3" w:rsidRPr="004D0C51" w14:paraId="0C258C4C" w14:textId="77777777" w:rsidTr="4418407F">
        <w:trPr>
          <w:trHeight w:val="250"/>
        </w:trPr>
        <w:tc>
          <w:tcPr>
            <w:tcW w:w="5507" w:type="dxa"/>
          </w:tcPr>
          <w:p w14:paraId="4BE41F89" w14:textId="77777777" w:rsidR="00D44DA3" w:rsidRPr="000F26D5" w:rsidRDefault="00D44DA3" w:rsidP="005F71EB">
            <w:pPr>
              <w:ind w:firstLine="540"/>
              <w:jc w:val="both"/>
              <w:rPr>
                <w:b/>
                <w:sz w:val="20"/>
                <w:szCs w:val="20"/>
              </w:rPr>
            </w:pPr>
            <w:r w:rsidRPr="000F26D5">
              <w:rPr>
                <w:b/>
                <w:sz w:val="20"/>
                <w:szCs w:val="20"/>
              </w:rPr>
              <w:t xml:space="preserve">Dersin AKTS kredisi </w:t>
            </w:r>
          </w:p>
        </w:tc>
        <w:tc>
          <w:tcPr>
            <w:tcW w:w="4269" w:type="dxa"/>
            <w:gridSpan w:val="3"/>
          </w:tcPr>
          <w:p w14:paraId="099AA12A" w14:textId="77777777" w:rsidR="00D44DA3" w:rsidRPr="004D0C51" w:rsidRDefault="00D44DA3" w:rsidP="005F71EB">
            <w:pPr>
              <w:jc w:val="center"/>
              <w:rPr>
                <w:b/>
                <w:sz w:val="20"/>
                <w:szCs w:val="20"/>
              </w:rPr>
            </w:pPr>
            <w:r w:rsidRPr="000F26D5">
              <w:rPr>
                <w:b/>
                <w:sz w:val="20"/>
                <w:szCs w:val="20"/>
              </w:rPr>
              <w:t>3</w:t>
            </w:r>
          </w:p>
        </w:tc>
      </w:tr>
    </w:tbl>
    <w:p w14:paraId="757DAA12" w14:textId="77777777" w:rsidR="00D44DA3" w:rsidRPr="00D44DA3" w:rsidRDefault="00D44DA3" w:rsidP="00D44DA3"/>
    <w:p w14:paraId="28D2E022" w14:textId="0FD513ED" w:rsidR="00C21F99" w:rsidRPr="00C21F99" w:rsidRDefault="00C21F99" w:rsidP="00D801D2">
      <w:pPr>
        <w:pStyle w:val="Balk2"/>
      </w:pPr>
      <w:bookmarkStart w:id="89" w:name="_Toc184248558"/>
      <w:r>
        <w:t>ATA 1001 Atatürk İlkeleri ve İnk</w:t>
      </w:r>
      <w:r w:rsidR="10FA8A93">
        <w:t>ı</w:t>
      </w:r>
      <w:r>
        <w:t>lap Tarihi I</w:t>
      </w:r>
      <w:bookmarkEnd w:id="8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5388"/>
      </w:tblGrid>
      <w:tr w:rsidR="00C21F99" w:rsidRPr="008C0937" w14:paraId="06517B37" w14:textId="77777777" w:rsidTr="4418407F">
        <w:tc>
          <w:tcPr>
            <w:tcW w:w="9918" w:type="dxa"/>
            <w:gridSpan w:val="4"/>
            <w:tcBorders>
              <w:top w:val="single" w:sz="4" w:space="0" w:color="auto"/>
              <w:left w:val="single" w:sz="4" w:space="0" w:color="auto"/>
              <w:bottom w:val="single" w:sz="4" w:space="0" w:color="auto"/>
              <w:right w:val="single" w:sz="4" w:space="0" w:color="auto"/>
            </w:tcBorders>
            <w:hideMark/>
          </w:tcPr>
          <w:p w14:paraId="2DB8066D" w14:textId="77777777" w:rsidR="00C21F99" w:rsidRPr="008C0937" w:rsidRDefault="00C21F99" w:rsidP="005F71EB">
            <w:pPr>
              <w:rPr>
                <w:b/>
                <w:color w:val="000000"/>
                <w:sz w:val="20"/>
                <w:szCs w:val="20"/>
              </w:rPr>
            </w:pPr>
            <w:r w:rsidRPr="008C0937">
              <w:rPr>
                <w:b/>
                <w:color w:val="000000"/>
                <w:sz w:val="20"/>
                <w:szCs w:val="20"/>
              </w:rPr>
              <w:t xml:space="preserve">Ders Veren Birim: </w:t>
            </w:r>
          </w:p>
          <w:p w14:paraId="07DB6229" w14:textId="77777777" w:rsidR="00C21F99" w:rsidRPr="008C0937" w:rsidRDefault="00C21F99" w:rsidP="005F71EB">
            <w:pPr>
              <w:rPr>
                <w:color w:val="000000"/>
                <w:sz w:val="20"/>
                <w:szCs w:val="20"/>
              </w:rPr>
            </w:pPr>
            <w:r w:rsidRPr="008C0937">
              <w:rPr>
                <w:color w:val="000000"/>
                <w:sz w:val="20"/>
                <w:szCs w:val="20"/>
              </w:rPr>
              <w:t>Atatürk İlkeleri ve İnkılap Tarihi Enstitüsü</w:t>
            </w:r>
          </w:p>
        </w:tc>
      </w:tr>
      <w:tr w:rsidR="00C21F99" w:rsidRPr="008C0937" w14:paraId="2FBEBBAD" w14:textId="77777777" w:rsidTr="4418407F">
        <w:tc>
          <w:tcPr>
            <w:tcW w:w="4530" w:type="dxa"/>
            <w:gridSpan w:val="3"/>
            <w:tcBorders>
              <w:top w:val="single" w:sz="4" w:space="0" w:color="auto"/>
              <w:left w:val="single" w:sz="4" w:space="0" w:color="auto"/>
              <w:bottom w:val="single" w:sz="4" w:space="0" w:color="auto"/>
              <w:right w:val="single" w:sz="4" w:space="0" w:color="auto"/>
            </w:tcBorders>
            <w:hideMark/>
          </w:tcPr>
          <w:p w14:paraId="7EF0A8EB" w14:textId="77777777" w:rsidR="00C21F99" w:rsidRPr="008C0937" w:rsidRDefault="00C21F99" w:rsidP="005F71EB">
            <w:pPr>
              <w:rPr>
                <w:b/>
                <w:color w:val="000000"/>
                <w:sz w:val="20"/>
                <w:szCs w:val="20"/>
              </w:rPr>
            </w:pPr>
            <w:r w:rsidRPr="008C0937">
              <w:rPr>
                <w:b/>
                <w:color w:val="000000"/>
                <w:sz w:val="20"/>
                <w:szCs w:val="20"/>
              </w:rPr>
              <w:t>Dersin Türkçe Adı:</w:t>
            </w:r>
          </w:p>
          <w:p w14:paraId="718D4B8F" w14:textId="77777777" w:rsidR="00C21F99" w:rsidRPr="008C0937" w:rsidRDefault="00C21F99" w:rsidP="005F71EB">
            <w:pPr>
              <w:rPr>
                <w:color w:val="000000"/>
                <w:sz w:val="20"/>
                <w:szCs w:val="20"/>
              </w:rPr>
            </w:pPr>
            <w:r w:rsidRPr="008C0937">
              <w:rPr>
                <w:color w:val="000000"/>
                <w:sz w:val="20"/>
                <w:szCs w:val="20"/>
              </w:rPr>
              <w:t>Atatürk İlkeleri ve İnkılap Tarihi I</w:t>
            </w:r>
          </w:p>
        </w:tc>
        <w:tc>
          <w:tcPr>
            <w:tcW w:w="5388" w:type="dxa"/>
            <w:tcBorders>
              <w:top w:val="single" w:sz="4" w:space="0" w:color="auto"/>
              <w:left w:val="single" w:sz="4" w:space="0" w:color="auto"/>
              <w:bottom w:val="single" w:sz="4" w:space="0" w:color="auto"/>
              <w:right w:val="single" w:sz="4" w:space="0" w:color="auto"/>
            </w:tcBorders>
            <w:hideMark/>
          </w:tcPr>
          <w:p w14:paraId="5498A775" w14:textId="77777777" w:rsidR="00C21F99" w:rsidRPr="008C0937" w:rsidRDefault="00C21F99" w:rsidP="005F71EB">
            <w:pPr>
              <w:rPr>
                <w:b/>
                <w:color w:val="000000"/>
                <w:sz w:val="20"/>
                <w:szCs w:val="20"/>
              </w:rPr>
            </w:pPr>
            <w:r w:rsidRPr="008C0937">
              <w:rPr>
                <w:b/>
                <w:color w:val="000000"/>
                <w:sz w:val="20"/>
                <w:szCs w:val="20"/>
              </w:rPr>
              <w:t>Dersin Orijinal Adı:</w:t>
            </w:r>
          </w:p>
          <w:p w14:paraId="7F5D0CBD" w14:textId="77777777" w:rsidR="00C21F99" w:rsidRPr="008C0937" w:rsidRDefault="00C21F99" w:rsidP="005F71EB">
            <w:pPr>
              <w:rPr>
                <w:color w:val="000000"/>
                <w:sz w:val="20"/>
                <w:szCs w:val="20"/>
              </w:rPr>
            </w:pPr>
            <w:r w:rsidRPr="008C0937">
              <w:rPr>
                <w:color w:val="000000"/>
                <w:sz w:val="20"/>
                <w:szCs w:val="20"/>
              </w:rPr>
              <w:t>Atatürk İlkeleri ve İnkılap Tarihi I</w:t>
            </w:r>
          </w:p>
        </w:tc>
      </w:tr>
      <w:tr w:rsidR="00C21F99" w:rsidRPr="008C0937" w14:paraId="498478A1" w14:textId="77777777" w:rsidTr="4418407F">
        <w:tc>
          <w:tcPr>
            <w:tcW w:w="4530" w:type="dxa"/>
            <w:gridSpan w:val="3"/>
            <w:tcBorders>
              <w:top w:val="single" w:sz="4" w:space="0" w:color="auto"/>
              <w:left w:val="single" w:sz="4" w:space="0" w:color="auto"/>
              <w:bottom w:val="single" w:sz="4" w:space="0" w:color="auto"/>
              <w:right w:val="single" w:sz="4" w:space="0" w:color="auto"/>
            </w:tcBorders>
            <w:hideMark/>
          </w:tcPr>
          <w:p w14:paraId="4332AFFE" w14:textId="77777777" w:rsidR="00C21F99" w:rsidRPr="008C0937" w:rsidRDefault="00C21F99" w:rsidP="005F71EB">
            <w:pPr>
              <w:autoSpaceDE w:val="0"/>
              <w:autoSpaceDN w:val="0"/>
              <w:adjustRightInd w:val="0"/>
              <w:rPr>
                <w:b/>
                <w:color w:val="000000"/>
                <w:sz w:val="20"/>
                <w:szCs w:val="20"/>
              </w:rPr>
            </w:pPr>
            <w:r w:rsidRPr="008C0937">
              <w:rPr>
                <w:b/>
                <w:color w:val="000000"/>
                <w:sz w:val="20"/>
                <w:szCs w:val="20"/>
              </w:rPr>
              <w:t>Dersin Düzeyi (Ön lisans, Lisans, Yüksek</w:t>
            </w:r>
          </w:p>
          <w:p w14:paraId="0A967C71" w14:textId="77777777" w:rsidR="00C21F99" w:rsidRPr="008C0937" w:rsidRDefault="00C21F99" w:rsidP="005F71EB">
            <w:pPr>
              <w:rPr>
                <w:color w:val="000000"/>
                <w:sz w:val="20"/>
                <w:szCs w:val="20"/>
              </w:rPr>
            </w:pPr>
            <w:r w:rsidRPr="008C0937">
              <w:rPr>
                <w:b/>
                <w:color w:val="000000"/>
                <w:sz w:val="20"/>
                <w:szCs w:val="20"/>
              </w:rPr>
              <w:t>Lisans, Doktora):</w:t>
            </w:r>
            <w:r w:rsidRPr="008C0937">
              <w:rPr>
                <w:color w:val="000000"/>
                <w:sz w:val="20"/>
                <w:szCs w:val="20"/>
              </w:rPr>
              <w:t xml:space="preserve"> Lisans</w:t>
            </w:r>
          </w:p>
        </w:tc>
        <w:tc>
          <w:tcPr>
            <w:tcW w:w="5388" w:type="dxa"/>
            <w:tcBorders>
              <w:top w:val="single" w:sz="4" w:space="0" w:color="auto"/>
              <w:left w:val="single" w:sz="4" w:space="0" w:color="auto"/>
              <w:bottom w:val="single" w:sz="4" w:space="0" w:color="auto"/>
              <w:right w:val="single" w:sz="4" w:space="0" w:color="auto"/>
            </w:tcBorders>
            <w:hideMark/>
          </w:tcPr>
          <w:p w14:paraId="4A30B45F" w14:textId="77777777" w:rsidR="00C21F99" w:rsidRPr="008C0937" w:rsidRDefault="00C21F99" w:rsidP="005F71EB">
            <w:pPr>
              <w:rPr>
                <w:color w:val="000000"/>
                <w:sz w:val="20"/>
                <w:szCs w:val="20"/>
              </w:rPr>
            </w:pPr>
            <w:r w:rsidRPr="008C0937">
              <w:rPr>
                <w:b/>
                <w:color w:val="000000"/>
                <w:sz w:val="20"/>
                <w:szCs w:val="20"/>
              </w:rPr>
              <w:t>Dersin Kodu:</w:t>
            </w:r>
            <w:r w:rsidRPr="008C0937">
              <w:rPr>
                <w:color w:val="000000"/>
                <w:sz w:val="20"/>
                <w:szCs w:val="20"/>
              </w:rPr>
              <w:t xml:space="preserve"> ATA 1001</w:t>
            </w:r>
          </w:p>
        </w:tc>
      </w:tr>
      <w:tr w:rsidR="00C21F99" w:rsidRPr="008C0937" w14:paraId="09ACBAD9" w14:textId="77777777" w:rsidTr="4418407F">
        <w:tc>
          <w:tcPr>
            <w:tcW w:w="4530" w:type="dxa"/>
            <w:gridSpan w:val="3"/>
            <w:tcBorders>
              <w:top w:val="single" w:sz="4" w:space="0" w:color="auto"/>
              <w:left w:val="single" w:sz="4" w:space="0" w:color="auto"/>
              <w:bottom w:val="single" w:sz="4" w:space="0" w:color="auto"/>
              <w:right w:val="single" w:sz="4" w:space="0" w:color="auto"/>
            </w:tcBorders>
            <w:hideMark/>
          </w:tcPr>
          <w:p w14:paraId="7A148357" w14:textId="77777777" w:rsidR="00C21F99" w:rsidRPr="008C0937" w:rsidRDefault="00C21F99" w:rsidP="005F71EB">
            <w:pPr>
              <w:rPr>
                <w:color w:val="000000"/>
                <w:sz w:val="20"/>
                <w:szCs w:val="20"/>
              </w:rPr>
            </w:pPr>
            <w:r w:rsidRPr="008C0937">
              <w:rPr>
                <w:b/>
                <w:color w:val="000000"/>
                <w:sz w:val="20"/>
                <w:szCs w:val="20"/>
              </w:rPr>
              <w:t>Dersin Öğretim Dili:</w:t>
            </w:r>
            <w:r w:rsidRPr="008C0937">
              <w:rPr>
                <w:color w:val="000000"/>
                <w:sz w:val="20"/>
                <w:szCs w:val="20"/>
              </w:rPr>
              <w:t xml:space="preserve"> Türkçe</w:t>
            </w:r>
          </w:p>
        </w:tc>
        <w:tc>
          <w:tcPr>
            <w:tcW w:w="5388" w:type="dxa"/>
            <w:tcBorders>
              <w:top w:val="single" w:sz="4" w:space="0" w:color="auto"/>
              <w:left w:val="single" w:sz="4" w:space="0" w:color="auto"/>
              <w:bottom w:val="single" w:sz="4" w:space="0" w:color="auto"/>
              <w:right w:val="single" w:sz="4" w:space="0" w:color="auto"/>
            </w:tcBorders>
            <w:hideMark/>
          </w:tcPr>
          <w:p w14:paraId="7FFF8C0D" w14:textId="77777777" w:rsidR="00C21F99" w:rsidRPr="008C0937" w:rsidRDefault="00C21F99" w:rsidP="005F71EB">
            <w:pPr>
              <w:rPr>
                <w:color w:val="000000"/>
                <w:sz w:val="20"/>
                <w:szCs w:val="20"/>
              </w:rPr>
            </w:pPr>
            <w:r w:rsidRPr="008C0937">
              <w:rPr>
                <w:b/>
                <w:color w:val="000000"/>
                <w:sz w:val="20"/>
                <w:szCs w:val="20"/>
              </w:rPr>
              <w:t>Formun Düzenleme / Yenilenme Tarihi:</w:t>
            </w:r>
            <w:r w:rsidRPr="008C0937">
              <w:rPr>
                <w:color w:val="000000"/>
                <w:sz w:val="20"/>
                <w:szCs w:val="20"/>
              </w:rPr>
              <w:t xml:space="preserve"> Aralık 2021</w:t>
            </w:r>
          </w:p>
        </w:tc>
      </w:tr>
      <w:tr w:rsidR="00C21F99" w:rsidRPr="008C0937" w14:paraId="2CB57280" w14:textId="77777777" w:rsidTr="4418407F">
        <w:tc>
          <w:tcPr>
            <w:tcW w:w="4530" w:type="dxa"/>
            <w:gridSpan w:val="3"/>
            <w:tcBorders>
              <w:top w:val="single" w:sz="4" w:space="0" w:color="auto"/>
              <w:left w:val="single" w:sz="4" w:space="0" w:color="auto"/>
              <w:bottom w:val="single" w:sz="4" w:space="0" w:color="auto"/>
              <w:right w:val="single" w:sz="4" w:space="0" w:color="auto"/>
            </w:tcBorders>
            <w:hideMark/>
          </w:tcPr>
          <w:p w14:paraId="4288CE81" w14:textId="77777777" w:rsidR="00C21F99" w:rsidRPr="008C0937" w:rsidRDefault="00C21F99" w:rsidP="005F71EB">
            <w:pPr>
              <w:rPr>
                <w:color w:val="000000"/>
                <w:sz w:val="20"/>
                <w:szCs w:val="20"/>
              </w:rPr>
            </w:pPr>
            <w:r w:rsidRPr="008C0937">
              <w:rPr>
                <w:b/>
                <w:color w:val="000000"/>
                <w:sz w:val="20"/>
                <w:szCs w:val="20"/>
              </w:rPr>
              <w:t>Haftalık Ders Saati</w:t>
            </w:r>
            <w:r w:rsidRPr="008C0937">
              <w:rPr>
                <w:color w:val="000000"/>
                <w:sz w:val="20"/>
                <w:szCs w:val="20"/>
              </w:rPr>
              <w:t>: 2</w:t>
            </w:r>
          </w:p>
        </w:tc>
        <w:tc>
          <w:tcPr>
            <w:tcW w:w="5388" w:type="dxa"/>
            <w:tcBorders>
              <w:top w:val="single" w:sz="4" w:space="0" w:color="auto"/>
              <w:left w:val="single" w:sz="4" w:space="0" w:color="auto"/>
              <w:bottom w:val="single" w:sz="4" w:space="0" w:color="auto"/>
              <w:right w:val="single" w:sz="4" w:space="0" w:color="auto"/>
            </w:tcBorders>
            <w:hideMark/>
          </w:tcPr>
          <w:p w14:paraId="2BEFE1C8" w14:textId="4D1B70E9" w:rsidR="00C21F99" w:rsidRPr="008C0937" w:rsidRDefault="00C21F99" w:rsidP="005F71EB">
            <w:pPr>
              <w:rPr>
                <w:color w:val="000000"/>
                <w:sz w:val="20"/>
                <w:szCs w:val="20"/>
              </w:rPr>
            </w:pPr>
            <w:r w:rsidRPr="4418407F">
              <w:rPr>
                <w:b/>
                <w:bCs/>
                <w:color w:val="000000" w:themeColor="text1"/>
                <w:sz w:val="20"/>
                <w:szCs w:val="20"/>
              </w:rPr>
              <w:t>Ders Koordinatörü (Ders girşinden sorumlu</w:t>
            </w:r>
            <w:r w:rsidR="767306A7" w:rsidRPr="4418407F">
              <w:rPr>
                <w:b/>
                <w:bCs/>
                <w:color w:val="000000" w:themeColor="text1"/>
                <w:sz w:val="20"/>
                <w:szCs w:val="20"/>
              </w:rPr>
              <w:t xml:space="preserve"> </w:t>
            </w:r>
            <w:r w:rsidRPr="4418407F">
              <w:rPr>
                <w:b/>
                <w:bCs/>
                <w:color w:val="000000" w:themeColor="text1"/>
                <w:sz w:val="20"/>
                <w:szCs w:val="20"/>
              </w:rPr>
              <w:t>kişi):</w:t>
            </w:r>
            <w:r w:rsidRPr="4418407F">
              <w:rPr>
                <w:color w:val="000000" w:themeColor="text1"/>
                <w:sz w:val="20"/>
                <w:szCs w:val="20"/>
              </w:rPr>
              <w:t xml:space="preserve"> Öğr.Gör. Gurbet GÖKGÖZ</w:t>
            </w:r>
          </w:p>
        </w:tc>
      </w:tr>
      <w:tr w:rsidR="00C21F99" w:rsidRPr="008C0937" w14:paraId="4B24029C" w14:textId="77777777" w:rsidTr="4418407F">
        <w:tc>
          <w:tcPr>
            <w:tcW w:w="4530" w:type="dxa"/>
            <w:gridSpan w:val="3"/>
            <w:tcBorders>
              <w:top w:val="single" w:sz="4" w:space="0" w:color="auto"/>
              <w:left w:val="single" w:sz="4" w:space="0" w:color="auto"/>
              <w:bottom w:val="single" w:sz="4" w:space="0" w:color="auto"/>
              <w:right w:val="single" w:sz="4" w:space="0" w:color="auto"/>
            </w:tcBorders>
            <w:hideMark/>
          </w:tcPr>
          <w:p w14:paraId="47F65EDC" w14:textId="77777777" w:rsidR="00C21F99" w:rsidRPr="008C0937" w:rsidRDefault="00C21F99" w:rsidP="005F71EB">
            <w:pPr>
              <w:rPr>
                <w:b/>
                <w:color w:val="000000"/>
                <w:sz w:val="20"/>
                <w:szCs w:val="20"/>
              </w:rPr>
            </w:pPr>
            <w:r w:rsidRPr="008C0937">
              <w:rPr>
                <w:b/>
                <w:color w:val="000000"/>
                <w:sz w:val="20"/>
                <w:szCs w:val="20"/>
              </w:rPr>
              <w:t>Teori                    Uygulama           Laboratuvar</w:t>
            </w:r>
          </w:p>
        </w:tc>
        <w:tc>
          <w:tcPr>
            <w:tcW w:w="5388" w:type="dxa"/>
            <w:tcBorders>
              <w:top w:val="single" w:sz="4" w:space="0" w:color="auto"/>
              <w:left w:val="single" w:sz="4" w:space="0" w:color="auto"/>
              <w:bottom w:val="single" w:sz="4" w:space="0" w:color="auto"/>
              <w:right w:val="single" w:sz="4" w:space="0" w:color="auto"/>
            </w:tcBorders>
            <w:hideMark/>
          </w:tcPr>
          <w:p w14:paraId="51A1E6E7" w14:textId="77777777" w:rsidR="00C21F99" w:rsidRPr="008C0937" w:rsidRDefault="00C21F99" w:rsidP="005F71EB">
            <w:pPr>
              <w:autoSpaceDE w:val="0"/>
              <w:autoSpaceDN w:val="0"/>
              <w:adjustRightInd w:val="0"/>
              <w:rPr>
                <w:color w:val="000000"/>
                <w:sz w:val="20"/>
                <w:szCs w:val="20"/>
              </w:rPr>
            </w:pPr>
            <w:r w:rsidRPr="008C0937">
              <w:rPr>
                <w:b/>
                <w:color w:val="000000"/>
                <w:sz w:val="20"/>
                <w:szCs w:val="20"/>
              </w:rPr>
              <w:t xml:space="preserve">Dersin Ulusal Kredisi: </w:t>
            </w:r>
            <w:r w:rsidRPr="008C0937">
              <w:rPr>
                <w:color w:val="000000"/>
                <w:sz w:val="20"/>
                <w:szCs w:val="20"/>
              </w:rPr>
              <w:t>2</w:t>
            </w:r>
          </w:p>
        </w:tc>
      </w:tr>
      <w:tr w:rsidR="00C21F99" w:rsidRPr="008C0937" w14:paraId="2D0A8747" w14:textId="77777777" w:rsidTr="4418407F">
        <w:tc>
          <w:tcPr>
            <w:tcW w:w="1510" w:type="dxa"/>
            <w:tcBorders>
              <w:top w:val="single" w:sz="4" w:space="0" w:color="auto"/>
              <w:left w:val="single" w:sz="4" w:space="0" w:color="auto"/>
              <w:bottom w:val="single" w:sz="4" w:space="0" w:color="auto"/>
              <w:right w:val="single" w:sz="4" w:space="0" w:color="auto"/>
            </w:tcBorders>
            <w:hideMark/>
          </w:tcPr>
          <w:p w14:paraId="3F84FA95" w14:textId="77777777" w:rsidR="00C21F99" w:rsidRPr="008C0937" w:rsidRDefault="00C21F99" w:rsidP="005F71EB">
            <w:pPr>
              <w:rPr>
                <w:color w:val="000000"/>
                <w:sz w:val="20"/>
                <w:szCs w:val="20"/>
              </w:rPr>
            </w:pPr>
            <w:r w:rsidRPr="008C0937">
              <w:rPr>
                <w:color w:val="000000"/>
                <w:sz w:val="20"/>
                <w:szCs w:val="20"/>
              </w:rPr>
              <w:lastRenderedPageBreak/>
              <w:t>2</w:t>
            </w:r>
          </w:p>
        </w:tc>
        <w:tc>
          <w:tcPr>
            <w:tcW w:w="1510" w:type="dxa"/>
            <w:tcBorders>
              <w:top w:val="single" w:sz="4" w:space="0" w:color="auto"/>
              <w:left w:val="single" w:sz="4" w:space="0" w:color="auto"/>
              <w:bottom w:val="single" w:sz="4" w:space="0" w:color="auto"/>
              <w:right w:val="single" w:sz="4" w:space="0" w:color="auto"/>
            </w:tcBorders>
            <w:hideMark/>
          </w:tcPr>
          <w:p w14:paraId="6B8DECC9" w14:textId="77777777" w:rsidR="00C21F99" w:rsidRPr="008C0937" w:rsidRDefault="00C21F99" w:rsidP="005F71EB">
            <w:pPr>
              <w:rPr>
                <w:color w:val="000000"/>
                <w:sz w:val="20"/>
                <w:szCs w:val="20"/>
              </w:rPr>
            </w:pPr>
            <w:r w:rsidRPr="008C0937">
              <w:rPr>
                <w:color w:val="000000"/>
                <w:sz w:val="20"/>
                <w:szCs w:val="20"/>
              </w:rPr>
              <w:t>0</w:t>
            </w:r>
          </w:p>
        </w:tc>
        <w:tc>
          <w:tcPr>
            <w:tcW w:w="1510" w:type="dxa"/>
            <w:tcBorders>
              <w:top w:val="single" w:sz="4" w:space="0" w:color="auto"/>
              <w:left w:val="single" w:sz="4" w:space="0" w:color="auto"/>
              <w:bottom w:val="single" w:sz="4" w:space="0" w:color="auto"/>
              <w:right w:val="single" w:sz="4" w:space="0" w:color="auto"/>
            </w:tcBorders>
            <w:hideMark/>
          </w:tcPr>
          <w:p w14:paraId="3EC1BFE0" w14:textId="77777777" w:rsidR="00C21F99" w:rsidRPr="008C0937" w:rsidRDefault="00C21F99" w:rsidP="005F71EB">
            <w:pPr>
              <w:rPr>
                <w:color w:val="000000"/>
                <w:sz w:val="20"/>
                <w:szCs w:val="20"/>
              </w:rPr>
            </w:pPr>
            <w:r w:rsidRPr="008C0937">
              <w:rPr>
                <w:color w:val="000000"/>
                <w:sz w:val="20"/>
                <w:szCs w:val="20"/>
              </w:rPr>
              <w:t>0</w:t>
            </w:r>
          </w:p>
        </w:tc>
        <w:tc>
          <w:tcPr>
            <w:tcW w:w="5388" w:type="dxa"/>
            <w:tcBorders>
              <w:top w:val="single" w:sz="4" w:space="0" w:color="auto"/>
              <w:left w:val="single" w:sz="4" w:space="0" w:color="auto"/>
              <w:bottom w:val="single" w:sz="4" w:space="0" w:color="auto"/>
              <w:right w:val="single" w:sz="4" w:space="0" w:color="auto"/>
            </w:tcBorders>
            <w:hideMark/>
          </w:tcPr>
          <w:p w14:paraId="29EABABC" w14:textId="77777777" w:rsidR="00C21F99" w:rsidRPr="008C0937" w:rsidRDefault="00C21F99" w:rsidP="005F71EB">
            <w:pPr>
              <w:autoSpaceDE w:val="0"/>
              <w:autoSpaceDN w:val="0"/>
              <w:adjustRightInd w:val="0"/>
              <w:rPr>
                <w:color w:val="000000"/>
                <w:sz w:val="20"/>
                <w:szCs w:val="20"/>
              </w:rPr>
            </w:pPr>
            <w:r w:rsidRPr="008C0937">
              <w:rPr>
                <w:b/>
                <w:color w:val="000000"/>
                <w:sz w:val="20"/>
                <w:szCs w:val="20"/>
              </w:rPr>
              <w:t>Dersin AKTS Kredisi:</w:t>
            </w:r>
            <w:r w:rsidRPr="008C0937">
              <w:rPr>
                <w:color w:val="000000"/>
                <w:sz w:val="20"/>
                <w:szCs w:val="20"/>
              </w:rPr>
              <w:t xml:space="preserve"> 2</w:t>
            </w:r>
          </w:p>
        </w:tc>
      </w:tr>
    </w:tbl>
    <w:p w14:paraId="07F4857D" w14:textId="77777777" w:rsidR="00C21F99" w:rsidRPr="008C0937" w:rsidRDefault="00C21F99" w:rsidP="00C21F99">
      <w:pPr>
        <w:rPr>
          <w:color w:val="000000"/>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798"/>
      </w:tblGrid>
      <w:tr w:rsidR="00C21F99" w:rsidRPr="008C0937" w14:paraId="33B34E40" w14:textId="77777777" w:rsidTr="763485D6">
        <w:tc>
          <w:tcPr>
            <w:tcW w:w="9918" w:type="dxa"/>
            <w:gridSpan w:val="3"/>
            <w:tcBorders>
              <w:top w:val="single" w:sz="4" w:space="0" w:color="auto"/>
              <w:left w:val="single" w:sz="4" w:space="0" w:color="auto"/>
              <w:bottom w:val="single" w:sz="4" w:space="0" w:color="auto"/>
              <w:right w:val="single" w:sz="4" w:space="0" w:color="auto"/>
            </w:tcBorders>
            <w:hideMark/>
          </w:tcPr>
          <w:p w14:paraId="4AB1C5F4" w14:textId="77777777" w:rsidR="00C21F99" w:rsidRPr="008C0937" w:rsidRDefault="00C21F99" w:rsidP="005F71EB">
            <w:pPr>
              <w:jc w:val="both"/>
              <w:rPr>
                <w:b/>
                <w:color w:val="000000"/>
                <w:sz w:val="20"/>
                <w:szCs w:val="20"/>
              </w:rPr>
            </w:pPr>
            <w:r w:rsidRPr="008C0937">
              <w:rPr>
                <w:b/>
                <w:color w:val="000000"/>
                <w:sz w:val="20"/>
                <w:szCs w:val="20"/>
              </w:rPr>
              <w:t>Dersin Öğretim Üyesi / Üyeleri</w:t>
            </w:r>
          </w:p>
          <w:p w14:paraId="21040EAA" w14:textId="77777777" w:rsidR="00C21F99" w:rsidRPr="008C0937" w:rsidRDefault="00C21F99" w:rsidP="005F71EB">
            <w:pPr>
              <w:autoSpaceDE w:val="0"/>
              <w:autoSpaceDN w:val="0"/>
              <w:adjustRightInd w:val="0"/>
              <w:rPr>
                <w:color w:val="000000"/>
                <w:sz w:val="20"/>
                <w:szCs w:val="20"/>
              </w:rPr>
            </w:pPr>
            <w:r w:rsidRPr="008C0937">
              <w:rPr>
                <w:b/>
                <w:color w:val="000000"/>
                <w:sz w:val="20"/>
                <w:szCs w:val="20"/>
              </w:rPr>
              <w:t>Dersin Amacı:</w:t>
            </w:r>
            <w:r w:rsidRPr="008C0937">
              <w:rPr>
                <w:color w:val="000000"/>
                <w:sz w:val="20"/>
                <w:szCs w:val="20"/>
              </w:rPr>
              <w:t xml:space="preserve"> İmparatorluktan milli devlete geçişte, Türk toplumunun gelişim aşamalarını öğrencilere kavratmak</w:t>
            </w:r>
          </w:p>
        </w:tc>
      </w:tr>
      <w:tr w:rsidR="00C21F99" w:rsidRPr="008C0937" w14:paraId="3C991074" w14:textId="77777777" w:rsidTr="763485D6">
        <w:tc>
          <w:tcPr>
            <w:tcW w:w="9918" w:type="dxa"/>
            <w:gridSpan w:val="3"/>
            <w:tcBorders>
              <w:top w:val="single" w:sz="4" w:space="0" w:color="auto"/>
              <w:left w:val="single" w:sz="4" w:space="0" w:color="auto"/>
              <w:bottom w:val="single" w:sz="4" w:space="0" w:color="auto"/>
              <w:right w:val="single" w:sz="4" w:space="0" w:color="auto"/>
            </w:tcBorders>
            <w:hideMark/>
          </w:tcPr>
          <w:p w14:paraId="00CDB376" w14:textId="77777777" w:rsidR="00C21F99" w:rsidRPr="008C0937" w:rsidRDefault="00C21F99" w:rsidP="005F71EB">
            <w:pPr>
              <w:jc w:val="both"/>
              <w:rPr>
                <w:b/>
                <w:color w:val="000000"/>
                <w:sz w:val="20"/>
                <w:szCs w:val="20"/>
              </w:rPr>
            </w:pPr>
            <w:r w:rsidRPr="008C0937">
              <w:rPr>
                <w:b/>
                <w:color w:val="000000"/>
                <w:sz w:val="20"/>
                <w:szCs w:val="20"/>
              </w:rPr>
              <w:t>Dersin Öğrenme Kazanımları:</w:t>
            </w:r>
          </w:p>
          <w:p w14:paraId="6E6A70E8" w14:textId="77777777" w:rsidR="00C21F99" w:rsidRPr="008C0937" w:rsidRDefault="00C21F99" w:rsidP="005F71EB">
            <w:pPr>
              <w:autoSpaceDE w:val="0"/>
              <w:autoSpaceDN w:val="0"/>
              <w:adjustRightInd w:val="0"/>
              <w:rPr>
                <w:rFonts w:eastAsia="Calibri"/>
                <w:color w:val="000000"/>
                <w:sz w:val="20"/>
                <w:szCs w:val="20"/>
              </w:rPr>
            </w:pPr>
            <w:r w:rsidRPr="008C0937">
              <w:rPr>
                <w:rFonts w:eastAsia="Calibri"/>
                <w:b/>
                <w:color w:val="000000"/>
                <w:sz w:val="20"/>
                <w:szCs w:val="20"/>
              </w:rPr>
              <w:t xml:space="preserve">ÖK 1. </w:t>
            </w:r>
            <w:r w:rsidRPr="008C0937">
              <w:rPr>
                <w:rFonts w:eastAsia="Calibri"/>
                <w:color w:val="000000"/>
                <w:sz w:val="20"/>
                <w:szCs w:val="20"/>
              </w:rPr>
              <w:t>Türk devriminin temelini oluşturan genel kavramları ana hatlarıyla izah edebilme</w:t>
            </w:r>
          </w:p>
          <w:p w14:paraId="047A7995" w14:textId="77777777" w:rsidR="00C21F99" w:rsidRPr="008C0937" w:rsidRDefault="00C21F99" w:rsidP="005F71EB">
            <w:pPr>
              <w:autoSpaceDE w:val="0"/>
              <w:autoSpaceDN w:val="0"/>
              <w:adjustRightInd w:val="0"/>
              <w:rPr>
                <w:rFonts w:eastAsia="Calibri"/>
                <w:color w:val="000000"/>
                <w:sz w:val="20"/>
                <w:szCs w:val="20"/>
              </w:rPr>
            </w:pPr>
            <w:r w:rsidRPr="008C0937">
              <w:rPr>
                <w:rFonts w:eastAsia="Calibri"/>
                <w:b/>
                <w:color w:val="000000"/>
                <w:sz w:val="20"/>
                <w:szCs w:val="20"/>
              </w:rPr>
              <w:t xml:space="preserve">ÖK 2. </w:t>
            </w:r>
            <w:r w:rsidRPr="008C0937">
              <w:rPr>
                <w:rFonts w:eastAsia="Calibri"/>
                <w:color w:val="000000"/>
                <w:sz w:val="20"/>
                <w:szCs w:val="20"/>
              </w:rPr>
              <w:t>Osmanlı Devleti'nin batılılaşma hareketlerinin amaç, yöntem ve sonuçlarını anlatabilme</w:t>
            </w:r>
          </w:p>
          <w:p w14:paraId="69970D89" w14:textId="77777777" w:rsidR="00C21F99" w:rsidRPr="008C0937" w:rsidRDefault="00C21F99" w:rsidP="005F71EB">
            <w:pPr>
              <w:autoSpaceDE w:val="0"/>
              <w:autoSpaceDN w:val="0"/>
              <w:adjustRightInd w:val="0"/>
              <w:rPr>
                <w:rFonts w:eastAsia="Calibri"/>
                <w:color w:val="000000"/>
                <w:sz w:val="20"/>
                <w:szCs w:val="20"/>
              </w:rPr>
            </w:pPr>
            <w:r w:rsidRPr="008C0937">
              <w:rPr>
                <w:rFonts w:eastAsia="Calibri"/>
                <w:b/>
                <w:color w:val="000000"/>
                <w:sz w:val="20"/>
                <w:szCs w:val="20"/>
              </w:rPr>
              <w:t xml:space="preserve">ÖK 3. </w:t>
            </w:r>
            <w:r w:rsidRPr="008C0937">
              <w:rPr>
                <w:rFonts w:eastAsia="Calibri"/>
                <w:color w:val="000000"/>
                <w:sz w:val="20"/>
                <w:szCs w:val="20"/>
              </w:rPr>
              <w:t>Osmanlı Devleti'nin son döneminde yaşanan iç ve dış politikadaki gelişmeleri kavrayabilme</w:t>
            </w:r>
          </w:p>
          <w:p w14:paraId="62EF3AC0" w14:textId="77777777" w:rsidR="00C21F99" w:rsidRPr="008C0937" w:rsidRDefault="00C21F99" w:rsidP="005F71EB">
            <w:pPr>
              <w:autoSpaceDE w:val="0"/>
              <w:autoSpaceDN w:val="0"/>
              <w:adjustRightInd w:val="0"/>
              <w:rPr>
                <w:rFonts w:eastAsia="Calibri"/>
                <w:color w:val="000000"/>
                <w:sz w:val="20"/>
                <w:szCs w:val="20"/>
              </w:rPr>
            </w:pPr>
            <w:r w:rsidRPr="008C0937">
              <w:rPr>
                <w:rFonts w:eastAsia="Calibri"/>
                <w:b/>
                <w:color w:val="000000"/>
                <w:sz w:val="20"/>
                <w:szCs w:val="20"/>
              </w:rPr>
              <w:t xml:space="preserve">ÖK 5. </w:t>
            </w:r>
            <w:r w:rsidRPr="008C0937">
              <w:rPr>
                <w:rFonts w:eastAsia="Calibri"/>
                <w:color w:val="000000"/>
                <w:sz w:val="20"/>
                <w:szCs w:val="20"/>
              </w:rPr>
              <w:t>Birinci Dünya Savaşı'nın Osmanlı Devleti'ne etkilerini anlayabilme</w:t>
            </w:r>
          </w:p>
          <w:p w14:paraId="0EADCCDE" w14:textId="77777777" w:rsidR="00C21F99" w:rsidRPr="008C0937" w:rsidRDefault="00C21F99" w:rsidP="005F71EB">
            <w:pPr>
              <w:autoSpaceDE w:val="0"/>
              <w:autoSpaceDN w:val="0"/>
              <w:adjustRightInd w:val="0"/>
              <w:rPr>
                <w:rFonts w:eastAsia="Calibri"/>
                <w:b/>
                <w:color w:val="000000"/>
                <w:sz w:val="20"/>
                <w:szCs w:val="20"/>
              </w:rPr>
            </w:pPr>
            <w:r w:rsidRPr="008C0937">
              <w:rPr>
                <w:rFonts w:eastAsia="Calibri"/>
                <w:b/>
                <w:color w:val="000000"/>
                <w:sz w:val="20"/>
                <w:szCs w:val="20"/>
              </w:rPr>
              <w:t xml:space="preserve">ÖK 6. </w:t>
            </w:r>
            <w:r w:rsidRPr="008C0937">
              <w:rPr>
                <w:rFonts w:eastAsia="Calibri"/>
                <w:color w:val="000000"/>
                <w:sz w:val="20"/>
                <w:szCs w:val="20"/>
              </w:rPr>
              <w:t>Milli Mücadele sürecinde yaşanan siyasi, askeri, ekonomik ve toplumsal olayları iredeleyebilme</w:t>
            </w:r>
          </w:p>
        </w:tc>
      </w:tr>
      <w:tr w:rsidR="00C21F99" w:rsidRPr="008C0937" w14:paraId="7646B55A" w14:textId="77777777" w:rsidTr="763485D6">
        <w:tc>
          <w:tcPr>
            <w:tcW w:w="9918" w:type="dxa"/>
            <w:gridSpan w:val="3"/>
            <w:tcBorders>
              <w:top w:val="single" w:sz="4" w:space="0" w:color="auto"/>
              <w:left w:val="single" w:sz="4" w:space="0" w:color="auto"/>
              <w:bottom w:val="single" w:sz="4" w:space="0" w:color="auto"/>
              <w:right w:val="single" w:sz="4" w:space="0" w:color="auto"/>
            </w:tcBorders>
            <w:hideMark/>
          </w:tcPr>
          <w:p w14:paraId="571907A2" w14:textId="77777777" w:rsidR="00C21F99" w:rsidRPr="008C0937" w:rsidRDefault="00C21F99" w:rsidP="005F71EB">
            <w:pPr>
              <w:autoSpaceDE w:val="0"/>
              <w:autoSpaceDN w:val="0"/>
              <w:adjustRightInd w:val="0"/>
              <w:rPr>
                <w:color w:val="000000"/>
                <w:sz w:val="20"/>
                <w:szCs w:val="20"/>
              </w:rPr>
            </w:pPr>
            <w:r w:rsidRPr="008C0937">
              <w:rPr>
                <w:b/>
                <w:color w:val="000000"/>
                <w:sz w:val="20"/>
                <w:szCs w:val="20"/>
              </w:rPr>
              <w:t xml:space="preserve">Öğrenme ve Öğretme Yöntemleri: </w:t>
            </w:r>
            <w:r w:rsidRPr="008C0937">
              <w:rPr>
                <w:color w:val="000000"/>
                <w:sz w:val="20"/>
                <w:szCs w:val="20"/>
              </w:rPr>
              <w:t>Bu ders, konuyla ilgili yayınlanmış olan çeşitli kitaplar ve makaleler yoluyla işlenecektir.</w:t>
            </w:r>
          </w:p>
        </w:tc>
      </w:tr>
      <w:tr w:rsidR="00C21F99" w:rsidRPr="008C0937" w14:paraId="540B2815" w14:textId="77777777" w:rsidTr="763485D6">
        <w:tc>
          <w:tcPr>
            <w:tcW w:w="9918" w:type="dxa"/>
            <w:gridSpan w:val="3"/>
            <w:tcBorders>
              <w:top w:val="single" w:sz="4" w:space="0" w:color="auto"/>
              <w:left w:val="single" w:sz="4" w:space="0" w:color="auto"/>
              <w:bottom w:val="single" w:sz="4" w:space="0" w:color="auto"/>
              <w:right w:val="single" w:sz="4" w:space="0" w:color="auto"/>
            </w:tcBorders>
          </w:tcPr>
          <w:p w14:paraId="11A8464B" w14:textId="77777777" w:rsidR="00C21F99" w:rsidRPr="008C0937" w:rsidRDefault="00C21F99" w:rsidP="005F71EB">
            <w:pPr>
              <w:autoSpaceDE w:val="0"/>
              <w:autoSpaceDN w:val="0"/>
              <w:adjustRightInd w:val="0"/>
              <w:rPr>
                <w:b/>
                <w:color w:val="000000"/>
                <w:sz w:val="20"/>
                <w:szCs w:val="20"/>
              </w:rPr>
            </w:pPr>
            <w:r w:rsidRPr="008C0937">
              <w:rPr>
                <w:b/>
                <w:color w:val="000000"/>
                <w:sz w:val="20"/>
                <w:szCs w:val="20"/>
              </w:rPr>
              <w:t>Değerlendirme Yöntemleri:</w:t>
            </w:r>
          </w:p>
          <w:p w14:paraId="7F9D63D0" w14:textId="7D773F26" w:rsidR="00C21F99" w:rsidRPr="008C0937" w:rsidRDefault="00C21F99" w:rsidP="005F71EB">
            <w:pPr>
              <w:autoSpaceDE w:val="0"/>
              <w:autoSpaceDN w:val="0"/>
              <w:adjustRightInd w:val="0"/>
              <w:rPr>
                <w:sz w:val="20"/>
                <w:szCs w:val="20"/>
              </w:rPr>
            </w:pPr>
            <w:r w:rsidRPr="763485D6">
              <w:rPr>
                <w:sz w:val="20"/>
                <w:szCs w:val="20"/>
              </w:rPr>
              <w:t>Dersin değerlendirilmesinde yarıyıl içi hesaplamaların belirlenmesinde vize notunun %50’si ve final notunun %</w:t>
            </w:r>
            <w:r w:rsidR="28943805" w:rsidRPr="763485D6">
              <w:rPr>
                <w:sz w:val="20"/>
                <w:szCs w:val="20"/>
              </w:rPr>
              <w:t>5</w:t>
            </w:r>
            <w:r w:rsidRPr="763485D6">
              <w:rPr>
                <w:sz w:val="20"/>
                <w:szCs w:val="20"/>
              </w:rPr>
              <w:t>0’si ders başarı notu olarak belirlenecektir.</w:t>
            </w:r>
          </w:p>
        </w:tc>
      </w:tr>
      <w:tr w:rsidR="00C21F99" w:rsidRPr="008C0937" w14:paraId="301CE852" w14:textId="77777777" w:rsidTr="763485D6">
        <w:tc>
          <w:tcPr>
            <w:tcW w:w="3060" w:type="dxa"/>
            <w:tcBorders>
              <w:top w:val="single" w:sz="4" w:space="0" w:color="auto"/>
              <w:left w:val="single" w:sz="4" w:space="0" w:color="auto"/>
              <w:bottom w:val="single" w:sz="4" w:space="0" w:color="auto"/>
              <w:right w:val="single" w:sz="4" w:space="0" w:color="auto"/>
            </w:tcBorders>
          </w:tcPr>
          <w:p w14:paraId="4B0DA1D8" w14:textId="77777777" w:rsidR="00C21F99" w:rsidRPr="008C0937" w:rsidRDefault="00C21F99" w:rsidP="005F71EB">
            <w:pPr>
              <w:autoSpaceDE w:val="0"/>
              <w:autoSpaceDN w:val="0"/>
              <w:adjustRightInd w:val="0"/>
              <w:rPr>
                <w:b/>
                <w:color w:val="000000"/>
                <w:sz w:val="20"/>
                <w:szCs w:val="20"/>
              </w:rPr>
            </w:pPr>
          </w:p>
        </w:tc>
        <w:tc>
          <w:tcPr>
            <w:tcW w:w="3060" w:type="dxa"/>
            <w:tcBorders>
              <w:top w:val="single" w:sz="4" w:space="0" w:color="auto"/>
              <w:left w:val="single" w:sz="4" w:space="0" w:color="auto"/>
              <w:bottom w:val="single" w:sz="4" w:space="0" w:color="auto"/>
              <w:right w:val="single" w:sz="4" w:space="0" w:color="auto"/>
            </w:tcBorders>
          </w:tcPr>
          <w:p w14:paraId="6506AABE" w14:textId="77777777" w:rsidR="00C21F99" w:rsidRPr="008C0937" w:rsidRDefault="00C21F99" w:rsidP="005F71EB">
            <w:pPr>
              <w:autoSpaceDE w:val="0"/>
              <w:autoSpaceDN w:val="0"/>
              <w:adjustRightInd w:val="0"/>
              <w:rPr>
                <w:b/>
                <w:color w:val="000000"/>
                <w:sz w:val="20"/>
                <w:szCs w:val="20"/>
              </w:rPr>
            </w:pPr>
            <w:r w:rsidRPr="008C0937">
              <w:rPr>
                <w:b/>
                <w:color w:val="000000"/>
                <w:sz w:val="20"/>
                <w:szCs w:val="20"/>
              </w:rPr>
              <w:t>Varsa (X) Olarak İşaretle</w:t>
            </w:r>
          </w:p>
        </w:tc>
        <w:tc>
          <w:tcPr>
            <w:tcW w:w="3798" w:type="dxa"/>
            <w:tcBorders>
              <w:top w:val="single" w:sz="4" w:space="0" w:color="auto"/>
              <w:left w:val="single" w:sz="4" w:space="0" w:color="auto"/>
              <w:bottom w:val="single" w:sz="4" w:space="0" w:color="auto"/>
              <w:right w:val="single" w:sz="4" w:space="0" w:color="auto"/>
            </w:tcBorders>
          </w:tcPr>
          <w:p w14:paraId="4BD11B9B" w14:textId="77777777" w:rsidR="00C21F99" w:rsidRPr="008C0937" w:rsidRDefault="00C21F99" w:rsidP="005F71EB">
            <w:pPr>
              <w:autoSpaceDE w:val="0"/>
              <w:autoSpaceDN w:val="0"/>
              <w:adjustRightInd w:val="0"/>
              <w:rPr>
                <w:b/>
                <w:color w:val="000000"/>
                <w:sz w:val="20"/>
                <w:szCs w:val="20"/>
              </w:rPr>
            </w:pPr>
            <w:r w:rsidRPr="008C0937">
              <w:rPr>
                <w:b/>
                <w:color w:val="000000"/>
                <w:sz w:val="20"/>
                <w:szCs w:val="20"/>
              </w:rPr>
              <w:t>Yüzde (%)</w:t>
            </w:r>
          </w:p>
        </w:tc>
      </w:tr>
      <w:tr w:rsidR="00C21F99" w:rsidRPr="008C0937" w14:paraId="5868172E" w14:textId="77777777" w:rsidTr="763485D6">
        <w:tc>
          <w:tcPr>
            <w:tcW w:w="3060" w:type="dxa"/>
            <w:tcBorders>
              <w:top w:val="single" w:sz="4" w:space="0" w:color="auto"/>
              <w:left w:val="single" w:sz="4" w:space="0" w:color="auto"/>
              <w:bottom w:val="single" w:sz="4" w:space="0" w:color="auto"/>
              <w:right w:val="single" w:sz="4" w:space="0" w:color="auto"/>
            </w:tcBorders>
          </w:tcPr>
          <w:p w14:paraId="6009518D" w14:textId="77777777" w:rsidR="00C21F99" w:rsidRPr="008C0937" w:rsidRDefault="00C21F99" w:rsidP="005F71EB">
            <w:pPr>
              <w:autoSpaceDE w:val="0"/>
              <w:autoSpaceDN w:val="0"/>
              <w:adjustRightInd w:val="0"/>
              <w:rPr>
                <w:b/>
                <w:color w:val="000000"/>
                <w:sz w:val="20"/>
                <w:szCs w:val="20"/>
              </w:rPr>
            </w:pPr>
            <w:r w:rsidRPr="008C0937">
              <w:rPr>
                <w:b/>
                <w:color w:val="000000"/>
                <w:sz w:val="20"/>
                <w:szCs w:val="20"/>
              </w:rPr>
              <w:t>Dönem İçi / Dönem Sonu Çalışmaları</w:t>
            </w:r>
          </w:p>
        </w:tc>
        <w:tc>
          <w:tcPr>
            <w:tcW w:w="3060" w:type="dxa"/>
            <w:tcBorders>
              <w:top w:val="single" w:sz="4" w:space="0" w:color="auto"/>
              <w:left w:val="single" w:sz="4" w:space="0" w:color="auto"/>
              <w:bottom w:val="single" w:sz="4" w:space="0" w:color="auto"/>
              <w:right w:val="single" w:sz="4" w:space="0" w:color="auto"/>
            </w:tcBorders>
          </w:tcPr>
          <w:p w14:paraId="608A7E2A" w14:textId="77777777" w:rsidR="00C21F99" w:rsidRPr="008C0937" w:rsidRDefault="00C21F99" w:rsidP="005F71EB">
            <w:pPr>
              <w:autoSpaceDE w:val="0"/>
              <w:autoSpaceDN w:val="0"/>
              <w:adjustRightInd w:val="0"/>
              <w:rPr>
                <w:b/>
                <w:color w:val="000000"/>
                <w:sz w:val="20"/>
                <w:szCs w:val="20"/>
              </w:rPr>
            </w:pPr>
          </w:p>
        </w:tc>
        <w:tc>
          <w:tcPr>
            <w:tcW w:w="3798" w:type="dxa"/>
            <w:tcBorders>
              <w:top w:val="single" w:sz="4" w:space="0" w:color="auto"/>
              <w:left w:val="single" w:sz="4" w:space="0" w:color="auto"/>
              <w:bottom w:val="single" w:sz="4" w:space="0" w:color="auto"/>
              <w:right w:val="single" w:sz="4" w:space="0" w:color="auto"/>
            </w:tcBorders>
          </w:tcPr>
          <w:p w14:paraId="3C16F955" w14:textId="77777777" w:rsidR="00C21F99" w:rsidRPr="008C0937" w:rsidRDefault="00C21F99" w:rsidP="005F71EB">
            <w:pPr>
              <w:autoSpaceDE w:val="0"/>
              <w:autoSpaceDN w:val="0"/>
              <w:adjustRightInd w:val="0"/>
              <w:rPr>
                <w:b/>
                <w:color w:val="000000"/>
                <w:sz w:val="20"/>
                <w:szCs w:val="20"/>
              </w:rPr>
            </w:pPr>
          </w:p>
        </w:tc>
      </w:tr>
      <w:tr w:rsidR="00C21F99" w:rsidRPr="008C0937" w14:paraId="331D9F60" w14:textId="77777777" w:rsidTr="763485D6">
        <w:tc>
          <w:tcPr>
            <w:tcW w:w="3060" w:type="dxa"/>
            <w:tcBorders>
              <w:top w:val="single" w:sz="4" w:space="0" w:color="auto"/>
              <w:left w:val="single" w:sz="4" w:space="0" w:color="auto"/>
              <w:bottom w:val="single" w:sz="4" w:space="0" w:color="auto"/>
              <w:right w:val="single" w:sz="4" w:space="0" w:color="auto"/>
            </w:tcBorders>
          </w:tcPr>
          <w:p w14:paraId="2C4E2FBB" w14:textId="77777777" w:rsidR="00C21F99" w:rsidRPr="008C0937" w:rsidRDefault="00C21F99" w:rsidP="005F71EB">
            <w:pPr>
              <w:autoSpaceDE w:val="0"/>
              <w:autoSpaceDN w:val="0"/>
              <w:adjustRightInd w:val="0"/>
              <w:rPr>
                <w:b/>
                <w:color w:val="000000"/>
                <w:sz w:val="20"/>
                <w:szCs w:val="20"/>
              </w:rPr>
            </w:pPr>
            <w:r w:rsidRPr="008C0937">
              <w:rPr>
                <w:b/>
                <w:color w:val="000000"/>
                <w:sz w:val="20"/>
                <w:szCs w:val="20"/>
              </w:rPr>
              <w:t>1.Ara Sınav</w:t>
            </w:r>
          </w:p>
        </w:tc>
        <w:tc>
          <w:tcPr>
            <w:tcW w:w="3060" w:type="dxa"/>
            <w:tcBorders>
              <w:top w:val="single" w:sz="4" w:space="0" w:color="auto"/>
              <w:left w:val="single" w:sz="4" w:space="0" w:color="auto"/>
              <w:bottom w:val="single" w:sz="4" w:space="0" w:color="auto"/>
              <w:right w:val="single" w:sz="4" w:space="0" w:color="auto"/>
            </w:tcBorders>
          </w:tcPr>
          <w:p w14:paraId="4E89E19D" w14:textId="77777777" w:rsidR="00C21F99" w:rsidRPr="008C0937" w:rsidRDefault="00C21F99" w:rsidP="005F71EB">
            <w:pPr>
              <w:autoSpaceDE w:val="0"/>
              <w:autoSpaceDN w:val="0"/>
              <w:adjustRightInd w:val="0"/>
              <w:jc w:val="center"/>
              <w:rPr>
                <w:color w:val="000000"/>
                <w:sz w:val="20"/>
                <w:szCs w:val="20"/>
              </w:rPr>
            </w:pPr>
            <w:r w:rsidRPr="008C0937">
              <w:rPr>
                <w:color w:val="000000"/>
                <w:sz w:val="20"/>
                <w:szCs w:val="20"/>
              </w:rPr>
              <w:t>x</w:t>
            </w:r>
          </w:p>
        </w:tc>
        <w:tc>
          <w:tcPr>
            <w:tcW w:w="3798" w:type="dxa"/>
            <w:tcBorders>
              <w:top w:val="single" w:sz="4" w:space="0" w:color="auto"/>
              <w:left w:val="single" w:sz="4" w:space="0" w:color="auto"/>
              <w:bottom w:val="single" w:sz="4" w:space="0" w:color="auto"/>
              <w:right w:val="single" w:sz="4" w:space="0" w:color="auto"/>
            </w:tcBorders>
          </w:tcPr>
          <w:p w14:paraId="1AA12538"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%40</w:t>
            </w:r>
          </w:p>
        </w:tc>
      </w:tr>
      <w:tr w:rsidR="00C21F99" w:rsidRPr="008C0937" w14:paraId="3BDABA36" w14:textId="77777777" w:rsidTr="763485D6">
        <w:tc>
          <w:tcPr>
            <w:tcW w:w="3060" w:type="dxa"/>
            <w:tcBorders>
              <w:top w:val="single" w:sz="4" w:space="0" w:color="auto"/>
              <w:left w:val="single" w:sz="4" w:space="0" w:color="auto"/>
              <w:bottom w:val="single" w:sz="4" w:space="0" w:color="auto"/>
              <w:right w:val="single" w:sz="4" w:space="0" w:color="auto"/>
            </w:tcBorders>
          </w:tcPr>
          <w:p w14:paraId="1277EB09" w14:textId="77777777" w:rsidR="00C21F99" w:rsidRPr="008C0937" w:rsidRDefault="00C21F99" w:rsidP="005F71EB">
            <w:pPr>
              <w:autoSpaceDE w:val="0"/>
              <w:autoSpaceDN w:val="0"/>
              <w:adjustRightInd w:val="0"/>
              <w:rPr>
                <w:b/>
                <w:color w:val="000000"/>
                <w:sz w:val="20"/>
                <w:szCs w:val="20"/>
              </w:rPr>
            </w:pPr>
            <w:r w:rsidRPr="008C0937">
              <w:rPr>
                <w:b/>
                <w:color w:val="000000"/>
                <w:sz w:val="20"/>
                <w:szCs w:val="20"/>
              </w:rPr>
              <w:t>Uygulama</w:t>
            </w:r>
          </w:p>
        </w:tc>
        <w:tc>
          <w:tcPr>
            <w:tcW w:w="3060" w:type="dxa"/>
            <w:tcBorders>
              <w:top w:val="single" w:sz="4" w:space="0" w:color="auto"/>
              <w:left w:val="single" w:sz="4" w:space="0" w:color="auto"/>
              <w:bottom w:val="single" w:sz="4" w:space="0" w:color="auto"/>
              <w:right w:val="single" w:sz="4" w:space="0" w:color="auto"/>
            </w:tcBorders>
          </w:tcPr>
          <w:p w14:paraId="1D8084D9" w14:textId="77777777" w:rsidR="00C21F99" w:rsidRPr="008C0937" w:rsidRDefault="00C21F99" w:rsidP="005F71EB">
            <w:pPr>
              <w:autoSpaceDE w:val="0"/>
              <w:autoSpaceDN w:val="0"/>
              <w:adjustRightInd w:val="0"/>
              <w:jc w:val="center"/>
              <w:rPr>
                <w:color w:val="000000"/>
                <w:sz w:val="20"/>
                <w:szCs w:val="20"/>
              </w:rPr>
            </w:pPr>
          </w:p>
        </w:tc>
        <w:tc>
          <w:tcPr>
            <w:tcW w:w="3798" w:type="dxa"/>
            <w:tcBorders>
              <w:top w:val="single" w:sz="4" w:space="0" w:color="auto"/>
              <w:left w:val="single" w:sz="4" w:space="0" w:color="auto"/>
              <w:bottom w:val="single" w:sz="4" w:space="0" w:color="auto"/>
              <w:right w:val="single" w:sz="4" w:space="0" w:color="auto"/>
            </w:tcBorders>
          </w:tcPr>
          <w:p w14:paraId="667544BB" w14:textId="77777777" w:rsidR="00C21F99" w:rsidRPr="008C0937" w:rsidRDefault="00C21F99" w:rsidP="005F71EB">
            <w:pPr>
              <w:autoSpaceDE w:val="0"/>
              <w:autoSpaceDN w:val="0"/>
              <w:adjustRightInd w:val="0"/>
              <w:rPr>
                <w:color w:val="000000"/>
                <w:sz w:val="20"/>
                <w:szCs w:val="20"/>
              </w:rPr>
            </w:pPr>
          </w:p>
        </w:tc>
      </w:tr>
      <w:tr w:rsidR="00C21F99" w:rsidRPr="008C0937" w14:paraId="234B31A5" w14:textId="77777777" w:rsidTr="763485D6">
        <w:tc>
          <w:tcPr>
            <w:tcW w:w="3060" w:type="dxa"/>
            <w:tcBorders>
              <w:top w:val="single" w:sz="4" w:space="0" w:color="auto"/>
              <w:left w:val="single" w:sz="4" w:space="0" w:color="auto"/>
              <w:bottom w:val="single" w:sz="4" w:space="0" w:color="auto"/>
              <w:right w:val="single" w:sz="4" w:space="0" w:color="auto"/>
            </w:tcBorders>
          </w:tcPr>
          <w:p w14:paraId="51268242" w14:textId="77777777" w:rsidR="00C21F99" w:rsidRPr="008C0937" w:rsidRDefault="00C21F99" w:rsidP="005F71EB">
            <w:pPr>
              <w:autoSpaceDE w:val="0"/>
              <w:autoSpaceDN w:val="0"/>
              <w:adjustRightInd w:val="0"/>
              <w:rPr>
                <w:b/>
                <w:color w:val="000000"/>
                <w:sz w:val="20"/>
                <w:szCs w:val="20"/>
              </w:rPr>
            </w:pPr>
            <w:r w:rsidRPr="008C0937">
              <w:rPr>
                <w:b/>
                <w:color w:val="000000"/>
                <w:sz w:val="20"/>
                <w:szCs w:val="20"/>
              </w:rPr>
              <w:t xml:space="preserve">Proje </w:t>
            </w:r>
          </w:p>
        </w:tc>
        <w:tc>
          <w:tcPr>
            <w:tcW w:w="3060" w:type="dxa"/>
            <w:tcBorders>
              <w:top w:val="single" w:sz="4" w:space="0" w:color="auto"/>
              <w:left w:val="single" w:sz="4" w:space="0" w:color="auto"/>
              <w:bottom w:val="single" w:sz="4" w:space="0" w:color="auto"/>
              <w:right w:val="single" w:sz="4" w:space="0" w:color="auto"/>
            </w:tcBorders>
          </w:tcPr>
          <w:p w14:paraId="4D5FF33F" w14:textId="77777777" w:rsidR="00C21F99" w:rsidRPr="008C0937" w:rsidRDefault="00C21F99" w:rsidP="005F71EB">
            <w:pPr>
              <w:autoSpaceDE w:val="0"/>
              <w:autoSpaceDN w:val="0"/>
              <w:adjustRightInd w:val="0"/>
              <w:jc w:val="center"/>
              <w:rPr>
                <w:color w:val="000000"/>
                <w:sz w:val="20"/>
                <w:szCs w:val="20"/>
              </w:rPr>
            </w:pPr>
          </w:p>
        </w:tc>
        <w:tc>
          <w:tcPr>
            <w:tcW w:w="3798" w:type="dxa"/>
            <w:tcBorders>
              <w:top w:val="single" w:sz="4" w:space="0" w:color="auto"/>
              <w:left w:val="single" w:sz="4" w:space="0" w:color="auto"/>
              <w:bottom w:val="single" w:sz="4" w:space="0" w:color="auto"/>
              <w:right w:val="single" w:sz="4" w:space="0" w:color="auto"/>
            </w:tcBorders>
          </w:tcPr>
          <w:p w14:paraId="7503867C" w14:textId="77777777" w:rsidR="00C21F99" w:rsidRPr="008C0937" w:rsidRDefault="00C21F99" w:rsidP="005F71EB">
            <w:pPr>
              <w:autoSpaceDE w:val="0"/>
              <w:autoSpaceDN w:val="0"/>
              <w:adjustRightInd w:val="0"/>
              <w:rPr>
                <w:color w:val="000000"/>
                <w:sz w:val="20"/>
                <w:szCs w:val="20"/>
              </w:rPr>
            </w:pPr>
          </w:p>
        </w:tc>
      </w:tr>
      <w:tr w:rsidR="00C21F99" w:rsidRPr="008C0937" w14:paraId="2B2F423C" w14:textId="77777777" w:rsidTr="763485D6">
        <w:tc>
          <w:tcPr>
            <w:tcW w:w="3060" w:type="dxa"/>
            <w:tcBorders>
              <w:top w:val="single" w:sz="4" w:space="0" w:color="auto"/>
              <w:left w:val="single" w:sz="4" w:space="0" w:color="auto"/>
              <w:bottom w:val="single" w:sz="4" w:space="0" w:color="auto"/>
              <w:right w:val="single" w:sz="4" w:space="0" w:color="auto"/>
            </w:tcBorders>
          </w:tcPr>
          <w:p w14:paraId="16BC3E51" w14:textId="77777777" w:rsidR="00C21F99" w:rsidRPr="008C0937" w:rsidRDefault="00C21F99" w:rsidP="005F71EB">
            <w:pPr>
              <w:autoSpaceDE w:val="0"/>
              <w:autoSpaceDN w:val="0"/>
              <w:adjustRightInd w:val="0"/>
              <w:rPr>
                <w:b/>
                <w:color w:val="000000"/>
                <w:sz w:val="20"/>
                <w:szCs w:val="20"/>
              </w:rPr>
            </w:pPr>
            <w:r w:rsidRPr="008C0937">
              <w:rPr>
                <w:b/>
                <w:color w:val="000000"/>
                <w:sz w:val="20"/>
                <w:szCs w:val="20"/>
              </w:rPr>
              <w:t xml:space="preserve">Laboratuvar </w:t>
            </w:r>
          </w:p>
        </w:tc>
        <w:tc>
          <w:tcPr>
            <w:tcW w:w="3060" w:type="dxa"/>
            <w:tcBorders>
              <w:top w:val="single" w:sz="4" w:space="0" w:color="auto"/>
              <w:left w:val="single" w:sz="4" w:space="0" w:color="auto"/>
              <w:bottom w:val="single" w:sz="4" w:space="0" w:color="auto"/>
              <w:right w:val="single" w:sz="4" w:space="0" w:color="auto"/>
            </w:tcBorders>
          </w:tcPr>
          <w:p w14:paraId="4EAF65D1" w14:textId="77777777" w:rsidR="00C21F99" w:rsidRPr="008C0937" w:rsidRDefault="00C21F99" w:rsidP="005F71EB">
            <w:pPr>
              <w:autoSpaceDE w:val="0"/>
              <w:autoSpaceDN w:val="0"/>
              <w:adjustRightInd w:val="0"/>
              <w:jc w:val="center"/>
              <w:rPr>
                <w:color w:val="000000"/>
                <w:sz w:val="20"/>
                <w:szCs w:val="20"/>
              </w:rPr>
            </w:pPr>
          </w:p>
        </w:tc>
        <w:tc>
          <w:tcPr>
            <w:tcW w:w="3798" w:type="dxa"/>
            <w:tcBorders>
              <w:top w:val="single" w:sz="4" w:space="0" w:color="auto"/>
              <w:left w:val="single" w:sz="4" w:space="0" w:color="auto"/>
              <w:bottom w:val="single" w:sz="4" w:space="0" w:color="auto"/>
              <w:right w:val="single" w:sz="4" w:space="0" w:color="auto"/>
            </w:tcBorders>
          </w:tcPr>
          <w:p w14:paraId="39E1EC33" w14:textId="77777777" w:rsidR="00C21F99" w:rsidRPr="008C0937" w:rsidRDefault="00C21F99" w:rsidP="005F71EB">
            <w:pPr>
              <w:autoSpaceDE w:val="0"/>
              <w:autoSpaceDN w:val="0"/>
              <w:adjustRightInd w:val="0"/>
              <w:rPr>
                <w:color w:val="000000"/>
                <w:sz w:val="20"/>
                <w:szCs w:val="20"/>
              </w:rPr>
            </w:pPr>
          </w:p>
        </w:tc>
      </w:tr>
      <w:tr w:rsidR="00C21F99" w:rsidRPr="008C0937" w14:paraId="65171D2F" w14:textId="77777777" w:rsidTr="763485D6">
        <w:tc>
          <w:tcPr>
            <w:tcW w:w="3060" w:type="dxa"/>
            <w:tcBorders>
              <w:top w:val="single" w:sz="4" w:space="0" w:color="auto"/>
              <w:left w:val="single" w:sz="4" w:space="0" w:color="auto"/>
              <w:bottom w:val="single" w:sz="4" w:space="0" w:color="auto"/>
              <w:right w:val="single" w:sz="4" w:space="0" w:color="auto"/>
            </w:tcBorders>
          </w:tcPr>
          <w:p w14:paraId="4F0CCC3E" w14:textId="77777777" w:rsidR="00C21F99" w:rsidRPr="008C0937" w:rsidRDefault="00C21F99" w:rsidP="005F71EB">
            <w:pPr>
              <w:autoSpaceDE w:val="0"/>
              <w:autoSpaceDN w:val="0"/>
              <w:adjustRightInd w:val="0"/>
              <w:rPr>
                <w:b/>
                <w:color w:val="000000"/>
                <w:sz w:val="20"/>
                <w:szCs w:val="20"/>
              </w:rPr>
            </w:pPr>
            <w:r w:rsidRPr="008C0937">
              <w:rPr>
                <w:b/>
                <w:color w:val="000000"/>
                <w:sz w:val="20"/>
                <w:szCs w:val="20"/>
              </w:rPr>
              <w:t>Final Sınav</w:t>
            </w:r>
          </w:p>
        </w:tc>
        <w:tc>
          <w:tcPr>
            <w:tcW w:w="3060" w:type="dxa"/>
            <w:tcBorders>
              <w:top w:val="single" w:sz="4" w:space="0" w:color="auto"/>
              <w:left w:val="single" w:sz="4" w:space="0" w:color="auto"/>
              <w:bottom w:val="single" w:sz="4" w:space="0" w:color="auto"/>
              <w:right w:val="single" w:sz="4" w:space="0" w:color="auto"/>
            </w:tcBorders>
          </w:tcPr>
          <w:p w14:paraId="39043533" w14:textId="77777777" w:rsidR="00C21F99" w:rsidRPr="008C0937" w:rsidRDefault="00C21F99" w:rsidP="005F71EB">
            <w:pPr>
              <w:autoSpaceDE w:val="0"/>
              <w:autoSpaceDN w:val="0"/>
              <w:adjustRightInd w:val="0"/>
              <w:jc w:val="center"/>
              <w:rPr>
                <w:color w:val="000000"/>
                <w:sz w:val="20"/>
                <w:szCs w:val="20"/>
              </w:rPr>
            </w:pPr>
            <w:r w:rsidRPr="008C0937">
              <w:rPr>
                <w:color w:val="000000"/>
                <w:sz w:val="20"/>
                <w:szCs w:val="20"/>
              </w:rPr>
              <w:t>x</w:t>
            </w:r>
          </w:p>
        </w:tc>
        <w:tc>
          <w:tcPr>
            <w:tcW w:w="3798" w:type="dxa"/>
            <w:tcBorders>
              <w:top w:val="single" w:sz="4" w:space="0" w:color="auto"/>
              <w:left w:val="single" w:sz="4" w:space="0" w:color="auto"/>
              <w:bottom w:val="single" w:sz="4" w:space="0" w:color="auto"/>
              <w:right w:val="single" w:sz="4" w:space="0" w:color="auto"/>
            </w:tcBorders>
          </w:tcPr>
          <w:p w14:paraId="7179B4B9"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%60</w:t>
            </w:r>
          </w:p>
        </w:tc>
      </w:tr>
      <w:tr w:rsidR="00C21F99" w:rsidRPr="008C0937" w14:paraId="7934EBA4" w14:textId="77777777" w:rsidTr="763485D6">
        <w:tc>
          <w:tcPr>
            <w:tcW w:w="9918" w:type="dxa"/>
            <w:gridSpan w:val="3"/>
            <w:tcBorders>
              <w:top w:val="single" w:sz="4" w:space="0" w:color="auto"/>
              <w:left w:val="single" w:sz="4" w:space="0" w:color="auto"/>
              <w:bottom w:val="single" w:sz="4" w:space="0" w:color="auto"/>
              <w:right w:val="single" w:sz="4" w:space="0" w:color="auto"/>
            </w:tcBorders>
            <w:hideMark/>
          </w:tcPr>
          <w:p w14:paraId="42C77734" w14:textId="77777777" w:rsidR="00C21F99" w:rsidRPr="008C0937" w:rsidRDefault="00C21F99" w:rsidP="005F71EB">
            <w:pPr>
              <w:jc w:val="both"/>
              <w:rPr>
                <w:b/>
                <w:color w:val="000000"/>
                <w:sz w:val="20"/>
                <w:szCs w:val="20"/>
              </w:rPr>
            </w:pPr>
            <w:r w:rsidRPr="008C0937">
              <w:rPr>
                <w:b/>
                <w:color w:val="000000"/>
                <w:sz w:val="20"/>
                <w:szCs w:val="20"/>
              </w:rPr>
              <w:t>Değerlendirme Yöntemlerine İlişkin Açıklamalar:</w:t>
            </w:r>
          </w:p>
        </w:tc>
      </w:tr>
      <w:tr w:rsidR="00C21F99" w:rsidRPr="008C0937" w14:paraId="3A896270" w14:textId="77777777" w:rsidTr="763485D6">
        <w:tc>
          <w:tcPr>
            <w:tcW w:w="9918" w:type="dxa"/>
            <w:gridSpan w:val="3"/>
            <w:tcBorders>
              <w:top w:val="single" w:sz="4" w:space="0" w:color="auto"/>
              <w:left w:val="single" w:sz="4" w:space="0" w:color="auto"/>
              <w:bottom w:val="single" w:sz="4" w:space="0" w:color="auto"/>
              <w:right w:val="single" w:sz="4" w:space="0" w:color="auto"/>
            </w:tcBorders>
            <w:hideMark/>
          </w:tcPr>
          <w:p w14:paraId="7E40E60A" w14:textId="77777777" w:rsidR="00C21F99" w:rsidRPr="008C0937" w:rsidRDefault="00C21F99" w:rsidP="005F71EB">
            <w:pPr>
              <w:jc w:val="both"/>
              <w:rPr>
                <w:b/>
                <w:color w:val="000000"/>
                <w:sz w:val="20"/>
                <w:szCs w:val="20"/>
              </w:rPr>
            </w:pPr>
            <w:r w:rsidRPr="008C0937">
              <w:rPr>
                <w:b/>
                <w:color w:val="000000"/>
                <w:sz w:val="20"/>
                <w:szCs w:val="20"/>
              </w:rPr>
              <w:t>Değerlendirme Kriteri</w:t>
            </w:r>
          </w:p>
          <w:p w14:paraId="1AC60A64" w14:textId="77777777" w:rsidR="00C21F99" w:rsidRPr="008C0937" w:rsidRDefault="00C21F99" w:rsidP="005F71EB">
            <w:pPr>
              <w:jc w:val="both"/>
              <w:rPr>
                <w:b/>
                <w:color w:val="000000"/>
                <w:sz w:val="20"/>
                <w:szCs w:val="20"/>
              </w:rPr>
            </w:pPr>
            <w:r w:rsidRPr="008C0937">
              <w:rPr>
                <w:color w:val="000000"/>
                <w:sz w:val="20"/>
                <w:szCs w:val="20"/>
              </w:rPr>
              <w:t>%40 Ara sınav, %60 final</w:t>
            </w:r>
          </w:p>
        </w:tc>
      </w:tr>
      <w:tr w:rsidR="00C21F99" w:rsidRPr="008C0937" w14:paraId="1144E110" w14:textId="77777777" w:rsidTr="763485D6">
        <w:tc>
          <w:tcPr>
            <w:tcW w:w="9918" w:type="dxa"/>
            <w:gridSpan w:val="3"/>
            <w:tcBorders>
              <w:top w:val="single" w:sz="4" w:space="0" w:color="auto"/>
              <w:left w:val="single" w:sz="4" w:space="0" w:color="auto"/>
              <w:bottom w:val="single" w:sz="4" w:space="0" w:color="auto"/>
              <w:right w:val="single" w:sz="4" w:space="0" w:color="auto"/>
            </w:tcBorders>
            <w:hideMark/>
          </w:tcPr>
          <w:p w14:paraId="439240CC" w14:textId="77777777" w:rsidR="00C21F99" w:rsidRPr="008C0937" w:rsidRDefault="00C21F99" w:rsidP="005F71EB">
            <w:pPr>
              <w:jc w:val="both"/>
              <w:rPr>
                <w:b/>
                <w:color w:val="000000"/>
                <w:sz w:val="20"/>
                <w:szCs w:val="20"/>
              </w:rPr>
            </w:pPr>
            <w:r w:rsidRPr="008C0937">
              <w:rPr>
                <w:b/>
                <w:color w:val="000000"/>
                <w:sz w:val="20"/>
                <w:szCs w:val="20"/>
              </w:rPr>
              <w:t>Ders İçin Önerilen Kaynaklar</w:t>
            </w:r>
          </w:p>
          <w:p w14:paraId="5CCCB158"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Mustafa Kemal Atatürk, Nutuk</w:t>
            </w:r>
          </w:p>
          <w:p w14:paraId="33BC51A4"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Kemal Arı, Başlangıçtan Günümüze Türk Devrim Tarihi</w:t>
            </w:r>
          </w:p>
          <w:p w14:paraId="5A94BDCB"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Ahmet Mumcu, Atatürk İlkeleri ve İnkılâp Tarihi-1</w:t>
            </w:r>
          </w:p>
          <w:p w14:paraId="1741FDF3"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Ergun Aybars, Türkiye Cumhuriyeti Tarihi</w:t>
            </w:r>
          </w:p>
          <w:p w14:paraId="59B807A7" w14:textId="77777777" w:rsidR="00C21F99" w:rsidRPr="008C0937" w:rsidRDefault="00C21F99" w:rsidP="005F71EB">
            <w:pPr>
              <w:jc w:val="both"/>
              <w:rPr>
                <w:color w:val="000000"/>
                <w:sz w:val="20"/>
                <w:szCs w:val="20"/>
              </w:rPr>
            </w:pPr>
            <w:r w:rsidRPr="008C0937">
              <w:rPr>
                <w:color w:val="000000"/>
                <w:sz w:val="20"/>
                <w:szCs w:val="20"/>
              </w:rPr>
              <w:t>Türkiye Cumhuriyeti Tarihi-I (Komisyon), Atatürk Araştırma Merkezi Yay.</w:t>
            </w:r>
          </w:p>
          <w:p w14:paraId="040A6A3D"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İlber Ortaylı, İmparatorluğun En Uzun Yüzyılı</w:t>
            </w:r>
          </w:p>
          <w:p w14:paraId="1E9A4E19"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Ahmet Mumcu, Tarih Açısından Türk Devriminin Temelleri ve Gelişimi</w:t>
            </w:r>
          </w:p>
          <w:p w14:paraId="20B2E7CE"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Şerafettin Turan, Türk Devrim Tarihi</w:t>
            </w:r>
          </w:p>
          <w:p w14:paraId="0A7391B2"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Niyazi Berkes, Türkiye'de Çağdaşlaşma</w:t>
            </w:r>
          </w:p>
          <w:p w14:paraId="0EA91490"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Sina Akşin, Kısa Türkiye Tarihi</w:t>
            </w:r>
          </w:p>
          <w:p w14:paraId="078682F3"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Bülent Tanör, Kurtuluş Kuruluş</w:t>
            </w:r>
          </w:p>
          <w:p w14:paraId="4E5A6551"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Sabahattin Selek, Anadolu İhtilali</w:t>
            </w:r>
          </w:p>
          <w:p w14:paraId="7CEDA160"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Erik Jan Zürcher, Modernleşen Türkiye'nin Tarihi</w:t>
            </w:r>
          </w:p>
          <w:p w14:paraId="4354CE9F"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Bernard Lewis, Modern Türkiye'nin Doğuşu</w:t>
            </w:r>
          </w:p>
          <w:p w14:paraId="27876F39"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Stefanos Yerasimos, Azgelişmişlik Sürecinde Türkiye</w:t>
            </w:r>
          </w:p>
          <w:p w14:paraId="11C29FCC"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Tevfik Çavdar, Türkiye'nin Demokrasi Tarihi 1839-1950</w:t>
            </w:r>
          </w:p>
          <w:p w14:paraId="72791086" w14:textId="77777777" w:rsidR="00C21F99" w:rsidRPr="008C0937" w:rsidRDefault="00C21F99" w:rsidP="005F71EB">
            <w:pPr>
              <w:autoSpaceDE w:val="0"/>
              <w:autoSpaceDN w:val="0"/>
              <w:adjustRightInd w:val="0"/>
              <w:rPr>
                <w:color w:val="000000"/>
                <w:sz w:val="20"/>
                <w:szCs w:val="20"/>
              </w:rPr>
            </w:pPr>
            <w:r w:rsidRPr="008C0937">
              <w:rPr>
                <w:color w:val="000000"/>
                <w:sz w:val="20"/>
                <w:szCs w:val="20"/>
              </w:rPr>
              <w:t>Feroz Ahmad, Modern Türkiye'nin Oluşumu</w:t>
            </w:r>
          </w:p>
          <w:p w14:paraId="297BE675" w14:textId="77777777" w:rsidR="00C21F99" w:rsidRPr="008C0937" w:rsidRDefault="00C21F99" w:rsidP="005F71EB">
            <w:pPr>
              <w:jc w:val="both"/>
              <w:rPr>
                <w:color w:val="000000"/>
                <w:sz w:val="20"/>
                <w:szCs w:val="20"/>
              </w:rPr>
            </w:pPr>
            <w:r w:rsidRPr="008C0937">
              <w:rPr>
                <w:color w:val="000000"/>
                <w:sz w:val="20"/>
                <w:szCs w:val="20"/>
              </w:rPr>
              <w:t>Server Tanilli, Uygarlık Tarihi</w:t>
            </w:r>
          </w:p>
        </w:tc>
      </w:tr>
      <w:tr w:rsidR="00C21F99" w:rsidRPr="008C0937" w14:paraId="73F1D845" w14:textId="77777777" w:rsidTr="763485D6">
        <w:tc>
          <w:tcPr>
            <w:tcW w:w="9918" w:type="dxa"/>
            <w:gridSpan w:val="3"/>
            <w:tcBorders>
              <w:top w:val="single" w:sz="4" w:space="0" w:color="auto"/>
              <w:left w:val="single" w:sz="4" w:space="0" w:color="auto"/>
              <w:bottom w:val="single" w:sz="4" w:space="0" w:color="auto"/>
              <w:right w:val="single" w:sz="4" w:space="0" w:color="auto"/>
            </w:tcBorders>
          </w:tcPr>
          <w:p w14:paraId="1A7ACC07" w14:textId="77777777" w:rsidR="00C21F99" w:rsidRPr="008C0937" w:rsidRDefault="00C21F99" w:rsidP="005F71EB">
            <w:pPr>
              <w:jc w:val="both"/>
              <w:rPr>
                <w:b/>
                <w:color w:val="000000"/>
                <w:sz w:val="20"/>
                <w:szCs w:val="20"/>
              </w:rPr>
            </w:pPr>
            <w:r w:rsidRPr="008C0937">
              <w:rPr>
                <w:b/>
                <w:color w:val="000000"/>
                <w:sz w:val="20"/>
                <w:szCs w:val="20"/>
              </w:rPr>
              <w:t>Derse İlişkin Politika ve Kurallar</w:t>
            </w:r>
          </w:p>
        </w:tc>
      </w:tr>
    </w:tbl>
    <w:p w14:paraId="2002C3F5" w14:textId="77777777" w:rsidR="00C21F99" w:rsidRPr="008C0937" w:rsidRDefault="00C21F99" w:rsidP="00C21F99">
      <w:pPr>
        <w:jc w:val="both"/>
        <w:rPr>
          <w:color w:val="000000"/>
          <w:sz w:val="20"/>
          <w:szCs w:val="20"/>
        </w:rPr>
      </w:pPr>
    </w:p>
    <w:tbl>
      <w:tblPr>
        <w:tblW w:w="9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918"/>
      </w:tblGrid>
      <w:tr w:rsidR="00C21F99" w:rsidRPr="008C0937" w14:paraId="7D01C58E" w14:textId="77777777" w:rsidTr="00C21F99">
        <w:tc>
          <w:tcPr>
            <w:tcW w:w="9918" w:type="dxa"/>
            <w:tcBorders>
              <w:top w:val="single" w:sz="4" w:space="0" w:color="auto"/>
              <w:left w:val="single" w:sz="4" w:space="0" w:color="auto"/>
              <w:bottom w:val="single" w:sz="6" w:space="0" w:color="auto"/>
              <w:right w:val="single" w:sz="4" w:space="0" w:color="auto"/>
            </w:tcBorders>
            <w:hideMark/>
          </w:tcPr>
          <w:p w14:paraId="25244F45" w14:textId="77777777" w:rsidR="00C21F99" w:rsidRPr="008C0937" w:rsidRDefault="00C21F99" w:rsidP="005F71EB">
            <w:pPr>
              <w:tabs>
                <w:tab w:val="left" w:pos="2268"/>
                <w:tab w:val="left" w:leader="dot" w:pos="7655"/>
              </w:tabs>
              <w:rPr>
                <w:b/>
                <w:color w:val="000000"/>
                <w:sz w:val="20"/>
                <w:szCs w:val="20"/>
              </w:rPr>
            </w:pPr>
            <w:r w:rsidRPr="008C0937">
              <w:rPr>
                <w:b/>
                <w:color w:val="000000"/>
                <w:sz w:val="20"/>
                <w:szCs w:val="20"/>
              </w:rPr>
              <w:t xml:space="preserve">Ders Öğretim Üyesi İletişim Bilgileri: </w:t>
            </w:r>
          </w:p>
        </w:tc>
      </w:tr>
      <w:tr w:rsidR="00C21F99" w:rsidRPr="008C0937" w14:paraId="7E454062" w14:textId="77777777" w:rsidTr="00C21F99">
        <w:tc>
          <w:tcPr>
            <w:tcW w:w="9918" w:type="dxa"/>
            <w:tcBorders>
              <w:top w:val="single" w:sz="6" w:space="0" w:color="auto"/>
              <w:left w:val="single" w:sz="4" w:space="0" w:color="auto"/>
              <w:bottom w:val="single" w:sz="6" w:space="0" w:color="auto"/>
              <w:right w:val="single" w:sz="4" w:space="0" w:color="auto"/>
            </w:tcBorders>
            <w:hideMark/>
          </w:tcPr>
          <w:p w14:paraId="4804E154" w14:textId="77777777" w:rsidR="00C21F99" w:rsidRPr="008C0937" w:rsidRDefault="00C21F99" w:rsidP="005F71EB">
            <w:pPr>
              <w:rPr>
                <w:b/>
                <w:color w:val="000000"/>
                <w:sz w:val="20"/>
                <w:szCs w:val="20"/>
              </w:rPr>
            </w:pPr>
            <w:r w:rsidRPr="008C0937">
              <w:rPr>
                <w:b/>
                <w:color w:val="000000"/>
                <w:sz w:val="20"/>
                <w:szCs w:val="20"/>
              </w:rPr>
              <w:t xml:space="preserve">Ders Öğretim Üyesi Görüşme Günleri ve Saatleri: </w:t>
            </w:r>
          </w:p>
        </w:tc>
      </w:tr>
      <w:tr w:rsidR="00C21F99" w:rsidRPr="008C0937" w14:paraId="44AEC9E1" w14:textId="77777777" w:rsidTr="005F71EB">
        <w:tc>
          <w:tcPr>
            <w:tcW w:w="9918" w:type="dxa"/>
            <w:tcBorders>
              <w:top w:val="single" w:sz="4" w:space="0" w:color="auto"/>
              <w:left w:val="single" w:sz="4" w:space="0" w:color="auto"/>
              <w:bottom w:val="single" w:sz="4" w:space="0" w:color="auto"/>
              <w:right w:val="single" w:sz="4" w:space="0" w:color="auto"/>
            </w:tcBorders>
          </w:tcPr>
          <w:p w14:paraId="1463688E" w14:textId="463AA42E" w:rsidR="00C21F99" w:rsidRPr="008C0937" w:rsidRDefault="00C21F99" w:rsidP="005F71EB">
            <w:pPr>
              <w:rPr>
                <w:b/>
                <w:color w:val="000000"/>
                <w:sz w:val="20"/>
                <w:szCs w:val="20"/>
              </w:rPr>
            </w:pPr>
            <w:r w:rsidRPr="008C0937">
              <w:rPr>
                <w:b/>
                <w:color w:val="000000"/>
                <w:sz w:val="20"/>
                <w:szCs w:val="20"/>
              </w:rPr>
              <w:t xml:space="preserve">Dersin İçeriği: </w:t>
            </w:r>
          </w:p>
        </w:tc>
      </w:tr>
    </w:tbl>
    <w:p w14:paraId="0083A2B8" w14:textId="77777777" w:rsidR="00C21F99" w:rsidRPr="008C0937" w:rsidRDefault="00C21F99" w:rsidP="00C21F99">
      <w:pPr>
        <w:rPr>
          <w:sz w:val="20"/>
          <w:szCs w:val="20"/>
        </w:rPr>
      </w:pPr>
    </w:p>
    <w:tbl>
      <w:tblPr>
        <w:tblW w:w="54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5"/>
        <w:gridCol w:w="4695"/>
        <w:gridCol w:w="1551"/>
        <w:gridCol w:w="2686"/>
      </w:tblGrid>
      <w:tr w:rsidR="00C21F99" w:rsidRPr="008C0937" w14:paraId="1F26AC23" w14:textId="77777777" w:rsidTr="4418407F">
        <w:tc>
          <w:tcPr>
            <w:tcW w:w="497" w:type="pct"/>
            <w:tcBorders>
              <w:top w:val="single" w:sz="4" w:space="0" w:color="auto"/>
              <w:left w:val="single" w:sz="4" w:space="0" w:color="auto"/>
              <w:bottom w:val="single" w:sz="4" w:space="0" w:color="auto"/>
              <w:right w:val="single" w:sz="4" w:space="0" w:color="auto"/>
            </w:tcBorders>
            <w:hideMark/>
          </w:tcPr>
          <w:p w14:paraId="5506287C" w14:textId="77777777" w:rsidR="00C21F99" w:rsidRPr="008C0937" w:rsidRDefault="00C21F99" w:rsidP="005F71EB">
            <w:pPr>
              <w:jc w:val="center"/>
              <w:rPr>
                <w:b/>
                <w:color w:val="000000"/>
                <w:sz w:val="20"/>
                <w:szCs w:val="20"/>
              </w:rPr>
            </w:pPr>
            <w:r w:rsidRPr="008C0937">
              <w:rPr>
                <w:b/>
                <w:color w:val="000000"/>
                <w:sz w:val="20"/>
                <w:szCs w:val="20"/>
              </w:rPr>
              <w:t>Hafta</w:t>
            </w:r>
          </w:p>
        </w:tc>
        <w:tc>
          <w:tcPr>
            <w:tcW w:w="2367" w:type="pct"/>
            <w:tcBorders>
              <w:top w:val="single" w:sz="4" w:space="0" w:color="auto"/>
              <w:left w:val="single" w:sz="4" w:space="0" w:color="auto"/>
              <w:bottom w:val="single" w:sz="4" w:space="0" w:color="auto"/>
              <w:right w:val="single" w:sz="4" w:space="0" w:color="auto"/>
            </w:tcBorders>
            <w:hideMark/>
          </w:tcPr>
          <w:p w14:paraId="684C0D5D" w14:textId="77777777" w:rsidR="00C21F99" w:rsidRPr="008C0937" w:rsidRDefault="00C21F99" w:rsidP="005F71EB">
            <w:pPr>
              <w:rPr>
                <w:b/>
                <w:color w:val="000000"/>
                <w:sz w:val="20"/>
                <w:szCs w:val="20"/>
              </w:rPr>
            </w:pPr>
            <w:r w:rsidRPr="008C0937">
              <w:rPr>
                <w:b/>
                <w:color w:val="000000"/>
                <w:sz w:val="20"/>
                <w:szCs w:val="20"/>
              </w:rPr>
              <w:t>Konular</w:t>
            </w:r>
          </w:p>
        </w:tc>
        <w:tc>
          <w:tcPr>
            <w:tcW w:w="782" w:type="pct"/>
            <w:tcBorders>
              <w:top w:val="single" w:sz="4" w:space="0" w:color="auto"/>
              <w:left w:val="single" w:sz="4" w:space="0" w:color="auto"/>
              <w:bottom w:val="single" w:sz="4" w:space="0" w:color="auto"/>
              <w:right w:val="single" w:sz="4" w:space="0" w:color="auto"/>
            </w:tcBorders>
          </w:tcPr>
          <w:p w14:paraId="48A998CE" w14:textId="77777777" w:rsidR="00C21F99" w:rsidRPr="008C0937" w:rsidRDefault="00C21F99" w:rsidP="005F71EB">
            <w:pPr>
              <w:jc w:val="center"/>
              <w:rPr>
                <w:b/>
                <w:color w:val="000000"/>
                <w:sz w:val="20"/>
                <w:szCs w:val="20"/>
              </w:rPr>
            </w:pPr>
            <w:r w:rsidRPr="008C0937">
              <w:rPr>
                <w:b/>
                <w:color w:val="000000"/>
                <w:sz w:val="20"/>
                <w:szCs w:val="20"/>
              </w:rPr>
              <w:t>Öğretim Elemanı</w:t>
            </w:r>
          </w:p>
        </w:tc>
        <w:tc>
          <w:tcPr>
            <w:tcW w:w="1354" w:type="pct"/>
            <w:tcBorders>
              <w:top w:val="single" w:sz="4" w:space="0" w:color="auto"/>
              <w:left w:val="single" w:sz="4" w:space="0" w:color="auto"/>
              <w:bottom w:val="single" w:sz="4" w:space="0" w:color="auto"/>
              <w:right w:val="single" w:sz="4" w:space="0" w:color="auto"/>
            </w:tcBorders>
            <w:hideMark/>
          </w:tcPr>
          <w:p w14:paraId="2D57DF85" w14:textId="77777777" w:rsidR="00C21F99" w:rsidRPr="008C0937" w:rsidRDefault="00C21F99" w:rsidP="005F71EB">
            <w:pPr>
              <w:jc w:val="center"/>
              <w:rPr>
                <w:b/>
                <w:color w:val="000000"/>
                <w:sz w:val="20"/>
                <w:szCs w:val="20"/>
              </w:rPr>
            </w:pPr>
            <w:r w:rsidRPr="008C0937">
              <w:rPr>
                <w:b/>
                <w:color w:val="000000"/>
                <w:sz w:val="20"/>
                <w:szCs w:val="20"/>
              </w:rPr>
              <w:t>Eğitim Yöntemi ve Kullanılan Materyal</w:t>
            </w:r>
          </w:p>
        </w:tc>
      </w:tr>
      <w:tr w:rsidR="00C21F99" w:rsidRPr="008C0937" w14:paraId="787372FC" w14:textId="77777777" w:rsidTr="4418407F">
        <w:tc>
          <w:tcPr>
            <w:tcW w:w="497" w:type="pct"/>
            <w:tcBorders>
              <w:top w:val="single" w:sz="4" w:space="0" w:color="auto"/>
              <w:left w:val="single" w:sz="4" w:space="0" w:color="auto"/>
              <w:bottom w:val="single" w:sz="4" w:space="0" w:color="auto"/>
              <w:right w:val="single" w:sz="4" w:space="0" w:color="auto"/>
            </w:tcBorders>
            <w:hideMark/>
          </w:tcPr>
          <w:p w14:paraId="29A684BF" w14:textId="77777777" w:rsidR="00C21F99" w:rsidRPr="008C0937" w:rsidRDefault="00C21F99" w:rsidP="005F71EB">
            <w:pPr>
              <w:rPr>
                <w:b/>
                <w:color w:val="000000"/>
                <w:sz w:val="20"/>
                <w:szCs w:val="20"/>
              </w:rPr>
            </w:pPr>
            <w:r w:rsidRPr="008C0937">
              <w:rPr>
                <w:b/>
                <w:sz w:val="20"/>
                <w:szCs w:val="20"/>
              </w:rPr>
              <w:t>1. Hafta</w:t>
            </w:r>
          </w:p>
        </w:tc>
        <w:tc>
          <w:tcPr>
            <w:tcW w:w="2367" w:type="pct"/>
            <w:tcBorders>
              <w:top w:val="single" w:sz="4" w:space="0" w:color="auto"/>
              <w:left w:val="single" w:sz="4" w:space="0" w:color="auto"/>
              <w:bottom w:val="single" w:sz="4" w:space="0" w:color="auto"/>
              <w:right w:val="single" w:sz="4" w:space="0" w:color="auto"/>
            </w:tcBorders>
            <w:vAlign w:val="center"/>
          </w:tcPr>
          <w:p w14:paraId="743F588B" w14:textId="77777777" w:rsidR="00C21F99" w:rsidRPr="008C0937" w:rsidRDefault="00C21F99" w:rsidP="005F71EB">
            <w:pPr>
              <w:pBdr>
                <w:between w:val="single" w:sz="4" w:space="1" w:color="auto"/>
              </w:pBdr>
              <w:autoSpaceDE w:val="0"/>
              <w:autoSpaceDN w:val="0"/>
              <w:adjustRightInd w:val="0"/>
              <w:rPr>
                <w:rFonts w:eastAsia="Calibri"/>
                <w:color w:val="000000"/>
                <w:sz w:val="20"/>
                <w:szCs w:val="20"/>
              </w:rPr>
            </w:pPr>
            <w:r w:rsidRPr="008C0937">
              <w:rPr>
                <w:rFonts w:eastAsia="Calibri"/>
                <w:color w:val="000000"/>
                <w:sz w:val="20"/>
                <w:szCs w:val="20"/>
              </w:rPr>
              <w:t>Devlet, Monarşi, Oligarşi, Cumhuriyet, Laiklik,</w:t>
            </w:r>
            <w:r w:rsidRPr="008C0937">
              <w:rPr>
                <w:color w:val="000000"/>
                <w:sz w:val="20"/>
                <w:szCs w:val="20"/>
              </w:rPr>
              <w:t xml:space="preserve"> Demokrasi, İhtilal, Devrim, Ulus-devlet</w:t>
            </w:r>
          </w:p>
          <w:p w14:paraId="3D34BF70" w14:textId="77777777" w:rsidR="00C21F99" w:rsidRPr="008C0937" w:rsidRDefault="00C21F99" w:rsidP="005F71EB">
            <w:pPr>
              <w:rPr>
                <w:color w:val="000000"/>
                <w:sz w:val="20"/>
                <w:szCs w:val="20"/>
              </w:rPr>
            </w:pPr>
          </w:p>
        </w:tc>
        <w:tc>
          <w:tcPr>
            <w:tcW w:w="782" w:type="pct"/>
            <w:tcBorders>
              <w:top w:val="single" w:sz="4" w:space="0" w:color="auto"/>
              <w:left w:val="single" w:sz="4" w:space="0" w:color="auto"/>
              <w:bottom w:val="single" w:sz="4" w:space="0" w:color="auto"/>
              <w:right w:val="single" w:sz="4" w:space="0" w:color="auto"/>
            </w:tcBorders>
          </w:tcPr>
          <w:p w14:paraId="2BA0F7BE" w14:textId="77777777" w:rsidR="00C21F99" w:rsidRPr="008C0937" w:rsidRDefault="00C21F99" w:rsidP="005F71EB">
            <w:pPr>
              <w:rPr>
                <w:color w:val="000000"/>
                <w:sz w:val="20"/>
                <w:szCs w:val="20"/>
              </w:rPr>
            </w:pPr>
            <w:r w:rsidRPr="008C0937">
              <w:rPr>
                <w:color w:val="000000"/>
                <w:sz w:val="20"/>
                <w:szCs w:val="20"/>
              </w:rPr>
              <w:t>Gurbet GÖKGÖZ,</w:t>
            </w:r>
          </w:p>
        </w:tc>
        <w:tc>
          <w:tcPr>
            <w:tcW w:w="1354" w:type="pct"/>
            <w:tcBorders>
              <w:top w:val="single" w:sz="4" w:space="0" w:color="auto"/>
              <w:left w:val="single" w:sz="4" w:space="0" w:color="auto"/>
              <w:bottom w:val="single" w:sz="4" w:space="0" w:color="auto"/>
              <w:right w:val="single" w:sz="4" w:space="0" w:color="auto"/>
            </w:tcBorders>
            <w:hideMark/>
          </w:tcPr>
          <w:p w14:paraId="594CF582" w14:textId="77777777" w:rsidR="00C21F99" w:rsidRPr="008C0937" w:rsidRDefault="00C21F99" w:rsidP="005F71EB">
            <w:pPr>
              <w:rPr>
                <w:b/>
                <w:color w:val="000000"/>
                <w:sz w:val="20"/>
                <w:szCs w:val="20"/>
              </w:rPr>
            </w:pPr>
            <w:r w:rsidRPr="008C0937">
              <w:rPr>
                <w:color w:val="000000"/>
                <w:sz w:val="20"/>
                <w:szCs w:val="20"/>
              </w:rPr>
              <w:t>Sunum, düz anlatım</w:t>
            </w:r>
          </w:p>
        </w:tc>
      </w:tr>
      <w:tr w:rsidR="00C21F99" w:rsidRPr="008C0937" w14:paraId="63324F17" w14:textId="77777777" w:rsidTr="4418407F">
        <w:tc>
          <w:tcPr>
            <w:tcW w:w="497" w:type="pct"/>
            <w:tcBorders>
              <w:top w:val="single" w:sz="4" w:space="0" w:color="auto"/>
              <w:left w:val="single" w:sz="4" w:space="0" w:color="auto"/>
              <w:bottom w:val="single" w:sz="4" w:space="0" w:color="auto"/>
              <w:right w:val="single" w:sz="4" w:space="0" w:color="auto"/>
            </w:tcBorders>
            <w:hideMark/>
          </w:tcPr>
          <w:p w14:paraId="000F29EF" w14:textId="77777777" w:rsidR="00C21F99" w:rsidRPr="008C0937" w:rsidRDefault="00C21F99" w:rsidP="005F71EB">
            <w:pPr>
              <w:rPr>
                <w:b/>
                <w:color w:val="000000"/>
                <w:sz w:val="20"/>
                <w:szCs w:val="20"/>
              </w:rPr>
            </w:pPr>
            <w:r w:rsidRPr="008C0937">
              <w:rPr>
                <w:b/>
                <w:sz w:val="20"/>
                <w:szCs w:val="20"/>
              </w:rPr>
              <w:t>2. Hafta</w:t>
            </w:r>
          </w:p>
        </w:tc>
        <w:tc>
          <w:tcPr>
            <w:tcW w:w="2367" w:type="pct"/>
            <w:tcBorders>
              <w:top w:val="single" w:sz="4" w:space="0" w:color="auto"/>
              <w:left w:val="single" w:sz="4" w:space="0" w:color="auto"/>
              <w:bottom w:val="single" w:sz="4" w:space="0" w:color="auto"/>
              <w:right w:val="single" w:sz="4" w:space="0" w:color="auto"/>
            </w:tcBorders>
            <w:vAlign w:val="center"/>
          </w:tcPr>
          <w:p w14:paraId="60C85704" w14:textId="77777777" w:rsidR="00C21F99" w:rsidRPr="008C0937" w:rsidRDefault="00C21F99" w:rsidP="005F71EB">
            <w:pPr>
              <w:pBdr>
                <w:between w:val="single" w:sz="4" w:space="1" w:color="auto"/>
              </w:pBdr>
              <w:autoSpaceDE w:val="0"/>
              <w:autoSpaceDN w:val="0"/>
              <w:adjustRightInd w:val="0"/>
              <w:rPr>
                <w:color w:val="000000"/>
                <w:sz w:val="20"/>
                <w:szCs w:val="20"/>
              </w:rPr>
            </w:pPr>
            <w:r w:rsidRPr="008C0937">
              <w:rPr>
                <w:rFonts w:eastAsia="Calibri"/>
                <w:color w:val="000000"/>
                <w:sz w:val="20"/>
                <w:szCs w:val="20"/>
              </w:rPr>
              <w:t>Feodalizm, Haçlı Seferleri, Coğrafi Keşifler,</w:t>
            </w:r>
            <w:r w:rsidRPr="008C0937">
              <w:rPr>
                <w:color w:val="000000"/>
                <w:sz w:val="20"/>
                <w:szCs w:val="20"/>
              </w:rPr>
              <w:t xml:space="preserve"> Rönesans ve Reform Hareketleri, Fransız İhtilali, Sanayi Devrimi</w:t>
            </w:r>
          </w:p>
          <w:p w14:paraId="00BF2035" w14:textId="77777777" w:rsidR="00C21F99" w:rsidRPr="008C0937" w:rsidRDefault="00C21F99" w:rsidP="005F71EB">
            <w:pPr>
              <w:rPr>
                <w:color w:val="000000"/>
                <w:sz w:val="20"/>
                <w:szCs w:val="20"/>
              </w:rPr>
            </w:pPr>
          </w:p>
        </w:tc>
        <w:tc>
          <w:tcPr>
            <w:tcW w:w="782" w:type="pct"/>
            <w:tcBorders>
              <w:top w:val="single" w:sz="4" w:space="0" w:color="auto"/>
              <w:left w:val="single" w:sz="4" w:space="0" w:color="auto"/>
              <w:bottom w:val="single" w:sz="4" w:space="0" w:color="auto"/>
              <w:right w:val="single" w:sz="4" w:space="0" w:color="auto"/>
            </w:tcBorders>
          </w:tcPr>
          <w:p w14:paraId="3F4333A5" w14:textId="77777777" w:rsidR="00C21F99" w:rsidRPr="008C0937" w:rsidRDefault="00C21F99" w:rsidP="005F71EB">
            <w:pPr>
              <w:rPr>
                <w:color w:val="000000"/>
                <w:sz w:val="20"/>
                <w:szCs w:val="20"/>
              </w:rPr>
            </w:pPr>
            <w:r w:rsidRPr="008C0937">
              <w:rPr>
                <w:color w:val="000000"/>
                <w:sz w:val="20"/>
                <w:szCs w:val="20"/>
              </w:rPr>
              <w:t>Gurbet GÖKGÖZ</w:t>
            </w:r>
          </w:p>
        </w:tc>
        <w:tc>
          <w:tcPr>
            <w:tcW w:w="1354" w:type="pct"/>
            <w:tcBorders>
              <w:top w:val="single" w:sz="4" w:space="0" w:color="auto"/>
              <w:left w:val="single" w:sz="4" w:space="0" w:color="auto"/>
              <w:bottom w:val="single" w:sz="4" w:space="0" w:color="auto"/>
              <w:right w:val="single" w:sz="4" w:space="0" w:color="auto"/>
            </w:tcBorders>
            <w:hideMark/>
          </w:tcPr>
          <w:p w14:paraId="10212919" w14:textId="77777777" w:rsidR="00C21F99" w:rsidRPr="008C0937" w:rsidRDefault="00C21F99" w:rsidP="005F71EB">
            <w:pPr>
              <w:rPr>
                <w:b/>
                <w:color w:val="000000"/>
                <w:sz w:val="20"/>
                <w:szCs w:val="20"/>
              </w:rPr>
            </w:pPr>
            <w:r w:rsidRPr="008C0937">
              <w:rPr>
                <w:color w:val="000000"/>
                <w:sz w:val="20"/>
                <w:szCs w:val="20"/>
              </w:rPr>
              <w:t>Sunum, düz anlatım</w:t>
            </w:r>
          </w:p>
        </w:tc>
      </w:tr>
      <w:tr w:rsidR="00C21F99" w:rsidRPr="008C0937" w14:paraId="6003F3C1" w14:textId="77777777" w:rsidTr="4418407F">
        <w:trPr>
          <w:trHeight w:val="350"/>
        </w:trPr>
        <w:tc>
          <w:tcPr>
            <w:tcW w:w="497" w:type="pct"/>
            <w:tcBorders>
              <w:top w:val="single" w:sz="4" w:space="0" w:color="auto"/>
              <w:left w:val="single" w:sz="4" w:space="0" w:color="auto"/>
              <w:bottom w:val="single" w:sz="4" w:space="0" w:color="auto"/>
              <w:right w:val="single" w:sz="4" w:space="0" w:color="auto"/>
            </w:tcBorders>
            <w:hideMark/>
          </w:tcPr>
          <w:p w14:paraId="1C11093D" w14:textId="77777777" w:rsidR="00C21F99" w:rsidRPr="008C0937" w:rsidRDefault="00C21F99" w:rsidP="005F71EB">
            <w:pPr>
              <w:rPr>
                <w:b/>
                <w:color w:val="000000"/>
                <w:sz w:val="20"/>
                <w:szCs w:val="20"/>
              </w:rPr>
            </w:pPr>
            <w:r w:rsidRPr="008C0937">
              <w:rPr>
                <w:b/>
                <w:sz w:val="20"/>
                <w:szCs w:val="20"/>
              </w:rPr>
              <w:lastRenderedPageBreak/>
              <w:t>3. Hafta</w:t>
            </w:r>
          </w:p>
        </w:tc>
        <w:tc>
          <w:tcPr>
            <w:tcW w:w="2367" w:type="pct"/>
            <w:tcBorders>
              <w:top w:val="single" w:sz="4" w:space="0" w:color="auto"/>
              <w:left w:val="single" w:sz="4" w:space="0" w:color="auto"/>
              <w:bottom w:val="single" w:sz="4" w:space="0" w:color="auto"/>
              <w:right w:val="single" w:sz="4" w:space="0" w:color="auto"/>
            </w:tcBorders>
            <w:vAlign w:val="center"/>
          </w:tcPr>
          <w:p w14:paraId="549C2181" w14:textId="77777777" w:rsidR="00C21F99" w:rsidRPr="008C0937" w:rsidRDefault="00C21F99" w:rsidP="005F71EB">
            <w:pPr>
              <w:pBdr>
                <w:between w:val="single" w:sz="4" w:space="1" w:color="auto"/>
              </w:pBdr>
              <w:autoSpaceDE w:val="0"/>
              <w:autoSpaceDN w:val="0"/>
              <w:adjustRightInd w:val="0"/>
              <w:rPr>
                <w:color w:val="000000"/>
                <w:sz w:val="20"/>
                <w:szCs w:val="20"/>
              </w:rPr>
            </w:pPr>
            <w:r w:rsidRPr="008C0937">
              <w:rPr>
                <w:color w:val="000000"/>
                <w:sz w:val="20"/>
                <w:szCs w:val="20"/>
              </w:rPr>
              <w:t>Osmanlı Modernleşmesi</w:t>
            </w:r>
          </w:p>
          <w:p w14:paraId="04BE427C" w14:textId="77777777" w:rsidR="00C21F99" w:rsidRPr="008C0937" w:rsidRDefault="00C21F99" w:rsidP="005F71EB">
            <w:pPr>
              <w:rPr>
                <w:color w:val="000000"/>
                <w:sz w:val="20"/>
                <w:szCs w:val="20"/>
              </w:rPr>
            </w:pPr>
          </w:p>
        </w:tc>
        <w:tc>
          <w:tcPr>
            <w:tcW w:w="782" w:type="pct"/>
            <w:tcBorders>
              <w:top w:val="single" w:sz="4" w:space="0" w:color="auto"/>
              <w:left w:val="single" w:sz="4" w:space="0" w:color="auto"/>
              <w:bottom w:val="single" w:sz="4" w:space="0" w:color="auto"/>
              <w:right w:val="single" w:sz="4" w:space="0" w:color="auto"/>
            </w:tcBorders>
          </w:tcPr>
          <w:p w14:paraId="120942C0" w14:textId="77777777" w:rsidR="00C21F99" w:rsidRPr="008C0937" w:rsidRDefault="00C21F99" w:rsidP="005F71EB">
            <w:pPr>
              <w:rPr>
                <w:color w:val="000000"/>
                <w:sz w:val="20"/>
                <w:szCs w:val="20"/>
              </w:rPr>
            </w:pPr>
            <w:r w:rsidRPr="008C0937">
              <w:rPr>
                <w:color w:val="000000"/>
                <w:sz w:val="20"/>
                <w:szCs w:val="20"/>
              </w:rPr>
              <w:t>Gurbet GÖKGÖZ</w:t>
            </w:r>
          </w:p>
        </w:tc>
        <w:tc>
          <w:tcPr>
            <w:tcW w:w="1354" w:type="pct"/>
            <w:tcBorders>
              <w:top w:val="single" w:sz="4" w:space="0" w:color="auto"/>
              <w:left w:val="single" w:sz="4" w:space="0" w:color="auto"/>
              <w:bottom w:val="single" w:sz="4" w:space="0" w:color="auto"/>
              <w:right w:val="single" w:sz="4" w:space="0" w:color="auto"/>
            </w:tcBorders>
            <w:hideMark/>
          </w:tcPr>
          <w:p w14:paraId="08527FF8" w14:textId="77777777" w:rsidR="00C21F99" w:rsidRPr="008C0937" w:rsidRDefault="00C21F99" w:rsidP="005F71EB">
            <w:pPr>
              <w:rPr>
                <w:b/>
                <w:color w:val="000000"/>
                <w:sz w:val="20"/>
                <w:szCs w:val="20"/>
              </w:rPr>
            </w:pPr>
            <w:r w:rsidRPr="008C0937">
              <w:rPr>
                <w:color w:val="000000"/>
                <w:sz w:val="20"/>
                <w:szCs w:val="20"/>
              </w:rPr>
              <w:t>Sunum, düz anlatım</w:t>
            </w:r>
          </w:p>
        </w:tc>
      </w:tr>
      <w:tr w:rsidR="00C21F99" w:rsidRPr="008C0937" w14:paraId="4A69032B" w14:textId="77777777" w:rsidTr="4418407F">
        <w:tc>
          <w:tcPr>
            <w:tcW w:w="497" w:type="pct"/>
            <w:tcBorders>
              <w:top w:val="single" w:sz="4" w:space="0" w:color="auto"/>
              <w:left w:val="single" w:sz="4" w:space="0" w:color="auto"/>
              <w:bottom w:val="single" w:sz="4" w:space="0" w:color="auto"/>
              <w:right w:val="single" w:sz="4" w:space="0" w:color="auto"/>
            </w:tcBorders>
            <w:hideMark/>
          </w:tcPr>
          <w:p w14:paraId="12AB28D4" w14:textId="77777777" w:rsidR="00C21F99" w:rsidRPr="008C0937" w:rsidRDefault="00C21F99" w:rsidP="005F71EB">
            <w:pPr>
              <w:rPr>
                <w:b/>
                <w:color w:val="000000"/>
                <w:sz w:val="20"/>
                <w:szCs w:val="20"/>
              </w:rPr>
            </w:pPr>
            <w:r w:rsidRPr="008C0937">
              <w:rPr>
                <w:b/>
                <w:sz w:val="20"/>
                <w:szCs w:val="20"/>
              </w:rPr>
              <w:t>4. Hafta</w:t>
            </w:r>
          </w:p>
        </w:tc>
        <w:tc>
          <w:tcPr>
            <w:tcW w:w="2367" w:type="pct"/>
            <w:tcBorders>
              <w:top w:val="single" w:sz="4" w:space="0" w:color="auto"/>
              <w:left w:val="single" w:sz="4" w:space="0" w:color="auto"/>
              <w:bottom w:val="single" w:sz="4" w:space="0" w:color="auto"/>
              <w:right w:val="single" w:sz="4" w:space="0" w:color="auto"/>
            </w:tcBorders>
            <w:vAlign w:val="center"/>
            <w:hideMark/>
          </w:tcPr>
          <w:p w14:paraId="4B4A0E34" w14:textId="77777777" w:rsidR="00C21F99" w:rsidRPr="008C0937" w:rsidRDefault="00C21F99" w:rsidP="005F71EB">
            <w:pPr>
              <w:rPr>
                <w:color w:val="000000"/>
                <w:sz w:val="20"/>
                <w:szCs w:val="20"/>
              </w:rPr>
            </w:pPr>
            <w:r w:rsidRPr="008C0937">
              <w:rPr>
                <w:color w:val="000000"/>
                <w:sz w:val="20"/>
                <w:szCs w:val="20"/>
              </w:rPr>
              <w:t>19. Yüzyıldan 20. Yüzyıla uluslararası arenada yaşanan rekabet ve bunun Osmanlı Devleti'ne yansımaları</w:t>
            </w:r>
          </w:p>
        </w:tc>
        <w:tc>
          <w:tcPr>
            <w:tcW w:w="782" w:type="pct"/>
            <w:tcBorders>
              <w:top w:val="single" w:sz="4" w:space="0" w:color="auto"/>
              <w:left w:val="single" w:sz="4" w:space="0" w:color="auto"/>
              <w:bottom w:val="single" w:sz="4" w:space="0" w:color="auto"/>
              <w:right w:val="single" w:sz="4" w:space="0" w:color="auto"/>
            </w:tcBorders>
          </w:tcPr>
          <w:p w14:paraId="730FBBC7" w14:textId="77777777" w:rsidR="00C21F99" w:rsidRPr="008C0937" w:rsidRDefault="00C21F99" w:rsidP="005F71EB">
            <w:pPr>
              <w:rPr>
                <w:color w:val="000000"/>
                <w:sz w:val="20"/>
                <w:szCs w:val="20"/>
              </w:rPr>
            </w:pPr>
            <w:r w:rsidRPr="008C0937">
              <w:rPr>
                <w:color w:val="000000"/>
                <w:sz w:val="20"/>
                <w:szCs w:val="20"/>
              </w:rPr>
              <w:t>Gurbet GÖKGÖZ</w:t>
            </w:r>
          </w:p>
        </w:tc>
        <w:tc>
          <w:tcPr>
            <w:tcW w:w="1354" w:type="pct"/>
            <w:tcBorders>
              <w:top w:val="single" w:sz="4" w:space="0" w:color="auto"/>
              <w:left w:val="single" w:sz="4" w:space="0" w:color="auto"/>
              <w:bottom w:val="single" w:sz="4" w:space="0" w:color="auto"/>
              <w:right w:val="single" w:sz="4" w:space="0" w:color="auto"/>
            </w:tcBorders>
            <w:hideMark/>
          </w:tcPr>
          <w:p w14:paraId="3DA3A7CC" w14:textId="77777777" w:rsidR="00C21F99" w:rsidRPr="008C0937" w:rsidRDefault="00C21F99" w:rsidP="005F71EB">
            <w:pPr>
              <w:rPr>
                <w:b/>
                <w:color w:val="000000"/>
                <w:sz w:val="20"/>
                <w:szCs w:val="20"/>
              </w:rPr>
            </w:pPr>
            <w:r w:rsidRPr="008C0937">
              <w:rPr>
                <w:color w:val="000000"/>
                <w:sz w:val="20"/>
                <w:szCs w:val="20"/>
              </w:rPr>
              <w:t>Sunum, düz anlatım</w:t>
            </w:r>
          </w:p>
        </w:tc>
      </w:tr>
      <w:tr w:rsidR="00C21F99" w:rsidRPr="008C0937" w14:paraId="75948D59" w14:textId="77777777" w:rsidTr="4418407F">
        <w:tc>
          <w:tcPr>
            <w:tcW w:w="497" w:type="pct"/>
            <w:tcBorders>
              <w:top w:val="single" w:sz="4" w:space="0" w:color="auto"/>
              <w:left w:val="single" w:sz="4" w:space="0" w:color="auto"/>
              <w:bottom w:val="single" w:sz="4" w:space="0" w:color="auto"/>
              <w:right w:val="single" w:sz="4" w:space="0" w:color="auto"/>
            </w:tcBorders>
            <w:hideMark/>
          </w:tcPr>
          <w:p w14:paraId="39AB5C18" w14:textId="77777777" w:rsidR="00C21F99" w:rsidRPr="008C0937" w:rsidRDefault="00C21F99" w:rsidP="005F71EB">
            <w:pPr>
              <w:rPr>
                <w:b/>
                <w:color w:val="000000"/>
                <w:sz w:val="20"/>
                <w:szCs w:val="20"/>
              </w:rPr>
            </w:pPr>
            <w:r w:rsidRPr="008C0937">
              <w:rPr>
                <w:b/>
                <w:sz w:val="20"/>
                <w:szCs w:val="20"/>
              </w:rPr>
              <w:t>5. Hafta</w:t>
            </w:r>
          </w:p>
        </w:tc>
        <w:tc>
          <w:tcPr>
            <w:tcW w:w="2367" w:type="pct"/>
            <w:tcBorders>
              <w:top w:val="single" w:sz="4" w:space="0" w:color="auto"/>
              <w:left w:val="single" w:sz="4" w:space="0" w:color="auto"/>
              <w:bottom w:val="single" w:sz="4" w:space="0" w:color="auto"/>
              <w:right w:val="single" w:sz="4" w:space="0" w:color="auto"/>
            </w:tcBorders>
            <w:vAlign w:val="center"/>
          </w:tcPr>
          <w:p w14:paraId="7DF8C587" w14:textId="77777777" w:rsidR="00C21F99" w:rsidRPr="008C0937" w:rsidRDefault="00C21F99" w:rsidP="005F71EB">
            <w:pPr>
              <w:pBdr>
                <w:between w:val="single" w:sz="4" w:space="1" w:color="auto"/>
              </w:pBdr>
              <w:autoSpaceDE w:val="0"/>
              <w:autoSpaceDN w:val="0"/>
              <w:adjustRightInd w:val="0"/>
              <w:rPr>
                <w:color w:val="000000"/>
                <w:sz w:val="20"/>
                <w:szCs w:val="20"/>
              </w:rPr>
            </w:pPr>
            <w:r w:rsidRPr="008C0937">
              <w:rPr>
                <w:color w:val="000000"/>
                <w:sz w:val="20"/>
                <w:szCs w:val="20"/>
              </w:rPr>
              <w:t>Birinci Dünya Savaşı'na giden süreçte emperyalizm, sömürgecilik, milliyetçilik ve bloklaşma</w:t>
            </w:r>
          </w:p>
          <w:p w14:paraId="4BBED0D1" w14:textId="77777777" w:rsidR="00C21F99" w:rsidRPr="008C0937" w:rsidRDefault="00C21F99" w:rsidP="005F71EB">
            <w:pPr>
              <w:rPr>
                <w:color w:val="000000"/>
                <w:sz w:val="20"/>
                <w:szCs w:val="20"/>
              </w:rPr>
            </w:pPr>
          </w:p>
        </w:tc>
        <w:tc>
          <w:tcPr>
            <w:tcW w:w="782" w:type="pct"/>
            <w:tcBorders>
              <w:top w:val="single" w:sz="4" w:space="0" w:color="auto"/>
              <w:left w:val="single" w:sz="4" w:space="0" w:color="auto"/>
              <w:bottom w:val="single" w:sz="4" w:space="0" w:color="auto"/>
              <w:right w:val="single" w:sz="4" w:space="0" w:color="auto"/>
            </w:tcBorders>
          </w:tcPr>
          <w:p w14:paraId="725DB6AB" w14:textId="77777777" w:rsidR="00C21F99" w:rsidRPr="008C0937" w:rsidRDefault="00C21F99" w:rsidP="005F71EB">
            <w:pPr>
              <w:rPr>
                <w:color w:val="000000"/>
                <w:sz w:val="20"/>
                <w:szCs w:val="20"/>
              </w:rPr>
            </w:pPr>
            <w:r w:rsidRPr="008C0937">
              <w:rPr>
                <w:color w:val="000000"/>
                <w:sz w:val="20"/>
                <w:szCs w:val="20"/>
              </w:rPr>
              <w:t>Gurbet GÖKGÖZ</w:t>
            </w:r>
          </w:p>
        </w:tc>
        <w:tc>
          <w:tcPr>
            <w:tcW w:w="1354" w:type="pct"/>
            <w:tcBorders>
              <w:top w:val="single" w:sz="4" w:space="0" w:color="auto"/>
              <w:left w:val="single" w:sz="4" w:space="0" w:color="auto"/>
              <w:bottom w:val="single" w:sz="4" w:space="0" w:color="auto"/>
              <w:right w:val="single" w:sz="4" w:space="0" w:color="auto"/>
            </w:tcBorders>
            <w:hideMark/>
          </w:tcPr>
          <w:p w14:paraId="1035A8AC" w14:textId="77777777" w:rsidR="00C21F99" w:rsidRPr="008C0937" w:rsidRDefault="00C21F99" w:rsidP="005F71EB">
            <w:pPr>
              <w:rPr>
                <w:b/>
                <w:color w:val="000000"/>
                <w:sz w:val="20"/>
                <w:szCs w:val="20"/>
              </w:rPr>
            </w:pPr>
            <w:r w:rsidRPr="008C0937">
              <w:rPr>
                <w:color w:val="000000"/>
                <w:sz w:val="20"/>
                <w:szCs w:val="20"/>
              </w:rPr>
              <w:t>Sunum, düz anlatım</w:t>
            </w:r>
          </w:p>
        </w:tc>
      </w:tr>
      <w:tr w:rsidR="00C21F99" w:rsidRPr="008C0937" w14:paraId="7F4D5F7B" w14:textId="77777777" w:rsidTr="4418407F">
        <w:tc>
          <w:tcPr>
            <w:tcW w:w="497" w:type="pct"/>
            <w:tcBorders>
              <w:top w:val="single" w:sz="4" w:space="0" w:color="auto"/>
              <w:left w:val="single" w:sz="4" w:space="0" w:color="auto"/>
              <w:bottom w:val="single" w:sz="4" w:space="0" w:color="auto"/>
              <w:right w:val="single" w:sz="4" w:space="0" w:color="auto"/>
            </w:tcBorders>
            <w:hideMark/>
          </w:tcPr>
          <w:p w14:paraId="5EFF7861" w14:textId="77777777" w:rsidR="00C21F99" w:rsidRPr="008C0937" w:rsidRDefault="00C21F99" w:rsidP="005F71EB">
            <w:pPr>
              <w:rPr>
                <w:b/>
                <w:color w:val="000000"/>
                <w:sz w:val="20"/>
                <w:szCs w:val="20"/>
              </w:rPr>
            </w:pPr>
            <w:r w:rsidRPr="008C0937">
              <w:rPr>
                <w:b/>
                <w:sz w:val="20"/>
                <w:szCs w:val="20"/>
              </w:rPr>
              <w:t>6. Hafta</w:t>
            </w:r>
          </w:p>
        </w:tc>
        <w:tc>
          <w:tcPr>
            <w:tcW w:w="2367" w:type="pct"/>
            <w:tcBorders>
              <w:top w:val="single" w:sz="4" w:space="0" w:color="auto"/>
              <w:left w:val="single" w:sz="4" w:space="0" w:color="auto"/>
              <w:bottom w:val="single" w:sz="4" w:space="0" w:color="auto"/>
              <w:right w:val="single" w:sz="4" w:space="0" w:color="auto"/>
            </w:tcBorders>
            <w:vAlign w:val="center"/>
          </w:tcPr>
          <w:p w14:paraId="09BA148E" w14:textId="77777777" w:rsidR="00C21F99" w:rsidRPr="008C0937" w:rsidRDefault="00C21F99" w:rsidP="005F71EB">
            <w:pPr>
              <w:pBdr>
                <w:between w:val="single" w:sz="4" w:space="1" w:color="auto"/>
              </w:pBdr>
              <w:autoSpaceDE w:val="0"/>
              <w:autoSpaceDN w:val="0"/>
              <w:adjustRightInd w:val="0"/>
              <w:rPr>
                <w:color w:val="000000"/>
                <w:sz w:val="20"/>
                <w:szCs w:val="20"/>
              </w:rPr>
            </w:pPr>
            <w:r w:rsidRPr="008C0937">
              <w:rPr>
                <w:color w:val="000000"/>
                <w:sz w:val="20"/>
                <w:szCs w:val="20"/>
              </w:rPr>
              <w:t>Trablusgarp ve Balkan Savaşları</w:t>
            </w:r>
          </w:p>
          <w:p w14:paraId="42B353F8" w14:textId="77777777" w:rsidR="00C21F99" w:rsidRPr="008C0937" w:rsidRDefault="00C21F99" w:rsidP="005F71EB">
            <w:pPr>
              <w:rPr>
                <w:color w:val="000000"/>
                <w:sz w:val="20"/>
                <w:szCs w:val="20"/>
              </w:rPr>
            </w:pPr>
          </w:p>
        </w:tc>
        <w:tc>
          <w:tcPr>
            <w:tcW w:w="782" w:type="pct"/>
            <w:tcBorders>
              <w:top w:val="single" w:sz="4" w:space="0" w:color="auto"/>
              <w:left w:val="single" w:sz="4" w:space="0" w:color="auto"/>
              <w:bottom w:val="single" w:sz="4" w:space="0" w:color="auto"/>
              <w:right w:val="single" w:sz="4" w:space="0" w:color="auto"/>
            </w:tcBorders>
          </w:tcPr>
          <w:p w14:paraId="74A91666" w14:textId="77777777" w:rsidR="00C21F99" w:rsidRPr="008C0937" w:rsidRDefault="00C21F99" w:rsidP="005F71EB">
            <w:pPr>
              <w:rPr>
                <w:color w:val="000000"/>
                <w:sz w:val="20"/>
                <w:szCs w:val="20"/>
              </w:rPr>
            </w:pPr>
            <w:r w:rsidRPr="008C0937">
              <w:rPr>
                <w:color w:val="000000"/>
                <w:sz w:val="20"/>
                <w:szCs w:val="20"/>
              </w:rPr>
              <w:t>Gurbet GÖKGÖZ</w:t>
            </w:r>
          </w:p>
        </w:tc>
        <w:tc>
          <w:tcPr>
            <w:tcW w:w="1354" w:type="pct"/>
            <w:tcBorders>
              <w:top w:val="single" w:sz="4" w:space="0" w:color="auto"/>
              <w:left w:val="single" w:sz="4" w:space="0" w:color="auto"/>
              <w:bottom w:val="single" w:sz="4" w:space="0" w:color="auto"/>
              <w:right w:val="single" w:sz="4" w:space="0" w:color="auto"/>
            </w:tcBorders>
            <w:hideMark/>
          </w:tcPr>
          <w:p w14:paraId="15CD47EF" w14:textId="77777777" w:rsidR="00C21F99" w:rsidRPr="008C0937" w:rsidRDefault="00C21F99" w:rsidP="005F71EB">
            <w:pPr>
              <w:rPr>
                <w:b/>
                <w:color w:val="000000"/>
                <w:sz w:val="20"/>
                <w:szCs w:val="20"/>
              </w:rPr>
            </w:pPr>
            <w:r w:rsidRPr="008C0937">
              <w:rPr>
                <w:color w:val="000000"/>
                <w:sz w:val="20"/>
                <w:szCs w:val="20"/>
              </w:rPr>
              <w:t>Sunum, düz anlatım</w:t>
            </w:r>
          </w:p>
        </w:tc>
      </w:tr>
      <w:tr w:rsidR="00C21F99" w:rsidRPr="008C0937" w14:paraId="0E61FF91" w14:textId="77777777" w:rsidTr="4418407F">
        <w:tc>
          <w:tcPr>
            <w:tcW w:w="497" w:type="pct"/>
            <w:tcBorders>
              <w:top w:val="single" w:sz="4" w:space="0" w:color="auto"/>
              <w:left w:val="single" w:sz="4" w:space="0" w:color="auto"/>
              <w:bottom w:val="single" w:sz="4" w:space="0" w:color="auto"/>
              <w:right w:val="single" w:sz="4" w:space="0" w:color="auto"/>
            </w:tcBorders>
          </w:tcPr>
          <w:p w14:paraId="5654F2B6" w14:textId="77777777" w:rsidR="00C21F99" w:rsidRPr="008C0937" w:rsidRDefault="00C21F99" w:rsidP="005F71EB">
            <w:pPr>
              <w:rPr>
                <w:b/>
                <w:color w:val="000000"/>
                <w:sz w:val="20"/>
                <w:szCs w:val="20"/>
              </w:rPr>
            </w:pPr>
            <w:r w:rsidRPr="008C0937">
              <w:rPr>
                <w:b/>
                <w:sz w:val="20"/>
                <w:szCs w:val="20"/>
              </w:rPr>
              <w:t>7. Hafta</w:t>
            </w:r>
          </w:p>
        </w:tc>
        <w:tc>
          <w:tcPr>
            <w:tcW w:w="2367" w:type="pct"/>
            <w:tcBorders>
              <w:top w:val="single" w:sz="4" w:space="0" w:color="auto"/>
              <w:left w:val="single" w:sz="4" w:space="0" w:color="auto"/>
              <w:bottom w:val="single" w:sz="4" w:space="0" w:color="auto"/>
              <w:right w:val="single" w:sz="4" w:space="0" w:color="auto"/>
            </w:tcBorders>
            <w:vAlign w:val="center"/>
          </w:tcPr>
          <w:p w14:paraId="13F001DE" w14:textId="77777777" w:rsidR="00C21F99" w:rsidRPr="008C0937" w:rsidRDefault="00C21F99" w:rsidP="005F71EB">
            <w:pPr>
              <w:pBdr>
                <w:between w:val="single" w:sz="4" w:space="1" w:color="auto"/>
              </w:pBdr>
              <w:autoSpaceDE w:val="0"/>
              <w:autoSpaceDN w:val="0"/>
              <w:adjustRightInd w:val="0"/>
              <w:rPr>
                <w:color w:val="000000"/>
                <w:sz w:val="20"/>
                <w:szCs w:val="20"/>
              </w:rPr>
            </w:pPr>
            <w:r w:rsidRPr="008C0937">
              <w:rPr>
                <w:color w:val="000000"/>
                <w:sz w:val="20"/>
                <w:szCs w:val="20"/>
              </w:rPr>
              <w:t>Ara Sınav</w:t>
            </w:r>
          </w:p>
        </w:tc>
        <w:tc>
          <w:tcPr>
            <w:tcW w:w="782" w:type="pct"/>
            <w:tcBorders>
              <w:top w:val="single" w:sz="4" w:space="0" w:color="auto"/>
              <w:left w:val="single" w:sz="4" w:space="0" w:color="auto"/>
              <w:bottom w:val="single" w:sz="4" w:space="0" w:color="auto"/>
              <w:right w:val="single" w:sz="4" w:space="0" w:color="auto"/>
            </w:tcBorders>
          </w:tcPr>
          <w:p w14:paraId="79845BA4" w14:textId="77777777" w:rsidR="00C21F99" w:rsidRPr="008C0937" w:rsidRDefault="00C21F99" w:rsidP="005F71EB">
            <w:pPr>
              <w:rPr>
                <w:color w:val="000000"/>
                <w:sz w:val="20"/>
                <w:szCs w:val="20"/>
              </w:rPr>
            </w:pPr>
          </w:p>
        </w:tc>
        <w:tc>
          <w:tcPr>
            <w:tcW w:w="1354" w:type="pct"/>
            <w:tcBorders>
              <w:top w:val="single" w:sz="4" w:space="0" w:color="auto"/>
              <w:left w:val="single" w:sz="4" w:space="0" w:color="auto"/>
              <w:bottom w:val="single" w:sz="4" w:space="0" w:color="auto"/>
              <w:right w:val="single" w:sz="4" w:space="0" w:color="auto"/>
            </w:tcBorders>
          </w:tcPr>
          <w:p w14:paraId="65BC930B" w14:textId="77777777" w:rsidR="00C21F99" w:rsidRPr="008C0937" w:rsidRDefault="00C21F99" w:rsidP="005F71EB">
            <w:pPr>
              <w:rPr>
                <w:color w:val="000000"/>
                <w:sz w:val="20"/>
                <w:szCs w:val="20"/>
              </w:rPr>
            </w:pPr>
          </w:p>
        </w:tc>
      </w:tr>
      <w:tr w:rsidR="00C21F99" w:rsidRPr="008C0937" w14:paraId="196AF9E6" w14:textId="77777777" w:rsidTr="4418407F">
        <w:tc>
          <w:tcPr>
            <w:tcW w:w="497" w:type="pct"/>
            <w:tcBorders>
              <w:top w:val="single" w:sz="4" w:space="0" w:color="auto"/>
              <w:left w:val="single" w:sz="4" w:space="0" w:color="auto"/>
              <w:bottom w:val="single" w:sz="4" w:space="0" w:color="auto"/>
              <w:right w:val="single" w:sz="4" w:space="0" w:color="auto"/>
            </w:tcBorders>
          </w:tcPr>
          <w:p w14:paraId="609606BC" w14:textId="77777777" w:rsidR="00C21F99" w:rsidRPr="008C0937" w:rsidRDefault="00C21F99" w:rsidP="005F71EB">
            <w:pPr>
              <w:rPr>
                <w:b/>
                <w:color w:val="000000"/>
                <w:sz w:val="20"/>
                <w:szCs w:val="20"/>
              </w:rPr>
            </w:pPr>
            <w:r w:rsidRPr="008C0937">
              <w:rPr>
                <w:b/>
                <w:sz w:val="20"/>
                <w:szCs w:val="20"/>
              </w:rPr>
              <w:t>8. Hafta</w:t>
            </w:r>
          </w:p>
        </w:tc>
        <w:tc>
          <w:tcPr>
            <w:tcW w:w="2367" w:type="pct"/>
            <w:tcBorders>
              <w:top w:val="single" w:sz="4" w:space="0" w:color="auto"/>
              <w:left w:val="single" w:sz="4" w:space="0" w:color="auto"/>
              <w:bottom w:val="single" w:sz="4" w:space="0" w:color="auto"/>
              <w:right w:val="single" w:sz="4" w:space="0" w:color="auto"/>
            </w:tcBorders>
            <w:vAlign w:val="center"/>
          </w:tcPr>
          <w:p w14:paraId="768D48D0" w14:textId="77777777" w:rsidR="00C21F99" w:rsidRPr="008C0937" w:rsidRDefault="00C21F99" w:rsidP="005F71EB">
            <w:pPr>
              <w:pBdr>
                <w:between w:val="single" w:sz="4" w:space="1" w:color="auto"/>
              </w:pBdr>
              <w:autoSpaceDE w:val="0"/>
              <w:autoSpaceDN w:val="0"/>
              <w:adjustRightInd w:val="0"/>
              <w:rPr>
                <w:color w:val="000000"/>
                <w:sz w:val="20"/>
                <w:szCs w:val="20"/>
              </w:rPr>
            </w:pPr>
            <w:r w:rsidRPr="008C0937">
              <w:rPr>
                <w:color w:val="000000"/>
                <w:sz w:val="20"/>
                <w:szCs w:val="20"/>
              </w:rPr>
              <w:t>Birinci Dünya Savaşı ve Osmanlı Devleti</w:t>
            </w:r>
          </w:p>
          <w:p w14:paraId="252F50B2" w14:textId="77777777" w:rsidR="00C21F99" w:rsidRPr="008C0937" w:rsidRDefault="00C21F99" w:rsidP="005F71EB">
            <w:pPr>
              <w:rPr>
                <w:color w:val="000000"/>
                <w:sz w:val="20"/>
                <w:szCs w:val="20"/>
              </w:rPr>
            </w:pPr>
          </w:p>
        </w:tc>
        <w:tc>
          <w:tcPr>
            <w:tcW w:w="782" w:type="pct"/>
            <w:tcBorders>
              <w:top w:val="single" w:sz="4" w:space="0" w:color="auto"/>
              <w:left w:val="single" w:sz="4" w:space="0" w:color="auto"/>
              <w:bottom w:val="single" w:sz="4" w:space="0" w:color="auto"/>
              <w:right w:val="single" w:sz="4" w:space="0" w:color="auto"/>
            </w:tcBorders>
          </w:tcPr>
          <w:p w14:paraId="23377D54" w14:textId="77777777" w:rsidR="00C21F99" w:rsidRPr="008C0937" w:rsidRDefault="00C21F99" w:rsidP="005F71EB">
            <w:pPr>
              <w:rPr>
                <w:color w:val="000000"/>
                <w:sz w:val="20"/>
                <w:szCs w:val="20"/>
              </w:rPr>
            </w:pPr>
            <w:r w:rsidRPr="008C0937">
              <w:rPr>
                <w:color w:val="000000"/>
                <w:sz w:val="20"/>
                <w:szCs w:val="20"/>
              </w:rPr>
              <w:t>Gurbet GÖKGÖZ</w:t>
            </w:r>
          </w:p>
        </w:tc>
        <w:tc>
          <w:tcPr>
            <w:tcW w:w="1354" w:type="pct"/>
            <w:tcBorders>
              <w:top w:val="single" w:sz="4" w:space="0" w:color="auto"/>
              <w:left w:val="single" w:sz="4" w:space="0" w:color="auto"/>
              <w:bottom w:val="single" w:sz="4" w:space="0" w:color="auto"/>
              <w:right w:val="single" w:sz="4" w:space="0" w:color="auto"/>
            </w:tcBorders>
            <w:hideMark/>
          </w:tcPr>
          <w:p w14:paraId="22CFCFFE" w14:textId="77777777" w:rsidR="00C21F99" w:rsidRPr="008C0937" w:rsidRDefault="00C21F99" w:rsidP="005F71EB">
            <w:pPr>
              <w:rPr>
                <w:b/>
                <w:color w:val="000000"/>
                <w:sz w:val="20"/>
                <w:szCs w:val="20"/>
              </w:rPr>
            </w:pPr>
            <w:r w:rsidRPr="008C0937">
              <w:rPr>
                <w:color w:val="000000"/>
                <w:sz w:val="20"/>
                <w:szCs w:val="20"/>
              </w:rPr>
              <w:t>Sunum, düz anlatım</w:t>
            </w:r>
          </w:p>
        </w:tc>
      </w:tr>
      <w:tr w:rsidR="00C21F99" w:rsidRPr="008C0937" w14:paraId="72E8A77B" w14:textId="77777777" w:rsidTr="4418407F">
        <w:tc>
          <w:tcPr>
            <w:tcW w:w="497" w:type="pct"/>
            <w:tcBorders>
              <w:top w:val="single" w:sz="4" w:space="0" w:color="auto"/>
              <w:left w:val="single" w:sz="4" w:space="0" w:color="auto"/>
              <w:bottom w:val="single" w:sz="4" w:space="0" w:color="auto"/>
              <w:right w:val="single" w:sz="4" w:space="0" w:color="auto"/>
            </w:tcBorders>
          </w:tcPr>
          <w:p w14:paraId="3801AFFE" w14:textId="77777777" w:rsidR="00C21F99" w:rsidRPr="008C0937" w:rsidRDefault="00C21F99" w:rsidP="005F71EB">
            <w:pPr>
              <w:rPr>
                <w:b/>
                <w:color w:val="000000"/>
                <w:sz w:val="20"/>
                <w:szCs w:val="20"/>
              </w:rPr>
            </w:pPr>
            <w:r w:rsidRPr="008C0937">
              <w:rPr>
                <w:b/>
                <w:sz w:val="20"/>
                <w:szCs w:val="20"/>
              </w:rPr>
              <w:t>9. Hafta</w:t>
            </w:r>
          </w:p>
        </w:tc>
        <w:tc>
          <w:tcPr>
            <w:tcW w:w="2367" w:type="pct"/>
            <w:tcBorders>
              <w:top w:val="single" w:sz="4" w:space="0" w:color="auto"/>
              <w:left w:val="single" w:sz="4" w:space="0" w:color="auto"/>
              <w:bottom w:val="single" w:sz="4" w:space="0" w:color="auto"/>
              <w:right w:val="single" w:sz="4" w:space="0" w:color="auto"/>
            </w:tcBorders>
            <w:vAlign w:val="center"/>
          </w:tcPr>
          <w:p w14:paraId="33C96908" w14:textId="77777777" w:rsidR="00C21F99" w:rsidRPr="008C0937" w:rsidRDefault="00C21F99" w:rsidP="005F71EB">
            <w:pPr>
              <w:pBdr>
                <w:between w:val="single" w:sz="4" w:space="1" w:color="auto"/>
              </w:pBdr>
              <w:autoSpaceDE w:val="0"/>
              <w:autoSpaceDN w:val="0"/>
              <w:adjustRightInd w:val="0"/>
              <w:rPr>
                <w:color w:val="000000"/>
                <w:sz w:val="20"/>
                <w:szCs w:val="20"/>
              </w:rPr>
            </w:pPr>
            <w:r w:rsidRPr="008C0937">
              <w:rPr>
                <w:color w:val="000000"/>
                <w:sz w:val="20"/>
                <w:szCs w:val="20"/>
              </w:rPr>
              <w:t>Mondros Ateşkes Antlaşması ve işgal süreci</w:t>
            </w:r>
          </w:p>
          <w:p w14:paraId="50CF35DE" w14:textId="77777777" w:rsidR="00C21F99" w:rsidRPr="008C0937" w:rsidRDefault="00C21F99" w:rsidP="005F71EB">
            <w:pPr>
              <w:rPr>
                <w:color w:val="000000"/>
                <w:sz w:val="20"/>
                <w:szCs w:val="20"/>
              </w:rPr>
            </w:pPr>
          </w:p>
        </w:tc>
        <w:tc>
          <w:tcPr>
            <w:tcW w:w="782" w:type="pct"/>
            <w:tcBorders>
              <w:top w:val="single" w:sz="4" w:space="0" w:color="auto"/>
              <w:left w:val="single" w:sz="4" w:space="0" w:color="auto"/>
              <w:bottom w:val="single" w:sz="4" w:space="0" w:color="auto"/>
              <w:right w:val="single" w:sz="4" w:space="0" w:color="auto"/>
            </w:tcBorders>
          </w:tcPr>
          <w:p w14:paraId="385256F2" w14:textId="77777777" w:rsidR="00C21F99" w:rsidRPr="008C0937" w:rsidRDefault="00C21F99" w:rsidP="005F71EB">
            <w:pPr>
              <w:rPr>
                <w:color w:val="000000"/>
                <w:sz w:val="20"/>
                <w:szCs w:val="20"/>
              </w:rPr>
            </w:pPr>
            <w:r w:rsidRPr="008C0937">
              <w:rPr>
                <w:color w:val="000000"/>
                <w:sz w:val="20"/>
                <w:szCs w:val="20"/>
              </w:rPr>
              <w:t>Gurbet GÖKGÖZ</w:t>
            </w:r>
          </w:p>
        </w:tc>
        <w:tc>
          <w:tcPr>
            <w:tcW w:w="1354" w:type="pct"/>
            <w:tcBorders>
              <w:top w:val="single" w:sz="4" w:space="0" w:color="auto"/>
              <w:left w:val="single" w:sz="4" w:space="0" w:color="auto"/>
              <w:bottom w:val="single" w:sz="4" w:space="0" w:color="auto"/>
              <w:right w:val="single" w:sz="4" w:space="0" w:color="auto"/>
            </w:tcBorders>
            <w:hideMark/>
          </w:tcPr>
          <w:p w14:paraId="49DE5ED3" w14:textId="77777777" w:rsidR="00C21F99" w:rsidRPr="008C0937" w:rsidRDefault="00C21F99" w:rsidP="005F71EB">
            <w:pPr>
              <w:rPr>
                <w:b/>
                <w:color w:val="000000"/>
                <w:sz w:val="20"/>
                <w:szCs w:val="20"/>
              </w:rPr>
            </w:pPr>
            <w:r w:rsidRPr="008C0937">
              <w:rPr>
                <w:color w:val="000000"/>
                <w:sz w:val="20"/>
                <w:szCs w:val="20"/>
              </w:rPr>
              <w:t>Sunum, düz anlatım</w:t>
            </w:r>
          </w:p>
        </w:tc>
      </w:tr>
      <w:tr w:rsidR="00C21F99" w:rsidRPr="008C0937" w14:paraId="414734D5" w14:textId="77777777" w:rsidTr="4418407F">
        <w:tc>
          <w:tcPr>
            <w:tcW w:w="497" w:type="pct"/>
            <w:tcBorders>
              <w:top w:val="single" w:sz="4" w:space="0" w:color="auto"/>
              <w:left w:val="single" w:sz="4" w:space="0" w:color="auto"/>
              <w:bottom w:val="single" w:sz="4" w:space="0" w:color="auto"/>
              <w:right w:val="single" w:sz="4" w:space="0" w:color="auto"/>
            </w:tcBorders>
          </w:tcPr>
          <w:p w14:paraId="626E09ED" w14:textId="77777777" w:rsidR="00C21F99" w:rsidRPr="008C0937" w:rsidRDefault="00C21F99" w:rsidP="005F71EB">
            <w:pPr>
              <w:rPr>
                <w:b/>
                <w:color w:val="000000"/>
                <w:sz w:val="20"/>
                <w:szCs w:val="20"/>
              </w:rPr>
            </w:pPr>
            <w:r w:rsidRPr="008C0937">
              <w:rPr>
                <w:b/>
                <w:sz w:val="20"/>
                <w:szCs w:val="20"/>
              </w:rPr>
              <w:t>10. Hafta</w:t>
            </w:r>
          </w:p>
        </w:tc>
        <w:tc>
          <w:tcPr>
            <w:tcW w:w="2367" w:type="pct"/>
            <w:tcBorders>
              <w:top w:val="single" w:sz="4" w:space="0" w:color="auto"/>
              <w:left w:val="single" w:sz="4" w:space="0" w:color="auto"/>
              <w:bottom w:val="single" w:sz="4" w:space="0" w:color="auto"/>
              <w:right w:val="single" w:sz="4" w:space="0" w:color="auto"/>
            </w:tcBorders>
            <w:vAlign w:val="center"/>
          </w:tcPr>
          <w:p w14:paraId="327FA6D6" w14:textId="77777777" w:rsidR="00C21F99" w:rsidRPr="008C0937" w:rsidRDefault="00C21F99" w:rsidP="005F71EB">
            <w:pPr>
              <w:pBdr>
                <w:between w:val="single" w:sz="4" w:space="1" w:color="auto"/>
              </w:pBdr>
              <w:autoSpaceDE w:val="0"/>
              <w:autoSpaceDN w:val="0"/>
              <w:adjustRightInd w:val="0"/>
              <w:rPr>
                <w:color w:val="000000"/>
                <w:sz w:val="20"/>
                <w:szCs w:val="20"/>
              </w:rPr>
            </w:pPr>
            <w:r w:rsidRPr="008C0937">
              <w:rPr>
                <w:color w:val="000000"/>
                <w:sz w:val="20"/>
                <w:szCs w:val="20"/>
              </w:rPr>
              <w:t>Mustafa Kemal'in mevcut duruma bakışı, amacı ve yöntemi</w:t>
            </w:r>
          </w:p>
        </w:tc>
        <w:tc>
          <w:tcPr>
            <w:tcW w:w="782" w:type="pct"/>
            <w:tcBorders>
              <w:top w:val="single" w:sz="4" w:space="0" w:color="auto"/>
              <w:left w:val="single" w:sz="4" w:space="0" w:color="auto"/>
              <w:bottom w:val="single" w:sz="4" w:space="0" w:color="auto"/>
              <w:right w:val="single" w:sz="4" w:space="0" w:color="auto"/>
            </w:tcBorders>
          </w:tcPr>
          <w:p w14:paraId="66301C22" w14:textId="77777777" w:rsidR="00C21F99" w:rsidRPr="008C0937" w:rsidRDefault="00C21F99" w:rsidP="005F71EB">
            <w:pPr>
              <w:rPr>
                <w:color w:val="000000"/>
                <w:sz w:val="20"/>
                <w:szCs w:val="20"/>
              </w:rPr>
            </w:pPr>
            <w:r w:rsidRPr="008C0937">
              <w:rPr>
                <w:color w:val="000000"/>
                <w:sz w:val="20"/>
                <w:szCs w:val="20"/>
              </w:rPr>
              <w:t>Gurbet GÖKGÖZ</w:t>
            </w:r>
          </w:p>
        </w:tc>
        <w:tc>
          <w:tcPr>
            <w:tcW w:w="1354" w:type="pct"/>
            <w:tcBorders>
              <w:top w:val="single" w:sz="4" w:space="0" w:color="auto"/>
              <w:left w:val="single" w:sz="4" w:space="0" w:color="auto"/>
              <w:bottom w:val="single" w:sz="4" w:space="0" w:color="auto"/>
              <w:right w:val="single" w:sz="4" w:space="0" w:color="auto"/>
            </w:tcBorders>
            <w:hideMark/>
          </w:tcPr>
          <w:p w14:paraId="5EB42DA0" w14:textId="77777777" w:rsidR="00C21F99" w:rsidRPr="008C0937" w:rsidRDefault="00C21F99" w:rsidP="005F71EB">
            <w:pPr>
              <w:rPr>
                <w:b/>
                <w:color w:val="000000"/>
                <w:sz w:val="20"/>
                <w:szCs w:val="20"/>
              </w:rPr>
            </w:pPr>
            <w:r w:rsidRPr="008C0937">
              <w:rPr>
                <w:color w:val="000000"/>
                <w:sz w:val="20"/>
                <w:szCs w:val="20"/>
              </w:rPr>
              <w:t>Sunum, düz anlatım</w:t>
            </w:r>
          </w:p>
        </w:tc>
      </w:tr>
      <w:tr w:rsidR="00C21F99" w:rsidRPr="008C0937" w14:paraId="0A196ADA" w14:textId="77777777" w:rsidTr="4418407F">
        <w:tc>
          <w:tcPr>
            <w:tcW w:w="497" w:type="pct"/>
            <w:tcBorders>
              <w:top w:val="single" w:sz="4" w:space="0" w:color="auto"/>
              <w:left w:val="single" w:sz="4" w:space="0" w:color="auto"/>
              <w:bottom w:val="single" w:sz="4" w:space="0" w:color="auto"/>
              <w:right w:val="single" w:sz="4" w:space="0" w:color="auto"/>
            </w:tcBorders>
          </w:tcPr>
          <w:p w14:paraId="63C2A3D2" w14:textId="77777777" w:rsidR="00C21F99" w:rsidRPr="008C0937" w:rsidRDefault="00C21F99" w:rsidP="005F71EB">
            <w:pPr>
              <w:rPr>
                <w:b/>
                <w:color w:val="000000"/>
                <w:sz w:val="20"/>
                <w:szCs w:val="20"/>
              </w:rPr>
            </w:pPr>
            <w:r w:rsidRPr="008C0937">
              <w:rPr>
                <w:b/>
                <w:sz w:val="20"/>
                <w:szCs w:val="20"/>
              </w:rPr>
              <w:t>11. Hafta</w:t>
            </w:r>
          </w:p>
        </w:tc>
        <w:tc>
          <w:tcPr>
            <w:tcW w:w="2367" w:type="pct"/>
            <w:tcBorders>
              <w:top w:val="single" w:sz="4" w:space="0" w:color="auto"/>
              <w:left w:val="single" w:sz="4" w:space="0" w:color="auto"/>
              <w:bottom w:val="single" w:sz="4" w:space="0" w:color="auto"/>
              <w:right w:val="single" w:sz="4" w:space="0" w:color="auto"/>
            </w:tcBorders>
            <w:vAlign w:val="center"/>
            <w:hideMark/>
          </w:tcPr>
          <w:p w14:paraId="3D13A454" w14:textId="77777777" w:rsidR="00C21F99" w:rsidRPr="008C0937" w:rsidRDefault="00C21F99" w:rsidP="005F71EB">
            <w:pPr>
              <w:rPr>
                <w:color w:val="000000"/>
                <w:sz w:val="20"/>
                <w:szCs w:val="20"/>
              </w:rPr>
            </w:pPr>
            <w:r w:rsidRPr="008C0937">
              <w:rPr>
                <w:color w:val="000000"/>
                <w:sz w:val="20"/>
                <w:szCs w:val="20"/>
              </w:rPr>
              <w:t>Milli Mücadele Döneminde yaşanan gelişmeler</w:t>
            </w:r>
          </w:p>
        </w:tc>
        <w:tc>
          <w:tcPr>
            <w:tcW w:w="782" w:type="pct"/>
            <w:tcBorders>
              <w:top w:val="single" w:sz="4" w:space="0" w:color="auto"/>
              <w:left w:val="single" w:sz="4" w:space="0" w:color="auto"/>
              <w:bottom w:val="single" w:sz="4" w:space="0" w:color="auto"/>
              <w:right w:val="single" w:sz="4" w:space="0" w:color="auto"/>
            </w:tcBorders>
          </w:tcPr>
          <w:p w14:paraId="3593F9B7" w14:textId="77777777" w:rsidR="00C21F99" w:rsidRPr="008C0937" w:rsidRDefault="00C21F99" w:rsidP="005F71EB">
            <w:pPr>
              <w:rPr>
                <w:color w:val="000000"/>
                <w:sz w:val="20"/>
                <w:szCs w:val="20"/>
              </w:rPr>
            </w:pPr>
            <w:r w:rsidRPr="008C0937">
              <w:rPr>
                <w:color w:val="000000"/>
                <w:sz w:val="20"/>
                <w:szCs w:val="20"/>
              </w:rPr>
              <w:t>Gurbet GÖKGÖZ</w:t>
            </w:r>
          </w:p>
        </w:tc>
        <w:tc>
          <w:tcPr>
            <w:tcW w:w="1354" w:type="pct"/>
            <w:tcBorders>
              <w:top w:val="single" w:sz="4" w:space="0" w:color="auto"/>
              <w:left w:val="single" w:sz="4" w:space="0" w:color="auto"/>
              <w:bottom w:val="single" w:sz="4" w:space="0" w:color="auto"/>
              <w:right w:val="single" w:sz="4" w:space="0" w:color="auto"/>
            </w:tcBorders>
            <w:hideMark/>
          </w:tcPr>
          <w:p w14:paraId="08DFBB19" w14:textId="77777777" w:rsidR="00C21F99" w:rsidRPr="008C0937" w:rsidRDefault="00C21F99" w:rsidP="005F71EB">
            <w:pPr>
              <w:rPr>
                <w:b/>
                <w:color w:val="000000"/>
                <w:sz w:val="20"/>
                <w:szCs w:val="20"/>
              </w:rPr>
            </w:pPr>
            <w:r w:rsidRPr="008C0937">
              <w:rPr>
                <w:color w:val="000000"/>
                <w:sz w:val="20"/>
                <w:szCs w:val="20"/>
              </w:rPr>
              <w:t>Sunum, düz anlatım</w:t>
            </w:r>
          </w:p>
        </w:tc>
      </w:tr>
      <w:tr w:rsidR="00C21F99" w:rsidRPr="008C0937" w14:paraId="0A3AB2CB" w14:textId="77777777" w:rsidTr="4418407F">
        <w:tc>
          <w:tcPr>
            <w:tcW w:w="497" w:type="pct"/>
            <w:tcBorders>
              <w:top w:val="single" w:sz="4" w:space="0" w:color="auto"/>
              <w:left w:val="single" w:sz="4" w:space="0" w:color="auto"/>
              <w:bottom w:val="single" w:sz="4" w:space="0" w:color="auto"/>
              <w:right w:val="single" w:sz="4" w:space="0" w:color="auto"/>
            </w:tcBorders>
          </w:tcPr>
          <w:p w14:paraId="0C24EC97" w14:textId="77777777" w:rsidR="00C21F99" w:rsidRPr="008C0937" w:rsidRDefault="00C21F99" w:rsidP="005F71EB">
            <w:pPr>
              <w:rPr>
                <w:b/>
                <w:color w:val="000000"/>
                <w:sz w:val="20"/>
                <w:szCs w:val="20"/>
              </w:rPr>
            </w:pPr>
            <w:r w:rsidRPr="008C0937">
              <w:rPr>
                <w:b/>
                <w:sz w:val="20"/>
                <w:szCs w:val="20"/>
              </w:rPr>
              <w:t>12. Hafta</w:t>
            </w:r>
          </w:p>
        </w:tc>
        <w:tc>
          <w:tcPr>
            <w:tcW w:w="2367" w:type="pct"/>
            <w:tcBorders>
              <w:top w:val="single" w:sz="4" w:space="0" w:color="auto"/>
              <w:left w:val="single" w:sz="4" w:space="0" w:color="auto"/>
              <w:bottom w:val="single" w:sz="4" w:space="0" w:color="auto"/>
              <w:right w:val="single" w:sz="4" w:space="0" w:color="auto"/>
            </w:tcBorders>
            <w:vAlign w:val="center"/>
            <w:hideMark/>
          </w:tcPr>
          <w:p w14:paraId="7F950397" w14:textId="77777777" w:rsidR="00C21F99" w:rsidRPr="008C0937" w:rsidRDefault="00C21F99" w:rsidP="005F71EB">
            <w:pPr>
              <w:rPr>
                <w:color w:val="000000"/>
                <w:sz w:val="20"/>
                <w:szCs w:val="20"/>
              </w:rPr>
            </w:pPr>
            <w:r w:rsidRPr="008C0937">
              <w:rPr>
                <w:color w:val="000000"/>
                <w:sz w:val="20"/>
                <w:szCs w:val="20"/>
              </w:rPr>
              <w:t>Mudanya Ateşkes Antlaşması</w:t>
            </w:r>
          </w:p>
        </w:tc>
        <w:tc>
          <w:tcPr>
            <w:tcW w:w="782" w:type="pct"/>
            <w:tcBorders>
              <w:top w:val="single" w:sz="4" w:space="0" w:color="auto"/>
              <w:left w:val="single" w:sz="4" w:space="0" w:color="auto"/>
              <w:bottom w:val="single" w:sz="4" w:space="0" w:color="auto"/>
              <w:right w:val="single" w:sz="4" w:space="0" w:color="auto"/>
            </w:tcBorders>
          </w:tcPr>
          <w:p w14:paraId="12B7B48A" w14:textId="77777777" w:rsidR="00C21F99" w:rsidRPr="008C0937" w:rsidRDefault="00C21F99" w:rsidP="005F71EB">
            <w:pPr>
              <w:rPr>
                <w:color w:val="000000"/>
                <w:sz w:val="20"/>
                <w:szCs w:val="20"/>
              </w:rPr>
            </w:pPr>
            <w:r w:rsidRPr="008C0937">
              <w:rPr>
                <w:color w:val="000000"/>
                <w:sz w:val="20"/>
                <w:szCs w:val="20"/>
              </w:rPr>
              <w:t>Gurbet GÖKGÖZ</w:t>
            </w:r>
          </w:p>
        </w:tc>
        <w:tc>
          <w:tcPr>
            <w:tcW w:w="1354" w:type="pct"/>
            <w:tcBorders>
              <w:top w:val="single" w:sz="4" w:space="0" w:color="auto"/>
              <w:left w:val="single" w:sz="4" w:space="0" w:color="auto"/>
              <w:bottom w:val="single" w:sz="4" w:space="0" w:color="auto"/>
              <w:right w:val="single" w:sz="4" w:space="0" w:color="auto"/>
            </w:tcBorders>
            <w:hideMark/>
          </w:tcPr>
          <w:p w14:paraId="2C95CF33" w14:textId="77777777" w:rsidR="00C21F99" w:rsidRPr="008C0937" w:rsidRDefault="00C21F99" w:rsidP="005F71EB">
            <w:pPr>
              <w:rPr>
                <w:b/>
                <w:color w:val="000000"/>
                <w:sz w:val="20"/>
                <w:szCs w:val="20"/>
              </w:rPr>
            </w:pPr>
            <w:r w:rsidRPr="008C0937">
              <w:rPr>
                <w:color w:val="000000"/>
                <w:sz w:val="20"/>
                <w:szCs w:val="20"/>
              </w:rPr>
              <w:t>Sunum, düz anlatım</w:t>
            </w:r>
          </w:p>
        </w:tc>
      </w:tr>
      <w:tr w:rsidR="00C21F99" w:rsidRPr="008C0937" w14:paraId="3B6E2840" w14:textId="77777777" w:rsidTr="4418407F">
        <w:tc>
          <w:tcPr>
            <w:tcW w:w="497" w:type="pct"/>
            <w:tcBorders>
              <w:top w:val="single" w:sz="4" w:space="0" w:color="auto"/>
              <w:left w:val="single" w:sz="4" w:space="0" w:color="auto"/>
              <w:bottom w:val="single" w:sz="4" w:space="0" w:color="auto"/>
              <w:right w:val="single" w:sz="4" w:space="0" w:color="auto"/>
            </w:tcBorders>
          </w:tcPr>
          <w:p w14:paraId="08E9D25E" w14:textId="77777777" w:rsidR="00C21F99" w:rsidRPr="008C0937" w:rsidRDefault="00C21F99" w:rsidP="005F71EB">
            <w:pPr>
              <w:rPr>
                <w:b/>
                <w:color w:val="000000"/>
                <w:sz w:val="20"/>
                <w:szCs w:val="20"/>
              </w:rPr>
            </w:pPr>
            <w:r w:rsidRPr="008C0937">
              <w:rPr>
                <w:b/>
                <w:color w:val="000000"/>
                <w:sz w:val="20"/>
                <w:szCs w:val="20"/>
              </w:rPr>
              <w:t>13.Hafta</w:t>
            </w:r>
          </w:p>
        </w:tc>
        <w:tc>
          <w:tcPr>
            <w:tcW w:w="2367" w:type="pct"/>
            <w:tcBorders>
              <w:top w:val="single" w:sz="4" w:space="0" w:color="auto"/>
              <w:left w:val="single" w:sz="4" w:space="0" w:color="auto"/>
              <w:bottom w:val="single" w:sz="4" w:space="0" w:color="auto"/>
              <w:right w:val="single" w:sz="4" w:space="0" w:color="auto"/>
            </w:tcBorders>
            <w:vAlign w:val="center"/>
            <w:hideMark/>
          </w:tcPr>
          <w:p w14:paraId="0D38119B" w14:textId="77777777" w:rsidR="00C21F99" w:rsidRPr="008C0937" w:rsidRDefault="00C21F99" w:rsidP="005F71EB">
            <w:pPr>
              <w:rPr>
                <w:color w:val="000000"/>
                <w:sz w:val="20"/>
                <w:szCs w:val="20"/>
              </w:rPr>
            </w:pPr>
            <w:r w:rsidRPr="008C0937">
              <w:rPr>
                <w:color w:val="000000"/>
                <w:sz w:val="20"/>
                <w:szCs w:val="20"/>
              </w:rPr>
              <w:t>Lozan Barış Antlaşması</w:t>
            </w:r>
          </w:p>
        </w:tc>
        <w:tc>
          <w:tcPr>
            <w:tcW w:w="782" w:type="pct"/>
            <w:tcBorders>
              <w:top w:val="single" w:sz="4" w:space="0" w:color="auto"/>
              <w:left w:val="single" w:sz="4" w:space="0" w:color="auto"/>
              <w:bottom w:val="single" w:sz="4" w:space="0" w:color="auto"/>
              <w:right w:val="single" w:sz="4" w:space="0" w:color="auto"/>
            </w:tcBorders>
          </w:tcPr>
          <w:p w14:paraId="3B08164A" w14:textId="77777777" w:rsidR="00C21F99" w:rsidRPr="008C0937" w:rsidRDefault="00C21F99" w:rsidP="005F71EB">
            <w:pPr>
              <w:rPr>
                <w:color w:val="000000"/>
                <w:sz w:val="20"/>
                <w:szCs w:val="20"/>
              </w:rPr>
            </w:pPr>
            <w:r w:rsidRPr="008C0937">
              <w:rPr>
                <w:color w:val="000000"/>
                <w:sz w:val="20"/>
                <w:szCs w:val="20"/>
              </w:rPr>
              <w:t>Gurbet GÖKGÖZ</w:t>
            </w:r>
          </w:p>
        </w:tc>
        <w:tc>
          <w:tcPr>
            <w:tcW w:w="1354" w:type="pct"/>
            <w:tcBorders>
              <w:top w:val="single" w:sz="4" w:space="0" w:color="auto"/>
              <w:left w:val="single" w:sz="4" w:space="0" w:color="auto"/>
              <w:bottom w:val="single" w:sz="4" w:space="0" w:color="auto"/>
              <w:right w:val="single" w:sz="4" w:space="0" w:color="auto"/>
            </w:tcBorders>
            <w:hideMark/>
          </w:tcPr>
          <w:p w14:paraId="404BEA74" w14:textId="77777777" w:rsidR="00C21F99" w:rsidRPr="008C0937" w:rsidRDefault="00C21F99" w:rsidP="005F71EB">
            <w:pPr>
              <w:rPr>
                <w:b/>
                <w:color w:val="000000"/>
                <w:sz w:val="20"/>
                <w:szCs w:val="20"/>
              </w:rPr>
            </w:pPr>
            <w:r w:rsidRPr="008C0937">
              <w:rPr>
                <w:color w:val="000000"/>
                <w:sz w:val="20"/>
                <w:szCs w:val="20"/>
              </w:rPr>
              <w:t>Sunum, düz anlatım</w:t>
            </w:r>
          </w:p>
        </w:tc>
      </w:tr>
    </w:tbl>
    <w:p w14:paraId="5E10C0DB" w14:textId="357BEA2A" w:rsidR="00C21F99" w:rsidRPr="008C0937" w:rsidRDefault="00C21F99" w:rsidP="4418407F">
      <w:pPr>
        <w:spacing w:after="160" w:line="257" w:lineRule="auto"/>
        <w:ind w:firstLine="708"/>
        <w:jc w:val="both"/>
        <w:rPr>
          <w:b/>
          <w:bCs/>
          <w:color w:val="000000" w:themeColor="text1"/>
          <w:sz w:val="20"/>
          <w:szCs w:val="20"/>
        </w:rPr>
      </w:pPr>
    </w:p>
    <w:p w14:paraId="3910F9C3" w14:textId="7573E13C" w:rsidR="00C21F99" w:rsidRPr="008C0937" w:rsidRDefault="00C21F99" w:rsidP="4418407F">
      <w:pPr>
        <w:spacing w:after="160" w:line="257" w:lineRule="auto"/>
        <w:ind w:firstLine="708"/>
        <w:jc w:val="both"/>
        <w:rPr>
          <w:b/>
          <w:bCs/>
          <w:color w:val="000000" w:themeColor="text1"/>
          <w:sz w:val="20"/>
          <w:szCs w:val="20"/>
        </w:rPr>
      </w:pPr>
    </w:p>
    <w:p w14:paraId="1DF8C80A" w14:textId="17AD1310" w:rsidR="00C21F99" w:rsidRPr="008C0937" w:rsidRDefault="00C21F99" w:rsidP="4418407F">
      <w:pPr>
        <w:spacing w:after="160" w:line="257" w:lineRule="auto"/>
        <w:ind w:firstLine="708"/>
        <w:jc w:val="both"/>
        <w:rPr>
          <w:b/>
          <w:bCs/>
          <w:color w:val="000000" w:themeColor="text1"/>
          <w:sz w:val="20"/>
          <w:szCs w:val="20"/>
        </w:rPr>
      </w:pPr>
    </w:p>
    <w:p w14:paraId="0C0AFD5D" w14:textId="79DAFA7F" w:rsidR="00C21F99" w:rsidRPr="008C0937" w:rsidRDefault="411AEDBB" w:rsidP="4418407F">
      <w:pPr>
        <w:spacing w:after="160" w:line="257" w:lineRule="auto"/>
        <w:jc w:val="both"/>
        <w:rPr>
          <w:color w:val="000000"/>
          <w:sz w:val="20"/>
          <w:szCs w:val="20"/>
        </w:rPr>
      </w:pPr>
      <w:r w:rsidRPr="4418407F">
        <w:rPr>
          <w:b/>
          <w:bCs/>
          <w:color w:val="000000" w:themeColor="text1"/>
          <w:sz w:val="20"/>
          <w:szCs w:val="20"/>
        </w:rPr>
        <w:t xml:space="preserve">Dersin Öğrenme </w:t>
      </w:r>
      <w:r w:rsidRPr="4418407F">
        <w:rPr>
          <w:b/>
          <w:bCs/>
          <w:sz w:val="20"/>
          <w:szCs w:val="20"/>
        </w:rPr>
        <w:t>Çıktılarının Program Çıktıları le İlişkisi</w:t>
      </w:r>
    </w:p>
    <w:tbl>
      <w:tblPr>
        <w:tblW w:w="5476" w:type="pct"/>
        <w:tblCellMar>
          <w:left w:w="70" w:type="dxa"/>
          <w:right w:w="70" w:type="dxa"/>
        </w:tblCellMar>
        <w:tblLook w:val="04A0" w:firstRow="1" w:lastRow="0" w:firstColumn="1" w:lastColumn="0" w:noHBand="0" w:noVBand="1"/>
      </w:tblPr>
      <w:tblGrid>
        <w:gridCol w:w="1738"/>
        <w:gridCol w:w="449"/>
        <w:gridCol w:w="431"/>
        <w:gridCol w:w="429"/>
        <w:gridCol w:w="578"/>
        <w:gridCol w:w="431"/>
        <w:gridCol w:w="578"/>
        <w:gridCol w:w="429"/>
        <w:gridCol w:w="578"/>
        <w:gridCol w:w="579"/>
        <w:gridCol w:w="607"/>
        <w:gridCol w:w="785"/>
        <w:gridCol w:w="724"/>
        <w:gridCol w:w="1578"/>
      </w:tblGrid>
      <w:tr w:rsidR="00E37871" w:rsidRPr="008C0937" w14:paraId="2E47CCEB" w14:textId="77777777" w:rsidTr="763485D6">
        <w:trPr>
          <w:trHeight w:val="408"/>
        </w:trPr>
        <w:tc>
          <w:tcPr>
            <w:tcW w:w="883" w:type="pct"/>
            <w:tcBorders>
              <w:top w:val="single" w:sz="4" w:space="0" w:color="auto"/>
              <w:left w:val="single" w:sz="8" w:space="0" w:color="auto"/>
              <w:bottom w:val="single" w:sz="8" w:space="0" w:color="auto"/>
              <w:right w:val="single" w:sz="8" w:space="0" w:color="auto"/>
            </w:tcBorders>
            <w:hideMark/>
          </w:tcPr>
          <w:p w14:paraId="1CA691A9" w14:textId="6DFBE825" w:rsidR="00E37871" w:rsidRPr="008C0937" w:rsidRDefault="3D0D2C86" w:rsidP="005F71EB">
            <w:pPr>
              <w:jc w:val="center"/>
              <w:rPr>
                <w:b/>
                <w:bCs/>
                <w:color w:val="000000"/>
                <w:sz w:val="20"/>
                <w:szCs w:val="20"/>
              </w:rPr>
            </w:pPr>
            <w:r w:rsidRPr="763485D6">
              <w:rPr>
                <w:b/>
                <w:bCs/>
                <w:color w:val="000000" w:themeColor="text1"/>
                <w:sz w:val="20"/>
                <w:szCs w:val="20"/>
              </w:rPr>
              <w:t xml:space="preserve">Öğrenme </w:t>
            </w:r>
            <w:r w:rsidR="1CBC122A" w:rsidRPr="763485D6">
              <w:rPr>
                <w:b/>
                <w:bCs/>
                <w:color w:val="000000" w:themeColor="text1"/>
                <w:sz w:val="20"/>
                <w:szCs w:val="20"/>
              </w:rPr>
              <w:t>Çıktısı</w:t>
            </w:r>
          </w:p>
        </w:tc>
        <w:tc>
          <w:tcPr>
            <w:tcW w:w="233" w:type="pct"/>
            <w:tcBorders>
              <w:top w:val="single" w:sz="4" w:space="0" w:color="auto"/>
              <w:left w:val="nil"/>
              <w:bottom w:val="single" w:sz="8" w:space="0" w:color="auto"/>
              <w:right w:val="single" w:sz="8" w:space="0" w:color="auto"/>
            </w:tcBorders>
            <w:hideMark/>
          </w:tcPr>
          <w:p w14:paraId="076BCFEF" w14:textId="6062A21C" w:rsidR="55102231" w:rsidRDefault="55102231" w:rsidP="763485D6">
            <w:pPr>
              <w:jc w:val="center"/>
              <w:rPr>
                <w:b/>
                <w:bCs/>
                <w:color w:val="000000" w:themeColor="text1"/>
                <w:sz w:val="20"/>
                <w:szCs w:val="20"/>
              </w:rPr>
            </w:pPr>
            <w:r w:rsidRPr="763485D6">
              <w:rPr>
                <w:b/>
                <w:bCs/>
                <w:color w:val="000000" w:themeColor="text1"/>
                <w:sz w:val="20"/>
                <w:szCs w:val="20"/>
              </w:rPr>
              <w:t>PÇ</w:t>
            </w:r>
          </w:p>
          <w:p w14:paraId="42F0EC9B" w14:textId="77777777" w:rsidR="00E37871" w:rsidRPr="008C0937" w:rsidRDefault="00E37871" w:rsidP="005F71EB">
            <w:pPr>
              <w:jc w:val="center"/>
              <w:rPr>
                <w:b/>
                <w:bCs/>
                <w:color w:val="000000"/>
                <w:sz w:val="20"/>
                <w:szCs w:val="20"/>
              </w:rPr>
            </w:pPr>
            <w:r w:rsidRPr="008C0937">
              <w:rPr>
                <w:b/>
                <w:bCs/>
                <w:color w:val="000000"/>
                <w:sz w:val="20"/>
                <w:szCs w:val="20"/>
              </w:rPr>
              <w:t>1</w:t>
            </w:r>
          </w:p>
        </w:tc>
        <w:tc>
          <w:tcPr>
            <w:tcW w:w="224" w:type="pct"/>
            <w:tcBorders>
              <w:top w:val="single" w:sz="4" w:space="0" w:color="auto"/>
              <w:left w:val="nil"/>
              <w:bottom w:val="single" w:sz="8" w:space="0" w:color="auto"/>
              <w:right w:val="single" w:sz="8" w:space="0" w:color="auto"/>
            </w:tcBorders>
            <w:hideMark/>
          </w:tcPr>
          <w:p w14:paraId="2FB1DF82" w14:textId="573F185B" w:rsidR="00E37871" w:rsidRPr="008C0937" w:rsidRDefault="3D0D2C86" w:rsidP="005F71EB">
            <w:pPr>
              <w:jc w:val="center"/>
              <w:rPr>
                <w:b/>
                <w:bCs/>
                <w:color w:val="000000"/>
                <w:sz w:val="20"/>
                <w:szCs w:val="20"/>
              </w:rPr>
            </w:pPr>
            <w:r w:rsidRPr="763485D6">
              <w:rPr>
                <w:b/>
                <w:bCs/>
                <w:color w:val="000000" w:themeColor="text1"/>
                <w:sz w:val="20"/>
                <w:szCs w:val="20"/>
              </w:rPr>
              <w:t>P</w:t>
            </w:r>
            <w:r w:rsidR="507AE5CA" w:rsidRPr="763485D6">
              <w:rPr>
                <w:b/>
                <w:bCs/>
                <w:color w:val="000000" w:themeColor="text1"/>
                <w:sz w:val="20"/>
                <w:szCs w:val="20"/>
              </w:rPr>
              <w:t>Ç</w:t>
            </w:r>
          </w:p>
          <w:p w14:paraId="55D858F7" w14:textId="77777777" w:rsidR="00E37871" w:rsidRPr="008C0937" w:rsidRDefault="00E37871" w:rsidP="005F71EB">
            <w:pPr>
              <w:jc w:val="center"/>
              <w:rPr>
                <w:b/>
                <w:bCs/>
                <w:color w:val="000000"/>
                <w:sz w:val="20"/>
                <w:szCs w:val="20"/>
              </w:rPr>
            </w:pPr>
            <w:r w:rsidRPr="008C0937">
              <w:rPr>
                <w:b/>
                <w:bCs/>
                <w:color w:val="000000"/>
                <w:sz w:val="20"/>
                <w:szCs w:val="20"/>
              </w:rPr>
              <w:t>2</w:t>
            </w:r>
          </w:p>
        </w:tc>
        <w:tc>
          <w:tcPr>
            <w:tcW w:w="223" w:type="pct"/>
            <w:tcBorders>
              <w:top w:val="single" w:sz="4" w:space="0" w:color="auto"/>
              <w:left w:val="nil"/>
              <w:bottom w:val="single" w:sz="8" w:space="0" w:color="auto"/>
              <w:right w:val="single" w:sz="8" w:space="0" w:color="auto"/>
            </w:tcBorders>
            <w:hideMark/>
          </w:tcPr>
          <w:p w14:paraId="67D9D44B" w14:textId="37850C28" w:rsidR="00E37871" w:rsidRPr="008C0937" w:rsidRDefault="3D0D2C86" w:rsidP="005F71EB">
            <w:pPr>
              <w:jc w:val="center"/>
              <w:rPr>
                <w:b/>
                <w:bCs/>
                <w:color w:val="000000"/>
                <w:sz w:val="20"/>
                <w:szCs w:val="20"/>
              </w:rPr>
            </w:pPr>
            <w:r w:rsidRPr="763485D6">
              <w:rPr>
                <w:b/>
                <w:bCs/>
                <w:color w:val="000000" w:themeColor="text1"/>
                <w:sz w:val="20"/>
                <w:szCs w:val="20"/>
              </w:rPr>
              <w:t>P</w:t>
            </w:r>
            <w:r w:rsidR="5F517234" w:rsidRPr="763485D6">
              <w:rPr>
                <w:b/>
                <w:bCs/>
                <w:color w:val="000000" w:themeColor="text1"/>
                <w:sz w:val="20"/>
                <w:szCs w:val="20"/>
              </w:rPr>
              <w:t>Ç</w:t>
            </w:r>
          </w:p>
          <w:p w14:paraId="2AB235E9" w14:textId="77777777" w:rsidR="00E37871" w:rsidRPr="008C0937" w:rsidRDefault="00E37871" w:rsidP="005F71EB">
            <w:pPr>
              <w:jc w:val="center"/>
              <w:rPr>
                <w:b/>
                <w:bCs/>
                <w:color w:val="000000"/>
                <w:sz w:val="20"/>
                <w:szCs w:val="20"/>
              </w:rPr>
            </w:pPr>
            <w:r w:rsidRPr="008C0937">
              <w:rPr>
                <w:b/>
                <w:bCs/>
                <w:color w:val="000000"/>
                <w:sz w:val="20"/>
                <w:szCs w:val="20"/>
              </w:rPr>
              <w:t xml:space="preserve">3 </w:t>
            </w:r>
          </w:p>
        </w:tc>
        <w:tc>
          <w:tcPr>
            <w:tcW w:w="298" w:type="pct"/>
            <w:tcBorders>
              <w:top w:val="single" w:sz="4" w:space="0" w:color="auto"/>
              <w:left w:val="nil"/>
              <w:bottom w:val="single" w:sz="8" w:space="0" w:color="auto"/>
              <w:right w:val="single" w:sz="8" w:space="0" w:color="auto"/>
            </w:tcBorders>
            <w:hideMark/>
          </w:tcPr>
          <w:p w14:paraId="11CAFE5E" w14:textId="52416D1F" w:rsidR="00E37871" w:rsidRPr="008C0937" w:rsidRDefault="3D0D2C86" w:rsidP="005F71EB">
            <w:pPr>
              <w:jc w:val="center"/>
              <w:rPr>
                <w:b/>
                <w:bCs/>
                <w:color w:val="000000"/>
                <w:sz w:val="20"/>
                <w:szCs w:val="20"/>
              </w:rPr>
            </w:pPr>
            <w:r w:rsidRPr="763485D6">
              <w:rPr>
                <w:b/>
                <w:bCs/>
                <w:color w:val="000000" w:themeColor="text1"/>
                <w:sz w:val="20"/>
                <w:szCs w:val="20"/>
              </w:rPr>
              <w:t>P</w:t>
            </w:r>
            <w:r w:rsidR="55C8E21B" w:rsidRPr="763485D6">
              <w:rPr>
                <w:b/>
                <w:bCs/>
                <w:color w:val="000000" w:themeColor="text1"/>
                <w:sz w:val="20"/>
                <w:szCs w:val="20"/>
              </w:rPr>
              <w:t>Ç</w:t>
            </w:r>
          </w:p>
          <w:p w14:paraId="338D2401" w14:textId="77777777" w:rsidR="00E37871" w:rsidRPr="008C0937" w:rsidRDefault="00E37871" w:rsidP="005F71EB">
            <w:pPr>
              <w:jc w:val="center"/>
              <w:rPr>
                <w:b/>
                <w:bCs/>
                <w:color w:val="000000"/>
                <w:sz w:val="20"/>
                <w:szCs w:val="20"/>
              </w:rPr>
            </w:pPr>
            <w:r w:rsidRPr="008C0937">
              <w:rPr>
                <w:b/>
                <w:bCs/>
                <w:color w:val="000000"/>
                <w:sz w:val="20"/>
                <w:szCs w:val="20"/>
              </w:rPr>
              <w:t>4</w:t>
            </w:r>
          </w:p>
        </w:tc>
        <w:tc>
          <w:tcPr>
            <w:tcW w:w="224" w:type="pct"/>
            <w:tcBorders>
              <w:top w:val="single" w:sz="4" w:space="0" w:color="auto"/>
              <w:left w:val="nil"/>
              <w:bottom w:val="single" w:sz="4" w:space="0" w:color="auto"/>
              <w:right w:val="single" w:sz="8" w:space="0" w:color="auto"/>
            </w:tcBorders>
            <w:hideMark/>
          </w:tcPr>
          <w:p w14:paraId="48AB1B9F" w14:textId="1B55E106" w:rsidR="00E37871" w:rsidRPr="008C0937" w:rsidRDefault="3D0D2C86" w:rsidP="005F71EB">
            <w:pPr>
              <w:jc w:val="center"/>
              <w:rPr>
                <w:b/>
                <w:bCs/>
                <w:color w:val="000000"/>
                <w:sz w:val="20"/>
                <w:szCs w:val="20"/>
              </w:rPr>
            </w:pPr>
            <w:r w:rsidRPr="763485D6">
              <w:rPr>
                <w:b/>
                <w:bCs/>
                <w:color w:val="000000" w:themeColor="text1"/>
                <w:sz w:val="20"/>
                <w:szCs w:val="20"/>
              </w:rPr>
              <w:t>P</w:t>
            </w:r>
            <w:r w:rsidR="4B9A59A8" w:rsidRPr="763485D6">
              <w:rPr>
                <w:b/>
                <w:bCs/>
                <w:color w:val="000000" w:themeColor="text1"/>
                <w:sz w:val="20"/>
                <w:szCs w:val="20"/>
              </w:rPr>
              <w:t>Ç</w:t>
            </w:r>
          </w:p>
          <w:p w14:paraId="674F73C2" w14:textId="77777777" w:rsidR="00E37871" w:rsidRPr="008C0937" w:rsidRDefault="00E37871" w:rsidP="005F71EB">
            <w:pPr>
              <w:jc w:val="center"/>
              <w:rPr>
                <w:b/>
                <w:bCs/>
                <w:color w:val="000000"/>
                <w:sz w:val="20"/>
                <w:szCs w:val="20"/>
              </w:rPr>
            </w:pPr>
            <w:r w:rsidRPr="008C0937">
              <w:rPr>
                <w:b/>
                <w:bCs/>
                <w:color w:val="000000"/>
                <w:sz w:val="20"/>
                <w:szCs w:val="20"/>
              </w:rPr>
              <w:t>5</w:t>
            </w:r>
          </w:p>
        </w:tc>
        <w:tc>
          <w:tcPr>
            <w:tcW w:w="298" w:type="pct"/>
            <w:tcBorders>
              <w:top w:val="single" w:sz="8" w:space="0" w:color="auto"/>
              <w:left w:val="nil"/>
              <w:bottom w:val="single" w:sz="8" w:space="0" w:color="auto"/>
              <w:right w:val="single" w:sz="8" w:space="0" w:color="000000" w:themeColor="text1"/>
            </w:tcBorders>
            <w:hideMark/>
          </w:tcPr>
          <w:p w14:paraId="6E18C0E0" w14:textId="276256B6" w:rsidR="00E37871" w:rsidRPr="008C0937" w:rsidRDefault="3D0D2C86" w:rsidP="005F71EB">
            <w:pPr>
              <w:jc w:val="center"/>
              <w:rPr>
                <w:b/>
                <w:bCs/>
                <w:color w:val="000000"/>
                <w:sz w:val="20"/>
                <w:szCs w:val="20"/>
              </w:rPr>
            </w:pPr>
            <w:r w:rsidRPr="763485D6">
              <w:rPr>
                <w:b/>
                <w:bCs/>
                <w:color w:val="000000" w:themeColor="text1"/>
                <w:sz w:val="20"/>
                <w:szCs w:val="20"/>
              </w:rPr>
              <w:t>P</w:t>
            </w:r>
            <w:r w:rsidR="72BBA774" w:rsidRPr="763485D6">
              <w:rPr>
                <w:b/>
                <w:bCs/>
                <w:color w:val="000000" w:themeColor="text1"/>
                <w:sz w:val="20"/>
                <w:szCs w:val="20"/>
              </w:rPr>
              <w:t>Ç</w:t>
            </w:r>
          </w:p>
          <w:p w14:paraId="46AC44B1" w14:textId="77777777" w:rsidR="00E37871" w:rsidRPr="008C0937" w:rsidRDefault="00E37871" w:rsidP="005F71EB">
            <w:pPr>
              <w:jc w:val="center"/>
              <w:rPr>
                <w:b/>
                <w:bCs/>
                <w:color w:val="000000"/>
                <w:sz w:val="20"/>
                <w:szCs w:val="20"/>
              </w:rPr>
            </w:pPr>
            <w:r w:rsidRPr="008C0937">
              <w:rPr>
                <w:b/>
                <w:bCs/>
                <w:color w:val="000000"/>
                <w:sz w:val="20"/>
                <w:szCs w:val="20"/>
              </w:rPr>
              <w:t>6</w:t>
            </w:r>
          </w:p>
        </w:tc>
        <w:tc>
          <w:tcPr>
            <w:tcW w:w="223" w:type="pct"/>
            <w:tcBorders>
              <w:top w:val="single" w:sz="4" w:space="0" w:color="auto"/>
              <w:left w:val="nil"/>
              <w:bottom w:val="single" w:sz="8" w:space="0" w:color="auto"/>
              <w:right w:val="single" w:sz="8" w:space="0" w:color="auto"/>
            </w:tcBorders>
            <w:hideMark/>
          </w:tcPr>
          <w:p w14:paraId="59D402C1" w14:textId="5E2FEF5F" w:rsidR="00E37871" w:rsidRPr="008C0937" w:rsidRDefault="3D0D2C86" w:rsidP="005F71EB">
            <w:pPr>
              <w:jc w:val="center"/>
              <w:rPr>
                <w:b/>
                <w:bCs/>
                <w:color w:val="000000"/>
                <w:sz w:val="20"/>
                <w:szCs w:val="20"/>
              </w:rPr>
            </w:pPr>
            <w:r w:rsidRPr="763485D6">
              <w:rPr>
                <w:b/>
                <w:bCs/>
                <w:color w:val="000000" w:themeColor="text1"/>
                <w:sz w:val="20"/>
                <w:szCs w:val="20"/>
              </w:rPr>
              <w:t>P</w:t>
            </w:r>
            <w:r w:rsidR="3475A7F7" w:rsidRPr="763485D6">
              <w:rPr>
                <w:b/>
                <w:bCs/>
                <w:color w:val="000000" w:themeColor="text1"/>
                <w:sz w:val="20"/>
                <w:szCs w:val="20"/>
              </w:rPr>
              <w:t>Ç</w:t>
            </w:r>
          </w:p>
          <w:p w14:paraId="357A98C1" w14:textId="77777777" w:rsidR="00E37871" w:rsidRPr="008C0937" w:rsidRDefault="00E37871" w:rsidP="005F71EB">
            <w:pPr>
              <w:jc w:val="center"/>
              <w:rPr>
                <w:b/>
                <w:bCs/>
                <w:color w:val="000000"/>
                <w:sz w:val="20"/>
                <w:szCs w:val="20"/>
              </w:rPr>
            </w:pPr>
            <w:r w:rsidRPr="008C0937">
              <w:rPr>
                <w:b/>
                <w:bCs/>
                <w:color w:val="000000"/>
                <w:sz w:val="20"/>
                <w:szCs w:val="20"/>
              </w:rPr>
              <w:t>7</w:t>
            </w:r>
          </w:p>
        </w:tc>
        <w:tc>
          <w:tcPr>
            <w:tcW w:w="298" w:type="pct"/>
            <w:tcBorders>
              <w:top w:val="single" w:sz="4" w:space="0" w:color="auto"/>
              <w:left w:val="nil"/>
              <w:bottom w:val="single" w:sz="8" w:space="0" w:color="auto"/>
              <w:right w:val="single" w:sz="8" w:space="0" w:color="auto"/>
            </w:tcBorders>
            <w:hideMark/>
          </w:tcPr>
          <w:p w14:paraId="3B42FA82" w14:textId="7F93BDEE" w:rsidR="00E37871" w:rsidRPr="008C0937" w:rsidRDefault="3D0D2C86" w:rsidP="005F71EB">
            <w:pPr>
              <w:jc w:val="center"/>
              <w:rPr>
                <w:b/>
                <w:bCs/>
                <w:color w:val="000000"/>
                <w:sz w:val="20"/>
                <w:szCs w:val="20"/>
              </w:rPr>
            </w:pPr>
            <w:r w:rsidRPr="763485D6">
              <w:rPr>
                <w:b/>
                <w:bCs/>
                <w:color w:val="000000" w:themeColor="text1"/>
                <w:sz w:val="20"/>
                <w:szCs w:val="20"/>
              </w:rPr>
              <w:t>P</w:t>
            </w:r>
            <w:r w:rsidR="07B90C0D" w:rsidRPr="763485D6">
              <w:rPr>
                <w:b/>
                <w:bCs/>
                <w:color w:val="000000" w:themeColor="text1"/>
                <w:sz w:val="20"/>
                <w:szCs w:val="20"/>
              </w:rPr>
              <w:t>Ç</w:t>
            </w:r>
          </w:p>
          <w:p w14:paraId="13911144" w14:textId="77777777" w:rsidR="00E37871" w:rsidRPr="008C0937" w:rsidRDefault="00E37871" w:rsidP="005F71EB">
            <w:pPr>
              <w:jc w:val="center"/>
              <w:rPr>
                <w:b/>
                <w:bCs/>
                <w:color w:val="000000"/>
                <w:sz w:val="20"/>
                <w:szCs w:val="20"/>
              </w:rPr>
            </w:pPr>
            <w:r w:rsidRPr="008C0937">
              <w:rPr>
                <w:b/>
                <w:bCs/>
                <w:color w:val="000000"/>
                <w:sz w:val="20"/>
                <w:szCs w:val="20"/>
              </w:rPr>
              <w:t>8</w:t>
            </w:r>
          </w:p>
        </w:tc>
        <w:tc>
          <w:tcPr>
            <w:tcW w:w="298" w:type="pct"/>
            <w:tcBorders>
              <w:top w:val="single" w:sz="8" w:space="0" w:color="auto"/>
              <w:left w:val="nil"/>
              <w:bottom w:val="single" w:sz="8" w:space="0" w:color="auto"/>
              <w:right w:val="single" w:sz="8" w:space="0" w:color="000000" w:themeColor="text1"/>
            </w:tcBorders>
            <w:hideMark/>
          </w:tcPr>
          <w:p w14:paraId="3F500E7B" w14:textId="7120D401" w:rsidR="00E37871" w:rsidRPr="008C0937" w:rsidRDefault="3D0D2C86" w:rsidP="005F71EB">
            <w:pPr>
              <w:jc w:val="center"/>
              <w:rPr>
                <w:b/>
                <w:bCs/>
                <w:color w:val="000000"/>
                <w:sz w:val="20"/>
                <w:szCs w:val="20"/>
              </w:rPr>
            </w:pPr>
            <w:r w:rsidRPr="763485D6">
              <w:rPr>
                <w:b/>
                <w:bCs/>
                <w:color w:val="000000" w:themeColor="text1"/>
                <w:sz w:val="20"/>
                <w:szCs w:val="20"/>
              </w:rPr>
              <w:t>PK</w:t>
            </w:r>
            <w:r w:rsidR="4AB45ADC" w:rsidRPr="763485D6">
              <w:rPr>
                <w:b/>
                <w:bCs/>
                <w:color w:val="000000" w:themeColor="text1"/>
                <w:sz w:val="20"/>
                <w:szCs w:val="20"/>
              </w:rPr>
              <w:t>Ç</w:t>
            </w:r>
          </w:p>
          <w:p w14:paraId="7D486809" w14:textId="77777777" w:rsidR="00E37871" w:rsidRPr="008C0937" w:rsidRDefault="00E37871" w:rsidP="005F71EB">
            <w:pPr>
              <w:jc w:val="center"/>
              <w:rPr>
                <w:b/>
                <w:bCs/>
                <w:color w:val="000000"/>
                <w:sz w:val="20"/>
                <w:szCs w:val="20"/>
              </w:rPr>
            </w:pPr>
            <w:r w:rsidRPr="008C0937">
              <w:rPr>
                <w:b/>
                <w:bCs/>
                <w:color w:val="000000"/>
                <w:sz w:val="20"/>
                <w:szCs w:val="20"/>
              </w:rPr>
              <w:t>9</w:t>
            </w:r>
          </w:p>
        </w:tc>
        <w:tc>
          <w:tcPr>
            <w:tcW w:w="223" w:type="pct"/>
            <w:tcBorders>
              <w:top w:val="single" w:sz="4" w:space="0" w:color="auto"/>
              <w:left w:val="nil"/>
              <w:bottom w:val="single" w:sz="8" w:space="0" w:color="auto"/>
              <w:right w:val="single" w:sz="8" w:space="0" w:color="auto"/>
            </w:tcBorders>
            <w:hideMark/>
          </w:tcPr>
          <w:p w14:paraId="7A583A45" w14:textId="47683EF1" w:rsidR="00E37871" w:rsidRPr="008C0937" w:rsidRDefault="67F8955D" w:rsidP="005F71EB">
            <w:pPr>
              <w:jc w:val="center"/>
              <w:rPr>
                <w:b/>
                <w:bCs/>
                <w:color w:val="000000"/>
                <w:sz w:val="20"/>
                <w:szCs w:val="20"/>
              </w:rPr>
            </w:pPr>
            <w:r w:rsidRPr="763485D6">
              <w:rPr>
                <w:b/>
                <w:bCs/>
                <w:color w:val="000000" w:themeColor="text1"/>
                <w:sz w:val="20"/>
                <w:szCs w:val="20"/>
              </w:rPr>
              <w:t>PÇ</w:t>
            </w:r>
            <w:r w:rsidR="3D0D2C86" w:rsidRPr="763485D6">
              <w:rPr>
                <w:b/>
                <w:bCs/>
                <w:color w:val="000000" w:themeColor="text1"/>
                <w:sz w:val="20"/>
                <w:szCs w:val="20"/>
              </w:rPr>
              <w:t>10</w:t>
            </w:r>
          </w:p>
        </w:tc>
        <w:tc>
          <w:tcPr>
            <w:tcW w:w="402" w:type="pct"/>
            <w:tcBorders>
              <w:top w:val="single" w:sz="4" w:space="0" w:color="auto"/>
              <w:left w:val="nil"/>
              <w:bottom w:val="single" w:sz="8" w:space="0" w:color="auto"/>
              <w:right w:val="single" w:sz="8" w:space="0" w:color="auto"/>
            </w:tcBorders>
            <w:hideMark/>
          </w:tcPr>
          <w:p w14:paraId="25C06DD7" w14:textId="1EB06DE9" w:rsidR="00E37871" w:rsidRPr="008C0937" w:rsidRDefault="3D0D2C86" w:rsidP="005F71EB">
            <w:pPr>
              <w:jc w:val="center"/>
              <w:rPr>
                <w:b/>
                <w:bCs/>
                <w:color w:val="000000"/>
                <w:sz w:val="20"/>
                <w:szCs w:val="20"/>
              </w:rPr>
            </w:pPr>
            <w:r w:rsidRPr="763485D6">
              <w:rPr>
                <w:b/>
                <w:bCs/>
                <w:color w:val="000000" w:themeColor="text1"/>
                <w:sz w:val="20"/>
                <w:szCs w:val="20"/>
              </w:rPr>
              <w:t>P</w:t>
            </w:r>
            <w:r w:rsidR="74B92D5B" w:rsidRPr="763485D6">
              <w:rPr>
                <w:b/>
                <w:bCs/>
                <w:color w:val="000000" w:themeColor="text1"/>
                <w:sz w:val="20"/>
                <w:szCs w:val="20"/>
              </w:rPr>
              <w:t>Ç</w:t>
            </w:r>
          </w:p>
          <w:p w14:paraId="6242A5D9" w14:textId="77777777" w:rsidR="00E37871" w:rsidRPr="008C0937" w:rsidRDefault="00E37871" w:rsidP="005F71EB">
            <w:pPr>
              <w:jc w:val="center"/>
              <w:rPr>
                <w:b/>
                <w:bCs/>
                <w:color w:val="000000"/>
                <w:sz w:val="20"/>
                <w:szCs w:val="20"/>
              </w:rPr>
            </w:pPr>
            <w:r w:rsidRPr="008C0937">
              <w:rPr>
                <w:b/>
                <w:bCs/>
                <w:color w:val="000000"/>
                <w:sz w:val="20"/>
                <w:szCs w:val="20"/>
              </w:rPr>
              <w:t>11</w:t>
            </w:r>
          </w:p>
        </w:tc>
        <w:tc>
          <w:tcPr>
            <w:tcW w:w="371" w:type="pct"/>
            <w:tcBorders>
              <w:top w:val="single" w:sz="4" w:space="0" w:color="auto"/>
              <w:left w:val="nil"/>
              <w:bottom w:val="single" w:sz="8" w:space="0" w:color="auto"/>
              <w:right w:val="single" w:sz="8" w:space="0" w:color="auto"/>
            </w:tcBorders>
            <w:hideMark/>
          </w:tcPr>
          <w:p w14:paraId="31E16062" w14:textId="2168794A" w:rsidR="00E37871" w:rsidRPr="008C0937" w:rsidRDefault="3D0D2C86" w:rsidP="005F71EB">
            <w:pPr>
              <w:jc w:val="center"/>
              <w:rPr>
                <w:b/>
                <w:bCs/>
                <w:color w:val="000000"/>
                <w:sz w:val="20"/>
                <w:szCs w:val="20"/>
              </w:rPr>
            </w:pPr>
            <w:r w:rsidRPr="763485D6">
              <w:rPr>
                <w:b/>
                <w:bCs/>
                <w:color w:val="000000" w:themeColor="text1"/>
                <w:sz w:val="20"/>
                <w:szCs w:val="20"/>
              </w:rPr>
              <w:t>P</w:t>
            </w:r>
            <w:r w:rsidR="5FCD5E65" w:rsidRPr="763485D6">
              <w:rPr>
                <w:b/>
                <w:bCs/>
                <w:color w:val="000000" w:themeColor="text1"/>
                <w:sz w:val="20"/>
                <w:szCs w:val="20"/>
              </w:rPr>
              <w:t>Ç</w:t>
            </w:r>
          </w:p>
          <w:p w14:paraId="2E3B4E51" w14:textId="77777777" w:rsidR="00E37871" w:rsidRPr="008C0937" w:rsidRDefault="00E37871" w:rsidP="005F71EB">
            <w:pPr>
              <w:jc w:val="center"/>
              <w:rPr>
                <w:b/>
                <w:bCs/>
                <w:color w:val="000000"/>
                <w:sz w:val="20"/>
                <w:szCs w:val="20"/>
              </w:rPr>
            </w:pPr>
            <w:r w:rsidRPr="008C0937">
              <w:rPr>
                <w:b/>
                <w:bCs/>
                <w:color w:val="000000"/>
                <w:sz w:val="20"/>
                <w:szCs w:val="20"/>
              </w:rPr>
              <w:t>12</w:t>
            </w:r>
          </w:p>
        </w:tc>
        <w:tc>
          <w:tcPr>
            <w:tcW w:w="805" w:type="pct"/>
            <w:tcBorders>
              <w:top w:val="single" w:sz="4" w:space="0" w:color="auto"/>
              <w:left w:val="nil"/>
              <w:bottom w:val="single" w:sz="8" w:space="0" w:color="auto"/>
              <w:right w:val="single" w:sz="8" w:space="0" w:color="auto"/>
            </w:tcBorders>
            <w:hideMark/>
          </w:tcPr>
          <w:p w14:paraId="3438548A" w14:textId="776A8632" w:rsidR="00E37871" w:rsidRPr="008C0937" w:rsidRDefault="3D0D2C86" w:rsidP="005F71EB">
            <w:pPr>
              <w:jc w:val="center"/>
              <w:rPr>
                <w:b/>
                <w:bCs/>
                <w:color w:val="000000"/>
                <w:sz w:val="20"/>
                <w:szCs w:val="20"/>
              </w:rPr>
            </w:pPr>
            <w:r w:rsidRPr="763485D6">
              <w:rPr>
                <w:b/>
                <w:bCs/>
                <w:color w:val="000000" w:themeColor="text1"/>
                <w:sz w:val="20"/>
                <w:szCs w:val="20"/>
              </w:rPr>
              <w:t>P</w:t>
            </w:r>
            <w:r w:rsidR="4EB1621E" w:rsidRPr="763485D6">
              <w:rPr>
                <w:b/>
                <w:bCs/>
                <w:color w:val="000000" w:themeColor="text1"/>
                <w:sz w:val="20"/>
                <w:szCs w:val="20"/>
              </w:rPr>
              <w:t>Ç</w:t>
            </w:r>
          </w:p>
          <w:p w14:paraId="7010072C" w14:textId="77777777" w:rsidR="00E37871" w:rsidRPr="008C0937" w:rsidRDefault="00E37871" w:rsidP="005F71EB">
            <w:pPr>
              <w:jc w:val="center"/>
              <w:rPr>
                <w:b/>
                <w:bCs/>
                <w:color w:val="000000"/>
                <w:sz w:val="20"/>
                <w:szCs w:val="20"/>
              </w:rPr>
            </w:pPr>
            <w:r w:rsidRPr="008C0937">
              <w:rPr>
                <w:b/>
                <w:bCs/>
                <w:color w:val="000000"/>
                <w:sz w:val="20"/>
                <w:szCs w:val="20"/>
              </w:rPr>
              <w:t>13</w:t>
            </w:r>
          </w:p>
        </w:tc>
      </w:tr>
      <w:tr w:rsidR="00E37871" w:rsidRPr="008C0937" w14:paraId="797D7EA1" w14:textId="77777777" w:rsidTr="763485D6">
        <w:trPr>
          <w:trHeight w:val="330"/>
        </w:trPr>
        <w:tc>
          <w:tcPr>
            <w:tcW w:w="883" w:type="pct"/>
            <w:tcBorders>
              <w:top w:val="single" w:sz="8" w:space="0" w:color="auto"/>
              <w:left w:val="single" w:sz="8" w:space="0" w:color="auto"/>
              <w:bottom w:val="single" w:sz="8" w:space="0" w:color="auto"/>
              <w:right w:val="single" w:sz="8" w:space="0" w:color="auto"/>
            </w:tcBorders>
            <w:hideMark/>
          </w:tcPr>
          <w:p w14:paraId="3E596DBE" w14:textId="075AF466" w:rsidR="763485D6" w:rsidRDefault="763485D6" w:rsidP="763485D6">
            <w:pPr>
              <w:jc w:val="both"/>
              <w:rPr>
                <w:b/>
                <w:bCs/>
                <w:color w:val="000000" w:themeColor="text1"/>
                <w:sz w:val="20"/>
                <w:szCs w:val="20"/>
              </w:rPr>
            </w:pPr>
            <w:r w:rsidRPr="763485D6">
              <w:rPr>
                <w:b/>
                <w:bCs/>
                <w:color w:val="000000" w:themeColor="text1"/>
                <w:sz w:val="20"/>
                <w:szCs w:val="20"/>
              </w:rPr>
              <w:t>ÖÇ 1</w:t>
            </w:r>
          </w:p>
        </w:tc>
        <w:tc>
          <w:tcPr>
            <w:tcW w:w="233" w:type="pct"/>
            <w:tcBorders>
              <w:top w:val="nil"/>
              <w:left w:val="nil"/>
              <w:bottom w:val="single" w:sz="8" w:space="0" w:color="auto"/>
              <w:right w:val="single" w:sz="8" w:space="0" w:color="auto"/>
            </w:tcBorders>
            <w:hideMark/>
          </w:tcPr>
          <w:p w14:paraId="29544A91" w14:textId="77777777" w:rsidR="00E37871" w:rsidRPr="008C0937" w:rsidRDefault="00E37871" w:rsidP="005F71EB">
            <w:pPr>
              <w:jc w:val="center"/>
              <w:rPr>
                <w:color w:val="000000"/>
                <w:sz w:val="20"/>
                <w:szCs w:val="20"/>
              </w:rPr>
            </w:pPr>
            <w:r w:rsidRPr="008C0937">
              <w:rPr>
                <w:color w:val="000000"/>
                <w:sz w:val="20"/>
                <w:szCs w:val="20"/>
              </w:rPr>
              <w:t>5</w:t>
            </w:r>
          </w:p>
        </w:tc>
        <w:tc>
          <w:tcPr>
            <w:tcW w:w="224" w:type="pct"/>
            <w:tcBorders>
              <w:top w:val="nil"/>
              <w:left w:val="nil"/>
              <w:bottom w:val="single" w:sz="8" w:space="0" w:color="auto"/>
              <w:right w:val="single" w:sz="8" w:space="0" w:color="auto"/>
            </w:tcBorders>
          </w:tcPr>
          <w:p w14:paraId="21BD7146" w14:textId="77777777" w:rsidR="00E37871" w:rsidRPr="008C0937" w:rsidRDefault="00E37871" w:rsidP="005F71EB">
            <w:pPr>
              <w:jc w:val="center"/>
              <w:rPr>
                <w:color w:val="000000"/>
                <w:sz w:val="20"/>
                <w:szCs w:val="20"/>
              </w:rPr>
            </w:pPr>
          </w:p>
        </w:tc>
        <w:tc>
          <w:tcPr>
            <w:tcW w:w="223" w:type="pct"/>
            <w:tcBorders>
              <w:top w:val="nil"/>
              <w:left w:val="nil"/>
              <w:bottom w:val="single" w:sz="8" w:space="0" w:color="auto"/>
              <w:right w:val="single" w:sz="8" w:space="0" w:color="auto"/>
            </w:tcBorders>
          </w:tcPr>
          <w:p w14:paraId="7BAF40AD" w14:textId="77777777" w:rsidR="00E37871" w:rsidRPr="008C0937" w:rsidRDefault="00E37871" w:rsidP="005F71EB">
            <w:pPr>
              <w:jc w:val="center"/>
              <w:rPr>
                <w:color w:val="000000"/>
                <w:sz w:val="20"/>
                <w:szCs w:val="20"/>
              </w:rPr>
            </w:pPr>
          </w:p>
        </w:tc>
        <w:tc>
          <w:tcPr>
            <w:tcW w:w="298" w:type="pct"/>
            <w:tcBorders>
              <w:top w:val="nil"/>
              <w:left w:val="nil"/>
              <w:bottom w:val="single" w:sz="8" w:space="0" w:color="auto"/>
              <w:right w:val="single" w:sz="8" w:space="0" w:color="auto"/>
            </w:tcBorders>
          </w:tcPr>
          <w:p w14:paraId="0D511A2C" w14:textId="77777777" w:rsidR="00E37871" w:rsidRPr="008C0937" w:rsidRDefault="00E37871" w:rsidP="005F71EB">
            <w:pPr>
              <w:jc w:val="center"/>
              <w:rPr>
                <w:color w:val="000000"/>
                <w:sz w:val="20"/>
                <w:szCs w:val="20"/>
              </w:rPr>
            </w:pPr>
          </w:p>
        </w:tc>
        <w:tc>
          <w:tcPr>
            <w:tcW w:w="224" w:type="pct"/>
            <w:tcBorders>
              <w:top w:val="single" w:sz="4" w:space="0" w:color="auto"/>
              <w:left w:val="nil"/>
              <w:bottom w:val="single" w:sz="8" w:space="0" w:color="auto"/>
              <w:right w:val="single" w:sz="8" w:space="0" w:color="auto"/>
            </w:tcBorders>
          </w:tcPr>
          <w:p w14:paraId="7B65BE0E" w14:textId="77777777" w:rsidR="00E37871" w:rsidRPr="008C0937" w:rsidRDefault="00E37871" w:rsidP="005F71EB">
            <w:pPr>
              <w:jc w:val="center"/>
              <w:rPr>
                <w:color w:val="000000"/>
                <w:sz w:val="20"/>
                <w:szCs w:val="20"/>
              </w:rPr>
            </w:pPr>
          </w:p>
        </w:tc>
        <w:tc>
          <w:tcPr>
            <w:tcW w:w="298" w:type="pct"/>
            <w:tcBorders>
              <w:top w:val="single" w:sz="8" w:space="0" w:color="auto"/>
              <w:left w:val="nil"/>
              <w:bottom w:val="single" w:sz="8" w:space="0" w:color="auto"/>
              <w:right w:val="single" w:sz="8" w:space="0" w:color="000000" w:themeColor="text1"/>
            </w:tcBorders>
          </w:tcPr>
          <w:p w14:paraId="09392882" w14:textId="77777777" w:rsidR="00E37871" w:rsidRPr="008C0937" w:rsidRDefault="00E37871" w:rsidP="005F71EB">
            <w:pPr>
              <w:jc w:val="center"/>
              <w:rPr>
                <w:color w:val="000000"/>
                <w:sz w:val="20"/>
                <w:szCs w:val="20"/>
              </w:rPr>
            </w:pPr>
          </w:p>
        </w:tc>
        <w:tc>
          <w:tcPr>
            <w:tcW w:w="223" w:type="pct"/>
            <w:tcBorders>
              <w:top w:val="nil"/>
              <w:left w:val="nil"/>
              <w:bottom w:val="single" w:sz="8" w:space="0" w:color="auto"/>
              <w:right w:val="single" w:sz="8" w:space="0" w:color="auto"/>
            </w:tcBorders>
          </w:tcPr>
          <w:p w14:paraId="70D3BBCB" w14:textId="77777777" w:rsidR="00E37871" w:rsidRPr="008C0937" w:rsidRDefault="00E37871" w:rsidP="005F71EB">
            <w:pPr>
              <w:jc w:val="center"/>
              <w:rPr>
                <w:color w:val="000000"/>
                <w:sz w:val="20"/>
                <w:szCs w:val="20"/>
              </w:rPr>
            </w:pPr>
          </w:p>
        </w:tc>
        <w:tc>
          <w:tcPr>
            <w:tcW w:w="298" w:type="pct"/>
            <w:tcBorders>
              <w:top w:val="nil"/>
              <w:left w:val="nil"/>
              <w:bottom w:val="single" w:sz="8" w:space="0" w:color="auto"/>
              <w:right w:val="single" w:sz="8" w:space="0" w:color="auto"/>
            </w:tcBorders>
          </w:tcPr>
          <w:p w14:paraId="05D86046" w14:textId="77777777" w:rsidR="00E37871" w:rsidRPr="008C0937" w:rsidRDefault="00E37871" w:rsidP="005F71EB">
            <w:pPr>
              <w:jc w:val="center"/>
              <w:rPr>
                <w:color w:val="000000"/>
                <w:sz w:val="20"/>
                <w:szCs w:val="20"/>
              </w:rPr>
            </w:pPr>
          </w:p>
        </w:tc>
        <w:tc>
          <w:tcPr>
            <w:tcW w:w="298" w:type="pct"/>
            <w:tcBorders>
              <w:top w:val="single" w:sz="8" w:space="0" w:color="auto"/>
              <w:left w:val="nil"/>
              <w:bottom w:val="single" w:sz="8" w:space="0" w:color="auto"/>
              <w:right w:val="single" w:sz="8" w:space="0" w:color="000000" w:themeColor="text1"/>
            </w:tcBorders>
          </w:tcPr>
          <w:p w14:paraId="58F204EA" w14:textId="77777777" w:rsidR="00E37871" w:rsidRPr="008C0937" w:rsidRDefault="00E37871" w:rsidP="005F71EB">
            <w:pPr>
              <w:jc w:val="center"/>
              <w:rPr>
                <w:color w:val="000000"/>
                <w:sz w:val="20"/>
                <w:szCs w:val="20"/>
              </w:rPr>
            </w:pPr>
          </w:p>
        </w:tc>
        <w:tc>
          <w:tcPr>
            <w:tcW w:w="223" w:type="pct"/>
            <w:tcBorders>
              <w:top w:val="nil"/>
              <w:left w:val="nil"/>
              <w:bottom w:val="single" w:sz="8" w:space="0" w:color="auto"/>
              <w:right w:val="single" w:sz="8" w:space="0" w:color="auto"/>
            </w:tcBorders>
          </w:tcPr>
          <w:p w14:paraId="57B37AA5" w14:textId="77777777" w:rsidR="00E37871" w:rsidRPr="008C0937" w:rsidRDefault="00E37871" w:rsidP="005F71EB">
            <w:pPr>
              <w:jc w:val="center"/>
              <w:rPr>
                <w:color w:val="000000"/>
                <w:sz w:val="20"/>
                <w:szCs w:val="20"/>
              </w:rPr>
            </w:pPr>
          </w:p>
        </w:tc>
        <w:tc>
          <w:tcPr>
            <w:tcW w:w="402" w:type="pct"/>
            <w:tcBorders>
              <w:top w:val="nil"/>
              <w:left w:val="nil"/>
              <w:bottom w:val="single" w:sz="8" w:space="0" w:color="auto"/>
              <w:right w:val="single" w:sz="8" w:space="0" w:color="auto"/>
            </w:tcBorders>
          </w:tcPr>
          <w:p w14:paraId="1B74EC87" w14:textId="77777777" w:rsidR="00E37871" w:rsidRPr="008C0937" w:rsidRDefault="00E37871" w:rsidP="005F71EB">
            <w:pPr>
              <w:jc w:val="center"/>
              <w:rPr>
                <w:sz w:val="20"/>
                <w:szCs w:val="20"/>
              </w:rPr>
            </w:pPr>
          </w:p>
        </w:tc>
        <w:tc>
          <w:tcPr>
            <w:tcW w:w="371" w:type="pct"/>
            <w:tcBorders>
              <w:top w:val="nil"/>
              <w:left w:val="nil"/>
              <w:bottom w:val="single" w:sz="8" w:space="0" w:color="auto"/>
              <w:right w:val="single" w:sz="8" w:space="0" w:color="auto"/>
            </w:tcBorders>
          </w:tcPr>
          <w:p w14:paraId="6FA2AFB0" w14:textId="77777777" w:rsidR="00E37871" w:rsidRPr="008C0937" w:rsidRDefault="00E37871" w:rsidP="005F71EB">
            <w:pPr>
              <w:jc w:val="center"/>
              <w:rPr>
                <w:color w:val="000000"/>
                <w:sz w:val="20"/>
                <w:szCs w:val="20"/>
              </w:rPr>
            </w:pPr>
          </w:p>
        </w:tc>
        <w:tc>
          <w:tcPr>
            <w:tcW w:w="805" w:type="pct"/>
            <w:tcBorders>
              <w:top w:val="nil"/>
              <w:left w:val="nil"/>
              <w:bottom w:val="single" w:sz="8" w:space="0" w:color="auto"/>
              <w:right w:val="single" w:sz="8" w:space="0" w:color="auto"/>
            </w:tcBorders>
          </w:tcPr>
          <w:p w14:paraId="4F3AD910" w14:textId="77777777" w:rsidR="00E37871" w:rsidRPr="008C0937" w:rsidRDefault="00E37871" w:rsidP="005F71EB">
            <w:pPr>
              <w:jc w:val="center"/>
              <w:rPr>
                <w:color w:val="000000"/>
                <w:sz w:val="20"/>
                <w:szCs w:val="20"/>
              </w:rPr>
            </w:pPr>
          </w:p>
        </w:tc>
      </w:tr>
      <w:tr w:rsidR="00E37871" w:rsidRPr="008C0937" w14:paraId="15A4CE38" w14:textId="77777777" w:rsidTr="763485D6">
        <w:trPr>
          <w:trHeight w:val="330"/>
        </w:trPr>
        <w:tc>
          <w:tcPr>
            <w:tcW w:w="883" w:type="pct"/>
            <w:tcBorders>
              <w:top w:val="single" w:sz="8" w:space="0" w:color="auto"/>
              <w:left w:val="single" w:sz="8" w:space="0" w:color="auto"/>
              <w:bottom w:val="single" w:sz="8" w:space="0" w:color="auto"/>
              <w:right w:val="single" w:sz="8" w:space="0" w:color="auto"/>
            </w:tcBorders>
            <w:hideMark/>
          </w:tcPr>
          <w:p w14:paraId="7CFA6076" w14:textId="4974B5AD" w:rsidR="763485D6" w:rsidRDefault="763485D6" w:rsidP="763485D6">
            <w:pPr>
              <w:jc w:val="both"/>
              <w:rPr>
                <w:b/>
                <w:bCs/>
                <w:color w:val="000000" w:themeColor="text1"/>
                <w:sz w:val="20"/>
                <w:szCs w:val="20"/>
              </w:rPr>
            </w:pPr>
            <w:r w:rsidRPr="763485D6">
              <w:rPr>
                <w:b/>
                <w:bCs/>
                <w:color w:val="000000" w:themeColor="text1"/>
                <w:sz w:val="20"/>
                <w:szCs w:val="20"/>
              </w:rPr>
              <w:t>ÖÇ 2</w:t>
            </w:r>
          </w:p>
        </w:tc>
        <w:tc>
          <w:tcPr>
            <w:tcW w:w="233" w:type="pct"/>
            <w:tcBorders>
              <w:top w:val="nil"/>
              <w:left w:val="nil"/>
              <w:bottom w:val="single" w:sz="8" w:space="0" w:color="auto"/>
              <w:right w:val="single" w:sz="8" w:space="0" w:color="auto"/>
            </w:tcBorders>
          </w:tcPr>
          <w:p w14:paraId="03936144" w14:textId="77777777" w:rsidR="00E37871" w:rsidRPr="008C0937" w:rsidRDefault="00E37871" w:rsidP="005F71EB">
            <w:pPr>
              <w:jc w:val="center"/>
              <w:rPr>
                <w:color w:val="000000"/>
                <w:sz w:val="20"/>
                <w:szCs w:val="20"/>
              </w:rPr>
            </w:pPr>
          </w:p>
        </w:tc>
        <w:tc>
          <w:tcPr>
            <w:tcW w:w="224" w:type="pct"/>
            <w:tcBorders>
              <w:top w:val="nil"/>
              <w:left w:val="nil"/>
              <w:bottom w:val="single" w:sz="8" w:space="0" w:color="auto"/>
              <w:right w:val="single" w:sz="8" w:space="0" w:color="auto"/>
            </w:tcBorders>
          </w:tcPr>
          <w:p w14:paraId="480713EB" w14:textId="77777777" w:rsidR="00E37871" w:rsidRPr="008C0937" w:rsidRDefault="00E37871" w:rsidP="005F71EB">
            <w:pPr>
              <w:jc w:val="center"/>
              <w:rPr>
                <w:color w:val="000000"/>
                <w:sz w:val="20"/>
                <w:szCs w:val="20"/>
              </w:rPr>
            </w:pPr>
          </w:p>
        </w:tc>
        <w:tc>
          <w:tcPr>
            <w:tcW w:w="223" w:type="pct"/>
            <w:tcBorders>
              <w:top w:val="nil"/>
              <w:left w:val="nil"/>
              <w:bottom w:val="single" w:sz="8" w:space="0" w:color="auto"/>
              <w:right w:val="single" w:sz="8" w:space="0" w:color="auto"/>
            </w:tcBorders>
          </w:tcPr>
          <w:p w14:paraId="5293EA46" w14:textId="77777777" w:rsidR="00E37871" w:rsidRPr="008C0937" w:rsidRDefault="00E37871" w:rsidP="005F71EB">
            <w:pPr>
              <w:jc w:val="center"/>
              <w:rPr>
                <w:color w:val="000000"/>
                <w:sz w:val="20"/>
                <w:szCs w:val="20"/>
              </w:rPr>
            </w:pPr>
          </w:p>
        </w:tc>
        <w:tc>
          <w:tcPr>
            <w:tcW w:w="298" w:type="pct"/>
            <w:tcBorders>
              <w:top w:val="nil"/>
              <w:left w:val="nil"/>
              <w:bottom w:val="single" w:sz="8" w:space="0" w:color="auto"/>
              <w:right w:val="single" w:sz="8" w:space="0" w:color="auto"/>
            </w:tcBorders>
            <w:hideMark/>
          </w:tcPr>
          <w:p w14:paraId="0F8F5959" w14:textId="77777777" w:rsidR="00E37871" w:rsidRPr="008C0937" w:rsidRDefault="00E37871" w:rsidP="005F71EB">
            <w:pPr>
              <w:jc w:val="center"/>
              <w:rPr>
                <w:color w:val="000000"/>
                <w:sz w:val="20"/>
                <w:szCs w:val="20"/>
              </w:rPr>
            </w:pPr>
            <w:r w:rsidRPr="008C0937">
              <w:rPr>
                <w:color w:val="000000"/>
                <w:sz w:val="20"/>
                <w:szCs w:val="20"/>
              </w:rPr>
              <w:t>5</w:t>
            </w:r>
          </w:p>
        </w:tc>
        <w:tc>
          <w:tcPr>
            <w:tcW w:w="224" w:type="pct"/>
            <w:tcBorders>
              <w:top w:val="nil"/>
              <w:left w:val="nil"/>
              <w:bottom w:val="single" w:sz="8" w:space="0" w:color="auto"/>
              <w:right w:val="single" w:sz="8" w:space="0" w:color="auto"/>
            </w:tcBorders>
          </w:tcPr>
          <w:p w14:paraId="09635D9D" w14:textId="77777777" w:rsidR="00E37871" w:rsidRPr="008C0937" w:rsidRDefault="00E37871" w:rsidP="005F71EB">
            <w:pPr>
              <w:jc w:val="center"/>
              <w:rPr>
                <w:color w:val="000000"/>
                <w:sz w:val="20"/>
                <w:szCs w:val="20"/>
              </w:rPr>
            </w:pPr>
          </w:p>
        </w:tc>
        <w:tc>
          <w:tcPr>
            <w:tcW w:w="298" w:type="pct"/>
            <w:tcBorders>
              <w:top w:val="single" w:sz="8" w:space="0" w:color="auto"/>
              <w:left w:val="nil"/>
              <w:bottom w:val="single" w:sz="8" w:space="0" w:color="auto"/>
              <w:right w:val="single" w:sz="8" w:space="0" w:color="000000" w:themeColor="text1"/>
            </w:tcBorders>
          </w:tcPr>
          <w:p w14:paraId="440AFEF1" w14:textId="77777777" w:rsidR="00E37871" w:rsidRPr="008C0937" w:rsidRDefault="00E37871" w:rsidP="005F71EB">
            <w:pPr>
              <w:jc w:val="center"/>
              <w:rPr>
                <w:color w:val="000000"/>
                <w:sz w:val="20"/>
                <w:szCs w:val="20"/>
              </w:rPr>
            </w:pPr>
          </w:p>
        </w:tc>
        <w:tc>
          <w:tcPr>
            <w:tcW w:w="223" w:type="pct"/>
            <w:tcBorders>
              <w:top w:val="nil"/>
              <w:left w:val="nil"/>
              <w:bottom w:val="single" w:sz="8" w:space="0" w:color="auto"/>
              <w:right w:val="single" w:sz="8" w:space="0" w:color="auto"/>
            </w:tcBorders>
          </w:tcPr>
          <w:p w14:paraId="74E33226" w14:textId="77777777" w:rsidR="00E37871" w:rsidRPr="008C0937" w:rsidRDefault="00E37871" w:rsidP="005F71EB">
            <w:pPr>
              <w:jc w:val="center"/>
              <w:rPr>
                <w:sz w:val="20"/>
                <w:szCs w:val="20"/>
              </w:rPr>
            </w:pPr>
          </w:p>
        </w:tc>
        <w:tc>
          <w:tcPr>
            <w:tcW w:w="298" w:type="pct"/>
            <w:tcBorders>
              <w:top w:val="nil"/>
              <w:left w:val="nil"/>
              <w:bottom w:val="single" w:sz="8" w:space="0" w:color="auto"/>
              <w:right w:val="single" w:sz="8" w:space="0" w:color="auto"/>
            </w:tcBorders>
          </w:tcPr>
          <w:p w14:paraId="4B07CA66" w14:textId="77777777" w:rsidR="00E37871" w:rsidRPr="008C0937" w:rsidRDefault="00E37871" w:rsidP="005F71EB">
            <w:pPr>
              <w:jc w:val="center"/>
              <w:rPr>
                <w:color w:val="000000"/>
                <w:sz w:val="20"/>
                <w:szCs w:val="20"/>
              </w:rPr>
            </w:pPr>
          </w:p>
        </w:tc>
        <w:tc>
          <w:tcPr>
            <w:tcW w:w="298" w:type="pct"/>
            <w:tcBorders>
              <w:top w:val="single" w:sz="8" w:space="0" w:color="auto"/>
              <w:left w:val="nil"/>
              <w:bottom w:val="single" w:sz="8" w:space="0" w:color="auto"/>
              <w:right w:val="single" w:sz="8" w:space="0" w:color="000000" w:themeColor="text1"/>
            </w:tcBorders>
          </w:tcPr>
          <w:p w14:paraId="04EC88CB" w14:textId="77777777" w:rsidR="00E37871" w:rsidRPr="008C0937" w:rsidRDefault="00E37871" w:rsidP="005F71EB">
            <w:pPr>
              <w:jc w:val="center"/>
              <w:rPr>
                <w:color w:val="000000"/>
                <w:sz w:val="20"/>
                <w:szCs w:val="20"/>
              </w:rPr>
            </w:pPr>
          </w:p>
        </w:tc>
        <w:tc>
          <w:tcPr>
            <w:tcW w:w="223" w:type="pct"/>
            <w:tcBorders>
              <w:top w:val="nil"/>
              <w:left w:val="nil"/>
              <w:bottom w:val="single" w:sz="8" w:space="0" w:color="auto"/>
              <w:right w:val="single" w:sz="8" w:space="0" w:color="auto"/>
            </w:tcBorders>
          </w:tcPr>
          <w:p w14:paraId="01489024" w14:textId="77777777" w:rsidR="00E37871" w:rsidRPr="008C0937" w:rsidRDefault="00E37871" w:rsidP="005F71EB">
            <w:pPr>
              <w:jc w:val="center"/>
              <w:rPr>
                <w:color w:val="000000"/>
                <w:sz w:val="20"/>
                <w:szCs w:val="20"/>
              </w:rPr>
            </w:pPr>
          </w:p>
        </w:tc>
        <w:tc>
          <w:tcPr>
            <w:tcW w:w="402" w:type="pct"/>
            <w:tcBorders>
              <w:top w:val="nil"/>
              <w:left w:val="nil"/>
              <w:bottom w:val="single" w:sz="8" w:space="0" w:color="auto"/>
              <w:right w:val="single" w:sz="8" w:space="0" w:color="auto"/>
            </w:tcBorders>
          </w:tcPr>
          <w:p w14:paraId="57CE77FD" w14:textId="77777777" w:rsidR="00E37871" w:rsidRPr="008C0937" w:rsidRDefault="00E37871" w:rsidP="005F71EB">
            <w:pPr>
              <w:jc w:val="center"/>
              <w:rPr>
                <w:sz w:val="20"/>
                <w:szCs w:val="20"/>
              </w:rPr>
            </w:pPr>
          </w:p>
        </w:tc>
        <w:tc>
          <w:tcPr>
            <w:tcW w:w="371" w:type="pct"/>
            <w:tcBorders>
              <w:top w:val="nil"/>
              <w:left w:val="nil"/>
              <w:bottom w:val="single" w:sz="8" w:space="0" w:color="auto"/>
              <w:right w:val="single" w:sz="8" w:space="0" w:color="auto"/>
            </w:tcBorders>
          </w:tcPr>
          <w:p w14:paraId="26DE069F" w14:textId="77777777" w:rsidR="00E37871" w:rsidRPr="008C0937" w:rsidRDefault="00E37871" w:rsidP="005F71EB">
            <w:pPr>
              <w:jc w:val="center"/>
              <w:rPr>
                <w:color w:val="000000"/>
                <w:sz w:val="20"/>
                <w:szCs w:val="20"/>
              </w:rPr>
            </w:pPr>
          </w:p>
        </w:tc>
        <w:tc>
          <w:tcPr>
            <w:tcW w:w="805" w:type="pct"/>
            <w:tcBorders>
              <w:top w:val="nil"/>
              <w:left w:val="nil"/>
              <w:bottom w:val="single" w:sz="8" w:space="0" w:color="auto"/>
              <w:right w:val="single" w:sz="8" w:space="0" w:color="auto"/>
            </w:tcBorders>
          </w:tcPr>
          <w:p w14:paraId="2EB0BB4F" w14:textId="77777777" w:rsidR="00E37871" w:rsidRPr="008C0937" w:rsidRDefault="00E37871" w:rsidP="005F71EB">
            <w:pPr>
              <w:jc w:val="center"/>
              <w:rPr>
                <w:color w:val="000000"/>
                <w:sz w:val="20"/>
                <w:szCs w:val="20"/>
              </w:rPr>
            </w:pPr>
          </w:p>
        </w:tc>
      </w:tr>
      <w:tr w:rsidR="00E37871" w:rsidRPr="008C0937" w14:paraId="778A2949" w14:textId="77777777" w:rsidTr="763485D6">
        <w:trPr>
          <w:trHeight w:val="330"/>
        </w:trPr>
        <w:tc>
          <w:tcPr>
            <w:tcW w:w="883" w:type="pct"/>
            <w:tcBorders>
              <w:top w:val="single" w:sz="8" w:space="0" w:color="auto"/>
              <w:left w:val="single" w:sz="8" w:space="0" w:color="auto"/>
              <w:bottom w:val="single" w:sz="8" w:space="0" w:color="auto"/>
              <w:right w:val="single" w:sz="8" w:space="0" w:color="auto"/>
            </w:tcBorders>
            <w:hideMark/>
          </w:tcPr>
          <w:p w14:paraId="3AE76B86" w14:textId="6C58F140" w:rsidR="763485D6" w:rsidRDefault="763485D6" w:rsidP="763485D6">
            <w:pPr>
              <w:jc w:val="both"/>
              <w:rPr>
                <w:b/>
                <w:bCs/>
                <w:color w:val="000000" w:themeColor="text1"/>
                <w:sz w:val="20"/>
                <w:szCs w:val="20"/>
              </w:rPr>
            </w:pPr>
            <w:r w:rsidRPr="763485D6">
              <w:rPr>
                <w:b/>
                <w:bCs/>
                <w:color w:val="000000" w:themeColor="text1"/>
                <w:sz w:val="20"/>
                <w:szCs w:val="20"/>
              </w:rPr>
              <w:t>ÖÇ 3</w:t>
            </w:r>
          </w:p>
        </w:tc>
        <w:tc>
          <w:tcPr>
            <w:tcW w:w="233" w:type="pct"/>
            <w:tcBorders>
              <w:top w:val="nil"/>
              <w:left w:val="nil"/>
              <w:bottom w:val="single" w:sz="8" w:space="0" w:color="auto"/>
              <w:right w:val="single" w:sz="8" w:space="0" w:color="auto"/>
            </w:tcBorders>
          </w:tcPr>
          <w:p w14:paraId="70DDB5E5" w14:textId="77777777" w:rsidR="00E37871" w:rsidRPr="008C0937" w:rsidRDefault="00E37871" w:rsidP="005F71EB">
            <w:pPr>
              <w:jc w:val="center"/>
              <w:rPr>
                <w:color w:val="000000"/>
                <w:sz w:val="20"/>
                <w:szCs w:val="20"/>
              </w:rPr>
            </w:pPr>
          </w:p>
        </w:tc>
        <w:tc>
          <w:tcPr>
            <w:tcW w:w="224" w:type="pct"/>
            <w:tcBorders>
              <w:top w:val="nil"/>
              <w:left w:val="nil"/>
              <w:bottom w:val="single" w:sz="8" w:space="0" w:color="auto"/>
              <w:right w:val="single" w:sz="8" w:space="0" w:color="auto"/>
            </w:tcBorders>
          </w:tcPr>
          <w:p w14:paraId="049817CB" w14:textId="77777777" w:rsidR="00E37871" w:rsidRPr="008C0937" w:rsidRDefault="00E37871" w:rsidP="005F71EB">
            <w:pPr>
              <w:jc w:val="center"/>
              <w:rPr>
                <w:color w:val="000000"/>
                <w:sz w:val="20"/>
                <w:szCs w:val="20"/>
              </w:rPr>
            </w:pPr>
          </w:p>
        </w:tc>
        <w:tc>
          <w:tcPr>
            <w:tcW w:w="223" w:type="pct"/>
            <w:tcBorders>
              <w:top w:val="nil"/>
              <w:left w:val="nil"/>
              <w:bottom w:val="single" w:sz="8" w:space="0" w:color="auto"/>
              <w:right w:val="single" w:sz="8" w:space="0" w:color="auto"/>
            </w:tcBorders>
          </w:tcPr>
          <w:p w14:paraId="59D57520" w14:textId="77777777" w:rsidR="00E37871" w:rsidRPr="008C0937" w:rsidRDefault="00E37871" w:rsidP="005F71EB">
            <w:pPr>
              <w:jc w:val="center"/>
              <w:rPr>
                <w:color w:val="000000"/>
                <w:sz w:val="20"/>
                <w:szCs w:val="20"/>
              </w:rPr>
            </w:pPr>
          </w:p>
        </w:tc>
        <w:tc>
          <w:tcPr>
            <w:tcW w:w="298" w:type="pct"/>
            <w:tcBorders>
              <w:top w:val="nil"/>
              <w:left w:val="nil"/>
              <w:bottom w:val="single" w:sz="8" w:space="0" w:color="auto"/>
              <w:right w:val="single" w:sz="8" w:space="0" w:color="auto"/>
            </w:tcBorders>
          </w:tcPr>
          <w:p w14:paraId="6CFB372C" w14:textId="77777777" w:rsidR="00E37871" w:rsidRPr="008C0937" w:rsidRDefault="00E37871" w:rsidP="005F71EB">
            <w:pPr>
              <w:jc w:val="center"/>
              <w:rPr>
                <w:color w:val="000000"/>
                <w:sz w:val="20"/>
                <w:szCs w:val="20"/>
              </w:rPr>
            </w:pPr>
          </w:p>
        </w:tc>
        <w:tc>
          <w:tcPr>
            <w:tcW w:w="224" w:type="pct"/>
            <w:tcBorders>
              <w:top w:val="nil"/>
              <w:left w:val="nil"/>
              <w:bottom w:val="single" w:sz="8" w:space="0" w:color="auto"/>
              <w:right w:val="single" w:sz="8" w:space="0" w:color="auto"/>
            </w:tcBorders>
          </w:tcPr>
          <w:p w14:paraId="7C80780F" w14:textId="77777777" w:rsidR="00E37871" w:rsidRPr="008C0937" w:rsidRDefault="00E37871" w:rsidP="005F71EB">
            <w:pPr>
              <w:jc w:val="center"/>
              <w:rPr>
                <w:color w:val="000000"/>
                <w:sz w:val="20"/>
                <w:szCs w:val="20"/>
              </w:rPr>
            </w:pPr>
          </w:p>
        </w:tc>
        <w:tc>
          <w:tcPr>
            <w:tcW w:w="298" w:type="pct"/>
            <w:tcBorders>
              <w:top w:val="single" w:sz="8" w:space="0" w:color="auto"/>
              <w:left w:val="nil"/>
              <w:bottom w:val="single" w:sz="8" w:space="0" w:color="auto"/>
              <w:right w:val="single" w:sz="8" w:space="0" w:color="000000" w:themeColor="text1"/>
            </w:tcBorders>
          </w:tcPr>
          <w:p w14:paraId="678AD900" w14:textId="77777777" w:rsidR="00E37871" w:rsidRPr="008C0937" w:rsidRDefault="00E37871" w:rsidP="005F71EB">
            <w:pPr>
              <w:jc w:val="center"/>
              <w:rPr>
                <w:color w:val="000000"/>
                <w:sz w:val="20"/>
                <w:szCs w:val="20"/>
              </w:rPr>
            </w:pPr>
          </w:p>
        </w:tc>
        <w:tc>
          <w:tcPr>
            <w:tcW w:w="223" w:type="pct"/>
            <w:tcBorders>
              <w:top w:val="nil"/>
              <w:left w:val="nil"/>
              <w:bottom w:val="single" w:sz="8" w:space="0" w:color="auto"/>
              <w:right w:val="single" w:sz="8" w:space="0" w:color="auto"/>
            </w:tcBorders>
          </w:tcPr>
          <w:p w14:paraId="54B3B116" w14:textId="77777777" w:rsidR="00E37871" w:rsidRPr="008C0937" w:rsidRDefault="00E37871" w:rsidP="005F71EB">
            <w:pPr>
              <w:jc w:val="center"/>
              <w:rPr>
                <w:sz w:val="20"/>
                <w:szCs w:val="20"/>
              </w:rPr>
            </w:pPr>
          </w:p>
        </w:tc>
        <w:tc>
          <w:tcPr>
            <w:tcW w:w="298" w:type="pct"/>
            <w:tcBorders>
              <w:top w:val="nil"/>
              <w:left w:val="nil"/>
              <w:bottom w:val="single" w:sz="8" w:space="0" w:color="auto"/>
              <w:right w:val="single" w:sz="8" w:space="0" w:color="auto"/>
            </w:tcBorders>
          </w:tcPr>
          <w:p w14:paraId="0C9D7BE7" w14:textId="77777777" w:rsidR="00E37871" w:rsidRPr="008C0937" w:rsidRDefault="00E37871" w:rsidP="005F71EB">
            <w:pPr>
              <w:jc w:val="center"/>
              <w:rPr>
                <w:color w:val="000000"/>
                <w:sz w:val="20"/>
                <w:szCs w:val="20"/>
              </w:rPr>
            </w:pPr>
          </w:p>
        </w:tc>
        <w:tc>
          <w:tcPr>
            <w:tcW w:w="298" w:type="pct"/>
            <w:tcBorders>
              <w:top w:val="single" w:sz="8" w:space="0" w:color="auto"/>
              <w:left w:val="nil"/>
              <w:bottom w:val="single" w:sz="8" w:space="0" w:color="auto"/>
              <w:right w:val="single" w:sz="8" w:space="0" w:color="000000" w:themeColor="text1"/>
            </w:tcBorders>
          </w:tcPr>
          <w:p w14:paraId="10A6F768" w14:textId="77777777" w:rsidR="00E37871" w:rsidRPr="008C0937" w:rsidRDefault="00E37871" w:rsidP="005F71EB">
            <w:pPr>
              <w:jc w:val="center"/>
              <w:rPr>
                <w:color w:val="000000"/>
                <w:sz w:val="20"/>
                <w:szCs w:val="20"/>
              </w:rPr>
            </w:pPr>
          </w:p>
        </w:tc>
        <w:tc>
          <w:tcPr>
            <w:tcW w:w="223" w:type="pct"/>
            <w:tcBorders>
              <w:top w:val="nil"/>
              <w:left w:val="nil"/>
              <w:bottom w:val="single" w:sz="8" w:space="0" w:color="auto"/>
              <w:right w:val="single" w:sz="8" w:space="0" w:color="auto"/>
            </w:tcBorders>
          </w:tcPr>
          <w:p w14:paraId="706E03E1" w14:textId="77777777" w:rsidR="00E37871" w:rsidRPr="008C0937" w:rsidRDefault="00E37871" w:rsidP="005F71EB">
            <w:pPr>
              <w:jc w:val="center"/>
              <w:rPr>
                <w:color w:val="000000"/>
                <w:sz w:val="20"/>
                <w:szCs w:val="20"/>
              </w:rPr>
            </w:pPr>
          </w:p>
        </w:tc>
        <w:tc>
          <w:tcPr>
            <w:tcW w:w="402" w:type="pct"/>
            <w:tcBorders>
              <w:top w:val="nil"/>
              <w:left w:val="nil"/>
              <w:bottom w:val="single" w:sz="8" w:space="0" w:color="auto"/>
              <w:right w:val="single" w:sz="8" w:space="0" w:color="auto"/>
            </w:tcBorders>
          </w:tcPr>
          <w:p w14:paraId="4797CA4B" w14:textId="77777777" w:rsidR="00E37871" w:rsidRPr="008C0937" w:rsidRDefault="00E37871" w:rsidP="005F71EB">
            <w:pPr>
              <w:jc w:val="center"/>
              <w:rPr>
                <w:color w:val="000000"/>
                <w:sz w:val="20"/>
                <w:szCs w:val="20"/>
              </w:rPr>
            </w:pPr>
          </w:p>
        </w:tc>
        <w:tc>
          <w:tcPr>
            <w:tcW w:w="371" w:type="pct"/>
            <w:tcBorders>
              <w:top w:val="nil"/>
              <w:left w:val="nil"/>
              <w:bottom w:val="single" w:sz="8" w:space="0" w:color="auto"/>
              <w:right w:val="single" w:sz="8" w:space="0" w:color="auto"/>
            </w:tcBorders>
          </w:tcPr>
          <w:p w14:paraId="25388D51" w14:textId="77777777" w:rsidR="00E37871" w:rsidRPr="008C0937" w:rsidRDefault="00E37871" w:rsidP="005F71EB">
            <w:pPr>
              <w:jc w:val="center"/>
              <w:rPr>
                <w:color w:val="000000"/>
                <w:sz w:val="20"/>
                <w:szCs w:val="20"/>
              </w:rPr>
            </w:pPr>
          </w:p>
        </w:tc>
        <w:tc>
          <w:tcPr>
            <w:tcW w:w="805" w:type="pct"/>
            <w:tcBorders>
              <w:top w:val="nil"/>
              <w:left w:val="nil"/>
              <w:bottom w:val="single" w:sz="8" w:space="0" w:color="auto"/>
              <w:right w:val="single" w:sz="8" w:space="0" w:color="auto"/>
            </w:tcBorders>
          </w:tcPr>
          <w:p w14:paraId="05922FC0" w14:textId="77777777" w:rsidR="00E37871" w:rsidRPr="008C0937" w:rsidRDefault="00E37871" w:rsidP="005F71EB">
            <w:pPr>
              <w:jc w:val="center"/>
              <w:rPr>
                <w:color w:val="000000"/>
                <w:sz w:val="20"/>
                <w:szCs w:val="20"/>
              </w:rPr>
            </w:pPr>
          </w:p>
        </w:tc>
      </w:tr>
      <w:tr w:rsidR="00E37871" w:rsidRPr="008C0937" w14:paraId="7E93CD60" w14:textId="77777777" w:rsidTr="763485D6">
        <w:trPr>
          <w:trHeight w:val="330"/>
        </w:trPr>
        <w:tc>
          <w:tcPr>
            <w:tcW w:w="883" w:type="pct"/>
            <w:tcBorders>
              <w:top w:val="single" w:sz="8" w:space="0" w:color="auto"/>
              <w:left w:val="single" w:sz="8" w:space="0" w:color="auto"/>
              <w:bottom w:val="single" w:sz="8" w:space="0" w:color="auto"/>
              <w:right w:val="single" w:sz="8" w:space="0" w:color="auto"/>
            </w:tcBorders>
            <w:hideMark/>
          </w:tcPr>
          <w:p w14:paraId="2151A433" w14:textId="1918072A" w:rsidR="763485D6" w:rsidRDefault="763485D6" w:rsidP="763485D6">
            <w:pPr>
              <w:jc w:val="both"/>
              <w:rPr>
                <w:b/>
                <w:bCs/>
                <w:color w:val="000000" w:themeColor="text1"/>
                <w:sz w:val="20"/>
                <w:szCs w:val="20"/>
              </w:rPr>
            </w:pPr>
            <w:r w:rsidRPr="763485D6">
              <w:rPr>
                <w:b/>
                <w:bCs/>
                <w:color w:val="000000" w:themeColor="text1"/>
                <w:sz w:val="20"/>
                <w:szCs w:val="20"/>
              </w:rPr>
              <w:t>ÖÇ 4</w:t>
            </w:r>
          </w:p>
        </w:tc>
        <w:tc>
          <w:tcPr>
            <w:tcW w:w="233" w:type="pct"/>
            <w:tcBorders>
              <w:top w:val="nil"/>
              <w:left w:val="nil"/>
              <w:bottom w:val="single" w:sz="8" w:space="0" w:color="auto"/>
              <w:right w:val="single" w:sz="8" w:space="0" w:color="auto"/>
            </w:tcBorders>
          </w:tcPr>
          <w:p w14:paraId="710C450A" w14:textId="77777777" w:rsidR="00E37871" w:rsidRPr="008C0937" w:rsidRDefault="00E37871" w:rsidP="005F71EB">
            <w:pPr>
              <w:jc w:val="center"/>
              <w:rPr>
                <w:color w:val="000000"/>
                <w:sz w:val="20"/>
                <w:szCs w:val="20"/>
              </w:rPr>
            </w:pPr>
          </w:p>
        </w:tc>
        <w:tc>
          <w:tcPr>
            <w:tcW w:w="224" w:type="pct"/>
            <w:tcBorders>
              <w:top w:val="nil"/>
              <w:left w:val="nil"/>
              <w:bottom w:val="single" w:sz="8" w:space="0" w:color="auto"/>
              <w:right w:val="single" w:sz="8" w:space="0" w:color="auto"/>
            </w:tcBorders>
          </w:tcPr>
          <w:p w14:paraId="7EC19135" w14:textId="77777777" w:rsidR="00E37871" w:rsidRPr="008C0937" w:rsidRDefault="00E37871" w:rsidP="005F71EB">
            <w:pPr>
              <w:jc w:val="center"/>
              <w:rPr>
                <w:color w:val="000000"/>
                <w:sz w:val="20"/>
                <w:szCs w:val="20"/>
              </w:rPr>
            </w:pPr>
          </w:p>
        </w:tc>
        <w:tc>
          <w:tcPr>
            <w:tcW w:w="223" w:type="pct"/>
            <w:tcBorders>
              <w:top w:val="nil"/>
              <w:left w:val="nil"/>
              <w:bottom w:val="single" w:sz="8" w:space="0" w:color="auto"/>
              <w:right w:val="single" w:sz="8" w:space="0" w:color="auto"/>
            </w:tcBorders>
          </w:tcPr>
          <w:p w14:paraId="62EC92C4" w14:textId="77777777" w:rsidR="00E37871" w:rsidRPr="008C0937" w:rsidRDefault="00E37871" w:rsidP="005F71EB">
            <w:pPr>
              <w:jc w:val="center"/>
              <w:rPr>
                <w:color w:val="000000"/>
                <w:sz w:val="20"/>
                <w:szCs w:val="20"/>
              </w:rPr>
            </w:pPr>
          </w:p>
        </w:tc>
        <w:tc>
          <w:tcPr>
            <w:tcW w:w="298" w:type="pct"/>
            <w:tcBorders>
              <w:top w:val="nil"/>
              <w:left w:val="nil"/>
              <w:bottom w:val="single" w:sz="8" w:space="0" w:color="auto"/>
              <w:right w:val="single" w:sz="8" w:space="0" w:color="auto"/>
            </w:tcBorders>
          </w:tcPr>
          <w:p w14:paraId="28C7546D" w14:textId="77777777" w:rsidR="00E37871" w:rsidRPr="008C0937" w:rsidRDefault="00E37871" w:rsidP="005F71EB">
            <w:pPr>
              <w:jc w:val="center"/>
              <w:rPr>
                <w:color w:val="000000"/>
                <w:sz w:val="20"/>
                <w:szCs w:val="20"/>
              </w:rPr>
            </w:pPr>
          </w:p>
        </w:tc>
        <w:tc>
          <w:tcPr>
            <w:tcW w:w="224" w:type="pct"/>
            <w:tcBorders>
              <w:top w:val="nil"/>
              <w:left w:val="nil"/>
              <w:bottom w:val="single" w:sz="8" w:space="0" w:color="auto"/>
              <w:right w:val="single" w:sz="8" w:space="0" w:color="auto"/>
            </w:tcBorders>
          </w:tcPr>
          <w:p w14:paraId="01FEB0AB" w14:textId="77777777" w:rsidR="00E37871" w:rsidRPr="008C0937" w:rsidRDefault="00E37871" w:rsidP="005F71EB">
            <w:pPr>
              <w:jc w:val="center"/>
              <w:rPr>
                <w:color w:val="000000"/>
                <w:sz w:val="20"/>
                <w:szCs w:val="20"/>
              </w:rPr>
            </w:pPr>
          </w:p>
        </w:tc>
        <w:tc>
          <w:tcPr>
            <w:tcW w:w="298" w:type="pct"/>
            <w:tcBorders>
              <w:top w:val="single" w:sz="8" w:space="0" w:color="auto"/>
              <w:left w:val="nil"/>
              <w:bottom w:val="single" w:sz="8" w:space="0" w:color="auto"/>
              <w:right w:val="single" w:sz="8" w:space="0" w:color="000000" w:themeColor="text1"/>
            </w:tcBorders>
          </w:tcPr>
          <w:p w14:paraId="22CC4626" w14:textId="77777777" w:rsidR="00E37871" w:rsidRPr="008C0937" w:rsidRDefault="00E37871" w:rsidP="005F71EB">
            <w:pPr>
              <w:jc w:val="center"/>
              <w:rPr>
                <w:color w:val="000000"/>
                <w:sz w:val="20"/>
                <w:szCs w:val="20"/>
              </w:rPr>
            </w:pPr>
          </w:p>
        </w:tc>
        <w:tc>
          <w:tcPr>
            <w:tcW w:w="223" w:type="pct"/>
            <w:tcBorders>
              <w:top w:val="nil"/>
              <w:left w:val="nil"/>
              <w:bottom w:val="single" w:sz="8" w:space="0" w:color="auto"/>
              <w:right w:val="single" w:sz="8" w:space="0" w:color="auto"/>
            </w:tcBorders>
          </w:tcPr>
          <w:p w14:paraId="11ABD1DD" w14:textId="77777777" w:rsidR="00E37871" w:rsidRPr="008C0937" w:rsidRDefault="00E37871" w:rsidP="005F71EB">
            <w:pPr>
              <w:jc w:val="center"/>
              <w:rPr>
                <w:sz w:val="20"/>
                <w:szCs w:val="20"/>
              </w:rPr>
            </w:pPr>
          </w:p>
        </w:tc>
        <w:tc>
          <w:tcPr>
            <w:tcW w:w="298" w:type="pct"/>
            <w:tcBorders>
              <w:top w:val="nil"/>
              <w:left w:val="nil"/>
              <w:bottom w:val="single" w:sz="8" w:space="0" w:color="auto"/>
              <w:right w:val="single" w:sz="8" w:space="0" w:color="auto"/>
            </w:tcBorders>
          </w:tcPr>
          <w:p w14:paraId="079EBC4B" w14:textId="77777777" w:rsidR="00E37871" w:rsidRPr="008C0937" w:rsidRDefault="00E37871" w:rsidP="005F71EB">
            <w:pPr>
              <w:jc w:val="center"/>
              <w:rPr>
                <w:color w:val="000000"/>
                <w:sz w:val="20"/>
                <w:szCs w:val="20"/>
              </w:rPr>
            </w:pPr>
          </w:p>
        </w:tc>
        <w:tc>
          <w:tcPr>
            <w:tcW w:w="298" w:type="pct"/>
            <w:tcBorders>
              <w:top w:val="single" w:sz="8" w:space="0" w:color="auto"/>
              <w:left w:val="nil"/>
              <w:bottom w:val="single" w:sz="8" w:space="0" w:color="auto"/>
              <w:right w:val="single" w:sz="8" w:space="0" w:color="000000" w:themeColor="text1"/>
            </w:tcBorders>
          </w:tcPr>
          <w:p w14:paraId="6FAA34C7" w14:textId="77777777" w:rsidR="00E37871" w:rsidRPr="008C0937" w:rsidRDefault="00E37871" w:rsidP="005F71EB">
            <w:pPr>
              <w:jc w:val="center"/>
              <w:rPr>
                <w:color w:val="000000"/>
                <w:sz w:val="20"/>
                <w:szCs w:val="20"/>
              </w:rPr>
            </w:pPr>
          </w:p>
        </w:tc>
        <w:tc>
          <w:tcPr>
            <w:tcW w:w="223" w:type="pct"/>
            <w:tcBorders>
              <w:top w:val="nil"/>
              <w:left w:val="nil"/>
              <w:bottom w:val="single" w:sz="8" w:space="0" w:color="auto"/>
              <w:right w:val="single" w:sz="8" w:space="0" w:color="auto"/>
            </w:tcBorders>
          </w:tcPr>
          <w:p w14:paraId="6FB7A496" w14:textId="77777777" w:rsidR="00E37871" w:rsidRPr="008C0937" w:rsidRDefault="00E37871" w:rsidP="005F71EB">
            <w:pPr>
              <w:jc w:val="center"/>
              <w:rPr>
                <w:color w:val="000000"/>
                <w:sz w:val="20"/>
                <w:szCs w:val="20"/>
              </w:rPr>
            </w:pPr>
          </w:p>
        </w:tc>
        <w:tc>
          <w:tcPr>
            <w:tcW w:w="402" w:type="pct"/>
            <w:tcBorders>
              <w:top w:val="nil"/>
              <w:left w:val="nil"/>
              <w:bottom w:val="single" w:sz="8" w:space="0" w:color="auto"/>
              <w:right w:val="single" w:sz="8" w:space="0" w:color="auto"/>
            </w:tcBorders>
          </w:tcPr>
          <w:p w14:paraId="7331F6B7" w14:textId="77777777" w:rsidR="00E37871" w:rsidRPr="008C0937" w:rsidRDefault="00E37871" w:rsidP="005F71EB">
            <w:pPr>
              <w:jc w:val="center"/>
              <w:rPr>
                <w:color w:val="000000"/>
                <w:sz w:val="20"/>
                <w:szCs w:val="20"/>
              </w:rPr>
            </w:pPr>
          </w:p>
        </w:tc>
        <w:tc>
          <w:tcPr>
            <w:tcW w:w="371" w:type="pct"/>
            <w:tcBorders>
              <w:top w:val="nil"/>
              <w:left w:val="nil"/>
              <w:bottom w:val="single" w:sz="8" w:space="0" w:color="auto"/>
              <w:right w:val="single" w:sz="8" w:space="0" w:color="auto"/>
            </w:tcBorders>
          </w:tcPr>
          <w:p w14:paraId="5ED2BDCB" w14:textId="77777777" w:rsidR="00E37871" w:rsidRPr="008C0937" w:rsidRDefault="00E37871" w:rsidP="005F71EB">
            <w:pPr>
              <w:jc w:val="center"/>
              <w:rPr>
                <w:color w:val="000000"/>
                <w:sz w:val="20"/>
                <w:szCs w:val="20"/>
              </w:rPr>
            </w:pPr>
          </w:p>
        </w:tc>
        <w:tc>
          <w:tcPr>
            <w:tcW w:w="805" w:type="pct"/>
            <w:tcBorders>
              <w:top w:val="nil"/>
              <w:left w:val="nil"/>
              <w:bottom w:val="single" w:sz="8" w:space="0" w:color="auto"/>
              <w:right w:val="single" w:sz="8" w:space="0" w:color="auto"/>
            </w:tcBorders>
          </w:tcPr>
          <w:p w14:paraId="55C80390" w14:textId="77777777" w:rsidR="00E37871" w:rsidRPr="008C0937" w:rsidRDefault="00E37871" w:rsidP="005F71EB">
            <w:pPr>
              <w:jc w:val="center"/>
              <w:rPr>
                <w:color w:val="000000"/>
                <w:sz w:val="20"/>
                <w:szCs w:val="20"/>
              </w:rPr>
            </w:pPr>
          </w:p>
        </w:tc>
      </w:tr>
      <w:tr w:rsidR="00E37871" w:rsidRPr="008C0937" w14:paraId="0E863931" w14:textId="77777777" w:rsidTr="763485D6">
        <w:trPr>
          <w:trHeight w:val="330"/>
        </w:trPr>
        <w:tc>
          <w:tcPr>
            <w:tcW w:w="883" w:type="pct"/>
            <w:tcBorders>
              <w:top w:val="single" w:sz="8" w:space="0" w:color="auto"/>
              <w:left w:val="single" w:sz="8" w:space="0" w:color="auto"/>
              <w:bottom w:val="single" w:sz="8" w:space="0" w:color="auto"/>
              <w:right w:val="single" w:sz="8" w:space="0" w:color="auto"/>
            </w:tcBorders>
            <w:hideMark/>
          </w:tcPr>
          <w:p w14:paraId="61F25D77" w14:textId="037CC222" w:rsidR="763485D6" w:rsidRDefault="763485D6" w:rsidP="763485D6">
            <w:pPr>
              <w:jc w:val="both"/>
              <w:rPr>
                <w:b/>
                <w:bCs/>
                <w:color w:val="000000" w:themeColor="text1"/>
                <w:sz w:val="20"/>
                <w:szCs w:val="20"/>
              </w:rPr>
            </w:pPr>
            <w:r w:rsidRPr="763485D6">
              <w:rPr>
                <w:b/>
                <w:bCs/>
                <w:color w:val="000000" w:themeColor="text1"/>
                <w:sz w:val="20"/>
                <w:szCs w:val="20"/>
              </w:rPr>
              <w:t>ÖÇ 5</w:t>
            </w:r>
          </w:p>
        </w:tc>
        <w:tc>
          <w:tcPr>
            <w:tcW w:w="233" w:type="pct"/>
            <w:tcBorders>
              <w:top w:val="nil"/>
              <w:left w:val="nil"/>
              <w:bottom w:val="single" w:sz="8" w:space="0" w:color="auto"/>
              <w:right w:val="single" w:sz="8" w:space="0" w:color="auto"/>
            </w:tcBorders>
          </w:tcPr>
          <w:p w14:paraId="78BD9590" w14:textId="77777777" w:rsidR="00E37871" w:rsidRPr="008C0937" w:rsidRDefault="00E37871" w:rsidP="005F71EB">
            <w:pPr>
              <w:jc w:val="center"/>
              <w:rPr>
                <w:color w:val="000000"/>
                <w:sz w:val="20"/>
                <w:szCs w:val="20"/>
              </w:rPr>
            </w:pPr>
          </w:p>
        </w:tc>
        <w:tc>
          <w:tcPr>
            <w:tcW w:w="224" w:type="pct"/>
            <w:tcBorders>
              <w:top w:val="nil"/>
              <w:left w:val="nil"/>
              <w:bottom w:val="single" w:sz="8" w:space="0" w:color="auto"/>
              <w:right w:val="single" w:sz="8" w:space="0" w:color="auto"/>
            </w:tcBorders>
          </w:tcPr>
          <w:p w14:paraId="1C1FB059" w14:textId="77777777" w:rsidR="00E37871" w:rsidRPr="008C0937" w:rsidRDefault="00E37871" w:rsidP="005F71EB">
            <w:pPr>
              <w:jc w:val="center"/>
              <w:rPr>
                <w:color w:val="000000"/>
                <w:sz w:val="20"/>
                <w:szCs w:val="20"/>
              </w:rPr>
            </w:pPr>
          </w:p>
        </w:tc>
        <w:tc>
          <w:tcPr>
            <w:tcW w:w="223" w:type="pct"/>
            <w:tcBorders>
              <w:top w:val="nil"/>
              <w:left w:val="nil"/>
              <w:bottom w:val="single" w:sz="8" w:space="0" w:color="auto"/>
              <w:right w:val="single" w:sz="8" w:space="0" w:color="auto"/>
            </w:tcBorders>
          </w:tcPr>
          <w:p w14:paraId="06BD03B4" w14:textId="77777777" w:rsidR="00E37871" w:rsidRPr="008C0937" w:rsidRDefault="00E37871" w:rsidP="005F71EB">
            <w:pPr>
              <w:jc w:val="center"/>
              <w:rPr>
                <w:color w:val="000000"/>
                <w:sz w:val="20"/>
                <w:szCs w:val="20"/>
              </w:rPr>
            </w:pPr>
          </w:p>
        </w:tc>
        <w:tc>
          <w:tcPr>
            <w:tcW w:w="298" w:type="pct"/>
            <w:tcBorders>
              <w:top w:val="nil"/>
              <w:left w:val="nil"/>
              <w:bottom w:val="single" w:sz="8" w:space="0" w:color="auto"/>
              <w:right w:val="single" w:sz="8" w:space="0" w:color="auto"/>
            </w:tcBorders>
            <w:hideMark/>
          </w:tcPr>
          <w:p w14:paraId="1C43BACD" w14:textId="77777777" w:rsidR="00E37871" w:rsidRPr="008C0937" w:rsidRDefault="00E37871" w:rsidP="005F71EB">
            <w:pPr>
              <w:jc w:val="center"/>
              <w:rPr>
                <w:color w:val="000000"/>
                <w:sz w:val="20"/>
                <w:szCs w:val="20"/>
              </w:rPr>
            </w:pPr>
            <w:r w:rsidRPr="008C0937">
              <w:rPr>
                <w:color w:val="000000"/>
                <w:sz w:val="20"/>
                <w:szCs w:val="20"/>
              </w:rPr>
              <w:t>5</w:t>
            </w:r>
          </w:p>
        </w:tc>
        <w:tc>
          <w:tcPr>
            <w:tcW w:w="224" w:type="pct"/>
            <w:tcBorders>
              <w:top w:val="nil"/>
              <w:left w:val="nil"/>
              <w:bottom w:val="single" w:sz="8" w:space="0" w:color="auto"/>
              <w:right w:val="single" w:sz="8" w:space="0" w:color="auto"/>
            </w:tcBorders>
          </w:tcPr>
          <w:p w14:paraId="6D621CF7" w14:textId="77777777" w:rsidR="00E37871" w:rsidRPr="008C0937" w:rsidRDefault="00E37871" w:rsidP="005F71EB">
            <w:pPr>
              <w:jc w:val="center"/>
              <w:rPr>
                <w:color w:val="000000"/>
                <w:sz w:val="20"/>
                <w:szCs w:val="20"/>
              </w:rPr>
            </w:pPr>
          </w:p>
        </w:tc>
        <w:tc>
          <w:tcPr>
            <w:tcW w:w="298" w:type="pct"/>
            <w:tcBorders>
              <w:top w:val="single" w:sz="8" w:space="0" w:color="auto"/>
              <w:left w:val="nil"/>
              <w:bottom w:val="single" w:sz="8" w:space="0" w:color="auto"/>
              <w:right w:val="single" w:sz="8" w:space="0" w:color="000000" w:themeColor="text1"/>
            </w:tcBorders>
          </w:tcPr>
          <w:p w14:paraId="67FE2F68" w14:textId="77777777" w:rsidR="00E37871" w:rsidRPr="008C0937" w:rsidRDefault="00E37871" w:rsidP="005F71EB">
            <w:pPr>
              <w:jc w:val="center"/>
              <w:rPr>
                <w:color w:val="000000"/>
                <w:sz w:val="20"/>
                <w:szCs w:val="20"/>
              </w:rPr>
            </w:pPr>
          </w:p>
        </w:tc>
        <w:tc>
          <w:tcPr>
            <w:tcW w:w="223" w:type="pct"/>
            <w:tcBorders>
              <w:top w:val="nil"/>
              <w:left w:val="nil"/>
              <w:bottom w:val="single" w:sz="8" w:space="0" w:color="auto"/>
              <w:right w:val="single" w:sz="8" w:space="0" w:color="auto"/>
            </w:tcBorders>
          </w:tcPr>
          <w:p w14:paraId="1D6D9667" w14:textId="77777777" w:rsidR="00E37871" w:rsidRPr="008C0937" w:rsidRDefault="00E37871" w:rsidP="005F71EB">
            <w:pPr>
              <w:jc w:val="center"/>
              <w:rPr>
                <w:sz w:val="20"/>
                <w:szCs w:val="20"/>
              </w:rPr>
            </w:pPr>
          </w:p>
        </w:tc>
        <w:tc>
          <w:tcPr>
            <w:tcW w:w="298" w:type="pct"/>
            <w:tcBorders>
              <w:top w:val="nil"/>
              <w:left w:val="nil"/>
              <w:bottom w:val="single" w:sz="8" w:space="0" w:color="auto"/>
              <w:right w:val="single" w:sz="8" w:space="0" w:color="auto"/>
            </w:tcBorders>
          </w:tcPr>
          <w:p w14:paraId="102FBD4B" w14:textId="77777777" w:rsidR="00E37871" w:rsidRPr="008C0937" w:rsidRDefault="00E37871" w:rsidP="005F71EB">
            <w:pPr>
              <w:jc w:val="center"/>
              <w:rPr>
                <w:color w:val="000000"/>
                <w:sz w:val="20"/>
                <w:szCs w:val="20"/>
              </w:rPr>
            </w:pPr>
          </w:p>
        </w:tc>
        <w:tc>
          <w:tcPr>
            <w:tcW w:w="298" w:type="pct"/>
            <w:tcBorders>
              <w:top w:val="single" w:sz="8" w:space="0" w:color="auto"/>
              <w:left w:val="nil"/>
              <w:bottom w:val="single" w:sz="8" w:space="0" w:color="auto"/>
              <w:right w:val="single" w:sz="8" w:space="0" w:color="000000" w:themeColor="text1"/>
            </w:tcBorders>
          </w:tcPr>
          <w:p w14:paraId="127DB1DA" w14:textId="77777777" w:rsidR="00E37871" w:rsidRPr="008C0937" w:rsidRDefault="00E37871" w:rsidP="005F71EB">
            <w:pPr>
              <w:jc w:val="center"/>
              <w:rPr>
                <w:color w:val="000000"/>
                <w:sz w:val="20"/>
                <w:szCs w:val="20"/>
              </w:rPr>
            </w:pPr>
          </w:p>
        </w:tc>
        <w:tc>
          <w:tcPr>
            <w:tcW w:w="223" w:type="pct"/>
            <w:tcBorders>
              <w:top w:val="nil"/>
              <w:left w:val="nil"/>
              <w:bottom w:val="single" w:sz="8" w:space="0" w:color="auto"/>
              <w:right w:val="single" w:sz="8" w:space="0" w:color="auto"/>
            </w:tcBorders>
          </w:tcPr>
          <w:p w14:paraId="7B1CB63C" w14:textId="77777777" w:rsidR="00E37871" w:rsidRPr="008C0937" w:rsidRDefault="00E37871" w:rsidP="005F71EB">
            <w:pPr>
              <w:jc w:val="center"/>
              <w:rPr>
                <w:color w:val="000000"/>
                <w:sz w:val="20"/>
                <w:szCs w:val="20"/>
              </w:rPr>
            </w:pPr>
          </w:p>
        </w:tc>
        <w:tc>
          <w:tcPr>
            <w:tcW w:w="402" w:type="pct"/>
            <w:tcBorders>
              <w:top w:val="nil"/>
              <w:left w:val="nil"/>
              <w:bottom w:val="single" w:sz="8" w:space="0" w:color="auto"/>
              <w:right w:val="single" w:sz="8" w:space="0" w:color="auto"/>
            </w:tcBorders>
          </w:tcPr>
          <w:p w14:paraId="178804ED" w14:textId="77777777" w:rsidR="00E37871" w:rsidRPr="008C0937" w:rsidRDefault="00E37871" w:rsidP="005F71EB">
            <w:pPr>
              <w:jc w:val="center"/>
              <w:rPr>
                <w:color w:val="000000"/>
                <w:sz w:val="20"/>
                <w:szCs w:val="20"/>
              </w:rPr>
            </w:pPr>
          </w:p>
        </w:tc>
        <w:tc>
          <w:tcPr>
            <w:tcW w:w="371" w:type="pct"/>
            <w:tcBorders>
              <w:top w:val="nil"/>
              <w:left w:val="nil"/>
              <w:bottom w:val="single" w:sz="8" w:space="0" w:color="auto"/>
              <w:right w:val="single" w:sz="8" w:space="0" w:color="auto"/>
            </w:tcBorders>
          </w:tcPr>
          <w:p w14:paraId="5831A594" w14:textId="77777777" w:rsidR="00E37871" w:rsidRPr="008C0937" w:rsidRDefault="00E37871" w:rsidP="005F71EB">
            <w:pPr>
              <w:jc w:val="center"/>
              <w:rPr>
                <w:color w:val="000000"/>
                <w:sz w:val="20"/>
                <w:szCs w:val="20"/>
              </w:rPr>
            </w:pPr>
          </w:p>
        </w:tc>
        <w:tc>
          <w:tcPr>
            <w:tcW w:w="805" w:type="pct"/>
            <w:tcBorders>
              <w:top w:val="nil"/>
              <w:left w:val="nil"/>
              <w:bottom w:val="single" w:sz="8" w:space="0" w:color="auto"/>
              <w:right w:val="single" w:sz="8" w:space="0" w:color="auto"/>
            </w:tcBorders>
          </w:tcPr>
          <w:p w14:paraId="03AA026D" w14:textId="48545ACF" w:rsidR="00E37871" w:rsidRPr="008C0937" w:rsidRDefault="00E37871" w:rsidP="005F71EB">
            <w:pPr>
              <w:jc w:val="center"/>
              <w:rPr>
                <w:color w:val="000000"/>
                <w:sz w:val="20"/>
                <w:szCs w:val="20"/>
              </w:rPr>
            </w:pPr>
            <w:r>
              <w:rPr>
                <w:color w:val="000000"/>
                <w:sz w:val="20"/>
                <w:szCs w:val="20"/>
              </w:rPr>
              <w:t>5</w:t>
            </w:r>
          </w:p>
        </w:tc>
      </w:tr>
      <w:tr w:rsidR="763485D6" w14:paraId="6C8F1716" w14:textId="77777777" w:rsidTr="763485D6">
        <w:trPr>
          <w:trHeight w:val="330"/>
        </w:trPr>
        <w:tc>
          <w:tcPr>
            <w:tcW w:w="1751" w:type="dxa"/>
            <w:tcBorders>
              <w:top w:val="single" w:sz="8" w:space="0" w:color="auto"/>
              <w:left w:val="single" w:sz="8" w:space="0" w:color="auto"/>
              <w:bottom w:val="single" w:sz="8" w:space="0" w:color="auto"/>
              <w:right w:val="single" w:sz="8" w:space="0" w:color="auto"/>
            </w:tcBorders>
            <w:hideMark/>
          </w:tcPr>
          <w:p w14:paraId="7E746936" w14:textId="133BAE8A" w:rsidR="763485D6" w:rsidRDefault="763485D6" w:rsidP="763485D6">
            <w:pPr>
              <w:rPr>
                <w:b/>
                <w:bCs/>
                <w:color w:val="000000" w:themeColor="text1"/>
                <w:sz w:val="20"/>
                <w:szCs w:val="20"/>
              </w:rPr>
            </w:pPr>
            <w:r w:rsidRPr="763485D6">
              <w:rPr>
                <w:b/>
                <w:bCs/>
                <w:color w:val="000000" w:themeColor="text1"/>
                <w:sz w:val="20"/>
                <w:szCs w:val="20"/>
              </w:rPr>
              <w:t>ÖÇ 6</w:t>
            </w:r>
          </w:p>
        </w:tc>
        <w:tc>
          <w:tcPr>
            <w:tcW w:w="462" w:type="dxa"/>
            <w:tcBorders>
              <w:top w:val="nil"/>
              <w:left w:val="nil"/>
              <w:bottom w:val="single" w:sz="8" w:space="0" w:color="auto"/>
              <w:right w:val="single" w:sz="8" w:space="0" w:color="auto"/>
            </w:tcBorders>
          </w:tcPr>
          <w:p w14:paraId="161EA39D" w14:textId="68655248" w:rsidR="763485D6" w:rsidRDefault="763485D6" w:rsidP="763485D6">
            <w:pPr>
              <w:jc w:val="center"/>
              <w:rPr>
                <w:color w:val="000000" w:themeColor="text1"/>
                <w:sz w:val="20"/>
                <w:szCs w:val="20"/>
              </w:rPr>
            </w:pPr>
          </w:p>
        </w:tc>
        <w:tc>
          <w:tcPr>
            <w:tcW w:w="444" w:type="dxa"/>
            <w:tcBorders>
              <w:top w:val="nil"/>
              <w:left w:val="nil"/>
              <w:bottom w:val="single" w:sz="8" w:space="0" w:color="auto"/>
              <w:right w:val="single" w:sz="8" w:space="0" w:color="auto"/>
            </w:tcBorders>
          </w:tcPr>
          <w:p w14:paraId="58319D3D" w14:textId="58F8EB5E" w:rsidR="763485D6" w:rsidRDefault="763485D6" w:rsidP="763485D6">
            <w:pPr>
              <w:jc w:val="center"/>
              <w:rPr>
                <w:color w:val="000000" w:themeColor="text1"/>
                <w:sz w:val="20"/>
                <w:szCs w:val="20"/>
              </w:rPr>
            </w:pPr>
          </w:p>
        </w:tc>
        <w:tc>
          <w:tcPr>
            <w:tcW w:w="442" w:type="dxa"/>
            <w:tcBorders>
              <w:top w:val="nil"/>
              <w:left w:val="nil"/>
              <w:bottom w:val="single" w:sz="8" w:space="0" w:color="auto"/>
              <w:right w:val="single" w:sz="8" w:space="0" w:color="auto"/>
            </w:tcBorders>
          </w:tcPr>
          <w:p w14:paraId="15D5E62E" w14:textId="4F339302" w:rsidR="763485D6" w:rsidRDefault="763485D6" w:rsidP="763485D6">
            <w:pPr>
              <w:jc w:val="center"/>
              <w:rPr>
                <w:color w:val="000000" w:themeColor="text1"/>
                <w:sz w:val="20"/>
                <w:szCs w:val="20"/>
              </w:rPr>
            </w:pPr>
          </w:p>
        </w:tc>
        <w:tc>
          <w:tcPr>
            <w:tcW w:w="591" w:type="dxa"/>
            <w:tcBorders>
              <w:top w:val="nil"/>
              <w:left w:val="nil"/>
              <w:bottom w:val="single" w:sz="8" w:space="0" w:color="auto"/>
              <w:right w:val="single" w:sz="8" w:space="0" w:color="auto"/>
            </w:tcBorders>
            <w:hideMark/>
          </w:tcPr>
          <w:p w14:paraId="1566432B" w14:textId="5B3A4403" w:rsidR="763485D6" w:rsidRDefault="763485D6" w:rsidP="763485D6">
            <w:pPr>
              <w:jc w:val="center"/>
              <w:rPr>
                <w:color w:val="000000" w:themeColor="text1"/>
                <w:sz w:val="20"/>
                <w:szCs w:val="20"/>
              </w:rPr>
            </w:pPr>
          </w:p>
        </w:tc>
        <w:tc>
          <w:tcPr>
            <w:tcW w:w="444" w:type="dxa"/>
            <w:tcBorders>
              <w:top w:val="nil"/>
              <w:left w:val="nil"/>
              <w:bottom w:val="single" w:sz="8" w:space="0" w:color="auto"/>
              <w:right w:val="single" w:sz="8" w:space="0" w:color="auto"/>
            </w:tcBorders>
          </w:tcPr>
          <w:p w14:paraId="740A5F5E" w14:textId="2465D9A1" w:rsidR="763485D6" w:rsidRDefault="763485D6" w:rsidP="763485D6">
            <w:pPr>
              <w:jc w:val="center"/>
              <w:rPr>
                <w:color w:val="000000" w:themeColor="text1"/>
                <w:sz w:val="20"/>
                <w:szCs w:val="20"/>
              </w:rPr>
            </w:pPr>
          </w:p>
        </w:tc>
        <w:tc>
          <w:tcPr>
            <w:tcW w:w="591" w:type="dxa"/>
            <w:tcBorders>
              <w:top w:val="single" w:sz="8" w:space="0" w:color="auto"/>
              <w:left w:val="nil"/>
              <w:bottom w:val="single" w:sz="8" w:space="0" w:color="auto"/>
              <w:right w:val="single" w:sz="8" w:space="0" w:color="000000" w:themeColor="text1"/>
            </w:tcBorders>
          </w:tcPr>
          <w:p w14:paraId="2A761174" w14:textId="4393A6BC" w:rsidR="763485D6" w:rsidRDefault="763485D6" w:rsidP="763485D6">
            <w:pPr>
              <w:jc w:val="center"/>
              <w:rPr>
                <w:color w:val="000000" w:themeColor="text1"/>
                <w:sz w:val="20"/>
                <w:szCs w:val="20"/>
              </w:rPr>
            </w:pPr>
          </w:p>
        </w:tc>
        <w:tc>
          <w:tcPr>
            <w:tcW w:w="442" w:type="dxa"/>
            <w:tcBorders>
              <w:top w:val="nil"/>
              <w:left w:val="nil"/>
              <w:bottom w:val="single" w:sz="8" w:space="0" w:color="auto"/>
              <w:right w:val="single" w:sz="8" w:space="0" w:color="auto"/>
            </w:tcBorders>
          </w:tcPr>
          <w:p w14:paraId="7A46333A" w14:textId="53C7221B" w:rsidR="763485D6" w:rsidRDefault="763485D6" w:rsidP="763485D6">
            <w:pPr>
              <w:jc w:val="center"/>
              <w:rPr>
                <w:sz w:val="20"/>
                <w:szCs w:val="20"/>
              </w:rPr>
            </w:pPr>
          </w:p>
        </w:tc>
        <w:tc>
          <w:tcPr>
            <w:tcW w:w="591" w:type="dxa"/>
            <w:tcBorders>
              <w:top w:val="nil"/>
              <w:left w:val="nil"/>
              <w:bottom w:val="single" w:sz="8" w:space="0" w:color="auto"/>
              <w:right w:val="single" w:sz="8" w:space="0" w:color="auto"/>
            </w:tcBorders>
          </w:tcPr>
          <w:p w14:paraId="2AA7D67B" w14:textId="3D6F27A6" w:rsidR="763485D6" w:rsidRDefault="763485D6" w:rsidP="763485D6">
            <w:pPr>
              <w:jc w:val="center"/>
              <w:rPr>
                <w:color w:val="000000" w:themeColor="text1"/>
                <w:sz w:val="20"/>
                <w:szCs w:val="20"/>
              </w:rPr>
            </w:pPr>
          </w:p>
        </w:tc>
        <w:tc>
          <w:tcPr>
            <w:tcW w:w="591" w:type="dxa"/>
            <w:tcBorders>
              <w:top w:val="single" w:sz="8" w:space="0" w:color="auto"/>
              <w:left w:val="nil"/>
              <w:bottom w:val="single" w:sz="8" w:space="0" w:color="auto"/>
              <w:right w:val="single" w:sz="8" w:space="0" w:color="000000" w:themeColor="text1"/>
            </w:tcBorders>
          </w:tcPr>
          <w:p w14:paraId="776884F3" w14:textId="26A4BAC5" w:rsidR="763485D6" w:rsidRDefault="763485D6" w:rsidP="763485D6">
            <w:pPr>
              <w:jc w:val="center"/>
              <w:rPr>
                <w:color w:val="000000" w:themeColor="text1"/>
                <w:sz w:val="20"/>
                <w:szCs w:val="20"/>
              </w:rPr>
            </w:pPr>
          </w:p>
        </w:tc>
        <w:tc>
          <w:tcPr>
            <w:tcW w:w="442" w:type="dxa"/>
            <w:tcBorders>
              <w:top w:val="nil"/>
              <w:left w:val="nil"/>
              <w:bottom w:val="single" w:sz="8" w:space="0" w:color="auto"/>
              <w:right w:val="single" w:sz="8" w:space="0" w:color="auto"/>
            </w:tcBorders>
          </w:tcPr>
          <w:p w14:paraId="7CC30BEA" w14:textId="4226BD23" w:rsidR="763485D6" w:rsidRDefault="763485D6" w:rsidP="763485D6">
            <w:pPr>
              <w:jc w:val="center"/>
              <w:rPr>
                <w:color w:val="000000" w:themeColor="text1"/>
                <w:sz w:val="20"/>
                <w:szCs w:val="20"/>
              </w:rPr>
            </w:pPr>
          </w:p>
        </w:tc>
        <w:tc>
          <w:tcPr>
            <w:tcW w:w="797" w:type="dxa"/>
            <w:tcBorders>
              <w:top w:val="nil"/>
              <w:left w:val="nil"/>
              <w:bottom w:val="single" w:sz="8" w:space="0" w:color="auto"/>
              <w:right w:val="single" w:sz="8" w:space="0" w:color="auto"/>
            </w:tcBorders>
          </w:tcPr>
          <w:p w14:paraId="14F8BECA" w14:textId="03C4344B" w:rsidR="763485D6" w:rsidRDefault="763485D6" w:rsidP="763485D6">
            <w:pPr>
              <w:jc w:val="center"/>
              <w:rPr>
                <w:color w:val="000000" w:themeColor="text1"/>
                <w:sz w:val="20"/>
                <w:szCs w:val="20"/>
              </w:rPr>
            </w:pPr>
          </w:p>
        </w:tc>
        <w:tc>
          <w:tcPr>
            <w:tcW w:w="736" w:type="dxa"/>
            <w:tcBorders>
              <w:top w:val="nil"/>
              <w:left w:val="nil"/>
              <w:bottom w:val="single" w:sz="8" w:space="0" w:color="auto"/>
              <w:right w:val="single" w:sz="8" w:space="0" w:color="auto"/>
            </w:tcBorders>
          </w:tcPr>
          <w:p w14:paraId="276AE3A1" w14:textId="4B182930" w:rsidR="763485D6" w:rsidRDefault="763485D6" w:rsidP="763485D6">
            <w:pPr>
              <w:jc w:val="center"/>
              <w:rPr>
                <w:color w:val="000000" w:themeColor="text1"/>
                <w:sz w:val="20"/>
                <w:szCs w:val="20"/>
              </w:rPr>
            </w:pPr>
          </w:p>
        </w:tc>
        <w:tc>
          <w:tcPr>
            <w:tcW w:w="1590" w:type="dxa"/>
            <w:tcBorders>
              <w:top w:val="nil"/>
              <w:left w:val="nil"/>
              <w:bottom w:val="single" w:sz="8" w:space="0" w:color="auto"/>
              <w:right w:val="single" w:sz="8" w:space="0" w:color="auto"/>
            </w:tcBorders>
          </w:tcPr>
          <w:p w14:paraId="6ED292B6" w14:textId="7A8127D5" w:rsidR="763485D6" w:rsidRDefault="763485D6" w:rsidP="763485D6">
            <w:pPr>
              <w:jc w:val="center"/>
              <w:rPr>
                <w:color w:val="000000" w:themeColor="text1"/>
                <w:sz w:val="20"/>
                <w:szCs w:val="20"/>
              </w:rPr>
            </w:pPr>
          </w:p>
        </w:tc>
      </w:tr>
    </w:tbl>
    <w:p w14:paraId="44704974" w14:textId="041B9F96" w:rsidR="763485D6" w:rsidRDefault="763485D6"/>
    <w:p w14:paraId="4E4CD794" w14:textId="77777777" w:rsidR="00C21F99" w:rsidRPr="008C0937" w:rsidRDefault="00C21F99" w:rsidP="00C21F99">
      <w:pPr>
        <w:jc w:val="both"/>
        <w:rPr>
          <w:color w:val="000000"/>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1398"/>
        <w:gridCol w:w="1673"/>
        <w:gridCol w:w="2694"/>
      </w:tblGrid>
      <w:tr w:rsidR="00C21F99" w:rsidRPr="008C0937" w14:paraId="498F939E" w14:textId="77777777" w:rsidTr="4418407F">
        <w:tc>
          <w:tcPr>
            <w:tcW w:w="9493" w:type="dxa"/>
            <w:gridSpan w:val="4"/>
            <w:tcBorders>
              <w:top w:val="single" w:sz="4" w:space="0" w:color="auto"/>
              <w:left w:val="single" w:sz="4" w:space="0" w:color="auto"/>
              <w:bottom w:val="single" w:sz="4" w:space="0" w:color="auto"/>
              <w:right w:val="single" w:sz="4" w:space="0" w:color="auto"/>
            </w:tcBorders>
            <w:hideMark/>
          </w:tcPr>
          <w:p w14:paraId="74F72D3E" w14:textId="77777777" w:rsidR="00C21F99" w:rsidRPr="008C0937" w:rsidRDefault="00C21F99" w:rsidP="005F71EB">
            <w:pPr>
              <w:jc w:val="both"/>
              <w:rPr>
                <w:b/>
                <w:color w:val="000000"/>
                <w:sz w:val="20"/>
                <w:szCs w:val="20"/>
              </w:rPr>
            </w:pPr>
            <w:r w:rsidRPr="008C0937">
              <w:rPr>
                <w:b/>
                <w:color w:val="000000"/>
                <w:sz w:val="20"/>
                <w:szCs w:val="20"/>
              </w:rPr>
              <w:t>AKTS Tablosu:</w:t>
            </w:r>
          </w:p>
        </w:tc>
      </w:tr>
      <w:tr w:rsidR="00C21F99" w:rsidRPr="008C0937" w14:paraId="1D89C146" w14:textId="77777777" w:rsidTr="4418407F">
        <w:trPr>
          <w:trHeight w:val="180"/>
        </w:trPr>
        <w:tc>
          <w:tcPr>
            <w:tcW w:w="3728" w:type="dxa"/>
            <w:tcBorders>
              <w:top w:val="single" w:sz="4" w:space="0" w:color="auto"/>
              <w:left w:val="single" w:sz="4" w:space="0" w:color="auto"/>
              <w:bottom w:val="single" w:sz="4" w:space="0" w:color="auto"/>
              <w:right w:val="single" w:sz="4" w:space="0" w:color="auto"/>
            </w:tcBorders>
            <w:hideMark/>
          </w:tcPr>
          <w:p w14:paraId="631B62A3" w14:textId="223E23EE" w:rsidR="00C21F99" w:rsidRPr="008C0937" w:rsidRDefault="00C21F99" w:rsidP="005F71EB">
            <w:pPr>
              <w:jc w:val="both"/>
              <w:rPr>
                <w:b/>
                <w:color w:val="000000"/>
                <w:sz w:val="20"/>
                <w:szCs w:val="20"/>
              </w:rPr>
            </w:pPr>
            <w:r w:rsidRPr="008C0937">
              <w:rPr>
                <w:b/>
                <w:color w:val="000000"/>
                <w:sz w:val="20"/>
                <w:szCs w:val="20"/>
              </w:rPr>
              <w:t>Derse İlişkin Etkinlikler</w:t>
            </w:r>
          </w:p>
        </w:tc>
        <w:tc>
          <w:tcPr>
            <w:tcW w:w="1398" w:type="dxa"/>
            <w:tcBorders>
              <w:top w:val="single" w:sz="4" w:space="0" w:color="auto"/>
              <w:left w:val="single" w:sz="4" w:space="0" w:color="auto"/>
              <w:bottom w:val="single" w:sz="4" w:space="0" w:color="auto"/>
              <w:right w:val="single" w:sz="4" w:space="0" w:color="auto"/>
            </w:tcBorders>
          </w:tcPr>
          <w:p w14:paraId="7915C433" w14:textId="39FEDAA4" w:rsidR="00C21F99" w:rsidRPr="00FD6509" w:rsidRDefault="00C21F99" w:rsidP="005F71EB">
            <w:pPr>
              <w:jc w:val="center"/>
              <w:rPr>
                <w:color w:val="000000"/>
                <w:sz w:val="20"/>
                <w:szCs w:val="20"/>
              </w:rPr>
            </w:pPr>
            <w:r w:rsidRPr="008C0937">
              <w:rPr>
                <w:b/>
                <w:color w:val="000000"/>
                <w:sz w:val="20"/>
                <w:szCs w:val="20"/>
              </w:rPr>
              <w:t>Sayısı</w:t>
            </w:r>
          </w:p>
        </w:tc>
        <w:tc>
          <w:tcPr>
            <w:tcW w:w="1673" w:type="dxa"/>
            <w:tcBorders>
              <w:top w:val="single" w:sz="4" w:space="0" w:color="auto"/>
              <w:left w:val="single" w:sz="4" w:space="0" w:color="auto"/>
              <w:bottom w:val="single" w:sz="4" w:space="0" w:color="auto"/>
              <w:right w:val="single" w:sz="4" w:space="0" w:color="auto"/>
            </w:tcBorders>
          </w:tcPr>
          <w:p w14:paraId="035FDC28" w14:textId="4049D467" w:rsidR="00C21F99" w:rsidRPr="00FD6509" w:rsidRDefault="00C21F99" w:rsidP="005F71EB">
            <w:pPr>
              <w:jc w:val="center"/>
              <w:rPr>
                <w:color w:val="000000"/>
                <w:sz w:val="20"/>
                <w:szCs w:val="20"/>
              </w:rPr>
            </w:pPr>
            <w:r w:rsidRPr="008C0937">
              <w:rPr>
                <w:b/>
                <w:color w:val="000000"/>
                <w:sz w:val="20"/>
                <w:szCs w:val="20"/>
              </w:rPr>
              <w:t>Süresi</w:t>
            </w:r>
          </w:p>
        </w:tc>
        <w:tc>
          <w:tcPr>
            <w:tcW w:w="2694" w:type="dxa"/>
            <w:tcBorders>
              <w:top w:val="single" w:sz="4" w:space="0" w:color="auto"/>
              <w:left w:val="single" w:sz="4" w:space="0" w:color="auto"/>
              <w:bottom w:val="single" w:sz="4" w:space="0" w:color="auto"/>
              <w:right w:val="single" w:sz="4" w:space="0" w:color="auto"/>
            </w:tcBorders>
          </w:tcPr>
          <w:p w14:paraId="3A139D63" w14:textId="433AC19D" w:rsidR="00C21F99" w:rsidRPr="00FD6509" w:rsidRDefault="00C21F99" w:rsidP="005F71EB">
            <w:pPr>
              <w:jc w:val="center"/>
              <w:rPr>
                <w:color w:val="000000"/>
                <w:sz w:val="20"/>
                <w:szCs w:val="20"/>
              </w:rPr>
            </w:pPr>
            <w:r w:rsidRPr="763485D6">
              <w:rPr>
                <w:b/>
                <w:bCs/>
                <w:color w:val="000000" w:themeColor="text1"/>
                <w:sz w:val="20"/>
                <w:szCs w:val="20"/>
              </w:rPr>
              <w:t>Top. İş</w:t>
            </w:r>
            <w:r w:rsidR="1C8BE01D" w:rsidRPr="763485D6">
              <w:rPr>
                <w:b/>
                <w:bCs/>
                <w:color w:val="000000" w:themeColor="text1"/>
                <w:sz w:val="20"/>
                <w:szCs w:val="20"/>
              </w:rPr>
              <w:t xml:space="preserve"> </w:t>
            </w:r>
            <w:r w:rsidRPr="763485D6">
              <w:rPr>
                <w:b/>
                <w:bCs/>
                <w:color w:val="000000" w:themeColor="text1"/>
                <w:sz w:val="20"/>
                <w:szCs w:val="20"/>
              </w:rPr>
              <w:t>yükü</w:t>
            </w:r>
          </w:p>
        </w:tc>
      </w:tr>
      <w:tr w:rsidR="00FD6509" w:rsidRPr="008C0937" w14:paraId="41F30998" w14:textId="77777777" w:rsidTr="4418407F">
        <w:trPr>
          <w:trHeight w:val="210"/>
        </w:trPr>
        <w:tc>
          <w:tcPr>
            <w:tcW w:w="3728" w:type="dxa"/>
            <w:tcBorders>
              <w:top w:val="single" w:sz="4" w:space="0" w:color="auto"/>
              <w:left w:val="single" w:sz="4" w:space="0" w:color="auto"/>
              <w:bottom w:val="single" w:sz="4" w:space="0" w:color="auto"/>
              <w:right w:val="single" w:sz="4" w:space="0" w:color="auto"/>
            </w:tcBorders>
          </w:tcPr>
          <w:p w14:paraId="4623D595" w14:textId="77777777" w:rsidR="00FD6509" w:rsidRPr="008C0937" w:rsidRDefault="00FD6509" w:rsidP="00FD6509">
            <w:pPr>
              <w:jc w:val="both"/>
              <w:rPr>
                <w:color w:val="000000"/>
                <w:sz w:val="20"/>
                <w:szCs w:val="20"/>
              </w:rPr>
            </w:pPr>
            <w:r w:rsidRPr="008C0937">
              <w:rPr>
                <w:color w:val="000000"/>
                <w:sz w:val="20"/>
                <w:szCs w:val="20"/>
              </w:rPr>
              <w:t>Ders İçi Etkinlikler</w:t>
            </w:r>
          </w:p>
          <w:p w14:paraId="287B49F9" w14:textId="67C596FC" w:rsidR="00FD6509" w:rsidRPr="008C0937" w:rsidRDefault="00FD6509" w:rsidP="00FD6509">
            <w:pPr>
              <w:jc w:val="both"/>
              <w:rPr>
                <w:b/>
                <w:color w:val="000000"/>
                <w:sz w:val="20"/>
                <w:szCs w:val="20"/>
              </w:rPr>
            </w:pPr>
            <w:r w:rsidRPr="008C0937">
              <w:rPr>
                <w:color w:val="000000"/>
                <w:sz w:val="20"/>
                <w:szCs w:val="20"/>
              </w:rPr>
              <w:t>Ders Anlatımı</w:t>
            </w:r>
          </w:p>
        </w:tc>
        <w:tc>
          <w:tcPr>
            <w:tcW w:w="1398" w:type="dxa"/>
            <w:tcBorders>
              <w:top w:val="single" w:sz="4" w:space="0" w:color="auto"/>
              <w:left w:val="single" w:sz="4" w:space="0" w:color="auto"/>
              <w:bottom w:val="single" w:sz="4" w:space="0" w:color="auto"/>
              <w:right w:val="single" w:sz="4" w:space="0" w:color="auto"/>
            </w:tcBorders>
          </w:tcPr>
          <w:p w14:paraId="67D0B685" w14:textId="77777777" w:rsidR="00FD6509" w:rsidRPr="008C0937" w:rsidRDefault="00FD6509" w:rsidP="00FD6509">
            <w:pPr>
              <w:jc w:val="center"/>
              <w:rPr>
                <w:b/>
                <w:color w:val="000000"/>
                <w:sz w:val="20"/>
                <w:szCs w:val="20"/>
              </w:rPr>
            </w:pPr>
          </w:p>
          <w:p w14:paraId="1CD18C62" w14:textId="4CF6FAC3" w:rsidR="00FD6509" w:rsidRPr="008C0937" w:rsidRDefault="00FD6509" w:rsidP="00FD6509">
            <w:pPr>
              <w:jc w:val="center"/>
              <w:rPr>
                <w:b/>
                <w:color w:val="000000"/>
                <w:sz w:val="20"/>
                <w:szCs w:val="20"/>
              </w:rPr>
            </w:pPr>
            <w:r w:rsidRPr="00FD6509">
              <w:rPr>
                <w:color w:val="000000"/>
                <w:sz w:val="20"/>
                <w:szCs w:val="20"/>
              </w:rPr>
              <w:t>12</w:t>
            </w:r>
          </w:p>
        </w:tc>
        <w:tc>
          <w:tcPr>
            <w:tcW w:w="1673" w:type="dxa"/>
            <w:tcBorders>
              <w:top w:val="single" w:sz="4" w:space="0" w:color="auto"/>
              <w:left w:val="single" w:sz="4" w:space="0" w:color="auto"/>
              <w:bottom w:val="single" w:sz="4" w:space="0" w:color="auto"/>
              <w:right w:val="single" w:sz="4" w:space="0" w:color="auto"/>
            </w:tcBorders>
          </w:tcPr>
          <w:p w14:paraId="612371CF" w14:textId="77777777" w:rsidR="00FD6509" w:rsidRPr="008C0937" w:rsidRDefault="00FD6509" w:rsidP="00FD6509">
            <w:pPr>
              <w:jc w:val="center"/>
              <w:rPr>
                <w:b/>
                <w:color w:val="000000"/>
                <w:sz w:val="20"/>
                <w:szCs w:val="20"/>
              </w:rPr>
            </w:pPr>
          </w:p>
          <w:p w14:paraId="2E03448C" w14:textId="27D20D02" w:rsidR="00FD6509" w:rsidRPr="008C0937" w:rsidRDefault="00FD6509" w:rsidP="00FD6509">
            <w:pPr>
              <w:jc w:val="center"/>
              <w:rPr>
                <w:b/>
                <w:color w:val="000000"/>
                <w:sz w:val="20"/>
                <w:szCs w:val="20"/>
              </w:rPr>
            </w:pPr>
            <w:r w:rsidRPr="00FD6509">
              <w:rPr>
                <w:color w:val="000000"/>
                <w:sz w:val="20"/>
                <w:szCs w:val="20"/>
              </w:rPr>
              <w:t>2</w:t>
            </w:r>
          </w:p>
        </w:tc>
        <w:tc>
          <w:tcPr>
            <w:tcW w:w="2694" w:type="dxa"/>
            <w:tcBorders>
              <w:top w:val="single" w:sz="4" w:space="0" w:color="auto"/>
              <w:left w:val="single" w:sz="4" w:space="0" w:color="auto"/>
              <w:bottom w:val="single" w:sz="4" w:space="0" w:color="auto"/>
              <w:right w:val="single" w:sz="4" w:space="0" w:color="auto"/>
            </w:tcBorders>
          </w:tcPr>
          <w:p w14:paraId="07F69623" w14:textId="77777777" w:rsidR="00FD6509" w:rsidRPr="008C0937" w:rsidRDefault="00FD6509" w:rsidP="00FD6509">
            <w:pPr>
              <w:jc w:val="center"/>
              <w:rPr>
                <w:b/>
                <w:color w:val="000000"/>
                <w:sz w:val="20"/>
                <w:szCs w:val="20"/>
              </w:rPr>
            </w:pPr>
          </w:p>
          <w:p w14:paraId="4E698A7F" w14:textId="19EA718B" w:rsidR="00FD6509" w:rsidRPr="008C0937" w:rsidRDefault="00FD6509" w:rsidP="00FD6509">
            <w:pPr>
              <w:jc w:val="center"/>
              <w:rPr>
                <w:b/>
                <w:color w:val="000000"/>
                <w:sz w:val="20"/>
                <w:szCs w:val="20"/>
              </w:rPr>
            </w:pPr>
            <w:r w:rsidRPr="00FD6509">
              <w:rPr>
                <w:color w:val="000000"/>
                <w:sz w:val="20"/>
                <w:szCs w:val="20"/>
              </w:rPr>
              <w:t>24</w:t>
            </w:r>
          </w:p>
        </w:tc>
      </w:tr>
      <w:tr w:rsidR="00C21F99" w:rsidRPr="008C0937" w14:paraId="492D7A43" w14:textId="77777777" w:rsidTr="4418407F">
        <w:tc>
          <w:tcPr>
            <w:tcW w:w="9493" w:type="dxa"/>
            <w:gridSpan w:val="4"/>
            <w:tcBorders>
              <w:top w:val="single" w:sz="4" w:space="0" w:color="auto"/>
              <w:left w:val="single" w:sz="4" w:space="0" w:color="auto"/>
              <w:bottom w:val="single" w:sz="4" w:space="0" w:color="auto"/>
              <w:right w:val="single" w:sz="4" w:space="0" w:color="auto"/>
            </w:tcBorders>
            <w:hideMark/>
          </w:tcPr>
          <w:p w14:paraId="48C859E5" w14:textId="77777777" w:rsidR="00C21F99" w:rsidRPr="008C0937" w:rsidRDefault="00C21F99" w:rsidP="005F71EB">
            <w:pPr>
              <w:jc w:val="both"/>
              <w:rPr>
                <w:b/>
                <w:color w:val="000000"/>
                <w:sz w:val="20"/>
                <w:szCs w:val="20"/>
              </w:rPr>
            </w:pPr>
            <w:r w:rsidRPr="008C0937">
              <w:rPr>
                <w:b/>
                <w:color w:val="000000"/>
                <w:sz w:val="20"/>
                <w:szCs w:val="20"/>
              </w:rPr>
              <w:t>Sınavlar</w:t>
            </w:r>
          </w:p>
        </w:tc>
      </w:tr>
      <w:tr w:rsidR="00C21F99" w:rsidRPr="008C0937" w14:paraId="4D2F3C9D" w14:textId="77777777" w:rsidTr="4418407F">
        <w:tc>
          <w:tcPr>
            <w:tcW w:w="3728" w:type="dxa"/>
            <w:tcBorders>
              <w:top w:val="single" w:sz="4" w:space="0" w:color="auto"/>
              <w:left w:val="single" w:sz="4" w:space="0" w:color="auto"/>
              <w:bottom w:val="single" w:sz="4" w:space="0" w:color="auto"/>
              <w:right w:val="single" w:sz="4" w:space="0" w:color="auto"/>
            </w:tcBorders>
            <w:hideMark/>
          </w:tcPr>
          <w:p w14:paraId="70B82E89" w14:textId="77777777" w:rsidR="00C21F99" w:rsidRPr="008C0937" w:rsidRDefault="00C21F99" w:rsidP="005F71EB">
            <w:pPr>
              <w:jc w:val="both"/>
              <w:rPr>
                <w:color w:val="000000"/>
                <w:sz w:val="20"/>
                <w:szCs w:val="20"/>
              </w:rPr>
            </w:pPr>
            <w:r w:rsidRPr="008C0937">
              <w:rPr>
                <w:color w:val="000000"/>
                <w:sz w:val="20"/>
                <w:szCs w:val="20"/>
              </w:rPr>
              <w:t>Vize sınavı</w:t>
            </w:r>
          </w:p>
        </w:tc>
        <w:tc>
          <w:tcPr>
            <w:tcW w:w="1398" w:type="dxa"/>
            <w:tcBorders>
              <w:top w:val="single" w:sz="4" w:space="0" w:color="auto"/>
              <w:left w:val="single" w:sz="4" w:space="0" w:color="auto"/>
              <w:bottom w:val="single" w:sz="4" w:space="0" w:color="auto"/>
              <w:right w:val="single" w:sz="4" w:space="0" w:color="auto"/>
            </w:tcBorders>
            <w:hideMark/>
          </w:tcPr>
          <w:p w14:paraId="64DE2192" w14:textId="77777777" w:rsidR="00C21F99" w:rsidRPr="008C0937" w:rsidRDefault="00C21F99" w:rsidP="005F71EB">
            <w:pPr>
              <w:jc w:val="center"/>
              <w:rPr>
                <w:color w:val="000000"/>
                <w:sz w:val="20"/>
                <w:szCs w:val="20"/>
              </w:rPr>
            </w:pPr>
            <w:r w:rsidRPr="008C0937">
              <w:rPr>
                <w:color w:val="000000"/>
                <w:sz w:val="20"/>
                <w:szCs w:val="20"/>
              </w:rPr>
              <w:t>1</w:t>
            </w:r>
          </w:p>
        </w:tc>
        <w:tc>
          <w:tcPr>
            <w:tcW w:w="1673" w:type="dxa"/>
            <w:tcBorders>
              <w:top w:val="single" w:sz="4" w:space="0" w:color="auto"/>
              <w:left w:val="single" w:sz="4" w:space="0" w:color="auto"/>
              <w:bottom w:val="single" w:sz="4" w:space="0" w:color="auto"/>
              <w:right w:val="single" w:sz="4" w:space="0" w:color="auto"/>
            </w:tcBorders>
            <w:hideMark/>
          </w:tcPr>
          <w:p w14:paraId="38BADC25" w14:textId="77777777" w:rsidR="00C21F99" w:rsidRPr="008C0937" w:rsidRDefault="00C21F99" w:rsidP="005F71EB">
            <w:pPr>
              <w:jc w:val="center"/>
              <w:rPr>
                <w:color w:val="000000"/>
                <w:sz w:val="20"/>
                <w:szCs w:val="20"/>
              </w:rPr>
            </w:pPr>
            <w:r w:rsidRPr="008C0937">
              <w:rPr>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14:paraId="739C45D0" w14:textId="77777777" w:rsidR="00C21F99" w:rsidRPr="008C0937" w:rsidRDefault="00C21F99" w:rsidP="005F71EB">
            <w:pPr>
              <w:jc w:val="center"/>
              <w:rPr>
                <w:color w:val="000000"/>
                <w:sz w:val="20"/>
                <w:szCs w:val="20"/>
              </w:rPr>
            </w:pPr>
            <w:r w:rsidRPr="008C0937">
              <w:rPr>
                <w:color w:val="000000"/>
                <w:sz w:val="20"/>
                <w:szCs w:val="20"/>
              </w:rPr>
              <w:t>1</w:t>
            </w:r>
          </w:p>
        </w:tc>
      </w:tr>
      <w:tr w:rsidR="00C21F99" w:rsidRPr="008C0937" w14:paraId="09C3782B" w14:textId="77777777" w:rsidTr="4418407F">
        <w:tc>
          <w:tcPr>
            <w:tcW w:w="3728" w:type="dxa"/>
            <w:tcBorders>
              <w:top w:val="single" w:sz="4" w:space="0" w:color="auto"/>
              <w:left w:val="single" w:sz="4" w:space="0" w:color="auto"/>
              <w:bottom w:val="single" w:sz="4" w:space="0" w:color="auto"/>
              <w:right w:val="single" w:sz="4" w:space="0" w:color="auto"/>
            </w:tcBorders>
            <w:hideMark/>
          </w:tcPr>
          <w:p w14:paraId="28353D36" w14:textId="77777777" w:rsidR="00C21F99" w:rsidRPr="008C0937" w:rsidRDefault="00C21F99" w:rsidP="005F71EB">
            <w:pPr>
              <w:jc w:val="both"/>
              <w:rPr>
                <w:color w:val="000000"/>
                <w:sz w:val="20"/>
                <w:szCs w:val="20"/>
              </w:rPr>
            </w:pPr>
            <w:r w:rsidRPr="008C0937">
              <w:rPr>
                <w:color w:val="000000"/>
                <w:sz w:val="20"/>
                <w:szCs w:val="20"/>
              </w:rPr>
              <w:t>Final sınavı</w:t>
            </w:r>
          </w:p>
        </w:tc>
        <w:tc>
          <w:tcPr>
            <w:tcW w:w="1398" w:type="dxa"/>
            <w:tcBorders>
              <w:top w:val="single" w:sz="4" w:space="0" w:color="auto"/>
              <w:left w:val="single" w:sz="4" w:space="0" w:color="auto"/>
              <w:bottom w:val="single" w:sz="4" w:space="0" w:color="auto"/>
              <w:right w:val="single" w:sz="4" w:space="0" w:color="auto"/>
            </w:tcBorders>
            <w:hideMark/>
          </w:tcPr>
          <w:p w14:paraId="1D7A02DB" w14:textId="77777777" w:rsidR="00C21F99" w:rsidRPr="008C0937" w:rsidRDefault="00C21F99" w:rsidP="005F71EB">
            <w:pPr>
              <w:jc w:val="center"/>
              <w:rPr>
                <w:color w:val="000000"/>
                <w:sz w:val="20"/>
                <w:szCs w:val="20"/>
              </w:rPr>
            </w:pPr>
            <w:r w:rsidRPr="008C0937">
              <w:rPr>
                <w:color w:val="000000"/>
                <w:sz w:val="20"/>
                <w:szCs w:val="20"/>
              </w:rPr>
              <w:t>1</w:t>
            </w:r>
          </w:p>
        </w:tc>
        <w:tc>
          <w:tcPr>
            <w:tcW w:w="1673" w:type="dxa"/>
            <w:tcBorders>
              <w:top w:val="single" w:sz="4" w:space="0" w:color="auto"/>
              <w:left w:val="single" w:sz="4" w:space="0" w:color="auto"/>
              <w:bottom w:val="single" w:sz="4" w:space="0" w:color="auto"/>
              <w:right w:val="single" w:sz="4" w:space="0" w:color="auto"/>
            </w:tcBorders>
            <w:hideMark/>
          </w:tcPr>
          <w:p w14:paraId="6CCC54E9" w14:textId="77777777" w:rsidR="00C21F99" w:rsidRPr="008C0937" w:rsidRDefault="00C21F99" w:rsidP="005F71EB">
            <w:pPr>
              <w:jc w:val="center"/>
              <w:rPr>
                <w:color w:val="000000"/>
                <w:sz w:val="20"/>
                <w:szCs w:val="20"/>
              </w:rPr>
            </w:pPr>
            <w:r w:rsidRPr="008C0937">
              <w:rPr>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14:paraId="75E2682D" w14:textId="77777777" w:rsidR="00C21F99" w:rsidRPr="008C0937" w:rsidRDefault="00C21F99" w:rsidP="005F71EB">
            <w:pPr>
              <w:jc w:val="center"/>
              <w:rPr>
                <w:color w:val="000000"/>
                <w:sz w:val="20"/>
                <w:szCs w:val="20"/>
              </w:rPr>
            </w:pPr>
            <w:r w:rsidRPr="008C0937">
              <w:rPr>
                <w:color w:val="000000"/>
                <w:sz w:val="20"/>
                <w:szCs w:val="20"/>
              </w:rPr>
              <w:t>1</w:t>
            </w:r>
          </w:p>
        </w:tc>
      </w:tr>
      <w:tr w:rsidR="00C21F99" w:rsidRPr="008C0937" w14:paraId="4A15BF72" w14:textId="77777777" w:rsidTr="4418407F">
        <w:tc>
          <w:tcPr>
            <w:tcW w:w="9493" w:type="dxa"/>
            <w:gridSpan w:val="4"/>
            <w:tcBorders>
              <w:top w:val="single" w:sz="4" w:space="0" w:color="auto"/>
              <w:left w:val="single" w:sz="4" w:space="0" w:color="auto"/>
              <w:bottom w:val="single" w:sz="4" w:space="0" w:color="auto"/>
              <w:right w:val="single" w:sz="4" w:space="0" w:color="auto"/>
            </w:tcBorders>
            <w:hideMark/>
          </w:tcPr>
          <w:p w14:paraId="2AE5B9CD" w14:textId="77777777" w:rsidR="00C21F99" w:rsidRPr="008C0937" w:rsidRDefault="00C21F99" w:rsidP="005F71EB">
            <w:pPr>
              <w:jc w:val="both"/>
              <w:rPr>
                <w:b/>
                <w:color w:val="000000"/>
                <w:sz w:val="20"/>
                <w:szCs w:val="20"/>
              </w:rPr>
            </w:pPr>
            <w:r w:rsidRPr="008C0937">
              <w:rPr>
                <w:b/>
                <w:color w:val="000000"/>
                <w:sz w:val="20"/>
                <w:szCs w:val="20"/>
              </w:rPr>
              <w:t>Ders Dışı Etkinlikler</w:t>
            </w:r>
          </w:p>
        </w:tc>
      </w:tr>
      <w:tr w:rsidR="00C21F99" w:rsidRPr="008C0937" w14:paraId="0852C90B" w14:textId="77777777" w:rsidTr="4418407F">
        <w:tc>
          <w:tcPr>
            <w:tcW w:w="3728" w:type="dxa"/>
            <w:tcBorders>
              <w:top w:val="single" w:sz="4" w:space="0" w:color="auto"/>
              <w:left w:val="single" w:sz="4" w:space="0" w:color="auto"/>
              <w:bottom w:val="single" w:sz="4" w:space="0" w:color="auto"/>
              <w:right w:val="single" w:sz="4" w:space="0" w:color="auto"/>
            </w:tcBorders>
            <w:hideMark/>
          </w:tcPr>
          <w:p w14:paraId="3F5E4750" w14:textId="77777777" w:rsidR="00C21F99" w:rsidRPr="008C0937" w:rsidRDefault="00C21F99" w:rsidP="005F71EB">
            <w:pPr>
              <w:jc w:val="both"/>
              <w:rPr>
                <w:b/>
                <w:color w:val="000000"/>
                <w:sz w:val="20"/>
                <w:szCs w:val="20"/>
              </w:rPr>
            </w:pPr>
            <w:r w:rsidRPr="008C0937">
              <w:rPr>
                <w:color w:val="000000"/>
                <w:sz w:val="20"/>
                <w:szCs w:val="20"/>
              </w:rPr>
              <w:t>Haftalık ders öncesi/sonrası hazırlıklar</w:t>
            </w:r>
          </w:p>
        </w:tc>
        <w:tc>
          <w:tcPr>
            <w:tcW w:w="1398" w:type="dxa"/>
            <w:tcBorders>
              <w:top w:val="single" w:sz="4" w:space="0" w:color="auto"/>
              <w:left w:val="single" w:sz="4" w:space="0" w:color="auto"/>
              <w:bottom w:val="single" w:sz="4" w:space="0" w:color="auto"/>
              <w:right w:val="single" w:sz="4" w:space="0" w:color="auto"/>
            </w:tcBorders>
            <w:hideMark/>
          </w:tcPr>
          <w:p w14:paraId="1EE2AC2B" w14:textId="77777777" w:rsidR="00C21F99" w:rsidRPr="008C0937" w:rsidRDefault="00C21F99" w:rsidP="005F71EB">
            <w:pPr>
              <w:jc w:val="center"/>
              <w:rPr>
                <w:color w:val="000000"/>
                <w:sz w:val="20"/>
                <w:szCs w:val="20"/>
              </w:rPr>
            </w:pPr>
            <w:r w:rsidRPr="008C0937">
              <w:rPr>
                <w:color w:val="000000"/>
                <w:sz w:val="20"/>
                <w:szCs w:val="20"/>
              </w:rPr>
              <w:t>12</w:t>
            </w:r>
          </w:p>
        </w:tc>
        <w:tc>
          <w:tcPr>
            <w:tcW w:w="1673" w:type="dxa"/>
            <w:tcBorders>
              <w:top w:val="single" w:sz="4" w:space="0" w:color="auto"/>
              <w:left w:val="single" w:sz="4" w:space="0" w:color="auto"/>
              <w:bottom w:val="single" w:sz="4" w:space="0" w:color="auto"/>
              <w:right w:val="single" w:sz="4" w:space="0" w:color="auto"/>
            </w:tcBorders>
            <w:hideMark/>
          </w:tcPr>
          <w:p w14:paraId="78F3BADE" w14:textId="77777777" w:rsidR="00C21F99" w:rsidRPr="008C0937" w:rsidRDefault="00C21F99" w:rsidP="005F71EB">
            <w:pPr>
              <w:jc w:val="center"/>
              <w:rPr>
                <w:color w:val="000000"/>
                <w:sz w:val="20"/>
                <w:szCs w:val="20"/>
              </w:rPr>
            </w:pPr>
            <w:r w:rsidRPr="008C0937">
              <w:rPr>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14:paraId="3954E144" w14:textId="77777777" w:rsidR="00C21F99" w:rsidRPr="008C0937" w:rsidRDefault="00C21F99" w:rsidP="005F71EB">
            <w:pPr>
              <w:jc w:val="center"/>
              <w:rPr>
                <w:color w:val="000000"/>
                <w:sz w:val="20"/>
                <w:szCs w:val="20"/>
              </w:rPr>
            </w:pPr>
            <w:r w:rsidRPr="008C0937">
              <w:rPr>
                <w:color w:val="000000"/>
                <w:sz w:val="20"/>
                <w:szCs w:val="20"/>
              </w:rPr>
              <w:t>12</w:t>
            </w:r>
          </w:p>
        </w:tc>
      </w:tr>
      <w:tr w:rsidR="00C21F99" w:rsidRPr="008C0937" w14:paraId="5E4668B5" w14:textId="77777777" w:rsidTr="4418407F">
        <w:tc>
          <w:tcPr>
            <w:tcW w:w="3728" w:type="dxa"/>
            <w:tcBorders>
              <w:top w:val="single" w:sz="4" w:space="0" w:color="auto"/>
              <w:left w:val="single" w:sz="4" w:space="0" w:color="auto"/>
              <w:bottom w:val="single" w:sz="4" w:space="0" w:color="auto"/>
              <w:right w:val="single" w:sz="4" w:space="0" w:color="auto"/>
            </w:tcBorders>
            <w:hideMark/>
          </w:tcPr>
          <w:p w14:paraId="6AF76E94" w14:textId="77777777" w:rsidR="00C21F99" w:rsidRPr="008C0937" w:rsidRDefault="00C21F99" w:rsidP="005F71EB">
            <w:pPr>
              <w:jc w:val="both"/>
              <w:rPr>
                <w:b/>
                <w:color w:val="000000"/>
                <w:sz w:val="20"/>
                <w:szCs w:val="20"/>
              </w:rPr>
            </w:pPr>
            <w:r w:rsidRPr="008C0937">
              <w:rPr>
                <w:color w:val="000000"/>
                <w:sz w:val="20"/>
                <w:szCs w:val="20"/>
              </w:rPr>
              <w:t>Vize Sınavına Hazırlık</w:t>
            </w:r>
          </w:p>
        </w:tc>
        <w:tc>
          <w:tcPr>
            <w:tcW w:w="1398" w:type="dxa"/>
            <w:tcBorders>
              <w:top w:val="single" w:sz="4" w:space="0" w:color="auto"/>
              <w:left w:val="single" w:sz="4" w:space="0" w:color="auto"/>
              <w:bottom w:val="single" w:sz="4" w:space="0" w:color="auto"/>
              <w:right w:val="single" w:sz="4" w:space="0" w:color="auto"/>
            </w:tcBorders>
            <w:hideMark/>
          </w:tcPr>
          <w:p w14:paraId="315A1DD3" w14:textId="77777777" w:rsidR="00C21F99" w:rsidRPr="008C0937" w:rsidRDefault="00C21F99" w:rsidP="005F71EB">
            <w:pPr>
              <w:jc w:val="center"/>
              <w:rPr>
                <w:color w:val="000000"/>
                <w:sz w:val="20"/>
                <w:szCs w:val="20"/>
              </w:rPr>
            </w:pPr>
            <w:r w:rsidRPr="008C0937">
              <w:rPr>
                <w:color w:val="000000"/>
                <w:sz w:val="20"/>
                <w:szCs w:val="20"/>
              </w:rPr>
              <w:t>1</w:t>
            </w:r>
          </w:p>
        </w:tc>
        <w:tc>
          <w:tcPr>
            <w:tcW w:w="1673" w:type="dxa"/>
            <w:tcBorders>
              <w:top w:val="single" w:sz="4" w:space="0" w:color="auto"/>
              <w:left w:val="single" w:sz="4" w:space="0" w:color="auto"/>
              <w:bottom w:val="single" w:sz="4" w:space="0" w:color="auto"/>
              <w:right w:val="single" w:sz="4" w:space="0" w:color="auto"/>
            </w:tcBorders>
            <w:hideMark/>
          </w:tcPr>
          <w:p w14:paraId="6936FD71" w14:textId="77777777" w:rsidR="00C21F99" w:rsidRPr="008C0937" w:rsidRDefault="00C21F99" w:rsidP="005F71EB">
            <w:pPr>
              <w:jc w:val="center"/>
              <w:rPr>
                <w:color w:val="000000"/>
                <w:sz w:val="20"/>
                <w:szCs w:val="20"/>
              </w:rPr>
            </w:pPr>
            <w:r w:rsidRPr="008C0937">
              <w:rPr>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hideMark/>
          </w:tcPr>
          <w:p w14:paraId="7DA5D76D" w14:textId="77777777" w:rsidR="00C21F99" w:rsidRPr="008C0937" w:rsidRDefault="00C21F99" w:rsidP="005F71EB">
            <w:pPr>
              <w:jc w:val="center"/>
              <w:rPr>
                <w:color w:val="000000"/>
                <w:sz w:val="20"/>
                <w:szCs w:val="20"/>
              </w:rPr>
            </w:pPr>
            <w:r w:rsidRPr="008C0937">
              <w:rPr>
                <w:color w:val="000000"/>
                <w:sz w:val="20"/>
                <w:szCs w:val="20"/>
              </w:rPr>
              <w:t>5</w:t>
            </w:r>
          </w:p>
        </w:tc>
      </w:tr>
      <w:tr w:rsidR="00C21F99" w:rsidRPr="008C0937" w14:paraId="133B97BB" w14:textId="77777777" w:rsidTr="4418407F">
        <w:tc>
          <w:tcPr>
            <w:tcW w:w="3728" w:type="dxa"/>
            <w:tcBorders>
              <w:top w:val="single" w:sz="4" w:space="0" w:color="auto"/>
              <w:left w:val="single" w:sz="4" w:space="0" w:color="auto"/>
              <w:bottom w:val="single" w:sz="4" w:space="0" w:color="auto"/>
              <w:right w:val="single" w:sz="4" w:space="0" w:color="auto"/>
            </w:tcBorders>
            <w:hideMark/>
          </w:tcPr>
          <w:p w14:paraId="4E2BC830" w14:textId="77777777" w:rsidR="00C21F99" w:rsidRPr="008C0937" w:rsidRDefault="00C21F99" w:rsidP="005F71EB">
            <w:pPr>
              <w:jc w:val="both"/>
              <w:rPr>
                <w:b/>
                <w:color w:val="000000"/>
                <w:sz w:val="20"/>
                <w:szCs w:val="20"/>
              </w:rPr>
            </w:pPr>
            <w:r w:rsidRPr="008C0937">
              <w:rPr>
                <w:color w:val="000000"/>
                <w:sz w:val="20"/>
                <w:szCs w:val="20"/>
              </w:rPr>
              <w:t>Final Sınavına Hazırlık</w:t>
            </w:r>
          </w:p>
        </w:tc>
        <w:tc>
          <w:tcPr>
            <w:tcW w:w="1398" w:type="dxa"/>
            <w:tcBorders>
              <w:top w:val="single" w:sz="4" w:space="0" w:color="auto"/>
              <w:left w:val="single" w:sz="4" w:space="0" w:color="auto"/>
              <w:bottom w:val="single" w:sz="4" w:space="0" w:color="auto"/>
              <w:right w:val="single" w:sz="4" w:space="0" w:color="auto"/>
            </w:tcBorders>
            <w:hideMark/>
          </w:tcPr>
          <w:p w14:paraId="00ABAA84" w14:textId="77777777" w:rsidR="00C21F99" w:rsidRPr="008C0937" w:rsidRDefault="00C21F99" w:rsidP="005F71EB">
            <w:pPr>
              <w:jc w:val="center"/>
              <w:rPr>
                <w:color w:val="000000"/>
                <w:sz w:val="20"/>
                <w:szCs w:val="20"/>
              </w:rPr>
            </w:pPr>
            <w:r w:rsidRPr="008C0937">
              <w:rPr>
                <w:color w:val="000000"/>
                <w:sz w:val="20"/>
                <w:szCs w:val="20"/>
              </w:rPr>
              <w:t>1</w:t>
            </w:r>
          </w:p>
        </w:tc>
        <w:tc>
          <w:tcPr>
            <w:tcW w:w="1673" w:type="dxa"/>
            <w:tcBorders>
              <w:top w:val="single" w:sz="4" w:space="0" w:color="auto"/>
              <w:left w:val="single" w:sz="4" w:space="0" w:color="auto"/>
              <w:bottom w:val="single" w:sz="4" w:space="0" w:color="auto"/>
              <w:right w:val="single" w:sz="4" w:space="0" w:color="auto"/>
            </w:tcBorders>
            <w:hideMark/>
          </w:tcPr>
          <w:p w14:paraId="54B92B98" w14:textId="77777777" w:rsidR="00C21F99" w:rsidRPr="008C0937" w:rsidRDefault="00C21F99" w:rsidP="005F71EB">
            <w:pPr>
              <w:jc w:val="center"/>
              <w:rPr>
                <w:color w:val="000000"/>
                <w:sz w:val="20"/>
                <w:szCs w:val="20"/>
              </w:rPr>
            </w:pPr>
            <w:r w:rsidRPr="008C0937">
              <w:rPr>
                <w:color w:val="000000"/>
                <w:sz w:val="20"/>
                <w:szCs w:val="20"/>
              </w:rPr>
              <w:t>7</w:t>
            </w:r>
          </w:p>
        </w:tc>
        <w:tc>
          <w:tcPr>
            <w:tcW w:w="2694" w:type="dxa"/>
            <w:tcBorders>
              <w:top w:val="single" w:sz="4" w:space="0" w:color="auto"/>
              <w:left w:val="single" w:sz="4" w:space="0" w:color="auto"/>
              <w:bottom w:val="single" w:sz="4" w:space="0" w:color="auto"/>
              <w:right w:val="single" w:sz="4" w:space="0" w:color="auto"/>
            </w:tcBorders>
            <w:hideMark/>
          </w:tcPr>
          <w:p w14:paraId="5ECA5569" w14:textId="77777777" w:rsidR="00C21F99" w:rsidRPr="008C0937" w:rsidRDefault="00C21F99" w:rsidP="005F71EB">
            <w:pPr>
              <w:jc w:val="center"/>
              <w:rPr>
                <w:color w:val="000000"/>
                <w:sz w:val="20"/>
                <w:szCs w:val="20"/>
              </w:rPr>
            </w:pPr>
            <w:r w:rsidRPr="008C0937">
              <w:rPr>
                <w:color w:val="000000"/>
                <w:sz w:val="20"/>
                <w:szCs w:val="20"/>
              </w:rPr>
              <w:t>7</w:t>
            </w:r>
          </w:p>
        </w:tc>
      </w:tr>
      <w:tr w:rsidR="00C21F99" w:rsidRPr="008C0937" w14:paraId="252F3633" w14:textId="77777777" w:rsidTr="4418407F">
        <w:tc>
          <w:tcPr>
            <w:tcW w:w="3728" w:type="dxa"/>
            <w:tcBorders>
              <w:top w:val="single" w:sz="4" w:space="0" w:color="auto"/>
              <w:left w:val="single" w:sz="4" w:space="0" w:color="auto"/>
              <w:bottom w:val="single" w:sz="4" w:space="0" w:color="auto"/>
              <w:right w:val="single" w:sz="4" w:space="0" w:color="auto"/>
            </w:tcBorders>
            <w:hideMark/>
          </w:tcPr>
          <w:p w14:paraId="70389AB3" w14:textId="57107D86" w:rsidR="00C21F99" w:rsidRPr="008C0937" w:rsidRDefault="00C21F99" w:rsidP="4418407F">
            <w:pPr>
              <w:jc w:val="both"/>
              <w:rPr>
                <w:b/>
                <w:bCs/>
                <w:color w:val="000000"/>
                <w:sz w:val="20"/>
                <w:szCs w:val="20"/>
              </w:rPr>
            </w:pPr>
            <w:r w:rsidRPr="4418407F">
              <w:rPr>
                <w:color w:val="000000" w:themeColor="text1"/>
                <w:sz w:val="20"/>
                <w:szCs w:val="20"/>
              </w:rPr>
              <w:t>Toplam İş</w:t>
            </w:r>
            <w:r w:rsidR="52EB3FEA" w:rsidRPr="4418407F">
              <w:rPr>
                <w:color w:val="000000" w:themeColor="text1"/>
                <w:sz w:val="20"/>
                <w:szCs w:val="20"/>
              </w:rPr>
              <w:t xml:space="preserve"> </w:t>
            </w:r>
            <w:r w:rsidRPr="4418407F">
              <w:rPr>
                <w:color w:val="000000" w:themeColor="text1"/>
                <w:sz w:val="20"/>
                <w:szCs w:val="20"/>
              </w:rPr>
              <w:t>yükü</w:t>
            </w:r>
          </w:p>
        </w:tc>
        <w:tc>
          <w:tcPr>
            <w:tcW w:w="1398" w:type="dxa"/>
            <w:tcBorders>
              <w:top w:val="single" w:sz="4" w:space="0" w:color="auto"/>
              <w:left w:val="single" w:sz="4" w:space="0" w:color="auto"/>
              <w:bottom w:val="single" w:sz="4" w:space="0" w:color="auto"/>
              <w:right w:val="single" w:sz="4" w:space="0" w:color="auto"/>
            </w:tcBorders>
          </w:tcPr>
          <w:p w14:paraId="4693C6F4" w14:textId="77777777" w:rsidR="00C21F99" w:rsidRPr="008C0937" w:rsidRDefault="00C21F99" w:rsidP="005F71EB">
            <w:pPr>
              <w:jc w:val="center"/>
              <w:rPr>
                <w:b/>
                <w:color w:val="000000"/>
                <w:sz w:val="20"/>
                <w:szCs w:val="20"/>
              </w:rPr>
            </w:pPr>
          </w:p>
        </w:tc>
        <w:tc>
          <w:tcPr>
            <w:tcW w:w="1673" w:type="dxa"/>
            <w:tcBorders>
              <w:top w:val="single" w:sz="4" w:space="0" w:color="auto"/>
              <w:left w:val="single" w:sz="4" w:space="0" w:color="auto"/>
              <w:bottom w:val="single" w:sz="4" w:space="0" w:color="auto"/>
              <w:right w:val="single" w:sz="4" w:space="0" w:color="auto"/>
            </w:tcBorders>
          </w:tcPr>
          <w:p w14:paraId="2E445748" w14:textId="77777777" w:rsidR="00C21F99" w:rsidRPr="008C0937" w:rsidRDefault="00C21F99" w:rsidP="005F71EB">
            <w:pPr>
              <w:jc w:val="center"/>
              <w:rPr>
                <w:b/>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0ED53A6E" w14:textId="77777777" w:rsidR="00C21F99" w:rsidRPr="008C0937" w:rsidRDefault="00C21F99" w:rsidP="005F71EB">
            <w:pPr>
              <w:jc w:val="center"/>
              <w:rPr>
                <w:b/>
                <w:color w:val="000000"/>
                <w:sz w:val="20"/>
                <w:szCs w:val="20"/>
              </w:rPr>
            </w:pPr>
            <w:r w:rsidRPr="008C0937">
              <w:rPr>
                <w:b/>
                <w:color w:val="000000"/>
                <w:sz w:val="20"/>
                <w:szCs w:val="20"/>
              </w:rPr>
              <w:t>50</w:t>
            </w:r>
          </w:p>
        </w:tc>
      </w:tr>
      <w:tr w:rsidR="00C21F99" w:rsidRPr="008C0937" w14:paraId="7C5E95B9" w14:textId="77777777" w:rsidTr="4418407F">
        <w:tc>
          <w:tcPr>
            <w:tcW w:w="3728" w:type="dxa"/>
            <w:tcBorders>
              <w:top w:val="single" w:sz="4" w:space="0" w:color="auto"/>
              <w:left w:val="single" w:sz="4" w:space="0" w:color="auto"/>
              <w:bottom w:val="single" w:sz="4" w:space="0" w:color="auto"/>
              <w:right w:val="single" w:sz="4" w:space="0" w:color="auto"/>
            </w:tcBorders>
            <w:hideMark/>
          </w:tcPr>
          <w:p w14:paraId="1F3F0AC3" w14:textId="77777777" w:rsidR="00C21F99" w:rsidRPr="008C0937" w:rsidRDefault="00C21F99" w:rsidP="005F71EB">
            <w:pPr>
              <w:jc w:val="both"/>
              <w:rPr>
                <w:b/>
                <w:color w:val="000000"/>
                <w:sz w:val="20"/>
                <w:szCs w:val="20"/>
              </w:rPr>
            </w:pPr>
            <w:r w:rsidRPr="008C0937">
              <w:rPr>
                <w:color w:val="000000"/>
                <w:sz w:val="20"/>
                <w:szCs w:val="20"/>
              </w:rPr>
              <w:t>Dersin AKTS Kredisi</w:t>
            </w:r>
          </w:p>
        </w:tc>
        <w:tc>
          <w:tcPr>
            <w:tcW w:w="1398" w:type="dxa"/>
            <w:tcBorders>
              <w:top w:val="single" w:sz="4" w:space="0" w:color="auto"/>
              <w:left w:val="single" w:sz="4" w:space="0" w:color="auto"/>
              <w:bottom w:val="single" w:sz="4" w:space="0" w:color="auto"/>
              <w:right w:val="single" w:sz="4" w:space="0" w:color="auto"/>
            </w:tcBorders>
          </w:tcPr>
          <w:p w14:paraId="508C9236" w14:textId="77777777" w:rsidR="00C21F99" w:rsidRPr="008C0937" w:rsidRDefault="00C21F99" w:rsidP="005F71EB">
            <w:pPr>
              <w:jc w:val="center"/>
              <w:rPr>
                <w:b/>
                <w:color w:val="000000"/>
                <w:sz w:val="20"/>
                <w:szCs w:val="20"/>
              </w:rPr>
            </w:pPr>
          </w:p>
        </w:tc>
        <w:tc>
          <w:tcPr>
            <w:tcW w:w="1673" w:type="dxa"/>
            <w:tcBorders>
              <w:top w:val="single" w:sz="4" w:space="0" w:color="auto"/>
              <w:left w:val="single" w:sz="4" w:space="0" w:color="auto"/>
              <w:bottom w:val="single" w:sz="4" w:space="0" w:color="auto"/>
              <w:right w:val="single" w:sz="4" w:space="0" w:color="auto"/>
            </w:tcBorders>
          </w:tcPr>
          <w:p w14:paraId="3BD20460" w14:textId="77777777" w:rsidR="00C21F99" w:rsidRPr="008C0937" w:rsidRDefault="00C21F99" w:rsidP="005F71EB">
            <w:pPr>
              <w:jc w:val="center"/>
              <w:rPr>
                <w:b/>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02FE99CA" w14:textId="77777777" w:rsidR="00C21F99" w:rsidRPr="008C0937" w:rsidRDefault="00C21F99" w:rsidP="005F71EB">
            <w:pPr>
              <w:jc w:val="center"/>
              <w:rPr>
                <w:b/>
                <w:color w:val="000000"/>
                <w:sz w:val="20"/>
                <w:szCs w:val="20"/>
              </w:rPr>
            </w:pPr>
            <w:r w:rsidRPr="008C0937">
              <w:rPr>
                <w:b/>
                <w:color w:val="000000"/>
                <w:sz w:val="20"/>
                <w:szCs w:val="20"/>
              </w:rPr>
              <w:t>2</w:t>
            </w:r>
          </w:p>
        </w:tc>
      </w:tr>
    </w:tbl>
    <w:p w14:paraId="0BEE95B3" w14:textId="1E824A58" w:rsidR="6E2B3DD9" w:rsidRDefault="6E2B3DD9" w:rsidP="6E2B3DD9">
      <w:pPr>
        <w:pStyle w:val="Balk2"/>
      </w:pPr>
    </w:p>
    <w:p w14:paraId="73E07D84" w14:textId="77777777" w:rsidR="00051530" w:rsidRDefault="00051530" w:rsidP="00D801D2">
      <w:pPr>
        <w:pStyle w:val="Balk2"/>
      </w:pPr>
      <w:bookmarkStart w:id="90" w:name="_Toc184248559"/>
      <w:bookmarkEnd w:id="85"/>
      <w:r w:rsidRPr="008C0937">
        <w:t>TDL 1001 Türk Dili I</w:t>
      </w:r>
      <w:bookmarkEnd w:id="90"/>
    </w:p>
    <w:p w14:paraId="063C2ACA" w14:textId="77777777" w:rsidR="00051530" w:rsidRPr="00B77E4A" w:rsidRDefault="00051530" w:rsidP="00051530"/>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6"/>
        <w:gridCol w:w="5028"/>
      </w:tblGrid>
      <w:tr w:rsidR="00051530" w:rsidRPr="008C0937" w14:paraId="6BAC65BA" w14:textId="77777777" w:rsidTr="005F71EB">
        <w:tc>
          <w:tcPr>
            <w:tcW w:w="4606" w:type="dxa"/>
            <w:gridSpan w:val="3"/>
            <w:tcBorders>
              <w:top w:val="single" w:sz="4" w:space="0" w:color="auto"/>
              <w:left w:val="single" w:sz="4" w:space="0" w:color="auto"/>
              <w:bottom w:val="single" w:sz="4" w:space="0" w:color="auto"/>
              <w:right w:val="single" w:sz="4" w:space="0" w:color="auto"/>
            </w:tcBorders>
            <w:hideMark/>
          </w:tcPr>
          <w:p w14:paraId="4D424858" w14:textId="77777777" w:rsidR="00051530" w:rsidRPr="008C0937" w:rsidRDefault="00051530" w:rsidP="005F71EB">
            <w:pPr>
              <w:rPr>
                <w:b/>
                <w:color w:val="000000"/>
                <w:sz w:val="20"/>
                <w:szCs w:val="20"/>
              </w:rPr>
            </w:pPr>
            <w:r w:rsidRPr="008C0937">
              <w:rPr>
                <w:b/>
                <w:color w:val="000000"/>
                <w:sz w:val="20"/>
                <w:szCs w:val="20"/>
              </w:rPr>
              <w:lastRenderedPageBreak/>
              <w:t xml:space="preserve">Dersi Veren Birim(ler): </w:t>
            </w:r>
          </w:p>
          <w:p w14:paraId="02DE4452" w14:textId="77777777" w:rsidR="00051530" w:rsidRPr="008C0937" w:rsidRDefault="00051530" w:rsidP="005F71EB">
            <w:pPr>
              <w:rPr>
                <w:b/>
                <w:color w:val="000000"/>
                <w:sz w:val="20"/>
                <w:szCs w:val="20"/>
              </w:rPr>
            </w:pPr>
            <w:r w:rsidRPr="008C0937">
              <w:rPr>
                <w:color w:val="000000"/>
                <w:sz w:val="20"/>
                <w:szCs w:val="20"/>
              </w:rPr>
              <w:t>Ortak Zorunlu Dersler Bölüm Başkanlığı</w:t>
            </w:r>
          </w:p>
        </w:tc>
        <w:tc>
          <w:tcPr>
            <w:tcW w:w="5028" w:type="dxa"/>
            <w:tcBorders>
              <w:top w:val="single" w:sz="4" w:space="0" w:color="auto"/>
              <w:left w:val="single" w:sz="4" w:space="0" w:color="auto"/>
              <w:bottom w:val="single" w:sz="4" w:space="0" w:color="auto"/>
              <w:right w:val="single" w:sz="4" w:space="0" w:color="auto"/>
            </w:tcBorders>
            <w:hideMark/>
          </w:tcPr>
          <w:p w14:paraId="23EFA3EE" w14:textId="77777777" w:rsidR="00051530" w:rsidRPr="008C0937" w:rsidRDefault="00051530" w:rsidP="005F71EB">
            <w:pPr>
              <w:rPr>
                <w:b/>
                <w:color w:val="000000"/>
                <w:sz w:val="20"/>
                <w:szCs w:val="20"/>
              </w:rPr>
            </w:pPr>
            <w:r w:rsidRPr="008C0937">
              <w:rPr>
                <w:b/>
                <w:color w:val="000000"/>
                <w:sz w:val="20"/>
                <w:szCs w:val="20"/>
              </w:rPr>
              <w:t xml:space="preserve">Dersi Alan Birim(ler): </w:t>
            </w:r>
          </w:p>
          <w:p w14:paraId="3B70A666" w14:textId="77777777" w:rsidR="00051530" w:rsidRPr="008C0937" w:rsidRDefault="00051530" w:rsidP="005F71EB">
            <w:pPr>
              <w:rPr>
                <w:b/>
                <w:color w:val="000000"/>
                <w:sz w:val="20"/>
                <w:szCs w:val="20"/>
              </w:rPr>
            </w:pPr>
            <w:r w:rsidRPr="008C0937">
              <w:rPr>
                <w:color w:val="000000"/>
                <w:sz w:val="20"/>
                <w:szCs w:val="20"/>
              </w:rPr>
              <w:t>Hemşirelik Fakültesi</w:t>
            </w:r>
          </w:p>
        </w:tc>
      </w:tr>
      <w:tr w:rsidR="00051530" w:rsidRPr="008C0937" w14:paraId="061589BC" w14:textId="77777777" w:rsidTr="005F71EB">
        <w:tc>
          <w:tcPr>
            <w:tcW w:w="4606" w:type="dxa"/>
            <w:gridSpan w:val="3"/>
            <w:tcBorders>
              <w:top w:val="single" w:sz="4" w:space="0" w:color="auto"/>
              <w:left w:val="single" w:sz="4" w:space="0" w:color="auto"/>
              <w:bottom w:val="single" w:sz="4" w:space="0" w:color="auto"/>
              <w:right w:val="single" w:sz="4" w:space="0" w:color="auto"/>
            </w:tcBorders>
            <w:hideMark/>
          </w:tcPr>
          <w:p w14:paraId="4FC78622" w14:textId="77777777" w:rsidR="00051530" w:rsidRPr="008C0937" w:rsidRDefault="00051530" w:rsidP="005F71EB">
            <w:pPr>
              <w:rPr>
                <w:b/>
                <w:color w:val="000000"/>
                <w:sz w:val="20"/>
                <w:szCs w:val="20"/>
              </w:rPr>
            </w:pPr>
            <w:r w:rsidRPr="008C0937">
              <w:rPr>
                <w:b/>
                <w:color w:val="000000"/>
                <w:sz w:val="20"/>
                <w:szCs w:val="20"/>
              </w:rPr>
              <w:t xml:space="preserve">Dersin Düzeyi: </w:t>
            </w:r>
            <w:r w:rsidRPr="008C0937">
              <w:rPr>
                <w:color w:val="000000"/>
                <w:sz w:val="20"/>
                <w:szCs w:val="20"/>
              </w:rPr>
              <w:t xml:space="preserve">Lisans </w:t>
            </w:r>
          </w:p>
        </w:tc>
        <w:tc>
          <w:tcPr>
            <w:tcW w:w="5028" w:type="dxa"/>
            <w:tcBorders>
              <w:top w:val="single" w:sz="4" w:space="0" w:color="auto"/>
              <w:left w:val="single" w:sz="4" w:space="0" w:color="auto"/>
              <w:bottom w:val="single" w:sz="4" w:space="0" w:color="auto"/>
              <w:right w:val="single" w:sz="4" w:space="0" w:color="auto"/>
            </w:tcBorders>
            <w:hideMark/>
          </w:tcPr>
          <w:p w14:paraId="3471A00B" w14:textId="77777777" w:rsidR="00051530" w:rsidRPr="008C0937" w:rsidRDefault="00051530" w:rsidP="005F71EB">
            <w:pPr>
              <w:rPr>
                <w:b/>
                <w:color w:val="000000"/>
                <w:sz w:val="20"/>
                <w:szCs w:val="20"/>
              </w:rPr>
            </w:pPr>
            <w:r w:rsidRPr="008C0937">
              <w:rPr>
                <w:b/>
                <w:color w:val="000000"/>
                <w:sz w:val="20"/>
                <w:szCs w:val="20"/>
              </w:rPr>
              <w:t>Dersin Kodu:</w:t>
            </w:r>
            <w:r w:rsidRPr="008C0937">
              <w:rPr>
                <w:color w:val="000000"/>
                <w:sz w:val="20"/>
                <w:szCs w:val="20"/>
              </w:rPr>
              <w:t xml:space="preserve"> TDL 1001</w:t>
            </w:r>
          </w:p>
        </w:tc>
      </w:tr>
      <w:tr w:rsidR="00051530" w:rsidRPr="008C0937" w14:paraId="51EA1EF7" w14:textId="77777777" w:rsidTr="005F71EB">
        <w:tc>
          <w:tcPr>
            <w:tcW w:w="4606" w:type="dxa"/>
            <w:gridSpan w:val="3"/>
            <w:tcBorders>
              <w:top w:val="single" w:sz="4" w:space="0" w:color="auto"/>
              <w:left w:val="single" w:sz="4" w:space="0" w:color="auto"/>
              <w:bottom w:val="single" w:sz="4" w:space="0" w:color="auto"/>
              <w:right w:val="single" w:sz="4" w:space="0" w:color="auto"/>
            </w:tcBorders>
            <w:hideMark/>
          </w:tcPr>
          <w:p w14:paraId="0351AC92" w14:textId="368233BB" w:rsidR="00051530" w:rsidRPr="008C0937" w:rsidRDefault="00051530" w:rsidP="005F71EB">
            <w:pPr>
              <w:rPr>
                <w:color w:val="000000"/>
                <w:sz w:val="20"/>
                <w:szCs w:val="20"/>
              </w:rPr>
            </w:pPr>
            <w:r w:rsidRPr="008C0937">
              <w:rPr>
                <w:b/>
                <w:color w:val="000000"/>
                <w:sz w:val="20"/>
                <w:szCs w:val="20"/>
              </w:rPr>
              <w:t xml:space="preserve">Formun Düzenlenme/Yenilenme Tarihi: </w:t>
            </w:r>
            <w:r>
              <w:rPr>
                <w:b/>
                <w:color w:val="000000"/>
                <w:sz w:val="20"/>
                <w:szCs w:val="20"/>
              </w:rPr>
              <w:t xml:space="preserve"> </w:t>
            </w:r>
            <w:r w:rsidRPr="00051530">
              <w:rPr>
                <w:bCs/>
                <w:color w:val="000000"/>
                <w:sz w:val="20"/>
                <w:szCs w:val="20"/>
              </w:rPr>
              <w:t>08.11.2023</w:t>
            </w:r>
          </w:p>
        </w:tc>
        <w:tc>
          <w:tcPr>
            <w:tcW w:w="5028" w:type="dxa"/>
            <w:tcBorders>
              <w:top w:val="single" w:sz="4" w:space="0" w:color="auto"/>
              <w:left w:val="single" w:sz="4" w:space="0" w:color="auto"/>
              <w:bottom w:val="single" w:sz="4" w:space="0" w:color="auto"/>
              <w:right w:val="single" w:sz="4" w:space="0" w:color="auto"/>
            </w:tcBorders>
            <w:hideMark/>
          </w:tcPr>
          <w:p w14:paraId="6F560426" w14:textId="77777777" w:rsidR="00051530" w:rsidRPr="008C0937" w:rsidRDefault="00051530" w:rsidP="005F71EB">
            <w:pPr>
              <w:rPr>
                <w:color w:val="000000"/>
                <w:sz w:val="20"/>
                <w:szCs w:val="20"/>
              </w:rPr>
            </w:pPr>
            <w:r w:rsidRPr="008C0937">
              <w:rPr>
                <w:b/>
                <w:color w:val="000000"/>
                <w:sz w:val="20"/>
                <w:szCs w:val="20"/>
              </w:rPr>
              <w:t xml:space="preserve">Dersin Türü: </w:t>
            </w:r>
            <w:r w:rsidRPr="008C0937">
              <w:rPr>
                <w:color w:val="000000"/>
                <w:sz w:val="20"/>
                <w:szCs w:val="20"/>
              </w:rPr>
              <w:t>Zorunlu</w:t>
            </w:r>
          </w:p>
        </w:tc>
      </w:tr>
      <w:tr w:rsidR="00051530" w:rsidRPr="008C0937" w14:paraId="51831303" w14:textId="77777777" w:rsidTr="005F71EB">
        <w:tc>
          <w:tcPr>
            <w:tcW w:w="4606" w:type="dxa"/>
            <w:gridSpan w:val="3"/>
            <w:tcBorders>
              <w:top w:val="single" w:sz="4" w:space="0" w:color="auto"/>
              <w:left w:val="single" w:sz="4" w:space="0" w:color="auto"/>
              <w:bottom w:val="single" w:sz="4" w:space="0" w:color="auto"/>
              <w:right w:val="single" w:sz="4" w:space="0" w:color="auto"/>
            </w:tcBorders>
            <w:hideMark/>
          </w:tcPr>
          <w:p w14:paraId="1DB2CF8F" w14:textId="77777777" w:rsidR="00051530" w:rsidRPr="008C0937" w:rsidRDefault="00051530" w:rsidP="005F71EB">
            <w:pPr>
              <w:rPr>
                <w:b/>
                <w:color w:val="000000"/>
                <w:sz w:val="20"/>
                <w:szCs w:val="20"/>
              </w:rPr>
            </w:pPr>
            <w:r w:rsidRPr="008C0937">
              <w:rPr>
                <w:b/>
                <w:color w:val="000000"/>
                <w:sz w:val="20"/>
                <w:szCs w:val="20"/>
              </w:rPr>
              <w:t xml:space="preserve">Dersin Öğretim Dili: </w:t>
            </w:r>
            <w:r w:rsidRPr="008C0937">
              <w:rPr>
                <w:color w:val="000000"/>
                <w:sz w:val="20"/>
                <w:szCs w:val="20"/>
              </w:rPr>
              <w:t>Türkçe</w:t>
            </w:r>
          </w:p>
        </w:tc>
        <w:tc>
          <w:tcPr>
            <w:tcW w:w="5028" w:type="dxa"/>
            <w:tcBorders>
              <w:top w:val="single" w:sz="4" w:space="0" w:color="auto"/>
              <w:left w:val="single" w:sz="4" w:space="0" w:color="auto"/>
              <w:bottom w:val="single" w:sz="4" w:space="0" w:color="auto"/>
              <w:right w:val="single" w:sz="4" w:space="0" w:color="auto"/>
            </w:tcBorders>
            <w:hideMark/>
          </w:tcPr>
          <w:p w14:paraId="6FD17504" w14:textId="77777777" w:rsidR="00051530" w:rsidRPr="008C0937" w:rsidRDefault="00051530" w:rsidP="005F71EB">
            <w:pPr>
              <w:rPr>
                <w:b/>
                <w:color w:val="000000"/>
                <w:sz w:val="20"/>
                <w:szCs w:val="20"/>
              </w:rPr>
            </w:pPr>
            <w:r w:rsidRPr="008C0937">
              <w:rPr>
                <w:b/>
                <w:color w:val="000000"/>
                <w:sz w:val="20"/>
                <w:szCs w:val="20"/>
              </w:rPr>
              <w:t xml:space="preserve">Dersin Öğretim Üyesi/Üyeleri: </w:t>
            </w:r>
          </w:p>
        </w:tc>
      </w:tr>
      <w:tr w:rsidR="00051530" w:rsidRPr="008C0937" w14:paraId="50E67617" w14:textId="77777777" w:rsidTr="005F71EB">
        <w:tc>
          <w:tcPr>
            <w:tcW w:w="4606" w:type="dxa"/>
            <w:gridSpan w:val="3"/>
            <w:tcBorders>
              <w:top w:val="single" w:sz="4" w:space="0" w:color="auto"/>
              <w:left w:val="single" w:sz="4" w:space="0" w:color="auto"/>
              <w:bottom w:val="single" w:sz="4" w:space="0" w:color="auto"/>
              <w:right w:val="single" w:sz="4" w:space="0" w:color="auto"/>
            </w:tcBorders>
            <w:hideMark/>
          </w:tcPr>
          <w:p w14:paraId="2C7D3DF9" w14:textId="77777777" w:rsidR="00051530" w:rsidRPr="008C0937" w:rsidRDefault="00051530" w:rsidP="005F71EB">
            <w:pPr>
              <w:rPr>
                <w:color w:val="000000"/>
                <w:sz w:val="20"/>
                <w:szCs w:val="20"/>
              </w:rPr>
            </w:pPr>
            <w:r w:rsidRPr="008C0937">
              <w:rPr>
                <w:b/>
                <w:color w:val="000000"/>
                <w:sz w:val="20"/>
                <w:szCs w:val="20"/>
              </w:rPr>
              <w:t>Dersin Önkoşulu:  -</w:t>
            </w:r>
          </w:p>
        </w:tc>
        <w:tc>
          <w:tcPr>
            <w:tcW w:w="5028" w:type="dxa"/>
            <w:tcBorders>
              <w:top w:val="single" w:sz="4" w:space="0" w:color="auto"/>
              <w:left w:val="single" w:sz="4" w:space="0" w:color="auto"/>
              <w:bottom w:val="single" w:sz="4" w:space="0" w:color="auto"/>
              <w:right w:val="single" w:sz="4" w:space="0" w:color="auto"/>
            </w:tcBorders>
            <w:hideMark/>
          </w:tcPr>
          <w:p w14:paraId="5BBF31CD" w14:textId="77777777" w:rsidR="00051530" w:rsidRPr="008C0937" w:rsidRDefault="00051530" w:rsidP="005F71EB">
            <w:pPr>
              <w:rPr>
                <w:color w:val="000000"/>
                <w:sz w:val="20"/>
                <w:szCs w:val="20"/>
              </w:rPr>
            </w:pPr>
            <w:r w:rsidRPr="008C0937">
              <w:rPr>
                <w:b/>
                <w:color w:val="000000"/>
                <w:sz w:val="20"/>
                <w:szCs w:val="20"/>
              </w:rPr>
              <w:t>Önkoşul Olduğu Ders:</w:t>
            </w:r>
            <w:r w:rsidRPr="008C0937">
              <w:rPr>
                <w:color w:val="000000"/>
                <w:sz w:val="20"/>
                <w:szCs w:val="20"/>
              </w:rPr>
              <w:t xml:space="preserve">  -</w:t>
            </w:r>
          </w:p>
        </w:tc>
      </w:tr>
      <w:tr w:rsidR="00051530" w:rsidRPr="008C0937" w14:paraId="4DC10F2F" w14:textId="77777777" w:rsidTr="005F71EB">
        <w:tc>
          <w:tcPr>
            <w:tcW w:w="4606" w:type="dxa"/>
            <w:gridSpan w:val="3"/>
            <w:tcBorders>
              <w:top w:val="single" w:sz="4" w:space="0" w:color="auto"/>
              <w:left w:val="single" w:sz="4" w:space="0" w:color="auto"/>
              <w:bottom w:val="single" w:sz="4" w:space="0" w:color="auto"/>
              <w:right w:val="single" w:sz="4" w:space="0" w:color="auto"/>
            </w:tcBorders>
            <w:hideMark/>
          </w:tcPr>
          <w:p w14:paraId="344D2A6C" w14:textId="77777777" w:rsidR="00051530" w:rsidRPr="008C0937" w:rsidRDefault="00051530" w:rsidP="005F71EB">
            <w:pPr>
              <w:rPr>
                <w:i/>
                <w:color w:val="000000"/>
                <w:sz w:val="20"/>
                <w:szCs w:val="20"/>
              </w:rPr>
            </w:pPr>
            <w:r w:rsidRPr="008C0937">
              <w:rPr>
                <w:b/>
                <w:color w:val="000000"/>
                <w:sz w:val="20"/>
                <w:szCs w:val="20"/>
              </w:rPr>
              <w:t xml:space="preserve">Haftalık Ders Saati: </w:t>
            </w:r>
          </w:p>
        </w:tc>
        <w:tc>
          <w:tcPr>
            <w:tcW w:w="5028" w:type="dxa"/>
            <w:tcBorders>
              <w:top w:val="single" w:sz="4" w:space="0" w:color="auto"/>
              <w:left w:val="single" w:sz="4" w:space="0" w:color="auto"/>
              <w:bottom w:val="single" w:sz="4" w:space="0" w:color="auto"/>
              <w:right w:val="single" w:sz="4" w:space="0" w:color="auto"/>
            </w:tcBorders>
            <w:hideMark/>
          </w:tcPr>
          <w:p w14:paraId="0F613174" w14:textId="77777777" w:rsidR="00051530" w:rsidRPr="008C0937" w:rsidRDefault="00051530" w:rsidP="005F71EB">
            <w:pPr>
              <w:rPr>
                <w:color w:val="000000"/>
                <w:sz w:val="20"/>
                <w:szCs w:val="20"/>
              </w:rPr>
            </w:pPr>
            <w:r w:rsidRPr="008C0937">
              <w:rPr>
                <w:b/>
                <w:color w:val="000000"/>
                <w:sz w:val="20"/>
                <w:szCs w:val="20"/>
              </w:rPr>
              <w:t>Ders Koordinatörü</w:t>
            </w:r>
            <w:r w:rsidRPr="008C0937">
              <w:rPr>
                <w:color w:val="000000"/>
                <w:sz w:val="20"/>
                <w:szCs w:val="20"/>
              </w:rPr>
              <w:t xml:space="preserve">:  </w:t>
            </w:r>
          </w:p>
          <w:p w14:paraId="1EB2D5CE" w14:textId="77777777" w:rsidR="00051530" w:rsidRPr="008C0937" w:rsidRDefault="00051530" w:rsidP="005F71EB">
            <w:pPr>
              <w:rPr>
                <w:b/>
                <w:color w:val="000000"/>
                <w:sz w:val="20"/>
                <w:szCs w:val="20"/>
              </w:rPr>
            </w:pPr>
            <w:r w:rsidRPr="008C0937">
              <w:rPr>
                <w:color w:val="000000"/>
                <w:sz w:val="20"/>
                <w:szCs w:val="20"/>
              </w:rPr>
              <w:t>Okutman Bilal ÖNGÜL</w:t>
            </w:r>
          </w:p>
        </w:tc>
      </w:tr>
      <w:tr w:rsidR="00051530" w:rsidRPr="008C0937" w14:paraId="7417A78F" w14:textId="77777777" w:rsidTr="005F71EB">
        <w:tc>
          <w:tcPr>
            <w:tcW w:w="1535" w:type="dxa"/>
            <w:tcBorders>
              <w:top w:val="single" w:sz="4" w:space="0" w:color="auto"/>
              <w:left w:val="single" w:sz="4" w:space="0" w:color="auto"/>
              <w:bottom w:val="single" w:sz="4" w:space="0" w:color="auto"/>
              <w:right w:val="single" w:sz="4" w:space="0" w:color="auto"/>
            </w:tcBorders>
            <w:hideMark/>
          </w:tcPr>
          <w:p w14:paraId="027065A1" w14:textId="77777777" w:rsidR="00051530" w:rsidRPr="008C0937" w:rsidRDefault="00051530" w:rsidP="005F71EB">
            <w:pPr>
              <w:rPr>
                <w:color w:val="000000"/>
                <w:sz w:val="20"/>
                <w:szCs w:val="20"/>
              </w:rPr>
            </w:pPr>
            <w:r w:rsidRPr="008C0937">
              <w:rPr>
                <w:color w:val="000000"/>
                <w:sz w:val="20"/>
                <w:szCs w:val="20"/>
              </w:rPr>
              <w:t>Teori</w:t>
            </w:r>
          </w:p>
        </w:tc>
        <w:tc>
          <w:tcPr>
            <w:tcW w:w="1535" w:type="dxa"/>
            <w:tcBorders>
              <w:top w:val="single" w:sz="4" w:space="0" w:color="auto"/>
              <w:left w:val="single" w:sz="4" w:space="0" w:color="auto"/>
              <w:bottom w:val="single" w:sz="4" w:space="0" w:color="auto"/>
              <w:right w:val="single" w:sz="4" w:space="0" w:color="auto"/>
            </w:tcBorders>
            <w:hideMark/>
          </w:tcPr>
          <w:p w14:paraId="2CF78604" w14:textId="77777777" w:rsidR="00051530" w:rsidRPr="008C0937" w:rsidRDefault="00051530" w:rsidP="005F71EB">
            <w:pPr>
              <w:rPr>
                <w:color w:val="000000"/>
                <w:sz w:val="20"/>
                <w:szCs w:val="20"/>
              </w:rPr>
            </w:pPr>
            <w:r w:rsidRPr="008C0937">
              <w:rPr>
                <w:color w:val="000000"/>
                <w:sz w:val="20"/>
                <w:szCs w:val="20"/>
              </w:rPr>
              <w:t>Uygulama</w:t>
            </w:r>
          </w:p>
        </w:tc>
        <w:tc>
          <w:tcPr>
            <w:tcW w:w="1536" w:type="dxa"/>
            <w:tcBorders>
              <w:top w:val="single" w:sz="4" w:space="0" w:color="auto"/>
              <w:left w:val="single" w:sz="4" w:space="0" w:color="auto"/>
              <w:bottom w:val="single" w:sz="4" w:space="0" w:color="auto"/>
              <w:right w:val="single" w:sz="4" w:space="0" w:color="auto"/>
            </w:tcBorders>
            <w:hideMark/>
          </w:tcPr>
          <w:p w14:paraId="2EDD0798" w14:textId="77777777" w:rsidR="00051530" w:rsidRPr="008C0937" w:rsidRDefault="00051530" w:rsidP="005F71EB">
            <w:pPr>
              <w:rPr>
                <w:color w:val="000000"/>
                <w:sz w:val="20"/>
                <w:szCs w:val="20"/>
              </w:rPr>
            </w:pPr>
            <w:r w:rsidRPr="008C0937">
              <w:rPr>
                <w:color w:val="000000"/>
                <w:sz w:val="20"/>
                <w:szCs w:val="20"/>
              </w:rPr>
              <w:t>Laboratuvar</w:t>
            </w:r>
          </w:p>
        </w:tc>
        <w:tc>
          <w:tcPr>
            <w:tcW w:w="5028" w:type="dxa"/>
            <w:tcBorders>
              <w:top w:val="single" w:sz="4" w:space="0" w:color="auto"/>
              <w:left w:val="single" w:sz="4" w:space="0" w:color="auto"/>
              <w:bottom w:val="single" w:sz="4" w:space="0" w:color="auto"/>
              <w:right w:val="single" w:sz="4" w:space="0" w:color="auto"/>
            </w:tcBorders>
            <w:hideMark/>
          </w:tcPr>
          <w:p w14:paraId="70792F47" w14:textId="77777777" w:rsidR="00051530" w:rsidRPr="008C0937" w:rsidRDefault="00051530" w:rsidP="005F71EB">
            <w:pPr>
              <w:rPr>
                <w:b/>
                <w:color w:val="000000"/>
                <w:sz w:val="20"/>
                <w:szCs w:val="20"/>
              </w:rPr>
            </w:pPr>
            <w:r w:rsidRPr="008C0937">
              <w:rPr>
                <w:b/>
                <w:color w:val="000000"/>
                <w:sz w:val="20"/>
                <w:szCs w:val="20"/>
              </w:rPr>
              <w:t xml:space="preserve">Dersin Ulusal Kredisi: </w:t>
            </w:r>
          </w:p>
        </w:tc>
      </w:tr>
      <w:tr w:rsidR="00051530" w:rsidRPr="008C0937" w14:paraId="29A8F3ED" w14:textId="77777777" w:rsidTr="005F71EB">
        <w:tc>
          <w:tcPr>
            <w:tcW w:w="1535" w:type="dxa"/>
            <w:tcBorders>
              <w:top w:val="single" w:sz="4" w:space="0" w:color="auto"/>
              <w:left w:val="single" w:sz="4" w:space="0" w:color="auto"/>
              <w:bottom w:val="single" w:sz="4" w:space="0" w:color="auto"/>
              <w:right w:val="single" w:sz="4" w:space="0" w:color="auto"/>
            </w:tcBorders>
            <w:hideMark/>
          </w:tcPr>
          <w:p w14:paraId="4A840106" w14:textId="77777777" w:rsidR="00051530" w:rsidRPr="008C0937" w:rsidRDefault="00051530" w:rsidP="005F71EB">
            <w:pPr>
              <w:rPr>
                <w:color w:val="000000"/>
                <w:sz w:val="20"/>
                <w:szCs w:val="20"/>
              </w:rPr>
            </w:pPr>
            <w:r w:rsidRPr="008C0937">
              <w:rPr>
                <w:color w:val="000000"/>
                <w:sz w:val="20"/>
                <w:szCs w:val="20"/>
              </w:rPr>
              <w:t>2</w:t>
            </w:r>
          </w:p>
        </w:tc>
        <w:tc>
          <w:tcPr>
            <w:tcW w:w="1535" w:type="dxa"/>
            <w:tcBorders>
              <w:top w:val="single" w:sz="4" w:space="0" w:color="auto"/>
              <w:left w:val="single" w:sz="4" w:space="0" w:color="auto"/>
              <w:bottom w:val="single" w:sz="4" w:space="0" w:color="auto"/>
              <w:right w:val="single" w:sz="4" w:space="0" w:color="auto"/>
            </w:tcBorders>
            <w:hideMark/>
          </w:tcPr>
          <w:p w14:paraId="4528288F" w14:textId="77777777" w:rsidR="00051530" w:rsidRPr="008C0937" w:rsidRDefault="00051530" w:rsidP="005F71EB">
            <w:pPr>
              <w:rPr>
                <w:color w:val="000000"/>
                <w:sz w:val="20"/>
                <w:szCs w:val="20"/>
              </w:rPr>
            </w:pPr>
            <w:r w:rsidRPr="008C0937">
              <w:rPr>
                <w:color w:val="000000"/>
                <w:sz w:val="20"/>
                <w:szCs w:val="20"/>
              </w:rPr>
              <w:t>0</w:t>
            </w:r>
          </w:p>
        </w:tc>
        <w:tc>
          <w:tcPr>
            <w:tcW w:w="1536" w:type="dxa"/>
            <w:tcBorders>
              <w:top w:val="single" w:sz="4" w:space="0" w:color="auto"/>
              <w:left w:val="single" w:sz="4" w:space="0" w:color="auto"/>
              <w:bottom w:val="single" w:sz="4" w:space="0" w:color="auto"/>
              <w:right w:val="single" w:sz="4" w:space="0" w:color="auto"/>
            </w:tcBorders>
            <w:hideMark/>
          </w:tcPr>
          <w:p w14:paraId="30A8C693" w14:textId="77777777" w:rsidR="00051530" w:rsidRPr="008C0937" w:rsidRDefault="00051530" w:rsidP="005F71EB">
            <w:pPr>
              <w:rPr>
                <w:color w:val="000000"/>
                <w:sz w:val="20"/>
                <w:szCs w:val="20"/>
              </w:rPr>
            </w:pPr>
            <w:r w:rsidRPr="008C0937">
              <w:rPr>
                <w:color w:val="000000"/>
                <w:sz w:val="20"/>
                <w:szCs w:val="20"/>
              </w:rPr>
              <w:t>0</w:t>
            </w:r>
          </w:p>
        </w:tc>
        <w:tc>
          <w:tcPr>
            <w:tcW w:w="5028" w:type="dxa"/>
            <w:tcBorders>
              <w:top w:val="single" w:sz="4" w:space="0" w:color="auto"/>
              <w:left w:val="single" w:sz="4" w:space="0" w:color="auto"/>
              <w:bottom w:val="single" w:sz="4" w:space="0" w:color="auto"/>
              <w:right w:val="single" w:sz="4" w:space="0" w:color="auto"/>
            </w:tcBorders>
            <w:hideMark/>
          </w:tcPr>
          <w:p w14:paraId="55D6B9F6" w14:textId="77777777" w:rsidR="00051530" w:rsidRPr="008C0937" w:rsidRDefault="00051530" w:rsidP="005F71EB">
            <w:pPr>
              <w:rPr>
                <w:b/>
                <w:color w:val="000000"/>
                <w:sz w:val="20"/>
                <w:szCs w:val="20"/>
              </w:rPr>
            </w:pPr>
            <w:r w:rsidRPr="008C0937">
              <w:rPr>
                <w:b/>
                <w:color w:val="000000"/>
                <w:sz w:val="20"/>
                <w:szCs w:val="20"/>
              </w:rPr>
              <w:t>Dersin AKTS Kredisi:</w:t>
            </w:r>
            <w:r w:rsidRPr="008C0937">
              <w:rPr>
                <w:color w:val="000000"/>
                <w:sz w:val="20"/>
                <w:szCs w:val="20"/>
              </w:rPr>
              <w:t>2</w:t>
            </w:r>
          </w:p>
        </w:tc>
      </w:tr>
      <w:tr w:rsidR="00051530" w:rsidRPr="008C0937" w14:paraId="64B8BE39" w14:textId="77777777" w:rsidTr="005F71EB">
        <w:tc>
          <w:tcPr>
            <w:tcW w:w="9634" w:type="dxa"/>
            <w:gridSpan w:val="4"/>
            <w:tcBorders>
              <w:top w:val="single" w:sz="4" w:space="0" w:color="auto"/>
              <w:left w:val="single" w:sz="4" w:space="0" w:color="auto"/>
              <w:bottom w:val="single" w:sz="4" w:space="0" w:color="auto"/>
              <w:right w:val="single" w:sz="4" w:space="0" w:color="auto"/>
            </w:tcBorders>
            <w:hideMark/>
          </w:tcPr>
          <w:p w14:paraId="51A2919B" w14:textId="77777777" w:rsidR="00051530" w:rsidRPr="008C0937" w:rsidRDefault="00051530" w:rsidP="005F71EB">
            <w:pPr>
              <w:rPr>
                <w:b/>
                <w:color w:val="000000"/>
                <w:sz w:val="20"/>
                <w:szCs w:val="20"/>
              </w:rPr>
            </w:pPr>
            <w:r w:rsidRPr="008C0937">
              <w:rPr>
                <w:b/>
                <w:color w:val="000000"/>
                <w:sz w:val="20"/>
                <w:szCs w:val="20"/>
              </w:rPr>
              <w:t>BU TABLO ÖĞRENCİ İŞLERİ OTOMASYON SİSTEMİNDEN AKTARILACAKTIR.</w:t>
            </w:r>
          </w:p>
        </w:tc>
      </w:tr>
    </w:tbl>
    <w:p w14:paraId="1E668586" w14:textId="77777777" w:rsidR="00051530" w:rsidRPr="008C0937" w:rsidRDefault="00051530" w:rsidP="00051530">
      <w:pPr>
        <w:jc w:val="center"/>
        <w:rPr>
          <w:color w:val="000000"/>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051530" w:rsidRPr="008C0937" w14:paraId="1E607970" w14:textId="77777777" w:rsidTr="4418407F">
        <w:tc>
          <w:tcPr>
            <w:tcW w:w="9634" w:type="dxa"/>
            <w:tcBorders>
              <w:top w:val="single" w:sz="4" w:space="0" w:color="auto"/>
              <w:left w:val="single" w:sz="4" w:space="0" w:color="auto"/>
              <w:bottom w:val="single" w:sz="4" w:space="0" w:color="auto"/>
              <w:right w:val="single" w:sz="4" w:space="0" w:color="auto"/>
            </w:tcBorders>
            <w:hideMark/>
          </w:tcPr>
          <w:p w14:paraId="5E1D1FF9" w14:textId="01B55982" w:rsidR="00051530" w:rsidRPr="008C0937" w:rsidRDefault="00051530" w:rsidP="4418407F">
            <w:pPr>
              <w:shd w:val="clear" w:color="auto" w:fill="FFFFFF" w:themeFill="background1"/>
              <w:jc w:val="both"/>
              <w:rPr>
                <w:color w:val="000000"/>
                <w:sz w:val="20"/>
                <w:szCs w:val="20"/>
              </w:rPr>
            </w:pPr>
            <w:r w:rsidRPr="4418407F">
              <w:rPr>
                <w:b/>
                <w:bCs/>
                <w:color w:val="000000"/>
                <w:sz w:val="20"/>
                <w:szCs w:val="20"/>
              </w:rPr>
              <w:t>Dersin Amacı:</w:t>
            </w:r>
            <w:r w:rsidR="1945EC28" w:rsidRPr="4418407F">
              <w:rPr>
                <w:b/>
                <w:bCs/>
                <w:color w:val="000000"/>
                <w:sz w:val="20"/>
                <w:szCs w:val="20"/>
              </w:rPr>
              <w:t xml:space="preserve"> </w:t>
            </w:r>
            <w:r w:rsidRPr="008C0937">
              <w:rPr>
                <w:color w:val="000000"/>
                <w:sz w:val="20"/>
                <w:szCs w:val="20"/>
                <w:shd w:val="clear" w:color="auto" w:fill="FFFFFF"/>
              </w:rPr>
              <w:t>Türk Dili dersinin amacı, Türkçe'nin yapı ve işleyiş özelliklerini kavratabilme; yazılı ve sözlü ifade vasıtası olarak, dilini doğru ve güzel kullanma yeteneğini kazandırabilme.</w:t>
            </w:r>
          </w:p>
        </w:tc>
      </w:tr>
      <w:tr w:rsidR="00051530" w:rsidRPr="008C0937" w14:paraId="4EACB155" w14:textId="77777777" w:rsidTr="4418407F">
        <w:trPr>
          <w:trHeight w:val="1410"/>
        </w:trPr>
        <w:tc>
          <w:tcPr>
            <w:tcW w:w="9634" w:type="dxa"/>
            <w:tcBorders>
              <w:top w:val="single" w:sz="4" w:space="0" w:color="auto"/>
              <w:left w:val="single" w:sz="4" w:space="0" w:color="auto"/>
              <w:bottom w:val="single" w:sz="4" w:space="0" w:color="auto"/>
              <w:right w:val="single" w:sz="4" w:space="0" w:color="auto"/>
            </w:tcBorders>
            <w:hideMark/>
          </w:tcPr>
          <w:p w14:paraId="761F7954" w14:textId="295E204D" w:rsidR="00051530" w:rsidRPr="008C0937" w:rsidRDefault="00051530" w:rsidP="4418407F">
            <w:pPr>
              <w:rPr>
                <w:b/>
                <w:bCs/>
                <w:color w:val="000000"/>
                <w:sz w:val="20"/>
                <w:szCs w:val="20"/>
              </w:rPr>
            </w:pPr>
            <w:r w:rsidRPr="4418407F">
              <w:rPr>
                <w:b/>
                <w:bCs/>
                <w:color w:val="000000" w:themeColor="text1"/>
                <w:sz w:val="20"/>
                <w:szCs w:val="20"/>
              </w:rPr>
              <w:t xml:space="preserve">Dersin Öğrenme </w:t>
            </w:r>
            <w:r w:rsidR="6D5C8C22" w:rsidRPr="4418407F">
              <w:rPr>
                <w:b/>
                <w:bCs/>
                <w:color w:val="000000" w:themeColor="text1"/>
                <w:sz w:val="20"/>
                <w:szCs w:val="20"/>
              </w:rPr>
              <w:t>Çıktıları</w:t>
            </w:r>
            <w:r w:rsidRPr="4418407F">
              <w:rPr>
                <w:b/>
                <w:bCs/>
                <w:color w:val="000000" w:themeColor="text1"/>
                <w:sz w:val="20"/>
                <w:szCs w:val="20"/>
              </w:rPr>
              <w:t xml:space="preserve">: </w:t>
            </w:r>
          </w:p>
          <w:p w14:paraId="307E7BD6" w14:textId="6292B2A2" w:rsidR="00051530" w:rsidRPr="008C0937" w:rsidRDefault="00051530" w:rsidP="005F71EB">
            <w:pPr>
              <w:rPr>
                <w:color w:val="000000"/>
                <w:sz w:val="20"/>
                <w:szCs w:val="20"/>
              </w:rPr>
            </w:pPr>
            <w:r w:rsidRPr="4418407F">
              <w:rPr>
                <w:b/>
                <w:bCs/>
                <w:color w:val="000000" w:themeColor="text1"/>
                <w:sz w:val="20"/>
                <w:szCs w:val="20"/>
              </w:rPr>
              <w:t>Ö</w:t>
            </w:r>
            <w:r w:rsidR="0279C7A6" w:rsidRPr="4418407F">
              <w:rPr>
                <w:b/>
                <w:bCs/>
                <w:color w:val="000000" w:themeColor="text1"/>
                <w:sz w:val="20"/>
                <w:szCs w:val="20"/>
              </w:rPr>
              <w:t>Ç</w:t>
            </w:r>
            <w:r w:rsidRPr="4418407F">
              <w:rPr>
                <w:b/>
                <w:bCs/>
                <w:color w:val="000000" w:themeColor="text1"/>
                <w:sz w:val="20"/>
                <w:szCs w:val="20"/>
              </w:rPr>
              <w:t xml:space="preserve"> 1. </w:t>
            </w:r>
            <w:r w:rsidRPr="4418407F">
              <w:rPr>
                <w:color w:val="000000" w:themeColor="text1"/>
                <w:sz w:val="20"/>
                <w:szCs w:val="20"/>
              </w:rPr>
              <w:t>Dil ve kültür arasındaki bağlantıyı açıklayabilme.</w:t>
            </w:r>
          </w:p>
          <w:p w14:paraId="7F617F01" w14:textId="3F389F78" w:rsidR="00051530" w:rsidRPr="008C0937" w:rsidRDefault="00051530" w:rsidP="005F71EB">
            <w:pPr>
              <w:rPr>
                <w:color w:val="000000"/>
                <w:sz w:val="20"/>
                <w:szCs w:val="20"/>
              </w:rPr>
            </w:pPr>
            <w:r w:rsidRPr="4418407F">
              <w:rPr>
                <w:b/>
                <w:bCs/>
                <w:color w:val="000000" w:themeColor="text1"/>
                <w:sz w:val="20"/>
                <w:szCs w:val="20"/>
              </w:rPr>
              <w:t>Ö</w:t>
            </w:r>
            <w:r w:rsidR="65FF8455" w:rsidRPr="4418407F">
              <w:rPr>
                <w:b/>
                <w:bCs/>
                <w:color w:val="000000" w:themeColor="text1"/>
                <w:sz w:val="20"/>
                <w:szCs w:val="20"/>
              </w:rPr>
              <w:t>Ç</w:t>
            </w:r>
            <w:r w:rsidRPr="4418407F">
              <w:rPr>
                <w:b/>
                <w:bCs/>
                <w:color w:val="000000" w:themeColor="text1"/>
                <w:sz w:val="20"/>
                <w:szCs w:val="20"/>
              </w:rPr>
              <w:t xml:space="preserve"> 2. </w:t>
            </w:r>
            <w:r w:rsidRPr="4418407F">
              <w:rPr>
                <w:color w:val="000000" w:themeColor="text1"/>
                <w:sz w:val="20"/>
                <w:szCs w:val="20"/>
              </w:rPr>
              <w:t>Türkçenin tarihi dönemlerine dair bilgileri anlatabilme.</w:t>
            </w:r>
          </w:p>
          <w:p w14:paraId="5A524764" w14:textId="1E07A100" w:rsidR="00051530" w:rsidRPr="008C0937" w:rsidRDefault="00051530" w:rsidP="005F71EB">
            <w:pPr>
              <w:rPr>
                <w:color w:val="000000"/>
                <w:sz w:val="20"/>
                <w:szCs w:val="20"/>
              </w:rPr>
            </w:pPr>
            <w:r w:rsidRPr="4418407F">
              <w:rPr>
                <w:b/>
                <w:bCs/>
                <w:color w:val="000000" w:themeColor="text1"/>
                <w:sz w:val="20"/>
                <w:szCs w:val="20"/>
              </w:rPr>
              <w:t>Ö</w:t>
            </w:r>
            <w:r w:rsidR="261F3177" w:rsidRPr="4418407F">
              <w:rPr>
                <w:b/>
                <w:bCs/>
                <w:color w:val="000000" w:themeColor="text1"/>
                <w:sz w:val="20"/>
                <w:szCs w:val="20"/>
              </w:rPr>
              <w:t>Ç</w:t>
            </w:r>
            <w:r w:rsidRPr="4418407F">
              <w:rPr>
                <w:b/>
                <w:bCs/>
                <w:color w:val="000000" w:themeColor="text1"/>
                <w:sz w:val="20"/>
                <w:szCs w:val="20"/>
              </w:rPr>
              <w:t xml:space="preserve"> 3. </w:t>
            </w:r>
            <w:r w:rsidRPr="4418407F">
              <w:rPr>
                <w:color w:val="000000" w:themeColor="text1"/>
                <w:sz w:val="20"/>
                <w:szCs w:val="20"/>
              </w:rPr>
              <w:t>Türkçeyi yazılı ve sözlü anlatım aracı olarak doğru, akıcı ve etkin bir biçimde kullanabilme.</w:t>
            </w:r>
          </w:p>
          <w:p w14:paraId="2189B540" w14:textId="4BF19E03" w:rsidR="00051530" w:rsidRPr="008C0937" w:rsidRDefault="00051530" w:rsidP="005F71EB">
            <w:pPr>
              <w:rPr>
                <w:color w:val="000000"/>
                <w:sz w:val="20"/>
                <w:szCs w:val="20"/>
              </w:rPr>
            </w:pPr>
            <w:r w:rsidRPr="4418407F">
              <w:rPr>
                <w:b/>
                <w:bCs/>
                <w:color w:val="000000" w:themeColor="text1"/>
                <w:sz w:val="20"/>
                <w:szCs w:val="20"/>
              </w:rPr>
              <w:t>Ö</w:t>
            </w:r>
            <w:r w:rsidR="261F3177" w:rsidRPr="4418407F">
              <w:rPr>
                <w:b/>
                <w:bCs/>
                <w:color w:val="000000" w:themeColor="text1"/>
                <w:sz w:val="20"/>
                <w:szCs w:val="20"/>
              </w:rPr>
              <w:t>Ç</w:t>
            </w:r>
            <w:r w:rsidRPr="4418407F">
              <w:rPr>
                <w:b/>
                <w:bCs/>
                <w:color w:val="000000" w:themeColor="text1"/>
                <w:sz w:val="20"/>
                <w:szCs w:val="20"/>
              </w:rPr>
              <w:t xml:space="preserve"> 4. </w:t>
            </w:r>
            <w:r w:rsidRPr="4418407F">
              <w:rPr>
                <w:color w:val="000000" w:themeColor="text1"/>
                <w:sz w:val="20"/>
                <w:szCs w:val="20"/>
              </w:rPr>
              <w:t>Türk dilinin yapı ve işleyiş özelliklerini açıklayabilme.</w:t>
            </w:r>
          </w:p>
          <w:p w14:paraId="3AFB1DA2" w14:textId="02D9EE9F" w:rsidR="00051530" w:rsidRPr="008C0937" w:rsidRDefault="00051530" w:rsidP="005F71EB">
            <w:pPr>
              <w:rPr>
                <w:color w:val="000000"/>
                <w:sz w:val="20"/>
                <w:szCs w:val="20"/>
              </w:rPr>
            </w:pPr>
            <w:r w:rsidRPr="4418407F">
              <w:rPr>
                <w:b/>
                <w:bCs/>
                <w:color w:val="000000" w:themeColor="text1"/>
                <w:sz w:val="20"/>
                <w:szCs w:val="20"/>
              </w:rPr>
              <w:t>Ö</w:t>
            </w:r>
            <w:r w:rsidR="05EA0891" w:rsidRPr="4418407F">
              <w:rPr>
                <w:b/>
                <w:bCs/>
                <w:color w:val="000000" w:themeColor="text1"/>
                <w:sz w:val="20"/>
                <w:szCs w:val="20"/>
              </w:rPr>
              <w:t>Ç</w:t>
            </w:r>
            <w:r w:rsidRPr="4418407F">
              <w:rPr>
                <w:b/>
                <w:bCs/>
                <w:color w:val="000000" w:themeColor="text1"/>
                <w:sz w:val="20"/>
                <w:szCs w:val="20"/>
              </w:rPr>
              <w:t xml:space="preserve"> 5. </w:t>
            </w:r>
            <w:r w:rsidRPr="4418407F">
              <w:rPr>
                <w:color w:val="000000" w:themeColor="text1"/>
                <w:sz w:val="20"/>
                <w:szCs w:val="20"/>
              </w:rPr>
              <w:t>Diline karşı daha duyarlı ve bilinçli bir bakış açısına sahip olabilme.</w:t>
            </w:r>
          </w:p>
        </w:tc>
      </w:tr>
    </w:tbl>
    <w:p w14:paraId="521BEFC8" w14:textId="77777777" w:rsidR="00051530" w:rsidRPr="008C0937" w:rsidRDefault="00051530" w:rsidP="00051530">
      <w:pPr>
        <w:rPr>
          <w:color w:val="000000"/>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3858"/>
        <w:gridCol w:w="2410"/>
        <w:gridCol w:w="2409"/>
      </w:tblGrid>
      <w:tr w:rsidR="00051530" w:rsidRPr="008C0937" w14:paraId="1E46DED7" w14:textId="77777777" w:rsidTr="258B2F73">
        <w:trPr>
          <w:trHeight w:val="428"/>
        </w:trPr>
        <w:tc>
          <w:tcPr>
            <w:tcW w:w="9634" w:type="dxa"/>
            <w:gridSpan w:val="4"/>
            <w:tcBorders>
              <w:top w:val="single" w:sz="4" w:space="0" w:color="auto"/>
              <w:left w:val="single" w:sz="4" w:space="0" w:color="auto"/>
              <w:bottom w:val="single" w:sz="4" w:space="0" w:color="auto"/>
              <w:right w:val="single" w:sz="4" w:space="0" w:color="auto"/>
            </w:tcBorders>
            <w:hideMark/>
          </w:tcPr>
          <w:p w14:paraId="14CAA6B2" w14:textId="77777777" w:rsidR="00051530" w:rsidRPr="008C0937" w:rsidRDefault="00051530" w:rsidP="005F71EB">
            <w:pPr>
              <w:rPr>
                <w:b/>
                <w:color w:val="000000"/>
                <w:sz w:val="20"/>
                <w:szCs w:val="20"/>
              </w:rPr>
            </w:pPr>
            <w:r w:rsidRPr="008C0937">
              <w:rPr>
                <w:b/>
                <w:color w:val="000000"/>
                <w:sz w:val="20"/>
                <w:szCs w:val="20"/>
              </w:rPr>
              <w:t xml:space="preserve">Öğrenme ve Öğretme Yöntemleri: </w:t>
            </w:r>
          </w:p>
          <w:p w14:paraId="3D69C8BD" w14:textId="77777777" w:rsidR="00051530" w:rsidRPr="008C0937" w:rsidRDefault="00051530" w:rsidP="005F71EB">
            <w:pPr>
              <w:rPr>
                <w:color w:val="000000"/>
                <w:sz w:val="20"/>
                <w:szCs w:val="20"/>
              </w:rPr>
            </w:pPr>
            <w:r w:rsidRPr="008C0937">
              <w:rPr>
                <w:color w:val="000000"/>
                <w:sz w:val="20"/>
                <w:szCs w:val="20"/>
              </w:rPr>
              <w:t>Anlatım, soru-cevap, tartışma.</w:t>
            </w:r>
          </w:p>
        </w:tc>
      </w:tr>
      <w:tr w:rsidR="00051530" w:rsidRPr="008C0937" w14:paraId="30369E15" w14:textId="77777777" w:rsidTr="258B2F73">
        <w:trPr>
          <w:trHeight w:val="140"/>
        </w:trPr>
        <w:tc>
          <w:tcPr>
            <w:tcW w:w="9634" w:type="dxa"/>
            <w:gridSpan w:val="4"/>
            <w:tcBorders>
              <w:top w:val="single" w:sz="4" w:space="0" w:color="auto"/>
              <w:left w:val="single" w:sz="4" w:space="0" w:color="auto"/>
              <w:bottom w:val="single" w:sz="4" w:space="0" w:color="auto"/>
              <w:right w:val="single" w:sz="4" w:space="0" w:color="auto"/>
            </w:tcBorders>
            <w:hideMark/>
          </w:tcPr>
          <w:p w14:paraId="1FDFB254" w14:textId="77777777" w:rsidR="00051530" w:rsidRPr="008C0937" w:rsidRDefault="00051530" w:rsidP="005F71EB">
            <w:pPr>
              <w:rPr>
                <w:b/>
                <w:color w:val="000000"/>
                <w:sz w:val="20"/>
                <w:szCs w:val="20"/>
              </w:rPr>
            </w:pPr>
            <w:r w:rsidRPr="008C0937">
              <w:rPr>
                <w:b/>
                <w:color w:val="000000"/>
                <w:sz w:val="20"/>
                <w:szCs w:val="20"/>
              </w:rPr>
              <w:t xml:space="preserve">Değerlendirme Yöntemleri: </w:t>
            </w:r>
          </w:p>
          <w:p w14:paraId="63C8FA49" w14:textId="77777777" w:rsidR="00051530" w:rsidRPr="008C0937" w:rsidRDefault="00051530" w:rsidP="005F71EB">
            <w:pPr>
              <w:rPr>
                <w:color w:val="000000"/>
                <w:sz w:val="20"/>
                <w:szCs w:val="20"/>
              </w:rPr>
            </w:pPr>
            <w:r w:rsidRPr="008C0937">
              <w:rPr>
                <w:color w:val="000000"/>
                <w:sz w:val="20"/>
                <w:szCs w:val="20"/>
              </w:rPr>
              <w:t>(Değerlendirme yöntemi, öğrenme kazanımları ve derste kullanılan öğretim teknikleri ile uyumlu olmalıdır)</w:t>
            </w:r>
          </w:p>
        </w:tc>
      </w:tr>
      <w:tr w:rsidR="00051530" w:rsidRPr="008C0937" w14:paraId="3E76492D" w14:textId="77777777" w:rsidTr="258B2F73">
        <w:trPr>
          <w:trHeight w:val="140"/>
        </w:trPr>
        <w:tc>
          <w:tcPr>
            <w:tcW w:w="9634" w:type="dxa"/>
            <w:gridSpan w:val="4"/>
            <w:tcBorders>
              <w:top w:val="single" w:sz="4" w:space="0" w:color="auto"/>
              <w:left w:val="single" w:sz="4" w:space="0" w:color="auto"/>
              <w:bottom w:val="single" w:sz="4" w:space="0" w:color="auto"/>
              <w:right w:val="single" w:sz="4" w:space="0" w:color="auto"/>
            </w:tcBorders>
          </w:tcPr>
          <w:p w14:paraId="3A5B641F" w14:textId="77777777" w:rsidR="00051530" w:rsidRPr="008C0937" w:rsidRDefault="00051530" w:rsidP="005F71EB">
            <w:pPr>
              <w:autoSpaceDE w:val="0"/>
              <w:autoSpaceDN w:val="0"/>
              <w:adjustRightInd w:val="0"/>
              <w:rPr>
                <w:b/>
                <w:color w:val="000000"/>
                <w:sz w:val="20"/>
                <w:szCs w:val="20"/>
              </w:rPr>
            </w:pPr>
            <w:r w:rsidRPr="008C0937">
              <w:rPr>
                <w:b/>
                <w:color w:val="000000"/>
                <w:sz w:val="20"/>
                <w:szCs w:val="20"/>
              </w:rPr>
              <w:t>Değerlendirme Yöntemleri:</w:t>
            </w:r>
          </w:p>
          <w:p w14:paraId="5F1CC098" w14:textId="77777777" w:rsidR="00051530" w:rsidRPr="008C0937" w:rsidRDefault="00051530" w:rsidP="005F71EB">
            <w:pPr>
              <w:jc w:val="both"/>
              <w:rPr>
                <w:b/>
                <w:color w:val="000000"/>
                <w:sz w:val="20"/>
                <w:szCs w:val="20"/>
              </w:rPr>
            </w:pPr>
            <w:r w:rsidRPr="008C0937">
              <w:rPr>
                <w:b/>
                <w:color w:val="000000"/>
                <w:sz w:val="20"/>
                <w:szCs w:val="20"/>
              </w:rPr>
              <w:t>Adı                                                  Kodu                                                            Hesaplama Formülü</w:t>
            </w:r>
          </w:p>
          <w:p w14:paraId="6D155E0F" w14:textId="2A55468E" w:rsidR="00051530" w:rsidRPr="008C0937" w:rsidRDefault="00051530" w:rsidP="005F71EB">
            <w:pPr>
              <w:autoSpaceDE w:val="0"/>
              <w:autoSpaceDN w:val="0"/>
              <w:adjustRightInd w:val="0"/>
              <w:rPr>
                <w:sz w:val="20"/>
                <w:szCs w:val="20"/>
              </w:rPr>
            </w:pPr>
            <w:r w:rsidRPr="258B2F73">
              <w:rPr>
                <w:sz w:val="20"/>
                <w:szCs w:val="20"/>
              </w:rPr>
              <w:t>Dersin değerlendirilmesinde yarıyıl içi hesaplamaların belirlenmesinde vize notunun %50’si ve final notunun %50’si ders başarı notu olarak belirlenecektir.</w:t>
            </w:r>
          </w:p>
          <w:p w14:paraId="67C6534B" w14:textId="77777777" w:rsidR="00051530" w:rsidRPr="008C0937" w:rsidRDefault="00051530" w:rsidP="005F71EB">
            <w:pPr>
              <w:rPr>
                <w:b/>
                <w:color w:val="000000"/>
                <w:sz w:val="20"/>
                <w:szCs w:val="20"/>
              </w:rPr>
            </w:pPr>
          </w:p>
        </w:tc>
      </w:tr>
      <w:tr w:rsidR="00051530" w:rsidRPr="008C0937" w14:paraId="2DA0C1F8" w14:textId="77777777" w:rsidTr="258B2F73">
        <w:trPr>
          <w:trHeight w:val="2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5AE21086" w14:textId="22F722E9" w:rsidR="00051530" w:rsidRPr="008C0937" w:rsidRDefault="00051530" w:rsidP="4418407F">
            <w:pPr>
              <w:autoSpaceDE w:val="0"/>
              <w:autoSpaceDN w:val="0"/>
              <w:adjustRightInd w:val="0"/>
              <w:rPr>
                <w:b/>
                <w:bCs/>
                <w:color w:val="000000"/>
                <w:sz w:val="20"/>
                <w:szCs w:val="20"/>
              </w:rPr>
            </w:pPr>
            <w:r w:rsidRPr="4418407F">
              <w:rPr>
                <w:b/>
                <w:bCs/>
                <w:color w:val="000000" w:themeColor="text1"/>
                <w:sz w:val="20"/>
                <w:szCs w:val="20"/>
              </w:rPr>
              <w:t xml:space="preserve">Değerlendirme Yöntemlerine İlişkin Açıklamalar: </w:t>
            </w:r>
            <w:r w:rsidRPr="4418407F">
              <w:rPr>
                <w:color w:val="000000" w:themeColor="text1"/>
                <w:sz w:val="20"/>
                <w:szCs w:val="20"/>
              </w:rPr>
              <w:t xml:space="preserve">Yok </w:t>
            </w:r>
          </w:p>
        </w:tc>
      </w:tr>
      <w:tr w:rsidR="00051530" w:rsidRPr="008C0937" w14:paraId="2A7E4587" w14:textId="77777777" w:rsidTr="258B2F73">
        <w:trPr>
          <w:trHeight w:val="713"/>
        </w:trPr>
        <w:tc>
          <w:tcPr>
            <w:tcW w:w="9634" w:type="dxa"/>
            <w:gridSpan w:val="4"/>
            <w:tcBorders>
              <w:top w:val="single" w:sz="4" w:space="0" w:color="auto"/>
              <w:left w:val="single" w:sz="4" w:space="0" w:color="auto"/>
              <w:bottom w:val="single" w:sz="4" w:space="0" w:color="auto"/>
              <w:right w:val="single" w:sz="4" w:space="0" w:color="auto"/>
            </w:tcBorders>
            <w:hideMark/>
          </w:tcPr>
          <w:p w14:paraId="0B3E000B" w14:textId="77777777" w:rsidR="00051530" w:rsidRPr="008C0937" w:rsidRDefault="00051530" w:rsidP="005F71EB">
            <w:pPr>
              <w:tabs>
                <w:tab w:val="left" w:pos="6550"/>
              </w:tabs>
              <w:rPr>
                <w:color w:val="000000"/>
                <w:sz w:val="20"/>
                <w:szCs w:val="20"/>
              </w:rPr>
            </w:pPr>
            <w:r w:rsidRPr="008C0937">
              <w:rPr>
                <w:b/>
                <w:color w:val="000000"/>
                <w:sz w:val="20"/>
                <w:szCs w:val="20"/>
              </w:rPr>
              <w:t xml:space="preserve">Değerlendirme Kriteri: </w:t>
            </w:r>
          </w:p>
          <w:p w14:paraId="64945B45" w14:textId="77777777" w:rsidR="00051530" w:rsidRPr="008C0937" w:rsidRDefault="00051530" w:rsidP="005F71EB">
            <w:pPr>
              <w:jc w:val="both"/>
              <w:rPr>
                <w:color w:val="000000"/>
                <w:sz w:val="20"/>
                <w:szCs w:val="20"/>
              </w:rPr>
            </w:pPr>
            <w:r w:rsidRPr="008C0937">
              <w:rPr>
                <w:color w:val="000000"/>
                <w:sz w:val="20"/>
                <w:szCs w:val="20"/>
              </w:rPr>
              <w:t>Teorik ders notları ve uygulama ile sağlanan bilgi yapılan ara sınav, final sınavı ile değerlendirilecektir.</w:t>
            </w:r>
          </w:p>
        </w:tc>
      </w:tr>
      <w:tr w:rsidR="00051530" w:rsidRPr="008C0937" w14:paraId="70C1BD47" w14:textId="77777777" w:rsidTr="258B2F73">
        <w:trPr>
          <w:trHeight w:val="562"/>
        </w:trPr>
        <w:tc>
          <w:tcPr>
            <w:tcW w:w="9634" w:type="dxa"/>
            <w:gridSpan w:val="4"/>
            <w:tcBorders>
              <w:top w:val="single" w:sz="6" w:space="0" w:color="auto"/>
              <w:left w:val="single" w:sz="4" w:space="0" w:color="auto"/>
              <w:bottom w:val="single" w:sz="6" w:space="0" w:color="auto"/>
              <w:right w:val="single" w:sz="4" w:space="0" w:color="auto"/>
            </w:tcBorders>
            <w:hideMark/>
          </w:tcPr>
          <w:p w14:paraId="493E0F41" w14:textId="77777777" w:rsidR="00051530" w:rsidRPr="008C0937" w:rsidRDefault="00051530" w:rsidP="005F71EB">
            <w:pPr>
              <w:rPr>
                <w:b/>
                <w:color w:val="000000"/>
                <w:sz w:val="20"/>
                <w:szCs w:val="20"/>
              </w:rPr>
            </w:pPr>
            <w:r w:rsidRPr="008C0937">
              <w:rPr>
                <w:b/>
                <w:color w:val="000000"/>
                <w:sz w:val="20"/>
                <w:szCs w:val="20"/>
              </w:rPr>
              <w:t xml:space="preserve">Ders İçin Önerilen Kaynaklar:  </w:t>
            </w:r>
          </w:p>
          <w:p w14:paraId="6CDC07D4" w14:textId="77777777" w:rsidR="00051530" w:rsidRPr="008C0937" w:rsidRDefault="00051530" w:rsidP="005F71EB">
            <w:pPr>
              <w:rPr>
                <w:b/>
                <w:color w:val="000000"/>
                <w:sz w:val="20"/>
                <w:szCs w:val="20"/>
              </w:rPr>
            </w:pPr>
            <w:r w:rsidRPr="008C0937">
              <w:rPr>
                <w:b/>
                <w:color w:val="000000"/>
                <w:sz w:val="20"/>
                <w:szCs w:val="20"/>
              </w:rPr>
              <w:t xml:space="preserve">Ana kaynak: </w:t>
            </w:r>
          </w:p>
          <w:p w14:paraId="50253A57" w14:textId="77777777" w:rsidR="00051530" w:rsidRPr="008C0937" w:rsidRDefault="00051530" w:rsidP="005F71EB">
            <w:pPr>
              <w:rPr>
                <w:color w:val="000000"/>
                <w:sz w:val="20"/>
                <w:szCs w:val="20"/>
                <w:shd w:val="clear" w:color="auto" w:fill="FFFFFF"/>
              </w:rPr>
            </w:pPr>
            <w:r w:rsidRPr="008C0937">
              <w:rPr>
                <w:color w:val="000000"/>
                <w:sz w:val="20"/>
                <w:szCs w:val="20"/>
                <w:shd w:val="clear" w:color="auto" w:fill="FFFFFF"/>
              </w:rPr>
              <w:t>Ana kaynak:</w:t>
            </w:r>
          </w:p>
          <w:p w14:paraId="3F3BEBDB" w14:textId="77777777" w:rsidR="00051530" w:rsidRPr="008C0937" w:rsidRDefault="00051530" w:rsidP="005F71EB">
            <w:pPr>
              <w:pStyle w:val="ListeParagraf"/>
              <w:rPr>
                <w:color w:val="000000"/>
                <w:sz w:val="20"/>
                <w:szCs w:val="20"/>
                <w:shd w:val="clear" w:color="auto" w:fill="FFFFFF"/>
              </w:rPr>
            </w:pPr>
            <w:r w:rsidRPr="008C0937">
              <w:rPr>
                <w:color w:val="000000"/>
                <w:sz w:val="20"/>
                <w:szCs w:val="20"/>
                <w:shd w:val="clear" w:color="auto" w:fill="FFFFFF"/>
              </w:rPr>
              <w:t>Yükseköğretim Öğrencileri İçin Türk Dili ve Kompozisyon Bilgileri (Zeynep Korkmaz vd.)</w:t>
            </w:r>
          </w:p>
          <w:p w14:paraId="78D3F8A3" w14:textId="77777777" w:rsidR="00051530" w:rsidRPr="008C0937" w:rsidRDefault="00051530" w:rsidP="005F71EB">
            <w:pPr>
              <w:rPr>
                <w:color w:val="000000"/>
                <w:sz w:val="20"/>
                <w:szCs w:val="20"/>
                <w:shd w:val="clear" w:color="auto" w:fill="FFFFFF"/>
              </w:rPr>
            </w:pPr>
            <w:r w:rsidRPr="008C0937">
              <w:rPr>
                <w:color w:val="000000"/>
                <w:sz w:val="20"/>
                <w:szCs w:val="20"/>
                <w:shd w:val="clear" w:color="auto" w:fill="FFFFFF"/>
              </w:rPr>
              <w:t xml:space="preserve">Yardımcı kaynaklar: </w:t>
            </w:r>
          </w:p>
          <w:p w14:paraId="76F67B60" w14:textId="77777777" w:rsidR="00051530" w:rsidRPr="008C0937" w:rsidRDefault="00051530" w:rsidP="005F71EB">
            <w:pPr>
              <w:pStyle w:val="ListeParagraf"/>
              <w:rPr>
                <w:color w:val="000000"/>
                <w:sz w:val="20"/>
                <w:szCs w:val="20"/>
                <w:shd w:val="clear" w:color="auto" w:fill="FFFFFF"/>
              </w:rPr>
            </w:pPr>
            <w:r w:rsidRPr="008C0937">
              <w:rPr>
                <w:color w:val="000000"/>
                <w:sz w:val="20"/>
                <w:szCs w:val="20"/>
                <w:shd w:val="clear" w:color="auto" w:fill="FFFFFF"/>
              </w:rPr>
              <w:t>Üniversiteler İçin Türk Dili, Muharrem Ergin</w:t>
            </w:r>
          </w:p>
          <w:p w14:paraId="68E7FCF2" w14:textId="77777777" w:rsidR="00051530" w:rsidRPr="008C0937" w:rsidRDefault="00051530" w:rsidP="005F71EB">
            <w:pPr>
              <w:pStyle w:val="ListeParagraf"/>
              <w:rPr>
                <w:color w:val="000000"/>
                <w:sz w:val="20"/>
                <w:szCs w:val="20"/>
                <w:shd w:val="clear" w:color="auto" w:fill="FFFFFF"/>
              </w:rPr>
            </w:pPr>
            <w:r w:rsidRPr="008C0937">
              <w:rPr>
                <w:color w:val="000000"/>
                <w:sz w:val="20"/>
                <w:szCs w:val="20"/>
                <w:shd w:val="clear" w:color="auto" w:fill="FFFFFF"/>
              </w:rPr>
              <w:t>Türk Dili Bilgisi, Sezai Güneş</w:t>
            </w:r>
          </w:p>
          <w:p w14:paraId="26DFBF7C" w14:textId="77777777" w:rsidR="00051530" w:rsidRPr="008C0937" w:rsidRDefault="00051530" w:rsidP="005F71EB">
            <w:pPr>
              <w:ind w:left="720"/>
              <w:rPr>
                <w:color w:val="000000"/>
                <w:sz w:val="20"/>
                <w:szCs w:val="20"/>
                <w:shd w:val="clear" w:color="auto" w:fill="FFFFFF"/>
              </w:rPr>
            </w:pPr>
            <w:r w:rsidRPr="008C0937">
              <w:rPr>
                <w:color w:val="000000"/>
                <w:sz w:val="20"/>
                <w:szCs w:val="20"/>
                <w:shd w:val="clear" w:color="auto" w:fill="FFFFFF"/>
              </w:rPr>
              <w:t>Her Yönüyle Dil, Doğan Aksan</w:t>
            </w:r>
          </w:p>
        </w:tc>
      </w:tr>
      <w:tr w:rsidR="00051530" w:rsidRPr="008C0937" w14:paraId="07B02F40" w14:textId="77777777" w:rsidTr="258B2F73">
        <w:tc>
          <w:tcPr>
            <w:tcW w:w="9634" w:type="dxa"/>
            <w:gridSpan w:val="4"/>
            <w:tcBorders>
              <w:top w:val="single" w:sz="6" w:space="0" w:color="auto"/>
              <w:left w:val="single" w:sz="4" w:space="0" w:color="auto"/>
              <w:bottom w:val="single" w:sz="4" w:space="0" w:color="auto"/>
              <w:right w:val="single" w:sz="4" w:space="0" w:color="auto"/>
            </w:tcBorders>
            <w:hideMark/>
          </w:tcPr>
          <w:p w14:paraId="538746B3" w14:textId="77777777" w:rsidR="00051530" w:rsidRPr="008C0937" w:rsidRDefault="00051530" w:rsidP="005F71EB">
            <w:pPr>
              <w:rPr>
                <w:b/>
                <w:color w:val="000000"/>
                <w:sz w:val="20"/>
                <w:szCs w:val="20"/>
              </w:rPr>
            </w:pPr>
            <w:r w:rsidRPr="008C0937">
              <w:rPr>
                <w:b/>
                <w:color w:val="000000"/>
                <w:sz w:val="20"/>
                <w:szCs w:val="20"/>
              </w:rPr>
              <w:t xml:space="preserve">Derse İlişkin Politika ve Kurallar: </w:t>
            </w:r>
            <w:r w:rsidRPr="008C0937">
              <w:rPr>
                <w:color w:val="000000"/>
                <w:sz w:val="20"/>
                <w:szCs w:val="20"/>
              </w:rPr>
              <w:t>Öğrencinin derse %70 devam etmesi zorunludur.</w:t>
            </w:r>
          </w:p>
        </w:tc>
      </w:tr>
      <w:tr w:rsidR="00051530" w:rsidRPr="008C0937" w14:paraId="1FAA6917" w14:textId="77777777" w:rsidTr="258B2F73">
        <w:tblPrEx>
          <w:tblBorders>
            <w:insideH w:val="single" w:sz="6" w:space="0" w:color="auto"/>
            <w:insideV w:val="single" w:sz="6" w:space="0" w:color="auto"/>
          </w:tblBorders>
        </w:tblPrEx>
        <w:tc>
          <w:tcPr>
            <w:tcW w:w="9634" w:type="dxa"/>
            <w:gridSpan w:val="4"/>
            <w:tcBorders>
              <w:top w:val="single" w:sz="4" w:space="0" w:color="auto"/>
              <w:left w:val="single" w:sz="4" w:space="0" w:color="auto"/>
              <w:bottom w:val="single" w:sz="6" w:space="0" w:color="auto"/>
              <w:right w:val="single" w:sz="4" w:space="0" w:color="auto"/>
            </w:tcBorders>
            <w:hideMark/>
          </w:tcPr>
          <w:p w14:paraId="0D116526" w14:textId="77777777" w:rsidR="00051530" w:rsidRPr="008C0937" w:rsidRDefault="00051530" w:rsidP="005F71EB">
            <w:pPr>
              <w:tabs>
                <w:tab w:val="left" w:pos="2268"/>
                <w:tab w:val="left" w:leader="dot" w:pos="7655"/>
              </w:tabs>
              <w:rPr>
                <w:b/>
                <w:color w:val="000000"/>
                <w:sz w:val="20"/>
                <w:szCs w:val="20"/>
              </w:rPr>
            </w:pPr>
            <w:r w:rsidRPr="008C0937">
              <w:rPr>
                <w:b/>
                <w:color w:val="000000"/>
                <w:sz w:val="20"/>
                <w:szCs w:val="20"/>
              </w:rPr>
              <w:t xml:space="preserve">Ders Öğretim Üyesi İletişim Bilgileri: </w:t>
            </w:r>
          </w:p>
          <w:p w14:paraId="6F620D70" w14:textId="77777777" w:rsidR="00051530" w:rsidRPr="008C0937" w:rsidRDefault="00051530" w:rsidP="005F71EB">
            <w:pPr>
              <w:rPr>
                <w:color w:val="000000"/>
                <w:sz w:val="20"/>
                <w:szCs w:val="20"/>
              </w:rPr>
            </w:pPr>
            <w:r w:rsidRPr="008C0937">
              <w:rPr>
                <w:color w:val="000000"/>
                <w:sz w:val="20"/>
                <w:szCs w:val="20"/>
              </w:rPr>
              <w:t>İlan Edilecektir.</w:t>
            </w:r>
          </w:p>
        </w:tc>
      </w:tr>
      <w:tr w:rsidR="00051530" w:rsidRPr="008C0937" w14:paraId="5CAAF314" w14:textId="77777777" w:rsidTr="258B2F73">
        <w:tblPrEx>
          <w:tblBorders>
            <w:insideH w:val="single" w:sz="6" w:space="0" w:color="auto"/>
            <w:insideV w:val="single" w:sz="6" w:space="0" w:color="auto"/>
          </w:tblBorders>
        </w:tblPrEx>
        <w:tc>
          <w:tcPr>
            <w:tcW w:w="9634" w:type="dxa"/>
            <w:gridSpan w:val="4"/>
            <w:tcBorders>
              <w:top w:val="single" w:sz="6" w:space="0" w:color="auto"/>
              <w:left w:val="single" w:sz="4" w:space="0" w:color="auto"/>
              <w:bottom w:val="single" w:sz="6" w:space="0" w:color="auto"/>
              <w:right w:val="single" w:sz="4" w:space="0" w:color="auto"/>
            </w:tcBorders>
            <w:hideMark/>
          </w:tcPr>
          <w:p w14:paraId="678E644E" w14:textId="77777777" w:rsidR="00051530" w:rsidRPr="008C0937" w:rsidRDefault="00051530" w:rsidP="005F71EB">
            <w:pPr>
              <w:rPr>
                <w:b/>
                <w:color w:val="000000"/>
                <w:sz w:val="20"/>
                <w:szCs w:val="20"/>
              </w:rPr>
            </w:pPr>
            <w:r w:rsidRPr="008C0937">
              <w:rPr>
                <w:b/>
                <w:color w:val="000000"/>
                <w:sz w:val="20"/>
                <w:szCs w:val="20"/>
              </w:rPr>
              <w:t xml:space="preserve">Ders Öğretim Üyesi Görüşme Günleri ve Saatleri: </w:t>
            </w:r>
          </w:p>
        </w:tc>
      </w:tr>
      <w:tr w:rsidR="00051530" w:rsidRPr="008C0937" w14:paraId="11549EB4" w14:textId="77777777" w:rsidTr="258B2F73">
        <w:tblPrEx>
          <w:tblBorders>
            <w:insideH w:val="single" w:sz="6" w:space="0" w:color="auto"/>
            <w:insideV w:val="single" w:sz="6" w:space="0" w:color="auto"/>
          </w:tblBorders>
        </w:tblPrEx>
        <w:tc>
          <w:tcPr>
            <w:tcW w:w="9634" w:type="dxa"/>
            <w:gridSpan w:val="4"/>
            <w:tcBorders>
              <w:top w:val="single" w:sz="4" w:space="0" w:color="auto"/>
              <w:left w:val="single" w:sz="4" w:space="0" w:color="auto"/>
              <w:bottom w:val="single" w:sz="4" w:space="0" w:color="auto"/>
              <w:right w:val="single" w:sz="4" w:space="0" w:color="auto"/>
            </w:tcBorders>
            <w:hideMark/>
          </w:tcPr>
          <w:p w14:paraId="253C31F1" w14:textId="77777777" w:rsidR="00051530" w:rsidRPr="008C0937" w:rsidRDefault="00051530" w:rsidP="005F71EB">
            <w:pPr>
              <w:rPr>
                <w:b/>
                <w:color w:val="000000"/>
                <w:sz w:val="20"/>
                <w:szCs w:val="20"/>
              </w:rPr>
            </w:pPr>
            <w:r w:rsidRPr="008C0937">
              <w:rPr>
                <w:b/>
                <w:color w:val="000000"/>
                <w:sz w:val="20"/>
                <w:szCs w:val="20"/>
              </w:rPr>
              <w:t xml:space="preserve">Dersin İçeriği: </w:t>
            </w:r>
          </w:p>
        </w:tc>
      </w:tr>
      <w:tr w:rsidR="00051530" w:rsidRPr="008C0937" w14:paraId="24A69394" w14:textId="77777777" w:rsidTr="258B2F73">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7659230C" w14:textId="77777777" w:rsidR="00051530" w:rsidRPr="008C0937" w:rsidRDefault="00051530" w:rsidP="005F71EB">
            <w:pPr>
              <w:jc w:val="center"/>
              <w:rPr>
                <w:b/>
                <w:color w:val="000000"/>
                <w:sz w:val="20"/>
                <w:szCs w:val="20"/>
              </w:rPr>
            </w:pPr>
            <w:r w:rsidRPr="008C0937">
              <w:rPr>
                <w:b/>
                <w:color w:val="000000"/>
                <w:sz w:val="20"/>
                <w:szCs w:val="20"/>
              </w:rPr>
              <w:t>Hafta</w:t>
            </w:r>
          </w:p>
        </w:tc>
        <w:tc>
          <w:tcPr>
            <w:tcW w:w="3858" w:type="dxa"/>
            <w:tcBorders>
              <w:top w:val="single" w:sz="4" w:space="0" w:color="auto"/>
              <w:left w:val="single" w:sz="4" w:space="0" w:color="auto"/>
              <w:bottom w:val="single" w:sz="4" w:space="0" w:color="auto"/>
              <w:right w:val="single" w:sz="4" w:space="0" w:color="auto"/>
            </w:tcBorders>
            <w:hideMark/>
          </w:tcPr>
          <w:p w14:paraId="54A28463" w14:textId="77777777" w:rsidR="00051530" w:rsidRPr="008C0937" w:rsidRDefault="00051530" w:rsidP="005F71EB">
            <w:pPr>
              <w:rPr>
                <w:b/>
                <w:color w:val="000000"/>
                <w:sz w:val="20"/>
                <w:szCs w:val="20"/>
              </w:rPr>
            </w:pPr>
            <w:r w:rsidRPr="008C0937">
              <w:rPr>
                <w:b/>
                <w:color w:val="000000"/>
                <w:sz w:val="20"/>
                <w:szCs w:val="20"/>
              </w:rPr>
              <w:t>Konular</w:t>
            </w:r>
          </w:p>
        </w:tc>
        <w:tc>
          <w:tcPr>
            <w:tcW w:w="2410" w:type="dxa"/>
            <w:tcBorders>
              <w:top w:val="single" w:sz="4" w:space="0" w:color="auto"/>
              <w:left w:val="single" w:sz="4" w:space="0" w:color="auto"/>
              <w:bottom w:val="single" w:sz="4" w:space="0" w:color="auto"/>
              <w:right w:val="single" w:sz="4" w:space="0" w:color="auto"/>
            </w:tcBorders>
          </w:tcPr>
          <w:p w14:paraId="79BD9BB5" w14:textId="77777777" w:rsidR="00051530" w:rsidRPr="008C0937" w:rsidRDefault="00051530" w:rsidP="005F71EB">
            <w:pPr>
              <w:jc w:val="center"/>
              <w:rPr>
                <w:b/>
                <w:color w:val="000000"/>
                <w:sz w:val="20"/>
                <w:szCs w:val="20"/>
              </w:rPr>
            </w:pPr>
            <w:r w:rsidRPr="008C0937">
              <w:rPr>
                <w:b/>
                <w:color w:val="000000"/>
                <w:sz w:val="20"/>
                <w:szCs w:val="20"/>
              </w:rPr>
              <w:t>Öğretim Elemanı</w:t>
            </w:r>
          </w:p>
        </w:tc>
        <w:tc>
          <w:tcPr>
            <w:tcW w:w="2409" w:type="dxa"/>
            <w:tcBorders>
              <w:top w:val="single" w:sz="4" w:space="0" w:color="auto"/>
              <w:left w:val="single" w:sz="4" w:space="0" w:color="auto"/>
              <w:bottom w:val="single" w:sz="4" w:space="0" w:color="auto"/>
              <w:right w:val="single" w:sz="4" w:space="0" w:color="auto"/>
            </w:tcBorders>
            <w:hideMark/>
          </w:tcPr>
          <w:p w14:paraId="7A0B7579" w14:textId="77777777" w:rsidR="00051530" w:rsidRPr="008C0937" w:rsidRDefault="00051530" w:rsidP="005F71EB">
            <w:pPr>
              <w:jc w:val="center"/>
              <w:rPr>
                <w:b/>
                <w:color w:val="000000"/>
                <w:sz w:val="20"/>
                <w:szCs w:val="20"/>
              </w:rPr>
            </w:pPr>
            <w:r w:rsidRPr="008C0937">
              <w:rPr>
                <w:b/>
                <w:color w:val="000000"/>
                <w:sz w:val="20"/>
                <w:szCs w:val="20"/>
              </w:rPr>
              <w:t>Eğitim Yöntemi ve Kullanılan Materyal</w:t>
            </w:r>
          </w:p>
        </w:tc>
      </w:tr>
      <w:tr w:rsidR="00051530" w:rsidRPr="008C0937" w14:paraId="2DDB98CB" w14:textId="77777777" w:rsidTr="258B2F73">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2578488B" w14:textId="77777777" w:rsidR="00051530" w:rsidRPr="008C0937" w:rsidRDefault="00051530" w:rsidP="005F71EB">
            <w:pPr>
              <w:rPr>
                <w:b/>
                <w:color w:val="000000"/>
                <w:sz w:val="20"/>
                <w:szCs w:val="20"/>
              </w:rPr>
            </w:pPr>
            <w:r w:rsidRPr="008C0937">
              <w:rPr>
                <w:b/>
                <w:sz w:val="20"/>
                <w:szCs w:val="20"/>
              </w:rPr>
              <w:t>1.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283C3AE" w14:textId="77777777" w:rsidR="00051530" w:rsidRPr="008C0937" w:rsidRDefault="00051530" w:rsidP="005F71EB">
            <w:pPr>
              <w:rPr>
                <w:color w:val="000000"/>
                <w:sz w:val="20"/>
                <w:szCs w:val="20"/>
              </w:rPr>
            </w:pPr>
            <w:r w:rsidRPr="008C0937">
              <w:rPr>
                <w:color w:val="000000"/>
                <w:sz w:val="20"/>
                <w:szCs w:val="20"/>
              </w:rPr>
              <w:t>Türk Dili dersinin amacı, ilkeleri ve konuları hakkında bilgilendirme</w:t>
            </w:r>
          </w:p>
        </w:tc>
        <w:tc>
          <w:tcPr>
            <w:tcW w:w="2410" w:type="dxa"/>
            <w:tcBorders>
              <w:top w:val="single" w:sz="4" w:space="0" w:color="auto"/>
              <w:left w:val="single" w:sz="4" w:space="0" w:color="auto"/>
              <w:bottom w:val="single" w:sz="4" w:space="0" w:color="auto"/>
              <w:right w:val="single" w:sz="4" w:space="0" w:color="auto"/>
            </w:tcBorders>
          </w:tcPr>
          <w:p w14:paraId="63F6B31D" w14:textId="77777777" w:rsidR="00051530" w:rsidRPr="008C0937" w:rsidRDefault="00051530" w:rsidP="005F71EB">
            <w:pPr>
              <w:rPr>
                <w:color w:val="000000"/>
                <w:sz w:val="20"/>
                <w:szCs w:val="20"/>
              </w:rPr>
            </w:pPr>
            <w:r w:rsidRPr="008C0937">
              <w:rPr>
                <w:color w:val="000000"/>
                <w:sz w:val="20"/>
                <w:szCs w:val="20"/>
              </w:rPr>
              <w:t>Okutman Bilal ÖNGÜL</w:t>
            </w:r>
          </w:p>
        </w:tc>
        <w:tc>
          <w:tcPr>
            <w:tcW w:w="2409" w:type="dxa"/>
            <w:tcBorders>
              <w:top w:val="single" w:sz="4" w:space="0" w:color="auto"/>
              <w:left w:val="single" w:sz="4" w:space="0" w:color="auto"/>
              <w:bottom w:val="single" w:sz="4" w:space="0" w:color="auto"/>
              <w:right w:val="single" w:sz="4" w:space="0" w:color="auto"/>
            </w:tcBorders>
            <w:hideMark/>
          </w:tcPr>
          <w:p w14:paraId="0A4255A0" w14:textId="77777777" w:rsidR="00051530" w:rsidRPr="008C0937" w:rsidRDefault="00051530" w:rsidP="005F71EB">
            <w:pPr>
              <w:rPr>
                <w:b/>
                <w:color w:val="000000"/>
                <w:sz w:val="20"/>
                <w:szCs w:val="20"/>
              </w:rPr>
            </w:pPr>
            <w:r w:rsidRPr="008C0937">
              <w:rPr>
                <w:color w:val="000000"/>
                <w:sz w:val="20"/>
                <w:szCs w:val="20"/>
              </w:rPr>
              <w:t>Sunum</w:t>
            </w:r>
          </w:p>
        </w:tc>
      </w:tr>
      <w:tr w:rsidR="00051530" w:rsidRPr="008C0937" w14:paraId="0B579CDB" w14:textId="77777777" w:rsidTr="258B2F73">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5C816A07" w14:textId="77777777" w:rsidR="00051530" w:rsidRPr="008C0937" w:rsidRDefault="00051530" w:rsidP="005F71EB">
            <w:pPr>
              <w:rPr>
                <w:b/>
                <w:color w:val="000000"/>
                <w:sz w:val="20"/>
                <w:szCs w:val="20"/>
              </w:rPr>
            </w:pPr>
            <w:r w:rsidRPr="008C0937">
              <w:rPr>
                <w:b/>
                <w:sz w:val="20"/>
                <w:szCs w:val="20"/>
              </w:rPr>
              <w:t>2.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BCD76EA" w14:textId="77777777" w:rsidR="00051530" w:rsidRPr="008C0937" w:rsidRDefault="00051530" w:rsidP="005F71EB">
            <w:pPr>
              <w:rPr>
                <w:color w:val="000000"/>
                <w:sz w:val="20"/>
                <w:szCs w:val="20"/>
              </w:rPr>
            </w:pPr>
            <w:r w:rsidRPr="008C0937">
              <w:rPr>
                <w:color w:val="000000"/>
                <w:sz w:val="20"/>
                <w:szCs w:val="20"/>
              </w:rPr>
              <w:t>Dilin millet hayatındaki yeri ve önemi</w:t>
            </w:r>
          </w:p>
        </w:tc>
        <w:tc>
          <w:tcPr>
            <w:tcW w:w="2410" w:type="dxa"/>
            <w:tcBorders>
              <w:top w:val="single" w:sz="4" w:space="0" w:color="auto"/>
              <w:left w:val="single" w:sz="4" w:space="0" w:color="auto"/>
              <w:bottom w:val="single" w:sz="4" w:space="0" w:color="auto"/>
              <w:right w:val="single" w:sz="4" w:space="0" w:color="auto"/>
            </w:tcBorders>
          </w:tcPr>
          <w:p w14:paraId="4457F02F" w14:textId="77777777" w:rsidR="00051530" w:rsidRPr="008C0937" w:rsidRDefault="00051530" w:rsidP="005F71EB">
            <w:pPr>
              <w:rPr>
                <w:color w:val="000000"/>
                <w:sz w:val="20"/>
                <w:szCs w:val="20"/>
              </w:rPr>
            </w:pPr>
            <w:r w:rsidRPr="008C0937">
              <w:rPr>
                <w:color w:val="000000"/>
                <w:sz w:val="20"/>
                <w:szCs w:val="20"/>
              </w:rPr>
              <w:t xml:space="preserve">Okutman Bilal ÖNGÜL </w:t>
            </w:r>
          </w:p>
        </w:tc>
        <w:tc>
          <w:tcPr>
            <w:tcW w:w="2409" w:type="dxa"/>
            <w:tcBorders>
              <w:top w:val="single" w:sz="4" w:space="0" w:color="auto"/>
              <w:left w:val="single" w:sz="4" w:space="0" w:color="auto"/>
              <w:bottom w:val="single" w:sz="4" w:space="0" w:color="auto"/>
              <w:right w:val="single" w:sz="4" w:space="0" w:color="auto"/>
            </w:tcBorders>
            <w:hideMark/>
          </w:tcPr>
          <w:p w14:paraId="7CA61A9B" w14:textId="77777777" w:rsidR="00051530" w:rsidRPr="008C0937" w:rsidRDefault="00051530" w:rsidP="005F71EB">
            <w:pPr>
              <w:rPr>
                <w:b/>
                <w:color w:val="000000"/>
                <w:sz w:val="20"/>
                <w:szCs w:val="20"/>
              </w:rPr>
            </w:pPr>
            <w:r w:rsidRPr="008C0937">
              <w:rPr>
                <w:color w:val="000000"/>
                <w:sz w:val="20"/>
                <w:szCs w:val="20"/>
              </w:rPr>
              <w:t>Sunum</w:t>
            </w:r>
          </w:p>
        </w:tc>
      </w:tr>
      <w:tr w:rsidR="00051530" w:rsidRPr="008C0937" w14:paraId="3605ED93" w14:textId="77777777" w:rsidTr="258B2F73">
        <w:tblPrEx>
          <w:tblBorders>
            <w:insideH w:val="single" w:sz="6" w:space="0" w:color="auto"/>
            <w:insideV w:val="single" w:sz="6" w:space="0" w:color="auto"/>
          </w:tblBorders>
        </w:tblPrEx>
        <w:trPr>
          <w:trHeight w:val="350"/>
        </w:trPr>
        <w:tc>
          <w:tcPr>
            <w:tcW w:w="957" w:type="dxa"/>
            <w:tcBorders>
              <w:top w:val="single" w:sz="4" w:space="0" w:color="auto"/>
              <w:left w:val="single" w:sz="4" w:space="0" w:color="auto"/>
              <w:bottom w:val="single" w:sz="4" w:space="0" w:color="auto"/>
              <w:right w:val="single" w:sz="4" w:space="0" w:color="auto"/>
            </w:tcBorders>
            <w:hideMark/>
          </w:tcPr>
          <w:p w14:paraId="3B292A71" w14:textId="77777777" w:rsidR="00051530" w:rsidRPr="008C0937" w:rsidRDefault="00051530" w:rsidP="005F71EB">
            <w:pPr>
              <w:rPr>
                <w:b/>
                <w:color w:val="000000"/>
                <w:sz w:val="20"/>
                <w:szCs w:val="20"/>
              </w:rPr>
            </w:pPr>
            <w:r w:rsidRPr="008C0937">
              <w:rPr>
                <w:b/>
                <w:sz w:val="20"/>
                <w:szCs w:val="20"/>
              </w:rPr>
              <w:t>3.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54E0353" w14:textId="77777777" w:rsidR="00051530" w:rsidRPr="008C0937" w:rsidRDefault="00051530" w:rsidP="005F71EB">
            <w:pPr>
              <w:rPr>
                <w:color w:val="000000"/>
                <w:sz w:val="20"/>
                <w:szCs w:val="20"/>
              </w:rPr>
            </w:pPr>
            <w:r w:rsidRPr="008C0937">
              <w:rPr>
                <w:color w:val="000000"/>
                <w:sz w:val="20"/>
                <w:szCs w:val="20"/>
              </w:rPr>
              <w:t>Türkçe'nin dünya dilleri arasındaki yeri</w:t>
            </w:r>
          </w:p>
        </w:tc>
        <w:tc>
          <w:tcPr>
            <w:tcW w:w="2410" w:type="dxa"/>
            <w:tcBorders>
              <w:top w:val="single" w:sz="4" w:space="0" w:color="auto"/>
              <w:left w:val="single" w:sz="4" w:space="0" w:color="auto"/>
              <w:bottom w:val="single" w:sz="4" w:space="0" w:color="auto"/>
              <w:right w:val="single" w:sz="4" w:space="0" w:color="auto"/>
            </w:tcBorders>
          </w:tcPr>
          <w:p w14:paraId="0CE24B91" w14:textId="77777777" w:rsidR="00051530" w:rsidRPr="008C0937" w:rsidRDefault="00051530" w:rsidP="005F71EB">
            <w:pPr>
              <w:rPr>
                <w:color w:val="000000"/>
                <w:sz w:val="20"/>
                <w:szCs w:val="20"/>
              </w:rPr>
            </w:pPr>
            <w:r w:rsidRPr="008C0937">
              <w:rPr>
                <w:color w:val="000000"/>
                <w:sz w:val="20"/>
                <w:szCs w:val="20"/>
              </w:rPr>
              <w:t xml:space="preserve">Okutman Bilal ÖNGÜL </w:t>
            </w:r>
          </w:p>
        </w:tc>
        <w:tc>
          <w:tcPr>
            <w:tcW w:w="2409" w:type="dxa"/>
            <w:tcBorders>
              <w:top w:val="single" w:sz="4" w:space="0" w:color="auto"/>
              <w:left w:val="single" w:sz="4" w:space="0" w:color="auto"/>
              <w:bottom w:val="single" w:sz="4" w:space="0" w:color="auto"/>
              <w:right w:val="single" w:sz="4" w:space="0" w:color="auto"/>
            </w:tcBorders>
            <w:hideMark/>
          </w:tcPr>
          <w:p w14:paraId="6079A6EE" w14:textId="77777777" w:rsidR="00051530" w:rsidRPr="008C0937" w:rsidRDefault="00051530" w:rsidP="005F71EB">
            <w:pPr>
              <w:rPr>
                <w:b/>
                <w:color w:val="000000"/>
                <w:sz w:val="20"/>
                <w:szCs w:val="20"/>
              </w:rPr>
            </w:pPr>
            <w:r w:rsidRPr="008C0937">
              <w:rPr>
                <w:color w:val="000000"/>
                <w:sz w:val="20"/>
                <w:szCs w:val="20"/>
              </w:rPr>
              <w:t>Sunum</w:t>
            </w:r>
          </w:p>
        </w:tc>
      </w:tr>
      <w:tr w:rsidR="00051530" w:rsidRPr="008C0937" w14:paraId="15ED543D" w14:textId="77777777" w:rsidTr="258B2F73">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1C77F693" w14:textId="77777777" w:rsidR="00051530" w:rsidRPr="008C0937" w:rsidRDefault="00051530" w:rsidP="005F71EB">
            <w:pPr>
              <w:rPr>
                <w:b/>
                <w:color w:val="000000"/>
                <w:sz w:val="20"/>
                <w:szCs w:val="20"/>
              </w:rPr>
            </w:pPr>
            <w:r w:rsidRPr="008C0937">
              <w:rPr>
                <w:b/>
                <w:sz w:val="20"/>
                <w:szCs w:val="20"/>
              </w:rPr>
              <w:t>4.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13B1488" w14:textId="77777777" w:rsidR="00051530" w:rsidRPr="008C0937" w:rsidRDefault="00051530" w:rsidP="005F71EB">
            <w:pPr>
              <w:rPr>
                <w:color w:val="000000"/>
                <w:sz w:val="20"/>
                <w:szCs w:val="20"/>
              </w:rPr>
            </w:pPr>
            <w:r w:rsidRPr="008C0937">
              <w:rPr>
                <w:color w:val="000000"/>
                <w:sz w:val="20"/>
                <w:szCs w:val="20"/>
              </w:rPr>
              <w:t>Türkçe'nin tarihi dönemleri</w:t>
            </w:r>
          </w:p>
        </w:tc>
        <w:tc>
          <w:tcPr>
            <w:tcW w:w="2410" w:type="dxa"/>
            <w:tcBorders>
              <w:top w:val="single" w:sz="4" w:space="0" w:color="auto"/>
              <w:left w:val="single" w:sz="4" w:space="0" w:color="auto"/>
              <w:bottom w:val="single" w:sz="4" w:space="0" w:color="auto"/>
              <w:right w:val="single" w:sz="4" w:space="0" w:color="auto"/>
            </w:tcBorders>
          </w:tcPr>
          <w:p w14:paraId="128F88EA" w14:textId="77777777" w:rsidR="00051530" w:rsidRPr="008C0937" w:rsidRDefault="00051530" w:rsidP="005F71EB">
            <w:pPr>
              <w:rPr>
                <w:color w:val="000000"/>
                <w:sz w:val="20"/>
                <w:szCs w:val="20"/>
              </w:rPr>
            </w:pPr>
            <w:r w:rsidRPr="008C0937">
              <w:rPr>
                <w:color w:val="000000"/>
                <w:sz w:val="20"/>
                <w:szCs w:val="20"/>
              </w:rPr>
              <w:t xml:space="preserve">Okutman Bilal ÖNGÜL </w:t>
            </w:r>
          </w:p>
        </w:tc>
        <w:tc>
          <w:tcPr>
            <w:tcW w:w="2409" w:type="dxa"/>
            <w:tcBorders>
              <w:top w:val="single" w:sz="4" w:space="0" w:color="auto"/>
              <w:left w:val="single" w:sz="4" w:space="0" w:color="auto"/>
              <w:bottom w:val="single" w:sz="4" w:space="0" w:color="auto"/>
              <w:right w:val="single" w:sz="4" w:space="0" w:color="auto"/>
            </w:tcBorders>
            <w:hideMark/>
          </w:tcPr>
          <w:p w14:paraId="278434E1" w14:textId="77777777" w:rsidR="00051530" w:rsidRPr="008C0937" w:rsidRDefault="00051530" w:rsidP="005F71EB">
            <w:pPr>
              <w:rPr>
                <w:b/>
                <w:color w:val="000000"/>
                <w:sz w:val="20"/>
                <w:szCs w:val="20"/>
              </w:rPr>
            </w:pPr>
            <w:r w:rsidRPr="008C0937">
              <w:rPr>
                <w:color w:val="000000"/>
                <w:sz w:val="20"/>
                <w:szCs w:val="20"/>
              </w:rPr>
              <w:t>Sunum</w:t>
            </w:r>
          </w:p>
        </w:tc>
      </w:tr>
      <w:tr w:rsidR="00051530" w:rsidRPr="008C0937" w14:paraId="316031A8" w14:textId="77777777" w:rsidTr="258B2F73">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4CC559FD" w14:textId="77777777" w:rsidR="00051530" w:rsidRPr="008C0937" w:rsidRDefault="00051530" w:rsidP="005F71EB">
            <w:pPr>
              <w:rPr>
                <w:b/>
                <w:color w:val="000000"/>
                <w:sz w:val="20"/>
                <w:szCs w:val="20"/>
              </w:rPr>
            </w:pPr>
            <w:r w:rsidRPr="008C0937">
              <w:rPr>
                <w:b/>
                <w:sz w:val="20"/>
                <w:szCs w:val="20"/>
              </w:rPr>
              <w:t>5.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A1A10BB" w14:textId="77777777" w:rsidR="00051530" w:rsidRPr="008C0937" w:rsidRDefault="00051530" w:rsidP="005F71EB">
            <w:pPr>
              <w:rPr>
                <w:color w:val="000000"/>
                <w:sz w:val="20"/>
                <w:szCs w:val="20"/>
              </w:rPr>
            </w:pPr>
            <w:r w:rsidRPr="008C0937">
              <w:rPr>
                <w:color w:val="000000"/>
                <w:sz w:val="20"/>
                <w:szCs w:val="20"/>
              </w:rPr>
              <w:t>Türkçe'nin bugünkü durumu ve yayılma alanları</w:t>
            </w:r>
          </w:p>
        </w:tc>
        <w:tc>
          <w:tcPr>
            <w:tcW w:w="2410" w:type="dxa"/>
            <w:tcBorders>
              <w:top w:val="single" w:sz="4" w:space="0" w:color="auto"/>
              <w:left w:val="single" w:sz="4" w:space="0" w:color="auto"/>
              <w:bottom w:val="single" w:sz="4" w:space="0" w:color="auto"/>
              <w:right w:val="single" w:sz="4" w:space="0" w:color="auto"/>
            </w:tcBorders>
          </w:tcPr>
          <w:p w14:paraId="6500BD42" w14:textId="77777777" w:rsidR="00051530" w:rsidRPr="008C0937" w:rsidRDefault="00051530" w:rsidP="005F71EB">
            <w:pPr>
              <w:rPr>
                <w:color w:val="000000"/>
                <w:sz w:val="20"/>
                <w:szCs w:val="20"/>
              </w:rPr>
            </w:pPr>
            <w:r w:rsidRPr="008C0937">
              <w:rPr>
                <w:color w:val="000000"/>
                <w:sz w:val="20"/>
                <w:szCs w:val="20"/>
              </w:rPr>
              <w:t xml:space="preserve">Okutman Bilal ÖNGÜL </w:t>
            </w:r>
          </w:p>
        </w:tc>
        <w:tc>
          <w:tcPr>
            <w:tcW w:w="2409" w:type="dxa"/>
            <w:tcBorders>
              <w:top w:val="single" w:sz="4" w:space="0" w:color="auto"/>
              <w:left w:val="single" w:sz="4" w:space="0" w:color="auto"/>
              <w:bottom w:val="single" w:sz="4" w:space="0" w:color="auto"/>
              <w:right w:val="single" w:sz="4" w:space="0" w:color="auto"/>
            </w:tcBorders>
            <w:hideMark/>
          </w:tcPr>
          <w:p w14:paraId="68697952" w14:textId="77777777" w:rsidR="00051530" w:rsidRPr="008C0937" w:rsidRDefault="00051530" w:rsidP="005F71EB">
            <w:pPr>
              <w:rPr>
                <w:b/>
                <w:color w:val="000000"/>
                <w:sz w:val="20"/>
                <w:szCs w:val="20"/>
              </w:rPr>
            </w:pPr>
            <w:r w:rsidRPr="008C0937">
              <w:rPr>
                <w:color w:val="000000"/>
                <w:sz w:val="20"/>
                <w:szCs w:val="20"/>
              </w:rPr>
              <w:t>Sunum</w:t>
            </w:r>
          </w:p>
        </w:tc>
      </w:tr>
      <w:tr w:rsidR="00051530" w:rsidRPr="008C0937" w14:paraId="3948088C" w14:textId="77777777" w:rsidTr="258B2F73">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525DBEF7" w14:textId="77777777" w:rsidR="00051530" w:rsidRPr="008C0937" w:rsidRDefault="00051530" w:rsidP="005F71EB">
            <w:pPr>
              <w:rPr>
                <w:b/>
                <w:color w:val="000000"/>
                <w:sz w:val="20"/>
                <w:szCs w:val="20"/>
              </w:rPr>
            </w:pPr>
            <w:r w:rsidRPr="008C0937">
              <w:rPr>
                <w:b/>
                <w:sz w:val="20"/>
                <w:szCs w:val="20"/>
              </w:rPr>
              <w:t>6.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7173E7C3" w14:textId="13E35E78" w:rsidR="00051530" w:rsidRPr="008C0937" w:rsidRDefault="00051530" w:rsidP="005F71EB">
            <w:pPr>
              <w:rPr>
                <w:color w:val="000000"/>
                <w:sz w:val="20"/>
                <w:szCs w:val="20"/>
              </w:rPr>
            </w:pPr>
            <w:r w:rsidRPr="258B2F73">
              <w:rPr>
                <w:color w:val="000000" w:themeColor="text1"/>
                <w:sz w:val="20"/>
                <w:szCs w:val="20"/>
              </w:rPr>
              <w:t>İmla kuralları ve uygulaması.</w:t>
            </w:r>
          </w:p>
        </w:tc>
        <w:tc>
          <w:tcPr>
            <w:tcW w:w="2410" w:type="dxa"/>
            <w:tcBorders>
              <w:top w:val="single" w:sz="4" w:space="0" w:color="auto"/>
              <w:left w:val="single" w:sz="4" w:space="0" w:color="auto"/>
              <w:bottom w:val="single" w:sz="4" w:space="0" w:color="auto"/>
              <w:right w:val="single" w:sz="4" w:space="0" w:color="auto"/>
            </w:tcBorders>
          </w:tcPr>
          <w:p w14:paraId="068F2279" w14:textId="77777777" w:rsidR="00051530" w:rsidRPr="008C0937" w:rsidRDefault="00051530" w:rsidP="005F71EB">
            <w:pPr>
              <w:rPr>
                <w:color w:val="000000"/>
                <w:sz w:val="20"/>
                <w:szCs w:val="20"/>
              </w:rPr>
            </w:pPr>
            <w:r w:rsidRPr="008C0937">
              <w:rPr>
                <w:color w:val="000000"/>
                <w:sz w:val="20"/>
                <w:szCs w:val="20"/>
              </w:rPr>
              <w:t xml:space="preserve">Okutman Bilal ÖNGÜL </w:t>
            </w:r>
          </w:p>
        </w:tc>
        <w:tc>
          <w:tcPr>
            <w:tcW w:w="2409" w:type="dxa"/>
            <w:tcBorders>
              <w:top w:val="single" w:sz="4" w:space="0" w:color="auto"/>
              <w:left w:val="single" w:sz="4" w:space="0" w:color="auto"/>
              <w:bottom w:val="single" w:sz="4" w:space="0" w:color="auto"/>
              <w:right w:val="single" w:sz="4" w:space="0" w:color="auto"/>
            </w:tcBorders>
            <w:hideMark/>
          </w:tcPr>
          <w:p w14:paraId="3C2A2E89" w14:textId="77777777" w:rsidR="00051530" w:rsidRPr="008C0937" w:rsidRDefault="00051530" w:rsidP="005F71EB">
            <w:pPr>
              <w:rPr>
                <w:b/>
                <w:color w:val="000000"/>
                <w:sz w:val="20"/>
                <w:szCs w:val="20"/>
              </w:rPr>
            </w:pPr>
            <w:r w:rsidRPr="008C0937">
              <w:rPr>
                <w:color w:val="000000"/>
                <w:sz w:val="20"/>
                <w:szCs w:val="20"/>
              </w:rPr>
              <w:t>Sunum</w:t>
            </w:r>
          </w:p>
        </w:tc>
      </w:tr>
      <w:tr w:rsidR="00051530" w:rsidRPr="008C0937" w14:paraId="262DD862" w14:textId="77777777" w:rsidTr="258B2F73">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1B7CC757" w14:textId="77777777" w:rsidR="00051530" w:rsidRPr="008C0937" w:rsidRDefault="00051530" w:rsidP="005F71EB">
            <w:pPr>
              <w:rPr>
                <w:b/>
                <w:color w:val="000000"/>
                <w:sz w:val="20"/>
                <w:szCs w:val="20"/>
              </w:rPr>
            </w:pPr>
            <w:r w:rsidRPr="008C0937">
              <w:rPr>
                <w:b/>
                <w:sz w:val="20"/>
                <w:szCs w:val="20"/>
              </w:rPr>
              <w:lastRenderedPageBreak/>
              <w:t>7.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CF81E56" w14:textId="77777777" w:rsidR="00051530" w:rsidRPr="008C0937" w:rsidRDefault="00051530" w:rsidP="005F71EB">
            <w:pPr>
              <w:rPr>
                <w:color w:val="000000"/>
                <w:sz w:val="20"/>
                <w:szCs w:val="20"/>
              </w:rPr>
            </w:pPr>
            <w:r w:rsidRPr="008C0937">
              <w:rPr>
                <w:color w:val="000000"/>
                <w:sz w:val="20"/>
                <w:szCs w:val="20"/>
              </w:rPr>
              <w:t>Noktalama işaretleri ve uygulaması</w:t>
            </w:r>
          </w:p>
        </w:tc>
        <w:tc>
          <w:tcPr>
            <w:tcW w:w="2410" w:type="dxa"/>
            <w:tcBorders>
              <w:top w:val="single" w:sz="4" w:space="0" w:color="auto"/>
              <w:left w:val="single" w:sz="4" w:space="0" w:color="auto"/>
              <w:bottom w:val="single" w:sz="4" w:space="0" w:color="auto"/>
              <w:right w:val="single" w:sz="4" w:space="0" w:color="auto"/>
            </w:tcBorders>
          </w:tcPr>
          <w:p w14:paraId="75B098E3" w14:textId="77777777" w:rsidR="00051530" w:rsidRPr="008C0937" w:rsidRDefault="00051530" w:rsidP="005F71EB">
            <w:pPr>
              <w:rPr>
                <w:color w:val="000000"/>
                <w:sz w:val="20"/>
                <w:szCs w:val="20"/>
              </w:rPr>
            </w:pPr>
            <w:r w:rsidRPr="008C0937">
              <w:rPr>
                <w:color w:val="000000"/>
                <w:sz w:val="20"/>
                <w:szCs w:val="20"/>
              </w:rPr>
              <w:t xml:space="preserve">Okutman Bilal ÖNGÜL </w:t>
            </w:r>
          </w:p>
        </w:tc>
        <w:tc>
          <w:tcPr>
            <w:tcW w:w="2409" w:type="dxa"/>
            <w:tcBorders>
              <w:top w:val="single" w:sz="4" w:space="0" w:color="auto"/>
              <w:left w:val="single" w:sz="4" w:space="0" w:color="auto"/>
              <w:bottom w:val="single" w:sz="4" w:space="0" w:color="auto"/>
              <w:right w:val="single" w:sz="4" w:space="0" w:color="auto"/>
            </w:tcBorders>
            <w:hideMark/>
          </w:tcPr>
          <w:p w14:paraId="12E63FE4" w14:textId="77777777" w:rsidR="00051530" w:rsidRPr="008C0937" w:rsidRDefault="00051530" w:rsidP="005F71EB">
            <w:pPr>
              <w:rPr>
                <w:b/>
                <w:color w:val="000000"/>
                <w:sz w:val="20"/>
                <w:szCs w:val="20"/>
              </w:rPr>
            </w:pPr>
            <w:r w:rsidRPr="008C0937">
              <w:rPr>
                <w:color w:val="000000"/>
                <w:sz w:val="20"/>
                <w:szCs w:val="20"/>
              </w:rPr>
              <w:t>Sunum</w:t>
            </w:r>
          </w:p>
        </w:tc>
      </w:tr>
      <w:tr w:rsidR="00051530" w:rsidRPr="008C0937" w14:paraId="1BB9B167" w14:textId="77777777" w:rsidTr="258B2F73">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47D2F72D" w14:textId="77777777" w:rsidR="00051530" w:rsidRPr="008C0937" w:rsidRDefault="00051530" w:rsidP="005F71EB">
            <w:pPr>
              <w:rPr>
                <w:b/>
                <w:color w:val="000000"/>
                <w:sz w:val="20"/>
                <w:szCs w:val="20"/>
              </w:rPr>
            </w:pPr>
            <w:r w:rsidRPr="008C0937">
              <w:rPr>
                <w:b/>
                <w:sz w:val="20"/>
                <w:szCs w:val="20"/>
              </w:rPr>
              <w:t>8.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3614F72" w14:textId="77777777" w:rsidR="00051530" w:rsidRPr="008C0937" w:rsidRDefault="00051530" w:rsidP="005F71EB">
            <w:pPr>
              <w:rPr>
                <w:color w:val="000000"/>
                <w:sz w:val="20"/>
                <w:szCs w:val="20"/>
              </w:rPr>
            </w:pPr>
            <w:r w:rsidRPr="008C0937">
              <w:rPr>
                <w:color w:val="000000"/>
                <w:sz w:val="20"/>
                <w:szCs w:val="20"/>
              </w:rPr>
              <w:t>Ara sınav</w:t>
            </w:r>
          </w:p>
        </w:tc>
        <w:tc>
          <w:tcPr>
            <w:tcW w:w="2410" w:type="dxa"/>
            <w:tcBorders>
              <w:top w:val="single" w:sz="4" w:space="0" w:color="auto"/>
              <w:left w:val="single" w:sz="4" w:space="0" w:color="auto"/>
              <w:bottom w:val="single" w:sz="4" w:space="0" w:color="auto"/>
              <w:right w:val="single" w:sz="4" w:space="0" w:color="auto"/>
            </w:tcBorders>
          </w:tcPr>
          <w:p w14:paraId="47317093" w14:textId="77777777" w:rsidR="00051530" w:rsidRPr="008C0937" w:rsidRDefault="00051530" w:rsidP="005F71EB">
            <w:pPr>
              <w:rPr>
                <w:color w:val="000000"/>
                <w:sz w:val="20"/>
                <w:szCs w:val="20"/>
              </w:rPr>
            </w:pPr>
            <w:r w:rsidRPr="008C0937">
              <w:rPr>
                <w:color w:val="000000"/>
                <w:sz w:val="20"/>
                <w:szCs w:val="20"/>
              </w:rPr>
              <w:t xml:space="preserve">Okutman Bilal ÖNGÜL </w:t>
            </w:r>
          </w:p>
        </w:tc>
        <w:tc>
          <w:tcPr>
            <w:tcW w:w="2409" w:type="dxa"/>
            <w:tcBorders>
              <w:top w:val="single" w:sz="4" w:space="0" w:color="auto"/>
              <w:left w:val="single" w:sz="4" w:space="0" w:color="auto"/>
              <w:bottom w:val="single" w:sz="4" w:space="0" w:color="auto"/>
              <w:right w:val="single" w:sz="4" w:space="0" w:color="auto"/>
            </w:tcBorders>
            <w:hideMark/>
          </w:tcPr>
          <w:p w14:paraId="4EB89F07" w14:textId="77777777" w:rsidR="00051530" w:rsidRPr="008C0937" w:rsidRDefault="00051530" w:rsidP="005F71EB">
            <w:pPr>
              <w:rPr>
                <w:b/>
                <w:color w:val="000000"/>
                <w:sz w:val="20"/>
                <w:szCs w:val="20"/>
              </w:rPr>
            </w:pPr>
          </w:p>
        </w:tc>
      </w:tr>
      <w:tr w:rsidR="00051530" w:rsidRPr="008C0937" w14:paraId="25FBB3BA" w14:textId="77777777" w:rsidTr="258B2F73">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3DD77870" w14:textId="77777777" w:rsidR="00051530" w:rsidRPr="008C0937" w:rsidRDefault="00051530" w:rsidP="005F71EB">
            <w:pPr>
              <w:rPr>
                <w:b/>
                <w:color w:val="000000"/>
                <w:sz w:val="20"/>
                <w:szCs w:val="20"/>
              </w:rPr>
            </w:pPr>
            <w:r w:rsidRPr="008C0937">
              <w:rPr>
                <w:b/>
                <w:sz w:val="20"/>
                <w:szCs w:val="20"/>
              </w:rPr>
              <w:t>9.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E342720" w14:textId="77777777" w:rsidR="00051530" w:rsidRPr="008C0937" w:rsidRDefault="00051530" w:rsidP="005F71EB">
            <w:pPr>
              <w:rPr>
                <w:color w:val="000000"/>
                <w:sz w:val="20"/>
                <w:szCs w:val="20"/>
              </w:rPr>
            </w:pPr>
            <w:r w:rsidRPr="008C0937">
              <w:rPr>
                <w:color w:val="000000"/>
                <w:sz w:val="20"/>
                <w:szCs w:val="20"/>
              </w:rPr>
              <w:t>Türkçe'de sesler ve sınıflandırılması</w:t>
            </w:r>
          </w:p>
        </w:tc>
        <w:tc>
          <w:tcPr>
            <w:tcW w:w="2410" w:type="dxa"/>
            <w:tcBorders>
              <w:top w:val="single" w:sz="4" w:space="0" w:color="auto"/>
              <w:left w:val="single" w:sz="4" w:space="0" w:color="auto"/>
              <w:bottom w:val="single" w:sz="4" w:space="0" w:color="auto"/>
              <w:right w:val="single" w:sz="4" w:space="0" w:color="auto"/>
            </w:tcBorders>
          </w:tcPr>
          <w:p w14:paraId="01CDA037" w14:textId="77777777" w:rsidR="00051530" w:rsidRPr="008C0937" w:rsidRDefault="00051530" w:rsidP="005F71EB">
            <w:pPr>
              <w:rPr>
                <w:color w:val="000000"/>
                <w:sz w:val="20"/>
                <w:szCs w:val="20"/>
              </w:rPr>
            </w:pPr>
            <w:r w:rsidRPr="008C0937">
              <w:rPr>
                <w:color w:val="000000"/>
                <w:sz w:val="20"/>
                <w:szCs w:val="20"/>
              </w:rPr>
              <w:t xml:space="preserve">Okutman Bilal ÖNGÜL </w:t>
            </w:r>
          </w:p>
        </w:tc>
        <w:tc>
          <w:tcPr>
            <w:tcW w:w="2409" w:type="dxa"/>
            <w:tcBorders>
              <w:top w:val="single" w:sz="4" w:space="0" w:color="auto"/>
              <w:left w:val="single" w:sz="4" w:space="0" w:color="auto"/>
              <w:bottom w:val="single" w:sz="4" w:space="0" w:color="auto"/>
              <w:right w:val="single" w:sz="4" w:space="0" w:color="auto"/>
            </w:tcBorders>
            <w:hideMark/>
          </w:tcPr>
          <w:p w14:paraId="48880A30" w14:textId="77777777" w:rsidR="00051530" w:rsidRPr="008C0937" w:rsidRDefault="00051530" w:rsidP="005F71EB">
            <w:pPr>
              <w:rPr>
                <w:b/>
                <w:color w:val="000000"/>
                <w:sz w:val="20"/>
                <w:szCs w:val="20"/>
              </w:rPr>
            </w:pPr>
            <w:r w:rsidRPr="008C0937">
              <w:rPr>
                <w:color w:val="000000"/>
                <w:sz w:val="20"/>
                <w:szCs w:val="20"/>
              </w:rPr>
              <w:t>Sunum</w:t>
            </w:r>
          </w:p>
        </w:tc>
      </w:tr>
      <w:tr w:rsidR="00051530" w:rsidRPr="008C0937" w14:paraId="6D1A43F8" w14:textId="77777777" w:rsidTr="258B2F73">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442A9A59" w14:textId="77777777" w:rsidR="00051530" w:rsidRPr="008C0937" w:rsidRDefault="00051530" w:rsidP="005F71EB">
            <w:pPr>
              <w:rPr>
                <w:b/>
                <w:color w:val="000000"/>
                <w:sz w:val="20"/>
                <w:szCs w:val="20"/>
              </w:rPr>
            </w:pPr>
            <w:r w:rsidRPr="008C0937">
              <w:rPr>
                <w:b/>
                <w:sz w:val="20"/>
                <w:szCs w:val="20"/>
              </w:rPr>
              <w:t>10.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1700F84" w14:textId="77777777" w:rsidR="00051530" w:rsidRPr="008C0937" w:rsidRDefault="00051530" w:rsidP="005F71EB">
            <w:pPr>
              <w:rPr>
                <w:color w:val="000000"/>
                <w:sz w:val="20"/>
                <w:szCs w:val="20"/>
              </w:rPr>
            </w:pPr>
            <w:r w:rsidRPr="008C0937">
              <w:rPr>
                <w:color w:val="000000"/>
                <w:sz w:val="20"/>
                <w:szCs w:val="20"/>
              </w:rPr>
              <w:t>Türkçe ses bilgisi</w:t>
            </w:r>
          </w:p>
        </w:tc>
        <w:tc>
          <w:tcPr>
            <w:tcW w:w="2410" w:type="dxa"/>
            <w:tcBorders>
              <w:top w:val="single" w:sz="4" w:space="0" w:color="auto"/>
              <w:left w:val="single" w:sz="4" w:space="0" w:color="auto"/>
              <w:bottom w:val="single" w:sz="4" w:space="0" w:color="auto"/>
              <w:right w:val="single" w:sz="4" w:space="0" w:color="auto"/>
            </w:tcBorders>
          </w:tcPr>
          <w:p w14:paraId="331003DC" w14:textId="77777777" w:rsidR="00051530" w:rsidRPr="008C0937" w:rsidRDefault="00051530" w:rsidP="005F71EB">
            <w:pPr>
              <w:rPr>
                <w:color w:val="000000"/>
                <w:sz w:val="20"/>
                <w:szCs w:val="20"/>
              </w:rPr>
            </w:pPr>
            <w:r w:rsidRPr="008C0937">
              <w:rPr>
                <w:color w:val="000000"/>
                <w:sz w:val="20"/>
                <w:szCs w:val="20"/>
              </w:rPr>
              <w:t xml:space="preserve">Okutman Bilal ÖNGÜL </w:t>
            </w:r>
          </w:p>
        </w:tc>
        <w:tc>
          <w:tcPr>
            <w:tcW w:w="2409" w:type="dxa"/>
            <w:tcBorders>
              <w:top w:val="single" w:sz="4" w:space="0" w:color="auto"/>
              <w:left w:val="single" w:sz="4" w:space="0" w:color="auto"/>
              <w:bottom w:val="single" w:sz="4" w:space="0" w:color="auto"/>
              <w:right w:val="single" w:sz="4" w:space="0" w:color="auto"/>
            </w:tcBorders>
            <w:hideMark/>
          </w:tcPr>
          <w:p w14:paraId="0870DEA6" w14:textId="77777777" w:rsidR="00051530" w:rsidRPr="008C0937" w:rsidRDefault="00051530" w:rsidP="005F71EB">
            <w:pPr>
              <w:rPr>
                <w:b/>
                <w:color w:val="000000"/>
                <w:sz w:val="20"/>
                <w:szCs w:val="20"/>
              </w:rPr>
            </w:pPr>
            <w:r w:rsidRPr="008C0937">
              <w:rPr>
                <w:color w:val="000000"/>
                <w:sz w:val="20"/>
                <w:szCs w:val="20"/>
              </w:rPr>
              <w:t>Sunum</w:t>
            </w:r>
          </w:p>
        </w:tc>
      </w:tr>
      <w:tr w:rsidR="00051530" w:rsidRPr="008C0937" w14:paraId="2BF43E96" w14:textId="77777777" w:rsidTr="258B2F73">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23AE6DBE" w14:textId="77777777" w:rsidR="00051530" w:rsidRPr="008C0937" w:rsidRDefault="00051530" w:rsidP="005F71EB">
            <w:pPr>
              <w:rPr>
                <w:b/>
                <w:color w:val="000000"/>
                <w:sz w:val="20"/>
                <w:szCs w:val="20"/>
              </w:rPr>
            </w:pPr>
            <w:r w:rsidRPr="008C0937">
              <w:rPr>
                <w:b/>
                <w:sz w:val="20"/>
                <w:szCs w:val="20"/>
              </w:rPr>
              <w:t>11.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75B4D42F" w14:textId="77777777" w:rsidR="00051530" w:rsidRPr="008C0937" w:rsidRDefault="00051530" w:rsidP="005F71EB">
            <w:pPr>
              <w:rPr>
                <w:color w:val="000000"/>
                <w:sz w:val="20"/>
                <w:szCs w:val="20"/>
              </w:rPr>
            </w:pPr>
            <w:r w:rsidRPr="008C0937">
              <w:rPr>
                <w:color w:val="000000"/>
                <w:sz w:val="20"/>
                <w:szCs w:val="20"/>
              </w:rPr>
              <w:t>Türkçe'nin ses özellikleri</w:t>
            </w:r>
          </w:p>
        </w:tc>
        <w:tc>
          <w:tcPr>
            <w:tcW w:w="2410" w:type="dxa"/>
            <w:tcBorders>
              <w:top w:val="single" w:sz="4" w:space="0" w:color="auto"/>
              <w:left w:val="single" w:sz="4" w:space="0" w:color="auto"/>
              <w:bottom w:val="single" w:sz="4" w:space="0" w:color="auto"/>
              <w:right w:val="single" w:sz="4" w:space="0" w:color="auto"/>
            </w:tcBorders>
          </w:tcPr>
          <w:p w14:paraId="353CF7D3" w14:textId="77777777" w:rsidR="00051530" w:rsidRPr="008C0937" w:rsidRDefault="00051530" w:rsidP="005F71EB">
            <w:pPr>
              <w:rPr>
                <w:color w:val="000000"/>
                <w:sz w:val="20"/>
                <w:szCs w:val="20"/>
              </w:rPr>
            </w:pPr>
            <w:r w:rsidRPr="008C0937">
              <w:rPr>
                <w:color w:val="000000"/>
                <w:sz w:val="20"/>
                <w:szCs w:val="20"/>
              </w:rPr>
              <w:t xml:space="preserve">Okutman Bilal ÖNGÜL </w:t>
            </w:r>
          </w:p>
        </w:tc>
        <w:tc>
          <w:tcPr>
            <w:tcW w:w="2409" w:type="dxa"/>
            <w:tcBorders>
              <w:top w:val="single" w:sz="4" w:space="0" w:color="auto"/>
              <w:left w:val="single" w:sz="4" w:space="0" w:color="auto"/>
              <w:bottom w:val="single" w:sz="4" w:space="0" w:color="auto"/>
              <w:right w:val="single" w:sz="4" w:space="0" w:color="auto"/>
            </w:tcBorders>
            <w:hideMark/>
          </w:tcPr>
          <w:p w14:paraId="7EFC3117" w14:textId="77777777" w:rsidR="00051530" w:rsidRPr="008C0937" w:rsidRDefault="00051530" w:rsidP="005F71EB">
            <w:pPr>
              <w:rPr>
                <w:b/>
                <w:color w:val="000000"/>
                <w:sz w:val="20"/>
                <w:szCs w:val="20"/>
              </w:rPr>
            </w:pPr>
            <w:r w:rsidRPr="008C0937">
              <w:rPr>
                <w:color w:val="000000"/>
                <w:sz w:val="20"/>
                <w:szCs w:val="20"/>
              </w:rPr>
              <w:t>Sunum</w:t>
            </w:r>
          </w:p>
        </w:tc>
      </w:tr>
      <w:tr w:rsidR="00051530" w:rsidRPr="008C0937" w14:paraId="4F6A1958" w14:textId="77777777" w:rsidTr="258B2F73">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5411C474" w14:textId="77777777" w:rsidR="00051530" w:rsidRPr="008C0937" w:rsidRDefault="00051530" w:rsidP="005F71EB">
            <w:pPr>
              <w:rPr>
                <w:b/>
                <w:color w:val="000000"/>
                <w:sz w:val="20"/>
                <w:szCs w:val="20"/>
              </w:rPr>
            </w:pPr>
            <w:r w:rsidRPr="008C0937">
              <w:rPr>
                <w:b/>
                <w:sz w:val="20"/>
                <w:szCs w:val="20"/>
              </w:rPr>
              <w:t>12.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8AA6650" w14:textId="77777777" w:rsidR="00051530" w:rsidRPr="008C0937" w:rsidRDefault="00051530" w:rsidP="005F71EB">
            <w:pPr>
              <w:rPr>
                <w:color w:val="000000"/>
                <w:sz w:val="20"/>
                <w:szCs w:val="20"/>
              </w:rPr>
            </w:pPr>
            <w:r w:rsidRPr="008C0937">
              <w:rPr>
                <w:color w:val="000000"/>
                <w:sz w:val="20"/>
                <w:szCs w:val="20"/>
              </w:rPr>
              <w:t>Kompozisyonla ilgili genel bilgiler</w:t>
            </w:r>
          </w:p>
        </w:tc>
        <w:tc>
          <w:tcPr>
            <w:tcW w:w="2410" w:type="dxa"/>
            <w:tcBorders>
              <w:top w:val="single" w:sz="4" w:space="0" w:color="auto"/>
              <w:left w:val="single" w:sz="4" w:space="0" w:color="auto"/>
              <w:bottom w:val="single" w:sz="4" w:space="0" w:color="auto"/>
              <w:right w:val="single" w:sz="4" w:space="0" w:color="auto"/>
            </w:tcBorders>
          </w:tcPr>
          <w:p w14:paraId="4C23F28A" w14:textId="77777777" w:rsidR="00051530" w:rsidRPr="008C0937" w:rsidRDefault="00051530" w:rsidP="005F71EB">
            <w:pPr>
              <w:rPr>
                <w:color w:val="000000"/>
                <w:sz w:val="20"/>
                <w:szCs w:val="20"/>
              </w:rPr>
            </w:pPr>
            <w:r w:rsidRPr="008C0937">
              <w:rPr>
                <w:color w:val="000000"/>
                <w:sz w:val="20"/>
                <w:szCs w:val="20"/>
              </w:rPr>
              <w:t xml:space="preserve">Okutman Bilal ÖNGÜL </w:t>
            </w:r>
          </w:p>
        </w:tc>
        <w:tc>
          <w:tcPr>
            <w:tcW w:w="2409" w:type="dxa"/>
            <w:tcBorders>
              <w:top w:val="single" w:sz="4" w:space="0" w:color="auto"/>
              <w:left w:val="single" w:sz="4" w:space="0" w:color="auto"/>
              <w:bottom w:val="single" w:sz="4" w:space="0" w:color="auto"/>
              <w:right w:val="single" w:sz="4" w:space="0" w:color="auto"/>
            </w:tcBorders>
            <w:hideMark/>
          </w:tcPr>
          <w:p w14:paraId="1A1C6C0E" w14:textId="77777777" w:rsidR="00051530" w:rsidRPr="008C0937" w:rsidRDefault="00051530" w:rsidP="005F71EB">
            <w:pPr>
              <w:rPr>
                <w:b/>
                <w:color w:val="000000"/>
                <w:sz w:val="20"/>
                <w:szCs w:val="20"/>
              </w:rPr>
            </w:pPr>
            <w:r w:rsidRPr="008C0937">
              <w:rPr>
                <w:color w:val="000000"/>
                <w:sz w:val="20"/>
                <w:szCs w:val="20"/>
              </w:rPr>
              <w:t>Sunum</w:t>
            </w:r>
          </w:p>
        </w:tc>
      </w:tr>
      <w:tr w:rsidR="00051530" w:rsidRPr="008C0937" w14:paraId="7C2A2D6E" w14:textId="77777777" w:rsidTr="258B2F73">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345B3104" w14:textId="77777777" w:rsidR="00051530" w:rsidRPr="008C0937" w:rsidRDefault="00051530" w:rsidP="005F71EB">
            <w:pPr>
              <w:rPr>
                <w:b/>
                <w:color w:val="000000"/>
                <w:sz w:val="20"/>
                <w:szCs w:val="20"/>
              </w:rPr>
            </w:pPr>
            <w:r w:rsidRPr="008C0937">
              <w:rPr>
                <w:b/>
                <w:sz w:val="20"/>
                <w:szCs w:val="20"/>
              </w:rPr>
              <w:t>13.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9743D72" w14:textId="77777777" w:rsidR="00051530" w:rsidRPr="008C0937" w:rsidRDefault="00051530" w:rsidP="005F71EB">
            <w:pPr>
              <w:rPr>
                <w:color w:val="000000"/>
                <w:sz w:val="20"/>
                <w:szCs w:val="20"/>
              </w:rPr>
            </w:pPr>
            <w:r w:rsidRPr="008C0937">
              <w:rPr>
                <w:color w:val="000000"/>
                <w:sz w:val="20"/>
                <w:szCs w:val="20"/>
              </w:rPr>
              <w:t>Kompozisyonda anlatım şekilleri ve uygulaması</w:t>
            </w:r>
          </w:p>
        </w:tc>
        <w:tc>
          <w:tcPr>
            <w:tcW w:w="2410" w:type="dxa"/>
            <w:tcBorders>
              <w:top w:val="single" w:sz="4" w:space="0" w:color="auto"/>
              <w:left w:val="single" w:sz="4" w:space="0" w:color="auto"/>
              <w:bottom w:val="single" w:sz="4" w:space="0" w:color="auto"/>
              <w:right w:val="single" w:sz="4" w:space="0" w:color="auto"/>
            </w:tcBorders>
          </w:tcPr>
          <w:p w14:paraId="6B6613D4" w14:textId="77777777" w:rsidR="00051530" w:rsidRPr="008C0937" w:rsidRDefault="00051530" w:rsidP="005F71EB">
            <w:pPr>
              <w:rPr>
                <w:color w:val="000000"/>
                <w:sz w:val="20"/>
                <w:szCs w:val="20"/>
              </w:rPr>
            </w:pPr>
            <w:r w:rsidRPr="008C0937">
              <w:rPr>
                <w:color w:val="000000"/>
                <w:sz w:val="20"/>
                <w:szCs w:val="20"/>
              </w:rPr>
              <w:t xml:space="preserve">Okutman Bilal ÖNGÜL </w:t>
            </w:r>
          </w:p>
        </w:tc>
        <w:tc>
          <w:tcPr>
            <w:tcW w:w="2409" w:type="dxa"/>
            <w:tcBorders>
              <w:top w:val="single" w:sz="4" w:space="0" w:color="auto"/>
              <w:left w:val="single" w:sz="4" w:space="0" w:color="auto"/>
              <w:bottom w:val="single" w:sz="4" w:space="0" w:color="auto"/>
              <w:right w:val="single" w:sz="4" w:space="0" w:color="auto"/>
            </w:tcBorders>
            <w:hideMark/>
          </w:tcPr>
          <w:p w14:paraId="4613AEEA" w14:textId="77777777" w:rsidR="00051530" w:rsidRPr="008C0937" w:rsidRDefault="00051530" w:rsidP="005F71EB">
            <w:pPr>
              <w:rPr>
                <w:b/>
                <w:color w:val="000000"/>
                <w:sz w:val="20"/>
                <w:szCs w:val="20"/>
              </w:rPr>
            </w:pPr>
            <w:r w:rsidRPr="008C0937">
              <w:rPr>
                <w:color w:val="000000"/>
                <w:sz w:val="20"/>
                <w:szCs w:val="20"/>
              </w:rPr>
              <w:t>Sunum</w:t>
            </w:r>
          </w:p>
        </w:tc>
      </w:tr>
      <w:tr w:rsidR="00051530" w:rsidRPr="008C0937" w14:paraId="24F4AC7B" w14:textId="77777777" w:rsidTr="258B2F73">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791DE0C6" w14:textId="77777777" w:rsidR="00051530" w:rsidRPr="008C0937" w:rsidRDefault="00051530" w:rsidP="005F71EB">
            <w:pPr>
              <w:rPr>
                <w:b/>
                <w:color w:val="000000"/>
                <w:sz w:val="20"/>
                <w:szCs w:val="20"/>
              </w:rPr>
            </w:pPr>
            <w:r w:rsidRPr="008C0937">
              <w:rPr>
                <w:b/>
                <w:sz w:val="20"/>
                <w:szCs w:val="20"/>
              </w:rPr>
              <w:t>14.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A450A0A" w14:textId="77777777" w:rsidR="00051530" w:rsidRPr="008C0937" w:rsidRDefault="00051530" w:rsidP="005F71EB">
            <w:pPr>
              <w:rPr>
                <w:color w:val="000000"/>
                <w:sz w:val="20"/>
                <w:szCs w:val="20"/>
              </w:rPr>
            </w:pPr>
            <w:r w:rsidRPr="008C0937">
              <w:rPr>
                <w:color w:val="000000"/>
                <w:sz w:val="20"/>
                <w:szCs w:val="20"/>
              </w:rPr>
              <w:t>Dönem konularının genel olarak değerlendirilmesi</w:t>
            </w:r>
          </w:p>
        </w:tc>
        <w:tc>
          <w:tcPr>
            <w:tcW w:w="2410" w:type="dxa"/>
            <w:tcBorders>
              <w:top w:val="single" w:sz="4" w:space="0" w:color="auto"/>
              <w:left w:val="single" w:sz="4" w:space="0" w:color="auto"/>
              <w:bottom w:val="single" w:sz="4" w:space="0" w:color="auto"/>
              <w:right w:val="single" w:sz="4" w:space="0" w:color="auto"/>
            </w:tcBorders>
          </w:tcPr>
          <w:p w14:paraId="159EC9B9" w14:textId="77777777" w:rsidR="00051530" w:rsidRPr="008C0937" w:rsidRDefault="00051530" w:rsidP="005F71EB">
            <w:pPr>
              <w:rPr>
                <w:color w:val="000000"/>
                <w:sz w:val="20"/>
                <w:szCs w:val="20"/>
              </w:rPr>
            </w:pPr>
            <w:r w:rsidRPr="008C0937">
              <w:rPr>
                <w:color w:val="000000"/>
                <w:sz w:val="20"/>
                <w:szCs w:val="20"/>
              </w:rPr>
              <w:t xml:space="preserve">Okutman Bilal ÖNGÜL </w:t>
            </w:r>
          </w:p>
        </w:tc>
        <w:tc>
          <w:tcPr>
            <w:tcW w:w="2409" w:type="dxa"/>
            <w:tcBorders>
              <w:top w:val="single" w:sz="4" w:space="0" w:color="auto"/>
              <w:left w:val="single" w:sz="4" w:space="0" w:color="auto"/>
              <w:bottom w:val="single" w:sz="4" w:space="0" w:color="auto"/>
              <w:right w:val="single" w:sz="4" w:space="0" w:color="auto"/>
            </w:tcBorders>
            <w:hideMark/>
          </w:tcPr>
          <w:p w14:paraId="07AD7881" w14:textId="77777777" w:rsidR="00051530" w:rsidRPr="008C0937" w:rsidRDefault="00051530" w:rsidP="005F71EB">
            <w:pPr>
              <w:rPr>
                <w:b/>
                <w:color w:val="000000"/>
                <w:sz w:val="20"/>
                <w:szCs w:val="20"/>
              </w:rPr>
            </w:pPr>
            <w:r w:rsidRPr="008C0937">
              <w:rPr>
                <w:color w:val="000000"/>
                <w:sz w:val="20"/>
                <w:szCs w:val="20"/>
              </w:rPr>
              <w:t>Sunum</w:t>
            </w:r>
          </w:p>
        </w:tc>
      </w:tr>
    </w:tbl>
    <w:p w14:paraId="279E6C4B" w14:textId="77777777" w:rsidR="00051530" w:rsidRDefault="00051530" w:rsidP="00051530">
      <w:pPr>
        <w:rPr>
          <w:b/>
          <w:color w:val="000000"/>
          <w:sz w:val="20"/>
          <w:szCs w:val="20"/>
        </w:rPr>
      </w:pPr>
    </w:p>
    <w:p w14:paraId="5989A653" w14:textId="0665292B" w:rsidR="00051530" w:rsidRPr="008C0937" w:rsidRDefault="00051530" w:rsidP="4418407F">
      <w:pPr>
        <w:rPr>
          <w:b/>
          <w:bCs/>
          <w:color w:val="000000"/>
          <w:sz w:val="20"/>
          <w:szCs w:val="20"/>
        </w:rPr>
      </w:pPr>
      <w:r w:rsidRPr="4418407F">
        <w:rPr>
          <w:b/>
          <w:bCs/>
          <w:color w:val="000000" w:themeColor="text1"/>
          <w:sz w:val="20"/>
          <w:szCs w:val="20"/>
        </w:rPr>
        <w:t>Dersin Öğrenme</w:t>
      </w:r>
      <w:r w:rsidR="2612D61A" w:rsidRPr="4418407F">
        <w:rPr>
          <w:b/>
          <w:bCs/>
          <w:color w:val="000000" w:themeColor="text1"/>
          <w:sz w:val="20"/>
          <w:szCs w:val="20"/>
        </w:rPr>
        <w:t xml:space="preserve"> Çıktılarının </w:t>
      </w:r>
      <w:r w:rsidRPr="4418407F">
        <w:rPr>
          <w:b/>
          <w:bCs/>
          <w:color w:val="000000" w:themeColor="text1"/>
          <w:sz w:val="20"/>
          <w:szCs w:val="20"/>
        </w:rPr>
        <w:t xml:space="preserve">Program </w:t>
      </w:r>
      <w:r w:rsidR="59C3B4FE" w:rsidRPr="4418407F">
        <w:rPr>
          <w:b/>
          <w:bCs/>
          <w:color w:val="000000" w:themeColor="text1"/>
          <w:sz w:val="20"/>
          <w:szCs w:val="20"/>
        </w:rPr>
        <w:t>Çıktıları</w:t>
      </w:r>
      <w:r w:rsidRPr="4418407F">
        <w:rPr>
          <w:b/>
          <w:bCs/>
          <w:color w:val="000000" w:themeColor="text1"/>
          <w:sz w:val="20"/>
          <w:szCs w:val="20"/>
        </w:rPr>
        <w:t xml:space="preserve"> ile İlişkisi</w:t>
      </w:r>
    </w:p>
    <w:tbl>
      <w:tblPr>
        <w:tblW w:w="5000" w:type="pct"/>
        <w:tblCellMar>
          <w:left w:w="70" w:type="dxa"/>
          <w:right w:w="70" w:type="dxa"/>
        </w:tblCellMar>
        <w:tblLook w:val="04A0" w:firstRow="1" w:lastRow="0" w:firstColumn="1" w:lastColumn="0" w:noHBand="0" w:noVBand="1"/>
      </w:tblPr>
      <w:tblGrid>
        <w:gridCol w:w="2277"/>
        <w:gridCol w:w="522"/>
        <w:gridCol w:w="522"/>
        <w:gridCol w:w="522"/>
        <w:gridCol w:w="521"/>
        <w:gridCol w:w="521"/>
        <w:gridCol w:w="521"/>
        <w:gridCol w:w="521"/>
        <w:gridCol w:w="521"/>
        <w:gridCol w:w="521"/>
        <w:gridCol w:w="521"/>
        <w:gridCol w:w="521"/>
        <w:gridCol w:w="521"/>
        <w:gridCol w:w="520"/>
      </w:tblGrid>
      <w:tr w:rsidR="00281D21" w:rsidRPr="008C0937" w14:paraId="5D0CF472" w14:textId="77777777" w:rsidTr="4418407F">
        <w:trPr>
          <w:trHeight w:val="408"/>
        </w:trPr>
        <w:tc>
          <w:tcPr>
            <w:tcW w:w="1257" w:type="pct"/>
            <w:tcBorders>
              <w:top w:val="single" w:sz="4" w:space="0" w:color="auto"/>
              <w:left w:val="single" w:sz="8" w:space="0" w:color="auto"/>
              <w:bottom w:val="single" w:sz="8" w:space="0" w:color="auto"/>
              <w:right w:val="single" w:sz="8" w:space="0" w:color="auto"/>
            </w:tcBorders>
            <w:hideMark/>
          </w:tcPr>
          <w:p w14:paraId="10BEAE79" w14:textId="77777777" w:rsidR="00281D21" w:rsidRPr="008C0937" w:rsidRDefault="00281D21" w:rsidP="005F71EB">
            <w:pPr>
              <w:jc w:val="center"/>
              <w:rPr>
                <w:b/>
                <w:bCs/>
                <w:color w:val="000000"/>
                <w:sz w:val="20"/>
                <w:szCs w:val="20"/>
              </w:rPr>
            </w:pPr>
            <w:r w:rsidRPr="008C0937">
              <w:rPr>
                <w:b/>
                <w:bCs/>
                <w:color w:val="000000"/>
                <w:sz w:val="20"/>
                <w:szCs w:val="20"/>
              </w:rPr>
              <w:t>Öğrenme Kazanımı</w:t>
            </w:r>
          </w:p>
        </w:tc>
        <w:tc>
          <w:tcPr>
            <w:tcW w:w="288" w:type="pct"/>
            <w:tcBorders>
              <w:top w:val="single" w:sz="4" w:space="0" w:color="auto"/>
              <w:left w:val="nil"/>
              <w:bottom w:val="single" w:sz="8" w:space="0" w:color="auto"/>
              <w:right w:val="single" w:sz="8" w:space="0" w:color="auto"/>
            </w:tcBorders>
            <w:hideMark/>
          </w:tcPr>
          <w:p w14:paraId="7E381625" w14:textId="739A599E" w:rsidR="00281D21" w:rsidRPr="008C0937" w:rsidRDefault="5EC98EC4" w:rsidP="005F71EB">
            <w:pPr>
              <w:jc w:val="center"/>
              <w:rPr>
                <w:b/>
                <w:bCs/>
                <w:color w:val="000000"/>
                <w:sz w:val="20"/>
                <w:szCs w:val="20"/>
              </w:rPr>
            </w:pPr>
            <w:r w:rsidRPr="4418407F">
              <w:rPr>
                <w:b/>
                <w:bCs/>
                <w:color w:val="000000" w:themeColor="text1"/>
                <w:sz w:val="20"/>
                <w:szCs w:val="20"/>
              </w:rPr>
              <w:t>P</w:t>
            </w:r>
            <w:r w:rsidR="28173E50" w:rsidRPr="4418407F">
              <w:rPr>
                <w:b/>
                <w:bCs/>
                <w:color w:val="000000" w:themeColor="text1"/>
                <w:sz w:val="20"/>
                <w:szCs w:val="20"/>
              </w:rPr>
              <w:t>Ç</w:t>
            </w:r>
          </w:p>
          <w:p w14:paraId="48B68081" w14:textId="77777777" w:rsidR="00281D21" w:rsidRPr="008C0937" w:rsidRDefault="00281D21" w:rsidP="005F71EB">
            <w:pPr>
              <w:jc w:val="center"/>
              <w:rPr>
                <w:b/>
                <w:bCs/>
                <w:color w:val="000000"/>
                <w:sz w:val="20"/>
                <w:szCs w:val="20"/>
              </w:rPr>
            </w:pPr>
            <w:r w:rsidRPr="008C0937">
              <w:rPr>
                <w:b/>
                <w:bCs/>
                <w:color w:val="000000"/>
                <w:sz w:val="20"/>
                <w:szCs w:val="20"/>
              </w:rPr>
              <w:t>1</w:t>
            </w:r>
          </w:p>
        </w:tc>
        <w:tc>
          <w:tcPr>
            <w:tcW w:w="288" w:type="pct"/>
            <w:tcBorders>
              <w:top w:val="single" w:sz="4" w:space="0" w:color="auto"/>
              <w:left w:val="nil"/>
              <w:bottom w:val="single" w:sz="8" w:space="0" w:color="auto"/>
              <w:right w:val="single" w:sz="8" w:space="0" w:color="auto"/>
            </w:tcBorders>
            <w:hideMark/>
          </w:tcPr>
          <w:p w14:paraId="1C6CA078" w14:textId="3D03AC7E" w:rsidR="00281D21" w:rsidRPr="008C0937" w:rsidRDefault="5EC98EC4" w:rsidP="005F71EB">
            <w:pPr>
              <w:jc w:val="center"/>
              <w:rPr>
                <w:b/>
                <w:bCs/>
                <w:color w:val="000000"/>
                <w:sz w:val="20"/>
                <w:szCs w:val="20"/>
              </w:rPr>
            </w:pPr>
            <w:r w:rsidRPr="4418407F">
              <w:rPr>
                <w:b/>
                <w:bCs/>
                <w:color w:val="000000" w:themeColor="text1"/>
                <w:sz w:val="20"/>
                <w:szCs w:val="20"/>
              </w:rPr>
              <w:t>P</w:t>
            </w:r>
            <w:r w:rsidR="797456E3" w:rsidRPr="4418407F">
              <w:rPr>
                <w:b/>
                <w:bCs/>
                <w:color w:val="000000" w:themeColor="text1"/>
                <w:sz w:val="20"/>
                <w:szCs w:val="20"/>
              </w:rPr>
              <w:t>Ç</w:t>
            </w:r>
          </w:p>
          <w:p w14:paraId="0E54D9A3" w14:textId="77777777" w:rsidR="00281D21" w:rsidRPr="008C0937" w:rsidRDefault="00281D21" w:rsidP="005F71EB">
            <w:pPr>
              <w:jc w:val="center"/>
              <w:rPr>
                <w:b/>
                <w:bCs/>
                <w:color w:val="000000"/>
                <w:sz w:val="20"/>
                <w:szCs w:val="20"/>
              </w:rPr>
            </w:pPr>
            <w:r w:rsidRPr="008C0937">
              <w:rPr>
                <w:b/>
                <w:bCs/>
                <w:color w:val="000000"/>
                <w:sz w:val="20"/>
                <w:szCs w:val="20"/>
              </w:rPr>
              <w:t>2</w:t>
            </w:r>
          </w:p>
        </w:tc>
        <w:tc>
          <w:tcPr>
            <w:tcW w:w="288" w:type="pct"/>
            <w:tcBorders>
              <w:top w:val="single" w:sz="4" w:space="0" w:color="auto"/>
              <w:left w:val="nil"/>
              <w:bottom w:val="single" w:sz="8" w:space="0" w:color="auto"/>
              <w:right w:val="single" w:sz="8" w:space="0" w:color="auto"/>
            </w:tcBorders>
            <w:hideMark/>
          </w:tcPr>
          <w:p w14:paraId="682E04F9" w14:textId="43483D2D" w:rsidR="00281D21" w:rsidRPr="008C0937" w:rsidRDefault="5EC98EC4" w:rsidP="005F71EB">
            <w:pPr>
              <w:jc w:val="center"/>
              <w:rPr>
                <w:b/>
                <w:bCs/>
                <w:color w:val="000000"/>
                <w:sz w:val="20"/>
                <w:szCs w:val="20"/>
              </w:rPr>
            </w:pPr>
            <w:r w:rsidRPr="4418407F">
              <w:rPr>
                <w:b/>
                <w:bCs/>
                <w:color w:val="000000" w:themeColor="text1"/>
                <w:sz w:val="20"/>
                <w:szCs w:val="20"/>
              </w:rPr>
              <w:t>P</w:t>
            </w:r>
            <w:r w:rsidR="445D8061" w:rsidRPr="4418407F">
              <w:rPr>
                <w:b/>
                <w:bCs/>
                <w:color w:val="000000" w:themeColor="text1"/>
                <w:sz w:val="20"/>
                <w:szCs w:val="20"/>
              </w:rPr>
              <w:t>Ç</w:t>
            </w:r>
          </w:p>
          <w:p w14:paraId="4881BE97" w14:textId="77777777" w:rsidR="00281D21" w:rsidRPr="008C0937" w:rsidRDefault="00281D21" w:rsidP="005F71EB">
            <w:pPr>
              <w:jc w:val="center"/>
              <w:rPr>
                <w:b/>
                <w:bCs/>
                <w:color w:val="000000"/>
                <w:sz w:val="20"/>
                <w:szCs w:val="20"/>
              </w:rPr>
            </w:pPr>
            <w:r w:rsidRPr="008C0937">
              <w:rPr>
                <w:b/>
                <w:bCs/>
                <w:color w:val="000000"/>
                <w:sz w:val="20"/>
                <w:szCs w:val="20"/>
              </w:rPr>
              <w:t xml:space="preserve">3 </w:t>
            </w:r>
          </w:p>
        </w:tc>
        <w:tc>
          <w:tcPr>
            <w:tcW w:w="288" w:type="pct"/>
            <w:tcBorders>
              <w:top w:val="single" w:sz="4" w:space="0" w:color="auto"/>
              <w:left w:val="nil"/>
              <w:bottom w:val="single" w:sz="8" w:space="0" w:color="auto"/>
              <w:right w:val="single" w:sz="8" w:space="0" w:color="auto"/>
            </w:tcBorders>
            <w:hideMark/>
          </w:tcPr>
          <w:p w14:paraId="3479838B" w14:textId="0A68EB38" w:rsidR="00281D21" w:rsidRPr="008C0937" w:rsidRDefault="5EC98EC4" w:rsidP="005F71EB">
            <w:pPr>
              <w:jc w:val="center"/>
              <w:rPr>
                <w:b/>
                <w:bCs/>
                <w:color w:val="000000"/>
                <w:sz w:val="20"/>
                <w:szCs w:val="20"/>
              </w:rPr>
            </w:pPr>
            <w:r w:rsidRPr="4418407F">
              <w:rPr>
                <w:b/>
                <w:bCs/>
                <w:color w:val="000000" w:themeColor="text1"/>
                <w:sz w:val="20"/>
                <w:szCs w:val="20"/>
              </w:rPr>
              <w:t>P</w:t>
            </w:r>
            <w:r w:rsidR="3295E4A4" w:rsidRPr="4418407F">
              <w:rPr>
                <w:b/>
                <w:bCs/>
                <w:color w:val="000000" w:themeColor="text1"/>
                <w:sz w:val="20"/>
                <w:szCs w:val="20"/>
              </w:rPr>
              <w:t>Ç</w:t>
            </w:r>
          </w:p>
          <w:p w14:paraId="34B8396C" w14:textId="77777777" w:rsidR="00281D21" w:rsidRPr="008C0937" w:rsidRDefault="00281D21" w:rsidP="005F71EB">
            <w:pPr>
              <w:jc w:val="center"/>
              <w:rPr>
                <w:b/>
                <w:bCs/>
                <w:color w:val="000000"/>
                <w:sz w:val="20"/>
                <w:szCs w:val="20"/>
              </w:rPr>
            </w:pPr>
            <w:r w:rsidRPr="008C0937">
              <w:rPr>
                <w:b/>
                <w:bCs/>
                <w:color w:val="000000"/>
                <w:sz w:val="20"/>
                <w:szCs w:val="20"/>
              </w:rPr>
              <w:t>4</w:t>
            </w:r>
          </w:p>
        </w:tc>
        <w:tc>
          <w:tcPr>
            <w:tcW w:w="288" w:type="pct"/>
            <w:tcBorders>
              <w:top w:val="single" w:sz="4" w:space="0" w:color="auto"/>
              <w:left w:val="nil"/>
              <w:bottom w:val="single" w:sz="8" w:space="0" w:color="auto"/>
              <w:right w:val="single" w:sz="8" w:space="0" w:color="auto"/>
            </w:tcBorders>
            <w:hideMark/>
          </w:tcPr>
          <w:p w14:paraId="1A7FBA7B" w14:textId="18F459A4" w:rsidR="00281D21" w:rsidRPr="008C0937" w:rsidRDefault="5EC98EC4" w:rsidP="005F71EB">
            <w:pPr>
              <w:jc w:val="center"/>
              <w:rPr>
                <w:b/>
                <w:bCs/>
                <w:color w:val="000000"/>
                <w:sz w:val="20"/>
                <w:szCs w:val="20"/>
              </w:rPr>
            </w:pPr>
            <w:r w:rsidRPr="4418407F">
              <w:rPr>
                <w:b/>
                <w:bCs/>
                <w:color w:val="000000" w:themeColor="text1"/>
                <w:sz w:val="20"/>
                <w:szCs w:val="20"/>
              </w:rPr>
              <w:t>P</w:t>
            </w:r>
            <w:r w:rsidR="31735B96" w:rsidRPr="4418407F">
              <w:rPr>
                <w:b/>
                <w:bCs/>
                <w:color w:val="000000" w:themeColor="text1"/>
                <w:sz w:val="20"/>
                <w:szCs w:val="20"/>
              </w:rPr>
              <w:t>Ç</w:t>
            </w:r>
          </w:p>
          <w:p w14:paraId="3121B6C8" w14:textId="77777777" w:rsidR="00281D21" w:rsidRPr="008C0937" w:rsidRDefault="00281D21" w:rsidP="005F71EB">
            <w:pPr>
              <w:jc w:val="center"/>
              <w:rPr>
                <w:b/>
                <w:bCs/>
                <w:color w:val="000000"/>
                <w:sz w:val="20"/>
                <w:szCs w:val="20"/>
              </w:rPr>
            </w:pPr>
            <w:r w:rsidRPr="008C0937">
              <w:rPr>
                <w:b/>
                <w:bCs/>
                <w:color w:val="000000"/>
                <w:sz w:val="20"/>
                <w:szCs w:val="20"/>
              </w:rPr>
              <w:t>5</w:t>
            </w:r>
          </w:p>
        </w:tc>
        <w:tc>
          <w:tcPr>
            <w:tcW w:w="288" w:type="pct"/>
            <w:tcBorders>
              <w:top w:val="single" w:sz="4" w:space="0" w:color="auto"/>
              <w:left w:val="nil"/>
              <w:bottom w:val="single" w:sz="8" w:space="0" w:color="auto"/>
              <w:right w:val="single" w:sz="8" w:space="0" w:color="000000" w:themeColor="text1"/>
            </w:tcBorders>
            <w:hideMark/>
          </w:tcPr>
          <w:p w14:paraId="756DF609" w14:textId="46DACC5E" w:rsidR="00281D21" w:rsidRPr="008C0937" w:rsidRDefault="5EC98EC4" w:rsidP="005F71EB">
            <w:pPr>
              <w:jc w:val="center"/>
              <w:rPr>
                <w:b/>
                <w:bCs/>
                <w:color w:val="000000"/>
                <w:sz w:val="20"/>
                <w:szCs w:val="20"/>
              </w:rPr>
            </w:pPr>
            <w:r w:rsidRPr="4418407F">
              <w:rPr>
                <w:b/>
                <w:bCs/>
                <w:color w:val="000000" w:themeColor="text1"/>
                <w:sz w:val="20"/>
                <w:szCs w:val="20"/>
              </w:rPr>
              <w:t>P</w:t>
            </w:r>
            <w:r w:rsidR="07313C4B" w:rsidRPr="4418407F">
              <w:rPr>
                <w:b/>
                <w:bCs/>
                <w:color w:val="000000" w:themeColor="text1"/>
                <w:sz w:val="20"/>
                <w:szCs w:val="20"/>
              </w:rPr>
              <w:t>Ç</w:t>
            </w:r>
          </w:p>
          <w:p w14:paraId="1684C03E" w14:textId="77777777" w:rsidR="00281D21" w:rsidRPr="008C0937" w:rsidRDefault="00281D21" w:rsidP="005F71EB">
            <w:pPr>
              <w:jc w:val="center"/>
              <w:rPr>
                <w:b/>
                <w:bCs/>
                <w:color w:val="000000"/>
                <w:sz w:val="20"/>
                <w:szCs w:val="20"/>
              </w:rPr>
            </w:pPr>
            <w:r w:rsidRPr="008C0937">
              <w:rPr>
                <w:b/>
                <w:bCs/>
                <w:color w:val="000000"/>
                <w:sz w:val="20"/>
                <w:szCs w:val="20"/>
              </w:rPr>
              <w:t>6</w:t>
            </w:r>
          </w:p>
        </w:tc>
        <w:tc>
          <w:tcPr>
            <w:tcW w:w="288" w:type="pct"/>
            <w:tcBorders>
              <w:top w:val="single" w:sz="4" w:space="0" w:color="auto"/>
              <w:left w:val="nil"/>
              <w:bottom w:val="single" w:sz="8" w:space="0" w:color="auto"/>
              <w:right w:val="single" w:sz="8" w:space="0" w:color="auto"/>
            </w:tcBorders>
            <w:hideMark/>
          </w:tcPr>
          <w:p w14:paraId="7DCFBF7F" w14:textId="1606CF2A" w:rsidR="00281D21" w:rsidRPr="008C0937" w:rsidRDefault="5EC98EC4" w:rsidP="005F71EB">
            <w:pPr>
              <w:jc w:val="center"/>
              <w:rPr>
                <w:b/>
                <w:bCs/>
                <w:color w:val="000000"/>
                <w:sz w:val="20"/>
                <w:szCs w:val="20"/>
              </w:rPr>
            </w:pPr>
            <w:r w:rsidRPr="4418407F">
              <w:rPr>
                <w:b/>
                <w:bCs/>
                <w:color w:val="000000" w:themeColor="text1"/>
                <w:sz w:val="20"/>
                <w:szCs w:val="20"/>
              </w:rPr>
              <w:t>P</w:t>
            </w:r>
            <w:r w:rsidR="23CAD001" w:rsidRPr="4418407F">
              <w:rPr>
                <w:b/>
                <w:bCs/>
                <w:color w:val="000000" w:themeColor="text1"/>
                <w:sz w:val="20"/>
                <w:szCs w:val="20"/>
              </w:rPr>
              <w:t>Ç</w:t>
            </w:r>
          </w:p>
          <w:p w14:paraId="25F25516" w14:textId="77777777" w:rsidR="00281D21" w:rsidRPr="008C0937" w:rsidRDefault="00281D21" w:rsidP="005F71EB">
            <w:pPr>
              <w:jc w:val="center"/>
              <w:rPr>
                <w:b/>
                <w:bCs/>
                <w:color w:val="000000"/>
                <w:sz w:val="20"/>
                <w:szCs w:val="20"/>
              </w:rPr>
            </w:pPr>
            <w:r w:rsidRPr="008C0937">
              <w:rPr>
                <w:b/>
                <w:bCs/>
                <w:color w:val="000000"/>
                <w:sz w:val="20"/>
                <w:szCs w:val="20"/>
              </w:rPr>
              <w:t>7</w:t>
            </w:r>
          </w:p>
        </w:tc>
        <w:tc>
          <w:tcPr>
            <w:tcW w:w="288" w:type="pct"/>
            <w:tcBorders>
              <w:top w:val="single" w:sz="4" w:space="0" w:color="auto"/>
              <w:left w:val="nil"/>
              <w:bottom w:val="single" w:sz="8" w:space="0" w:color="auto"/>
              <w:right w:val="single" w:sz="8" w:space="0" w:color="auto"/>
            </w:tcBorders>
            <w:hideMark/>
          </w:tcPr>
          <w:p w14:paraId="5CB700D6" w14:textId="4AA20723" w:rsidR="00281D21" w:rsidRPr="008C0937" w:rsidRDefault="5EC98EC4" w:rsidP="005F71EB">
            <w:pPr>
              <w:jc w:val="center"/>
              <w:rPr>
                <w:b/>
                <w:bCs/>
                <w:color w:val="000000"/>
                <w:sz w:val="20"/>
                <w:szCs w:val="20"/>
              </w:rPr>
            </w:pPr>
            <w:r w:rsidRPr="4418407F">
              <w:rPr>
                <w:b/>
                <w:bCs/>
                <w:color w:val="000000" w:themeColor="text1"/>
                <w:sz w:val="20"/>
                <w:szCs w:val="20"/>
              </w:rPr>
              <w:t>P</w:t>
            </w:r>
            <w:r w:rsidR="30015AA3" w:rsidRPr="4418407F">
              <w:rPr>
                <w:b/>
                <w:bCs/>
                <w:color w:val="000000" w:themeColor="text1"/>
                <w:sz w:val="20"/>
                <w:szCs w:val="20"/>
              </w:rPr>
              <w:t>Ç</w:t>
            </w:r>
          </w:p>
          <w:p w14:paraId="73A7F565" w14:textId="77777777" w:rsidR="00281D21" w:rsidRPr="008C0937" w:rsidRDefault="00281D21" w:rsidP="005F71EB">
            <w:pPr>
              <w:jc w:val="center"/>
              <w:rPr>
                <w:b/>
                <w:bCs/>
                <w:color w:val="000000"/>
                <w:sz w:val="20"/>
                <w:szCs w:val="20"/>
              </w:rPr>
            </w:pPr>
            <w:r w:rsidRPr="008C0937">
              <w:rPr>
                <w:b/>
                <w:bCs/>
                <w:color w:val="000000"/>
                <w:sz w:val="20"/>
                <w:szCs w:val="20"/>
              </w:rPr>
              <w:t>8</w:t>
            </w:r>
          </w:p>
        </w:tc>
        <w:tc>
          <w:tcPr>
            <w:tcW w:w="288" w:type="pct"/>
            <w:tcBorders>
              <w:top w:val="single" w:sz="4" w:space="0" w:color="auto"/>
              <w:left w:val="nil"/>
              <w:bottom w:val="single" w:sz="8" w:space="0" w:color="auto"/>
              <w:right w:val="single" w:sz="8" w:space="0" w:color="000000" w:themeColor="text1"/>
            </w:tcBorders>
            <w:hideMark/>
          </w:tcPr>
          <w:p w14:paraId="0D7E13DD" w14:textId="62BB917A" w:rsidR="00281D21" w:rsidRPr="008C0937" w:rsidRDefault="5EC98EC4" w:rsidP="005F71EB">
            <w:pPr>
              <w:jc w:val="center"/>
              <w:rPr>
                <w:b/>
                <w:bCs/>
                <w:color w:val="000000"/>
                <w:sz w:val="20"/>
                <w:szCs w:val="20"/>
              </w:rPr>
            </w:pPr>
            <w:r w:rsidRPr="4418407F">
              <w:rPr>
                <w:b/>
                <w:bCs/>
                <w:color w:val="000000" w:themeColor="text1"/>
                <w:sz w:val="20"/>
                <w:szCs w:val="20"/>
              </w:rPr>
              <w:t>P</w:t>
            </w:r>
            <w:r w:rsidR="7463AF6D" w:rsidRPr="4418407F">
              <w:rPr>
                <w:b/>
                <w:bCs/>
                <w:color w:val="000000" w:themeColor="text1"/>
                <w:sz w:val="20"/>
                <w:szCs w:val="20"/>
              </w:rPr>
              <w:t>Ç</w:t>
            </w:r>
          </w:p>
          <w:p w14:paraId="38CCB59D" w14:textId="77777777" w:rsidR="00281D21" w:rsidRPr="008C0937" w:rsidRDefault="00281D21" w:rsidP="005F71EB">
            <w:pPr>
              <w:jc w:val="center"/>
              <w:rPr>
                <w:b/>
                <w:bCs/>
                <w:color w:val="000000"/>
                <w:sz w:val="20"/>
                <w:szCs w:val="20"/>
              </w:rPr>
            </w:pPr>
            <w:r w:rsidRPr="008C0937">
              <w:rPr>
                <w:b/>
                <w:bCs/>
                <w:color w:val="000000"/>
                <w:sz w:val="20"/>
                <w:szCs w:val="20"/>
              </w:rPr>
              <w:t>9</w:t>
            </w:r>
          </w:p>
        </w:tc>
        <w:tc>
          <w:tcPr>
            <w:tcW w:w="288" w:type="pct"/>
            <w:tcBorders>
              <w:top w:val="single" w:sz="4" w:space="0" w:color="auto"/>
              <w:left w:val="nil"/>
              <w:bottom w:val="single" w:sz="8" w:space="0" w:color="auto"/>
              <w:right w:val="single" w:sz="8" w:space="0" w:color="auto"/>
            </w:tcBorders>
            <w:hideMark/>
          </w:tcPr>
          <w:p w14:paraId="206027F2" w14:textId="435BF952" w:rsidR="00281D21" w:rsidRPr="008C0937" w:rsidRDefault="5EC98EC4" w:rsidP="005F71EB">
            <w:pPr>
              <w:jc w:val="center"/>
              <w:rPr>
                <w:b/>
                <w:bCs/>
                <w:color w:val="000000"/>
                <w:sz w:val="20"/>
                <w:szCs w:val="20"/>
              </w:rPr>
            </w:pPr>
            <w:r w:rsidRPr="4418407F">
              <w:rPr>
                <w:b/>
                <w:bCs/>
                <w:color w:val="000000" w:themeColor="text1"/>
                <w:sz w:val="20"/>
                <w:szCs w:val="20"/>
              </w:rPr>
              <w:t>P</w:t>
            </w:r>
            <w:r w:rsidR="2B855190" w:rsidRPr="4418407F">
              <w:rPr>
                <w:b/>
                <w:bCs/>
                <w:color w:val="000000" w:themeColor="text1"/>
                <w:sz w:val="20"/>
                <w:szCs w:val="20"/>
              </w:rPr>
              <w:t>Ç</w:t>
            </w:r>
          </w:p>
          <w:p w14:paraId="23E93593" w14:textId="77777777" w:rsidR="00281D21" w:rsidRPr="008C0937" w:rsidRDefault="00281D21" w:rsidP="005F71EB">
            <w:pPr>
              <w:jc w:val="center"/>
              <w:rPr>
                <w:b/>
                <w:bCs/>
                <w:color w:val="000000"/>
                <w:sz w:val="20"/>
                <w:szCs w:val="20"/>
              </w:rPr>
            </w:pPr>
            <w:r w:rsidRPr="008C0937">
              <w:rPr>
                <w:b/>
                <w:bCs/>
                <w:color w:val="000000"/>
                <w:sz w:val="20"/>
                <w:szCs w:val="20"/>
              </w:rPr>
              <w:t>10</w:t>
            </w:r>
          </w:p>
        </w:tc>
        <w:tc>
          <w:tcPr>
            <w:tcW w:w="288" w:type="pct"/>
            <w:tcBorders>
              <w:top w:val="single" w:sz="4" w:space="0" w:color="auto"/>
              <w:left w:val="nil"/>
              <w:bottom w:val="single" w:sz="8" w:space="0" w:color="auto"/>
              <w:right w:val="single" w:sz="8" w:space="0" w:color="auto"/>
            </w:tcBorders>
            <w:hideMark/>
          </w:tcPr>
          <w:p w14:paraId="44B906E5" w14:textId="68C5B39C" w:rsidR="00281D21" w:rsidRPr="008C0937" w:rsidRDefault="5EC98EC4" w:rsidP="005F71EB">
            <w:pPr>
              <w:jc w:val="center"/>
              <w:rPr>
                <w:b/>
                <w:bCs/>
                <w:color w:val="000000"/>
                <w:sz w:val="20"/>
                <w:szCs w:val="20"/>
              </w:rPr>
            </w:pPr>
            <w:r w:rsidRPr="4418407F">
              <w:rPr>
                <w:b/>
                <w:bCs/>
                <w:color w:val="000000" w:themeColor="text1"/>
                <w:sz w:val="20"/>
                <w:szCs w:val="20"/>
              </w:rPr>
              <w:t>P</w:t>
            </w:r>
            <w:r w:rsidR="6B3B1121" w:rsidRPr="4418407F">
              <w:rPr>
                <w:b/>
                <w:bCs/>
                <w:color w:val="000000" w:themeColor="text1"/>
                <w:sz w:val="20"/>
                <w:szCs w:val="20"/>
              </w:rPr>
              <w:t>Ç</w:t>
            </w:r>
          </w:p>
          <w:p w14:paraId="094A4567" w14:textId="77777777" w:rsidR="00281D21" w:rsidRPr="008C0937" w:rsidRDefault="00281D21" w:rsidP="005F71EB">
            <w:pPr>
              <w:jc w:val="center"/>
              <w:rPr>
                <w:b/>
                <w:bCs/>
                <w:color w:val="000000"/>
                <w:sz w:val="20"/>
                <w:szCs w:val="20"/>
              </w:rPr>
            </w:pPr>
            <w:r w:rsidRPr="008C0937">
              <w:rPr>
                <w:b/>
                <w:bCs/>
                <w:color w:val="000000"/>
                <w:sz w:val="20"/>
                <w:szCs w:val="20"/>
              </w:rPr>
              <w:t>11</w:t>
            </w:r>
          </w:p>
        </w:tc>
        <w:tc>
          <w:tcPr>
            <w:tcW w:w="288" w:type="pct"/>
            <w:tcBorders>
              <w:top w:val="single" w:sz="4" w:space="0" w:color="auto"/>
              <w:left w:val="nil"/>
              <w:bottom w:val="single" w:sz="8" w:space="0" w:color="auto"/>
              <w:right w:val="single" w:sz="8" w:space="0" w:color="auto"/>
            </w:tcBorders>
            <w:hideMark/>
          </w:tcPr>
          <w:p w14:paraId="01553B77" w14:textId="683E591E" w:rsidR="00281D21" w:rsidRPr="008C0937" w:rsidRDefault="5EC98EC4" w:rsidP="005F71EB">
            <w:pPr>
              <w:jc w:val="center"/>
              <w:rPr>
                <w:b/>
                <w:bCs/>
                <w:color w:val="000000"/>
                <w:sz w:val="20"/>
                <w:szCs w:val="20"/>
              </w:rPr>
            </w:pPr>
            <w:r w:rsidRPr="4418407F">
              <w:rPr>
                <w:b/>
                <w:bCs/>
                <w:color w:val="000000" w:themeColor="text1"/>
                <w:sz w:val="20"/>
                <w:szCs w:val="20"/>
              </w:rPr>
              <w:t>P</w:t>
            </w:r>
            <w:r w:rsidR="47AB5C31" w:rsidRPr="4418407F">
              <w:rPr>
                <w:b/>
                <w:bCs/>
                <w:color w:val="000000" w:themeColor="text1"/>
                <w:sz w:val="20"/>
                <w:szCs w:val="20"/>
              </w:rPr>
              <w:t>Ç</w:t>
            </w:r>
          </w:p>
          <w:p w14:paraId="3DD6FCCD" w14:textId="77777777" w:rsidR="00281D21" w:rsidRPr="008C0937" w:rsidRDefault="00281D21" w:rsidP="005F71EB">
            <w:pPr>
              <w:jc w:val="center"/>
              <w:rPr>
                <w:b/>
                <w:bCs/>
                <w:color w:val="000000"/>
                <w:sz w:val="20"/>
                <w:szCs w:val="20"/>
              </w:rPr>
            </w:pPr>
            <w:r w:rsidRPr="008C0937">
              <w:rPr>
                <w:b/>
                <w:bCs/>
                <w:color w:val="000000"/>
                <w:sz w:val="20"/>
                <w:szCs w:val="20"/>
              </w:rPr>
              <w:t>12</w:t>
            </w:r>
          </w:p>
        </w:tc>
        <w:tc>
          <w:tcPr>
            <w:tcW w:w="288" w:type="pct"/>
            <w:tcBorders>
              <w:top w:val="single" w:sz="4" w:space="0" w:color="auto"/>
              <w:left w:val="nil"/>
              <w:bottom w:val="single" w:sz="8" w:space="0" w:color="auto"/>
              <w:right w:val="single" w:sz="8" w:space="0" w:color="auto"/>
            </w:tcBorders>
            <w:hideMark/>
          </w:tcPr>
          <w:p w14:paraId="7BAD23A1" w14:textId="299D959E" w:rsidR="00281D21" w:rsidRPr="008C0937" w:rsidRDefault="5EC98EC4" w:rsidP="005F71EB">
            <w:pPr>
              <w:jc w:val="center"/>
              <w:rPr>
                <w:b/>
                <w:bCs/>
                <w:color w:val="000000"/>
                <w:sz w:val="20"/>
                <w:szCs w:val="20"/>
              </w:rPr>
            </w:pPr>
            <w:r w:rsidRPr="4418407F">
              <w:rPr>
                <w:b/>
                <w:bCs/>
                <w:color w:val="000000" w:themeColor="text1"/>
                <w:sz w:val="20"/>
                <w:szCs w:val="20"/>
              </w:rPr>
              <w:t>P</w:t>
            </w:r>
            <w:r w:rsidR="182C6DB7" w:rsidRPr="4418407F">
              <w:rPr>
                <w:b/>
                <w:bCs/>
                <w:color w:val="000000" w:themeColor="text1"/>
                <w:sz w:val="20"/>
                <w:szCs w:val="20"/>
              </w:rPr>
              <w:t>Ç</w:t>
            </w:r>
          </w:p>
          <w:p w14:paraId="3C3CD704" w14:textId="77777777" w:rsidR="00281D21" w:rsidRPr="008C0937" w:rsidRDefault="00281D21" w:rsidP="005F71EB">
            <w:pPr>
              <w:jc w:val="center"/>
              <w:rPr>
                <w:b/>
                <w:bCs/>
                <w:color w:val="000000"/>
                <w:sz w:val="20"/>
                <w:szCs w:val="20"/>
              </w:rPr>
            </w:pPr>
            <w:r w:rsidRPr="008C0937">
              <w:rPr>
                <w:b/>
                <w:bCs/>
                <w:color w:val="000000"/>
                <w:sz w:val="20"/>
                <w:szCs w:val="20"/>
              </w:rPr>
              <w:t>13</w:t>
            </w:r>
          </w:p>
        </w:tc>
      </w:tr>
      <w:tr w:rsidR="00281D21" w:rsidRPr="008C0937" w14:paraId="1A917D09" w14:textId="77777777" w:rsidTr="4418407F">
        <w:trPr>
          <w:trHeight w:val="330"/>
        </w:trPr>
        <w:tc>
          <w:tcPr>
            <w:tcW w:w="1257" w:type="pct"/>
            <w:tcBorders>
              <w:top w:val="nil"/>
              <w:left w:val="single" w:sz="8" w:space="0" w:color="auto"/>
              <w:bottom w:val="single" w:sz="8" w:space="0" w:color="auto"/>
              <w:right w:val="single" w:sz="8" w:space="0" w:color="auto"/>
            </w:tcBorders>
            <w:hideMark/>
          </w:tcPr>
          <w:p w14:paraId="550AAD07" w14:textId="7BA17153" w:rsidR="00281D21" w:rsidRPr="008C0937" w:rsidRDefault="5EC98EC4" w:rsidP="005F71EB">
            <w:pPr>
              <w:rPr>
                <w:color w:val="000000"/>
                <w:sz w:val="20"/>
                <w:szCs w:val="20"/>
              </w:rPr>
            </w:pPr>
            <w:r w:rsidRPr="4418407F">
              <w:rPr>
                <w:b/>
                <w:bCs/>
                <w:color w:val="000000" w:themeColor="text1"/>
                <w:sz w:val="20"/>
                <w:szCs w:val="20"/>
              </w:rPr>
              <w:t>Ö</w:t>
            </w:r>
            <w:r w:rsidR="59B615CE" w:rsidRPr="4418407F">
              <w:rPr>
                <w:b/>
                <w:bCs/>
                <w:color w:val="000000" w:themeColor="text1"/>
                <w:sz w:val="20"/>
                <w:szCs w:val="20"/>
              </w:rPr>
              <w:t>Ç</w:t>
            </w:r>
            <w:r w:rsidRPr="4418407F">
              <w:rPr>
                <w:b/>
                <w:bCs/>
                <w:color w:val="000000" w:themeColor="text1"/>
                <w:sz w:val="20"/>
                <w:szCs w:val="20"/>
              </w:rPr>
              <w:t>1</w:t>
            </w:r>
          </w:p>
        </w:tc>
        <w:tc>
          <w:tcPr>
            <w:tcW w:w="288" w:type="pct"/>
            <w:tcBorders>
              <w:top w:val="nil"/>
              <w:left w:val="nil"/>
              <w:bottom w:val="single" w:sz="8" w:space="0" w:color="auto"/>
              <w:right w:val="single" w:sz="8" w:space="0" w:color="auto"/>
            </w:tcBorders>
            <w:hideMark/>
          </w:tcPr>
          <w:p w14:paraId="159CC9CD" w14:textId="77777777" w:rsidR="00281D21" w:rsidRPr="008C0937" w:rsidRDefault="00281D21" w:rsidP="005F71EB">
            <w:pPr>
              <w:jc w:val="center"/>
              <w:rPr>
                <w:color w:val="000000"/>
                <w:sz w:val="20"/>
                <w:szCs w:val="20"/>
              </w:rPr>
            </w:pPr>
            <w:r w:rsidRPr="008C0937">
              <w:rPr>
                <w:color w:val="000000"/>
                <w:sz w:val="20"/>
                <w:szCs w:val="20"/>
              </w:rPr>
              <w:t>5</w:t>
            </w:r>
          </w:p>
        </w:tc>
        <w:tc>
          <w:tcPr>
            <w:tcW w:w="288" w:type="pct"/>
            <w:tcBorders>
              <w:top w:val="nil"/>
              <w:left w:val="nil"/>
              <w:bottom w:val="single" w:sz="8" w:space="0" w:color="auto"/>
              <w:right w:val="single" w:sz="8" w:space="0" w:color="auto"/>
            </w:tcBorders>
          </w:tcPr>
          <w:p w14:paraId="3AF6724C"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1B8BA9A0"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hideMark/>
          </w:tcPr>
          <w:p w14:paraId="57F714B3" w14:textId="77777777" w:rsidR="00281D21" w:rsidRPr="008C0937" w:rsidRDefault="00281D21" w:rsidP="005F71EB">
            <w:pPr>
              <w:jc w:val="center"/>
              <w:rPr>
                <w:color w:val="000000"/>
                <w:sz w:val="20"/>
                <w:szCs w:val="20"/>
              </w:rPr>
            </w:pPr>
            <w:r w:rsidRPr="008C0937">
              <w:rPr>
                <w:color w:val="000000"/>
                <w:sz w:val="20"/>
                <w:szCs w:val="20"/>
              </w:rPr>
              <w:t>5</w:t>
            </w:r>
          </w:p>
        </w:tc>
        <w:tc>
          <w:tcPr>
            <w:tcW w:w="288" w:type="pct"/>
            <w:tcBorders>
              <w:top w:val="nil"/>
              <w:left w:val="nil"/>
              <w:bottom w:val="single" w:sz="8" w:space="0" w:color="auto"/>
              <w:right w:val="single" w:sz="8" w:space="0" w:color="auto"/>
            </w:tcBorders>
          </w:tcPr>
          <w:p w14:paraId="3CE1EBFF" w14:textId="77777777" w:rsidR="00281D21" w:rsidRPr="008C0937" w:rsidRDefault="00281D21" w:rsidP="005F71EB">
            <w:pPr>
              <w:jc w:val="center"/>
              <w:rPr>
                <w:color w:val="000000"/>
                <w:sz w:val="20"/>
                <w:szCs w:val="20"/>
              </w:rPr>
            </w:pPr>
          </w:p>
        </w:tc>
        <w:tc>
          <w:tcPr>
            <w:tcW w:w="288" w:type="pct"/>
            <w:tcBorders>
              <w:top w:val="single" w:sz="8" w:space="0" w:color="auto"/>
              <w:left w:val="nil"/>
              <w:bottom w:val="single" w:sz="8" w:space="0" w:color="auto"/>
              <w:right w:val="single" w:sz="8" w:space="0" w:color="000000" w:themeColor="text1"/>
            </w:tcBorders>
          </w:tcPr>
          <w:p w14:paraId="42276EBA"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7DCFAE48"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235E02C2" w14:textId="77777777" w:rsidR="00281D21" w:rsidRPr="008C0937" w:rsidRDefault="00281D21" w:rsidP="005F71EB">
            <w:pPr>
              <w:jc w:val="center"/>
              <w:rPr>
                <w:color w:val="000000"/>
                <w:sz w:val="20"/>
                <w:szCs w:val="20"/>
              </w:rPr>
            </w:pPr>
          </w:p>
        </w:tc>
        <w:tc>
          <w:tcPr>
            <w:tcW w:w="288" w:type="pct"/>
            <w:tcBorders>
              <w:top w:val="single" w:sz="8" w:space="0" w:color="auto"/>
              <w:left w:val="nil"/>
              <w:bottom w:val="single" w:sz="8" w:space="0" w:color="auto"/>
              <w:right w:val="single" w:sz="8" w:space="0" w:color="000000" w:themeColor="text1"/>
            </w:tcBorders>
          </w:tcPr>
          <w:p w14:paraId="689C9707"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5A5ADD7B"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6AEF8DC6"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031ED9D2"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51970E8D" w14:textId="77777777" w:rsidR="00281D21" w:rsidRPr="008C0937" w:rsidRDefault="00281D21" w:rsidP="005F71EB">
            <w:pPr>
              <w:jc w:val="center"/>
              <w:rPr>
                <w:b/>
                <w:color w:val="000000"/>
                <w:sz w:val="20"/>
                <w:szCs w:val="20"/>
              </w:rPr>
            </w:pPr>
          </w:p>
        </w:tc>
      </w:tr>
      <w:tr w:rsidR="00281D21" w:rsidRPr="008C0937" w14:paraId="6E8355D6" w14:textId="77777777" w:rsidTr="4418407F">
        <w:trPr>
          <w:trHeight w:val="330"/>
        </w:trPr>
        <w:tc>
          <w:tcPr>
            <w:tcW w:w="1257" w:type="pct"/>
            <w:tcBorders>
              <w:top w:val="nil"/>
              <w:left w:val="single" w:sz="8" w:space="0" w:color="auto"/>
              <w:bottom w:val="single" w:sz="8" w:space="0" w:color="auto"/>
              <w:right w:val="single" w:sz="8" w:space="0" w:color="auto"/>
            </w:tcBorders>
            <w:hideMark/>
          </w:tcPr>
          <w:p w14:paraId="5A76930A" w14:textId="5D9C2BB1" w:rsidR="00281D21" w:rsidRPr="008C0937" w:rsidRDefault="5EC98EC4" w:rsidP="005F71EB">
            <w:pPr>
              <w:rPr>
                <w:color w:val="000000"/>
                <w:sz w:val="20"/>
                <w:szCs w:val="20"/>
              </w:rPr>
            </w:pPr>
            <w:r w:rsidRPr="4418407F">
              <w:rPr>
                <w:b/>
                <w:bCs/>
                <w:color w:val="000000" w:themeColor="text1"/>
                <w:sz w:val="20"/>
                <w:szCs w:val="20"/>
              </w:rPr>
              <w:t>Ö</w:t>
            </w:r>
            <w:r w:rsidR="4798F3CF" w:rsidRPr="4418407F">
              <w:rPr>
                <w:b/>
                <w:bCs/>
                <w:color w:val="000000" w:themeColor="text1"/>
                <w:sz w:val="20"/>
                <w:szCs w:val="20"/>
              </w:rPr>
              <w:t>Ç</w:t>
            </w:r>
            <w:r w:rsidRPr="4418407F">
              <w:rPr>
                <w:b/>
                <w:bCs/>
                <w:color w:val="000000" w:themeColor="text1"/>
                <w:sz w:val="20"/>
                <w:szCs w:val="20"/>
              </w:rPr>
              <w:t>2</w:t>
            </w:r>
          </w:p>
        </w:tc>
        <w:tc>
          <w:tcPr>
            <w:tcW w:w="288" w:type="pct"/>
            <w:tcBorders>
              <w:top w:val="nil"/>
              <w:left w:val="nil"/>
              <w:bottom w:val="single" w:sz="8" w:space="0" w:color="auto"/>
              <w:right w:val="single" w:sz="8" w:space="0" w:color="auto"/>
            </w:tcBorders>
          </w:tcPr>
          <w:p w14:paraId="11F3DF7F"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53D1BE16"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30763F9D"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437339E9"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36816B40" w14:textId="77777777" w:rsidR="00281D21" w:rsidRPr="008C0937" w:rsidRDefault="00281D21" w:rsidP="005F71EB">
            <w:pPr>
              <w:jc w:val="center"/>
              <w:rPr>
                <w:color w:val="000000"/>
                <w:sz w:val="20"/>
                <w:szCs w:val="20"/>
              </w:rPr>
            </w:pPr>
          </w:p>
        </w:tc>
        <w:tc>
          <w:tcPr>
            <w:tcW w:w="288" w:type="pct"/>
            <w:tcBorders>
              <w:top w:val="single" w:sz="8" w:space="0" w:color="auto"/>
              <w:left w:val="nil"/>
              <w:bottom w:val="single" w:sz="8" w:space="0" w:color="auto"/>
              <w:right w:val="single" w:sz="8" w:space="0" w:color="000000" w:themeColor="text1"/>
            </w:tcBorders>
          </w:tcPr>
          <w:p w14:paraId="1DFC344B"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6F6EE401"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0C2DF480" w14:textId="77777777" w:rsidR="00281D21" w:rsidRPr="008C0937" w:rsidRDefault="00281D21" w:rsidP="005F71EB">
            <w:pPr>
              <w:jc w:val="center"/>
              <w:rPr>
                <w:color w:val="000000"/>
                <w:sz w:val="20"/>
                <w:szCs w:val="20"/>
              </w:rPr>
            </w:pPr>
          </w:p>
        </w:tc>
        <w:tc>
          <w:tcPr>
            <w:tcW w:w="288" w:type="pct"/>
            <w:tcBorders>
              <w:top w:val="single" w:sz="8" w:space="0" w:color="auto"/>
              <w:left w:val="nil"/>
              <w:bottom w:val="single" w:sz="8" w:space="0" w:color="auto"/>
              <w:right w:val="single" w:sz="8" w:space="0" w:color="000000" w:themeColor="text1"/>
            </w:tcBorders>
          </w:tcPr>
          <w:p w14:paraId="5A0988F9"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3AD89452"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21BEDBCB"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3202B198"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2C63EC90" w14:textId="77777777" w:rsidR="00281D21" w:rsidRPr="008C0937" w:rsidRDefault="00281D21" w:rsidP="005F71EB">
            <w:pPr>
              <w:jc w:val="center"/>
              <w:rPr>
                <w:b/>
                <w:color w:val="000000"/>
                <w:sz w:val="20"/>
                <w:szCs w:val="20"/>
              </w:rPr>
            </w:pPr>
          </w:p>
        </w:tc>
      </w:tr>
      <w:tr w:rsidR="00281D21" w:rsidRPr="008C0937" w14:paraId="5B77C3B5" w14:textId="77777777" w:rsidTr="4418407F">
        <w:trPr>
          <w:trHeight w:val="330"/>
        </w:trPr>
        <w:tc>
          <w:tcPr>
            <w:tcW w:w="1257" w:type="pct"/>
            <w:tcBorders>
              <w:top w:val="nil"/>
              <w:left w:val="single" w:sz="8" w:space="0" w:color="auto"/>
              <w:bottom w:val="single" w:sz="8" w:space="0" w:color="auto"/>
              <w:right w:val="single" w:sz="8" w:space="0" w:color="auto"/>
            </w:tcBorders>
            <w:hideMark/>
          </w:tcPr>
          <w:p w14:paraId="3F80DE90" w14:textId="0E611B09" w:rsidR="00281D21" w:rsidRPr="008C0937" w:rsidRDefault="5EC98EC4" w:rsidP="005F71EB">
            <w:pPr>
              <w:rPr>
                <w:color w:val="000000"/>
                <w:sz w:val="20"/>
                <w:szCs w:val="20"/>
              </w:rPr>
            </w:pPr>
            <w:r w:rsidRPr="4418407F">
              <w:rPr>
                <w:b/>
                <w:bCs/>
                <w:color w:val="000000" w:themeColor="text1"/>
                <w:sz w:val="20"/>
                <w:szCs w:val="20"/>
              </w:rPr>
              <w:t>Ö</w:t>
            </w:r>
            <w:r w:rsidR="79EC9E00" w:rsidRPr="4418407F">
              <w:rPr>
                <w:b/>
                <w:bCs/>
                <w:color w:val="000000" w:themeColor="text1"/>
                <w:sz w:val="20"/>
                <w:szCs w:val="20"/>
              </w:rPr>
              <w:t>Ç</w:t>
            </w:r>
            <w:r w:rsidRPr="4418407F">
              <w:rPr>
                <w:b/>
                <w:bCs/>
                <w:color w:val="000000" w:themeColor="text1"/>
                <w:sz w:val="20"/>
                <w:szCs w:val="20"/>
              </w:rPr>
              <w:t>3</w:t>
            </w:r>
          </w:p>
        </w:tc>
        <w:tc>
          <w:tcPr>
            <w:tcW w:w="288" w:type="pct"/>
            <w:tcBorders>
              <w:top w:val="nil"/>
              <w:left w:val="nil"/>
              <w:bottom w:val="single" w:sz="8" w:space="0" w:color="auto"/>
              <w:right w:val="single" w:sz="8" w:space="0" w:color="auto"/>
            </w:tcBorders>
          </w:tcPr>
          <w:p w14:paraId="4DE722D6"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3730547E"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54263D10"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hideMark/>
          </w:tcPr>
          <w:p w14:paraId="5A01801A" w14:textId="77777777" w:rsidR="00281D21" w:rsidRPr="008C0937" w:rsidRDefault="00281D21" w:rsidP="005F71EB">
            <w:pPr>
              <w:jc w:val="center"/>
              <w:rPr>
                <w:color w:val="000000"/>
                <w:sz w:val="20"/>
                <w:szCs w:val="20"/>
              </w:rPr>
            </w:pPr>
            <w:r w:rsidRPr="008C0937">
              <w:rPr>
                <w:color w:val="000000"/>
                <w:sz w:val="20"/>
                <w:szCs w:val="20"/>
              </w:rPr>
              <w:t>5</w:t>
            </w:r>
          </w:p>
        </w:tc>
        <w:tc>
          <w:tcPr>
            <w:tcW w:w="288" w:type="pct"/>
            <w:tcBorders>
              <w:top w:val="nil"/>
              <w:left w:val="nil"/>
              <w:bottom w:val="single" w:sz="8" w:space="0" w:color="auto"/>
              <w:right w:val="single" w:sz="8" w:space="0" w:color="auto"/>
            </w:tcBorders>
          </w:tcPr>
          <w:p w14:paraId="069C57DD" w14:textId="77777777" w:rsidR="00281D21" w:rsidRPr="008C0937" w:rsidRDefault="00281D21" w:rsidP="005F71EB">
            <w:pPr>
              <w:jc w:val="center"/>
              <w:rPr>
                <w:color w:val="000000"/>
                <w:sz w:val="20"/>
                <w:szCs w:val="20"/>
              </w:rPr>
            </w:pPr>
          </w:p>
        </w:tc>
        <w:tc>
          <w:tcPr>
            <w:tcW w:w="288" w:type="pct"/>
            <w:tcBorders>
              <w:top w:val="single" w:sz="8" w:space="0" w:color="auto"/>
              <w:left w:val="nil"/>
              <w:bottom w:val="single" w:sz="8" w:space="0" w:color="auto"/>
              <w:right w:val="single" w:sz="8" w:space="0" w:color="000000" w:themeColor="text1"/>
            </w:tcBorders>
          </w:tcPr>
          <w:p w14:paraId="36E37AC6"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4FE9CE54"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579D4288" w14:textId="77777777" w:rsidR="00281D21" w:rsidRPr="008C0937" w:rsidRDefault="00281D21" w:rsidP="005F71EB">
            <w:pPr>
              <w:jc w:val="center"/>
              <w:rPr>
                <w:color w:val="000000"/>
                <w:sz w:val="20"/>
                <w:szCs w:val="20"/>
              </w:rPr>
            </w:pPr>
          </w:p>
        </w:tc>
        <w:tc>
          <w:tcPr>
            <w:tcW w:w="288" w:type="pct"/>
            <w:tcBorders>
              <w:top w:val="single" w:sz="8" w:space="0" w:color="auto"/>
              <w:left w:val="nil"/>
              <w:bottom w:val="single" w:sz="8" w:space="0" w:color="auto"/>
              <w:right w:val="single" w:sz="8" w:space="0" w:color="000000" w:themeColor="text1"/>
            </w:tcBorders>
          </w:tcPr>
          <w:p w14:paraId="470E4953"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0A1FE0E7"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0403B90A"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1DDE742D"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7A1B9705" w14:textId="77777777" w:rsidR="00281D21" w:rsidRPr="008C0937" w:rsidRDefault="00281D21" w:rsidP="005F71EB">
            <w:pPr>
              <w:jc w:val="center"/>
              <w:rPr>
                <w:b/>
                <w:color w:val="000000"/>
                <w:sz w:val="20"/>
                <w:szCs w:val="20"/>
              </w:rPr>
            </w:pPr>
          </w:p>
        </w:tc>
      </w:tr>
      <w:tr w:rsidR="00281D21" w:rsidRPr="008C0937" w14:paraId="07C30868" w14:textId="77777777" w:rsidTr="4418407F">
        <w:trPr>
          <w:trHeight w:val="330"/>
        </w:trPr>
        <w:tc>
          <w:tcPr>
            <w:tcW w:w="1257" w:type="pct"/>
            <w:tcBorders>
              <w:top w:val="nil"/>
              <w:left w:val="single" w:sz="8" w:space="0" w:color="auto"/>
              <w:bottom w:val="single" w:sz="8" w:space="0" w:color="auto"/>
              <w:right w:val="single" w:sz="8" w:space="0" w:color="auto"/>
            </w:tcBorders>
            <w:hideMark/>
          </w:tcPr>
          <w:p w14:paraId="1C9BCEA6" w14:textId="68132826" w:rsidR="00281D21" w:rsidRPr="008C0937" w:rsidRDefault="5EC98EC4" w:rsidP="005F71EB">
            <w:pPr>
              <w:rPr>
                <w:b/>
                <w:bCs/>
                <w:color w:val="000000"/>
                <w:sz w:val="20"/>
                <w:szCs w:val="20"/>
              </w:rPr>
            </w:pPr>
            <w:r w:rsidRPr="4418407F">
              <w:rPr>
                <w:b/>
                <w:bCs/>
                <w:color w:val="000000" w:themeColor="text1"/>
                <w:sz w:val="20"/>
                <w:szCs w:val="20"/>
              </w:rPr>
              <w:t>Ö</w:t>
            </w:r>
            <w:r w:rsidR="79EC9E00" w:rsidRPr="4418407F">
              <w:rPr>
                <w:b/>
                <w:bCs/>
                <w:color w:val="000000" w:themeColor="text1"/>
                <w:sz w:val="20"/>
                <w:szCs w:val="20"/>
              </w:rPr>
              <w:t>Ç</w:t>
            </w:r>
            <w:r w:rsidRPr="4418407F">
              <w:rPr>
                <w:b/>
                <w:bCs/>
                <w:color w:val="000000" w:themeColor="text1"/>
                <w:sz w:val="20"/>
                <w:szCs w:val="20"/>
              </w:rPr>
              <w:t>4</w:t>
            </w:r>
          </w:p>
        </w:tc>
        <w:tc>
          <w:tcPr>
            <w:tcW w:w="288" w:type="pct"/>
            <w:tcBorders>
              <w:top w:val="nil"/>
              <w:left w:val="nil"/>
              <w:bottom w:val="single" w:sz="8" w:space="0" w:color="auto"/>
              <w:right w:val="single" w:sz="8" w:space="0" w:color="auto"/>
            </w:tcBorders>
          </w:tcPr>
          <w:p w14:paraId="20536C41"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3B6CCB10"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57B6E94C"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1F20E333"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4BB8E628" w14:textId="77777777" w:rsidR="00281D21" w:rsidRPr="008C0937" w:rsidRDefault="00281D21" w:rsidP="005F71EB">
            <w:pPr>
              <w:jc w:val="center"/>
              <w:rPr>
                <w:color w:val="000000"/>
                <w:sz w:val="20"/>
                <w:szCs w:val="20"/>
              </w:rPr>
            </w:pPr>
          </w:p>
        </w:tc>
        <w:tc>
          <w:tcPr>
            <w:tcW w:w="288" w:type="pct"/>
            <w:tcBorders>
              <w:top w:val="single" w:sz="8" w:space="0" w:color="auto"/>
              <w:left w:val="nil"/>
              <w:bottom w:val="single" w:sz="8" w:space="0" w:color="auto"/>
              <w:right w:val="single" w:sz="8" w:space="0" w:color="000000" w:themeColor="text1"/>
            </w:tcBorders>
          </w:tcPr>
          <w:p w14:paraId="0F626314"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4C7FA1E0"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5771DD46" w14:textId="77777777" w:rsidR="00281D21" w:rsidRPr="008C0937" w:rsidRDefault="00281D21" w:rsidP="005F71EB">
            <w:pPr>
              <w:jc w:val="center"/>
              <w:rPr>
                <w:color w:val="000000"/>
                <w:sz w:val="20"/>
                <w:szCs w:val="20"/>
              </w:rPr>
            </w:pPr>
          </w:p>
        </w:tc>
        <w:tc>
          <w:tcPr>
            <w:tcW w:w="288" w:type="pct"/>
            <w:tcBorders>
              <w:top w:val="single" w:sz="8" w:space="0" w:color="auto"/>
              <w:left w:val="nil"/>
              <w:bottom w:val="single" w:sz="8" w:space="0" w:color="auto"/>
              <w:right w:val="single" w:sz="8" w:space="0" w:color="000000" w:themeColor="text1"/>
            </w:tcBorders>
          </w:tcPr>
          <w:p w14:paraId="4642AA89"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06951706"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20A0FF13"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hideMark/>
          </w:tcPr>
          <w:p w14:paraId="5B6630BA" w14:textId="77777777" w:rsidR="00281D21" w:rsidRPr="008C0937" w:rsidRDefault="00281D21" w:rsidP="005F71EB">
            <w:pPr>
              <w:jc w:val="center"/>
              <w:rPr>
                <w:color w:val="000000"/>
                <w:sz w:val="20"/>
                <w:szCs w:val="20"/>
              </w:rPr>
            </w:pPr>
            <w:r w:rsidRPr="008C0937">
              <w:rPr>
                <w:color w:val="000000"/>
                <w:sz w:val="20"/>
                <w:szCs w:val="20"/>
              </w:rPr>
              <w:t>5</w:t>
            </w:r>
          </w:p>
        </w:tc>
        <w:tc>
          <w:tcPr>
            <w:tcW w:w="288" w:type="pct"/>
            <w:tcBorders>
              <w:top w:val="nil"/>
              <w:left w:val="nil"/>
              <w:bottom w:val="single" w:sz="8" w:space="0" w:color="auto"/>
              <w:right w:val="single" w:sz="8" w:space="0" w:color="auto"/>
            </w:tcBorders>
          </w:tcPr>
          <w:p w14:paraId="7A682B94" w14:textId="77777777" w:rsidR="00281D21" w:rsidRPr="008C0937" w:rsidRDefault="00281D21" w:rsidP="005F71EB">
            <w:pPr>
              <w:jc w:val="center"/>
              <w:rPr>
                <w:b/>
                <w:color w:val="000000"/>
                <w:sz w:val="20"/>
                <w:szCs w:val="20"/>
              </w:rPr>
            </w:pPr>
          </w:p>
        </w:tc>
      </w:tr>
      <w:tr w:rsidR="00281D21" w:rsidRPr="008C0937" w14:paraId="29BD67D8" w14:textId="77777777" w:rsidTr="4418407F">
        <w:trPr>
          <w:trHeight w:val="330"/>
        </w:trPr>
        <w:tc>
          <w:tcPr>
            <w:tcW w:w="1257" w:type="pct"/>
            <w:tcBorders>
              <w:top w:val="nil"/>
              <w:left w:val="single" w:sz="8" w:space="0" w:color="auto"/>
              <w:bottom w:val="single" w:sz="8" w:space="0" w:color="auto"/>
              <w:right w:val="single" w:sz="8" w:space="0" w:color="auto"/>
            </w:tcBorders>
            <w:hideMark/>
          </w:tcPr>
          <w:p w14:paraId="60262C03" w14:textId="043A941A" w:rsidR="00281D21" w:rsidRPr="008C0937" w:rsidRDefault="5EC98EC4" w:rsidP="005F71EB">
            <w:pPr>
              <w:rPr>
                <w:b/>
                <w:bCs/>
                <w:color w:val="000000"/>
                <w:sz w:val="20"/>
                <w:szCs w:val="20"/>
              </w:rPr>
            </w:pPr>
            <w:r w:rsidRPr="4418407F">
              <w:rPr>
                <w:b/>
                <w:bCs/>
                <w:color w:val="000000" w:themeColor="text1"/>
                <w:sz w:val="20"/>
                <w:szCs w:val="20"/>
              </w:rPr>
              <w:t>Ö</w:t>
            </w:r>
            <w:r w:rsidR="66F06D86" w:rsidRPr="4418407F">
              <w:rPr>
                <w:b/>
                <w:bCs/>
                <w:color w:val="000000" w:themeColor="text1"/>
                <w:sz w:val="20"/>
                <w:szCs w:val="20"/>
              </w:rPr>
              <w:t>Ç</w:t>
            </w:r>
            <w:r w:rsidRPr="4418407F">
              <w:rPr>
                <w:b/>
                <w:bCs/>
                <w:color w:val="000000" w:themeColor="text1"/>
                <w:sz w:val="20"/>
                <w:szCs w:val="20"/>
              </w:rPr>
              <w:t>5</w:t>
            </w:r>
          </w:p>
        </w:tc>
        <w:tc>
          <w:tcPr>
            <w:tcW w:w="288" w:type="pct"/>
            <w:tcBorders>
              <w:top w:val="nil"/>
              <w:left w:val="nil"/>
              <w:bottom w:val="single" w:sz="8" w:space="0" w:color="auto"/>
              <w:right w:val="single" w:sz="8" w:space="0" w:color="auto"/>
            </w:tcBorders>
          </w:tcPr>
          <w:p w14:paraId="33734BB4"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692BFF58"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57EFD3B2"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26992FC1"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5DC9BBA7" w14:textId="77777777" w:rsidR="00281D21" w:rsidRPr="008C0937" w:rsidRDefault="00281D21" w:rsidP="005F71EB">
            <w:pPr>
              <w:jc w:val="center"/>
              <w:rPr>
                <w:color w:val="000000"/>
                <w:sz w:val="20"/>
                <w:szCs w:val="20"/>
              </w:rPr>
            </w:pPr>
          </w:p>
        </w:tc>
        <w:tc>
          <w:tcPr>
            <w:tcW w:w="288" w:type="pct"/>
            <w:tcBorders>
              <w:top w:val="single" w:sz="8" w:space="0" w:color="auto"/>
              <w:left w:val="nil"/>
              <w:bottom w:val="single" w:sz="8" w:space="0" w:color="auto"/>
              <w:right w:val="single" w:sz="8" w:space="0" w:color="000000" w:themeColor="text1"/>
            </w:tcBorders>
          </w:tcPr>
          <w:p w14:paraId="1F30ECE2"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32FC4D34"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142A9916" w14:textId="77777777" w:rsidR="00281D21" w:rsidRPr="008C0937" w:rsidRDefault="00281D21" w:rsidP="005F71EB">
            <w:pPr>
              <w:jc w:val="center"/>
              <w:rPr>
                <w:color w:val="000000"/>
                <w:sz w:val="20"/>
                <w:szCs w:val="20"/>
              </w:rPr>
            </w:pPr>
          </w:p>
        </w:tc>
        <w:tc>
          <w:tcPr>
            <w:tcW w:w="288" w:type="pct"/>
            <w:tcBorders>
              <w:top w:val="single" w:sz="8" w:space="0" w:color="auto"/>
              <w:left w:val="nil"/>
              <w:bottom w:val="single" w:sz="8" w:space="0" w:color="auto"/>
              <w:right w:val="single" w:sz="8" w:space="0" w:color="000000" w:themeColor="text1"/>
            </w:tcBorders>
          </w:tcPr>
          <w:p w14:paraId="413FA8A0"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4234CE7A"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tcPr>
          <w:p w14:paraId="7EE1FBAD" w14:textId="77777777" w:rsidR="00281D21" w:rsidRPr="008C0937" w:rsidRDefault="00281D21" w:rsidP="005F71EB">
            <w:pPr>
              <w:jc w:val="center"/>
              <w:rPr>
                <w:color w:val="000000"/>
                <w:sz w:val="20"/>
                <w:szCs w:val="20"/>
              </w:rPr>
            </w:pPr>
          </w:p>
        </w:tc>
        <w:tc>
          <w:tcPr>
            <w:tcW w:w="288" w:type="pct"/>
            <w:tcBorders>
              <w:top w:val="nil"/>
              <w:left w:val="nil"/>
              <w:bottom w:val="single" w:sz="8" w:space="0" w:color="auto"/>
              <w:right w:val="single" w:sz="8" w:space="0" w:color="auto"/>
            </w:tcBorders>
            <w:hideMark/>
          </w:tcPr>
          <w:p w14:paraId="3E81287D" w14:textId="77777777" w:rsidR="00281D21" w:rsidRPr="008C0937" w:rsidRDefault="00281D21" w:rsidP="005F71EB">
            <w:pPr>
              <w:jc w:val="center"/>
              <w:rPr>
                <w:color w:val="000000"/>
                <w:sz w:val="20"/>
                <w:szCs w:val="20"/>
              </w:rPr>
            </w:pPr>
            <w:r w:rsidRPr="008C0937">
              <w:rPr>
                <w:color w:val="000000"/>
                <w:sz w:val="20"/>
                <w:szCs w:val="20"/>
              </w:rPr>
              <w:t>5</w:t>
            </w:r>
          </w:p>
        </w:tc>
        <w:tc>
          <w:tcPr>
            <w:tcW w:w="288" w:type="pct"/>
            <w:tcBorders>
              <w:top w:val="nil"/>
              <w:left w:val="nil"/>
              <w:bottom w:val="single" w:sz="8" w:space="0" w:color="auto"/>
              <w:right w:val="single" w:sz="8" w:space="0" w:color="auto"/>
            </w:tcBorders>
          </w:tcPr>
          <w:p w14:paraId="7BFB1AFF" w14:textId="77777777" w:rsidR="00281D21" w:rsidRPr="008C0937" w:rsidRDefault="00281D21" w:rsidP="005F71EB">
            <w:pPr>
              <w:jc w:val="center"/>
              <w:rPr>
                <w:b/>
                <w:color w:val="000000"/>
                <w:sz w:val="20"/>
                <w:szCs w:val="20"/>
              </w:rPr>
            </w:pPr>
          </w:p>
        </w:tc>
      </w:tr>
    </w:tbl>
    <w:p w14:paraId="624592BF" w14:textId="77777777" w:rsidR="00051530" w:rsidRPr="008C0937" w:rsidRDefault="00051530" w:rsidP="00051530">
      <w:pPr>
        <w:jc w:val="both"/>
        <w:rPr>
          <w:b/>
          <w:i/>
          <w:color w:val="000000"/>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79"/>
        <w:gridCol w:w="851"/>
        <w:gridCol w:w="1729"/>
      </w:tblGrid>
      <w:tr w:rsidR="00051530" w:rsidRPr="008C0937" w14:paraId="183AAF11" w14:textId="77777777" w:rsidTr="258B2F73">
        <w:trPr>
          <w:trHeight w:val="264"/>
        </w:trPr>
        <w:tc>
          <w:tcPr>
            <w:tcW w:w="9067" w:type="dxa"/>
            <w:gridSpan w:val="4"/>
            <w:tcBorders>
              <w:top w:val="single" w:sz="4" w:space="0" w:color="auto"/>
              <w:left w:val="single" w:sz="4" w:space="0" w:color="auto"/>
              <w:bottom w:val="single" w:sz="4" w:space="0" w:color="auto"/>
              <w:right w:val="single" w:sz="4" w:space="0" w:color="auto"/>
            </w:tcBorders>
            <w:hideMark/>
          </w:tcPr>
          <w:p w14:paraId="221B9BF4" w14:textId="77777777" w:rsidR="00051530" w:rsidRPr="008C0937" w:rsidRDefault="00051530" w:rsidP="005F71EB">
            <w:pPr>
              <w:rPr>
                <w:b/>
                <w:color w:val="000000"/>
                <w:sz w:val="20"/>
                <w:szCs w:val="20"/>
              </w:rPr>
            </w:pPr>
            <w:r w:rsidRPr="008C0937">
              <w:rPr>
                <w:b/>
                <w:color w:val="000000"/>
                <w:sz w:val="20"/>
                <w:szCs w:val="20"/>
              </w:rPr>
              <w:t xml:space="preserve">AKTS Tablosu: </w:t>
            </w:r>
          </w:p>
        </w:tc>
      </w:tr>
      <w:tr w:rsidR="00051530" w:rsidRPr="008C0937" w14:paraId="24FB7530" w14:textId="77777777" w:rsidTr="258B2F73">
        <w:trPr>
          <w:trHeight w:val="264"/>
        </w:trPr>
        <w:tc>
          <w:tcPr>
            <w:tcW w:w="5508" w:type="dxa"/>
            <w:tcBorders>
              <w:top w:val="single" w:sz="4" w:space="0" w:color="auto"/>
              <w:left w:val="single" w:sz="4" w:space="0" w:color="auto"/>
              <w:bottom w:val="single" w:sz="4" w:space="0" w:color="auto"/>
              <w:right w:val="single" w:sz="4" w:space="0" w:color="auto"/>
            </w:tcBorders>
            <w:hideMark/>
          </w:tcPr>
          <w:p w14:paraId="1E5AE756" w14:textId="77777777" w:rsidR="00051530" w:rsidRPr="008C0937" w:rsidRDefault="00051530" w:rsidP="005F71EB">
            <w:pPr>
              <w:rPr>
                <w:b/>
                <w:color w:val="000000"/>
                <w:sz w:val="20"/>
                <w:szCs w:val="20"/>
              </w:rPr>
            </w:pPr>
            <w:r w:rsidRPr="008C0937">
              <w:rPr>
                <w:b/>
                <w:color w:val="000000"/>
                <w:sz w:val="20"/>
                <w:szCs w:val="20"/>
              </w:rPr>
              <w:t xml:space="preserve">Derse İlişkin Etkinlikler </w:t>
            </w:r>
          </w:p>
        </w:tc>
        <w:tc>
          <w:tcPr>
            <w:tcW w:w="979" w:type="dxa"/>
            <w:tcBorders>
              <w:top w:val="single" w:sz="4" w:space="0" w:color="auto"/>
              <w:left w:val="single" w:sz="4" w:space="0" w:color="auto"/>
              <w:bottom w:val="single" w:sz="4" w:space="0" w:color="auto"/>
              <w:right w:val="single" w:sz="4" w:space="0" w:color="auto"/>
            </w:tcBorders>
            <w:hideMark/>
          </w:tcPr>
          <w:p w14:paraId="20697EA6" w14:textId="77777777" w:rsidR="00051530" w:rsidRPr="008C0937" w:rsidRDefault="00051530" w:rsidP="005F71EB">
            <w:pPr>
              <w:jc w:val="center"/>
              <w:rPr>
                <w:color w:val="000000"/>
                <w:sz w:val="20"/>
                <w:szCs w:val="20"/>
              </w:rPr>
            </w:pPr>
            <w:r w:rsidRPr="008C0937">
              <w:rPr>
                <w:color w:val="000000"/>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0A2C66D2" w14:textId="77777777" w:rsidR="00051530" w:rsidRPr="008C0937" w:rsidRDefault="00051530" w:rsidP="005F71EB">
            <w:pPr>
              <w:jc w:val="center"/>
              <w:rPr>
                <w:color w:val="000000"/>
                <w:sz w:val="20"/>
                <w:szCs w:val="20"/>
              </w:rPr>
            </w:pPr>
            <w:r w:rsidRPr="008C0937">
              <w:rPr>
                <w:color w:val="000000"/>
                <w:sz w:val="20"/>
                <w:szCs w:val="20"/>
              </w:rPr>
              <w:t>Süresi</w:t>
            </w:r>
          </w:p>
          <w:p w14:paraId="647148D3" w14:textId="5EBE6212" w:rsidR="00051530" w:rsidRPr="008C0937" w:rsidRDefault="00051530" w:rsidP="005F71EB">
            <w:pPr>
              <w:jc w:val="center"/>
              <w:rPr>
                <w:color w:val="000000"/>
                <w:sz w:val="20"/>
                <w:szCs w:val="20"/>
              </w:rPr>
            </w:pPr>
            <w:r w:rsidRPr="4418407F">
              <w:rPr>
                <w:color w:val="000000" w:themeColor="text1"/>
                <w:sz w:val="20"/>
                <w:szCs w:val="20"/>
              </w:rPr>
              <w:t>(</w:t>
            </w:r>
            <w:r w:rsidR="0CFC0A33" w:rsidRPr="4418407F">
              <w:rPr>
                <w:color w:val="000000" w:themeColor="text1"/>
                <w:sz w:val="20"/>
                <w:szCs w:val="20"/>
              </w:rPr>
              <w:t>S</w:t>
            </w:r>
            <w:r w:rsidRPr="4418407F">
              <w:rPr>
                <w:color w:val="000000" w:themeColor="text1"/>
                <w:sz w:val="20"/>
                <w:szCs w:val="20"/>
              </w:rPr>
              <w:t>aat)</w:t>
            </w:r>
          </w:p>
        </w:tc>
        <w:tc>
          <w:tcPr>
            <w:tcW w:w="1729" w:type="dxa"/>
            <w:tcBorders>
              <w:top w:val="single" w:sz="4" w:space="0" w:color="auto"/>
              <w:left w:val="single" w:sz="4" w:space="0" w:color="auto"/>
              <w:bottom w:val="single" w:sz="4" w:space="0" w:color="auto"/>
              <w:right w:val="single" w:sz="4" w:space="0" w:color="auto"/>
            </w:tcBorders>
            <w:hideMark/>
          </w:tcPr>
          <w:p w14:paraId="6903ABE1" w14:textId="591AB1EC" w:rsidR="00051530" w:rsidRPr="008C0937" w:rsidRDefault="00051530" w:rsidP="005F71EB">
            <w:pPr>
              <w:jc w:val="center"/>
              <w:rPr>
                <w:color w:val="000000"/>
                <w:sz w:val="20"/>
                <w:szCs w:val="20"/>
              </w:rPr>
            </w:pPr>
            <w:r w:rsidRPr="4418407F">
              <w:rPr>
                <w:color w:val="000000" w:themeColor="text1"/>
                <w:sz w:val="20"/>
                <w:szCs w:val="20"/>
              </w:rPr>
              <w:t>Toplam İş</w:t>
            </w:r>
            <w:r w:rsidR="6178B379" w:rsidRPr="4418407F">
              <w:rPr>
                <w:color w:val="000000" w:themeColor="text1"/>
                <w:sz w:val="20"/>
                <w:szCs w:val="20"/>
              </w:rPr>
              <w:t xml:space="preserve"> </w:t>
            </w:r>
            <w:r w:rsidRPr="4418407F">
              <w:rPr>
                <w:color w:val="000000" w:themeColor="text1"/>
                <w:sz w:val="20"/>
                <w:szCs w:val="20"/>
              </w:rPr>
              <w:t>yükü</w:t>
            </w:r>
          </w:p>
          <w:p w14:paraId="4CE5BFCA" w14:textId="77777777" w:rsidR="00051530" w:rsidRPr="008C0937" w:rsidRDefault="00051530" w:rsidP="005F71EB">
            <w:pPr>
              <w:jc w:val="center"/>
              <w:rPr>
                <w:color w:val="000000"/>
                <w:sz w:val="20"/>
                <w:szCs w:val="20"/>
              </w:rPr>
            </w:pPr>
            <w:r w:rsidRPr="008C0937">
              <w:rPr>
                <w:color w:val="000000"/>
                <w:sz w:val="20"/>
                <w:szCs w:val="20"/>
              </w:rPr>
              <w:t>(Saat)</w:t>
            </w:r>
          </w:p>
        </w:tc>
      </w:tr>
      <w:tr w:rsidR="00051530" w:rsidRPr="008C0937" w14:paraId="601CE7A7" w14:textId="77777777" w:rsidTr="258B2F73">
        <w:trPr>
          <w:trHeight w:val="264"/>
        </w:trPr>
        <w:tc>
          <w:tcPr>
            <w:tcW w:w="9067" w:type="dxa"/>
            <w:gridSpan w:val="4"/>
            <w:tcBorders>
              <w:top w:val="single" w:sz="4" w:space="0" w:color="auto"/>
              <w:left w:val="single" w:sz="4" w:space="0" w:color="auto"/>
              <w:bottom w:val="single" w:sz="4" w:space="0" w:color="auto"/>
              <w:right w:val="single" w:sz="4" w:space="0" w:color="auto"/>
            </w:tcBorders>
            <w:hideMark/>
          </w:tcPr>
          <w:p w14:paraId="5DCB6CE1" w14:textId="77777777" w:rsidR="00051530" w:rsidRPr="008C0937" w:rsidRDefault="00051530" w:rsidP="005F71EB">
            <w:pPr>
              <w:rPr>
                <w:color w:val="000000"/>
                <w:sz w:val="20"/>
                <w:szCs w:val="20"/>
              </w:rPr>
            </w:pPr>
            <w:r w:rsidRPr="008C0937">
              <w:rPr>
                <w:b/>
                <w:color w:val="000000"/>
                <w:sz w:val="20"/>
                <w:szCs w:val="20"/>
              </w:rPr>
              <w:t>Ders içi etkinlikler</w:t>
            </w:r>
          </w:p>
        </w:tc>
      </w:tr>
      <w:tr w:rsidR="00051530" w:rsidRPr="008C0937" w14:paraId="3899EA76"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4FEFCB6E" w14:textId="77777777" w:rsidR="00051530" w:rsidRPr="008C0937" w:rsidRDefault="00051530" w:rsidP="005F71EB">
            <w:pPr>
              <w:rPr>
                <w:color w:val="000000"/>
                <w:sz w:val="20"/>
                <w:szCs w:val="20"/>
              </w:rPr>
            </w:pPr>
            <w:r w:rsidRPr="008C0937">
              <w:rPr>
                <w:color w:val="000000"/>
                <w:sz w:val="20"/>
                <w:szCs w:val="20"/>
              </w:rPr>
              <w:t>Ders anlatımı</w:t>
            </w:r>
          </w:p>
        </w:tc>
        <w:tc>
          <w:tcPr>
            <w:tcW w:w="979" w:type="dxa"/>
            <w:tcBorders>
              <w:top w:val="single" w:sz="4" w:space="0" w:color="auto"/>
              <w:left w:val="single" w:sz="4" w:space="0" w:color="auto"/>
              <w:bottom w:val="single" w:sz="4" w:space="0" w:color="auto"/>
              <w:right w:val="single" w:sz="4" w:space="0" w:color="auto"/>
            </w:tcBorders>
            <w:hideMark/>
          </w:tcPr>
          <w:p w14:paraId="3D5C2C07" w14:textId="77777777" w:rsidR="00051530" w:rsidRPr="008C0937" w:rsidRDefault="00051530" w:rsidP="005F71EB">
            <w:pPr>
              <w:jc w:val="center"/>
              <w:rPr>
                <w:color w:val="000000"/>
                <w:sz w:val="20"/>
                <w:szCs w:val="20"/>
              </w:rPr>
            </w:pPr>
            <w:r w:rsidRPr="008C0937">
              <w:rPr>
                <w:color w:val="000000"/>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14:paraId="1411E60E" w14:textId="77777777" w:rsidR="00051530" w:rsidRPr="008C0937" w:rsidRDefault="00051530" w:rsidP="005F71EB">
            <w:pPr>
              <w:jc w:val="center"/>
              <w:rPr>
                <w:color w:val="000000"/>
                <w:sz w:val="20"/>
                <w:szCs w:val="20"/>
              </w:rPr>
            </w:pPr>
            <w:r w:rsidRPr="008C0937">
              <w:rPr>
                <w:color w:val="000000"/>
                <w:sz w:val="20"/>
                <w:szCs w:val="20"/>
              </w:rPr>
              <w:t>2</w:t>
            </w:r>
          </w:p>
        </w:tc>
        <w:tc>
          <w:tcPr>
            <w:tcW w:w="1729" w:type="dxa"/>
            <w:tcBorders>
              <w:top w:val="single" w:sz="4" w:space="0" w:color="auto"/>
              <w:left w:val="single" w:sz="4" w:space="0" w:color="auto"/>
              <w:bottom w:val="single" w:sz="4" w:space="0" w:color="auto"/>
              <w:right w:val="single" w:sz="4" w:space="0" w:color="auto"/>
            </w:tcBorders>
            <w:hideMark/>
          </w:tcPr>
          <w:p w14:paraId="0DB374F1" w14:textId="77777777" w:rsidR="00051530" w:rsidRPr="008C0937" w:rsidRDefault="00051530" w:rsidP="005F71EB">
            <w:pPr>
              <w:jc w:val="center"/>
              <w:rPr>
                <w:color w:val="000000"/>
                <w:sz w:val="20"/>
                <w:szCs w:val="20"/>
              </w:rPr>
            </w:pPr>
            <w:r w:rsidRPr="008C0937">
              <w:rPr>
                <w:color w:val="000000"/>
                <w:sz w:val="20"/>
                <w:szCs w:val="20"/>
              </w:rPr>
              <w:t>28</w:t>
            </w:r>
          </w:p>
        </w:tc>
      </w:tr>
      <w:tr w:rsidR="00051530" w:rsidRPr="008C0937" w14:paraId="30595026" w14:textId="77777777" w:rsidTr="258B2F73">
        <w:trPr>
          <w:trHeight w:val="250"/>
        </w:trPr>
        <w:tc>
          <w:tcPr>
            <w:tcW w:w="9067" w:type="dxa"/>
            <w:gridSpan w:val="4"/>
            <w:tcBorders>
              <w:top w:val="single" w:sz="4" w:space="0" w:color="auto"/>
              <w:left w:val="single" w:sz="4" w:space="0" w:color="auto"/>
              <w:bottom w:val="single" w:sz="4" w:space="0" w:color="auto"/>
              <w:right w:val="single" w:sz="4" w:space="0" w:color="auto"/>
            </w:tcBorders>
            <w:hideMark/>
          </w:tcPr>
          <w:p w14:paraId="03C49174" w14:textId="77777777" w:rsidR="00051530" w:rsidRPr="008C0937" w:rsidRDefault="00051530" w:rsidP="005F71EB">
            <w:pPr>
              <w:rPr>
                <w:b/>
                <w:color w:val="000000"/>
                <w:sz w:val="20"/>
                <w:szCs w:val="20"/>
              </w:rPr>
            </w:pPr>
            <w:r w:rsidRPr="008C0937">
              <w:rPr>
                <w:b/>
                <w:color w:val="000000"/>
                <w:sz w:val="20"/>
                <w:szCs w:val="20"/>
              </w:rPr>
              <w:t xml:space="preserve">Sınavlar </w:t>
            </w:r>
          </w:p>
          <w:p w14:paraId="270CC7CA" w14:textId="77777777" w:rsidR="00051530" w:rsidRPr="008C0937" w:rsidRDefault="00051530" w:rsidP="005F71EB">
            <w:pPr>
              <w:rPr>
                <w:color w:val="000000"/>
                <w:sz w:val="20"/>
                <w:szCs w:val="20"/>
              </w:rPr>
            </w:pPr>
            <w:r w:rsidRPr="008C0937">
              <w:rPr>
                <w:color w:val="000000"/>
                <w:sz w:val="20"/>
                <w:szCs w:val="20"/>
              </w:rPr>
              <w:t>(Sınav ders saatleri içerisinde gerçekleştirilirse, söz konusu sınav süresi ders içi etkinliklerden düşürülmelidir)</w:t>
            </w:r>
          </w:p>
        </w:tc>
      </w:tr>
      <w:tr w:rsidR="00051530" w:rsidRPr="008C0937" w14:paraId="79269E38" w14:textId="77777777" w:rsidTr="258B2F73">
        <w:trPr>
          <w:trHeight w:val="372"/>
        </w:trPr>
        <w:tc>
          <w:tcPr>
            <w:tcW w:w="5508" w:type="dxa"/>
            <w:tcBorders>
              <w:top w:val="single" w:sz="4" w:space="0" w:color="auto"/>
              <w:left w:val="single" w:sz="4" w:space="0" w:color="auto"/>
              <w:bottom w:val="single" w:sz="4" w:space="0" w:color="auto"/>
              <w:right w:val="single" w:sz="4" w:space="0" w:color="auto"/>
            </w:tcBorders>
            <w:hideMark/>
          </w:tcPr>
          <w:p w14:paraId="6D648B62" w14:textId="77777777" w:rsidR="00051530" w:rsidRPr="008C0937" w:rsidRDefault="00051530" w:rsidP="005F71EB">
            <w:pPr>
              <w:rPr>
                <w:color w:val="000000"/>
                <w:sz w:val="20"/>
                <w:szCs w:val="20"/>
              </w:rPr>
            </w:pPr>
            <w:r w:rsidRPr="008C0937">
              <w:rPr>
                <w:color w:val="000000"/>
                <w:sz w:val="20"/>
                <w:szCs w:val="20"/>
              </w:rPr>
              <w:t>Vize Sınavı</w:t>
            </w:r>
          </w:p>
        </w:tc>
        <w:tc>
          <w:tcPr>
            <w:tcW w:w="979" w:type="dxa"/>
            <w:tcBorders>
              <w:top w:val="single" w:sz="4" w:space="0" w:color="auto"/>
              <w:left w:val="single" w:sz="4" w:space="0" w:color="auto"/>
              <w:bottom w:val="single" w:sz="4" w:space="0" w:color="auto"/>
              <w:right w:val="single" w:sz="4" w:space="0" w:color="auto"/>
            </w:tcBorders>
            <w:hideMark/>
          </w:tcPr>
          <w:p w14:paraId="454416AD" w14:textId="77777777" w:rsidR="00051530" w:rsidRPr="008C0937" w:rsidRDefault="00051530" w:rsidP="005F71EB">
            <w:pPr>
              <w:jc w:val="center"/>
              <w:rPr>
                <w:color w:val="000000"/>
                <w:sz w:val="20"/>
                <w:szCs w:val="20"/>
              </w:rPr>
            </w:pPr>
            <w:r w:rsidRPr="008C0937">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6026D039" w14:textId="77777777" w:rsidR="00051530" w:rsidRPr="008C0937" w:rsidRDefault="00051530" w:rsidP="005F71EB">
            <w:pPr>
              <w:jc w:val="center"/>
              <w:rPr>
                <w:color w:val="000000"/>
                <w:sz w:val="20"/>
                <w:szCs w:val="20"/>
              </w:rPr>
            </w:pPr>
            <w:r w:rsidRPr="008C0937">
              <w:rPr>
                <w:color w:val="000000"/>
                <w:sz w:val="20"/>
                <w:szCs w:val="20"/>
              </w:rPr>
              <w:t>2</w:t>
            </w:r>
          </w:p>
        </w:tc>
        <w:tc>
          <w:tcPr>
            <w:tcW w:w="1729" w:type="dxa"/>
            <w:tcBorders>
              <w:top w:val="single" w:sz="4" w:space="0" w:color="auto"/>
              <w:left w:val="single" w:sz="4" w:space="0" w:color="auto"/>
              <w:bottom w:val="single" w:sz="4" w:space="0" w:color="auto"/>
              <w:right w:val="single" w:sz="4" w:space="0" w:color="auto"/>
            </w:tcBorders>
            <w:hideMark/>
          </w:tcPr>
          <w:p w14:paraId="4C0F11B1" w14:textId="77777777" w:rsidR="00051530" w:rsidRPr="008C0937" w:rsidRDefault="00051530" w:rsidP="005F71EB">
            <w:pPr>
              <w:jc w:val="center"/>
              <w:rPr>
                <w:color w:val="000000"/>
                <w:sz w:val="20"/>
                <w:szCs w:val="20"/>
              </w:rPr>
            </w:pPr>
            <w:r w:rsidRPr="008C0937">
              <w:rPr>
                <w:color w:val="000000"/>
                <w:sz w:val="20"/>
                <w:szCs w:val="20"/>
              </w:rPr>
              <w:t>2</w:t>
            </w:r>
          </w:p>
        </w:tc>
      </w:tr>
      <w:tr w:rsidR="00051530" w:rsidRPr="008C0937" w14:paraId="69D74668"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5990D243" w14:textId="77777777" w:rsidR="00051530" w:rsidRPr="008C0937" w:rsidRDefault="00051530" w:rsidP="005F71EB">
            <w:pPr>
              <w:rPr>
                <w:color w:val="000000"/>
                <w:sz w:val="20"/>
                <w:szCs w:val="20"/>
              </w:rPr>
            </w:pPr>
            <w:r w:rsidRPr="008C0937">
              <w:rPr>
                <w:color w:val="000000"/>
                <w:sz w:val="20"/>
                <w:szCs w:val="20"/>
              </w:rPr>
              <w:t>Diğer kısa sınav/Quiz</w:t>
            </w:r>
          </w:p>
        </w:tc>
        <w:tc>
          <w:tcPr>
            <w:tcW w:w="979" w:type="dxa"/>
            <w:tcBorders>
              <w:top w:val="single" w:sz="4" w:space="0" w:color="auto"/>
              <w:left w:val="single" w:sz="4" w:space="0" w:color="auto"/>
              <w:bottom w:val="single" w:sz="4" w:space="0" w:color="auto"/>
              <w:right w:val="single" w:sz="4" w:space="0" w:color="auto"/>
            </w:tcBorders>
          </w:tcPr>
          <w:p w14:paraId="23DF415D" w14:textId="77777777" w:rsidR="00051530" w:rsidRPr="008C0937" w:rsidRDefault="00051530" w:rsidP="005F71EB">
            <w:pPr>
              <w:jc w:val="center"/>
              <w:rPr>
                <w:b/>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DB4B46" w14:textId="77777777" w:rsidR="00051530" w:rsidRPr="008C0937" w:rsidRDefault="00051530" w:rsidP="005F71EB">
            <w:pPr>
              <w:jc w:val="center"/>
              <w:rPr>
                <w:b/>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14:paraId="65E3A900" w14:textId="77777777" w:rsidR="00051530" w:rsidRPr="008C0937" w:rsidRDefault="00051530" w:rsidP="005F71EB">
            <w:pPr>
              <w:jc w:val="center"/>
              <w:rPr>
                <w:b/>
                <w:color w:val="000000"/>
                <w:sz w:val="20"/>
                <w:szCs w:val="20"/>
              </w:rPr>
            </w:pPr>
          </w:p>
        </w:tc>
      </w:tr>
      <w:tr w:rsidR="00051530" w:rsidRPr="008C0937" w14:paraId="4CB3E3E5"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02B4E2B8" w14:textId="77777777" w:rsidR="00051530" w:rsidRPr="008C0937" w:rsidRDefault="00051530" w:rsidP="005F71EB">
            <w:pPr>
              <w:rPr>
                <w:color w:val="000000"/>
                <w:sz w:val="20"/>
                <w:szCs w:val="20"/>
              </w:rPr>
            </w:pPr>
            <w:r w:rsidRPr="008C0937">
              <w:rPr>
                <w:color w:val="000000"/>
                <w:sz w:val="20"/>
                <w:szCs w:val="20"/>
              </w:rPr>
              <w:t>Final Sınavı</w:t>
            </w:r>
          </w:p>
        </w:tc>
        <w:tc>
          <w:tcPr>
            <w:tcW w:w="979" w:type="dxa"/>
            <w:tcBorders>
              <w:top w:val="single" w:sz="4" w:space="0" w:color="auto"/>
              <w:left w:val="single" w:sz="4" w:space="0" w:color="auto"/>
              <w:bottom w:val="single" w:sz="4" w:space="0" w:color="auto"/>
              <w:right w:val="single" w:sz="4" w:space="0" w:color="auto"/>
            </w:tcBorders>
            <w:hideMark/>
          </w:tcPr>
          <w:p w14:paraId="706A65A3" w14:textId="77777777" w:rsidR="00051530" w:rsidRPr="008C0937" w:rsidRDefault="00051530" w:rsidP="005F71EB">
            <w:pPr>
              <w:jc w:val="center"/>
              <w:rPr>
                <w:color w:val="000000"/>
                <w:sz w:val="20"/>
                <w:szCs w:val="20"/>
              </w:rPr>
            </w:pPr>
            <w:r w:rsidRPr="008C0937">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CCA1248" w14:textId="77777777" w:rsidR="00051530" w:rsidRPr="008C0937" w:rsidRDefault="00051530" w:rsidP="005F71EB">
            <w:pPr>
              <w:jc w:val="center"/>
              <w:rPr>
                <w:color w:val="000000"/>
                <w:sz w:val="20"/>
                <w:szCs w:val="20"/>
              </w:rPr>
            </w:pPr>
            <w:r w:rsidRPr="008C0937">
              <w:rPr>
                <w:color w:val="000000"/>
                <w:sz w:val="20"/>
                <w:szCs w:val="20"/>
              </w:rPr>
              <w:t>2</w:t>
            </w:r>
          </w:p>
        </w:tc>
        <w:tc>
          <w:tcPr>
            <w:tcW w:w="1729" w:type="dxa"/>
            <w:tcBorders>
              <w:top w:val="single" w:sz="4" w:space="0" w:color="auto"/>
              <w:left w:val="single" w:sz="4" w:space="0" w:color="auto"/>
              <w:bottom w:val="single" w:sz="4" w:space="0" w:color="auto"/>
              <w:right w:val="single" w:sz="4" w:space="0" w:color="auto"/>
            </w:tcBorders>
            <w:hideMark/>
          </w:tcPr>
          <w:p w14:paraId="2F2C2C80" w14:textId="77777777" w:rsidR="00051530" w:rsidRPr="008C0937" w:rsidRDefault="00051530" w:rsidP="005F71EB">
            <w:pPr>
              <w:jc w:val="center"/>
              <w:rPr>
                <w:color w:val="000000"/>
                <w:sz w:val="20"/>
                <w:szCs w:val="20"/>
              </w:rPr>
            </w:pPr>
            <w:r w:rsidRPr="008C0937">
              <w:rPr>
                <w:color w:val="000000"/>
                <w:sz w:val="20"/>
                <w:szCs w:val="20"/>
              </w:rPr>
              <w:t>2</w:t>
            </w:r>
          </w:p>
        </w:tc>
      </w:tr>
      <w:tr w:rsidR="00051530" w:rsidRPr="008C0937" w14:paraId="61301586" w14:textId="77777777" w:rsidTr="258B2F73">
        <w:trPr>
          <w:trHeight w:val="250"/>
        </w:trPr>
        <w:tc>
          <w:tcPr>
            <w:tcW w:w="9067" w:type="dxa"/>
            <w:gridSpan w:val="4"/>
            <w:tcBorders>
              <w:top w:val="single" w:sz="4" w:space="0" w:color="auto"/>
              <w:left w:val="single" w:sz="4" w:space="0" w:color="auto"/>
              <w:bottom w:val="single" w:sz="4" w:space="0" w:color="auto"/>
              <w:right w:val="single" w:sz="4" w:space="0" w:color="auto"/>
            </w:tcBorders>
          </w:tcPr>
          <w:p w14:paraId="2C3AA747" w14:textId="77777777" w:rsidR="00051530" w:rsidRPr="008C0937" w:rsidRDefault="00051530" w:rsidP="005F71EB">
            <w:pPr>
              <w:rPr>
                <w:color w:val="000000"/>
                <w:sz w:val="20"/>
                <w:szCs w:val="20"/>
              </w:rPr>
            </w:pPr>
          </w:p>
        </w:tc>
      </w:tr>
      <w:tr w:rsidR="00051530" w:rsidRPr="008C0937" w14:paraId="5707E5D6"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0CB6A181" w14:textId="77777777" w:rsidR="00051530" w:rsidRPr="008C0937" w:rsidRDefault="00051530" w:rsidP="005F71EB">
            <w:pPr>
              <w:rPr>
                <w:color w:val="000000"/>
                <w:sz w:val="20"/>
                <w:szCs w:val="20"/>
              </w:rPr>
            </w:pPr>
            <w:r w:rsidRPr="008C0937">
              <w:rPr>
                <w:color w:val="000000"/>
                <w:sz w:val="20"/>
                <w:szCs w:val="20"/>
              </w:rPr>
              <w:t>Haftalık ders öncesi/sonrası hazırlıklar (ders materyallerinin, makalelerin okunması vb.)</w:t>
            </w:r>
          </w:p>
        </w:tc>
        <w:tc>
          <w:tcPr>
            <w:tcW w:w="979" w:type="dxa"/>
            <w:tcBorders>
              <w:top w:val="single" w:sz="4" w:space="0" w:color="auto"/>
              <w:left w:val="single" w:sz="4" w:space="0" w:color="auto"/>
              <w:bottom w:val="single" w:sz="4" w:space="0" w:color="auto"/>
              <w:right w:val="single" w:sz="4" w:space="0" w:color="auto"/>
            </w:tcBorders>
            <w:hideMark/>
          </w:tcPr>
          <w:p w14:paraId="555E93F3" w14:textId="77777777" w:rsidR="00051530" w:rsidRPr="008C0937" w:rsidRDefault="00051530" w:rsidP="005F71EB">
            <w:pPr>
              <w:jc w:val="center"/>
              <w:rPr>
                <w:color w:val="000000"/>
                <w:sz w:val="20"/>
                <w:szCs w:val="20"/>
              </w:rPr>
            </w:pPr>
            <w:r w:rsidRPr="008C0937">
              <w:rPr>
                <w:color w:val="000000"/>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14:paraId="285EB30F" w14:textId="77777777" w:rsidR="00051530" w:rsidRPr="008C0937" w:rsidRDefault="00051530" w:rsidP="005F71EB">
            <w:pPr>
              <w:jc w:val="center"/>
              <w:rPr>
                <w:color w:val="000000"/>
                <w:sz w:val="20"/>
                <w:szCs w:val="20"/>
              </w:rPr>
            </w:pPr>
            <w:r w:rsidRPr="008C0937">
              <w:rPr>
                <w:color w:val="000000"/>
                <w:sz w:val="20"/>
                <w:szCs w:val="20"/>
              </w:rPr>
              <w:t>1</w:t>
            </w:r>
          </w:p>
        </w:tc>
        <w:tc>
          <w:tcPr>
            <w:tcW w:w="1729" w:type="dxa"/>
            <w:tcBorders>
              <w:top w:val="single" w:sz="4" w:space="0" w:color="auto"/>
              <w:left w:val="single" w:sz="4" w:space="0" w:color="auto"/>
              <w:bottom w:val="single" w:sz="4" w:space="0" w:color="auto"/>
              <w:right w:val="single" w:sz="4" w:space="0" w:color="auto"/>
            </w:tcBorders>
            <w:hideMark/>
          </w:tcPr>
          <w:p w14:paraId="540821DC" w14:textId="77777777" w:rsidR="00051530" w:rsidRPr="008C0937" w:rsidRDefault="00051530" w:rsidP="005F71EB">
            <w:pPr>
              <w:jc w:val="center"/>
              <w:rPr>
                <w:color w:val="000000"/>
                <w:sz w:val="20"/>
                <w:szCs w:val="20"/>
              </w:rPr>
            </w:pPr>
            <w:r w:rsidRPr="008C0937">
              <w:rPr>
                <w:color w:val="000000"/>
                <w:sz w:val="20"/>
                <w:szCs w:val="20"/>
              </w:rPr>
              <w:t>8</w:t>
            </w:r>
          </w:p>
        </w:tc>
      </w:tr>
      <w:tr w:rsidR="00051530" w:rsidRPr="008C0937" w14:paraId="520012B7"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650938AD" w14:textId="77777777" w:rsidR="00051530" w:rsidRPr="008C0937" w:rsidRDefault="00051530" w:rsidP="005F71EB">
            <w:pPr>
              <w:rPr>
                <w:color w:val="000000"/>
                <w:sz w:val="20"/>
                <w:szCs w:val="20"/>
              </w:rPr>
            </w:pPr>
            <w:r w:rsidRPr="008C0937">
              <w:rPr>
                <w:color w:val="000000"/>
                <w:sz w:val="20"/>
                <w:szCs w:val="20"/>
              </w:rPr>
              <w:t>Vize sınavına hazırlık</w:t>
            </w:r>
          </w:p>
        </w:tc>
        <w:tc>
          <w:tcPr>
            <w:tcW w:w="979" w:type="dxa"/>
            <w:tcBorders>
              <w:top w:val="single" w:sz="4" w:space="0" w:color="auto"/>
              <w:left w:val="single" w:sz="4" w:space="0" w:color="auto"/>
              <w:bottom w:val="single" w:sz="4" w:space="0" w:color="auto"/>
              <w:right w:val="single" w:sz="4" w:space="0" w:color="auto"/>
            </w:tcBorders>
            <w:hideMark/>
          </w:tcPr>
          <w:p w14:paraId="2DD0414E" w14:textId="77777777" w:rsidR="00051530" w:rsidRPr="008C0937" w:rsidRDefault="00051530" w:rsidP="005F71EB">
            <w:pPr>
              <w:jc w:val="center"/>
              <w:rPr>
                <w:color w:val="000000"/>
                <w:sz w:val="20"/>
                <w:szCs w:val="20"/>
              </w:rPr>
            </w:pPr>
            <w:r w:rsidRPr="008C0937">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29661BDD" w14:textId="77777777" w:rsidR="00051530" w:rsidRPr="008C0937" w:rsidRDefault="00051530" w:rsidP="005F71EB">
            <w:pPr>
              <w:jc w:val="center"/>
              <w:rPr>
                <w:color w:val="000000"/>
                <w:sz w:val="20"/>
                <w:szCs w:val="20"/>
              </w:rPr>
            </w:pPr>
            <w:r w:rsidRPr="008C0937">
              <w:rPr>
                <w:color w:val="000000"/>
                <w:sz w:val="20"/>
                <w:szCs w:val="20"/>
              </w:rPr>
              <w:t>5</w:t>
            </w:r>
          </w:p>
        </w:tc>
        <w:tc>
          <w:tcPr>
            <w:tcW w:w="1729" w:type="dxa"/>
            <w:tcBorders>
              <w:top w:val="single" w:sz="4" w:space="0" w:color="auto"/>
              <w:left w:val="single" w:sz="4" w:space="0" w:color="auto"/>
              <w:bottom w:val="single" w:sz="4" w:space="0" w:color="auto"/>
              <w:right w:val="single" w:sz="4" w:space="0" w:color="auto"/>
            </w:tcBorders>
            <w:hideMark/>
          </w:tcPr>
          <w:p w14:paraId="4D47AE8C" w14:textId="77777777" w:rsidR="00051530" w:rsidRPr="008C0937" w:rsidRDefault="00051530" w:rsidP="005F71EB">
            <w:pPr>
              <w:jc w:val="center"/>
              <w:rPr>
                <w:color w:val="000000"/>
                <w:sz w:val="20"/>
                <w:szCs w:val="20"/>
              </w:rPr>
            </w:pPr>
            <w:r w:rsidRPr="008C0937">
              <w:rPr>
                <w:color w:val="000000"/>
                <w:sz w:val="20"/>
                <w:szCs w:val="20"/>
              </w:rPr>
              <w:t>5</w:t>
            </w:r>
          </w:p>
        </w:tc>
      </w:tr>
      <w:tr w:rsidR="00051530" w:rsidRPr="008C0937" w14:paraId="4AA947B5"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67DAD8DC" w14:textId="77777777" w:rsidR="00051530" w:rsidRPr="008C0937" w:rsidRDefault="00051530" w:rsidP="005F71EB">
            <w:pPr>
              <w:rPr>
                <w:color w:val="000000"/>
                <w:sz w:val="20"/>
                <w:szCs w:val="20"/>
              </w:rPr>
            </w:pPr>
            <w:r w:rsidRPr="008C0937">
              <w:rPr>
                <w:color w:val="000000"/>
                <w:sz w:val="20"/>
                <w:szCs w:val="20"/>
              </w:rPr>
              <w:t>Final sınavına hazırlık</w:t>
            </w:r>
          </w:p>
        </w:tc>
        <w:tc>
          <w:tcPr>
            <w:tcW w:w="979" w:type="dxa"/>
            <w:tcBorders>
              <w:top w:val="single" w:sz="4" w:space="0" w:color="auto"/>
              <w:left w:val="single" w:sz="4" w:space="0" w:color="auto"/>
              <w:bottom w:val="single" w:sz="4" w:space="0" w:color="auto"/>
              <w:right w:val="single" w:sz="4" w:space="0" w:color="auto"/>
            </w:tcBorders>
            <w:hideMark/>
          </w:tcPr>
          <w:p w14:paraId="51BE5CB8" w14:textId="77777777" w:rsidR="00051530" w:rsidRPr="008C0937" w:rsidRDefault="00051530" w:rsidP="005F71EB">
            <w:pPr>
              <w:jc w:val="center"/>
              <w:rPr>
                <w:color w:val="000000"/>
                <w:sz w:val="20"/>
                <w:szCs w:val="20"/>
              </w:rPr>
            </w:pPr>
            <w:r w:rsidRPr="008C0937">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0EF7CECC" w14:textId="77777777" w:rsidR="00051530" w:rsidRPr="008C0937" w:rsidRDefault="00051530" w:rsidP="005F71EB">
            <w:pPr>
              <w:jc w:val="center"/>
              <w:rPr>
                <w:color w:val="000000"/>
                <w:sz w:val="20"/>
                <w:szCs w:val="20"/>
              </w:rPr>
            </w:pPr>
            <w:r w:rsidRPr="008C0937">
              <w:rPr>
                <w:color w:val="000000"/>
                <w:sz w:val="20"/>
                <w:szCs w:val="20"/>
              </w:rPr>
              <w:t>5</w:t>
            </w:r>
          </w:p>
        </w:tc>
        <w:tc>
          <w:tcPr>
            <w:tcW w:w="1729" w:type="dxa"/>
            <w:tcBorders>
              <w:top w:val="single" w:sz="4" w:space="0" w:color="auto"/>
              <w:left w:val="single" w:sz="4" w:space="0" w:color="auto"/>
              <w:bottom w:val="single" w:sz="4" w:space="0" w:color="auto"/>
              <w:right w:val="single" w:sz="4" w:space="0" w:color="auto"/>
            </w:tcBorders>
            <w:hideMark/>
          </w:tcPr>
          <w:p w14:paraId="53C51451" w14:textId="77777777" w:rsidR="00051530" w:rsidRPr="008C0937" w:rsidRDefault="00051530" w:rsidP="005F71EB">
            <w:pPr>
              <w:jc w:val="center"/>
              <w:rPr>
                <w:color w:val="000000"/>
                <w:sz w:val="20"/>
                <w:szCs w:val="20"/>
              </w:rPr>
            </w:pPr>
            <w:r w:rsidRPr="008C0937">
              <w:rPr>
                <w:color w:val="000000"/>
                <w:sz w:val="20"/>
                <w:szCs w:val="20"/>
              </w:rPr>
              <w:t>5</w:t>
            </w:r>
          </w:p>
        </w:tc>
      </w:tr>
      <w:tr w:rsidR="00051530" w:rsidRPr="008C0937" w14:paraId="3A938AA7"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5B30D440" w14:textId="77777777" w:rsidR="00051530" w:rsidRPr="008C0937" w:rsidRDefault="00051530" w:rsidP="005F71EB">
            <w:pPr>
              <w:rPr>
                <w:color w:val="000000"/>
                <w:sz w:val="20"/>
                <w:szCs w:val="20"/>
              </w:rPr>
            </w:pPr>
            <w:r w:rsidRPr="008C0937">
              <w:rPr>
                <w:color w:val="000000"/>
                <w:sz w:val="20"/>
                <w:szCs w:val="20"/>
              </w:rPr>
              <w:t xml:space="preserve">Diğer kısa sınavlara/Quiz </w:t>
            </w:r>
          </w:p>
        </w:tc>
        <w:tc>
          <w:tcPr>
            <w:tcW w:w="979" w:type="dxa"/>
            <w:tcBorders>
              <w:top w:val="single" w:sz="4" w:space="0" w:color="auto"/>
              <w:left w:val="single" w:sz="4" w:space="0" w:color="auto"/>
              <w:bottom w:val="single" w:sz="4" w:space="0" w:color="auto"/>
              <w:right w:val="single" w:sz="4" w:space="0" w:color="auto"/>
            </w:tcBorders>
          </w:tcPr>
          <w:p w14:paraId="7B4B91DC" w14:textId="77777777" w:rsidR="00051530" w:rsidRPr="008C0937" w:rsidRDefault="00051530" w:rsidP="005F71EB">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D27935E" w14:textId="77777777" w:rsidR="00051530" w:rsidRPr="008C0937" w:rsidRDefault="00051530" w:rsidP="005F71EB">
            <w:pPr>
              <w:jc w:val="center"/>
              <w:rPr>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14:paraId="124D4D1A" w14:textId="77777777" w:rsidR="00051530" w:rsidRPr="008C0937" w:rsidRDefault="00051530" w:rsidP="005F71EB">
            <w:pPr>
              <w:jc w:val="center"/>
              <w:rPr>
                <w:color w:val="000000"/>
                <w:sz w:val="20"/>
                <w:szCs w:val="20"/>
              </w:rPr>
            </w:pPr>
          </w:p>
        </w:tc>
      </w:tr>
      <w:tr w:rsidR="00051530" w:rsidRPr="008C0937" w14:paraId="22CEE270"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493B08F3" w14:textId="77777777" w:rsidR="00051530" w:rsidRPr="008C0937" w:rsidRDefault="00051530" w:rsidP="005F71EB">
            <w:pPr>
              <w:rPr>
                <w:color w:val="000000"/>
                <w:sz w:val="20"/>
                <w:szCs w:val="20"/>
              </w:rPr>
            </w:pPr>
            <w:r w:rsidRPr="008C0937">
              <w:rPr>
                <w:color w:val="000000"/>
                <w:sz w:val="20"/>
                <w:szCs w:val="20"/>
              </w:rPr>
              <w:t>Ödev hazırlama</w:t>
            </w:r>
          </w:p>
        </w:tc>
        <w:tc>
          <w:tcPr>
            <w:tcW w:w="979" w:type="dxa"/>
            <w:tcBorders>
              <w:top w:val="single" w:sz="4" w:space="0" w:color="auto"/>
              <w:left w:val="single" w:sz="4" w:space="0" w:color="auto"/>
              <w:bottom w:val="single" w:sz="4" w:space="0" w:color="auto"/>
              <w:right w:val="single" w:sz="4" w:space="0" w:color="auto"/>
            </w:tcBorders>
          </w:tcPr>
          <w:p w14:paraId="78D33BC6" w14:textId="77777777" w:rsidR="00051530" w:rsidRPr="008C0937" w:rsidRDefault="00051530" w:rsidP="005F71EB">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AA9118A" w14:textId="77777777" w:rsidR="00051530" w:rsidRPr="008C0937" w:rsidRDefault="00051530" w:rsidP="005F71EB">
            <w:pPr>
              <w:jc w:val="center"/>
              <w:rPr>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14:paraId="2312C9A7" w14:textId="77777777" w:rsidR="00051530" w:rsidRPr="008C0937" w:rsidRDefault="00051530" w:rsidP="005F71EB">
            <w:pPr>
              <w:jc w:val="center"/>
              <w:rPr>
                <w:color w:val="000000"/>
                <w:sz w:val="20"/>
                <w:szCs w:val="20"/>
              </w:rPr>
            </w:pPr>
          </w:p>
        </w:tc>
      </w:tr>
      <w:tr w:rsidR="00051530" w:rsidRPr="008C0937" w14:paraId="6F6D2F31"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75D1A333" w14:textId="77777777" w:rsidR="00051530" w:rsidRPr="008C0937" w:rsidRDefault="00051530" w:rsidP="005F71EB">
            <w:pPr>
              <w:rPr>
                <w:color w:val="000000"/>
                <w:sz w:val="20"/>
                <w:szCs w:val="20"/>
              </w:rPr>
            </w:pPr>
            <w:r w:rsidRPr="008C0937">
              <w:rPr>
                <w:color w:val="000000"/>
                <w:sz w:val="20"/>
                <w:szCs w:val="20"/>
              </w:rPr>
              <w:t>Sunum hazırlama</w:t>
            </w:r>
          </w:p>
        </w:tc>
        <w:tc>
          <w:tcPr>
            <w:tcW w:w="979" w:type="dxa"/>
            <w:tcBorders>
              <w:top w:val="single" w:sz="4" w:space="0" w:color="auto"/>
              <w:left w:val="single" w:sz="4" w:space="0" w:color="auto"/>
              <w:bottom w:val="single" w:sz="4" w:space="0" w:color="auto"/>
              <w:right w:val="single" w:sz="4" w:space="0" w:color="auto"/>
            </w:tcBorders>
          </w:tcPr>
          <w:p w14:paraId="066EC46E" w14:textId="77777777" w:rsidR="00051530" w:rsidRPr="008C0937" w:rsidRDefault="00051530" w:rsidP="005F71EB">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2726ED3" w14:textId="77777777" w:rsidR="00051530" w:rsidRPr="008C0937" w:rsidRDefault="00051530" w:rsidP="005F71EB">
            <w:pPr>
              <w:jc w:val="center"/>
              <w:rPr>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14:paraId="5B127DB3" w14:textId="77777777" w:rsidR="00051530" w:rsidRPr="008C0937" w:rsidRDefault="00051530" w:rsidP="005F71EB">
            <w:pPr>
              <w:jc w:val="center"/>
              <w:rPr>
                <w:color w:val="000000"/>
                <w:sz w:val="20"/>
                <w:szCs w:val="20"/>
              </w:rPr>
            </w:pPr>
          </w:p>
        </w:tc>
      </w:tr>
      <w:tr w:rsidR="00051530" w:rsidRPr="008C0937" w14:paraId="735091E7"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4AB84B9C" w14:textId="77777777" w:rsidR="00051530" w:rsidRPr="008C0937" w:rsidRDefault="00051530" w:rsidP="005F71EB">
            <w:pPr>
              <w:rPr>
                <w:color w:val="000000"/>
                <w:sz w:val="20"/>
                <w:szCs w:val="20"/>
              </w:rPr>
            </w:pPr>
            <w:r w:rsidRPr="008C0937">
              <w:rPr>
                <w:color w:val="000000"/>
                <w:sz w:val="20"/>
                <w:szCs w:val="20"/>
              </w:rPr>
              <w:t>Diğer (lütfen belirtiniz)</w:t>
            </w:r>
          </w:p>
        </w:tc>
        <w:tc>
          <w:tcPr>
            <w:tcW w:w="979" w:type="dxa"/>
            <w:tcBorders>
              <w:top w:val="single" w:sz="4" w:space="0" w:color="auto"/>
              <w:left w:val="single" w:sz="4" w:space="0" w:color="auto"/>
              <w:bottom w:val="single" w:sz="4" w:space="0" w:color="auto"/>
              <w:right w:val="single" w:sz="4" w:space="0" w:color="auto"/>
            </w:tcBorders>
          </w:tcPr>
          <w:p w14:paraId="1B396D3A" w14:textId="77777777" w:rsidR="00051530" w:rsidRPr="008C0937" w:rsidRDefault="00051530" w:rsidP="005F71EB">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1FFD7A" w14:textId="77777777" w:rsidR="00051530" w:rsidRPr="008C0937" w:rsidRDefault="00051530" w:rsidP="005F71EB">
            <w:pPr>
              <w:jc w:val="center"/>
              <w:rPr>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14:paraId="374BD5A9" w14:textId="77777777" w:rsidR="00051530" w:rsidRPr="008C0937" w:rsidRDefault="00051530" w:rsidP="005F71EB">
            <w:pPr>
              <w:jc w:val="center"/>
              <w:rPr>
                <w:color w:val="000000"/>
                <w:sz w:val="20"/>
                <w:szCs w:val="20"/>
              </w:rPr>
            </w:pPr>
          </w:p>
        </w:tc>
      </w:tr>
      <w:tr w:rsidR="00051530" w:rsidRPr="008C0937" w14:paraId="7D513B0F" w14:textId="77777777" w:rsidTr="258B2F73">
        <w:trPr>
          <w:trHeight w:val="270"/>
        </w:trPr>
        <w:tc>
          <w:tcPr>
            <w:tcW w:w="5508" w:type="dxa"/>
            <w:tcBorders>
              <w:top w:val="single" w:sz="4" w:space="0" w:color="auto"/>
              <w:left w:val="single" w:sz="4" w:space="0" w:color="auto"/>
              <w:bottom w:val="single" w:sz="4" w:space="0" w:color="auto"/>
              <w:right w:val="single" w:sz="4" w:space="0" w:color="auto"/>
            </w:tcBorders>
            <w:hideMark/>
          </w:tcPr>
          <w:p w14:paraId="74FA3F21" w14:textId="4B42D0DE" w:rsidR="00051530" w:rsidRPr="008C0937" w:rsidRDefault="00051530" w:rsidP="4418407F">
            <w:pPr>
              <w:jc w:val="both"/>
              <w:rPr>
                <w:b/>
                <w:bCs/>
                <w:color w:val="000000"/>
                <w:sz w:val="20"/>
                <w:szCs w:val="20"/>
              </w:rPr>
            </w:pPr>
            <w:r w:rsidRPr="258B2F73">
              <w:rPr>
                <w:b/>
                <w:bCs/>
                <w:color w:val="000000" w:themeColor="text1"/>
                <w:sz w:val="20"/>
                <w:szCs w:val="20"/>
              </w:rPr>
              <w:t>Toplam İş</w:t>
            </w:r>
            <w:r w:rsidR="790EED3F" w:rsidRPr="258B2F73">
              <w:rPr>
                <w:b/>
                <w:bCs/>
                <w:color w:val="000000" w:themeColor="text1"/>
                <w:sz w:val="20"/>
                <w:szCs w:val="20"/>
              </w:rPr>
              <w:t xml:space="preserve"> </w:t>
            </w:r>
            <w:r w:rsidRPr="258B2F73">
              <w:rPr>
                <w:b/>
                <w:bCs/>
                <w:color w:val="000000" w:themeColor="text1"/>
                <w:sz w:val="20"/>
                <w:szCs w:val="20"/>
              </w:rPr>
              <w:t>yükü (</w:t>
            </w:r>
            <w:r w:rsidR="5982C3CF" w:rsidRPr="258B2F73">
              <w:rPr>
                <w:b/>
                <w:bCs/>
                <w:color w:val="000000" w:themeColor="text1"/>
                <w:sz w:val="20"/>
                <w:szCs w:val="20"/>
              </w:rPr>
              <w:t>S</w:t>
            </w:r>
            <w:r w:rsidRPr="258B2F73">
              <w:rPr>
                <w:b/>
                <w:bCs/>
                <w:color w:val="000000" w:themeColor="text1"/>
                <w:sz w:val="20"/>
                <w:szCs w:val="20"/>
              </w:rPr>
              <w:t>aat)</w:t>
            </w:r>
          </w:p>
        </w:tc>
        <w:tc>
          <w:tcPr>
            <w:tcW w:w="979" w:type="dxa"/>
            <w:tcBorders>
              <w:top w:val="single" w:sz="4" w:space="0" w:color="auto"/>
              <w:left w:val="single" w:sz="4" w:space="0" w:color="auto"/>
              <w:bottom w:val="single" w:sz="4" w:space="0" w:color="auto"/>
              <w:right w:val="single" w:sz="4" w:space="0" w:color="auto"/>
            </w:tcBorders>
          </w:tcPr>
          <w:p w14:paraId="3F54CAB3" w14:textId="77777777" w:rsidR="00051530" w:rsidRPr="008C0937" w:rsidRDefault="00051530" w:rsidP="005F71EB">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F11CA7" w14:textId="77777777" w:rsidR="00051530" w:rsidRPr="008C0937" w:rsidRDefault="00051530" w:rsidP="005F71EB">
            <w:pPr>
              <w:jc w:val="center"/>
              <w:rPr>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hideMark/>
          </w:tcPr>
          <w:p w14:paraId="66E51486" w14:textId="77777777" w:rsidR="00051530" w:rsidRPr="008C0937" w:rsidRDefault="00051530" w:rsidP="005F71EB">
            <w:pPr>
              <w:jc w:val="center"/>
              <w:rPr>
                <w:b/>
                <w:color w:val="000000"/>
                <w:sz w:val="20"/>
                <w:szCs w:val="20"/>
              </w:rPr>
            </w:pPr>
            <w:r w:rsidRPr="008C0937">
              <w:rPr>
                <w:b/>
                <w:color w:val="000000"/>
                <w:sz w:val="20"/>
                <w:szCs w:val="20"/>
              </w:rPr>
              <w:t>50</w:t>
            </w:r>
          </w:p>
        </w:tc>
      </w:tr>
      <w:tr w:rsidR="00051530" w:rsidRPr="008C0937" w14:paraId="6C2398D7"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30539B3F" w14:textId="77777777" w:rsidR="00051530" w:rsidRPr="008C0937" w:rsidRDefault="00051530" w:rsidP="005F71EB">
            <w:pPr>
              <w:jc w:val="both"/>
              <w:rPr>
                <w:b/>
                <w:color w:val="000000"/>
                <w:sz w:val="20"/>
                <w:szCs w:val="20"/>
              </w:rPr>
            </w:pPr>
            <w:r w:rsidRPr="008C0937">
              <w:rPr>
                <w:b/>
                <w:color w:val="000000"/>
                <w:sz w:val="20"/>
                <w:szCs w:val="20"/>
              </w:rPr>
              <w:t xml:space="preserve">Dersin AKTS kredisi </w:t>
            </w:r>
          </w:p>
          <w:p w14:paraId="12778FD7" w14:textId="369C3765" w:rsidR="00051530" w:rsidRPr="008C0937" w:rsidRDefault="00051530" w:rsidP="4418407F">
            <w:pPr>
              <w:jc w:val="both"/>
              <w:rPr>
                <w:b/>
                <w:bCs/>
                <w:color w:val="000000"/>
                <w:sz w:val="20"/>
                <w:szCs w:val="20"/>
              </w:rPr>
            </w:pPr>
            <w:r w:rsidRPr="4418407F">
              <w:rPr>
                <w:b/>
                <w:bCs/>
                <w:color w:val="000000" w:themeColor="text1"/>
                <w:sz w:val="20"/>
                <w:szCs w:val="20"/>
              </w:rPr>
              <w:t>Toplam İş</w:t>
            </w:r>
            <w:r w:rsidR="0C565E97" w:rsidRPr="4418407F">
              <w:rPr>
                <w:b/>
                <w:bCs/>
                <w:color w:val="000000" w:themeColor="text1"/>
                <w:sz w:val="20"/>
                <w:szCs w:val="20"/>
              </w:rPr>
              <w:t xml:space="preserve"> </w:t>
            </w:r>
            <w:r w:rsidRPr="4418407F">
              <w:rPr>
                <w:b/>
                <w:bCs/>
                <w:color w:val="000000" w:themeColor="text1"/>
                <w:sz w:val="20"/>
                <w:szCs w:val="20"/>
              </w:rPr>
              <w:t>yükü (saat) / 25</w:t>
            </w:r>
          </w:p>
        </w:tc>
        <w:tc>
          <w:tcPr>
            <w:tcW w:w="979" w:type="dxa"/>
            <w:tcBorders>
              <w:top w:val="single" w:sz="4" w:space="0" w:color="auto"/>
              <w:left w:val="single" w:sz="4" w:space="0" w:color="auto"/>
              <w:bottom w:val="single" w:sz="4" w:space="0" w:color="auto"/>
              <w:right w:val="single" w:sz="4" w:space="0" w:color="auto"/>
            </w:tcBorders>
          </w:tcPr>
          <w:p w14:paraId="0FD5D751" w14:textId="77777777" w:rsidR="00051530" w:rsidRPr="008C0937" w:rsidRDefault="00051530" w:rsidP="005F71EB">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9B1F859" w14:textId="77777777" w:rsidR="00051530" w:rsidRPr="008C0937" w:rsidRDefault="00051530" w:rsidP="005F71EB">
            <w:pPr>
              <w:jc w:val="center"/>
              <w:rPr>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hideMark/>
          </w:tcPr>
          <w:p w14:paraId="5B913177" w14:textId="77777777" w:rsidR="00051530" w:rsidRPr="008C0937" w:rsidRDefault="00051530" w:rsidP="005F71EB">
            <w:pPr>
              <w:ind w:left="-108" w:right="-118"/>
              <w:jc w:val="center"/>
              <w:rPr>
                <w:b/>
                <w:color w:val="000000"/>
                <w:sz w:val="20"/>
                <w:szCs w:val="20"/>
              </w:rPr>
            </w:pPr>
            <w:r w:rsidRPr="008C0937">
              <w:rPr>
                <w:b/>
                <w:color w:val="000000"/>
                <w:sz w:val="20"/>
                <w:szCs w:val="20"/>
              </w:rPr>
              <w:t>2</w:t>
            </w:r>
          </w:p>
        </w:tc>
      </w:tr>
    </w:tbl>
    <w:p w14:paraId="6AC43C52" w14:textId="77777777" w:rsidR="006807C4" w:rsidRDefault="006807C4" w:rsidP="00D801D2">
      <w:pPr>
        <w:pStyle w:val="Balk2"/>
      </w:pPr>
    </w:p>
    <w:p w14:paraId="5D175051" w14:textId="737AA227" w:rsidR="00AE53C7" w:rsidRPr="00F30E02" w:rsidRDefault="00AE53C7" w:rsidP="00D801D2">
      <w:pPr>
        <w:pStyle w:val="Balk2"/>
      </w:pPr>
      <w:bookmarkStart w:id="91" w:name="_Toc184248560"/>
      <w:bookmarkStart w:id="92" w:name="_Toc90408638"/>
      <w:bookmarkEnd w:id="86"/>
      <w:r w:rsidRPr="008C0937">
        <w:t>yDL 1007 Yabancı Dil I (İngilizce)</w:t>
      </w:r>
      <w:bookmarkEnd w:id="91"/>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1713"/>
        <w:gridCol w:w="1680"/>
        <w:gridCol w:w="993"/>
        <w:gridCol w:w="3825"/>
      </w:tblGrid>
      <w:tr w:rsidR="00AE53C7" w:rsidRPr="008C0937" w14:paraId="4EFEB909" w14:textId="77777777" w:rsidTr="000A75D6">
        <w:trPr>
          <w:trHeight w:val="453"/>
        </w:trPr>
        <w:tc>
          <w:tcPr>
            <w:tcW w:w="5526" w:type="dxa"/>
            <w:gridSpan w:val="4"/>
            <w:tcBorders>
              <w:top w:val="single" w:sz="4" w:space="0" w:color="auto"/>
              <w:left w:val="single" w:sz="4" w:space="0" w:color="auto"/>
              <w:bottom w:val="single" w:sz="4" w:space="0" w:color="auto"/>
              <w:right w:val="single" w:sz="4" w:space="0" w:color="auto"/>
            </w:tcBorders>
            <w:hideMark/>
          </w:tcPr>
          <w:p w14:paraId="62711F19" w14:textId="77777777" w:rsidR="00AE53C7" w:rsidRPr="008C0937" w:rsidRDefault="00AE53C7" w:rsidP="005F71EB">
            <w:pPr>
              <w:rPr>
                <w:b/>
                <w:sz w:val="20"/>
                <w:szCs w:val="20"/>
              </w:rPr>
            </w:pPr>
            <w:r w:rsidRPr="008C0937">
              <w:rPr>
                <w:b/>
                <w:sz w:val="20"/>
                <w:szCs w:val="20"/>
              </w:rPr>
              <w:t>Dersi Veren Birim(ler):</w:t>
            </w:r>
          </w:p>
          <w:p w14:paraId="28C2DC99" w14:textId="77777777" w:rsidR="00AE53C7" w:rsidRPr="008C0937" w:rsidRDefault="00AE53C7" w:rsidP="005F71EB">
            <w:pPr>
              <w:rPr>
                <w:sz w:val="20"/>
                <w:szCs w:val="20"/>
              </w:rPr>
            </w:pPr>
            <w:r w:rsidRPr="008C0937">
              <w:rPr>
                <w:sz w:val="20"/>
                <w:szCs w:val="20"/>
              </w:rPr>
              <w:t xml:space="preserve">Yabancı Diller Yüksek Okulu         </w:t>
            </w:r>
          </w:p>
        </w:tc>
        <w:tc>
          <w:tcPr>
            <w:tcW w:w="3825" w:type="dxa"/>
            <w:tcBorders>
              <w:top w:val="single" w:sz="4" w:space="0" w:color="auto"/>
              <w:left w:val="single" w:sz="4" w:space="0" w:color="auto"/>
              <w:bottom w:val="single" w:sz="4" w:space="0" w:color="auto"/>
              <w:right w:val="single" w:sz="4" w:space="0" w:color="auto"/>
            </w:tcBorders>
            <w:hideMark/>
          </w:tcPr>
          <w:p w14:paraId="56959D3E" w14:textId="77777777" w:rsidR="00AE53C7" w:rsidRPr="008C0937" w:rsidRDefault="00AE53C7" w:rsidP="005F71EB">
            <w:pPr>
              <w:rPr>
                <w:b/>
                <w:sz w:val="20"/>
                <w:szCs w:val="20"/>
              </w:rPr>
            </w:pPr>
            <w:r w:rsidRPr="008C0937">
              <w:rPr>
                <w:b/>
                <w:sz w:val="20"/>
                <w:szCs w:val="20"/>
              </w:rPr>
              <w:t xml:space="preserve">Dersi Alan Birim(ler): </w:t>
            </w:r>
          </w:p>
          <w:p w14:paraId="44BE2E30" w14:textId="77777777" w:rsidR="00AE53C7" w:rsidRPr="008C0937" w:rsidRDefault="00AE53C7" w:rsidP="005F71EB">
            <w:pPr>
              <w:rPr>
                <w:b/>
                <w:sz w:val="20"/>
                <w:szCs w:val="20"/>
              </w:rPr>
            </w:pPr>
            <w:r w:rsidRPr="008C0937">
              <w:rPr>
                <w:sz w:val="20"/>
                <w:szCs w:val="20"/>
              </w:rPr>
              <w:t>Hemşirelik Fakültesi</w:t>
            </w:r>
          </w:p>
        </w:tc>
      </w:tr>
      <w:tr w:rsidR="00AE53C7" w:rsidRPr="008C0937" w14:paraId="1EE103AF" w14:textId="77777777" w:rsidTr="000A75D6">
        <w:trPr>
          <w:trHeight w:val="453"/>
        </w:trPr>
        <w:tc>
          <w:tcPr>
            <w:tcW w:w="5526" w:type="dxa"/>
            <w:gridSpan w:val="4"/>
            <w:tcBorders>
              <w:top w:val="single" w:sz="4" w:space="0" w:color="auto"/>
              <w:left w:val="single" w:sz="4" w:space="0" w:color="auto"/>
              <w:bottom w:val="single" w:sz="4" w:space="0" w:color="auto"/>
              <w:right w:val="single" w:sz="4" w:space="0" w:color="auto"/>
            </w:tcBorders>
            <w:hideMark/>
          </w:tcPr>
          <w:p w14:paraId="1D0D60B1" w14:textId="77777777" w:rsidR="00AE53C7" w:rsidRPr="008C0937" w:rsidRDefault="00AE53C7" w:rsidP="005F71EB">
            <w:pPr>
              <w:rPr>
                <w:sz w:val="20"/>
                <w:szCs w:val="20"/>
              </w:rPr>
            </w:pPr>
            <w:r w:rsidRPr="008C0937">
              <w:rPr>
                <w:b/>
                <w:sz w:val="20"/>
                <w:szCs w:val="20"/>
              </w:rPr>
              <w:t xml:space="preserve">Bölüm Adı: </w:t>
            </w:r>
            <w:r w:rsidRPr="008C0937">
              <w:rPr>
                <w:sz w:val="20"/>
                <w:szCs w:val="20"/>
              </w:rPr>
              <w:t>Hemşirelik</w:t>
            </w:r>
          </w:p>
        </w:tc>
        <w:tc>
          <w:tcPr>
            <w:tcW w:w="3825" w:type="dxa"/>
            <w:tcBorders>
              <w:top w:val="single" w:sz="4" w:space="0" w:color="auto"/>
              <w:left w:val="single" w:sz="4" w:space="0" w:color="auto"/>
              <w:bottom w:val="single" w:sz="4" w:space="0" w:color="auto"/>
              <w:right w:val="single" w:sz="4" w:space="0" w:color="auto"/>
            </w:tcBorders>
            <w:hideMark/>
          </w:tcPr>
          <w:p w14:paraId="254338A6" w14:textId="77777777" w:rsidR="00AE53C7" w:rsidRPr="008C0937" w:rsidRDefault="00AE53C7" w:rsidP="005F71EB">
            <w:pPr>
              <w:rPr>
                <w:sz w:val="20"/>
                <w:szCs w:val="20"/>
              </w:rPr>
            </w:pPr>
            <w:r w:rsidRPr="008C0937">
              <w:rPr>
                <w:b/>
                <w:sz w:val="20"/>
                <w:szCs w:val="20"/>
              </w:rPr>
              <w:t xml:space="preserve">Dersin Adı: </w:t>
            </w:r>
            <w:r w:rsidRPr="008C0937">
              <w:rPr>
                <w:sz w:val="20"/>
                <w:szCs w:val="20"/>
              </w:rPr>
              <w:t>Yabancı Dil II (İNGİLİZCE)</w:t>
            </w:r>
          </w:p>
        </w:tc>
      </w:tr>
      <w:tr w:rsidR="00AE53C7" w:rsidRPr="008C0937" w14:paraId="7AB60730" w14:textId="77777777" w:rsidTr="000A75D6">
        <w:trPr>
          <w:trHeight w:val="255"/>
        </w:trPr>
        <w:tc>
          <w:tcPr>
            <w:tcW w:w="5526" w:type="dxa"/>
            <w:gridSpan w:val="4"/>
            <w:tcBorders>
              <w:top w:val="single" w:sz="4" w:space="0" w:color="auto"/>
              <w:left w:val="single" w:sz="4" w:space="0" w:color="auto"/>
              <w:bottom w:val="single" w:sz="4" w:space="0" w:color="auto"/>
              <w:right w:val="single" w:sz="4" w:space="0" w:color="auto"/>
            </w:tcBorders>
            <w:hideMark/>
          </w:tcPr>
          <w:p w14:paraId="39572013" w14:textId="77777777" w:rsidR="00AE53C7" w:rsidRPr="008C0937" w:rsidRDefault="00AE53C7" w:rsidP="005F71EB">
            <w:pPr>
              <w:rPr>
                <w:b/>
                <w:sz w:val="20"/>
                <w:szCs w:val="20"/>
              </w:rPr>
            </w:pPr>
            <w:r w:rsidRPr="008C0937">
              <w:rPr>
                <w:b/>
                <w:sz w:val="20"/>
                <w:szCs w:val="20"/>
              </w:rPr>
              <w:t xml:space="preserve">Dersin Düzeyi: </w:t>
            </w:r>
            <w:r w:rsidRPr="008C0937">
              <w:rPr>
                <w:sz w:val="20"/>
                <w:szCs w:val="20"/>
              </w:rPr>
              <w:t>Lisans</w:t>
            </w:r>
          </w:p>
        </w:tc>
        <w:tc>
          <w:tcPr>
            <w:tcW w:w="3825" w:type="dxa"/>
            <w:tcBorders>
              <w:top w:val="single" w:sz="4" w:space="0" w:color="auto"/>
              <w:left w:val="single" w:sz="4" w:space="0" w:color="auto"/>
              <w:bottom w:val="single" w:sz="4" w:space="0" w:color="auto"/>
              <w:right w:val="single" w:sz="4" w:space="0" w:color="auto"/>
            </w:tcBorders>
            <w:hideMark/>
          </w:tcPr>
          <w:p w14:paraId="5E764806" w14:textId="77777777" w:rsidR="00AE53C7" w:rsidRPr="008C0937" w:rsidRDefault="00AE53C7" w:rsidP="005F71EB">
            <w:pPr>
              <w:tabs>
                <w:tab w:val="right" w:pos="3438"/>
              </w:tabs>
              <w:rPr>
                <w:b/>
                <w:sz w:val="20"/>
                <w:szCs w:val="20"/>
              </w:rPr>
            </w:pPr>
            <w:r w:rsidRPr="008C0937">
              <w:rPr>
                <w:b/>
                <w:sz w:val="20"/>
                <w:szCs w:val="20"/>
              </w:rPr>
              <w:t xml:space="preserve">Dersin Kodu: </w:t>
            </w:r>
            <w:r w:rsidRPr="008C0937">
              <w:rPr>
                <w:sz w:val="20"/>
                <w:szCs w:val="20"/>
              </w:rPr>
              <w:t>YDİ 1007</w:t>
            </w:r>
          </w:p>
        </w:tc>
      </w:tr>
      <w:tr w:rsidR="00AE53C7" w:rsidRPr="008C0937" w14:paraId="1C3B8B11" w14:textId="77777777" w:rsidTr="000A75D6">
        <w:trPr>
          <w:trHeight w:val="520"/>
        </w:trPr>
        <w:tc>
          <w:tcPr>
            <w:tcW w:w="5526" w:type="dxa"/>
            <w:gridSpan w:val="4"/>
            <w:tcBorders>
              <w:top w:val="single" w:sz="4" w:space="0" w:color="auto"/>
              <w:left w:val="single" w:sz="4" w:space="0" w:color="auto"/>
              <w:bottom w:val="single" w:sz="4" w:space="0" w:color="auto"/>
              <w:right w:val="single" w:sz="4" w:space="0" w:color="auto"/>
            </w:tcBorders>
            <w:hideMark/>
          </w:tcPr>
          <w:p w14:paraId="343EA3B1" w14:textId="77777777" w:rsidR="00AE53C7" w:rsidRPr="008C0937" w:rsidRDefault="00AE53C7" w:rsidP="005F71EB">
            <w:pPr>
              <w:rPr>
                <w:b/>
                <w:sz w:val="20"/>
                <w:szCs w:val="20"/>
              </w:rPr>
            </w:pPr>
            <w:r w:rsidRPr="008C0937">
              <w:rPr>
                <w:b/>
                <w:sz w:val="20"/>
                <w:szCs w:val="20"/>
              </w:rPr>
              <w:t>Formun Düzenlenme/Yenilenme Tarihi:</w:t>
            </w:r>
          </w:p>
          <w:p w14:paraId="621A7C77" w14:textId="77777777" w:rsidR="00AE53C7" w:rsidRPr="008C0937" w:rsidRDefault="00AE53C7" w:rsidP="005F71EB">
            <w:pPr>
              <w:rPr>
                <w:sz w:val="20"/>
                <w:szCs w:val="20"/>
              </w:rPr>
            </w:pPr>
            <w:r>
              <w:rPr>
                <w:sz w:val="20"/>
                <w:szCs w:val="20"/>
              </w:rPr>
              <w:t>08.11.2023</w:t>
            </w:r>
          </w:p>
        </w:tc>
        <w:tc>
          <w:tcPr>
            <w:tcW w:w="3825" w:type="dxa"/>
            <w:tcBorders>
              <w:top w:val="single" w:sz="4" w:space="0" w:color="auto"/>
              <w:left w:val="single" w:sz="4" w:space="0" w:color="auto"/>
              <w:bottom w:val="single" w:sz="4" w:space="0" w:color="auto"/>
              <w:right w:val="single" w:sz="4" w:space="0" w:color="auto"/>
            </w:tcBorders>
            <w:hideMark/>
          </w:tcPr>
          <w:p w14:paraId="2D25BFCB" w14:textId="77777777" w:rsidR="00AE53C7" w:rsidRPr="008C0937" w:rsidRDefault="00AE53C7" w:rsidP="005F71EB">
            <w:pPr>
              <w:rPr>
                <w:sz w:val="20"/>
                <w:szCs w:val="20"/>
              </w:rPr>
            </w:pPr>
            <w:r w:rsidRPr="008C0937">
              <w:rPr>
                <w:b/>
                <w:sz w:val="20"/>
                <w:szCs w:val="20"/>
              </w:rPr>
              <w:t xml:space="preserve">Dersin Türü: </w:t>
            </w:r>
            <w:r w:rsidRPr="008C0937">
              <w:rPr>
                <w:sz w:val="20"/>
                <w:szCs w:val="20"/>
              </w:rPr>
              <w:t>Zorunlu</w:t>
            </w:r>
          </w:p>
        </w:tc>
      </w:tr>
      <w:tr w:rsidR="00AE53C7" w:rsidRPr="008C0937" w14:paraId="6811D3C6" w14:textId="77777777" w:rsidTr="000A75D6">
        <w:trPr>
          <w:trHeight w:val="453"/>
        </w:trPr>
        <w:tc>
          <w:tcPr>
            <w:tcW w:w="5526" w:type="dxa"/>
            <w:gridSpan w:val="4"/>
            <w:tcBorders>
              <w:top w:val="single" w:sz="4" w:space="0" w:color="auto"/>
              <w:left w:val="single" w:sz="4" w:space="0" w:color="auto"/>
              <w:bottom w:val="single" w:sz="4" w:space="0" w:color="auto"/>
              <w:right w:val="single" w:sz="4" w:space="0" w:color="auto"/>
            </w:tcBorders>
            <w:hideMark/>
          </w:tcPr>
          <w:p w14:paraId="3352C71F" w14:textId="77777777" w:rsidR="00AE53C7" w:rsidRPr="008C0937" w:rsidRDefault="00AE53C7" w:rsidP="005F71EB">
            <w:pPr>
              <w:rPr>
                <w:b/>
                <w:sz w:val="20"/>
                <w:szCs w:val="20"/>
              </w:rPr>
            </w:pPr>
            <w:r w:rsidRPr="008C0937">
              <w:rPr>
                <w:b/>
                <w:sz w:val="20"/>
                <w:szCs w:val="20"/>
              </w:rPr>
              <w:lastRenderedPageBreak/>
              <w:t xml:space="preserve">Dersin Öğretim Dili: </w:t>
            </w:r>
            <w:r w:rsidRPr="008C0937">
              <w:rPr>
                <w:sz w:val="20"/>
                <w:szCs w:val="20"/>
              </w:rPr>
              <w:t>İngilizce</w:t>
            </w:r>
          </w:p>
          <w:p w14:paraId="09ADAFBB" w14:textId="77777777" w:rsidR="00AE53C7" w:rsidRPr="008C0937" w:rsidRDefault="00AE53C7" w:rsidP="005F71EB">
            <w:pPr>
              <w:rPr>
                <w:sz w:val="20"/>
                <w:szCs w:val="20"/>
              </w:rPr>
            </w:pPr>
            <w:r w:rsidRPr="008C0937">
              <w:rPr>
                <w:b/>
                <w:sz w:val="20"/>
                <w:szCs w:val="20"/>
              </w:rPr>
              <w:tab/>
            </w:r>
          </w:p>
        </w:tc>
        <w:tc>
          <w:tcPr>
            <w:tcW w:w="3825" w:type="dxa"/>
            <w:tcBorders>
              <w:top w:val="single" w:sz="4" w:space="0" w:color="auto"/>
              <w:left w:val="single" w:sz="4" w:space="0" w:color="auto"/>
              <w:bottom w:val="single" w:sz="4" w:space="0" w:color="auto"/>
              <w:right w:val="single" w:sz="4" w:space="0" w:color="auto"/>
            </w:tcBorders>
          </w:tcPr>
          <w:p w14:paraId="673B46A3" w14:textId="77777777" w:rsidR="00AE53C7" w:rsidRPr="008C0937" w:rsidRDefault="00AE53C7" w:rsidP="005F71EB">
            <w:pPr>
              <w:rPr>
                <w:b/>
                <w:sz w:val="20"/>
                <w:szCs w:val="20"/>
              </w:rPr>
            </w:pPr>
            <w:r w:rsidRPr="008C0937">
              <w:rPr>
                <w:b/>
                <w:sz w:val="20"/>
                <w:szCs w:val="20"/>
              </w:rPr>
              <w:t xml:space="preserve">Dersin Öğretim Üyesi/Üyeleri: </w:t>
            </w:r>
            <w:r w:rsidRPr="008C0937">
              <w:rPr>
                <w:sz w:val="20"/>
                <w:szCs w:val="20"/>
              </w:rPr>
              <w:t>Okutman Melike ÖZBEYLİ</w:t>
            </w:r>
          </w:p>
        </w:tc>
      </w:tr>
      <w:tr w:rsidR="00AE53C7" w:rsidRPr="008C0937" w14:paraId="4802029B" w14:textId="77777777" w:rsidTr="000A75D6">
        <w:trPr>
          <w:trHeight w:val="453"/>
        </w:trPr>
        <w:tc>
          <w:tcPr>
            <w:tcW w:w="5526" w:type="dxa"/>
            <w:gridSpan w:val="4"/>
            <w:tcBorders>
              <w:top w:val="single" w:sz="4" w:space="0" w:color="auto"/>
              <w:left w:val="single" w:sz="4" w:space="0" w:color="auto"/>
              <w:bottom w:val="single" w:sz="4" w:space="0" w:color="auto"/>
              <w:right w:val="single" w:sz="4" w:space="0" w:color="auto"/>
            </w:tcBorders>
            <w:hideMark/>
          </w:tcPr>
          <w:p w14:paraId="0EF636BD" w14:textId="77777777" w:rsidR="00AE53C7" w:rsidRPr="008C0937" w:rsidRDefault="00AE53C7" w:rsidP="005F71EB">
            <w:pPr>
              <w:rPr>
                <w:b/>
                <w:sz w:val="20"/>
                <w:szCs w:val="20"/>
              </w:rPr>
            </w:pPr>
            <w:r w:rsidRPr="008C0937">
              <w:rPr>
                <w:b/>
                <w:sz w:val="20"/>
                <w:szCs w:val="20"/>
              </w:rPr>
              <w:t xml:space="preserve">Dersin Önkoşulu: </w:t>
            </w:r>
          </w:p>
          <w:p w14:paraId="169EA20A" w14:textId="77777777" w:rsidR="00AE53C7" w:rsidRPr="008C0937" w:rsidRDefault="00AE53C7" w:rsidP="005F71EB">
            <w:pPr>
              <w:rPr>
                <w:sz w:val="20"/>
                <w:szCs w:val="20"/>
              </w:rPr>
            </w:pPr>
            <w:r w:rsidRPr="008C0937">
              <w:rPr>
                <w:b/>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14:paraId="5EBB2802" w14:textId="77777777" w:rsidR="00AE53C7" w:rsidRPr="008C0937" w:rsidRDefault="00AE53C7" w:rsidP="005F71EB">
            <w:pPr>
              <w:rPr>
                <w:b/>
                <w:sz w:val="20"/>
                <w:szCs w:val="20"/>
              </w:rPr>
            </w:pPr>
            <w:r w:rsidRPr="008C0937">
              <w:rPr>
                <w:b/>
                <w:sz w:val="20"/>
                <w:szCs w:val="20"/>
              </w:rPr>
              <w:t>Önkoşul Olduğu Ders:</w:t>
            </w:r>
          </w:p>
          <w:p w14:paraId="4CFAAE6A" w14:textId="77777777" w:rsidR="00AE53C7" w:rsidRPr="008C0937" w:rsidRDefault="00AE53C7" w:rsidP="005F71EB">
            <w:pPr>
              <w:rPr>
                <w:sz w:val="20"/>
                <w:szCs w:val="20"/>
              </w:rPr>
            </w:pPr>
            <w:r w:rsidRPr="008C0937">
              <w:rPr>
                <w:b/>
                <w:sz w:val="20"/>
                <w:szCs w:val="20"/>
              </w:rPr>
              <w:t>-</w:t>
            </w:r>
          </w:p>
        </w:tc>
      </w:tr>
      <w:tr w:rsidR="00AE53C7" w:rsidRPr="008C0937" w14:paraId="71BFE474" w14:textId="77777777" w:rsidTr="000A75D6">
        <w:trPr>
          <w:trHeight w:val="689"/>
        </w:trPr>
        <w:tc>
          <w:tcPr>
            <w:tcW w:w="5526" w:type="dxa"/>
            <w:gridSpan w:val="4"/>
            <w:tcBorders>
              <w:top w:val="single" w:sz="4" w:space="0" w:color="auto"/>
              <w:left w:val="single" w:sz="4" w:space="0" w:color="auto"/>
              <w:bottom w:val="single" w:sz="4" w:space="0" w:color="auto"/>
              <w:right w:val="single" w:sz="4" w:space="0" w:color="auto"/>
            </w:tcBorders>
          </w:tcPr>
          <w:p w14:paraId="102AD5F2" w14:textId="77777777" w:rsidR="00AE53C7" w:rsidRPr="008C0937" w:rsidRDefault="00AE53C7" w:rsidP="005F71EB">
            <w:pPr>
              <w:rPr>
                <w:b/>
                <w:sz w:val="20"/>
                <w:szCs w:val="20"/>
              </w:rPr>
            </w:pPr>
            <w:r w:rsidRPr="008C0937">
              <w:rPr>
                <w:b/>
                <w:sz w:val="20"/>
                <w:szCs w:val="20"/>
              </w:rPr>
              <w:t xml:space="preserve">Haftalık Ders Saati: </w:t>
            </w:r>
            <w:r w:rsidRPr="008C0937">
              <w:rPr>
                <w:sz w:val="20"/>
                <w:szCs w:val="20"/>
              </w:rPr>
              <w:t>2 saat</w:t>
            </w:r>
          </w:p>
          <w:p w14:paraId="565E4C07" w14:textId="77777777" w:rsidR="00AE53C7" w:rsidRPr="008C0937" w:rsidRDefault="00AE53C7" w:rsidP="005F71EB">
            <w:pPr>
              <w:rPr>
                <w:b/>
                <w:sz w:val="20"/>
                <w:szCs w:val="20"/>
              </w:rPr>
            </w:pPr>
          </w:p>
          <w:p w14:paraId="7A977B56" w14:textId="77777777" w:rsidR="00AE53C7" w:rsidRPr="008C0937" w:rsidRDefault="00AE53C7" w:rsidP="005F71EB">
            <w:pPr>
              <w:rPr>
                <w:i/>
                <w:sz w:val="20"/>
                <w:szCs w:val="20"/>
              </w:rPr>
            </w:pPr>
          </w:p>
        </w:tc>
        <w:tc>
          <w:tcPr>
            <w:tcW w:w="3825" w:type="dxa"/>
            <w:tcBorders>
              <w:top w:val="single" w:sz="4" w:space="0" w:color="auto"/>
              <w:left w:val="single" w:sz="4" w:space="0" w:color="auto"/>
              <w:bottom w:val="single" w:sz="4" w:space="0" w:color="auto"/>
              <w:right w:val="single" w:sz="4" w:space="0" w:color="auto"/>
            </w:tcBorders>
            <w:hideMark/>
          </w:tcPr>
          <w:p w14:paraId="2063876F" w14:textId="77777777" w:rsidR="00AE53C7" w:rsidRPr="008C0937" w:rsidRDefault="00AE53C7" w:rsidP="005F71EB">
            <w:pPr>
              <w:rPr>
                <w:b/>
                <w:sz w:val="20"/>
                <w:szCs w:val="20"/>
              </w:rPr>
            </w:pPr>
            <w:r w:rsidRPr="008C0937">
              <w:rPr>
                <w:b/>
                <w:sz w:val="20"/>
                <w:szCs w:val="20"/>
              </w:rPr>
              <w:t xml:space="preserve">Ders Koordinatörü (Ders girişlerinden sorumlu olan kişi): </w:t>
            </w:r>
          </w:p>
          <w:p w14:paraId="254F6419" w14:textId="77777777" w:rsidR="00AE53C7" w:rsidRPr="008C0937" w:rsidRDefault="00AE53C7" w:rsidP="005F71EB">
            <w:pPr>
              <w:rPr>
                <w:sz w:val="20"/>
                <w:szCs w:val="20"/>
              </w:rPr>
            </w:pPr>
            <w:r w:rsidRPr="008C0937">
              <w:rPr>
                <w:sz w:val="20"/>
                <w:szCs w:val="20"/>
              </w:rPr>
              <w:t>Okutman Melike ÖZBEYLİ</w:t>
            </w:r>
          </w:p>
        </w:tc>
      </w:tr>
      <w:tr w:rsidR="00AE53C7" w:rsidRPr="008C0937" w14:paraId="1124F15C" w14:textId="77777777" w:rsidTr="000A75D6">
        <w:trPr>
          <w:trHeight w:val="324"/>
        </w:trPr>
        <w:tc>
          <w:tcPr>
            <w:tcW w:w="1140" w:type="dxa"/>
            <w:tcBorders>
              <w:top w:val="single" w:sz="4" w:space="0" w:color="auto"/>
              <w:left w:val="single" w:sz="4" w:space="0" w:color="auto"/>
              <w:bottom w:val="single" w:sz="4" w:space="0" w:color="auto"/>
              <w:right w:val="single" w:sz="4" w:space="0" w:color="auto"/>
            </w:tcBorders>
            <w:hideMark/>
          </w:tcPr>
          <w:p w14:paraId="69AC1A05" w14:textId="77777777" w:rsidR="00AE53C7" w:rsidRPr="008C0937" w:rsidRDefault="00AE53C7" w:rsidP="005F71EB">
            <w:pPr>
              <w:rPr>
                <w:sz w:val="20"/>
                <w:szCs w:val="20"/>
              </w:rPr>
            </w:pPr>
            <w:r w:rsidRPr="008C0937">
              <w:rPr>
                <w:sz w:val="20"/>
                <w:szCs w:val="20"/>
              </w:rPr>
              <w:t>Teori</w:t>
            </w:r>
          </w:p>
        </w:tc>
        <w:tc>
          <w:tcPr>
            <w:tcW w:w="1713" w:type="dxa"/>
            <w:tcBorders>
              <w:top w:val="single" w:sz="4" w:space="0" w:color="auto"/>
              <w:left w:val="single" w:sz="4" w:space="0" w:color="auto"/>
              <w:bottom w:val="single" w:sz="4" w:space="0" w:color="auto"/>
              <w:right w:val="single" w:sz="4" w:space="0" w:color="auto"/>
            </w:tcBorders>
            <w:hideMark/>
          </w:tcPr>
          <w:p w14:paraId="0A6F109B" w14:textId="77777777" w:rsidR="00AE53C7" w:rsidRPr="008C0937" w:rsidRDefault="00AE53C7" w:rsidP="005F71EB">
            <w:pPr>
              <w:rPr>
                <w:b/>
                <w:sz w:val="20"/>
                <w:szCs w:val="20"/>
              </w:rPr>
            </w:pPr>
            <w:r w:rsidRPr="008C0937">
              <w:rPr>
                <w:sz w:val="20"/>
                <w:szCs w:val="20"/>
              </w:rPr>
              <w:t>Uygulama</w:t>
            </w:r>
          </w:p>
        </w:tc>
        <w:tc>
          <w:tcPr>
            <w:tcW w:w="1680" w:type="dxa"/>
            <w:tcBorders>
              <w:top w:val="single" w:sz="4" w:space="0" w:color="auto"/>
              <w:left w:val="single" w:sz="4" w:space="0" w:color="auto"/>
              <w:bottom w:val="single" w:sz="4" w:space="0" w:color="auto"/>
              <w:right w:val="single" w:sz="4" w:space="0" w:color="auto"/>
            </w:tcBorders>
            <w:hideMark/>
          </w:tcPr>
          <w:p w14:paraId="61DCB52A" w14:textId="77777777" w:rsidR="00AE53C7" w:rsidRPr="008C0937" w:rsidRDefault="00AE53C7" w:rsidP="005F71EB">
            <w:pPr>
              <w:rPr>
                <w:sz w:val="20"/>
                <w:szCs w:val="20"/>
              </w:rPr>
            </w:pPr>
            <w:r w:rsidRPr="008C0937">
              <w:rPr>
                <w:sz w:val="20"/>
                <w:szCs w:val="20"/>
              </w:rPr>
              <w:t xml:space="preserve">Laboratuvar </w:t>
            </w:r>
          </w:p>
        </w:tc>
        <w:tc>
          <w:tcPr>
            <w:tcW w:w="993" w:type="dxa"/>
            <w:tcBorders>
              <w:top w:val="single" w:sz="4" w:space="0" w:color="auto"/>
              <w:left w:val="single" w:sz="4" w:space="0" w:color="auto"/>
              <w:bottom w:val="single" w:sz="4" w:space="0" w:color="auto"/>
              <w:right w:val="single" w:sz="4" w:space="0" w:color="auto"/>
            </w:tcBorders>
            <w:hideMark/>
          </w:tcPr>
          <w:p w14:paraId="6B1F0890" w14:textId="77777777" w:rsidR="00AE53C7" w:rsidRPr="008C0937" w:rsidRDefault="00AE53C7" w:rsidP="005F71EB">
            <w:pPr>
              <w:rPr>
                <w:b/>
                <w:sz w:val="20"/>
                <w:szCs w:val="20"/>
              </w:rPr>
            </w:pPr>
            <w:r w:rsidRPr="008C0937">
              <w:rPr>
                <w:b/>
                <w:sz w:val="20"/>
                <w:szCs w:val="20"/>
              </w:rPr>
              <w:t>Sunum</w:t>
            </w:r>
          </w:p>
        </w:tc>
        <w:tc>
          <w:tcPr>
            <w:tcW w:w="3825" w:type="dxa"/>
            <w:tcBorders>
              <w:top w:val="single" w:sz="4" w:space="0" w:color="auto"/>
              <w:left w:val="single" w:sz="4" w:space="0" w:color="auto"/>
              <w:bottom w:val="single" w:sz="4" w:space="0" w:color="auto"/>
              <w:right w:val="single" w:sz="4" w:space="0" w:color="auto"/>
            </w:tcBorders>
            <w:hideMark/>
          </w:tcPr>
          <w:p w14:paraId="20986344" w14:textId="77777777" w:rsidR="00AE53C7" w:rsidRPr="008C0937" w:rsidRDefault="00AE53C7" w:rsidP="005F71EB">
            <w:pPr>
              <w:rPr>
                <w:sz w:val="20"/>
                <w:szCs w:val="20"/>
              </w:rPr>
            </w:pPr>
            <w:r w:rsidRPr="008C0937">
              <w:rPr>
                <w:b/>
                <w:sz w:val="20"/>
                <w:szCs w:val="20"/>
              </w:rPr>
              <w:t xml:space="preserve">Dersin Ulusal Kredisi: </w:t>
            </w:r>
            <w:r w:rsidRPr="008C0937">
              <w:rPr>
                <w:sz w:val="20"/>
                <w:szCs w:val="20"/>
              </w:rPr>
              <w:t>2</w:t>
            </w:r>
          </w:p>
        </w:tc>
      </w:tr>
      <w:tr w:rsidR="00AE53C7" w:rsidRPr="008C0937" w14:paraId="60B94B6B" w14:textId="77777777" w:rsidTr="000A75D6">
        <w:trPr>
          <w:trHeight w:val="436"/>
        </w:trPr>
        <w:tc>
          <w:tcPr>
            <w:tcW w:w="1140" w:type="dxa"/>
            <w:tcBorders>
              <w:top w:val="single" w:sz="4" w:space="0" w:color="auto"/>
              <w:left w:val="single" w:sz="4" w:space="0" w:color="auto"/>
              <w:bottom w:val="single" w:sz="4" w:space="0" w:color="auto"/>
              <w:right w:val="single" w:sz="4" w:space="0" w:color="auto"/>
            </w:tcBorders>
            <w:hideMark/>
          </w:tcPr>
          <w:p w14:paraId="514C1F1A" w14:textId="77777777" w:rsidR="00AE53C7" w:rsidRPr="008C0937" w:rsidRDefault="00AE53C7" w:rsidP="005F71EB">
            <w:pPr>
              <w:rPr>
                <w:sz w:val="20"/>
                <w:szCs w:val="20"/>
              </w:rPr>
            </w:pPr>
            <w:r w:rsidRPr="008C0937">
              <w:rPr>
                <w:sz w:val="20"/>
                <w:szCs w:val="20"/>
              </w:rPr>
              <w:t>2</w:t>
            </w:r>
          </w:p>
        </w:tc>
        <w:tc>
          <w:tcPr>
            <w:tcW w:w="1713" w:type="dxa"/>
            <w:tcBorders>
              <w:top w:val="single" w:sz="4" w:space="0" w:color="auto"/>
              <w:left w:val="single" w:sz="4" w:space="0" w:color="auto"/>
              <w:bottom w:val="single" w:sz="4" w:space="0" w:color="auto"/>
              <w:right w:val="single" w:sz="4" w:space="0" w:color="auto"/>
            </w:tcBorders>
            <w:hideMark/>
          </w:tcPr>
          <w:p w14:paraId="705209A0" w14:textId="77777777" w:rsidR="00AE53C7" w:rsidRPr="008C0937" w:rsidRDefault="00AE53C7" w:rsidP="005F71EB">
            <w:pPr>
              <w:rPr>
                <w:sz w:val="20"/>
                <w:szCs w:val="20"/>
              </w:rPr>
            </w:pPr>
            <w:r w:rsidRPr="008C0937">
              <w:rPr>
                <w:sz w:val="20"/>
                <w:szCs w:val="20"/>
              </w:rPr>
              <w:t>0</w:t>
            </w:r>
          </w:p>
        </w:tc>
        <w:tc>
          <w:tcPr>
            <w:tcW w:w="1680" w:type="dxa"/>
            <w:tcBorders>
              <w:top w:val="single" w:sz="4" w:space="0" w:color="auto"/>
              <w:left w:val="single" w:sz="4" w:space="0" w:color="auto"/>
              <w:bottom w:val="single" w:sz="4" w:space="0" w:color="auto"/>
              <w:right w:val="single" w:sz="4" w:space="0" w:color="auto"/>
            </w:tcBorders>
            <w:hideMark/>
          </w:tcPr>
          <w:p w14:paraId="16482F85" w14:textId="77777777" w:rsidR="00AE53C7" w:rsidRPr="008C0937" w:rsidRDefault="00AE53C7" w:rsidP="005F71EB">
            <w:pPr>
              <w:rPr>
                <w:sz w:val="20"/>
                <w:szCs w:val="20"/>
              </w:rPr>
            </w:pPr>
            <w:r w:rsidRPr="008C0937">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14:paraId="6A53C679" w14:textId="77777777" w:rsidR="00AE53C7" w:rsidRPr="008C0937" w:rsidRDefault="00AE53C7" w:rsidP="005F71EB">
            <w:pPr>
              <w:rPr>
                <w:sz w:val="20"/>
                <w:szCs w:val="20"/>
              </w:rPr>
            </w:pPr>
            <w:r w:rsidRPr="008C0937">
              <w:rPr>
                <w:sz w:val="20"/>
                <w:szCs w:val="20"/>
              </w:rPr>
              <w:t>0</w:t>
            </w:r>
          </w:p>
        </w:tc>
        <w:tc>
          <w:tcPr>
            <w:tcW w:w="3825" w:type="dxa"/>
            <w:tcBorders>
              <w:top w:val="single" w:sz="4" w:space="0" w:color="auto"/>
              <w:left w:val="single" w:sz="4" w:space="0" w:color="auto"/>
              <w:bottom w:val="single" w:sz="4" w:space="0" w:color="auto"/>
              <w:right w:val="single" w:sz="4" w:space="0" w:color="auto"/>
            </w:tcBorders>
          </w:tcPr>
          <w:p w14:paraId="2AF202E6" w14:textId="77777777" w:rsidR="00AE53C7" w:rsidRPr="008C0937" w:rsidRDefault="00AE53C7" w:rsidP="005F71EB">
            <w:pPr>
              <w:rPr>
                <w:sz w:val="20"/>
                <w:szCs w:val="20"/>
              </w:rPr>
            </w:pPr>
            <w:r w:rsidRPr="008C0937">
              <w:rPr>
                <w:b/>
                <w:sz w:val="20"/>
                <w:szCs w:val="20"/>
              </w:rPr>
              <w:t xml:space="preserve">Dersin AKTS Kredisi: </w:t>
            </w:r>
            <w:r w:rsidRPr="008C0937">
              <w:rPr>
                <w:sz w:val="20"/>
                <w:szCs w:val="20"/>
              </w:rPr>
              <w:t>2</w:t>
            </w:r>
          </w:p>
          <w:p w14:paraId="2165FD76" w14:textId="77777777" w:rsidR="00AE53C7" w:rsidRPr="008C0937" w:rsidRDefault="00AE53C7" w:rsidP="005F71EB">
            <w:pPr>
              <w:rPr>
                <w:b/>
                <w:sz w:val="20"/>
                <w:szCs w:val="20"/>
              </w:rPr>
            </w:pPr>
          </w:p>
        </w:tc>
      </w:tr>
    </w:tbl>
    <w:p w14:paraId="3F8F2083" w14:textId="77777777" w:rsidR="00AE53C7" w:rsidRPr="008C0937" w:rsidRDefault="00AE53C7" w:rsidP="00AE53C7">
      <w:pPr>
        <w:jc w:val="center"/>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AE53C7" w:rsidRPr="008C0937" w14:paraId="397CC486" w14:textId="77777777" w:rsidTr="4418407F">
        <w:trPr>
          <w:trHeight w:val="372"/>
        </w:trPr>
        <w:tc>
          <w:tcPr>
            <w:tcW w:w="9634" w:type="dxa"/>
            <w:tcBorders>
              <w:top w:val="single" w:sz="4" w:space="0" w:color="auto"/>
              <w:left w:val="single" w:sz="4" w:space="0" w:color="auto"/>
              <w:bottom w:val="single" w:sz="4" w:space="0" w:color="auto"/>
              <w:right w:val="single" w:sz="4" w:space="0" w:color="auto"/>
            </w:tcBorders>
            <w:hideMark/>
          </w:tcPr>
          <w:p w14:paraId="70DF16DB" w14:textId="77777777" w:rsidR="00AE53C7" w:rsidRPr="008C0937" w:rsidRDefault="00AE53C7" w:rsidP="005F71EB">
            <w:pPr>
              <w:rPr>
                <w:sz w:val="20"/>
                <w:szCs w:val="20"/>
              </w:rPr>
            </w:pPr>
            <w:r w:rsidRPr="008C0937">
              <w:rPr>
                <w:b/>
                <w:sz w:val="20"/>
                <w:szCs w:val="20"/>
              </w:rPr>
              <w:t xml:space="preserve">Dersin Amacı: </w:t>
            </w:r>
            <w:r w:rsidRPr="008C0937">
              <w:rPr>
                <w:sz w:val="20"/>
                <w:szCs w:val="20"/>
              </w:rPr>
              <w:t>İngilizce öğretiminde iletişimsel yaklaşım doğrultusunda öğrenci merkezli tekniklerle öğrencilerin temel düzeyde konuşma ve anlama becerilerinin geliştirilmesi, kelime dağarcığının oluşturulması ve dilbilgisine hakim olması amaçlanmaktadır.</w:t>
            </w:r>
          </w:p>
        </w:tc>
      </w:tr>
      <w:tr w:rsidR="00AE53C7" w:rsidRPr="008C0937" w14:paraId="26340158" w14:textId="77777777" w:rsidTr="4418407F">
        <w:trPr>
          <w:trHeight w:val="525"/>
        </w:trPr>
        <w:tc>
          <w:tcPr>
            <w:tcW w:w="9634" w:type="dxa"/>
            <w:tcBorders>
              <w:top w:val="single" w:sz="4" w:space="0" w:color="auto"/>
              <w:left w:val="single" w:sz="4" w:space="0" w:color="auto"/>
              <w:bottom w:val="single" w:sz="4" w:space="0" w:color="auto"/>
              <w:right w:val="single" w:sz="4" w:space="0" w:color="auto"/>
            </w:tcBorders>
            <w:hideMark/>
          </w:tcPr>
          <w:p w14:paraId="028C10FD" w14:textId="2674F9FE" w:rsidR="00AE53C7" w:rsidRPr="008C0937" w:rsidRDefault="00AE53C7" w:rsidP="4418407F">
            <w:pPr>
              <w:rPr>
                <w:b/>
                <w:bCs/>
                <w:sz w:val="20"/>
                <w:szCs w:val="20"/>
              </w:rPr>
            </w:pPr>
            <w:r w:rsidRPr="4418407F">
              <w:rPr>
                <w:b/>
                <w:bCs/>
                <w:sz w:val="20"/>
                <w:szCs w:val="20"/>
              </w:rPr>
              <w:t xml:space="preserve">Dersin </w:t>
            </w:r>
            <w:r w:rsidR="58344D2D" w:rsidRPr="4418407F">
              <w:rPr>
                <w:b/>
                <w:bCs/>
                <w:sz w:val="20"/>
                <w:szCs w:val="20"/>
              </w:rPr>
              <w:t xml:space="preserve">Öğrenme </w:t>
            </w:r>
            <w:r w:rsidR="3888203A" w:rsidRPr="4418407F">
              <w:rPr>
                <w:b/>
                <w:bCs/>
                <w:sz w:val="20"/>
                <w:szCs w:val="20"/>
              </w:rPr>
              <w:t>Çıktıları</w:t>
            </w:r>
            <w:r w:rsidRPr="4418407F">
              <w:rPr>
                <w:b/>
                <w:bCs/>
                <w:sz w:val="20"/>
                <w:szCs w:val="20"/>
              </w:rPr>
              <w:t>:</w:t>
            </w:r>
          </w:p>
          <w:p w14:paraId="52747840" w14:textId="32314419" w:rsidR="00AE53C7" w:rsidRPr="008C0937" w:rsidRDefault="00AE53C7" w:rsidP="005F71EB">
            <w:pPr>
              <w:rPr>
                <w:sz w:val="20"/>
                <w:szCs w:val="20"/>
              </w:rPr>
            </w:pPr>
            <w:r w:rsidRPr="4418407F">
              <w:rPr>
                <w:b/>
                <w:bCs/>
                <w:sz w:val="20"/>
                <w:szCs w:val="20"/>
              </w:rPr>
              <w:t>Ö</w:t>
            </w:r>
            <w:r w:rsidR="06BD7829" w:rsidRPr="4418407F">
              <w:rPr>
                <w:b/>
                <w:bCs/>
                <w:sz w:val="20"/>
                <w:szCs w:val="20"/>
              </w:rPr>
              <w:t>Ç</w:t>
            </w:r>
            <w:r w:rsidRPr="4418407F">
              <w:rPr>
                <w:b/>
                <w:bCs/>
                <w:sz w:val="20"/>
                <w:szCs w:val="20"/>
              </w:rPr>
              <w:t>1.</w:t>
            </w:r>
            <w:r w:rsidRPr="4418407F">
              <w:rPr>
                <w:sz w:val="20"/>
                <w:szCs w:val="20"/>
              </w:rPr>
              <w:t xml:space="preserve"> Başlangıç düzeyinde İngilizce dilbilgisine ve kelime dağarcığına sahip olabilme</w:t>
            </w:r>
          </w:p>
          <w:p w14:paraId="59360DE3" w14:textId="7D235D0C" w:rsidR="00AE53C7" w:rsidRPr="008C0937" w:rsidRDefault="00AE53C7" w:rsidP="005F71EB">
            <w:pPr>
              <w:rPr>
                <w:sz w:val="20"/>
                <w:szCs w:val="20"/>
              </w:rPr>
            </w:pPr>
            <w:r w:rsidRPr="4418407F">
              <w:rPr>
                <w:b/>
                <w:bCs/>
                <w:sz w:val="20"/>
                <w:szCs w:val="20"/>
              </w:rPr>
              <w:t>Ö</w:t>
            </w:r>
            <w:r w:rsidR="0E4EAAB9" w:rsidRPr="4418407F">
              <w:rPr>
                <w:b/>
                <w:bCs/>
                <w:sz w:val="20"/>
                <w:szCs w:val="20"/>
              </w:rPr>
              <w:t>Ç</w:t>
            </w:r>
            <w:r w:rsidRPr="4418407F">
              <w:rPr>
                <w:b/>
                <w:bCs/>
                <w:sz w:val="20"/>
                <w:szCs w:val="20"/>
              </w:rPr>
              <w:t>2.</w:t>
            </w:r>
            <w:r w:rsidRPr="4418407F">
              <w:rPr>
                <w:sz w:val="20"/>
                <w:szCs w:val="20"/>
              </w:rPr>
              <w:t xml:space="preserve"> Başlangıç düzeyinde İngilizce metinleri okuyabilme.</w:t>
            </w:r>
          </w:p>
          <w:p w14:paraId="09BF97C2" w14:textId="65042C41" w:rsidR="00AE53C7" w:rsidRPr="008C0937" w:rsidRDefault="00AE53C7" w:rsidP="4418407F">
            <w:pPr>
              <w:rPr>
                <w:sz w:val="20"/>
                <w:szCs w:val="20"/>
              </w:rPr>
            </w:pPr>
            <w:r w:rsidRPr="4418407F">
              <w:rPr>
                <w:b/>
                <w:bCs/>
                <w:sz w:val="20"/>
                <w:szCs w:val="20"/>
              </w:rPr>
              <w:t>Ö</w:t>
            </w:r>
            <w:r w:rsidR="002006BF" w:rsidRPr="4418407F">
              <w:rPr>
                <w:b/>
                <w:bCs/>
                <w:sz w:val="20"/>
                <w:szCs w:val="20"/>
              </w:rPr>
              <w:t>Ç</w:t>
            </w:r>
            <w:r w:rsidRPr="4418407F">
              <w:rPr>
                <w:b/>
                <w:bCs/>
                <w:sz w:val="20"/>
                <w:szCs w:val="20"/>
              </w:rPr>
              <w:t>3.</w:t>
            </w:r>
            <w:r w:rsidRPr="4418407F">
              <w:rPr>
                <w:sz w:val="20"/>
                <w:szCs w:val="20"/>
              </w:rPr>
              <w:t xml:space="preserve"> Başlangıç düzeyinde İngilizce soruları cevaplayabilme.</w:t>
            </w:r>
          </w:p>
          <w:p w14:paraId="162D9C3C" w14:textId="0852B701" w:rsidR="00AE53C7" w:rsidRPr="008C0937" w:rsidRDefault="00AE53C7" w:rsidP="4418407F">
            <w:pPr>
              <w:rPr>
                <w:sz w:val="20"/>
                <w:szCs w:val="20"/>
              </w:rPr>
            </w:pPr>
            <w:r w:rsidRPr="4418407F">
              <w:rPr>
                <w:b/>
                <w:bCs/>
                <w:sz w:val="20"/>
                <w:szCs w:val="20"/>
              </w:rPr>
              <w:t>Ö</w:t>
            </w:r>
            <w:r w:rsidR="002006BF" w:rsidRPr="4418407F">
              <w:rPr>
                <w:b/>
                <w:bCs/>
                <w:sz w:val="20"/>
                <w:szCs w:val="20"/>
              </w:rPr>
              <w:t>Ç</w:t>
            </w:r>
            <w:r w:rsidRPr="4418407F">
              <w:rPr>
                <w:b/>
                <w:bCs/>
                <w:sz w:val="20"/>
                <w:szCs w:val="20"/>
              </w:rPr>
              <w:t xml:space="preserve"> 4.</w:t>
            </w:r>
            <w:r w:rsidRPr="4418407F">
              <w:rPr>
                <w:sz w:val="20"/>
                <w:szCs w:val="20"/>
              </w:rPr>
              <w:t xml:space="preserve"> Başlangıç düzeyinde İngilizce metinler yazabilme.</w:t>
            </w:r>
          </w:p>
          <w:p w14:paraId="6ECF6A75" w14:textId="4BF42FC4" w:rsidR="00AE53C7" w:rsidRPr="008C0937" w:rsidRDefault="00AE53C7" w:rsidP="4418407F">
            <w:pPr>
              <w:rPr>
                <w:sz w:val="20"/>
                <w:szCs w:val="20"/>
              </w:rPr>
            </w:pPr>
            <w:r w:rsidRPr="4418407F">
              <w:rPr>
                <w:b/>
                <w:bCs/>
                <w:sz w:val="20"/>
                <w:szCs w:val="20"/>
              </w:rPr>
              <w:t>Ö</w:t>
            </w:r>
            <w:r w:rsidR="26625DE6" w:rsidRPr="4418407F">
              <w:rPr>
                <w:b/>
                <w:bCs/>
                <w:sz w:val="20"/>
                <w:szCs w:val="20"/>
              </w:rPr>
              <w:t>Ç</w:t>
            </w:r>
            <w:r w:rsidRPr="4418407F">
              <w:rPr>
                <w:b/>
                <w:bCs/>
                <w:sz w:val="20"/>
                <w:szCs w:val="20"/>
              </w:rPr>
              <w:t xml:space="preserve"> 5.</w:t>
            </w:r>
            <w:r w:rsidRPr="4418407F">
              <w:rPr>
                <w:sz w:val="20"/>
                <w:szCs w:val="20"/>
              </w:rPr>
              <w:t xml:space="preserve"> Başlangıç düzeyinde İngilizce konuşabilme.</w:t>
            </w:r>
          </w:p>
        </w:tc>
      </w:tr>
    </w:tbl>
    <w:p w14:paraId="342443BE" w14:textId="77777777" w:rsidR="00AE53C7" w:rsidRPr="008C0937" w:rsidRDefault="00AE53C7" w:rsidP="00AE53C7">
      <w:pPr>
        <w:jc w:val="center"/>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AE53C7" w:rsidRPr="008C0937" w14:paraId="4D078392" w14:textId="77777777" w:rsidTr="00963581">
        <w:trPr>
          <w:trHeight w:val="425"/>
        </w:trPr>
        <w:tc>
          <w:tcPr>
            <w:tcW w:w="9634" w:type="dxa"/>
            <w:tcBorders>
              <w:top w:val="single" w:sz="4" w:space="0" w:color="auto"/>
              <w:left w:val="single" w:sz="4" w:space="0" w:color="auto"/>
              <w:bottom w:val="single" w:sz="4" w:space="0" w:color="auto"/>
              <w:right w:val="single" w:sz="4" w:space="0" w:color="auto"/>
            </w:tcBorders>
            <w:hideMark/>
          </w:tcPr>
          <w:p w14:paraId="6E47A165" w14:textId="77777777" w:rsidR="00AE53C7" w:rsidRPr="008C0937" w:rsidRDefault="00AE53C7" w:rsidP="005F71EB">
            <w:pPr>
              <w:rPr>
                <w:sz w:val="20"/>
                <w:szCs w:val="20"/>
              </w:rPr>
            </w:pPr>
            <w:r w:rsidRPr="008C0937">
              <w:rPr>
                <w:b/>
                <w:sz w:val="20"/>
                <w:szCs w:val="20"/>
              </w:rPr>
              <w:t>Öğrenme ve Öğretme Yöntemleri:</w:t>
            </w:r>
            <w:r w:rsidRPr="008C0937">
              <w:rPr>
                <w:sz w:val="20"/>
                <w:szCs w:val="20"/>
              </w:rPr>
              <w:t xml:space="preserve"> Ders anlatımı, soru-cevap, derslere katılım, okuma, dinleme, konuşma ve yazma aktiviteleri</w:t>
            </w:r>
          </w:p>
        </w:tc>
      </w:tr>
    </w:tbl>
    <w:p w14:paraId="344F56D3" w14:textId="77777777" w:rsidR="00AE53C7" w:rsidRPr="008C0937" w:rsidRDefault="00AE53C7" w:rsidP="00AE53C7">
      <w:pPr>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131"/>
        <w:gridCol w:w="3334"/>
      </w:tblGrid>
      <w:tr w:rsidR="00AE53C7" w:rsidRPr="008C0937" w14:paraId="35D14A61" w14:textId="77777777" w:rsidTr="00963581">
        <w:trPr>
          <w:trHeight w:val="143"/>
        </w:trPr>
        <w:tc>
          <w:tcPr>
            <w:tcW w:w="9634" w:type="dxa"/>
            <w:gridSpan w:val="3"/>
            <w:tcBorders>
              <w:top w:val="single" w:sz="4" w:space="0" w:color="auto"/>
              <w:left w:val="single" w:sz="4" w:space="0" w:color="auto"/>
              <w:bottom w:val="single" w:sz="4" w:space="0" w:color="auto"/>
              <w:right w:val="single" w:sz="4" w:space="0" w:color="auto"/>
            </w:tcBorders>
          </w:tcPr>
          <w:p w14:paraId="62C2ADDF" w14:textId="77777777" w:rsidR="00AE53C7" w:rsidRPr="008C0937" w:rsidRDefault="00AE53C7" w:rsidP="005F71EB">
            <w:pPr>
              <w:rPr>
                <w:b/>
                <w:sz w:val="20"/>
                <w:szCs w:val="20"/>
              </w:rPr>
            </w:pPr>
            <w:r w:rsidRPr="008C0937">
              <w:rPr>
                <w:b/>
                <w:sz w:val="20"/>
                <w:szCs w:val="20"/>
              </w:rPr>
              <w:t xml:space="preserve">Değerlendirme Yöntemleri: </w:t>
            </w:r>
          </w:p>
          <w:p w14:paraId="61954051" w14:textId="77777777" w:rsidR="00AE53C7" w:rsidRPr="008C0937" w:rsidRDefault="00AE53C7" w:rsidP="005F71EB">
            <w:pPr>
              <w:rPr>
                <w:sz w:val="20"/>
                <w:szCs w:val="20"/>
              </w:rPr>
            </w:pPr>
            <w:r w:rsidRPr="008C0937">
              <w:rPr>
                <w:sz w:val="20"/>
                <w:szCs w:val="20"/>
              </w:rPr>
              <w:t>Ara sınav ve final sınavları ile beş öğrenme kazanımı ölçülecektir.</w:t>
            </w:r>
          </w:p>
        </w:tc>
      </w:tr>
      <w:tr w:rsidR="00AE53C7" w:rsidRPr="008C0937" w14:paraId="7240E8DC" w14:textId="77777777" w:rsidTr="00963581">
        <w:trPr>
          <w:trHeight w:val="142"/>
        </w:trPr>
        <w:tc>
          <w:tcPr>
            <w:tcW w:w="3169" w:type="dxa"/>
            <w:tcBorders>
              <w:top w:val="single" w:sz="4" w:space="0" w:color="auto"/>
              <w:left w:val="single" w:sz="4" w:space="0" w:color="auto"/>
              <w:bottom w:val="single" w:sz="4" w:space="0" w:color="auto"/>
              <w:right w:val="single" w:sz="4" w:space="0" w:color="auto"/>
            </w:tcBorders>
          </w:tcPr>
          <w:p w14:paraId="391F34BE" w14:textId="77777777" w:rsidR="00AE53C7" w:rsidRPr="008C0937" w:rsidRDefault="00AE53C7" w:rsidP="005F71EB">
            <w:pPr>
              <w:jc w:val="center"/>
              <w:rPr>
                <w:b/>
                <w:sz w:val="20"/>
                <w:szCs w:val="20"/>
              </w:rPr>
            </w:pPr>
          </w:p>
        </w:tc>
        <w:tc>
          <w:tcPr>
            <w:tcW w:w="3131" w:type="dxa"/>
            <w:tcBorders>
              <w:top w:val="single" w:sz="4" w:space="0" w:color="auto"/>
              <w:left w:val="single" w:sz="4" w:space="0" w:color="auto"/>
              <w:bottom w:val="single" w:sz="4" w:space="0" w:color="auto"/>
              <w:right w:val="single" w:sz="4" w:space="0" w:color="auto"/>
            </w:tcBorders>
            <w:hideMark/>
          </w:tcPr>
          <w:p w14:paraId="7D373E21" w14:textId="77777777" w:rsidR="00AE53C7" w:rsidRPr="008C0937" w:rsidRDefault="00AE53C7" w:rsidP="005F71EB">
            <w:pPr>
              <w:jc w:val="center"/>
              <w:rPr>
                <w:b/>
                <w:sz w:val="20"/>
                <w:szCs w:val="20"/>
              </w:rPr>
            </w:pPr>
            <w:r w:rsidRPr="008C0937">
              <w:rPr>
                <w:sz w:val="20"/>
                <w:szCs w:val="20"/>
              </w:rPr>
              <w:t>Varsa (X) olarak işaretleyiniz</w:t>
            </w:r>
          </w:p>
        </w:tc>
        <w:tc>
          <w:tcPr>
            <w:tcW w:w="3334" w:type="dxa"/>
            <w:tcBorders>
              <w:top w:val="single" w:sz="4" w:space="0" w:color="auto"/>
              <w:left w:val="single" w:sz="4" w:space="0" w:color="auto"/>
              <w:bottom w:val="single" w:sz="4" w:space="0" w:color="auto"/>
              <w:right w:val="single" w:sz="4" w:space="0" w:color="auto"/>
            </w:tcBorders>
            <w:hideMark/>
          </w:tcPr>
          <w:p w14:paraId="4B576169" w14:textId="77777777" w:rsidR="00AE53C7" w:rsidRPr="008C0937" w:rsidRDefault="00AE53C7" w:rsidP="005F71EB">
            <w:pPr>
              <w:jc w:val="center"/>
              <w:rPr>
                <w:b/>
                <w:sz w:val="20"/>
                <w:szCs w:val="20"/>
              </w:rPr>
            </w:pPr>
            <w:r w:rsidRPr="008C0937">
              <w:rPr>
                <w:sz w:val="20"/>
                <w:szCs w:val="20"/>
              </w:rPr>
              <w:t>Yüzde (%)</w:t>
            </w:r>
          </w:p>
        </w:tc>
      </w:tr>
      <w:tr w:rsidR="00AE53C7" w:rsidRPr="008C0937" w14:paraId="65A66DF5" w14:textId="77777777" w:rsidTr="00963581">
        <w:trPr>
          <w:trHeight w:val="223"/>
        </w:trPr>
        <w:tc>
          <w:tcPr>
            <w:tcW w:w="3169" w:type="dxa"/>
            <w:tcBorders>
              <w:top w:val="single" w:sz="4" w:space="0" w:color="auto"/>
              <w:left w:val="single" w:sz="4" w:space="0" w:color="auto"/>
              <w:bottom w:val="single" w:sz="4" w:space="0" w:color="auto"/>
              <w:right w:val="single" w:sz="4" w:space="0" w:color="auto"/>
            </w:tcBorders>
            <w:vAlign w:val="center"/>
            <w:hideMark/>
          </w:tcPr>
          <w:p w14:paraId="3F323975" w14:textId="77777777" w:rsidR="00AE53C7" w:rsidRPr="008C0937" w:rsidRDefault="00AE53C7" w:rsidP="005F71EB">
            <w:pPr>
              <w:autoSpaceDE w:val="0"/>
              <w:autoSpaceDN w:val="0"/>
              <w:adjustRightInd w:val="0"/>
              <w:rPr>
                <w:sz w:val="20"/>
                <w:szCs w:val="20"/>
              </w:rPr>
            </w:pPr>
            <w:r w:rsidRPr="008C0937">
              <w:rPr>
                <w:b/>
                <w:sz w:val="20"/>
                <w:szCs w:val="20"/>
              </w:rPr>
              <w:t>Yarıyıl İçi / Sonu Çalışmaları</w:t>
            </w:r>
          </w:p>
        </w:tc>
        <w:tc>
          <w:tcPr>
            <w:tcW w:w="3131" w:type="dxa"/>
            <w:tcBorders>
              <w:top w:val="single" w:sz="4" w:space="0" w:color="auto"/>
              <w:left w:val="single" w:sz="4" w:space="0" w:color="auto"/>
              <w:bottom w:val="single" w:sz="4" w:space="0" w:color="auto"/>
              <w:right w:val="single" w:sz="4" w:space="0" w:color="auto"/>
            </w:tcBorders>
            <w:vAlign w:val="center"/>
          </w:tcPr>
          <w:p w14:paraId="04D308F6" w14:textId="77777777" w:rsidR="00AE53C7" w:rsidRPr="008C0937" w:rsidRDefault="00AE53C7" w:rsidP="005F71EB">
            <w:pPr>
              <w:autoSpaceDE w:val="0"/>
              <w:autoSpaceDN w:val="0"/>
              <w:adjustRightInd w:val="0"/>
              <w:jc w:val="center"/>
              <w:rPr>
                <w:sz w:val="20"/>
                <w:szCs w:val="20"/>
              </w:rPr>
            </w:pPr>
          </w:p>
        </w:tc>
        <w:tc>
          <w:tcPr>
            <w:tcW w:w="3334" w:type="dxa"/>
            <w:tcBorders>
              <w:top w:val="single" w:sz="4" w:space="0" w:color="auto"/>
              <w:left w:val="single" w:sz="4" w:space="0" w:color="auto"/>
              <w:bottom w:val="single" w:sz="4" w:space="0" w:color="auto"/>
              <w:right w:val="single" w:sz="4" w:space="0" w:color="auto"/>
            </w:tcBorders>
            <w:vAlign w:val="center"/>
          </w:tcPr>
          <w:p w14:paraId="2F0B7579" w14:textId="77777777" w:rsidR="00AE53C7" w:rsidRPr="008C0937" w:rsidRDefault="00AE53C7" w:rsidP="005F71EB">
            <w:pPr>
              <w:autoSpaceDE w:val="0"/>
              <w:autoSpaceDN w:val="0"/>
              <w:adjustRightInd w:val="0"/>
              <w:jc w:val="center"/>
              <w:rPr>
                <w:sz w:val="20"/>
                <w:szCs w:val="20"/>
              </w:rPr>
            </w:pPr>
          </w:p>
        </w:tc>
      </w:tr>
      <w:tr w:rsidR="00AE53C7" w:rsidRPr="008C0937" w14:paraId="5BB38E63" w14:textId="77777777" w:rsidTr="00963581">
        <w:trPr>
          <w:trHeight w:val="481"/>
        </w:trPr>
        <w:tc>
          <w:tcPr>
            <w:tcW w:w="3169" w:type="dxa"/>
            <w:tcBorders>
              <w:top w:val="single" w:sz="4" w:space="0" w:color="auto"/>
              <w:left w:val="single" w:sz="4" w:space="0" w:color="auto"/>
              <w:bottom w:val="single" w:sz="4" w:space="0" w:color="auto"/>
              <w:right w:val="single" w:sz="4" w:space="0" w:color="auto"/>
            </w:tcBorders>
            <w:vAlign w:val="center"/>
            <w:hideMark/>
          </w:tcPr>
          <w:p w14:paraId="3CD54963" w14:textId="77777777" w:rsidR="00AE53C7" w:rsidRPr="008C0937" w:rsidRDefault="00AE53C7" w:rsidP="005F71EB">
            <w:pPr>
              <w:autoSpaceDE w:val="0"/>
              <w:autoSpaceDN w:val="0"/>
              <w:adjustRightInd w:val="0"/>
              <w:ind w:left="708"/>
              <w:rPr>
                <w:b/>
                <w:sz w:val="20"/>
                <w:szCs w:val="20"/>
              </w:rPr>
            </w:pPr>
            <w:r w:rsidRPr="008C0937">
              <w:rPr>
                <w:b/>
                <w:sz w:val="20"/>
                <w:szCs w:val="20"/>
              </w:rPr>
              <w:t>Ara Sınav</w:t>
            </w:r>
          </w:p>
        </w:tc>
        <w:tc>
          <w:tcPr>
            <w:tcW w:w="3131" w:type="dxa"/>
            <w:tcBorders>
              <w:top w:val="single" w:sz="4" w:space="0" w:color="auto"/>
              <w:left w:val="single" w:sz="4" w:space="0" w:color="auto"/>
              <w:bottom w:val="single" w:sz="4" w:space="0" w:color="auto"/>
              <w:right w:val="single" w:sz="4" w:space="0" w:color="auto"/>
            </w:tcBorders>
            <w:vAlign w:val="center"/>
          </w:tcPr>
          <w:p w14:paraId="5D6D3EB1" w14:textId="77777777" w:rsidR="00AE53C7" w:rsidRPr="008C0937" w:rsidRDefault="00AE53C7" w:rsidP="005F71EB">
            <w:pPr>
              <w:autoSpaceDE w:val="0"/>
              <w:autoSpaceDN w:val="0"/>
              <w:adjustRightInd w:val="0"/>
              <w:jc w:val="center"/>
              <w:rPr>
                <w:sz w:val="20"/>
                <w:szCs w:val="20"/>
              </w:rPr>
            </w:pPr>
            <w:r w:rsidRPr="008C0937">
              <w:rPr>
                <w:sz w:val="20"/>
                <w:szCs w:val="20"/>
              </w:rPr>
              <w:t>X</w:t>
            </w:r>
          </w:p>
          <w:p w14:paraId="430B0370" w14:textId="77777777" w:rsidR="00AE53C7" w:rsidRPr="008C0937" w:rsidRDefault="00AE53C7" w:rsidP="005F71EB">
            <w:pPr>
              <w:autoSpaceDE w:val="0"/>
              <w:autoSpaceDN w:val="0"/>
              <w:adjustRightInd w:val="0"/>
              <w:jc w:val="center"/>
              <w:rPr>
                <w:sz w:val="20"/>
                <w:szCs w:val="20"/>
              </w:rPr>
            </w:pPr>
          </w:p>
        </w:tc>
        <w:tc>
          <w:tcPr>
            <w:tcW w:w="3334" w:type="dxa"/>
            <w:tcBorders>
              <w:top w:val="single" w:sz="4" w:space="0" w:color="auto"/>
              <w:left w:val="single" w:sz="4" w:space="0" w:color="auto"/>
              <w:bottom w:val="single" w:sz="4" w:space="0" w:color="auto"/>
              <w:right w:val="single" w:sz="4" w:space="0" w:color="auto"/>
            </w:tcBorders>
            <w:vAlign w:val="center"/>
            <w:hideMark/>
          </w:tcPr>
          <w:p w14:paraId="188FB230" w14:textId="77777777" w:rsidR="00AE53C7" w:rsidRPr="008C0937" w:rsidRDefault="00AE53C7" w:rsidP="005F71EB">
            <w:pPr>
              <w:jc w:val="center"/>
              <w:rPr>
                <w:sz w:val="20"/>
                <w:szCs w:val="20"/>
              </w:rPr>
            </w:pPr>
            <w:r w:rsidRPr="008C0937">
              <w:rPr>
                <w:sz w:val="20"/>
                <w:szCs w:val="20"/>
              </w:rPr>
              <w:t>%50</w:t>
            </w:r>
          </w:p>
        </w:tc>
      </w:tr>
      <w:tr w:rsidR="00AE53C7" w:rsidRPr="008C0937" w14:paraId="50463E27" w14:textId="77777777" w:rsidTr="00963581">
        <w:trPr>
          <w:trHeight w:val="223"/>
        </w:trPr>
        <w:tc>
          <w:tcPr>
            <w:tcW w:w="3169" w:type="dxa"/>
            <w:tcBorders>
              <w:top w:val="single" w:sz="4" w:space="0" w:color="auto"/>
              <w:left w:val="single" w:sz="4" w:space="0" w:color="auto"/>
              <w:bottom w:val="single" w:sz="4" w:space="0" w:color="auto"/>
              <w:right w:val="single" w:sz="4" w:space="0" w:color="auto"/>
            </w:tcBorders>
            <w:vAlign w:val="center"/>
            <w:hideMark/>
          </w:tcPr>
          <w:p w14:paraId="126A5997" w14:textId="77777777" w:rsidR="00AE53C7" w:rsidRPr="008C0937" w:rsidRDefault="00AE53C7" w:rsidP="005F71EB">
            <w:pPr>
              <w:autoSpaceDE w:val="0"/>
              <w:autoSpaceDN w:val="0"/>
              <w:adjustRightInd w:val="0"/>
              <w:ind w:left="708"/>
              <w:rPr>
                <w:b/>
                <w:sz w:val="20"/>
                <w:szCs w:val="20"/>
              </w:rPr>
            </w:pPr>
            <w:r w:rsidRPr="008C0937">
              <w:rPr>
                <w:b/>
                <w:sz w:val="20"/>
                <w:szCs w:val="20"/>
              </w:rPr>
              <w:t>Uygulama</w:t>
            </w:r>
          </w:p>
        </w:tc>
        <w:tc>
          <w:tcPr>
            <w:tcW w:w="3131" w:type="dxa"/>
            <w:tcBorders>
              <w:top w:val="single" w:sz="4" w:space="0" w:color="auto"/>
              <w:left w:val="single" w:sz="4" w:space="0" w:color="auto"/>
              <w:bottom w:val="single" w:sz="4" w:space="0" w:color="auto"/>
              <w:right w:val="single" w:sz="4" w:space="0" w:color="auto"/>
            </w:tcBorders>
            <w:vAlign w:val="center"/>
          </w:tcPr>
          <w:p w14:paraId="14FB9F5E" w14:textId="77777777" w:rsidR="00AE53C7" w:rsidRPr="008C0937" w:rsidRDefault="00AE53C7" w:rsidP="005F71EB">
            <w:pPr>
              <w:autoSpaceDE w:val="0"/>
              <w:autoSpaceDN w:val="0"/>
              <w:adjustRightInd w:val="0"/>
              <w:jc w:val="center"/>
              <w:rPr>
                <w:sz w:val="20"/>
                <w:szCs w:val="20"/>
              </w:rPr>
            </w:pPr>
          </w:p>
        </w:tc>
        <w:tc>
          <w:tcPr>
            <w:tcW w:w="3334" w:type="dxa"/>
            <w:tcBorders>
              <w:top w:val="single" w:sz="4" w:space="0" w:color="auto"/>
              <w:left w:val="single" w:sz="4" w:space="0" w:color="auto"/>
              <w:bottom w:val="single" w:sz="4" w:space="0" w:color="auto"/>
              <w:right w:val="single" w:sz="4" w:space="0" w:color="auto"/>
            </w:tcBorders>
            <w:vAlign w:val="center"/>
          </w:tcPr>
          <w:p w14:paraId="141DA4C1" w14:textId="77777777" w:rsidR="00AE53C7" w:rsidRPr="008C0937" w:rsidRDefault="00AE53C7" w:rsidP="005F71EB">
            <w:pPr>
              <w:autoSpaceDE w:val="0"/>
              <w:autoSpaceDN w:val="0"/>
              <w:adjustRightInd w:val="0"/>
              <w:rPr>
                <w:sz w:val="20"/>
                <w:szCs w:val="20"/>
              </w:rPr>
            </w:pPr>
          </w:p>
        </w:tc>
      </w:tr>
      <w:tr w:rsidR="00AE53C7" w:rsidRPr="008C0937" w14:paraId="755CCD00" w14:textId="77777777" w:rsidTr="00963581">
        <w:trPr>
          <w:trHeight w:val="223"/>
        </w:trPr>
        <w:tc>
          <w:tcPr>
            <w:tcW w:w="3169" w:type="dxa"/>
            <w:tcBorders>
              <w:top w:val="single" w:sz="4" w:space="0" w:color="auto"/>
              <w:left w:val="single" w:sz="4" w:space="0" w:color="auto"/>
              <w:bottom w:val="single" w:sz="4" w:space="0" w:color="auto"/>
              <w:right w:val="single" w:sz="4" w:space="0" w:color="auto"/>
            </w:tcBorders>
            <w:vAlign w:val="center"/>
            <w:hideMark/>
          </w:tcPr>
          <w:p w14:paraId="31CB474B" w14:textId="77777777" w:rsidR="00AE53C7" w:rsidRPr="008C0937" w:rsidRDefault="00AE53C7" w:rsidP="005F71EB">
            <w:pPr>
              <w:autoSpaceDE w:val="0"/>
              <w:autoSpaceDN w:val="0"/>
              <w:adjustRightInd w:val="0"/>
              <w:ind w:left="708"/>
              <w:rPr>
                <w:b/>
                <w:sz w:val="20"/>
                <w:szCs w:val="20"/>
              </w:rPr>
            </w:pPr>
            <w:r w:rsidRPr="008C0937">
              <w:rPr>
                <w:b/>
                <w:sz w:val="20"/>
                <w:szCs w:val="20"/>
              </w:rPr>
              <w:t>Ödev/Sunum</w:t>
            </w:r>
          </w:p>
        </w:tc>
        <w:tc>
          <w:tcPr>
            <w:tcW w:w="3131" w:type="dxa"/>
            <w:tcBorders>
              <w:top w:val="single" w:sz="4" w:space="0" w:color="auto"/>
              <w:left w:val="single" w:sz="4" w:space="0" w:color="auto"/>
              <w:bottom w:val="single" w:sz="4" w:space="0" w:color="auto"/>
              <w:right w:val="single" w:sz="4" w:space="0" w:color="auto"/>
            </w:tcBorders>
            <w:vAlign w:val="center"/>
          </w:tcPr>
          <w:p w14:paraId="5E7ADC04" w14:textId="77777777" w:rsidR="00AE53C7" w:rsidRPr="008C0937" w:rsidRDefault="00AE53C7" w:rsidP="005F71EB">
            <w:pPr>
              <w:autoSpaceDE w:val="0"/>
              <w:autoSpaceDN w:val="0"/>
              <w:adjustRightInd w:val="0"/>
              <w:jc w:val="center"/>
              <w:rPr>
                <w:sz w:val="20"/>
                <w:szCs w:val="20"/>
              </w:rPr>
            </w:pPr>
          </w:p>
        </w:tc>
        <w:tc>
          <w:tcPr>
            <w:tcW w:w="3334" w:type="dxa"/>
            <w:tcBorders>
              <w:top w:val="single" w:sz="4" w:space="0" w:color="auto"/>
              <w:left w:val="single" w:sz="4" w:space="0" w:color="auto"/>
              <w:bottom w:val="single" w:sz="4" w:space="0" w:color="auto"/>
              <w:right w:val="single" w:sz="4" w:space="0" w:color="auto"/>
            </w:tcBorders>
            <w:vAlign w:val="center"/>
          </w:tcPr>
          <w:p w14:paraId="2A576224" w14:textId="77777777" w:rsidR="00AE53C7" w:rsidRPr="008C0937" w:rsidRDefault="00AE53C7" w:rsidP="005F71EB">
            <w:pPr>
              <w:autoSpaceDE w:val="0"/>
              <w:autoSpaceDN w:val="0"/>
              <w:adjustRightInd w:val="0"/>
              <w:jc w:val="center"/>
              <w:rPr>
                <w:sz w:val="20"/>
                <w:szCs w:val="20"/>
              </w:rPr>
            </w:pPr>
          </w:p>
        </w:tc>
      </w:tr>
      <w:tr w:rsidR="00AE53C7" w:rsidRPr="008C0937" w14:paraId="37A899ED" w14:textId="77777777" w:rsidTr="00963581">
        <w:trPr>
          <w:trHeight w:val="240"/>
        </w:trPr>
        <w:tc>
          <w:tcPr>
            <w:tcW w:w="3169" w:type="dxa"/>
            <w:tcBorders>
              <w:top w:val="single" w:sz="4" w:space="0" w:color="auto"/>
              <w:left w:val="single" w:sz="4" w:space="0" w:color="auto"/>
              <w:bottom w:val="single" w:sz="4" w:space="0" w:color="auto"/>
              <w:right w:val="single" w:sz="4" w:space="0" w:color="auto"/>
            </w:tcBorders>
            <w:vAlign w:val="center"/>
            <w:hideMark/>
          </w:tcPr>
          <w:p w14:paraId="0431759C" w14:textId="77777777" w:rsidR="00AE53C7" w:rsidRPr="008C0937" w:rsidRDefault="00AE53C7" w:rsidP="005F71EB">
            <w:pPr>
              <w:autoSpaceDE w:val="0"/>
              <w:autoSpaceDN w:val="0"/>
              <w:adjustRightInd w:val="0"/>
              <w:ind w:left="708"/>
              <w:rPr>
                <w:b/>
                <w:sz w:val="20"/>
                <w:szCs w:val="20"/>
              </w:rPr>
            </w:pPr>
            <w:r w:rsidRPr="008C0937">
              <w:rPr>
                <w:b/>
                <w:sz w:val="20"/>
                <w:szCs w:val="20"/>
              </w:rPr>
              <w:t>Proje</w:t>
            </w:r>
          </w:p>
        </w:tc>
        <w:tc>
          <w:tcPr>
            <w:tcW w:w="3131" w:type="dxa"/>
            <w:tcBorders>
              <w:top w:val="single" w:sz="4" w:space="0" w:color="auto"/>
              <w:left w:val="single" w:sz="4" w:space="0" w:color="auto"/>
              <w:bottom w:val="single" w:sz="4" w:space="0" w:color="auto"/>
              <w:right w:val="single" w:sz="4" w:space="0" w:color="auto"/>
            </w:tcBorders>
            <w:vAlign w:val="center"/>
          </w:tcPr>
          <w:p w14:paraId="787997D8" w14:textId="77777777" w:rsidR="00AE53C7" w:rsidRPr="008C0937" w:rsidRDefault="00AE53C7" w:rsidP="005F71EB">
            <w:pPr>
              <w:autoSpaceDE w:val="0"/>
              <w:autoSpaceDN w:val="0"/>
              <w:adjustRightInd w:val="0"/>
              <w:jc w:val="center"/>
              <w:rPr>
                <w:sz w:val="20"/>
                <w:szCs w:val="20"/>
              </w:rPr>
            </w:pPr>
          </w:p>
        </w:tc>
        <w:tc>
          <w:tcPr>
            <w:tcW w:w="3334" w:type="dxa"/>
            <w:tcBorders>
              <w:top w:val="single" w:sz="4" w:space="0" w:color="auto"/>
              <w:left w:val="single" w:sz="4" w:space="0" w:color="auto"/>
              <w:bottom w:val="single" w:sz="4" w:space="0" w:color="auto"/>
              <w:right w:val="single" w:sz="4" w:space="0" w:color="auto"/>
            </w:tcBorders>
            <w:vAlign w:val="center"/>
          </w:tcPr>
          <w:p w14:paraId="6BC31FD2" w14:textId="77777777" w:rsidR="00AE53C7" w:rsidRPr="008C0937" w:rsidRDefault="00AE53C7" w:rsidP="005F71EB">
            <w:pPr>
              <w:autoSpaceDE w:val="0"/>
              <w:autoSpaceDN w:val="0"/>
              <w:adjustRightInd w:val="0"/>
              <w:jc w:val="center"/>
              <w:rPr>
                <w:sz w:val="20"/>
                <w:szCs w:val="20"/>
              </w:rPr>
            </w:pPr>
          </w:p>
        </w:tc>
      </w:tr>
      <w:tr w:rsidR="00AE53C7" w:rsidRPr="008C0937" w14:paraId="5D187D88" w14:textId="77777777" w:rsidTr="00963581">
        <w:trPr>
          <w:trHeight w:val="223"/>
        </w:trPr>
        <w:tc>
          <w:tcPr>
            <w:tcW w:w="3169" w:type="dxa"/>
            <w:tcBorders>
              <w:top w:val="single" w:sz="4" w:space="0" w:color="auto"/>
              <w:left w:val="single" w:sz="4" w:space="0" w:color="auto"/>
              <w:bottom w:val="single" w:sz="4" w:space="0" w:color="auto"/>
              <w:right w:val="single" w:sz="4" w:space="0" w:color="auto"/>
            </w:tcBorders>
            <w:vAlign w:val="center"/>
            <w:hideMark/>
          </w:tcPr>
          <w:p w14:paraId="5A25DC75" w14:textId="77777777" w:rsidR="00AE53C7" w:rsidRPr="008C0937" w:rsidRDefault="00AE53C7" w:rsidP="005F71EB">
            <w:pPr>
              <w:autoSpaceDE w:val="0"/>
              <w:autoSpaceDN w:val="0"/>
              <w:adjustRightInd w:val="0"/>
              <w:ind w:left="708"/>
              <w:rPr>
                <w:b/>
                <w:sz w:val="20"/>
                <w:szCs w:val="20"/>
              </w:rPr>
            </w:pPr>
            <w:r w:rsidRPr="008C0937">
              <w:rPr>
                <w:b/>
                <w:sz w:val="20"/>
                <w:szCs w:val="20"/>
              </w:rPr>
              <w:t xml:space="preserve">Laboratuvar </w:t>
            </w:r>
          </w:p>
        </w:tc>
        <w:tc>
          <w:tcPr>
            <w:tcW w:w="3131" w:type="dxa"/>
            <w:tcBorders>
              <w:top w:val="single" w:sz="4" w:space="0" w:color="auto"/>
              <w:left w:val="single" w:sz="4" w:space="0" w:color="auto"/>
              <w:bottom w:val="single" w:sz="4" w:space="0" w:color="auto"/>
              <w:right w:val="single" w:sz="4" w:space="0" w:color="auto"/>
            </w:tcBorders>
            <w:vAlign w:val="center"/>
          </w:tcPr>
          <w:p w14:paraId="798759A7" w14:textId="77777777" w:rsidR="00AE53C7" w:rsidRPr="008C0937" w:rsidRDefault="00AE53C7" w:rsidP="005F71EB">
            <w:pPr>
              <w:autoSpaceDE w:val="0"/>
              <w:autoSpaceDN w:val="0"/>
              <w:adjustRightInd w:val="0"/>
              <w:jc w:val="center"/>
              <w:rPr>
                <w:sz w:val="20"/>
                <w:szCs w:val="20"/>
              </w:rPr>
            </w:pPr>
          </w:p>
        </w:tc>
        <w:tc>
          <w:tcPr>
            <w:tcW w:w="3334" w:type="dxa"/>
            <w:tcBorders>
              <w:top w:val="single" w:sz="4" w:space="0" w:color="auto"/>
              <w:left w:val="single" w:sz="4" w:space="0" w:color="auto"/>
              <w:bottom w:val="single" w:sz="4" w:space="0" w:color="auto"/>
              <w:right w:val="single" w:sz="4" w:space="0" w:color="auto"/>
            </w:tcBorders>
            <w:vAlign w:val="center"/>
          </w:tcPr>
          <w:p w14:paraId="5887641C" w14:textId="77777777" w:rsidR="00AE53C7" w:rsidRPr="008C0937" w:rsidRDefault="00AE53C7" w:rsidP="005F71EB">
            <w:pPr>
              <w:autoSpaceDE w:val="0"/>
              <w:autoSpaceDN w:val="0"/>
              <w:adjustRightInd w:val="0"/>
              <w:rPr>
                <w:sz w:val="20"/>
                <w:szCs w:val="20"/>
              </w:rPr>
            </w:pPr>
          </w:p>
        </w:tc>
      </w:tr>
      <w:tr w:rsidR="00AE53C7" w:rsidRPr="008C0937" w14:paraId="6D475D87" w14:textId="77777777" w:rsidTr="00963581">
        <w:trPr>
          <w:trHeight w:val="223"/>
        </w:trPr>
        <w:tc>
          <w:tcPr>
            <w:tcW w:w="3169" w:type="dxa"/>
            <w:tcBorders>
              <w:top w:val="single" w:sz="4" w:space="0" w:color="auto"/>
              <w:left w:val="single" w:sz="4" w:space="0" w:color="auto"/>
              <w:bottom w:val="single" w:sz="4" w:space="0" w:color="auto"/>
              <w:right w:val="single" w:sz="4" w:space="0" w:color="auto"/>
            </w:tcBorders>
            <w:vAlign w:val="center"/>
            <w:hideMark/>
          </w:tcPr>
          <w:p w14:paraId="0F94B1D0" w14:textId="77777777" w:rsidR="00AE53C7" w:rsidRPr="008C0937" w:rsidRDefault="00AE53C7" w:rsidP="005F71EB">
            <w:pPr>
              <w:autoSpaceDE w:val="0"/>
              <w:autoSpaceDN w:val="0"/>
              <w:adjustRightInd w:val="0"/>
              <w:ind w:left="708"/>
              <w:rPr>
                <w:b/>
                <w:sz w:val="20"/>
                <w:szCs w:val="20"/>
              </w:rPr>
            </w:pPr>
            <w:r w:rsidRPr="008C0937">
              <w:rPr>
                <w:b/>
                <w:sz w:val="20"/>
                <w:szCs w:val="20"/>
              </w:rPr>
              <w:t xml:space="preserve">Final Sınavı </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6761F26" w14:textId="77777777" w:rsidR="00AE53C7" w:rsidRPr="008C0937" w:rsidRDefault="00AE53C7" w:rsidP="005F71EB">
            <w:pPr>
              <w:autoSpaceDE w:val="0"/>
              <w:autoSpaceDN w:val="0"/>
              <w:adjustRightInd w:val="0"/>
              <w:ind w:left="708"/>
              <w:rPr>
                <w:sz w:val="20"/>
                <w:szCs w:val="20"/>
              </w:rPr>
            </w:pPr>
            <w:r w:rsidRPr="008C0937">
              <w:rPr>
                <w:sz w:val="20"/>
                <w:szCs w:val="20"/>
              </w:rPr>
              <w:t xml:space="preserve">         X</w:t>
            </w:r>
          </w:p>
        </w:tc>
        <w:tc>
          <w:tcPr>
            <w:tcW w:w="3334" w:type="dxa"/>
            <w:tcBorders>
              <w:top w:val="single" w:sz="4" w:space="0" w:color="auto"/>
              <w:left w:val="single" w:sz="4" w:space="0" w:color="auto"/>
              <w:bottom w:val="single" w:sz="4" w:space="0" w:color="auto"/>
              <w:right w:val="single" w:sz="4" w:space="0" w:color="auto"/>
            </w:tcBorders>
            <w:vAlign w:val="center"/>
            <w:hideMark/>
          </w:tcPr>
          <w:p w14:paraId="0C95E38D" w14:textId="77777777" w:rsidR="00AE53C7" w:rsidRPr="008C0937" w:rsidRDefault="00AE53C7" w:rsidP="005F71EB">
            <w:pPr>
              <w:jc w:val="center"/>
              <w:rPr>
                <w:sz w:val="20"/>
                <w:szCs w:val="20"/>
              </w:rPr>
            </w:pPr>
            <w:r w:rsidRPr="008C0937">
              <w:rPr>
                <w:sz w:val="20"/>
                <w:szCs w:val="20"/>
              </w:rPr>
              <w:t>%50</w:t>
            </w:r>
          </w:p>
        </w:tc>
      </w:tr>
      <w:tr w:rsidR="00AE53C7" w:rsidRPr="008C0937" w14:paraId="44B59565" w14:textId="77777777" w:rsidTr="00963581">
        <w:trPr>
          <w:trHeight w:val="223"/>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65DC04EB" w14:textId="77777777" w:rsidR="00AE53C7" w:rsidRPr="008C0937" w:rsidRDefault="00AE53C7" w:rsidP="005F71EB">
            <w:pPr>
              <w:autoSpaceDE w:val="0"/>
              <w:autoSpaceDN w:val="0"/>
              <w:adjustRightInd w:val="0"/>
              <w:rPr>
                <w:b/>
                <w:sz w:val="20"/>
                <w:szCs w:val="20"/>
              </w:rPr>
            </w:pPr>
            <w:r w:rsidRPr="008C0937">
              <w:rPr>
                <w:b/>
                <w:sz w:val="20"/>
                <w:szCs w:val="20"/>
              </w:rPr>
              <w:t xml:space="preserve">Değerlendirme Yöntemlerine İlişkin Açıklamalar:  </w:t>
            </w:r>
          </w:p>
        </w:tc>
      </w:tr>
    </w:tbl>
    <w:p w14:paraId="05311E5C" w14:textId="77777777" w:rsidR="00AE53C7" w:rsidRPr="008C0937" w:rsidRDefault="00AE53C7" w:rsidP="00AE53C7">
      <w:pPr>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AE53C7" w:rsidRPr="008C0937" w14:paraId="2A94817D" w14:textId="77777777" w:rsidTr="00963581">
        <w:trPr>
          <w:trHeight w:val="353"/>
        </w:trPr>
        <w:tc>
          <w:tcPr>
            <w:tcW w:w="9776" w:type="dxa"/>
            <w:tcBorders>
              <w:top w:val="single" w:sz="4" w:space="0" w:color="auto"/>
              <w:left w:val="single" w:sz="4" w:space="0" w:color="auto"/>
              <w:bottom w:val="single" w:sz="4" w:space="0" w:color="auto"/>
              <w:right w:val="single" w:sz="4" w:space="0" w:color="auto"/>
            </w:tcBorders>
          </w:tcPr>
          <w:p w14:paraId="48665AA8" w14:textId="77777777" w:rsidR="00AE53C7" w:rsidRPr="008C0937" w:rsidRDefault="00AE53C7" w:rsidP="005F71EB">
            <w:pPr>
              <w:rPr>
                <w:sz w:val="20"/>
                <w:szCs w:val="20"/>
              </w:rPr>
            </w:pPr>
            <w:r w:rsidRPr="008C0937">
              <w:rPr>
                <w:b/>
                <w:sz w:val="20"/>
                <w:szCs w:val="20"/>
              </w:rPr>
              <w:t xml:space="preserve">Değerlendirme Kriteri: </w:t>
            </w:r>
          </w:p>
          <w:p w14:paraId="19B0B174" w14:textId="77777777" w:rsidR="00AE53C7" w:rsidRPr="008C0937" w:rsidRDefault="00AE53C7" w:rsidP="005F71EB">
            <w:pPr>
              <w:autoSpaceDE w:val="0"/>
              <w:autoSpaceDN w:val="0"/>
              <w:adjustRightInd w:val="0"/>
              <w:rPr>
                <w:sz w:val="20"/>
                <w:szCs w:val="20"/>
              </w:rPr>
            </w:pPr>
            <w:r w:rsidRPr="008C0937">
              <w:rPr>
                <w:sz w:val="20"/>
                <w:szCs w:val="20"/>
              </w:rPr>
              <w:t>Dersin değerlendirilmesinde yarıyıl içi hesaplamaların belirlenmesinde vize notunun %50’si ve final notunun % 50’si ders başarı notu olarak belirlenecektir.</w:t>
            </w:r>
          </w:p>
        </w:tc>
      </w:tr>
    </w:tbl>
    <w:p w14:paraId="1E3863CA" w14:textId="77777777" w:rsidR="00AE53C7" w:rsidRPr="008C0937" w:rsidRDefault="00AE53C7" w:rsidP="00AE53C7">
      <w:pPr>
        <w:jc w:val="center"/>
        <w:rPr>
          <w:sz w:val="20"/>
          <w:szCs w:val="20"/>
        </w:rPr>
      </w:pP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221"/>
        <w:gridCol w:w="1983"/>
        <w:gridCol w:w="2837"/>
      </w:tblGrid>
      <w:tr w:rsidR="00AE53C7" w:rsidRPr="008C0937" w14:paraId="1DEC4950" w14:textId="77777777" w:rsidTr="4418407F">
        <w:trPr>
          <w:trHeight w:val="407"/>
        </w:trPr>
        <w:tc>
          <w:tcPr>
            <w:tcW w:w="376" w:type="pct"/>
            <w:tcBorders>
              <w:top w:val="single" w:sz="4" w:space="0" w:color="auto"/>
              <w:left w:val="single" w:sz="4" w:space="0" w:color="auto"/>
              <w:bottom w:val="single" w:sz="4" w:space="0" w:color="auto"/>
              <w:right w:val="single" w:sz="4" w:space="0" w:color="auto"/>
            </w:tcBorders>
            <w:hideMark/>
          </w:tcPr>
          <w:p w14:paraId="74590BE1" w14:textId="77777777" w:rsidR="00AE53C7" w:rsidRPr="008C0937" w:rsidRDefault="00AE53C7" w:rsidP="005F71EB">
            <w:pPr>
              <w:jc w:val="center"/>
              <w:rPr>
                <w:b/>
                <w:sz w:val="20"/>
                <w:szCs w:val="20"/>
              </w:rPr>
            </w:pPr>
            <w:r w:rsidRPr="008C0937">
              <w:rPr>
                <w:b/>
                <w:sz w:val="20"/>
                <w:szCs w:val="20"/>
              </w:rPr>
              <w:t>Hafta</w:t>
            </w:r>
          </w:p>
        </w:tc>
        <w:tc>
          <w:tcPr>
            <w:tcW w:w="2159" w:type="pct"/>
            <w:tcBorders>
              <w:top w:val="single" w:sz="4" w:space="0" w:color="auto"/>
              <w:left w:val="single" w:sz="4" w:space="0" w:color="auto"/>
              <w:bottom w:val="single" w:sz="4" w:space="0" w:color="auto"/>
              <w:right w:val="single" w:sz="4" w:space="0" w:color="auto"/>
            </w:tcBorders>
            <w:hideMark/>
          </w:tcPr>
          <w:p w14:paraId="1729AC3B" w14:textId="77777777" w:rsidR="00AE53C7" w:rsidRPr="008C0937" w:rsidRDefault="00AE53C7" w:rsidP="005F71EB">
            <w:pPr>
              <w:rPr>
                <w:b/>
                <w:sz w:val="20"/>
                <w:szCs w:val="20"/>
              </w:rPr>
            </w:pPr>
            <w:r w:rsidRPr="008C0937">
              <w:rPr>
                <w:b/>
                <w:sz w:val="20"/>
                <w:szCs w:val="20"/>
              </w:rPr>
              <w:t>Konular</w:t>
            </w:r>
          </w:p>
        </w:tc>
        <w:tc>
          <w:tcPr>
            <w:tcW w:w="1014" w:type="pct"/>
            <w:tcBorders>
              <w:top w:val="single" w:sz="4" w:space="0" w:color="auto"/>
              <w:left w:val="single" w:sz="4" w:space="0" w:color="auto"/>
              <w:bottom w:val="single" w:sz="4" w:space="0" w:color="auto"/>
              <w:right w:val="single" w:sz="4" w:space="0" w:color="auto"/>
            </w:tcBorders>
          </w:tcPr>
          <w:p w14:paraId="34C0FFB8" w14:textId="77777777" w:rsidR="00AE53C7" w:rsidRPr="008C0937" w:rsidRDefault="00AE53C7" w:rsidP="005F71EB">
            <w:pPr>
              <w:jc w:val="center"/>
              <w:rPr>
                <w:b/>
                <w:sz w:val="20"/>
                <w:szCs w:val="20"/>
              </w:rPr>
            </w:pPr>
            <w:r w:rsidRPr="008C0937">
              <w:rPr>
                <w:b/>
                <w:sz w:val="20"/>
                <w:szCs w:val="20"/>
              </w:rPr>
              <w:t>Öğretim Elemanı</w:t>
            </w:r>
          </w:p>
        </w:tc>
        <w:tc>
          <w:tcPr>
            <w:tcW w:w="1450" w:type="pct"/>
            <w:tcBorders>
              <w:top w:val="single" w:sz="4" w:space="0" w:color="auto"/>
              <w:left w:val="single" w:sz="4" w:space="0" w:color="auto"/>
              <w:bottom w:val="single" w:sz="4" w:space="0" w:color="auto"/>
              <w:right w:val="single" w:sz="4" w:space="0" w:color="auto"/>
            </w:tcBorders>
            <w:hideMark/>
          </w:tcPr>
          <w:p w14:paraId="6B1EF6BB" w14:textId="77777777" w:rsidR="00AE53C7" w:rsidRPr="008C0937" w:rsidRDefault="00AE53C7" w:rsidP="005F71EB">
            <w:pPr>
              <w:jc w:val="center"/>
              <w:rPr>
                <w:b/>
                <w:sz w:val="20"/>
                <w:szCs w:val="20"/>
              </w:rPr>
            </w:pPr>
            <w:r w:rsidRPr="008C0937">
              <w:rPr>
                <w:b/>
                <w:color w:val="000000"/>
                <w:sz w:val="20"/>
                <w:szCs w:val="20"/>
              </w:rPr>
              <w:t>Eğitim Yöntemi ve Kullanılan Materyal</w:t>
            </w:r>
          </w:p>
        </w:tc>
      </w:tr>
      <w:tr w:rsidR="00AE53C7" w:rsidRPr="008C0937" w14:paraId="6527A445" w14:textId="77777777" w:rsidTr="4418407F">
        <w:trPr>
          <w:trHeight w:val="883"/>
        </w:trPr>
        <w:tc>
          <w:tcPr>
            <w:tcW w:w="376" w:type="pct"/>
            <w:tcBorders>
              <w:top w:val="single" w:sz="4" w:space="0" w:color="auto"/>
              <w:left w:val="single" w:sz="4" w:space="0" w:color="auto"/>
              <w:bottom w:val="single" w:sz="4" w:space="0" w:color="auto"/>
              <w:right w:val="single" w:sz="4" w:space="0" w:color="auto"/>
            </w:tcBorders>
            <w:hideMark/>
          </w:tcPr>
          <w:p w14:paraId="0CC552C4" w14:textId="77777777" w:rsidR="00AE53C7" w:rsidRPr="008C0937" w:rsidRDefault="00AE53C7" w:rsidP="005F71EB">
            <w:pPr>
              <w:rPr>
                <w:b/>
                <w:sz w:val="20"/>
                <w:szCs w:val="20"/>
              </w:rPr>
            </w:pPr>
            <w:r w:rsidRPr="008C0937">
              <w:rPr>
                <w:b/>
                <w:sz w:val="20"/>
                <w:szCs w:val="20"/>
              </w:rPr>
              <w:t>1. Hafta</w:t>
            </w:r>
          </w:p>
        </w:tc>
        <w:tc>
          <w:tcPr>
            <w:tcW w:w="2159" w:type="pct"/>
            <w:tcBorders>
              <w:top w:val="single" w:sz="4" w:space="0" w:color="auto"/>
              <w:left w:val="single" w:sz="4" w:space="0" w:color="auto"/>
              <w:bottom w:val="single" w:sz="4" w:space="0" w:color="auto"/>
              <w:right w:val="single" w:sz="4" w:space="0" w:color="auto"/>
            </w:tcBorders>
            <w:hideMark/>
          </w:tcPr>
          <w:p w14:paraId="0904CE5F" w14:textId="77777777" w:rsidR="00AE53C7" w:rsidRPr="008C0937" w:rsidRDefault="00AE53C7" w:rsidP="005F71EB">
            <w:pPr>
              <w:rPr>
                <w:sz w:val="20"/>
                <w:szCs w:val="20"/>
              </w:rPr>
            </w:pPr>
            <w:r w:rsidRPr="008C0937">
              <w:rPr>
                <w:sz w:val="20"/>
                <w:szCs w:val="20"/>
              </w:rPr>
              <w:t>Ünite7A- 7 B Kelime bilgisi: yolculuk, tatile götürdüğümüz şeyler, nicelik belirten ifadeler Dilbilgisi: gelecekteki düzenlemeler için şimdiki zaman, nicelik sözcükleri, aitlik önadları</w:t>
            </w:r>
            <w:r w:rsidRPr="008C0937">
              <w:rPr>
                <w:sz w:val="20"/>
                <w:szCs w:val="20"/>
              </w:rPr>
              <w:tab/>
            </w:r>
          </w:p>
        </w:tc>
        <w:tc>
          <w:tcPr>
            <w:tcW w:w="1014" w:type="pct"/>
            <w:tcBorders>
              <w:top w:val="single" w:sz="4" w:space="0" w:color="auto"/>
              <w:left w:val="single" w:sz="4" w:space="0" w:color="auto"/>
              <w:bottom w:val="single" w:sz="4" w:space="0" w:color="auto"/>
              <w:right w:val="single" w:sz="4" w:space="0" w:color="auto"/>
            </w:tcBorders>
          </w:tcPr>
          <w:p w14:paraId="186DC996" w14:textId="77777777" w:rsidR="00AE53C7" w:rsidRPr="008C0937" w:rsidRDefault="00AE53C7" w:rsidP="005F71EB">
            <w:pPr>
              <w:rPr>
                <w:sz w:val="20"/>
                <w:szCs w:val="20"/>
              </w:rPr>
            </w:pPr>
            <w:r w:rsidRPr="008C0937">
              <w:rPr>
                <w:sz w:val="20"/>
                <w:szCs w:val="20"/>
              </w:rPr>
              <w:t>Okutman Melike ÖZBEYLİ</w:t>
            </w:r>
          </w:p>
        </w:tc>
        <w:tc>
          <w:tcPr>
            <w:tcW w:w="1450" w:type="pct"/>
            <w:tcBorders>
              <w:top w:val="single" w:sz="4" w:space="0" w:color="auto"/>
              <w:left w:val="single" w:sz="4" w:space="0" w:color="auto"/>
              <w:bottom w:val="single" w:sz="4" w:space="0" w:color="auto"/>
              <w:right w:val="single" w:sz="4" w:space="0" w:color="auto"/>
            </w:tcBorders>
            <w:hideMark/>
          </w:tcPr>
          <w:p w14:paraId="46DB4660" w14:textId="77777777" w:rsidR="00AE53C7" w:rsidRPr="008C0937" w:rsidRDefault="00AE53C7" w:rsidP="005F71EB">
            <w:pPr>
              <w:rPr>
                <w:sz w:val="20"/>
                <w:szCs w:val="20"/>
              </w:rPr>
            </w:pPr>
            <w:r w:rsidRPr="008C0937">
              <w:rPr>
                <w:sz w:val="20"/>
                <w:szCs w:val="20"/>
              </w:rPr>
              <w:t>Derslere katılım, sunum, tartısma, soru-cevap</w:t>
            </w:r>
          </w:p>
        </w:tc>
      </w:tr>
      <w:tr w:rsidR="00AE53C7" w:rsidRPr="008C0937" w14:paraId="5180AA49" w14:textId="77777777" w:rsidTr="4418407F">
        <w:trPr>
          <w:trHeight w:val="642"/>
        </w:trPr>
        <w:tc>
          <w:tcPr>
            <w:tcW w:w="376" w:type="pct"/>
            <w:tcBorders>
              <w:top w:val="single" w:sz="4" w:space="0" w:color="auto"/>
              <w:left w:val="single" w:sz="4" w:space="0" w:color="auto"/>
              <w:bottom w:val="single" w:sz="4" w:space="0" w:color="auto"/>
              <w:right w:val="single" w:sz="4" w:space="0" w:color="auto"/>
            </w:tcBorders>
            <w:hideMark/>
          </w:tcPr>
          <w:p w14:paraId="3CD5CB46" w14:textId="77777777" w:rsidR="00AE53C7" w:rsidRPr="008C0937" w:rsidRDefault="00AE53C7" w:rsidP="005F71EB">
            <w:pPr>
              <w:rPr>
                <w:b/>
                <w:sz w:val="20"/>
                <w:szCs w:val="20"/>
              </w:rPr>
            </w:pPr>
            <w:r w:rsidRPr="008C0937">
              <w:rPr>
                <w:b/>
                <w:sz w:val="20"/>
                <w:szCs w:val="20"/>
              </w:rPr>
              <w:t>2. Hafta</w:t>
            </w:r>
          </w:p>
        </w:tc>
        <w:tc>
          <w:tcPr>
            <w:tcW w:w="2159" w:type="pct"/>
            <w:tcBorders>
              <w:top w:val="single" w:sz="4" w:space="0" w:color="auto"/>
              <w:left w:val="single" w:sz="4" w:space="0" w:color="auto"/>
              <w:bottom w:val="single" w:sz="4" w:space="0" w:color="auto"/>
              <w:right w:val="single" w:sz="4" w:space="0" w:color="auto"/>
            </w:tcBorders>
            <w:hideMark/>
          </w:tcPr>
          <w:p w14:paraId="70E41EF5" w14:textId="77777777" w:rsidR="00AE53C7" w:rsidRPr="008C0937" w:rsidRDefault="00AE53C7" w:rsidP="005F71EB">
            <w:pPr>
              <w:rPr>
                <w:sz w:val="20"/>
                <w:szCs w:val="20"/>
              </w:rPr>
            </w:pPr>
            <w:r w:rsidRPr="008C0937">
              <w:rPr>
                <w:sz w:val="20"/>
                <w:szCs w:val="20"/>
              </w:rPr>
              <w:t>Ünite 7C- 7D Kelime bilgisi: gitmek ile ilgili ifadeler, otel sorunları Dilbilgisi: Ünitedeki kalıpların gözden geçirilmesi Dinleme: zayıf şekiller, gözden geçir</w:t>
            </w:r>
          </w:p>
        </w:tc>
        <w:tc>
          <w:tcPr>
            <w:tcW w:w="1014" w:type="pct"/>
            <w:tcBorders>
              <w:top w:val="single" w:sz="4" w:space="0" w:color="auto"/>
              <w:left w:val="single" w:sz="4" w:space="0" w:color="auto"/>
              <w:bottom w:val="single" w:sz="4" w:space="0" w:color="auto"/>
              <w:right w:val="single" w:sz="4" w:space="0" w:color="auto"/>
            </w:tcBorders>
          </w:tcPr>
          <w:p w14:paraId="7A8497BC" w14:textId="77777777" w:rsidR="00AE53C7" w:rsidRPr="008C0937" w:rsidRDefault="00AE53C7" w:rsidP="005F71EB">
            <w:pPr>
              <w:rPr>
                <w:sz w:val="20"/>
                <w:szCs w:val="20"/>
              </w:rPr>
            </w:pPr>
            <w:r w:rsidRPr="008C0937">
              <w:rPr>
                <w:sz w:val="20"/>
                <w:szCs w:val="20"/>
              </w:rPr>
              <w:t>Okutman Melike ÖZBEYLİ</w:t>
            </w:r>
          </w:p>
        </w:tc>
        <w:tc>
          <w:tcPr>
            <w:tcW w:w="1450" w:type="pct"/>
            <w:tcBorders>
              <w:top w:val="single" w:sz="4" w:space="0" w:color="auto"/>
              <w:left w:val="single" w:sz="4" w:space="0" w:color="auto"/>
              <w:bottom w:val="single" w:sz="4" w:space="0" w:color="auto"/>
              <w:right w:val="single" w:sz="4" w:space="0" w:color="auto"/>
            </w:tcBorders>
            <w:hideMark/>
          </w:tcPr>
          <w:p w14:paraId="4BBDF584" w14:textId="77777777" w:rsidR="00AE53C7" w:rsidRPr="008C0937" w:rsidRDefault="00AE53C7" w:rsidP="005F71EB">
            <w:pPr>
              <w:rPr>
                <w:sz w:val="20"/>
                <w:szCs w:val="20"/>
              </w:rPr>
            </w:pPr>
            <w:r w:rsidRPr="008C0937">
              <w:rPr>
                <w:sz w:val="20"/>
                <w:szCs w:val="20"/>
              </w:rPr>
              <w:t>Derslere katılım, sunum, tartısma, soru-cevap</w:t>
            </w:r>
          </w:p>
        </w:tc>
      </w:tr>
      <w:tr w:rsidR="00AE53C7" w:rsidRPr="008C0937" w14:paraId="41EBE195" w14:textId="77777777" w:rsidTr="4418407F">
        <w:trPr>
          <w:trHeight w:val="658"/>
        </w:trPr>
        <w:tc>
          <w:tcPr>
            <w:tcW w:w="376" w:type="pct"/>
            <w:tcBorders>
              <w:top w:val="single" w:sz="4" w:space="0" w:color="auto"/>
              <w:left w:val="single" w:sz="4" w:space="0" w:color="auto"/>
              <w:bottom w:val="single" w:sz="4" w:space="0" w:color="auto"/>
              <w:right w:val="single" w:sz="4" w:space="0" w:color="auto"/>
            </w:tcBorders>
            <w:hideMark/>
          </w:tcPr>
          <w:p w14:paraId="50118A7C" w14:textId="77777777" w:rsidR="00AE53C7" w:rsidRPr="008C0937" w:rsidRDefault="00AE53C7" w:rsidP="005F71EB">
            <w:pPr>
              <w:rPr>
                <w:b/>
                <w:sz w:val="20"/>
                <w:szCs w:val="20"/>
              </w:rPr>
            </w:pPr>
            <w:r w:rsidRPr="008C0937">
              <w:rPr>
                <w:b/>
                <w:sz w:val="20"/>
                <w:szCs w:val="20"/>
              </w:rPr>
              <w:t>3. Hafta</w:t>
            </w:r>
          </w:p>
        </w:tc>
        <w:tc>
          <w:tcPr>
            <w:tcW w:w="2159" w:type="pct"/>
            <w:tcBorders>
              <w:top w:val="single" w:sz="4" w:space="0" w:color="auto"/>
              <w:left w:val="single" w:sz="4" w:space="0" w:color="auto"/>
              <w:bottom w:val="single" w:sz="4" w:space="0" w:color="auto"/>
              <w:right w:val="single" w:sz="4" w:space="0" w:color="auto"/>
            </w:tcBorders>
            <w:hideMark/>
          </w:tcPr>
          <w:p w14:paraId="4BFA9A54" w14:textId="77777777" w:rsidR="00AE53C7" w:rsidRPr="008C0937" w:rsidRDefault="00AE53C7" w:rsidP="005F71EB">
            <w:pPr>
              <w:rPr>
                <w:sz w:val="20"/>
                <w:szCs w:val="20"/>
              </w:rPr>
            </w:pPr>
            <w:r w:rsidRPr="008C0937">
              <w:rPr>
                <w:sz w:val="20"/>
                <w:szCs w:val="20"/>
              </w:rPr>
              <w:t>Ünite 8A- 8B Kelime bilgisi: evini tanıtma; akşam yemeğine gitme. Dilbilgisi: for, since ve how long ile mişli geçmişte tamamlanmamış fiiller</w:t>
            </w:r>
          </w:p>
        </w:tc>
        <w:tc>
          <w:tcPr>
            <w:tcW w:w="1014" w:type="pct"/>
            <w:tcBorders>
              <w:top w:val="single" w:sz="4" w:space="0" w:color="auto"/>
              <w:left w:val="single" w:sz="4" w:space="0" w:color="auto"/>
              <w:bottom w:val="single" w:sz="4" w:space="0" w:color="auto"/>
              <w:right w:val="single" w:sz="4" w:space="0" w:color="auto"/>
            </w:tcBorders>
          </w:tcPr>
          <w:p w14:paraId="67FF55D7" w14:textId="77777777" w:rsidR="00AE53C7" w:rsidRPr="008C0937" w:rsidRDefault="00AE53C7" w:rsidP="005F71EB">
            <w:pPr>
              <w:rPr>
                <w:sz w:val="20"/>
                <w:szCs w:val="20"/>
              </w:rPr>
            </w:pPr>
            <w:r w:rsidRPr="008C0937">
              <w:rPr>
                <w:sz w:val="20"/>
                <w:szCs w:val="20"/>
              </w:rPr>
              <w:t>Okutman Melike ÖZBEYLİ</w:t>
            </w:r>
          </w:p>
        </w:tc>
        <w:tc>
          <w:tcPr>
            <w:tcW w:w="1450" w:type="pct"/>
            <w:tcBorders>
              <w:top w:val="single" w:sz="4" w:space="0" w:color="auto"/>
              <w:left w:val="single" w:sz="4" w:space="0" w:color="auto"/>
              <w:bottom w:val="single" w:sz="4" w:space="0" w:color="auto"/>
              <w:right w:val="single" w:sz="4" w:space="0" w:color="auto"/>
            </w:tcBorders>
            <w:hideMark/>
          </w:tcPr>
          <w:p w14:paraId="498D0454" w14:textId="77777777" w:rsidR="00AE53C7" w:rsidRPr="008C0937" w:rsidRDefault="00AE53C7" w:rsidP="005F71EB">
            <w:pPr>
              <w:rPr>
                <w:sz w:val="20"/>
                <w:szCs w:val="20"/>
              </w:rPr>
            </w:pPr>
            <w:r w:rsidRPr="008C0937">
              <w:rPr>
                <w:sz w:val="20"/>
                <w:szCs w:val="20"/>
              </w:rPr>
              <w:t>Derslere katılım, sunum, tartısma, soru-cevap</w:t>
            </w:r>
          </w:p>
        </w:tc>
      </w:tr>
      <w:tr w:rsidR="00AE53C7" w:rsidRPr="008C0937" w14:paraId="7A8665A8" w14:textId="77777777" w:rsidTr="4418407F">
        <w:trPr>
          <w:trHeight w:val="883"/>
        </w:trPr>
        <w:tc>
          <w:tcPr>
            <w:tcW w:w="376" w:type="pct"/>
            <w:tcBorders>
              <w:top w:val="single" w:sz="4" w:space="0" w:color="auto"/>
              <w:left w:val="single" w:sz="4" w:space="0" w:color="auto"/>
              <w:bottom w:val="single" w:sz="4" w:space="0" w:color="auto"/>
              <w:right w:val="single" w:sz="4" w:space="0" w:color="auto"/>
            </w:tcBorders>
            <w:hideMark/>
          </w:tcPr>
          <w:p w14:paraId="1139ED85" w14:textId="77777777" w:rsidR="00AE53C7" w:rsidRPr="008C0937" w:rsidRDefault="00AE53C7" w:rsidP="005F71EB">
            <w:pPr>
              <w:rPr>
                <w:b/>
                <w:sz w:val="20"/>
                <w:szCs w:val="20"/>
              </w:rPr>
            </w:pPr>
            <w:r w:rsidRPr="008C0937">
              <w:rPr>
                <w:b/>
                <w:sz w:val="20"/>
                <w:szCs w:val="20"/>
              </w:rPr>
              <w:t>4. Hafta</w:t>
            </w:r>
          </w:p>
        </w:tc>
        <w:tc>
          <w:tcPr>
            <w:tcW w:w="2159" w:type="pct"/>
            <w:tcBorders>
              <w:top w:val="single" w:sz="4" w:space="0" w:color="auto"/>
              <w:left w:val="single" w:sz="4" w:space="0" w:color="auto"/>
              <w:bottom w:val="single" w:sz="4" w:space="0" w:color="auto"/>
              <w:right w:val="single" w:sz="4" w:space="0" w:color="auto"/>
            </w:tcBorders>
            <w:hideMark/>
          </w:tcPr>
          <w:p w14:paraId="7659B95E" w14:textId="77777777" w:rsidR="00AE53C7" w:rsidRPr="008C0937" w:rsidRDefault="00AE53C7" w:rsidP="005F71EB">
            <w:pPr>
              <w:rPr>
                <w:sz w:val="20"/>
                <w:szCs w:val="20"/>
              </w:rPr>
            </w:pPr>
            <w:r w:rsidRPr="008C0937">
              <w:rPr>
                <w:sz w:val="20"/>
                <w:szCs w:val="20"/>
              </w:rPr>
              <w:t xml:space="preserve">Ünite 8C -Ünite 8D Kelime bilgisi: yolculuk edenlere ipuçları; fiil kalıpları, yer analatan sıfatlar Dilbilgisi: yapmalı, yapmamalı, zorunluk, </w:t>
            </w:r>
            <w:r w:rsidRPr="008C0937">
              <w:rPr>
                <w:sz w:val="20"/>
                <w:szCs w:val="20"/>
              </w:rPr>
              <w:lastRenderedPageBreak/>
              <w:t>amaç bildiren to Dinleme: geçmiş zaman kipini anlama</w:t>
            </w:r>
            <w:r w:rsidRPr="008C0937">
              <w:rPr>
                <w:sz w:val="20"/>
                <w:szCs w:val="20"/>
              </w:rPr>
              <w:tab/>
            </w:r>
          </w:p>
        </w:tc>
        <w:tc>
          <w:tcPr>
            <w:tcW w:w="1014" w:type="pct"/>
            <w:tcBorders>
              <w:top w:val="single" w:sz="4" w:space="0" w:color="auto"/>
              <w:left w:val="single" w:sz="4" w:space="0" w:color="auto"/>
              <w:bottom w:val="single" w:sz="4" w:space="0" w:color="auto"/>
              <w:right w:val="single" w:sz="4" w:space="0" w:color="auto"/>
            </w:tcBorders>
          </w:tcPr>
          <w:p w14:paraId="6B2931DF" w14:textId="77777777" w:rsidR="00AE53C7" w:rsidRPr="008C0937" w:rsidRDefault="00AE53C7" w:rsidP="005F71EB">
            <w:pPr>
              <w:rPr>
                <w:sz w:val="20"/>
                <w:szCs w:val="20"/>
              </w:rPr>
            </w:pPr>
            <w:r w:rsidRPr="008C0937">
              <w:rPr>
                <w:sz w:val="20"/>
                <w:szCs w:val="20"/>
              </w:rPr>
              <w:lastRenderedPageBreak/>
              <w:t>Okutman Melike ÖZBEYLİ</w:t>
            </w:r>
          </w:p>
        </w:tc>
        <w:tc>
          <w:tcPr>
            <w:tcW w:w="1450" w:type="pct"/>
            <w:tcBorders>
              <w:top w:val="single" w:sz="4" w:space="0" w:color="auto"/>
              <w:left w:val="single" w:sz="4" w:space="0" w:color="auto"/>
              <w:bottom w:val="single" w:sz="4" w:space="0" w:color="auto"/>
              <w:right w:val="single" w:sz="4" w:space="0" w:color="auto"/>
            </w:tcBorders>
            <w:hideMark/>
          </w:tcPr>
          <w:p w14:paraId="266B396A" w14:textId="77777777" w:rsidR="00AE53C7" w:rsidRPr="008C0937" w:rsidRDefault="00AE53C7" w:rsidP="005F71EB">
            <w:pPr>
              <w:rPr>
                <w:sz w:val="20"/>
                <w:szCs w:val="20"/>
              </w:rPr>
            </w:pPr>
            <w:r w:rsidRPr="008C0937">
              <w:rPr>
                <w:sz w:val="20"/>
                <w:szCs w:val="20"/>
              </w:rPr>
              <w:t>Derslere katılım, sunum, tartısma, soru-cevap</w:t>
            </w:r>
          </w:p>
        </w:tc>
      </w:tr>
      <w:tr w:rsidR="00AE53C7" w:rsidRPr="008C0937" w14:paraId="3AE60095" w14:textId="77777777" w:rsidTr="4418407F">
        <w:trPr>
          <w:trHeight w:val="866"/>
        </w:trPr>
        <w:tc>
          <w:tcPr>
            <w:tcW w:w="376" w:type="pct"/>
            <w:tcBorders>
              <w:top w:val="single" w:sz="4" w:space="0" w:color="auto"/>
              <w:left w:val="single" w:sz="4" w:space="0" w:color="auto"/>
              <w:bottom w:val="single" w:sz="4" w:space="0" w:color="auto"/>
              <w:right w:val="single" w:sz="4" w:space="0" w:color="auto"/>
            </w:tcBorders>
            <w:hideMark/>
          </w:tcPr>
          <w:p w14:paraId="10F6C92F" w14:textId="77777777" w:rsidR="00AE53C7" w:rsidRPr="008C0937" w:rsidRDefault="00AE53C7" w:rsidP="005F71EB">
            <w:pPr>
              <w:rPr>
                <w:b/>
                <w:sz w:val="20"/>
                <w:szCs w:val="20"/>
              </w:rPr>
            </w:pPr>
            <w:r w:rsidRPr="008C0937">
              <w:rPr>
                <w:b/>
                <w:sz w:val="20"/>
                <w:szCs w:val="20"/>
              </w:rPr>
              <w:t>5. Hafta</w:t>
            </w:r>
          </w:p>
        </w:tc>
        <w:tc>
          <w:tcPr>
            <w:tcW w:w="2159" w:type="pct"/>
            <w:tcBorders>
              <w:top w:val="single" w:sz="4" w:space="0" w:color="auto"/>
              <w:left w:val="single" w:sz="4" w:space="0" w:color="auto"/>
              <w:bottom w:val="single" w:sz="4" w:space="0" w:color="auto"/>
              <w:right w:val="single" w:sz="4" w:space="0" w:color="auto"/>
            </w:tcBorders>
            <w:hideMark/>
          </w:tcPr>
          <w:p w14:paraId="593ADA72" w14:textId="10157721" w:rsidR="00AE53C7" w:rsidRPr="008C0937" w:rsidRDefault="00AE53C7" w:rsidP="005F71EB">
            <w:pPr>
              <w:rPr>
                <w:sz w:val="20"/>
                <w:szCs w:val="20"/>
              </w:rPr>
            </w:pPr>
            <w:r w:rsidRPr="008C0937">
              <w:rPr>
                <w:sz w:val="20"/>
                <w:szCs w:val="20"/>
              </w:rPr>
              <w:t>Ünite 9A-B Kelime bilgisi: gündelik sorunlar, duyguları analtan sıfatlar ve tanımlar Dilbilgisi: birinci tip koşullu cümleler; when, as soon as, before, after, until cümlecikleri ile gelecek zaman</w:t>
            </w:r>
            <w:r w:rsidRPr="008C0937">
              <w:rPr>
                <w:sz w:val="20"/>
                <w:szCs w:val="20"/>
              </w:rPr>
              <w:tab/>
            </w:r>
          </w:p>
        </w:tc>
        <w:tc>
          <w:tcPr>
            <w:tcW w:w="1014" w:type="pct"/>
            <w:tcBorders>
              <w:top w:val="single" w:sz="4" w:space="0" w:color="auto"/>
              <w:left w:val="single" w:sz="4" w:space="0" w:color="auto"/>
              <w:bottom w:val="single" w:sz="4" w:space="0" w:color="auto"/>
              <w:right w:val="single" w:sz="4" w:space="0" w:color="auto"/>
            </w:tcBorders>
          </w:tcPr>
          <w:p w14:paraId="41DB3D94" w14:textId="77777777" w:rsidR="00AE53C7" w:rsidRPr="008C0937" w:rsidRDefault="00AE53C7" w:rsidP="005F71EB">
            <w:pPr>
              <w:rPr>
                <w:sz w:val="20"/>
                <w:szCs w:val="20"/>
              </w:rPr>
            </w:pPr>
            <w:r w:rsidRPr="008C0937">
              <w:rPr>
                <w:sz w:val="20"/>
                <w:szCs w:val="20"/>
              </w:rPr>
              <w:t>Okutman Melike ÖZBEYLİ</w:t>
            </w:r>
          </w:p>
        </w:tc>
        <w:tc>
          <w:tcPr>
            <w:tcW w:w="1450" w:type="pct"/>
            <w:tcBorders>
              <w:top w:val="single" w:sz="4" w:space="0" w:color="auto"/>
              <w:left w:val="single" w:sz="4" w:space="0" w:color="auto"/>
              <w:bottom w:val="single" w:sz="4" w:space="0" w:color="auto"/>
              <w:right w:val="single" w:sz="4" w:space="0" w:color="auto"/>
            </w:tcBorders>
            <w:hideMark/>
          </w:tcPr>
          <w:p w14:paraId="12D61B67" w14:textId="77777777" w:rsidR="00AE53C7" w:rsidRPr="008C0937" w:rsidRDefault="00AE53C7" w:rsidP="005F71EB">
            <w:pPr>
              <w:rPr>
                <w:sz w:val="20"/>
                <w:szCs w:val="20"/>
              </w:rPr>
            </w:pPr>
            <w:r w:rsidRPr="008C0937">
              <w:rPr>
                <w:sz w:val="20"/>
                <w:szCs w:val="20"/>
              </w:rPr>
              <w:t>Derslere katılım, sunum, tartısma, soru-cevap</w:t>
            </w:r>
          </w:p>
        </w:tc>
      </w:tr>
      <w:tr w:rsidR="00AE53C7" w:rsidRPr="008C0937" w14:paraId="3ED24BAC" w14:textId="77777777" w:rsidTr="4418407F">
        <w:trPr>
          <w:trHeight w:val="560"/>
        </w:trPr>
        <w:tc>
          <w:tcPr>
            <w:tcW w:w="376" w:type="pct"/>
            <w:tcBorders>
              <w:top w:val="single" w:sz="4" w:space="0" w:color="auto"/>
              <w:left w:val="single" w:sz="4" w:space="0" w:color="auto"/>
              <w:bottom w:val="single" w:sz="4" w:space="0" w:color="auto"/>
              <w:right w:val="single" w:sz="4" w:space="0" w:color="auto"/>
            </w:tcBorders>
            <w:hideMark/>
          </w:tcPr>
          <w:p w14:paraId="24B11684" w14:textId="77777777" w:rsidR="00AE53C7" w:rsidRPr="008C0937" w:rsidRDefault="00AE53C7" w:rsidP="005F71EB">
            <w:pPr>
              <w:rPr>
                <w:b/>
                <w:sz w:val="20"/>
                <w:szCs w:val="20"/>
              </w:rPr>
            </w:pPr>
            <w:r w:rsidRPr="008C0937">
              <w:rPr>
                <w:b/>
                <w:sz w:val="20"/>
                <w:szCs w:val="20"/>
              </w:rPr>
              <w:t>6. Hafta</w:t>
            </w:r>
          </w:p>
        </w:tc>
        <w:tc>
          <w:tcPr>
            <w:tcW w:w="2159" w:type="pct"/>
            <w:tcBorders>
              <w:top w:val="single" w:sz="4" w:space="0" w:color="auto"/>
              <w:left w:val="single" w:sz="4" w:space="0" w:color="auto"/>
              <w:bottom w:val="single" w:sz="4" w:space="0" w:color="auto"/>
              <w:right w:val="single" w:sz="4" w:space="0" w:color="auto"/>
            </w:tcBorders>
            <w:hideMark/>
          </w:tcPr>
          <w:p w14:paraId="38B99D3F" w14:textId="77777777" w:rsidR="00AE53C7" w:rsidRPr="008C0937" w:rsidRDefault="00AE53C7" w:rsidP="005F71EB">
            <w:pPr>
              <w:rPr>
                <w:sz w:val="20"/>
                <w:szCs w:val="20"/>
              </w:rPr>
            </w:pPr>
            <w:r w:rsidRPr="008C0937">
              <w:rPr>
                <w:sz w:val="20"/>
                <w:szCs w:val="20"/>
              </w:rPr>
              <w:t>Ünite 9C-D Voc: phrasal verbs Gr: too, too much, too many,( not) enough Ls: fillers. Kelime bilgisi: fiil öbekleri Dilbilgisi: çok, çok fazla, yeterli değil Dinleme: Cümlelerin arsını dolduran anlamsız sözcükler</w:t>
            </w:r>
            <w:r w:rsidRPr="008C0937">
              <w:rPr>
                <w:sz w:val="20"/>
                <w:szCs w:val="20"/>
              </w:rPr>
              <w:tab/>
            </w:r>
          </w:p>
        </w:tc>
        <w:tc>
          <w:tcPr>
            <w:tcW w:w="1014" w:type="pct"/>
            <w:tcBorders>
              <w:top w:val="single" w:sz="4" w:space="0" w:color="auto"/>
              <w:left w:val="single" w:sz="4" w:space="0" w:color="auto"/>
              <w:bottom w:val="single" w:sz="4" w:space="0" w:color="auto"/>
              <w:right w:val="single" w:sz="4" w:space="0" w:color="auto"/>
            </w:tcBorders>
          </w:tcPr>
          <w:p w14:paraId="43D244D1" w14:textId="77777777" w:rsidR="00AE53C7" w:rsidRPr="008C0937" w:rsidRDefault="00AE53C7" w:rsidP="005F71EB">
            <w:pPr>
              <w:rPr>
                <w:sz w:val="20"/>
                <w:szCs w:val="20"/>
              </w:rPr>
            </w:pPr>
            <w:r w:rsidRPr="008C0937">
              <w:rPr>
                <w:sz w:val="20"/>
                <w:szCs w:val="20"/>
              </w:rPr>
              <w:t>Okutman Melike ÖZBEYLİ</w:t>
            </w:r>
          </w:p>
        </w:tc>
        <w:tc>
          <w:tcPr>
            <w:tcW w:w="1450" w:type="pct"/>
            <w:tcBorders>
              <w:top w:val="single" w:sz="4" w:space="0" w:color="auto"/>
              <w:left w:val="single" w:sz="4" w:space="0" w:color="auto"/>
              <w:bottom w:val="single" w:sz="4" w:space="0" w:color="auto"/>
              <w:right w:val="single" w:sz="4" w:space="0" w:color="auto"/>
            </w:tcBorders>
            <w:hideMark/>
          </w:tcPr>
          <w:p w14:paraId="74A6D1FA" w14:textId="77777777" w:rsidR="00AE53C7" w:rsidRPr="008C0937" w:rsidRDefault="00AE53C7" w:rsidP="005F71EB">
            <w:pPr>
              <w:rPr>
                <w:sz w:val="20"/>
                <w:szCs w:val="20"/>
              </w:rPr>
            </w:pPr>
            <w:r w:rsidRPr="008C0937">
              <w:rPr>
                <w:sz w:val="20"/>
                <w:szCs w:val="20"/>
              </w:rPr>
              <w:t>Derslere katılım, sunum, tartısma, soru-cevap</w:t>
            </w:r>
          </w:p>
        </w:tc>
      </w:tr>
      <w:tr w:rsidR="00AE53C7" w:rsidRPr="008C0937" w14:paraId="2D19B4B5" w14:textId="77777777" w:rsidTr="4418407F">
        <w:trPr>
          <w:trHeight w:val="866"/>
        </w:trPr>
        <w:tc>
          <w:tcPr>
            <w:tcW w:w="376" w:type="pct"/>
            <w:tcBorders>
              <w:top w:val="single" w:sz="4" w:space="0" w:color="auto"/>
              <w:left w:val="single" w:sz="4" w:space="0" w:color="auto"/>
              <w:bottom w:val="single" w:sz="4" w:space="0" w:color="auto"/>
              <w:right w:val="single" w:sz="4" w:space="0" w:color="auto"/>
            </w:tcBorders>
            <w:hideMark/>
          </w:tcPr>
          <w:p w14:paraId="24ADD609" w14:textId="77777777" w:rsidR="00AE53C7" w:rsidRPr="008C0937" w:rsidRDefault="00AE53C7" w:rsidP="005F71EB">
            <w:pPr>
              <w:rPr>
                <w:b/>
                <w:sz w:val="20"/>
                <w:szCs w:val="20"/>
              </w:rPr>
            </w:pPr>
            <w:r w:rsidRPr="008C0937">
              <w:rPr>
                <w:b/>
                <w:sz w:val="20"/>
                <w:szCs w:val="20"/>
              </w:rPr>
              <w:t>7. Hafta</w:t>
            </w:r>
          </w:p>
        </w:tc>
        <w:tc>
          <w:tcPr>
            <w:tcW w:w="2159" w:type="pct"/>
            <w:tcBorders>
              <w:top w:val="single" w:sz="4" w:space="0" w:color="auto"/>
              <w:left w:val="single" w:sz="4" w:space="0" w:color="auto"/>
              <w:bottom w:val="single" w:sz="4" w:space="0" w:color="auto"/>
              <w:right w:val="single" w:sz="4" w:space="0" w:color="auto"/>
            </w:tcBorders>
            <w:hideMark/>
          </w:tcPr>
          <w:p w14:paraId="3BF8D4DC" w14:textId="77777777" w:rsidR="00AE53C7" w:rsidRPr="008C0937" w:rsidRDefault="00AE53C7" w:rsidP="005F71EB">
            <w:pPr>
              <w:rPr>
                <w:sz w:val="20"/>
                <w:szCs w:val="20"/>
              </w:rPr>
            </w:pPr>
            <w:r w:rsidRPr="008C0937">
              <w:rPr>
                <w:sz w:val="20"/>
                <w:szCs w:val="20"/>
              </w:rPr>
              <w:t>Ünite 10A-B Kelime bilgisi: sıklıkla edilgen yapıda kullanılan kelimeler anything, omeone, none, everywhere, etc. Dilbilgisi: Geniş zaman ve geçmiş zaman edilgen yapılar</w:t>
            </w:r>
          </w:p>
        </w:tc>
        <w:tc>
          <w:tcPr>
            <w:tcW w:w="1014" w:type="pct"/>
            <w:tcBorders>
              <w:top w:val="single" w:sz="4" w:space="0" w:color="auto"/>
              <w:left w:val="single" w:sz="4" w:space="0" w:color="auto"/>
              <w:bottom w:val="single" w:sz="4" w:space="0" w:color="auto"/>
              <w:right w:val="single" w:sz="4" w:space="0" w:color="auto"/>
            </w:tcBorders>
          </w:tcPr>
          <w:p w14:paraId="540AE199" w14:textId="77777777" w:rsidR="00AE53C7" w:rsidRPr="008C0937" w:rsidRDefault="00AE53C7" w:rsidP="005F71EB">
            <w:pPr>
              <w:rPr>
                <w:sz w:val="20"/>
                <w:szCs w:val="20"/>
              </w:rPr>
            </w:pPr>
            <w:r w:rsidRPr="008C0937">
              <w:rPr>
                <w:sz w:val="20"/>
                <w:szCs w:val="20"/>
              </w:rPr>
              <w:t>Okutman Melike ÖZBEYLİ</w:t>
            </w:r>
          </w:p>
        </w:tc>
        <w:tc>
          <w:tcPr>
            <w:tcW w:w="1450" w:type="pct"/>
            <w:tcBorders>
              <w:top w:val="single" w:sz="4" w:space="0" w:color="auto"/>
              <w:left w:val="single" w:sz="4" w:space="0" w:color="auto"/>
              <w:bottom w:val="single" w:sz="4" w:space="0" w:color="auto"/>
              <w:right w:val="single" w:sz="4" w:space="0" w:color="auto"/>
            </w:tcBorders>
            <w:hideMark/>
          </w:tcPr>
          <w:p w14:paraId="407D9714" w14:textId="77777777" w:rsidR="00AE53C7" w:rsidRPr="008C0937" w:rsidRDefault="00AE53C7" w:rsidP="005F71EB">
            <w:pPr>
              <w:rPr>
                <w:sz w:val="20"/>
                <w:szCs w:val="20"/>
              </w:rPr>
            </w:pPr>
            <w:r w:rsidRPr="008C0937">
              <w:rPr>
                <w:sz w:val="20"/>
                <w:szCs w:val="20"/>
              </w:rPr>
              <w:t>Derslere katılım, sunum, tartısma, soru-cevap</w:t>
            </w:r>
          </w:p>
        </w:tc>
      </w:tr>
      <w:tr w:rsidR="00AE53C7" w:rsidRPr="008C0937" w14:paraId="1D0659C1" w14:textId="77777777" w:rsidTr="4418407F">
        <w:trPr>
          <w:trHeight w:val="296"/>
        </w:trPr>
        <w:tc>
          <w:tcPr>
            <w:tcW w:w="376" w:type="pct"/>
            <w:tcBorders>
              <w:top w:val="single" w:sz="4" w:space="0" w:color="auto"/>
              <w:left w:val="single" w:sz="4" w:space="0" w:color="auto"/>
              <w:bottom w:val="single" w:sz="4" w:space="0" w:color="auto"/>
              <w:right w:val="single" w:sz="4" w:space="0" w:color="auto"/>
            </w:tcBorders>
            <w:hideMark/>
          </w:tcPr>
          <w:p w14:paraId="4E364072" w14:textId="77777777" w:rsidR="00AE53C7" w:rsidRPr="008C0937" w:rsidRDefault="00AE53C7" w:rsidP="005F71EB">
            <w:pPr>
              <w:rPr>
                <w:b/>
                <w:sz w:val="20"/>
                <w:szCs w:val="20"/>
              </w:rPr>
            </w:pPr>
            <w:r w:rsidRPr="008C0937">
              <w:rPr>
                <w:b/>
                <w:sz w:val="20"/>
                <w:szCs w:val="20"/>
              </w:rPr>
              <w:t>8. Hafta</w:t>
            </w:r>
          </w:p>
        </w:tc>
        <w:tc>
          <w:tcPr>
            <w:tcW w:w="4624" w:type="pct"/>
            <w:gridSpan w:val="3"/>
            <w:tcBorders>
              <w:top w:val="single" w:sz="4" w:space="0" w:color="auto"/>
              <w:left w:val="single" w:sz="4" w:space="0" w:color="auto"/>
              <w:bottom w:val="single" w:sz="4" w:space="0" w:color="auto"/>
              <w:right w:val="single" w:sz="4" w:space="0" w:color="auto"/>
            </w:tcBorders>
            <w:hideMark/>
          </w:tcPr>
          <w:p w14:paraId="12533434" w14:textId="77777777" w:rsidR="00AE53C7" w:rsidRPr="008C0937" w:rsidRDefault="00AE53C7" w:rsidP="005F71EB">
            <w:pPr>
              <w:jc w:val="center"/>
              <w:rPr>
                <w:sz w:val="20"/>
                <w:szCs w:val="20"/>
              </w:rPr>
            </w:pPr>
            <w:r w:rsidRPr="00B77E4A">
              <w:rPr>
                <w:b/>
                <w:bCs/>
                <w:sz w:val="20"/>
                <w:szCs w:val="20"/>
              </w:rPr>
              <w:t>Ara Sınav</w:t>
            </w:r>
          </w:p>
        </w:tc>
      </w:tr>
      <w:tr w:rsidR="00AE53C7" w:rsidRPr="008C0937" w14:paraId="2075FFCA" w14:textId="77777777" w:rsidTr="4418407F">
        <w:trPr>
          <w:trHeight w:val="538"/>
        </w:trPr>
        <w:tc>
          <w:tcPr>
            <w:tcW w:w="376" w:type="pct"/>
            <w:tcBorders>
              <w:top w:val="single" w:sz="4" w:space="0" w:color="auto"/>
              <w:left w:val="single" w:sz="4" w:space="0" w:color="auto"/>
              <w:bottom w:val="single" w:sz="4" w:space="0" w:color="auto"/>
              <w:right w:val="single" w:sz="4" w:space="0" w:color="auto"/>
            </w:tcBorders>
            <w:hideMark/>
          </w:tcPr>
          <w:p w14:paraId="17ADF0B2" w14:textId="77777777" w:rsidR="00AE53C7" w:rsidRPr="008C0937" w:rsidRDefault="00AE53C7" w:rsidP="005F71EB">
            <w:pPr>
              <w:rPr>
                <w:b/>
                <w:sz w:val="20"/>
                <w:szCs w:val="20"/>
              </w:rPr>
            </w:pPr>
            <w:r w:rsidRPr="008C0937">
              <w:rPr>
                <w:b/>
                <w:sz w:val="20"/>
                <w:szCs w:val="20"/>
              </w:rPr>
              <w:t>9. Hafta</w:t>
            </w:r>
          </w:p>
        </w:tc>
        <w:tc>
          <w:tcPr>
            <w:tcW w:w="2159" w:type="pct"/>
            <w:tcBorders>
              <w:top w:val="single" w:sz="4" w:space="0" w:color="auto"/>
              <w:left w:val="single" w:sz="4" w:space="0" w:color="auto"/>
              <w:bottom w:val="single" w:sz="4" w:space="0" w:color="auto"/>
              <w:right w:val="single" w:sz="4" w:space="0" w:color="auto"/>
            </w:tcBorders>
            <w:hideMark/>
          </w:tcPr>
          <w:p w14:paraId="06F79D42" w14:textId="77777777" w:rsidR="00AE53C7" w:rsidRPr="008C0937" w:rsidRDefault="00AE53C7" w:rsidP="005F71EB">
            <w:pPr>
              <w:rPr>
                <w:sz w:val="20"/>
                <w:szCs w:val="20"/>
              </w:rPr>
            </w:pPr>
            <w:r w:rsidRPr="008C0937">
              <w:rPr>
                <w:sz w:val="20"/>
                <w:szCs w:val="20"/>
              </w:rPr>
              <w:t>Ünite 10C-DKelime bilgisi: tanımlıkların kullanımı: a ve an , the , alışveriş Dilbilgisi: used to geçmiş zaman alışkanlıklar Dinleme: dükkan satıcısı ne der</w:t>
            </w:r>
            <w:r w:rsidRPr="008C0937">
              <w:rPr>
                <w:sz w:val="20"/>
                <w:szCs w:val="20"/>
              </w:rPr>
              <w:tab/>
            </w:r>
          </w:p>
        </w:tc>
        <w:tc>
          <w:tcPr>
            <w:tcW w:w="1014" w:type="pct"/>
            <w:tcBorders>
              <w:top w:val="single" w:sz="4" w:space="0" w:color="auto"/>
              <w:left w:val="single" w:sz="4" w:space="0" w:color="auto"/>
              <w:bottom w:val="single" w:sz="4" w:space="0" w:color="auto"/>
              <w:right w:val="single" w:sz="4" w:space="0" w:color="auto"/>
            </w:tcBorders>
          </w:tcPr>
          <w:p w14:paraId="6458901E" w14:textId="77777777" w:rsidR="00AE53C7" w:rsidRPr="008C0937" w:rsidRDefault="00AE53C7" w:rsidP="005F71EB">
            <w:pPr>
              <w:rPr>
                <w:sz w:val="20"/>
                <w:szCs w:val="20"/>
              </w:rPr>
            </w:pPr>
            <w:r w:rsidRPr="008C0937">
              <w:rPr>
                <w:sz w:val="20"/>
                <w:szCs w:val="20"/>
              </w:rPr>
              <w:t>Okutman Melike ÖZBEYLİ</w:t>
            </w:r>
          </w:p>
        </w:tc>
        <w:tc>
          <w:tcPr>
            <w:tcW w:w="1450" w:type="pct"/>
            <w:tcBorders>
              <w:top w:val="single" w:sz="4" w:space="0" w:color="auto"/>
              <w:left w:val="single" w:sz="4" w:space="0" w:color="auto"/>
              <w:bottom w:val="single" w:sz="4" w:space="0" w:color="auto"/>
              <w:right w:val="single" w:sz="4" w:space="0" w:color="auto"/>
            </w:tcBorders>
            <w:hideMark/>
          </w:tcPr>
          <w:p w14:paraId="349DB002" w14:textId="77777777" w:rsidR="00AE53C7" w:rsidRPr="008C0937" w:rsidRDefault="00AE53C7" w:rsidP="005F71EB">
            <w:pPr>
              <w:rPr>
                <w:sz w:val="20"/>
                <w:szCs w:val="20"/>
              </w:rPr>
            </w:pPr>
            <w:r w:rsidRPr="008C0937">
              <w:rPr>
                <w:sz w:val="20"/>
                <w:szCs w:val="20"/>
              </w:rPr>
              <w:t>Derslere katılım, sunum, tartısma, soru-cevap</w:t>
            </w:r>
          </w:p>
        </w:tc>
      </w:tr>
      <w:tr w:rsidR="00AE53C7" w:rsidRPr="008C0937" w14:paraId="515FE1AF" w14:textId="77777777" w:rsidTr="4418407F">
        <w:trPr>
          <w:trHeight w:val="658"/>
        </w:trPr>
        <w:tc>
          <w:tcPr>
            <w:tcW w:w="376" w:type="pct"/>
            <w:tcBorders>
              <w:top w:val="single" w:sz="4" w:space="0" w:color="auto"/>
              <w:left w:val="single" w:sz="4" w:space="0" w:color="auto"/>
              <w:bottom w:val="single" w:sz="4" w:space="0" w:color="auto"/>
              <w:right w:val="single" w:sz="4" w:space="0" w:color="auto"/>
            </w:tcBorders>
            <w:hideMark/>
          </w:tcPr>
          <w:p w14:paraId="69E2B1A9" w14:textId="77777777" w:rsidR="00AE53C7" w:rsidRPr="008C0937" w:rsidRDefault="00AE53C7" w:rsidP="005F71EB">
            <w:pPr>
              <w:rPr>
                <w:b/>
                <w:sz w:val="20"/>
                <w:szCs w:val="20"/>
              </w:rPr>
            </w:pPr>
            <w:r w:rsidRPr="008C0937">
              <w:rPr>
                <w:b/>
                <w:sz w:val="20"/>
                <w:szCs w:val="20"/>
              </w:rPr>
              <w:t>10. Hafta</w:t>
            </w:r>
          </w:p>
        </w:tc>
        <w:tc>
          <w:tcPr>
            <w:tcW w:w="2159" w:type="pct"/>
            <w:tcBorders>
              <w:top w:val="single" w:sz="4" w:space="0" w:color="auto"/>
              <w:left w:val="single" w:sz="4" w:space="0" w:color="auto"/>
              <w:bottom w:val="single" w:sz="4" w:space="0" w:color="auto"/>
              <w:right w:val="single" w:sz="4" w:space="0" w:color="auto"/>
            </w:tcBorders>
            <w:hideMark/>
          </w:tcPr>
          <w:p w14:paraId="38C692F6" w14:textId="21F2E3EB" w:rsidR="00AE53C7" w:rsidRPr="008C0937" w:rsidRDefault="00AE53C7" w:rsidP="005F71EB">
            <w:pPr>
              <w:rPr>
                <w:sz w:val="20"/>
                <w:szCs w:val="20"/>
              </w:rPr>
            </w:pPr>
            <w:r w:rsidRPr="4418407F">
              <w:rPr>
                <w:sz w:val="20"/>
                <w:szCs w:val="20"/>
              </w:rPr>
              <w:t xml:space="preserve">Ünite 11A-B Kelime bilgisi: tanımlıkların kullanımı: a ve an, the, alışveriş Dilbilgisi: used to geçmiş zaman alışkanlıklar Dinleme: </w:t>
            </w:r>
            <w:r w:rsidR="7BC9D42A" w:rsidRPr="4418407F">
              <w:rPr>
                <w:sz w:val="20"/>
                <w:szCs w:val="20"/>
              </w:rPr>
              <w:t>D</w:t>
            </w:r>
            <w:r w:rsidRPr="4418407F">
              <w:rPr>
                <w:sz w:val="20"/>
                <w:szCs w:val="20"/>
              </w:rPr>
              <w:t>ükkan satıcısı ne der</w:t>
            </w:r>
          </w:p>
        </w:tc>
        <w:tc>
          <w:tcPr>
            <w:tcW w:w="1014" w:type="pct"/>
            <w:tcBorders>
              <w:top w:val="single" w:sz="4" w:space="0" w:color="auto"/>
              <w:left w:val="single" w:sz="4" w:space="0" w:color="auto"/>
              <w:bottom w:val="single" w:sz="4" w:space="0" w:color="auto"/>
              <w:right w:val="single" w:sz="4" w:space="0" w:color="auto"/>
            </w:tcBorders>
          </w:tcPr>
          <w:p w14:paraId="3500B6CB" w14:textId="77777777" w:rsidR="00AE53C7" w:rsidRPr="008C0937" w:rsidRDefault="00AE53C7" w:rsidP="005F71EB">
            <w:pPr>
              <w:rPr>
                <w:sz w:val="20"/>
                <w:szCs w:val="20"/>
              </w:rPr>
            </w:pPr>
            <w:r w:rsidRPr="008C0937">
              <w:rPr>
                <w:sz w:val="20"/>
                <w:szCs w:val="20"/>
              </w:rPr>
              <w:t>Okutman Melike ÖZBEYLİ</w:t>
            </w:r>
          </w:p>
        </w:tc>
        <w:tc>
          <w:tcPr>
            <w:tcW w:w="1450" w:type="pct"/>
            <w:tcBorders>
              <w:top w:val="single" w:sz="4" w:space="0" w:color="auto"/>
              <w:left w:val="single" w:sz="4" w:space="0" w:color="auto"/>
              <w:bottom w:val="single" w:sz="4" w:space="0" w:color="auto"/>
              <w:right w:val="single" w:sz="4" w:space="0" w:color="auto"/>
            </w:tcBorders>
            <w:hideMark/>
          </w:tcPr>
          <w:p w14:paraId="777151E6" w14:textId="77777777" w:rsidR="00AE53C7" w:rsidRPr="008C0937" w:rsidRDefault="00AE53C7" w:rsidP="005F71EB">
            <w:pPr>
              <w:rPr>
                <w:sz w:val="20"/>
                <w:szCs w:val="20"/>
              </w:rPr>
            </w:pPr>
            <w:r w:rsidRPr="008C0937">
              <w:rPr>
                <w:sz w:val="20"/>
                <w:szCs w:val="20"/>
              </w:rPr>
              <w:t>Derslere katılım, sunum, tartısma, soru-cevap</w:t>
            </w:r>
          </w:p>
        </w:tc>
      </w:tr>
      <w:tr w:rsidR="00AE53C7" w:rsidRPr="008C0937" w14:paraId="5351BEAC" w14:textId="77777777" w:rsidTr="4418407F">
        <w:trPr>
          <w:trHeight w:val="866"/>
        </w:trPr>
        <w:tc>
          <w:tcPr>
            <w:tcW w:w="376" w:type="pct"/>
            <w:tcBorders>
              <w:top w:val="single" w:sz="4" w:space="0" w:color="auto"/>
              <w:left w:val="single" w:sz="4" w:space="0" w:color="auto"/>
              <w:bottom w:val="single" w:sz="4" w:space="0" w:color="auto"/>
              <w:right w:val="single" w:sz="4" w:space="0" w:color="auto"/>
            </w:tcBorders>
            <w:hideMark/>
          </w:tcPr>
          <w:p w14:paraId="6661DD99" w14:textId="77777777" w:rsidR="00AE53C7" w:rsidRPr="008C0937" w:rsidRDefault="00AE53C7" w:rsidP="005F71EB">
            <w:pPr>
              <w:rPr>
                <w:b/>
                <w:sz w:val="20"/>
                <w:szCs w:val="20"/>
              </w:rPr>
            </w:pPr>
            <w:r w:rsidRPr="008C0937">
              <w:rPr>
                <w:b/>
                <w:sz w:val="20"/>
                <w:szCs w:val="20"/>
              </w:rPr>
              <w:t>11. Hafta</w:t>
            </w:r>
          </w:p>
        </w:tc>
        <w:tc>
          <w:tcPr>
            <w:tcW w:w="2159" w:type="pct"/>
            <w:tcBorders>
              <w:top w:val="single" w:sz="4" w:space="0" w:color="auto"/>
              <w:left w:val="single" w:sz="4" w:space="0" w:color="auto"/>
              <w:bottom w:val="single" w:sz="4" w:space="0" w:color="auto"/>
              <w:right w:val="single" w:sz="4" w:space="0" w:color="auto"/>
            </w:tcBorders>
          </w:tcPr>
          <w:p w14:paraId="537F2D6B" w14:textId="77777777" w:rsidR="00AE53C7" w:rsidRPr="008C0937" w:rsidRDefault="00AE53C7" w:rsidP="005F71EB">
            <w:pPr>
              <w:rPr>
                <w:sz w:val="20"/>
                <w:szCs w:val="20"/>
              </w:rPr>
            </w:pPr>
            <w:r w:rsidRPr="008C0937">
              <w:rPr>
                <w:sz w:val="20"/>
                <w:szCs w:val="20"/>
              </w:rPr>
              <w:t>Ünite 11C-D Kelime bilgisi: bağlamdan anlamı çıkarma Dilbilgisi: who, which, that ve where ile ilgi cümleleri Dinleme: cümle sonlarındaki -t sesi</w:t>
            </w:r>
            <w:r w:rsidRPr="008C0937">
              <w:rPr>
                <w:sz w:val="20"/>
                <w:szCs w:val="20"/>
              </w:rPr>
              <w:tab/>
            </w:r>
          </w:p>
          <w:p w14:paraId="50FE3EDB" w14:textId="77777777" w:rsidR="00AE53C7" w:rsidRPr="008C0937" w:rsidRDefault="00AE53C7" w:rsidP="005F71EB">
            <w:pPr>
              <w:rPr>
                <w:sz w:val="20"/>
                <w:szCs w:val="20"/>
              </w:rPr>
            </w:pPr>
          </w:p>
        </w:tc>
        <w:tc>
          <w:tcPr>
            <w:tcW w:w="1014" w:type="pct"/>
            <w:tcBorders>
              <w:top w:val="single" w:sz="4" w:space="0" w:color="auto"/>
              <w:left w:val="single" w:sz="4" w:space="0" w:color="auto"/>
              <w:bottom w:val="single" w:sz="4" w:space="0" w:color="auto"/>
              <w:right w:val="single" w:sz="4" w:space="0" w:color="auto"/>
            </w:tcBorders>
          </w:tcPr>
          <w:p w14:paraId="44BE415B" w14:textId="77777777" w:rsidR="00AE53C7" w:rsidRPr="008C0937" w:rsidRDefault="00AE53C7" w:rsidP="005F71EB">
            <w:pPr>
              <w:rPr>
                <w:sz w:val="20"/>
                <w:szCs w:val="20"/>
              </w:rPr>
            </w:pPr>
            <w:r w:rsidRPr="008C0937">
              <w:rPr>
                <w:sz w:val="20"/>
                <w:szCs w:val="20"/>
              </w:rPr>
              <w:t>Okutman Melike ÖZBEYLİ</w:t>
            </w:r>
          </w:p>
        </w:tc>
        <w:tc>
          <w:tcPr>
            <w:tcW w:w="1450" w:type="pct"/>
            <w:tcBorders>
              <w:top w:val="single" w:sz="4" w:space="0" w:color="auto"/>
              <w:left w:val="single" w:sz="4" w:space="0" w:color="auto"/>
              <w:bottom w:val="single" w:sz="4" w:space="0" w:color="auto"/>
              <w:right w:val="single" w:sz="4" w:space="0" w:color="auto"/>
            </w:tcBorders>
            <w:hideMark/>
          </w:tcPr>
          <w:p w14:paraId="51DE2C2E" w14:textId="77777777" w:rsidR="00AE53C7" w:rsidRPr="008C0937" w:rsidRDefault="00AE53C7" w:rsidP="005F71EB">
            <w:pPr>
              <w:rPr>
                <w:sz w:val="20"/>
                <w:szCs w:val="20"/>
              </w:rPr>
            </w:pPr>
            <w:r w:rsidRPr="008C0937">
              <w:rPr>
                <w:sz w:val="20"/>
                <w:szCs w:val="20"/>
              </w:rPr>
              <w:t>Derslere katılım, sunum, tartısma, soru-cevap</w:t>
            </w:r>
          </w:p>
        </w:tc>
      </w:tr>
      <w:tr w:rsidR="00AE53C7" w:rsidRPr="008C0937" w14:paraId="2F460DB1" w14:textId="77777777" w:rsidTr="4418407F">
        <w:trPr>
          <w:trHeight w:val="433"/>
        </w:trPr>
        <w:tc>
          <w:tcPr>
            <w:tcW w:w="376" w:type="pct"/>
            <w:tcBorders>
              <w:top w:val="single" w:sz="4" w:space="0" w:color="auto"/>
              <w:left w:val="single" w:sz="4" w:space="0" w:color="auto"/>
              <w:bottom w:val="single" w:sz="4" w:space="0" w:color="auto"/>
              <w:right w:val="single" w:sz="4" w:space="0" w:color="auto"/>
            </w:tcBorders>
            <w:hideMark/>
          </w:tcPr>
          <w:p w14:paraId="020C9DC9" w14:textId="77777777" w:rsidR="00AE53C7" w:rsidRPr="008C0937" w:rsidRDefault="00AE53C7" w:rsidP="005F71EB">
            <w:pPr>
              <w:rPr>
                <w:b/>
                <w:sz w:val="20"/>
                <w:szCs w:val="20"/>
              </w:rPr>
            </w:pPr>
            <w:r w:rsidRPr="008C0937">
              <w:rPr>
                <w:b/>
                <w:sz w:val="20"/>
                <w:szCs w:val="20"/>
              </w:rPr>
              <w:t>12. Hafta</w:t>
            </w:r>
          </w:p>
        </w:tc>
        <w:tc>
          <w:tcPr>
            <w:tcW w:w="2159" w:type="pct"/>
            <w:tcBorders>
              <w:top w:val="single" w:sz="4" w:space="0" w:color="auto"/>
              <w:left w:val="single" w:sz="4" w:space="0" w:color="auto"/>
              <w:bottom w:val="single" w:sz="4" w:space="0" w:color="auto"/>
              <w:right w:val="single" w:sz="4" w:space="0" w:color="auto"/>
            </w:tcBorders>
            <w:hideMark/>
          </w:tcPr>
          <w:p w14:paraId="390DDE91" w14:textId="77777777" w:rsidR="00AE53C7" w:rsidRPr="008C0937" w:rsidRDefault="00AE53C7" w:rsidP="005F71EB">
            <w:pPr>
              <w:rPr>
                <w:sz w:val="20"/>
                <w:szCs w:val="20"/>
              </w:rPr>
            </w:pPr>
            <w:r w:rsidRPr="008C0937">
              <w:rPr>
                <w:sz w:val="20"/>
                <w:szCs w:val="20"/>
              </w:rPr>
              <w:t>Ünite 12A-B</w:t>
            </w:r>
            <w:r w:rsidRPr="008C0937">
              <w:rPr>
                <w:sz w:val="20"/>
                <w:szCs w:val="20"/>
              </w:rPr>
              <w:tab/>
              <w:t>Kelime bilgisi: para, sıradışı faaliyetler Dilbilgisi: dolaylı anlatım</w:t>
            </w:r>
          </w:p>
        </w:tc>
        <w:tc>
          <w:tcPr>
            <w:tcW w:w="1014" w:type="pct"/>
            <w:tcBorders>
              <w:top w:val="single" w:sz="4" w:space="0" w:color="auto"/>
              <w:left w:val="single" w:sz="4" w:space="0" w:color="auto"/>
              <w:bottom w:val="single" w:sz="4" w:space="0" w:color="auto"/>
              <w:right w:val="single" w:sz="4" w:space="0" w:color="auto"/>
            </w:tcBorders>
          </w:tcPr>
          <w:p w14:paraId="64204382" w14:textId="77777777" w:rsidR="00AE53C7" w:rsidRPr="008C0937" w:rsidRDefault="00AE53C7" w:rsidP="005F71EB">
            <w:pPr>
              <w:rPr>
                <w:sz w:val="20"/>
                <w:szCs w:val="20"/>
              </w:rPr>
            </w:pPr>
            <w:r w:rsidRPr="008C0937">
              <w:rPr>
                <w:sz w:val="20"/>
                <w:szCs w:val="20"/>
              </w:rPr>
              <w:t>Okutman Melike ÖZBEYLİ</w:t>
            </w:r>
          </w:p>
        </w:tc>
        <w:tc>
          <w:tcPr>
            <w:tcW w:w="1450" w:type="pct"/>
            <w:tcBorders>
              <w:top w:val="single" w:sz="4" w:space="0" w:color="auto"/>
              <w:left w:val="single" w:sz="4" w:space="0" w:color="auto"/>
              <w:bottom w:val="single" w:sz="4" w:space="0" w:color="auto"/>
              <w:right w:val="single" w:sz="4" w:space="0" w:color="auto"/>
            </w:tcBorders>
            <w:hideMark/>
          </w:tcPr>
          <w:p w14:paraId="44CAB31C" w14:textId="77777777" w:rsidR="00AE53C7" w:rsidRPr="008C0937" w:rsidRDefault="00AE53C7" w:rsidP="005F71EB">
            <w:pPr>
              <w:rPr>
                <w:sz w:val="20"/>
                <w:szCs w:val="20"/>
              </w:rPr>
            </w:pPr>
            <w:r w:rsidRPr="008C0937">
              <w:rPr>
                <w:sz w:val="20"/>
                <w:szCs w:val="20"/>
              </w:rPr>
              <w:t>Derslere katılım, sunum, tartısma, soru-cevap</w:t>
            </w:r>
          </w:p>
        </w:tc>
      </w:tr>
      <w:tr w:rsidR="00AE53C7" w:rsidRPr="008C0937" w14:paraId="31DF346D" w14:textId="77777777" w:rsidTr="4418407F">
        <w:trPr>
          <w:trHeight w:val="658"/>
        </w:trPr>
        <w:tc>
          <w:tcPr>
            <w:tcW w:w="376" w:type="pct"/>
            <w:tcBorders>
              <w:top w:val="single" w:sz="4" w:space="0" w:color="auto"/>
              <w:left w:val="single" w:sz="4" w:space="0" w:color="auto"/>
              <w:bottom w:val="single" w:sz="4" w:space="0" w:color="auto"/>
              <w:right w:val="single" w:sz="4" w:space="0" w:color="auto"/>
            </w:tcBorders>
            <w:hideMark/>
          </w:tcPr>
          <w:p w14:paraId="2D8814F2" w14:textId="77777777" w:rsidR="00AE53C7" w:rsidRPr="008C0937" w:rsidRDefault="00AE53C7" w:rsidP="005F71EB">
            <w:pPr>
              <w:rPr>
                <w:b/>
                <w:sz w:val="20"/>
                <w:szCs w:val="20"/>
              </w:rPr>
            </w:pPr>
            <w:r w:rsidRPr="008C0937">
              <w:rPr>
                <w:b/>
                <w:sz w:val="20"/>
                <w:szCs w:val="20"/>
              </w:rPr>
              <w:t>13. Hafta</w:t>
            </w:r>
          </w:p>
        </w:tc>
        <w:tc>
          <w:tcPr>
            <w:tcW w:w="2159" w:type="pct"/>
            <w:tcBorders>
              <w:top w:val="single" w:sz="4" w:space="0" w:color="auto"/>
              <w:left w:val="single" w:sz="4" w:space="0" w:color="auto"/>
              <w:bottom w:val="single" w:sz="4" w:space="0" w:color="auto"/>
              <w:right w:val="single" w:sz="4" w:space="0" w:color="auto"/>
            </w:tcBorders>
            <w:hideMark/>
          </w:tcPr>
          <w:p w14:paraId="589852FE" w14:textId="77777777" w:rsidR="00AE53C7" w:rsidRPr="008C0937" w:rsidRDefault="00AE53C7" w:rsidP="005F71EB">
            <w:pPr>
              <w:rPr>
                <w:sz w:val="20"/>
                <w:szCs w:val="20"/>
              </w:rPr>
            </w:pPr>
            <w:r w:rsidRPr="008C0937">
              <w:rPr>
                <w:sz w:val="20"/>
                <w:szCs w:val="20"/>
              </w:rPr>
              <w:t>Ünite 12C Kelime bilgisi: kelimeleri bağlama Dilbilgisi: ikinci tip koşullu cümleler Dinleme: kelime başlarındaki -h-</w:t>
            </w:r>
            <w:r w:rsidRPr="008C0937">
              <w:rPr>
                <w:sz w:val="20"/>
                <w:szCs w:val="20"/>
              </w:rPr>
              <w:tab/>
            </w:r>
          </w:p>
        </w:tc>
        <w:tc>
          <w:tcPr>
            <w:tcW w:w="1014" w:type="pct"/>
            <w:tcBorders>
              <w:top w:val="single" w:sz="4" w:space="0" w:color="auto"/>
              <w:left w:val="single" w:sz="4" w:space="0" w:color="auto"/>
              <w:bottom w:val="single" w:sz="4" w:space="0" w:color="auto"/>
              <w:right w:val="single" w:sz="4" w:space="0" w:color="auto"/>
            </w:tcBorders>
          </w:tcPr>
          <w:p w14:paraId="66B4B443" w14:textId="77777777" w:rsidR="00AE53C7" w:rsidRPr="008C0937" w:rsidRDefault="00AE53C7" w:rsidP="005F71EB">
            <w:pPr>
              <w:rPr>
                <w:sz w:val="20"/>
                <w:szCs w:val="20"/>
              </w:rPr>
            </w:pPr>
            <w:r w:rsidRPr="008C0937">
              <w:rPr>
                <w:sz w:val="20"/>
                <w:szCs w:val="20"/>
              </w:rPr>
              <w:t>Okutman Melike ÖZBEYLİ</w:t>
            </w:r>
          </w:p>
        </w:tc>
        <w:tc>
          <w:tcPr>
            <w:tcW w:w="1450" w:type="pct"/>
            <w:tcBorders>
              <w:top w:val="single" w:sz="4" w:space="0" w:color="auto"/>
              <w:left w:val="single" w:sz="4" w:space="0" w:color="auto"/>
              <w:bottom w:val="single" w:sz="4" w:space="0" w:color="auto"/>
              <w:right w:val="single" w:sz="4" w:space="0" w:color="auto"/>
            </w:tcBorders>
            <w:hideMark/>
          </w:tcPr>
          <w:p w14:paraId="3D744DF3" w14:textId="77777777" w:rsidR="00AE53C7" w:rsidRPr="008C0937" w:rsidRDefault="00AE53C7" w:rsidP="005F71EB">
            <w:pPr>
              <w:rPr>
                <w:sz w:val="20"/>
                <w:szCs w:val="20"/>
              </w:rPr>
            </w:pPr>
            <w:r w:rsidRPr="008C0937">
              <w:rPr>
                <w:sz w:val="20"/>
                <w:szCs w:val="20"/>
              </w:rPr>
              <w:t>Derslere katılım, sunum, tartısma, soru-cevap</w:t>
            </w:r>
          </w:p>
        </w:tc>
      </w:tr>
      <w:tr w:rsidR="00AE53C7" w:rsidRPr="008C0937" w14:paraId="53F740A2" w14:textId="77777777" w:rsidTr="4418407F">
        <w:trPr>
          <w:trHeight w:val="433"/>
        </w:trPr>
        <w:tc>
          <w:tcPr>
            <w:tcW w:w="376" w:type="pct"/>
            <w:tcBorders>
              <w:top w:val="single" w:sz="4" w:space="0" w:color="auto"/>
              <w:left w:val="single" w:sz="4" w:space="0" w:color="auto"/>
              <w:bottom w:val="single" w:sz="4" w:space="0" w:color="auto"/>
              <w:right w:val="single" w:sz="4" w:space="0" w:color="auto"/>
            </w:tcBorders>
            <w:hideMark/>
          </w:tcPr>
          <w:p w14:paraId="5AEB0892" w14:textId="77777777" w:rsidR="00AE53C7" w:rsidRPr="008C0937" w:rsidRDefault="00AE53C7" w:rsidP="005F71EB">
            <w:pPr>
              <w:rPr>
                <w:b/>
                <w:sz w:val="20"/>
                <w:szCs w:val="20"/>
              </w:rPr>
            </w:pPr>
            <w:r w:rsidRPr="008C0937">
              <w:rPr>
                <w:b/>
                <w:sz w:val="20"/>
                <w:szCs w:val="20"/>
              </w:rPr>
              <w:t>14. Hafta</w:t>
            </w:r>
          </w:p>
        </w:tc>
        <w:tc>
          <w:tcPr>
            <w:tcW w:w="2159" w:type="pct"/>
            <w:tcBorders>
              <w:top w:val="single" w:sz="4" w:space="0" w:color="auto"/>
              <w:left w:val="single" w:sz="4" w:space="0" w:color="auto"/>
              <w:bottom w:val="single" w:sz="4" w:space="0" w:color="auto"/>
              <w:right w:val="single" w:sz="4" w:space="0" w:color="auto"/>
            </w:tcBorders>
            <w:hideMark/>
          </w:tcPr>
          <w:p w14:paraId="05B4B41E" w14:textId="77777777" w:rsidR="00AE53C7" w:rsidRPr="008C0937" w:rsidRDefault="00AE53C7" w:rsidP="005F71EB">
            <w:pPr>
              <w:rPr>
                <w:sz w:val="20"/>
                <w:szCs w:val="20"/>
              </w:rPr>
            </w:pPr>
            <w:r w:rsidRPr="008C0937">
              <w:rPr>
                <w:sz w:val="20"/>
                <w:szCs w:val="20"/>
              </w:rPr>
              <w:t>Genel Tekrar</w:t>
            </w:r>
          </w:p>
        </w:tc>
        <w:tc>
          <w:tcPr>
            <w:tcW w:w="1014" w:type="pct"/>
            <w:tcBorders>
              <w:top w:val="single" w:sz="4" w:space="0" w:color="auto"/>
              <w:left w:val="single" w:sz="4" w:space="0" w:color="auto"/>
              <w:bottom w:val="single" w:sz="4" w:space="0" w:color="auto"/>
              <w:right w:val="single" w:sz="4" w:space="0" w:color="auto"/>
            </w:tcBorders>
          </w:tcPr>
          <w:p w14:paraId="006E85AB" w14:textId="77777777" w:rsidR="00AE53C7" w:rsidRPr="008C0937" w:rsidRDefault="00AE53C7" w:rsidP="005F71EB">
            <w:pPr>
              <w:rPr>
                <w:sz w:val="20"/>
                <w:szCs w:val="20"/>
              </w:rPr>
            </w:pPr>
            <w:r w:rsidRPr="008C0937">
              <w:rPr>
                <w:sz w:val="20"/>
                <w:szCs w:val="20"/>
              </w:rPr>
              <w:t>Okutman Melike ÖZBEYLİ</w:t>
            </w:r>
          </w:p>
        </w:tc>
        <w:tc>
          <w:tcPr>
            <w:tcW w:w="1450" w:type="pct"/>
            <w:tcBorders>
              <w:top w:val="single" w:sz="4" w:space="0" w:color="auto"/>
              <w:left w:val="single" w:sz="4" w:space="0" w:color="auto"/>
              <w:bottom w:val="single" w:sz="4" w:space="0" w:color="auto"/>
              <w:right w:val="single" w:sz="4" w:space="0" w:color="auto"/>
            </w:tcBorders>
            <w:hideMark/>
          </w:tcPr>
          <w:p w14:paraId="2B0AAF63" w14:textId="77777777" w:rsidR="00AE53C7" w:rsidRPr="008C0937" w:rsidRDefault="00AE53C7" w:rsidP="005F71EB">
            <w:pPr>
              <w:rPr>
                <w:sz w:val="20"/>
                <w:szCs w:val="20"/>
              </w:rPr>
            </w:pPr>
            <w:r w:rsidRPr="008C0937">
              <w:rPr>
                <w:sz w:val="20"/>
                <w:szCs w:val="20"/>
              </w:rPr>
              <w:t>Derslere katılım, sunum, tartısma, soru-cevap</w:t>
            </w:r>
          </w:p>
        </w:tc>
      </w:tr>
    </w:tbl>
    <w:p w14:paraId="1D9151E6" w14:textId="77777777" w:rsidR="00AE53C7" w:rsidRPr="008C0937" w:rsidRDefault="00AE53C7" w:rsidP="00AE53C7">
      <w:pPr>
        <w:rPr>
          <w:b/>
          <w:sz w:val="20"/>
          <w:szCs w:val="20"/>
        </w:rPr>
      </w:pPr>
    </w:p>
    <w:p w14:paraId="45BE9D66" w14:textId="0A0AF3A5" w:rsidR="1EEB0B94" w:rsidRDefault="1EEB0B94" w:rsidP="4418407F">
      <w:pPr>
        <w:spacing w:after="160" w:line="257" w:lineRule="auto"/>
        <w:jc w:val="both"/>
        <w:rPr>
          <w:color w:val="000000" w:themeColor="text1"/>
          <w:sz w:val="20"/>
          <w:szCs w:val="20"/>
        </w:rPr>
      </w:pPr>
      <w:r w:rsidRPr="4418407F">
        <w:rPr>
          <w:b/>
          <w:bCs/>
          <w:color w:val="000000" w:themeColor="text1"/>
          <w:sz w:val="20"/>
          <w:szCs w:val="20"/>
        </w:rPr>
        <w:t xml:space="preserve">Dersin Öğrenme </w:t>
      </w:r>
      <w:r w:rsidRPr="4418407F">
        <w:rPr>
          <w:b/>
          <w:bCs/>
          <w:sz w:val="20"/>
          <w:szCs w:val="20"/>
        </w:rPr>
        <w:t>Çıktılarının Program Çıktıları le İlişkisi</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11"/>
        <w:gridCol w:w="611"/>
        <w:gridCol w:w="611"/>
        <w:gridCol w:w="611"/>
        <w:gridCol w:w="692"/>
        <w:gridCol w:w="583"/>
        <w:gridCol w:w="610"/>
        <w:gridCol w:w="610"/>
        <w:gridCol w:w="610"/>
        <w:gridCol w:w="716"/>
        <w:gridCol w:w="716"/>
        <w:gridCol w:w="716"/>
        <w:gridCol w:w="716"/>
      </w:tblGrid>
      <w:tr w:rsidR="000A75D6" w:rsidRPr="008C0937" w14:paraId="04DA9E70" w14:textId="77777777" w:rsidTr="4418407F">
        <w:trPr>
          <w:trHeight w:val="452"/>
        </w:trPr>
        <w:tc>
          <w:tcPr>
            <w:tcW w:w="652" w:type="dxa"/>
            <w:tcBorders>
              <w:top w:val="single" w:sz="4" w:space="0" w:color="auto"/>
              <w:left w:val="single" w:sz="4" w:space="0" w:color="auto"/>
              <w:bottom w:val="single" w:sz="4" w:space="0" w:color="auto"/>
              <w:right w:val="single" w:sz="4" w:space="0" w:color="auto"/>
            </w:tcBorders>
          </w:tcPr>
          <w:p w14:paraId="6BD9CCAB" w14:textId="77777777" w:rsidR="000A75D6" w:rsidRPr="008C0937" w:rsidRDefault="000A75D6" w:rsidP="005F71EB">
            <w:pPr>
              <w:jc w:val="both"/>
              <w:rPr>
                <w:b/>
                <w:sz w:val="20"/>
                <w:szCs w:val="20"/>
              </w:rPr>
            </w:pPr>
          </w:p>
        </w:tc>
        <w:tc>
          <w:tcPr>
            <w:tcW w:w="615" w:type="dxa"/>
            <w:tcBorders>
              <w:top w:val="single" w:sz="4" w:space="0" w:color="auto"/>
              <w:left w:val="single" w:sz="4" w:space="0" w:color="auto"/>
              <w:bottom w:val="single" w:sz="4" w:space="0" w:color="auto"/>
              <w:right w:val="single" w:sz="4" w:space="0" w:color="auto"/>
            </w:tcBorders>
            <w:hideMark/>
          </w:tcPr>
          <w:p w14:paraId="1D8DB3C9" w14:textId="39050F06" w:rsidR="000A75D6" w:rsidRPr="008C0937" w:rsidRDefault="23B75A0F" w:rsidP="4418407F">
            <w:pPr>
              <w:jc w:val="both"/>
              <w:rPr>
                <w:b/>
                <w:bCs/>
                <w:sz w:val="20"/>
                <w:szCs w:val="20"/>
              </w:rPr>
            </w:pPr>
            <w:r w:rsidRPr="4418407F">
              <w:rPr>
                <w:b/>
                <w:bCs/>
                <w:sz w:val="20"/>
                <w:szCs w:val="20"/>
              </w:rPr>
              <w:t>P</w:t>
            </w:r>
            <w:r w:rsidR="6442DAE0" w:rsidRPr="4418407F">
              <w:rPr>
                <w:b/>
                <w:bCs/>
                <w:sz w:val="20"/>
                <w:szCs w:val="20"/>
              </w:rPr>
              <w:t>Ç</w:t>
            </w:r>
            <w:r w:rsidRPr="4418407F">
              <w:rPr>
                <w:b/>
                <w:bCs/>
                <w:sz w:val="20"/>
                <w:szCs w:val="20"/>
              </w:rPr>
              <w:t>1</w:t>
            </w:r>
          </w:p>
        </w:tc>
        <w:tc>
          <w:tcPr>
            <w:tcW w:w="615" w:type="dxa"/>
            <w:tcBorders>
              <w:top w:val="single" w:sz="4" w:space="0" w:color="auto"/>
              <w:left w:val="single" w:sz="4" w:space="0" w:color="auto"/>
              <w:bottom w:val="single" w:sz="4" w:space="0" w:color="auto"/>
              <w:right w:val="single" w:sz="4" w:space="0" w:color="auto"/>
            </w:tcBorders>
            <w:hideMark/>
          </w:tcPr>
          <w:p w14:paraId="6036DCA4" w14:textId="33746D22" w:rsidR="000A75D6" w:rsidRPr="008C0937" w:rsidRDefault="23B75A0F" w:rsidP="4418407F">
            <w:pPr>
              <w:jc w:val="both"/>
              <w:rPr>
                <w:b/>
                <w:bCs/>
                <w:sz w:val="20"/>
                <w:szCs w:val="20"/>
              </w:rPr>
            </w:pPr>
            <w:r w:rsidRPr="4418407F">
              <w:rPr>
                <w:b/>
                <w:bCs/>
                <w:sz w:val="20"/>
                <w:szCs w:val="20"/>
              </w:rPr>
              <w:t>P</w:t>
            </w:r>
            <w:r w:rsidR="4FC41522" w:rsidRPr="4418407F">
              <w:rPr>
                <w:b/>
                <w:bCs/>
                <w:sz w:val="20"/>
                <w:szCs w:val="20"/>
              </w:rPr>
              <w:t>Ç</w:t>
            </w:r>
            <w:r w:rsidRPr="4418407F">
              <w:rPr>
                <w:b/>
                <w:bCs/>
                <w:sz w:val="20"/>
                <w:szCs w:val="20"/>
              </w:rPr>
              <w:t>2</w:t>
            </w:r>
          </w:p>
        </w:tc>
        <w:tc>
          <w:tcPr>
            <w:tcW w:w="615" w:type="dxa"/>
            <w:tcBorders>
              <w:top w:val="single" w:sz="4" w:space="0" w:color="auto"/>
              <w:left w:val="single" w:sz="4" w:space="0" w:color="auto"/>
              <w:bottom w:val="single" w:sz="4" w:space="0" w:color="auto"/>
              <w:right w:val="single" w:sz="4" w:space="0" w:color="auto"/>
            </w:tcBorders>
            <w:hideMark/>
          </w:tcPr>
          <w:p w14:paraId="33BB6961" w14:textId="1B988E92" w:rsidR="000A75D6" w:rsidRPr="008C0937" w:rsidRDefault="23B75A0F" w:rsidP="4418407F">
            <w:pPr>
              <w:jc w:val="both"/>
              <w:rPr>
                <w:b/>
                <w:bCs/>
                <w:sz w:val="20"/>
                <w:szCs w:val="20"/>
              </w:rPr>
            </w:pPr>
            <w:r w:rsidRPr="4418407F">
              <w:rPr>
                <w:b/>
                <w:bCs/>
                <w:sz w:val="20"/>
                <w:szCs w:val="20"/>
              </w:rPr>
              <w:t>P</w:t>
            </w:r>
            <w:r w:rsidR="1A7352FE" w:rsidRPr="4418407F">
              <w:rPr>
                <w:b/>
                <w:bCs/>
                <w:sz w:val="20"/>
                <w:szCs w:val="20"/>
              </w:rPr>
              <w:t>Ç</w:t>
            </w:r>
            <w:r w:rsidRPr="4418407F">
              <w:rPr>
                <w:b/>
                <w:bCs/>
                <w:sz w:val="20"/>
                <w:szCs w:val="20"/>
              </w:rPr>
              <w:t>3</w:t>
            </w:r>
          </w:p>
        </w:tc>
        <w:tc>
          <w:tcPr>
            <w:tcW w:w="615" w:type="dxa"/>
            <w:tcBorders>
              <w:top w:val="single" w:sz="4" w:space="0" w:color="auto"/>
              <w:left w:val="single" w:sz="4" w:space="0" w:color="auto"/>
              <w:bottom w:val="single" w:sz="4" w:space="0" w:color="auto"/>
              <w:right w:val="single" w:sz="4" w:space="0" w:color="auto"/>
            </w:tcBorders>
            <w:hideMark/>
          </w:tcPr>
          <w:p w14:paraId="37C673FF" w14:textId="12ACCF40" w:rsidR="000A75D6" w:rsidRPr="008C0937" w:rsidRDefault="23B75A0F" w:rsidP="4418407F">
            <w:pPr>
              <w:jc w:val="both"/>
              <w:rPr>
                <w:b/>
                <w:bCs/>
                <w:sz w:val="20"/>
                <w:szCs w:val="20"/>
              </w:rPr>
            </w:pPr>
            <w:r w:rsidRPr="4418407F">
              <w:rPr>
                <w:b/>
                <w:bCs/>
                <w:sz w:val="20"/>
                <w:szCs w:val="20"/>
              </w:rPr>
              <w:t>P</w:t>
            </w:r>
            <w:r w:rsidR="3B4CEC3F" w:rsidRPr="4418407F">
              <w:rPr>
                <w:b/>
                <w:bCs/>
                <w:sz w:val="20"/>
                <w:szCs w:val="20"/>
              </w:rPr>
              <w:t>Ç</w:t>
            </w:r>
            <w:r w:rsidRPr="4418407F">
              <w:rPr>
                <w:b/>
                <w:bCs/>
                <w:sz w:val="20"/>
                <w:szCs w:val="20"/>
              </w:rPr>
              <w:t>4</w:t>
            </w:r>
          </w:p>
        </w:tc>
        <w:tc>
          <w:tcPr>
            <w:tcW w:w="705" w:type="dxa"/>
            <w:tcBorders>
              <w:top w:val="single" w:sz="4" w:space="0" w:color="auto"/>
              <w:left w:val="single" w:sz="4" w:space="0" w:color="auto"/>
              <w:bottom w:val="single" w:sz="4" w:space="0" w:color="auto"/>
              <w:right w:val="single" w:sz="4" w:space="0" w:color="auto"/>
            </w:tcBorders>
            <w:hideMark/>
          </w:tcPr>
          <w:p w14:paraId="535CDB99" w14:textId="77777777" w:rsidR="000A75D6" w:rsidRPr="008C0937" w:rsidRDefault="000A75D6" w:rsidP="005F71EB">
            <w:pPr>
              <w:jc w:val="both"/>
              <w:rPr>
                <w:b/>
                <w:sz w:val="20"/>
                <w:szCs w:val="20"/>
              </w:rPr>
            </w:pPr>
            <w:r w:rsidRPr="008C0937">
              <w:rPr>
                <w:b/>
                <w:sz w:val="20"/>
                <w:szCs w:val="20"/>
              </w:rPr>
              <w:t>PK5</w:t>
            </w:r>
          </w:p>
        </w:tc>
        <w:tc>
          <w:tcPr>
            <w:tcW w:w="523" w:type="dxa"/>
            <w:tcBorders>
              <w:top w:val="single" w:sz="4" w:space="0" w:color="auto"/>
              <w:left w:val="single" w:sz="4" w:space="0" w:color="auto"/>
              <w:bottom w:val="single" w:sz="4" w:space="0" w:color="auto"/>
              <w:right w:val="single" w:sz="4" w:space="0" w:color="auto"/>
            </w:tcBorders>
            <w:hideMark/>
          </w:tcPr>
          <w:p w14:paraId="2C614DE1" w14:textId="786DFB91" w:rsidR="000A75D6" w:rsidRPr="008C0937" w:rsidRDefault="23B75A0F" w:rsidP="4418407F">
            <w:pPr>
              <w:jc w:val="both"/>
              <w:rPr>
                <w:b/>
                <w:bCs/>
                <w:sz w:val="20"/>
                <w:szCs w:val="20"/>
              </w:rPr>
            </w:pPr>
            <w:r w:rsidRPr="4418407F">
              <w:rPr>
                <w:b/>
                <w:bCs/>
                <w:sz w:val="20"/>
                <w:szCs w:val="20"/>
              </w:rPr>
              <w:t>P</w:t>
            </w:r>
            <w:r w:rsidR="6E355C81" w:rsidRPr="4418407F">
              <w:rPr>
                <w:b/>
                <w:bCs/>
                <w:sz w:val="20"/>
                <w:szCs w:val="20"/>
              </w:rPr>
              <w:t>Ç</w:t>
            </w:r>
            <w:r w:rsidRPr="4418407F">
              <w:rPr>
                <w:b/>
                <w:bCs/>
                <w:sz w:val="20"/>
                <w:szCs w:val="20"/>
              </w:rPr>
              <w:t>6</w:t>
            </w:r>
          </w:p>
        </w:tc>
        <w:tc>
          <w:tcPr>
            <w:tcW w:w="614" w:type="dxa"/>
            <w:tcBorders>
              <w:top w:val="single" w:sz="4" w:space="0" w:color="auto"/>
              <w:left w:val="single" w:sz="4" w:space="0" w:color="auto"/>
              <w:bottom w:val="single" w:sz="4" w:space="0" w:color="auto"/>
              <w:right w:val="single" w:sz="4" w:space="0" w:color="auto"/>
            </w:tcBorders>
            <w:hideMark/>
          </w:tcPr>
          <w:p w14:paraId="2BF58DA7" w14:textId="0CAF465E" w:rsidR="000A75D6" w:rsidRPr="008C0937" w:rsidRDefault="23B75A0F" w:rsidP="4418407F">
            <w:pPr>
              <w:jc w:val="both"/>
              <w:rPr>
                <w:b/>
                <w:bCs/>
                <w:sz w:val="20"/>
                <w:szCs w:val="20"/>
              </w:rPr>
            </w:pPr>
            <w:r w:rsidRPr="4418407F">
              <w:rPr>
                <w:b/>
                <w:bCs/>
                <w:sz w:val="20"/>
                <w:szCs w:val="20"/>
              </w:rPr>
              <w:t>P</w:t>
            </w:r>
            <w:r w:rsidR="32115019" w:rsidRPr="4418407F">
              <w:rPr>
                <w:b/>
                <w:bCs/>
                <w:sz w:val="20"/>
                <w:szCs w:val="20"/>
              </w:rPr>
              <w:t>Ç</w:t>
            </w:r>
            <w:r w:rsidRPr="4418407F">
              <w:rPr>
                <w:b/>
                <w:bCs/>
                <w:sz w:val="20"/>
                <w:szCs w:val="20"/>
              </w:rPr>
              <w:t>7</w:t>
            </w:r>
          </w:p>
        </w:tc>
        <w:tc>
          <w:tcPr>
            <w:tcW w:w="614" w:type="dxa"/>
            <w:tcBorders>
              <w:top w:val="single" w:sz="4" w:space="0" w:color="auto"/>
              <w:left w:val="single" w:sz="4" w:space="0" w:color="auto"/>
              <w:bottom w:val="single" w:sz="4" w:space="0" w:color="auto"/>
              <w:right w:val="single" w:sz="4" w:space="0" w:color="auto"/>
            </w:tcBorders>
            <w:hideMark/>
          </w:tcPr>
          <w:p w14:paraId="0647FC24" w14:textId="3B224929" w:rsidR="000A75D6" w:rsidRPr="008C0937" w:rsidRDefault="23B75A0F" w:rsidP="4418407F">
            <w:pPr>
              <w:jc w:val="both"/>
              <w:rPr>
                <w:b/>
                <w:bCs/>
                <w:sz w:val="20"/>
                <w:szCs w:val="20"/>
              </w:rPr>
            </w:pPr>
            <w:r w:rsidRPr="4418407F">
              <w:rPr>
                <w:b/>
                <w:bCs/>
                <w:sz w:val="20"/>
                <w:szCs w:val="20"/>
              </w:rPr>
              <w:t>P</w:t>
            </w:r>
            <w:r w:rsidR="45DACE57" w:rsidRPr="4418407F">
              <w:rPr>
                <w:b/>
                <w:bCs/>
                <w:sz w:val="20"/>
                <w:szCs w:val="20"/>
              </w:rPr>
              <w:t>Ç</w:t>
            </w:r>
            <w:r w:rsidRPr="4418407F">
              <w:rPr>
                <w:b/>
                <w:bCs/>
                <w:sz w:val="20"/>
                <w:szCs w:val="20"/>
              </w:rPr>
              <w:t>8</w:t>
            </w:r>
          </w:p>
        </w:tc>
        <w:tc>
          <w:tcPr>
            <w:tcW w:w="614" w:type="dxa"/>
            <w:tcBorders>
              <w:top w:val="single" w:sz="4" w:space="0" w:color="auto"/>
              <w:left w:val="single" w:sz="4" w:space="0" w:color="auto"/>
              <w:bottom w:val="single" w:sz="4" w:space="0" w:color="auto"/>
              <w:right w:val="single" w:sz="4" w:space="0" w:color="auto"/>
            </w:tcBorders>
            <w:hideMark/>
          </w:tcPr>
          <w:p w14:paraId="12A09499" w14:textId="423B9386" w:rsidR="000A75D6" w:rsidRPr="008C0937" w:rsidRDefault="23B75A0F" w:rsidP="4418407F">
            <w:pPr>
              <w:jc w:val="both"/>
              <w:rPr>
                <w:b/>
                <w:bCs/>
                <w:sz w:val="20"/>
                <w:szCs w:val="20"/>
              </w:rPr>
            </w:pPr>
            <w:r w:rsidRPr="4418407F">
              <w:rPr>
                <w:b/>
                <w:bCs/>
                <w:sz w:val="20"/>
                <w:szCs w:val="20"/>
              </w:rPr>
              <w:t>P</w:t>
            </w:r>
            <w:r w:rsidR="7E84B91D" w:rsidRPr="4418407F">
              <w:rPr>
                <w:b/>
                <w:bCs/>
                <w:sz w:val="20"/>
                <w:szCs w:val="20"/>
              </w:rPr>
              <w:t>Ç</w:t>
            </w:r>
            <w:r w:rsidRPr="4418407F">
              <w:rPr>
                <w:b/>
                <w:bCs/>
                <w:sz w:val="20"/>
                <w:szCs w:val="20"/>
              </w:rPr>
              <w:t>9</w:t>
            </w:r>
          </w:p>
        </w:tc>
        <w:tc>
          <w:tcPr>
            <w:tcW w:w="720" w:type="dxa"/>
            <w:tcBorders>
              <w:top w:val="single" w:sz="4" w:space="0" w:color="auto"/>
              <w:left w:val="single" w:sz="4" w:space="0" w:color="auto"/>
              <w:bottom w:val="single" w:sz="4" w:space="0" w:color="auto"/>
              <w:right w:val="single" w:sz="4" w:space="0" w:color="auto"/>
            </w:tcBorders>
            <w:hideMark/>
          </w:tcPr>
          <w:p w14:paraId="357168CE" w14:textId="1863133D" w:rsidR="000A75D6" w:rsidRPr="008C0937" w:rsidRDefault="23B75A0F" w:rsidP="4418407F">
            <w:pPr>
              <w:jc w:val="both"/>
              <w:rPr>
                <w:b/>
                <w:bCs/>
                <w:sz w:val="20"/>
                <w:szCs w:val="20"/>
              </w:rPr>
            </w:pPr>
            <w:r w:rsidRPr="4418407F">
              <w:rPr>
                <w:b/>
                <w:bCs/>
                <w:sz w:val="20"/>
                <w:szCs w:val="20"/>
              </w:rPr>
              <w:t>P</w:t>
            </w:r>
            <w:r w:rsidR="68D1A488" w:rsidRPr="4418407F">
              <w:rPr>
                <w:b/>
                <w:bCs/>
                <w:sz w:val="20"/>
                <w:szCs w:val="20"/>
              </w:rPr>
              <w:t>Ç</w:t>
            </w:r>
            <w:r w:rsidRPr="4418407F">
              <w:rPr>
                <w:b/>
                <w:bCs/>
                <w:sz w:val="20"/>
                <w:szCs w:val="20"/>
              </w:rPr>
              <w:t>10</w:t>
            </w:r>
          </w:p>
        </w:tc>
        <w:tc>
          <w:tcPr>
            <w:tcW w:w="720" w:type="dxa"/>
            <w:tcBorders>
              <w:top w:val="single" w:sz="4" w:space="0" w:color="auto"/>
              <w:left w:val="single" w:sz="4" w:space="0" w:color="auto"/>
              <w:bottom w:val="single" w:sz="4" w:space="0" w:color="auto"/>
              <w:right w:val="single" w:sz="4" w:space="0" w:color="auto"/>
            </w:tcBorders>
            <w:hideMark/>
          </w:tcPr>
          <w:p w14:paraId="5ACE7BA7" w14:textId="09849E3B" w:rsidR="000A75D6" w:rsidRPr="008C0937" w:rsidRDefault="23B75A0F" w:rsidP="4418407F">
            <w:pPr>
              <w:jc w:val="both"/>
              <w:rPr>
                <w:b/>
                <w:bCs/>
                <w:sz w:val="20"/>
                <w:szCs w:val="20"/>
              </w:rPr>
            </w:pPr>
            <w:r w:rsidRPr="4418407F">
              <w:rPr>
                <w:b/>
                <w:bCs/>
                <w:sz w:val="20"/>
                <w:szCs w:val="20"/>
              </w:rPr>
              <w:t>P</w:t>
            </w:r>
            <w:r w:rsidR="1CBAC5F9" w:rsidRPr="4418407F">
              <w:rPr>
                <w:b/>
                <w:bCs/>
                <w:sz w:val="20"/>
                <w:szCs w:val="20"/>
              </w:rPr>
              <w:t>Ç</w:t>
            </w:r>
            <w:r w:rsidRPr="4418407F">
              <w:rPr>
                <w:b/>
                <w:bCs/>
                <w:sz w:val="20"/>
                <w:szCs w:val="20"/>
              </w:rPr>
              <w:t>11</w:t>
            </w:r>
          </w:p>
        </w:tc>
        <w:tc>
          <w:tcPr>
            <w:tcW w:w="720" w:type="dxa"/>
            <w:tcBorders>
              <w:top w:val="single" w:sz="4" w:space="0" w:color="auto"/>
              <w:left w:val="single" w:sz="4" w:space="0" w:color="auto"/>
              <w:bottom w:val="single" w:sz="4" w:space="0" w:color="auto"/>
              <w:right w:val="single" w:sz="4" w:space="0" w:color="auto"/>
            </w:tcBorders>
            <w:hideMark/>
          </w:tcPr>
          <w:p w14:paraId="3E6AA72F" w14:textId="2BC764C0" w:rsidR="000A75D6" w:rsidRPr="008C0937" w:rsidRDefault="23B75A0F" w:rsidP="4418407F">
            <w:pPr>
              <w:jc w:val="both"/>
              <w:rPr>
                <w:b/>
                <w:bCs/>
                <w:sz w:val="20"/>
                <w:szCs w:val="20"/>
              </w:rPr>
            </w:pPr>
            <w:r w:rsidRPr="4418407F">
              <w:rPr>
                <w:b/>
                <w:bCs/>
                <w:sz w:val="20"/>
                <w:szCs w:val="20"/>
              </w:rPr>
              <w:t>P</w:t>
            </w:r>
            <w:r w:rsidR="45C0C0FD" w:rsidRPr="4418407F">
              <w:rPr>
                <w:b/>
                <w:bCs/>
                <w:sz w:val="20"/>
                <w:szCs w:val="20"/>
              </w:rPr>
              <w:t>Ç</w:t>
            </w:r>
            <w:r w:rsidRPr="4418407F">
              <w:rPr>
                <w:b/>
                <w:bCs/>
                <w:sz w:val="20"/>
                <w:szCs w:val="20"/>
              </w:rPr>
              <w:t>12</w:t>
            </w:r>
          </w:p>
        </w:tc>
        <w:tc>
          <w:tcPr>
            <w:tcW w:w="720" w:type="dxa"/>
            <w:tcBorders>
              <w:top w:val="single" w:sz="4" w:space="0" w:color="auto"/>
              <w:left w:val="single" w:sz="4" w:space="0" w:color="auto"/>
              <w:bottom w:val="single" w:sz="4" w:space="0" w:color="auto"/>
              <w:right w:val="single" w:sz="4" w:space="0" w:color="auto"/>
            </w:tcBorders>
            <w:hideMark/>
          </w:tcPr>
          <w:p w14:paraId="1C9C9709" w14:textId="548D6DBA" w:rsidR="000A75D6" w:rsidRPr="008C0937" w:rsidRDefault="23B75A0F" w:rsidP="4418407F">
            <w:pPr>
              <w:jc w:val="both"/>
              <w:rPr>
                <w:b/>
                <w:bCs/>
                <w:sz w:val="20"/>
                <w:szCs w:val="20"/>
              </w:rPr>
            </w:pPr>
            <w:r w:rsidRPr="4418407F">
              <w:rPr>
                <w:b/>
                <w:bCs/>
                <w:sz w:val="20"/>
                <w:szCs w:val="20"/>
              </w:rPr>
              <w:t>P</w:t>
            </w:r>
            <w:r w:rsidR="57EB841E" w:rsidRPr="4418407F">
              <w:rPr>
                <w:b/>
                <w:bCs/>
                <w:sz w:val="20"/>
                <w:szCs w:val="20"/>
              </w:rPr>
              <w:t>Ç</w:t>
            </w:r>
            <w:r w:rsidRPr="4418407F">
              <w:rPr>
                <w:b/>
                <w:bCs/>
                <w:sz w:val="20"/>
                <w:szCs w:val="20"/>
              </w:rPr>
              <w:t>13</w:t>
            </w:r>
          </w:p>
        </w:tc>
      </w:tr>
      <w:tr w:rsidR="000A75D6" w:rsidRPr="008C0937" w14:paraId="0A4D3C62" w14:textId="77777777" w:rsidTr="4418407F">
        <w:trPr>
          <w:trHeight w:val="306"/>
        </w:trPr>
        <w:tc>
          <w:tcPr>
            <w:tcW w:w="652" w:type="dxa"/>
            <w:tcBorders>
              <w:top w:val="single" w:sz="4" w:space="0" w:color="auto"/>
              <w:left w:val="single" w:sz="4" w:space="0" w:color="auto"/>
              <w:bottom w:val="single" w:sz="4" w:space="0" w:color="auto"/>
              <w:right w:val="single" w:sz="4" w:space="0" w:color="auto"/>
            </w:tcBorders>
            <w:hideMark/>
          </w:tcPr>
          <w:p w14:paraId="51FCDECA" w14:textId="2121CBB5" w:rsidR="000A75D6" w:rsidRPr="008C0937" w:rsidRDefault="23B75A0F" w:rsidP="4418407F">
            <w:pPr>
              <w:jc w:val="both"/>
              <w:rPr>
                <w:b/>
                <w:bCs/>
                <w:sz w:val="20"/>
                <w:szCs w:val="20"/>
              </w:rPr>
            </w:pPr>
            <w:r w:rsidRPr="4418407F">
              <w:rPr>
                <w:b/>
                <w:bCs/>
                <w:sz w:val="20"/>
                <w:szCs w:val="20"/>
              </w:rPr>
              <w:t>Ö</w:t>
            </w:r>
            <w:r w:rsidR="1DE1A384" w:rsidRPr="4418407F">
              <w:rPr>
                <w:b/>
                <w:bCs/>
                <w:sz w:val="20"/>
                <w:szCs w:val="20"/>
              </w:rPr>
              <w:t>Ç1</w:t>
            </w:r>
          </w:p>
        </w:tc>
        <w:tc>
          <w:tcPr>
            <w:tcW w:w="615" w:type="dxa"/>
            <w:tcBorders>
              <w:top w:val="single" w:sz="4" w:space="0" w:color="auto"/>
              <w:left w:val="single" w:sz="4" w:space="0" w:color="auto"/>
              <w:bottom w:val="single" w:sz="4" w:space="0" w:color="auto"/>
              <w:right w:val="single" w:sz="4" w:space="0" w:color="auto"/>
            </w:tcBorders>
            <w:hideMark/>
          </w:tcPr>
          <w:p w14:paraId="6CFBDCBF" w14:textId="77777777" w:rsidR="000A75D6" w:rsidRPr="008C0937" w:rsidRDefault="000A75D6" w:rsidP="000A75D6">
            <w:pPr>
              <w:jc w:val="center"/>
              <w:rPr>
                <w:sz w:val="20"/>
                <w:szCs w:val="20"/>
              </w:rPr>
            </w:pPr>
            <w:r w:rsidRPr="008C0937">
              <w:rPr>
                <w:sz w:val="20"/>
                <w:szCs w:val="20"/>
              </w:rPr>
              <w:t>5</w:t>
            </w:r>
          </w:p>
        </w:tc>
        <w:tc>
          <w:tcPr>
            <w:tcW w:w="615" w:type="dxa"/>
            <w:tcBorders>
              <w:top w:val="single" w:sz="4" w:space="0" w:color="auto"/>
              <w:left w:val="single" w:sz="4" w:space="0" w:color="auto"/>
              <w:bottom w:val="single" w:sz="4" w:space="0" w:color="auto"/>
              <w:right w:val="single" w:sz="4" w:space="0" w:color="auto"/>
            </w:tcBorders>
          </w:tcPr>
          <w:p w14:paraId="155084C6" w14:textId="77777777" w:rsidR="000A75D6" w:rsidRPr="008C0937" w:rsidRDefault="000A75D6" w:rsidP="000A75D6">
            <w:pPr>
              <w:jc w:val="center"/>
              <w:rPr>
                <w:sz w:val="20"/>
                <w:szCs w:val="20"/>
              </w:rPr>
            </w:pPr>
          </w:p>
        </w:tc>
        <w:tc>
          <w:tcPr>
            <w:tcW w:w="615" w:type="dxa"/>
            <w:tcBorders>
              <w:top w:val="single" w:sz="4" w:space="0" w:color="auto"/>
              <w:left w:val="single" w:sz="4" w:space="0" w:color="auto"/>
              <w:bottom w:val="single" w:sz="4" w:space="0" w:color="auto"/>
              <w:right w:val="single" w:sz="4" w:space="0" w:color="auto"/>
            </w:tcBorders>
          </w:tcPr>
          <w:p w14:paraId="4D025D4C" w14:textId="77777777" w:rsidR="000A75D6" w:rsidRPr="008C0937" w:rsidRDefault="000A75D6" w:rsidP="000A75D6">
            <w:pPr>
              <w:jc w:val="center"/>
              <w:rPr>
                <w:sz w:val="20"/>
                <w:szCs w:val="20"/>
              </w:rPr>
            </w:pPr>
          </w:p>
        </w:tc>
        <w:tc>
          <w:tcPr>
            <w:tcW w:w="615" w:type="dxa"/>
            <w:tcBorders>
              <w:top w:val="single" w:sz="4" w:space="0" w:color="auto"/>
              <w:left w:val="single" w:sz="4" w:space="0" w:color="auto"/>
              <w:bottom w:val="single" w:sz="4" w:space="0" w:color="auto"/>
              <w:right w:val="single" w:sz="4" w:space="0" w:color="auto"/>
            </w:tcBorders>
          </w:tcPr>
          <w:p w14:paraId="6EC1FD61" w14:textId="77777777" w:rsidR="000A75D6" w:rsidRPr="008C0937" w:rsidRDefault="000A75D6" w:rsidP="000A75D6">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23226B1A" w14:textId="77777777" w:rsidR="000A75D6" w:rsidRPr="008C0937" w:rsidRDefault="000A75D6" w:rsidP="000A75D6">
            <w:pPr>
              <w:jc w:val="center"/>
              <w:rPr>
                <w:sz w:val="20"/>
                <w:szCs w:val="20"/>
              </w:rPr>
            </w:pPr>
          </w:p>
        </w:tc>
        <w:tc>
          <w:tcPr>
            <w:tcW w:w="523" w:type="dxa"/>
            <w:tcBorders>
              <w:top w:val="single" w:sz="4" w:space="0" w:color="auto"/>
              <w:left w:val="single" w:sz="4" w:space="0" w:color="auto"/>
              <w:bottom w:val="single" w:sz="4" w:space="0" w:color="auto"/>
              <w:right w:val="single" w:sz="4" w:space="0" w:color="auto"/>
            </w:tcBorders>
          </w:tcPr>
          <w:p w14:paraId="7A737778" w14:textId="77777777" w:rsidR="000A75D6" w:rsidRPr="008C0937" w:rsidRDefault="000A75D6" w:rsidP="000A75D6">
            <w:pPr>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3ABB2B2F" w14:textId="77777777" w:rsidR="000A75D6" w:rsidRPr="008C0937" w:rsidRDefault="000A75D6" w:rsidP="000A75D6">
            <w:pPr>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397475D4" w14:textId="77777777" w:rsidR="000A75D6" w:rsidRPr="008C0937" w:rsidRDefault="000A75D6" w:rsidP="000A75D6">
            <w:pPr>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43D911FE" w14:textId="77777777" w:rsidR="000A75D6" w:rsidRPr="008C0937" w:rsidRDefault="000A75D6" w:rsidP="000A75D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9941E27" w14:textId="77777777" w:rsidR="000A75D6" w:rsidRPr="008C0937" w:rsidRDefault="000A75D6" w:rsidP="000A75D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4255B90D" w14:textId="77777777" w:rsidR="000A75D6" w:rsidRPr="008C0937" w:rsidRDefault="000A75D6" w:rsidP="000A75D6">
            <w:pPr>
              <w:jc w:val="center"/>
              <w:rPr>
                <w:sz w:val="20"/>
                <w:szCs w:val="20"/>
              </w:rPr>
            </w:pPr>
            <w:r w:rsidRPr="008C0937">
              <w:rPr>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6DA8FD5D" w14:textId="77777777" w:rsidR="000A75D6" w:rsidRPr="008C0937" w:rsidRDefault="000A75D6" w:rsidP="000A75D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70CCA3B" w14:textId="7AE61C17" w:rsidR="000A75D6" w:rsidRPr="008C0937" w:rsidRDefault="000A75D6" w:rsidP="000A75D6">
            <w:pPr>
              <w:jc w:val="center"/>
              <w:rPr>
                <w:sz w:val="20"/>
                <w:szCs w:val="20"/>
              </w:rPr>
            </w:pPr>
            <w:r w:rsidRPr="008C0937">
              <w:rPr>
                <w:sz w:val="20"/>
                <w:szCs w:val="20"/>
              </w:rPr>
              <w:t>5</w:t>
            </w:r>
          </w:p>
        </w:tc>
      </w:tr>
      <w:tr w:rsidR="000A75D6" w:rsidRPr="008C0937" w14:paraId="0B795C45" w14:textId="77777777" w:rsidTr="4418407F">
        <w:trPr>
          <w:trHeight w:val="306"/>
        </w:trPr>
        <w:tc>
          <w:tcPr>
            <w:tcW w:w="652" w:type="dxa"/>
            <w:tcBorders>
              <w:top w:val="single" w:sz="4" w:space="0" w:color="auto"/>
              <w:left w:val="single" w:sz="4" w:space="0" w:color="auto"/>
              <w:bottom w:val="single" w:sz="4" w:space="0" w:color="auto"/>
              <w:right w:val="single" w:sz="4" w:space="0" w:color="auto"/>
            </w:tcBorders>
            <w:hideMark/>
          </w:tcPr>
          <w:p w14:paraId="501224F6" w14:textId="52EB7F5C" w:rsidR="000A75D6" w:rsidRPr="008C0937" w:rsidRDefault="23B75A0F" w:rsidP="4418407F">
            <w:pPr>
              <w:jc w:val="both"/>
              <w:rPr>
                <w:b/>
                <w:bCs/>
                <w:sz w:val="20"/>
                <w:szCs w:val="20"/>
              </w:rPr>
            </w:pPr>
            <w:r w:rsidRPr="4418407F">
              <w:rPr>
                <w:b/>
                <w:bCs/>
                <w:sz w:val="20"/>
                <w:szCs w:val="20"/>
              </w:rPr>
              <w:t>Ö</w:t>
            </w:r>
            <w:r w:rsidR="26F5C2ED" w:rsidRPr="4418407F">
              <w:rPr>
                <w:b/>
                <w:bCs/>
                <w:sz w:val="20"/>
                <w:szCs w:val="20"/>
              </w:rPr>
              <w:t>Ç</w:t>
            </w:r>
            <w:r w:rsidRPr="4418407F">
              <w:rPr>
                <w:b/>
                <w:bCs/>
                <w:sz w:val="20"/>
                <w:szCs w:val="20"/>
              </w:rPr>
              <w:t>2</w:t>
            </w:r>
          </w:p>
        </w:tc>
        <w:tc>
          <w:tcPr>
            <w:tcW w:w="615" w:type="dxa"/>
            <w:tcBorders>
              <w:top w:val="single" w:sz="4" w:space="0" w:color="auto"/>
              <w:left w:val="single" w:sz="4" w:space="0" w:color="auto"/>
              <w:bottom w:val="single" w:sz="4" w:space="0" w:color="auto"/>
              <w:right w:val="single" w:sz="4" w:space="0" w:color="auto"/>
            </w:tcBorders>
          </w:tcPr>
          <w:p w14:paraId="6320D565" w14:textId="77777777" w:rsidR="000A75D6" w:rsidRPr="008C0937" w:rsidRDefault="000A75D6" w:rsidP="000A75D6">
            <w:pPr>
              <w:jc w:val="center"/>
              <w:rPr>
                <w:sz w:val="20"/>
                <w:szCs w:val="20"/>
              </w:rPr>
            </w:pPr>
          </w:p>
        </w:tc>
        <w:tc>
          <w:tcPr>
            <w:tcW w:w="615" w:type="dxa"/>
            <w:tcBorders>
              <w:top w:val="single" w:sz="4" w:space="0" w:color="auto"/>
              <w:left w:val="single" w:sz="4" w:space="0" w:color="auto"/>
              <w:bottom w:val="single" w:sz="4" w:space="0" w:color="auto"/>
              <w:right w:val="single" w:sz="4" w:space="0" w:color="auto"/>
            </w:tcBorders>
          </w:tcPr>
          <w:p w14:paraId="7DA77056" w14:textId="77777777" w:rsidR="000A75D6" w:rsidRPr="008C0937" w:rsidRDefault="000A75D6" w:rsidP="000A75D6">
            <w:pPr>
              <w:jc w:val="center"/>
              <w:rPr>
                <w:sz w:val="20"/>
                <w:szCs w:val="20"/>
              </w:rPr>
            </w:pPr>
          </w:p>
        </w:tc>
        <w:tc>
          <w:tcPr>
            <w:tcW w:w="615" w:type="dxa"/>
            <w:tcBorders>
              <w:top w:val="single" w:sz="4" w:space="0" w:color="auto"/>
              <w:left w:val="single" w:sz="4" w:space="0" w:color="auto"/>
              <w:bottom w:val="single" w:sz="4" w:space="0" w:color="auto"/>
              <w:right w:val="single" w:sz="4" w:space="0" w:color="auto"/>
            </w:tcBorders>
          </w:tcPr>
          <w:p w14:paraId="1B8D7B9F" w14:textId="77777777" w:rsidR="000A75D6" w:rsidRPr="008C0937" w:rsidRDefault="000A75D6" w:rsidP="000A75D6">
            <w:pPr>
              <w:jc w:val="center"/>
              <w:rPr>
                <w:sz w:val="20"/>
                <w:szCs w:val="20"/>
              </w:rPr>
            </w:pPr>
          </w:p>
        </w:tc>
        <w:tc>
          <w:tcPr>
            <w:tcW w:w="615" w:type="dxa"/>
            <w:tcBorders>
              <w:top w:val="single" w:sz="4" w:space="0" w:color="auto"/>
              <w:left w:val="single" w:sz="4" w:space="0" w:color="auto"/>
              <w:bottom w:val="single" w:sz="4" w:space="0" w:color="auto"/>
              <w:right w:val="single" w:sz="4" w:space="0" w:color="auto"/>
            </w:tcBorders>
          </w:tcPr>
          <w:p w14:paraId="1DCC374A" w14:textId="77777777" w:rsidR="000A75D6" w:rsidRPr="008C0937" w:rsidRDefault="000A75D6" w:rsidP="000A75D6">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3E71D206" w14:textId="77777777" w:rsidR="000A75D6" w:rsidRPr="008C0937" w:rsidRDefault="000A75D6" w:rsidP="000A75D6">
            <w:pPr>
              <w:jc w:val="center"/>
              <w:rPr>
                <w:sz w:val="20"/>
                <w:szCs w:val="20"/>
              </w:rPr>
            </w:pPr>
          </w:p>
        </w:tc>
        <w:tc>
          <w:tcPr>
            <w:tcW w:w="523" w:type="dxa"/>
            <w:tcBorders>
              <w:top w:val="single" w:sz="4" w:space="0" w:color="auto"/>
              <w:left w:val="single" w:sz="4" w:space="0" w:color="auto"/>
              <w:bottom w:val="single" w:sz="4" w:space="0" w:color="auto"/>
              <w:right w:val="single" w:sz="4" w:space="0" w:color="auto"/>
            </w:tcBorders>
          </w:tcPr>
          <w:p w14:paraId="2F92F63D" w14:textId="77777777" w:rsidR="000A75D6" w:rsidRPr="008C0937" w:rsidRDefault="000A75D6" w:rsidP="000A75D6">
            <w:pPr>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33FD55A2" w14:textId="77777777" w:rsidR="000A75D6" w:rsidRPr="008C0937" w:rsidRDefault="000A75D6" w:rsidP="000A75D6">
            <w:pPr>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18CAE8AB" w14:textId="77777777" w:rsidR="000A75D6" w:rsidRPr="008C0937" w:rsidRDefault="000A75D6" w:rsidP="000A75D6">
            <w:pPr>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3B4CA02B" w14:textId="77777777" w:rsidR="000A75D6" w:rsidRPr="008C0937" w:rsidRDefault="000A75D6" w:rsidP="000A75D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5A9665E" w14:textId="77777777" w:rsidR="000A75D6" w:rsidRPr="008C0937" w:rsidRDefault="000A75D6" w:rsidP="000A75D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4EC8E855" w14:textId="77777777" w:rsidR="000A75D6" w:rsidRPr="008C0937" w:rsidRDefault="000A75D6" w:rsidP="000A75D6">
            <w:pPr>
              <w:jc w:val="center"/>
              <w:rPr>
                <w:sz w:val="20"/>
                <w:szCs w:val="20"/>
              </w:rPr>
            </w:pPr>
            <w:r w:rsidRPr="008C0937">
              <w:rPr>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0C85E9F6" w14:textId="77777777" w:rsidR="000A75D6" w:rsidRPr="008C0937" w:rsidRDefault="000A75D6" w:rsidP="000A75D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86D371F" w14:textId="77777777" w:rsidR="000A75D6" w:rsidRPr="008C0937" w:rsidRDefault="000A75D6" w:rsidP="000A75D6">
            <w:pPr>
              <w:jc w:val="center"/>
              <w:rPr>
                <w:sz w:val="20"/>
                <w:szCs w:val="20"/>
              </w:rPr>
            </w:pPr>
          </w:p>
        </w:tc>
      </w:tr>
      <w:tr w:rsidR="000A75D6" w:rsidRPr="008C0937" w14:paraId="1BD72A6B" w14:textId="77777777" w:rsidTr="4418407F">
        <w:trPr>
          <w:trHeight w:val="306"/>
        </w:trPr>
        <w:tc>
          <w:tcPr>
            <w:tcW w:w="652" w:type="dxa"/>
            <w:tcBorders>
              <w:top w:val="single" w:sz="4" w:space="0" w:color="auto"/>
              <w:left w:val="single" w:sz="4" w:space="0" w:color="auto"/>
              <w:bottom w:val="single" w:sz="4" w:space="0" w:color="auto"/>
              <w:right w:val="single" w:sz="4" w:space="0" w:color="auto"/>
            </w:tcBorders>
            <w:hideMark/>
          </w:tcPr>
          <w:p w14:paraId="49D57950" w14:textId="145F5B6A" w:rsidR="000A75D6" w:rsidRPr="008C0937" w:rsidRDefault="23B75A0F" w:rsidP="000A75D6">
            <w:pPr>
              <w:rPr>
                <w:sz w:val="20"/>
                <w:szCs w:val="20"/>
              </w:rPr>
            </w:pPr>
            <w:r w:rsidRPr="4418407F">
              <w:rPr>
                <w:b/>
                <w:bCs/>
                <w:sz w:val="20"/>
                <w:szCs w:val="20"/>
              </w:rPr>
              <w:t>Ö</w:t>
            </w:r>
            <w:r w:rsidR="3734A76E" w:rsidRPr="4418407F">
              <w:rPr>
                <w:b/>
                <w:bCs/>
                <w:sz w:val="20"/>
                <w:szCs w:val="20"/>
              </w:rPr>
              <w:t>Ç</w:t>
            </w:r>
            <w:r w:rsidRPr="4418407F">
              <w:rPr>
                <w:b/>
                <w:bCs/>
                <w:sz w:val="20"/>
                <w:szCs w:val="20"/>
              </w:rPr>
              <w:t>3</w:t>
            </w:r>
          </w:p>
        </w:tc>
        <w:tc>
          <w:tcPr>
            <w:tcW w:w="615" w:type="dxa"/>
            <w:tcBorders>
              <w:top w:val="single" w:sz="4" w:space="0" w:color="auto"/>
              <w:left w:val="single" w:sz="4" w:space="0" w:color="auto"/>
              <w:bottom w:val="single" w:sz="4" w:space="0" w:color="auto"/>
              <w:right w:val="single" w:sz="4" w:space="0" w:color="auto"/>
            </w:tcBorders>
            <w:hideMark/>
          </w:tcPr>
          <w:p w14:paraId="1D9BDF63" w14:textId="77777777" w:rsidR="000A75D6" w:rsidRPr="008C0937" w:rsidRDefault="000A75D6" w:rsidP="000A75D6">
            <w:pPr>
              <w:jc w:val="center"/>
              <w:rPr>
                <w:sz w:val="20"/>
                <w:szCs w:val="20"/>
              </w:rPr>
            </w:pPr>
            <w:r w:rsidRPr="008C0937">
              <w:rPr>
                <w:sz w:val="20"/>
                <w:szCs w:val="20"/>
              </w:rPr>
              <w:t>5</w:t>
            </w:r>
          </w:p>
        </w:tc>
        <w:tc>
          <w:tcPr>
            <w:tcW w:w="615" w:type="dxa"/>
            <w:tcBorders>
              <w:top w:val="single" w:sz="4" w:space="0" w:color="auto"/>
              <w:left w:val="single" w:sz="4" w:space="0" w:color="auto"/>
              <w:bottom w:val="single" w:sz="4" w:space="0" w:color="auto"/>
              <w:right w:val="single" w:sz="4" w:space="0" w:color="auto"/>
            </w:tcBorders>
          </w:tcPr>
          <w:p w14:paraId="7FD58CF6" w14:textId="77777777" w:rsidR="000A75D6" w:rsidRPr="008C0937" w:rsidRDefault="000A75D6" w:rsidP="000A75D6">
            <w:pPr>
              <w:jc w:val="center"/>
              <w:rPr>
                <w:sz w:val="20"/>
                <w:szCs w:val="20"/>
              </w:rPr>
            </w:pPr>
          </w:p>
        </w:tc>
        <w:tc>
          <w:tcPr>
            <w:tcW w:w="615" w:type="dxa"/>
            <w:tcBorders>
              <w:top w:val="single" w:sz="4" w:space="0" w:color="auto"/>
              <w:left w:val="single" w:sz="4" w:space="0" w:color="auto"/>
              <w:bottom w:val="single" w:sz="4" w:space="0" w:color="auto"/>
              <w:right w:val="single" w:sz="4" w:space="0" w:color="auto"/>
            </w:tcBorders>
          </w:tcPr>
          <w:p w14:paraId="3E8DBBD1" w14:textId="77777777" w:rsidR="000A75D6" w:rsidRPr="008C0937" w:rsidRDefault="000A75D6" w:rsidP="000A75D6">
            <w:pPr>
              <w:jc w:val="center"/>
              <w:rPr>
                <w:sz w:val="20"/>
                <w:szCs w:val="20"/>
              </w:rPr>
            </w:pPr>
          </w:p>
        </w:tc>
        <w:tc>
          <w:tcPr>
            <w:tcW w:w="615" w:type="dxa"/>
            <w:tcBorders>
              <w:top w:val="single" w:sz="4" w:space="0" w:color="auto"/>
              <w:left w:val="single" w:sz="4" w:space="0" w:color="auto"/>
              <w:bottom w:val="single" w:sz="4" w:space="0" w:color="auto"/>
              <w:right w:val="single" w:sz="4" w:space="0" w:color="auto"/>
            </w:tcBorders>
          </w:tcPr>
          <w:p w14:paraId="5E6B23E8" w14:textId="77777777" w:rsidR="000A75D6" w:rsidRPr="008C0937" w:rsidRDefault="000A75D6" w:rsidP="000A75D6">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4F4D5319" w14:textId="77777777" w:rsidR="000A75D6" w:rsidRPr="008C0937" w:rsidRDefault="000A75D6" w:rsidP="000A75D6">
            <w:pPr>
              <w:jc w:val="center"/>
              <w:rPr>
                <w:sz w:val="20"/>
                <w:szCs w:val="20"/>
              </w:rPr>
            </w:pPr>
          </w:p>
        </w:tc>
        <w:tc>
          <w:tcPr>
            <w:tcW w:w="523" w:type="dxa"/>
            <w:tcBorders>
              <w:top w:val="single" w:sz="4" w:space="0" w:color="auto"/>
              <w:left w:val="single" w:sz="4" w:space="0" w:color="auto"/>
              <w:bottom w:val="single" w:sz="4" w:space="0" w:color="auto"/>
              <w:right w:val="single" w:sz="4" w:space="0" w:color="auto"/>
            </w:tcBorders>
          </w:tcPr>
          <w:p w14:paraId="6479BB6C" w14:textId="77777777" w:rsidR="000A75D6" w:rsidRPr="008C0937" w:rsidRDefault="000A75D6" w:rsidP="000A75D6">
            <w:pPr>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2D181A2B" w14:textId="77777777" w:rsidR="000A75D6" w:rsidRPr="008C0937" w:rsidRDefault="000A75D6" w:rsidP="000A75D6">
            <w:pPr>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10B0A7BC" w14:textId="77777777" w:rsidR="000A75D6" w:rsidRPr="008C0937" w:rsidRDefault="000A75D6" w:rsidP="000A75D6">
            <w:pPr>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641F8F0B" w14:textId="77777777" w:rsidR="000A75D6" w:rsidRPr="008C0937" w:rsidRDefault="000A75D6" w:rsidP="000A75D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9BF783B" w14:textId="77777777" w:rsidR="000A75D6" w:rsidRPr="008C0937" w:rsidRDefault="000A75D6" w:rsidP="000A75D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3174441B" w14:textId="77777777" w:rsidR="000A75D6" w:rsidRPr="008C0937" w:rsidRDefault="000A75D6" w:rsidP="000A75D6">
            <w:pPr>
              <w:jc w:val="center"/>
              <w:rPr>
                <w:sz w:val="20"/>
                <w:szCs w:val="20"/>
              </w:rPr>
            </w:pPr>
            <w:r w:rsidRPr="008C0937">
              <w:rPr>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54657D06" w14:textId="77777777" w:rsidR="000A75D6" w:rsidRPr="008C0937" w:rsidRDefault="000A75D6" w:rsidP="000A75D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47A3861" w14:textId="68D091AB" w:rsidR="000A75D6" w:rsidRPr="008C0937" w:rsidRDefault="000A75D6" w:rsidP="000A75D6">
            <w:pPr>
              <w:jc w:val="center"/>
              <w:rPr>
                <w:sz w:val="20"/>
                <w:szCs w:val="20"/>
              </w:rPr>
            </w:pPr>
            <w:r w:rsidRPr="008C0937">
              <w:rPr>
                <w:sz w:val="20"/>
                <w:szCs w:val="20"/>
              </w:rPr>
              <w:t>5</w:t>
            </w:r>
          </w:p>
        </w:tc>
      </w:tr>
      <w:tr w:rsidR="000A75D6" w:rsidRPr="008C0937" w14:paraId="278F09A9" w14:textId="77777777" w:rsidTr="4418407F">
        <w:trPr>
          <w:trHeight w:val="306"/>
        </w:trPr>
        <w:tc>
          <w:tcPr>
            <w:tcW w:w="652" w:type="dxa"/>
            <w:tcBorders>
              <w:top w:val="single" w:sz="4" w:space="0" w:color="auto"/>
              <w:left w:val="single" w:sz="4" w:space="0" w:color="auto"/>
              <w:bottom w:val="single" w:sz="4" w:space="0" w:color="auto"/>
              <w:right w:val="single" w:sz="4" w:space="0" w:color="auto"/>
            </w:tcBorders>
            <w:hideMark/>
          </w:tcPr>
          <w:p w14:paraId="2883052B" w14:textId="1D90EF8A" w:rsidR="000A75D6" w:rsidRPr="008C0937" w:rsidRDefault="23B75A0F" w:rsidP="000A75D6">
            <w:pPr>
              <w:rPr>
                <w:sz w:val="20"/>
                <w:szCs w:val="20"/>
              </w:rPr>
            </w:pPr>
            <w:r w:rsidRPr="4418407F">
              <w:rPr>
                <w:b/>
                <w:bCs/>
                <w:sz w:val="20"/>
                <w:szCs w:val="20"/>
              </w:rPr>
              <w:t>Ö</w:t>
            </w:r>
            <w:r w:rsidR="34A3E616" w:rsidRPr="4418407F">
              <w:rPr>
                <w:b/>
                <w:bCs/>
                <w:sz w:val="20"/>
                <w:szCs w:val="20"/>
              </w:rPr>
              <w:t>Ç</w:t>
            </w:r>
            <w:r w:rsidRPr="4418407F">
              <w:rPr>
                <w:b/>
                <w:bCs/>
                <w:sz w:val="20"/>
                <w:szCs w:val="20"/>
              </w:rPr>
              <w:t>4</w:t>
            </w:r>
          </w:p>
        </w:tc>
        <w:tc>
          <w:tcPr>
            <w:tcW w:w="615" w:type="dxa"/>
            <w:tcBorders>
              <w:top w:val="single" w:sz="4" w:space="0" w:color="auto"/>
              <w:left w:val="single" w:sz="4" w:space="0" w:color="auto"/>
              <w:bottom w:val="single" w:sz="4" w:space="0" w:color="auto"/>
              <w:right w:val="single" w:sz="4" w:space="0" w:color="auto"/>
            </w:tcBorders>
          </w:tcPr>
          <w:p w14:paraId="456A023C" w14:textId="77777777" w:rsidR="000A75D6" w:rsidRPr="008C0937" w:rsidRDefault="000A75D6" w:rsidP="000A75D6">
            <w:pPr>
              <w:jc w:val="center"/>
              <w:rPr>
                <w:sz w:val="20"/>
                <w:szCs w:val="20"/>
              </w:rPr>
            </w:pPr>
          </w:p>
        </w:tc>
        <w:tc>
          <w:tcPr>
            <w:tcW w:w="615" w:type="dxa"/>
            <w:tcBorders>
              <w:top w:val="single" w:sz="4" w:space="0" w:color="auto"/>
              <w:left w:val="single" w:sz="4" w:space="0" w:color="auto"/>
              <w:bottom w:val="single" w:sz="4" w:space="0" w:color="auto"/>
              <w:right w:val="single" w:sz="4" w:space="0" w:color="auto"/>
            </w:tcBorders>
          </w:tcPr>
          <w:p w14:paraId="0EE499CE" w14:textId="77777777" w:rsidR="000A75D6" w:rsidRPr="008C0937" w:rsidRDefault="000A75D6" w:rsidP="000A75D6">
            <w:pPr>
              <w:jc w:val="center"/>
              <w:rPr>
                <w:sz w:val="20"/>
                <w:szCs w:val="20"/>
              </w:rPr>
            </w:pPr>
          </w:p>
        </w:tc>
        <w:tc>
          <w:tcPr>
            <w:tcW w:w="615" w:type="dxa"/>
            <w:tcBorders>
              <w:top w:val="single" w:sz="4" w:space="0" w:color="auto"/>
              <w:left w:val="single" w:sz="4" w:space="0" w:color="auto"/>
              <w:bottom w:val="single" w:sz="4" w:space="0" w:color="auto"/>
              <w:right w:val="single" w:sz="4" w:space="0" w:color="auto"/>
            </w:tcBorders>
          </w:tcPr>
          <w:p w14:paraId="72ED3DCA" w14:textId="77777777" w:rsidR="000A75D6" w:rsidRPr="008C0937" w:rsidRDefault="000A75D6" w:rsidP="000A75D6">
            <w:pPr>
              <w:jc w:val="center"/>
              <w:rPr>
                <w:sz w:val="20"/>
                <w:szCs w:val="20"/>
              </w:rPr>
            </w:pPr>
          </w:p>
        </w:tc>
        <w:tc>
          <w:tcPr>
            <w:tcW w:w="615" w:type="dxa"/>
            <w:tcBorders>
              <w:top w:val="single" w:sz="4" w:space="0" w:color="auto"/>
              <w:left w:val="single" w:sz="4" w:space="0" w:color="auto"/>
              <w:bottom w:val="single" w:sz="4" w:space="0" w:color="auto"/>
              <w:right w:val="single" w:sz="4" w:space="0" w:color="auto"/>
            </w:tcBorders>
          </w:tcPr>
          <w:p w14:paraId="126852F1" w14:textId="77777777" w:rsidR="000A75D6" w:rsidRPr="008C0937" w:rsidRDefault="000A75D6" w:rsidP="000A75D6">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47429209" w14:textId="77777777" w:rsidR="000A75D6" w:rsidRPr="008C0937" w:rsidRDefault="000A75D6" w:rsidP="000A75D6">
            <w:pPr>
              <w:jc w:val="center"/>
              <w:rPr>
                <w:sz w:val="20"/>
                <w:szCs w:val="20"/>
              </w:rPr>
            </w:pPr>
          </w:p>
        </w:tc>
        <w:tc>
          <w:tcPr>
            <w:tcW w:w="523" w:type="dxa"/>
            <w:tcBorders>
              <w:top w:val="single" w:sz="4" w:space="0" w:color="auto"/>
              <w:left w:val="single" w:sz="4" w:space="0" w:color="auto"/>
              <w:bottom w:val="single" w:sz="4" w:space="0" w:color="auto"/>
              <w:right w:val="single" w:sz="4" w:space="0" w:color="auto"/>
            </w:tcBorders>
          </w:tcPr>
          <w:p w14:paraId="5FE93CBB" w14:textId="77777777" w:rsidR="000A75D6" w:rsidRPr="008C0937" w:rsidRDefault="000A75D6" w:rsidP="000A75D6">
            <w:pPr>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11CBCD7E" w14:textId="77777777" w:rsidR="000A75D6" w:rsidRPr="008C0937" w:rsidRDefault="000A75D6" w:rsidP="000A75D6">
            <w:pPr>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52972267" w14:textId="77777777" w:rsidR="000A75D6" w:rsidRPr="008C0937" w:rsidRDefault="000A75D6" w:rsidP="000A75D6">
            <w:pPr>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0B0FBC23" w14:textId="77777777" w:rsidR="000A75D6" w:rsidRPr="008C0937" w:rsidRDefault="000A75D6" w:rsidP="000A75D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5B141B6" w14:textId="77777777" w:rsidR="000A75D6" w:rsidRPr="008C0937" w:rsidRDefault="000A75D6" w:rsidP="000A75D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C32C965" w14:textId="77777777" w:rsidR="000A75D6" w:rsidRPr="008C0937" w:rsidRDefault="000A75D6" w:rsidP="000A75D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364FF49" w14:textId="77777777" w:rsidR="000A75D6" w:rsidRPr="008C0937" w:rsidRDefault="000A75D6" w:rsidP="000A75D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4A253F5" w14:textId="77777777" w:rsidR="000A75D6" w:rsidRPr="008C0937" w:rsidRDefault="000A75D6" w:rsidP="000A75D6">
            <w:pPr>
              <w:jc w:val="center"/>
              <w:rPr>
                <w:sz w:val="20"/>
                <w:szCs w:val="20"/>
              </w:rPr>
            </w:pPr>
          </w:p>
        </w:tc>
      </w:tr>
      <w:tr w:rsidR="000A75D6" w:rsidRPr="008C0937" w14:paraId="214B9730" w14:textId="77777777" w:rsidTr="4418407F">
        <w:trPr>
          <w:trHeight w:val="306"/>
        </w:trPr>
        <w:tc>
          <w:tcPr>
            <w:tcW w:w="652" w:type="dxa"/>
            <w:tcBorders>
              <w:top w:val="single" w:sz="4" w:space="0" w:color="auto"/>
              <w:left w:val="single" w:sz="4" w:space="0" w:color="auto"/>
              <w:bottom w:val="single" w:sz="4" w:space="0" w:color="auto"/>
              <w:right w:val="single" w:sz="4" w:space="0" w:color="auto"/>
            </w:tcBorders>
            <w:hideMark/>
          </w:tcPr>
          <w:p w14:paraId="357268B8" w14:textId="0745D566" w:rsidR="000A75D6" w:rsidRPr="008C0937" w:rsidRDefault="23B75A0F" w:rsidP="000A75D6">
            <w:pPr>
              <w:rPr>
                <w:sz w:val="20"/>
                <w:szCs w:val="20"/>
              </w:rPr>
            </w:pPr>
            <w:r w:rsidRPr="4418407F">
              <w:rPr>
                <w:b/>
                <w:bCs/>
                <w:sz w:val="20"/>
                <w:szCs w:val="20"/>
              </w:rPr>
              <w:t>Ö</w:t>
            </w:r>
            <w:r w:rsidR="6AF0B23C" w:rsidRPr="4418407F">
              <w:rPr>
                <w:b/>
                <w:bCs/>
                <w:sz w:val="20"/>
                <w:szCs w:val="20"/>
              </w:rPr>
              <w:t>Ç</w:t>
            </w:r>
            <w:r w:rsidRPr="4418407F">
              <w:rPr>
                <w:b/>
                <w:bCs/>
                <w:sz w:val="20"/>
                <w:szCs w:val="20"/>
              </w:rPr>
              <w:t>5</w:t>
            </w:r>
          </w:p>
        </w:tc>
        <w:tc>
          <w:tcPr>
            <w:tcW w:w="615" w:type="dxa"/>
            <w:tcBorders>
              <w:top w:val="single" w:sz="4" w:space="0" w:color="auto"/>
              <w:left w:val="single" w:sz="4" w:space="0" w:color="auto"/>
              <w:bottom w:val="single" w:sz="4" w:space="0" w:color="auto"/>
              <w:right w:val="single" w:sz="4" w:space="0" w:color="auto"/>
            </w:tcBorders>
            <w:hideMark/>
          </w:tcPr>
          <w:p w14:paraId="01283566" w14:textId="77777777" w:rsidR="000A75D6" w:rsidRPr="008C0937" w:rsidRDefault="000A75D6" w:rsidP="000A75D6">
            <w:pPr>
              <w:jc w:val="center"/>
              <w:rPr>
                <w:sz w:val="20"/>
                <w:szCs w:val="20"/>
              </w:rPr>
            </w:pPr>
            <w:r w:rsidRPr="008C0937">
              <w:rPr>
                <w:sz w:val="20"/>
                <w:szCs w:val="20"/>
              </w:rPr>
              <w:t>5</w:t>
            </w:r>
          </w:p>
        </w:tc>
        <w:tc>
          <w:tcPr>
            <w:tcW w:w="615" w:type="dxa"/>
            <w:tcBorders>
              <w:top w:val="single" w:sz="4" w:space="0" w:color="auto"/>
              <w:left w:val="single" w:sz="4" w:space="0" w:color="auto"/>
              <w:bottom w:val="single" w:sz="4" w:space="0" w:color="auto"/>
              <w:right w:val="single" w:sz="4" w:space="0" w:color="auto"/>
            </w:tcBorders>
          </w:tcPr>
          <w:p w14:paraId="7E953E0D" w14:textId="77777777" w:rsidR="000A75D6" w:rsidRPr="008C0937" w:rsidRDefault="000A75D6" w:rsidP="000A75D6">
            <w:pPr>
              <w:jc w:val="center"/>
              <w:rPr>
                <w:sz w:val="20"/>
                <w:szCs w:val="20"/>
              </w:rPr>
            </w:pPr>
          </w:p>
        </w:tc>
        <w:tc>
          <w:tcPr>
            <w:tcW w:w="615" w:type="dxa"/>
            <w:tcBorders>
              <w:top w:val="single" w:sz="4" w:space="0" w:color="auto"/>
              <w:left w:val="single" w:sz="4" w:space="0" w:color="auto"/>
              <w:bottom w:val="single" w:sz="4" w:space="0" w:color="auto"/>
              <w:right w:val="single" w:sz="4" w:space="0" w:color="auto"/>
            </w:tcBorders>
          </w:tcPr>
          <w:p w14:paraId="3E7A7B2D" w14:textId="77777777" w:rsidR="000A75D6" w:rsidRPr="008C0937" w:rsidRDefault="000A75D6" w:rsidP="000A75D6">
            <w:pPr>
              <w:jc w:val="center"/>
              <w:rPr>
                <w:sz w:val="20"/>
                <w:szCs w:val="20"/>
              </w:rPr>
            </w:pPr>
          </w:p>
        </w:tc>
        <w:tc>
          <w:tcPr>
            <w:tcW w:w="615" w:type="dxa"/>
            <w:tcBorders>
              <w:top w:val="single" w:sz="4" w:space="0" w:color="auto"/>
              <w:left w:val="single" w:sz="4" w:space="0" w:color="auto"/>
              <w:bottom w:val="single" w:sz="4" w:space="0" w:color="auto"/>
              <w:right w:val="single" w:sz="4" w:space="0" w:color="auto"/>
            </w:tcBorders>
          </w:tcPr>
          <w:p w14:paraId="7BD43580" w14:textId="77777777" w:rsidR="000A75D6" w:rsidRPr="008C0937" w:rsidRDefault="000A75D6" w:rsidP="000A75D6">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17156CA2" w14:textId="77777777" w:rsidR="000A75D6" w:rsidRPr="008C0937" w:rsidRDefault="000A75D6" w:rsidP="000A75D6">
            <w:pPr>
              <w:jc w:val="center"/>
              <w:rPr>
                <w:sz w:val="20"/>
                <w:szCs w:val="20"/>
              </w:rPr>
            </w:pPr>
          </w:p>
        </w:tc>
        <w:tc>
          <w:tcPr>
            <w:tcW w:w="523" w:type="dxa"/>
            <w:tcBorders>
              <w:top w:val="single" w:sz="4" w:space="0" w:color="auto"/>
              <w:left w:val="single" w:sz="4" w:space="0" w:color="auto"/>
              <w:bottom w:val="single" w:sz="4" w:space="0" w:color="auto"/>
              <w:right w:val="single" w:sz="4" w:space="0" w:color="auto"/>
            </w:tcBorders>
          </w:tcPr>
          <w:p w14:paraId="2BF54384" w14:textId="77777777" w:rsidR="000A75D6" w:rsidRPr="008C0937" w:rsidRDefault="000A75D6" w:rsidP="000A75D6">
            <w:pPr>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7B2BEF6C" w14:textId="77777777" w:rsidR="000A75D6" w:rsidRPr="008C0937" w:rsidRDefault="000A75D6" w:rsidP="000A75D6">
            <w:pPr>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5F8D0595" w14:textId="77777777" w:rsidR="000A75D6" w:rsidRPr="008C0937" w:rsidRDefault="000A75D6" w:rsidP="000A75D6">
            <w:pPr>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401C0F01" w14:textId="77777777" w:rsidR="000A75D6" w:rsidRPr="008C0937" w:rsidRDefault="000A75D6" w:rsidP="000A75D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F786618" w14:textId="77777777" w:rsidR="000A75D6" w:rsidRPr="008C0937" w:rsidRDefault="000A75D6" w:rsidP="000A75D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18F15A32" w14:textId="77777777" w:rsidR="000A75D6" w:rsidRPr="008C0937" w:rsidRDefault="000A75D6" w:rsidP="000A75D6">
            <w:pPr>
              <w:jc w:val="center"/>
              <w:rPr>
                <w:sz w:val="20"/>
                <w:szCs w:val="20"/>
              </w:rPr>
            </w:pPr>
            <w:r w:rsidRPr="008C0937">
              <w:rPr>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7E1E01D5" w14:textId="77777777" w:rsidR="000A75D6" w:rsidRPr="008C0937" w:rsidRDefault="000A75D6" w:rsidP="000A75D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0394821" w14:textId="24713BF1" w:rsidR="000A75D6" w:rsidRPr="008C0937" w:rsidRDefault="000A75D6" w:rsidP="000A75D6">
            <w:pPr>
              <w:jc w:val="center"/>
              <w:rPr>
                <w:sz w:val="20"/>
                <w:szCs w:val="20"/>
              </w:rPr>
            </w:pPr>
            <w:r w:rsidRPr="008C0937">
              <w:rPr>
                <w:sz w:val="20"/>
                <w:szCs w:val="20"/>
              </w:rPr>
              <w:t>5</w:t>
            </w:r>
          </w:p>
        </w:tc>
      </w:tr>
    </w:tbl>
    <w:p w14:paraId="6BF3C754" w14:textId="77777777" w:rsidR="00AE53C7" w:rsidRPr="008C0937" w:rsidRDefault="00AE53C7" w:rsidP="00AE53C7">
      <w:pPr>
        <w:rPr>
          <w:b/>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1593"/>
        <w:gridCol w:w="2167"/>
        <w:gridCol w:w="1445"/>
      </w:tblGrid>
      <w:tr w:rsidR="00AE53C7" w:rsidRPr="008C0937" w14:paraId="304E00BF" w14:textId="77777777" w:rsidTr="258B2F73">
        <w:trPr>
          <w:trHeight w:val="450"/>
        </w:trPr>
        <w:tc>
          <w:tcPr>
            <w:tcW w:w="4004" w:type="dxa"/>
            <w:tcBorders>
              <w:top w:val="single" w:sz="4" w:space="0" w:color="auto"/>
              <w:left w:val="single" w:sz="4" w:space="0" w:color="auto"/>
              <w:bottom w:val="single" w:sz="4" w:space="0" w:color="auto"/>
              <w:right w:val="single" w:sz="4" w:space="0" w:color="auto"/>
            </w:tcBorders>
            <w:vAlign w:val="center"/>
            <w:hideMark/>
          </w:tcPr>
          <w:p w14:paraId="0232D8E1" w14:textId="77777777" w:rsidR="00AE53C7" w:rsidRPr="008C0937" w:rsidRDefault="00AE53C7" w:rsidP="005F71EB">
            <w:pPr>
              <w:rPr>
                <w:rFonts w:eastAsia="Calibri"/>
                <w:sz w:val="20"/>
                <w:szCs w:val="20"/>
              </w:rPr>
            </w:pPr>
            <w:r w:rsidRPr="008C0937">
              <w:rPr>
                <w:rFonts w:eastAsia="Calibri"/>
                <w:b/>
                <w:sz w:val="20"/>
                <w:szCs w:val="20"/>
              </w:rPr>
              <w:t>AKTS Tablosu:</w:t>
            </w:r>
          </w:p>
        </w:tc>
        <w:tc>
          <w:tcPr>
            <w:tcW w:w="1593" w:type="dxa"/>
            <w:tcBorders>
              <w:top w:val="single" w:sz="4" w:space="0" w:color="auto"/>
              <w:left w:val="single" w:sz="4" w:space="0" w:color="auto"/>
              <w:bottom w:val="single" w:sz="4" w:space="0" w:color="auto"/>
              <w:right w:val="single" w:sz="4" w:space="0" w:color="auto"/>
            </w:tcBorders>
            <w:vAlign w:val="center"/>
          </w:tcPr>
          <w:p w14:paraId="73B6F0D9" w14:textId="77777777" w:rsidR="00AE53C7" w:rsidRPr="008C0937" w:rsidRDefault="00AE53C7" w:rsidP="005F71EB">
            <w:pPr>
              <w:jc w:val="center"/>
              <w:rPr>
                <w:rFonts w:eastAsia="Calibri"/>
                <w:sz w:val="20"/>
                <w:szCs w:val="20"/>
              </w:rPr>
            </w:pPr>
          </w:p>
        </w:tc>
        <w:tc>
          <w:tcPr>
            <w:tcW w:w="2167" w:type="dxa"/>
            <w:tcBorders>
              <w:top w:val="single" w:sz="4" w:space="0" w:color="auto"/>
              <w:left w:val="single" w:sz="4" w:space="0" w:color="auto"/>
              <w:bottom w:val="single" w:sz="4" w:space="0" w:color="auto"/>
              <w:right w:val="single" w:sz="4" w:space="0" w:color="auto"/>
            </w:tcBorders>
            <w:vAlign w:val="center"/>
          </w:tcPr>
          <w:p w14:paraId="4C42AF1E" w14:textId="77777777" w:rsidR="00AE53C7" w:rsidRPr="008C0937" w:rsidRDefault="00AE53C7" w:rsidP="005F71EB">
            <w:pPr>
              <w:jc w:val="center"/>
              <w:rPr>
                <w:rFonts w:eastAsia="Calibri"/>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3544ED3D" w14:textId="77777777" w:rsidR="00AE53C7" w:rsidRPr="008C0937" w:rsidRDefault="00AE53C7" w:rsidP="005F71EB">
            <w:pPr>
              <w:jc w:val="center"/>
              <w:rPr>
                <w:rFonts w:eastAsia="Calibri"/>
                <w:sz w:val="20"/>
                <w:szCs w:val="20"/>
              </w:rPr>
            </w:pPr>
          </w:p>
        </w:tc>
      </w:tr>
      <w:tr w:rsidR="00AE53C7" w:rsidRPr="008C0937" w14:paraId="11E7A0F2" w14:textId="77777777" w:rsidTr="258B2F73">
        <w:trPr>
          <w:trHeight w:val="450"/>
        </w:trPr>
        <w:tc>
          <w:tcPr>
            <w:tcW w:w="4004" w:type="dxa"/>
            <w:tcBorders>
              <w:top w:val="single" w:sz="4" w:space="0" w:color="auto"/>
              <w:left w:val="single" w:sz="4" w:space="0" w:color="auto"/>
              <w:bottom w:val="single" w:sz="4" w:space="0" w:color="auto"/>
              <w:right w:val="single" w:sz="4" w:space="0" w:color="auto"/>
            </w:tcBorders>
            <w:vAlign w:val="center"/>
            <w:hideMark/>
          </w:tcPr>
          <w:p w14:paraId="3B7F7315" w14:textId="77777777" w:rsidR="00AE53C7" w:rsidRPr="008C0937" w:rsidRDefault="00AE53C7" w:rsidP="005F71EB">
            <w:pPr>
              <w:jc w:val="center"/>
              <w:rPr>
                <w:rFonts w:eastAsia="Calibri"/>
                <w:b/>
                <w:bCs/>
                <w:sz w:val="20"/>
                <w:szCs w:val="20"/>
              </w:rPr>
            </w:pPr>
            <w:r w:rsidRPr="008C0937">
              <w:rPr>
                <w:rFonts w:eastAsia="Calibri"/>
                <w:b/>
                <w:bCs/>
                <w:sz w:val="20"/>
                <w:szCs w:val="20"/>
              </w:rPr>
              <w:t>Etkinlikler</w:t>
            </w:r>
          </w:p>
        </w:tc>
        <w:tc>
          <w:tcPr>
            <w:tcW w:w="1593" w:type="dxa"/>
            <w:tcBorders>
              <w:top w:val="single" w:sz="4" w:space="0" w:color="auto"/>
              <w:left w:val="single" w:sz="4" w:space="0" w:color="auto"/>
              <w:bottom w:val="single" w:sz="4" w:space="0" w:color="auto"/>
              <w:right w:val="single" w:sz="4" w:space="0" w:color="auto"/>
            </w:tcBorders>
            <w:vAlign w:val="center"/>
            <w:hideMark/>
          </w:tcPr>
          <w:p w14:paraId="236EC259" w14:textId="77777777" w:rsidR="00AE53C7" w:rsidRPr="008C0937" w:rsidRDefault="00AE53C7" w:rsidP="005F71EB">
            <w:pPr>
              <w:jc w:val="center"/>
              <w:rPr>
                <w:rFonts w:eastAsia="Calibri"/>
                <w:b/>
                <w:bCs/>
                <w:sz w:val="20"/>
                <w:szCs w:val="20"/>
              </w:rPr>
            </w:pPr>
            <w:r w:rsidRPr="008C0937">
              <w:rPr>
                <w:rFonts w:eastAsia="Calibri"/>
                <w:b/>
                <w:bCs/>
                <w:sz w:val="20"/>
                <w:szCs w:val="20"/>
              </w:rPr>
              <w:t>Sayısı</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B22A260" w14:textId="77777777" w:rsidR="00AE53C7" w:rsidRPr="008C0937" w:rsidRDefault="00AE53C7" w:rsidP="005F71EB">
            <w:pPr>
              <w:jc w:val="center"/>
              <w:rPr>
                <w:rFonts w:eastAsia="Calibri"/>
                <w:b/>
                <w:bCs/>
                <w:sz w:val="20"/>
                <w:szCs w:val="20"/>
              </w:rPr>
            </w:pPr>
            <w:r w:rsidRPr="008C0937">
              <w:rPr>
                <w:rFonts w:eastAsia="Calibri"/>
                <w:b/>
                <w:bCs/>
                <w:sz w:val="20"/>
                <w:szCs w:val="20"/>
              </w:rPr>
              <w:t>Süresi (Saat)</w:t>
            </w:r>
          </w:p>
        </w:tc>
        <w:tc>
          <w:tcPr>
            <w:tcW w:w="1445" w:type="dxa"/>
            <w:tcBorders>
              <w:top w:val="single" w:sz="4" w:space="0" w:color="auto"/>
              <w:left w:val="single" w:sz="4" w:space="0" w:color="auto"/>
              <w:bottom w:val="single" w:sz="4" w:space="0" w:color="auto"/>
              <w:right w:val="single" w:sz="4" w:space="0" w:color="auto"/>
            </w:tcBorders>
            <w:vAlign w:val="center"/>
            <w:hideMark/>
          </w:tcPr>
          <w:p w14:paraId="2ABC391C" w14:textId="77777777" w:rsidR="00AE53C7" w:rsidRPr="008C0937" w:rsidRDefault="00AE53C7" w:rsidP="005F71EB">
            <w:pPr>
              <w:jc w:val="center"/>
              <w:rPr>
                <w:rFonts w:eastAsia="Calibri"/>
                <w:b/>
                <w:bCs/>
                <w:sz w:val="20"/>
                <w:szCs w:val="20"/>
              </w:rPr>
            </w:pPr>
            <w:r w:rsidRPr="008C0937">
              <w:rPr>
                <w:rFonts w:eastAsia="Calibri"/>
                <w:b/>
                <w:bCs/>
                <w:sz w:val="20"/>
                <w:szCs w:val="20"/>
              </w:rPr>
              <w:t>Toplam</w:t>
            </w:r>
            <w:r w:rsidRPr="008C0937">
              <w:rPr>
                <w:rFonts w:eastAsia="Calibri"/>
                <w:b/>
                <w:bCs/>
                <w:sz w:val="20"/>
                <w:szCs w:val="20"/>
              </w:rPr>
              <w:br/>
              <w:t>İş Yükü</w:t>
            </w:r>
          </w:p>
        </w:tc>
      </w:tr>
      <w:tr w:rsidR="00AE53C7" w:rsidRPr="008C0937" w14:paraId="790066B6" w14:textId="77777777" w:rsidTr="258B2F73">
        <w:trPr>
          <w:trHeight w:val="217"/>
        </w:trPr>
        <w:tc>
          <w:tcPr>
            <w:tcW w:w="4004" w:type="dxa"/>
            <w:tcBorders>
              <w:top w:val="single" w:sz="4" w:space="0" w:color="auto"/>
              <w:left w:val="single" w:sz="4" w:space="0" w:color="auto"/>
              <w:bottom w:val="single" w:sz="4" w:space="0" w:color="auto"/>
              <w:right w:val="single" w:sz="4" w:space="0" w:color="auto"/>
            </w:tcBorders>
            <w:vAlign w:val="center"/>
            <w:hideMark/>
          </w:tcPr>
          <w:p w14:paraId="7E16191C" w14:textId="77777777" w:rsidR="00AE53C7" w:rsidRPr="008C0937" w:rsidRDefault="00AE53C7" w:rsidP="005F71EB">
            <w:pPr>
              <w:rPr>
                <w:rFonts w:eastAsia="Calibri"/>
                <w:sz w:val="20"/>
                <w:szCs w:val="20"/>
              </w:rPr>
            </w:pPr>
            <w:r w:rsidRPr="008C0937">
              <w:rPr>
                <w:rFonts w:eastAsia="Calibri"/>
                <w:sz w:val="20"/>
                <w:szCs w:val="20"/>
              </w:rPr>
              <w:t xml:space="preserve">Haftalık ders saati (Kuramsal) </w:t>
            </w:r>
          </w:p>
        </w:tc>
        <w:tc>
          <w:tcPr>
            <w:tcW w:w="1593" w:type="dxa"/>
            <w:tcBorders>
              <w:top w:val="single" w:sz="4" w:space="0" w:color="auto"/>
              <w:left w:val="single" w:sz="4" w:space="0" w:color="auto"/>
              <w:bottom w:val="single" w:sz="4" w:space="0" w:color="auto"/>
              <w:right w:val="single" w:sz="4" w:space="0" w:color="auto"/>
            </w:tcBorders>
            <w:vAlign w:val="center"/>
            <w:hideMark/>
          </w:tcPr>
          <w:p w14:paraId="30CE4607" w14:textId="77777777" w:rsidR="00AE53C7" w:rsidRPr="008C0937" w:rsidRDefault="00AE53C7" w:rsidP="005F71EB">
            <w:pPr>
              <w:jc w:val="center"/>
              <w:rPr>
                <w:rFonts w:eastAsia="Calibri"/>
                <w:sz w:val="20"/>
                <w:szCs w:val="20"/>
              </w:rPr>
            </w:pPr>
            <w:r w:rsidRPr="008C0937">
              <w:rPr>
                <w:rFonts w:eastAsia="Calibri"/>
                <w:sz w:val="20"/>
                <w:szCs w:val="20"/>
              </w:rPr>
              <w:t>12</w:t>
            </w:r>
          </w:p>
        </w:tc>
        <w:tc>
          <w:tcPr>
            <w:tcW w:w="2167" w:type="dxa"/>
            <w:tcBorders>
              <w:top w:val="single" w:sz="4" w:space="0" w:color="auto"/>
              <w:left w:val="single" w:sz="4" w:space="0" w:color="auto"/>
              <w:bottom w:val="single" w:sz="4" w:space="0" w:color="auto"/>
              <w:right w:val="single" w:sz="4" w:space="0" w:color="auto"/>
            </w:tcBorders>
            <w:vAlign w:val="center"/>
            <w:hideMark/>
          </w:tcPr>
          <w:p w14:paraId="746141F2" w14:textId="77777777" w:rsidR="00AE53C7" w:rsidRPr="008C0937" w:rsidRDefault="00AE53C7" w:rsidP="005F71EB">
            <w:pPr>
              <w:jc w:val="center"/>
              <w:rPr>
                <w:rFonts w:eastAsia="Calibri"/>
                <w:sz w:val="20"/>
                <w:szCs w:val="20"/>
              </w:rPr>
            </w:pPr>
            <w:r w:rsidRPr="008C0937">
              <w:rPr>
                <w:rFonts w:eastAsia="Calibri"/>
                <w:sz w:val="20"/>
                <w:szCs w:val="20"/>
              </w:rPr>
              <w:t>2</w:t>
            </w:r>
          </w:p>
        </w:tc>
        <w:tc>
          <w:tcPr>
            <w:tcW w:w="1445" w:type="dxa"/>
            <w:tcBorders>
              <w:top w:val="single" w:sz="4" w:space="0" w:color="auto"/>
              <w:left w:val="single" w:sz="4" w:space="0" w:color="auto"/>
              <w:bottom w:val="single" w:sz="4" w:space="0" w:color="auto"/>
              <w:right w:val="single" w:sz="4" w:space="0" w:color="auto"/>
            </w:tcBorders>
            <w:vAlign w:val="center"/>
            <w:hideMark/>
          </w:tcPr>
          <w:p w14:paraId="522BE516" w14:textId="77777777" w:rsidR="00AE53C7" w:rsidRPr="008C0937" w:rsidRDefault="00AE53C7" w:rsidP="005F71EB">
            <w:pPr>
              <w:jc w:val="center"/>
              <w:rPr>
                <w:rFonts w:eastAsia="Calibri"/>
                <w:sz w:val="20"/>
                <w:szCs w:val="20"/>
              </w:rPr>
            </w:pPr>
            <w:r w:rsidRPr="008C0937">
              <w:rPr>
                <w:rFonts w:eastAsia="Calibri"/>
                <w:sz w:val="20"/>
                <w:szCs w:val="20"/>
              </w:rPr>
              <w:t>24</w:t>
            </w:r>
          </w:p>
        </w:tc>
      </w:tr>
      <w:tr w:rsidR="00AE53C7" w:rsidRPr="008C0937" w14:paraId="377ECCC5" w14:textId="77777777" w:rsidTr="258B2F73">
        <w:trPr>
          <w:trHeight w:val="233"/>
        </w:trPr>
        <w:tc>
          <w:tcPr>
            <w:tcW w:w="4004" w:type="dxa"/>
            <w:tcBorders>
              <w:top w:val="single" w:sz="4" w:space="0" w:color="auto"/>
              <w:left w:val="single" w:sz="4" w:space="0" w:color="auto"/>
              <w:bottom w:val="single" w:sz="4" w:space="0" w:color="auto"/>
              <w:right w:val="single" w:sz="4" w:space="0" w:color="auto"/>
            </w:tcBorders>
            <w:vAlign w:val="center"/>
            <w:hideMark/>
          </w:tcPr>
          <w:p w14:paraId="1F715FA3" w14:textId="77777777" w:rsidR="00AE53C7" w:rsidRPr="008C0937" w:rsidRDefault="00AE53C7" w:rsidP="005F71EB">
            <w:pPr>
              <w:rPr>
                <w:rFonts w:eastAsia="Calibri"/>
                <w:sz w:val="20"/>
                <w:szCs w:val="20"/>
              </w:rPr>
            </w:pPr>
            <w:r w:rsidRPr="008C0937">
              <w:rPr>
                <w:rFonts w:eastAsia="Calibri"/>
                <w:sz w:val="20"/>
                <w:szCs w:val="20"/>
              </w:rPr>
              <w:t>Uygulama</w:t>
            </w:r>
          </w:p>
        </w:tc>
        <w:tc>
          <w:tcPr>
            <w:tcW w:w="1593" w:type="dxa"/>
            <w:tcBorders>
              <w:top w:val="single" w:sz="4" w:space="0" w:color="auto"/>
              <w:left w:val="single" w:sz="4" w:space="0" w:color="auto"/>
              <w:bottom w:val="single" w:sz="4" w:space="0" w:color="auto"/>
              <w:right w:val="single" w:sz="4" w:space="0" w:color="auto"/>
            </w:tcBorders>
            <w:vAlign w:val="center"/>
          </w:tcPr>
          <w:p w14:paraId="5B6EAC15" w14:textId="77777777" w:rsidR="00AE53C7" w:rsidRPr="008C0937" w:rsidRDefault="00AE53C7" w:rsidP="005F71EB">
            <w:pPr>
              <w:jc w:val="center"/>
              <w:rPr>
                <w:rFonts w:eastAsia="Calibri"/>
                <w:sz w:val="20"/>
                <w:szCs w:val="20"/>
              </w:rPr>
            </w:pPr>
          </w:p>
        </w:tc>
        <w:tc>
          <w:tcPr>
            <w:tcW w:w="2167" w:type="dxa"/>
            <w:tcBorders>
              <w:top w:val="single" w:sz="4" w:space="0" w:color="auto"/>
              <w:left w:val="single" w:sz="4" w:space="0" w:color="auto"/>
              <w:bottom w:val="single" w:sz="4" w:space="0" w:color="auto"/>
              <w:right w:val="single" w:sz="4" w:space="0" w:color="auto"/>
            </w:tcBorders>
            <w:vAlign w:val="center"/>
          </w:tcPr>
          <w:p w14:paraId="3FCC807D" w14:textId="77777777" w:rsidR="00AE53C7" w:rsidRPr="008C0937" w:rsidRDefault="00AE53C7" w:rsidP="005F71EB">
            <w:pPr>
              <w:jc w:val="center"/>
              <w:rPr>
                <w:rFonts w:eastAsia="Calibri"/>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236A139A" w14:textId="77777777" w:rsidR="00AE53C7" w:rsidRPr="008C0937" w:rsidRDefault="00AE53C7" w:rsidP="005F71EB">
            <w:pPr>
              <w:jc w:val="center"/>
              <w:rPr>
                <w:rFonts w:eastAsia="Calibri"/>
                <w:sz w:val="20"/>
                <w:szCs w:val="20"/>
              </w:rPr>
            </w:pPr>
          </w:p>
        </w:tc>
      </w:tr>
      <w:tr w:rsidR="00AE53C7" w:rsidRPr="008C0937" w14:paraId="48EA9819" w14:textId="77777777" w:rsidTr="258B2F73">
        <w:trPr>
          <w:trHeight w:val="217"/>
        </w:trPr>
        <w:tc>
          <w:tcPr>
            <w:tcW w:w="4004" w:type="dxa"/>
            <w:tcBorders>
              <w:top w:val="single" w:sz="4" w:space="0" w:color="auto"/>
              <w:left w:val="single" w:sz="4" w:space="0" w:color="auto"/>
              <w:bottom w:val="single" w:sz="4" w:space="0" w:color="auto"/>
              <w:right w:val="single" w:sz="4" w:space="0" w:color="auto"/>
            </w:tcBorders>
            <w:vAlign w:val="center"/>
            <w:hideMark/>
          </w:tcPr>
          <w:p w14:paraId="16826288" w14:textId="38DDEB1F" w:rsidR="00AE53C7" w:rsidRPr="008C0937" w:rsidRDefault="00AE53C7" w:rsidP="005F71EB">
            <w:pPr>
              <w:rPr>
                <w:rFonts w:eastAsia="Calibri"/>
                <w:sz w:val="20"/>
                <w:szCs w:val="20"/>
              </w:rPr>
            </w:pPr>
            <w:r w:rsidRPr="258B2F73">
              <w:rPr>
                <w:rFonts w:eastAsia="Calibri"/>
                <w:sz w:val="20"/>
                <w:szCs w:val="20"/>
              </w:rPr>
              <w:t>Reflection (</w:t>
            </w:r>
            <w:r w:rsidR="522777D7" w:rsidRPr="258B2F73">
              <w:rPr>
                <w:rFonts w:eastAsia="Calibri"/>
                <w:sz w:val="20"/>
                <w:szCs w:val="20"/>
              </w:rPr>
              <w:t>U</w:t>
            </w:r>
            <w:r w:rsidRPr="258B2F73">
              <w:rPr>
                <w:rFonts w:eastAsia="Calibri"/>
                <w:sz w:val="20"/>
                <w:szCs w:val="20"/>
              </w:rPr>
              <w:t xml:space="preserve">ygulama) </w:t>
            </w:r>
          </w:p>
        </w:tc>
        <w:tc>
          <w:tcPr>
            <w:tcW w:w="1593" w:type="dxa"/>
            <w:tcBorders>
              <w:top w:val="single" w:sz="4" w:space="0" w:color="auto"/>
              <w:left w:val="single" w:sz="4" w:space="0" w:color="auto"/>
              <w:bottom w:val="single" w:sz="4" w:space="0" w:color="auto"/>
              <w:right w:val="single" w:sz="4" w:space="0" w:color="auto"/>
            </w:tcBorders>
            <w:vAlign w:val="center"/>
          </w:tcPr>
          <w:p w14:paraId="230AC164" w14:textId="77777777" w:rsidR="00AE53C7" w:rsidRPr="008C0937" w:rsidRDefault="00AE53C7" w:rsidP="005F71EB">
            <w:pPr>
              <w:jc w:val="center"/>
              <w:rPr>
                <w:rFonts w:eastAsia="Calibri"/>
                <w:sz w:val="20"/>
                <w:szCs w:val="20"/>
              </w:rPr>
            </w:pPr>
          </w:p>
        </w:tc>
        <w:tc>
          <w:tcPr>
            <w:tcW w:w="2167" w:type="dxa"/>
            <w:tcBorders>
              <w:top w:val="single" w:sz="4" w:space="0" w:color="auto"/>
              <w:left w:val="single" w:sz="4" w:space="0" w:color="auto"/>
              <w:bottom w:val="single" w:sz="4" w:space="0" w:color="auto"/>
              <w:right w:val="single" w:sz="4" w:space="0" w:color="auto"/>
            </w:tcBorders>
            <w:vAlign w:val="center"/>
          </w:tcPr>
          <w:p w14:paraId="6EA9E5D4" w14:textId="77777777" w:rsidR="00AE53C7" w:rsidRPr="008C0937" w:rsidRDefault="00AE53C7" w:rsidP="005F71EB">
            <w:pPr>
              <w:jc w:val="center"/>
              <w:rPr>
                <w:rFonts w:eastAsia="Calibri"/>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6E2E151" w14:textId="77777777" w:rsidR="00AE53C7" w:rsidRPr="008C0937" w:rsidRDefault="00AE53C7" w:rsidP="005F71EB">
            <w:pPr>
              <w:jc w:val="center"/>
              <w:rPr>
                <w:rFonts w:eastAsia="Calibri"/>
                <w:sz w:val="20"/>
                <w:szCs w:val="20"/>
              </w:rPr>
            </w:pPr>
          </w:p>
        </w:tc>
      </w:tr>
      <w:tr w:rsidR="00AE53C7" w:rsidRPr="008C0937" w14:paraId="15CB9284" w14:textId="77777777" w:rsidTr="258B2F73">
        <w:trPr>
          <w:trHeight w:val="217"/>
        </w:trPr>
        <w:tc>
          <w:tcPr>
            <w:tcW w:w="4004" w:type="dxa"/>
            <w:tcBorders>
              <w:top w:val="single" w:sz="4" w:space="0" w:color="auto"/>
              <w:left w:val="single" w:sz="4" w:space="0" w:color="auto"/>
              <w:bottom w:val="single" w:sz="4" w:space="0" w:color="auto"/>
              <w:right w:val="single" w:sz="4" w:space="0" w:color="auto"/>
            </w:tcBorders>
            <w:vAlign w:val="center"/>
            <w:hideMark/>
          </w:tcPr>
          <w:p w14:paraId="6AD9CF58" w14:textId="7F9A1ABF" w:rsidR="00AE53C7" w:rsidRPr="008C0937" w:rsidRDefault="00AE53C7" w:rsidP="005F71EB">
            <w:pPr>
              <w:rPr>
                <w:rFonts w:eastAsia="Calibri"/>
                <w:sz w:val="20"/>
                <w:szCs w:val="20"/>
              </w:rPr>
            </w:pPr>
            <w:r w:rsidRPr="258B2F73">
              <w:rPr>
                <w:rFonts w:eastAsia="Calibri"/>
                <w:sz w:val="20"/>
                <w:szCs w:val="20"/>
              </w:rPr>
              <w:lastRenderedPageBreak/>
              <w:t>Bakım plan</w:t>
            </w:r>
            <w:r w:rsidR="31924B58" w:rsidRPr="258B2F73">
              <w:rPr>
                <w:rFonts w:eastAsia="Calibri"/>
                <w:sz w:val="20"/>
                <w:szCs w:val="20"/>
              </w:rPr>
              <w:t xml:space="preserve">ı </w:t>
            </w:r>
            <w:r w:rsidRPr="258B2F73">
              <w:rPr>
                <w:rFonts w:eastAsia="Calibri"/>
                <w:sz w:val="20"/>
                <w:szCs w:val="20"/>
              </w:rPr>
              <w:t>(</w:t>
            </w:r>
            <w:r w:rsidR="27D0AABF" w:rsidRPr="258B2F73">
              <w:rPr>
                <w:rFonts w:eastAsia="Calibri"/>
                <w:sz w:val="20"/>
                <w:szCs w:val="20"/>
              </w:rPr>
              <w:t>U</w:t>
            </w:r>
            <w:r w:rsidRPr="258B2F73">
              <w:rPr>
                <w:rFonts w:eastAsia="Calibri"/>
                <w:sz w:val="20"/>
                <w:szCs w:val="20"/>
              </w:rPr>
              <w:t>ygulama)</w:t>
            </w:r>
          </w:p>
        </w:tc>
        <w:tc>
          <w:tcPr>
            <w:tcW w:w="1593" w:type="dxa"/>
            <w:tcBorders>
              <w:top w:val="single" w:sz="4" w:space="0" w:color="auto"/>
              <w:left w:val="single" w:sz="4" w:space="0" w:color="auto"/>
              <w:bottom w:val="single" w:sz="4" w:space="0" w:color="auto"/>
              <w:right w:val="single" w:sz="4" w:space="0" w:color="auto"/>
            </w:tcBorders>
            <w:vAlign w:val="center"/>
          </w:tcPr>
          <w:p w14:paraId="40F4621F" w14:textId="77777777" w:rsidR="00AE53C7" w:rsidRPr="008C0937" w:rsidRDefault="00AE53C7" w:rsidP="005F71EB">
            <w:pPr>
              <w:jc w:val="center"/>
              <w:rPr>
                <w:rFonts w:eastAsia="Calibri"/>
                <w:sz w:val="20"/>
                <w:szCs w:val="20"/>
              </w:rPr>
            </w:pPr>
          </w:p>
        </w:tc>
        <w:tc>
          <w:tcPr>
            <w:tcW w:w="2167" w:type="dxa"/>
            <w:tcBorders>
              <w:top w:val="single" w:sz="4" w:space="0" w:color="auto"/>
              <w:left w:val="single" w:sz="4" w:space="0" w:color="auto"/>
              <w:bottom w:val="single" w:sz="4" w:space="0" w:color="auto"/>
              <w:right w:val="single" w:sz="4" w:space="0" w:color="auto"/>
            </w:tcBorders>
            <w:vAlign w:val="center"/>
          </w:tcPr>
          <w:p w14:paraId="7A65228A" w14:textId="77777777" w:rsidR="00AE53C7" w:rsidRPr="008C0937" w:rsidRDefault="00AE53C7" w:rsidP="005F71EB">
            <w:pPr>
              <w:jc w:val="center"/>
              <w:rPr>
                <w:rFonts w:eastAsia="Calibri"/>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14EAFBD3" w14:textId="77777777" w:rsidR="00AE53C7" w:rsidRPr="008C0937" w:rsidRDefault="00AE53C7" w:rsidP="005F71EB">
            <w:pPr>
              <w:jc w:val="center"/>
              <w:rPr>
                <w:rFonts w:eastAsia="Calibri"/>
                <w:sz w:val="20"/>
                <w:szCs w:val="20"/>
              </w:rPr>
            </w:pPr>
          </w:p>
        </w:tc>
      </w:tr>
      <w:tr w:rsidR="00AE53C7" w:rsidRPr="008C0937" w14:paraId="1D61436C" w14:textId="77777777" w:rsidTr="258B2F73">
        <w:trPr>
          <w:trHeight w:val="233"/>
        </w:trPr>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3DC082A8" w14:textId="77777777" w:rsidR="00AE53C7" w:rsidRPr="008C0937" w:rsidRDefault="00AE53C7" w:rsidP="005F71EB">
            <w:pPr>
              <w:rPr>
                <w:rFonts w:eastAsia="Calibri"/>
                <w:sz w:val="20"/>
                <w:szCs w:val="20"/>
              </w:rPr>
            </w:pPr>
            <w:r w:rsidRPr="008C0937">
              <w:rPr>
                <w:rFonts w:eastAsia="Calibri"/>
                <w:b/>
                <w:sz w:val="20"/>
                <w:szCs w:val="20"/>
              </w:rPr>
              <w:t>Sınavlar</w:t>
            </w:r>
          </w:p>
        </w:tc>
      </w:tr>
      <w:tr w:rsidR="00AE53C7" w:rsidRPr="008C0937" w14:paraId="502FAA46" w14:textId="77777777" w:rsidTr="258B2F73">
        <w:trPr>
          <w:trHeight w:val="217"/>
        </w:trPr>
        <w:tc>
          <w:tcPr>
            <w:tcW w:w="4004" w:type="dxa"/>
            <w:tcBorders>
              <w:top w:val="single" w:sz="4" w:space="0" w:color="auto"/>
              <w:left w:val="single" w:sz="4" w:space="0" w:color="auto"/>
              <w:bottom w:val="single" w:sz="4" w:space="0" w:color="auto"/>
              <w:right w:val="single" w:sz="4" w:space="0" w:color="auto"/>
            </w:tcBorders>
            <w:vAlign w:val="center"/>
            <w:hideMark/>
          </w:tcPr>
          <w:p w14:paraId="3764384A" w14:textId="77777777" w:rsidR="00AE53C7" w:rsidRPr="008C0937" w:rsidRDefault="00AE53C7" w:rsidP="005F71EB">
            <w:pPr>
              <w:rPr>
                <w:rFonts w:eastAsia="Calibri"/>
                <w:sz w:val="20"/>
                <w:szCs w:val="20"/>
              </w:rPr>
            </w:pPr>
            <w:r w:rsidRPr="008C0937">
              <w:rPr>
                <w:rFonts w:eastAsia="Calibri"/>
                <w:sz w:val="20"/>
                <w:szCs w:val="20"/>
              </w:rPr>
              <w:t xml:space="preserve">Vize sınavları </w:t>
            </w:r>
          </w:p>
        </w:tc>
        <w:tc>
          <w:tcPr>
            <w:tcW w:w="1593" w:type="dxa"/>
            <w:tcBorders>
              <w:top w:val="single" w:sz="4" w:space="0" w:color="auto"/>
              <w:left w:val="single" w:sz="4" w:space="0" w:color="auto"/>
              <w:bottom w:val="single" w:sz="4" w:space="0" w:color="auto"/>
              <w:right w:val="single" w:sz="4" w:space="0" w:color="auto"/>
            </w:tcBorders>
            <w:vAlign w:val="center"/>
            <w:hideMark/>
          </w:tcPr>
          <w:p w14:paraId="1AD02F40" w14:textId="77777777" w:rsidR="00AE53C7" w:rsidRPr="008C0937" w:rsidRDefault="00AE53C7" w:rsidP="005F71EB">
            <w:pPr>
              <w:jc w:val="center"/>
              <w:rPr>
                <w:rFonts w:eastAsia="Calibri"/>
                <w:sz w:val="20"/>
                <w:szCs w:val="20"/>
              </w:rPr>
            </w:pPr>
            <w:r w:rsidRPr="008C0937">
              <w:rPr>
                <w:rFonts w:eastAsia="Calibri"/>
                <w:sz w:val="20"/>
                <w:szCs w:val="20"/>
              </w:rPr>
              <w:t>1</w:t>
            </w:r>
          </w:p>
        </w:tc>
        <w:tc>
          <w:tcPr>
            <w:tcW w:w="2167" w:type="dxa"/>
            <w:tcBorders>
              <w:top w:val="single" w:sz="4" w:space="0" w:color="auto"/>
              <w:left w:val="single" w:sz="4" w:space="0" w:color="auto"/>
              <w:bottom w:val="single" w:sz="4" w:space="0" w:color="auto"/>
              <w:right w:val="single" w:sz="4" w:space="0" w:color="auto"/>
            </w:tcBorders>
            <w:vAlign w:val="center"/>
            <w:hideMark/>
          </w:tcPr>
          <w:p w14:paraId="3FB15EDA" w14:textId="77777777" w:rsidR="00AE53C7" w:rsidRPr="008C0937" w:rsidRDefault="00AE53C7" w:rsidP="005F71EB">
            <w:pPr>
              <w:jc w:val="center"/>
              <w:rPr>
                <w:rFonts w:eastAsia="Calibri"/>
                <w:sz w:val="20"/>
                <w:szCs w:val="20"/>
              </w:rPr>
            </w:pPr>
            <w:r w:rsidRPr="008C0937">
              <w:rPr>
                <w:rFonts w:eastAsia="Calibri"/>
                <w:sz w:val="20"/>
                <w:szCs w:val="20"/>
              </w:rPr>
              <w:t>1</w:t>
            </w:r>
          </w:p>
        </w:tc>
        <w:tc>
          <w:tcPr>
            <w:tcW w:w="1445" w:type="dxa"/>
            <w:tcBorders>
              <w:top w:val="single" w:sz="4" w:space="0" w:color="auto"/>
              <w:left w:val="single" w:sz="4" w:space="0" w:color="auto"/>
              <w:bottom w:val="single" w:sz="4" w:space="0" w:color="auto"/>
              <w:right w:val="single" w:sz="4" w:space="0" w:color="auto"/>
            </w:tcBorders>
            <w:vAlign w:val="center"/>
            <w:hideMark/>
          </w:tcPr>
          <w:p w14:paraId="1290984E" w14:textId="77777777" w:rsidR="00AE53C7" w:rsidRPr="008C0937" w:rsidRDefault="00AE53C7" w:rsidP="005F71EB">
            <w:pPr>
              <w:jc w:val="center"/>
              <w:rPr>
                <w:rFonts w:eastAsia="Calibri"/>
                <w:sz w:val="20"/>
                <w:szCs w:val="20"/>
              </w:rPr>
            </w:pPr>
            <w:r w:rsidRPr="008C0937">
              <w:rPr>
                <w:rFonts w:eastAsia="Calibri"/>
                <w:sz w:val="20"/>
                <w:szCs w:val="20"/>
              </w:rPr>
              <w:t>1</w:t>
            </w:r>
          </w:p>
        </w:tc>
      </w:tr>
      <w:tr w:rsidR="00AE53C7" w:rsidRPr="008C0937" w14:paraId="5C546582" w14:textId="77777777" w:rsidTr="258B2F73">
        <w:trPr>
          <w:trHeight w:val="217"/>
        </w:trPr>
        <w:tc>
          <w:tcPr>
            <w:tcW w:w="4004" w:type="dxa"/>
            <w:tcBorders>
              <w:top w:val="single" w:sz="4" w:space="0" w:color="auto"/>
              <w:left w:val="single" w:sz="4" w:space="0" w:color="auto"/>
              <w:bottom w:val="single" w:sz="4" w:space="0" w:color="auto"/>
              <w:right w:val="single" w:sz="4" w:space="0" w:color="auto"/>
            </w:tcBorders>
            <w:vAlign w:val="center"/>
            <w:hideMark/>
          </w:tcPr>
          <w:p w14:paraId="4FA41346" w14:textId="77777777" w:rsidR="00AE53C7" w:rsidRPr="008C0937" w:rsidRDefault="00AE53C7" w:rsidP="005F71EB">
            <w:pPr>
              <w:rPr>
                <w:rFonts w:eastAsia="Calibri"/>
                <w:sz w:val="20"/>
                <w:szCs w:val="20"/>
              </w:rPr>
            </w:pPr>
            <w:r w:rsidRPr="008C0937">
              <w:rPr>
                <w:rFonts w:eastAsia="Calibri"/>
                <w:sz w:val="20"/>
                <w:szCs w:val="20"/>
              </w:rPr>
              <w:t>Final sınavı</w:t>
            </w:r>
          </w:p>
        </w:tc>
        <w:tc>
          <w:tcPr>
            <w:tcW w:w="1593" w:type="dxa"/>
            <w:tcBorders>
              <w:top w:val="single" w:sz="4" w:space="0" w:color="auto"/>
              <w:left w:val="single" w:sz="4" w:space="0" w:color="auto"/>
              <w:bottom w:val="single" w:sz="4" w:space="0" w:color="auto"/>
              <w:right w:val="single" w:sz="4" w:space="0" w:color="auto"/>
            </w:tcBorders>
            <w:vAlign w:val="center"/>
            <w:hideMark/>
          </w:tcPr>
          <w:p w14:paraId="64844815" w14:textId="77777777" w:rsidR="00AE53C7" w:rsidRPr="008C0937" w:rsidRDefault="00AE53C7" w:rsidP="005F71EB">
            <w:pPr>
              <w:jc w:val="center"/>
              <w:rPr>
                <w:rFonts w:eastAsia="Calibri"/>
                <w:sz w:val="20"/>
                <w:szCs w:val="20"/>
              </w:rPr>
            </w:pPr>
            <w:r w:rsidRPr="008C0937">
              <w:rPr>
                <w:rFonts w:eastAsia="Calibri"/>
                <w:sz w:val="20"/>
                <w:szCs w:val="20"/>
              </w:rPr>
              <w:t>1</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1CE3DCC" w14:textId="77777777" w:rsidR="00AE53C7" w:rsidRPr="008C0937" w:rsidRDefault="00AE53C7" w:rsidP="005F71EB">
            <w:pPr>
              <w:jc w:val="center"/>
              <w:rPr>
                <w:rFonts w:eastAsia="Calibri"/>
                <w:sz w:val="20"/>
                <w:szCs w:val="20"/>
              </w:rPr>
            </w:pPr>
            <w:r w:rsidRPr="008C0937">
              <w:rPr>
                <w:rFonts w:eastAsia="Calibri"/>
                <w:sz w:val="20"/>
                <w:szCs w:val="20"/>
              </w:rPr>
              <w:t>1</w:t>
            </w:r>
          </w:p>
        </w:tc>
        <w:tc>
          <w:tcPr>
            <w:tcW w:w="1445" w:type="dxa"/>
            <w:tcBorders>
              <w:top w:val="single" w:sz="4" w:space="0" w:color="auto"/>
              <w:left w:val="single" w:sz="4" w:space="0" w:color="auto"/>
              <w:bottom w:val="single" w:sz="4" w:space="0" w:color="auto"/>
              <w:right w:val="single" w:sz="4" w:space="0" w:color="auto"/>
            </w:tcBorders>
            <w:vAlign w:val="center"/>
            <w:hideMark/>
          </w:tcPr>
          <w:p w14:paraId="202591BB" w14:textId="77777777" w:rsidR="00AE53C7" w:rsidRPr="008C0937" w:rsidRDefault="00AE53C7" w:rsidP="005F71EB">
            <w:pPr>
              <w:jc w:val="center"/>
              <w:rPr>
                <w:rFonts w:eastAsia="Calibri"/>
                <w:sz w:val="20"/>
                <w:szCs w:val="20"/>
              </w:rPr>
            </w:pPr>
            <w:r w:rsidRPr="008C0937">
              <w:rPr>
                <w:rFonts w:eastAsia="Calibri"/>
                <w:sz w:val="20"/>
                <w:szCs w:val="20"/>
              </w:rPr>
              <w:t>1</w:t>
            </w:r>
          </w:p>
        </w:tc>
      </w:tr>
      <w:tr w:rsidR="00AE53C7" w:rsidRPr="008C0937" w14:paraId="6DBE83A0" w14:textId="77777777" w:rsidTr="258B2F73">
        <w:trPr>
          <w:trHeight w:val="233"/>
        </w:trPr>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2CC71D5F" w14:textId="77777777" w:rsidR="00AE53C7" w:rsidRPr="008C0937" w:rsidRDefault="00AE53C7" w:rsidP="005F71EB">
            <w:pPr>
              <w:tabs>
                <w:tab w:val="left" w:pos="426"/>
              </w:tabs>
              <w:rPr>
                <w:rFonts w:eastAsia="Calibri"/>
                <w:b/>
                <w:sz w:val="20"/>
                <w:szCs w:val="20"/>
              </w:rPr>
            </w:pPr>
            <w:r w:rsidRPr="008C0937">
              <w:rPr>
                <w:rFonts w:eastAsia="Calibri"/>
                <w:b/>
                <w:sz w:val="20"/>
                <w:szCs w:val="20"/>
              </w:rPr>
              <w:t>Ders Dışı etkinlikler</w:t>
            </w:r>
          </w:p>
        </w:tc>
      </w:tr>
      <w:tr w:rsidR="00AE53C7" w:rsidRPr="008C0937" w14:paraId="793AEB71" w14:textId="77777777" w:rsidTr="258B2F73">
        <w:trPr>
          <w:trHeight w:val="653"/>
        </w:trPr>
        <w:tc>
          <w:tcPr>
            <w:tcW w:w="4004" w:type="dxa"/>
            <w:tcBorders>
              <w:top w:val="single" w:sz="4" w:space="0" w:color="auto"/>
              <w:left w:val="single" w:sz="4" w:space="0" w:color="auto"/>
              <w:bottom w:val="single" w:sz="4" w:space="0" w:color="auto"/>
              <w:right w:val="single" w:sz="4" w:space="0" w:color="auto"/>
            </w:tcBorders>
            <w:vAlign w:val="center"/>
            <w:hideMark/>
          </w:tcPr>
          <w:p w14:paraId="40CC8138" w14:textId="23590110" w:rsidR="00AE53C7" w:rsidRPr="008C0937" w:rsidRDefault="00AE53C7" w:rsidP="005F71EB">
            <w:pPr>
              <w:rPr>
                <w:rFonts w:eastAsia="Calibri"/>
                <w:sz w:val="20"/>
                <w:szCs w:val="20"/>
              </w:rPr>
            </w:pPr>
            <w:r w:rsidRPr="4418407F">
              <w:rPr>
                <w:rFonts w:eastAsia="Calibri"/>
                <w:sz w:val="20"/>
                <w:szCs w:val="20"/>
              </w:rPr>
              <w:t>Ders Hazırlık (İnternette tarama, kütüphane çalışması)</w:t>
            </w:r>
          </w:p>
        </w:tc>
        <w:tc>
          <w:tcPr>
            <w:tcW w:w="1593" w:type="dxa"/>
            <w:tcBorders>
              <w:top w:val="single" w:sz="4" w:space="0" w:color="auto"/>
              <w:left w:val="single" w:sz="4" w:space="0" w:color="auto"/>
              <w:bottom w:val="single" w:sz="4" w:space="0" w:color="auto"/>
              <w:right w:val="single" w:sz="4" w:space="0" w:color="auto"/>
            </w:tcBorders>
            <w:vAlign w:val="center"/>
            <w:hideMark/>
          </w:tcPr>
          <w:p w14:paraId="008610FF" w14:textId="77777777" w:rsidR="00AE53C7" w:rsidRPr="008C0937" w:rsidRDefault="00AE53C7" w:rsidP="005F71EB">
            <w:pPr>
              <w:jc w:val="center"/>
              <w:rPr>
                <w:rFonts w:eastAsia="Calibri"/>
                <w:sz w:val="20"/>
                <w:szCs w:val="20"/>
              </w:rPr>
            </w:pPr>
            <w:r w:rsidRPr="008C0937">
              <w:rPr>
                <w:rFonts w:eastAsia="Calibri"/>
                <w:sz w:val="20"/>
                <w:szCs w:val="20"/>
              </w:rPr>
              <w:t>12</w:t>
            </w:r>
          </w:p>
        </w:tc>
        <w:tc>
          <w:tcPr>
            <w:tcW w:w="2167" w:type="dxa"/>
            <w:tcBorders>
              <w:top w:val="single" w:sz="4" w:space="0" w:color="auto"/>
              <w:left w:val="single" w:sz="4" w:space="0" w:color="auto"/>
              <w:bottom w:val="single" w:sz="4" w:space="0" w:color="auto"/>
              <w:right w:val="single" w:sz="4" w:space="0" w:color="auto"/>
            </w:tcBorders>
            <w:vAlign w:val="center"/>
            <w:hideMark/>
          </w:tcPr>
          <w:p w14:paraId="3246BD56" w14:textId="77777777" w:rsidR="00AE53C7" w:rsidRPr="008C0937" w:rsidRDefault="00AE53C7" w:rsidP="005F71EB">
            <w:pPr>
              <w:jc w:val="center"/>
              <w:rPr>
                <w:rFonts w:eastAsia="Calibri"/>
                <w:sz w:val="20"/>
                <w:szCs w:val="20"/>
              </w:rPr>
            </w:pPr>
            <w:r w:rsidRPr="008C0937">
              <w:rPr>
                <w:rFonts w:eastAsia="Calibri"/>
                <w:sz w:val="20"/>
                <w:szCs w:val="20"/>
              </w:rPr>
              <w:t>2</w:t>
            </w:r>
          </w:p>
        </w:tc>
        <w:tc>
          <w:tcPr>
            <w:tcW w:w="1445" w:type="dxa"/>
            <w:tcBorders>
              <w:top w:val="single" w:sz="4" w:space="0" w:color="auto"/>
              <w:left w:val="single" w:sz="4" w:space="0" w:color="auto"/>
              <w:bottom w:val="single" w:sz="4" w:space="0" w:color="auto"/>
              <w:right w:val="single" w:sz="4" w:space="0" w:color="auto"/>
            </w:tcBorders>
            <w:vAlign w:val="center"/>
            <w:hideMark/>
          </w:tcPr>
          <w:p w14:paraId="5EDA56A5" w14:textId="77777777" w:rsidR="00AE53C7" w:rsidRPr="008C0937" w:rsidRDefault="00AE53C7" w:rsidP="005F71EB">
            <w:pPr>
              <w:jc w:val="center"/>
              <w:rPr>
                <w:rFonts w:eastAsia="Calibri"/>
                <w:sz w:val="20"/>
                <w:szCs w:val="20"/>
              </w:rPr>
            </w:pPr>
            <w:r w:rsidRPr="008C0937">
              <w:rPr>
                <w:rFonts w:eastAsia="Calibri"/>
                <w:sz w:val="20"/>
                <w:szCs w:val="20"/>
              </w:rPr>
              <w:t>24</w:t>
            </w:r>
          </w:p>
        </w:tc>
      </w:tr>
      <w:tr w:rsidR="00AE53C7" w:rsidRPr="008C0937" w14:paraId="08E7C357" w14:textId="77777777" w:rsidTr="258B2F73">
        <w:trPr>
          <w:trHeight w:val="233"/>
        </w:trPr>
        <w:tc>
          <w:tcPr>
            <w:tcW w:w="4004" w:type="dxa"/>
            <w:tcBorders>
              <w:top w:val="single" w:sz="4" w:space="0" w:color="auto"/>
              <w:left w:val="single" w:sz="4" w:space="0" w:color="auto"/>
              <w:bottom w:val="single" w:sz="4" w:space="0" w:color="auto"/>
              <w:right w:val="single" w:sz="4" w:space="0" w:color="auto"/>
            </w:tcBorders>
            <w:vAlign w:val="center"/>
            <w:hideMark/>
          </w:tcPr>
          <w:p w14:paraId="64673AFF" w14:textId="77777777" w:rsidR="00AE53C7" w:rsidRPr="008C0937" w:rsidRDefault="00AE53C7" w:rsidP="005F71EB">
            <w:pPr>
              <w:rPr>
                <w:rFonts w:eastAsia="Calibri"/>
                <w:sz w:val="20"/>
                <w:szCs w:val="20"/>
              </w:rPr>
            </w:pPr>
            <w:r w:rsidRPr="008C0937">
              <w:rPr>
                <w:rFonts w:eastAsia="Calibri"/>
                <w:sz w:val="20"/>
                <w:szCs w:val="20"/>
              </w:rPr>
              <w:t>Vize sınav Hazırlık</w:t>
            </w:r>
          </w:p>
        </w:tc>
        <w:tc>
          <w:tcPr>
            <w:tcW w:w="1593" w:type="dxa"/>
            <w:tcBorders>
              <w:top w:val="single" w:sz="4" w:space="0" w:color="auto"/>
              <w:left w:val="single" w:sz="4" w:space="0" w:color="auto"/>
              <w:bottom w:val="single" w:sz="4" w:space="0" w:color="auto"/>
              <w:right w:val="single" w:sz="4" w:space="0" w:color="auto"/>
            </w:tcBorders>
            <w:vAlign w:val="center"/>
            <w:hideMark/>
          </w:tcPr>
          <w:p w14:paraId="674F26AB" w14:textId="77777777" w:rsidR="00AE53C7" w:rsidRPr="008C0937" w:rsidRDefault="00AE53C7" w:rsidP="005F71EB">
            <w:pPr>
              <w:jc w:val="center"/>
              <w:rPr>
                <w:rFonts w:eastAsia="Calibri"/>
                <w:sz w:val="20"/>
                <w:szCs w:val="20"/>
              </w:rPr>
            </w:pPr>
            <w:r w:rsidRPr="008C0937">
              <w:rPr>
                <w:rFonts w:eastAsia="Calibri"/>
                <w:sz w:val="20"/>
                <w:szCs w:val="20"/>
              </w:rPr>
              <w:t>1</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28B6CC0" w14:textId="77777777" w:rsidR="00AE53C7" w:rsidRPr="008C0937" w:rsidRDefault="00AE53C7" w:rsidP="005F71EB">
            <w:pPr>
              <w:jc w:val="center"/>
              <w:rPr>
                <w:rFonts w:eastAsia="Calibri"/>
                <w:sz w:val="20"/>
                <w:szCs w:val="20"/>
              </w:rPr>
            </w:pPr>
            <w:r w:rsidRPr="008C0937">
              <w:rPr>
                <w:rFonts w:eastAsia="Calibri"/>
                <w:sz w:val="20"/>
                <w:szCs w:val="20"/>
              </w:rPr>
              <w:t>3</w:t>
            </w:r>
          </w:p>
        </w:tc>
        <w:tc>
          <w:tcPr>
            <w:tcW w:w="1445" w:type="dxa"/>
            <w:tcBorders>
              <w:top w:val="single" w:sz="4" w:space="0" w:color="auto"/>
              <w:left w:val="single" w:sz="4" w:space="0" w:color="auto"/>
              <w:bottom w:val="single" w:sz="4" w:space="0" w:color="auto"/>
              <w:right w:val="single" w:sz="4" w:space="0" w:color="auto"/>
            </w:tcBorders>
            <w:vAlign w:val="center"/>
            <w:hideMark/>
          </w:tcPr>
          <w:p w14:paraId="19D7DA8B" w14:textId="77777777" w:rsidR="00AE53C7" w:rsidRPr="008C0937" w:rsidRDefault="00AE53C7" w:rsidP="005F71EB">
            <w:pPr>
              <w:jc w:val="center"/>
              <w:rPr>
                <w:rFonts w:eastAsia="Calibri"/>
                <w:sz w:val="20"/>
                <w:szCs w:val="20"/>
              </w:rPr>
            </w:pPr>
            <w:r w:rsidRPr="008C0937">
              <w:rPr>
                <w:rFonts w:eastAsia="Calibri"/>
                <w:sz w:val="20"/>
                <w:szCs w:val="20"/>
              </w:rPr>
              <w:t>3</w:t>
            </w:r>
          </w:p>
        </w:tc>
      </w:tr>
      <w:tr w:rsidR="00AE53C7" w:rsidRPr="008C0937" w14:paraId="42A2A7D4" w14:textId="77777777" w:rsidTr="258B2F73">
        <w:trPr>
          <w:trHeight w:val="217"/>
        </w:trPr>
        <w:tc>
          <w:tcPr>
            <w:tcW w:w="4004" w:type="dxa"/>
            <w:tcBorders>
              <w:top w:val="single" w:sz="4" w:space="0" w:color="auto"/>
              <w:left w:val="single" w:sz="4" w:space="0" w:color="auto"/>
              <w:bottom w:val="single" w:sz="4" w:space="0" w:color="auto"/>
              <w:right w:val="single" w:sz="4" w:space="0" w:color="auto"/>
            </w:tcBorders>
            <w:vAlign w:val="center"/>
            <w:hideMark/>
          </w:tcPr>
          <w:p w14:paraId="3E3DA6F7" w14:textId="77777777" w:rsidR="00AE53C7" w:rsidRPr="008C0937" w:rsidRDefault="00AE53C7" w:rsidP="005F71EB">
            <w:pPr>
              <w:rPr>
                <w:rFonts w:eastAsia="Calibri"/>
                <w:sz w:val="20"/>
                <w:szCs w:val="20"/>
              </w:rPr>
            </w:pPr>
            <w:r w:rsidRPr="008C0937">
              <w:rPr>
                <w:rFonts w:eastAsia="Calibri"/>
                <w:sz w:val="20"/>
                <w:szCs w:val="20"/>
              </w:rPr>
              <w:t>Final Sınavı Hazırlık</w:t>
            </w:r>
          </w:p>
        </w:tc>
        <w:tc>
          <w:tcPr>
            <w:tcW w:w="1593" w:type="dxa"/>
            <w:tcBorders>
              <w:top w:val="single" w:sz="4" w:space="0" w:color="auto"/>
              <w:left w:val="single" w:sz="4" w:space="0" w:color="auto"/>
              <w:bottom w:val="single" w:sz="4" w:space="0" w:color="auto"/>
              <w:right w:val="single" w:sz="4" w:space="0" w:color="auto"/>
            </w:tcBorders>
            <w:vAlign w:val="center"/>
            <w:hideMark/>
          </w:tcPr>
          <w:p w14:paraId="5E3B1AB6" w14:textId="77777777" w:rsidR="00AE53C7" w:rsidRPr="008C0937" w:rsidRDefault="00AE53C7" w:rsidP="005F71EB">
            <w:pPr>
              <w:jc w:val="center"/>
              <w:rPr>
                <w:rFonts w:eastAsia="Calibri"/>
                <w:sz w:val="20"/>
                <w:szCs w:val="20"/>
              </w:rPr>
            </w:pPr>
            <w:r w:rsidRPr="008C0937">
              <w:rPr>
                <w:rFonts w:eastAsia="Calibri"/>
                <w:sz w:val="20"/>
                <w:szCs w:val="20"/>
              </w:rPr>
              <w:t>1</w:t>
            </w:r>
          </w:p>
        </w:tc>
        <w:tc>
          <w:tcPr>
            <w:tcW w:w="2167" w:type="dxa"/>
            <w:tcBorders>
              <w:top w:val="single" w:sz="4" w:space="0" w:color="auto"/>
              <w:left w:val="single" w:sz="4" w:space="0" w:color="auto"/>
              <w:bottom w:val="single" w:sz="4" w:space="0" w:color="auto"/>
              <w:right w:val="single" w:sz="4" w:space="0" w:color="auto"/>
            </w:tcBorders>
            <w:vAlign w:val="center"/>
            <w:hideMark/>
          </w:tcPr>
          <w:p w14:paraId="1C7C8ED0" w14:textId="77777777" w:rsidR="00AE53C7" w:rsidRPr="008C0937" w:rsidRDefault="00AE53C7" w:rsidP="005F71EB">
            <w:pPr>
              <w:jc w:val="center"/>
              <w:rPr>
                <w:rFonts w:eastAsia="Calibri"/>
                <w:sz w:val="20"/>
                <w:szCs w:val="20"/>
              </w:rPr>
            </w:pPr>
            <w:r w:rsidRPr="008C0937">
              <w:rPr>
                <w:rFonts w:eastAsia="Calibri"/>
                <w:sz w:val="20"/>
                <w:szCs w:val="20"/>
              </w:rPr>
              <w:t>3</w:t>
            </w:r>
          </w:p>
        </w:tc>
        <w:tc>
          <w:tcPr>
            <w:tcW w:w="1445" w:type="dxa"/>
            <w:tcBorders>
              <w:top w:val="single" w:sz="4" w:space="0" w:color="auto"/>
              <w:left w:val="single" w:sz="4" w:space="0" w:color="auto"/>
              <w:bottom w:val="single" w:sz="4" w:space="0" w:color="auto"/>
              <w:right w:val="single" w:sz="4" w:space="0" w:color="auto"/>
            </w:tcBorders>
            <w:vAlign w:val="center"/>
            <w:hideMark/>
          </w:tcPr>
          <w:p w14:paraId="717F7B1B" w14:textId="77777777" w:rsidR="00AE53C7" w:rsidRPr="008C0937" w:rsidRDefault="00AE53C7" w:rsidP="005F71EB">
            <w:pPr>
              <w:jc w:val="center"/>
              <w:rPr>
                <w:rFonts w:eastAsia="Calibri"/>
                <w:sz w:val="20"/>
                <w:szCs w:val="20"/>
              </w:rPr>
            </w:pPr>
            <w:r w:rsidRPr="008C0937">
              <w:rPr>
                <w:rFonts w:eastAsia="Calibri"/>
                <w:sz w:val="20"/>
                <w:szCs w:val="20"/>
              </w:rPr>
              <w:t>3</w:t>
            </w:r>
          </w:p>
        </w:tc>
      </w:tr>
      <w:tr w:rsidR="00AE53C7" w:rsidRPr="008C0937" w14:paraId="6B4E0DE2" w14:textId="77777777" w:rsidTr="258B2F73">
        <w:trPr>
          <w:trHeight w:val="217"/>
        </w:trPr>
        <w:tc>
          <w:tcPr>
            <w:tcW w:w="4004" w:type="dxa"/>
            <w:tcBorders>
              <w:top w:val="single" w:sz="4" w:space="0" w:color="auto"/>
              <w:left w:val="single" w:sz="4" w:space="0" w:color="auto"/>
              <w:bottom w:val="single" w:sz="4" w:space="0" w:color="auto"/>
              <w:right w:val="single" w:sz="4" w:space="0" w:color="auto"/>
            </w:tcBorders>
            <w:vAlign w:val="center"/>
            <w:hideMark/>
          </w:tcPr>
          <w:p w14:paraId="750D54F1" w14:textId="77777777" w:rsidR="00AE53C7" w:rsidRPr="008C0937" w:rsidRDefault="00AE53C7" w:rsidP="005F71EB">
            <w:pPr>
              <w:rPr>
                <w:rFonts w:eastAsia="Calibri"/>
                <w:sz w:val="20"/>
                <w:szCs w:val="20"/>
              </w:rPr>
            </w:pPr>
            <w:r w:rsidRPr="008C0937">
              <w:rPr>
                <w:rFonts w:eastAsia="Calibri"/>
                <w:sz w:val="20"/>
                <w:szCs w:val="20"/>
              </w:rPr>
              <w:t>Web'de Tarama ve Kütüphane Çalışması</w:t>
            </w:r>
          </w:p>
        </w:tc>
        <w:tc>
          <w:tcPr>
            <w:tcW w:w="1593" w:type="dxa"/>
            <w:tcBorders>
              <w:top w:val="single" w:sz="4" w:space="0" w:color="auto"/>
              <w:left w:val="single" w:sz="4" w:space="0" w:color="auto"/>
              <w:bottom w:val="single" w:sz="4" w:space="0" w:color="auto"/>
              <w:right w:val="single" w:sz="4" w:space="0" w:color="auto"/>
            </w:tcBorders>
            <w:vAlign w:val="center"/>
          </w:tcPr>
          <w:p w14:paraId="1B809518" w14:textId="77777777" w:rsidR="00AE53C7" w:rsidRPr="008C0937" w:rsidRDefault="00AE53C7" w:rsidP="005F71EB">
            <w:pPr>
              <w:jc w:val="center"/>
              <w:rPr>
                <w:rFonts w:eastAsia="Calibri"/>
                <w:sz w:val="20"/>
                <w:szCs w:val="20"/>
              </w:rPr>
            </w:pPr>
          </w:p>
        </w:tc>
        <w:tc>
          <w:tcPr>
            <w:tcW w:w="2167" w:type="dxa"/>
            <w:tcBorders>
              <w:top w:val="single" w:sz="4" w:space="0" w:color="auto"/>
              <w:left w:val="single" w:sz="4" w:space="0" w:color="auto"/>
              <w:bottom w:val="single" w:sz="4" w:space="0" w:color="auto"/>
              <w:right w:val="single" w:sz="4" w:space="0" w:color="auto"/>
            </w:tcBorders>
            <w:vAlign w:val="center"/>
          </w:tcPr>
          <w:p w14:paraId="2EE470CB" w14:textId="77777777" w:rsidR="00AE53C7" w:rsidRPr="008C0937" w:rsidRDefault="00AE53C7" w:rsidP="005F71EB">
            <w:pPr>
              <w:jc w:val="center"/>
              <w:rPr>
                <w:rFonts w:eastAsia="Calibri"/>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CC7E2A2" w14:textId="77777777" w:rsidR="00AE53C7" w:rsidRPr="008C0937" w:rsidRDefault="00AE53C7" w:rsidP="005F71EB">
            <w:pPr>
              <w:jc w:val="center"/>
              <w:rPr>
                <w:rFonts w:eastAsia="Calibri"/>
                <w:sz w:val="20"/>
                <w:szCs w:val="20"/>
              </w:rPr>
            </w:pPr>
          </w:p>
        </w:tc>
      </w:tr>
      <w:tr w:rsidR="00AE53C7" w:rsidRPr="008C0937" w14:paraId="042E4FCF" w14:textId="77777777" w:rsidTr="258B2F73">
        <w:trPr>
          <w:trHeight w:val="233"/>
        </w:trPr>
        <w:tc>
          <w:tcPr>
            <w:tcW w:w="7764" w:type="dxa"/>
            <w:gridSpan w:val="3"/>
            <w:tcBorders>
              <w:top w:val="single" w:sz="4" w:space="0" w:color="auto"/>
              <w:left w:val="single" w:sz="4" w:space="0" w:color="auto"/>
              <w:bottom w:val="single" w:sz="4" w:space="0" w:color="auto"/>
              <w:right w:val="single" w:sz="4" w:space="0" w:color="auto"/>
            </w:tcBorders>
            <w:hideMark/>
          </w:tcPr>
          <w:p w14:paraId="2C777750" w14:textId="77777777" w:rsidR="00AE53C7" w:rsidRPr="008C0937" w:rsidRDefault="00AE53C7" w:rsidP="005F71EB">
            <w:pPr>
              <w:rPr>
                <w:rFonts w:eastAsia="Calibri"/>
                <w:sz w:val="20"/>
                <w:szCs w:val="20"/>
              </w:rPr>
            </w:pPr>
            <w:r w:rsidRPr="008C0937">
              <w:rPr>
                <w:rFonts w:eastAsia="Calibri"/>
                <w:b/>
                <w:bCs/>
                <w:sz w:val="20"/>
                <w:szCs w:val="20"/>
              </w:rPr>
              <w:t>Toplam İş Yükü</w:t>
            </w:r>
          </w:p>
        </w:tc>
        <w:tc>
          <w:tcPr>
            <w:tcW w:w="1445" w:type="dxa"/>
            <w:tcBorders>
              <w:top w:val="single" w:sz="4" w:space="0" w:color="auto"/>
              <w:left w:val="single" w:sz="4" w:space="0" w:color="auto"/>
              <w:bottom w:val="single" w:sz="4" w:space="0" w:color="auto"/>
              <w:right w:val="single" w:sz="4" w:space="0" w:color="auto"/>
            </w:tcBorders>
            <w:vAlign w:val="center"/>
            <w:hideMark/>
          </w:tcPr>
          <w:p w14:paraId="7E28F43A" w14:textId="77777777" w:rsidR="00AE53C7" w:rsidRPr="008C0937" w:rsidRDefault="00AE53C7" w:rsidP="005F71EB">
            <w:pPr>
              <w:rPr>
                <w:rFonts w:eastAsia="Calibri"/>
                <w:b/>
                <w:sz w:val="20"/>
                <w:szCs w:val="20"/>
              </w:rPr>
            </w:pPr>
            <w:r w:rsidRPr="008C0937">
              <w:rPr>
                <w:rFonts w:eastAsia="Calibri"/>
                <w:b/>
                <w:sz w:val="20"/>
                <w:szCs w:val="20"/>
              </w:rPr>
              <w:t>56</w:t>
            </w:r>
          </w:p>
        </w:tc>
      </w:tr>
      <w:tr w:rsidR="00AE53C7" w:rsidRPr="008C0937" w14:paraId="1A2F8B19" w14:textId="77777777" w:rsidTr="258B2F73">
        <w:trPr>
          <w:trHeight w:val="217"/>
        </w:trPr>
        <w:tc>
          <w:tcPr>
            <w:tcW w:w="7764" w:type="dxa"/>
            <w:gridSpan w:val="3"/>
            <w:tcBorders>
              <w:top w:val="single" w:sz="4" w:space="0" w:color="auto"/>
              <w:left w:val="single" w:sz="4" w:space="0" w:color="auto"/>
              <w:bottom w:val="single" w:sz="4" w:space="0" w:color="auto"/>
              <w:right w:val="single" w:sz="4" w:space="0" w:color="auto"/>
            </w:tcBorders>
            <w:vAlign w:val="center"/>
            <w:hideMark/>
          </w:tcPr>
          <w:p w14:paraId="7FB859B0" w14:textId="77777777" w:rsidR="00AE53C7" w:rsidRPr="008C0937" w:rsidRDefault="00AE53C7" w:rsidP="005F71EB">
            <w:pPr>
              <w:rPr>
                <w:rFonts w:eastAsia="Calibri"/>
                <w:sz w:val="20"/>
                <w:szCs w:val="20"/>
              </w:rPr>
            </w:pPr>
            <w:r w:rsidRPr="008C0937">
              <w:rPr>
                <w:rFonts w:eastAsia="Calibri"/>
                <w:b/>
                <w:bCs/>
                <w:sz w:val="20"/>
                <w:szCs w:val="20"/>
              </w:rPr>
              <w:t>Toplam İş Yükü / 25*/ saat</w:t>
            </w:r>
          </w:p>
        </w:tc>
        <w:tc>
          <w:tcPr>
            <w:tcW w:w="1445" w:type="dxa"/>
            <w:tcBorders>
              <w:top w:val="single" w:sz="4" w:space="0" w:color="auto"/>
              <w:left w:val="single" w:sz="4" w:space="0" w:color="auto"/>
              <w:bottom w:val="single" w:sz="4" w:space="0" w:color="auto"/>
              <w:right w:val="single" w:sz="4" w:space="0" w:color="auto"/>
            </w:tcBorders>
            <w:vAlign w:val="center"/>
            <w:hideMark/>
          </w:tcPr>
          <w:p w14:paraId="5E55BC8E" w14:textId="77777777" w:rsidR="00AE53C7" w:rsidRPr="008C0937" w:rsidRDefault="00AE53C7" w:rsidP="005F71EB">
            <w:pPr>
              <w:rPr>
                <w:rFonts w:eastAsia="Calibri"/>
                <w:b/>
                <w:sz w:val="20"/>
                <w:szCs w:val="20"/>
              </w:rPr>
            </w:pPr>
            <w:r w:rsidRPr="008C0937">
              <w:rPr>
                <w:rFonts w:eastAsia="Calibri"/>
                <w:b/>
                <w:sz w:val="20"/>
                <w:szCs w:val="20"/>
              </w:rPr>
              <w:t xml:space="preserve"> 2 AKTS</w:t>
            </w:r>
          </w:p>
        </w:tc>
      </w:tr>
      <w:tr w:rsidR="00AE53C7" w:rsidRPr="008C0937" w14:paraId="4D7A9706" w14:textId="77777777" w:rsidTr="258B2F73">
        <w:trPr>
          <w:trHeight w:val="217"/>
        </w:trPr>
        <w:tc>
          <w:tcPr>
            <w:tcW w:w="7764" w:type="dxa"/>
            <w:gridSpan w:val="3"/>
            <w:tcBorders>
              <w:top w:val="single" w:sz="4" w:space="0" w:color="auto"/>
              <w:left w:val="single" w:sz="4" w:space="0" w:color="auto"/>
              <w:bottom w:val="single" w:sz="4" w:space="0" w:color="auto"/>
              <w:right w:val="single" w:sz="4" w:space="0" w:color="auto"/>
            </w:tcBorders>
            <w:vAlign w:val="center"/>
            <w:hideMark/>
          </w:tcPr>
          <w:p w14:paraId="2CF80D0F" w14:textId="3EE5ADAE" w:rsidR="00AE53C7" w:rsidRPr="008C0937" w:rsidRDefault="117FF4FB" w:rsidP="005F71EB">
            <w:pPr>
              <w:rPr>
                <w:rFonts w:eastAsia="Calibri"/>
                <w:b/>
                <w:bCs/>
                <w:sz w:val="20"/>
                <w:szCs w:val="20"/>
              </w:rPr>
            </w:pPr>
            <w:r w:rsidRPr="117FF4FB">
              <w:rPr>
                <w:rFonts w:eastAsia="Calibri"/>
                <w:b/>
                <w:bCs/>
                <w:sz w:val="20"/>
                <w:szCs w:val="20"/>
              </w:rPr>
              <w:t>*: 25 saatlik çalışma       1 AKTS kredisi olarak edilm</w:t>
            </w:r>
            <w:r w:rsidRPr="117FF4FB">
              <w:rPr>
                <w:b/>
                <w:bCs/>
                <w:sz w:val="20"/>
                <w:szCs w:val="20"/>
              </w:rPr>
              <w:t>iştir</w:t>
            </w:r>
          </w:p>
        </w:tc>
        <w:tc>
          <w:tcPr>
            <w:tcW w:w="1445" w:type="dxa"/>
            <w:tcBorders>
              <w:top w:val="single" w:sz="4" w:space="0" w:color="auto"/>
              <w:left w:val="single" w:sz="4" w:space="0" w:color="auto"/>
              <w:bottom w:val="single" w:sz="4" w:space="0" w:color="auto"/>
              <w:right w:val="single" w:sz="4" w:space="0" w:color="auto"/>
            </w:tcBorders>
            <w:vAlign w:val="center"/>
          </w:tcPr>
          <w:p w14:paraId="4319BD29" w14:textId="77777777" w:rsidR="00AE53C7" w:rsidRPr="008C0937" w:rsidRDefault="00AE53C7" w:rsidP="005F71EB">
            <w:pPr>
              <w:rPr>
                <w:rFonts w:eastAsia="Calibri"/>
                <w:sz w:val="20"/>
                <w:szCs w:val="20"/>
              </w:rPr>
            </w:pPr>
          </w:p>
        </w:tc>
      </w:tr>
    </w:tbl>
    <w:p w14:paraId="4907AB11" w14:textId="726A9AB0" w:rsidR="6E2B3DD9" w:rsidRDefault="6E2B3DD9" w:rsidP="6E2B3DD9">
      <w:pPr>
        <w:pStyle w:val="Balk2"/>
      </w:pPr>
    </w:p>
    <w:p w14:paraId="73A2F4FB" w14:textId="351F5EBC" w:rsidR="00AE53C7" w:rsidRPr="00AE53C7" w:rsidRDefault="006C2A6C" w:rsidP="00D801D2">
      <w:pPr>
        <w:pStyle w:val="Balk2"/>
      </w:pPr>
      <w:bookmarkStart w:id="93" w:name="_Toc184248561"/>
      <w:r w:rsidRPr="008C0937">
        <w:t>TBT 1001 Temel Bilgi Teknolojileri</w:t>
      </w:r>
      <w:bookmarkEnd w:id="92"/>
      <w:bookmarkEnd w:id="93"/>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1562"/>
        <w:gridCol w:w="5096"/>
      </w:tblGrid>
      <w:tr w:rsidR="006C2A6C" w:rsidRPr="008C0937" w14:paraId="77F5ECAE" w14:textId="77777777" w:rsidTr="00AE53C7">
        <w:trPr>
          <w:trHeight w:val="454"/>
        </w:trPr>
        <w:tc>
          <w:tcPr>
            <w:tcW w:w="4680" w:type="dxa"/>
            <w:gridSpan w:val="3"/>
            <w:tcBorders>
              <w:top w:val="single" w:sz="4" w:space="0" w:color="auto"/>
              <w:left w:val="single" w:sz="4" w:space="0" w:color="auto"/>
              <w:bottom w:val="single" w:sz="4" w:space="0" w:color="auto"/>
              <w:right w:val="single" w:sz="4" w:space="0" w:color="auto"/>
            </w:tcBorders>
            <w:hideMark/>
          </w:tcPr>
          <w:p w14:paraId="27087DEC" w14:textId="77777777" w:rsidR="006C2A6C" w:rsidRPr="008C0937" w:rsidRDefault="006C2A6C" w:rsidP="00A40669">
            <w:pPr>
              <w:rPr>
                <w:b/>
                <w:color w:val="000000"/>
                <w:sz w:val="20"/>
                <w:szCs w:val="20"/>
              </w:rPr>
            </w:pPr>
            <w:r w:rsidRPr="008C0937">
              <w:rPr>
                <w:b/>
                <w:color w:val="000000"/>
                <w:sz w:val="20"/>
                <w:szCs w:val="20"/>
              </w:rPr>
              <w:t xml:space="preserve">Dersi Veren Birim(ler): </w:t>
            </w:r>
          </w:p>
          <w:p w14:paraId="0BD38B39" w14:textId="77777777" w:rsidR="006C2A6C" w:rsidRPr="008C0937" w:rsidRDefault="006C2A6C" w:rsidP="00A40669">
            <w:pPr>
              <w:rPr>
                <w:b/>
                <w:color w:val="000000"/>
                <w:sz w:val="20"/>
                <w:szCs w:val="20"/>
              </w:rPr>
            </w:pPr>
            <w:r w:rsidRPr="008C0937">
              <w:rPr>
                <w:color w:val="000000"/>
                <w:sz w:val="20"/>
                <w:szCs w:val="20"/>
              </w:rPr>
              <w:t>Hemşirelik Fakültesi</w:t>
            </w:r>
          </w:p>
        </w:tc>
        <w:tc>
          <w:tcPr>
            <w:tcW w:w="5096" w:type="dxa"/>
            <w:tcBorders>
              <w:top w:val="single" w:sz="4" w:space="0" w:color="auto"/>
              <w:left w:val="single" w:sz="4" w:space="0" w:color="auto"/>
              <w:bottom w:val="single" w:sz="4" w:space="0" w:color="auto"/>
              <w:right w:val="single" w:sz="4" w:space="0" w:color="auto"/>
            </w:tcBorders>
            <w:hideMark/>
          </w:tcPr>
          <w:p w14:paraId="4D90BDEE" w14:textId="77777777" w:rsidR="006C2A6C" w:rsidRPr="008C0937" w:rsidRDefault="006C2A6C" w:rsidP="00A40669">
            <w:pPr>
              <w:rPr>
                <w:b/>
                <w:color w:val="000000"/>
                <w:sz w:val="20"/>
                <w:szCs w:val="20"/>
              </w:rPr>
            </w:pPr>
            <w:r w:rsidRPr="008C0937">
              <w:rPr>
                <w:b/>
                <w:color w:val="000000"/>
                <w:sz w:val="20"/>
                <w:szCs w:val="20"/>
              </w:rPr>
              <w:t xml:space="preserve">Dersi Alan Birim(ler): </w:t>
            </w:r>
          </w:p>
          <w:p w14:paraId="44D34474" w14:textId="77777777" w:rsidR="006C2A6C" w:rsidRPr="008C0937" w:rsidRDefault="006C2A6C" w:rsidP="00A40669">
            <w:pPr>
              <w:rPr>
                <w:b/>
                <w:color w:val="000000"/>
                <w:sz w:val="20"/>
                <w:szCs w:val="20"/>
              </w:rPr>
            </w:pPr>
            <w:r w:rsidRPr="008C0937">
              <w:rPr>
                <w:color w:val="000000"/>
                <w:sz w:val="20"/>
                <w:szCs w:val="20"/>
              </w:rPr>
              <w:t>Hemşirelik Fakültesi</w:t>
            </w:r>
          </w:p>
        </w:tc>
      </w:tr>
      <w:tr w:rsidR="006C2A6C" w:rsidRPr="008C0937" w14:paraId="503FFA52" w14:textId="77777777" w:rsidTr="00AE53C7">
        <w:trPr>
          <w:trHeight w:val="227"/>
        </w:trPr>
        <w:tc>
          <w:tcPr>
            <w:tcW w:w="4680" w:type="dxa"/>
            <w:gridSpan w:val="3"/>
            <w:tcBorders>
              <w:top w:val="single" w:sz="4" w:space="0" w:color="auto"/>
              <w:left w:val="single" w:sz="4" w:space="0" w:color="auto"/>
              <w:bottom w:val="single" w:sz="4" w:space="0" w:color="auto"/>
              <w:right w:val="single" w:sz="4" w:space="0" w:color="auto"/>
            </w:tcBorders>
            <w:hideMark/>
          </w:tcPr>
          <w:p w14:paraId="3085C78C" w14:textId="77777777" w:rsidR="006C2A6C" w:rsidRPr="008C0937" w:rsidRDefault="006C2A6C" w:rsidP="00A40669">
            <w:pPr>
              <w:rPr>
                <w:b/>
                <w:color w:val="000000"/>
                <w:sz w:val="20"/>
                <w:szCs w:val="20"/>
              </w:rPr>
            </w:pPr>
            <w:r w:rsidRPr="008C0937">
              <w:rPr>
                <w:b/>
                <w:color w:val="000000"/>
                <w:sz w:val="20"/>
                <w:szCs w:val="20"/>
              </w:rPr>
              <w:t xml:space="preserve">Dersin Düzeyi: </w:t>
            </w:r>
            <w:r w:rsidRPr="008C0937">
              <w:rPr>
                <w:color w:val="000000"/>
                <w:sz w:val="20"/>
                <w:szCs w:val="20"/>
              </w:rPr>
              <w:t xml:space="preserve">Lisans </w:t>
            </w:r>
          </w:p>
        </w:tc>
        <w:tc>
          <w:tcPr>
            <w:tcW w:w="5096" w:type="dxa"/>
            <w:tcBorders>
              <w:top w:val="single" w:sz="4" w:space="0" w:color="auto"/>
              <w:left w:val="single" w:sz="4" w:space="0" w:color="auto"/>
              <w:bottom w:val="single" w:sz="4" w:space="0" w:color="auto"/>
              <w:right w:val="single" w:sz="4" w:space="0" w:color="auto"/>
            </w:tcBorders>
            <w:hideMark/>
          </w:tcPr>
          <w:p w14:paraId="174514E9" w14:textId="77777777" w:rsidR="006C2A6C" w:rsidRPr="008C0937" w:rsidRDefault="006C2A6C" w:rsidP="00A40669">
            <w:pPr>
              <w:rPr>
                <w:b/>
                <w:color w:val="000000"/>
                <w:sz w:val="20"/>
                <w:szCs w:val="20"/>
              </w:rPr>
            </w:pPr>
            <w:r w:rsidRPr="008C0937">
              <w:rPr>
                <w:b/>
                <w:color w:val="000000"/>
                <w:sz w:val="20"/>
                <w:szCs w:val="20"/>
              </w:rPr>
              <w:t>Dersin Kodu:</w:t>
            </w:r>
            <w:r w:rsidRPr="008C0937">
              <w:rPr>
                <w:color w:val="000000"/>
                <w:sz w:val="20"/>
                <w:szCs w:val="20"/>
              </w:rPr>
              <w:t xml:space="preserve"> TBT 1001</w:t>
            </w:r>
          </w:p>
        </w:tc>
      </w:tr>
      <w:tr w:rsidR="006C2A6C" w:rsidRPr="008C0937" w14:paraId="7BAA5A5A" w14:textId="77777777" w:rsidTr="00AE53C7">
        <w:trPr>
          <w:trHeight w:val="469"/>
        </w:trPr>
        <w:tc>
          <w:tcPr>
            <w:tcW w:w="4680" w:type="dxa"/>
            <w:gridSpan w:val="3"/>
            <w:tcBorders>
              <w:top w:val="single" w:sz="4" w:space="0" w:color="auto"/>
              <w:left w:val="single" w:sz="4" w:space="0" w:color="auto"/>
              <w:bottom w:val="single" w:sz="4" w:space="0" w:color="auto"/>
              <w:right w:val="single" w:sz="4" w:space="0" w:color="auto"/>
            </w:tcBorders>
            <w:hideMark/>
          </w:tcPr>
          <w:p w14:paraId="41730729" w14:textId="77777777" w:rsidR="006C2A6C" w:rsidRPr="008C0937" w:rsidRDefault="006C2A6C" w:rsidP="00A40669">
            <w:pPr>
              <w:rPr>
                <w:b/>
                <w:color w:val="000000"/>
                <w:sz w:val="20"/>
                <w:szCs w:val="20"/>
              </w:rPr>
            </w:pPr>
            <w:r w:rsidRPr="008C0937">
              <w:rPr>
                <w:b/>
                <w:color w:val="000000"/>
                <w:sz w:val="20"/>
                <w:szCs w:val="20"/>
              </w:rPr>
              <w:t xml:space="preserve">Dersin Öğretim Dili: </w:t>
            </w:r>
            <w:r w:rsidRPr="008C0937">
              <w:rPr>
                <w:color w:val="000000"/>
                <w:sz w:val="20"/>
                <w:szCs w:val="20"/>
              </w:rPr>
              <w:t>Türkçe</w:t>
            </w:r>
          </w:p>
          <w:p w14:paraId="74E694E5" w14:textId="77777777" w:rsidR="006C2A6C" w:rsidRPr="008C0937" w:rsidRDefault="006C2A6C" w:rsidP="00A40669">
            <w:pPr>
              <w:rPr>
                <w:color w:val="000000"/>
                <w:sz w:val="20"/>
                <w:szCs w:val="20"/>
              </w:rPr>
            </w:pPr>
            <w:r w:rsidRPr="008C0937">
              <w:rPr>
                <w:b/>
                <w:color w:val="000000"/>
                <w:sz w:val="20"/>
                <w:szCs w:val="20"/>
              </w:rPr>
              <w:tab/>
            </w:r>
          </w:p>
        </w:tc>
        <w:tc>
          <w:tcPr>
            <w:tcW w:w="5096" w:type="dxa"/>
            <w:tcBorders>
              <w:top w:val="single" w:sz="4" w:space="0" w:color="auto"/>
              <w:left w:val="single" w:sz="4" w:space="0" w:color="auto"/>
              <w:bottom w:val="single" w:sz="4" w:space="0" w:color="auto"/>
              <w:right w:val="single" w:sz="4" w:space="0" w:color="auto"/>
            </w:tcBorders>
          </w:tcPr>
          <w:p w14:paraId="4CEB0FB3" w14:textId="77777777" w:rsidR="006C2A6C" w:rsidRPr="008C0937" w:rsidRDefault="006C2A6C" w:rsidP="00A40669">
            <w:pPr>
              <w:rPr>
                <w:b/>
                <w:color w:val="000000"/>
                <w:sz w:val="20"/>
                <w:szCs w:val="20"/>
              </w:rPr>
            </w:pPr>
            <w:r w:rsidRPr="008C0937">
              <w:rPr>
                <w:b/>
                <w:color w:val="000000"/>
                <w:sz w:val="20"/>
                <w:szCs w:val="20"/>
              </w:rPr>
              <w:t xml:space="preserve">Dersin Öğretim Üyesi/Üyeleri: </w:t>
            </w:r>
          </w:p>
          <w:p w14:paraId="70C61F44" w14:textId="77777777" w:rsidR="006C2A6C" w:rsidRPr="008C0937" w:rsidRDefault="006C2A6C" w:rsidP="00A40669">
            <w:pPr>
              <w:rPr>
                <w:color w:val="000000"/>
                <w:sz w:val="20"/>
                <w:szCs w:val="20"/>
              </w:rPr>
            </w:pPr>
          </w:p>
        </w:tc>
      </w:tr>
      <w:tr w:rsidR="006C2A6C" w:rsidRPr="008C0937" w14:paraId="7CBF7092" w14:textId="77777777" w:rsidTr="00AE53C7">
        <w:trPr>
          <w:trHeight w:val="454"/>
        </w:trPr>
        <w:tc>
          <w:tcPr>
            <w:tcW w:w="4680" w:type="dxa"/>
            <w:gridSpan w:val="3"/>
            <w:tcBorders>
              <w:top w:val="single" w:sz="4" w:space="0" w:color="auto"/>
              <w:left w:val="single" w:sz="4" w:space="0" w:color="auto"/>
              <w:bottom w:val="single" w:sz="4" w:space="0" w:color="auto"/>
              <w:right w:val="single" w:sz="4" w:space="0" w:color="auto"/>
            </w:tcBorders>
          </w:tcPr>
          <w:p w14:paraId="51592934" w14:textId="77777777" w:rsidR="006C2A6C" w:rsidRPr="008C0937" w:rsidRDefault="006C2A6C" w:rsidP="00A40669">
            <w:pPr>
              <w:rPr>
                <w:color w:val="000000"/>
                <w:sz w:val="20"/>
                <w:szCs w:val="20"/>
              </w:rPr>
            </w:pPr>
            <w:r w:rsidRPr="008C0937">
              <w:rPr>
                <w:b/>
                <w:color w:val="000000"/>
                <w:sz w:val="20"/>
                <w:szCs w:val="20"/>
              </w:rPr>
              <w:t>Dersin Önkoşulu:  -</w:t>
            </w:r>
          </w:p>
          <w:p w14:paraId="648E8921" w14:textId="77777777" w:rsidR="006C2A6C" w:rsidRPr="008C0937" w:rsidRDefault="006C2A6C" w:rsidP="00A40669">
            <w:pPr>
              <w:rPr>
                <w:color w:val="000000"/>
                <w:sz w:val="20"/>
                <w:szCs w:val="20"/>
              </w:rPr>
            </w:pPr>
          </w:p>
        </w:tc>
        <w:tc>
          <w:tcPr>
            <w:tcW w:w="5096" w:type="dxa"/>
            <w:tcBorders>
              <w:top w:val="single" w:sz="4" w:space="0" w:color="auto"/>
              <w:left w:val="single" w:sz="4" w:space="0" w:color="auto"/>
              <w:bottom w:val="single" w:sz="4" w:space="0" w:color="auto"/>
              <w:right w:val="single" w:sz="4" w:space="0" w:color="auto"/>
            </w:tcBorders>
            <w:hideMark/>
          </w:tcPr>
          <w:p w14:paraId="4B2F9DA4" w14:textId="77777777" w:rsidR="006C2A6C" w:rsidRPr="008C0937" w:rsidRDefault="006C2A6C" w:rsidP="00A40669">
            <w:pPr>
              <w:rPr>
                <w:color w:val="000000"/>
                <w:sz w:val="20"/>
                <w:szCs w:val="20"/>
              </w:rPr>
            </w:pPr>
            <w:r w:rsidRPr="008C0937">
              <w:rPr>
                <w:b/>
                <w:color w:val="000000"/>
                <w:sz w:val="20"/>
                <w:szCs w:val="20"/>
              </w:rPr>
              <w:t>Önkoşul Olduğu Ders:</w:t>
            </w:r>
            <w:r w:rsidRPr="008C0937">
              <w:rPr>
                <w:color w:val="000000"/>
                <w:sz w:val="20"/>
                <w:szCs w:val="20"/>
              </w:rPr>
              <w:t xml:space="preserve">  -</w:t>
            </w:r>
          </w:p>
        </w:tc>
      </w:tr>
      <w:tr w:rsidR="006C2A6C" w:rsidRPr="008C0937" w14:paraId="0E2A872E" w14:textId="77777777" w:rsidTr="00AE53C7">
        <w:trPr>
          <w:trHeight w:val="454"/>
        </w:trPr>
        <w:tc>
          <w:tcPr>
            <w:tcW w:w="4680" w:type="dxa"/>
            <w:gridSpan w:val="3"/>
            <w:tcBorders>
              <w:top w:val="single" w:sz="4" w:space="0" w:color="auto"/>
              <w:left w:val="single" w:sz="4" w:space="0" w:color="auto"/>
              <w:bottom w:val="single" w:sz="4" w:space="0" w:color="auto"/>
              <w:right w:val="single" w:sz="4" w:space="0" w:color="auto"/>
            </w:tcBorders>
          </w:tcPr>
          <w:p w14:paraId="574E82A1" w14:textId="77777777" w:rsidR="006C2A6C" w:rsidRPr="008C0937" w:rsidRDefault="006C2A6C" w:rsidP="00A40669">
            <w:pPr>
              <w:rPr>
                <w:b/>
                <w:color w:val="000000"/>
                <w:sz w:val="20"/>
                <w:szCs w:val="20"/>
              </w:rPr>
            </w:pPr>
            <w:r w:rsidRPr="008C0937">
              <w:rPr>
                <w:b/>
                <w:color w:val="000000"/>
                <w:sz w:val="20"/>
                <w:szCs w:val="20"/>
              </w:rPr>
              <w:t xml:space="preserve">Haftalık Ders Saati: - </w:t>
            </w:r>
          </w:p>
          <w:p w14:paraId="79F64269" w14:textId="77777777" w:rsidR="006C2A6C" w:rsidRPr="008C0937" w:rsidRDefault="006C2A6C" w:rsidP="00A40669">
            <w:pPr>
              <w:rPr>
                <w:i/>
                <w:color w:val="000000"/>
                <w:sz w:val="20"/>
                <w:szCs w:val="20"/>
              </w:rPr>
            </w:pPr>
          </w:p>
        </w:tc>
        <w:tc>
          <w:tcPr>
            <w:tcW w:w="5096" w:type="dxa"/>
            <w:tcBorders>
              <w:top w:val="single" w:sz="4" w:space="0" w:color="auto"/>
              <w:left w:val="single" w:sz="4" w:space="0" w:color="auto"/>
              <w:bottom w:val="single" w:sz="4" w:space="0" w:color="auto"/>
              <w:right w:val="single" w:sz="4" w:space="0" w:color="auto"/>
            </w:tcBorders>
            <w:hideMark/>
          </w:tcPr>
          <w:p w14:paraId="775EB3DF" w14:textId="77777777" w:rsidR="006C2A6C" w:rsidRPr="008C0937" w:rsidRDefault="006C2A6C" w:rsidP="00A40669">
            <w:pPr>
              <w:rPr>
                <w:color w:val="000000"/>
                <w:sz w:val="20"/>
                <w:szCs w:val="20"/>
              </w:rPr>
            </w:pPr>
            <w:r w:rsidRPr="008C0937">
              <w:rPr>
                <w:b/>
                <w:color w:val="000000"/>
                <w:sz w:val="20"/>
                <w:szCs w:val="20"/>
              </w:rPr>
              <w:t>Ders Koordinatörü</w:t>
            </w:r>
            <w:r w:rsidRPr="008C0937">
              <w:rPr>
                <w:color w:val="000000"/>
                <w:sz w:val="20"/>
                <w:szCs w:val="20"/>
              </w:rPr>
              <w:t xml:space="preserve">:  </w:t>
            </w:r>
          </w:p>
          <w:p w14:paraId="07276A6D" w14:textId="2AD065A3" w:rsidR="006C2A6C" w:rsidRPr="008C0937" w:rsidRDefault="005C72C4" w:rsidP="00A40669">
            <w:pPr>
              <w:rPr>
                <w:b/>
                <w:color w:val="000000"/>
                <w:sz w:val="20"/>
                <w:szCs w:val="20"/>
              </w:rPr>
            </w:pPr>
            <w:r>
              <w:rPr>
                <w:color w:val="000000"/>
                <w:sz w:val="20"/>
                <w:szCs w:val="20"/>
              </w:rPr>
              <w:t>Dr. Öğr. Üyesi Hülya Özberk</w:t>
            </w:r>
          </w:p>
        </w:tc>
      </w:tr>
      <w:tr w:rsidR="006C2A6C" w:rsidRPr="008C0937" w14:paraId="5E051275" w14:textId="77777777" w:rsidTr="00AE53C7">
        <w:trPr>
          <w:trHeight w:val="227"/>
        </w:trPr>
        <w:tc>
          <w:tcPr>
            <w:tcW w:w="1559" w:type="dxa"/>
            <w:tcBorders>
              <w:top w:val="single" w:sz="4" w:space="0" w:color="auto"/>
              <w:left w:val="single" w:sz="4" w:space="0" w:color="auto"/>
              <w:bottom w:val="single" w:sz="4" w:space="0" w:color="auto"/>
              <w:right w:val="single" w:sz="4" w:space="0" w:color="auto"/>
            </w:tcBorders>
            <w:hideMark/>
          </w:tcPr>
          <w:p w14:paraId="1090B04D" w14:textId="77777777" w:rsidR="006C2A6C" w:rsidRPr="008C0937" w:rsidRDefault="006C2A6C" w:rsidP="00A40669">
            <w:pPr>
              <w:rPr>
                <w:color w:val="000000"/>
                <w:sz w:val="20"/>
                <w:szCs w:val="20"/>
              </w:rPr>
            </w:pPr>
            <w:r w:rsidRPr="008C0937">
              <w:rPr>
                <w:color w:val="000000"/>
                <w:sz w:val="20"/>
                <w:szCs w:val="20"/>
              </w:rPr>
              <w:t>Teori</w:t>
            </w:r>
          </w:p>
        </w:tc>
        <w:tc>
          <w:tcPr>
            <w:tcW w:w="1559" w:type="dxa"/>
            <w:tcBorders>
              <w:top w:val="single" w:sz="4" w:space="0" w:color="auto"/>
              <w:left w:val="single" w:sz="4" w:space="0" w:color="auto"/>
              <w:bottom w:val="single" w:sz="4" w:space="0" w:color="auto"/>
              <w:right w:val="single" w:sz="4" w:space="0" w:color="auto"/>
            </w:tcBorders>
            <w:hideMark/>
          </w:tcPr>
          <w:p w14:paraId="19C8437B" w14:textId="77777777" w:rsidR="006C2A6C" w:rsidRPr="008C0937" w:rsidRDefault="006C2A6C" w:rsidP="00A40669">
            <w:pPr>
              <w:rPr>
                <w:color w:val="000000"/>
                <w:sz w:val="20"/>
                <w:szCs w:val="20"/>
              </w:rPr>
            </w:pPr>
            <w:r w:rsidRPr="008C0937">
              <w:rPr>
                <w:color w:val="000000"/>
                <w:sz w:val="20"/>
                <w:szCs w:val="20"/>
              </w:rPr>
              <w:t>Uygulama</w:t>
            </w:r>
          </w:p>
        </w:tc>
        <w:tc>
          <w:tcPr>
            <w:tcW w:w="1562" w:type="dxa"/>
            <w:tcBorders>
              <w:top w:val="single" w:sz="4" w:space="0" w:color="auto"/>
              <w:left w:val="single" w:sz="4" w:space="0" w:color="auto"/>
              <w:bottom w:val="single" w:sz="4" w:space="0" w:color="auto"/>
              <w:right w:val="single" w:sz="4" w:space="0" w:color="auto"/>
            </w:tcBorders>
            <w:hideMark/>
          </w:tcPr>
          <w:p w14:paraId="32D1806E" w14:textId="77777777" w:rsidR="006C2A6C" w:rsidRPr="008C0937" w:rsidRDefault="006C2A6C" w:rsidP="00A40669">
            <w:pPr>
              <w:rPr>
                <w:color w:val="000000"/>
                <w:sz w:val="20"/>
                <w:szCs w:val="20"/>
              </w:rPr>
            </w:pPr>
            <w:r w:rsidRPr="008C0937">
              <w:rPr>
                <w:color w:val="000000"/>
                <w:sz w:val="20"/>
                <w:szCs w:val="20"/>
              </w:rPr>
              <w:t>Laboratuvar</w:t>
            </w:r>
          </w:p>
        </w:tc>
        <w:tc>
          <w:tcPr>
            <w:tcW w:w="5096" w:type="dxa"/>
            <w:tcBorders>
              <w:top w:val="single" w:sz="4" w:space="0" w:color="auto"/>
              <w:left w:val="single" w:sz="4" w:space="0" w:color="auto"/>
              <w:bottom w:val="single" w:sz="4" w:space="0" w:color="auto"/>
              <w:right w:val="single" w:sz="4" w:space="0" w:color="auto"/>
            </w:tcBorders>
            <w:hideMark/>
          </w:tcPr>
          <w:p w14:paraId="2A38BF06" w14:textId="77777777" w:rsidR="006C2A6C" w:rsidRPr="008C0937" w:rsidRDefault="006C2A6C" w:rsidP="00A40669">
            <w:pPr>
              <w:rPr>
                <w:b/>
                <w:color w:val="000000"/>
                <w:sz w:val="20"/>
                <w:szCs w:val="20"/>
              </w:rPr>
            </w:pPr>
            <w:r w:rsidRPr="008C0937">
              <w:rPr>
                <w:b/>
                <w:color w:val="000000"/>
                <w:sz w:val="20"/>
                <w:szCs w:val="20"/>
              </w:rPr>
              <w:t xml:space="preserve">Dersin Ulusal Kredisi: - </w:t>
            </w:r>
          </w:p>
        </w:tc>
      </w:tr>
      <w:tr w:rsidR="006C2A6C" w:rsidRPr="008C0937" w14:paraId="3FF62A42" w14:textId="77777777" w:rsidTr="00AE53C7">
        <w:trPr>
          <w:trHeight w:val="227"/>
        </w:trPr>
        <w:tc>
          <w:tcPr>
            <w:tcW w:w="1559" w:type="dxa"/>
            <w:tcBorders>
              <w:top w:val="single" w:sz="4" w:space="0" w:color="auto"/>
              <w:left w:val="single" w:sz="4" w:space="0" w:color="auto"/>
              <w:bottom w:val="single" w:sz="4" w:space="0" w:color="auto"/>
              <w:right w:val="single" w:sz="4" w:space="0" w:color="auto"/>
            </w:tcBorders>
            <w:hideMark/>
          </w:tcPr>
          <w:p w14:paraId="03A20513" w14:textId="77777777" w:rsidR="006C2A6C" w:rsidRPr="008C0937" w:rsidRDefault="006C2A6C" w:rsidP="00A40669">
            <w:pPr>
              <w:rPr>
                <w:color w:val="000000"/>
                <w:sz w:val="20"/>
                <w:szCs w:val="20"/>
              </w:rPr>
            </w:pPr>
            <w:r w:rsidRPr="008C0937">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14:paraId="79A952F6" w14:textId="77777777" w:rsidR="006C2A6C" w:rsidRPr="008C0937" w:rsidRDefault="006C2A6C" w:rsidP="00A40669">
            <w:pPr>
              <w:rPr>
                <w:color w:val="000000"/>
                <w:sz w:val="20"/>
                <w:szCs w:val="20"/>
              </w:rPr>
            </w:pPr>
            <w:r w:rsidRPr="008C0937">
              <w:rPr>
                <w:color w:val="000000"/>
                <w:sz w:val="20"/>
                <w:szCs w:val="20"/>
              </w:rPr>
              <w:t>2</w:t>
            </w:r>
          </w:p>
        </w:tc>
        <w:tc>
          <w:tcPr>
            <w:tcW w:w="1562" w:type="dxa"/>
            <w:tcBorders>
              <w:top w:val="single" w:sz="4" w:space="0" w:color="auto"/>
              <w:left w:val="single" w:sz="4" w:space="0" w:color="auto"/>
              <w:bottom w:val="single" w:sz="4" w:space="0" w:color="auto"/>
              <w:right w:val="single" w:sz="4" w:space="0" w:color="auto"/>
            </w:tcBorders>
            <w:hideMark/>
          </w:tcPr>
          <w:p w14:paraId="6FE095E2" w14:textId="77777777" w:rsidR="006C2A6C" w:rsidRPr="008C0937" w:rsidRDefault="006C2A6C" w:rsidP="00A40669">
            <w:pPr>
              <w:rPr>
                <w:color w:val="000000"/>
                <w:sz w:val="20"/>
                <w:szCs w:val="20"/>
              </w:rPr>
            </w:pPr>
            <w:r w:rsidRPr="008C0937">
              <w:rPr>
                <w:color w:val="000000"/>
                <w:sz w:val="20"/>
                <w:szCs w:val="20"/>
              </w:rPr>
              <w:t>0</w:t>
            </w:r>
          </w:p>
        </w:tc>
        <w:tc>
          <w:tcPr>
            <w:tcW w:w="5096" w:type="dxa"/>
            <w:tcBorders>
              <w:top w:val="single" w:sz="4" w:space="0" w:color="auto"/>
              <w:left w:val="single" w:sz="4" w:space="0" w:color="auto"/>
              <w:bottom w:val="single" w:sz="4" w:space="0" w:color="auto"/>
              <w:right w:val="single" w:sz="4" w:space="0" w:color="auto"/>
            </w:tcBorders>
            <w:hideMark/>
          </w:tcPr>
          <w:p w14:paraId="15E2FC4F" w14:textId="77777777" w:rsidR="006C2A6C" w:rsidRPr="008C0937" w:rsidRDefault="006C2A6C" w:rsidP="00A40669">
            <w:pPr>
              <w:rPr>
                <w:b/>
                <w:color w:val="000000"/>
                <w:sz w:val="20"/>
                <w:szCs w:val="20"/>
              </w:rPr>
            </w:pPr>
            <w:r w:rsidRPr="008C0937">
              <w:rPr>
                <w:b/>
                <w:color w:val="000000"/>
                <w:sz w:val="20"/>
                <w:szCs w:val="20"/>
              </w:rPr>
              <w:t>Dersin AKTS Kredisi:</w:t>
            </w:r>
            <w:r w:rsidRPr="008C0937">
              <w:rPr>
                <w:color w:val="000000"/>
                <w:sz w:val="20"/>
                <w:szCs w:val="20"/>
              </w:rPr>
              <w:t>3</w:t>
            </w:r>
          </w:p>
        </w:tc>
      </w:tr>
      <w:tr w:rsidR="006C2A6C" w:rsidRPr="008C0937" w14:paraId="1AB509E8" w14:textId="77777777" w:rsidTr="00AE53C7">
        <w:trPr>
          <w:trHeight w:val="227"/>
        </w:trPr>
        <w:tc>
          <w:tcPr>
            <w:tcW w:w="9776" w:type="dxa"/>
            <w:gridSpan w:val="4"/>
            <w:tcBorders>
              <w:top w:val="single" w:sz="4" w:space="0" w:color="auto"/>
              <w:left w:val="single" w:sz="4" w:space="0" w:color="auto"/>
              <w:bottom w:val="single" w:sz="4" w:space="0" w:color="auto"/>
              <w:right w:val="single" w:sz="4" w:space="0" w:color="auto"/>
            </w:tcBorders>
            <w:hideMark/>
          </w:tcPr>
          <w:p w14:paraId="61BFEB5C" w14:textId="77777777" w:rsidR="006C2A6C" w:rsidRPr="008C0937" w:rsidRDefault="006C2A6C" w:rsidP="00A40669">
            <w:pPr>
              <w:rPr>
                <w:b/>
                <w:color w:val="000000"/>
                <w:sz w:val="20"/>
                <w:szCs w:val="20"/>
              </w:rPr>
            </w:pPr>
            <w:r w:rsidRPr="008C0937">
              <w:rPr>
                <w:b/>
                <w:color w:val="000000"/>
                <w:sz w:val="20"/>
                <w:szCs w:val="20"/>
              </w:rPr>
              <w:t>BU TABLO ÖĞRENCİ İŞLERİ OTOMASYON SİSTEMİNDEN AKTARILACAKTIR.</w:t>
            </w:r>
          </w:p>
        </w:tc>
      </w:tr>
    </w:tbl>
    <w:p w14:paraId="2E49C8D2" w14:textId="77777777" w:rsidR="006C2A6C" w:rsidRPr="008C0937" w:rsidRDefault="006C2A6C" w:rsidP="006C2A6C">
      <w:pPr>
        <w:jc w:val="center"/>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C2A6C" w:rsidRPr="008C0937" w14:paraId="171B9398" w14:textId="77777777" w:rsidTr="4418407F">
        <w:trPr>
          <w:trHeight w:val="927"/>
        </w:trPr>
        <w:tc>
          <w:tcPr>
            <w:tcW w:w="9776" w:type="dxa"/>
            <w:tcBorders>
              <w:top w:val="single" w:sz="4" w:space="0" w:color="auto"/>
              <w:left w:val="single" w:sz="4" w:space="0" w:color="auto"/>
              <w:bottom w:val="single" w:sz="4" w:space="0" w:color="auto"/>
              <w:right w:val="single" w:sz="4" w:space="0" w:color="auto"/>
            </w:tcBorders>
            <w:hideMark/>
          </w:tcPr>
          <w:p w14:paraId="5FA9FB53" w14:textId="01193542" w:rsidR="006C2A6C" w:rsidRPr="008C0937" w:rsidRDefault="006C2A6C" w:rsidP="4418407F">
            <w:pPr>
              <w:shd w:val="clear" w:color="auto" w:fill="FFFFFF" w:themeFill="background1"/>
              <w:jc w:val="both"/>
              <w:rPr>
                <w:color w:val="000000"/>
                <w:sz w:val="20"/>
                <w:szCs w:val="20"/>
              </w:rPr>
            </w:pPr>
            <w:r w:rsidRPr="4418407F">
              <w:rPr>
                <w:b/>
                <w:bCs/>
                <w:color w:val="000000"/>
                <w:sz w:val="20"/>
                <w:szCs w:val="20"/>
              </w:rPr>
              <w:t>Dersin Amacı:</w:t>
            </w:r>
            <w:r w:rsidR="53346D9F" w:rsidRPr="4418407F">
              <w:rPr>
                <w:b/>
                <w:bCs/>
                <w:color w:val="000000"/>
                <w:sz w:val="20"/>
                <w:szCs w:val="20"/>
              </w:rPr>
              <w:t xml:space="preserve"> </w:t>
            </w:r>
            <w:r w:rsidRPr="008C0937">
              <w:rPr>
                <w:color w:val="000000"/>
                <w:sz w:val="20"/>
                <w:szCs w:val="20"/>
                <w:shd w:val="clear" w:color="auto" w:fill="FFFFFF"/>
              </w:rPr>
              <w:t>Bu ders bilgi teknolojileri, bilgi sistemleri ve bilgisayarlarla ilgilidir. Bu ders içerisinde temel bilgiler verilmekte ve öğrencilerin hayatları boyunca Bilgi Sistemlerini kullanabilmeleri ve iletişimde olabilmeleri için gerekli olan term</w:t>
            </w:r>
            <w:r w:rsidR="649D5F5B" w:rsidRPr="008C0937">
              <w:rPr>
                <w:color w:val="000000"/>
                <w:sz w:val="20"/>
                <w:szCs w:val="20"/>
                <w:shd w:val="clear" w:color="auto" w:fill="FFFFFF"/>
              </w:rPr>
              <w:t>i</w:t>
            </w:r>
            <w:r w:rsidRPr="008C0937">
              <w:rPr>
                <w:color w:val="000000"/>
                <w:sz w:val="20"/>
                <w:szCs w:val="20"/>
                <w:shd w:val="clear" w:color="auto" w:fill="FFFFFF"/>
              </w:rPr>
              <w:t>nolojiye alışmaları hedeflenmektedir. Ayrıca laboratu</w:t>
            </w:r>
            <w:r w:rsidR="03904403" w:rsidRPr="008C0937">
              <w:rPr>
                <w:color w:val="000000"/>
                <w:sz w:val="20"/>
                <w:szCs w:val="20"/>
                <w:shd w:val="clear" w:color="auto" w:fill="FFFFFF"/>
              </w:rPr>
              <w:t>v</w:t>
            </w:r>
            <w:r w:rsidRPr="008C0937">
              <w:rPr>
                <w:color w:val="000000"/>
                <w:sz w:val="20"/>
                <w:szCs w:val="20"/>
                <w:shd w:val="clear" w:color="auto" w:fill="FFFFFF"/>
              </w:rPr>
              <w:t>ar çalışmaları ile öğrencilerin ofis verimlilik yazılımlarını gerçek hayat örnekleri ile öğrenmeleri sağlanmaktadır.</w:t>
            </w:r>
          </w:p>
        </w:tc>
      </w:tr>
      <w:tr w:rsidR="006C2A6C" w:rsidRPr="008C0937" w14:paraId="639137B4" w14:textId="77777777" w:rsidTr="4418407F">
        <w:trPr>
          <w:trHeight w:val="2503"/>
        </w:trPr>
        <w:tc>
          <w:tcPr>
            <w:tcW w:w="9776" w:type="dxa"/>
            <w:tcBorders>
              <w:top w:val="single" w:sz="4" w:space="0" w:color="auto"/>
              <w:left w:val="single" w:sz="4" w:space="0" w:color="auto"/>
              <w:bottom w:val="single" w:sz="4" w:space="0" w:color="auto"/>
              <w:right w:val="single" w:sz="4" w:space="0" w:color="auto"/>
            </w:tcBorders>
            <w:hideMark/>
          </w:tcPr>
          <w:p w14:paraId="17F9EC0A" w14:textId="44710990" w:rsidR="006C2A6C" w:rsidRPr="008C0937" w:rsidRDefault="006C2A6C" w:rsidP="4418407F">
            <w:pPr>
              <w:rPr>
                <w:b/>
                <w:bCs/>
                <w:color w:val="000000"/>
                <w:sz w:val="20"/>
                <w:szCs w:val="20"/>
              </w:rPr>
            </w:pPr>
            <w:r w:rsidRPr="4418407F">
              <w:rPr>
                <w:b/>
                <w:bCs/>
                <w:color w:val="000000" w:themeColor="text1"/>
                <w:sz w:val="20"/>
                <w:szCs w:val="20"/>
              </w:rPr>
              <w:t>Dersin Öğrenme</w:t>
            </w:r>
            <w:r w:rsidR="6592E2BF" w:rsidRPr="4418407F">
              <w:rPr>
                <w:b/>
                <w:bCs/>
                <w:color w:val="000000" w:themeColor="text1"/>
                <w:sz w:val="20"/>
                <w:szCs w:val="20"/>
              </w:rPr>
              <w:t xml:space="preserve"> Çıktıları</w:t>
            </w:r>
            <w:r w:rsidRPr="4418407F">
              <w:rPr>
                <w:b/>
                <w:bCs/>
                <w:color w:val="000000" w:themeColor="text1"/>
                <w:sz w:val="20"/>
                <w:szCs w:val="20"/>
              </w:rPr>
              <w:t xml:space="preserve">: </w:t>
            </w:r>
          </w:p>
          <w:p w14:paraId="69E0E97D" w14:textId="1328731C" w:rsidR="006C2A6C" w:rsidRPr="008C0937" w:rsidRDefault="006C2A6C" w:rsidP="00A40669">
            <w:pPr>
              <w:rPr>
                <w:color w:val="000000"/>
                <w:sz w:val="20"/>
                <w:szCs w:val="20"/>
              </w:rPr>
            </w:pPr>
            <w:r w:rsidRPr="4418407F">
              <w:rPr>
                <w:b/>
                <w:bCs/>
                <w:color w:val="000000" w:themeColor="text1"/>
                <w:sz w:val="20"/>
                <w:szCs w:val="20"/>
              </w:rPr>
              <w:t>Ö</w:t>
            </w:r>
            <w:r w:rsidR="6CA1B8FA" w:rsidRPr="4418407F">
              <w:rPr>
                <w:b/>
                <w:bCs/>
                <w:color w:val="000000" w:themeColor="text1"/>
                <w:sz w:val="20"/>
                <w:szCs w:val="20"/>
              </w:rPr>
              <w:t>Ç</w:t>
            </w:r>
            <w:r w:rsidRPr="4418407F">
              <w:rPr>
                <w:b/>
                <w:bCs/>
                <w:color w:val="000000" w:themeColor="text1"/>
                <w:sz w:val="20"/>
                <w:szCs w:val="20"/>
              </w:rPr>
              <w:t xml:space="preserve"> 1. </w:t>
            </w:r>
            <w:r w:rsidRPr="4418407F">
              <w:rPr>
                <w:color w:val="000000" w:themeColor="text1"/>
                <w:sz w:val="20"/>
                <w:szCs w:val="20"/>
              </w:rPr>
              <w:t>Bilgisayarlar ve donanımları hakkında temel bilgiye sahip olmak</w:t>
            </w:r>
          </w:p>
          <w:p w14:paraId="746A408A" w14:textId="2C820CE1" w:rsidR="006C2A6C" w:rsidRPr="008C0937" w:rsidRDefault="006C2A6C" w:rsidP="00A40669">
            <w:pPr>
              <w:rPr>
                <w:color w:val="000000"/>
                <w:sz w:val="20"/>
                <w:szCs w:val="20"/>
              </w:rPr>
            </w:pPr>
            <w:r w:rsidRPr="4418407F">
              <w:rPr>
                <w:b/>
                <w:bCs/>
                <w:color w:val="000000" w:themeColor="text1"/>
                <w:sz w:val="20"/>
                <w:szCs w:val="20"/>
              </w:rPr>
              <w:t>Ö</w:t>
            </w:r>
            <w:r w:rsidR="7899F7D7" w:rsidRPr="4418407F">
              <w:rPr>
                <w:b/>
                <w:bCs/>
                <w:color w:val="000000" w:themeColor="text1"/>
                <w:sz w:val="20"/>
                <w:szCs w:val="20"/>
              </w:rPr>
              <w:t>Ç</w:t>
            </w:r>
            <w:r w:rsidRPr="4418407F">
              <w:rPr>
                <w:b/>
                <w:bCs/>
                <w:color w:val="000000" w:themeColor="text1"/>
                <w:sz w:val="20"/>
                <w:szCs w:val="20"/>
              </w:rPr>
              <w:t xml:space="preserve"> 2. </w:t>
            </w:r>
            <w:r w:rsidRPr="4418407F">
              <w:rPr>
                <w:color w:val="000000" w:themeColor="text1"/>
                <w:sz w:val="20"/>
                <w:szCs w:val="20"/>
              </w:rPr>
              <w:t>İşletim sistemleri hakkında temel bilgiye sahip olmak</w:t>
            </w:r>
          </w:p>
          <w:p w14:paraId="2B3AF00F" w14:textId="1AF5F7C2" w:rsidR="006C2A6C" w:rsidRPr="008C0937" w:rsidRDefault="006C2A6C" w:rsidP="00A40669">
            <w:pPr>
              <w:rPr>
                <w:color w:val="000000"/>
                <w:sz w:val="20"/>
                <w:szCs w:val="20"/>
              </w:rPr>
            </w:pPr>
            <w:r w:rsidRPr="4418407F">
              <w:rPr>
                <w:b/>
                <w:bCs/>
                <w:color w:val="000000" w:themeColor="text1"/>
                <w:sz w:val="20"/>
                <w:szCs w:val="20"/>
              </w:rPr>
              <w:t>Ö</w:t>
            </w:r>
            <w:r w:rsidR="7899F7D7" w:rsidRPr="4418407F">
              <w:rPr>
                <w:b/>
                <w:bCs/>
                <w:color w:val="000000" w:themeColor="text1"/>
                <w:sz w:val="20"/>
                <w:szCs w:val="20"/>
              </w:rPr>
              <w:t>Ç</w:t>
            </w:r>
            <w:r w:rsidRPr="4418407F">
              <w:rPr>
                <w:b/>
                <w:bCs/>
                <w:color w:val="000000" w:themeColor="text1"/>
                <w:sz w:val="20"/>
                <w:szCs w:val="20"/>
              </w:rPr>
              <w:t xml:space="preserve"> 3. </w:t>
            </w:r>
            <w:r w:rsidRPr="4418407F">
              <w:rPr>
                <w:color w:val="000000" w:themeColor="text1"/>
                <w:sz w:val="20"/>
                <w:szCs w:val="20"/>
              </w:rPr>
              <w:t>Microsoft Office Word programının fonksiyonları hakkında bilgiye sahip olmak</w:t>
            </w:r>
          </w:p>
          <w:p w14:paraId="0F184818" w14:textId="07B4FD3B" w:rsidR="006C2A6C" w:rsidRPr="008C0937" w:rsidRDefault="006C2A6C" w:rsidP="00A40669">
            <w:pPr>
              <w:rPr>
                <w:color w:val="000000"/>
                <w:sz w:val="20"/>
                <w:szCs w:val="20"/>
              </w:rPr>
            </w:pPr>
            <w:r w:rsidRPr="4418407F">
              <w:rPr>
                <w:b/>
                <w:bCs/>
                <w:color w:val="000000" w:themeColor="text1"/>
                <w:sz w:val="20"/>
                <w:szCs w:val="20"/>
              </w:rPr>
              <w:t>Ö</w:t>
            </w:r>
            <w:r w:rsidR="334D6939" w:rsidRPr="4418407F">
              <w:rPr>
                <w:b/>
                <w:bCs/>
                <w:color w:val="000000" w:themeColor="text1"/>
                <w:sz w:val="20"/>
                <w:szCs w:val="20"/>
              </w:rPr>
              <w:t>Ç</w:t>
            </w:r>
            <w:r w:rsidRPr="4418407F">
              <w:rPr>
                <w:b/>
                <w:bCs/>
                <w:color w:val="000000" w:themeColor="text1"/>
                <w:sz w:val="20"/>
                <w:szCs w:val="20"/>
              </w:rPr>
              <w:t xml:space="preserve"> 4. </w:t>
            </w:r>
            <w:r w:rsidRPr="4418407F">
              <w:rPr>
                <w:color w:val="000000" w:themeColor="text1"/>
                <w:sz w:val="20"/>
                <w:szCs w:val="20"/>
              </w:rPr>
              <w:t>Microsoft Office Excel programının fonksiyonları hakkında bilgiye sahip olmak</w:t>
            </w:r>
          </w:p>
          <w:p w14:paraId="31926FA0" w14:textId="6CAF875A" w:rsidR="006C2A6C" w:rsidRPr="008C0937" w:rsidRDefault="006C2A6C" w:rsidP="00A40669">
            <w:pPr>
              <w:rPr>
                <w:color w:val="000000"/>
                <w:sz w:val="20"/>
                <w:szCs w:val="20"/>
              </w:rPr>
            </w:pPr>
            <w:r w:rsidRPr="4418407F">
              <w:rPr>
                <w:b/>
                <w:bCs/>
                <w:color w:val="000000" w:themeColor="text1"/>
                <w:sz w:val="20"/>
                <w:szCs w:val="20"/>
              </w:rPr>
              <w:t>Ö</w:t>
            </w:r>
            <w:r w:rsidR="0673553C" w:rsidRPr="4418407F">
              <w:rPr>
                <w:b/>
                <w:bCs/>
                <w:color w:val="000000" w:themeColor="text1"/>
                <w:sz w:val="20"/>
                <w:szCs w:val="20"/>
              </w:rPr>
              <w:t>Ç</w:t>
            </w:r>
            <w:r w:rsidRPr="4418407F">
              <w:rPr>
                <w:b/>
                <w:bCs/>
                <w:color w:val="000000" w:themeColor="text1"/>
                <w:sz w:val="20"/>
                <w:szCs w:val="20"/>
              </w:rPr>
              <w:t xml:space="preserve"> 5. </w:t>
            </w:r>
            <w:r w:rsidRPr="4418407F">
              <w:rPr>
                <w:color w:val="000000" w:themeColor="text1"/>
                <w:sz w:val="20"/>
                <w:szCs w:val="20"/>
              </w:rPr>
              <w:t>Microsoft Office Power Point programının fonksiyonları hakkında bilgiye sahip olmak</w:t>
            </w:r>
          </w:p>
          <w:p w14:paraId="59D11BB9" w14:textId="400087FC" w:rsidR="006C2A6C" w:rsidRPr="008C0937" w:rsidRDefault="006C2A6C" w:rsidP="00A40669">
            <w:pPr>
              <w:rPr>
                <w:color w:val="000000"/>
                <w:sz w:val="20"/>
                <w:szCs w:val="20"/>
              </w:rPr>
            </w:pPr>
            <w:r w:rsidRPr="4418407F">
              <w:rPr>
                <w:b/>
                <w:bCs/>
                <w:color w:val="000000" w:themeColor="text1"/>
                <w:sz w:val="20"/>
                <w:szCs w:val="20"/>
              </w:rPr>
              <w:t>Ö</w:t>
            </w:r>
            <w:r w:rsidR="0673553C" w:rsidRPr="4418407F">
              <w:rPr>
                <w:b/>
                <w:bCs/>
                <w:color w:val="000000" w:themeColor="text1"/>
                <w:sz w:val="20"/>
                <w:szCs w:val="20"/>
              </w:rPr>
              <w:t>Ç</w:t>
            </w:r>
            <w:r w:rsidRPr="4418407F">
              <w:rPr>
                <w:b/>
                <w:bCs/>
                <w:color w:val="000000" w:themeColor="text1"/>
                <w:sz w:val="20"/>
                <w:szCs w:val="20"/>
              </w:rPr>
              <w:t xml:space="preserve"> 6. </w:t>
            </w:r>
            <w:r w:rsidRPr="4418407F">
              <w:rPr>
                <w:color w:val="000000" w:themeColor="text1"/>
                <w:sz w:val="20"/>
                <w:szCs w:val="20"/>
              </w:rPr>
              <w:t>Microsoft Office Word programını etkin bir şekilde kullanabilme becerisini kazanmak</w:t>
            </w:r>
          </w:p>
          <w:p w14:paraId="462176CD" w14:textId="1951FE0A" w:rsidR="006C2A6C" w:rsidRPr="008C0937" w:rsidRDefault="006C2A6C" w:rsidP="00A40669">
            <w:pPr>
              <w:rPr>
                <w:color w:val="000000"/>
                <w:sz w:val="20"/>
                <w:szCs w:val="20"/>
              </w:rPr>
            </w:pPr>
            <w:r w:rsidRPr="4418407F">
              <w:rPr>
                <w:b/>
                <w:bCs/>
                <w:color w:val="000000" w:themeColor="text1"/>
                <w:sz w:val="20"/>
                <w:szCs w:val="20"/>
              </w:rPr>
              <w:t>Ö</w:t>
            </w:r>
            <w:r w:rsidR="0B2E626D" w:rsidRPr="4418407F">
              <w:rPr>
                <w:b/>
                <w:bCs/>
                <w:color w:val="000000" w:themeColor="text1"/>
                <w:sz w:val="20"/>
                <w:szCs w:val="20"/>
              </w:rPr>
              <w:t>Ç</w:t>
            </w:r>
            <w:r w:rsidRPr="4418407F">
              <w:rPr>
                <w:b/>
                <w:bCs/>
                <w:color w:val="000000" w:themeColor="text1"/>
                <w:sz w:val="20"/>
                <w:szCs w:val="20"/>
              </w:rPr>
              <w:t xml:space="preserve"> 7. </w:t>
            </w:r>
            <w:r w:rsidRPr="4418407F">
              <w:rPr>
                <w:color w:val="000000" w:themeColor="text1"/>
                <w:sz w:val="20"/>
                <w:szCs w:val="20"/>
              </w:rPr>
              <w:t>Microsoft Office Excel programını etkin bir şekilde kullanabilme becerisini kazanmak</w:t>
            </w:r>
          </w:p>
          <w:p w14:paraId="0CD77436" w14:textId="786394DE" w:rsidR="006C2A6C" w:rsidRPr="008C0937" w:rsidRDefault="006C2A6C" w:rsidP="00A40669">
            <w:pPr>
              <w:rPr>
                <w:color w:val="000000"/>
                <w:sz w:val="20"/>
                <w:szCs w:val="20"/>
              </w:rPr>
            </w:pPr>
            <w:r w:rsidRPr="4418407F">
              <w:rPr>
                <w:b/>
                <w:bCs/>
                <w:color w:val="000000" w:themeColor="text1"/>
                <w:sz w:val="20"/>
                <w:szCs w:val="20"/>
              </w:rPr>
              <w:t>Ö</w:t>
            </w:r>
            <w:r w:rsidR="0B2E626D" w:rsidRPr="4418407F">
              <w:rPr>
                <w:b/>
                <w:bCs/>
                <w:color w:val="000000" w:themeColor="text1"/>
                <w:sz w:val="20"/>
                <w:szCs w:val="20"/>
              </w:rPr>
              <w:t>Ç</w:t>
            </w:r>
            <w:r w:rsidRPr="4418407F">
              <w:rPr>
                <w:b/>
                <w:bCs/>
                <w:color w:val="000000" w:themeColor="text1"/>
                <w:sz w:val="20"/>
                <w:szCs w:val="20"/>
              </w:rPr>
              <w:t xml:space="preserve"> 8. </w:t>
            </w:r>
            <w:r w:rsidRPr="4418407F">
              <w:rPr>
                <w:color w:val="000000" w:themeColor="text1"/>
                <w:sz w:val="20"/>
                <w:szCs w:val="20"/>
              </w:rPr>
              <w:t>Microsoft Office Power Point programını etkin bir şekilde kullanabilme becerisini kazanmak</w:t>
            </w:r>
          </w:p>
          <w:p w14:paraId="4091F802" w14:textId="5E3AC3C6" w:rsidR="006C2A6C" w:rsidRPr="008C0937" w:rsidRDefault="006C2A6C" w:rsidP="00A40669">
            <w:pPr>
              <w:rPr>
                <w:color w:val="000000"/>
                <w:sz w:val="20"/>
                <w:szCs w:val="20"/>
              </w:rPr>
            </w:pPr>
            <w:r w:rsidRPr="4418407F">
              <w:rPr>
                <w:b/>
                <w:bCs/>
                <w:color w:val="000000" w:themeColor="text1"/>
                <w:sz w:val="20"/>
                <w:szCs w:val="20"/>
              </w:rPr>
              <w:t>Ö</w:t>
            </w:r>
            <w:r w:rsidR="544C8DAC" w:rsidRPr="4418407F">
              <w:rPr>
                <w:b/>
                <w:bCs/>
                <w:color w:val="000000" w:themeColor="text1"/>
                <w:sz w:val="20"/>
                <w:szCs w:val="20"/>
              </w:rPr>
              <w:t>Ç</w:t>
            </w:r>
            <w:r w:rsidRPr="4418407F">
              <w:rPr>
                <w:b/>
                <w:bCs/>
                <w:color w:val="000000" w:themeColor="text1"/>
                <w:sz w:val="20"/>
                <w:szCs w:val="20"/>
              </w:rPr>
              <w:t xml:space="preserve"> 9. </w:t>
            </w:r>
            <w:r w:rsidRPr="4418407F">
              <w:rPr>
                <w:color w:val="000000" w:themeColor="text1"/>
                <w:sz w:val="20"/>
                <w:szCs w:val="20"/>
              </w:rPr>
              <w:t>İnternet üzerinden bilgiye ulaşabilmek</w:t>
            </w:r>
          </w:p>
          <w:p w14:paraId="3AE44E00" w14:textId="45BF054B" w:rsidR="006C2A6C" w:rsidRPr="008C0937" w:rsidRDefault="006C2A6C" w:rsidP="00A40669">
            <w:pPr>
              <w:rPr>
                <w:color w:val="000000"/>
                <w:sz w:val="20"/>
                <w:szCs w:val="20"/>
              </w:rPr>
            </w:pPr>
            <w:r w:rsidRPr="4418407F">
              <w:rPr>
                <w:b/>
                <w:bCs/>
                <w:color w:val="000000" w:themeColor="text1"/>
                <w:sz w:val="20"/>
                <w:szCs w:val="20"/>
              </w:rPr>
              <w:t>Ö</w:t>
            </w:r>
            <w:r w:rsidR="544C8DAC" w:rsidRPr="4418407F">
              <w:rPr>
                <w:b/>
                <w:bCs/>
                <w:color w:val="000000" w:themeColor="text1"/>
                <w:sz w:val="20"/>
                <w:szCs w:val="20"/>
              </w:rPr>
              <w:t>Ç</w:t>
            </w:r>
            <w:r w:rsidRPr="4418407F">
              <w:rPr>
                <w:b/>
                <w:bCs/>
                <w:color w:val="000000" w:themeColor="text1"/>
                <w:sz w:val="20"/>
                <w:szCs w:val="20"/>
              </w:rPr>
              <w:t xml:space="preserve"> 10. </w:t>
            </w:r>
            <w:r w:rsidRPr="4418407F">
              <w:rPr>
                <w:color w:val="000000" w:themeColor="text1"/>
                <w:sz w:val="20"/>
                <w:szCs w:val="20"/>
              </w:rPr>
              <w:t>İnternet üzerinden iletişim kurabilmek</w:t>
            </w:r>
          </w:p>
        </w:tc>
      </w:tr>
    </w:tbl>
    <w:p w14:paraId="5512EF32" w14:textId="77777777" w:rsidR="006C2A6C" w:rsidRPr="008C0937" w:rsidRDefault="006C2A6C" w:rsidP="006C2A6C">
      <w:pPr>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C2A6C" w:rsidRPr="008C0937" w14:paraId="1A7433F9" w14:textId="77777777" w:rsidTr="4418407F">
        <w:trPr>
          <w:trHeight w:val="428"/>
        </w:trPr>
        <w:tc>
          <w:tcPr>
            <w:tcW w:w="9776" w:type="dxa"/>
            <w:tcBorders>
              <w:top w:val="single" w:sz="4" w:space="0" w:color="auto"/>
              <w:left w:val="single" w:sz="4" w:space="0" w:color="auto"/>
              <w:bottom w:val="single" w:sz="4" w:space="0" w:color="auto"/>
              <w:right w:val="single" w:sz="4" w:space="0" w:color="auto"/>
            </w:tcBorders>
            <w:hideMark/>
          </w:tcPr>
          <w:p w14:paraId="526F4634" w14:textId="77777777" w:rsidR="006C2A6C" w:rsidRPr="008C0937" w:rsidRDefault="006C2A6C" w:rsidP="00A40669">
            <w:pPr>
              <w:rPr>
                <w:b/>
                <w:color w:val="000000"/>
                <w:sz w:val="20"/>
                <w:szCs w:val="20"/>
              </w:rPr>
            </w:pPr>
            <w:r w:rsidRPr="008C0937">
              <w:rPr>
                <w:b/>
                <w:color w:val="000000"/>
                <w:sz w:val="20"/>
                <w:szCs w:val="20"/>
              </w:rPr>
              <w:t xml:space="preserve">Öğrenme ve Öğretme Yöntemleri: </w:t>
            </w:r>
          </w:p>
          <w:p w14:paraId="11E50818" w14:textId="515B8184" w:rsidR="006C2A6C" w:rsidRPr="008C0937" w:rsidRDefault="006C2A6C" w:rsidP="00A40669">
            <w:pPr>
              <w:rPr>
                <w:color w:val="000000"/>
                <w:sz w:val="20"/>
                <w:szCs w:val="20"/>
              </w:rPr>
            </w:pPr>
            <w:r w:rsidRPr="4418407F">
              <w:rPr>
                <w:color w:val="000000" w:themeColor="text1"/>
                <w:sz w:val="20"/>
                <w:szCs w:val="20"/>
              </w:rPr>
              <w:t>Sunum, laboratu</w:t>
            </w:r>
            <w:r w:rsidR="33615E39" w:rsidRPr="4418407F">
              <w:rPr>
                <w:color w:val="000000" w:themeColor="text1"/>
                <w:sz w:val="20"/>
                <w:szCs w:val="20"/>
              </w:rPr>
              <w:t>v</w:t>
            </w:r>
            <w:r w:rsidRPr="4418407F">
              <w:rPr>
                <w:color w:val="000000" w:themeColor="text1"/>
                <w:sz w:val="20"/>
                <w:szCs w:val="20"/>
              </w:rPr>
              <w:t>ar çalışması, ödev hazırlama, soru cevap</w:t>
            </w:r>
          </w:p>
        </w:tc>
      </w:tr>
    </w:tbl>
    <w:p w14:paraId="76FA9439" w14:textId="77777777" w:rsidR="006C2A6C" w:rsidRPr="008C0937" w:rsidRDefault="006C2A6C" w:rsidP="006C2A6C">
      <w:pPr>
        <w:jc w:val="center"/>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5207"/>
        <w:gridCol w:w="1559"/>
        <w:gridCol w:w="2155"/>
      </w:tblGrid>
      <w:tr w:rsidR="006C2A6C" w:rsidRPr="008C0937" w14:paraId="35964327" w14:textId="77777777" w:rsidTr="4418407F">
        <w:trPr>
          <w:trHeight w:val="140"/>
        </w:trPr>
        <w:tc>
          <w:tcPr>
            <w:tcW w:w="9776" w:type="dxa"/>
            <w:gridSpan w:val="4"/>
            <w:tcBorders>
              <w:top w:val="single" w:sz="4" w:space="0" w:color="auto"/>
              <w:left w:val="single" w:sz="4" w:space="0" w:color="auto"/>
              <w:bottom w:val="single" w:sz="4" w:space="0" w:color="auto"/>
              <w:right w:val="single" w:sz="4" w:space="0" w:color="auto"/>
            </w:tcBorders>
            <w:hideMark/>
          </w:tcPr>
          <w:p w14:paraId="06153477" w14:textId="77777777" w:rsidR="006C2A6C" w:rsidRPr="008C0937" w:rsidRDefault="006C2A6C" w:rsidP="00A40669">
            <w:pPr>
              <w:rPr>
                <w:b/>
                <w:color w:val="000000"/>
                <w:sz w:val="20"/>
                <w:szCs w:val="20"/>
              </w:rPr>
            </w:pPr>
            <w:r w:rsidRPr="008C0937">
              <w:rPr>
                <w:b/>
                <w:color w:val="000000"/>
                <w:sz w:val="20"/>
                <w:szCs w:val="20"/>
              </w:rPr>
              <w:t xml:space="preserve">Değerlendirme Yöntemleri: </w:t>
            </w:r>
          </w:p>
          <w:p w14:paraId="768A601E" w14:textId="77777777" w:rsidR="006C2A6C" w:rsidRPr="008C0937" w:rsidRDefault="006C2A6C" w:rsidP="00A40669">
            <w:pPr>
              <w:rPr>
                <w:color w:val="000000"/>
                <w:sz w:val="20"/>
                <w:szCs w:val="20"/>
              </w:rPr>
            </w:pPr>
            <w:r w:rsidRPr="008C0937">
              <w:rPr>
                <w:color w:val="000000"/>
                <w:sz w:val="20"/>
                <w:szCs w:val="20"/>
              </w:rPr>
              <w:t>(Değerlendirme yöntemi, öğrenme kazanımları ve derste kullanılan öğretim teknikleri ile uyumlu olmalıdır)</w:t>
            </w:r>
          </w:p>
        </w:tc>
      </w:tr>
      <w:tr w:rsidR="006C2A6C" w:rsidRPr="008C0937" w14:paraId="1EDA3CB2" w14:textId="77777777" w:rsidTr="4418407F">
        <w:trPr>
          <w:trHeight w:val="140"/>
        </w:trPr>
        <w:tc>
          <w:tcPr>
            <w:tcW w:w="9776" w:type="dxa"/>
            <w:gridSpan w:val="4"/>
            <w:tcBorders>
              <w:top w:val="single" w:sz="4" w:space="0" w:color="auto"/>
              <w:left w:val="single" w:sz="4" w:space="0" w:color="auto"/>
              <w:bottom w:val="single" w:sz="4" w:space="0" w:color="auto"/>
              <w:right w:val="single" w:sz="4" w:space="0" w:color="auto"/>
            </w:tcBorders>
          </w:tcPr>
          <w:p w14:paraId="609B0A81" w14:textId="77777777" w:rsidR="006C2A6C" w:rsidRPr="008C0937" w:rsidRDefault="006C2A6C" w:rsidP="00A40669">
            <w:pPr>
              <w:autoSpaceDE w:val="0"/>
              <w:autoSpaceDN w:val="0"/>
              <w:adjustRightInd w:val="0"/>
              <w:rPr>
                <w:b/>
                <w:color w:val="000000"/>
                <w:sz w:val="20"/>
                <w:szCs w:val="20"/>
              </w:rPr>
            </w:pPr>
            <w:r w:rsidRPr="008C0937">
              <w:rPr>
                <w:b/>
                <w:color w:val="000000"/>
                <w:sz w:val="20"/>
                <w:szCs w:val="20"/>
              </w:rPr>
              <w:t>Değerlendirme Yöntemleri:</w:t>
            </w:r>
          </w:p>
          <w:p w14:paraId="36EEE0D0" w14:textId="77777777" w:rsidR="006C2A6C" w:rsidRPr="008C0937" w:rsidRDefault="006C2A6C" w:rsidP="00A40669">
            <w:pPr>
              <w:jc w:val="both"/>
              <w:rPr>
                <w:b/>
                <w:color w:val="000000"/>
                <w:sz w:val="20"/>
                <w:szCs w:val="20"/>
              </w:rPr>
            </w:pPr>
            <w:r w:rsidRPr="008C0937">
              <w:rPr>
                <w:b/>
                <w:color w:val="000000"/>
                <w:sz w:val="20"/>
                <w:szCs w:val="20"/>
              </w:rPr>
              <w:t>Adı                                                         Kodu                                                            Hesaplama Formülü</w:t>
            </w:r>
          </w:p>
          <w:p w14:paraId="05335F43" w14:textId="204AB38E" w:rsidR="006C2A6C" w:rsidRPr="008C0937" w:rsidRDefault="006C2A6C" w:rsidP="00072CF0">
            <w:pPr>
              <w:autoSpaceDE w:val="0"/>
              <w:autoSpaceDN w:val="0"/>
              <w:adjustRightInd w:val="0"/>
              <w:rPr>
                <w:sz w:val="20"/>
                <w:szCs w:val="20"/>
              </w:rPr>
            </w:pPr>
            <w:r w:rsidRPr="4418407F">
              <w:rPr>
                <w:sz w:val="20"/>
                <w:szCs w:val="20"/>
              </w:rPr>
              <w:t>Dersin değerlendirilmesinde yarıyıl içi hesaplamaların belirlenmesinde vize notunun %50’si ve final notunun %50’si ders başarı notu olarak belirlenecektir.</w:t>
            </w:r>
          </w:p>
        </w:tc>
      </w:tr>
      <w:tr w:rsidR="006C2A6C" w:rsidRPr="008C0937" w14:paraId="70D9FDFB" w14:textId="77777777" w:rsidTr="4418407F">
        <w:trPr>
          <w:trHeight w:val="272"/>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14:paraId="35574AB6" w14:textId="3989B839" w:rsidR="006C2A6C" w:rsidRPr="008C0937" w:rsidRDefault="006C2A6C" w:rsidP="4418407F">
            <w:pPr>
              <w:autoSpaceDE w:val="0"/>
              <w:autoSpaceDN w:val="0"/>
              <w:adjustRightInd w:val="0"/>
              <w:rPr>
                <w:b/>
                <w:bCs/>
                <w:color w:val="000000"/>
                <w:sz w:val="20"/>
                <w:szCs w:val="20"/>
              </w:rPr>
            </w:pPr>
            <w:r w:rsidRPr="4418407F">
              <w:rPr>
                <w:b/>
                <w:bCs/>
                <w:color w:val="000000" w:themeColor="text1"/>
                <w:sz w:val="20"/>
                <w:szCs w:val="20"/>
              </w:rPr>
              <w:t xml:space="preserve">Değerlendirme Yöntemlerine İlişkin Açıklamalar: Yok </w:t>
            </w:r>
          </w:p>
        </w:tc>
      </w:tr>
      <w:tr w:rsidR="006C2A6C" w:rsidRPr="008C0937" w14:paraId="461BF296" w14:textId="77777777" w:rsidTr="4418407F">
        <w:trPr>
          <w:trHeight w:val="564"/>
        </w:trPr>
        <w:tc>
          <w:tcPr>
            <w:tcW w:w="9776" w:type="dxa"/>
            <w:gridSpan w:val="4"/>
            <w:tcBorders>
              <w:top w:val="single" w:sz="4" w:space="0" w:color="auto"/>
              <w:left w:val="single" w:sz="4" w:space="0" w:color="auto"/>
              <w:bottom w:val="single" w:sz="4" w:space="0" w:color="auto"/>
              <w:right w:val="single" w:sz="4" w:space="0" w:color="auto"/>
            </w:tcBorders>
            <w:hideMark/>
          </w:tcPr>
          <w:p w14:paraId="75F18C87" w14:textId="77777777" w:rsidR="006C2A6C" w:rsidRPr="008C0937" w:rsidRDefault="006C2A6C" w:rsidP="00A40669">
            <w:pPr>
              <w:tabs>
                <w:tab w:val="left" w:pos="6550"/>
              </w:tabs>
              <w:rPr>
                <w:color w:val="000000"/>
                <w:sz w:val="20"/>
                <w:szCs w:val="20"/>
              </w:rPr>
            </w:pPr>
            <w:r w:rsidRPr="008C0937">
              <w:rPr>
                <w:b/>
                <w:color w:val="000000"/>
                <w:sz w:val="20"/>
                <w:szCs w:val="20"/>
              </w:rPr>
              <w:t xml:space="preserve">Değerlendirme Kriteri: </w:t>
            </w:r>
          </w:p>
          <w:p w14:paraId="4EA90B1B" w14:textId="77777777" w:rsidR="006C2A6C" w:rsidRPr="008C0937" w:rsidRDefault="006C2A6C" w:rsidP="00A40669">
            <w:pPr>
              <w:jc w:val="both"/>
              <w:rPr>
                <w:color w:val="000000"/>
                <w:sz w:val="20"/>
                <w:szCs w:val="20"/>
              </w:rPr>
            </w:pPr>
            <w:r w:rsidRPr="008C0937">
              <w:rPr>
                <w:color w:val="000000"/>
                <w:sz w:val="20"/>
                <w:szCs w:val="20"/>
              </w:rPr>
              <w:t xml:space="preserve">İlan edilecektir. </w:t>
            </w:r>
          </w:p>
        </w:tc>
      </w:tr>
      <w:tr w:rsidR="006C2A6C" w:rsidRPr="008C0937" w14:paraId="6A3EE705" w14:textId="77777777" w:rsidTr="4418407F">
        <w:trPr>
          <w:trHeight w:val="1121"/>
        </w:trPr>
        <w:tc>
          <w:tcPr>
            <w:tcW w:w="9776" w:type="dxa"/>
            <w:gridSpan w:val="4"/>
            <w:tcBorders>
              <w:top w:val="single" w:sz="6" w:space="0" w:color="auto"/>
              <w:left w:val="single" w:sz="4" w:space="0" w:color="auto"/>
              <w:bottom w:val="single" w:sz="6" w:space="0" w:color="auto"/>
              <w:right w:val="single" w:sz="4" w:space="0" w:color="auto"/>
            </w:tcBorders>
            <w:hideMark/>
          </w:tcPr>
          <w:p w14:paraId="39362DEC" w14:textId="77777777" w:rsidR="006C2A6C" w:rsidRPr="008C0937" w:rsidRDefault="006C2A6C" w:rsidP="00A40669">
            <w:pPr>
              <w:rPr>
                <w:b/>
                <w:color w:val="000000"/>
                <w:sz w:val="20"/>
                <w:szCs w:val="20"/>
              </w:rPr>
            </w:pPr>
            <w:r w:rsidRPr="008C0937">
              <w:rPr>
                <w:b/>
                <w:color w:val="000000"/>
                <w:sz w:val="20"/>
                <w:szCs w:val="20"/>
              </w:rPr>
              <w:lastRenderedPageBreak/>
              <w:t xml:space="preserve">Ders İçin Önerilen Kaynaklar:  </w:t>
            </w:r>
          </w:p>
          <w:p w14:paraId="6E8C90DF" w14:textId="77777777" w:rsidR="006C2A6C" w:rsidRPr="008C0937" w:rsidRDefault="006C2A6C" w:rsidP="00A40669">
            <w:pPr>
              <w:rPr>
                <w:b/>
                <w:color w:val="000000"/>
                <w:sz w:val="20"/>
                <w:szCs w:val="20"/>
              </w:rPr>
            </w:pPr>
            <w:r w:rsidRPr="008C0937">
              <w:rPr>
                <w:b/>
                <w:color w:val="000000"/>
                <w:sz w:val="20"/>
                <w:szCs w:val="20"/>
              </w:rPr>
              <w:t xml:space="preserve">Ana kaynak: </w:t>
            </w:r>
          </w:p>
          <w:p w14:paraId="219EA88F" w14:textId="77777777" w:rsidR="006C2A6C" w:rsidRPr="008C0937" w:rsidRDefault="006C2A6C" w:rsidP="000E74F5">
            <w:pPr>
              <w:pStyle w:val="ListeParagraf"/>
              <w:numPr>
                <w:ilvl w:val="0"/>
                <w:numId w:val="58"/>
              </w:numPr>
              <w:rPr>
                <w:color w:val="000000"/>
                <w:sz w:val="20"/>
                <w:szCs w:val="20"/>
                <w:shd w:val="clear" w:color="auto" w:fill="FFFFFF"/>
              </w:rPr>
            </w:pPr>
            <w:r w:rsidRPr="008C0937">
              <w:rPr>
                <w:color w:val="000000"/>
                <w:sz w:val="20"/>
                <w:szCs w:val="20"/>
                <w:shd w:val="clear" w:color="auto" w:fill="FFFFFF"/>
              </w:rPr>
              <w:t>İlan Edilecektir.</w:t>
            </w:r>
          </w:p>
          <w:p w14:paraId="5EB53F01" w14:textId="77777777" w:rsidR="006C2A6C" w:rsidRPr="008C0937" w:rsidRDefault="006C2A6C" w:rsidP="00A40669">
            <w:pPr>
              <w:rPr>
                <w:b/>
                <w:color w:val="000000"/>
                <w:sz w:val="20"/>
                <w:szCs w:val="20"/>
              </w:rPr>
            </w:pPr>
            <w:r w:rsidRPr="008C0937">
              <w:rPr>
                <w:b/>
                <w:color w:val="000000"/>
                <w:sz w:val="20"/>
                <w:szCs w:val="20"/>
              </w:rPr>
              <w:t>Referanslar: Diğer ders materyalleri:</w:t>
            </w:r>
          </w:p>
        </w:tc>
      </w:tr>
      <w:tr w:rsidR="006C2A6C" w:rsidRPr="008C0937" w14:paraId="2EC56D21" w14:textId="77777777" w:rsidTr="4418407F">
        <w:tc>
          <w:tcPr>
            <w:tcW w:w="9776" w:type="dxa"/>
            <w:gridSpan w:val="4"/>
            <w:tcBorders>
              <w:top w:val="single" w:sz="6" w:space="0" w:color="auto"/>
              <w:left w:val="single" w:sz="4" w:space="0" w:color="auto"/>
              <w:bottom w:val="single" w:sz="4" w:space="0" w:color="auto"/>
              <w:right w:val="single" w:sz="4" w:space="0" w:color="auto"/>
            </w:tcBorders>
            <w:hideMark/>
          </w:tcPr>
          <w:p w14:paraId="0A31ACF8" w14:textId="77777777" w:rsidR="006C2A6C" w:rsidRPr="008C0937" w:rsidRDefault="006C2A6C" w:rsidP="00A40669">
            <w:pPr>
              <w:rPr>
                <w:b/>
                <w:color w:val="000000"/>
                <w:sz w:val="20"/>
                <w:szCs w:val="20"/>
              </w:rPr>
            </w:pPr>
            <w:r w:rsidRPr="008C0937">
              <w:rPr>
                <w:b/>
                <w:color w:val="000000"/>
                <w:sz w:val="20"/>
                <w:szCs w:val="20"/>
              </w:rPr>
              <w:t xml:space="preserve">Derse İlişkin Politika ve Kurallar: (öğretim üyesi açıklama yapmak isterse bu başlığı kullanabilir) </w:t>
            </w:r>
          </w:p>
        </w:tc>
      </w:tr>
      <w:tr w:rsidR="006C2A6C" w:rsidRPr="008C0937" w14:paraId="5DA09FF8" w14:textId="77777777" w:rsidTr="4418407F">
        <w:tblPrEx>
          <w:tblBorders>
            <w:insideH w:val="single" w:sz="6" w:space="0" w:color="auto"/>
            <w:insideV w:val="single" w:sz="6" w:space="0" w:color="auto"/>
          </w:tblBorders>
        </w:tblPrEx>
        <w:tc>
          <w:tcPr>
            <w:tcW w:w="9776" w:type="dxa"/>
            <w:gridSpan w:val="4"/>
            <w:tcBorders>
              <w:top w:val="single" w:sz="4" w:space="0" w:color="auto"/>
              <w:left w:val="single" w:sz="4" w:space="0" w:color="auto"/>
              <w:bottom w:val="single" w:sz="6" w:space="0" w:color="auto"/>
              <w:right w:val="single" w:sz="4" w:space="0" w:color="auto"/>
            </w:tcBorders>
            <w:hideMark/>
          </w:tcPr>
          <w:p w14:paraId="66F845F4" w14:textId="77777777" w:rsidR="006C2A6C" w:rsidRPr="008C0937" w:rsidRDefault="006C2A6C" w:rsidP="00A40669">
            <w:pPr>
              <w:tabs>
                <w:tab w:val="left" w:pos="2268"/>
                <w:tab w:val="left" w:leader="dot" w:pos="7655"/>
              </w:tabs>
              <w:rPr>
                <w:b/>
                <w:color w:val="000000"/>
                <w:sz w:val="20"/>
                <w:szCs w:val="20"/>
              </w:rPr>
            </w:pPr>
            <w:r w:rsidRPr="008C0937">
              <w:rPr>
                <w:b/>
                <w:color w:val="000000"/>
                <w:sz w:val="20"/>
                <w:szCs w:val="20"/>
              </w:rPr>
              <w:t xml:space="preserve">Ders Öğretim Üyesi İletişim Bilgileri: </w:t>
            </w:r>
          </w:p>
        </w:tc>
      </w:tr>
      <w:tr w:rsidR="006C2A6C" w:rsidRPr="008C0937" w14:paraId="23B7C034" w14:textId="77777777" w:rsidTr="4418407F">
        <w:tblPrEx>
          <w:tblBorders>
            <w:insideH w:val="single" w:sz="6" w:space="0" w:color="auto"/>
            <w:insideV w:val="single" w:sz="6" w:space="0" w:color="auto"/>
          </w:tblBorders>
        </w:tblPrEx>
        <w:tc>
          <w:tcPr>
            <w:tcW w:w="9776" w:type="dxa"/>
            <w:gridSpan w:val="4"/>
            <w:tcBorders>
              <w:top w:val="single" w:sz="6" w:space="0" w:color="auto"/>
              <w:left w:val="single" w:sz="4" w:space="0" w:color="auto"/>
              <w:bottom w:val="single" w:sz="6" w:space="0" w:color="auto"/>
              <w:right w:val="single" w:sz="4" w:space="0" w:color="auto"/>
            </w:tcBorders>
            <w:hideMark/>
          </w:tcPr>
          <w:p w14:paraId="7625D05F" w14:textId="77777777" w:rsidR="006C2A6C" w:rsidRPr="008C0937" w:rsidRDefault="006C2A6C" w:rsidP="00A40669">
            <w:pPr>
              <w:rPr>
                <w:b/>
                <w:color w:val="000000"/>
                <w:sz w:val="20"/>
                <w:szCs w:val="20"/>
              </w:rPr>
            </w:pPr>
            <w:r w:rsidRPr="008C0937">
              <w:rPr>
                <w:b/>
                <w:color w:val="000000"/>
                <w:sz w:val="20"/>
                <w:szCs w:val="20"/>
              </w:rPr>
              <w:t xml:space="preserve">Ders Öğretim Üyesi Görüşme Günleri ve Saatleri: </w:t>
            </w:r>
          </w:p>
        </w:tc>
      </w:tr>
      <w:tr w:rsidR="006C2A6C" w:rsidRPr="008C0937" w14:paraId="72E14FD0" w14:textId="77777777" w:rsidTr="4418407F">
        <w:tblPrEx>
          <w:tblBorders>
            <w:insideH w:val="single" w:sz="6" w:space="0" w:color="auto"/>
            <w:insideV w:val="single" w:sz="6" w:space="0" w:color="auto"/>
          </w:tblBorders>
        </w:tblPrEx>
        <w:tc>
          <w:tcPr>
            <w:tcW w:w="9776" w:type="dxa"/>
            <w:gridSpan w:val="4"/>
            <w:tcBorders>
              <w:top w:val="single" w:sz="4" w:space="0" w:color="auto"/>
              <w:left w:val="single" w:sz="4" w:space="0" w:color="auto"/>
              <w:bottom w:val="single" w:sz="4" w:space="0" w:color="auto"/>
              <w:right w:val="single" w:sz="4" w:space="0" w:color="auto"/>
            </w:tcBorders>
          </w:tcPr>
          <w:p w14:paraId="5B554FC0" w14:textId="77777777" w:rsidR="006C2A6C" w:rsidRPr="008C0937" w:rsidRDefault="006C2A6C" w:rsidP="00A40669">
            <w:pPr>
              <w:rPr>
                <w:b/>
                <w:color w:val="000000"/>
                <w:sz w:val="20"/>
                <w:szCs w:val="20"/>
              </w:rPr>
            </w:pPr>
            <w:r w:rsidRPr="008C0937">
              <w:rPr>
                <w:b/>
                <w:color w:val="000000"/>
                <w:sz w:val="20"/>
                <w:szCs w:val="20"/>
              </w:rPr>
              <w:t xml:space="preserve">Dersin İçeriği: </w:t>
            </w:r>
          </w:p>
        </w:tc>
      </w:tr>
      <w:tr w:rsidR="006C2A6C" w:rsidRPr="008C0937" w14:paraId="36C2F377" w14:textId="77777777" w:rsidTr="4418407F">
        <w:tblPrEx>
          <w:tblBorders>
            <w:insideH w:val="single" w:sz="6" w:space="0" w:color="auto"/>
            <w:insideV w:val="single" w:sz="6" w:space="0" w:color="auto"/>
          </w:tblBorders>
        </w:tblPrEx>
        <w:tc>
          <w:tcPr>
            <w:tcW w:w="855" w:type="dxa"/>
            <w:tcBorders>
              <w:top w:val="single" w:sz="4" w:space="0" w:color="auto"/>
              <w:left w:val="single" w:sz="4" w:space="0" w:color="auto"/>
              <w:bottom w:val="single" w:sz="4" w:space="0" w:color="auto"/>
              <w:right w:val="single" w:sz="4" w:space="0" w:color="auto"/>
            </w:tcBorders>
            <w:hideMark/>
          </w:tcPr>
          <w:p w14:paraId="48BFE150" w14:textId="77777777" w:rsidR="006C2A6C" w:rsidRPr="008C0937" w:rsidRDefault="006C2A6C" w:rsidP="00A40669">
            <w:pPr>
              <w:jc w:val="center"/>
              <w:rPr>
                <w:b/>
                <w:color w:val="000000"/>
                <w:sz w:val="20"/>
                <w:szCs w:val="20"/>
              </w:rPr>
            </w:pPr>
            <w:r w:rsidRPr="008C0937">
              <w:rPr>
                <w:b/>
                <w:color w:val="000000"/>
                <w:sz w:val="20"/>
                <w:szCs w:val="20"/>
              </w:rPr>
              <w:t>Hafta</w:t>
            </w:r>
          </w:p>
        </w:tc>
        <w:tc>
          <w:tcPr>
            <w:tcW w:w="5207" w:type="dxa"/>
            <w:tcBorders>
              <w:top w:val="single" w:sz="4" w:space="0" w:color="auto"/>
              <w:left w:val="single" w:sz="4" w:space="0" w:color="auto"/>
              <w:bottom w:val="single" w:sz="4" w:space="0" w:color="auto"/>
              <w:right w:val="single" w:sz="4" w:space="0" w:color="auto"/>
            </w:tcBorders>
            <w:hideMark/>
          </w:tcPr>
          <w:p w14:paraId="0433928F" w14:textId="77777777" w:rsidR="006C2A6C" w:rsidRPr="008C0937" w:rsidRDefault="006C2A6C" w:rsidP="00A40669">
            <w:pPr>
              <w:rPr>
                <w:b/>
                <w:color w:val="000000"/>
                <w:sz w:val="20"/>
                <w:szCs w:val="20"/>
              </w:rPr>
            </w:pPr>
            <w:r w:rsidRPr="008C0937">
              <w:rPr>
                <w:b/>
                <w:color w:val="000000"/>
                <w:sz w:val="20"/>
                <w:szCs w:val="20"/>
              </w:rPr>
              <w:t>Konular</w:t>
            </w:r>
          </w:p>
        </w:tc>
        <w:tc>
          <w:tcPr>
            <w:tcW w:w="1559" w:type="dxa"/>
            <w:tcBorders>
              <w:top w:val="single" w:sz="4" w:space="0" w:color="auto"/>
              <w:left w:val="single" w:sz="4" w:space="0" w:color="auto"/>
              <w:bottom w:val="single" w:sz="4" w:space="0" w:color="auto"/>
              <w:right w:val="single" w:sz="4" w:space="0" w:color="auto"/>
            </w:tcBorders>
            <w:hideMark/>
          </w:tcPr>
          <w:p w14:paraId="498A18EB" w14:textId="77777777" w:rsidR="006C2A6C" w:rsidRPr="008C0937" w:rsidRDefault="006C2A6C" w:rsidP="00A40669">
            <w:pPr>
              <w:jc w:val="center"/>
              <w:rPr>
                <w:b/>
                <w:color w:val="000000"/>
                <w:sz w:val="20"/>
                <w:szCs w:val="20"/>
              </w:rPr>
            </w:pPr>
            <w:r w:rsidRPr="008C0937">
              <w:rPr>
                <w:b/>
                <w:color w:val="000000"/>
                <w:sz w:val="20"/>
                <w:szCs w:val="20"/>
              </w:rPr>
              <w:t>Öğretim Elemanı</w:t>
            </w:r>
          </w:p>
        </w:tc>
        <w:tc>
          <w:tcPr>
            <w:tcW w:w="2155" w:type="dxa"/>
            <w:tcBorders>
              <w:top w:val="single" w:sz="4" w:space="0" w:color="auto"/>
              <w:left w:val="single" w:sz="4" w:space="0" w:color="auto"/>
              <w:bottom w:val="single" w:sz="4" w:space="0" w:color="auto"/>
              <w:right w:val="single" w:sz="4" w:space="0" w:color="auto"/>
            </w:tcBorders>
          </w:tcPr>
          <w:p w14:paraId="51EAC636" w14:textId="77777777" w:rsidR="006C2A6C" w:rsidRPr="008C0937" w:rsidRDefault="006C2A6C" w:rsidP="00A40669">
            <w:pPr>
              <w:jc w:val="center"/>
              <w:rPr>
                <w:b/>
                <w:color w:val="000000"/>
                <w:sz w:val="20"/>
                <w:szCs w:val="20"/>
              </w:rPr>
            </w:pPr>
            <w:r w:rsidRPr="008C0937">
              <w:rPr>
                <w:b/>
                <w:color w:val="000000"/>
                <w:sz w:val="20"/>
                <w:szCs w:val="20"/>
              </w:rPr>
              <w:t>Eğitim Yöntemi ve Kullanılan Materyal</w:t>
            </w:r>
          </w:p>
        </w:tc>
      </w:tr>
      <w:tr w:rsidR="006C2A6C" w:rsidRPr="008C0937" w14:paraId="0CD753EA" w14:textId="77777777" w:rsidTr="4418407F">
        <w:tblPrEx>
          <w:tblBorders>
            <w:insideH w:val="single" w:sz="6" w:space="0" w:color="auto"/>
            <w:insideV w:val="single" w:sz="6" w:space="0" w:color="auto"/>
          </w:tblBorders>
        </w:tblPrEx>
        <w:tc>
          <w:tcPr>
            <w:tcW w:w="855" w:type="dxa"/>
            <w:tcBorders>
              <w:top w:val="single" w:sz="4" w:space="0" w:color="auto"/>
              <w:left w:val="single" w:sz="4" w:space="0" w:color="auto"/>
              <w:bottom w:val="single" w:sz="4" w:space="0" w:color="auto"/>
              <w:right w:val="single" w:sz="4" w:space="0" w:color="auto"/>
            </w:tcBorders>
            <w:hideMark/>
          </w:tcPr>
          <w:p w14:paraId="7002DAA5" w14:textId="77777777" w:rsidR="006C2A6C" w:rsidRPr="008C0937" w:rsidRDefault="006C2A6C" w:rsidP="00A40669">
            <w:pPr>
              <w:rPr>
                <w:b/>
                <w:color w:val="000000"/>
                <w:sz w:val="20"/>
                <w:szCs w:val="20"/>
              </w:rPr>
            </w:pPr>
            <w:r w:rsidRPr="008C0937">
              <w:rPr>
                <w:b/>
                <w:sz w:val="20"/>
                <w:szCs w:val="20"/>
              </w:rPr>
              <w:t>1. Hafta</w:t>
            </w:r>
          </w:p>
        </w:tc>
        <w:tc>
          <w:tcPr>
            <w:tcW w:w="5207" w:type="dxa"/>
            <w:tcBorders>
              <w:top w:val="single" w:sz="4" w:space="0" w:color="auto"/>
              <w:left w:val="single" w:sz="4" w:space="0" w:color="auto"/>
              <w:bottom w:val="single" w:sz="4" w:space="0" w:color="auto"/>
              <w:right w:val="single" w:sz="4" w:space="0" w:color="auto"/>
            </w:tcBorders>
            <w:vAlign w:val="center"/>
            <w:hideMark/>
          </w:tcPr>
          <w:p w14:paraId="388AD18C" w14:textId="77777777" w:rsidR="006C2A6C" w:rsidRPr="008C0937" w:rsidRDefault="006C2A6C" w:rsidP="00A40669">
            <w:pPr>
              <w:rPr>
                <w:color w:val="000000"/>
                <w:sz w:val="20"/>
                <w:szCs w:val="20"/>
              </w:rPr>
            </w:pPr>
            <w:r w:rsidRPr="008C0937">
              <w:rPr>
                <w:color w:val="000000"/>
                <w:sz w:val="20"/>
                <w:szCs w:val="20"/>
              </w:rPr>
              <w:t>Oryantasyan haftası Bilgisayar labaratuarının tanıtımı</w:t>
            </w:r>
          </w:p>
        </w:tc>
        <w:tc>
          <w:tcPr>
            <w:tcW w:w="1559" w:type="dxa"/>
            <w:tcBorders>
              <w:top w:val="single" w:sz="4" w:space="0" w:color="auto"/>
              <w:left w:val="single" w:sz="4" w:space="0" w:color="auto"/>
              <w:bottom w:val="single" w:sz="4" w:space="0" w:color="auto"/>
              <w:right w:val="single" w:sz="4" w:space="0" w:color="auto"/>
            </w:tcBorders>
            <w:hideMark/>
          </w:tcPr>
          <w:p w14:paraId="4095A706" w14:textId="77777777" w:rsidR="006C2A6C" w:rsidRPr="008C0937" w:rsidRDefault="006C2A6C" w:rsidP="00A40669">
            <w:pPr>
              <w:rPr>
                <w:b/>
                <w:color w:val="000000"/>
                <w:sz w:val="20"/>
                <w:szCs w:val="20"/>
              </w:rPr>
            </w:pPr>
            <w:r w:rsidRPr="008C0937">
              <w:rPr>
                <w:color w:val="000000"/>
                <w:sz w:val="20"/>
                <w:szCs w:val="20"/>
              </w:rPr>
              <w:t xml:space="preserve">Doç Dr. Sedat ÇAPAR </w:t>
            </w:r>
          </w:p>
        </w:tc>
        <w:tc>
          <w:tcPr>
            <w:tcW w:w="2155" w:type="dxa"/>
            <w:tcBorders>
              <w:top w:val="single" w:sz="4" w:space="0" w:color="auto"/>
              <w:left w:val="single" w:sz="4" w:space="0" w:color="auto"/>
              <w:bottom w:val="single" w:sz="4" w:space="0" w:color="auto"/>
              <w:right w:val="single" w:sz="4" w:space="0" w:color="auto"/>
            </w:tcBorders>
          </w:tcPr>
          <w:p w14:paraId="48356FBD" w14:textId="77777777" w:rsidR="006C2A6C" w:rsidRPr="008C0937" w:rsidRDefault="00072CF0" w:rsidP="00A40669">
            <w:pPr>
              <w:rPr>
                <w:color w:val="000000"/>
                <w:sz w:val="20"/>
                <w:szCs w:val="20"/>
              </w:rPr>
            </w:pPr>
            <w:r w:rsidRPr="008C0937">
              <w:rPr>
                <w:color w:val="000000"/>
                <w:sz w:val="20"/>
                <w:szCs w:val="20"/>
              </w:rPr>
              <w:t>Sunum, laboratuar çalışması, ödev hazırlama, soru cevap</w:t>
            </w:r>
          </w:p>
          <w:p w14:paraId="450C8857" w14:textId="77777777" w:rsidR="00A01069" w:rsidRPr="008C0937" w:rsidRDefault="00A01069" w:rsidP="00A40669">
            <w:pPr>
              <w:rPr>
                <w:color w:val="000000"/>
                <w:sz w:val="20"/>
                <w:szCs w:val="20"/>
              </w:rPr>
            </w:pPr>
          </w:p>
        </w:tc>
      </w:tr>
      <w:tr w:rsidR="00072CF0" w:rsidRPr="008C0937" w14:paraId="0AB40DFA" w14:textId="77777777" w:rsidTr="4418407F">
        <w:tblPrEx>
          <w:tblBorders>
            <w:insideH w:val="single" w:sz="6" w:space="0" w:color="auto"/>
            <w:insideV w:val="single" w:sz="6" w:space="0" w:color="auto"/>
          </w:tblBorders>
        </w:tblPrEx>
        <w:tc>
          <w:tcPr>
            <w:tcW w:w="855" w:type="dxa"/>
            <w:tcBorders>
              <w:top w:val="single" w:sz="4" w:space="0" w:color="auto"/>
              <w:left w:val="single" w:sz="4" w:space="0" w:color="auto"/>
              <w:bottom w:val="single" w:sz="4" w:space="0" w:color="auto"/>
              <w:right w:val="single" w:sz="4" w:space="0" w:color="auto"/>
            </w:tcBorders>
            <w:hideMark/>
          </w:tcPr>
          <w:p w14:paraId="3BBAF779" w14:textId="77777777" w:rsidR="00072CF0" w:rsidRPr="008C0937" w:rsidRDefault="00072CF0" w:rsidP="00072CF0">
            <w:pPr>
              <w:rPr>
                <w:b/>
                <w:color w:val="000000"/>
                <w:sz w:val="20"/>
                <w:szCs w:val="20"/>
              </w:rPr>
            </w:pPr>
            <w:r w:rsidRPr="008C0937">
              <w:rPr>
                <w:b/>
                <w:sz w:val="20"/>
                <w:szCs w:val="20"/>
              </w:rPr>
              <w:t>2. Hafta</w:t>
            </w:r>
          </w:p>
        </w:tc>
        <w:tc>
          <w:tcPr>
            <w:tcW w:w="5207" w:type="dxa"/>
            <w:tcBorders>
              <w:top w:val="single" w:sz="4" w:space="0" w:color="auto"/>
              <w:left w:val="single" w:sz="4" w:space="0" w:color="auto"/>
              <w:bottom w:val="single" w:sz="4" w:space="0" w:color="auto"/>
              <w:right w:val="single" w:sz="4" w:space="0" w:color="auto"/>
            </w:tcBorders>
            <w:vAlign w:val="center"/>
            <w:hideMark/>
          </w:tcPr>
          <w:p w14:paraId="0EB4B108" w14:textId="77777777" w:rsidR="00072CF0" w:rsidRPr="008C0937" w:rsidRDefault="00072CF0" w:rsidP="00072CF0">
            <w:pPr>
              <w:rPr>
                <w:color w:val="000000"/>
                <w:sz w:val="20"/>
                <w:szCs w:val="20"/>
              </w:rPr>
            </w:pPr>
            <w:r w:rsidRPr="008C0937">
              <w:rPr>
                <w:color w:val="000000"/>
                <w:sz w:val="20"/>
                <w:szCs w:val="20"/>
              </w:rPr>
              <w:t>Ders içeriği ve hedeflerin paylaşımı Hemşirelik Mesleği ve bilgi teknolojileri kullanımı Bilgisayarın tarihçesi Bilgisayar nasıl çalışır (Hardware-Software) Bilgisayarı oluşturan parçalar Bilgisayarda kullanılan işletim sistemlerini tanıtımı (MS-DOS, Windows) Klavye ve mause kullanımı</w:t>
            </w:r>
          </w:p>
        </w:tc>
        <w:tc>
          <w:tcPr>
            <w:tcW w:w="1559" w:type="dxa"/>
            <w:tcBorders>
              <w:top w:val="single" w:sz="4" w:space="0" w:color="auto"/>
              <w:left w:val="single" w:sz="4" w:space="0" w:color="auto"/>
              <w:bottom w:val="single" w:sz="4" w:space="0" w:color="auto"/>
              <w:right w:val="single" w:sz="4" w:space="0" w:color="auto"/>
            </w:tcBorders>
            <w:hideMark/>
          </w:tcPr>
          <w:p w14:paraId="44F82BBD" w14:textId="77777777" w:rsidR="00072CF0" w:rsidRPr="008C0937" w:rsidRDefault="00072CF0" w:rsidP="00072CF0">
            <w:pPr>
              <w:rPr>
                <w:b/>
                <w:color w:val="000000"/>
                <w:sz w:val="20"/>
                <w:szCs w:val="20"/>
              </w:rPr>
            </w:pPr>
            <w:r w:rsidRPr="008C0937">
              <w:rPr>
                <w:color w:val="000000"/>
                <w:sz w:val="20"/>
                <w:szCs w:val="20"/>
              </w:rPr>
              <w:t xml:space="preserve">Doç Dr. Sedat ÇAPAR </w:t>
            </w:r>
          </w:p>
        </w:tc>
        <w:tc>
          <w:tcPr>
            <w:tcW w:w="2155" w:type="dxa"/>
            <w:tcBorders>
              <w:top w:val="single" w:sz="4" w:space="0" w:color="auto"/>
              <w:left w:val="single" w:sz="4" w:space="0" w:color="auto"/>
              <w:bottom w:val="single" w:sz="4" w:space="0" w:color="auto"/>
              <w:right w:val="single" w:sz="4" w:space="0" w:color="auto"/>
            </w:tcBorders>
          </w:tcPr>
          <w:p w14:paraId="7FB2D576" w14:textId="77777777" w:rsidR="00072CF0" w:rsidRPr="008C0937" w:rsidRDefault="00072CF0" w:rsidP="00072CF0">
            <w:r w:rsidRPr="008C0937">
              <w:rPr>
                <w:color w:val="000000"/>
                <w:sz w:val="20"/>
                <w:szCs w:val="20"/>
              </w:rPr>
              <w:t>Sunum, laboratuar çalışması, ödev hazırlama, soru cevap</w:t>
            </w:r>
          </w:p>
        </w:tc>
      </w:tr>
      <w:tr w:rsidR="00072CF0" w:rsidRPr="008C0937" w14:paraId="1B8C7388" w14:textId="77777777" w:rsidTr="4418407F">
        <w:tblPrEx>
          <w:tblBorders>
            <w:insideH w:val="single" w:sz="6" w:space="0" w:color="auto"/>
            <w:insideV w:val="single" w:sz="6" w:space="0" w:color="auto"/>
          </w:tblBorders>
        </w:tblPrEx>
        <w:trPr>
          <w:trHeight w:val="350"/>
        </w:trPr>
        <w:tc>
          <w:tcPr>
            <w:tcW w:w="855" w:type="dxa"/>
            <w:tcBorders>
              <w:top w:val="single" w:sz="4" w:space="0" w:color="auto"/>
              <w:left w:val="single" w:sz="4" w:space="0" w:color="auto"/>
              <w:bottom w:val="single" w:sz="4" w:space="0" w:color="auto"/>
              <w:right w:val="single" w:sz="4" w:space="0" w:color="auto"/>
            </w:tcBorders>
            <w:hideMark/>
          </w:tcPr>
          <w:p w14:paraId="3888D7E8" w14:textId="77777777" w:rsidR="00072CF0" w:rsidRPr="008C0937" w:rsidRDefault="00072CF0" w:rsidP="00072CF0">
            <w:pPr>
              <w:rPr>
                <w:b/>
                <w:color w:val="000000"/>
                <w:sz w:val="20"/>
                <w:szCs w:val="20"/>
              </w:rPr>
            </w:pPr>
            <w:r w:rsidRPr="008C0937">
              <w:rPr>
                <w:b/>
                <w:sz w:val="20"/>
                <w:szCs w:val="20"/>
              </w:rPr>
              <w:t>3. Hafta</w:t>
            </w:r>
          </w:p>
        </w:tc>
        <w:tc>
          <w:tcPr>
            <w:tcW w:w="5207" w:type="dxa"/>
            <w:tcBorders>
              <w:top w:val="single" w:sz="4" w:space="0" w:color="auto"/>
              <w:left w:val="single" w:sz="4" w:space="0" w:color="auto"/>
              <w:bottom w:val="single" w:sz="4" w:space="0" w:color="auto"/>
              <w:right w:val="single" w:sz="4" w:space="0" w:color="auto"/>
            </w:tcBorders>
            <w:vAlign w:val="center"/>
            <w:hideMark/>
          </w:tcPr>
          <w:p w14:paraId="74CFBFF0" w14:textId="77777777" w:rsidR="00072CF0" w:rsidRPr="008C0937" w:rsidRDefault="00072CF0" w:rsidP="00072CF0">
            <w:pPr>
              <w:rPr>
                <w:color w:val="000000"/>
                <w:sz w:val="20"/>
                <w:szCs w:val="20"/>
              </w:rPr>
            </w:pPr>
            <w:r w:rsidRPr="008C0937">
              <w:rPr>
                <w:color w:val="000000"/>
                <w:sz w:val="20"/>
                <w:szCs w:val="20"/>
              </w:rPr>
              <w:t>Windows işletim sistemleri ve temel işlemlerin tanıtımı Başlat menüsü Görev düğmeleri Masaüstü simgeleri/Denetim masası öğelerinin tanıtımı Ekran ayarları İletişim kutularını kullanmak Disket kullanımı CD kullanımı (Mpeg-Jpeg-Tiff-Avi dosyaları açılımı.) Flash Bellek Kullanımı, Portable Hard Diskler (Formatlama, koPKalama, virüs tarama) Sık Yaşanan Sorunlar ve Çözüm Önerileri</w:t>
            </w:r>
          </w:p>
        </w:tc>
        <w:tc>
          <w:tcPr>
            <w:tcW w:w="1559" w:type="dxa"/>
            <w:tcBorders>
              <w:top w:val="single" w:sz="4" w:space="0" w:color="auto"/>
              <w:left w:val="single" w:sz="4" w:space="0" w:color="auto"/>
              <w:bottom w:val="single" w:sz="4" w:space="0" w:color="auto"/>
              <w:right w:val="single" w:sz="4" w:space="0" w:color="auto"/>
            </w:tcBorders>
            <w:hideMark/>
          </w:tcPr>
          <w:p w14:paraId="6103402A" w14:textId="77777777" w:rsidR="00072CF0" w:rsidRPr="008C0937" w:rsidRDefault="00072CF0" w:rsidP="00072CF0">
            <w:pPr>
              <w:rPr>
                <w:b/>
                <w:color w:val="000000"/>
                <w:sz w:val="20"/>
                <w:szCs w:val="20"/>
              </w:rPr>
            </w:pPr>
            <w:r w:rsidRPr="008C0937">
              <w:rPr>
                <w:color w:val="000000"/>
                <w:sz w:val="20"/>
                <w:szCs w:val="20"/>
              </w:rPr>
              <w:t xml:space="preserve">Doç Dr. Sedat ÇAPAR </w:t>
            </w:r>
          </w:p>
        </w:tc>
        <w:tc>
          <w:tcPr>
            <w:tcW w:w="2155" w:type="dxa"/>
            <w:tcBorders>
              <w:top w:val="single" w:sz="4" w:space="0" w:color="auto"/>
              <w:left w:val="single" w:sz="4" w:space="0" w:color="auto"/>
              <w:bottom w:val="single" w:sz="4" w:space="0" w:color="auto"/>
              <w:right w:val="single" w:sz="4" w:space="0" w:color="auto"/>
            </w:tcBorders>
          </w:tcPr>
          <w:p w14:paraId="54C16D57" w14:textId="77777777" w:rsidR="00072CF0" w:rsidRPr="008C0937" w:rsidRDefault="00072CF0" w:rsidP="00072CF0">
            <w:r w:rsidRPr="008C0937">
              <w:rPr>
                <w:color w:val="000000"/>
                <w:sz w:val="20"/>
                <w:szCs w:val="20"/>
              </w:rPr>
              <w:t>Sunum, laboratuar çalışması, ödev hazırlama, soru cevap</w:t>
            </w:r>
          </w:p>
        </w:tc>
      </w:tr>
      <w:tr w:rsidR="00072CF0" w:rsidRPr="008C0937" w14:paraId="46517C55" w14:textId="77777777" w:rsidTr="4418407F">
        <w:tblPrEx>
          <w:tblBorders>
            <w:insideH w:val="single" w:sz="6" w:space="0" w:color="auto"/>
            <w:insideV w:val="single" w:sz="6" w:space="0" w:color="auto"/>
          </w:tblBorders>
        </w:tblPrEx>
        <w:tc>
          <w:tcPr>
            <w:tcW w:w="855" w:type="dxa"/>
            <w:tcBorders>
              <w:top w:val="single" w:sz="4" w:space="0" w:color="auto"/>
              <w:left w:val="single" w:sz="4" w:space="0" w:color="auto"/>
              <w:bottom w:val="single" w:sz="4" w:space="0" w:color="auto"/>
              <w:right w:val="single" w:sz="4" w:space="0" w:color="auto"/>
            </w:tcBorders>
            <w:hideMark/>
          </w:tcPr>
          <w:p w14:paraId="7638E279" w14:textId="77777777" w:rsidR="00072CF0" w:rsidRPr="008C0937" w:rsidRDefault="00072CF0" w:rsidP="00072CF0">
            <w:pPr>
              <w:rPr>
                <w:b/>
                <w:color w:val="000000"/>
                <w:sz w:val="20"/>
                <w:szCs w:val="20"/>
              </w:rPr>
            </w:pPr>
            <w:r w:rsidRPr="008C0937">
              <w:rPr>
                <w:b/>
                <w:sz w:val="20"/>
                <w:szCs w:val="20"/>
              </w:rPr>
              <w:t>4. Hafta</w:t>
            </w:r>
          </w:p>
        </w:tc>
        <w:tc>
          <w:tcPr>
            <w:tcW w:w="5207" w:type="dxa"/>
            <w:tcBorders>
              <w:top w:val="single" w:sz="4" w:space="0" w:color="auto"/>
              <w:left w:val="single" w:sz="4" w:space="0" w:color="auto"/>
              <w:bottom w:val="single" w:sz="4" w:space="0" w:color="auto"/>
              <w:right w:val="single" w:sz="4" w:space="0" w:color="auto"/>
            </w:tcBorders>
            <w:vAlign w:val="center"/>
            <w:hideMark/>
          </w:tcPr>
          <w:p w14:paraId="7F553364" w14:textId="77777777" w:rsidR="00072CF0" w:rsidRPr="008C0937" w:rsidRDefault="00072CF0" w:rsidP="00072CF0">
            <w:pPr>
              <w:rPr>
                <w:color w:val="000000"/>
                <w:sz w:val="20"/>
                <w:szCs w:val="20"/>
              </w:rPr>
            </w:pPr>
            <w:r w:rsidRPr="008C0937">
              <w:rPr>
                <w:color w:val="000000"/>
                <w:sz w:val="20"/>
                <w:szCs w:val="20"/>
              </w:rPr>
              <w:t>Windows temel fonksiyonlarına devam Menüleri kullanmak Dosya, klasör açmak, isimlendirmek, seçmek, yaratmak, taşımak, koPKalamak Geri dönüşüm kutusu Yardım alma Windows gezgini Araç çubukları Durum çubukları Sık Yaşanan Sorunlar ve Çözüm Önerileri</w:t>
            </w:r>
          </w:p>
        </w:tc>
        <w:tc>
          <w:tcPr>
            <w:tcW w:w="1559" w:type="dxa"/>
            <w:tcBorders>
              <w:top w:val="single" w:sz="4" w:space="0" w:color="auto"/>
              <w:left w:val="single" w:sz="4" w:space="0" w:color="auto"/>
              <w:bottom w:val="single" w:sz="4" w:space="0" w:color="auto"/>
              <w:right w:val="single" w:sz="4" w:space="0" w:color="auto"/>
            </w:tcBorders>
            <w:hideMark/>
          </w:tcPr>
          <w:p w14:paraId="02A171DA" w14:textId="77777777" w:rsidR="00072CF0" w:rsidRPr="008C0937" w:rsidRDefault="00072CF0" w:rsidP="00072CF0">
            <w:pPr>
              <w:rPr>
                <w:b/>
                <w:color w:val="000000"/>
                <w:sz w:val="20"/>
                <w:szCs w:val="20"/>
              </w:rPr>
            </w:pPr>
            <w:r w:rsidRPr="008C0937">
              <w:rPr>
                <w:color w:val="000000"/>
                <w:sz w:val="20"/>
                <w:szCs w:val="20"/>
              </w:rPr>
              <w:t xml:space="preserve">Doç Dr. Sedat ÇAPAR </w:t>
            </w:r>
          </w:p>
        </w:tc>
        <w:tc>
          <w:tcPr>
            <w:tcW w:w="2155" w:type="dxa"/>
            <w:tcBorders>
              <w:top w:val="single" w:sz="4" w:space="0" w:color="auto"/>
              <w:left w:val="single" w:sz="4" w:space="0" w:color="auto"/>
              <w:bottom w:val="single" w:sz="4" w:space="0" w:color="auto"/>
              <w:right w:val="single" w:sz="4" w:space="0" w:color="auto"/>
            </w:tcBorders>
          </w:tcPr>
          <w:p w14:paraId="069968AE" w14:textId="77777777" w:rsidR="00072CF0" w:rsidRPr="008C0937" w:rsidRDefault="00072CF0" w:rsidP="00072CF0">
            <w:r w:rsidRPr="008C0937">
              <w:rPr>
                <w:color w:val="000000"/>
                <w:sz w:val="20"/>
                <w:szCs w:val="20"/>
              </w:rPr>
              <w:t>Sunum, laboratuar çalışması, ödev hazırlama, soru cevap</w:t>
            </w:r>
          </w:p>
        </w:tc>
      </w:tr>
      <w:tr w:rsidR="00072CF0" w:rsidRPr="008C0937" w14:paraId="5E39D326" w14:textId="77777777" w:rsidTr="4418407F">
        <w:tblPrEx>
          <w:tblBorders>
            <w:insideH w:val="single" w:sz="6" w:space="0" w:color="auto"/>
            <w:insideV w:val="single" w:sz="6" w:space="0" w:color="auto"/>
          </w:tblBorders>
        </w:tblPrEx>
        <w:tc>
          <w:tcPr>
            <w:tcW w:w="855" w:type="dxa"/>
            <w:tcBorders>
              <w:top w:val="single" w:sz="4" w:space="0" w:color="auto"/>
              <w:left w:val="single" w:sz="4" w:space="0" w:color="auto"/>
              <w:bottom w:val="single" w:sz="4" w:space="0" w:color="auto"/>
              <w:right w:val="single" w:sz="4" w:space="0" w:color="auto"/>
            </w:tcBorders>
            <w:hideMark/>
          </w:tcPr>
          <w:p w14:paraId="3F1B9E4A" w14:textId="77777777" w:rsidR="00072CF0" w:rsidRPr="008C0937" w:rsidRDefault="00072CF0" w:rsidP="00072CF0">
            <w:pPr>
              <w:rPr>
                <w:b/>
                <w:color w:val="000000"/>
                <w:sz w:val="20"/>
                <w:szCs w:val="20"/>
              </w:rPr>
            </w:pPr>
            <w:r w:rsidRPr="008C0937">
              <w:rPr>
                <w:b/>
                <w:sz w:val="20"/>
                <w:szCs w:val="20"/>
              </w:rPr>
              <w:t>5. Hafta</w:t>
            </w:r>
          </w:p>
        </w:tc>
        <w:tc>
          <w:tcPr>
            <w:tcW w:w="5207" w:type="dxa"/>
            <w:tcBorders>
              <w:top w:val="single" w:sz="4" w:space="0" w:color="auto"/>
              <w:left w:val="single" w:sz="4" w:space="0" w:color="auto"/>
              <w:bottom w:val="single" w:sz="4" w:space="0" w:color="auto"/>
              <w:right w:val="single" w:sz="4" w:space="0" w:color="auto"/>
            </w:tcBorders>
            <w:vAlign w:val="center"/>
            <w:hideMark/>
          </w:tcPr>
          <w:p w14:paraId="21944A23" w14:textId="77777777" w:rsidR="00072CF0" w:rsidRPr="008C0937" w:rsidRDefault="00072CF0" w:rsidP="00072CF0">
            <w:pPr>
              <w:rPr>
                <w:color w:val="000000"/>
                <w:sz w:val="20"/>
                <w:szCs w:val="20"/>
              </w:rPr>
            </w:pPr>
            <w:r w:rsidRPr="008C0937">
              <w:rPr>
                <w:color w:val="000000"/>
                <w:sz w:val="20"/>
                <w:szCs w:val="20"/>
              </w:rPr>
              <w:t>MS WORD Temel Fonksiyonların Tanıtımı (Araç çubukları) Belgelerin oluşturulması, biçimlendirilmesi, saklanması, yazdırılması, sayfa yapısının ayarlanması, biçimleri kullanmak.</w:t>
            </w:r>
          </w:p>
        </w:tc>
        <w:tc>
          <w:tcPr>
            <w:tcW w:w="1559" w:type="dxa"/>
            <w:tcBorders>
              <w:top w:val="single" w:sz="4" w:space="0" w:color="auto"/>
              <w:left w:val="single" w:sz="4" w:space="0" w:color="auto"/>
              <w:bottom w:val="single" w:sz="4" w:space="0" w:color="auto"/>
              <w:right w:val="single" w:sz="4" w:space="0" w:color="auto"/>
            </w:tcBorders>
            <w:hideMark/>
          </w:tcPr>
          <w:p w14:paraId="50ECDE9B" w14:textId="77777777" w:rsidR="00072CF0" w:rsidRPr="008C0937" w:rsidRDefault="00072CF0" w:rsidP="00072CF0">
            <w:pPr>
              <w:rPr>
                <w:b/>
                <w:color w:val="000000"/>
                <w:sz w:val="20"/>
                <w:szCs w:val="20"/>
              </w:rPr>
            </w:pPr>
            <w:r w:rsidRPr="008C0937">
              <w:rPr>
                <w:color w:val="000000"/>
                <w:sz w:val="20"/>
                <w:szCs w:val="20"/>
              </w:rPr>
              <w:t xml:space="preserve">Doç Dr. Sedat ÇAPAR </w:t>
            </w:r>
          </w:p>
        </w:tc>
        <w:tc>
          <w:tcPr>
            <w:tcW w:w="2155" w:type="dxa"/>
            <w:tcBorders>
              <w:top w:val="single" w:sz="4" w:space="0" w:color="auto"/>
              <w:left w:val="single" w:sz="4" w:space="0" w:color="auto"/>
              <w:bottom w:val="single" w:sz="4" w:space="0" w:color="auto"/>
              <w:right w:val="single" w:sz="4" w:space="0" w:color="auto"/>
            </w:tcBorders>
          </w:tcPr>
          <w:p w14:paraId="2A24BB7F" w14:textId="77777777" w:rsidR="00072CF0" w:rsidRPr="008C0937" w:rsidRDefault="00072CF0" w:rsidP="00072CF0">
            <w:r w:rsidRPr="008C0937">
              <w:rPr>
                <w:color w:val="000000"/>
                <w:sz w:val="20"/>
                <w:szCs w:val="20"/>
              </w:rPr>
              <w:t>Sunum, laboratuar çalışması, ödev hazırlama, soru cevap</w:t>
            </w:r>
          </w:p>
        </w:tc>
      </w:tr>
      <w:tr w:rsidR="00072CF0" w:rsidRPr="008C0937" w14:paraId="22686C85" w14:textId="77777777" w:rsidTr="4418407F">
        <w:tblPrEx>
          <w:tblBorders>
            <w:insideH w:val="single" w:sz="6" w:space="0" w:color="auto"/>
            <w:insideV w:val="single" w:sz="6" w:space="0" w:color="auto"/>
          </w:tblBorders>
        </w:tblPrEx>
        <w:tc>
          <w:tcPr>
            <w:tcW w:w="855" w:type="dxa"/>
            <w:tcBorders>
              <w:top w:val="single" w:sz="4" w:space="0" w:color="auto"/>
              <w:left w:val="single" w:sz="4" w:space="0" w:color="auto"/>
              <w:bottom w:val="single" w:sz="4" w:space="0" w:color="auto"/>
              <w:right w:val="single" w:sz="4" w:space="0" w:color="auto"/>
            </w:tcBorders>
            <w:hideMark/>
          </w:tcPr>
          <w:p w14:paraId="6B6634BD" w14:textId="77777777" w:rsidR="00072CF0" w:rsidRPr="008C0937" w:rsidRDefault="00072CF0" w:rsidP="00072CF0">
            <w:pPr>
              <w:rPr>
                <w:b/>
                <w:color w:val="000000"/>
                <w:sz w:val="20"/>
                <w:szCs w:val="20"/>
              </w:rPr>
            </w:pPr>
            <w:r w:rsidRPr="008C0937">
              <w:rPr>
                <w:b/>
                <w:sz w:val="20"/>
                <w:szCs w:val="20"/>
              </w:rPr>
              <w:t>6. Hafta</w:t>
            </w:r>
          </w:p>
        </w:tc>
        <w:tc>
          <w:tcPr>
            <w:tcW w:w="5207" w:type="dxa"/>
            <w:tcBorders>
              <w:top w:val="single" w:sz="4" w:space="0" w:color="auto"/>
              <w:left w:val="single" w:sz="4" w:space="0" w:color="auto"/>
              <w:bottom w:val="single" w:sz="4" w:space="0" w:color="auto"/>
              <w:right w:val="single" w:sz="4" w:space="0" w:color="auto"/>
            </w:tcBorders>
            <w:vAlign w:val="center"/>
            <w:hideMark/>
          </w:tcPr>
          <w:p w14:paraId="4B0231FE" w14:textId="77777777" w:rsidR="00072CF0" w:rsidRPr="008C0937" w:rsidRDefault="00072CF0" w:rsidP="00072CF0">
            <w:pPr>
              <w:rPr>
                <w:color w:val="000000"/>
                <w:sz w:val="20"/>
                <w:szCs w:val="20"/>
              </w:rPr>
            </w:pPr>
            <w:r w:rsidRPr="008C0937">
              <w:rPr>
                <w:color w:val="000000"/>
                <w:sz w:val="20"/>
                <w:szCs w:val="20"/>
              </w:rPr>
              <w:t>MS WORD Devam Metin özelliklerinin zenginleştirilmesine yönelik uygulamalar (Yazı karakterleri, madde imleri vb. araç çubukları kullanımı) Tablo oluşturma Çizim nesnesi kullanımı Word Art Sık Yaşanan Sorunlar ve Çözüm Önerileri</w:t>
            </w:r>
          </w:p>
        </w:tc>
        <w:tc>
          <w:tcPr>
            <w:tcW w:w="1559" w:type="dxa"/>
            <w:tcBorders>
              <w:top w:val="single" w:sz="4" w:space="0" w:color="auto"/>
              <w:left w:val="single" w:sz="4" w:space="0" w:color="auto"/>
              <w:bottom w:val="single" w:sz="4" w:space="0" w:color="auto"/>
              <w:right w:val="single" w:sz="4" w:space="0" w:color="auto"/>
            </w:tcBorders>
            <w:hideMark/>
          </w:tcPr>
          <w:p w14:paraId="2E44B684" w14:textId="77777777" w:rsidR="00072CF0" w:rsidRPr="008C0937" w:rsidRDefault="00072CF0" w:rsidP="00072CF0">
            <w:pPr>
              <w:rPr>
                <w:b/>
                <w:color w:val="000000"/>
                <w:sz w:val="20"/>
                <w:szCs w:val="20"/>
              </w:rPr>
            </w:pPr>
            <w:r w:rsidRPr="008C0937">
              <w:rPr>
                <w:color w:val="000000"/>
                <w:sz w:val="20"/>
                <w:szCs w:val="20"/>
              </w:rPr>
              <w:t xml:space="preserve">Doç Dr. Sedat ÇAPAR </w:t>
            </w:r>
          </w:p>
        </w:tc>
        <w:tc>
          <w:tcPr>
            <w:tcW w:w="2155" w:type="dxa"/>
            <w:tcBorders>
              <w:top w:val="single" w:sz="4" w:space="0" w:color="auto"/>
              <w:left w:val="single" w:sz="4" w:space="0" w:color="auto"/>
              <w:bottom w:val="single" w:sz="4" w:space="0" w:color="auto"/>
              <w:right w:val="single" w:sz="4" w:space="0" w:color="auto"/>
            </w:tcBorders>
          </w:tcPr>
          <w:p w14:paraId="1D1AA63E" w14:textId="77777777" w:rsidR="00072CF0" w:rsidRPr="008C0937" w:rsidRDefault="00072CF0" w:rsidP="00072CF0">
            <w:r w:rsidRPr="008C0937">
              <w:rPr>
                <w:color w:val="000000"/>
                <w:sz w:val="20"/>
                <w:szCs w:val="20"/>
              </w:rPr>
              <w:t>Sunum, laboratuar çalışması, ödev hazırlama, soru cevap</w:t>
            </w:r>
          </w:p>
        </w:tc>
      </w:tr>
      <w:tr w:rsidR="00072CF0" w:rsidRPr="008C0937" w14:paraId="3517C9DD" w14:textId="77777777" w:rsidTr="4418407F">
        <w:tblPrEx>
          <w:tblBorders>
            <w:insideH w:val="single" w:sz="6" w:space="0" w:color="auto"/>
            <w:insideV w:val="single" w:sz="6" w:space="0" w:color="auto"/>
          </w:tblBorders>
        </w:tblPrEx>
        <w:tc>
          <w:tcPr>
            <w:tcW w:w="855" w:type="dxa"/>
            <w:tcBorders>
              <w:top w:val="single" w:sz="4" w:space="0" w:color="auto"/>
              <w:left w:val="single" w:sz="4" w:space="0" w:color="auto"/>
              <w:bottom w:val="single" w:sz="4" w:space="0" w:color="auto"/>
              <w:right w:val="single" w:sz="4" w:space="0" w:color="auto"/>
            </w:tcBorders>
            <w:hideMark/>
          </w:tcPr>
          <w:p w14:paraId="1B17F58C" w14:textId="77777777" w:rsidR="00072CF0" w:rsidRPr="008C0937" w:rsidRDefault="00072CF0" w:rsidP="00072CF0">
            <w:pPr>
              <w:rPr>
                <w:b/>
                <w:color w:val="000000"/>
                <w:sz w:val="20"/>
                <w:szCs w:val="20"/>
              </w:rPr>
            </w:pPr>
            <w:r w:rsidRPr="008C0937">
              <w:rPr>
                <w:b/>
                <w:sz w:val="20"/>
                <w:szCs w:val="20"/>
              </w:rPr>
              <w:t>7. Hafta</w:t>
            </w:r>
          </w:p>
        </w:tc>
        <w:tc>
          <w:tcPr>
            <w:tcW w:w="5207" w:type="dxa"/>
            <w:tcBorders>
              <w:top w:val="single" w:sz="4" w:space="0" w:color="auto"/>
              <w:left w:val="single" w:sz="4" w:space="0" w:color="auto"/>
              <w:bottom w:val="single" w:sz="4" w:space="0" w:color="auto"/>
              <w:right w:val="single" w:sz="4" w:space="0" w:color="auto"/>
            </w:tcBorders>
            <w:vAlign w:val="center"/>
            <w:hideMark/>
          </w:tcPr>
          <w:p w14:paraId="0133BD6D" w14:textId="77777777" w:rsidR="00072CF0" w:rsidRPr="008C0937" w:rsidRDefault="00072CF0" w:rsidP="00072CF0">
            <w:pPr>
              <w:rPr>
                <w:color w:val="000000"/>
                <w:sz w:val="20"/>
                <w:szCs w:val="20"/>
              </w:rPr>
            </w:pPr>
            <w:r w:rsidRPr="008C0937">
              <w:rPr>
                <w:color w:val="000000"/>
                <w:sz w:val="20"/>
                <w:szCs w:val="20"/>
              </w:rPr>
              <w:t>İnternet ve www tanıtımı Hemşirelikle ilgili sayfalar Tarama motorları Hemşirelik için kullanılan veri tabanları E-mail programları ve kullanımı Görüntülü sesli iletim programlar</w:t>
            </w:r>
          </w:p>
        </w:tc>
        <w:tc>
          <w:tcPr>
            <w:tcW w:w="1559" w:type="dxa"/>
            <w:tcBorders>
              <w:top w:val="single" w:sz="4" w:space="0" w:color="auto"/>
              <w:left w:val="single" w:sz="4" w:space="0" w:color="auto"/>
              <w:bottom w:val="single" w:sz="4" w:space="0" w:color="auto"/>
              <w:right w:val="single" w:sz="4" w:space="0" w:color="auto"/>
            </w:tcBorders>
            <w:hideMark/>
          </w:tcPr>
          <w:p w14:paraId="38F6AF9A" w14:textId="77777777" w:rsidR="00072CF0" w:rsidRPr="008C0937" w:rsidRDefault="00072CF0" w:rsidP="00072CF0">
            <w:pPr>
              <w:rPr>
                <w:b/>
                <w:color w:val="000000"/>
                <w:sz w:val="20"/>
                <w:szCs w:val="20"/>
              </w:rPr>
            </w:pPr>
            <w:r w:rsidRPr="008C0937">
              <w:rPr>
                <w:color w:val="000000"/>
                <w:sz w:val="20"/>
                <w:szCs w:val="20"/>
              </w:rPr>
              <w:t xml:space="preserve">Doç Dr. Sedat ÇAPAR </w:t>
            </w:r>
          </w:p>
        </w:tc>
        <w:tc>
          <w:tcPr>
            <w:tcW w:w="2155" w:type="dxa"/>
            <w:tcBorders>
              <w:top w:val="single" w:sz="4" w:space="0" w:color="auto"/>
              <w:left w:val="single" w:sz="4" w:space="0" w:color="auto"/>
              <w:bottom w:val="single" w:sz="4" w:space="0" w:color="auto"/>
              <w:right w:val="single" w:sz="4" w:space="0" w:color="auto"/>
            </w:tcBorders>
          </w:tcPr>
          <w:p w14:paraId="6ABB78D7" w14:textId="77777777" w:rsidR="00072CF0" w:rsidRPr="008C0937" w:rsidRDefault="00072CF0" w:rsidP="00072CF0">
            <w:r w:rsidRPr="008C0937">
              <w:rPr>
                <w:color w:val="000000"/>
                <w:sz w:val="20"/>
                <w:szCs w:val="20"/>
              </w:rPr>
              <w:t>Sunum, laboratuar çalışması, ödev hazırlama, soru cevap</w:t>
            </w:r>
          </w:p>
        </w:tc>
      </w:tr>
      <w:tr w:rsidR="00072CF0" w:rsidRPr="008C0937" w14:paraId="41FFC214" w14:textId="77777777" w:rsidTr="4418407F">
        <w:tblPrEx>
          <w:tblBorders>
            <w:insideH w:val="single" w:sz="6" w:space="0" w:color="auto"/>
            <w:insideV w:val="single" w:sz="6" w:space="0" w:color="auto"/>
          </w:tblBorders>
        </w:tblPrEx>
        <w:tc>
          <w:tcPr>
            <w:tcW w:w="855" w:type="dxa"/>
            <w:tcBorders>
              <w:top w:val="single" w:sz="4" w:space="0" w:color="auto"/>
              <w:left w:val="single" w:sz="4" w:space="0" w:color="auto"/>
              <w:bottom w:val="single" w:sz="4" w:space="0" w:color="auto"/>
              <w:right w:val="single" w:sz="4" w:space="0" w:color="auto"/>
            </w:tcBorders>
            <w:hideMark/>
          </w:tcPr>
          <w:p w14:paraId="6CA8037E" w14:textId="77777777" w:rsidR="00072CF0" w:rsidRPr="008C0937" w:rsidRDefault="00072CF0" w:rsidP="00072CF0">
            <w:pPr>
              <w:rPr>
                <w:b/>
                <w:sz w:val="20"/>
                <w:szCs w:val="20"/>
              </w:rPr>
            </w:pPr>
            <w:r w:rsidRPr="008C0937">
              <w:rPr>
                <w:b/>
                <w:sz w:val="20"/>
                <w:szCs w:val="20"/>
              </w:rPr>
              <w:t>8. Hafta</w:t>
            </w:r>
          </w:p>
        </w:tc>
        <w:tc>
          <w:tcPr>
            <w:tcW w:w="5207" w:type="dxa"/>
            <w:tcBorders>
              <w:top w:val="single" w:sz="4" w:space="0" w:color="auto"/>
              <w:left w:val="single" w:sz="4" w:space="0" w:color="auto"/>
              <w:bottom w:val="single" w:sz="4" w:space="0" w:color="auto"/>
              <w:right w:val="single" w:sz="4" w:space="0" w:color="auto"/>
            </w:tcBorders>
            <w:vAlign w:val="center"/>
            <w:hideMark/>
          </w:tcPr>
          <w:p w14:paraId="049ADB4F" w14:textId="77777777" w:rsidR="00072CF0" w:rsidRPr="008C0937" w:rsidRDefault="00072CF0" w:rsidP="00072CF0">
            <w:pPr>
              <w:rPr>
                <w:color w:val="000000"/>
                <w:sz w:val="20"/>
                <w:szCs w:val="20"/>
              </w:rPr>
            </w:pPr>
            <w:r w:rsidRPr="008C0937">
              <w:rPr>
                <w:color w:val="000000"/>
                <w:sz w:val="20"/>
                <w:szCs w:val="20"/>
              </w:rPr>
              <w:t>Ara sınav</w:t>
            </w:r>
          </w:p>
        </w:tc>
        <w:tc>
          <w:tcPr>
            <w:tcW w:w="1559" w:type="dxa"/>
            <w:tcBorders>
              <w:top w:val="single" w:sz="4" w:space="0" w:color="auto"/>
              <w:left w:val="single" w:sz="4" w:space="0" w:color="auto"/>
              <w:bottom w:val="single" w:sz="4" w:space="0" w:color="auto"/>
              <w:right w:val="single" w:sz="4" w:space="0" w:color="auto"/>
            </w:tcBorders>
            <w:hideMark/>
          </w:tcPr>
          <w:p w14:paraId="43DC13C8" w14:textId="77777777" w:rsidR="00072CF0" w:rsidRPr="008C0937" w:rsidRDefault="00072CF0" w:rsidP="00072CF0">
            <w:pPr>
              <w:rPr>
                <w:color w:val="000000"/>
                <w:sz w:val="20"/>
                <w:szCs w:val="20"/>
              </w:rPr>
            </w:pPr>
            <w:r w:rsidRPr="008C0937">
              <w:rPr>
                <w:color w:val="000000"/>
                <w:sz w:val="20"/>
                <w:szCs w:val="20"/>
              </w:rPr>
              <w:t>Doç Dr. Sedat ÇAPAR</w:t>
            </w:r>
          </w:p>
        </w:tc>
        <w:tc>
          <w:tcPr>
            <w:tcW w:w="2155" w:type="dxa"/>
            <w:tcBorders>
              <w:top w:val="single" w:sz="4" w:space="0" w:color="auto"/>
              <w:left w:val="single" w:sz="4" w:space="0" w:color="auto"/>
              <w:bottom w:val="single" w:sz="4" w:space="0" w:color="auto"/>
              <w:right w:val="single" w:sz="4" w:space="0" w:color="auto"/>
            </w:tcBorders>
          </w:tcPr>
          <w:p w14:paraId="6CEFAE54" w14:textId="77777777" w:rsidR="00072CF0" w:rsidRPr="008C0937" w:rsidRDefault="00072CF0" w:rsidP="00072CF0">
            <w:r w:rsidRPr="008C0937">
              <w:rPr>
                <w:color w:val="000000"/>
                <w:sz w:val="20"/>
                <w:szCs w:val="20"/>
              </w:rPr>
              <w:t>Sunum, laboratuar çalışması, ödev hazırlama, soru cevap</w:t>
            </w:r>
          </w:p>
        </w:tc>
      </w:tr>
      <w:tr w:rsidR="00072CF0" w:rsidRPr="008C0937" w14:paraId="0C7B5628" w14:textId="77777777" w:rsidTr="4418407F">
        <w:tblPrEx>
          <w:tblBorders>
            <w:insideH w:val="single" w:sz="6" w:space="0" w:color="auto"/>
            <w:insideV w:val="single" w:sz="6" w:space="0" w:color="auto"/>
          </w:tblBorders>
        </w:tblPrEx>
        <w:tc>
          <w:tcPr>
            <w:tcW w:w="855" w:type="dxa"/>
            <w:tcBorders>
              <w:top w:val="single" w:sz="4" w:space="0" w:color="auto"/>
              <w:left w:val="single" w:sz="4" w:space="0" w:color="auto"/>
              <w:bottom w:val="single" w:sz="4" w:space="0" w:color="auto"/>
              <w:right w:val="single" w:sz="4" w:space="0" w:color="auto"/>
            </w:tcBorders>
            <w:hideMark/>
          </w:tcPr>
          <w:p w14:paraId="0BC552F5" w14:textId="77777777" w:rsidR="00072CF0" w:rsidRPr="008C0937" w:rsidRDefault="00072CF0" w:rsidP="00072CF0">
            <w:pPr>
              <w:rPr>
                <w:b/>
                <w:color w:val="000000"/>
                <w:sz w:val="20"/>
                <w:szCs w:val="20"/>
              </w:rPr>
            </w:pPr>
            <w:r w:rsidRPr="008C0937">
              <w:rPr>
                <w:b/>
                <w:sz w:val="20"/>
                <w:szCs w:val="20"/>
              </w:rPr>
              <w:t>9. Hafta</w:t>
            </w:r>
          </w:p>
        </w:tc>
        <w:tc>
          <w:tcPr>
            <w:tcW w:w="5207" w:type="dxa"/>
            <w:tcBorders>
              <w:top w:val="single" w:sz="4" w:space="0" w:color="auto"/>
              <w:left w:val="single" w:sz="4" w:space="0" w:color="auto"/>
              <w:bottom w:val="single" w:sz="4" w:space="0" w:color="auto"/>
              <w:right w:val="single" w:sz="4" w:space="0" w:color="auto"/>
            </w:tcBorders>
            <w:vAlign w:val="center"/>
            <w:hideMark/>
          </w:tcPr>
          <w:p w14:paraId="2C0C44BE" w14:textId="77777777" w:rsidR="00072CF0" w:rsidRPr="008C0937" w:rsidRDefault="00072CF0" w:rsidP="00072CF0">
            <w:pPr>
              <w:rPr>
                <w:color w:val="000000"/>
                <w:sz w:val="20"/>
                <w:szCs w:val="20"/>
              </w:rPr>
            </w:pPr>
            <w:r w:rsidRPr="008C0937">
              <w:rPr>
                <w:color w:val="000000"/>
                <w:sz w:val="20"/>
                <w:szCs w:val="20"/>
              </w:rPr>
              <w:t>Kütüphane on-line veri tabanları tanıtımı hemşirelik literatürüne ulaşabilme Bilgileri saklama, download edebilme Web de tarama yapma Veri tabanlarında bilgiye ulaşma Gruplarla yazışma Sık Yaşanan Sorunlar ve Çözüm Önerileri</w:t>
            </w:r>
          </w:p>
        </w:tc>
        <w:tc>
          <w:tcPr>
            <w:tcW w:w="1559" w:type="dxa"/>
            <w:tcBorders>
              <w:top w:val="single" w:sz="4" w:space="0" w:color="auto"/>
              <w:left w:val="single" w:sz="4" w:space="0" w:color="auto"/>
              <w:bottom w:val="single" w:sz="4" w:space="0" w:color="auto"/>
              <w:right w:val="single" w:sz="4" w:space="0" w:color="auto"/>
            </w:tcBorders>
            <w:hideMark/>
          </w:tcPr>
          <w:p w14:paraId="6DB5E84A" w14:textId="77777777" w:rsidR="00072CF0" w:rsidRPr="008C0937" w:rsidRDefault="00072CF0" w:rsidP="00072CF0">
            <w:pPr>
              <w:rPr>
                <w:b/>
                <w:color w:val="000000"/>
                <w:sz w:val="20"/>
                <w:szCs w:val="20"/>
              </w:rPr>
            </w:pPr>
            <w:r w:rsidRPr="008C0937">
              <w:rPr>
                <w:color w:val="000000"/>
                <w:sz w:val="20"/>
                <w:szCs w:val="20"/>
              </w:rPr>
              <w:t xml:space="preserve">Doç Dr. Sedat ÇAPAR </w:t>
            </w:r>
          </w:p>
        </w:tc>
        <w:tc>
          <w:tcPr>
            <w:tcW w:w="2155" w:type="dxa"/>
            <w:tcBorders>
              <w:top w:val="single" w:sz="4" w:space="0" w:color="auto"/>
              <w:left w:val="single" w:sz="4" w:space="0" w:color="auto"/>
              <w:bottom w:val="single" w:sz="4" w:space="0" w:color="auto"/>
              <w:right w:val="single" w:sz="4" w:space="0" w:color="auto"/>
            </w:tcBorders>
          </w:tcPr>
          <w:p w14:paraId="769D52B8" w14:textId="77777777" w:rsidR="00072CF0" w:rsidRPr="008C0937" w:rsidRDefault="00072CF0" w:rsidP="00072CF0">
            <w:r w:rsidRPr="008C0937">
              <w:rPr>
                <w:color w:val="000000"/>
                <w:sz w:val="20"/>
                <w:szCs w:val="20"/>
              </w:rPr>
              <w:t>Sunum, laboratuar çalışması, ödev hazırlama, soru cevap</w:t>
            </w:r>
          </w:p>
        </w:tc>
      </w:tr>
      <w:tr w:rsidR="00072CF0" w:rsidRPr="008C0937" w14:paraId="2C7B8906" w14:textId="77777777" w:rsidTr="4418407F">
        <w:tblPrEx>
          <w:tblBorders>
            <w:insideH w:val="single" w:sz="6" w:space="0" w:color="auto"/>
            <w:insideV w:val="single" w:sz="6" w:space="0" w:color="auto"/>
          </w:tblBorders>
        </w:tblPrEx>
        <w:tc>
          <w:tcPr>
            <w:tcW w:w="855" w:type="dxa"/>
            <w:tcBorders>
              <w:top w:val="single" w:sz="4" w:space="0" w:color="auto"/>
              <w:left w:val="single" w:sz="4" w:space="0" w:color="auto"/>
              <w:bottom w:val="single" w:sz="4" w:space="0" w:color="auto"/>
              <w:right w:val="single" w:sz="4" w:space="0" w:color="auto"/>
            </w:tcBorders>
            <w:hideMark/>
          </w:tcPr>
          <w:p w14:paraId="72A4F300" w14:textId="77777777" w:rsidR="00072CF0" w:rsidRPr="008C0937" w:rsidRDefault="00072CF0" w:rsidP="00072CF0">
            <w:pPr>
              <w:rPr>
                <w:b/>
                <w:color w:val="000000"/>
                <w:sz w:val="20"/>
                <w:szCs w:val="20"/>
              </w:rPr>
            </w:pPr>
            <w:r w:rsidRPr="008C0937">
              <w:rPr>
                <w:b/>
                <w:sz w:val="20"/>
                <w:szCs w:val="20"/>
              </w:rPr>
              <w:t>10. Hafta</w:t>
            </w:r>
          </w:p>
        </w:tc>
        <w:tc>
          <w:tcPr>
            <w:tcW w:w="5207" w:type="dxa"/>
            <w:tcBorders>
              <w:top w:val="single" w:sz="4" w:space="0" w:color="auto"/>
              <w:left w:val="single" w:sz="4" w:space="0" w:color="auto"/>
              <w:bottom w:val="single" w:sz="4" w:space="0" w:color="auto"/>
              <w:right w:val="single" w:sz="4" w:space="0" w:color="auto"/>
            </w:tcBorders>
            <w:vAlign w:val="center"/>
            <w:hideMark/>
          </w:tcPr>
          <w:p w14:paraId="3D0B493A" w14:textId="77777777" w:rsidR="00072CF0" w:rsidRPr="008C0937" w:rsidRDefault="00072CF0" w:rsidP="00072CF0">
            <w:pPr>
              <w:rPr>
                <w:color w:val="000000"/>
                <w:sz w:val="20"/>
                <w:szCs w:val="20"/>
              </w:rPr>
            </w:pPr>
            <w:r w:rsidRPr="008C0937">
              <w:rPr>
                <w:color w:val="000000"/>
                <w:sz w:val="20"/>
                <w:szCs w:val="20"/>
              </w:rPr>
              <w:t>MS Excel temel fonksiyonlarının tanıtımı Çalışma ortamı Veri girişi, formüller, sayılar, metinler Veri düzenleme, araç çubukları kullanımı</w:t>
            </w:r>
          </w:p>
        </w:tc>
        <w:tc>
          <w:tcPr>
            <w:tcW w:w="1559" w:type="dxa"/>
            <w:tcBorders>
              <w:top w:val="single" w:sz="4" w:space="0" w:color="auto"/>
              <w:left w:val="single" w:sz="4" w:space="0" w:color="auto"/>
              <w:bottom w:val="single" w:sz="4" w:space="0" w:color="auto"/>
              <w:right w:val="single" w:sz="4" w:space="0" w:color="auto"/>
            </w:tcBorders>
            <w:hideMark/>
          </w:tcPr>
          <w:p w14:paraId="75050438" w14:textId="77777777" w:rsidR="00072CF0" w:rsidRPr="008C0937" w:rsidRDefault="00072CF0" w:rsidP="00072CF0">
            <w:pPr>
              <w:rPr>
                <w:b/>
                <w:color w:val="000000"/>
                <w:sz w:val="20"/>
                <w:szCs w:val="20"/>
              </w:rPr>
            </w:pPr>
            <w:r w:rsidRPr="008C0937">
              <w:rPr>
                <w:color w:val="000000"/>
                <w:sz w:val="20"/>
                <w:szCs w:val="20"/>
              </w:rPr>
              <w:t xml:space="preserve">Doç Dr. Sedat ÇAPAR </w:t>
            </w:r>
          </w:p>
        </w:tc>
        <w:tc>
          <w:tcPr>
            <w:tcW w:w="2155" w:type="dxa"/>
            <w:tcBorders>
              <w:top w:val="single" w:sz="4" w:space="0" w:color="auto"/>
              <w:left w:val="single" w:sz="4" w:space="0" w:color="auto"/>
              <w:bottom w:val="single" w:sz="4" w:space="0" w:color="auto"/>
              <w:right w:val="single" w:sz="4" w:space="0" w:color="auto"/>
            </w:tcBorders>
          </w:tcPr>
          <w:p w14:paraId="5C7FC37D" w14:textId="77777777" w:rsidR="00072CF0" w:rsidRPr="008C0937" w:rsidRDefault="00072CF0" w:rsidP="00072CF0">
            <w:r w:rsidRPr="008C0937">
              <w:rPr>
                <w:color w:val="000000"/>
                <w:sz w:val="20"/>
                <w:szCs w:val="20"/>
              </w:rPr>
              <w:t>Sunum, laboratuar çalışması, ödev hazırlama, soru cevap</w:t>
            </w:r>
          </w:p>
        </w:tc>
      </w:tr>
      <w:tr w:rsidR="00072CF0" w:rsidRPr="008C0937" w14:paraId="1C028855" w14:textId="77777777" w:rsidTr="4418407F">
        <w:tblPrEx>
          <w:tblBorders>
            <w:insideH w:val="single" w:sz="6" w:space="0" w:color="auto"/>
            <w:insideV w:val="single" w:sz="6" w:space="0" w:color="auto"/>
          </w:tblBorders>
        </w:tblPrEx>
        <w:tc>
          <w:tcPr>
            <w:tcW w:w="855" w:type="dxa"/>
            <w:tcBorders>
              <w:top w:val="single" w:sz="4" w:space="0" w:color="auto"/>
              <w:left w:val="single" w:sz="4" w:space="0" w:color="auto"/>
              <w:bottom w:val="single" w:sz="4" w:space="0" w:color="auto"/>
              <w:right w:val="single" w:sz="4" w:space="0" w:color="auto"/>
            </w:tcBorders>
            <w:hideMark/>
          </w:tcPr>
          <w:p w14:paraId="1A447343" w14:textId="77777777" w:rsidR="00072CF0" w:rsidRPr="008C0937" w:rsidRDefault="00072CF0" w:rsidP="00072CF0">
            <w:pPr>
              <w:rPr>
                <w:b/>
                <w:color w:val="000000"/>
                <w:sz w:val="20"/>
                <w:szCs w:val="20"/>
              </w:rPr>
            </w:pPr>
            <w:r w:rsidRPr="008C0937">
              <w:rPr>
                <w:b/>
                <w:sz w:val="20"/>
                <w:szCs w:val="20"/>
              </w:rPr>
              <w:t>11. Hafta</w:t>
            </w:r>
          </w:p>
        </w:tc>
        <w:tc>
          <w:tcPr>
            <w:tcW w:w="5207" w:type="dxa"/>
            <w:tcBorders>
              <w:top w:val="single" w:sz="4" w:space="0" w:color="auto"/>
              <w:left w:val="single" w:sz="4" w:space="0" w:color="auto"/>
              <w:bottom w:val="single" w:sz="4" w:space="0" w:color="auto"/>
              <w:right w:val="single" w:sz="4" w:space="0" w:color="auto"/>
            </w:tcBorders>
            <w:vAlign w:val="center"/>
            <w:hideMark/>
          </w:tcPr>
          <w:p w14:paraId="4F06A123" w14:textId="77777777" w:rsidR="00072CF0" w:rsidRPr="008C0937" w:rsidRDefault="00072CF0" w:rsidP="00072CF0">
            <w:pPr>
              <w:rPr>
                <w:color w:val="000000"/>
                <w:sz w:val="20"/>
                <w:szCs w:val="20"/>
              </w:rPr>
            </w:pPr>
            <w:r w:rsidRPr="008C0937">
              <w:rPr>
                <w:color w:val="000000"/>
                <w:sz w:val="20"/>
                <w:szCs w:val="20"/>
              </w:rPr>
              <w:t>MS Excel Veri tabanı işlemleri Liste işlemek, sıralamak Sık Yaşanan Sorunlar ve Çözüm Önerileri</w:t>
            </w:r>
          </w:p>
        </w:tc>
        <w:tc>
          <w:tcPr>
            <w:tcW w:w="1559" w:type="dxa"/>
            <w:tcBorders>
              <w:top w:val="single" w:sz="4" w:space="0" w:color="auto"/>
              <w:left w:val="single" w:sz="4" w:space="0" w:color="auto"/>
              <w:bottom w:val="single" w:sz="4" w:space="0" w:color="auto"/>
              <w:right w:val="single" w:sz="4" w:space="0" w:color="auto"/>
            </w:tcBorders>
            <w:hideMark/>
          </w:tcPr>
          <w:p w14:paraId="4C60A6B6" w14:textId="77777777" w:rsidR="00072CF0" w:rsidRPr="008C0937" w:rsidRDefault="00072CF0" w:rsidP="00072CF0">
            <w:pPr>
              <w:rPr>
                <w:b/>
                <w:color w:val="000000"/>
                <w:sz w:val="20"/>
                <w:szCs w:val="20"/>
              </w:rPr>
            </w:pPr>
            <w:r w:rsidRPr="008C0937">
              <w:rPr>
                <w:color w:val="000000"/>
                <w:sz w:val="20"/>
                <w:szCs w:val="20"/>
              </w:rPr>
              <w:t xml:space="preserve">Doç Dr. Sedat ÇAPAR </w:t>
            </w:r>
          </w:p>
        </w:tc>
        <w:tc>
          <w:tcPr>
            <w:tcW w:w="2155" w:type="dxa"/>
            <w:tcBorders>
              <w:top w:val="single" w:sz="4" w:space="0" w:color="auto"/>
              <w:left w:val="single" w:sz="4" w:space="0" w:color="auto"/>
              <w:bottom w:val="single" w:sz="4" w:space="0" w:color="auto"/>
              <w:right w:val="single" w:sz="4" w:space="0" w:color="auto"/>
            </w:tcBorders>
          </w:tcPr>
          <w:p w14:paraId="32E87CA5" w14:textId="77777777" w:rsidR="00072CF0" w:rsidRPr="008C0937" w:rsidRDefault="00072CF0" w:rsidP="00072CF0">
            <w:r w:rsidRPr="008C0937">
              <w:rPr>
                <w:color w:val="000000"/>
                <w:sz w:val="20"/>
                <w:szCs w:val="20"/>
              </w:rPr>
              <w:t>Sunum, laboratuar çalışması, ödev hazırlama, soru cevap</w:t>
            </w:r>
          </w:p>
        </w:tc>
      </w:tr>
      <w:tr w:rsidR="00072CF0" w:rsidRPr="008C0937" w14:paraId="1608F399" w14:textId="77777777" w:rsidTr="4418407F">
        <w:tblPrEx>
          <w:tblBorders>
            <w:insideH w:val="single" w:sz="6" w:space="0" w:color="auto"/>
            <w:insideV w:val="single" w:sz="6" w:space="0" w:color="auto"/>
          </w:tblBorders>
        </w:tblPrEx>
        <w:tc>
          <w:tcPr>
            <w:tcW w:w="855" w:type="dxa"/>
            <w:tcBorders>
              <w:top w:val="single" w:sz="4" w:space="0" w:color="auto"/>
              <w:left w:val="single" w:sz="4" w:space="0" w:color="auto"/>
              <w:bottom w:val="single" w:sz="4" w:space="0" w:color="auto"/>
              <w:right w:val="single" w:sz="4" w:space="0" w:color="auto"/>
            </w:tcBorders>
            <w:hideMark/>
          </w:tcPr>
          <w:p w14:paraId="2834D5CF" w14:textId="77777777" w:rsidR="00072CF0" w:rsidRPr="008C0937" w:rsidRDefault="00072CF0" w:rsidP="00072CF0">
            <w:pPr>
              <w:rPr>
                <w:b/>
                <w:color w:val="000000"/>
                <w:sz w:val="20"/>
                <w:szCs w:val="20"/>
              </w:rPr>
            </w:pPr>
            <w:r w:rsidRPr="008C0937">
              <w:rPr>
                <w:b/>
                <w:sz w:val="20"/>
                <w:szCs w:val="20"/>
              </w:rPr>
              <w:t>12. Hafta</w:t>
            </w:r>
          </w:p>
        </w:tc>
        <w:tc>
          <w:tcPr>
            <w:tcW w:w="5207" w:type="dxa"/>
            <w:tcBorders>
              <w:top w:val="single" w:sz="4" w:space="0" w:color="auto"/>
              <w:left w:val="single" w:sz="4" w:space="0" w:color="auto"/>
              <w:bottom w:val="single" w:sz="4" w:space="0" w:color="auto"/>
              <w:right w:val="single" w:sz="4" w:space="0" w:color="auto"/>
            </w:tcBorders>
            <w:vAlign w:val="center"/>
            <w:hideMark/>
          </w:tcPr>
          <w:p w14:paraId="0DFB3122" w14:textId="77777777" w:rsidR="00072CF0" w:rsidRPr="008C0937" w:rsidRDefault="00072CF0" w:rsidP="00072CF0">
            <w:pPr>
              <w:rPr>
                <w:color w:val="000000"/>
                <w:sz w:val="20"/>
                <w:szCs w:val="20"/>
              </w:rPr>
            </w:pPr>
            <w:r w:rsidRPr="008C0937">
              <w:rPr>
                <w:color w:val="000000"/>
                <w:sz w:val="20"/>
                <w:szCs w:val="20"/>
              </w:rPr>
              <w:t>MS Power Point temel fonksiyonlarınının tanıtımı Slayt tasarımı Slaytların saklanması</w:t>
            </w:r>
          </w:p>
        </w:tc>
        <w:tc>
          <w:tcPr>
            <w:tcW w:w="1559" w:type="dxa"/>
            <w:tcBorders>
              <w:top w:val="single" w:sz="4" w:space="0" w:color="auto"/>
              <w:left w:val="single" w:sz="4" w:space="0" w:color="auto"/>
              <w:bottom w:val="single" w:sz="4" w:space="0" w:color="auto"/>
              <w:right w:val="single" w:sz="4" w:space="0" w:color="auto"/>
            </w:tcBorders>
            <w:hideMark/>
          </w:tcPr>
          <w:p w14:paraId="78988B0A" w14:textId="77777777" w:rsidR="00072CF0" w:rsidRPr="008C0937" w:rsidRDefault="00072CF0" w:rsidP="00072CF0">
            <w:pPr>
              <w:rPr>
                <w:color w:val="000000"/>
                <w:sz w:val="20"/>
                <w:szCs w:val="20"/>
              </w:rPr>
            </w:pPr>
            <w:r w:rsidRPr="008C0937">
              <w:rPr>
                <w:color w:val="000000"/>
                <w:sz w:val="20"/>
                <w:szCs w:val="20"/>
              </w:rPr>
              <w:t xml:space="preserve">Doç Dr. Sedat ÇAPAR </w:t>
            </w:r>
          </w:p>
        </w:tc>
        <w:tc>
          <w:tcPr>
            <w:tcW w:w="2155" w:type="dxa"/>
            <w:tcBorders>
              <w:top w:val="single" w:sz="4" w:space="0" w:color="auto"/>
              <w:left w:val="single" w:sz="4" w:space="0" w:color="auto"/>
              <w:bottom w:val="single" w:sz="4" w:space="0" w:color="auto"/>
              <w:right w:val="single" w:sz="4" w:space="0" w:color="auto"/>
            </w:tcBorders>
          </w:tcPr>
          <w:p w14:paraId="0F1AE67D" w14:textId="77777777" w:rsidR="00072CF0" w:rsidRPr="008C0937" w:rsidRDefault="00072CF0" w:rsidP="00072CF0">
            <w:r w:rsidRPr="008C0937">
              <w:rPr>
                <w:color w:val="000000"/>
                <w:sz w:val="20"/>
                <w:szCs w:val="20"/>
              </w:rPr>
              <w:t>Sunum, laboratuar çalışması, ödev hazırlama, soru cevap</w:t>
            </w:r>
          </w:p>
        </w:tc>
      </w:tr>
      <w:tr w:rsidR="00072CF0" w:rsidRPr="008C0937" w14:paraId="3F6FA885" w14:textId="77777777" w:rsidTr="4418407F">
        <w:tblPrEx>
          <w:tblBorders>
            <w:insideH w:val="single" w:sz="6" w:space="0" w:color="auto"/>
            <w:insideV w:val="single" w:sz="6" w:space="0" w:color="auto"/>
          </w:tblBorders>
        </w:tblPrEx>
        <w:tc>
          <w:tcPr>
            <w:tcW w:w="855" w:type="dxa"/>
            <w:tcBorders>
              <w:top w:val="single" w:sz="4" w:space="0" w:color="auto"/>
              <w:left w:val="single" w:sz="4" w:space="0" w:color="auto"/>
              <w:bottom w:val="single" w:sz="4" w:space="0" w:color="auto"/>
              <w:right w:val="single" w:sz="4" w:space="0" w:color="auto"/>
            </w:tcBorders>
            <w:hideMark/>
          </w:tcPr>
          <w:p w14:paraId="7075F22C" w14:textId="77777777" w:rsidR="00072CF0" w:rsidRPr="008C0937" w:rsidRDefault="00072CF0" w:rsidP="00072CF0">
            <w:pPr>
              <w:rPr>
                <w:b/>
                <w:color w:val="000000"/>
                <w:sz w:val="20"/>
                <w:szCs w:val="20"/>
              </w:rPr>
            </w:pPr>
            <w:r w:rsidRPr="008C0937">
              <w:rPr>
                <w:b/>
                <w:color w:val="000000"/>
                <w:sz w:val="20"/>
                <w:szCs w:val="20"/>
              </w:rPr>
              <w:lastRenderedPageBreak/>
              <w:t>13. Hafta</w:t>
            </w:r>
          </w:p>
        </w:tc>
        <w:tc>
          <w:tcPr>
            <w:tcW w:w="5207" w:type="dxa"/>
            <w:tcBorders>
              <w:top w:val="single" w:sz="4" w:space="0" w:color="auto"/>
              <w:left w:val="single" w:sz="4" w:space="0" w:color="auto"/>
              <w:bottom w:val="single" w:sz="4" w:space="0" w:color="auto"/>
              <w:right w:val="single" w:sz="4" w:space="0" w:color="auto"/>
            </w:tcBorders>
            <w:vAlign w:val="center"/>
            <w:hideMark/>
          </w:tcPr>
          <w:p w14:paraId="77D867A9" w14:textId="77777777" w:rsidR="00072CF0" w:rsidRPr="008C0937" w:rsidRDefault="00072CF0" w:rsidP="00072CF0">
            <w:pPr>
              <w:rPr>
                <w:color w:val="000000"/>
                <w:sz w:val="20"/>
                <w:szCs w:val="20"/>
              </w:rPr>
            </w:pPr>
            <w:r w:rsidRPr="008C0937">
              <w:rPr>
                <w:color w:val="000000"/>
                <w:sz w:val="20"/>
                <w:szCs w:val="20"/>
              </w:rPr>
              <w:t>Power Point devam Sunum hazırlama ilkeleri Sunumların zenginleştirilmesi Sık Yaşanan Sorunlar ve Çözüm Önerileri</w:t>
            </w:r>
          </w:p>
        </w:tc>
        <w:tc>
          <w:tcPr>
            <w:tcW w:w="1559" w:type="dxa"/>
            <w:tcBorders>
              <w:top w:val="single" w:sz="4" w:space="0" w:color="auto"/>
              <w:left w:val="single" w:sz="4" w:space="0" w:color="auto"/>
              <w:bottom w:val="single" w:sz="4" w:space="0" w:color="auto"/>
              <w:right w:val="single" w:sz="4" w:space="0" w:color="auto"/>
            </w:tcBorders>
            <w:hideMark/>
          </w:tcPr>
          <w:p w14:paraId="440DAAF7" w14:textId="77777777" w:rsidR="00072CF0" w:rsidRPr="008C0937" w:rsidRDefault="00072CF0" w:rsidP="00072CF0">
            <w:pPr>
              <w:rPr>
                <w:b/>
                <w:color w:val="000000"/>
                <w:sz w:val="20"/>
                <w:szCs w:val="20"/>
              </w:rPr>
            </w:pPr>
            <w:r w:rsidRPr="008C0937">
              <w:rPr>
                <w:color w:val="000000"/>
                <w:sz w:val="20"/>
                <w:szCs w:val="20"/>
              </w:rPr>
              <w:t xml:space="preserve">Doç Dr. Sedat ÇAPAR </w:t>
            </w:r>
          </w:p>
        </w:tc>
        <w:tc>
          <w:tcPr>
            <w:tcW w:w="2155" w:type="dxa"/>
            <w:tcBorders>
              <w:top w:val="single" w:sz="4" w:space="0" w:color="auto"/>
              <w:left w:val="single" w:sz="4" w:space="0" w:color="auto"/>
              <w:bottom w:val="single" w:sz="4" w:space="0" w:color="auto"/>
              <w:right w:val="single" w:sz="4" w:space="0" w:color="auto"/>
            </w:tcBorders>
          </w:tcPr>
          <w:p w14:paraId="5B64A736" w14:textId="77777777" w:rsidR="00072CF0" w:rsidRPr="008C0937" w:rsidRDefault="00072CF0" w:rsidP="00072CF0">
            <w:r w:rsidRPr="008C0937">
              <w:rPr>
                <w:color w:val="000000"/>
                <w:sz w:val="20"/>
                <w:szCs w:val="20"/>
              </w:rPr>
              <w:t>Sunum, laboratuar çalışması, ödev hazırlama, soru cevap</w:t>
            </w:r>
          </w:p>
        </w:tc>
      </w:tr>
      <w:tr w:rsidR="006C2A6C" w:rsidRPr="008C0937" w14:paraId="236BCD43" w14:textId="77777777" w:rsidTr="4418407F">
        <w:tblPrEx>
          <w:tblBorders>
            <w:insideH w:val="single" w:sz="6" w:space="0" w:color="auto"/>
            <w:insideV w:val="single" w:sz="6" w:space="0" w:color="auto"/>
          </w:tblBorders>
        </w:tblPrEx>
        <w:tc>
          <w:tcPr>
            <w:tcW w:w="855" w:type="dxa"/>
            <w:tcBorders>
              <w:top w:val="single" w:sz="4" w:space="0" w:color="auto"/>
              <w:left w:val="single" w:sz="4" w:space="0" w:color="auto"/>
              <w:bottom w:val="single" w:sz="4" w:space="0" w:color="auto"/>
              <w:right w:val="single" w:sz="4" w:space="0" w:color="auto"/>
            </w:tcBorders>
            <w:hideMark/>
          </w:tcPr>
          <w:p w14:paraId="39A0D15B" w14:textId="77777777" w:rsidR="006C2A6C" w:rsidRPr="008C0937" w:rsidRDefault="006C2A6C" w:rsidP="00A40669">
            <w:pPr>
              <w:rPr>
                <w:b/>
                <w:color w:val="000000"/>
                <w:sz w:val="20"/>
                <w:szCs w:val="20"/>
              </w:rPr>
            </w:pPr>
            <w:r w:rsidRPr="008C0937">
              <w:rPr>
                <w:b/>
                <w:color w:val="000000"/>
                <w:sz w:val="20"/>
                <w:szCs w:val="20"/>
              </w:rPr>
              <w:t>14. Hafta</w:t>
            </w:r>
          </w:p>
        </w:tc>
        <w:tc>
          <w:tcPr>
            <w:tcW w:w="5207" w:type="dxa"/>
            <w:tcBorders>
              <w:top w:val="single" w:sz="4" w:space="0" w:color="auto"/>
              <w:left w:val="single" w:sz="4" w:space="0" w:color="auto"/>
              <w:bottom w:val="single" w:sz="4" w:space="0" w:color="auto"/>
              <w:right w:val="single" w:sz="4" w:space="0" w:color="auto"/>
            </w:tcBorders>
            <w:vAlign w:val="center"/>
            <w:hideMark/>
          </w:tcPr>
          <w:p w14:paraId="698C5E22" w14:textId="757EAD4C" w:rsidR="006C2A6C" w:rsidRPr="008C0937" w:rsidRDefault="006C2A6C" w:rsidP="00A40669">
            <w:pPr>
              <w:rPr>
                <w:color w:val="000000"/>
                <w:sz w:val="20"/>
                <w:szCs w:val="20"/>
              </w:rPr>
            </w:pPr>
            <w:r w:rsidRPr="4418407F">
              <w:rPr>
                <w:color w:val="000000" w:themeColor="text1"/>
                <w:sz w:val="20"/>
                <w:szCs w:val="20"/>
              </w:rPr>
              <w:t>Ders Genel D</w:t>
            </w:r>
            <w:r w:rsidR="347C0344" w:rsidRPr="4418407F">
              <w:rPr>
                <w:color w:val="000000" w:themeColor="text1"/>
                <w:sz w:val="20"/>
                <w:szCs w:val="20"/>
              </w:rPr>
              <w:t>e</w:t>
            </w:r>
            <w:r w:rsidRPr="4418407F">
              <w:rPr>
                <w:color w:val="000000" w:themeColor="text1"/>
                <w:sz w:val="20"/>
                <w:szCs w:val="20"/>
              </w:rPr>
              <w:t>ğerlendirmesi</w:t>
            </w:r>
          </w:p>
        </w:tc>
        <w:tc>
          <w:tcPr>
            <w:tcW w:w="1559" w:type="dxa"/>
            <w:tcBorders>
              <w:top w:val="single" w:sz="4" w:space="0" w:color="auto"/>
              <w:left w:val="single" w:sz="4" w:space="0" w:color="auto"/>
              <w:bottom w:val="single" w:sz="4" w:space="0" w:color="auto"/>
              <w:right w:val="single" w:sz="4" w:space="0" w:color="auto"/>
            </w:tcBorders>
            <w:hideMark/>
          </w:tcPr>
          <w:p w14:paraId="49042288" w14:textId="77777777" w:rsidR="006C2A6C" w:rsidRPr="008C0937" w:rsidRDefault="006C2A6C" w:rsidP="00A40669">
            <w:pPr>
              <w:rPr>
                <w:color w:val="000000"/>
                <w:sz w:val="20"/>
                <w:szCs w:val="20"/>
              </w:rPr>
            </w:pPr>
            <w:r w:rsidRPr="008C0937">
              <w:rPr>
                <w:color w:val="000000"/>
                <w:sz w:val="20"/>
                <w:szCs w:val="20"/>
              </w:rPr>
              <w:t xml:space="preserve">Doç Dr. Sedat ÇAPAR </w:t>
            </w:r>
          </w:p>
        </w:tc>
        <w:tc>
          <w:tcPr>
            <w:tcW w:w="2155" w:type="dxa"/>
            <w:tcBorders>
              <w:top w:val="single" w:sz="4" w:space="0" w:color="auto"/>
              <w:left w:val="single" w:sz="4" w:space="0" w:color="auto"/>
              <w:bottom w:val="single" w:sz="4" w:space="0" w:color="auto"/>
              <w:right w:val="single" w:sz="4" w:space="0" w:color="auto"/>
            </w:tcBorders>
          </w:tcPr>
          <w:p w14:paraId="3EAD8FA0" w14:textId="77777777" w:rsidR="006C2A6C" w:rsidRPr="008C0937" w:rsidRDefault="006C2A6C" w:rsidP="00A40669">
            <w:pPr>
              <w:rPr>
                <w:color w:val="000000"/>
                <w:sz w:val="20"/>
                <w:szCs w:val="20"/>
              </w:rPr>
            </w:pPr>
          </w:p>
        </w:tc>
      </w:tr>
    </w:tbl>
    <w:p w14:paraId="051A6EDE" w14:textId="1BCA5106" w:rsidR="4418407F" w:rsidRDefault="4418407F" w:rsidP="4418407F">
      <w:pPr>
        <w:rPr>
          <w:b/>
          <w:bCs/>
          <w:color w:val="000000" w:themeColor="text1"/>
          <w:sz w:val="20"/>
          <w:szCs w:val="20"/>
        </w:rPr>
      </w:pPr>
    </w:p>
    <w:p w14:paraId="224E45E8" w14:textId="56A0320A" w:rsidR="404D649B" w:rsidRDefault="404D649B" w:rsidP="4418407F">
      <w:pPr>
        <w:rPr>
          <w:color w:val="000000" w:themeColor="text1"/>
          <w:sz w:val="20"/>
          <w:szCs w:val="20"/>
        </w:rPr>
      </w:pPr>
      <w:r w:rsidRPr="4418407F">
        <w:rPr>
          <w:b/>
          <w:bCs/>
          <w:color w:val="000000" w:themeColor="text1"/>
          <w:sz w:val="20"/>
          <w:szCs w:val="20"/>
        </w:rPr>
        <w:t xml:space="preserve">Dersin Öğrenme </w:t>
      </w:r>
      <w:r w:rsidRPr="4418407F">
        <w:rPr>
          <w:b/>
          <w:bCs/>
          <w:sz w:val="20"/>
          <w:szCs w:val="20"/>
        </w:rPr>
        <w:t>Çıktılarının Program Çıktıları le İlişkisi</w:t>
      </w:r>
    </w:p>
    <w:tbl>
      <w:tblPr>
        <w:tblW w:w="8608" w:type="dxa"/>
        <w:tblCellMar>
          <w:left w:w="70" w:type="dxa"/>
          <w:right w:w="70" w:type="dxa"/>
        </w:tblCellMar>
        <w:tblLook w:val="04A0" w:firstRow="1" w:lastRow="0" w:firstColumn="1" w:lastColumn="0" w:noHBand="0" w:noVBand="1"/>
      </w:tblPr>
      <w:tblGrid>
        <w:gridCol w:w="1714"/>
        <w:gridCol w:w="471"/>
        <w:gridCol w:w="449"/>
        <w:gridCol w:w="449"/>
        <w:gridCol w:w="597"/>
        <w:gridCol w:w="450"/>
        <w:gridCol w:w="597"/>
        <w:gridCol w:w="448"/>
        <w:gridCol w:w="597"/>
        <w:gridCol w:w="597"/>
        <w:gridCol w:w="448"/>
        <w:gridCol w:w="597"/>
        <w:gridCol w:w="597"/>
        <w:gridCol w:w="597"/>
      </w:tblGrid>
      <w:tr w:rsidR="00FA399E" w:rsidRPr="008C0937" w14:paraId="1AA7FDE5" w14:textId="77777777" w:rsidTr="4418407F">
        <w:trPr>
          <w:trHeight w:val="300"/>
        </w:trPr>
        <w:tc>
          <w:tcPr>
            <w:tcW w:w="1714" w:type="dxa"/>
            <w:tcBorders>
              <w:top w:val="single" w:sz="4" w:space="0" w:color="auto"/>
              <w:left w:val="single" w:sz="8" w:space="0" w:color="auto"/>
              <w:bottom w:val="single" w:sz="8" w:space="0" w:color="auto"/>
              <w:right w:val="single" w:sz="8" w:space="0" w:color="auto"/>
            </w:tcBorders>
            <w:hideMark/>
          </w:tcPr>
          <w:p w14:paraId="61586788" w14:textId="37C542A6" w:rsidR="00FA399E" w:rsidRPr="008C0937" w:rsidRDefault="7C16D26D" w:rsidP="4418407F">
            <w:pPr>
              <w:jc w:val="center"/>
              <w:rPr>
                <w:sz w:val="20"/>
                <w:szCs w:val="20"/>
              </w:rPr>
            </w:pPr>
            <w:r w:rsidRPr="4418407F">
              <w:rPr>
                <w:b/>
                <w:bCs/>
                <w:sz w:val="20"/>
                <w:szCs w:val="20"/>
              </w:rPr>
              <w:t>Öğrenme Çıktıları</w:t>
            </w:r>
          </w:p>
        </w:tc>
        <w:tc>
          <w:tcPr>
            <w:tcW w:w="471" w:type="dxa"/>
            <w:tcBorders>
              <w:top w:val="single" w:sz="4" w:space="0" w:color="auto"/>
              <w:left w:val="nil"/>
              <w:bottom w:val="single" w:sz="8" w:space="0" w:color="auto"/>
              <w:right w:val="single" w:sz="8" w:space="0" w:color="auto"/>
            </w:tcBorders>
            <w:hideMark/>
          </w:tcPr>
          <w:p w14:paraId="5575D15A" w14:textId="7C45D194" w:rsidR="4418407F" w:rsidRDefault="4418407F" w:rsidP="4418407F">
            <w:pPr>
              <w:jc w:val="both"/>
              <w:rPr>
                <w:b/>
                <w:bCs/>
                <w:color w:val="000000" w:themeColor="text1"/>
                <w:sz w:val="20"/>
                <w:szCs w:val="20"/>
              </w:rPr>
            </w:pPr>
            <w:r w:rsidRPr="4418407F">
              <w:rPr>
                <w:b/>
                <w:bCs/>
                <w:color w:val="000000" w:themeColor="text1"/>
                <w:sz w:val="20"/>
                <w:szCs w:val="20"/>
              </w:rPr>
              <w:t>PÇ 1</w:t>
            </w:r>
          </w:p>
        </w:tc>
        <w:tc>
          <w:tcPr>
            <w:tcW w:w="449" w:type="dxa"/>
            <w:tcBorders>
              <w:top w:val="single" w:sz="4" w:space="0" w:color="auto"/>
              <w:left w:val="nil"/>
              <w:bottom w:val="single" w:sz="8" w:space="0" w:color="auto"/>
              <w:right w:val="single" w:sz="8" w:space="0" w:color="auto"/>
            </w:tcBorders>
            <w:hideMark/>
          </w:tcPr>
          <w:p w14:paraId="2E697C31" w14:textId="47E2DCE4" w:rsidR="4418407F" w:rsidRDefault="4418407F" w:rsidP="4418407F">
            <w:pPr>
              <w:jc w:val="both"/>
              <w:rPr>
                <w:b/>
                <w:bCs/>
                <w:color w:val="000000" w:themeColor="text1"/>
                <w:sz w:val="20"/>
                <w:szCs w:val="20"/>
              </w:rPr>
            </w:pPr>
            <w:r w:rsidRPr="4418407F">
              <w:rPr>
                <w:b/>
                <w:bCs/>
                <w:color w:val="000000" w:themeColor="text1"/>
                <w:sz w:val="20"/>
                <w:szCs w:val="20"/>
              </w:rPr>
              <w:t>PÇ 2</w:t>
            </w:r>
          </w:p>
        </w:tc>
        <w:tc>
          <w:tcPr>
            <w:tcW w:w="449" w:type="dxa"/>
            <w:tcBorders>
              <w:top w:val="single" w:sz="4" w:space="0" w:color="auto"/>
              <w:left w:val="nil"/>
              <w:bottom w:val="single" w:sz="8" w:space="0" w:color="auto"/>
              <w:right w:val="single" w:sz="8" w:space="0" w:color="auto"/>
            </w:tcBorders>
            <w:hideMark/>
          </w:tcPr>
          <w:p w14:paraId="351A91D6" w14:textId="2803D40E" w:rsidR="4418407F" w:rsidRDefault="4418407F" w:rsidP="4418407F">
            <w:pPr>
              <w:jc w:val="both"/>
              <w:rPr>
                <w:b/>
                <w:bCs/>
                <w:color w:val="000000" w:themeColor="text1"/>
                <w:sz w:val="20"/>
                <w:szCs w:val="20"/>
              </w:rPr>
            </w:pPr>
            <w:r w:rsidRPr="4418407F">
              <w:rPr>
                <w:b/>
                <w:bCs/>
                <w:color w:val="000000" w:themeColor="text1"/>
                <w:sz w:val="20"/>
                <w:szCs w:val="20"/>
              </w:rPr>
              <w:t xml:space="preserve">PÇ 3 </w:t>
            </w:r>
          </w:p>
        </w:tc>
        <w:tc>
          <w:tcPr>
            <w:tcW w:w="597" w:type="dxa"/>
            <w:tcBorders>
              <w:top w:val="single" w:sz="4" w:space="0" w:color="auto"/>
              <w:left w:val="nil"/>
              <w:bottom w:val="single" w:sz="8" w:space="0" w:color="auto"/>
              <w:right w:val="single" w:sz="8" w:space="0" w:color="auto"/>
            </w:tcBorders>
            <w:hideMark/>
          </w:tcPr>
          <w:p w14:paraId="04FB5693" w14:textId="28AF127B" w:rsidR="4418407F" w:rsidRDefault="4418407F" w:rsidP="4418407F">
            <w:pPr>
              <w:jc w:val="both"/>
              <w:rPr>
                <w:b/>
                <w:bCs/>
                <w:color w:val="000000" w:themeColor="text1"/>
                <w:sz w:val="20"/>
                <w:szCs w:val="20"/>
              </w:rPr>
            </w:pPr>
            <w:r w:rsidRPr="4418407F">
              <w:rPr>
                <w:b/>
                <w:bCs/>
                <w:color w:val="000000" w:themeColor="text1"/>
                <w:sz w:val="20"/>
                <w:szCs w:val="20"/>
              </w:rPr>
              <w:t>PÇ 4</w:t>
            </w:r>
          </w:p>
        </w:tc>
        <w:tc>
          <w:tcPr>
            <w:tcW w:w="450" w:type="dxa"/>
            <w:tcBorders>
              <w:top w:val="single" w:sz="4" w:space="0" w:color="auto"/>
              <w:left w:val="nil"/>
              <w:bottom w:val="single" w:sz="8" w:space="0" w:color="auto"/>
              <w:right w:val="single" w:sz="8" w:space="0" w:color="auto"/>
            </w:tcBorders>
            <w:hideMark/>
          </w:tcPr>
          <w:p w14:paraId="6FB51441" w14:textId="1FB4F8F9" w:rsidR="4418407F" w:rsidRDefault="4418407F" w:rsidP="4418407F">
            <w:pPr>
              <w:jc w:val="both"/>
              <w:rPr>
                <w:b/>
                <w:bCs/>
                <w:color w:val="000000" w:themeColor="text1"/>
                <w:sz w:val="20"/>
                <w:szCs w:val="20"/>
              </w:rPr>
            </w:pPr>
            <w:r w:rsidRPr="4418407F">
              <w:rPr>
                <w:b/>
                <w:bCs/>
                <w:color w:val="000000" w:themeColor="text1"/>
                <w:sz w:val="20"/>
                <w:szCs w:val="20"/>
              </w:rPr>
              <w:t>PÇ 5</w:t>
            </w:r>
          </w:p>
        </w:tc>
        <w:tc>
          <w:tcPr>
            <w:tcW w:w="597" w:type="dxa"/>
            <w:tcBorders>
              <w:top w:val="single" w:sz="4" w:space="0" w:color="auto"/>
              <w:left w:val="nil"/>
              <w:bottom w:val="single" w:sz="8" w:space="0" w:color="auto"/>
              <w:right w:val="single" w:sz="8" w:space="0" w:color="000000" w:themeColor="text1"/>
            </w:tcBorders>
            <w:hideMark/>
          </w:tcPr>
          <w:p w14:paraId="5986DEFB" w14:textId="4BC8A1FB" w:rsidR="4418407F" w:rsidRDefault="4418407F" w:rsidP="4418407F">
            <w:pPr>
              <w:jc w:val="both"/>
              <w:rPr>
                <w:b/>
                <w:bCs/>
                <w:color w:val="000000" w:themeColor="text1"/>
                <w:sz w:val="20"/>
                <w:szCs w:val="20"/>
              </w:rPr>
            </w:pPr>
            <w:r w:rsidRPr="4418407F">
              <w:rPr>
                <w:b/>
                <w:bCs/>
                <w:color w:val="000000" w:themeColor="text1"/>
                <w:sz w:val="20"/>
                <w:szCs w:val="20"/>
              </w:rPr>
              <w:t>PÇ 6</w:t>
            </w:r>
          </w:p>
        </w:tc>
        <w:tc>
          <w:tcPr>
            <w:tcW w:w="448" w:type="dxa"/>
            <w:tcBorders>
              <w:top w:val="single" w:sz="4" w:space="0" w:color="auto"/>
              <w:left w:val="nil"/>
              <w:bottom w:val="single" w:sz="8" w:space="0" w:color="auto"/>
              <w:right w:val="single" w:sz="8" w:space="0" w:color="auto"/>
            </w:tcBorders>
            <w:hideMark/>
          </w:tcPr>
          <w:p w14:paraId="39695F4F" w14:textId="55D41216" w:rsidR="4418407F" w:rsidRDefault="4418407F" w:rsidP="4418407F">
            <w:pPr>
              <w:jc w:val="both"/>
              <w:rPr>
                <w:b/>
                <w:bCs/>
                <w:color w:val="000000" w:themeColor="text1"/>
                <w:sz w:val="20"/>
                <w:szCs w:val="20"/>
              </w:rPr>
            </w:pPr>
            <w:r w:rsidRPr="4418407F">
              <w:rPr>
                <w:b/>
                <w:bCs/>
                <w:color w:val="000000" w:themeColor="text1"/>
                <w:sz w:val="20"/>
                <w:szCs w:val="20"/>
              </w:rPr>
              <w:t>PÇ 7</w:t>
            </w:r>
          </w:p>
        </w:tc>
        <w:tc>
          <w:tcPr>
            <w:tcW w:w="597" w:type="dxa"/>
            <w:tcBorders>
              <w:top w:val="single" w:sz="4" w:space="0" w:color="auto"/>
              <w:left w:val="nil"/>
              <w:bottom w:val="single" w:sz="8" w:space="0" w:color="auto"/>
              <w:right w:val="single" w:sz="8" w:space="0" w:color="auto"/>
            </w:tcBorders>
            <w:hideMark/>
          </w:tcPr>
          <w:p w14:paraId="187A00CD" w14:textId="0489E15C" w:rsidR="4418407F" w:rsidRDefault="4418407F" w:rsidP="4418407F">
            <w:pPr>
              <w:jc w:val="both"/>
              <w:rPr>
                <w:b/>
                <w:bCs/>
                <w:color w:val="000000" w:themeColor="text1"/>
                <w:sz w:val="20"/>
                <w:szCs w:val="20"/>
              </w:rPr>
            </w:pPr>
            <w:r w:rsidRPr="4418407F">
              <w:rPr>
                <w:b/>
                <w:bCs/>
                <w:color w:val="000000" w:themeColor="text1"/>
                <w:sz w:val="20"/>
                <w:szCs w:val="20"/>
              </w:rPr>
              <w:t>PÇ 8</w:t>
            </w:r>
          </w:p>
        </w:tc>
        <w:tc>
          <w:tcPr>
            <w:tcW w:w="597" w:type="dxa"/>
            <w:tcBorders>
              <w:top w:val="single" w:sz="4" w:space="0" w:color="auto"/>
              <w:left w:val="nil"/>
              <w:bottom w:val="single" w:sz="8" w:space="0" w:color="auto"/>
              <w:right w:val="single" w:sz="8" w:space="0" w:color="000000" w:themeColor="text1"/>
            </w:tcBorders>
            <w:hideMark/>
          </w:tcPr>
          <w:p w14:paraId="6930EFDA" w14:textId="33989815" w:rsidR="4418407F" w:rsidRDefault="4418407F" w:rsidP="4418407F">
            <w:pPr>
              <w:jc w:val="both"/>
              <w:rPr>
                <w:b/>
                <w:bCs/>
                <w:color w:val="000000" w:themeColor="text1"/>
                <w:sz w:val="20"/>
                <w:szCs w:val="20"/>
              </w:rPr>
            </w:pPr>
            <w:r w:rsidRPr="4418407F">
              <w:rPr>
                <w:b/>
                <w:bCs/>
                <w:color w:val="000000" w:themeColor="text1"/>
                <w:sz w:val="20"/>
                <w:szCs w:val="20"/>
              </w:rPr>
              <w:t>PÇ 9</w:t>
            </w:r>
          </w:p>
        </w:tc>
        <w:tc>
          <w:tcPr>
            <w:tcW w:w="448" w:type="dxa"/>
            <w:tcBorders>
              <w:top w:val="single" w:sz="4" w:space="0" w:color="auto"/>
              <w:left w:val="nil"/>
              <w:bottom w:val="single" w:sz="8" w:space="0" w:color="auto"/>
              <w:right w:val="single" w:sz="8" w:space="0" w:color="auto"/>
            </w:tcBorders>
            <w:hideMark/>
          </w:tcPr>
          <w:p w14:paraId="416B98F8" w14:textId="2BB37EE8" w:rsidR="4418407F" w:rsidRDefault="4418407F" w:rsidP="4418407F">
            <w:pPr>
              <w:jc w:val="both"/>
              <w:rPr>
                <w:b/>
                <w:bCs/>
                <w:color w:val="000000" w:themeColor="text1"/>
                <w:sz w:val="18"/>
                <w:szCs w:val="18"/>
              </w:rPr>
            </w:pPr>
            <w:r w:rsidRPr="4418407F">
              <w:rPr>
                <w:b/>
                <w:bCs/>
                <w:color w:val="000000" w:themeColor="text1"/>
                <w:sz w:val="18"/>
                <w:szCs w:val="18"/>
              </w:rPr>
              <w:t>PÇ 10</w:t>
            </w:r>
          </w:p>
        </w:tc>
        <w:tc>
          <w:tcPr>
            <w:tcW w:w="597" w:type="dxa"/>
            <w:tcBorders>
              <w:top w:val="single" w:sz="4" w:space="0" w:color="auto"/>
              <w:left w:val="nil"/>
              <w:bottom w:val="single" w:sz="8" w:space="0" w:color="auto"/>
              <w:right w:val="single" w:sz="8" w:space="0" w:color="auto"/>
            </w:tcBorders>
            <w:hideMark/>
          </w:tcPr>
          <w:p w14:paraId="42DF07E5" w14:textId="33E8044A" w:rsidR="4418407F" w:rsidRDefault="4418407F" w:rsidP="4418407F">
            <w:pPr>
              <w:jc w:val="both"/>
              <w:rPr>
                <w:b/>
                <w:bCs/>
                <w:color w:val="000000" w:themeColor="text1"/>
                <w:sz w:val="18"/>
                <w:szCs w:val="18"/>
              </w:rPr>
            </w:pPr>
            <w:r w:rsidRPr="4418407F">
              <w:rPr>
                <w:b/>
                <w:bCs/>
                <w:color w:val="000000" w:themeColor="text1"/>
                <w:sz w:val="18"/>
                <w:szCs w:val="18"/>
              </w:rPr>
              <w:t>PÇ 11</w:t>
            </w:r>
          </w:p>
        </w:tc>
        <w:tc>
          <w:tcPr>
            <w:tcW w:w="597" w:type="dxa"/>
            <w:tcBorders>
              <w:top w:val="single" w:sz="4" w:space="0" w:color="auto"/>
              <w:left w:val="nil"/>
              <w:bottom w:val="single" w:sz="8" w:space="0" w:color="auto"/>
              <w:right w:val="single" w:sz="8" w:space="0" w:color="auto"/>
            </w:tcBorders>
            <w:hideMark/>
          </w:tcPr>
          <w:p w14:paraId="7A228993" w14:textId="795DB34C" w:rsidR="4418407F" w:rsidRDefault="4418407F" w:rsidP="4418407F">
            <w:pPr>
              <w:jc w:val="both"/>
              <w:rPr>
                <w:b/>
                <w:bCs/>
                <w:color w:val="000000" w:themeColor="text1"/>
                <w:sz w:val="18"/>
                <w:szCs w:val="18"/>
              </w:rPr>
            </w:pPr>
            <w:r w:rsidRPr="4418407F">
              <w:rPr>
                <w:b/>
                <w:bCs/>
                <w:color w:val="000000" w:themeColor="text1"/>
                <w:sz w:val="18"/>
                <w:szCs w:val="18"/>
              </w:rPr>
              <w:t>PÇ 12</w:t>
            </w:r>
          </w:p>
        </w:tc>
        <w:tc>
          <w:tcPr>
            <w:tcW w:w="597" w:type="dxa"/>
            <w:tcBorders>
              <w:top w:val="single" w:sz="4" w:space="0" w:color="auto"/>
              <w:left w:val="nil"/>
              <w:bottom w:val="single" w:sz="8" w:space="0" w:color="auto"/>
              <w:right w:val="single" w:sz="8" w:space="0" w:color="auto"/>
            </w:tcBorders>
            <w:hideMark/>
          </w:tcPr>
          <w:p w14:paraId="267B657A" w14:textId="46A370AD" w:rsidR="4418407F" w:rsidRDefault="4418407F" w:rsidP="4418407F">
            <w:pPr>
              <w:jc w:val="both"/>
              <w:rPr>
                <w:b/>
                <w:bCs/>
                <w:color w:val="000000" w:themeColor="text1"/>
                <w:sz w:val="20"/>
                <w:szCs w:val="20"/>
              </w:rPr>
            </w:pPr>
            <w:r w:rsidRPr="4418407F">
              <w:rPr>
                <w:b/>
                <w:bCs/>
                <w:color w:val="000000" w:themeColor="text1"/>
                <w:sz w:val="20"/>
                <w:szCs w:val="20"/>
              </w:rPr>
              <w:t>PÇ 13</w:t>
            </w:r>
          </w:p>
        </w:tc>
      </w:tr>
      <w:tr w:rsidR="00FA399E" w:rsidRPr="008C0937" w14:paraId="5FDF2C0D" w14:textId="77777777" w:rsidTr="4418407F">
        <w:trPr>
          <w:trHeight w:val="300"/>
        </w:trPr>
        <w:tc>
          <w:tcPr>
            <w:tcW w:w="1714" w:type="dxa"/>
            <w:tcBorders>
              <w:top w:val="nil"/>
              <w:left w:val="single" w:sz="8" w:space="0" w:color="auto"/>
              <w:bottom w:val="single" w:sz="8" w:space="0" w:color="auto"/>
              <w:right w:val="single" w:sz="8" w:space="0" w:color="auto"/>
            </w:tcBorders>
            <w:hideMark/>
          </w:tcPr>
          <w:p w14:paraId="39C4027F" w14:textId="62ED363B" w:rsidR="00FA399E" w:rsidRPr="008C0937" w:rsidRDefault="18FEB7DC" w:rsidP="4418407F">
            <w:pPr>
              <w:rPr>
                <w:sz w:val="20"/>
                <w:szCs w:val="20"/>
              </w:rPr>
            </w:pPr>
            <w:r w:rsidRPr="4418407F">
              <w:rPr>
                <w:b/>
                <w:bCs/>
                <w:sz w:val="20"/>
                <w:szCs w:val="20"/>
              </w:rPr>
              <w:t>ÖÇ1</w:t>
            </w:r>
            <w:r w:rsidR="4CC35C73" w:rsidRPr="4418407F">
              <w:rPr>
                <w:b/>
                <w:bCs/>
                <w:sz w:val="20"/>
                <w:szCs w:val="20"/>
              </w:rPr>
              <w:t>.</w:t>
            </w:r>
          </w:p>
        </w:tc>
        <w:tc>
          <w:tcPr>
            <w:tcW w:w="471" w:type="dxa"/>
            <w:tcBorders>
              <w:top w:val="nil"/>
              <w:left w:val="nil"/>
              <w:bottom w:val="single" w:sz="8" w:space="0" w:color="auto"/>
              <w:right w:val="single" w:sz="8" w:space="0" w:color="auto"/>
            </w:tcBorders>
          </w:tcPr>
          <w:p w14:paraId="2FA0A6D7" w14:textId="77777777" w:rsidR="00FA399E" w:rsidRPr="008C0937" w:rsidRDefault="00FA399E" w:rsidP="00A40669">
            <w:pPr>
              <w:jc w:val="center"/>
              <w:rPr>
                <w:color w:val="000000"/>
                <w:sz w:val="20"/>
                <w:szCs w:val="20"/>
              </w:rPr>
            </w:pPr>
          </w:p>
        </w:tc>
        <w:tc>
          <w:tcPr>
            <w:tcW w:w="449" w:type="dxa"/>
            <w:tcBorders>
              <w:top w:val="nil"/>
              <w:left w:val="nil"/>
              <w:bottom w:val="single" w:sz="8" w:space="0" w:color="auto"/>
              <w:right w:val="single" w:sz="8" w:space="0" w:color="auto"/>
            </w:tcBorders>
          </w:tcPr>
          <w:p w14:paraId="412D64BD" w14:textId="77777777" w:rsidR="00FA399E" w:rsidRPr="008C0937" w:rsidRDefault="00FA399E" w:rsidP="00A40669">
            <w:pPr>
              <w:jc w:val="center"/>
              <w:rPr>
                <w:color w:val="000000"/>
                <w:sz w:val="20"/>
                <w:szCs w:val="20"/>
              </w:rPr>
            </w:pPr>
          </w:p>
        </w:tc>
        <w:tc>
          <w:tcPr>
            <w:tcW w:w="449" w:type="dxa"/>
            <w:tcBorders>
              <w:top w:val="nil"/>
              <w:left w:val="nil"/>
              <w:bottom w:val="single" w:sz="8" w:space="0" w:color="auto"/>
              <w:right w:val="single" w:sz="8" w:space="0" w:color="auto"/>
            </w:tcBorders>
          </w:tcPr>
          <w:p w14:paraId="057E9050"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637304E2" w14:textId="77777777" w:rsidR="00FA399E" w:rsidRPr="008C0937" w:rsidRDefault="00FA399E" w:rsidP="00A40669">
            <w:pPr>
              <w:jc w:val="center"/>
              <w:rPr>
                <w:color w:val="000000"/>
                <w:sz w:val="20"/>
                <w:szCs w:val="20"/>
              </w:rPr>
            </w:pPr>
          </w:p>
        </w:tc>
        <w:tc>
          <w:tcPr>
            <w:tcW w:w="450" w:type="dxa"/>
            <w:tcBorders>
              <w:top w:val="nil"/>
              <w:left w:val="nil"/>
              <w:bottom w:val="single" w:sz="8" w:space="0" w:color="auto"/>
              <w:right w:val="single" w:sz="8" w:space="0" w:color="auto"/>
            </w:tcBorders>
          </w:tcPr>
          <w:p w14:paraId="4E8F384E" w14:textId="77777777" w:rsidR="00FA399E" w:rsidRPr="008C0937" w:rsidRDefault="00FA399E" w:rsidP="00A40669">
            <w:pPr>
              <w:jc w:val="center"/>
              <w:rPr>
                <w:color w:val="000000"/>
                <w:sz w:val="20"/>
                <w:szCs w:val="20"/>
              </w:rPr>
            </w:pPr>
          </w:p>
        </w:tc>
        <w:tc>
          <w:tcPr>
            <w:tcW w:w="597" w:type="dxa"/>
            <w:tcBorders>
              <w:top w:val="single" w:sz="8" w:space="0" w:color="auto"/>
              <w:left w:val="nil"/>
              <w:bottom w:val="single" w:sz="8" w:space="0" w:color="auto"/>
              <w:right w:val="single" w:sz="8" w:space="0" w:color="000000" w:themeColor="text1"/>
            </w:tcBorders>
          </w:tcPr>
          <w:p w14:paraId="676FD8E2" w14:textId="77777777" w:rsidR="00FA399E" w:rsidRPr="008C0937" w:rsidRDefault="00FA399E" w:rsidP="00A40669">
            <w:pPr>
              <w:jc w:val="center"/>
              <w:rPr>
                <w:color w:val="000000"/>
                <w:sz w:val="20"/>
                <w:szCs w:val="20"/>
              </w:rPr>
            </w:pPr>
          </w:p>
        </w:tc>
        <w:tc>
          <w:tcPr>
            <w:tcW w:w="448" w:type="dxa"/>
            <w:tcBorders>
              <w:top w:val="nil"/>
              <w:left w:val="nil"/>
              <w:bottom w:val="single" w:sz="8" w:space="0" w:color="auto"/>
              <w:right w:val="single" w:sz="8" w:space="0" w:color="auto"/>
            </w:tcBorders>
            <w:hideMark/>
          </w:tcPr>
          <w:p w14:paraId="48E03A0E" w14:textId="77777777" w:rsidR="00FA399E" w:rsidRPr="008C0937" w:rsidRDefault="00FA399E" w:rsidP="00A40669">
            <w:pPr>
              <w:jc w:val="center"/>
              <w:rPr>
                <w:color w:val="000000"/>
                <w:sz w:val="20"/>
                <w:szCs w:val="20"/>
              </w:rPr>
            </w:pPr>
            <w:r w:rsidRPr="008C0937">
              <w:rPr>
                <w:color w:val="000000"/>
                <w:sz w:val="20"/>
                <w:szCs w:val="20"/>
              </w:rPr>
              <w:t>5</w:t>
            </w:r>
          </w:p>
        </w:tc>
        <w:tc>
          <w:tcPr>
            <w:tcW w:w="597" w:type="dxa"/>
            <w:tcBorders>
              <w:top w:val="nil"/>
              <w:left w:val="nil"/>
              <w:bottom w:val="single" w:sz="8" w:space="0" w:color="auto"/>
              <w:right w:val="single" w:sz="8" w:space="0" w:color="auto"/>
            </w:tcBorders>
          </w:tcPr>
          <w:p w14:paraId="5D2010C3" w14:textId="77777777" w:rsidR="00FA399E" w:rsidRPr="008C0937" w:rsidRDefault="00FA399E" w:rsidP="00A40669">
            <w:pPr>
              <w:jc w:val="center"/>
              <w:rPr>
                <w:color w:val="000000"/>
                <w:sz w:val="20"/>
                <w:szCs w:val="20"/>
              </w:rPr>
            </w:pPr>
          </w:p>
        </w:tc>
        <w:tc>
          <w:tcPr>
            <w:tcW w:w="597" w:type="dxa"/>
            <w:tcBorders>
              <w:top w:val="single" w:sz="8" w:space="0" w:color="auto"/>
              <w:left w:val="nil"/>
              <w:bottom w:val="single" w:sz="8" w:space="0" w:color="auto"/>
              <w:right w:val="single" w:sz="8" w:space="0" w:color="000000" w:themeColor="text1"/>
            </w:tcBorders>
          </w:tcPr>
          <w:p w14:paraId="322FF556" w14:textId="77777777" w:rsidR="00FA399E" w:rsidRPr="008C0937" w:rsidRDefault="00FA399E" w:rsidP="00A40669">
            <w:pPr>
              <w:jc w:val="center"/>
              <w:rPr>
                <w:color w:val="000000"/>
                <w:sz w:val="20"/>
                <w:szCs w:val="20"/>
              </w:rPr>
            </w:pPr>
          </w:p>
        </w:tc>
        <w:tc>
          <w:tcPr>
            <w:tcW w:w="448" w:type="dxa"/>
            <w:tcBorders>
              <w:top w:val="nil"/>
              <w:left w:val="nil"/>
              <w:bottom w:val="single" w:sz="8" w:space="0" w:color="auto"/>
              <w:right w:val="single" w:sz="8" w:space="0" w:color="auto"/>
            </w:tcBorders>
          </w:tcPr>
          <w:p w14:paraId="74E3BEAD"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hideMark/>
          </w:tcPr>
          <w:p w14:paraId="6016FC44" w14:textId="77777777" w:rsidR="00FA399E" w:rsidRPr="008C0937" w:rsidRDefault="00FA399E" w:rsidP="00A40669">
            <w:pPr>
              <w:jc w:val="center"/>
              <w:rPr>
                <w:sz w:val="20"/>
                <w:szCs w:val="20"/>
              </w:rPr>
            </w:pPr>
            <w:r w:rsidRPr="008C0937">
              <w:rPr>
                <w:color w:val="000000"/>
                <w:sz w:val="20"/>
                <w:szCs w:val="20"/>
              </w:rPr>
              <w:t>5</w:t>
            </w:r>
          </w:p>
        </w:tc>
        <w:tc>
          <w:tcPr>
            <w:tcW w:w="597" w:type="dxa"/>
            <w:tcBorders>
              <w:top w:val="nil"/>
              <w:left w:val="nil"/>
              <w:bottom w:val="single" w:sz="8" w:space="0" w:color="auto"/>
              <w:right w:val="single" w:sz="8" w:space="0" w:color="auto"/>
            </w:tcBorders>
          </w:tcPr>
          <w:p w14:paraId="6CD89BA3"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4CD79B60" w14:textId="77777777" w:rsidR="00FA399E" w:rsidRPr="008C0937" w:rsidRDefault="00FA399E" w:rsidP="00A40669">
            <w:pPr>
              <w:jc w:val="center"/>
              <w:rPr>
                <w:color w:val="000000"/>
                <w:sz w:val="20"/>
                <w:szCs w:val="20"/>
              </w:rPr>
            </w:pPr>
          </w:p>
        </w:tc>
      </w:tr>
      <w:tr w:rsidR="00FA399E" w:rsidRPr="008C0937" w14:paraId="3B7A9DE7" w14:textId="77777777" w:rsidTr="4418407F">
        <w:trPr>
          <w:trHeight w:val="300"/>
        </w:trPr>
        <w:tc>
          <w:tcPr>
            <w:tcW w:w="1714" w:type="dxa"/>
            <w:tcBorders>
              <w:top w:val="nil"/>
              <w:left w:val="single" w:sz="8" w:space="0" w:color="auto"/>
              <w:bottom w:val="single" w:sz="8" w:space="0" w:color="auto"/>
              <w:right w:val="single" w:sz="8" w:space="0" w:color="auto"/>
            </w:tcBorders>
            <w:hideMark/>
          </w:tcPr>
          <w:p w14:paraId="0FA9CDBC" w14:textId="2FF4B30D" w:rsidR="00FA399E" w:rsidRPr="008C0937" w:rsidRDefault="63432241" w:rsidP="4418407F">
            <w:pPr>
              <w:rPr>
                <w:b/>
                <w:bCs/>
                <w:sz w:val="20"/>
                <w:szCs w:val="20"/>
              </w:rPr>
            </w:pPr>
            <w:r w:rsidRPr="4418407F">
              <w:rPr>
                <w:b/>
                <w:bCs/>
                <w:sz w:val="20"/>
                <w:szCs w:val="20"/>
              </w:rPr>
              <w:t>ÖÇ</w:t>
            </w:r>
            <w:r w:rsidR="0BDBEF3A" w:rsidRPr="4418407F">
              <w:rPr>
                <w:b/>
                <w:bCs/>
                <w:sz w:val="20"/>
                <w:szCs w:val="20"/>
              </w:rPr>
              <w:t>2.</w:t>
            </w:r>
          </w:p>
        </w:tc>
        <w:tc>
          <w:tcPr>
            <w:tcW w:w="471" w:type="dxa"/>
            <w:tcBorders>
              <w:top w:val="nil"/>
              <w:left w:val="nil"/>
              <w:bottom w:val="single" w:sz="8" w:space="0" w:color="auto"/>
              <w:right w:val="single" w:sz="8" w:space="0" w:color="auto"/>
            </w:tcBorders>
          </w:tcPr>
          <w:p w14:paraId="00466511" w14:textId="77777777" w:rsidR="00FA399E" w:rsidRPr="008C0937" w:rsidRDefault="00FA399E" w:rsidP="00A40669">
            <w:pPr>
              <w:jc w:val="center"/>
              <w:rPr>
                <w:color w:val="000000"/>
                <w:sz w:val="20"/>
                <w:szCs w:val="20"/>
              </w:rPr>
            </w:pPr>
          </w:p>
        </w:tc>
        <w:tc>
          <w:tcPr>
            <w:tcW w:w="449" w:type="dxa"/>
            <w:tcBorders>
              <w:top w:val="nil"/>
              <w:left w:val="nil"/>
              <w:bottom w:val="single" w:sz="8" w:space="0" w:color="auto"/>
              <w:right w:val="single" w:sz="8" w:space="0" w:color="auto"/>
            </w:tcBorders>
          </w:tcPr>
          <w:p w14:paraId="279FE065" w14:textId="77777777" w:rsidR="00FA399E" w:rsidRPr="008C0937" w:rsidRDefault="00FA399E" w:rsidP="00A40669">
            <w:pPr>
              <w:jc w:val="center"/>
              <w:rPr>
                <w:color w:val="000000"/>
                <w:sz w:val="20"/>
                <w:szCs w:val="20"/>
              </w:rPr>
            </w:pPr>
          </w:p>
        </w:tc>
        <w:tc>
          <w:tcPr>
            <w:tcW w:w="449" w:type="dxa"/>
            <w:tcBorders>
              <w:top w:val="nil"/>
              <w:left w:val="nil"/>
              <w:bottom w:val="single" w:sz="8" w:space="0" w:color="auto"/>
              <w:right w:val="single" w:sz="8" w:space="0" w:color="auto"/>
            </w:tcBorders>
          </w:tcPr>
          <w:p w14:paraId="3B704468"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hideMark/>
          </w:tcPr>
          <w:p w14:paraId="5CFD171B" w14:textId="77777777" w:rsidR="00FA399E" w:rsidRPr="008C0937" w:rsidRDefault="00FA399E" w:rsidP="00A40669">
            <w:pPr>
              <w:jc w:val="center"/>
              <w:rPr>
                <w:color w:val="000000"/>
                <w:sz w:val="20"/>
                <w:szCs w:val="20"/>
              </w:rPr>
            </w:pPr>
            <w:r w:rsidRPr="008C0937">
              <w:rPr>
                <w:color w:val="000000"/>
                <w:sz w:val="20"/>
                <w:szCs w:val="20"/>
              </w:rPr>
              <w:t>5</w:t>
            </w:r>
          </w:p>
        </w:tc>
        <w:tc>
          <w:tcPr>
            <w:tcW w:w="450" w:type="dxa"/>
            <w:tcBorders>
              <w:top w:val="nil"/>
              <w:left w:val="nil"/>
              <w:bottom w:val="single" w:sz="8" w:space="0" w:color="auto"/>
              <w:right w:val="single" w:sz="8" w:space="0" w:color="auto"/>
            </w:tcBorders>
          </w:tcPr>
          <w:p w14:paraId="746C5207" w14:textId="77777777" w:rsidR="00FA399E" w:rsidRPr="008C0937" w:rsidRDefault="00FA399E" w:rsidP="00A40669">
            <w:pPr>
              <w:jc w:val="center"/>
              <w:rPr>
                <w:color w:val="000000"/>
                <w:sz w:val="20"/>
                <w:szCs w:val="20"/>
              </w:rPr>
            </w:pPr>
          </w:p>
        </w:tc>
        <w:tc>
          <w:tcPr>
            <w:tcW w:w="597" w:type="dxa"/>
            <w:tcBorders>
              <w:top w:val="single" w:sz="8" w:space="0" w:color="auto"/>
              <w:left w:val="nil"/>
              <w:bottom w:val="single" w:sz="8" w:space="0" w:color="auto"/>
              <w:right w:val="single" w:sz="8" w:space="0" w:color="000000" w:themeColor="text1"/>
            </w:tcBorders>
          </w:tcPr>
          <w:p w14:paraId="7A93D3F8" w14:textId="77777777" w:rsidR="00FA399E" w:rsidRPr="008C0937" w:rsidRDefault="00FA399E" w:rsidP="00A40669">
            <w:pPr>
              <w:jc w:val="center"/>
              <w:rPr>
                <w:color w:val="000000"/>
                <w:sz w:val="20"/>
                <w:szCs w:val="20"/>
              </w:rPr>
            </w:pPr>
          </w:p>
        </w:tc>
        <w:tc>
          <w:tcPr>
            <w:tcW w:w="448" w:type="dxa"/>
            <w:tcBorders>
              <w:top w:val="nil"/>
              <w:left w:val="nil"/>
              <w:bottom w:val="single" w:sz="8" w:space="0" w:color="auto"/>
              <w:right w:val="single" w:sz="8" w:space="0" w:color="auto"/>
            </w:tcBorders>
            <w:hideMark/>
          </w:tcPr>
          <w:p w14:paraId="1437D3FF" w14:textId="77777777" w:rsidR="00FA399E" w:rsidRPr="008C0937" w:rsidRDefault="00FA399E" w:rsidP="00A40669">
            <w:pPr>
              <w:jc w:val="center"/>
              <w:rPr>
                <w:sz w:val="20"/>
                <w:szCs w:val="20"/>
              </w:rPr>
            </w:pPr>
            <w:r w:rsidRPr="008C0937">
              <w:rPr>
                <w:color w:val="000000"/>
                <w:sz w:val="20"/>
                <w:szCs w:val="20"/>
              </w:rPr>
              <w:t>5</w:t>
            </w:r>
          </w:p>
        </w:tc>
        <w:tc>
          <w:tcPr>
            <w:tcW w:w="597" w:type="dxa"/>
            <w:tcBorders>
              <w:top w:val="nil"/>
              <w:left w:val="nil"/>
              <w:bottom w:val="single" w:sz="8" w:space="0" w:color="auto"/>
              <w:right w:val="single" w:sz="8" w:space="0" w:color="auto"/>
            </w:tcBorders>
          </w:tcPr>
          <w:p w14:paraId="3CCC9DB3" w14:textId="77777777" w:rsidR="00FA399E" w:rsidRPr="008C0937" w:rsidRDefault="00FA399E" w:rsidP="00A40669">
            <w:pPr>
              <w:jc w:val="center"/>
              <w:rPr>
                <w:color w:val="000000"/>
                <w:sz w:val="20"/>
                <w:szCs w:val="20"/>
              </w:rPr>
            </w:pPr>
          </w:p>
        </w:tc>
        <w:tc>
          <w:tcPr>
            <w:tcW w:w="597" w:type="dxa"/>
            <w:tcBorders>
              <w:top w:val="single" w:sz="8" w:space="0" w:color="auto"/>
              <w:left w:val="nil"/>
              <w:bottom w:val="single" w:sz="8" w:space="0" w:color="auto"/>
              <w:right w:val="single" w:sz="8" w:space="0" w:color="000000" w:themeColor="text1"/>
            </w:tcBorders>
          </w:tcPr>
          <w:p w14:paraId="10CAC17C" w14:textId="77777777" w:rsidR="00FA399E" w:rsidRPr="008C0937" w:rsidRDefault="00FA399E" w:rsidP="00A40669">
            <w:pPr>
              <w:jc w:val="center"/>
              <w:rPr>
                <w:color w:val="000000"/>
                <w:sz w:val="20"/>
                <w:szCs w:val="20"/>
              </w:rPr>
            </w:pPr>
          </w:p>
        </w:tc>
        <w:tc>
          <w:tcPr>
            <w:tcW w:w="448" w:type="dxa"/>
            <w:tcBorders>
              <w:top w:val="nil"/>
              <w:left w:val="nil"/>
              <w:bottom w:val="single" w:sz="8" w:space="0" w:color="auto"/>
              <w:right w:val="single" w:sz="8" w:space="0" w:color="auto"/>
            </w:tcBorders>
          </w:tcPr>
          <w:p w14:paraId="4D6D6346"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hideMark/>
          </w:tcPr>
          <w:p w14:paraId="78865B3A" w14:textId="77777777" w:rsidR="00FA399E" w:rsidRPr="008C0937" w:rsidRDefault="00FA399E" w:rsidP="00A40669">
            <w:pPr>
              <w:jc w:val="center"/>
              <w:rPr>
                <w:sz w:val="20"/>
                <w:szCs w:val="20"/>
              </w:rPr>
            </w:pPr>
            <w:r w:rsidRPr="008C0937">
              <w:rPr>
                <w:color w:val="000000"/>
                <w:sz w:val="20"/>
                <w:szCs w:val="20"/>
              </w:rPr>
              <w:t>5</w:t>
            </w:r>
          </w:p>
        </w:tc>
        <w:tc>
          <w:tcPr>
            <w:tcW w:w="597" w:type="dxa"/>
            <w:tcBorders>
              <w:top w:val="nil"/>
              <w:left w:val="nil"/>
              <w:bottom w:val="single" w:sz="8" w:space="0" w:color="auto"/>
              <w:right w:val="single" w:sz="8" w:space="0" w:color="auto"/>
            </w:tcBorders>
          </w:tcPr>
          <w:p w14:paraId="5566C85D"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63218135" w14:textId="77777777" w:rsidR="00FA399E" w:rsidRPr="008C0937" w:rsidRDefault="00FA399E" w:rsidP="00A40669">
            <w:pPr>
              <w:jc w:val="center"/>
              <w:rPr>
                <w:color w:val="000000"/>
                <w:sz w:val="20"/>
                <w:szCs w:val="20"/>
              </w:rPr>
            </w:pPr>
          </w:p>
        </w:tc>
      </w:tr>
      <w:tr w:rsidR="00FA399E" w:rsidRPr="008C0937" w14:paraId="03970A51" w14:textId="77777777" w:rsidTr="4418407F">
        <w:trPr>
          <w:trHeight w:val="300"/>
        </w:trPr>
        <w:tc>
          <w:tcPr>
            <w:tcW w:w="1714" w:type="dxa"/>
            <w:tcBorders>
              <w:top w:val="nil"/>
              <w:left w:val="single" w:sz="8" w:space="0" w:color="auto"/>
              <w:bottom w:val="single" w:sz="8" w:space="0" w:color="auto"/>
              <w:right w:val="single" w:sz="8" w:space="0" w:color="auto"/>
            </w:tcBorders>
            <w:hideMark/>
          </w:tcPr>
          <w:p w14:paraId="6A086F12" w14:textId="1B771CDA" w:rsidR="00FA399E" w:rsidRPr="008C0937" w:rsidRDefault="48267567" w:rsidP="4418407F">
            <w:pPr>
              <w:rPr>
                <w:b/>
                <w:bCs/>
                <w:sz w:val="20"/>
                <w:szCs w:val="20"/>
              </w:rPr>
            </w:pPr>
            <w:r w:rsidRPr="4418407F">
              <w:rPr>
                <w:b/>
                <w:bCs/>
                <w:sz w:val="20"/>
                <w:szCs w:val="20"/>
              </w:rPr>
              <w:t>ÖÇ</w:t>
            </w:r>
            <w:r w:rsidR="357E850F" w:rsidRPr="4418407F">
              <w:rPr>
                <w:b/>
                <w:bCs/>
                <w:sz w:val="20"/>
                <w:szCs w:val="20"/>
              </w:rPr>
              <w:t>3.</w:t>
            </w:r>
          </w:p>
        </w:tc>
        <w:tc>
          <w:tcPr>
            <w:tcW w:w="471" w:type="dxa"/>
            <w:tcBorders>
              <w:top w:val="nil"/>
              <w:left w:val="nil"/>
              <w:bottom w:val="single" w:sz="8" w:space="0" w:color="auto"/>
              <w:right w:val="single" w:sz="8" w:space="0" w:color="auto"/>
            </w:tcBorders>
          </w:tcPr>
          <w:p w14:paraId="609A02AB" w14:textId="77777777" w:rsidR="00FA399E" w:rsidRPr="008C0937" w:rsidRDefault="00FA399E" w:rsidP="00A40669">
            <w:pPr>
              <w:jc w:val="center"/>
              <w:rPr>
                <w:color w:val="000000"/>
                <w:sz w:val="20"/>
                <w:szCs w:val="20"/>
              </w:rPr>
            </w:pPr>
          </w:p>
        </w:tc>
        <w:tc>
          <w:tcPr>
            <w:tcW w:w="449" w:type="dxa"/>
            <w:tcBorders>
              <w:top w:val="nil"/>
              <w:left w:val="nil"/>
              <w:bottom w:val="single" w:sz="8" w:space="0" w:color="auto"/>
              <w:right w:val="single" w:sz="8" w:space="0" w:color="auto"/>
            </w:tcBorders>
          </w:tcPr>
          <w:p w14:paraId="0F654100" w14:textId="77777777" w:rsidR="00FA399E" w:rsidRPr="008C0937" w:rsidRDefault="00FA399E" w:rsidP="00A40669">
            <w:pPr>
              <w:jc w:val="center"/>
              <w:rPr>
                <w:color w:val="000000"/>
                <w:sz w:val="20"/>
                <w:szCs w:val="20"/>
              </w:rPr>
            </w:pPr>
          </w:p>
        </w:tc>
        <w:tc>
          <w:tcPr>
            <w:tcW w:w="449" w:type="dxa"/>
            <w:tcBorders>
              <w:top w:val="nil"/>
              <w:left w:val="nil"/>
              <w:bottom w:val="single" w:sz="8" w:space="0" w:color="auto"/>
              <w:right w:val="single" w:sz="8" w:space="0" w:color="auto"/>
            </w:tcBorders>
          </w:tcPr>
          <w:p w14:paraId="3A7B5F89"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2A0CF000" w14:textId="77777777" w:rsidR="00FA399E" w:rsidRPr="008C0937" w:rsidRDefault="00FA399E" w:rsidP="00A40669">
            <w:pPr>
              <w:jc w:val="center"/>
              <w:rPr>
                <w:color w:val="000000"/>
                <w:sz w:val="20"/>
                <w:szCs w:val="20"/>
              </w:rPr>
            </w:pPr>
          </w:p>
        </w:tc>
        <w:tc>
          <w:tcPr>
            <w:tcW w:w="450" w:type="dxa"/>
            <w:tcBorders>
              <w:top w:val="nil"/>
              <w:left w:val="nil"/>
              <w:bottom w:val="single" w:sz="8" w:space="0" w:color="auto"/>
              <w:right w:val="single" w:sz="8" w:space="0" w:color="auto"/>
            </w:tcBorders>
          </w:tcPr>
          <w:p w14:paraId="4D5FF2B0" w14:textId="77777777" w:rsidR="00FA399E" w:rsidRPr="008C0937" w:rsidRDefault="00FA399E" w:rsidP="00A40669">
            <w:pPr>
              <w:jc w:val="center"/>
              <w:rPr>
                <w:color w:val="000000"/>
                <w:sz w:val="20"/>
                <w:szCs w:val="20"/>
              </w:rPr>
            </w:pPr>
          </w:p>
        </w:tc>
        <w:tc>
          <w:tcPr>
            <w:tcW w:w="597" w:type="dxa"/>
            <w:tcBorders>
              <w:top w:val="single" w:sz="8" w:space="0" w:color="auto"/>
              <w:left w:val="nil"/>
              <w:bottom w:val="single" w:sz="8" w:space="0" w:color="auto"/>
              <w:right w:val="single" w:sz="8" w:space="0" w:color="000000" w:themeColor="text1"/>
            </w:tcBorders>
          </w:tcPr>
          <w:p w14:paraId="74EE16BC" w14:textId="77777777" w:rsidR="00FA399E" w:rsidRPr="008C0937" w:rsidRDefault="00FA399E" w:rsidP="00A40669">
            <w:pPr>
              <w:jc w:val="center"/>
              <w:rPr>
                <w:color w:val="000000"/>
                <w:sz w:val="20"/>
                <w:szCs w:val="20"/>
              </w:rPr>
            </w:pPr>
          </w:p>
        </w:tc>
        <w:tc>
          <w:tcPr>
            <w:tcW w:w="448" w:type="dxa"/>
            <w:tcBorders>
              <w:top w:val="nil"/>
              <w:left w:val="nil"/>
              <w:bottom w:val="single" w:sz="8" w:space="0" w:color="auto"/>
              <w:right w:val="single" w:sz="8" w:space="0" w:color="auto"/>
            </w:tcBorders>
            <w:hideMark/>
          </w:tcPr>
          <w:p w14:paraId="6CEB3177" w14:textId="77777777" w:rsidR="00FA399E" w:rsidRPr="008C0937" w:rsidRDefault="00FA399E" w:rsidP="00A40669">
            <w:pPr>
              <w:jc w:val="center"/>
              <w:rPr>
                <w:sz w:val="20"/>
                <w:szCs w:val="20"/>
              </w:rPr>
            </w:pPr>
            <w:r w:rsidRPr="008C0937">
              <w:rPr>
                <w:color w:val="000000"/>
                <w:sz w:val="20"/>
                <w:szCs w:val="20"/>
              </w:rPr>
              <w:t>5</w:t>
            </w:r>
          </w:p>
        </w:tc>
        <w:tc>
          <w:tcPr>
            <w:tcW w:w="597" w:type="dxa"/>
            <w:tcBorders>
              <w:top w:val="nil"/>
              <w:left w:val="nil"/>
              <w:bottom w:val="single" w:sz="8" w:space="0" w:color="auto"/>
              <w:right w:val="single" w:sz="8" w:space="0" w:color="auto"/>
            </w:tcBorders>
          </w:tcPr>
          <w:p w14:paraId="15D59626" w14:textId="77777777" w:rsidR="00FA399E" w:rsidRPr="008C0937" w:rsidRDefault="00FA399E" w:rsidP="00A40669">
            <w:pPr>
              <w:jc w:val="center"/>
              <w:rPr>
                <w:color w:val="000000"/>
                <w:sz w:val="20"/>
                <w:szCs w:val="20"/>
              </w:rPr>
            </w:pPr>
          </w:p>
        </w:tc>
        <w:tc>
          <w:tcPr>
            <w:tcW w:w="597" w:type="dxa"/>
            <w:tcBorders>
              <w:top w:val="single" w:sz="8" w:space="0" w:color="auto"/>
              <w:left w:val="nil"/>
              <w:bottom w:val="single" w:sz="8" w:space="0" w:color="auto"/>
              <w:right w:val="single" w:sz="8" w:space="0" w:color="000000" w:themeColor="text1"/>
            </w:tcBorders>
          </w:tcPr>
          <w:p w14:paraId="3DEDE348" w14:textId="77777777" w:rsidR="00FA399E" w:rsidRPr="008C0937" w:rsidRDefault="00FA399E" w:rsidP="00A40669">
            <w:pPr>
              <w:jc w:val="center"/>
              <w:rPr>
                <w:color w:val="000000"/>
                <w:sz w:val="20"/>
                <w:szCs w:val="20"/>
              </w:rPr>
            </w:pPr>
          </w:p>
        </w:tc>
        <w:tc>
          <w:tcPr>
            <w:tcW w:w="448" w:type="dxa"/>
            <w:tcBorders>
              <w:top w:val="nil"/>
              <w:left w:val="nil"/>
              <w:bottom w:val="single" w:sz="8" w:space="0" w:color="auto"/>
              <w:right w:val="single" w:sz="8" w:space="0" w:color="auto"/>
            </w:tcBorders>
          </w:tcPr>
          <w:p w14:paraId="6A3512D3"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11202869"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19BAEC02"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32FCD47B" w14:textId="77777777" w:rsidR="00FA399E" w:rsidRPr="008C0937" w:rsidRDefault="00FA399E" w:rsidP="00A40669">
            <w:pPr>
              <w:jc w:val="center"/>
              <w:rPr>
                <w:color w:val="000000"/>
                <w:sz w:val="20"/>
                <w:szCs w:val="20"/>
              </w:rPr>
            </w:pPr>
          </w:p>
        </w:tc>
      </w:tr>
      <w:tr w:rsidR="00FA399E" w:rsidRPr="008C0937" w14:paraId="7F8B8328" w14:textId="77777777" w:rsidTr="4418407F">
        <w:trPr>
          <w:trHeight w:val="300"/>
        </w:trPr>
        <w:tc>
          <w:tcPr>
            <w:tcW w:w="1714" w:type="dxa"/>
            <w:tcBorders>
              <w:top w:val="nil"/>
              <w:left w:val="single" w:sz="8" w:space="0" w:color="auto"/>
              <w:bottom w:val="single" w:sz="8" w:space="0" w:color="auto"/>
              <w:right w:val="single" w:sz="8" w:space="0" w:color="auto"/>
            </w:tcBorders>
            <w:hideMark/>
          </w:tcPr>
          <w:p w14:paraId="547374B4" w14:textId="2BCAB91B" w:rsidR="00FA399E" w:rsidRPr="008C0937" w:rsidRDefault="3F41022A" w:rsidP="4418407F">
            <w:pPr>
              <w:rPr>
                <w:b/>
                <w:bCs/>
                <w:sz w:val="20"/>
                <w:szCs w:val="20"/>
              </w:rPr>
            </w:pPr>
            <w:r w:rsidRPr="4418407F">
              <w:rPr>
                <w:b/>
                <w:bCs/>
                <w:sz w:val="20"/>
                <w:szCs w:val="20"/>
              </w:rPr>
              <w:t>ÖÇ</w:t>
            </w:r>
            <w:r w:rsidR="1EC71F93" w:rsidRPr="4418407F">
              <w:rPr>
                <w:b/>
                <w:bCs/>
                <w:sz w:val="20"/>
                <w:szCs w:val="20"/>
              </w:rPr>
              <w:t>4.</w:t>
            </w:r>
          </w:p>
        </w:tc>
        <w:tc>
          <w:tcPr>
            <w:tcW w:w="471" w:type="dxa"/>
            <w:tcBorders>
              <w:top w:val="nil"/>
              <w:left w:val="nil"/>
              <w:bottom w:val="single" w:sz="8" w:space="0" w:color="auto"/>
              <w:right w:val="single" w:sz="8" w:space="0" w:color="auto"/>
            </w:tcBorders>
          </w:tcPr>
          <w:p w14:paraId="6C510ED4" w14:textId="77777777" w:rsidR="00FA399E" w:rsidRPr="008C0937" w:rsidRDefault="00FA399E" w:rsidP="00A40669">
            <w:pPr>
              <w:jc w:val="center"/>
              <w:rPr>
                <w:color w:val="000000"/>
                <w:sz w:val="20"/>
                <w:szCs w:val="20"/>
              </w:rPr>
            </w:pPr>
          </w:p>
        </w:tc>
        <w:tc>
          <w:tcPr>
            <w:tcW w:w="449" w:type="dxa"/>
            <w:tcBorders>
              <w:top w:val="nil"/>
              <w:left w:val="nil"/>
              <w:bottom w:val="single" w:sz="8" w:space="0" w:color="auto"/>
              <w:right w:val="single" w:sz="8" w:space="0" w:color="auto"/>
            </w:tcBorders>
          </w:tcPr>
          <w:p w14:paraId="7CB2DB5D" w14:textId="77777777" w:rsidR="00FA399E" w:rsidRPr="008C0937" w:rsidRDefault="00FA399E" w:rsidP="00A40669">
            <w:pPr>
              <w:jc w:val="center"/>
              <w:rPr>
                <w:color w:val="000000"/>
                <w:sz w:val="20"/>
                <w:szCs w:val="20"/>
              </w:rPr>
            </w:pPr>
          </w:p>
        </w:tc>
        <w:tc>
          <w:tcPr>
            <w:tcW w:w="449" w:type="dxa"/>
            <w:tcBorders>
              <w:top w:val="nil"/>
              <w:left w:val="nil"/>
              <w:bottom w:val="single" w:sz="8" w:space="0" w:color="auto"/>
              <w:right w:val="single" w:sz="8" w:space="0" w:color="auto"/>
            </w:tcBorders>
          </w:tcPr>
          <w:p w14:paraId="749684D4"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4D72B792" w14:textId="77777777" w:rsidR="00FA399E" w:rsidRPr="008C0937" w:rsidRDefault="00FA399E" w:rsidP="00A40669">
            <w:pPr>
              <w:jc w:val="center"/>
              <w:rPr>
                <w:color w:val="000000"/>
                <w:sz w:val="20"/>
                <w:szCs w:val="20"/>
              </w:rPr>
            </w:pPr>
          </w:p>
        </w:tc>
        <w:tc>
          <w:tcPr>
            <w:tcW w:w="450" w:type="dxa"/>
            <w:tcBorders>
              <w:top w:val="nil"/>
              <w:left w:val="nil"/>
              <w:bottom w:val="single" w:sz="8" w:space="0" w:color="auto"/>
              <w:right w:val="single" w:sz="8" w:space="0" w:color="auto"/>
            </w:tcBorders>
          </w:tcPr>
          <w:p w14:paraId="44F92DF0" w14:textId="77777777" w:rsidR="00FA399E" w:rsidRPr="008C0937" w:rsidRDefault="00FA399E" w:rsidP="00A40669">
            <w:pPr>
              <w:jc w:val="center"/>
              <w:rPr>
                <w:color w:val="000000"/>
                <w:sz w:val="20"/>
                <w:szCs w:val="20"/>
              </w:rPr>
            </w:pPr>
          </w:p>
        </w:tc>
        <w:tc>
          <w:tcPr>
            <w:tcW w:w="597" w:type="dxa"/>
            <w:tcBorders>
              <w:top w:val="single" w:sz="8" w:space="0" w:color="auto"/>
              <w:left w:val="nil"/>
              <w:bottom w:val="single" w:sz="8" w:space="0" w:color="auto"/>
              <w:right w:val="single" w:sz="8" w:space="0" w:color="000000" w:themeColor="text1"/>
            </w:tcBorders>
          </w:tcPr>
          <w:p w14:paraId="2664181F" w14:textId="77777777" w:rsidR="00FA399E" w:rsidRPr="008C0937" w:rsidRDefault="00FA399E" w:rsidP="00A40669">
            <w:pPr>
              <w:jc w:val="center"/>
              <w:rPr>
                <w:color w:val="000000"/>
                <w:sz w:val="20"/>
                <w:szCs w:val="20"/>
              </w:rPr>
            </w:pPr>
          </w:p>
        </w:tc>
        <w:tc>
          <w:tcPr>
            <w:tcW w:w="448" w:type="dxa"/>
            <w:tcBorders>
              <w:top w:val="nil"/>
              <w:left w:val="nil"/>
              <w:bottom w:val="single" w:sz="8" w:space="0" w:color="auto"/>
              <w:right w:val="single" w:sz="8" w:space="0" w:color="auto"/>
            </w:tcBorders>
            <w:hideMark/>
          </w:tcPr>
          <w:p w14:paraId="68FE1F1F" w14:textId="77777777" w:rsidR="00FA399E" w:rsidRPr="008C0937" w:rsidRDefault="00FA399E" w:rsidP="00A40669">
            <w:pPr>
              <w:jc w:val="center"/>
              <w:rPr>
                <w:sz w:val="20"/>
                <w:szCs w:val="20"/>
              </w:rPr>
            </w:pPr>
            <w:r w:rsidRPr="008C0937">
              <w:rPr>
                <w:color w:val="000000"/>
                <w:sz w:val="20"/>
                <w:szCs w:val="20"/>
              </w:rPr>
              <w:t>5</w:t>
            </w:r>
          </w:p>
        </w:tc>
        <w:tc>
          <w:tcPr>
            <w:tcW w:w="597" w:type="dxa"/>
            <w:tcBorders>
              <w:top w:val="nil"/>
              <w:left w:val="nil"/>
              <w:bottom w:val="single" w:sz="8" w:space="0" w:color="auto"/>
              <w:right w:val="single" w:sz="8" w:space="0" w:color="auto"/>
            </w:tcBorders>
          </w:tcPr>
          <w:p w14:paraId="77FCDB80" w14:textId="77777777" w:rsidR="00FA399E" w:rsidRPr="008C0937" w:rsidRDefault="00FA399E" w:rsidP="00A40669">
            <w:pPr>
              <w:jc w:val="center"/>
              <w:rPr>
                <w:color w:val="000000"/>
                <w:sz w:val="20"/>
                <w:szCs w:val="20"/>
              </w:rPr>
            </w:pPr>
          </w:p>
        </w:tc>
        <w:tc>
          <w:tcPr>
            <w:tcW w:w="597" w:type="dxa"/>
            <w:tcBorders>
              <w:top w:val="single" w:sz="8" w:space="0" w:color="auto"/>
              <w:left w:val="nil"/>
              <w:bottom w:val="single" w:sz="8" w:space="0" w:color="auto"/>
              <w:right w:val="single" w:sz="8" w:space="0" w:color="000000" w:themeColor="text1"/>
            </w:tcBorders>
          </w:tcPr>
          <w:p w14:paraId="3A7DA547" w14:textId="77777777" w:rsidR="00FA399E" w:rsidRPr="008C0937" w:rsidRDefault="00FA399E" w:rsidP="00A40669">
            <w:pPr>
              <w:jc w:val="center"/>
              <w:rPr>
                <w:color w:val="000000"/>
                <w:sz w:val="20"/>
                <w:szCs w:val="20"/>
              </w:rPr>
            </w:pPr>
          </w:p>
        </w:tc>
        <w:tc>
          <w:tcPr>
            <w:tcW w:w="448" w:type="dxa"/>
            <w:tcBorders>
              <w:top w:val="nil"/>
              <w:left w:val="nil"/>
              <w:bottom w:val="single" w:sz="8" w:space="0" w:color="auto"/>
              <w:right w:val="single" w:sz="8" w:space="0" w:color="auto"/>
            </w:tcBorders>
          </w:tcPr>
          <w:p w14:paraId="013A5E4D"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37406AB8"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3D4AD7E8"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7B49B406" w14:textId="77777777" w:rsidR="00FA399E" w:rsidRPr="008C0937" w:rsidRDefault="00FA399E" w:rsidP="00A40669">
            <w:pPr>
              <w:jc w:val="center"/>
              <w:rPr>
                <w:color w:val="000000"/>
                <w:sz w:val="20"/>
                <w:szCs w:val="20"/>
              </w:rPr>
            </w:pPr>
          </w:p>
        </w:tc>
      </w:tr>
      <w:tr w:rsidR="00FA399E" w:rsidRPr="008C0937" w14:paraId="381C3774" w14:textId="77777777" w:rsidTr="4418407F">
        <w:trPr>
          <w:trHeight w:val="300"/>
        </w:trPr>
        <w:tc>
          <w:tcPr>
            <w:tcW w:w="1714" w:type="dxa"/>
            <w:tcBorders>
              <w:top w:val="nil"/>
              <w:left w:val="single" w:sz="8" w:space="0" w:color="auto"/>
              <w:bottom w:val="single" w:sz="8" w:space="0" w:color="auto"/>
              <w:right w:val="single" w:sz="8" w:space="0" w:color="auto"/>
            </w:tcBorders>
            <w:hideMark/>
          </w:tcPr>
          <w:p w14:paraId="263388D9" w14:textId="217E949F" w:rsidR="00FA399E" w:rsidRPr="008C0937" w:rsidRDefault="78759111" w:rsidP="4418407F">
            <w:pPr>
              <w:rPr>
                <w:b/>
                <w:bCs/>
                <w:sz w:val="20"/>
                <w:szCs w:val="20"/>
              </w:rPr>
            </w:pPr>
            <w:r w:rsidRPr="4418407F">
              <w:rPr>
                <w:b/>
                <w:bCs/>
                <w:sz w:val="20"/>
                <w:szCs w:val="20"/>
              </w:rPr>
              <w:t>ÖÇ</w:t>
            </w:r>
            <w:r w:rsidR="64790405" w:rsidRPr="4418407F">
              <w:rPr>
                <w:b/>
                <w:bCs/>
                <w:sz w:val="20"/>
                <w:szCs w:val="20"/>
              </w:rPr>
              <w:t>5.</w:t>
            </w:r>
          </w:p>
        </w:tc>
        <w:tc>
          <w:tcPr>
            <w:tcW w:w="471" w:type="dxa"/>
            <w:tcBorders>
              <w:top w:val="nil"/>
              <w:left w:val="nil"/>
              <w:bottom w:val="single" w:sz="8" w:space="0" w:color="auto"/>
              <w:right w:val="single" w:sz="8" w:space="0" w:color="auto"/>
            </w:tcBorders>
          </w:tcPr>
          <w:p w14:paraId="2215B54A" w14:textId="77777777" w:rsidR="00FA399E" w:rsidRPr="008C0937" w:rsidRDefault="00FA399E" w:rsidP="00A40669">
            <w:pPr>
              <w:jc w:val="center"/>
              <w:rPr>
                <w:color w:val="000000"/>
                <w:sz w:val="20"/>
                <w:szCs w:val="20"/>
              </w:rPr>
            </w:pPr>
          </w:p>
        </w:tc>
        <w:tc>
          <w:tcPr>
            <w:tcW w:w="449" w:type="dxa"/>
            <w:tcBorders>
              <w:top w:val="nil"/>
              <w:left w:val="nil"/>
              <w:bottom w:val="single" w:sz="8" w:space="0" w:color="auto"/>
              <w:right w:val="single" w:sz="8" w:space="0" w:color="auto"/>
            </w:tcBorders>
          </w:tcPr>
          <w:p w14:paraId="35D8A429" w14:textId="77777777" w:rsidR="00FA399E" w:rsidRPr="008C0937" w:rsidRDefault="00FA399E" w:rsidP="00A40669">
            <w:pPr>
              <w:jc w:val="center"/>
              <w:rPr>
                <w:color w:val="000000"/>
                <w:sz w:val="20"/>
                <w:szCs w:val="20"/>
              </w:rPr>
            </w:pPr>
          </w:p>
        </w:tc>
        <w:tc>
          <w:tcPr>
            <w:tcW w:w="449" w:type="dxa"/>
            <w:tcBorders>
              <w:top w:val="nil"/>
              <w:left w:val="nil"/>
              <w:bottom w:val="single" w:sz="8" w:space="0" w:color="auto"/>
              <w:right w:val="single" w:sz="8" w:space="0" w:color="auto"/>
            </w:tcBorders>
          </w:tcPr>
          <w:p w14:paraId="531E8F49"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566BCDEB" w14:textId="77777777" w:rsidR="00FA399E" w:rsidRPr="008C0937" w:rsidRDefault="00FA399E" w:rsidP="00A40669">
            <w:pPr>
              <w:jc w:val="center"/>
              <w:rPr>
                <w:color w:val="000000"/>
                <w:sz w:val="20"/>
                <w:szCs w:val="20"/>
              </w:rPr>
            </w:pPr>
          </w:p>
        </w:tc>
        <w:tc>
          <w:tcPr>
            <w:tcW w:w="450" w:type="dxa"/>
            <w:tcBorders>
              <w:top w:val="nil"/>
              <w:left w:val="nil"/>
              <w:bottom w:val="single" w:sz="8" w:space="0" w:color="auto"/>
              <w:right w:val="single" w:sz="8" w:space="0" w:color="auto"/>
            </w:tcBorders>
          </w:tcPr>
          <w:p w14:paraId="00C78784" w14:textId="77777777" w:rsidR="00FA399E" w:rsidRPr="008C0937" w:rsidRDefault="00FA399E" w:rsidP="00A40669">
            <w:pPr>
              <w:jc w:val="center"/>
              <w:rPr>
                <w:color w:val="000000"/>
                <w:sz w:val="20"/>
                <w:szCs w:val="20"/>
              </w:rPr>
            </w:pPr>
          </w:p>
        </w:tc>
        <w:tc>
          <w:tcPr>
            <w:tcW w:w="597" w:type="dxa"/>
            <w:tcBorders>
              <w:top w:val="single" w:sz="8" w:space="0" w:color="auto"/>
              <w:left w:val="nil"/>
              <w:bottom w:val="single" w:sz="8" w:space="0" w:color="auto"/>
              <w:right w:val="single" w:sz="8" w:space="0" w:color="000000" w:themeColor="text1"/>
            </w:tcBorders>
          </w:tcPr>
          <w:p w14:paraId="01A68FF3" w14:textId="77777777" w:rsidR="00FA399E" w:rsidRPr="008C0937" w:rsidRDefault="00FA399E" w:rsidP="00A40669">
            <w:pPr>
              <w:jc w:val="center"/>
              <w:rPr>
                <w:color w:val="000000"/>
                <w:sz w:val="20"/>
                <w:szCs w:val="20"/>
              </w:rPr>
            </w:pPr>
          </w:p>
        </w:tc>
        <w:tc>
          <w:tcPr>
            <w:tcW w:w="448" w:type="dxa"/>
            <w:tcBorders>
              <w:top w:val="nil"/>
              <w:left w:val="nil"/>
              <w:bottom w:val="single" w:sz="8" w:space="0" w:color="auto"/>
              <w:right w:val="single" w:sz="8" w:space="0" w:color="auto"/>
            </w:tcBorders>
            <w:hideMark/>
          </w:tcPr>
          <w:p w14:paraId="6DED0B35" w14:textId="77777777" w:rsidR="00FA399E" w:rsidRPr="008C0937" w:rsidRDefault="00FA399E" w:rsidP="00A40669">
            <w:pPr>
              <w:jc w:val="center"/>
              <w:rPr>
                <w:sz w:val="20"/>
                <w:szCs w:val="20"/>
              </w:rPr>
            </w:pPr>
            <w:r w:rsidRPr="008C0937">
              <w:rPr>
                <w:color w:val="000000"/>
                <w:sz w:val="20"/>
                <w:szCs w:val="20"/>
              </w:rPr>
              <w:t>5</w:t>
            </w:r>
          </w:p>
        </w:tc>
        <w:tc>
          <w:tcPr>
            <w:tcW w:w="597" w:type="dxa"/>
            <w:tcBorders>
              <w:top w:val="nil"/>
              <w:left w:val="nil"/>
              <w:bottom w:val="single" w:sz="8" w:space="0" w:color="auto"/>
              <w:right w:val="single" w:sz="8" w:space="0" w:color="auto"/>
            </w:tcBorders>
          </w:tcPr>
          <w:p w14:paraId="39D3E2DB" w14:textId="77777777" w:rsidR="00FA399E" w:rsidRPr="008C0937" w:rsidRDefault="00FA399E" w:rsidP="00A40669">
            <w:pPr>
              <w:jc w:val="center"/>
              <w:rPr>
                <w:color w:val="000000"/>
                <w:sz w:val="20"/>
                <w:szCs w:val="20"/>
              </w:rPr>
            </w:pPr>
          </w:p>
        </w:tc>
        <w:tc>
          <w:tcPr>
            <w:tcW w:w="597" w:type="dxa"/>
            <w:tcBorders>
              <w:top w:val="single" w:sz="8" w:space="0" w:color="auto"/>
              <w:left w:val="nil"/>
              <w:bottom w:val="single" w:sz="8" w:space="0" w:color="auto"/>
              <w:right w:val="single" w:sz="8" w:space="0" w:color="000000" w:themeColor="text1"/>
            </w:tcBorders>
          </w:tcPr>
          <w:p w14:paraId="10B2BAC3" w14:textId="77777777" w:rsidR="00FA399E" w:rsidRPr="008C0937" w:rsidRDefault="00FA399E" w:rsidP="00A40669">
            <w:pPr>
              <w:jc w:val="center"/>
              <w:rPr>
                <w:color w:val="000000"/>
                <w:sz w:val="20"/>
                <w:szCs w:val="20"/>
              </w:rPr>
            </w:pPr>
          </w:p>
        </w:tc>
        <w:tc>
          <w:tcPr>
            <w:tcW w:w="448" w:type="dxa"/>
            <w:tcBorders>
              <w:top w:val="nil"/>
              <w:left w:val="nil"/>
              <w:bottom w:val="single" w:sz="8" w:space="0" w:color="auto"/>
              <w:right w:val="single" w:sz="8" w:space="0" w:color="auto"/>
            </w:tcBorders>
          </w:tcPr>
          <w:p w14:paraId="33B37E18"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07F91B7D"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7AA049CC"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723C0A92" w14:textId="77777777" w:rsidR="00FA399E" w:rsidRPr="008C0937" w:rsidRDefault="00FA399E" w:rsidP="00A40669">
            <w:pPr>
              <w:jc w:val="center"/>
              <w:rPr>
                <w:color w:val="000000"/>
                <w:sz w:val="20"/>
                <w:szCs w:val="20"/>
              </w:rPr>
            </w:pPr>
          </w:p>
        </w:tc>
      </w:tr>
      <w:tr w:rsidR="00FA399E" w:rsidRPr="008C0937" w14:paraId="12D6586F" w14:textId="77777777" w:rsidTr="4418407F">
        <w:trPr>
          <w:trHeight w:val="300"/>
        </w:trPr>
        <w:tc>
          <w:tcPr>
            <w:tcW w:w="1714" w:type="dxa"/>
            <w:tcBorders>
              <w:top w:val="nil"/>
              <w:left w:val="single" w:sz="8" w:space="0" w:color="auto"/>
              <w:bottom w:val="single" w:sz="8" w:space="0" w:color="auto"/>
              <w:right w:val="single" w:sz="8" w:space="0" w:color="auto"/>
            </w:tcBorders>
            <w:hideMark/>
          </w:tcPr>
          <w:p w14:paraId="2D883C60" w14:textId="2B5C54C5" w:rsidR="00FA399E" w:rsidRPr="008C0937" w:rsidRDefault="44F7A842" w:rsidP="4418407F">
            <w:pPr>
              <w:rPr>
                <w:sz w:val="20"/>
                <w:szCs w:val="20"/>
              </w:rPr>
            </w:pPr>
            <w:r w:rsidRPr="4418407F">
              <w:rPr>
                <w:b/>
                <w:bCs/>
                <w:sz w:val="20"/>
                <w:szCs w:val="20"/>
              </w:rPr>
              <w:t>ÖÇ6.</w:t>
            </w:r>
          </w:p>
        </w:tc>
        <w:tc>
          <w:tcPr>
            <w:tcW w:w="471" w:type="dxa"/>
            <w:tcBorders>
              <w:top w:val="nil"/>
              <w:left w:val="nil"/>
              <w:bottom w:val="single" w:sz="8" w:space="0" w:color="auto"/>
              <w:right w:val="single" w:sz="8" w:space="0" w:color="auto"/>
            </w:tcBorders>
          </w:tcPr>
          <w:p w14:paraId="5E81038B" w14:textId="77777777" w:rsidR="00FA399E" w:rsidRPr="008C0937" w:rsidRDefault="00FA399E" w:rsidP="00A40669">
            <w:pPr>
              <w:jc w:val="center"/>
              <w:rPr>
                <w:color w:val="000000"/>
                <w:sz w:val="20"/>
                <w:szCs w:val="20"/>
              </w:rPr>
            </w:pPr>
          </w:p>
        </w:tc>
        <w:tc>
          <w:tcPr>
            <w:tcW w:w="449" w:type="dxa"/>
            <w:tcBorders>
              <w:top w:val="nil"/>
              <w:left w:val="nil"/>
              <w:bottom w:val="single" w:sz="8" w:space="0" w:color="auto"/>
              <w:right w:val="single" w:sz="8" w:space="0" w:color="auto"/>
            </w:tcBorders>
          </w:tcPr>
          <w:p w14:paraId="1671CF14" w14:textId="77777777" w:rsidR="00FA399E" w:rsidRPr="008C0937" w:rsidRDefault="00FA399E" w:rsidP="00A40669">
            <w:pPr>
              <w:jc w:val="center"/>
              <w:rPr>
                <w:color w:val="000000"/>
                <w:sz w:val="20"/>
                <w:szCs w:val="20"/>
              </w:rPr>
            </w:pPr>
          </w:p>
        </w:tc>
        <w:tc>
          <w:tcPr>
            <w:tcW w:w="449" w:type="dxa"/>
            <w:tcBorders>
              <w:top w:val="nil"/>
              <w:left w:val="nil"/>
              <w:bottom w:val="single" w:sz="8" w:space="0" w:color="auto"/>
              <w:right w:val="single" w:sz="8" w:space="0" w:color="auto"/>
            </w:tcBorders>
          </w:tcPr>
          <w:p w14:paraId="2721F51A"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5CC4C12F" w14:textId="77777777" w:rsidR="00FA399E" w:rsidRPr="008C0937" w:rsidRDefault="00FA399E" w:rsidP="00A40669">
            <w:pPr>
              <w:jc w:val="center"/>
              <w:rPr>
                <w:color w:val="000000"/>
                <w:sz w:val="20"/>
                <w:szCs w:val="20"/>
              </w:rPr>
            </w:pPr>
          </w:p>
        </w:tc>
        <w:tc>
          <w:tcPr>
            <w:tcW w:w="450" w:type="dxa"/>
            <w:tcBorders>
              <w:top w:val="nil"/>
              <w:left w:val="nil"/>
              <w:bottom w:val="single" w:sz="8" w:space="0" w:color="auto"/>
              <w:right w:val="single" w:sz="8" w:space="0" w:color="auto"/>
            </w:tcBorders>
          </w:tcPr>
          <w:p w14:paraId="033400A5" w14:textId="77777777" w:rsidR="00FA399E" w:rsidRPr="008C0937" w:rsidRDefault="00FA399E" w:rsidP="00A40669">
            <w:pPr>
              <w:jc w:val="center"/>
              <w:rPr>
                <w:color w:val="000000"/>
                <w:sz w:val="20"/>
                <w:szCs w:val="20"/>
              </w:rPr>
            </w:pPr>
          </w:p>
        </w:tc>
        <w:tc>
          <w:tcPr>
            <w:tcW w:w="597" w:type="dxa"/>
            <w:tcBorders>
              <w:top w:val="single" w:sz="8" w:space="0" w:color="auto"/>
              <w:left w:val="nil"/>
              <w:bottom w:val="single" w:sz="8" w:space="0" w:color="auto"/>
              <w:right w:val="single" w:sz="8" w:space="0" w:color="000000" w:themeColor="text1"/>
            </w:tcBorders>
          </w:tcPr>
          <w:p w14:paraId="7D0961E0" w14:textId="77777777" w:rsidR="00FA399E" w:rsidRPr="008C0937" w:rsidRDefault="00FA399E" w:rsidP="00A40669">
            <w:pPr>
              <w:jc w:val="center"/>
              <w:rPr>
                <w:color w:val="000000"/>
                <w:sz w:val="20"/>
                <w:szCs w:val="20"/>
              </w:rPr>
            </w:pPr>
          </w:p>
        </w:tc>
        <w:tc>
          <w:tcPr>
            <w:tcW w:w="448" w:type="dxa"/>
            <w:tcBorders>
              <w:top w:val="nil"/>
              <w:left w:val="nil"/>
              <w:bottom w:val="single" w:sz="8" w:space="0" w:color="auto"/>
              <w:right w:val="single" w:sz="8" w:space="0" w:color="auto"/>
            </w:tcBorders>
            <w:hideMark/>
          </w:tcPr>
          <w:p w14:paraId="6BFCC776" w14:textId="77777777" w:rsidR="00FA399E" w:rsidRPr="008C0937" w:rsidRDefault="00FA399E" w:rsidP="00A40669">
            <w:pPr>
              <w:jc w:val="center"/>
              <w:rPr>
                <w:sz w:val="20"/>
                <w:szCs w:val="20"/>
              </w:rPr>
            </w:pPr>
            <w:r w:rsidRPr="008C0937">
              <w:rPr>
                <w:color w:val="000000"/>
                <w:sz w:val="20"/>
                <w:szCs w:val="20"/>
              </w:rPr>
              <w:t>5</w:t>
            </w:r>
          </w:p>
        </w:tc>
        <w:tc>
          <w:tcPr>
            <w:tcW w:w="597" w:type="dxa"/>
            <w:tcBorders>
              <w:top w:val="nil"/>
              <w:left w:val="nil"/>
              <w:bottom w:val="single" w:sz="8" w:space="0" w:color="auto"/>
              <w:right w:val="single" w:sz="8" w:space="0" w:color="auto"/>
            </w:tcBorders>
          </w:tcPr>
          <w:p w14:paraId="5B7CD8CD" w14:textId="77777777" w:rsidR="00FA399E" w:rsidRPr="008C0937" w:rsidRDefault="00FA399E" w:rsidP="00A40669">
            <w:pPr>
              <w:jc w:val="center"/>
              <w:rPr>
                <w:color w:val="000000"/>
                <w:sz w:val="20"/>
                <w:szCs w:val="20"/>
              </w:rPr>
            </w:pPr>
          </w:p>
        </w:tc>
        <w:tc>
          <w:tcPr>
            <w:tcW w:w="597" w:type="dxa"/>
            <w:tcBorders>
              <w:top w:val="single" w:sz="8" w:space="0" w:color="auto"/>
              <w:left w:val="nil"/>
              <w:bottom w:val="single" w:sz="8" w:space="0" w:color="auto"/>
              <w:right w:val="single" w:sz="8" w:space="0" w:color="000000" w:themeColor="text1"/>
            </w:tcBorders>
          </w:tcPr>
          <w:p w14:paraId="5F960FB4" w14:textId="77777777" w:rsidR="00FA399E" w:rsidRPr="008C0937" w:rsidRDefault="00FA399E" w:rsidP="00A40669">
            <w:pPr>
              <w:jc w:val="center"/>
              <w:rPr>
                <w:color w:val="000000"/>
                <w:sz w:val="20"/>
                <w:szCs w:val="20"/>
              </w:rPr>
            </w:pPr>
          </w:p>
        </w:tc>
        <w:tc>
          <w:tcPr>
            <w:tcW w:w="448" w:type="dxa"/>
            <w:tcBorders>
              <w:top w:val="nil"/>
              <w:left w:val="nil"/>
              <w:bottom w:val="single" w:sz="8" w:space="0" w:color="auto"/>
              <w:right w:val="single" w:sz="8" w:space="0" w:color="auto"/>
            </w:tcBorders>
          </w:tcPr>
          <w:p w14:paraId="1AE5676D"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6DBD7DD0"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19907DC4" w14:textId="77777777" w:rsidR="00FA399E" w:rsidRPr="008C0937" w:rsidRDefault="00FA399E" w:rsidP="00A40669">
            <w:pPr>
              <w:jc w:val="center"/>
              <w:rPr>
                <w:color w:val="000000"/>
                <w:sz w:val="20"/>
                <w:szCs w:val="20"/>
              </w:rPr>
            </w:pPr>
          </w:p>
        </w:tc>
        <w:tc>
          <w:tcPr>
            <w:tcW w:w="597" w:type="dxa"/>
            <w:tcBorders>
              <w:top w:val="nil"/>
              <w:left w:val="nil"/>
              <w:bottom w:val="single" w:sz="8" w:space="0" w:color="auto"/>
              <w:right w:val="single" w:sz="8" w:space="0" w:color="auto"/>
            </w:tcBorders>
          </w:tcPr>
          <w:p w14:paraId="57357C94" w14:textId="77777777" w:rsidR="00FA399E" w:rsidRPr="008C0937" w:rsidRDefault="00FA399E" w:rsidP="00A40669">
            <w:pPr>
              <w:jc w:val="center"/>
              <w:rPr>
                <w:color w:val="000000"/>
                <w:sz w:val="20"/>
                <w:szCs w:val="20"/>
              </w:rPr>
            </w:pPr>
          </w:p>
        </w:tc>
      </w:tr>
    </w:tbl>
    <w:p w14:paraId="440B622E" w14:textId="77777777" w:rsidR="006C2A6C" w:rsidRPr="008C0937" w:rsidRDefault="006C2A6C" w:rsidP="006C2A6C">
      <w:pPr>
        <w:jc w:val="center"/>
        <w:rPr>
          <w:b/>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6"/>
        <w:gridCol w:w="851"/>
        <w:gridCol w:w="865"/>
        <w:gridCol w:w="1887"/>
      </w:tblGrid>
      <w:tr w:rsidR="006C2A6C" w:rsidRPr="008C0937" w14:paraId="52E87E17" w14:textId="77777777" w:rsidTr="4418407F">
        <w:trPr>
          <w:trHeight w:val="182"/>
        </w:trPr>
        <w:tc>
          <w:tcPr>
            <w:tcW w:w="9209" w:type="dxa"/>
            <w:gridSpan w:val="4"/>
            <w:tcBorders>
              <w:top w:val="single" w:sz="4" w:space="0" w:color="auto"/>
              <w:left w:val="single" w:sz="4" w:space="0" w:color="auto"/>
              <w:bottom w:val="single" w:sz="4" w:space="0" w:color="auto"/>
              <w:right w:val="single" w:sz="4" w:space="0" w:color="auto"/>
            </w:tcBorders>
            <w:hideMark/>
          </w:tcPr>
          <w:p w14:paraId="03C25FF9" w14:textId="77777777" w:rsidR="006C2A6C" w:rsidRPr="008C0937" w:rsidRDefault="006C2A6C" w:rsidP="00A40669">
            <w:pPr>
              <w:rPr>
                <w:b/>
                <w:sz w:val="20"/>
                <w:szCs w:val="20"/>
              </w:rPr>
            </w:pPr>
            <w:r w:rsidRPr="008C0937">
              <w:rPr>
                <w:b/>
                <w:sz w:val="20"/>
                <w:szCs w:val="20"/>
              </w:rPr>
              <w:t xml:space="preserve">AKTS Tablosu: </w:t>
            </w:r>
          </w:p>
        </w:tc>
      </w:tr>
      <w:tr w:rsidR="006C2A6C" w:rsidRPr="008C0937" w14:paraId="0DED4B17" w14:textId="77777777" w:rsidTr="4418407F">
        <w:trPr>
          <w:trHeight w:val="266"/>
        </w:trPr>
        <w:tc>
          <w:tcPr>
            <w:tcW w:w="5606" w:type="dxa"/>
            <w:tcBorders>
              <w:top w:val="single" w:sz="4" w:space="0" w:color="auto"/>
              <w:left w:val="single" w:sz="4" w:space="0" w:color="auto"/>
              <w:bottom w:val="single" w:sz="4" w:space="0" w:color="auto"/>
              <w:right w:val="single" w:sz="4" w:space="0" w:color="auto"/>
            </w:tcBorders>
            <w:hideMark/>
          </w:tcPr>
          <w:p w14:paraId="3C3A1FC2" w14:textId="77777777" w:rsidR="006C2A6C" w:rsidRPr="008C0937" w:rsidRDefault="006C2A6C" w:rsidP="00A40669">
            <w:pPr>
              <w:rPr>
                <w:b/>
                <w:sz w:val="20"/>
                <w:szCs w:val="20"/>
              </w:rPr>
            </w:pPr>
            <w:r w:rsidRPr="008C0937">
              <w:rPr>
                <w:b/>
                <w:sz w:val="20"/>
                <w:szCs w:val="20"/>
              </w:rPr>
              <w:t xml:space="preserve">Derse İlişkin Etkinlikler </w:t>
            </w:r>
          </w:p>
        </w:tc>
        <w:tc>
          <w:tcPr>
            <w:tcW w:w="851" w:type="dxa"/>
            <w:tcBorders>
              <w:top w:val="single" w:sz="4" w:space="0" w:color="auto"/>
              <w:left w:val="single" w:sz="4" w:space="0" w:color="auto"/>
              <w:bottom w:val="single" w:sz="4" w:space="0" w:color="auto"/>
              <w:right w:val="single" w:sz="4" w:space="0" w:color="auto"/>
            </w:tcBorders>
            <w:hideMark/>
          </w:tcPr>
          <w:p w14:paraId="1CE1226E" w14:textId="77777777" w:rsidR="006C2A6C" w:rsidRPr="008C0937" w:rsidRDefault="006C2A6C" w:rsidP="00A40669">
            <w:pPr>
              <w:rPr>
                <w:sz w:val="20"/>
                <w:szCs w:val="20"/>
              </w:rPr>
            </w:pPr>
            <w:r w:rsidRPr="008C0937">
              <w:rPr>
                <w:sz w:val="20"/>
                <w:szCs w:val="20"/>
              </w:rPr>
              <w:t>Sayısı</w:t>
            </w:r>
          </w:p>
        </w:tc>
        <w:tc>
          <w:tcPr>
            <w:tcW w:w="865" w:type="dxa"/>
            <w:tcBorders>
              <w:top w:val="single" w:sz="4" w:space="0" w:color="auto"/>
              <w:left w:val="single" w:sz="4" w:space="0" w:color="auto"/>
              <w:bottom w:val="single" w:sz="4" w:space="0" w:color="auto"/>
              <w:right w:val="single" w:sz="4" w:space="0" w:color="auto"/>
            </w:tcBorders>
            <w:hideMark/>
          </w:tcPr>
          <w:p w14:paraId="03F29E58" w14:textId="77777777" w:rsidR="006C2A6C" w:rsidRPr="008C0937" w:rsidRDefault="006C2A6C" w:rsidP="00A40669">
            <w:pPr>
              <w:rPr>
                <w:sz w:val="20"/>
                <w:szCs w:val="20"/>
              </w:rPr>
            </w:pPr>
            <w:r w:rsidRPr="008C0937">
              <w:rPr>
                <w:sz w:val="20"/>
                <w:szCs w:val="20"/>
              </w:rPr>
              <w:t>Süresi</w:t>
            </w:r>
          </w:p>
          <w:p w14:paraId="0DB15B48" w14:textId="203C3025" w:rsidR="006C2A6C" w:rsidRPr="008C0937" w:rsidRDefault="006C2A6C" w:rsidP="00A40669">
            <w:pPr>
              <w:rPr>
                <w:sz w:val="20"/>
                <w:szCs w:val="20"/>
              </w:rPr>
            </w:pPr>
            <w:r w:rsidRPr="4418407F">
              <w:rPr>
                <w:sz w:val="20"/>
                <w:szCs w:val="20"/>
              </w:rPr>
              <w:t>(</w:t>
            </w:r>
            <w:r w:rsidR="24E3A5AE" w:rsidRPr="4418407F">
              <w:rPr>
                <w:sz w:val="20"/>
                <w:szCs w:val="20"/>
              </w:rPr>
              <w:t>S</w:t>
            </w:r>
            <w:r w:rsidRPr="4418407F">
              <w:rPr>
                <w:sz w:val="20"/>
                <w:szCs w:val="20"/>
              </w:rPr>
              <w:t>aat)</w:t>
            </w:r>
          </w:p>
        </w:tc>
        <w:tc>
          <w:tcPr>
            <w:tcW w:w="1887" w:type="dxa"/>
            <w:tcBorders>
              <w:top w:val="single" w:sz="4" w:space="0" w:color="auto"/>
              <w:left w:val="single" w:sz="4" w:space="0" w:color="auto"/>
              <w:bottom w:val="single" w:sz="4" w:space="0" w:color="auto"/>
              <w:right w:val="single" w:sz="4" w:space="0" w:color="auto"/>
            </w:tcBorders>
            <w:hideMark/>
          </w:tcPr>
          <w:p w14:paraId="68078D4E" w14:textId="1175104C" w:rsidR="006C2A6C" w:rsidRPr="008C0937" w:rsidRDefault="006C2A6C" w:rsidP="00A40669">
            <w:pPr>
              <w:rPr>
                <w:sz w:val="20"/>
                <w:szCs w:val="20"/>
              </w:rPr>
            </w:pPr>
            <w:r w:rsidRPr="4418407F">
              <w:rPr>
                <w:sz w:val="20"/>
                <w:szCs w:val="20"/>
              </w:rPr>
              <w:t>Toplam İş</w:t>
            </w:r>
            <w:r w:rsidR="77972251" w:rsidRPr="4418407F">
              <w:rPr>
                <w:sz w:val="20"/>
                <w:szCs w:val="20"/>
              </w:rPr>
              <w:t xml:space="preserve"> </w:t>
            </w:r>
            <w:r w:rsidRPr="4418407F">
              <w:rPr>
                <w:sz w:val="20"/>
                <w:szCs w:val="20"/>
              </w:rPr>
              <w:t>yükü</w:t>
            </w:r>
          </w:p>
          <w:p w14:paraId="04C4D35D" w14:textId="77777777" w:rsidR="006C2A6C" w:rsidRPr="008C0937" w:rsidRDefault="006C2A6C" w:rsidP="00A40669">
            <w:pPr>
              <w:rPr>
                <w:sz w:val="20"/>
                <w:szCs w:val="20"/>
              </w:rPr>
            </w:pPr>
            <w:r w:rsidRPr="008C0937">
              <w:rPr>
                <w:sz w:val="20"/>
                <w:szCs w:val="20"/>
              </w:rPr>
              <w:t xml:space="preserve">(Saat) </w:t>
            </w:r>
          </w:p>
        </w:tc>
      </w:tr>
      <w:tr w:rsidR="006C2A6C" w:rsidRPr="008C0937" w14:paraId="68FADF46" w14:textId="77777777" w:rsidTr="4418407F">
        <w:trPr>
          <w:trHeight w:val="266"/>
        </w:trPr>
        <w:tc>
          <w:tcPr>
            <w:tcW w:w="9209" w:type="dxa"/>
            <w:gridSpan w:val="4"/>
            <w:tcBorders>
              <w:top w:val="single" w:sz="4" w:space="0" w:color="auto"/>
              <w:left w:val="single" w:sz="4" w:space="0" w:color="auto"/>
              <w:bottom w:val="single" w:sz="4" w:space="0" w:color="auto"/>
              <w:right w:val="single" w:sz="4" w:space="0" w:color="auto"/>
            </w:tcBorders>
            <w:hideMark/>
          </w:tcPr>
          <w:p w14:paraId="63665C96" w14:textId="77777777" w:rsidR="006C2A6C" w:rsidRPr="008C0937" w:rsidRDefault="006C2A6C" w:rsidP="00A40669">
            <w:pPr>
              <w:rPr>
                <w:sz w:val="20"/>
                <w:szCs w:val="20"/>
              </w:rPr>
            </w:pPr>
            <w:r w:rsidRPr="008C0937">
              <w:rPr>
                <w:b/>
                <w:sz w:val="20"/>
                <w:szCs w:val="20"/>
              </w:rPr>
              <w:t>Ders içi etkinlikler</w:t>
            </w:r>
          </w:p>
        </w:tc>
      </w:tr>
      <w:tr w:rsidR="006C2A6C" w:rsidRPr="008C0937" w14:paraId="2B0E13B6" w14:textId="77777777" w:rsidTr="4418407F">
        <w:trPr>
          <w:trHeight w:val="252"/>
        </w:trPr>
        <w:tc>
          <w:tcPr>
            <w:tcW w:w="5606" w:type="dxa"/>
            <w:tcBorders>
              <w:top w:val="single" w:sz="4" w:space="0" w:color="auto"/>
              <w:left w:val="single" w:sz="4" w:space="0" w:color="auto"/>
              <w:bottom w:val="single" w:sz="4" w:space="0" w:color="auto"/>
              <w:right w:val="single" w:sz="4" w:space="0" w:color="auto"/>
            </w:tcBorders>
            <w:hideMark/>
          </w:tcPr>
          <w:p w14:paraId="7B547923" w14:textId="77777777" w:rsidR="006C2A6C" w:rsidRPr="008C0937" w:rsidRDefault="006C2A6C" w:rsidP="00A40669">
            <w:pPr>
              <w:ind w:firstLine="540"/>
              <w:rPr>
                <w:sz w:val="20"/>
                <w:szCs w:val="20"/>
              </w:rPr>
            </w:pPr>
            <w:r w:rsidRPr="008C0937">
              <w:rPr>
                <w:sz w:val="20"/>
                <w:szCs w:val="20"/>
              </w:rPr>
              <w:t>Ders anlatımı</w:t>
            </w:r>
          </w:p>
        </w:tc>
        <w:tc>
          <w:tcPr>
            <w:tcW w:w="851" w:type="dxa"/>
            <w:tcBorders>
              <w:top w:val="single" w:sz="4" w:space="0" w:color="auto"/>
              <w:left w:val="single" w:sz="4" w:space="0" w:color="auto"/>
              <w:bottom w:val="single" w:sz="4" w:space="0" w:color="auto"/>
              <w:right w:val="single" w:sz="4" w:space="0" w:color="auto"/>
            </w:tcBorders>
            <w:hideMark/>
          </w:tcPr>
          <w:p w14:paraId="72B82574" w14:textId="77777777" w:rsidR="006C2A6C" w:rsidRPr="008C0937" w:rsidRDefault="006C2A6C" w:rsidP="00A40669">
            <w:pPr>
              <w:jc w:val="center"/>
              <w:rPr>
                <w:sz w:val="20"/>
                <w:szCs w:val="20"/>
              </w:rPr>
            </w:pPr>
            <w:r w:rsidRPr="008C0937">
              <w:rPr>
                <w:sz w:val="20"/>
                <w:szCs w:val="20"/>
              </w:rPr>
              <w:t>12</w:t>
            </w:r>
          </w:p>
        </w:tc>
        <w:tc>
          <w:tcPr>
            <w:tcW w:w="865" w:type="dxa"/>
            <w:tcBorders>
              <w:top w:val="single" w:sz="4" w:space="0" w:color="auto"/>
              <w:left w:val="single" w:sz="4" w:space="0" w:color="auto"/>
              <w:bottom w:val="single" w:sz="4" w:space="0" w:color="auto"/>
              <w:right w:val="single" w:sz="4" w:space="0" w:color="auto"/>
            </w:tcBorders>
            <w:hideMark/>
          </w:tcPr>
          <w:p w14:paraId="1D81C928" w14:textId="77777777" w:rsidR="006C2A6C" w:rsidRPr="008C0937" w:rsidRDefault="006C2A6C" w:rsidP="00A40669">
            <w:pPr>
              <w:jc w:val="center"/>
              <w:rPr>
                <w:sz w:val="20"/>
                <w:szCs w:val="20"/>
              </w:rPr>
            </w:pPr>
            <w:r w:rsidRPr="008C0937">
              <w:rPr>
                <w:sz w:val="20"/>
                <w:szCs w:val="20"/>
              </w:rPr>
              <w:t>2</w:t>
            </w:r>
          </w:p>
        </w:tc>
        <w:tc>
          <w:tcPr>
            <w:tcW w:w="1887" w:type="dxa"/>
            <w:tcBorders>
              <w:top w:val="single" w:sz="4" w:space="0" w:color="auto"/>
              <w:left w:val="single" w:sz="4" w:space="0" w:color="auto"/>
              <w:bottom w:val="single" w:sz="4" w:space="0" w:color="auto"/>
              <w:right w:val="single" w:sz="4" w:space="0" w:color="auto"/>
            </w:tcBorders>
            <w:hideMark/>
          </w:tcPr>
          <w:p w14:paraId="170EBA4F" w14:textId="77777777" w:rsidR="006C2A6C" w:rsidRPr="008C0937" w:rsidRDefault="006C2A6C" w:rsidP="00A40669">
            <w:pPr>
              <w:jc w:val="center"/>
              <w:rPr>
                <w:sz w:val="20"/>
                <w:szCs w:val="20"/>
              </w:rPr>
            </w:pPr>
            <w:r w:rsidRPr="008C0937">
              <w:rPr>
                <w:sz w:val="20"/>
                <w:szCs w:val="20"/>
              </w:rPr>
              <w:t>24</w:t>
            </w:r>
          </w:p>
        </w:tc>
      </w:tr>
      <w:tr w:rsidR="006C2A6C" w:rsidRPr="008C0937" w14:paraId="13DE8992" w14:textId="77777777" w:rsidTr="4418407F">
        <w:trPr>
          <w:trHeight w:val="252"/>
        </w:trPr>
        <w:tc>
          <w:tcPr>
            <w:tcW w:w="9209" w:type="dxa"/>
            <w:gridSpan w:val="4"/>
            <w:tcBorders>
              <w:top w:val="single" w:sz="4" w:space="0" w:color="auto"/>
              <w:left w:val="single" w:sz="4" w:space="0" w:color="auto"/>
              <w:bottom w:val="single" w:sz="4" w:space="0" w:color="auto"/>
              <w:right w:val="single" w:sz="4" w:space="0" w:color="auto"/>
            </w:tcBorders>
            <w:hideMark/>
          </w:tcPr>
          <w:p w14:paraId="5616EAA2" w14:textId="77777777" w:rsidR="006C2A6C" w:rsidRPr="008C0937" w:rsidRDefault="006C2A6C" w:rsidP="00A40669">
            <w:pPr>
              <w:rPr>
                <w:b/>
                <w:sz w:val="20"/>
                <w:szCs w:val="20"/>
              </w:rPr>
            </w:pPr>
            <w:r w:rsidRPr="008C0937">
              <w:rPr>
                <w:b/>
                <w:sz w:val="20"/>
                <w:szCs w:val="20"/>
              </w:rPr>
              <w:t xml:space="preserve">Sınavlar </w:t>
            </w:r>
          </w:p>
          <w:p w14:paraId="48342790" w14:textId="77777777" w:rsidR="006C2A6C" w:rsidRPr="008C0937" w:rsidRDefault="006C2A6C" w:rsidP="00A40669">
            <w:pPr>
              <w:jc w:val="center"/>
              <w:rPr>
                <w:sz w:val="20"/>
                <w:szCs w:val="20"/>
              </w:rPr>
            </w:pPr>
            <w:r w:rsidRPr="008C0937">
              <w:rPr>
                <w:sz w:val="20"/>
                <w:szCs w:val="20"/>
              </w:rPr>
              <w:t>(Sınav ders saatleri içerisinde gerçekleştirilirse, söz konusu sınav süresi ders içi etkinliklerden düşürülmelidir)</w:t>
            </w:r>
          </w:p>
        </w:tc>
      </w:tr>
      <w:tr w:rsidR="006C2A6C" w:rsidRPr="008C0937" w14:paraId="67540592" w14:textId="77777777" w:rsidTr="4418407F">
        <w:trPr>
          <w:trHeight w:val="550"/>
        </w:trPr>
        <w:tc>
          <w:tcPr>
            <w:tcW w:w="5606" w:type="dxa"/>
            <w:tcBorders>
              <w:top w:val="single" w:sz="4" w:space="0" w:color="auto"/>
              <w:left w:val="single" w:sz="4" w:space="0" w:color="auto"/>
              <w:bottom w:val="single" w:sz="4" w:space="0" w:color="auto"/>
              <w:right w:val="single" w:sz="4" w:space="0" w:color="auto"/>
            </w:tcBorders>
            <w:hideMark/>
          </w:tcPr>
          <w:p w14:paraId="5B5059BD" w14:textId="77777777" w:rsidR="006C2A6C" w:rsidRPr="008C0937" w:rsidRDefault="006C2A6C" w:rsidP="00A40669">
            <w:pPr>
              <w:ind w:left="540"/>
              <w:rPr>
                <w:sz w:val="20"/>
                <w:szCs w:val="20"/>
              </w:rPr>
            </w:pPr>
            <w:r w:rsidRPr="008C0937">
              <w:rPr>
                <w:sz w:val="20"/>
                <w:szCs w:val="20"/>
              </w:rPr>
              <w:t>Vize Sınavı</w:t>
            </w:r>
          </w:p>
        </w:tc>
        <w:tc>
          <w:tcPr>
            <w:tcW w:w="851" w:type="dxa"/>
            <w:tcBorders>
              <w:top w:val="single" w:sz="4" w:space="0" w:color="auto"/>
              <w:left w:val="single" w:sz="4" w:space="0" w:color="auto"/>
              <w:bottom w:val="single" w:sz="4" w:space="0" w:color="auto"/>
              <w:right w:val="single" w:sz="4" w:space="0" w:color="auto"/>
            </w:tcBorders>
            <w:hideMark/>
          </w:tcPr>
          <w:p w14:paraId="348F8E3D" w14:textId="77777777" w:rsidR="006C2A6C" w:rsidRPr="008C0937" w:rsidRDefault="006C2A6C" w:rsidP="00A40669">
            <w:pPr>
              <w:jc w:val="center"/>
              <w:rPr>
                <w:sz w:val="20"/>
                <w:szCs w:val="20"/>
              </w:rPr>
            </w:pPr>
            <w:r w:rsidRPr="008C0937">
              <w:rPr>
                <w:sz w:val="20"/>
                <w:szCs w:val="20"/>
              </w:rPr>
              <w:t>1</w:t>
            </w:r>
          </w:p>
        </w:tc>
        <w:tc>
          <w:tcPr>
            <w:tcW w:w="865" w:type="dxa"/>
            <w:tcBorders>
              <w:top w:val="single" w:sz="4" w:space="0" w:color="auto"/>
              <w:left w:val="single" w:sz="4" w:space="0" w:color="auto"/>
              <w:bottom w:val="single" w:sz="4" w:space="0" w:color="auto"/>
              <w:right w:val="single" w:sz="4" w:space="0" w:color="auto"/>
            </w:tcBorders>
            <w:hideMark/>
          </w:tcPr>
          <w:p w14:paraId="02508731" w14:textId="77777777" w:rsidR="006C2A6C" w:rsidRPr="008C0937" w:rsidRDefault="006C2A6C" w:rsidP="00A40669">
            <w:pPr>
              <w:jc w:val="center"/>
              <w:rPr>
                <w:sz w:val="20"/>
                <w:szCs w:val="20"/>
              </w:rPr>
            </w:pPr>
            <w:r w:rsidRPr="008C0937">
              <w:rPr>
                <w:sz w:val="20"/>
                <w:szCs w:val="20"/>
              </w:rPr>
              <w:t>2</w:t>
            </w:r>
          </w:p>
        </w:tc>
        <w:tc>
          <w:tcPr>
            <w:tcW w:w="1887" w:type="dxa"/>
            <w:tcBorders>
              <w:top w:val="single" w:sz="4" w:space="0" w:color="auto"/>
              <w:left w:val="single" w:sz="4" w:space="0" w:color="auto"/>
              <w:bottom w:val="single" w:sz="4" w:space="0" w:color="auto"/>
              <w:right w:val="single" w:sz="4" w:space="0" w:color="auto"/>
            </w:tcBorders>
            <w:hideMark/>
          </w:tcPr>
          <w:p w14:paraId="665F0BC9" w14:textId="77777777" w:rsidR="006C2A6C" w:rsidRPr="008C0937" w:rsidRDefault="006C2A6C" w:rsidP="00A40669">
            <w:pPr>
              <w:jc w:val="center"/>
              <w:rPr>
                <w:sz w:val="20"/>
                <w:szCs w:val="20"/>
              </w:rPr>
            </w:pPr>
            <w:r w:rsidRPr="008C0937">
              <w:rPr>
                <w:sz w:val="20"/>
                <w:szCs w:val="20"/>
              </w:rPr>
              <w:t>2</w:t>
            </w:r>
          </w:p>
        </w:tc>
      </w:tr>
      <w:tr w:rsidR="006C2A6C" w:rsidRPr="008C0937" w14:paraId="37A215D6" w14:textId="77777777" w:rsidTr="4418407F">
        <w:trPr>
          <w:trHeight w:val="252"/>
        </w:trPr>
        <w:tc>
          <w:tcPr>
            <w:tcW w:w="5606" w:type="dxa"/>
            <w:tcBorders>
              <w:top w:val="single" w:sz="4" w:space="0" w:color="auto"/>
              <w:left w:val="single" w:sz="4" w:space="0" w:color="auto"/>
              <w:bottom w:val="single" w:sz="4" w:space="0" w:color="auto"/>
              <w:right w:val="single" w:sz="4" w:space="0" w:color="auto"/>
            </w:tcBorders>
            <w:hideMark/>
          </w:tcPr>
          <w:p w14:paraId="1D66A3EF" w14:textId="77777777" w:rsidR="006C2A6C" w:rsidRPr="008C0937" w:rsidRDefault="006C2A6C" w:rsidP="00A40669">
            <w:pPr>
              <w:rPr>
                <w:sz w:val="20"/>
                <w:szCs w:val="20"/>
              </w:rPr>
            </w:pPr>
            <w:r w:rsidRPr="008C0937">
              <w:rPr>
                <w:sz w:val="20"/>
                <w:szCs w:val="20"/>
              </w:rPr>
              <w:t xml:space="preserve">         Diğer kısa sınav/Quiz</w:t>
            </w:r>
          </w:p>
        </w:tc>
        <w:tc>
          <w:tcPr>
            <w:tcW w:w="851" w:type="dxa"/>
            <w:tcBorders>
              <w:top w:val="single" w:sz="4" w:space="0" w:color="auto"/>
              <w:left w:val="single" w:sz="4" w:space="0" w:color="auto"/>
              <w:bottom w:val="single" w:sz="4" w:space="0" w:color="auto"/>
              <w:right w:val="single" w:sz="4" w:space="0" w:color="auto"/>
            </w:tcBorders>
            <w:hideMark/>
          </w:tcPr>
          <w:p w14:paraId="05ABBEE7" w14:textId="77777777" w:rsidR="006C2A6C" w:rsidRPr="008C0937" w:rsidRDefault="006C2A6C" w:rsidP="00A40669">
            <w:pPr>
              <w:rPr>
                <w:rFonts w:ascii="Calibri" w:eastAsia="Calibri" w:hAnsi="Calibri"/>
                <w:sz w:val="20"/>
                <w:szCs w:val="20"/>
              </w:rPr>
            </w:pPr>
          </w:p>
        </w:tc>
        <w:tc>
          <w:tcPr>
            <w:tcW w:w="865" w:type="dxa"/>
            <w:tcBorders>
              <w:top w:val="single" w:sz="4" w:space="0" w:color="auto"/>
              <w:left w:val="single" w:sz="4" w:space="0" w:color="auto"/>
              <w:bottom w:val="single" w:sz="4" w:space="0" w:color="auto"/>
              <w:right w:val="single" w:sz="4" w:space="0" w:color="auto"/>
            </w:tcBorders>
            <w:hideMark/>
          </w:tcPr>
          <w:p w14:paraId="28C74470" w14:textId="77777777" w:rsidR="006C2A6C" w:rsidRPr="008C0937" w:rsidRDefault="006C2A6C" w:rsidP="00A40669">
            <w:pPr>
              <w:rPr>
                <w:rFonts w:ascii="Calibri" w:eastAsia="Calibri" w:hAnsi="Calibri"/>
                <w:sz w:val="20"/>
                <w:szCs w:val="20"/>
              </w:rPr>
            </w:pPr>
          </w:p>
        </w:tc>
        <w:tc>
          <w:tcPr>
            <w:tcW w:w="1887" w:type="dxa"/>
            <w:tcBorders>
              <w:top w:val="single" w:sz="4" w:space="0" w:color="auto"/>
              <w:left w:val="single" w:sz="4" w:space="0" w:color="auto"/>
              <w:bottom w:val="single" w:sz="4" w:space="0" w:color="auto"/>
              <w:right w:val="single" w:sz="4" w:space="0" w:color="auto"/>
            </w:tcBorders>
            <w:hideMark/>
          </w:tcPr>
          <w:p w14:paraId="7F995014" w14:textId="77777777" w:rsidR="006C2A6C" w:rsidRPr="008C0937" w:rsidRDefault="006C2A6C" w:rsidP="00A40669">
            <w:pPr>
              <w:rPr>
                <w:rFonts w:ascii="Calibri" w:eastAsia="Calibri" w:hAnsi="Calibri"/>
                <w:sz w:val="20"/>
                <w:szCs w:val="20"/>
              </w:rPr>
            </w:pPr>
          </w:p>
        </w:tc>
      </w:tr>
      <w:tr w:rsidR="006C2A6C" w:rsidRPr="008C0937" w14:paraId="67449E25" w14:textId="77777777" w:rsidTr="4418407F">
        <w:trPr>
          <w:trHeight w:val="252"/>
        </w:trPr>
        <w:tc>
          <w:tcPr>
            <w:tcW w:w="5606" w:type="dxa"/>
            <w:tcBorders>
              <w:top w:val="single" w:sz="4" w:space="0" w:color="auto"/>
              <w:left w:val="single" w:sz="4" w:space="0" w:color="auto"/>
              <w:bottom w:val="single" w:sz="4" w:space="0" w:color="auto"/>
              <w:right w:val="single" w:sz="4" w:space="0" w:color="auto"/>
            </w:tcBorders>
            <w:hideMark/>
          </w:tcPr>
          <w:p w14:paraId="602C9545" w14:textId="77777777" w:rsidR="006C2A6C" w:rsidRPr="008C0937" w:rsidRDefault="006C2A6C" w:rsidP="00A40669">
            <w:pPr>
              <w:ind w:left="540"/>
              <w:rPr>
                <w:sz w:val="20"/>
                <w:szCs w:val="20"/>
              </w:rPr>
            </w:pPr>
            <w:r w:rsidRPr="008C0937">
              <w:rPr>
                <w:sz w:val="20"/>
                <w:szCs w:val="20"/>
              </w:rPr>
              <w:t>Final Sınavı</w:t>
            </w:r>
          </w:p>
        </w:tc>
        <w:tc>
          <w:tcPr>
            <w:tcW w:w="851" w:type="dxa"/>
            <w:tcBorders>
              <w:top w:val="single" w:sz="4" w:space="0" w:color="auto"/>
              <w:left w:val="single" w:sz="4" w:space="0" w:color="auto"/>
              <w:bottom w:val="single" w:sz="4" w:space="0" w:color="auto"/>
              <w:right w:val="single" w:sz="4" w:space="0" w:color="auto"/>
            </w:tcBorders>
            <w:hideMark/>
          </w:tcPr>
          <w:p w14:paraId="296772CD" w14:textId="77777777" w:rsidR="006C2A6C" w:rsidRPr="008C0937" w:rsidRDefault="006C2A6C" w:rsidP="00A40669">
            <w:pPr>
              <w:jc w:val="center"/>
              <w:rPr>
                <w:sz w:val="20"/>
                <w:szCs w:val="20"/>
              </w:rPr>
            </w:pPr>
            <w:r w:rsidRPr="008C0937">
              <w:rPr>
                <w:sz w:val="20"/>
                <w:szCs w:val="20"/>
              </w:rPr>
              <w:t>1</w:t>
            </w:r>
          </w:p>
        </w:tc>
        <w:tc>
          <w:tcPr>
            <w:tcW w:w="865" w:type="dxa"/>
            <w:tcBorders>
              <w:top w:val="single" w:sz="4" w:space="0" w:color="auto"/>
              <w:left w:val="single" w:sz="4" w:space="0" w:color="auto"/>
              <w:bottom w:val="single" w:sz="4" w:space="0" w:color="auto"/>
              <w:right w:val="single" w:sz="4" w:space="0" w:color="auto"/>
            </w:tcBorders>
            <w:hideMark/>
          </w:tcPr>
          <w:p w14:paraId="00ABEA2F" w14:textId="77777777" w:rsidR="006C2A6C" w:rsidRPr="008C0937" w:rsidRDefault="006C2A6C" w:rsidP="00A40669">
            <w:pPr>
              <w:jc w:val="center"/>
              <w:rPr>
                <w:sz w:val="20"/>
                <w:szCs w:val="20"/>
              </w:rPr>
            </w:pPr>
            <w:r w:rsidRPr="008C0937">
              <w:rPr>
                <w:sz w:val="20"/>
                <w:szCs w:val="20"/>
              </w:rPr>
              <w:t>2</w:t>
            </w:r>
          </w:p>
        </w:tc>
        <w:tc>
          <w:tcPr>
            <w:tcW w:w="1887" w:type="dxa"/>
            <w:tcBorders>
              <w:top w:val="single" w:sz="4" w:space="0" w:color="auto"/>
              <w:left w:val="single" w:sz="4" w:space="0" w:color="auto"/>
              <w:bottom w:val="single" w:sz="4" w:space="0" w:color="auto"/>
              <w:right w:val="single" w:sz="4" w:space="0" w:color="auto"/>
            </w:tcBorders>
            <w:hideMark/>
          </w:tcPr>
          <w:p w14:paraId="5E43BA08" w14:textId="77777777" w:rsidR="006C2A6C" w:rsidRPr="008C0937" w:rsidRDefault="006C2A6C" w:rsidP="00A40669">
            <w:pPr>
              <w:jc w:val="center"/>
              <w:rPr>
                <w:sz w:val="20"/>
                <w:szCs w:val="20"/>
              </w:rPr>
            </w:pPr>
            <w:r w:rsidRPr="008C0937">
              <w:rPr>
                <w:sz w:val="20"/>
                <w:szCs w:val="20"/>
              </w:rPr>
              <w:t>2</w:t>
            </w:r>
          </w:p>
        </w:tc>
      </w:tr>
      <w:tr w:rsidR="006C2A6C" w:rsidRPr="008C0937" w14:paraId="4EEDB0ED" w14:textId="77777777" w:rsidTr="4418407F">
        <w:trPr>
          <w:trHeight w:val="252"/>
        </w:trPr>
        <w:tc>
          <w:tcPr>
            <w:tcW w:w="9209" w:type="dxa"/>
            <w:gridSpan w:val="4"/>
            <w:tcBorders>
              <w:top w:val="single" w:sz="4" w:space="0" w:color="auto"/>
              <w:left w:val="single" w:sz="4" w:space="0" w:color="auto"/>
              <w:bottom w:val="single" w:sz="4" w:space="0" w:color="auto"/>
              <w:right w:val="single" w:sz="4" w:space="0" w:color="auto"/>
            </w:tcBorders>
            <w:hideMark/>
          </w:tcPr>
          <w:p w14:paraId="4E73E38E" w14:textId="77777777" w:rsidR="006C2A6C" w:rsidRPr="008C0937" w:rsidRDefault="006C2A6C" w:rsidP="00A40669">
            <w:pPr>
              <w:rPr>
                <w:sz w:val="20"/>
                <w:szCs w:val="20"/>
              </w:rPr>
            </w:pPr>
            <w:r w:rsidRPr="008C0937">
              <w:rPr>
                <w:b/>
                <w:sz w:val="20"/>
                <w:szCs w:val="20"/>
              </w:rPr>
              <w:t>Ders dışı etkinlikler</w:t>
            </w:r>
          </w:p>
        </w:tc>
      </w:tr>
      <w:tr w:rsidR="006C2A6C" w:rsidRPr="008C0937" w14:paraId="2CFA7445" w14:textId="77777777" w:rsidTr="4418407F">
        <w:trPr>
          <w:trHeight w:val="252"/>
        </w:trPr>
        <w:tc>
          <w:tcPr>
            <w:tcW w:w="5606" w:type="dxa"/>
            <w:tcBorders>
              <w:top w:val="single" w:sz="4" w:space="0" w:color="auto"/>
              <w:left w:val="single" w:sz="4" w:space="0" w:color="auto"/>
              <w:bottom w:val="single" w:sz="4" w:space="0" w:color="auto"/>
              <w:right w:val="single" w:sz="4" w:space="0" w:color="auto"/>
            </w:tcBorders>
            <w:hideMark/>
          </w:tcPr>
          <w:p w14:paraId="0FA954FC" w14:textId="77777777" w:rsidR="006C2A6C" w:rsidRPr="008C0937" w:rsidRDefault="006C2A6C" w:rsidP="00A40669">
            <w:pPr>
              <w:ind w:left="540"/>
              <w:rPr>
                <w:sz w:val="20"/>
                <w:szCs w:val="20"/>
              </w:rPr>
            </w:pPr>
            <w:r w:rsidRPr="008C0937">
              <w:rPr>
                <w:sz w:val="20"/>
                <w:szCs w:val="20"/>
              </w:rPr>
              <w:t>Haftalık ders öncesi/sonrası hazırlıklar (ders materyallerinin, makalelerin okunması vb.)</w:t>
            </w:r>
          </w:p>
        </w:tc>
        <w:tc>
          <w:tcPr>
            <w:tcW w:w="851" w:type="dxa"/>
            <w:tcBorders>
              <w:top w:val="single" w:sz="4" w:space="0" w:color="auto"/>
              <w:left w:val="single" w:sz="4" w:space="0" w:color="auto"/>
              <w:bottom w:val="single" w:sz="4" w:space="0" w:color="auto"/>
              <w:right w:val="single" w:sz="4" w:space="0" w:color="auto"/>
            </w:tcBorders>
            <w:hideMark/>
          </w:tcPr>
          <w:p w14:paraId="6E2DF5B3" w14:textId="77777777" w:rsidR="006C2A6C" w:rsidRPr="008C0937" w:rsidRDefault="006C2A6C" w:rsidP="00A40669">
            <w:pPr>
              <w:jc w:val="center"/>
              <w:rPr>
                <w:sz w:val="20"/>
                <w:szCs w:val="20"/>
              </w:rPr>
            </w:pPr>
            <w:r w:rsidRPr="008C0937">
              <w:rPr>
                <w:sz w:val="20"/>
                <w:szCs w:val="20"/>
              </w:rPr>
              <w:t>12</w:t>
            </w:r>
          </w:p>
        </w:tc>
        <w:tc>
          <w:tcPr>
            <w:tcW w:w="865" w:type="dxa"/>
            <w:tcBorders>
              <w:top w:val="single" w:sz="4" w:space="0" w:color="auto"/>
              <w:left w:val="single" w:sz="4" w:space="0" w:color="auto"/>
              <w:bottom w:val="single" w:sz="4" w:space="0" w:color="auto"/>
              <w:right w:val="single" w:sz="4" w:space="0" w:color="auto"/>
            </w:tcBorders>
            <w:hideMark/>
          </w:tcPr>
          <w:p w14:paraId="7437D008" w14:textId="77777777" w:rsidR="006C2A6C" w:rsidRPr="008C0937" w:rsidRDefault="006C2A6C" w:rsidP="00A40669">
            <w:pPr>
              <w:jc w:val="center"/>
              <w:rPr>
                <w:sz w:val="20"/>
                <w:szCs w:val="20"/>
              </w:rPr>
            </w:pPr>
            <w:r w:rsidRPr="008C0937">
              <w:rPr>
                <w:sz w:val="20"/>
                <w:szCs w:val="20"/>
              </w:rPr>
              <w:t>1</w:t>
            </w:r>
          </w:p>
        </w:tc>
        <w:tc>
          <w:tcPr>
            <w:tcW w:w="1887" w:type="dxa"/>
            <w:tcBorders>
              <w:top w:val="single" w:sz="4" w:space="0" w:color="auto"/>
              <w:left w:val="single" w:sz="4" w:space="0" w:color="auto"/>
              <w:bottom w:val="single" w:sz="4" w:space="0" w:color="auto"/>
              <w:right w:val="single" w:sz="4" w:space="0" w:color="auto"/>
            </w:tcBorders>
            <w:hideMark/>
          </w:tcPr>
          <w:p w14:paraId="1C34B46D" w14:textId="77777777" w:rsidR="006C2A6C" w:rsidRPr="008C0937" w:rsidRDefault="006C2A6C" w:rsidP="00A40669">
            <w:pPr>
              <w:jc w:val="center"/>
              <w:rPr>
                <w:sz w:val="20"/>
                <w:szCs w:val="20"/>
              </w:rPr>
            </w:pPr>
            <w:r w:rsidRPr="008C0937">
              <w:rPr>
                <w:sz w:val="20"/>
                <w:szCs w:val="20"/>
              </w:rPr>
              <w:t>12</w:t>
            </w:r>
          </w:p>
        </w:tc>
      </w:tr>
      <w:tr w:rsidR="006C2A6C" w:rsidRPr="008C0937" w14:paraId="058FFA9E" w14:textId="77777777" w:rsidTr="4418407F">
        <w:trPr>
          <w:trHeight w:val="252"/>
        </w:trPr>
        <w:tc>
          <w:tcPr>
            <w:tcW w:w="5606" w:type="dxa"/>
            <w:tcBorders>
              <w:top w:val="single" w:sz="4" w:space="0" w:color="auto"/>
              <w:left w:val="single" w:sz="4" w:space="0" w:color="auto"/>
              <w:bottom w:val="single" w:sz="4" w:space="0" w:color="auto"/>
              <w:right w:val="single" w:sz="4" w:space="0" w:color="auto"/>
            </w:tcBorders>
            <w:hideMark/>
          </w:tcPr>
          <w:p w14:paraId="1F4B3729" w14:textId="77777777" w:rsidR="006C2A6C" w:rsidRPr="008C0937" w:rsidRDefault="006C2A6C" w:rsidP="00A40669">
            <w:pPr>
              <w:ind w:firstLine="540"/>
              <w:rPr>
                <w:sz w:val="20"/>
                <w:szCs w:val="20"/>
              </w:rPr>
            </w:pPr>
            <w:r w:rsidRPr="008C0937">
              <w:rPr>
                <w:sz w:val="20"/>
                <w:szCs w:val="20"/>
              </w:rPr>
              <w:t>Vize sınavına hazırlık</w:t>
            </w:r>
          </w:p>
        </w:tc>
        <w:tc>
          <w:tcPr>
            <w:tcW w:w="851" w:type="dxa"/>
            <w:tcBorders>
              <w:top w:val="single" w:sz="4" w:space="0" w:color="auto"/>
              <w:left w:val="single" w:sz="4" w:space="0" w:color="auto"/>
              <w:bottom w:val="single" w:sz="4" w:space="0" w:color="auto"/>
              <w:right w:val="single" w:sz="4" w:space="0" w:color="auto"/>
            </w:tcBorders>
            <w:hideMark/>
          </w:tcPr>
          <w:p w14:paraId="238FED4C" w14:textId="77777777" w:rsidR="006C2A6C" w:rsidRPr="008C0937" w:rsidRDefault="006C2A6C" w:rsidP="00A40669">
            <w:pPr>
              <w:jc w:val="center"/>
              <w:rPr>
                <w:sz w:val="20"/>
                <w:szCs w:val="20"/>
              </w:rPr>
            </w:pPr>
            <w:r w:rsidRPr="008C0937">
              <w:rPr>
                <w:sz w:val="20"/>
                <w:szCs w:val="20"/>
              </w:rPr>
              <w:t>1</w:t>
            </w:r>
          </w:p>
        </w:tc>
        <w:tc>
          <w:tcPr>
            <w:tcW w:w="865" w:type="dxa"/>
            <w:tcBorders>
              <w:top w:val="single" w:sz="4" w:space="0" w:color="auto"/>
              <w:left w:val="single" w:sz="4" w:space="0" w:color="auto"/>
              <w:bottom w:val="single" w:sz="4" w:space="0" w:color="auto"/>
              <w:right w:val="single" w:sz="4" w:space="0" w:color="auto"/>
            </w:tcBorders>
            <w:hideMark/>
          </w:tcPr>
          <w:p w14:paraId="638F486F" w14:textId="77777777" w:rsidR="006C2A6C" w:rsidRPr="008C0937" w:rsidRDefault="006C2A6C" w:rsidP="00A40669">
            <w:pPr>
              <w:jc w:val="center"/>
              <w:rPr>
                <w:sz w:val="20"/>
                <w:szCs w:val="20"/>
              </w:rPr>
            </w:pPr>
            <w:r w:rsidRPr="008C0937">
              <w:rPr>
                <w:sz w:val="20"/>
                <w:szCs w:val="20"/>
              </w:rPr>
              <w:t>10</w:t>
            </w:r>
          </w:p>
        </w:tc>
        <w:tc>
          <w:tcPr>
            <w:tcW w:w="1887" w:type="dxa"/>
            <w:tcBorders>
              <w:top w:val="single" w:sz="4" w:space="0" w:color="auto"/>
              <w:left w:val="single" w:sz="4" w:space="0" w:color="auto"/>
              <w:bottom w:val="single" w:sz="4" w:space="0" w:color="auto"/>
              <w:right w:val="single" w:sz="4" w:space="0" w:color="auto"/>
            </w:tcBorders>
            <w:hideMark/>
          </w:tcPr>
          <w:p w14:paraId="0ADAC3A3" w14:textId="77777777" w:rsidR="006C2A6C" w:rsidRPr="008C0937" w:rsidRDefault="006C2A6C" w:rsidP="00A40669">
            <w:pPr>
              <w:jc w:val="center"/>
              <w:rPr>
                <w:sz w:val="20"/>
                <w:szCs w:val="20"/>
              </w:rPr>
            </w:pPr>
            <w:r w:rsidRPr="008C0937">
              <w:rPr>
                <w:sz w:val="20"/>
                <w:szCs w:val="20"/>
              </w:rPr>
              <w:t>10</w:t>
            </w:r>
          </w:p>
        </w:tc>
      </w:tr>
      <w:tr w:rsidR="006C2A6C" w:rsidRPr="008C0937" w14:paraId="106C7139" w14:textId="77777777" w:rsidTr="4418407F">
        <w:trPr>
          <w:trHeight w:val="252"/>
        </w:trPr>
        <w:tc>
          <w:tcPr>
            <w:tcW w:w="5606" w:type="dxa"/>
            <w:tcBorders>
              <w:top w:val="single" w:sz="4" w:space="0" w:color="auto"/>
              <w:left w:val="single" w:sz="4" w:space="0" w:color="auto"/>
              <w:bottom w:val="single" w:sz="4" w:space="0" w:color="auto"/>
              <w:right w:val="single" w:sz="4" w:space="0" w:color="auto"/>
            </w:tcBorders>
            <w:hideMark/>
          </w:tcPr>
          <w:p w14:paraId="7F8E2DED" w14:textId="77777777" w:rsidR="006C2A6C" w:rsidRPr="008C0937" w:rsidRDefault="006C2A6C" w:rsidP="00A40669">
            <w:pPr>
              <w:ind w:firstLine="540"/>
              <w:rPr>
                <w:sz w:val="20"/>
                <w:szCs w:val="20"/>
              </w:rPr>
            </w:pPr>
            <w:r w:rsidRPr="008C0937">
              <w:rPr>
                <w:sz w:val="20"/>
                <w:szCs w:val="20"/>
              </w:rPr>
              <w:t>Final sınavına hazırlık</w:t>
            </w:r>
          </w:p>
        </w:tc>
        <w:tc>
          <w:tcPr>
            <w:tcW w:w="851" w:type="dxa"/>
            <w:tcBorders>
              <w:top w:val="single" w:sz="4" w:space="0" w:color="auto"/>
              <w:left w:val="single" w:sz="4" w:space="0" w:color="auto"/>
              <w:bottom w:val="single" w:sz="4" w:space="0" w:color="auto"/>
              <w:right w:val="single" w:sz="4" w:space="0" w:color="auto"/>
            </w:tcBorders>
            <w:hideMark/>
          </w:tcPr>
          <w:p w14:paraId="0C84D596" w14:textId="77777777" w:rsidR="006C2A6C" w:rsidRPr="008C0937" w:rsidRDefault="006C2A6C" w:rsidP="00A40669">
            <w:pPr>
              <w:jc w:val="center"/>
              <w:rPr>
                <w:sz w:val="20"/>
                <w:szCs w:val="20"/>
              </w:rPr>
            </w:pPr>
            <w:r w:rsidRPr="008C0937">
              <w:rPr>
                <w:sz w:val="20"/>
                <w:szCs w:val="20"/>
              </w:rPr>
              <w:t>1</w:t>
            </w:r>
          </w:p>
        </w:tc>
        <w:tc>
          <w:tcPr>
            <w:tcW w:w="865" w:type="dxa"/>
            <w:tcBorders>
              <w:top w:val="single" w:sz="4" w:space="0" w:color="auto"/>
              <w:left w:val="single" w:sz="4" w:space="0" w:color="auto"/>
              <w:bottom w:val="single" w:sz="4" w:space="0" w:color="auto"/>
              <w:right w:val="single" w:sz="4" w:space="0" w:color="auto"/>
            </w:tcBorders>
            <w:hideMark/>
          </w:tcPr>
          <w:p w14:paraId="5F0291F7" w14:textId="77777777" w:rsidR="006C2A6C" w:rsidRPr="008C0937" w:rsidRDefault="006C2A6C" w:rsidP="00A40669">
            <w:pPr>
              <w:jc w:val="center"/>
              <w:rPr>
                <w:sz w:val="20"/>
                <w:szCs w:val="20"/>
              </w:rPr>
            </w:pPr>
            <w:r w:rsidRPr="008C0937">
              <w:rPr>
                <w:sz w:val="20"/>
                <w:szCs w:val="20"/>
              </w:rPr>
              <w:t>16</w:t>
            </w:r>
          </w:p>
        </w:tc>
        <w:tc>
          <w:tcPr>
            <w:tcW w:w="1887" w:type="dxa"/>
            <w:tcBorders>
              <w:top w:val="single" w:sz="4" w:space="0" w:color="auto"/>
              <w:left w:val="single" w:sz="4" w:space="0" w:color="auto"/>
              <w:bottom w:val="single" w:sz="4" w:space="0" w:color="auto"/>
              <w:right w:val="single" w:sz="4" w:space="0" w:color="auto"/>
            </w:tcBorders>
            <w:hideMark/>
          </w:tcPr>
          <w:p w14:paraId="00A68C99" w14:textId="77777777" w:rsidR="006C2A6C" w:rsidRPr="008C0937" w:rsidRDefault="006C2A6C" w:rsidP="00A40669">
            <w:pPr>
              <w:jc w:val="center"/>
              <w:rPr>
                <w:sz w:val="20"/>
                <w:szCs w:val="20"/>
              </w:rPr>
            </w:pPr>
            <w:r w:rsidRPr="008C0937">
              <w:rPr>
                <w:sz w:val="20"/>
                <w:szCs w:val="20"/>
              </w:rPr>
              <w:t>16</w:t>
            </w:r>
          </w:p>
        </w:tc>
      </w:tr>
      <w:tr w:rsidR="006C2A6C" w:rsidRPr="008C0937" w14:paraId="17F81BDE" w14:textId="77777777" w:rsidTr="4418407F">
        <w:trPr>
          <w:trHeight w:val="252"/>
        </w:trPr>
        <w:tc>
          <w:tcPr>
            <w:tcW w:w="5606" w:type="dxa"/>
            <w:tcBorders>
              <w:top w:val="single" w:sz="4" w:space="0" w:color="auto"/>
              <w:left w:val="single" w:sz="4" w:space="0" w:color="auto"/>
              <w:bottom w:val="single" w:sz="4" w:space="0" w:color="auto"/>
              <w:right w:val="single" w:sz="4" w:space="0" w:color="auto"/>
            </w:tcBorders>
            <w:hideMark/>
          </w:tcPr>
          <w:p w14:paraId="2B404E8F" w14:textId="77777777" w:rsidR="006C2A6C" w:rsidRPr="008C0937" w:rsidRDefault="006C2A6C" w:rsidP="00A40669">
            <w:pPr>
              <w:ind w:firstLine="540"/>
              <w:rPr>
                <w:sz w:val="20"/>
                <w:szCs w:val="20"/>
              </w:rPr>
            </w:pPr>
            <w:r w:rsidRPr="008C0937">
              <w:rPr>
                <w:sz w:val="20"/>
                <w:szCs w:val="20"/>
              </w:rPr>
              <w:t xml:space="preserve">Diğer kısa sınavlara/Quiz </w:t>
            </w:r>
          </w:p>
        </w:tc>
        <w:tc>
          <w:tcPr>
            <w:tcW w:w="851" w:type="dxa"/>
            <w:tcBorders>
              <w:top w:val="single" w:sz="4" w:space="0" w:color="auto"/>
              <w:left w:val="single" w:sz="4" w:space="0" w:color="auto"/>
              <w:bottom w:val="single" w:sz="4" w:space="0" w:color="auto"/>
              <w:right w:val="single" w:sz="4" w:space="0" w:color="auto"/>
            </w:tcBorders>
            <w:hideMark/>
          </w:tcPr>
          <w:p w14:paraId="5D12816D" w14:textId="77777777" w:rsidR="006C2A6C" w:rsidRPr="008C0937" w:rsidRDefault="006C2A6C" w:rsidP="00A40669">
            <w:pPr>
              <w:rPr>
                <w:rFonts w:ascii="Calibri" w:eastAsia="Calibri" w:hAnsi="Calibri"/>
                <w:sz w:val="20"/>
                <w:szCs w:val="20"/>
              </w:rPr>
            </w:pPr>
          </w:p>
        </w:tc>
        <w:tc>
          <w:tcPr>
            <w:tcW w:w="865" w:type="dxa"/>
            <w:tcBorders>
              <w:top w:val="single" w:sz="4" w:space="0" w:color="auto"/>
              <w:left w:val="single" w:sz="4" w:space="0" w:color="auto"/>
              <w:bottom w:val="single" w:sz="4" w:space="0" w:color="auto"/>
              <w:right w:val="single" w:sz="4" w:space="0" w:color="auto"/>
            </w:tcBorders>
            <w:hideMark/>
          </w:tcPr>
          <w:p w14:paraId="29FC2102" w14:textId="77777777" w:rsidR="006C2A6C" w:rsidRPr="008C0937" w:rsidRDefault="006C2A6C" w:rsidP="00A40669">
            <w:pPr>
              <w:rPr>
                <w:rFonts w:ascii="Calibri" w:eastAsia="Calibri" w:hAnsi="Calibri"/>
                <w:sz w:val="20"/>
                <w:szCs w:val="20"/>
              </w:rPr>
            </w:pPr>
          </w:p>
        </w:tc>
        <w:tc>
          <w:tcPr>
            <w:tcW w:w="1887" w:type="dxa"/>
            <w:tcBorders>
              <w:top w:val="single" w:sz="4" w:space="0" w:color="auto"/>
              <w:left w:val="single" w:sz="4" w:space="0" w:color="auto"/>
              <w:bottom w:val="single" w:sz="4" w:space="0" w:color="auto"/>
              <w:right w:val="single" w:sz="4" w:space="0" w:color="auto"/>
            </w:tcBorders>
            <w:hideMark/>
          </w:tcPr>
          <w:p w14:paraId="488B02D2" w14:textId="77777777" w:rsidR="006C2A6C" w:rsidRPr="008C0937" w:rsidRDefault="006C2A6C" w:rsidP="00A40669">
            <w:pPr>
              <w:rPr>
                <w:rFonts w:ascii="Calibri" w:eastAsia="Calibri" w:hAnsi="Calibri"/>
                <w:sz w:val="20"/>
                <w:szCs w:val="20"/>
              </w:rPr>
            </w:pPr>
          </w:p>
        </w:tc>
      </w:tr>
      <w:tr w:rsidR="006C2A6C" w:rsidRPr="008C0937" w14:paraId="3A3E0DA6" w14:textId="77777777" w:rsidTr="4418407F">
        <w:trPr>
          <w:trHeight w:val="252"/>
        </w:trPr>
        <w:tc>
          <w:tcPr>
            <w:tcW w:w="5606" w:type="dxa"/>
            <w:tcBorders>
              <w:top w:val="single" w:sz="4" w:space="0" w:color="auto"/>
              <w:left w:val="single" w:sz="4" w:space="0" w:color="auto"/>
              <w:bottom w:val="single" w:sz="4" w:space="0" w:color="auto"/>
              <w:right w:val="single" w:sz="4" w:space="0" w:color="auto"/>
            </w:tcBorders>
            <w:hideMark/>
          </w:tcPr>
          <w:p w14:paraId="2451C481" w14:textId="77777777" w:rsidR="006C2A6C" w:rsidRPr="008C0937" w:rsidRDefault="006C2A6C" w:rsidP="00A40669">
            <w:pPr>
              <w:ind w:firstLine="540"/>
              <w:rPr>
                <w:sz w:val="20"/>
                <w:szCs w:val="20"/>
              </w:rPr>
            </w:pPr>
            <w:r w:rsidRPr="008C0937">
              <w:rPr>
                <w:sz w:val="20"/>
                <w:szCs w:val="20"/>
              </w:rPr>
              <w:t>Ödev hazırlama</w:t>
            </w:r>
          </w:p>
        </w:tc>
        <w:tc>
          <w:tcPr>
            <w:tcW w:w="851" w:type="dxa"/>
            <w:tcBorders>
              <w:top w:val="single" w:sz="4" w:space="0" w:color="auto"/>
              <w:left w:val="single" w:sz="4" w:space="0" w:color="auto"/>
              <w:bottom w:val="single" w:sz="4" w:space="0" w:color="auto"/>
              <w:right w:val="single" w:sz="4" w:space="0" w:color="auto"/>
            </w:tcBorders>
            <w:hideMark/>
          </w:tcPr>
          <w:p w14:paraId="6FEC4CD2" w14:textId="77777777" w:rsidR="006C2A6C" w:rsidRPr="008C0937" w:rsidRDefault="006C2A6C" w:rsidP="00A40669">
            <w:pPr>
              <w:rPr>
                <w:rFonts w:ascii="Calibri" w:eastAsia="Calibri" w:hAnsi="Calibri"/>
                <w:sz w:val="20"/>
                <w:szCs w:val="20"/>
              </w:rPr>
            </w:pPr>
          </w:p>
        </w:tc>
        <w:tc>
          <w:tcPr>
            <w:tcW w:w="865" w:type="dxa"/>
            <w:tcBorders>
              <w:top w:val="single" w:sz="4" w:space="0" w:color="auto"/>
              <w:left w:val="single" w:sz="4" w:space="0" w:color="auto"/>
              <w:bottom w:val="single" w:sz="4" w:space="0" w:color="auto"/>
              <w:right w:val="single" w:sz="4" w:space="0" w:color="auto"/>
            </w:tcBorders>
            <w:hideMark/>
          </w:tcPr>
          <w:p w14:paraId="574C0AD3" w14:textId="77777777" w:rsidR="006C2A6C" w:rsidRPr="008C0937" w:rsidRDefault="006C2A6C" w:rsidP="00A40669">
            <w:pPr>
              <w:rPr>
                <w:rFonts w:ascii="Calibri" w:eastAsia="Calibri" w:hAnsi="Calibri"/>
                <w:sz w:val="20"/>
                <w:szCs w:val="20"/>
              </w:rPr>
            </w:pPr>
          </w:p>
        </w:tc>
        <w:tc>
          <w:tcPr>
            <w:tcW w:w="1887" w:type="dxa"/>
            <w:tcBorders>
              <w:top w:val="single" w:sz="4" w:space="0" w:color="auto"/>
              <w:left w:val="single" w:sz="4" w:space="0" w:color="auto"/>
              <w:bottom w:val="single" w:sz="4" w:space="0" w:color="auto"/>
              <w:right w:val="single" w:sz="4" w:space="0" w:color="auto"/>
            </w:tcBorders>
            <w:hideMark/>
          </w:tcPr>
          <w:p w14:paraId="1B482848" w14:textId="77777777" w:rsidR="006C2A6C" w:rsidRPr="008C0937" w:rsidRDefault="006C2A6C" w:rsidP="00A40669">
            <w:pPr>
              <w:rPr>
                <w:rFonts w:ascii="Calibri" w:eastAsia="Calibri" w:hAnsi="Calibri"/>
                <w:sz w:val="20"/>
                <w:szCs w:val="20"/>
              </w:rPr>
            </w:pPr>
          </w:p>
        </w:tc>
      </w:tr>
      <w:tr w:rsidR="006C2A6C" w:rsidRPr="008C0937" w14:paraId="0DC41AF9" w14:textId="77777777" w:rsidTr="4418407F">
        <w:trPr>
          <w:trHeight w:val="252"/>
        </w:trPr>
        <w:tc>
          <w:tcPr>
            <w:tcW w:w="5606" w:type="dxa"/>
            <w:tcBorders>
              <w:top w:val="single" w:sz="4" w:space="0" w:color="auto"/>
              <w:left w:val="single" w:sz="4" w:space="0" w:color="auto"/>
              <w:bottom w:val="single" w:sz="4" w:space="0" w:color="auto"/>
              <w:right w:val="single" w:sz="4" w:space="0" w:color="auto"/>
            </w:tcBorders>
            <w:hideMark/>
          </w:tcPr>
          <w:p w14:paraId="799E7BAF" w14:textId="77777777" w:rsidR="006C2A6C" w:rsidRPr="008C0937" w:rsidRDefault="006C2A6C" w:rsidP="00A40669">
            <w:pPr>
              <w:ind w:firstLine="540"/>
              <w:rPr>
                <w:sz w:val="20"/>
                <w:szCs w:val="20"/>
              </w:rPr>
            </w:pPr>
            <w:r w:rsidRPr="008C0937">
              <w:rPr>
                <w:sz w:val="20"/>
                <w:szCs w:val="20"/>
              </w:rPr>
              <w:t>Sunum hazırlama</w:t>
            </w:r>
          </w:p>
        </w:tc>
        <w:tc>
          <w:tcPr>
            <w:tcW w:w="851" w:type="dxa"/>
            <w:tcBorders>
              <w:top w:val="single" w:sz="4" w:space="0" w:color="auto"/>
              <w:left w:val="single" w:sz="4" w:space="0" w:color="auto"/>
              <w:bottom w:val="single" w:sz="4" w:space="0" w:color="auto"/>
              <w:right w:val="single" w:sz="4" w:space="0" w:color="auto"/>
            </w:tcBorders>
            <w:hideMark/>
          </w:tcPr>
          <w:p w14:paraId="4FFBD55F" w14:textId="77777777" w:rsidR="006C2A6C" w:rsidRPr="008C0937" w:rsidRDefault="006C2A6C" w:rsidP="00A40669">
            <w:pPr>
              <w:rPr>
                <w:rFonts w:ascii="Calibri" w:eastAsia="Calibri" w:hAnsi="Calibri"/>
                <w:sz w:val="20"/>
                <w:szCs w:val="20"/>
              </w:rPr>
            </w:pPr>
          </w:p>
        </w:tc>
        <w:tc>
          <w:tcPr>
            <w:tcW w:w="865" w:type="dxa"/>
            <w:tcBorders>
              <w:top w:val="single" w:sz="4" w:space="0" w:color="auto"/>
              <w:left w:val="single" w:sz="4" w:space="0" w:color="auto"/>
              <w:bottom w:val="single" w:sz="4" w:space="0" w:color="auto"/>
              <w:right w:val="single" w:sz="4" w:space="0" w:color="auto"/>
            </w:tcBorders>
            <w:hideMark/>
          </w:tcPr>
          <w:p w14:paraId="0B356D77" w14:textId="77777777" w:rsidR="006C2A6C" w:rsidRPr="008C0937" w:rsidRDefault="006C2A6C" w:rsidP="00A40669">
            <w:pPr>
              <w:rPr>
                <w:rFonts w:ascii="Calibri" w:eastAsia="Calibri" w:hAnsi="Calibri"/>
                <w:sz w:val="20"/>
                <w:szCs w:val="20"/>
              </w:rPr>
            </w:pPr>
          </w:p>
        </w:tc>
        <w:tc>
          <w:tcPr>
            <w:tcW w:w="1887" w:type="dxa"/>
            <w:tcBorders>
              <w:top w:val="single" w:sz="4" w:space="0" w:color="auto"/>
              <w:left w:val="single" w:sz="4" w:space="0" w:color="auto"/>
              <w:bottom w:val="single" w:sz="4" w:space="0" w:color="auto"/>
              <w:right w:val="single" w:sz="4" w:space="0" w:color="auto"/>
            </w:tcBorders>
            <w:hideMark/>
          </w:tcPr>
          <w:p w14:paraId="1BB51A71" w14:textId="77777777" w:rsidR="006C2A6C" w:rsidRPr="008C0937" w:rsidRDefault="006C2A6C" w:rsidP="00A40669">
            <w:pPr>
              <w:rPr>
                <w:rFonts w:ascii="Calibri" w:eastAsia="Calibri" w:hAnsi="Calibri"/>
                <w:sz w:val="20"/>
                <w:szCs w:val="20"/>
              </w:rPr>
            </w:pPr>
          </w:p>
        </w:tc>
      </w:tr>
      <w:tr w:rsidR="006C2A6C" w:rsidRPr="008C0937" w14:paraId="281293F1" w14:textId="77777777" w:rsidTr="4418407F">
        <w:trPr>
          <w:trHeight w:val="252"/>
        </w:trPr>
        <w:tc>
          <w:tcPr>
            <w:tcW w:w="5606" w:type="dxa"/>
            <w:tcBorders>
              <w:top w:val="single" w:sz="4" w:space="0" w:color="auto"/>
              <w:left w:val="single" w:sz="4" w:space="0" w:color="auto"/>
              <w:bottom w:val="single" w:sz="4" w:space="0" w:color="auto"/>
              <w:right w:val="single" w:sz="4" w:space="0" w:color="auto"/>
            </w:tcBorders>
            <w:hideMark/>
          </w:tcPr>
          <w:p w14:paraId="374B8598" w14:textId="77777777" w:rsidR="006C2A6C" w:rsidRPr="008C0937" w:rsidRDefault="006C2A6C" w:rsidP="00A40669">
            <w:pPr>
              <w:ind w:firstLine="540"/>
              <w:rPr>
                <w:sz w:val="20"/>
                <w:szCs w:val="20"/>
              </w:rPr>
            </w:pPr>
            <w:r w:rsidRPr="008C0937">
              <w:rPr>
                <w:sz w:val="20"/>
                <w:szCs w:val="20"/>
              </w:rPr>
              <w:t>Diğer (lütfen belirtiniz)</w:t>
            </w:r>
          </w:p>
        </w:tc>
        <w:tc>
          <w:tcPr>
            <w:tcW w:w="851" w:type="dxa"/>
            <w:tcBorders>
              <w:top w:val="single" w:sz="4" w:space="0" w:color="auto"/>
              <w:left w:val="single" w:sz="4" w:space="0" w:color="auto"/>
              <w:bottom w:val="single" w:sz="4" w:space="0" w:color="auto"/>
              <w:right w:val="single" w:sz="4" w:space="0" w:color="auto"/>
            </w:tcBorders>
            <w:hideMark/>
          </w:tcPr>
          <w:p w14:paraId="6750E877" w14:textId="77777777" w:rsidR="006C2A6C" w:rsidRPr="008C0937" w:rsidRDefault="006C2A6C" w:rsidP="00A40669">
            <w:pPr>
              <w:rPr>
                <w:rFonts w:ascii="Calibri" w:eastAsia="Calibri" w:hAnsi="Calibri"/>
                <w:sz w:val="20"/>
                <w:szCs w:val="20"/>
              </w:rPr>
            </w:pPr>
          </w:p>
        </w:tc>
        <w:tc>
          <w:tcPr>
            <w:tcW w:w="865" w:type="dxa"/>
            <w:tcBorders>
              <w:top w:val="single" w:sz="4" w:space="0" w:color="auto"/>
              <w:left w:val="single" w:sz="4" w:space="0" w:color="auto"/>
              <w:bottom w:val="single" w:sz="4" w:space="0" w:color="auto"/>
              <w:right w:val="single" w:sz="4" w:space="0" w:color="auto"/>
            </w:tcBorders>
            <w:hideMark/>
          </w:tcPr>
          <w:p w14:paraId="25F30BAD" w14:textId="77777777" w:rsidR="006C2A6C" w:rsidRPr="008C0937" w:rsidRDefault="006C2A6C" w:rsidP="00A40669">
            <w:pPr>
              <w:rPr>
                <w:rFonts w:ascii="Calibri" w:eastAsia="Calibri" w:hAnsi="Calibri"/>
                <w:sz w:val="20"/>
                <w:szCs w:val="20"/>
              </w:rPr>
            </w:pPr>
          </w:p>
        </w:tc>
        <w:tc>
          <w:tcPr>
            <w:tcW w:w="1887" w:type="dxa"/>
            <w:tcBorders>
              <w:top w:val="single" w:sz="4" w:space="0" w:color="auto"/>
              <w:left w:val="single" w:sz="4" w:space="0" w:color="auto"/>
              <w:bottom w:val="single" w:sz="4" w:space="0" w:color="auto"/>
              <w:right w:val="single" w:sz="4" w:space="0" w:color="auto"/>
            </w:tcBorders>
            <w:hideMark/>
          </w:tcPr>
          <w:p w14:paraId="7813BBA5" w14:textId="77777777" w:rsidR="006C2A6C" w:rsidRPr="008C0937" w:rsidRDefault="006C2A6C" w:rsidP="00A40669">
            <w:pPr>
              <w:rPr>
                <w:rFonts w:ascii="Calibri" w:eastAsia="Calibri" w:hAnsi="Calibri"/>
                <w:sz w:val="20"/>
                <w:szCs w:val="20"/>
              </w:rPr>
            </w:pPr>
          </w:p>
        </w:tc>
      </w:tr>
      <w:tr w:rsidR="006C2A6C" w:rsidRPr="008C0937" w14:paraId="5A809584" w14:textId="77777777" w:rsidTr="4418407F">
        <w:trPr>
          <w:trHeight w:val="252"/>
        </w:trPr>
        <w:tc>
          <w:tcPr>
            <w:tcW w:w="5606" w:type="dxa"/>
            <w:tcBorders>
              <w:top w:val="single" w:sz="4" w:space="0" w:color="auto"/>
              <w:left w:val="single" w:sz="4" w:space="0" w:color="auto"/>
              <w:bottom w:val="single" w:sz="4" w:space="0" w:color="auto"/>
              <w:right w:val="single" w:sz="4" w:space="0" w:color="auto"/>
            </w:tcBorders>
            <w:hideMark/>
          </w:tcPr>
          <w:p w14:paraId="6BC246B6" w14:textId="1F2E68BF" w:rsidR="006C2A6C" w:rsidRPr="008C0937" w:rsidRDefault="006C2A6C" w:rsidP="4418407F">
            <w:pPr>
              <w:ind w:firstLine="540"/>
              <w:jc w:val="both"/>
              <w:rPr>
                <w:b/>
                <w:bCs/>
                <w:sz w:val="20"/>
                <w:szCs w:val="20"/>
              </w:rPr>
            </w:pPr>
            <w:r w:rsidRPr="4418407F">
              <w:rPr>
                <w:b/>
                <w:bCs/>
                <w:sz w:val="20"/>
                <w:szCs w:val="20"/>
              </w:rPr>
              <w:t>Toplam İş</w:t>
            </w:r>
            <w:r w:rsidR="2173BCD1" w:rsidRPr="4418407F">
              <w:rPr>
                <w:b/>
                <w:bCs/>
                <w:sz w:val="20"/>
                <w:szCs w:val="20"/>
              </w:rPr>
              <w:t xml:space="preserve"> </w:t>
            </w:r>
            <w:r w:rsidRPr="4418407F">
              <w:rPr>
                <w:b/>
                <w:bCs/>
                <w:sz w:val="20"/>
                <w:szCs w:val="20"/>
              </w:rPr>
              <w:t>yükü (</w:t>
            </w:r>
            <w:r w:rsidR="14325CCB" w:rsidRPr="4418407F">
              <w:rPr>
                <w:b/>
                <w:bCs/>
                <w:sz w:val="20"/>
                <w:szCs w:val="20"/>
              </w:rPr>
              <w:t>S</w:t>
            </w:r>
            <w:r w:rsidRPr="4418407F">
              <w:rPr>
                <w:b/>
                <w:bCs/>
                <w:sz w:val="20"/>
                <w:szCs w:val="20"/>
              </w:rPr>
              <w:t>aat)</w:t>
            </w:r>
          </w:p>
        </w:tc>
        <w:tc>
          <w:tcPr>
            <w:tcW w:w="851" w:type="dxa"/>
            <w:tcBorders>
              <w:top w:val="single" w:sz="4" w:space="0" w:color="auto"/>
              <w:left w:val="single" w:sz="4" w:space="0" w:color="auto"/>
              <w:bottom w:val="single" w:sz="4" w:space="0" w:color="auto"/>
              <w:right w:val="single" w:sz="4" w:space="0" w:color="auto"/>
            </w:tcBorders>
          </w:tcPr>
          <w:p w14:paraId="171F9CDF" w14:textId="77777777" w:rsidR="006C2A6C" w:rsidRPr="008C0937" w:rsidRDefault="006C2A6C" w:rsidP="00A40669">
            <w:pPr>
              <w:jc w:val="center"/>
              <w:rPr>
                <w:sz w:val="20"/>
                <w:szCs w:val="20"/>
              </w:rPr>
            </w:pPr>
          </w:p>
        </w:tc>
        <w:tc>
          <w:tcPr>
            <w:tcW w:w="865" w:type="dxa"/>
            <w:tcBorders>
              <w:top w:val="single" w:sz="4" w:space="0" w:color="auto"/>
              <w:left w:val="single" w:sz="4" w:space="0" w:color="auto"/>
              <w:bottom w:val="single" w:sz="4" w:space="0" w:color="auto"/>
              <w:right w:val="single" w:sz="4" w:space="0" w:color="auto"/>
            </w:tcBorders>
          </w:tcPr>
          <w:p w14:paraId="32D1C817" w14:textId="77777777" w:rsidR="006C2A6C" w:rsidRPr="008C0937" w:rsidRDefault="006C2A6C" w:rsidP="00A40669">
            <w:pPr>
              <w:jc w:val="center"/>
              <w:rPr>
                <w:sz w:val="20"/>
                <w:szCs w:val="20"/>
              </w:rPr>
            </w:pPr>
          </w:p>
        </w:tc>
        <w:tc>
          <w:tcPr>
            <w:tcW w:w="1887" w:type="dxa"/>
            <w:tcBorders>
              <w:top w:val="single" w:sz="4" w:space="0" w:color="auto"/>
              <w:left w:val="single" w:sz="4" w:space="0" w:color="auto"/>
              <w:bottom w:val="single" w:sz="4" w:space="0" w:color="auto"/>
              <w:right w:val="single" w:sz="4" w:space="0" w:color="auto"/>
            </w:tcBorders>
            <w:hideMark/>
          </w:tcPr>
          <w:p w14:paraId="34F5F339" w14:textId="77777777" w:rsidR="006C2A6C" w:rsidRPr="008C0937" w:rsidRDefault="006C2A6C" w:rsidP="00A40669">
            <w:pPr>
              <w:jc w:val="center"/>
              <w:rPr>
                <w:b/>
                <w:sz w:val="20"/>
                <w:szCs w:val="20"/>
              </w:rPr>
            </w:pPr>
            <w:r w:rsidRPr="008C0937">
              <w:rPr>
                <w:b/>
                <w:sz w:val="20"/>
                <w:szCs w:val="20"/>
              </w:rPr>
              <w:t>66</w:t>
            </w:r>
          </w:p>
        </w:tc>
      </w:tr>
      <w:tr w:rsidR="006C2A6C" w:rsidRPr="008C0937" w14:paraId="4039AF4B" w14:textId="77777777" w:rsidTr="4418407F">
        <w:trPr>
          <w:trHeight w:val="252"/>
        </w:trPr>
        <w:tc>
          <w:tcPr>
            <w:tcW w:w="5606" w:type="dxa"/>
            <w:tcBorders>
              <w:top w:val="single" w:sz="4" w:space="0" w:color="auto"/>
              <w:left w:val="single" w:sz="4" w:space="0" w:color="auto"/>
              <w:bottom w:val="single" w:sz="4" w:space="0" w:color="auto"/>
              <w:right w:val="single" w:sz="4" w:space="0" w:color="auto"/>
            </w:tcBorders>
            <w:hideMark/>
          </w:tcPr>
          <w:p w14:paraId="11F4D18E" w14:textId="77777777" w:rsidR="006C2A6C" w:rsidRPr="008C0937" w:rsidRDefault="006C2A6C" w:rsidP="00A40669">
            <w:pPr>
              <w:ind w:firstLine="540"/>
              <w:jc w:val="both"/>
              <w:rPr>
                <w:b/>
                <w:sz w:val="20"/>
                <w:szCs w:val="20"/>
              </w:rPr>
            </w:pPr>
            <w:r w:rsidRPr="008C0937">
              <w:rPr>
                <w:b/>
                <w:sz w:val="20"/>
                <w:szCs w:val="20"/>
              </w:rPr>
              <w:t xml:space="preserve">Dersin AKTS kredisi </w:t>
            </w:r>
          </w:p>
          <w:p w14:paraId="7817FDF0" w14:textId="244E65D8" w:rsidR="006C2A6C" w:rsidRPr="008C0937" w:rsidRDefault="006C2A6C" w:rsidP="4418407F">
            <w:pPr>
              <w:ind w:firstLine="540"/>
              <w:jc w:val="both"/>
              <w:rPr>
                <w:b/>
                <w:bCs/>
                <w:sz w:val="20"/>
                <w:szCs w:val="20"/>
              </w:rPr>
            </w:pPr>
            <w:r w:rsidRPr="4418407F">
              <w:rPr>
                <w:b/>
                <w:bCs/>
                <w:sz w:val="20"/>
                <w:szCs w:val="20"/>
              </w:rPr>
              <w:t>Toplam İş</w:t>
            </w:r>
            <w:r w:rsidR="4D9DFD78" w:rsidRPr="4418407F">
              <w:rPr>
                <w:b/>
                <w:bCs/>
                <w:sz w:val="20"/>
                <w:szCs w:val="20"/>
              </w:rPr>
              <w:t xml:space="preserve"> </w:t>
            </w:r>
            <w:r w:rsidRPr="4418407F">
              <w:rPr>
                <w:b/>
                <w:bCs/>
                <w:sz w:val="20"/>
                <w:szCs w:val="20"/>
              </w:rPr>
              <w:t>yükü (saat) / 25</w:t>
            </w:r>
          </w:p>
        </w:tc>
        <w:tc>
          <w:tcPr>
            <w:tcW w:w="851" w:type="dxa"/>
            <w:tcBorders>
              <w:top w:val="single" w:sz="4" w:space="0" w:color="auto"/>
              <w:left w:val="single" w:sz="4" w:space="0" w:color="auto"/>
              <w:bottom w:val="single" w:sz="4" w:space="0" w:color="auto"/>
              <w:right w:val="single" w:sz="4" w:space="0" w:color="auto"/>
            </w:tcBorders>
          </w:tcPr>
          <w:p w14:paraId="4B75D9B9" w14:textId="77777777" w:rsidR="006C2A6C" w:rsidRPr="008C0937" w:rsidRDefault="006C2A6C" w:rsidP="00A40669">
            <w:pPr>
              <w:jc w:val="center"/>
              <w:rPr>
                <w:sz w:val="20"/>
                <w:szCs w:val="20"/>
              </w:rPr>
            </w:pPr>
          </w:p>
        </w:tc>
        <w:tc>
          <w:tcPr>
            <w:tcW w:w="865" w:type="dxa"/>
            <w:tcBorders>
              <w:top w:val="single" w:sz="4" w:space="0" w:color="auto"/>
              <w:left w:val="single" w:sz="4" w:space="0" w:color="auto"/>
              <w:bottom w:val="single" w:sz="4" w:space="0" w:color="auto"/>
              <w:right w:val="single" w:sz="4" w:space="0" w:color="auto"/>
            </w:tcBorders>
          </w:tcPr>
          <w:p w14:paraId="032E59AA" w14:textId="77777777" w:rsidR="006C2A6C" w:rsidRPr="008C0937" w:rsidRDefault="006C2A6C" w:rsidP="00A40669">
            <w:pPr>
              <w:jc w:val="center"/>
              <w:rPr>
                <w:sz w:val="20"/>
                <w:szCs w:val="20"/>
              </w:rPr>
            </w:pPr>
          </w:p>
        </w:tc>
        <w:tc>
          <w:tcPr>
            <w:tcW w:w="1887" w:type="dxa"/>
            <w:tcBorders>
              <w:top w:val="single" w:sz="4" w:space="0" w:color="auto"/>
              <w:left w:val="single" w:sz="4" w:space="0" w:color="auto"/>
              <w:bottom w:val="single" w:sz="4" w:space="0" w:color="auto"/>
              <w:right w:val="single" w:sz="4" w:space="0" w:color="auto"/>
            </w:tcBorders>
            <w:hideMark/>
          </w:tcPr>
          <w:p w14:paraId="24327EDD" w14:textId="77777777" w:rsidR="006C2A6C" w:rsidRPr="008C0937" w:rsidRDefault="006C2A6C" w:rsidP="00A40669">
            <w:pPr>
              <w:ind w:left="-108" w:right="-118"/>
              <w:jc w:val="center"/>
              <w:rPr>
                <w:b/>
                <w:sz w:val="20"/>
                <w:szCs w:val="20"/>
              </w:rPr>
            </w:pPr>
            <w:r w:rsidRPr="008C0937">
              <w:rPr>
                <w:b/>
                <w:sz w:val="20"/>
                <w:szCs w:val="20"/>
              </w:rPr>
              <w:t>3</w:t>
            </w:r>
          </w:p>
        </w:tc>
      </w:tr>
    </w:tbl>
    <w:p w14:paraId="000693E9" w14:textId="77777777" w:rsidR="00490D7F" w:rsidRPr="008C0937" w:rsidRDefault="00490D7F" w:rsidP="00D801D2">
      <w:pPr>
        <w:pStyle w:val="Balk2"/>
      </w:pPr>
    </w:p>
    <w:bookmarkEnd w:id="71"/>
    <w:p w14:paraId="2C4E57E9" w14:textId="77777777" w:rsidR="002C11E1" w:rsidRPr="008C0937" w:rsidRDefault="002C11E1" w:rsidP="00CA0F25">
      <w:pPr>
        <w:rPr>
          <w:b/>
          <w:sz w:val="20"/>
          <w:szCs w:val="20"/>
        </w:rPr>
      </w:pPr>
    </w:p>
    <w:p w14:paraId="19A1E684" w14:textId="1BDE5FEC" w:rsidR="00A055C8" w:rsidRPr="008C0937" w:rsidRDefault="117FF4FB" w:rsidP="007E35CB">
      <w:pPr>
        <w:pStyle w:val="Balk3"/>
      </w:pPr>
      <w:bookmarkStart w:id="94" w:name="_Toc184248562"/>
      <w:r>
        <w:t>İkinci Yıl güz Dönemi</w:t>
      </w:r>
      <w:bookmarkEnd w:id="94"/>
    </w:p>
    <w:p w14:paraId="73150FAA" w14:textId="77777777" w:rsidR="00A055C8" w:rsidRDefault="00A055C8" w:rsidP="007E35CB">
      <w:pPr>
        <w:pStyle w:val="Balk3"/>
      </w:pPr>
      <w:bookmarkStart w:id="95" w:name="_Toc184248563"/>
      <w:r w:rsidRPr="008C0937">
        <w:t>Zorunlu Dersler</w:t>
      </w:r>
      <w:bookmarkEnd w:id="95"/>
    </w:p>
    <w:p w14:paraId="1BB1EECE" w14:textId="77777777" w:rsidR="00CA0F25" w:rsidRPr="008E3DA2" w:rsidRDefault="00CA0F25" w:rsidP="00D801D2">
      <w:pPr>
        <w:pStyle w:val="Balk2"/>
      </w:pPr>
      <w:bookmarkStart w:id="96" w:name="_Toc100690688"/>
      <w:bookmarkStart w:id="97" w:name="_Toc184248564"/>
      <w:r w:rsidRPr="008E3DA2">
        <w:t>HEF 2091 iç hastalıkları hemşireliği</w:t>
      </w:r>
      <w:bookmarkEnd w:id="96"/>
      <w:bookmarkEnd w:id="97"/>
    </w:p>
    <w:p w14:paraId="14230AB6" w14:textId="77777777" w:rsidR="00CA0F25" w:rsidRPr="008E3DA2" w:rsidRDefault="00CA0F25" w:rsidP="00CA0F25">
      <w:pPr>
        <w:jc w:val="both"/>
        <w:rPr>
          <w:b/>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558"/>
        <w:gridCol w:w="1422"/>
        <w:gridCol w:w="5699"/>
      </w:tblGrid>
      <w:tr w:rsidR="00CA0F25" w:rsidRPr="008E3DA2" w14:paraId="0E27DD01" w14:textId="77777777" w:rsidTr="00CA0F25">
        <w:tc>
          <w:tcPr>
            <w:tcW w:w="4111" w:type="dxa"/>
            <w:gridSpan w:val="3"/>
          </w:tcPr>
          <w:p w14:paraId="1F5EB299" w14:textId="77777777" w:rsidR="00CA0F25" w:rsidRPr="008E3DA2" w:rsidRDefault="00CA0F25" w:rsidP="005F71EB">
            <w:pPr>
              <w:jc w:val="both"/>
              <w:rPr>
                <w:b/>
                <w:sz w:val="20"/>
                <w:szCs w:val="20"/>
              </w:rPr>
            </w:pPr>
            <w:r w:rsidRPr="008E3DA2">
              <w:rPr>
                <w:b/>
                <w:sz w:val="20"/>
                <w:szCs w:val="20"/>
              </w:rPr>
              <w:t xml:space="preserve">Dersi Veren Birim(ler): </w:t>
            </w:r>
          </w:p>
          <w:p w14:paraId="0EF66031" w14:textId="77777777" w:rsidR="00CA0F25" w:rsidRPr="008E3DA2" w:rsidRDefault="00CA0F25" w:rsidP="005F71EB">
            <w:pPr>
              <w:jc w:val="both"/>
              <w:rPr>
                <w:sz w:val="20"/>
                <w:szCs w:val="20"/>
              </w:rPr>
            </w:pPr>
            <w:r w:rsidRPr="008E3DA2">
              <w:rPr>
                <w:sz w:val="20"/>
                <w:szCs w:val="20"/>
              </w:rPr>
              <w:t>Hemşirelik Fakültesi</w:t>
            </w:r>
          </w:p>
          <w:p w14:paraId="1CD4EBA7" w14:textId="77777777" w:rsidR="00CA0F25" w:rsidRPr="008E3DA2" w:rsidRDefault="00CA0F25" w:rsidP="005F71EB">
            <w:pPr>
              <w:jc w:val="both"/>
              <w:rPr>
                <w:b/>
                <w:sz w:val="20"/>
                <w:szCs w:val="20"/>
              </w:rPr>
            </w:pPr>
          </w:p>
        </w:tc>
        <w:tc>
          <w:tcPr>
            <w:tcW w:w="5699" w:type="dxa"/>
          </w:tcPr>
          <w:p w14:paraId="2F6133D2" w14:textId="77777777" w:rsidR="00CA0F25" w:rsidRPr="008E3DA2" w:rsidRDefault="00CA0F25" w:rsidP="005F71EB">
            <w:pPr>
              <w:jc w:val="both"/>
              <w:rPr>
                <w:b/>
                <w:sz w:val="20"/>
                <w:szCs w:val="20"/>
              </w:rPr>
            </w:pPr>
            <w:r w:rsidRPr="008E3DA2">
              <w:rPr>
                <w:b/>
                <w:sz w:val="20"/>
                <w:szCs w:val="20"/>
              </w:rPr>
              <w:t xml:space="preserve">Dersi Alan Birim(ler): </w:t>
            </w:r>
          </w:p>
          <w:p w14:paraId="3F0DC413" w14:textId="77777777" w:rsidR="00CA0F25" w:rsidRPr="008E3DA2" w:rsidRDefault="00CA0F25" w:rsidP="005F71EB">
            <w:pPr>
              <w:jc w:val="both"/>
              <w:rPr>
                <w:sz w:val="20"/>
                <w:szCs w:val="20"/>
              </w:rPr>
            </w:pPr>
            <w:r w:rsidRPr="008E3DA2">
              <w:rPr>
                <w:sz w:val="20"/>
                <w:szCs w:val="20"/>
              </w:rPr>
              <w:t>Hemşirelik Fakültesi</w:t>
            </w:r>
          </w:p>
        </w:tc>
      </w:tr>
      <w:tr w:rsidR="00CA0F25" w:rsidRPr="008E3DA2" w14:paraId="14F62112" w14:textId="77777777" w:rsidTr="00CA0F25">
        <w:tc>
          <w:tcPr>
            <w:tcW w:w="4111" w:type="dxa"/>
            <w:gridSpan w:val="3"/>
          </w:tcPr>
          <w:p w14:paraId="2A562982" w14:textId="77777777" w:rsidR="00CA0F25" w:rsidRPr="008E3DA2" w:rsidRDefault="00CA0F25" w:rsidP="005F71EB">
            <w:pPr>
              <w:jc w:val="both"/>
              <w:rPr>
                <w:b/>
                <w:sz w:val="20"/>
                <w:szCs w:val="20"/>
              </w:rPr>
            </w:pPr>
            <w:r w:rsidRPr="008E3DA2">
              <w:rPr>
                <w:b/>
                <w:sz w:val="20"/>
                <w:szCs w:val="20"/>
              </w:rPr>
              <w:t xml:space="preserve">Bölüm Adı: </w:t>
            </w:r>
          </w:p>
          <w:p w14:paraId="46833844" w14:textId="77777777" w:rsidR="00CA0F25" w:rsidRPr="008E3DA2" w:rsidRDefault="00CA0F25" w:rsidP="005F71EB">
            <w:pPr>
              <w:jc w:val="both"/>
              <w:rPr>
                <w:sz w:val="20"/>
                <w:szCs w:val="20"/>
              </w:rPr>
            </w:pPr>
            <w:r w:rsidRPr="008E3DA2">
              <w:rPr>
                <w:sz w:val="20"/>
                <w:szCs w:val="20"/>
              </w:rPr>
              <w:t>Hemşirelik</w:t>
            </w:r>
          </w:p>
        </w:tc>
        <w:tc>
          <w:tcPr>
            <w:tcW w:w="5699" w:type="dxa"/>
          </w:tcPr>
          <w:p w14:paraId="331272F4" w14:textId="77777777" w:rsidR="00CA0F25" w:rsidRPr="008E3DA2" w:rsidRDefault="00CA0F25" w:rsidP="005F71EB">
            <w:pPr>
              <w:jc w:val="both"/>
              <w:rPr>
                <w:b/>
                <w:sz w:val="20"/>
                <w:szCs w:val="20"/>
              </w:rPr>
            </w:pPr>
            <w:r w:rsidRPr="008E3DA2">
              <w:rPr>
                <w:b/>
                <w:sz w:val="20"/>
                <w:szCs w:val="20"/>
              </w:rPr>
              <w:t xml:space="preserve">Dersin Adı: </w:t>
            </w:r>
          </w:p>
          <w:p w14:paraId="65D0C3D8" w14:textId="77777777" w:rsidR="00CA0F25" w:rsidRPr="008E3DA2" w:rsidRDefault="00CA0F25" w:rsidP="005F71EB">
            <w:pPr>
              <w:jc w:val="both"/>
              <w:rPr>
                <w:sz w:val="20"/>
                <w:szCs w:val="20"/>
              </w:rPr>
            </w:pPr>
            <w:r w:rsidRPr="008E3DA2">
              <w:rPr>
                <w:sz w:val="20"/>
                <w:szCs w:val="20"/>
              </w:rPr>
              <w:t xml:space="preserve">İç Hastalıkları Hemşireliği </w:t>
            </w:r>
          </w:p>
        </w:tc>
      </w:tr>
      <w:tr w:rsidR="00CA0F25" w:rsidRPr="008E3DA2" w14:paraId="75C42CF8" w14:textId="77777777" w:rsidTr="00CA0F25">
        <w:tc>
          <w:tcPr>
            <w:tcW w:w="4111" w:type="dxa"/>
            <w:gridSpan w:val="3"/>
          </w:tcPr>
          <w:p w14:paraId="415F5CB9" w14:textId="77777777" w:rsidR="00CA0F25" w:rsidRPr="008E3DA2" w:rsidRDefault="00CA0F25" w:rsidP="005F71EB">
            <w:pPr>
              <w:jc w:val="both"/>
              <w:rPr>
                <w:b/>
                <w:sz w:val="20"/>
                <w:szCs w:val="20"/>
              </w:rPr>
            </w:pPr>
            <w:r w:rsidRPr="008E3DA2">
              <w:rPr>
                <w:b/>
                <w:sz w:val="20"/>
                <w:szCs w:val="20"/>
              </w:rPr>
              <w:t xml:space="preserve">Dersin Düzeyi: </w:t>
            </w:r>
          </w:p>
          <w:p w14:paraId="0274ECFE" w14:textId="77777777" w:rsidR="00CA0F25" w:rsidRPr="008E3DA2" w:rsidRDefault="00CA0F25" w:rsidP="005F71EB">
            <w:pPr>
              <w:jc w:val="both"/>
              <w:rPr>
                <w:b/>
                <w:sz w:val="20"/>
                <w:szCs w:val="20"/>
              </w:rPr>
            </w:pPr>
            <w:r w:rsidRPr="008E3DA2">
              <w:rPr>
                <w:sz w:val="20"/>
                <w:szCs w:val="20"/>
              </w:rPr>
              <w:t xml:space="preserve">Lisans </w:t>
            </w:r>
          </w:p>
        </w:tc>
        <w:tc>
          <w:tcPr>
            <w:tcW w:w="5699" w:type="dxa"/>
          </w:tcPr>
          <w:p w14:paraId="5AB48033" w14:textId="77777777" w:rsidR="00CA0F25" w:rsidRPr="008E3DA2" w:rsidRDefault="00CA0F25" w:rsidP="005F71EB">
            <w:pPr>
              <w:jc w:val="both"/>
              <w:rPr>
                <w:sz w:val="20"/>
                <w:szCs w:val="20"/>
              </w:rPr>
            </w:pPr>
            <w:r w:rsidRPr="008E3DA2">
              <w:rPr>
                <w:b/>
                <w:sz w:val="20"/>
                <w:szCs w:val="20"/>
              </w:rPr>
              <w:t>Dersin Kodu</w:t>
            </w:r>
            <w:r w:rsidRPr="008E3DA2">
              <w:rPr>
                <w:sz w:val="20"/>
                <w:szCs w:val="20"/>
              </w:rPr>
              <w:t xml:space="preserve">: </w:t>
            </w:r>
          </w:p>
          <w:p w14:paraId="59A6F9A6" w14:textId="77777777" w:rsidR="00CA0F25" w:rsidRPr="008E3DA2" w:rsidRDefault="00CA0F25" w:rsidP="005F71EB">
            <w:pPr>
              <w:jc w:val="both"/>
              <w:rPr>
                <w:b/>
                <w:sz w:val="20"/>
                <w:szCs w:val="20"/>
              </w:rPr>
            </w:pPr>
            <w:r w:rsidRPr="008E3DA2">
              <w:rPr>
                <w:sz w:val="20"/>
                <w:szCs w:val="20"/>
              </w:rPr>
              <w:t>HEF 2091</w:t>
            </w:r>
          </w:p>
        </w:tc>
      </w:tr>
      <w:tr w:rsidR="00CA0F25" w:rsidRPr="008E3DA2" w14:paraId="39E99E7F" w14:textId="77777777" w:rsidTr="00CA0F25">
        <w:tc>
          <w:tcPr>
            <w:tcW w:w="4111" w:type="dxa"/>
            <w:gridSpan w:val="3"/>
          </w:tcPr>
          <w:p w14:paraId="01FE13DE" w14:textId="77777777" w:rsidR="00CA0F25" w:rsidRPr="008E3DA2" w:rsidRDefault="00CA0F25" w:rsidP="005F71EB">
            <w:pPr>
              <w:jc w:val="both"/>
              <w:rPr>
                <w:b/>
                <w:color w:val="000000"/>
                <w:sz w:val="20"/>
                <w:szCs w:val="20"/>
              </w:rPr>
            </w:pPr>
            <w:r w:rsidRPr="008E3DA2">
              <w:rPr>
                <w:b/>
                <w:color w:val="000000"/>
                <w:sz w:val="20"/>
                <w:szCs w:val="20"/>
              </w:rPr>
              <w:t xml:space="preserve">Formun Düzenlenme/Yenilenme Tarihi:  </w:t>
            </w:r>
          </w:p>
          <w:p w14:paraId="0B4CE32D" w14:textId="77777777" w:rsidR="00CA0F25" w:rsidRPr="008E3DA2" w:rsidRDefault="00CA0F25" w:rsidP="005F71EB">
            <w:pPr>
              <w:jc w:val="both"/>
              <w:rPr>
                <w:color w:val="000000"/>
                <w:sz w:val="20"/>
                <w:szCs w:val="20"/>
              </w:rPr>
            </w:pPr>
            <w:r w:rsidRPr="008E3DA2">
              <w:rPr>
                <w:color w:val="000000"/>
                <w:sz w:val="20"/>
                <w:szCs w:val="20"/>
              </w:rPr>
              <w:lastRenderedPageBreak/>
              <w:t>14.09.2023</w:t>
            </w:r>
          </w:p>
        </w:tc>
        <w:tc>
          <w:tcPr>
            <w:tcW w:w="5699" w:type="dxa"/>
          </w:tcPr>
          <w:p w14:paraId="1FB3D951" w14:textId="77777777" w:rsidR="00CA0F25" w:rsidRPr="008E3DA2" w:rsidRDefault="00CA0F25" w:rsidP="005F71EB">
            <w:pPr>
              <w:jc w:val="both"/>
              <w:rPr>
                <w:b/>
                <w:sz w:val="20"/>
                <w:szCs w:val="20"/>
              </w:rPr>
            </w:pPr>
            <w:r w:rsidRPr="008E3DA2">
              <w:rPr>
                <w:b/>
                <w:sz w:val="20"/>
                <w:szCs w:val="20"/>
              </w:rPr>
              <w:lastRenderedPageBreak/>
              <w:t xml:space="preserve">Dersin Türü: </w:t>
            </w:r>
          </w:p>
          <w:p w14:paraId="51A4CA16" w14:textId="77777777" w:rsidR="00CA0F25" w:rsidRPr="008E3DA2" w:rsidRDefault="00CA0F25" w:rsidP="005F71EB">
            <w:pPr>
              <w:jc w:val="both"/>
              <w:rPr>
                <w:b/>
                <w:sz w:val="20"/>
                <w:szCs w:val="20"/>
              </w:rPr>
            </w:pPr>
            <w:r w:rsidRPr="008E3DA2">
              <w:rPr>
                <w:sz w:val="20"/>
                <w:szCs w:val="20"/>
              </w:rPr>
              <w:lastRenderedPageBreak/>
              <w:t>Zorunlu</w:t>
            </w:r>
          </w:p>
        </w:tc>
      </w:tr>
      <w:tr w:rsidR="00CA0F25" w:rsidRPr="008E3DA2" w14:paraId="6BAF8093" w14:textId="77777777" w:rsidTr="00CA0F25">
        <w:tc>
          <w:tcPr>
            <w:tcW w:w="4111" w:type="dxa"/>
            <w:gridSpan w:val="3"/>
          </w:tcPr>
          <w:p w14:paraId="527250E4" w14:textId="77777777" w:rsidR="00CA0F25" w:rsidRPr="008E3DA2" w:rsidRDefault="00CA0F25" w:rsidP="005F71EB">
            <w:pPr>
              <w:jc w:val="both"/>
              <w:rPr>
                <w:b/>
                <w:sz w:val="20"/>
                <w:szCs w:val="20"/>
              </w:rPr>
            </w:pPr>
            <w:r w:rsidRPr="008E3DA2">
              <w:rPr>
                <w:b/>
                <w:sz w:val="20"/>
                <w:szCs w:val="20"/>
              </w:rPr>
              <w:lastRenderedPageBreak/>
              <w:t xml:space="preserve">Dersin Öğretim Dili: </w:t>
            </w:r>
          </w:p>
          <w:p w14:paraId="0696241B" w14:textId="77777777" w:rsidR="00CA0F25" w:rsidRPr="008E3DA2" w:rsidRDefault="00CA0F25" w:rsidP="005F71EB">
            <w:pPr>
              <w:jc w:val="both"/>
              <w:rPr>
                <w:sz w:val="20"/>
                <w:szCs w:val="20"/>
              </w:rPr>
            </w:pPr>
            <w:r w:rsidRPr="008E3DA2">
              <w:rPr>
                <w:sz w:val="20"/>
                <w:szCs w:val="20"/>
              </w:rPr>
              <w:t xml:space="preserve">Türkçe </w:t>
            </w:r>
          </w:p>
          <w:p w14:paraId="48F3DB27" w14:textId="77777777" w:rsidR="00CA0F25" w:rsidRPr="008E3DA2" w:rsidRDefault="00CA0F25" w:rsidP="005F71EB">
            <w:pPr>
              <w:jc w:val="both"/>
              <w:rPr>
                <w:sz w:val="20"/>
                <w:szCs w:val="20"/>
              </w:rPr>
            </w:pPr>
            <w:r w:rsidRPr="008E3DA2">
              <w:rPr>
                <w:b/>
                <w:sz w:val="20"/>
                <w:szCs w:val="20"/>
              </w:rPr>
              <w:tab/>
            </w:r>
          </w:p>
        </w:tc>
        <w:tc>
          <w:tcPr>
            <w:tcW w:w="5699" w:type="dxa"/>
          </w:tcPr>
          <w:p w14:paraId="4E2B3B9D" w14:textId="77777777" w:rsidR="00CA0F25" w:rsidRPr="008E3DA2" w:rsidRDefault="00CA0F25" w:rsidP="005F71EB">
            <w:pPr>
              <w:jc w:val="both"/>
              <w:rPr>
                <w:b/>
                <w:sz w:val="20"/>
                <w:szCs w:val="20"/>
              </w:rPr>
            </w:pPr>
            <w:r w:rsidRPr="008E3DA2">
              <w:rPr>
                <w:b/>
                <w:sz w:val="20"/>
                <w:szCs w:val="20"/>
              </w:rPr>
              <w:t xml:space="preserve">Dersin Öğretim Üyesi/Üyeleri: </w:t>
            </w:r>
          </w:p>
          <w:p w14:paraId="6B9AC4B5" w14:textId="77777777" w:rsidR="00CA0F25" w:rsidRPr="008E3DA2" w:rsidRDefault="00CA0F25" w:rsidP="005F71EB">
            <w:pPr>
              <w:jc w:val="both"/>
              <w:rPr>
                <w:sz w:val="20"/>
                <w:szCs w:val="20"/>
              </w:rPr>
            </w:pPr>
            <w:r w:rsidRPr="008E3DA2">
              <w:rPr>
                <w:sz w:val="20"/>
                <w:szCs w:val="20"/>
              </w:rPr>
              <w:t>Prof. Dr. Özlem KÜÇÜKGÜÇLÜ</w:t>
            </w:r>
          </w:p>
          <w:p w14:paraId="2B794951" w14:textId="77777777" w:rsidR="00CA0F25" w:rsidRPr="008E3DA2" w:rsidRDefault="00CA0F25" w:rsidP="005F71EB">
            <w:pPr>
              <w:jc w:val="both"/>
              <w:rPr>
                <w:sz w:val="20"/>
                <w:szCs w:val="20"/>
              </w:rPr>
            </w:pPr>
            <w:r w:rsidRPr="008E3DA2">
              <w:rPr>
                <w:sz w:val="20"/>
                <w:szCs w:val="20"/>
              </w:rPr>
              <w:t>Prof. Dr. Hatice MERT</w:t>
            </w:r>
          </w:p>
          <w:p w14:paraId="66FE821D" w14:textId="77777777" w:rsidR="00CA0F25" w:rsidRPr="008E3DA2" w:rsidRDefault="00CA0F25" w:rsidP="005F71EB">
            <w:pPr>
              <w:jc w:val="both"/>
              <w:rPr>
                <w:sz w:val="20"/>
                <w:szCs w:val="20"/>
              </w:rPr>
            </w:pPr>
            <w:r w:rsidRPr="008E3DA2">
              <w:rPr>
                <w:sz w:val="20"/>
                <w:szCs w:val="20"/>
              </w:rPr>
              <w:t>Prof. Dr. Özlem UĞUR</w:t>
            </w:r>
          </w:p>
          <w:p w14:paraId="4CD27CA2" w14:textId="77777777" w:rsidR="00CA0F25" w:rsidRPr="008E3DA2" w:rsidRDefault="00CA0F25" w:rsidP="005F71EB">
            <w:pPr>
              <w:jc w:val="both"/>
              <w:rPr>
                <w:sz w:val="20"/>
                <w:szCs w:val="20"/>
              </w:rPr>
            </w:pPr>
            <w:r w:rsidRPr="008E3DA2">
              <w:rPr>
                <w:sz w:val="20"/>
                <w:szCs w:val="20"/>
              </w:rPr>
              <w:t>Prof. Dr. Ezgi KARADAĞ</w:t>
            </w:r>
          </w:p>
          <w:p w14:paraId="4204347C" w14:textId="77777777" w:rsidR="00CA0F25" w:rsidRPr="008E3DA2" w:rsidRDefault="00CA0F25" w:rsidP="005F71EB">
            <w:pPr>
              <w:jc w:val="both"/>
              <w:rPr>
                <w:sz w:val="20"/>
                <w:szCs w:val="20"/>
              </w:rPr>
            </w:pPr>
            <w:r w:rsidRPr="008E3DA2">
              <w:rPr>
                <w:sz w:val="20"/>
                <w:szCs w:val="20"/>
              </w:rPr>
              <w:t xml:space="preserve">Doç. Dr. Burcu AKPINAR SÖYLEMEZ </w:t>
            </w:r>
          </w:p>
          <w:p w14:paraId="365E4686" w14:textId="77777777" w:rsidR="00CA0F25" w:rsidRPr="008E3DA2" w:rsidRDefault="00CA0F25" w:rsidP="005F71EB">
            <w:pPr>
              <w:jc w:val="both"/>
              <w:rPr>
                <w:sz w:val="20"/>
                <w:szCs w:val="20"/>
              </w:rPr>
            </w:pPr>
            <w:r w:rsidRPr="008E3DA2">
              <w:rPr>
                <w:sz w:val="20"/>
                <w:szCs w:val="20"/>
              </w:rPr>
              <w:t>Doç. Dr. Dilek BÜYÜKKAYA BESEN</w:t>
            </w:r>
          </w:p>
          <w:p w14:paraId="59C45579" w14:textId="77777777" w:rsidR="00CA0F25" w:rsidRPr="008E3DA2" w:rsidRDefault="00CA0F25" w:rsidP="005F71EB">
            <w:pPr>
              <w:jc w:val="both"/>
              <w:rPr>
                <w:sz w:val="20"/>
                <w:szCs w:val="20"/>
              </w:rPr>
            </w:pPr>
            <w:r w:rsidRPr="008E3DA2">
              <w:rPr>
                <w:sz w:val="20"/>
                <w:szCs w:val="20"/>
              </w:rPr>
              <w:t>Dr. Öğr. Üyesi Dilek SEZGİN</w:t>
            </w:r>
          </w:p>
          <w:p w14:paraId="5C0FF825" w14:textId="77777777" w:rsidR="00CA0F25" w:rsidRPr="008E3DA2" w:rsidRDefault="00CA0F25" w:rsidP="005F71EB">
            <w:pPr>
              <w:jc w:val="both"/>
              <w:rPr>
                <w:sz w:val="20"/>
                <w:szCs w:val="20"/>
              </w:rPr>
            </w:pPr>
            <w:r w:rsidRPr="008E3DA2">
              <w:rPr>
                <w:sz w:val="20"/>
                <w:szCs w:val="20"/>
              </w:rPr>
              <w:t>Dr. Öğr. Üyesi Merve Aliye AKYOL</w:t>
            </w:r>
          </w:p>
        </w:tc>
      </w:tr>
      <w:tr w:rsidR="00CA0F25" w:rsidRPr="008E3DA2" w14:paraId="70FB79CF" w14:textId="77777777" w:rsidTr="00CA0F25">
        <w:tc>
          <w:tcPr>
            <w:tcW w:w="4111" w:type="dxa"/>
            <w:gridSpan w:val="3"/>
          </w:tcPr>
          <w:p w14:paraId="46E47F23" w14:textId="77777777" w:rsidR="00CA0F25" w:rsidRPr="008E3DA2" w:rsidRDefault="00CA0F25" w:rsidP="005F71EB">
            <w:pPr>
              <w:jc w:val="both"/>
              <w:rPr>
                <w:b/>
                <w:sz w:val="20"/>
                <w:szCs w:val="20"/>
              </w:rPr>
            </w:pPr>
            <w:r w:rsidRPr="008E3DA2">
              <w:rPr>
                <w:b/>
                <w:sz w:val="20"/>
                <w:szCs w:val="20"/>
              </w:rPr>
              <w:t xml:space="preserve">Dersin Önkoşulu: </w:t>
            </w:r>
          </w:p>
          <w:p w14:paraId="46EE45BE" w14:textId="77777777" w:rsidR="00CA0F25" w:rsidRPr="008E3DA2" w:rsidRDefault="00CA0F25" w:rsidP="005F71EB">
            <w:pPr>
              <w:jc w:val="both"/>
              <w:rPr>
                <w:color w:val="FF0000"/>
                <w:sz w:val="20"/>
                <w:szCs w:val="20"/>
              </w:rPr>
            </w:pPr>
            <w:r w:rsidRPr="008E3DA2">
              <w:rPr>
                <w:sz w:val="20"/>
                <w:szCs w:val="20"/>
              </w:rPr>
              <w:t>HEF 1052 Hemşirelik Esasları</w:t>
            </w:r>
          </w:p>
        </w:tc>
        <w:tc>
          <w:tcPr>
            <w:tcW w:w="5699" w:type="dxa"/>
          </w:tcPr>
          <w:p w14:paraId="3DF676AB" w14:textId="77777777" w:rsidR="00CA0F25" w:rsidRPr="008E3DA2" w:rsidRDefault="00CA0F25" w:rsidP="005F71EB">
            <w:pPr>
              <w:jc w:val="both"/>
              <w:rPr>
                <w:sz w:val="20"/>
                <w:szCs w:val="20"/>
              </w:rPr>
            </w:pPr>
            <w:r w:rsidRPr="008E3DA2">
              <w:rPr>
                <w:b/>
                <w:sz w:val="20"/>
                <w:szCs w:val="20"/>
              </w:rPr>
              <w:t>Önkoşul Olduğu Ders:</w:t>
            </w:r>
            <w:r w:rsidRPr="008E3DA2">
              <w:rPr>
                <w:sz w:val="20"/>
                <w:szCs w:val="20"/>
              </w:rPr>
              <w:t xml:space="preserve"> </w:t>
            </w:r>
          </w:p>
          <w:p w14:paraId="3333667F" w14:textId="77777777" w:rsidR="00CA0F25" w:rsidRPr="008E3DA2" w:rsidRDefault="00CA0F25" w:rsidP="005F71EB">
            <w:pPr>
              <w:jc w:val="both"/>
              <w:rPr>
                <w:sz w:val="20"/>
                <w:szCs w:val="20"/>
              </w:rPr>
            </w:pPr>
            <w:r w:rsidRPr="008E3DA2">
              <w:rPr>
                <w:sz w:val="20"/>
                <w:szCs w:val="20"/>
              </w:rPr>
              <w:t>HEF 2090 Cerrahi Hastalıkları Hemşireliği</w:t>
            </w:r>
          </w:p>
          <w:p w14:paraId="55EFF0F3" w14:textId="77777777" w:rsidR="00CA0F25" w:rsidRPr="008E3DA2" w:rsidRDefault="00CA0F25" w:rsidP="005F71EB">
            <w:pPr>
              <w:jc w:val="both"/>
              <w:rPr>
                <w:color w:val="FF0000"/>
                <w:sz w:val="20"/>
                <w:szCs w:val="20"/>
              </w:rPr>
            </w:pPr>
          </w:p>
        </w:tc>
      </w:tr>
      <w:tr w:rsidR="00CA0F25" w:rsidRPr="008E3DA2" w14:paraId="5906C9DB" w14:textId="77777777" w:rsidTr="00CA0F25">
        <w:tc>
          <w:tcPr>
            <w:tcW w:w="4111" w:type="dxa"/>
            <w:gridSpan w:val="3"/>
          </w:tcPr>
          <w:p w14:paraId="7A7CEABD" w14:textId="77777777" w:rsidR="00CA0F25" w:rsidRPr="008E3DA2" w:rsidRDefault="00CA0F25" w:rsidP="005F71EB">
            <w:pPr>
              <w:jc w:val="both"/>
              <w:rPr>
                <w:b/>
                <w:sz w:val="20"/>
                <w:szCs w:val="20"/>
              </w:rPr>
            </w:pPr>
            <w:r w:rsidRPr="008E3DA2">
              <w:rPr>
                <w:b/>
                <w:sz w:val="20"/>
                <w:szCs w:val="20"/>
              </w:rPr>
              <w:t xml:space="preserve">Haftalık Ders Saati: </w:t>
            </w:r>
            <w:r w:rsidRPr="008E3DA2">
              <w:rPr>
                <w:sz w:val="20"/>
                <w:szCs w:val="20"/>
              </w:rPr>
              <w:t xml:space="preserve">16 </w:t>
            </w:r>
          </w:p>
          <w:p w14:paraId="25464E45" w14:textId="77777777" w:rsidR="00CA0F25" w:rsidRPr="008E3DA2" w:rsidRDefault="00CA0F25" w:rsidP="005F71EB">
            <w:pPr>
              <w:jc w:val="both"/>
              <w:rPr>
                <w:i/>
                <w:color w:val="FF0000"/>
                <w:sz w:val="20"/>
                <w:szCs w:val="20"/>
              </w:rPr>
            </w:pPr>
          </w:p>
        </w:tc>
        <w:tc>
          <w:tcPr>
            <w:tcW w:w="5699" w:type="dxa"/>
          </w:tcPr>
          <w:p w14:paraId="15357F6A" w14:textId="77777777" w:rsidR="00CA0F25" w:rsidRPr="008E3DA2" w:rsidRDefault="00CA0F25" w:rsidP="005F71EB">
            <w:pPr>
              <w:jc w:val="both"/>
              <w:rPr>
                <w:b/>
                <w:color w:val="000000"/>
                <w:sz w:val="20"/>
                <w:szCs w:val="20"/>
              </w:rPr>
            </w:pPr>
            <w:r w:rsidRPr="008E3DA2">
              <w:rPr>
                <w:b/>
                <w:color w:val="000000"/>
                <w:sz w:val="20"/>
                <w:szCs w:val="20"/>
              </w:rPr>
              <w:t xml:space="preserve">Ders Koordinatörü (Ders girişlerinden sorumlu olan kişi): </w:t>
            </w:r>
          </w:p>
          <w:p w14:paraId="4065D0E3" w14:textId="77777777" w:rsidR="00CA0F25" w:rsidRPr="008E3DA2" w:rsidRDefault="00CA0F25" w:rsidP="005F71EB">
            <w:pPr>
              <w:jc w:val="both"/>
              <w:rPr>
                <w:sz w:val="20"/>
                <w:szCs w:val="20"/>
              </w:rPr>
            </w:pPr>
            <w:r w:rsidRPr="008E3DA2">
              <w:rPr>
                <w:sz w:val="20"/>
                <w:szCs w:val="20"/>
              </w:rPr>
              <w:t>Dr. Öğr. Üyesi Merve Aliye AKYOL</w:t>
            </w:r>
          </w:p>
          <w:p w14:paraId="1D0B63F7" w14:textId="77777777" w:rsidR="00CA0F25" w:rsidRPr="008E3DA2" w:rsidRDefault="00CA0F25" w:rsidP="005F71EB">
            <w:pPr>
              <w:jc w:val="both"/>
              <w:rPr>
                <w:b/>
                <w:sz w:val="20"/>
                <w:szCs w:val="20"/>
              </w:rPr>
            </w:pPr>
          </w:p>
        </w:tc>
      </w:tr>
      <w:tr w:rsidR="00CA0F25" w:rsidRPr="008E3DA2" w14:paraId="0D98C21F" w14:textId="77777777" w:rsidTr="00CA0F25">
        <w:tc>
          <w:tcPr>
            <w:tcW w:w="1131" w:type="dxa"/>
          </w:tcPr>
          <w:p w14:paraId="747AA934" w14:textId="77777777" w:rsidR="00CA0F25" w:rsidRPr="008E3DA2" w:rsidRDefault="00CA0F25" w:rsidP="005F71EB">
            <w:pPr>
              <w:jc w:val="both"/>
              <w:rPr>
                <w:sz w:val="20"/>
                <w:szCs w:val="20"/>
              </w:rPr>
            </w:pPr>
            <w:r w:rsidRPr="008E3DA2">
              <w:rPr>
                <w:sz w:val="20"/>
                <w:szCs w:val="20"/>
              </w:rPr>
              <w:t>Teori</w:t>
            </w:r>
          </w:p>
          <w:p w14:paraId="20BA1725" w14:textId="77777777" w:rsidR="00CA0F25" w:rsidRPr="008E3DA2" w:rsidRDefault="00CA0F25" w:rsidP="005F71EB">
            <w:pPr>
              <w:jc w:val="both"/>
              <w:rPr>
                <w:sz w:val="20"/>
                <w:szCs w:val="20"/>
              </w:rPr>
            </w:pPr>
          </w:p>
        </w:tc>
        <w:tc>
          <w:tcPr>
            <w:tcW w:w="1558" w:type="dxa"/>
          </w:tcPr>
          <w:p w14:paraId="1E16A59C" w14:textId="77777777" w:rsidR="00CA0F25" w:rsidRPr="008E3DA2" w:rsidRDefault="00CA0F25" w:rsidP="005F71EB">
            <w:pPr>
              <w:jc w:val="both"/>
              <w:rPr>
                <w:sz w:val="20"/>
                <w:szCs w:val="20"/>
              </w:rPr>
            </w:pPr>
            <w:r w:rsidRPr="008E3DA2">
              <w:rPr>
                <w:sz w:val="20"/>
                <w:szCs w:val="20"/>
              </w:rPr>
              <w:t>Uygulama</w:t>
            </w:r>
          </w:p>
          <w:p w14:paraId="65DC09DE" w14:textId="77777777" w:rsidR="00CA0F25" w:rsidRPr="008E3DA2" w:rsidRDefault="00CA0F25" w:rsidP="005F71EB">
            <w:pPr>
              <w:jc w:val="both"/>
              <w:rPr>
                <w:b/>
                <w:sz w:val="20"/>
                <w:szCs w:val="20"/>
              </w:rPr>
            </w:pPr>
          </w:p>
        </w:tc>
        <w:tc>
          <w:tcPr>
            <w:tcW w:w="1422" w:type="dxa"/>
          </w:tcPr>
          <w:p w14:paraId="45736C54" w14:textId="77777777" w:rsidR="00CA0F25" w:rsidRPr="008E3DA2" w:rsidRDefault="00CA0F25" w:rsidP="005F71EB">
            <w:pPr>
              <w:jc w:val="both"/>
              <w:rPr>
                <w:sz w:val="20"/>
                <w:szCs w:val="20"/>
              </w:rPr>
            </w:pPr>
            <w:r w:rsidRPr="008E3DA2">
              <w:rPr>
                <w:sz w:val="20"/>
                <w:szCs w:val="20"/>
              </w:rPr>
              <w:t>Laboratuvar</w:t>
            </w:r>
          </w:p>
        </w:tc>
        <w:tc>
          <w:tcPr>
            <w:tcW w:w="5699" w:type="dxa"/>
          </w:tcPr>
          <w:p w14:paraId="780FB4D2" w14:textId="77777777" w:rsidR="00CA0F25" w:rsidRPr="008E3DA2" w:rsidRDefault="00CA0F25" w:rsidP="005F71EB">
            <w:pPr>
              <w:jc w:val="both"/>
              <w:rPr>
                <w:b/>
                <w:sz w:val="20"/>
                <w:szCs w:val="20"/>
              </w:rPr>
            </w:pPr>
            <w:r w:rsidRPr="008E3DA2">
              <w:rPr>
                <w:b/>
                <w:sz w:val="20"/>
                <w:szCs w:val="20"/>
              </w:rPr>
              <w:t xml:space="preserve">Dersin Ulusal Kredisi: </w:t>
            </w:r>
            <w:r w:rsidRPr="008E3DA2">
              <w:rPr>
                <w:sz w:val="20"/>
                <w:szCs w:val="20"/>
              </w:rPr>
              <w:t>11</w:t>
            </w:r>
          </w:p>
        </w:tc>
      </w:tr>
      <w:tr w:rsidR="00CA0F25" w:rsidRPr="008E3DA2" w14:paraId="343AFD17" w14:textId="77777777" w:rsidTr="00CA0F25">
        <w:tc>
          <w:tcPr>
            <w:tcW w:w="1131" w:type="dxa"/>
          </w:tcPr>
          <w:p w14:paraId="385BCD0B" w14:textId="77777777" w:rsidR="00CA0F25" w:rsidRPr="008E3DA2" w:rsidRDefault="00CA0F25" w:rsidP="005F71EB">
            <w:pPr>
              <w:jc w:val="both"/>
              <w:rPr>
                <w:sz w:val="20"/>
                <w:szCs w:val="20"/>
              </w:rPr>
            </w:pPr>
            <w:r w:rsidRPr="008E3DA2">
              <w:rPr>
                <w:sz w:val="20"/>
                <w:szCs w:val="20"/>
              </w:rPr>
              <w:t>6</w:t>
            </w:r>
          </w:p>
        </w:tc>
        <w:tc>
          <w:tcPr>
            <w:tcW w:w="1558" w:type="dxa"/>
          </w:tcPr>
          <w:p w14:paraId="34D5F829" w14:textId="77777777" w:rsidR="00CA0F25" w:rsidRPr="008E3DA2" w:rsidRDefault="00CA0F25" w:rsidP="005F71EB">
            <w:pPr>
              <w:jc w:val="both"/>
              <w:rPr>
                <w:sz w:val="20"/>
                <w:szCs w:val="20"/>
              </w:rPr>
            </w:pPr>
            <w:r w:rsidRPr="008E3DA2">
              <w:rPr>
                <w:sz w:val="20"/>
                <w:szCs w:val="20"/>
              </w:rPr>
              <w:t>10</w:t>
            </w:r>
          </w:p>
        </w:tc>
        <w:tc>
          <w:tcPr>
            <w:tcW w:w="1422" w:type="dxa"/>
          </w:tcPr>
          <w:p w14:paraId="0F9E1C95" w14:textId="77777777" w:rsidR="00CA0F25" w:rsidRPr="008E3DA2" w:rsidRDefault="00CA0F25" w:rsidP="005F71EB">
            <w:pPr>
              <w:jc w:val="both"/>
              <w:rPr>
                <w:sz w:val="20"/>
                <w:szCs w:val="20"/>
              </w:rPr>
            </w:pPr>
            <w:r w:rsidRPr="008E3DA2">
              <w:rPr>
                <w:sz w:val="20"/>
                <w:szCs w:val="20"/>
              </w:rPr>
              <w:t>-</w:t>
            </w:r>
          </w:p>
        </w:tc>
        <w:tc>
          <w:tcPr>
            <w:tcW w:w="5699" w:type="dxa"/>
          </w:tcPr>
          <w:p w14:paraId="3FBB31E2" w14:textId="77777777" w:rsidR="00CA0F25" w:rsidRPr="008E3DA2" w:rsidRDefault="00CA0F25" w:rsidP="005F71EB">
            <w:pPr>
              <w:jc w:val="both"/>
              <w:rPr>
                <w:b/>
                <w:sz w:val="20"/>
                <w:szCs w:val="20"/>
              </w:rPr>
            </w:pPr>
            <w:r w:rsidRPr="008E3DA2">
              <w:rPr>
                <w:b/>
                <w:sz w:val="20"/>
                <w:szCs w:val="20"/>
              </w:rPr>
              <w:t xml:space="preserve">Dersin AKTS Kredisi: </w:t>
            </w:r>
            <w:r w:rsidRPr="008E3DA2">
              <w:rPr>
                <w:sz w:val="20"/>
                <w:szCs w:val="20"/>
              </w:rPr>
              <w:t>15</w:t>
            </w:r>
          </w:p>
          <w:p w14:paraId="0B7575F5" w14:textId="77777777" w:rsidR="00CA0F25" w:rsidRPr="008E3DA2" w:rsidRDefault="00CA0F25" w:rsidP="005F71EB">
            <w:pPr>
              <w:jc w:val="both"/>
              <w:rPr>
                <w:b/>
                <w:sz w:val="20"/>
                <w:szCs w:val="20"/>
              </w:rPr>
            </w:pPr>
          </w:p>
        </w:tc>
      </w:tr>
    </w:tbl>
    <w:p w14:paraId="3B4FB4E4" w14:textId="77777777" w:rsidR="00CA0F25" w:rsidRPr="008E3DA2" w:rsidRDefault="00CA0F25" w:rsidP="00CA0F25">
      <w:pPr>
        <w:jc w:val="both"/>
        <w:rPr>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CA0F25" w:rsidRPr="008E3DA2" w14:paraId="1DD29759" w14:textId="77777777" w:rsidTr="00CA0F25">
        <w:tc>
          <w:tcPr>
            <w:tcW w:w="9810" w:type="dxa"/>
          </w:tcPr>
          <w:p w14:paraId="7BDB5B8D" w14:textId="77777777" w:rsidR="00CA0F25" w:rsidRPr="008E3DA2" w:rsidRDefault="00CA0F25" w:rsidP="005F71EB">
            <w:pPr>
              <w:jc w:val="both"/>
              <w:rPr>
                <w:color w:val="FF0000"/>
                <w:sz w:val="20"/>
                <w:szCs w:val="20"/>
              </w:rPr>
            </w:pPr>
            <w:r w:rsidRPr="008E3DA2">
              <w:rPr>
                <w:b/>
                <w:sz w:val="20"/>
                <w:szCs w:val="20"/>
              </w:rPr>
              <w:t>Dersin Amacı:</w:t>
            </w:r>
            <w:r w:rsidRPr="008E3DA2">
              <w:rPr>
                <w:sz w:val="20"/>
                <w:szCs w:val="20"/>
              </w:rPr>
              <w:t xml:space="preserve"> </w:t>
            </w:r>
            <w:r w:rsidRPr="008E3DA2">
              <w:rPr>
                <w:rFonts w:eastAsia="Calibri"/>
                <w:sz w:val="20"/>
                <w:szCs w:val="20"/>
              </w:rPr>
              <w:t>İç hastalıkları hemşireliğin</w:t>
            </w:r>
            <w:r w:rsidRPr="008E3DA2">
              <w:rPr>
                <w:sz w:val="20"/>
                <w:szCs w:val="20"/>
              </w:rPr>
              <w:t>in temel kavram ve konularında</w:t>
            </w:r>
            <w:r w:rsidRPr="008E3DA2">
              <w:rPr>
                <w:rFonts w:eastAsia="Calibri"/>
                <w:sz w:val="20"/>
                <w:szCs w:val="20"/>
              </w:rPr>
              <w:t xml:space="preserve"> bilgi ve beceri kazandırmaktır. </w:t>
            </w:r>
            <w:r w:rsidRPr="008E3DA2">
              <w:rPr>
                <w:rFonts w:eastAsia="Calibri"/>
                <w:b/>
                <w:sz w:val="20"/>
                <w:szCs w:val="20"/>
              </w:rPr>
              <w:t xml:space="preserve"> </w:t>
            </w:r>
          </w:p>
          <w:p w14:paraId="2954306D" w14:textId="77777777" w:rsidR="00CA0F25" w:rsidRPr="008E3DA2" w:rsidRDefault="00CA0F25" w:rsidP="005F71EB">
            <w:pPr>
              <w:jc w:val="both"/>
              <w:rPr>
                <w:sz w:val="20"/>
                <w:szCs w:val="20"/>
              </w:rPr>
            </w:pPr>
          </w:p>
        </w:tc>
      </w:tr>
      <w:tr w:rsidR="00CA0F25" w:rsidRPr="008E3DA2" w14:paraId="1530E047" w14:textId="77777777" w:rsidTr="00CA0F25">
        <w:tc>
          <w:tcPr>
            <w:tcW w:w="9810" w:type="dxa"/>
          </w:tcPr>
          <w:p w14:paraId="3304EB54" w14:textId="77777777" w:rsidR="00CA0F25" w:rsidRPr="008E3DA2" w:rsidRDefault="00CA0F25" w:rsidP="005F71EB">
            <w:pPr>
              <w:jc w:val="both"/>
              <w:rPr>
                <w:b/>
                <w:sz w:val="20"/>
                <w:szCs w:val="20"/>
              </w:rPr>
            </w:pPr>
            <w:r w:rsidRPr="008E3DA2">
              <w:rPr>
                <w:b/>
                <w:sz w:val="20"/>
                <w:szCs w:val="20"/>
              </w:rPr>
              <w:t xml:space="preserve">Dersin Öğrenme Çıktıları: </w:t>
            </w:r>
            <w:r w:rsidRPr="008E3DA2">
              <w:rPr>
                <w:b/>
                <w:color w:val="FF0000"/>
                <w:sz w:val="20"/>
                <w:szCs w:val="20"/>
              </w:rPr>
              <w:t xml:space="preserve"> </w:t>
            </w:r>
          </w:p>
          <w:p w14:paraId="5EC4BF9E" w14:textId="77777777" w:rsidR="00CA0F25" w:rsidRPr="008E3DA2" w:rsidRDefault="00CA0F25" w:rsidP="005F71EB">
            <w:pPr>
              <w:pStyle w:val="ListeParagraf"/>
              <w:ind w:left="0"/>
              <w:jc w:val="both"/>
              <w:rPr>
                <w:sz w:val="20"/>
                <w:szCs w:val="20"/>
              </w:rPr>
            </w:pPr>
            <w:r w:rsidRPr="008E3DA2">
              <w:rPr>
                <w:sz w:val="20"/>
                <w:szCs w:val="20"/>
              </w:rPr>
              <w:t>1.Sistem hastalıklarını ve hemşirelik bakımını bilme</w:t>
            </w:r>
          </w:p>
          <w:p w14:paraId="3CF802E4" w14:textId="77777777" w:rsidR="00CA0F25" w:rsidRPr="008E3DA2" w:rsidRDefault="00CA0F25" w:rsidP="005F71EB">
            <w:pPr>
              <w:pStyle w:val="ListeParagraf"/>
              <w:ind w:left="0"/>
              <w:jc w:val="both"/>
              <w:rPr>
                <w:sz w:val="20"/>
                <w:szCs w:val="20"/>
              </w:rPr>
            </w:pPr>
            <w:r w:rsidRPr="008E3DA2">
              <w:rPr>
                <w:sz w:val="20"/>
                <w:szCs w:val="20"/>
              </w:rPr>
              <w:t>2.Akut ve kronik dahili hastalığı olan bireyin bakımında hemşirelik sürecini kullanabilme</w:t>
            </w:r>
          </w:p>
          <w:p w14:paraId="1193AD49" w14:textId="77777777" w:rsidR="00CA0F25" w:rsidRPr="008E3DA2" w:rsidRDefault="00CA0F25" w:rsidP="005F71EB">
            <w:pPr>
              <w:pStyle w:val="ListeParagraf"/>
              <w:ind w:left="0"/>
              <w:jc w:val="both"/>
              <w:rPr>
                <w:sz w:val="20"/>
                <w:szCs w:val="20"/>
              </w:rPr>
            </w:pPr>
            <w:r w:rsidRPr="008E3DA2">
              <w:rPr>
                <w:sz w:val="20"/>
                <w:szCs w:val="20"/>
              </w:rPr>
              <w:t>3. Sağlıklı birey/hastaya bütüncül yaklaşımda bulunabilme</w:t>
            </w:r>
          </w:p>
          <w:p w14:paraId="696B95CB" w14:textId="77777777" w:rsidR="00CA0F25" w:rsidRPr="008E3DA2" w:rsidRDefault="00CA0F25" w:rsidP="005F71EB">
            <w:pPr>
              <w:jc w:val="both"/>
              <w:rPr>
                <w:rFonts w:eastAsia="Calibri"/>
                <w:sz w:val="20"/>
                <w:szCs w:val="20"/>
              </w:rPr>
            </w:pPr>
            <w:r w:rsidRPr="008E3DA2">
              <w:rPr>
                <w:rFonts w:eastAsia="Calibri"/>
                <w:sz w:val="20"/>
                <w:szCs w:val="20"/>
              </w:rPr>
              <w:t>4.İç hastalıkları hemşireliği alanında edindiği bilgi ve becerileri eleştirel bir yaklaşımla tartış</w:t>
            </w:r>
            <w:r w:rsidRPr="008E3DA2">
              <w:rPr>
                <w:sz w:val="20"/>
                <w:szCs w:val="20"/>
              </w:rPr>
              <w:t>abilme</w:t>
            </w:r>
            <w:r w:rsidRPr="008E3DA2">
              <w:rPr>
                <w:rFonts w:eastAsia="Calibri"/>
                <w:sz w:val="20"/>
                <w:szCs w:val="20"/>
              </w:rPr>
              <w:t xml:space="preserve"> </w:t>
            </w:r>
          </w:p>
          <w:p w14:paraId="5F5E8980" w14:textId="77777777" w:rsidR="00CA0F25" w:rsidRPr="008E3DA2" w:rsidRDefault="00CA0F25" w:rsidP="005F71EB">
            <w:pPr>
              <w:pStyle w:val="ListeParagraf"/>
              <w:ind w:left="0"/>
              <w:jc w:val="both"/>
              <w:rPr>
                <w:sz w:val="20"/>
                <w:szCs w:val="20"/>
              </w:rPr>
            </w:pPr>
            <w:r w:rsidRPr="008E3DA2">
              <w:rPr>
                <w:sz w:val="20"/>
                <w:szCs w:val="20"/>
              </w:rPr>
              <w:t>5.Hastalıklara ilişkin birincil, ikincil ve üçüncül koruma düzeyinde</w:t>
            </w:r>
            <w:r w:rsidRPr="008E3DA2">
              <w:rPr>
                <w:rFonts w:eastAsia="+mn-ea"/>
                <w:color w:val="000000"/>
                <w:kern w:val="24"/>
                <w:sz w:val="20"/>
                <w:szCs w:val="20"/>
              </w:rPr>
              <w:t xml:space="preserve"> h</w:t>
            </w:r>
            <w:r w:rsidRPr="008E3DA2">
              <w:rPr>
                <w:rFonts w:eastAsia="+mn-ea"/>
                <w:sz w:val="20"/>
                <w:szCs w:val="20"/>
              </w:rPr>
              <w:t>astanın/ailenin gereksinimlerine göre sağlık eğitimi</w:t>
            </w:r>
            <w:r w:rsidRPr="008E3DA2">
              <w:rPr>
                <w:sz w:val="20"/>
                <w:szCs w:val="20"/>
              </w:rPr>
              <w:t xml:space="preserve"> yapabilme</w:t>
            </w:r>
          </w:p>
          <w:p w14:paraId="48CDDDE6" w14:textId="77777777" w:rsidR="00CA0F25" w:rsidRPr="008E3DA2" w:rsidRDefault="00CA0F25" w:rsidP="005F71EB">
            <w:pPr>
              <w:pStyle w:val="ListeParagraf"/>
              <w:ind w:left="0"/>
              <w:jc w:val="both"/>
              <w:rPr>
                <w:rFonts w:eastAsia="Calibri"/>
                <w:sz w:val="20"/>
                <w:szCs w:val="20"/>
                <w:lang w:eastAsia="en-US"/>
              </w:rPr>
            </w:pPr>
            <w:r w:rsidRPr="008E3DA2">
              <w:rPr>
                <w:color w:val="333333"/>
                <w:sz w:val="20"/>
                <w:szCs w:val="20"/>
              </w:rPr>
              <w:t xml:space="preserve">6.Dahili kliniklerde </w:t>
            </w:r>
            <w:r w:rsidRPr="008E3DA2">
              <w:rPr>
                <w:sz w:val="20"/>
                <w:szCs w:val="20"/>
              </w:rPr>
              <w:t>hasta haklarını ve etik yaklaşımları bilme</w:t>
            </w:r>
            <w:r w:rsidRPr="008E3DA2">
              <w:rPr>
                <w:color w:val="333333"/>
                <w:sz w:val="20"/>
                <w:szCs w:val="20"/>
              </w:rPr>
              <w:t xml:space="preserve"> </w:t>
            </w:r>
          </w:p>
          <w:p w14:paraId="1CC697B3" w14:textId="77777777" w:rsidR="00CA0F25" w:rsidRPr="008E3DA2" w:rsidRDefault="00CA0F25" w:rsidP="005F71EB">
            <w:pPr>
              <w:pStyle w:val="ListeParagraf"/>
              <w:ind w:left="0"/>
              <w:jc w:val="both"/>
              <w:rPr>
                <w:color w:val="333333"/>
                <w:sz w:val="20"/>
                <w:szCs w:val="20"/>
              </w:rPr>
            </w:pPr>
            <w:r w:rsidRPr="008E3DA2">
              <w:rPr>
                <w:color w:val="333333"/>
                <w:sz w:val="20"/>
                <w:szCs w:val="20"/>
              </w:rPr>
              <w:t xml:space="preserve">7.İç hastalıkları konusunda güncel bilgileri izleyebilme </w:t>
            </w:r>
          </w:p>
          <w:p w14:paraId="09B66B06" w14:textId="77777777" w:rsidR="00CA0F25" w:rsidRPr="008E3DA2" w:rsidRDefault="00CA0F25" w:rsidP="005F71EB">
            <w:pPr>
              <w:jc w:val="both"/>
              <w:rPr>
                <w:color w:val="333333"/>
                <w:sz w:val="20"/>
                <w:szCs w:val="20"/>
              </w:rPr>
            </w:pPr>
            <w:r w:rsidRPr="008E3DA2">
              <w:rPr>
                <w:color w:val="333333"/>
                <w:sz w:val="20"/>
                <w:szCs w:val="20"/>
              </w:rPr>
              <w:t>8.Dahili kliniklerde hasta bakımında multidisipliner ekip içinde yer almaya istekli olma</w:t>
            </w:r>
          </w:p>
          <w:p w14:paraId="3634731D" w14:textId="77777777" w:rsidR="00CA0F25" w:rsidRPr="008E3DA2" w:rsidRDefault="00CA0F25" w:rsidP="005F71EB">
            <w:pPr>
              <w:jc w:val="both"/>
              <w:rPr>
                <w:sz w:val="20"/>
                <w:szCs w:val="20"/>
              </w:rPr>
            </w:pPr>
          </w:p>
        </w:tc>
      </w:tr>
    </w:tbl>
    <w:p w14:paraId="0F18B4E0" w14:textId="77777777" w:rsidR="00CA0F25" w:rsidRPr="008E3DA2" w:rsidRDefault="00CA0F25" w:rsidP="00CA0F25">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A0F25" w:rsidRPr="008E3DA2" w14:paraId="0A65F90B" w14:textId="77777777" w:rsidTr="00CA0F25">
        <w:trPr>
          <w:trHeight w:val="470"/>
        </w:trPr>
        <w:tc>
          <w:tcPr>
            <w:tcW w:w="9776" w:type="dxa"/>
            <w:shd w:val="clear" w:color="auto" w:fill="auto"/>
          </w:tcPr>
          <w:p w14:paraId="41DFA7E0" w14:textId="77777777" w:rsidR="00CA0F25" w:rsidRPr="008E3DA2" w:rsidRDefault="00CA0F25" w:rsidP="005F71EB">
            <w:pPr>
              <w:jc w:val="both"/>
              <w:rPr>
                <w:b/>
                <w:sz w:val="20"/>
                <w:szCs w:val="20"/>
              </w:rPr>
            </w:pPr>
            <w:r w:rsidRPr="008E3DA2">
              <w:rPr>
                <w:b/>
                <w:sz w:val="20"/>
                <w:szCs w:val="20"/>
              </w:rPr>
              <w:t xml:space="preserve">Öğrenme ve Öğretme Yöntemleri:  </w:t>
            </w:r>
          </w:p>
          <w:p w14:paraId="3C38268D" w14:textId="77777777" w:rsidR="00CA0F25" w:rsidRPr="008E3DA2" w:rsidRDefault="00CA0F25" w:rsidP="005F71EB">
            <w:pPr>
              <w:jc w:val="both"/>
              <w:rPr>
                <w:sz w:val="20"/>
                <w:szCs w:val="20"/>
              </w:rPr>
            </w:pPr>
          </w:p>
          <w:p w14:paraId="512BB175" w14:textId="77777777" w:rsidR="00CA0F25" w:rsidRPr="008E3DA2" w:rsidRDefault="00CA0F25" w:rsidP="005F71EB">
            <w:pPr>
              <w:jc w:val="both"/>
              <w:rPr>
                <w:sz w:val="20"/>
                <w:szCs w:val="20"/>
              </w:rPr>
            </w:pPr>
            <w:r w:rsidRPr="008E3DA2">
              <w:rPr>
                <w:sz w:val="20"/>
                <w:szCs w:val="20"/>
              </w:rPr>
              <w:t>Sunum, tartışma, beyin fırtınası, ödev hazırlama, vaka sunumu, soru cevap, laboratuvar</w:t>
            </w:r>
          </w:p>
          <w:p w14:paraId="06F1EEE2" w14:textId="77777777" w:rsidR="00CA0F25" w:rsidRPr="008E3DA2" w:rsidRDefault="00CA0F25" w:rsidP="005F71EB">
            <w:pPr>
              <w:jc w:val="both"/>
              <w:rPr>
                <w:sz w:val="20"/>
                <w:szCs w:val="20"/>
              </w:rPr>
            </w:pPr>
          </w:p>
        </w:tc>
      </w:tr>
    </w:tbl>
    <w:p w14:paraId="050FE388" w14:textId="77777777" w:rsidR="00CA0F25" w:rsidRPr="008E3DA2" w:rsidRDefault="00CA0F25" w:rsidP="00CA0F25">
      <w:pPr>
        <w:jc w:val="both"/>
        <w:rPr>
          <w:sz w:val="20"/>
          <w:szCs w:val="20"/>
        </w:rPr>
      </w:pPr>
    </w:p>
    <w:p w14:paraId="4D98854A" w14:textId="77777777" w:rsidR="00CA0F25" w:rsidRPr="008E3DA2" w:rsidRDefault="00CA0F25" w:rsidP="00CA0F25">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3036"/>
        <w:gridCol w:w="3677"/>
      </w:tblGrid>
      <w:tr w:rsidR="00CA0F25" w:rsidRPr="008E3DA2" w14:paraId="487AF53F" w14:textId="77777777" w:rsidTr="00CA0F25">
        <w:trPr>
          <w:trHeight w:val="140"/>
        </w:trPr>
        <w:tc>
          <w:tcPr>
            <w:tcW w:w="9776" w:type="dxa"/>
            <w:gridSpan w:val="3"/>
          </w:tcPr>
          <w:p w14:paraId="6F3E3A27" w14:textId="77777777" w:rsidR="00CA0F25" w:rsidRPr="008E3DA2" w:rsidRDefault="00CA0F25" w:rsidP="005F71EB">
            <w:pPr>
              <w:jc w:val="both"/>
              <w:rPr>
                <w:b/>
                <w:sz w:val="20"/>
                <w:szCs w:val="20"/>
              </w:rPr>
            </w:pPr>
            <w:r w:rsidRPr="008E3DA2">
              <w:rPr>
                <w:b/>
                <w:sz w:val="20"/>
                <w:szCs w:val="20"/>
              </w:rPr>
              <w:t>Değerlendirme Yöntemleri:</w:t>
            </w:r>
            <w:r w:rsidRPr="008E3DA2">
              <w:rPr>
                <w:b/>
                <w:color w:val="FF0000"/>
                <w:sz w:val="20"/>
                <w:szCs w:val="20"/>
              </w:rPr>
              <w:t xml:space="preserve"> </w:t>
            </w:r>
          </w:p>
          <w:p w14:paraId="4149D4F1" w14:textId="77777777" w:rsidR="00CA0F25" w:rsidRPr="008E3DA2" w:rsidRDefault="00CA0F25" w:rsidP="005F71EB">
            <w:pPr>
              <w:jc w:val="both"/>
              <w:rPr>
                <w:sz w:val="20"/>
                <w:szCs w:val="20"/>
              </w:rPr>
            </w:pPr>
            <w:r w:rsidRPr="008E3DA2">
              <w:rPr>
                <w:sz w:val="20"/>
                <w:szCs w:val="20"/>
              </w:rPr>
              <w:t>(Değerlendirme yöntemi, öğrenme çıktıları ve derste kullanılan öğretim teknikleri ile uyumlu olmalıdır)</w:t>
            </w:r>
          </w:p>
        </w:tc>
      </w:tr>
      <w:tr w:rsidR="00CA0F25" w:rsidRPr="008E3DA2" w14:paraId="26DBCB15" w14:textId="77777777" w:rsidTr="00CA0F25">
        <w:trPr>
          <w:trHeight w:val="139"/>
        </w:trPr>
        <w:tc>
          <w:tcPr>
            <w:tcW w:w="3063" w:type="dxa"/>
          </w:tcPr>
          <w:p w14:paraId="301F479B" w14:textId="77777777" w:rsidR="00CA0F25" w:rsidRPr="008E3DA2" w:rsidRDefault="00CA0F25" w:rsidP="005F71EB">
            <w:pPr>
              <w:jc w:val="both"/>
              <w:rPr>
                <w:b/>
                <w:sz w:val="20"/>
                <w:szCs w:val="20"/>
              </w:rPr>
            </w:pPr>
          </w:p>
        </w:tc>
        <w:tc>
          <w:tcPr>
            <w:tcW w:w="3036" w:type="dxa"/>
          </w:tcPr>
          <w:p w14:paraId="3B0AD75B" w14:textId="77777777" w:rsidR="00CA0F25" w:rsidRPr="008E3DA2" w:rsidRDefault="00CA0F25" w:rsidP="005F71EB">
            <w:pPr>
              <w:jc w:val="both"/>
              <w:rPr>
                <w:b/>
                <w:sz w:val="20"/>
                <w:szCs w:val="20"/>
              </w:rPr>
            </w:pPr>
            <w:r w:rsidRPr="008E3DA2">
              <w:rPr>
                <w:sz w:val="20"/>
                <w:szCs w:val="20"/>
              </w:rPr>
              <w:t>Varsa (X) olarak işaretleyiniz</w:t>
            </w:r>
          </w:p>
        </w:tc>
        <w:tc>
          <w:tcPr>
            <w:tcW w:w="3677" w:type="dxa"/>
          </w:tcPr>
          <w:p w14:paraId="29F493EE" w14:textId="77777777" w:rsidR="00CA0F25" w:rsidRPr="008E3DA2" w:rsidRDefault="00CA0F25" w:rsidP="005F71EB">
            <w:pPr>
              <w:jc w:val="both"/>
              <w:rPr>
                <w:b/>
                <w:sz w:val="20"/>
                <w:szCs w:val="20"/>
              </w:rPr>
            </w:pPr>
            <w:r w:rsidRPr="008E3DA2">
              <w:rPr>
                <w:sz w:val="20"/>
                <w:szCs w:val="20"/>
              </w:rPr>
              <w:t>Yüzde (%)</w:t>
            </w:r>
          </w:p>
        </w:tc>
      </w:tr>
      <w:tr w:rsidR="00CA0F25" w:rsidRPr="008E3DA2" w14:paraId="7B81A2E4" w14:textId="77777777" w:rsidTr="00CA0F25">
        <w:tc>
          <w:tcPr>
            <w:tcW w:w="3063" w:type="dxa"/>
            <w:vAlign w:val="center"/>
          </w:tcPr>
          <w:p w14:paraId="590AB241" w14:textId="77777777" w:rsidR="00CA0F25" w:rsidRPr="008E3DA2" w:rsidRDefault="00CA0F25" w:rsidP="005F71EB">
            <w:pPr>
              <w:autoSpaceDE w:val="0"/>
              <w:autoSpaceDN w:val="0"/>
              <w:adjustRightInd w:val="0"/>
              <w:jc w:val="both"/>
              <w:rPr>
                <w:sz w:val="20"/>
                <w:szCs w:val="20"/>
              </w:rPr>
            </w:pPr>
            <w:r w:rsidRPr="008E3DA2">
              <w:rPr>
                <w:b/>
                <w:sz w:val="20"/>
                <w:szCs w:val="20"/>
              </w:rPr>
              <w:t>Yarıyıl İçi / Sonu Çalışmaları</w:t>
            </w:r>
          </w:p>
        </w:tc>
        <w:tc>
          <w:tcPr>
            <w:tcW w:w="3036" w:type="dxa"/>
            <w:vAlign w:val="center"/>
          </w:tcPr>
          <w:p w14:paraId="0A654859" w14:textId="77777777" w:rsidR="00CA0F25" w:rsidRPr="008E3DA2" w:rsidRDefault="00CA0F25" w:rsidP="005F71EB">
            <w:pPr>
              <w:autoSpaceDE w:val="0"/>
              <w:autoSpaceDN w:val="0"/>
              <w:adjustRightInd w:val="0"/>
              <w:jc w:val="both"/>
              <w:rPr>
                <w:sz w:val="20"/>
                <w:szCs w:val="20"/>
              </w:rPr>
            </w:pPr>
          </w:p>
        </w:tc>
        <w:tc>
          <w:tcPr>
            <w:tcW w:w="3677" w:type="dxa"/>
            <w:vAlign w:val="center"/>
          </w:tcPr>
          <w:p w14:paraId="6A9544EA" w14:textId="77777777" w:rsidR="00CA0F25" w:rsidRPr="008E3DA2" w:rsidRDefault="00CA0F25" w:rsidP="005F71EB">
            <w:pPr>
              <w:autoSpaceDE w:val="0"/>
              <w:autoSpaceDN w:val="0"/>
              <w:adjustRightInd w:val="0"/>
              <w:jc w:val="both"/>
              <w:rPr>
                <w:sz w:val="20"/>
                <w:szCs w:val="20"/>
              </w:rPr>
            </w:pPr>
          </w:p>
        </w:tc>
      </w:tr>
      <w:tr w:rsidR="00CA0F25" w:rsidRPr="008E3DA2" w14:paraId="3B137CD9" w14:textId="77777777" w:rsidTr="00CA0F25">
        <w:tc>
          <w:tcPr>
            <w:tcW w:w="3063" w:type="dxa"/>
            <w:vAlign w:val="center"/>
          </w:tcPr>
          <w:p w14:paraId="3752F585" w14:textId="77777777" w:rsidR="00CA0F25" w:rsidRPr="008E3DA2" w:rsidRDefault="00CA0F25" w:rsidP="005F71EB">
            <w:pPr>
              <w:autoSpaceDE w:val="0"/>
              <w:autoSpaceDN w:val="0"/>
              <w:adjustRightInd w:val="0"/>
              <w:ind w:left="708"/>
              <w:jc w:val="both"/>
              <w:rPr>
                <w:b/>
                <w:sz w:val="20"/>
                <w:szCs w:val="20"/>
              </w:rPr>
            </w:pPr>
            <w:r w:rsidRPr="008E3DA2">
              <w:rPr>
                <w:b/>
                <w:sz w:val="20"/>
                <w:szCs w:val="20"/>
              </w:rPr>
              <w:t>Ara Sınav</w:t>
            </w:r>
          </w:p>
        </w:tc>
        <w:tc>
          <w:tcPr>
            <w:tcW w:w="3036" w:type="dxa"/>
            <w:vAlign w:val="center"/>
          </w:tcPr>
          <w:p w14:paraId="04A1D05A" w14:textId="77777777" w:rsidR="00CA0F25" w:rsidRPr="008E3DA2" w:rsidRDefault="00CA0F25" w:rsidP="005F71EB">
            <w:pPr>
              <w:autoSpaceDE w:val="0"/>
              <w:autoSpaceDN w:val="0"/>
              <w:adjustRightInd w:val="0"/>
              <w:jc w:val="center"/>
              <w:rPr>
                <w:sz w:val="20"/>
                <w:szCs w:val="20"/>
              </w:rPr>
            </w:pPr>
            <w:r w:rsidRPr="008E3DA2">
              <w:rPr>
                <w:sz w:val="20"/>
                <w:szCs w:val="20"/>
              </w:rPr>
              <w:t>X</w:t>
            </w:r>
          </w:p>
          <w:p w14:paraId="4EC2C8CA" w14:textId="77777777" w:rsidR="00CA0F25" w:rsidRPr="008E3DA2" w:rsidRDefault="00CA0F25" w:rsidP="005F71EB">
            <w:pPr>
              <w:autoSpaceDE w:val="0"/>
              <w:autoSpaceDN w:val="0"/>
              <w:adjustRightInd w:val="0"/>
              <w:jc w:val="center"/>
              <w:rPr>
                <w:sz w:val="20"/>
                <w:szCs w:val="20"/>
              </w:rPr>
            </w:pPr>
          </w:p>
        </w:tc>
        <w:tc>
          <w:tcPr>
            <w:tcW w:w="3677" w:type="dxa"/>
            <w:vAlign w:val="center"/>
          </w:tcPr>
          <w:p w14:paraId="219DBAC9" w14:textId="77777777" w:rsidR="00CA0F25" w:rsidRPr="008E3DA2" w:rsidRDefault="00CA0F25" w:rsidP="005F71EB">
            <w:pPr>
              <w:autoSpaceDE w:val="0"/>
              <w:autoSpaceDN w:val="0"/>
              <w:adjustRightInd w:val="0"/>
              <w:jc w:val="center"/>
              <w:rPr>
                <w:sz w:val="20"/>
                <w:szCs w:val="20"/>
              </w:rPr>
            </w:pPr>
            <w:r w:rsidRPr="008E3DA2">
              <w:rPr>
                <w:sz w:val="20"/>
                <w:szCs w:val="20"/>
              </w:rPr>
              <w:t>%50</w:t>
            </w:r>
          </w:p>
        </w:tc>
      </w:tr>
      <w:tr w:rsidR="00CA0F25" w:rsidRPr="008E3DA2" w14:paraId="4A2F9E1F" w14:textId="77777777" w:rsidTr="00CA0F25">
        <w:tc>
          <w:tcPr>
            <w:tcW w:w="3063" w:type="dxa"/>
            <w:vAlign w:val="center"/>
          </w:tcPr>
          <w:p w14:paraId="75A963C6" w14:textId="77777777" w:rsidR="00CA0F25" w:rsidRPr="008E3DA2" w:rsidRDefault="00CA0F25" w:rsidP="005F71EB">
            <w:pPr>
              <w:autoSpaceDE w:val="0"/>
              <w:autoSpaceDN w:val="0"/>
              <w:adjustRightInd w:val="0"/>
              <w:ind w:left="708"/>
              <w:jc w:val="both"/>
              <w:rPr>
                <w:b/>
                <w:sz w:val="20"/>
                <w:szCs w:val="20"/>
              </w:rPr>
            </w:pPr>
            <w:r w:rsidRPr="008E3DA2">
              <w:rPr>
                <w:b/>
                <w:sz w:val="20"/>
                <w:szCs w:val="20"/>
              </w:rPr>
              <w:t>Uygulama</w:t>
            </w:r>
          </w:p>
        </w:tc>
        <w:tc>
          <w:tcPr>
            <w:tcW w:w="3036" w:type="dxa"/>
            <w:vAlign w:val="center"/>
          </w:tcPr>
          <w:p w14:paraId="7E65A60D" w14:textId="77777777" w:rsidR="00CA0F25" w:rsidRPr="008E3DA2" w:rsidRDefault="00CA0F25" w:rsidP="005F71EB">
            <w:pPr>
              <w:autoSpaceDE w:val="0"/>
              <w:autoSpaceDN w:val="0"/>
              <w:adjustRightInd w:val="0"/>
              <w:jc w:val="center"/>
              <w:rPr>
                <w:sz w:val="20"/>
                <w:szCs w:val="20"/>
              </w:rPr>
            </w:pPr>
            <w:r w:rsidRPr="008E3DA2">
              <w:rPr>
                <w:sz w:val="20"/>
                <w:szCs w:val="20"/>
              </w:rPr>
              <w:t>X</w:t>
            </w:r>
          </w:p>
        </w:tc>
        <w:tc>
          <w:tcPr>
            <w:tcW w:w="3677" w:type="dxa"/>
            <w:vAlign w:val="center"/>
          </w:tcPr>
          <w:p w14:paraId="1CA03C22" w14:textId="77777777" w:rsidR="00CA0F25" w:rsidRPr="008E3DA2" w:rsidRDefault="00CA0F25" w:rsidP="005F71EB">
            <w:pPr>
              <w:autoSpaceDE w:val="0"/>
              <w:autoSpaceDN w:val="0"/>
              <w:adjustRightInd w:val="0"/>
              <w:jc w:val="center"/>
              <w:rPr>
                <w:sz w:val="20"/>
                <w:szCs w:val="20"/>
              </w:rPr>
            </w:pPr>
            <w:r w:rsidRPr="008E3DA2">
              <w:rPr>
                <w:sz w:val="20"/>
                <w:szCs w:val="20"/>
              </w:rPr>
              <w:t>%50</w:t>
            </w:r>
          </w:p>
        </w:tc>
      </w:tr>
      <w:tr w:rsidR="00CA0F25" w:rsidRPr="008E3DA2" w14:paraId="488C39C5" w14:textId="77777777" w:rsidTr="00CA0F25">
        <w:tc>
          <w:tcPr>
            <w:tcW w:w="3063" w:type="dxa"/>
            <w:vAlign w:val="center"/>
          </w:tcPr>
          <w:p w14:paraId="1FD1E6D4" w14:textId="77777777" w:rsidR="00CA0F25" w:rsidRPr="008E3DA2" w:rsidRDefault="00CA0F25" w:rsidP="005F71EB">
            <w:pPr>
              <w:autoSpaceDE w:val="0"/>
              <w:autoSpaceDN w:val="0"/>
              <w:adjustRightInd w:val="0"/>
              <w:ind w:left="708"/>
              <w:jc w:val="both"/>
              <w:rPr>
                <w:b/>
                <w:sz w:val="20"/>
                <w:szCs w:val="20"/>
              </w:rPr>
            </w:pPr>
            <w:r w:rsidRPr="008E3DA2">
              <w:rPr>
                <w:b/>
                <w:sz w:val="20"/>
                <w:szCs w:val="20"/>
              </w:rPr>
              <w:t>Ödev/Sunum</w:t>
            </w:r>
          </w:p>
        </w:tc>
        <w:tc>
          <w:tcPr>
            <w:tcW w:w="3036" w:type="dxa"/>
            <w:vAlign w:val="center"/>
          </w:tcPr>
          <w:p w14:paraId="52910524" w14:textId="77777777" w:rsidR="00CA0F25" w:rsidRPr="008E3DA2" w:rsidRDefault="00CA0F25" w:rsidP="005F71EB">
            <w:pPr>
              <w:autoSpaceDE w:val="0"/>
              <w:autoSpaceDN w:val="0"/>
              <w:adjustRightInd w:val="0"/>
              <w:jc w:val="center"/>
              <w:rPr>
                <w:sz w:val="20"/>
                <w:szCs w:val="20"/>
              </w:rPr>
            </w:pPr>
          </w:p>
        </w:tc>
        <w:tc>
          <w:tcPr>
            <w:tcW w:w="3677" w:type="dxa"/>
            <w:vAlign w:val="center"/>
          </w:tcPr>
          <w:p w14:paraId="207F23C7" w14:textId="77777777" w:rsidR="00CA0F25" w:rsidRPr="008E3DA2" w:rsidRDefault="00CA0F25" w:rsidP="005F71EB">
            <w:pPr>
              <w:autoSpaceDE w:val="0"/>
              <w:autoSpaceDN w:val="0"/>
              <w:adjustRightInd w:val="0"/>
              <w:jc w:val="center"/>
              <w:rPr>
                <w:sz w:val="20"/>
                <w:szCs w:val="20"/>
              </w:rPr>
            </w:pPr>
          </w:p>
        </w:tc>
      </w:tr>
      <w:tr w:rsidR="00CA0F25" w:rsidRPr="008E3DA2" w14:paraId="314387C5" w14:textId="77777777" w:rsidTr="00CA0F25">
        <w:tc>
          <w:tcPr>
            <w:tcW w:w="3063" w:type="dxa"/>
            <w:vAlign w:val="center"/>
          </w:tcPr>
          <w:p w14:paraId="46912869" w14:textId="77777777" w:rsidR="00CA0F25" w:rsidRPr="008E3DA2" w:rsidRDefault="00CA0F25" w:rsidP="005F71EB">
            <w:pPr>
              <w:autoSpaceDE w:val="0"/>
              <w:autoSpaceDN w:val="0"/>
              <w:adjustRightInd w:val="0"/>
              <w:ind w:left="708"/>
              <w:jc w:val="both"/>
              <w:rPr>
                <w:b/>
                <w:sz w:val="20"/>
                <w:szCs w:val="20"/>
              </w:rPr>
            </w:pPr>
            <w:r w:rsidRPr="008E3DA2">
              <w:rPr>
                <w:b/>
                <w:sz w:val="20"/>
                <w:szCs w:val="20"/>
              </w:rPr>
              <w:t>Proje</w:t>
            </w:r>
          </w:p>
        </w:tc>
        <w:tc>
          <w:tcPr>
            <w:tcW w:w="3036" w:type="dxa"/>
            <w:vAlign w:val="center"/>
          </w:tcPr>
          <w:p w14:paraId="49C828EC" w14:textId="77777777" w:rsidR="00CA0F25" w:rsidRPr="008E3DA2" w:rsidRDefault="00CA0F25" w:rsidP="005F71EB">
            <w:pPr>
              <w:autoSpaceDE w:val="0"/>
              <w:autoSpaceDN w:val="0"/>
              <w:adjustRightInd w:val="0"/>
              <w:jc w:val="center"/>
              <w:rPr>
                <w:sz w:val="20"/>
                <w:szCs w:val="20"/>
              </w:rPr>
            </w:pPr>
          </w:p>
        </w:tc>
        <w:tc>
          <w:tcPr>
            <w:tcW w:w="3677" w:type="dxa"/>
            <w:vAlign w:val="center"/>
          </w:tcPr>
          <w:p w14:paraId="1ED6CB57" w14:textId="77777777" w:rsidR="00CA0F25" w:rsidRPr="008E3DA2" w:rsidRDefault="00CA0F25" w:rsidP="005F71EB">
            <w:pPr>
              <w:autoSpaceDE w:val="0"/>
              <w:autoSpaceDN w:val="0"/>
              <w:adjustRightInd w:val="0"/>
              <w:jc w:val="center"/>
              <w:rPr>
                <w:sz w:val="20"/>
                <w:szCs w:val="20"/>
              </w:rPr>
            </w:pPr>
          </w:p>
        </w:tc>
      </w:tr>
      <w:tr w:rsidR="00CA0F25" w:rsidRPr="008E3DA2" w14:paraId="0E7C4C69" w14:textId="77777777" w:rsidTr="00CA0F25">
        <w:tc>
          <w:tcPr>
            <w:tcW w:w="3063" w:type="dxa"/>
            <w:vAlign w:val="center"/>
          </w:tcPr>
          <w:p w14:paraId="06BC6F21" w14:textId="77777777" w:rsidR="00CA0F25" w:rsidRPr="008E3DA2" w:rsidRDefault="00CA0F25" w:rsidP="005F71EB">
            <w:pPr>
              <w:autoSpaceDE w:val="0"/>
              <w:autoSpaceDN w:val="0"/>
              <w:adjustRightInd w:val="0"/>
              <w:ind w:left="708"/>
              <w:jc w:val="both"/>
              <w:rPr>
                <w:b/>
                <w:sz w:val="20"/>
                <w:szCs w:val="20"/>
              </w:rPr>
            </w:pPr>
            <w:r w:rsidRPr="008E3DA2">
              <w:rPr>
                <w:b/>
                <w:sz w:val="20"/>
                <w:szCs w:val="20"/>
              </w:rPr>
              <w:t xml:space="preserve">Laboratuvar </w:t>
            </w:r>
          </w:p>
        </w:tc>
        <w:tc>
          <w:tcPr>
            <w:tcW w:w="3036" w:type="dxa"/>
            <w:vAlign w:val="center"/>
          </w:tcPr>
          <w:p w14:paraId="0600014F" w14:textId="77777777" w:rsidR="00CA0F25" w:rsidRPr="008E3DA2" w:rsidRDefault="00CA0F25" w:rsidP="005F71EB">
            <w:pPr>
              <w:autoSpaceDE w:val="0"/>
              <w:autoSpaceDN w:val="0"/>
              <w:adjustRightInd w:val="0"/>
              <w:jc w:val="center"/>
              <w:rPr>
                <w:sz w:val="20"/>
                <w:szCs w:val="20"/>
              </w:rPr>
            </w:pPr>
          </w:p>
        </w:tc>
        <w:tc>
          <w:tcPr>
            <w:tcW w:w="3677" w:type="dxa"/>
            <w:vAlign w:val="center"/>
          </w:tcPr>
          <w:p w14:paraId="493EEFA4" w14:textId="77777777" w:rsidR="00CA0F25" w:rsidRPr="008E3DA2" w:rsidRDefault="00CA0F25" w:rsidP="005F71EB">
            <w:pPr>
              <w:autoSpaceDE w:val="0"/>
              <w:autoSpaceDN w:val="0"/>
              <w:adjustRightInd w:val="0"/>
              <w:jc w:val="center"/>
              <w:rPr>
                <w:sz w:val="20"/>
                <w:szCs w:val="20"/>
              </w:rPr>
            </w:pPr>
          </w:p>
        </w:tc>
      </w:tr>
      <w:tr w:rsidR="00CA0F25" w:rsidRPr="008E3DA2" w14:paraId="61168E17" w14:textId="77777777" w:rsidTr="00CA0F25">
        <w:tc>
          <w:tcPr>
            <w:tcW w:w="3063" w:type="dxa"/>
            <w:vAlign w:val="center"/>
          </w:tcPr>
          <w:p w14:paraId="518C05DA" w14:textId="77777777" w:rsidR="00CA0F25" w:rsidRPr="008E3DA2" w:rsidRDefault="00CA0F25" w:rsidP="005F71EB">
            <w:pPr>
              <w:autoSpaceDE w:val="0"/>
              <w:autoSpaceDN w:val="0"/>
              <w:adjustRightInd w:val="0"/>
              <w:ind w:left="708"/>
              <w:jc w:val="both"/>
              <w:rPr>
                <w:b/>
                <w:sz w:val="20"/>
                <w:szCs w:val="20"/>
              </w:rPr>
            </w:pPr>
            <w:r w:rsidRPr="008E3DA2">
              <w:rPr>
                <w:b/>
                <w:sz w:val="20"/>
                <w:szCs w:val="20"/>
              </w:rPr>
              <w:t xml:space="preserve">Final Sınavı </w:t>
            </w:r>
          </w:p>
        </w:tc>
        <w:tc>
          <w:tcPr>
            <w:tcW w:w="3036" w:type="dxa"/>
            <w:vAlign w:val="center"/>
          </w:tcPr>
          <w:p w14:paraId="03C94E65" w14:textId="77777777" w:rsidR="00CA0F25" w:rsidRPr="008E3DA2" w:rsidRDefault="00CA0F25" w:rsidP="005F71EB">
            <w:pPr>
              <w:autoSpaceDE w:val="0"/>
              <w:autoSpaceDN w:val="0"/>
              <w:adjustRightInd w:val="0"/>
              <w:ind w:left="708"/>
              <w:rPr>
                <w:sz w:val="20"/>
                <w:szCs w:val="20"/>
              </w:rPr>
            </w:pPr>
            <w:r w:rsidRPr="008E3DA2">
              <w:rPr>
                <w:sz w:val="20"/>
                <w:szCs w:val="20"/>
              </w:rPr>
              <w:t xml:space="preserve">           X</w:t>
            </w:r>
          </w:p>
        </w:tc>
        <w:tc>
          <w:tcPr>
            <w:tcW w:w="3677" w:type="dxa"/>
            <w:vAlign w:val="center"/>
          </w:tcPr>
          <w:p w14:paraId="5CD13622" w14:textId="77777777" w:rsidR="00CA0F25" w:rsidRPr="008E3DA2" w:rsidRDefault="00CA0F25" w:rsidP="005F71EB">
            <w:pPr>
              <w:autoSpaceDE w:val="0"/>
              <w:autoSpaceDN w:val="0"/>
              <w:adjustRightInd w:val="0"/>
              <w:jc w:val="center"/>
              <w:rPr>
                <w:sz w:val="20"/>
                <w:szCs w:val="20"/>
              </w:rPr>
            </w:pPr>
            <w:r w:rsidRPr="008E3DA2">
              <w:rPr>
                <w:sz w:val="20"/>
                <w:szCs w:val="20"/>
              </w:rPr>
              <w:t>%50</w:t>
            </w:r>
          </w:p>
        </w:tc>
      </w:tr>
      <w:tr w:rsidR="00CA0F25" w:rsidRPr="008E3DA2" w14:paraId="244E8EE2" w14:textId="77777777" w:rsidTr="00CA0F25">
        <w:trPr>
          <w:trHeight w:val="281"/>
        </w:trPr>
        <w:tc>
          <w:tcPr>
            <w:tcW w:w="9776" w:type="dxa"/>
            <w:gridSpan w:val="3"/>
            <w:vAlign w:val="center"/>
          </w:tcPr>
          <w:p w14:paraId="3955FD18" w14:textId="77777777" w:rsidR="00CA0F25" w:rsidRPr="008E3DA2" w:rsidRDefault="00CA0F25" w:rsidP="005F71EB">
            <w:pPr>
              <w:autoSpaceDE w:val="0"/>
              <w:autoSpaceDN w:val="0"/>
              <w:adjustRightInd w:val="0"/>
              <w:jc w:val="both"/>
              <w:rPr>
                <w:b/>
                <w:sz w:val="20"/>
                <w:szCs w:val="20"/>
              </w:rPr>
            </w:pPr>
            <w:r w:rsidRPr="008E3DA2">
              <w:rPr>
                <w:b/>
                <w:sz w:val="20"/>
                <w:szCs w:val="20"/>
              </w:rPr>
              <w:t xml:space="preserve">Değerlendirme Yöntemlerine İlişkin Açıklamalar:  </w:t>
            </w:r>
          </w:p>
          <w:p w14:paraId="32DB5B69" w14:textId="77777777" w:rsidR="00CA0F25" w:rsidRPr="008E3DA2" w:rsidRDefault="00CA0F25" w:rsidP="005F71EB">
            <w:pPr>
              <w:jc w:val="both"/>
              <w:rPr>
                <w:b/>
                <w:sz w:val="20"/>
                <w:szCs w:val="20"/>
              </w:rPr>
            </w:pPr>
          </w:p>
        </w:tc>
      </w:tr>
      <w:tr w:rsidR="00CA0F25" w:rsidRPr="008E3DA2" w14:paraId="562ED770" w14:textId="77777777" w:rsidTr="00CA0F25">
        <w:trPr>
          <w:trHeight w:val="2185"/>
        </w:trPr>
        <w:tc>
          <w:tcPr>
            <w:tcW w:w="9776" w:type="dxa"/>
            <w:gridSpan w:val="3"/>
            <w:vAlign w:val="center"/>
          </w:tcPr>
          <w:p w14:paraId="74CC2F5E" w14:textId="77777777" w:rsidR="00CA0F25" w:rsidRPr="008E3DA2" w:rsidRDefault="00CA0F25" w:rsidP="005F71EB">
            <w:pPr>
              <w:jc w:val="both"/>
              <w:rPr>
                <w:color w:val="000000"/>
                <w:sz w:val="20"/>
                <w:szCs w:val="20"/>
              </w:rPr>
            </w:pPr>
            <w:r w:rsidRPr="008E3DA2">
              <w:rPr>
                <w:b/>
                <w:color w:val="000000"/>
                <w:sz w:val="20"/>
                <w:szCs w:val="20"/>
              </w:rPr>
              <w:lastRenderedPageBreak/>
              <w:t xml:space="preserve">Değerlendirme Kriteri: </w:t>
            </w:r>
            <w:r w:rsidRPr="008E3DA2">
              <w:rPr>
                <w:color w:val="000000"/>
                <w:sz w:val="20"/>
                <w:szCs w:val="20"/>
              </w:rPr>
              <w:t>(Öğrenme çıktılarının hangi boyutları hangi değerlendirme kriteri ile ölçülüyor? Değerlendirme kriterleri öğrenme yöntemleri ile ilişkilendirilmelidir.)</w:t>
            </w:r>
          </w:p>
          <w:p w14:paraId="58421CFD" w14:textId="77777777" w:rsidR="00CA0F25" w:rsidRPr="008E3DA2" w:rsidRDefault="00CA0F25" w:rsidP="005F71EB">
            <w:pPr>
              <w:jc w:val="both"/>
              <w:rPr>
                <w:color w:val="FF0000"/>
                <w:sz w:val="20"/>
                <w:szCs w:val="20"/>
              </w:rPr>
            </w:pPr>
          </w:p>
          <w:p w14:paraId="7B5EE8DA" w14:textId="77777777" w:rsidR="00CA0F25" w:rsidRPr="008E3DA2" w:rsidRDefault="00CA0F25" w:rsidP="005F71EB">
            <w:pPr>
              <w:autoSpaceDE w:val="0"/>
              <w:autoSpaceDN w:val="0"/>
              <w:adjustRightInd w:val="0"/>
              <w:jc w:val="both"/>
              <w:rPr>
                <w:sz w:val="20"/>
                <w:szCs w:val="20"/>
              </w:rPr>
            </w:pPr>
            <w:r w:rsidRPr="008E3DA2">
              <w:rPr>
                <w:sz w:val="20"/>
                <w:szCs w:val="20"/>
              </w:rPr>
              <w:t>Dersin değerlendirilmesinde yarıyıl içi notunun (Ara sınav notunun %50 si + Uygulama notunun %50 si) yüzde 50’si ile final notunun % 50’si ders başarı notu olarak belirlenecektir.</w:t>
            </w:r>
          </w:p>
          <w:p w14:paraId="0317F653" w14:textId="77777777" w:rsidR="00CA0F25" w:rsidRPr="008E3DA2" w:rsidRDefault="00CA0F25" w:rsidP="005F71EB">
            <w:pPr>
              <w:autoSpaceDE w:val="0"/>
              <w:autoSpaceDN w:val="0"/>
              <w:adjustRightInd w:val="0"/>
              <w:ind w:firstLine="708"/>
              <w:jc w:val="both"/>
              <w:rPr>
                <w:sz w:val="20"/>
                <w:szCs w:val="20"/>
              </w:rPr>
            </w:pPr>
          </w:p>
          <w:p w14:paraId="49517CD5" w14:textId="77777777" w:rsidR="00CA0F25" w:rsidRPr="008E3DA2" w:rsidRDefault="00CA0F25" w:rsidP="005F71EB">
            <w:pPr>
              <w:autoSpaceDE w:val="0"/>
              <w:autoSpaceDN w:val="0"/>
              <w:adjustRightInd w:val="0"/>
              <w:jc w:val="both"/>
              <w:rPr>
                <w:b/>
                <w:sz w:val="20"/>
                <w:szCs w:val="20"/>
              </w:rPr>
            </w:pPr>
            <w:r w:rsidRPr="008E3DA2">
              <w:rPr>
                <w:sz w:val="20"/>
                <w:szCs w:val="20"/>
              </w:rPr>
              <w:t>Ders Başarı Notu: %50 yarıyıl içi notu (Ara sınav notunun %50 si + Uygulama notunun %50 si) +%50 final notu</w:t>
            </w:r>
          </w:p>
        </w:tc>
      </w:tr>
    </w:tbl>
    <w:p w14:paraId="061BF712" w14:textId="77777777" w:rsidR="00CA0F25" w:rsidRPr="008E3DA2" w:rsidRDefault="00CA0F25" w:rsidP="00CA0F25">
      <w:pPr>
        <w:jc w:val="both"/>
        <w:rPr>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10"/>
      </w:tblGrid>
      <w:tr w:rsidR="00CA0F25" w:rsidRPr="008E3DA2" w14:paraId="537CADEE" w14:textId="77777777" w:rsidTr="4418407F">
        <w:tc>
          <w:tcPr>
            <w:tcW w:w="9810" w:type="dxa"/>
          </w:tcPr>
          <w:p w14:paraId="79E20EF4" w14:textId="77777777" w:rsidR="00CA0F25" w:rsidRPr="008E3DA2" w:rsidRDefault="00CA0F25" w:rsidP="005F71EB">
            <w:pPr>
              <w:jc w:val="both"/>
              <w:rPr>
                <w:b/>
                <w:sz w:val="20"/>
                <w:szCs w:val="20"/>
              </w:rPr>
            </w:pPr>
            <w:r w:rsidRPr="008E3DA2">
              <w:rPr>
                <w:b/>
                <w:sz w:val="20"/>
                <w:szCs w:val="20"/>
              </w:rPr>
              <w:t xml:space="preserve">Ders İçin Önerilen Kaynaklar: </w:t>
            </w:r>
          </w:p>
          <w:p w14:paraId="7064A74A" w14:textId="77777777" w:rsidR="00CA0F25" w:rsidRPr="008E3DA2" w:rsidRDefault="00CA0F25" w:rsidP="005F71EB">
            <w:pPr>
              <w:jc w:val="both"/>
              <w:rPr>
                <w:sz w:val="20"/>
                <w:szCs w:val="20"/>
              </w:rPr>
            </w:pPr>
            <w:r w:rsidRPr="008E3DA2">
              <w:rPr>
                <w:sz w:val="20"/>
                <w:szCs w:val="20"/>
              </w:rPr>
              <w:t>Ana kaynaklar:</w:t>
            </w:r>
          </w:p>
          <w:p w14:paraId="6072BD70" w14:textId="77777777" w:rsidR="00CA0F25" w:rsidRPr="008E3DA2" w:rsidRDefault="00CA0F25" w:rsidP="005F71EB">
            <w:pPr>
              <w:jc w:val="both"/>
              <w:rPr>
                <w:sz w:val="20"/>
                <w:szCs w:val="20"/>
              </w:rPr>
            </w:pPr>
          </w:p>
          <w:p w14:paraId="2CDA5FC2" w14:textId="77777777" w:rsidR="00CA0F25" w:rsidRPr="008E3DA2" w:rsidRDefault="00CA0F25" w:rsidP="000E74F5">
            <w:pPr>
              <w:numPr>
                <w:ilvl w:val="0"/>
                <w:numId w:val="81"/>
              </w:numPr>
              <w:jc w:val="both"/>
              <w:rPr>
                <w:sz w:val="20"/>
                <w:szCs w:val="20"/>
              </w:rPr>
            </w:pPr>
            <w:r w:rsidRPr="008E3DA2">
              <w:rPr>
                <w:sz w:val="20"/>
                <w:szCs w:val="20"/>
              </w:rPr>
              <w:t xml:space="preserve">Phipps W.J., Sands J.K., Marek J.F., Medical Surgical Nursing Concept and Clinical Practice, Mosby Year Book, Philidelphia, 1999. </w:t>
            </w:r>
          </w:p>
          <w:p w14:paraId="509868CC" w14:textId="77777777" w:rsidR="00CA0F25" w:rsidRPr="008E3DA2" w:rsidRDefault="00CA0F25" w:rsidP="000E74F5">
            <w:pPr>
              <w:numPr>
                <w:ilvl w:val="0"/>
                <w:numId w:val="81"/>
              </w:numPr>
              <w:jc w:val="both"/>
              <w:rPr>
                <w:sz w:val="20"/>
                <w:szCs w:val="20"/>
              </w:rPr>
            </w:pPr>
            <w:r w:rsidRPr="008E3DA2">
              <w:rPr>
                <w:sz w:val="20"/>
                <w:szCs w:val="20"/>
              </w:rPr>
              <w:t>Akdemir N., Birol L., İç Hastalıkları ve Hemşirelik Bakımı, 2004, Vehbi Koç Vakfı Yayınları, İstanbul, 2004.</w:t>
            </w:r>
          </w:p>
          <w:p w14:paraId="01F9335A" w14:textId="77777777" w:rsidR="00CA0F25" w:rsidRPr="008E3DA2" w:rsidRDefault="00CA0F25" w:rsidP="000E74F5">
            <w:pPr>
              <w:numPr>
                <w:ilvl w:val="0"/>
                <w:numId w:val="81"/>
              </w:numPr>
              <w:jc w:val="both"/>
              <w:rPr>
                <w:sz w:val="20"/>
                <w:szCs w:val="20"/>
              </w:rPr>
            </w:pPr>
            <w:r w:rsidRPr="008E3DA2">
              <w:rPr>
                <w:rFonts w:eastAsia="Calibri"/>
                <w:sz w:val="20"/>
                <w:szCs w:val="20"/>
              </w:rPr>
              <w:t>Karadokovan A., Aslan F., Dahili ve Cerrahi Hastalıklarda Bakım, Nobel Kitabevi, Adana, 2010.</w:t>
            </w:r>
          </w:p>
          <w:p w14:paraId="5033C3FC" w14:textId="77777777" w:rsidR="00CA0F25" w:rsidRPr="008E3DA2" w:rsidRDefault="00CA0F25" w:rsidP="000E74F5">
            <w:pPr>
              <w:pStyle w:val="ListeParagraf"/>
              <w:numPr>
                <w:ilvl w:val="0"/>
                <w:numId w:val="81"/>
              </w:numPr>
              <w:jc w:val="both"/>
              <w:rPr>
                <w:sz w:val="20"/>
                <w:szCs w:val="20"/>
              </w:rPr>
            </w:pPr>
            <w:r w:rsidRPr="008E3DA2">
              <w:rPr>
                <w:sz w:val="20"/>
                <w:szCs w:val="20"/>
              </w:rPr>
              <w:t xml:space="preserve">Durna Z., Kronik Hastalıklar ve Bakım, Nobel Tıp Kitabevleri, İstanbul, 2012. </w:t>
            </w:r>
          </w:p>
          <w:p w14:paraId="6CF26E8B" w14:textId="77777777" w:rsidR="00CA0F25" w:rsidRPr="008E3DA2" w:rsidRDefault="00CA0F25" w:rsidP="000E74F5">
            <w:pPr>
              <w:pStyle w:val="ListeParagraf"/>
              <w:numPr>
                <w:ilvl w:val="0"/>
                <w:numId w:val="81"/>
              </w:numPr>
              <w:jc w:val="both"/>
              <w:rPr>
                <w:sz w:val="20"/>
                <w:szCs w:val="20"/>
              </w:rPr>
            </w:pPr>
            <w:r w:rsidRPr="008E3DA2">
              <w:rPr>
                <w:sz w:val="20"/>
                <w:szCs w:val="20"/>
              </w:rPr>
              <w:t>Standarts of medical care in diabetes, American Diabetes Association, Diabetes Care, 2014, 36(1): 11-50.</w:t>
            </w:r>
          </w:p>
          <w:p w14:paraId="2B87ACBB" w14:textId="77777777" w:rsidR="00CA0F25" w:rsidRPr="008E3DA2" w:rsidRDefault="00CA0F25" w:rsidP="000E74F5">
            <w:pPr>
              <w:pStyle w:val="ListeParagraf"/>
              <w:numPr>
                <w:ilvl w:val="0"/>
                <w:numId w:val="81"/>
              </w:numPr>
              <w:jc w:val="both"/>
              <w:rPr>
                <w:sz w:val="20"/>
                <w:szCs w:val="20"/>
              </w:rPr>
            </w:pPr>
            <w:r w:rsidRPr="008E3DA2">
              <w:rPr>
                <w:rFonts w:eastAsia="+mn-ea"/>
                <w:kern w:val="24"/>
                <w:sz w:val="20"/>
                <w:szCs w:val="20"/>
              </w:rPr>
              <w:t xml:space="preserve">ADA, </w:t>
            </w:r>
            <w:r w:rsidRPr="008E3DA2">
              <w:rPr>
                <w:rFonts w:eastAsia="+mn-ea"/>
                <w:kern w:val="24"/>
                <w:sz w:val="20"/>
                <w:szCs w:val="20"/>
                <w:lang w:val="en-US"/>
              </w:rPr>
              <w:t>Standards of</w:t>
            </w:r>
            <w:r w:rsidRPr="008E3DA2">
              <w:rPr>
                <w:rFonts w:eastAsia="+mn-ea"/>
                <w:kern w:val="24"/>
                <w:sz w:val="20"/>
                <w:szCs w:val="20"/>
              </w:rPr>
              <w:t xml:space="preserve"> </w:t>
            </w:r>
            <w:r w:rsidRPr="008E3DA2">
              <w:rPr>
                <w:rFonts w:eastAsia="+mn-ea"/>
                <w:kern w:val="24"/>
                <w:sz w:val="20"/>
                <w:szCs w:val="20"/>
                <w:lang w:val="en-US"/>
              </w:rPr>
              <w:t>Medical Care in</w:t>
            </w:r>
            <w:r w:rsidRPr="008E3DA2">
              <w:rPr>
                <w:rFonts w:eastAsia="+mn-ea"/>
                <w:kern w:val="24"/>
                <w:sz w:val="20"/>
                <w:szCs w:val="20"/>
              </w:rPr>
              <w:t xml:space="preserve"> </w:t>
            </w:r>
            <w:r w:rsidRPr="008E3DA2">
              <w:rPr>
                <w:rFonts w:eastAsia="+mn-ea"/>
                <w:kern w:val="24"/>
                <w:sz w:val="20"/>
                <w:szCs w:val="20"/>
                <w:lang w:val="en-US"/>
              </w:rPr>
              <w:t>Diabetes</w:t>
            </w:r>
            <w:r w:rsidRPr="008E3DA2">
              <w:rPr>
                <w:rFonts w:eastAsia="+mn-ea"/>
                <w:kern w:val="24"/>
                <w:sz w:val="20"/>
                <w:szCs w:val="20"/>
              </w:rPr>
              <w:t>,</w:t>
            </w:r>
            <w:r w:rsidRPr="008E3DA2">
              <w:rPr>
                <w:rFonts w:eastAsia="+mn-ea"/>
                <w:kern w:val="24"/>
                <w:sz w:val="20"/>
                <w:szCs w:val="20"/>
                <w:lang w:val="en-US"/>
              </w:rPr>
              <w:t>2013.</w:t>
            </w:r>
          </w:p>
          <w:p w14:paraId="0EFA3A82" w14:textId="77777777" w:rsidR="00CA0F25" w:rsidRPr="008E3DA2" w:rsidRDefault="00CA0F25" w:rsidP="000E74F5">
            <w:pPr>
              <w:pStyle w:val="ListeParagraf"/>
              <w:numPr>
                <w:ilvl w:val="0"/>
                <w:numId w:val="81"/>
              </w:numPr>
              <w:jc w:val="both"/>
              <w:rPr>
                <w:sz w:val="20"/>
                <w:szCs w:val="20"/>
              </w:rPr>
            </w:pPr>
            <w:r w:rsidRPr="008E3DA2">
              <w:rPr>
                <w:sz w:val="20"/>
                <w:szCs w:val="20"/>
              </w:rPr>
              <w:t xml:space="preserve">International Diabetes Federation, Diabetes Atlas, Sixth edition, 2013, 19-48. </w:t>
            </w:r>
          </w:p>
          <w:p w14:paraId="30A34606" w14:textId="77777777" w:rsidR="00CA0F25" w:rsidRPr="008E3DA2" w:rsidRDefault="00CA0F25" w:rsidP="000E74F5">
            <w:pPr>
              <w:pStyle w:val="ListeParagraf"/>
              <w:numPr>
                <w:ilvl w:val="0"/>
                <w:numId w:val="81"/>
              </w:numPr>
              <w:jc w:val="both"/>
              <w:rPr>
                <w:sz w:val="20"/>
                <w:szCs w:val="20"/>
              </w:rPr>
            </w:pPr>
            <w:r w:rsidRPr="008E3DA2">
              <w:rPr>
                <w:rFonts w:eastAsia="Calibri"/>
                <w:sz w:val="20"/>
                <w:szCs w:val="20"/>
              </w:rPr>
              <w:t>Mancia G., Fagart R., Narkiewicz K., Redon J. et al., The Task Force for the management of arterial hypertension of the European Society of Hypertension (ESH) and of the European Society of Cardiology (ESC), ESH/ESC Guidelines for the management of arterial hypertension, Journal of Hypertension, 2013, 31(7): 1281-1357.</w:t>
            </w:r>
          </w:p>
          <w:p w14:paraId="02C221E2" w14:textId="32C23D5E" w:rsidR="00CA0F25" w:rsidRPr="008E3DA2" w:rsidRDefault="00CA0F25" w:rsidP="000E74F5">
            <w:pPr>
              <w:pStyle w:val="ListeParagraf"/>
              <w:numPr>
                <w:ilvl w:val="0"/>
                <w:numId w:val="81"/>
              </w:numPr>
              <w:jc w:val="both"/>
              <w:rPr>
                <w:sz w:val="20"/>
                <w:szCs w:val="20"/>
              </w:rPr>
            </w:pPr>
            <w:r w:rsidRPr="4418407F">
              <w:rPr>
                <w:sz w:val="20"/>
                <w:szCs w:val="20"/>
              </w:rPr>
              <w:t>Mancia G., Backer G., Dominiczak A., Cifkova R. Et al., Avrupa Hipertansiyon Derneği (ESH) ve Avrupa Kardiyoloji Derneği (ESC) Arteriyel Hipertansiyon Tedavisi Görev Grubu, Arteriyel Hipertansiyon Tedavisi Kılavuzu, 2007, Türk Kardiyol. Dern. Arş. Suppl., 3: 25-36.</w:t>
            </w:r>
            <w:r>
              <w:tab/>
            </w:r>
          </w:p>
          <w:p w14:paraId="6C9A9C70" w14:textId="77777777" w:rsidR="00CA0F25" w:rsidRPr="008E3DA2" w:rsidRDefault="00CA0F25" w:rsidP="000E74F5">
            <w:pPr>
              <w:pStyle w:val="ListeParagraf"/>
              <w:numPr>
                <w:ilvl w:val="0"/>
                <w:numId w:val="81"/>
              </w:numPr>
              <w:jc w:val="both"/>
              <w:rPr>
                <w:sz w:val="20"/>
                <w:szCs w:val="20"/>
              </w:rPr>
            </w:pPr>
            <w:r w:rsidRPr="008E3DA2">
              <w:rPr>
                <w:sz w:val="20"/>
                <w:szCs w:val="20"/>
              </w:rPr>
              <w:t>A Global Brief on Hypertension, WHO, 2013, 7-37.</w:t>
            </w:r>
          </w:p>
          <w:p w14:paraId="02705D85" w14:textId="77777777" w:rsidR="00CA0F25" w:rsidRPr="008E3DA2" w:rsidRDefault="00CA0F25" w:rsidP="005F71EB">
            <w:pPr>
              <w:pStyle w:val="ListeParagraf"/>
              <w:jc w:val="both"/>
              <w:rPr>
                <w:sz w:val="20"/>
                <w:szCs w:val="20"/>
                <w:u w:val="single"/>
              </w:rPr>
            </w:pPr>
            <w:r w:rsidRPr="008E3DA2">
              <w:rPr>
                <w:sz w:val="20"/>
                <w:szCs w:val="20"/>
                <w:u w:val="single"/>
              </w:rPr>
              <w:t>http://apps.who.int/iris/bitstream/10665/79059/1/WHO_DCO_WHD_2013.2_eng.pdf</w:t>
            </w:r>
          </w:p>
          <w:p w14:paraId="2BC05FDB" w14:textId="77777777" w:rsidR="00CA0F25" w:rsidRPr="008E3DA2" w:rsidRDefault="00CA0F25" w:rsidP="000E74F5">
            <w:pPr>
              <w:pStyle w:val="ListeParagraf"/>
              <w:numPr>
                <w:ilvl w:val="0"/>
                <w:numId w:val="81"/>
              </w:numPr>
              <w:jc w:val="both"/>
              <w:rPr>
                <w:sz w:val="20"/>
                <w:szCs w:val="20"/>
              </w:rPr>
            </w:pPr>
            <w:r w:rsidRPr="008E3DA2">
              <w:rPr>
                <w:sz w:val="20"/>
                <w:szCs w:val="20"/>
              </w:rPr>
              <w:t>Noncomunicable Diseases Country Profiles, World Health organization, 2014.</w:t>
            </w:r>
          </w:p>
          <w:p w14:paraId="0E2A124E" w14:textId="77777777" w:rsidR="00CA0F25" w:rsidRPr="008E3DA2" w:rsidRDefault="00CA0F25" w:rsidP="005F71EB">
            <w:pPr>
              <w:ind w:left="360"/>
              <w:jc w:val="both"/>
              <w:rPr>
                <w:sz w:val="20"/>
                <w:szCs w:val="20"/>
              </w:rPr>
            </w:pPr>
            <w:r w:rsidRPr="008E3DA2">
              <w:rPr>
                <w:sz w:val="20"/>
                <w:szCs w:val="20"/>
              </w:rPr>
              <w:t xml:space="preserve">      </w:t>
            </w:r>
            <w:r w:rsidRPr="008E3DA2">
              <w:rPr>
                <w:sz w:val="20"/>
                <w:szCs w:val="20"/>
                <w:u w:val="single"/>
              </w:rPr>
              <w:t>http://apps.who.int/iris/bitstream/10665/128038/1/9789241507509_eng.pdf</w:t>
            </w:r>
            <w:r w:rsidRPr="008E3DA2">
              <w:rPr>
                <w:sz w:val="20"/>
                <w:szCs w:val="20"/>
              </w:rPr>
              <w:t xml:space="preserve">, </w:t>
            </w:r>
          </w:p>
          <w:p w14:paraId="7F0CF839" w14:textId="77777777" w:rsidR="00CA0F25" w:rsidRPr="008E3DA2" w:rsidRDefault="00CA0F25" w:rsidP="000E74F5">
            <w:pPr>
              <w:pStyle w:val="ListeParagraf"/>
              <w:numPr>
                <w:ilvl w:val="0"/>
                <w:numId w:val="81"/>
              </w:numPr>
              <w:jc w:val="both"/>
              <w:rPr>
                <w:sz w:val="20"/>
                <w:szCs w:val="20"/>
              </w:rPr>
            </w:pPr>
            <w:r w:rsidRPr="008E3DA2">
              <w:rPr>
                <w:sz w:val="20"/>
                <w:szCs w:val="20"/>
              </w:rPr>
              <w:t xml:space="preserve">Standards of Medical Care in Diabetes, Amerıcan Diabetes Associatıon,  Diabetes Care, 2013, 36 (1): 11-66. </w:t>
            </w:r>
          </w:p>
          <w:p w14:paraId="2F9BA442" w14:textId="77777777" w:rsidR="00CA0F25" w:rsidRPr="008E3DA2" w:rsidRDefault="00CA0F25" w:rsidP="000E74F5">
            <w:pPr>
              <w:pStyle w:val="ListeParagraf"/>
              <w:numPr>
                <w:ilvl w:val="0"/>
                <w:numId w:val="81"/>
              </w:numPr>
              <w:jc w:val="both"/>
              <w:rPr>
                <w:sz w:val="20"/>
                <w:szCs w:val="20"/>
              </w:rPr>
            </w:pPr>
            <w:r w:rsidRPr="008E3DA2">
              <w:rPr>
                <w:sz w:val="20"/>
                <w:szCs w:val="20"/>
              </w:rPr>
              <w:t xml:space="preserve">Kaplan G., Dedeli Ö., 2012, Temel İç Hastalıkları Hemşireliği Kavram ve Kuramlar, İstanbul Tıp Kitabevi, 1. Baskı. </w:t>
            </w:r>
          </w:p>
          <w:p w14:paraId="00F95411" w14:textId="77777777" w:rsidR="00CA0F25" w:rsidRPr="008E3DA2" w:rsidRDefault="00CA0F25" w:rsidP="000E74F5">
            <w:pPr>
              <w:pStyle w:val="ListeParagraf"/>
              <w:numPr>
                <w:ilvl w:val="0"/>
                <w:numId w:val="81"/>
              </w:numPr>
              <w:jc w:val="both"/>
              <w:rPr>
                <w:sz w:val="20"/>
                <w:szCs w:val="20"/>
              </w:rPr>
            </w:pPr>
            <w:r w:rsidRPr="008E3DA2">
              <w:rPr>
                <w:sz w:val="20"/>
                <w:szCs w:val="20"/>
              </w:rPr>
              <w:t>Dökmeci İ., Farmakoloji, İstanbul Tıp Kitabevi, 2007, 1. Baskı.</w:t>
            </w:r>
          </w:p>
          <w:p w14:paraId="781ACCB7" w14:textId="77777777" w:rsidR="00CA0F25" w:rsidRPr="008E3DA2" w:rsidRDefault="00CA0F25" w:rsidP="000E74F5">
            <w:pPr>
              <w:pStyle w:val="ListeParagraf"/>
              <w:numPr>
                <w:ilvl w:val="0"/>
                <w:numId w:val="81"/>
              </w:numPr>
              <w:jc w:val="both"/>
              <w:rPr>
                <w:sz w:val="20"/>
                <w:szCs w:val="20"/>
              </w:rPr>
            </w:pPr>
            <w:r w:rsidRPr="008E3DA2">
              <w:rPr>
                <w:sz w:val="20"/>
                <w:szCs w:val="20"/>
              </w:rPr>
              <w:t>Akbayrak N., Erkal – İlhan S., Ançel G., Albayrak A., Hemşirelik Bakım Planları (Dahiliye – Cerrahi Hemşireliği ve Psiko-sosyal Boyut, Alter Yayıncılık, 1. Basım, 2007.</w:t>
            </w:r>
          </w:p>
          <w:p w14:paraId="372C7FB2" w14:textId="77777777" w:rsidR="00CA0F25" w:rsidRPr="008E3DA2" w:rsidRDefault="00CA0F25" w:rsidP="000E74F5">
            <w:pPr>
              <w:pStyle w:val="ListeParagraf"/>
              <w:numPr>
                <w:ilvl w:val="0"/>
                <w:numId w:val="81"/>
              </w:numPr>
              <w:jc w:val="both"/>
              <w:rPr>
                <w:sz w:val="20"/>
                <w:szCs w:val="20"/>
              </w:rPr>
            </w:pPr>
            <w:r w:rsidRPr="008E3DA2">
              <w:rPr>
                <w:sz w:val="20"/>
                <w:szCs w:val="20"/>
              </w:rPr>
              <w:t xml:space="preserve">Erdemir F., Hemşirelik Tanıları El Kitabı, Nobel Tıp Kitabevi, 2012. </w:t>
            </w:r>
          </w:p>
          <w:p w14:paraId="412B8E61" w14:textId="77777777" w:rsidR="00CA0F25" w:rsidRPr="008E3DA2" w:rsidRDefault="00CA0F25" w:rsidP="000E74F5">
            <w:pPr>
              <w:pStyle w:val="ListeParagraf"/>
              <w:numPr>
                <w:ilvl w:val="0"/>
                <w:numId w:val="81"/>
              </w:numPr>
              <w:jc w:val="both"/>
              <w:rPr>
                <w:sz w:val="20"/>
                <w:szCs w:val="20"/>
              </w:rPr>
            </w:pPr>
            <w:r w:rsidRPr="008E3DA2">
              <w:rPr>
                <w:sz w:val="20"/>
                <w:szCs w:val="20"/>
              </w:rPr>
              <w:t>Topçuoğlu M.A., Durna Z., Karadakovan A. (2014) Nörolojik Bilimler Hemşireliği Kanıta Dayalı Uygulamalar, Nobel Tıp Kitabevleri, İstanbul.</w:t>
            </w:r>
          </w:p>
          <w:p w14:paraId="3F01FA5A" w14:textId="77777777" w:rsidR="00CA0F25" w:rsidRPr="008E3DA2" w:rsidRDefault="00CA0F25" w:rsidP="000E74F5">
            <w:pPr>
              <w:pStyle w:val="ListeParagraf"/>
              <w:numPr>
                <w:ilvl w:val="0"/>
                <w:numId w:val="81"/>
              </w:numPr>
              <w:jc w:val="both"/>
              <w:rPr>
                <w:sz w:val="20"/>
                <w:szCs w:val="20"/>
              </w:rPr>
            </w:pPr>
            <w:r w:rsidRPr="008E3DA2">
              <w:rPr>
                <w:sz w:val="20"/>
                <w:szCs w:val="20"/>
              </w:rPr>
              <w:t>Durna Z. (2013) İç Hastalıkları Hemşireliği Akademi Basın, İstanbul, 290-296.</w:t>
            </w:r>
          </w:p>
          <w:p w14:paraId="49EE23BD" w14:textId="77777777" w:rsidR="00CA0F25" w:rsidRPr="008E3DA2" w:rsidRDefault="00CA0F25" w:rsidP="000E74F5">
            <w:pPr>
              <w:pStyle w:val="ListeParagraf"/>
              <w:numPr>
                <w:ilvl w:val="0"/>
                <w:numId w:val="81"/>
              </w:numPr>
              <w:jc w:val="both"/>
              <w:rPr>
                <w:sz w:val="20"/>
                <w:szCs w:val="20"/>
              </w:rPr>
            </w:pPr>
            <w:r w:rsidRPr="008E3DA2">
              <w:rPr>
                <w:sz w:val="20"/>
                <w:szCs w:val="20"/>
              </w:rPr>
              <w:t>Erdil F., Bayraktar N. (2004) Hemşireler için sıvı elektrolit ve asit-baz dengesinin ABC'si , Aydoğdu Ofset, Ankara.</w:t>
            </w:r>
          </w:p>
          <w:p w14:paraId="4FDDE9B8" w14:textId="77777777" w:rsidR="00CA0F25" w:rsidRPr="008E3DA2" w:rsidRDefault="00CA0F25" w:rsidP="000E74F5">
            <w:pPr>
              <w:pStyle w:val="ListeParagraf"/>
              <w:numPr>
                <w:ilvl w:val="0"/>
                <w:numId w:val="81"/>
              </w:numPr>
              <w:jc w:val="both"/>
              <w:rPr>
                <w:sz w:val="20"/>
                <w:szCs w:val="20"/>
              </w:rPr>
            </w:pPr>
            <w:r w:rsidRPr="008E3DA2">
              <w:rPr>
                <w:sz w:val="20"/>
                <w:szCs w:val="20"/>
              </w:rPr>
              <w:t>Kaptan G. (2013) Geriatrik Bakım İlkeleri, Nobel Tıp Kitabevi, İstanbul.</w:t>
            </w:r>
          </w:p>
          <w:p w14:paraId="0F5C0C71" w14:textId="77777777" w:rsidR="00CA0F25" w:rsidRPr="008E3DA2" w:rsidRDefault="00CA0F25" w:rsidP="000E74F5">
            <w:pPr>
              <w:pStyle w:val="ListeParagraf"/>
              <w:numPr>
                <w:ilvl w:val="0"/>
                <w:numId w:val="81"/>
              </w:numPr>
              <w:jc w:val="both"/>
              <w:rPr>
                <w:sz w:val="20"/>
                <w:szCs w:val="20"/>
              </w:rPr>
            </w:pPr>
            <w:r w:rsidRPr="008E3DA2">
              <w:rPr>
                <w:sz w:val="20"/>
                <w:szCs w:val="20"/>
              </w:rPr>
              <w:t>Gökçe Kutsal Y. (2007) Temel Geriatri, Güneş Tıp Kitabevleri, İstanbul.</w:t>
            </w:r>
          </w:p>
          <w:p w14:paraId="5956014C" w14:textId="77777777" w:rsidR="00CA0F25" w:rsidRPr="008E3DA2" w:rsidRDefault="00CA0F25" w:rsidP="000E74F5">
            <w:pPr>
              <w:pStyle w:val="ListeParagraf"/>
              <w:numPr>
                <w:ilvl w:val="0"/>
                <w:numId w:val="81"/>
              </w:numPr>
              <w:jc w:val="both"/>
              <w:rPr>
                <w:sz w:val="20"/>
                <w:szCs w:val="20"/>
              </w:rPr>
            </w:pPr>
            <w:r w:rsidRPr="008E3DA2">
              <w:rPr>
                <w:sz w:val="20"/>
                <w:szCs w:val="20"/>
              </w:rPr>
              <w:t>Arıoğul S. (2006) Geriatri ve Gerontoloji, MN Medical&amp;Nobel, Ankara.</w:t>
            </w:r>
          </w:p>
        </w:tc>
      </w:tr>
      <w:tr w:rsidR="00CA0F25" w:rsidRPr="008E3DA2" w14:paraId="5A908CA4" w14:textId="77777777" w:rsidTr="4418407F">
        <w:tc>
          <w:tcPr>
            <w:tcW w:w="9810" w:type="dxa"/>
          </w:tcPr>
          <w:p w14:paraId="71295DD2" w14:textId="77777777" w:rsidR="00CA0F25" w:rsidRPr="008E3DA2" w:rsidRDefault="00CA0F25" w:rsidP="005F71EB">
            <w:pPr>
              <w:jc w:val="both"/>
              <w:rPr>
                <w:b/>
                <w:color w:val="000000"/>
                <w:sz w:val="20"/>
                <w:szCs w:val="20"/>
              </w:rPr>
            </w:pPr>
            <w:r w:rsidRPr="008E3DA2">
              <w:rPr>
                <w:b/>
                <w:color w:val="000000"/>
                <w:sz w:val="20"/>
                <w:szCs w:val="20"/>
              </w:rPr>
              <w:t xml:space="preserve">Derse İlişkin Politika ve Kurallar: (öğretim üyesi açıklama yapmak isterse bu başlığı kullanabilir) </w:t>
            </w:r>
          </w:p>
          <w:p w14:paraId="5B0143BD" w14:textId="77777777" w:rsidR="00CA0F25" w:rsidRPr="008E3DA2" w:rsidRDefault="00CA0F25" w:rsidP="005F71EB">
            <w:pPr>
              <w:jc w:val="both"/>
              <w:rPr>
                <w:b/>
                <w:color w:val="FF0000"/>
                <w:sz w:val="20"/>
                <w:szCs w:val="20"/>
              </w:rPr>
            </w:pPr>
          </w:p>
        </w:tc>
      </w:tr>
      <w:tr w:rsidR="00CA0F25" w:rsidRPr="008E3DA2" w14:paraId="3B56C1B7" w14:textId="77777777" w:rsidTr="4418407F">
        <w:tc>
          <w:tcPr>
            <w:tcW w:w="9810" w:type="dxa"/>
          </w:tcPr>
          <w:p w14:paraId="76704764" w14:textId="77777777" w:rsidR="00CA0F25" w:rsidRPr="008E3DA2" w:rsidRDefault="00CA0F25" w:rsidP="005F71EB">
            <w:pPr>
              <w:jc w:val="both"/>
              <w:rPr>
                <w:b/>
                <w:sz w:val="20"/>
                <w:szCs w:val="20"/>
              </w:rPr>
            </w:pPr>
            <w:r w:rsidRPr="008E3DA2">
              <w:rPr>
                <w:b/>
                <w:sz w:val="20"/>
                <w:szCs w:val="20"/>
              </w:rPr>
              <w:t xml:space="preserve">Ders Öğretim Üyesi İletişim Bilgileri: </w:t>
            </w:r>
          </w:p>
          <w:p w14:paraId="4C6FC309" w14:textId="77777777" w:rsidR="00CA0F25" w:rsidRPr="00F1533D" w:rsidRDefault="00CA0F25" w:rsidP="005F71EB">
            <w:pPr>
              <w:jc w:val="both"/>
              <w:rPr>
                <w:sz w:val="20"/>
                <w:szCs w:val="20"/>
              </w:rPr>
            </w:pPr>
            <w:r w:rsidRPr="008E3DA2">
              <w:rPr>
                <w:sz w:val="20"/>
                <w:szCs w:val="20"/>
              </w:rPr>
              <w:t>Prof. Dr. Hatice MERT                                        e-</w:t>
            </w:r>
            <w:r w:rsidRPr="00F1533D">
              <w:rPr>
                <w:sz w:val="20"/>
                <w:szCs w:val="20"/>
              </w:rPr>
              <w:t xml:space="preserve">mail: </w:t>
            </w:r>
            <w:hyperlink r:id="rId10" w:history="1">
              <w:r w:rsidRPr="00F1533D">
                <w:rPr>
                  <w:rStyle w:val="Kpr"/>
                  <w:color w:val="auto"/>
                  <w:sz w:val="20"/>
                  <w:szCs w:val="20"/>
                  <w:u w:val="none"/>
                </w:rPr>
                <w:t>hatice.mert@deu.edu.tr</w:t>
              </w:r>
            </w:hyperlink>
            <w:r w:rsidRPr="00F1533D">
              <w:rPr>
                <w:sz w:val="20"/>
                <w:szCs w:val="20"/>
              </w:rPr>
              <w:t xml:space="preserve">                 Tel: 4124786</w:t>
            </w:r>
          </w:p>
          <w:p w14:paraId="769A05E9" w14:textId="77777777" w:rsidR="00CA0F25" w:rsidRPr="00F1533D" w:rsidRDefault="00CA0F25" w:rsidP="005F71EB">
            <w:pPr>
              <w:jc w:val="both"/>
              <w:rPr>
                <w:sz w:val="20"/>
                <w:szCs w:val="20"/>
              </w:rPr>
            </w:pPr>
            <w:r w:rsidRPr="00F1533D">
              <w:rPr>
                <w:sz w:val="20"/>
                <w:szCs w:val="20"/>
              </w:rPr>
              <w:t xml:space="preserve">Prof. Dr. Özlem KÜÇÜKGÜÇLÜ                       e-mail: </w:t>
            </w:r>
            <w:hyperlink r:id="rId11" w:history="1">
              <w:r w:rsidRPr="00F1533D">
                <w:rPr>
                  <w:rStyle w:val="Kpr"/>
                  <w:color w:val="auto"/>
                  <w:sz w:val="20"/>
                  <w:szCs w:val="20"/>
                  <w:u w:val="none"/>
                </w:rPr>
                <w:t>ozlem.kguclu@deu.edu.tr</w:t>
              </w:r>
            </w:hyperlink>
            <w:r w:rsidRPr="00F1533D">
              <w:rPr>
                <w:sz w:val="20"/>
                <w:szCs w:val="20"/>
              </w:rPr>
              <w:t xml:space="preserve">             Tel: 4126966 </w:t>
            </w:r>
          </w:p>
          <w:p w14:paraId="0DE1AD17" w14:textId="77777777" w:rsidR="00CA0F25" w:rsidRPr="00F1533D" w:rsidRDefault="00CA0F25" w:rsidP="005F71EB">
            <w:pPr>
              <w:jc w:val="both"/>
              <w:rPr>
                <w:sz w:val="20"/>
                <w:szCs w:val="20"/>
              </w:rPr>
            </w:pPr>
            <w:r w:rsidRPr="00F1533D">
              <w:rPr>
                <w:sz w:val="20"/>
                <w:szCs w:val="20"/>
              </w:rPr>
              <w:t xml:space="preserve">Prof. Dr. Özlem UĞUR                                        e-mail: </w:t>
            </w:r>
            <w:hyperlink r:id="rId12" w:history="1">
              <w:r w:rsidRPr="00F1533D">
                <w:rPr>
                  <w:rStyle w:val="Kpr"/>
                  <w:color w:val="auto"/>
                  <w:sz w:val="20"/>
                  <w:szCs w:val="20"/>
                  <w:u w:val="none"/>
                </w:rPr>
                <w:t>ozlem.ugur@deu.edu.tr</w:t>
              </w:r>
            </w:hyperlink>
            <w:r w:rsidRPr="00F1533D">
              <w:rPr>
                <w:sz w:val="20"/>
                <w:szCs w:val="20"/>
              </w:rPr>
              <w:t xml:space="preserve">                Tel: 4124785</w:t>
            </w:r>
          </w:p>
          <w:p w14:paraId="25B9FF22" w14:textId="77777777" w:rsidR="00CA0F25" w:rsidRPr="00F1533D" w:rsidRDefault="00CA0F25" w:rsidP="005F71EB">
            <w:pPr>
              <w:jc w:val="both"/>
              <w:rPr>
                <w:sz w:val="20"/>
                <w:szCs w:val="20"/>
              </w:rPr>
            </w:pPr>
            <w:r w:rsidRPr="00F1533D">
              <w:rPr>
                <w:sz w:val="20"/>
                <w:szCs w:val="20"/>
              </w:rPr>
              <w:t>Prof. Dr. Ezgi KARADAĞ                                   e-mail:</w:t>
            </w:r>
            <w:r w:rsidRPr="00F1533D">
              <w:rPr>
                <w:sz w:val="20"/>
                <w:szCs w:val="20"/>
                <w:shd w:val="clear" w:color="auto" w:fill="FFFFFF"/>
              </w:rPr>
              <w:t xml:space="preserve"> </w:t>
            </w:r>
            <w:hyperlink r:id="rId13" w:history="1">
              <w:r w:rsidRPr="00F1533D">
                <w:rPr>
                  <w:rStyle w:val="Kpr"/>
                  <w:color w:val="auto"/>
                  <w:sz w:val="20"/>
                  <w:szCs w:val="20"/>
                  <w:u w:val="none"/>
                  <w:shd w:val="clear" w:color="auto" w:fill="FFFFFF"/>
                </w:rPr>
                <w:t>ezgikaradag44@gmail.com</w:t>
              </w:r>
            </w:hyperlink>
            <w:r w:rsidRPr="00F1533D">
              <w:rPr>
                <w:sz w:val="20"/>
                <w:szCs w:val="20"/>
                <w:shd w:val="clear" w:color="auto" w:fill="FFFFFF"/>
              </w:rPr>
              <w:t xml:space="preserve">         Tel: 4126972</w:t>
            </w:r>
          </w:p>
          <w:p w14:paraId="6B7D8288" w14:textId="77777777" w:rsidR="00CA0F25" w:rsidRPr="00F1533D" w:rsidRDefault="00CA0F25" w:rsidP="005F71EB">
            <w:pPr>
              <w:jc w:val="both"/>
              <w:rPr>
                <w:sz w:val="20"/>
                <w:szCs w:val="20"/>
              </w:rPr>
            </w:pPr>
            <w:r w:rsidRPr="00F1533D">
              <w:rPr>
                <w:sz w:val="20"/>
                <w:szCs w:val="20"/>
              </w:rPr>
              <w:t>Doç. Dr. Burcu AKPINAR SÖYLEMEZ            e-mail:</w:t>
            </w:r>
            <w:r w:rsidRPr="00F1533D">
              <w:rPr>
                <w:sz w:val="20"/>
                <w:szCs w:val="20"/>
                <w:shd w:val="clear" w:color="auto" w:fill="FFFFFF"/>
              </w:rPr>
              <w:t xml:space="preserve"> </w:t>
            </w:r>
            <w:hyperlink r:id="rId14" w:history="1">
              <w:r w:rsidRPr="00F1533D">
                <w:rPr>
                  <w:rStyle w:val="Kpr"/>
                  <w:color w:val="auto"/>
                  <w:sz w:val="20"/>
                  <w:szCs w:val="20"/>
                  <w:u w:val="none"/>
                  <w:shd w:val="clear" w:color="auto" w:fill="FFFFFF"/>
                </w:rPr>
                <w:t>burcu.akpinar@deu.edu.tr</w:t>
              </w:r>
            </w:hyperlink>
            <w:r w:rsidRPr="00F1533D">
              <w:rPr>
                <w:sz w:val="20"/>
                <w:szCs w:val="20"/>
                <w:shd w:val="clear" w:color="auto" w:fill="FFFFFF"/>
              </w:rPr>
              <w:t xml:space="preserve">            Tel: 4124783</w:t>
            </w:r>
            <w:r w:rsidRPr="00F1533D">
              <w:rPr>
                <w:sz w:val="20"/>
                <w:szCs w:val="20"/>
              </w:rPr>
              <w:t xml:space="preserve"> </w:t>
            </w:r>
          </w:p>
          <w:p w14:paraId="49058AAD" w14:textId="77777777" w:rsidR="00CA0F25" w:rsidRPr="00F1533D" w:rsidRDefault="00CA0F25" w:rsidP="005F71EB">
            <w:pPr>
              <w:jc w:val="both"/>
              <w:rPr>
                <w:sz w:val="20"/>
                <w:szCs w:val="20"/>
              </w:rPr>
            </w:pPr>
            <w:r w:rsidRPr="00F1533D">
              <w:rPr>
                <w:sz w:val="20"/>
                <w:szCs w:val="20"/>
              </w:rPr>
              <w:t>Doç. Dr. Dilek BÜYÜKKAYA BESEN              e-mail:</w:t>
            </w:r>
            <w:r w:rsidRPr="00F1533D">
              <w:rPr>
                <w:sz w:val="20"/>
                <w:szCs w:val="20"/>
                <w:shd w:val="clear" w:color="auto" w:fill="FFFFFF"/>
              </w:rPr>
              <w:t xml:space="preserve"> </w:t>
            </w:r>
            <w:hyperlink r:id="rId15" w:history="1">
              <w:r w:rsidRPr="00F1533D">
                <w:rPr>
                  <w:rStyle w:val="Kpr"/>
                  <w:color w:val="auto"/>
                  <w:sz w:val="20"/>
                  <w:szCs w:val="20"/>
                  <w:u w:val="none"/>
                  <w:shd w:val="clear" w:color="auto" w:fill="FFFFFF"/>
                </w:rPr>
                <w:t>dilek.buyukkaya@deu.edu.tr</w:t>
              </w:r>
            </w:hyperlink>
            <w:r w:rsidRPr="00F1533D">
              <w:rPr>
                <w:sz w:val="20"/>
                <w:szCs w:val="20"/>
                <w:shd w:val="clear" w:color="auto" w:fill="FFFFFF"/>
              </w:rPr>
              <w:t xml:space="preserve">       Tel: 4126963</w:t>
            </w:r>
          </w:p>
          <w:p w14:paraId="74A5DEA5" w14:textId="77777777" w:rsidR="00CA0F25" w:rsidRPr="00F1533D" w:rsidRDefault="00CA0F25" w:rsidP="005F71EB">
            <w:pPr>
              <w:jc w:val="both"/>
              <w:rPr>
                <w:sz w:val="20"/>
                <w:szCs w:val="20"/>
                <w:shd w:val="clear" w:color="auto" w:fill="FFFFFF"/>
              </w:rPr>
            </w:pPr>
            <w:r w:rsidRPr="00F1533D">
              <w:rPr>
                <w:sz w:val="20"/>
                <w:szCs w:val="20"/>
              </w:rPr>
              <w:t>Dr. Öğr. Üyesi Dilek SEZGİN                               e-mail:</w:t>
            </w:r>
            <w:r w:rsidRPr="00F1533D">
              <w:rPr>
                <w:sz w:val="20"/>
                <w:szCs w:val="20"/>
                <w:shd w:val="clear" w:color="auto" w:fill="FFFFFF"/>
              </w:rPr>
              <w:t xml:space="preserve"> </w:t>
            </w:r>
            <w:hyperlink r:id="rId16" w:history="1">
              <w:r w:rsidRPr="00F1533D">
                <w:rPr>
                  <w:rStyle w:val="Kpr"/>
                  <w:color w:val="auto"/>
                  <w:sz w:val="20"/>
                  <w:szCs w:val="20"/>
                  <w:u w:val="none"/>
                  <w:shd w:val="clear" w:color="auto" w:fill="FFFFFF"/>
                </w:rPr>
                <w:t>dileksezginn@hotmail.com</w:t>
              </w:r>
            </w:hyperlink>
            <w:r w:rsidRPr="00F1533D">
              <w:rPr>
                <w:sz w:val="20"/>
                <w:szCs w:val="20"/>
                <w:shd w:val="clear" w:color="auto" w:fill="FFFFFF"/>
              </w:rPr>
              <w:t xml:space="preserve">        Tel: 4124793</w:t>
            </w:r>
          </w:p>
          <w:p w14:paraId="1A5B4AF1" w14:textId="77777777" w:rsidR="00CA0F25" w:rsidRPr="008E3DA2" w:rsidRDefault="00CA0F25" w:rsidP="005F71EB">
            <w:pPr>
              <w:jc w:val="both"/>
              <w:rPr>
                <w:sz w:val="20"/>
                <w:szCs w:val="20"/>
              </w:rPr>
            </w:pPr>
            <w:r w:rsidRPr="00F1533D">
              <w:rPr>
                <w:sz w:val="20"/>
                <w:szCs w:val="20"/>
              </w:rPr>
              <w:t>Dr. Öğr. Üyesi Merve Aliye AKYOL                  e-mail:</w:t>
            </w:r>
            <w:r w:rsidRPr="00F1533D">
              <w:rPr>
                <w:sz w:val="20"/>
                <w:szCs w:val="20"/>
                <w:shd w:val="clear" w:color="auto" w:fill="FFFFFF"/>
              </w:rPr>
              <w:t xml:space="preserve"> </w:t>
            </w:r>
            <w:hyperlink r:id="rId17" w:history="1">
              <w:r w:rsidRPr="00F1533D">
                <w:rPr>
                  <w:rStyle w:val="Kpr"/>
                  <w:color w:val="auto"/>
                  <w:sz w:val="20"/>
                  <w:szCs w:val="20"/>
                  <w:u w:val="none"/>
                </w:rPr>
                <w:t>merve.akyol@deu.edu.tr</w:t>
              </w:r>
            </w:hyperlink>
            <w:r w:rsidRPr="008E3DA2">
              <w:rPr>
                <w:sz w:val="20"/>
                <w:szCs w:val="20"/>
              </w:rPr>
              <w:t xml:space="preserve">              </w:t>
            </w:r>
            <w:r w:rsidRPr="008E3DA2">
              <w:rPr>
                <w:sz w:val="20"/>
                <w:szCs w:val="20"/>
                <w:shd w:val="clear" w:color="auto" w:fill="FFFFFF"/>
              </w:rPr>
              <w:t>Tel: 4124774</w:t>
            </w:r>
          </w:p>
        </w:tc>
      </w:tr>
      <w:tr w:rsidR="00CA0F25" w:rsidRPr="008E3DA2" w14:paraId="12355AF1" w14:textId="77777777" w:rsidTr="4418407F">
        <w:tc>
          <w:tcPr>
            <w:tcW w:w="9810" w:type="dxa"/>
          </w:tcPr>
          <w:p w14:paraId="0A524BDF" w14:textId="77777777" w:rsidR="00CA0F25" w:rsidRPr="008E3DA2" w:rsidRDefault="00CA0F25" w:rsidP="005F71EB">
            <w:pPr>
              <w:jc w:val="both"/>
              <w:rPr>
                <w:b/>
                <w:sz w:val="20"/>
                <w:szCs w:val="20"/>
              </w:rPr>
            </w:pPr>
            <w:r w:rsidRPr="008E3DA2">
              <w:rPr>
                <w:b/>
                <w:sz w:val="20"/>
                <w:szCs w:val="20"/>
              </w:rPr>
              <w:t xml:space="preserve">Ders Öğretim Üyesi Görüşme Günleri ve Saatleri: </w:t>
            </w:r>
          </w:p>
        </w:tc>
      </w:tr>
      <w:tr w:rsidR="00CA0F25" w:rsidRPr="008E3DA2" w14:paraId="13A92CBD" w14:textId="77777777" w:rsidTr="4418407F">
        <w:tblPrEx>
          <w:tblBorders>
            <w:insideH w:val="single" w:sz="4" w:space="0" w:color="auto"/>
            <w:insideV w:val="single" w:sz="4" w:space="0" w:color="auto"/>
          </w:tblBorders>
        </w:tblPrEx>
        <w:tc>
          <w:tcPr>
            <w:tcW w:w="9810" w:type="dxa"/>
          </w:tcPr>
          <w:p w14:paraId="23EE9A7B" w14:textId="77777777" w:rsidR="00CA0F25" w:rsidRPr="008E3DA2" w:rsidRDefault="00CA0F25" w:rsidP="005F71EB">
            <w:pPr>
              <w:jc w:val="both"/>
              <w:rPr>
                <w:b/>
                <w:sz w:val="20"/>
                <w:szCs w:val="20"/>
              </w:rPr>
            </w:pPr>
            <w:r w:rsidRPr="008E3DA2">
              <w:rPr>
                <w:sz w:val="20"/>
                <w:szCs w:val="20"/>
              </w:rPr>
              <w:lastRenderedPageBreak/>
              <w:t>Dr. Öğr. Üyesi Merve Aliye AKYOL      pazartesi günleri 09.00-12.00</w:t>
            </w:r>
          </w:p>
        </w:tc>
      </w:tr>
    </w:tbl>
    <w:p w14:paraId="5C261025" w14:textId="77777777" w:rsidR="00CA0F25" w:rsidRPr="008E3DA2" w:rsidRDefault="00CA0F25" w:rsidP="00CA0F25">
      <w:pPr>
        <w:jc w:val="both"/>
        <w:rPr>
          <w:sz w:val="20"/>
          <w:szCs w:val="20"/>
        </w:rPr>
      </w:pPr>
    </w:p>
    <w:p w14:paraId="3B465234" w14:textId="77777777" w:rsidR="00CA0F25" w:rsidRPr="008E3DA2" w:rsidRDefault="00CA0F25" w:rsidP="00CA0F25">
      <w:pPr>
        <w:jc w:val="both"/>
        <w:rPr>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4178"/>
        <w:gridCol w:w="2325"/>
        <w:gridCol w:w="2211"/>
      </w:tblGrid>
      <w:tr w:rsidR="00CA0F25" w:rsidRPr="008E3DA2" w14:paraId="242E3434" w14:textId="77777777" w:rsidTr="00CA0F25">
        <w:trPr>
          <w:trHeight w:val="567"/>
        </w:trPr>
        <w:tc>
          <w:tcPr>
            <w:tcW w:w="9810" w:type="dxa"/>
            <w:gridSpan w:val="4"/>
          </w:tcPr>
          <w:p w14:paraId="13CC6AE9" w14:textId="77777777" w:rsidR="00CA0F25" w:rsidRPr="008E3DA2" w:rsidRDefault="00CA0F25" w:rsidP="005F71EB">
            <w:pPr>
              <w:jc w:val="both"/>
              <w:rPr>
                <w:sz w:val="20"/>
                <w:szCs w:val="20"/>
              </w:rPr>
            </w:pPr>
            <w:r w:rsidRPr="008E3DA2">
              <w:rPr>
                <w:sz w:val="20"/>
                <w:szCs w:val="20"/>
              </w:rPr>
              <w:t>Sınav tarihleri ders planında belirtilecektir. Sınav tarihleri kesinleştiğinde, tarihlerde değişiklik yapılabilir.</w:t>
            </w:r>
          </w:p>
        </w:tc>
      </w:tr>
      <w:tr w:rsidR="00CA0F25" w:rsidRPr="008E3DA2" w14:paraId="16D1D23C" w14:textId="77777777" w:rsidTr="00CA0F25">
        <w:tc>
          <w:tcPr>
            <w:tcW w:w="1096" w:type="dxa"/>
          </w:tcPr>
          <w:p w14:paraId="1B957447" w14:textId="77777777" w:rsidR="00CA0F25" w:rsidRPr="008E3DA2" w:rsidRDefault="00CA0F25" w:rsidP="005F71EB">
            <w:pPr>
              <w:jc w:val="both"/>
              <w:rPr>
                <w:b/>
                <w:sz w:val="20"/>
                <w:szCs w:val="20"/>
              </w:rPr>
            </w:pPr>
            <w:r w:rsidRPr="008E3DA2">
              <w:rPr>
                <w:b/>
                <w:sz w:val="20"/>
                <w:szCs w:val="20"/>
              </w:rPr>
              <w:t>Haftalar</w:t>
            </w:r>
          </w:p>
          <w:p w14:paraId="4F9A82E9" w14:textId="77777777" w:rsidR="00CA0F25" w:rsidRPr="008E3DA2" w:rsidRDefault="00CA0F25" w:rsidP="005F71EB">
            <w:pPr>
              <w:pStyle w:val="ListeParagraf"/>
              <w:ind w:left="360"/>
              <w:jc w:val="both"/>
              <w:rPr>
                <w:b/>
                <w:sz w:val="20"/>
                <w:szCs w:val="20"/>
              </w:rPr>
            </w:pPr>
          </w:p>
        </w:tc>
        <w:tc>
          <w:tcPr>
            <w:tcW w:w="4178" w:type="dxa"/>
          </w:tcPr>
          <w:p w14:paraId="759D0A8B" w14:textId="77777777" w:rsidR="00CA0F25" w:rsidRPr="008E3DA2" w:rsidRDefault="00CA0F25" w:rsidP="005F71EB">
            <w:pPr>
              <w:jc w:val="both"/>
              <w:rPr>
                <w:sz w:val="20"/>
                <w:szCs w:val="20"/>
              </w:rPr>
            </w:pPr>
            <w:r w:rsidRPr="008E3DA2">
              <w:rPr>
                <w:b/>
                <w:sz w:val="20"/>
                <w:szCs w:val="20"/>
              </w:rPr>
              <w:t>Konular</w:t>
            </w:r>
            <w:r w:rsidRPr="008E3DA2">
              <w:rPr>
                <w:sz w:val="20"/>
                <w:szCs w:val="20"/>
              </w:rPr>
              <w:t xml:space="preserve"> </w:t>
            </w:r>
          </w:p>
          <w:p w14:paraId="24AA77E6" w14:textId="77777777" w:rsidR="00CA0F25" w:rsidRPr="008E3DA2" w:rsidRDefault="00CA0F25" w:rsidP="005F71EB">
            <w:pPr>
              <w:jc w:val="both"/>
              <w:rPr>
                <w:sz w:val="20"/>
                <w:szCs w:val="20"/>
              </w:rPr>
            </w:pPr>
          </w:p>
        </w:tc>
        <w:tc>
          <w:tcPr>
            <w:tcW w:w="2325" w:type="dxa"/>
          </w:tcPr>
          <w:p w14:paraId="3AC680B5" w14:textId="77777777" w:rsidR="00CA0F25" w:rsidRPr="008E3DA2" w:rsidRDefault="00CA0F25" w:rsidP="005F71EB">
            <w:pPr>
              <w:jc w:val="both"/>
              <w:rPr>
                <w:b/>
                <w:color w:val="000000"/>
                <w:sz w:val="20"/>
                <w:szCs w:val="20"/>
              </w:rPr>
            </w:pPr>
            <w:r w:rsidRPr="008E3DA2">
              <w:rPr>
                <w:b/>
                <w:sz w:val="20"/>
                <w:szCs w:val="20"/>
              </w:rPr>
              <w:t>Öğretim elemanı</w:t>
            </w:r>
          </w:p>
        </w:tc>
        <w:tc>
          <w:tcPr>
            <w:tcW w:w="2211" w:type="dxa"/>
          </w:tcPr>
          <w:p w14:paraId="6C446489" w14:textId="77777777" w:rsidR="00CA0F25" w:rsidRPr="008E3DA2" w:rsidRDefault="00CA0F25" w:rsidP="005F71EB">
            <w:pPr>
              <w:jc w:val="both"/>
              <w:rPr>
                <w:b/>
                <w:color w:val="000000"/>
                <w:sz w:val="20"/>
                <w:szCs w:val="20"/>
              </w:rPr>
            </w:pPr>
            <w:r w:rsidRPr="008E3DA2">
              <w:rPr>
                <w:b/>
                <w:sz w:val="20"/>
                <w:szCs w:val="20"/>
              </w:rPr>
              <w:t>Öğrenim teknikleri</w:t>
            </w:r>
          </w:p>
        </w:tc>
      </w:tr>
      <w:tr w:rsidR="00CA0F25" w:rsidRPr="008E3DA2" w14:paraId="5F617747" w14:textId="77777777" w:rsidTr="00CA0F25">
        <w:trPr>
          <w:trHeight w:val="526"/>
        </w:trPr>
        <w:tc>
          <w:tcPr>
            <w:tcW w:w="1096" w:type="dxa"/>
          </w:tcPr>
          <w:p w14:paraId="0A7B0205" w14:textId="77777777" w:rsidR="00CA0F25" w:rsidRPr="008E3DA2" w:rsidRDefault="00CA0F25" w:rsidP="005F71EB">
            <w:pPr>
              <w:jc w:val="both"/>
              <w:rPr>
                <w:b/>
                <w:sz w:val="20"/>
                <w:szCs w:val="20"/>
              </w:rPr>
            </w:pPr>
            <w:r w:rsidRPr="008E3DA2">
              <w:rPr>
                <w:b/>
                <w:sz w:val="20"/>
                <w:szCs w:val="20"/>
              </w:rPr>
              <w:t xml:space="preserve">1. hafta </w:t>
            </w:r>
          </w:p>
        </w:tc>
        <w:tc>
          <w:tcPr>
            <w:tcW w:w="4178" w:type="dxa"/>
          </w:tcPr>
          <w:p w14:paraId="2C093277" w14:textId="77777777" w:rsidR="00CA0F25" w:rsidRPr="008E3DA2" w:rsidRDefault="00CA0F25" w:rsidP="005F71EB">
            <w:pPr>
              <w:rPr>
                <w:bCs/>
                <w:color w:val="000000"/>
                <w:sz w:val="20"/>
                <w:szCs w:val="20"/>
              </w:rPr>
            </w:pPr>
            <w:r w:rsidRPr="008E3DA2">
              <w:rPr>
                <w:bCs/>
                <w:color w:val="000000"/>
                <w:sz w:val="20"/>
                <w:szCs w:val="20"/>
              </w:rPr>
              <w:t>Dersin tanıtımı (1 saat)</w:t>
            </w:r>
          </w:p>
          <w:p w14:paraId="77E1BEFE" w14:textId="77777777" w:rsidR="00CA0F25" w:rsidRPr="008E3DA2" w:rsidRDefault="00CA0F25" w:rsidP="005F71EB">
            <w:pPr>
              <w:rPr>
                <w:bCs/>
                <w:color w:val="000000"/>
                <w:sz w:val="20"/>
                <w:szCs w:val="20"/>
              </w:rPr>
            </w:pPr>
            <w:r w:rsidRPr="008E3DA2">
              <w:rPr>
                <w:bCs/>
                <w:color w:val="000000"/>
                <w:sz w:val="20"/>
                <w:szCs w:val="20"/>
              </w:rPr>
              <w:t>Kronik Hastalıklar ve Hemşirelik Bakımı (2 saat)</w:t>
            </w:r>
          </w:p>
          <w:p w14:paraId="2A690638" w14:textId="77777777" w:rsidR="00CA0F25" w:rsidRPr="008E3DA2" w:rsidRDefault="00CA0F25" w:rsidP="005F71EB">
            <w:pPr>
              <w:rPr>
                <w:bCs/>
                <w:color w:val="000000"/>
                <w:sz w:val="20"/>
                <w:szCs w:val="20"/>
              </w:rPr>
            </w:pPr>
            <w:r w:rsidRPr="008E3DA2">
              <w:rPr>
                <w:bCs/>
                <w:color w:val="000000"/>
                <w:sz w:val="20"/>
                <w:szCs w:val="20"/>
              </w:rPr>
              <w:t>Kronik Hastalıklar ve Teknoloji Kullanımı (2saat)</w:t>
            </w:r>
          </w:p>
          <w:p w14:paraId="1A205435" w14:textId="77777777" w:rsidR="00CA0F25" w:rsidRPr="008E3DA2" w:rsidRDefault="00CA0F25" w:rsidP="005F71EB">
            <w:pPr>
              <w:rPr>
                <w:bCs/>
                <w:color w:val="000000"/>
                <w:sz w:val="20"/>
                <w:szCs w:val="20"/>
              </w:rPr>
            </w:pPr>
            <w:r w:rsidRPr="008E3DA2">
              <w:rPr>
                <w:bCs/>
                <w:color w:val="000000"/>
                <w:sz w:val="20"/>
                <w:szCs w:val="20"/>
              </w:rPr>
              <w:t>Afetlerde Kronik Hastalıkların Yönetimi (1 saat)</w:t>
            </w:r>
          </w:p>
        </w:tc>
        <w:tc>
          <w:tcPr>
            <w:tcW w:w="2325" w:type="dxa"/>
          </w:tcPr>
          <w:p w14:paraId="654B4221" w14:textId="77777777" w:rsidR="00CA0F25" w:rsidRPr="008E3DA2" w:rsidRDefault="00CA0F25" w:rsidP="005F71EB">
            <w:pPr>
              <w:rPr>
                <w:sz w:val="20"/>
                <w:szCs w:val="20"/>
              </w:rPr>
            </w:pPr>
            <w:r w:rsidRPr="008E3DA2">
              <w:rPr>
                <w:sz w:val="20"/>
                <w:szCs w:val="20"/>
              </w:rPr>
              <w:t>Prof. Dr. Özlem UĞUR</w:t>
            </w:r>
          </w:p>
          <w:p w14:paraId="1334D3C4" w14:textId="77777777" w:rsidR="00CA0F25" w:rsidRPr="008E3DA2" w:rsidRDefault="00CA0F25" w:rsidP="005F71EB">
            <w:pPr>
              <w:rPr>
                <w:sz w:val="20"/>
                <w:szCs w:val="20"/>
              </w:rPr>
            </w:pPr>
            <w:r w:rsidRPr="008E3DA2">
              <w:rPr>
                <w:sz w:val="20"/>
                <w:szCs w:val="20"/>
              </w:rPr>
              <w:t>Doç. Dr. Burcu AKPINAR SÖYLEMEZ</w:t>
            </w:r>
          </w:p>
          <w:p w14:paraId="6CACCFA1" w14:textId="77777777" w:rsidR="00CA0F25" w:rsidRPr="008E3DA2" w:rsidRDefault="00CA0F25" w:rsidP="005F71EB">
            <w:pPr>
              <w:rPr>
                <w:sz w:val="20"/>
                <w:szCs w:val="20"/>
              </w:rPr>
            </w:pPr>
            <w:r w:rsidRPr="008E3DA2">
              <w:rPr>
                <w:sz w:val="20"/>
                <w:szCs w:val="20"/>
              </w:rPr>
              <w:t>Dr. Öğr. Üyesi Merve Aliye AKYOL</w:t>
            </w:r>
          </w:p>
        </w:tc>
        <w:tc>
          <w:tcPr>
            <w:tcW w:w="2211" w:type="dxa"/>
          </w:tcPr>
          <w:p w14:paraId="3CA653FE" w14:textId="77777777" w:rsidR="00CA0F25" w:rsidRPr="008E3DA2" w:rsidRDefault="00CA0F25" w:rsidP="005F71EB">
            <w:pPr>
              <w:jc w:val="both"/>
              <w:rPr>
                <w:color w:val="000000"/>
                <w:sz w:val="20"/>
                <w:szCs w:val="20"/>
              </w:rPr>
            </w:pPr>
            <w:r w:rsidRPr="008E3DA2">
              <w:rPr>
                <w:color w:val="000000"/>
                <w:sz w:val="20"/>
                <w:szCs w:val="20"/>
              </w:rPr>
              <w:t>Sunum</w:t>
            </w:r>
          </w:p>
          <w:p w14:paraId="53F0FE88" w14:textId="77777777" w:rsidR="00CA0F25" w:rsidRPr="008E3DA2" w:rsidRDefault="00CA0F25" w:rsidP="005F71EB">
            <w:pPr>
              <w:jc w:val="both"/>
              <w:rPr>
                <w:color w:val="000000"/>
                <w:sz w:val="20"/>
                <w:szCs w:val="20"/>
              </w:rPr>
            </w:pPr>
            <w:r w:rsidRPr="008E3DA2">
              <w:rPr>
                <w:color w:val="000000"/>
                <w:sz w:val="20"/>
                <w:szCs w:val="20"/>
              </w:rPr>
              <w:t>Tartışma</w:t>
            </w:r>
          </w:p>
        </w:tc>
      </w:tr>
      <w:tr w:rsidR="00CA0F25" w:rsidRPr="008E3DA2" w14:paraId="05544A37" w14:textId="77777777" w:rsidTr="00CA0F25">
        <w:trPr>
          <w:trHeight w:val="973"/>
        </w:trPr>
        <w:tc>
          <w:tcPr>
            <w:tcW w:w="1096" w:type="dxa"/>
          </w:tcPr>
          <w:p w14:paraId="3929D0C2" w14:textId="77777777" w:rsidR="00CA0F25" w:rsidRPr="008E3DA2" w:rsidRDefault="00CA0F25" w:rsidP="005F71EB">
            <w:pPr>
              <w:jc w:val="both"/>
              <w:rPr>
                <w:b/>
                <w:sz w:val="20"/>
                <w:szCs w:val="20"/>
              </w:rPr>
            </w:pPr>
            <w:r w:rsidRPr="008E3DA2">
              <w:rPr>
                <w:b/>
                <w:sz w:val="20"/>
                <w:szCs w:val="20"/>
              </w:rPr>
              <w:t>2. hafta</w:t>
            </w:r>
          </w:p>
        </w:tc>
        <w:tc>
          <w:tcPr>
            <w:tcW w:w="4178" w:type="dxa"/>
          </w:tcPr>
          <w:p w14:paraId="143A86E2" w14:textId="77777777" w:rsidR="00CA0F25" w:rsidRPr="008E3DA2" w:rsidRDefault="00CA0F25" w:rsidP="005F71EB">
            <w:pPr>
              <w:rPr>
                <w:bCs/>
                <w:sz w:val="20"/>
                <w:szCs w:val="20"/>
              </w:rPr>
            </w:pPr>
            <w:r w:rsidRPr="008E3DA2">
              <w:rPr>
                <w:bCs/>
                <w:sz w:val="20"/>
                <w:szCs w:val="20"/>
              </w:rPr>
              <w:t>Solunum Sistemi Hastalıkları (6 saat)</w:t>
            </w:r>
          </w:p>
          <w:p w14:paraId="24554EDD" w14:textId="77777777" w:rsidR="00CA0F25" w:rsidRPr="008E3DA2" w:rsidRDefault="00CA0F25" w:rsidP="005F71EB">
            <w:pPr>
              <w:spacing w:after="200"/>
              <w:jc w:val="both"/>
              <w:rPr>
                <w:sz w:val="20"/>
                <w:szCs w:val="20"/>
              </w:rPr>
            </w:pPr>
          </w:p>
        </w:tc>
        <w:tc>
          <w:tcPr>
            <w:tcW w:w="2325" w:type="dxa"/>
          </w:tcPr>
          <w:p w14:paraId="77BF480D" w14:textId="77777777" w:rsidR="00CA0F25" w:rsidRPr="008E3DA2" w:rsidRDefault="00CA0F25" w:rsidP="005F71EB">
            <w:pPr>
              <w:rPr>
                <w:sz w:val="20"/>
                <w:szCs w:val="20"/>
              </w:rPr>
            </w:pPr>
            <w:r w:rsidRPr="008E3DA2">
              <w:rPr>
                <w:sz w:val="20"/>
                <w:szCs w:val="20"/>
              </w:rPr>
              <w:t xml:space="preserve">Prof. Dr. Özlem KÜÇÜKGÜÇLÜ </w:t>
            </w:r>
          </w:p>
          <w:p w14:paraId="003C1DC7" w14:textId="77777777" w:rsidR="00CA0F25" w:rsidRPr="008E3DA2" w:rsidRDefault="00CA0F25" w:rsidP="005F71EB">
            <w:pPr>
              <w:rPr>
                <w:sz w:val="20"/>
                <w:szCs w:val="20"/>
              </w:rPr>
            </w:pPr>
            <w:r w:rsidRPr="008E3DA2">
              <w:rPr>
                <w:sz w:val="20"/>
                <w:szCs w:val="20"/>
              </w:rPr>
              <w:t xml:space="preserve">Doç. Dr. Burcu AKPINAR SÖYLEMEZ </w:t>
            </w:r>
          </w:p>
        </w:tc>
        <w:tc>
          <w:tcPr>
            <w:tcW w:w="2211" w:type="dxa"/>
          </w:tcPr>
          <w:p w14:paraId="1D4F02EF" w14:textId="77777777" w:rsidR="00CA0F25" w:rsidRPr="008E3DA2" w:rsidRDefault="00CA0F25" w:rsidP="005F71EB">
            <w:pPr>
              <w:jc w:val="both"/>
              <w:rPr>
                <w:color w:val="000000"/>
                <w:sz w:val="20"/>
                <w:szCs w:val="20"/>
              </w:rPr>
            </w:pPr>
            <w:r w:rsidRPr="008E3DA2">
              <w:rPr>
                <w:color w:val="000000"/>
                <w:sz w:val="20"/>
                <w:szCs w:val="20"/>
              </w:rPr>
              <w:t>Sunum</w:t>
            </w:r>
          </w:p>
          <w:p w14:paraId="7B3041AB" w14:textId="77777777" w:rsidR="00CA0F25" w:rsidRPr="008E3DA2" w:rsidRDefault="00CA0F25" w:rsidP="005F71EB">
            <w:pPr>
              <w:tabs>
                <w:tab w:val="left" w:pos="3686"/>
                <w:tab w:val="left" w:pos="6946"/>
              </w:tabs>
              <w:spacing w:before="120" w:after="120"/>
              <w:jc w:val="both"/>
              <w:rPr>
                <w:sz w:val="20"/>
                <w:szCs w:val="20"/>
              </w:rPr>
            </w:pPr>
            <w:r w:rsidRPr="008E3DA2">
              <w:rPr>
                <w:color w:val="000000"/>
                <w:sz w:val="20"/>
                <w:szCs w:val="20"/>
              </w:rPr>
              <w:t>Tartışma</w:t>
            </w:r>
          </w:p>
        </w:tc>
      </w:tr>
      <w:tr w:rsidR="00CA0F25" w:rsidRPr="008E3DA2" w14:paraId="77A6977D" w14:textId="77777777" w:rsidTr="00CA0F25">
        <w:tc>
          <w:tcPr>
            <w:tcW w:w="1096" w:type="dxa"/>
          </w:tcPr>
          <w:p w14:paraId="0DAFD4A9" w14:textId="77777777" w:rsidR="00CA0F25" w:rsidRPr="008E3DA2" w:rsidRDefault="00CA0F25" w:rsidP="005F71EB">
            <w:pPr>
              <w:jc w:val="both"/>
              <w:rPr>
                <w:b/>
                <w:sz w:val="20"/>
                <w:szCs w:val="20"/>
              </w:rPr>
            </w:pPr>
            <w:r w:rsidRPr="008E3DA2">
              <w:rPr>
                <w:b/>
                <w:sz w:val="20"/>
                <w:szCs w:val="20"/>
              </w:rPr>
              <w:t>3. hafta</w:t>
            </w:r>
          </w:p>
        </w:tc>
        <w:tc>
          <w:tcPr>
            <w:tcW w:w="4178" w:type="dxa"/>
          </w:tcPr>
          <w:p w14:paraId="2D7DFF1C" w14:textId="77777777" w:rsidR="00CA0F25" w:rsidRPr="008E3DA2" w:rsidRDefault="00CA0F25" w:rsidP="005F71EB">
            <w:pPr>
              <w:rPr>
                <w:bCs/>
                <w:sz w:val="20"/>
                <w:szCs w:val="20"/>
              </w:rPr>
            </w:pPr>
            <w:r w:rsidRPr="008E3DA2">
              <w:rPr>
                <w:bCs/>
                <w:sz w:val="20"/>
                <w:szCs w:val="20"/>
              </w:rPr>
              <w:t>Solunum Sistemi Hastalıkları (2 saat)</w:t>
            </w:r>
          </w:p>
          <w:p w14:paraId="55B092FD" w14:textId="77777777" w:rsidR="00CA0F25" w:rsidRPr="008E3DA2" w:rsidRDefault="00CA0F25" w:rsidP="005F71EB">
            <w:pPr>
              <w:rPr>
                <w:bCs/>
                <w:color w:val="000000"/>
                <w:sz w:val="20"/>
                <w:szCs w:val="20"/>
              </w:rPr>
            </w:pPr>
            <w:r w:rsidRPr="008E3DA2">
              <w:rPr>
                <w:bCs/>
                <w:color w:val="000000"/>
                <w:sz w:val="20"/>
                <w:szCs w:val="20"/>
              </w:rPr>
              <w:t xml:space="preserve">Endokrin Sistem ve Metabolizma Hastalıkları Hemşirelik Bakımı (4 saat) </w:t>
            </w:r>
          </w:p>
          <w:p w14:paraId="7203C820" w14:textId="77777777" w:rsidR="00CA0F25" w:rsidRPr="008E3DA2" w:rsidRDefault="00CA0F25" w:rsidP="005F71EB">
            <w:pPr>
              <w:jc w:val="both"/>
              <w:rPr>
                <w:sz w:val="20"/>
                <w:szCs w:val="20"/>
              </w:rPr>
            </w:pPr>
          </w:p>
        </w:tc>
        <w:tc>
          <w:tcPr>
            <w:tcW w:w="2325" w:type="dxa"/>
          </w:tcPr>
          <w:p w14:paraId="16217A20" w14:textId="77777777" w:rsidR="00CA0F25" w:rsidRPr="008E3DA2" w:rsidRDefault="00CA0F25" w:rsidP="005F71EB">
            <w:pPr>
              <w:rPr>
                <w:sz w:val="20"/>
                <w:szCs w:val="20"/>
              </w:rPr>
            </w:pPr>
            <w:r w:rsidRPr="008E3DA2">
              <w:rPr>
                <w:sz w:val="20"/>
                <w:szCs w:val="20"/>
              </w:rPr>
              <w:t xml:space="preserve">Prof. Dr. Özlem KÜÇÜKGÜÇLÜ </w:t>
            </w:r>
          </w:p>
          <w:p w14:paraId="1D56D2E7" w14:textId="77777777" w:rsidR="00CA0F25" w:rsidRPr="008E3DA2" w:rsidRDefault="00CA0F25" w:rsidP="005F71EB">
            <w:pPr>
              <w:rPr>
                <w:sz w:val="20"/>
                <w:szCs w:val="20"/>
              </w:rPr>
            </w:pPr>
            <w:r w:rsidRPr="008E3DA2">
              <w:rPr>
                <w:sz w:val="20"/>
                <w:szCs w:val="20"/>
              </w:rPr>
              <w:t>Prof. Dr. Özlem UĞUR</w:t>
            </w:r>
          </w:p>
          <w:p w14:paraId="26E5A104" w14:textId="77777777" w:rsidR="00CA0F25" w:rsidRPr="008E3DA2" w:rsidRDefault="00CA0F25" w:rsidP="005F71EB">
            <w:pPr>
              <w:rPr>
                <w:sz w:val="20"/>
                <w:szCs w:val="20"/>
              </w:rPr>
            </w:pPr>
            <w:r w:rsidRPr="008E3DA2">
              <w:rPr>
                <w:sz w:val="20"/>
                <w:szCs w:val="20"/>
              </w:rPr>
              <w:t xml:space="preserve">Doç. Dr. Burcu AKPINAR SÖYLEMEZ </w:t>
            </w:r>
          </w:p>
          <w:p w14:paraId="525ED9AA" w14:textId="77777777" w:rsidR="00CA0F25" w:rsidRPr="008E3DA2" w:rsidRDefault="00CA0F25" w:rsidP="005F71EB">
            <w:pPr>
              <w:rPr>
                <w:color w:val="000000"/>
                <w:sz w:val="20"/>
                <w:szCs w:val="20"/>
              </w:rPr>
            </w:pPr>
            <w:r w:rsidRPr="008E3DA2">
              <w:rPr>
                <w:color w:val="000000"/>
                <w:sz w:val="20"/>
                <w:szCs w:val="20"/>
              </w:rPr>
              <w:t>Doç. Dr. Dilek BÜYÜKKAYA BESEN</w:t>
            </w:r>
          </w:p>
        </w:tc>
        <w:tc>
          <w:tcPr>
            <w:tcW w:w="2211" w:type="dxa"/>
          </w:tcPr>
          <w:p w14:paraId="1BD125FA" w14:textId="77777777" w:rsidR="00CA0F25" w:rsidRPr="008E3DA2" w:rsidRDefault="00CA0F25" w:rsidP="005F71EB">
            <w:pPr>
              <w:jc w:val="both"/>
              <w:rPr>
                <w:color w:val="000000"/>
                <w:sz w:val="20"/>
                <w:szCs w:val="20"/>
              </w:rPr>
            </w:pPr>
            <w:r w:rsidRPr="008E3DA2">
              <w:rPr>
                <w:color w:val="000000"/>
                <w:sz w:val="20"/>
                <w:szCs w:val="20"/>
              </w:rPr>
              <w:t>Sunum</w:t>
            </w:r>
          </w:p>
          <w:p w14:paraId="41AAABC8" w14:textId="77777777" w:rsidR="00CA0F25" w:rsidRPr="008E3DA2" w:rsidRDefault="00CA0F25" w:rsidP="005F71EB">
            <w:pPr>
              <w:tabs>
                <w:tab w:val="left" w:pos="3686"/>
                <w:tab w:val="left" w:pos="6946"/>
              </w:tabs>
              <w:spacing w:before="120" w:after="120"/>
              <w:jc w:val="both"/>
              <w:rPr>
                <w:color w:val="000000"/>
                <w:sz w:val="20"/>
                <w:szCs w:val="20"/>
              </w:rPr>
            </w:pPr>
            <w:r w:rsidRPr="008E3DA2">
              <w:rPr>
                <w:color w:val="000000"/>
                <w:sz w:val="20"/>
                <w:szCs w:val="20"/>
              </w:rPr>
              <w:t>Tartışma</w:t>
            </w:r>
          </w:p>
          <w:p w14:paraId="4B8CE7D4" w14:textId="77777777" w:rsidR="00CA0F25" w:rsidRPr="008E3DA2" w:rsidRDefault="00CA0F25" w:rsidP="005F71EB">
            <w:pPr>
              <w:tabs>
                <w:tab w:val="left" w:pos="3686"/>
                <w:tab w:val="left" w:pos="6946"/>
              </w:tabs>
              <w:spacing w:before="120" w:after="120"/>
              <w:jc w:val="both"/>
              <w:rPr>
                <w:sz w:val="20"/>
                <w:szCs w:val="20"/>
              </w:rPr>
            </w:pPr>
          </w:p>
        </w:tc>
      </w:tr>
      <w:tr w:rsidR="00CA0F25" w:rsidRPr="008E3DA2" w14:paraId="4E3EEA82" w14:textId="77777777" w:rsidTr="00CA0F25">
        <w:tc>
          <w:tcPr>
            <w:tcW w:w="1096" w:type="dxa"/>
          </w:tcPr>
          <w:p w14:paraId="4D0E90B1" w14:textId="77777777" w:rsidR="00CA0F25" w:rsidRPr="008E3DA2" w:rsidRDefault="00CA0F25" w:rsidP="005F71EB">
            <w:pPr>
              <w:jc w:val="both"/>
              <w:rPr>
                <w:b/>
                <w:sz w:val="20"/>
                <w:szCs w:val="20"/>
              </w:rPr>
            </w:pPr>
            <w:r w:rsidRPr="008E3DA2">
              <w:rPr>
                <w:b/>
                <w:sz w:val="20"/>
                <w:szCs w:val="20"/>
              </w:rPr>
              <w:t>4. hafta</w:t>
            </w:r>
          </w:p>
        </w:tc>
        <w:tc>
          <w:tcPr>
            <w:tcW w:w="4178" w:type="dxa"/>
          </w:tcPr>
          <w:p w14:paraId="42D1C0ED" w14:textId="77777777" w:rsidR="00CA0F25" w:rsidRPr="008E3DA2" w:rsidRDefault="00CA0F25" w:rsidP="005F71EB">
            <w:pPr>
              <w:rPr>
                <w:bCs/>
                <w:color w:val="000000"/>
                <w:sz w:val="20"/>
                <w:szCs w:val="20"/>
              </w:rPr>
            </w:pPr>
            <w:r w:rsidRPr="008E3DA2">
              <w:rPr>
                <w:bCs/>
                <w:color w:val="000000"/>
                <w:sz w:val="20"/>
                <w:szCs w:val="20"/>
              </w:rPr>
              <w:t>Endokrin Sistem ve Metabolizma Hastalıkları Hemşirelik Bakımı (4 saat)</w:t>
            </w:r>
          </w:p>
          <w:p w14:paraId="03E309C9" w14:textId="77777777" w:rsidR="00CA0F25" w:rsidRPr="008E3DA2" w:rsidRDefault="00CA0F25" w:rsidP="005F71EB">
            <w:pPr>
              <w:rPr>
                <w:bCs/>
                <w:color w:val="000000"/>
                <w:sz w:val="20"/>
                <w:szCs w:val="20"/>
              </w:rPr>
            </w:pPr>
            <w:r w:rsidRPr="008E3DA2">
              <w:rPr>
                <w:bCs/>
                <w:color w:val="000000"/>
                <w:sz w:val="20"/>
                <w:szCs w:val="20"/>
              </w:rPr>
              <w:t>Sinir Sistemi Hastalıkları ve Hemşirelik Bakımı (2 saat)</w:t>
            </w:r>
          </w:p>
          <w:p w14:paraId="37FB14A6" w14:textId="77777777" w:rsidR="00CA0F25" w:rsidRPr="008E3DA2" w:rsidRDefault="00CA0F25" w:rsidP="005F71EB">
            <w:pPr>
              <w:spacing w:after="200"/>
              <w:jc w:val="both"/>
              <w:rPr>
                <w:sz w:val="20"/>
                <w:szCs w:val="20"/>
              </w:rPr>
            </w:pPr>
          </w:p>
        </w:tc>
        <w:tc>
          <w:tcPr>
            <w:tcW w:w="2325" w:type="dxa"/>
          </w:tcPr>
          <w:p w14:paraId="3653F9B9" w14:textId="77777777" w:rsidR="00CA0F25" w:rsidRPr="008E3DA2" w:rsidRDefault="00CA0F25" w:rsidP="005F71EB">
            <w:pPr>
              <w:rPr>
                <w:sz w:val="20"/>
                <w:szCs w:val="20"/>
              </w:rPr>
            </w:pPr>
            <w:r w:rsidRPr="008E3DA2">
              <w:rPr>
                <w:sz w:val="20"/>
                <w:szCs w:val="20"/>
              </w:rPr>
              <w:t xml:space="preserve">Prof. Dr. Özlem KÜÇÜKGÜÇLÜ </w:t>
            </w:r>
          </w:p>
          <w:p w14:paraId="4EA00ABE" w14:textId="77777777" w:rsidR="00CA0F25" w:rsidRPr="008E3DA2" w:rsidRDefault="00CA0F25" w:rsidP="005F71EB">
            <w:pPr>
              <w:rPr>
                <w:sz w:val="20"/>
                <w:szCs w:val="20"/>
              </w:rPr>
            </w:pPr>
            <w:r w:rsidRPr="008E3DA2">
              <w:rPr>
                <w:sz w:val="20"/>
                <w:szCs w:val="20"/>
              </w:rPr>
              <w:t>Prof. Dr. Özlem UĞUR</w:t>
            </w:r>
          </w:p>
          <w:p w14:paraId="6CC90160" w14:textId="77777777" w:rsidR="00CA0F25" w:rsidRPr="008E3DA2" w:rsidRDefault="00CA0F25" w:rsidP="005F71EB">
            <w:pPr>
              <w:rPr>
                <w:sz w:val="20"/>
                <w:szCs w:val="20"/>
              </w:rPr>
            </w:pPr>
            <w:r w:rsidRPr="008E3DA2">
              <w:rPr>
                <w:sz w:val="20"/>
                <w:szCs w:val="20"/>
              </w:rPr>
              <w:t xml:space="preserve">Doç. Dr. Burcu AKPINAR SÖYLEMEZ </w:t>
            </w:r>
          </w:p>
          <w:p w14:paraId="76469E5B" w14:textId="77777777" w:rsidR="00CA0F25" w:rsidRPr="008E3DA2" w:rsidRDefault="00CA0F25" w:rsidP="005F71EB">
            <w:pPr>
              <w:rPr>
                <w:sz w:val="20"/>
                <w:szCs w:val="20"/>
              </w:rPr>
            </w:pPr>
            <w:r w:rsidRPr="008E3DA2">
              <w:rPr>
                <w:color w:val="000000"/>
                <w:sz w:val="20"/>
                <w:szCs w:val="20"/>
              </w:rPr>
              <w:t>Doç. Dr. Dilek BÜYÜKKAYA BESEN</w:t>
            </w:r>
          </w:p>
        </w:tc>
        <w:tc>
          <w:tcPr>
            <w:tcW w:w="2211" w:type="dxa"/>
          </w:tcPr>
          <w:p w14:paraId="0E360B36" w14:textId="77777777" w:rsidR="00CA0F25" w:rsidRPr="008E3DA2" w:rsidRDefault="00CA0F25" w:rsidP="005F71EB">
            <w:pPr>
              <w:jc w:val="both"/>
              <w:rPr>
                <w:color w:val="000000"/>
                <w:sz w:val="20"/>
                <w:szCs w:val="20"/>
              </w:rPr>
            </w:pPr>
            <w:r w:rsidRPr="008E3DA2">
              <w:rPr>
                <w:color w:val="000000"/>
                <w:sz w:val="20"/>
                <w:szCs w:val="20"/>
              </w:rPr>
              <w:t>Sunum</w:t>
            </w:r>
          </w:p>
          <w:p w14:paraId="4A58DDB9" w14:textId="77777777" w:rsidR="00CA0F25" w:rsidRPr="008E3DA2" w:rsidRDefault="00CA0F25" w:rsidP="005F71EB">
            <w:pPr>
              <w:tabs>
                <w:tab w:val="left" w:pos="3686"/>
                <w:tab w:val="left" w:pos="6946"/>
              </w:tabs>
              <w:spacing w:before="120" w:after="120"/>
              <w:jc w:val="both"/>
              <w:rPr>
                <w:sz w:val="20"/>
                <w:szCs w:val="20"/>
              </w:rPr>
            </w:pPr>
            <w:r w:rsidRPr="008E3DA2">
              <w:rPr>
                <w:color w:val="000000"/>
                <w:sz w:val="20"/>
                <w:szCs w:val="20"/>
              </w:rPr>
              <w:t>Tartışma</w:t>
            </w:r>
          </w:p>
        </w:tc>
      </w:tr>
      <w:tr w:rsidR="00CA0F25" w:rsidRPr="008E3DA2" w14:paraId="6AFC5E7D" w14:textId="77777777" w:rsidTr="00CA0F25">
        <w:trPr>
          <w:trHeight w:val="903"/>
        </w:trPr>
        <w:tc>
          <w:tcPr>
            <w:tcW w:w="1096" w:type="dxa"/>
          </w:tcPr>
          <w:p w14:paraId="5EB75112" w14:textId="77777777" w:rsidR="00CA0F25" w:rsidRPr="008E3DA2" w:rsidRDefault="00CA0F25" w:rsidP="005F71EB">
            <w:pPr>
              <w:jc w:val="both"/>
              <w:rPr>
                <w:b/>
                <w:sz w:val="20"/>
                <w:szCs w:val="20"/>
              </w:rPr>
            </w:pPr>
            <w:r w:rsidRPr="008E3DA2">
              <w:rPr>
                <w:b/>
                <w:sz w:val="20"/>
                <w:szCs w:val="20"/>
              </w:rPr>
              <w:t>5. hafta</w:t>
            </w:r>
          </w:p>
        </w:tc>
        <w:tc>
          <w:tcPr>
            <w:tcW w:w="4178" w:type="dxa"/>
          </w:tcPr>
          <w:p w14:paraId="39AE0332" w14:textId="77777777" w:rsidR="00CA0F25" w:rsidRPr="008E3DA2" w:rsidRDefault="00CA0F25" w:rsidP="005F71EB">
            <w:pPr>
              <w:rPr>
                <w:bCs/>
                <w:color w:val="000000"/>
                <w:sz w:val="20"/>
                <w:szCs w:val="20"/>
              </w:rPr>
            </w:pPr>
            <w:r w:rsidRPr="008E3DA2">
              <w:rPr>
                <w:bCs/>
                <w:color w:val="000000"/>
                <w:sz w:val="20"/>
                <w:szCs w:val="20"/>
              </w:rPr>
              <w:t>Sinir Sistemi Hastalıkları ve Hemşirelik Bakımı (6 saat)</w:t>
            </w:r>
          </w:p>
          <w:p w14:paraId="63BD5EF7" w14:textId="77777777" w:rsidR="00CA0F25" w:rsidRPr="008E3DA2" w:rsidRDefault="00CA0F25" w:rsidP="005F71EB">
            <w:pPr>
              <w:spacing w:after="200"/>
              <w:jc w:val="both"/>
              <w:rPr>
                <w:sz w:val="20"/>
                <w:szCs w:val="20"/>
              </w:rPr>
            </w:pPr>
          </w:p>
        </w:tc>
        <w:tc>
          <w:tcPr>
            <w:tcW w:w="2325" w:type="dxa"/>
          </w:tcPr>
          <w:p w14:paraId="72F126B5" w14:textId="77777777" w:rsidR="00CA0F25" w:rsidRPr="008E3DA2" w:rsidRDefault="00CA0F25" w:rsidP="005F71EB">
            <w:pPr>
              <w:rPr>
                <w:sz w:val="20"/>
                <w:szCs w:val="20"/>
              </w:rPr>
            </w:pPr>
            <w:r w:rsidRPr="008E3DA2">
              <w:rPr>
                <w:sz w:val="20"/>
                <w:szCs w:val="20"/>
              </w:rPr>
              <w:t xml:space="preserve">Prof. Dr. Özlem KÜÇÜKGÜÇLÜ </w:t>
            </w:r>
          </w:p>
          <w:p w14:paraId="2866ED0F" w14:textId="77777777" w:rsidR="00CA0F25" w:rsidRPr="008E3DA2" w:rsidRDefault="00CA0F25" w:rsidP="005F71EB">
            <w:pPr>
              <w:rPr>
                <w:sz w:val="20"/>
                <w:szCs w:val="20"/>
              </w:rPr>
            </w:pPr>
            <w:r w:rsidRPr="008E3DA2">
              <w:rPr>
                <w:sz w:val="20"/>
                <w:szCs w:val="20"/>
              </w:rPr>
              <w:t xml:space="preserve">Doç. Dr. Burcu AKPINAR SÖYLEMEZ </w:t>
            </w:r>
          </w:p>
        </w:tc>
        <w:tc>
          <w:tcPr>
            <w:tcW w:w="2211" w:type="dxa"/>
          </w:tcPr>
          <w:p w14:paraId="0FA1234E" w14:textId="77777777" w:rsidR="00CA0F25" w:rsidRPr="008E3DA2" w:rsidRDefault="00CA0F25" w:rsidP="005F71EB">
            <w:pPr>
              <w:tabs>
                <w:tab w:val="left" w:pos="3686"/>
                <w:tab w:val="left" w:pos="6946"/>
              </w:tabs>
              <w:spacing w:before="120" w:after="120"/>
              <w:jc w:val="both"/>
              <w:rPr>
                <w:sz w:val="20"/>
                <w:szCs w:val="20"/>
              </w:rPr>
            </w:pPr>
            <w:r w:rsidRPr="008E3DA2">
              <w:rPr>
                <w:sz w:val="20"/>
                <w:szCs w:val="20"/>
              </w:rPr>
              <w:t xml:space="preserve">Sunum </w:t>
            </w:r>
          </w:p>
          <w:p w14:paraId="33D42C6C" w14:textId="77777777" w:rsidR="00CA0F25" w:rsidRPr="008E3DA2" w:rsidRDefault="00CA0F25" w:rsidP="005F71EB">
            <w:pPr>
              <w:tabs>
                <w:tab w:val="left" w:pos="3686"/>
                <w:tab w:val="left" w:pos="6946"/>
              </w:tabs>
              <w:spacing w:before="120" w:after="120"/>
              <w:jc w:val="both"/>
              <w:rPr>
                <w:sz w:val="20"/>
                <w:szCs w:val="20"/>
              </w:rPr>
            </w:pPr>
            <w:r w:rsidRPr="008E3DA2">
              <w:rPr>
                <w:sz w:val="20"/>
                <w:szCs w:val="20"/>
              </w:rPr>
              <w:t>Tartışma</w:t>
            </w:r>
          </w:p>
          <w:p w14:paraId="6DB8F0D7" w14:textId="77777777" w:rsidR="00CA0F25" w:rsidRPr="008E3DA2" w:rsidRDefault="00CA0F25" w:rsidP="005F71EB">
            <w:pPr>
              <w:tabs>
                <w:tab w:val="left" w:pos="3686"/>
                <w:tab w:val="left" w:pos="6946"/>
              </w:tabs>
              <w:spacing w:before="120" w:after="120"/>
              <w:jc w:val="both"/>
              <w:rPr>
                <w:sz w:val="20"/>
                <w:szCs w:val="20"/>
              </w:rPr>
            </w:pPr>
          </w:p>
        </w:tc>
      </w:tr>
      <w:tr w:rsidR="00CA0F25" w:rsidRPr="008E3DA2" w14:paraId="039BF60E" w14:textId="77777777" w:rsidTr="00CA0F25">
        <w:tc>
          <w:tcPr>
            <w:tcW w:w="1096" w:type="dxa"/>
          </w:tcPr>
          <w:p w14:paraId="6EC1E14F" w14:textId="77777777" w:rsidR="00CA0F25" w:rsidRPr="008E3DA2" w:rsidRDefault="00CA0F25" w:rsidP="005F71EB">
            <w:pPr>
              <w:jc w:val="both"/>
              <w:rPr>
                <w:b/>
                <w:sz w:val="20"/>
                <w:szCs w:val="20"/>
              </w:rPr>
            </w:pPr>
            <w:r w:rsidRPr="008E3DA2">
              <w:rPr>
                <w:b/>
                <w:sz w:val="20"/>
                <w:szCs w:val="20"/>
              </w:rPr>
              <w:t xml:space="preserve">6 hafta </w:t>
            </w:r>
          </w:p>
        </w:tc>
        <w:tc>
          <w:tcPr>
            <w:tcW w:w="4178" w:type="dxa"/>
          </w:tcPr>
          <w:p w14:paraId="1EED964D" w14:textId="77777777" w:rsidR="00CA0F25" w:rsidRPr="008E3DA2" w:rsidRDefault="00CA0F25" w:rsidP="005F71EB">
            <w:pPr>
              <w:rPr>
                <w:bCs/>
                <w:color w:val="000000"/>
                <w:sz w:val="20"/>
                <w:szCs w:val="20"/>
              </w:rPr>
            </w:pPr>
            <w:r w:rsidRPr="008E3DA2">
              <w:rPr>
                <w:bCs/>
                <w:color w:val="000000"/>
                <w:sz w:val="20"/>
                <w:szCs w:val="20"/>
              </w:rPr>
              <w:t>Sinir Sistemi Hastalıkları ve Hemşirelik Bakımı (6 saat)</w:t>
            </w:r>
          </w:p>
          <w:p w14:paraId="1BABD287" w14:textId="77777777" w:rsidR="00CA0F25" w:rsidRPr="008E3DA2" w:rsidRDefault="00CA0F25" w:rsidP="005F71EB">
            <w:pPr>
              <w:spacing w:after="200"/>
              <w:jc w:val="both"/>
              <w:rPr>
                <w:sz w:val="20"/>
                <w:szCs w:val="20"/>
              </w:rPr>
            </w:pPr>
          </w:p>
        </w:tc>
        <w:tc>
          <w:tcPr>
            <w:tcW w:w="2325" w:type="dxa"/>
          </w:tcPr>
          <w:p w14:paraId="29B8549E" w14:textId="77777777" w:rsidR="00CA0F25" w:rsidRPr="008E3DA2" w:rsidRDefault="00CA0F25" w:rsidP="005F71EB">
            <w:pPr>
              <w:rPr>
                <w:sz w:val="20"/>
                <w:szCs w:val="20"/>
              </w:rPr>
            </w:pPr>
            <w:r w:rsidRPr="008E3DA2">
              <w:rPr>
                <w:sz w:val="20"/>
                <w:szCs w:val="20"/>
              </w:rPr>
              <w:t xml:space="preserve">Prof. Dr. Özlem KÜÇÜKGÜÇLÜ </w:t>
            </w:r>
          </w:p>
          <w:p w14:paraId="1F93077E" w14:textId="77777777" w:rsidR="00CA0F25" w:rsidRPr="008E3DA2" w:rsidRDefault="00CA0F25" w:rsidP="005F71EB">
            <w:pPr>
              <w:rPr>
                <w:sz w:val="20"/>
                <w:szCs w:val="20"/>
              </w:rPr>
            </w:pPr>
            <w:r w:rsidRPr="008E3DA2">
              <w:rPr>
                <w:sz w:val="20"/>
                <w:szCs w:val="20"/>
              </w:rPr>
              <w:t xml:space="preserve">Doç. Dr. Burcu AKPINAR SÖYLEMEZ </w:t>
            </w:r>
          </w:p>
        </w:tc>
        <w:tc>
          <w:tcPr>
            <w:tcW w:w="2211" w:type="dxa"/>
          </w:tcPr>
          <w:p w14:paraId="66933B4C" w14:textId="77777777" w:rsidR="00CA0F25" w:rsidRPr="008E3DA2" w:rsidRDefault="00CA0F25" w:rsidP="005F71EB">
            <w:pPr>
              <w:tabs>
                <w:tab w:val="left" w:pos="3686"/>
                <w:tab w:val="left" w:pos="6946"/>
              </w:tabs>
              <w:spacing w:before="120" w:after="120"/>
              <w:jc w:val="both"/>
              <w:rPr>
                <w:sz w:val="20"/>
                <w:szCs w:val="20"/>
              </w:rPr>
            </w:pPr>
            <w:r w:rsidRPr="008E3DA2">
              <w:rPr>
                <w:sz w:val="20"/>
                <w:szCs w:val="20"/>
              </w:rPr>
              <w:t xml:space="preserve">Laboratuvar uygulaması </w:t>
            </w:r>
          </w:p>
          <w:p w14:paraId="3956BA3C" w14:textId="77777777" w:rsidR="00CA0F25" w:rsidRPr="008E3DA2" w:rsidRDefault="00CA0F25" w:rsidP="005F71EB">
            <w:pPr>
              <w:jc w:val="both"/>
              <w:rPr>
                <w:color w:val="000000"/>
                <w:sz w:val="20"/>
                <w:szCs w:val="20"/>
              </w:rPr>
            </w:pPr>
            <w:r w:rsidRPr="008E3DA2">
              <w:rPr>
                <w:color w:val="000000"/>
                <w:sz w:val="20"/>
                <w:szCs w:val="20"/>
              </w:rPr>
              <w:t>Sunum</w:t>
            </w:r>
          </w:p>
          <w:p w14:paraId="4F3371A7" w14:textId="77777777" w:rsidR="00CA0F25" w:rsidRPr="008E3DA2" w:rsidRDefault="00CA0F25" w:rsidP="005F71EB">
            <w:pPr>
              <w:tabs>
                <w:tab w:val="left" w:pos="3686"/>
                <w:tab w:val="left" w:pos="6946"/>
              </w:tabs>
              <w:spacing w:before="120" w:after="120"/>
              <w:jc w:val="both"/>
              <w:rPr>
                <w:sz w:val="20"/>
                <w:szCs w:val="20"/>
              </w:rPr>
            </w:pPr>
            <w:r w:rsidRPr="008E3DA2">
              <w:rPr>
                <w:color w:val="000000"/>
                <w:sz w:val="20"/>
                <w:szCs w:val="20"/>
              </w:rPr>
              <w:t>Tartışma</w:t>
            </w:r>
          </w:p>
        </w:tc>
      </w:tr>
      <w:tr w:rsidR="00CA0F25" w:rsidRPr="008E3DA2" w14:paraId="458A363B" w14:textId="77777777" w:rsidTr="00CA0F25">
        <w:tc>
          <w:tcPr>
            <w:tcW w:w="1096" w:type="dxa"/>
          </w:tcPr>
          <w:p w14:paraId="113B1729" w14:textId="77777777" w:rsidR="00CA0F25" w:rsidRPr="008E3DA2" w:rsidRDefault="00CA0F25" w:rsidP="005F71EB">
            <w:pPr>
              <w:jc w:val="both"/>
              <w:rPr>
                <w:b/>
                <w:sz w:val="20"/>
                <w:szCs w:val="20"/>
              </w:rPr>
            </w:pPr>
            <w:r w:rsidRPr="008E3DA2">
              <w:rPr>
                <w:b/>
                <w:sz w:val="20"/>
                <w:szCs w:val="20"/>
              </w:rPr>
              <w:t>7 hafta</w:t>
            </w:r>
          </w:p>
        </w:tc>
        <w:tc>
          <w:tcPr>
            <w:tcW w:w="4178" w:type="dxa"/>
          </w:tcPr>
          <w:p w14:paraId="22F4297B" w14:textId="77777777" w:rsidR="00CA0F25" w:rsidRPr="008E3DA2" w:rsidRDefault="00CA0F25" w:rsidP="005F71EB">
            <w:pPr>
              <w:rPr>
                <w:bCs/>
                <w:color w:val="000000"/>
                <w:sz w:val="20"/>
                <w:szCs w:val="20"/>
              </w:rPr>
            </w:pPr>
            <w:r w:rsidRPr="008E3DA2">
              <w:rPr>
                <w:bCs/>
                <w:color w:val="000000"/>
                <w:sz w:val="20"/>
                <w:szCs w:val="20"/>
              </w:rPr>
              <w:t>Kanser ve Hemşirelik Bakımı (6 saat)</w:t>
            </w:r>
          </w:p>
          <w:p w14:paraId="0BE82642" w14:textId="77777777" w:rsidR="00CA0F25" w:rsidRPr="008E3DA2" w:rsidRDefault="00CA0F25" w:rsidP="005F71EB">
            <w:pPr>
              <w:jc w:val="both"/>
              <w:rPr>
                <w:sz w:val="20"/>
                <w:szCs w:val="20"/>
              </w:rPr>
            </w:pPr>
          </w:p>
          <w:p w14:paraId="64106BE5" w14:textId="77777777" w:rsidR="00CA0F25" w:rsidRPr="008E3DA2" w:rsidRDefault="00CA0F25" w:rsidP="005F71EB">
            <w:pPr>
              <w:jc w:val="both"/>
              <w:rPr>
                <w:sz w:val="20"/>
                <w:szCs w:val="20"/>
              </w:rPr>
            </w:pPr>
          </w:p>
          <w:p w14:paraId="650819B0" w14:textId="77777777" w:rsidR="00CA0F25" w:rsidRPr="008E3DA2" w:rsidRDefault="00CA0F25" w:rsidP="005F71EB">
            <w:pPr>
              <w:jc w:val="both"/>
              <w:rPr>
                <w:sz w:val="20"/>
                <w:szCs w:val="20"/>
              </w:rPr>
            </w:pPr>
          </w:p>
        </w:tc>
        <w:tc>
          <w:tcPr>
            <w:tcW w:w="2325" w:type="dxa"/>
          </w:tcPr>
          <w:p w14:paraId="02CE6B8E" w14:textId="77777777" w:rsidR="00CA0F25" w:rsidRPr="008E3DA2" w:rsidRDefault="00CA0F25" w:rsidP="005F71EB">
            <w:pPr>
              <w:rPr>
                <w:sz w:val="20"/>
                <w:szCs w:val="20"/>
              </w:rPr>
            </w:pPr>
            <w:r w:rsidRPr="008E3DA2">
              <w:rPr>
                <w:sz w:val="20"/>
                <w:szCs w:val="20"/>
              </w:rPr>
              <w:t>Prof. Dr. Özlem UĞUR</w:t>
            </w:r>
          </w:p>
          <w:p w14:paraId="4400C84E" w14:textId="77777777" w:rsidR="00CA0F25" w:rsidRPr="008E3DA2" w:rsidRDefault="00CA0F25" w:rsidP="005F71EB">
            <w:pPr>
              <w:rPr>
                <w:sz w:val="20"/>
                <w:szCs w:val="20"/>
              </w:rPr>
            </w:pPr>
            <w:r w:rsidRPr="008E3DA2">
              <w:rPr>
                <w:sz w:val="20"/>
                <w:szCs w:val="20"/>
              </w:rPr>
              <w:t>Prof. Dr. Ezgi KARADAĞ</w:t>
            </w:r>
          </w:p>
        </w:tc>
        <w:tc>
          <w:tcPr>
            <w:tcW w:w="2211" w:type="dxa"/>
          </w:tcPr>
          <w:p w14:paraId="6D112822" w14:textId="77777777" w:rsidR="00CA0F25" w:rsidRPr="008E3DA2" w:rsidRDefault="00CA0F25" w:rsidP="005F71EB">
            <w:pPr>
              <w:jc w:val="both"/>
              <w:rPr>
                <w:color w:val="000000"/>
                <w:sz w:val="20"/>
                <w:szCs w:val="20"/>
              </w:rPr>
            </w:pPr>
            <w:r w:rsidRPr="008E3DA2">
              <w:rPr>
                <w:color w:val="000000"/>
                <w:sz w:val="20"/>
                <w:szCs w:val="20"/>
              </w:rPr>
              <w:t>Sunum</w:t>
            </w:r>
          </w:p>
          <w:p w14:paraId="463DA25A" w14:textId="77777777" w:rsidR="00CA0F25" w:rsidRPr="008E3DA2" w:rsidRDefault="00CA0F25" w:rsidP="005F71EB">
            <w:pPr>
              <w:tabs>
                <w:tab w:val="left" w:pos="3686"/>
                <w:tab w:val="left" w:pos="6946"/>
              </w:tabs>
              <w:spacing w:before="120" w:after="120"/>
              <w:jc w:val="both"/>
              <w:rPr>
                <w:sz w:val="20"/>
                <w:szCs w:val="20"/>
              </w:rPr>
            </w:pPr>
            <w:r w:rsidRPr="008E3DA2">
              <w:rPr>
                <w:color w:val="000000"/>
                <w:sz w:val="20"/>
                <w:szCs w:val="20"/>
              </w:rPr>
              <w:t>Tartışma</w:t>
            </w:r>
          </w:p>
        </w:tc>
      </w:tr>
      <w:tr w:rsidR="00CA0F25" w:rsidRPr="008E3DA2" w14:paraId="751EFB16" w14:textId="77777777" w:rsidTr="00CA0F25">
        <w:trPr>
          <w:trHeight w:val="765"/>
        </w:trPr>
        <w:tc>
          <w:tcPr>
            <w:tcW w:w="1096" w:type="dxa"/>
          </w:tcPr>
          <w:p w14:paraId="624F3F9C" w14:textId="77777777" w:rsidR="00CA0F25" w:rsidRPr="008E3DA2" w:rsidRDefault="00CA0F25" w:rsidP="005F71EB">
            <w:pPr>
              <w:jc w:val="both"/>
              <w:rPr>
                <w:b/>
                <w:sz w:val="20"/>
                <w:szCs w:val="20"/>
              </w:rPr>
            </w:pPr>
            <w:r w:rsidRPr="008E3DA2">
              <w:rPr>
                <w:b/>
                <w:sz w:val="20"/>
                <w:szCs w:val="20"/>
              </w:rPr>
              <w:t>8. hafta</w:t>
            </w:r>
          </w:p>
        </w:tc>
        <w:tc>
          <w:tcPr>
            <w:tcW w:w="4178" w:type="dxa"/>
          </w:tcPr>
          <w:p w14:paraId="15483D22" w14:textId="77777777" w:rsidR="00CA0F25" w:rsidRPr="008E3DA2" w:rsidRDefault="00CA0F25" w:rsidP="005F71EB">
            <w:pPr>
              <w:rPr>
                <w:bCs/>
                <w:color w:val="000000"/>
                <w:sz w:val="20"/>
                <w:szCs w:val="20"/>
              </w:rPr>
            </w:pPr>
            <w:r w:rsidRPr="008E3DA2">
              <w:rPr>
                <w:bCs/>
                <w:color w:val="000000"/>
                <w:sz w:val="20"/>
                <w:szCs w:val="20"/>
              </w:rPr>
              <w:t>Ara sınav (2 Saat)</w:t>
            </w:r>
          </w:p>
          <w:p w14:paraId="0F5E05B1" w14:textId="77777777" w:rsidR="00CA0F25" w:rsidRPr="008E3DA2" w:rsidRDefault="00CA0F25" w:rsidP="005F71EB">
            <w:pPr>
              <w:rPr>
                <w:color w:val="000000"/>
                <w:sz w:val="20"/>
                <w:szCs w:val="20"/>
              </w:rPr>
            </w:pPr>
            <w:r w:rsidRPr="008E3DA2">
              <w:rPr>
                <w:color w:val="000000"/>
                <w:sz w:val="20"/>
                <w:szCs w:val="20"/>
              </w:rPr>
              <w:t>İletişim Laboratuvarı (4 saat)</w:t>
            </w:r>
          </w:p>
          <w:p w14:paraId="250CFD97" w14:textId="77777777" w:rsidR="00CA0F25" w:rsidRPr="008E3DA2" w:rsidRDefault="00CA0F25" w:rsidP="005F71EB">
            <w:pPr>
              <w:jc w:val="both"/>
              <w:rPr>
                <w:b/>
                <w:sz w:val="20"/>
                <w:szCs w:val="20"/>
              </w:rPr>
            </w:pPr>
          </w:p>
        </w:tc>
        <w:tc>
          <w:tcPr>
            <w:tcW w:w="2325" w:type="dxa"/>
          </w:tcPr>
          <w:p w14:paraId="7E695CB9" w14:textId="77777777" w:rsidR="00CA0F25" w:rsidRPr="008E3DA2" w:rsidRDefault="00CA0F25" w:rsidP="005F71EB">
            <w:pPr>
              <w:rPr>
                <w:sz w:val="20"/>
                <w:szCs w:val="20"/>
              </w:rPr>
            </w:pPr>
            <w:r w:rsidRPr="008E3DA2">
              <w:rPr>
                <w:sz w:val="20"/>
                <w:szCs w:val="20"/>
              </w:rPr>
              <w:t>Doç. Dr. Burcu AKPINAR SÖYLEMEZ</w:t>
            </w:r>
          </w:p>
          <w:p w14:paraId="2B17215D" w14:textId="77777777" w:rsidR="00CA0F25" w:rsidRPr="008E3DA2" w:rsidRDefault="00CA0F25" w:rsidP="005F71EB">
            <w:pPr>
              <w:rPr>
                <w:sz w:val="20"/>
                <w:szCs w:val="20"/>
              </w:rPr>
            </w:pPr>
            <w:r w:rsidRPr="008E3DA2">
              <w:rPr>
                <w:sz w:val="20"/>
                <w:szCs w:val="20"/>
              </w:rPr>
              <w:t>Dr. Öğr. Üyesi Merve Aliye AKYOL</w:t>
            </w:r>
          </w:p>
        </w:tc>
        <w:tc>
          <w:tcPr>
            <w:tcW w:w="2211" w:type="dxa"/>
          </w:tcPr>
          <w:p w14:paraId="3167C5E0" w14:textId="77777777" w:rsidR="00CA0F25" w:rsidRPr="008E3DA2" w:rsidRDefault="00CA0F25" w:rsidP="005F71EB">
            <w:pPr>
              <w:tabs>
                <w:tab w:val="left" w:pos="3686"/>
                <w:tab w:val="left" w:pos="6946"/>
              </w:tabs>
              <w:spacing w:before="120" w:after="120"/>
              <w:jc w:val="both"/>
              <w:rPr>
                <w:sz w:val="20"/>
                <w:szCs w:val="20"/>
              </w:rPr>
            </w:pPr>
            <w:r w:rsidRPr="008E3DA2">
              <w:rPr>
                <w:color w:val="000000"/>
                <w:sz w:val="20"/>
                <w:szCs w:val="20"/>
              </w:rPr>
              <w:t>Laboratuvar uygulaması</w:t>
            </w:r>
            <w:r w:rsidRPr="008E3DA2">
              <w:rPr>
                <w:sz w:val="20"/>
                <w:szCs w:val="20"/>
              </w:rPr>
              <w:t xml:space="preserve"> </w:t>
            </w:r>
          </w:p>
        </w:tc>
      </w:tr>
      <w:tr w:rsidR="00CA0F25" w:rsidRPr="008E3DA2" w14:paraId="58E39862" w14:textId="77777777" w:rsidTr="00CA0F25">
        <w:tc>
          <w:tcPr>
            <w:tcW w:w="1096" w:type="dxa"/>
          </w:tcPr>
          <w:p w14:paraId="40937D98" w14:textId="77777777" w:rsidR="00CA0F25" w:rsidRPr="008E3DA2" w:rsidRDefault="00CA0F25" w:rsidP="005F71EB">
            <w:pPr>
              <w:jc w:val="both"/>
              <w:rPr>
                <w:b/>
                <w:sz w:val="20"/>
                <w:szCs w:val="20"/>
              </w:rPr>
            </w:pPr>
            <w:r w:rsidRPr="008E3DA2">
              <w:rPr>
                <w:b/>
                <w:sz w:val="20"/>
                <w:szCs w:val="20"/>
              </w:rPr>
              <w:t>9. hafta</w:t>
            </w:r>
          </w:p>
        </w:tc>
        <w:tc>
          <w:tcPr>
            <w:tcW w:w="4178" w:type="dxa"/>
          </w:tcPr>
          <w:p w14:paraId="7545FAC5" w14:textId="77777777" w:rsidR="00CA0F25" w:rsidRPr="008E3DA2" w:rsidRDefault="00CA0F25" w:rsidP="005F71EB">
            <w:pPr>
              <w:jc w:val="both"/>
              <w:rPr>
                <w:sz w:val="20"/>
                <w:szCs w:val="20"/>
              </w:rPr>
            </w:pPr>
            <w:r w:rsidRPr="008E3DA2">
              <w:rPr>
                <w:sz w:val="20"/>
                <w:szCs w:val="20"/>
              </w:rPr>
              <w:t>Kardiyovasküler Sistem Hastalıkları ve Hemşirelik Bakımı (6 saat)</w:t>
            </w:r>
          </w:p>
        </w:tc>
        <w:tc>
          <w:tcPr>
            <w:tcW w:w="2325" w:type="dxa"/>
          </w:tcPr>
          <w:p w14:paraId="18B24D82" w14:textId="77777777" w:rsidR="00CA0F25" w:rsidRPr="008E3DA2" w:rsidRDefault="00CA0F25" w:rsidP="005F71EB">
            <w:pPr>
              <w:rPr>
                <w:sz w:val="20"/>
                <w:szCs w:val="20"/>
              </w:rPr>
            </w:pPr>
            <w:r w:rsidRPr="008E3DA2">
              <w:rPr>
                <w:sz w:val="20"/>
                <w:szCs w:val="20"/>
              </w:rPr>
              <w:t>Prof. Dr. Hatice MERT</w:t>
            </w:r>
          </w:p>
          <w:p w14:paraId="0B54241C" w14:textId="77777777" w:rsidR="00CA0F25" w:rsidRPr="008E3DA2" w:rsidRDefault="00CA0F25" w:rsidP="005F71EB">
            <w:pPr>
              <w:rPr>
                <w:sz w:val="20"/>
                <w:szCs w:val="20"/>
              </w:rPr>
            </w:pPr>
            <w:r w:rsidRPr="008E3DA2">
              <w:rPr>
                <w:sz w:val="20"/>
                <w:szCs w:val="20"/>
              </w:rPr>
              <w:t>Dr. Öğr. Üyesi Dilek SEZGİN</w:t>
            </w:r>
          </w:p>
        </w:tc>
        <w:tc>
          <w:tcPr>
            <w:tcW w:w="2211" w:type="dxa"/>
          </w:tcPr>
          <w:p w14:paraId="35F9FC45" w14:textId="77777777" w:rsidR="00CA0F25" w:rsidRPr="008E3DA2" w:rsidRDefault="00CA0F25" w:rsidP="005F71EB">
            <w:pPr>
              <w:jc w:val="both"/>
              <w:rPr>
                <w:color w:val="000000"/>
                <w:sz w:val="20"/>
                <w:szCs w:val="20"/>
              </w:rPr>
            </w:pPr>
            <w:r w:rsidRPr="008E3DA2">
              <w:rPr>
                <w:color w:val="000000"/>
                <w:sz w:val="20"/>
                <w:szCs w:val="20"/>
              </w:rPr>
              <w:t>Sunum</w:t>
            </w:r>
          </w:p>
          <w:p w14:paraId="524FC273" w14:textId="77777777" w:rsidR="00CA0F25" w:rsidRPr="008E3DA2" w:rsidRDefault="00CA0F25" w:rsidP="005F71EB">
            <w:pPr>
              <w:tabs>
                <w:tab w:val="left" w:pos="3686"/>
                <w:tab w:val="left" w:pos="6946"/>
              </w:tabs>
              <w:spacing w:before="120" w:after="120"/>
              <w:jc w:val="both"/>
              <w:rPr>
                <w:sz w:val="20"/>
                <w:szCs w:val="20"/>
              </w:rPr>
            </w:pPr>
            <w:r w:rsidRPr="008E3DA2">
              <w:rPr>
                <w:color w:val="000000"/>
                <w:sz w:val="20"/>
                <w:szCs w:val="20"/>
              </w:rPr>
              <w:t>Tartışma</w:t>
            </w:r>
          </w:p>
        </w:tc>
      </w:tr>
      <w:tr w:rsidR="00CA0F25" w:rsidRPr="008E3DA2" w14:paraId="442CD94F" w14:textId="77777777" w:rsidTr="00CA0F25">
        <w:tc>
          <w:tcPr>
            <w:tcW w:w="1096" w:type="dxa"/>
          </w:tcPr>
          <w:p w14:paraId="2E59C2F1" w14:textId="77777777" w:rsidR="00CA0F25" w:rsidRPr="008E3DA2" w:rsidRDefault="00CA0F25" w:rsidP="005F71EB">
            <w:pPr>
              <w:jc w:val="both"/>
              <w:rPr>
                <w:b/>
                <w:sz w:val="20"/>
                <w:szCs w:val="20"/>
              </w:rPr>
            </w:pPr>
            <w:r w:rsidRPr="008E3DA2">
              <w:rPr>
                <w:b/>
                <w:sz w:val="20"/>
                <w:szCs w:val="20"/>
              </w:rPr>
              <w:t>10. hafta</w:t>
            </w:r>
          </w:p>
        </w:tc>
        <w:tc>
          <w:tcPr>
            <w:tcW w:w="4178" w:type="dxa"/>
          </w:tcPr>
          <w:p w14:paraId="44985B23" w14:textId="77777777" w:rsidR="00CA0F25" w:rsidRPr="008E3DA2" w:rsidRDefault="00CA0F25" w:rsidP="005F71EB">
            <w:pPr>
              <w:spacing w:after="200"/>
              <w:jc w:val="both"/>
              <w:rPr>
                <w:sz w:val="20"/>
                <w:szCs w:val="20"/>
              </w:rPr>
            </w:pPr>
            <w:r w:rsidRPr="008E3DA2">
              <w:rPr>
                <w:sz w:val="20"/>
                <w:szCs w:val="20"/>
              </w:rPr>
              <w:t>Kardiyovasküler Sistem Hastalıkları ve Hemşirelik Bakımı (3 saat)</w:t>
            </w:r>
          </w:p>
          <w:p w14:paraId="23ED2169" w14:textId="77777777" w:rsidR="00CA0F25" w:rsidRPr="008E3DA2" w:rsidRDefault="00CA0F25" w:rsidP="005F71EB">
            <w:pPr>
              <w:spacing w:after="200"/>
              <w:jc w:val="both"/>
              <w:rPr>
                <w:sz w:val="20"/>
                <w:szCs w:val="20"/>
              </w:rPr>
            </w:pPr>
            <w:r w:rsidRPr="008E3DA2">
              <w:rPr>
                <w:bCs/>
                <w:color w:val="000000"/>
                <w:sz w:val="20"/>
                <w:szCs w:val="20"/>
              </w:rPr>
              <w:t>Renal Sistem Hastalıkları ve Hemşirelik Bakımı (3 saat)</w:t>
            </w:r>
          </w:p>
        </w:tc>
        <w:tc>
          <w:tcPr>
            <w:tcW w:w="2325" w:type="dxa"/>
          </w:tcPr>
          <w:p w14:paraId="5B278EDC" w14:textId="77777777" w:rsidR="00CA0F25" w:rsidRPr="008E3DA2" w:rsidRDefault="00CA0F25" w:rsidP="005F71EB">
            <w:pPr>
              <w:rPr>
                <w:sz w:val="20"/>
                <w:szCs w:val="20"/>
              </w:rPr>
            </w:pPr>
            <w:r w:rsidRPr="008E3DA2">
              <w:rPr>
                <w:sz w:val="20"/>
                <w:szCs w:val="20"/>
              </w:rPr>
              <w:t>Prof. Dr. Hatice MERT</w:t>
            </w:r>
          </w:p>
          <w:p w14:paraId="17A08656" w14:textId="77777777" w:rsidR="00CA0F25" w:rsidRPr="008E3DA2" w:rsidRDefault="00CA0F25" w:rsidP="005F71EB">
            <w:pPr>
              <w:rPr>
                <w:sz w:val="20"/>
                <w:szCs w:val="20"/>
              </w:rPr>
            </w:pPr>
            <w:r w:rsidRPr="008E3DA2">
              <w:rPr>
                <w:sz w:val="20"/>
                <w:szCs w:val="20"/>
              </w:rPr>
              <w:t>Prof. Dr. Ezgi KARADAĞ</w:t>
            </w:r>
          </w:p>
          <w:p w14:paraId="044E40C0" w14:textId="77777777" w:rsidR="00CA0F25" w:rsidRPr="008E3DA2" w:rsidRDefault="00CA0F25" w:rsidP="005F71EB">
            <w:pPr>
              <w:rPr>
                <w:sz w:val="20"/>
                <w:szCs w:val="20"/>
              </w:rPr>
            </w:pPr>
            <w:r w:rsidRPr="008E3DA2">
              <w:rPr>
                <w:sz w:val="20"/>
                <w:szCs w:val="20"/>
              </w:rPr>
              <w:t>Dr. Öğr. Üyesi Dilek SEZGİN</w:t>
            </w:r>
          </w:p>
          <w:p w14:paraId="4916BF5F" w14:textId="77777777" w:rsidR="00CA0F25" w:rsidRPr="008E3DA2" w:rsidRDefault="00CA0F25" w:rsidP="005F71EB">
            <w:pPr>
              <w:rPr>
                <w:sz w:val="20"/>
                <w:szCs w:val="20"/>
              </w:rPr>
            </w:pPr>
            <w:r w:rsidRPr="008E3DA2">
              <w:rPr>
                <w:sz w:val="20"/>
                <w:szCs w:val="20"/>
              </w:rPr>
              <w:t>Dr. Öğr. Üyesi Merve Aliye AKYOL</w:t>
            </w:r>
          </w:p>
        </w:tc>
        <w:tc>
          <w:tcPr>
            <w:tcW w:w="2211" w:type="dxa"/>
          </w:tcPr>
          <w:p w14:paraId="08B86D24" w14:textId="77777777" w:rsidR="00CA0F25" w:rsidRPr="008E3DA2" w:rsidRDefault="00CA0F25" w:rsidP="005F71EB">
            <w:pPr>
              <w:jc w:val="both"/>
              <w:rPr>
                <w:color w:val="000000"/>
                <w:sz w:val="20"/>
                <w:szCs w:val="20"/>
              </w:rPr>
            </w:pPr>
            <w:r w:rsidRPr="008E3DA2">
              <w:rPr>
                <w:color w:val="000000"/>
                <w:sz w:val="20"/>
                <w:szCs w:val="20"/>
              </w:rPr>
              <w:t>Sunum</w:t>
            </w:r>
          </w:p>
          <w:p w14:paraId="263FB873" w14:textId="77777777" w:rsidR="00CA0F25" w:rsidRPr="008E3DA2" w:rsidRDefault="00CA0F25" w:rsidP="005F71EB">
            <w:pPr>
              <w:tabs>
                <w:tab w:val="left" w:pos="3686"/>
                <w:tab w:val="left" w:pos="6946"/>
              </w:tabs>
              <w:spacing w:before="120" w:after="120"/>
              <w:jc w:val="both"/>
              <w:rPr>
                <w:color w:val="000000"/>
                <w:sz w:val="20"/>
                <w:szCs w:val="20"/>
              </w:rPr>
            </w:pPr>
            <w:r w:rsidRPr="008E3DA2">
              <w:rPr>
                <w:color w:val="000000"/>
                <w:sz w:val="20"/>
                <w:szCs w:val="20"/>
              </w:rPr>
              <w:t>Tartışma</w:t>
            </w:r>
          </w:p>
          <w:p w14:paraId="7593DA5B" w14:textId="77777777" w:rsidR="00CA0F25" w:rsidRPr="008E3DA2" w:rsidRDefault="00CA0F25" w:rsidP="005F71EB">
            <w:pPr>
              <w:tabs>
                <w:tab w:val="left" w:pos="3686"/>
                <w:tab w:val="left" w:pos="6946"/>
              </w:tabs>
              <w:spacing w:before="120" w:after="120"/>
              <w:jc w:val="both"/>
              <w:rPr>
                <w:sz w:val="20"/>
                <w:szCs w:val="20"/>
              </w:rPr>
            </w:pPr>
          </w:p>
        </w:tc>
      </w:tr>
      <w:tr w:rsidR="00CA0F25" w:rsidRPr="008E3DA2" w14:paraId="4EF3AEDD" w14:textId="77777777" w:rsidTr="00CA0F25">
        <w:tc>
          <w:tcPr>
            <w:tcW w:w="1096" w:type="dxa"/>
          </w:tcPr>
          <w:p w14:paraId="0799761B" w14:textId="77777777" w:rsidR="00CA0F25" w:rsidRPr="008E3DA2" w:rsidRDefault="00CA0F25" w:rsidP="005F71EB">
            <w:pPr>
              <w:jc w:val="both"/>
              <w:rPr>
                <w:b/>
                <w:sz w:val="20"/>
                <w:szCs w:val="20"/>
              </w:rPr>
            </w:pPr>
            <w:r w:rsidRPr="008E3DA2">
              <w:rPr>
                <w:b/>
                <w:sz w:val="20"/>
                <w:szCs w:val="20"/>
              </w:rPr>
              <w:lastRenderedPageBreak/>
              <w:t>11. hafta</w:t>
            </w:r>
          </w:p>
        </w:tc>
        <w:tc>
          <w:tcPr>
            <w:tcW w:w="4178" w:type="dxa"/>
          </w:tcPr>
          <w:p w14:paraId="2554AB73" w14:textId="77777777" w:rsidR="00CA0F25" w:rsidRPr="008E3DA2" w:rsidRDefault="00CA0F25" w:rsidP="005F71EB">
            <w:pPr>
              <w:jc w:val="both"/>
              <w:rPr>
                <w:bCs/>
                <w:color w:val="000000"/>
                <w:sz w:val="20"/>
                <w:szCs w:val="20"/>
              </w:rPr>
            </w:pPr>
            <w:r w:rsidRPr="008E3DA2">
              <w:rPr>
                <w:bCs/>
                <w:color w:val="000000"/>
                <w:sz w:val="20"/>
                <w:szCs w:val="20"/>
              </w:rPr>
              <w:t>Renal Sistem Hastalıkları ve Hemşirelik Bakımı (3 saat)</w:t>
            </w:r>
          </w:p>
          <w:p w14:paraId="3C4212C0" w14:textId="77777777" w:rsidR="00CA0F25" w:rsidRPr="008E3DA2" w:rsidRDefault="00CA0F25" w:rsidP="005F71EB">
            <w:pPr>
              <w:jc w:val="both"/>
              <w:rPr>
                <w:sz w:val="20"/>
                <w:szCs w:val="20"/>
              </w:rPr>
            </w:pPr>
            <w:r w:rsidRPr="008E3DA2">
              <w:rPr>
                <w:sz w:val="20"/>
                <w:szCs w:val="20"/>
              </w:rPr>
              <w:t>Kan ve Hemşirelik Bakımı (3 saat)</w:t>
            </w:r>
          </w:p>
        </w:tc>
        <w:tc>
          <w:tcPr>
            <w:tcW w:w="2325" w:type="dxa"/>
          </w:tcPr>
          <w:p w14:paraId="4DD61D86" w14:textId="77777777" w:rsidR="00CA0F25" w:rsidRPr="008E3DA2" w:rsidRDefault="00CA0F25" w:rsidP="005F71EB">
            <w:pPr>
              <w:rPr>
                <w:sz w:val="20"/>
                <w:szCs w:val="20"/>
              </w:rPr>
            </w:pPr>
            <w:r w:rsidRPr="008E3DA2">
              <w:rPr>
                <w:sz w:val="20"/>
                <w:szCs w:val="20"/>
              </w:rPr>
              <w:t>Prof. Dr. Hatice MERT</w:t>
            </w:r>
          </w:p>
          <w:p w14:paraId="2A378C5A" w14:textId="77777777" w:rsidR="00CA0F25" w:rsidRPr="008E3DA2" w:rsidRDefault="00CA0F25" w:rsidP="005F71EB">
            <w:pPr>
              <w:rPr>
                <w:sz w:val="20"/>
                <w:szCs w:val="20"/>
              </w:rPr>
            </w:pPr>
            <w:r w:rsidRPr="008E3DA2">
              <w:rPr>
                <w:sz w:val="20"/>
                <w:szCs w:val="20"/>
              </w:rPr>
              <w:t>Prof. Dr. Ezgi KARADAĞ</w:t>
            </w:r>
          </w:p>
          <w:p w14:paraId="30101709" w14:textId="77777777" w:rsidR="00CA0F25" w:rsidRPr="008E3DA2" w:rsidRDefault="00CA0F25" w:rsidP="005F71EB">
            <w:pPr>
              <w:rPr>
                <w:sz w:val="20"/>
                <w:szCs w:val="20"/>
              </w:rPr>
            </w:pPr>
            <w:r w:rsidRPr="008E3DA2">
              <w:rPr>
                <w:sz w:val="20"/>
                <w:szCs w:val="20"/>
              </w:rPr>
              <w:t>Dr. Öğr. Üyesi Dilek SEZGİN</w:t>
            </w:r>
          </w:p>
          <w:p w14:paraId="745092E7" w14:textId="77777777" w:rsidR="00CA0F25" w:rsidRPr="008E3DA2" w:rsidRDefault="00CA0F25" w:rsidP="005F71EB">
            <w:pPr>
              <w:rPr>
                <w:sz w:val="20"/>
                <w:szCs w:val="20"/>
              </w:rPr>
            </w:pPr>
            <w:r w:rsidRPr="008E3DA2">
              <w:rPr>
                <w:sz w:val="20"/>
                <w:szCs w:val="20"/>
              </w:rPr>
              <w:t>Dr. Öğr. Üyesi Merve Aliye AKYOL</w:t>
            </w:r>
          </w:p>
        </w:tc>
        <w:tc>
          <w:tcPr>
            <w:tcW w:w="2211" w:type="dxa"/>
          </w:tcPr>
          <w:p w14:paraId="52209191" w14:textId="77777777" w:rsidR="00CA0F25" w:rsidRPr="008E3DA2" w:rsidRDefault="00CA0F25" w:rsidP="005F71EB">
            <w:pPr>
              <w:jc w:val="both"/>
              <w:rPr>
                <w:color w:val="000000"/>
                <w:sz w:val="20"/>
                <w:szCs w:val="20"/>
              </w:rPr>
            </w:pPr>
            <w:r w:rsidRPr="008E3DA2">
              <w:rPr>
                <w:color w:val="000000"/>
                <w:sz w:val="20"/>
                <w:szCs w:val="20"/>
              </w:rPr>
              <w:t>Sunum</w:t>
            </w:r>
          </w:p>
          <w:p w14:paraId="467D4603" w14:textId="77777777" w:rsidR="00CA0F25" w:rsidRPr="008E3DA2" w:rsidRDefault="00CA0F25" w:rsidP="005F71EB">
            <w:pPr>
              <w:tabs>
                <w:tab w:val="left" w:pos="3686"/>
                <w:tab w:val="left" w:pos="6946"/>
              </w:tabs>
              <w:spacing w:before="120" w:after="120"/>
              <w:jc w:val="both"/>
              <w:rPr>
                <w:sz w:val="20"/>
                <w:szCs w:val="20"/>
              </w:rPr>
            </w:pPr>
            <w:r w:rsidRPr="008E3DA2">
              <w:rPr>
                <w:color w:val="000000"/>
                <w:sz w:val="20"/>
                <w:szCs w:val="20"/>
              </w:rPr>
              <w:t>Tartışma</w:t>
            </w:r>
          </w:p>
        </w:tc>
      </w:tr>
      <w:tr w:rsidR="00CA0F25" w:rsidRPr="008E3DA2" w14:paraId="2ADE0116" w14:textId="77777777" w:rsidTr="00CA0F25">
        <w:tc>
          <w:tcPr>
            <w:tcW w:w="1096" w:type="dxa"/>
          </w:tcPr>
          <w:p w14:paraId="758842F4" w14:textId="77777777" w:rsidR="00CA0F25" w:rsidRPr="008E3DA2" w:rsidRDefault="00CA0F25" w:rsidP="005F71EB">
            <w:pPr>
              <w:jc w:val="both"/>
              <w:rPr>
                <w:b/>
                <w:sz w:val="20"/>
                <w:szCs w:val="20"/>
              </w:rPr>
            </w:pPr>
            <w:r w:rsidRPr="008E3DA2">
              <w:rPr>
                <w:b/>
                <w:sz w:val="20"/>
                <w:szCs w:val="20"/>
              </w:rPr>
              <w:t>12. hafta</w:t>
            </w:r>
          </w:p>
        </w:tc>
        <w:tc>
          <w:tcPr>
            <w:tcW w:w="4178" w:type="dxa"/>
          </w:tcPr>
          <w:p w14:paraId="077D6F59" w14:textId="77777777" w:rsidR="00CA0F25" w:rsidRPr="008E3DA2" w:rsidRDefault="00CA0F25" w:rsidP="005F71EB">
            <w:pPr>
              <w:jc w:val="both"/>
              <w:rPr>
                <w:sz w:val="20"/>
                <w:szCs w:val="20"/>
              </w:rPr>
            </w:pPr>
            <w:r w:rsidRPr="008E3DA2">
              <w:rPr>
                <w:sz w:val="20"/>
                <w:szCs w:val="20"/>
              </w:rPr>
              <w:t>Kan ve Hemşirelik Bakımı (3 saat)</w:t>
            </w:r>
          </w:p>
          <w:p w14:paraId="7225619A" w14:textId="77777777" w:rsidR="00CA0F25" w:rsidRPr="008E3DA2" w:rsidRDefault="00CA0F25" w:rsidP="005F71EB">
            <w:pPr>
              <w:jc w:val="both"/>
              <w:rPr>
                <w:sz w:val="20"/>
                <w:szCs w:val="20"/>
              </w:rPr>
            </w:pPr>
            <w:r w:rsidRPr="008E3DA2">
              <w:rPr>
                <w:sz w:val="20"/>
                <w:szCs w:val="20"/>
              </w:rPr>
              <w:t>Eklem ve Bağ Doku Hastalıkları ve Hemşirelik Bakımı (3 saat)</w:t>
            </w:r>
          </w:p>
        </w:tc>
        <w:tc>
          <w:tcPr>
            <w:tcW w:w="2325" w:type="dxa"/>
          </w:tcPr>
          <w:p w14:paraId="1F1E3A99" w14:textId="77777777" w:rsidR="00CA0F25" w:rsidRPr="008E3DA2" w:rsidRDefault="00CA0F25" w:rsidP="005F71EB">
            <w:pPr>
              <w:rPr>
                <w:sz w:val="20"/>
                <w:szCs w:val="20"/>
              </w:rPr>
            </w:pPr>
            <w:r w:rsidRPr="008E3DA2">
              <w:rPr>
                <w:sz w:val="20"/>
                <w:szCs w:val="20"/>
              </w:rPr>
              <w:t>Prof. Dr. Özlem UĞUR</w:t>
            </w:r>
          </w:p>
          <w:p w14:paraId="65BAB78D" w14:textId="77777777" w:rsidR="00CA0F25" w:rsidRPr="008E3DA2" w:rsidRDefault="00CA0F25" w:rsidP="005F71EB">
            <w:pPr>
              <w:rPr>
                <w:sz w:val="20"/>
                <w:szCs w:val="20"/>
              </w:rPr>
            </w:pPr>
            <w:r w:rsidRPr="008E3DA2">
              <w:rPr>
                <w:sz w:val="20"/>
                <w:szCs w:val="20"/>
              </w:rPr>
              <w:t>Doç. Dr. Dilek BÜYÜKKAYA BESEN</w:t>
            </w:r>
          </w:p>
          <w:p w14:paraId="4720905D" w14:textId="77777777" w:rsidR="00CA0F25" w:rsidRPr="008E3DA2" w:rsidRDefault="00CA0F25" w:rsidP="005F71EB">
            <w:pPr>
              <w:rPr>
                <w:sz w:val="20"/>
                <w:szCs w:val="20"/>
              </w:rPr>
            </w:pPr>
            <w:r w:rsidRPr="008E3DA2">
              <w:rPr>
                <w:sz w:val="20"/>
                <w:szCs w:val="20"/>
              </w:rPr>
              <w:t>Dr. Öğr. Üyesi Dilek SEZGİN</w:t>
            </w:r>
          </w:p>
        </w:tc>
        <w:tc>
          <w:tcPr>
            <w:tcW w:w="2211" w:type="dxa"/>
          </w:tcPr>
          <w:p w14:paraId="474F0817" w14:textId="77777777" w:rsidR="00CA0F25" w:rsidRPr="008E3DA2" w:rsidRDefault="00CA0F25" w:rsidP="005F71EB">
            <w:pPr>
              <w:jc w:val="both"/>
              <w:rPr>
                <w:color w:val="000000"/>
                <w:sz w:val="20"/>
                <w:szCs w:val="20"/>
              </w:rPr>
            </w:pPr>
            <w:r w:rsidRPr="008E3DA2">
              <w:rPr>
                <w:color w:val="000000"/>
                <w:sz w:val="20"/>
                <w:szCs w:val="20"/>
              </w:rPr>
              <w:t>Sunum</w:t>
            </w:r>
          </w:p>
          <w:p w14:paraId="3DF63F0F" w14:textId="77777777" w:rsidR="00CA0F25" w:rsidRPr="008E3DA2" w:rsidRDefault="00CA0F25" w:rsidP="005F71EB">
            <w:pPr>
              <w:tabs>
                <w:tab w:val="left" w:pos="3686"/>
                <w:tab w:val="left" w:pos="6946"/>
              </w:tabs>
              <w:spacing w:before="120" w:after="120"/>
              <w:jc w:val="both"/>
              <w:rPr>
                <w:sz w:val="20"/>
                <w:szCs w:val="20"/>
              </w:rPr>
            </w:pPr>
            <w:r w:rsidRPr="008E3DA2">
              <w:rPr>
                <w:color w:val="000000"/>
                <w:sz w:val="20"/>
                <w:szCs w:val="20"/>
              </w:rPr>
              <w:t>Tartışma</w:t>
            </w:r>
          </w:p>
        </w:tc>
      </w:tr>
      <w:tr w:rsidR="00CA0F25" w:rsidRPr="008E3DA2" w14:paraId="2A3C93DC" w14:textId="77777777" w:rsidTr="00CA0F25">
        <w:trPr>
          <w:trHeight w:val="1241"/>
        </w:trPr>
        <w:tc>
          <w:tcPr>
            <w:tcW w:w="1096" w:type="dxa"/>
          </w:tcPr>
          <w:p w14:paraId="21DC6C48" w14:textId="77777777" w:rsidR="00CA0F25" w:rsidRPr="008E3DA2" w:rsidRDefault="00CA0F25" w:rsidP="005F71EB">
            <w:pPr>
              <w:jc w:val="both"/>
              <w:rPr>
                <w:b/>
                <w:sz w:val="20"/>
                <w:szCs w:val="20"/>
              </w:rPr>
            </w:pPr>
            <w:r w:rsidRPr="008E3DA2">
              <w:rPr>
                <w:b/>
                <w:sz w:val="20"/>
                <w:szCs w:val="20"/>
              </w:rPr>
              <w:t>13. hafta</w:t>
            </w:r>
          </w:p>
        </w:tc>
        <w:tc>
          <w:tcPr>
            <w:tcW w:w="4178" w:type="dxa"/>
          </w:tcPr>
          <w:p w14:paraId="2032BDFB" w14:textId="77777777" w:rsidR="00CA0F25" w:rsidRPr="008E3DA2" w:rsidRDefault="00CA0F25" w:rsidP="005F71EB">
            <w:pPr>
              <w:jc w:val="both"/>
              <w:rPr>
                <w:sz w:val="20"/>
                <w:szCs w:val="20"/>
              </w:rPr>
            </w:pPr>
            <w:r w:rsidRPr="008E3DA2">
              <w:rPr>
                <w:sz w:val="20"/>
                <w:szCs w:val="20"/>
              </w:rPr>
              <w:t xml:space="preserve">Eklem ve Bağ Doku Hastalıkları ve Hemşirelik Bakımı (3 saat) </w:t>
            </w:r>
          </w:p>
          <w:p w14:paraId="55AF0606" w14:textId="77777777" w:rsidR="00CA0F25" w:rsidRPr="008E3DA2" w:rsidRDefault="00CA0F25" w:rsidP="005F71EB">
            <w:pPr>
              <w:jc w:val="both"/>
              <w:rPr>
                <w:sz w:val="20"/>
                <w:szCs w:val="20"/>
              </w:rPr>
            </w:pPr>
            <w:r w:rsidRPr="008E3DA2">
              <w:rPr>
                <w:sz w:val="20"/>
                <w:szCs w:val="20"/>
              </w:rPr>
              <w:t>Sindirim Sistemi Hastalıkları ve Hemşirelik Bakımı (3 saat)</w:t>
            </w:r>
          </w:p>
        </w:tc>
        <w:tc>
          <w:tcPr>
            <w:tcW w:w="2325" w:type="dxa"/>
          </w:tcPr>
          <w:p w14:paraId="3686E4BA" w14:textId="77777777" w:rsidR="00CA0F25" w:rsidRPr="008E3DA2" w:rsidRDefault="00CA0F25" w:rsidP="005F71EB">
            <w:pPr>
              <w:rPr>
                <w:sz w:val="20"/>
                <w:szCs w:val="20"/>
              </w:rPr>
            </w:pPr>
            <w:r w:rsidRPr="008E3DA2">
              <w:rPr>
                <w:sz w:val="20"/>
                <w:szCs w:val="20"/>
              </w:rPr>
              <w:t>Prof. Dr. Ezgi KARADAĞ</w:t>
            </w:r>
          </w:p>
          <w:p w14:paraId="70019786" w14:textId="77777777" w:rsidR="00CA0F25" w:rsidRPr="008E3DA2" w:rsidRDefault="00CA0F25" w:rsidP="005F71EB">
            <w:pPr>
              <w:rPr>
                <w:sz w:val="20"/>
                <w:szCs w:val="20"/>
              </w:rPr>
            </w:pPr>
            <w:r w:rsidRPr="008E3DA2">
              <w:rPr>
                <w:sz w:val="20"/>
                <w:szCs w:val="20"/>
              </w:rPr>
              <w:t>Doç. Dr. Dilek BÜYÜKKAYA BESEN</w:t>
            </w:r>
          </w:p>
          <w:p w14:paraId="081ED55C" w14:textId="77777777" w:rsidR="00CA0F25" w:rsidRPr="008E3DA2" w:rsidRDefault="00CA0F25" w:rsidP="005F71EB">
            <w:pPr>
              <w:rPr>
                <w:sz w:val="20"/>
                <w:szCs w:val="20"/>
              </w:rPr>
            </w:pPr>
            <w:r w:rsidRPr="008E3DA2">
              <w:rPr>
                <w:sz w:val="20"/>
                <w:szCs w:val="20"/>
              </w:rPr>
              <w:t>Dr. Öğr. Üyesi Dilek SEZGİN</w:t>
            </w:r>
          </w:p>
        </w:tc>
        <w:tc>
          <w:tcPr>
            <w:tcW w:w="2211" w:type="dxa"/>
          </w:tcPr>
          <w:p w14:paraId="21EBF0A2" w14:textId="77777777" w:rsidR="00CA0F25" w:rsidRPr="008E3DA2" w:rsidRDefault="00CA0F25" w:rsidP="005F71EB">
            <w:pPr>
              <w:jc w:val="both"/>
              <w:rPr>
                <w:color w:val="000000"/>
                <w:sz w:val="20"/>
                <w:szCs w:val="20"/>
              </w:rPr>
            </w:pPr>
            <w:r w:rsidRPr="008E3DA2">
              <w:rPr>
                <w:color w:val="000000"/>
                <w:sz w:val="20"/>
                <w:szCs w:val="20"/>
              </w:rPr>
              <w:t>Sunum</w:t>
            </w:r>
          </w:p>
          <w:p w14:paraId="737B31E4" w14:textId="77777777" w:rsidR="00CA0F25" w:rsidRPr="008E3DA2" w:rsidRDefault="00CA0F25" w:rsidP="005F71EB">
            <w:pPr>
              <w:tabs>
                <w:tab w:val="left" w:pos="3686"/>
                <w:tab w:val="left" w:pos="6946"/>
              </w:tabs>
              <w:spacing w:before="120" w:after="120"/>
              <w:jc w:val="both"/>
              <w:rPr>
                <w:color w:val="000000"/>
                <w:sz w:val="20"/>
                <w:szCs w:val="20"/>
              </w:rPr>
            </w:pPr>
            <w:r w:rsidRPr="008E3DA2">
              <w:rPr>
                <w:color w:val="000000"/>
                <w:sz w:val="20"/>
                <w:szCs w:val="20"/>
              </w:rPr>
              <w:t>Tartışma</w:t>
            </w:r>
          </w:p>
          <w:p w14:paraId="5835FD20" w14:textId="77777777" w:rsidR="00CA0F25" w:rsidRPr="008E3DA2" w:rsidRDefault="00CA0F25" w:rsidP="005F71EB">
            <w:pPr>
              <w:tabs>
                <w:tab w:val="left" w:pos="3686"/>
                <w:tab w:val="left" w:pos="6946"/>
              </w:tabs>
              <w:spacing w:before="120" w:after="120"/>
              <w:jc w:val="both"/>
              <w:rPr>
                <w:sz w:val="20"/>
                <w:szCs w:val="20"/>
              </w:rPr>
            </w:pPr>
          </w:p>
        </w:tc>
      </w:tr>
      <w:tr w:rsidR="00CA0F25" w:rsidRPr="008E3DA2" w14:paraId="293AA9B1" w14:textId="77777777" w:rsidTr="00CA0F25">
        <w:trPr>
          <w:trHeight w:val="977"/>
        </w:trPr>
        <w:tc>
          <w:tcPr>
            <w:tcW w:w="1096" w:type="dxa"/>
          </w:tcPr>
          <w:p w14:paraId="71013397" w14:textId="77777777" w:rsidR="00CA0F25" w:rsidRPr="008E3DA2" w:rsidRDefault="00CA0F25" w:rsidP="005F71EB">
            <w:pPr>
              <w:jc w:val="both"/>
              <w:rPr>
                <w:b/>
                <w:sz w:val="20"/>
                <w:szCs w:val="20"/>
              </w:rPr>
            </w:pPr>
            <w:r w:rsidRPr="008E3DA2">
              <w:rPr>
                <w:b/>
                <w:sz w:val="20"/>
                <w:szCs w:val="20"/>
              </w:rPr>
              <w:t>14. hafta</w:t>
            </w:r>
          </w:p>
        </w:tc>
        <w:tc>
          <w:tcPr>
            <w:tcW w:w="4178" w:type="dxa"/>
          </w:tcPr>
          <w:p w14:paraId="56250B6F" w14:textId="77777777" w:rsidR="00CA0F25" w:rsidRPr="008E3DA2" w:rsidRDefault="00CA0F25" w:rsidP="005F71EB">
            <w:pPr>
              <w:spacing w:after="200"/>
              <w:jc w:val="both"/>
              <w:rPr>
                <w:sz w:val="20"/>
                <w:szCs w:val="20"/>
              </w:rPr>
            </w:pPr>
            <w:r w:rsidRPr="008E3DA2">
              <w:rPr>
                <w:sz w:val="20"/>
                <w:szCs w:val="20"/>
              </w:rPr>
              <w:t>Sindirim Sistemi Hastalıkları ve Hemşirelik Bakımı (5 saat)</w:t>
            </w:r>
          </w:p>
          <w:p w14:paraId="66348A99" w14:textId="77777777" w:rsidR="00CA0F25" w:rsidRPr="008E3DA2" w:rsidRDefault="00CA0F25" w:rsidP="005F71EB">
            <w:pPr>
              <w:spacing w:after="200"/>
              <w:jc w:val="both"/>
              <w:rPr>
                <w:sz w:val="20"/>
                <w:szCs w:val="20"/>
              </w:rPr>
            </w:pPr>
            <w:r w:rsidRPr="008E3DA2">
              <w:rPr>
                <w:sz w:val="20"/>
                <w:szCs w:val="20"/>
              </w:rPr>
              <w:t>Dönem Sonu Geribildirim (1 saat)</w:t>
            </w:r>
          </w:p>
        </w:tc>
        <w:tc>
          <w:tcPr>
            <w:tcW w:w="2325" w:type="dxa"/>
          </w:tcPr>
          <w:p w14:paraId="08B5F14B" w14:textId="77777777" w:rsidR="00CA0F25" w:rsidRPr="008E3DA2" w:rsidRDefault="00CA0F25" w:rsidP="005F71EB">
            <w:pPr>
              <w:rPr>
                <w:sz w:val="20"/>
                <w:szCs w:val="20"/>
              </w:rPr>
            </w:pPr>
            <w:r w:rsidRPr="008E3DA2">
              <w:rPr>
                <w:sz w:val="20"/>
                <w:szCs w:val="20"/>
              </w:rPr>
              <w:t>Prof. Dr. Ezgi KARADAĞ</w:t>
            </w:r>
          </w:p>
          <w:p w14:paraId="46F67854" w14:textId="77777777" w:rsidR="00CA0F25" w:rsidRPr="008E3DA2" w:rsidRDefault="00CA0F25" w:rsidP="005F71EB">
            <w:pPr>
              <w:rPr>
                <w:sz w:val="20"/>
                <w:szCs w:val="20"/>
              </w:rPr>
            </w:pPr>
            <w:r w:rsidRPr="008E3DA2">
              <w:rPr>
                <w:sz w:val="20"/>
                <w:szCs w:val="20"/>
              </w:rPr>
              <w:t>Doç. Dr. Dilek BÜYÜKKAYA BESEN</w:t>
            </w:r>
          </w:p>
        </w:tc>
        <w:tc>
          <w:tcPr>
            <w:tcW w:w="2211" w:type="dxa"/>
          </w:tcPr>
          <w:p w14:paraId="7872FD30" w14:textId="77777777" w:rsidR="00CA0F25" w:rsidRPr="008E3DA2" w:rsidRDefault="00CA0F25" w:rsidP="005F71EB">
            <w:pPr>
              <w:tabs>
                <w:tab w:val="left" w:pos="3686"/>
                <w:tab w:val="left" w:pos="6946"/>
              </w:tabs>
              <w:spacing w:before="120" w:after="120"/>
              <w:jc w:val="both"/>
              <w:rPr>
                <w:sz w:val="20"/>
                <w:szCs w:val="20"/>
              </w:rPr>
            </w:pPr>
            <w:r w:rsidRPr="008E3DA2">
              <w:rPr>
                <w:sz w:val="20"/>
                <w:szCs w:val="20"/>
              </w:rPr>
              <w:t>Sunum</w:t>
            </w:r>
          </w:p>
          <w:p w14:paraId="6E680FFF" w14:textId="77777777" w:rsidR="00CA0F25" w:rsidRPr="008E3DA2" w:rsidRDefault="00CA0F25" w:rsidP="005F71EB">
            <w:pPr>
              <w:tabs>
                <w:tab w:val="left" w:pos="3686"/>
                <w:tab w:val="left" w:pos="6946"/>
              </w:tabs>
              <w:spacing w:before="120" w:after="120"/>
              <w:jc w:val="both"/>
              <w:rPr>
                <w:sz w:val="20"/>
                <w:szCs w:val="20"/>
              </w:rPr>
            </w:pPr>
            <w:r w:rsidRPr="008E3DA2">
              <w:rPr>
                <w:sz w:val="20"/>
                <w:szCs w:val="20"/>
              </w:rPr>
              <w:t>Tartışma</w:t>
            </w:r>
          </w:p>
        </w:tc>
      </w:tr>
    </w:tbl>
    <w:p w14:paraId="1226ADC6" w14:textId="6DB5DA3A" w:rsidR="00CA0F25" w:rsidRPr="008E3DA2" w:rsidRDefault="00CA0F25" w:rsidP="4418407F">
      <w:pPr>
        <w:spacing w:after="160"/>
        <w:jc w:val="both"/>
        <w:rPr>
          <w:sz w:val="20"/>
          <w:szCs w:val="20"/>
          <w:lang w:eastAsia="en-US"/>
        </w:rPr>
      </w:pPr>
    </w:p>
    <w:p w14:paraId="70E54E48" w14:textId="77777777" w:rsidR="00CA0F25" w:rsidRPr="008E3DA2" w:rsidRDefault="00CA0F25" w:rsidP="00CA0F25">
      <w:pPr>
        <w:spacing w:after="160"/>
        <w:jc w:val="both"/>
        <w:rPr>
          <w:rFonts w:eastAsia="Calibri"/>
          <w:b/>
          <w:sz w:val="20"/>
          <w:szCs w:val="20"/>
          <w:lang w:eastAsia="en-US"/>
        </w:rPr>
      </w:pPr>
      <w:r w:rsidRPr="008E3DA2">
        <w:rPr>
          <w:rFonts w:eastAsia="Calibri"/>
          <w:b/>
          <w:sz w:val="20"/>
          <w:szCs w:val="20"/>
          <w:lang w:eastAsia="en-US"/>
        </w:rPr>
        <w:t>Dersin öğrenme çıktılarının program çıktılarına katkısı</w:t>
      </w:r>
    </w:p>
    <w:p w14:paraId="27F919B1" w14:textId="77777777" w:rsidR="00CA0F25" w:rsidRPr="008E3DA2" w:rsidRDefault="00CA0F25" w:rsidP="00CA0F25">
      <w:pPr>
        <w:spacing w:after="160"/>
        <w:jc w:val="both"/>
        <w:rPr>
          <w:rFonts w:eastAsia="Calibri"/>
          <w:b/>
          <w:sz w:val="20"/>
          <w:szCs w:val="20"/>
          <w:lang w:eastAsia="en-US"/>
        </w:rPr>
      </w:pPr>
      <w:r w:rsidRPr="008E3DA2">
        <w:rPr>
          <w:rFonts w:eastAsia="Calibri"/>
          <w:b/>
          <w:sz w:val="20"/>
          <w:szCs w:val="20"/>
          <w:lang w:eastAsia="en-US"/>
        </w:rPr>
        <w:t xml:space="preserve">0: katkı yok 1: az katkısı var 2: orta düzeyde katkısı var 3: tam katkısı var </w:t>
      </w:r>
    </w:p>
    <w:tbl>
      <w:tblPr>
        <w:tblpPr w:leftFromText="141" w:rightFromText="141" w:vertAnchor="text" w:horzAnchor="page" w:tblpX="1380" w:tblpY="124"/>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560"/>
        <w:gridCol w:w="559"/>
        <w:gridCol w:w="560"/>
        <w:gridCol w:w="560"/>
        <w:gridCol w:w="690"/>
        <w:gridCol w:w="651"/>
        <w:gridCol w:w="651"/>
        <w:gridCol w:w="651"/>
        <w:gridCol w:w="651"/>
        <w:gridCol w:w="651"/>
        <w:gridCol w:w="651"/>
        <w:gridCol w:w="651"/>
        <w:gridCol w:w="1202"/>
      </w:tblGrid>
      <w:tr w:rsidR="00CA0F25" w:rsidRPr="008E3DA2" w14:paraId="78F87CE4" w14:textId="77777777" w:rsidTr="00CA0F25">
        <w:trPr>
          <w:trHeight w:val="454"/>
        </w:trPr>
        <w:tc>
          <w:tcPr>
            <w:tcW w:w="1177" w:type="dxa"/>
          </w:tcPr>
          <w:p w14:paraId="722BAF21" w14:textId="77777777" w:rsidR="00CA0F25" w:rsidRPr="008E3DA2" w:rsidRDefault="00CA0F25" w:rsidP="00CA0F25">
            <w:pPr>
              <w:jc w:val="both"/>
              <w:rPr>
                <w:rFonts w:eastAsia="Calibri"/>
                <w:b/>
                <w:sz w:val="20"/>
                <w:szCs w:val="20"/>
                <w:lang w:eastAsia="en-US"/>
              </w:rPr>
            </w:pPr>
            <w:r w:rsidRPr="008E3DA2">
              <w:rPr>
                <w:rFonts w:eastAsia="Calibri"/>
                <w:b/>
                <w:bCs/>
                <w:color w:val="000000"/>
                <w:sz w:val="20"/>
                <w:szCs w:val="20"/>
                <w:lang w:eastAsia="en-US"/>
              </w:rPr>
              <w:t>Öğrenme Çıktısı</w:t>
            </w:r>
          </w:p>
        </w:tc>
        <w:tc>
          <w:tcPr>
            <w:tcW w:w="563" w:type="dxa"/>
          </w:tcPr>
          <w:p w14:paraId="10EA7E60"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0EFEE63F"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1</w:t>
            </w:r>
          </w:p>
        </w:tc>
        <w:tc>
          <w:tcPr>
            <w:tcW w:w="562" w:type="dxa"/>
          </w:tcPr>
          <w:p w14:paraId="63D3A94B"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4A129B1B"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2</w:t>
            </w:r>
          </w:p>
        </w:tc>
        <w:tc>
          <w:tcPr>
            <w:tcW w:w="562" w:type="dxa"/>
          </w:tcPr>
          <w:p w14:paraId="46D5341F"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7C3D76E1"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3</w:t>
            </w:r>
          </w:p>
        </w:tc>
        <w:tc>
          <w:tcPr>
            <w:tcW w:w="562" w:type="dxa"/>
          </w:tcPr>
          <w:p w14:paraId="5D068BF9"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5F34C192"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4</w:t>
            </w:r>
          </w:p>
        </w:tc>
        <w:tc>
          <w:tcPr>
            <w:tcW w:w="695" w:type="dxa"/>
          </w:tcPr>
          <w:p w14:paraId="05F2F062"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53FC9A1F"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5</w:t>
            </w:r>
          </w:p>
        </w:tc>
        <w:tc>
          <w:tcPr>
            <w:tcW w:w="655" w:type="dxa"/>
          </w:tcPr>
          <w:p w14:paraId="1CB16BC9"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5D80AD4C"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6</w:t>
            </w:r>
          </w:p>
        </w:tc>
        <w:tc>
          <w:tcPr>
            <w:tcW w:w="655" w:type="dxa"/>
          </w:tcPr>
          <w:p w14:paraId="2C852E0D"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0C4482B7"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7</w:t>
            </w:r>
          </w:p>
        </w:tc>
        <w:tc>
          <w:tcPr>
            <w:tcW w:w="655" w:type="dxa"/>
          </w:tcPr>
          <w:p w14:paraId="3B575FBA"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220033B8"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8</w:t>
            </w:r>
          </w:p>
        </w:tc>
        <w:tc>
          <w:tcPr>
            <w:tcW w:w="655" w:type="dxa"/>
          </w:tcPr>
          <w:p w14:paraId="7CCCE8D1"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5C0C84FF"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9</w:t>
            </w:r>
          </w:p>
        </w:tc>
        <w:tc>
          <w:tcPr>
            <w:tcW w:w="655" w:type="dxa"/>
          </w:tcPr>
          <w:p w14:paraId="67571A34"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1395287E"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10</w:t>
            </w:r>
          </w:p>
        </w:tc>
        <w:tc>
          <w:tcPr>
            <w:tcW w:w="655" w:type="dxa"/>
          </w:tcPr>
          <w:p w14:paraId="5C3F16F4"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 11</w:t>
            </w:r>
          </w:p>
        </w:tc>
        <w:tc>
          <w:tcPr>
            <w:tcW w:w="655" w:type="dxa"/>
          </w:tcPr>
          <w:p w14:paraId="7B607CC8"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 12</w:t>
            </w:r>
          </w:p>
        </w:tc>
        <w:tc>
          <w:tcPr>
            <w:tcW w:w="1221" w:type="dxa"/>
          </w:tcPr>
          <w:p w14:paraId="3FA0054F"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 13</w:t>
            </w:r>
          </w:p>
        </w:tc>
      </w:tr>
      <w:tr w:rsidR="00CA0F25" w:rsidRPr="008E3DA2" w14:paraId="00BDA2F7" w14:textId="77777777" w:rsidTr="00CA0F25">
        <w:trPr>
          <w:trHeight w:val="417"/>
        </w:trPr>
        <w:tc>
          <w:tcPr>
            <w:tcW w:w="1177" w:type="dxa"/>
          </w:tcPr>
          <w:p w14:paraId="6FDC24D2" w14:textId="77777777" w:rsidR="00CA0F25" w:rsidRPr="008E3DA2" w:rsidRDefault="00CA0F25" w:rsidP="00CA0F25">
            <w:pPr>
              <w:jc w:val="both"/>
              <w:rPr>
                <w:rFonts w:eastAsia="Calibri"/>
                <w:b/>
                <w:bCs/>
                <w:color w:val="000000"/>
                <w:sz w:val="20"/>
                <w:szCs w:val="20"/>
                <w:lang w:eastAsia="en-US"/>
              </w:rPr>
            </w:pPr>
            <w:r w:rsidRPr="008E3DA2">
              <w:rPr>
                <w:rFonts w:eastAsia="Calibri"/>
                <w:b/>
                <w:bCs/>
                <w:color w:val="000000"/>
                <w:sz w:val="20"/>
                <w:szCs w:val="20"/>
                <w:lang w:eastAsia="en-US"/>
              </w:rPr>
              <w:t>İç Hastalıkları Hemşireliği</w:t>
            </w:r>
          </w:p>
        </w:tc>
        <w:tc>
          <w:tcPr>
            <w:tcW w:w="563" w:type="dxa"/>
          </w:tcPr>
          <w:p w14:paraId="6B7D7F01"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3</w:t>
            </w:r>
          </w:p>
        </w:tc>
        <w:tc>
          <w:tcPr>
            <w:tcW w:w="562" w:type="dxa"/>
          </w:tcPr>
          <w:p w14:paraId="487E26CC"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3</w:t>
            </w:r>
          </w:p>
        </w:tc>
        <w:tc>
          <w:tcPr>
            <w:tcW w:w="562" w:type="dxa"/>
          </w:tcPr>
          <w:p w14:paraId="2AA34D6E"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3</w:t>
            </w:r>
          </w:p>
        </w:tc>
        <w:tc>
          <w:tcPr>
            <w:tcW w:w="562" w:type="dxa"/>
          </w:tcPr>
          <w:p w14:paraId="55DE4F53"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3</w:t>
            </w:r>
          </w:p>
        </w:tc>
        <w:tc>
          <w:tcPr>
            <w:tcW w:w="695" w:type="dxa"/>
          </w:tcPr>
          <w:p w14:paraId="4C95FF3D" w14:textId="77777777" w:rsidR="00CA0F25" w:rsidRPr="008E3DA2" w:rsidRDefault="00CA0F25" w:rsidP="00CA0F25">
            <w:pPr>
              <w:jc w:val="both"/>
              <w:rPr>
                <w:rFonts w:eastAsia="Calibri"/>
                <w:bCs/>
                <w:sz w:val="20"/>
                <w:szCs w:val="20"/>
                <w:lang w:eastAsia="en-US"/>
              </w:rPr>
            </w:pPr>
            <w:r w:rsidRPr="008E3DA2">
              <w:rPr>
                <w:rFonts w:eastAsia="Calibri"/>
                <w:bCs/>
                <w:sz w:val="20"/>
                <w:szCs w:val="20"/>
                <w:lang w:eastAsia="en-US"/>
              </w:rPr>
              <w:t>3</w:t>
            </w:r>
          </w:p>
        </w:tc>
        <w:tc>
          <w:tcPr>
            <w:tcW w:w="655" w:type="dxa"/>
          </w:tcPr>
          <w:p w14:paraId="316DAA11" w14:textId="77777777" w:rsidR="00CA0F25" w:rsidRPr="008E3DA2" w:rsidRDefault="00CA0F25" w:rsidP="00CA0F25">
            <w:pPr>
              <w:jc w:val="both"/>
              <w:rPr>
                <w:rFonts w:eastAsia="Calibri"/>
                <w:bCs/>
                <w:sz w:val="20"/>
                <w:szCs w:val="20"/>
                <w:lang w:eastAsia="en-US"/>
              </w:rPr>
            </w:pPr>
            <w:r w:rsidRPr="008E3DA2">
              <w:rPr>
                <w:rFonts w:eastAsia="Calibri"/>
                <w:bCs/>
                <w:sz w:val="20"/>
                <w:szCs w:val="20"/>
                <w:lang w:eastAsia="en-US"/>
              </w:rPr>
              <w:t>3</w:t>
            </w:r>
          </w:p>
        </w:tc>
        <w:tc>
          <w:tcPr>
            <w:tcW w:w="655" w:type="dxa"/>
          </w:tcPr>
          <w:p w14:paraId="57221F06"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3</w:t>
            </w:r>
          </w:p>
        </w:tc>
        <w:tc>
          <w:tcPr>
            <w:tcW w:w="655" w:type="dxa"/>
          </w:tcPr>
          <w:p w14:paraId="530D02A5" w14:textId="77777777" w:rsidR="00CA0F25" w:rsidRPr="008E3DA2" w:rsidRDefault="00CA0F25" w:rsidP="00CA0F25">
            <w:pPr>
              <w:jc w:val="both"/>
              <w:rPr>
                <w:rFonts w:eastAsia="Calibri"/>
                <w:bCs/>
                <w:sz w:val="20"/>
                <w:szCs w:val="20"/>
                <w:lang w:eastAsia="en-US"/>
              </w:rPr>
            </w:pPr>
            <w:r w:rsidRPr="008E3DA2">
              <w:rPr>
                <w:rFonts w:eastAsia="Calibri"/>
                <w:bCs/>
                <w:sz w:val="20"/>
                <w:szCs w:val="20"/>
                <w:lang w:eastAsia="en-US"/>
              </w:rPr>
              <w:t>3</w:t>
            </w:r>
          </w:p>
        </w:tc>
        <w:tc>
          <w:tcPr>
            <w:tcW w:w="655" w:type="dxa"/>
          </w:tcPr>
          <w:p w14:paraId="352B4923" w14:textId="77777777" w:rsidR="00CA0F25" w:rsidRPr="008E3DA2" w:rsidRDefault="00CA0F25" w:rsidP="00CA0F25">
            <w:pPr>
              <w:jc w:val="both"/>
              <w:rPr>
                <w:rFonts w:eastAsia="Calibri"/>
                <w:bCs/>
                <w:sz w:val="20"/>
                <w:szCs w:val="20"/>
                <w:lang w:eastAsia="en-US"/>
              </w:rPr>
            </w:pPr>
            <w:r w:rsidRPr="008E3DA2">
              <w:rPr>
                <w:rFonts w:eastAsia="Calibri"/>
                <w:bCs/>
                <w:sz w:val="20"/>
                <w:szCs w:val="20"/>
                <w:lang w:eastAsia="en-US"/>
              </w:rPr>
              <w:t>3</w:t>
            </w:r>
          </w:p>
        </w:tc>
        <w:tc>
          <w:tcPr>
            <w:tcW w:w="655" w:type="dxa"/>
          </w:tcPr>
          <w:p w14:paraId="58A18B58" w14:textId="77777777" w:rsidR="00CA0F25" w:rsidRPr="008E3DA2" w:rsidRDefault="00CA0F25" w:rsidP="00CA0F25">
            <w:pPr>
              <w:jc w:val="both"/>
              <w:rPr>
                <w:rFonts w:eastAsia="Calibri"/>
                <w:bCs/>
                <w:sz w:val="20"/>
                <w:szCs w:val="20"/>
                <w:lang w:eastAsia="en-US"/>
              </w:rPr>
            </w:pPr>
            <w:r w:rsidRPr="008E3DA2">
              <w:rPr>
                <w:rFonts w:eastAsia="Calibri"/>
                <w:bCs/>
                <w:sz w:val="20"/>
                <w:szCs w:val="20"/>
                <w:lang w:eastAsia="en-US"/>
              </w:rPr>
              <w:t>2</w:t>
            </w:r>
          </w:p>
        </w:tc>
        <w:tc>
          <w:tcPr>
            <w:tcW w:w="655" w:type="dxa"/>
          </w:tcPr>
          <w:p w14:paraId="486BA1AF" w14:textId="77777777" w:rsidR="00CA0F25" w:rsidRPr="008E3DA2" w:rsidRDefault="00CA0F25" w:rsidP="00CA0F25">
            <w:pPr>
              <w:jc w:val="both"/>
              <w:rPr>
                <w:rFonts w:eastAsia="Calibri"/>
                <w:bCs/>
                <w:sz w:val="20"/>
                <w:szCs w:val="20"/>
                <w:lang w:eastAsia="en-US"/>
              </w:rPr>
            </w:pPr>
            <w:r w:rsidRPr="008E3DA2">
              <w:rPr>
                <w:rFonts w:eastAsia="Calibri"/>
                <w:bCs/>
                <w:sz w:val="20"/>
                <w:szCs w:val="20"/>
                <w:lang w:eastAsia="en-US"/>
              </w:rPr>
              <w:t>1</w:t>
            </w:r>
          </w:p>
        </w:tc>
        <w:tc>
          <w:tcPr>
            <w:tcW w:w="655" w:type="dxa"/>
          </w:tcPr>
          <w:p w14:paraId="642693EF"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1</w:t>
            </w:r>
          </w:p>
        </w:tc>
        <w:tc>
          <w:tcPr>
            <w:tcW w:w="1221" w:type="dxa"/>
          </w:tcPr>
          <w:p w14:paraId="37061E1A"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0</w:t>
            </w:r>
          </w:p>
        </w:tc>
      </w:tr>
    </w:tbl>
    <w:p w14:paraId="06219734" w14:textId="77777777" w:rsidR="00CA0F25" w:rsidRPr="008E3DA2" w:rsidRDefault="00CA0F25" w:rsidP="00CA0F25">
      <w:pPr>
        <w:spacing w:after="160"/>
        <w:jc w:val="both"/>
        <w:rPr>
          <w:rFonts w:eastAsia="Calibri"/>
          <w:b/>
          <w:sz w:val="20"/>
          <w:szCs w:val="20"/>
          <w:lang w:eastAsia="en-US"/>
        </w:rPr>
      </w:pPr>
    </w:p>
    <w:p w14:paraId="51B26595" w14:textId="77777777" w:rsidR="00CA0F25" w:rsidRPr="008E3DA2" w:rsidRDefault="00CA0F25" w:rsidP="00CA0F25">
      <w:pPr>
        <w:spacing w:after="160"/>
        <w:jc w:val="both"/>
        <w:rPr>
          <w:rFonts w:eastAsia="Calibri"/>
          <w:b/>
          <w:sz w:val="20"/>
          <w:szCs w:val="20"/>
          <w:lang w:eastAsia="en-US"/>
        </w:rPr>
      </w:pPr>
      <w:r w:rsidRPr="008E3DA2">
        <w:rPr>
          <w:rFonts w:eastAsia="Calibri"/>
          <w:b/>
          <w:sz w:val="20"/>
          <w:szCs w:val="20"/>
          <w:lang w:eastAsia="en-US"/>
        </w:rPr>
        <w:t>Dersin Öğrenme Çıktılarının Program Çıktıları ile İlişkisi</w:t>
      </w:r>
    </w:p>
    <w:tbl>
      <w:tblPr>
        <w:tblpPr w:leftFromText="141" w:rightFromText="141" w:vertAnchor="text" w:horzAnchor="margin" w:tblpY="164"/>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807"/>
        <w:gridCol w:w="616"/>
        <w:gridCol w:w="708"/>
        <w:gridCol w:w="708"/>
        <w:gridCol w:w="569"/>
        <w:gridCol w:w="682"/>
        <w:gridCol w:w="477"/>
        <w:gridCol w:w="682"/>
        <w:gridCol w:w="708"/>
        <w:gridCol w:w="706"/>
        <w:gridCol w:w="569"/>
        <w:gridCol w:w="424"/>
        <w:gridCol w:w="851"/>
      </w:tblGrid>
      <w:tr w:rsidR="00CA0F25" w:rsidRPr="008E3DA2" w14:paraId="5D60DB15" w14:textId="77777777" w:rsidTr="00FA399E">
        <w:trPr>
          <w:trHeight w:val="173"/>
        </w:trPr>
        <w:tc>
          <w:tcPr>
            <w:tcW w:w="649" w:type="pct"/>
          </w:tcPr>
          <w:p w14:paraId="06E0790D" w14:textId="77777777" w:rsidR="00CA0F25" w:rsidRPr="008E3DA2" w:rsidRDefault="00CA0F25" w:rsidP="00CA0F25">
            <w:pPr>
              <w:jc w:val="both"/>
              <w:rPr>
                <w:rFonts w:eastAsia="Calibri"/>
                <w:b/>
                <w:sz w:val="20"/>
                <w:szCs w:val="20"/>
                <w:lang w:eastAsia="en-US"/>
              </w:rPr>
            </w:pPr>
            <w:r w:rsidRPr="008E3DA2">
              <w:rPr>
                <w:rFonts w:eastAsia="Calibri"/>
                <w:b/>
                <w:bCs/>
                <w:color w:val="000000"/>
                <w:sz w:val="20"/>
                <w:szCs w:val="20"/>
                <w:lang w:eastAsia="en-US"/>
              </w:rPr>
              <w:t>Öğrenme Çıktısı</w:t>
            </w:r>
          </w:p>
        </w:tc>
        <w:tc>
          <w:tcPr>
            <w:tcW w:w="413" w:type="pct"/>
          </w:tcPr>
          <w:p w14:paraId="6C908AC9"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00294187"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1</w:t>
            </w:r>
          </w:p>
        </w:tc>
        <w:tc>
          <w:tcPr>
            <w:tcW w:w="315" w:type="pct"/>
          </w:tcPr>
          <w:p w14:paraId="49C378F0"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6B035F0F"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2</w:t>
            </w:r>
          </w:p>
        </w:tc>
        <w:tc>
          <w:tcPr>
            <w:tcW w:w="362" w:type="pct"/>
          </w:tcPr>
          <w:p w14:paraId="7B62C2CC"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16D81229"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3</w:t>
            </w:r>
          </w:p>
        </w:tc>
        <w:tc>
          <w:tcPr>
            <w:tcW w:w="362" w:type="pct"/>
          </w:tcPr>
          <w:p w14:paraId="7A3D60B8"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1FB46B08"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4</w:t>
            </w:r>
          </w:p>
        </w:tc>
        <w:tc>
          <w:tcPr>
            <w:tcW w:w="291" w:type="pct"/>
          </w:tcPr>
          <w:p w14:paraId="677AD2DE"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6DF87AFE"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5</w:t>
            </w:r>
          </w:p>
        </w:tc>
        <w:tc>
          <w:tcPr>
            <w:tcW w:w="349" w:type="pct"/>
          </w:tcPr>
          <w:p w14:paraId="70935523"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5F360B16"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6</w:t>
            </w:r>
          </w:p>
        </w:tc>
        <w:tc>
          <w:tcPr>
            <w:tcW w:w="244" w:type="pct"/>
          </w:tcPr>
          <w:p w14:paraId="37543012"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33C4FDA7"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7</w:t>
            </w:r>
          </w:p>
        </w:tc>
        <w:tc>
          <w:tcPr>
            <w:tcW w:w="349" w:type="pct"/>
          </w:tcPr>
          <w:p w14:paraId="2743C4B7"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6DDE5A2C"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8</w:t>
            </w:r>
          </w:p>
        </w:tc>
        <w:tc>
          <w:tcPr>
            <w:tcW w:w="362" w:type="pct"/>
          </w:tcPr>
          <w:p w14:paraId="063644F2"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6AFFAE3C"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9</w:t>
            </w:r>
          </w:p>
        </w:tc>
        <w:tc>
          <w:tcPr>
            <w:tcW w:w="361" w:type="pct"/>
          </w:tcPr>
          <w:p w14:paraId="6DCC2815"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w:t>
            </w:r>
          </w:p>
          <w:p w14:paraId="4C2AAA3C"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10</w:t>
            </w:r>
          </w:p>
        </w:tc>
        <w:tc>
          <w:tcPr>
            <w:tcW w:w="291" w:type="pct"/>
          </w:tcPr>
          <w:p w14:paraId="1BD19C56"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 11</w:t>
            </w:r>
          </w:p>
        </w:tc>
        <w:tc>
          <w:tcPr>
            <w:tcW w:w="217" w:type="pct"/>
          </w:tcPr>
          <w:p w14:paraId="53674F3B"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 12</w:t>
            </w:r>
          </w:p>
        </w:tc>
        <w:tc>
          <w:tcPr>
            <w:tcW w:w="435" w:type="pct"/>
          </w:tcPr>
          <w:p w14:paraId="3D5768EB" w14:textId="77777777" w:rsidR="00CA0F25" w:rsidRPr="008E3DA2" w:rsidRDefault="00CA0F25" w:rsidP="00CA0F25">
            <w:pPr>
              <w:jc w:val="both"/>
              <w:rPr>
                <w:rFonts w:eastAsia="Calibri"/>
                <w:b/>
                <w:bCs/>
                <w:sz w:val="20"/>
                <w:szCs w:val="20"/>
                <w:lang w:eastAsia="en-US"/>
              </w:rPr>
            </w:pPr>
            <w:r w:rsidRPr="008E3DA2">
              <w:rPr>
                <w:rFonts w:eastAsia="Calibri"/>
                <w:b/>
                <w:bCs/>
                <w:sz w:val="20"/>
                <w:szCs w:val="20"/>
                <w:lang w:eastAsia="en-US"/>
              </w:rPr>
              <w:t>PÇ 13</w:t>
            </w:r>
          </w:p>
        </w:tc>
      </w:tr>
      <w:tr w:rsidR="00CA0F25" w:rsidRPr="008E3DA2" w14:paraId="63084C0E" w14:textId="77777777" w:rsidTr="00FA399E">
        <w:trPr>
          <w:trHeight w:val="159"/>
        </w:trPr>
        <w:tc>
          <w:tcPr>
            <w:tcW w:w="649" w:type="pct"/>
          </w:tcPr>
          <w:p w14:paraId="67C19B0E" w14:textId="77777777" w:rsidR="00CA0F25" w:rsidRPr="008E3DA2" w:rsidRDefault="00CA0F25" w:rsidP="00CA0F25">
            <w:pPr>
              <w:jc w:val="both"/>
              <w:rPr>
                <w:rFonts w:eastAsia="Calibri"/>
                <w:b/>
                <w:bCs/>
                <w:color w:val="000000"/>
                <w:sz w:val="20"/>
                <w:szCs w:val="20"/>
                <w:lang w:eastAsia="en-US"/>
              </w:rPr>
            </w:pPr>
            <w:r w:rsidRPr="008E3DA2">
              <w:rPr>
                <w:rFonts w:eastAsia="Calibri"/>
                <w:b/>
                <w:bCs/>
                <w:color w:val="000000"/>
                <w:sz w:val="20"/>
                <w:szCs w:val="20"/>
                <w:lang w:eastAsia="en-US"/>
              </w:rPr>
              <w:t>İç Hastalıkları Hemşireliği</w:t>
            </w:r>
          </w:p>
        </w:tc>
        <w:tc>
          <w:tcPr>
            <w:tcW w:w="413" w:type="pct"/>
          </w:tcPr>
          <w:p w14:paraId="09664D8B"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ÖÇ1,2,3,</w:t>
            </w:r>
          </w:p>
          <w:p w14:paraId="34B97EBA"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4,5,6,7</w:t>
            </w:r>
          </w:p>
        </w:tc>
        <w:tc>
          <w:tcPr>
            <w:tcW w:w="315" w:type="pct"/>
          </w:tcPr>
          <w:p w14:paraId="4B3F6602"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ÖÇ1,2,4</w:t>
            </w:r>
          </w:p>
        </w:tc>
        <w:tc>
          <w:tcPr>
            <w:tcW w:w="362" w:type="pct"/>
          </w:tcPr>
          <w:p w14:paraId="5A393CA8"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ÖÇ1,3,4</w:t>
            </w:r>
          </w:p>
          <w:p w14:paraId="60D8E261"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,5,6,8</w:t>
            </w:r>
          </w:p>
        </w:tc>
        <w:tc>
          <w:tcPr>
            <w:tcW w:w="362" w:type="pct"/>
          </w:tcPr>
          <w:p w14:paraId="7B718BE9"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ÖÇ1,2,3,4</w:t>
            </w:r>
          </w:p>
          <w:p w14:paraId="4E116055"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,5,6,7</w:t>
            </w:r>
          </w:p>
        </w:tc>
        <w:tc>
          <w:tcPr>
            <w:tcW w:w="291" w:type="pct"/>
          </w:tcPr>
          <w:p w14:paraId="0BA96BEF"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ÖÇ1,2,3,4</w:t>
            </w:r>
          </w:p>
          <w:p w14:paraId="7D9E5523" w14:textId="77777777" w:rsidR="00CA0F25" w:rsidRPr="008E3DA2" w:rsidRDefault="00CA0F25" w:rsidP="00CA0F25">
            <w:pPr>
              <w:jc w:val="both"/>
              <w:rPr>
                <w:rFonts w:eastAsia="Calibri"/>
                <w:bCs/>
                <w:sz w:val="20"/>
                <w:szCs w:val="20"/>
                <w:lang w:eastAsia="en-US"/>
              </w:rPr>
            </w:pPr>
            <w:r w:rsidRPr="008E3DA2">
              <w:rPr>
                <w:rFonts w:eastAsia="Calibri"/>
                <w:sz w:val="20"/>
                <w:szCs w:val="20"/>
                <w:lang w:eastAsia="en-US"/>
              </w:rPr>
              <w:t>,5,6,7</w:t>
            </w:r>
          </w:p>
        </w:tc>
        <w:tc>
          <w:tcPr>
            <w:tcW w:w="349" w:type="pct"/>
          </w:tcPr>
          <w:p w14:paraId="3E350B16" w14:textId="77777777" w:rsidR="00CA0F25" w:rsidRPr="008E3DA2" w:rsidRDefault="00CA0F25" w:rsidP="00CA0F25">
            <w:pPr>
              <w:jc w:val="both"/>
              <w:rPr>
                <w:rFonts w:eastAsia="Calibri"/>
                <w:bCs/>
                <w:sz w:val="20"/>
                <w:szCs w:val="20"/>
                <w:lang w:eastAsia="en-US"/>
              </w:rPr>
            </w:pPr>
            <w:r w:rsidRPr="008E3DA2">
              <w:rPr>
                <w:rFonts w:eastAsia="Calibri"/>
                <w:bCs/>
                <w:sz w:val="20"/>
                <w:szCs w:val="20"/>
                <w:lang w:eastAsia="en-US"/>
              </w:rPr>
              <w:t>ÖÇ1,2,4,7</w:t>
            </w:r>
          </w:p>
        </w:tc>
        <w:tc>
          <w:tcPr>
            <w:tcW w:w="244" w:type="pct"/>
          </w:tcPr>
          <w:p w14:paraId="13F73013"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ÖÇ6</w:t>
            </w:r>
          </w:p>
        </w:tc>
        <w:tc>
          <w:tcPr>
            <w:tcW w:w="349" w:type="pct"/>
          </w:tcPr>
          <w:p w14:paraId="0CFBFDA8" w14:textId="77777777" w:rsidR="00CA0F25" w:rsidRPr="008E3DA2" w:rsidRDefault="00CA0F25" w:rsidP="00CA0F25">
            <w:pPr>
              <w:jc w:val="both"/>
              <w:rPr>
                <w:rFonts w:eastAsia="Calibri"/>
                <w:bCs/>
                <w:sz w:val="20"/>
                <w:szCs w:val="20"/>
                <w:lang w:eastAsia="en-US"/>
              </w:rPr>
            </w:pPr>
            <w:r w:rsidRPr="008E3DA2">
              <w:rPr>
                <w:rFonts w:eastAsia="Calibri"/>
                <w:bCs/>
                <w:sz w:val="20"/>
                <w:szCs w:val="20"/>
                <w:lang w:eastAsia="en-US"/>
              </w:rPr>
              <w:t>ÖÇ6,8</w:t>
            </w:r>
          </w:p>
        </w:tc>
        <w:tc>
          <w:tcPr>
            <w:tcW w:w="362" w:type="pct"/>
          </w:tcPr>
          <w:p w14:paraId="3A3EC4B6"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ÖÇ1,2,3,</w:t>
            </w:r>
          </w:p>
          <w:p w14:paraId="150D5A2E" w14:textId="77777777" w:rsidR="00CA0F25" w:rsidRPr="008E3DA2" w:rsidRDefault="00CA0F25" w:rsidP="00CA0F25">
            <w:pPr>
              <w:jc w:val="both"/>
              <w:rPr>
                <w:rFonts w:eastAsia="Calibri"/>
                <w:bCs/>
                <w:sz w:val="20"/>
                <w:szCs w:val="20"/>
                <w:lang w:eastAsia="en-US"/>
              </w:rPr>
            </w:pPr>
            <w:r w:rsidRPr="008E3DA2">
              <w:rPr>
                <w:rFonts w:eastAsia="Calibri"/>
                <w:sz w:val="20"/>
                <w:szCs w:val="20"/>
                <w:lang w:eastAsia="en-US"/>
              </w:rPr>
              <w:t>4,5,6,7</w:t>
            </w:r>
          </w:p>
        </w:tc>
        <w:tc>
          <w:tcPr>
            <w:tcW w:w="361" w:type="pct"/>
          </w:tcPr>
          <w:p w14:paraId="3C4944F1" w14:textId="77777777" w:rsidR="00CA0F25" w:rsidRPr="008E3DA2" w:rsidRDefault="00CA0F25" w:rsidP="00CA0F25">
            <w:pPr>
              <w:jc w:val="both"/>
              <w:rPr>
                <w:rFonts w:eastAsia="Calibri"/>
                <w:bCs/>
                <w:sz w:val="20"/>
                <w:szCs w:val="20"/>
                <w:lang w:eastAsia="en-US"/>
              </w:rPr>
            </w:pPr>
            <w:r w:rsidRPr="008E3DA2">
              <w:rPr>
                <w:rFonts w:eastAsia="Calibri"/>
                <w:bCs/>
                <w:sz w:val="20"/>
                <w:szCs w:val="20"/>
                <w:lang w:eastAsia="en-US"/>
              </w:rPr>
              <w:t>ÖÇ6,7</w:t>
            </w:r>
          </w:p>
        </w:tc>
        <w:tc>
          <w:tcPr>
            <w:tcW w:w="291" w:type="pct"/>
          </w:tcPr>
          <w:p w14:paraId="61E6AE29" w14:textId="77777777" w:rsidR="00CA0F25" w:rsidRPr="008E3DA2" w:rsidRDefault="00CA0F25" w:rsidP="00CA0F25">
            <w:pPr>
              <w:jc w:val="both"/>
              <w:rPr>
                <w:rFonts w:eastAsia="Calibri"/>
                <w:bCs/>
                <w:sz w:val="20"/>
                <w:szCs w:val="20"/>
                <w:lang w:eastAsia="en-US"/>
              </w:rPr>
            </w:pPr>
            <w:r w:rsidRPr="008E3DA2">
              <w:rPr>
                <w:rFonts w:eastAsia="Calibri"/>
                <w:bCs/>
                <w:sz w:val="20"/>
                <w:szCs w:val="20"/>
                <w:lang w:eastAsia="en-US"/>
              </w:rPr>
              <w:t>ÖÇ8</w:t>
            </w:r>
          </w:p>
        </w:tc>
        <w:tc>
          <w:tcPr>
            <w:tcW w:w="217" w:type="pct"/>
          </w:tcPr>
          <w:p w14:paraId="69B44836" w14:textId="77777777" w:rsidR="00CA0F25" w:rsidRPr="008E3DA2" w:rsidRDefault="00CA0F25" w:rsidP="00CA0F25">
            <w:pPr>
              <w:jc w:val="both"/>
              <w:rPr>
                <w:rFonts w:eastAsia="Calibri"/>
                <w:sz w:val="20"/>
                <w:szCs w:val="20"/>
                <w:lang w:eastAsia="en-US"/>
              </w:rPr>
            </w:pPr>
            <w:r w:rsidRPr="008E3DA2">
              <w:rPr>
                <w:rFonts w:eastAsia="Calibri"/>
                <w:bCs/>
                <w:sz w:val="20"/>
                <w:szCs w:val="20"/>
                <w:lang w:eastAsia="en-US"/>
              </w:rPr>
              <w:t>ÖÇ8</w:t>
            </w:r>
          </w:p>
        </w:tc>
        <w:tc>
          <w:tcPr>
            <w:tcW w:w="435" w:type="pct"/>
          </w:tcPr>
          <w:p w14:paraId="44434058" w14:textId="77777777" w:rsidR="00CA0F25" w:rsidRPr="008E3DA2" w:rsidRDefault="00CA0F25" w:rsidP="00CA0F25">
            <w:pPr>
              <w:jc w:val="both"/>
              <w:rPr>
                <w:rFonts w:eastAsia="Calibri"/>
                <w:sz w:val="20"/>
                <w:szCs w:val="20"/>
                <w:lang w:eastAsia="en-US"/>
              </w:rPr>
            </w:pPr>
            <w:r w:rsidRPr="008E3DA2">
              <w:rPr>
                <w:rFonts w:eastAsia="Calibri"/>
                <w:sz w:val="20"/>
                <w:szCs w:val="20"/>
                <w:lang w:eastAsia="en-US"/>
              </w:rPr>
              <w:t>-</w:t>
            </w:r>
          </w:p>
        </w:tc>
      </w:tr>
    </w:tbl>
    <w:p w14:paraId="505A97FE" w14:textId="77777777" w:rsidR="00CA0F25" w:rsidRPr="008E3DA2" w:rsidRDefault="00CA0F25" w:rsidP="00CA0F25">
      <w:pPr>
        <w:jc w:val="both"/>
        <w:rPr>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901"/>
        <w:gridCol w:w="1080"/>
        <w:gridCol w:w="2430"/>
      </w:tblGrid>
      <w:tr w:rsidR="00CA0F25" w:rsidRPr="008E3DA2" w14:paraId="200416C4" w14:textId="77777777" w:rsidTr="4418407F">
        <w:trPr>
          <w:trHeight w:val="264"/>
        </w:trPr>
        <w:tc>
          <w:tcPr>
            <w:tcW w:w="9918" w:type="dxa"/>
            <w:gridSpan w:val="4"/>
          </w:tcPr>
          <w:p w14:paraId="3E85BC1F" w14:textId="77777777" w:rsidR="00CA0F25" w:rsidRPr="008E3DA2" w:rsidRDefault="00CA0F25" w:rsidP="005F71EB">
            <w:pPr>
              <w:jc w:val="both"/>
              <w:rPr>
                <w:b/>
                <w:sz w:val="20"/>
                <w:szCs w:val="20"/>
              </w:rPr>
            </w:pPr>
            <w:r w:rsidRPr="008E3DA2">
              <w:rPr>
                <w:b/>
                <w:sz w:val="20"/>
                <w:szCs w:val="20"/>
              </w:rPr>
              <w:t xml:space="preserve">AKTS Tablosu: </w:t>
            </w:r>
          </w:p>
          <w:p w14:paraId="2B8ECABA" w14:textId="77777777" w:rsidR="00CA0F25" w:rsidRPr="008E3DA2" w:rsidRDefault="00CA0F25" w:rsidP="005F71EB">
            <w:pPr>
              <w:jc w:val="both"/>
              <w:rPr>
                <w:sz w:val="20"/>
                <w:szCs w:val="20"/>
              </w:rPr>
            </w:pPr>
          </w:p>
        </w:tc>
      </w:tr>
      <w:tr w:rsidR="00CA0F25" w:rsidRPr="008E3DA2" w14:paraId="166FF2CA" w14:textId="77777777" w:rsidTr="4418407F">
        <w:trPr>
          <w:trHeight w:val="264"/>
        </w:trPr>
        <w:tc>
          <w:tcPr>
            <w:tcW w:w="5507" w:type="dxa"/>
          </w:tcPr>
          <w:p w14:paraId="57EA24D5" w14:textId="77777777" w:rsidR="00CA0F25" w:rsidRPr="008E3DA2" w:rsidRDefault="00CA0F25" w:rsidP="005F71EB">
            <w:pPr>
              <w:jc w:val="both"/>
              <w:rPr>
                <w:b/>
                <w:sz w:val="20"/>
                <w:szCs w:val="20"/>
              </w:rPr>
            </w:pPr>
            <w:r w:rsidRPr="008E3DA2">
              <w:rPr>
                <w:b/>
                <w:sz w:val="20"/>
                <w:szCs w:val="20"/>
              </w:rPr>
              <w:t xml:space="preserve">Derse İlişkin Etkinlikler </w:t>
            </w:r>
          </w:p>
        </w:tc>
        <w:tc>
          <w:tcPr>
            <w:tcW w:w="901" w:type="dxa"/>
          </w:tcPr>
          <w:p w14:paraId="4C93F218" w14:textId="77777777" w:rsidR="00CA0F25" w:rsidRPr="008E3DA2" w:rsidRDefault="00CA0F25" w:rsidP="005F71EB">
            <w:pPr>
              <w:jc w:val="center"/>
              <w:rPr>
                <w:sz w:val="20"/>
                <w:szCs w:val="20"/>
              </w:rPr>
            </w:pPr>
            <w:r w:rsidRPr="008E3DA2">
              <w:rPr>
                <w:sz w:val="20"/>
                <w:szCs w:val="20"/>
              </w:rPr>
              <w:t>Sayısı</w:t>
            </w:r>
          </w:p>
        </w:tc>
        <w:tc>
          <w:tcPr>
            <w:tcW w:w="1080" w:type="dxa"/>
          </w:tcPr>
          <w:p w14:paraId="62BB6014" w14:textId="77777777" w:rsidR="00CA0F25" w:rsidRPr="008E3DA2" w:rsidRDefault="00CA0F25" w:rsidP="005F71EB">
            <w:pPr>
              <w:jc w:val="center"/>
              <w:rPr>
                <w:sz w:val="20"/>
                <w:szCs w:val="20"/>
              </w:rPr>
            </w:pPr>
            <w:r w:rsidRPr="008E3DA2">
              <w:rPr>
                <w:sz w:val="20"/>
                <w:szCs w:val="20"/>
              </w:rPr>
              <w:t>Süresi</w:t>
            </w:r>
          </w:p>
          <w:p w14:paraId="4961C58B" w14:textId="77777777" w:rsidR="00CA0F25" w:rsidRPr="008E3DA2" w:rsidRDefault="00CA0F25" w:rsidP="005F71EB">
            <w:pPr>
              <w:jc w:val="center"/>
              <w:rPr>
                <w:sz w:val="20"/>
                <w:szCs w:val="20"/>
              </w:rPr>
            </w:pPr>
            <w:r w:rsidRPr="008E3DA2">
              <w:rPr>
                <w:sz w:val="20"/>
                <w:szCs w:val="20"/>
              </w:rPr>
              <w:t>(saat)</w:t>
            </w:r>
          </w:p>
        </w:tc>
        <w:tc>
          <w:tcPr>
            <w:tcW w:w="2430" w:type="dxa"/>
          </w:tcPr>
          <w:p w14:paraId="46E43D03" w14:textId="77777777" w:rsidR="00CA0F25" w:rsidRPr="008E3DA2" w:rsidRDefault="00CA0F25" w:rsidP="005F71EB">
            <w:pPr>
              <w:jc w:val="center"/>
              <w:rPr>
                <w:sz w:val="20"/>
                <w:szCs w:val="20"/>
              </w:rPr>
            </w:pPr>
            <w:r w:rsidRPr="008E3DA2">
              <w:rPr>
                <w:sz w:val="20"/>
                <w:szCs w:val="20"/>
              </w:rPr>
              <w:t>Toplam İş yükü</w:t>
            </w:r>
          </w:p>
          <w:p w14:paraId="3D057BEC" w14:textId="77777777" w:rsidR="00CA0F25" w:rsidRPr="008E3DA2" w:rsidRDefault="00CA0F25" w:rsidP="005F71EB">
            <w:pPr>
              <w:jc w:val="center"/>
              <w:rPr>
                <w:sz w:val="20"/>
                <w:szCs w:val="20"/>
              </w:rPr>
            </w:pPr>
            <w:r w:rsidRPr="008E3DA2">
              <w:rPr>
                <w:sz w:val="20"/>
                <w:szCs w:val="20"/>
              </w:rPr>
              <w:t>(Saat)</w:t>
            </w:r>
          </w:p>
        </w:tc>
      </w:tr>
      <w:tr w:rsidR="00CA0F25" w:rsidRPr="008E3DA2" w14:paraId="2E6D8979" w14:textId="77777777" w:rsidTr="4418407F">
        <w:trPr>
          <w:trHeight w:val="264"/>
        </w:trPr>
        <w:tc>
          <w:tcPr>
            <w:tcW w:w="9918" w:type="dxa"/>
            <w:gridSpan w:val="4"/>
          </w:tcPr>
          <w:p w14:paraId="5FC1F1FE" w14:textId="77777777" w:rsidR="00CA0F25" w:rsidRPr="008E3DA2" w:rsidRDefault="00CA0F25" w:rsidP="005F71EB">
            <w:pPr>
              <w:jc w:val="both"/>
              <w:rPr>
                <w:sz w:val="20"/>
                <w:szCs w:val="20"/>
              </w:rPr>
            </w:pPr>
            <w:r w:rsidRPr="008E3DA2">
              <w:rPr>
                <w:b/>
                <w:sz w:val="20"/>
                <w:szCs w:val="20"/>
              </w:rPr>
              <w:t>Ders içi etkinlikler</w:t>
            </w:r>
          </w:p>
        </w:tc>
      </w:tr>
      <w:tr w:rsidR="00CA0F25" w:rsidRPr="008E3DA2" w14:paraId="6E381FEB" w14:textId="77777777" w:rsidTr="4418407F">
        <w:trPr>
          <w:trHeight w:val="250"/>
        </w:trPr>
        <w:tc>
          <w:tcPr>
            <w:tcW w:w="5507" w:type="dxa"/>
          </w:tcPr>
          <w:p w14:paraId="3B3FA586" w14:textId="77777777" w:rsidR="00CA0F25" w:rsidRPr="008E3DA2" w:rsidRDefault="00CA0F25" w:rsidP="005F71EB">
            <w:pPr>
              <w:ind w:firstLine="540"/>
              <w:jc w:val="both"/>
              <w:rPr>
                <w:sz w:val="20"/>
                <w:szCs w:val="20"/>
              </w:rPr>
            </w:pPr>
            <w:r w:rsidRPr="008E3DA2">
              <w:rPr>
                <w:sz w:val="20"/>
                <w:szCs w:val="20"/>
              </w:rPr>
              <w:t>Ders anlatımı</w:t>
            </w:r>
          </w:p>
        </w:tc>
        <w:tc>
          <w:tcPr>
            <w:tcW w:w="901" w:type="dxa"/>
          </w:tcPr>
          <w:p w14:paraId="13BDD2DC" w14:textId="77777777" w:rsidR="00CA0F25" w:rsidRPr="008E3DA2" w:rsidRDefault="00CA0F25" w:rsidP="005F71EB">
            <w:pPr>
              <w:jc w:val="center"/>
              <w:rPr>
                <w:sz w:val="20"/>
                <w:szCs w:val="20"/>
              </w:rPr>
            </w:pPr>
            <w:r w:rsidRPr="008E3DA2">
              <w:rPr>
                <w:sz w:val="20"/>
                <w:szCs w:val="20"/>
              </w:rPr>
              <w:t>14</w:t>
            </w:r>
          </w:p>
        </w:tc>
        <w:tc>
          <w:tcPr>
            <w:tcW w:w="1080" w:type="dxa"/>
          </w:tcPr>
          <w:p w14:paraId="744EF8D7" w14:textId="77777777" w:rsidR="00CA0F25" w:rsidRPr="008E3DA2" w:rsidRDefault="00CA0F25" w:rsidP="005F71EB">
            <w:pPr>
              <w:jc w:val="center"/>
              <w:rPr>
                <w:sz w:val="20"/>
                <w:szCs w:val="20"/>
              </w:rPr>
            </w:pPr>
            <w:r w:rsidRPr="008E3DA2">
              <w:rPr>
                <w:sz w:val="20"/>
                <w:szCs w:val="20"/>
              </w:rPr>
              <w:t>6</w:t>
            </w:r>
          </w:p>
        </w:tc>
        <w:tc>
          <w:tcPr>
            <w:tcW w:w="2430" w:type="dxa"/>
          </w:tcPr>
          <w:p w14:paraId="14AD55C8" w14:textId="77777777" w:rsidR="00CA0F25" w:rsidRPr="008E3DA2" w:rsidRDefault="00CA0F25" w:rsidP="005F71EB">
            <w:pPr>
              <w:jc w:val="center"/>
              <w:rPr>
                <w:sz w:val="20"/>
                <w:szCs w:val="20"/>
              </w:rPr>
            </w:pPr>
            <w:r w:rsidRPr="008E3DA2">
              <w:rPr>
                <w:sz w:val="20"/>
                <w:szCs w:val="20"/>
              </w:rPr>
              <w:t>84</w:t>
            </w:r>
          </w:p>
          <w:p w14:paraId="58C08EEE" w14:textId="77777777" w:rsidR="00CA0F25" w:rsidRPr="008E3DA2" w:rsidRDefault="00CA0F25" w:rsidP="005F71EB">
            <w:pPr>
              <w:jc w:val="center"/>
              <w:rPr>
                <w:sz w:val="20"/>
                <w:szCs w:val="20"/>
              </w:rPr>
            </w:pPr>
          </w:p>
        </w:tc>
      </w:tr>
      <w:tr w:rsidR="00CA0F25" w:rsidRPr="008E3DA2" w14:paraId="2F7B2E5E" w14:textId="77777777" w:rsidTr="4418407F">
        <w:trPr>
          <w:trHeight w:val="250"/>
        </w:trPr>
        <w:tc>
          <w:tcPr>
            <w:tcW w:w="5507" w:type="dxa"/>
          </w:tcPr>
          <w:p w14:paraId="7A2D63F1" w14:textId="77777777" w:rsidR="00CA0F25" w:rsidRPr="008E3DA2" w:rsidRDefault="00CA0F25" w:rsidP="005F71EB">
            <w:pPr>
              <w:ind w:firstLine="540"/>
              <w:jc w:val="both"/>
              <w:rPr>
                <w:sz w:val="20"/>
                <w:szCs w:val="20"/>
              </w:rPr>
            </w:pPr>
            <w:r w:rsidRPr="008E3DA2">
              <w:rPr>
                <w:sz w:val="20"/>
                <w:szCs w:val="20"/>
              </w:rPr>
              <w:t>Uygulama</w:t>
            </w:r>
          </w:p>
        </w:tc>
        <w:tc>
          <w:tcPr>
            <w:tcW w:w="901" w:type="dxa"/>
          </w:tcPr>
          <w:p w14:paraId="3A601235" w14:textId="77777777" w:rsidR="00CA0F25" w:rsidRPr="008E3DA2" w:rsidRDefault="00CA0F25" w:rsidP="005F71EB">
            <w:pPr>
              <w:jc w:val="center"/>
              <w:rPr>
                <w:sz w:val="20"/>
                <w:szCs w:val="20"/>
              </w:rPr>
            </w:pPr>
            <w:r w:rsidRPr="008E3DA2">
              <w:rPr>
                <w:sz w:val="20"/>
                <w:szCs w:val="20"/>
              </w:rPr>
              <w:t>14</w:t>
            </w:r>
          </w:p>
        </w:tc>
        <w:tc>
          <w:tcPr>
            <w:tcW w:w="1080" w:type="dxa"/>
          </w:tcPr>
          <w:p w14:paraId="12A74643" w14:textId="77777777" w:rsidR="00CA0F25" w:rsidRPr="008E3DA2" w:rsidRDefault="00CA0F25" w:rsidP="005F71EB">
            <w:pPr>
              <w:jc w:val="center"/>
              <w:rPr>
                <w:sz w:val="20"/>
                <w:szCs w:val="20"/>
              </w:rPr>
            </w:pPr>
            <w:r w:rsidRPr="008E3DA2">
              <w:rPr>
                <w:sz w:val="20"/>
                <w:szCs w:val="20"/>
              </w:rPr>
              <w:t>10</w:t>
            </w:r>
          </w:p>
        </w:tc>
        <w:tc>
          <w:tcPr>
            <w:tcW w:w="2430" w:type="dxa"/>
          </w:tcPr>
          <w:p w14:paraId="363F24FF" w14:textId="77777777" w:rsidR="00CA0F25" w:rsidRPr="008E3DA2" w:rsidRDefault="00CA0F25" w:rsidP="005F71EB">
            <w:pPr>
              <w:jc w:val="center"/>
              <w:rPr>
                <w:sz w:val="20"/>
                <w:szCs w:val="20"/>
              </w:rPr>
            </w:pPr>
            <w:r w:rsidRPr="008E3DA2">
              <w:rPr>
                <w:sz w:val="20"/>
                <w:szCs w:val="20"/>
              </w:rPr>
              <w:t>140</w:t>
            </w:r>
          </w:p>
        </w:tc>
      </w:tr>
      <w:tr w:rsidR="00CA0F25" w:rsidRPr="008E3DA2" w14:paraId="73FB9CBF" w14:textId="77777777" w:rsidTr="4418407F">
        <w:trPr>
          <w:trHeight w:val="250"/>
        </w:trPr>
        <w:tc>
          <w:tcPr>
            <w:tcW w:w="9918" w:type="dxa"/>
            <w:gridSpan w:val="4"/>
          </w:tcPr>
          <w:p w14:paraId="23AE9CEC" w14:textId="77777777" w:rsidR="00CA0F25" w:rsidRPr="008E3DA2" w:rsidRDefault="00CA0F25" w:rsidP="005F71EB">
            <w:pPr>
              <w:jc w:val="both"/>
              <w:rPr>
                <w:b/>
                <w:sz w:val="20"/>
                <w:szCs w:val="20"/>
              </w:rPr>
            </w:pPr>
            <w:r w:rsidRPr="008E3DA2">
              <w:rPr>
                <w:b/>
                <w:sz w:val="20"/>
                <w:szCs w:val="20"/>
              </w:rPr>
              <w:t xml:space="preserve">Sınavlar </w:t>
            </w:r>
          </w:p>
          <w:p w14:paraId="7CC6DC3A" w14:textId="77777777" w:rsidR="00CA0F25" w:rsidRPr="008E3DA2" w:rsidRDefault="00CA0F25" w:rsidP="005F71EB">
            <w:pPr>
              <w:jc w:val="both"/>
              <w:rPr>
                <w:sz w:val="20"/>
                <w:szCs w:val="20"/>
              </w:rPr>
            </w:pPr>
            <w:r w:rsidRPr="008E3DA2">
              <w:rPr>
                <w:sz w:val="20"/>
                <w:szCs w:val="20"/>
              </w:rPr>
              <w:t>(Sınav ders saatleri içerisinde gerçekleştirilirse, söz konusu sınav süresi ders içi etkinliklerden düşürülmelidir)</w:t>
            </w:r>
          </w:p>
        </w:tc>
      </w:tr>
      <w:tr w:rsidR="00CA0F25" w:rsidRPr="008E3DA2" w14:paraId="38E072BE" w14:textId="77777777" w:rsidTr="4418407F">
        <w:trPr>
          <w:trHeight w:val="250"/>
        </w:trPr>
        <w:tc>
          <w:tcPr>
            <w:tcW w:w="5507" w:type="dxa"/>
          </w:tcPr>
          <w:p w14:paraId="16B93902" w14:textId="77777777" w:rsidR="00CA0F25" w:rsidRPr="008E3DA2" w:rsidRDefault="00CA0F25" w:rsidP="005F71EB">
            <w:pPr>
              <w:ind w:left="540"/>
              <w:jc w:val="both"/>
              <w:rPr>
                <w:sz w:val="20"/>
                <w:szCs w:val="20"/>
              </w:rPr>
            </w:pPr>
            <w:r w:rsidRPr="008E3DA2">
              <w:rPr>
                <w:sz w:val="20"/>
                <w:szCs w:val="20"/>
              </w:rPr>
              <w:t>Final Sınavı</w:t>
            </w:r>
          </w:p>
        </w:tc>
        <w:tc>
          <w:tcPr>
            <w:tcW w:w="901" w:type="dxa"/>
          </w:tcPr>
          <w:p w14:paraId="5ACCD1AC" w14:textId="77777777" w:rsidR="00CA0F25" w:rsidRPr="008E3DA2" w:rsidRDefault="00CA0F25" w:rsidP="005F71EB">
            <w:pPr>
              <w:jc w:val="center"/>
              <w:rPr>
                <w:sz w:val="20"/>
                <w:szCs w:val="20"/>
              </w:rPr>
            </w:pPr>
            <w:r w:rsidRPr="008E3DA2">
              <w:rPr>
                <w:sz w:val="20"/>
                <w:szCs w:val="20"/>
              </w:rPr>
              <w:t>1</w:t>
            </w:r>
          </w:p>
        </w:tc>
        <w:tc>
          <w:tcPr>
            <w:tcW w:w="1080" w:type="dxa"/>
          </w:tcPr>
          <w:p w14:paraId="7E94AC6A" w14:textId="77777777" w:rsidR="00CA0F25" w:rsidRPr="008E3DA2" w:rsidRDefault="00CA0F25" w:rsidP="005F71EB">
            <w:pPr>
              <w:jc w:val="center"/>
              <w:rPr>
                <w:sz w:val="20"/>
                <w:szCs w:val="20"/>
              </w:rPr>
            </w:pPr>
            <w:r w:rsidRPr="008E3DA2">
              <w:rPr>
                <w:sz w:val="20"/>
                <w:szCs w:val="20"/>
              </w:rPr>
              <w:t>2</w:t>
            </w:r>
          </w:p>
        </w:tc>
        <w:tc>
          <w:tcPr>
            <w:tcW w:w="2430" w:type="dxa"/>
          </w:tcPr>
          <w:p w14:paraId="28A76528" w14:textId="77777777" w:rsidR="00CA0F25" w:rsidRPr="008E3DA2" w:rsidRDefault="00CA0F25" w:rsidP="005F71EB">
            <w:pPr>
              <w:jc w:val="center"/>
              <w:rPr>
                <w:sz w:val="20"/>
                <w:szCs w:val="20"/>
              </w:rPr>
            </w:pPr>
            <w:r w:rsidRPr="008E3DA2">
              <w:rPr>
                <w:sz w:val="20"/>
                <w:szCs w:val="20"/>
              </w:rPr>
              <w:t>2</w:t>
            </w:r>
          </w:p>
        </w:tc>
      </w:tr>
      <w:tr w:rsidR="00CA0F25" w:rsidRPr="008E3DA2" w14:paraId="7F0BF835" w14:textId="77777777" w:rsidTr="4418407F">
        <w:trPr>
          <w:trHeight w:val="250"/>
        </w:trPr>
        <w:tc>
          <w:tcPr>
            <w:tcW w:w="5507" w:type="dxa"/>
          </w:tcPr>
          <w:p w14:paraId="159EBA3E" w14:textId="77777777" w:rsidR="00CA0F25" w:rsidRPr="008E3DA2" w:rsidRDefault="00CA0F25" w:rsidP="005F71EB">
            <w:pPr>
              <w:ind w:left="540"/>
              <w:jc w:val="both"/>
              <w:rPr>
                <w:sz w:val="20"/>
                <w:szCs w:val="20"/>
              </w:rPr>
            </w:pPr>
            <w:r w:rsidRPr="008E3DA2">
              <w:rPr>
                <w:sz w:val="20"/>
                <w:szCs w:val="20"/>
              </w:rPr>
              <w:t>Vize Sınavı</w:t>
            </w:r>
          </w:p>
        </w:tc>
        <w:tc>
          <w:tcPr>
            <w:tcW w:w="901" w:type="dxa"/>
          </w:tcPr>
          <w:p w14:paraId="055BA07D" w14:textId="77777777" w:rsidR="00CA0F25" w:rsidRPr="008E3DA2" w:rsidRDefault="00CA0F25" w:rsidP="005F71EB">
            <w:pPr>
              <w:jc w:val="center"/>
              <w:rPr>
                <w:sz w:val="20"/>
                <w:szCs w:val="20"/>
              </w:rPr>
            </w:pPr>
            <w:r w:rsidRPr="008E3DA2">
              <w:rPr>
                <w:sz w:val="20"/>
                <w:szCs w:val="20"/>
              </w:rPr>
              <w:t>1</w:t>
            </w:r>
          </w:p>
        </w:tc>
        <w:tc>
          <w:tcPr>
            <w:tcW w:w="1080" w:type="dxa"/>
          </w:tcPr>
          <w:p w14:paraId="27288539" w14:textId="77777777" w:rsidR="00CA0F25" w:rsidRPr="008E3DA2" w:rsidRDefault="00CA0F25" w:rsidP="005F71EB">
            <w:pPr>
              <w:jc w:val="center"/>
              <w:rPr>
                <w:sz w:val="20"/>
                <w:szCs w:val="20"/>
              </w:rPr>
            </w:pPr>
            <w:r w:rsidRPr="008E3DA2">
              <w:rPr>
                <w:sz w:val="20"/>
                <w:szCs w:val="20"/>
              </w:rPr>
              <w:t>2</w:t>
            </w:r>
          </w:p>
        </w:tc>
        <w:tc>
          <w:tcPr>
            <w:tcW w:w="2430" w:type="dxa"/>
          </w:tcPr>
          <w:p w14:paraId="588B9CD2" w14:textId="77777777" w:rsidR="00CA0F25" w:rsidRPr="008E3DA2" w:rsidRDefault="00CA0F25" w:rsidP="005F71EB">
            <w:pPr>
              <w:jc w:val="center"/>
              <w:rPr>
                <w:sz w:val="20"/>
                <w:szCs w:val="20"/>
              </w:rPr>
            </w:pPr>
            <w:r w:rsidRPr="008E3DA2">
              <w:rPr>
                <w:sz w:val="20"/>
                <w:szCs w:val="20"/>
              </w:rPr>
              <w:t>2</w:t>
            </w:r>
          </w:p>
        </w:tc>
      </w:tr>
      <w:tr w:rsidR="00CA0F25" w:rsidRPr="008E3DA2" w14:paraId="11422027" w14:textId="77777777" w:rsidTr="4418407F">
        <w:trPr>
          <w:trHeight w:val="250"/>
        </w:trPr>
        <w:tc>
          <w:tcPr>
            <w:tcW w:w="5507" w:type="dxa"/>
          </w:tcPr>
          <w:p w14:paraId="093DF3E1" w14:textId="77777777" w:rsidR="00CA0F25" w:rsidRPr="008E3DA2" w:rsidRDefault="00CA0F25" w:rsidP="005F71EB">
            <w:pPr>
              <w:ind w:left="540"/>
              <w:jc w:val="both"/>
              <w:rPr>
                <w:sz w:val="20"/>
                <w:szCs w:val="20"/>
              </w:rPr>
            </w:pPr>
            <w:r w:rsidRPr="008E3DA2">
              <w:rPr>
                <w:sz w:val="20"/>
                <w:szCs w:val="20"/>
              </w:rPr>
              <w:t>Diğer kısa sınav vb.</w:t>
            </w:r>
          </w:p>
        </w:tc>
        <w:tc>
          <w:tcPr>
            <w:tcW w:w="901" w:type="dxa"/>
          </w:tcPr>
          <w:p w14:paraId="28C1C480" w14:textId="77777777" w:rsidR="00CA0F25" w:rsidRPr="008E3DA2" w:rsidRDefault="00CA0F25" w:rsidP="005F71EB">
            <w:pPr>
              <w:jc w:val="center"/>
              <w:rPr>
                <w:sz w:val="20"/>
                <w:szCs w:val="20"/>
              </w:rPr>
            </w:pPr>
          </w:p>
        </w:tc>
        <w:tc>
          <w:tcPr>
            <w:tcW w:w="1080" w:type="dxa"/>
          </w:tcPr>
          <w:p w14:paraId="2C9C1A19" w14:textId="77777777" w:rsidR="00CA0F25" w:rsidRPr="008E3DA2" w:rsidRDefault="00CA0F25" w:rsidP="005F71EB">
            <w:pPr>
              <w:jc w:val="center"/>
              <w:rPr>
                <w:sz w:val="20"/>
                <w:szCs w:val="20"/>
              </w:rPr>
            </w:pPr>
          </w:p>
        </w:tc>
        <w:tc>
          <w:tcPr>
            <w:tcW w:w="2430" w:type="dxa"/>
          </w:tcPr>
          <w:p w14:paraId="7BA20260" w14:textId="77777777" w:rsidR="00CA0F25" w:rsidRPr="008E3DA2" w:rsidRDefault="00CA0F25" w:rsidP="005F71EB">
            <w:pPr>
              <w:jc w:val="center"/>
              <w:rPr>
                <w:sz w:val="20"/>
                <w:szCs w:val="20"/>
              </w:rPr>
            </w:pPr>
          </w:p>
        </w:tc>
      </w:tr>
      <w:tr w:rsidR="00CA0F25" w:rsidRPr="008E3DA2" w14:paraId="71681B17" w14:textId="77777777" w:rsidTr="4418407F">
        <w:trPr>
          <w:trHeight w:val="250"/>
        </w:trPr>
        <w:tc>
          <w:tcPr>
            <w:tcW w:w="9918" w:type="dxa"/>
            <w:gridSpan w:val="4"/>
          </w:tcPr>
          <w:p w14:paraId="30D834A3" w14:textId="77777777" w:rsidR="00CA0F25" w:rsidRPr="008E3DA2" w:rsidRDefault="00CA0F25" w:rsidP="005F71EB">
            <w:pPr>
              <w:jc w:val="center"/>
              <w:rPr>
                <w:sz w:val="20"/>
                <w:szCs w:val="20"/>
              </w:rPr>
            </w:pPr>
            <w:r w:rsidRPr="008E3DA2">
              <w:rPr>
                <w:b/>
                <w:sz w:val="20"/>
                <w:szCs w:val="20"/>
              </w:rPr>
              <w:lastRenderedPageBreak/>
              <w:t>Ders dışı etkinlikler</w:t>
            </w:r>
          </w:p>
        </w:tc>
      </w:tr>
      <w:tr w:rsidR="00CA0F25" w:rsidRPr="008E3DA2" w14:paraId="7224BE18" w14:textId="77777777" w:rsidTr="4418407F">
        <w:trPr>
          <w:trHeight w:val="250"/>
        </w:trPr>
        <w:tc>
          <w:tcPr>
            <w:tcW w:w="5507" w:type="dxa"/>
          </w:tcPr>
          <w:p w14:paraId="41E4454E" w14:textId="77777777" w:rsidR="00CA0F25" w:rsidRPr="008E3DA2" w:rsidRDefault="00CA0F25" w:rsidP="005F71EB">
            <w:pPr>
              <w:ind w:left="540"/>
              <w:jc w:val="both"/>
              <w:rPr>
                <w:sz w:val="20"/>
                <w:szCs w:val="20"/>
              </w:rPr>
            </w:pPr>
            <w:r w:rsidRPr="008E3DA2">
              <w:rPr>
                <w:sz w:val="20"/>
                <w:szCs w:val="20"/>
              </w:rPr>
              <w:t>Haftalık ders öncesi/sonrası hazırlıklar (ders materyallerinin, makalelerin okunması vb.)</w:t>
            </w:r>
          </w:p>
        </w:tc>
        <w:tc>
          <w:tcPr>
            <w:tcW w:w="901" w:type="dxa"/>
          </w:tcPr>
          <w:p w14:paraId="6D43963A" w14:textId="77777777" w:rsidR="00CA0F25" w:rsidRPr="008E3DA2" w:rsidRDefault="00CA0F25" w:rsidP="005F71EB">
            <w:pPr>
              <w:jc w:val="center"/>
              <w:rPr>
                <w:sz w:val="20"/>
                <w:szCs w:val="20"/>
              </w:rPr>
            </w:pPr>
            <w:r w:rsidRPr="008E3DA2">
              <w:rPr>
                <w:sz w:val="20"/>
                <w:szCs w:val="20"/>
              </w:rPr>
              <w:t>14</w:t>
            </w:r>
          </w:p>
        </w:tc>
        <w:tc>
          <w:tcPr>
            <w:tcW w:w="1080" w:type="dxa"/>
          </w:tcPr>
          <w:p w14:paraId="54E7278E" w14:textId="77777777" w:rsidR="00CA0F25" w:rsidRPr="008E3DA2" w:rsidRDefault="00CA0F25" w:rsidP="005F71EB">
            <w:pPr>
              <w:jc w:val="center"/>
              <w:rPr>
                <w:sz w:val="20"/>
                <w:szCs w:val="20"/>
              </w:rPr>
            </w:pPr>
            <w:r w:rsidRPr="008E3DA2">
              <w:rPr>
                <w:sz w:val="20"/>
                <w:szCs w:val="20"/>
              </w:rPr>
              <w:t>4</w:t>
            </w:r>
          </w:p>
        </w:tc>
        <w:tc>
          <w:tcPr>
            <w:tcW w:w="2430" w:type="dxa"/>
          </w:tcPr>
          <w:p w14:paraId="42E54F6C" w14:textId="77777777" w:rsidR="00CA0F25" w:rsidRPr="008E3DA2" w:rsidRDefault="00CA0F25" w:rsidP="005F71EB">
            <w:pPr>
              <w:jc w:val="center"/>
              <w:rPr>
                <w:sz w:val="20"/>
                <w:szCs w:val="20"/>
              </w:rPr>
            </w:pPr>
            <w:r w:rsidRPr="008E3DA2">
              <w:rPr>
                <w:sz w:val="20"/>
                <w:szCs w:val="20"/>
              </w:rPr>
              <w:t>56</w:t>
            </w:r>
          </w:p>
        </w:tc>
      </w:tr>
      <w:tr w:rsidR="00CA0F25" w:rsidRPr="008E3DA2" w14:paraId="517B6545" w14:textId="77777777" w:rsidTr="4418407F">
        <w:trPr>
          <w:trHeight w:val="250"/>
        </w:trPr>
        <w:tc>
          <w:tcPr>
            <w:tcW w:w="5507" w:type="dxa"/>
          </w:tcPr>
          <w:p w14:paraId="069D9316" w14:textId="77777777" w:rsidR="00CA0F25" w:rsidRPr="008E3DA2" w:rsidRDefault="00CA0F25" w:rsidP="005F71EB">
            <w:pPr>
              <w:ind w:firstLine="540"/>
              <w:jc w:val="both"/>
              <w:rPr>
                <w:sz w:val="20"/>
                <w:szCs w:val="20"/>
              </w:rPr>
            </w:pPr>
            <w:r w:rsidRPr="008E3DA2">
              <w:rPr>
                <w:sz w:val="20"/>
                <w:szCs w:val="20"/>
              </w:rPr>
              <w:t>Vize sınavına hazırlık</w:t>
            </w:r>
          </w:p>
        </w:tc>
        <w:tc>
          <w:tcPr>
            <w:tcW w:w="901" w:type="dxa"/>
          </w:tcPr>
          <w:p w14:paraId="662069EA" w14:textId="77777777" w:rsidR="00CA0F25" w:rsidRPr="008E3DA2" w:rsidRDefault="00CA0F25" w:rsidP="005F71EB">
            <w:pPr>
              <w:jc w:val="center"/>
              <w:rPr>
                <w:sz w:val="20"/>
                <w:szCs w:val="20"/>
              </w:rPr>
            </w:pPr>
            <w:r w:rsidRPr="008E3DA2">
              <w:rPr>
                <w:sz w:val="20"/>
                <w:szCs w:val="20"/>
              </w:rPr>
              <w:t>1</w:t>
            </w:r>
          </w:p>
        </w:tc>
        <w:tc>
          <w:tcPr>
            <w:tcW w:w="1080" w:type="dxa"/>
          </w:tcPr>
          <w:p w14:paraId="048C1552" w14:textId="77777777" w:rsidR="00CA0F25" w:rsidRPr="008E3DA2" w:rsidRDefault="00CA0F25" w:rsidP="005F71EB">
            <w:pPr>
              <w:jc w:val="center"/>
              <w:rPr>
                <w:sz w:val="20"/>
                <w:szCs w:val="20"/>
              </w:rPr>
            </w:pPr>
            <w:r w:rsidRPr="008E3DA2">
              <w:rPr>
                <w:sz w:val="20"/>
                <w:szCs w:val="20"/>
              </w:rPr>
              <w:t>20</w:t>
            </w:r>
          </w:p>
        </w:tc>
        <w:tc>
          <w:tcPr>
            <w:tcW w:w="2430" w:type="dxa"/>
          </w:tcPr>
          <w:p w14:paraId="0D1AA011" w14:textId="77777777" w:rsidR="00CA0F25" w:rsidRPr="008E3DA2" w:rsidRDefault="00CA0F25" w:rsidP="005F71EB">
            <w:pPr>
              <w:jc w:val="center"/>
              <w:rPr>
                <w:sz w:val="20"/>
                <w:szCs w:val="20"/>
              </w:rPr>
            </w:pPr>
            <w:r w:rsidRPr="008E3DA2">
              <w:rPr>
                <w:sz w:val="20"/>
                <w:szCs w:val="20"/>
              </w:rPr>
              <w:t>20</w:t>
            </w:r>
          </w:p>
        </w:tc>
      </w:tr>
      <w:tr w:rsidR="00CA0F25" w:rsidRPr="008E3DA2" w14:paraId="0749C0BF" w14:textId="77777777" w:rsidTr="4418407F">
        <w:trPr>
          <w:trHeight w:val="250"/>
        </w:trPr>
        <w:tc>
          <w:tcPr>
            <w:tcW w:w="5507" w:type="dxa"/>
          </w:tcPr>
          <w:p w14:paraId="05E8F1A5" w14:textId="77777777" w:rsidR="00CA0F25" w:rsidRPr="008E3DA2" w:rsidRDefault="00CA0F25" w:rsidP="005F71EB">
            <w:pPr>
              <w:ind w:firstLine="540"/>
              <w:jc w:val="both"/>
              <w:rPr>
                <w:sz w:val="20"/>
                <w:szCs w:val="20"/>
              </w:rPr>
            </w:pPr>
            <w:r w:rsidRPr="008E3DA2">
              <w:rPr>
                <w:sz w:val="20"/>
                <w:szCs w:val="20"/>
              </w:rPr>
              <w:t>Final sınavına hazırlık</w:t>
            </w:r>
          </w:p>
        </w:tc>
        <w:tc>
          <w:tcPr>
            <w:tcW w:w="901" w:type="dxa"/>
          </w:tcPr>
          <w:p w14:paraId="548AF7CB" w14:textId="77777777" w:rsidR="00CA0F25" w:rsidRPr="008E3DA2" w:rsidRDefault="00CA0F25" w:rsidP="005F71EB">
            <w:pPr>
              <w:jc w:val="center"/>
              <w:rPr>
                <w:sz w:val="20"/>
                <w:szCs w:val="20"/>
              </w:rPr>
            </w:pPr>
            <w:r w:rsidRPr="008E3DA2">
              <w:rPr>
                <w:sz w:val="20"/>
                <w:szCs w:val="20"/>
              </w:rPr>
              <w:t>1</w:t>
            </w:r>
          </w:p>
        </w:tc>
        <w:tc>
          <w:tcPr>
            <w:tcW w:w="1080" w:type="dxa"/>
          </w:tcPr>
          <w:p w14:paraId="72511111" w14:textId="77777777" w:rsidR="00CA0F25" w:rsidRPr="008E3DA2" w:rsidRDefault="00CA0F25" w:rsidP="005F71EB">
            <w:pPr>
              <w:jc w:val="center"/>
              <w:rPr>
                <w:sz w:val="20"/>
                <w:szCs w:val="20"/>
              </w:rPr>
            </w:pPr>
            <w:r w:rsidRPr="008E3DA2">
              <w:rPr>
                <w:sz w:val="20"/>
                <w:szCs w:val="20"/>
              </w:rPr>
              <w:t>20</w:t>
            </w:r>
          </w:p>
        </w:tc>
        <w:tc>
          <w:tcPr>
            <w:tcW w:w="2430" w:type="dxa"/>
          </w:tcPr>
          <w:p w14:paraId="2B08AFB7" w14:textId="77777777" w:rsidR="00CA0F25" w:rsidRPr="008E3DA2" w:rsidRDefault="00CA0F25" w:rsidP="005F71EB">
            <w:pPr>
              <w:jc w:val="center"/>
              <w:rPr>
                <w:sz w:val="20"/>
                <w:szCs w:val="20"/>
              </w:rPr>
            </w:pPr>
            <w:r w:rsidRPr="008E3DA2">
              <w:rPr>
                <w:sz w:val="20"/>
                <w:szCs w:val="20"/>
              </w:rPr>
              <w:t>20</w:t>
            </w:r>
          </w:p>
        </w:tc>
      </w:tr>
      <w:tr w:rsidR="00CA0F25" w:rsidRPr="008E3DA2" w14:paraId="1D08A49C" w14:textId="77777777" w:rsidTr="4418407F">
        <w:trPr>
          <w:trHeight w:val="250"/>
        </w:trPr>
        <w:tc>
          <w:tcPr>
            <w:tcW w:w="5507" w:type="dxa"/>
          </w:tcPr>
          <w:p w14:paraId="33741AE2" w14:textId="77777777" w:rsidR="00CA0F25" w:rsidRPr="008E3DA2" w:rsidRDefault="00CA0F25" w:rsidP="005F71EB">
            <w:pPr>
              <w:ind w:firstLine="540"/>
              <w:jc w:val="both"/>
              <w:rPr>
                <w:sz w:val="20"/>
                <w:szCs w:val="20"/>
              </w:rPr>
            </w:pPr>
            <w:r w:rsidRPr="008E3DA2">
              <w:rPr>
                <w:sz w:val="20"/>
                <w:szCs w:val="20"/>
              </w:rPr>
              <w:t>Bağımsız çalışma</w:t>
            </w:r>
          </w:p>
        </w:tc>
        <w:tc>
          <w:tcPr>
            <w:tcW w:w="901" w:type="dxa"/>
          </w:tcPr>
          <w:p w14:paraId="08380C1F" w14:textId="77777777" w:rsidR="00CA0F25" w:rsidRPr="008E3DA2" w:rsidRDefault="00CA0F25" w:rsidP="005F71EB">
            <w:pPr>
              <w:jc w:val="center"/>
              <w:rPr>
                <w:sz w:val="20"/>
                <w:szCs w:val="20"/>
              </w:rPr>
            </w:pPr>
            <w:r w:rsidRPr="008E3DA2">
              <w:rPr>
                <w:sz w:val="20"/>
                <w:szCs w:val="20"/>
              </w:rPr>
              <w:t>14</w:t>
            </w:r>
          </w:p>
        </w:tc>
        <w:tc>
          <w:tcPr>
            <w:tcW w:w="1080" w:type="dxa"/>
          </w:tcPr>
          <w:p w14:paraId="6935C7B1" w14:textId="77777777" w:rsidR="00CA0F25" w:rsidRPr="008E3DA2" w:rsidRDefault="00CA0F25" w:rsidP="005F71EB">
            <w:pPr>
              <w:jc w:val="center"/>
              <w:rPr>
                <w:sz w:val="20"/>
                <w:szCs w:val="20"/>
              </w:rPr>
            </w:pPr>
            <w:r w:rsidRPr="008E3DA2">
              <w:rPr>
                <w:sz w:val="20"/>
                <w:szCs w:val="20"/>
              </w:rPr>
              <w:t>4</w:t>
            </w:r>
          </w:p>
        </w:tc>
        <w:tc>
          <w:tcPr>
            <w:tcW w:w="2430" w:type="dxa"/>
          </w:tcPr>
          <w:p w14:paraId="4F3AC79D" w14:textId="77777777" w:rsidR="00CA0F25" w:rsidRPr="008E3DA2" w:rsidRDefault="00CA0F25" w:rsidP="005F71EB">
            <w:pPr>
              <w:jc w:val="center"/>
              <w:rPr>
                <w:sz w:val="20"/>
                <w:szCs w:val="20"/>
              </w:rPr>
            </w:pPr>
            <w:r w:rsidRPr="008E3DA2">
              <w:rPr>
                <w:sz w:val="20"/>
                <w:szCs w:val="20"/>
              </w:rPr>
              <w:t>56</w:t>
            </w:r>
          </w:p>
        </w:tc>
      </w:tr>
      <w:tr w:rsidR="00CA0F25" w:rsidRPr="008E3DA2" w14:paraId="601C3974" w14:textId="77777777" w:rsidTr="4418407F">
        <w:trPr>
          <w:trHeight w:val="250"/>
        </w:trPr>
        <w:tc>
          <w:tcPr>
            <w:tcW w:w="5507" w:type="dxa"/>
          </w:tcPr>
          <w:p w14:paraId="6F9FAE97" w14:textId="77777777" w:rsidR="00CA0F25" w:rsidRPr="008E3DA2" w:rsidRDefault="00CA0F25" w:rsidP="005F71EB">
            <w:pPr>
              <w:ind w:firstLine="540"/>
              <w:jc w:val="both"/>
              <w:rPr>
                <w:sz w:val="20"/>
                <w:szCs w:val="20"/>
              </w:rPr>
            </w:pPr>
            <w:r w:rsidRPr="008E3DA2">
              <w:rPr>
                <w:sz w:val="20"/>
                <w:szCs w:val="20"/>
              </w:rPr>
              <w:t>Ödev hazırlama</w:t>
            </w:r>
          </w:p>
        </w:tc>
        <w:tc>
          <w:tcPr>
            <w:tcW w:w="901" w:type="dxa"/>
          </w:tcPr>
          <w:p w14:paraId="5BF9C05A" w14:textId="77777777" w:rsidR="00CA0F25" w:rsidRPr="008E3DA2" w:rsidRDefault="00CA0F25" w:rsidP="005F71EB">
            <w:pPr>
              <w:jc w:val="center"/>
              <w:rPr>
                <w:sz w:val="20"/>
                <w:szCs w:val="20"/>
              </w:rPr>
            </w:pPr>
          </w:p>
        </w:tc>
        <w:tc>
          <w:tcPr>
            <w:tcW w:w="1080" w:type="dxa"/>
          </w:tcPr>
          <w:p w14:paraId="1755334F" w14:textId="77777777" w:rsidR="00CA0F25" w:rsidRPr="008E3DA2" w:rsidRDefault="00CA0F25" w:rsidP="005F71EB">
            <w:pPr>
              <w:jc w:val="center"/>
              <w:rPr>
                <w:sz w:val="20"/>
                <w:szCs w:val="20"/>
              </w:rPr>
            </w:pPr>
          </w:p>
        </w:tc>
        <w:tc>
          <w:tcPr>
            <w:tcW w:w="2430" w:type="dxa"/>
          </w:tcPr>
          <w:p w14:paraId="3A9E25C8" w14:textId="77777777" w:rsidR="00CA0F25" w:rsidRPr="008E3DA2" w:rsidRDefault="00CA0F25" w:rsidP="005F71EB">
            <w:pPr>
              <w:jc w:val="center"/>
              <w:rPr>
                <w:sz w:val="20"/>
                <w:szCs w:val="20"/>
              </w:rPr>
            </w:pPr>
          </w:p>
        </w:tc>
      </w:tr>
      <w:tr w:rsidR="00CA0F25" w:rsidRPr="008E3DA2" w14:paraId="52E2B01D" w14:textId="77777777" w:rsidTr="4418407F">
        <w:trPr>
          <w:trHeight w:val="250"/>
        </w:trPr>
        <w:tc>
          <w:tcPr>
            <w:tcW w:w="5507" w:type="dxa"/>
          </w:tcPr>
          <w:p w14:paraId="35D50224" w14:textId="77777777" w:rsidR="00CA0F25" w:rsidRPr="008E3DA2" w:rsidRDefault="00CA0F25" w:rsidP="005F71EB">
            <w:pPr>
              <w:ind w:firstLine="540"/>
              <w:jc w:val="both"/>
              <w:rPr>
                <w:sz w:val="20"/>
                <w:szCs w:val="20"/>
              </w:rPr>
            </w:pPr>
            <w:r w:rsidRPr="008E3DA2">
              <w:rPr>
                <w:sz w:val="20"/>
                <w:szCs w:val="20"/>
              </w:rPr>
              <w:t>Sunum hazırlama</w:t>
            </w:r>
          </w:p>
        </w:tc>
        <w:tc>
          <w:tcPr>
            <w:tcW w:w="901" w:type="dxa"/>
          </w:tcPr>
          <w:p w14:paraId="47BFE13D" w14:textId="77777777" w:rsidR="00CA0F25" w:rsidRPr="008E3DA2" w:rsidRDefault="00CA0F25" w:rsidP="005F71EB">
            <w:pPr>
              <w:jc w:val="center"/>
              <w:rPr>
                <w:sz w:val="20"/>
                <w:szCs w:val="20"/>
              </w:rPr>
            </w:pPr>
          </w:p>
        </w:tc>
        <w:tc>
          <w:tcPr>
            <w:tcW w:w="1080" w:type="dxa"/>
          </w:tcPr>
          <w:p w14:paraId="2730C9E9" w14:textId="77777777" w:rsidR="00CA0F25" w:rsidRPr="008E3DA2" w:rsidRDefault="00CA0F25" w:rsidP="005F71EB">
            <w:pPr>
              <w:jc w:val="center"/>
              <w:rPr>
                <w:sz w:val="20"/>
                <w:szCs w:val="20"/>
              </w:rPr>
            </w:pPr>
          </w:p>
        </w:tc>
        <w:tc>
          <w:tcPr>
            <w:tcW w:w="2430" w:type="dxa"/>
          </w:tcPr>
          <w:p w14:paraId="15BEC6F0" w14:textId="77777777" w:rsidR="00CA0F25" w:rsidRPr="008E3DA2" w:rsidRDefault="00CA0F25" w:rsidP="005F71EB">
            <w:pPr>
              <w:jc w:val="center"/>
              <w:rPr>
                <w:sz w:val="20"/>
                <w:szCs w:val="20"/>
              </w:rPr>
            </w:pPr>
          </w:p>
        </w:tc>
      </w:tr>
      <w:tr w:rsidR="00CA0F25" w:rsidRPr="008E3DA2" w14:paraId="73D3F01A" w14:textId="77777777" w:rsidTr="4418407F">
        <w:trPr>
          <w:trHeight w:val="250"/>
        </w:trPr>
        <w:tc>
          <w:tcPr>
            <w:tcW w:w="5507" w:type="dxa"/>
          </w:tcPr>
          <w:p w14:paraId="5D8B3AF3" w14:textId="542FE8C4" w:rsidR="00CA0F25" w:rsidRPr="008E3DA2" w:rsidRDefault="00CA0F25" w:rsidP="4418407F">
            <w:pPr>
              <w:ind w:firstLine="540"/>
              <w:jc w:val="both"/>
              <w:rPr>
                <w:b/>
                <w:bCs/>
                <w:sz w:val="20"/>
                <w:szCs w:val="20"/>
              </w:rPr>
            </w:pPr>
            <w:r w:rsidRPr="4418407F">
              <w:rPr>
                <w:b/>
                <w:bCs/>
                <w:sz w:val="20"/>
                <w:szCs w:val="20"/>
              </w:rPr>
              <w:t>Toplam İş</w:t>
            </w:r>
            <w:r w:rsidR="3F34AACB" w:rsidRPr="4418407F">
              <w:rPr>
                <w:b/>
                <w:bCs/>
                <w:sz w:val="20"/>
                <w:szCs w:val="20"/>
              </w:rPr>
              <w:t xml:space="preserve"> </w:t>
            </w:r>
            <w:r w:rsidRPr="4418407F">
              <w:rPr>
                <w:b/>
                <w:bCs/>
                <w:sz w:val="20"/>
                <w:szCs w:val="20"/>
              </w:rPr>
              <w:t>yükü (</w:t>
            </w:r>
            <w:r w:rsidR="5BE15BFD" w:rsidRPr="4418407F">
              <w:rPr>
                <w:b/>
                <w:bCs/>
                <w:sz w:val="20"/>
                <w:szCs w:val="20"/>
              </w:rPr>
              <w:t>S</w:t>
            </w:r>
            <w:r w:rsidRPr="4418407F">
              <w:rPr>
                <w:b/>
                <w:bCs/>
                <w:sz w:val="20"/>
                <w:szCs w:val="20"/>
              </w:rPr>
              <w:t>aat)</w:t>
            </w:r>
          </w:p>
        </w:tc>
        <w:tc>
          <w:tcPr>
            <w:tcW w:w="901" w:type="dxa"/>
          </w:tcPr>
          <w:p w14:paraId="41616421" w14:textId="77777777" w:rsidR="00CA0F25" w:rsidRPr="008E3DA2" w:rsidRDefault="00CA0F25" w:rsidP="005F71EB">
            <w:pPr>
              <w:jc w:val="center"/>
              <w:rPr>
                <w:sz w:val="20"/>
                <w:szCs w:val="20"/>
              </w:rPr>
            </w:pPr>
          </w:p>
        </w:tc>
        <w:tc>
          <w:tcPr>
            <w:tcW w:w="1080" w:type="dxa"/>
          </w:tcPr>
          <w:p w14:paraId="504B1663" w14:textId="77777777" w:rsidR="00CA0F25" w:rsidRPr="008E3DA2" w:rsidRDefault="00CA0F25" w:rsidP="005F71EB">
            <w:pPr>
              <w:jc w:val="center"/>
              <w:rPr>
                <w:sz w:val="20"/>
                <w:szCs w:val="20"/>
              </w:rPr>
            </w:pPr>
          </w:p>
        </w:tc>
        <w:tc>
          <w:tcPr>
            <w:tcW w:w="2430" w:type="dxa"/>
          </w:tcPr>
          <w:p w14:paraId="6BA6A9FB" w14:textId="77777777" w:rsidR="00CA0F25" w:rsidRPr="008E3DA2" w:rsidRDefault="00CA0F25" w:rsidP="005F71EB">
            <w:pPr>
              <w:jc w:val="center"/>
              <w:rPr>
                <w:sz w:val="20"/>
                <w:szCs w:val="20"/>
              </w:rPr>
            </w:pPr>
            <w:r w:rsidRPr="008E3DA2">
              <w:rPr>
                <w:sz w:val="20"/>
                <w:szCs w:val="20"/>
              </w:rPr>
              <w:t>380</w:t>
            </w:r>
          </w:p>
        </w:tc>
      </w:tr>
      <w:tr w:rsidR="00CA0F25" w:rsidRPr="008E3DA2" w14:paraId="5E26A880" w14:textId="77777777" w:rsidTr="4418407F">
        <w:trPr>
          <w:trHeight w:val="250"/>
        </w:trPr>
        <w:tc>
          <w:tcPr>
            <w:tcW w:w="5507" w:type="dxa"/>
          </w:tcPr>
          <w:p w14:paraId="24AF0145" w14:textId="77777777" w:rsidR="00CA0F25" w:rsidRPr="008E3DA2" w:rsidRDefault="00CA0F25" w:rsidP="005F71EB">
            <w:pPr>
              <w:ind w:firstLine="540"/>
              <w:jc w:val="both"/>
              <w:rPr>
                <w:b/>
                <w:sz w:val="20"/>
                <w:szCs w:val="20"/>
              </w:rPr>
            </w:pPr>
            <w:r w:rsidRPr="008E3DA2">
              <w:rPr>
                <w:b/>
                <w:sz w:val="20"/>
                <w:szCs w:val="20"/>
              </w:rPr>
              <w:t xml:space="preserve">Dersin AKTS kredisi </w:t>
            </w:r>
          </w:p>
          <w:p w14:paraId="68D0763A" w14:textId="4E349207" w:rsidR="00CA0F25" w:rsidRPr="008E3DA2" w:rsidRDefault="00CA0F25" w:rsidP="4418407F">
            <w:pPr>
              <w:ind w:firstLine="540"/>
              <w:jc w:val="both"/>
              <w:rPr>
                <w:b/>
                <w:bCs/>
                <w:sz w:val="20"/>
                <w:szCs w:val="20"/>
              </w:rPr>
            </w:pPr>
            <w:r w:rsidRPr="4418407F">
              <w:rPr>
                <w:b/>
                <w:bCs/>
                <w:sz w:val="20"/>
                <w:szCs w:val="20"/>
              </w:rPr>
              <w:t>Toplam İş</w:t>
            </w:r>
            <w:r w:rsidR="48E5CA91" w:rsidRPr="4418407F">
              <w:rPr>
                <w:b/>
                <w:bCs/>
                <w:sz w:val="20"/>
                <w:szCs w:val="20"/>
              </w:rPr>
              <w:t xml:space="preserve"> </w:t>
            </w:r>
            <w:r w:rsidRPr="4418407F">
              <w:rPr>
                <w:b/>
                <w:bCs/>
                <w:sz w:val="20"/>
                <w:szCs w:val="20"/>
              </w:rPr>
              <w:t xml:space="preserve">yükü (saat) / 25 </w:t>
            </w:r>
          </w:p>
        </w:tc>
        <w:tc>
          <w:tcPr>
            <w:tcW w:w="901" w:type="dxa"/>
          </w:tcPr>
          <w:p w14:paraId="205477D3" w14:textId="77777777" w:rsidR="00CA0F25" w:rsidRPr="008E3DA2" w:rsidRDefault="00CA0F25" w:rsidP="005F71EB">
            <w:pPr>
              <w:jc w:val="center"/>
              <w:rPr>
                <w:sz w:val="20"/>
                <w:szCs w:val="20"/>
              </w:rPr>
            </w:pPr>
          </w:p>
        </w:tc>
        <w:tc>
          <w:tcPr>
            <w:tcW w:w="1080" w:type="dxa"/>
          </w:tcPr>
          <w:p w14:paraId="63858A94" w14:textId="77777777" w:rsidR="00CA0F25" w:rsidRPr="008E3DA2" w:rsidRDefault="00CA0F25" w:rsidP="005F71EB">
            <w:pPr>
              <w:jc w:val="center"/>
              <w:rPr>
                <w:sz w:val="20"/>
                <w:szCs w:val="20"/>
              </w:rPr>
            </w:pPr>
            <w:r w:rsidRPr="008E3DA2">
              <w:rPr>
                <w:sz w:val="20"/>
                <w:szCs w:val="20"/>
              </w:rPr>
              <w:t>380/25</w:t>
            </w:r>
          </w:p>
        </w:tc>
        <w:tc>
          <w:tcPr>
            <w:tcW w:w="2430" w:type="dxa"/>
          </w:tcPr>
          <w:p w14:paraId="1522410F" w14:textId="77777777" w:rsidR="00CA0F25" w:rsidRPr="008E3DA2" w:rsidRDefault="00CA0F25" w:rsidP="005F71EB">
            <w:pPr>
              <w:jc w:val="center"/>
              <w:rPr>
                <w:sz w:val="20"/>
                <w:szCs w:val="20"/>
              </w:rPr>
            </w:pPr>
            <w:r w:rsidRPr="008E3DA2">
              <w:rPr>
                <w:sz w:val="20"/>
                <w:szCs w:val="20"/>
              </w:rPr>
              <w:t>15 AKTS</w:t>
            </w:r>
          </w:p>
        </w:tc>
      </w:tr>
    </w:tbl>
    <w:p w14:paraId="21F48601" w14:textId="5DC8AA88" w:rsidR="002F4975" w:rsidRPr="008E3DA2" w:rsidRDefault="002F4975" w:rsidP="117FF4FB">
      <w:pPr>
        <w:jc w:val="both"/>
        <w:rPr>
          <w:sz w:val="20"/>
          <w:szCs w:val="20"/>
        </w:rPr>
      </w:pPr>
    </w:p>
    <w:p w14:paraId="48DCDBBE" w14:textId="0D3A7AE4" w:rsidR="008965BC" w:rsidRPr="00FA399E" w:rsidRDefault="008965BC" w:rsidP="00FA399E">
      <w:pPr>
        <w:jc w:val="center"/>
        <w:rPr>
          <w:b/>
          <w:bCs/>
          <w:sz w:val="20"/>
          <w:szCs w:val="20"/>
        </w:rPr>
      </w:pPr>
      <w:r>
        <w:rPr>
          <w:b/>
          <w:bCs/>
          <w:sz w:val="20"/>
          <w:szCs w:val="20"/>
        </w:rPr>
        <w:t xml:space="preserve">HEF </w:t>
      </w:r>
      <w:r w:rsidRPr="008965BC">
        <w:rPr>
          <w:b/>
          <w:bCs/>
          <w:sz w:val="20"/>
          <w:szCs w:val="20"/>
        </w:rPr>
        <w:t>2093 EPİDEMİYOLOJİ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515"/>
        <w:gridCol w:w="1695"/>
        <w:gridCol w:w="5066"/>
      </w:tblGrid>
      <w:tr w:rsidR="008965BC" w:rsidRPr="00F5156A" w14:paraId="2131E7B5" w14:textId="77777777" w:rsidTr="008965BC">
        <w:tc>
          <w:tcPr>
            <w:tcW w:w="4710" w:type="dxa"/>
            <w:gridSpan w:val="3"/>
          </w:tcPr>
          <w:p w14:paraId="0A3DEC8B" w14:textId="77777777" w:rsidR="008965BC" w:rsidRPr="00F5156A" w:rsidRDefault="008965BC" w:rsidP="005F71EB">
            <w:pPr>
              <w:rPr>
                <w:b/>
                <w:sz w:val="20"/>
                <w:szCs w:val="20"/>
              </w:rPr>
            </w:pPr>
            <w:r w:rsidRPr="00F5156A">
              <w:rPr>
                <w:b/>
                <w:sz w:val="20"/>
                <w:szCs w:val="20"/>
              </w:rPr>
              <w:t xml:space="preserve">Dersi Veren Birim(ler): </w:t>
            </w:r>
          </w:p>
          <w:p w14:paraId="04A84FE4" w14:textId="77777777" w:rsidR="008965BC" w:rsidRPr="00F5156A" w:rsidRDefault="008965BC" w:rsidP="005F71EB">
            <w:pPr>
              <w:rPr>
                <w:b/>
                <w:sz w:val="20"/>
                <w:szCs w:val="20"/>
              </w:rPr>
            </w:pPr>
            <w:r w:rsidRPr="00F5156A">
              <w:rPr>
                <w:b/>
                <w:sz w:val="20"/>
                <w:szCs w:val="20"/>
              </w:rPr>
              <w:t xml:space="preserve">Hemşirelik Fakültesi </w:t>
            </w:r>
          </w:p>
        </w:tc>
        <w:tc>
          <w:tcPr>
            <w:tcW w:w="5066" w:type="dxa"/>
          </w:tcPr>
          <w:p w14:paraId="480D8491" w14:textId="77777777" w:rsidR="008965BC" w:rsidRPr="00F5156A" w:rsidRDefault="008965BC" w:rsidP="005F71EB">
            <w:pPr>
              <w:rPr>
                <w:b/>
                <w:sz w:val="20"/>
                <w:szCs w:val="20"/>
              </w:rPr>
            </w:pPr>
            <w:r w:rsidRPr="00F5156A">
              <w:rPr>
                <w:b/>
                <w:sz w:val="20"/>
                <w:szCs w:val="20"/>
              </w:rPr>
              <w:t xml:space="preserve">Dersi Alan Birim(ler): </w:t>
            </w:r>
          </w:p>
          <w:p w14:paraId="49A384FE" w14:textId="77777777" w:rsidR="008965BC" w:rsidRPr="00F5156A" w:rsidRDefault="008965BC" w:rsidP="005F71EB">
            <w:pPr>
              <w:rPr>
                <w:b/>
                <w:sz w:val="20"/>
                <w:szCs w:val="20"/>
              </w:rPr>
            </w:pPr>
            <w:r w:rsidRPr="00F5156A">
              <w:rPr>
                <w:b/>
                <w:sz w:val="20"/>
                <w:szCs w:val="20"/>
              </w:rPr>
              <w:t>Hemşirelik Fakültesi</w:t>
            </w:r>
          </w:p>
        </w:tc>
      </w:tr>
      <w:tr w:rsidR="008965BC" w:rsidRPr="00F5156A" w14:paraId="24F3FE9B" w14:textId="77777777" w:rsidTr="008965BC">
        <w:tc>
          <w:tcPr>
            <w:tcW w:w="4710" w:type="dxa"/>
            <w:gridSpan w:val="3"/>
          </w:tcPr>
          <w:p w14:paraId="1292BFA8" w14:textId="77777777" w:rsidR="008965BC" w:rsidRPr="00F5156A" w:rsidRDefault="008965BC" w:rsidP="005F71EB">
            <w:pPr>
              <w:rPr>
                <w:b/>
                <w:sz w:val="20"/>
                <w:szCs w:val="20"/>
              </w:rPr>
            </w:pPr>
            <w:r w:rsidRPr="00F5156A">
              <w:rPr>
                <w:b/>
                <w:sz w:val="20"/>
                <w:szCs w:val="20"/>
              </w:rPr>
              <w:t>Bölüm Adı: Hemşirelik</w:t>
            </w:r>
          </w:p>
        </w:tc>
        <w:tc>
          <w:tcPr>
            <w:tcW w:w="5066" w:type="dxa"/>
          </w:tcPr>
          <w:p w14:paraId="22CF4CA6" w14:textId="77777777" w:rsidR="008965BC" w:rsidRPr="00F5156A" w:rsidRDefault="008965BC" w:rsidP="005F71EB">
            <w:pPr>
              <w:rPr>
                <w:b/>
                <w:sz w:val="20"/>
                <w:szCs w:val="20"/>
              </w:rPr>
            </w:pPr>
            <w:r w:rsidRPr="00F5156A">
              <w:rPr>
                <w:b/>
                <w:sz w:val="20"/>
                <w:szCs w:val="20"/>
              </w:rPr>
              <w:t xml:space="preserve">Dersin Adı: Epidemiyoloji </w:t>
            </w:r>
          </w:p>
          <w:p w14:paraId="05BC5420" w14:textId="77777777" w:rsidR="008965BC" w:rsidRPr="00F5156A" w:rsidRDefault="008965BC" w:rsidP="005F71EB">
            <w:pPr>
              <w:rPr>
                <w:b/>
                <w:sz w:val="20"/>
                <w:szCs w:val="20"/>
              </w:rPr>
            </w:pPr>
          </w:p>
        </w:tc>
      </w:tr>
      <w:tr w:rsidR="008965BC" w:rsidRPr="00F5156A" w14:paraId="4B57D2C9" w14:textId="77777777" w:rsidTr="008965BC">
        <w:tc>
          <w:tcPr>
            <w:tcW w:w="4710" w:type="dxa"/>
            <w:gridSpan w:val="3"/>
          </w:tcPr>
          <w:p w14:paraId="3F7B55E1" w14:textId="77777777" w:rsidR="008965BC" w:rsidRPr="00F5156A" w:rsidRDefault="008965BC" w:rsidP="005F71EB">
            <w:pPr>
              <w:rPr>
                <w:b/>
                <w:sz w:val="20"/>
                <w:szCs w:val="20"/>
              </w:rPr>
            </w:pPr>
            <w:r w:rsidRPr="00F5156A">
              <w:rPr>
                <w:b/>
                <w:sz w:val="20"/>
                <w:szCs w:val="20"/>
              </w:rPr>
              <w:t xml:space="preserve">Dersin Düzeyi: </w:t>
            </w:r>
            <w:r w:rsidRPr="00F5156A">
              <w:rPr>
                <w:sz w:val="20"/>
                <w:szCs w:val="20"/>
              </w:rPr>
              <w:t>Lisans</w:t>
            </w:r>
          </w:p>
        </w:tc>
        <w:tc>
          <w:tcPr>
            <w:tcW w:w="5066" w:type="dxa"/>
          </w:tcPr>
          <w:p w14:paraId="799A5CD8" w14:textId="77777777" w:rsidR="008965BC" w:rsidRPr="00F5156A" w:rsidRDefault="008965BC" w:rsidP="005F71EB">
            <w:pPr>
              <w:rPr>
                <w:b/>
                <w:sz w:val="20"/>
                <w:szCs w:val="20"/>
              </w:rPr>
            </w:pPr>
            <w:r w:rsidRPr="00F5156A">
              <w:rPr>
                <w:b/>
                <w:sz w:val="20"/>
                <w:szCs w:val="20"/>
              </w:rPr>
              <w:t>Dersin Kodu:HEF 2093</w:t>
            </w:r>
          </w:p>
          <w:p w14:paraId="31E8CEF1" w14:textId="77777777" w:rsidR="008965BC" w:rsidRPr="00F5156A" w:rsidRDefault="008965BC" w:rsidP="005F71EB">
            <w:pPr>
              <w:rPr>
                <w:sz w:val="20"/>
                <w:szCs w:val="20"/>
              </w:rPr>
            </w:pPr>
          </w:p>
        </w:tc>
      </w:tr>
      <w:tr w:rsidR="008965BC" w:rsidRPr="00F5156A" w14:paraId="11B87D62" w14:textId="77777777" w:rsidTr="008965BC">
        <w:tc>
          <w:tcPr>
            <w:tcW w:w="4710" w:type="dxa"/>
            <w:gridSpan w:val="3"/>
          </w:tcPr>
          <w:p w14:paraId="033E3DB1" w14:textId="77777777" w:rsidR="008965BC" w:rsidRPr="00F5156A" w:rsidRDefault="008965BC" w:rsidP="005F71EB">
            <w:pPr>
              <w:rPr>
                <w:b/>
                <w:sz w:val="20"/>
                <w:szCs w:val="20"/>
              </w:rPr>
            </w:pPr>
            <w:r w:rsidRPr="00F5156A">
              <w:rPr>
                <w:b/>
                <w:sz w:val="20"/>
                <w:szCs w:val="20"/>
              </w:rPr>
              <w:t>Formun Düzenlenme/Yenilenme Tarihi:</w:t>
            </w:r>
            <w:r w:rsidRPr="00F5156A">
              <w:rPr>
                <w:sz w:val="20"/>
                <w:szCs w:val="20"/>
              </w:rPr>
              <w:t xml:space="preserve"> Temmuz 2023</w:t>
            </w:r>
          </w:p>
          <w:p w14:paraId="05D16C85" w14:textId="77777777" w:rsidR="008965BC" w:rsidRPr="00F5156A" w:rsidRDefault="008965BC" w:rsidP="005F71EB">
            <w:pPr>
              <w:jc w:val="center"/>
              <w:rPr>
                <w:b/>
                <w:sz w:val="20"/>
                <w:szCs w:val="20"/>
              </w:rPr>
            </w:pPr>
          </w:p>
        </w:tc>
        <w:tc>
          <w:tcPr>
            <w:tcW w:w="5066" w:type="dxa"/>
          </w:tcPr>
          <w:p w14:paraId="4E3CED27" w14:textId="77777777" w:rsidR="008965BC" w:rsidRPr="00F5156A" w:rsidRDefault="008965BC" w:rsidP="005F71EB">
            <w:pPr>
              <w:rPr>
                <w:b/>
                <w:sz w:val="20"/>
                <w:szCs w:val="20"/>
              </w:rPr>
            </w:pPr>
            <w:r w:rsidRPr="00F5156A">
              <w:rPr>
                <w:b/>
                <w:sz w:val="20"/>
                <w:szCs w:val="20"/>
              </w:rPr>
              <w:t>Dersin Türü:</w:t>
            </w:r>
          </w:p>
          <w:p w14:paraId="1262E2E7" w14:textId="77777777" w:rsidR="008965BC" w:rsidRPr="00F5156A" w:rsidRDefault="008965BC" w:rsidP="005F71EB">
            <w:pPr>
              <w:rPr>
                <w:b/>
                <w:sz w:val="20"/>
                <w:szCs w:val="20"/>
              </w:rPr>
            </w:pPr>
            <w:r w:rsidRPr="00F5156A">
              <w:rPr>
                <w:b/>
                <w:sz w:val="20"/>
                <w:szCs w:val="20"/>
              </w:rPr>
              <w:t xml:space="preserve"> </w:t>
            </w:r>
            <w:r w:rsidRPr="00F5156A">
              <w:rPr>
                <w:sz w:val="20"/>
                <w:szCs w:val="20"/>
              </w:rPr>
              <w:t>Zorunlu</w:t>
            </w:r>
          </w:p>
          <w:p w14:paraId="76A77821" w14:textId="77777777" w:rsidR="008965BC" w:rsidRPr="00F5156A" w:rsidRDefault="008965BC" w:rsidP="005F71EB">
            <w:pPr>
              <w:rPr>
                <w:b/>
                <w:sz w:val="20"/>
                <w:szCs w:val="20"/>
              </w:rPr>
            </w:pPr>
          </w:p>
        </w:tc>
      </w:tr>
      <w:tr w:rsidR="008965BC" w:rsidRPr="00F5156A" w14:paraId="0C7B0BB4" w14:textId="77777777" w:rsidTr="008965BC">
        <w:tc>
          <w:tcPr>
            <w:tcW w:w="4710" w:type="dxa"/>
            <w:gridSpan w:val="3"/>
          </w:tcPr>
          <w:p w14:paraId="6DAEC196" w14:textId="77777777" w:rsidR="008965BC" w:rsidRPr="00F5156A" w:rsidRDefault="008965BC" w:rsidP="005F71EB">
            <w:pPr>
              <w:rPr>
                <w:b/>
                <w:sz w:val="20"/>
                <w:szCs w:val="20"/>
              </w:rPr>
            </w:pPr>
            <w:r w:rsidRPr="00F5156A">
              <w:rPr>
                <w:b/>
                <w:sz w:val="20"/>
                <w:szCs w:val="20"/>
              </w:rPr>
              <w:t xml:space="preserve">Dersin Öğretim Dili: </w:t>
            </w:r>
            <w:r w:rsidRPr="00F5156A">
              <w:rPr>
                <w:sz w:val="20"/>
                <w:szCs w:val="20"/>
              </w:rPr>
              <w:t>Türkçe</w:t>
            </w:r>
          </w:p>
          <w:p w14:paraId="64457F0B" w14:textId="77777777" w:rsidR="008965BC" w:rsidRPr="00F5156A" w:rsidRDefault="008965BC" w:rsidP="005F71EB">
            <w:pPr>
              <w:rPr>
                <w:sz w:val="20"/>
                <w:szCs w:val="20"/>
              </w:rPr>
            </w:pPr>
            <w:r w:rsidRPr="00F5156A">
              <w:rPr>
                <w:b/>
                <w:sz w:val="20"/>
                <w:szCs w:val="20"/>
              </w:rPr>
              <w:tab/>
            </w:r>
          </w:p>
        </w:tc>
        <w:tc>
          <w:tcPr>
            <w:tcW w:w="5066" w:type="dxa"/>
          </w:tcPr>
          <w:p w14:paraId="2DA3AD08" w14:textId="77777777" w:rsidR="008965BC" w:rsidRDefault="008965BC" w:rsidP="005F71EB">
            <w:pPr>
              <w:rPr>
                <w:b/>
                <w:sz w:val="20"/>
                <w:szCs w:val="20"/>
              </w:rPr>
            </w:pPr>
            <w:r w:rsidRPr="00F5156A">
              <w:rPr>
                <w:b/>
                <w:sz w:val="20"/>
                <w:szCs w:val="20"/>
              </w:rPr>
              <w:t>Dersin Öğretim Üyesi/Üyeleri:</w:t>
            </w:r>
          </w:p>
          <w:p w14:paraId="5927A408" w14:textId="52B6107F" w:rsidR="008965BC" w:rsidRPr="00F5156A" w:rsidRDefault="008965BC" w:rsidP="005F71EB">
            <w:pPr>
              <w:rPr>
                <w:sz w:val="20"/>
                <w:szCs w:val="20"/>
              </w:rPr>
            </w:pPr>
            <w:r w:rsidRPr="00F5156A">
              <w:rPr>
                <w:sz w:val="20"/>
                <w:szCs w:val="20"/>
              </w:rPr>
              <w:t>Prof. Dr. Gülendam KARADAĞ</w:t>
            </w:r>
          </w:p>
          <w:p w14:paraId="60CCBB58" w14:textId="77777777" w:rsidR="008965BC" w:rsidRPr="00F5156A" w:rsidRDefault="008965BC" w:rsidP="005F71EB">
            <w:pPr>
              <w:rPr>
                <w:sz w:val="20"/>
                <w:szCs w:val="20"/>
              </w:rPr>
            </w:pPr>
            <w:r w:rsidRPr="00F5156A">
              <w:rPr>
                <w:sz w:val="20"/>
                <w:szCs w:val="20"/>
              </w:rPr>
              <w:t>Doç. Dr. Şeyda ÖZBIÇAKÇI</w:t>
            </w:r>
          </w:p>
          <w:p w14:paraId="293C0326" w14:textId="77777777" w:rsidR="008965BC" w:rsidRPr="00F5156A" w:rsidRDefault="008965BC" w:rsidP="005F71EB">
            <w:pPr>
              <w:rPr>
                <w:sz w:val="20"/>
                <w:szCs w:val="20"/>
              </w:rPr>
            </w:pPr>
            <w:r w:rsidRPr="00F5156A">
              <w:rPr>
                <w:sz w:val="20"/>
                <w:szCs w:val="20"/>
              </w:rPr>
              <w:t>Doç. Dr. Meryem ÖZTÜRK HANEY</w:t>
            </w:r>
          </w:p>
          <w:p w14:paraId="7E519D05" w14:textId="77777777" w:rsidR="008965BC" w:rsidRPr="00F5156A" w:rsidRDefault="008965BC" w:rsidP="005F71EB">
            <w:pPr>
              <w:rPr>
                <w:sz w:val="20"/>
                <w:szCs w:val="20"/>
              </w:rPr>
            </w:pPr>
            <w:r w:rsidRPr="00F5156A">
              <w:rPr>
                <w:sz w:val="20"/>
                <w:szCs w:val="20"/>
              </w:rPr>
              <w:t>Dr.Öğr. Üyesi Burcu CENGİZ</w:t>
            </w:r>
          </w:p>
          <w:p w14:paraId="1C01CF51" w14:textId="77777777" w:rsidR="008965BC" w:rsidRPr="00F5156A" w:rsidRDefault="008965BC" w:rsidP="005F71EB">
            <w:pPr>
              <w:rPr>
                <w:sz w:val="20"/>
                <w:szCs w:val="20"/>
              </w:rPr>
            </w:pPr>
          </w:p>
        </w:tc>
      </w:tr>
      <w:tr w:rsidR="008965BC" w:rsidRPr="00F5156A" w14:paraId="00DD69FC" w14:textId="77777777" w:rsidTr="008965BC">
        <w:tc>
          <w:tcPr>
            <w:tcW w:w="4710" w:type="dxa"/>
            <w:gridSpan w:val="3"/>
          </w:tcPr>
          <w:p w14:paraId="677CB17C" w14:textId="77777777" w:rsidR="008965BC" w:rsidRPr="00F5156A" w:rsidRDefault="008965BC" w:rsidP="005F71EB">
            <w:pPr>
              <w:rPr>
                <w:b/>
                <w:sz w:val="20"/>
                <w:szCs w:val="20"/>
              </w:rPr>
            </w:pPr>
            <w:r w:rsidRPr="00F5156A">
              <w:rPr>
                <w:b/>
                <w:sz w:val="20"/>
                <w:szCs w:val="20"/>
              </w:rPr>
              <w:t xml:space="preserve">Dersin Önkoşulu: </w:t>
            </w:r>
          </w:p>
        </w:tc>
        <w:tc>
          <w:tcPr>
            <w:tcW w:w="5066" w:type="dxa"/>
          </w:tcPr>
          <w:p w14:paraId="35B1CB9F" w14:textId="77777777" w:rsidR="008965BC" w:rsidRPr="00F5156A" w:rsidRDefault="008965BC" w:rsidP="005F71EB">
            <w:pPr>
              <w:rPr>
                <w:b/>
                <w:sz w:val="20"/>
                <w:szCs w:val="20"/>
              </w:rPr>
            </w:pPr>
            <w:r w:rsidRPr="00F5156A">
              <w:rPr>
                <w:b/>
                <w:sz w:val="20"/>
                <w:szCs w:val="20"/>
              </w:rPr>
              <w:t>Önkoşul Olduğu Ders:</w:t>
            </w:r>
          </w:p>
        </w:tc>
      </w:tr>
      <w:tr w:rsidR="008965BC" w:rsidRPr="00F5156A" w14:paraId="4F0440AF" w14:textId="77777777" w:rsidTr="008965BC">
        <w:tc>
          <w:tcPr>
            <w:tcW w:w="4710" w:type="dxa"/>
            <w:gridSpan w:val="3"/>
          </w:tcPr>
          <w:p w14:paraId="49378625" w14:textId="77777777" w:rsidR="008965BC" w:rsidRPr="00F5156A" w:rsidRDefault="008965BC" w:rsidP="005F71EB">
            <w:pPr>
              <w:rPr>
                <w:sz w:val="20"/>
                <w:szCs w:val="20"/>
              </w:rPr>
            </w:pPr>
            <w:r w:rsidRPr="00F5156A">
              <w:rPr>
                <w:b/>
                <w:sz w:val="20"/>
                <w:szCs w:val="20"/>
              </w:rPr>
              <w:t>Haftalık Ders Saati: 2</w:t>
            </w:r>
          </w:p>
          <w:p w14:paraId="7222099D" w14:textId="77777777" w:rsidR="008965BC" w:rsidRPr="00F5156A" w:rsidRDefault="008965BC" w:rsidP="005F71EB">
            <w:pPr>
              <w:rPr>
                <w:i/>
                <w:sz w:val="20"/>
                <w:szCs w:val="20"/>
              </w:rPr>
            </w:pPr>
          </w:p>
        </w:tc>
        <w:tc>
          <w:tcPr>
            <w:tcW w:w="5066" w:type="dxa"/>
          </w:tcPr>
          <w:p w14:paraId="1ED7BEFA" w14:textId="77777777" w:rsidR="008965BC" w:rsidRPr="00F5156A" w:rsidRDefault="008965BC" w:rsidP="005F71EB">
            <w:pPr>
              <w:rPr>
                <w:b/>
                <w:sz w:val="20"/>
                <w:szCs w:val="20"/>
              </w:rPr>
            </w:pPr>
            <w:r w:rsidRPr="00F5156A">
              <w:rPr>
                <w:b/>
                <w:sz w:val="20"/>
                <w:szCs w:val="20"/>
              </w:rPr>
              <w:t xml:space="preserve">Ders Koordinatörü (Ders girişlerinden sorumlu olan kişi): </w:t>
            </w:r>
          </w:p>
          <w:p w14:paraId="55C648DF" w14:textId="77777777" w:rsidR="008965BC" w:rsidRPr="00F5156A" w:rsidRDefault="008965BC" w:rsidP="005F71EB">
            <w:pPr>
              <w:rPr>
                <w:sz w:val="20"/>
                <w:szCs w:val="20"/>
              </w:rPr>
            </w:pPr>
            <w:r w:rsidRPr="00F5156A">
              <w:rPr>
                <w:sz w:val="20"/>
                <w:szCs w:val="20"/>
              </w:rPr>
              <w:t>Prof. Dr. Gülendam KARADAĞ</w:t>
            </w:r>
          </w:p>
          <w:p w14:paraId="32E67ADD" w14:textId="77777777" w:rsidR="008965BC" w:rsidRPr="00F5156A" w:rsidRDefault="008965BC" w:rsidP="005F71EB">
            <w:pPr>
              <w:rPr>
                <w:sz w:val="20"/>
                <w:szCs w:val="20"/>
              </w:rPr>
            </w:pPr>
          </w:p>
        </w:tc>
      </w:tr>
      <w:tr w:rsidR="008965BC" w:rsidRPr="00F5156A" w14:paraId="1C5ED4B1" w14:textId="77777777" w:rsidTr="008965BC">
        <w:tc>
          <w:tcPr>
            <w:tcW w:w="1500" w:type="dxa"/>
          </w:tcPr>
          <w:p w14:paraId="71324F97" w14:textId="77777777" w:rsidR="008965BC" w:rsidRPr="00F5156A" w:rsidRDefault="008965BC" w:rsidP="005F71EB">
            <w:pPr>
              <w:rPr>
                <w:sz w:val="20"/>
                <w:szCs w:val="20"/>
              </w:rPr>
            </w:pPr>
            <w:r w:rsidRPr="00F5156A">
              <w:rPr>
                <w:sz w:val="20"/>
                <w:szCs w:val="20"/>
              </w:rPr>
              <w:t>Teori</w:t>
            </w:r>
          </w:p>
          <w:p w14:paraId="322441C7" w14:textId="77777777" w:rsidR="008965BC" w:rsidRPr="00F5156A" w:rsidRDefault="008965BC" w:rsidP="005F71EB">
            <w:pPr>
              <w:rPr>
                <w:sz w:val="20"/>
                <w:szCs w:val="20"/>
              </w:rPr>
            </w:pPr>
          </w:p>
        </w:tc>
        <w:tc>
          <w:tcPr>
            <w:tcW w:w="1515" w:type="dxa"/>
          </w:tcPr>
          <w:p w14:paraId="33FC34C1" w14:textId="77777777" w:rsidR="008965BC" w:rsidRPr="00F5156A" w:rsidRDefault="008965BC" w:rsidP="005F71EB">
            <w:pPr>
              <w:rPr>
                <w:sz w:val="20"/>
                <w:szCs w:val="20"/>
              </w:rPr>
            </w:pPr>
            <w:r w:rsidRPr="00F5156A">
              <w:rPr>
                <w:sz w:val="20"/>
                <w:szCs w:val="20"/>
              </w:rPr>
              <w:t>Uygulama</w:t>
            </w:r>
          </w:p>
          <w:p w14:paraId="6D809233" w14:textId="77777777" w:rsidR="008965BC" w:rsidRPr="00F5156A" w:rsidRDefault="008965BC" w:rsidP="005F71EB">
            <w:pPr>
              <w:rPr>
                <w:b/>
                <w:sz w:val="20"/>
                <w:szCs w:val="20"/>
              </w:rPr>
            </w:pPr>
          </w:p>
        </w:tc>
        <w:tc>
          <w:tcPr>
            <w:tcW w:w="1695" w:type="dxa"/>
          </w:tcPr>
          <w:p w14:paraId="7875904E" w14:textId="77777777" w:rsidR="008965BC" w:rsidRPr="00F5156A" w:rsidRDefault="008965BC" w:rsidP="005F71EB">
            <w:pPr>
              <w:rPr>
                <w:sz w:val="20"/>
                <w:szCs w:val="20"/>
              </w:rPr>
            </w:pPr>
            <w:r w:rsidRPr="00F5156A">
              <w:rPr>
                <w:sz w:val="20"/>
                <w:szCs w:val="20"/>
              </w:rPr>
              <w:t>Laboratuvar</w:t>
            </w:r>
          </w:p>
        </w:tc>
        <w:tc>
          <w:tcPr>
            <w:tcW w:w="5066" w:type="dxa"/>
          </w:tcPr>
          <w:p w14:paraId="512E0230" w14:textId="77777777" w:rsidR="008965BC" w:rsidRPr="00F5156A" w:rsidRDefault="008965BC" w:rsidP="005F71EB">
            <w:pPr>
              <w:rPr>
                <w:b/>
                <w:sz w:val="20"/>
                <w:szCs w:val="20"/>
              </w:rPr>
            </w:pPr>
            <w:r w:rsidRPr="00F5156A">
              <w:rPr>
                <w:b/>
                <w:sz w:val="20"/>
                <w:szCs w:val="20"/>
              </w:rPr>
              <w:t>Dersin Ulusal Kredisi: 2</w:t>
            </w:r>
          </w:p>
          <w:p w14:paraId="6D16BD08" w14:textId="77777777" w:rsidR="008965BC" w:rsidRPr="00F5156A" w:rsidRDefault="008965BC" w:rsidP="005F71EB">
            <w:pPr>
              <w:rPr>
                <w:b/>
                <w:sz w:val="20"/>
                <w:szCs w:val="20"/>
              </w:rPr>
            </w:pPr>
          </w:p>
        </w:tc>
      </w:tr>
      <w:tr w:rsidR="008965BC" w:rsidRPr="00F5156A" w14:paraId="1C1157D7" w14:textId="77777777" w:rsidTr="008965BC">
        <w:tc>
          <w:tcPr>
            <w:tcW w:w="1500" w:type="dxa"/>
          </w:tcPr>
          <w:p w14:paraId="7D125CA5" w14:textId="77777777" w:rsidR="008965BC" w:rsidRPr="00F5156A" w:rsidRDefault="008965BC" w:rsidP="005F71EB">
            <w:pPr>
              <w:rPr>
                <w:sz w:val="20"/>
                <w:szCs w:val="20"/>
              </w:rPr>
            </w:pPr>
            <w:r w:rsidRPr="00F5156A">
              <w:rPr>
                <w:sz w:val="20"/>
                <w:szCs w:val="20"/>
              </w:rPr>
              <w:t>2</w:t>
            </w:r>
          </w:p>
        </w:tc>
        <w:tc>
          <w:tcPr>
            <w:tcW w:w="1515" w:type="dxa"/>
          </w:tcPr>
          <w:p w14:paraId="447917AF" w14:textId="77777777" w:rsidR="008965BC" w:rsidRPr="00F5156A" w:rsidRDefault="008965BC" w:rsidP="005F71EB">
            <w:pPr>
              <w:rPr>
                <w:sz w:val="20"/>
                <w:szCs w:val="20"/>
              </w:rPr>
            </w:pPr>
            <w:r w:rsidRPr="00F5156A">
              <w:rPr>
                <w:sz w:val="20"/>
                <w:szCs w:val="20"/>
              </w:rPr>
              <w:t>-</w:t>
            </w:r>
          </w:p>
        </w:tc>
        <w:tc>
          <w:tcPr>
            <w:tcW w:w="1695" w:type="dxa"/>
          </w:tcPr>
          <w:p w14:paraId="748E6438" w14:textId="77777777" w:rsidR="008965BC" w:rsidRPr="00F5156A" w:rsidRDefault="008965BC" w:rsidP="005F71EB">
            <w:pPr>
              <w:rPr>
                <w:sz w:val="20"/>
                <w:szCs w:val="20"/>
              </w:rPr>
            </w:pPr>
            <w:r w:rsidRPr="00F5156A">
              <w:rPr>
                <w:sz w:val="20"/>
                <w:szCs w:val="20"/>
              </w:rPr>
              <w:t>-</w:t>
            </w:r>
          </w:p>
        </w:tc>
        <w:tc>
          <w:tcPr>
            <w:tcW w:w="5066" w:type="dxa"/>
          </w:tcPr>
          <w:p w14:paraId="15A7BBC5" w14:textId="77777777" w:rsidR="008965BC" w:rsidRPr="00F5156A" w:rsidRDefault="008965BC" w:rsidP="005F71EB">
            <w:pPr>
              <w:rPr>
                <w:b/>
                <w:sz w:val="20"/>
                <w:szCs w:val="20"/>
              </w:rPr>
            </w:pPr>
            <w:r w:rsidRPr="00F5156A">
              <w:rPr>
                <w:b/>
                <w:sz w:val="20"/>
                <w:szCs w:val="20"/>
              </w:rPr>
              <w:t>Dersin AKTS Kredisi: 4</w:t>
            </w:r>
          </w:p>
          <w:p w14:paraId="5EDB3F1E" w14:textId="77777777" w:rsidR="008965BC" w:rsidRPr="00F5156A" w:rsidRDefault="008965BC" w:rsidP="005F71EB">
            <w:pPr>
              <w:rPr>
                <w:b/>
                <w:sz w:val="20"/>
                <w:szCs w:val="20"/>
              </w:rPr>
            </w:pPr>
          </w:p>
        </w:tc>
      </w:tr>
      <w:tr w:rsidR="008965BC" w:rsidRPr="00F5156A" w14:paraId="649F1A44" w14:textId="77777777" w:rsidTr="008965BC">
        <w:tc>
          <w:tcPr>
            <w:tcW w:w="9776" w:type="dxa"/>
            <w:gridSpan w:val="4"/>
          </w:tcPr>
          <w:p w14:paraId="606382D5" w14:textId="77777777" w:rsidR="008965BC" w:rsidRPr="00F5156A" w:rsidRDefault="008965BC" w:rsidP="005F71EB">
            <w:pPr>
              <w:rPr>
                <w:b/>
                <w:sz w:val="20"/>
                <w:szCs w:val="20"/>
              </w:rPr>
            </w:pPr>
            <w:r w:rsidRPr="00F5156A">
              <w:rPr>
                <w:b/>
                <w:sz w:val="20"/>
                <w:szCs w:val="20"/>
              </w:rPr>
              <w:t>BU TABLO ÖĞRENCİ İŞLERİ OTOMASYON SİSTEMİNDEN AKTARILACAKTIR.</w:t>
            </w:r>
          </w:p>
        </w:tc>
      </w:tr>
    </w:tbl>
    <w:p w14:paraId="3D2A9A5F" w14:textId="77777777" w:rsidR="008965BC" w:rsidRPr="00F5156A" w:rsidRDefault="008965BC" w:rsidP="008965BC">
      <w:pPr>
        <w:rPr>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8965BC" w:rsidRPr="00F5156A" w14:paraId="5AA1E79F" w14:textId="77777777" w:rsidTr="008965BC">
        <w:trPr>
          <w:trHeight w:val="1067"/>
        </w:trPr>
        <w:tc>
          <w:tcPr>
            <w:tcW w:w="9810" w:type="dxa"/>
          </w:tcPr>
          <w:p w14:paraId="267110E5" w14:textId="77777777" w:rsidR="008965BC" w:rsidRPr="00F5156A" w:rsidRDefault="008965BC" w:rsidP="005F71EB">
            <w:pPr>
              <w:rPr>
                <w:b/>
                <w:sz w:val="20"/>
                <w:szCs w:val="20"/>
              </w:rPr>
            </w:pPr>
            <w:r w:rsidRPr="00F5156A">
              <w:rPr>
                <w:b/>
                <w:sz w:val="20"/>
                <w:szCs w:val="20"/>
              </w:rPr>
              <w:t xml:space="preserve">Dersin Amacı: </w:t>
            </w:r>
            <w:r w:rsidRPr="00F5156A">
              <w:rPr>
                <w:iCs/>
                <w:sz w:val="20"/>
                <w:szCs w:val="20"/>
              </w:rPr>
              <w:t xml:space="preserve">Bu dersin amacı, öğrencilerin toplumun sağlığını geliştirmeye yönelik mevcut bilgilerini uygulayabilmesini, sağlık ve hastalık durumlarına etkin olan belirleyicileri kavrayabilmede araştırma yöntemlerini kullanabilmesini kapsar. Öğrencilerin toplumun sağlık durumunu değerlendirebilmede gerekli bilgi ve becerileri kazandırarak analiz, sentez ve planlamada yetkinliklerini geliştirir. </w:t>
            </w:r>
          </w:p>
        </w:tc>
      </w:tr>
      <w:tr w:rsidR="008965BC" w:rsidRPr="00F5156A" w14:paraId="114ADB56" w14:textId="77777777" w:rsidTr="008965BC">
        <w:trPr>
          <w:trHeight w:val="674"/>
        </w:trPr>
        <w:tc>
          <w:tcPr>
            <w:tcW w:w="9810" w:type="dxa"/>
          </w:tcPr>
          <w:p w14:paraId="77126C78" w14:textId="25D04302" w:rsidR="008965BC" w:rsidRPr="00F5156A" w:rsidRDefault="008965BC" w:rsidP="005F71EB">
            <w:pPr>
              <w:rPr>
                <w:b/>
                <w:sz w:val="20"/>
                <w:szCs w:val="20"/>
              </w:rPr>
            </w:pPr>
            <w:r w:rsidRPr="00F5156A">
              <w:rPr>
                <w:b/>
                <w:sz w:val="20"/>
                <w:szCs w:val="20"/>
              </w:rPr>
              <w:t xml:space="preserve">Dersin Öğrenme Çıktıları: </w:t>
            </w:r>
          </w:p>
          <w:p w14:paraId="18D83E3E" w14:textId="77777777" w:rsidR="008965BC" w:rsidRPr="00F5156A" w:rsidRDefault="008965BC" w:rsidP="000E74F5">
            <w:pPr>
              <w:pStyle w:val="ListeParagraf"/>
              <w:numPr>
                <w:ilvl w:val="0"/>
                <w:numId w:val="59"/>
              </w:numPr>
              <w:rPr>
                <w:sz w:val="20"/>
                <w:szCs w:val="20"/>
              </w:rPr>
            </w:pPr>
            <w:r w:rsidRPr="00F5156A">
              <w:rPr>
                <w:sz w:val="20"/>
                <w:szCs w:val="20"/>
              </w:rPr>
              <w:t>Epidemiyolojinin ilkelerini bilir</w:t>
            </w:r>
          </w:p>
          <w:p w14:paraId="3AD893BC" w14:textId="77777777" w:rsidR="008965BC" w:rsidRPr="00F5156A" w:rsidRDefault="008965BC" w:rsidP="000E74F5">
            <w:pPr>
              <w:pStyle w:val="ListeParagraf"/>
              <w:numPr>
                <w:ilvl w:val="0"/>
                <w:numId w:val="59"/>
              </w:numPr>
              <w:rPr>
                <w:sz w:val="20"/>
                <w:szCs w:val="20"/>
              </w:rPr>
            </w:pPr>
            <w:r w:rsidRPr="00F5156A">
              <w:rPr>
                <w:sz w:val="20"/>
                <w:szCs w:val="20"/>
              </w:rPr>
              <w:t>Epidemiyolojinin kullanım alanlarını bilir</w:t>
            </w:r>
          </w:p>
          <w:p w14:paraId="21A86A84" w14:textId="77777777" w:rsidR="008965BC" w:rsidRPr="00F5156A" w:rsidRDefault="008965BC" w:rsidP="000E74F5">
            <w:pPr>
              <w:pStyle w:val="ListeParagraf"/>
              <w:numPr>
                <w:ilvl w:val="0"/>
                <w:numId w:val="59"/>
              </w:numPr>
              <w:rPr>
                <w:sz w:val="20"/>
                <w:szCs w:val="20"/>
              </w:rPr>
            </w:pPr>
            <w:r w:rsidRPr="00F5156A">
              <w:rPr>
                <w:sz w:val="20"/>
                <w:szCs w:val="20"/>
              </w:rPr>
              <w:t>Bir bölgeyi tanımlama basamaklarını açıklar</w:t>
            </w:r>
          </w:p>
          <w:p w14:paraId="550B0DEA" w14:textId="77777777" w:rsidR="008965BC" w:rsidRPr="00F5156A" w:rsidRDefault="008965BC" w:rsidP="000E74F5">
            <w:pPr>
              <w:pStyle w:val="ListeParagraf"/>
              <w:numPr>
                <w:ilvl w:val="0"/>
                <w:numId w:val="59"/>
              </w:numPr>
              <w:rPr>
                <w:sz w:val="20"/>
                <w:szCs w:val="20"/>
              </w:rPr>
            </w:pPr>
            <w:r w:rsidRPr="00F5156A">
              <w:rPr>
                <w:sz w:val="20"/>
                <w:szCs w:val="20"/>
              </w:rPr>
              <w:t>Bildirim ve surveyans sistemlerini bilir</w:t>
            </w:r>
          </w:p>
          <w:p w14:paraId="24219A2F" w14:textId="77777777" w:rsidR="008965BC" w:rsidRPr="00F5156A" w:rsidRDefault="008965BC" w:rsidP="000E74F5">
            <w:pPr>
              <w:pStyle w:val="ListeParagraf"/>
              <w:numPr>
                <w:ilvl w:val="0"/>
                <w:numId w:val="59"/>
              </w:numPr>
              <w:rPr>
                <w:sz w:val="20"/>
                <w:szCs w:val="20"/>
              </w:rPr>
            </w:pPr>
            <w:r w:rsidRPr="00F5156A">
              <w:rPr>
                <w:sz w:val="20"/>
                <w:szCs w:val="20"/>
              </w:rPr>
              <w:t>Bir salgının ve bulaşıcı hastalıkları önleme ilkelerini açıklar</w:t>
            </w:r>
          </w:p>
          <w:p w14:paraId="3824BE30" w14:textId="77777777" w:rsidR="008965BC" w:rsidRPr="00F5156A" w:rsidRDefault="008965BC" w:rsidP="000E74F5">
            <w:pPr>
              <w:pStyle w:val="ListeParagraf"/>
              <w:numPr>
                <w:ilvl w:val="0"/>
                <w:numId w:val="59"/>
              </w:numPr>
              <w:rPr>
                <w:sz w:val="20"/>
                <w:szCs w:val="20"/>
              </w:rPr>
            </w:pPr>
            <w:r w:rsidRPr="00F5156A">
              <w:rPr>
                <w:sz w:val="20"/>
                <w:szCs w:val="20"/>
              </w:rPr>
              <w:t>Epidemiyolojik ölçütleri kullanarak tanılama yapma ilkelerini bilir</w:t>
            </w:r>
          </w:p>
          <w:p w14:paraId="613D8CAE" w14:textId="5E98C527" w:rsidR="008965BC" w:rsidRPr="008965BC" w:rsidRDefault="008965BC" w:rsidP="000E74F5">
            <w:pPr>
              <w:pStyle w:val="ListeParagraf"/>
              <w:numPr>
                <w:ilvl w:val="0"/>
                <w:numId w:val="59"/>
              </w:numPr>
              <w:rPr>
                <w:sz w:val="20"/>
                <w:szCs w:val="20"/>
              </w:rPr>
            </w:pPr>
            <w:r w:rsidRPr="00F5156A">
              <w:rPr>
                <w:sz w:val="20"/>
                <w:szCs w:val="20"/>
              </w:rPr>
              <w:t>Epidemiyoloik araştırma yöntemlerini bilir</w:t>
            </w:r>
          </w:p>
        </w:tc>
      </w:tr>
    </w:tbl>
    <w:p w14:paraId="7FCD29D6" w14:textId="77777777" w:rsidR="008965BC" w:rsidRPr="00F5156A" w:rsidRDefault="008965BC" w:rsidP="008965BC">
      <w:pPr>
        <w:jc w:val="center"/>
        <w:rPr>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8965BC" w:rsidRPr="00F5156A" w14:paraId="2ED4B0F9" w14:textId="77777777" w:rsidTr="4418407F">
        <w:trPr>
          <w:trHeight w:val="593"/>
        </w:trPr>
        <w:tc>
          <w:tcPr>
            <w:tcW w:w="9810" w:type="dxa"/>
          </w:tcPr>
          <w:p w14:paraId="7CCAEE66" w14:textId="77777777" w:rsidR="008965BC" w:rsidRPr="00F5156A" w:rsidRDefault="008965BC" w:rsidP="005F71EB">
            <w:pPr>
              <w:rPr>
                <w:b/>
                <w:sz w:val="20"/>
                <w:szCs w:val="20"/>
              </w:rPr>
            </w:pPr>
            <w:r w:rsidRPr="00F5156A">
              <w:rPr>
                <w:b/>
                <w:sz w:val="20"/>
                <w:szCs w:val="20"/>
              </w:rPr>
              <w:t xml:space="preserve">Öğrenme ve Öğretme Yöntemleri:  </w:t>
            </w:r>
          </w:p>
          <w:p w14:paraId="06B6D34C" w14:textId="1342D22F" w:rsidR="008965BC" w:rsidRPr="00F5156A" w:rsidRDefault="008965BC" w:rsidP="005F71EB">
            <w:pPr>
              <w:rPr>
                <w:sz w:val="20"/>
                <w:szCs w:val="20"/>
              </w:rPr>
            </w:pPr>
            <w:r w:rsidRPr="4418407F">
              <w:rPr>
                <w:sz w:val="20"/>
                <w:szCs w:val="20"/>
              </w:rPr>
              <w:t>Sunum, tartışma, soru-cevap, literatür tarama, kendi kendine öğrenme</w:t>
            </w:r>
          </w:p>
        </w:tc>
      </w:tr>
    </w:tbl>
    <w:p w14:paraId="097BA749" w14:textId="77777777" w:rsidR="008965BC" w:rsidRPr="00F5156A" w:rsidRDefault="008965BC" w:rsidP="008965BC">
      <w:pPr>
        <w:rPr>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005"/>
        <w:gridCol w:w="3719"/>
      </w:tblGrid>
      <w:tr w:rsidR="008965BC" w:rsidRPr="00F5156A" w14:paraId="3EF45ABF" w14:textId="77777777" w:rsidTr="4418407F">
        <w:trPr>
          <w:trHeight w:val="140"/>
        </w:trPr>
        <w:tc>
          <w:tcPr>
            <w:tcW w:w="9810" w:type="dxa"/>
            <w:gridSpan w:val="3"/>
            <w:tcBorders>
              <w:top w:val="single" w:sz="4" w:space="0" w:color="auto"/>
              <w:left w:val="single" w:sz="4" w:space="0" w:color="auto"/>
              <w:bottom w:val="single" w:sz="4" w:space="0" w:color="auto"/>
              <w:right w:val="single" w:sz="4" w:space="0" w:color="auto"/>
            </w:tcBorders>
          </w:tcPr>
          <w:p w14:paraId="67CD4E8B" w14:textId="77777777" w:rsidR="008965BC" w:rsidRPr="00F5156A" w:rsidRDefault="008965BC" w:rsidP="005F71EB">
            <w:pPr>
              <w:rPr>
                <w:b/>
                <w:sz w:val="20"/>
                <w:szCs w:val="20"/>
              </w:rPr>
            </w:pPr>
            <w:r w:rsidRPr="00F5156A">
              <w:rPr>
                <w:b/>
                <w:sz w:val="20"/>
                <w:szCs w:val="20"/>
              </w:rPr>
              <w:t xml:space="preserve">Değerlendirme Yöntemleri: </w:t>
            </w:r>
          </w:p>
          <w:p w14:paraId="4A4B1F16" w14:textId="77777777" w:rsidR="008965BC" w:rsidRPr="00F5156A" w:rsidRDefault="008965BC" w:rsidP="005F71EB">
            <w:pPr>
              <w:rPr>
                <w:sz w:val="20"/>
                <w:szCs w:val="20"/>
              </w:rPr>
            </w:pPr>
            <w:r w:rsidRPr="00F5156A">
              <w:rPr>
                <w:sz w:val="20"/>
                <w:szCs w:val="20"/>
              </w:rPr>
              <w:t>(Değerlendirme yöntemi, öğrenme çıktıları ve derste kullanılan öğretim teknikleri ile uyumlu olmalıdır)</w:t>
            </w:r>
          </w:p>
        </w:tc>
      </w:tr>
      <w:tr w:rsidR="008965BC" w:rsidRPr="00F5156A" w14:paraId="7B0D6E38" w14:textId="77777777" w:rsidTr="4418407F">
        <w:trPr>
          <w:trHeight w:val="139"/>
        </w:trPr>
        <w:tc>
          <w:tcPr>
            <w:tcW w:w="3086" w:type="dxa"/>
            <w:tcBorders>
              <w:top w:val="single" w:sz="4" w:space="0" w:color="auto"/>
              <w:left w:val="single" w:sz="4" w:space="0" w:color="auto"/>
              <w:bottom w:val="single" w:sz="4" w:space="0" w:color="auto"/>
              <w:right w:val="single" w:sz="4" w:space="0" w:color="auto"/>
            </w:tcBorders>
          </w:tcPr>
          <w:p w14:paraId="3F4A1D5D" w14:textId="77777777" w:rsidR="008965BC" w:rsidRPr="00F5156A" w:rsidRDefault="008965BC" w:rsidP="005F71EB">
            <w:pPr>
              <w:jc w:val="center"/>
              <w:rPr>
                <w:b/>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195559AC" w14:textId="77777777" w:rsidR="008965BC" w:rsidRPr="00F5156A" w:rsidRDefault="008965BC" w:rsidP="005F71EB">
            <w:pPr>
              <w:jc w:val="center"/>
              <w:rPr>
                <w:b/>
                <w:sz w:val="20"/>
                <w:szCs w:val="20"/>
              </w:rPr>
            </w:pPr>
            <w:r w:rsidRPr="00F5156A">
              <w:rPr>
                <w:sz w:val="20"/>
                <w:szCs w:val="20"/>
              </w:rPr>
              <w:t>Varsa (X) olarak işaretleyiniz</w:t>
            </w:r>
          </w:p>
        </w:tc>
        <w:tc>
          <w:tcPr>
            <w:tcW w:w="3719" w:type="dxa"/>
            <w:tcBorders>
              <w:top w:val="single" w:sz="4" w:space="0" w:color="auto"/>
              <w:left w:val="single" w:sz="4" w:space="0" w:color="auto"/>
              <w:bottom w:val="single" w:sz="4" w:space="0" w:color="auto"/>
              <w:right w:val="single" w:sz="4" w:space="0" w:color="auto"/>
            </w:tcBorders>
            <w:hideMark/>
          </w:tcPr>
          <w:p w14:paraId="7A5DC9A3" w14:textId="77777777" w:rsidR="008965BC" w:rsidRPr="00F5156A" w:rsidRDefault="008965BC" w:rsidP="005F71EB">
            <w:pPr>
              <w:jc w:val="center"/>
              <w:rPr>
                <w:b/>
                <w:sz w:val="20"/>
                <w:szCs w:val="20"/>
              </w:rPr>
            </w:pPr>
            <w:r w:rsidRPr="00F5156A">
              <w:rPr>
                <w:sz w:val="20"/>
                <w:szCs w:val="20"/>
              </w:rPr>
              <w:t>Yüzde (%)</w:t>
            </w:r>
          </w:p>
        </w:tc>
      </w:tr>
      <w:tr w:rsidR="008965BC" w:rsidRPr="00F5156A" w14:paraId="089B627D" w14:textId="77777777" w:rsidTr="4418407F">
        <w:tc>
          <w:tcPr>
            <w:tcW w:w="3086" w:type="dxa"/>
            <w:tcBorders>
              <w:top w:val="single" w:sz="4" w:space="0" w:color="auto"/>
              <w:left w:val="single" w:sz="4" w:space="0" w:color="auto"/>
              <w:bottom w:val="single" w:sz="4" w:space="0" w:color="auto"/>
              <w:right w:val="single" w:sz="4" w:space="0" w:color="auto"/>
            </w:tcBorders>
            <w:vAlign w:val="center"/>
            <w:hideMark/>
          </w:tcPr>
          <w:p w14:paraId="4D4A4BDC" w14:textId="77777777" w:rsidR="008965BC" w:rsidRPr="00F5156A" w:rsidRDefault="008965BC" w:rsidP="005F71EB">
            <w:pPr>
              <w:autoSpaceDE w:val="0"/>
              <w:autoSpaceDN w:val="0"/>
              <w:adjustRightInd w:val="0"/>
              <w:rPr>
                <w:sz w:val="20"/>
                <w:szCs w:val="20"/>
              </w:rPr>
            </w:pPr>
            <w:r w:rsidRPr="00F5156A">
              <w:rPr>
                <w:b/>
                <w:sz w:val="20"/>
                <w:szCs w:val="20"/>
              </w:rPr>
              <w:t>Yarıyıl İçi / Sonu Çalışmaları</w:t>
            </w:r>
          </w:p>
        </w:tc>
        <w:tc>
          <w:tcPr>
            <w:tcW w:w="3005" w:type="dxa"/>
            <w:tcBorders>
              <w:top w:val="single" w:sz="4" w:space="0" w:color="auto"/>
              <w:left w:val="single" w:sz="4" w:space="0" w:color="auto"/>
              <w:bottom w:val="single" w:sz="4" w:space="0" w:color="auto"/>
              <w:right w:val="single" w:sz="4" w:space="0" w:color="auto"/>
            </w:tcBorders>
            <w:vAlign w:val="center"/>
          </w:tcPr>
          <w:p w14:paraId="364D17F4" w14:textId="77777777" w:rsidR="008965BC" w:rsidRPr="00F5156A" w:rsidRDefault="008965BC" w:rsidP="005F71EB">
            <w:pPr>
              <w:autoSpaceDE w:val="0"/>
              <w:autoSpaceDN w:val="0"/>
              <w:adjustRightInd w:val="0"/>
              <w:jc w:val="center"/>
              <w:rPr>
                <w:sz w:val="20"/>
                <w:szCs w:val="20"/>
              </w:rPr>
            </w:pPr>
          </w:p>
        </w:tc>
        <w:tc>
          <w:tcPr>
            <w:tcW w:w="3719" w:type="dxa"/>
            <w:tcBorders>
              <w:top w:val="single" w:sz="4" w:space="0" w:color="auto"/>
              <w:left w:val="single" w:sz="4" w:space="0" w:color="auto"/>
              <w:bottom w:val="single" w:sz="4" w:space="0" w:color="auto"/>
              <w:right w:val="single" w:sz="4" w:space="0" w:color="auto"/>
            </w:tcBorders>
            <w:vAlign w:val="center"/>
          </w:tcPr>
          <w:p w14:paraId="469CCE19" w14:textId="77777777" w:rsidR="008965BC" w:rsidRPr="00F5156A" w:rsidRDefault="008965BC" w:rsidP="005F71EB">
            <w:pPr>
              <w:autoSpaceDE w:val="0"/>
              <w:autoSpaceDN w:val="0"/>
              <w:adjustRightInd w:val="0"/>
              <w:jc w:val="center"/>
              <w:rPr>
                <w:sz w:val="20"/>
                <w:szCs w:val="20"/>
              </w:rPr>
            </w:pPr>
          </w:p>
        </w:tc>
      </w:tr>
      <w:tr w:rsidR="008965BC" w:rsidRPr="00F5156A" w14:paraId="580F2A1E" w14:textId="77777777" w:rsidTr="4418407F">
        <w:tc>
          <w:tcPr>
            <w:tcW w:w="3086" w:type="dxa"/>
            <w:tcBorders>
              <w:top w:val="single" w:sz="4" w:space="0" w:color="auto"/>
              <w:left w:val="single" w:sz="4" w:space="0" w:color="auto"/>
              <w:bottom w:val="single" w:sz="4" w:space="0" w:color="auto"/>
              <w:right w:val="single" w:sz="4" w:space="0" w:color="auto"/>
            </w:tcBorders>
            <w:vAlign w:val="center"/>
          </w:tcPr>
          <w:p w14:paraId="4C1DFAE0" w14:textId="77777777" w:rsidR="008965BC" w:rsidRPr="00F5156A" w:rsidRDefault="008965BC" w:rsidP="005F71EB">
            <w:pPr>
              <w:autoSpaceDE w:val="0"/>
              <w:autoSpaceDN w:val="0"/>
              <w:adjustRightInd w:val="0"/>
              <w:jc w:val="center"/>
              <w:rPr>
                <w:b/>
                <w:sz w:val="20"/>
                <w:szCs w:val="20"/>
              </w:rPr>
            </w:pPr>
            <w:r w:rsidRPr="00F5156A">
              <w:rPr>
                <w:b/>
                <w:sz w:val="20"/>
                <w:szCs w:val="20"/>
              </w:rPr>
              <w:t>Ara Sınav</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52E3652" w14:textId="77777777" w:rsidR="008965BC" w:rsidRPr="00F5156A" w:rsidRDefault="008965BC" w:rsidP="005F71EB">
            <w:pPr>
              <w:autoSpaceDE w:val="0"/>
              <w:autoSpaceDN w:val="0"/>
              <w:adjustRightInd w:val="0"/>
              <w:jc w:val="center"/>
              <w:rPr>
                <w:sz w:val="20"/>
                <w:szCs w:val="20"/>
              </w:rPr>
            </w:pPr>
            <w:r w:rsidRPr="00F5156A">
              <w:rPr>
                <w:sz w:val="20"/>
                <w:szCs w:val="20"/>
              </w:rPr>
              <w:t>X</w:t>
            </w:r>
          </w:p>
        </w:tc>
        <w:tc>
          <w:tcPr>
            <w:tcW w:w="3719" w:type="dxa"/>
            <w:tcBorders>
              <w:top w:val="single" w:sz="4" w:space="0" w:color="auto"/>
              <w:left w:val="single" w:sz="4" w:space="0" w:color="auto"/>
              <w:bottom w:val="single" w:sz="4" w:space="0" w:color="auto"/>
              <w:right w:val="single" w:sz="4" w:space="0" w:color="auto"/>
            </w:tcBorders>
            <w:vAlign w:val="center"/>
            <w:hideMark/>
          </w:tcPr>
          <w:p w14:paraId="48E6C48D" w14:textId="77777777" w:rsidR="008965BC" w:rsidRPr="00F5156A" w:rsidRDefault="008965BC" w:rsidP="005F71EB">
            <w:pPr>
              <w:autoSpaceDE w:val="0"/>
              <w:autoSpaceDN w:val="0"/>
              <w:adjustRightInd w:val="0"/>
              <w:jc w:val="center"/>
              <w:rPr>
                <w:sz w:val="20"/>
                <w:szCs w:val="20"/>
              </w:rPr>
            </w:pPr>
            <w:r w:rsidRPr="00F5156A">
              <w:rPr>
                <w:sz w:val="20"/>
                <w:szCs w:val="20"/>
              </w:rPr>
              <w:t xml:space="preserve"> %50</w:t>
            </w:r>
          </w:p>
        </w:tc>
      </w:tr>
      <w:tr w:rsidR="008965BC" w:rsidRPr="00F5156A" w14:paraId="5531A468" w14:textId="77777777" w:rsidTr="4418407F">
        <w:tc>
          <w:tcPr>
            <w:tcW w:w="3086" w:type="dxa"/>
            <w:tcBorders>
              <w:top w:val="single" w:sz="4" w:space="0" w:color="auto"/>
              <w:left w:val="single" w:sz="4" w:space="0" w:color="auto"/>
              <w:bottom w:val="single" w:sz="4" w:space="0" w:color="auto"/>
              <w:right w:val="single" w:sz="4" w:space="0" w:color="auto"/>
            </w:tcBorders>
            <w:vAlign w:val="center"/>
          </w:tcPr>
          <w:p w14:paraId="58CF9305" w14:textId="77777777" w:rsidR="008965BC" w:rsidRPr="00F5156A" w:rsidRDefault="008965BC" w:rsidP="005F71EB">
            <w:pPr>
              <w:autoSpaceDE w:val="0"/>
              <w:autoSpaceDN w:val="0"/>
              <w:adjustRightInd w:val="0"/>
              <w:jc w:val="center"/>
              <w:rPr>
                <w:b/>
                <w:sz w:val="20"/>
                <w:szCs w:val="20"/>
              </w:rPr>
            </w:pPr>
            <w:r w:rsidRPr="00F5156A">
              <w:rPr>
                <w:b/>
                <w:sz w:val="20"/>
                <w:szCs w:val="20"/>
              </w:rPr>
              <w:t>Uygulama</w:t>
            </w:r>
          </w:p>
        </w:tc>
        <w:tc>
          <w:tcPr>
            <w:tcW w:w="3005" w:type="dxa"/>
            <w:tcBorders>
              <w:top w:val="single" w:sz="4" w:space="0" w:color="auto"/>
              <w:left w:val="single" w:sz="4" w:space="0" w:color="auto"/>
              <w:bottom w:val="single" w:sz="4" w:space="0" w:color="auto"/>
              <w:right w:val="single" w:sz="4" w:space="0" w:color="auto"/>
            </w:tcBorders>
            <w:vAlign w:val="center"/>
          </w:tcPr>
          <w:p w14:paraId="2E4803A7" w14:textId="77777777" w:rsidR="008965BC" w:rsidRPr="00F5156A" w:rsidRDefault="008965BC" w:rsidP="005F71EB">
            <w:pPr>
              <w:autoSpaceDE w:val="0"/>
              <w:autoSpaceDN w:val="0"/>
              <w:adjustRightInd w:val="0"/>
              <w:jc w:val="center"/>
              <w:rPr>
                <w:sz w:val="20"/>
                <w:szCs w:val="20"/>
              </w:rPr>
            </w:pPr>
          </w:p>
        </w:tc>
        <w:tc>
          <w:tcPr>
            <w:tcW w:w="3719" w:type="dxa"/>
            <w:tcBorders>
              <w:top w:val="single" w:sz="4" w:space="0" w:color="auto"/>
              <w:left w:val="single" w:sz="4" w:space="0" w:color="auto"/>
              <w:bottom w:val="single" w:sz="4" w:space="0" w:color="auto"/>
              <w:right w:val="single" w:sz="4" w:space="0" w:color="auto"/>
            </w:tcBorders>
            <w:vAlign w:val="center"/>
          </w:tcPr>
          <w:p w14:paraId="1BC0F988" w14:textId="77777777" w:rsidR="008965BC" w:rsidRPr="00F5156A" w:rsidRDefault="008965BC" w:rsidP="005F71EB">
            <w:pPr>
              <w:autoSpaceDE w:val="0"/>
              <w:autoSpaceDN w:val="0"/>
              <w:adjustRightInd w:val="0"/>
              <w:jc w:val="center"/>
              <w:rPr>
                <w:sz w:val="20"/>
                <w:szCs w:val="20"/>
              </w:rPr>
            </w:pPr>
          </w:p>
        </w:tc>
      </w:tr>
      <w:tr w:rsidR="008965BC" w:rsidRPr="00F5156A" w14:paraId="23EC7EB4" w14:textId="77777777" w:rsidTr="4418407F">
        <w:tc>
          <w:tcPr>
            <w:tcW w:w="3086" w:type="dxa"/>
            <w:tcBorders>
              <w:top w:val="single" w:sz="4" w:space="0" w:color="auto"/>
              <w:left w:val="single" w:sz="4" w:space="0" w:color="auto"/>
              <w:bottom w:val="single" w:sz="4" w:space="0" w:color="auto"/>
              <w:right w:val="single" w:sz="4" w:space="0" w:color="auto"/>
            </w:tcBorders>
            <w:vAlign w:val="center"/>
          </w:tcPr>
          <w:p w14:paraId="6C7D06FD" w14:textId="77777777" w:rsidR="008965BC" w:rsidRPr="00F5156A" w:rsidRDefault="008965BC" w:rsidP="005F71EB">
            <w:pPr>
              <w:autoSpaceDE w:val="0"/>
              <w:autoSpaceDN w:val="0"/>
              <w:adjustRightInd w:val="0"/>
              <w:jc w:val="center"/>
              <w:rPr>
                <w:b/>
                <w:sz w:val="20"/>
                <w:szCs w:val="20"/>
              </w:rPr>
            </w:pPr>
            <w:r w:rsidRPr="00F5156A">
              <w:rPr>
                <w:b/>
                <w:sz w:val="20"/>
                <w:szCs w:val="20"/>
              </w:rPr>
              <w:t>Ödev/Sunum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382169E" w14:textId="77777777" w:rsidR="008965BC" w:rsidRPr="00F5156A" w:rsidRDefault="008965BC" w:rsidP="005F71EB">
            <w:pPr>
              <w:autoSpaceDE w:val="0"/>
              <w:autoSpaceDN w:val="0"/>
              <w:adjustRightInd w:val="0"/>
              <w:jc w:val="center"/>
              <w:rPr>
                <w:sz w:val="20"/>
                <w:szCs w:val="20"/>
              </w:rPr>
            </w:pPr>
          </w:p>
        </w:tc>
        <w:tc>
          <w:tcPr>
            <w:tcW w:w="3719" w:type="dxa"/>
            <w:tcBorders>
              <w:top w:val="single" w:sz="4" w:space="0" w:color="auto"/>
              <w:left w:val="single" w:sz="4" w:space="0" w:color="auto"/>
              <w:bottom w:val="single" w:sz="4" w:space="0" w:color="auto"/>
              <w:right w:val="single" w:sz="4" w:space="0" w:color="auto"/>
            </w:tcBorders>
            <w:vAlign w:val="center"/>
            <w:hideMark/>
          </w:tcPr>
          <w:p w14:paraId="00AA64DF" w14:textId="77777777" w:rsidR="008965BC" w:rsidRPr="00F5156A" w:rsidRDefault="008965BC" w:rsidP="005F71EB">
            <w:pPr>
              <w:autoSpaceDE w:val="0"/>
              <w:autoSpaceDN w:val="0"/>
              <w:adjustRightInd w:val="0"/>
              <w:jc w:val="center"/>
              <w:rPr>
                <w:sz w:val="20"/>
                <w:szCs w:val="20"/>
              </w:rPr>
            </w:pPr>
          </w:p>
        </w:tc>
      </w:tr>
      <w:tr w:rsidR="008965BC" w:rsidRPr="00F5156A" w14:paraId="342E412D" w14:textId="77777777" w:rsidTr="4418407F">
        <w:tc>
          <w:tcPr>
            <w:tcW w:w="3086" w:type="dxa"/>
            <w:tcBorders>
              <w:top w:val="single" w:sz="4" w:space="0" w:color="auto"/>
              <w:left w:val="single" w:sz="4" w:space="0" w:color="auto"/>
              <w:bottom w:val="single" w:sz="4" w:space="0" w:color="auto"/>
              <w:right w:val="single" w:sz="4" w:space="0" w:color="auto"/>
            </w:tcBorders>
            <w:vAlign w:val="center"/>
          </w:tcPr>
          <w:p w14:paraId="42C58201" w14:textId="77777777" w:rsidR="008965BC" w:rsidRPr="00F5156A" w:rsidRDefault="008965BC" w:rsidP="005F71EB">
            <w:pPr>
              <w:autoSpaceDE w:val="0"/>
              <w:autoSpaceDN w:val="0"/>
              <w:adjustRightInd w:val="0"/>
              <w:jc w:val="center"/>
              <w:rPr>
                <w:b/>
                <w:sz w:val="20"/>
                <w:szCs w:val="20"/>
              </w:rPr>
            </w:pPr>
            <w:r w:rsidRPr="00F5156A">
              <w:rPr>
                <w:b/>
                <w:sz w:val="20"/>
                <w:szCs w:val="20"/>
              </w:rPr>
              <w:t>Proje</w:t>
            </w:r>
          </w:p>
        </w:tc>
        <w:tc>
          <w:tcPr>
            <w:tcW w:w="3005" w:type="dxa"/>
            <w:tcBorders>
              <w:top w:val="single" w:sz="4" w:space="0" w:color="auto"/>
              <w:left w:val="single" w:sz="4" w:space="0" w:color="auto"/>
              <w:bottom w:val="single" w:sz="4" w:space="0" w:color="auto"/>
              <w:right w:val="single" w:sz="4" w:space="0" w:color="auto"/>
            </w:tcBorders>
            <w:vAlign w:val="center"/>
          </w:tcPr>
          <w:p w14:paraId="2E1931B3" w14:textId="77777777" w:rsidR="008965BC" w:rsidRPr="00F5156A" w:rsidRDefault="008965BC" w:rsidP="005F71EB">
            <w:pPr>
              <w:autoSpaceDE w:val="0"/>
              <w:autoSpaceDN w:val="0"/>
              <w:adjustRightInd w:val="0"/>
              <w:jc w:val="center"/>
              <w:rPr>
                <w:sz w:val="20"/>
                <w:szCs w:val="20"/>
              </w:rPr>
            </w:pPr>
          </w:p>
        </w:tc>
        <w:tc>
          <w:tcPr>
            <w:tcW w:w="3719" w:type="dxa"/>
            <w:tcBorders>
              <w:top w:val="single" w:sz="4" w:space="0" w:color="auto"/>
              <w:left w:val="single" w:sz="4" w:space="0" w:color="auto"/>
              <w:bottom w:val="single" w:sz="4" w:space="0" w:color="auto"/>
              <w:right w:val="single" w:sz="4" w:space="0" w:color="auto"/>
            </w:tcBorders>
            <w:vAlign w:val="center"/>
          </w:tcPr>
          <w:p w14:paraId="17946D35" w14:textId="77777777" w:rsidR="008965BC" w:rsidRPr="00F5156A" w:rsidRDefault="008965BC" w:rsidP="005F71EB">
            <w:pPr>
              <w:autoSpaceDE w:val="0"/>
              <w:autoSpaceDN w:val="0"/>
              <w:adjustRightInd w:val="0"/>
              <w:jc w:val="center"/>
              <w:rPr>
                <w:sz w:val="20"/>
                <w:szCs w:val="20"/>
              </w:rPr>
            </w:pPr>
          </w:p>
        </w:tc>
      </w:tr>
      <w:tr w:rsidR="008965BC" w:rsidRPr="00F5156A" w14:paraId="22B4844A" w14:textId="77777777" w:rsidTr="4418407F">
        <w:tc>
          <w:tcPr>
            <w:tcW w:w="3086" w:type="dxa"/>
            <w:tcBorders>
              <w:top w:val="single" w:sz="4" w:space="0" w:color="auto"/>
              <w:left w:val="single" w:sz="4" w:space="0" w:color="auto"/>
              <w:bottom w:val="single" w:sz="4" w:space="0" w:color="auto"/>
              <w:right w:val="single" w:sz="4" w:space="0" w:color="auto"/>
            </w:tcBorders>
            <w:vAlign w:val="center"/>
          </w:tcPr>
          <w:p w14:paraId="6D873AA7" w14:textId="77777777" w:rsidR="008965BC" w:rsidRPr="00F5156A" w:rsidRDefault="008965BC" w:rsidP="005F71EB">
            <w:pPr>
              <w:autoSpaceDE w:val="0"/>
              <w:autoSpaceDN w:val="0"/>
              <w:adjustRightInd w:val="0"/>
              <w:jc w:val="center"/>
              <w:rPr>
                <w:b/>
                <w:sz w:val="20"/>
                <w:szCs w:val="20"/>
              </w:rPr>
            </w:pPr>
            <w:r w:rsidRPr="00F5156A">
              <w:rPr>
                <w:b/>
                <w:sz w:val="20"/>
                <w:szCs w:val="20"/>
              </w:rPr>
              <w:t>Laboratuvar</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7E21AAA" w14:textId="77777777" w:rsidR="008965BC" w:rsidRPr="00F5156A" w:rsidRDefault="008965BC" w:rsidP="005F71EB">
            <w:pPr>
              <w:autoSpaceDE w:val="0"/>
              <w:autoSpaceDN w:val="0"/>
              <w:adjustRightInd w:val="0"/>
              <w:jc w:val="center"/>
              <w:rPr>
                <w:sz w:val="20"/>
                <w:szCs w:val="20"/>
              </w:rPr>
            </w:pPr>
          </w:p>
        </w:tc>
        <w:tc>
          <w:tcPr>
            <w:tcW w:w="3719" w:type="dxa"/>
            <w:tcBorders>
              <w:top w:val="single" w:sz="4" w:space="0" w:color="auto"/>
              <w:left w:val="single" w:sz="4" w:space="0" w:color="auto"/>
              <w:bottom w:val="single" w:sz="4" w:space="0" w:color="auto"/>
              <w:right w:val="single" w:sz="4" w:space="0" w:color="auto"/>
            </w:tcBorders>
            <w:vAlign w:val="center"/>
            <w:hideMark/>
          </w:tcPr>
          <w:p w14:paraId="3825F1A8" w14:textId="77777777" w:rsidR="008965BC" w:rsidRPr="00F5156A" w:rsidRDefault="008965BC" w:rsidP="005F71EB">
            <w:pPr>
              <w:autoSpaceDE w:val="0"/>
              <w:autoSpaceDN w:val="0"/>
              <w:adjustRightInd w:val="0"/>
              <w:rPr>
                <w:sz w:val="20"/>
                <w:szCs w:val="20"/>
              </w:rPr>
            </w:pPr>
          </w:p>
        </w:tc>
      </w:tr>
      <w:tr w:rsidR="008965BC" w:rsidRPr="00F5156A" w14:paraId="0DF0DB16" w14:textId="77777777" w:rsidTr="4418407F">
        <w:tc>
          <w:tcPr>
            <w:tcW w:w="3086" w:type="dxa"/>
            <w:tcBorders>
              <w:top w:val="single" w:sz="4" w:space="0" w:color="auto"/>
              <w:left w:val="single" w:sz="4" w:space="0" w:color="auto"/>
              <w:bottom w:val="single" w:sz="4" w:space="0" w:color="auto"/>
              <w:right w:val="single" w:sz="4" w:space="0" w:color="auto"/>
            </w:tcBorders>
            <w:vAlign w:val="center"/>
          </w:tcPr>
          <w:p w14:paraId="0243BE96" w14:textId="77777777" w:rsidR="008965BC" w:rsidRPr="00F5156A" w:rsidRDefault="008965BC" w:rsidP="005F71EB">
            <w:pPr>
              <w:autoSpaceDE w:val="0"/>
              <w:autoSpaceDN w:val="0"/>
              <w:adjustRightInd w:val="0"/>
              <w:jc w:val="center"/>
              <w:rPr>
                <w:b/>
                <w:sz w:val="20"/>
                <w:szCs w:val="20"/>
              </w:rPr>
            </w:pPr>
            <w:r w:rsidRPr="00F5156A">
              <w:rPr>
                <w:b/>
                <w:sz w:val="20"/>
                <w:szCs w:val="20"/>
              </w:rPr>
              <w:t>Final Sınavı</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BF340B4" w14:textId="77777777" w:rsidR="008965BC" w:rsidRPr="00F5156A" w:rsidRDefault="008965BC" w:rsidP="005F71EB">
            <w:pPr>
              <w:autoSpaceDE w:val="0"/>
              <w:autoSpaceDN w:val="0"/>
              <w:adjustRightInd w:val="0"/>
              <w:jc w:val="center"/>
              <w:rPr>
                <w:sz w:val="20"/>
                <w:szCs w:val="20"/>
              </w:rPr>
            </w:pPr>
            <w:r w:rsidRPr="00F5156A">
              <w:rPr>
                <w:sz w:val="20"/>
                <w:szCs w:val="20"/>
              </w:rPr>
              <w:t>X</w:t>
            </w:r>
          </w:p>
        </w:tc>
        <w:tc>
          <w:tcPr>
            <w:tcW w:w="3719" w:type="dxa"/>
            <w:tcBorders>
              <w:top w:val="single" w:sz="4" w:space="0" w:color="auto"/>
              <w:left w:val="single" w:sz="4" w:space="0" w:color="auto"/>
              <w:bottom w:val="single" w:sz="4" w:space="0" w:color="auto"/>
              <w:right w:val="single" w:sz="4" w:space="0" w:color="auto"/>
            </w:tcBorders>
            <w:vAlign w:val="center"/>
            <w:hideMark/>
          </w:tcPr>
          <w:p w14:paraId="3E062CC8" w14:textId="77777777" w:rsidR="008965BC" w:rsidRPr="00F5156A" w:rsidRDefault="008965BC" w:rsidP="005F71EB">
            <w:pPr>
              <w:autoSpaceDE w:val="0"/>
              <w:autoSpaceDN w:val="0"/>
              <w:adjustRightInd w:val="0"/>
              <w:jc w:val="center"/>
              <w:rPr>
                <w:sz w:val="20"/>
                <w:szCs w:val="20"/>
              </w:rPr>
            </w:pPr>
            <w:r w:rsidRPr="00F5156A">
              <w:rPr>
                <w:sz w:val="20"/>
                <w:szCs w:val="20"/>
              </w:rPr>
              <w:t>%50</w:t>
            </w:r>
          </w:p>
        </w:tc>
      </w:tr>
      <w:tr w:rsidR="008965BC" w:rsidRPr="00F5156A" w14:paraId="35F23352" w14:textId="77777777" w:rsidTr="4418407F">
        <w:trPr>
          <w:trHeight w:val="274"/>
        </w:trPr>
        <w:tc>
          <w:tcPr>
            <w:tcW w:w="9810" w:type="dxa"/>
            <w:gridSpan w:val="3"/>
            <w:tcBorders>
              <w:top w:val="single" w:sz="4" w:space="0" w:color="auto"/>
              <w:left w:val="single" w:sz="4" w:space="0" w:color="auto"/>
              <w:bottom w:val="single" w:sz="4" w:space="0" w:color="auto"/>
              <w:right w:val="single" w:sz="4" w:space="0" w:color="auto"/>
            </w:tcBorders>
            <w:vAlign w:val="center"/>
          </w:tcPr>
          <w:p w14:paraId="0DF61E39" w14:textId="50069644" w:rsidR="008965BC" w:rsidRPr="008965BC" w:rsidRDefault="008965BC" w:rsidP="4418407F">
            <w:pPr>
              <w:autoSpaceDE w:val="0"/>
              <w:autoSpaceDN w:val="0"/>
              <w:adjustRightInd w:val="0"/>
              <w:rPr>
                <w:b/>
                <w:bCs/>
                <w:sz w:val="20"/>
                <w:szCs w:val="20"/>
              </w:rPr>
            </w:pPr>
            <w:r w:rsidRPr="4418407F">
              <w:rPr>
                <w:b/>
                <w:bCs/>
                <w:sz w:val="20"/>
                <w:szCs w:val="20"/>
              </w:rPr>
              <w:t xml:space="preserve">Değerlendirme Yöntemlerine İlişkin Açıklamalar: </w:t>
            </w:r>
            <w:r w:rsidR="2D5D73E3" w:rsidRPr="4418407F">
              <w:rPr>
                <w:b/>
                <w:bCs/>
                <w:sz w:val="20"/>
                <w:szCs w:val="20"/>
              </w:rPr>
              <w:t>Ö</w:t>
            </w:r>
            <w:r w:rsidRPr="4418407F">
              <w:rPr>
                <w:b/>
                <w:bCs/>
                <w:sz w:val="20"/>
                <w:szCs w:val="20"/>
              </w:rPr>
              <w:t>ğretim üyesi açıklama yapmak isterse bu başlığı kullanabilir.</w:t>
            </w:r>
          </w:p>
        </w:tc>
      </w:tr>
    </w:tbl>
    <w:p w14:paraId="48BCC39E" w14:textId="77777777" w:rsidR="008965BC" w:rsidRPr="00F5156A" w:rsidRDefault="008965BC" w:rsidP="008965BC">
      <w:pPr>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965BC" w:rsidRPr="00F5156A" w14:paraId="2091CFE9" w14:textId="77777777" w:rsidTr="258B2F73">
        <w:trPr>
          <w:trHeight w:val="283"/>
        </w:trPr>
        <w:tc>
          <w:tcPr>
            <w:tcW w:w="9776" w:type="dxa"/>
          </w:tcPr>
          <w:p w14:paraId="58D618BA" w14:textId="61D828F2" w:rsidR="008965BC" w:rsidRPr="00F5156A" w:rsidRDefault="008965BC" w:rsidP="4418407F">
            <w:pPr>
              <w:rPr>
                <w:sz w:val="20"/>
                <w:szCs w:val="20"/>
              </w:rPr>
            </w:pPr>
            <w:r w:rsidRPr="4418407F">
              <w:rPr>
                <w:b/>
                <w:bCs/>
                <w:sz w:val="20"/>
                <w:szCs w:val="20"/>
              </w:rPr>
              <w:t xml:space="preserve">Değerlendirme Kriteri: </w:t>
            </w:r>
            <w:r w:rsidRPr="4418407F">
              <w:rPr>
                <w:sz w:val="20"/>
                <w:szCs w:val="20"/>
              </w:rPr>
              <w:t>(Öğrenme çıktılarının hangi boyutları hangi değerlendirme kriteri ile ölçülüyor? Değerlendirme kriterleri öğrenme yöntemleri ile ilişkilendirilmelidir.)</w:t>
            </w:r>
          </w:p>
          <w:p w14:paraId="3E8A3FA9" w14:textId="475075BE" w:rsidR="008965BC" w:rsidRPr="00F5156A" w:rsidRDefault="008965BC" w:rsidP="005F71EB">
            <w:pPr>
              <w:autoSpaceDE w:val="0"/>
              <w:autoSpaceDN w:val="0"/>
              <w:adjustRightInd w:val="0"/>
              <w:rPr>
                <w:sz w:val="20"/>
                <w:szCs w:val="20"/>
              </w:rPr>
            </w:pPr>
            <w:r w:rsidRPr="258B2F73">
              <w:rPr>
                <w:sz w:val="20"/>
                <w:szCs w:val="20"/>
              </w:rPr>
              <w:t>Dersin değerlendirilmesinde yarıyıl içi hesaplamaların belirlenmesinde vize notunun yüzde 50’si ile, final notunun %50’siı ders başarı notu olarak belirlenecektir.</w:t>
            </w:r>
          </w:p>
          <w:p w14:paraId="58B8FA5A" w14:textId="77777777" w:rsidR="008965BC" w:rsidRPr="00F5156A" w:rsidRDefault="008965BC" w:rsidP="005F71EB">
            <w:pPr>
              <w:autoSpaceDE w:val="0"/>
              <w:autoSpaceDN w:val="0"/>
              <w:adjustRightInd w:val="0"/>
              <w:rPr>
                <w:sz w:val="20"/>
                <w:szCs w:val="20"/>
              </w:rPr>
            </w:pPr>
            <w:r w:rsidRPr="00F5156A">
              <w:rPr>
                <w:sz w:val="20"/>
                <w:szCs w:val="20"/>
              </w:rPr>
              <w:t>Ders Başarı Notu: %50 1. Ara sınav+%50 final notu</w:t>
            </w:r>
          </w:p>
          <w:p w14:paraId="4B69453B" w14:textId="77777777" w:rsidR="008965BC" w:rsidRPr="00F5156A" w:rsidRDefault="008965BC" w:rsidP="005F71EB">
            <w:pPr>
              <w:jc w:val="both"/>
              <w:rPr>
                <w:b/>
                <w:sz w:val="20"/>
                <w:szCs w:val="20"/>
              </w:rPr>
            </w:pPr>
          </w:p>
        </w:tc>
      </w:tr>
    </w:tbl>
    <w:p w14:paraId="14E1F191" w14:textId="77777777" w:rsidR="008965BC" w:rsidRPr="00F5156A" w:rsidRDefault="008965BC" w:rsidP="008965BC">
      <w:pPr>
        <w:jc w:val="center"/>
        <w:rPr>
          <w:sz w:val="20"/>
          <w:szCs w:val="20"/>
        </w:rPr>
      </w:pP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1"/>
        <w:gridCol w:w="2893"/>
        <w:gridCol w:w="2977"/>
        <w:gridCol w:w="3005"/>
      </w:tblGrid>
      <w:tr w:rsidR="008965BC" w:rsidRPr="00F5156A" w14:paraId="426EDF1F" w14:textId="77777777" w:rsidTr="4418407F">
        <w:trPr>
          <w:trHeight w:val="3193"/>
        </w:trPr>
        <w:tc>
          <w:tcPr>
            <w:tcW w:w="9776" w:type="dxa"/>
            <w:gridSpan w:val="4"/>
            <w:tcBorders>
              <w:top w:val="single" w:sz="4" w:space="0" w:color="auto"/>
            </w:tcBorders>
          </w:tcPr>
          <w:p w14:paraId="3AFD0BF0" w14:textId="77777777" w:rsidR="008965BC" w:rsidRPr="00F5156A" w:rsidRDefault="008965BC" w:rsidP="005F71EB">
            <w:pPr>
              <w:rPr>
                <w:b/>
                <w:sz w:val="20"/>
                <w:szCs w:val="20"/>
              </w:rPr>
            </w:pPr>
            <w:r w:rsidRPr="00F5156A">
              <w:rPr>
                <w:b/>
                <w:sz w:val="20"/>
                <w:szCs w:val="20"/>
              </w:rPr>
              <w:t xml:space="preserve">Ders İçin Önerilen Kaynaklar: </w:t>
            </w:r>
          </w:p>
          <w:p w14:paraId="18BFBBE0" w14:textId="77777777" w:rsidR="008965BC" w:rsidRPr="00F5156A" w:rsidRDefault="008965BC" w:rsidP="005F71EB">
            <w:pPr>
              <w:rPr>
                <w:b/>
                <w:sz w:val="20"/>
                <w:szCs w:val="20"/>
              </w:rPr>
            </w:pPr>
          </w:p>
          <w:p w14:paraId="0E973102" w14:textId="77777777" w:rsidR="008965BC" w:rsidRPr="00F5156A" w:rsidRDefault="008965BC" w:rsidP="005F71EB">
            <w:pPr>
              <w:rPr>
                <w:b/>
                <w:sz w:val="20"/>
                <w:szCs w:val="20"/>
              </w:rPr>
            </w:pPr>
            <w:r w:rsidRPr="00F5156A">
              <w:rPr>
                <w:b/>
                <w:sz w:val="20"/>
                <w:szCs w:val="20"/>
              </w:rPr>
              <w:t>KAYNAKLAR</w:t>
            </w:r>
          </w:p>
          <w:p w14:paraId="593FC8C8" w14:textId="77777777" w:rsidR="008965BC" w:rsidRPr="00F5156A" w:rsidRDefault="008965BC" w:rsidP="005F71EB">
            <w:pPr>
              <w:spacing w:line="360" w:lineRule="auto"/>
              <w:rPr>
                <w:sz w:val="20"/>
                <w:szCs w:val="20"/>
              </w:rPr>
            </w:pPr>
            <w:r w:rsidRPr="00F5156A">
              <w:rPr>
                <w:sz w:val="20"/>
                <w:szCs w:val="20"/>
              </w:rPr>
              <w:t>Akbulut t, Sabuncu H (1993). Sağlık bilimlerinde araştırma yöntemi epidemiyoloji prensip ve uygulamalar. Sistem Yayıncılık,Yayın no:014,İstanbul.</w:t>
            </w:r>
          </w:p>
          <w:p w14:paraId="7F067D30" w14:textId="77777777" w:rsidR="008965BC" w:rsidRPr="00F5156A" w:rsidRDefault="008965BC" w:rsidP="005F71EB">
            <w:pPr>
              <w:spacing w:line="360" w:lineRule="auto"/>
              <w:rPr>
                <w:sz w:val="20"/>
                <w:szCs w:val="20"/>
              </w:rPr>
            </w:pPr>
            <w:r w:rsidRPr="00F5156A">
              <w:rPr>
                <w:sz w:val="20"/>
                <w:szCs w:val="20"/>
              </w:rPr>
              <w:t xml:space="preserve">Dünya Sağlık Örgütü, Hacettepe Üniversitesi Halk Sağlığı Anabilimdalı  (1990). Bölge sağlık yönetiminde epidemiyoloji el kitabı. Ed. Vaughan JP,Morrov RH. Çeviri ed. Bertan M, Enünlü T.Can Ofset, Ankara. </w:t>
            </w:r>
          </w:p>
          <w:p w14:paraId="36FDA727" w14:textId="77777777" w:rsidR="008965BC" w:rsidRPr="00F5156A" w:rsidRDefault="008965BC" w:rsidP="005F71EB">
            <w:pPr>
              <w:spacing w:line="360" w:lineRule="auto"/>
              <w:rPr>
                <w:sz w:val="20"/>
                <w:szCs w:val="20"/>
              </w:rPr>
            </w:pPr>
            <w:r w:rsidRPr="00F5156A">
              <w:rPr>
                <w:sz w:val="20"/>
                <w:szCs w:val="20"/>
              </w:rPr>
              <w:t>Tezcan S (1992). Epidemiyoloji Tıbbi araştırmaların yöntem bilimi. Hacettepe Halk Sağlığı Vakfı.Meteksan Anonim Şirketi, Ankara.</w:t>
            </w:r>
          </w:p>
          <w:p w14:paraId="3C0261CE" w14:textId="62446632" w:rsidR="008965BC" w:rsidRPr="00F5156A" w:rsidRDefault="008965BC" w:rsidP="4418407F">
            <w:pPr>
              <w:rPr>
                <w:b/>
                <w:bCs/>
                <w:sz w:val="20"/>
                <w:szCs w:val="20"/>
              </w:rPr>
            </w:pPr>
            <w:r w:rsidRPr="4418407F">
              <w:rPr>
                <w:sz w:val="20"/>
                <w:szCs w:val="20"/>
              </w:rPr>
              <w:t xml:space="preserve">Güler Ç., Akın L (2006). Epidemiyoloji. Halk Sağlığı Temel Bilgiler. Hacettepe Üniversitesi Yayınları. </w:t>
            </w:r>
          </w:p>
        </w:tc>
      </w:tr>
      <w:tr w:rsidR="008965BC" w:rsidRPr="00F5156A" w14:paraId="0B23E2F3" w14:textId="77777777" w:rsidTr="4418407F">
        <w:trPr>
          <w:trHeight w:val="413"/>
        </w:trPr>
        <w:tc>
          <w:tcPr>
            <w:tcW w:w="9776" w:type="dxa"/>
            <w:gridSpan w:val="4"/>
          </w:tcPr>
          <w:p w14:paraId="32728673" w14:textId="77777777" w:rsidR="008965BC" w:rsidRPr="00F5156A" w:rsidRDefault="008965BC" w:rsidP="005F71EB">
            <w:pPr>
              <w:rPr>
                <w:b/>
                <w:sz w:val="20"/>
                <w:szCs w:val="20"/>
              </w:rPr>
            </w:pPr>
            <w:r w:rsidRPr="00F5156A">
              <w:rPr>
                <w:b/>
                <w:sz w:val="20"/>
                <w:szCs w:val="20"/>
              </w:rPr>
              <w:t xml:space="preserve">Derse İlişkin Politika ve Kurallar: (öğretim üyesi açıklama yapmak isterse bu başlığı kullanabilir) </w:t>
            </w:r>
          </w:p>
          <w:p w14:paraId="6E9CA99D" w14:textId="77777777" w:rsidR="008965BC" w:rsidRPr="00F5156A" w:rsidRDefault="008965BC" w:rsidP="005F71EB">
            <w:pPr>
              <w:rPr>
                <w:b/>
                <w:sz w:val="20"/>
                <w:szCs w:val="20"/>
              </w:rPr>
            </w:pPr>
          </w:p>
        </w:tc>
      </w:tr>
      <w:tr w:rsidR="008965BC" w:rsidRPr="00F5156A" w14:paraId="6F35B83A" w14:textId="77777777" w:rsidTr="4418407F">
        <w:trPr>
          <w:trHeight w:val="1124"/>
        </w:trPr>
        <w:tc>
          <w:tcPr>
            <w:tcW w:w="9776" w:type="dxa"/>
            <w:gridSpan w:val="4"/>
          </w:tcPr>
          <w:p w14:paraId="7AC641F1" w14:textId="77777777" w:rsidR="008965BC" w:rsidRPr="00F5156A" w:rsidRDefault="008965BC" w:rsidP="005F71EB">
            <w:pPr>
              <w:rPr>
                <w:b/>
                <w:sz w:val="20"/>
                <w:szCs w:val="20"/>
              </w:rPr>
            </w:pPr>
            <w:r w:rsidRPr="00F5156A">
              <w:rPr>
                <w:b/>
                <w:sz w:val="20"/>
                <w:szCs w:val="20"/>
              </w:rPr>
              <w:t xml:space="preserve">Ders Öğretim Üyesi İletişim Bilgileri: </w:t>
            </w:r>
          </w:p>
          <w:p w14:paraId="22DCA733" w14:textId="77777777" w:rsidR="008965BC" w:rsidRPr="00F5156A" w:rsidRDefault="008965BC" w:rsidP="005F71EB">
            <w:pPr>
              <w:rPr>
                <w:sz w:val="20"/>
                <w:szCs w:val="20"/>
              </w:rPr>
            </w:pPr>
            <w:r w:rsidRPr="00F5156A">
              <w:rPr>
                <w:sz w:val="20"/>
                <w:szCs w:val="20"/>
              </w:rPr>
              <w:t>Prof. Dr. Gülendam KARADAĞ</w:t>
            </w:r>
          </w:p>
          <w:p w14:paraId="060711B1" w14:textId="77777777" w:rsidR="008965BC" w:rsidRPr="00F5156A" w:rsidRDefault="008965BC" w:rsidP="005F71EB">
            <w:pPr>
              <w:rPr>
                <w:sz w:val="20"/>
                <w:szCs w:val="20"/>
              </w:rPr>
            </w:pPr>
            <w:r w:rsidRPr="00F5156A">
              <w:rPr>
                <w:sz w:val="20"/>
                <w:szCs w:val="20"/>
              </w:rPr>
              <w:t>02324124755</w:t>
            </w:r>
          </w:p>
          <w:p w14:paraId="583E75B0" w14:textId="77777777" w:rsidR="008965BC" w:rsidRPr="00F5156A" w:rsidRDefault="008965BC" w:rsidP="005F71EB">
            <w:pPr>
              <w:rPr>
                <w:b/>
                <w:sz w:val="20"/>
                <w:szCs w:val="20"/>
              </w:rPr>
            </w:pPr>
            <w:r w:rsidRPr="00F5156A">
              <w:rPr>
                <w:sz w:val="20"/>
                <w:szCs w:val="20"/>
              </w:rPr>
              <w:t>gkaradag71@gmail.com</w:t>
            </w:r>
          </w:p>
        </w:tc>
      </w:tr>
      <w:tr w:rsidR="008965BC" w:rsidRPr="00F5156A" w14:paraId="0C5E217E" w14:textId="77777777" w:rsidTr="4418407F">
        <w:trPr>
          <w:trHeight w:val="924"/>
        </w:trPr>
        <w:tc>
          <w:tcPr>
            <w:tcW w:w="9776" w:type="dxa"/>
            <w:gridSpan w:val="4"/>
          </w:tcPr>
          <w:p w14:paraId="7AE97A5C" w14:textId="77777777" w:rsidR="008965BC" w:rsidRPr="00F5156A" w:rsidRDefault="008965BC" w:rsidP="005F71EB">
            <w:pPr>
              <w:rPr>
                <w:b/>
                <w:sz w:val="20"/>
                <w:szCs w:val="20"/>
              </w:rPr>
            </w:pPr>
            <w:r w:rsidRPr="00F5156A">
              <w:rPr>
                <w:b/>
                <w:sz w:val="20"/>
                <w:szCs w:val="20"/>
              </w:rPr>
              <w:t xml:space="preserve">Ders Öğretim Üyesi Görüşme Günleri ve Saatleri: </w:t>
            </w:r>
          </w:p>
          <w:p w14:paraId="6A080DD6" w14:textId="77777777" w:rsidR="008965BC" w:rsidRPr="00F5156A" w:rsidRDefault="008965BC" w:rsidP="005F71EB">
            <w:pPr>
              <w:rPr>
                <w:b/>
                <w:sz w:val="20"/>
                <w:szCs w:val="20"/>
              </w:rPr>
            </w:pPr>
          </w:p>
          <w:p w14:paraId="5207B2AB" w14:textId="77777777" w:rsidR="008965BC" w:rsidRPr="00F5156A" w:rsidRDefault="008965BC" w:rsidP="005F71EB">
            <w:pPr>
              <w:rPr>
                <w:b/>
                <w:sz w:val="20"/>
                <w:szCs w:val="20"/>
              </w:rPr>
            </w:pPr>
            <w:r w:rsidRPr="00F5156A">
              <w:rPr>
                <w:b/>
                <w:sz w:val="20"/>
                <w:szCs w:val="20"/>
              </w:rPr>
              <w:t xml:space="preserve">Her öğretim elemanı için ortak bir gün ve saat gösterilebilir. </w:t>
            </w:r>
          </w:p>
        </w:tc>
      </w:tr>
      <w:tr w:rsidR="008965BC" w:rsidRPr="00F5156A" w14:paraId="5F07C8B6" w14:textId="77777777" w:rsidTr="4418407F">
        <w:trPr>
          <w:trHeight w:val="800"/>
        </w:trPr>
        <w:tc>
          <w:tcPr>
            <w:tcW w:w="9776" w:type="dxa"/>
            <w:gridSpan w:val="4"/>
            <w:tcBorders>
              <w:top w:val="single" w:sz="4" w:space="0" w:color="auto"/>
            </w:tcBorders>
          </w:tcPr>
          <w:p w14:paraId="12378A4F" w14:textId="77777777" w:rsidR="008965BC" w:rsidRPr="00F5156A" w:rsidRDefault="008965BC" w:rsidP="005F71EB">
            <w:pPr>
              <w:rPr>
                <w:b/>
                <w:sz w:val="20"/>
                <w:szCs w:val="20"/>
              </w:rPr>
            </w:pPr>
            <w:r w:rsidRPr="00F5156A">
              <w:rPr>
                <w:b/>
                <w:sz w:val="20"/>
                <w:szCs w:val="20"/>
              </w:rPr>
              <w:t xml:space="preserve">Dersin İçeriği: </w:t>
            </w:r>
          </w:p>
          <w:p w14:paraId="77C1C0A1" w14:textId="77777777" w:rsidR="008965BC" w:rsidRPr="00F5156A" w:rsidRDefault="008965BC" w:rsidP="005F71EB">
            <w:pPr>
              <w:rPr>
                <w:b/>
                <w:sz w:val="20"/>
                <w:szCs w:val="20"/>
              </w:rPr>
            </w:pPr>
            <w:r w:rsidRPr="00F5156A">
              <w:rPr>
                <w:sz w:val="20"/>
                <w:szCs w:val="20"/>
              </w:rPr>
              <w:t>Sınav tarihleri ders planında belirtilecektir. Sınav tarihleri kesinleştiğinde, tarihlerde değişiklik yapılabilir</w:t>
            </w:r>
          </w:p>
        </w:tc>
      </w:tr>
      <w:tr w:rsidR="008965BC" w:rsidRPr="00F5156A" w14:paraId="35E135B8" w14:textId="77777777" w:rsidTr="4418407F">
        <w:trPr>
          <w:trHeight w:val="312"/>
        </w:trPr>
        <w:tc>
          <w:tcPr>
            <w:tcW w:w="901" w:type="dxa"/>
            <w:tcBorders>
              <w:top w:val="single" w:sz="4" w:space="0" w:color="auto"/>
              <w:bottom w:val="single" w:sz="4" w:space="0" w:color="auto"/>
              <w:right w:val="single" w:sz="4" w:space="0" w:color="auto"/>
            </w:tcBorders>
          </w:tcPr>
          <w:p w14:paraId="48ABE16E" w14:textId="77777777" w:rsidR="008965BC" w:rsidRPr="00F5156A" w:rsidRDefault="008965BC" w:rsidP="005F71EB">
            <w:pPr>
              <w:jc w:val="center"/>
              <w:rPr>
                <w:b/>
                <w:sz w:val="20"/>
                <w:szCs w:val="20"/>
              </w:rPr>
            </w:pPr>
          </w:p>
          <w:p w14:paraId="04F427B5" w14:textId="77777777" w:rsidR="008965BC" w:rsidRPr="00F5156A" w:rsidRDefault="008965BC" w:rsidP="005F71EB">
            <w:pPr>
              <w:jc w:val="center"/>
              <w:rPr>
                <w:b/>
                <w:sz w:val="20"/>
                <w:szCs w:val="20"/>
              </w:rPr>
            </w:pPr>
          </w:p>
          <w:p w14:paraId="25A41011" w14:textId="77777777" w:rsidR="008965BC" w:rsidRPr="00F5156A" w:rsidRDefault="008965BC" w:rsidP="005F71EB">
            <w:pPr>
              <w:jc w:val="center"/>
              <w:rPr>
                <w:b/>
                <w:sz w:val="20"/>
                <w:szCs w:val="20"/>
              </w:rPr>
            </w:pPr>
          </w:p>
          <w:p w14:paraId="22091054" w14:textId="77777777" w:rsidR="008965BC" w:rsidRPr="00F5156A" w:rsidRDefault="008965BC" w:rsidP="005F71EB">
            <w:pPr>
              <w:jc w:val="center"/>
              <w:rPr>
                <w:b/>
                <w:sz w:val="20"/>
                <w:szCs w:val="20"/>
              </w:rPr>
            </w:pPr>
            <w:r w:rsidRPr="00F5156A">
              <w:rPr>
                <w:b/>
                <w:sz w:val="20"/>
                <w:szCs w:val="20"/>
              </w:rPr>
              <w:t>Hafta</w:t>
            </w:r>
          </w:p>
        </w:tc>
        <w:tc>
          <w:tcPr>
            <w:tcW w:w="2893" w:type="dxa"/>
            <w:tcBorders>
              <w:top w:val="single" w:sz="4" w:space="0" w:color="auto"/>
              <w:left w:val="single" w:sz="4" w:space="0" w:color="auto"/>
              <w:bottom w:val="single" w:sz="4" w:space="0" w:color="auto"/>
              <w:right w:val="single" w:sz="4" w:space="0" w:color="auto"/>
            </w:tcBorders>
          </w:tcPr>
          <w:p w14:paraId="50C42A2D" w14:textId="77777777" w:rsidR="008965BC" w:rsidRPr="00F5156A" w:rsidRDefault="008965BC" w:rsidP="005F71EB">
            <w:pPr>
              <w:rPr>
                <w:b/>
                <w:sz w:val="20"/>
                <w:szCs w:val="20"/>
              </w:rPr>
            </w:pPr>
          </w:p>
          <w:p w14:paraId="1092DB04" w14:textId="77777777" w:rsidR="008965BC" w:rsidRPr="00F5156A" w:rsidRDefault="008965BC" w:rsidP="005F71EB">
            <w:pPr>
              <w:rPr>
                <w:b/>
                <w:sz w:val="20"/>
                <w:szCs w:val="20"/>
              </w:rPr>
            </w:pPr>
          </w:p>
          <w:p w14:paraId="6CE8D3AF" w14:textId="77777777" w:rsidR="008965BC" w:rsidRPr="00F5156A" w:rsidRDefault="008965BC" w:rsidP="005F71EB">
            <w:pPr>
              <w:rPr>
                <w:b/>
                <w:sz w:val="20"/>
                <w:szCs w:val="20"/>
              </w:rPr>
            </w:pPr>
          </w:p>
          <w:p w14:paraId="3B0DD95C" w14:textId="77777777" w:rsidR="008965BC" w:rsidRPr="00F5156A" w:rsidRDefault="008965BC" w:rsidP="005F71EB">
            <w:pPr>
              <w:rPr>
                <w:b/>
                <w:sz w:val="20"/>
                <w:szCs w:val="20"/>
              </w:rPr>
            </w:pPr>
            <w:r w:rsidRPr="00F5156A">
              <w:rPr>
                <w:b/>
                <w:sz w:val="20"/>
                <w:szCs w:val="20"/>
              </w:rPr>
              <w:t>Konular</w:t>
            </w:r>
          </w:p>
        </w:tc>
        <w:tc>
          <w:tcPr>
            <w:tcW w:w="2977" w:type="dxa"/>
            <w:tcBorders>
              <w:top w:val="single" w:sz="4" w:space="0" w:color="auto"/>
              <w:left w:val="single" w:sz="4" w:space="0" w:color="auto"/>
              <w:bottom w:val="single" w:sz="4" w:space="0" w:color="auto"/>
            </w:tcBorders>
          </w:tcPr>
          <w:p w14:paraId="1D5870C5" w14:textId="77777777" w:rsidR="008965BC" w:rsidRPr="00F5156A" w:rsidRDefault="008965BC" w:rsidP="005F71EB">
            <w:pPr>
              <w:jc w:val="center"/>
              <w:rPr>
                <w:b/>
                <w:sz w:val="20"/>
                <w:szCs w:val="20"/>
              </w:rPr>
            </w:pPr>
          </w:p>
          <w:p w14:paraId="64EB00F1" w14:textId="77777777" w:rsidR="008965BC" w:rsidRPr="00F5156A" w:rsidRDefault="008965BC" w:rsidP="005F71EB">
            <w:pPr>
              <w:jc w:val="center"/>
              <w:rPr>
                <w:b/>
                <w:sz w:val="20"/>
                <w:szCs w:val="20"/>
              </w:rPr>
            </w:pPr>
          </w:p>
          <w:p w14:paraId="2690136A" w14:textId="77777777" w:rsidR="008965BC" w:rsidRPr="00F5156A" w:rsidRDefault="008965BC" w:rsidP="005F71EB">
            <w:pPr>
              <w:jc w:val="center"/>
              <w:rPr>
                <w:b/>
                <w:sz w:val="20"/>
                <w:szCs w:val="20"/>
              </w:rPr>
            </w:pPr>
          </w:p>
          <w:p w14:paraId="004598A3" w14:textId="77777777" w:rsidR="008965BC" w:rsidRPr="00F5156A" w:rsidRDefault="008965BC" w:rsidP="005F71EB">
            <w:pPr>
              <w:jc w:val="center"/>
              <w:rPr>
                <w:b/>
                <w:sz w:val="20"/>
                <w:szCs w:val="20"/>
              </w:rPr>
            </w:pPr>
            <w:r w:rsidRPr="00F5156A">
              <w:rPr>
                <w:b/>
                <w:sz w:val="20"/>
                <w:szCs w:val="20"/>
              </w:rPr>
              <w:t xml:space="preserve">Öğretim Elemanı </w:t>
            </w:r>
          </w:p>
        </w:tc>
        <w:tc>
          <w:tcPr>
            <w:tcW w:w="3005" w:type="dxa"/>
            <w:tcBorders>
              <w:top w:val="single" w:sz="4" w:space="0" w:color="auto"/>
              <w:left w:val="single" w:sz="4" w:space="0" w:color="auto"/>
              <w:bottom w:val="single" w:sz="4" w:space="0" w:color="auto"/>
            </w:tcBorders>
          </w:tcPr>
          <w:p w14:paraId="08FD5180" w14:textId="77777777" w:rsidR="008965BC" w:rsidRPr="00F5156A" w:rsidRDefault="008965BC" w:rsidP="005F71EB">
            <w:pPr>
              <w:rPr>
                <w:b/>
                <w:sz w:val="20"/>
                <w:szCs w:val="20"/>
              </w:rPr>
            </w:pPr>
            <w:r w:rsidRPr="00F5156A">
              <w:rPr>
                <w:b/>
                <w:sz w:val="20"/>
                <w:szCs w:val="20"/>
              </w:rPr>
              <w:t>Eğitim Yöntemi ve</w:t>
            </w:r>
          </w:p>
          <w:p w14:paraId="792C5C63" w14:textId="77777777" w:rsidR="008965BC" w:rsidRPr="00F5156A" w:rsidRDefault="008965BC" w:rsidP="005F71EB">
            <w:pPr>
              <w:jc w:val="center"/>
              <w:rPr>
                <w:b/>
                <w:sz w:val="20"/>
                <w:szCs w:val="20"/>
              </w:rPr>
            </w:pPr>
            <w:r w:rsidRPr="00F5156A">
              <w:rPr>
                <w:b/>
                <w:sz w:val="20"/>
                <w:szCs w:val="20"/>
              </w:rPr>
              <w:t>Kullanılan Materyal</w:t>
            </w:r>
          </w:p>
        </w:tc>
      </w:tr>
      <w:tr w:rsidR="008965BC" w:rsidRPr="00F5156A" w14:paraId="28B6C12E" w14:textId="77777777" w:rsidTr="4418407F">
        <w:trPr>
          <w:trHeight w:val="754"/>
        </w:trPr>
        <w:tc>
          <w:tcPr>
            <w:tcW w:w="901" w:type="dxa"/>
            <w:tcBorders>
              <w:top w:val="single" w:sz="4" w:space="0" w:color="auto"/>
              <w:bottom w:val="single" w:sz="4" w:space="0" w:color="auto"/>
              <w:right w:val="single" w:sz="4" w:space="0" w:color="auto"/>
            </w:tcBorders>
          </w:tcPr>
          <w:p w14:paraId="1BD6B6D4" w14:textId="77777777" w:rsidR="008965BC" w:rsidRPr="00F5156A" w:rsidRDefault="008965BC" w:rsidP="000E74F5">
            <w:pPr>
              <w:numPr>
                <w:ilvl w:val="0"/>
                <w:numId w:val="82"/>
              </w:numPr>
              <w:tabs>
                <w:tab w:val="num" w:pos="0"/>
              </w:tabs>
              <w:ind w:left="0" w:firstLine="0"/>
              <w:rPr>
                <w:b/>
                <w:sz w:val="20"/>
                <w:szCs w:val="20"/>
              </w:rPr>
            </w:pPr>
          </w:p>
        </w:tc>
        <w:tc>
          <w:tcPr>
            <w:tcW w:w="2893" w:type="dxa"/>
            <w:tcBorders>
              <w:top w:val="single" w:sz="4" w:space="0" w:color="auto"/>
              <w:left w:val="single" w:sz="4" w:space="0" w:color="auto"/>
              <w:bottom w:val="single" w:sz="4" w:space="0" w:color="auto"/>
              <w:right w:val="single" w:sz="4" w:space="0" w:color="auto"/>
            </w:tcBorders>
          </w:tcPr>
          <w:p w14:paraId="17309479" w14:textId="77777777" w:rsidR="008965BC" w:rsidRPr="00F5156A" w:rsidRDefault="008965BC" w:rsidP="005F71EB">
            <w:pPr>
              <w:tabs>
                <w:tab w:val="left" w:pos="3686"/>
                <w:tab w:val="left" w:pos="6946"/>
              </w:tabs>
              <w:spacing w:before="120" w:after="120"/>
              <w:rPr>
                <w:sz w:val="20"/>
                <w:szCs w:val="20"/>
              </w:rPr>
            </w:pPr>
            <w:r w:rsidRPr="00F5156A">
              <w:rPr>
                <w:sz w:val="20"/>
                <w:szCs w:val="20"/>
              </w:rPr>
              <w:t>Epidemiyolojinin tanımı, ilkeleri, stratejileri, tarihi gelişimi</w:t>
            </w:r>
          </w:p>
        </w:tc>
        <w:tc>
          <w:tcPr>
            <w:tcW w:w="2977" w:type="dxa"/>
            <w:tcBorders>
              <w:top w:val="single" w:sz="4" w:space="0" w:color="auto"/>
              <w:left w:val="single" w:sz="4" w:space="0" w:color="auto"/>
              <w:bottom w:val="single" w:sz="4" w:space="0" w:color="auto"/>
            </w:tcBorders>
          </w:tcPr>
          <w:p w14:paraId="3DBC94F0" w14:textId="77777777" w:rsidR="008965BC" w:rsidRPr="00F5156A" w:rsidRDefault="008965BC" w:rsidP="005F71EB">
            <w:pPr>
              <w:rPr>
                <w:sz w:val="20"/>
                <w:szCs w:val="20"/>
              </w:rPr>
            </w:pPr>
            <w:r w:rsidRPr="00F5156A">
              <w:rPr>
                <w:sz w:val="20"/>
                <w:szCs w:val="20"/>
              </w:rPr>
              <w:t>Prof. Dr. Gülendam KARADAĞ</w:t>
            </w:r>
          </w:p>
          <w:p w14:paraId="06AA90C2" w14:textId="77777777" w:rsidR="008965BC" w:rsidRPr="00F5156A" w:rsidRDefault="008965BC" w:rsidP="005F71EB">
            <w:pPr>
              <w:rPr>
                <w:sz w:val="20"/>
                <w:szCs w:val="20"/>
              </w:rPr>
            </w:pPr>
          </w:p>
        </w:tc>
        <w:tc>
          <w:tcPr>
            <w:tcW w:w="3005" w:type="dxa"/>
            <w:tcBorders>
              <w:top w:val="single" w:sz="4" w:space="0" w:color="auto"/>
              <w:left w:val="single" w:sz="4" w:space="0" w:color="auto"/>
              <w:bottom w:val="single" w:sz="4" w:space="0" w:color="auto"/>
            </w:tcBorders>
          </w:tcPr>
          <w:p w14:paraId="58802696" w14:textId="77777777" w:rsidR="008965BC" w:rsidRPr="00F5156A" w:rsidRDefault="008965BC" w:rsidP="005F71EB">
            <w:pPr>
              <w:rPr>
                <w:sz w:val="20"/>
                <w:szCs w:val="20"/>
              </w:rPr>
            </w:pPr>
            <w:r w:rsidRPr="00F5156A">
              <w:rPr>
                <w:sz w:val="20"/>
                <w:szCs w:val="20"/>
              </w:rPr>
              <w:t>Anlatım, soru cevap,</w:t>
            </w:r>
          </w:p>
          <w:p w14:paraId="4755269A" w14:textId="77777777" w:rsidR="008965BC" w:rsidRPr="00F5156A" w:rsidRDefault="008965BC" w:rsidP="005F71EB">
            <w:pPr>
              <w:rPr>
                <w:sz w:val="20"/>
                <w:szCs w:val="20"/>
              </w:rPr>
            </w:pPr>
            <w:r w:rsidRPr="00F5156A">
              <w:rPr>
                <w:sz w:val="20"/>
                <w:szCs w:val="20"/>
              </w:rPr>
              <w:t>Tartışma, Power point sunusu</w:t>
            </w:r>
          </w:p>
        </w:tc>
      </w:tr>
      <w:tr w:rsidR="008965BC" w:rsidRPr="00F5156A" w14:paraId="46CEFE19" w14:textId="77777777" w:rsidTr="4418407F">
        <w:trPr>
          <w:trHeight w:val="497"/>
        </w:trPr>
        <w:tc>
          <w:tcPr>
            <w:tcW w:w="901" w:type="dxa"/>
            <w:tcBorders>
              <w:top w:val="single" w:sz="4" w:space="0" w:color="auto"/>
              <w:bottom w:val="single" w:sz="4" w:space="0" w:color="auto"/>
              <w:right w:val="single" w:sz="4" w:space="0" w:color="auto"/>
            </w:tcBorders>
          </w:tcPr>
          <w:p w14:paraId="061DD662" w14:textId="77777777" w:rsidR="008965BC" w:rsidRPr="00F5156A" w:rsidRDefault="008965BC" w:rsidP="000E74F5">
            <w:pPr>
              <w:numPr>
                <w:ilvl w:val="0"/>
                <w:numId w:val="82"/>
              </w:numPr>
              <w:tabs>
                <w:tab w:val="num" w:pos="360"/>
              </w:tabs>
              <w:ind w:hanging="720"/>
              <w:rPr>
                <w:b/>
                <w:sz w:val="20"/>
                <w:szCs w:val="20"/>
              </w:rPr>
            </w:pPr>
          </w:p>
        </w:tc>
        <w:tc>
          <w:tcPr>
            <w:tcW w:w="2893" w:type="dxa"/>
            <w:tcBorders>
              <w:top w:val="single" w:sz="4" w:space="0" w:color="auto"/>
              <w:left w:val="single" w:sz="4" w:space="0" w:color="auto"/>
              <w:bottom w:val="single" w:sz="4" w:space="0" w:color="auto"/>
              <w:right w:val="single" w:sz="4" w:space="0" w:color="auto"/>
            </w:tcBorders>
          </w:tcPr>
          <w:p w14:paraId="41B62AD1" w14:textId="77777777" w:rsidR="008965BC" w:rsidRPr="00F5156A" w:rsidRDefault="008965BC" w:rsidP="005F71EB">
            <w:pPr>
              <w:pStyle w:val="a"/>
              <w:tabs>
                <w:tab w:val="left" w:pos="3686"/>
                <w:tab w:val="left" w:pos="6946"/>
              </w:tabs>
              <w:spacing w:before="120" w:after="120"/>
              <w:rPr>
                <w:sz w:val="20"/>
                <w:szCs w:val="20"/>
              </w:rPr>
            </w:pPr>
            <w:r w:rsidRPr="00F5156A">
              <w:rPr>
                <w:sz w:val="20"/>
                <w:szCs w:val="20"/>
              </w:rPr>
              <w:t>Epidemiyolojik yöntemlerin kullanım alanları</w:t>
            </w:r>
          </w:p>
        </w:tc>
        <w:tc>
          <w:tcPr>
            <w:tcW w:w="2977" w:type="dxa"/>
            <w:tcBorders>
              <w:top w:val="single" w:sz="4" w:space="0" w:color="auto"/>
              <w:left w:val="single" w:sz="4" w:space="0" w:color="auto"/>
              <w:bottom w:val="single" w:sz="4" w:space="0" w:color="auto"/>
            </w:tcBorders>
          </w:tcPr>
          <w:p w14:paraId="04957D21" w14:textId="77777777" w:rsidR="008965BC" w:rsidRPr="00F5156A" w:rsidRDefault="008965BC" w:rsidP="005F71EB">
            <w:pPr>
              <w:rPr>
                <w:sz w:val="20"/>
                <w:szCs w:val="20"/>
              </w:rPr>
            </w:pPr>
            <w:r w:rsidRPr="00F5156A">
              <w:rPr>
                <w:sz w:val="20"/>
                <w:szCs w:val="20"/>
              </w:rPr>
              <w:t>Dr. Öğr. Üyesi Burcu CENGİZ</w:t>
            </w:r>
          </w:p>
        </w:tc>
        <w:tc>
          <w:tcPr>
            <w:tcW w:w="3005" w:type="dxa"/>
            <w:tcBorders>
              <w:top w:val="single" w:sz="4" w:space="0" w:color="auto"/>
              <w:left w:val="single" w:sz="4" w:space="0" w:color="auto"/>
              <w:bottom w:val="single" w:sz="4" w:space="0" w:color="auto"/>
            </w:tcBorders>
          </w:tcPr>
          <w:p w14:paraId="75EE0F5C" w14:textId="77777777" w:rsidR="008965BC" w:rsidRPr="00F5156A" w:rsidRDefault="008965BC" w:rsidP="005F71EB">
            <w:pPr>
              <w:rPr>
                <w:sz w:val="20"/>
                <w:szCs w:val="20"/>
              </w:rPr>
            </w:pPr>
            <w:r w:rsidRPr="00F5156A">
              <w:rPr>
                <w:sz w:val="20"/>
                <w:szCs w:val="20"/>
              </w:rPr>
              <w:t>Anlatım, soru cevap,</w:t>
            </w:r>
          </w:p>
          <w:p w14:paraId="48D03B5A" w14:textId="77777777" w:rsidR="008965BC" w:rsidRPr="00F5156A" w:rsidRDefault="008965BC" w:rsidP="005F71EB">
            <w:pPr>
              <w:rPr>
                <w:sz w:val="20"/>
                <w:szCs w:val="20"/>
              </w:rPr>
            </w:pPr>
            <w:r w:rsidRPr="00F5156A">
              <w:rPr>
                <w:sz w:val="20"/>
                <w:szCs w:val="20"/>
              </w:rPr>
              <w:t>tartışma</w:t>
            </w:r>
          </w:p>
          <w:p w14:paraId="7781BA24" w14:textId="77777777" w:rsidR="008965BC" w:rsidRPr="00F5156A" w:rsidRDefault="008965BC" w:rsidP="005F71EB">
            <w:pPr>
              <w:rPr>
                <w:sz w:val="20"/>
                <w:szCs w:val="20"/>
              </w:rPr>
            </w:pPr>
            <w:r w:rsidRPr="00F5156A">
              <w:rPr>
                <w:sz w:val="20"/>
                <w:szCs w:val="20"/>
              </w:rPr>
              <w:t>Power point sunusu</w:t>
            </w:r>
          </w:p>
        </w:tc>
      </w:tr>
      <w:tr w:rsidR="008965BC" w:rsidRPr="00F5156A" w14:paraId="06061228" w14:textId="77777777" w:rsidTr="4418407F">
        <w:trPr>
          <w:trHeight w:val="882"/>
        </w:trPr>
        <w:tc>
          <w:tcPr>
            <w:tcW w:w="901" w:type="dxa"/>
            <w:tcBorders>
              <w:top w:val="single" w:sz="4" w:space="0" w:color="auto"/>
              <w:bottom w:val="single" w:sz="4" w:space="0" w:color="auto"/>
              <w:right w:val="single" w:sz="4" w:space="0" w:color="auto"/>
            </w:tcBorders>
          </w:tcPr>
          <w:p w14:paraId="0DF6EB36" w14:textId="77777777" w:rsidR="008965BC" w:rsidRPr="00F5156A" w:rsidRDefault="008965BC" w:rsidP="000E74F5">
            <w:pPr>
              <w:numPr>
                <w:ilvl w:val="0"/>
                <w:numId w:val="82"/>
              </w:numPr>
              <w:ind w:hanging="720"/>
              <w:rPr>
                <w:b/>
                <w:sz w:val="20"/>
                <w:szCs w:val="20"/>
              </w:rPr>
            </w:pPr>
          </w:p>
        </w:tc>
        <w:tc>
          <w:tcPr>
            <w:tcW w:w="2893" w:type="dxa"/>
            <w:tcBorders>
              <w:top w:val="single" w:sz="4" w:space="0" w:color="auto"/>
              <w:left w:val="single" w:sz="4" w:space="0" w:color="auto"/>
              <w:bottom w:val="single" w:sz="4" w:space="0" w:color="auto"/>
              <w:right w:val="single" w:sz="4" w:space="0" w:color="auto"/>
            </w:tcBorders>
          </w:tcPr>
          <w:p w14:paraId="54AA4032" w14:textId="77777777" w:rsidR="008965BC" w:rsidRPr="00F5156A" w:rsidRDefault="008965BC" w:rsidP="005F71EB">
            <w:pPr>
              <w:tabs>
                <w:tab w:val="left" w:pos="3686"/>
                <w:tab w:val="left" w:pos="6946"/>
              </w:tabs>
              <w:spacing w:before="120" w:after="120"/>
              <w:rPr>
                <w:sz w:val="20"/>
                <w:szCs w:val="20"/>
              </w:rPr>
            </w:pPr>
            <w:r w:rsidRPr="00F5156A">
              <w:rPr>
                <w:sz w:val="20"/>
                <w:szCs w:val="20"/>
              </w:rPr>
              <w:t>Tanımlayıcı epidemiyoloji</w:t>
            </w:r>
          </w:p>
          <w:p w14:paraId="226DA63E" w14:textId="77777777" w:rsidR="008965BC" w:rsidRPr="00F5156A" w:rsidRDefault="008965BC" w:rsidP="005F71EB">
            <w:pPr>
              <w:tabs>
                <w:tab w:val="left" w:pos="3686"/>
                <w:tab w:val="left" w:pos="6946"/>
              </w:tabs>
              <w:spacing w:before="120" w:after="120"/>
              <w:rPr>
                <w:sz w:val="20"/>
                <w:szCs w:val="20"/>
              </w:rPr>
            </w:pPr>
            <w:r w:rsidRPr="00F5156A">
              <w:rPr>
                <w:sz w:val="20"/>
                <w:szCs w:val="20"/>
              </w:rPr>
              <w:t>Epidemiyolojik ölçütler</w:t>
            </w:r>
          </w:p>
        </w:tc>
        <w:tc>
          <w:tcPr>
            <w:tcW w:w="2977" w:type="dxa"/>
            <w:tcBorders>
              <w:top w:val="single" w:sz="4" w:space="0" w:color="auto"/>
              <w:left w:val="single" w:sz="4" w:space="0" w:color="auto"/>
              <w:bottom w:val="single" w:sz="4" w:space="0" w:color="auto"/>
            </w:tcBorders>
          </w:tcPr>
          <w:p w14:paraId="638F5776" w14:textId="77777777" w:rsidR="008965BC" w:rsidRPr="00F5156A" w:rsidRDefault="008965BC" w:rsidP="005F71EB">
            <w:pPr>
              <w:rPr>
                <w:sz w:val="20"/>
                <w:szCs w:val="20"/>
              </w:rPr>
            </w:pPr>
            <w:r w:rsidRPr="00F5156A">
              <w:rPr>
                <w:sz w:val="20"/>
                <w:szCs w:val="20"/>
              </w:rPr>
              <w:t>Doç. Dr. Şeyda ÖZBIÇAKÇI</w:t>
            </w:r>
          </w:p>
        </w:tc>
        <w:tc>
          <w:tcPr>
            <w:tcW w:w="3005" w:type="dxa"/>
            <w:tcBorders>
              <w:top w:val="single" w:sz="4" w:space="0" w:color="auto"/>
              <w:left w:val="single" w:sz="4" w:space="0" w:color="auto"/>
              <w:bottom w:val="single" w:sz="4" w:space="0" w:color="auto"/>
            </w:tcBorders>
          </w:tcPr>
          <w:p w14:paraId="0D1B39E3" w14:textId="77777777" w:rsidR="008965BC" w:rsidRPr="00F5156A" w:rsidRDefault="008965BC" w:rsidP="005F71EB">
            <w:pPr>
              <w:rPr>
                <w:sz w:val="20"/>
                <w:szCs w:val="20"/>
              </w:rPr>
            </w:pPr>
            <w:r w:rsidRPr="00F5156A">
              <w:rPr>
                <w:sz w:val="20"/>
                <w:szCs w:val="20"/>
              </w:rPr>
              <w:t>Anlatım, soru cevap,</w:t>
            </w:r>
          </w:p>
          <w:p w14:paraId="68888225" w14:textId="77777777" w:rsidR="008965BC" w:rsidRPr="00F5156A" w:rsidRDefault="008965BC" w:rsidP="005F71EB">
            <w:pPr>
              <w:rPr>
                <w:sz w:val="20"/>
                <w:szCs w:val="20"/>
              </w:rPr>
            </w:pPr>
            <w:r w:rsidRPr="00F5156A">
              <w:rPr>
                <w:sz w:val="20"/>
                <w:szCs w:val="20"/>
              </w:rPr>
              <w:t>tartışma</w:t>
            </w:r>
          </w:p>
          <w:p w14:paraId="57F5A69F" w14:textId="77777777" w:rsidR="008965BC" w:rsidRPr="00F5156A" w:rsidRDefault="008965BC" w:rsidP="005F71EB">
            <w:pPr>
              <w:rPr>
                <w:sz w:val="20"/>
                <w:szCs w:val="20"/>
              </w:rPr>
            </w:pPr>
            <w:r w:rsidRPr="00F5156A">
              <w:rPr>
                <w:sz w:val="20"/>
                <w:szCs w:val="20"/>
              </w:rPr>
              <w:t>Power point sunusu</w:t>
            </w:r>
          </w:p>
        </w:tc>
      </w:tr>
      <w:tr w:rsidR="008965BC" w:rsidRPr="00F5156A" w14:paraId="698388C3" w14:textId="77777777" w:rsidTr="4418407F">
        <w:trPr>
          <w:trHeight w:val="497"/>
        </w:trPr>
        <w:tc>
          <w:tcPr>
            <w:tcW w:w="901" w:type="dxa"/>
            <w:tcBorders>
              <w:top w:val="single" w:sz="4" w:space="0" w:color="auto"/>
              <w:bottom w:val="single" w:sz="4" w:space="0" w:color="auto"/>
              <w:right w:val="single" w:sz="4" w:space="0" w:color="auto"/>
            </w:tcBorders>
          </w:tcPr>
          <w:p w14:paraId="31F34DB1" w14:textId="77777777" w:rsidR="008965BC" w:rsidRPr="00F5156A" w:rsidRDefault="008965BC" w:rsidP="000E74F5">
            <w:pPr>
              <w:numPr>
                <w:ilvl w:val="0"/>
                <w:numId w:val="82"/>
              </w:numPr>
              <w:ind w:hanging="720"/>
              <w:rPr>
                <w:b/>
                <w:sz w:val="20"/>
                <w:szCs w:val="20"/>
              </w:rPr>
            </w:pPr>
          </w:p>
        </w:tc>
        <w:tc>
          <w:tcPr>
            <w:tcW w:w="2893" w:type="dxa"/>
            <w:tcBorders>
              <w:top w:val="single" w:sz="4" w:space="0" w:color="auto"/>
              <w:left w:val="single" w:sz="4" w:space="0" w:color="auto"/>
              <w:bottom w:val="single" w:sz="4" w:space="0" w:color="auto"/>
              <w:right w:val="single" w:sz="4" w:space="0" w:color="auto"/>
            </w:tcBorders>
          </w:tcPr>
          <w:p w14:paraId="5DF84BE0" w14:textId="77777777" w:rsidR="008965BC" w:rsidRPr="00F5156A" w:rsidRDefault="008965BC" w:rsidP="005F71EB">
            <w:pPr>
              <w:tabs>
                <w:tab w:val="left" w:pos="3686"/>
                <w:tab w:val="left" w:pos="6946"/>
              </w:tabs>
              <w:spacing w:before="120" w:after="120"/>
              <w:rPr>
                <w:sz w:val="20"/>
                <w:szCs w:val="20"/>
              </w:rPr>
            </w:pPr>
            <w:r w:rsidRPr="00F5156A">
              <w:rPr>
                <w:sz w:val="20"/>
                <w:szCs w:val="20"/>
              </w:rPr>
              <w:t>Epidemiyolojide veri toplamada kullanılan araçlar</w:t>
            </w:r>
          </w:p>
        </w:tc>
        <w:tc>
          <w:tcPr>
            <w:tcW w:w="2977" w:type="dxa"/>
            <w:tcBorders>
              <w:top w:val="single" w:sz="4" w:space="0" w:color="auto"/>
              <w:left w:val="single" w:sz="4" w:space="0" w:color="auto"/>
              <w:bottom w:val="single" w:sz="4" w:space="0" w:color="auto"/>
            </w:tcBorders>
          </w:tcPr>
          <w:p w14:paraId="1983C2A5" w14:textId="77777777" w:rsidR="008965BC" w:rsidRPr="00F5156A" w:rsidRDefault="008965BC" w:rsidP="005F71EB">
            <w:pPr>
              <w:rPr>
                <w:sz w:val="20"/>
                <w:szCs w:val="20"/>
              </w:rPr>
            </w:pPr>
            <w:r w:rsidRPr="00F5156A">
              <w:rPr>
                <w:sz w:val="20"/>
                <w:szCs w:val="20"/>
              </w:rPr>
              <w:t>Doç.Dr. Meryem ÖZTÜRK HANEY</w:t>
            </w:r>
          </w:p>
        </w:tc>
        <w:tc>
          <w:tcPr>
            <w:tcW w:w="3005" w:type="dxa"/>
            <w:tcBorders>
              <w:top w:val="single" w:sz="4" w:space="0" w:color="auto"/>
              <w:left w:val="single" w:sz="4" w:space="0" w:color="auto"/>
              <w:bottom w:val="single" w:sz="4" w:space="0" w:color="auto"/>
            </w:tcBorders>
          </w:tcPr>
          <w:p w14:paraId="6ECEE77D" w14:textId="77777777" w:rsidR="008965BC" w:rsidRPr="00F5156A" w:rsidRDefault="008965BC" w:rsidP="005F71EB">
            <w:pPr>
              <w:rPr>
                <w:sz w:val="20"/>
                <w:szCs w:val="20"/>
              </w:rPr>
            </w:pPr>
            <w:r w:rsidRPr="00F5156A">
              <w:rPr>
                <w:sz w:val="20"/>
                <w:szCs w:val="20"/>
              </w:rPr>
              <w:t>Anlatım, soru cevap,</w:t>
            </w:r>
          </w:p>
          <w:p w14:paraId="1293A56B" w14:textId="77777777" w:rsidR="008965BC" w:rsidRPr="00F5156A" w:rsidRDefault="008965BC" w:rsidP="005F71EB">
            <w:pPr>
              <w:rPr>
                <w:sz w:val="20"/>
                <w:szCs w:val="20"/>
              </w:rPr>
            </w:pPr>
            <w:r w:rsidRPr="00F5156A">
              <w:rPr>
                <w:sz w:val="20"/>
                <w:szCs w:val="20"/>
              </w:rPr>
              <w:t>tartışma</w:t>
            </w:r>
          </w:p>
          <w:p w14:paraId="453DA8DA" w14:textId="77777777" w:rsidR="008965BC" w:rsidRPr="00F5156A" w:rsidRDefault="008965BC" w:rsidP="005F71EB">
            <w:pPr>
              <w:rPr>
                <w:sz w:val="20"/>
                <w:szCs w:val="20"/>
              </w:rPr>
            </w:pPr>
            <w:r w:rsidRPr="00F5156A">
              <w:rPr>
                <w:sz w:val="20"/>
                <w:szCs w:val="20"/>
              </w:rPr>
              <w:t>Power point sunusu</w:t>
            </w:r>
          </w:p>
        </w:tc>
      </w:tr>
      <w:tr w:rsidR="008965BC" w:rsidRPr="00F5156A" w14:paraId="59430587" w14:textId="77777777" w:rsidTr="4418407F">
        <w:trPr>
          <w:trHeight w:val="484"/>
        </w:trPr>
        <w:tc>
          <w:tcPr>
            <w:tcW w:w="901" w:type="dxa"/>
            <w:tcBorders>
              <w:top w:val="single" w:sz="4" w:space="0" w:color="auto"/>
              <w:bottom w:val="single" w:sz="4" w:space="0" w:color="auto"/>
              <w:right w:val="single" w:sz="4" w:space="0" w:color="auto"/>
            </w:tcBorders>
          </w:tcPr>
          <w:p w14:paraId="76228B4F" w14:textId="77777777" w:rsidR="008965BC" w:rsidRPr="00F5156A" w:rsidRDefault="008965BC" w:rsidP="000E74F5">
            <w:pPr>
              <w:numPr>
                <w:ilvl w:val="0"/>
                <w:numId w:val="82"/>
              </w:numPr>
              <w:tabs>
                <w:tab w:val="num" w:pos="0"/>
              </w:tabs>
              <w:ind w:left="0" w:firstLine="0"/>
              <w:rPr>
                <w:b/>
                <w:sz w:val="20"/>
                <w:szCs w:val="20"/>
              </w:rPr>
            </w:pPr>
          </w:p>
        </w:tc>
        <w:tc>
          <w:tcPr>
            <w:tcW w:w="2893" w:type="dxa"/>
            <w:tcBorders>
              <w:top w:val="single" w:sz="4" w:space="0" w:color="auto"/>
              <w:left w:val="single" w:sz="4" w:space="0" w:color="auto"/>
              <w:bottom w:val="single" w:sz="4" w:space="0" w:color="auto"/>
              <w:right w:val="single" w:sz="4" w:space="0" w:color="auto"/>
            </w:tcBorders>
          </w:tcPr>
          <w:p w14:paraId="26475A2D" w14:textId="77777777" w:rsidR="008965BC" w:rsidRPr="00F5156A" w:rsidRDefault="008965BC" w:rsidP="005F71EB">
            <w:pPr>
              <w:tabs>
                <w:tab w:val="left" w:pos="3686"/>
                <w:tab w:val="left" w:pos="6946"/>
              </w:tabs>
              <w:spacing w:before="120" w:after="120"/>
              <w:rPr>
                <w:sz w:val="20"/>
                <w:szCs w:val="20"/>
              </w:rPr>
            </w:pPr>
            <w:r w:rsidRPr="00F5156A">
              <w:rPr>
                <w:sz w:val="20"/>
                <w:szCs w:val="20"/>
              </w:rPr>
              <w:t>Epidemiyolojinin Nedenselliği</w:t>
            </w:r>
          </w:p>
        </w:tc>
        <w:tc>
          <w:tcPr>
            <w:tcW w:w="2977" w:type="dxa"/>
            <w:tcBorders>
              <w:top w:val="single" w:sz="4" w:space="0" w:color="auto"/>
              <w:left w:val="single" w:sz="4" w:space="0" w:color="auto"/>
              <w:bottom w:val="single" w:sz="4" w:space="0" w:color="auto"/>
            </w:tcBorders>
          </w:tcPr>
          <w:p w14:paraId="1A5B2939" w14:textId="77777777" w:rsidR="008965BC" w:rsidRPr="00F5156A" w:rsidRDefault="008965BC" w:rsidP="005F71EB">
            <w:pPr>
              <w:rPr>
                <w:sz w:val="20"/>
                <w:szCs w:val="20"/>
              </w:rPr>
            </w:pPr>
            <w:r w:rsidRPr="00F5156A">
              <w:rPr>
                <w:sz w:val="20"/>
                <w:szCs w:val="20"/>
              </w:rPr>
              <w:t>Prof. Dr. Gülendam KARADAĞ</w:t>
            </w:r>
          </w:p>
        </w:tc>
        <w:tc>
          <w:tcPr>
            <w:tcW w:w="3005" w:type="dxa"/>
            <w:tcBorders>
              <w:top w:val="single" w:sz="4" w:space="0" w:color="auto"/>
              <w:left w:val="single" w:sz="4" w:space="0" w:color="auto"/>
              <w:bottom w:val="single" w:sz="4" w:space="0" w:color="auto"/>
            </w:tcBorders>
          </w:tcPr>
          <w:p w14:paraId="36491E03" w14:textId="77777777" w:rsidR="008965BC" w:rsidRPr="00F5156A" w:rsidRDefault="008965BC" w:rsidP="005F71EB">
            <w:pPr>
              <w:rPr>
                <w:sz w:val="20"/>
                <w:szCs w:val="20"/>
              </w:rPr>
            </w:pPr>
            <w:r w:rsidRPr="00F5156A">
              <w:rPr>
                <w:sz w:val="20"/>
                <w:szCs w:val="20"/>
              </w:rPr>
              <w:t>Anlatım, soru cevap,</w:t>
            </w:r>
          </w:p>
          <w:p w14:paraId="2E113CAC" w14:textId="77777777" w:rsidR="008965BC" w:rsidRPr="00F5156A" w:rsidRDefault="008965BC" w:rsidP="005F71EB">
            <w:pPr>
              <w:rPr>
                <w:sz w:val="20"/>
                <w:szCs w:val="20"/>
              </w:rPr>
            </w:pPr>
            <w:r w:rsidRPr="00F5156A">
              <w:rPr>
                <w:sz w:val="20"/>
                <w:szCs w:val="20"/>
              </w:rPr>
              <w:t>tartışma</w:t>
            </w:r>
          </w:p>
          <w:p w14:paraId="66515552" w14:textId="77777777" w:rsidR="008965BC" w:rsidRPr="00F5156A" w:rsidRDefault="008965BC" w:rsidP="005F71EB">
            <w:pPr>
              <w:rPr>
                <w:sz w:val="20"/>
                <w:szCs w:val="20"/>
              </w:rPr>
            </w:pPr>
            <w:r w:rsidRPr="00F5156A">
              <w:rPr>
                <w:sz w:val="20"/>
                <w:szCs w:val="20"/>
              </w:rPr>
              <w:t>Power point sunusu</w:t>
            </w:r>
          </w:p>
        </w:tc>
      </w:tr>
      <w:tr w:rsidR="008965BC" w:rsidRPr="00F5156A" w14:paraId="7FBA300E" w14:textId="77777777" w:rsidTr="4418407F">
        <w:trPr>
          <w:trHeight w:val="882"/>
        </w:trPr>
        <w:tc>
          <w:tcPr>
            <w:tcW w:w="901" w:type="dxa"/>
            <w:tcBorders>
              <w:top w:val="single" w:sz="4" w:space="0" w:color="auto"/>
              <w:bottom w:val="single" w:sz="4" w:space="0" w:color="auto"/>
              <w:right w:val="single" w:sz="4" w:space="0" w:color="auto"/>
            </w:tcBorders>
          </w:tcPr>
          <w:p w14:paraId="7B37E49B" w14:textId="77777777" w:rsidR="008965BC" w:rsidRPr="00F5156A" w:rsidRDefault="008965BC" w:rsidP="000E74F5">
            <w:pPr>
              <w:numPr>
                <w:ilvl w:val="0"/>
                <w:numId w:val="82"/>
              </w:numPr>
              <w:tabs>
                <w:tab w:val="num" w:pos="360"/>
              </w:tabs>
              <w:ind w:hanging="720"/>
              <w:rPr>
                <w:b/>
                <w:sz w:val="20"/>
                <w:szCs w:val="20"/>
              </w:rPr>
            </w:pPr>
          </w:p>
        </w:tc>
        <w:tc>
          <w:tcPr>
            <w:tcW w:w="2893" w:type="dxa"/>
            <w:tcBorders>
              <w:top w:val="single" w:sz="4" w:space="0" w:color="auto"/>
              <w:left w:val="single" w:sz="4" w:space="0" w:color="auto"/>
              <w:bottom w:val="single" w:sz="4" w:space="0" w:color="auto"/>
              <w:right w:val="single" w:sz="4" w:space="0" w:color="auto"/>
            </w:tcBorders>
          </w:tcPr>
          <w:p w14:paraId="2A4A02F9" w14:textId="77777777" w:rsidR="008965BC" w:rsidRPr="00F5156A" w:rsidRDefault="008965BC" w:rsidP="005F71EB">
            <w:pPr>
              <w:rPr>
                <w:sz w:val="20"/>
                <w:szCs w:val="20"/>
              </w:rPr>
            </w:pPr>
            <w:r w:rsidRPr="00F5156A">
              <w:rPr>
                <w:sz w:val="20"/>
                <w:szCs w:val="20"/>
              </w:rPr>
              <w:t xml:space="preserve"> Vaka Kontrol Araştırmaları</w:t>
            </w:r>
          </w:p>
        </w:tc>
        <w:tc>
          <w:tcPr>
            <w:tcW w:w="2977" w:type="dxa"/>
            <w:tcBorders>
              <w:top w:val="single" w:sz="4" w:space="0" w:color="auto"/>
              <w:left w:val="single" w:sz="4" w:space="0" w:color="auto"/>
              <w:bottom w:val="single" w:sz="4" w:space="0" w:color="auto"/>
            </w:tcBorders>
          </w:tcPr>
          <w:p w14:paraId="7460DD40" w14:textId="77777777" w:rsidR="008965BC" w:rsidRPr="00F5156A" w:rsidRDefault="008965BC" w:rsidP="005F71EB">
            <w:pPr>
              <w:rPr>
                <w:sz w:val="20"/>
                <w:szCs w:val="20"/>
              </w:rPr>
            </w:pPr>
            <w:r w:rsidRPr="00F5156A">
              <w:rPr>
                <w:sz w:val="20"/>
                <w:szCs w:val="20"/>
              </w:rPr>
              <w:t>Dr. Öğr. Üyesi Burcu CENGİZ</w:t>
            </w:r>
          </w:p>
        </w:tc>
        <w:tc>
          <w:tcPr>
            <w:tcW w:w="3005" w:type="dxa"/>
            <w:tcBorders>
              <w:top w:val="single" w:sz="4" w:space="0" w:color="auto"/>
              <w:left w:val="single" w:sz="4" w:space="0" w:color="auto"/>
              <w:bottom w:val="single" w:sz="4" w:space="0" w:color="auto"/>
            </w:tcBorders>
          </w:tcPr>
          <w:p w14:paraId="4314D570" w14:textId="77777777" w:rsidR="008965BC" w:rsidRPr="00F5156A" w:rsidRDefault="008965BC" w:rsidP="005F71EB">
            <w:pPr>
              <w:rPr>
                <w:sz w:val="20"/>
                <w:szCs w:val="20"/>
              </w:rPr>
            </w:pPr>
            <w:r w:rsidRPr="00F5156A">
              <w:rPr>
                <w:sz w:val="20"/>
                <w:szCs w:val="20"/>
              </w:rPr>
              <w:t>Anlatım, soru cevap,</w:t>
            </w:r>
          </w:p>
          <w:p w14:paraId="114D06D4" w14:textId="77777777" w:rsidR="008965BC" w:rsidRPr="00F5156A" w:rsidRDefault="008965BC" w:rsidP="005F71EB">
            <w:pPr>
              <w:rPr>
                <w:sz w:val="20"/>
                <w:szCs w:val="20"/>
              </w:rPr>
            </w:pPr>
            <w:r w:rsidRPr="00F5156A">
              <w:rPr>
                <w:sz w:val="20"/>
                <w:szCs w:val="20"/>
              </w:rPr>
              <w:t>tartışma</w:t>
            </w:r>
          </w:p>
          <w:p w14:paraId="530B9E06" w14:textId="77777777" w:rsidR="008965BC" w:rsidRPr="00F5156A" w:rsidRDefault="008965BC" w:rsidP="005F71EB">
            <w:pPr>
              <w:rPr>
                <w:sz w:val="20"/>
                <w:szCs w:val="20"/>
              </w:rPr>
            </w:pPr>
            <w:r w:rsidRPr="00F5156A">
              <w:rPr>
                <w:sz w:val="20"/>
                <w:szCs w:val="20"/>
              </w:rPr>
              <w:t>Power point sunusu</w:t>
            </w:r>
          </w:p>
        </w:tc>
      </w:tr>
      <w:tr w:rsidR="008965BC" w:rsidRPr="00F5156A" w14:paraId="0D5A636F" w14:textId="77777777" w:rsidTr="4418407F">
        <w:trPr>
          <w:trHeight w:val="497"/>
        </w:trPr>
        <w:tc>
          <w:tcPr>
            <w:tcW w:w="901" w:type="dxa"/>
            <w:tcBorders>
              <w:top w:val="single" w:sz="4" w:space="0" w:color="auto"/>
              <w:bottom w:val="single" w:sz="4" w:space="0" w:color="auto"/>
              <w:right w:val="single" w:sz="4" w:space="0" w:color="auto"/>
            </w:tcBorders>
          </w:tcPr>
          <w:p w14:paraId="24D28E29" w14:textId="77777777" w:rsidR="008965BC" w:rsidRPr="00F5156A" w:rsidRDefault="008965BC" w:rsidP="000E74F5">
            <w:pPr>
              <w:numPr>
                <w:ilvl w:val="0"/>
                <w:numId w:val="82"/>
              </w:numPr>
              <w:ind w:hanging="720"/>
              <w:rPr>
                <w:b/>
                <w:sz w:val="20"/>
                <w:szCs w:val="20"/>
              </w:rPr>
            </w:pPr>
          </w:p>
        </w:tc>
        <w:tc>
          <w:tcPr>
            <w:tcW w:w="2893" w:type="dxa"/>
            <w:tcBorders>
              <w:top w:val="single" w:sz="4" w:space="0" w:color="auto"/>
              <w:left w:val="single" w:sz="4" w:space="0" w:color="auto"/>
              <w:bottom w:val="single" w:sz="4" w:space="0" w:color="auto"/>
              <w:right w:val="single" w:sz="4" w:space="0" w:color="auto"/>
            </w:tcBorders>
          </w:tcPr>
          <w:p w14:paraId="3CA48526" w14:textId="77777777" w:rsidR="008965BC" w:rsidRPr="00F5156A" w:rsidRDefault="008965BC" w:rsidP="005F71EB">
            <w:pPr>
              <w:rPr>
                <w:sz w:val="20"/>
                <w:szCs w:val="20"/>
              </w:rPr>
            </w:pPr>
            <w:r w:rsidRPr="00F5156A">
              <w:rPr>
                <w:sz w:val="20"/>
                <w:szCs w:val="20"/>
              </w:rPr>
              <w:t xml:space="preserve">Kesitsel Araştırmalar </w:t>
            </w:r>
          </w:p>
          <w:p w14:paraId="0E94DCDF" w14:textId="77777777" w:rsidR="008965BC" w:rsidRPr="00F5156A" w:rsidRDefault="008965BC" w:rsidP="005F71EB">
            <w:pPr>
              <w:rPr>
                <w:sz w:val="20"/>
                <w:szCs w:val="20"/>
              </w:rPr>
            </w:pPr>
            <w:r w:rsidRPr="00F5156A">
              <w:rPr>
                <w:sz w:val="20"/>
                <w:szCs w:val="20"/>
              </w:rPr>
              <w:t>Saha Taramaları</w:t>
            </w:r>
          </w:p>
        </w:tc>
        <w:tc>
          <w:tcPr>
            <w:tcW w:w="2977" w:type="dxa"/>
            <w:tcBorders>
              <w:top w:val="single" w:sz="4" w:space="0" w:color="auto"/>
              <w:left w:val="single" w:sz="4" w:space="0" w:color="auto"/>
              <w:bottom w:val="single" w:sz="4" w:space="0" w:color="auto"/>
            </w:tcBorders>
          </w:tcPr>
          <w:p w14:paraId="7FEA1739" w14:textId="77777777" w:rsidR="008965BC" w:rsidRPr="00F5156A" w:rsidRDefault="008965BC" w:rsidP="005F71EB">
            <w:pPr>
              <w:rPr>
                <w:sz w:val="20"/>
                <w:szCs w:val="20"/>
              </w:rPr>
            </w:pPr>
            <w:r w:rsidRPr="00F5156A">
              <w:rPr>
                <w:sz w:val="20"/>
                <w:szCs w:val="20"/>
              </w:rPr>
              <w:t>Doç.Dr. Meryem ÖZTÜRK HANEY</w:t>
            </w:r>
          </w:p>
        </w:tc>
        <w:tc>
          <w:tcPr>
            <w:tcW w:w="3005" w:type="dxa"/>
            <w:tcBorders>
              <w:top w:val="single" w:sz="4" w:space="0" w:color="auto"/>
              <w:left w:val="single" w:sz="4" w:space="0" w:color="auto"/>
              <w:bottom w:val="single" w:sz="4" w:space="0" w:color="auto"/>
            </w:tcBorders>
          </w:tcPr>
          <w:p w14:paraId="5289D919" w14:textId="77777777" w:rsidR="008965BC" w:rsidRPr="00F5156A" w:rsidRDefault="008965BC" w:rsidP="005F71EB">
            <w:pPr>
              <w:rPr>
                <w:sz w:val="20"/>
                <w:szCs w:val="20"/>
              </w:rPr>
            </w:pPr>
          </w:p>
        </w:tc>
      </w:tr>
      <w:tr w:rsidR="008965BC" w:rsidRPr="00F5156A" w14:paraId="0FB47489" w14:textId="77777777" w:rsidTr="4418407F">
        <w:trPr>
          <w:trHeight w:val="497"/>
        </w:trPr>
        <w:tc>
          <w:tcPr>
            <w:tcW w:w="901" w:type="dxa"/>
            <w:tcBorders>
              <w:top w:val="single" w:sz="4" w:space="0" w:color="auto"/>
              <w:bottom w:val="single" w:sz="4" w:space="0" w:color="auto"/>
              <w:right w:val="single" w:sz="4" w:space="0" w:color="auto"/>
            </w:tcBorders>
          </w:tcPr>
          <w:p w14:paraId="5FA55A83" w14:textId="77777777" w:rsidR="008965BC" w:rsidRPr="00F5156A" w:rsidRDefault="008965BC" w:rsidP="000E74F5">
            <w:pPr>
              <w:numPr>
                <w:ilvl w:val="0"/>
                <w:numId w:val="82"/>
              </w:numPr>
              <w:ind w:hanging="720"/>
              <w:rPr>
                <w:b/>
                <w:sz w:val="20"/>
                <w:szCs w:val="20"/>
              </w:rPr>
            </w:pPr>
          </w:p>
        </w:tc>
        <w:tc>
          <w:tcPr>
            <w:tcW w:w="2893" w:type="dxa"/>
            <w:tcBorders>
              <w:top w:val="single" w:sz="4" w:space="0" w:color="auto"/>
              <w:left w:val="single" w:sz="4" w:space="0" w:color="auto"/>
              <w:bottom w:val="single" w:sz="4" w:space="0" w:color="auto"/>
              <w:right w:val="single" w:sz="4" w:space="0" w:color="auto"/>
            </w:tcBorders>
          </w:tcPr>
          <w:p w14:paraId="658E2E7A" w14:textId="77777777" w:rsidR="008965BC" w:rsidRPr="00F5156A" w:rsidRDefault="008965BC" w:rsidP="005F71EB">
            <w:pPr>
              <w:rPr>
                <w:sz w:val="20"/>
                <w:szCs w:val="20"/>
              </w:rPr>
            </w:pPr>
            <w:r w:rsidRPr="00F5156A">
              <w:rPr>
                <w:sz w:val="20"/>
                <w:szCs w:val="20"/>
              </w:rPr>
              <w:t>Kohort Araştırmaları</w:t>
            </w:r>
          </w:p>
        </w:tc>
        <w:tc>
          <w:tcPr>
            <w:tcW w:w="2977" w:type="dxa"/>
            <w:tcBorders>
              <w:top w:val="single" w:sz="4" w:space="0" w:color="auto"/>
              <w:left w:val="single" w:sz="4" w:space="0" w:color="auto"/>
              <w:bottom w:val="single" w:sz="4" w:space="0" w:color="auto"/>
            </w:tcBorders>
          </w:tcPr>
          <w:p w14:paraId="1A99E4D3" w14:textId="77777777" w:rsidR="008965BC" w:rsidRPr="00F5156A" w:rsidRDefault="008965BC" w:rsidP="005F71EB">
            <w:pPr>
              <w:rPr>
                <w:sz w:val="20"/>
                <w:szCs w:val="20"/>
              </w:rPr>
            </w:pPr>
            <w:r w:rsidRPr="00F5156A">
              <w:rPr>
                <w:sz w:val="20"/>
                <w:szCs w:val="20"/>
              </w:rPr>
              <w:t>Doç. Dr. Şeyda ÖZBIÇAKÇI</w:t>
            </w:r>
          </w:p>
        </w:tc>
        <w:tc>
          <w:tcPr>
            <w:tcW w:w="3005" w:type="dxa"/>
            <w:tcBorders>
              <w:top w:val="single" w:sz="4" w:space="0" w:color="auto"/>
              <w:left w:val="single" w:sz="4" w:space="0" w:color="auto"/>
              <w:bottom w:val="single" w:sz="4" w:space="0" w:color="auto"/>
            </w:tcBorders>
          </w:tcPr>
          <w:p w14:paraId="1CEC38B6" w14:textId="77777777" w:rsidR="008965BC" w:rsidRPr="00F5156A" w:rsidRDefault="008965BC" w:rsidP="005F71EB">
            <w:pPr>
              <w:rPr>
                <w:sz w:val="20"/>
                <w:szCs w:val="20"/>
              </w:rPr>
            </w:pPr>
            <w:r w:rsidRPr="00F5156A">
              <w:rPr>
                <w:sz w:val="20"/>
                <w:szCs w:val="20"/>
              </w:rPr>
              <w:t>Anlatım, soru cevap,</w:t>
            </w:r>
          </w:p>
          <w:p w14:paraId="2D487197" w14:textId="77777777" w:rsidR="008965BC" w:rsidRPr="00F5156A" w:rsidRDefault="008965BC" w:rsidP="005F71EB">
            <w:pPr>
              <w:rPr>
                <w:sz w:val="20"/>
                <w:szCs w:val="20"/>
              </w:rPr>
            </w:pPr>
            <w:r w:rsidRPr="00F5156A">
              <w:rPr>
                <w:sz w:val="20"/>
                <w:szCs w:val="20"/>
              </w:rPr>
              <w:t>tartışma</w:t>
            </w:r>
          </w:p>
          <w:p w14:paraId="4F3A6EAB" w14:textId="77777777" w:rsidR="008965BC" w:rsidRPr="00F5156A" w:rsidRDefault="008965BC" w:rsidP="005F71EB">
            <w:pPr>
              <w:rPr>
                <w:sz w:val="20"/>
                <w:szCs w:val="20"/>
              </w:rPr>
            </w:pPr>
            <w:r w:rsidRPr="00F5156A">
              <w:rPr>
                <w:sz w:val="20"/>
                <w:szCs w:val="20"/>
              </w:rPr>
              <w:t>Power point sunusu</w:t>
            </w:r>
          </w:p>
        </w:tc>
      </w:tr>
      <w:tr w:rsidR="00163B52" w:rsidRPr="00F5156A" w14:paraId="1952CB1A" w14:textId="77777777" w:rsidTr="4418407F">
        <w:trPr>
          <w:trHeight w:val="497"/>
        </w:trPr>
        <w:tc>
          <w:tcPr>
            <w:tcW w:w="901" w:type="dxa"/>
            <w:tcBorders>
              <w:top w:val="single" w:sz="4" w:space="0" w:color="auto"/>
              <w:bottom w:val="single" w:sz="4" w:space="0" w:color="auto"/>
              <w:right w:val="single" w:sz="4" w:space="0" w:color="auto"/>
            </w:tcBorders>
          </w:tcPr>
          <w:p w14:paraId="18E75A27" w14:textId="77777777" w:rsidR="00163B52" w:rsidRPr="00F5156A" w:rsidRDefault="00163B52" w:rsidP="000E74F5">
            <w:pPr>
              <w:numPr>
                <w:ilvl w:val="0"/>
                <w:numId w:val="82"/>
              </w:numPr>
              <w:ind w:hanging="720"/>
              <w:rPr>
                <w:b/>
                <w:sz w:val="20"/>
                <w:szCs w:val="20"/>
              </w:rPr>
            </w:pPr>
          </w:p>
        </w:tc>
        <w:tc>
          <w:tcPr>
            <w:tcW w:w="8875" w:type="dxa"/>
            <w:gridSpan w:val="3"/>
            <w:tcBorders>
              <w:top w:val="single" w:sz="4" w:space="0" w:color="auto"/>
              <w:left w:val="single" w:sz="4" w:space="0" w:color="auto"/>
              <w:bottom w:val="single" w:sz="4" w:space="0" w:color="auto"/>
            </w:tcBorders>
          </w:tcPr>
          <w:p w14:paraId="44700A95" w14:textId="20223B69" w:rsidR="00163B52" w:rsidRPr="00F5156A" w:rsidRDefault="00163B52" w:rsidP="005F71EB">
            <w:pPr>
              <w:rPr>
                <w:sz w:val="20"/>
                <w:szCs w:val="20"/>
              </w:rPr>
            </w:pPr>
            <w:r w:rsidRPr="00F5156A">
              <w:rPr>
                <w:sz w:val="20"/>
                <w:szCs w:val="20"/>
              </w:rPr>
              <w:t>VİZE</w:t>
            </w:r>
          </w:p>
        </w:tc>
      </w:tr>
      <w:tr w:rsidR="008965BC" w:rsidRPr="00F5156A" w14:paraId="20EDDCC0" w14:textId="77777777" w:rsidTr="4418407F">
        <w:trPr>
          <w:trHeight w:val="484"/>
        </w:trPr>
        <w:tc>
          <w:tcPr>
            <w:tcW w:w="901" w:type="dxa"/>
            <w:tcBorders>
              <w:top w:val="single" w:sz="4" w:space="0" w:color="auto"/>
              <w:bottom w:val="single" w:sz="4" w:space="0" w:color="auto"/>
              <w:right w:val="single" w:sz="4" w:space="0" w:color="auto"/>
            </w:tcBorders>
          </w:tcPr>
          <w:p w14:paraId="1846572D" w14:textId="77777777" w:rsidR="008965BC" w:rsidRPr="00F5156A" w:rsidRDefault="008965BC" w:rsidP="000E74F5">
            <w:pPr>
              <w:numPr>
                <w:ilvl w:val="0"/>
                <w:numId w:val="82"/>
              </w:numPr>
              <w:tabs>
                <w:tab w:val="num" w:pos="0"/>
              </w:tabs>
              <w:ind w:left="0" w:firstLine="0"/>
              <w:rPr>
                <w:b/>
                <w:sz w:val="20"/>
                <w:szCs w:val="20"/>
              </w:rPr>
            </w:pPr>
          </w:p>
        </w:tc>
        <w:tc>
          <w:tcPr>
            <w:tcW w:w="2893" w:type="dxa"/>
            <w:tcBorders>
              <w:top w:val="single" w:sz="4" w:space="0" w:color="auto"/>
              <w:left w:val="single" w:sz="4" w:space="0" w:color="auto"/>
              <w:bottom w:val="single" w:sz="4" w:space="0" w:color="auto"/>
              <w:right w:val="single" w:sz="4" w:space="0" w:color="auto"/>
            </w:tcBorders>
          </w:tcPr>
          <w:p w14:paraId="5D8B0BB3" w14:textId="77777777" w:rsidR="008965BC" w:rsidRPr="00F5156A" w:rsidRDefault="008965BC" w:rsidP="005F71EB">
            <w:pPr>
              <w:rPr>
                <w:sz w:val="20"/>
                <w:szCs w:val="20"/>
              </w:rPr>
            </w:pPr>
            <w:r w:rsidRPr="00F5156A">
              <w:rPr>
                <w:sz w:val="20"/>
                <w:szCs w:val="20"/>
              </w:rPr>
              <w:t>Müdahale Araştırmaları</w:t>
            </w:r>
          </w:p>
        </w:tc>
        <w:tc>
          <w:tcPr>
            <w:tcW w:w="2977" w:type="dxa"/>
            <w:tcBorders>
              <w:top w:val="single" w:sz="4" w:space="0" w:color="auto"/>
              <w:left w:val="single" w:sz="4" w:space="0" w:color="auto"/>
              <w:bottom w:val="single" w:sz="4" w:space="0" w:color="auto"/>
            </w:tcBorders>
          </w:tcPr>
          <w:p w14:paraId="3A4CAE44" w14:textId="77777777" w:rsidR="008965BC" w:rsidRPr="00F5156A" w:rsidRDefault="008965BC" w:rsidP="005F71EB">
            <w:pPr>
              <w:rPr>
                <w:sz w:val="20"/>
                <w:szCs w:val="20"/>
              </w:rPr>
            </w:pPr>
            <w:r w:rsidRPr="00F5156A">
              <w:rPr>
                <w:sz w:val="20"/>
                <w:szCs w:val="20"/>
              </w:rPr>
              <w:t>Prof. Dr. Gülendam KARADAĞ</w:t>
            </w:r>
          </w:p>
        </w:tc>
        <w:tc>
          <w:tcPr>
            <w:tcW w:w="3005" w:type="dxa"/>
            <w:tcBorders>
              <w:top w:val="single" w:sz="4" w:space="0" w:color="auto"/>
              <w:left w:val="single" w:sz="4" w:space="0" w:color="auto"/>
              <w:bottom w:val="single" w:sz="4" w:space="0" w:color="auto"/>
            </w:tcBorders>
          </w:tcPr>
          <w:p w14:paraId="2AC6312F" w14:textId="77777777" w:rsidR="008965BC" w:rsidRPr="00F5156A" w:rsidRDefault="008965BC" w:rsidP="005F71EB">
            <w:pPr>
              <w:rPr>
                <w:sz w:val="20"/>
                <w:szCs w:val="20"/>
              </w:rPr>
            </w:pPr>
            <w:r w:rsidRPr="00F5156A">
              <w:rPr>
                <w:sz w:val="20"/>
                <w:szCs w:val="20"/>
              </w:rPr>
              <w:t>Anlatım, soru cevap,</w:t>
            </w:r>
          </w:p>
          <w:p w14:paraId="1059A0AF" w14:textId="77777777" w:rsidR="008965BC" w:rsidRPr="00F5156A" w:rsidRDefault="008965BC" w:rsidP="005F71EB">
            <w:pPr>
              <w:rPr>
                <w:sz w:val="20"/>
                <w:szCs w:val="20"/>
              </w:rPr>
            </w:pPr>
            <w:r w:rsidRPr="00F5156A">
              <w:rPr>
                <w:sz w:val="20"/>
                <w:szCs w:val="20"/>
              </w:rPr>
              <w:t>tartışma</w:t>
            </w:r>
          </w:p>
          <w:p w14:paraId="59760D6C" w14:textId="77777777" w:rsidR="008965BC" w:rsidRPr="00F5156A" w:rsidRDefault="008965BC" w:rsidP="005F71EB">
            <w:pPr>
              <w:rPr>
                <w:sz w:val="20"/>
                <w:szCs w:val="20"/>
              </w:rPr>
            </w:pPr>
            <w:r w:rsidRPr="00F5156A">
              <w:rPr>
                <w:sz w:val="20"/>
                <w:szCs w:val="20"/>
              </w:rPr>
              <w:t>Power point sunusu</w:t>
            </w:r>
          </w:p>
        </w:tc>
      </w:tr>
      <w:tr w:rsidR="008965BC" w:rsidRPr="00F5156A" w14:paraId="62A72E54" w14:textId="77777777" w:rsidTr="4418407F">
        <w:trPr>
          <w:trHeight w:val="497"/>
        </w:trPr>
        <w:tc>
          <w:tcPr>
            <w:tcW w:w="901" w:type="dxa"/>
            <w:tcBorders>
              <w:top w:val="single" w:sz="4" w:space="0" w:color="auto"/>
              <w:bottom w:val="single" w:sz="4" w:space="0" w:color="auto"/>
              <w:right w:val="single" w:sz="4" w:space="0" w:color="auto"/>
            </w:tcBorders>
          </w:tcPr>
          <w:p w14:paraId="603A7688" w14:textId="77777777" w:rsidR="008965BC" w:rsidRPr="00F5156A" w:rsidRDefault="008965BC" w:rsidP="000E74F5">
            <w:pPr>
              <w:numPr>
                <w:ilvl w:val="0"/>
                <w:numId w:val="82"/>
              </w:numPr>
              <w:tabs>
                <w:tab w:val="num" w:pos="360"/>
              </w:tabs>
              <w:ind w:hanging="720"/>
              <w:rPr>
                <w:b/>
                <w:sz w:val="20"/>
                <w:szCs w:val="20"/>
              </w:rPr>
            </w:pPr>
          </w:p>
        </w:tc>
        <w:tc>
          <w:tcPr>
            <w:tcW w:w="2893" w:type="dxa"/>
            <w:tcBorders>
              <w:top w:val="single" w:sz="4" w:space="0" w:color="auto"/>
              <w:left w:val="single" w:sz="4" w:space="0" w:color="auto"/>
              <w:bottom w:val="single" w:sz="4" w:space="0" w:color="auto"/>
              <w:right w:val="single" w:sz="4" w:space="0" w:color="auto"/>
            </w:tcBorders>
          </w:tcPr>
          <w:p w14:paraId="3DE235DE" w14:textId="77777777" w:rsidR="008965BC" w:rsidRPr="00F5156A" w:rsidRDefault="008965BC" w:rsidP="005F71EB">
            <w:pPr>
              <w:rPr>
                <w:sz w:val="20"/>
                <w:szCs w:val="20"/>
              </w:rPr>
            </w:pPr>
            <w:r w:rsidRPr="00F5156A">
              <w:rPr>
                <w:sz w:val="20"/>
                <w:szCs w:val="20"/>
              </w:rPr>
              <w:t>Metodolojik Araştırmaları</w:t>
            </w:r>
          </w:p>
        </w:tc>
        <w:tc>
          <w:tcPr>
            <w:tcW w:w="2977" w:type="dxa"/>
            <w:tcBorders>
              <w:top w:val="single" w:sz="4" w:space="0" w:color="auto"/>
              <w:left w:val="single" w:sz="4" w:space="0" w:color="auto"/>
              <w:bottom w:val="single" w:sz="4" w:space="0" w:color="auto"/>
            </w:tcBorders>
          </w:tcPr>
          <w:p w14:paraId="2A396628" w14:textId="77777777" w:rsidR="008965BC" w:rsidRPr="00F5156A" w:rsidRDefault="008965BC" w:rsidP="005F71EB">
            <w:pPr>
              <w:rPr>
                <w:sz w:val="20"/>
                <w:szCs w:val="20"/>
              </w:rPr>
            </w:pPr>
            <w:r w:rsidRPr="00F5156A">
              <w:rPr>
                <w:sz w:val="20"/>
                <w:szCs w:val="20"/>
              </w:rPr>
              <w:t>Dr. Öğr. Üyesi Burcu CENGİZ</w:t>
            </w:r>
          </w:p>
        </w:tc>
        <w:tc>
          <w:tcPr>
            <w:tcW w:w="3005" w:type="dxa"/>
            <w:tcBorders>
              <w:top w:val="single" w:sz="4" w:space="0" w:color="auto"/>
              <w:left w:val="single" w:sz="4" w:space="0" w:color="auto"/>
              <w:bottom w:val="single" w:sz="4" w:space="0" w:color="auto"/>
            </w:tcBorders>
          </w:tcPr>
          <w:p w14:paraId="7710E492" w14:textId="77777777" w:rsidR="008965BC" w:rsidRPr="00F5156A" w:rsidRDefault="008965BC" w:rsidP="005F71EB">
            <w:pPr>
              <w:rPr>
                <w:sz w:val="20"/>
                <w:szCs w:val="20"/>
              </w:rPr>
            </w:pPr>
            <w:r w:rsidRPr="00F5156A">
              <w:rPr>
                <w:sz w:val="20"/>
                <w:szCs w:val="20"/>
              </w:rPr>
              <w:t>Anlatım, soru cevap,</w:t>
            </w:r>
          </w:p>
          <w:p w14:paraId="5E1D9F49" w14:textId="77777777" w:rsidR="008965BC" w:rsidRPr="00F5156A" w:rsidRDefault="008965BC" w:rsidP="005F71EB">
            <w:pPr>
              <w:rPr>
                <w:sz w:val="20"/>
                <w:szCs w:val="20"/>
              </w:rPr>
            </w:pPr>
            <w:r w:rsidRPr="00F5156A">
              <w:rPr>
                <w:sz w:val="20"/>
                <w:szCs w:val="20"/>
              </w:rPr>
              <w:t>tartışma</w:t>
            </w:r>
          </w:p>
          <w:p w14:paraId="3174A33D" w14:textId="77777777" w:rsidR="008965BC" w:rsidRPr="00F5156A" w:rsidRDefault="008965BC" w:rsidP="005F71EB">
            <w:pPr>
              <w:rPr>
                <w:sz w:val="20"/>
                <w:szCs w:val="20"/>
              </w:rPr>
            </w:pPr>
            <w:r w:rsidRPr="00F5156A">
              <w:rPr>
                <w:sz w:val="20"/>
                <w:szCs w:val="20"/>
              </w:rPr>
              <w:t>Power point sunusu</w:t>
            </w:r>
          </w:p>
        </w:tc>
      </w:tr>
      <w:tr w:rsidR="008965BC" w:rsidRPr="00F5156A" w14:paraId="64222257" w14:textId="77777777" w:rsidTr="4418407F">
        <w:trPr>
          <w:trHeight w:val="497"/>
        </w:trPr>
        <w:tc>
          <w:tcPr>
            <w:tcW w:w="901" w:type="dxa"/>
            <w:tcBorders>
              <w:top w:val="single" w:sz="4" w:space="0" w:color="auto"/>
              <w:bottom w:val="single" w:sz="4" w:space="0" w:color="auto"/>
              <w:right w:val="single" w:sz="4" w:space="0" w:color="auto"/>
            </w:tcBorders>
          </w:tcPr>
          <w:p w14:paraId="42A93E2F" w14:textId="77777777" w:rsidR="008965BC" w:rsidRPr="00F5156A" w:rsidRDefault="008965BC" w:rsidP="000E74F5">
            <w:pPr>
              <w:numPr>
                <w:ilvl w:val="0"/>
                <w:numId w:val="82"/>
              </w:numPr>
              <w:ind w:hanging="720"/>
              <w:rPr>
                <w:b/>
                <w:sz w:val="20"/>
                <w:szCs w:val="20"/>
              </w:rPr>
            </w:pPr>
          </w:p>
        </w:tc>
        <w:tc>
          <w:tcPr>
            <w:tcW w:w="2893" w:type="dxa"/>
            <w:tcBorders>
              <w:top w:val="single" w:sz="4" w:space="0" w:color="auto"/>
              <w:left w:val="single" w:sz="4" w:space="0" w:color="auto"/>
              <w:bottom w:val="single" w:sz="4" w:space="0" w:color="auto"/>
              <w:right w:val="single" w:sz="4" w:space="0" w:color="auto"/>
            </w:tcBorders>
          </w:tcPr>
          <w:p w14:paraId="71C3599A" w14:textId="77777777" w:rsidR="008965BC" w:rsidRPr="00F5156A" w:rsidRDefault="008965BC" w:rsidP="005F71EB">
            <w:pPr>
              <w:rPr>
                <w:sz w:val="20"/>
                <w:szCs w:val="20"/>
              </w:rPr>
            </w:pPr>
            <w:r w:rsidRPr="00F5156A">
              <w:rPr>
                <w:sz w:val="20"/>
                <w:szCs w:val="20"/>
              </w:rPr>
              <w:t>Bulaşıcı hastalıklar epidemiyolojisi</w:t>
            </w:r>
          </w:p>
        </w:tc>
        <w:tc>
          <w:tcPr>
            <w:tcW w:w="2977" w:type="dxa"/>
            <w:tcBorders>
              <w:top w:val="single" w:sz="4" w:space="0" w:color="auto"/>
              <w:left w:val="single" w:sz="4" w:space="0" w:color="auto"/>
              <w:bottom w:val="single" w:sz="4" w:space="0" w:color="auto"/>
            </w:tcBorders>
          </w:tcPr>
          <w:p w14:paraId="6E51628D" w14:textId="77777777" w:rsidR="008965BC" w:rsidRPr="00F5156A" w:rsidRDefault="008965BC" w:rsidP="005F71EB">
            <w:pPr>
              <w:rPr>
                <w:sz w:val="20"/>
                <w:szCs w:val="20"/>
              </w:rPr>
            </w:pPr>
            <w:r w:rsidRPr="00F5156A">
              <w:rPr>
                <w:sz w:val="20"/>
                <w:szCs w:val="20"/>
              </w:rPr>
              <w:t>Doç.Dr. Meryem ÖZTÜRK HANEY</w:t>
            </w:r>
          </w:p>
        </w:tc>
        <w:tc>
          <w:tcPr>
            <w:tcW w:w="3005" w:type="dxa"/>
            <w:tcBorders>
              <w:top w:val="single" w:sz="4" w:space="0" w:color="auto"/>
              <w:left w:val="single" w:sz="4" w:space="0" w:color="auto"/>
              <w:bottom w:val="single" w:sz="4" w:space="0" w:color="auto"/>
            </w:tcBorders>
          </w:tcPr>
          <w:p w14:paraId="433EB3EF" w14:textId="77777777" w:rsidR="008965BC" w:rsidRPr="00F5156A" w:rsidRDefault="008965BC" w:rsidP="005F71EB">
            <w:pPr>
              <w:rPr>
                <w:sz w:val="20"/>
                <w:szCs w:val="20"/>
              </w:rPr>
            </w:pPr>
            <w:r w:rsidRPr="00F5156A">
              <w:rPr>
                <w:sz w:val="20"/>
                <w:szCs w:val="20"/>
              </w:rPr>
              <w:t>Anlatım, soru cevap,</w:t>
            </w:r>
          </w:p>
          <w:p w14:paraId="5789A347" w14:textId="77777777" w:rsidR="008965BC" w:rsidRPr="00F5156A" w:rsidRDefault="008965BC" w:rsidP="005F71EB">
            <w:pPr>
              <w:rPr>
                <w:sz w:val="20"/>
                <w:szCs w:val="20"/>
              </w:rPr>
            </w:pPr>
            <w:r w:rsidRPr="00F5156A">
              <w:rPr>
                <w:sz w:val="20"/>
                <w:szCs w:val="20"/>
              </w:rPr>
              <w:t>tartışma</w:t>
            </w:r>
          </w:p>
          <w:p w14:paraId="5649B142" w14:textId="77777777" w:rsidR="008965BC" w:rsidRPr="00F5156A" w:rsidRDefault="008965BC" w:rsidP="005F71EB">
            <w:pPr>
              <w:rPr>
                <w:sz w:val="20"/>
                <w:szCs w:val="20"/>
              </w:rPr>
            </w:pPr>
            <w:r w:rsidRPr="00F5156A">
              <w:rPr>
                <w:sz w:val="20"/>
                <w:szCs w:val="20"/>
              </w:rPr>
              <w:t>Power point sunusu</w:t>
            </w:r>
          </w:p>
        </w:tc>
      </w:tr>
      <w:tr w:rsidR="008965BC" w:rsidRPr="00F5156A" w14:paraId="0B6449D0" w14:textId="77777777" w:rsidTr="4418407F">
        <w:trPr>
          <w:trHeight w:val="497"/>
        </w:trPr>
        <w:tc>
          <w:tcPr>
            <w:tcW w:w="901" w:type="dxa"/>
            <w:tcBorders>
              <w:top w:val="single" w:sz="4" w:space="0" w:color="auto"/>
              <w:bottom w:val="single" w:sz="4" w:space="0" w:color="auto"/>
              <w:right w:val="single" w:sz="4" w:space="0" w:color="auto"/>
            </w:tcBorders>
          </w:tcPr>
          <w:p w14:paraId="0C8C5CFE" w14:textId="77777777" w:rsidR="008965BC" w:rsidRPr="00F5156A" w:rsidRDefault="008965BC" w:rsidP="000E74F5">
            <w:pPr>
              <w:numPr>
                <w:ilvl w:val="0"/>
                <w:numId w:val="82"/>
              </w:numPr>
              <w:ind w:hanging="720"/>
              <w:rPr>
                <w:b/>
                <w:sz w:val="20"/>
                <w:szCs w:val="20"/>
              </w:rPr>
            </w:pPr>
          </w:p>
        </w:tc>
        <w:tc>
          <w:tcPr>
            <w:tcW w:w="2893" w:type="dxa"/>
            <w:tcBorders>
              <w:top w:val="single" w:sz="4" w:space="0" w:color="auto"/>
              <w:left w:val="single" w:sz="4" w:space="0" w:color="auto"/>
              <w:bottom w:val="single" w:sz="4" w:space="0" w:color="auto"/>
              <w:right w:val="single" w:sz="4" w:space="0" w:color="auto"/>
            </w:tcBorders>
          </w:tcPr>
          <w:p w14:paraId="7FD839A3" w14:textId="77777777" w:rsidR="008965BC" w:rsidRPr="00F5156A" w:rsidRDefault="008965BC" w:rsidP="005F71EB">
            <w:pPr>
              <w:rPr>
                <w:sz w:val="20"/>
                <w:szCs w:val="20"/>
              </w:rPr>
            </w:pPr>
            <w:r w:rsidRPr="00F5156A">
              <w:rPr>
                <w:sz w:val="20"/>
                <w:szCs w:val="20"/>
              </w:rPr>
              <w:t>Salgınların epidemiyolojik incelemesi</w:t>
            </w:r>
          </w:p>
        </w:tc>
        <w:tc>
          <w:tcPr>
            <w:tcW w:w="2977" w:type="dxa"/>
            <w:tcBorders>
              <w:top w:val="single" w:sz="4" w:space="0" w:color="auto"/>
              <w:left w:val="single" w:sz="4" w:space="0" w:color="auto"/>
              <w:bottom w:val="single" w:sz="4" w:space="0" w:color="auto"/>
            </w:tcBorders>
          </w:tcPr>
          <w:p w14:paraId="2528195A" w14:textId="77777777" w:rsidR="008965BC" w:rsidRPr="00F5156A" w:rsidRDefault="008965BC" w:rsidP="005F71EB">
            <w:pPr>
              <w:rPr>
                <w:sz w:val="20"/>
                <w:szCs w:val="20"/>
              </w:rPr>
            </w:pPr>
            <w:r w:rsidRPr="00F5156A">
              <w:rPr>
                <w:sz w:val="20"/>
                <w:szCs w:val="20"/>
              </w:rPr>
              <w:t>Dr. Öğr. Üyesi Burcu CENGİZ</w:t>
            </w:r>
          </w:p>
        </w:tc>
        <w:tc>
          <w:tcPr>
            <w:tcW w:w="3005" w:type="dxa"/>
            <w:tcBorders>
              <w:top w:val="single" w:sz="4" w:space="0" w:color="auto"/>
              <w:left w:val="single" w:sz="4" w:space="0" w:color="auto"/>
              <w:bottom w:val="single" w:sz="4" w:space="0" w:color="auto"/>
            </w:tcBorders>
          </w:tcPr>
          <w:p w14:paraId="0E616458" w14:textId="77777777" w:rsidR="008965BC" w:rsidRPr="00F5156A" w:rsidRDefault="008965BC" w:rsidP="005F71EB">
            <w:pPr>
              <w:rPr>
                <w:sz w:val="20"/>
                <w:szCs w:val="20"/>
              </w:rPr>
            </w:pPr>
            <w:r w:rsidRPr="00F5156A">
              <w:rPr>
                <w:sz w:val="20"/>
                <w:szCs w:val="20"/>
              </w:rPr>
              <w:t>Anlatım, soru cevap,</w:t>
            </w:r>
          </w:p>
          <w:p w14:paraId="495344DB" w14:textId="77777777" w:rsidR="008965BC" w:rsidRPr="00F5156A" w:rsidRDefault="008965BC" w:rsidP="005F71EB">
            <w:pPr>
              <w:rPr>
                <w:sz w:val="20"/>
                <w:szCs w:val="20"/>
              </w:rPr>
            </w:pPr>
            <w:r w:rsidRPr="00F5156A">
              <w:rPr>
                <w:sz w:val="20"/>
                <w:szCs w:val="20"/>
              </w:rPr>
              <w:t>tartışma</w:t>
            </w:r>
          </w:p>
          <w:p w14:paraId="1A856AF0" w14:textId="77777777" w:rsidR="008965BC" w:rsidRPr="00F5156A" w:rsidRDefault="008965BC" w:rsidP="005F71EB">
            <w:pPr>
              <w:rPr>
                <w:sz w:val="20"/>
                <w:szCs w:val="20"/>
              </w:rPr>
            </w:pPr>
            <w:r w:rsidRPr="00F5156A">
              <w:rPr>
                <w:sz w:val="20"/>
                <w:szCs w:val="20"/>
              </w:rPr>
              <w:t>Power point sunusu</w:t>
            </w:r>
          </w:p>
        </w:tc>
      </w:tr>
      <w:tr w:rsidR="008965BC" w:rsidRPr="00F5156A" w14:paraId="540E60A4" w14:textId="77777777" w:rsidTr="4418407F">
        <w:trPr>
          <w:trHeight w:val="497"/>
        </w:trPr>
        <w:tc>
          <w:tcPr>
            <w:tcW w:w="901" w:type="dxa"/>
            <w:tcBorders>
              <w:top w:val="single" w:sz="4" w:space="0" w:color="auto"/>
              <w:bottom w:val="single" w:sz="4" w:space="0" w:color="auto"/>
              <w:right w:val="single" w:sz="4" w:space="0" w:color="auto"/>
            </w:tcBorders>
          </w:tcPr>
          <w:p w14:paraId="21707520" w14:textId="77777777" w:rsidR="008965BC" w:rsidRPr="00F5156A" w:rsidRDefault="008965BC" w:rsidP="000E74F5">
            <w:pPr>
              <w:numPr>
                <w:ilvl w:val="0"/>
                <w:numId w:val="82"/>
              </w:numPr>
              <w:ind w:hanging="720"/>
              <w:rPr>
                <w:b/>
                <w:sz w:val="20"/>
                <w:szCs w:val="20"/>
              </w:rPr>
            </w:pPr>
          </w:p>
        </w:tc>
        <w:tc>
          <w:tcPr>
            <w:tcW w:w="2893" w:type="dxa"/>
            <w:tcBorders>
              <w:top w:val="single" w:sz="4" w:space="0" w:color="auto"/>
              <w:left w:val="single" w:sz="4" w:space="0" w:color="auto"/>
              <w:bottom w:val="single" w:sz="4" w:space="0" w:color="auto"/>
              <w:right w:val="single" w:sz="4" w:space="0" w:color="auto"/>
            </w:tcBorders>
          </w:tcPr>
          <w:p w14:paraId="724A07D1" w14:textId="77777777" w:rsidR="008965BC" w:rsidRPr="00F5156A" w:rsidRDefault="008965BC" w:rsidP="005F71EB">
            <w:pPr>
              <w:rPr>
                <w:sz w:val="20"/>
                <w:szCs w:val="20"/>
              </w:rPr>
            </w:pPr>
            <w:r w:rsidRPr="00F5156A">
              <w:rPr>
                <w:sz w:val="20"/>
                <w:szCs w:val="20"/>
              </w:rPr>
              <w:t>Bildirim ve sürveyans sistemleri</w:t>
            </w:r>
          </w:p>
        </w:tc>
        <w:tc>
          <w:tcPr>
            <w:tcW w:w="2977" w:type="dxa"/>
            <w:tcBorders>
              <w:top w:val="single" w:sz="4" w:space="0" w:color="auto"/>
              <w:left w:val="single" w:sz="4" w:space="0" w:color="auto"/>
              <w:bottom w:val="single" w:sz="4" w:space="0" w:color="auto"/>
            </w:tcBorders>
          </w:tcPr>
          <w:p w14:paraId="1D1AC9CD" w14:textId="77777777" w:rsidR="008965BC" w:rsidRPr="00F5156A" w:rsidRDefault="008965BC" w:rsidP="005F71EB">
            <w:pPr>
              <w:rPr>
                <w:sz w:val="20"/>
                <w:szCs w:val="20"/>
              </w:rPr>
            </w:pPr>
            <w:r w:rsidRPr="00F5156A">
              <w:rPr>
                <w:sz w:val="20"/>
                <w:szCs w:val="20"/>
              </w:rPr>
              <w:t>Doç. Dr. Şeyda ÖZBIÇAKÇI</w:t>
            </w:r>
          </w:p>
        </w:tc>
        <w:tc>
          <w:tcPr>
            <w:tcW w:w="3005" w:type="dxa"/>
            <w:tcBorders>
              <w:top w:val="single" w:sz="4" w:space="0" w:color="auto"/>
              <w:left w:val="single" w:sz="4" w:space="0" w:color="auto"/>
              <w:bottom w:val="single" w:sz="4" w:space="0" w:color="auto"/>
            </w:tcBorders>
          </w:tcPr>
          <w:p w14:paraId="27BC6E1A" w14:textId="77777777" w:rsidR="008965BC" w:rsidRPr="00F5156A" w:rsidRDefault="008965BC" w:rsidP="005F71EB">
            <w:pPr>
              <w:rPr>
                <w:sz w:val="20"/>
                <w:szCs w:val="20"/>
              </w:rPr>
            </w:pPr>
            <w:r w:rsidRPr="00F5156A">
              <w:rPr>
                <w:sz w:val="20"/>
                <w:szCs w:val="20"/>
              </w:rPr>
              <w:t>Anlatım, soru cevap,</w:t>
            </w:r>
          </w:p>
          <w:p w14:paraId="02D8B0DE" w14:textId="77777777" w:rsidR="008965BC" w:rsidRPr="00F5156A" w:rsidRDefault="008965BC" w:rsidP="005F71EB">
            <w:pPr>
              <w:rPr>
                <w:sz w:val="20"/>
                <w:szCs w:val="20"/>
              </w:rPr>
            </w:pPr>
            <w:r w:rsidRPr="00F5156A">
              <w:rPr>
                <w:sz w:val="20"/>
                <w:szCs w:val="20"/>
              </w:rPr>
              <w:t>tartışma</w:t>
            </w:r>
          </w:p>
          <w:p w14:paraId="4E05EAD2" w14:textId="77777777" w:rsidR="008965BC" w:rsidRPr="00F5156A" w:rsidRDefault="008965BC" w:rsidP="005F71EB">
            <w:pPr>
              <w:rPr>
                <w:sz w:val="20"/>
                <w:szCs w:val="20"/>
              </w:rPr>
            </w:pPr>
            <w:r w:rsidRPr="00F5156A">
              <w:rPr>
                <w:sz w:val="20"/>
                <w:szCs w:val="20"/>
              </w:rPr>
              <w:t>Power point sunusu</w:t>
            </w:r>
          </w:p>
        </w:tc>
      </w:tr>
    </w:tbl>
    <w:p w14:paraId="463183D2" w14:textId="4B4E0A7E" w:rsidR="008965BC" w:rsidRPr="00F5156A" w:rsidRDefault="008965BC" w:rsidP="258B2F73">
      <w:pPr>
        <w:jc w:val="both"/>
        <w:rPr>
          <w:b/>
          <w:bCs/>
          <w:i/>
          <w:iCs/>
          <w:sz w:val="20"/>
          <w:szCs w:val="20"/>
        </w:rPr>
      </w:pPr>
    </w:p>
    <w:p w14:paraId="749AF68A" w14:textId="77777777" w:rsidR="008965BC" w:rsidRPr="00F5156A" w:rsidRDefault="008965BC" w:rsidP="008965BC">
      <w:pPr>
        <w:spacing w:after="160" w:line="259" w:lineRule="auto"/>
        <w:rPr>
          <w:rFonts w:eastAsia="Calibri"/>
          <w:b/>
          <w:sz w:val="20"/>
          <w:szCs w:val="20"/>
          <w:lang w:eastAsia="en-US"/>
        </w:rPr>
      </w:pPr>
      <w:r w:rsidRPr="00F5156A">
        <w:rPr>
          <w:rFonts w:eastAsia="Calibri"/>
          <w:b/>
          <w:sz w:val="20"/>
          <w:szCs w:val="20"/>
          <w:lang w:eastAsia="en-US"/>
        </w:rPr>
        <w:t>Tablo 1. Dersin öğrenme çıktılarının program çıktılarına katkısı</w:t>
      </w:r>
    </w:p>
    <w:p w14:paraId="77F0F182" w14:textId="77777777" w:rsidR="008965BC" w:rsidRPr="00F5156A" w:rsidRDefault="008965BC" w:rsidP="008965BC">
      <w:pPr>
        <w:spacing w:after="160" w:line="259" w:lineRule="auto"/>
        <w:rPr>
          <w:rFonts w:eastAsia="Calibri"/>
          <w:b/>
          <w:sz w:val="20"/>
          <w:szCs w:val="20"/>
          <w:lang w:eastAsia="en-US"/>
        </w:rPr>
      </w:pPr>
      <w:r w:rsidRPr="00F5156A">
        <w:rPr>
          <w:rFonts w:eastAsia="Calibri"/>
          <w:b/>
          <w:sz w:val="20"/>
          <w:szCs w:val="20"/>
          <w:lang w:eastAsia="en-US"/>
        </w:rPr>
        <w:t xml:space="preserve">0: katkı yok 1: az katkısı var 2: orta düzeyde katkısı var 3: tam katkısı var </w:t>
      </w:r>
    </w:p>
    <w:tbl>
      <w:tblPr>
        <w:tblpPr w:leftFromText="141" w:rightFromText="141" w:vertAnchor="text" w:horzAnchor="page" w:tblpX="1526" w:tblpY="12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35"/>
        <w:gridCol w:w="534"/>
        <w:gridCol w:w="534"/>
        <w:gridCol w:w="535"/>
        <w:gridCol w:w="623"/>
        <w:gridCol w:w="596"/>
        <w:gridCol w:w="596"/>
        <w:gridCol w:w="596"/>
        <w:gridCol w:w="596"/>
        <w:gridCol w:w="596"/>
        <w:gridCol w:w="927"/>
        <w:gridCol w:w="483"/>
        <w:gridCol w:w="1206"/>
      </w:tblGrid>
      <w:tr w:rsidR="00FB2274" w:rsidRPr="00F5156A" w14:paraId="53982736" w14:textId="77777777" w:rsidTr="00FB2274">
        <w:trPr>
          <w:trHeight w:val="454"/>
        </w:trPr>
        <w:tc>
          <w:tcPr>
            <w:tcW w:w="1418" w:type="dxa"/>
          </w:tcPr>
          <w:p w14:paraId="03F8CA88" w14:textId="77777777" w:rsidR="008965BC" w:rsidRPr="00F5156A" w:rsidRDefault="008965BC" w:rsidP="008965BC">
            <w:pPr>
              <w:jc w:val="center"/>
              <w:rPr>
                <w:rFonts w:eastAsia="Calibri"/>
                <w:b/>
                <w:sz w:val="20"/>
                <w:szCs w:val="20"/>
                <w:lang w:eastAsia="en-US"/>
              </w:rPr>
            </w:pPr>
            <w:r w:rsidRPr="00F5156A">
              <w:rPr>
                <w:rFonts w:eastAsia="Calibri"/>
                <w:b/>
                <w:bCs/>
                <w:color w:val="000000"/>
                <w:sz w:val="20"/>
                <w:szCs w:val="20"/>
                <w:lang w:eastAsia="en-US"/>
              </w:rPr>
              <w:t>Öğrenme Çıktısı</w:t>
            </w:r>
          </w:p>
        </w:tc>
        <w:tc>
          <w:tcPr>
            <w:tcW w:w="540" w:type="dxa"/>
          </w:tcPr>
          <w:p w14:paraId="7A7E66C5"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5E398994"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1</w:t>
            </w:r>
          </w:p>
        </w:tc>
        <w:tc>
          <w:tcPr>
            <w:tcW w:w="539" w:type="dxa"/>
          </w:tcPr>
          <w:p w14:paraId="605FCFE6"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56B7A24A"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2</w:t>
            </w:r>
          </w:p>
        </w:tc>
        <w:tc>
          <w:tcPr>
            <w:tcW w:w="539" w:type="dxa"/>
          </w:tcPr>
          <w:p w14:paraId="5DD9D4C3"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08C41B8E"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3</w:t>
            </w:r>
          </w:p>
        </w:tc>
        <w:tc>
          <w:tcPr>
            <w:tcW w:w="540" w:type="dxa"/>
          </w:tcPr>
          <w:p w14:paraId="6661BA79"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4E3BB462"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4</w:t>
            </w:r>
          </w:p>
        </w:tc>
        <w:tc>
          <w:tcPr>
            <w:tcW w:w="636" w:type="dxa"/>
          </w:tcPr>
          <w:p w14:paraId="6383FA2D"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592183BC"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5</w:t>
            </w:r>
          </w:p>
        </w:tc>
        <w:tc>
          <w:tcPr>
            <w:tcW w:w="607" w:type="dxa"/>
          </w:tcPr>
          <w:p w14:paraId="75C7B902"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0A116948"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6</w:t>
            </w:r>
          </w:p>
        </w:tc>
        <w:tc>
          <w:tcPr>
            <w:tcW w:w="607" w:type="dxa"/>
          </w:tcPr>
          <w:p w14:paraId="5900A3D4"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0899F075"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7</w:t>
            </w:r>
          </w:p>
        </w:tc>
        <w:tc>
          <w:tcPr>
            <w:tcW w:w="607" w:type="dxa"/>
          </w:tcPr>
          <w:p w14:paraId="14AA7653"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6A89FC02"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8</w:t>
            </w:r>
          </w:p>
        </w:tc>
        <w:tc>
          <w:tcPr>
            <w:tcW w:w="607" w:type="dxa"/>
          </w:tcPr>
          <w:p w14:paraId="4A95B8DC"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6CE1AB7B"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9</w:t>
            </w:r>
          </w:p>
        </w:tc>
        <w:tc>
          <w:tcPr>
            <w:tcW w:w="607" w:type="dxa"/>
          </w:tcPr>
          <w:p w14:paraId="287C8C8A"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4D28518A"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10</w:t>
            </w:r>
          </w:p>
        </w:tc>
        <w:tc>
          <w:tcPr>
            <w:tcW w:w="970" w:type="dxa"/>
          </w:tcPr>
          <w:p w14:paraId="1ECCF8F2"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 11</w:t>
            </w:r>
          </w:p>
        </w:tc>
        <w:tc>
          <w:tcPr>
            <w:tcW w:w="283" w:type="dxa"/>
          </w:tcPr>
          <w:p w14:paraId="38771F46"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 12</w:t>
            </w:r>
          </w:p>
        </w:tc>
        <w:tc>
          <w:tcPr>
            <w:tcW w:w="1276" w:type="dxa"/>
          </w:tcPr>
          <w:p w14:paraId="4CF7A595"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 13</w:t>
            </w:r>
          </w:p>
        </w:tc>
      </w:tr>
      <w:tr w:rsidR="00FB2274" w:rsidRPr="00F5156A" w14:paraId="702682DA" w14:textId="77777777" w:rsidTr="00FB2274">
        <w:trPr>
          <w:trHeight w:val="417"/>
        </w:trPr>
        <w:tc>
          <w:tcPr>
            <w:tcW w:w="1418" w:type="dxa"/>
          </w:tcPr>
          <w:p w14:paraId="0F25138B" w14:textId="77777777" w:rsidR="008965BC" w:rsidRPr="00F5156A" w:rsidRDefault="008965BC" w:rsidP="008965BC">
            <w:pPr>
              <w:jc w:val="center"/>
              <w:rPr>
                <w:rFonts w:eastAsia="Calibri"/>
                <w:b/>
                <w:bCs/>
                <w:color w:val="000000"/>
                <w:sz w:val="20"/>
                <w:szCs w:val="20"/>
                <w:lang w:eastAsia="en-US"/>
              </w:rPr>
            </w:pPr>
            <w:r w:rsidRPr="00F5156A">
              <w:rPr>
                <w:rFonts w:eastAsia="Calibri"/>
                <w:b/>
                <w:bCs/>
                <w:color w:val="000000"/>
                <w:sz w:val="20"/>
                <w:szCs w:val="20"/>
                <w:lang w:eastAsia="en-US"/>
              </w:rPr>
              <w:t xml:space="preserve">Epidemiyoloji </w:t>
            </w:r>
          </w:p>
        </w:tc>
        <w:tc>
          <w:tcPr>
            <w:tcW w:w="540" w:type="dxa"/>
          </w:tcPr>
          <w:p w14:paraId="1C6B7591" w14:textId="77777777" w:rsidR="008965BC" w:rsidRPr="00F5156A" w:rsidRDefault="008965BC" w:rsidP="008965BC">
            <w:pPr>
              <w:jc w:val="center"/>
              <w:rPr>
                <w:rFonts w:eastAsia="Calibri"/>
                <w:sz w:val="20"/>
                <w:szCs w:val="20"/>
                <w:lang w:eastAsia="en-US"/>
              </w:rPr>
            </w:pPr>
            <w:r w:rsidRPr="00F5156A">
              <w:rPr>
                <w:rFonts w:eastAsia="Calibri"/>
                <w:sz w:val="20"/>
                <w:szCs w:val="20"/>
                <w:lang w:eastAsia="en-US"/>
              </w:rPr>
              <w:t>3</w:t>
            </w:r>
          </w:p>
        </w:tc>
        <w:tc>
          <w:tcPr>
            <w:tcW w:w="539" w:type="dxa"/>
          </w:tcPr>
          <w:p w14:paraId="618A0CBF" w14:textId="77777777" w:rsidR="008965BC" w:rsidRPr="00F5156A" w:rsidRDefault="008965BC" w:rsidP="008965BC">
            <w:pPr>
              <w:rPr>
                <w:rFonts w:eastAsia="Calibri"/>
                <w:sz w:val="20"/>
                <w:szCs w:val="20"/>
                <w:lang w:eastAsia="en-US"/>
              </w:rPr>
            </w:pPr>
            <w:r w:rsidRPr="00F5156A">
              <w:rPr>
                <w:rFonts w:eastAsia="Calibri"/>
                <w:sz w:val="20"/>
                <w:szCs w:val="20"/>
                <w:lang w:eastAsia="en-US"/>
              </w:rPr>
              <w:t>2</w:t>
            </w:r>
          </w:p>
        </w:tc>
        <w:tc>
          <w:tcPr>
            <w:tcW w:w="539" w:type="dxa"/>
          </w:tcPr>
          <w:p w14:paraId="0817E9C3" w14:textId="77777777" w:rsidR="008965BC" w:rsidRPr="00F5156A" w:rsidRDefault="008965BC" w:rsidP="008965BC">
            <w:pPr>
              <w:rPr>
                <w:rFonts w:eastAsia="Calibri"/>
                <w:sz w:val="20"/>
                <w:szCs w:val="20"/>
                <w:lang w:eastAsia="en-US"/>
              </w:rPr>
            </w:pPr>
            <w:r w:rsidRPr="00F5156A">
              <w:rPr>
                <w:rFonts w:eastAsia="Calibri"/>
                <w:sz w:val="20"/>
                <w:szCs w:val="20"/>
                <w:lang w:eastAsia="en-US"/>
              </w:rPr>
              <w:t>1</w:t>
            </w:r>
          </w:p>
        </w:tc>
        <w:tc>
          <w:tcPr>
            <w:tcW w:w="540" w:type="dxa"/>
          </w:tcPr>
          <w:p w14:paraId="186F804F" w14:textId="77777777" w:rsidR="008965BC" w:rsidRPr="00F5156A" w:rsidRDefault="008965BC" w:rsidP="008965BC">
            <w:pPr>
              <w:rPr>
                <w:rFonts w:eastAsia="Calibri"/>
                <w:sz w:val="20"/>
                <w:szCs w:val="20"/>
                <w:lang w:eastAsia="en-US"/>
              </w:rPr>
            </w:pPr>
            <w:r w:rsidRPr="00F5156A">
              <w:rPr>
                <w:rFonts w:eastAsia="Calibri"/>
                <w:sz w:val="20"/>
                <w:szCs w:val="20"/>
                <w:lang w:eastAsia="en-US"/>
              </w:rPr>
              <w:t>3</w:t>
            </w:r>
          </w:p>
        </w:tc>
        <w:tc>
          <w:tcPr>
            <w:tcW w:w="636" w:type="dxa"/>
          </w:tcPr>
          <w:p w14:paraId="089A1F75"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3</w:t>
            </w:r>
          </w:p>
        </w:tc>
        <w:tc>
          <w:tcPr>
            <w:tcW w:w="607" w:type="dxa"/>
          </w:tcPr>
          <w:p w14:paraId="1BB58D4B"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2</w:t>
            </w:r>
          </w:p>
        </w:tc>
        <w:tc>
          <w:tcPr>
            <w:tcW w:w="607" w:type="dxa"/>
          </w:tcPr>
          <w:p w14:paraId="1EFA3C28" w14:textId="77777777" w:rsidR="008965BC" w:rsidRPr="00F5156A" w:rsidRDefault="008965BC" w:rsidP="008965BC">
            <w:pPr>
              <w:rPr>
                <w:rFonts w:eastAsia="Calibri"/>
                <w:sz w:val="20"/>
                <w:szCs w:val="20"/>
                <w:lang w:eastAsia="en-US"/>
              </w:rPr>
            </w:pPr>
            <w:r w:rsidRPr="00F5156A">
              <w:rPr>
                <w:rFonts w:eastAsia="Calibri"/>
                <w:sz w:val="20"/>
                <w:szCs w:val="20"/>
                <w:lang w:eastAsia="en-US"/>
              </w:rPr>
              <w:t>3</w:t>
            </w:r>
          </w:p>
        </w:tc>
        <w:tc>
          <w:tcPr>
            <w:tcW w:w="607" w:type="dxa"/>
          </w:tcPr>
          <w:p w14:paraId="00E29012"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2</w:t>
            </w:r>
          </w:p>
        </w:tc>
        <w:tc>
          <w:tcPr>
            <w:tcW w:w="607" w:type="dxa"/>
          </w:tcPr>
          <w:p w14:paraId="0EBDA53C"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3</w:t>
            </w:r>
          </w:p>
        </w:tc>
        <w:tc>
          <w:tcPr>
            <w:tcW w:w="607" w:type="dxa"/>
          </w:tcPr>
          <w:p w14:paraId="1C78A619"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2</w:t>
            </w:r>
          </w:p>
        </w:tc>
        <w:tc>
          <w:tcPr>
            <w:tcW w:w="970" w:type="dxa"/>
          </w:tcPr>
          <w:p w14:paraId="5B88CE02"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1</w:t>
            </w:r>
          </w:p>
        </w:tc>
        <w:tc>
          <w:tcPr>
            <w:tcW w:w="283" w:type="dxa"/>
          </w:tcPr>
          <w:p w14:paraId="2A53F869" w14:textId="77777777" w:rsidR="008965BC" w:rsidRPr="00F5156A" w:rsidRDefault="008965BC" w:rsidP="008965BC">
            <w:pPr>
              <w:rPr>
                <w:rFonts w:eastAsia="Calibri"/>
                <w:sz w:val="20"/>
                <w:szCs w:val="20"/>
                <w:lang w:eastAsia="en-US"/>
              </w:rPr>
            </w:pPr>
            <w:r w:rsidRPr="00F5156A">
              <w:rPr>
                <w:rFonts w:eastAsia="Calibri"/>
                <w:sz w:val="20"/>
                <w:szCs w:val="20"/>
                <w:lang w:eastAsia="en-US"/>
              </w:rPr>
              <w:t>0</w:t>
            </w:r>
          </w:p>
        </w:tc>
        <w:tc>
          <w:tcPr>
            <w:tcW w:w="1276" w:type="dxa"/>
          </w:tcPr>
          <w:p w14:paraId="726D8F7C" w14:textId="77777777" w:rsidR="008965BC" w:rsidRPr="00F5156A" w:rsidRDefault="008965BC" w:rsidP="008965BC">
            <w:pPr>
              <w:rPr>
                <w:rFonts w:eastAsia="Calibri"/>
                <w:sz w:val="20"/>
                <w:szCs w:val="20"/>
                <w:lang w:eastAsia="en-US"/>
              </w:rPr>
            </w:pPr>
            <w:r w:rsidRPr="00F5156A">
              <w:rPr>
                <w:rFonts w:eastAsia="Calibri"/>
                <w:sz w:val="20"/>
                <w:szCs w:val="20"/>
                <w:lang w:eastAsia="en-US"/>
              </w:rPr>
              <w:t>0</w:t>
            </w:r>
          </w:p>
        </w:tc>
      </w:tr>
    </w:tbl>
    <w:p w14:paraId="1076DA50" w14:textId="77777777" w:rsidR="008965BC" w:rsidRPr="00F5156A" w:rsidRDefault="008965BC" w:rsidP="008965BC">
      <w:pPr>
        <w:spacing w:after="160" w:line="259" w:lineRule="auto"/>
        <w:rPr>
          <w:rFonts w:eastAsia="Calibri"/>
          <w:b/>
          <w:sz w:val="20"/>
          <w:szCs w:val="20"/>
          <w:lang w:eastAsia="en-US"/>
        </w:rPr>
      </w:pPr>
    </w:p>
    <w:p w14:paraId="3AA1DEF1" w14:textId="77777777" w:rsidR="008965BC" w:rsidRPr="00F5156A" w:rsidRDefault="008965BC" w:rsidP="008965BC">
      <w:pPr>
        <w:spacing w:after="160" w:line="259" w:lineRule="auto"/>
        <w:rPr>
          <w:rFonts w:eastAsia="Calibri"/>
          <w:b/>
          <w:sz w:val="20"/>
          <w:szCs w:val="20"/>
          <w:lang w:eastAsia="en-US"/>
        </w:rPr>
      </w:pPr>
      <w:r w:rsidRPr="00F5156A">
        <w:rPr>
          <w:rFonts w:eastAsia="Calibri"/>
          <w:b/>
          <w:sz w:val="20"/>
          <w:szCs w:val="20"/>
          <w:lang w:eastAsia="en-US"/>
        </w:rPr>
        <w:t>Tablo 2. Dersin Öğrenme Çıktılarının Program Çıktıları ile İlişkisi</w:t>
      </w:r>
    </w:p>
    <w:tbl>
      <w:tblPr>
        <w:tblpPr w:leftFromText="141" w:rightFromText="141" w:vertAnchor="text" w:horzAnchor="page" w:tblpX="1526" w:tblpY="124"/>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794"/>
        <w:gridCol w:w="494"/>
        <w:gridCol w:w="616"/>
        <w:gridCol w:w="616"/>
        <w:gridCol w:w="616"/>
        <w:gridCol w:w="494"/>
        <w:gridCol w:w="744"/>
        <w:gridCol w:w="766"/>
        <w:gridCol w:w="794"/>
        <w:gridCol w:w="794"/>
        <w:gridCol w:w="494"/>
        <w:gridCol w:w="483"/>
        <w:gridCol w:w="483"/>
      </w:tblGrid>
      <w:tr w:rsidR="00FB2274" w:rsidRPr="00F5156A" w14:paraId="410808CC" w14:textId="77777777" w:rsidTr="00FB2274">
        <w:trPr>
          <w:trHeight w:val="454"/>
        </w:trPr>
        <w:tc>
          <w:tcPr>
            <w:tcW w:w="1417" w:type="dxa"/>
          </w:tcPr>
          <w:p w14:paraId="05C16EA4" w14:textId="77777777" w:rsidR="008965BC" w:rsidRPr="00F5156A" w:rsidRDefault="008965BC" w:rsidP="008965BC">
            <w:pPr>
              <w:jc w:val="center"/>
              <w:rPr>
                <w:rFonts w:eastAsia="Calibri"/>
                <w:b/>
                <w:sz w:val="20"/>
                <w:szCs w:val="20"/>
                <w:lang w:eastAsia="en-US"/>
              </w:rPr>
            </w:pPr>
            <w:r w:rsidRPr="00F5156A">
              <w:rPr>
                <w:rFonts w:eastAsia="Calibri"/>
                <w:b/>
                <w:bCs/>
                <w:color w:val="000000"/>
                <w:sz w:val="20"/>
                <w:szCs w:val="20"/>
                <w:lang w:eastAsia="en-US"/>
              </w:rPr>
              <w:t>Öğrenme Çıktısı</w:t>
            </w:r>
          </w:p>
        </w:tc>
        <w:tc>
          <w:tcPr>
            <w:tcW w:w="794" w:type="dxa"/>
          </w:tcPr>
          <w:p w14:paraId="68BE4598"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6680C503"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1</w:t>
            </w:r>
          </w:p>
        </w:tc>
        <w:tc>
          <w:tcPr>
            <w:tcW w:w="494" w:type="dxa"/>
          </w:tcPr>
          <w:p w14:paraId="7512FA66"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741D13FC"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2</w:t>
            </w:r>
          </w:p>
        </w:tc>
        <w:tc>
          <w:tcPr>
            <w:tcW w:w="616" w:type="dxa"/>
          </w:tcPr>
          <w:p w14:paraId="1A94B158"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55644E1D"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3</w:t>
            </w:r>
          </w:p>
        </w:tc>
        <w:tc>
          <w:tcPr>
            <w:tcW w:w="616" w:type="dxa"/>
          </w:tcPr>
          <w:p w14:paraId="0415A3E0"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4D3C8D15"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4</w:t>
            </w:r>
          </w:p>
        </w:tc>
        <w:tc>
          <w:tcPr>
            <w:tcW w:w="616" w:type="dxa"/>
          </w:tcPr>
          <w:p w14:paraId="26FD4E20"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5EAADFE4"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5</w:t>
            </w:r>
          </w:p>
        </w:tc>
        <w:tc>
          <w:tcPr>
            <w:tcW w:w="494" w:type="dxa"/>
          </w:tcPr>
          <w:p w14:paraId="5C5C057E"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514BA08B"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6</w:t>
            </w:r>
          </w:p>
        </w:tc>
        <w:tc>
          <w:tcPr>
            <w:tcW w:w="744" w:type="dxa"/>
          </w:tcPr>
          <w:p w14:paraId="5D5AD24E"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0042E410"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7</w:t>
            </w:r>
          </w:p>
        </w:tc>
        <w:tc>
          <w:tcPr>
            <w:tcW w:w="766" w:type="dxa"/>
          </w:tcPr>
          <w:p w14:paraId="2133F89B"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61D50E07"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8</w:t>
            </w:r>
          </w:p>
        </w:tc>
        <w:tc>
          <w:tcPr>
            <w:tcW w:w="794" w:type="dxa"/>
          </w:tcPr>
          <w:p w14:paraId="458801DA"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0DBBE3D6"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9</w:t>
            </w:r>
          </w:p>
        </w:tc>
        <w:tc>
          <w:tcPr>
            <w:tcW w:w="794" w:type="dxa"/>
          </w:tcPr>
          <w:p w14:paraId="7C2041D6"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w:t>
            </w:r>
          </w:p>
          <w:p w14:paraId="7C8A9850"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10</w:t>
            </w:r>
          </w:p>
        </w:tc>
        <w:tc>
          <w:tcPr>
            <w:tcW w:w="494" w:type="dxa"/>
          </w:tcPr>
          <w:p w14:paraId="6C0232B7"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 11</w:t>
            </w:r>
          </w:p>
        </w:tc>
        <w:tc>
          <w:tcPr>
            <w:tcW w:w="483" w:type="dxa"/>
          </w:tcPr>
          <w:p w14:paraId="2B6087D9"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 12</w:t>
            </w:r>
          </w:p>
        </w:tc>
        <w:tc>
          <w:tcPr>
            <w:tcW w:w="483" w:type="dxa"/>
          </w:tcPr>
          <w:p w14:paraId="314862EE" w14:textId="77777777" w:rsidR="008965BC" w:rsidRPr="00F5156A" w:rsidRDefault="008965BC" w:rsidP="008965BC">
            <w:pPr>
              <w:jc w:val="center"/>
              <w:rPr>
                <w:rFonts w:eastAsia="Calibri"/>
                <w:b/>
                <w:bCs/>
                <w:sz w:val="20"/>
                <w:szCs w:val="20"/>
                <w:lang w:eastAsia="en-US"/>
              </w:rPr>
            </w:pPr>
            <w:r w:rsidRPr="00F5156A">
              <w:rPr>
                <w:rFonts w:eastAsia="Calibri"/>
                <w:b/>
                <w:bCs/>
                <w:sz w:val="20"/>
                <w:szCs w:val="20"/>
                <w:lang w:eastAsia="en-US"/>
              </w:rPr>
              <w:t>PÇ 13</w:t>
            </w:r>
          </w:p>
        </w:tc>
      </w:tr>
      <w:tr w:rsidR="00FB2274" w:rsidRPr="00F5156A" w14:paraId="1587A124" w14:textId="77777777" w:rsidTr="00FB2274">
        <w:trPr>
          <w:trHeight w:val="417"/>
        </w:trPr>
        <w:tc>
          <w:tcPr>
            <w:tcW w:w="1417" w:type="dxa"/>
          </w:tcPr>
          <w:p w14:paraId="6C4646C2" w14:textId="77777777" w:rsidR="008965BC" w:rsidRPr="00F5156A" w:rsidRDefault="008965BC" w:rsidP="008965BC">
            <w:pPr>
              <w:jc w:val="center"/>
              <w:rPr>
                <w:rFonts w:eastAsia="Calibri"/>
                <w:b/>
                <w:bCs/>
                <w:color w:val="000000"/>
                <w:sz w:val="20"/>
                <w:szCs w:val="20"/>
                <w:lang w:eastAsia="en-US"/>
              </w:rPr>
            </w:pPr>
            <w:r w:rsidRPr="00F5156A">
              <w:rPr>
                <w:rFonts w:eastAsia="Calibri"/>
                <w:b/>
                <w:bCs/>
                <w:color w:val="000000"/>
                <w:sz w:val="20"/>
                <w:szCs w:val="20"/>
                <w:lang w:eastAsia="en-US"/>
              </w:rPr>
              <w:t>Epidemiyoloji</w:t>
            </w:r>
          </w:p>
        </w:tc>
        <w:tc>
          <w:tcPr>
            <w:tcW w:w="794" w:type="dxa"/>
          </w:tcPr>
          <w:p w14:paraId="5F1579B5" w14:textId="77777777" w:rsidR="008965BC" w:rsidRPr="00F5156A" w:rsidRDefault="008965BC" w:rsidP="008965BC">
            <w:pPr>
              <w:jc w:val="center"/>
              <w:rPr>
                <w:rFonts w:eastAsia="Calibri"/>
                <w:sz w:val="20"/>
                <w:szCs w:val="20"/>
                <w:lang w:eastAsia="en-US"/>
              </w:rPr>
            </w:pPr>
            <w:r w:rsidRPr="00F5156A">
              <w:rPr>
                <w:rFonts w:eastAsia="Calibri"/>
                <w:sz w:val="20"/>
                <w:szCs w:val="20"/>
                <w:lang w:eastAsia="en-US"/>
              </w:rPr>
              <w:t>ÖÇ1,2,</w:t>
            </w:r>
          </w:p>
          <w:p w14:paraId="55EB110F" w14:textId="77777777" w:rsidR="008965BC" w:rsidRPr="00F5156A" w:rsidRDefault="008965BC" w:rsidP="008965BC">
            <w:pPr>
              <w:jc w:val="center"/>
              <w:rPr>
                <w:rFonts w:eastAsia="Calibri"/>
                <w:sz w:val="20"/>
                <w:szCs w:val="20"/>
                <w:lang w:eastAsia="en-US"/>
              </w:rPr>
            </w:pPr>
            <w:r w:rsidRPr="00F5156A">
              <w:rPr>
                <w:rFonts w:eastAsia="Calibri"/>
                <w:sz w:val="20"/>
                <w:szCs w:val="20"/>
                <w:lang w:eastAsia="en-US"/>
              </w:rPr>
              <w:t>3,4,5,6</w:t>
            </w:r>
          </w:p>
        </w:tc>
        <w:tc>
          <w:tcPr>
            <w:tcW w:w="494" w:type="dxa"/>
          </w:tcPr>
          <w:p w14:paraId="35FA5367" w14:textId="77777777" w:rsidR="008965BC" w:rsidRPr="00F5156A" w:rsidRDefault="008965BC" w:rsidP="008965BC">
            <w:pPr>
              <w:rPr>
                <w:rFonts w:eastAsia="Calibri"/>
                <w:sz w:val="20"/>
                <w:szCs w:val="20"/>
                <w:lang w:eastAsia="en-US"/>
              </w:rPr>
            </w:pPr>
            <w:r w:rsidRPr="00F5156A">
              <w:rPr>
                <w:rFonts w:eastAsia="Calibri"/>
                <w:sz w:val="20"/>
                <w:szCs w:val="20"/>
                <w:lang w:eastAsia="en-US"/>
              </w:rPr>
              <w:t>ÖÇ</w:t>
            </w:r>
          </w:p>
          <w:p w14:paraId="5F5E5FEC" w14:textId="77777777" w:rsidR="008965BC" w:rsidRPr="00F5156A" w:rsidRDefault="008965BC" w:rsidP="008965BC">
            <w:pPr>
              <w:rPr>
                <w:rFonts w:eastAsia="Calibri"/>
                <w:sz w:val="20"/>
                <w:szCs w:val="20"/>
                <w:lang w:eastAsia="en-US"/>
              </w:rPr>
            </w:pPr>
            <w:r w:rsidRPr="00F5156A">
              <w:rPr>
                <w:rFonts w:eastAsia="Calibri"/>
                <w:sz w:val="20"/>
                <w:szCs w:val="20"/>
                <w:lang w:eastAsia="en-US"/>
              </w:rPr>
              <w:t>1,4</w:t>
            </w:r>
          </w:p>
        </w:tc>
        <w:tc>
          <w:tcPr>
            <w:tcW w:w="616" w:type="dxa"/>
          </w:tcPr>
          <w:p w14:paraId="4292C1D7" w14:textId="77777777" w:rsidR="008965BC" w:rsidRPr="00F5156A" w:rsidRDefault="008965BC" w:rsidP="008965BC">
            <w:pPr>
              <w:rPr>
                <w:rFonts w:eastAsia="Calibri"/>
                <w:sz w:val="20"/>
                <w:szCs w:val="20"/>
                <w:lang w:eastAsia="en-US"/>
              </w:rPr>
            </w:pPr>
            <w:r w:rsidRPr="00F5156A">
              <w:rPr>
                <w:rFonts w:eastAsia="Calibri"/>
                <w:sz w:val="20"/>
                <w:szCs w:val="20"/>
                <w:lang w:eastAsia="en-US"/>
              </w:rPr>
              <w:t>ÖÇ</w:t>
            </w:r>
          </w:p>
          <w:p w14:paraId="13233E88" w14:textId="77777777" w:rsidR="008965BC" w:rsidRPr="00F5156A" w:rsidRDefault="008965BC" w:rsidP="008965BC">
            <w:pPr>
              <w:rPr>
                <w:rFonts w:eastAsia="Calibri"/>
                <w:sz w:val="20"/>
                <w:szCs w:val="20"/>
                <w:lang w:eastAsia="en-US"/>
              </w:rPr>
            </w:pPr>
            <w:r w:rsidRPr="00F5156A">
              <w:rPr>
                <w:rFonts w:eastAsia="Calibri"/>
                <w:sz w:val="20"/>
                <w:szCs w:val="20"/>
                <w:lang w:eastAsia="en-US"/>
              </w:rPr>
              <w:t>4,5,6</w:t>
            </w:r>
          </w:p>
        </w:tc>
        <w:tc>
          <w:tcPr>
            <w:tcW w:w="616" w:type="dxa"/>
          </w:tcPr>
          <w:p w14:paraId="4A22B0B0" w14:textId="77777777" w:rsidR="008965BC" w:rsidRPr="00F5156A" w:rsidRDefault="008965BC" w:rsidP="008965BC">
            <w:pPr>
              <w:rPr>
                <w:rFonts w:eastAsia="Calibri"/>
                <w:sz w:val="20"/>
                <w:szCs w:val="20"/>
                <w:lang w:eastAsia="en-US"/>
              </w:rPr>
            </w:pPr>
            <w:r w:rsidRPr="00F5156A">
              <w:rPr>
                <w:rFonts w:eastAsia="Calibri"/>
                <w:sz w:val="20"/>
                <w:szCs w:val="20"/>
                <w:lang w:eastAsia="en-US"/>
              </w:rPr>
              <w:t>ÖÇ</w:t>
            </w:r>
          </w:p>
          <w:p w14:paraId="2FE11C24" w14:textId="77777777" w:rsidR="008965BC" w:rsidRPr="00F5156A" w:rsidRDefault="008965BC" w:rsidP="008965BC">
            <w:pPr>
              <w:rPr>
                <w:rFonts w:eastAsia="Calibri"/>
                <w:sz w:val="20"/>
                <w:szCs w:val="20"/>
                <w:lang w:eastAsia="en-US"/>
              </w:rPr>
            </w:pPr>
            <w:r w:rsidRPr="00F5156A">
              <w:rPr>
                <w:rFonts w:eastAsia="Calibri"/>
                <w:sz w:val="20"/>
                <w:szCs w:val="20"/>
                <w:lang w:eastAsia="en-US"/>
              </w:rPr>
              <w:t>2,3,4</w:t>
            </w:r>
          </w:p>
        </w:tc>
        <w:tc>
          <w:tcPr>
            <w:tcW w:w="616" w:type="dxa"/>
          </w:tcPr>
          <w:p w14:paraId="6A016080"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ÖÇ</w:t>
            </w:r>
          </w:p>
          <w:p w14:paraId="51DFFD05"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2,3,4</w:t>
            </w:r>
          </w:p>
        </w:tc>
        <w:tc>
          <w:tcPr>
            <w:tcW w:w="494" w:type="dxa"/>
          </w:tcPr>
          <w:p w14:paraId="18FA7F96"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ÖÇ</w:t>
            </w:r>
          </w:p>
          <w:p w14:paraId="5CFD5E01"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4,6</w:t>
            </w:r>
          </w:p>
        </w:tc>
        <w:tc>
          <w:tcPr>
            <w:tcW w:w="744" w:type="dxa"/>
          </w:tcPr>
          <w:p w14:paraId="7F0C3542" w14:textId="77777777" w:rsidR="008965BC" w:rsidRPr="00F5156A" w:rsidRDefault="008965BC" w:rsidP="008965BC">
            <w:pPr>
              <w:rPr>
                <w:rFonts w:eastAsia="Calibri"/>
                <w:sz w:val="20"/>
                <w:szCs w:val="20"/>
                <w:lang w:eastAsia="en-US"/>
              </w:rPr>
            </w:pPr>
            <w:r w:rsidRPr="00F5156A">
              <w:rPr>
                <w:rFonts w:eastAsia="Calibri"/>
                <w:sz w:val="20"/>
                <w:szCs w:val="20"/>
                <w:lang w:eastAsia="en-US"/>
              </w:rPr>
              <w:t>ÖÇ1,2</w:t>
            </w:r>
          </w:p>
          <w:p w14:paraId="12643092" w14:textId="77777777" w:rsidR="008965BC" w:rsidRPr="00F5156A" w:rsidRDefault="008965BC" w:rsidP="008965BC">
            <w:pPr>
              <w:rPr>
                <w:rFonts w:eastAsia="Calibri"/>
                <w:sz w:val="20"/>
                <w:szCs w:val="20"/>
                <w:lang w:eastAsia="en-US"/>
              </w:rPr>
            </w:pPr>
            <w:r w:rsidRPr="00F5156A">
              <w:rPr>
                <w:rFonts w:eastAsia="Calibri"/>
                <w:sz w:val="20"/>
                <w:szCs w:val="20"/>
                <w:lang w:eastAsia="en-US"/>
              </w:rPr>
              <w:t>3,4,5</w:t>
            </w:r>
          </w:p>
        </w:tc>
        <w:tc>
          <w:tcPr>
            <w:tcW w:w="766" w:type="dxa"/>
          </w:tcPr>
          <w:p w14:paraId="28A813CD"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ÖÇ</w:t>
            </w:r>
          </w:p>
          <w:p w14:paraId="530C733E"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3,4,5,6</w:t>
            </w:r>
          </w:p>
        </w:tc>
        <w:tc>
          <w:tcPr>
            <w:tcW w:w="794" w:type="dxa"/>
          </w:tcPr>
          <w:p w14:paraId="1FADEE36"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ÖÇ1,2,</w:t>
            </w:r>
          </w:p>
          <w:p w14:paraId="6E985B8A"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3,4,5,</w:t>
            </w:r>
          </w:p>
        </w:tc>
        <w:tc>
          <w:tcPr>
            <w:tcW w:w="794" w:type="dxa"/>
          </w:tcPr>
          <w:p w14:paraId="65FCB9BD"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ÖÇ1,2,</w:t>
            </w:r>
          </w:p>
          <w:p w14:paraId="2B6E6433"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3,4,5,</w:t>
            </w:r>
          </w:p>
        </w:tc>
        <w:tc>
          <w:tcPr>
            <w:tcW w:w="494" w:type="dxa"/>
          </w:tcPr>
          <w:p w14:paraId="4506B884"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ÖÇ</w:t>
            </w:r>
          </w:p>
          <w:p w14:paraId="2DE17E70" w14:textId="77777777" w:rsidR="008965BC" w:rsidRPr="00F5156A" w:rsidRDefault="008965BC" w:rsidP="008965BC">
            <w:pPr>
              <w:jc w:val="center"/>
              <w:rPr>
                <w:rFonts w:eastAsia="Calibri"/>
                <w:bCs/>
                <w:sz w:val="20"/>
                <w:szCs w:val="20"/>
                <w:lang w:eastAsia="en-US"/>
              </w:rPr>
            </w:pPr>
            <w:r w:rsidRPr="00F5156A">
              <w:rPr>
                <w:rFonts w:eastAsia="Calibri"/>
                <w:bCs/>
                <w:sz w:val="20"/>
                <w:szCs w:val="20"/>
                <w:lang w:eastAsia="en-US"/>
              </w:rPr>
              <w:t>5,6</w:t>
            </w:r>
          </w:p>
        </w:tc>
        <w:tc>
          <w:tcPr>
            <w:tcW w:w="483" w:type="dxa"/>
          </w:tcPr>
          <w:p w14:paraId="3EBC6A66" w14:textId="77777777" w:rsidR="008965BC" w:rsidRPr="00F5156A" w:rsidRDefault="008965BC" w:rsidP="008965BC">
            <w:pPr>
              <w:rPr>
                <w:rFonts w:eastAsia="Calibri"/>
                <w:sz w:val="20"/>
                <w:szCs w:val="20"/>
                <w:lang w:eastAsia="en-US"/>
              </w:rPr>
            </w:pPr>
          </w:p>
        </w:tc>
        <w:tc>
          <w:tcPr>
            <w:tcW w:w="483" w:type="dxa"/>
          </w:tcPr>
          <w:p w14:paraId="5D4AB17B" w14:textId="77777777" w:rsidR="008965BC" w:rsidRPr="00F5156A" w:rsidRDefault="008965BC" w:rsidP="008965BC">
            <w:pPr>
              <w:rPr>
                <w:rFonts w:eastAsia="Calibri"/>
                <w:sz w:val="20"/>
                <w:szCs w:val="20"/>
                <w:lang w:eastAsia="en-US"/>
              </w:rPr>
            </w:pPr>
          </w:p>
        </w:tc>
      </w:tr>
    </w:tbl>
    <w:p w14:paraId="4850B14A" w14:textId="77777777" w:rsidR="008965BC" w:rsidRPr="00F5156A" w:rsidRDefault="008965BC" w:rsidP="008965BC">
      <w:pPr>
        <w:jc w:val="both"/>
        <w:rPr>
          <w:b/>
          <w:sz w:val="20"/>
          <w:szCs w:val="20"/>
        </w:rPr>
      </w:pPr>
    </w:p>
    <w:p w14:paraId="5AAE4C8E" w14:textId="77777777" w:rsidR="008965BC" w:rsidRPr="00F5156A" w:rsidRDefault="008965BC" w:rsidP="008965BC">
      <w:pPr>
        <w:jc w:val="both"/>
        <w:rPr>
          <w:b/>
          <w:sz w:val="2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1"/>
        <w:gridCol w:w="837"/>
        <w:gridCol w:w="851"/>
        <w:gridCol w:w="2580"/>
      </w:tblGrid>
      <w:tr w:rsidR="008965BC" w:rsidRPr="00F5156A" w14:paraId="20B17E7B" w14:textId="77777777" w:rsidTr="4418407F">
        <w:trPr>
          <w:trHeight w:val="264"/>
        </w:trPr>
        <w:tc>
          <w:tcPr>
            <w:tcW w:w="9639" w:type="dxa"/>
            <w:gridSpan w:val="4"/>
            <w:tcBorders>
              <w:top w:val="single" w:sz="4" w:space="0" w:color="auto"/>
              <w:left w:val="single" w:sz="4" w:space="0" w:color="auto"/>
              <w:bottom w:val="single" w:sz="4" w:space="0" w:color="auto"/>
              <w:right w:val="single" w:sz="4" w:space="0" w:color="auto"/>
            </w:tcBorders>
          </w:tcPr>
          <w:p w14:paraId="6BBBDA45" w14:textId="77777777" w:rsidR="008965BC" w:rsidRPr="00F5156A" w:rsidRDefault="008965BC" w:rsidP="005F71EB">
            <w:pPr>
              <w:rPr>
                <w:b/>
                <w:sz w:val="20"/>
                <w:szCs w:val="20"/>
              </w:rPr>
            </w:pPr>
            <w:r w:rsidRPr="00F5156A">
              <w:rPr>
                <w:b/>
                <w:sz w:val="20"/>
                <w:szCs w:val="20"/>
              </w:rPr>
              <w:t xml:space="preserve">AKTS Tablosu: </w:t>
            </w:r>
          </w:p>
        </w:tc>
      </w:tr>
      <w:tr w:rsidR="008965BC" w:rsidRPr="00F5156A" w14:paraId="43A0364B" w14:textId="77777777" w:rsidTr="4418407F">
        <w:trPr>
          <w:trHeight w:val="264"/>
        </w:trPr>
        <w:tc>
          <w:tcPr>
            <w:tcW w:w="5371" w:type="dxa"/>
            <w:tcBorders>
              <w:top w:val="single" w:sz="4" w:space="0" w:color="auto"/>
              <w:left w:val="single" w:sz="4" w:space="0" w:color="auto"/>
              <w:bottom w:val="single" w:sz="4" w:space="0" w:color="auto"/>
              <w:right w:val="single" w:sz="4" w:space="0" w:color="auto"/>
            </w:tcBorders>
          </w:tcPr>
          <w:p w14:paraId="544E006F" w14:textId="77777777" w:rsidR="008965BC" w:rsidRPr="00F5156A" w:rsidRDefault="008965BC" w:rsidP="005F71EB">
            <w:pPr>
              <w:rPr>
                <w:b/>
                <w:sz w:val="20"/>
                <w:szCs w:val="20"/>
              </w:rPr>
            </w:pPr>
            <w:r w:rsidRPr="00F5156A">
              <w:rPr>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tcPr>
          <w:p w14:paraId="4F7394AA" w14:textId="77777777" w:rsidR="008965BC" w:rsidRPr="00F5156A" w:rsidRDefault="008965BC" w:rsidP="005F71EB">
            <w:pPr>
              <w:rPr>
                <w:sz w:val="20"/>
                <w:szCs w:val="20"/>
              </w:rPr>
            </w:pPr>
            <w:r w:rsidRPr="00F5156A">
              <w:rPr>
                <w:sz w:val="20"/>
                <w:szCs w:val="20"/>
              </w:rPr>
              <w:t>Sayısı</w:t>
            </w:r>
          </w:p>
        </w:tc>
        <w:tc>
          <w:tcPr>
            <w:tcW w:w="851" w:type="dxa"/>
            <w:tcBorders>
              <w:top w:val="single" w:sz="4" w:space="0" w:color="auto"/>
              <w:left w:val="single" w:sz="4" w:space="0" w:color="auto"/>
              <w:bottom w:val="single" w:sz="4" w:space="0" w:color="auto"/>
              <w:right w:val="single" w:sz="4" w:space="0" w:color="auto"/>
            </w:tcBorders>
          </w:tcPr>
          <w:p w14:paraId="201B1EA4" w14:textId="77777777" w:rsidR="008965BC" w:rsidRPr="00F5156A" w:rsidRDefault="008965BC" w:rsidP="005F71EB">
            <w:pPr>
              <w:rPr>
                <w:sz w:val="20"/>
                <w:szCs w:val="20"/>
              </w:rPr>
            </w:pPr>
            <w:r w:rsidRPr="00F5156A">
              <w:rPr>
                <w:sz w:val="20"/>
                <w:szCs w:val="20"/>
              </w:rPr>
              <w:t>Süresi</w:t>
            </w:r>
          </w:p>
          <w:p w14:paraId="4B734E19" w14:textId="6903F0C9" w:rsidR="008965BC" w:rsidRPr="00F5156A" w:rsidRDefault="008965BC" w:rsidP="005F71EB">
            <w:pPr>
              <w:rPr>
                <w:sz w:val="20"/>
                <w:szCs w:val="20"/>
              </w:rPr>
            </w:pPr>
            <w:r w:rsidRPr="4418407F">
              <w:rPr>
                <w:sz w:val="20"/>
                <w:szCs w:val="20"/>
              </w:rPr>
              <w:t>(</w:t>
            </w:r>
            <w:r w:rsidR="42578673" w:rsidRPr="4418407F">
              <w:rPr>
                <w:sz w:val="20"/>
                <w:szCs w:val="20"/>
              </w:rPr>
              <w:t>S</w:t>
            </w:r>
            <w:r w:rsidRPr="4418407F">
              <w:rPr>
                <w:sz w:val="20"/>
                <w:szCs w:val="20"/>
              </w:rPr>
              <w:t>saat)</w:t>
            </w:r>
          </w:p>
        </w:tc>
        <w:tc>
          <w:tcPr>
            <w:tcW w:w="2580" w:type="dxa"/>
            <w:tcBorders>
              <w:top w:val="single" w:sz="4" w:space="0" w:color="auto"/>
              <w:left w:val="single" w:sz="4" w:space="0" w:color="auto"/>
              <w:bottom w:val="single" w:sz="4" w:space="0" w:color="auto"/>
              <w:right w:val="single" w:sz="4" w:space="0" w:color="auto"/>
            </w:tcBorders>
          </w:tcPr>
          <w:p w14:paraId="2187EABA" w14:textId="77777777" w:rsidR="008965BC" w:rsidRPr="00F5156A" w:rsidRDefault="008965BC" w:rsidP="005F71EB">
            <w:pPr>
              <w:rPr>
                <w:sz w:val="20"/>
                <w:szCs w:val="20"/>
              </w:rPr>
            </w:pPr>
            <w:r w:rsidRPr="00F5156A">
              <w:rPr>
                <w:sz w:val="20"/>
                <w:szCs w:val="20"/>
              </w:rPr>
              <w:t>Toplam İşyükü</w:t>
            </w:r>
          </w:p>
          <w:p w14:paraId="7644ACA5" w14:textId="77777777" w:rsidR="008965BC" w:rsidRPr="00F5156A" w:rsidRDefault="008965BC" w:rsidP="005F71EB">
            <w:pPr>
              <w:rPr>
                <w:sz w:val="20"/>
                <w:szCs w:val="20"/>
              </w:rPr>
            </w:pPr>
            <w:r w:rsidRPr="00F5156A">
              <w:rPr>
                <w:sz w:val="20"/>
                <w:szCs w:val="20"/>
              </w:rPr>
              <w:t xml:space="preserve">(Saat) </w:t>
            </w:r>
          </w:p>
        </w:tc>
      </w:tr>
      <w:tr w:rsidR="008965BC" w:rsidRPr="00F5156A" w14:paraId="31C31494" w14:textId="77777777" w:rsidTr="4418407F">
        <w:trPr>
          <w:trHeight w:val="264"/>
        </w:trPr>
        <w:tc>
          <w:tcPr>
            <w:tcW w:w="9639" w:type="dxa"/>
            <w:gridSpan w:val="4"/>
            <w:tcBorders>
              <w:top w:val="single" w:sz="4" w:space="0" w:color="auto"/>
              <w:left w:val="single" w:sz="4" w:space="0" w:color="auto"/>
              <w:bottom w:val="single" w:sz="4" w:space="0" w:color="auto"/>
              <w:right w:val="single" w:sz="4" w:space="0" w:color="auto"/>
            </w:tcBorders>
          </w:tcPr>
          <w:p w14:paraId="744FBAED" w14:textId="77777777" w:rsidR="008965BC" w:rsidRPr="00F5156A" w:rsidRDefault="008965BC" w:rsidP="005F71EB">
            <w:pPr>
              <w:rPr>
                <w:sz w:val="20"/>
                <w:szCs w:val="20"/>
              </w:rPr>
            </w:pPr>
            <w:r w:rsidRPr="00F5156A">
              <w:rPr>
                <w:b/>
                <w:sz w:val="20"/>
                <w:szCs w:val="20"/>
              </w:rPr>
              <w:t>Ders içi etkinlikler</w:t>
            </w:r>
          </w:p>
        </w:tc>
      </w:tr>
      <w:tr w:rsidR="008965BC" w:rsidRPr="00F5156A" w14:paraId="677E2371"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tcPr>
          <w:p w14:paraId="23F93C9F" w14:textId="77777777" w:rsidR="008965BC" w:rsidRPr="00F5156A" w:rsidRDefault="008965BC" w:rsidP="005F71EB">
            <w:pPr>
              <w:ind w:firstLine="540"/>
              <w:rPr>
                <w:sz w:val="20"/>
                <w:szCs w:val="20"/>
              </w:rPr>
            </w:pPr>
            <w:r w:rsidRPr="00F5156A">
              <w:rPr>
                <w:sz w:val="20"/>
                <w:szCs w:val="20"/>
              </w:rPr>
              <w:lastRenderedPageBreak/>
              <w:t>Ders anlatımı</w:t>
            </w:r>
          </w:p>
        </w:tc>
        <w:tc>
          <w:tcPr>
            <w:tcW w:w="837" w:type="dxa"/>
            <w:tcBorders>
              <w:top w:val="single" w:sz="4" w:space="0" w:color="auto"/>
              <w:left w:val="single" w:sz="4" w:space="0" w:color="auto"/>
              <w:bottom w:val="single" w:sz="4" w:space="0" w:color="auto"/>
              <w:right w:val="single" w:sz="4" w:space="0" w:color="auto"/>
            </w:tcBorders>
          </w:tcPr>
          <w:p w14:paraId="2B9764D9" w14:textId="77777777" w:rsidR="008965BC" w:rsidRPr="00F5156A" w:rsidRDefault="008965BC" w:rsidP="005F71EB">
            <w:pPr>
              <w:jc w:val="center"/>
              <w:rPr>
                <w:sz w:val="20"/>
                <w:szCs w:val="20"/>
              </w:rPr>
            </w:pPr>
            <w:r w:rsidRPr="00F5156A">
              <w:rPr>
                <w:sz w:val="20"/>
                <w:szCs w:val="20"/>
              </w:rPr>
              <w:t>12</w:t>
            </w:r>
          </w:p>
        </w:tc>
        <w:tc>
          <w:tcPr>
            <w:tcW w:w="851" w:type="dxa"/>
            <w:tcBorders>
              <w:top w:val="single" w:sz="4" w:space="0" w:color="auto"/>
              <w:left w:val="single" w:sz="4" w:space="0" w:color="auto"/>
              <w:bottom w:val="single" w:sz="4" w:space="0" w:color="auto"/>
              <w:right w:val="single" w:sz="4" w:space="0" w:color="auto"/>
            </w:tcBorders>
          </w:tcPr>
          <w:p w14:paraId="6A049E70" w14:textId="77777777" w:rsidR="008965BC" w:rsidRPr="00F5156A" w:rsidRDefault="008965BC" w:rsidP="005F71EB">
            <w:pPr>
              <w:jc w:val="center"/>
              <w:rPr>
                <w:sz w:val="20"/>
                <w:szCs w:val="20"/>
              </w:rPr>
            </w:pPr>
            <w:r w:rsidRPr="00F5156A">
              <w:rPr>
                <w:sz w:val="20"/>
                <w:szCs w:val="20"/>
              </w:rPr>
              <w:t>2</w:t>
            </w:r>
          </w:p>
        </w:tc>
        <w:tc>
          <w:tcPr>
            <w:tcW w:w="2580" w:type="dxa"/>
            <w:tcBorders>
              <w:top w:val="single" w:sz="4" w:space="0" w:color="auto"/>
              <w:left w:val="single" w:sz="4" w:space="0" w:color="auto"/>
              <w:bottom w:val="single" w:sz="4" w:space="0" w:color="auto"/>
              <w:right w:val="single" w:sz="4" w:space="0" w:color="auto"/>
            </w:tcBorders>
          </w:tcPr>
          <w:p w14:paraId="4E3F2513" w14:textId="77777777" w:rsidR="008965BC" w:rsidRPr="00F5156A" w:rsidRDefault="008965BC" w:rsidP="005F71EB">
            <w:pPr>
              <w:jc w:val="center"/>
              <w:rPr>
                <w:sz w:val="20"/>
                <w:szCs w:val="20"/>
              </w:rPr>
            </w:pPr>
            <w:r w:rsidRPr="00F5156A">
              <w:rPr>
                <w:sz w:val="20"/>
                <w:szCs w:val="20"/>
              </w:rPr>
              <w:t>24</w:t>
            </w:r>
          </w:p>
        </w:tc>
      </w:tr>
      <w:tr w:rsidR="008965BC" w:rsidRPr="00F5156A" w14:paraId="37F91D93" w14:textId="77777777" w:rsidTr="4418407F">
        <w:trPr>
          <w:trHeight w:val="250"/>
        </w:trPr>
        <w:tc>
          <w:tcPr>
            <w:tcW w:w="9639" w:type="dxa"/>
            <w:gridSpan w:val="4"/>
            <w:tcBorders>
              <w:top w:val="single" w:sz="4" w:space="0" w:color="auto"/>
              <w:left w:val="single" w:sz="4" w:space="0" w:color="auto"/>
              <w:bottom w:val="single" w:sz="4" w:space="0" w:color="auto"/>
              <w:right w:val="single" w:sz="4" w:space="0" w:color="auto"/>
            </w:tcBorders>
          </w:tcPr>
          <w:p w14:paraId="6D228236" w14:textId="77777777" w:rsidR="008965BC" w:rsidRPr="00F5156A" w:rsidRDefault="008965BC" w:rsidP="005F71EB">
            <w:pPr>
              <w:rPr>
                <w:b/>
                <w:sz w:val="20"/>
                <w:szCs w:val="20"/>
              </w:rPr>
            </w:pPr>
            <w:r w:rsidRPr="00F5156A">
              <w:rPr>
                <w:b/>
                <w:sz w:val="20"/>
                <w:szCs w:val="20"/>
              </w:rPr>
              <w:t xml:space="preserve">Sınavlar </w:t>
            </w:r>
          </w:p>
          <w:p w14:paraId="5FEA3B7D" w14:textId="77777777" w:rsidR="008965BC" w:rsidRPr="00F5156A" w:rsidRDefault="008965BC" w:rsidP="005F71EB">
            <w:pPr>
              <w:jc w:val="both"/>
              <w:rPr>
                <w:sz w:val="20"/>
                <w:szCs w:val="20"/>
              </w:rPr>
            </w:pPr>
            <w:r w:rsidRPr="00F5156A">
              <w:rPr>
                <w:sz w:val="20"/>
                <w:szCs w:val="20"/>
              </w:rPr>
              <w:t>(Sınav ders saatleri içerisinde gerçekleştirilirse, söz konusu sınav süresi ders içi etkinliklerden düşürülmelidir)</w:t>
            </w:r>
          </w:p>
        </w:tc>
      </w:tr>
      <w:tr w:rsidR="008965BC" w:rsidRPr="00F5156A" w14:paraId="36CEA486" w14:textId="77777777" w:rsidTr="4418407F">
        <w:trPr>
          <w:trHeight w:val="545"/>
        </w:trPr>
        <w:tc>
          <w:tcPr>
            <w:tcW w:w="5371" w:type="dxa"/>
            <w:tcBorders>
              <w:top w:val="single" w:sz="4" w:space="0" w:color="auto"/>
              <w:left w:val="single" w:sz="4" w:space="0" w:color="auto"/>
              <w:bottom w:val="single" w:sz="4" w:space="0" w:color="auto"/>
              <w:right w:val="single" w:sz="4" w:space="0" w:color="auto"/>
            </w:tcBorders>
          </w:tcPr>
          <w:p w14:paraId="6AF07135" w14:textId="77777777" w:rsidR="008965BC" w:rsidRPr="00F5156A" w:rsidRDefault="008965BC" w:rsidP="005F71EB">
            <w:pPr>
              <w:ind w:left="540"/>
              <w:rPr>
                <w:sz w:val="20"/>
                <w:szCs w:val="20"/>
              </w:rPr>
            </w:pPr>
            <w:r w:rsidRPr="00F5156A">
              <w:rPr>
                <w:sz w:val="20"/>
                <w:szCs w:val="20"/>
              </w:rPr>
              <w:t>Vize Sınavı</w:t>
            </w:r>
          </w:p>
        </w:tc>
        <w:tc>
          <w:tcPr>
            <w:tcW w:w="837" w:type="dxa"/>
            <w:tcBorders>
              <w:top w:val="single" w:sz="4" w:space="0" w:color="auto"/>
              <w:left w:val="single" w:sz="4" w:space="0" w:color="auto"/>
              <w:bottom w:val="single" w:sz="4" w:space="0" w:color="auto"/>
              <w:right w:val="single" w:sz="4" w:space="0" w:color="auto"/>
            </w:tcBorders>
          </w:tcPr>
          <w:p w14:paraId="2533F22C" w14:textId="77777777" w:rsidR="008965BC" w:rsidRPr="00F5156A" w:rsidRDefault="008965BC" w:rsidP="005F71EB">
            <w:pPr>
              <w:jc w:val="center"/>
              <w:rPr>
                <w:sz w:val="20"/>
                <w:szCs w:val="20"/>
              </w:rPr>
            </w:pPr>
            <w:r w:rsidRPr="00F5156A">
              <w:rPr>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54DE3576" w14:textId="77777777" w:rsidR="008965BC" w:rsidRPr="00F5156A" w:rsidRDefault="008965BC" w:rsidP="005F71EB">
            <w:pPr>
              <w:jc w:val="center"/>
              <w:rPr>
                <w:sz w:val="20"/>
                <w:szCs w:val="20"/>
              </w:rPr>
            </w:pPr>
            <w:r w:rsidRPr="00F5156A">
              <w:rPr>
                <w:sz w:val="20"/>
                <w:szCs w:val="20"/>
              </w:rPr>
              <w:t>2</w:t>
            </w:r>
          </w:p>
        </w:tc>
        <w:tc>
          <w:tcPr>
            <w:tcW w:w="2580" w:type="dxa"/>
            <w:tcBorders>
              <w:top w:val="single" w:sz="4" w:space="0" w:color="auto"/>
              <w:left w:val="single" w:sz="4" w:space="0" w:color="auto"/>
              <w:bottom w:val="single" w:sz="4" w:space="0" w:color="auto"/>
              <w:right w:val="single" w:sz="4" w:space="0" w:color="auto"/>
            </w:tcBorders>
          </w:tcPr>
          <w:p w14:paraId="6BB5C189" w14:textId="77777777" w:rsidR="008965BC" w:rsidRPr="00F5156A" w:rsidRDefault="008965BC" w:rsidP="005F71EB">
            <w:pPr>
              <w:jc w:val="center"/>
              <w:rPr>
                <w:sz w:val="20"/>
                <w:szCs w:val="20"/>
              </w:rPr>
            </w:pPr>
            <w:r w:rsidRPr="00F5156A">
              <w:rPr>
                <w:sz w:val="20"/>
                <w:szCs w:val="20"/>
              </w:rPr>
              <w:t>4</w:t>
            </w:r>
          </w:p>
        </w:tc>
      </w:tr>
      <w:tr w:rsidR="008965BC" w:rsidRPr="00F5156A" w14:paraId="0A4AD175"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tcPr>
          <w:p w14:paraId="308A76FB" w14:textId="77777777" w:rsidR="008965BC" w:rsidRPr="00F5156A" w:rsidRDefault="008965BC" w:rsidP="005F71EB">
            <w:pPr>
              <w:rPr>
                <w:sz w:val="20"/>
                <w:szCs w:val="20"/>
              </w:rPr>
            </w:pPr>
            <w:r w:rsidRPr="00F5156A">
              <w:rPr>
                <w:sz w:val="20"/>
                <w:szCs w:val="20"/>
              </w:rPr>
              <w:t xml:space="preserve">         Diğer kısa sınav/Quiz</w:t>
            </w:r>
          </w:p>
        </w:tc>
        <w:tc>
          <w:tcPr>
            <w:tcW w:w="837" w:type="dxa"/>
            <w:tcBorders>
              <w:top w:val="single" w:sz="4" w:space="0" w:color="auto"/>
              <w:left w:val="single" w:sz="4" w:space="0" w:color="auto"/>
              <w:bottom w:val="single" w:sz="4" w:space="0" w:color="auto"/>
              <w:right w:val="single" w:sz="4" w:space="0" w:color="auto"/>
            </w:tcBorders>
          </w:tcPr>
          <w:p w14:paraId="4B034DE7" w14:textId="77777777" w:rsidR="008965BC" w:rsidRPr="00F5156A" w:rsidRDefault="008965BC" w:rsidP="005F71EB">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8D08523" w14:textId="77777777" w:rsidR="008965BC" w:rsidRPr="00F5156A" w:rsidRDefault="008965BC" w:rsidP="005F71EB">
            <w:pPr>
              <w:jc w:val="center"/>
              <w:rPr>
                <w:b/>
                <w:sz w:val="20"/>
                <w:szCs w:val="20"/>
              </w:rPr>
            </w:pPr>
          </w:p>
        </w:tc>
        <w:tc>
          <w:tcPr>
            <w:tcW w:w="2580" w:type="dxa"/>
            <w:tcBorders>
              <w:top w:val="single" w:sz="4" w:space="0" w:color="auto"/>
              <w:left w:val="single" w:sz="4" w:space="0" w:color="auto"/>
              <w:bottom w:val="single" w:sz="4" w:space="0" w:color="auto"/>
              <w:right w:val="single" w:sz="4" w:space="0" w:color="auto"/>
            </w:tcBorders>
          </w:tcPr>
          <w:p w14:paraId="529070F9" w14:textId="77777777" w:rsidR="008965BC" w:rsidRPr="00F5156A" w:rsidRDefault="008965BC" w:rsidP="005F71EB">
            <w:pPr>
              <w:jc w:val="center"/>
              <w:rPr>
                <w:b/>
                <w:sz w:val="20"/>
                <w:szCs w:val="20"/>
              </w:rPr>
            </w:pPr>
          </w:p>
        </w:tc>
      </w:tr>
      <w:tr w:rsidR="008965BC" w:rsidRPr="00F5156A" w14:paraId="17C37073"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tcPr>
          <w:p w14:paraId="7352368A" w14:textId="77777777" w:rsidR="008965BC" w:rsidRPr="00F5156A" w:rsidRDefault="008965BC" w:rsidP="005F71EB">
            <w:pPr>
              <w:ind w:left="540"/>
              <w:rPr>
                <w:sz w:val="20"/>
                <w:szCs w:val="20"/>
              </w:rPr>
            </w:pPr>
            <w:r w:rsidRPr="00F5156A">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tcPr>
          <w:p w14:paraId="34033F73" w14:textId="77777777" w:rsidR="008965BC" w:rsidRPr="00F5156A" w:rsidRDefault="008965BC" w:rsidP="005F71EB">
            <w:pPr>
              <w:jc w:val="center"/>
              <w:rPr>
                <w:sz w:val="20"/>
                <w:szCs w:val="20"/>
              </w:rPr>
            </w:pPr>
            <w:r w:rsidRPr="00F5156A">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BA5E73B" w14:textId="77777777" w:rsidR="008965BC" w:rsidRPr="00F5156A" w:rsidRDefault="008965BC" w:rsidP="005F71EB">
            <w:pPr>
              <w:jc w:val="center"/>
              <w:rPr>
                <w:sz w:val="20"/>
                <w:szCs w:val="20"/>
              </w:rPr>
            </w:pPr>
            <w:r w:rsidRPr="00F5156A">
              <w:rPr>
                <w:sz w:val="20"/>
                <w:szCs w:val="20"/>
              </w:rPr>
              <w:t>2</w:t>
            </w:r>
          </w:p>
        </w:tc>
        <w:tc>
          <w:tcPr>
            <w:tcW w:w="2580" w:type="dxa"/>
            <w:tcBorders>
              <w:top w:val="single" w:sz="4" w:space="0" w:color="auto"/>
              <w:left w:val="single" w:sz="4" w:space="0" w:color="auto"/>
              <w:bottom w:val="single" w:sz="4" w:space="0" w:color="auto"/>
              <w:right w:val="single" w:sz="4" w:space="0" w:color="auto"/>
            </w:tcBorders>
          </w:tcPr>
          <w:p w14:paraId="26A4B513" w14:textId="77777777" w:rsidR="008965BC" w:rsidRPr="00F5156A" w:rsidRDefault="008965BC" w:rsidP="005F71EB">
            <w:pPr>
              <w:jc w:val="center"/>
              <w:rPr>
                <w:sz w:val="20"/>
                <w:szCs w:val="20"/>
              </w:rPr>
            </w:pPr>
            <w:r w:rsidRPr="00F5156A">
              <w:rPr>
                <w:sz w:val="20"/>
                <w:szCs w:val="20"/>
              </w:rPr>
              <w:t>2</w:t>
            </w:r>
          </w:p>
        </w:tc>
      </w:tr>
      <w:tr w:rsidR="008965BC" w:rsidRPr="00F5156A" w14:paraId="67657FDD" w14:textId="77777777" w:rsidTr="4418407F">
        <w:trPr>
          <w:trHeight w:val="250"/>
        </w:trPr>
        <w:tc>
          <w:tcPr>
            <w:tcW w:w="9639" w:type="dxa"/>
            <w:gridSpan w:val="4"/>
            <w:tcBorders>
              <w:top w:val="single" w:sz="4" w:space="0" w:color="auto"/>
              <w:left w:val="single" w:sz="4" w:space="0" w:color="auto"/>
              <w:bottom w:val="single" w:sz="4" w:space="0" w:color="auto"/>
              <w:right w:val="single" w:sz="4" w:space="0" w:color="auto"/>
            </w:tcBorders>
          </w:tcPr>
          <w:p w14:paraId="3FBD9763" w14:textId="77777777" w:rsidR="008965BC" w:rsidRPr="00F5156A" w:rsidRDefault="008965BC" w:rsidP="005F71EB">
            <w:pPr>
              <w:rPr>
                <w:sz w:val="20"/>
                <w:szCs w:val="20"/>
              </w:rPr>
            </w:pPr>
            <w:r w:rsidRPr="00F5156A">
              <w:rPr>
                <w:b/>
                <w:sz w:val="20"/>
                <w:szCs w:val="20"/>
              </w:rPr>
              <w:t>Ders dışı etkinlikler</w:t>
            </w:r>
          </w:p>
        </w:tc>
      </w:tr>
      <w:tr w:rsidR="008965BC" w:rsidRPr="00F5156A" w14:paraId="03FE9561"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tcPr>
          <w:p w14:paraId="3BE72564" w14:textId="77777777" w:rsidR="008965BC" w:rsidRPr="00F5156A" w:rsidRDefault="008965BC" w:rsidP="005F71EB">
            <w:pPr>
              <w:ind w:left="540"/>
              <w:rPr>
                <w:sz w:val="20"/>
                <w:szCs w:val="20"/>
              </w:rPr>
            </w:pPr>
            <w:r w:rsidRPr="00F5156A">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2D923A95" w14:textId="77777777" w:rsidR="008965BC" w:rsidRPr="00F5156A" w:rsidRDefault="008965BC" w:rsidP="005F71EB">
            <w:pPr>
              <w:jc w:val="center"/>
              <w:rPr>
                <w:sz w:val="20"/>
                <w:szCs w:val="20"/>
              </w:rPr>
            </w:pPr>
            <w:r w:rsidRPr="00F5156A">
              <w:rPr>
                <w:sz w:val="20"/>
                <w:szCs w:val="20"/>
              </w:rPr>
              <w:t>12</w:t>
            </w:r>
          </w:p>
        </w:tc>
        <w:tc>
          <w:tcPr>
            <w:tcW w:w="851" w:type="dxa"/>
            <w:tcBorders>
              <w:top w:val="single" w:sz="4" w:space="0" w:color="auto"/>
              <w:left w:val="single" w:sz="4" w:space="0" w:color="auto"/>
              <w:bottom w:val="single" w:sz="4" w:space="0" w:color="auto"/>
              <w:right w:val="single" w:sz="4" w:space="0" w:color="auto"/>
            </w:tcBorders>
          </w:tcPr>
          <w:p w14:paraId="5DDE2405" w14:textId="77777777" w:rsidR="008965BC" w:rsidRPr="00F5156A" w:rsidRDefault="008965BC" w:rsidP="005F71EB">
            <w:pPr>
              <w:jc w:val="center"/>
              <w:rPr>
                <w:sz w:val="20"/>
                <w:szCs w:val="20"/>
              </w:rPr>
            </w:pPr>
            <w:r w:rsidRPr="00F5156A">
              <w:rPr>
                <w:sz w:val="20"/>
                <w:szCs w:val="20"/>
              </w:rPr>
              <w:t>3</w:t>
            </w:r>
          </w:p>
        </w:tc>
        <w:tc>
          <w:tcPr>
            <w:tcW w:w="2580" w:type="dxa"/>
            <w:tcBorders>
              <w:top w:val="single" w:sz="4" w:space="0" w:color="auto"/>
              <w:left w:val="single" w:sz="4" w:space="0" w:color="auto"/>
              <w:bottom w:val="single" w:sz="4" w:space="0" w:color="auto"/>
              <w:right w:val="single" w:sz="4" w:space="0" w:color="auto"/>
            </w:tcBorders>
          </w:tcPr>
          <w:p w14:paraId="2E18AF01" w14:textId="77777777" w:rsidR="008965BC" w:rsidRPr="00F5156A" w:rsidRDefault="008965BC" w:rsidP="005F71EB">
            <w:pPr>
              <w:jc w:val="center"/>
              <w:rPr>
                <w:sz w:val="20"/>
                <w:szCs w:val="20"/>
              </w:rPr>
            </w:pPr>
            <w:r w:rsidRPr="00F5156A">
              <w:rPr>
                <w:sz w:val="20"/>
                <w:szCs w:val="20"/>
              </w:rPr>
              <w:t>36</w:t>
            </w:r>
          </w:p>
        </w:tc>
      </w:tr>
      <w:tr w:rsidR="008965BC" w:rsidRPr="00F5156A" w14:paraId="7912006E"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tcPr>
          <w:p w14:paraId="58B55FD0" w14:textId="77777777" w:rsidR="008965BC" w:rsidRPr="00F5156A" w:rsidRDefault="008965BC" w:rsidP="005F71EB">
            <w:pPr>
              <w:ind w:firstLine="540"/>
              <w:rPr>
                <w:sz w:val="20"/>
                <w:szCs w:val="20"/>
              </w:rPr>
            </w:pPr>
            <w:r w:rsidRPr="00F5156A">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41298388" w14:textId="77777777" w:rsidR="008965BC" w:rsidRPr="00F5156A" w:rsidRDefault="008965BC" w:rsidP="005F71EB">
            <w:pPr>
              <w:jc w:val="center"/>
              <w:rPr>
                <w:sz w:val="20"/>
                <w:szCs w:val="20"/>
              </w:rPr>
            </w:pPr>
            <w:r w:rsidRPr="00F5156A">
              <w:rPr>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70A7D17E" w14:textId="77777777" w:rsidR="008965BC" w:rsidRPr="00F5156A" w:rsidRDefault="008965BC" w:rsidP="005F71EB">
            <w:pPr>
              <w:jc w:val="center"/>
              <w:rPr>
                <w:sz w:val="20"/>
                <w:szCs w:val="20"/>
              </w:rPr>
            </w:pPr>
            <w:r w:rsidRPr="00F5156A">
              <w:rPr>
                <w:sz w:val="20"/>
                <w:szCs w:val="20"/>
              </w:rPr>
              <w:t>10</w:t>
            </w:r>
          </w:p>
        </w:tc>
        <w:tc>
          <w:tcPr>
            <w:tcW w:w="2580" w:type="dxa"/>
            <w:tcBorders>
              <w:top w:val="single" w:sz="4" w:space="0" w:color="auto"/>
              <w:left w:val="single" w:sz="4" w:space="0" w:color="auto"/>
              <w:bottom w:val="single" w:sz="4" w:space="0" w:color="auto"/>
              <w:right w:val="single" w:sz="4" w:space="0" w:color="auto"/>
            </w:tcBorders>
          </w:tcPr>
          <w:p w14:paraId="711CCDD9" w14:textId="77777777" w:rsidR="008965BC" w:rsidRPr="00F5156A" w:rsidRDefault="008965BC" w:rsidP="005F71EB">
            <w:pPr>
              <w:jc w:val="center"/>
              <w:rPr>
                <w:sz w:val="20"/>
                <w:szCs w:val="20"/>
              </w:rPr>
            </w:pPr>
            <w:r w:rsidRPr="00F5156A">
              <w:rPr>
                <w:sz w:val="20"/>
                <w:szCs w:val="20"/>
              </w:rPr>
              <w:t>20</w:t>
            </w:r>
          </w:p>
        </w:tc>
      </w:tr>
      <w:tr w:rsidR="008965BC" w:rsidRPr="00F5156A" w14:paraId="336643EA"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tcPr>
          <w:p w14:paraId="42A76CE1" w14:textId="77777777" w:rsidR="008965BC" w:rsidRPr="00F5156A" w:rsidRDefault="008965BC" w:rsidP="005F71EB">
            <w:pPr>
              <w:ind w:firstLine="540"/>
              <w:rPr>
                <w:sz w:val="20"/>
                <w:szCs w:val="20"/>
              </w:rPr>
            </w:pPr>
            <w:r w:rsidRPr="00F5156A">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2C08C363" w14:textId="77777777" w:rsidR="008965BC" w:rsidRPr="00F5156A" w:rsidRDefault="008965BC" w:rsidP="005F71EB">
            <w:pPr>
              <w:jc w:val="center"/>
              <w:rPr>
                <w:sz w:val="20"/>
                <w:szCs w:val="20"/>
              </w:rPr>
            </w:pPr>
            <w:r w:rsidRPr="00F5156A">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73C8A06" w14:textId="77777777" w:rsidR="008965BC" w:rsidRPr="00F5156A" w:rsidRDefault="008965BC" w:rsidP="005F71EB">
            <w:pPr>
              <w:jc w:val="center"/>
              <w:rPr>
                <w:sz w:val="20"/>
                <w:szCs w:val="20"/>
              </w:rPr>
            </w:pPr>
            <w:r w:rsidRPr="00F5156A">
              <w:rPr>
                <w:sz w:val="20"/>
                <w:szCs w:val="20"/>
              </w:rPr>
              <w:t>14</w:t>
            </w:r>
          </w:p>
        </w:tc>
        <w:tc>
          <w:tcPr>
            <w:tcW w:w="2580" w:type="dxa"/>
            <w:tcBorders>
              <w:top w:val="single" w:sz="4" w:space="0" w:color="auto"/>
              <w:left w:val="single" w:sz="4" w:space="0" w:color="auto"/>
              <w:bottom w:val="single" w:sz="4" w:space="0" w:color="auto"/>
              <w:right w:val="single" w:sz="4" w:space="0" w:color="auto"/>
            </w:tcBorders>
          </w:tcPr>
          <w:p w14:paraId="1887F8F3" w14:textId="77777777" w:rsidR="008965BC" w:rsidRPr="00F5156A" w:rsidRDefault="008965BC" w:rsidP="005F71EB">
            <w:pPr>
              <w:jc w:val="center"/>
              <w:rPr>
                <w:sz w:val="20"/>
                <w:szCs w:val="20"/>
              </w:rPr>
            </w:pPr>
            <w:r w:rsidRPr="00F5156A">
              <w:rPr>
                <w:sz w:val="20"/>
                <w:szCs w:val="20"/>
              </w:rPr>
              <w:t>14</w:t>
            </w:r>
          </w:p>
        </w:tc>
      </w:tr>
      <w:tr w:rsidR="008965BC" w:rsidRPr="00F5156A" w14:paraId="5CB28DB9"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tcPr>
          <w:p w14:paraId="75484657" w14:textId="77777777" w:rsidR="008965BC" w:rsidRPr="00F5156A" w:rsidRDefault="008965BC" w:rsidP="005F71EB">
            <w:pPr>
              <w:ind w:firstLine="540"/>
              <w:rPr>
                <w:sz w:val="20"/>
                <w:szCs w:val="20"/>
              </w:rPr>
            </w:pPr>
            <w:r w:rsidRPr="00F5156A">
              <w:rPr>
                <w:sz w:val="20"/>
                <w:szCs w:val="20"/>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70BF6BBE" w14:textId="77777777" w:rsidR="008965BC" w:rsidRPr="00F5156A" w:rsidRDefault="008965BC" w:rsidP="005F71EB">
            <w:pPr>
              <w:jc w:val="center"/>
              <w:rPr>
                <w:sz w:val="20"/>
                <w:szCs w:val="20"/>
              </w:rPr>
            </w:pPr>
            <w:r w:rsidRPr="00F5156A">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7A9546D7" w14:textId="77777777" w:rsidR="008965BC" w:rsidRPr="00F5156A" w:rsidRDefault="008965BC" w:rsidP="005F71EB">
            <w:pPr>
              <w:jc w:val="center"/>
              <w:rPr>
                <w:sz w:val="20"/>
                <w:szCs w:val="20"/>
              </w:rPr>
            </w:pPr>
            <w:r w:rsidRPr="00F5156A">
              <w:rPr>
                <w:sz w:val="20"/>
                <w:szCs w:val="20"/>
              </w:rPr>
              <w:t>0</w:t>
            </w:r>
          </w:p>
        </w:tc>
        <w:tc>
          <w:tcPr>
            <w:tcW w:w="2580" w:type="dxa"/>
            <w:tcBorders>
              <w:top w:val="single" w:sz="4" w:space="0" w:color="auto"/>
              <w:left w:val="single" w:sz="4" w:space="0" w:color="auto"/>
              <w:bottom w:val="single" w:sz="4" w:space="0" w:color="auto"/>
              <w:right w:val="single" w:sz="4" w:space="0" w:color="auto"/>
            </w:tcBorders>
          </w:tcPr>
          <w:p w14:paraId="4BCB98D2" w14:textId="77777777" w:rsidR="008965BC" w:rsidRPr="00F5156A" w:rsidRDefault="008965BC" w:rsidP="005F71EB">
            <w:pPr>
              <w:jc w:val="center"/>
              <w:rPr>
                <w:sz w:val="20"/>
                <w:szCs w:val="20"/>
              </w:rPr>
            </w:pPr>
            <w:r w:rsidRPr="00F5156A">
              <w:rPr>
                <w:sz w:val="20"/>
                <w:szCs w:val="20"/>
              </w:rPr>
              <w:t>0</w:t>
            </w:r>
          </w:p>
        </w:tc>
      </w:tr>
      <w:tr w:rsidR="008965BC" w:rsidRPr="00F5156A" w14:paraId="22B09D11"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tcPr>
          <w:p w14:paraId="48F3DF74" w14:textId="77777777" w:rsidR="008965BC" w:rsidRPr="00F5156A" w:rsidRDefault="008965BC" w:rsidP="005F71EB">
            <w:pPr>
              <w:ind w:firstLine="540"/>
              <w:rPr>
                <w:sz w:val="20"/>
                <w:szCs w:val="20"/>
              </w:rPr>
            </w:pPr>
            <w:r w:rsidRPr="00F5156A">
              <w:rPr>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tcPr>
          <w:p w14:paraId="4ED03889" w14:textId="77777777" w:rsidR="008965BC" w:rsidRPr="00F5156A" w:rsidRDefault="008965BC" w:rsidP="005F71EB">
            <w:pPr>
              <w:jc w:val="center"/>
              <w:rPr>
                <w:sz w:val="20"/>
                <w:szCs w:val="20"/>
              </w:rPr>
            </w:pPr>
            <w:r w:rsidRPr="00F5156A">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2515BFFB" w14:textId="77777777" w:rsidR="008965BC" w:rsidRPr="00F5156A" w:rsidRDefault="008965BC" w:rsidP="005F71EB">
            <w:pPr>
              <w:jc w:val="center"/>
              <w:rPr>
                <w:sz w:val="20"/>
                <w:szCs w:val="20"/>
              </w:rPr>
            </w:pPr>
            <w:r w:rsidRPr="00F5156A">
              <w:rPr>
                <w:sz w:val="20"/>
                <w:szCs w:val="20"/>
              </w:rPr>
              <w:t>0</w:t>
            </w:r>
          </w:p>
        </w:tc>
        <w:tc>
          <w:tcPr>
            <w:tcW w:w="2580" w:type="dxa"/>
            <w:tcBorders>
              <w:top w:val="single" w:sz="4" w:space="0" w:color="auto"/>
              <w:left w:val="single" w:sz="4" w:space="0" w:color="auto"/>
              <w:bottom w:val="single" w:sz="4" w:space="0" w:color="auto"/>
              <w:right w:val="single" w:sz="4" w:space="0" w:color="auto"/>
            </w:tcBorders>
          </w:tcPr>
          <w:p w14:paraId="4E72BC5A" w14:textId="77777777" w:rsidR="008965BC" w:rsidRPr="00F5156A" w:rsidRDefault="008965BC" w:rsidP="005F71EB">
            <w:pPr>
              <w:jc w:val="center"/>
              <w:rPr>
                <w:sz w:val="20"/>
                <w:szCs w:val="20"/>
              </w:rPr>
            </w:pPr>
            <w:r w:rsidRPr="00F5156A">
              <w:rPr>
                <w:sz w:val="20"/>
                <w:szCs w:val="20"/>
              </w:rPr>
              <w:t>0</w:t>
            </w:r>
          </w:p>
        </w:tc>
      </w:tr>
      <w:tr w:rsidR="008965BC" w:rsidRPr="00F5156A" w14:paraId="4F36D59D"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tcPr>
          <w:p w14:paraId="6C865CE1" w14:textId="77777777" w:rsidR="008965BC" w:rsidRPr="00F5156A" w:rsidRDefault="008965BC" w:rsidP="005F71EB">
            <w:pPr>
              <w:ind w:firstLine="540"/>
              <w:rPr>
                <w:sz w:val="20"/>
                <w:szCs w:val="20"/>
              </w:rPr>
            </w:pPr>
            <w:r w:rsidRPr="00F5156A">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79A61D6B" w14:textId="77777777" w:rsidR="008965BC" w:rsidRPr="00F5156A" w:rsidRDefault="008965BC" w:rsidP="005F71EB">
            <w:pPr>
              <w:jc w:val="center"/>
              <w:rPr>
                <w:sz w:val="20"/>
                <w:szCs w:val="20"/>
              </w:rPr>
            </w:pPr>
            <w:r w:rsidRPr="00F5156A">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74C39179" w14:textId="77777777" w:rsidR="008965BC" w:rsidRPr="00F5156A" w:rsidRDefault="008965BC" w:rsidP="005F71EB">
            <w:pPr>
              <w:jc w:val="center"/>
              <w:rPr>
                <w:sz w:val="20"/>
                <w:szCs w:val="20"/>
              </w:rPr>
            </w:pPr>
            <w:r w:rsidRPr="00F5156A">
              <w:rPr>
                <w:sz w:val="20"/>
                <w:szCs w:val="20"/>
              </w:rPr>
              <w:t>0</w:t>
            </w:r>
          </w:p>
        </w:tc>
        <w:tc>
          <w:tcPr>
            <w:tcW w:w="2580" w:type="dxa"/>
            <w:tcBorders>
              <w:top w:val="single" w:sz="4" w:space="0" w:color="auto"/>
              <w:left w:val="single" w:sz="4" w:space="0" w:color="auto"/>
              <w:bottom w:val="single" w:sz="4" w:space="0" w:color="auto"/>
              <w:right w:val="single" w:sz="4" w:space="0" w:color="auto"/>
            </w:tcBorders>
          </w:tcPr>
          <w:p w14:paraId="0DB0B5B0" w14:textId="77777777" w:rsidR="008965BC" w:rsidRPr="00F5156A" w:rsidRDefault="008965BC" w:rsidP="005F71EB">
            <w:pPr>
              <w:jc w:val="center"/>
              <w:rPr>
                <w:sz w:val="20"/>
                <w:szCs w:val="20"/>
              </w:rPr>
            </w:pPr>
            <w:r w:rsidRPr="00F5156A">
              <w:rPr>
                <w:sz w:val="20"/>
                <w:szCs w:val="20"/>
              </w:rPr>
              <w:t>0</w:t>
            </w:r>
          </w:p>
        </w:tc>
      </w:tr>
      <w:tr w:rsidR="008965BC" w:rsidRPr="00F5156A" w14:paraId="478CA1B7"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tcPr>
          <w:p w14:paraId="05ADB61D" w14:textId="77777777" w:rsidR="008965BC" w:rsidRPr="00F5156A" w:rsidRDefault="008965BC" w:rsidP="005F71EB">
            <w:pPr>
              <w:ind w:firstLine="540"/>
              <w:rPr>
                <w:sz w:val="20"/>
                <w:szCs w:val="20"/>
              </w:rPr>
            </w:pPr>
            <w:r w:rsidRPr="00F5156A">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74303459" w14:textId="77777777" w:rsidR="008965BC" w:rsidRPr="00F5156A" w:rsidRDefault="008965BC" w:rsidP="005F71EB">
            <w:pPr>
              <w:jc w:val="center"/>
              <w:rPr>
                <w:sz w:val="20"/>
                <w:szCs w:val="20"/>
              </w:rPr>
            </w:pPr>
            <w:r w:rsidRPr="00F5156A">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785534E9" w14:textId="77777777" w:rsidR="008965BC" w:rsidRPr="00F5156A" w:rsidRDefault="008965BC" w:rsidP="005F71EB">
            <w:pPr>
              <w:jc w:val="center"/>
              <w:rPr>
                <w:sz w:val="20"/>
                <w:szCs w:val="20"/>
              </w:rPr>
            </w:pPr>
            <w:r w:rsidRPr="00F5156A">
              <w:rPr>
                <w:sz w:val="20"/>
                <w:szCs w:val="20"/>
              </w:rPr>
              <w:t>0</w:t>
            </w:r>
          </w:p>
        </w:tc>
        <w:tc>
          <w:tcPr>
            <w:tcW w:w="2580" w:type="dxa"/>
            <w:tcBorders>
              <w:top w:val="single" w:sz="4" w:space="0" w:color="auto"/>
              <w:left w:val="single" w:sz="4" w:space="0" w:color="auto"/>
              <w:bottom w:val="single" w:sz="4" w:space="0" w:color="auto"/>
              <w:right w:val="single" w:sz="4" w:space="0" w:color="auto"/>
            </w:tcBorders>
          </w:tcPr>
          <w:p w14:paraId="77DBD523" w14:textId="77777777" w:rsidR="008965BC" w:rsidRPr="00F5156A" w:rsidRDefault="008965BC" w:rsidP="005F71EB">
            <w:pPr>
              <w:jc w:val="center"/>
              <w:rPr>
                <w:sz w:val="20"/>
                <w:szCs w:val="20"/>
              </w:rPr>
            </w:pPr>
            <w:r w:rsidRPr="00F5156A">
              <w:rPr>
                <w:sz w:val="20"/>
                <w:szCs w:val="20"/>
              </w:rPr>
              <w:t>0</w:t>
            </w:r>
          </w:p>
        </w:tc>
      </w:tr>
      <w:tr w:rsidR="008965BC" w:rsidRPr="00F5156A" w14:paraId="697A8677"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tcPr>
          <w:p w14:paraId="7924C903" w14:textId="0CEDC97E" w:rsidR="008965BC" w:rsidRPr="00F5156A" w:rsidRDefault="008965BC" w:rsidP="4418407F">
            <w:pPr>
              <w:ind w:firstLine="540"/>
              <w:jc w:val="both"/>
              <w:rPr>
                <w:b/>
                <w:bCs/>
                <w:sz w:val="20"/>
                <w:szCs w:val="20"/>
              </w:rPr>
            </w:pPr>
            <w:r w:rsidRPr="4418407F">
              <w:rPr>
                <w:b/>
                <w:bCs/>
                <w:sz w:val="20"/>
                <w:szCs w:val="20"/>
              </w:rPr>
              <w:t>Toplam İş</w:t>
            </w:r>
            <w:r w:rsidR="6DB9A1AF" w:rsidRPr="4418407F">
              <w:rPr>
                <w:b/>
                <w:bCs/>
                <w:sz w:val="20"/>
                <w:szCs w:val="20"/>
              </w:rPr>
              <w:t xml:space="preserve"> </w:t>
            </w:r>
            <w:r w:rsidRPr="4418407F">
              <w:rPr>
                <w:b/>
                <w:bCs/>
                <w:sz w:val="20"/>
                <w:szCs w:val="20"/>
              </w:rPr>
              <w:t>yükü (saat)</w:t>
            </w:r>
          </w:p>
        </w:tc>
        <w:tc>
          <w:tcPr>
            <w:tcW w:w="837" w:type="dxa"/>
            <w:tcBorders>
              <w:top w:val="single" w:sz="4" w:space="0" w:color="auto"/>
              <w:left w:val="single" w:sz="4" w:space="0" w:color="auto"/>
              <w:bottom w:val="single" w:sz="4" w:space="0" w:color="auto"/>
              <w:right w:val="single" w:sz="4" w:space="0" w:color="auto"/>
            </w:tcBorders>
          </w:tcPr>
          <w:p w14:paraId="134068A3" w14:textId="77777777" w:rsidR="008965BC" w:rsidRPr="00F5156A" w:rsidRDefault="008965BC"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FAE219" w14:textId="77777777" w:rsidR="008965BC" w:rsidRPr="00F5156A" w:rsidRDefault="008965BC" w:rsidP="005F71EB">
            <w:pPr>
              <w:jc w:val="center"/>
              <w:rPr>
                <w:sz w:val="20"/>
                <w:szCs w:val="20"/>
              </w:rPr>
            </w:pPr>
          </w:p>
        </w:tc>
        <w:tc>
          <w:tcPr>
            <w:tcW w:w="2580" w:type="dxa"/>
            <w:tcBorders>
              <w:top w:val="single" w:sz="4" w:space="0" w:color="auto"/>
              <w:left w:val="single" w:sz="4" w:space="0" w:color="auto"/>
              <w:bottom w:val="single" w:sz="4" w:space="0" w:color="auto"/>
              <w:right w:val="single" w:sz="4" w:space="0" w:color="auto"/>
            </w:tcBorders>
          </w:tcPr>
          <w:p w14:paraId="3BC0AB5B" w14:textId="77777777" w:rsidR="008965BC" w:rsidRPr="00F5156A" w:rsidRDefault="008965BC" w:rsidP="005F71EB">
            <w:pPr>
              <w:jc w:val="center"/>
              <w:rPr>
                <w:sz w:val="20"/>
                <w:szCs w:val="20"/>
              </w:rPr>
            </w:pPr>
            <w:r w:rsidRPr="00F5156A">
              <w:rPr>
                <w:sz w:val="20"/>
                <w:szCs w:val="20"/>
              </w:rPr>
              <w:t>100</w:t>
            </w:r>
          </w:p>
        </w:tc>
      </w:tr>
      <w:tr w:rsidR="008965BC" w:rsidRPr="00F5156A" w14:paraId="087071B2"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tcPr>
          <w:p w14:paraId="1C857D37" w14:textId="61CDB18B" w:rsidR="008965BC" w:rsidRPr="00F5156A" w:rsidRDefault="008965BC" w:rsidP="4418407F">
            <w:pPr>
              <w:ind w:firstLine="540"/>
              <w:jc w:val="both"/>
              <w:rPr>
                <w:b/>
                <w:bCs/>
                <w:sz w:val="20"/>
                <w:szCs w:val="20"/>
              </w:rPr>
            </w:pPr>
            <w:r w:rsidRPr="4418407F">
              <w:rPr>
                <w:b/>
                <w:bCs/>
                <w:sz w:val="20"/>
                <w:szCs w:val="20"/>
              </w:rPr>
              <w:t>Toplam İş</w:t>
            </w:r>
            <w:r w:rsidR="1CB6FBC4" w:rsidRPr="4418407F">
              <w:rPr>
                <w:b/>
                <w:bCs/>
                <w:sz w:val="20"/>
                <w:szCs w:val="20"/>
              </w:rPr>
              <w:t xml:space="preserve"> </w:t>
            </w:r>
            <w:r w:rsidRPr="4418407F">
              <w:rPr>
                <w:b/>
                <w:bCs/>
                <w:sz w:val="20"/>
                <w:szCs w:val="20"/>
              </w:rPr>
              <w:t>yükü (saat) / 25</w:t>
            </w:r>
          </w:p>
        </w:tc>
        <w:tc>
          <w:tcPr>
            <w:tcW w:w="837" w:type="dxa"/>
            <w:tcBorders>
              <w:top w:val="single" w:sz="4" w:space="0" w:color="auto"/>
              <w:left w:val="single" w:sz="4" w:space="0" w:color="auto"/>
              <w:bottom w:val="single" w:sz="4" w:space="0" w:color="auto"/>
              <w:right w:val="single" w:sz="4" w:space="0" w:color="auto"/>
            </w:tcBorders>
          </w:tcPr>
          <w:p w14:paraId="482175BB" w14:textId="77777777" w:rsidR="008965BC" w:rsidRPr="00F5156A" w:rsidRDefault="008965BC"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AE5D1A" w14:textId="77777777" w:rsidR="008965BC" w:rsidRPr="00F5156A" w:rsidRDefault="008965BC" w:rsidP="005F71EB">
            <w:pPr>
              <w:jc w:val="center"/>
              <w:rPr>
                <w:sz w:val="20"/>
                <w:szCs w:val="20"/>
              </w:rPr>
            </w:pPr>
          </w:p>
        </w:tc>
        <w:tc>
          <w:tcPr>
            <w:tcW w:w="2580" w:type="dxa"/>
            <w:tcBorders>
              <w:top w:val="single" w:sz="4" w:space="0" w:color="auto"/>
              <w:left w:val="single" w:sz="4" w:space="0" w:color="auto"/>
              <w:bottom w:val="single" w:sz="4" w:space="0" w:color="auto"/>
              <w:right w:val="single" w:sz="4" w:space="0" w:color="auto"/>
            </w:tcBorders>
          </w:tcPr>
          <w:p w14:paraId="2A3683F1" w14:textId="77777777" w:rsidR="008965BC" w:rsidRPr="00F5156A" w:rsidRDefault="008965BC" w:rsidP="005F71EB">
            <w:pPr>
              <w:jc w:val="center"/>
              <w:rPr>
                <w:sz w:val="20"/>
                <w:szCs w:val="20"/>
              </w:rPr>
            </w:pPr>
            <w:r w:rsidRPr="00F5156A">
              <w:rPr>
                <w:sz w:val="20"/>
                <w:szCs w:val="20"/>
              </w:rPr>
              <w:t>4</w:t>
            </w:r>
          </w:p>
        </w:tc>
      </w:tr>
      <w:tr w:rsidR="008965BC" w:rsidRPr="00F5156A" w14:paraId="311B1E6B"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tcPr>
          <w:p w14:paraId="5CC67588" w14:textId="77777777" w:rsidR="008965BC" w:rsidRPr="00F5156A" w:rsidRDefault="008965BC" w:rsidP="005F71EB">
            <w:pPr>
              <w:ind w:firstLine="540"/>
              <w:jc w:val="both"/>
              <w:rPr>
                <w:b/>
                <w:sz w:val="20"/>
                <w:szCs w:val="20"/>
              </w:rPr>
            </w:pPr>
            <w:r w:rsidRPr="00F5156A">
              <w:rPr>
                <w:b/>
                <w:sz w:val="20"/>
                <w:szCs w:val="20"/>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4497C144" w14:textId="77777777" w:rsidR="008965BC" w:rsidRPr="00F5156A" w:rsidRDefault="008965BC"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CDE25E6" w14:textId="77777777" w:rsidR="008965BC" w:rsidRPr="00F5156A" w:rsidRDefault="008965BC" w:rsidP="005F71EB">
            <w:pPr>
              <w:jc w:val="center"/>
              <w:rPr>
                <w:sz w:val="20"/>
                <w:szCs w:val="20"/>
              </w:rPr>
            </w:pPr>
          </w:p>
        </w:tc>
        <w:tc>
          <w:tcPr>
            <w:tcW w:w="2580" w:type="dxa"/>
            <w:tcBorders>
              <w:top w:val="single" w:sz="4" w:space="0" w:color="auto"/>
              <w:left w:val="single" w:sz="4" w:space="0" w:color="auto"/>
              <w:bottom w:val="single" w:sz="4" w:space="0" w:color="auto"/>
              <w:right w:val="single" w:sz="4" w:space="0" w:color="auto"/>
            </w:tcBorders>
          </w:tcPr>
          <w:p w14:paraId="41609403" w14:textId="77777777" w:rsidR="008965BC" w:rsidRPr="00F5156A" w:rsidRDefault="008965BC" w:rsidP="005F71EB">
            <w:pPr>
              <w:ind w:left="-108" w:right="-118"/>
              <w:jc w:val="center"/>
              <w:rPr>
                <w:b/>
                <w:sz w:val="20"/>
                <w:szCs w:val="20"/>
              </w:rPr>
            </w:pPr>
            <w:r w:rsidRPr="00F5156A">
              <w:rPr>
                <w:b/>
                <w:sz w:val="20"/>
                <w:szCs w:val="20"/>
              </w:rPr>
              <w:t>4</w:t>
            </w:r>
          </w:p>
        </w:tc>
      </w:tr>
    </w:tbl>
    <w:p w14:paraId="4B30D6F0" w14:textId="77777777" w:rsidR="00163B52" w:rsidRPr="0062797F" w:rsidRDefault="00163B52" w:rsidP="007E35CB">
      <w:pPr>
        <w:pStyle w:val="Balk3"/>
      </w:pPr>
      <w:bookmarkStart w:id="98" w:name="_Hlk5874978"/>
    </w:p>
    <w:p w14:paraId="7A26283B" w14:textId="3CC597B9" w:rsidR="00163B52" w:rsidRPr="002F4975" w:rsidRDefault="00163B52" w:rsidP="007E35CB">
      <w:pPr>
        <w:pStyle w:val="Balk3"/>
      </w:pPr>
      <w:bookmarkStart w:id="99" w:name="_Toc184248565"/>
      <w:r w:rsidRPr="0062797F">
        <w:t>HEF 2095 YAŞAM DÖNGÜSÜ VE GELİŞİM</w:t>
      </w:r>
      <w:bookmarkEnd w:id="99"/>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520"/>
        <w:gridCol w:w="1526"/>
        <w:gridCol w:w="5223"/>
      </w:tblGrid>
      <w:tr w:rsidR="00163B52" w:rsidRPr="0062797F" w14:paraId="55FA64A3" w14:textId="77777777" w:rsidTr="117FF4FB">
        <w:tc>
          <w:tcPr>
            <w:tcW w:w="4416" w:type="dxa"/>
            <w:gridSpan w:val="3"/>
          </w:tcPr>
          <w:p w14:paraId="24E263D5" w14:textId="77777777" w:rsidR="00163B52" w:rsidRPr="0062797F" w:rsidRDefault="00163B52" w:rsidP="005F71EB">
            <w:pPr>
              <w:jc w:val="both"/>
              <w:rPr>
                <w:b/>
                <w:sz w:val="20"/>
                <w:szCs w:val="20"/>
              </w:rPr>
            </w:pPr>
            <w:r w:rsidRPr="0062797F">
              <w:rPr>
                <w:b/>
                <w:sz w:val="20"/>
                <w:szCs w:val="20"/>
              </w:rPr>
              <w:t xml:space="preserve">Dersi Veren Birim(ler): </w:t>
            </w:r>
          </w:p>
          <w:p w14:paraId="1C1CBAB9" w14:textId="77777777" w:rsidR="00163B52" w:rsidRPr="0062797F" w:rsidRDefault="00163B52" w:rsidP="005F71EB">
            <w:pPr>
              <w:jc w:val="both"/>
              <w:rPr>
                <w:sz w:val="20"/>
                <w:szCs w:val="20"/>
              </w:rPr>
            </w:pPr>
            <w:r w:rsidRPr="0062797F">
              <w:rPr>
                <w:sz w:val="20"/>
                <w:szCs w:val="20"/>
              </w:rPr>
              <w:t>Hemşirelik Fakültesi</w:t>
            </w:r>
          </w:p>
        </w:tc>
        <w:tc>
          <w:tcPr>
            <w:tcW w:w="5223" w:type="dxa"/>
          </w:tcPr>
          <w:p w14:paraId="1534049B" w14:textId="77777777" w:rsidR="00163B52" w:rsidRPr="0062797F" w:rsidRDefault="00163B52" w:rsidP="005F71EB">
            <w:pPr>
              <w:jc w:val="both"/>
              <w:rPr>
                <w:b/>
                <w:sz w:val="20"/>
                <w:szCs w:val="20"/>
              </w:rPr>
            </w:pPr>
            <w:r w:rsidRPr="0062797F">
              <w:rPr>
                <w:b/>
                <w:sz w:val="20"/>
                <w:szCs w:val="20"/>
              </w:rPr>
              <w:t xml:space="preserve">Dersi Alan Birim(ler): </w:t>
            </w:r>
          </w:p>
          <w:p w14:paraId="07A16708" w14:textId="77777777" w:rsidR="00163B52" w:rsidRPr="0062797F" w:rsidRDefault="00163B52" w:rsidP="005F71EB">
            <w:pPr>
              <w:jc w:val="both"/>
              <w:rPr>
                <w:sz w:val="20"/>
                <w:szCs w:val="20"/>
              </w:rPr>
            </w:pPr>
            <w:r w:rsidRPr="0062797F">
              <w:rPr>
                <w:sz w:val="20"/>
                <w:szCs w:val="20"/>
              </w:rPr>
              <w:t>Hemşirelik Fakültesi</w:t>
            </w:r>
          </w:p>
        </w:tc>
      </w:tr>
      <w:tr w:rsidR="00163B52" w:rsidRPr="0062797F" w14:paraId="0F07E6A1" w14:textId="77777777" w:rsidTr="117FF4FB">
        <w:tc>
          <w:tcPr>
            <w:tcW w:w="4416" w:type="dxa"/>
            <w:gridSpan w:val="3"/>
          </w:tcPr>
          <w:p w14:paraId="01F3AD0A" w14:textId="77777777" w:rsidR="00163B52" w:rsidRPr="0062797F" w:rsidRDefault="00163B52" w:rsidP="005F71EB">
            <w:pPr>
              <w:jc w:val="both"/>
              <w:rPr>
                <w:b/>
                <w:sz w:val="20"/>
                <w:szCs w:val="20"/>
              </w:rPr>
            </w:pPr>
            <w:r w:rsidRPr="0062797F">
              <w:rPr>
                <w:b/>
                <w:sz w:val="20"/>
                <w:szCs w:val="20"/>
              </w:rPr>
              <w:t xml:space="preserve">Bölüm Adı: </w:t>
            </w:r>
            <w:r w:rsidRPr="0062797F">
              <w:rPr>
                <w:sz w:val="20"/>
                <w:szCs w:val="20"/>
              </w:rPr>
              <w:t>Hemşirelik</w:t>
            </w:r>
          </w:p>
        </w:tc>
        <w:tc>
          <w:tcPr>
            <w:tcW w:w="5223" w:type="dxa"/>
          </w:tcPr>
          <w:p w14:paraId="7C421AB7" w14:textId="77777777" w:rsidR="00163B52" w:rsidRPr="0062797F" w:rsidRDefault="00163B52" w:rsidP="005F71EB">
            <w:pPr>
              <w:jc w:val="both"/>
              <w:rPr>
                <w:b/>
                <w:sz w:val="20"/>
                <w:szCs w:val="20"/>
              </w:rPr>
            </w:pPr>
            <w:r w:rsidRPr="0062797F">
              <w:rPr>
                <w:b/>
                <w:sz w:val="20"/>
                <w:szCs w:val="20"/>
              </w:rPr>
              <w:t xml:space="preserve">Dersin Adı: </w:t>
            </w:r>
            <w:r w:rsidRPr="0062797F">
              <w:rPr>
                <w:bCs/>
                <w:sz w:val="20"/>
                <w:szCs w:val="20"/>
              </w:rPr>
              <w:t>Yaşam Döngüsü ve Gelişim</w:t>
            </w:r>
          </w:p>
        </w:tc>
      </w:tr>
      <w:tr w:rsidR="00163B52" w:rsidRPr="0062797F" w14:paraId="21947EF2" w14:textId="77777777" w:rsidTr="117FF4FB">
        <w:tc>
          <w:tcPr>
            <w:tcW w:w="4416" w:type="dxa"/>
            <w:gridSpan w:val="3"/>
          </w:tcPr>
          <w:p w14:paraId="3D277A8A" w14:textId="77777777" w:rsidR="00163B52" w:rsidRPr="0062797F" w:rsidRDefault="00163B52" w:rsidP="005F71EB">
            <w:pPr>
              <w:jc w:val="both"/>
              <w:rPr>
                <w:b/>
                <w:sz w:val="20"/>
                <w:szCs w:val="20"/>
              </w:rPr>
            </w:pPr>
            <w:r w:rsidRPr="0062797F">
              <w:rPr>
                <w:b/>
                <w:sz w:val="20"/>
                <w:szCs w:val="20"/>
              </w:rPr>
              <w:t xml:space="preserve">Dersin Düzeyi: </w:t>
            </w:r>
            <w:r w:rsidRPr="0062797F">
              <w:rPr>
                <w:sz w:val="20"/>
                <w:szCs w:val="20"/>
              </w:rPr>
              <w:t>Lisans</w:t>
            </w:r>
          </w:p>
        </w:tc>
        <w:tc>
          <w:tcPr>
            <w:tcW w:w="5223" w:type="dxa"/>
          </w:tcPr>
          <w:p w14:paraId="2E94E7FC" w14:textId="67F52097" w:rsidR="00163B52" w:rsidRPr="0062797F" w:rsidRDefault="117FF4FB" w:rsidP="117FF4FB">
            <w:pPr>
              <w:jc w:val="both"/>
              <w:rPr>
                <w:b/>
                <w:bCs/>
                <w:sz w:val="20"/>
                <w:szCs w:val="20"/>
              </w:rPr>
            </w:pPr>
            <w:r w:rsidRPr="117FF4FB">
              <w:rPr>
                <w:b/>
                <w:bCs/>
                <w:sz w:val="20"/>
                <w:szCs w:val="20"/>
              </w:rPr>
              <w:t xml:space="preserve">Dersin Kodu: </w:t>
            </w:r>
            <w:r w:rsidRPr="117FF4FB">
              <w:rPr>
                <w:sz w:val="20"/>
                <w:szCs w:val="20"/>
              </w:rPr>
              <w:t>HEF 2093</w:t>
            </w:r>
          </w:p>
        </w:tc>
      </w:tr>
      <w:tr w:rsidR="00163B52" w:rsidRPr="0062797F" w14:paraId="102D7C08" w14:textId="77777777" w:rsidTr="117FF4FB">
        <w:tc>
          <w:tcPr>
            <w:tcW w:w="4416" w:type="dxa"/>
            <w:gridSpan w:val="3"/>
          </w:tcPr>
          <w:p w14:paraId="58D6DFEE" w14:textId="77777777" w:rsidR="00163B52" w:rsidRPr="0062797F" w:rsidRDefault="00163B52" w:rsidP="005F71EB">
            <w:pPr>
              <w:jc w:val="both"/>
              <w:rPr>
                <w:b/>
                <w:sz w:val="20"/>
                <w:szCs w:val="20"/>
              </w:rPr>
            </w:pPr>
            <w:r w:rsidRPr="0062797F">
              <w:rPr>
                <w:b/>
                <w:sz w:val="20"/>
                <w:szCs w:val="20"/>
              </w:rPr>
              <w:t xml:space="preserve">Formun Düzenlenme/Yenilenme Tarihi: </w:t>
            </w:r>
          </w:p>
          <w:p w14:paraId="46599B61" w14:textId="77777777" w:rsidR="00163B52" w:rsidRPr="0062797F" w:rsidRDefault="00163B52" w:rsidP="005F71EB">
            <w:pPr>
              <w:jc w:val="both"/>
              <w:rPr>
                <w:bCs/>
                <w:sz w:val="20"/>
                <w:szCs w:val="20"/>
              </w:rPr>
            </w:pPr>
            <w:r w:rsidRPr="0062797F">
              <w:rPr>
                <w:bCs/>
                <w:sz w:val="20"/>
                <w:szCs w:val="20"/>
              </w:rPr>
              <w:t>22.09.2023</w:t>
            </w:r>
          </w:p>
        </w:tc>
        <w:tc>
          <w:tcPr>
            <w:tcW w:w="5223" w:type="dxa"/>
          </w:tcPr>
          <w:p w14:paraId="76AAC3FB" w14:textId="77777777" w:rsidR="00163B52" w:rsidRPr="0062797F" w:rsidRDefault="00163B52" w:rsidP="005F71EB">
            <w:pPr>
              <w:jc w:val="both"/>
              <w:rPr>
                <w:sz w:val="20"/>
                <w:szCs w:val="20"/>
              </w:rPr>
            </w:pPr>
            <w:r w:rsidRPr="0062797F">
              <w:rPr>
                <w:b/>
                <w:sz w:val="20"/>
                <w:szCs w:val="20"/>
              </w:rPr>
              <w:t xml:space="preserve">Dersin Türü: </w:t>
            </w:r>
            <w:r w:rsidRPr="0062797F">
              <w:rPr>
                <w:sz w:val="20"/>
                <w:szCs w:val="20"/>
              </w:rPr>
              <w:t xml:space="preserve">Zorunlu  </w:t>
            </w:r>
          </w:p>
        </w:tc>
      </w:tr>
      <w:tr w:rsidR="00163B52" w:rsidRPr="0062797F" w14:paraId="218FDCF3" w14:textId="77777777" w:rsidTr="117FF4FB">
        <w:tc>
          <w:tcPr>
            <w:tcW w:w="4416" w:type="dxa"/>
            <w:gridSpan w:val="3"/>
          </w:tcPr>
          <w:p w14:paraId="3BFBFE85" w14:textId="77777777" w:rsidR="00163B52" w:rsidRPr="0062797F" w:rsidRDefault="00163B52" w:rsidP="005F71EB">
            <w:pPr>
              <w:jc w:val="both"/>
              <w:rPr>
                <w:b/>
                <w:sz w:val="20"/>
                <w:szCs w:val="20"/>
              </w:rPr>
            </w:pPr>
            <w:r w:rsidRPr="0062797F">
              <w:rPr>
                <w:b/>
                <w:sz w:val="20"/>
                <w:szCs w:val="20"/>
              </w:rPr>
              <w:t xml:space="preserve">Dersin Öğretim Dili: </w:t>
            </w:r>
            <w:r w:rsidRPr="0062797F">
              <w:rPr>
                <w:sz w:val="20"/>
                <w:szCs w:val="20"/>
              </w:rPr>
              <w:t>Türkçe</w:t>
            </w:r>
            <w:r w:rsidRPr="0062797F">
              <w:rPr>
                <w:b/>
                <w:sz w:val="20"/>
                <w:szCs w:val="20"/>
              </w:rPr>
              <w:t xml:space="preserve"> </w:t>
            </w:r>
          </w:p>
        </w:tc>
        <w:tc>
          <w:tcPr>
            <w:tcW w:w="5223" w:type="dxa"/>
          </w:tcPr>
          <w:p w14:paraId="4D601652" w14:textId="77777777" w:rsidR="00163B52" w:rsidRPr="0062797F" w:rsidRDefault="00163B52" w:rsidP="005F71EB">
            <w:pPr>
              <w:jc w:val="both"/>
              <w:rPr>
                <w:b/>
                <w:sz w:val="20"/>
                <w:szCs w:val="20"/>
              </w:rPr>
            </w:pPr>
            <w:r w:rsidRPr="0062797F">
              <w:rPr>
                <w:b/>
                <w:sz w:val="20"/>
                <w:szCs w:val="20"/>
              </w:rPr>
              <w:t xml:space="preserve">Dersin Öğretim Üyesi/Üyeleri: </w:t>
            </w:r>
          </w:p>
          <w:p w14:paraId="7A45381A" w14:textId="77777777" w:rsidR="00163B52" w:rsidRPr="0062797F" w:rsidRDefault="00163B52" w:rsidP="005F71EB">
            <w:pPr>
              <w:jc w:val="both"/>
              <w:rPr>
                <w:sz w:val="20"/>
                <w:szCs w:val="20"/>
              </w:rPr>
            </w:pPr>
            <w:r w:rsidRPr="0062797F">
              <w:rPr>
                <w:sz w:val="20"/>
                <w:szCs w:val="20"/>
              </w:rPr>
              <w:t>Prof. Dr. Özlem KÜÇÜKGÜÇLÜ</w:t>
            </w:r>
          </w:p>
          <w:p w14:paraId="4C86485D" w14:textId="77777777" w:rsidR="00163B52" w:rsidRPr="0062797F" w:rsidRDefault="00163B52" w:rsidP="005F71EB">
            <w:pPr>
              <w:jc w:val="both"/>
              <w:rPr>
                <w:sz w:val="20"/>
                <w:szCs w:val="20"/>
              </w:rPr>
            </w:pPr>
            <w:r w:rsidRPr="0062797F">
              <w:rPr>
                <w:sz w:val="20"/>
                <w:szCs w:val="20"/>
              </w:rPr>
              <w:t>Prof. Dr. Murat BEKTAŞ</w:t>
            </w:r>
          </w:p>
          <w:p w14:paraId="5692E8A2" w14:textId="77777777" w:rsidR="00163B52" w:rsidRPr="0062797F" w:rsidRDefault="00163B52" w:rsidP="005F71EB">
            <w:pPr>
              <w:jc w:val="both"/>
              <w:rPr>
                <w:sz w:val="20"/>
                <w:szCs w:val="20"/>
              </w:rPr>
            </w:pPr>
            <w:r w:rsidRPr="0062797F">
              <w:rPr>
                <w:sz w:val="20"/>
                <w:szCs w:val="20"/>
              </w:rPr>
              <w:t>Prof. Dr. Merlinda ALUŞ TOKAT</w:t>
            </w:r>
          </w:p>
          <w:p w14:paraId="5CF36851" w14:textId="77777777" w:rsidR="00163B52" w:rsidRPr="0062797F" w:rsidRDefault="00163B52" w:rsidP="005F71EB">
            <w:pPr>
              <w:jc w:val="both"/>
              <w:rPr>
                <w:sz w:val="20"/>
                <w:szCs w:val="20"/>
              </w:rPr>
            </w:pPr>
            <w:r w:rsidRPr="0062797F">
              <w:rPr>
                <w:sz w:val="20"/>
                <w:szCs w:val="20"/>
              </w:rPr>
              <w:t>Doç. Dr. Meryem Ö. HANEY</w:t>
            </w:r>
          </w:p>
          <w:p w14:paraId="00F5C0A0" w14:textId="77777777" w:rsidR="00163B52" w:rsidRPr="0062797F" w:rsidRDefault="00163B52" w:rsidP="005F71EB">
            <w:pPr>
              <w:jc w:val="both"/>
              <w:rPr>
                <w:sz w:val="20"/>
                <w:szCs w:val="20"/>
              </w:rPr>
            </w:pPr>
            <w:r w:rsidRPr="0062797F">
              <w:rPr>
                <w:sz w:val="20"/>
                <w:szCs w:val="20"/>
              </w:rPr>
              <w:t>Doç. Dr. Dilek BİLGİÇ</w:t>
            </w:r>
          </w:p>
          <w:p w14:paraId="6EEB5B64" w14:textId="77777777" w:rsidR="00163B52" w:rsidRPr="0062797F" w:rsidRDefault="00163B52" w:rsidP="005F71EB">
            <w:pPr>
              <w:jc w:val="both"/>
              <w:rPr>
                <w:sz w:val="20"/>
                <w:szCs w:val="20"/>
              </w:rPr>
            </w:pPr>
            <w:r w:rsidRPr="0062797F">
              <w:rPr>
                <w:sz w:val="20"/>
                <w:szCs w:val="20"/>
              </w:rPr>
              <w:t>Doç. Dr. Gülçin ÖZALP GERÇEKER</w:t>
            </w:r>
          </w:p>
          <w:p w14:paraId="561DFE0B" w14:textId="77777777" w:rsidR="00163B52" w:rsidRPr="0062797F" w:rsidRDefault="00163B52" w:rsidP="005F71EB">
            <w:pPr>
              <w:jc w:val="both"/>
              <w:rPr>
                <w:sz w:val="20"/>
                <w:szCs w:val="20"/>
              </w:rPr>
            </w:pPr>
            <w:r w:rsidRPr="0062797F">
              <w:rPr>
                <w:sz w:val="20"/>
                <w:szCs w:val="20"/>
              </w:rPr>
              <w:t>Dr. Öğretim Üyesi Hande YAĞCAN</w:t>
            </w:r>
          </w:p>
          <w:p w14:paraId="57A7D4F8" w14:textId="77777777" w:rsidR="00163B52" w:rsidRPr="0062797F" w:rsidRDefault="00163B52" w:rsidP="005F71EB">
            <w:pPr>
              <w:jc w:val="both"/>
              <w:rPr>
                <w:sz w:val="20"/>
                <w:szCs w:val="20"/>
              </w:rPr>
            </w:pPr>
            <w:r w:rsidRPr="0062797F">
              <w:rPr>
                <w:sz w:val="20"/>
                <w:szCs w:val="20"/>
              </w:rPr>
              <w:t>Dr. Öğretim Üyesi Merve Aliye AKYOL</w:t>
            </w:r>
          </w:p>
          <w:p w14:paraId="5CA21A4A" w14:textId="77777777" w:rsidR="00163B52" w:rsidRPr="0062797F" w:rsidRDefault="00163B52" w:rsidP="005F71EB">
            <w:pPr>
              <w:jc w:val="both"/>
              <w:rPr>
                <w:sz w:val="20"/>
                <w:szCs w:val="20"/>
              </w:rPr>
            </w:pPr>
            <w:r w:rsidRPr="0062797F">
              <w:rPr>
                <w:sz w:val="20"/>
                <w:szCs w:val="20"/>
              </w:rPr>
              <w:t>Dr. Öğretim Üyesi Hülya ÖZBERK</w:t>
            </w:r>
          </w:p>
          <w:p w14:paraId="51D76DCF" w14:textId="77777777" w:rsidR="00163B52" w:rsidRPr="0062797F" w:rsidRDefault="00163B52" w:rsidP="005F71EB">
            <w:pPr>
              <w:jc w:val="both"/>
              <w:rPr>
                <w:sz w:val="20"/>
                <w:szCs w:val="20"/>
              </w:rPr>
            </w:pPr>
            <w:r w:rsidRPr="0062797F">
              <w:rPr>
                <w:sz w:val="20"/>
                <w:szCs w:val="20"/>
              </w:rPr>
              <w:t>Dr. Öğretim Üyesi E. Zahide ÖZDEMİR</w:t>
            </w:r>
          </w:p>
          <w:p w14:paraId="509C91BD" w14:textId="77777777" w:rsidR="00163B52" w:rsidRPr="0062797F" w:rsidRDefault="00163B52" w:rsidP="005F71EB">
            <w:pPr>
              <w:jc w:val="both"/>
              <w:rPr>
                <w:sz w:val="20"/>
                <w:szCs w:val="20"/>
              </w:rPr>
            </w:pPr>
            <w:r w:rsidRPr="0062797F">
              <w:rPr>
                <w:sz w:val="20"/>
                <w:szCs w:val="20"/>
              </w:rPr>
              <w:t>Arş. Gör. Dr. Yasemin SELEKOĞLU OK</w:t>
            </w:r>
          </w:p>
        </w:tc>
      </w:tr>
      <w:tr w:rsidR="00163B52" w:rsidRPr="0062797F" w14:paraId="3C1EE46E" w14:textId="77777777" w:rsidTr="117FF4FB">
        <w:tc>
          <w:tcPr>
            <w:tcW w:w="4416" w:type="dxa"/>
            <w:gridSpan w:val="3"/>
          </w:tcPr>
          <w:p w14:paraId="271C0F3A" w14:textId="77777777" w:rsidR="00163B52" w:rsidRPr="0062797F" w:rsidRDefault="00163B52" w:rsidP="005F71EB">
            <w:pPr>
              <w:jc w:val="both"/>
              <w:rPr>
                <w:b/>
                <w:sz w:val="20"/>
                <w:szCs w:val="20"/>
              </w:rPr>
            </w:pPr>
            <w:r w:rsidRPr="0062797F">
              <w:rPr>
                <w:b/>
                <w:sz w:val="20"/>
                <w:szCs w:val="20"/>
              </w:rPr>
              <w:t xml:space="preserve">Dersin Önkoşulu: </w:t>
            </w:r>
            <w:r w:rsidRPr="0062797F">
              <w:rPr>
                <w:sz w:val="20"/>
                <w:szCs w:val="20"/>
              </w:rPr>
              <w:t>-</w:t>
            </w:r>
          </w:p>
        </w:tc>
        <w:tc>
          <w:tcPr>
            <w:tcW w:w="5223" w:type="dxa"/>
          </w:tcPr>
          <w:p w14:paraId="7A80D957" w14:textId="77777777" w:rsidR="00163B52" w:rsidRPr="0062797F" w:rsidRDefault="00163B52" w:rsidP="005F71EB">
            <w:pPr>
              <w:jc w:val="both"/>
              <w:rPr>
                <w:b/>
                <w:sz w:val="20"/>
                <w:szCs w:val="20"/>
              </w:rPr>
            </w:pPr>
            <w:r w:rsidRPr="0062797F">
              <w:rPr>
                <w:b/>
                <w:sz w:val="20"/>
                <w:szCs w:val="20"/>
              </w:rPr>
              <w:t>Önkoşul Olduğu Ders:</w:t>
            </w:r>
            <w:r w:rsidRPr="0062797F">
              <w:rPr>
                <w:sz w:val="20"/>
                <w:szCs w:val="20"/>
              </w:rPr>
              <w:t xml:space="preserve"> -</w:t>
            </w:r>
          </w:p>
        </w:tc>
      </w:tr>
      <w:tr w:rsidR="00163B52" w:rsidRPr="0062797F" w14:paraId="424537C6" w14:textId="77777777" w:rsidTr="117FF4FB">
        <w:tc>
          <w:tcPr>
            <w:tcW w:w="4416" w:type="dxa"/>
            <w:gridSpan w:val="3"/>
          </w:tcPr>
          <w:p w14:paraId="082E1353" w14:textId="77777777" w:rsidR="00163B52" w:rsidRPr="0062797F" w:rsidRDefault="00163B52" w:rsidP="005F71EB">
            <w:pPr>
              <w:jc w:val="both"/>
              <w:rPr>
                <w:sz w:val="20"/>
                <w:szCs w:val="20"/>
              </w:rPr>
            </w:pPr>
            <w:r w:rsidRPr="0062797F">
              <w:rPr>
                <w:b/>
                <w:sz w:val="20"/>
                <w:szCs w:val="20"/>
              </w:rPr>
              <w:t xml:space="preserve">Haftalık Ders Saati: </w:t>
            </w:r>
            <w:r w:rsidRPr="0062797F">
              <w:rPr>
                <w:sz w:val="20"/>
                <w:szCs w:val="20"/>
              </w:rPr>
              <w:t>2 saat</w:t>
            </w:r>
          </w:p>
          <w:p w14:paraId="6AA815F1" w14:textId="77777777" w:rsidR="00163B52" w:rsidRPr="0062797F" w:rsidRDefault="00163B52" w:rsidP="005F71EB">
            <w:pPr>
              <w:jc w:val="both"/>
              <w:rPr>
                <w:i/>
                <w:sz w:val="20"/>
                <w:szCs w:val="20"/>
              </w:rPr>
            </w:pPr>
          </w:p>
        </w:tc>
        <w:tc>
          <w:tcPr>
            <w:tcW w:w="5223" w:type="dxa"/>
          </w:tcPr>
          <w:p w14:paraId="4D5EA0A2" w14:textId="77777777" w:rsidR="00163B52" w:rsidRPr="0062797F" w:rsidRDefault="00163B52" w:rsidP="005F71EB">
            <w:pPr>
              <w:jc w:val="both"/>
              <w:rPr>
                <w:b/>
                <w:sz w:val="20"/>
                <w:szCs w:val="20"/>
              </w:rPr>
            </w:pPr>
            <w:r w:rsidRPr="0062797F">
              <w:rPr>
                <w:b/>
                <w:sz w:val="20"/>
                <w:szCs w:val="20"/>
              </w:rPr>
              <w:t xml:space="preserve">Ders Koordinatörü (Ders girişlerinden sorumlu olan kişi): </w:t>
            </w:r>
            <w:r w:rsidRPr="0062797F">
              <w:rPr>
                <w:sz w:val="20"/>
                <w:szCs w:val="20"/>
              </w:rPr>
              <w:t>Doç. Dr. Gülçin ÖZALP GERÇEKER</w:t>
            </w:r>
          </w:p>
        </w:tc>
      </w:tr>
      <w:tr w:rsidR="00163B52" w:rsidRPr="0062797F" w14:paraId="314F6EA8" w14:textId="77777777" w:rsidTr="117FF4FB">
        <w:tc>
          <w:tcPr>
            <w:tcW w:w="1370" w:type="dxa"/>
          </w:tcPr>
          <w:p w14:paraId="7479875C" w14:textId="77777777" w:rsidR="00163B52" w:rsidRPr="0062797F" w:rsidRDefault="00163B52" w:rsidP="005F71EB">
            <w:pPr>
              <w:jc w:val="both"/>
              <w:rPr>
                <w:sz w:val="20"/>
                <w:szCs w:val="20"/>
              </w:rPr>
            </w:pPr>
            <w:r w:rsidRPr="0062797F">
              <w:rPr>
                <w:sz w:val="20"/>
                <w:szCs w:val="20"/>
              </w:rPr>
              <w:t>Teori</w:t>
            </w:r>
          </w:p>
        </w:tc>
        <w:tc>
          <w:tcPr>
            <w:tcW w:w="1520" w:type="dxa"/>
          </w:tcPr>
          <w:p w14:paraId="754ACBDB" w14:textId="77777777" w:rsidR="00163B52" w:rsidRPr="0062797F" w:rsidRDefault="00163B52" w:rsidP="005F71EB">
            <w:pPr>
              <w:jc w:val="both"/>
              <w:rPr>
                <w:sz w:val="20"/>
                <w:szCs w:val="20"/>
              </w:rPr>
            </w:pPr>
            <w:r w:rsidRPr="0062797F">
              <w:rPr>
                <w:sz w:val="20"/>
                <w:szCs w:val="20"/>
              </w:rPr>
              <w:t>Uygulama</w:t>
            </w:r>
          </w:p>
        </w:tc>
        <w:tc>
          <w:tcPr>
            <w:tcW w:w="1526" w:type="dxa"/>
          </w:tcPr>
          <w:p w14:paraId="517B7F14" w14:textId="77777777" w:rsidR="00163B52" w:rsidRPr="0062797F" w:rsidRDefault="00163B52" w:rsidP="005F71EB">
            <w:pPr>
              <w:jc w:val="both"/>
              <w:rPr>
                <w:sz w:val="20"/>
                <w:szCs w:val="20"/>
              </w:rPr>
            </w:pPr>
            <w:r w:rsidRPr="0062797F">
              <w:rPr>
                <w:sz w:val="20"/>
                <w:szCs w:val="20"/>
              </w:rPr>
              <w:t>Laboratuvar</w:t>
            </w:r>
          </w:p>
        </w:tc>
        <w:tc>
          <w:tcPr>
            <w:tcW w:w="5223" w:type="dxa"/>
          </w:tcPr>
          <w:p w14:paraId="09C6F91C" w14:textId="77777777" w:rsidR="00163B52" w:rsidRPr="0062797F" w:rsidRDefault="00163B52" w:rsidP="005F71EB">
            <w:pPr>
              <w:jc w:val="both"/>
              <w:rPr>
                <w:sz w:val="20"/>
                <w:szCs w:val="20"/>
              </w:rPr>
            </w:pPr>
            <w:r w:rsidRPr="0062797F">
              <w:rPr>
                <w:b/>
                <w:sz w:val="20"/>
                <w:szCs w:val="20"/>
              </w:rPr>
              <w:t xml:space="preserve">Dersin Ulusal Kredisi: </w:t>
            </w:r>
            <w:r w:rsidRPr="0062797F">
              <w:rPr>
                <w:sz w:val="20"/>
                <w:szCs w:val="20"/>
              </w:rPr>
              <w:t>2</w:t>
            </w:r>
          </w:p>
        </w:tc>
      </w:tr>
      <w:tr w:rsidR="00163B52" w:rsidRPr="0062797F" w14:paraId="0FE090B5" w14:textId="77777777" w:rsidTr="117FF4FB">
        <w:tc>
          <w:tcPr>
            <w:tcW w:w="1370" w:type="dxa"/>
          </w:tcPr>
          <w:p w14:paraId="4F54E172" w14:textId="77777777" w:rsidR="00163B52" w:rsidRPr="0062797F" w:rsidRDefault="00163B52" w:rsidP="005F71EB">
            <w:pPr>
              <w:jc w:val="both"/>
              <w:rPr>
                <w:sz w:val="20"/>
                <w:szCs w:val="20"/>
              </w:rPr>
            </w:pPr>
            <w:r w:rsidRPr="0062797F">
              <w:rPr>
                <w:sz w:val="20"/>
                <w:szCs w:val="20"/>
              </w:rPr>
              <w:t>2</w:t>
            </w:r>
          </w:p>
        </w:tc>
        <w:tc>
          <w:tcPr>
            <w:tcW w:w="1520" w:type="dxa"/>
          </w:tcPr>
          <w:p w14:paraId="0659B805" w14:textId="77777777" w:rsidR="00163B52" w:rsidRPr="0062797F" w:rsidRDefault="00163B52" w:rsidP="005F71EB">
            <w:pPr>
              <w:jc w:val="both"/>
              <w:rPr>
                <w:sz w:val="20"/>
                <w:szCs w:val="20"/>
              </w:rPr>
            </w:pPr>
            <w:r w:rsidRPr="0062797F">
              <w:rPr>
                <w:sz w:val="20"/>
                <w:szCs w:val="20"/>
              </w:rPr>
              <w:t>-</w:t>
            </w:r>
          </w:p>
        </w:tc>
        <w:tc>
          <w:tcPr>
            <w:tcW w:w="1526" w:type="dxa"/>
          </w:tcPr>
          <w:p w14:paraId="3AF556FB" w14:textId="77777777" w:rsidR="00163B52" w:rsidRPr="0062797F" w:rsidRDefault="00163B52" w:rsidP="005F71EB">
            <w:pPr>
              <w:jc w:val="both"/>
              <w:rPr>
                <w:sz w:val="20"/>
                <w:szCs w:val="20"/>
              </w:rPr>
            </w:pPr>
            <w:r w:rsidRPr="0062797F">
              <w:rPr>
                <w:sz w:val="20"/>
                <w:szCs w:val="20"/>
              </w:rPr>
              <w:t>-</w:t>
            </w:r>
          </w:p>
        </w:tc>
        <w:tc>
          <w:tcPr>
            <w:tcW w:w="5223" w:type="dxa"/>
          </w:tcPr>
          <w:p w14:paraId="7116B9BE" w14:textId="77777777" w:rsidR="00163B52" w:rsidRPr="0062797F" w:rsidRDefault="00163B52" w:rsidP="005F71EB">
            <w:pPr>
              <w:jc w:val="both"/>
              <w:rPr>
                <w:sz w:val="20"/>
                <w:szCs w:val="20"/>
              </w:rPr>
            </w:pPr>
            <w:r w:rsidRPr="0062797F">
              <w:rPr>
                <w:b/>
                <w:sz w:val="20"/>
                <w:szCs w:val="20"/>
              </w:rPr>
              <w:t xml:space="preserve">Dersin AKTS Kredisi: </w:t>
            </w:r>
            <w:r w:rsidRPr="0062797F">
              <w:rPr>
                <w:sz w:val="20"/>
                <w:szCs w:val="20"/>
              </w:rPr>
              <w:t>3</w:t>
            </w:r>
          </w:p>
        </w:tc>
      </w:tr>
      <w:tr w:rsidR="00163B52" w:rsidRPr="0062797F" w14:paraId="14C8115E" w14:textId="77777777" w:rsidTr="117FF4FB">
        <w:tc>
          <w:tcPr>
            <w:tcW w:w="9639" w:type="dxa"/>
            <w:gridSpan w:val="4"/>
          </w:tcPr>
          <w:p w14:paraId="351C2BC6" w14:textId="77777777" w:rsidR="00163B52" w:rsidRPr="0062797F" w:rsidRDefault="00163B52" w:rsidP="005F71EB">
            <w:pPr>
              <w:jc w:val="both"/>
              <w:rPr>
                <w:b/>
                <w:sz w:val="20"/>
                <w:szCs w:val="20"/>
              </w:rPr>
            </w:pPr>
            <w:r w:rsidRPr="0062797F">
              <w:rPr>
                <w:b/>
                <w:sz w:val="20"/>
                <w:szCs w:val="20"/>
              </w:rPr>
              <w:t>BU TABLO ÖĞRENCİ İŞLERİ OTOMASYON SİSTEMİNDEN AKTARILACAKTIR.</w:t>
            </w:r>
          </w:p>
        </w:tc>
      </w:tr>
    </w:tbl>
    <w:p w14:paraId="5A4EECBB" w14:textId="77777777" w:rsidR="00163B52" w:rsidRPr="0062797F" w:rsidRDefault="00163B52" w:rsidP="00163B52">
      <w:pPr>
        <w:jc w:val="both"/>
        <w:rPr>
          <w:sz w:val="2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63B52" w:rsidRPr="0062797F" w14:paraId="5CEBB1F5" w14:textId="77777777" w:rsidTr="4418407F">
        <w:tc>
          <w:tcPr>
            <w:tcW w:w="9639" w:type="dxa"/>
            <w:shd w:val="clear" w:color="auto" w:fill="auto"/>
          </w:tcPr>
          <w:p w14:paraId="20DCBADF" w14:textId="77777777" w:rsidR="00163B52" w:rsidRPr="0062797F" w:rsidRDefault="00163B52" w:rsidP="005F71EB">
            <w:pPr>
              <w:jc w:val="both"/>
              <w:rPr>
                <w:sz w:val="20"/>
                <w:szCs w:val="20"/>
              </w:rPr>
            </w:pPr>
            <w:r w:rsidRPr="0062797F">
              <w:rPr>
                <w:sz w:val="20"/>
                <w:szCs w:val="20"/>
              </w:rPr>
              <w:t>Dersin Amacı:</w:t>
            </w:r>
          </w:p>
          <w:p w14:paraId="4EF9B6EE" w14:textId="77777777" w:rsidR="00163B52" w:rsidRPr="0062797F" w:rsidRDefault="00163B52" w:rsidP="005F71EB">
            <w:pPr>
              <w:pStyle w:val="HTMLncedenBiimlendirilmi"/>
              <w:jc w:val="both"/>
              <w:rPr>
                <w:rFonts w:ascii="Times New Roman" w:hAnsi="Times New Roman"/>
              </w:rPr>
            </w:pPr>
            <w:r w:rsidRPr="0062797F">
              <w:rPr>
                <w:rFonts w:ascii="Times New Roman" w:hAnsi="Times New Roman"/>
              </w:rPr>
              <w:t>Bu ders, çeşitli teorik çerçeveler açısından yaşam boyu gelişime genel bir bakış sağlayarak, doğumdan ölüme kadar insan gelişiminin temellerine odaklanmaktadır. Hemşirelik öğrencilerinin büyüme, gelişme, çeşitlilik ve sosyal değişim kavramlarının yanı sıra, kişinin yaşam dönemlerine geçişini ve adaptasyonunu kavramasını, gelişimi etkileyen bireysel ve gelişimsel bağlamların etkisini (sosyoekonomik durum, kültür, genetik, aile, okul ve toplum) fark edebilmesini amaçlamaktadır.</w:t>
            </w:r>
          </w:p>
        </w:tc>
      </w:tr>
      <w:tr w:rsidR="00163B52" w:rsidRPr="0062797F" w14:paraId="08DDD2CB" w14:textId="77777777" w:rsidTr="4418407F">
        <w:trPr>
          <w:trHeight w:val="2235"/>
        </w:trPr>
        <w:tc>
          <w:tcPr>
            <w:tcW w:w="9639" w:type="dxa"/>
          </w:tcPr>
          <w:p w14:paraId="5916FA9D" w14:textId="6ADD638A" w:rsidR="00163B52" w:rsidRPr="0062797F" w:rsidRDefault="117FF4FB" w:rsidP="117FF4FB">
            <w:pPr>
              <w:jc w:val="both"/>
              <w:rPr>
                <w:b/>
                <w:bCs/>
                <w:sz w:val="20"/>
                <w:szCs w:val="20"/>
              </w:rPr>
            </w:pPr>
            <w:r w:rsidRPr="117FF4FB">
              <w:rPr>
                <w:b/>
                <w:bCs/>
                <w:sz w:val="20"/>
                <w:szCs w:val="20"/>
              </w:rPr>
              <w:lastRenderedPageBreak/>
              <w:t>Dersin Öğrenme Çıktıları: BURADA BELİRTİLEN ÖĞRENME ÇIKTILARI PROGRAM ÇIKTILARI İLE İLİŞKİLENDİRİLECEKTİR.</w:t>
            </w:r>
          </w:p>
          <w:p w14:paraId="6199477A" w14:textId="77777777" w:rsidR="00163B52" w:rsidRPr="0062797F" w:rsidRDefault="00163B52" w:rsidP="005F71EB">
            <w:pPr>
              <w:jc w:val="both"/>
              <w:rPr>
                <w:sz w:val="20"/>
                <w:szCs w:val="20"/>
              </w:rPr>
            </w:pPr>
            <w:r w:rsidRPr="0062797F">
              <w:rPr>
                <w:sz w:val="20"/>
                <w:szCs w:val="20"/>
              </w:rPr>
              <w:t>En az 5 tane olmalıdır (Genellikle 5-8 arası) ve Bloom taksonomisine uygun olarak yazılmalıdır.</w:t>
            </w:r>
          </w:p>
          <w:tbl>
            <w:tblPr>
              <w:tblW w:w="5000" w:type="pct"/>
              <w:tblCellMar>
                <w:left w:w="0" w:type="dxa"/>
                <w:right w:w="0" w:type="dxa"/>
              </w:tblCellMar>
              <w:tblLook w:val="04A0" w:firstRow="1" w:lastRow="0" w:firstColumn="1" w:lastColumn="0" w:noHBand="0" w:noVBand="1"/>
            </w:tblPr>
            <w:tblGrid>
              <w:gridCol w:w="9423"/>
            </w:tblGrid>
            <w:tr w:rsidR="00163B52" w:rsidRPr="0062797F" w14:paraId="140B3BA3" w14:textId="77777777" w:rsidTr="4418407F">
              <w:tc>
                <w:tcPr>
                  <w:tcW w:w="5000" w:type="pct"/>
                  <w:tcBorders>
                    <w:top w:val="nil"/>
                    <w:left w:val="nil"/>
                    <w:bottom w:val="nil"/>
                    <w:right w:val="nil"/>
                  </w:tcBorders>
                  <w:vAlign w:val="bottom"/>
                  <w:hideMark/>
                </w:tcPr>
                <w:p w14:paraId="5058097B" w14:textId="77777777" w:rsidR="00163B52" w:rsidRPr="0062797F" w:rsidRDefault="00163B52" w:rsidP="000E74F5">
                  <w:pPr>
                    <w:pStyle w:val="ListeParagraf"/>
                    <w:numPr>
                      <w:ilvl w:val="0"/>
                      <w:numId w:val="83"/>
                    </w:numPr>
                    <w:rPr>
                      <w:sz w:val="20"/>
                      <w:szCs w:val="20"/>
                    </w:rPr>
                  </w:pPr>
                  <w:r w:rsidRPr="0062797F">
                    <w:rPr>
                      <w:sz w:val="20"/>
                      <w:szCs w:val="20"/>
                    </w:rPr>
                    <w:t>İnsan gelişiminin biyolojik, sosyolojik ve psikolojik temellerini inceleme</w:t>
                  </w:r>
                </w:p>
                <w:p w14:paraId="5C709EAE" w14:textId="77777777" w:rsidR="00163B52" w:rsidRPr="0062797F" w:rsidRDefault="00163B52" w:rsidP="000E74F5">
                  <w:pPr>
                    <w:pStyle w:val="ListeParagraf"/>
                    <w:numPr>
                      <w:ilvl w:val="0"/>
                      <w:numId w:val="83"/>
                    </w:numPr>
                    <w:rPr>
                      <w:sz w:val="20"/>
                      <w:szCs w:val="20"/>
                    </w:rPr>
                  </w:pPr>
                  <w:r w:rsidRPr="0062797F">
                    <w:rPr>
                      <w:sz w:val="20"/>
                      <w:szCs w:val="20"/>
                    </w:rPr>
                    <w:t>İnsan yaşamı boyunca gelişirken öğrenme, sosyal etkileşimin rolünü değerlendirebilme</w:t>
                  </w:r>
                </w:p>
                <w:p w14:paraId="678461BC" w14:textId="77777777" w:rsidR="00163B52" w:rsidRPr="0062797F" w:rsidRDefault="00163B52" w:rsidP="000E74F5">
                  <w:pPr>
                    <w:pStyle w:val="ListeParagraf"/>
                    <w:numPr>
                      <w:ilvl w:val="0"/>
                      <w:numId w:val="83"/>
                    </w:numPr>
                    <w:rPr>
                      <w:sz w:val="20"/>
                      <w:szCs w:val="20"/>
                    </w:rPr>
                  </w:pPr>
                  <w:r w:rsidRPr="0062797F">
                    <w:rPr>
                      <w:sz w:val="20"/>
                      <w:szCs w:val="20"/>
                    </w:rPr>
                    <w:t>Hemşirelik uygulamalarında insan gelişim teorilerini gözden geçirebilme</w:t>
                  </w:r>
                </w:p>
                <w:p w14:paraId="5CA6520C" w14:textId="77777777" w:rsidR="00163B52" w:rsidRPr="0062797F" w:rsidRDefault="00163B52" w:rsidP="000E74F5">
                  <w:pPr>
                    <w:pStyle w:val="ListeParagraf"/>
                    <w:numPr>
                      <w:ilvl w:val="0"/>
                      <w:numId w:val="83"/>
                    </w:numPr>
                    <w:rPr>
                      <w:sz w:val="20"/>
                      <w:szCs w:val="20"/>
                    </w:rPr>
                  </w:pPr>
                  <w:r w:rsidRPr="0062797F">
                    <w:rPr>
                      <w:sz w:val="20"/>
                      <w:szCs w:val="20"/>
                    </w:rPr>
                    <w:t>Büyümenin, çeşitliliğin ve değişimin insanın gelişimi üzerindeki etkisini fark edebilme</w:t>
                  </w:r>
                </w:p>
                <w:p w14:paraId="52C96A98" w14:textId="3ED532EB" w:rsidR="00163B52" w:rsidRPr="0062797F" w:rsidRDefault="00163B52" w:rsidP="4418407F">
                  <w:pPr>
                    <w:pStyle w:val="ListeParagraf"/>
                    <w:numPr>
                      <w:ilvl w:val="0"/>
                      <w:numId w:val="83"/>
                    </w:numPr>
                    <w:rPr>
                      <w:sz w:val="20"/>
                      <w:szCs w:val="20"/>
                    </w:rPr>
                  </w:pPr>
                  <w:r w:rsidRPr="4418407F">
                    <w:rPr>
                      <w:sz w:val="20"/>
                      <w:szCs w:val="20"/>
                    </w:rPr>
                    <w:t>Kişinin yaşam dönemleri boyunca geçişini, adaptasyonunu ve ihtiyaçlarını analiz edebilme</w:t>
                  </w:r>
                </w:p>
              </w:tc>
            </w:tr>
          </w:tbl>
          <w:p w14:paraId="0DFB9DB5" w14:textId="77777777" w:rsidR="00163B52" w:rsidRPr="0062797F" w:rsidRDefault="00163B52" w:rsidP="005F71EB">
            <w:pPr>
              <w:jc w:val="both"/>
              <w:rPr>
                <w:b/>
                <w:sz w:val="20"/>
                <w:szCs w:val="20"/>
              </w:rPr>
            </w:pPr>
          </w:p>
        </w:tc>
      </w:tr>
    </w:tbl>
    <w:p w14:paraId="40EC6567" w14:textId="77777777" w:rsidR="00163B52" w:rsidRPr="0062797F" w:rsidRDefault="00163B52" w:rsidP="00163B52">
      <w:pPr>
        <w:jc w:val="both"/>
        <w:rPr>
          <w:sz w:val="2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63B52" w:rsidRPr="0062797F" w14:paraId="0AC6D760" w14:textId="77777777" w:rsidTr="00163B52">
        <w:trPr>
          <w:trHeight w:val="584"/>
        </w:trPr>
        <w:tc>
          <w:tcPr>
            <w:tcW w:w="9639" w:type="dxa"/>
          </w:tcPr>
          <w:p w14:paraId="47FAE7F9" w14:textId="77777777" w:rsidR="00163B52" w:rsidRPr="0062797F" w:rsidRDefault="00163B52" w:rsidP="005F71EB">
            <w:pPr>
              <w:jc w:val="both"/>
              <w:rPr>
                <w:b/>
                <w:sz w:val="20"/>
                <w:szCs w:val="20"/>
              </w:rPr>
            </w:pPr>
            <w:r w:rsidRPr="0062797F">
              <w:rPr>
                <w:b/>
                <w:sz w:val="20"/>
                <w:szCs w:val="20"/>
              </w:rPr>
              <w:t xml:space="preserve">Öğrenme ve Öğretme Yöntemleri:  </w:t>
            </w:r>
          </w:p>
          <w:p w14:paraId="7FA22733" w14:textId="77777777" w:rsidR="00163B52" w:rsidRPr="0062797F" w:rsidRDefault="00163B52" w:rsidP="005F71EB">
            <w:pPr>
              <w:jc w:val="both"/>
              <w:rPr>
                <w:sz w:val="20"/>
                <w:szCs w:val="20"/>
              </w:rPr>
            </w:pPr>
            <w:r w:rsidRPr="0062797F">
              <w:rPr>
                <w:sz w:val="20"/>
                <w:szCs w:val="20"/>
              </w:rPr>
              <w:t>Derslere katılım, sunum, tartışma, araştırma, soru-cevap, kendi kendine öğrenme</w:t>
            </w:r>
          </w:p>
        </w:tc>
      </w:tr>
    </w:tbl>
    <w:p w14:paraId="09413D7E" w14:textId="77777777" w:rsidR="00163B52" w:rsidRPr="0062797F" w:rsidRDefault="00163B52" w:rsidP="00163B52">
      <w:pPr>
        <w:jc w:val="both"/>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468"/>
        <w:gridCol w:w="3118"/>
      </w:tblGrid>
      <w:tr w:rsidR="00163B52" w:rsidRPr="0062797F" w14:paraId="637118F3" w14:textId="77777777" w:rsidTr="00163B52">
        <w:trPr>
          <w:trHeight w:val="411"/>
        </w:trPr>
        <w:tc>
          <w:tcPr>
            <w:tcW w:w="9634" w:type="dxa"/>
            <w:gridSpan w:val="3"/>
          </w:tcPr>
          <w:p w14:paraId="26E0C66B" w14:textId="77777777" w:rsidR="00163B52" w:rsidRPr="0062797F" w:rsidRDefault="00163B52" w:rsidP="005F71EB">
            <w:pPr>
              <w:ind w:left="709" w:hanging="709"/>
              <w:jc w:val="both"/>
              <w:rPr>
                <w:b/>
                <w:sz w:val="20"/>
                <w:szCs w:val="20"/>
              </w:rPr>
            </w:pPr>
            <w:r w:rsidRPr="0062797F">
              <w:rPr>
                <w:b/>
                <w:sz w:val="20"/>
                <w:szCs w:val="20"/>
              </w:rPr>
              <w:t xml:space="preserve">Değerlendirme Yöntemleri: </w:t>
            </w:r>
          </w:p>
          <w:p w14:paraId="6E7A4334" w14:textId="515DC45A" w:rsidR="00163B52" w:rsidRPr="0062797F" w:rsidRDefault="00163B52" w:rsidP="00163B52">
            <w:pPr>
              <w:ind w:left="22" w:hanging="22"/>
              <w:jc w:val="both"/>
              <w:rPr>
                <w:sz w:val="20"/>
                <w:szCs w:val="20"/>
              </w:rPr>
            </w:pPr>
            <w:r w:rsidRPr="0062797F">
              <w:rPr>
                <w:sz w:val="20"/>
                <w:szCs w:val="20"/>
              </w:rPr>
              <w:t>(Değerlendirme yöntemi, öğrenme çıktıları ve derste kullanılan öğretim teknikleri ile uyumlu olmalıdır)</w:t>
            </w:r>
          </w:p>
        </w:tc>
      </w:tr>
      <w:tr w:rsidR="00163B52" w:rsidRPr="0062797F" w14:paraId="3E0E797A" w14:textId="77777777" w:rsidTr="00163B52">
        <w:trPr>
          <w:trHeight w:val="139"/>
        </w:trPr>
        <w:tc>
          <w:tcPr>
            <w:tcW w:w="3048" w:type="dxa"/>
          </w:tcPr>
          <w:p w14:paraId="04D7143F" w14:textId="77777777" w:rsidR="00163B52" w:rsidRPr="0062797F" w:rsidRDefault="00163B52" w:rsidP="005F71EB">
            <w:pPr>
              <w:ind w:left="709" w:hanging="709"/>
              <w:jc w:val="both"/>
              <w:rPr>
                <w:b/>
                <w:sz w:val="20"/>
                <w:szCs w:val="20"/>
              </w:rPr>
            </w:pPr>
          </w:p>
        </w:tc>
        <w:tc>
          <w:tcPr>
            <w:tcW w:w="3468" w:type="dxa"/>
          </w:tcPr>
          <w:p w14:paraId="4A3072ED" w14:textId="77777777" w:rsidR="00163B52" w:rsidRPr="0062797F" w:rsidRDefault="00163B52" w:rsidP="005F71EB">
            <w:pPr>
              <w:ind w:left="709" w:hanging="709"/>
              <w:jc w:val="both"/>
              <w:rPr>
                <w:b/>
                <w:sz w:val="20"/>
                <w:szCs w:val="20"/>
              </w:rPr>
            </w:pPr>
            <w:r w:rsidRPr="0062797F">
              <w:rPr>
                <w:sz w:val="20"/>
                <w:szCs w:val="20"/>
              </w:rPr>
              <w:t>Varsa (X) olarak işaretleyiniz</w:t>
            </w:r>
          </w:p>
        </w:tc>
        <w:tc>
          <w:tcPr>
            <w:tcW w:w="3118" w:type="dxa"/>
          </w:tcPr>
          <w:p w14:paraId="3FB5D739" w14:textId="77777777" w:rsidR="00163B52" w:rsidRPr="0062797F" w:rsidRDefault="00163B52" w:rsidP="005F71EB">
            <w:pPr>
              <w:ind w:left="709" w:hanging="709"/>
              <w:jc w:val="both"/>
              <w:rPr>
                <w:b/>
                <w:sz w:val="20"/>
                <w:szCs w:val="20"/>
              </w:rPr>
            </w:pPr>
            <w:r w:rsidRPr="0062797F">
              <w:rPr>
                <w:sz w:val="20"/>
                <w:szCs w:val="20"/>
              </w:rPr>
              <w:t>Yüzde (%)</w:t>
            </w:r>
          </w:p>
        </w:tc>
      </w:tr>
      <w:tr w:rsidR="00163B52" w:rsidRPr="0062797F" w14:paraId="5E179F1B" w14:textId="77777777" w:rsidTr="00163B52">
        <w:tc>
          <w:tcPr>
            <w:tcW w:w="3048" w:type="dxa"/>
            <w:vAlign w:val="center"/>
          </w:tcPr>
          <w:p w14:paraId="4C571A02" w14:textId="77777777" w:rsidR="00163B52" w:rsidRPr="0062797F" w:rsidRDefault="00163B52" w:rsidP="005F71EB">
            <w:pPr>
              <w:autoSpaceDE w:val="0"/>
              <w:autoSpaceDN w:val="0"/>
              <w:adjustRightInd w:val="0"/>
              <w:rPr>
                <w:sz w:val="20"/>
                <w:szCs w:val="20"/>
              </w:rPr>
            </w:pPr>
            <w:r w:rsidRPr="0062797F">
              <w:rPr>
                <w:b/>
                <w:sz w:val="20"/>
                <w:szCs w:val="20"/>
              </w:rPr>
              <w:t>Yarıyıl İçi / Sonu Çalışmaları</w:t>
            </w:r>
          </w:p>
        </w:tc>
        <w:tc>
          <w:tcPr>
            <w:tcW w:w="3468" w:type="dxa"/>
            <w:vAlign w:val="center"/>
          </w:tcPr>
          <w:p w14:paraId="448D8CA7" w14:textId="77777777" w:rsidR="00163B52" w:rsidRPr="0062797F" w:rsidRDefault="00163B52" w:rsidP="005F71EB">
            <w:pPr>
              <w:autoSpaceDE w:val="0"/>
              <w:autoSpaceDN w:val="0"/>
              <w:adjustRightInd w:val="0"/>
              <w:ind w:left="709" w:hanging="709"/>
              <w:jc w:val="both"/>
              <w:rPr>
                <w:sz w:val="20"/>
                <w:szCs w:val="20"/>
              </w:rPr>
            </w:pPr>
          </w:p>
        </w:tc>
        <w:tc>
          <w:tcPr>
            <w:tcW w:w="3118" w:type="dxa"/>
            <w:vAlign w:val="center"/>
          </w:tcPr>
          <w:p w14:paraId="0559B8EA" w14:textId="77777777" w:rsidR="00163B52" w:rsidRPr="0062797F" w:rsidRDefault="00163B52" w:rsidP="005F71EB">
            <w:pPr>
              <w:autoSpaceDE w:val="0"/>
              <w:autoSpaceDN w:val="0"/>
              <w:adjustRightInd w:val="0"/>
              <w:ind w:left="709" w:hanging="709"/>
              <w:jc w:val="both"/>
              <w:rPr>
                <w:sz w:val="20"/>
                <w:szCs w:val="20"/>
              </w:rPr>
            </w:pPr>
          </w:p>
        </w:tc>
      </w:tr>
      <w:tr w:rsidR="00163B52" w:rsidRPr="0062797F" w14:paraId="470E65D9" w14:textId="77777777" w:rsidTr="00163B52">
        <w:tc>
          <w:tcPr>
            <w:tcW w:w="3048" w:type="dxa"/>
            <w:vAlign w:val="center"/>
          </w:tcPr>
          <w:p w14:paraId="4B3FAE31" w14:textId="77777777" w:rsidR="00163B52" w:rsidRPr="0062797F" w:rsidRDefault="00163B52" w:rsidP="005F71EB">
            <w:pPr>
              <w:autoSpaceDE w:val="0"/>
              <w:autoSpaceDN w:val="0"/>
              <w:adjustRightInd w:val="0"/>
              <w:ind w:left="709" w:hanging="709"/>
              <w:jc w:val="both"/>
              <w:rPr>
                <w:b/>
                <w:sz w:val="20"/>
                <w:szCs w:val="20"/>
              </w:rPr>
            </w:pPr>
            <w:r w:rsidRPr="0062797F">
              <w:rPr>
                <w:b/>
                <w:sz w:val="20"/>
                <w:szCs w:val="20"/>
              </w:rPr>
              <w:t>Ara Sınav</w:t>
            </w:r>
          </w:p>
        </w:tc>
        <w:tc>
          <w:tcPr>
            <w:tcW w:w="3468" w:type="dxa"/>
            <w:vAlign w:val="center"/>
          </w:tcPr>
          <w:p w14:paraId="650A7068" w14:textId="77777777" w:rsidR="00163B52" w:rsidRPr="0062797F" w:rsidRDefault="00163B52" w:rsidP="005F71EB">
            <w:pPr>
              <w:autoSpaceDE w:val="0"/>
              <w:autoSpaceDN w:val="0"/>
              <w:adjustRightInd w:val="0"/>
              <w:ind w:left="709" w:hanging="709"/>
              <w:jc w:val="both"/>
              <w:rPr>
                <w:sz w:val="20"/>
                <w:szCs w:val="20"/>
              </w:rPr>
            </w:pPr>
            <w:r w:rsidRPr="0062797F">
              <w:rPr>
                <w:sz w:val="20"/>
                <w:szCs w:val="20"/>
              </w:rPr>
              <w:t>X</w:t>
            </w:r>
          </w:p>
        </w:tc>
        <w:tc>
          <w:tcPr>
            <w:tcW w:w="3118" w:type="dxa"/>
            <w:vAlign w:val="center"/>
          </w:tcPr>
          <w:p w14:paraId="5C87211E" w14:textId="77777777" w:rsidR="00163B52" w:rsidRPr="0062797F" w:rsidRDefault="00163B52" w:rsidP="005F71EB">
            <w:pPr>
              <w:autoSpaceDE w:val="0"/>
              <w:autoSpaceDN w:val="0"/>
              <w:adjustRightInd w:val="0"/>
              <w:ind w:left="709" w:hanging="709"/>
              <w:jc w:val="both"/>
              <w:rPr>
                <w:sz w:val="20"/>
                <w:szCs w:val="20"/>
              </w:rPr>
            </w:pPr>
            <w:r w:rsidRPr="0062797F">
              <w:rPr>
                <w:sz w:val="20"/>
                <w:szCs w:val="20"/>
              </w:rPr>
              <w:t>%50</w:t>
            </w:r>
          </w:p>
        </w:tc>
      </w:tr>
      <w:tr w:rsidR="00163B52" w:rsidRPr="0062797F" w14:paraId="46BC3968" w14:textId="77777777" w:rsidTr="00163B52">
        <w:tc>
          <w:tcPr>
            <w:tcW w:w="3048" w:type="dxa"/>
            <w:vAlign w:val="center"/>
          </w:tcPr>
          <w:p w14:paraId="0E660988" w14:textId="77777777" w:rsidR="00163B52" w:rsidRPr="0062797F" w:rsidRDefault="00163B52" w:rsidP="005F71EB">
            <w:pPr>
              <w:autoSpaceDE w:val="0"/>
              <w:autoSpaceDN w:val="0"/>
              <w:adjustRightInd w:val="0"/>
              <w:ind w:left="709" w:hanging="709"/>
              <w:jc w:val="both"/>
              <w:rPr>
                <w:b/>
                <w:sz w:val="20"/>
                <w:szCs w:val="20"/>
              </w:rPr>
            </w:pPr>
            <w:r w:rsidRPr="0062797F">
              <w:rPr>
                <w:b/>
                <w:sz w:val="20"/>
                <w:szCs w:val="20"/>
              </w:rPr>
              <w:t>Yoklama Sınavı (Quiz)</w:t>
            </w:r>
          </w:p>
        </w:tc>
        <w:tc>
          <w:tcPr>
            <w:tcW w:w="3468" w:type="dxa"/>
            <w:vAlign w:val="center"/>
          </w:tcPr>
          <w:p w14:paraId="7B8855C2" w14:textId="77777777" w:rsidR="00163B52" w:rsidRPr="0062797F" w:rsidRDefault="00163B52" w:rsidP="005F71EB">
            <w:pPr>
              <w:autoSpaceDE w:val="0"/>
              <w:autoSpaceDN w:val="0"/>
              <w:adjustRightInd w:val="0"/>
              <w:ind w:left="709" w:hanging="709"/>
              <w:jc w:val="both"/>
              <w:rPr>
                <w:sz w:val="20"/>
                <w:szCs w:val="20"/>
              </w:rPr>
            </w:pPr>
          </w:p>
        </w:tc>
        <w:tc>
          <w:tcPr>
            <w:tcW w:w="3118" w:type="dxa"/>
            <w:vAlign w:val="center"/>
          </w:tcPr>
          <w:p w14:paraId="384EEBE3" w14:textId="77777777" w:rsidR="00163B52" w:rsidRPr="0062797F" w:rsidRDefault="00163B52" w:rsidP="005F71EB">
            <w:pPr>
              <w:autoSpaceDE w:val="0"/>
              <w:autoSpaceDN w:val="0"/>
              <w:adjustRightInd w:val="0"/>
              <w:ind w:left="709" w:hanging="709"/>
              <w:jc w:val="both"/>
              <w:rPr>
                <w:sz w:val="20"/>
                <w:szCs w:val="20"/>
              </w:rPr>
            </w:pPr>
          </w:p>
        </w:tc>
      </w:tr>
      <w:tr w:rsidR="00163B52" w:rsidRPr="0062797F" w14:paraId="64C0FE30" w14:textId="77777777" w:rsidTr="00163B52">
        <w:tc>
          <w:tcPr>
            <w:tcW w:w="3048" w:type="dxa"/>
            <w:vAlign w:val="center"/>
          </w:tcPr>
          <w:p w14:paraId="3DF331BC" w14:textId="77777777" w:rsidR="00163B52" w:rsidRPr="0062797F" w:rsidRDefault="00163B52" w:rsidP="005F71EB">
            <w:pPr>
              <w:autoSpaceDE w:val="0"/>
              <w:autoSpaceDN w:val="0"/>
              <w:adjustRightInd w:val="0"/>
              <w:ind w:left="709" w:hanging="709"/>
              <w:jc w:val="both"/>
              <w:rPr>
                <w:b/>
                <w:sz w:val="20"/>
                <w:szCs w:val="20"/>
              </w:rPr>
            </w:pPr>
            <w:r w:rsidRPr="0062797F">
              <w:rPr>
                <w:b/>
                <w:sz w:val="20"/>
                <w:szCs w:val="20"/>
              </w:rPr>
              <w:t>Ödev/Sunum</w:t>
            </w:r>
          </w:p>
        </w:tc>
        <w:tc>
          <w:tcPr>
            <w:tcW w:w="3468" w:type="dxa"/>
            <w:vAlign w:val="center"/>
          </w:tcPr>
          <w:p w14:paraId="35C7C2CD" w14:textId="77777777" w:rsidR="00163B52" w:rsidRPr="0062797F" w:rsidRDefault="00163B52" w:rsidP="005F71EB">
            <w:pPr>
              <w:autoSpaceDE w:val="0"/>
              <w:autoSpaceDN w:val="0"/>
              <w:adjustRightInd w:val="0"/>
              <w:ind w:left="709" w:hanging="709"/>
              <w:jc w:val="both"/>
              <w:rPr>
                <w:sz w:val="20"/>
                <w:szCs w:val="20"/>
              </w:rPr>
            </w:pPr>
          </w:p>
        </w:tc>
        <w:tc>
          <w:tcPr>
            <w:tcW w:w="3118" w:type="dxa"/>
            <w:vAlign w:val="center"/>
          </w:tcPr>
          <w:p w14:paraId="4B891394" w14:textId="77777777" w:rsidR="00163B52" w:rsidRPr="0062797F" w:rsidRDefault="00163B52" w:rsidP="005F71EB">
            <w:pPr>
              <w:autoSpaceDE w:val="0"/>
              <w:autoSpaceDN w:val="0"/>
              <w:adjustRightInd w:val="0"/>
              <w:ind w:left="709" w:hanging="709"/>
              <w:jc w:val="both"/>
              <w:rPr>
                <w:sz w:val="20"/>
                <w:szCs w:val="20"/>
              </w:rPr>
            </w:pPr>
          </w:p>
        </w:tc>
      </w:tr>
      <w:tr w:rsidR="00163B52" w:rsidRPr="0062797F" w14:paraId="0D6674FF" w14:textId="77777777" w:rsidTr="00163B52">
        <w:tc>
          <w:tcPr>
            <w:tcW w:w="3048" w:type="dxa"/>
            <w:vAlign w:val="center"/>
          </w:tcPr>
          <w:p w14:paraId="5AE46714" w14:textId="77777777" w:rsidR="00163B52" w:rsidRPr="0062797F" w:rsidRDefault="00163B52" w:rsidP="005F71EB">
            <w:pPr>
              <w:autoSpaceDE w:val="0"/>
              <w:autoSpaceDN w:val="0"/>
              <w:adjustRightInd w:val="0"/>
              <w:ind w:left="709" w:hanging="709"/>
              <w:jc w:val="both"/>
              <w:rPr>
                <w:b/>
                <w:sz w:val="20"/>
                <w:szCs w:val="20"/>
              </w:rPr>
            </w:pPr>
            <w:r w:rsidRPr="0062797F">
              <w:rPr>
                <w:b/>
                <w:sz w:val="20"/>
                <w:szCs w:val="20"/>
              </w:rPr>
              <w:t>Proje</w:t>
            </w:r>
          </w:p>
        </w:tc>
        <w:tc>
          <w:tcPr>
            <w:tcW w:w="3468" w:type="dxa"/>
            <w:vAlign w:val="center"/>
          </w:tcPr>
          <w:p w14:paraId="07535CD6" w14:textId="77777777" w:rsidR="00163B52" w:rsidRPr="0062797F" w:rsidRDefault="00163B52" w:rsidP="005F71EB">
            <w:pPr>
              <w:autoSpaceDE w:val="0"/>
              <w:autoSpaceDN w:val="0"/>
              <w:adjustRightInd w:val="0"/>
              <w:ind w:left="709" w:hanging="709"/>
              <w:jc w:val="both"/>
              <w:rPr>
                <w:sz w:val="20"/>
                <w:szCs w:val="20"/>
              </w:rPr>
            </w:pPr>
          </w:p>
        </w:tc>
        <w:tc>
          <w:tcPr>
            <w:tcW w:w="3118" w:type="dxa"/>
            <w:vAlign w:val="center"/>
          </w:tcPr>
          <w:p w14:paraId="241D26CE" w14:textId="77777777" w:rsidR="00163B52" w:rsidRPr="0062797F" w:rsidRDefault="00163B52" w:rsidP="005F71EB">
            <w:pPr>
              <w:autoSpaceDE w:val="0"/>
              <w:autoSpaceDN w:val="0"/>
              <w:adjustRightInd w:val="0"/>
              <w:ind w:left="709" w:hanging="709"/>
              <w:jc w:val="both"/>
              <w:rPr>
                <w:sz w:val="20"/>
                <w:szCs w:val="20"/>
              </w:rPr>
            </w:pPr>
          </w:p>
        </w:tc>
      </w:tr>
      <w:tr w:rsidR="00163B52" w:rsidRPr="0062797F" w14:paraId="191151DB" w14:textId="77777777" w:rsidTr="00163B52">
        <w:tc>
          <w:tcPr>
            <w:tcW w:w="3048" w:type="dxa"/>
            <w:vAlign w:val="center"/>
          </w:tcPr>
          <w:p w14:paraId="2EA30B0B" w14:textId="77777777" w:rsidR="00163B52" w:rsidRPr="0062797F" w:rsidRDefault="00163B52" w:rsidP="005F71EB">
            <w:pPr>
              <w:autoSpaceDE w:val="0"/>
              <w:autoSpaceDN w:val="0"/>
              <w:adjustRightInd w:val="0"/>
              <w:ind w:left="709" w:hanging="709"/>
              <w:jc w:val="both"/>
              <w:rPr>
                <w:b/>
                <w:sz w:val="20"/>
                <w:szCs w:val="20"/>
              </w:rPr>
            </w:pPr>
            <w:r w:rsidRPr="0062797F">
              <w:rPr>
                <w:b/>
                <w:sz w:val="20"/>
                <w:szCs w:val="20"/>
              </w:rPr>
              <w:t xml:space="preserve">Laboratuvar </w:t>
            </w:r>
          </w:p>
        </w:tc>
        <w:tc>
          <w:tcPr>
            <w:tcW w:w="3468" w:type="dxa"/>
            <w:vAlign w:val="center"/>
          </w:tcPr>
          <w:p w14:paraId="3FEB6582" w14:textId="77777777" w:rsidR="00163B52" w:rsidRPr="0062797F" w:rsidRDefault="00163B52" w:rsidP="005F71EB">
            <w:pPr>
              <w:autoSpaceDE w:val="0"/>
              <w:autoSpaceDN w:val="0"/>
              <w:adjustRightInd w:val="0"/>
              <w:ind w:left="709" w:hanging="709"/>
              <w:jc w:val="both"/>
              <w:rPr>
                <w:sz w:val="20"/>
                <w:szCs w:val="20"/>
              </w:rPr>
            </w:pPr>
          </w:p>
        </w:tc>
        <w:tc>
          <w:tcPr>
            <w:tcW w:w="3118" w:type="dxa"/>
            <w:vAlign w:val="center"/>
          </w:tcPr>
          <w:p w14:paraId="44A21520" w14:textId="77777777" w:rsidR="00163B52" w:rsidRPr="0062797F" w:rsidRDefault="00163B52" w:rsidP="005F71EB">
            <w:pPr>
              <w:autoSpaceDE w:val="0"/>
              <w:autoSpaceDN w:val="0"/>
              <w:adjustRightInd w:val="0"/>
              <w:ind w:left="709" w:hanging="709"/>
              <w:jc w:val="both"/>
              <w:rPr>
                <w:sz w:val="20"/>
                <w:szCs w:val="20"/>
              </w:rPr>
            </w:pPr>
          </w:p>
        </w:tc>
      </w:tr>
      <w:tr w:rsidR="00163B52" w:rsidRPr="0062797F" w14:paraId="2CA896F0" w14:textId="77777777" w:rsidTr="00163B52">
        <w:tc>
          <w:tcPr>
            <w:tcW w:w="3048" w:type="dxa"/>
            <w:vAlign w:val="center"/>
          </w:tcPr>
          <w:p w14:paraId="487E013F" w14:textId="77777777" w:rsidR="00163B52" w:rsidRPr="0062797F" w:rsidRDefault="00163B52" w:rsidP="005F71EB">
            <w:pPr>
              <w:autoSpaceDE w:val="0"/>
              <w:autoSpaceDN w:val="0"/>
              <w:adjustRightInd w:val="0"/>
              <w:ind w:left="709" w:hanging="709"/>
              <w:jc w:val="both"/>
              <w:rPr>
                <w:b/>
                <w:sz w:val="20"/>
                <w:szCs w:val="20"/>
              </w:rPr>
            </w:pPr>
            <w:r w:rsidRPr="0062797F">
              <w:rPr>
                <w:b/>
                <w:sz w:val="20"/>
                <w:szCs w:val="20"/>
              </w:rPr>
              <w:t xml:space="preserve">Final Sınavı </w:t>
            </w:r>
          </w:p>
        </w:tc>
        <w:tc>
          <w:tcPr>
            <w:tcW w:w="3468" w:type="dxa"/>
            <w:vAlign w:val="center"/>
          </w:tcPr>
          <w:p w14:paraId="25029AB1" w14:textId="77777777" w:rsidR="00163B52" w:rsidRPr="0062797F" w:rsidRDefault="00163B52" w:rsidP="005F71EB">
            <w:pPr>
              <w:autoSpaceDE w:val="0"/>
              <w:autoSpaceDN w:val="0"/>
              <w:adjustRightInd w:val="0"/>
              <w:ind w:left="709" w:hanging="709"/>
              <w:jc w:val="both"/>
              <w:rPr>
                <w:sz w:val="20"/>
                <w:szCs w:val="20"/>
              </w:rPr>
            </w:pPr>
            <w:r w:rsidRPr="0062797F">
              <w:rPr>
                <w:sz w:val="20"/>
                <w:szCs w:val="20"/>
              </w:rPr>
              <w:t>X</w:t>
            </w:r>
          </w:p>
        </w:tc>
        <w:tc>
          <w:tcPr>
            <w:tcW w:w="3118" w:type="dxa"/>
            <w:vAlign w:val="center"/>
          </w:tcPr>
          <w:p w14:paraId="6FF532BE" w14:textId="77777777" w:rsidR="00163B52" w:rsidRPr="0062797F" w:rsidRDefault="00163B52" w:rsidP="005F71EB">
            <w:pPr>
              <w:autoSpaceDE w:val="0"/>
              <w:autoSpaceDN w:val="0"/>
              <w:adjustRightInd w:val="0"/>
              <w:ind w:left="709" w:hanging="709"/>
              <w:jc w:val="both"/>
              <w:rPr>
                <w:sz w:val="20"/>
                <w:szCs w:val="20"/>
              </w:rPr>
            </w:pPr>
            <w:r w:rsidRPr="0062797F">
              <w:rPr>
                <w:sz w:val="20"/>
                <w:szCs w:val="20"/>
              </w:rPr>
              <w:t>%50</w:t>
            </w:r>
          </w:p>
        </w:tc>
      </w:tr>
      <w:tr w:rsidR="00163B52" w:rsidRPr="0062797F" w14:paraId="28303EBD" w14:textId="77777777" w:rsidTr="00163B52">
        <w:tc>
          <w:tcPr>
            <w:tcW w:w="3048" w:type="dxa"/>
            <w:vAlign w:val="center"/>
          </w:tcPr>
          <w:p w14:paraId="5AB34F06" w14:textId="77777777" w:rsidR="00163B52" w:rsidRPr="0062797F" w:rsidRDefault="00163B52" w:rsidP="005F71EB">
            <w:pPr>
              <w:autoSpaceDE w:val="0"/>
              <w:autoSpaceDN w:val="0"/>
              <w:adjustRightInd w:val="0"/>
              <w:ind w:left="709" w:hanging="709"/>
              <w:jc w:val="both"/>
              <w:rPr>
                <w:b/>
                <w:sz w:val="20"/>
                <w:szCs w:val="20"/>
              </w:rPr>
            </w:pPr>
            <w:r w:rsidRPr="0062797F">
              <w:rPr>
                <w:b/>
                <w:sz w:val="20"/>
                <w:szCs w:val="20"/>
              </w:rPr>
              <w:t xml:space="preserve">Derse Katılım </w:t>
            </w:r>
          </w:p>
        </w:tc>
        <w:tc>
          <w:tcPr>
            <w:tcW w:w="3468" w:type="dxa"/>
            <w:vAlign w:val="center"/>
          </w:tcPr>
          <w:p w14:paraId="2BEB9137" w14:textId="77777777" w:rsidR="00163B52" w:rsidRPr="0062797F" w:rsidRDefault="00163B52" w:rsidP="005F71EB">
            <w:pPr>
              <w:autoSpaceDE w:val="0"/>
              <w:autoSpaceDN w:val="0"/>
              <w:adjustRightInd w:val="0"/>
              <w:ind w:left="709" w:hanging="709"/>
              <w:jc w:val="both"/>
              <w:rPr>
                <w:sz w:val="20"/>
                <w:szCs w:val="20"/>
              </w:rPr>
            </w:pPr>
          </w:p>
        </w:tc>
        <w:tc>
          <w:tcPr>
            <w:tcW w:w="3118" w:type="dxa"/>
            <w:vAlign w:val="center"/>
          </w:tcPr>
          <w:p w14:paraId="072EC460" w14:textId="77777777" w:rsidR="00163B52" w:rsidRPr="0062797F" w:rsidRDefault="00163B52" w:rsidP="005F71EB">
            <w:pPr>
              <w:autoSpaceDE w:val="0"/>
              <w:autoSpaceDN w:val="0"/>
              <w:adjustRightInd w:val="0"/>
              <w:ind w:left="709" w:hanging="709"/>
              <w:jc w:val="both"/>
              <w:rPr>
                <w:sz w:val="20"/>
                <w:szCs w:val="20"/>
              </w:rPr>
            </w:pPr>
          </w:p>
        </w:tc>
      </w:tr>
      <w:tr w:rsidR="00163B52" w:rsidRPr="0062797F" w14:paraId="5A2E6FEE" w14:textId="77777777" w:rsidTr="00163B52">
        <w:tc>
          <w:tcPr>
            <w:tcW w:w="9634" w:type="dxa"/>
            <w:gridSpan w:val="3"/>
            <w:vAlign w:val="center"/>
          </w:tcPr>
          <w:p w14:paraId="5DE3A469" w14:textId="77777777" w:rsidR="00163B52" w:rsidRPr="0062797F" w:rsidRDefault="00163B52" w:rsidP="005F71EB">
            <w:pPr>
              <w:autoSpaceDE w:val="0"/>
              <w:autoSpaceDN w:val="0"/>
              <w:adjustRightInd w:val="0"/>
              <w:ind w:left="709" w:hanging="709"/>
              <w:jc w:val="both"/>
              <w:rPr>
                <w:b/>
                <w:sz w:val="20"/>
                <w:szCs w:val="20"/>
              </w:rPr>
            </w:pPr>
            <w:r w:rsidRPr="0062797F">
              <w:rPr>
                <w:b/>
                <w:sz w:val="20"/>
                <w:szCs w:val="20"/>
              </w:rPr>
              <w:t xml:space="preserve">Değerlendirme Yöntemlerine İlişkin Açıklamalar:  </w:t>
            </w:r>
          </w:p>
          <w:p w14:paraId="0127427D" w14:textId="77777777" w:rsidR="00163B52" w:rsidRPr="0062797F" w:rsidRDefault="00163B52" w:rsidP="005F71EB">
            <w:pPr>
              <w:autoSpaceDE w:val="0"/>
              <w:autoSpaceDN w:val="0"/>
              <w:adjustRightInd w:val="0"/>
              <w:ind w:left="709" w:hanging="709"/>
              <w:jc w:val="both"/>
              <w:rPr>
                <w:b/>
                <w:sz w:val="20"/>
                <w:szCs w:val="20"/>
              </w:rPr>
            </w:pPr>
            <w:r w:rsidRPr="0062797F">
              <w:rPr>
                <w:b/>
                <w:sz w:val="20"/>
                <w:szCs w:val="20"/>
              </w:rPr>
              <w:t xml:space="preserve"> Öğretim üyesi açıklama yapmak isterse bu başlığı kullanabilir.</w:t>
            </w:r>
          </w:p>
        </w:tc>
      </w:tr>
    </w:tbl>
    <w:p w14:paraId="4288D1FB" w14:textId="77777777" w:rsidR="00163B52" w:rsidRPr="0062797F" w:rsidRDefault="00163B52" w:rsidP="00163B52">
      <w:pPr>
        <w:jc w:val="both"/>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63B52" w:rsidRPr="0062797F" w14:paraId="6ACC4362" w14:textId="77777777" w:rsidTr="00163B52">
        <w:trPr>
          <w:trHeight w:val="1240"/>
        </w:trPr>
        <w:tc>
          <w:tcPr>
            <w:tcW w:w="9634" w:type="dxa"/>
          </w:tcPr>
          <w:p w14:paraId="15EC6B4B" w14:textId="77777777" w:rsidR="00163B52" w:rsidRPr="0062797F" w:rsidRDefault="00163B52" w:rsidP="005F71EB">
            <w:pPr>
              <w:jc w:val="both"/>
              <w:rPr>
                <w:sz w:val="20"/>
                <w:szCs w:val="20"/>
              </w:rPr>
            </w:pPr>
            <w:r w:rsidRPr="0062797F">
              <w:rPr>
                <w:b/>
                <w:sz w:val="20"/>
                <w:szCs w:val="20"/>
              </w:rPr>
              <w:t xml:space="preserve">Değerlendirme Kriteri: </w:t>
            </w:r>
            <w:r w:rsidRPr="0062797F">
              <w:rPr>
                <w:sz w:val="20"/>
                <w:szCs w:val="20"/>
              </w:rPr>
              <w:t>(Öğrenme çıktılarının hangi boyutları hangi değerlendirme kriteri ile ölçülüyor? Değerlendirme kriterleri öğrenme yöntemleri ile ilişkilendirilmelidir.)</w:t>
            </w:r>
          </w:p>
          <w:p w14:paraId="29DCDF4F" w14:textId="77777777" w:rsidR="00163B52" w:rsidRPr="0062797F" w:rsidRDefault="00163B52" w:rsidP="005F71EB">
            <w:pPr>
              <w:jc w:val="both"/>
              <w:rPr>
                <w:sz w:val="20"/>
                <w:szCs w:val="20"/>
              </w:rPr>
            </w:pPr>
            <w:r w:rsidRPr="0062797F">
              <w:rPr>
                <w:sz w:val="20"/>
                <w:szCs w:val="20"/>
              </w:rPr>
              <w:t>Dersin değerlendirilmesinde yarıyıl içi hesaplamaların belirlenmesinde vize not ortalamasının % 50'si alınarak hesaplanacaktır. Yarıyıl başarı not ise yarıyıl içi notunun % 50’si ve final notunun % 50’si alınarak belirlenecektir.</w:t>
            </w:r>
          </w:p>
          <w:p w14:paraId="196FA2FB" w14:textId="77777777" w:rsidR="00163B52" w:rsidRPr="0062797F" w:rsidRDefault="00163B52" w:rsidP="005F71EB">
            <w:pPr>
              <w:jc w:val="both"/>
              <w:rPr>
                <w:b/>
                <w:sz w:val="20"/>
                <w:szCs w:val="20"/>
              </w:rPr>
            </w:pPr>
            <w:r w:rsidRPr="0062797F">
              <w:rPr>
                <w:b/>
                <w:sz w:val="20"/>
                <w:szCs w:val="20"/>
              </w:rPr>
              <w:t xml:space="preserve">Ders Başarı Notu: </w:t>
            </w:r>
            <w:r w:rsidRPr="0062797F">
              <w:rPr>
                <w:sz w:val="20"/>
                <w:szCs w:val="20"/>
              </w:rPr>
              <w:t>%50 yarıyıl içi notu +%50 final notu</w:t>
            </w:r>
          </w:p>
        </w:tc>
      </w:tr>
    </w:tbl>
    <w:p w14:paraId="3941FC64" w14:textId="77777777" w:rsidR="00163B52" w:rsidRPr="0062797F" w:rsidRDefault="00163B52" w:rsidP="00163B52">
      <w:pPr>
        <w:jc w:val="both"/>
        <w:rPr>
          <w:sz w:val="20"/>
          <w:szCs w:val="20"/>
        </w:rPr>
      </w:pP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634"/>
      </w:tblGrid>
      <w:tr w:rsidR="00163B52" w:rsidRPr="0062797F" w14:paraId="1363E25E" w14:textId="77777777" w:rsidTr="00163B52">
        <w:tc>
          <w:tcPr>
            <w:tcW w:w="9634" w:type="dxa"/>
          </w:tcPr>
          <w:p w14:paraId="337C507C" w14:textId="77777777" w:rsidR="00163B52" w:rsidRPr="0062797F" w:rsidRDefault="00163B52" w:rsidP="005F71EB">
            <w:pPr>
              <w:jc w:val="both"/>
              <w:rPr>
                <w:b/>
                <w:sz w:val="20"/>
                <w:szCs w:val="20"/>
              </w:rPr>
            </w:pPr>
            <w:r w:rsidRPr="0062797F">
              <w:rPr>
                <w:b/>
                <w:sz w:val="20"/>
                <w:szCs w:val="20"/>
              </w:rPr>
              <w:t xml:space="preserve">Ders İçin Önerilen Kaynaklar: </w:t>
            </w:r>
          </w:p>
          <w:p w14:paraId="43287BD0" w14:textId="77777777" w:rsidR="00163B52" w:rsidRPr="0062797F" w:rsidRDefault="00163B52" w:rsidP="005F71EB">
            <w:pPr>
              <w:jc w:val="both"/>
              <w:rPr>
                <w:b/>
                <w:sz w:val="20"/>
                <w:szCs w:val="20"/>
              </w:rPr>
            </w:pPr>
            <w:r w:rsidRPr="0062797F">
              <w:rPr>
                <w:b/>
                <w:sz w:val="20"/>
                <w:szCs w:val="20"/>
              </w:rPr>
              <w:t>Ana kaynaklar:</w:t>
            </w:r>
          </w:p>
          <w:p w14:paraId="0322C171" w14:textId="77777777" w:rsidR="00163B52" w:rsidRPr="0062797F" w:rsidRDefault="00163B52" w:rsidP="005F71EB">
            <w:pPr>
              <w:jc w:val="both"/>
              <w:rPr>
                <w:sz w:val="20"/>
                <w:szCs w:val="20"/>
              </w:rPr>
            </w:pPr>
            <w:r w:rsidRPr="0062797F">
              <w:rPr>
                <w:sz w:val="20"/>
                <w:szCs w:val="20"/>
              </w:rPr>
              <w:t xml:space="preserve">Santrock J. Life-span Development. 13th edition. </w:t>
            </w:r>
          </w:p>
          <w:p w14:paraId="6763CE96" w14:textId="77777777" w:rsidR="00163B52" w:rsidRPr="0062797F" w:rsidRDefault="00163B52" w:rsidP="005F71EB">
            <w:pPr>
              <w:jc w:val="both"/>
              <w:rPr>
                <w:sz w:val="20"/>
                <w:szCs w:val="20"/>
              </w:rPr>
            </w:pPr>
            <w:r w:rsidRPr="0062797F">
              <w:rPr>
                <w:sz w:val="20"/>
                <w:szCs w:val="20"/>
              </w:rPr>
              <w:t>Yiğit R. (2009). Çocukluk Dönemlerinde Büyüme ve Gelişme. Sistem Ofset, Ankara.</w:t>
            </w:r>
            <w:r w:rsidRPr="0062797F">
              <w:rPr>
                <w:sz w:val="20"/>
                <w:szCs w:val="20"/>
              </w:rPr>
              <w:br/>
              <w:t>Çavuşoğlu H (2013). Çocuk Sağlığı ve Hastalıkları Hemşireliği. 1-2 cilt. Sistem Ofset,Ankara. </w:t>
            </w:r>
            <w:r w:rsidRPr="0062797F">
              <w:rPr>
                <w:sz w:val="20"/>
                <w:szCs w:val="20"/>
              </w:rPr>
              <w:br/>
              <w:t>Törüner E.K, Büyükgönenç L.(2012). Çocuk Sağlığı Temel Hemşirelik Yaklaşımları. Göktuğ Yayıncılık.</w:t>
            </w:r>
            <w:r w:rsidRPr="0062797F">
              <w:rPr>
                <w:sz w:val="20"/>
                <w:szCs w:val="20"/>
              </w:rPr>
              <w:br/>
              <w:t>Conk Z, Başbakkal Z, Bal Yılmaz H, Bolışık B. editörler. (2013). Pediatri Hemşireliği. Akademisyen Kitabevi.</w:t>
            </w:r>
          </w:p>
          <w:p w14:paraId="7AF935B8" w14:textId="77777777" w:rsidR="00163B52" w:rsidRPr="0062797F" w:rsidRDefault="00163B52" w:rsidP="005F71EB">
            <w:pPr>
              <w:jc w:val="both"/>
              <w:rPr>
                <w:b/>
                <w:sz w:val="20"/>
                <w:szCs w:val="20"/>
              </w:rPr>
            </w:pPr>
            <w:r w:rsidRPr="0062797F">
              <w:rPr>
                <w:b/>
                <w:sz w:val="20"/>
                <w:szCs w:val="20"/>
              </w:rPr>
              <w:t xml:space="preserve">Yardımcı kaynaklar: </w:t>
            </w:r>
          </w:p>
          <w:p w14:paraId="458ED3E5" w14:textId="77777777" w:rsidR="00163B52" w:rsidRPr="0062797F" w:rsidRDefault="00163B52" w:rsidP="005F71EB">
            <w:pPr>
              <w:tabs>
                <w:tab w:val="left" w:pos="2268"/>
                <w:tab w:val="left" w:pos="2410"/>
                <w:tab w:val="left" w:leader="dot" w:pos="7655"/>
              </w:tabs>
              <w:jc w:val="both"/>
              <w:rPr>
                <w:sz w:val="20"/>
                <w:szCs w:val="20"/>
              </w:rPr>
            </w:pPr>
            <w:r w:rsidRPr="0062797F">
              <w:rPr>
                <w:b/>
                <w:sz w:val="20"/>
                <w:szCs w:val="20"/>
              </w:rPr>
              <w:t>Web Siteleri:</w:t>
            </w:r>
          </w:p>
        </w:tc>
      </w:tr>
      <w:tr w:rsidR="00163B52" w:rsidRPr="0062797F" w14:paraId="7ECAE208" w14:textId="77777777" w:rsidTr="00163B52">
        <w:tc>
          <w:tcPr>
            <w:tcW w:w="9634" w:type="dxa"/>
          </w:tcPr>
          <w:p w14:paraId="79EFF262" w14:textId="77777777" w:rsidR="00163B52" w:rsidRPr="0062797F" w:rsidRDefault="00163B52" w:rsidP="005F71EB">
            <w:pPr>
              <w:jc w:val="both"/>
              <w:rPr>
                <w:b/>
                <w:sz w:val="20"/>
                <w:szCs w:val="20"/>
              </w:rPr>
            </w:pPr>
            <w:r w:rsidRPr="0062797F">
              <w:rPr>
                <w:b/>
                <w:sz w:val="20"/>
                <w:szCs w:val="20"/>
              </w:rPr>
              <w:t xml:space="preserve">Derse İlişkin Politika ve Kurallar: (öğretim üyesi açıklama yapmak isterse bu başlığı kullanabilir) </w:t>
            </w:r>
          </w:p>
          <w:p w14:paraId="05328953" w14:textId="77777777" w:rsidR="00163B52" w:rsidRPr="0062797F" w:rsidRDefault="00163B52" w:rsidP="005F71EB">
            <w:pPr>
              <w:jc w:val="both"/>
              <w:rPr>
                <w:b/>
                <w:sz w:val="20"/>
                <w:szCs w:val="20"/>
              </w:rPr>
            </w:pPr>
          </w:p>
        </w:tc>
      </w:tr>
      <w:tr w:rsidR="00163B52" w:rsidRPr="0062797F" w14:paraId="7C5EBCA4" w14:textId="77777777" w:rsidTr="00163B52">
        <w:tc>
          <w:tcPr>
            <w:tcW w:w="9634" w:type="dxa"/>
          </w:tcPr>
          <w:p w14:paraId="484E458A" w14:textId="77777777" w:rsidR="00163B52" w:rsidRPr="0062797F" w:rsidRDefault="00163B52" w:rsidP="005F71EB">
            <w:pPr>
              <w:jc w:val="both"/>
              <w:rPr>
                <w:bCs/>
                <w:sz w:val="20"/>
                <w:szCs w:val="20"/>
              </w:rPr>
            </w:pPr>
            <w:r w:rsidRPr="0062797F">
              <w:rPr>
                <w:b/>
                <w:sz w:val="20"/>
                <w:szCs w:val="20"/>
              </w:rPr>
              <w:t xml:space="preserve">Ders Öğretim Üyesi İletişim Bilgileri: </w:t>
            </w:r>
            <w:r w:rsidRPr="0062797F">
              <w:rPr>
                <w:bCs/>
                <w:sz w:val="20"/>
                <w:szCs w:val="20"/>
              </w:rPr>
              <w:t>Doç. Dr. Gülçin ÖZALP GERÇEKER</w:t>
            </w:r>
          </w:p>
          <w:p w14:paraId="7DCEAA0D" w14:textId="77777777" w:rsidR="00163B52" w:rsidRPr="0062797F" w:rsidRDefault="00163B52" w:rsidP="005F71EB">
            <w:pPr>
              <w:jc w:val="both"/>
              <w:rPr>
                <w:b/>
                <w:sz w:val="20"/>
                <w:szCs w:val="20"/>
              </w:rPr>
            </w:pPr>
            <w:r w:rsidRPr="0062797F">
              <w:rPr>
                <w:bCs/>
                <w:sz w:val="20"/>
                <w:szCs w:val="20"/>
              </w:rPr>
              <w:t>02324126976</w:t>
            </w:r>
            <w:r w:rsidRPr="0062797F">
              <w:rPr>
                <w:bCs/>
                <w:sz w:val="20"/>
                <w:szCs w:val="20"/>
              </w:rPr>
              <w:tab/>
              <w:t>gulcin.ozalp@deu.edu.tr</w:t>
            </w:r>
          </w:p>
        </w:tc>
      </w:tr>
      <w:tr w:rsidR="00163B52" w:rsidRPr="0062797F" w14:paraId="3027107D" w14:textId="77777777" w:rsidTr="00163B52">
        <w:tc>
          <w:tcPr>
            <w:tcW w:w="9634" w:type="dxa"/>
          </w:tcPr>
          <w:p w14:paraId="5977CC99" w14:textId="77777777" w:rsidR="00163B52" w:rsidRPr="0062797F" w:rsidRDefault="00163B52" w:rsidP="005F71EB">
            <w:pPr>
              <w:jc w:val="both"/>
              <w:rPr>
                <w:b/>
                <w:sz w:val="20"/>
                <w:szCs w:val="20"/>
              </w:rPr>
            </w:pPr>
            <w:r w:rsidRPr="0062797F">
              <w:rPr>
                <w:b/>
                <w:sz w:val="20"/>
                <w:szCs w:val="20"/>
              </w:rPr>
              <w:t xml:space="preserve">Ders Öğretim Üyesi Görüşme Günleri ve Saatleri: </w:t>
            </w:r>
          </w:p>
          <w:p w14:paraId="63F0EE82" w14:textId="77777777" w:rsidR="00163B52" w:rsidRPr="0062797F" w:rsidRDefault="00163B52" w:rsidP="005F71EB">
            <w:pPr>
              <w:jc w:val="both"/>
              <w:rPr>
                <w:sz w:val="20"/>
                <w:szCs w:val="20"/>
              </w:rPr>
            </w:pPr>
            <w:r w:rsidRPr="0062797F">
              <w:rPr>
                <w:sz w:val="20"/>
                <w:szCs w:val="20"/>
              </w:rPr>
              <w:t>Her dönem oluşturulan bireysel programa göre değişiklik göstermektedir.</w:t>
            </w:r>
          </w:p>
          <w:p w14:paraId="2CFAE4C4" w14:textId="77777777" w:rsidR="00163B52" w:rsidRPr="0062797F" w:rsidRDefault="00163B52" w:rsidP="005F71EB">
            <w:pPr>
              <w:jc w:val="both"/>
              <w:rPr>
                <w:b/>
                <w:sz w:val="20"/>
                <w:szCs w:val="20"/>
              </w:rPr>
            </w:pPr>
          </w:p>
        </w:tc>
      </w:tr>
      <w:tr w:rsidR="00163B52" w:rsidRPr="0062797F" w14:paraId="063C14A8" w14:textId="77777777" w:rsidTr="005F71EB">
        <w:tblPrEx>
          <w:tblBorders>
            <w:insideH w:val="single" w:sz="4" w:space="0" w:color="auto"/>
            <w:insideV w:val="single" w:sz="4" w:space="0" w:color="auto"/>
          </w:tblBorders>
        </w:tblPrEx>
        <w:tc>
          <w:tcPr>
            <w:tcW w:w="9634" w:type="dxa"/>
          </w:tcPr>
          <w:p w14:paraId="5FE062CE" w14:textId="77777777" w:rsidR="00163B52" w:rsidRPr="0062797F" w:rsidRDefault="00163B52" w:rsidP="005F71EB">
            <w:pPr>
              <w:jc w:val="both"/>
              <w:rPr>
                <w:b/>
                <w:sz w:val="20"/>
                <w:szCs w:val="20"/>
              </w:rPr>
            </w:pPr>
            <w:r w:rsidRPr="0062797F">
              <w:rPr>
                <w:b/>
                <w:sz w:val="20"/>
                <w:szCs w:val="20"/>
              </w:rPr>
              <w:t xml:space="preserve">Dersin İçeriği: </w:t>
            </w:r>
          </w:p>
          <w:p w14:paraId="24E87E25" w14:textId="3E3B70CC" w:rsidR="00163B52" w:rsidRPr="0062797F" w:rsidRDefault="00163B52" w:rsidP="005F71EB">
            <w:pPr>
              <w:jc w:val="both"/>
              <w:rPr>
                <w:b/>
                <w:sz w:val="20"/>
                <w:szCs w:val="20"/>
              </w:rPr>
            </w:pPr>
            <w:r w:rsidRPr="0062797F">
              <w:rPr>
                <w:sz w:val="20"/>
                <w:szCs w:val="20"/>
              </w:rPr>
              <w:t>Sınav tarihleri ders planında belirtilecektir. Sınav tarihleri kesinleştiğinde, tarihlerde değişiklik yapılabilir.</w:t>
            </w:r>
          </w:p>
        </w:tc>
      </w:tr>
    </w:tbl>
    <w:p w14:paraId="2676661D" w14:textId="77777777" w:rsidR="00163B52" w:rsidRDefault="00163B52"/>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4658"/>
        <w:gridCol w:w="4037"/>
      </w:tblGrid>
      <w:tr w:rsidR="00163B52" w:rsidRPr="0062797F" w14:paraId="1D25F8EB" w14:textId="77777777" w:rsidTr="00163B52">
        <w:tc>
          <w:tcPr>
            <w:tcW w:w="488" w:type="pct"/>
          </w:tcPr>
          <w:p w14:paraId="49F121E2" w14:textId="77777777" w:rsidR="00163B52" w:rsidRPr="0062797F" w:rsidRDefault="00163B52" w:rsidP="00163B52">
            <w:pPr>
              <w:spacing w:line="360" w:lineRule="auto"/>
              <w:jc w:val="both"/>
              <w:rPr>
                <w:b/>
                <w:sz w:val="20"/>
                <w:szCs w:val="20"/>
              </w:rPr>
            </w:pPr>
            <w:r w:rsidRPr="0062797F">
              <w:rPr>
                <w:b/>
                <w:sz w:val="20"/>
                <w:szCs w:val="20"/>
              </w:rPr>
              <w:t>Hafta</w:t>
            </w:r>
          </w:p>
        </w:tc>
        <w:tc>
          <w:tcPr>
            <w:tcW w:w="2417" w:type="pct"/>
          </w:tcPr>
          <w:p w14:paraId="42ADC56D" w14:textId="77777777" w:rsidR="00163B52" w:rsidRPr="0062797F" w:rsidRDefault="00163B52" w:rsidP="00163B52">
            <w:pPr>
              <w:spacing w:line="360" w:lineRule="auto"/>
              <w:jc w:val="both"/>
              <w:rPr>
                <w:b/>
                <w:sz w:val="20"/>
                <w:szCs w:val="20"/>
              </w:rPr>
            </w:pPr>
            <w:r w:rsidRPr="0062797F">
              <w:rPr>
                <w:b/>
                <w:sz w:val="20"/>
                <w:szCs w:val="20"/>
              </w:rPr>
              <w:t>Konular</w:t>
            </w:r>
          </w:p>
        </w:tc>
        <w:tc>
          <w:tcPr>
            <w:tcW w:w="2095" w:type="pct"/>
          </w:tcPr>
          <w:p w14:paraId="1F7BB6C6" w14:textId="77777777" w:rsidR="00163B52" w:rsidRPr="0062797F" w:rsidRDefault="00163B52" w:rsidP="00163B52">
            <w:pPr>
              <w:spacing w:line="360" w:lineRule="auto"/>
              <w:jc w:val="both"/>
              <w:rPr>
                <w:b/>
                <w:sz w:val="20"/>
                <w:szCs w:val="20"/>
              </w:rPr>
            </w:pPr>
            <w:r w:rsidRPr="0062797F">
              <w:rPr>
                <w:b/>
                <w:sz w:val="20"/>
                <w:szCs w:val="20"/>
              </w:rPr>
              <w:t>Açıklama</w:t>
            </w:r>
          </w:p>
        </w:tc>
      </w:tr>
      <w:tr w:rsidR="00163B52" w:rsidRPr="0062797F" w14:paraId="555D7F04" w14:textId="77777777" w:rsidTr="00163B52">
        <w:tc>
          <w:tcPr>
            <w:tcW w:w="488" w:type="pct"/>
          </w:tcPr>
          <w:p w14:paraId="54CB13A1" w14:textId="77777777" w:rsidR="00163B52" w:rsidRPr="0062797F" w:rsidRDefault="00163B52" w:rsidP="00163B52">
            <w:pPr>
              <w:spacing w:line="360" w:lineRule="auto"/>
              <w:jc w:val="both"/>
              <w:rPr>
                <w:sz w:val="20"/>
                <w:szCs w:val="20"/>
              </w:rPr>
            </w:pPr>
            <w:r w:rsidRPr="0062797F">
              <w:rPr>
                <w:sz w:val="20"/>
                <w:szCs w:val="20"/>
              </w:rPr>
              <w:t>1</w:t>
            </w:r>
          </w:p>
        </w:tc>
        <w:tc>
          <w:tcPr>
            <w:tcW w:w="2417" w:type="pct"/>
            <w:vAlign w:val="bottom"/>
          </w:tcPr>
          <w:p w14:paraId="0DBCF38A" w14:textId="77777777" w:rsidR="00163B52" w:rsidRPr="0062797F" w:rsidRDefault="00163B52" w:rsidP="00163B52">
            <w:pPr>
              <w:spacing w:line="360" w:lineRule="auto"/>
              <w:rPr>
                <w:sz w:val="20"/>
                <w:szCs w:val="20"/>
              </w:rPr>
            </w:pPr>
            <w:r w:rsidRPr="0062797F">
              <w:rPr>
                <w:sz w:val="20"/>
                <w:szCs w:val="20"/>
              </w:rPr>
              <w:t>Dersin Tanıtımı; Yaşam Dönemlerine Giriş</w:t>
            </w:r>
          </w:p>
        </w:tc>
        <w:tc>
          <w:tcPr>
            <w:tcW w:w="2095" w:type="pct"/>
          </w:tcPr>
          <w:p w14:paraId="24D7A5C3" w14:textId="77777777" w:rsidR="00163B52" w:rsidRPr="0062797F" w:rsidRDefault="00163B52" w:rsidP="00163B52">
            <w:pPr>
              <w:spacing w:line="360" w:lineRule="auto"/>
              <w:jc w:val="both"/>
              <w:rPr>
                <w:sz w:val="20"/>
                <w:szCs w:val="20"/>
              </w:rPr>
            </w:pPr>
            <w:r w:rsidRPr="0062797F">
              <w:rPr>
                <w:sz w:val="20"/>
                <w:szCs w:val="20"/>
              </w:rPr>
              <w:t>1.Prof. Dr. Murat BEKTAŞ</w:t>
            </w:r>
          </w:p>
          <w:p w14:paraId="7FFEFF41" w14:textId="77777777" w:rsidR="00163B52" w:rsidRPr="0062797F" w:rsidRDefault="00163B52" w:rsidP="00163B52">
            <w:pPr>
              <w:spacing w:line="360" w:lineRule="auto"/>
              <w:jc w:val="both"/>
              <w:rPr>
                <w:sz w:val="20"/>
                <w:szCs w:val="20"/>
              </w:rPr>
            </w:pPr>
            <w:r w:rsidRPr="0062797F">
              <w:rPr>
                <w:sz w:val="20"/>
                <w:szCs w:val="20"/>
              </w:rPr>
              <w:t>2.Doç. Dr. Gülçin ÖZALP GERÇEKER</w:t>
            </w:r>
          </w:p>
        </w:tc>
      </w:tr>
      <w:tr w:rsidR="00163B52" w:rsidRPr="0062797F" w14:paraId="1EAF9240" w14:textId="77777777" w:rsidTr="00163B52">
        <w:tc>
          <w:tcPr>
            <w:tcW w:w="488" w:type="pct"/>
          </w:tcPr>
          <w:p w14:paraId="7EDEA1FA" w14:textId="77777777" w:rsidR="00163B52" w:rsidRPr="0062797F" w:rsidRDefault="00163B52" w:rsidP="00163B52">
            <w:pPr>
              <w:spacing w:line="360" w:lineRule="auto"/>
              <w:jc w:val="both"/>
              <w:rPr>
                <w:sz w:val="20"/>
                <w:szCs w:val="20"/>
              </w:rPr>
            </w:pPr>
            <w:r w:rsidRPr="0062797F">
              <w:rPr>
                <w:sz w:val="20"/>
                <w:szCs w:val="20"/>
              </w:rPr>
              <w:lastRenderedPageBreak/>
              <w:t>2</w:t>
            </w:r>
          </w:p>
        </w:tc>
        <w:tc>
          <w:tcPr>
            <w:tcW w:w="2417" w:type="pct"/>
            <w:vAlign w:val="bottom"/>
          </w:tcPr>
          <w:p w14:paraId="3DF8F8BE" w14:textId="77777777" w:rsidR="00163B52" w:rsidRPr="0062797F" w:rsidRDefault="00163B52" w:rsidP="00163B52">
            <w:pPr>
              <w:spacing w:line="360" w:lineRule="auto"/>
              <w:jc w:val="both"/>
              <w:rPr>
                <w:sz w:val="20"/>
                <w:szCs w:val="20"/>
              </w:rPr>
            </w:pPr>
            <w:r w:rsidRPr="0062797F">
              <w:rPr>
                <w:sz w:val="20"/>
                <w:szCs w:val="20"/>
              </w:rPr>
              <w:t>Anne Karnında Gelişim ve Yaşam Dönemlerine Etkisi</w:t>
            </w:r>
          </w:p>
        </w:tc>
        <w:tc>
          <w:tcPr>
            <w:tcW w:w="2095" w:type="pct"/>
          </w:tcPr>
          <w:p w14:paraId="136B73DB" w14:textId="77777777" w:rsidR="00163B52" w:rsidRPr="0062797F" w:rsidRDefault="00163B52" w:rsidP="00163B52">
            <w:pPr>
              <w:spacing w:line="360" w:lineRule="auto"/>
              <w:jc w:val="both"/>
              <w:rPr>
                <w:sz w:val="20"/>
                <w:szCs w:val="20"/>
              </w:rPr>
            </w:pPr>
            <w:r w:rsidRPr="0062797F">
              <w:rPr>
                <w:sz w:val="20"/>
                <w:szCs w:val="20"/>
              </w:rPr>
              <w:t>1.Prof. Dr. Merlinda ALUŞ TOKAT</w:t>
            </w:r>
          </w:p>
          <w:p w14:paraId="1C486271" w14:textId="77777777" w:rsidR="00163B52" w:rsidRPr="0062797F" w:rsidRDefault="00163B52" w:rsidP="00163B52">
            <w:pPr>
              <w:spacing w:line="360" w:lineRule="auto"/>
              <w:jc w:val="both"/>
              <w:rPr>
                <w:sz w:val="20"/>
                <w:szCs w:val="20"/>
              </w:rPr>
            </w:pPr>
            <w:r w:rsidRPr="0062797F">
              <w:rPr>
                <w:sz w:val="20"/>
                <w:szCs w:val="20"/>
              </w:rPr>
              <w:t>2.Doç. Dr. Dilek BİLGİÇ</w:t>
            </w:r>
          </w:p>
        </w:tc>
      </w:tr>
      <w:tr w:rsidR="00163B52" w:rsidRPr="0062797F" w14:paraId="324B93A3" w14:textId="77777777" w:rsidTr="00163B52">
        <w:tc>
          <w:tcPr>
            <w:tcW w:w="488" w:type="pct"/>
          </w:tcPr>
          <w:p w14:paraId="508A6C67" w14:textId="77777777" w:rsidR="00163B52" w:rsidRPr="0062797F" w:rsidRDefault="00163B52" w:rsidP="00163B52">
            <w:pPr>
              <w:spacing w:line="360" w:lineRule="auto"/>
              <w:jc w:val="both"/>
              <w:rPr>
                <w:sz w:val="20"/>
                <w:szCs w:val="20"/>
              </w:rPr>
            </w:pPr>
            <w:r w:rsidRPr="0062797F">
              <w:rPr>
                <w:sz w:val="20"/>
                <w:szCs w:val="20"/>
              </w:rPr>
              <w:t>3</w:t>
            </w:r>
          </w:p>
        </w:tc>
        <w:tc>
          <w:tcPr>
            <w:tcW w:w="2417" w:type="pct"/>
            <w:vAlign w:val="bottom"/>
          </w:tcPr>
          <w:p w14:paraId="696D8C5F" w14:textId="77777777" w:rsidR="00163B52" w:rsidRPr="0062797F" w:rsidRDefault="00163B52" w:rsidP="00163B52">
            <w:pPr>
              <w:spacing w:line="360" w:lineRule="auto"/>
              <w:jc w:val="both"/>
              <w:rPr>
                <w:sz w:val="20"/>
                <w:szCs w:val="20"/>
              </w:rPr>
            </w:pPr>
            <w:r w:rsidRPr="0062797F">
              <w:rPr>
                <w:sz w:val="20"/>
                <w:szCs w:val="20"/>
              </w:rPr>
              <w:t>Anne Karnında Gelişim ve Yaşam Dönemlerine Etkisi-Devam</w:t>
            </w:r>
          </w:p>
        </w:tc>
        <w:tc>
          <w:tcPr>
            <w:tcW w:w="2095" w:type="pct"/>
          </w:tcPr>
          <w:p w14:paraId="2AAF1A5D" w14:textId="77777777" w:rsidR="00163B52" w:rsidRPr="0062797F" w:rsidRDefault="00163B52" w:rsidP="00163B52">
            <w:pPr>
              <w:spacing w:line="360" w:lineRule="auto"/>
              <w:jc w:val="both"/>
              <w:rPr>
                <w:sz w:val="20"/>
                <w:szCs w:val="20"/>
              </w:rPr>
            </w:pPr>
            <w:r w:rsidRPr="0062797F">
              <w:rPr>
                <w:sz w:val="20"/>
                <w:szCs w:val="20"/>
              </w:rPr>
              <w:t>1.Prof. Dr. Merlinda ALUŞ TOKAT</w:t>
            </w:r>
          </w:p>
          <w:p w14:paraId="1A93334F" w14:textId="77777777" w:rsidR="00163B52" w:rsidRPr="0062797F" w:rsidRDefault="00163B52" w:rsidP="00163B52">
            <w:pPr>
              <w:spacing w:line="360" w:lineRule="auto"/>
              <w:jc w:val="both"/>
              <w:rPr>
                <w:sz w:val="20"/>
                <w:szCs w:val="20"/>
              </w:rPr>
            </w:pPr>
            <w:r w:rsidRPr="0062797F">
              <w:rPr>
                <w:sz w:val="20"/>
                <w:szCs w:val="20"/>
              </w:rPr>
              <w:t>2.Dr. Öğretim Üyesi Hande YAĞCAN</w:t>
            </w:r>
          </w:p>
        </w:tc>
      </w:tr>
      <w:tr w:rsidR="00163B52" w:rsidRPr="0062797F" w14:paraId="57910A62" w14:textId="77777777" w:rsidTr="00163B52">
        <w:tc>
          <w:tcPr>
            <w:tcW w:w="488" w:type="pct"/>
          </w:tcPr>
          <w:p w14:paraId="186B9F39" w14:textId="77777777" w:rsidR="00163B52" w:rsidRPr="0062797F" w:rsidRDefault="00163B52" w:rsidP="00163B52">
            <w:pPr>
              <w:spacing w:line="360" w:lineRule="auto"/>
              <w:jc w:val="both"/>
              <w:rPr>
                <w:sz w:val="20"/>
                <w:szCs w:val="20"/>
              </w:rPr>
            </w:pPr>
            <w:r w:rsidRPr="0062797F">
              <w:rPr>
                <w:sz w:val="20"/>
                <w:szCs w:val="20"/>
              </w:rPr>
              <w:t>4</w:t>
            </w:r>
          </w:p>
        </w:tc>
        <w:tc>
          <w:tcPr>
            <w:tcW w:w="2417" w:type="pct"/>
          </w:tcPr>
          <w:p w14:paraId="73C7FA5D" w14:textId="77777777" w:rsidR="00163B52" w:rsidRPr="0062797F" w:rsidRDefault="00163B52" w:rsidP="00163B52">
            <w:pPr>
              <w:spacing w:line="360" w:lineRule="auto"/>
              <w:rPr>
                <w:sz w:val="20"/>
                <w:szCs w:val="20"/>
              </w:rPr>
            </w:pPr>
            <w:r w:rsidRPr="0062797F">
              <w:rPr>
                <w:sz w:val="20"/>
                <w:szCs w:val="20"/>
              </w:rPr>
              <w:t>Bebeklik (0-1 yaş) Dönemi; Biyo-psikososyal ve bilişsel gelişim, stres yönetimi, beslenme, taramalar, fiziksel aktivite, riskli sağlık davranışları</w:t>
            </w:r>
          </w:p>
        </w:tc>
        <w:tc>
          <w:tcPr>
            <w:tcW w:w="2095" w:type="pct"/>
          </w:tcPr>
          <w:p w14:paraId="59DCA583" w14:textId="77777777" w:rsidR="00163B52" w:rsidRPr="0062797F" w:rsidRDefault="00163B52" w:rsidP="00163B52">
            <w:pPr>
              <w:spacing w:line="360" w:lineRule="auto"/>
              <w:jc w:val="both"/>
              <w:rPr>
                <w:sz w:val="20"/>
                <w:szCs w:val="20"/>
              </w:rPr>
            </w:pPr>
            <w:r w:rsidRPr="0062797F">
              <w:rPr>
                <w:sz w:val="20"/>
                <w:szCs w:val="20"/>
              </w:rPr>
              <w:t xml:space="preserve">1.Doç. Dr. Gülçin ÖZALP GERÇEKER </w:t>
            </w:r>
          </w:p>
          <w:p w14:paraId="00C689CE" w14:textId="77777777" w:rsidR="00163B52" w:rsidRPr="0062797F" w:rsidRDefault="00163B52" w:rsidP="00163B52">
            <w:pPr>
              <w:spacing w:line="360" w:lineRule="auto"/>
              <w:jc w:val="both"/>
              <w:rPr>
                <w:sz w:val="20"/>
                <w:szCs w:val="20"/>
              </w:rPr>
            </w:pPr>
            <w:r w:rsidRPr="0062797F">
              <w:rPr>
                <w:sz w:val="20"/>
                <w:szCs w:val="20"/>
              </w:rPr>
              <w:t>2. şube Doç. Dr. Gülçin ÖZALP GERÇEKER</w:t>
            </w:r>
          </w:p>
        </w:tc>
      </w:tr>
      <w:tr w:rsidR="00163B52" w:rsidRPr="0062797F" w14:paraId="6DEDA309" w14:textId="77777777" w:rsidTr="00163B52">
        <w:tc>
          <w:tcPr>
            <w:tcW w:w="488" w:type="pct"/>
          </w:tcPr>
          <w:p w14:paraId="724824B2" w14:textId="77777777" w:rsidR="00163B52" w:rsidRPr="0062797F" w:rsidRDefault="00163B52" w:rsidP="00163B52">
            <w:pPr>
              <w:spacing w:line="360" w:lineRule="auto"/>
              <w:jc w:val="both"/>
              <w:rPr>
                <w:sz w:val="20"/>
                <w:szCs w:val="20"/>
              </w:rPr>
            </w:pPr>
            <w:r w:rsidRPr="0062797F">
              <w:rPr>
                <w:sz w:val="20"/>
                <w:szCs w:val="20"/>
              </w:rPr>
              <w:t>5</w:t>
            </w:r>
          </w:p>
        </w:tc>
        <w:tc>
          <w:tcPr>
            <w:tcW w:w="2417" w:type="pct"/>
          </w:tcPr>
          <w:p w14:paraId="54B4AB5C" w14:textId="77777777" w:rsidR="00163B52" w:rsidRPr="0062797F" w:rsidRDefault="00163B52" w:rsidP="00163B52">
            <w:pPr>
              <w:spacing w:line="360" w:lineRule="auto"/>
              <w:rPr>
                <w:sz w:val="20"/>
                <w:szCs w:val="20"/>
              </w:rPr>
            </w:pPr>
            <w:r w:rsidRPr="0062797F">
              <w:rPr>
                <w:sz w:val="20"/>
                <w:szCs w:val="20"/>
              </w:rPr>
              <w:t>Oyun Çocukluğu Dönemi (1-3 yaş); Biyo-psikososyal ve bilişsel gelişim, stres yönetimi, beslenme, taramalar, fiziksel aktivite, riskli sağlık davranışları</w:t>
            </w:r>
          </w:p>
        </w:tc>
        <w:tc>
          <w:tcPr>
            <w:tcW w:w="2095" w:type="pct"/>
          </w:tcPr>
          <w:p w14:paraId="321EDB70" w14:textId="77777777" w:rsidR="00163B52" w:rsidRPr="0062797F" w:rsidRDefault="00163B52" w:rsidP="00163B52">
            <w:pPr>
              <w:spacing w:line="360" w:lineRule="auto"/>
              <w:jc w:val="both"/>
              <w:rPr>
                <w:sz w:val="20"/>
                <w:szCs w:val="20"/>
              </w:rPr>
            </w:pPr>
            <w:r w:rsidRPr="0062797F">
              <w:rPr>
                <w:sz w:val="20"/>
                <w:szCs w:val="20"/>
              </w:rPr>
              <w:t>1.Dr. Öğretim Üyesi E. Zahide ÖZDEMİR</w:t>
            </w:r>
          </w:p>
          <w:p w14:paraId="64D52A8E" w14:textId="77777777" w:rsidR="00163B52" w:rsidRPr="0062797F" w:rsidRDefault="00163B52" w:rsidP="00163B52">
            <w:pPr>
              <w:spacing w:line="360" w:lineRule="auto"/>
              <w:jc w:val="both"/>
              <w:rPr>
                <w:sz w:val="20"/>
                <w:szCs w:val="20"/>
              </w:rPr>
            </w:pPr>
            <w:r w:rsidRPr="0062797F">
              <w:rPr>
                <w:sz w:val="20"/>
                <w:szCs w:val="20"/>
              </w:rPr>
              <w:t>2. şube Dr. Öğretim Üyesi E. Zahide ÖZDEMİR</w:t>
            </w:r>
          </w:p>
        </w:tc>
      </w:tr>
      <w:tr w:rsidR="00163B52" w:rsidRPr="0062797F" w14:paraId="54460247" w14:textId="77777777" w:rsidTr="00163B52">
        <w:tc>
          <w:tcPr>
            <w:tcW w:w="488" w:type="pct"/>
          </w:tcPr>
          <w:p w14:paraId="50948861" w14:textId="77777777" w:rsidR="00163B52" w:rsidRPr="0062797F" w:rsidRDefault="00163B52" w:rsidP="00163B52">
            <w:pPr>
              <w:spacing w:line="360" w:lineRule="auto"/>
              <w:jc w:val="both"/>
              <w:rPr>
                <w:sz w:val="20"/>
                <w:szCs w:val="20"/>
              </w:rPr>
            </w:pPr>
            <w:r w:rsidRPr="0062797F">
              <w:rPr>
                <w:sz w:val="20"/>
                <w:szCs w:val="20"/>
              </w:rPr>
              <w:t>6</w:t>
            </w:r>
          </w:p>
        </w:tc>
        <w:tc>
          <w:tcPr>
            <w:tcW w:w="2417" w:type="pct"/>
          </w:tcPr>
          <w:p w14:paraId="6D40D1AB" w14:textId="77777777" w:rsidR="00163B52" w:rsidRPr="0062797F" w:rsidRDefault="00163B52" w:rsidP="00163B52">
            <w:pPr>
              <w:spacing w:line="360" w:lineRule="auto"/>
              <w:rPr>
                <w:sz w:val="20"/>
                <w:szCs w:val="20"/>
              </w:rPr>
            </w:pPr>
            <w:r w:rsidRPr="0062797F">
              <w:rPr>
                <w:sz w:val="20"/>
                <w:szCs w:val="20"/>
              </w:rPr>
              <w:t>Okul Öncesi Dönem (3-6 yaş); Biyo-psikososyal ve bilişsel gelişim, stres yönetimi, beslenme, taramalar, fiziksel aktivite, riskli sağlık davranışları</w:t>
            </w:r>
          </w:p>
        </w:tc>
        <w:tc>
          <w:tcPr>
            <w:tcW w:w="2095" w:type="pct"/>
          </w:tcPr>
          <w:p w14:paraId="6AB8848E" w14:textId="77777777" w:rsidR="00163B52" w:rsidRPr="0062797F" w:rsidRDefault="00163B52" w:rsidP="00163B52">
            <w:pPr>
              <w:spacing w:line="360" w:lineRule="auto"/>
              <w:jc w:val="both"/>
              <w:rPr>
                <w:sz w:val="20"/>
                <w:szCs w:val="20"/>
              </w:rPr>
            </w:pPr>
            <w:r w:rsidRPr="0062797F">
              <w:rPr>
                <w:sz w:val="20"/>
                <w:szCs w:val="20"/>
              </w:rPr>
              <w:t xml:space="preserve">1.Doç. Dr. Gülçin ÖZALP GERÇEKER </w:t>
            </w:r>
          </w:p>
          <w:p w14:paraId="43C22A1B" w14:textId="77777777" w:rsidR="00163B52" w:rsidRPr="0062797F" w:rsidRDefault="00163B52" w:rsidP="00163B52">
            <w:pPr>
              <w:spacing w:line="360" w:lineRule="auto"/>
              <w:jc w:val="both"/>
              <w:rPr>
                <w:sz w:val="20"/>
                <w:szCs w:val="20"/>
              </w:rPr>
            </w:pPr>
            <w:r w:rsidRPr="0062797F">
              <w:rPr>
                <w:sz w:val="20"/>
                <w:szCs w:val="20"/>
              </w:rPr>
              <w:t>2.Dr. Öğretim Üyesi E. Zahide ÖZDEMİR</w:t>
            </w:r>
          </w:p>
        </w:tc>
      </w:tr>
      <w:tr w:rsidR="00163B52" w:rsidRPr="0062797F" w14:paraId="373DD60C" w14:textId="77777777" w:rsidTr="00163B52">
        <w:tc>
          <w:tcPr>
            <w:tcW w:w="488" w:type="pct"/>
          </w:tcPr>
          <w:p w14:paraId="1CD246B2" w14:textId="77777777" w:rsidR="00163B52" w:rsidRPr="0062797F" w:rsidRDefault="00163B52" w:rsidP="00163B52">
            <w:pPr>
              <w:spacing w:line="360" w:lineRule="auto"/>
              <w:jc w:val="both"/>
              <w:rPr>
                <w:sz w:val="20"/>
                <w:szCs w:val="20"/>
              </w:rPr>
            </w:pPr>
            <w:r w:rsidRPr="0062797F">
              <w:rPr>
                <w:sz w:val="20"/>
                <w:szCs w:val="20"/>
              </w:rPr>
              <w:t>7</w:t>
            </w:r>
          </w:p>
        </w:tc>
        <w:tc>
          <w:tcPr>
            <w:tcW w:w="2417" w:type="pct"/>
          </w:tcPr>
          <w:p w14:paraId="49EED987" w14:textId="77777777" w:rsidR="00163B52" w:rsidRPr="0062797F" w:rsidRDefault="00163B52" w:rsidP="00163B52">
            <w:pPr>
              <w:spacing w:line="360" w:lineRule="auto"/>
              <w:rPr>
                <w:sz w:val="20"/>
                <w:szCs w:val="20"/>
              </w:rPr>
            </w:pPr>
            <w:r w:rsidRPr="0062797F">
              <w:rPr>
                <w:sz w:val="20"/>
                <w:szCs w:val="20"/>
              </w:rPr>
              <w:t>Okul Çocukluğu Dönemi (6-12 yaş); Biyo-psikososyal ve bilişsel gelişim, stres yönetimi, beslenme, taramalar, fiziksel aktivite, riskli sağlık davranışları</w:t>
            </w:r>
          </w:p>
        </w:tc>
        <w:tc>
          <w:tcPr>
            <w:tcW w:w="2095" w:type="pct"/>
          </w:tcPr>
          <w:p w14:paraId="6B1BF917" w14:textId="77777777" w:rsidR="00163B52" w:rsidRPr="0062797F" w:rsidRDefault="00163B52" w:rsidP="00163B52">
            <w:pPr>
              <w:spacing w:line="360" w:lineRule="auto"/>
              <w:jc w:val="both"/>
              <w:rPr>
                <w:sz w:val="20"/>
                <w:szCs w:val="20"/>
              </w:rPr>
            </w:pPr>
            <w:r w:rsidRPr="0062797F">
              <w:rPr>
                <w:sz w:val="20"/>
                <w:szCs w:val="20"/>
              </w:rPr>
              <w:t>1.Prof. Dr. Murat BEKTAŞ</w:t>
            </w:r>
          </w:p>
          <w:p w14:paraId="2B2FDA86" w14:textId="77777777" w:rsidR="00163B52" w:rsidRPr="0062797F" w:rsidRDefault="00163B52" w:rsidP="00163B52">
            <w:pPr>
              <w:spacing w:line="360" w:lineRule="auto"/>
              <w:jc w:val="both"/>
              <w:rPr>
                <w:sz w:val="20"/>
                <w:szCs w:val="20"/>
              </w:rPr>
            </w:pPr>
            <w:r w:rsidRPr="0062797F">
              <w:rPr>
                <w:sz w:val="20"/>
                <w:szCs w:val="20"/>
              </w:rPr>
              <w:t>2.Arş. Gör. Dr. Yasemin SELEKOĞLU OK</w:t>
            </w:r>
          </w:p>
        </w:tc>
      </w:tr>
      <w:tr w:rsidR="00163B52" w:rsidRPr="0062797F" w14:paraId="102E8976" w14:textId="77777777" w:rsidTr="00163B52">
        <w:tc>
          <w:tcPr>
            <w:tcW w:w="488" w:type="pct"/>
          </w:tcPr>
          <w:p w14:paraId="5A496000" w14:textId="77777777" w:rsidR="00163B52" w:rsidRPr="0062797F" w:rsidRDefault="00163B52" w:rsidP="00163B52">
            <w:pPr>
              <w:spacing w:line="360" w:lineRule="auto"/>
              <w:jc w:val="both"/>
              <w:rPr>
                <w:sz w:val="20"/>
                <w:szCs w:val="20"/>
              </w:rPr>
            </w:pPr>
            <w:r w:rsidRPr="0062797F">
              <w:rPr>
                <w:sz w:val="20"/>
                <w:szCs w:val="20"/>
              </w:rPr>
              <w:t>8</w:t>
            </w:r>
          </w:p>
        </w:tc>
        <w:tc>
          <w:tcPr>
            <w:tcW w:w="2417" w:type="pct"/>
            <w:vAlign w:val="bottom"/>
          </w:tcPr>
          <w:p w14:paraId="4BF4D171" w14:textId="33BE90C1" w:rsidR="00163B52" w:rsidRPr="0062797F" w:rsidRDefault="00163B52" w:rsidP="00163B52">
            <w:pPr>
              <w:spacing w:line="360" w:lineRule="auto"/>
              <w:jc w:val="both"/>
              <w:rPr>
                <w:b/>
                <w:sz w:val="20"/>
                <w:szCs w:val="20"/>
              </w:rPr>
            </w:pPr>
            <w:r>
              <w:rPr>
                <w:b/>
                <w:sz w:val="20"/>
                <w:szCs w:val="20"/>
              </w:rPr>
              <w:t>AR</w:t>
            </w:r>
            <w:r w:rsidRPr="0062797F">
              <w:rPr>
                <w:b/>
                <w:sz w:val="20"/>
                <w:szCs w:val="20"/>
              </w:rPr>
              <w:t xml:space="preserve">A SINAV </w:t>
            </w:r>
          </w:p>
        </w:tc>
        <w:tc>
          <w:tcPr>
            <w:tcW w:w="2095" w:type="pct"/>
          </w:tcPr>
          <w:p w14:paraId="0A13B60B" w14:textId="77777777" w:rsidR="00163B52" w:rsidRPr="0062797F" w:rsidRDefault="00163B52" w:rsidP="00163B52">
            <w:pPr>
              <w:spacing w:line="360" w:lineRule="auto"/>
              <w:jc w:val="both"/>
              <w:rPr>
                <w:sz w:val="20"/>
                <w:szCs w:val="20"/>
              </w:rPr>
            </w:pPr>
            <w:r w:rsidRPr="0062797F">
              <w:rPr>
                <w:sz w:val="20"/>
                <w:szCs w:val="20"/>
              </w:rPr>
              <w:t xml:space="preserve">Doç. Dr. Gülçin ÖZALP GERÇEKER </w:t>
            </w:r>
          </w:p>
          <w:p w14:paraId="313B7D3E" w14:textId="77777777" w:rsidR="00163B52" w:rsidRPr="0062797F" w:rsidRDefault="00163B52" w:rsidP="00163B52">
            <w:pPr>
              <w:spacing w:line="360" w:lineRule="auto"/>
              <w:jc w:val="both"/>
              <w:rPr>
                <w:b/>
                <w:sz w:val="20"/>
                <w:szCs w:val="20"/>
              </w:rPr>
            </w:pPr>
            <w:r w:rsidRPr="0062797F">
              <w:rPr>
                <w:sz w:val="20"/>
                <w:szCs w:val="20"/>
              </w:rPr>
              <w:t>Dr. Öğretim Üyesi E. Zahide ÖZDEMİR</w:t>
            </w:r>
          </w:p>
        </w:tc>
      </w:tr>
      <w:tr w:rsidR="00163B52" w:rsidRPr="0062797F" w14:paraId="15411DF5" w14:textId="77777777" w:rsidTr="00163B52">
        <w:tc>
          <w:tcPr>
            <w:tcW w:w="488" w:type="pct"/>
          </w:tcPr>
          <w:p w14:paraId="645C3893" w14:textId="77777777" w:rsidR="00163B52" w:rsidRPr="0062797F" w:rsidRDefault="00163B52" w:rsidP="00163B52">
            <w:pPr>
              <w:spacing w:line="360" w:lineRule="auto"/>
              <w:jc w:val="both"/>
              <w:rPr>
                <w:sz w:val="20"/>
                <w:szCs w:val="20"/>
              </w:rPr>
            </w:pPr>
            <w:r w:rsidRPr="0062797F">
              <w:rPr>
                <w:sz w:val="20"/>
                <w:szCs w:val="20"/>
              </w:rPr>
              <w:t>9</w:t>
            </w:r>
          </w:p>
        </w:tc>
        <w:tc>
          <w:tcPr>
            <w:tcW w:w="2417" w:type="pct"/>
            <w:vAlign w:val="bottom"/>
          </w:tcPr>
          <w:p w14:paraId="40F34EE5" w14:textId="77777777" w:rsidR="00163B52" w:rsidRPr="0062797F" w:rsidRDefault="00163B52" w:rsidP="00163B52">
            <w:pPr>
              <w:spacing w:line="360" w:lineRule="auto"/>
              <w:jc w:val="both"/>
              <w:rPr>
                <w:sz w:val="20"/>
                <w:szCs w:val="20"/>
              </w:rPr>
            </w:pPr>
            <w:r w:rsidRPr="0062797F">
              <w:rPr>
                <w:sz w:val="20"/>
                <w:szCs w:val="20"/>
              </w:rPr>
              <w:t>Adölesan Dönem; Biyo-psikososyal ve bilişsel gelişim, stres yönetimi, beslenme, taramalar, fiziksel aktivite, riskli sağlık davranışları</w:t>
            </w:r>
          </w:p>
        </w:tc>
        <w:tc>
          <w:tcPr>
            <w:tcW w:w="2095" w:type="pct"/>
          </w:tcPr>
          <w:p w14:paraId="51268BD2" w14:textId="77777777" w:rsidR="00163B52" w:rsidRPr="0062797F" w:rsidRDefault="00163B52" w:rsidP="00163B52">
            <w:pPr>
              <w:spacing w:line="360" w:lineRule="auto"/>
              <w:jc w:val="both"/>
              <w:rPr>
                <w:sz w:val="20"/>
                <w:szCs w:val="20"/>
              </w:rPr>
            </w:pPr>
            <w:r w:rsidRPr="0062797F">
              <w:rPr>
                <w:sz w:val="20"/>
                <w:szCs w:val="20"/>
              </w:rPr>
              <w:t>1.Prof. Dr. Murat BEKTAŞ</w:t>
            </w:r>
          </w:p>
          <w:p w14:paraId="4ECECEF4" w14:textId="77777777" w:rsidR="00163B52" w:rsidRPr="0062797F" w:rsidRDefault="00163B52" w:rsidP="00163B52">
            <w:pPr>
              <w:spacing w:line="360" w:lineRule="auto"/>
              <w:jc w:val="both"/>
              <w:rPr>
                <w:sz w:val="20"/>
                <w:szCs w:val="20"/>
              </w:rPr>
            </w:pPr>
            <w:r w:rsidRPr="0062797F">
              <w:rPr>
                <w:sz w:val="20"/>
                <w:szCs w:val="20"/>
              </w:rPr>
              <w:t>2.Arş. Gör. Dr. Yasemin SELEKOĞLU OK</w:t>
            </w:r>
          </w:p>
        </w:tc>
      </w:tr>
      <w:tr w:rsidR="00163B52" w:rsidRPr="0062797F" w14:paraId="761BBA72" w14:textId="77777777" w:rsidTr="00163B52">
        <w:tc>
          <w:tcPr>
            <w:tcW w:w="488" w:type="pct"/>
          </w:tcPr>
          <w:p w14:paraId="7E27035C" w14:textId="77777777" w:rsidR="00163B52" w:rsidRPr="0062797F" w:rsidRDefault="00163B52" w:rsidP="00163B52">
            <w:pPr>
              <w:spacing w:line="360" w:lineRule="auto"/>
              <w:jc w:val="both"/>
              <w:rPr>
                <w:sz w:val="20"/>
                <w:szCs w:val="20"/>
              </w:rPr>
            </w:pPr>
            <w:r w:rsidRPr="0062797F">
              <w:rPr>
                <w:sz w:val="20"/>
                <w:szCs w:val="20"/>
              </w:rPr>
              <w:t>10</w:t>
            </w:r>
          </w:p>
        </w:tc>
        <w:tc>
          <w:tcPr>
            <w:tcW w:w="2417" w:type="pct"/>
            <w:vAlign w:val="bottom"/>
          </w:tcPr>
          <w:p w14:paraId="39B8EBF0" w14:textId="77777777" w:rsidR="00163B52" w:rsidRPr="0062797F" w:rsidRDefault="00163B52" w:rsidP="00163B52">
            <w:pPr>
              <w:spacing w:line="360" w:lineRule="auto"/>
              <w:rPr>
                <w:sz w:val="20"/>
                <w:szCs w:val="20"/>
              </w:rPr>
            </w:pPr>
            <w:r w:rsidRPr="0062797F">
              <w:rPr>
                <w:sz w:val="20"/>
                <w:szCs w:val="20"/>
              </w:rPr>
              <w:t>Adölesan Dönem; Biyo-psikososyal ve bilişsel gelişim, stres yönetimi, beslenme, taramalar, fiziksel aktivite, riskli sağlık davranışları-Devam</w:t>
            </w:r>
          </w:p>
        </w:tc>
        <w:tc>
          <w:tcPr>
            <w:tcW w:w="2095" w:type="pct"/>
          </w:tcPr>
          <w:p w14:paraId="0640386C" w14:textId="77777777" w:rsidR="00163B52" w:rsidRPr="0062797F" w:rsidRDefault="00163B52" w:rsidP="00163B52">
            <w:pPr>
              <w:spacing w:line="360" w:lineRule="auto"/>
              <w:jc w:val="both"/>
              <w:rPr>
                <w:sz w:val="20"/>
                <w:szCs w:val="20"/>
              </w:rPr>
            </w:pPr>
            <w:r w:rsidRPr="0062797F">
              <w:rPr>
                <w:sz w:val="20"/>
                <w:szCs w:val="20"/>
              </w:rPr>
              <w:t xml:space="preserve">1.Doç. Dr. Dilek BİLGİÇ </w:t>
            </w:r>
          </w:p>
          <w:p w14:paraId="68C13FBA" w14:textId="77777777" w:rsidR="00163B52" w:rsidRPr="0062797F" w:rsidRDefault="00163B52" w:rsidP="00163B52">
            <w:pPr>
              <w:spacing w:line="360" w:lineRule="auto"/>
              <w:jc w:val="both"/>
              <w:rPr>
                <w:sz w:val="20"/>
                <w:szCs w:val="20"/>
              </w:rPr>
            </w:pPr>
            <w:r w:rsidRPr="0062797F">
              <w:rPr>
                <w:sz w:val="20"/>
                <w:szCs w:val="20"/>
              </w:rPr>
              <w:t>2.Dr. Öğretim Üyesi Hande YAĞCAN</w:t>
            </w:r>
          </w:p>
        </w:tc>
      </w:tr>
      <w:tr w:rsidR="00163B52" w:rsidRPr="0062797F" w14:paraId="4E92D64D" w14:textId="77777777" w:rsidTr="00163B52">
        <w:tc>
          <w:tcPr>
            <w:tcW w:w="488" w:type="pct"/>
          </w:tcPr>
          <w:p w14:paraId="20CC8EBE" w14:textId="77777777" w:rsidR="00163B52" w:rsidRPr="0062797F" w:rsidRDefault="00163B52" w:rsidP="00163B52">
            <w:pPr>
              <w:spacing w:line="360" w:lineRule="auto"/>
              <w:jc w:val="both"/>
              <w:rPr>
                <w:sz w:val="20"/>
                <w:szCs w:val="20"/>
              </w:rPr>
            </w:pPr>
            <w:r w:rsidRPr="0062797F">
              <w:rPr>
                <w:sz w:val="20"/>
                <w:szCs w:val="20"/>
              </w:rPr>
              <w:t>11</w:t>
            </w:r>
          </w:p>
        </w:tc>
        <w:tc>
          <w:tcPr>
            <w:tcW w:w="2417" w:type="pct"/>
          </w:tcPr>
          <w:p w14:paraId="628CD514" w14:textId="77777777" w:rsidR="00163B52" w:rsidRPr="0062797F" w:rsidRDefault="00163B52" w:rsidP="00163B52">
            <w:pPr>
              <w:spacing w:line="360" w:lineRule="auto"/>
              <w:rPr>
                <w:sz w:val="20"/>
                <w:szCs w:val="20"/>
              </w:rPr>
            </w:pPr>
            <w:r w:rsidRPr="0062797F">
              <w:rPr>
                <w:sz w:val="20"/>
                <w:szCs w:val="20"/>
              </w:rPr>
              <w:t>Erken Yetişkinlik Dönemi; Biyo-psikososyal ve bilişsel gelişim, stres yönetimi, beslenme, taramalar, fiziksel aktivite, riskli sağlık davranışları</w:t>
            </w:r>
          </w:p>
        </w:tc>
        <w:tc>
          <w:tcPr>
            <w:tcW w:w="2095" w:type="pct"/>
          </w:tcPr>
          <w:p w14:paraId="4FD75A19" w14:textId="77777777" w:rsidR="00163B52" w:rsidRPr="0062797F" w:rsidRDefault="00163B52" w:rsidP="00163B52">
            <w:pPr>
              <w:spacing w:line="360" w:lineRule="auto"/>
              <w:jc w:val="both"/>
              <w:rPr>
                <w:sz w:val="20"/>
                <w:szCs w:val="20"/>
              </w:rPr>
            </w:pPr>
            <w:r w:rsidRPr="0062797F">
              <w:rPr>
                <w:sz w:val="20"/>
                <w:szCs w:val="20"/>
              </w:rPr>
              <w:t>1.Doç. Dr. Meryem Ö. HANEY</w:t>
            </w:r>
          </w:p>
          <w:p w14:paraId="13A85843" w14:textId="77777777" w:rsidR="00163B52" w:rsidRPr="0062797F" w:rsidRDefault="00163B52" w:rsidP="00163B52">
            <w:pPr>
              <w:spacing w:line="360" w:lineRule="auto"/>
              <w:jc w:val="both"/>
              <w:rPr>
                <w:sz w:val="20"/>
                <w:szCs w:val="20"/>
              </w:rPr>
            </w:pPr>
            <w:r w:rsidRPr="0062797F">
              <w:rPr>
                <w:sz w:val="20"/>
                <w:szCs w:val="20"/>
              </w:rPr>
              <w:t>2. şube Doç. Dr. Meryem Ö. HANEY</w:t>
            </w:r>
          </w:p>
          <w:p w14:paraId="3C4EBA63" w14:textId="77777777" w:rsidR="00163B52" w:rsidRPr="0062797F" w:rsidRDefault="00163B52" w:rsidP="00163B52">
            <w:pPr>
              <w:spacing w:line="360" w:lineRule="auto"/>
              <w:jc w:val="both"/>
              <w:rPr>
                <w:sz w:val="20"/>
                <w:szCs w:val="20"/>
              </w:rPr>
            </w:pPr>
          </w:p>
        </w:tc>
      </w:tr>
      <w:tr w:rsidR="00163B52" w:rsidRPr="0062797F" w14:paraId="1D9BECBB" w14:textId="77777777" w:rsidTr="00163B52">
        <w:tc>
          <w:tcPr>
            <w:tcW w:w="488" w:type="pct"/>
          </w:tcPr>
          <w:p w14:paraId="72342D0C" w14:textId="77777777" w:rsidR="00163B52" w:rsidRPr="0062797F" w:rsidRDefault="00163B52" w:rsidP="00163B52">
            <w:pPr>
              <w:spacing w:line="360" w:lineRule="auto"/>
              <w:jc w:val="both"/>
              <w:rPr>
                <w:sz w:val="20"/>
                <w:szCs w:val="20"/>
              </w:rPr>
            </w:pPr>
            <w:r w:rsidRPr="0062797F">
              <w:rPr>
                <w:sz w:val="20"/>
                <w:szCs w:val="20"/>
              </w:rPr>
              <w:t>12</w:t>
            </w:r>
          </w:p>
        </w:tc>
        <w:tc>
          <w:tcPr>
            <w:tcW w:w="2417" w:type="pct"/>
          </w:tcPr>
          <w:p w14:paraId="56B126D6" w14:textId="77777777" w:rsidR="00163B52" w:rsidRPr="0062797F" w:rsidRDefault="00163B52" w:rsidP="00163B52">
            <w:pPr>
              <w:spacing w:line="360" w:lineRule="auto"/>
              <w:rPr>
                <w:sz w:val="20"/>
                <w:szCs w:val="20"/>
              </w:rPr>
            </w:pPr>
            <w:r w:rsidRPr="0062797F">
              <w:rPr>
                <w:sz w:val="20"/>
                <w:szCs w:val="20"/>
              </w:rPr>
              <w:t>Orta Yaş Dönemi Yetişkinlik; Biyo-psikososyal ve bilişsel gelişim, stres yönetimi, beslenme, taramalar, fiziksel aktivite, riskli sağlık davranışları</w:t>
            </w:r>
          </w:p>
        </w:tc>
        <w:tc>
          <w:tcPr>
            <w:tcW w:w="2095" w:type="pct"/>
          </w:tcPr>
          <w:p w14:paraId="652BB4C9" w14:textId="77777777" w:rsidR="00163B52" w:rsidRPr="0062797F" w:rsidRDefault="00163B52" w:rsidP="00163B52">
            <w:pPr>
              <w:spacing w:line="360" w:lineRule="auto"/>
              <w:jc w:val="both"/>
              <w:rPr>
                <w:sz w:val="20"/>
                <w:szCs w:val="20"/>
              </w:rPr>
            </w:pPr>
            <w:r w:rsidRPr="0062797F">
              <w:rPr>
                <w:sz w:val="20"/>
                <w:szCs w:val="20"/>
              </w:rPr>
              <w:t>1.Dr. Öğretim Üyesi Hülya ÖZBERK</w:t>
            </w:r>
          </w:p>
          <w:p w14:paraId="58C36314" w14:textId="77777777" w:rsidR="00163B52" w:rsidRPr="0062797F" w:rsidRDefault="00163B52" w:rsidP="00163B52">
            <w:pPr>
              <w:spacing w:line="360" w:lineRule="auto"/>
              <w:jc w:val="both"/>
              <w:rPr>
                <w:sz w:val="20"/>
                <w:szCs w:val="20"/>
              </w:rPr>
            </w:pPr>
            <w:r w:rsidRPr="0062797F">
              <w:rPr>
                <w:sz w:val="20"/>
                <w:szCs w:val="20"/>
              </w:rPr>
              <w:t>2. şube Dr. Öğretim Üyesi Hülya ÖZBERK</w:t>
            </w:r>
          </w:p>
          <w:p w14:paraId="5ABCCADC" w14:textId="77777777" w:rsidR="00163B52" w:rsidRPr="0062797F" w:rsidRDefault="00163B52" w:rsidP="00163B52">
            <w:pPr>
              <w:spacing w:line="360" w:lineRule="auto"/>
              <w:jc w:val="both"/>
              <w:rPr>
                <w:sz w:val="20"/>
                <w:szCs w:val="20"/>
              </w:rPr>
            </w:pPr>
          </w:p>
        </w:tc>
      </w:tr>
      <w:tr w:rsidR="00163B52" w:rsidRPr="0062797F" w14:paraId="4A054ED9" w14:textId="77777777" w:rsidTr="00163B52">
        <w:tc>
          <w:tcPr>
            <w:tcW w:w="488" w:type="pct"/>
          </w:tcPr>
          <w:p w14:paraId="01D575F0" w14:textId="77777777" w:rsidR="00163B52" w:rsidRPr="0062797F" w:rsidRDefault="00163B52" w:rsidP="00163B52">
            <w:pPr>
              <w:spacing w:line="360" w:lineRule="auto"/>
              <w:jc w:val="both"/>
              <w:rPr>
                <w:sz w:val="20"/>
                <w:szCs w:val="20"/>
              </w:rPr>
            </w:pPr>
            <w:r w:rsidRPr="0062797F">
              <w:rPr>
                <w:sz w:val="20"/>
                <w:szCs w:val="20"/>
              </w:rPr>
              <w:t>13</w:t>
            </w:r>
          </w:p>
        </w:tc>
        <w:tc>
          <w:tcPr>
            <w:tcW w:w="2417" w:type="pct"/>
          </w:tcPr>
          <w:p w14:paraId="751A2DE8" w14:textId="77777777" w:rsidR="00163B52" w:rsidRPr="0062797F" w:rsidRDefault="00163B52" w:rsidP="00163B52">
            <w:pPr>
              <w:spacing w:line="360" w:lineRule="auto"/>
              <w:rPr>
                <w:sz w:val="20"/>
                <w:szCs w:val="20"/>
              </w:rPr>
            </w:pPr>
            <w:r w:rsidRPr="0062797F">
              <w:rPr>
                <w:sz w:val="20"/>
                <w:szCs w:val="20"/>
              </w:rPr>
              <w:t>Geç Yetişkinlik/Yaşlılık Dönemi;  Biyo-psikososyal ve bilişsel gelişim, stres yönetimi, beslenme, taramalar, fiziksel aktivite, riskli sağlık davranışları</w:t>
            </w:r>
          </w:p>
        </w:tc>
        <w:tc>
          <w:tcPr>
            <w:tcW w:w="2095" w:type="pct"/>
          </w:tcPr>
          <w:p w14:paraId="0860268E" w14:textId="77777777" w:rsidR="00163B52" w:rsidRPr="0062797F" w:rsidRDefault="00163B52" w:rsidP="00163B52">
            <w:pPr>
              <w:spacing w:line="360" w:lineRule="auto"/>
              <w:jc w:val="both"/>
              <w:rPr>
                <w:sz w:val="20"/>
                <w:szCs w:val="20"/>
              </w:rPr>
            </w:pPr>
            <w:r w:rsidRPr="0062797F">
              <w:rPr>
                <w:sz w:val="20"/>
                <w:szCs w:val="20"/>
              </w:rPr>
              <w:t xml:space="preserve">1.Prof. Dr. Özlem KÜÇÜKGÜÇLÜ </w:t>
            </w:r>
          </w:p>
          <w:p w14:paraId="6BB3D725" w14:textId="77777777" w:rsidR="00163B52" w:rsidRPr="0062797F" w:rsidRDefault="00163B52" w:rsidP="00163B52">
            <w:pPr>
              <w:spacing w:line="360" w:lineRule="auto"/>
              <w:jc w:val="both"/>
              <w:rPr>
                <w:sz w:val="20"/>
                <w:szCs w:val="20"/>
              </w:rPr>
            </w:pPr>
            <w:r w:rsidRPr="0062797F">
              <w:rPr>
                <w:sz w:val="20"/>
                <w:szCs w:val="20"/>
              </w:rPr>
              <w:t>2.Dr. Öğretim Üyesi Merve Aliye AKYOL</w:t>
            </w:r>
          </w:p>
          <w:p w14:paraId="6D51A42B" w14:textId="77777777" w:rsidR="00163B52" w:rsidRPr="0062797F" w:rsidRDefault="00163B52" w:rsidP="00163B52">
            <w:pPr>
              <w:spacing w:line="360" w:lineRule="auto"/>
              <w:jc w:val="both"/>
              <w:rPr>
                <w:sz w:val="20"/>
                <w:szCs w:val="20"/>
              </w:rPr>
            </w:pPr>
          </w:p>
        </w:tc>
      </w:tr>
      <w:tr w:rsidR="00163B52" w:rsidRPr="0062797F" w14:paraId="469AD86E" w14:textId="77777777" w:rsidTr="00163B52">
        <w:tc>
          <w:tcPr>
            <w:tcW w:w="488" w:type="pct"/>
          </w:tcPr>
          <w:p w14:paraId="48AEC1DC" w14:textId="77777777" w:rsidR="00163B52" w:rsidRPr="0062797F" w:rsidRDefault="00163B52" w:rsidP="00163B52">
            <w:pPr>
              <w:spacing w:line="360" w:lineRule="auto"/>
              <w:jc w:val="both"/>
              <w:rPr>
                <w:sz w:val="20"/>
                <w:szCs w:val="20"/>
              </w:rPr>
            </w:pPr>
            <w:r w:rsidRPr="0062797F">
              <w:rPr>
                <w:sz w:val="20"/>
                <w:szCs w:val="20"/>
              </w:rPr>
              <w:t>14</w:t>
            </w:r>
          </w:p>
        </w:tc>
        <w:tc>
          <w:tcPr>
            <w:tcW w:w="2417" w:type="pct"/>
          </w:tcPr>
          <w:p w14:paraId="734FE564" w14:textId="77777777" w:rsidR="00163B52" w:rsidRPr="0062797F" w:rsidRDefault="00163B52" w:rsidP="00163B52">
            <w:pPr>
              <w:spacing w:line="360" w:lineRule="auto"/>
              <w:jc w:val="both"/>
              <w:rPr>
                <w:sz w:val="20"/>
                <w:szCs w:val="20"/>
              </w:rPr>
            </w:pPr>
            <w:r w:rsidRPr="0062797F">
              <w:rPr>
                <w:sz w:val="20"/>
                <w:szCs w:val="20"/>
              </w:rPr>
              <w:t xml:space="preserve">Ölüm </w:t>
            </w:r>
          </w:p>
          <w:p w14:paraId="5B2030AD" w14:textId="77777777" w:rsidR="00163B52" w:rsidRPr="0062797F" w:rsidRDefault="00163B52" w:rsidP="00163B52">
            <w:pPr>
              <w:spacing w:line="360" w:lineRule="auto"/>
              <w:jc w:val="both"/>
              <w:rPr>
                <w:sz w:val="20"/>
                <w:szCs w:val="20"/>
              </w:rPr>
            </w:pPr>
          </w:p>
        </w:tc>
        <w:tc>
          <w:tcPr>
            <w:tcW w:w="2095" w:type="pct"/>
          </w:tcPr>
          <w:p w14:paraId="7CF846B8" w14:textId="77777777" w:rsidR="00163B52" w:rsidRPr="0062797F" w:rsidRDefault="00163B52" w:rsidP="00163B52">
            <w:pPr>
              <w:spacing w:line="360" w:lineRule="auto"/>
              <w:jc w:val="both"/>
              <w:rPr>
                <w:sz w:val="20"/>
                <w:szCs w:val="20"/>
              </w:rPr>
            </w:pPr>
            <w:r w:rsidRPr="0062797F">
              <w:rPr>
                <w:sz w:val="20"/>
                <w:szCs w:val="20"/>
              </w:rPr>
              <w:t xml:space="preserve">1.Prof. Dr. Özlem KÜÇÜKGÜÇLÜ </w:t>
            </w:r>
          </w:p>
          <w:p w14:paraId="5BBDF3EF" w14:textId="77777777" w:rsidR="00163B52" w:rsidRPr="0062797F" w:rsidRDefault="00163B52" w:rsidP="00163B52">
            <w:pPr>
              <w:spacing w:line="360" w:lineRule="auto"/>
              <w:jc w:val="both"/>
              <w:rPr>
                <w:sz w:val="20"/>
                <w:szCs w:val="20"/>
              </w:rPr>
            </w:pPr>
            <w:r w:rsidRPr="0062797F">
              <w:rPr>
                <w:sz w:val="20"/>
                <w:szCs w:val="20"/>
              </w:rPr>
              <w:t>2.Dr. Öğretim Üyesi Merve Aliye AKYOL</w:t>
            </w:r>
          </w:p>
        </w:tc>
      </w:tr>
      <w:bookmarkEnd w:id="98"/>
    </w:tbl>
    <w:p w14:paraId="2DDCAE93" w14:textId="77777777" w:rsidR="00163B52" w:rsidRPr="0062797F" w:rsidRDefault="00163B52" w:rsidP="00163B52">
      <w:pPr>
        <w:rPr>
          <w:b/>
          <w:sz w:val="20"/>
          <w:szCs w:val="20"/>
        </w:rPr>
      </w:pPr>
    </w:p>
    <w:p w14:paraId="1079738D" w14:textId="350405C6" w:rsidR="00163B52" w:rsidRPr="0062797F" w:rsidRDefault="00163B52" w:rsidP="117FF4FB">
      <w:pPr>
        <w:jc w:val="both"/>
        <w:rPr>
          <w:color w:val="000000" w:themeColor="text1"/>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215"/>
        <w:gridCol w:w="435"/>
        <w:gridCol w:w="600"/>
        <w:gridCol w:w="606"/>
        <w:gridCol w:w="587"/>
        <w:gridCol w:w="602"/>
        <w:gridCol w:w="587"/>
        <w:gridCol w:w="632"/>
        <w:gridCol w:w="559"/>
        <w:gridCol w:w="647"/>
        <w:gridCol w:w="647"/>
        <w:gridCol w:w="647"/>
        <w:gridCol w:w="647"/>
        <w:gridCol w:w="791"/>
      </w:tblGrid>
      <w:tr w:rsidR="117FF4FB" w14:paraId="51BC9844" w14:textId="77777777" w:rsidTr="117FF4FB">
        <w:trPr>
          <w:trHeight w:val="300"/>
        </w:trPr>
        <w:tc>
          <w:tcPr>
            <w:tcW w:w="9202" w:type="dxa"/>
            <w:gridSpan w:val="14"/>
            <w:tcBorders>
              <w:top w:val="single" w:sz="6" w:space="0" w:color="auto"/>
              <w:left w:val="single" w:sz="6" w:space="0" w:color="auto"/>
              <w:bottom w:val="single" w:sz="6" w:space="0" w:color="auto"/>
              <w:right w:val="single" w:sz="6" w:space="0" w:color="auto"/>
            </w:tcBorders>
            <w:tcMar>
              <w:left w:w="105" w:type="dxa"/>
              <w:right w:w="105" w:type="dxa"/>
            </w:tcMar>
          </w:tcPr>
          <w:p w14:paraId="2B5489E7" w14:textId="696CE0C1" w:rsidR="117FF4FB" w:rsidRDefault="117FF4FB" w:rsidP="117FF4FB">
            <w:pPr>
              <w:rPr>
                <w:sz w:val="20"/>
                <w:szCs w:val="20"/>
              </w:rPr>
            </w:pPr>
            <w:r w:rsidRPr="117FF4FB">
              <w:rPr>
                <w:b/>
                <w:bCs/>
                <w:sz w:val="20"/>
                <w:szCs w:val="20"/>
              </w:rPr>
              <w:t>Tablo 1. Dersin öğrenme çıktılarının program çıktılarına katkısı</w:t>
            </w:r>
          </w:p>
          <w:p w14:paraId="6ED2A96B" w14:textId="128A011B" w:rsidR="117FF4FB" w:rsidRDefault="117FF4FB" w:rsidP="117FF4FB">
            <w:pPr>
              <w:rPr>
                <w:sz w:val="20"/>
                <w:szCs w:val="20"/>
              </w:rPr>
            </w:pPr>
            <w:r w:rsidRPr="117FF4FB">
              <w:rPr>
                <w:b/>
                <w:bCs/>
                <w:sz w:val="20"/>
                <w:szCs w:val="20"/>
              </w:rPr>
              <w:t>0: katkı yok 1: az katkısı var 2: orta düzeyde katkısı var 3: tam katkısı var</w:t>
            </w:r>
          </w:p>
        </w:tc>
      </w:tr>
      <w:tr w:rsidR="117FF4FB" w14:paraId="54EF4B61" w14:textId="77777777" w:rsidTr="117FF4FB">
        <w:trPr>
          <w:trHeight w:val="300"/>
        </w:trPr>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5B0DFA1C" w14:textId="7772C432" w:rsidR="117FF4FB" w:rsidRDefault="117FF4FB" w:rsidP="117FF4FB">
            <w:pPr>
              <w:jc w:val="center"/>
              <w:rPr>
                <w:sz w:val="20"/>
                <w:szCs w:val="20"/>
              </w:rPr>
            </w:pPr>
            <w:r w:rsidRPr="117FF4FB">
              <w:rPr>
                <w:b/>
                <w:bCs/>
                <w:sz w:val="20"/>
                <w:szCs w:val="20"/>
              </w:rPr>
              <w:t>Öğrenme Çıktısı</w:t>
            </w:r>
          </w:p>
        </w:tc>
        <w:tc>
          <w:tcPr>
            <w:tcW w:w="435" w:type="dxa"/>
            <w:tcBorders>
              <w:top w:val="single" w:sz="6" w:space="0" w:color="auto"/>
              <w:left w:val="single" w:sz="6" w:space="0" w:color="auto"/>
              <w:bottom w:val="single" w:sz="6" w:space="0" w:color="auto"/>
              <w:right w:val="single" w:sz="6" w:space="0" w:color="auto"/>
            </w:tcBorders>
            <w:tcMar>
              <w:left w:w="105" w:type="dxa"/>
              <w:right w:w="105" w:type="dxa"/>
            </w:tcMar>
          </w:tcPr>
          <w:p w14:paraId="5BC67462" w14:textId="2A044F09" w:rsidR="117FF4FB" w:rsidRDefault="117FF4FB" w:rsidP="117FF4FB">
            <w:pPr>
              <w:jc w:val="center"/>
              <w:rPr>
                <w:sz w:val="20"/>
                <w:szCs w:val="20"/>
              </w:rPr>
            </w:pPr>
            <w:r w:rsidRPr="117FF4FB">
              <w:rPr>
                <w:b/>
                <w:bCs/>
                <w:sz w:val="20"/>
                <w:szCs w:val="20"/>
              </w:rPr>
              <w:t>PÇ</w:t>
            </w:r>
          </w:p>
          <w:p w14:paraId="3ED46ABF" w14:textId="1B0FA0F2" w:rsidR="117FF4FB" w:rsidRDefault="117FF4FB" w:rsidP="117FF4FB">
            <w:pPr>
              <w:jc w:val="center"/>
              <w:rPr>
                <w:sz w:val="20"/>
                <w:szCs w:val="20"/>
              </w:rPr>
            </w:pPr>
            <w:r w:rsidRPr="117FF4FB">
              <w:rPr>
                <w:b/>
                <w:bCs/>
                <w:sz w:val="20"/>
                <w:szCs w:val="20"/>
              </w:rPr>
              <w:t>1</w:t>
            </w:r>
          </w:p>
        </w:tc>
        <w:tc>
          <w:tcPr>
            <w:tcW w:w="600" w:type="dxa"/>
            <w:tcBorders>
              <w:top w:val="single" w:sz="6" w:space="0" w:color="auto"/>
              <w:left w:val="single" w:sz="6" w:space="0" w:color="auto"/>
              <w:bottom w:val="single" w:sz="6" w:space="0" w:color="auto"/>
              <w:right w:val="single" w:sz="6" w:space="0" w:color="auto"/>
            </w:tcBorders>
            <w:tcMar>
              <w:left w:w="105" w:type="dxa"/>
              <w:right w:w="105" w:type="dxa"/>
            </w:tcMar>
          </w:tcPr>
          <w:p w14:paraId="51E67009" w14:textId="01A9EB13" w:rsidR="117FF4FB" w:rsidRDefault="117FF4FB" w:rsidP="117FF4FB">
            <w:pPr>
              <w:jc w:val="center"/>
              <w:rPr>
                <w:sz w:val="20"/>
                <w:szCs w:val="20"/>
              </w:rPr>
            </w:pPr>
            <w:r w:rsidRPr="117FF4FB">
              <w:rPr>
                <w:b/>
                <w:bCs/>
                <w:sz w:val="20"/>
                <w:szCs w:val="20"/>
              </w:rPr>
              <w:t>PÇ</w:t>
            </w:r>
          </w:p>
          <w:p w14:paraId="570E586C" w14:textId="00B3FE6D" w:rsidR="117FF4FB" w:rsidRDefault="117FF4FB" w:rsidP="117FF4FB">
            <w:pPr>
              <w:jc w:val="center"/>
              <w:rPr>
                <w:sz w:val="20"/>
                <w:szCs w:val="20"/>
              </w:rPr>
            </w:pPr>
            <w:r w:rsidRPr="117FF4FB">
              <w:rPr>
                <w:b/>
                <w:bCs/>
                <w:sz w:val="20"/>
                <w:szCs w:val="20"/>
              </w:rPr>
              <w:t>2</w:t>
            </w:r>
          </w:p>
        </w:tc>
        <w:tc>
          <w:tcPr>
            <w:tcW w:w="606" w:type="dxa"/>
            <w:tcBorders>
              <w:top w:val="single" w:sz="6" w:space="0" w:color="auto"/>
              <w:left w:val="single" w:sz="6" w:space="0" w:color="auto"/>
              <w:bottom w:val="single" w:sz="6" w:space="0" w:color="auto"/>
              <w:right w:val="single" w:sz="6" w:space="0" w:color="auto"/>
            </w:tcBorders>
            <w:tcMar>
              <w:left w:w="105" w:type="dxa"/>
              <w:right w:w="105" w:type="dxa"/>
            </w:tcMar>
          </w:tcPr>
          <w:p w14:paraId="43F6EA0A" w14:textId="34CACF21" w:rsidR="117FF4FB" w:rsidRDefault="117FF4FB" w:rsidP="117FF4FB">
            <w:pPr>
              <w:jc w:val="center"/>
              <w:rPr>
                <w:sz w:val="20"/>
                <w:szCs w:val="20"/>
              </w:rPr>
            </w:pPr>
            <w:r w:rsidRPr="117FF4FB">
              <w:rPr>
                <w:b/>
                <w:bCs/>
                <w:sz w:val="20"/>
                <w:szCs w:val="20"/>
              </w:rPr>
              <w:t>PÇ</w:t>
            </w:r>
          </w:p>
          <w:p w14:paraId="033109AD" w14:textId="0A6BD848" w:rsidR="117FF4FB" w:rsidRDefault="117FF4FB" w:rsidP="117FF4FB">
            <w:pPr>
              <w:jc w:val="center"/>
              <w:rPr>
                <w:sz w:val="20"/>
                <w:szCs w:val="20"/>
              </w:rPr>
            </w:pPr>
            <w:r w:rsidRPr="117FF4FB">
              <w:rPr>
                <w:b/>
                <w:bCs/>
                <w:sz w:val="20"/>
                <w:szCs w:val="20"/>
              </w:rPr>
              <w:t>3</w:t>
            </w:r>
          </w:p>
        </w:tc>
        <w:tc>
          <w:tcPr>
            <w:tcW w:w="587" w:type="dxa"/>
            <w:tcBorders>
              <w:top w:val="single" w:sz="6" w:space="0" w:color="auto"/>
              <w:left w:val="single" w:sz="6" w:space="0" w:color="auto"/>
              <w:bottom w:val="single" w:sz="6" w:space="0" w:color="auto"/>
              <w:right w:val="single" w:sz="6" w:space="0" w:color="auto"/>
            </w:tcBorders>
            <w:tcMar>
              <w:left w:w="105" w:type="dxa"/>
              <w:right w:w="105" w:type="dxa"/>
            </w:tcMar>
          </w:tcPr>
          <w:p w14:paraId="36A9F742" w14:textId="49928174" w:rsidR="117FF4FB" w:rsidRDefault="117FF4FB" w:rsidP="117FF4FB">
            <w:pPr>
              <w:jc w:val="center"/>
              <w:rPr>
                <w:sz w:val="20"/>
                <w:szCs w:val="20"/>
              </w:rPr>
            </w:pPr>
            <w:r w:rsidRPr="117FF4FB">
              <w:rPr>
                <w:b/>
                <w:bCs/>
                <w:sz w:val="20"/>
                <w:szCs w:val="20"/>
              </w:rPr>
              <w:t>PÇ</w:t>
            </w:r>
          </w:p>
          <w:p w14:paraId="5517D117" w14:textId="71983128" w:rsidR="117FF4FB" w:rsidRDefault="117FF4FB" w:rsidP="117FF4FB">
            <w:pPr>
              <w:jc w:val="center"/>
              <w:rPr>
                <w:sz w:val="20"/>
                <w:szCs w:val="20"/>
              </w:rPr>
            </w:pPr>
            <w:r w:rsidRPr="117FF4FB">
              <w:rPr>
                <w:b/>
                <w:bCs/>
                <w:sz w:val="20"/>
                <w:szCs w:val="20"/>
              </w:rPr>
              <w:t>4</w:t>
            </w:r>
          </w:p>
        </w:tc>
        <w:tc>
          <w:tcPr>
            <w:tcW w:w="602" w:type="dxa"/>
            <w:tcBorders>
              <w:top w:val="single" w:sz="6" w:space="0" w:color="auto"/>
              <w:left w:val="single" w:sz="6" w:space="0" w:color="auto"/>
              <w:bottom w:val="single" w:sz="6" w:space="0" w:color="auto"/>
              <w:right w:val="single" w:sz="6" w:space="0" w:color="auto"/>
            </w:tcBorders>
            <w:tcMar>
              <w:left w:w="105" w:type="dxa"/>
              <w:right w:w="105" w:type="dxa"/>
            </w:tcMar>
          </w:tcPr>
          <w:p w14:paraId="725D083A" w14:textId="53CD6329" w:rsidR="117FF4FB" w:rsidRDefault="117FF4FB" w:rsidP="117FF4FB">
            <w:pPr>
              <w:jc w:val="center"/>
              <w:rPr>
                <w:sz w:val="20"/>
                <w:szCs w:val="20"/>
              </w:rPr>
            </w:pPr>
            <w:r w:rsidRPr="117FF4FB">
              <w:rPr>
                <w:b/>
                <w:bCs/>
                <w:sz w:val="20"/>
                <w:szCs w:val="20"/>
              </w:rPr>
              <w:t>PÇ</w:t>
            </w:r>
          </w:p>
          <w:p w14:paraId="2DFCC589" w14:textId="069097A6" w:rsidR="117FF4FB" w:rsidRDefault="117FF4FB" w:rsidP="117FF4FB">
            <w:pPr>
              <w:jc w:val="center"/>
              <w:rPr>
                <w:sz w:val="20"/>
                <w:szCs w:val="20"/>
              </w:rPr>
            </w:pPr>
            <w:r w:rsidRPr="117FF4FB">
              <w:rPr>
                <w:b/>
                <w:bCs/>
                <w:sz w:val="20"/>
                <w:szCs w:val="20"/>
              </w:rPr>
              <w:t>5</w:t>
            </w:r>
          </w:p>
        </w:tc>
        <w:tc>
          <w:tcPr>
            <w:tcW w:w="587" w:type="dxa"/>
            <w:tcBorders>
              <w:top w:val="single" w:sz="6" w:space="0" w:color="auto"/>
              <w:left w:val="single" w:sz="6" w:space="0" w:color="auto"/>
              <w:bottom w:val="single" w:sz="6" w:space="0" w:color="auto"/>
              <w:right w:val="single" w:sz="6" w:space="0" w:color="auto"/>
            </w:tcBorders>
            <w:tcMar>
              <w:left w:w="105" w:type="dxa"/>
              <w:right w:w="105" w:type="dxa"/>
            </w:tcMar>
          </w:tcPr>
          <w:p w14:paraId="5F5F614A" w14:textId="40101A76" w:rsidR="117FF4FB" w:rsidRDefault="117FF4FB" w:rsidP="117FF4FB">
            <w:pPr>
              <w:jc w:val="center"/>
              <w:rPr>
                <w:sz w:val="20"/>
                <w:szCs w:val="20"/>
              </w:rPr>
            </w:pPr>
            <w:r w:rsidRPr="117FF4FB">
              <w:rPr>
                <w:b/>
                <w:bCs/>
                <w:sz w:val="20"/>
                <w:szCs w:val="20"/>
              </w:rPr>
              <w:t>PÇ</w:t>
            </w:r>
          </w:p>
          <w:p w14:paraId="43EE357A" w14:textId="2F0CFE54" w:rsidR="117FF4FB" w:rsidRDefault="117FF4FB" w:rsidP="117FF4FB">
            <w:pPr>
              <w:jc w:val="center"/>
              <w:rPr>
                <w:sz w:val="20"/>
                <w:szCs w:val="20"/>
              </w:rPr>
            </w:pPr>
            <w:r w:rsidRPr="117FF4FB">
              <w:rPr>
                <w:b/>
                <w:bCs/>
                <w:sz w:val="20"/>
                <w:szCs w:val="20"/>
              </w:rPr>
              <w:t>6</w:t>
            </w:r>
          </w:p>
        </w:tc>
        <w:tc>
          <w:tcPr>
            <w:tcW w:w="632" w:type="dxa"/>
            <w:tcBorders>
              <w:top w:val="single" w:sz="6" w:space="0" w:color="auto"/>
              <w:left w:val="single" w:sz="6" w:space="0" w:color="auto"/>
              <w:bottom w:val="single" w:sz="6" w:space="0" w:color="auto"/>
              <w:right w:val="single" w:sz="6" w:space="0" w:color="auto"/>
            </w:tcBorders>
            <w:tcMar>
              <w:left w:w="105" w:type="dxa"/>
              <w:right w:w="105" w:type="dxa"/>
            </w:tcMar>
          </w:tcPr>
          <w:p w14:paraId="1FC97883" w14:textId="111CAAF7" w:rsidR="117FF4FB" w:rsidRDefault="117FF4FB" w:rsidP="117FF4FB">
            <w:pPr>
              <w:jc w:val="center"/>
              <w:rPr>
                <w:sz w:val="20"/>
                <w:szCs w:val="20"/>
              </w:rPr>
            </w:pPr>
            <w:r w:rsidRPr="117FF4FB">
              <w:rPr>
                <w:b/>
                <w:bCs/>
                <w:sz w:val="20"/>
                <w:szCs w:val="20"/>
              </w:rPr>
              <w:t>PÇ</w:t>
            </w:r>
          </w:p>
          <w:p w14:paraId="5A3A6D49" w14:textId="483BEB91" w:rsidR="117FF4FB" w:rsidRDefault="117FF4FB" w:rsidP="117FF4FB">
            <w:pPr>
              <w:jc w:val="center"/>
              <w:rPr>
                <w:sz w:val="20"/>
                <w:szCs w:val="20"/>
              </w:rPr>
            </w:pPr>
            <w:r w:rsidRPr="117FF4FB">
              <w:rPr>
                <w:b/>
                <w:bCs/>
                <w:sz w:val="20"/>
                <w:szCs w:val="20"/>
              </w:rPr>
              <w:t>7</w:t>
            </w:r>
          </w:p>
        </w:tc>
        <w:tc>
          <w:tcPr>
            <w:tcW w:w="559" w:type="dxa"/>
            <w:tcBorders>
              <w:top w:val="single" w:sz="6" w:space="0" w:color="auto"/>
              <w:left w:val="single" w:sz="6" w:space="0" w:color="auto"/>
              <w:bottom w:val="single" w:sz="6" w:space="0" w:color="auto"/>
              <w:right w:val="single" w:sz="6" w:space="0" w:color="auto"/>
            </w:tcBorders>
            <w:tcMar>
              <w:left w:w="105" w:type="dxa"/>
              <w:right w:w="105" w:type="dxa"/>
            </w:tcMar>
          </w:tcPr>
          <w:p w14:paraId="40413E6F" w14:textId="4725FF45" w:rsidR="117FF4FB" w:rsidRDefault="117FF4FB" w:rsidP="117FF4FB">
            <w:pPr>
              <w:jc w:val="center"/>
              <w:rPr>
                <w:sz w:val="20"/>
                <w:szCs w:val="20"/>
              </w:rPr>
            </w:pPr>
            <w:r w:rsidRPr="117FF4FB">
              <w:rPr>
                <w:b/>
                <w:bCs/>
                <w:sz w:val="20"/>
                <w:szCs w:val="20"/>
              </w:rPr>
              <w:t>PÇ</w:t>
            </w:r>
          </w:p>
          <w:p w14:paraId="10CC00CB" w14:textId="60B472AC" w:rsidR="117FF4FB" w:rsidRDefault="117FF4FB" w:rsidP="117FF4FB">
            <w:pPr>
              <w:jc w:val="center"/>
              <w:rPr>
                <w:sz w:val="20"/>
                <w:szCs w:val="20"/>
              </w:rPr>
            </w:pPr>
            <w:r w:rsidRPr="117FF4FB">
              <w:rPr>
                <w:b/>
                <w:bCs/>
                <w:sz w:val="20"/>
                <w:szCs w:val="20"/>
              </w:rPr>
              <w:t>8</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7F3DD412" w14:textId="1C52D8C6" w:rsidR="117FF4FB" w:rsidRDefault="117FF4FB" w:rsidP="117FF4FB">
            <w:pPr>
              <w:jc w:val="center"/>
              <w:rPr>
                <w:sz w:val="20"/>
                <w:szCs w:val="20"/>
              </w:rPr>
            </w:pPr>
            <w:r w:rsidRPr="117FF4FB">
              <w:rPr>
                <w:b/>
                <w:bCs/>
                <w:sz w:val="20"/>
                <w:szCs w:val="20"/>
              </w:rPr>
              <w:t>PÇ</w:t>
            </w:r>
          </w:p>
          <w:p w14:paraId="7595357F" w14:textId="7D2561CB" w:rsidR="117FF4FB" w:rsidRDefault="117FF4FB" w:rsidP="117FF4FB">
            <w:pPr>
              <w:jc w:val="center"/>
              <w:rPr>
                <w:sz w:val="20"/>
                <w:szCs w:val="20"/>
              </w:rPr>
            </w:pPr>
            <w:r w:rsidRPr="117FF4FB">
              <w:rPr>
                <w:b/>
                <w:bCs/>
                <w:sz w:val="20"/>
                <w:szCs w:val="20"/>
              </w:rPr>
              <w:t>9</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4C6024A5" w14:textId="53534810" w:rsidR="117FF4FB" w:rsidRDefault="117FF4FB" w:rsidP="117FF4FB">
            <w:pPr>
              <w:jc w:val="center"/>
              <w:rPr>
                <w:sz w:val="20"/>
                <w:szCs w:val="20"/>
              </w:rPr>
            </w:pPr>
            <w:r w:rsidRPr="117FF4FB">
              <w:rPr>
                <w:b/>
                <w:bCs/>
                <w:sz w:val="20"/>
                <w:szCs w:val="20"/>
              </w:rPr>
              <w:t>PÇ</w:t>
            </w:r>
          </w:p>
          <w:p w14:paraId="334EB240" w14:textId="4BD65829" w:rsidR="117FF4FB" w:rsidRDefault="117FF4FB" w:rsidP="117FF4FB">
            <w:pPr>
              <w:jc w:val="center"/>
              <w:rPr>
                <w:sz w:val="20"/>
                <w:szCs w:val="20"/>
              </w:rPr>
            </w:pPr>
            <w:r w:rsidRPr="117FF4FB">
              <w:rPr>
                <w:b/>
                <w:bCs/>
                <w:sz w:val="20"/>
                <w:szCs w:val="20"/>
              </w:rPr>
              <w:t>10</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7AF5DD7C" w14:textId="40B3094E" w:rsidR="117FF4FB" w:rsidRDefault="117FF4FB" w:rsidP="117FF4FB">
            <w:pPr>
              <w:jc w:val="center"/>
              <w:rPr>
                <w:sz w:val="20"/>
                <w:szCs w:val="20"/>
              </w:rPr>
            </w:pPr>
            <w:r w:rsidRPr="117FF4FB">
              <w:rPr>
                <w:b/>
                <w:bCs/>
                <w:sz w:val="20"/>
                <w:szCs w:val="20"/>
              </w:rPr>
              <w:t>PÇ 11</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265958CD" w14:textId="51BFEE72" w:rsidR="117FF4FB" w:rsidRDefault="117FF4FB" w:rsidP="117FF4FB">
            <w:pPr>
              <w:jc w:val="center"/>
              <w:rPr>
                <w:sz w:val="20"/>
                <w:szCs w:val="20"/>
              </w:rPr>
            </w:pPr>
            <w:r w:rsidRPr="117FF4FB">
              <w:rPr>
                <w:b/>
                <w:bCs/>
                <w:sz w:val="20"/>
                <w:szCs w:val="20"/>
              </w:rPr>
              <w:t>PÇ 12</w:t>
            </w:r>
          </w:p>
        </w:tc>
        <w:tc>
          <w:tcPr>
            <w:tcW w:w="791" w:type="dxa"/>
            <w:tcBorders>
              <w:top w:val="single" w:sz="6" w:space="0" w:color="auto"/>
              <w:left w:val="single" w:sz="6" w:space="0" w:color="auto"/>
              <w:bottom w:val="single" w:sz="6" w:space="0" w:color="auto"/>
              <w:right w:val="single" w:sz="6" w:space="0" w:color="auto"/>
            </w:tcBorders>
            <w:tcMar>
              <w:left w:w="105" w:type="dxa"/>
              <w:right w:w="105" w:type="dxa"/>
            </w:tcMar>
          </w:tcPr>
          <w:p w14:paraId="09E0CF49" w14:textId="585612EA" w:rsidR="117FF4FB" w:rsidRDefault="117FF4FB" w:rsidP="117FF4FB">
            <w:pPr>
              <w:jc w:val="center"/>
              <w:rPr>
                <w:sz w:val="20"/>
                <w:szCs w:val="20"/>
              </w:rPr>
            </w:pPr>
            <w:r w:rsidRPr="117FF4FB">
              <w:rPr>
                <w:b/>
                <w:bCs/>
                <w:sz w:val="20"/>
                <w:szCs w:val="20"/>
              </w:rPr>
              <w:t>PÇ 13</w:t>
            </w:r>
          </w:p>
        </w:tc>
      </w:tr>
      <w:tr w:rsidR="117FF4FB" w14:paraId="4B6C839C" w14:textId="77777777" w:rsidTr="117FF4FB">
        <w:trPr>
          <w:trHeight w:val="300"/>
        </w:trPr>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487A684E" w14:textId="16354F43" w:rsidR="117FF4FB" w:rsidRDefault="117FF4FB" w:rsidP="117FF4FB">
            <w:pPr>
              <w:jc w:val="center"/>
              <w:rPr>
                <w:sz w:val="20"/>
                <w:szCs w:val="20"/>
              </w:rPr>
            </w:pPr>
            <w:r w:rsidRPr="117FF4FB">
              <w:rPr>
                <w:b/>
                <w:bCs/>
                <w:color w:val="000000" w:themeColor="text1"/>
                <w:sz w:val="20"/>
                <w:szCs w:val="20"/>
              </w:rPr>
              <w:lastRenderedPageBreak/>
              <w:t xml:space="preserve">HEF 2095 </w:t>
            </w:r>
            <w:r w:rsidRPr="117FF4FB">
              <w:rPr>
                <w:b/>
                <w:bCs/>
                <w:sz w:val="20"/>
                <w:szCs w:val="20"/>
              </w:rPr>
              <w:t>Yaşam Döngüsü ve Gelişim</w:t>
            </w:r>
          </w:p>
        </w:tc>
        <w:tc>
          <w:tcPr>
            <w:tcW w:w="435" w:type="dxa"/>
            <w:tcBorders>
              <w:top w:val="single" w:sz="6" w:space="0" w:color="auto"/>
              <w:left w:val="single" w:sz="6" w:space="0" w:color="auto"/>
              <w:bottom w:val="single" w:sz="6" w:space="0" w:color="auto"/>
              <w:right w:val="single" w:sz="6" w:space="0" w:color="auto"/>
            </w:tcBorders>
            <w:tcMar>
              <w:left w:w="105" w:type="dxa"/>
              <w:right w:w="105" w:type="dxa"/>
            </w:tcMar>
          </w:tcPr>
          <w:p w14:paraId="5A8EC582" w14:textId="2145A726" w:rsidR="117FF4FB" w:rsidRDefault="117FF4FB" w:rsidP="117FF4FB">
            <w:pPr>
              <w:rPr>
                <w:sz w:val="22"/>
                <w:szCs w:val="22"/>
              </w:rPr>
            </w:pPr>
            <w:r w:rsidRPr="117FF4FB">
              <w:rPr>
                <w:sz w:val="22"/>
                <w:szCs w:val="22"/>
              </w:rPr>
              <w:t>1</w:t>
            </w:r>
          </w:p>
        </w:tc>
        <w:tc>
          <w:tcPr>
            <w:tcW w:w="600" w:type="dxa"/>
            <w:tcBorders>
              <w:top w:val="single" w:sz="6" w:space="0" w:color="auto"/>
              <w:left w:val="single" w:sz="6" w:space="0" w:color="auto"/>
              <w:bottom w:val="single" w:sz="6" w:space="0" w:color="auto"/>
              <w:right w:val="single" w:sz="6" w:space="0" w:color="auto"/>
            </w:tcBorders>
            <w:tcMar>
              <w:left w:w="105" w:type="dxa"/>
              <w:right w:w="105" w:type="dxa"/>
            </w:tcMar>
          </w:tcPr>
          <w:p w14:paraId="0785FAD8" w14:textId="29F21940" w:rsidR="117FF4FB" w:rsidRDefault="117FF4FB" w:rsidP="117FF4FB">
            <w:pPr>
              <w:rPr>
                <w:sz w:val="22"/>
                <w:szCs w:val="22"/>
              </w:rPr>
            </w:pPr>
            <w:r w:rsidRPr="117FF4FB">
              <w:rPr>
                <w:sz w:val="22"/>
                <w:szCs w:val="22"/>
              </w:rPr>
              <w:t>2</w:t>
            </w:r>
          </w:p>
        </w:tc>
        <w:tc>
          <w:tcPr>
            <w:tcW w:w="606" w:type="dxa"/>
            <w:tcBorders>
              <w:top w:val="single" w:sz="6" w:space="0" w:color="auto"/>
              <w:left w:val="single" w:sz="6" w:space="0" w:color="auto"/>
              <w:bottom w:val="single" w:sz="6" w:space="0" w:color="auto"/>
              <w:right w:val="single" w:sz="6" w:space="0" w:color="auto"/>
            </w:tcBorders>
            <w:tcMar>
              <w:left w:w="105" w:type="dxa"/>
              <w:right w:w="105" w:type="dxa"/>
            </w:tcMar>
          </w:tcPr>
          <w:p w14:paraId="414D0902" w14:textId="0DD51F75" w:rsidR="117FF4FB" w:rsidRDefault="117FF4FB" w:rsidP="117FF4FB">
            <w:pPr>
              <w:rPr>
                <w:sz w:val="22"/>
                <w:szCs w:val="22"/>
              </w:rPr>
            </w:pPr>
            <w:r w:rsidRPr="117FF4FB">
              <w:rPr>
                <w:sz w:val="22"/>
                <w:szCs w:val="22"/>
              </w:rPr>
              <w:t>1</w:t>
            </w:r>
          </w:p>
        </w:tc>
        <w:tc>
          <w:tcPr>
            <w:tcW w:w="587" w:type="dxa"/>
            <w:tcBorders>
              <w:top w:val="single" w:sz="6" w:space="0" w:color="auto"/>
              <w:left w:val="single" w:sz="6" w:space="0" w:color="auto"/>
              <w:bottom w:val="single" w:sz="6" w:space="0" w:color="auto"/>
              <w:right w:val="single" w:sz="6" w:space="0" w:color="auto"/>
            </w:tcBorders>
            <w:tcMar>
              <w:left w:w="105" w:type="dxa"/>
              <w:right w:w="105" w:type="dxa"/>
            </w:tcMar>
          </w:tcPr>
          <w:p w14:paraId="1F3E89C5" w14:textId="70A0439C" w:rsidR="117FF4FB" w:rsidRDefault="117FF4FB" w:rsidP="117FF4FB">
            <w:pPr>
              <w:rPr>
                <w:sz w:val="22"/>
                <w:szCs w:val="22"/>
              </w:rPr>
            </w:pPr>
            <w:r w:rsidRPr="117FF4FB">
              <w:rPr>
                <w:sz w:val="22"/>
                <w:szCs w:val="22"/>
              </w:rPr>
              <w:t>1</w:t>
            </w:r>
          </w:p>
        </w:tc>
        <w:tc>
          <w:tcPr>
            <w:tcW w:w="602" w:type="dxa"/>
            <w:tcBorders>
              <w:top w:val="single" w:sz="6" w:space="0" w:color="auto"/>
              <w:left w:val="single" w:sz="6" w:space="0" w:color="auto"/>
              <w:bottom w:val="single" w:sz="6" w:space="0" w:color="auto"/>
              <w:right w:val="single" w:sz="6" w:space="0" w:color="auto"/>
            </w:tcBorders>
            <w:tcMar>
              <w:left w:w="105" w:type="dxa"/>
              <w:right w:w="105" w:type="dxa"/>
            </w:tcMar>
          </w:tcPr>
          <w:p w14:paraId="04E8E30E" w14:textId="4EAC0E4B" w:rsidR="117FF4FB" w:rsidRDefault="117FF4FB" w:rsidP="117FF4FB">
            <w:pPr>
              <w:rPr>
                <w:sz w:val="22"/>
                <w:szCs w:val="22"/>
              </w:rPr>
            </w:pPr>
            <w:r w:rsidRPr="117FF4FB">
              <w:rPr>
                <w:sz w:val="22"/>
                <w:szCs w:val="22"/>
              </w:rPr>
              <w:t>2</w:t>
            </w:r>
          </w:p>
        </w:tc>
        <w:tc>
          <w:tcPr>
            <w:tcW w:w="587" w:type="dxa"/>
            <w:tcBorders>
              <w:top w:val="single" w:sz="6" w:space="0" w:color="auto"/>
              <w:left w:val="single" w:sz="6" w:space="0" w:color="auto"/>
              <w:bottom w:val="single" w:sz="6" w:space="0" w:color="auto"/>
              <w:right w:val="single" w:sz="6" w:space="0" w:color="auto"/>
            </w:tcBorders>
            <w:tcMar>
              <w:left w:w="105" w:type="dxa"/>
              <w:right w:w="105" w:type="dxa"/>
            </w:tcMar>
          </w:tcPr>
          <w:p w14:paraId="63CAC41E" w14:textId="1C46E4C5" w:rsidR="117FF4FB" w:rsidRDefault="117FF4FB" w:rsidP="117FF4FB">
            <w:pPr>
              <w:rPr>
                <w:sz w:val="22"/>
                <w:szCs w:val="22"/>
              </w:rPr>
            </w:pPr>
            <w:r w:rsidRPr="117FF4FB">
              <w:rPr>
                <w:sz w:val="22"/>
                <w:szCs w:val="22"/>
              </w:rPr>
              <w:t>1</w:t>
            </w:r>
          </w:p>
        </w:tc>
        <w:tc>
          <w:tcPr>
            <w:tcW w:w="632" w:type="dxa"/>
            <w:tcBorders>
              <w:top w:val="single" w:sz="6" w:space="0" w:color="auto"/>
              <w:left w:val="single" w:sz="6" w:space="0" w:color="auto"/>
              <w:bottom w:val="single" w:sz="6" w:space="0" w:color="auto"/>
              <w:right w:val="single" w:sz="6" w:space="0" w:color="auto"/>
            </w:tcBorders>
            <w:tcMar>
              <w:left w:w="105" w:type="dxa"/>
              <w:right w:w="105" w:type="dxa"/>
            </w:tcMar>
          </w:tcPr>
          <w:p w14:paraId="35578EC2" w14:textId="02782692" w:rsidR="117FF4FB" w:rsidRDefault="117FF4FB" w:rsidP="117FF4FB">
            <w:pPr>
              <w:rPr>
                <w:sz w:val="22"/>
                <w:szCs w:val="22"/>
              </w:rPr>
            </w:pPr>
            <w:r w:rsidRPr="117FF4FB">
              <w:rPr>
                <w:sz w:val="22"/>
                <w:szCs w:val="22"/>
              </w:rPr>
              <w:t>3</w:t>
            </w:r>
          </w:p>
        </w:tc>
        <w:tc>
          <w:tcPr>
            <w:tcW w:w="559" w:type="dxa"/>
            <w:tcBorders>
              <w:top w:val="single" w:sz="6" w:space="0" w:color="auto"/>
              <w:left w:val="single" w:sz="6" w:space="0" w:color="auto"/>
              <w:bottom w:val="single" w:sz="6" w:space="0" w:color="auto"/>
              <w:right w:val="single" w:sz="6" w:space="0" w:color="auto"/>
            </w:tcBorders>
            <w:tcMar>
              <w:left w:w="105" w:type="dxa"/>
              <w:right w:w="105" w:type="dxa"/>
            </w:tcMar>
          </w:tcPr>
          <w:p w14:paraId="688FB2AC" w14:textId="4C5BD16D" w:rsidR="117FF4FB" w:rsidRDefault="117FF4FB" w:rsidP="117FF4FB">
            <w:pPr>
              <w:rPr>
                <w:sz w:val="22"/>
                <w:szCs w:val="22"/>
              </w:rPr>
            </w:pPr>
            <w:r w:rsidRPr="117FF4FB">
              <w:rPr>
                <w:sz w:val="22"/>
                <w:szCs w:val="22"/>
              </w:rPr>
              <w:t>0</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1926CCAE" w14:textId="2B6F79BF" w:rsidR="117FF4FB" w:rsidRDefault="117FF4FB" w:rsidP="117FF4FB">
            <w:pPr>
              <w:rPr>
                <w:sz w:val="22"/>
                <w:szCs w:val="22"/>
              </w:rPr>
            </w:pPr>
            <w:r w:rsidRPr="117FF4FB">
              <w:rPr>
                <w:sz w:val="22"/>
                <w:szCs w:val="22"/>
              </w:rPr>
              <w:t>3</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65AB6A4F" w14:textId="543619B8" w:rsidR="117FF4FB" w:rsidRDefault="117FF4FB" w:rsidP="117FF4FB">
            <w:pPr>
              <w:rPr>
                <w:sz w:val="22"/>
                <w:szCs w:val="22"/>
              </w:rPr>
            </w:pPr>
            <w:r w:rsidRPr="117FF4FB">
              <w:rPr>
                <w:sz w:val="22"/>
                <w:szCs w:val="22"/>
              </w:rPr>
              <w:t>3</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167460CE" w14:textId="040F1E94" w:rsidR="117FF4FB" w:rsidRDefault="117FF4FB" w:rsidP="117FF4FB">
            <w:pPr>
              <w:rPr>
                <w:sz w:val="22"/>
                <w:szCs w:val="22"/>
              </w:rPr>
            </w:pPr>
            <w:r w:rsidRPr="117FF4FB">
              <w:rPr>
                <w:sz w:val="22"/>
                <w:szCs w:val="22"/>
              </w:rPr>
              <w:t>3</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1CF35881" w14:textId="2E137810" w:rsidR="117FF4FB" w:rsidRDefault="117FF4FB" w:rsidP="117FF4FB">
            <w:pPr>
              <w:rPr>
                <w:sz w:val="22"/>
                <w:szCs w:val="22"/>
              </w:rPr>
            </w:pPr>
            <w:r w:rsidRPr="117FF4FB">
              <w:rPr>
                <w:sz w:val="22"/>
                <w:szCs w:val="22"/>
              </w:rPr>
              <w:t>1</w:t>
            </w:r>
          </w:p>
        </w:tc>
        <w:tc>
          <w:tcPr>
            <w:tcW w:w="791" w:type="dxa"/>
            <w:tcBorders>
              <w:top w:val="single" w:sz="6" w:space="0" w:color="auto"/>
              <w:left w:val="single" w:sz="6" w:space="0" w:color="auto"/>
              <w:bottom w:val="single" w:sz="6" w:space="0" w:color="auto"/>
              <w:right w:val="single" w:sz="6" w:space="0" w:color="auto"/>
            </w:tcBorders>
            <w:tcMar>
              <w:left w:w="105" w:type="dxa"/>
              <w:right w:w="105" w:type="dxa"/>
            </w:tcMar>
          </w:tcPr>
          <w:p w14:paraId="39E19E27" w14:textId="2E49D750" w:rsidR="117FF4FB" w:rsidRDefault="117FF4FB" w:rsidP="117FF4FB">
            <w:pPr>
              <w:rPr>
                <w:sz w:val="22"/>
                <w:szCs w:val="22"/>
              </w:rPr>
            </w:pPr>
            <w:r w:rsidRPr="117FF4FB">
              <w:rPr>
                <w:sz w:val="22"/>
                <w:szCs w:val="22"/>
              </w:rPr>
              <w:t>3</w:t>
            </w:r>
          </w:p>
        </w:tc>
      </w:tr>
    </w:tbl>
    <w:p w14:paraId="0CDB4BB6" w14:textId="7123E0A6" w:rsidR="00163B52" w:rsidRPr="0062797F" w:rsidRDefault="00163B52" w:rsidP="117FF4FB">
      <w:pPr>
        <w:jc w:val="both"/>
        <w:rPr>
          <w:color w:val="000000" w:themeColor="text1"/>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140"/>
        <w:gridCol w:w="495"/>
        <w:gridCol w:w="510"/>
        <w:gridCol w:w="443"/>
        <w:gridCol w:w="647"/>
        <w:gridCol w:w="647"/>
        <w:gridCol w:w="647"/>
        <w:gridCol w:w="647"/>
        <w:gridCol w:w="647"/>
        <w:gridCol w:w="647"/>
        <w:gridCol w:w="647"/>
        <w:gridCol w:w="647"/>
        <w:gridCol w:w="647"/>
        <w:gridCol w:w="791"/>
      </w:tblGrid>
      <w:tr w:rsidR="117FF4FB" w14:paraId="4EF16D3C" w14:textId="77777777" w:rsidTr="117FF4FB">
        <w:trPr>
          <w:trHeight w:val="300"/>
        </w:trPr>
        <w:tc>
          <w:tcPr>
            <w:tcW w:w="9202" w:type="dxa"/>
            <w:gridSpan w:val="14"/>
            <w:tcBorders>
              <w:top w:val="single" w:sz="6" w:space="0" w:color="auto"/>
              <w:left w:val="single" w:sz="6" w:space="0" w:color="auto"/>
              <w:bottom w:val="single" w:sz="6" w:space="0" w:color="auto"/>
              <w:right w:val="single" w:sz="6" w:space="0" w:color="auto"/>
            </w:tcBorders>
            <w:tcMar>
              <w:left w:w="105" w:type="dxa"/>
              <w:right w:w="105" w:type="dxa"/>
            </w:tcMar>
          </w:tcPr>
          <w:p w14:paraId="2712F4D3" w14:textId="65686469" w:rsidR="117FF4FB" w:rsidRDefault="117FF4FB" w:rsidP="117FF4FB">
            <w:pPr>
              <w:rPr>
                <w:sz w:val="20"/>
                <w:szCs w:val="20"/>
              </w:rPr>
            </w:pPr>
            <w:r w:rsidRPr="117FF4FB">
              <w:rPr>
                <w:b/>
                <w:bCs/>
                <w:sz w:val="20"/>
                <w:szCs w:val="20"/>
              </w:rPr>
              <w:t>Tablo 2. Dersin Öğrenme Çıktılarının Program Çıktıları ile İlişkisi</w:t>
            </w:r>
          </w:p>
        </w:tc>
      </w:tr>
      <w:tr w:rsidR="117FF4FB" w14:paraId="431497FA" w14:textId="77777777" w:rsidTr="117FF4FB">
        <w:trPr>
          <w:trHeight w:val="300"/>
        </w:trPr>
        <w:tc>
          <w:tcPr>
            <w:tcW w:w="1140" w:type="dxa"/>
            <w:tcBorders>
              <w:top w:val="single" w:sz="6" w:space="0" w:color="auto"/>
              <w:left w:val="single" w:sz="6" w:space="0" w:color="auto"/>
              <w:bottom w:val="single" w:sz="6" w:space="0" w:color="auto"/>
              <w:right w:val="single" w:sz="6" w:space="0" w:color="auto"/>
            </w:tcBorders>
            <w:tcMar>
              <w:left w:w="105" w:type="dxa"/>
              <w:right w:w="105" w:type="dxa"/>
            </w:tcMar>
          </w:tcPr>
          <w:p w14:paraId="3EFA6E69" w14:textId="413E14C5" w:rsidR="117FF4FB" w:rsidRDefault="117FF4FB" w:rsidP="117FF4FB">
            <w:pPr>
              <w:jc w:val="center"/>
              <w:rPr>
                <w:sz w:val="20"/>
                <w:szCs w:val="20"/>
              </w:rPr>
            </w:pPr>
            <w:r w:rsidRPr="117FF4FB">
              <w:rPr>
                <w:b/>
                <w:bCs/>
                <w:sz w:val="20"/>
                <w:szCs w:val="20"/>
              </w:rPr>
              <w:t>Öğrenme Çıktısı</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09FBECA0" w14:textId="722915BB" w:rsidR="117FF4FB" w:rsidRDefault="117FF4FB" w:rsidP="117FF4FB">
            <w:pPr>
              <w:jc w:val="center"/>
              <w:rPr>
                <w:sz w:val="20"/>
                <w:szCs w:val="20"/>
              </w:rPr>
            </w:pPr>
            <w:r w:rsidRPr="117FF4FB">
              <w:rPr>
                <w:b/>
                <w:bCs/>
                <w:sz w:val="20"/>
                <w:szCs w:val="20"/>
              </w:rPr>
              <w:t>PÇ</w:t>
            </w:r>
          </w:p>
          <w:p w14:paraId="66122B86" w14:textId="4AE52E4C" w:rsidR="117FF4FB" w:rsidRDefault="117FF4FB" w:rsidP="117FF4FB">
            <w:pPr>
              <w:jc w:val="center"/>
              <w:rPr>
                <w:sz w:val="20"/>
                <w:szCs w:val="20"/>
              </w:rPr>
            </w:pPr>
            <w:r w:rsidRPr="117FF4FB">
              <w:rPr>
                <w:b/>
                <w:bCs/>
                <w:sz w:val="20"/>
                <w:szCs w:val="20"/>
              </w:rPr>
              <w:t>1</w:t>
            </w:r>
          </w:p>
        </w:tc>
        <w:tc>
          <w:tcPr>
            <w:tcW w:w="510" w:type="dxa"/>
            <w:tcBorders>
              <w:top w:val="single" w:sz="6" w:space="0" w:color="auto"/>
              <w:left w:val="single" w:sz="6" w:space="0" w:color="auto"/>
              <w:bottom w:val="single" w:sz="6" w:space="0" w:color="auto"/>
              <w:right w:val="single" w:sz="6" w:space="0" w:color="auto"/>
            </w:tcBorders>
            <w:tcMar>
              <w:left w:w="105" w:type="dxa"/>
              <w:right w:w="105" w:type="dxa"/>
            </w:tcMar>
          </w:tcPr>
          <w:p w14:paraId="52BDCB64" w14:textId="46C332C8" w:rsidR="117FF4FB" w:rsidRDefault="117FF4FB" w:rsidP="117FF4FB">
            <w:pPr>
              <w:jc w:val="center"/>
              <w:rPr>
                <w:sz w:val="20"/>
                <w:szCs w:val="20"/>
              </w:rPr>
            </w:pPr>
            <w:r w:rsidRPr="117FF4FB">
              <w:rPr>
                <w:b/>
                <w:bCs/>
                <w:sz w:val="20"/>
                <w:szCs w:val="20"/>
              </w:rPr>
              <w:t>PÇ</w:t>
            </w:r>
          </w:p>
          <w:p w14:paraId="3F68DC23" w14:textId="45563E6A" w:rsidR="117FF4FB" w:rsidRDefault="117FF4FB" w:rsidP="117FF4FB">
            <w:pPr>
              <w:jc w:val="center"/>
              <w:rPr>
                <w:sz w:val="20"/>
                <w:szCs w:val="20"/>
              </w:rPr>
            </w:pPr>
            <w:r w:rsidRPr="117FF4FB">
              <w:rPr>
                <w:b/>
                <w:bCs/>
                <w:sz w:val="20"/>
                <w:szCs w:val="20"/>
              </w:rPr>
              <w:t>2</w:t>
            </w:r>
          </w:p>
        </w:tc>
        <w:tc>
          <w:tcPr>
            <w:tcW w:w="443" w:type="dxa"/>
            <w:tcBorders>
              <w:top w:val="single" w:sz="6" w:space="0" w:color="auto"/>
              <w:left w:val="single" w:sz="6" w:space="0" w:color="auto"/>
              <w:bottom w:val="single" w:sz="6" w:space="0" w:color="auto"/>
              <w:right w:val="single" w:sz="6" w:space="0" w:color="auto"/>
            </w:tcBorders>
            <w:tcMar>
              <w:left w:w="105" w:type="dxa"/>
              <w:right w:w="105" w:type="dxa"/>
            </w:tcMar>
          </w:tcPr>
          <w:p w14:paraId="58F733FE" w14:textId="516AF4E5" w:rsidR="117FF4FB" w:rsidRDefault="117FF4FB" w:rsidP="117FF4FB">
            <w:pPr>
              <w:jc w:val="center"/>
              <w:rPr>
                <w:sz w:val="20"/>
                <w:szCs w:val="20"/>
              </w:rPr>
            </w:pPr>
            <w:r w:rsidRPr="117FF4FB">
              <w:rPr>
                <w:b/>
                <w:bCs/>
                <w:sz w:val="20"/>
                <w:szCs w:val="20"/>
              </w:rPr>
              <w:t>PÇ</w:t>
            </w:r>
          </w:p>
          <w:p w14:paraId="333529C8" w14:textId="03DD5DFF" w:rsidR="117FF4FB" w:rsidRDefault="117FF4FB" w:rsidP="117FF4FB">
            <w:pPr>
              <w:jc w:val="center"/>
              <w:rPr>
                <w:sz w:val="20"/>
                <w:szCs w:val="20"/>
              </w:rPr>
            </w:pPr>
            <w:r w:rsidRPr="117FF4FB">
              <w:rPr>
                <w:b/>
                <w:bCs/>
                <w:sz w:val="20"/>
                <w:szCs w:val="20"/>
              </w:rPr>
              <w:t>3</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2298404A" w14:textId="22B1D651" w:rsidR="117FF4FB" w:rsidRDefault="117FF4FB" w:rsidP="117FF4FB">
            <w:pPr>
              <w:jc w:val="center"/>
              <w:rPr>
                <w:sz w:val="20"/>
                <w:szCs w:val="20"/>
              </w:rPr>
            </w:pPr>
            <w:r w:rsidRPr="117FF4FB">
              <w:rPr>
                <w:b/>
                <w:bCs/>
                <w:sz w:val="20"/>
                <w:szCs w:val="20"/>
              </w:rPr>
              <w:t>PÇ</w:t>
            </w:r>
          </w:p>
          <w:p w14:paraId="649BCDFB" w14:textId="336905BC" w:rsidR="117FF4FB" w:rsidRDefault="117FF4FB" w:rsidP="117FF4FB">
            <w:pPr>
              <w:jc w:val="center"/>
              <w:rPr>
                <w:sz w:val="20"/>
                <w:szCs w:val="20"/>
              </w:rPr>
            </w:pPr>
            <w:r w:rsidRPr="117FF4FB">
              <w:rPr>
                <w:b/>
                <w:bCs/>
                <w:sz w:val="20"/>
                <w:szCs w:val="20"/>
              </w:rPr>
              <w:t>4</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3547F19C" w14:textId="7C70C712" w:rsidR="117FF4FB" w:rsidRDefault="117FF4FB" w:rsidP="117FF4FB">
            <w:pPr>
              <w:jc w:val="center"/>
              <w:rPr>
                <w:sz w:val="20"/>
                <w:szCs w:val="20"/>
              </w:rPr>
            </w:pPr>
            <w:r w:rsidRPr="117FF4FB">
              <w:rPr>
                <w:b/>
                <w:bCs/>
                <w:sz w:val="20"/>
                <w:szCs w:val="20"/>
              </w:rPr>
              <w:t>PÇ</w:t>
            </w:r>
          </w:p>
          <w:p w14:paraId="4C80297E" w14:textId="0EC11D9F" w:rsidR="117FF4FB" w:rsidRDefault="117FF4FB" w:rsidP="117FF4FB">
            <w:pPr>
              <w:jc w:val="center"/>
              <w:rPr>
                <w:sz w:val="20"/>
                <w:szCs w:val="20"/>
              </w:rPr>
            </w:pPr>
            <w:r w:rsidRPr="117FF4FB">
              <w:rPr>
                <w:b/>
                <w:bCs/>
                <w:sz w:val="20"/>
                <w:szCs w:val="20"/>
              </w:rPr>
              <w:t>5</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1D203A82" w14:textId="737C3F50" w:rsidR="117FF4FB" w:rsidRDefault="117FF4FB" w:rsidP="117FF4FB">
            <w:pPr>
              <w:jc w:val="center"/>
              <w:rPr>
                <w:sz w:val="20"/>
                <w:szCs w:val="20"/>
              </w:rPr>
            </w:pPr>
            <w:r w:rsidRPr="117FF4FB">
              <w:rPr>
                <w:b/>
                <w:bCs/>
                <w:sz w:val="20"/>
                <w:szCs w:val="20"/>
              </w:rPr>
              <w:t>PÇ</w:t>
            </w:r>
          </w:p>
          <w:p w14:paraId="70E98AAB" w14:textId="09FDDDE6" w:rsidR="117FF4FB" w:rsidRDefault="117FF4FB" w:rsidP="117FF4FB">
            <w:pPr>
              <w:jc w:val="center"/>
              <w:rPr>
                <w:sz w:val="20"/>
                <w:szCs w:val="20"/>
              </w:rPr>
            </w:pPr>
            <w:r w:rsidRPr="117FF4FB">
              <w:rPr>
                <w:b/>
                <w:bCs/>
                <w:sz w:val="20"/>
                <w:szCs w:val="20"/>
              </w:rPr>
              <w:t>6</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7B29BAB0" w14:textId="60A3AB58" w:rsidR="117FF4FB" w:rsidRDefault="117FF4FB" w:rsidP="117FF4FB">
            <w:pPr>
              <w:jc w:val="center"/>
              <w:rPr>
                <w:sz w:val="20"/>
                <w:szCs w:val="20"/>
              </w:rPr>
            </w:pPr>
            <w:r w:rsidRPr="117FF4FB">
              <w:rPr>
                <w:b/>
                <w:bCs/>
                <w:sz w:val="20"/>
                <w:szCs w:val="20"/>
              </w:rPr>
              <w:t>PÇ</w:t>
            </w:r>
          </w:p>
          <w:p w14:paraId="4B7BF4FE" w14:textId="0D49B3D1" w:rsidR="117FF4FB" w:rsidRDefault="117FF4FB" w:rsidP="117FF4FB">
            <w:pPr>
              <w:jc w:val="center"/>
              <w:rPr>
                <w:sz w:val="20"/>
                <w:szCs w:val="20"/>
              </w:rPr>
            </w:pPr>
            <w:r w:rsidRPr="117FF4FB">
              <w:rPr>
                <w:b/>
                <w:bCs/>
                <w:sz w:val="20"/>
                <w:szCs w:val="20"/>
              </w:rPr>
              <w:t>7</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173C859E" w14:textId="7F4DE344" w:rsidR="117FF4FB" w:rsidRDefault="117FF4FB" w:rsidP="117FF4FB">
            <w:pPr>
              <w:jc w:val="center"/>
              <w:rPr>
                <w:sz w:val="20"/>
                <w:szCs w:val="20"/>
              </w:rPr>
            </w:pPr>
            <w:r w:rsidRPr="117FF4FB">
              <w:rPr>
                <w:b/>
                <w:bCs/>
                <w:sz w:val="20"/>
                <w:szCs w:val="20"/>
              </w:rPr>
              <w:t>PÇ</w:t>
            </w:r>
          </w:p>
          <w:p w14:paraId="7AE7902E" w14:textId="0124A398" w:rsidR="117FF4FB" w:rsidRDefault="117FF4FB" w:rsidP="117FF4FB">
            <w:pPr>
              <w:jc w:val="center"/>
              <w:rPr>
                <w:sz w:val="20"/>
                <w:szCs w:val="20"/>
              </w:rPr>
            </w:pPr>
            <w:r w:rsidRPr="117FF4FB">
              <w:rPr>
                <w:b/>
                <w:bCs/>
                <w:sz w:val="20"/>
                <w:szCs w:val="20"/>
              </w:rPr>
              <w:t>8</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05C358DB" w14:textId="616935C9" w:rsidR="117FF4FB" w:rsidRDefault="117FF4FB" w:rsidP="117FF4FB">
            <w:pPr>
              <w:jc w:val="center"/>
              <w:rPr>
                <w:sz w:val="20"/>
                <w:szCs w:val="20"/>
              </w:rPr>
            </w:pPr>
            <w:r w:rsidRPr="117FF4FB">
              <w:rPr>
                <w:b/>
                <w:bCs/>
                <w:sz w:val="20"/>
                <w:szCs w:val="20"/>
              </w:rPr>
              <w:t>PÇ</w:t>
            </w:r>
          </w:p>
          <w:p w14:paraId="69FE1BE0" w14:textId="2C3E4607" w:rsidR="117FF4FB" w:rsidRDefault="117FF4FB" w:rsidP="117FF4FB">
            <w:pPr>
              <w:jc w:val="center"/>
              <w:rPr>
                <w:sz w:val="20"/>
                <w:szCs w:val="20"/>
              </w:rPr>
            </w:pPr>
            <w:r w:rsidRPr="117FF4FB">
              <w:rPr>
                <w:b/>
                <w:bCs/>
                <w:sz w:val="20"/>
                <w:szCs w:val="20"/>
              </w:rPr>
              <w:t>9</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4F55E524" w14:textId="3F64F466" w:rsidR="117FF4FB" w:rsidRDefault="117FF4FB" w:rsidP="117FF4FB">
            <w:pPr>
              <w:jc w:val="center"/>
              <w:rPr>
                <w:sz w:val="20"/>
                <w:szCs w:val="20"/>
              </w:rPr>
            </w:pPr>
            <w:r w:rsidRPr="117FF4FB">
              <w:rPr>
                <w:b/>
                <w:bCs/>
                <w:sz w:val="20"/>
                <w:szCs w:val="20"/>
              </w:rPr>
              <w:t>PÇ</w:t>
            </w:r>
          </w:p>
          <w:p w14:paraId="35EA6CA2" w14:textId="45559FDC" w:rsidR="117FF4FB" w:rsidRDefault="117FF4FB" w:rsidP="117FF4FB">
            <w:pPr>
              <w:jc w:val="center"/>
              <w:rPr>
                <w:sz w:val="20"/>
                <w:szCs w:val="20"/>
              </w:rPr>
            </w:pPr>
            <w:r w:rsidRPr="117FF4FB">
              <w:rPr>
                <w:b/>
                <w:bCs/>
                <w:sz w:val="20"/>
                <w:szCs w:val="20"/>
              </w:rPr>
              <w:t>10</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57CBC664" w14:textId="5B0B6709" w:rsidR="117FF4FB" w:rsidRDefault="117FF4FB" w:rsidP="117FF4FB">
            <w:pPr>
              <w:jc w:val="center"/>
              <w:rPr>
                <w:sz w:val="20"/>
                <w:szCs w:val="20"/>
              </w:rPr>
            </w:pPr>
            <w:r w:rsidRPr="117FF4FB">
              <w:rPr>
                <w:b/>
                <w:bCs/>
                <w:sz w:val="20"/>
                <w:szCs w:val="20"/>
              </w:rPr>
              <w:t>PÇ 11</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32ABED19" w14:textId="04F7BFBA" w:rsidR="117FF4FB" w:rsidRDefault="117FF4FB" w:rsidP="117FF4FB">
            <w:pPr>
              <w:jc w:val="center"/>
              <w:rPr>
                <w:sz w:val="20"/>
                <w:szCs w:val="20"/>
              </w:rPr>
            </w:pPr>
            <w:r w:rsidRPr="117FF4FB">
              <w:rPr>
                <w:b/>
                <w:bCs/>
                <w:sz w:val="20"/>
                <w:szCs w:val="20"/>
              </w:rPr>
              <w:t>PÇ 12</w:t>
            </w:r>
          </w:p>
        </w:tc>
        <w:tc>
          <w:tcPr>
            <w:tcW w:w="791" w:type="dxa"/>
            <w:tcBorders>
              <w:top w:val="single" w:sz="6" w:space="0" w:color="auto"/>
              <w:left w:val="single" w:sz="6" w:space="0" w:color="auto"/>
              <w:bottom w:val="single" w:sz="6" w:space="0" w:color="auto"/>
              <w:right w:val="single" w:sz="6" w:space="0" w:color="auto"/>
            </w:tcBorders>
            <w:tcMar>
              <w:left w:w="105" w:type="dxa"/>
              <w:right w:w="105" w:type="dxa"/>
            </w:tcMar>
          </w:tcPr>
          <w:p w14:paraId="033EE89F" w14:textId="2CBC8950" w:rsidR="117FF4FB" w:rsidRDefault="117FF4FB" w:rsidP="117FF4FB">
            <w:pPr>
              <w:jc w:val="center"/>
              <w:rPr>
                <w:sz w:val="20"/>
                <w:szCs w:val="20"/>
              </w:rPr>
            </w:pPr>
            <w:r w:rsidRPr="117FF4FB">
              <w:rPr>
                <w:b/>
                <w:bCs/>
                <w:sz w:val="20"/>
                <w:szCs w:val="20"/>
              </w:rPr>
              <w:t>PÇ 13</w:t>
            </w:r>
          </w:p>
        </w:tc>
      </w:tr>
      <w:tr w:rsidR="117FF4FB" w14:paraId="0A392510" w14:textId="77777777" w:rsidTr="117FF4FB">
        <w:trPr>
          <w:trHeight w:val="300"/>
        </w:trPr>
        <w:tc>
          <w:tcPr>
            <w:tcW w:w="1140" w:type="dxa"/>
            <w:tcBorders>
              <w:top w:val="single" w:sz="6" w:space="0" w:color="auto"/>
              <w:left w:val="single" w:sz="6" w:space="0" w:color="auto"/>
              <w:bottom w:val="single" w:sz="6" w:space="0" w:color="auto"/>
              <w:right w:val="single" w:sz="6" w:space="0" w:color="auto"/>
            </w:tcBorders>
            <w:tcMar>
              <w:left w:w="105" w:type="dxa"/>
              <w:right w:w="105" w:type="dxa"/>
            </w:tcMar>
          </w:tcPr>
          <w:p w14:paraId="6E59E340" w14:textId="22FE2BDE" w:rsidR="117FF4FB" w:rsidRDefault="117FF4FB" w:rsidP="117FF4FB">
            <w:pPr>
              <w:jc w:val="center"/>
              <w:rPr>
                <w:sz w:val="20"/>
                <w:szCs w:val="20"/>
              </w:rPr>
            </w:pPr>
            <w:r w:rsidRPr="117FF4FB">
              <w:rPr>
                <w:b/>
                <w:bCs/>
                <w:sz w:val="20"/>
                <w:szCs w:val="20"/>
              </w:rPr>
              <w:t>Yaşam Döngüsü ve Gelişim</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ECE6BB2" w14:textId="6FDAB969" w:rsidR="117FF4FB" w:rsidRDefault="117FF4FB" w:rsidP="117FF4FB">
            <w:pPr>
              <w:spacing w:after="195"/>
              <w:rPr>
                <w:sz w:val="20"/>
                <w:szCs w:val="20"/>
              </w:rPr>
            </w:pPr>
            <w:r w:rsidRPr="117FF4FB">
              <w:rPr>
                <w:sz w:val="20"/>
                <w:szCs w:val="20"/>
              </w:rPr>
              <w:t>1,2,3,4,5</w:t>
            </w:r>
          </w:p>
        </w:tc>
        <w:tc>
          <w:tcPr>
            <w:tcW w:w="51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A61686D" w14:textId="09AB7571" w:rsidR="117FF4FB" w:rsidRDefault="117FF4FB" w:rsidP="117FF4FB">
            <w:pPr>
              <w:spacing w:after="195"/>
              <w:rPr>
                <w:sz w:val="20"/>
                <w:szCs w:val="20"/>
              </w:rPr>
            </w:pPr>
            <w:r w:rsidRPr="117FF4FB">
              <w:rPr>
                <w:sz w:val="20"/>
                <w:szCs w:val="20"/>
              </w:rPr>
              <w:t>1,2,3,4,5</w:t>
            </w:r>
          </w:p>
        </w:tc>
        <w:tc>
          <w:tcPr>
            <w:tcW w:w="44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09837A0" w14:textId="761B23E7" w:rsidR="117FF4FB" w:rsidRDefault="117FF4FB" w:rsidP="117FF4FB">
            <w:pPr>
              <w:spacing w:after="195"/>
              <w:rPr>
                <w:sz w:val="20"/>
                <w:szCs w:val="20"/>
              </w:rPr>
            </w:pPr>
            <w:r w:rsidRPr="117FF4FB">
              <w:rPr>
                <w:sz w:val="20"/>
                <w:szCs w:val="20"/>
              </w:rPr>
              <w:t>1,2,3,4,5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7DAEBB1" w14:textId="6D2AB92B" w:rsidR="117FF4FB" w:rsidRDefault="117FF4FB" w:rsidP="117FF4FB">
            <w:pPr>
              <w:spacing w:after="195"/>
              <w:rPr>
                <w:sz w:val="20"/>
                <w:szCs w:val="20"/>
              </w:rPr>
            </w:pPr>
            <w:r w:rsidRPr="117FF4FB">
              <w:rPr>
                <w:sz w:val="20"/>
                <w:szCs w:val="20"/>
              </w:rPr>
              <w:t>1,2,3,4,5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CCC786A" w14:textId="3BA0BCAA" w:rsidR="117FF4FB" w:rsidRDefault="117FF4FB" w:rsidP="117FF4FB">
            <w:pPr>
              <w:spacing w:after="195"/>
              <w:rPr>
                <w:sz w:val="20"/>
                <w:szCs w:val="20"/>
              </w:rPr>
            </w:pPr>
            <w:r w:rsidRPr="117FF4FB">
              <w:rPr>
                <w:sz w:val="20"/>
                <w:szCs w:val="20"/>
              </w:rPr>
              <w:t>1,2,3,4,5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DD06530" w14:textId="7907200D" w:rsidR="117FF4FB" w:rsidRDefault="117FF4FB" w:rsidP="117FF4FB">
            <w:pPr>
              <w:spacing w:after="195"/>
              <w:rPr>
                <w:sz w:val="20"/>
                <w:szCs w:val="20"/>
              </w:rPr>
            </w:pPr>
            <w:r w:rsidRPr="117FF4FB">
              <w:rPr>
                <w:sz w:val="20"/>
                <w:szCs w:val="20"/>
              </w:rPr>
              <w:t>1,2,3,4,5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433AD87" w14:textId="1825965C" w:rsidR="117FF4FB" w:rsidRDefault="117FF4FB" w:rsidP="117FF4FB">
            <w:pPr>
              <w:spacing w:after="195"/>
              <w:rPr>
                <w:sz w:val="20"/>
                <w:szCs w:val="20"/>
              </w:rPr>
            </w:pPr>
            <w:r w:rsidRPr="117FF4FB">
              <w:rPr>
                <w:sz w:val="20"/>
                <w:szCs w:val="20"/>
              </w:rPr>
              <w:t>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96F62E2" w14:textId="4DCBF3B7" w:rsidR="117FF4FB" w:rsidRDefault="117FF4FB" w:rsidP="117FF4FB">
            <w:pPr>
              <w:spacing w:after="195"/>
              <w:rPr>
                <w:sz w:val="20"/>
                <w:szCs w:val="20"/>
              </w:rPr>
            </w:pPr>
            <w:r w:rsidRPr="117FF4FB">
              <w:rPr>
                <w:sz w:val="20"/>
                <w:szCs w:val="20"/>
              </w:rPr>
              <w:t>1,2,4,5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B79F364" w14:textId="134EC199" w:rsidR="117FF4FB" w:rsidRDefault="117FF4FB" w:rsidP="117FF4FB">
            <w:pPr>
              <w:spacing w:after="195"/>
              <w:rPr>
                <w:sz w:val="20"/>
                <w:szCs w:val="20"/>
              </w:rPr>
            </w:pPr>
            <w:r w:rsidRPr="117FF4FB">
              <w:rPr>
                <w:sz w:val="20"/>
                <w:szCs w:val="20"/>
              </w:rPr>
              <w:t>1,2,3,4,5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EFE843E" w14:textId="2B935A8A" w:rsidR="117FF4FB" w:rsidRDefault="117FF4FB" w:rsidP="117FF4FB">
            <w:pPr>
              <w:spacing w:after="195"/>
              <w:rPr>
                <w:sz w:val="20"/>
                <w:szCs w:val="20"/>
              </w:rPr>
            </w:pPr>
            <w:r w:rsidRPr="117FF4FB">
              <w:rPr>
                <w:sz w:val="20"/>
                <w:szCs w:val="20"/>
              </w:rPr>
              <w:t>1,2,4,5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DCFB8CD" w14:textId="0FEFECEF" w:rsidR="117FF4FB" w:rsidRDefault="117FF4FB" w:rsidP="117FF4FB">
            <w:pPr>
              <w:spacing w:after="195"/>
              <w:rPr>
                <w:sz w:val="20"/>
                <w:szCs w:val="20"/>
              </w:rPr>
            </w:pPr>
            <w:r w:rsidRPr="117FF4FB">
              <w:rPr>
                <w:sz w:val="20"/>
                <w:szCs w:val="20"/>
              </w:rPr>
              <w:t>1,2,3,4,5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3E7CBA2" w14:textId="3B4053AF" w:rsidR="117FF4FB" w:rsidRDefault="117FF4FB" w:rsidP="117FF4FB">
            <w:pPr>
              <w:spacing w:after="195"/>
              <w:rPr>
                <w:sz w:val="20"/>
                <w:szCs w:val="20"/>
              </w:rPr>
            </w:pPr>
            <w:r w:rsidRPr="117FF4FB">
              <w:rPr>
                <w:sz w:val="20"/>
                <w:szCs w:val="20"/>
              </w:rPr>
              <w:t>1,2,3,4,5</w:t>
            </w:r>
          </w:p>
        </w:tc>
        <w:tc>
          <w:tcPr>
            <w:tcW w:w="791"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B91EE85" w14:textId="1334E7AC" w:rsidR="117FF4FB" w:rsidRDefault="117FF4FB" w:rsidP="117FF4FB">
            <w:pPr>
              <w:spacing w:after="195"/>
              <w:rPr>
                <w:sz w:val="20"/>
                <w:szCs w:val="20"/>
              </w:rPr>
            </w:pPr>
            <w:r w:rsidRPr="117FF4FB">
              <w:rPr>
                <w:sz w:val="20"/>
                <w:szCs w:val="20"/>
              </w:rPr>
              <w:t>1,2,3,4,5</w:t>
            </w:r>
          </w:p>
        </w:tc>
      </w:tr>
    </w:tbl>
    <w:p w14:paraId="33E3C65F" w14:textId="4185C635" w:rsidR="00163B52" w:rsidRPr="0062797F" w:rsidRDefault="00163B52" w:rsidP="117FF4FB">
      <w:pPr>
        <w:jc w:val="both"/>
        <w:rPr>
          <w:b/>
          <w:bCs/>
          <w:i/>
          <w:iCs/>
          <w:sz w:val="20"/>
          <w:szCs w:val="20"/>
        </w:rPr>
      </w:pPr>
    </w:p>
    <w:tbl>
      <w:tblPr>
        <w:tblW w:w="97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1"/>
        <w:gridCol w:w="837"/>
        <w:gridCol w:w="851"/>
        <w:gridCol w:w="2700"/>
      </w:tblGrid>
      <w:tr w:rsidR="00163B52" w:rsidRPr="0062797F" w14:paraId="18C6F30E" w14:textId="77777777" w:rsidTr="4418407F">
        <w:trPr>
          <w:trHeight w:val="264"/>
        </w:trPr>
        <w:tc>
          <w:tcPr>
            <w:tcW w:w="9759" w:type="dxa"/>
            <w:gridSpan w:val="4"/>
            <w:tcBorders>
              <w:top w:val="single" w:sz="4" w:space="0" w:color="auto"/>
              <w:left w:val="single" w:sz="4" w:space="0" w:color="auto"/>
              <w:bottom w:val="single" w:sz="4" w:space="0" w:color="auto"/>
              <w:right w:val="single" w:sz="4" w:space="0" w:color="auto"/>
            </w:tcBorders>
            <w:hideMark/>
          </w:tcPr>
          <w:p w14:paraId="443DFAAF" w14:textId="77777777" w:rsidR="00163B52" w:rsidRPr="0062797F" w:rsidRDefault="00163B52" w:rsidP="005F71EB">
            <w:pPr>
              <w:rPr>
                <w:b/>
                <w:sz w:val="20"/>
                <w:szCs w:val="20"/>
              </w:rPr>
            </w:pPr>
            <w:r w:rsidRPr="0062797F">
              <w:rPr>
                <w:b/>
                <w:sz w:val="20"/>
                <w:szCs w:val="20"/>
              </w:rPr>
              <w:t xml:space="preserve">AKTS Tablosu: </w:t>
            </w:r>
          </w:p>
        </w:tc>
      </w:tr>
      <w:tr w:rsidR="00163B52" w:rsidRPr="0062797F" w14:paraId="4F31A51B" w14:textId="77777777" w:rsidTr="4418407F">
        <w:trPr>
          <w:trHeight w:val="264"/>
        </w:trPr>
        <w:tc>
          <w:tcPr>
            <w:tcW w:w="5371" w:type="dxa"/>
            <w:tcBorders>
              <w:top w:val="single" w:sz="4" w:space="0" w:color="auto"/>
              <w:left w:val="single" w:sz="4" w:space="0" w:color="auto"/>
              <w:bottom w:val="single" w:sz="4" w:space="0" w:color="auto"/>
              <w:right w:val="single" w:sz="4" w:space="0" w:color="auto"/>
            </w:tcBorders>
            <w:hideMark/>
          </w:tcPr>
          <w:p w14:paraId="23670DA5" w14:textId="77777777" w:rsidR="00163B52" w:rsidRPr="0062797F" w:rsidRDefault="00163B52" w:rsidP="005F71EB">
            <w:pPr>
              <w:rPr>
                <w:b/>
                <w:sz w:val="20"/>
                <w:szCs w:val="20"/>
              </w:rPr>
            </w:pPr>
            <w:r w:rsidRPr="0062797F">
              <w:rPr>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43833734" w14:textId="77777777" w:rsidR="00163B52" w:rsidRPr="0062797F" w:rsidRDefault="00163B52" w:rsidP="005F71EB">
            <w:pPr>
              <w:rPr>
                <w:sz w:val="20"/>
                <w:szCs w:val="20"/>
              </w:rPr>
            </w:pPr>
            <w:r w:rsidRPr="0062797F">
              <w:rPr>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1BE98B94" w14:textId="77777777" w:rsidR="00163B52" w:rsidRPr="0062797F" w:rsidRDefault="00163B52" w:rsidP="005F71EB">
            <w:pPr>
              <w:rPr>
                <w:sz w:val="20"/>
                <w:szCs w:val="20"/>
              </w:rPr>
            </w:pPr>
            <w:r w:rsidRPr="0062797F">
              <w:rPr>
                <w:sz w:val="20"/>
                <w:szCs w:val="20"/>
              </w:rPr>
              <w:t>Süresi</w:t>
            </w:r>
          </w:p>
          <w:p w14:paraId="699C5D64" w14:textId="71EFB288" w:rsidR="00163B52" w:rsidRPr="0062797F" w:rsidRDefault="117FF4FB" w:rsidP="005F71EB">
            <w:pPr>
              <w:rPr>
                <w:sz w:val="20"/>
                <w:szCs w:val="20"/>
              </w:rPr>
            </w:pPr>
            <w:r w:rsidRPr="117FF4FB">
              <w:rPr>
                <w:sz w:val="20"/>
                <w:szCs w:val="20"/>
              </w:rPr>
              <w:t>(Saat)</w:t>
            </w:r>
          </w:p>
        </w:tc>
        <w:tc>
          <w:tcPr>
            <w:tcW w:w="2700" w:type="dxa"/>
            <w:tcBorders>
              <w:top w:val="single" w:sz="4" w:space="0" w:color="auto"/>
              <w:left w:val="single" w:sz="4" w:space="0" w:color="auto"/>
              <w:bottom w:val="single" w:sz="4" w:space="0" w:color="auto"/>
              <w:right w:val="single" w:sz="4" w:space="0" w:color="auto"/>
            </w:tcBorders>
            <w:hideMark/>
          </w:tcPr>
          <w:p w14:paraId="2EB7C11C" w14:textId="41652FB1" w:rsidR="00163B52" w:rsidRPr="0062797F" w:rsidRDefault="00163B52" w:rsidP="005F71EB">
            <w:pPr>
              <w:rPr>
                <w:sz w:val="20"/>
                <w:szCs w:val="20"/>
              </w:rPr>
            </w:pPr>
            <w:r w:rsidRPr="4418407F">
              <w:rPr>
                <w:sz w:val="20"/>
                <w:szCs w:val="20"/>
              </w:rPr>
              <w:t>Toplam İş</w:t>
            </w:r>
            <w:r w:rsidR="629BEA39" w:rsidRPr="4418407F">
              <w:rPr>
                <w:sz w:val="20"/>
                <w:szCs w:val="20"/>
              </w:rPr>
              <w:t xml:space="preserve"> </w:t>
            </w:r>
            <w:r w:rsidRPr="4418407F">
              <w:rPr>
                <w:sz w:val="20"/>
                <w:szCs w:val="20"/>
              </w:rPr>
              <w:t>yükü</w:t>
            </w:r>
          </w:p>
          <w:p w14:paraId="5A782BB5" w14:textId="77777777" w:rsidR="00163B52" w:rsidRPr="0062797F" w:rsidRDefault="00163B52" w:rsidP="005F71EB">
            <w:pPr>
              <w:rPr>
                <w:sz w:val="20"/>
                <w:szCs w:val="20"/>
              </w:rPr>
            </w:pPr>
            <w:r w:rsidRPr="0062797F">
              <w:rPr>
                <w:sz w:val="20"/>
                <w:szCs w:val="20"/>
              </w:rPr>
              <w:t xml:space="preserve">(Saat) </w:t>
            </w:r>
          </w:p>
        </w:tc>
      </w:tr>
      <w:tr w:rsidR="00163B52" w:rsidRPr="0062797F" w14:paraId="62C4A7F5" w14:textId="77777777" w:rsidTr="4418407F">
        <w:trPr>
          <w:trHeight w:val="264"/>
        </w:trPr>
        <w:tc>
          <w:tcPr>
            <w:tcW w:w="9759" w:type="dxa"/>
            <w:gridSpan w:val="4"/>
            <w:tcBorders>
              <w:top w:val="single" w:sz="4" w:space="0" w:color="auto"/>
              <w:left w:val="single" w:sz="4" w:space="0" w:color="auto"/>
              <w:bottom w:val="single" w:sz="4" w:space="0" w:color="auto"/>
              <w:right w:val="single" w:sz="4" w:space="0" w:color="auto"/>
            </w:tcBorders>
            <w:hideMark/>
          </w:tcPr>
          <w:p w14:paraId="3E97DB4B" w14:textId="77777777" w:rsidR="00163B52" w:rsidRPr="0062797F" w:rsidRDefault="00163B52" w:rsidP="005F71EB">
            <w:pPr>
              <w:rPr>
                <w:sz w:val="20"/>
                <w:szCs w:val="20"/>
              </w:rPr>
            </w:pPr>
            <w:r w:rsidRPr="0062797F">
              <w:rPr>
                <w:b/>
                <w:sz w:val="20"/>
                <w:szCs w:val="20"/>
              </w:rPr>
              <w:t>Ders içi etkinlikler</w:t>
            </w:r>
          </w:p>
        </w:tc>
      </w:tr>
      <w:tr w:rsidR="00163B52" w:rsidRPr="0062797F" w14:paraId="42526808"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hideMark/>
          </w:tcPr>
          <w:p w14:paraId="2D6C486F" w14:textId="77777777" w:rsidR="00163B52" w:rsidRPr="0062797F" w:rsidRDefault="00163B52" w:rsidP="005F71EB">
            <w:pPr>
              <w:rPr>
                <w:sz w:val="20"/>
                <w:szCs w:val="20"/>
              </w:rPr>
            </w:pPr>
            <w:r w:rsidRPr="0062797F">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2E23896A" w14:textId="77777777" w:rsidR="00163B52" w:rsidRPr="0062797F" w:rsidRDefault="00163B52" w:rsidP="005F71EB">
            <w:pPr>
              <w:jc w:val="center"/>
              <w:rPr>
                <w:sz w:val="20"/>
                <w:szCs w:val="20"/>
              </w:rPr>
            </w:pPr>
            <w:r w:rsidRPr="0062797F">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14:paraId="245B7F1A" w14:textId="77777777" w:rsidR="00163B52" w:rsidRPr="0062797F" w:rsidRDefault="00163B52" w:rsidP="005F71EB">
            <w:pPr>
              <w:jc w:val="center"/>
              <w:rPr>
                <w:sz w:val="20"/>
                <w:szCs w:val="20"/>
              </w:rPr>
            </w:pPr>
            <w:r w:rsidRPr="0062797F">
              <w:rPr>
                <w:sz w:val="20"/>
                <w:szCs w:val="20"/>
              </w:rPr>
              <w:t>2</w:t>
            </w:r>
          </w:p>
        </w:tc>
        <w:tc>
          <w:tcPr>
            <w:tcW w:w="2700" w:type="dxa"/>
            <w:tcBorders>
              <w:top w:val="single" w:sz="4" w:space="0" w:color="auto"/>
              <w:left w:val="single" w:sz="4" w:space="0" w:color="auto"/>
              <w:bottom w:val="single" w:sz="4" w:space="0" w:color="auto"/>
              <w:right w:val="single" w:sz="4" w:space="0" w:color="auto"/>
            </w:tcBorders>
            <w:hideMark/>
          </w:tcPr>
          <w:p w14:paraId="6527C8E2" w14:textId="77777777" w:rsidR="00163B52" w:rsidRPr="0062797F" w:rsidRDefault="00163B52" w:rsidP="005F71EB">
            <w:pPr>
              <w:jc w:val="center"/>
              <w:rPr>
                <w:sz w:val="20"/>
                <w:szCs w:val="20"/>
              </w:rPr>
            </w:pPr>
            <w:r w:rsidRPr="0062797F">
              <w:rPr>
                <w:sz w:val="20"/>
                <w:szCs w:val="20"/>
              </w:rPr>
              <w:t>26</w:t>
            </w:r>
          </w:p>
        </w:tc>
      </w:tr>
      <w:tr w:rsidR="00163B52" w:rsidRPr="0062797F" w14:paraId="40923948" w14:textId="77777777" w:rsidTr="4418407F">
        <w:trPr>
          <w:trHeight w:val="250"/>
        </w:trPr>
        <w:tc>
          <w:tcPr>
            <w:tcW w:w="9759" w:type="dxa"/>
            <w:gridSpan w:val="4"/>
            <w:tcBorders>
              <w:top w:val="single" w:sz="4" w:space="0" w:color="auto"/>
              <w:left w:val="single" w:sz="4" w:space="0" w:color="auto"/>
              <w:bottom w:val="single" w:sz="4" w:space="0" w:color="auto"/>
              <w:right w:val="single" w:sz="4" w:space="0" w:color="auto"/>
            </w:tcBorders>
            <w:hideMark/>
          </w:tcPr>
          <w:p w14:paraId="6E6DE441" w14:textId="77777777" w:rsidR="00163B52" w:rsidRPr="0062797F" w:rsidRDefault="00163B52" w:rsidP="005F71EB">
            <w:pPr>
              <w:rPr>
                <w:b/>
                <w:sz w:val="20"/>
                <w:szCs w:val="20"/>
              </w:rPr>
            </w:pPr>
            <w:r w:rsidRPr="0062797F">
              <w:rPr>
                <w:b/>
                <w:sz w:val="20"/>
                <w:szCs w:val="20"/>
              </w:rPr>
              <w:t>Sınavlar</w:t>
            </w:r>
          </w:p>
          <w:p w14:paraId="08DA7A4B" w14:textId="77777777" w:rsidR="00163B52" w:rsidRPr="0062797F" w:rsidRDefault="00163B52" w:rsidP="005F71EB">
            <w:pPr>
              <w:rPr>
                <w:sz w:val="20"/>
                <w:szCs w:val="20"/>
              </w:rPr>
            </w:pPr>
            <w:r w:rsidRPr="0062797F">
              <w:rPr>
                <w:sz w:val="20"/>
                <w:szCs w:val="20"/>
              </w:rPr>
              <w:t>(Sınav ders saatleri içerisinde gerçekleştirilirse, söz konusu sınav süresi ders içi etkinliklerden düşürülmelidir)</w:t>
            </w:r>
          </w:p>
        </w:tc>
      </w:tr>
      <w:tr w:rsidR="00163B52" w:rsidRPr="0062797F" w14:paraId="3E2CA810" w14:textId="77777777" w:rsidTr="4418407F">
        <w:trPr>
          <w:trHeight w:val="545"/>
        </w:trPr>
        <w:tc>
          <w:tcPr>
            <w:tcW w:w="5371" w:type="dxa"/>
            <w:tcBorders>
              <w:top w:val="single" w:sz="4" w:space="0" w:color="auto"/>
              <w:left w:val="single" w:sz="4" w:space="0" w:color="auto"/>
              <w:bottom w:val="single" w:sz="4" w:space="0" w:color="auto"/>
              <w:right w:val="single" w:sz="4" w:space="0" w:color="auto"/>
            </w:tcBorders>
            <w:hideMark/>
          </w:tcPr>
          <w:p w14:paraId="44AC552D" w14:textId="77777777" w:rsidR="00163B52" w:rsidRPr="0062797F" w:rsidRDefault="00163B52" w:rsidP="005F71EB">
            <w:pPr>
              <w:rPr>
                <w:sz w:val="20"/>
                <w:szCs w:val="20"/>
              </w:rPr>
            </w:pPr>
            <w:r w:rsidRPr="0062797F">
              <w:rPr>
                <w:sz w:val="20"/>
                <w:szCs w:val="20"/>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224C66E8" w14:textId="77777777" w:rsidR="00163B52" w:rsidRPr="0062797F" w:rsidRDefault="00163B52" w:rsidP="005F71EB">
            <w:pPr>
              <w:jc w:val="center"/>
              <w:rPr>
                <w:sz w:val="20"/>
                <w:szCs w:val="20"/>
              </w:rPr>
            </w:pPr>
            <w:r w:rsidRPr="0062797F">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681497AA" w14:textId="77777777" w:rsidR="00163B52" w:rsidRPr="0062797F" w:rsidRDefault="00163B52" w:rsidP="005F71EB">
            <w:pPr>
              <w:jc w:val="center"/>
              <w:rPr>
                <w:sz w:val="20"/>
                <w:szCs w:val="20"/>
              </w:rPr>
            </w:pPr>
            <w:r w:rsidRPr="0062797F">
              <w:rPr>
                <w:sz w:val="20"/>
                <w:szCs w:val="20"/>
              </w:rPr>
              <w:t>2</w:t>
            </w:r>
          </w:p>
        </w:tc>
        <w:tc>
          <w:tcPr>
            <w:tcW w:w="2700" w:type="dxa"/>
            <w:tcBorders>
              <w:top w:val="single" w:sz="4" w:space="0" w:color="auto"/>
              <w:left w:val="single" w:sz="4" w:space="0" w:color="auto"/>
              <w:bottom w:val="single" w:sz="4" w:space="0" w:color="auto"/>
              <w:right w:val="single" w:sz="4" w:space="0" w:color="auto"/>
            </w:tcBorders>
            <w:hideMark/>
          </w:tcPr>
          <w:p w14:paraId="790B363D" w14:textId="77777777" w:rsidR="00163B52" w:rsidRPr="0062797F" w:rsidRDefault="00163B52" w:rsidP="005F71EB">
            <w:pPr>
              <w:jc w:val="center"/>
              <w:rPr>
                <w:sz w:val="20"/>
                <w:szCs w:val="20"/>
              </w:rPr>
            </w:pPr>
            <w:r w:rsidRPr="0062797F">
              <w:rPr>
                <w:sz w:val="20"/>
                <w:szCs w:val="20"/>
              </w:rPr>
              <w:t>2</w:t>
            </w:r>
          </w:p>
        </w:tc>
      </w:tr>
      <w:tr w:rsidR="00163B52" w:rsidRPr="0062797F" w14:paraId="3F8874F1"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hideMark/>
          </w:tcPr>
          <w:p w14:paraId="523848D9" w14:textId="77777777" w:rsidR="00163B52" w:rsidRPr="0062797F" w:rsidRDefault="00163B52" w:rsidP="005F71EB">
            <w:pPr>
              <w:rPr>
                <w:sz w:val="20"/>
                <w:szCs w:val="20"/>
              </w:rPr>
            </w:pPr>
            <w:r w:rsidRPr="0062797F">
              <w:rPr>
                <w:sz w:val="20"/>
                <w:szCs w:val="20"/>
              </w:rPr>
              <w:t>Diğer kısa sınav/Quiz</w:t>
            </w:r>
          </w:p>
        </w:tc>
        <w:tc>
          <w:tcPr>
            <w:tcW w:w="837" w:type="dxa"/>
            <w:tcBorders>
              <w:top w:val="single" w:sz="4" w:space="0" w:color="auto"/>
              <w:left w:val="single" w:sz="4" w:space="0" w:color="auto"/>
              <w:bottom w:val="single" w:sz="4" w:space="0" w:color="auto"/>
              <w:right w:val="single" w:sz="4" w:space="0" w:color="auto"/>
            </w:tcBorders>
            <w:hideMark/>
          </w:tcPr>
          <w:p w14:paraId="544FA145" w14:textId="77777777" w:rsidR="00163B52" w:rsidRPr="0062797F" w:rsidRDefault="00163B52" w:rsidP="005F71EB">
            <w:pPr>
              <w:jc w:val="center"/>
              <w:rPr>
                <w:b/>
                <w:sz w:val="20"/>
                <w:szCs w:val="20"/>
              </w:rPr>
            </w:pPr>
            <w:r w:rsidRPr="0062797F">
              <w:rPr>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0DEAB840" w14:textId="77777777" w:rsidR="00163B52" w:rsidRPr="0062797F" w:rsidRDefault="00163B52" w:rsidP="005F71EB">
            <w:pPr>
              <w:jc w:val="center"/>
              <w:rPr>
                <w:b/>
                <w:sz w:val="20"/>
                <w:szCs w:val="20"/>
              </w:rPr>
            </w:pPr>
            <w:r w:rsidRPr="0062797F">
              <w:rPr>
                <w:b/>
                <w:sz w:val="20"/>
                <w:szCs w:val="20"/>
              </w:rPr>
              <w:t>-</w:t>
            </w:r>
          </w:p>
        </w:tc>
        <w:tc>
          <w:tcPr>
            <w:tcW w:w="2700" w:type="dxa"/>
            <w:tcBorders>
              <w:top w:val="single" w:sz="4" w:space="0" w:color="auto"/>
              <w:left w:val="single" w:sz="4" w:space="0" w:color="auto"/>
              <w:bottom w:val="single" w:sz="4" w:space="0" w:color="auto"/>
              <w:right w:val="single" w:sz="4" w:space="0" w:color="auto"/>
            </w:tcBorders>
            <w:hideMark/>
          </w:tcPr>
          <w:p w14:paraId="00AB1D1C" w14:textId="77777777" w:rsidR="00163B52" w:rsidRPr="0062797F" w:rsidRDefault="00163B52" w:rsidP="005F71EB">
            <w:pPr>
              <w:jc w:val="center"/>
              <w:rPr>
                <w:b/>
                <w:sz w:val="20"/>
                <w:szCs w:val="20"/>
              </w:rPr>
            </w:pPr>
            <w:r w:rsidRPr="0062797F">
              <w:rPr>
                <w:b/>
                <w:sz w:val="20"/>
                <w:szCs w:val="20"/>
              </w:rPr>
              <w:t>-</w:t>
            </w:r>
          </w:p>
        </w:tc>
      </w:tr>
      <w:tr w:rsidR="00163B52" w:rsidRPr="0062797F" w14:paraId="5179E380"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hideMark/>
          </w:tcPr>
          <w:p w14:paraId="70FB1D1D" w14:textId="77777777" w:rsidR="00163B52" w:rsidRPr="0062797F" w:rsidRDefault="00163B52" w:rsidP="005F71EB">
            <w:pPr>
              <w:rPr>
                <w:sz w:val="20"/>
                <w:szCs w:val="20"/>
              </w:rPr>
            </w:pPr>
            <w:r w:rsidRPr="0062797F">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6C98C57D" w14:textId="77777777" w:rsidR="00163B52" w:rsidRPr="0062797F" w:rsidRDefault="00163B52" w:rsidP="005F71EB">
            <w:pPr>
              <w:jc w:val="center"/>
              <w:rPr>
                <w:sz w:val="20"/>
                <w:szCs w:val="20"/>
              </w:rPr>
            </w:pPr>
            <w:r w:rsidRPr="0062797F">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BDD323D" w14:textId="77777777" w:rsidR="00163B52" w:rsidRPr="0062797F" w:rsidRDefault="00163B52" w:rsidP="005F71EB">
            <w:pPr>
              <w:jc w:val="center"/>
              <w:rPr>
                <w:sz w:val="20"/>
                <w:szCs w:val="20"/>
              </w:rPr>
            </w:pPr>
            <w:r w:rsidRPr="0062797F">
              <w:rPr>
                <w:sz w:val="20"/>
                <w:szCs w:val="20"/>
              </w:rPr>
              <w:t>2</w:t>
            </w:r>
          </w:p>
        </w:tc>
        <w:tc>
          <w:tcPr>
            <w:tcW w:w="2700" w:type="dxa"/>
            <w:tcBorders>
              <w:top w:val="single" w:sz="4" w:space="0" w:color="auto"/>
              <w:left w:val="single" w:sz="4" w:space="0" w:color="auto"/>
              <w:bottom w:val="single" w:sz="4" w:space="0" w:color="auto"/>
              <w:right w:val="single" w:sz="4" w:space="0" w:color="auto"/>
            </w:tcBorders>
            <w:hideMark/>
          </w:tcPr>
          <w:p w14:paraId="2FDD224E" w14:textId="77777777" w:rsidR="00163B52" w:rsidRPr="0062797F" w:rsidRDefault="00163B52" w:rsidP="005F71EB">
            <w:pPr>
              <w:jc w:val="center"/>
              <w:rPr>
                <w:sz w:val="20"/>
                <w:szCs w:val="20"/>
              </w:rPr>
            </w:pPr>
            <w:r w:rsidRPr="0062797F">
              <w:rPr>
                <w:sz w:val="20"/>
                <w:szCs w:val="20"/>
              </w:rPr>
              <w:t>2</w:t>
            </w:r>
          </w:p>
        </w:tc>
      </w:tr>
      <w:tr w:rsidR="00163B52" w:rsidRPr="0062797F" w14:paraId="0A173432" w14:textId="77777777" w:rsidTr="4418407F">
        <w:trPr>
          <w:trHeight w:val="250"/>
        </w:trPr>
        <w:tc>
          <w:tcPr>
            <w:tcW w:w="9759" w:type="dxa"/>
            <w:gridSpan w:val="4"/>
            <w:tcBorders>
              <w:top w:val="single" w:sz="4" w:space="0" w:color="auto"/>
              <w:left w:val="single" w:sz="4" w:space="0" w:color="auto"/>
              <w:bottom w:val="single" w:sz="4" w:space="0" w:color="auto"/>
              <w:right w:val="single" w:sz="4" w:space="0" w:color="auto"/>
            </w:tcBorders>
            <w:hideMark/>
          </w:tcPr>
          <w:p w14:paraId="4C19852F" w14:textId="77777777" w:rsidR="00163B52" w:rsidRPr="0062797F" w:rsidRDefault="00163B52" w:rsidP="005F71EB">
            <w:pPr>
              <w:rPr>
                <w:sz w:val="20"/>
                <w:szCs w:val="20"/>
              </w:rPr>
            </w:pPr>
            <w:r w:rsidRPr="0062797F">
              <w:rPr>
                <w:b/>
                <w:sz w:val="20"/>
                <w:szCs w:val="20"/>
              </w:rPr>
              <w:t>Ders dışı etkinlikler</w:t>
            </w:r>
          </w:p>
        </w:tc>
      </w:tr>
      <w:tr w:rsidR="00163B52" w:rsidRPr="0062797F" w14:paraId="4E4CB3CA"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hideMark/>
          </w:tcPr>
          <w:p w14:paraId="373A06A8" w14:textId="77777777" w:rsidR="00163B52" w:rsidRPr="0062797F" w:rsidRDefault="00163B52" w:rsidP="005F71EB">
            <w:pPr>
              <w:rPr>
                <w:sz w:val="20"/>
                <w:szCs w:val="20"/>
              </w:rPr>
            </w:pPr>
            <w:r w:rsidRPr="0062797F">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481E201D" w14:textId="77777777" w:rsidR="00163B52" w:rsidRPr="0062797F" w:rsidRDefault="00163B52" w:rsidP="005F71EB">
            <w:pPr>
              <w:jc w:val="center"/>
              <w:rPr>
                <w:sz w:val="20"/>
                <w:szCs w:val="20"/>
              </w:rPr>
            </w:pPr>
            <w:r w:rsidRPr="0062797F">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14:paraId="46C2E482" w14:textId="77777777" w:rsidR="00163B52" w:rsidRPr="0062797F" w:rsidRDefault="00163B52" w:rsidP="005F71EB">
            <w:pPr>
              <w:jc w:val="center"/>
              <w:rPr>
                <w:sz w:val="20"/>
                <w:szCs w:val="20"/>
              </w:rPr>
            </w:pPr>
            <w:r w:rsidRPr="0062797F">
              <w:rPr>
                <w:sz w:val="20"/>
                <w:szCs w:val="20"/>
              </w:rPr>
              <w:t>2</w:t>
            </w:r>
          </w:p>
        </w:tc>
        <w:tc>
          <w:tcPr>
            <w:tcW w:w="2700" w:type="dxa"/>
            <w:tcBorders>
              <w:top w:val="single" w:sz="4" w:space="0" w:color="auto"/>
              <w:left w:val="single" w:sz="4" w:space="0" w:color="auto"/>
              <w:bottom w:val="single" w:sz="4" w:space="0" w:color="auto"/>
              <w:right w:val="single" w:sz="4" w:space="0" w:color="auto"/>
            </w:tcBorders>
            <w:hideMark/>
          </w:tcPr>
          <w:p w14:paraId="3DC51F40" w14:textId="77777777" w:rsidR="00163B52" w:rsidRPr="0062797F" w:rsidRDefault="00163B52" w:rsidP="005F71EB">
            <w:pPr>
              <w:jc w:val="center"/>
              <w:rPr>
                <w:sz w:val="20"/>
                <w:szCs w:val="20"/>
              </w:rPr>
            </w:pPr>
            <w:r w:rsidRPr="0062797F">
              <w:rPr>
                <w:sz w:val="20"/>
                <w:szCs w:val="20"/>
              </w:rPr>
              <w:t>26</w:t>
            </w:r>
          </w:p>
        </w:tc>
      </w:tr>
      <w:tr w:rsidR="00163B52" w:rsidRPr="0062797F" w14:paraId="39EEF090"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hideMark/>
          </w:tcPr>
          <w:p w14:paraId="6F9A288B" w14:textId="77777777" w:rsidR="00163B52" w:rsidRPr="0062797F" w:rsidRDefault="00163B52" w:rsidP="005F71EB">
            <w:pPr>
              <w:rPr>
                <w:sz w:val="20"/>
                <w:szCs w:val="20"/>
              </w:rPr>
            </w:pPr>
            <w:r w:rsidRPr="0062797F">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08124660" w14:textId="77777777" w:rsidR="00163B52" w:rsidRPr="0062797F" w:rsidRDefault="00163B52" w:rsidP="005F71EB">
            <w:pPr>
              <w:jc w:val="center"/>
              <w:rPr>
                <w:sz w:val="20"/>
                <w:szCs w:val="20"/>
              </w:rPr>
            </w:pPr>
            <w:r w:rsidRPr="0062797F">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40227750" w14:textId="77777777" w:rsidR="00163B52" w:rsidRPr="0062797F" w:rsidRDefault="00163B52" w:rsidP="005F71EB">
            <w:pPr>
              <w:jc w:val="center"/>
              <w:rPr>
                <w:sz w:val="20"/>
                <w:szCs w:val="20"/>
              </w:rPr>
            </w:pPr>
            <w:r w:rsidRPr="0062797F">
              <w:rPr>
                <w:sz w:val="20"/>
                <w:szCs w:val="20"/>
              </w:rPr>
              <w:t>8</w:t>
            </w:r>
          </w:p>
        </w:tc>
        <w:tc>
          <w:tcPr>
            <w:tcW w:w="2700" w:type="dxa"/>
            <w:tcBorders>
              <w:top w:val="single" w:sz="4" w:space="0" w:color="auto"/>
              <w:left w:val="single" w:sz="4" w:space="0" w:color="auto"/>
              <w:bottom w:val="single" w:sz="4" w:space="0" w:color="auto"/>
              <w:right w:val="single" w:sz="4" w:space="0" w:color="auto"/>
            </w:tcBorders>
            <w:hideMark/>
          </w:tcPr>
          <w:p w14:paraId="054818E0" w14:textId="77777777" w:rsidR="00163B52" w:rsidRPr="0062797F" w:rsidRDefault="00163B52" w:rsidP="005F71EB">
            <w:pPr>
              <w:jc w:val="center"/>
              <w:rPr>
                <w:sz w:val="20"/>
                <w:szCs w:val="20"/>
              </w:rPr>
            </w:pPr>
            <w:r w:rsidRPr="0062797F">
              <w:rPr>
                <w:sz w:val="20"/>
                <w:szCs w:val="20"/>
              </w:rPr>
              <w:t>8</w:t>
            </w:r>
          </w:p>
        </w:tc>
      </w:tr>
      <w:tr w:rsidR="00163B52" w:rsidRPr="0062797F" w14:paraId="55F5462B"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hideMark/>
          </w:tcPr>
          <w:p w14:paraId="1E8F9E14" w14:textId="77777777" w:rsidR="00163B52" w:rsidRPr="0062797F" w:rsidRDefault="00163B52" w:rsidP="005F71EB">
            <w:pPr>
              <w:rPr>
                <w:sz w:val="20"/>
                <w:szCs w:val="20"/>
              </w:rPr>
            </w:pPr>
            <w:r w:rsidRPr="0062797F">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06B02FF9" w14:textId="77777777" w:rsidR="00163B52" w:rsidRPr="0062797F" w:rsidRDefault="00163B52" w:rsidP="005F71EB">
            <w:pPr>
              <w:jc w:val="center"/>
              <w:rPr>
                <w:sz w:val="20"/>
                <w:szCs w:val="20"/>
              </w:rPr>
            </w:pPr>
            <w:r w:rsidRPr="0062797F">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02D1A9B" w14:textId="77777777" w:rsidR="00163B52" w:rsidRPr="0062797F" w:rsidRDefault="00163B52" w:rsidP="005F71EB">
            <w:pPr>
              <w:jc w:val="center"/>
              <w:rPr>
                <w:sz w:val="20"/>
                <w:szCs w:val="20"/>
              </w:rPr>
            </w:pPr>
            <w:r w:rsidRPr="0062797F">
              <w:rPr>
                <w:sz w:val="20"/>
                <w:szCs w:val="20"/>
              </w:rPr>
              <w:t>11</w:t>
            </w:r>
          </w:p>
        </w:tc>
        <w:tc>
          <w:tcPr>
            <w:tcW w:w="2700" w:type="dxa"/>
            <w:tcBorders>
              <w:top w:val="single" w:sz="4" w:space="0" w:color="auto"/>
              <w:left w:val="single" w:sz="4" w:space="0" w:color="auto"/>
              <w:bottom w:val="single" w:sz="4" w:space="0" w:color="auto"/>
              <w:right w:val="single" w:sz="4" w:space="0" w:color="auto"/>
            </w:tcBorders>
          </w:tcPr>
          <w:p w14:paraId="4D627A29" w14:textId="77777777" w:rsidR="00163B52" w:rsidRPr="0062797F" w:rsidRDefault="00163B52" w:rsidP="005F71EB">
            <w:pPr>
              <w:jc w:val="center"/>
              <w:rPr>
                <w:sz w:val="20"/>
                <w:szCs w:val="20"/>
              </w:rPr>
            </w:pPr>
            <w:r w:rsidRPr="0062797F">
              <w:rPr>
                <w:sz w:val="20"/>
                <w:szCs w:val="20"/>
              </w:rPr>
              <w:t>11</w:t>
            </w:r>
          </w:p>
        </w:tc>
      </w:tr>
      <w:tr w:rsidR="00163B52" w:rsidRPr="0062797F" w14:paraId="5436E93E"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hideMark/>
          </w:tcPr>
          <w:p w14:paraId="3D91C034" w14:textId="77777777" w:rsidR="00163B52" w:rsidRPr="0062797F" w:rsidRDefault="00163B52" w:rsidP="005F71EB">
            <w:pPr>
              <w:rPr>
                <w:sz w:val="20"/>
                <w:szCs w:val="20"/>
              </w:rPr>
            </w:pPr>
            <w:r w:rsidRPr="0062797F">
              <w:rPr>
                <w:sz w:val="20"/>
                <w:szCs w:val="20"/>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1B8769E7" w14:textId="77777777" w:rsidR="00163B52" w:rsidRPr="0062797F" w:rsidRDefault="00163B52"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F682AF" w14:textId="77777777" w:rsidR="00163B52" w:rsidRPr="0062797F" w:rsidRDefault="00163B52" w:rsidP="005F71EB">
            <w:pPr>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tcPr>
          <w:p w14:paraId="70003D27" w14:textId="77777777" w:rsidR="00163B52" w:rsidRPr="0062797F" w:rsidRDefault="00163B52" w:rsidP="005F71EB">
            <w:pPr>
              <w:jc w:val="center"/>
              <w:rPr>
                <w:sz w:val="20"/>
                <w:szCs w:val="20"/>
              </w:rPr>
            </w:pPr>
          </w:p>
        </w:tc>
      </w:tr>
      <w:tr w:rsidR="00163B52" w:rsidRPr="0062797F" w14:paraId="3CDCAD73"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hideMark/>
          </w:tcPr>
          <w:p w14:paraId="599ED4E6" w14:textId="77777777" w:rsidR="00163B52" w:rsidRPr="0062797F" w:rsidRDefault="00163B52" w:rsidP="005F71EB">
            <w:pPr>
              <w:rPr>
                <w:sz w:val="20"/>
                <w:szCs w:val="20"/>
              </w:rPr>
            </w:pPr>
            <w:r w:rsidRPr="0062797F">
              <w:rPr>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tcPr>
          <w:p w14:paraId="3D5A728B" w14:textId="77777777" w:rsidR="00163B52" w:rsidRPr="0062797F" w:rsidRDefault="00163B52"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E9030E" w14:textId="77777777" w:rsidR="00163B52" w:rsidRPr="0062797F" w:rsidRDefault="00163B52" w:rsidP="005F71EB">
            <w:pPr>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tcPr>
          <w:p w14:paraId="732711A4" w14:textId="77777777" w:rsidR="00163B52" w:rsidRPr="0062797F" w:rsidRDefault="00163B52" w:rsidP="005F71EB">
            <w:pPr>
              <w:jc w:val="center"/>
              <w:rPr>
                <w:sz w:val="20"/>
                <w:szCs w:val="20"/>
              </w:rPr>
            </w:pPr>
          </w:p>
        </w:tc>
      </w:tr>
      <w:tr w:rsidR="00163B52" w:rsidRPr="0062797F" w14:paraId="32CEB7AB"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hideMark/>
          </w:tcPr>
          <w:p w14:paraId="78F6EBC4" w14:textId="77777777" w:rsidR="00163B52" w:rsidRPr="0062797F" w:rsidRDefault="00163B52" w:rsidP="005F71EB">
            <w:pPr>
              <w:rPr>
                <w:sz w:val="20"/>
                <w:szCs w:val="20"/>
              </w:rPr>
            </w:pPr>
            <w:r w:rsidRPr="0062797F">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33BFB9FC" w14:textId="77777777" w:rsidR="00163B52" w:rsidRPr="0062797F" w:rsidRDefault="00163B52"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D4ED515" w14:textId="77777777" w:rsidR="00163B52" w:rsidRPr="0062797F" w:rsidRDefault="00163B52" w:rsidP="005F71EB">
            <w:pPr>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tcPr>
          <w:p w14:paraId="34516CFB" w14:textId="77777777" w:rsidR="00163B52" w:rsidRPr="0062797F" w:rsidRDefault="00163B52" w:rsidP="005F71EB">
            <w:pPr>
              <w:jc w:val="center"/>
              <w:rPr>
                <w:sz w:val="20"/>
                <w:szCs w:val="20"/>
              </w:rPr>
            </w:pPr>
          </w:p>
        </w:tc>
      </w:tr>
      <w:tr w:rsidR="00163B52" w:rsidRPr="0062797F" w14:paraId="6F084DD5"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hideMark/>
          </w:tcPr>
          <w:p w14:paraId="3F68F6D5" w14:textId="77777777" w:rsidR="00163B52" w:rsidRPr="0062797F" w:rsidRDefault="00163B52" w:rsidP="005F71EB">
            <w:pPr>
              <w:rPr>
                <w:sz w:val="20"/>
                <w:szCs w:val="20"/>
              </w:rPr>
            </w:pPr>
            <w:r w:rsidRPr="0062797F">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38D22FCF" w14:textId="77777777" w:rsidR="00163B52" w:rsidRPr="0062797F" w:rsidRDefault="00163B52"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280D749" w14:textId="77777777" w:rsidR="00163B52" w:rsidRPr="0062797F" w:rsidRDefault="00163B52" w:rsidP="005F71EB">
            <w:pPr>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tcPr>
          <w:p w14:paraId="53D00979" w14:textId="77777777" w:rsidR="00163B52" w:rsidRPr="0062797F" w:rsidRDefault="00163B52" w:rsidP="005F71EB">
            <w:pPr>
              <w:jc w:val="center"/>
              <w:rPr>
                <w:sz w:val="20"/>
                <w:szCs w:val="20"/>
              </w:rPr>
            </w:pPr>
          </w:p>
        </w:tc>
      </w:tr>
      <w:tr w:rsidR="00163B52" w:rsidRPr="0062797F" w14:paraId="43BF3B96"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hideMark/>
          </w:tcPr>
          <w:p w14:paraId="2C9ECD48" w14:textId="4351D876" w:rsidR="00163B52" w:rsidRPr="0062797F" w:rsidRDefault="117FF4FB" w:rsidP="117FF4FB">
            <w:pPr>
              <w:rPr>
                <w:b/>
                <w:bCs/>
                <w:sz w:val="20"/>
                <w:szCs w:val="20"/>
              </w:rPr>
            </w:pPr>
            <w:r w:rsidRPr="117FF4FB">
              <w:rPr>
                <w:b/>
                <w:bCs/>
                <w:sz w:val="20"/>
                <w:szCs w:val="20"/>
              </w:rPr>
              <w:t>Toplam İş yükü (saat)</w:t>
            </w:r>
          </w:p>
        </w:tc>
        <w:tc>
          <w:tcPr>
            <w:tcW w:w="837" w:type="dxa"/>
            <w:tcBorders>
              <w:top w:val="single" w:sz="4" w:space="0" w:color="auto"/>
              <w:left w:val="single" w:sz="4" w:space="0" w:color="auto"/>
              <w:bottom w:val="single" w:sz="4" w:space="0" w:color="auto"/>
              <w:right w:val="single" w:sz="4" w:space="0" w:color="auto"/>
            </w:tcBorders>
          </w:tcPr>
          <w:p w14:paraId="63360205" w14:textId="77777777" w:rsidR="00163B52" w:rsidRPr="0062797F" w:rsidRDefault="00163B52"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9F862DE" w14:textId="77777777" w:rsidR="00163B52" w:rsidRPr="0062797F" w:rsidRDefault="00163B52" w:rsidP="005F71EB">
            <w:pPr>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tcPr>
          <w:p w14:paraId="38F5AB73" w14:textId="77777777" w:rsidR="00163B52" w:rsidRPr="0062797F" w:rsidRDefault="00163B52" w:rsidP="005F71EB">
            <w:pPr>
              <w:jc w:val="center"/>
              <w:rPr>
                <w:b/>
                <w:sz w:val="20"/>
                <w:szCs w:val="20"/>
              </w:rPr>
            </w:pPr>
          </w:p>
        </w:tc>
      </w:tr>
      <w:tr w:rsidR="00163B52" w:rsidRPr="0062797F" w14:paraId="2E8E0195"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hideMark/>
          </w:tcPr>
          <w:p w14:paraId="1A5DB70C" w14:textId="3F103729" w:rsidR="00163B52" w:rsidRPr="0062797F" w:rsidRDefault="117FF4FB" w:rsidP="117FF4FB">
            <w:pPr>
              <w:rPr>
                <w:b/>
                <w:bCs/>
                <w:sz w:val="20"/>
                <w:szCs w:val="20"/>
              </w:rPr>
            </w:pPr>
            <w:r w:rsidRPr="117FF4FB">
              <w:rPr>
                <w:b/>
                <w:bCs/>
                <w:sz w:val="20"/>
                <w:szCs w:val="20"/>
              </w:rPr>
              <w:t>Toplam İş yükü (saat) / 25</w:t>
            </w:r>
          </w:p>
        </w:tc>
        <w:tc>
          <w:tcPr>
            <w:tcW w:w="837" w:type="dxa"/>
            <w:tcBorders>
              <w:top w:val="single" w:sz="4" w:space="0" w:color="auto"/>
              <w:left w:val="single" w:sz="4" w:space="0" w:color="auto"/>
              <w:bottom w:val="single" w:sz="4" w:space="0" w:color="auto"/>
              <w:right w:val="single" w:sz="4" w:space="0" w:color="auto"/>
            </w:tcBorders>
          </w:tcPr>
          <w:p w14:paraId="1843FAC3" w14:textId="77777777" w:rsidR="00163B52" w:rsidRPr="0062797F" w:rsidRDefault="00163B52"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2F7D58C" w14:textId="77777777" w:rsidR="00163B52" w:rsidRPr="0062797F" w:rsidRDefault="00163B52" w:rsidP="005F71EB">
            <w:pPr>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tcPr>
          <w:p w14:paraId="78C81301" w14:textId="77777777" w:rsidR="00163B52" w:rsidRPr="0062797F" w:rsidRDefault="00163B52" w:rsidP="005F71EB">
            <w:pPr>
              <w:jc w:val="center"/>
              <w:rPr>
                <w:b/>
                <w:sz w:val="20"/>
                <w:szCs w:val="20"/>
              </w:rPr>
            </w:pPr>
            <w:r w:rsidRPr="0062797F">
              <w:rPr>
                <w:b/>
                <w:sz w:val="20"/>
                <w:szCs w:val="20"/>
              </w:rPr>
              <w:t>75/25</w:t>
            </w:r>
          </w:p>
        </w:tc>
      </w:tr>
      <w:tr w:rsidR="00163B52" w:rsidRPr="0062797F" w14:paraId="055B757F" w14:textId="77777777" w:rsidTr="4418407F">
        <w:trPr>
          <w:trHeight w:val="250"/>
        </w:trPr>
        <w:tc>
          <w:tcPr>
            <w:tcW w:w="5371" w:type="dxa"/>
            <w:tcBorders>
              <w:top w:val="single" w:sz="4" w:space="0" w:color="auto"/>
              <w:left w:val="single" w:sz="4" w:space="0" w:color="auto"/>
              <w:bottom w:val="single" w:sz="4" w:space="0" w:color="auto"/>
              <w:right w:val="single" w:sz="4" w:space="0" w:color="auto"/>
            </w:tcBorders>
            <w:hideMark/>
          </w:tcPr>
          <w:p w14:paraId="18DF710C" w14:textId="77777777" w:rsidR="00163B52" w:rsidRPr="0062797F" w:rsidRDefault="00163B52" w:rsidP="005F71EB">
            <w:pPr>
              <w:rPr>
                <w:b/>
                <w:sz w:val="20"/>
                <w:szCs w:val="20"/>
              </w:rPr>
            </w:pPr>
            <w:r w:rsidRPr="0062797F">
              <w:rPr>
                <w:b/>
                <w:sz w:val="20"/>
                <w:szCs w:val="20"/>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4F008A83" w14:textId="77777777" w:rsidR="00163B52" w:rsidRPr="0062797F" w:rsidRDefault="00163B52"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2CEA36C" w14:textId="77777777" w:rsidR="00163B52" w:rsidRPr="0062797F" w:rsidRDefault="00163B52" w:rsidP="005F71EB">
            <w:pPr>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tcPr>
          <w:p w14:paraId="2C604C4A" w14:textId="77777777" w:rsidR="00163B52" w:rsidRPr="0062797F" w:rsidRDefault="00163B52" w:rsidP="005F71EB">
            <w:pPr>
              <w:jc w:val="center"/>
              <w:rPr>
                <w:b/>
                <w:sz w:val="20"/>
                <w:szCs w:val="20"/>
              </w:rPr>
            </w:pPr>
            <w:r w:rsidRPr="0062797F">
              <w:rPr>
                <w:b/>
                <w:sz w:val="20"/>
                <w:szCs w:val="20"/>
              </w:rPr>
              <w:t>3</w:t>
            </w:r>
          </w:p>
        </w:tc>
      </w:tr>
    </w:tbl>
    <w:p w14:paraId="6536519A" w14:textId="77777777" w:rsidR="00D875D2" w:rsidRDefault="00D875D2" w:rsidP="009C2EC0">
      <w:pPr>
        <w:rPr>
          <w:b/>
          <w:bCs/>
          <w:sz w:val="20"/>
          <w:szCs w:val="20"/>
        </w:rPr>
      </w:pPr>
    </w:p>
    <w:p w14:paraId="02C1C92A" w14:textId="77777777" w:rsidR="00D875D2" w:rsidRPr="003B6E67" w:rsidRDefault="00D875D2" w:rsidP="00D801D2">
      <w:pPr>
        <w:pStyle w:val="Balk2"/>
      </w:pPr>
      <w:bookmarkStart w:id="100" w:name="_Toc184248566"/>
      <w:r w:rsidRPr="009C2EC0">
        <w:t xml:space="preserve">HEF </w:t>
      </w:r>
      <w:r w:rsidRPr="009C2EC0">
        <w:rPr>
          <w:rStyle w:val="Balk2Char"/>
          <w:b/>
          <w:caps/>
        </w:rPr>
        <w:t>2097</w:t>
      </w:r>
      <w:r w:rsidRPr="009C2EC0">
        <w:t xml:space="preserve"> SAĞLIK EĞİTİMİ</w:t>
      </w:r>
      <w:bookmarkEnd w:id="100"/>
      <w:r w:rsidRPr="008C0937">
        <w:t xml:space="preserve"> </w:t>
      </w:r>
    </w:p>
    <w:tbl>
      <w:tblPr>
        <w:tblpPr w:leftFromText="141" w:rightFromText="141" w:vertAnchor="text" w:horzAnchor="margin" w:tblpY="15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1527"/>
        <w:gridCol w:w="1397"/>
        <w:gridCol w:w="4956"/>
      </w:tblGrid>
      <w:tr w:rsidR="00D875D2" w:rsidRPr="003B6E67" w14:paraId="28C120D4" w14:textId="77777777" w:rsidTr="4418407F">
        <w:tc>
          <w:tcPr>
            <w:tcW w:w="4933" w:type="dxa"/>
            <w:gridSpan w:val="3"/>
          </w:tcPr>
          <w:p w14:paraId="5F4F0E86" w14:textId="77777777" w:rsidR="00D875D2" w:rsidRPr="003B6E67" w:rsidRDefault="00D875D2" w:rsidP="009C2EC0">
            <w:pPr>
              <w:rPr>
                <w:b/>
                <w:sz w:val="20"/>
                <w:szCs w:val="20"/>
              </w:rPr>
            </w:pPr>
            <w:r w:rsidRPr="003B6E67">
              <w:rPr>
                <w:b/>
                <w:sz w:val="20"/>
                <w:szCs w:val="20"/>
              </w:rPr>
              <w:t xml:space="preserve">Dersi Veren Birim(ler): </w:t>
            </w:r>
          </w:p>
          <w:p w14:paraId="76ED0258" w14:textId="77777777" w:rsidR="00D875D2" w:rsidRPr="003B6E67" w:rsidRDefault="00D875D2" w:rsidP="009C2EC0">
            <w:pPr>
              <w:rPr>
                <w:b/>
                <w:sz w:val="20"/>
                <w:szCs w:val="20"/>
                <w:lang w:val="en-GB"/>
              </w:rPr>
            </w:pPr>
            <w:r w:rsidRPr="003B6E67">
              <w:rPr>
                <w:b/>
                <w:sz w:val="20"/>
                <w:szCs w:val="20"/>
              </w:rPr>
              <w:t>Hemşirelik Fakültesi</w:t>
            </w:r>
          </w:p>
        </w:tc>
        <w:tc>
          <w:tcPr>
            <w:tcW w:w="4956" w:type="dxa"/>
          </w:tcPr>
          <w:p w14:paraId="7D7FEEBD" w14:textId="77777777" w:rsidR="00D875D2" w:rsidRPr="003B6E67" w:rsidRDefault="00D875D2" w:rsidP="009C2EC0">
            <w:pPr>
              <w:rPr>
                <w:b/>
                <w:sz w:val="20"/>
                <w:szCs w:val="20"/>
              </w:rPr>
            </w:pPr>
            <w:r w:rsidRPr="003B6E67">
              <w:rPr>
                <w:b/>
                <w:sz w:val="20"/>
                <w:szCs w:val="20"/>
              </w:rPr>
              <w:t xml:space="preserve">Dersi Alan Birim(ler): </w:t>
            </w:r>
          </w:p>
          <w:p w14:paraId="2FF6C3C5" w14:textId="77777777" w:rsidR="00D875D2" w:rsidRPr="003B6E67" w:rsidRDefault="00D875D2" w:rsidP="009C2EC0">
            <w:pPr>
              <w:rPr>
                <w:b/>
                <w:sz w:val="20"/>
                <w:szCs w:val="20"/>
                <w:lang w:val="en-GB"/>
              </w:rPr>
            </w:pPr>
            <w:r w:rsidRPr="003B6E67">
              <w:rPr>
                <w:b/>
                <w:sz w:val="20"/>
                <w:szCs w:val="20"/>
              </w:rPr>
              <w:t>Hemşirelik Fakültesi</w:t>
            </w:r>
          </w:p>
        </w:tc>
      </w:tr>
      <w:tr w:rsidR="00D875D2" w:rsidRPr="003B6E67" w14:paraId="1652513D" w14:textId="77777777" w:rsidTr="4418407F">
        <w:tc>
          <w:tcPr>
            <w:tcW w:w="4933" w:type="dxa"/>
            <w:gridSpan w:val="3"/>
          </w:tcPr>
          <w:p w14:paraId="14152AB4" w14:textId="77777777" w:rsidR="00D875D2" w:rsidRPr="003B6E67" w:rsidRDefault="00D875D2" w:rsidP="009C2EC0">
            <w:pPr>
              <w:rPr>
                <w:sz w:val="20"/>
                <w:szCs w:val="20"/>
              </w:rPr>
            </w:pPr>
            <w:r w:rsidRPr="003B6E67">
              <w:rPr>
                <w:sz w:val="20"/>
                <w:szCs w:val="20"/>
              </w:rPr>
              <w:t xml:space="preserve">Dokuz Eylül Üniversitesi Hemşirelik Fakültesi </w:t>
            </w:r>
          </w:p>
        </w:tc>
        <w:tc>
          <w:tcPr>
            <w:tcW w:w="4956" w:type="dxa"/>
          </w:tcPr>
          <w:p w14:paraId="0B13EC06" w14:textId="77777777" w:rsidR="00D875D2" w:rsidRPr="003B6E67" w:rsidRDefault="00D875D2" w:rsidP="009C2EC0">
            <w:pPr>
              <w:rPr>
                <w:b/>
                <w:sz w:val="20"/>
                <w:szCs w:val="20"/>
              </w:rPr>
            </w:pPr>
            <w:r w:rsidRPr="003B6E67">
              <w:rPr>
                <w:sz w:val="20"/>
                <w:szCs w:val="20"/>
              </w:rPr>
              <w:t>Dokuz Eylül Üniversitesi Hemşirelik Fakültesi</w:t>
            </w:r>
          </w:p>
        </w:tc>
      </w:tr>
      <w:tr w:rsidR="00D875D2" w:rsidRPr="003B6E67" w14:paraId="3BF6F1E6" w14:textId="77777777" w:rsidTr="4418407F">
        <w:tc>
          <w:tcPr>
            <w:tcW w:w="4933" w:type="dxa"/>
            <w:gridSpan w:val="3"/>
          </w:tcPr>
          <w:p w14:paraId="6F034755" w14:textId="77777777" w:rsidR="00D875D2" w:rsidRPr="003B6E67" w:rsidRDefault="00D875D2" w:rsidP="009C2EC0">
            <w:pPr>
              <w:rPr>
                <w:b/>
                <w:sz w:val="20"/>
                <w:szCs w:val="20"/>
              </w:rPr>
            </w:pPr>
            <w:r w:rsidRPr="003B6E67">
              <w:rPr>
                <w:b/>
                <w:sz w:val="20"/>
                <w:szCs w:val="20"/>
              </w:rPr>
              <w:t xml:space="preserve">Bölüm Adı: </w:t>
            </w:r>
          </w:p>
          <w:p w14:paraId="6BD46E3B" w14:textId="77777777" w:rsidR="00D875D2" w:rsidRPr="003B6E67" w:rsidRDefault="00D875D2" w:rsidP="009C2EC0">
            <w:pPr>
              <w:rPr>
                <w:b/>
                <w:sz w:val="20"/>
                <w:szCs w:val="20"/>
              </w:rPr>
            </w:pPr>
            <w:r w:rsidRPr="003B6E67">
              <w:rPr>
                <w:b/>
                <w:sz w:val="20"/>
                <w:szCs w:val="20"/>
              </w:rPr>
              <w:t>Hemşirelik</w:t>
            </w:r>
          </w:p>
        </w:tc>
        <w:tc>
          <w:tcPr>
            <w:tcW w:w="4956" w:type="dxa"/>
          </w:tcPr>
          <w:p w14:paraId="4F95AC11" w14:textId="77777777" w:rsidR="00D875D2" w:rsidRPr="003B6E67" w:rsidRDefault="00D875D2" w:rsidP="009C2EC0">
            <w:pPr>
              <w:rPr>
                <w:b/>
                <w:sz w:val="20"/>
                <w:szCs w:val="20"/>
              </w:rPr>
            </w:pPr>
            <w:r w:rsidRPr="003B6E67">
              <w:rPr>
                <w:b/>
                <w:sz w:val="20"/>
                <w:szCs w:val="20"/>
              </w:rPr>
              <w:t xml:space="preserve">Dersin Adı: </w:t>
            </w:r>
            <w:r w:rsidRPr="003B6E67">
              <w:rPr>
                <w:sz w:val="20"/>
                <w:szCs w:val="20"/>
              </w:rPr>
              <w:t>Sağlık Eğitimi Dersi</w:t>
            </w:r>
          </w:p>
        </w:tc>
      </w:tr>
      <w:tr w:rsidR="00D875D2" w:rsidRPr="003B6E67" w14:paraId="171130AB" w14:textId="77777777" w:rsidTr="4418407F">
        <w:tc>
          <w:tcPr>
            <w:tcW w:w="4933" w:type="dxa"/>
            <w:gridSpan w:val="3"/>
          </w:tcPr>
          <w:p w14:paraId="0BAAE9B6" w14:textId="29FAE376" w:rsidR="00D875D2" w:rsidRPr="003B6E67" w:rsidRDefault="117FF4FB" w:rsidP="117FF4FB">
            <w:pPr>
              <w:rPr>
                <w:b/>
                <w:bCs/>
                <w:sz w:val="20"/>
                <w:szCs w:val="20"/>
              </w:rPr>
            </w:pPr>
            <w:r w:rsidRPr="117FF4FB">
              <w:rPr>
                <w:b/>
                <w:bCs/>
                <w:sz w:val="20"/>
                <w:szCs w:val="20"/>
              </w:rPr>
              <w:t xml:space="preserve">Dersin Düzeyi: </w:t>
            </w:r>
            <w:r w:rsidRPr="117FF4FB">
              <w:rPr>
                <w:sz w:val="20"/>
                <w:szCs w:val="20"/>
              </w:rPr>
              <w:t>Lisans</w:t>
            </w:r>
          </w:p>
        </w:tc>
        <w:tc>
          <w:tcPr>
            <w:tcW w:w="4956" w:type="dxa"/>
          </w:tcPr>
          <w:p w14:paraId="36D4A6D6" w14:textId="6699278F" w:rsidR="00D875D2" w:rsidRPr="003B6E67" w:rsidRDefault="00D875D2" w:rsidP="4418407F">
            <w:pPr>
              <w:rPr>
                <w:b/>
                <w:bCs/>
                <w:sz w:val="20"/>
                <w:szCs w:val="20"/>
              </w:rPr>
            </w:pPr>
            <w:r w:rsidRPr="4418407F">
              <w:rPr>
                <w:b/>
                <w:bCs/>
                <w:sz w:val="20"/>
                <w:szCs w:val="20"/>
              </w:rPr>
              <w:t>Dersin Kodu:HEF 2097</w:t>
            </w:r>
          </w:p>
        </w:tc>
      </w:tr>
      <w:tr w:rsidR="00D875D2" w:rsidRPr="003B6E67" w14:paraId="43EB276F" w14:textId="77777777" w:rsidTr="4418407F">
        <w:tc>
          <w:tcPr>
            <w:tcW w:w="4933" w:type="dxa"/>
            <w:gridSpan w:val="3"/>
          </w:tcPr>
          <w:p w14:paraId="0984CA32" w14:textId="77777777" w:rsidR="00D875D2" w:rsidRPr="003B6E67" w:rsidRDefault="00D875D2" w:rsidP="009C2EC0">
            <w:pPr>
              <w:rPr>
                <w:b/>
                <w:sz w:val="20"/>
                <w:szCs w:val="20"/>
              </w:rPr>
            </w:pPr>
            <w:r w:rsidRPr="003B6E67">
              <w:rPr>
                <w:b/>
                <w:sz w:val="20"/>
                <w:szCs w:val="20"/>
              </w:rPr>
              <w:t>Formun Düzenlenme/Yenilenme Tarihi:</w:t>
            </w:r>
          </w:p>
          <w:p w14:paraId="464D8AE0" w14:textId="77777777" w:rsidR="00D875D2" w:rsidRPr="003B6E67" w:rsidRDefault="00D875D2" w:rsidP="009C2EC0">
            <w:pPr>
              <w:rPr>
                <w:b/>
                <w:sz w:val="20"/>
                <w:szCs w:val="20"/>
              </w:rPr>
            </w:pPr>
            <w:r w:rsidRPr="003B6E67">
              <w:rPr>
                <w:sz w:val="20"/>
                <w:szCs w:val="20"/>
              </w:rPr>
              <w:t>Temmuz 2023</w:t>
            </w:r>
          </w:p>
        </w:tc>
        <w:tc>
          <w:tcPr>
            <w:tcW w:w="4956" w:type="dxa"/>
          </w:tcPr>
          <w:p w14:paraId="27D57B62" w14:textId="77777777" w:rsidR="00D875D2" w:rsidRPr="003B6E67" w:rsidRDefault="00D875D2" w:rsidP="009C2EC0">
            <w:pPr>
              <w:rPr>
                <w:sz w:val="20"/>
                <w:szCs w:val="20"/>
              </w:rPr>
            </w:pPr>
            <w:r w:rsidRPr="003B6E67">
              <w:rPr>
                <w:b/>
                <w:sz w:val="20"/>
                <w:szCs w:val="20"/>
              </w:rPr>
              <w:t xml:space="preserve">Dersin Türü: </w:t>
            </w:r>
            <w:r w:rsidRPr="003B6E67">
              <w:rPr>
                <w:sz w:val="20"/>
                <w:szCs w:val="20"/>
              </w:rPr>
              <w:t>Zorunlu</w:t>
            </w:r>
          </w:p>
        </w:tc>
      </w:tr>
      <w:tr w:rsidR="00D875D2" w:rsidRPr="003B6E67" w14:paraId="5081D762" w14:textId="77777777" w:rsidTr="4418407F">
        <w:tc>
          <w:tcPr>
            <w:tcW w:w="4933" w:type="dxa"/>
            <w:gridSpan w:val="3"/>
          </w:tcPr>
          <w:p w14:paraId="2F549615" w14:textId="77777777" w:rsidR="00D875D2" w:rsidRPr="003B6E67" w:rsidRDefault="00D875D2" w:rsidP="009C2EC0">
            <w:pPr>
              <w:rPr>
                <w:b/>
                <w:sz w:val="20"/>
                <w:szCs w:val="20"/>
              </w:rPr>
            </w:pPr>
            <w:r w:rsidRPr="003B6E67">
              <w:rPr>
                <w:b/>
                <w:sz w:val="20"/>
                <w:szCs w:val="20"/>
              </w:rPr>
              <w:t>Dersin Öğretim Dili: Türkçe</w:t>
            </w:r>
          </w:p>
          <w:p w14:paraId="5B0E656A" w14:textId="77777777" w:rsidR="00D875D2" w:rsidRPr="003B6E67" w:rsidRDefault="00D875D2" w:rsidP="009C2EC0">
            <w:pPr>
              <w:rPr>
                <w:sz w:val="20"/>
                <w:szCs w:val="20"/>
              </w:rPr>
            </w:pPr>
            <w:r w:rsidRPr="003B6E67">
              <w:rPr>
                <w:b/>
                <w:sz w:val="20"/>
                <w:szCs w:val="20"/>
              </w:rPr>
              <w:tab/>
            </w:r>
          </w:p>
        </w:tc>
        <w:tc>
          <w:tcPr>
            <w:tcW w:w="4956" w:type="dxa"/>
          </w:tcPr>
          <w:p w14:paraId="52557FC7" w14:textId="77777777" w:rsidR="00D875D2" w:rsidRPr="003B6E67" w:rsidRDefault="00D875D2" w:rsidP="009C2EC0">
            <w:pPr>
              <w:rPr>
                <w:b/>
                <w:sz w:val="20"/>
                <w:szCs w:val="20"/>
              </w:rPr>
            </w:pPr>
            <w:r w:rsidRPr="003B6E67">
              <w:rPr>
                <w:b/>
                <w:sz w:val="20"/>
                <w:szCs w:val="20"/>
              </w:rPr>
              <w:t xml:space="preserve">Dersin Öğretim Üyesi/Üyeleri: </w:t>
            </w:r>
          </w:p>
          <w:p w14:paraId="3513E131" w14:textId="77777777" w:rsidR="00D875D2" w:rsidRPr="003B6E67" w:rsidRDefault="00D875D2" w:rsidP="009C2EC0">
            <w:pPr>
              <w:rPr>
                <w:sz w:val="20"/>
                <w:szCs w:val="20"/>
              </w:rPr>
            </w:pPr>
            <w:r w:rsidRPr="003B6E67">
              <w:rPr>
                <w:sz w:val="20"/>
                <w:szCs w:val="20"/>
              </w:rPr>
              <w:t>Prof. Dr. Gülendam KARADAĞ</w:t>
            </w:r>
          </w:p>
          <w:p w14:paraId="56B2DDDB" w14:textId="77777777" w:rsidR="00D875D2" w:rsidRPr="003B6E67" w:rsidRDefault="00D875D2" w:rsidP="009C2EC0">
            <w:pPr>
              <w:rPr>
                <w:sz w:val="20"/>
                <w:szCs w:val="20"/>
              </w:rPr>
            </w:pPr>
            <w:r w:rsidRPr="003B6E67">
              <w:rPr>
                <w:sz w:val="20"/>
                <w:szCs w:val="20"/>
              </w:rPr>
              <w:t>Doç.Dr. Meryem ÖZTÜRK HANEY</w:t>
            </w:r>
          </w:p>
          <w:p w14:paraId="26F5F839" w14:textId="77777777" w:rsidR="00D875D2" w:rsidRPr="003B6E67" w:rsidRDefault="00D875D2" w:rsidP="009C2EC0">
            <w:pPr>
              <w:rPr>
                <w:sz w:val="20"/>
                <w:szCs w:val="20"/>
              </w:rPr>
            </w:pPr>
            <w:r w:rsidRPr="003B6E67">
              <w:rPr>
                <w:sz w:val="20"/>
                <w:szCs w:val="20"/>
              </w:rPr>
              <w:t>Doç. Dr. Şeyda ÖZBIÇAKCI</w:t>
            </w:r>
          </w:p>
          <w:p w14:paraId="45405822" w14:textId="77777777" w:rsidR="00D875D2" w:rsidRPr="003B6E67" w:rsidRDefault="00D875D2" w:rsidP="009C2EC0">
            <w:pPr>
              <w:rPr>
                <w:sz w:val="20"/>
                <w:szCs w:val="20"/>
              </w:rPr>
            </w:pPr>
            <w:r w:rsidRPr="003B6E67">
              <w:rPr>
                <w:sz w:val="20"/>
                <w:szCs w:val="20"/>
              </w:rPr>
              <w:t>Dr.Öğr.Üyesi. Burcu Cengiz</w:t>
            </w:r>
          </w:p>
        </w:tc>
      </w:tr>
      <w:tr w:rsidR="00D875D2" w:rsidRPr="003B6E67" w14:paraId="6FA826D9" w14:textId="77777777" w:rsidTr="4418407F">
        <w:tc>
          <w:tcPr>
            <w:tcW w:w="4933" w:type="dxa"/>
            <w:gridSpan w:val="3"/>
          </w:tcPr>
          <w:p w14:paraId="2030ABF0" w14:textId="77777777" w:rsidR="00D875D2" w:rsidRPr="003B6E67" w:rsidRDefault="00D875D2" w:rsidP="009C2EC0">
            <w:pPr>
              <w:rPr>
                <w:b/>
                <w:sz w:val="20"/>
                <w:szCs w:val="20"/>
              </w:rPr>
            </w:pPr>
            <w:r w:rsidRPr="003B6E67">
              <w:rPr>
                <w:b/>
                <w:sz w:val="20"/>
                <w:szCs w:val="20"/>
              </w:rPr>
              <w:t xml:space="preserve">Dersin Önkoşulu: </w:t>
            </w:r>
            <w:r w:rsidRPr="003B6E67">
              <w:rPr>
                <w:sz w:val="20"/>
                <w:szCs w:val="20"/>
              </w:rPr>
              <w:t>(Dersin kodunu yazınız)</w:t>
            </w:r>
          </w:p>
          <w:p w14:paraId="0640C7CB" w14:textId="77777777" w:rsidR="00D875D2" w:rsidRPr="003B6E67" w:rsidRDefault="00D875D2" w:rsidP="009C2EC0">
            <w:pPr>
              <w:rPr>
                <w:sz w:val="20"/>
                <w:szCs w:val="20"/>
              </w:rPr>
            </w:pPr>
            <w:r w:rsidRPr="003B6E67">
              <w:rPr>
                <w:sz w:val="20"/>
                <w:szCs w:val="20"/>
              </w:rPr>
              <w:t>-</w:t>
            </w:r>
          </w:p>
        </w:tc>
        <w:tc>
          <w:tcPr>
            <w:tcW w:w="4956" w:type="dxa"/>
          </w:tcPr>
          <w:p w14:paraId="7E3D73A9" w14:textId="77777777" w:rsidR="00D875D2" w:rsidRPr="003B6E67" w:rsidRDefault="00D875D2" w:rsidP="009C2EC0">
            <w:pPr>
              <w:rPr>
                <w:b/>
                <w:sz w:val="20"/>
                <w:szCs w:val="20"/>
              </w:rPr>
            </w:pPr>
            <w:r w:rsidRPr="003B6E67">
              <w:rPr>
                <w:b/>
                <w:sz w:val="20"/>
                <w:szCs w:val="20"/>
              </w:rPr>
              <w:t>Önkoşul Olduğu Ders:</w:t>
            </w:r>
            <w:r w:rsidRPr="003B6E67">
              <w:rPr>
                <w:sz w:val="20"/>
                <w:szCs w:val="20"/>
              </w:rPr>
              <w:t xml:space="preserve"> (Dersin kodunu yazınız)</w:t>
            </w:r>
          </w:p>
          <w:p w14:paraId="168B0E16" w14:textId="77777777" w:rsidR="00D875D2" w:rsidRPr="003B6E67" w:rsidRDefault="00D875D2" w:rsidP="009C2EC0">
            <w:pPr>
              <w:rPr>
                <w:sz w:val="20"/>
                <w:szCs w:val="20"/>
              </w:rPr>
            </w:pPr>
          </w:p>
        </w:tc>
      </w:tr>
      <w:tr w:rsidR="00D875D2" w:rsidRPr="003B6E67" w14:paraId="72811F0D" w14:textId="77777777" w:rsidTr="4418407F">
        <w:tc>
          <w:tcPr>
            <w:tcW w:w="4933" w:type="dxa"/>
            <w:gridSpan w:val="3"/>
          </w:tcPr>
          <w:p w14:paraId="20E75044" w14:textId="77777777" w:rsidR="00D875D2" w:rsidRPr="003B6E67" w:rsidRDefault="00D875D2" w:rsidP="009C2EC0">
            <w:pPr>
              <w:rPr>
                <w:b/>
                <w:sz w:val="20"/>
                <w:szCs w:val="20"/>
              </w:rPr>
            </w:pPr>
            <w:r w:rsidRPr="003B6E67">
              <w:rPr>
                <w:b/>
                <w:sz w:val="20"/>
                <w:szCs w:val="20"/>
              </w:rPr>
              <w:lastRenderedPageBreak/>
              <w:t>Haftalık Ders Saati: 2</w:t>
            </w:r>
          </w:p>
        </w:tc>
        <w:tc>
          <w:tcPr>
            <w:tcW w:w="4956" w:type="dxa"/>
          </w:tcPr>
          <w:p w14:paraId="64FEF6E0" w14:textId="346B95C8" w:rsidR="00D875D2" w:rsidRPr="003B6E67" w:rsidRDefault="00D875D2" w:rsidP="4418407F">
            <w:pPr>
              <w:rPr>
                <w:b/>
                <w:bCs/>
                <w:sz w:val="20"/>
                <w:szCs w:val="20"/>
              </w:rPr>
            </w:pPr>
            <w:r w:rsidRPr="4418407F">
              <w:rPr>
                <w:b/>
                <w:bCs/>
                <w:sz w:val="20"/>
                <w:szCs w:val="20"/>
              </w:rPr>
              <w:t>Ders Koordinatörü (Ders girişlerinden sorumlu olan kişi): Doç. Dr. Meryem ÖZTÜRK HANEY</w:t>
            </w:r>
          </w:p>
          <w:p w14:paraId="2451D5BB" w14:textId="77777777" w:rsidR="00D875D2" w:rsidRPr="003B6E67" w:rsidRDefault="00D875D2" w:rsidP="009C2EC0">
            <w:pPr>
              <w:rPr>
                <w:b/>
                <w:sz w:val="20"/>
                <w:szCs w:val="20"/>
              </w:rPr>
            </w:pPr>
          </w:p>
        </w:tc>
      </w:tr>
      <w:tr w:rsidR="00D875D2" w:rsidRPr="003B6E67" w14:paraId="37402125" w14:textId="77777777" w:rsidTr="4418407F">
        <w:trPr>
          <w:trHeight w:val="567"/>
        </w:trPr>
        <w:tc>
          <w:tcPr>
            <w:tcW w:w="2009" w:type="dxa"/>
          </w:tcPr>
          <w:p w14:paraId="5E9137CC" w14:textId="77777777" w:rsidR="00D875D2" w:rsidRPr="003B6E67" w:rsidRDefault="00D875D2" w:rsidP="009C2EC0">
            <w:pPr>
              <w:rPr>
                <w:sz w:val="20"/>
                <w:szCs w:val="20"/>
              </w:rPr>
            </w:pPr>
            <w:r w:rsidRPr="003B6E67">
              <w:rPr>
                <w:sz w:val="20"/>
                <w:szCs w:val="20"/>
              </w:rPr>
              <w:t>Teori</w:t>
            </w:r>
          </w:p>
          <w:p w14:paraId="0416738A" w14:textId="77777777" w:rsidR="00D875D2" w:rsidRPr="003B6E67" w:rsidRDefault="00D875D2" w:rsidP="009C2EC0">
            <w:pPr>
              <w:rPr>
                <w:sz w:val="20"/>
                <w:szCs w:val="20"/>
              </w:rPr>
            </w:pPr>
          </w:p>
        </w:tc>
        <w:tc>
          <w:tcPr>
            <w:tcW w:w="1527" w:type="dxa"/>
          </w:tcPr>
          <w:p w14:paraId="6C5B3438" w14:textId="77777777" w:rsidR="00D875D2" w:rsidRPr="003B6E67" w:rsidRDefault="00D875D2" w:rsidP="009C2EC0">
            <w:pPr>
              <w:rPr>
                <w:sz w:val="20"/>
                <w:szCs w:val="20"/>
              </w:rPr>
            </w:pPr>
            <w:r w:rsidRPr="003B6E67">
              <w:rPr>
                <w:sz w:val="20"/>
                <w:szCs w:val="20"/>
              </w:rPr>
              <w:t>Uygulama</w:t>
            </w:r>
          </w:p>
          <w:p w14:paraId="01EF464D" w14:textId="77777777" w:rsidR="00D875D2" w:rsidRPr="003B6E67" w:rsidRDefault="00D875D2" w:rsidP="009C2EC0">
            <w:pPr>
              <w:rPr>
                <w:b/>
                <w:sz w:val="20"/>
                <w:szCs w:val="20"/>
              </w:rPr>
            </w:pPr>
          </w:p>
        </w:tc>
        <w:tc>
          <w:tcPr>
            <w:tcW w:w="1397" w:type="dxa"/>
          </w:tcPr>
          <w:p w14:paraId="5368B87C" w14:textId="77777777" w:rsidR="00D875D2" w:rsidRPr="003B6E67" w:rsidRDefault="00D875D2" w:rsidP="009C2EC0">
            <w:pPr>
              <w:rPr>
                <w:sz w:val="20"/>
                <w:szCs w:val="20"/>
              </w:rPr>
            </w:pPr>
            <w:r w:rsidRPr="003B6E67">
              <w:rPr>
                <w:sz w:val="20"/>
                <w:szCs w:val="20"/>
              </w:rPr>
              <w:t>Laboratuvar</w:t>
            </w:r>
          </w:p>
        </w:tc>
        <w:tc>
          <w:tcPr>
            <w:tcW w:w="4956" w:type="dxa"/>
          </w:tcPr>
          <w:p w14:paraId="737A55F2" w14:textId="77777777" w:rsidR="00D875D2" w:rsidRPr="003B6E67" w:rsidRDefault="00D875D2" w:rsidP="009C2EC0">
            <w:pPr>
              <w:rPr>
                <w:b/>
                <w:sz w:val="20"/>
                <w:szCs w:val="20"/>
              </w:rPr>
            </w:pPr>
            <w:r w:rsidRPr="003B6E67">
              <w:rPr>
                <w:b/>
                <w:sz w:val="20"/>
                <w:szCs w:val="20"/>
              </w:rPr>
              <w:t>Dersin Ulusal Kredisi: 2</w:t>
            </w:r>
          </w:p>
        </w:tc>
      </w:tr>
      <w:tr w:rsidR="00D875D2" w:rsidRPr="003B6E67" w14:paraId="7555C5CD" w14:textId="77777777" w:rsidTr="4418407F">
        <w:tc>
          <w:tcPr>
            <w:tcW w:w="2009" w:type="dxa"/>
          </w:tcPr>
          <w:p w14:paraId="32446893" w14:textId="77777777" w:rsidR="00D875D2" w:rsidRPr="003B6E67" w:rsidRDefault="00D875D2" w:rsidP="009C2EC0">
            <w:pPr>
              <w:rPr>
                <w:sz w:val="20"/>
                <w:szCs w:val="20"/>
              </w:rPr>
            </w:pPr>
            <w:r w:rsidRPr="003B6E67">
              <w:rPr>
                <w:sz w:val="20"/>
                <w:szCs w:val="20"/>
              </w:rPr>
              <w:t>2</w:t>
            </w:r>
          </w:p>
        </w:tc>
        <w:tc>
          <w:tcPr>
            <w:tcW w:w="1527" w:type="dxa"/>
          </w:tcPr>
          <w:p w14:paraId="056CAAF8" w14:textId="77777777" w:rsidR="00D875D2" w:rsidRPr="003B6E67" w:rsidRDefault="00D875D2" w:rsidP="009C2EC0">
            <w:pPr>
              <w:rPr>
                <w:sz w:val="20"/>
                <w:szCs w:val="20"/>
              </w:rPr>
            </w:pPr>
            <w:r w:rsidRPr="003B6E67">
              <w:rPr>
                <w:sz w:val="20"/>
                <w:szCs w:val="20"/>
              </w:rPr>
              <w:t>-</w:t>
            </w:r>
          </w:p>
        </w:tc>
        <w:tc>
          <w:tcPr>
            <w:tcW w:w="1397" w:type="dxa"/>
          </w:tcPr>
          <w:p w14:paraId="34E79E39" w14:textId="77777777" w:rsidR="00D875D2" w:rsidRPr="003B6E67" w:rsidRDefault="00D875D2" w:rsidP="009C2EC0">
            <w:pPr>
              <w:rPr>
                <w:sz w:val="20"/>
                <w:szCs w:val="20"/>
              </w:rPr>
            </w:pPr>
            <w:r w:rsidRPr="003B6E67">
              <w:rPr>
                <w:sz w:val="20"/>
                <w:szCs w:val="20"/>
              </w:rPr>
              <w:t>-</w:t>
            </w:r>
          </w:p>
        </w:tc>
        <w:tc>
          <w:tcPr>
            <w:tcW w:w="4956" w:type="dxa"/>
          </w:tcPr>
          <w:p w14:paraId="34ADB80A" w14:textId="77777777" w:rsidR="00D875D2" w:rsidRPr="003B6E67" w:rsidRDefault="00D875D2" w:rsidP="009C2EC0">
            <w:pPr>
              <w:rPr>
                <w:b/>
                <w:sz w:val="20"/>
                <w:szCs w:val="20"/>
              </w:rPr>
            </w:pPr>
            <w:r w:rsidRPr="003B6E67">
              <w:rPr>
                <w:b/>
                <w:sz w:val="20"/>
                <w:szCs w:val="20"/>
              </w:rPr>
              <w:t>Dersin AKTS Kredisi: 3</w:t>
            </w:r>
          </w:p>
          <w:p w14:paraId="077A2E7A" w14:textId="77777777" w:rsidR="00D875D2" w:rsidRPr="003B6E67" w:rsidRDefault="00D875D2" w:rsidP="009C2EC0">
            <w:pPr>
              <w:rPr>
                <w:b/>
                <w:sz w:val="20"/>
                <w:szCs w:val="20"/>
              </w:rPr>
            </w:pPr>
          </w:p>
        </w:tc>
      </w:tr>
    </w:tbl>
    <w:p w14:paraId="76922E40" w14:textId="77777777" w:rsidR="00D875D2" w:rsidRPr="003B6E67" w:rsidRDefault="00D875D2" w:rsidP="00D875D2">
      <w:pPr>
        <w:jc w:val="center"/>
        <w:rPr>
          <w:b/>
          <w:sz w:val="20"/>
          <w:szCs w:val="20"/>
          <w:lang w:val="en-GB"/>
        </w:rPr>
      </w:pPr>
    </w:p>
    <w:tbl>
      <w:tblPr>
        <w:tblpPr w:leftFromText="141" w:rightFromText="141" w:vertAnchor="text" w:horzAnchor="margin" w:tblpY="7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C2EC0" w:rsidRPr="003B6E67" w14:paraId="655F5CBA" w14:textId="77777777" w:rsidTr="009C2EC0">
        <w:tc>
          <w:tcPr>
            <w:tcW w:w="9889" w:type="dxa"/>
          </w:tcPr>
          <w:p w14:paraId="5AD9820F" w14:textId="77777777" w:rsidR="009C2EC0" w:rsidRPr="003B6E67" w:rsidRDefault="009C2EC0" w:rsidP="009C2EC0">
            <w:pPr>
              <w:tabs>
                <w:tab w:val="left" w:pos="2268"/>
                <w:tab w:val="left" w:pos="2410"/>
                <w:tab w:val="left" w:leader="dot" w:pos="7655"/>
              </w:tabs>
              <w:spacing w:before="60"/>
              <w:rPr>
                <w:sz w:val="20"/>
                <w:szCs w:val="20"/>
              </w:rPr>
            </w:pPr>
            <w:r w:rsidRPr="003B6E67">
              <w:rPr>
                <w:b/>
                <w:sz w:val="20"/>
                <w:szCs w:val="20"/>
              </w:rPr>
              <w:t>Dersin Amacı:</w:t>
            </w:r>
            <w:r w:rsidRPr="003B6E67">
              <w:rPr>
                <w:sz w:val="20"/>
                <w:szCs w:val="20"/>
              </w:rPr>
              <w:t xml:space="preserve"> </w:t>
            </w:r>
            <w:r w:rsidRPr="003B6E67">
              <w:rPr>
                <w:b/>
                <w:sz w:val="20"/>
                <w:szCs w:val="20"/>
              </w:rPr>
              <w:t>:</w:t>
            </w:r>
            <w:r w:rsidRPr="003B6E67">
              <w:rPr>
                <w:sz w:val="20"/>
                <w:szCs w:val="20"/>
              </w:rPr>
              <w:t xml:space="preserve"> Bu ders öğrencilerin sağlık eğitimine ilişkin güncel kavramları anlamalarını, sağlık sorunlarına ilişkin sağlık eğitimlerini planlayıp ve uygulayabilmelerini amaçlamaktadır.</w:t>
            </w:r>
          </w:p>
        </w:tc>
      </w:tr>
      <w:tr w:rsidR="009C2EC0" w:rsidRPr="003B6E67" w14:paraId="72FA93B5" w14:textId="77777777" w:rsidTr="009C2EC0">
        <w:tc>
          <w:tcPr>
            <w:tcW w:w="9889" w:type="dxa"/>
          </w:tcPr>
          <w:p w14:paraId="16753F43" w14:textId="77777777" w:rsidR="009C2EC0" w:rsidRPr="003B6E67" w:rsidRDefault="009C2EC0" w:rsidP="009C2EC0">
            <w:pPr>
              <w:rPr>
                <w:b/>
                <w:sz w:val="20"/>
                <w:szCs w:val="20"/>
              </w:rPr>
            </w:pPr>
            <w:r w:rsidRPr="003B6E67">
              <w:rPr>
                <w:b/>
                <w:sz w:val="20"/>
                <w:szCs w:val="20"/>
              </w:rPr>
              <w:t xml:space="preserve">Dersin Öğrenme Çıktıları:  </w:t>
            </w:r>
          </w:p>
          <w:p w14:paraId="2B08B233" w14:textId="77777777" w:rsidR="009C2EC0" w:rsidRPr="003B6E67" w:rsidRDefault="009C2EC0" w:rsidP="009C2EC0">
            <w:pPr>
              <w:rPr>
                <w:sz w:val="20"/>
                <w:szCs w:val="20"/>
              </w:rPr>
            </w:pPr>
            <w:r w:rsidRPr="003B6E67">
              <w:rPr>
                <w:sz w:val="20"/>
                <w:szCs w:val="20"/>
              </w:rPr>
              <w:t xml:space="preserve">1- Sağlık eğitimi ile ilgili kavramları anlamak. </w:t>
            </w:r>
          </w:p>
          <w:p w14:paraId="07A92599" w14:textId="77777777" w:rsidR="009C2EC0" w:rsidRPr="003B6E67" w:rsidRDefault="009C2EC0" w:rsidP="009C2EC0">
            <w:pPr>
              <w:rPr>
                <w:sz w:val="20"/>
                <w:szCs w:val="20"/>
              </w:rPr>
            </w:pPr>
            <w:r w:rsidRPr="003B6E67">
              <w:rPr>
                <w:sz w:val="20"/>
                <w:szCs w:val="20"/>
              </w:rPr>
              <w:t xml:space="preserve">2 -Sağlık eğitimi yaklaşımlarını açıklamak. </w:t>
            </w:r>
          </w:p>
          <w:p w14:paraId="7F14149A" w14:textId="77777777" w:rsidR="009C2EC0" w:rsidRPr="003B6E67" w:rsidRDefault="009C2EC0" w:rsidP="009C2EC0">
            <w:pPr>
              <w:rPr>
                <w:sz w:val="20"/>
                <w:szCs w:val="20"/>
              </w:rPr>
            </w:pPr>
            <w:r w:rsidRPr="003B6E67">
              <w:rPr>
                <w:sz w:val="20"/>
                <w:szCs w:val="20"/>
              </w:rPr>
              <w:t xml:space="preserve">3 -Sağlık eğitimini etkileyen etmenleri açıklamak. </w:t>
            </w:r>
          </w:p>
          <w:p w14:paraId="406756B9" w14:textId="77777777" w:rsidR="009C2EC0" w:rsidRPr="003B6E67" w:rsidRDefault="009C2EC0" w:rsidP="009C2EC0">
            <w:pPr>
              <w:rPr>
                <w:sz w:val="20"/>
                <w:szCs w:val="20"/>
              </w:rPr>
            </w:pPr>
            <w:r w:rsidRPr="003B6E67">
              <w:rPr>
                <w:sz w:val="20"/>
                <w:szCs w:val="20"/>
              </w:rPr>
              <w:t xml:space="preserve">4 -Sağlık eğitimi gereksinimlerini birey, aile ve toplum gereksinimleri doğrultusunda saptamak. </w:t>
            </w:r>
          </w:p>
          <w:p w14:paraId="5776DDEF" w14:textId="77777777" w:rsidR="009C2EC0" w:rsidRPr="003B6E67" w:rsidRDefault="009C2EC0" w:rsidP="009C2EC0">
            <w:pPr>
              <w:rPr>
                <w:sz w:val="20"/>
                <w:szCs w:val="20"/>
              </w:rPr>
            </w:pPr>
            <w:r w:rsidRPr="003B6E67">
              <w:rPr>
                <w:sz w:val="20"/>
                <w:szCs w:val="20"/>
              </w:rPr>
              <w:t xml:space="preserve">5 -Sağlık eğitimini öğrenme öğretme süreci doğrultusunda planlamak. </w:t>
            </w:r>
          </w:p>
          <w:p w14:paraId="062CF4CB" w14:textId="77777777" w:rsidR="009C2EC0" w:rsidRPr="003B6E67" w:rsidRDefault="009C2EC0" w:rsidP="009C2EC0">
            <w:pPr>
              <w:rPr>
                <w:sz w:val="20"/>
                <w:szCs w:val="20"/>
              </w:rPr>
            </w:pPr>
            <w:r w:rsidRPr="003B6E67">
              <w:rPr>
                <w:sz w:val="20"/>
                <w:szCs w:val="20"/>
              </w:rPr>
              <w:t xml:space="preserve">6 - Sağlık eğitimi uygulama örnekleri sunmak. </w:t>
            </w:r>
          </w:p>
          <w:p w14:paraId="05B7B07E" w14:textId="77777777" w:rsidR="009C2EC0" w:rsidRPr="003B6E67" w:rsidRDefault="009C2EC0" w:rsidP="009C2EC0">
            <w:pPr>
              <w:rPr>
                <w:b/>
                <w:sz w:val="20"/>
                <w:szCs w:val="20"/>
              </w:rPr>
            </w:pPr>
            <w:r w:rsidRPr="003B6E67">
              <w:rPr>
                <w:sz w:val="20"/>
                <w:szCs w:val="20"/>
              </w:rPr>
              <w:t>7 -Hemşirenin sağlık eğitimi ile ilgili rollerini tartışmak.</w:t>
            </w:r>
          </w:p>
        </w:tc>
      </w:tr>
    </w:tbl>
    <w:p w14:paraId="610532ED" w14:textId="77777777" w:rsidR="00D875D2" w:rsidRPr="003B6E67" w:rsidRDefault="00D875D2" w:rsidP="00D875D2">
      <w:pPr>
        <w:jc w:val="center"/>
        <w:rPr>
          <w:sz w:val="20"/>
          <w:szCs w:val="20"/>
          <w:lang w:val="en-GB"/>
        </w:rPr>
      </w:pPr>
    </w:p>
    <w:tbl>
      <w:tblPr>
        <w:tblpPr w:leftFromText="141" w:rightFromText="141" w:vertAnchor="text" w:horzAnchor="margin" w:tblpY="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C2EC0" w:rsidRPr="003B6E67" w14:paraId="11592B2A" w14:textId="77777777" w:rsidTr="009C2EC0">
        <w:trPr>
          <w:trHeight w:val="621"/>
        </w:trPr>
        <w:tc>
          <w:tcPr>
            <w:tcW w:w="9889" w:type="dxa"/>
          </w:tcPr>
          <w:p w14:paraId="0C75792B" w14:textId="77777777" w:rsidR="009C2EC0" w:rsidRPr="003B6E67" w:rsidRDefault="009C2EC0" w:rsidP="009C2EC0">
            <w:pPr>
              <w:rPr>
                <w:b/>
                <w:sz w:val="20"/>
                <w:szCs w:val="20"/>
              </w:rPr>
            </w:pPr>
            <w:r w:rsidRPr="003B6E67">
              <w:rPr>
                <w:b/>
                <w:sz w:val="20"/>
                <w:szCs w:val="20"/>
              </w:rPr>
              <w:t xml:space="preserve">Öğrenme ve Öğretme Yöntemleri:  </w:t>
            </w:r>
          </w:p>
          <w:p w14:paraId="11B6153B" w14:textId="77777777" w:rsidR="009C2EC0" w:rsidRPr="003B6E67" w:rsidRDefault="009C2EC0" w:rsidP="009C2EC0">
            <w:pPr>
              <w:tabs>
                <w:tab w:val="left" w:pos="0"/>
              </w:tabs>
              <w:ind w:right="-360"/>
              <w:rPr>
                <w:sz w:val="20"/>
                <w:szCs w:val="20"/>
                <w:lang w:eastAsia="en-US"/>
              </w:rPr>
            </w:pPr>
            <w:r w:rsidRPr="003B6E67">
              <w:rPr>
                <w:sz w:val="20"/>
                <w:szCs w:val="20"/>
                <w:lang w:eastAsia="en-US"/>
              </w:rPr>
              <w:t>Düz anlatım, soru - yanıt, grup çalışması, tartışma etkinliği.</w:t>
            </w:r>
          </w:p>
        </w:tc>
      </w:tr>
    </w:tbl>
    <w:p w14:paraId="5DFDBE58" w14:textId="2E01F20F" w:rsidR="00D875D2" w:rsidRPr="003B6E67" w:rsidRDefault="00D875D2" w:rsidP="5723B499">
      <w:pPr>
        <w:jc w:val="center"/>
        <w:rPr>
          <w:sz w:val="20"/>
          <w:szCs w:val="20"/>
        </w:rPr>
      </w:pP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94"/>
        <w:gridCol w:w="3719"/>
      </w:tblGrid>
      <w:tr w:rsidR="00D875D2" w:rsidRPr="003B6E67" w14:paraId="7077CDF9" w14:textId="77777777" w:rsidTr="4418407F">
        <w:trPr>
          <w:trHeight w:val="795"/>
          <w:jc w:val="center"/>
        </w:trPr>
        <w:tc>
          <w:tcPr>
            <w:tcW w:w="9043" w:type="dxa"/>
            <w:gridSpan w:val="3"/>
            <w:tcBorders>
              <w:top w:val="single" w:sz="4" w:space="0" w:color="auto"/>
              <w:left w:val="single" w:sz="4" w:space="0" w:color="auto"/>
              <w:bottom w:val="single" w:sz="4" w:space="0" w:color="auto"/>
              <w:right w:val="single" w:sz="4" w:space="0" w:color="auto"/>
            </w:tcBorders>
          </w:tcPr>
          <w:p w14:paraId="6A7C2815" w14:textId="77777777" w:rsidR="00D875D2" w:rsidRPr="003B6E67" w:rsidRDefault="00D875D2" w:rsidP="005F71EB">
            <w:pPr>
              <w:rPr>
                <w:b/>
                <w:sz w:val="20"/>
                <w:szCs w:val="20"/>
              </w:rPr>
            </w:pPr>
            <w:r w:rsidRPr="003B6E67">
              <w:rPr>
                <w:b/>
                <w:sz w:val="20"/>
                <w:szCs w:val="20"/>
              </w:rPr>
              <w:t xml:space="preserve">Değerlendirme Yöntemleri: </w:t>
            </w:r>
          </w:p>
          <w:p w14:paraId="381A9FF8" w14:textId="77777777" w:rsidR="00D875D2" w:rsidRPr="003B6E67" w:rsidRDefault="00D875D2" w:rsidP="005F71EB">
            <w:pPr>
              <w:rPr>
                <w:b/>
                <w:sz w:val="20"/>
                <w:szCs w:val="20"/>
              </w:rPr>
            </w:pPr>
            <w:r w:rsidRPr="003B6E67">
              <w:rPr>
                <w:b/>
                <w:sz w:val="20"/>
                <w:szCs w:val="20"/>
              </w:rPr>
              <w:t>(Değerlendirme yöntemi, öğrenme çıktıları ve derste kullanılan öğretim teknikleri ile uyumlu olmalıdır)</w:t>
            </w:r>
          </w:p>
        </w:tc>
      </w:tr>
      <w:tr w:rsidR="00D875D2" w:rsidRPr="003B6E67" w14:paraId="4F96F581" w14:textId="77777777" w:rsidTr="4418407F">
        <w:trPr>
          <w:trHeight w:val="139"/>
          <w:jc w:val="center"/>
        </w:trPr>
        <w:tc>
          <w:tcPr>
            <w:tcW w:w="2830" w:type="dxa"/>
            <w:tcBorders>
              <w:top w:val="single" w:sz="4" w:space="0" w:color="auto"/>
              <w:left w:val="single" w:sz="4" w:space="0" w:color="auto"/>
              <w:bottom w:val="single" w:sz="4" w:space="0" w:color="auto"/>
              <w:right w:val="single" w:sz="4" w:space="0" w:color="auto"/>
            </w:tcBorders>
          </w:tcPr>
          <w:p w14:paraId="3F25C457" w14:textId="77777777" w:rsidR="00D875D2" w:rsidRPr="003B6E67" w:rsidRDefault="00D875D2" w:rsidP="005F71EB">
            <w:pPr>
              <w:jc w:val="center"/>
              <w:rPr>
                <w:b/>
                <w:sz w:val="20"/>
                <w:szCs w:val="20"/>
              </w:rPr>
            </w:pPr>
          </w:p>
        </w:tc>
        <w:tc>
          <w:tcPr>
            <w:tcW w:w="2494" w:type="dxa"/>
            <w:tcBorders>
              <w:top w:val="single" w:sz="4" w:space="0" w:color="auto"/>
              <w:left w:val="single" w:sz="4" w:space="0" w:color="auto"/>
              <w:bottom w:val="single" w:sz="4" w:space="0" w:color="auto"/>
              <w:right w:val="single" w:sz="4" w:space="0" w:color="auto"/>
            </w:tcBorders>
            <w:hideMark/>
          </w:tcPr>
          <w:p w14:paraId="26EA1340" w14:textId="77777777" w:rsidR="00D875D2" w:rsidRPr="003B6E67" w:rsidRDefault="00D875D2" w:rsidP="005F71EB">
            <w:pPr>
              <w:jc w:val="center"/>
              <w:rPr>
                <w:b/>
                <w:sz w:val="20"/>
                <w:szCs w:val="20"/>
              </w:rPr>
            </w:pPr>
            <w:r w:rsidRPr="003B6E67">
              <w:rPr>
                <w:sz w:val="20"/>
                <w:szCs w:val="20"/>
              </w:rPr>
              <w:t>Varsa (X) olarak işaretleyiniz</w:t>
            </w:r>
          </w:p>
        </w:tc>
        <w:tc>
          <w:tcPr>
            <w:tcW w:w="3719" w:type="dxa"/>
            <w:tcBorders>
              <w:top w:val="single" w:sz="4" w:space="0" w:color="auto"/>
              <w:left w:val="single" w:sz="4" w:space="0" w:color="auto"/>
              <w:bottom w:val="single" w:sz="4" w:space="0" w:color="auto"/>
              <w:right w:val="single" w:sz="4" w:space="0" w:color="auto"/>
            </w:tcBorders>
            <w:hideMark/>
          </w:tcPr>
          <w:p w14:paraId="7CF14953" w14:textId="77777777" w:rsidR="00D875D2" w:rsidRPr="003B6E67" w:rsidRDefault="00D875D2" w:rsidP="005F71EB">
            <w:pPr>
              <w:jc w:val="center"/>
              <w:rPr>
                <w:b/>
                <w:sz w:val="20"/>
                <w:szCs w:val="20"/>
              </w:rPr>
            </w:pPr>
            <w:r w:rsidRPr="003B6E67">
              <w:rPr>
                <w:sz w:val="20"/>
                <w:szCs w:val="20"/>
              </w:rPr>
              <w:t>Yüzde (%)</w:t>
            </w:r>
          </w:p>
        </w:tc>
      </w:tr>
      <w:tr w:rsidR="00D875D2" w:rsidRPr="003B6E67" w14:paraId="48B83A02" w14:textId="77777777" w:rsidTr="4418407F">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D55358B" w14:textId="77777777" w:rsidR="00D875D2" w:rsidRPr="003B6E67" w:rsidRDefault="00D875D2" w:rsidP="005F71EB">
            <w:pPr>
              <w:autoSpaceDE w:val="0"/>
              <w:autoSpaceDN w:val="0"/>
              <w:adjustRightInd w:val="0"/>
              <w:rPr>
                <w:sz w:val="20"/>
                <w:szCs w:val="20"/>
              </w:rPr>
            </w:pPr>
            <w:r w:rsidRPr="003B6E67">
              <w:rPr>
                <w:b/>
                <w:sz w:val="20"/>
                <w:szCs w:val="20"/>
              </w:rPr>
              <w:t>Yarıyıl İçi / Sonu Çalışmaları</w:t>
            </w:r>
          </w:p>
        </w:tc>
        <w:tc>
          <w:tcPr>
            <w:tcW w:w="2494" w:type="dxa"/>
            <w:tcBorders>
              <w:top w:val="single" w:sz="4" w:space="0" w:color="auto"/>
              <w:left w:val="single" w:sz="4" w:space="0" w:color="auto"/>
              <w:bottom w:val="single" w:sz="4" w:space="0" w:color="auto"/>
              <w:right w:val="single" w:sz="4" w:space="0" w:color="auto"/>
            </w:tcBorders>
            <w:vAlign w:val="center"/>
          </w:tcPr>
          <w:p w14:paraId="78F413F9" w14:textId="77777777" w:rsidR="00D875D2" w:rsidRPr="003B6E67" w:rsidRDefault="00D875D2" w:rsidP="005F71EB">
            <w:pPr>
              <w:autoSpaceDE w:val="0"/>
              <w:autoSpaceDN w:val="0"/>
              <w:adjustRightInd w:val="0"/>
              <w:jc w:val="center"/>
              <w:rPr>
                <w:sz w:val="20"/>
                <w:szCs w:val="20"/>
              </w:rPr>
            </w:pPr>
          </w:p>
        </w:tc>
        <w:tc>
          <w:tcPr>
            <w:tcW w:w="3719" w:type="dxa"/>
            <w:tcBorders>
              <w:top w:val="single" w:sz="4" w:space="0" w:color="auto"/>
              <w:left w:val="single" w:sz="4" w:space="0" w:color="auto"/>
              <w:bottom w:val="single" w:sz="4" w:space="0" w:color="auto"/>
              <w:right w:val="single" w:sz="4" w:space="0" w:color="auto"/>
            </w:tcBorders>
            <w:vAlign w:val="center"/>
          </w:tcPr>
          <w:p w14:paraId="46AF28AC" w14:textId="77777777" w:rsidR="00D875D2" w:rsidRPr="003B6E67" w:rsidRDefault="00D875D2" w:rsidP="005F71EB">
            <w:pPr>
              <w:autoSpaceDE w:val="0"/>
              <w:autoSpaceDN w:val="0"/>
              <w:adjustRightInd w:val="0"/>
              <w:jc w:val="center"/>
              <w:rPr>
                <w:sz w:val="20"/>
                <w:szCs w:val="20"/>
              </w:rPr>
            </w:pPr>
          </w:p>
        </w:tc>
      </w:tr>
      <w:tr w:rsidR="00D875D2" w:rsidRPr="003B6E67" w14:paraId="2F0D2A8B" w14:textId="77777777" w:rsidTr="4418407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5E962B4D" w14:textId="77777777" w:rsidR="00D875D2" w:rsidRPr="003B6E67" w:rsidRDefault="00D875D2" w:rsidP="005F71EB">
            <w:pPr>
              <w:autoSpaceDE w:val="0"/>
              <w:autoSpaceDN w:val="0"/>
              <w:adjustRightInd w:val="0"/>
              <w:rPr>
                <w:b/>
                <w:sz w:val="20"/>
                <w:szCs w:val="20"/>
              </w:rPr>
            </w:pPr>
            <w:r w:rsidRPr="003B6E67">
              <w:rPr>
                <w:b/>
                <w:sz w:val="20"/>
                <w:szCs w:val="20"/>
              </w:rPr>
              <w:t xml:space="preserve">            Ara Sınav</w:t>
            </w:r>
          </w:p>
        </w:tc>
        <w:tc>
          <w:tcPr>
            <w:tcW w:w="2494" w:type="dxa"/>
            <w:tcBorders>
              <w:top w:val="single" w:sz="4" w:space="0" w:color="auto"/>
              <w:left w:val="single" w:sz="4" w:space="0" w:color="auto"/>
              <w:bottom w:val="single" w:sz="4" w:space="0" w:color="auto"/>
              <w:right w:val="single" w:sz="4" w:space="0" w:color="auto"/>
            </w:tcBorders>
            <w:vAlign w:val="center"/>
            <w:hideMark/>
          </w:tcPr>
          <w:p w14:paraId="42081B3D" w14:textId="77777777" w:rsidR="00D875D2" w:rsidRPr="003B6E67" w:rsidRDefault="00D875D2" w:rsidP="005F71EB">
            <w:pPr>
              <w:autoSpaceDE w:val="0"/>
              <w:autoSpaceDN w:val="0"/>
              <w:adjustRightInd w:val="0"/>
              <w:jc w:val="center"/>
              <w:rPr>
                <w:sz w:val="20"/>
                <w:szCs w:val="20"/>
              </w:rPr>
            </w:pPr>
            <w:r w:rsidRPr="003B6E67">
              <w:rPr>
                <w:sz w:val="20"/>
                <w:szCs w:val="20"/>
              </w:rPr>
              <w:t>X</w:t>
            </w:r>
          </w:p>
        </w:tc>
        <w:tc>
          <w:tcPr>
            <w:tcW w:w="3719" w:type="dxa"/>
            <w:tcBorders>
              <w:top w:val="single" w:sz="4" w:space="0" w:color="auto"/>
              <w:left w:val="single" w:sz="4" w:space="0" w:color="auto"/>
              <w:bottom w:val="single" w:sz="4" w:space="0" w:color="auto"/>
              <w:right w:val="single" w:sz="4" w:space="0" w:color="auto"/>
            </w:tcBorders>
            <w:vAlign w:val="center"/>
            <w:hideMark/>
          </w:tcPr>
          <w:p w14:paraId="4C09CD13" w14:textId="77777777" w:rsidR="00D875D2" w:rsidRPr="003B6E67" w:rsidRDefault="00D875D2" w:rsidP="005F71EB">
            <w:pPr>
              <w:autoSpaceDE w:val="0"/>
              <w:autoSpaceDN w:val="0"/>
              <w:adjustRightInd w:val="0"/>
              <w:jc w:val="center"/>
              <w:rPr>
                <w:sz w:val="20"/>
                <w:szCs w:val="20"/>
              </w:rPr>
            </w:pPr>
            <w:r w:rsidRPr="003B6E67">
              <w:rPr>
                <w:sz w:val="20"/>
                <w:szCs w:val="20"/>
              </w:rPr>
              <w:t>%50</w:t>
            </w:r>
          </w:p>
        </w:tc>
      </w:tr>
      <w:tr w:rsidR="00D875D2" w:rsidRPr="003B6E67" w14:paraId="136100EA" w14:textId="77777777" w:rsidTr="4418407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2725EBC4" w14:textId="77777777" w:rsidR="00D875D2" w:rsidRPr="003B6E67" w:rsidRDefault="00D875D2" w:rsidP="005F71EB">
            <w:pPr>
              <w:autoSpaceDE w:val="0"/>
              <w:autoSpaceDN w:val="0"/>
              <w:adjustRightInd w:val="0"/>
              <w:ind w:left="708"/>
              <w:rPr>
                <w:b/>
                <w:sz w:val="20"/>
                <w:szCs w:val="20"/>
              </w:rPr>
            </w:pPr>
            <w:r w:rsidRPr="003B6E67">
              <w:rPr>
                <w:b/>
                <w:sz w:val="20"/>
                <w:szCs w:val="20"/>
              </w:rPr>
              <w:t>Uygulama</w:t>
            </w:r>
          </w:p>
        </w:tc>
        <w:tc>
          <w:tcPr>
            <w:tcW w:w="2494" w:type="dxa"/>
            <w:tcBorders>
              <w:top w:val="single" w:sz="4" w:space="0" w:color="auto"/>
              <w:left w:val="single" w:sz="4" w:space="0" w:color="auto"/>
              <w:bottom w:val="single" w:sz="4" w:space="0" w:color="auto"/>
              <w:right w:val="single" w:sz="4" w:space="0" w:color="auto"/>
            </w:tcBorders>
            <w:vAlign w:val="center"/>
          </w:tcPr>
          <w:p w14:paraId="74D28CCD" w14:textId="77777777" w:rsidR="00D875D2" w:rsidRPr="003B6E67" w:rsidRDefault="00D875D2" w:rsidP="005F71EB">
            <w:pPr>
              <w:autoSpaceDE w:val="0"/>
              <w:autoSpaceDN w:val="0"/>
              <w:adjustRightInd w:val="0"/>
              <w:jc w:val="center"/>
              <w:rPr>
                <w:sz w:val="20"/>
                <w:szCs w:val="20"/>
              </w:rPr>
            </w:pPr>
          </w:p>
        </w:tc>
        <w:tc>
          <w:tcPr>
            <w:tcW w:w="3719" w:type="dxa"/>
            <w:tcBorders>
              <w:top w:val="single" w:sz="4" w:space="0" w:color="auto"/>
              <w:left w:val="single" w:sz="4" w:space="0" w:color="auto"/>
              <w:bottom w:val="single" w:sz="4" w:space="0" w:color="auto"/>
              <w:right w:val="single" w:sz="4" w:space="0" w:color="auto"/>
            </w:tcBorders>
            <w:vAlign w:val="center"/>
          </w:tcPr>
          <w:p w14:paraId="4C708311" w14:textId="77777777" w:rsidR="00D875D2" w:rsidRPr="003B6E67" w:rsidRDefault="00D875D2" w:rsidP="005F71EB">
            <w:pPr>
              <w:autoSpaceDE w:val="0"/>
              <w:autoSpaceDN w:val="0"/>
              <w:adjustRightInd w:val="0"/>
              <w:rPr>
                <w:sz w:val="20"/>
                <w:szCs w:val="20"/>
              </w:rPr>
            </w:pPr>
          </w:p>
        </w:tc>
      </w:tr>
      <w:tr w:rsidR="00D875D2" w:rsidRPr="003B6E67" w14:paraId="537B3A26" w14:textId="77777777" w:rsidTr="4418407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0B6CCD67" w14:textId="77777777" w:rsidR="00D875D2" w:rsidRPr="003B6E67" w:rsidRDefault="00D875D2" w:rsidP="005F71EB">
            <w:pPr>
              <w:autoSpaceDE w:val="0"/>
              <w:autoSpaceDN w:val="0"/>
              <w:adjustRightInd w:val="0"/>
              <w:ind w:left="708"/>
              <w:rPr>
                <w:b/>
                <w:sz w:val="20"/>
                <w:szCs w:val="20"/>
              </w:rPr>
            </w:pPr>
            <w:r w:rsidRPr="003B6E67">
              <w:rPr>
                <w:b/>
                <w:sz w:val="20"/>
                <w:szCs w:val="20"/>
              </w:rPr>
              <w:t>Ödev/Sunum</w:t>
            </w:r>
          </w:p>
        </w:tc>
        <w:tc>
          <w:tcPr>
            <w:tcW w:w="2494" w:type="dxa"/>
            <w:tcBorders>
              <w:top w:val="single" w:sz="4" w:space="0" w:color="auto"/>
              <w:left w:val="single" w:sz="4" w:space="0" w:color="auto"/>
              <w:bottom w:val="single" w:sz="4" w:space="0" w:color="auto"/>
              <w:right w:val="single" w:sz="4" w:space="0" w:color="auto"/>
            </w:tcBorders>
            <w:vAlign w:val="center"/>
            <w:hideMark/>
          </w:tcPr>
          <w:p w14:paraId="6810AB54" w14:textId="77777777" w:rsidR="00D875D2" w:rsidRPr="003B6E67" w:rsidRDefault="00D875D2" w:rsidP="005F71EB">
            <w:pPr>
              <w:autoSpaceDE w:val="0"/>
              <w:autoSpaceDN w:val="0"/>
              <w:adjustRightInd w:val="0"/>
              <w:jc w:val="center"/>
              <w:rPr>
                <w:sz w:val="20"/>
                <w:szCs w:val="20"/>
              </w:rPr>
            </w:pPr>
          </w:p>
        </w:tc>
        <w:tc>
          <w:tcPr>
            <w:tcW w:w="3719" w:type="dxa"/>
            <w:tcBorders>
              <w:top w:val="single" w:sz="4" w:space="0" w:color="auto"/>
              <w:left w:val="single" w:sz="4" w:space="0" w:color="auto"/>
              <w:bottom w:val="single" w:sz="4" w:space="0" w:color="auto"/>
              <w:right w:val="single" w:sz="4" w:space="0" w:color="auto"/>
            </w:tcBorders>
            <w:vAlign w:val="center"/>
            <w:hideMark/>
          </w:tcPr>
          <w:p w14:paraId="62899738" w14:textId="77777777" w:rsidR="00D875D2" w:rsidRPr="003B6E67" w:rsidRDefault="00D875D2" w:rsidP="005F71EB">
            <w:pPr>
              <w:autoSpaceDE w:val="0"/>
              <w:autoSpaceDN w:val="0"/>
              <w:adjustRightInd w:val="0"/>
              <w:jc w:val="center"/>
              <w:rPr>
                <w:sz w:val="20"/>
                <w:szCs w:val="20"/>
              </w:rPr>
            </w:pPr>
          </w:p>
        </w:tc>
      </w:tr>
      <w:tr w:rsidR="00D875D2" w:rsidRPr="003B6E67" w14:paraId="58C7F16D" w14:textId="77777777" w:rsidTr="4418407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3972B8D8" w14:textId="77777777" w:rsidR="00D875D2" w:rsidRPr="003B6E67" w:rsidRDefault="00D875D2" w:rsidP="005F71EB">
            <w:pPr>
              <w:autoSpaceDE w:val="0"/>
              <w:autoSpaceDN w:val="0"/>
              <w:adjustRightInd w:val="0"/>
              <w:ind w:left="708"/>
              <w:rPr>
                <w:b/>
                <w:sz w:val="20"/>
                <w:szCs w:val="20"/>
              </w:rPr>
            </w:pPr>
            <w:r w:rsidRPr="003B6E67">
              <w:rPr>
                <w:b/>
                <w:sz w:val="20"/>
                <w:szCs w:val="20"/>
              </w:rPr>
              <w:t>Proje</w:t>
            </w:r>
          </w:p>
        </w:tc>
        <w:tc>
          <w:tcPr>
            <w:tcW w:w="2494" w:type="dxa"/>
            <w:tcBorders>
              <w:top w:val="single" w:sz="4" w:space="0" w:color="auto"/>
              <w:left w:val="single" w:sz="4" w:space="0" w:color="auto"/>
              <w:bottom w:val="single" w:sz="4" w:space="0" w:color="auto"/>
              <w:right w:val="single" w:sz="4" w:space="0" w:color="auto"/>
            </w:tcBorders>
            <w:vAlign w:val="center"/>
          </w:tcPr>
          <w:p w14:paraId="012A05AC" w14:textId="77777777" w:rsidR="00D875D2" w:rsidRPr="003B6E67" w:rsidRDefault="00D875D2" w:rsidP="005F71EB">
            <w:pPr>
              <w:autoSpaceDE w:val="0"/>
              <w:autoSpaceDN w:val="0"/>
              <w:adjustRightInd w:val="0"/>
              <w:jc w:val="center"/>
              <w:rPr>
                <w:sz w:val="20"/>
                <w:szCs w:val="20"/>
              </w:rPr>
            </w:pPr>
          </w:p>
        </w:tc>
        <w:tc>
          <w:tcPr>
            <w:tcW w:w="3719" w:type="dxa"/>
            <w:tcBorders>
              <w:top w:val="single" w:sz="4" w:space="0" w:color="auto"/>
              <w:left w:val="single" w:sz="4" w:space="0" w:color="auto"/>
              <w:bottom w:val="single" w:sz="4" w:space="0" w:color="auto"/>
              <w:right w:val="single" w:sz="4" w:space="0" w:color="auto"/>
            </w:tcBorders>
            <w:vAlign w:val="center"/>
          </w:tcPr>
          <w:p w14:paraId="44284ABC" w14:textId="77777777" w:rsidR="00D875D2" w:rsidRPr="003B6E67" w:rsidRDefault="00D875D2" w:rsidP="005F71EB">
            <w:pPr>
              <w:autoSpaceDE w:val="0"/>
              <w:autoSpaceDN w:val="0"/>
              <w:adjustRightInd w:val="0"/>
              <w:jc w:val="center"/>
              <w:rPr>
                <w:sz w:val="20"/>
                <w:szCs w:val="20"/>
              </w:rPr>
            </w:pPr>
          </w:p>
        </w:tc>
      </w:tr>
      <w:tr w:rsidR="00D875D2" w:rsidRPr="003B6E67" w14:paraId="16532921" w14:textId="77777777" w:rsidTr="4418407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0985D3D1" w14:textId="77777777" w:rsidR="00D875D2" w:rsidRPr="003B6E67" w:rsidRDefault="00D875D2" w:rsidP="005F71EB">
            <w:pPr>
              <w:autoSpaceDE w:val="0"/>
              <w:autoSpaceDN w:val="0"/>
              <w:adjustRightInd w:val="0"/>
              <w:ind w:left="708"/>
              <w:rPr>
                <w:b/>
                <w:sz w:val="20"/>
                <w:szCs w:val="20"/>
              </w:rPr>
            </w:pPr>
            <w:r w:rsidRPr="003B6E67">
              <w:rPr>
                <w:b/>
                <w:sz w:val="20"/>
                <w:szCs w:val="20"/>
              </w:rPr>
              <w:t>Laboratuvar</w:t>
            </w:r>
          </w:p>
        </w:tc>
        <w:tc>
          <w:tcPr>
            <w:tcW w:w="2494" w:type="dxa"/>
            <w:tcBorders>
              <w:top w:val="single" w:sz="4" w:space="0" w:color="auto"/>
              <w:left w:val="single" w:sz="4" w:space="0" w:color="auto"/>
              <w:bottom w:val="single" w:sz="4" w:space="0" w:color="auto"/>
              <w:right w:val="single" w:sz="4" w:space="0" w:color="auto"/>
            </w:tcBorders>
            <w:vAlign w:val="center"/>
            <w:hideMark/>
          </w:tcPr>
          <w:p w14:paraId="6E1BBE02" w14:textId="77777777" w:rsidR="00D875D2" w:rsidRPr="003B6E67" w:rsidRDefault="00D875D2" w:rsidP="005F71EB">
            <w:pPr>
              <w:autoSpaceDE w:val="0"/>
              <w:autoSpaceDN w:val="0"/>
              <w:adjustRightInd w:val="0"/>
              <w:jc w:val="center"/>
              <w:rPr>
                <w:sz w:val="20"/>
                <w:szCs w:val="20"/>
              </w:rPr>
            </w:pPr>
          </w:p>
        </w:tc>
        <w:tc>
          <w:tcPr>
            <w:tcW w:w="3719" w:type="dxa"/>
            <w:tcBorders>
              <w:top w:val="single" w:sz="4" w:space="0" w:color="auto"/>
              <w:left w:val="single" w:sz="4" w:space="0" w:color="auto"/>
              <w:bottom w:val="single" w:sz="4" w:space="0" w:color="auto"/>
              <w:right w:val="single" w:sz="4" w:space="0" w:color="auto"/>
            </w:tcBorders>
            <w:vAlign w:val="center"/>
            <w:hideMark/>
          </w:tcPr>
          <w:p w14:paraId="39553EB3" w14:textId="77777777" w:rsidR="00D875D2" w:rsidRPr="003B6E67" w:rsidRDefault="00D875D2" w:rsidP="005F71EB">
            <w:pPr>
              <w:autoSpaceDE w:val="0"/>
              <w:autoSpaceDN w:val="0"/>
              <w:adjustRightInd w:val="0"/>
              <w:rPr>
                <w:sz w:val="20"/>
                <w:szCs w:val="20"/>
              </w:rPr>
            </w:pPr>
          </w:p>
        </w:tc>
      </w:tr>
      <w:tr w:rsidR="00D875D2" w:rsidRPr="003B6E67" w14:paraId="10CAC9F9" w14:textId="77777777" w:rsidTr="4418407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0F5D9123" w14:textId="77777777" w:rsidR="00D875D2" w:rsidRPr="003B6E67" w:rsidRDefault="00D875D2" w:rsidP="005F71EB">
            <w:pPr>
              <w:autoSpaceDE w:val="0"/>
              <w:autoSpaceDN w:val="0"/>
              <w:adjustRightInd w:val="0"/>
              <w:ind w:left="708"/>
              <w:rPr>
                <w:b/>
                <w:sz w:val="20"/>
                <w:szCs w:val="20"/>
              </w:rPr>
            </w:pPr>
            <w:r w:rsidRPr="003B6E67">
              <w:rPr>
                <w:b/>
                <w:sz w:val="20"/>
                <w:szCs w:val="20"/>
              </w:rPr>
              <w:t>Final Sınavı</w:t>
            </w:r>
          </w:p>
        </w:tc>
        <w:tc>
          <w:tcPr>
            <w:tcW w:w="2494" w:type="dxa"/>
            <w:tcBorders>
              <w:top w:val="single" w:sz="4" w:space="0" w:color="auto"/>
              <w:left w:val="single" w:sz="4" w:space="0" w:color="auto"/>
              <w:bottom w:val="single" w:sz="4" w:space="0" w:color="auto"/>
              <w:right w:val="single" w:sz="4" w:space="0" w:color="auto"/>
            </w:tcBorders>
            <w:vAlign w:val="center"/>
            <w:hideMark/>
          </w:tcPr>
          <w:p w14:paraId="13959D65" w14:textId="77777777" w:rsidR="00D875D2" w:rsidRPr="003B6E67" w:rsidRDefault="00D875D2" w:rsidP="005F71EB">
            <w:pPr>
              <w:autoSpaceDE w:val="0"/>
              <w:autoSpaceDN w:val="0"/>
              <w:adjustRightInd w:val="0"/>
              <w:jc w:val="center"/>
              <w:rPr>
                <w:sz w:val="20"/>
                <w:szCs w:val="20"/>
              </w:rPr>
            </w:pPr>
            <w:r w:rsidRPr="003B6E67">
              <w:rPr>
                <w:sz w:val="20"/>
                <w:szCs w:val="20"/>
              </w:rPr>
              <w:t>X</w:t>
            </w:r>
          </w:p>
        </w:tc>
        <w:tc>
          <w:tcPr>
            <w:tcW w:w="3719" w:type="dxa"/>
            <w:tcBorders>
              <w:top w:val="single" w:sz="4" w:space="0" w:color="auto"/>
              <w:left w:val="single" w:sz="4" w:space="0" w:color="auto"/>
              <w:bottom w:val="single" w:sz="4" w:space="0" w:color="auto"/>
              <w:right w:val="single" w:sz="4" w:space="0" w:color="auto"/>
            </w:tcBorders>
            <w:vAlign w:val="center"/>
            <w:hideMark/>
          </w:tcPr>
          <w:p w14:paraId="6DC3EF93" w14:textId="77777777" w:rsidR="00D875D2" w:rsidRPr="003B6E67" w:rsidRDefault="00D875D2" w:rsidP="005F71EB">
            <w:pPr>
              <w:autoSpaceDE w:val="0"/>
              <w:autoSpaceDN w:val="0"/>
              <w:adjustRightInd w:val="0"/>
              <w:jc w:val="center"/>
              <w:rPr>
                <w:sz w:val="20"/>
                <w:szCs w:val="20"/>
              </w:rPr>
            </w:pPr>
            <w:r w:rsidRPr="003B6E67">
              <w:rPr>
                <w:sz w:val="20"/>
                <w:szCs w:val="20"/>
              </w:rPr>
              <w:t>%50</w:t>
            </w:r>
          </w:p>
        </w:tc>
      </w:tr>
      <w:tr w:rsidR="00D875D2" w:rsidRPr="003B6E67" w14:paraId="4816ABB7" w14:textId="77777777" w:rsidTr="4418407F">
        <w:trPr>
          <w:jc w:val="center"/>
        </w:trPr>
        <w:tc>
          <w:tcPr>
            <w:tcW w:w="9043" w:type="dxa"/>
            <w:gridSpan w:val="3"/>
            <w:tcBorders>
              <w:top w:val="single" w:sz="4" w:space="0" w:color="auto"/>
              <w:left w:val="single" w:sz="4" w:space="0" w:color="auto"/>
              <w:bottom w:val="single" w:sz="4" w:space="0" w:color="auto"/>
              <w:right w:val="single" w:sz="4" w:space="0" w:color="auto"/>
            </w:tcBorders>
            <w:vAlign w:val="center"/>
          </w:tcPr>
          <w:p w14:paraId="4EB31AC4" w14:textId="77777777" w:rsidR="00D875D2" w:rsidRPr="003B6E67" w:rsidRDefault="00D875D2" w:rsidP="005F71EB">
            <w:pPr>
              <w:autoSpaceDE w:val="0"/>
              <w:autoSpaceDN w:val="0"/>
              <w:adjustRightInd w:val="0"/>
              <w:rPr>
                <w:b/>
                <w:sz w:val="20"/>
                <w:szCs w:val="20"/>
              </w:rPr>
            </w:pPr>
            <w:r w:rsidRPr="003B6E67">
              <w:rPr>
                <w:b/>
                <w:sz w:val="20"/>
                <w:szCs w:val="20"/>
              </w:rPr>
              <w:t xml:space="preserve">Değerlendirme Yöntemlerine İlişkin Açıklamalar:  </w:t>
            </w:r>
          </w:p>
        </w:tc>
      </w:tr>
      <w:tr w:rsidR="00D875D2" w:rsidRPr="003B6E67" w14:paraId="2EA1AE9E" w14:textId="77777777" w:rsidTr="4418407F">
        <w:trPr>
          <w:trHeight w:val="1426"/>
          <w:jc w:val="center"/>
        </w:trPr>
        <w:tc>
          <w:tcPr>
            <w:tcW w:w="9043" w:type="dxa"/>
            <w:gridSpan w:val="3"/>
          </w:tcPr>
          <w:p w14:paraId="28C67581" w14:textId="034C3215" w:rsidR="00D875D2" w:rsidRPr="003B6E67" w:rsidRDefault="00D875D2" w:rsidP="005F71EB">
            <w:pPr>
              <w:autoSpaceDE w:val="0"/>
              <w:autoSpaceDN w:val="0"/>
              <w:adjustRightInd w:val="0"/>
              <w:rPr>
                <w:sz w:val="20"/>
                <w:szCs w:val="20"/>
              </w:rPr>
            </w:pPr>
            <w:r w:rsidRPr="4418407F">
              <w:rPr>
                <w:sz w:val="20"/>
                <w:szCs w:val="20"/>
              </w:rPr>
              <w:t>Dersin değerlendirilmesinde yarıyıl içi hesaplamaların belirlenmesinde vize notunun %50’ı ile, final notunun %50’ı ders başarı notu olarak belirlenecektir.</w:t>
            </w:r>
          </w:p>
          <w:p w14:paraId="6096B086" w14:textId="77777777" w:rsidR="00D875D2" w:rsidRPr="003B6E67" w:rsidRDefault="00D875D2" w:rsidP="005F71EB">
            <w:pPr>
              <w:autoSpaceDE w:val="0"/>
              <w:autoSpaceDN w:val="0"/>
              <w:adjustRightInd w:val="0"/>
              <w:rPr>
                <w:sz w:val="20"/>
                <w:szCs w:val="20"/>
              </w:rPr>
            </w:pPr>
            <w:r w:rsidRPr="003B6E67">
              <w:rPr>
                <w:sz w:val="20"/>
                <w:szCs w:val="20"/>
              </w:rPr>
              <w:t>Ders Başarı Notu: %50 yarıyıl içi notu+%50 final notu</w:t>
            </w:r>
          </w:p>
          <w:p w14:paraId="0FFEFCA5" w14:textId="77777777" w:rsidR="00D875D2" w:rsidRPr="003B6E67" w:rsidRDefault="00D875D2" w:rsidP="005F71EB">
            <w:pPr>
              <w:rPr>
                <w:sz w:val="20"/>
                <w:szCs w:val="20"/>
              </w:rPr>
            </w:pPr>
            <w:r w:rsidRPr="003B6E67">
              <w:rPr>
                <w:sz w:val="20"/>
                <w:szCs w:val="20"/>
              </w:rPr>
              <w:t>Yarıyıl içi notu: Ara Sınav notu</w:t>
            </w:r>
          </w:p>
          <w:p w14:paraId="442EF200" w14:textId="77777777" w:rsidR="00D875D2" w:rsidRPr="003B6E67" w:rsidRDefault="00D875D2" w:rsidP="005F71EB">
            <w:pPr>
              <w:rPr>
                <w:sz w:val="20"/>
                <w:szCs w:val="20"/>
              </w:rPr>
            </w:pPr>
            <w:r w:rsidRPr="003B6E67">
              <w:rPr>
                <w:sz w:val="20"/>
                <w:szCs w:val="20"/>
              </w:rPr>
              <w:t>Ders Başarı notu: Yarıyıl içi notunun %50 si + Final veya Bütünleme sınav notunun %50 si</w:t>
            </w:r>
          </w:p>
          <w:p w14:paraId="5806BC58" w14:textId="77777777" w:rsidR="00D875D2" w:rsidRPr="003B6E67" w:rsidRDefault="00D875D2" w:rsidP="005F71EB">
            <w:pPr>
              <w:rPr>
                <w:sz w:val="20"/>
                <w:szCs w:val="20"/>
              </w:rPr>
            </w:pPr>
            <w:r w:rsidRPr="003B6E67">
              <w:rPr>
                <w:sz w:val="20"/>
                <w:szCs w:val="20"/>
              </w:rPr>
              <w:t>Minimum ders başarı notu: 100 tam not üzerinden 60 tır</w:t>
            </w:r>
          </w:p>
          <w:p w14:paraId="15746DB6" w14:textId="77777777" w:rsidR="00D875D2" w:rsidRPr="003B6E67" w:rsidRDefault="00D875D2" w:rsidP="005F71EB">
            <w:pPr>
              <w:rPr>
                <w:sz w:val="20"/>
                <w:szCs w:val="20"/>
              </w:rPr>
            </w:pPr>
            <w:r w:rsidRPr="003B6E67">
              <w:rPr>
                <w:sz w:val="20"/>
                <w:szCs w:val="20"/>
              </w:rPr>
              <w:t>Minimum Final ve bütünleme sınav notu: 100 tam not üzerinden 50 dir</w:t>
            </w:r>
          </w:p>
        </w:tc>
      </w:tr>
      <w:tr w:rsidR="00D875D2" w:rsidRPr="003B6E67" w14:paraId="4232C8CC" w14:textId="77777777" w:rsidTr="4418407F">
        <w:trPr>
          <w:trHeight w:val="851"/>
          <w:jc w:val="center"/>
        </w:trPr>
        <w:tc>
          <w:tcPr>
            <w:tcW w:w="9043" w:type="dxa"/>
            <w:gridSpan w:val="3"/>
          </w:tcPr>
          <w:p w14:paraId="0BB4B287" w14:textId="77777777" w:rsidR="00D875D2" w:rsidRPr="003B6E67" w:rsidRDefault="00D875D2" w:rsidP="005F71EB">
            <w:pPr>
              <w:rPr>
                <w:sz w:val="20"/>
                <w:szCs w:val="20"/>
              </w:rPr>
            </w:pPr>
            <w:r w:rsidRPr="003B6E67">
              <w:rPr>
                <w:sz w:val="20"/>
                <w:szCs w:val="20"/>
              </w:rPr>
              <w:t xml:space="preserve">Değerlendirme Kriteri: </w:t>
            </w:r>
          </w:p>
          <w:p w14:paraId="2E319154" w14:textId="77777777" w:rsidR="00D875D2" w:rsidRPr="003B6E67" w:rsidRDefault="00D875D2" w:rsidP="005F71EB">
            <w:pPr>
              <w:autoSpaceDE w:val="0"/>
              <w:autoSpaceDN w:val="0"/>
              <w:adjustRightInd w:val="0"/>
              <w:rPr>
                <w:sz w:val="20"/>
                <w:szCs w:val="20"/>
              </w:rPr>
            </w:pPr>
            <w:r w:rsidRPr="003B6E67">
              <w:rPr>
                <w:sz w:val="20"/>
                <w:szCs w:val="20"/>
              </w:rPr>
              <w:t>Sınavlarda; yorumlama, hatırlama, karar verme, açıklama, sınıflama, bilgileri birleştirme becerileri değerlendirilecektir.</w:t>
            </w:r>
          </w:p>
          <w:p w14:paraId="3EA10467" w14:textId="77777777" w:rsidR="00D875D2" w:rsidRPr="003B6E67" w:rsidRDefault="00D875D2" w:rsidP="005F71EB">
            <w:pPr>
              <w:autoSpaceDE w:val="0"/>
              <w:autoSpaceDN w:val="0"/>
              <w:adjustRightInd w:val="0"/>
              <w:rPr>
                <w:sz w:val="20"/>
                <w:szCs w:val="20"/>
              </w:rPr>
            </w:pPr>
            <w:r w:rsidRPr="003B6E67">
              <w:rPr>
                <w:sz w:val="20"/>
                <w:szCs w:val="20"/>
              </w:rPr>
              <w:t>Sınav tarihleri ders planında belirtilecektir. Sınav tarihleri kesinleştiğinde, tarihlerde değişiklik yapılabilir.</w:t>
            </w:r>
          </w:p>
        </w:tc>
      </w:tr>
    </w:tbl>
    <w:p w14:paraId="314E0ABC" w14:textId="77777777" w:rsidR="00D875D2" w:rsidRPr="003B6E67" w:rsidRDefault="00D875D2" w:rsidP="00D875D2">
      <w:pPr>
        <w:rPr>
          <w:b/>
          <w:sz w:val="20"/>
          <w:szCs w:val="20"/>
        </w:rPr>
      </w:pPr>
      <w:r w:rsidRPr="003B6E67">
        <w:rPr>
          <w:b/>
          <w:sz w:val="20"/>
          <w:szCs w:val="20"/>
        </w:rPr>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185"/>
      </w:tblGrid>
      <w:tr w:rsidR="00D875D2" w:rsidRPr="003B6E67" w14:paraId="4F2C1BDA" w14:textId="77777777" w:rsidTr="009C2EC0">
        <w:trPr>
          <w:jc w:val="center"/>
        </w:trPr>
        <w:tc>
          <w:tcPr>
            <w:tcW w:w="9185" w:type="dxa"/>
          </w:tcPr>
          <w:p w14:paraId="19FE92DC" w14:textId="77777777" w:rsidR="00D875D2" w:rsidRPr="003B6E67" w:rsidRDefault="00D875D2" w:rsidP="005F71EB">
            <w:pPr>
              <w:rPr>
                <w:b/>
                <w:sz w:val="20"/>
                <w:szCs w:val="20"/>
              </w:rPr>
            </w:pPr>
            <w:r w:rsidRPr="003B6E67">
              <w:rPr>
                <w:b/>
                <w:sz w:val="20"/>
                <w:szCs w:val="20"/>
              </w:rPr>
              <w:t xml:space="preserve">Ders İçin Önerilen Kaynaklar: </w:t>
            </w:r>
          </w:p>
          <w:p w14:paraId="5654BD1D" w14:textId="77777777" w:rsidR="00D875D2" w:rsidRPr="003B6E67" w:rsidRDefault="00D875D2" w:rsidP="005F71EB">
            <w:pPr>
              <w:rPr>
                <w:b/>
                <w:sz w:val="20"/>
                <w:szCs w:val="20"/>
              </w:rPr>
            </w:pPr>
            <w:r w:rsidRPr="003B6E67">
              <w:rPr>
                <w:b/>
                <w:sz w:val="20"/>
                <w:szCs w:val="20"/>
              </w:rPr>
              <w:t>Ana kaynaklar:</w:t>
            </w:r>
          </w:p>
          <w:p w14:paraId="0BE7EE69" w14:textId="77777777" w:rsidR="00D875D2" w:rsidRPr="003B6E67" w:rsidRDefault="00D875D2" w:rsidP="000E74F5">
            <w:pPr>
              <w:numPr>
                <w:ilvl w:val="0"/>
                <w:numId w:val="69"/>
              </w:numPr>
              <w:rPr>
                <w:sz w:val="20"/>
                <w:szCs w:val="20"/>
              </w:rPr>
            </w:pPr>
            <w:r w:rsidRPr="003B6E67">
              <w:rPr>
                <w:sz w:val="20"/>
                <w:szCs w:val="20"/>
              </w:rPr>
              <w:t>Tabak, R.S. Sağlık Eğitimi. Somgür Yayıncılık, Ankara, 2000.</w:t>
            </w:r>
          </w:p>
          <w:p w14:paraId="5BB1E2B2" w14:textId="77777777" w:rsidR="00D875D2" w:rsidRPr="003B6E67" w:rsidRDefault="00D875D2" w:rsidP="000E74F5">
            <w:pPr>
              <w:numPr>
                <w:ilvl w:val="0"/>
                <w:numId w:val="69"/>
              </w:numPr>
              <w:rPr>
                <w:sz w:val="20"/>
                <w:szCs w:val="20"/>
              </w:rPr>
            </w:pPr>
            <w:r w:rsidRPr="003B6E67">
              <w:rPr>
                <w:sz w:val="20"/>
                <w:szCs w:val="20"/>
              </w:rPr>
              <w:t>Taşocak, G. Hasta Eğitimi. İ.Ü. Basım ve Yayınevi Müdürlüğü, İstanbul, 2007.</w:t>
            </w:r>
          </w:p>
          <w:p w14:paraId="5252BB7A" w14:textId="77777777" w:rsidR="00D875D2" w:rsidRPr="00195DBA" w:rsidRDefault="00D875D2" w:rsidP="000E74F5">
            <w:pPr>
              <w:numPr>
                <w:ilvl w:val="0"/>
                <w:numId w:val="69"/>
              </w:numPr>
              <w:rPr>
                <w:sz w:val="20"/>
                <w:szCs w:val="20"/>
              </w:rPr>
            </w:pPr>
            <w:r w:rsidRPr="003B6E67">
              <w:rPr>
                <w:sz w:val="20"/>
                <w:szCs w:val="20"/>
              </w:rPr>
              <w:t xml:space="preserve">Halkın Sağlık Eğitimi Yönetmeliği, Sağlık Bakanlığı Sağlık Eğitimi Genel Müdürlüğü, 2000. http://www.saglik.gov.tr/TR/belge/1-507/halkin-saglik-egitimi-yonetmeligi.html Türkiye Sağlık Platformu, </w:t>
            </w:r>
            <w:r w:rsidRPr="003B6E67">
              <w:rPr>
                <w:sz w:val="20"/>
                <w:szCs w:val="20"/>
              </w:rPr>
              <w:br/>
            </w:r>
            <w:hyperlink r:id="rId18" w:history="1">
              <w:r w:rsidRPr="00195DBA">
                <w:rPr>
                  <w:sz w:val="20"/>
                  <w:szCs w:val="20"/>
                </w:rPr>
                <w:t>http://www.saglikplatformu.com/saglik_egitimi/showfaq.asp fldAuto=2</w:t>
              </w:r>
            </w:hyperlink>
          </w:p>
          <w:p w14:paraId="4AEF17FA" w14:textId="77777777" w:rsidR="00D875D2" w:rsidRPr="00195DBA" w:rsidRDefault="00D875D2" w:rsidP="000E74F5">
            <w:pPr>
              <w:numPr>
                <w:ilvl w:val="0"/>
                <w:numId w:val="69"/>
              </w:numPr>
              <w:rPr>
                <w:sz w:val="20"/>
                <w:szCs w:val="20"/>
              </w:rPr>
            </w:pPr>
            <w:r w:rsidRPr="00195DBA">
              <w:rPr>
                <w:sz w:val="20"/>
                <w:szCs w:val="20"/>
              </w:rPr>
              <w:t xml:space="preserve">Ulusoy Gökkoca, Z. Sağlık Eğitimi Açısından Temel İlkeler 2001. 10 (10) 371-374. </w:t>
            </w:r>
            <w:hyperlink r:id="rId19" w:history="1">
              <w:r w:rsidRPr="00195DBA">
                <w:rPr>
                  <w:sz w:val="20"/>
                  <w:szCs w:val="20"/>
                </w:rPr>
                <w:t>http://www.saglikplatformu.com/statik/saglikegitimi.pdf</w:t>
              </w:r>
            </w:hyperlink>
          </w:p>
          <w:p w14:paraId="5177B7CC" w14:textId="77777777" w:rsidR="00D875D2" w:rsidRPr="003B6E67" w:rsidRDefault="00D875D2" w:rsidP="000E74F5">
            <w:pPr>
              <w:numPr>
                <w:ilvl w:val="0"/>
                <w:numId w:val="69"/>
              </w:numPr>
              <w:rPr>
                <w:sz w:val="20"/>
                <w:szCs w:val="20"/>
              </w:rPr>
            </w:pPr>
            <w:r w:rsidRPr="003B6E67">
              <w:rPr>
                <w:sz w:val="20"/>
                <w:szCs w:val="20"/>
              </w:rPr>
              <w:lastRenderedPageBreak/>
              <w:t>Akbaba M, Demirhindi H (ED).Temel Halk Sağlığı.Özyurt Matbaacılık.Anakara. 2017.</w:t>
            </w:r>
          </w:p>
          <w:p w14:paraId="78D2EF1D" w14:textId="77777777" w:rsidR="00D875D2" w:rsidRPr="003B6E67" w:rsidRDefault="00D875D2" w:rsidP="000E74F5">
            <w:pPr>
              <w:numPr>
                <w:ilvl w:val="0"/>
                <w:numId w:val="69"/>
              </w:numPr>
              <w:rPr>
                <w:sz w:val="20"/>
                <w:szCs w:val="20"/>
              </w:rPr>
            </w:pPr>
            <w:r w:rsidRPr="003B6E67">
              <w:rPr>
                <w:sz w:val="20"/>
                <w:szCs w:val="20"/>
              </w:rPr>
              <w:t>Güler Ç, Akın L(ED) Halk Sağlığı Temel Bilgiler. Hacettepe Üniversitesi Yayınları .Ankara.2012</w:t>
            </w:r>
            <w:r w:rsidRPr="003B6E67">
              <w:rPr>
                <w:sz w:val="20"/>
                <w:szCs w:val="20"/>
              </w:rPr>
              <w:br/>
              <w:t>Diğer ders materyalleri: Power point sunuları, örnek broşürler, sağlık eğitimi CD leri.</w:t>
            </w:r>
          </w:p>
        </w:tc>
      </w:tr>
      <w:tr w:rsidR="00D875D2" w:rsidRPr="003B6E67" w14:paraId="62C6AE2E" w14:textId="77777777" w:rsidTr="009C2EC0">
        <w:trPr>
          <w:jc w:val="center"/>
        </w:trPr>
        <w:tc>
          <w:tcPr>
            <w:tcW w:w="9185" w:type="dxa"/>
          </w:tcPr>
          <w:p w14:paraId="6A355ED2" w14:textId="77777777" w:rsidR="00D875D2" w:rsidRPr="003B6E67" w:rsidRDefault="00D875D2" w:rsidP="005F71EB">
            <w:pPr>
              <w:rPr>
                <w:b/>
                <w:sz w:val="20"/>
                <w:szCs w:val="20"/>
              </w:rPr>
            </w:pPr>
            <w:r w:rsidRPr="003B6E67">
              <w:rPr>
                <w:b/>
                <w:sz w:val="20"/>
                <w:szCs w:val="20"/>
              </w:rPr>
              <w:lastRenderedPageBreak/>
              <w:t>Doç. Dr. Meryem ÖZTÜRK HANEY</w:t>
            </w:r>
          </w:p>
          <w:p w14:paraId="1C839C52" w14:textId="77777777" w:rsidR="00D875D2" w:rsidRPr="003B6E67" w:rsidRDefault="00D875D2" w:rsidP="005F71EB">
            <w:pPr>
              <w:rPr>
                <w:sz w:val="20"/>
                <w:szCs w:val="20"/>
              </w:rPr>
            </w:pPr>
            <w:r w:rsidRPr="003B6E67">
              <w:rPr>
                <w:sz w:val="20"/>
                <w:szCs w:val="20"/>
              </w:rPr>
              <w:t>e-mail: meryempub@gmail.com</w:t>
            </w:r>
          </w:p>
          <w:p w14:paraId="0010BD33" w14:textId="77777777" w:rsidR="00D875D2" w:rsidRPr="003B6E67" w:rsidRDefault="00D875D2" w:rsidP="005F71EB">
            <w:pPr>
              <w:rPr>
                <w:b/>
                <w:sz w:val="20"/>
                <w:szCs w:val="20"/>
              </w:rPr>
            </w:pPr>
            <w:r w:rsidRPr="003B6E67">
              <w:rPr>
                <w:sz w:val="20"/>
                <w:szCs w:val="20"/>
              </w:rPr>
              <w:t>tel:0232-4126964</w:t>
            </w:r>
          </w:p>
          <w:p w14:paraId="1D3704FA" w14:textId="77777777" w:rsidR="00D875D2" w:rsidRPr="003B6E67" w:rsidRDefault="00D875D2" w:rsidP="005F71EB">
            <w:pPr>
              <w:rPr>
                <w:b/>
                <w:sz w:val="20"/>
                <w:szCs w:val="20"/>
              </w:rPr>
            </w:pPr>
          </w:p>
        </w:tc>
      </w:tr>
    </w:tbl>
    <w:p w14:paraId="7B150D7F" w14:textId="77777777" w:rsidR="00D875D2" w:rsidRPr="003B6E67" w:rsidRDefault="00D875D2" w:rsidP="00D875D2">
      <w:pPr>
        <w:jc w:val="center"/>
        <w:rPr>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3997"/>
        <w:gridCol w:w="2268"/>
        <w:gridCol w:w="2268"/>
      </w:tblGrid>
      <w:tr w:rsidR="00D875D2" w:rsidRPr="00D875D2" w14:paraId="1C4CC970" w14:textId="77777777" w:rsidTr="4418407F">
        <w:tc>
          <w:tcPr>
            <w:tcW w:w="1248" w:type="dxa"/>
          </w:tcPr>
          <w:p w14:paraId="71B3CBD4" w14:textId="77777777" w:rsidR="00D875D2" w:rsidRPr="00D875D2" w:rsidRDefault="00D875D2" w:rsidP="00D875D2">
            <w:pPr>
              <w:rPr>
                <w:b/>
                <w:sz w:val="20"/>
                <w:szCs w:val="20"/>
              </w:rPr>
            </w:pPr>
            <w:r w:rsidRPr="00D875D2">
              <w:rPr>
                <w:b/>
                <w:sz w:val="20"/>
                <w:szCs w:val="20"/>
              </w:rPr>
              <w:t>Hafta</w:t>
            </w:r>
          </w:p>
        </w:tc>
        <w:tc>
          <w:tcPr>
            <w:tcW w:w="3997" w:type="dxa"/>
          </w:tcPr>
          <w:p w14:paraId="199F6640" w14:textId="77777777" w:rsidR="00D875D2" w:rsidRPr="00D875D2" w:rsidRDefault="00D875D2" w:rsidP="00D875D2">
            <w:pPr>
              <w:rPr>
                <w:b/>
                <w:sz w:val="20"/>
                <w:szCs w:val="20"/>
              </w:rPr>
            </w:pPr>
            <w:r w:rsidRPr="00D875D2">
              <w:rPr>
                <w:b/>
                <w:sz w:val="20"/>
                <w:szCs w:val="20"/>
              </w:rPr>
              <w:t>Konular</w:t>
            </w:r>
          </w:p>
        </w:tc>
        <w:tc>
          <w:tcPr>
            <w:tcW w:w="2268" w:type="dxa"/>
          </w:tcPr>
          <w:p w14:paraId="13225DD3" w14:textId="77777777" w:rsidR="00D875D2" w:rsidRPr="00D875D2" w:rsidRDefault="00D875D2" w:rsidP="00D875D2">
            <w:pPr>
              <w:jc w:val="center"/>
              <w:rPr>
                <w:b/>
                <w:sz w:val="20"/>
                <w:szCs w:val="20"/>
              </w:rPr>
            </w:pPr>
            <w:r w:rsidRPr="00D875D2">
              <w:rPr>
                <w:b/>
                <w:sz w:val="20"/>
                <w:szCs w:val="20"/>
              </w:rPr>
              <w:t>Öğretim Elemanı</w:t>
            </w:r>
          </w:p>
          <w:p w14:paraId="28762073" w14:textId="77777777" w:rsidR="00D875D2" w:rsidRPr="00D875D2" w:rsidRDefault="00D875D2" w:rsidP="00D875D2">
            <w:pPr>
              <w:jc w:val="center"/>
              <w:rPr>
                <w:b/>
                <w:sz w:val="20"/>
                <w:szCs w:val="20"/>
              </w:rPr>
            </w:pPr>
            <w:r w:rsidRPr="00D875D2">
              <w:rPr>
                <w:b/>
                <w:sz w:val="20"/>
                <w:szCs w:val="20"/>
              </w:rPr>
              <w:t>ŞB1</w:t>
            </w:r>
          </w:p>
          <w:p w14:paraId="56C7A97A" w14:textId="77777777" w:rsidR="00D875D2" w:rsidRPr="00D875D2" w:rsidRDefault="00D875D2" w:rsidP="00D875D2">
            <w:pPr>
              <w:jc w:val="center"/>
              <w:rPr>
                <w:b/>
                <w:sz w:val="20"/>
                <w:szCs w:val="20"/>
              </w:rPr>
            </w:pPr>
            <w:r w:rsidRPr="00D875D2">
              <w:rPr>
                <w:b/>
                <w:sz w:val="20"/>
                <w:szCs w:val="20"/>
              </w:rPr>
              <w:t>PZT 10.30</w:t>
            </w:r>
          </w:p>
          <w:p w14:paraId="44BD9505" w14:textId="77777777" w:rsidR="00D875D2" w:rsidRPr="00D875D2" w:rsidRDefault="00D875D2" w:rsidP="00D875D2">
            <w:pPr>
              <w:jc w:val="center"/>
              <w:rPr>
                <w:b/>
                <w:sz w:val="20"/>
                <w:szCs w:val="20"/>
              </w:rPr>
            </w:pPr>
          </w:p>
        </w:tc>
        <w:tc>
          <w:tcPr>
            <w:tcW w:w="2268" w:type="dxa"/>
          </w:tcPr>
          <w:p w14:paraId="380AC9A4" w14:textId="77777777" w:rsidR="00D875D2" w:rsidRPr="00D875D2" w:rsidRDefault="00D875D2" w:rsidP="00D875D2">
            <w:pPr>
              <w:jc w:val="center"/>
              <w:rPr>
                <w:b/>
                <w:sz w:val="20"/>
                <w:szCs w:val="20"/>
              </w:rPr>
            </w:pPr>
            <w:r w:rsidRPr="00D875D2">
              <w:rPr>
                <w:b/>
                <w:sz w:val="20"/>
                <w:szCs w:val="20"/>
              </w:rPr>
              <w:t>Öğretim Elemanı</w:t>
            </w:r>
          </w:p>
          <w:p w14:paraId="10E676D7" w14:textId="77777777" w:rsidR="00D875D2" w:rsidRPr="00D875D2" w:rsidRDefault="00D875D2" w:rsidP="00D875D2">
            <w:pPr>
              <w:jc w:val="center"/>
              <w:rPr>
                <w:b/>
                <w:sz w:val="20"/>
                <w:szCs w:val="20"/>
              </w:rPr>
            </w:pPr>
            <w:r w:rsidRPr="00D875D2">
              <w:rPr>
                <w:b/>
                <w:sz w:val="20"/>
                <w:szCs w:val="20"/>
              </w:rPr>
              <w:t>ŞB2</w:t>
            </w:r>
          </w:p>
          <w:p w14:paraId="7469DCE9" w14:textId="77777777" w:rsidR="00D875D2" w:rsidRPr="00D875D2" w:rsidRDefault="00D875D2" w:rsidP="00D875D2">
            <w:pPr>
              <w:jc w:val="center"/>
              <w:rPr>
                <w:b/>
                <w:sz w:val="20"/>
                <w:szCs w:val="20"/>
              </w:rPr>
            </w:pPr>
            <w:r w:rsidRPr="00D875D2">
              <w:rPr>
                <w:b/>
                <w:sz w:val="20"/>
                <w:szCs w:val="20"/>
              </w:rPr>
              <w:t>PZT 13.30</w:t>
            </w:r>
          </w:p>
        </w:tc>
      </w:tr>
      <w:tr w:rsidR="00D875D2" w:rsidRPr="00D875D2" w14:paraId="591EF7CA" w14:textId="77777777" w:rsidTr="4418407F">
        <w:tc>
          <w:tcPr>
            <w:tcW w:w="1248" w:type="dxa"/>
          </w:tcPr>
          <w:p w14:paraId="48D88BA7" w14:textId="77777777" w:rsidR="00D875D2" w:rsidRPr="00D875D2" w:rsidRDefault="00D875D2" w:rsidP="000E74F5">
            <w:pPr>
              <w:numPr>
                <w:ilvl w:val="0"/>
                <w:numId w:val="68"/>
              </w:numPr>
              <w:ind w:left="284" w:hanging="284"/>
              <w:rPr>
                <w:sz w:val="20"/>
                <w:szCs w:val="20"/>
              </w:rPr>
            </w:pPr>
            <w:r w:rsidRPr="00D875D2">
              <w:rPr>
                <w:sz w:val="20"/>
                <w:szCs w:val="20"/>
              </w:rPr>
              <w:t>Hafta</w:t>
            </w:r>
          </w:p>
          <w:p w14:paraId="367267D3" w14:textId="77777777" w:rsidR="00D875D2" w:rsidRPr="00D875D2" w:rsidRDefault="00D875D2" w:rsidP="00D875D2">
            <w:pPr>
              <w:rPr>
                <w:sz w:val="20"/>
                <w:szCs w:val="20"/>
              </w:rPr>
            </w:pPr>
          </w:p>
        </w:tc>
        <w:tc>
          <w:tcPr>
            <w:tcW w:w="3997" w:type="dxa"/>
          </w:tcPr>
          <w:p w14:paraId="5E05E18B" w14:textId="77777777" w:rsidR="00D875D2" w:rsidRPr="00D875D2" w:rsidRDefault="00D875D2" w:rsidP="00D875D2">
            <w:pPr>
              <w:rPr>
                <w:sz w:val="20"/>
                <w:szCs w:val="20"/>
              </w:rPr>
            </w:pPr>
            <w:r w:rsidRPr="00D875D2">
              <w:rPr>
                <w:sz w:val="20"/>
                <w:szCs w:val="20"/>
              </w:rPr>
              <w:t xml:space="preserve">Dersin Tanıtımı- Sağlık Eğitimi İle İlgili Tanımlar, Kavramlar ve Sağlık Eğitiminin Amaçları   </w:t>
            </w:r>
          </w:p>
        </w:tc>
        <w:tc>
          <w:tcPr>
            <w:tcW w:w="2268" w:type="dxa"/>
          </w:tcPr>
          <w:p w14:paraId="22AA6DCF" w14:textId="77777777" w:rsidR="00D875D2" w:rsidRPr="00D875D2" w:rsidRDefault="00D875D2" w:rsidP="00D875D2">
            <w:pPr>
              <w:rPr>
                <w:sz w:val="20"/>
                <w:szCs w:val="20"/>
              </w:rPr>
            </w:pPr>
            <w:r w:rsidRPr="00D875D2">
              <w:rPr>
                <w:sz w:val="20"/>
                <w:szCs w:val="20"/>
              </w:rPr>
              <w:t>Doç. Dr. Meryem Öztürk Haney</w:t>
            </w:r>
          </w:p>
        </w:tc>
        <w:tc>
          <w:tcPr>
            <w:tcW w:w="2268" w:type="dxa"/>
          </w:tcPr>
          <w:p w14:paraId="7F436FA5" w14:textId="77777777" w:rsidR="00D875D2" w:rsidRPr="00D875D2" w:rsidRDefault="00D875D2" w:rsidP="00D875D2">
            <w:pPr>
              <w:rPr>
                <w:sz w:val="20"/>
                <w:szCs w:val="20"/>
              </w:rPr>
            </w:pPr>
            <w:r w:rsidRPr="00D875D2">
              <w:rPr>
                <w:sz w:val="20"/>
                <w:szCs w:val="20"/>
              </w:rPr>
              <w:t>Doç. Dr. Meryem Öztürk Haney</w:t>
            </w:r>
          </w:p>
        </w:tc>
      </w:tr>
      <w:tr w:rsidR="00D875D2" w:rsidRPr="00D875D2" w14:paraId="37DD7D66" w14:textId="77777777" w:rsidTr="4418407F">
        <w:tc>
          <w:tcPr>
            <w:tcW w:w="1248" w:type="dxa"/>
          </w:tcPr>
          <w:p w14:paraId="1414DB20" w14:textId="77777777" w:rsidR="00D875D2" w:rsidRPr="00D875D2" w:rsidRDefault="00D875D2" w:rsidP="000E74F5">
            <w:pPr>
              <w:numPr>
                <w:ilvl w:val="0"/>
                <w:numId w:val="68"/>
              </w:numPr>
              <w:ind w:left="284" w:hanging="284"/>
              <w:rPr>
                <w:sz w:val="20"/>
                <w:szCs w:val="20"/>
              </w:rPr>
            </w:pPr>
            <w:r w:rsidRPr="00D875D2">
              <w:rPr>
                <w:sz w:val="20"/>
                <w:szCs w:val="20"/>
              </w:rPr>
              <w:t>Hafta</w:t>
            </w:r>
          </w:p>
          <w:p w14:paraId="7F270CD3" w14:textId="77777777" w:rsidR="00D875D2" w:rsidRPr="00D875D2" w:rsidRDefault="00D875D2" w:rsidP="00D875D2">
            <w:pPr>
              <w:rPr>
                <w:sz w:val="20"/>
                <w:szCs w:val="20"/>
              </w:rPr>
            </w:pPr>
          </w:p>
        </w:tc>
        <w:tc>
          <w:tcPr>
            <w:tcW w:w="3997" w:type="dxa"/>
          </w:tcPr>
          <w:p w14:paraId="1823EF52" w14:textId="77777777" w:rsidR="00D875D2" w:rsidRPr="00D875D2" w:rsidRDefault="00D875D2" w:rsidP="00D875D2">
            <w:pPr>
              <w:rPr>
                <w:sz w:val="20"/>
                <w:szCs w:val="20"/>
              </w:rPr>
            </w:pPr>
            <w:r w:rsidRPr="00D875D2">
              <w:rPr>
                <w:sz w:val="20"/>
                <w:szCs w:val="20"/>
              </w:rPr>
              <w:t>Sağlık Eğitiminin Temel İlkeleri ve Etik</w:t>
            </w:r>
          </w:p>
          <w:p w14:paraId="35A0C939" w14:textId="77777777" w:rsidR="00D875D2" w:rsidRPr="00D875D2" w:rsidRDefault="00D875D2" w:rsidP="00D875D2">
            <w:pPr>
              <w:rPr>
                <w:sz w:val="20"/>
                <w:szCs w:val="20"/>
              </w:rPr>
            </w:pPr>
            <w:r w:rsidRPr="00D875D2">
              <w:rPr>
                <w:sz w:val="20"/>
                <w:szCs w:val="20"/>
              </w:rPr>
              <w:t xml:space="preserve">Hemşirenin Sağlık Eğitimi İle İlgili Rolleri  </w:t>
            </w:r>
          </w:p>
          <w:p w14:paraId="74545E87" w14:textId="77777777" w:rsidR="00D875D2" w:rsidRPr="00D875D2" w:rsidRDefault="00D875D2" w:rsidP="00D875D2">
            <w:pPr>
              <w:rPr>
                <w:sz w:val="20"/>
                <w:szCs w:val="20"/>
              </w:rPr>
            </w:pPr>
          </w:p>
        </w:tc>
        <w:tc>
          <w:tcPr>
            <w:tcW w:w="2268" w:type="dxa"/>
          </w:tcPr>
          <w:p w14:paraId="63BB648A" w14:textId="77777777" w:rsidR="00D875D2" w:rsidRPr="00D875D2" w:rsidRDefault="00D875D2" w:rsidP="00D875D2">
            <w:pPr>
              <w:rPr>
                <w:sz w:val="20"/>
                <w:szCs w:val="20"/>
              </w:rPr>
            </w:pPr>
            <w:r w:rsidRPr="00D875D2">
              <w:rPr>
                <w:sz w:val="20"/>
                <w:szCs w:val="20"/>
              </w:rPr>
              <w:t>Doç. Dr. Şeyda Özbıçakcı</w:t>
            </w:r>
          </w:p>
        </w:tc>
        <w:tc>
          <w:tcPr>
            <w:tcW w:w="2268" w:type="dxa"/>
          </w:tcPr>
          <w:p w14:paraId="270CF9F2" w14:textId="77777777" w:rsidR="00D875D2" w:rsidRPr="00D875D2" w:rsidRDefault="00D875D2" w:rsidP="00D875D2">
            <w:pPr>
              <w:rPr>
                <w:sz w:val="20"/>
                <w:szCs w:val="20"/>
              </w:rPr>
            </w:pPr>
            <w:r w:rsidRPr="00D875D2">
              <w:rPr>
                <w:sz w:val="20"/>
                <w:szCs w:val="20"/>
              </w:rPr>
              <w:t>Doç. Dr. Şeyda Özbıçakcı</w:t>
            </w:r>
          </w:p>
        </w:tc>
      </w:tr>
      <w:tr w:rsidR="00D875D2" w:rsidRPr="00D875D2" w14:paraId="48E4136C" w14:textId="77777777" w:rsidTr="4418407F">
        <w:trPr>
          <w:trHeight w:val="778"/>
        </w:trPr>
        <w:tc>
          <w:tcPr>
            <w:tcW w:w="1248" w:type="dxa"/>
          </w:tcPr>
          <w:p w14:paraId="47208CA5" w14:textId="77777777" w:rsidR="00D875D2" w:rsidRPr="00D875D2" w:rsidRDefault="00D875D2" w:rsidP="000E74F5">
            <w:pPr>
              <w:numPr>
                <w:ilvl w:val="0"/>
                <w:numId w:val="68"/>
              </w:numPr>
              <w:ind w:left="284"/>
              <w:rPr>
                <w:sz w:val="20"/>
                <w:szCs w:val="20"/>
              </w:rPr>
            </w:pPr>
            <w:r w:rsidRPr="00D875D2">
              <w:rPr>
                <w:sz w:val="20"/>
                <w:szCs w:val="20"/>
              </w:rPr>
              <w:t xml:space="preserve">Hafta </w:t>
            </w:r>
          </w:p>
          <w:p w14:paraId="46C06092" w14:textId="77777777" w:rsidR="00D875D2" w:rsidRPr="00D875D2" w:rsidRDefault="00D875D2" w:rsidP="00D875D2">
            <w:pPr>
              <w:rPr>
                <w:sz w:val="20"/>
                <w:szCs w:val="20"/>
              </w:rPr>
            </w:pPr>
          </w:p>
        </w:tc>
        <w:tc>
          <w:tcPr>
            <w:tcW w:w="3997" w:type="dxa"/>
          </w:tcPr>
          <w:p w14:paraId="5D459794" w14:textId="77777777" w:rsidR="00D875D2" w:rsidRPr="00D875D2" w:rsidRDefault="00D875D2" w:rsidP="00D875D2">
            <w:pPr>
              <w:rPr>
                <w:sz w:val="20"/>
                <w:szCs w:val="20"/>
              </w:rPr>
            </w:pPr>
            <w:r w:rsidRPr="00D875D2">
              <w:rPr>
                <w:sz w:val="20"/>
                <w:szCs w:val="20"/>
              </w:rPr>
              <w:t xml:space="preserve">Sağlık Eğitimi Yaklaşımları </w:t>
            </w:r>
          </w:p>
          <w:p w14:paraId="51D5011A" w14:textId="77777777" w:rsidR="00D875D2" w:rsidRPr="00D875D2" w:rsidRDefault="00D875D2" w:rsidP="00D875D2">
            <w:pPr>
              <w:rPr>
                <w:sz w:val="20"/>
                <w:szCs w:val="20"/>
              </w:rPr>
            </w:pPr>
            <w:r w:rsidRPr="00D875D2">
              <w:rPr>
                <w:sz w:val="20"/>
                <w:szCs w:val="20"/>
              </w:rPr>
              <w:t>Sağlık Eğitimi Konuları ve Uygulama Yerleri</w:t>
            </w:r>
          </w:p>
          <w:p w14:paraId="73981158" w14:textId="77777777" w:rsidR="00D875D2" w:rsidRPr="00D875D2" w:rsidRDefault="00D875D2" w:rsidP="00D875D2">
            <w:pPr>
              <w:rPr>
                <w:sz w:val="20"/>
                <w:szCs w:val="20"/>
              </w:rPr>
            </w:pPr>
          </w:p>
        </w:tc>
        <w:tc>
          <w:tcPr>
            <w:tcW w:w="2268" w:type="dxa"/>
          </w:tcPr>
          <w:p w14:paraId="2BDE4113" w14:textId="77777777" w:rsidR="00D875D2" w:rsidRPr="00D875D2" w:rsidRDefault="00D875D2" w:rsidP="00D875D2">
            <w:pPr>
              <w:rPr>
                <w:sz w:val="20"/>
                <w:szCs w:val="20"/>
              </w:rPr>
            </w:pPr>
            <w:r w:rsidRPr="00D875D2">
              <w:rPr>
                <w:sz w:val="20"/>
                <w:szCs w:val="20"/>
              </w:rPr>
              <w:t>Prof. Dr. Gülendam Karadağ</w:t>
            </w:r>
          </w:p>
        </w:tc>
        <w:tc>
          <w:tcPr>
            <w:tcW w:w="2268" w:type="dxa"/>
          </w:tcPr>
          <w:p w14:paraId="08734328" w14:textId="77777777" w:rsidR="00D875D2" w:rsidRPr="00D875D2" w:rsidRDefault="00D875D2" w:rsidP="00D875D2">
            <w:pPr>
              <w:rPr>
                <w:sz w:val="20"/>
                <w:szCs w:val="20"/>
              </w:rPr>
            </w:pPr>
            <w:r w:rsidRPr="00D875D2">
              <w:rPr>
                <w:sz w:val="20"/>
                <w:szCs w:val="20"/>
              </w:rPr>
              <w:t>Prof. Dr. Gülendam Karadağ</w:t>
            </w:r>
          </w:p>
        </w:tc>
      </w:tr>
      <w:tr w:rsidR="00D875D2" w:rsidRPr="00D875D2" w14:paraId="47EF6CE2" w14:textId="77777777" w:rsidTr="4418407F">
        <w:tc>
          <w:tcPr>
            <w:tcW w:w="1248" w:type="dxa"/>
          </w:tcPr>
          <w:p w14:paraId="70C9F16B" w14:textId="77777777" w:rsidR="00D875D2" w:rsidRPr="00D875D2" w:rsidRDefault="00D875D2" w:rsidP="000E74F5">
            <w:pPr>
              <w:numPr>
                <w:ilvl w:val="0"/>
                <w:numId w:val="68"/>
              </w:numPr>
              <w:ind w:left="284" w:hanging="284"/>
              <w:rPr>
                <w:sz w:val="20"/>
                <w:szCs w:val="20"/>
              </w:rPr>
            </w:pPr>
            <w:r w:rsidRPr="00D875D2">
              <w:rPr>
                <w:sz w:val="20"/>
                <w:szCs w:val="20"/>
              </w:rPr>
              <w:t>Hafta</w:t>
            </w:r>
          </w:p>
          <w:p w14:paraId="0E3F9840" w14:textId="77777777" w:rsidR="00D875D2" w:rsidRPr="00D875D2" w:rsidRDefault="00D875D2" w:rsidP="00D875D2">
            <w:pPr>
              <w:rPr>
                <w:sz w:val="20"/>
                <w:szCs w:val="20"/>
              </w:rPr>
            </w:pPr>
          </w:p>
        </w:tc>
        <w:tc>
          <w:tcPr>
            <w:tcW w:w="3997" w:type="dxa"/>
          </w:tcPr>
          <w:p w14:paraId="38C084D3" w14:textId="77777777" w:rsidR="00D875D2" w:rsidRPr="00D875D2" w:rsidRDefault="00D875D2" w:rsidP="00D875D2">
            <w:pPr>
              <w:rPr>
                <w:sz w:val="20"/>
                <w:szCs w:val="20"/>
              </w:rPr>
            </w:pPr>
            <w:r w:rsidRPr="00D875D2">
              <w:rPr>
                <w:sz w:val="20"/>
                <w:szCs w:val="20"/>
              </w:rPr>
              <w:t>Sağlık Eğitimini Etkileyen Etmenler</w:t>
            </w:r>
          </w:p>
          <w:p w14:paraId="4CB4679F" w14:textId="77777777" w:rsidR="00D875D2" w:rsidRPr="00D875D2" w:rsidRDefault="00D875D2" w:rsidP="00D875D2">
            <w:pPr>
              <w:rPr>
                <w:sz w:val="20"/>
                <w:szCs w:val="20"/>
              </w:rPr>
            </w:pPr>
            <w:r w:rsidRPr="00D875D2">
              <w:rPr>
                <w:sz w:val="20"/>
                <w:szCs w:val="20"/>
              </w:rPr>
              <w:t>Farklı Gruplara Özel Sağlık Eğitimi (pedagojik ve androgojik yaklaşım, hasta eğitimi)</w:t>
            </w:r>
          </w:p>
        </w:tc>
        <w:tc>
          <w:tcPr>
            <w:tcW w:w="2268" w:type="dxa"/>
          </w:tcPr>
          <w:p w14:paraId="3FF817DA" w14:textId="77777777" w:rsidR="00D875D2" w:rsidRPr="00D875D2" w:rsidRDefault="00D875D2" w:rsidP="00D875D2">
            <w:pPr>
              <w:rPr>
                <w:sz w:val="20"/>
                <w:szCs w:val="20"/>
              </w:rPr>
            </w:pPr>
            <w:r w:rsidRPr="00D875D2">
              <w:rPr>
                <w:sz w:val="20"/>
                <w:szCs w:val="20"/>
              </w:rPr>
              <w:t>Dr.Öğr.Üyesi. Burcu Cengiz</w:t>
            </w:r>
          </w:p>
        </w:tc>
        <w:tc>
          <w:tcPr>
            <w:tcW w:w="2268" w:type="dxa"/>
          </w:tcPr>
          <w:p w14:paraId="2BB7DEE9" w14:textId="77777777" w:rsidR="00D875D2" w:rsidRPr="00D875D2" w:rsidRDefault="00D875D2" w:rsidP="00D875D2">
            <w:pPr>
              <w:rPr>
                <w:sz w:val="20"/>
                <w:szCs w:val="20"/>
              </w:rPr>
            </w:pPr>
            <w:r w:rsidRPr="00D875D2">
              <w:rPr>
                <w:sz w:val="20"/>
                <w:szCs w:val="20"/>
              </w:rPr>
              <w:t>Dr.Öğr.Üyesi. Burcu Cengiz</w:t>
            </w:r>
          </w:p>
        </w:tc>
      </w:tr>
      <w:tr w:rsidR="00D875D2" w:rsidRPr="00D875D2" w14:paraId="1E65CB1F" w14:textId="77777777" w:rsidTr="4418407F">
        <w:tc>
          <w:tcPr>
            <w:tcW w:w="1248" w:type="dxa"/>
          </w:tcPr>
          <w:p w14:paraId="4730E495" w14:textId="77777777" w:rsidR="00D875D2" w:rsidRPr="00D875D2" w:rsidRDefault="00D875D2" w:rsidP="000E74F5">
            <w:pPr>
              <w:numPr>
                <w:ilvl w:val="0"/>
                <w:numId w:val="68"/>
              </w:numPr>
              <w:ind w:left="284" w:hanging="284"/>
              <w:rPr>
                <w:sz w:val="20"/>
                <w:szCs w:val="20"/>
              </w:rPr>
            </w:pPr>
            <w:r w:rsidRPr="00D875D2">
              <w:rPr>
                <w:sz w:val="20"/>
                <w:szCs w:val="20"/>
              </w:rPr>
              <w:t>Hafta</w:t>
            </w:r>
          </w:p>
          <w:p w14:paraId="39BDF0BC" w14:textId="77777777" w:rsidR="00D875D2" w:rsidRPr="00D875D2" w:rsidRDefault="00D875D2" w:rsidP="00D875D2">
            <w:pPr>
              <w:rPr>
                <w:sz w:val="20"/>
                <w:szCs w:val="20"/>
              </w:rPr>
            </w:pPr>
          </w:p>
        </w:tc>
        <w:tc>
          <w:tcPr>
            <w:tcW w:w="3997" w:type="dxa"/>
          </w:tcPr>
          <w:p w14:paraId="46C93683" w14:textId="77777777" w:rsidR="00D875D2" w:rsidRPr="00D875D2" w:rsidRDefault="00D875D2" w:rsidP="00D875D2">
            <w:pPr>
              <w:rPr>
                <w:sz w:val="20"/>
                <w:szCs w:val="20"/>
              </w:rPr>
            </w:pPr>
            <w:r w:rsidRPr="00D875D2">
              <w:rPr>
                <w:sz w:val="20"/>
                <w:szCs w:val="20"/>
              </w:rPr>
              <w:t xml:space="preserve">Sağlık Eğitimi Yöntemleri, Teknik, Araç ve Gereçleri, araç- gereç geliştirme ve kullanma  </w:t>
            </w:r>
          </w:p>
          <w:p w14:paraId="303D0DBE" w14:textId="77777777" w:rsidR="00D875D2" w:rsidRPr="00D875D2" w:rsidRDefault="00D875D2" w:rsidP="00D875D2">
            <w:pPr>
              <w:rPr>
                <w:sz w:val="20"/>
                <w:szCs w:val="20"/>
              </w:rPr>
            </w:pPr>
          </w:p>
        </w:tc>
        <w:tc>
          <w:tcPr>
            <w:tcW w:w="2268" w:type="dxa"/>
          </w:tcPr>
          <w:p w14:paraId="3144F6CF" w14:textId="77777777" w:rsidR="00D875D2" w:rsidRPr="00D875D2" w:rsidRDefault="00D875D2" w:rsidP="00D875D2">
            <w:pPr>
              <w:rPr>
                <w:sz w:val="20"/>
                <w:szCs w:val="20"/>
              </w:rPr>
            </w:pPr>
            <w:r w:rsidRPr="00D875D2">
              <w:rPr>
                <w:sz w:val="20"/>
                <w:szCs w:val="20"/>
              </w:rPr>
              <w:t>Doç. Dr. Meryem Öztürk Haney</w:t>
            </w:r>
          </w:p>
        </w:tc>
        <w:tc>
          <w:tcPr>
            <w:tcW w:w="2268" w:type="dxa"/>
          </w:tcPr>
          <w:p w14:paraId="3DBD334C" w14:textId="77777777" w:rsidR="00D875D2" w:rsidRPr="00D875D2" w:rsidRDefault="00D875D2" w:rsidP="00D875D2">
            <w:pPr>
              <w:rPr>
                <w:sz w:val="20"/>
                <w:szCs w:val="20"/>
              </w:rPr>
            </w:pPr>
            <w:r w:rsidRPr="00D875D2">
              <w:rPr>
                <w:sz w:val="20"/>
                <w:szCs w:val="20"/>
              </w:rPr>
              <w:t>Doç. Dr. Meryem Öztürk Haney</w:t>
            </w:r>
          </w:p>
        </w:tc>
      </w:tr>
      <w:tr w:rsidR="00D875D2" w:rsidRPr="00D875D2" w14:paraId="3F9CDF1D" w14:textId="77777777" w:rsidTr="4418407F">
        <w:tc>
          <w:tcPr>
            <w:tcW w:w="1248" w:type="dxa"/>
          </w:tcPr>
          <w:p w14:paraId="422E15F0" w14:textId="77777777" w:rsidR="00D875D2" w:rsidRPr="00D875D2" w:rsidRDefault="00D875D2" w:rsidP="000E74F5">
            <w:pPr>
              <w:numPr>
                <w:ilvl w:val="0"/>
                <w:numId w:val="68"/>
              </w:numPr>
              <w:ind w:left="284" w:hanging="295"/>
              <w:rPr>
                <w:sz w:val="20"/>
                <w:szCs w:val="20"/>
              </w:rPr>
            </w:pPr>
            <w:r w:rsidRPr="00D875D2">
              <w:rPr>
                <w:sz w:val="20"/>
                <w:szCs w:val="20"/>
              </w:rPr>
              <w:t>Hafta</w:t>
            </w:r>
          </w:p>
          <w:p w14:paraId="7D0C826F" w14:textId="77777777" w:rsidR="00D875D2" w:rsidRPr="00D875D2" w:rsidRDefault="00D875D2" w:rsidP="00D875D2">
            <w:pPr>
              <w:rPr>
                <w:sz w:val="20"/>
                <w:szCs w:val="20"/>
              </w:rPr>
            </w:pPr>
          </w:p>
        </w:tc>
        <w:tc>
          <w:tcPr>
            <w:tcW w:w="3997" w:type="dxa"/>
          </w:tcPr>
          <w:p w14:paraId="63F4CBE4" w14:textId="77777777" w:rsidR="00D875D2" w:rsidRPr="00D875D2" w:rsidRDefault="00D875D2" w:rsidP="00D875D2">
            <w:pPr>
              <w:rPr>
                <w:sz w:val="20"/>
                <w:szCs w:val="20"/>
              </w:rPr>
            </w:pPr>
            <w:r w:rsidRPr="00D875D2">
              <w:rPr>
                <w:sz w:val="20"/>
                <w:szCs w:val="20"/>
              </w:rPr>
              <w:t>Sağlık eğitimi ve danışmanlık, sağlık iletişimi, sağlık okuryazarlığı</w:t>
            </w:r>
          </w:p>
        </w:tc>
        <w:tc>
          <w:tcPr>
            <w:tcW w:w="2268" w:type="dxa"/>
          </w:tcPr>
          <w:p w14:paraId="413ED580" w14:textId="77777777" w:rsidR="00D875D2" w:rsidRPr="00D875D2" w:rsidRDefault="00D875D2" w:rsidP="00D875D2">
            <w:pPr>
              <w:rPr>
                <w:sz w:val="20"/>
                <w:szCs w:val="20"/>
              </w:rPr>
            </w:pPr>
            <w:r w:rsidRPr="00D875D2">
              <w:rPr>
                <w:sz w:val="20"/>
                <w:szCs w:val="20"/>
              </w:rPr>
              <w:t>Doç. Dr. Şeyda Özbıçakcı</w:t>
            </w:r>
          </w:p>
        </w:tc>
        <w:tc>
          <w:tcPr>
            <w:tcW w:w="2268" w:type="dxa"/>
          </w:tcPr>
          <w:p w14:paraId="22916A04" w14:textId="77777777" w:rsidR="00D875D2" w:rsidRPr="00D875D2" w:rsidRDefault="00D875D2" w:rsidP="00D875D2">
            <w:pPr>
              <w:rPr>
                <w:sz w:val="20"/>
                <w:szCs w:val="20"/>
              </w:rPr>
            </w:pPr>
            <w:r w:rsidRPr="00D875D2">
              <w:rPr>
                <w:sz w:val="20"/>
                <w:szCs w:val="20"/>
              </w:rPr>
              <w:t>Doç. Dr. Şeyda Özbıçakcı</w:t>
            </w:r>
          </w:p>
        </w:tc>
      </w:tr>
      <w:tr w:rsidR="00D875D2" w:rsidRPr="00D875D2" w14:paraId="023C29DD" w14:textId="77777777" w:rsidTr="4418407F">
        <w:tc>
          <w:tcPr>
            <w:tcW w:w="1248" w:type="dxa"/>
          </w:tcPr>
          <w:p w14:paraId="00283634" w14:textId="77777777" w:rsidR="00D875D2" w:rsidRPr="00D875D2" w:rsidRDefault="00D875D2" w:rsidP="00D875D2">
            <w:pPr>
              <w:ind w:left="-108"/>
              <w:rPr>
                <w:sz w:val="20"/>
                <w:szCs w:val="20"/>
              </w:rPr>
            </w:pPr>
            <w:r w:rsidRPr="00D875D2">
              <w:rPr>
                <w:sz w:val="20"/>
                <w:szCs w:val="20"/>
              </w:rPr>
              <w:t>7.Hafta</w:t>
            </w:r>
          </w:p>
          <w:p w14:paraId="21B41420" w14:textId="77777777" w:rsidR="00D875D2" w:rsidRPr="00D875D2" w:rsidRDefault="00D875D2" w:rsidP="00D875D2">
            <w:pPr>
              <w:rPr>
                <w:sz w:val="20"/>
                <w:szCs w:val="20"/>
              </w:rPr>
            </w:pPr>
          </w:p>
        </w:tc>
        <w:tc>
          <w:tcPr>
            <w:tcW w:w="3997" w:type="dxa"/>
          </w:tcPr>
          <w:p w14:paraId="1474E20D" w14:textId="77777777" w:rsidR="00D875D2" w:rsidRPr="00D875D2" w:rsidRDefault="00D875D2" w:rsidP="00D875D2">
            <w:pPr>
              <w:rPr>
                <w:sz w:val="20"/>
                <w:szCs w:val="20"/>
              </w:rPr>
            </w:pPr>
            <w:r w:rsidRPr="00D875D2">
              <w:rPr>
                <w:sz w:val="20"/>
                <w:szCs w:val="20"/>
              </w:rPr>
              <w:t xml:space="preserve"> Sağlık eğitiminde model kullanımı</w:t>
            </w:r>
          </w:p>
        </w:tc>
        <w:tc>
          <w:tcPr>
            <w:tcW w:w="2268" w:type="dxa"/>
          </w:tcPr>
          <w:p w14:paraId="6310C717" w14:textId="77777777" w:rsidR="00D875D2" w:rsidRPr="00D875D2" w:rsidRDefault="00D875D2" w:rsidP="00D875D2">
            <w:pPr>
              <w:rPr>
                <w:sz w:val="20"/>
                <w:szCs w:val="20"/>
              </w:rPr>
            </w:pPr>
            <w:r w:rsidRPr="00D875D2">
              <w:rPr>
                <w:sz w:val="20"/>
                <w:szCs w:val="20"/>
              </w:rPr>
              <w:t>Prof. Dr. Gülendam Karadağ</w:t>
            </w:r>
          </w:p>
        </w:tc>
        <w:tc>
          <w:tcPr>
            <w:tcW w:w="2268" w:type="dxa"/>
          </w:tcPr>
          <w:p w14:paraId="15B2AA4E" w14:textId="77777777" w:rsidR="00D875D2" w:rsidRPr="00D875D2" w:rsidRDefault="00D875D2" w:rsidP="00D875D2">
            <w:pPr>
              <w:rPr>
                <w:sz w:val="20"/>
                <w:szCs w:val="20"/>
              </w:rPr>
            </w:pPr>
            <w:r w:rsidRPr="00D875D2">
              <w:rPr>
                <w:sz w:val="20"/>
                <w:szCs w:val="20"/>
              </w:rPr>
              <w:t>Prof. Dr. Gülendam Karadağ</w:t>
            </w:r>
          </w:p>
        </w:tc>
      </w:tr>
      <w:tr w:rsidR="00D875D2" w:rsidRPr="00D875D2" w14:paraId="18BB379A" w14:textId="77777777" w:rsidTr="4418407F">
        <w:tc>
          <w:tcPr>
            <w:tcW w:w="1248" w:type="dxa"/>
          </w:tcPr>
          <w:p w14:paraId="591EA740" w14:textId="77777777" w:rsidR="00D875D2" w:rsidRPr="00D875D2" w:rsidRDefault="00D875D2" w:rsidP="00D875D2">
            <w:pPr>
              <w:rPr>
                <w:sz w:val="20"/>
                <w:szCs w:val="20"/>
              </w:rPr>
            </w:pPr>
            <w:r w:rsidRPr="00D875D2">
              <w:rPr>
                <w:sz w:val="20"/>
                <w:szCs w:val="20"/>
              </w:rPr>
              <w:t>8.Hafta</w:t>
            </w:r>
          </w:p>
          <w:p w14:paraId="0803234A" w14:textId="77777777" w:rsidR="00D875D2" w:rsidRPr="00D875D2" w:rsidRDefault="00D875D2" w:rsidP="00D875D2">
            <w:pPr>
              <w:rPr>
                <w:b/>
                <w:color w:val="FF0000"/>
                <w:sz w:val="20"/>
                <w:szCs w:val="20"/>
              </w:rPr>
            </w:pPr>
          </w:p>
        </w:tc>
        <w:tc>
          <w:tcPr>
            <w:tcW w:w="3997" w:type="dxa"/>
          </w:tcPr>
          <w:p w14:paraId="7B6D7A9D" w14:textId="77777777" w:rsidR="00D875D2" w:rsidRPr="00D875D2" w:rsidRDefault="00D875D2" w:rsidP="00D875D2">
            <w:pPr>
              <w:rPr>
                <w:b/>
                <w:sz w:val="20"/>
                <w:szCs w:val="20"/>
              </w:rPr>
            </w:pPr>
            <w:r w:rsidRPr="00D875D2">
              <w:rPr>
                <w:b/>
                <w:sz w:val="20"/>
                <w:szCs w:val="20"/>
              </w:rPr>
              <w:t xml:space="preserve">ARA SINAV </w:t>
            </w:r>
          </w:p>
          <w:p w14:paraId="3205C3BC" w14:textId="77777777" w:rsidR="00D875D2" w:rsidRPr="00D875D2" w:rsidRDefault="00D875D2" w:rsidP="00D875D2">
            <w:pPr>
              <w:ind w:left="720"/>
              <w:rPr>
                <w:b/>
                <w:color w:val="FF0000"/>
                <w:sz w:val="20"/>
                <w:szCs w:val="20"/>
              </w:rPr>
            </w:pPr>
          </w:p>
        </w:tc>
        <w:tc>
          <w:tcPr>
            <w:tcW w:w="2268" w:type="dxa"/>
          </w:tcPr>
          <w:p w14:paraId="2232CFF3" w14:textId="77777777" w:rsidR="00D875D2" w:rsidRPr="00D875D2" w:rsidRDefault="00D875D2" w:rsidP="00D875D2">
            <w:pPr>
              <w:rPr>
                <w:sz w:val="20"/>
                <w:szCs w:val="20"/>
              </w:rPr>
            </w:pPr>
            <w:r w:rsidRPr="00D875D2">
              <w:rPr>
                <w:sz w:val="20"/>
                <w:szCs w:val="20"/>
              </w:rPr>
              <w:t>Doç. Dr. Meryem Öztürk Haney</w:t>
            </w:r>
          </w:p>
        </w:tc>
        <w:tc>
          <w:tcPr>
            <w:tcW w:w="2268" w:type="dxa"/>
          </w:tcPr>
          <w:p w14:paraId="12607027" w14:textId="77777777" w:rsidR="00D875D2" w:rsidRPr="00D875D2" w:rsidRDefault="00D875D2" w:rsidP="00D875D2">
            <w:pPr>
              <w:rPr>
                <w:sz w:val="20"/>
                <w:szCs w:val="20"/>
              </w:rPr>
            </w:pPr>
            <w:r w:rsidRPr="00D875D2">
              <w:rPr>
                <w:sz w:val="20"/>
                <w:szCs w:val="20"/>
              </w:rPr>
              <w:t>Dr.Öğr.Üyesi. Burcu Cengiz</w:t>
            </w:r>
          </w:p>
        </w:tc>
      </w:tr>
      <w:tr w:rsidR="00D875D2" w:rsidRPr="00D875D2" w14:paraId="1983E351" w14:textId="77777777" w:rsidTr="4418407F">
        <w:tc>
          <w:tcPr>
            <w:tcW w:w="1248" w:type="dxa"/>
          </w:tcPr>
          <w:p w14:paraId="6150C198" w14:textId="77777777" w:rsidR="00D875D2" w:rsidRPr="00D875D2" w:rsidRDefault="00D875D2" w:rsidP="00D875D2">
            <w:pPr>
              <w:rPr>
                <w:sz w:val="20"/>
                <w:szCs w:val="20"/>
              </w:rPr>
            </w:pPr>
            <w:r w:rsidRPr="00D875D2">
              <w:rPr>
                <w:sz w:val="20"/>
                <w:szCs w:val="20"/>
              </w:rPr>
              <w:t>9.Hafta</w:t>
            </w:r>
          </w:p>
          <w:p w14:paraId="721FDC53" w14:textId="77777777" w:rsidR="00D875D2" w:rsidRPr="00D875D2" w:rsidRDefault="00D875D2" w:rsidP="00D875D2">
            <w:pPr>
              <w:rPr>
                <w:sz w:val="20"/>
                <w:szCs w:val="20"/>
              </w:rPr>
            </w:pPr>
          </w:p>
        </w:tc>
        <w:tc>
          <w:tcPr>
            <w:tcW w:w="3997" w:type="dxa"/>
          </w:tcPr>
          <w:p w14:paraId="4B5462E0" w14:textId="77777777" w:rsidR="00D875D2" w:rsidRPr="00D875D2" w:rsidRDefault="00D875D2" w:rsidP="00D875D2">
            <w:pPr>
              <w:rPr>
                <w:sz w:val="20"/>
                <w:szCs w:val="20"/>
              </w:rPr>
            </w:pPr>
            <w:r w:rsidRPr="00D875D2">
              <w:rPr>
                <w:sz w:val="20"/>
                <w:szCs w:val="20"/>
              </w:rPr>
              <w:t>Sağlık Eğitimi Planlama Aşamaları-</w:t>
            </w:r>
          </w:p>
          <w:p w14:paraId="7F61F5A0" w14:textId="74087996" w:rsidR="00D875D2" w:rsidRPr="00D875D2" w:rsidRDefault="00D875D2" w:rsidP="00D875D2">
            <w:pPr>
              <w:rPr>
                <w:sz w:val="20"/>
                <w:szCs w:val="20"/>
              </w:rPr>
            </w:pPr>
            <w:r w:rsidRPr="4418407F">
              <w:rPr>
                <w:sz w:val="20"/>
                <w:szCs w:val="20"/>
              </w:rPr>
              <w:t xml:space="preserve">Sağlık Eğitimi Gereksinimlerinin Belirlenmesi, Hedef Yazma, İçerik Hazırlama  </w:t>
            </w:r>
          </w:p>
        </w:tc>
        <w:tc>
          <w:tcPr>
            <w:tcW w:w="2268" w:type="dxa"/>
          </w:tcPr>
          <w:p w14:paraId="6C18FB8D" w14:textId="77777777" w:rsidR="00D875D2" w:rsidRPr="00D875D2" w:rsidRDefault="00D875D2" w:rsidP="00D875D2">
            <w:pPr>
              <w:rPr>
                <w:sz w:val="20"/>
                <w:szCs w:val="20"/>
              </w:rPr>
            </w:pPr>
            <w:r w:rsidRPr="00D875D2">
              <w:rPr>
                <w:sz w:val="20"/>
                <w:szCs w:val="20"/>
              </w:rPr>
              <w:t>Dr.Öğr.Üyesi. Burcu Cengiz</w:t>
            </w:r>
          </w:p>
        </w:tc>
        <w:tc>
          <w:tcPr>
            <w:tcW w:w="2268" w:type="dxa"/>
          </w:tcPr>
          <w:p w14:paraId="157736F4" w14:textId="77777777" w:rsidR="00D875D2" w:rsidRPr="00D875D2" w:rsidRDefault="00D875D2" w:rsidP="00D875D2">
            <w:pPr>
              <w:rPr>
                <w:sz w:val="20"/>
                <w:szCs w:val="20"/>
              </w:rPr>
            </w:pPr>
            <w:r w:rsidRPr="00D875D2">
              <w:rPr>
                <w:sz w:val="20"/>
                <w:szCs w:val="20"/>
              </w:rPr>
              <w:t>Dr.Öğr.Üyesi. Burcu Cengiz</w:t>
            </w:r>
          </w:p>
        </w:tc>
      </w:tr>
      <w:tr w:rsidR="00D875D2" w:rsidRPr="00D875D2" w14:paraId="5408C055" w14:textId="77777777" w:rsidTr="4418407F">
        <w:tc>
          <w:tcPr>
            <w:tcW w:w="1248" w:type="dxa"/>
          </w:tcPr>
          <w:p w14:paraId="73B46880" w14:textId="77777777" w:rsidR="00D875D2" w:rsidRPr="00D875D2" w:rsidRDefault="00D875D2" w:rsidP="00D875D2">
            <w:pPr>
              <w:rPr>
                <w:sz w:val="20"/>
                <w:szCs w:val="20"/>
              </w:rPr>
            </w:pPr>
            <w:r w:rsidRPr="00D875D2">
              <w:rPr>
                <w:sz w:val="20"/>
                <w:szCs w:val="20"/>
              </w:rPr>
              <w:t>10.Hafta</w:t>
            </w:r>
          </w:p>
          <w:p w14:paraId="6B19DAAD" w14:textId="77777777" w:rsidR="00D875D2" w:rsidRPr="00D875D2" w:rsidRDefault="00D875D2" w:rsidP="00D875D2">
            <w:pPr>
              <w:rPr>
                <w:sz w:val="20"/>
                <w:szCs w:val="20"/>
              </w:rPr>
            </w:pPr>
          </w:p>
        </w:tc>
        <w:tc>
          <w:tcPr>
            <w:tcW w:w="3997" w:type="dxa"/>
          </w:tcPr>
          <w:p w14:paraId="59E71981" w14:textId="77777777" w:rsidR="00D875D2" w:rsidRPr="00D875D2" w:rsidRDefault="00D875D2" w:rsidP="00D875D2">
            <w:pPr>
              <w:rPr>
                <w:sz w:val="20"/>
                <w:szCs w:val="20"/>
              </w:rPr>
            </w:pPr>
            <w:r w:rsidRPr="00D875D2">
              <w:rPr>
                <w:sz w:val="20"/>
                <w:szCs w:val="20"/>
              </w:rPr>
              <w:t>Sağlık Eğitimi Planlama Aşamaları-</w:t>
            </w:r>
          </w:p>
          <w:p w14:paraId="11CA510B" w14:textId="77777777" w:rsidR="00D875D2" w:rsidRPr="00D875D2" w:rsidRDefault="00D875D2" w:rsidP="00D875D2">
            <w:pPr>
              <w:rPr>
                <w:sz w:val="20"/>
                <w:szCs w:val="20"/>
              </w:rPr>
            </w:pPr>
            <w:r w:rsidRPr="00D875D2">
              <w:rPr>
                <w:sz w:val="20"/>
                <w:szCs w:val="20"/>
              </w:rPr>
              <w:t>Sağlık Eğitiminin Uygulanması ve Değerlendirilmesi</w:t>
            </w:r>
          </w:p>
          <w:p w14:paraId="1993CB0C" w14:textId="77777777" w:rsidR="00D875D2" w:rsidRPr="00D875D2" w:rsidRDefault="00D875D2" w:rsidP="00D875D2">
            <w:pPr>
              <w:rPr>
                <w:sz w:val="20"/>
                <w:szCs w:val="20"/>
              </w:rPr>
            </w:pPr>
          </w:p>
        </w:tc>
        <w:tc>
          <w:tcPr>
            <w:tcW w:w="2268" w:type="dxa"/>
          </w:tcPr>
          <w:p w14:paraId="55E139BD" w14:textId="77777777" w:rsidR="00D875D2" w:rsidRPr="00D875D2" w:rsidRDefault="00D875D2" w:rsidP="00D875D2">
            <w:pPr>
              <w:rPr>
                <w:sz w:val="20"/>
                <w:szCs w:val="20"/>
              </w:rPr>
            </w:pPr>
            <w:r w:rsidRPr="00D875D2">
              <w:rPr>
                <w:sz w:val="20"/>
                <w:szCs w:val="20"/>
              </w:rPr>
              <w:t>Doç. Dr. Meryem Öztürk Haney</w:t>
            </w:r>
          </w:p>
        </w:tc>
        <w:tc>
          <w:tcPr>
            <w:tcW w:w="2268" w:type="dxa"/>
          </w:tcPr>
          <w:p w14:paraId="3C70F235" w14:textId="77777777" w:rsidR="00D875D2" w:rsidRPr="00D875D2" w:rsidRDefault="00D875D2" w:rsidP="00D875D2">
            <w:pPr>
              <w:rPr>
                <w:sz w:val="20"/>
                <w:szCs w:val="20"/>
              </w:rPr>
            </w:pPr>
            <w:r w:rsidRPr="00D875D2">
              <w:rPr>
                <w:sz w:val="20"/>
                <w:szCs w:val="20"/>
              </w:rPr>
              <w:t>Doç. Dr. Meryem Öztürk Haney</w:t>
            </w:r>
          </w:p>
        </w:tc>
      </w:tr>
      <w:tr w:rsidR="00D875D2" w:rsidRPr="00D875D2" w14:paraId="390388DA" w14:textId="77777777" w:rsidTr="4418407F">
        <w:tc>
          <w:tcPr>
            <w:tcW w:w="1248" w:type="dxa"/>
          </w:tcPr>
          <w:p w14:paraId="6EC757FD" w14:textId="77777777" w:rsidR="00D875D2" w:rsidRPr="00D875D2" w:rsidRDefault="00D875D2" w:rsidP="00D875D2">
            <w:pPr>
              <w:rPr>
                <w:sz w:val="20"/>
                <w:szCs w:val="20"/>
              </w:rPr>
            </w:pPr>
            <w:r w:rsidRPr="00D875D2">
              <w:rPr>
                <w:sz w:val="20"/>
                <w:szCs w:val="20"/>
              </w:rPr>
              <w:t>11.Hafta</w:t>
            </w:r>
          </w:p>
          <w:p w14:paraId="70878050" w14:textId="77777777" w:rsidR="00D875D2" w:rsidRPr="00D875D2" w:rsidRDefault="00D875D2" w:rsidP="00D875D2">
            <w:pPr>
              <w:rPr>
                <w:sz w:val="20"/>
                <w:szCs w:val="20"/>
              </w:rPr>
            </w:pPr>
          </w:p>
        </w:tc>
        <w:tc>
          <w:tcPr>
            <w:tcW w:w="3997" w:type="dxa"/>
          </w:tcPr>
          <w:p w14:paraId="19528390" w14:textId="77777777" w:rsidR="00D875D2" w:rsidRPr="00D875D2" w:rsidRDefault="00D875D2" w:rsidP="00D875D2">
            <w:pPr>
              <w:rPr>
                <w:sz w:val="20"/>
                <w:szCs w:val="20"/>
              </w:rPr>
            </w:pPr>
            <w:r w:rsidRPr="00D875D2">
              <w:rPr>
                <w:sz w:val="20"/>
                <w:szCs w:val="20"/>
              </w:rPr>
              <w:t>Sağlık Eğitimi Uygulama Örneklerinin Tartışılması</w:t>
            </w:r>
          </w:p>
        </w:tc>
        <w:tc>
          <w:tcPr>
            <w:tcW w:w="2268" w:type="dxa"/>
          </w:tcPr>
          <w:p w14:paraId="0D8DE097" w14:textId="77777777" w:rsidR="00D875D2" w:rsidRPr="00D875D2" w:rsidRDefault="00D875D2" w:rsidP="00D875D2">
            <w:pPr>
              <w:rPr>
                <w:sz w:val="20"/>
                <w:szCs w:val="20"/>
              </w:rPr>
            </w:pPr>
            <w:r w:rsidRPr="00D875D2">
              <w:rPr>
                <w:sz w:val="20"/>
                <w:szCs w:val="20"/>
              </w:rPr>
              <w:t>Doç. Dr. Şeyda Özbıçakcı</w:t>
            </w:r>
          </w:p>
        </w:tc>
        <w:tc>
          <w:tcPr>
            <w:tcW w:w="2268" w:type="dxa"/>
          </w:tcPr>
          <w:p w14:paraId="16EDB9F4" w14:textId="77777777" w:rsidR="00D875D2" w:rsidRPr="00D875D2" w:rsidRDefault="00D875D2" w:rsidP="00D875D2">
            <w:pPr>
              <w:rPr>
                <w:sz w:val="20"/>
                <w:szCs w:val="20"/>
              </w:rPr>
            </w:pPr>
            <w:r w:rsidRPr="00D875D2">
              <w:rPr>
                <w:sz w:val="20"/>
                <w:szCs w:val="20"/>
              </w:rPr>
              <w:t>Doç. Dr. Şeyda Özbıçakcı</w:t>
            </w:r>
          </w:p>
        </w:tc>
      </w:tr>
      <w:tr w:rsidR="00D875D2" w:rsidRPr="00D875D2" w14:paraId="5B2DDC9C" w14:textId="77777777" w:rsidTr="4418407F">
        <w:tc>
          <w:tcPr>
            <w:tcW w:w="1248" w:type="dxa"/>
          </w:tcPr>
          <w:p w14:paraId="57A5EA69" w14:textId="77777777" w:rsidR="00D875D2" w:rsidRPr="00D875D2" w:rsidRDefault="00D875D2" w:rsidP="00D875D2">
            <w:pPr>
              <w:rPr>
                <w:sz w:val="20"/>
                <w:szCs w:val="20"/>
              </w:rPr>
            </w:pPr>
            <w:r w:rsidRPr="00D875D2">
              <w:rPr>
                <w:sz w:val="20"/>
                <w:szCs w:val="20"/>
              </w:rPr>
              <w:t>12.Hafta</w:t>
            </w:r>
          </w:p>
          <w:p w14:paraId="131EA879" w14:textId="77777777" w:rsidR="00D875D2" w:rsidRPr="00D875D2" w:rsidRDefault="00D875D2" w:rsidP="00D875D2">
            <w:pPr>
              <w:rPr>
                <w:sz w:val="20"/>
                <w:szCs w:val="20"/>
              </w:rPr>
            </w:pPr>
          </w:p>
        </w:tc>
        <w:tc>
          <w:tcPr>
            <w:tcW w:w="3997" w:type="dxa"/>
          </w:tcPr>
          <w:p w14:paraId="1A31D3C5" w14:textId="77777777" w:rsidR="00D875D2" w:rsidRPr="00D875D2" w:rsidRDefault="00D875D2" w:rsidP="00D875D2">
            <w:pPr>
              <w:rPr>
                <w:sz w:val="20"/>
                <w:szCs w:val="20"/>
              </w:rPr>
            </w:pPr>
            <w:r w:rsidRPr="00D875D2">
              <w:rPr>
                <w:sz w:val="20"/>
                <w:szCs w:val="20"/>
              </w:rPr>
              <w:t>Sağlık Eğitimi Uygulama Örneklerinin Tartışılması</w:t>
            </w:r>
          </w:p>
        </w:tc>
        <w:tc>
          <w:tcPr>
            <w:tcW w:w="2268" w:type="dxa"/>
          </w:tcPr>
          <w:p w14:paraId="0495EDAF" w14:textId="77777777" w:rsidR="00D875D2" w:rsidRPr="00D875D2" w:rsidRDefault="00D875D2" w:rsidP="00D875D2">
            <w:pPr>
              <w:rPr>
                <w:sz w:val="20"/>
                <w:szCs w:val="20"/>
              </w:rPr>
            </w:pPr>
            <w:r w:rsidRPr="00D875D2">
              <w:rPr>
                <w:sz w:val="20"/>
                <w:szCs w:val="20"/>
              </w:rPr>
              <w:t>Prof. Dr. Gülendam Karadağ</w:t>
            </w:r>
          </w:p>
        </w:tc>
        <w:tc>
          <w:tcPr>
            <w:tcW w:w="2268" w:type="dxa"/>
          </w:tcPr>
          <w:p w14:paraId="06CC0022" w14:textId="77777777" w:rsidR="00D875D2" w:rsidRPr="00D875D2" w:rsidRDefault="00D875D2" w:rsidP="00D875D2">
            <w:pPr>
              <w:rPr>
                <w:sz w:val="20"/>
                <w:szCs w:val="20"/>
              </w:rPr>
            </w:pPr>
            <w:r w:rsidRPr="00D875D2">
              <w:rPr>
                <w:sz w:val="20"/>
                <w:szCs w:val="20"/>
              </w:rPr>
              <w:t>Prof. Dr. Gülendam Karadağ</w:t>
            </w:r>
          </w:p>
        </w:tc>
      </w:tr>
      <w:tr w:rsidR="00D875D2" w:rsidRPr="00D875D2" w14:paraId="5034528C" w14:textId="77777777" w:rsidTr="4418407F">
        <w:tc>
          <w:tcPr>
            <w:tcW w:w="1248" w:type="dxa"/>
          </w:tcPr>
          <w:p w14:paraId="097538B9" w14:textId="77777777" w:rsidR="00D875D2" w:rsidRPr="00D875D2" w:rsidRDefault="00D875D2" w:rsidP="00D875D2">
            <w:pPr>
              <w:rPr>
                <w:sz w:val="20"/>
                <w:szCs w:val="20"/>
              </w:rPr>
            </w:pPr>
            <w:r w:rsidRPr="00D875D2">
              <w:rPr>
                <w:sz w:val="20"/>
                <w:szCs w:val="20"/>
              </w:rPr>
              <w:t>13.Hafta</w:t>
            </w:r>
          </w:p>
          <w:p w14:paraId="710DC1D5" w14:textId="77777777" w:rsidR="00D875D2" w:rsidRPr="00D875D2" w:rsidRDefault="00D875D2" w:rsidP="00D875D2">
            <w:pPr>
              <w:rPr>
                <w:sz w:val="20"/>
                <w:szCs w:val="20"/>
              </w:rPr>
            </w:pPr>
          </w:p>
        </w:tc>
        <w:tc>
          <w:tcPr>
            <w:tcW w:w="3997" w:type="dxa"/>
          </w:tcPr>
          <w:p w14:paraId="37D20429" w14:textId="77777777" w:rsidR="00D875D2" w:rsidRPr="00D875D2" w:rsidRDefault="00D875D2" w:rsidP="00D875D2">
            <w:pPr>
              <w:rPr>
                <w:sz w:val="20"/>
                <w:szCs w:val="20"/>
              </w:rPr>
            </w:pPr>
            <w:r w:rsidRPr="00D875D2">
              <w:rPr>
                <w:sz w:val="20"/>
                <w:szCs w:val="20"/>
              </w:rPr>
              <w:t>Sağlık Eğitimi Uygulama Örneklerinin Tartışılması</w:t>
            </w:r>
          </w:p>
        </w:tc>
        <w:tc>
          <w:tcPr>
            <w:tcW w:w="2268" w:type="dxa"/>
          </w:tcPr>
          <w:p w14:paraId="0EF6756F" w14:textId="77777777" w:rsidR="00D875D2" w:rsidRPr="00D875D2" w:rsidRDefault="00D875D2" w:rsidP="00D875D2">
            <w:pPr>
              <w:rPr>
                <w:sz w:val="20"/>
                <w:szCs w:val="20"/>
              </w:rPr>
            </w:pPr>
            <w:r w:rsidRPr="00D875D2">
              <w:rPr>
                <w:sz w:val="20"/>
                <w:szCs w:val="20"/>
              </w:rPr>
              <w:t>Dr.Öğr.Üyesi. Burcu Cengiz</w:t>
            </w:r>
          </w:p>
        </w:tc>
        <w:tc>
          <w:tcPr>
            <w:tcW w:w="2268" w:type="dxa"/>
          </w:tcPr>
          <w:p w14:paraId="2003E351" w14:textId="77777777" w:rsidR="00D875D2" w:rsidRPr="00D875D2" w:rsidRDefault="00D875D2" w:rsidP="00D875D2">
            <w:pPr>
              <w:rPr>
                <w:sz w:val="20"/>
                <w:szCs w:val="20"/>
              </w:rPr>
            </w:pPr>
            <w:r w:rsidRPr="00D875D2">
              <w:rPr>
                <w:sz w:val="20"/>
                <w:szCs w:val="20"/>
              </w:rPr>
              <w:t>Dr.Öğr.Üyesi. Burcu Cengiz</w:t>
            </w:r>
          </w:p>
        </w:tc>
      </w:tr>
      <w:tr w:rsidR="00D875D2" w:rsidRPr="00D875D2" w14:paraId="2714E9D7" w14:textId="77777777" w:rsidTr="4418407F">
        <w:tc>
          <w:tcPr>
            <w:tcW w:w="1248" w:type="dxa"/>
          </w:tcPr>
          <w:p w14:paraId="024FA093" w14:textId="77777777" w:rsidR="00D875D2" w:rsidRPr="00D875D2" w:rsidRDefault="00D875D2" w:rsidP="00D875D2">
            <w:pPr>
              <w:rPr>
                <w:sz w:val="20"/>
                <w:szCs w:val="20"/>
              </w:rPr>
            </w:pPr>
            <w:r w:rsidRPr="00D875D2">
              <w:rPr>
                <w:sz w:val="20"/>
                <w:szCs w:val="20"/>
              </w:rPr>
              <w:t>14.Hafta</w:t>
            </w:r>
          </w:p>
          <w:p w14:paraId="43CFE777" w14:textId="77777777" w:rsidR="00D875D2" w:rsidRPr="00D875D2" w:rsidRDefault="00D875D2" w:rsidP="00D875D2">
            <w:pPr>
              <w:rPr>
                <w:sz w:val="20"/>
                <w:szCs w:val="20"/>
              </w:rPr>
            </w:pPr>
          </w:p>
        </w:tc>
        <w:tc>
          <w:tcPr>
            <w:tcW w:w="3997" w:type="dxa"/>
          </w:tcPr>
          <w:p w14:paraId="19EFA5B0" w14:textId="77777777" w:rsidR="00D875D2" w:rsidRPr="00D875D2" w:rsidRDefault="00D875D2" w:rsidP="00D875D2">
            <w:pPr>
              <w:rPr>
                <w:sz w:val="20"/>
                <w:szCs w:val="20"/>
              </w:rPr>
            </w:pPr>
            <w:r w:rsidRPr="00D875D2">
              <w:rPr>
                <w:sz w:val="20"/>
                <w:szCs w:val="20"/>
              </w:rPr>
              <w:t>Sağlık Eğitimi Uygulama Örneklerinin Tartışılması</w:t>
            </w:r>
          </w:p>
        </w:tc>
        <w:tc>
          <w:tcPr>
            <w:tcW w:w="2268" w:type="dxa"/>
          </w:tcPr>
          <w:p w14:paraId="19B4192C" w14:textId="77777777" w:rsidR="00D875D2" w:rsidRPr="00D875D2" w:rsidRDefault="00D875D2" w:rsidP="00D875D2">
            <w:pPr>
              <w:rPr>
                <w:sz w:val="20"/>
                <w:szCs w:val="20"/>
              </w:rPr>
            </w:pPr>
            <w:r w:rsidRPr="00D875D2">
              <w:rPr>
                <w:sz w:val="20"/>
                <w:szCs w:val="20"/>
              </w:rPr>
              <w:t>Prof. Dr. Gülendam Karadağ</w:t>
            </w:r>
          </w:p>
        </w:tc>
        <w:tc>
          <w:tcPr>
            <w:tcW w:w="2268" w:type="dxa"/>
          </w:tcPr>
          <w:p w14:paraId="2D36645C" w14:textId="77777777" w:rsidR="00D875D2" w:rsidRPr="00D875D2" w:rsidRDefault="00D875D2" w:rsidP="00D875D2">
            <w:pPr>
              <w:rPr>
                <w:sz w:val="20"/>
                <w:szCs w:val="20"/>
              </w:rPr>
            </w:pPr>
            <w:r w:rsidRPr="00D875D2">
              <w:rPr>
                <w:sz w:val="20"/>
                <w:szCs w:val="20"/>
              </w:rPr>
              <w:t>Prof. Dr. Gülendam Karadağ</w:t>
            </w:r>
          </w:p>
        </w:tc>
      </w:tr>
      <w:tr w:rsidR="00D875D2" w:rsidRPr="00D875D2" w14:paraId="0485AC20" w14:textId="77777777" w:rsidTr="4418407F">
        <w:tc>
          <w:tcPr>
            <w:tcW w:w="1248" w:type="dxa"/>
          </w:tcPr>
          <w:p w14:paraId="685B9872" w14:textId="77777777" w:rsidR="00D875D2" w:rsidRPr="00D875D2" w:rsidRDefault="00D875D2" w:rsidP="00D875D2">
            <w:pPr>
              <w:rPr>
                <w:sz w:val="20"/>
                <w:szCs w:val="20"/>
              </w:rPr>
            </w:pPr>
          </w:p>
        </w:tc>
        <w:tc>
          <w:tcPr>
            <w:tcW w:w="3997" w:type="dxa"/>
          </w:tcPr>
          <w:p w14:paraId="1CF44839" w14:textId="77777777" w:rsidR="00D875D2" w:rsidRPr="00D875D2" w:rsidRDefault="00D875D2" w:rsidP="00D875D2">
            <w:pPr>
              <w:rPr>
                <w:b/>
                <w:sz w:val="20"/>
                <w:szCs w:val="20"/>
              </w:rPr>
            </w:pPr>
            <w:r w:rsidRPr="00D875D2">
              <w:rPr>
                <w:b/>
                <w:sz w:val="20"/>
                <w:szCs w:val="20"/>
              </w:rPr>
              <w:t xml:space="preserve">Final </w:t>
            </w:r>
          </w:p>
        </w:tc>
        <w:tc>
          <w:tcPr>
            <w:tcW w:w="2268" w:type="dxa"/>
          </w:tcPr>
          <w:p w14:paraId="62838161" w14:textId="77777777" w:rsidR="00D875D2" w:rsidRPr="00D875D2" w:rsidRDefault="00D875D2" w:rsidP="00D875D2">
            <w:pPr>
              <w:rPr>
                <w:sz w:val="20"/>
                <w:szCs w:val="20"/>
              </w:rPr>
            </w:pPr>
            <w:r w:rsidRPr="00D875D2">
              <w:rPr>
                <w:sz w:val="20"/>
                <w:szCs w:val="20"/>
              </w:rPr>
              <w:t>Doç. Dr. Meryem Öztürk Haney</w:t>
            </w:r>
          </w:p>
        </w:tc>
        <w:tc>
          <w:tcPr>
            <w:tcW w:w="2268" w:type="dxa"/>
          </w:tcPr>
          <w:p w14:paraId="6A075BCC" w14:textId="77777777" w:rsidR="00D875D2" w:rsidRPr="00D875D2" w:rsidRDefault="00D875D2" w:rsidP="00D875D2">
            <w:pPr>
              <w:rPr>
                <w:b/>
                <w:color w:val="FF0000"/>
                <w:sz w:val="20"/>
                <w:szCs w:val="20"/>
              </w:rPr>
            </w:pPr>
            <w:r w:rsidRPr="00D875D2">
              <w:rPr>
                <w:sz w:val="20"/>
                <w:szCs w:val="20"/>
              </w:rPr>
              <w:t>Doç. Dr. Şeyda Özbıçakcı</w:t>
            </w:r>
          </w:p>
        </w:tc>
      </w:tr>
      <w:tr w:rsidR="00D875D2" w:rsidRPr="00D875D2" w14:paraId="23E31233" w14:textId="77777777" w:rsidTr="4418407F">
        <w:tc>
          <w:tcPr>
            <w:tcW w:w="1248" w:type="dxa"/>
          </w:tcPr>
          <w:p w14:paraId="17290704" w14:textId="77777777" w:rsidR="00D875D2" w:rsidRPr="00D875D2" w:rsidRDefault="00D875D2" w:rsidP="00D875D2">
            <w:pPr>
              <w:rPr>
                <w:sz w:val="20"/>
                <w:szCs w:val="20"/>
              </w:rPr>
            </w:pPr>
          </w:p>
        </w:tc>
        <w:tc>
          <w:tcPr>
            <w:tcW w:w="3997" w:type="dxa"/>
          </w:tcPr>
          <w:p w14:paraId="1BFEF18F" w14:textId="77777777" w:rsidR="00D875D2" w:rsidRPr="00D875D2" w:rsidRDefault="00D875D2" w:rsidP="00D875D2">
            <w:pPr>
              <w:rPr>
                <w:b/>
                <w:sz w:val="20"/>
                <w:szCs w:val="20"/>
              </w:rPr>
            </w:pPr>
            <w:r w:rsidRPr="00D875D2">
              <w:rPr>
                <w:b/>
                <w:sz w:val="20"/>
                <w:szCs w:val="20"/>
              </w:rPr>
              <w:t xml:space="preserve">Bütünleme </w:t>
            </w:r>
          </w:p>
        </w:tc>
        <w:tc>
          <w:tcPr>
            <w:tcW w:w="2268" w:type="dxa"/>
          </w:tcPr>
          <w:p w14:paraId="1E85AAE8" w14:textId="77777777" w:rsidR="00D875D2" w:rsidRPr="00D875D2" w:rsidRDefault="00D875D2" w:rsidP="00D875D2">
            <w:pPr>
              <w:rPr>
                <w:sz w:val="20"/>
                <w:szCs w:val="20"/>
              </w:rPr>
            </w:pPr>
            <w:r w:rsidRPr="00D875D2">
              <w:rPr>
                <w:sz w:val="20"/>
                <w:szCs w:val="20"/>
              </w:rPr>
              <w:t>Doç. Dr. Meryem Öztürk Haney</w:t>
            </w:r>
          </w:p>
        </w:tc>
        <w:tc>
          <w:tcPr>
            <w:tcW w:w="2268" w:type="dxa"/>
          </w:tcPr>
          <w:p w14:paraId="08FA435A" w14:textId="77777777" w:rsidR="00D875D2" w:rsidRPr="00D875D2" w:rsidRDefault="00D875D2" w:rsidP="00D875D2">
            <w:pPr>
              <w:rPr>
                <w:b/>
                <w:color w:val="FF0000"/>
                <w:sz w:val="20"/>
                <w:szCs w:val="20"/>
              </w:rPr>
            </w:pPr>
          </w:p>
        </w:tc>
      </w:tr>
    </w:tbl>
    <w:p w14:paraId="266B59A2" w14:textId="3F3CC036" w:rsidR="00D875D2" w:rsidRPr="003B6E67" w:rsidRDefault="00D875D2" w:rsidP="00D875D2">
      <w:pPr>
        <w:spacing w:after="160" w:line="259" w:lineRule="auto"/>
        <w:rPr>
          <w:rFonts w:eastAsia="Calibri"/>
          <w:b/>
          <w:lang w:eastAsia="en-US"/>
        </w:rPr>
      </w:pPr>
    </w:p>
    <w:tbl>
      <w:tblPr>
        <w:tblpPr w:leftFromText="141" w:rightFromText="141" w:vertAnchor="text" w:horzAnchor="page" w:tblpX="1243" w:tblpY="12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552"/>
        <w:gridCol w:w="214"/>
        <w:gridCol w:w="389"/>
        <w:gridCol w:w="90"/>
        <w:gridCol w:w="452"/>
        <w:gridCol w:w="306"/>
        <w:gridCol w:w="269"/>
        <w:gridCol w:w="410"/>
        <w:gridCol w:w="175"/>
        <w:gridCol w:w="646"/>
        <w:gridCol w:w="61"/>
        <w:gridCol w:w="561"/>
        <w:gridCol w:w="99"/>
        <w:gridCol w:w="640"/>
        <w:gridCol w:w="494"/>
        <w:gridCol w:w="108"/>
        <w:gridCol w:w="546"/>
        <w:gridCol w:w="64"/>
        <w:gridCol w:w="641"/>
        <w:gridCol w:w="124"/>
        <w:gridCol w:w="512"/>
        <w:gridCol w:w="119"/>
        <w:gridCol w:w="483"/>
        <w:gridCol w:w="35"/>
        <w:gridCol w:w="774"/>
      </w:tblGrid>
      <w:tr w:rsidR="00D875D2" w:rsidRPr="00D875D2" w14:paraId="49203E7A" w14:textId="77777777" w:rsidTr="4418407F">
        <w:trPr>
          <w:trHeight w:val="454"/>
        </w:trPr>
        <w:tc>
          <w:tcPr>
            <w:tcW w:w="9781" w:type="dxa"/>
            <w:gridSpan w:val="26"/>
          </w:tcPr>
          <w:p w14:paraId="23EBAC12" w14:textId="77777777" w:rsidR="00D875D2" w:rsidRPr="00D875D2" w:rsidRDefault="00D875D2" w:rsidP="002F4975">
            <w:pPr>
              <w:spacing w:after="160" w:line="259" w:lineRule="auto"/>
              <w:rPr>
                <w:rFonts w:eastAsia="Calibri"/>
                <w:b/>
                <w:sz w:val="20"/>
                <w:szCs w:val="20"/>
                <w:lang w:eastAsia="en-US"/>
              </w:rPr>
            </w:pPr>
            <w:bookmarkStart w:id="101" w:name="_Hlk140838509"/>
            <w:r w:rsidRPr="00D875D2">
              <w:rPr>
                <w:rFonts w:eastAsia="Calibri"/>
                <w:b/>
                <w:sz w:val="20"/>
                <w:szCs w:val="20"/>
                <w:lang w:eastAsia="en-US"/>
              </w:rPr>
              <w:t>Tablo 1. Dersin öğrenme çıktılarının program çıktılarına katkısı</w:t>
            </w:r>
          </w:p>
          <w:p w14:paraId="7F5A5FF5" w14:textId="2334E4DD" w:rsidR="00D875D2" w:rsidRPr="00D875D2" w:rsidRDefault="00D875D2" w:rsidP="002F4975">
            <w:pPr>
              <w:rPr>
                <w:rFonts w:eastAsia="Calibri"/>
                <w:b/>
                <w:bCs/>
                <w:sz w:val="20"/>
                <w:szCs w:val="20"/>
                <w:lang w:eastAsia="en-US"/>
              </w:rPr>
            </w:pPr>
            <w:r w:rsidRPr="00D875D2">
              <w:rPr>
                <w:rFonts w:eastAsia="Calibri"/>
                <w:b/>
                <w:sz w:val="20"/>
                <w:szCs w:val="20"/>
                <w:lang w:eastAsia="en-US"/>
              </w:rPr>
              <w:t>0: katkı yok 1: az katkısı var 2: orta düzeyde katkısı var 3: tam katkısı var</w:t>
            </w:r>
          </w:p>
        </w:tc>
      </w:tr>
      <w:tr w:rsidR="00D875D2" w:rsidRPr="00D875D2" w14:paraId="37B58395" w14:textId="77777777" w:rsidTr="4418407F">
        <w:trPr>
          <w:trHeight w:val="454"/>
        </w:trPr>
        <w:tc>
          <w:tcPr>
            <w:tcW w:w="1319" w:type="dxa"/>
            <w:gridSpan w:val="2"/>
          </w:tcPr>
          <w:p w14:paraId="7509AD8D" w14:textId="77777777" w:rsidR="00D875D2" w:rsidRPr="00D875D2" w:rsidRDefault="00D875D2" w:rsidP="002F4975">
            <w:pPr>
              <w:jc w:val="center"/>
              <w:rPr>
                <w:rFonts w:eastAsia="Calibri"/>
                <w:b/>
                <w:sz w:val="20"/>
                <w:szCs w:val="20"/>
                <w:lang w:eastAsia="en-US"/>
              </w:rPr>
            </w:pPr>
            <w:r w:rsidRPr="00D875D2">
              <w:rPr>
                <w:rFonts w:eastAsia="Calibri"/>
                <w:b/>
                <w:bCs/>
                <w:color w:val="000000"/>
                <w:sz w:val="20"/>
                <w:szCs w:val="20"/>
                <w:lang w:eastAsia="en-US"/>
              </w:rPr>
              <w:lastRenderedPageBreak/>
              <w:t>Öğrenme Çıktısı</w:t>
            </w:r>
          </w:p>
        </w:tc>
        <w:tc>
          <w:tcPr>
            <w:tcW w:w="603" w:type="dxa"/>
            <w:gridSpan w:val="2"/>
          </w:tcPr>
          <w:p w14:paraId="0F53F542"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22F4A258"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1</w:t>
            </w:r>
          </w:p>
        </w:tc>
        <w:tc>
          <w:tcPr>
            <w:tcW w:w="560" w:type="dxa"/>
            <w:gridSpan w:val="2"/>
          </w:tcPr>
          <w:p w14:paraId="1E04DABE"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3B487D85"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2</w:t>
            </w:r>
          </w:p>
        </w:tc>
        <w:tc>
          <w:tcPr>
            <w:tcW w:w="577" w:type="dxa"/>
            <w:gridSpan w:val="2"/>
          </w:tcPr>
          <w:p w14:paraId="670430A1"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26CA7E1C"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3</w:t>
            </w:r>
          </w:p>
        </w:tc>
        <w:tc>
          <w:tcPr>
            <w:tcW w:w="587" w:type="dxa"/>
            <w:gridSpan w:val="2"/>
          </w:tcPr>
          <w:p w14:paraId="4154C80C"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6C8B3FF6"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4</w:t>
            </w:r>
          </w:p>
        </w:tc>
        <w:tc>
          <w:tcPr>
            <w:tcW w:w="709" w:type="dxa"/>
            <w:gridSpan w:val="2"/>
          </w:tcPr>
          <w:p w14:paraId="3521A4C6"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66BB02B0"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5</w:t>
            </w:r>
          </w:p>
        </w:tc>
        <w:tc>
          <w:tcPr>
            <w:tcW w:w="670" w:type="dxa"/>
            <w:gridSpan w:val="2"/>
          </w:tcPr>
          <w:p w14:paraId="2F631412"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0705D33B"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6</w:t>
            </w:r>
          </w:p>
        </w:tc>
        <w:tc>
          <w:tcPr>
            <w:tcW w:w="655" w:type="dxa"/>
          </w:tcPr>
          <w:p w14:paraId="05852600"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600F7DE1"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7</w:t>
            </w:r>
          </w:p>
        </w:tc>
        <w:tc>
          <w:tcPr>
            <w:tcW w:w="632" w:type="dxa"/>
            <w:gridSpan w:val="2"/>
          </w:tcPr>
          <w:p w14:paraId="4D5CFD33"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036A6CEA"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8</w:t>
            </w:r>
          </w:p>
        </w:tc>
        <w:tc>
          <w:tcPr>
            <w:tcW w:w="634" w:type="dxa"/>
            <w:gridSpan w:val="2"/>
          </w:tcPr>
          <w:p w14:paraId="24E10941"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682CB796"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9</w:t>
            </w:r>
          </w:p>
        </w:tc>
        <w:tc>
          <w:tcPr>
            <w:tcW w:w="648" w:type="dxa"/>
          </w:tcPr>
          <w:p w14:paraId="168BDF72"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0F07C5C0"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10</w:t>
            </w:r>
          </w:p>
        </w:tc>
        <w:tc>
          <w:tcPr>
            <w:tcW w:w="646" w:type="dxa"/>
            <w:gridSpan w:val="2"/>
          </w:tcPr>
          <w:p w14:paraId="383A061B"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 11</w:t>
            </w:r>
          </w:p>
        </w:tc>
        <w:tc>
          <w:tcPr>
            <w:tcW w:w="678" w:type="dxa"/>
            <w:gridSpan w:val="3"/>
          </w:tcPr>
          <w:p w14:paraId="25090BDB"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 12</w:t>
            </w:r>
          </w:p>
        </w:tc>
        <w:tc>
          <w:tcPr>
            <w:tcW w:w="863" w:type="dxa"/>
          </w:tcPr>
          <w:p w14:paraId="6718A66D"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 13</w:t>
            </w:r>
          </w:p>
        </w:tc>
      </w:tr>
      <w:tr w:rsidR="00D875D2" w:rsidRPr="00D875D2" w14:paraId="1E5F2D59" w14:textId="77777777" w:rsidTr="4418407F">
        <w:trPr>
          <w:trHeight w:val="417"/>
        </w:trPr>
        <w:tc>
          <w:tcPr>
            <w:tcW w:w="1319" w:type="dxa"/>
            <w:gridSpan w:val="2"/>
          </w:tcPr>
          <w:p w14:paraId="4985B8C1" w14:textId="77777777" w:rsidR="00D875D2" w:rsidRPr="00D875D2" w:rsidRDefault="00D875D2" w:rsidP="002F4975">
            <w:pPr>
              <w:jc w:val="center"/>
              <w:rPr>
                <w:rFonts w:eastAsia="Calibri"/>
                <w:b/>
                <w:bCs/>
                <w:color w:val="000000"/>
                <w:sz w:val="20"/>
                <w:szCs w:val="20"/>
                <w:lang w:eastAsia="en-US"/>
              </w:rPr>
            </w:pPr>
            <w:r w:rsidRPr="00D875D2">
              <w:rPr>
                <w:rFonts w:eastAsia="Calibri"/>
                <w:b/>
                <w:bCs/>
                <w:color w:val="000000"/>
                <w:sz w:val="20"/>
                <w:szCs w:val="20"/>
                <w:lang w:eastAsia="en-US"/>
              </w:rPr>
              <w:t xml:space="preserve">Sağlık Eğitimi </w:t>
            </w:r>
          </w:p>
        </w:tc>
        <w:tc>
          <w:tcPr>
            <w:tcW w:w="603" w:type="dxa"/>
            <w:gridSpan w:val="2"/>
          </w:tcPr>
          <w:p w14:paraId="2A0DA4D9" w14:textId="77777777" w:rsidR="00D875D2" w:rsidRPr="00D875D2" w:rsidRDefault="00D875D2" w:rsidP="002F4975">
            <w:pPr>
              <w:jc w:val="center"/>
              <w:rPr>
                <w:rFonts w:eastAsia="Calibri"/>
                <w:sz w:val="20"/>
                <w:szCs w:val="20"/>
                <w:lang w:eastAsia="en-US"/>
              </w:rPr>
            </w:pPr>
            <w:r w:rsidRPr="00D875D2">
              <w:rPr>
                <w:rFonts w:eastAsia="Calibri"/>
                <w:sz w:val="20"/>
                <w:szCs w:val="20"/>
                <w:lang w:eastAsia="en-US"/>
              </w:rPr>
              <w:t>3</w:t>
            </w:r>
          </w:p>
        </w:tc>
        <w:tc>
          <w:tcPr>
            <w:tcW w:w="560" w:type="dxa"/>
            <w:gridSpan w:val="2"/>
          </w:tcPr>
          <w:p w14:paraId="6879DF6A" w14:textId="77777777" w:rsidR="00D875D2" w:rsidRPr="00D875D2" w:rsidRDefault="00D875D2" w:rsidP="002F4975">
            <w:pPr>
              <w:rPr>
                <w:rFonts w:eastAsia="Calibri"/>
                <w:sz w:val="20"/>
                <w:szCs w:val="20"/>
                <w:lang w:eastAsia="en-US"/>
              </w:rPr>
            </w:pPr>
            <w:r w:rsidRPr="00D875D2">
              <w:rPr>
                <w:rFonts w:eastAsia="Calibri"/>
                <w:sz w:val="20"/>
                <w:szCs w:val="20"/>
                <w:lang w:eastAsia="en-US"/>
              </w:rPr>
              <w:t>0</w:t>
            </w:r>
          </w:p>
        </w:tc>
        <w:tc>
          <w:tcPr>
            <w:tcW w:w="577" w:type="dxa"/>
            <w:gridSpan w:val="2"/>
          </w:tcPr>
          <w:p w14:paraId="267CC365" w14:textId="77777777" w:rsidR="00D875D2" w:rsidRPr="00D875D2" w:rsidRDefault="00D875D2" w:rsidP="002F4975">
            <w:pPr>
              <w:rPr>
                <w:rFonts w:eastAsia="Calibri"/>
                <w:sz w:val="20"/>
                <w:szCs w:val="20"/>
                <w:lang w:eastAsia="en-US"/>
              </w:rPr>
            </w:pPr>
            <w:r w:rsidRPr="00D875D2">
              <w:rPr>
                <w:rFonts w:eastAsia="Calibri"/>
                <w:sz w:val="20"/>
                <w:szCs w:val="20"/>
                <w:lang w:eastAsia="en-US"/>
              </w:rPr>
              <w:t>3</w:t>
            </w:r>
          </w:p>
        </w:tc>
        <w:tc>
          <w:tcPr>
            <w:tcW w:w="587" w:type="dxa"/>
            <w:gridSpan w:val="2"/>
          </w:tcPr>
          <w:p w14:paraId="1B60C406" w14:textId="77777777" w:rsidR="00D875D2" w:rsidRPr="00D875D2" w:rsidRDefault="00D875D2" w:rsidP="002F4975">
            <w:pPr>
              <w:rPr>
                <w:rFonts w:eastAsia="Calibri"/>
                <w:sz w:val="20"/>
                <w:szCs w:val="20"/>
                <w:lang w:eastAsia="en-US"/>
              </w:rPr>
            </w:pPr>
            <w:r w:rsidRPr="00D875D2">
              <w:rPr>
                <w:rFonts w:eastAsia="Calibri"/>
                <w:sz w:val="20"/>
                <w:szCs w:val="20"/>
                <w:lang w:eastAsia="en-US"/>
              </w:rPr>
              <w:t>3</w:t>
            </w:r>
          </w:p>
        </w:tc>
        <w:tc>
          <w:tcPr>
            <w:tcW w:w="709" w:type="dxa"/>
            <w:gridSpan w:val="2"/>
          </w:tcPr>
          <w:p w14:paraId="6A4CD4D9" w14:textId="77777777" w:rsidR="00D875D2" w:rsidRPr="00D875D2" w:rsidRDefault="00D875D2" w:rsidP="002F4975">
            <w:pPr>
              <w:jc w:val="center"/>
              <w:rPr>
                <w:rFonts w:eastAsia="Calibri"/>
                <w:bCs/>
                <w:sz w:val="20"/>
                <w:szCs w:val="20"/>
                <w:lang w:eastAsia="en-US"/>
              </w:rPr>
            </w:pPr>
            <w:r w:rsidRPr="00D875D2">
              <w:rPr>
                <w:rFonts w:eastAsia="Calibri"/>
                <w:bCs/>
                <w:sz w:val="20"/>
                <w:szCs w:val="20"/>
                <w:lang w:eastAsia="en-US"/>
              </w:rPr>
              <w:t>3</w:t>
            </w:r>
          </w:p>
        </w:tc>
        <w:tc>
          <w:tcPr>
            <w:tcW w:w="670" w:type="dxa"/>
            <w:gridSpan w:val="2"/>
          </w:tcPr>
          <w:p w14:paraId="208E6B4A" w14:textId="77777777" w:rsidR="00D875D2" w:rsidRPr="00D875D2" w:rsidRDefault="00D875D2" w:rsidP="002F4975">
            <w:pPr>
              <w:jc w:val="center"/>
              <w:rPr>
                <w:rFonts w:eastAsia="Calibri"/>
                <w:bCs/>
                <w:sz w:val="20"/>
                <w:szCs w:val="20"/>
                <w:lang w:eastAsia="en-US"/>
              </w:rPr>
            </w:pPr>
            <w:r w:rsidRPr="00D875D2">
              <w:rPr>
                <w:rFonts w:eastAsia="Calibri"/>
                <w:bCs/>
                <w:sz w:val="20"/>
                <w:szCs w:val="20"/>
                <w:lang w:eastAsia="en-US"/>
              </w:rPr>
              <w:t>2</w:t>
            </w:r>
          </w:p>
        </w:tc>
        <w:tc>
          <w:tcPr>
            <w:tcW w:w="655" w:type="dxa"/>
          </w:tcPr>
          <w:p w14:paraId="12B6C349" w14:textId="77777777" w:rsidR="00D875D2" w:rsidRPr="00D875D2" w:rsidRDefault="00D875D2" w:rsidP="002F4975">
            <w:pPr>
              <w:rPr>
                <w:rFonts w:eastAsia="Calibri"/>
                <w:sz w:val="20"/>
                <w:szCs w:val="20"/>
                <w:lang w:eastAsia="en-US"/>
              </w:rPr>
            </w:pPr>
            <w:r w:rsidRPr="00D875D2">
              <w:rPr>
                <w:rFonts w:eastAsia="Calibri"/>
                <w:sz w:val="20"/>
                <w:szCs w:val="20"/>
                <w:lang w:eastAsia="en-US"/>
              </w:rPr>
              <w:t>3</w:t>
            </w:r>
          </w:p>
        </w:tc>
        <w:tc>
          <w:tcPr>
            <w:tcW w:w="632" w:type="dxa"/>
            <w:gridSpan w:val="2"/>
          </w:tcPr>
          <w:p w14:paraId="086E935A" w14:textId="77777777" w:rsidR="00D875D2" w:rsidRPr="00D875D2" w:rsidRDefault="00D875D2" w:rsidP="002F4975">
            <w:pPr>
              <w:jc w:val="center"/>
              <w:rPr>
                <w:rFonts w:eastAsia="Calibri"/>
                <w:bCs/>
                <w:sz w:val="20"/>
                <w:szCs w:val="20"/>
                <w:lang w:eastAsia="en-US"/>
              </w:rPr>
            </w:pPr>
            <w:r w:rsidRPr="00D875D2">
              <w:rPr>
                <w:rFonts w:eastAsia="Calibri"/>
                <w:bCs/>
                <w:sz w:val="20"/>
                <w:szCs w:val="20"/>
                <w:lang w:eastAsia="en-US"/>
              </w:rPr>
              <w:t>2</w:t>
            </w:r>
          </w:p>
        </w:tc>
        <w:tc>
          <w:tcPr>
            <w:tcW w:w="634" w:type="dxa"/>
            <w:gridSpan w:val="2"/>
          </w:tcPr>
          <w:p w14:paraId="15179048" w14:textId="77777777" w:rsidR="00D875D2" w:rsidRPr="00D875D2" w:rsidRDefault="00D875D2" w:rsidP="002F4975">
            <w:pPr>
              <w:jc w:val="center"/>
              <w:rPr>
                <w:rFonts w:eastAsia="Calibri"/>
                <w:bCs/>
                <w:sz w:val="20"/>
                <w:szCs w:val="20"/>
                <w:lang w:eastAsia="en-US"/>
              </w:rPr>
            </w:pPr>
            <w:r w:rsidRPr="00D875D2">
              <w:rPr>
                <w:rFonts w:eastAsia="Calibri"/>
                <w:bCs/>
                <w:sz w:val="20"/>
                <w:szCs w:val="20"/>
                <w:lang w:eastAsia="en-US"/>
              </w:rPr>
              <w:t>3</w:t>
            </w:r>
          </w:p>
        </w:tc>
        <w:tc>
          <w:tcPr>
            <w:tcW w:w="648" w:type="dxa"/>
          </w:tcPr>
          <w:p w14:paraId="4406D08E" w14:textId="77777777" w:rsidR="00D875D2" w:rsidRPr="00D875D2" w:rsidRDefault="00D875D2" w:rsidP="002F4975">
            <w:pPr>
              <w:jc w:val="center"/>
              <w:rPr>
                <w:rFonts w:eastAsia="Calibri"/>
                <w:bCs/>
                <w:sz w:val="20"/>
                <w:szCs w:val="20"/>
                <w:lang w:eastAsia="en-US"/>
              </w:rPr>
            </w:pPr>
            <w:r w:rsidRPr="00D875D2">
              <w:rPr>
                <w:rFonts w:eastAsia="Calibri"/>
                <w:bCs/>
                <w:sz w:val="20"/>
                <w:szCs w:val="20"/>
                <w:lang w:eastAsia="en-US"/>
              </w:rPr>
              <w:t>2</w:t>
            </w:r>
          </w:p>
        </w:tc>
        <w:tc>
          <w:tcPr>
            <w:tcW w:w="646" w:type="dxa"/>
            <w:gridSpan w:val="2"/>
          </w:tcPr>
          <w:p w14:paraId="547BAC7B" w14:textId="77777777" w:rsidR="00D875D2" w:rsidRPr="00D875D2" w:rsidRDefault="00D875D2" w:rsidP="002F4975">
            <w:pPr>
              <w:jc w:val="center"/>
              <w:rPr>
                <w:rFonts w:eastAsia="Calibri"/>
                <w:bCs/>
                <w:sz w:val="20"/>
                <w:szCs w:val="20"/>
                <w:lang w:eastAsia="en-US"/>
              </w:rPr>
            </w:pPr>
            <w:r w:rsidRPr="00D875D2">
              <w:rPr>
                <w:rFonts w:eastAsia="Calibri"/>
                <w:bCs/>
                <w:sz w:val="20"/>
                <w:szCs w:val="20"/>
                <w:lang w:eastAsia="en-US"/>
              </w:rPr>
              <w:t>1</w:t>
            </w:r>
          </w:p>
        </w:tc>
        <w:tc>
          <w:tcPr>
            <w:tcW w:w="678" w:type="dxa"/>
            <w:gridSpan w:val="3"/>
          </w:tcPr>
          <w:p w14:paraId="2794BCCF" w14:textId="77777777" w:rsidR="00D875D2" w:rsidRPr="00D875D2" w:rsidRDefault="00D875D2" w:rsidP="002F4975">
            <w:pPr>
              <w:rPr>
                <w:rFonts w:eastAsia="Calibri"/>
                <w:sz w:val="20"/>
                <w:szCs w:val="20"/>
                <w:lang w:eastAsia="en-US"/>
              </w:rPr>
            </w:pPr>
            <w:r w:rsidRPr="00D875D2">
              <w:rPr>
                <w:rFonts w:eastAsia="Calibri"/>
                <w:sz w:val="20"/>
                <w:szCs w:val="20"/>
                <w:lang w:eastAsia="en-US"/>
              </w:rPr>
              <w:t>0</w:t>
            </w:r>
          </w:p>
        </w:tc>
        <w:tc>
          <w:tcPr>
            <w:tcW w:w="863" w:type="dxa"/>
          </w:tcPr>
          <w:p w14:paraId="101C07AD" w14:textId="77777777" w:rsidR="00D875D2" w:rsidRPr="00D875D2" w:rsidRDefault="00D875D2" w:rsidP="002F4975">
            <w:pPr>
              <w:rPr>
                <w:rFonts w:eastAsia="Calibri"/>
                <w:sz w:val="20"/>
                <w:szCs w:val="20"/>
                <w:lang w:eastAsia="en-US"/>
              </w:rPr>
            </w:pPr>
            <w:r w:rsidRPr="00D875D2">
              <w:rPr>
                <w:rFonts w:eastAsia="Calibri"/>
                <w:sz w:val="20"/>
                <w:szCs w:val="20"/>
                <w:lang w:eastAsia="en-US"/>
              </w:rPr>
              <w:t>0</w:t>
            </w:r>
          </w:p>
        </w:tc>
      </w:tr>
      <w:tr w:rsidR="00D875D2" w:rsidRPr="00D875D2" w14:paraId="454BC96C" w14:textId="77777777" w:rsidTr="4418407F">
        <w:trPr>
          <w:trHeight w:val="454"/>
        </w:trPr>
        <w:tc>
          <w:tcPr>
            <w:tcW w:w="9781" w:type="dxa"/>
            <w:gridSpan w:val="26"/>
          </w:tcPr>
          <w:p w14:paraId="3A5761B2" w14:textId="247DBC02" w:rsidR="00D875D2" w:rsidRPr="00D875D2" w:rsidRDefault="00D875D2" w:rsidP="002F4975">
            <w:pPr>
              <w:rPr>
                <w:rFonts w:eastAsia="Calibri"/>
                <w:b/>
                <w:bCs/>
                <w:sz w:val="20"/>
                <w:szCs w:val="20"/>
                <w:lang w:eastAsia="en-US"/>
              </w:rPr>
            </w:pPr>
            <w:bookmarkStart w:id="102" w:name="_Hlk140838520"/>
            <w:bookmarkEnd w:id="101"/>
            <w:r w:rsidRPr="00D875D2">
              <w:rPr>
                <w:rFonts w:eastAsia="Calibri"/>
                <w:b/>
                <w:sz w:val="20"/>
                <w:szCs w:val="20"/>
                <w:lang w:eastAsia="en-US"/>
              </w:rPr>
              <w:t>Tablo 2. Dersin Öğrenme Çıktılarının Program Çıktıları ile İlişkisi</w:t>
            </w:r>
          </w:p>
        </w:tc>
      </w:tr>
      <w:tr w:rsidR="00D875D2" w:rsidRPr="00D875D2" w14:paraId="399E464C" w14:textId="77777777" w:rsidTr="4418407F">
        <w:trPr>
          <w:trHeight w:val="454"/>
        </w:trPr>
        <w:tc>
          <w:tcPr>
            <w:tcW w:w="738" w:type="dxa"/>
          </w:tcPr>
          <w:p w14:paraId="077B1352" w14:textId="77777777" w:rsidR="00D875D2" w:rsidRPr="00D875D2" w:rsidRDefault="00D875D2" w:rsidP="002F4975">
            <w:pPr>
              <w:jc w:val="center"/>
              <w:rPr>
                <w:rFonts w:eastAsia="Calibri"/>
                <w:b/>
                <w:sz w:val="20"/>
                <w:szCs w:val="20"/>
                <w:lang w:eastAsia="en-US"/>
              </w:rPr>
            </w:pPr>
            <w:r w:rsidRPr="00D875D2">
              <w:rPr>
                <w:rFonts w:eastAsia="Calibri"/>
                <w:b/>
                <w:bCs/>
                <w:color w:val="000000"/>
                <w:sz w:val="20"/>
                <w:szCs w:val="20"/>
                <w:lang w:eastAsia="en-US"/>
              </w:rPr>
              <w:t>Öğrenme Çıktısı</w:t>
            </w:r>
          </w:p>
        </w:tc>
        <w:tc>
          <w:tcPr>
            <w:tcW w:w="795" w:type="dxa"/>
            <w:gridSpan w:val="2"/>
          </w:tcPr>
          <w:p w14:paraId="17A0F786"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15449524"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1</w:t>
            </w:r>
          </w:p>
        </w:tc>
        <w:tc>
          <w:tcPr>
            <w:tcW w:w="479" w:type="dxa"/>
            <w:gridSpan w:val="2"/>
          </w:tcPr>
          <w:p w14:paraId="031A482B"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224F550B"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2</w:t>
            </w:r>
          </w:p>
        </w:tc>
        <w:tc>
          <w:tcPr>
            <w:tcW w:w="776" w:type="dxa"/>
            <w:gridSpan w:val="2"/>
          </w:tcPr>
          <w:p w14:paraId="587E3C0C"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7DD279EA"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3</w:t>
            </w:r>
          </w:p>
        </w:tc>
        <w:tc>
          <w:tcPr>
            <w:tcW w:w="683" w:type="dxa"/>
            <w:gridSpan w:val="2"/>
          </w:tcPr>
          <w:p w14:paraId="0E9BF2E2"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0FC178BC"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4</w:t>
            </w:r>
          </w:p>
        </w:tc>
        <w:tc>
          <w:tcPr>
            <w:tcW w:w="823" w:type="dxa"/>
            <w:gridSpan w:val="2"/>
          </w:tcPr>
          <w:p w14:paraId="0C41735B"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45F3203B"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5</w:t>
            </w:r>
          </w:p>
        </w:tc>
        <w:tc>
          <w:tcPr>
            <w:tcW w:w="624" w:type="dxa"/>
            <w:gridSpan w:val="2"/>
          </w:tcPr>
          <w:p w14:paraId="1B285DCA"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76A2C680"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6</w:t>
            </w:r>
          </w:p>
        </w:tc>
        <w:tc>
          <w:tcPr>
            <w:tcW w:w="762" w:type="dxa"/>
            <w:gridSpan w:val="2"/>
          </w:tcPr>
          <w:p w14:paraId="5DA61E93"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48EFD3D4"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7</w:t>
            </w:r>
          </w:p>
        </w:tc>
        <w:tc>
          <w:tcPr>
            <w:tcW w:w="494" w:type="dxa"/>
          </w:tcPr>
          <w:p w14:paraId="339E5178"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5BA8402F"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8</w:t>
            </w:r>
          </w:p>
        </w:tc>
        <w:tc>
          <w:tcPr>
            <w:tcW w:w="704" w:type="dxa"/>
            <w:gridSpan w:val="2"/>
          </w:tcPr>
          <w:p w14:paraId="60B331E0"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558D404E"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9</w:t>
            </w:r>
          </w:p>
        </w:tc>
        <w:tc>
          <w:tcPr>
            <w:tcW w:w="840" w:type="dxa"/>
            <w:gridSpan w:val="3"/>
          </w:tcPr>
          <w:p w14:paraId="26E8D9B0"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w:t>
            </w:r>
          </w:p>
          <w:p w14:paraId="4DF3F740"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10</w:t>
            </w:r>
          </w:p>
        </w:tc>
        <w:tc>
          <w:tcPr>
            <w:tcW w:w="673" w:type="dxa"/>
            <w:gridSpan w:val="2"/>
          </w:tcPr>
          <w:p w14:paraId="23612293"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 11</w:t>
            </w:r>
          </w:p>
        </w:tc>
        <w:tc>
          <w:tcPr>
            <w:tcW w:w="483" w:type="dxa"/>
          </w:tcPr>
          <w:p w14:paraId="60783073"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 12</w:t>
            </w:r>
          </w:p>
        </w:tc>
        <w:tc>
          <w:tcPr>
            <w:tcW w:w="907" w:type="dxa"/>
            <w:gridSpan w:val="2"/>
          </w:tcPr>
          <w:p w14:paraId="7DE79DD1" w14:textId="77777777" w:rsidR="00D875D2" w:rsidRPr="00D875D2" w:rsidRDefault="00D875D2" w:rsidP="002F4975">
            <w:pPr>
              <w:jc w:val="center"/>
              <w:rPr>
                <w:rFonts w:eastAsia="Calibri"/>
                <w:b/>
                <w:bCs/>
                <w:sz w:val="20"/>
                <w:szCs w:val="20"/>
                <w:lang w:eastAsia="en-US"/>
              </w:rPr>
            </w:pPr>
            <w:r w:rsidRPr="00D875D2">
              <w:rPr>
                <w:rFonts w:eastAsia="Calibri"/>
                <w:b/>
                <w:bCs/>
                <w:sz w:val="20"/>
                <w:szCs w:val="20"/>
                <w:lang w:eastAsia="en-US"/>
              </w:rPr>
              <w:t>PÇ 13</w:t>
            </w:r>
          </w:p>
        </w:tc>
      </w:tr>
      <w:tr w:rsidR="00D875D2" w:rsidRPr="00D875D2" w14:paraId="7C67A6A3" w14:textId="77777777" w:rsidTr="4418407F">
        <w:trPr>
          <w:trHeight w:val="417"/>
        </w:trPr>
        <w:tc>
          <w:tcPr>
            <w:tcW w:w="738" w:type="dxa"/>
          </w:tcPr>
          <w:p w14:paraId="07FBB6B1" w14:textId="77777777" w:rsidR="00D875D2" w:rsidRPr="00D875D2" w:rsidRDefault="00D875D2" w:rsidP="002F4975">
            <w:pPr>
              <w:jc w:val="center"/>
              <w:rPr>
                <w:rFonts w:eastAsia="Calibri"/>
                <w:b/>
                <w:bCs/>
                <w:color w:val="000000"/>
                <w:sz w:val="20"/>
                <w:szCs w:val="20"/>
                <w:lang w:eastAsia="en-US"/>
              </w:rPr>
            </w:pPr>
            <w:r w:rsidRPr="00D875D2">
              <w:rPr>
                <w:rFonts w:eastAsia="Calibri"/>
                <w:b/>
                <w:bCs/>
                <w:color w:val="000000"/>
                <w:sz w:val="20"/>
                <w:szCs w:val="20"/>
                <w:lang w:eastAsia="en-US"/>
              </w:rPr>
              <w:t>Sağlık Eğitimi</w:t>
            </w:r>
          </w:p>
        </w:tc>
        <w:tc>
          <w:tcPr>
            <w:tcW w:w="795" w:type="dxa"/>
            <w:gridSpan w:val="2"/>
          </w:tcPr>
          <w:p w14:paraId="5E9C590C" w14:textId="77777777" w:rsidR="00D875D2" w:rsidRPr="00D875D2" w:rsidRDefault="00D875D2" w:rsidP="002F4975">
            <w:pPr>
              <w:jc w:val="center"/>
              <w:rPr>
                <w:rFonts w:eastAsia="Calibri"/>
                <w:sz w:val="20"/>
                <w:szCs w:val="20"/>
                <w:lang w:eastAsia="en-US"/>
              </w:rPr>
            </w:pPr>
            <w:r w:rsidRPr="00D875D2">
              <w:rPr>
                <w:rFonts w:eastAsia="Calibri"/>
                <w:sz w:val="20"/>
                <w:szCs w:val="20"/>
                <w:lang w:eastAsia="en-US"/>
              </w:rPr>
              <w:t>ÖÇ</w:t>
            </w:r>
          </w:p>
          <w:p w14:paraId="2F111CC5" w14:textId="77777777" w:rsidR="00D875D2" w:rsidRPr="00D875D2" w:rsidRDefault="00D875D2" w:rsidP="002F4975">
            <w:pPr>
              <w:jc w:val="center"/>
              <w:rPr>
                <w:rFonts w:eastAsia="Calibri"/>
                <w:sz w:val="20"/>
                <w:szCs w:val="20"/>
                <w:lang w:eastAsia="en-US"/>
              </w:rPr>
            </w:pPr>
            <w:r w:rsidRPr="00D875D2">
              <w:rPr>
                <w:rFonts w:eastAsia="Calibri"/>
                <w:sz w:val="20"/>
                <w:szCs w:val="20"/>
                <w:lang w:eastAsia="en-US"/>
              </w:rPr>
              <w:t>1,2,3,</w:t>
            </w:r>
          </w:p>
          <w:p w14:paraId="3E896B43" w14:textId="14D97136" w:rsidR="00D875D2" w:rsidRPr="00D875D2" w:rsidRDefault="00D875D2" w:rsidP="002F4975">
            <w:pPr>
              <w:jc w:val="center"/>
              <w:rPr>
                <w:rFonts w:eastAsia="Calibri"/>
                <w:sz w:val="20"/>
                <w:szCs w:val="20"/>
                <w:lang w:eastAsia="en-US"/>
              </w:rPr>
            </w:pPr>
            <w:r w:rsidRPr="4418407F">
              <w:rPr>
                <w:rFonts w:eastAsia="Calibri"/>
                <w:sz w:val="20"/>
                <w:szCs w:val="20"/>
                <w:lang w:eastAsia="en-US"/>
              </w:rPr>
              <w:t>4,5,6</w:t>
            </w:r>
          </w:p>
        </w:tc>
        <w:tc>
          <w:tcPr>
            <w:tcW w:w="479" w:type="dxa"/>
            <w:gridSpan w:val="2"/>
          </w:tcPr>
          <w:p w14:paraId="38E4BDEF" w14:textId="77777777" w:rsidR="00D875D2" w:rsidRPr="00D875D2" w:rsidRDefault="00D875D2" w:rsidP="002F4975">
            <w:pPr>
              <w:rPr>
                <w:rFonts w:eastAsia="Calibri"/>
                <w:sz w:val="20"/>
                <w:szCs w:val="20"/>
                <w:lang w:eastAsia="en-US"/>
              </w:rPr>
            </w:pPr>
          </w:p>
        </w:tc>
        <w:tc>
          <w:tcPr>
            <w:tcW w:w="776" w:type="dxa"/>
            <w:gridSpan w:val="2"/>
          </w:tcPr>
          <w:p w14:paraId="3A575670" w14:textId="77777777" w:rsidR="00D875D2" w:rsidRPr="00D875D2" w:rsidRDefault="00D875D2" w:rsidP="002F4975">
            <w:pPr>
              <w:rPr>
                <w:rFonts w:eastAsia="Calibri"/>
                <w:sz w:val="20"/>
                <w:szCs w:val="20"/>
                <w:lang w:eastAsia="en-US"/>
              </w:rPr>
            </w:pPr>
            <w:r w:rsidRPr="00D875D2">
              <w:rPr>
                <w:rFonts w:eastAsia="Calibri"/>
                <w:sz w:val="20"/>
                <w:szCs w:val="20"/>
                <w:lang w:eastAsia="en-US"/>
              </w:rPr>
              <w:t>ÖÇ</w:t>
            </w:r>
          </w:p>
          <w:p w14:paraId="439BCDA5" w14:textId="4A02894E" w:rsidR="00D875D2" w:rsidRPr="00D875D2" w:rsidRDefault="00D875D2" w:rsidP="002F4975">
            <w:pPr>
              <w:rPr>
                <w:rFonts w:eastAsia="Calibri"/>
                <w:sz w:val="20"/>
                <w:szCs w:val="20"/>
                <w:lang w:eastAsia="en-US"/>
              </w:rPr>
            </w:pPr>
            <w:r w:rsidRPr="4418407F">
              <w:rPr>
                <w:rFonts w:eastAsia="Calibri"/>
                <w:sz w:val="20"/>
                <w:szCs w:val="20"/>
                <w:lang w:eastAsia="en-US"/>
              </w:rPr>
              <w:t>4,5,6</w:t>
            </w:r>
          </w:p>
        </w:tc>
        <w:tc>
          <w:tcPr>
            <w:tcW w:w="683" w:type="dxa"/>
            <w:gridSpan w:val="2"/>
          </w:tcPr>
          <w:p w14:paraId="4B2D0D4E" w14:textId="77777777" w:rsidR="00D875D2" w:rsidRPr="00D875D2" w:rsidRDefault="00D875D2" w:rsidP="002F4975">
            <w:pPr>
              <w:rPr>
                <w:rFonts w:eastAsia="Calibri"/>
                <w:sz w:val="20"/>
                <w:szCs w:val="20"/>
                <w:lang w:eastAsia="en-US"/>
              </w:rPr>
            </w:pPr>
            <w:r w:rsidRPr="00D875D2">
              <w:rPr>
                <w:rFonts w:eastAsia="Calibri"/>
                <w:sz w:val="20"/>
                <w:szCs w:val="20"/>
                <w:lang w:eastAsia="en-US"/>
              </w:rPr>
              <w:t>ÖÇ</w:t>
            </w:r>
          </w:p>
          <w:p w14:paraId="1A64456D" w14:textId="77777777" w:rsidR="00D875D2" w:rsidRPr="00D875D2" w:rsidRDefault="00D875D2" w:rsidP="002F4975">
            <w:pPr>
              <w:rPr>
                <w:rFonts w:eastAsia="Calibri"/>
                <w:sz w:val="20"/>
                <w:szCs w:val="20"/>
                <w:lang w:eastAsia="en-US"/>
              </w:rPr>
            </w:pPr>
            <w:r w:rsidRPr="00D875D2">
              <w:rPr>
                <w:rFonts w:eastAsia="Calibri"/>
                <w:sz w:val="20"/>
                <w:szCs w:val="20"/>
                <w:lang w:eastAsia="en-US"/>
              </w:rPr>
              <w:t>1,2,3,</w:t>
            </w:r>
          </w:p>
          <w:p w14:paraId="13C82325" w14:textId="77777777" w:rsidR="00D875D2" w:rsidRPr="00D875D2" w:rsidRDefault="00D875D2" w:rsidP="002F4975">
            <w:pPr>
              <w:rPr>
                <w:rFonts w:eastAsia="Calibri"/>
                <w:sz w:val="20"/>
                <w:szCs w:val="20"/>
                <w:lang w:eastAsia="en-US"/>
              </w:rPr>
            </w:pPr>
            <w:r w:rsidRPr="00D875D2">
              <w:rPr>
                <w:rFonts w:eastAsia="Calibri"/>
                <w:sz w:val="20"/>
                <w:szCs w:val="20"/>
                <w:lang w:eastAsia="en-US"/>
              </w:rPr>
              <w:t>4,5,6</w:t>
            </w:r>
          </w:p>
        </w:tc>
        <w:tc>
          <w:tcPr>
            <w:tcW w:w="823" w:type="dxa"/>
            <w:gridSpan w:val="2"/>
          </w:tcPr>
          <w:p w14:paraId="7FF8ECEC" w14:textId="77777777" w:rsidR="00D875D2" w:rsidRPr="00D875D2" w:rsidRDefault="00D875D2" w:rsidP="002F4975">
            <w:pPr>
              <w:jc w:val="center"/>
              <w:rPr>
                <w:rFonts w:eastAsia="Calibri"/>
                <w:bCs/>
                <w:sz w:val="20"/>
                <w:szCs w:val="20"/>
                <w:lang w:eastAsia="en-US"/>
              </w:rPr>
            </w:pPr>
            <w:r w:rsidRPr="00D875D2">
              <w:rPr>
                <w:rFonts w:eastAsia="Calibri"/>
                <w:bCs/>
                <w:sz w:val="20"/>
                <w:szCs w:val="20"/>
                <w:lang w:eastAsia="en-US"/>
              </w:rPr>
              <w:t>ÖÇ</w:t>
            </w:r>
          </w:p>
          <w:p w14:paraId="0BA61991" w14:textId="77777777" w:rsidR="00D875D2" w:rsidRPr="00D875D2" w:rsidRDefault="00D875D2" w:rsidP="002F4975">
            <w:pPr>
              <w:jc w:val="center"/>
              <w:rPr>
                <w:rFonts w:eastAsia="Calibri"/>
                <w:bCs/>
                <w:sz w:val="20"/>
                <w:szCs w:val="20"/>
                <w:lang w:eastAsia="en-US"/>
              </w:rPr>
            </w:pPr>
            <w:r w:rsidRPr="00D875D2">
              <w:rPr>
                <w:rFonts w:eastAsia="Calibri"/>
                <w:bCs/>
                <w:sz w:val="20"/>
                <w:szCs w:val="20"/>
                <w:lang w:eastAsia="en-US"/>
              </w:rPr>
              <w:t>1,2,3,4,</w:t>
            </w:r>
          </w:p>
          <w:p w14:paraId="7E2F7EA7" w14:textId="53EE28E6" w:rsidR="00D875D2" w:rsidRPr="00D875D2" w:rsidRDefault="00D875D2" w:rsidP="4418407F">
            <w:pPr>
              <w:jc w:val="center"/>
              <w:rPr>
                <w:rFonts w:eastAsia="Calibri"/>
                <w:sz w:val="20"/>
                <w:szCs w:val="20"/>
                <w:lang w:eastAsia="en-US"/>
              </w:rPr>
            </w:pPr>
            <w:r w:rsidRPr="4418407F">
              <w:rPr>
                <w:rFonts w:eastAsia="Calibri"/>
                <w:sz w:val="20"/>
                <w:szCs w:val="20"/>
                <w:lang w:eastAsia="en-US"/>
              </w:rPr>
              <w:t>5,6</w:t>
            </w:r>
          </w:p>
        </w:tc>
        <w:tc>
          <w:tcPr>
            <w:tcW w:w="624" w:type="dxa"/>
            <w:gridSpan w:val="2"/>
          </w:tcPr>
          <w:p w14:paraId="7F1AC899" w14:textId="77777777" w:rsidR="00D875D2" w:rsidRPr="00D875D2" w:rsidRDefault="00D875D2" w:rsidP="002F4975">
            <w:pPr>
              <w:jc w:val="center"/>
              <w:rPr>
                <w:rFonts w:eastAsia="Calibri"/>
                <w:bCs/>
                <w:sz w:val="20"/>
                <w:szCs w:val="20"/>
                <w:lang w:eastAsia="en-US"/>
              </w:rPr>
            </w:pPr>
            <w:r w:rsidRPr="00D875D2">
              <w:rPr>
                <w:rFonts w:eastAsia="Calibri"/>
                <w:bCs/>
                <w:sz w:val="20"/>
                <w:szCs w:val="20"/>
                <w:lang w:eastAsia="en-US"/>
              </w:rPr>
              <w:t>ÖÇ</w:t>
            </w:r>
          </w:p>
          <w:p w14:paraId="418E8035" w14:textId="77777777" w:rsidR="00D875D2" w:rsidRPr="00D875D2" w:rsidRDefault="00D875D2" w:rsidP="002F4975">
            <w:pPr>
              <w:jc w:val="center"/>
              <w:rPr>
                <w:rFonts w:eastAsia="Calibri"/>
                <w:bCs/>
                <w:sz w:val="20"/>
                <w:szCs w:val="20"/>
                <w:lang w:eastAsia="en-US"/>
              </w:rPr>
            </w:pPr>
            <w:r w:rsidRPr="00D875D2">
              <w:rPr>
                <w:rFonts w:eastAsia="Calibri"/>
                <w:bCs/>
                <w:sz w:val="20"/>
                <w:szCs w:val="20"/>
                <w:lang w:eastAsia="en-US"/>
              </w:rPr>
              <w:t>3,4,5</w:t>
            </w:r>
          </w:p>
        </w:tc>
        <w:tc>
          <w:tcPr>
            <w:tcW w:w="762" w:type="dxa"/>
            <w:gridSpan w:val="2"/>
          </w:tcPr>
          <w:p w14:paraId="12D93704" w14:textId="77777777" w:rsidR="00D875D2" w:rsidRPr="00D875D2" w:rsidRDefault="00D875D2" w:rsidP="002F4975">
            <w:pPr>
              <w:rPr>
                <w:rFonts w:eastAsia="Calibri"/>
                <w:sz w:val="20"/>
                <w:szCs w:val="20"/>
                <w:lang w:eastAsia="en-US"/>
              </w:rPr>
            </w:pPr>
            <w:r w:rsidRPr="00D875D2">
              <w:rPr>
                <w:rFonts w:eastAsia="Calibri"/>
                <w:sz w:val="20"/>
                <w:szCs w:val="20"/>
                <w:lang w:eastAsia="en-US"/>
              </w:rPr>
              <w:t>ÖÇ2</w:t>
            </w:r>
          </w:p>
          <w:p w14:paraId="32204C0D" w14:textId="77777777" w:rsidR="00D875D2" w:rsidRPr="00D875D2" w:rsidRDefault="00D875D2" w:rsidP="002F4975">
            <w:pPr>
              <w:rPr>
                <w:rFonts w:eastAsia="Calibri"/>
                <w:bCs/>
                <w:sz w:val="20"/>
                <w:szCs w:val="20"/>
                <w:lang w:eastAsia="en-US"/>
              </w:rPr>
            </w:pPr>
            <w:r w:rsidRPr="00D875D2">
              <w:rPr>
                <w:rFonts w:eastAsia="Calibri"/>
                <w:bCs/>
                <w:sz w:val="20"/>
                <w:szCs w:val="20"/>
                <w:lang w:eastAsia="en-US"/>
              </w:rPr>
              <w:t>1,2,3,</w:t>
            </w:r>
          </w:p>
          <w:p w14:paraId="1C126006" w14:textId="7EB80704" w:rsidR="00D875D2" w:rsidRPr="00D875D2" w:rsidRDefault="00D875D2" w:rsidP="002F4975">
            <w:pPr>
              <w:rPr>
                <w:rFonts w:eastAsia="Calibri"/>
                <w:sz w:val="20"/>
                <w:szCs w:val="20"/>
                <w:lang w:eastAsia="en-US"/>
              </w:rPr>
            </w:pPr>
            <w:r w:rsidRPr="4418407F">
              <w:rPr>
                <w:rFonts w:eastAsia="Calibri"/>
                <w:sz w:val="20"/>
                <w:szCs w:val="20"/>
                <w:lang w:eastAsia="en-US"/>
              </w:rPr>
              <w:t>4,5,6</w:t>
            </w:r>
          </w:p>
        </w:tc>
        <w:tc>
          <w:tcPr>
            <w:tcW w:w="494" w:type="dxa"/>
          </w:tcPr>
          <w:p w14:paraId="07FA7CBB" w14:textId="77777777" w:rsidR="00D875D2" w:rsidRPr="00D875D2" w:rsidRDefault="00D875D2" w:rsidP="002F4975">
            <w:pPr>
              <w:jc w:val="center"/>
              <w:rPr>
                <w:rFonts w:eastAsia="Calibri"/>
                <w:bCs/>
                <w:sz w:val="20"/>
                <w:szCs w:val="20"/>
                <w:lang w:eastAsia="en-US"/>
              </w:rPr>
            </w:pPr>
            <w:r w:rsidRPr="00D875D2">
              <w:rPr>
                <w:rFonts w:eastAsia="Calibri"/>
                <w:bCs/>
                <w:sz w:val="20"/>
                <w:szCs w:val="20"/>
                <w:lang w:eastAsia="en-US"/>
              </w:rPr>
              <w:t>ÖÇ</w:t>
            </w:r>
          </w:p>
          <w:p w14:paraId="2F8FCE67" w14:textId="642CC12D" w:rsidR="00D875D2" w:rsidRPr="00D875D2" w:rsidRDefault="79ED4DB7" w:rsidP="4418407F">
            <w:pPr>
              <w:jc w:val="center"/>
              <w:rPr>
                <w:rFonts w:eastAsia="Calibri"/>
                <w:sz w:val="20"/>
                <w:szCs w:val="20"/>
                <w:lang w:eastAsia="en-US"/>
              </w:rPr>
            </w:pPr>
            <w:r w:rsidRPr="4418407F">
              <w:rPr>
                <w:rFonts w:eastAsia="Calibri"/>
                <w:sz w:val="20"/>
                <w:szCs w:val="20"/>
                <w:lang w:eastAsia="en-US"/>
              </w:rPr>
              <w:t>6</w:t>
            </w:r>
          </w:p>
        </w:tc>
        <w:tc>
          <w:tcPr>
            <w:tcW w:w="704" w:type="dxa"/>
            <w:gridSpan w:val="2"/>
          </w:tcPr>
          <w:p w14:paraId="3AEE0F4C" w14:textId="77777777" w:rsidR="00D875D2" w:rsidRPr="00D875D2" w:rsidRDefault="00D875D2" w:rsidP="002F4975">
            <w:pPr>
              <w:jc w:val="center"/>
              <w:rPr>
                <w:rFonts w:eastAsia="Calibri"/>
                <w:bCs/>
                <w:sz w:val="20"/>
                <w:szCs w:val="20"/>
                <w:lang w:eastAsia="en-US"/>
              </w:rPr>
            </w:pPr>
            <w:r w:rsidRPr="00D875D2">
              <w:rPr>
                <w:rFonts w:eastAsia="Calibri"/>
                <w:bCs/>
                <w:sz w:val="20"/>
                <w:szCs w:val="20"/>
                <w:lang w:eastAsia="en-US"/>
              </w:rPr>
              <w:t>ÖÇ</w:t>
            </w:r>
          </w:p>
          <w:p w14:paraId="59CDB432" w14:textId="4C98FB8F" w:rsidR="00D875D2" w:rsidRPr="00D875D2" w:rsidRDefault="4B35D123" w:rsidP="4418407F">
            <w:pPr>
              <w:jc w:val="center"/>
              <w:rPr>
                <w:rFonts w:eastAsia="Calibri"/>
                <w:sz w:val="20"/>
                <w:szCs w:val="20"/>
                <w:lang w:eastAsia="en-US"/>
              </w:rPr>
            </w:pPr>
            <w:r w:rsidRPr="4418407F">
              <w:rPr>
                <w:rFonts w:eastAsia="Calibri"/>
                <w:sz w:val="20"/>
                <w:szCs w:val="20"/>
                <w:lang w:eastAsia="en-US"/>
              </w:rPr>
              <w:t>6</w:t>
            </w:r>
          </w:p>
        </w:tc>
        <w:tc>
          <w:tcPr>
            <w:tcW w:w="840" w:type="dxa"/>
            <w:gridSpan w:val="3"/>
          </w:tcPr>
          <w:p w14:paraId="4386B6FC" w14:textId="77777777" w:rsidR="00D875D2" w:rsidRPr="00D875D2" w:rsidRDefault="00D875D2" w:rsidP="002F4975">
            <w:pPr>
              <w:jc w:val="center"/>
              <w:rPr>
                <w:rFonts w:eastAsia="Calibri"/>
                <w:bCs/>
                <w:sz w:val="20"/>
                <w:szCs w:val="20"/>
                <w:lang w:eastAsia="en-US"/>
              </w:rPr>
            </w:pPr>
            <w:r w:rsidRPr="00D875D2">
              <w:rPr>
                <w:rFonts w:eastAsia="Calibri"/>
                <w:bCs/>
                <w:sz w:val="20"/>
                <w:szCs w:val="20"/>
                <w:lang w:eastAsia="en-US"/>
              </w:rPr>
              <w:t>ÖÇ1,2,</w:t>
            </w:r>
          </w:p>
          <w:p w14:paraId="2226ACB4" w14:textId="77777777" w:rsidR="00D875D2" w:rsidRPr="00D875D2" w:rsidRDefault="00D875D2" w:rsidP="002F4975">
            <w:pPr>
              <w:jc w:val="center"/>
              <w:rPr>
                <w:rFonts w:eastAsia="Calibri"/>
                <w:bCs/>
                <w:sz w:val="20"/>
                <w:szCs w:val="20"/>
                <w:lang w:eastAsia="en-US"/>
              </w:rPr>
            </w:pPr>
            <w:r w:rsidRPr="00D875D2">
              <w:rPr>
                <w:rFonts w:eastAsia="Calibri"/>
                <w:bCs/>
                <w:sz w:val="20"/>
                <w:szCs w:val="20"/>
                <w:lang w:eastAsia="en-US"/>
              </w:rPr>
              <w:t>3,4,5,</w:t>
            </w:r>
          </w:p>
          <w:p w14:paraId="40BC2FFC" w14:textId="625AAB7E" w:rsidR="00D875D2" w:rsidRPr="00D875D2" w:rsidRDefault="00D875D2" w:rsidP="4418407F">
            <w:pPr>
              <w:jc w:val="center"/>
              <w:rPr>
                <w:rFonts w:eastAsia="Calibri"/>
                <w:sz w:val="20"/>
                <w:szCs w:val="20"/>
                <w:lang w:eastAsia="en-US"/>
              </w:rPr>
            </w:pPr>
            <w:r w:rsidRPr="4418407F">
              <w:rPr>
                <w:rFonts w:eastAsia="Calibri"/>
                <w:sz w:val="20"/>
                <w:szCs w:val="20"/>
                <w:lang w:eastAsia="en-US"/>
              </w:rPr>
              <w:t>6</w:t>
            </w:r>
          </w:p>
        </w:tc>
        <w:tc>
          <w:tcPr>
            <w:tcW w:w="673" w:type="dxa"/>
            <w:gridSpan w:val="2"/>
          </w:tcPr>
          <w:p w14:paraId="0E89B20A" w14:textId="77777777" w:rsidR="00D875D2" w:rsidRPr="00D875D2" w:rsidRDefault="00D875D2" w:rsidP="002F4975">
            <w:pPr>
              <w:jc w:val="center"/>
              <w:rPr>
                <w:rFonts w:eastAsia="Calibri"/>
                <w:bCs/>
                <w:sz w:val="20"/>
                <w:szCs w:val="20"/>
                <w:lang w:eastAsia="en-US"/>
              </w:rPr>
            </w:pPr>
            <w:r w:rsidRPr="00D875D2">
              <w:rPr>
                <w:rFonts w:eastAsia="Calibri"/>
                <w:bCs/>
                <w:sz w:val="20"/>
                <w:szCs w:val="20"/>
                <w:lang w:eastAsia="en-US"/>
              </w:rPr>
              <w:t>ÖÇ</w:t>
            </w:r>
          </w:p>
          <w:p w14:paraId="537FD4CA" w14:textId="5AB5E025" w:rsidR="00D875D2" w:rsidRPr="00D875D2" w:rsidRDefault="0A22B92E" w:rsidP="4418407F">
            <w:pPr>
              <w:jc w:val="center"/>
              <w:rPr>
                <w:rFonts w:eastAsia="Calibri"/>
                <w:sz w:val="20"/>
                <w:szCs w:val="20"/>
                <w:lang w:eastAsia="en-US"/>
              </w:rPr>
            </w:pPr>
            <w:r w:rsidRPr="4418407F">
              <w:rPr>
                <w:rFonts w:eastAsia="Calibri"/>
                <w:sz w:val="20"/>
                <w:szCs w:val="20"/>
                <w:lang w:eastAsia="en-US"/>
              </w:rPr>
              <w:t>6</w:t>
            </w:r>
          </w:p>
        </w:tc>
        <w:tc>
          <w:tcPr>
            <w:tcW w:w="483" w:type="dxa"/>
          </w:tcPr>
          <w:p w14:paraId="6A133B32" w14:textId="77777777" w:rsidR="00D875D2" w:rsidRPr="00D875D2" w:rsidRDefault="00D875D2" w:rsidP="002F4975">
            <w:pPr>
              <w:rPr>
                <w:rFonts w:eastAsia="Calibri"/>
                <w:sz w:val="20"/>
                <w:szCs w:val="20"/>
                <w:lang w:eastAsia="en-US"/>
              </w:rPr>
            </w:pPr>
          </w:p>
        </w:tc>
        <w:tc>
          <w:tcPr>
            <w:tcW w:w="907" w:type="dxa"/>
            <w:gridSpan w:val="2"/>
          </w:tcPr>
          <w:p w14:paraId="7ED2E9FE" w14:textId="77777777" w:rsidR="00D875D2" w:rsidRPr="00D875D2" w:rsidRDefault="00D875D2" w:rsidP="002F4975">
            <w:pPr>
              <w:rPr>
                <w:rFonts w:eastAsia="Calibri"/>
                <w:sz w:val="20"/>
                <w:szCs w:val="20"/>
                <w:lang w:eastAsia="en-US"/>
              </w:rPr>
            </w:pPr>
          </w:p>
        </w:tc>
      </w:tr>
      <w:bookmarkEnd w:id="102"/>
    </w:tbl>
    <w:p w14:paraId="2F70B4AD" w14:textId="77777777" w:rsidR="00D875D2" w:rsidRPr="003B6E67" w:rsidRDefault="00D875D2" w:rsidP="00D875D2"/>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837"/>
        <w:gridCol w:w="851"/>
        <w:gridCol w:w="2291"/>
      </w:tblGrid>
      <w:tr w:rsidR="00D875D2" w:rsidRPr="003B6E67" w14:paraId="7FAB6F50" w14:textId="77777777" w:rsidTr="4418407F">
        <w:trPr>
          <w:trHeight w:val="264"/>
          <w:jc w:val="center"/>
        </w:trPr>
        <w:tc>
          <w:tcPr>
            <w:tcW w:w="9639" w:type="dxa"/>
            <w:gridSpan w:val="4"/>
            <w:tcBorders>
              <w:top w:val="single" w:sz="4" w:space="0" w:color="auto"/>
              <w:left w:val="single" w:sz="4" w:space="0" w:color="auto"/>
              <w:bottom w:val="single" w:sz="4" w:space="0" w:color="auto"/>
              <w:right w:val="single" w:sz="4" w:space="0" w:color="auto"/>
            </w:tcBorders>
          </w:tcPr>
          <w:p w14:paraId="562FB7CF" w14:textId="77777777" w:rsidR="00D875D2" w:rsidRPr="003B6E67" w:rsidRDefault="00D875D2" w:rsidP="005F71EB">
            <w:pPr>
              <w:rPr>
                <w:b/>
                <w:sz w:val="20"/>
                <w:szCs w:val="20"/>
              </w:rPr>
            </w:pPr>
            <w:r w:rsidRPr="003B6E67">
              <w:rPr>
                <w:b/>
                <w:sz w:val="20"/>
                <w:szCs w:val="20"/>
              </w:rPr>
              <w:t xml:space="preserve">AKTS Tablosu: </w:t>
            </w:r>
          </w:p>
        </w:tc>
      </w:tr>
      <w:tr w:rsidR="00D875D2" w:rsidRPr="003B6E67" w14:paraId="2F98D992" w14:textId="77777777" w:rsidTr="4418407F">
        <w:trPr>
          <w:trHeight w:val="264"/>
          <w:jc w:val="center"/>
        </w:trPr>
        <w:tc>
          <w:tcPr>
            <w:tcW w:w="5660" w:type="dxa"/>
            <w:tcBorders>
              <w:top w:val="single" w:sz="4" w:space="0" w:color="auto"/>
              <w:left w:val="single" w:sz="4" w:space="0" w:color="auto"/>
              <w:bottom w:val="single" w:sz="4" w:space="0" w:color="auto"/>
              <w:right w:val="single" w:sz="4" w:space="0" w:color="auto"/>
            </w:tcBorders>
          </w:tcPr>
          <w:p w14:paraId="6EDA5E93" w14:textId="77777777" w:rsidR="00D875D2" w:rsidRPr="003B6E67" w:rsidRDefault="00D875D2" w:rsidP="005F71EB">
            <w:pPr>
              <w:rPr>
                <w:b/>
                <w:sz w:val="20"/>
                <w:szCs w:val="20"/>
              </w:rPr>
            </w:pPr>
            <w:r w:rsidRPr="003B6E67">
              <w:rPr>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tcPr>
          <w:p w14:paraId="4A6B19D3" w14:textId="77777777" w:rsidR="00D875D2" w:rsidRPr="003B6E67" w:rsidRDefault="00D875D2" w:rsidP="005F71EB">
            <w:pPr>
              <w:rPr>
                <w:sz w:val="20"/>
                <w:szCs w:val="20"/>
              </w:rPr>
            </w:pPr>
            <w:r w:rsidRPr="003B6E67">
              <w:rPr>
                <w:sz w:val="20"/>
                <w:szCs w:val="20"/>
              </w:rPr>
              <w:t>Sayısı</w:t>
            </w:r>
          </w:p>
        </w:tc>
        <w:tc>
          <w:tcPr>
            <w:tcW w:w="851" w:type="dxa"/>
            <w:tcBorders>
              <w:top w:val="single" w:sz="4" w:space="0" w:color="auto"/>
              <w:left w:val="single" w:sz="4" w:space="0" w:color="auto"/>
              <w:bottom w:val="single" w:sz="4" w:space="0" w:color="auto"/>
              <w:right w:val="single" w:sz="4" w:space="0" w:color="auto"/>
            </w:tcBorders>
          </w:tcPr>
          <w:p w14:paraId="09CA8733" w14:textId="77777777" w:rsidR="00D875D2" w:rsidRPr="003B6E67" w:rsidRDefault="00D875D2" w:rsidP="005F71EB">
            <w:pPr>
              <w:rPr>
                <w:sz w:val="20"/>
                <w:szCs w:val="20"/>
              </w:rPr>
            </w:pPr>
            <w:r w:rsidRPr="003B6E67">
              <w:rPr>
                <w:sz w:val="20"/>
                <w:szCs w:val="20"/>
              </w:rPr>
              <w:t>Süresi</w:t>
            </w:r>
          </w:p>
          <w:p w14:paraId="39B1774F" w14:textId="35670419" w:rsidR="00D875D2" w:rsidRPr="003B6E67" w:rsidRDefault="117FF4FB" w:rsidP="005F71EB">
            <w:pPr>
              <w:rPr>
                <w:sz w:val="20"/>
                <w:szCs w:val="20"/>
              </w:rPr>
            </w:pPr>
            <w:r w:rsidRPr="4418407F">
              <w:rPr>
                <w:sz w:val="20"/>
                <w:szCs w:val="20"/>
              </w:rPr>
              <w:t>(</w:t>
            </w:r>
            <w:r w:rsidR="0D086A39" w:rsidRPr="4418407F">
              <w:rPr>
                <w:sz w:val="20"/>
                <w:szCs w:val="20"/>
              </w:rPr>
              <w:t>S</w:t>
            </w:r>
            <w:r w:rsidRPr="4418407F">
              <w:rPr>
                <w:sz w:val="20"/>
                <w:szCs w:val="20"/>
              </w:rPr>
              <w:t>aat)</w:t>
            </w:r>
          </w:p>
        </w:tc>
        <w:tc>
          <w:tcPr>
            <w:tcW w:w="2291" w:type="dxa"/>
            <w:tcBorders>
              <w:top w:val="single" w:sz="4" w:space="0" w:color="auto"/>
              <w:left w:val="single" w:sz="4" w:space="0" w:color="auto"/>
              <w:bottom w:val="single" w:sz="4" w:space="0" w:color="auto"/>
              <w:right w:val="single" w:sz="4" w:space="0" w:color="auto"/>
            </w:tcBorders>
          </w:tcPr>
          <w:p w14:paraId="683AEBFC" w14:textId="49E18CED" w:rsidR="00D875D2" w:rsidRPr="003B6E67" w:rsidRDefault="00D875D2" w:rsidP="005F71EB">
            <w:pPr>
              <w:rPr>
                <w:sz w:val="20"/>
                <w:szCs w:val="20"/>
              </w:rPr>
            </w:pPr>
            <w:r w:rsidRPr="4418407F">
              <w:rPr>
                <w:sz w:val="20"/>
                <w:szCs w:val="20"/>
              </w:rPr>
              <w:t>Toplam İş</w:t>
            </w:r>
            <w:r w:rsidR="53FC695D" w:rsidRPr="4418407F">
              <w:rPr>
                <w:sz w:val="20"/>
                <w:szCs w:val="20"/>
              </w:rPr>
              <w:t xml:space="preserve"> </w:t>
            </w:r>
            <w:r w:rsidRPr="4418407F">
              <w:rPr>
                <w:sz w:val="20"/>
                <w:szCs w:val="20"/>
              </w:rPr>
              <w:t>yükü</w:t>
            </w:r>
          </w:p>
          <w:p w14:paraId="377C1E08" w14:textId="77777777" w:rsidR="00D875D2" w:rsidRPr="003B6E67" w:rsidRDefault="00D875D2" w:rsidP="005F71EB">
            <w:pPr>
              <w:rPr>
                <w:sz w:val="20"/>
                <w:szCs w:val="20"/>
              </w:rPr>
            </w:pPr>
            <w:r w:rsidRPr="003B6E67">
              <w:rPr>
                <w:sz w:val="20"/>
                <w:szCs w:val="20"/>
              </w:rPr>
              <w:t xml:space="preserve">(Saat) </w:t>
            </w:r>
          </w:p>
        </w:tc>
      </w:tr>
      <w:tr w:rsidR="00D875D2" w:rsidRPr="003B6E67" w14:paraId="3B382C94" w14:textId="77777777" w:rsidTr="4418407F">
        <w:trPr>
          <w:trHeight w:val="264"/>
          <w:jc w:val="center"/>
        </w:trPr>
        <w:tc>
          <w:tcPr>
            <w:tcW w:w="9639" w:type="dxa"/>
            <w:gridSpan w:val="4"/>
            <w:tcBorders>
              <w:top w:val="single" w:sz="4" w:space="0" w:color="auto"/>
              <w:left w:val="single" w:sz="4" w:space="0" w:color="auto"/>
              <w:bottom w:val="single" w:sz="4" w:space="0" w:color="auto"/>
              <w:right w:val="single" w:sz="4" w:space="0" w:color="auto"/>
            </w:tcBorders>
          </w:tcPr>
          <w:p w14:paraId="15DF8684" w14:textId="77777777" w:rsidR="00D875D2" w:rsidRPr="003B6E67" w:rsidRDefault="00D875D2" w:rsidP="005F71EB">
            <w:pPr>
              <w:rPr>
                <w:sz w:val="20"/>
                <w:szCs w:val="20"/>
              </w:rPr>
            </w:pPr>
            <w:r w:rsidRPr="003B6E67">
              <w:rPr>
                <w:b/>
                <w:sz w:val="20"/>
                <w:szCs w:val="20"/>
              </w:rPr>
              <w:t>Ders içi etkinlikler</w:t>
            </w:r>
          </w:p>
        </w:tc>
      </w:tr>
      <w:tr w:rsidR="00D875D2" w:rsidRPr="003B6E67" w14:paraId="549B5BAC" w14:textId="77777777" w:rsidTr="4418407F">
        <w:trPr>
          <w:trHeight w:val="250"/>
          <w:jc w:val="center"/>
        </w:trPr>
        <w:tc>
          <w:tcPr>
            <w:tcW w:w="5660" w:type="dxa"/>
            <w:tcBorders>
              <w:top w:val="single" w:sz="4" w:space="0" w:color="auto"/>
              <w:left w:val="single" w:sz="4" w:space="0" w:color="auto"/>
              <w:bottom w:val="single" w:sz="4" w:space="0" w:color="auto"/>
              <w:right w:val="single" w:sz="4" w:space="0" w:color="auto"/>
            </w:tcBorders>
          </w:tcPr>
          <w:p w14:paraId="7512ED33" w14:textId="77777777" w:rsidR="00D875D2" w:rsidRPr="003B6E67" w:rsidRDefault="00D875D2" w:rsidP="005F71EB">
            <w:pPr>
              <w:ind w:firstLine="540"/>
              <w:rPr>
                <w:sz w:val="20"/>
                <w:szCs w:val="20"/>
              </w:rPr>
            </w:pPr>
            <w:r w:rsidRPr="003B6E67">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tcPr>
          <w:p w14:paraId="7222A9A5" w14:textId="77777777" w:rsidR="00D875D2" w:rsidRPr="003B6E67" w:rsidRDefault="00D875D2" w:rsidP="005F71EB">
            <w:pPr>
              <w:jc w:val="center"/>
              <w:rPr>
                <w:sz w:val="20"/>
                <w:szCs w:val="20"/>
              </w:rPr>
            </w:pPr>
            <w:r w:rsidRPr="003B6E67">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36D32357" w14:textId="77777777" w:rsidR="00D875D2" w:rsidRPr="003B6E67" w:rsidRDefault="00D875D2" w:rsidP="005F71EB">
            <w:pPr>
              <w:jc w:val="center"/>
              <w:rPr>
                <w:sz w:val="20"/>
                <w:szCs w:val="20"/>
              </w:rPr>
            </w:pPr>
            <w:r w:rsidRPr="003B6E67">
              <w:rPr>
                <w:sz w:val="20"/>
                <w:szCs w:val="20"/>
              </w:rPr>
              <w:t>2</w:t>
            </w:r>
          </w:p>
        </w:tc>
        <w:tc>
          <w:tcPr>
            <w:tcW w:w="2291" w:type="dxa"/>
            <w:tcBorders>
              <w:top w:val="single" w:sz="4" w:space="0" w:color="auto"/>
              <w:left w:val="single" w:sz="4" w:space="0" w:color="auto"/>
              <w:bottom w:val="single" w:sz="4" w:space="0" w:color="auto"/>
              <w:right w:val="single" w:sz="4" w:space="0" w:color="auto"/>
            </w:tcBorders>
          </w:tcPr>
          <w:p w14:paraId="5CFF98F2" w14:textId="77777777" w:rsidR="00D875D2" w:rsidRPr="003B6E67" w:rsidRDefault="00D875D2" w:rsidP="005F71EB">
            <w:pPr>
              <w:jc w:val="center"/>
              <w:rPr>
                <w:sz w:val="20"/>
                <w:szCs w:val="20"/>
              </w:rPr>
            </w:pPr>
            <w:r w:rsidRPr="003B6E67">
              <w:rPr>
                <w:sz w:val="20"/>
                <w:szCs w:val="20"/>
              </w:rPr>
              <w:t>26</w:t>
            </w:r>
          </w:p>
        </w:tc>
      </w:tr>
      <w:tr w:rsidR="00D875D2" w:rsidRPr="003B6E67" w14:paraId="16D47064" w14:textId="77777777" w:rsidTr="4418407F">
        <w:trPr>
          <w:trHeight w:val="250"/>
          <w:jc w:val="center"/>
        </w:trPr>
        <w:tc>
          <w:tcPr>
            <w:tcW w:w="9639" w:type="dxa"/>
            <w:gridSpan w:val="4"/>
            <w:tcBorders>
              <w:top w:val="single" w:sz="4" w:space="0" w:color="auto"/>
              <w:left w:val="single" w:sz="4" w:space="0" w:color="auto"/>
              <w:bottom w:val="single" w:sz="4" w:space="0" w:color="auto"/>
              <w:right w:val="single" w:sz="4" w:space="0" w:color="auto"/>
            </w:tcBorders>
          </w:tcPr>
          <w:p w14:paraId="6718B491" w14:textId="77777777" w:rsidR="00D875D2" w:rsidRPr="003B6E67" w:rsidRDefault="00D875D2" w:rsidP="005F71EB">
            <w:pPr>
              <w:rPr>
                <w:b/>
                <w:sz w:val="20"/>
                <w:szCs w:val="20"/>
              </w:rPr>
            </w:pPr>
            <w:r w:rsidRPr="003B6E67">
              <w:rPr>
                <w:b/>
                <w:sz w:val="20"/>
                <w:szCs w:val="20"/>
              </w:rPr>
              <w:t xml:space="preserve">Sınavlar </w:t>
            </w:r>
          </w:p>
          <w:p w14:paraId="39D40BC6" w14:textId="77777777" w:rsidR="00D875D2" w:rsidRPr="003B6E67" w:rsidRDefault="00D875D2" w:rsidP="005F71EB">
            <w:pPr>
              <w:jc w:val="both"/>
              <w:rPr>
                <w:sz w:val="20"/>
                <w:szCs w:val="20"/>
              </w:rPr>
            </w:pPr>
            <w:r w:rsidRPr="003B6E67">
              <w:rPr>
                <w:sz w:val="20"/>
                <w:szCs w:val="20"/>
              </w:rPr>
              <w:t>(Sınav ders saatleri içerisinde gerçekleştirilirse, söz konusu sınav süresi ders içi etkinliklerden düşürülmelidir)</w:t>
            </w:r>
          </w:p>
        </w:tc>
      </w:tr>
      <w:tr w:rsidR="00D875D2" w:rsidRPr="003B6E67" w14:paraId="5620DEB9" w14:textId="77777777" w:rsidTr="4418407F">
        <w:trPr>
          <w:trHeight w:val="545"/>
          <w:jc w:val="center"/>
        </w:trPr>
        <w:tc>
          <w:tcPr>
            <w:tcW w:w="5660" w:type="dxa"/>
            <w:tcBorders>
              <w:top w:val="single" w:sz="4" w:space="0" w:color="auto"/>
              <w:left w:val="single" w:sz="4" w:space="0" w:color="auto"/>
              <w:bottom w:val="single" w:sz="4" w:space="0" w:color="auto"/>
              <w:right w:val="single" w:sz="4" w:space="0" w:color="auto"/>
            </w:tcBorders>
          </w:tcPr>
          <w:p w14:paraId="6EE86E6A" w14:textId="77777777" w:rsidR="00D875D2" w:rsidRPr="003B6E67" w:rsidRDefault="00D875D2" w:rsidP="005F71EB">
            <w:pPr>
              <w:ind w:left="540"/>
              <w:rPr>
                <w:sz w:val="20"/>
                <w:szCs w:val="20"/>
              </w:rPr>
            </w:pPr>
            <w:r w:rsidRPr="003B6E67">
              <w:rPr>
                <w:sz w:val="20"/>
                <w:szCs w:val="20"/>
              </w:rPr>
              <w:t>Vize Sınavı</w:t>
            </w:r>
          </w:p>
        </w:tc>
        <w:tc>
          <w:tcPr>
            <w:tcW w:w="837" w:type="dxa"/>
            <w:tcBorders>
              <w:top w:val="single" w:sz="4" w:space="0" w:color="auto"/>
              <w:left w:val="single" w:sz="4" w:space="0" w:color="auto"/>
              <w:bottom w:val="single" w:sz="4" w:space="0" w:color="auto"/>
              <w:right w:val="single" w:sz="4" w:space="0" w:color="auto"/>
            </w:tcBorders>
          </w:tcPr>
          <w:p w14:paraId="65E0BA4A" w14:textId="77777777" w:rsidR="00D875D2" w:rsidRPr="003B6E67" w:rsidRDefault="00D875D2" w:rsidP="005F71EB">
            <w:pPr>
              <w:jc w:val="center"/>
              <w:rPr>
                <w:sz w:val="20"/>
                <w:szCs w:val="20"/>
              </w:rPr>
            </w:pPr>
            <w:r w:rsidRPr="003B6E67">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957845E" w14:textId="77777777" w:rsidR="00D875D2" w:rsidRPr="003B6E67" w:rsidRDefault="00D875D2" w:rsidP="005F71EB">
            <w:pPr>
              <w:jc w:val="center"/>
              <w:rPr>
                <w:sz w:val="20"/>
                <w:szCs w:val="20"/>
              </w:rPr>
            </w:pPr>
            <w:r w:rsidRPr="003B6E67">
              <w:rPr>
                <w:sz w:val="20"/>
                <w:szCs w:val="20"/>
              </w:rPr>
              <w:t>2</w:t>
            </w:r>
          </w:p>
        </w:tc>
        <w:tc>
          <w:tcPr>
            <w:tcW w:w="2291" w:type="dxa"/>
            <w:tcBorders>
              <w:top w:val="single" w:sz="4" w:space="0" w:color="auto"/>
              <w:left w:val="single" w:sz="4" w:space="0" w:color="auto"/>
              <w:bottom w:val="single" w:sz="4" w:space="0" w:color="auto"/>
              <w:right w:val="single" w:sz="4" w:space="0" w:color="auto"/>
            </w:tcBorders>
          </w:tcPr>
          <w:p w14:paraId="2D7E0209" w14:textId="77777777" w:rsidR="00D875D2" w:rsidRPr="003B6E67" w:rsidRDefault="00D875D2" w:rsidP="005F71EB">
            <w:pPr>
              <w:jc w:val="center"/>
              <w:rPr>
                <w:sz w:val="20"/>
                <w:szCs w:val="20"/>
              </w:rPr>
            </w:pPr>
            <w:r w:rsidRPr="003B6E67">
              <w:rPr>
                <w:sz w:val="20"/>
                <w:szCs w:val="20"/>
              </w:rPr>
              <w:t>2</w:t>
            </w:r>
          </w:p>
        </w:tc>
      </w:tr>
      <w:tr w:rsidR="00D875D2" w:rsidRPr="003B6E67" w14:paraId="404DD9E4" w14:textId="77777777" w:rsidTr="4418407F">
        <w:trPr>
          <w:trHeight w:val="291"/>
          <w:jc w:val="center"/>
        </w:trPr>
        <w:tc>
          <w:tcPr>
            <w:tcW w:w="5660" w:type="dxa"/>
            <w:tcBorders>
              <w:top w:val="single" w:sz="4" w:space="0" w:color="auto"/>
              <w:left w:val="single" w:sz="4" w:space="0" w:color="auto"/>
              <w:bottom w:val="single" w:sz="4" w:space="0" w:color="auto"/>
              <w:right w:val="single" w:sz="4" w:space="0" w:color="auto"/>
            </w:tcBorders>
          </w:tcPr>
          <w:p w14:paraId="460D35AD" w14:textId="77777777" w:rsidR="00D875D2" w:rsidRPr="003B6E67" w:rsidRDefault="00D875D2" w:rsidP="005F71EB">
            <w:pPr>
              <w:ind w:left="540"/>
              <w:rPr>
                <w:sz w:val="20"/>
                <w:szCs w:val="20"/>
              </w:rPr>
            </w:pPr>
            <w:r w:rsidRPr="003B6E67">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tcPr>
          <w:p w14:paraId="03D0F8DB" w14:textId="77777777" w:rsidR="00D875D2" w:rsidRPr="003B6E67" w:rsidRDefault="00D875D2" w:rsidP="005F71EB">
            <w:pPr>
              <w:jc w:val="center"/>
              <w:rPr>
                <w:sz w:val="20"/>
                <w:szCs w:val="20"/>
              </w:rPr>
            </w:pPr>
            <w:r w:rsidRPr="003B6E67">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02E79638" w14:textId="77777777" w:rsidR="00D875D2" w:rsidRPr="003B6E67" w:rsidRDefault="00D875D2" w:rsidP="005F71EB">
            <w:pPr>
              <w:jc w:val="center"/>
              <w:rPr>
                <w:sz w:val="20"/>
                <w:szCs w:val="20"/>
              </w:rPr>
            </w:pPr>
            <w:r w:rsidRPr="003B6E67">
              <w:rPr>
                <w:sz w:val="20"/>
                <w:szCs w:val="20"/>
              </w:rPr>
              <w:t>2</w:t>
            </w:r>
          </w:p>
        </w:tc>
        <w:tc>
          <w:tcPr>
            <w:tcW w:w="2291" w:type="dxa"/>
            <w:tcBorders>
              <w:top w:val="single" w:sz="4" w:space="0" w:color="auto"/>
              <w:left w:val="single" w:sz="4" w:space="0" w:color="auto"/>
              <w:bottom w:val="single" w:sz="4" w:space="0" w:color="auto"/>
              <w:right w:val="single" w:sz="4" w:space="0" w:color="auto"/>
            </w:tcBorders>
          </w:tcPr>
          <w:p w14:paraId="097A9FB7" w14:textId="77777777" w:rsidR="00D875D2" w:rsidRPr="003B6E67" w:rsidRDefault="00D875D2" w:rsidP="005F71EB">
            <w:pPr>
              <w:jc w:val="center"/>
              <w:rPr>
                <w:sz w:val="20"/>
                <w:szCs w:val="20"/>
              </w:rPr>
            </w:pPr>
            <w:r w:rsidRPr="003B6E67">
              <w:rPr>
                <w:sz w:val="20"/>
                <w:szCs w:val="20"/>
              </w:rPr>
              <w:t>2</w:t>
            </w:r>
          </w:p>
        </w:tc>
      </w:tr>
      <w:tr w:rsidR="00D875D2" w:rsidRPr="003B6E67" w14:paraId="7824EB6C" w14:textId="77777777" w:rsidTr="4418407F">
        <w:trPr>
          <w:trHeight w:val="250"/>
          <w:jc w:val="center"/>
        </w:trPr>
        <w:tc>
          <w:tcPr>
            <w:tcW w:w="5660" w:type="dxa"/>
            <w:tcBorders>
              <w:top w:val="single" w:sz="4" w:space="0" w:color="auto"/>
              <w:left w:val="single" w:sz="4" w:space="0" w:color="auto"/>
              <w:bottom w:val="single" w:sz="4" w:space="0" w:color="auto"/>
              <w:right w:val="single" w:sz="4" w:space="0" w:color="auto"/>
            </w:tcBorders>
          </w:tcPr>
          <w:p w14:paraId="05ACE952" w14:textId="77777777" w:rsidR="00D875D2" w:rsidRPr="003B6E67" w:rsidRDefault="00D875D2" w:rsidP="005F71EB">
            <w:pPr>
              <w:rPr>
                <w:sz w:val="20"/>
                <w:szCs w:val="20"/>
              </w:rPr>
            </w:pPr>
            <w:r w:rsidRPr="003B6E67">
              <w:rPr>
                <w:sz w:val="20"/>
                <w:szCs w:val="20"/>
              </w:rPr>
              <w:t xml:space="preserve">         Diğer kısa sınav/Quiz</w:t>
            </w:r>
          </w:p>
        </w:tc>
        <w:tc>
          <w:tcPr>
            <w:tcW w:w="837" w:type="dxa"/>
            <w:tcBorders>
              <w:top w:val="single" w:sz="4" w:space="0" w:color="auto"/>
              <w:left w:val="single" w:sz="4" w:space="0" w:color="auto"/>
              <w:bottom w:val="single" w:sz="4" w:space="0" w:color="auto"/>
              <w:right w:val="single" w:sz="4" w:space="0" w:color="auto"/>
            </w:tcBorders>
          </w:tcPr>
          <w:p w14:paraId="557FAFC0" w14:textId="77777777" w:rsidR="00D875D2" w:rsidRPr="003B6E67" w:rsidRDefault="00D875D2" w:rsidP="005F71EB">
            <w:pPr>
              <w:jc w:val="center"/>
              <w:rPr>
                <w:sz w:val="20"/>
                <w:szCs w:val="20"/>
              </w:rPr>
            </w:pPr>
            <w:r w:rsidRPr="003B6E6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1E864519" w14:textId="77777777" w:rsidR="00D875D2" w:rsidRPr="003B6E67" w:rsidRDefault="00D875D2" w:rsidP="005F71EB">
            <w:pPr>
              <w:jc w:val="center"/>
              <w:rPr>
                <w:sz w:val="20"/>
                <w:szCs w:val="20"/>
              </w:rPr>
            </w:pPr>
            <w:r w:rsidRPr="003B6E67">
              <w:rPr>
                <w:sz w:val="20"/>
                <w:szCs w:val="20"/>
              </w:rPr>
              <w:t>0</w:t>
            </w:r>
          </w:p>
        </w:tc>
        <w:tc>
          <w:tcPr>
            <w:tcW w:w="2291" w:type="dxa"/>
            <w:tcBorders>
              <w:top w:val="single" w:sz="4" w:space="0" w:color="auto"/>
              <w:left w:val="single" w:sz="4" w:space="0" w:color="auto"/>
              <w:bottom w:val="single" w:sz="4" w:space="0" w:color="auto"/>
              <w:right w:val="single" w:sz="4" w:space="0" w:color="auto"/>
            </w:tcBorders>
          </w:tcPr>
          <w:p w14:paraId="20159C96" w14:textId="77777777" w:rsidR="00D875D2" w:rsidRPr="003B6E67" w:rsidRDefault="00D875D2" w:rsidP="005F71EB">
            <w:pPr>
              <w:jc w:val="center"/>
              <w:rPr>
                <w:sz w:val="20"/>
                <w:szCs w:val="20"/>
              </w:rPr>
            </w:pPr>
            <w:r w:rsidRPr="003B6E67">
              <w:rPr>
                <w:sz w:val="20"/>
                <w:szCs w:val="20"/>
              </w:rPr>
              <w:t>0</w:t>
            </w:r>
          </w:p>
        </w:tc>
      </w:tr>
      <w:tr w:rsidR="00D875D2" w:rsidRPr="003B6E67" w14:paraId="35CE2931" w14:textId="77777777" w:rsidTr="4418407F">
        <w:trPr>
          <w:trHeight w:val="250"/>
          <w:jc w:val="center"/>
        </w:trPr>
        <w:tc>
          <w:tcPr>
            <w:tcW w:w="9639" w:type="dxa"/>
            <w:gridSpan w:val="4"/>
            <w:tcBorders>
              <w:top w:val="single" w:sz="4" w:space="0" w:color="auto"/>
              <w:left w:val="single" w:sz="4" w:space="0" w:color="auto"/>
              <w:bottom w:val="single" w:sz="4" w:space="0" w:color="auto"/>
              <w:right w:val="single" w:sz="4" w:space="0" w:color="auto"/>
            </w:tcBorders>
          </w:tcPr>
          <w:p w14:paraId="3B6892A2" w14:textId="77777777" w:rsidR="00D875D2" w:rsidRPr="003B6E67" w:rsidRDefault="00D875D2" w:rsidP="005F71EB">
            <w:pPr>
              <w:rPr>
                <w:sz w:val="20"/>
                <w:szCs w:val="20"/>
              </w:rPr>
            </w:pPr>
            <w:r w:rsidRPr="003B6E67">
              <w:rPr>
                <w:b/>
                <w:sz w:val="20"/>
                <w:szCs w:val="20"/>
              </w:rPr>
              <w:t>Ders dışı etkinlikler</w:t>
            </w:r>
          </w:p>
        </w:tc>
      </w:tr>
      <w:tr w:rsidR="00D875D2" w:rsidRPr="003B6E67" w14:paraId="61E43CBD" w14:textId="77777777" w:rsidTr="4418407F">
        <w:trPr>
          <w:trHeight w:val="250"/>
          <w:jc w:val="center"/>
        </w:trPr>
        <w:tc>
          <w:tcPr>
            <w:tcW w:w="5660" w:type="dxa"/>
            <w:tcBorders>
              <w:top w:val="single" w:sz="4" w:space="0" w:color="auto"/>
              <w:left w:val="single" w:sz="4" w:space="0" w:color="auto"/>
              <w:bottom w:val="single" w:sz="4" w:space="0" w:color="auto"/>
              <w:right w:val="single" w:sz="4" w:space="0" w:color="auto"/>
            </w:tcBorders>
          </w:tcPr>
          <w:p w14:paraId="410F1C8F" w14:textId="77777777" w:rsidR="00D875D2" w:rsidRPr="003B6E67" w:rsidRDefault="00D875D2" w:rsidP="005F71EB">
            <w:pPr>
              <w:ind w:left="540"/>
              <w:rPr>
                <w:sz w:val="20"/>
                <w:szCs w:val="20"/>
              </w:rPr>
            </w:pPr>
            <w:r w:rsidRPr="003B6E67">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7BC77908" w14:textId="77777777" w:rsidR="00D875D2" w:rsidRPr="003B6E67" w:rsidRDefault="00D875D2" w:rsidP="005F71EB">
            <w:pPr>
              <w:jc w:val="center"/>
              <w:rPr>
                <w:sz w:val="20"/>
                <w:szCs w:val="20"/>
              </w:rPr>
            </w:pPr>
            <w:r w:rsidRPr="003B6E67">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2E7B1501" w14:textId="77777777" w:rsidR="00D875D2" w:rsidRPr="003B6E67" w:rsidRDefault="00D875D2" w:rsidP="005F71EB">
            <w:pPr>
              <w:jc w:val="center"/>
              <w:rPr>
                <w:sz w:val="20"/>
                <w:szCs w:val="20"/>
              </w:rPr>
            </w:pPr>
            <w:r w:rsidRPr="003B6E67">
              <w:rPr>
                <w:sz w:val="20"/>
                <w:szCs w:val="20"/>
              </w:rPr>
              <w:t>2</w:t>
            </w:r>
          </w:p>
        </w:tc>
        <w:tc>
          <w:tcPr>
            <w:tcW w:w="2291" w:type="dxa"/>
            <w:tcBorders>
              <w:top w:val="single" w:sz="4" w:space="0" w:color="auto"/>
              <w:left w:val="single" w:sz="4" w:space="0" w:color="auto"/>
              <w:bottom w:val="single" w:sz="4" w:space="0" w:color="auto"/>
              <w:right w:val="single" w:sz="4" w:space="0" w:color="auto"/>
            </w:tcBorders>
          </w:tcPr>
          <w:p w14:paraId="42E18CD2" w14:textId="77777777" w:rsidR="00D875D2" w:rsidRPr="003B6E67" w:rsidRDefault="00D875D2" w:rsidP="005F71EB">
            <w:pPr>
              <w:jc w:val="center"/>
              <w:rPr>
                <w:sz w:val="20"/>
                <w:szCs w:val="20"/>
              </w:rPr>
            </w:pPr>
            <w:r w:rsidRPr="003B6E67">
              <w:rPr>
                <w:sz w:val="20"/>
                <w:szCs w:val="20"/>
              </w:rPr>
              <w:t>26</w:t>
            </w:r>
          </w:p>
        </w:tc>
      </w:tr>
      <w:tr w:rsidR="00D875D2" w:rsidRPr="003B6E67" w14:paraId="70CDDC4F" w14:textId="77777777" w:rsidTr="4418407F">
        <w:trPr>
          <w:trHeight w:val="250"/>
          <w:jc w:val="center"/>
        </w:trPr>
        <w:tc>
          <w:tcPr>
            <w:tcW w:w="5660" w:type="dxa"/>
            <w:tcBorders>
              <w:top w:val="single" w:sz="4" w:space="0" w:color="auto"/>
              <w:left w:val="single" w:sz="4" w:space="0" w:color="auto"/>
              <w:bottom w:val="single" w:sz="4" w:space="0" w:color="auto"/>
              <w:right w:val="single" w:sz="4" w:space="0" w:color="auto"/>
            </w:tcBorders>
          </w:tcPr>
          <w:p w14:paraId="0BFB0072" w14:textId="77777777" w:rsidR="00D875D2" w:rsidRPr="003B6E67" w:rsidRDefault="00D875D2" w:rsidP="005F71EB">
            <w:pPr>
              <w:ind w:firstLine="540"/>
              <w:rPr>
                <w:sz w:val="20"/>
                <w:szCs w:val="20"/>
              </w:rPr>
            </w:pPr>
            <w:r w:rsidRPr="003B6E67">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374CCA77" w14:textId="77777777" w:rsidR="00D875D2" w:rsidRPr="003B6E67" w:rsidRDefault="00D875D2" w:rsidP="005F71EB">
            <w:pPr>
              <w:jc w:val="center"/>
              <w:rPr>
                <w:sz w:val="20"/>
                <w:szCs w:val="20"/>
              </w:rPr>
            </w:pPr>
            <w:r w:rsidRPr="003B6E67">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80001C9" w14:textId="77777777" w:rsidR="00D875D2" w:rsidRPr="003B6E67" w:rsidRDefault="00D875D2" w:rsidP="005F71EB">
            <w:pPr>
              <w:jc w:val="center"/>
              <w:rPr>
                <w:sz w:val="20"/>
                <w:szCs w:val="20"/>
              </w:rPr>
            </w:pPr>
            <w:r w:rsidRPr="003B6E67">
              <w:rPr>
                <w:sz w:val="20"/>
                <w:szCs w:val="20"/>
              </w:rPr>
              <w:t>5</w:t>
            </w:r>
          </w:p>
        </w:tc>
        <w:tc>
          <w:tcPr>
            <w:tcW w:w="2291" w:type="dxa"/>
            <w:tcBorders>
              <w:top w:val="single" w:sz="4" w:space="0" w:color="auto"/>
              <w:left w:val="single" w:sz="4" w:space="0" w:color="auto"/>
              <w:bottom w:val="single" w:sz="4" w:space="0" w:color="auto"/>
              <w:right w:val="single" w:sz="4" w:space="0" w:color="auto"/>
            </w:tcBorders>
          </w:tcPr>
          <w:p w14:paraId="53514B98" w14:textId="77777777" w:rsidR="00D875D2" w:rsidRPr="003B6E67" w:rsidRDefault="00D875D2" w:rsidP="005F71EB">
            <w:pPr>
              <w:jc w:val="center"/>
              <w:rPr>
                <w:sz w:val="20"/>
                <w:szCs w:val="20"/>
              </w:rPr>
            </w:pPr>
            <w:r w:rsidRPr="003B6E67">
              <w:rPr>
                <w:sz w:val="20"/>
                <w:szCs w:val="20"/>
              </w:rPr>
              <w:t>5</w:t>
            </w:r>
          </w:p>
        </w:tc>
      </w:tr>
      <w:tr w:rsidR="00D875D2" w:rsidRPr="003B6E67" w14:paraId="71B85591" w14:textId="77777777" w:rsidTr="4418407F">
        <w:trPr>
          <w:trHeight w:val="250"/>
          <w:jc w:val="center"/>
        </w:trPr>
        <w:tc>
          <w:tcPr>
            <w:tcW w:w="5660" w:type="dxa"/>
            <w:tcBorders>
              <w:top w:val="single" w:sz="4" w:space="0" w:color="auto"/>
              <w:left w:val="single" w:sz="4" w:space="0" w:color="auto"/>
              <w:bottom w:val="single" w:sz="4" w:space="0" w:color="auto"/>
              <w:right w:val="single" w:sz="4" w:space="0" w:color="auto"/>
            </w:tcBorders>
          </w:tcPr>
          <w:p w14:paraId="2489B797" w14:textId="77777777" w:rsidR="00D875D2" w:rsidRPr="003B6E67" w:rsidRDefault="00D875D2" w:rsidP="005F71EB">
            <w:pPr>
              <w:ind w:firstLine="540"/>
              <w:rPr>
                <w:sz w:val="20"/>
                <w:szCs w:val="20"/>
              </w:rPr>
            </w:pPr>
            <w:r w:rsidRPr="003B6E67">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5254DD1E" w14:textId="77777777" w:rsidR="00D875D2" w:rsidRPr="003B6E67" w:rsidRDefault="00D875D2" w:rsidP="005F71EB">
            <w:pPr>
              <w:jc w:val="center"/>
              <w:rPr>
                <w:sz w:val="20"/>
                <w:szCs w:val="20"/>
              </w:rPr>
            </w:pPr>
            <w:r w:rsidRPr="003B6E67">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CB3A9C2" w14:textId="77777777" w:rsidR="00D875D2" w:rsidRPr="003B6E67" w:rsidRDefault="00D875D2" w:rsidP="005F71EB">
            <w:pPr>
              <w:jc w:val="center"/>
              <w:rPr>
                <w:sz w:val="20"/>
                <w:szCs w:val="20"/>
              </w:rPr>
            </w:pPr>
            <w:r w:rsidRPr="003B6E67">
              <w:rPr>
                <w:sz w:val="20"/>
                <w:szCs w:val="20"/>
              </w:rPr>
              <w:t>5</w:t>
            </w:r>
          </w:p>
        </w:tc>
        <w:tc>
          <w:tcPr>
            <w:tcW w:w="2291" w:type="dxa"/>
            <w:tcBorders>
              <w:top w:val="single" w:sz="4" w:space="0" w:color="auto"/>
              <w:left w:val="single" w:sz="4" w:space="0" w:color="auto"/>
              <w:bottom w:val="single" w:sz="4" w:space="0" w:color="auto"/>
              <w:right w:val="single" w:sz="4" w:space="0" w:color="auto"/>
            </w:tcBorders>
          </w:tcPr>
          <w:p w14:paraId="3384337F" w14:textId="77777777" w:rsidR="00D875D2" w:rsidRPr="003B6E67" w:rsidRDefault="00D875D2" w:rsidP="005F71EB">
            <w:pPr>
              <w:jc w:val="center"/>
              <w:rPr>
                <w:sz w:val="20"/>
                <w:szCs w:val="20"/>
              </w:rPr>
            </w:pPr>
            <w:r w:rsidRPr="003B6E67">
              <w:rPr>
                <w:sz w:val="20"/>
                <w:szCs w:val="20"/>
              </w:rPr>
              <w:t>5</w:t>
            </w:r>
          </w:p>
        </w:tc>
      </w:tr>
      <w:tr w:rsidR="00D875D2" w:rsidRPr="003B6E67" w14:paraId="29EF5BE3" w14:textId="77777777" w:rsidTr="4418407F">
        <w:trPr>
          <w:trHeight w:val="250"/>
          <w:jc w:val="center"/>
        </w:trPr>
        <w:tc>
          <w:tcPr>
            <w:tcW w:w="5660" w:type="dxa"/>
            <w:tcBorders>
              <w:top w:val="single" w:sz="4" w:space="0" w:color="auto"/>
              <w:left w:val="single" w:sz="4" w:space="0" w:color="auto"/>
              <w:bottom w:val="single" w:sz="4" w:space="0" w:color="auto"/>
              <w:right w:val="single" w:sz="4" w:space="0" w:color="auto"/>
            </w:tcBorders>
          </w:tcPr>
          <w:p w14:paraId="47B791FD" w14:textId="77777777" w:rsidR="00D875D2" w:rsidRPr="003B6E67" w:rsidRDefault="00D875D2" w:rsidP="005F71EB">
            <w:pPr>
              <w:ind w:firstLine="540"/>
              <w:rPr>
                <w:sz w:val="20"/>
                <w:szCs w:val="20"/>
              </w:rPr>
            </w:pPr>
            <w:r w:rsidRPr="003B6E67">
              <w:rPr>
                <w:sz w:val="20"/>
                <w:szCs w:val="20"/>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6868698E" w14:textId="77777777" w:rsidR="00D875D2" w:rsidRPr="003B6E67" w:rsidRDefault="00D875D2" w:rsidP="005F71EB">
            <w:pPr>
              <w:jc w:val="center"/>
              <w:rPr>
                <w:sz w:val="20"/>
                <w:szCs w:val="20"/>
              </w:rPr>
            </w:pPr>
            <w:r w:rsidRPr="003B6E6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08A653D7" w14:textId="77777777" w:rsidR="00D875D2" w:rsidRPr="003B6E67" w:rsidRDefault="00D875D2" w:rsidP="005F71EB">
            <w:pPr>
              <w:jc w:val="center"/>
              <w:rPr>
                <w:sz w:val="20"/>
                <w:szCs w:val="20"/>
              </w:rPr>
            </w:pPr>
            <w:r w:rsidRPr="003B6E67">
              <w:rPr>
                <w:sz w:val="20"/>
                <w:szCs w:val="20"/>
              </w:rPr>
              <w:t>0</w:t>
            </w:r>
          </w:p>
        </w:tc>
        <w:tc>
          <w:tcPr>
            <w:tcW w:w="2291" w:type="dxa"/>
            <w:tcBorders>
              <w:top w:val="single" w:sz="4" w:space="0" w:color="auto"/>
              <w:left w:val="single" w:sz="4" w:space="0" w:color="auto"/>
              <w:bottom w:val="single" w:sz="4" w:space="0" w:color="auto"/>
              <w:right w:val="single" w:sz="4" w:space="0" w:color="auto"/>
            </w:tcBorders>
          </w:tcPr>
          <w:p w14:paraId="6FEB1E1E" w14:textId="77777777" w:rsidR="00D875D2" w:rsidRPr="003B6E67" w:rsidRDefault="00D875D2" w:rsidP="005F71EB">
            <w:pPr>
              <w:jc w:val="center"/>
              <w:rPr>
                <w:sz w:val="20"/>
                <w:szCs w:val="20"/>
              </w:rPr>
            </w:pPr>
            <w:r w:rsidRPr="003B6E67">
              <w:rPr>
                <w:sz w:val="20"/>
                <w:szCs w:val="20"/>
              </w:rPr>
              <w:t>0</w:t>
            </w:r>
          </w:p>
        </w:tc>
      </w:tr>
      <w:tr w:rsidR="00D875D2" w:rsidRPr="003B6E67" w14:paraId="06C86075" w14:textId="77777777" w:rsidTr="4418407F">
        <w:trPr>
          <w:trHeight w:val="250"/>
          <w:jc w:val="center"/>
        </w:trPr>
        <w:tc>
          <w:tcPr>
            <w:tcW w:w="5660" w:type="dxa"/>
            <w:tcBorders>
              <w:top w:val="single" w:sz="4" w:space="0" w:color="auto"/>
              <w:left w:val="single" w:sz="4" w:space="0" w:color="auto"/>
              <w:bottom w:val="single" w:sz="4" w:space="0" w:color="auto"/>
              <w:right w:val="single" w:sz="4" w:space="0" w:color="auto"/>
            </w:tcBorders>
          </w:tcPr>
          <w:p w14:paraId="5EA4D806" w14:textId="77777777" w:rsidR="00D875D2" w:rsidRPr="003B6E67" w:rsidRDefault="00D875D2" w:rsidP="005F71EB">
            <w:pPr>
              <w:ind w:firstLine="540"/>
              <w:rPr>
                <w:sz w:val="20"/>
                <w:szCs w:val="20"/>
              </w:rPr>
            </w:pPr>
            <w:r w:rsidRPr="003B6E67">
              <w:rPr>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tcPr>
          <w:p w14:paraId="75003FBC" w14:textId="77777777" w:rsidR="00D875D2" w:rsidRPr="003B6E67" w:rsidRDefault="00D875D2" w:rsidP="005F71EB">
            <w:pPr>
              <w:jc w:val="center"/>
              <w:rPr>
                <w:sz w:val="20"/>
                <w:szCs w:val="20"/>
              </w:rPr>
            </w:pPr>
            <w:r w:rsidRPr="003B6E6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2599FC2B" w14:textId="77777777" w:rsidR="00D875D2" w:rsidRPr="003B6E67" w:rsidRDefault="00D875D2" w:rsidP="005F71EB">
            <w:pPr>
              <w:jc w:val="center"/>
              <w:rPr>
                <w:sz w:val="20"/>
                <w:szCs w:val="20"/>
              </w:rPr>
            </w:pPr>
            <w:r w:rsidRPr="003B6E67">
              <w:rPr>
                <w:sz w:val="20"/>
                <w:szCs w:val="20"/>
              </w:rPr>
              <w:t>0</w:t>
            </w:r>
          </w:p>
        </w:tc>
        <w:tc>
          <w:tcPr>
            <w:tcW w:w="2291" w:type="dxa"/>
            <w:tcBorders>
              <w:top w:val="single" w:sz="4" w:space="0" w:color="auto"/>
              <w:left w:val="single" w:sz="4" w:space="0" w:color="auto"/>
              <w:bottom w:val="single" w:sz="4" w:space="0" w:color="auto"/>
              <w:right w:val="single" w:sz="4" w:space="0" w:color="auto"/>
            </w:tcBorders>
          </w:tcPr>
          <w:p w14:paraId="1F6BD49D" w14:textId="77777777" w:rsidR="00D875D2" w:rsidRPr="003B6E67" w:rsidRDefault="00D875D2" w:rsidP="005F71EB">
            <w:pPr>
              <w:jc w:val="center"/>
              <w:rPr>
                <w:sz w:val="20"/>
                <w:szCs w:val="20"/>
              </w:rPr>
            </w:pPr>
            <w:r w:rsidRPr="003B6E67">
              <w:rPr>
                <w:sz w:val="20"/>
                <w:szCs w:val="20"/>
              </w:rPr>
              <w:t>0</w:t>
            </w:r>
          </w:p>
        </w:tc>
      </w:tr>
      <w:tr w:rsidR="00D875D2" w:rsidRPr="003B6E67" w14:paraId="0FA46CE7" w14:textId="77777777" w:rsidTr="4418407F">
        <w:trPr>
          <w:trHeight w:val="250"/>
          <w:jc w:val="center"/>
        </w:trPr>
        <w:tc>
          <w:tcPr>
            <w:tcW w:w="5660" w:type="dxa"/>
            <w:tcBorders>
              <w:top w:val="single" w:sz="4" w:space="0" w:color="auto"/>
              <w:left w:val="single" w:sz="4" w:space="0" w:color="auto"/>
              <w:bottom w:val="single" w:sz="4" w:space="0" w:color="auto"/>
              <w:right w:val="single" w:sz="4" w:space="0" w:color="auto"/>
            </w:tcBorders>
          </w:tcPr>
          <w:p w14:paraId="50291EAD" w14:textId="77777777" w:rsidR="00D875D2" w:rsidRPr="003B6E67" w:rsidRDefault="00D875D2" w:rsidP="005F71EB">
            <w:pPr>
              <w:ind w:firstLine="540"/>
              <w:rPr>
                <w:sz w:val="20"/>
                <w:szCs w:val="20"/>
              </w:rPr>
            </w:pPr>
            <w:r w:rsidRPr="003B6E67">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548AB933" w14:textId="77777777" w:rsidR="00D875D2" w:rsidRPr="003B6E67" w:rsidRDefault="00D875D2" w:rsidP="005F71EB">
            <w:pPr>
              <w:jc w:val="center"/>
              <w:rPr>
                <w:sz w:val="20"/>
                <w:szCs w:val="20"/>
              </w:rPr>
            </w:pPr>
            <w:r w:rsidRPr="003B6E67">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8EFB802" w14:textId="77777777" w:rsidR="00D875D2" w:rsidRPr="003B6E67" w:rsidRDefault="00D875D2" w:rsidP="005F71EB">
            <w:pPr>
              <w:jc w:val="center"/>
              <w:rPr>
                <w:sz w:val="20"/>
                <w:szCs w:val="20"/>
              </w:rPr>
            </w:pPr>
            <w:r w:rsidRPr="003B6E67">
              <w:rPr>
                <w:sz w:val="20"/>
                <w:szCs w:val="20"/>
              </w:rPr>
              <w:t>9</w:t>
            </w:r>
          </w:p>
        </w:tc>
        <w:tc>
          <w:tcPr>
            <w:tcW w:w="2291" w:type="dxa"/>
            <w:tcBorders>
              <w:top w:val="single" w:sz="4" w:space="0" w:color="auto"/>
              <w:left w:val="single" w:sz="4" w:space="0" w:color="auto"/>
              <w:bottom w:val="single" w:sz="4" w:space="0" w:color="auto"/>
              <w:right w:val="single" w:sz="4" w:space="0" w:color="auto"/>
            </w:tcBorders>
          </w:tcPr>
          <w:p w14:paraId="4F7326CD" w14:textId="77777777" w:rsidR="00D875D2" w:rsidRPr="003B6E67" w:rsidRDefault="00D875D2" w:rsidP="005F71EB">
            <w:pPr>
              <w:jc w:val="center"/>
              <w:rPr>
                <w:sz w:val="20"/>
                <w:szCs w:val="20"/>
              </w:rPr>
            </w:pPr>
            <w:r w:rsidRPr="003B6E67">
              <w:rPr>
                <w:sz w:val="20"/>
                <w:szCs w:val="20"/>
              </w:rPr>
              <w:t>9</w:t>
            </w:r>
          </w:p>
        </w:tc>
      </w:tr>
      <w:tr w:rsidR="00D875D2" w:rsidRPr="003B6E67" w14:paraId="58BFC759" w14:textId="77777777" w:rsidTr="4418407F">
        <w:trPr>
          <w:trHeight w:val="250"/>
          <w:jc w:val="center"/>
        </w:trPr>
        <w:tc>
          <w:tcPr>
            <w:tcW w:w="5660" w:type="dxa"/>
            <w:tcBorders>
              <w:top w:val="single" w:sz="4" w:space="0" w:color="auto"/>
              <w:left w:val="single" w:sz="4" w:space="0" w:color="auto"/>
              <w:bottom w:val="single" w:sz="4" w:space="0" w:color="auto"/>
              <w:right w:val="single" w:sz="4" w:space="0" w:color="auto"/>
            </w:tcBorders>
          </w:tcPr>
          <w:p w14:paraId="31F29902" w14:textId="77777777" w:rsidR="00D875D2" w:rsidRPr="003B6E67" w:rsidRDefault="00D875D2" w:rsidP="005F71EB">
            <w:pPr>
              <w:ind w:firstLine="540"/>
              <w:rPr>
                <w:sz w:val="20"/>
                <w:szCs w:val="20"/>
              </w:rPr>
            </w:pPr>
            <w:r w:rsidRPr="003B6E67">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42E4B951" w14:textId="77777777" w:rsidR="00D875D2" w:rsidRPr="003B6E67" w:rsidRDefault="00D875D2" w:rsidP="005F71EB">
            <w:pPr>
              <w:jc w:val="center"/>
              <w:rPr>
                <w:sz w:val="20"/>
                <w:szCs w:val="20"/>
              </w:rPr>
            </w:pPr>
            <w:r w:rsidRPr="003B6E6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5BA63F3A" w14:textId="77777777" w:rsidR="00D875D2" w:rsidRPr="003B6E67" w:rsidRDefault="00D875D2" w:rsidP="005F71EB">
            <w:pPr>
              <w:jc w:val="center"/>
              <w:rPr>
                <w:sz w:val="20"/>
                <w:szCs w:val="20"/>
              </w:rPr>
            </w:pPr>
            <w:r w:rsidRPr="003B6E67">
              <w:rPr>
                <w:sz w:val="20"/>
                <w:szCs w:val="20"/>
              </w:rPr>
              <w:t>0</w:t>
            </w:r>
          </w:p>
        </w:tc>
        <w:tc>
          <w:tcPr>
            <w:tcW w:w="2291" w:type="dxa"/>
            <w:tcBorders>
              <w:top w:val="single" w:sz="4" w:space="0" w:color="auto"/>
              <w:left w:val="single" w:sz="4" w:space="0" w:color="auto"/>
              <w:bottom w:val="single" w:sz="4" w:space="0" w:color="auto"/>
              <w:right w:val="single" w:sz="4" w:space="0" w:color="auto"/>
            </w:tcBorders>
          </w:tcPr>
          <w:p w14:paraId="13D47601" w14:textId="77777777" w:rsidR="00D875D2" w:rsidRPr="003B6E67" w:rsidRDefault="00D875D2" w:rsidP="005F71EB">
            <w:pPr>
              <w:jc w:val="center"/>
              <w:rPr>
                <w:sz w:val="20"/>
                <w:szCs w:val="20"/>
              </w:rPr>
            </w:pPr>
            <w:r w:rsidRPr="003B6E67">
              <w:rPr>
                <w:sz w:val="20"/>
                <w:szCs w:val="20"/>
              </w:rPr>
              <w:t>0</w:t>
            </w:r>
          </w:p>
        </w:tc>
      </w:tr>
      <w:tr w:rsidR="00D875D2" w:rsidRPr="003B6E67" w14:paraId="67AD24AE" w14:textId="77777777" w:rsidTr="4418407F">
        <w:trPr>
          <w:trHeight w:val="250"/>
          <w:jc w:val="center"/>
        </w:trPr>
        <w:tc>
          <w:tcPr>
            <w:tcW w:w="5660" w:type="dxa"/>
            <w:tcBorders>
              <w:top w:val="single" w:sz="4" w:space="0" w:color="auto"/>
              <w:left w:val="single" w:sz="4" w:space="0" w:color="auto"/>
              <w:bottom w:val="single" w:sz="4" w:space="0" w:color="auto"/>
              <w:right w:val="single" w:sz="4" w:space="0" w:color="auto"/>
            </w:tcBorders>
          </w:tcPr>
          <w:p w14:paraId="504F8A02" w14:textId="6BAF31C3" w:rsidR="00D875D2" w:rsidRPr="003B6E67" w:rsidRDefault="00D875D2" w:rsidP="4418407F">
            <w:pPr>
              <w:ind w:firstLine="540"/>
              <w:jc w:val="both"/>
              <w:rPr>
                <w:b/>
                <w:bCs/>
                <w:sz w:val="20"/>
                <w:szCs w:val="20"/>
              </w:rPr>
            </w:pPr>
            <w:r w:rsidRPr="4418407F">
              <w:rPr>
                <w:b/>
                <w:bCs/>
                <w:sz w:val="20"/>
                <w:szCs w:val="20"/>
              </w:rPr>
              <w:t>Toplam İş</w:t>
            </w:r>
            <w:r w:rsidR="48B73320" w:rsidRPr="4418407F">
              <w:rPr>
                <w:b/>
                <w:bCs/>
                <w:sz w:val="20"/>
                <w:szCs w:val="20"/>
              </w:rPr>
              <w:t xml:space="preserve"> </w:t>
            </w:r>
            <w:r w:rsidRPr="4418407F">
              <w:rPr>
                <w:b/>
                <w:bCs/>
                <w:sz w:val="20"/>
                <w:szCs w:val="20"/>
              </w:rPr>
              <w:t>yükü (saat)</w:t>
            </w:r>
          </w:p>
        </w:tc>
        <w:tc>
          <w:tcPr>
            <w:tcW w:w="837" w:type="dxa"/>
            <w:tcBorders>
              <w:top w:val="single" w:sz="4" w:space="0" w:color="auto"/>
              <w:left w:val="single" w:sz="4" w:space="0" w:color="auto"/>
              <w:bottom w:val="single" w:sz="4" w:space="0" w:color="auto"/>
              <w:right w:val="single" w:sz="4" w:space="0" w:color="auto"/>
            </w:tcBorders>
          </w:tcPr>
          <w:p w14:paraId="166E3F0D" w14:textId="77777777" w:rsidR="00D875D2" w:rsidRPr="003B6E67" w:rsidRDefault="00D875D2"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75A4C6" w14:textId="77777777" w:rsidR="00D875D2" w:rsidRPr="003B6E67" w:rsidRDefault="00D875D2" w:rsidP="005F71EB">
            <w:pPr>
              <w:jc w:val="center"/>
              <w:rPr>
                <w:sz w:val="20"/>
                <w:szCs w:val="20"/>
              </w:rPr>
            </w:pPr>
          </w:p>
        </w:tc>
        <w:tc>
          <w:tcPr>
            <w:tcW w:w="2291" w:type="dxa"/>
            <w:tcBorders>
              <w:top w:val="single" w:sz="4" w:space="0" w:color="auto"/>
              <w:left w:val="single" w:sz="4" w:space="0" w:color="auto"/>
              <w:bottom w:val="single" w:sz="4" w:space="0" w:color="auto"/>
              <w:right w:val="single" w:sz="4" w:space="0" w:color="auto"/>
            </w:tcBorders>
          </w:tcPr>
          <w:p w14:paraId="223F0B9C" w14:textId="77777777" w:rsidR="00D875D2" w:rsidRPr="003B6E67" w:rsidRDefault="00D875D2" w:rsidP="005F71EB">
            <w:pPr>
              <w:jc w:val="center"/>
              <w:rPr>
                <w:sz w:val="20"/>
                <w:szCs w:val="20"/>
              </w:rPr>
            </w:pPr>
            <w:r w:rsidRPr="003B6E67">
              <w:rPr>
                <w:sz w:val="20"/>
                <w:szCs w:val="20"/>
              </w:rPr>
              <w:t>75</w:t>
            </w:r>
          </w:p>
        </w:tc>
      </w:tr>
      <w:tr w:rsidR="00D875D2" w:rsidRPr="003B6E67" w14:paraId="383A292F" w14:textId="77777777" w:rsidTr="4418407F">
        <w:trPr>
          <w:trHeight w:val="250"/>
          <w:jc w:val="center"/>
        </w:trPr>
        <w:tc>
          <w:tcPr>
            <w:tcW w:w="5660" w:type="dxa"/>
            <w:tcBorders>
              <w:top w:val="single" w:sz="4" w:space="0" w:color="auto"/>
              <w:left w:val="single" w:sz="4" w:space="0" w:color="auto"/>
              <w:bottom w:val="single" w:sz="4" w:space="0" w:color="auto"/>
              <w:right w:val="single" w:sz="4" w:space="0" w:color="auto"/>
            </w:tcBorders>
          </w:tcPr>
          <w:p w14:paraId="78650C36" w14:textId="632C551F" w:rsidR="00D875D2" w:rsidRPr="003B6E67" w:rsidRDefault="00D875D2" w:rsidP="4418407F">
            <w:pPr>
              <w:ind w:firstLine="540"/>
              <w:jc w:val="both"/>
              <w:rPr>
                <w:b/>
                <w:bCs/>
                <w:sz w:val="20"/>
                <w:szCs w:val="20"/>
              </w:rPr>
            </w:pPr>
            <w:r w:rsidRPr="4418407F">
              <w:rPr>
                <w:b/>
                <w:bCs/>
                <w:sz w:val="20"/>
                <w:szCs w:val="20"/>
              </w:rPr>
              <w:t>Toplam İş</w:t>
            </w:r>
            <w:r w:rsidR="3DA00062" w:rsidRPr="4418407F">
              <w:rPr>
                <w:b/>
                <w:bCs/>
                <w:sz w:val="20"/>
                <w:szCs w:val="20"/>
              </w:rPr>
              <w:t xml:space="preserve"> </w:t>
            </w:r>
            <w:r w:rsidRPr="4418407F">
              <w:rPr>
                <w:b/>
                <w:bCs/>
                <w:sz w:val="20"/>
                <w:szCs w:val="20"/>
              </w:rPr>
              <w:t>yükü (saat) / 25</w:t>
            </w:r>
          </w:p>
        </w:tc>
        <w:tc>
          <w:tcPr>
            <w:tcW w:w="837" w:type="dxa"/>
            <w:tcBorders>
              <w:top w:val="single" w:sz="4" w:space="0" w:color="auto"/>
              <w:left w:val="single" w:sz="4" w:space="0" w:color="auto"/>
              <w:bottom w:val="single" w:sz="4" w:space="0" w:color="auto"/>
              <w:right w:val="single" w:sz="4" w:space="0" w:color="auto"/>
            </w:tcBorders>
          </w:tcPr>
          <w:p w14:paraId="57926E20" w14:textId="77777777" w:rsidR="00D875D2" w:rsidRPr="003B6E67" w:rsidRDefault="00D875D2"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7979ADE" w14:textId="77777777" w:rsidR="00D875D2" w:rsidRPr="003B6E67" w:rsidRDefault="00D875D2" w:rsidP="005F71EB">
            <w:pPr>
              <w:jc w:val="center"/>
              <w:rPr>
                <w:sz w:val="20"/>
                <w:szCs w:val="20"/>
              </w:rPr>
            </w:pPr>
          </w:p>
        </w:tc>
        <w:tc>
          <w:tcPr>
            <w:tcW w:w="2291" w:type="dxa"/>
            <w:tcBorders>
              <w:top w:val="single" w:sz="4" w:space="0" w:color="auto"/>
              <w:left w:val="single" w:sz="4" w:space="0" w:color="auto"/>
              <w:bottom w:val="single" w:sz="4" w:space="0" w:color="auto"/>
              <w:right w:val="single" w:sz="4" w:space="0" w:color="auto"/>
            </w:tcBorders>
          </w:tcPr>
          <w:p w14:paraId="7E1CF6EF" w14:textId="77777777" w:rsidR="00D875D2" w:rsidRPr="003B6E67" w:rsidRDefault="00D875D2" w:rsidP="005F71EB">
            <w:pPr>
              <w:jc w:val="center"/>
              <w:rPr>
                <w:sz w:val="20"/>
                <w:szCs w:val="20"/>
              </w:rPr>
            </w:pPr>
            <w:r w:rsidRPr="003B6E67">
              <w:rPr>
                <w:sz w:val="20"/>
                <w:szCs w:val="20"/>
              </w:rPr>
              <w:t>75/25</w:t>
            </w:r>
          </w:p>
        </w:tc>
      </w:tr>
      <w:tr w:rsidR="00D875D2" w:rsidRPr="003B6E67" w14:paraId="5AFD1727" w14:textId="77777777" w:rsidTr="4418407F">
        <w:trPr>
          <w:trHeight w:val="250"/>
          <w:jc w:val="center"/>
        </w:trPr>
        <w:tc>
          <w:tcPr>
            <w:tcW w:w="5660" w:type="dxa"/>
            <w:tcBorders>
              <w:top w:val="single" w:sz="4" w:space="0" w:color="auto"/>
              <w:left w:val="single" w:sz="4" w:space="0" w:color="auto"/>
              <w:bottom w:val="single" w:sz="4" w:space="0" w:color="auto"/>
              <w:right w:val="single" w:sz="4" w:space="0" w:color="auto"/>
            </w:tcBorders>
          </w:tcPr>
          <w:p w14:paraId="2A4ABB61" w14:textId="77777777" w:rsidR="00D875D2" w:rsidRPr="003B6E67" w:rsidRDefault="00D875D2" w:rsidP="005F71EB">
            <w:pPr>
              <w:ind w:firstLine="540"/>
              <w:jc w:val="both"/>
              <w:rPr>
                <w:b/>
                <w:sz w:val="20"/>
                <w:szCs w:val="20"/>
              </w:rPr>
            </w:pPr>
            <w:r w:rsidRPr="003B6E67">
              <w:rPr>
                <w:b/>
                <w:sz w:val="20"/>
                <w:szCs w:val="20"/>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100340C6" w14:textId="77777777" w:rsidR="00D875D2" w:rsidRPr="003B6E67" w:rsidRDefault="00D875D2" w:rsidP="005F71E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D898CF" w14:textId="77777777" w:rsidR="00D875D2" w:rsidRPr="003B6E67" w:rsidRDefault="00D875D2" w:rsidP="005F71EB">
            <w:pPr>
              <w:jc w:val="center"/>
              <w:rPr>
                <w:sz w:val="20"/>
                <w:szCs w:val="20"/>
              </w:rPr>
            </w:pPr>
          </w:p>
        </w:tc>
        <w:tc>
          <w:tcPr>
            <w:tcW w:w="2291" w:type="dxa"/>
            <w:tcBorders>
              <w:top w:val="single" w:sz="4" w:space="0" w:color="auto"/>
              <w:left w:val="single" w:sz="4" w:space="0" w:color="auto"/>
              <w:bottom w:val="single" w:sz="4" w:space="0" w:color="auto"/>
              <w:right w:val="single" w:sz="4" w:space="0" w:color="auto"/>
            </w:tcBorders>
          </w:tcPr>
          <w:p w14:paraId="7B6B35D5" w14:textId="77777777" w:rsidR="00D875D2" w:rsidRPr="003B6E67" w:rsidRDefault="00D875D2" w:rsidP="005F71EB">
            <w:pPr>
              <w:ind w:left="-108" w:right="-118"/>
              <w:jc w:val="center"/>
              <w:rPr>
                <w:b/>
                <w:sz w:val="20"/>
                <w:szCs w:val="20"/>
              </w:rPr>
            </w:pPr>
            <w:r w:rsidRPr="003B6E67">
              <w:rPr>
                <w:b/>
                <w:sz w:val="20"/>
                <w:szCs w:val="20"/>
              </w:rPr>
              <w:t>3</w:t>
            </w:r>
          </w:p>
        </w:tc>
      </w:tr>
    </w:tbl>
    <w:p w14:paraId="4208C98F" w14:textId="5D8D28B6" w:rsidR="00D875D2" w:rsidRPr="00D875D2" w:rsidRDefault="00D875D2" w:rsidP="00D875D2">
      <w:pPr>
        <w:rPr>
          <w:b/>
          <w:sz w:val="20"/>
          <w:szCs w:val="20"/>
        </w:rPr>
      </w:pPr>
    </w:p>
    <w:p w14:paraId="5A98E5DD" w14:textId="1197C7E6" w:rsidR="00D875D2" w:rsidRPr="002F4975" w:rsidRDefault="00D875D2" w:rsidP="002F4975">
      <w:pPr>
        <w:widowControl w:val="0"/>
        <w:autoSpaceDE w:val="0"/>
        <w:autoSpaceDN w:val="0"/>
        <w:jc w:val="center"/>
        <w:rPr>
          <w:b/>
          <w:sz w:val="20"/>
          <w:szCs w:val="20"/>
        </w:rPr>
      </w:pPr>
      <w:r w:rsidRPr="009C2EC0">
        <w:rPr>
          <w:b/>
          <w:sz w:val="20"/>
          <w:szCs w:val="20"/>
        </w:rPr>
        <w:t>HEF 2107 HEMŞİRELİKTE ETİK</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521"/>
        <w:gridCol w:w="1529"/>
        <w:gridCol w:w="4936"/>
      </w:tblGrid>
      <w:tr w:rsidR="00D875D2" w:rsidRPr="00D875D2" w14:paraId="1B7637BB" w14:textId="77777777" w:rsidTr="00D875D2">
        <w:tc>
          <w:tcPr>
            <w:tcW w:w="4988" w:type="dxa"/>
            <w:gridSpan w:val="3"/>
          </w:tcPr>
          <w:p w14:paraId="36B72A53" w14:textId="77777777" w:rsidR="00D875D2" w:rsidRPr="00D875D2" w:rsidRDefault="00D875D2" w:rsidP="005F71EB">
            <w:pPr>
              <w:rPr>
                <w:sz w:val="20"/>
                <w:szCs w:val="20"/>
              </w:rPr>
            </w:pPr>
            <w:r w:rsidRPr="00D875D2">
              <w:rPr>
                <w:b/>
                <w:sz w:val="20"/>
                <w:szCs w:val="20"/>
              </w:rPr>
              <w:t xml:space="preserve">Dersi Veren Birim(ler): </w:t>
            </w:r>
            <w:r w:rsidRPr="00D875D2">
              <w:rPr>
                <w:sz w:val="20"/>
                <w:szCs w:val="20"/>
              </w:rPr>
              <w:t>Dokuz Eylül Üniversitesi Hemşirelik Fakültesi</w:t>
            </w:r>
          </w:p>
          <w:p w14:paraId="2BDF803B" w14:textId="77777777" w:rsidR="00D875D2" w:rsidRPr="00D875D2" w:rsidRDefault="00D875D2" w:rsidP="005F71EB">
            <w:pPr>
              <w:rPr>
                <w:b/>
                <w:sz w:val="20"/>
                <w:szCs w:val="20"/>
              </w:rPr>
            </w:pPr>
          </w:p>
        </w:tc>
        <w:tc>
          <w:tcPr>
            <w:tcW w:w="4936" w:type="dxa"/>
          </w:tcPr>
          <w:p w14:paraId="38471540" w14:textId="77777777" w:rsidR="00D875D2" w:rsidRPr="00D875D2" w:rsidRDefault="00D875D2" w:rsidP="005F71EB">
            <w:pPr>
              <w:rPr>
                <w:b/>
                <w:sz w:val="20"/>
                <w:szCs w:val="20"/>
              </w:rPr>
            </w:pPr>
            <w:r w:rsidRPr="00D875D2">
              <w:rPr>
                <w:b/>
                <w:sz w:val="20"/>
                <w:szCs w:val="20"/>
              </w:rPr>
              <w:t xml:space="preserve">Dersi Alan Birim(ler): </w:t>
            </w:r>
          </w:p>
          <w:p w14:paraId="1A070C79" w14:textId="77777777" w:rsidR="00D875D2" w:rsidRPr="00D875D2" w:rsidRDefault="00D875D2" w:rsidP="005F71EB">
            <w:pPr>
              <w:rPr>
                <w:b/>
                <w:sz w:val="20"/>
                <w:szCs w:val="20"/>
              </w:rPr>
            </w:pPr>
            <w:r w:rsidRPr="00D875D2">
              <w:rPr>
                <w:sz w:val="20"/>
                <w:szCs w:val="20"/>
              </w:rPr>
              <w:t>Hemşirelik Fakültesi</w:t>
            </w:r>
          </w:p>
        </w:tc>
      </w:tr>
      <w:tr w:rsidR="00D875D2" w:rsidRPr="00D875D2" w14:paraId="201530E9" w14:textId="77777777" w:rsidTr="00D875D2">
        <w:tc>
          <w:tcPr>
            <w:tcW w:w="4988" w:type="dxa"/>
            <w:gridSpan w:val="3"/>
          </w:tcPr>
          <w:p w14:paraId="2144B623" w14:textId="77777777" w:rsidR="00D875D2" w:rsidRPr="00D875D2" w:rsidRDefault="00D875D2" w:rsidP="005F71EB">
            <w:pPr>
              <w:rPr>
                <w:b/>
                <w:sz w:val="20"/>
                <w:szCs w:val="20"/>
              </w:rPr>
            </w:pPr>
            <w:r w:rsidRPr="00D875D2">
              <w:rPr>
                <w:b/>
                <w:sz w:val="20"/>
                <w:szCs w:val="20"/>
              </w:rPr>
              <w:t xml:space="preserve">Bölüm Adı: </w:t>
            </w:r>
            <w:r w:rsidRPr="00D875D2">
              <w:rPr>
                <w:sz w:val="20"/>
                <w:szCs w:val="20"/>
              </w:rPr>
              <w:t>Hemşirelik</w:t>
            </w:r>
          </w:p>
          <w:p w14:paraId="640C0ED7" w14:textId="77777777" w:rsidR="00D875D2" w:rsidRPr="00D875D2" w:rsidRDefault="00D875D2" w:rsidP="005F71EB">
            <w:pPr>
              <w:rPr>
                <w:b/>
                <w:sz w:val="20"/>
                <w:szCs w:val="20"/>
              </w:rPr>
            </w:pPr>
          </w:p>
        </w:tc>
        <w:tc>
          <w:tcPr>
            <w:tcW w:w="4936" w:type="dxa"/>
          </w:tcPr>
          <w:p w14:paraId="3DA23BCD" w14:textId="77777777" w:rsidR="00D875D2" w:rsidRPr="00D875D2" w:rsidRDefault="00D875D2" w:rsidP="005F71EB">
            <w:pPr>
              <w:rPr>
                <w:b/>
                <w:sz w:val="20"/>
                <w:szCs w:val="20"/>
              </w:rPr>
            </w:pPr>
            <w:r w:rsidRPr="00D875D2">
              <w:rPr>
                <w:b/>
                <w:sz w:val="20"/>
                <w:szCs w:val="20"/>
              </w:rPr>
              <w:t xml:space="preserve">Dersin Adı: </w:t>
            </w:r>
            <w:r w:rsidRPr="00D875D2">
              <w:rPr>
                <w:sz w:val="20"/>
                <w:szCs w:val="20"/>
              </w:rPr>
              <w:t>Hemşirelikte Etik</w:t>
            </w:r>
          </w:p>
          <w:p w14:paraId="13DCFE51" w14:textId="77777777" w:rsidR="00D875D2" w:rsidRPr="00D875D2" w:rsidRDefault="00D875D2" w:rsidP="005F71EB">
            <w:pPr>
              <w:rPr>
                <w:b/>
                <w:sz w:val="20"/>
                <w:szCs w:val="20"/>
              </w:rPr>
            </w:pPr>
          </w:p>
        </w:tc>
      </w:tr>
      <w:tr w:rsidR="00D875D2" w:rsidRPr="00D875D2" w14:paraId="725277CF" w14:textId="77777777" w:rsidTr="00D875D2">
        <w:tc>
          <w:tcPr>
            <w:tcW w:w="4988" w:type="dxa"/>
            <w:gridSpan w:val="3"/>
          </w:tcPr>
          <w:p w14:paraId="6802190F" w14:textId="77777777" w:rsidR="00D875D2" w:rsidRPr="00D875D2" w:rsidRDefault="00D875D2" w:rsidP="005F71EB">
            <w:pPr>
              <w:rPr>
                <w:b/>
                <w:sz w:val="20"/>
                <w:szCs w:val="20"/>
              </w:rPr>
            </w:pPr>
            <w:r w:rsidRPr="00D875D2">
              <w:rPr>
                <w:b/>
                <w:sz w:val="20"/>
                <w:szCs w:val="20"/>
              </w:rPr>
              <w:t xml:space="preserve">Dersin Düzeyi: </w:t>
            </w:r>
            <w:r w:rsidRPr="00D875D2">
              <w:rPr>
                <w:sz w:val="20"/>
                <w:szCs w:val="20"/>
              </w:rPr>
              <w:t>Lisans</w:t>
            </w:r>
          </w:p>
        </w:tc>
        <w:tc>
          <w:tcPr>
            <w:tcW w:w="4936" w:type="dxa"/>
          </w:tcPr>
          <w:p w14:paraId="33883A0E" w14:textId="77777777" w:rsidR="00D875D2" w:rsidRPr="00D875D2" w:rsidRDefault="00D875D2" w:rsidP="005F71EB">
            <w:pPr>
              <w:rPr>
                <w:sz w:val="20"/>
                <w:szCs w:val="20"/>
              </w:rPr>
            </w:pPr>
            <w:r w:rsidRPr="00D875D2">
              <w:rPr>
                <w:b/>
                <w:sz w:val="20"/>
                <w:szCs w:val="20"/>
              </w:rPr>
              <w:t>Dersin Kodu:</w:t>
            </w:r>
            <w:r w:rsidRPr="00D875D2">
              <w:rPr>
                <w:sz w:val="20"/>
                <w:szCs w:val="20"/>
              </w:rPr>
              <w:t xml:space="preserve"> HEF 2107</w:t>
            </w:r>
          </w:p>
          <w:p w14:paraId="0C27EA41" w14:textId="77777777" w:rsidR="00D875D2" w:rsidRPr="00D875D2" w:rsidRDefault="00D875D2" w:rsidP="005F71EB">
            <w:pPr>
              <w:rPr>
                <w:sz w:val="20"/>
                <w:szCs w:val="20"/>
              </w:rPr>
            </w:pPr>
          </w:p>
        </w:tc>
      </w:tr>
      <w:tr w:rsidR="00D875D2" w:rsidRPr="00D875D2" w14:paraId="254E2C9C" w14:textId="77777777" w:rsidTr="00D875D2">
        <w:tc>
          <w:tcPr>
            <w:tcW w:w="4988" w:type="dxa"/>
            <w:gridSpan w:val="3"/>
          </w:tcPr>
          <w:p w14:paraId="60CB22E1" w14:textId="77777777" w:rsidR="00D875D2" w:rsidRPr="00D875D2" w:rsidRDefault="00D875D2" w:rsidP="005F71EB">
            <w:pPr>
              <w:rPr>
                <w:b/>
                <w:sz w:val="20"/>
                <w:szCs w:val="20"/>
              </w:rPr>
            </w:pPr>
            <w:r w:rsidRPr="00D875D2">
              <w:rPr>
                <w:b/>
                <w:sz w:val="20"/>
                <w:szCs w:val="20"/>
              </w:rPr>
              <w:t xml:space="preserve">Formun Düzenlenme/Yenilenme Tarihi: </w:t>
            </w:r>
            <w:r w:rsidRPr="00D875D2">
              <w:rPr>
                <w:sz w:val="20"/>
                <w:szCs w:val="20"/>
              </w:rPr>
              <w:t>27.08.2023</w:t>
            </w:r>
          </w:p>
          <w:p w14:paraId="6C05F41E" w14:textId="77777777" w:rsidR="00D875D2" w:rsidRPr="00D875D2" w:rsidRDefault="00D875D2" w:rsidP="005F71EB">
            <w:pPr>
              <w:jc w:val="center"/>
              <w:rPr>
                <w:b/>
                <w:sz w:val="20"/>
                <w:szCs w:val="20"/>
              </w:rPr>
            </w:pPr>
          </w:p>
        </w:tc>
        <w:tc>
          <w:tcPr>
            <w:tcW w:w="4936" w:type="dxa"/>
          </w:tcPr>
          <w:p w14:paraId="3B730FB2" w14:textId="77777777" w:rsidR="00D875D2" w:rsidRPr="00D875D2" w:rsidRDefault="00D875D2" w:rsidP="005F71EB">
            <w:pPr>
              <w:rPr>
                <w:b/>
                <w:sz w:val="20"/>
                <w:szCs w:val="20"/>
              </w:rPr>
            </w:pPr>
            <w:r w:rsidRPr="00D875D2">
              <w:rPr>
                <w:b/>
                <w:sz w:val="20"/>
                <w:szCs w:val="20"/>
              </w:rPr>
              <w:t xml:space="preserve">Dersin Türü: </w:t>
            </w:r>
            <w:r w:rsidRPr="00D875D2">
              <w:rPr>
                <w:sz w:val="20"/>
                <w:szCs w:val="20"/>
              </w:rPr>
              <w:t>Zorunlu</w:t>
            </w:r>
          </w:p>
          <w:p w14:paraId="482DEF9D" w14:textId="77777777" w:rsidR="00D875D2" w:rsidRPr="00D875D2" w:rsidRDefault="00D875D2" w:rsidP="005F71EB">
            <w:pPr>
              <w:rPr>
                <w:b/>
                <w:sz w:val="20"/>
                <w:szCs w:val="20"/>
              </w:rPr>
            </w:pPr>
          </w:p>
        </w:tc>
      </w:tr>
      <w:tr w:rsidR="00D875D2" w:rsidRPr="00D875D2" w14:paraId="7E204F7B" w14:textId="77777777" w:rsidTr="00D875D2">
        <w:tc>
          <w:tcPr>
            <w:tcW w:w="4988" w:type="dxa"/>
            <w:gridSpan w:val="3"/>
          </w:tcPr>
          <w:p w14:paraId="43121697" w14:textId="77777777" w:rsidR="00D875D2" w:rsidRPr="00D875D2" w:rsidRDefault="00D875D2" w:rsidP="005F71EB">
            <w:pPr>
              <w:rPr>
                <w:b/>
                <w:sz w:val="20"/>
                <w:szCs w:val="20"/>
              </w:rPr>
            </w:pPr>
            <w:r w:rsidRPr="00D875D2">
              <w:rPr>
                <w:b/>
                <w:sz w:val="20"/>
                <w:szCs w:val="20"/>
              </w:rPr>
              <w:t xml:space="preserve">Dersin Öğretim Dili: </w:t>
            </w:r>
            <w:r w:rsidRPr="00D875D2">
              <w:rPr>
                <w:sz w:val="20"/>
                <w:szCs w:val="20"/>
              </w:rPr>
              <w:t>Türkçe</w:t>
            </w:r>
          </w:p>
          <w:p w14:paraId="27F9885B" w14:textId="77777777" w:rsidR="00D875D2" w:rsidRPr="00D875D2" w:rsidRDefault="00D875D2" w:rsidP="005F71EB">
            <w:pPr>
              <w:rPr>
                <w:sz w:val="20"/>
                <w:szCs w:val="20"/>
              </w:rPr>
            </w:pPr>
            <w:r w:rsidRPr="00D875D2">
              <w:rPr>
                <w:b/>
                <w:sz w:val="20"/>
                <w:szCs w:val="20"/>
              </w:rPr>
              <w:tab/>
            </w:r>
          </w:p>
        </w:tc>
        <w:tc>
          <w:tcPr>
            <w:tcW w:w="4936" w:type="dxa"/>
          </w:tcPr>
          <w:p w14:paraId="2AF0DB4F" w14:textId="77777777" w:rsidR="00D875D2" w:rsidRPr="00D875D2" w:rsidRDefault="00D875D2" w:rsidP="005F71EB">
            <w:pPr>
              <w:rPr>
                <w:b/>
                <w:sz w:val="20"/>
                <w:szCs w:val="20"/>
              </w:rPr>
            </w:pPr>
            <w:r w:rsidRPr="00D875D2">
              <w:rPr>
                <w:b/>
                <w:sz w:val="20"/>
                <w:szCs w:val="20"/>
              </w:rPr>
              <w:t xml:space="preserve">Dersin Öğretim Üyesi/Üyeleri: </w:t>
            </w:r>
          </w:p>
          <w:p w14:paraId="751A2DC7" w14:textId="77777777" w:rsidR="00D875D2" w:rsidRPr="00D875D2" w:rsidRDefault="00D875D2" w:rsidP="005F71EB">
            <w:pPr>
              <w:rPr>
                <w:sz w:val="20"/>
                <w:szCs w:val="20"/>
              </w:rPr>
            </w:pPr>
            <w:r w:rsidRPr="00D875D2">
              <w:rPr>
                <w:sz w:val="20"/>
                <w:szCs w:val="20"/>
              </w:rPr>
              <w:t>Prof. Dr. Dilek Özden</w:t>
            </w:r>
          </w:p>
          <w:p w14:paraId="085B2175" w14:textId="77777777" w:rsidR="00D875D2" w:rsidRPr="00D875D2" w:rsidRDefault="00D875D2" w:rsidP="005F71EB">
            <w:pPr>
              <w:rPr>
                <w:sz w:val="20"/>
                <w:szCs w:val="20"/>
              </w:rPr>
            </w:pPr>
            <w:r w:rsidRPr="00D875D2">
              <w:rPr>
                <w:sz w:val="20"/>
                <w:szCs w:val="20"/>
              </w:rPr>
              <w:t xml:space="preserve">Prof. Dr. Ezgi Karadağ </w:t>
            </w:r>
          </w:p>
          <w:p w14:paraId="2B1F4A37" w14:textId="77777777" w:rsidR="00D875D2" w:rsidRPr="00D875D2" w:rsidRDefault="00D875D2" w:rsidP="005F71EB">
            <w:pPr>
              <w:rPr>
                <w:sz w:val="20"/>
                <w:szCs w:val="20"/>
              </w:rPr>
            </w:pPr>
            <w:r w:rsidRPr="00D875D2">
              <w:rPr>
                <w:sz w:val="20"/>
                <w:szCs w:val="20"/>
              </w:rPr>
              <w:t>Dr. Öğr. Üyesi Cahide Ayik</w:t>
            </w:r>
          </w:p>
          <w:p w14:paraId="6A6EE91C" w14:textId="77777777" w:rsidR="00D875D2" w:rsidRPr="00D875D2" w:rsidRDefault="00D875D2" w:rsidP="005F71EB">
            <w:pPr>
              <w:rPr>
                <w:sz w:val="20"/>
                <w:szCs w:val="20"/>
              </w:rPr>
            </w:pPr>
            <w:r w:rsidRPr="00D875D2">
              <w:rPr>
                <w:sz w:val="20"/>
                <w:szCs w:val="20"/>
              </w:rPr>
              <w:t>Dr. Öğr. Üyesi İlkin Yılmaz</w:t>
            </w:r>
          </w:p>
          <w:p w14:paraId="43BE7F24" w14:textId="6B88350D" w:rsidR="00D875D2" w:rsidRPr="00D875D2" w:rsidRDefault="00D875D2" w:rsidP="005F71EB">
            <w:pPr>
              <w:rPr>
                <w:sz w:val="20"/>
                <w:szCs w:val="20"/>
              </w:rPr>
            </w:pPr>
            <w:r w:rsidRPr="00D875D2">
              <w:rPr>
                <w:sz w:val="20"/>
                <w:szCs w:val="20"/>
              </w:rPr>
              <w:t>Öğr. Gör. Dr. F. Yelkin Alp</w:t>
            </w:r>
          </w:p>
        </w:tc>
      </w:tr>
      <w:tr w:rsidR="00D875D2" w:rsidRPr="00D875D2" w14:paraId="0FBAA453" w14:textId="77777777" w:rsidTr="00D875D2">
        <w:tc>
          <w:tcPr>
            <w:tcW w:w="4988" w:type="dxa"/>
            <w:gridSpan w:val="3"/>
          </w:tcPr>
          <w:p w14:paraId="389625DC" w14:textId="77777777" w:rsidR="00D875D2" w:rsidRPr="00D875D2" w:rsidRDefault="00D875D2" w:rsidP="005F71EB">
            <w:pPr>
              <w:rPr>
                <w:sz w:val="20"/>
                <w:szCs w:val="20"/>
              </w:rPr>
            </w:pPr>
            <w:r w:rsidRPr="00D875D2">
              <w:rPr>
                <w:b/>
                <w:sz w:val="20"/>
                <w:szCs w:val="20"/>
              </w:rPr>
              <w:t xml:space="preserve">Dersin Önkoşulu: </w:t>
            </w:r>
            <w:r w:rsidRPr="00D875D2">
              <w:rPr>
                <w:sz w:val="20"/>
                <w:szCs w:val="20"/>
              </w:rPr>
              <w:t>-</w:t>
            </w:r>
          </w:p>
        </w:tc>
        <w:tc>
          <w:tcPr>
            <w:tcW w:w="4936" w:type="dxa"/>
          </w:tcPr>
          <w:p w14:paraId="73372C48" w14:textId="77777777" w:rsidR="00D875D2" w:rsidRPr="00D875D2" w:rsidRDefault="00D875D2" w:rsidP="005F71EB">
            <w:pPr>
              <w:rPr>
                <w:sz w:val="20"/>
                <w:szCs w:val="20"/>
              </w:rPr>
            </w:pPr>
            <w:r w:rsidRPr="00D875D2">
              <w:rPr>
                <w:b/>
                <w:sz w:val="20"/>
                <w:szCs w:val="20"/>
              </w:rPr>
              <w:t>Önkoşul Olduğu Ders:</w:t>
            </w:r>
            <w:r w:rsidRPr="00D875D2">
              <w:rPr>
                <w:sz w:val="20"/>
                <w:szCs w:val="20"/>
              </w:rPr>
              <w:t xml:space="preserve"> </w:t>
            </w:r>
          </w:p>
          <w:p w14:paraId="26AAAB50" w14:textId="77777777" w:rsidR="00D875D2" w:rsidRPr="00D875D2" w:rsidRDefault="00D875D2" w:rsidP="005F71EB">
            <w:pPr>
              <w:rPr>
                <w:sz w:val="20"/>
                <w:szCs w:val="20"/>
              </w:rPr>
            </w:pPr>
            <w:r w:rsidRPr="00D875D2">
              <w:rPr>
                <w:sz w:val="20"/>
                <w:szCs w:val="20"/>
              </w:rPr>
              <w:t>--</w:t>
            </w:r>
          </w:p>
          <w:p w14:paraId="7C7AD7ED" w14:textId="77777777" w:rsidR="00D875D2" w:rsidRPr="00D875D2" w:rsidRDefault="00D875D2" w:rsidP="005F71EB">
            <w:pPr>
              <w:rPr>
                <w:sz w:val="20"/>
                <w:szCs w:val="20"/>
              </w:rPr>
            </w:pPr>
          </w:p>
        </w:tc>
      </w:tr>
      <w:tr w:rsidR="00D875D2" w:rsidRPr="00D875D2" w14:paraId="522BC3E1" w14:textId="77777777" w:rsidTr="00D875D2">
        <w:tc>
          <w:tcPr>
            <w:tcW w:w="4988" w:type="dxa"/>
            <w:gridSpan w:val="3"/>
          </w:tcPr>
          <w:p w14:paraId="063EB622" w14:textId="77777777" w:rsidR="00D875D2" w:rsidRPr="00D875D2" w:rsidRDefault="00D875D2" w:rsidP="005F71EB">
            <w:pPr>
              <w:rPr>
                <w:b/>
                <w:sz w:val="20"/>
                <w:szCs w:val="20"/>
              </w:rPr>
            </w:pPr>
            <w:r w:rsidRPr="00D875D2">
              <w:rPr>
                <w:b/>
                <w:sz w:val="20"/>
                <w:szCs w:val="20"/>
              </w:rPr>
              <w:t xml:space="preserve">Haftalık Ders Saati: </w:t>
            </w:r>
            <w:r w:rsidRPr="00D875D2">
              <w:rPr>
                <w:sz w:val="20"/>
                <w:szCs w:val="20"/>
              </w:rPr>
              <w:t>3</w:t>
            </w:r>
          </w:p>
          <w:p w14:paraId="2EDDEFBF" w14:textId="77777777" w:rsidR="00D875D2" w:rsidRPr="00D875D2" w:rsidRDefault="00D875D2" w:rsidP="005F71EB">
            <w:pPr>
              <w:rPr>
                <w:i/>
                <w:sz w:val="20"/>
                <w:szCs w:val="20"/>
              </w:rPr>
            </w:pPr>
          </w:p>
        </w:tc>
        <w:tc>
          <w:tcPr>
            <w:tcW w:w="4936" w:type="dxa"/>
          </w:tcPr>
          <w:p w14:paraId="13435179" w14:textId="77777777" w:rsidR="00D875D2" w:rsidRPr="00D875D2" w:rsidRDefault="00D875D2" w:rsidP="005F71EB">
            <w:pPr>
              <w:rPr>
                <w:b/>
                <w:sz w:val="20"/>
                <w:szCs w:val="20"/>
              </w:rPr>
            </w:pPr>
            <w:r w:rsidRPr="00D875D2">
              <w:rPr>
                <w:b/>
                <w:sz w:val="20"/>
                <w:szCs w:val="20"/>
              </w:rPr>
              <w:lastRenderedPageBreak/>
              <w:t xml:space="preserve">Ders Koordinatörü: </w:t>
            </w:r>
          </w:p>
          <w:p w14:paraId="3CB6F6ED" w14:textId="500A17B2" w:rsidR="00D875D2" w:rsidRPr="009B3E72" w:rsidRDefault="00D875D2" w:rsidP="005F71EB">
            <w:pPr>
              <w:rPr>
                <w:sz w:val="20"/>
                <w:szCs w:val="20"/>
              </w:rPr>
            </w:pPr>
            <w:r w:rsidRPr="00D875D2">
              <w:rPr>
                <w:sz w:val="20"/>
                <w:szCs w:val="20"/>
              </w:rPr>
              <w:lastRenderedPageBreak/>
              <w:t>Dr. Öğr. Üyesi Cahide Ayik</w:t>
            </w:r>
          </w:p>
        </w:tc>
      </w:tr>
      <w:tr w:rsidR="00D875D2" w:rsidRPr="00D875D2" w14:paraId="4ADE5822" w14:textId="77777777" w:rsidTr="00D875D2">
        <w:tc>
          <w:tcPr>
            <w:tcW w:w="1938" w:type="dxa"/>
          </w:tcPr>
          <w:p w14:paraId="74066A26" w14:textId="77777777" w:rsidR="00D875D2" w:rsidRPr="00D875D2" w:rsidRDefault="00D875D2" w:rsidP="005F71EB">
            <w:pPr>
              <w:rPr>
                <w:b/>
                <w:sz w:val="20"/>
                <w:szCs w:val="20"/>
              </w:rPr>
            </w:pPr>
            <w:r w:rsidRPr="00D875D2">
              <w:rPr>
                <w:b/>
                <w:sz w:val="20"/>
                <w:szCs w:val="20"/>
              </w:rPr>
              <w:lastRenderedPageBreak/>
              <w:t>Teori</w:t>
            </w:r>
          </w:p>
          <w:p w14:paraId="352324B9" w14:textId="77777777" w:rsidR="00D875D2" w:rsidRPr="00D875D2" w:rsidRDefault="00D875D2" w:rsidP="005F71EB">
            <w:pPr>
              <w:rPr>
                <w:b/>
                <w:sz w:val="20"/>
                <w:szCs w:val="20"/>
              </w:rPr>
            </w:pPr>
          </w:p>
        </w:tc>
        <w:tc>
          <w:tcPr>
            <w:tcW w:w="1521" w:type="dxa"/>
          </w:tcPr>
          <w:p w14:paraId="20449CDC" w14:textId="77777777" w:rsidR="00D875D2" w:rsidRPr="00D875D2" w:rsidRDefault="00D875D2" w:rsidP="005F71EB">
            <w:pPr>
              <w:rPr>
                <w:b/>
                <w:sz w:val="20"/>
                <w:szCs w:val="20"/>
              </w:rPr>
            </w:pPr>
            <w:r w:rsidRPr="00D875D2">
              <w:rPr>
                <w:b/>
                <w:sz w:val="20"/>
                <w:szCs w:val="20"/>
              </w:rPr>
              <w:t>Uygulama</w:t>
            </w:r>
          </w:p>
          <w:p w14:paraId="03425AA0" w14:textId="77777777" w:rsidR="00D875D2" w:rsidRPr="00D875D2" w:rsidRDefault="00D875D2" w:rsidP="005F71EB">
            <w:pPr>
              <w:rPr>
                <w:b/>
                <w:sz w:val="20"/>
                <w:szCs w:val="20"/>
              </w:rPr>
            </w:pPr>
          </w:p>
        </w:tc>
        <w:tc>
          <w:tcPr>
            <w:tcW w:w="1529" w:type="dxa"/>
          </w:tcPr>
          <w:p w14:paraId="239B502B" w14:textId="77777777" w:rsidR="00D875D2" w:rsidRPr="00D875D2" w:rsidRDefault="00D875D2" w:rsidP="005F71EB">
            <w:pPr>
              <w:rPr>
                <w:b/>
                <w:sz w:val="20"/>
                <w:szCs w:val="20"/>
              </w:rPr>
            </w:pPr>
            <w:r w:rsidRPr="00D875D2">
              <w:rPr>
                <w:b/>
                <w:sz w:val="20"/>
                <w:szCs w:val="20"/>
              </w:rPr>
              <w:t>Laboratuvar</w:t>
            </w:r>
          </w:p>
        </w:tc>
        <w:tc>
          <w:tcPr>
            <w:tcW w:w="4936" w:type="dxa"/>
          </w:tcPr>
          <w:p w14:paraId="185F4343" w14:textId="77777777" w:rsidR="00D875D2" w:rsidRPr="00D875D2" w:rsidRDefault="00D875D2" w:rsidP="005F71EB">
            <w:pPr>
              <w:rPr>
                <w:b/>
                <w:sz w:val="20"/>
                <w:szCs w:val="20"/>
              </w:rPr>
            </w:pPr>
            <w:r w:rsidRPr="00D875D2">
              <w:rPr>
                <w:b/>
                <w:sz w:val="20"/>
                <w:szCs w:val="20"/>
              </w:rPr>
              <w:t xml:space="preserve">Dersin Ulusal Kredisi: </w:t>
            </w:r>
            <w:r w:rsidRPr="00D875D2">
              <w:rPr>
                <w:sz w:val="20"/>
                <w:szCs w:val="20"/>
              </w:rPr>
              <w:t>3</w:t>
            </w:r>
          </w:p>
          <w:p w14:paraId="19A43051" w14:textId="77777777" w:rsidR="00D875D2" w:rsidRPr="00D875D2" w:rsidRDefault="00D875D2" w:rsidP="005F71EB">
            <w:pPr>
              <w:rPr>
                <w:b/>
                <w:sz w:val="20"/>
                <w:szCs w:val="20"/>
              </w:rPr>
            </w:pPr>
          </w:p>
        </w:tc>
      </w:tr>
      <w:tr w:rsidR="00D875D2" w:rsidRPr="00D875D2" w14:paraId="13CB4855" w14:textId="77777777" w:rsidTr="00D875D2">
        <w:tc>
          <w:tcPr>
            <w:tcW w:w="1938" w:type="dxa"/>
          </w:tcPr>
          <w:p w14:paraId="4EE7FFD8" w14:textId="77777777" w:rsidR="00D875D2" w:rsidRPr="00D875D2" w:rsidRDefault="00D875D2" w:rsidP="005F71EB">
            <w:pPr>
              <w:rPr>
                <w:sz w:val="20"/>
                <w:szCs w:val="20"/>
              </w:rPr>
            </w:pPr>
            <w:r w:rsidRPr="00D875D2">
              <w:rPr>
                <w:sz w:val="20"/>
                <w:szCs w:val="20"/>
              </w:rPr>
              <w:t>3</w:t>
            </w:r>
          </w:p>
        </w:tc>
        <w:tc>
          <w:tcPr>
            <w:tcW w:w="1521" w:type="dxa"/>
          </w:tcPr>
          <w:p w14:paraId="354EE619" w14:textId="77777777" w:rsidR="00D875D2" w:rsidRPr="00D875D2" w:rsidRDefault="00D875D2" w:rsidP="005F71EB">
            <w:pPr>
              <w:rPr>
                <w:sz w:val="20"/>
                <w:szCs w:val="20"/>
              </w:rPr>
            </w:pPr>
            <w:r w:rsidRPr="00D875D2">
              <w:rPr>
                <w:sz w:val="20"/>
                <w:szCs w:val="20"/>
              </w:rPr>
              <w:t>--</w:t>
            </w:r>
          </w:p>
        </w:tc>
        <w:tc>
          <w:tcPr>
            <w:tcW w:w="1529" w:type="dxa"/>
          </w:tcPr>
          <w:p w14:paraId="2EDE24C0" w14:textId="77777777" w:rsidR="00D875D2" w:rsidRPr="00D875D2" w:rsidRDefault="00D875D2" w:rsidP="005F71EB">
            <w:pPr>
              <w:rPr>
                <w:sz w:val="20"/>
                <w:szCs w:val="20"/>
              </w:rPr>
            </w:pPr>
            <w:r w:rsidRPr="00D875D2">
              <w:rPr>
                <w:sz w:val="20"/>
                <w:szCs w:val="20"/>
              </w:rPr>
              <w:t>--</w:t>
            </w:r>
          </w:p>
          <w:p w14:paraId="1B34A129" w14:textId="77777777" w:rsidR="00D875D2" w:rsidRPr="00D875D2" w:rsidRDefault="00D875D2" w:rsidP="005F71EB">
            <w:pPr>
              <w:rPr>
                <w:sz w:val="20"/>
                <w:szCs w:val="20"/>
              </w:rPr>
            </w:pPr>
          </w:p>
        </w:tc>
        <w:tc>
          <w:tcPr>
            <w:tcW w:w="4936" w:type="dxa"/>
          </w:tcPr>
          <w:p w14:paraId="4D175957" w14:textId="77777777" w:rsidR="00D875D2" w:rsidRPr="00D875D2" w:rsidRDefault="00D875D2" w:rsidP="005F71EB">
            <w:pPr>
              <w:rPr>
                <w:b/>
                <w:sz w:val="20"/>
                <w:szCs w:val="20"/>
              </w:rPr>
            </w:pPr>
            <w:r w:rsidRPr="00D875D2">
              <w:rPr>
                <w:b/>
                <w:sz w:val="20"/>
                <w:szCs w:val="20"/>
              </w:rPr>
              <w:t xml:space="preserve">Dersin AKTS Kredisi: </w:t>
            </w:r>
            <w:r w:rsidRPr="00D875D2">
              <w:rPr>
                <w:sz w:val="20"/>
                <w:szCs w:val="20"/>
              </w:rPr>
              <w:t>4</w:t>
            </w:r>
          </w:p>
        </w:tc>
      </w:tr>
      <w:tr w:rsidR="00D875D2" w:rsidRPr="00D875D2" w14:paraId="126DB935" w14:textId="77777777" w:rsidTr="00D875D2">
        <w:tc>
          <w:tcPr>
            <w:tcW w:w="9924" w:type="dxa"/>
            <w:gridSpan w:val="4"/>
          </w:tcPr>
          <w:p w14:paraId="78A2A3AA" w14:textId="77777777" w:rsidR="00D875D2" w:rsidRPr="00D875D2" w:rsidRDefault="00D875D2" w:rsidP="005F71EB">
            <w:pPr>
              <w:rPr>
                <w:b/>
                <w:sz w:val="20"/>
                <w:szCs w:val="20"/>
              </w:rPr>
            </w:pPr>
            <w:r w:rsidRPr="00D875D2">
              <w:rPr>
                <w:b/>
                <w:sz w:val="20"/>
                <w:szCs w:val="20"/>
              </w:rPr>
              <w:t>BU TABLO ÖĞRENCİ İŞLERİ OTOMASYON SİSTEMİNDEN AKTARILACAKTIR.</w:t>
            </w:r>
          </w:p>
        </w:tc>
      </w:tr>
    </w:tbl>
    <w:p w14:paraId="1666D0E4" w14:textId="77777777" w:rsidR="00D875D2" w:rsidRPr="000104B3" w:rsidRDefault="00D875D2" w:rsidP="00D875D2">
      <w:pPr>
        <w:jc w:val="center"/>
        <w:rPr>
          <w:sz w:val="22"/>
          <w:szCs w:val="22"/>
        </w:rPr>
      </w:pPr>
    </w:p>
    <w:tbl>
      <w:tblPr>
        <w:tblpPr w:leftFromText="141" w:rightFromText="141" w:vertAnchor="text" w:horzAnchor="margin" w:tblpX="-431" w:tblpY="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D875D2" w:rsidRPr="00C467FD" w14:paraId="543D9C54" w14:textId="77777777" w:rsidTr="00C467FD">
        <w:tc>
          <w:tcPr>
            <w:tcW w:w="9918" w:type="dxa"/>
          </w:tcPr>
          <w:p w14:paraId="01687BDF" w14:textId="77777777" w:rsidR="00D875D2" w:rsidRPr="00C467FD" w:rsidRDefault="00D875D2" w:rsidP="00C467FD">
            <w:pPr>
              <w:jc w:val="both"/>
              <w:rPr>
                <w:b/>
                <w:sz w:val="20"/>
                <w:szCs w:val="20"/>
              </w:rPr>
            </w:pPr>
            <w:r w:rsidRPr="00C467FD">
              <w:rPr>
                <w:b/>
                <w:sz w:val="20"/>
                <w:szCs w:val="20"/>
              </w:rPr>
              <w:t>Dersin Amacı:</w:t>
            </w:r>
          </w:p>
          <w:p w14:paraId="2064C09A" w14:textId="77777777" w:rsidR="00D875D2" w:rsidRPr="00C467FD" w:rsidRDefault="00D875D2" w:rsidP="00C467FD">
            <w:pPr>
              <w:jc w:val="both"/>
              <w:rPr>
                <w:sz w:val="20"/>
                <w:szCs w:val="20"/>
              </w:rPr>
            </w:pPr>
            <w:r w:rsidRPr="00C467FD">
              <w:rPr>
                <w:sz w:val="20"/>
                <w:szCs w:val="20"/>
              </w:rPr>
              <w:t>Öğrencinin, etikle ilgili temel kavramları anlamasını, etik karar verme sürecini etik ilke ve kodlarla ilişkilendirmesini, insan, hasta hakları ve etik değerlere uygun olarak davranabilme bilgi ve bilincini kazanmasını sağlamaktır.</w:t>
            </w:r>
          </w:p>
        </w:tc>
      </w:tr>
      <w:tr w:rsidR="00D875D2" w:rsidRPr="00C467FD" w14:paraId="0ED3B11F" w14:textId="77777777" w:rsidTr="00C467FD">
        <w:tc>
          <w:tcPr>
            <w:tcW w:w="9918" w:type="dxa"/>
          </w:tcPr>
          <w:p w14:paraId="5AA31353" w14:textId="77777777" w:rsidR="00D875D2" w:rsidRPr="00C467FD" w:rsidRDefault="00D875D2" w:rsidP="00C467FD">
            <w:pPr>
              <w:rPr>
                <w:b/>
                <w:sz w:val="20"/>
                <w:szCs w:val="20"/>
              </w:rPr>
            </w:pPr>
            <w:r w:rsidRPr="00C467FD">
              <w:rPr>
                <w:b/>
                <w:sz w:val="20"/>
                <w:szCs w:val="20"/>
              </w:rPr>
              <w:t xml:space="preserve">Dersin Öğrenme Çıktıları:  </w:t>
            </w:r>
          </w:p>
          <w:p w14:paraId="3D29405A" w14:textId="77777777" w:rsidR="00D875D2" w:rsidRPr="00C467FD" w:rsidRDefault="00D875D2" w:rsidP="000E74F5">
            <w:pPr>
              <w:numPr>
                <w:ilvl w:val="0"/>
                <w:numId w:val="71"/>
              </w:numPr>
              <w:rPr>
                <w:sz w:val="20"/>
                <w:szCs w:val="20"/>
              </w:rPr>
            </w:pPr>
            <w:r w:rsidRPr="00C467FD">
              <w:rPr>
                <w:sz w:val="20"/>
                <w:szCs w:val="20"/>
              </w:rPr>
              <w:t>Hemşirelik değer sistemlerini kavrama, etik, ahlak, deontoloji kavramlarını tanımlayabilme</w:t>
            </w:r>
          </w:p>
          <w:p w14:paraId="7296976E" w14:textId="77777777" w:rsidR="00D875D2" w:rsidRPr="00C467FD" w:rsidRDefault="00D875D2" w:rsidP="000E74F5">
            <w:pPr>
              <w:numPr>
                <w:ilvl w:val="0"/>
                <w:numId w:val="71"/>
              </w:numPr>
              <w:rPr>
                <w:sz w:val="20"/>
                <w:szCs w:val="20"/>
              </w:rPr>
            </w:pPr>
            <w:r w:rsidRPr="00C467FD">
              <w:rPr>
                <w:sz w:val="20"/>
                <w:szCs w:val="20"/>
              </w:rPr>
              <w:t>İnsan ve hasta haklarını, etik ve deontoloji kavramları ile ilişkilendirebilme</w:t>
            </w:r>
          </w:p>
          <w:p w14:paraId="163C55E4" w14:textId="77777777" w:rsidR="00D875D2" w:rsidRPr="00C467FD" w:rsidRDefault="00D875D2" w:rsidP="000E74F5">
            <w:pPr>
              <w:numPr>
                <w:ilvl w:val="0"/>
                <w:numId w:val="71"/>
              </w:numPr>
              <w:rPr>
                <w:sz w:val="20"/>
                <w:szCs w:val="20"/>
              </w:rPr>
            </w:pPr>
            <w:r w:rsidRPr="00C467FD">
              <w:rPr>
                <w:sz w:val="20"/>
                <w:szCs w:val="20"/>
              </w:rPr>
              <w:t xml:space="preserve">Hemşirelik etik ilke ve kodlarını tanımlayabilme </w:t>
            </w:r>
          </w:p>
          <w:p w14:paraId="23B7DA48" w14:textId="77777777" w:rsidR="00D875D2" w:rsidRPr="00C467FD" w:rsidRDefault="00D875D2" w:rsidP="000E74F5">
            <w:pPr>
              <w:numPr>
                <w:ilvl w:val="0"/>
                <w:numId w:val="71"/>
              </w:numPr>
              <w:rPr>
                <w:sz w:val="20"/>
                <w:szCs w:val="20"/>
              </w:rPr>
            </w:pPr>
            <w:r w:rsidRPr="00C467FD">
              <w:rPr>
                <w:sz w:val="20"/>
                <w:szCs w:val="20"/>
              </w:rPr>
              <w:t>Etik sorunların ve ikilemlerin farkına varabilme</w:t>
            </w:r>
          </w:p>
          <w:p w14:paraId="5F3DB673" w14:textId="77777777" w:rsidR="00D875D2" w:rsidRPr="00C467FD" w:rsidRDefault="00D875D2" w:rsidP="000E74F5">
            <w:pPr>
              <w:numPr>
                <w:ilvl w:val="0"/>
                <w:numId w:val="71"/>
              </w:numPr>
              <w:rPr>
                <w:sz w:val="20"/>
                <w:szCs w:val="20"/>
              </w:rPr>
            </w:pPr>
            <w:r w:rsidRPr="00C467FD">
              <w:rPr>
                <w:sz w:val="20"/>
                <w:szCs w:val="20"/>
              </w:rPr>
              <w:t xml:space="preserve">Etik karar verme süreci basamaklarını tanımlayabilme </w:t>
            </w:r>
          </w:p>
          <w:p w14:paraId="5D8D3FC1" w14:textId="77777777" w:rsidR="00D875D2" w:rsidRPr="00C467FD" w:rsidRDefault="00D875D2" w:rsidP="000E74F5">
            <w:pPr>
              <w:numPr>
                <w:ilvl w:val="0"/>
                <w:numId w:val="71"/>
              </w:numPr>
              <w:rPr>
                <w:sz w:val="20"/>
                <w:szCs w:val="20"/>
              </w:rPr>
            </w:pPr>
            <w:r w:rsidRPr="00C467FD">
              <w:rPr>
                <w:sz w:val="20"/>
                <w:szCs w:val="20"/>
              </w:rPr>
              <w:t>Klinik uygulamalarda ve bakımlarda karşılaşabileceği etik sorunları analiz edebilme</w:t>
            </w:r>
          </w:p>
        </w:tc>
      </w:tr>
    </w:tbl>
    <w:p w14:paraId="6A3EBC37" w14:textId="77777777" w:rsidR="00D875D2" w:rsidRPr="00C467FD" w:rsidRDefault="00D875D2" w:rsidP="00D875D2">
      <w:pPr>
        <w:rPr>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015"/>
        <w:gridCol w:w="3427"/>
      </w:tblGrid>
      <w:tr w:rsidR="00D875D2" w:rsidRPr="00C467FD" w14:paraId="2F171D1F" w14:textId="77777777" w:rsidTr="5723B499">
        <w:trPr>
          <w:trHeight w:val="589"/>
        </w:trPr>
        <w:tc>
          <w:tcPr>
            <w:tcW w:w="9924" w:type="dxa"/>
            <w:gridSpan w:val="3"/>
          </w:tcPr>
          <w:p w14:paraId="03C76E8A" w14:textId="77777777" w:rsidR="00D875D2" w:rsidRPr="00C467FD" w:rsidRDefault="00D875D2" w:rsidP="005F71EB">
            <w:pPr>
              <w:rPr>
                <w:b/>
                <w:sz w:val="20"/>
                <w:szCs w:val="20"/>
              </w:rPr>
            </w:pPr>
            <w:r w:rsidRPr="00C467FD">
              <w:rPr>
                <w:b/>
                <w:sz w:val="20"/>
                <w:szCs w:val="20"/>
              </w:rPr>
              <w:t xml:space="preserve">Öğrenme ve Öğretme Yöntemleri:  </w:t>
            </w:r>
          </w:p>
          <w:p w14:paraId="14E84E78" w14:textId="62467177" w:rsidR="00D875D2" w:rsidRPr="00C467FD" w:rsidRDefault="00D875D2" w:rsidP="000E74F5">
            <w:pPr>
              <w:numPr>
                <w:ilvl w:val="0"/>
                <w:numId w:val="70"/>
              </w:numPr>
              <w:rPr>
                <w:sz w:val="20"/>
                <w:szCs w:val="20"/>
              </w:rPr>
            </w:pPr>
            <w:r w:rsidRPr="5723B499">
              <w:rPr>
                <w:sz w:val="20"/>
                <w:szCs w:val="20"/>
              </w:rPr>
              <w:t>Sunum, video, haberler, tartışma, soru-cevap, vaka analizi, grup çalışması</w:t>
            </w:r>
          </w:p>
        </w:tc>
      </w:tr>
      <w:tr w:rsidR="00D875D2" w:rsidRPr="00C467FD" w14:paraId="661CF60A" w14:textId="77777777" w:rsidTr="5723B499">
        <w:trPr>
          <w:trHeight w:val="56"/>
        </w:trPr>
        <w:tc>
          <w:tcPr>
            <w:tcW w:w="9924" w:type="dxa"/>
            <w:gridSpan w:val="3"/>
          </w:tcPr>
          <w:p w14:paraId="365E98E9" w14:textId="77777777" w:rsidR="00D875D2" w:rsidRPr="00C467FD" w:rsidRDefault="00D875D2" w:rsidP="005F71EB">
            <w:pPr>
              <w:rPr>
                <w:sz w:val="20"/>
                <w:szCs w:val="20"/>
              </w:rPr>
            </w:pPr>
            <w:r w:rsidRPr="00C467FD">
              <w:rPr>
                <w:b/>
                <w:sz w:val="20"/>
                <w:szCs w:val="20"/>
              </w:rPr>
              <w:t xml:space="preserve">Değerlendirme Yöntemleri: </w:t>
            </w:r>
          </w:p>
        </w:tc>
      </w:tr>
      <w:tr w:rsidR="00D875D2" w:rsidRPr="00C467FD" w14:paraId="5B0C07D6" w14:textId="77777777" w:rsidTr="5723B499">
        <w:trPr>
          <w:trHeight w:val="56"/>
        </w:trPr>
        <w:tc>
          <w:tcPr>
            <w:tcW w:w="3482" w:type="dxa"/>
          </w:tcPr>
          <w:p w14:paraId="0017BDD8" w14:textId="77777777" w:rsidR="00D875D2" w:rsidRPr="00C467FD" w:rsidRDefault="00D875D2" w:rsidP="005F71EB">
            <w:pPr>
              <w:jc w:val="center"/>
              <w:rPr>
                <w:b/>
                <w:sz w:val="20"/>
                <w:szCs w:val="20"/>
              </w:rPr>
            </w:pPr>
          </w:p>
        </w:tc>
        <w:tc>
          <w:tcPr>
            <w:tcW w:w="3015" w:type="dxa"/>
          </w:tcPr>
          <w:p w14:paraId="29DAC3A3" w14:textId="77777777" w:rsidR="00D875D2" w:rsidRPr="00C467FD" w:rsidRDefault="00D875D2" w:rsidP="005F71EB">
            <w:pPr>
              <w:jc w:val="center"/>
              <w:rPr>
                <w:b/>
                <w:sz w:val="20"/>
                <w:szCs w:val="20"/>
              </w:rPr>
            </w:pPr>
            <w:r w:rsidRPr="00C467FD">
              <w:rPr>
                <w:sz w:val="20"/>
                <w:szCs w:val="20"/>
              </w:rPr>
              <w:t>Varsa (X) olarak işaretleyiniz</w:t>
            </w:r>
          </w:p>
        </w:tc>
        <w:tc>
          <w:tcPr>
            <w:tcW w:w="3427" w:type="dxa"/>
          </w:tcPr>
          <w:p w14:paraId="48901896" w14:textId="77777777" w:rsidR="00D875D2" w:rsidRPr="00C467FD" w:rsidRDefault="00D875D2" w:rsidP="005F71EB">
            <w:pPr>
              <w:jc w:val="center"/>
              <w:rPr>
                <w:b/>
                <w:sz w:val="20"/>
                <w:szCs w:val="20"/>
              </w:rPr>
            </w:pPr>
            <w:r w:rsidRPr="00C467FD">
              <w:rPr>
                <w:sz w:val="20"/>
                <w:szCs w:val="20"/>
              </w:rPr>
              <w:t>Yüzde (%)</w:t>
            </w:r>
          </w:p>
        </w:tc>
      </w:tr>
      <w:tr w:rsidR="00D875D2" w:rsidRPr="00C467FD" w14:paraId="6D90F8D2" w14:textId="77777777" w:rsidTr="5723B499">
        <w:trPr>
          <w:trHeight w:val="218"/>
        </w:trPr>
        <w:tc>
          <w:tcPr>
            <w:tcW w:w="3482" w:type="dxa"/>
            <w:vAlign w:val="center"/>
          </w:tcPr>
          <w:p w14:paraId="7795724F" w14:textId="77777777" w:rsidR="00D875D2" w:rsidRPr="00C467FD" w:rsidRDefault="00D875D2" w:rsidP="005F71EB">
            <w:pPr>
              <w:autoSpaceDE w:val="0"/>
              <w:autoSpaceDN w:val="0"/>
              <w:adjustRightInd w:val="0"/>
              <w:rPr>
                <w:sz w:val="20"/>
                <w:szCs w:val="20"/>
              </w:rPr>
            </w:pPr>
            <w:r w:rsidRPr="00C467FD">
              <w:rPr>
                <w:b/>
                <w:sz w:val="20"/>
                <w:szCs w:val="20"/>
              </w:rPr>
              <w:t>Yarıyıl İçi / Sonu Çalışmaları</w:t>
            </w:r>
          </w:p>
        </w:tc>
        <w:tc>
          <w:tcPr>
            <w:tcW w:w="3015" w:type="dxa"/>
            <w:vAlign w:val="center"/>
          </w:tcPr>
          <w:p w14:paraId="3B4F2B2C" w14:textId="77777777" w:rsidR="00D875D2" w:rsidRPr="00C467FD" w:rsidRDefault="00D875D2" w:rsidP="005F71EB">
            <w:pPr>
              <w:autoSpaceDE w:val="0"/>
              <w:autoSpaceDN w:val="0"/>
              <w:adjustRightInd w:val="0"/>
              <w:jc w:val="center"/>
              <w:rPr>
                <w:sz w:val="20"/>
                <w:szCs w:val="20"/>
              </w:rPr>
            </w:pPr>
          </w:p>
        </w:tc>
        <w:tc>
          <w:tcPr>
            <w:tcW w:w="3427" w:type="dxa"/>
            <w:vAlign w:val="center"/>
          </w:tcPr>
          <w:p w14:paraId="6738152B" w14:textId="77777777" w:rsidR="00D875D2" w:rsidRPr="00C467FD" w:rsidRDefault="00D875D2" w:rsidP="005F71EB">
            <w:pPr>
              <w:autoSpaceDE w:val="0"/>
              <w:autoSpaceDN w:val="0"/>
              <w:adjustRightInd w:val="0"/>
              <w:jc w:val="center"/>
              <w:rPr>
                <w:sz w:val="20"/>
                <w:szCs w:val="20"/>
              </w:rPr>
            </w:pPr>
          </w:p>
        </w:tc>
      </w:tr>
      <w:tr w:rsidR="00D875D2" w:rsidRPr="00C467FD" w14:paraId="707CEEAD" w14:textId="77777777" w:rsidTr="5723B499">
        <w:trPr>
          <w:trHeight w:val="224"/>
        </w:trPr>
        <w:tc>
          <w:tcPr>
            <w:tcW w:w="3482" w:type="dxa"/>
            <w:vAlign w:val="center"/>
          </w:tcPr>
          <w:p w14:paraId="6DA68733" w14:textId="77777777" w:rsidR="00D875D2" w:rsidRPr="00C467FD" w:rsidRDefault="00D875D2" w:rsidP="005F71EB">
            <w:pPr>
              <w:autoSpaceDE w:val="0"/>
              <w:autoSpaceDN w:val="0"/>
              <w:adjustRightInd w:val="0"/>
              <w:ind w:left="708"/>
              <w:rPr>
                <w:b/>
                <w:sz w:val="20"/>
                <w:szCs w:val="20"/>
              </w:rPr>
            </w:pPr>
            <w:r w:rsidRPr="00C467FD">
              <w:rPr>
                <w:b/>
                <w:sz w:val="20"/>
                <w:szCs w:val="20"/>
              </w:rPr>
              <w:t>1.Ara Sınav</w:t>
            </w:r>
          </w:p>
        </w:tc>
        <w:tc>
          <w:tcPr>
            <w:tcW w:w="3015" w:type="dxa"/>
            <w:vAlign w:val="center"/>
          </w:tcPr>
          <w:p w14:paraId="289D938F" w14:textId="77777777" w:rsidR="00D875D2" w:rsidRPr="00C467FD" w:rsidRDefault="00D875D2" w:rsidP="005F71EB">
            <w:pPr>
              <w:autoSpaceDE w:val="0"/>
              <w:autoSpaceDN w:val="0"/>
              <w:adjustRightInd w:val="0"/>
              <w:jc w:val="center"/>
              <w:rPr>
                <w:sz w:val="20"/>
                <w:szCs w:val="20"/>
              </w:rPr>
            </w:pPr>
            <w:r w:rsidRPr="00C467FD">
              <w:rPr>
                <w:sz w:val="20"/>
                <w:szCs w:val="20"/>
              </w:rPr>
              <w:t>X</w:t>
            </w:r>
          </w:p>
        </w:tc>
        <w:tc>
          <w:tcPr>
            <w:tcW w:w="3427" w:type="dxa"/>
            <w:vAlign w:val="center"/>
          </w:tcPr>
          <w:p w14:paraId="40329B4F" w14:textId="77777777" w:rsidR="00D875D2" w:rsidRPr="00C467FD" w:rsidRDefault="00D875D2" w:rsidP="005F71EB">
            <w:pPr>
              <w:autoSpaceDE w:val="0"/>
              <w:autoSpaceDN w:val="0"/>
              <w:adjustRightInd w:val="0"/>
              <w:jc w:val="center"/>
              <w:rPr>
                <w:sz w:val="20"/>
                <w:szCs w:val="20"/>
              </w:rPr>
            </w:pPr>
            <w:r w:rsidRPr="00C467FD">
              <w:rPr>
                <w:sz w:val="20"/>
                <w:szCs w:val="20"/>
              </w:rPr>
              <w:t>%50</w:t>
            </w:r>
          </w:p>
        </w:tc>
      </w:tr>
      <w:tr w:rsidR="00D875D2" w:rsidRPr="00C467FD" w14:paraId="025A943C" w14:textId="77777777" w:rsidTr="5723B499">
        <w:trPr>
          <w:trHeight w:val="109"/>
        </w:trPr>
        <w:tc>
          <w:tcPr>
            <w:tcW w:w="3482" w:type="dxa"/>
            <w:vAlign w:val="center"/>
          </w:tcPr>
          <w:p w14:paraId="03DD5FE8" w14:textId="77777777" w:rsidR="00D875D2" w:rsidRPr="00C467FD" w:rsidRDefault="00D875D2" w:rsidP="005F71EB">
            <w:pPr>
              <w:autoSpaceDE w:val="0"/>
              <w:autoSpaceDN w:val="0"/>
              <w:adjustRightInd w:val="0"/>
              <w:ind w:left="708"/>
              <w:rPr>
                <w:b/>
                <w:sz w:val="20"/>
                <w:szCs w:val="20"/>
              </w:rPr>
            </w:pPr>
            <w:r w:rsidRPr="00C467FD">
              <w:rPr>
                <w:b/>
                <w:sz w:val="20"/>
                <w:szCs w:val="20"/>
              </w:rPr>
              <w:t>Uygulama</w:t>
            </w:r>
          </w:p>
        </w:tc>
        <w:tc>
          <w:tcPr>
            <w:tcW w:w="3015" w:type="dxa"/>
            <w:vAlign w:val="center"/>
          </w:tcPr>
          <w:p w14:paraId="5EB500E6" w14:textId="77777777" w:rsidR="00D875D2" w:rsidRPr="00C467FD" w:rsidRDefault="00D875D2" w:rsidP="005F71EB">
            <w:pPr>
              <w:autoSpaceDE w:val="0"/>
              <w:autoSpaceDN w:val="0"/>
              <w:adjustRightInd w:val="0"/>
              <w:jc w:val="center"/>
              <w:rPr>
                <w:sz w:val="20"/>
                <w:szCs w:val="20"/>
              </w:rPr>
            </w:pPr>
          </w:p>
        </w:tc>
        <w:tc>
          <w:tcPr>
            <w:tcW w:w="3427" w:type="dxa"/>
            <w:vAlign w:val="center"/>
          </w:tcPr>
          <w:p w14:paraId="60F06B8B" w14:textId="77777777" w:rsidR="00D875D2" w:rsidRPr="00C467FD" w:rsidRDefault="00D875D2" w:rsidP="005F71EB">
            <w:pPr>
              <w:autoSpaceDE w:val="0"/>
              <w:autoSpaceDN w:val="0"/>
              <w:adjustRightInd w:val="0"/>
              <w:jc w:val="center"/>
              <w:rPr>
                <w:sz w:val="20"/>
                <w:szCs w:val="20"/>
              </w:rPr>
            </w:pPr>
          </w:p>
        </w:tc>
      </w:tr>
      <w:tr w:rsidR="00D875D2" w:rsidRPr="00C467FD" w14:paraId="461F2A27" w14:textId="77777777" w:rsidTr="5723B499">
        <w:trPr>
          <w:trHeight w:val="224"/>
        </w:trPr>
        <w:tc>
          <w:tcPr>
            <w:tcW w:w="3482" w:type="dxa"/>
            <w:vAlign w:val="center"/>
          </w:tcPr>
          <w:p w14:paraId="67F56204" w14:textId="77777777" w:rsidR="00D875D2" w:rsidRPr="00C467FD" w:rsidRDefault="00D875D2" w:rsidP="005F71EB">
            <w:pPr>
              <w:autoSpaceDE w:val="0"/>
              <w:autoSpaceDN w:val="0"/>
              <w:adjustRightInd w:val="0"/>
              <w:ind w:left="708"/>
              <w:rPr>
                <w:b/>
                <w:sz w:val="20"/>
                <w:szCs w:val="20"/>
              </w:rPr>
            </w:pPr>
            <w:r w:rsidRPr="00C467FD">
              <w:rPr>
                <w:b/>
                <w:sz w:val="20"/>
                <w:szCs w:val="20"/>
              </w:rPr>
              <w:t>Proje</w:t>
            </w:r>
          </w:p>
        </w:tc>
        <w:tc>
          <w:tcPr>
            <w:tcW w:w="3015" w:type="dxa"/>
            <w:vAlign w:val="center"/>
          </w:tcPr>
          <w:p w14:paraId="4BBE1157" w14:textId="77777777" w:rsidR="00D875D2" w:rsidRPr="00C467FD" w:rsidRDefault="00D875D2" w:rsidP="005F71EB">
            <w:pPr>
              <w:autoSpaceDE w:val="0"/>
              <w:autoSpaceDN w:val="0"/>
              <w:adjustRightInd w:val="0"/>
              <w:jc w:val="center"/>
              <w:rPr>
                <w:sz w:val="20"/>
                <w:szCs w:val="20"/>
              </w:rPr>
            </w:pPr>
          </w:p>
        </w:tc>
        <w:tc>
          <w:tcPr>
            <w:tcW w:w="3427" w:type="dxa"/>
            <w:vAlign w:val="center"/>
          </w:tcPr>
          <w:p w14:paraId="55AC17F0" w14:textId="77777777" w:rsidR="00D875D2" w:rsidRPr="00C467FD" w:rsidRDefault="00D875D2" w:rsidP="005F71EB">
            <w:pPr>
              <w:autoSpaceDE w:val="0"/>
              <w:autoSpaceDN w:val="0"/>
              <w:adjustRightInd w:val="0"/>
              <w:jc w:val="center"/>
              <w:rPr>
                <w:sz w:val="20"/>
                <w:szCs w:val="20"/>
              </w:rPr>
            </w:pPr>
          </w:p>
        </w:tc>
      </w:tr>
      <w:tr w:rsidR="00D875D2" w:rsidRPr="00C467FD" w14:paraId="7129092F" w14:textId="77777777" w:rsidTr="5723B499">
        <w:trPr>
          <w:trHeight w:val="122"/>
        </w:trPr>
        <w:tc>
          <w:tcPr>
            <w:tcW w:w="3482" w:type="dxa"/>
            <w:vAlign w:val="center"/>
          </w:tcPr>
          <w:p w14:paraId="34A0FD73" w14:textId="77777777" w:rsidR="00D875D2" w:rsidRPr="00C467FD" w:rsidRDefault="00D875D2" w:rsidP="005F71EB">
            <w:pPr>
              <w:autoSpaceDE w:val="0"/>
              <w:autoSpaceDN w:val="0"/>
              <w:adjustRightInd w:val="0"/>
              <w:ind w:left="708"/>
              <w:rPr>
                <w:b/>
                <w:sz w:val="20"/>
                <w:szCs w:val="20"/>
              </w:rPr>
            </w:pPr>
            <w:r w:rsidRPr="00C467FD">
              <w:rPr>
                <w:b/>
                <w:sz w:val="20"/>
                <w:szCs w:val="20"/>
              </w:rPr>
              <w:t xml:space="preserve">Laboratuvar </w:t>
            </w:r>
          </w:p>
        </w:tc>
        <w:tc>
          <w:tcPr>
            <w:tcW w:w="3015" w:type="dxa"/>
            <w:vAlign w:val="center"/>
          </w:tcPr>
          <w:p w14:paraId="1F27F21B" w14:textId="77777777" w:rsidR="00D875D2" w:rsidRPr="00C467FD" w:rsidRDefault="00D875D2" w:rsidP="005F71EB">
            <w:pPr>
              <w:autoSpaceDE w:val="0"/>
              <w:autoSpaceDN w:val="0"/>
              <w:adjustRightInd w:val="0"/>
              <w:jc w:val="center"/>
              <w:rPr>
                <w:sz w:val="20"/>
                <w:szCs w:val="20"/>
              </w:rPr>
            </w:pPr>
          </w:p>
        </w:tc>
        <w:tc>
          <w:tcPr>
            <w:tcW w:w="3427" w:type="dxa"/>
            <w:vAlign w:val="center"/>
          </w:tcPr>
          <w:p w14:paraId="5A7FBAAB" w14:textId="77777777" w:rsidR="00D875D2" w:rsidRPr="00C467FD" w:rsidRDefault="00D875D2" w:rsidP="005F71EB">
            <w:pPr>
              <w:autoSpaceDE w:val="0"/>
              <w:autoSpaceDN w:val="0"/>
              <w:adjustRightInd w:val="0"/>
              <w:jc w:val="center"/>
              <w:rPr>
                <w:sz w:val="20"/>
                <w:szCs w:val="20"/>
              </w:rPr>
            </w:pPr>
          </w:p>
        </w:tc>
      </w:tr>
      <w:tr w:rsidR="00D875D2" w:rsidRPr="00C467FD" w14:paraId="096E55C6" w14:textId="77777777" w:rsidTr="5723B499">
        <w:trPr>
          <w:trHeight w:val="116"/>
        </w:trPr>
        <w:tc>
          <w:tcPr>
            <w:tcW w:w="3482" w:type="dxa"/>
            <w:vAlign w:val="center"/>
          </w:tcPr>
          <w:p w14:paraId="4E5252D3" w14:textId="77777777" w:rsidR="00D875D2" w:rsidRPr="00C467FD" w:rsidRDefault="00D875D2" w:rsidP="005F71EB">
            <w:pPr>
              <w:autoSpaceDE w:val="0"/>
              <w:autoSpaceDN w:val="0"/>
              <w:adjustRightInd w:val="0"/>
              <w:ind w:left="708"/>
              <w:rPr>
                <w:b/>
                <w:sz w:val="20"/>
                <w:szCs w:val="20"/>
              </w:rPr>
            </w:pPr>
            <w:r w:rsidRPr="00C467FD">
              <w:rPr>
                <w:b/>
                <w:sz w:val="20"/>
                <w:szCs w:val="20"/>
              </w:rPr>
              <w:t xml:space="preserve">Final Sınavı </w:t>
            </w:r>
          </w:p>
        </w:tc>
        <w:tc>
          <w:tcPr>
            <w:tcW w:w="3015" w:type="dxa"/>
            <w:vAlign w:val="center"/>
          </w:tcPr>
          <w:p w14:paraId="47404124" w14:textId="77777777" w:rsidR="00D875D2" w:rsidRPr="00C467FD" w:rsidRDefault="00D875D2" w:rsidP="005F71EB">
            <w:pPr>
              <w:autoSpaceDE w:val="0"/>
              <w:autoSpaceDN w:val="0"/>
              <w:adjustRightInd w:val="0"/>
              <w:jc w:val="center"/>
              <w:rPr>
                <w:sz w:val="20"/>
                <w:szCs w:val="20"/>
              </w:rPr>
            </w:pPr>
            <w:r w:rsidRPr="00C467FD">
              <w:rPr>
                <w:sz w:val="20"/>
                <w:szCs w:val="20"/>
              </w:rPr>
              <w:t>X</w:t>
            </w:r>
          </w:p>
        </w:tc>
        <w:tc>
          <w:tcPr>
            <w:tcW w:w="3427" w:type="dxa"/>
            <w:vAlign w:val="center"/>
          </w:tcPr>
          <w:p w14:paraId="070FEFC7" w14:textId="77777777" w:rsidR="00D875D2" w:rsidRPr="00C467FD" w:rsidRDefault="00D875D2" w:rsidP="005F71EB">
            <w:pPr>
              <w:autoSpaceDE w:val="0"/>
              <w:autoSpaceDN w:val="0"/>
              <w:adjustRightInd w:val="0"/>
              <w:jc w:val="center"/>
              <w:rPr>
                <w:sz w:val="20"/>
                <w:szCs w:val="20"/>
              </w:rPr>
            </w:pPr>
            <w:r w:rsidRPr="00C467FD">
              <w:rPr>
                <w:sz w:val="20"/>
                <w:szCs w:val="20"/>
              </w:rPr>
              <w:t>%50</w:t>
            </w:r>
          </w:p>
        </w:tc>
      </w:tr>
      <w:tr w:rsidR="00D875D2" w:rsidRPr="00C467FD" w14:paraId="626F3BA4" w14:textId="77777777" w:rsidTr="5723B499">
        <w:trPr>
          <w:trHeight w:val="443"/>
        </w:trPr>
        <w:tc>
          <w:tcPr>
            <w:tcW w:w="9924" w:type="dxa"/>
            <w:gridSpan w:val="3"/>
            <w:vAlign w:val="center"/>
          </w:tcPr>
          <w:p w14:paraId="68DD5469" w14:textId="77777777" w:rsidR="00D875D2" w:rsidRPr="00C467FD" w:rsidRDefault="00D875D2" w:rsidP="005F71EB">
            <w:pPr>
              <w:autoSpaceDE w:val="0"/>
              <w:autoSpaceDN w:val="0"/>
              <w:adjustRightInd w:val="0"/>
              <w:rPr>
                <w:b/>
                <w:sz w:val="20"/>
                <w:szCs w:val="20"/>
              </w:rPr>
            </w:pPr>
            <w:r w:rsidRPr="00C467FD">
              <w:rPr>
                <w:b/>
                <w:sz w:val="20"/>
                <w:szCs w:val="20"/>
              </w:rPr>
              <w:t xml:space="preserve">Değerlendirme Yöntemlerine İlişkin Açıklamalar: </w:t>
            </w:r>
          </w:p>
          <w:p w14:paraId="0DFC24ED" w14:textId="77777777" w:rsidR="00D875D2" w:rsidRPr="00C467FD" w:rsidRDefault="00D875D2" w:rsidP="005F71EB">
            <w:pPr>
              <w:autoSpaceDE w:val="0"/>
              <w:autoSpaceDN w:val="0"/>
              <w:adjustRightInd w:val="0"/>
              <w:jc w:val="both"/>
              <w:rPr>
                <w:color w:val="000000" w:themeColor="text1"/>
                <w:sz w:val="20"/>
                <w:szCs w:val="20"/>
              </w:rPr>
            </w:pPr>
            <w:r w:rsidRPr="00C467FD">
              <w:rPr>
                <w:color w:val="000000" w:themeColor="text1"/>
                <w:sz w:val="20"/>
                <w:szCs w:val="20"/>
              </w:rPr>
              <w:t xml:space="preserve">Dönem boyunca 1 adet ara sınav ve 1 adet final veya bütünleme sınavı ile ders değerlendirmesi yapılacaktır. </w:t>
            </w:r>
          </w:p>
          <w:p w14:paraId="1D215757" w14:textId="77777777" w:rsidR="00D875D2" w:rsidRPr="00C467FD" w:rsidRDefault="00D875D2" w:rsidP="005F71EB">
            <w:pPr>
              <w:autoSpaceDE w:val="0"/>
              <w:autoSpaceDN w:val="0"/>
              <w:adjustRightInd w:val="0"/>
              <w:jc w:val="both"/>
              <w:rPr>
                <w:color w:val="000000" w:themeColor="text1"/>
                <w:sz w:val="20"/>
                <w:szCs w:val="20"/>
              </w:rPr>
            </w:pPr>
            <w:r w:rsidRPr="00C467FD">
              <w:rPr>
                <w:color w:val="000000" w:themeColor="text1"/>
                <w:sz w:val="20"/>
                <w:szCs w:val="20"/>
              </w:rPr>
              <w:t>Yarıyıl içi notu: Ara Sınav notu</w:t>
            </w:r>
          </w:p>
          <w:p w14:paraId="232063C6" w14:textId="77777777" w:rsidR="00D875D2" w:rsidRPr="00C467FD" w:rsidRDefault="00D875D2" w:rsidP="005F71EB">
            <w:pPr>
              <w:autoSpaceDE w:val="0"/>
              <w:autoSpaceDN w:val="0"/>
              <w:adjustRightInd w:val="0"/>
              <w:jc w:val="both"/>
              <w:rPr>
                <w:color w:val="000000" w:themeColor="text1"/>
                <w:sz w:val="20"/>
                <w:szCs w:val="20"/>
              </w:rPr>
            </w:pPr>
            <w:r w:rsidRPr="00C467FD">
              <w:rPr>
                <w:color w:val="000000" w:themeColor="text1"/>
                <w:sz w:val="20"/>
                <w:szCs w:val="20"/>
              </w:rPr>
              <w:t>Ders Başarı notu: Yarıyıl içi notunun %50 si + Final veya Bütünleme sınav notunun %50 si</w:t>
            </w:r>
          </w:p>
          <w:p w14:paraId="2CA05B21" w14:textId="77777777" w:rsidR="00D875D2" w:rsidRPr="00C467FD" w:rsidRDefault="00D875D2" w:rsidP="005F71EB">
            <w:pPr>
              <w:autoSpaceDE w:val="0"/>
              <w:autoSpaceDN w:val="0"/>
              <w:adjustRightInd w:val="0"/>
              <w:jc w:val="both"/>
              <w:rPr>
                <w:color w:val="000000" w:themeColor="text1"/>
                <w:sz w:val="20"/>
                <w:szCs w:val="20"/>
              </w:rPr>
            </w:pPr>
            <w:r w:rsidRPr="00C467FD">
              <w:rPr>
                <w:color w:val="000000" w:themeColor="text1"/>
                <w:sz w:val="20"/>
                <w:szCs w:val="20"/>
              </w:rPr>
              <w:t>Minimum ders başarı notu: 100 tam not üzerinden 60 tır</w:t>
            </w:r>
          </w:p>
          <w:p w14:paraId="1ED4BD4F" w14:textId="77777777" w:rsidR="00D875D2" w:rsidRPr="00C467FD" w:rsidRDefault="00D875D2" w:rsidP="005F71EB">
            <w:pPr>
              <w:tabs>
                <w:tab w:val="left" w:pos="7155"/>
              </w:tabs>
              <w:autoSpaceDE w:val="0"/>
              <w:autoSpaceDN w:val="0"/>
              <w:adjustRightInd w:val="0"/>
              <w:rPr>
                <w:sz w:val="20"/>
                <w:szCs w:val="20"/>
              </w:rPr>
            </w:pPr>
            <w:r w:rsidRPr="00C467FD">
              <w:rPr>
                <w:color w:val="000000" w:themeColor="text1"/>
                <w:sz w:val="20"/>
                <w:szCs w:val="20"/>
              </w:rPr>
              <w:t>Minimum Final ve bütünleme sınav notu: 100 tam not üzerinden 50 dir.</w:t>
            </w:r>
          </w:p>
        </w:tc>
      </w:tr>
    </w:tbl>
    <w:p w14:paraId="604FE867" w14:textId="77777777" w:rsidR="00D875D2" w:rsidRPr="00C467FD" w:rsidRDefault="00D875D2" w:rsidP="00D875D2">
      <w:pPr>
        <w:rPr>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4"/>
      </w:tblGrid>
      <w:tr w:rsidR="00D875D2" w:rsidRPr="00C467FD" w14:paraId="5BD34235" w14:textId="77777777" w:rsidTr="00C467FD">
        <w:trPr>
          <w:trHeight w:val="566"/>
        </w:trPr>
        <w:tc>
          <w:tcPr>
            <w:tcW w:w="9924" w:type="dxa"/>
          </w:tcPr>
          <w:p w14:paraId="7493B1D9" w14:textId="77777777" w:rsidR="00D875D2" w:rsidRPr="00C467FD" w:rsidRDefault="00D875D2" w:rsidP="005F71EB">
            <w:pPr>
              <w:rPr>
                <w:sz w:val="20"/>
                <w:szCs w:val="20"/>
              </w:rPr>
            </w:pPr>
            <w:r w:rsidRPr="00C467FD">
              <w:rPr>
                <w:b/>
                <w:sz w:val="20"/>
                <w:szCs w:val="20"/>
              </w:rPr>
              <w:t xml:space="preserve">Değerlendirme Kriteri: </w:t>
            </w:r>
          </w:p>
          <w:p w14:paraId="611ACA64" w14:textId="77777777" w:rsidR="00D875D2" w:rsidRPr="00C467FD" w:rsidRDefault="00D875D2" w:rsidP="005F71EB">
            <w:pPr>
              <w:rPr>
                <w:sz w:val="20"/>
                <w:szCs w:val="20"/>
              </w:rPr>
            </w:pPr>
            <w:r w:rsidRPr="00C467FD">
              <w:rPr>
                <w:sz w:val="20"/>
                <w:szCs w:val="20"/>
              </w:rPr>
              <w:t>Sınavlarda; Yorumlama, hatırlama, karar verme, açıklama, sınıflandırma, bilgi toplama becerileri değerlendirilecektir.</w:t>
            </w:r>
          </w:p>
        </w:tc>
      </w:tr>
    </w:tbl>
    <w:p w14:paraId="529FC9F6" w14:textId="77777777" w:rsidR="00D875D2" w:rsidRPr="00C467FD" w:rsidRDefault="00D875D2" w:rsidP="00D875D2">
      <w:pPr>
        <w:rPr>
          <w:sz w:val="20"/>
          <w:szCs w:val="20"/>
        </w:rPr>
      </w:pPr>
    </w:p>
    <w:tbl>
      <w:tblPr>
        <w:tblW w:w="9782"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782"/>
      </w:tblGrid>
      <w:tr w:rsidR="00D875D2" w:rsidRPr="00C467FD" w14:paraId="26C5CE89" w14:textId="77777777" w:rsidTr="00C467FD">
        <w:tc>
          <w:tcPr>
            <w:tcW w:w="9782" w:type="dxa"/>
          </w:tcPr>
          <w:p w14:paraId="5713D2FC" w14:textId="77777777" w:rsidR="00D875D2" w:rsidRPr="00C467FD" w:rsidRDefault="00D875D2" w:rsidP="005F71EB">
            <w:pPr>
              <w:rPr>
                <w:sz w:val="20"/>
                <w:szCs w:val="20"/>
              </w:rPr>
            </w:pPr>
            <w:r w:rsidRPr="00C467FD">
              <w:rPr>
                <w:b/>
                <w:sz w:val="20"/>
                <w:szCs w:val="20"/>
              </w:rPr>
              <w:t xml:space="preserve">Ders İçin Önerilen Kaynaklar: </w:t>
            </w:r>
          </w:p>
          <w:p w14:paraId="2E91E79D" w14:textId="77777777" w:rsidR="00D875D2" w:rsidRPr="00C467FD" w:rsidRDefault="00D875D2" w:rsidP="005F71EB">
            <w:pPr>
              <w:rPr>
                <w:sz w:val="20"/>
                <w:szCs w:val="20"/>
              </w:rPr>
            </w:pPr>
            <w:r w:rsidRPr="00C467FD">
              <w:rPr>
                <w:sz w:val="20"/>
                <w:szCs w:val="20"/>
              </w:rPr>
              <w:t>1.</w:t>
            </w:r>
            <w:r w:rsidRPr="00C467FD">
              <w:rPr>
                <w:sz w:val="20"/>
                <w:szCs w:val="20"/>
              </w:rPr>
              <w:tab/>
              <w:t>Alpar ŞE, Bağçecik N., Karabacak Ü. Çağdaş Hemşirelikte Etik. İstanbul Tıp Kitabevi, İstanbul, 2013.</w:t>
            </w:r>
          </w:p>
          <w:p w14:paraId="2E6F3240" w14:textId="77777777" w:rsidR="00D875D2" w:rsidRPr="00C467FD" w:rsidRDefault="00D875D2" w:rsidP="005F71EB">
            <w:pPr>
              <w:rPr>
                <w:sz w:val="20"/>
                <w:szCs w:val="20"/>
              </w:rPr>
            </w:pPr>
            <w:r w:rsidRPr="00C467FD">
              <w:rPr>
                <w:sz w:val="20"/>
                <w:szCs w:val="20"/>
              </w:rPr>
              <w:t>2.</w:t>
            </w:r>
            <w:r w:rsidRPr="00C467FD">
              <w:rPr>
                <w:sz w:val="20"/>
                <w:szCs w:val="20"/>
              </w:rPr>
              <w:tab/>
              <w:t>Fry, ST. Hemşirelik Uygulamalarında Etik,(Çev: Bağ, B), Aktif Yayınevi, 2000, Erzurum</w:t>
            </w:r>
          </w:p>
          <w:p w14:paraId="7AE78E46" w14:textId="77777777" w:rsidR="00D875D2" w:rsidRPr="00C467FD" w:rsidRDefault="00D875D2" w:rsidP="005F71EB">
            <w:pPr>
              <w:rPr>
                <w:sz w:val="20"/>
                <w:szCs w:val="20"/>
              </w:rPr>
            </w:pPr>
            <w:r w:rsidRPr="00C467FD">
              <w:rPr>
                <w:sz w:val="20"/>
                <w:szCs w:val="20"/>
              </w:rPr>
              <w:t>3.</w:t>
            </w:r>
            <w:r w:rsidRPr="00C467FD">
              <w:rPr>
                <w:sz w:val="20"/>
                <w:szCs w:val="20"/>
              </w:rPr>
              <w:tab/>
              <w:t>Atabek Aştı T, Karadağ A (Ed). Hemşirelik Esasları Hemşirelik Bilimi ve Sanatı. Akademi Basın ve Yayıncılık, İstanbul, 2014.p:114-122.</w:t>
            </w:r>
          </w:p>
          <w:p w14:paraId="204A0925" w14:textId="77777777" w:rsidR="00D875D2" w:rsidRPr="00C467FD" w:rsidRDefault="00D875D2" w:rsidP="005F71EB">
            <w:pPr>
              <w:rPr>
                <w:sz w:val="20"/>
                <w:szCs w:val="20"/>
              </w:rPr>
            </w:pPr>
            <w:r w:rsidRPr="00C467FD">
              <w:rPr>
                <w:sz w:val="20"/>
                <w:szCs w:val="20"/>
              </w:rPr>
              <w:t>4.</w:t>
            </w:r>
            <w:r w:rsidRPr="00C467FD">
              <w:rPr>
                <w:sz w:val="20"/>
                <w:szCs w:val="20"/>
              </w:rPr>
              <w:tab/>
              <w:t>Kuçuradi İ., Etik. Meteksan Anonim Şti., 1. Baskı, Ankara, 1988.</w:t>
            </w:r>
          </w:p>
          <w:p w14:paraId="534D91B4" w14:textId="77777777" w:rsidR="00D875D2" w:rsidRPr="00C467FD" w:rsidRDefault="00D875D2" w:rsidP="005F71EB">
            <w:pPr>
              <w:rPr>
                <w:sz w:val="20"/>
                <w:szCs w:val="20"/>
              </w:rPr>
            </w:pPr>
            <w:r w:rsidRPr="00C467FD">
              <w:rPr>
                <w:sz w:val="20"/>
                <w:szCs w:val="20"/>
              </w:rPr>
              <w:t>5.</w:t>
            </w:r>
            <w:r w:rsidRPr="00C467FD">
              <w:rPr>
                <w:sz w:val="20"/>
                <w:szCs w:val="20"/>
              </w:rPr>
              <w:tab/>
              <w:t xml:space="preserve">Çobanoğlu, N. Tıp Etiği,  İlke yayınevi, 2007. </w:t>
            </w:r>
          </w:p>
          <w:p w14:paraId="61DB883F" w14:textId="77777777" w:rsidR="00D875D2" w:rsidRPr="00C467FD" w:rsidRDefault="00D875D2" w:rsidP="005F71EB">
            <w:pPr>
              <w:rPr>
                <w:sz w:val="20"/>
                <w:szCs w:val="20"/>
              </w:rPr>
            </w:pPr>
            <w:r w:rsidRPr="00C467FD">
              <w:rPr>
                <w:sz w:val="20"/>
                <w:szCs w:val="20"/>
              </w:rPr>
              <w:t>6.</w:t>
            </w:r>
            <w:r w:rsidRPr="00C467FD">
              <w:rPr>
                <w:sz w:val="20"/>
                <w:szCs w:val="20"/>
              </w:rPr>
              <w:tab/>
              <w:t xml:space="preserve">Erdemir, AD., Öncel, Ö., Aksoy Ş. Çağdaş Tıp Etiği.Nobel  Tıp Kitabevi.2003. </w:t>
            </w:r>
          </w:p>
          <w:p w14:paraId="3E06BB45" w14:textId="77777777" w:rsidR="00D875D2" w:rsidRPr="00C467FD" w:rsidRDefault="00D875D2" w:rsidP="005F71EB">
            <w:pPr>
              <w:rPr>
                <w:sz w:val="20"/>
                <w:szCs w:val="20"/>
              </w:rPr>
            </w:pPr>
            <w:r w:rsidRPr="00C467FD">
              <w:rPr>
                <w:sz w:val="20"/>
                <w:szCs w:val="20"/>
              </w:rPr>
              <w:t>7.</w:t>
            </w:r>
            <w:r w:rsidRPr="00C467FD">
              <w:rPr>
                <w:sz w:val="20"/>
                <w:szCs w:val="20"/>
              </w:rPr>
              <w:tab/>
              <w:t xml:space="preserve">Dinç., L. Bakım Kavramı ve Ahlaki Boyutu. Sağlık Bilimleri Fakültesi Hemşirelik Dergisi (2010) 74–82 </w:t>
            </w:r>
          </w:p>
          <w:p w14:paraId="234B0C80" w14:textId="77777777" w:rsidR="00D875D2" w:rsidRPr="00C467FD" w:rsidRDefault="00D875D2" w:rsidP="005F71EB">
            <w:pPr>
              <w:rPr>
                <w:sz w:val="20"/>
                <w:szCs w:val="20"/>
              </w:rPr>
            </w:pPr>
            <w:r w:rsidRPr="00C467FD">
              <w:rPr>
                <w:sz w:val="20"/>
                <w:szCs w:val="20"/>
              </w:rPr>
              <w:t>8.</w:t>
            </w:r>
            <w:r w:rsidRPr="00C467FD">
              <w:rPr>
                <w:sz w:val="20"/>
                <w:szCs w:val="20"/>
              </w:rPr>
              <w:tab/>
              <w:t>Dinç., L. Hemşirelik hizmetlerinde etik yükümlülükler. Hacettepe Tıp Dergisi 2009; 40:113-119.</w:t>
            </w:r>
          </w:p>
          <w:p w14:paraId="112B5A74" w14:textId="77777777" w:rsidR="00D875D2" w:rsidRPr="00C467FD" w:rsidRDefault="00D875D2" w:rsidP="005F71EB">
            <w:pPr>
              <w:rPr>
                <w:sz w:val="20"/>
                <w:szCs w:val="20"/>
              </w:rPr>
            </w:pPr>
            <w:r w:rsidRPr="00C467FD">
              <w:rPr>
                <w:sz w:val="20"/>
                <w:szCs w:val="20"/>
              </w:rPr>
              <w:t>9.</w:t>
            </w:r>
            <w:r w:rsidRPr="00C467FD">
              <w:rPr>
                <w:sz w:val="20"/>
                <w:szCs w:val="20"/>
              </w:rPr>
              <w:tab/>
              <w:t>Hasta Hakları Yönetmeliği, http://www.haksay.org/?q=node/18</w:t>
            </w:r>
          </w:p>
          <w:p w14:paraId="4739C059" w14:textId="2328778C" w:rsidR="00D875D2" w:rsidRPr="00C467FD" w:rsidRDefault="00D875D2" w:rsidP="005F71EB">
            <w:pPr>
              <w:rPr>
                <w:sz w:val="20"/>
                <w:szCs w:val="20"/>
              </w:rPr>
            </w:pPr>
            <w:r w:rsidRPr="00C467FD">
              <w:rPr>
                <w:sz w:val="20"/>
                <w:szCs w:val="20"/>
              </w:rPr>
              <w:t>10.</w:t>
            </w:r>
            <w:r w:rsidRPr="00C467FD">
              <w:rPr>
                <w:sz w:val="20"/>
                <w:szCs w:val="20"/>
              </w:rPr>
              <w:tab/>
              <w:t>Türk Hemşireler Derneği. Hemşireler İçin Etik İlke ve Sorumluluklar.</w:t>
            </w:r>
            <w:r w:rsidR="00C467FD">
              <w:rPr>
                <w:sz w:val="20"/>
                <w:szCs w:val="20"/>
              </w:rPr>
              <w:t xml:space="preserve"> </w:t>
            </w:r>
            <w:hyperlink r:id="rId20" w:history="1">
              <w:r w:rsidR="00C467FD" w:rsidRPr="00195DBA">
                <w:rPr>
                  <w:rStyle w:val="Kpr"/>
                  <w:color w:val="auto"/>
                  <w:sz w:val="20"/>
                  <w:szCs w:val="20"/>
                  <w:u w:val="none"/>
                </w:rPr>
                <w:t>http://www.turkhemsirelerdernegi.org.tr/</w:t>
              </w:r>
            </w:hyperlink>
          </w:p>
          <w:p w14:paraId="0D94F69E" w14:textId="77777777" w:rsidR="00D875D2" w:rsidRPr="00C467FD" w:rsidRDefault="00D875D2" w:rsidP="005F71EB">
            <w:pPr>
              <w:rPr>
                <w:sz w:val="20"/>
                <w:szCs w:val="20"/>
              </w:rPr>
            </w:pPr>
            <w:r w:rsidRPr="00C467FD">
              <w:rPr>
                <w:sz w:val="20"/>
                <w:szCs w:val="20"/>
              </w:rPr>
              <w:t>11. Yalım, Y, &amp; Baykara ZG (Ed), Hemşirelik ve Etik. Güneş tıp Kitabevleri, 2022, 1 baskı.</w:t>
            </w:r>
          </w:p>
        </w:tc>
      </w:tr>
      <w:tr w:rsidR="00D875D2" w:rsidRPr="00C467FD" w14:paraId="1916705B" w14:textId="77777777" w:rsidTr="00C467FD">
        <w:tc>
          <w:tcPr>
            <w:tcW w:w="9782" w:type="dxa"/>
          </w:tcPr>
          <w:p w14:paraId="159F3DE6" w14:textId="7A13CCC2" w:rsidR="00D875D2" w:rsidRPr="00C467FD" w:rsidRDefault="00D875D2" w:rsidP="005F71EB">
            <w:pPr>
              <w:rPr>
                <w:b/>
                <w:color w:val="000000"/>
                <w:sz w:val="20"/>
                <w:szCs w:val="20"/>
              </w:rPr>
            </w:pPr>
            <w:r w:rsidRPr="00C467FD">
              <w:rPr>
                <w:b/>
                <w:color w:val="000000"/>
                <w:sz w:val="20"/>
                <w:szCs w:val="20"/>
              </w:rPr>
              <w:t xml:space="preserve">Derse İlişkin Politika ve Kurallar: (öğretim üyesi açıklama yapmak isterse bu başlığı kullanabilir) </w:t>
            </w:r>
          </w:p>
        </w:tc>
      </w:tr>
      <w:tr w:rsidR="00D875D2" w:rsidRPr="00C467FD" w14:paraId="0813776A" w14:textId="77777777" w:rsidTr="00C467FD">
        <w:tc>
          <w:tcPr>
            <w:tcW w:w="9782" w:type="dxa"/>
          </w:tcPr>
          <w:p w14:paraId="0CE117B2" w14:textId="77777777" w:rsidR="00D875D2" w:rsidRPr="00C467FD" w:rsidRDefault="00D875D2" w:rsidP="005F71EB">
            <w:pPr>
              <w:rPr>
                <w:b/>
                <w:sz w:val="20"/>
                <w:szCs w:val="20"/>
              </w:rPr>
            </w:pPr>
            <w:r w:rsidRPr="00C467FD">
              <w:rPr>
                <w:b/>
                <w:sz w:val="20"/>
                <w:szCs w:val="20"/>
              </w:rPr>
              <w:t xml:space="preserve">Ders Öğretim Üyesi İletişim Bilgileri: </w:t>
            </w:r>
          </w:p>
          <w:p w14:paraId="3256C9D4" w14:textId="77777777" w:rsidR="00D875D2" w:rsidRPr="00C467FD" w:rsidRDefault="00D875D2" w:rsidP="005F71EB">
            <w:pPr>
              <w:rPr>
                <w:sz w:val="20"/>
                <w:szCs w:val="20"/>
              </w:rPr>
            </w:pPr>
            <w:r w:rsidRPr="00C467FD">
              <w:rPr>
                <w:sz w:val="20"/>
                <w:szCs w:val="20"/>
              </w:rPr>
              <w:t>Dr. Öğr. Üyesi Cahide AYİK cahide.ayik@deu.edu.tr</w:t>
            </w:r>
          </w:p>
          <w:p w14:paraId="46898C67" w14:textId="77777777" w:rsidR="00D875D2" w:rsidRPr="00C467FD" w:rsidRDefault="00D875D2" w:rsidP="005F71EB">
            <w:pPr>
              <w:rPr>
                <w:sz w:val="20"/>
                <w:szCs w:val="20"/>
              </w:rPr>
            </w:pPr>
          </w:p>
          <w:p w14:paraId="25DC22B6" w14:textId="77777777" w:rsidR="00D875D2" w:rsidRPr="00C467FD" w:rsidRDefault="00D875D2" w:rsidP="005F71EB">
            <w:pPr>
              <w:rPr>
                <w:sz w:val="20"/>
                <w:szCs w:val="20"/>
              </w:rPr>
            </w:pPr>
            <w:r w:rsidRPr="00C467FD">
              <w:rPr>
                <w:sz w:val="20"/>
                <w:szCs w:val="20"/>
              </w:rPr>
              <w:t>02324126970</w:t>
            </w:r>
          </w:p>
          <w:p w14:paraId="092C6B0D" w14:textId="77777777" w:rsidR="00D875D2" w:rsidRPr="00C467FD" w:rsidRDefault="00D875D2" w:rsidP="005F71EB">
            <w:pPr>
              <w:rPr>
                <w:sz w:val="20"/>
                <w:szCs w:val="20"/>
              </w:rPr>
            </w:pPr>
          </w:p>
        </w:tc>
      </w:tr>
    </w:tbl>
    <w:p w14:paraId="6DD8DEFE" w14:textId="77777777" w:rsidR="00D875D2" w:rsidRPr="000104B3" w:rsidRDefault="00D875D2" w:rsidP="00D875D2">
      <w:pPr>
        <w:rPr>
          <w:b/>
          <w:sz w:val="22"/>
          <w:szCs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3290"/>
        <w:gridCol w:w="2409"/>
        <w:gridCol w:w="2552"/>
      </w:tblGrid>
      <w:tr w:rsidR="00D875D2" w:rsidRPr="00C467FD" w14:paraId="0CCE085E" w14:textId="77777777" w:rsidTr="00195DBA">
        <w:tc>
          <w:tcPr>
            <w:tcW w:w="9640" w:type="dxa"/>
            <w:gridSpan w:val="4"/>
          </w:tcPr>
          <w:p w14:paraId="33EFAD09" w14:textId="77777777" w:rsidR="00D875D2" w:rsidRPr="00C467FD" w:rsidRDefault="00D875D2" w:rsidP="005F71EB">
            <w:pPr>
              <w:rPr>
                <w:b/>
                <w:sz w:val="20"/>
                <w:szCs w:val="20"/>
              </w:rPr>
            </w:pPr>
            <w:bookmarkStart w:id="103" w:name="_Hlk527379472"/>
            <w:r w:rsidRPr="00C467FD">
              <w:rPr>
                <w:b/>
                <w:sz w:val="20"/>
                <w:szCs w:val="20"/>
              </w:rPr>
              <w:t>Dersin İçeriği</w:t>
            </w:r>
            <w:r w:rsidRPr="00C467FD">
              <w:rPr>
                <w:sz w:val="20"/>
                <w:szCs w:val="20"/>
              </w:rPr>
              <w:t xml:space="preserve"> Sınav tarihleri ders planında belirtilecektir. Sınav tarihleri kesinleştiğinde, tarihlerde değişiklik yapılabilir.</w:t>
            </w:r>
          </w:p>
        </w:tc>
      </w:tr>
      <w:tr w:rsidR="00D875D2" w:rsidRPr="00C467FD" w14:paraId="3C10A99B" w14:textId="77777777" w:rsidTr="00195DBA">
        <w:tc>
          <w:tcPr>
            <w:tcW w:w="1389" w:type="dxa"/>
          </w:tcPr>
          <w:p w14:paraId="5723A64F" w14:textId="77777777" w:rsidR="00D875D2" w:rsidRPr="00C467FD" w:rsidRDefault="00D875D2" w:rsidP="005F71EB">
            <w:pPr>
              <w:jc w:val="center"/>
              <w:rPr>
                <w:b/>
                <w:sz w:val="20"/>
                <w:szCs w:val="20"/>
              </w:rPr>
            </w:pPr>
            <w:r w:rsidRPr="00C467FD">
              <w:rPr>
                <w:b/>
                <w:sz w:val="20"/>
                <w:szCs w:val="20"/>
              </w:rPr>
              <w:t>Hafta</w:t>
            </w:r>
          </w:p>
        </w:tc>
        <w:tc>
          <w:tcPr>
            <w:tcW w:w="3290" w:type="dxa"/>
          </w:tcPr>
          <w:p w14:paraId="0DB00C54" w14:textId="77777777" w:rsidR="00D875D2" w:rsidRPr="00C467FD" w:rsidRDefault="00D875D2" w:rsidP="005F71EB">
            <w:pPr>
              <w:jc w:val="center"/>
              <w:rPr>
                <w:b/>
                <w:sz w:val="20"/>
                <w:szCs w:val="20"/>
              </w:rPr>
            </w:pPr>
            <w:r w:rsidRPr="00C467FD">
              <w:rPr>
                <w:b/>
                <w:sz w:val="20"/>
                <w:szCs w:val="20"/>
              </w:rPr>
              <w:t>Konular</w:t>
            </w:r>
          </w:p>
        </w:tc>
        <w:tc>
          <w:tcPr>
            <w:tcW w:w="2409" w:type="dxa"/>
          </w:tcPr>
          <w:p w14:paraId="35D5AE02" w14:textId="77777777" w:rsidR="00D875D2" w:rsidRPr="00C467FD" w:rsidRDefault="00D875D2" w:rsidP="005F71EB">
            <w:pPr>
              <w:jc w:val="center"/>
              <w:rPr>
                <w:b/>
                <w:sz w:val="20"/>
                <w:szCs w:val="20"/>
              </w:rPr>
            </w:pPr>
            <w:r w:rsidRPr="00C467FD">
              <w:rPr>
                <w:b/>
                <w:sz w:val="20"/>
                <w:szCs w:val="20"/>
              </w:rPr>
              <w:t>Öğretim Elemanı</w:t>
            </w:r>
          </w:p>
        </w:tc>
        <w:tc>
          <w:tcPr>
            <w:tcW w:w="2552" w:type="dxa"/>
          </w:tcPr>
          <w:p w14:paraId="6181651B" w14:textId="77777777" w:rsidR="00D875D2" w:rsidRPr="00C467FD" w:rsidRDefault="00D875D2" w:rsidP="005F71EB">
            <w:pPr>
              <w:jc w:val="center"/>
              <w:rPr>
                <w:b/>
                <w:sz w:val="20"/>
                <w:szCs w:val="20"/>
              </w:rPr>
            </w:pPr>
            <w:r w:rsidRPr="00C467FD">
              <w:rPr>
                <w:b/>
                <w:color w:val="000000"/>
                <w:sz w:val="20"/>
                <w:szCs w:val="20"/>
              </w:rPr>
              <w:t>Eğitim Yöntemi ve Kullanılan Materyal</w:t>
            </w:r>
          </w:p>
        </w:tc>
      </w:tr>
      <w:tr w:rsidR="00D875D2" w:rsidRPr="00C467FD" w14:paraId="7D47A891" w14:textId="77777777" w:rsidTr="00195DBA">
        <w:trPr>
          <w:trHeight w:val="1069"/>
        </w:trPr>
        <w:tc>
          <w:tcPr>
            <w:tcW w:w="1389" w:type="dxa"/>
          </w:tcPr>
          <w:p w14:paraId="66476F41" w14:textId="77777777" w:rsidR="00D875D2" w:rsidRPr="00C467FD" w:rsidRDefault="00D875D2" w:rsidP="005F71EB">
            <w:pPr>
              <w:rPr>
                <w:b/>
                <w:sz w:val="20"/>
                <w:szCs w:val="20"/>
              </w:rPr>
            </w:pPr>
            <w:r w:rsidRPr="00C467FD">
              <w:rPr>
                <w:b/>
                <w:sz w:val="20"/>
                <w:szCs w:val="20"/>
              </w:rPr>
              <w:t>1. Hafta</w:t>
            </w:r>
          </w:p>
          <w:p w14:paraId="5D84098C" w14:textId="77777777" w:rsidR="00D875D2" w:rsidRPr="00C467FD" w:rsidRDefault="00D875D2" w:rsidP="005F71EB">
            <w:pPr>
              <w:rPr>
                <w:b/>
                <w:sz w:val="20"/>
                <w:szCs w:val="20"/>
              </w:rPr>
            </w:pPr>
          </w:p>
        </w:tc>
        <w:tc>
          <w:tcPr>
            <w:tcW w:w="3290" w:type="dxa"/>
            <w:tcBorders>
              <w:top w:val="single" w:sz="4" w:space="0" w:color="auto"/>
              <w:left w:val="single" w:sz="4" w:space="0" w:color="auto"/>
              <w:bottom w:val="single" w:sz="4" w:space="0" w:color="auto"/>
              <w:right w:val="single" w:sz="4" w:space="0" w:color="auto"/>
            </w:tcBorders>
          </w:tcPr>
          <w:p w14:paraId="2D6F2025" w14:textId="77777777" w:rsidR="00D875D2" w:rsidRPr="00C467FD" w:rsidRDefault="00D875D2" w:rsidP="005F71EB">
            <w:pPr>
              <w:rPr>
                <w:color w:val="000000"/>
                <w:sz w:val="20"/>
                <w:szCs w:val="20"/>
              </w:rPr>
            </w:pPr>
            <w:r w:rsidRPr="00C467FD">
              <w:rPr>
                <w:color w:val="000000"/>
                <w:sz w:val="20"/>
                <w:szCs w:val="20"/>
              </w:rPr>
              <w:t xml:space="preserve">Etik ile ilgili kavramlar (etik, ahlak, değerler, deontoloji) </w:t>
            </w:r>
          </w:p>
        </w:tc>
        <w:tc>
          <w:tcPr>
            <w:tcW w:w="2409" w:type="dxa"/>
            <w:tcBorders>
              <w:top w:val="single" w:sz="4" w:space="0" w:color="auto"/>
              <w:left w:val="single" w:sz="4" w:space="0" w:color="auto"/>
              <w:bottom w:val="single" w:sz="4" w:space="0" w:color="auto"/>
              <w:right w:val="single" w:sz="4" w:space="0" w:color="auto"/>
            </w:tcBorders>
          </w:tcPr>
          <w:p w14:paraId="1B30EE94" w14:textId="77777777" w:rsidR="00D875D2" w:rsidRPr="00C467FD" w:rsidRDefault="00D875D2" w:rsidP="005F71EB">
            <w:pPr>
              <w:rPr>
                <w:sz w:val="20"/>
                <w:szCs w:val="20"/>
              </w:rPr>
            </w:pPr>
            <w:r w:rsidRPr="00C467FD">
              <w:rPr>
                <w:sz w:val="20"/>
                <w:szCs w:val="20"/>
              </w:rPr>
              <w:t xml:space="preserve"> Prof. Dr. Dilek Özden</w:t>
            </w:r>
          </w:p>
          <w:p w14:paraId="3F3D7404" w14:textId="77777777" w:rsidR="00D875D2" w:rsidRPr="00C467FD" w:rsidRDefault="00D875D2" w:rsidP="005F71EB">
            <w:pPr>
              <w:rPr>
                <w:sz w:val="20"/>
                <w:szCs w:val="20"/>
              </w:rPr>
            </w:pPr>
            <w:r w:rsidRPr="00C467FD">
              <w:rPr>
                <w:sz w:val="20"/>
                <w:szCs w:val="20"/>
              </w:rPr>
              <w:t xml:space="preserve"> Dr. Öğr. Üyesi Cahide AYİK</w:t>
            </w:r>
          </w:p>
        </w:tc>
        <w:tc>
          <w:tcPr>
            <w:tcW w:w="2552" w:type="dxa"/>
          </w:tcPr>
          <w:p w14:paraId="33988589" w14:textId="77777777" w:rsidR="00D875D2" w:rsidRPr="00C467FD" w:rsidRDefault="00D875D2" w:rsidP="005F71EB">
            <w:pPr>
              <w:rPr>
                <w:sz w:val="20"/>
                <w:szCs w:val="20"/>
              </w:rPr>
            </w:pPr>
            <w:r w:rsidRPr="00C467FD">
              <w:rPr>
                <w:color w:val="000000"/>
                <w:sz w:val="20"/>
                <w:szCs w:val="20"/>
              </w:rPr>
              <w:t>Sunum, video, haberler,   tartışma, soru-cevap</w:t>
            </w:r>
          </w:p>
        </w:tc>
      </w:tr>
      <w:tr w:rsidR="00D875D2" w:rsidRPr="00C467FD" w14:paraId="40BB7482" w14:textId="77777777" w:rsidTr="00195DBA">
        <w:trPr>
          <w:trHeight w:val="815"/>
        </w:trPr>
        <w:tc>
          <w:tcPr>
            <w:tcW w:w="1389" w:type="dxa"/>
          </w:tcPr>
          <w:p w14:paraId="411AADAC" w14:textId="77777777" w:rsidR="00D875D2" w:rsidRPr="00C467FD" w:rsidRDefault="00D875D2" w:rsidP="005F71EB">
            <w:pPr>
              <w:rPr>
                <w:b/>
                <w:sz w:val="20"/>
                <w:szCs w:val="20"/>
              </w:rPr>
            </w:pPr>
            <w:r w:rsidRPr="00C467FD">
              <w:rPr>
                <w:b/>
                <w:sz w:val="20"/>
                <w:szCs w:val="20"/>
              </w:rPr>
              <w:t>2. Hafta</w:t>
            </w:r>
          </w:p>
          <w:p w14:paraId="37858803" w14:textId="77777777" w:rsidR="00D875D2" w:rsidRPr="00C467FD" w:rsidRDefault="00D875D2" w:rsidP="005F71EB">
            <w:pPr>
              <w:rPr>
                <w:b/>
                <w:sz w:val="20"/>
                <w:szCs w:val="20"/>
              </w:rPr>
            </w:pPr>
          </w:p>
        </w:tc>
        <w:tc>
          <w:tcPr>
            <w:tcW w:w="3290" w:type="dxa"/>
            <w:tcBorders>
              <w:top w:val="single" w:sz="4" w:space="0" w:color="auto"/>
              <w:left w:val="single" w:sz="4" w:space="0" w:color="auto"/>
              <w:bottom w:val="single" w:sz="4" w:space="0" w:color="auto"/>
              <w:right w:val="single" w:sz="4" w:space="0" w:color="auto"/>
            </w:tcBorders>
          </w:tcPr>
          <w:p w14:paraId="18BF9D7B" w14:textId="77777777" w:rsidR="00D875D2" w:rsidRPr="00C467FD" w:rsidRDefault="00D875D2" w:rsidP="005F71EB">
            <w:pPr>
              <w:rPr>
                <w:sz w:val="20"/>
                <w:szCs w:val="20"/>
              </w:rPr>
            </w:pPr>
            <w:r w:rsidRPr="00C467FD">
              <w:rPr>
                <w:sz w:val="20"/>
                <w:szCs w:val="20"/>
              </w:rPr>
              <w:t>İnsan hakları ve hasta hakları</w:t>
            </w:r>
          </w:p>
        </w:tc>
        <w:tc>
          <w:tcPr>
            <w:tcW w:w="2409" w:type="dxa"/>
            <w:tcBorders>
              <w:top w:val="single" w:sz="4" w:space="0" w:color="auto"/>
              <w:left w:val="single" w:sz="4" w:space="0" w:color="auto"/>
              <w:bottom w:val="single" w:sz="4" w:space="0" w:color="auto"/>
              <w:right w:val="single" w:sz="4" w:space="0" w:color="auto"/>
            </w:tcBorders>
          </w:tcPr>
          <w:p w14:paraId="0A09289E" w14:textId="77777777" w:rsidR="00D875D2" w:rsidRPr="00C467FD" w:rsidRDefault="00D875D2" w:rsidP="005F71EB">
            <w:pPr>
              <w:rPr>
                <w:sz w:val="20"/>
                <w:szCs w:val="20"/>
              </w:rPr>
            </w:pPr>
            <w:r w:rsidRPr="00C467FD">
              <w:rPr>
                <w:sz w:val="20"/>
                <w:szCs w:val="20"/>
              </w:rPr>
              <w:t xml:space="preserve"> Prof. Dr. Ezgi Karadağ </w:t>
            </w:r>
          </w:p>
          <w:p w14:paraId="1C67D9F7" w14:textId="77777777" w:rsidR="00D875D2" w:rsidRPr="00C467FD" w:rsidRDefault="00D875D2" w:rsidP="005F71EB">
            <w:pPr>
              <w:rPr>
                <w:color w:val="000000"/>
                <w:sz w:val="20"/>
                <w:szCs w:val="20"/>
              </w:rPr>
            </w:pPr>
            <w:r w:rsidRPr="00C467FD">
              <w:rPr>
                <w:sz w:val="20"/>
                <w:szCs w:val="20"/>
              </w:rPr>
              <w:t xml:space="preserve"> Dr. Öğr. Üyesi İlkin Yılmaz</w:t>
            </w:r>
          </w:p>
        </w:tc>
        <w:tc>
          <w:tcPr>
            <w:tcW w:w="2552" w:type="dxa"/>
          </w:tcPr>
          <w:p w14:paraId="5721A4C8" w14:textId="77777777" w:rsidR="00D875D2" w:rsidRPr="00C467FD" w:rsidRDefault="00D875D2" w:rsidP="005F71EB">
            <w:pPr>
              <w:rPr>
                <w:sz w:val="20"/>
                <w:szCs w:val="20"/>
              </w:rPr>
            </w:pPr>
            <w:r w:rsidRPr="00C467FD">
              <w:rPr>
                <w:color w:val="000000"/>
                <w:sz w:val="20"/>
                <w:szCs w:val="20"/>
              </w:rPr>
              <w:t>Sunum, video, haberler,   tartışma, soru-cevap</w:t>
            </w:r>
          </w:p>
        </w:tc>
      </w:tr>
      <w:tr w:rsidR="00D875D2" w:rsidRPr="00C467FD" w14:paraId="1D8A9789" w14:textId="77777777" w:rsidTr="00195DBA">
        <w:trPr>
          <w:trHeight w:val="548"/>
        </w:trPr>
        <w:tc>
          <w:tcPr>
            <w:tcW w:w="1389" w:type="dxa"/>
          </w:tcPr>
          <w:p w14:paraId="72716F9F" w14:textId="77777777" w:rsidR="00D875D2" w:rsidRPr="00C467FD" w:rsidRDefault="00D875D2" w:rsidP="005F71EB">
            <w:pPr>
              <w:rPr>
                <w:b/>
                <w:sz w:val="20"/>
                <w:szCs w:val="20"/>
              </w:rPr>
            </w:pPr>
            <w:r w:rsidRPr="00C467FD">
              <w:rPr>
                <w:b/>
                <w:sz w:val="20"/>
                <w:szCs w:val="20"/>
              </w:rPr>
              <w:t>3. Hafta</w:t>
            </w:r>
          </w:p>
        </w:tc>
        <w:tc>
          <w:tcPr>
            <w:tcW w:w="3290" w:type="dxa"/>
            <w:tcBorders>
              <w:top w:val="single" w:sz="4" w:space="0" w:color="auto"/>
              <w:left w:val="single" w:sz="4" w:space="0" w:color="auto"/>
              <w:bottom w:val="single" w:sz="4" w:space="0" w:color="auto"/>
              <w:right w:val="single" w:sz="4" w:space="0" w:color="auto"/>
            </w:tcBorders>
          </w:tcPr>
          <w:p w14:paraId="04D42326" w14:textId="77777777" w:rsidR="00D875D2" w:rsidRPr="00C467FD" w:rsidRDefault="00D875D2" w:rsidP="005F71EB">
            <w:pPr>
              <w:rPr>
                <w:sz w:val="20"/>
                <w:szCs w:val="20"/>
              </w:rPr>
            </w:pPr>
            <w:r w:rsidRPr="00C467FD">
              <w:rPr>
                <w:sz w:val="20"/>
                <w:szCs w:val="20"/>
              </w:rPr>
              <w:t xml:space="preserve">Etik ilkeler ve mesleki etik kodlar </w:t>
            </w:r>
          </w:p>
        </w:tc>
        <w:tc>
          <w:tcPr>
            <w:tcW w:w="2409" w:type="dxa"/>
            <w:tcBorders>
              <w:top w:val="single" w:sz="4" w:space="0" w:color="auto"/>
              <w:left w:val="single" w:sz="4" w:space="0" w:color="auto"/>
              <w:bottom w:val="single" w:sz="4" w:space="0" w:color="auto"/>
              <w:right w:val="single" w:sz="4" w:space="0" w:color="auto"/>
            </w:tcBorders>
          </w:tcPr>
          <w:p w14:paraId="595509FF" w14:textId="77777777" w:rsidR="00D875D2" w:rsidRPr="00C467FD" w:rsidRDefault="00D875D2" w:rsidP="005F71EB">
            <w:pPr>
              <w:rPr>
                <w:sz w:val="20"/>
                <w:szCs w:val="20"/>
              </w:rPr>
            </w:pPr>
            <w:r w:rsidRPr="00C467FD">
              <w:rPr>
                <w:color w:val="000000"/>
                <w:sz w:val="20"/>
                <w:szCs w:val="20"/>
              </w:rPr>
              <w:t xml:space="preserve"> </w:t>
            </w:r>
            <w:r w:rsidRPr="00C467FD">
              <w:rPr>
                <w:sz w:val="20"/>
                <w:szCs w:val="20"/>
              </w:rPr>
              <w:t>Öğr. Gör. Dr. F. Yelkin Alp</w:t>
            </w:r>
          </w:p>
          <w:p w14:paraId="2E6D6763" w14:textId="77777777" w:rsidR="00D875D2" w:rsidRPr="00C467FD" w:rsidRDefault="00D875D2" w:rsidP="005F71EB">
            <w:pPr>
              <w:rPr>
                <w:color w:val="000000"/>
                <w:sz w:val="20"/>
                <w:szCs w:val="20"/>
              </w:rPr>
            </w:pPr>
            <w:r w:rsidRPr="00C467FD">
              <w:rPr>
                <w:sz w:val="20"/>
                <w:szCs w:val="20"/>
              </w:rPr>
              <w:t>Prof. Dr. Ezgi Karadağ</w:t>
            </w:r>
          </w:p>
        </w:tc>
        <w:tc>
          <w:tcPr>
            <w:tcW w:w="2552" w:type="dxa"/>
          </w:tcPr>
          <w:p w14:paraId="3623FC16" w14:textId="77777777" w:rsidR="00D875D2" w:rsidRPr="00C467FD" w:rsidRDefault="00D875D2" w:rsidP="005F71EB">
            <w:pPr>
              <w:rPr>
                <w:sz w:val="20"/>
                <w:szCs w:val="20"/>
              </w:rPr>
            </w:pPr>
            <w:r w:rsidRPr="00C467FD">
              <w:rPr>
                <w:color w:val="000000"/>
                <w:sz w:val="20"/>
                <w:szCs w:val="20"/>
              </w:rPr>
              <w:t>Sunum, video, haberler,   tartışma, soru-cevap</w:t>
            </w:r>
          </w:p>
        </w:tc>
      </w:tr>
      <w:tr w:rsidR="00D875D2" w:rsidRPr="00C467FD" w14:paraId="303366DF" w14:textId="77777777" w:rsidTr="00195DBA">
        <w:trPr>
          <w:trHeight w:val="400"/>
        </w:trPr>
        <w:tc>
          <w:tcPr>
            <w:tcW w:w="1389" w:type="dxa"/>
          </w:tcPr>
          <w:p w14:paraId="68E41771" w14:textId="77777777" w:rsidR="00D875D2" w:rsidRPr="00C467FD" w:rsidRDefault="00D875D2" w:rsidP="005F71EB">
            <w:pPr>
              <w:rPr>
                <w:b/>
                <w:sz w:val="20"/>
                <w:szCs w:val="20"/>
              </w:rPr>
            </w:pPr>
            <w:r w:rsidRPr="00C467FD">
              <w:rPr>
                <w:b/>
                <w:sz w:val="20"/>
                <w:szCs w:val="20"/>
              </w:rPr>
              <w:t>4. Hafta</w:t>
            </w:r>
          </w:p>
          <w:p w14:paraId="11643E7E" w14:textId="77777777" w:rsidR="00D875D2" w:rsidRPr="00C467FD" w:rsidRDefault="00D875D2" w:rsidP="005F71EB">
            <w:pPr>
              <w:rPr>
                <w:b/>
                <w:sz w:val="20"/>
                <w:szCs w:val="20"/>
              </w:rPr>
            </w:pPr>
          </w:p>
        </w:tc>
        <w:tc>
          <w:tcPr>
            <w:tcW w:w="3290" w:type="dxa"/>
            <w:tcBorders>
              <w:top w:val="single" w:sz="4" w:space="0" w:color="auto"/>
              <w:left w:val="single" w:sz="4" w:space="0" w:color="auto"/>
              <w:bottom w:val="single" w:sz="4" w:space="0" w:color="auto"/>
              <w:right w:val="single" w:sz="4" w:space="0" w:color="auto"/>
            </w:tcBorders>
          </w:tcPr>
          <w:p w14:paraId="4DBE2597" w14:textId="77777777" w:rsidR="00D875D2" w:rsidRPr="00C467FD" w:rsidRDefault="00D875D2" w:rsidP="005F71EB">
            <w:pPr>
              <w:rPr>
                <w:color w:val="000000"/>
                <w:sz w:val="20"/>
                <w:szCs w:val="20"/>
              </w:rPr>
            </w:pPr>
            <w:r w:rsidRPr="00C467FD">
              <w:rPr>
                <w:color w:val="000000"/>
                <w:sz w:val="20"/>
                <w:szCs w:val="20"/>
              </w:rPr>
              <w:t>Etik sorunlar, ikilemler ve etik karar verme süreci</w:t>
            </w:r>
          </w:p>
        </w:tc>
        <w:tc>
          <w:tcPr>
            <w:tcW w:w="2409" w:type="dxa"/>
            <w:tcBorders>
              <w:top w:val="single" w:sz="4" w:space="0" w:color="auto"/>
              <w:left w:val="single" w:sz="4" w:space="0" w:color="auto"/>
              <w:bottom w:val="single" w:sz="4" w:space="0" w:color="auto"/>
              <w:right w:val="single" w:sz="4" w:space="0" w:color="auto"/>
            </w:tcBorders>
          </w:tcPr>
          <w:p w14:paraId="12B4E614" w14:textId="77777777" w:rsidR="00D875D2" w:rsidRPr="00C467FD" w:rsidRDefault="00D875D2" w:rsidP="005F71EB">
            <w:pPr>
              <w:rPr>
                <w:sz w:val="20"/>
                <w:szCs w:val="20"/>
              </w:rPr>
            </w:pPr>
            <w:r w:rsidRPr="00C467FD">
              <w:rPr>
                <w:color w:val="000000"/>
                <w:sz w:val="20"/>
                <w:szCs w:val="20"/>
              </w:rPr>
              <w:t xml:space="preserve"> </w:t>
            </w:r>
            <w:r w:rsidRPr="00C467FD">
              <w:rPr>
                <w:sz w:val="20"/>
                <w:szCs w:val="20"/>
              </w:rPr>
              <w:t>Prof. Dr. Dilek Özden</w:t>
            </w:r>
          </w:p>
          <w:p w14:paraId="40EB4709" w14:textId="77777777" w:rsidR="00D875D2" w:rsidRPr="00C467FD" w:rsidRDefault="00D875D2" w:rsidP="005F71EB">
            <w:pPr>
              <w:rPr>
                <w:color w:val="000000"/>
                <w:sz w:val="20"/>
                <w:szCs w:val="20"/>
              </w:rPr>
            </w:pPr>
            <w:r w:rsidRPr="00C467FD">
              <w:rPr>
                <w:sz w:val="20"/>
                <w:szCs w:val="20"/>
              </w:rPr>
              <w:t xml:space="preserve"> Dr. Öğr. Üyesi İlkin Yılmaz</w:t>
            </w:r>
          </w:p>
        </w:tc>
        <w:tc>
          <w:tcPr>
            <w:tcW w:w="2552" w:type="dxa"/>
          </w:tcPr>
          <w:p w14:paraId="1D10FFD6" w14:textId="77777777" w:rsidR="00D875D2" w:rsidRPr="00C467FD" w:rsidRDefault="00D875D2" w:rsidP="005F71EB">
            <w:pPr>
              <w:rPr>
                <w:sz w:val="20"/>
                <w:szCs w:val="20"/>
              </w:rPr>
            </w:pPr>
            <w:r w:rsidRPr="00C467FD">
              <w:rPr>
                <w:color w:val="000000"/>
                <w:sz w:val="20"/>
                <w:szCs w:val="20"/>
              </w:rPr>
              <w:t>Sunum, video, haberler,   tartışma, soru-cevap</w:t>
            </w:r>
          </w:p>
        </w:tc>
      </w:tr>
      <w:tr w:rsidR="00D875D2" w:rsidRPr="00C467FD" w14:paraId="7836D961" w14:textId="77777777" w:rsidTr="00195DBA">
        <w:trPr>
          <w:trHeight w:val="280"/>
        </w:trPr>
        <w:tc>
          <w:tcPr>
            <w:tcW w:w="1389" w:type="dxa"/>
          </w:tcPr>
          <w:p w14:paraId="3EFE4058" w14:textId="77777777" w:rsidR="00D875D2" w:rsidRPr="00C467FD" w:rsidRDefault="00D875D2" w:rsidP="005F71EB">
            <w:pPr>
              <w:rPr>
                <w:b/>
                <w:sz w:val="20"/>
                <w:szCs w:val="20"/>
              </w:rPr>
            </w:pPr>
            <w:r w:rsidRPr="00C467FD">
              <w:rPr>
                <w:b/>
                <w:sz w:val="20"/>
                <w:szCs w:val="20"/>
              </w:rPr>
              <w:t>5. Hafta</w:t>
            </w:r>
          </w:p>
          <w:p w14:paraId="3AF746D0" w14:textId="77777777" w:rsidR="00D875D2" w:rsidRPr="00C467FD" w:rsidRDefault="00D875D2" w:rsidP="005F71EB">
            <w:pPr>
              <w:rPr>
                <w:b/>
                <w:sz w:val="20"/>
                <w:szCs w:val="20"/>
              </w:rPr>
            </w:pPr>
          </w:p>
        </w:tc>
        <w:tc>
          <w:tcPr>
            <w:tcW w:w="3290" w:type="dxa"/>
            <w:tcBorders>
              <w:top w:val="single" w:sz="4" w:space="0" w:color="auto"/>
              <w:left w:val="single" w:sz="4" w:space="0" w:color="auto"/>
              <w:bottom w:val="single" w:sz="4" w:space="0" w:color="auto"/>
              <w:right w:val="single" w:sz="4" w:space="0" w:color="auto"/>
            </w:tcBorders>
          </w:tcPr>
          <w:p w14:paraId="3B64610B" w14:textId="77777777" w:rsidR="00D875D2" w:rsidRPr="00C467FD" w:rsidRDefault="00D875D2" w:rsidP="005F71EB">
            <w:pPr>
              <w:rPr>
                <w:color w:val="000000"/>
                <w:sz w:val="20"/>
                <w:szCs w:val="20"/>
              </w:rPr>
            </w:pPr>
            <w:r w:rsidRPr="00C467FD">
              <w:rPr>
                <w:sz w:val="20"/>
                <w:szCs w:val="20"/>
              </w:rPr>
              <w:t>Aydınlatılmış onamla ilgili karşılaşılan etik sorunlar ve vaka analizi</w:t>
            </w:r>
          </w:p>
        </w:tc>
        <w:tc>
          <w:tcPr>
            <w:tcW w:w="2409" w:type="dxa"/>
            <w:tcBorders>
              <w:top w:val="single" w:sz="4" w:space="0" w:color="auto"/>
              <w:left w:val="single" w:sz="4" w:space="0" w:color="auto"/>
              <w:bottom w:val="single" w:sz="4" w:space="0" w:color="auto"/>
              <w:right w:val="single" w:sz="4" w:space="0" w:color="auto"/>
            </w:tcBorders>
          </w:tcPr>
          <w:p w14:paraId="14EBC7C7" w14:textId="77777777" w:rsidR="00D875D2" w:rsidRPr="00C467FD" w:rsidRDefault="00D875D2" w:rsidP="005F71EB">
            <w:pPr>
              <w:rPr>
                <w:sz w:val="20"/>
                <w:szCs w:val="20"/>
              </w:rPr>
            </w:pPr>
            <w:r w:rsidRPr="00C467FD">
              <w:rPr>
                <w:color w:val="000000"/>
                <w:sz w:val="20"/>
                <w:szCs w:val="20"/>
              </w:rPr>
              <w:t xml:space="preserve"> </w:t>
            </w:r>
            <w:r w:rsidRPr="00C467FD">
              <w:rPr>
                <w:sz w:val="20"/>
                <w:szCs w:val="20"/>
              </w:rPr>
              <w:t>Öğr. Gör. Dr. F. Yelkin Alp</w:t>
            </w:r>
          </w:p>
          <w:p w14:paraId="345BDC89" w14:textId="77777777" w:rsidR="00D875D2" w:rsidRPr="00C467FD" w:rsidRDefault="00D875D2" w:rsidP="005F71EB">
            <w:pPr>
              <w:rPr>
                <w:sz w:val="20"/>
                <w:szCs w:val="20"/>
              </w:rPr>
            </w:pPr>
            <w:r w:rsidRPr="00C467FD">
              <w:rPr>
                <w:sz w:val="20"/>
                <w:szCs w:val="20"/>
              </w:rPr>
              <w:t xml:space="preserve"> Prof. Dr. Dilek Özden</w:t>
            </w:r>
          </w:p>
        </w:tc>
        <w:tc>
          <w:tcPr>
            <w:tcW w:w="2552" w:type="dxa"/>
          </w:tcPr>
          <w:p w14:paraId="432832EF" w14:textId="77777777" w:rsidR="00D875D2" w:rsidRPr="00C467FD" w:rsidRDefault="00D875D2" w:rsidP="005F71EB">
            <w:pPr>
              <w:rPr>
                <w:sz w:val="20"/>
                <w:szCs w:val="20"/>
              </w:rPr>
            </w:pPr>
            <w:r w:rsidRPr="00C467FD">
              <w:rPr>
                <w:color w:val="000000"/>
                <w:sz w:val="20"/>
                <w:szCs w:val="20"/>
              </w:rPr>
              <w:t>Sunum, video, haberler,   tartışma, soru-cevap, vaka analizi</w:t>
            </w:r>
          </w:p>
        </w:tc>
      </w:tr>
      <w:tr w:rsidR="00D875D2" w:rsidRPr="00C467FD" w14:paraId="78F2BDC7" w14:textId="77777777" w:rsidTr="00195DBA">
        <w:trPr>
          <w:trHeight w:val="416"/>
        </w:trPr>
        <w:tc>
          <w:tcPr>
            <w:tcW w:w="1389" w:type="dxa"/>
          </w:tcPr>
          <w:p w14:paraId="6B3E6748" w14:textId="77777777" w:rsidR="00D875D2" w:rsidRPr="00C467FD" w:rsidRDefault="00D875D2" w:rsidP="005F71EB">
            <w:pPr>
              <w:rPr>
                <w:b/>
                <w:sz w:val="20"/>
                <w:szCs w:val="20"/>
              </w:rPr>
            </w:pPr>
            <w:r w:rsidRPr="00C467FD">
              <w:rPr>
                <w:b/>
                <w:sz w:val="20"/>
                <w:szCs w:val="20"/>
              </w:rPr>
              <w:t>6. Hafta</w:t>
            </w:r>
          </w:p>
          <w:p w14:paraId="540D1789" w14:textId="77777777" w:rsidR="00D875D2" w:rsidRPr="00C467FD" w:rsidRDefault="00D875D2" w:rsidP="005F71EB">
            <w:pPr>
              <w:rPr>
                <w:b/>
                <w:sz w:val="20"/>
                <w:szCs w:val="20"/>
              </w:rPr>
            </w:pPr>
          </w:p>
        </w:tc>
        <w:tc>
          <w:tcPr>
            <w:tcW w:w="3290" w:type="dxa"/>
            <w:tcBorders>
              <w:top w:val="single" w:sz="4" w:space="0" w:color="auto"/>
              <w:left w:val="single" w:sz="4" w:space="0" w:color="auto"/>
              <w:bottom w:val="single" w:sz="4" w:space="0" w:color="auto"/>
              <w:right w:val="single" w:sz="4" w:space="0" w:color="auto"/>
            </w:tcBorders>
          </w:tcPr>
          <w:p w14:paraId="154CCFA5" w14:textId="77777777" w:rsidR="00D875D2" w:rsidRPr="00C467FD" w:rsidRDefault="00D875D2" w:rsidP="005F71EB">
            <w:pPr>
              <w:rPr>
                <w:color w:val="000000"/>
                <w:sz w:val="20"/>
                <w:szCs w:val="20"/>
              </w:rPr>
            </w:pPr>
            <w:r w:rsidRPr="00C467FD">
              <w:rPr>
                <w:color w:val="000000"/>
                <w:sz w:val="20"/>
                <w:szCs w:val="20"/>
              </w:rPr>
              <w:t>Kronik hastalıklarda karşılaşılan etik sorunlar ve vaka analizi</w:t>
            </w:r>
          </w:p>
        </w:tc>
        <w:tc>
          <w:tcPr>
            <w:tcW w:w="2409" w:type="dxa"/>
            <w:tcBorders>
              <w:top w:val="single" w:sz="4" w:space="0" w:color="auto"/>
              <w:left w:val="single" w:sz="4" w:space="0" w:color="auto"/>
              <w:bottom w:val="single" w:sz="4" w:space="0" w:color="auto"/>
              <w:right w:val="single" w:sz="4" w:space="0" w:color="auto"/>
            </w:tcBorders>
          </w:tcPr>
          <w:p w14:paraId="3EC69D7F" w14:textId="77777777" w:rsidR="00D875D2" w:rsidRPr="00C467FD" w:rsidRDefault="00D875D2" w:rsidP="005F71EB">
            <w:pPr>
              <w:rPr>
                <w:color w:val="000000"/>
                <w:sz w:val="20"/>
                <w:szCs w:val="20"/>
              </w:rPr>
            </w:pPr>
            <w:r w:rsidRPr="00C467FD">
              <w:rPr>
                <w:sz w:val="20"/>
                <w:szCs w:val="20"/>
              </w:rPr>
              <w:t xml:space="preserve"> Dr. Öğr. Üyesi Cahide AYİK</w:t>
            </w:r>
            <w:r w:rsidRPr="00C467FD">
              <w:rPr>
                <w:color w:val="000000"/>
                <w:sz w:val="20"/>
                <w:szCs w:val="20"/>
              </w:rPr>
              <w:t xml:space="preserve"> </w:t>
            </w:r>
          </w:p>
          <w:p w14:paraId="6494DF96" w14:textId="77777777" w:rsidR="00D875D2" w:rsidRPr="00C467FD" w:rsidRDefault="00D875D2" w:rsidP="005F71EB">
            <w:pPr>
              <w:rPr>
                <w:color w:val="000000"/>
                <w:sz w:val="20"/>
                <w:szCs w:val="20"/>
              </w:rPr>
            </w:pPr>
            <w:r w:rsidRPr="00C467FD">
              <w:rPr>
                <w:sz w:val="20"/>
                <w:szCs w:val="20"/>
              </w:rPr>
              <w:t>Prof. Dr. Ezgi Karadağ</w:t>
            </w:r>
            <w:r w:rsidRPr="00C467FD">
              <w:rPr>
                <w:color w:val="000000"/>
                <w:sz w:val="20"/>
                <w:szCs w:val="20"/>
              </w:rPr>
              <w:t xml:space="preserve"> </w:t>
            </w:r>
          </w:p>
        </w:tc>
        <w:tc>
          <w:tcPr>
            <w:tcW w:w="2552" w:type="dxa"/>
          </w:tcPr>
          <w:p w14:paraId="3E525E26" w14:textId="77777777" w:rsidR="00D875D2" w:rsidRPr="00C467FD" w:rsidRDefault="00D875D2" w:rsidP="005F71EB">
            <w:pPr>
              <w:rPr>
                <w:sz w:val="20"/>
                <w:szCs w:val="20"/>
              </w:rPr>
            </w:pPr>
            <w:r w:rsidRPr="00C467FD">
              <w:rPr>
                <w:color w:val="000000"/>
                <w:sz w:val="20"/>
                <w:szCs w:val="20"/>
              </w:rPr>
              <w:t>Sunum, video, haberler,   tartışma, soru-cevap, vaka analizi</w:t>
            </w:r>
          </w:p>
        </w:tc>
      </w:tr>
      <w:tr w:rsidR="00D875D2" w:rsidRPr="00C467FD" w14:paraId="6A16187B" w14:textId="77777777" w:rsidTr="00195DBA">
        <w:trPr>
          <w:trHeight w:val="424"/>
        </w:trPr>
        <w:tc>
          <w:tcPr>
            <w:tcW w:w="1389" w:type="dxa"/>
          </w:tcPr>
          <w:p w14:paraId="136783AA" w14:textId="77777777" w:rsidR="00D875D2" w:rsidRPr="00C467FD" w:rsidRDefault="00D875D2" w:rsidP="005F71EB">
            <w:pPr>
              <w:rPr>
                <w:b/>
                <w:sz w:val="20"/>
                <w:szCs w:val="20"/>
              </w:rPr>
            </w:pPr>
            <w:r w:rsidRPr="00C467FD">
              <w:rPr>
                <w:b/>
                <w:sz w:val="20"/>
                <w:szCs w:val="20"/>
              </w:rPr>
              <w:t>7. Hafta</w:t>
            </w:r>
          </w:p>
          <w:p w14:paraId="0532DAB7" w14:textId="77777777" w:rsidR="00D875D2" w:rsidRPr="00C467FD" w:rsidRDefault="00D875D2" w:rsidP="005F71EB">
            <w:pPr>
              <w:rPr>
                <w:b/>
                <w:sz w:val="20"/>
                <w:szCs w:val="20"/>
              </w:rPr>
            </w:pPr>
          </w:p>
        </w:tc>
        <w:tc>
          <w:tcPr>
            <w:tcW w:w="3290" w:type="dxa"/>
            <w:tcBorders>
              <w:top w:val="single" w:sz="4" w:space="0" w:color="auto"/>
              <w:left w:val="single" w:sz="4" w:space="0" w:color="auto"/>
              <w:bottom w:val="single" w:sz="4" w:space="0" w:color="auto"/>
              <w:right w:val="single" w:sz="4" w:space="0" w:color="auto"/>
            </w:tcBorders>
          </w:tcPr>
          <w:p w14:paraId="0AFD5CAD" w14:textId="77777777" w:rsidR="00D875D2" w:rsidRPr="00C467FD" w:rsidRDefault="00D875D2" w:rsidP="005F71EB">
            <w:pPr>
              <w:rPr>
                <w:sz w:val="20"/>
                <w:szCs w:val="20"/>
              </w:rPr>
            </w:pPr>
            <w:r w:rsidRPr="00C467FD">
              <w:rPr>
                <w:color w:val="000000"/>
                <w:sz w:val="20"/>
                <w:szCs w:val="20"/>
              </w:rPr>
              <w:t>Onkoloji ve palyatif bakımda karşılaşılan etik sorunlar ve vaka analizi</w:t>
            </w:r>
          </w:p>
        </w:tc>
        <w:tc>
          <w:tcPr>
            <w:tcW w:w="2409" w:type="dxa"/>
            <w:tcBorders>
              <w:top w:val="single" w:sz="4" w:space="0" w:color="auto"/>
              <w:left w:val="single" w:sz="4" w:space="0" w:color="auto"/>
              <w:bottom w:val="single" w:sz="4" w:space="0" w:color="auto"/>
              <w:right w:val="single" w:sz="4" w:space="0" w:color="auto"/>
            </w:tcBorders>
          </w:tcPr>
          <w:p w14:paraId="34D9032F" w14:textId="77777777" w:rsidR="00D875D2" w:rsidRPr="00C467FD" w:rsidRDefault="00D875D2" w:rsidP="005F71EB">
            <w:pPr>
              <w:rPr>
                <w:sz w:val="20"/>
                <w:szCs w:val="20"/>
              </w:rPr>
            </w:pPr>
            <w:r w:rsidRPr="00C467FD">
              <w:rPr>
                <w:sz w:val="20"/>
                <w:szCs w:val="20"/>
              </w:rPr>
              <w:t xml:space="preserve"> Prof. Dr. Ezgi Karadağ </w:t>
            </w:r>
          </w:p>
          <w:p w14:paraId="045BED9B" w14:textId="77777777" w:rsidR="00D875D2" w:rsidRPr="00C467FD" w:rsidRDefault="00D875D2" w:rsidP="005F71EB">
            <w:pPr>
              <w:rPr>
                <w:color w:val="000000"/>
                <w:sz w:val="20"/>
                <w:szCs w:val="20"/>
              </w:rPr>
            </w:pPr>
            <w:r w:rsidRPr="00C467FD">
              <w:rPr>
                <w:sz w:val="20"/>
                <w:szCs w:val="20"/>
              </w:rPr>
              <w:t xml:space="preserve"> Dr. Öğr. Üyesi Cahide AYİK</w:t>
            </w:r>
          </w:p>
        </w:tc>
        <w:tc>
          <w:tcPr>
            <w:tcW w:w="2552" w:type="dxa"/>
          </w:tcPr>
          <w:p w14:paraId="55B70A61" w14:textId="77777777" w:rsidR="00D875D2" w:rsidRPr="00C467FD" w:rsidRDefault="00D875D2" w:rsidP="005F71EB">
            <w:pPr>
              <w:rPr>
                <w:sz w:val="20"/>
                <w:szCs w:val="20"/>
              </w:rPr>
            </w:pPr>
            <w:r w:rsidRPr="00C467FD">
              <w:rPr>
                <w:color w:val="000000"/>
                <w:sz w:val="20"/>
                <w:szCs w:val="20"/>
              </w:rPr>
              <w:t>Sunum, video, haberler,   tartışma, soru-cevap, vaka analizi</w:t>
            </w:r>
          </w:p>
        </w:tc>
      </w:tr>
      <w:tr w:rsidR="00D875D2" w:rsidRPr="00C467FD" w14:paraId="082BB722" w14:textId="77777777" w:rsidTr="00195DBA">
        <w:trPr>
          <w:trHeight w:val="418"/>
        </w:trPr>
        <w:tc>
          <w:tcPr>
            <w:tcW w:w="1389" w:type="dxa"/>
          </w:tcPr>
          <w:p w14:paraId="6CB62071" w14:textId="77777777" w:rsidR="00D875D2" w:rsidRPr="00C467FD" w:rsidRDefault="00D875D2" w:rsidP="005F71EB">
            <w:pPr>
              <w:rPr>
                <w:b/>
                <w:sz w:val="20"/>
                <w:szCs w:val="20"/>
              </w:rPr>
            </w:pPr>
            <w:r w:rsidRPr="00C467FD">
              <w:rPr>
                <w:b/>
                <w:sz w:val="20"/>
                <w:szCs w:val="20"/>
              </w:rPr>
              <w:t>8. Hafta</w:t>
            </w:r>
          </w:p>
          <w:p w14:paraId="22076F43" w14:textId="77777777" w:rsidR="00D875D2" w:rsidRPr="00C467FD" w:rsidRDefault="00D875D2" w:rsidP="005F71EB">
            <w:pPr>
              <w:rPr>
                <w:b/>
                <w:sz w:val="20"/>
                <w:szCs w:val="20"/>
              </w:rPr>
            </w:pPr>
          </w:p>
        </w:tc>
        <w:tc>
          <w:tcPr>
            <w:tcW w:w="3290" w:type="dxa"/>
            <w:tcBorders>
              <w:top w:val="single" w:sz="4" w:space="0" w:color="auto"/>
              <w:left w:val="single" w:sz="4" w:space="0" w:color="auto"/>
              <w:bottom w:val="single" w:sz="4" w:space="0" w:color="auto"/>
              <w:right w:val="single" w:sz="4" w:space="0" w:color="auto"/>
            </w:tcBorders>
          </w:tcPr>
          <w:p w14:paraId="12441983" w14:textId="77777777" w:rsidR="00D875D2" w:rsidRPr="00C467FD" w:rsidRDefault="00D875D2" w:rsidP="005F71EB">
            <w:pPr>
              <w:rPr>
                <w:color w:val="000000"/>
                <w:sz w:val="20"/>
                <w:szCs w:val="20"/>
              </w:rPr>
            </w:pPr>
            <w:r w:rsidRPr="00C467FD">
              <w:rPr>
                <w:color w:val="000000"/>
                <w:sz w:val="20"/>
                <w:szCs w:val="20"/>
              </w:rPr>
              <w:t>Yoğun bakımda karşılaşılan etik sorunlar ve vaka analizi</w:t>
            </w:r>
          </w:p>
        </w:tc>
        <w:tc>
          <w:tcPr>
            <w:tcW w:w="2409" w:type="dxa"/>
            <w:tcBorders>
              <w:top w:val="single" w:sz="4" w:space="0" w:color="auto"/>
              <w:left w:val="single" w:sz="4" w:space="0" w:color="auto"/>
              <w:bottom w:val="single" w:sz="4" w:space="0" w:color="auto"/>
              <w:right w:val="single" w:sz="4" w:space="0" w:color="auto"/>
            </w:tcBorders>
          </w:tcPr>
          <w:p w14:paraId="59936498" w14:textId="77777777" w:rsidR="00D875D2" w:rsidRPr="00C467FD" w:rsidRDefault="00D875D2" w:rsidP="005F71EB">
            <w:pPr>
              <w:rPr>
                <w:sz w:val="20"/>
                <w:szCs w:val="20"/>
              </w:rPr>
            </w:pPr>
            <w:r w:rsidRPr="00C467FD">
              <w:rPr>
                <w:sz w:val="20"/>
                <w:szCs w:val="20"/>
              </w:rPr>
              <w:t xml:space="preserve"> Dr. Öğr. Üyesi İlkin Yılmaz</w:t>
            </w:r>
          </w:p>
          <w:p w14:paraId="0687094B" w14:textId="77777777" w:rsidR="00D875D2" w:rsidRPr="00C467FD" w:rsidRDefault="00D875D2" w:rsidP="005F71EB">
            <w:pPr>
              <w:rPr>
                <w:sz w:val="20"/>
                <w:szCs w:val="20"/>
              </w:rPr>
            </w:pPr>
            <w:r w:rsidRPr="00C467FD">
              <w:rPr>
                <w:color w:val="000000"/>
                <w:sz w:val="20"/>
                <w:szCs w:val="20"/>
              </w:rPr>
              <w:t xml:space="preserve"> </w:t>
            </w:r>
            <w:r w:rsidRPr="00C467FD">
              <w:rPr>
                <w:sz w:val="20"/>
                <w:szCs w:val="20"/>
              </w:rPr>
              <w:t>Prof. Dr. Dilek Özden</w:t>
            </w:r>
          </w:p>
        </w:tc>
        <w:tc>
          <w:tcPr>
            <w:tcW w:w="2552" w:type="dxa"/>
          </w:tcPr>
          <w:p w14:paraId="057C2F35" w14:textId="77777777" w:rsidR="00D875D2" w:rsidRPr="00C467FD" w:rsidRDefault="00D875D2" w:rsidP="005F71EB">
            <w:pPr>
              <w:rPr>
                <w:sz w:val="20"/>
                <w:szCs w:val="20"/>
              </w:rPr>
            </w:pPr>
            <w:r w:rsidRPr="00C467FD">
              <w:rPr>
                <w:color w:val="000000"/>
                <w:sz w:val="20"/>
                <w:szCs w:val="20"/>
              </w:rPr>
              <w:t>Sunum, video, haberler,   tartışma, soru-cevap, vaka analizi</w:t>
            </w:r>
          </w:p>
        </w:tc>
      </w:tr>
      <w:tr w:rsidR="00D875D2" w:rsidRPr="00C467FD" w14:paraId="21AA49E0" w14:textId="77777777" w:rsidTr="00195DBA">
        <w:trPr>
          <w:trHeight w:val="70"/>
        </w:trPr>
        <w:tc>
          <w:tcPr>
            <w:tcW w:w="1389" w:type="dxa"/>
          </w:tcPr>
          <w:p w14:paraId="101D53A5" w14:textId="77777777" w:rsidR="00D875D2" w:rsidRPr="00C467FD" w:rsidRDefault="00D875D2" w:rsidP="005F71EB">
            <w:pPr>
              <w:rPr>
                <w:b/>
                <w:sz w:val="20"/>
                <w:szCs w:val="20"/>
              </w:rPr>
            </w:pPr>
            <w:r w:rsidRPr="00C467FD">
              <w:rPr>
                <w:b/>
                <w:sz w:val="20"/>
                <w:szCs w:val="20"/>
              </w:rPr>
              <w:t>9. Hafta</w:t>
            </w:r>
          </w:p>
        </w:tc>
        <w:tc>
          <w:tcPr>
            <w:tcW w:w="3290" w:type="dxa"/>
            <w:tcBorders>
              <w:top w:val="single" w:sz="4" w:space="0" w:color="auto"/>
              <w:left w:val="single" w:sz="4" w:space="0" w:color="auto"/>
              <w:bottom w:val="single" w:sz="4" w:space="0" w:color="auto"/>
              <w:right w:val="single" w:sz="4" w:space="0" w:color="auto"/>
            </w:tcBorders>
          </w:tcPr>
          <w:p w14:paraId="501E8E92" w14:textId="77777777" w:rsidR="00D875D2" w:rsidRPr="00C467FD" w:rsidRDefault="00D875D2" w:rsidP="005F71EB">
            <w:pPr>
              <w:rPr>
                <w:color w:val="000000"/>
                <w:sz w:val="20"/>
                <w:szCs w:val="20"/>
              </w:rPr>
            </w:pPr>
            <w:r w:rsidRPr="00C467FD">
              <w:rPr>
                <w:color w:val="000000"/>
                <w:sz w:val="20"/>
                <w:szCs w:val="20"/>
              </w:rPr>
              <w:t>Ara sınav</w:t>
            </w:r>
          </w:p>
        </w:tc>
        <w:tc>
          <w:tcPr>
            <w:tcW w:w="2409" w:type="dxa"/>
            <w:tcBorders>
              <w:top w:val="single" w:sz="4" w:space="0" w:color="auto"/>
              <w:left w:val="single" w:sz="4" w:space="0" w:color="auto"/>
              <w:bottom w:val="single" w:sz="4" w:space="0" w:color="auto"/>
              <w:right w:val="single" w:sz="4" w:space="0" w:color="auto"/>
            </w:tcBorders>
          </w:tcPr>
          <w:p w14:paraId="3F5068A1" w14:textId="77777777" w:rsidR="00D875D2" w:rsidRPr="00C467FD" w:rsidRDefault="00D875D2" w:rsidP="005F71EB">
            <w:pPr>
              <w:rPr>
                <w:color w:val="000000"/>
                <w:sz w:val="20"/>
                <w:szCs w:val="20"/>
              </w:rPr>
            </w:pPr>
            <w:r w:rsidRPr="00C467FD">
              <w:rPr>
                <w:sz w:val="20"/>
                <w:szCs w:val="20"/>
              </w:rPr>
              <w:t>Öğr. Gör. Dr. F. Yelkin Alp</w:t>
            </w:r>
          </w:p>
        </w:tc>
        <w:tc>
          <w:tcPr>
            <w:tcW w:w="2552" w:type="dxa"/>
          </w:tcPr>
          <w:p w14:paraId="0ACAD06B" w14:textId="77777777" w:rsidR="00D875D2" w:rsidRPr="00C467FD" w:rsidRDefault="00D875D2" w:rsidP="005F71EB">
            <w:pPr>
              <w:rPr>
                <w:sz w:val="20"/>
                <w:szCs w:val="20"/>
              </w:rPr>
            </w:pPr>
          </w:p>
        </w:tc>
      </w:tr>
      <w:tr w:rsidR="00D875D2" w:rsidRPr="00C467FD" w14:paraId="7F28186F" w14:textId="77777777" w:rsidTr="00195DBA">
        <w:trPr>
          <w:trHeight w:val="70"/>
        </w:trPr>
        <w:tc>
          <w:tcPr>
            <w:tcW w:w="1389" w:type="dxa"/>
          </w:tcPr>
          <w:p w14:paraId="1CE0E846" w14:textId="77777777" w:rsidR="00D875D2" w:rsidRPr="00C467FD" w:rsidRDefault="00D875D2" w:rsidP="005F71EB">
            <w:pPr>
              <w:rPr>
                <w:b/>
                <w:sz w:val="20"/>
                <w:szCs w:val="20"/>
              </w:rPr>
            </w:pPr>
            <w:r w:rsidRPr="00C467FD">
              <w:rPr>
                <w:b/>
                <w:sz w:val="20"/>
                <w:szCs w:val="20"/>
              </w:rPr>
              <w:t>10. Hafta</w:t>
            </w:r>
          </w:p>
          <w:p w14:paraId="7B3B8D5C" w14:textId="77777777" w:rsidR="00D875D2" w:rsidRPr="00C467FD" w:rsidRDefault="00D875D2" w:rsidP="005F71EB">
            <w:pPr>
              <w:rPr>
                <w:b/>
                <w:sz w:val="20"/>
                <w:szCs w:val="20"/>
              </w:rPr>
            </w:pPr>
          </w:p>
        </w:tc>
        <w:tc>
          <w:tcPr>
            <w:tcW w:w="3290" w:type="dxa"/>
            <w:tcBorders>
              <w:top w:val="single" w:sz="4" w:space="0" w:color="auto"/>
              <w:left w:val="single" w:sz="4" w:space="0" w:color="auto"/>
              <w:bottom w:val="single" w:sz="4" w:space="0" w:color="auto"/>
              <w:right w:val="single" w:sz="4" w:space="0" w:color="auto"/>
            </w:tcBorders>
          </w:tcPr>
          <w:p w14:paraId="36AAEAA6" w14:textId="77777777" w:rsidR="00D875D2" w:rsidRPr="00C467FD" w:rsidRDefault="00D875D2" w:rsidP="005F71EB">
            <w:pPr>
              <w:rPr>
                <w:sz w:val="20"/>
                <w:szCs w:val="20"/>
              </w:rPr>
            </w:pPr>
            <w:r w:rsidRPr="00C467FD">
              <w:rPr>
                <w:color w:val="000000"/>
                <w:sz w:val="20"/>
                <w:szCs w:val="20"/>
              </w:rPr>
              <w:t>Acil servis hizmetlerinde karşılaşılan etik sorunlar ve vaka analizi</w:t>
            </w:r>
          </w:p>
        </w:tc>
        <w:tc>
          <w:tcPr>
            <w:tcW w:w="2409" w:type="dxa"/>
            <w:tcBorders>
              <w:top w:val="single" w:sz="4" w:space="0" w:color="auto"/>
              <w:left w:val="single" w:sz="4" w:space="0" w:color="auto"/>
              <w:bottom w:val="single" w:sz="4" w:space="0" w:color="auto"/>
              <w:right w:val="single" w:sz="4" w:space="0" w:color="auto"/>
            </w:tcBorders>
          </w:tcPr>
          <w:p w14:paraId="55F8AF41" w14:textId="77777777" w:rsidR="00D875D2" w:rsidRPr="00C467FD" w:rsidRDefault="00D875D2" w:rsidP="005F71EB">
            <w:pPr>
              <w:rPr>
                <w:color w:val="000000"/>
                <w:sz w:val="20"/>
                <w:szCs w:val="20"/>
              </w:rPr>
            </w:pPr>
            <w:r w:rsidRPr="00C467FD">
              <w:rPr>
                <w:sz w:val="20"/>
                <w:szCs w:val="20"/>
              </w:rPr>
              <w:t xml:space="preserve"> Dr. Öğr. Üyesi Cahide AYİK</w:t>
            </w:r>
            <w:r w:rsidRPr="00C467FD">
              <w:rPr>
                <w:color w:val="000000"/>
                <w:sz w:val="20"/>
                <w:szCs w:val="20"/>
              </w:rPr>
              <w:t xml:space="preserve"> </w:t>
            </w:r>
          </w:p>
          <w:p w14:paraId="40683F5C" w14:textId="77777777" w:rsidR="00D875D2" w:rsidRPr="00C467FD" w:rsidRDefault="00D875D2" w:rsidP="005F71EB">
            <w:pPr>
              <w:rPr>
                <w:sz w:val="20"/>
                <w:szCs w:val="20"/>
              </w:rPr>
            </w:pPr>
            <w:r w:rsidRPr="00C467FD">
              <w:rPr>
                <w:sz w:val="20"/>
                <w:szCs w:val="20"/>
              </w:rPr>
              <w:t xml:space="preserve"> Dr. Öğr. Üyesi İlkin Yılmaz</w:t>
            </w:r>
          </w:p>
          <w:p w14:paraId="7A5371BA" w14:textId="77777777" w:rsidR="00D875D2" w:rsidRPr="00C467FD" w:rsidRDefault="00D875D2" w:rsidP="005F71EB">
            <w:pPr>
              <w:rPr>
                <w:color w:val="000000"/>
                <w:sz w:val="20"/>
                <w:szCs w:val="20"/>
              </w:rPr>
            </w:pPr>
          </w:p>
        </w:tc>
        <w:tc>
          <w:tcPr>
            <w:tcW w:w="2552" w:type="dxa"/>
          </w:tcPr>
          <w:p w14:paraId="6E3EED72" w14:textId="77777777" w:rsidR="00D875D2" w:rsidRPr="00C467FD" w:rsidRDefault="00D875D2" w:rsidP="005F71EB">
            <w:pPr>
              <w:rPr>
                <w:sz w:val="20"/>
                <w:szCs w:val="20"/>
              </w:rPr>
            </w:pPr>
            <w:r w:rsidRPr="00C467FD">
              <w:rPr>
                <w:color w:val="000000"/>
                <w:sz w:val="20"/>
                <w:szCs w:val="20"/>
              </w:rPr>
              <w:t>Sunum, video, haberler,   tartışma, soru-cevap, vaka analizi</w:t>
            </w:r>
          </w:p>
        </w:tc>
      </w:tr>
      <w:tr w:rsidR="00D875D2" w:rsidRPr="00C467FD" w14:paraId="219089C2" w14:textId="77777777" w:rsidTr="00195DBA">
        <w:trPr>
          <w:trHeight w:val="141"/>
        </w:trPr>
        <w:tc>
          <w:tcPr>
            <w:tcW w:w="1389" w:type="dxa"/>
          </w:tcPr>
          <w:p w14:paraId="403E5B6D" w14:textId="77777777" w:rsidR="00D875D2" w:rsidRPr="00C467FD" w:rsidRDefault="00D875D2" w:rsidP="005F71EB">
            <w:pPr>
              <w:rPr>
                <w:b/>
                <w:sz w:val="20"/>
                <w:szCs w:val="20"/>
              </w:rPr>
            </w:pPr>
            <w:r w:rsidRPr="00C467FD">
              <w:rPr>
                <w:b/>
                <w:sz w:val="20"/>
                <w:szCs w:val="20"/>
              </w:rPr>
              <w:t>11.Hafta</w:t>
            </w:r>
          </w:p>
          <w:p w14:paraId="33463D3D" w14:textId="77777777" w:rsidR="00D875D2" w:rsidRPr="00C467FD" w:rsidRDefault="00D875D2" w:rsidP="005F71EB">
            <w:pPr>
              <w:rPr>
                <w:b/>
                <w:sz w:val="20"/>
                <w:szCs w:val="20"/>
              </w:rPr>
            </w:pPr>
          </w:p>
        </w:tc>
        <w:tc>
          <w:tcPr>
            <w:tcW w:w="3290" w:type="dxa"/>
            <w:tcBorders>
              <w:top w:val="single" w:sz="4" w:space="0" w:color="auto"/>
              <w:left w:val="single" w:sz="4" w:space="0" w:color="auto"/>
              <w:bottom w:val="single" w:sz="4" w:space="0" w:color="auto"/>
              <w:right w:val="single" w:sz="4" w:space="0" w:color="auto"/>
            </w:tcBorders>
          </w:tcPr>
          <w:p w14:paraId="28A8226E" w14:textId="77777777" w:rsidR="00D875D2" w:rsidRPr="00C467FD" w:rsidRDefault="00D875D2" w:rsidP="005F71EB">
            <w:pPr>
              <w:rPr>
                <w:color w:val="000000"/>
                <w:sz w:val="20"/>
                <w:szCs w:val="20"/>
              </w:rPr>
            </w:pPr>
            <w:r w:rsidRPr="00C467FD">
              <w:rPr>
                <w:sz w:val="20"/>
                <w:szCs w:val="20"/>
              </w:rPr>
              <w:t>Klinik uygulamada öğrencilerin karşılaştıkları etik sorunlara yönelik reflekşın yazma ve etik karar verme süreci (ödev şeklinde teslim edecektir)</w:t>
            </w:r>
          </w:p>
        </w:tc>
        <w:tc>
          <w:tcPr>
            <w:tcW w:w="2409" w:type="dxa"/>
            <w:tcBorders>
              <w:top w:val="single" w:sz="4" w:space="0" w:color="auto"/>
              <w:left w:val="single" w:sz="4" w:space="0" w:color="auto"/>
              <w:bottom w:val="single" w:sz="4" w:space="0" w:color="auto"/>
              <w:right w:val="single" w:sz="4" w:space="0" w:color="auto"/>
            </w:tcBorders>
          </w:tcPr>
          <w:p w14:paraId="553DA48F" w14:textId="77777777" w:rsidR="00D875D2" w:rsidRPr="00C467FD" w:rsidRDefault="00D875D2" w:rsidP="005F71EB">
            <w:pPr>
              <w:rPr>
                <w:sz w:val="20"/>
                <w:szCs w:val="20"/>
              </w:rPr>
            </w:pPr>
            <w:r w:rsidRPr="00C467FD">
              <w:rPr>
                <w:sz w:val="20"/>
                <w:szCs w:val="20"/>
              </w:rPr>
              <w:t xml:space="preserve"> Prof. Dr. Dilek Özden</w:t>
            </w:r>
          </w:p>
          <w:p w14:paraId="38DEF08B" w14:textId="77777777" w:rsidR="00D875D2" w:rsidRPr="00C467FD" w:rsidRDefault="00D875D2" w:rsidP="005F71EB">
            <w:pPr>
              <w:rPr>
                <w:sz w:val="20"/>
                <w:szCs w:val="20"/>
              </w:rPr>
            </w:pPr>
            <w:r w:rsidRPr="00C467FD">
              <w:rPr>
                <w:sz w:val="20"/>
                <w:szCs w:val="20"/>
              </w:rPr>
              <w:t xml:space="preserve"> Doç. Dr. Ezgi Karadağ </w:t>
            </w:r>
          </w:p>
          <w:p w14:paraId="5BBEE23B" w14:textId="77777777" w:rsidR="00D875D2" w:rsidRPr="00C467FD" w:rsidRDefault="00D875D2" w:rsidP="005F71EB">
            <w:pPr>
              <w:rPr>
                <w:sz w:val="20"/>
                <w:szCs w:val="20"/>
              </w:rPr>
            </w:pPr>
            <w:r w:rsidRPr="00C467FD">
              <w:rPr>
                <w:sz w:val="20"/>
                <w:szCs w:val="20"/>
              </w:rPr>
              <w:t>Dr. Öğr. Üyesi Cahide Ayik</w:t>
            </w:r>
          </w:p>
          <w:p w14:paraId="44F9D430" w14:textId="77777777" w:rsidR="00D875D2" w:rsidRPr="00C467FD" w:rsidRDefault="00D875D2" w:rsidP="005F71EB">
            <w:pPr>
              <w:rPr>
                <w:sz w:val="20"/>
                <w:szCs w:val="20"/>
              </w:rPr>
            </w:pPr>
            <w:r w:rsidRPr="00C467FD">
              <w:rPr>
                <w:sz w:val="20"/>
                <w:szCs w:val="20"/>
              </w:rPr>
              <w:t>Dr. Öğr. Üyesi İlkin Yılmaz</w:t>
            </w:r>
          </w:p>
          <w:p w14:paraId="32FD0DD3" w14:textId="7820A71D" w:rsidR="00D875D2" w:rsidRPr="00C467FD" w:rsidRDefault="00D875D2" w:rsidP="005F71EB">
            <w:pPr>
              <w:rPr>
                <w:sz w:val="20"/>
                <w:szCs w:val="20"/>
              </w:rPr>
            </w:pPr>
            <w:r w:rsidRPr="00C467FD">
              <w:rPr>
                <w:sz w:val="20"/>
                <w:szCs w:val="20"/>
              </w:rPr>
              <w:t>Öğr. Gör. Dr. F. Yelkin Alp</w:t>
            </w:r>
          </w:p>
        </w:tc>
        <w:tc>
          <w:tcPr>
            <w:tcW w:w="2552" w:type="dxa"/>
          </w:tcPr>
          <w:p w14:paraId="31082C19" w14:textId="77777777" w:rsidR="00D875D2" w:rsidRPr="00C467FD" w:rsidRDefault="00D875D2" w:rsidP="005F71EB">
            <w:pPr>
              <w:rPr>
                <w:sz w:val="20"/>
                <w:szCs w:val="20"/>
              </w:rPr>
            </w:pPr>
            <w:r w:rsidRPr="00C467FD">
              <w:rPr>
                <w:color w:val="000000"/>
                <w:sz w:val="20"/>
                <w:szCs w:val="20"/>
              </w:rPr>
              <w:t xml:space="preserve">Tartışma, soru-cevap, vaka analizi, </w:t>
            </w:r>
            <w:r w:rsidRPr="00C467FD">
              <w:rPr>
                <w:sz w:val="20"/>
                <w:szCs w:val="20"/>
              </w:rPr>
              <w:t>grup çalışması</w:t>
            </w:r>
          </w:p>
        </w:tc>
      </w:tr>
      <w:tr w:rsidR="00D875D2" w:rsidRPr="00C467FD" w14:paraId="4DEDE36D" w14:textId="77777777" w:rsidTr="00195DBA">
        <w:trPr>
          <w:trHeight w:val="283"/>
        </w:trPr>
        <w:tc>
          <w:tcPr>
            <w:tcW w:w="1389" w:type="dxa"/>
          </w:tcPr>
          <w:p w14:paraId="4101A6AD" w14:textId="77777777" w:rsidR="00D875D2" w:rsidRPr="00C467FD" w:rsidRDefault="00D875D2" w:rsidP="005F71EB">
            <w:pPr>
              <w:rPr>
                <w:b/>
                <w:sz w:val="20"/>
                <w:szCs w:val="20"/>
              </w:rPr>
            </w:pPr>
            <w:r w:rsidRPr="00C467FD">
              <w:rPr>
                <w:b/>
                <w:sz w:val="20"/>
                <w:szCs w:val="20"/>
              </w:rPr>
              <w:t>12. Hafta</w:t>
            </w:r>
          </w:p>
          <w:p w14:paraId="77641475" w14:textId="77777777" w:rsidR="00D875D2" w:rsidRPr="00C467FD" w:rsidRDefault="00D875D2" w:rsidP="005F71EB">
            <w:pPr>
              <w:rPr>
                <w:b/>
                <w:sz w:val="20"/>
                <w:szCs w:val="20"/>
              </w:rPr>
            </w:pPr>
          </w:p>
        </w:tc>
        <w:tc>
          <w:tcPr>
            <w:tcW w:w="3290" w:type="dxa"/>
            <w:tcBorders>
              <w:top w:val="single" w:sz="4" w:space="0" w:color="auto"/>
              <w:left w:val="single" w:sz="4" w:space="0" w:color="auto"/>
              <w:bottom w:val="single" w:sz="4" w:space="0" w:color="auto"/>
              <w:right w:val="single" w:sz="4" w:space="0" w:color="auto"/>
            </w:tcBorders>
          </w:tcPr>
          <w:p w14:paraId="5571D5FF" w14:textId="77777777" w:rsidR="00D875D2" w:rsidRPr="00C467FD" w:rsidRDefault="00D875D2" w:rsidP="005F71EB">
            <w:pPr>
              <w:rPr>
                <w:color w:val="000000"/>
                <w:sz w:val="20"/>
                <w:szCs w:val="20"/>
              </w:rPr>
            </w:pPr>
            <w:r w:rsidRPr="00C467FD">
              <w:rPr>
                <w:color w:val="000000"/>
                <w:sz w:val="20"/>
                <w:szCs w:val="20"/>
              </w:rPr>
              <w:t>Bulaşıcı hastalıklarda etik sorunlar ve vaka analizi</w:t>
            </w:r>
          </w:p>
        </w:tc>
        <w:tc>
          <w:tcPr>
            <w:tcW w:w="2409" w:type="dxa"/>
            <w:tcBorders>
              <w:top w:val="single" w:sz="4" w:space="0" w:color="auto"/>
              <w:left w:val="single" w:sz="4" w:space="0" w:color="auto"/>
              <w:bottom w:val="single" w:sz="4" w:space="0" w:color="auto"/>
              <w:right w:val="single" w:sz="4" w:space="0" w:color="auto"/>
            </w:tcBorders>
          </w:tcPr>
          <w:p w14:paraId="0B2B7D78" w14:textId="77777777" w:rsidR="00D875D2" w:rsidRPr="00C467FD" w:rsidRDefault="00D875D2" w:rsidP="005F71EB">
            <w:pPr>
              <w:rPr>
                <w:sz w:val="20"/>
                <w:szCs w:val="20"/>
              </w:rPr>
            </w:pPr>
            <w:r w:rsidRPr="00C467FD">
              <w:rPr>
                <w:sz w:val="20"/>
                <w:szCs w:val="20"/>
              </w:rPr>
              <w:t xml:space="preserve"> Dr. Öğr. Üyesi İlkin Yılmaz</w:t>
            </w:r>
          </w:p>
          <w:p w14:paraId="1E79124D" w14:textId="77777777" w:rsidR="00D875D2" w:rsidRPr="00C467FD" w:rsidRDefault="00D875D2" w:rsidP="005F71EB">
            <w:pPr>
              <w:rPr>
                <w:color w:val="000000"/>
                <w:sz w:val="20"/>
                <w:szCs w:val="20"/>
              </w:rPr>
            </w:pPr>
            <w:r w:rsidRPr="00C467FD">
              <w:rPr>
                <w:color w:val="000000"/>
                <w:sz w:val="20"/>
                <w:szCs w:val="20"/>
              </w:rPr>
              <w:t xml:space="preserve"> </w:t>
            </w:r>
            <w:r w:rsidRPr="00C467FD">
              <w:rPr>
                <w:sz w:val="20"/>
                <w:szCs w:val="20"/>
              </w:rPr>
              <w:t>Öğr. Gör. Dr. F. Yelkin Alp</w:t>
            </w:r>
          </w:p>
        </w:tc>
        <w:tc>
          <w:tcPr>
            <w:tcW w:w="2552" w:type="dxa"/>
          </w:tcPr>
          <w:p w14:paraId="25BFE62C" w14:textId="77777777" w:rsidR="00D875D2" w:rsidRPr="00C467FD" w:rsidRDefault="00D875D2" w:rsidP="005F71EB">
            <w:pPr>
              <w:rPr>
                <w:sz w:val="20"/>
                <w:szCs w:val="20"/>
              </w:rPr>
            </w:pPr>
            <w:r w:rsidRPr="00C467FD">
              <w:rPr>
                <w:color w:val="000000"/>
                <w:sz w:val="20"/>
                <w:szCs w:val="20"/>
              </w:rPr>
              <w:t>Sunum, video, haberler,   tartışma, soru-cevap, vaka analizi</w:t>
            </w:r>
          </w:p>
        </w:tc>
      </w:tr>
      <w:tr w:rsidR="00D875D2" w:rsidRPr="00C467FD" w14:paraId="47FF9510" w14:textId="77777777" w:rsidTr="00195DBA">
        <w:trPr>
          <w:trHeight w:val="876"/>
        </w:trPr>
        <w:tc>
          <w:tcPr>
            <w:tcW w:w="1389" w:type="dxa"/>
          </w:tcPr>
          <w:p w14:paraId="3A3AA457" w14:textId="77777777" w:rsidR="00D875D2" w:rsidRPr="00C467FD" w:rsidRDefault="00D875D2" w:rsidP="005F71EB">
            <w:pPr>
              <w:rPr>
                <w:b/>
                <w:sz w:val="20"/>
                <w:szCs w:val="20"/>
              </w:rPr>
            </w:pPr>
            <w:r w:rsidRPr="00C467FD">
              <w:rPr>
                <w:b/>
                <w:sz w:val="20"/>
                <w:szCs w:val="20"/>
              </w:rPr>
              <w:t>13. Hafta</w:t>
            </w:r>
          </w:p>
          <w:p w14:paraId="76BF6BFA" w14:textId="77777777" w:rsidR="00D875D2" w:rsidRPr="00C467FD" w:rsidRDefault="00D875D2" w:rsidP="005F71EB">
            <w:pPr>
              <w:rPr>
                <w:b/>
                <w:sz w:val="20"/>
                <w:szCs w:val="20"/>
              </w:rPr>
            </w:pPr>
          </w:p>
        </w:tc>
        <w:tc>
          <w:tcPr>
            <w:tcW w:w="3290" w:type="dxa"/>
            <w:tcBorders>
              <w:top w:val="single" w:sz="4" w:space="0" w:color="auto"/>
              <w:left w:val="single" w:sz="4" w:space="0" w:color="auto"/>
              <w:bottom w:val="single" w:sz="4" w:space="0" w:color="auto"/>
              <w:right w:val="single" w:sz="4" w:space="0" w:color="auto"/>
            </w:tcBorders>
          </w:tcPr>
          <w:p w14:paraId="289E55E0" w14:textId="77777777" w:rsidR="00D875D2" w:rsidRPr="00C467FD" w:rsidRDefault="00D875D2" w:rsidP="005F71EB">
            <w:pPr>
              <w:rPr>
                <w:color w:val="000000"/>
                <w:sz w:val="20"/>
                <w:szCs w:val="20"/>
              </w:rPr>
            </w:pPr>
            <w:r w:rsidRPr="00C467FD">
              <w:rPr>
                <w:sz w:val="20"/>
                <w:szCs w:val="20"/>
              </w:rPr>
              <w:t xml:space="preserve">Etik duyarlılık-Vaka Analizi </w:t>
            </w:r>
          </w:p>
        </w:tc>
        <w:tc>
          <w:tcPr>
            <w:tcW w:w="2409" w:type="dxa"/>
            <w:tcBorders>
              <w:top w:val="single" w:sz="4" w:space="0" w:color="auto"/>
              <w:left w:val="single" w:sz="4" w:space="0" w:color="auto"/>
              <w:bottom w:val="single" w:sz="4" w:space="0" w:color="auto"/>
              <w:right w:val="single" w:sz="4" w:space="0" w:color="auto"/>
            </w:tcBorders>
          </w:tcPr>
          <w:p w14:paraId="5D51362F" w14:textId="77777777" w:rsidR="00D875D2" w:rsidRPr="00C467FD" w:rsidRDefault="00D875D2" w:rsidP="005F71EB">
            <w:pPr>
              <w:rPr>
                <w:sz w:val="20"/>
                <w:szCs w:val="20"/>
              </w:rPr>
            </w:pPr>
            <w:r w:rsidRPr="00C467FD">
              <w:rPr>
                <w:sz w:val="20"/>
                <w:szCs w:val="20"/>
              </w:rPr>
              <w:t xml:space="preserve"> Prof. Dr. Dilek Özden</w:t>
            </w:r>
          </w:p>
          <w:p w14:paraId="0F9891AD" w14:textId="77777777" w:rsidR="00D875D2" w:rsidRPr="00C467FD" w:rsidRDefault="00D875D2" w:rsidP="005F71EB">
            <w:pPr>
              <w:rPr>
                <w:color w:val="000000"/>
                <w:sz w:val="20"/>
                <w:szCs w:val="20"/>
              </w:rPr>
            </w:pPr>
            <w:r w:rsidRPr="00C467FD">
              <w:rPr>
                <w:sz w:val="20"/>
                <w:szCs w:val="20"/>
              </w:rPr>
              <w:t xml:space="preserve"> Dr. Öğr. Üyesi Cahide AYİK</w:t>
            </w:r>
            <w:r w:rsidRPr="00C467FD">
              <w:rPr>
                <w:color w:val="000000"/>
                <w:sz w:val="20"/>
                <w:szCs w:val="20"/>
              </w:rPr>
              <w:t xml:space="preserve"> </w:t>
            </w:r>
          </w:p>
        </w:tc>
        <w:tc>
          <w:tcPr>
            <w:tcW w:w="2552" w:type="dxa"/>
          </w:tcPr>
          <w:p w14:paraId="6B196333" w14:textId="77777777" w:rsidR="00D875D2" w:rsidRPr="00C467FD" w:rsidRDefault="00D875D2" w:rsidP="005F71EB">
            <w:pPr>
              <w:rPr>
                <w:sz w:val="20"/>
                <w:szCs w:val="20"/>
              </w:rPr>
            </w:pPr>
            <w:r w:rsidRPr="00C467FD">
              <w:rPr>
                <w:color w:val="000000"/>
                <w:sz w:val="20"/>
                <w:szCs w:val="20"/>
              </w:rPr>
              <w:t>Sunum, video, haberler,   tartışma, soru-cevap, vaka analizi</w:t>
            </w:r>
          </w:p>
        </w:tc>
      </w:tr>
      <w:tr w:rsidR="00D875D2" w:rsidRPr="00C467FD" w14:paraId="512D0B0C" w14:textId="77777777" w:rsidTr="00195DBA">
        <w:trPr>
          <w:trHeight w:val="425"/>
        </w:trPr>
        <w:tc>
          <w:tcPr>
            <w:tcW w:w="1389" w:type="dxa"/>
          </w:tcPr>
          <w:p w14:paraId="33065244" w14:textId="77777777" w:rsidR="00D875D2" w:rsidRPr="00C467FD" w:rsidRDefault="00D875D2" w:rsidP="005F71EB">
            <w:pPr>
              <w:rPr>
                <w:b/>
                <w:sz w:val="20"/>
                <w:szCs w:val="20"/>
              </w:rPr>
            </w:pPr>
            <w:r w:rsidRPr="00C467FD">
              <w:rPr>
                <w:b/>
                <w:sz w:val="20"/>
                <w:szCs w:val="20"/>
              </w:rPr>
              <w:t>14. Hafta</w:t>
            </w:r>
          </w:p>
          <w:p w14:paraId="148ED12C" w14:textId="77777777" w:rsidR="00D875D2" w:rsidRPr="00C467FD" w:rsidRDefault="00D875D2" w:rsidP="005F71EB">
            <w:pPr>
              <w:rPr>
                <w:b/>
                <w:sz w:val="20"/>
                <w:szCs w:val="20"/>
              </w:rPr>
            </w:pPr>
          </w:p>
        </w:tc>
        <w:tc>
          <w:tcPr>
            <w:tcW w:w="3290" w:type="dxa"/>
            <w:tcBorders>
              <w:top w:val="single" w:sz="4" w:space="0" w:color="auto"/>
              <w:left w:val="single" w:sz="4" w:space="0" w:color="auto"/>
              <w:bottom w:val="single" w:sz="4" w:space="0" w:color="auto"/>
              <w:right w:val="single" w:sz="4" w:space="0" w:color="auto"/>
            </w:tcBorders>
          </w:tcPr>
          <w:p w14:paraId="45FB4FFD" w14:textId="77777777" w:rsidR="00D875D2" w:rsidRPr="00C467FD" w:rsidRDefault="00D875D2" w:rsidP="005F71EB">
            <w:pPr>
              <w:rPr>
                <w:color w:val="000000"/>
                <w:sz w:val="20"/>
                <w:szCs w:val="20"/>
              </w:rPr>
            </w:pPr>
            <w:r w:rsidRPr="00C467FD">
              <w:rPr>
                <w:sz w:val="20"/>
                <w:szCs w:val="20"/>
              </w:rPr>
              <w:t>İş etiği, Etik İş Ortamı, Etik Liderlik, Etik İklim</w:t>
            </w:r>
          </w:p>
        </w:tc>
        <w:tc>
          <w:tcPr>
            <w:tcW w:w="2409" w:type="dxa"/>
            <w:tcBorders>
              <w:top w:val="single" w:sz="4" w:space="0" w:color="auto"/>
              <w:left w:val="single" w:sz="4" w:space="0" w:color="auto"/>
              <w:bottom w:val="single" w:sz="4" w:space="0" w:color="auto"/>
              <w:right w:val="single" w:sz="4" w:space="0" w:color="auto"/>
            </w:tcBorders>
          </w:tcPr>
          <w:p w14:paraId="55386FEE" w14:textId="77777777" w:rsidR="00D875D2" w:rsidRPr="00C467FD" w:rsidRDefault="00D875D2" w:rsidP="005F71EB">
            <w:pPr>
              <w:rPr>
                <w:sz w:val="20"/>
                <w:szCs w:val="20"/>
              </w:rPr>
            </w:pPr>
            <w:r w:rsidRPr="00C467FD">
              <w:rPr>
                <w:color w:val="000000"/>
                <w:sz w:val="20"/>
                <w:szCs w:val="20"/>
              </w:rPr>
              <w:t xml:space="preserve"> </w:t>
            </w:r>
            <w:r w:rsidRPr="00C467FD">
              <w:rPr>
                <w:sz w:val="20"/>
                <w:szCs w:val="20"/>
              </w:rPr>
              <w:t xml:space="preserve">Prof. Dr. Ezgi Karadağ </w:t>
            </w:r>
          </w:p>
          <w:p w14:paraId="712AE130" w14:textId="77777777" w:rsidR="00D875D2" w:rsidRPr="00C467FD" w:rsidRDefault="00D875D2" w:rsidP="005F71EB">
            <w:pPr>
              <w:rPr>
                <w:color w:val="000000"/>
                <w:sz w:val="20"/>
                <w:szCs w:val="20"/>
              </w:rPr>
            </w:pPr>
            <w:r w:rsidRPr="00C467FD">
              <w:rPr>
                <w:sz w:val="20"/>
                <w:szCs w:val="20"/>
              </w:rPr>
              <w:t>Öğr. Gör. Dr. F. Yelkin Alp</w:t>
            </w:r>
          </w:p>
        </w:tc>
        <w:tc>
          <w:tcPr>
            <w:tcW w:w="2552" w:type="dxa"/>
          </w:tcPr>
          <w:p w14:paraId="150DE594" w14:textId="77777777" w:rsidR="00D875D2" w:rsidRPr="00C467FD" w:rsidRDefault="00D875D2" w:rsidP="005F71EB">
            <w:pPr>
              <w:rPr>
                <w:sz w:val="20"/>
                <w:szCs w:val="20"/>
              </w:rPr>
            </w:pPr>
            <w:r w:rsidRPr="00C467FD">
              <w:rPr>
                <w:color w:val="000000"/>
                <w:sz w:val="20"/>
                <w:szCs w:val="20"/>
              </w:rPr>
              <w:t>Sunum, video, haberler,   tartışma, soru-cevap, vaka analizi</w:t>
            </w:r>
          </w:p>
        </w:tc>
      </w:tr>
      <w:tr w:rsidR="00D875D2" w:rsidRPr="00C467FD" w14:paraId="1B464963" w14:textId="77777777" w:rsidTr="00195DBA">
        <w:trPr>
          <w:trHeight w:val="425"/>
        </w:trPr>
        <w:tc>
          <w:tcPr>
            <w:tcW w:w="1389" w:type="dxa"/>
          </w:tcPr>
          <w:p w14:paraId="480DB29C" w14:textId="77777777" w:rsidR="00D875D2" w:rsidRPr="00C467FD" w:rsidRDefault="00D875D2" w:rsidP="005F71EB">
            <w:pPr>
              <w:rPr>
                <w:b/>
                <w:sz w:val="20"/>
                <w:szCs w:val="20"/>
              </w:rPr>
            </w:pPr>
          </w:p>
        </w:tc>
        <w:tc>
          <w:tcPr>
            <w:tcW w:w="3290" w:type="dxa"/>
            <w:tcBorders>
              <w:top w:val="single" w:sz="4" w:space="0" w:color="auto"/>
              <w:left w:val="single" w:sz="4" w:space="0" w:color="auto"/>
              <w:bottom w:val="single" w:sz="4" w:space="0" w:color="auto"/>
              <w:right w:val="single" w:sz="4" w:space="0" w:color="auto"/>
            </w:tcBorders>
          </w:tcPr>
          <w:p w14:paraId="5089F00D" w14:textId="77777777" w:rsidR="00D875D2" w:rsidRPr="00C467FD" w:rsidRDefault="00D875D2" w:rsidP="005F71EB">
            <w:pPr>
              <w:rPr>
                <w:sz w:val="20"/>
                <w:szCs w:val="20"/>
              </w:rPr>
            </w:pPr>
            <w:r w:rsidRPr="00C467FD">
              <w:rPr>
                <w:sz w:val="20"/>
                <w:szCs w:val="20"/>
              </w:rPr>
              <w:t>Final</w:t>
            </w:r>
          </w:p>
        </w:tc>
        <w:tc>
          <w:tcPr>
            <w:tcW w:w="2409" w:type="dxa"/>
            <w:tcBorders>
              <w:top w:val="single" w:sz="4" w:space="0" w:color="auto"/>
              <w:left w:val="single" w:sz="4" w:space="0" w:color="auto"/>
              <w:bottom w:val="single" w:sz="4" w:space="0" w:color="auto"/>
              <w:right w:val="single" w:sz="4" w:space="0" w:color="auto"/>
            </w:tcBorders>
          </w:tcPr>
          <w:p w14:paraId="56CAF358" w14:textId="77777777" w:rsidR="00D875D2" w:rsidRPr="00C467FD" w:rsidRDefault="00D875D2" w:rsidP="005F71EB">
            <w:pPr>
              <w:rPr>
                <w:color w:val="000000"/>
                <w:sz w:val="20"/>
                <w:szCs w:val="20"/>
              </w:rPr>
            </w:pPr>
            <w:r w:rsidRPr="00C467FD">
              <w:rPr>
                <w:sz w:val="20"/>
                <w:szCs w:val="20"/>
              </w:rPr>
              <w:t>Dr. Öğr. Üyesi İlkin Yılmaz</w:t>
            </w:r>
          </w:p>
        </w:tc>
        <w:tc>
          <w:tcPr>
            <w:tcW w:w="2552" w:type="dxa"/>
          </w:tcPr>
          <w:p w14:paraId="42E661E4" w14:textId="77777777" w:rsidR="00D875D2" w:rsidRPr="00C467FD" w:rsidRDefault="00D875D2" w:rsidP="005F71EB">
            <w:pPr>
              <w:rPr>
                <w:color w:val="000000"/>
                <w:sz w:val="20"/>
                <w:szCs w:val="20"/>
              </w:rPr>
            </w:pPr>
          </w:p>
        </w:tc>
      </w:tr>
      <w:tr w:rsidR="00D875D2" w:rsidRPr="00C467FD" w14:paraId="63FF3FAD" w14:textId="77777777" w:rsidTr="00195DBA">
        <w:trPr>
          <w:trHeight w:val="425"/>
        </w:trPr>
        <w:tc>
          <w:tcPr>
            <w:tcW w:w="1389" w:type="dxa"/>
          </w:tcPr>
          <w:p w14:paraId="727A2178" w14:textId="77777777" w:rsidR="00D875D2" w:rsidRPr="00C467FD" w:rsidRDefault="00D875D2" w:rsidP="005F71EB">
            <w:pPr>
              <w:rPr>
                <w:b/>
                <w:sz w:val="20"/>
                <w:szCs w:val="20"/>
              </w:rPr>
            </w:pPr>
          </w:p>
        </w:tc>
        <w:tc>
          <w:tcPr>
            <w:tcW w:w="3290" w:type="dxa"/>
            <w:tcBorders>
              <w:top w:val="single" w:sz="4" w:space="0" w:color="auto"/>
              <w:left w:val="single" w:sz="4" w:space="0" w:color="auto"/>
              <w:bottom w:val="single" w:sz="4" w:space="0" w:color="auto"/>
              <w:right w:val="single" w:sz="4" w:space="0" w:color="auto"/>
            </w:tcBorders>
          </w:tcPr>
          <w:p w14:paraId="5262F5E0" w14:textId="77777777" w:rsidR="00D875D2" w:rsidRPr="00C467FD" w:rsidRDefault="00D875D2" w:rsidP="005F71EB">
            <w:pPr>
              <w:rPr>
                <w:sz w:val="20"/>
                <w:szCs w:val="20"/>
              </w:rPr>
            </w:pPr>
            <w:r w:rsidRPr="00C467FD">
              <w:rPr>
                <w:sz w:val="20"/>
                <w:szCs w:val="20"/>
              </w:rPr>
              <w:t>Bütünleme</w:t>
            </w:r>
          </w:p>
        </w:tc>
        <w:tc>
          <w:tcPr>
            <w:tcW w:w="2409" w:type="dxa"/>
            <w:tcBorders>
              <w:top w:val="single" w:sz="4" w:space="0" w:color="auto"/>
              <w:left w:val="single" w:sz="4" w:space="0" w:color="auto"/>
              <w:bottom w:val="single" w:sz="4" w:space="0" w:color="auto"/>
              <w:right w:val="single" w:sz="4" w:space="0" w:color="auto"/>
            </w:tcBorders>
          </w:tcPr>
          <w:p w14:paraId="397F60D3" w14:textId="77777777" w:rsidR="00D875D2" w:rsidRPr="00C467FD" w:rsidRDefault="00D875D2" w:rsidP="005F71EB">
            <w:pPr>
              <w:rPr>
                <w:sz w:val="20"/>
                <w:szCs w:val="20"/>
              </w:rPr>
            </w:pPr>
            <w:r w:rsidRPr="00C467FD">
              <w:rPr>
                <w:sz w:val="20"/>
                <w:szCs w:val="20"/>
              </w:rPr>
              <w:t>Dr. Öğr. Üyesi Cahide Ayik</w:t>
            </w:r>
          </w:p>
        </w:tc>
        <w:tc>
          <w:tcPr>
            <w:tcW w:w="2552" w:type="dxa"/>
          </w:tcPr>
          <w:p w14:paraId="66B25F4F" w14:textId="77777777" w:rsidR="00D875D2" w:rsidRPr="00C467FD" w:rsidRDefault="00D875D2" w:rsidP="005F71EB">
            <w:pPr>
              <w:rPr>
                <w:color w:val="000000"/>
                <w:sz w:val="20"/>
                <w:szCs w:val="20"/>
              </w:rPr>
            </w:pPr>
          </w:p>
        </w:tc>
      </w:tr>
      <w:bookmarkEnd w:id="103"/>
    </w:tbl>
    <w:p w14:paraId="49723224" w14:textId="4B3B8C31" w:rsidR="00D875D2" w:rsidRPr="00C467FD" w:rsidRDefault="00D875D2" w:rsidP="00D875D2">
      <w:pPr>
        <w:rPr>
          <w:b/>
          <w:sz w:val="20"/>
          <w:szCs w:val="20"/>
        </w:rPr>
      </w:pPr>
    </w:p>
    <w:tbl>
      <w:tblPr>
        <w:tblpPr w:leftFromText="141" w:rightFromText="141" w:vertAnchor="text" w:horzAnchor="page" w:tblpX="1209" w:tblpY="12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586"/>
        <w:gridCol w:w="586"/>
        <w:gridCol w:w="586"/>
        <w:gridCol w:w="586"/>
        <w:gridCol w:w="586"/>
        <w:gridCol w:w="586"/>
        <w:gridCol w:w="586"/>
        <w:gridCol w:w="586"/>
        <w:gridCol w:w="586"/>
        <w:gridCol w:w="586"/>
        <w:gridCol w:w="586"/>
        <w:gridCol w:w="586"/>
        <w:gridCol w:w="498"/>
      </w:tblGrid>
      <w:tr w:rsidR="00D875D2" w:rsidRPr="00C467FD" w14:paraId="6B72C9BE" w14:textId="77777777" w:rsidTr="009B3E72">
        <w:trPr>
          <w:trHeight w:val="505"/>
        </w:trPr>
        <w:tc>
          <w:tcPr>
            <w:tcW w:w="9498" w:type="dxa"/>
            <w:gridSpan w:val="14"/>
          </w:tcPr>
          <w:p w14:paraId="17FC1699" w14:textId="77777777" w:rsidR="00C467FD" w:rsidRPr="00C467FD" w:rsidRDefault="00C467FD" w:rsidP="009B3E72">
            <w:pPr>
              <w:rPr>
                <w:b/>
                <w:sz w:val="20"/>
                <w:szCs w:val="20"/>
              </w:rPr>
            </w:pPr>
            <w:r w:rsidRPr="00C467FD">
              <w:rPr>
                <w:b/>
                <w:sz w:val="20"/>
                <w:szCs w:val="20"/>
              </w:rPr>
              <w:t>Tablo 1. Dersin öğrenme çıktılarının program çıktılarına katkısı</w:t>
            </w:r>
          </w:p>
          <w:p w14:paraId="3CFA5A9B" w14:textId="3CFBAAF9" w:rsidR="00D875D2" w:rsidRPr="00C467FD" w:rsidRDefault="00C467FD" w:rsidP="009B3E72">
            <w:pPr>
              <w:rPr>
                <w:rFonts w:eastAsia="Calibri"/>
                <w:b/>
                <w:bCs/>
                <w:sz w:val="20"/>
                <w:szCs w:val="20"/>
                <w:lang w:eastAsia="en-US"/>
              </w:rPr>
            </w:pPr>
            <w:r w:rsidRPr="00C467FD">
              <w:rPr>
                <w:b/>
                <w:sz w:val="20"/>
                <w:szCs w:val="20"/>
              </w:rPr>
              <w:t>0: katkı yok 1: az katkısı var 2: orta düzeyde katkısı var 3: tam katkısı var</w:t>
            </w:r>
          </w:p>
        </w:tc>
      </w:tr>
      <w:tr w:rsidR="00D875D2" w:rsidRPr="00C467FD" w14:paraId="6400805F" w14:textId="77777777" w:rsidTr="009B3E72">
        <w:trPr>
          <w:trHeight w:val="505"/>
        </w:trPr>
        <w:tc>
          <w:tcPr>
            <w:tcW w:w="1968" w:type="dxa"/>
          </w:tcPr>
          <w:p w14:paraId="2DB26B45" w14:textId="77777777" w:rsidR="00D875D2" w:rsidRPr="00C467FD" w:rsidRDefault="00D875D2" w:rsidP="009B3E72">
            <w:pPr>
              <w:jc w:val="center"/>
              <w:rPr>
                <w:rFonts w:eastAsia="Calibri"/>
                <w:b/>
                <w:sz w:val="20"/>
                <w:szCs w:val="20"/>
                <w:lang w:eastAsia="en-US"/>
              </w:rPr>
            </w:pPr>
            <w:r w:rsidRPr="00C467FD">
              <w:rPr>
                <w:rFonts w:eastAsia="Calibri"/>
                <w:b/>
                <w:bCs/>
                <w:color w:val="000000"/>
                <w:sz w:val="20"/>
                <w:szCs w:val="20"/>
                <w:lang w:eastAsia="en-US"/>
              </w:rPr>
              <w:t>Öğrenme Çıktısı</w:t>
            </w:r>
          </w:p>
        </w:tc>
        <w:tc>
          <w:tcPr>
            <w:tcW w:w="586" w:type="dxa"/>
          </w:tcPr>
          <w:p w14:paraId="30CA099D"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51DF93D1"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1</w:t>
            </w:r>
          </w:p>
        </w:tc>
        <w:tc>
          <w:tcPr>
            <w:tcW w:w="586" w:type="dxa"/>
          </w:tcPr>
          <w:p w14:paraId="09369338"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0DBA7A1A"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2</w:t>
            </w:r>
          </w:p>
        </w:tc>
        <w:tc>
          <w:tcPr>
            <w:tcW w:w="586" w:type="dxa"/>
          </w:tcPr>
          <w:p w14:paraId="45EAF81C"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623D1AA5"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3</w:t>
            </w:r>
          </w:p>
        </w:tc>
        <w:tc>
          <w:tcPr>
            <w:tcW w:w="586" w:type="dxa"/>
          </w:tcPr>
          <w:p w14:paraId="5D3408ED"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304755E6"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4</w:t>
            </w:r>
          </w:p>
        </w:tc>
        <w:tc>
          <w:tcPr>
            <w:tcW w:w="586" w:type="dxa"/>
          </w:tcPr>
          <w:p w14:paraId="3BB71E50"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7B12C105"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5</w:t>
            </w:r>
          </w:p>
        </w:tc>
        <w:tc>
          <w:tcPr>
            <w:tcW w:w="586" w:type="dxa"/>
          </w:tcPr>
          <w:p w14:paraId="1983D47B"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717B294E"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6</w:t>
            </w:r>
          </w:p>
        </w:tc>
        <w:tc>
          <w:tcPr>
            <w:tcW w:w="586" w:type="dxa"/>
          </w:tcPr>
          <w:p w14:paraId="1CEC7F23"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37D62779"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7</w:t>
            </w:r>
          </w:p>
        </w:tc>
        <w:tc>
          <w:tcPr>
            <w:tcW w:w="586" w:type="dxa"/>
          </w:tcPr>
          <w:p w14:paraId="2DB52AEB"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1A3C4AAC"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8</w:t>
            </w:r>
          </w:p>
        </w:tc>
        <w:tc>
          <w:tcPr>
            <w:tcW w:w="586" w:type="dxa"/>
          </w:tcPr>
          <w:p w14:paraId="16095F09"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008F98BE"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9</w:t>
            </w:r>
          </w:p>
        </w:tc>
        <w:tc>
          <w:tcPr>
            <w:tcW w:w="586" w:type="dxa"/>
          </w:tcPr>
          <w:p w14:paraId="1FE3548B"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6F2F0FB8"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10</w:t>
            </w:r>
          </w:p>
        </w:tc>
        <w:tc>
          <w:tcPr>
            <w:tcW w:w="586" w:type="dxa"/>
          </w:tcPr>
          <w:p w14:paraId="7B7AE629"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 11</w:t>
            </w:r>
          </w:p>
        </w:tc>
        <w:tc>
          <w:tcPr>
            <w:tcW w:w="586" w:type="dxa"/>
          </w:tcPr>
          <w:p w14:paraId="34DCB319"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 12</w:t>
            </w:r>
          </w:p>
        </w:tc>
        <w:tc>
          <w:tcPr>
            <w:tcW w:w="498" w:type="dxa"/>
          </w:tcPr>
          <w:p w14:paraId="11CF97D5"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 13</w:t>
            </w:r>
          </w:p>
        </w:tc>
      </w:tr>
      <w:tr w:rsidR="00D875D2" w:rsidRPr="00C467FD" w14:paraId="0AFE6836" w14:textId="77777777" w:rsidTr="009B3E72">
        <w:trPr>
          <w:trHeight w:val="464"/>
        </w:trPr>
        <w:tc>
          <w:tcPr>
            <w:tcW w:w="1968" w:type="dxa"/>
          </w:tcPr>
          <w:p w14:paraId="0249ACFC" w14:textId="77777777" w:rsidR="00D875D2" w:rsidRPr="00C467FD" w:rsidRDefault="00D875D2" w:rsidP="009B3E72">
            <w:pPr>
              <w:jc w:val="center"/>
              <w:rPr>
                <w:rFonts w:eastAsia="Calibri"/>
                <w:b/>
                <w:bCs/>
                <w:color w:val="000000"/>
                <w:sz w:val="20"/>
                <w:szCs w:val="20"/>
                <w:lang w:eastAsia="en-US"/>
              </w:rPr>
            </w:pPr>
            <w:r w:rsidRPr="00C467FD">
              <w:rPr>
                <w:rFonts w:eastAsia="Calibri"/>
                <w:b/>
                <w:bCs/>
                <w:color w:val="000000"/>
                <w:sz w:val="20"/>
                <w:szCs w:val="20"/>
                <w:lang w:eastAsia="en-US"/>
              </w:rPr>
              <w:t>Hemşirelikte Etik</w:t>
            </w:r>
          </w:p>
        </w:tc>
        <w:tc>
          <w:tcPr>
            <w:tcW w:w="586" w:type="dxa"/>
          </w:tcPr>
          <w:p w14:paraId="5F7DE54F" w14:textId="77777777" w:rsidR="00D875D2" w:rsidRPr="00C467FD" w:rsidRDefault="00D875D2" w:rsidP="009B3E72">
            <w:pPr>
              <w:jc w:val="center"/>
              <w:rPr>
                <w:rFonts w:eastAsia="Calibri"/>
                <w:sz w:val="20"/>
                <w:szCs w:val="20"/>
                <w:lang w:eastAsia="en-US"/>
              </w:rPr>
            </w:pPr>
            <w:r w:rsidRPr="00C467FD">
              <w:rPr>
                <w:rFonts w:eastAsia="Calibri"/>
                <w:sz w:val="20"/>
                <w:szCs w:val="20"/>
                <w:lang w:eastAsia="en-US"/>
              </w:rPr>
              <w:t>2</w:t>
            </w:r>
          </w:p>
        </w:tc>
        <w:tc>
          <w:tcPr>
            <w:tcW w:w="586" w:type="dxa"/>
          </w:tcPr>
          <w:p w14:paraId="7BD2F684" w14:textId="77777777" w:rsidR="00D875D2" w:rsidRPr="00C467FD" w:rsidRDefault="00D875D2" w:rsidP="009B3E72">
            <w:pPr>
              <w:rPr>
                <w:rFonts w:eastAsia="Calibri"/>
                <w:sz w:val="20"/>
                <w:szCs w:val="20"/>
                <w:lang w:eastAsia="en-US"/>
              </w:rPr>
            </w:pPr>
            <w:r w:rsidRPr="00C467FD">
              <w:rPr>
                <w:rFonts w:eastAsia="Calibri"/>
                <w:sz w:val="20"/>
                <w:szCs w:val="20"/>
                <w:lang w:eastAsia="en-US"/>
              </w:rPr>
              <w:t>0</w:t>
            </w:r>
          </w:p>
        </w:tc>
        <w:tc>
          <w:tcPr>
            <w:tcW w:w="586" w:type="dxa"/>
          </w:tcPr>
          <w:p w14:paraId="67482F98" w14:textId="77777777" w:rsidR="00D875D2" w:rsidRPr="00C467FD" w:rsidRDefault="00D875D2" w:rsidP="009B3E72">
            <w:pPr>
              <w:rPr>
                <w:rFonts w:eastAsia="Calibri"/>
                <w:sz w:val="20"/>
                <w:szCs w:val="20"/>
                <w:lang w:eastAsia="en-US"/>
              </w:rPr>
            </w:pPr>
            <w:r w:rsidRPr="00C467FD">
              <w:rPr>
                <w:rFonts w:eastAsia="Calibri"/>
                <w:sz w:val="20"/>
                <w:szCs w:val="20"/>
                <w:lang w:eastAsia="en-US"/>
              </w:rPr>
              <w:t>2</w:t>
            </w:r>
          </w:p>
        </w:tc>
        <w:tc>
          <w:tcPr>
            <w:tcW w:w="586" w:type="dxa"/>
          </w:tcPr>
          <w:p w14:paraId="5756CDFB" w14:textId="77777777" w:rsidR="00D875D2" w:rsidRPr="00C467FD" w:rsidRDefault="00D875D2" w:rsidP="009B3E72">
            <w:pPr>
              <w:rPr>
                <w:rFonts w:eastAsia="Calibri"/>
                <w:sz w:val="20"/>
                <w:szCs w:val="20"/>
                <w:lang w:eastAsia="en-US"/>
              </w:rPr>
            </w:pPr>
            <w:r w:rsidRPr="00C467FD">
              <w:rPr>
                <w:rFonts w:eastAsia="Calibri"/>
                <w:sz w:val="20"/>
                <w:szCs w:val="20"/>
                <w:lang w:eastAsia="en-US"/>
              </w:rPr>
              <w:t>3</w:t>
            </w:r>
          </w:p>
        </w:tc>
        <w:tc>
          <w:tcPr>
            <w:tcW w:w="586" w:type="dxa"/>
          </w:tcPr>
          <w:p w14:paraId="38290860" w14:textId="77777777" w:rsidR="00D875D2" w:rsidRPr="00C467FD" w:rsidRDefault="00D875D2" w:rsidP="009B3E72">
            <w:pPr>
              <w:jc w:val="center"/>
              <w:rPr>
                <w:rFonts w:eastAsia="Calibri"/>
                <w:bCs/>
                <w:sz w:val="20"/>
                <w:szCs w:val="20"/>
                <w:lang w:eastAsia="en-US"/>
              </w:rPr>
            </w:pPr>
            <w:r w:rsidRPr="00C467FD">
              <w:rPr>
                <w:rFonts w:eastAsia="Calibri"/>
                <w:bCs/>
                <w:sz w:val="20"/>
                <w:szCs w:val="20"/>
                <w:lang w:eastAsia="en-US"/>
              </w:rPr>
              <w:t>1</w:t>
            </w:r>
          </w:p>
        </w:tc>
        <w:tc>
          <w:tcPr>
            <w:tcW w:w="586" w:type="dxa"/>
          </w:tcPr>
          <w:p w14:paraId="19331DD3" w14:textId="77777777" w:rsidR="00D875D2" w:rsidRPr="00C467FD" w:rsidRDefault="00D875D2" w:rsidP="009B3E72">
            <w:pPr>
              <w:jc w:val="center"/>
              <w:rPr>
                <w:rFonts w:eastAsia="Calibri"/>
                <w:bCs/>
                <w:sz w:val="20"/>
                <w:szCs w:val="20"/>
                <w:lang w:eastAsia="en-US"/>
              </w:rPr>
            </w:pPr>
            <w:r w:rsidRPr="00C467FD">
              <w:rPr>
                <w:rFonts w:eastAsia="Calibri"/>
                <w:bCs/>
                <w:sz w:val="20"/>
                <w:szCs w:val="20"/>
                <w:lang w:eastAsia="en-US"/>
              </w:rPr>
              <w:t>0</w:t>
            </w:r>
          </w:p>
        </w:tc>
        <w:tc>
          <w:tcPr>
            <w:tcW w:w="586" w:type="dxa"/>
          </w:tcPr>
          <w:p w14:paraId="590BDE0D" w14:textId="77777777" w:rsidR="00D875D2" w:rsidRPr="00C467FD" w:rsidRDefault="00D875D2" w:rsidP="009B3E72">
            <w:pPr>
              <w:rPr>
                <w:rFonts w:eastAsia="Calibri"/>
                <w:sz w:val="20"/>
                <w:szCs w:val="20"/>
                <w:lang w:eastAsia="en-US"/>
              </w:rPr>
            </w:pPr>
            <w:r w:rsidRPr="00C467FD">
              <w:rPr>
                <w:rFonts w:eastAsia="Calibri"/>
                <w:sz w:val="20"/>
                <w:szCs w:val="20"/>
                <w:lang w:eastAsia="en-US"/>
              </w:rPr>
              <w:t>3</w:t>
            </w:r>
          </w:p>
        </w:tc>
        <w:tc>
          <w:tcPr>
            <w:tcW w:w="586" w:type="dxa"/>
          </w:tcPr>
          <w:p w14:paraId="37526D9E" w14:textId="77777777" w:rsidR="00D875D2" w:rsidRPr="00C467FD" w:rsidRDefault="00D875D2" w:rsidP="009B3E72">
            <w:pPr>
              <w:jc w:val="center"/>
              <w:rPr>
                <w:rFonts w:eastAsia="Calibri"/>
                <w:bCs/>
                <w:sz w:val="20"/>
                <w:szCs w:val="20"/>
                <w:lang w:eastAsia="en-US"/>
              </w:rPr>
            </w:pPr>
            <w:r w:rsidRPr="00C467FD">
              <w:rPr>
                <w:rFonts w:eastAsia="Calibri"/>
                <w:bCs/>
                <w:sz w:val="20"/>
                <w:szCs w:val="20"/>
                <w:lang w:eastAsia="en-US"/>
              </w:rPr>
              <w:t>2</w:t>
            </w:r>
          </w:p>
        </w:tc>
        <w:tc>
          <w:tcPr>
            <w:tcW w:w="586" w:type="dxa"/>
          </w:tcPr>
          <w:p w14:paraId="70441884" w14:textId="77777777" w:rsidR="00D875D2" w:rsidRPr="00C467FD" w:rsidRDefault="00D875D2" w:rsidP="009B3E72">
            <w:pPr>
              <w:jc w:val="center"/>
              <w:rPr>
                <w:rFonts w:eastAsia="Calibri"/>
                <w:bCs/>
                <w:sz w:val="20"/>
                <w:szCs w:val="20"/>
                <w:lang w:eastAsia="en-US"/>
              </w:rPr>
            </w:pPr>
            <w:r w:rsidRPr="00C467FD">
              <w:rPr>
                <w:rFonts w:eastAsia="Calibri"/>
                <w:bCs/>
                <w:sz w:val="20"/>
                <w:szCs w:val="20"/>
                <w:lang w:eastAsia="en-US"/>
              </w:rPr>
              <w:t>3</w:t>
            </w:r>
          </w:p>
        </w:tc>
        <w:tc>
          <w:tcPr>
            <w:tcW w:w="586" w:type="dxa"/>
          </w:tcPr>
          <w:p w14:paraId="7F6D8326" w14:textId="77777777" w:rsidR="00D875D2" w:rsidRPr="00C467FD" w:rsidRDefault="00D875D2" w:rsidP="009B3E72">
            <w:pPr>
              <w:jc w:val="center"/>
              <w:rPr>
                <w:rFonts w:eastAsia="Calibri"/>
                <w:bCs/>
                <w:sz w:val="20"/>
                <w:szCs w:val="20"/>
                <w:lang w:eastAsia="en-US"/>
              </w:rPr>
            </w:pPr>
            <w:r w:rsidRPr="00C467FD">
              <w:rPr>
                <w:rFonts w:eastAsia="Calibri"/>
                <w:bCs/>
                <w:sz w:val="20"/>
                <w:szCs w:val="20"/>
                <w:lang w:eastAsia="en-US"/>
              </w:rPr>
              <w:t>3</w:t>
            </w:r>
          </w:p>
        </w:tc>
        <w:tc>
          <w:tcPr>
            <w:tcW w:w="586" w:type="dxa"/>
          </w:tcPr>
          <w:p w14:paraId="274D4B1B" w14:textId="77777777" w:rsidR="00D875D2" w:rsidRPr="00C467FD" w:rsidRDefault="00D875D2" w:rsidP="009B3E72">
            <w:pPr>
              <w:jc w:val="center"/>
              <w:rPr>
                <w:rFonts w:eastAsia="Calibri"/>
                <w:bCs/>
                <w:sz w:val="20"/>
                <w:szCs w:val="20"/>
                <w:lang w:eastAsia="en-US"/>
              </w:rPr>
            </w:pPr>
            <w:r w:rsidRPr="00C467FD">
              <w:rPr>
                <w:rFonts w:eastAsia="Calibri"/>
                <w:bCs/>
                <w:sz w:val="20"/>
                <w:szCs w:val="20"/>
                <w:lang w:eastAsia="en-US"/>
              </w:rPr>
              <w:t>0</w:t>
            </w:r>
          </w:p>
        </w:tc>
        <w:tc>
          <w:tcPr>
            <w:tcW w:w="586" w:type="dxa"/>
          </w:tcPr>
          <w:p w14:paraId="5B471FDA" w14:textId="77777777" w:rsidR="00D875D2" w:rsidRPr="00C467FD" w:rsidRDefault="00D875D2" w:rsidP="009B3E72">
            <w:pPr>
              <w:rPr>
                <w:rFonts w:eastAsia="Calibri"/>
                <w:sz w:val="20"/>
                <w:szCs w:val="20"/>
                <w:lang w:eastAsia="en-US"/>
              </w:rPr>
            </w:pPr>
            <w:r w:rsidRPr="00C467FD">
              <w:rPr>
                <w:rFonts w:eastAsia="Calibri"/>
                <w:sz w:val="20"/>
                <w:szCs w:val="20"/>
                <w:lang w:eastAsia="en-US"/>
              </w:rPr>
              <w:t>0</w:t>
            </w:r>
          </w:p>
        </w:tc>
        <w:tc>
          <w:tcPr>
            <w:tcW w:w="498" w:type="dxa"/>
          </w:tcPr>
          <w:p w14:paraId="529DCE41" w14:textId="77777777" w:rsidR="00D875D2" w:rsidRPr="00C467FD" w:rsidRDefault="00D875D2" w:rsidP="009B3E72">
            <w:pPr>
              <w:rPr>
                <w:rFonts w:eastAsia="Calibri"/>
                <w:sz w:val="20"/>
                <w:szCs w:val="20"/>
                <w:lang w:eastAsia="en-US"/>
              </w:rPr>
            </w:pPr>
            <w:r w:rsidRPr="00C467FD">
              <w:rPr>
                <w:rFonts w:eastAsia="Calibri"/>
                <w:sz w:val="20"/>
                <w:szCs w:val="20"/>
                <w:lang w:eastAsia="en-US"/>
              </w:rPr>
              <w:t>0</w:t>
            </w:r>
          </w:p>
        </w:tc>
      </w:tr>
    </w:tbl>
    <w:p w14:paraId="5CF095DD" w14:textId="77777777" w:rsidR="00D875D2" w:rsidRPr="000104B3" w:rsidRDefault="00D875D2" w:rsidP="00D875D2">
      <w:pPr>
        <w:rPr>
          <w:b/>
          <w:sz w:val="22"/>
          <w:szCs w:val="22"/>
        </w:rPr>
      </w:pPr>
    </w:p>
    <w:tbl>
      <w:tblPr>
        <w:tblpPr w:leftFromText="141" w:rightFromText="141" w:vertAnchor="text" w:horzAnchor="margin" w:tblpX="-289" w:tblpY="32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67"/>
        <w:gridCol w:w="515"/>
        <w:gridCol w:w="629"/>
        <w:gridCol w:w="628"/>
        <w:gridCol w:w="628"/>
        <w:gridCol w:w="629"/>
        <w:gridCol w:w="628"/>
        <w:gridCol w:w="629"/>
        <w:gridCol w:w="628"/>
        <w:gridCol w:w="628"/>
        <w:gridCol w:w="629"/>
        <w:gridCol w:w="628"/>
        <w:gridCol w:w="572"/>
      </w:tblGrid>
      <w:tr w:rsidR="00C467FD" w:rsidRPr="000104B3" w14:paraId="475741C0" w14:textId="77777777" w:rsidTr="009B3E72">
        <w:trPr>
          <w:trHeight w:val="325"/>
        </w:trPr>
        <w:tc>
          <w:tcPr>
            <w:tcW w:w="9640" w:type="dxa"/>
            <w:gridSpan w:val="14"/>
          </w:tcPr>
          <w:p w14:paraId="317DEF6F" w14:textId="19007F0A" w:rsidR="00C467FD" w:rsidRPr="00C467FD" w:rsidRDefault="00C467FD" w:rsidP="009B3E72">
            <w:pPr>
              <w:spacing w:after="160" w:line="259" w:lineRule="auto"/>
              <w:rPr>
                <w:rFonts w:eastAsia="Calibri"/>
                <w:b/>
                <w:sz w:val="20"/>
                <w:szCs w:val="20"/>
                <w:lang w:eastAsia="en-US"/>
              </w:rPr>
            </w:pPr>
            <w:r w:rsidRPr="00C467FD">
              <w:rPr>
                <w:rFonts w:eastAsia="Calibri"/>
                <w:b/>
                <w:sz w:val="20"/>
                <w:szCs w:val="20"/>
                <w:lang w:eastAsia="en-US"/>
              </w:rPr>
              <w:t>Tablo 2. Dersin Öğrenme Çıktılarının Program Çıktıları ile İlişkisi</w:t>
            </w:r>
          </w:p>
        </w:tc>
      </w:tr>
      <w:tr w:rsidR="00D875D2" w:rsidRPr="000104B3" w14:paraId="63C87188" w14:textId="77777777" w:rsidTr="009B3E72">
        <w:trPr>
          <w:trHeight w:val="325"/>
        </w:trPr>
        <w:tc>
          <w:tcPr>
            <w:tcW w:w="1702" w:type="dxa"/>
          </w:tcPr>
          <w:p w14:paraId="14B22C9C" w14:textId="77777777" w:rsidR="00D875D2" w:rsidRPr="00C467FD" w:rsidRDefault="00D875D2" w:rsidP="009B3E72">
            <w:pPr>
              <w:jc w:val="center"/>
              <w:rPr>
                <w:rFonts w:eastAsia="Calibri"/>
                <w:b/>
                <w:sz w:val="20"/>
                <w:szCs w:val="20"/>
                <w:lang w:eastAsia="en-US"/>
              </w:rPr>
            </w:pPr>
            <w:r w:rsidRPr="00C467FD">
              <w:rPr>
                <w:rFonts w:eastAsia="Calibri"/>
                <w:b/>
                <w:bCs/>
                <w:color w:val="000000"/>
                <w:sz w:val="20"/>
                <w:szCs w:val="20"/>
                <w:lang w:eastAsia="en-US"/>
              </w:rPr>
              <w:t>Öğrenme Çıktısı</w:t>
            </w:r>
          </w:p>
        </w:tc>
        <w:tc>
          <w:tcPr>
            <w:tcW w:w="567" w:type="dxa"/>
          </w:tcPr>
          <w:p w14:paraId="126610AD"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709A7292"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1</w:t>
            </w:r>
          </w:p>
        </w:tc>
        <w:tc>
          <w:tcPr>
            <w:tcW w:w="515" w:type="dxa"/>
          </w:tcPr>
          <w:p w14:paraId="702A2DF1"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1D316DC4"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2</w:t>
            </w:r>
          </w:p>
        </w:tc>
        <w:tc>
          <w:tcPr>
            <w:tcW w:w="629" w:type="dxa"/>
          </w:tcPr>
          <w:p w14:paraId="0C4CAB62"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74578466"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3</w:t>
            </w:r>
          </w:p>
        </w:tc>
        <w:tc>
          <w:tcPr>
            <w:tcW w:w="628" w:type="dxa"/>
          </w:tcPr>
          <w:p w14:paraId="5C7F26ED"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15054544"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4</w:t>
            </w:r>
          </w:p>
        </w:tc>
        <w:tc>
          <w:tcPr>
            <w:tcW w:w="628" w:type="dxa"/>
          </w:tcPr>
          <w:p w14:paraId="063EFC27"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395C0B5B"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5</w:t>
            </w:r>
          </w:p>
        </w:tc>
        <w:tc>
          <w:tcPr>
            <w:tcW w:w="629" w:type="dxa"/>
          </w:tcPr>
          <w:p w14:paraId="1B2C7BD3"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1497185C"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6</w:t>
            </w:r>
          </w:p>
        </w:tc>
        <w:tc>
          <w:tcPr>
            <w:tcW w:w="628" w:type="dxa"/>
          </w:tcPr>
          <w:p w14:paraId="038E3893"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021D06E5"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7</w:t>
            </w:r>
          </w:p>
        </w:tc>
        <w:tc>
          <w:tcPr>
            <w:tcW w:w="629" w:type="dxa"/>
          </w:tcPr>
          <w:p w14:paraId="2E9E281B"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04754E09"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8</w:t>
            </w:r>
          </w:p>
        </w:tc>
        <w:tc>
          <w:tcPr>
            <w:tcW w:w="628" w:type="dxa"/>
          </w:tcPr>
          <w:p w14:paraId="233F588F"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50351CA5"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9</w:t>
            </w:r>
          </w:p>
        </w:tc>
        <w:tc>
          <w:tcPr>
            <w:tcW w:w="628" w:type="dxa"/>
          </w:tcPr>
          <w:p w14:paraId="2098D6B6"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w:t>
            </w:r>
          </w:p>
          <w:p w14:paraId="2271C5C2"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10</w:t>
            </w:r>
          </w:p>
        </w:tc>
        <w:tc>
          <w:tcPr>
            <w:tcW w:w="629" w:type="dxa"/>
          </w:tcPr>
          <w:p w14:paraId="01BC5B74"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 11</w:t>
            </w:r>
          </w:p>
        </w:tc>
        <w:tc>
          <w:tcPr>
            <w:tcW w:w="628" w:type="dxa"/>
          </w:tcPr>
          <w:p w14:paraId="320D188E"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 12</w:t>
            </w:r>
          </w:p>
        </w:tc>
        <w:tc>
          <w:tcPr>
            <w:tcW w:w="572" w:type="dxa"/>
          </w:tcPr>
          <w:p w14:paraId="3B73C7E5" w14:textId="77777777" w:rsidR="00D875D2" w:rsidRPr="00C467FD" w:rsidRDefault="00D875D2" w:rsidP="009B3E72">
            <w:pPr>
              <w:jc w:val="center"/>
              <w:rPr>
                <w:rFonts w:eastAsia="Calibri"/>
                <w:b/>
                <w:bCs/>
                <w:sz w:val="20"/>
                <w:szCs w:val="20"/>
                <w:lang w:eastAsia="en-US"/>
              </w:rPr>
            </w:pPr>
            <w:r w:rsidRPr="00C467FD">
              <w:rPr>
                <w:rFonts w:eastAsia="Calibri"/>
                <w:b/>
                <w:bCs/>
                <w:sz w:val="20"/>
                <w:szCs w:val="20"/>
                <w:lang w:eastAsia="en-US"/>
              </w:rPr>
              <w:t>PÇ 13</w:t>
            </w:r>
          </w:p>
        </w:tc>
      </w:tr>
      <w:tr w:rsidR="00D875D2" w:rsidRPr="000104B3" w14:paraId="7375E07C" w14:textId="77777777" w:rsidTr="009B3E72">
        <w:trPr>
          <w:trHeight w:val="500"/>
        </w:trPr>
        <w:tc>
          <w:tcPr>
            <w:tcW w:w="1702" w:type="dxa"/>
          </w:tcPr>
          <w:p w14:paraId="1BB86A57" w14:textId="77777777" w:rsidR="00D875D2" w:rsidRPr="00C467FD" w:rsidRDefault="00D875D2" w:rsidP="009B3E72">
            <w:pPr>
              <w:jc w:val="center"/>
              <w:rPr>
                <w:rFonts w:eastAsia="Calibri"/>
                <w:b/>
                <w:bCs/>
                <w:color w:val="000000"/>
                <w:sz w:val="20"/>
                <w:szCs w:val="20"/>
                <w:lang w:eastAsia="en-US"/>
              </w:rPr>
            </w:pPr>
            <w:r w:rsidRPr="00C467FD">
              <w:rPr>
                <w:rFonts w:eastAsia="Calibri"/>
                <w:b/>
                <w:bCs/>
                <w:color w:val="000000"/>
                <w:sz w:val="20"/>
                <w:szCs w:val="20"/>
                <w:lang w:eastAsia="en-US"/>
              </w:rPr>
              <w:t>Hemşirelikte Etik</w:t>
            </w:r>
          </w:p>
        </w:tc>
        <w:tc>
          <w:tcPr>
            <w:tcW w:w="567" w:type="dxa"/>
          </w:tcPr>
          <w:p w14:paraId="0CD44FB8" w14:textId="77777777" w:rsidR="00D875D2" w:rsidRPr="00C467FD" w:rsidRDefault="00D875D2" w:rsidP="009B3E72">
            <w:pPr>
              <w:jc w:val="center"/>
              <w:rPr>
                <w:rFonts w:eastAsia="Calibri"/>
                <w:sz w:val="20"/>
                <w:szCs w:val="20"/>
                <w:lang w:eastAsia="en-US"/>
              </w:rPr>
            </w:pPr>
            <w:r w:rsidRPr="00C467FD">
              <w:rPr>
                <w:rFonts w:eastAsia="Calibri"/>
                <w:sz w:val="20"/>
                <w:szCs w:val="20"/>
                <w:lang w:eastAsia="en-US"/>
              </w:rPr>
              <w:t>ÖÇ1,2,3</w:t>
            </w:r>
          </w:p>
        </w:tc>
        <w:tc>
          <w:tcPr>
            <w:tcW w:w="515" w:type="dxa"/>
          </w:tcPr>
          <w:p w14:paraId="4802FD97" w14:textId="77777777" w:rsidR="00D875D2" w:rsidRPr="00C467FD" w:rsidRDefault="00D875D2" w:rsidP="009B3E72">
            <w:pPr>
              <w:rPr>
                <w:rFonts w:eastAsia="Calibri"/>
                <w:sz w:val="20"/>
                <w:szCs w:val="20"/>
                <w:lang w:eastAsia="en-US"/>
              </w:rPr>
            </w:pPr>
            <w:r w:rsidRPr="00C467FD">
              <w:rPr>
                <w:rFonts w:eastAsia="Calibri"/>
                <w:sz w:val="20"/>
                <w:szCs w:val="20"/>
                <w:lang w:eastAsia="en-US"/>
              </w:rPr>
              <w:t>-</w:t>
            </w:r>
          </w:p>
        </w:tc>
        <w:tc>
          <w:tcPr>
            <w:tcW w:w="629" w:type="dxa"/>
          </w:tcPr>
          <w:p w14:paraId="35C76917" w14:textId="77777777" w:rsidR="00D875D2" w:rsidRPr="00C467FD" w:rsidRDefault="00D875D2" w:rsidP="009B3E72">
            <w:pPr>
              <w:rPr>
                <w:rFonts w:eastAsia="Calibri"/>
                <w:sz w:val="20"/>
                <w:szCs w:val="20"/>
                <w:lang w:eastAsia="en-US"/>
              </w:rPr>
            </w:pPr>
            <w:r w:rsidRPr="00C467FD">
              <w:rPr>
                <w:rFonts w:eastAsia="Calibri"/>
                <w:sz w:val="20"/>
                <w:szCs w:val="20"/>
                <w:lang w:eastAsia="en-US"/>
              </w:rPr>
              <w:t>ÖÇ</w:t>
            </w:r>
          </w:p>
          <w:p w14:paraId="3E176C06" w14:textId="77777777" w:rsidR="00D875D2" w:rsidRPr="00C467FD" w:rsidRDefault="00D875D2" w:rsidP="009B3E72">
            <w:pPr>
              <w:rPr>
                <w:rFonts w:eastAsia="Calibri"/>
                <w:sz w:val="20"/>
                <w:szCs w:val="20"/>
                <w:lang w:eastAsia="en-US"/>
              </w:rPr>
            </w:pPr>
            <w:r w:rsidRPr="00C467FD">
              <w:rPr>
                <w:rFonts w:eastAsia="Calibri"/>
                <w:sz w:val="20"/>
                <w:szCs w:val="20"/>
                <w:lang w:eastAsia="en-US"/>
              </w:rPr>
              <w:t>4,5,6</w:t>
            </w:r>
          </w:p>
        </w:tc>
        <w:tc>
          <w:tcPr>
            <w:tcW w:w="628" w:type="dxa"/>
          </w:tcPr>
          <w:p w14:paraId="239805C3" w14:textId="77777777" w:rsidR="00D875D2" w:rsidRPr="00C467FD" w:rsidRDefault="00D875D2" w:rsidP="009B3E72">
            <w:pPr>
              <w:rPr>
                <w:rFonts w:eastAsia="Calibri"/>
                <w:sz w:val="20"/>
                <w:szCs w:val="20"/>
                <w:lang w:eastAsia="en-US"/>
              </w:rPr>
            </w:pPr>
            <w:r w:rsidRPr="00C467FD">
              <w:rPr>
                <w:rFonts w:eastAsia="Calibri"/>
                <w:sz w:val="20"/>
                <w:szCs w:val="20"/>
                <w:lang w:eastAsia="en-US"/>
              </w:rPr>
              <w:t>ÖÇ</w:t>
            </w:r>
          </w:p>
          <w:p w14:paraId="1A21CCAE" w14:textId="77777777" w:rsidR="00D875D2" w:rsidRPr="00C467FD" w:rsidRDefault="00D875D2" w:rsidP="009B3E72">
            <w:pPr>
              <w:rPr>
                <w:rFonts w:eastAsia="Calibri"/>
                <w:sz w:val="20"/>
                <w:szCs w:val="20"/>
                <w:lang w:eastAsia="en-US"/>
              </w:rPr>
            </w:pPr>
            <w:r w:rsidRPr="00C467FD">
              <w:rPr>
                <w:rFonts w:eastAsia="Calibri"/>
                <w:sz w:val="20"/>
                <w:szCs w:val="20"/>
                <w:lang w:eastAsia="en-US"/>
              </w:rPr>
              <w:t>3,4,5,6</w:t>
            </w:r>
          </w:p>
        </w:tc>
        <w:tc>
          <w:tcPr>
            <w:tcW w:w="628" w:type="dxa"/>
          </w:tcPr>
          <w:p w14:paraId="1DB5E397" w14:textId="77777777" w:rsidR="00D875D2" w:rsidRPr="00C467FD" w:rsidRDefault="00D875D2" w:rsidP="009B3E72">
            <w:pPr>
              <w:jc w:val="center"/>
              <w:rPr>
                <w:rFonts w:eastAsia="Calibri"/>
                <w:bCs/>
                <w:sz w:val="20"/>
                <w:szCs w:val="20"/>
                <w:lang w:eastAsia="en-US"/>
              </w:rPr>
            </w:pPr>
            <w:r w:rsidRPr="00C467FD">
              <w:rPr>
                <w:rFonts w:eastAsia="Calibri"/>
                <w:bCs/>
                <w:sz w:val="20"/>
                <w:szCs w:val="20"/>
                <w:lang w:eastAsia="en-US"/>
              </w:rPr>
              <w:t>ÖÇ</w:t>
            </w:r>
          </w:p>
          <w:p w14:paraId="65E8CA0E" w14:textId="77777777" w:rsidR="00D875D2" w:rsidRPr="00C467FD" w:rsidRDefault="00D875D2" w:rsidP="009B3E72">
            <w:pPr>
              <w:jc w:val="center"/>
              <w:rPr>
                <w:rFonts w:eastAsia="Calibri"/>
                <w:bCs/>
                <w:sz w:val="20"/>
                <w:szCs w:val="20"/>
                <w:lang w:eastAsia="en-US"/>
              </w:rPr>
            </w:pPr>
            <w:r w:rsidRPr="00C467FD">
              <w:rPr>
                <w:rFonts w:eastAsia="Calibri"/>
                <w:bCs/>
                <w:sz w:val="20"/>
                <w:szCs w:val="20"/>
                <w:lang w:eastAsia="en-US"/>
              </w:rPr>
              <w:t>2,6</w:t>
            </w:r>
          </w:p>
        </w:tc>
        <w:tc>
          <w:tcPr>
            <w:tcW w:w="629" w:type="dxa"/>
          </w:tcPr>
          <w:p w14:paraId="2E9C6FC0" w14:textId="77777777" w:rsidR="00D875D2" w:rsidRPr="00C467FD" w:rsidRDefault="00D875D2" w:rsidP="009B3E72">
            <w:pPr>
              <w:jc w:val="center"/>
              <w:rPr>
                <w:rFonts w:eastAsia="Calibri"/>
                <w:bCs/>
                <w:sz w:val="20"/>
                <w:szCs w:val="20"/>
                <w:lang w:eastAsia="en-US"/>
              </w:rPr>
            </w:pPr>
            <w:r w:rsidRPr="00C467FD">
              <w:rPr>
                <w:rFonts w:eastAsia="Calibri"/>
                <w:bCs/>
                <w:sz w:val="20"/>
                <w:szCs w:val="20"/>
                <w:lang w:eastAsia="en-US"/>
              </w:rPr>
              <w:t>-</w:t>
            </w:r>
          </w:p>
        </w:tc>
        <w:tc>
          <w:tcPr>
            <w:tcW w:w="628" w:type="dxa"/>
          </w:tcPr>
          <w:p w14:paraId="4277EB79" w14:textId="77777777" w:rsidR="00D875D2" w:rsidRPr="00C467FD" w:rsidRDefault="00D875D2" w:rsidP="009B3E72">
            <w:pPr>
              <w:rPr>
                <w:rFonts w:eastAsia="Calibri"/>
                <w:sz w:val="20"/>
                <w:szCs w:val="20"/>
                <w:lang w:eastAsia="en-US"/>
              </w:rPr>
            </w:pPr>
            <w:r w:rsidRPr="00C467FD">
              <w:rPr>
                <w:rFonts w:eastAsia="Calibri"/>
                <w:sz w:val="20"/>
                <w:szCs w:val="20"/>
                <w:lang w:eastAsia="en-US"/>
              </w:rPr>
              <w:t>ÖÇ1,2,3,4,5,6</w:t>
            </w:r>
          </w:p>
        </w:tc>
        <w:tc>
          <w:tcPr>
            <w:tcW w:w="629" w:type="dxa"/>
          </w:tcPr>
          <w:p w14:paraId="0D9148D1" w14:textId="77777777" w:rsidR="00D875D2" w:rsidRPr="00C467FD" w:rsidRDefault="00D875D2" w:rsidP="009B3E72">
            <w:pPr>
              <w:jc w:val="center"/>
              <w:rPr>
                <w:rFonts w:eastAsia="Calibri"/>
                <w:bCs/>
                <w:sz w:val="20"/>
                <w:szCs w:val="20"/>
                <w:lang w:eastAsia="en-US"/>
              </w:rPr>
            </w:pPr>
            <w:r w:rsidRPr="00C467FD">
              <w:rPr>
                <w:rFonts w:eastAsia="Calibri"/>
                <w:bCs/>
                <w:sz w:val="20"/>
                <w:szCs w:val="20"/>
                <w:lang w:eastAsia="en-US"/>
              </w:rPr>
              <w:t>ÖÇ</w:t>
            </w:r>
          </w:p>
          <w:p w14:paraId="19A334D2" w14:textId="77777777" w:rsidR="00D875D2" w:rsidRPr="00C467FD" w:rsidRDefault="00D875D2" w:rsidP="009B3E72">
            <w:pPr>
              <w:jc w:val="center"/>
              <w:rPr>
                <w:rFonts w:eastAsia="Calibri"/>
                <w:bCs/>
                <w:sz w:val="20"/>
                <w:szCs w:val="20"/>
                <w:lang w:eastAsia="en-US"/>
              </w:rPr>
            </w:pPr>
            <w:r w:rsidRPr="00C467FD">
              <w:rPr>
                <w:rFonts w:eastAsia="Calibri"/>
                <w:bCs/>
                <w:sz w:val="20"/>
                <w:szCs w:val="20"/>
                <w:lang w:eastAsia="en-US"/>
              </w:rPr>
              <w:t>3,4,6</w:t>
            </w:r>
          </w:p>
        </w:tc>
        <w:tc>
          <w:tcPr>
            <w:tcW w:w="628" w:type="dxa"/>
          </w:tcPr>
          <w:p w14:paraId="252E2D4A" w14:textId="77777777" w:rsidR="00D875D2" w:rsidRPr="00C467FD" w:rsidRDefault="00D875D2" w:rsidP="009B3E72">
            <w:pPr>
              <w:jc w:val="center"/>
              <w:rPr>
                <w:rFonts w:eastAsia="Calibri"/>
                <w:bCs/>
                <w:sz w:val="20"/>
                <w:szCs w:val="20"/>
                <w:lang w:eastAsia="en-US"/>
              </w:rPr>
            </w:pPr>
            <w:r w:rsidRPr="00C467FD">
              <w:rPr>
                <w:rFonts w:eastAsia="Calibri"/>
                <w:bCs/>
                <w:sz w:val="20"/>
                <w:szCs w:val="20"/>
                <w:lang w:eastAsia="en-US"/>
              </w:rPr>
              <w:t>ÖÇ2,4,5,6</w:t>
            </w:r>
          </w:p>
        </w:tc>
        <w:tc>
          <w:tcPr>
            <w:tcW w:w="628" w:type="dxa"/>
          </w:tcPr>
          <w:p w14:paraId="778C30EB" w14:textId="77777777" w:rsidR="00D875D2" w:rsidRPr="00C467FD" w:rsidRDefault="00D875D2" w:rsidP="009B3E72">
            <w:pPr>
              <w:jc w:val="center"/>
              <w:rPr>
                <w:rFonts w:eastAsia="Calibri"/>
                <w:bCs/>
                <w:sz w:val="20"/>
                <w:szCs w:val="20"/>
                <w:lang w:eastAsia="en-US"/>
              </w:rPr>
            </w:pPr>
            <w:r w:rsidRPr="00C467FD">
              <w:rPr>
                <w:rFonts w:eastAsia="Calibri"/>
                <w:bCs/>
                <w:sz w:val="20"/>
                <w:szCs w:val="20"/>
                <w:lang w:eastAsia="en-US"/>
              </w:rPr>
              <w:t>ÖÇ4,5,6</w:t>
            </w:r>
          </w:p>
        </w:tc>
        <w:tc>
          <w:tcPr>
            <w:tcW w:w="629" w:type="dxa"/>
          </w:tcPr>
          <w:p w14:paraId="583D9AAF" w14:textId="77777777" w:rsidR="00D875D2" w:rsidRPr="00C467FD" w:rsidRDefault="00D875D2" w:rsidP="009B3E72">
            <w:pPr>
              <w:jc w:val="center"/>
              <w:rPr>
                <w:rFonts w:eastAsia="Calibri"/>
                <w:bCs/>
                <w:sz w:val="20"/>
                <w:szCs w:val="20"/>
                <w:lang w:eastAsia="en-US"/>
              </w:rPr>
            </w:pPr>
            <w:r w:rsidRPr="00C467FD">
              <w:rPr>
                <w:rFonts w:eastAsia="Calibri"/>
                <w:bCs/>
                <w:sz w:val="20"/>
                <w:szCs w:val="20"/>
                <w:lang w:eastAsia="en-US"/>
              </w:rPr>
              <w:t>-</w:t>
            </w:r>
          </w:p>
        </w:tc>
        <w:tc>
          <w:tcPr>
            <w:tcW w:w="628" w:type="dxa"/>
          </w:tcPr>
          <w:p w14:paraId="4E641A65" w14:textId="77777777" w:rsidR="00D875D2" w:rsidRPr="00C467FD" w:rsidRDefault="00D875D2" w:rsidP="009B3E72">
            <w:pPr>
              <w:rPr>
                <w:rFonts w:eastAsia="Calibri"/>
                <w:sz w:val="20"/>
                <w:szCs w:val="20"/>
                <w:lang w:eastAsia="en-US"/>
              </w:rPr>
            </w:pPr>
            <w:r w:rsidRPr="00C467FD">
              <w:rPr>
                <w:rFonts w:eastAsia="Calibri"/>
                <w:sz w:val="20"/>
                <w:szCs w:val="20"/>
                <w:lang w:eastAsia="en-US"/>
              </w:rPr>
              <w:t>-</w:t>
            </w:r>
          </w:p>
        </w:tc>
        <w:tc>
          <w:tcPr>
            <w:tcW w:w="572" w:type="dxa"/>
          </w:tcPr>
          <w:p w14:paraId="715560F7" w14:textId="77777777" w:rsidR="00D875D2" w:rsidRPr="00C467FD" w:rsidRDefault="00D875D2" w:rsidP="009B3E72">
            <w:pPr>
              <w:rPr>
                <w:rFonts w:eastAsia="Calibri"/>
                <w:sz w:val="20"/>
                <w:szCs w:val="20"/>
                <w:lang w:eastAsia="en-US"/>
              </w:rPr>
            </w:pPr>
            <w:r w:rsidRPr="00C467FD">
              <w:rPr>
                <w:rFonts w:eastAsia="Calibri"/>
                <w:sz w:val="20"/>
                <w:szCs w:val="20"/>
                <w:lang w:eastAsia="en-US"/>
              </w:rPr>
              <w:t>-</w:t>
            </w:r>
          </w:p>
        </w:tc>
      </w:tr>
    </w:tbl>
    <w:p w14:paraId="304470B7" w14:textId="77777777" w:rsidR="00A63EBA" w:rsidRDefault="00A63EBA"/>
    <w:p w14:paraId="50026FF2" w14:textId="77777777" w:rsidR="00A63EBA" w:rsidRDefault="00A63EBA"/>
    <w:tbl>
      <w:tblPr>
        <w:tblW w:w="9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6"/>
        <w:gridCol w:w="901"/>
        <w:gridCol w:w="1080"/>
        <w:gridCol w:w="1824"/>
      </w:tblGrid>
      <w:tr w:rsidR="00D875D2" w:rsidRPr="00C467FD" w14:paraId="77E29F24" w14:textId="77777777" w:rsidTr="4418407F">
        <w:trPr>
          <w:trHeight w:val="264"/>
        </w:trPr>
        <w:tc>
          <w:tcPr>
            <w:tcW w:w="9601" w:type="dxa"/>
            <w:gridSpan w:val="4"/>
          </w:tcPr>
          <w:p w14:paraId="1A1D47B4" w14:textId="77777777" w:rsidR="00D875D2" w:rsidRPr="00C467FD" w:rsidRDefault="00D875D2" w:rsidP="005F71EB">
            <w:pPr>
              <w:rPr>
                <w:b/>
                <w:sz w:val="20"/>
                <w:szCs w:val="20"/>
              </w:rPr>
            </w:pPr>
            <w:r w:rsidRPr="00C467FD">
              <w:rPr>
                <w:b/>
                <w:sz w:val="20"/>
                <w:szCs w:val="20"/>
              </w:rPr>
              <w:t xml:space="preserve">AKTS Tablosu: </w:t>
            </w:r>
          </w:p>
          <w:p w14:paraId="705494F0" w14:textId="77777777" w:rsidR="00D875D2" w:rsidRPr="00C467FD" w:rsidRDefault="00D875D2" w:rsidP="005F71EB">
            <w:pPr>
              <w:rPr>
                <w:sz w:val="20"/>
                <w:szCs w:val="20"/>
              </w:rPr>
            </w:pPr>
          </w:p>
        </w:tc>
      </w:tr>
      <w:tr w:rsidR="00D875D2" w:rsidRPr="00C467FD" w14:paraId="001DEDB6" w14:textId="77777777" w:rsidTr="4418407F">
        <w:trPr>
          <w:trHeight w:val="264"/>
        </w:trPr>
        <w:tc>
          <w:tcPr>
            <w:tcW w:w="5796" w:type="dxa"/>
          </w:tcPr>
          <w:p w14:paraId="4C000DE8" w14:textId="77777777" w:rsidR="00D875D2" w:rsidRPr="00C467FD" w:rsidRDefault="00D875D2" w:rsidP="005F71EB">
            <w:pPr>
              <w:rPr>
                <w:b/>
                <w:sz w:val="20"/>
                <w:szCs w:val="20"/>
              </w:rPr>
            </w:pPr>
            <w:r w:rsidRPr="00C467FD">
              <w:rPr>
                <w:b/>
                <w:sz w:val="20"/>
                <w:szCs w:val="20"/>
              </w:rPr>
              <w:t xml:space="preserve">Derse İlişkin Etkinlikler </w:t>
            </w:r>
          </w:p>
        </w:tc>
        <w:tc>
          <w:tcPr>
            <w:tcW w:w="901" w:type="dxa"/>
          </w:tcPr>
          <w:p w14:paraId="3922516D" w14:textId="77777777" w:rsidR="00D875D2" w:rsidRPr="00C467FD" w:rsidRDefault="00D875D2" w:rsidP="005F71EB">
            <w:pPr>
              <w:jc w:val="center"/>
              <w:rPr>
                <w:sz w:val="20"/>
                <w:szCs w:val="20"/>
              </w:rPr>
            </w:pPr>
            <w:r w:rsidRPr="00C467FD">
              <w:rPr>
                <w:sz w:val="20"/>
                <w:szCs w:val="20"/>
              </w:rPr>
              <w:t>Sayısı</w:t>
            </w:r>
          </w:p>
        </w:tc>
        <w:tc>
          <w:tcPr>
            <w:tcW w:w="1080" w:type="dxa"/>
          </w:tcPr>
          <w:p w14:paraId="749A9BC2" w14:textId="77777777" w:rsidR="00D875D2" w:rsidRPr="00C467FD" w:rsidRDefault="00D875D2" w:rsidP="005F71EB">
            <w:pPr>
              <w:jc w:val="center"/>
              <w:rPr>
                <w:sz w:val="20"/>
                <w:szCs w:val="20"/>
              </w:rPr>
            </w:pPr>
            <w:r w:rsidRPr="00C467FD">
              <w:rPr>
                <w:sz w:val="20"/>
                <w:szCs w:val="20"/>
              </w:rPr>
              <w:t>Süresi</w:t>
            </w:r>
          </w:p>
          <w:p w14:paraId="6A566785" w14:textId="00F9B2AA" w:rsidR="00D875D2" w:rsidRPr="00C467FD" w:rsidRDefault="117FF4FB" w:rsidP="005F71EB">
            <w:pPr>
              <w:jc w:val="center"/>
              <w:rPr>
                <w:sz w:val="20"/>
                <w:szCs w:val="20"/>
              </w:rPr>
            </w:pPr>
            <w:r w:rsidRPr="117FF4FB">
              <w:rPr>
                <w:sz w:val="20"/>
                <w:szCs w:val="20"/>
              </w:rPr>
              <w:t>(Saat)</w:t>
            </w:r>
          </w:p>
        </w:tc>
        <w:tc>
          <w:tcPr>
            <w:tcW w:w="1824" w:type="dxa"/>
          </w:tcPr>
          <w:p w14:paraId="0FCE57E0" w14:textId="77777777" w:rsidR="00D875D2" w:rsidRPr="00C467FD" w:rsidRDefault="00D875D2" w:rsidP="005F71EB">
            <w:pPr>
              <w:jc w:val="center"/>
              <w:rPr>
                <w:sz w:val="20"/>
                <w:szCs w:val="20"/>
              </w:rPr>
            </w:pPr>
            <w:r w:rsidRPr="00C467FD">
              <w:rPr>
                <w:sz w:val="20"/>
                <w:szCs w:val="20"/>
              </w:rPr>
              <w:t>Toplam İşyükü</w:t>
            </w:r>
          </w:p>
          <w:p w14:paraId="7A0DD7D5" w14:textId="77777777" w:rsidR="00D875D2" w:rsidRPr="00C467FD" w:rsidRDefault="00D875D2" w:rsidP="005F71EB">
            <w:pPr>
              <w:jc w:val="center"/>
              <w:rPr>
                <w:sz w:val="20"/>
                <w:szCs w:val="20"/>
              </w:rPr>
            </w:pPr>
            <w:r w:rsidRPr="00C467FD">
              <w:rPr>
                <w:sz w:val="20"/>
                <w:szCs w:val="20"/>
              </w:rPr>
              <w:t xml:space="preserve">(Saat) </w:t>
            </w:r>
          </w:p>
        </w:tc>
      </w:tr>
      <w:tr w:rsidR="00D875D2" w:rsidRPr="00C467FD" w14:paraId="67204508" w14:textId="77777777" w:rsidTr="4418407F">
        <w:trPr>
          <w:trHeight w:val="264"/>
        </w:trPr>
        <w:tc>
          <w:tcPr>
            <w:tcW w:w="9601" w:type="dxa"/>
            <w:gridSpan w:val="4"/>
          </w:tcPr>
          <w:p w14:paraId="1734FED1" w14:textId="77777777" w:rsidR="00D875D2" w:rsidRPr="00C467FD" w:rsidRDefault="00D875D2" w:rsidP="005F71EB">
            <w:pPr>
              <w:rPr>
                <w:sz w:val="20"/>
                <w:szCs w:val="20"/>
              </w:rPr>
            </w:pPr>
            <w:r w:rsidRPr="00C467FD">
              <w:rPr>
                <w:b/>
                <w:sz w:val="20"/>
                <w:szCs w:val="20"/>
              </w:rPr>
              <w:t>Ders içi etkinlikler</w:t>
            </w:r>
          </w:p>
        </w:tc>
      </w:tr>
      <w:tr w:rsidR="00D875D2" w:rsidRPr="00C467FD" w14:paraId="427B955E" w14:textId="77777777" w:rsidTr="4418407F">
        <w:trPr>
          <w:trHeight w:val="250"/>
        </w:trPr>
        <w:tc>
          <w:tcPr>
            <w:tcW w:w="5796" w:type="dxa"/>
          </w:tcPr>
          <w:p w14:paraId="5C053973" w14:textId="77777777" w:rsidR="00D875D2" w:rsidRPr="00C467FD" w:rsidRDefault="00D875D2" w:rsidP="005F71EB">
            <w:pPr>
              <w:ind w:firstLine="540"/>
              <w:rPr>
                <w:sz w:val="20"/>
                <w:szCs w:val="20"/>
              </w:rPr>
            </w:pPr>
            <w:r w:rsidRPr="00C467FD">
              <w:rPr>
                <w:sz w:val="20"/>
                <w:szCs w:val="20"/>
              </w:rPr>
              <w:t>Ders anlatımı</w:t>
            </w:r>
          </w:p>
        </w:tc>
        <w:tc>
          <w:tcPr>
            <w:tcW w:w="901" w:type="dxa"/>
            <w:tcBorders>
              <w:top w:val="single" w:sz="4" w:space="0" w:color="auto"/>
              <w:left w:val="single" w:sz="4" w:space="0" w:color="auto"/>
              <w:bottom w:val="single" w:sz="4" w:space="0" w:color="auto"/>
              <w:right w:val="single" w:sz="4" w:space="0" w:color="auto"/>
            </w:tcBorders>
          </w:tcPr>
          <w:p w14:paraId="4F79D242" w14:textId="77777777" w:rsidR="00D875D2" w:rsidRPr="00C467FD" w:rsidRDefault="00D875D2" w:rsidP="005F71EB">
            <w:pPr>
              <w:jc w:val="center"/>
              <w:rPr>
                <w:color w:val="000000"/>
                <w:sz w:val="20"/>
                <w:szCs w:val="20"/>
              </w:rPr>
            </w:pPr>
            <w:r w:rsidRPr="00C467FD">
              <w:rPr>
                <w:color w:val="000000"/>
                <w:sz w:val="20"/>
                <w:szCs w:val="20"/>
              </w:rPr>
              <w:t>13</w:t>
            </w:r>
          </w:p>
        </w:tc>
        <w:tc>
          <w:tcPr>
            <w:tcW w:w="1080" w:type="dxa"/>
            <w:tcBorders>
              <w:top w:val="single" w:sz="4" w:space="0" w:color="auto"/>
              <w:left w:val="single" w:sz="4" w:space="0" w:color="auto"/>
              <w:bottom w:val="single" w:sz="4" w:space="0" w:color="auto"/>
              <w:right w:val="single" w:sz="4" w:space="0" w:color="auto"/>
            </w:tcBorders>
          </w:tcPr>
          <w:p w14:paraId="0F8413E2" w14:textId="77777777" w:rsidR="00D875D2" w:rsidRPr="00C467FD" w:rsidRDefault="00D875D2" w:rsidP="005F71EB">
            <w:pPr>
              <w:jc w:val="center"/>
              <w:rPr>
                <w:color w:val="000000"/>
                <w:sz w:val="20"/>
                <w:szCs w:val="20"/>
              </w:rPr>
            </w:pPr>
            <w:r w:rsidRPr="00C467FD">
              <w:rPr>
                <w:color w:val="000000"/>
                <w:sz w:val="20"/>
                <w:szCs w:val="20"/>
              </w:rPr>
              <w:t>3</w:t>
            </w:r>
          </w:p>
        </w:tc>
        <w:tc>
          <w:tcPr>
            <w:tcW w:w="1824" w:type="dxa"/>
            <w:tcBorders>
              <w:top w:val="single" w:sz="4" w:space="0" w:color="auto"/>
              <w:left w:val="single" w:sz="4" w:space="0" w:color="auto"/>
              <w:bottom w:val="single" w:sz="4" w:space="0" w:color="auto"/>
              <w:right w:val="single" w:sz="4" w:space="0" w:color="auto"/>
            </w:tcBorders>
          </w:tcPr>
          <w:p w14:paraId="58FB79C6" w14:textId="77777777" w:rsidR="00D875D2" w:rsidRPr="00C467FD" w:rsidRDefault="00D875D2" w:rsidP="005F71EB">
            <w:pPr>
              <w:jc w:val="center"/>
              <w:rPr>
                <w:color w:val="000000"/>
                <w:sz w:val="20"/>
                <w:szCs w:val="20"/>
              </w:rPr>
            </w:pPr>
            <w:r w:rsidRPr="00C467FD">
              <w:rPr>
                <w:color w:val="000000"/>
                <w:sz w:val="20"/>
                <w:szCs w:val="20"/>
              </w:rPr>
              <w:t>39</w:t>
            </w:r>
          </w:p>
        </w:tc>
      </w:tr>
      <w:tr w:rsidR="00D875D2" w:rsidRPr="00C467FD" w14:paraId="748A112B" w14:textId="77777777" w:rsidTr="4418407F">
        <w:trPr>
          <w:trHeight w:val="250"/>
        </w:trPr>
        <w:tc>
          <w:tcPr>
            <w:tcW w:w="5796" w:type="dxa"/>
          </w:tcPr>
          <w:p w14:paraId="1A1E1B55" w14:textId="77777777" w:rsidR="00D875D2" w:rsidRPr="00C467FD" w:rsidRDefault="00D875D2" w:rsidP="005F71EB">
            <w:pPr>
              <w:ind w:firstLine="540"/>
              <w:rPr>
                <w:sz w:val="20"/>
                <w:szCs w:val="20"/>
              </w:rPr>
            </w:pPr>
            <w:r w:rsidRPr="00C467FD">
              <w:rPr>
                <w:sz w:val="20"/>
                <w:szCs w:val="20"/>
              </w:rPr>
              <w:t>Laboratuvar</w:t>
            </w:r>
          </w:p>
        </w:tc>
        <w:tc>
          <w:tcPr>
            <w:tcW w:w="901" w:type="dxa"/>
          </w:tcPr>
          <w:p w14:paraId="100B39BD" w14:textId="77777777" w:rsidR="00D875D2" w:rsidRPr="00C467FD" w:rsidRDefault="00D875D2" w:rsidP="005F71EB">
            <w:pPr>
              <w:jc w:val="center"/>
              <w:rPr>
                <w:sz w:val="20"/>
                <w:szCs w:val="20"/>
              </w:rPr>
            </w:pPr>
          </w:p>
        </w:tc>
        <w:tc>
          <w:tcPr>
            <w:tcW w:w="1080" w:type="dxa"/>
          </w:tcPr>
          <w:p w14:paraId="19B2C16F" w14:textId="77777777" w:rsidR="00D875D2" w:rsidRPr="00C467FD" w:rsidRDefault="00D875D2" w:rsidP="005F71EB">
            <w:pPr>
              <w:jc w:val="center"/>
              <w:rPr>
                <w:sz w:val="20"/>
                <w:szCs w:val="20"/>
              </w:rPr>
            </w:pPr>
          </w:p>
        </w:tc>
        <w:tc>
          <w:tcPr>
            <w:tcW w:w="1824" w:type="dxa"/>
          </w:tcPr>
          <w:p w14:paraId="79B37485" w14:textId="77777777" w:rsidR="00D875D2" w:rsidRPr="00C467FD" w:rsidRDefault="00D875D2" w:rsidP="005F71EB">
            <w:pPr>
              <w:jc w:val="center"/>
              <w:rPr>
                <w:sz w:val="20"/>
                <w:szCs w:val="20"/>
              </w:rPr>
            </w:pPr>
          </w:p>
        </w:tc>
      </w:tr>
      <w:tr w:rsidR="00D875D2" w:rsidRPr="00C467FD" w14:paraId="63348326" w14:textId="77777777" w:rsidTr="4418407F">
        <w:trPr>
          <w:trHeight w:val="250"/>
        </w:trPr>
        <w:tc>
          <w:tcPr>
            <w:tcW w:w="5796" w:type="dxa"/>
          </w:tcPr>
          <w:p w14:paraId="6FC18C63" w14:textId="77777777" w:rsidR="00D875D2" w:rsidRPr="00C467FD" w:rsidRDefault="00D875D2" w:rsidP="005F71EB">
            <w:pPr>
              <w:ind w:firstLine="540"/>
              <w:rPr>
                <w:sz w:val="20"/>
                <w:szCs w:val="20"/>
              </w:rPr>
            </w:pPr>
            <w:r w:rsidRPr="00C467FD">
              <w:rPr>
                <w:sz w:val="20"/>
                <w:szCs w:val="20"/>
              </w:rPr>
              <w:t xml:space="preserve">Uygulama </w:t>
            </w:r>
          </w:p>
        </w:tc>
        <w:tc>
          <w:tcPr>
            <w:tcW w:w="901" w:type="dxa"/>
          </w:tcPr>
          <w:p w14:paraId="6F33B636" w14:textId="77777777" w:rsidR="00D875D2" w:rsidRPr="00C467FD" w:rsidRDefault="00D875D2" w:rsidP="005F71EB">
            <w:pPr>
              <w:jc w:val="center"/>
              <w:rPr>
                <w:sz w:val="20"/>
                <w:szCs w:val="20"/>
              </w:rPr>
            </w:pPr>
          </w:p>
        </w:tc>
        <w:tc>
          <w:tcPr>
            <w:tcW w:w="1080" w:type="dxa"/>
          </w:tcPr>
          <w:p w14:paraId="2DE22663" w14:textId="77777777" w:rsidR="00D875D2" w:rsidRPr="00C467FD" w:rsidRDefault="00D875D2" w:rsidP="005F71EB">
            <w:pPr>
              <w:jc w:val="center"/>
              <w:rPr>
                <w:sz w:val="20"/>
                <w:szCs w:val="20"/>
              </w:rPr>
            </w:pPr>
          </w:p>
        </w:tc>
        <w:tc>
          <w:tcPr>
            <w:tcW w:w="1824" w:type="dxa"/>
          </w:tcPr>
          <w:p w14:paraId="57E765AD" w14:textId="77777777" w:rsidR="00D875D2" w:rsidRPr="00C467FD" w:rsidRDefault="00D875D2" w:rsidP="005F71EB">
            <w:pPr>
              <w:jc w:val="center"/>
              <w:rPr>
                <w:sz w:val="20"/>
                <w:szCs w:val="20"/>
              </w:rPr>
            </w:pPr>
          </w:p>
        </w:tc>
      </w:tr>
      <w:tr w:rsidR="00D875D2" w:rsidRPr="00C467FD" w14:paraId="22610136" w14:textId="77777777" w:rsidTr="4418407F">
        <w:trPr>
          <w:trHeight w:val="250"/>
        </w:trPr>
        <w:tc>
          <w:tcPr>
            <w:tcW w:w="9601" w:type="dxa"/>
            <w:gridSpan w:val="4"/>
          </w:tcPr>
          <w:p w14:paraId="709838D2" w14:textId="77777777" w:rsidR="00D875D2" w:rsidRPr="00C467FD" w:rsidRDefault="00D875D2" w:rsidP="005F71EB">
            <w:pPr>
              <w:rPr>
                <w:b/>
                <w:sz w:val="20"/>
                <w:szCs w:val="20"/>
              </w:rPr>
            </w:pPr>
            <w:r w:rsidRPr="00C467FD">
              <w:rPr>
                <w:b/>
                <w:sz w:val="20"/>
                <w:szCs w:val="20"/>
              </w:rPr>
              <w:t xml:space="preserve">Sınavlar </w:t>
            </w:r>
          </w:p>
          <w:p w14:paraId="1AC8BF56" w14:textId="77777777" w:rsidR="00D875D2" w:rsidRPr="00C467FD" w:rsidRDefault="00D875D2" w:rsidP="005F71EB">
            <w:pPr>
              <w:jc w:val="both"/>
              <w:rPr>
                <w:sz w:val="20"/>
                <w:szCs w:val="20"/>
              </w:rPr>
            </w:pPr>
            <w:r w:rsidRPr="00C467FD">
              <w:rPr>
                <w:sz w:val="20"/>
                <w:szCs w:val="20"/>
              </w:rPr>
              <w:t>(Sınav ders saatleri içerisinde gerçekleştirilirse, söz konusu sınav süresi ders içi etkinliklerden düşürülmelidir)</w:t>
            </w:r>
          </w:p>
        </w:tc>
      </w:tr>
      <w:tr w:rsidR="00D875D2" w:rsidRPr="00C467FD" w14:paraId="11CED0E3" w14:textId="77777777" w:rsidTr="4418407F">
        <w:trPr>
          <w:trHeight w:val="250"/>
        </w:trPr>
        <w:tc>
          <w:tcPr>
            <w:tcW w:w="5796" w:type="dxa"/>
          </w:tcPr>
          <w:p w14:paraId="7E784C94" w14:textId="77777777" w:rsidR="00D875D2" w:rsidRPr="00C467FD" w:rsidRDefault="00D875D2" w:rsidP="005F71EB">
            <w:pPr>
              <w:ind w:left="540"/>
              <w:rPr>
                <w:sz w:val="20"/>
                <w:szCs w:val="20"/>
              </w:rPr>
            </w:pPr>
            <w:r w:rsidRPr="00C467FD">
              <w:rPr>
                <w:sz w:val="20"/>
                <w:szCs w:val="20"/>
              </w:rPr>
              <w:t>Final Sınavı</w:t>
            </w:r>
          </w:p>
        </w:tc>
        <w:tc>
          <w:tcPr>
            <w:tcW w:w="901" w:type="dxa"/>
            <w:tcBorders>
              <w:top w:val="single" w:sz="4" w:space="0" w:color="auto"/>
              <w:left w:val="single" w:sz="4" w:space="0" w:color="auto"/>
              <w:bottom w:val="single" w:sz="4" w:space="0" w:color="auto"/>
              <w:right w:val="single" w:sz="4" w:space="0" w:color="auto"/>
            </w:tcBorders>
          </w:tcPr>
          <w:p w14:paraId="681ED368" w14:textId="77777777" w:rsidR="00D875D2" w:rsidRPr="00C467FD" w:rsidRDefault="00D875D2" w:rsidP="005F71EB">
            <w:pPr>
              <w:jc w:val="center"/>
              <w:rPr>
                <w:color w:val="000000"/>
                <w:sz w:val="20"/>
                <w:szCs w:val="20"/>
              </w:rPr>
            </w:pPr>
            <w:r w:rsidRPr="00C467FD">
              <w:rPr>
                <w:color w:val="000000"/>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01A1308D" w14:textId="77777777" w:rsidR="00D875D2" w:rsidRPr="00C467FD" w:rsidRDefault="00D875D2" w:rsidP="005F71EB">
            <w:pPr>
              <w:jc w:val="center"/>
              <w:rPr>
                <w:color w:val="000000"/>
                <w:sz w:val="20"/>
                <w:szCs w:val="20"/>
              </w:rPr>
            </w:pPr>
            <w:r w:rsidRPr="00C467FD">
              <w:rPr>
                <w:color w:val="000000"/>
                <w:sz w:val="20"/>
                <w:szCs w:val="20"/>
              </w:rPr>
              <w:t>2</w:t>
            </w:r>
          </w:p>
        </w:tc>
        <w:tc>
          <w:tcPr>
            <w:tcW w:w="1824" w:type="dxa"/>
            <w:tcBorders>
              <w:top w:val="single" w:sz="4" w:space="0" w:color="auto"/>
              <w:left w:val="single" w:sz="4" w:space="0" w:color="auto"/>
              <w:bottom w:val="single" w:sz="4" w:space="0" w:color="auto"/>
              <w:right w:val="single" w:sz="4" w:space="0" w:color="auto"/>
            </w:tcBorders>
          </w:tcPr>
          <w:p w14:paraId="1FD036B0" w14:textId="77777777" w:rsidR="00D875D2" w:rsidRPr="00C467FD" w:rsidRDefault="00D875D2" w:rsidP="005F71EB">
            <w:pPr>
              <w:jc w:val="center"/>
              <w:rPr>
                <w:color w:val="000000"/>
                <w:sz w:val="20"/>
                <w:szCs w:val="20"/>
              </w:rPr>
            </w:pPr>
            <w:r w:rsidRPr="00C467FD">
              <w:rPr>
                <w:color w:val="000000"/>
                <w:sz w:val="20"/>
                <w:szCs w:val="20"/>
              </w:rPr>
              <w:t>2</w:t>
            </w:r>
          </w:p>
        </w:tc>
      </w:tr>
      <w:tr w:rsidR="00D875D2" w:rsidRPr="00C467FD" w14:paraId="1C6628EE" w14:textId="77777777" w:rsidTr="4418407F">
        <w:trPr>
          <w:trHeight w:val="250"/>
        </w:trPr>
        <w:tc>
          <w:tcPr>
            <w:tcW w:w="5796" w:type="dxa"/>
          </w:tcPr>
          <w:p w14:paraId="4630565D" w14:textId="77777777" w:rsidR="00D875D2" w:rsidRPr="00C467FD" w:rsidRDefault="00D875D2" w:rsidP="005F71EB">
            <w:pPr>
              <w:ind w:left="540"/>
              <w:rPr>
                <w:sz w:val="20"/>
                <w:szCs w:val="20"/>
              </w:rPr>
            </w:pPr>
            <w:r w:rsidRPr="00C467FD">
              <w:rPr>
                <w:sz w:val="20"/>
                <w:szCs w:val="20"/>
              </w:rPr>
              <w:t>Vize Sınavı</w:t>
            </w:r>
          </w:p>
        </w:tc>
        <w:tc>
          <w:tcPr>
            <w:tcW w:w="901" w:type="dxa"/>
            <w:tcBorders>
              <w:top w:val="single" w:sz="4" w:space="0" w:color="auto"/>
              <w:left w:val="single" w:sz="4" w:space="0" w:color="auto"/>
              <w:bottom w:val="single" w:sz="4" w:space="0" w:color="auto"/>
              <w:right w:val="single" w:sz="4" w:space="0" w:color="auto"/>
            </w:tcBorders>
          </w:tcPr>
          <w:p w14:paraId="476E1154" w14:textId="77777777" w:rsidR="00D875D2" w:rsidRPr="00C467FD" w:rsidRDefault="00D875D2" w:rsidP="005F71EB">
            <w:pPr>
              <w:jc w:val="center"/>
              <w:rPr>
                <w:color w:val="000000"/>
                <w:sz w:val="20"/>
                <w:szCs w:val="20"/>
              </w:rPr>
            </w:pPr>
            <w:r w:rsidRPr="00C467FD">
              <w:rPr>
                <w:color w:val="000000"/>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649B9616" w14:textId="77777777" w:rsidR="00D875D2" w:rsidRPr="00C467FD" w:rsidRDefault="00D875D2" w:rsidP="005F71EB">
            <w:pPr>
              <w:jc w:val="center"/>
              <w:rPr>
                <w:color w:val="000000"/>
                <w:sz w:val="20"/>
                <w:szCs w:val="20"/>
              </w:rPr>
            </w:pPr>
            <w:r w:rsidRPr="00C467FD">
              <w:rPr>
                <w:color w:val="000000"/>
                <w:sz w:val="20"/>
                <w:szCs w:val="20"/>
              </w:rPr>
              <w:t>2</w:t>
            </w:r>
          </w:p>
        </w:tc>
        <w:tc>
          <w:tcPr>
            <w:tcW w:w="1824" w:type="dxa"/>
            <w:tcBorders>
              <w:top w:val="single" w:sz="4" w:space="0" w:color="auto"/>
              <w:left w:val="single" w:sz="4" w:space="0" w:color="auto"/>
              <w:bottom w:val="single" w:sz="4" w:space="0" w:color="auto"/>
              <w:right w:val="single" w:sz="4" w:space="0" w:color="auto"/>
            </w:tcBorders>
          </w:tcPr>
          <w:p w14:paraId="3FD9AA46" w14:textId="77777777" w:rsidR="00D875D2" w:rsidRPr="00C467FD" w:rsidRDefault="00D875D2" w:rsidP="005F71EB">
            <w:pPr>
              <w:jc w:val="center"/>
              <w:rPr>
                <w:color w:val="000000"/>
                <w:sz w:val="20"/>
                <w:szCs w:val="20"/>
              </w:rPr>
            </w:pPr>
            <w:r w:rsidRPr="00C467FD">
              <w:rPr>
                <w:color w:val="000000"/>
                <w:sz w:val="20"/>
                <w:szCs w:val="20"/>
              </w:rPr>
              <w:t>2</w:t>
            </w:r>
          </w:p>
        </w:tc>
      </w:tr>
      <w:tr w:rsidR="00D875D2" w:rsidRPr="00C467FD" w14:paraId="6FD2A554" w14:textId="77777777" w:rsidTr="4418407F">
        <w:trPr>
          <w:trHeight w:val="250"/>
        </w:trPr>
        <w:tc>
          <w:tcPr>
            <w:tcW w:w="5796" w:type="dxa"/>
          </w:tcPr>
          <w:p w14:paraId="163D02B6" w14:textId="77777777" w:rsidR="00D875D2" w:rsidRPr="00C467FD" w:rsidRDefault="00D875D2" w:rsidP="005F71EB">
            <w:pPr>
              <w:ind w:left="540"/>
              <w:rPr>
                <w:sz w:val="20"/>
                <w:szCs w:val="20"/>
              </w:rPr>
            </w:pPr>
            <w:r w:rsidRPr="00C467FD">
              <w:rPr>
                <w:sz w:val="20"/>
                <w:szCs w:val="20"/>
              </w:rPr>
              <w:t>Laboratuvar sınavı</w:t>
            </w:r>
          </w:p>
        </w:tc>
        <w:tc>
          <w:tcPr>
            <w:tcW w:w="901" w:type="dxa"/>
          </w:tcPr>
          <w:p w14:paraId="3D9DC833" w14:textId="77777777" w:rsidR="00D875D2" w:rsidRPr="00C467FD" w:rsidRDefault="00D875D2" w:rsidP="005F71EB">
            <w:pPr>
              <w:jc w:val="center"/>
              <w:rPr>
                <w:sz w:val="20"/>
                <w:szCs w:val="20"/>
              </w:rPr>
            </w:pPr>
          </w:p>
        </w:tc>
        <w:tc>
          <w:tcPr>
            <w:tcW w:w="1080" w:type="dxa"/>
          </w:tcPr>
          <w:p w14:paraId="69161C53" w14:textId="77777777" w:rsidR="00D875D2" w:rsidRPr="00C467FD" w:rsidRDefault="00D875D2" w:rsidP="005F71EB">
            <w:pPr>
              <w:jc w:val="center"/>
              <w:rPr>
                <w:sz w:val="20"/>
                <w:szCs w:val="20"/>
              </w:rPr>
            </w:pPr>
          </w:p>
        </w:tc>
        <w:tc>
          <w:tcPr>
            <w:tcW w:w="1824" w:type="dxa"/>
          </w:tcPr>
          <w:p w14:paraId="10498727" w14:textId="77777777" w:rsidR="00D875D2" w:rsidRPr="00C467FD" w:rsidRDefault="00D875D2" w:rsidP="005F71EB">
            <w:pPr>
              <w:jc w:val="center"/>
              <w:rPr>
                <w:sz w:val="20"/>
                <w:szCs w:val="20"/>
              </w:rPr>
            </w:pPr>
          </w:p>
        </w:tc>
      </w:tr>
      <w:tr w:rsidR="00D875D2" w:rsidRPr="00C467FD" w14:paraId="2768B825" w14:textId="77777777" w:rsidTr="4418407F">
        <w:trPr>
          <w:trHeight w:val="250"/>
        </w:trPr>
        <w:tc>
          <w:tcPr>
            <w:tcW w:w="9601" w:type="dxa"/>
            <w:gridSpan w:val="4"/>
          </w:tcPr>
          <w:p w14:paraId="7F1D7043" w14:textId="77777777" w:rsidR="00D875D2" w:rsidRPr="00C467FD" w:rsidRDefault="00D875D2" w:rsidP="005F71EB">
            <w:pPr>
              <w:rPr>
                <w:sz w:val="20"/>
                <w:szCs w:val="20"/>
              </w:rPr>
            </w:pPr>
            <w:r w:rsidRPr="00C467FD">
              <w:rPr>
                <w:b/>
                <w:sz w:val="20"/>
                <w:szCs w:val="20"/>
              </w:rPr>
              <w:t>Ders dışı etkinlikler</w:t>
            </w:r>
          </w:p>
        </w:tc>
      </w:tr>
      <w:tr w:rsidR="00D875D2" w:rsidRPr="00C467FD" w14:paraId="2E2E09D5" w14:textId="77777777" w:rsidTr="4418407F">
        <w:trPr>
          <w:trHeight w:val="250"/>
        </w:trPr>
        <w:tc>
          <w:tcPr>
            <w:tcW w:w="5796" w:type="dxa"/>
          </w:tcPr>
          <w:p w14:paraId="776D3C61" w14:textId="77777777" w:rsidR="00D875D2" w:rsidRPr="00C467FD" w:rsidRDefault="00D875D2" w:rsidP="005F71EB">
            <w:pPr>
              <w:ind w:left="540"/>
              <w:rPr>
                <w:sz w:val="20"/>
                <w:szCs w:val="20"/>
              </w:rPr>
            </w:pPr>
            <w:r w:rsidRPr="00C467FD">
              <w:rPr>
                <w:sz w:val="20"/>
                <w:szCs w:val="20"/>
              </w:rPr>
              <w:t>Haftalık ders öncesi/sonrası hazırlıklar (ders materyallerinin, makalelerin okunması vb.)</w:t>
            </w:r>
          </w:p>
        </w:tc>
        <w:tc>
          <w:tcPr>
            <w:tcW w:w="901" w:type="dxa"/>
            <w:tcBorders>
              <w:top w:val="single" w:sz="4" w:space="0" w:color="auto"/>
              <w:left w:val="single" w:sz="4" w:space="0" w:color="auto"/>
              <w:bottom w:val="single" w:sz="4" w:space="0" w:color="auto"/>
              <w:right w:val="single" w:sz="4" w:space="0" w:color="auto"/>
            </w:tcBorders>
          </w:tcPr>
          <w:p w14:paraId="34B24662" w14:textId="77777777" w:rsidR="00D875D2" w:rsidRPr="00C467FD" w:rsidRDefault="00D875D2" w:rsidP="005F71EB">
            <w:pPr>
              <w:jc w:val="center"/>
              <w:rPr>
                <w:color w:val="000000"/>
                <w:sz w:val="20"/>
                <w:szCs w:val="20"/>
              </w:rPr>
            </w:pPr>
            <w:r w:rsidRPr="00C467FD">
              <w:rPr>
                <w:color w:val="000000"/>
                <w:sz w:val="20"/>
                <w:szCs w:val="20"/>
              </w:rPr>
              <w:t>13</w:t>
            </w:r>
          </w:p>
        </w:tc>
        <w:tc>
          <w:tcPr>
            <w:tcW w:w="1080" w:type="dxa"/>
            <w:tcBorders>
              <w:top w:val="single" w:sz="4" w:space="0" w:color="auto"/>
              <w:left w:val="single" w:sz="4" w:space="0" w:color="auto"/>
              <w:bottom w:val="single" w:sz="4" w:space="0" w:color="auto"/>
              <w:right w:val="single" w:sz="4" w:space="0" w:color="auto"/>
            </w:tcBorders>
          </w:tcPr>
          <w:p w14:paraId="3642DBDE" w14:textId="77777777" w:rsidR="00D875D2" w:rsidRPr="00C467FD" w:rsidRDefault="00D875D2" w:rsidP="005F71EB">
            <w:pPr>
              <w:jc w:val="center"/>
              <w:rPr>
                <w:color w:val="000000"/>
                <w:sz w:val="20"/>
                <w:szCs w:val="20"/>
              </w:rPr>
            </w:pPr>
            <w:r w:rsidRPr="00C467FD">
              <w:rPr>
                <w:color w:val="000000"/>
                <w:sz w:val="20"/>
                <w:szCs w:val="20"/>
              </w:rPr>
              <w:t>3</w:t>
            </w:r>
          </w:p>
        </w:tc>
        <w:tc>
          <w:tcPr>
            <w:tcW w:w="1824" w:type="dxa"/>
            <w:tcBorders>
              <w:top w:val="single" w:sz="4" w:space="0" w:color="auto"/>
              <w:left w:val="single" w:sz="4" w:space="0" w:color="auto"/>
              <w:bottom w:val="single" w:sz="4" w:space="0" w:color="auto"/>
              <w:right w:val="single" w:sz="4" w:space="0" w:color="auto"/>
            </w:tcBorders>
          </w:tcPr>
          <w:p w14:paraId="3DF9AB51" w14:textId="77777777" w:rsidR="00D875D2" w:rsidRPr="00C467FD" w:rsidRDefault="00D875D2" w:rsidP="005F71EB">
            <w:pPr>
              <w:jc w:val="center"/>
              <w:rPr>
                <w:color w:val="000000"/>
                <w:sz w:val="20"/>
                <w:szCs w:val="20"/>
              </w:rPr>
            </w:pPr>
            <w:r w:rsidRPr="00C467FD">
              <w:rPr>
                <w:color w:val="000000"/>
                <w:sz w:val="20"/>
                <w:szCs w:val="20"/>
              </w:rPr>
              <w:t>39</w:t>
            </w:r>
          </w:p>
        </w:tc>
      </w:tr>
      <w:tr w:rsidR="00D875D2" w:rsidRPr="00C467FD" w14:paraId="62C1C4F9" w14:textId="77777777" w:rsidTr="4418407F">
        <w:trPr>
          <w:trHeight w:val="250"/>
        </w:trPr>
        <w:tc>
          <w:tcPr>
            <w:tcW w:w="5796" w:type="dxa"/>
          </w:tcPr>
          <w:p w14:paraId="373C0E31" w14:textId="77777777" w:rsidR="00D875D2" w:rsidRPr="00C467FD" w:rsidRDefault="00D875D2" w:rsidP="005F71EB">
            <w:pPr>
              <w:ind w:firstLine="540"/>
              <w:rPr>
                <w:sz w:val="20"/>
                <w:szCs w:val="20"/>
              </w:rPr>
            </w:pPr>
            <w:r w:rsidRPr="00C467FD">
              <w:rPr>
                <w:sz w:val="20"/>
                <w:szCs w:val="20"/>
              </w:rPr>
              <w:t>Vize sınavına hazırlık</w:t>
            </w:r>
          </w:p>
        </w:tc>
        <w:tc>
          <w:tcPr>
            <w:tcW w:w="901" w:type="dxa"/>
            <w:tcBorders>
              <w:top w:val="single" w:sz="4" w:space="0" w:color="auto"/>
              <w:left w:val="single" w:sz="4" w:space="0" w:color="auto"/>
              <w:bottom w:val="single" w:sz="4" w:space="0" w:color="auto"/>
              <w:right w:val="single" w:sz="4" w:space="0" w:color="auto"/>
            </w:tcBorders>
          </w:tcPr>
          <w:p w14:paraId="15F9312A" w14:textId="77777777" w:rsidR="00D875D2" w:rsidRPr="00C467FD" w:rsidRDefault="00D875D2" w:rsidP="005F71EB">
            <w:pPr>
              <w:jc w:val="center"/>
              <w:rPr>
                <w:color w:val="000000"/>
                <w:sz w:val="20"/>
                <w:szCs w:val="20"/>
              </w:rPr>
            </w:pPr>
            <w:r w:rsidRPr="00C467FD">
              <w:rPr>
                <w:color w:val="000000"/>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13DFD70D" w14:textId="77777777" w:rsidR="00D875D2" w:rsidRPr="00C467FD" w:rsidRDefault="00D875D2" w:rsidP="005F71EB">
            <w:pPr>
              <w:jc w:val="center"/>
              <w:rPr>
                <w:color w:val="000000"/>
                <w:sz w:val="20"/>
                <w:szCs w:val="20"/>
              </w:rPr>
            </w:pPr>
            <w:r w:rsidRPr="00C467FD">
              <w:rPr>
                <w:color w:val="000000"/>
                <w:sz w:val="20"/>
                <w:szCs w:val="20"/>
              </w:rPr>
              <w:t>6</w:t>
            </w:r>
          </w:p>
        </w:tc>
        <w:tc>
          <w:tcPr>
            <w:tcW w:w="1824" w:type="dxa"/>
            <w:tcBorders>
              <w:top w:val="single" w:sz="4" w:space="0" w:color="auto"/>
              <w:left w:val="single" w:sz="4" w:space="0" w:color="auto"/>
              <w:bottom w:val="single" w:sz="4" w:space="0" w:color="auto"/>
              <w:right w:val="single" w:sz="4" w:space="0" w:color="auto"/>
            </w:tcBorders>
          </w:tcPr>
          <w:p w14:paraId="0D49C972" w14:textId="77777777" w:rsidR="00D875D2" w:rsidRPr="00C467FD" w:rsidRDefault="00D875D2" w:rsidP="005F71EB">
            <w:pPr>
              <w:jc w:val="center"/>
              <w:rPr>
                <w:color w:val="000000"/>
                <w:sz w:val="20"/>
                <w:szCs w:val="20"/>
              </w:rPr>
            </w:pPr>
            <w:r w:rsidRPr="00C467FD">
              <w:rPr>
                <w:color w:val="000000"/>
                <w:sz w:val="20"/>
                <w:szCs w:val="20"/>
              </w:rPr>
              <w:t>6</w:t>
            </w:r>
          </w:p>
        </w:tc>
      </w:tr>
      <w:tr w:rsidR="00D875D2" w:rsidRPr="00C467FD" w14:paraId="4B69E737" w14:textId="77777777" w:rsidTr="4418407F">
        <w:trPr>
          <w:trHeight w:val="250"/>
        </w:trPr>
        <w:tc>
          <w:tcPr>
            <w:tcW w:w="5796" w:type="dxa"/>
          </w:tcPr>
          <w:p w14:paraId="3EAE64E4" w14:textId="77777777" w:rsidR="00D875D2" w:rsidRPr="00C467FD" w:rsidRDefault="00D875D2" w:rsidP="005F71EB">
            <w:pPr>
              <w:ind w:firstLine="540"/>
              <w:rPr>
                <w:sz w:val="20"/>
                <w:szCs w:val="20"/>
              </w:rPr>
            </w:pPr>
            <w:r w:rsidRPr="00C467FD">
              <w:rPr>
                <w:sz w:val="20"/>
                <w:szCs w:val="20"/>
              </w:rPr>
              <w:t>Final sınavına hazırlık</w:t>
            </w:r>
          </w:p>
        </w:tc>
        <w:tc>
          <w:tcPr>
            <w:tcW w:w="901" w:type="dxa"/>
            <w:tcBorders>
              <w:top w:val="single" w:sz="4" w:space="0" w:color="auto"/>
              <w:left w:val="single" w:sz="4" w:space="0" w:color="auto"/>
              <w:bottom w:val="single" w:sz="4" w:space="0" w:color="auto"/>
              <w:right w:val="single" w:sz="4" w:space="0" w:color="auto"/>
            </w:tcBorders>
          </w:tcPr>
          <w:p w14:paraId="43614FE7" w14:textId="77777777" w:rsidR="00D875D2" w:rsidRPr="00C467FD" w:rsidRDefault="00D875D2" w:rsidP="005F71EB">
            <w:pPr>
              <w:jc w:val="center"/>
              <w:rPr>
                <w:color w:val="000000"/>
                <w:sz w:val="20"/>
                <w:szCs w:val="20"/>
              </w:rPr>
            </w:pPr>
            <w:r w:rsidRPr="00C467FD">
              <w:rPr>
                <w:color w:val="000000"/>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074318EE" w14:textId="77777777" w:rsidR="00D875D2" w:rsidRPr="00C467FD" w:rsidRDefault="00D875D2" w:rsidP="005F71EB">
            <w:pPr>
              <w:jc w:val="center"/>
              <w:rPr>
                <w:color w:val="000000"/>
                <w:sz w:val="20"/>
                <w:szCs w:val="20"/>
              </w:rPr>
            </w:pPr>
            <w:r w:rsidRPr="00C467FD">
              <w:rPr>
                <w:color w:val="000000"/>
                <w:sz w:val="20"/>
                <w:szCs w:val="20"/>
              </w:rPr>
              <w:t>12</w:t>
            </w:r>
          </w:p>
        </w:tc>
        <w:tc>
          <w:tcPr>
            <w:tcW w:w="1824" w:type="dxa"/>
            <w:tcBorders>
              <w:top w:val="single" w:sz="4" w:space="0" w:color="auto"/>
              <w:left w:val="single" w:sz="4" w:space="0" w:color="auto"/>
              <w:bottom w:val="single" w:sz="4" w:space="0" w:color="auto"/>
              <w:right w:val="single" w:sz="4" w:space="0" w:color="auto"/>
            </w:tcBorders>
          </w:tcPr>
          <w:p w14:paraId="342004EE" w14:textId="77777777" w:rsidR="00D875D2" w:rsidRPr="00C467FD" w:rsidRDefault="00D875D2" w:rsidP="005F71EB">
            <w:pPr>
              <w:jc w:val="center"/>
              <w:rPr>
                <w:color w:val="000000"/>
                <w:sz w:val="20"/>
                <w:szCs w:val="20"/>
              </w:rPr>
            </w:pPr>
            <w:r w:rsidRPr="00C467FD">
              <w:rPr>
                <w:color w:val="000000"/>
                <w:sz w:val="20"/>
                <w:szCs w:val="20"/>
              </w:rPr>
              <w:t>12</w:t>
            </w:r>
          </w:p>
        </w:tc>
      </w:tr>
      <w:tr w:rsidR="00D875D2" w:rsidRPr="00C467FD" w14:paraId="5711C9B2" w14:textId="77777777" w:rsidTr="4418407F">
        <w:trPr>
          <w:trHeight w:val="250"/>
        </w:trPr>
        <w:tc>
          <w:tcPr>
            <w:tcW w:w="5796" w:type="dxa"/>
          </w:tcPr>
          <w:p w14:paraId="38D81122" w14:textId="77777777" w:rsidR="00D875D2" w:rsidRPr="00C467FD" w:rsidRDefault="00D875D2" w:rsidP="005F71EB">
            <w:pPr>
              <w:ind w:firstLine="540"/>
              <w:rPr>
                <w:sz w:val="20"/>
                <w:szCs w:val="20"/>
              </w:rPr>
            </w:pPr>
            <w:r w:rsidRPr="00C467FD">
              <w:rPr>
                <w:sz w:val="20"/>
                <w:szCs w:val="20"/>
              </w:rPr>
              <w:t>Laboratuvar sınavına hazırlık</w:t>
            </w:r>
          </w:p>
        </w:tc>
        <w:tc>
          <w:tcPr>
            <w:tcW w:w="901" w:type="dxa"/>
            <w:tcBorders>
              <w:top w:val="single" w:sz="4" w:space="0" w:color="auto"/>
              <w:left w:val="single" w:sz="4" w:space="0" w:color="auto"/>
              <w:bottom w:val="single" w:sz="4" w:space="0" w:color="auto"/>
              <w:right w:val="single" w:sz="4" w:space="0" w:color="auto"/>
            </w:tcBorders>
          </w:tcPr>
          <w:p w14:paraId="54160B42" w14:textId="77777777" w:rsidR="00D875D2" w:rsidRPr="00C467FD" w:rsidRDefault="00D875D2" w:rsidP="005F71EB">
            <w:pPr>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CBACEDF" w14:textId="77777777" w:rsidR="00D875D2" w:rsidRPr="00C467FD" w:rsidRDefault="00D875D2" w:rsidP="005F71EB">
            <w:pPr>
              <w:jc w:val="center"/>
              <w:rPr>
                <w:color w:val="000000"/>
                <w:sz w:val="20"/>
                <w:szCs w:val="20"/>
              </w:rPr>
            </w:pPr>
          </w:p>
        </w:tc>
        <w:tc>
          <w:tcPr>
            <w:tcW w:w="1824" w:type="dxa"/>
            <w:tcBorders>
              <w:top w:val="single" w:sz="4" w:space="0" w:color="auto"/>
              <w:left w:val="single" w:sz="4" w:space="0" w:color="auto"/>
              <w:bottom w:val="single" w:sz="4" w:space="0" w:color="auto"/>
              <w:right w:val="single" w:sz="4" w:space="0" w:color="auto"/>
            </w:tcBorders>
          </w:tcPr>
          <w:p w14:paraId="559F306E" w14:textId="77777777" w:rsidR="00D875D2" w:rsidRPr="00C467FD" w:rsidRDefault="00D875D2" w:rsidP="005F71EB">
            <w:pPr>
              <w:jc w:val="center"/>
              <w:rPr>
                <w:color w:val="000000"/>
                <w:sz w:val="20"/>
                <w:szCs w:val="20"/>
              </w:rPr>
            </w:pPr>
          </w:p>
        </w:tc>
      </w:tr>
      <w:tr w:rsidR="00D875D2" w:rsidRPr="00C467FD" w14:paraId="392E36ED" w14:textId="77777777" w:rsidTr="4418407F">
        <w:trPr>
          <w:trHeight w:val="250"/>
        </w:trPr>
        <w:tc>
          <w:tcPr>
            <w:tcW w:w="5796" w:type="dxa"/>
          </w:tcPr>
          <w:p w14:paraId="6073946B" w14:textId="77777777" w:rsidR="00D875D2" w:rsidRPr="00C467FD" w:rsidRDefault="00D875D2" w:rsidP="005F71EB">
            <w:pPr>
              <w:ind w:firstLine="540"/>
              <w:rPr>
                <w:sz w:val="20"/>
                <w:szCs w:val="20"/>
              </w:rPr>
            </w:pPr>
            <w:r w:rsidRPr="00C467FD">
              <w:rPr>
                <w:sz w:val="20"/>
                <w:szCs w:val="20"/>
              </w:rPr>
              <w:t>Laboratuvar hazırlık</w:t>
            </w:r>
          </w:p>
        </w:tc>
        <w:tc>
          <w:tcPr>
            <w:tcW w:w="901" w:type="dxa"/>
            <w:tcBorders>
              <w:top w:val="single" w:sz="4" w:space="0" w:color="auto"/>
              <w:left w:val="single" w:sz="4" w:space="0" w:color="auto"/>
              <w:bottom w:val="single" w:sz="4" w:space="0" w:color="auto"/>
              <w:right w:val="single" w:sz="4" w:space="0" w:color="auto"/>
            </w:tcBorders>
          </w:tcPr>
          <w:p w14:paraId="4D11B625" w14:textId="77777777" w:rsidR="00D875D2" w:rsidRPr="00C467FD" w:rsidRDefault="00D875D2" w:rsidP="005F71EB">
            <w:pPr>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B858B26" w14:textId="77777777" w:rsidR="00D875D2" w:rsidRPr="00C467FD" w:rsidRDefault="00D875D2" w:rsidP="005F71EB">
            <w:pPr>
              <w:jc w:val="center"/>
              <w:rPr>
                <w:color w:val="000000"/>
                <w:sz w:val="20"/>
                <w:szCs w:val="20"/>
              </w:rPr>
            </w:pPr>
          </w:p>
        </w:tc>
        <w:tc>
          <w:tcPr>
            <w:tcW w:w="1824" w:type="dxa"/>
            <w:tcBorders>
              <w:top w:val="single" w:sz="4" w:space="0" w:color="auto"/>
              <w:left w:val="single" w:sz="4" w:space="0" w:color="auto"/>
              <w:bottom w:val="single" w:sz="4" w:space="0" w:color="auto"/>
              <w:right w:val="single" w:sz="4" w:space="0" w:color="auto"/>
            </w:tcBorders>
          </w:tcPr>
          <w:p w14:paraId="0D380541" w14:textId="77777777" w:rsidR="00D875D2" w:rsidRPr="00C467FD" w:rsidRDefault="00D875D2" w:rsidP="005F71EB">
            <w:pPr>
              <w:jc w:val="center"/>
              <w:rPr>
                <w:color w:val="000000"/>
                <w:sz w:val="20"/>
                <w:szCs w:val="20"/>
              </w:rPr>
            </w:pPr>
          </w:p>
        </w:tc>
      </w:tr>
      <w:tr w:rsidR="00D875D2" w:rsidRPr="00C467FD" w14:paraId="64D7F71B" w14:textId="77777777" w:rsidTr="4418407F">
        <w:trPr>
          <w:trHeight w:val="250"/>
        </w:trPr>
        <w:tc>
          <w:tcPr>
            <w:tcW w:w="5796" w:type="dxa"/>
          </w:tcPr>
          <w:p w14:paraId="3CFDF14C" w14:textId="77777777" w:rsidR="00D875D2" w:rsidRPr="00C467FD" w:rsidRDefault="00D875D2" w:rsidP="005F71EB">
            <w:pPr>
              <w:ind w:firstLine="540"/>
              <w:rPr>
                <w:sz w:val="20"/>
                <w:szCs w:val="20"/>
              </w:rPr>
            </w:pPr>
            <w:r w:rsidRPr="00C467FD">
              <w:rPr>
                <w:sz w:val="20"/>
                <w:szCs w:val="20"/>
              </w:rPr>
              <w:t>Uygulama hazırlık</w:t>
            </w:r>
          </w:p>
        </w:tc>
        <w:tc>
          <w:tcPr>
            <w:tcW w:w="901" w:type="dxa"/>
          </w:tcPr>
          <w:p w14:paraId="751ECA38" w14:textId="77777777" w:rsidR="00D875D2" w:rsidRPr="00C467FD" w:rsidRDefault="00D875D2" w:rsidP="005F71EB">
            <w:pPr>
              <w:jc w:val="center"/>
              <w:rPr>
                <w:sz w:val="20"/>
                <w:szCs w:val="20"/>
              </w:rPr>
            </w:pPr>
          </w:p>
        </w:tc>
        <w:tc>
          <w:tcPr>
            <w:tcW w:w="1080" w:type="dxa"/>
          </w:tcPr>
          <w:p w14:paraId="3940CFD7" w14:textId="77777777" w:rsidR="00D875D2" w:rsidRPr="00C467FD" w:rsidRDefault="00D875D2" w:rsidP="005F71EB">
            <w:pPr>
              <w:jc w:val="center"/>
              <w:rPr>
                <w:sz w:val="20"/>
                <w:szCs w:val="20"/>
              </w:rPr>
            </w:pPr>
          </w:p>
        </w:tc>
        <w:tc>
          <w:tcPr>
            <w:tcW w:w="1824" w:type="dxa"/>
          </w:tcPr>
          <w:p w14:paraId="06722A93" w14:textId="77777777" w:rsidR="00D875D2" w:rsidRPr="00C467FD" w:rsidRDefault="00D875D2" w:rsidP="005F71EB">
            <w:pPr>
              <w:jc w:val="center"/>
              <w:rPr>
                <w:sz w:val="20"/>
                <w:szCs w:val="20"/>
              </w:rPr>
            </w:pPr>
          </w:p>
        </w:tc>
      </w:tr>
      <w:tr w:rsidR="00D875D2" w:rsidRPr="00C467FD" w14:paraId="12322D83" w14:textId="77777777" w:rsidTr="4418407F">
        <w:trPr>
          <w:trHeight w:val="250"/>
        </w:trPr>
        <w:tc>
          <w:tcPr>
            <w:tcW w:w="5796" w:type="dxa"/>
          </w:tcPr>
          <w:p w14:paraId="4C2FBF5E" w14:textId="67DB6E50" w:rsidR="00D875D2" w:rsidRPr="00C467FD" w:rsidRDefault="00D875D2" w:rsidP="4418407F">
            <w:pPr>
              <w:rPr>
                <w:b/>
                <w:bCs/>
                <w:sz w:val="20"/>
                <w:szCs w:val="20"/>
              </w:rPr>
            </w:pPr>
            <w:r w:rsidRPr="4418407F">
              <w:rPr>
                <w:b/>
                <w:bCs/>
                <w:sz w:val="20"/>
                <w:szCs w:val="20"/>
              </w:rPr>
              <w:t>Toplam İş</w:t>
            </w:r>
            <w:r w:rsidR="40EA34F8" w:rsidRPr="4418407F">
              <w:rPr>
                <w:b/>
                <w:bCs/>
                <w:sz w:val="20"/>
                <w:szCs w:val="20"/>
              </w:rPr>
              <w:t xml:space="preserve"> </w:t>
            </w:r>
            <w:r w:rsidRPr="4418407F">
              <w:rPr>
                <w:b/>
                <w:bCs/>
                <w:sz w:val="20"/>
                <w:szCs w:val="20"/>
              </w:rPr>
              <w:t>yükü (saat)</w:t>
            </w:r>
          </w:p>
        </w:tc>
        <w:tc>
          <w:tcPr>
            <w:tcW w:w="901" w:type="dxa"/>
          </w:tcPr>
          <w:p w14:paraId="5ECD5CF4" w14:textId="77777777" w:rsidR="00D875D2" w:rsidRPr="00C467FD" w:rsidRDefault="00D875D2" w:rsidP="005F71EB">
            <w:pPr>
              <w:jc w:val="center"/>
              <w:rPr>
                <w:sz w:val="20"/>
                <w:szCs w:val="20"/>
              </w:rPr>
            </w:pPr>
          </w:p>
        </w:tc>
        <w:tc>
          <w:tcPr>
            <w:tcW w:w="1080" w:type="dxa"/>
          </w:tcPr>
          <w:p w14:paraId="0773D463" w14:textId="77777777" w:rsidR="00D875D2" w:rsidRPr="00C467FD" w:rsidRDefault="00D875D2" w:rsidP="005F71EB">
            <w:pPr>
              <w:jc w:val="center"/>
              <w:rPr>
                <w:sz w:val="20"/>
                <w:szCs w:val="20"/>
              </w:rPr>
            </w:pPr>
          </w:p>
        </w:tc>
        <w:tc>
          <w:tcPr>
            <w:tcW w:w="1824" w:type="dxa"/>
          </w:tcPr>
          <w:p w14:paraId="01A781FB" w14:textId="77777777" w:rsidR="00D875D2" w:rsidRPr="00C467FD" w:rsidRDefault="00D875D2" w:rsidP="005F71EB">
            <w:pPr>
              <w:jc w:val="center"/>
              <w:rPr>
                <w:color w:val="000000"/>
                <w:sz w:val="20"/>
                <w:szCs w:val="20"/>
              </w:rPr>
            </w:pPr>
            <w:r w:rsidRPr="00C467FD">
              <w:rPr>
                <w:color w:val="000000"/>
                <w:sz w:val="20"/>
                <w:szCs w:val="20"/>
              </w:rPr>
              <w:t>100/25</w:t>
            </w:r>
          </w:p>
        </w:tc>
      </w:tr>
      <w:tr w:rsidR="00D875D2" w:rsidRPr="00C467FD" w14:paraId="2AABE7E3" w14:textId="77777777" w:rsidTr="4418407F">
        <w:trPr>
          <w:trHeight w:val="250"/>
        </w:trPr>
        <w:tc>
          <w:tcPr>
            <w:tcW w:w="5796" w:type="dxa"/>
          </w:tcPr>
          <w:p w14:paraId="2A08BE54" w14:textId="77777777" w:rsidR="00D875D2" w:rsidRPr="00C467FD" w:rsidRDefault="00D875D2" w:rsidP="005F71EB">
            <w:pPr>
              <w:rPr>
                <w:b/>
                <w:color w:val="FF0000"/>
                <w:sz w:val="20"/>
                <w:szCs w:val="20"/>
              </w:rPr>
            </w:pPr>
            <w:r w:rsidRPr="00C467FD">
              <w:rPr>
                <w:b/>
                <w:sz w:val="20"/>
                <w:szCs w:val="20"/>
              </w:rPr>
              <w:t>Dersin AKTS Kredisi</w:t>
            </w:r>
          </w:p>
        </w:tc>
        <w:tc>
          <w:tcPr>
            <w:tcW w:w="901" w:type="dxa"/>
          </w:tcPr>
          <w:p w14:paraId="2C7A6349" w14:textId="77777777" w:rsidR="00D875D2" w:rsidRPr="00C467FD" w:rsidRDefault="00D875D2" w:rsidP="005F71EB">
            <w:pPr>
              <w:jc w:val="center"/>
              <w:rPr>
                <w:sz w:val="20"/>
                <w:szCs w:val="20"/>
              </w:rPr>
            </w:pPr>
          </w:p>
        </w:tc>
        <w:tc>
          <w:tcPr>
            <w:tcW w:w="1080" w:type="dxa"/>
          </w:tcPr>
          <w:p w14:paraId="6E3FC3A4" w14:textId="77777777" w:rsidR="00D875D2" w:rsidRPr="00C467FD" w:rsidRDefault="00D875D2" w:rsidP="005F71EB">
            <w:pPr>
              <w:jc w:val="center"/>
              <w:rPr>
                <w:sz w:val="20"/>
                <w:szCs w:val="20"/>
              </w:rPr>
            </w:pPr>
          </w:p>
        </w:tc>
        <w:tc>
          <w:tcPr>
            <w:tcW w:w="1824" w:type="dxa"/>
          </w:tcPr>
          <w:p w14:paraId="1F416427" w14:textId="77777777" w:rsidR="00D875D2" w:rsidRPr="00C467FD" w:rsidRDefault="00D875D2" w:rsidP="005F71EB">
            <w:pPr>
              <w:jc w:val="center"/>
              <w:rPr>
                <w:color w:val="000000"/>
                <w:sz w:val="20"/>
                <w:szCs w:val="20"/>
              </w:rPr>
            </w:pPr>
            <w:r w:rsidRPr="00C467FD">
              <w:rPr>
                <w:color w:val="000000"/>
                <w:sz w:val="20"/>
                <w:szCs w:val="20"/>
              </w:rPr>
              <w:t>4</w:t>
            </w:r>
          </w:p>
        </w:tc>
      </w:tr>
    </w:tbl>
    <w:p w14:paraId="59E9F466" w14:textId="4C778B97" w:rsidR="00D875D2" w:rsidRPr="00D875D2" w:rsidRDefault="00D875D2" w:rsidP="4418407F">
      <w:pPr>
        <w:jc w:val="center"/>
        <w:rPr>
          <w:b/>
          <w:bCs/>
          <w:sz w:val="20"/>
          <w:szCs w:val="20"/>
        </w:rPr>
      </w:pPr>
    </w:p>
    <w:p w14:paraId="0FE47F58" w14:textId="55340A9C" w:rsidR="00E54744" w:rsidRPr="008C0937" w:rsidRDefault="00E54744" w:rsidP="007E35CB">
      <w:pPr>
        <w:pStyle w:val="Balk3"/>
      </w:pPr>
      <w:bookmarkStart w:id="104" w:name="_Toc516583360"/>
      <w:bookmarkStart w:id="105" w:name="_Toc517951338"/>
      <w:bookmarkStart w:id="106" w:name="_Toc184248567"/>
      <w:r w:rsidRPr="008C0937">
        <w:t>İkinci Yıl</w:t>
      </w:r>
      <w:bookmarkEnd w:id="104"/>
      <w:bookmarkEnd w:id="105"/>
      <w:bookmarkEnd w:id="106"/>
      <w:r w:rsidR="006F22AF" w:rsidRPr="008C0937">
        <w:t xml:space="preserve"> </w:t>
      </w:r>
    </w:p>
    <w:p w14:paraId="7583229B" w14:textId="0E43426A" w:rsidR="00D923EC" w:rsidRPr="008C0937" w:rsidRDefault="117FF4FB" w:rsidP="117FF4FB">
      <w:pPr>
        <w:pStyle w:val="Balk3"/>
      </w:pPr>
      <w:bookmarkStart w:id="107" w:name="_Toc516583361"/>
      <w:bookmarkStart w:id="108" w:name="_Toc184248568"/>
      <w:r>
        <w:t>Seçmeli Dersler</w:t>
      </w:r>
      <w:bookmarkEnd w:id="107"/>
      <w:bookmarkEnd w:id="108"/>
    </w:p>
    <w:p w14:paraId="0D289630" w14:textId="2C0C5C66" w:rsidR="004032AB" w:rsidRDefault="007B296C" w:rsidP="004032AB">
      <w:pPr>
        <w:jc w:val="center"/>
        <w:rPr>
          <w:b/>
          <w:bCs/>
          <w:sz w:val="20"/>
          <w:szCs w:val="20"/>
        </w:rPr>
      </w:pPr>
      <w:r w:rsidRPr="009B3E72">
        <w:rPr>
          <w:b/>
          <w:bCs/>
          <w:sz w:val="20"/>
          <w:szCs w:val="20"/>
        </w:rPr>
        <w:t>HEF 2070 ACİL HEMŞİRELİĞİ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638"/>
        <w:gridCol w:w="898"/>
        <w:gridCol w:w="1586"/>
        <w:gridCol w:w="3130"/>
      </w:tblGrid>
      <w:tr w:rsidR="004032AB" w:rsidRPr="00C467FD" w14:paraId="19406EBB" w14:textId="77777777" w:rsidTr="3F5F6D15">
        <w:tc>
          <w:tcPr>
            <w:tcW w:w="4606" w:type="dxa"/>
            <w:gridSpan w:val="4"/>
          </w:tcPr>
          <w:p w14:paraId="691657BF" w14:textId="77777777" w:rsidR="004032AB" w:rsidRPr="00C467FD" w:rsidRDefault="004032AB" w:rsidP="005F71EB">
            <w:pPr>
              <w:jc w:val="both"/>
              <w:rPr>
                <w:b/>
                <w:sz w:val="20"/>
                <w:szCs w:val="20"/>
              </w:rPr>
            </w:pPr>
            <w:r w:rsidRPr="00C467FD">
              <w:rPr>
                <w:b/>
                <w:sz w:val="20"/>
                <w:szCs w:val="20"/>
              </w:rPr>
              <w:t>Dersi Veren Birim(ler):</w:t>
            </w:r>
          </w:p>
          <w:p w14:paraId="0F0956E5" w14:textId="06521251" w:rsidR="004032AB" w:rsidRPr="00C467FD" w:rsidRDefault="004032AB" w:rsidP="005F71EB">
            <w:pPr>
              <w:jc w:val="both"/>
              <w:rPr>
                <w:sz w:val="20"/>
                <w:szCs w:val="20"/>
              </w:rPr>
            </w:pPr>
            <w:r w:rsidRPr="00C467FD">
              <w:rPr>
                <w:sz w:val="20"/>
                <w:szCs w:val="20"/>
              </w:rPr>
              <w:t>Hemşirelik Fakültesi</w:t>
            </w:r>
          </w:p>
        </w:tc>
        <w:tc>
          <w:tcPr>
            <w:tcW w:w="4716" w:type="dxa"/>
            <w:gridSpan w:val="2"/>
          </w:tcPr>
          <w:p w14:paraId="74574BF5" w14:textId="77777777" w:rsidR="004032AB" w:rsidRPr="00C467FD" w:rsidRDefault="004032AB" w:rsidP="005F71EB">
            <w:pPr>
              <w:jc w:val="both"/>
              <w:rPr>
                <w:b/>
                <w:sz w:val="20"/>
                <w:szCs w:val="20"/>
              </w:rPr>
            </w:pPr>
            <w:r w:rsidRPr="00C467FD">
              <w:rPr>
                <w:b/>
                <w:sz w:val="20"/>
                <w:szCs w:val="20"/>
              </w:rPr>
              <w:t xml:space="preserve">Dersi Alan Birim(ler): </w:t>
            </w:r>
            <w:r w:rsidRPr="00C467FD">
              <w:rPr>
                <w:sz w:val="20"/>
                <w:szCs w:val="20"/>
              </w:rPr>
              <w:t>Hemşirelik Fakültesi</w:t>
            </w:r>
          </w:p>
          <w:p w14:paraId="5409DBC1" w14:textId="77777777" w:rsidR="004032AB" w:rsidRPr="00C467FD" w:rsidRDefault="004032AB" w:rsidP="005F71EB">
            <w:pPr>
              <w:jc w:val="both"/>
              <w:rPr>
                <w:b/>
                <w:sz w:val="20"/>
                <w:szCs w:val="20"/>
              </w:rPr>
            </w:pPr>
          </w:p>
        </w:tc>
      </w:tr>
      <w:tr w:rsidR="004032AB" w:rsidRPr="00C467FD" w14:paraId="7A754A1D" w14:textId="77777777" w:rsidTr="3F5F6D15">
        <w:tc>
          <w:tcPr>
            <w:tcW w:w="4606" w:type="dxa"/>
            <w:gridSpan w:val="4"/>
          </w:tcPr>
          <w:p w14:paraId="57E4B9D3" w14:textId="77777777" w:rsidR="004032AB" w:rsidRPr="00C467FD" w:rsidRDefault="004032AB" w:rsidP="005F71EB">
            <w:pPr>
              <w:jc w:val="both"/>
              <w:rPr>
                <w:b/>
                <w:sz w:val="20"/>
                <w:szCs w:val="20"/>
              </w:rPr>
            </w:pPr>
            <w:r w:rsidRPr="00C467FD">
              <w:rPr>
                <w:b/>
                <w:sz w:val="20"/>
                <w:szCs w:val="20"/>
              </w:rPr>
              <w:t xml:space="preserve">Bölüm Adı: </w:t>
            </w:r>
            <w:r w:rsidRPr="00C467FD">
              <w:rPr>
                <w:sz w:val="20"/>
                <w:szCs w:val="20"/>
              </w:rPr>
              <w:t>Cerrahi Hastalıkları Hemşireliği</w:t>
            </w:r>
          </w:p>
        </w:tc>
        <w:tc>
          <w:tcPr>
            <w:tcW w:w="4716" w:type="dxa"/>
            <w:gridSpan w:val="2"/>
          </w:tcPr>
          <w:p w14:paraId="7CB9AED6" w14:textId="77777777" w:rsidR="004032AB" w:rsidRPr="00C467FD" w:rsidRDefault="004032AB" w:rsidP="005F71EB">
            <w:pPr>
              <w:jc w:val="both"/>
              <w:rPr>
                <w:b/>
                <w:sz w:val="20"/>
                <w:szCs w:val="20"/>
              </w:rPr>
            </w:pPr>
            <w:r w:rsidRPr="00C467FD">
              <w:rPr>
                <w:b/>
                <w:sz w:val="20"/>
                <w:szCs w:val="20"/>
              </w:rPr>
              <w:t xml:space="preserve">Dersin Adı: </w:t>
            </w:r>
            <w:r w:rsidRPr="00C467FD">
              <w:rPr>
                <w:sz w:val="20"/>
                <w:szCs w:val="20"/>
              </w:rPr>
              <w:t>Acil Hemşireliği</w:t>
            </w:r>
          </w:p>
        </w:tc>
      </w:tr>
      <w:tr w:rsidR="004032AB" w:rsidRPr="00C467FD" w14:paraId="5ECAA914" w14:textId="77777777" w:rsidTr="3F5F6D15">
        <w:tc>
          <w:tcPr>
            <w:tcW w:w="4606" w:type="dxa"/>
            <w:gridSpan w:val="4"/>
          </w:tcPr>
          <w:p w14:paraId="00A93CD7" w14:textId="77777777" w:rsidR="004032AB" w:rsidRPr="00C467FD" w:rsidRDefault="004032AB" w:rsidP="005F71EB">
            <w:pPr>
              <w:jc w:val="both"/>
              <w:rPr>
                <w:b/>
                <w:sz w:val="20"/>
                <w:szCs w:val="20"/>
              </w:rPr>
            </w:pPr>
            <w:r w:rsidRPr="00C467FD">
              <w:rPr>
                <w:b/>
                <w:sz w:val="20"/>
                <w:szCs w:val="20"/>
              </w:rPr>
              <w:t xml:space="preserve">Dersin Düzeyi: </w:t>
            </w:r>
            <w:r w:rsidRPr="00C467FD">
              <w:rPr>
                <w:sz w:val="20"/>
                <w:szCs w:val="20"/>
              </w:rPr>
              <w:t>Lisans</w:t>
            </w:r>
          </w:p>
        </w:tc>
        <w:tc>
          <w:tcPr>
            <w:tcW w:w="4716" w:type="dxa"/>
            <w:gridSpan w:val="2"/>
          </w:tcPr>
          <w:p w14:paraId="778FB2C8" w14:textId="77777777" w:rsidR="004032AB" w:rsidRPr="00C467FD" w:rsidRDefault="004032AB" w:rsidP="005F71EB">
            <w:pPr>
              <w:jc w:val="both"/>
              <w:rPr>
                <w:sz w:val="20"/>
                <w:szCs w:val="20"/>
              </w:rPr>
            </w:pPr>
            <w:r w:rsidRPr="00C467FD">
              <w:rPr>
                <w:b/>
                <w:sz w:val="20"/>
                <w:szCs w:val="20"/>
              </w:rPr>
              <w:t>Dersin Kodu:</w:t>
            </w:r>
            <w:r w:rsidRPr="00C467FD">
              <w:rPr>
                <w:sz w:val="20"/>
                <w:szCs w:val="20"/>
              </w:rPr>
              <w:t xml:space="preserve"> HEF 2070</w:t>
            </w:r>
          </w:p>
        </w:tc>
      </w:tr>
      <w:tr w:rsidR="004032AB" w:rsidRPr="00C467FD" w14:paraId="72026AAE" w14:textId="77777777" w:rsidTr="3F5F6D15">
        <w:tc>
          <w:tcPr>
            <w:tcW w:w="4606" w:type="dxa"/>
            <w:gridSpan w:val="4"/>
          </w:tcPr>
          <w:p w14:paraId="6DDDD89D" w14:textId="714184B3" w:rsidR="004032AB" w:rsidRPr="00C467FD" w:rsidRDefault="004032AB" w:rsidP="005F71EB">
            <w:pPr>
              <w:jc w:val="both"/>
              <w:rPr>
                <w:color w:val="000000"/>
                <w:sz w:val="20"/>
                <w:szCs w:val="20"/>
              </w:rPr>
            </w:pPr>
            <w:r w:rsidRPr="00C467FD">
              <w:rPr>
                <w:b/>
                <w:color w:val="000000"/>
                <w:sz w:val="20"/>
                <w:szCs w:val="20"/>
              </w:rPr>
              <w:t xml:space="preserve">Formun Düzenlenme/Yenilenme Tarihi: </w:t>
            </w:r>
            <w:r w:rsidRPr="00C467FD">
              <w:rPr>
                <w:color w:val="000000"/>
                <w:sz w:val="20"/>
                <w:szCs w:val="20"/>
              </w:rPr>
              <w:t>21</w:t>
            </w:r>
            <w:r w:rsidRPr="00C467FD">
              <w:rPr>
                <w:bCs/>
                <w:color w:val="000000"/>
                <w:sz w:val="20"/>
                <w:szCs w:val="20"/>
              </w:rPr>
              <w:t>.09.2023</w:t>
            </w:r>
          </w:p>
        </w:tc>
        <w:tc>
          <w:tcPr>
            <w:tcW w:w="4716" w:type="dxa"/>
            <w:gridSpan w:val="2"/>
          </w:tcPr>
          <w:p w14:paraId="72CBFDE3" w14:textId="77777777" w:rsidR="004032AB" w:rsidRPr="00C467FD" w:rsidRDefault="004032AB" w:rsidP="005F71EB">
            <w:pPr>
              <w:jc w:val="both"/>
              <w:rPr>
                <w:sz w:val="20"/>
                <w:szCs w:val="20"/>
              </w:rPr>
            </w:pPr>
            <w:r w:rsidRPr="00C467FD">
              <w:rPr>
                <w:b/>
                <w:sz w:val="20"/>
                <w:szCs w:val="20"/>
              </w:rPr>
              <w:t xml:space="preserve">Dersin Türü: </w:t>
            </w:r>
            <w:r w:rsidRPr="00C467FD">
              <w:rPr>
                <w:sz w:val="20"/>
                <w:szCs w:val="20"/>
              </w:rPr>
              <w:t>Seçmeli</w:t>
            </w:r>
          </w:p>
          <w:p w14:paraId="16D7DB3D" w14:textId="77777777" w:rsidR="004032AB" w:rsidRPr="00C467FD" w:rsidRDefault="004032AB" w:rsidP="005F71EB">
            <w:pPr>
              <w:jc w:val="both"/>
              <w:rPr>
                <w:b/>
                <w:sz w:val="20"/>
                <w:szCs w:val="20"/>
              </w:rPr>
            </w:pPr>
          </w:p>
        </w:tc>
      </w:tr>
      <w:tr w:rsidR="004032AB" w:rsidRPr="00C467FD" w14:paraId="04DF1BAF" w14:textId="77777777" w:rsidTr="3F5F6D15">
        <w:tc>
          <w:tcPr>
            <w:tcW w:w="4606" w:type="dxa"/>
            <w:gridSpan w:val="4"/>
          </w:tcPr>
          <w:p w14:paraId="61C385E7" w14:textId="77777777" w:rsidR="004032AB" w:rsidRPr="00C467FD" w:rsidRDefault="004032AB" w:rsidP="005F71EB">
            <w:pPr>
              <w:jc w:val="both"/>
              <w:rPr>
                <w:b/>
                <w:sz w:val="20"/>
                <w:szCs w:val="20"/>
              </w:rPr>
            </w:pPr>
            <w:r w:rsidRPr="00C467FD">
              <w:rPr>
                <w:b/>
                <w:sz w:val="20"/>
                <w:szCs w:val="20"/>
              </w:rPr>
              <w:t xml:space="preserve">Dersin Öğretim Dili: </w:t>
            </w:r>
            <w:r w:rsidRPr="00C467FD">
              <w:rPr>
                <w:sz w:val="20"/>
                <w:szCs w:val="20"/>
              </w:rPr>
              <w:t>Türkçe</w:t>
            </w:r>
          </w:p>
          <w:p w14:paraId="24F4CFF4" w14:textId="77777777" w:rsidR="004032AB" w:rsidRPr="00C467FD" w:rsidRDefault="004032AB" w:rsidP="005F71EB">
            <w:pPr>
              <w:jc w:val="both"/>
              <w:rPr>
                <w:sz w:val="20"/>
                <w:szCs w:val="20"/>
              </w:rPr>
            </w:pPr>
          </w:p>
        </w:tc>
        <w:tc>
          <w:tcPr>
            <w:tcW w:w="4716" w:type="dxa"/>
            <w:gridSpan w:val="2"/>
          </w:tcPr>
          <w:p w14:paraId="5EDA7FBB" w14:textId="77777777" w:rsidR="004032AB" w:rsidRPr="00C467FD" w:rsidRDefault="004032AB" w:rsidP="005F71EB">
            <w:pPr>
              <w:jc w:val="both"/>
              <w:rPr>
                <w:b/>
                <w:sz w:val="20"/>
                <w:szCs w:val="20"/>
              </w:rPr>
            </w:pPr>
            <w:r w:rsidRPr="00C467FD">
              <w:rPr>
                <w:b/>
                <w:sz w:val="20"/>
                <w:szCs w:val="20"/>
              </w:rPr>
              <w:t>Dersin Öğretim Üyesi/Üyeleri:</w:t>
            </w:r>
          </w:p>
          <w:p w14:paraId="7F631CB2" w14:textId="77777777" w:rsidR="004032AB" w:rsidRPr="00C467FD" w:rsidRDefault="004032AB" w:rsidP="005F71EB">
            <w:pPr>
              <w:widowControl w:val="0"/>
              <w:autoSpaceDE w:val="0"/>
              <w:autoSpaceDN w:val="0"/>
              <w:jc w:val="both"/>
              <w:rPr>
                <w:sz w:val="20"/>
                <w:szCs w:val="20"/>
              </w:rPr>
            </w:pPr>
            <w:r w:rsidRPr="00C467FD">
              <w:rPr>
                <w:sz w:val="20"/>
                <w:szCs w:val="20"/>
              </w:rPr>
              <w:t>Prof. Dr. Hatice Mert</w:t>
            </w:r>
          </w:p>
          <w:p w14:paraId="1850CADC" w14:textId="77777777" w:rsidR="004032AB" w:rsidRPr="00C467FD" w:rsidRDefault="004032AB" w:rsidP="005F71EB">
            <w:pPr>
              <w:widowControl w:val="0"/>
              <w:autoSpaceDE w:val="0"/>
              <w:autoSpaceDN w:val="0"/>
              <w:jc w:val="both"/>
              <w:rPr>
                <w:sz w:val="20"/>
                <w:szCs w:val="20"/>
              </w:rPr>
            </w:pPr>
            <w:r w:rsidRPr="00C467FD">
              <w:rPr>
                <w:sz w:val="20"/>
                <w:szCs w:val="20"/>
              </w:rPr>
              <w:t>Doç. Dr. Özlem Bilik</w:t>
            </w:r>
          </w:p>
          <w:p w14:paraId="6E830680" w14:textId="77777777" w:rsidR="004032AB" w:rsidRPr="00C467FD" w:rsidRDefault="004032AB" w:rsidP="005F71EB">
            <w:pPr>
              <w:jc w:val="both"/>
              <w:rPr>
                <w:sz w:val="20"/>
                <w:szCs w:val="20"/>
              </w:rPr>
            </w:pPr>
            <w:r w:rsidRPr="00C467FD">
              <w:rPr>
                <w:sz w:val="20"/>
                <w:szCs w:val="20"/>
              </w:rPr>
              <w:lastRenderedPageBreak/>
              <w:t>Doç. Dr. Aylin Durmaz Edeer</w:t>
            </w:r>
          </w:p>
          <w:p w14:paraId="339D5FA0" w14:textId="77777777" w:rsidR="004032AB" w:rsidRPr="00C467FD" w:rsidRDefault="004032AB" w:rsidP="005F71EB">
            <w:pPr>
              <w:jc w:val="both"/>
              <w:rPr>
                <w:b/>
                <w:sz w:val="20"/>
                <w:szCs w:val="20"/>
              </w:rPr>
            </w:pPr>
            <w:r w:rsidRPr="00C467FD">
              <w:rPr>
                <w:sz w:val="20"/>
                <w:szCs w:val="20"/>
              </w:rPr>
              <w:t>Dr. Öğr. Üyesi Dilek Sezgin</w:t>
            </w:r>
          </w:p>
          <w:p w14:paraId="376A522B" w14:textId="77777777" w:rsidR="004032AB" w:rsidRPr="00C467FD" w:rsidRDefault="004032AB" w:rsidP="005F71EB">
            <w:pPr>
              <w:jc w:val="both"/>
              <w:rPr>
                <w:sz w:val="20"/>
                <w:szCs w:val="20"/>
              </w:rPr>
            </w:pPr>
            <w:r w:rsidRPr="00C467FD">
              <w:rPr>
                <w:sz w:val="20"/>
                <w:szCs w:val="20"/>
              </w:rPr>
              <w:t xml:space="preserve">Dr. Öğr. Üyesi Buket Çelik                            </w:t>
            </w:r>
          </w:p>
        </w:tc>
      </w:tr>
      <w:tr w:rsidR="004032AB" w:rsidRPr="00C467FD" w14:paraId="7BFD21BB" w14:textId="77777777" w:rsidTr="3F5F6D15">
        <w:tc>
          <w:tcPr>
            <w:tcW w:w="4606" w:type="dxa"/>
            <w:gridSpan w:val="4"/>
          </w:tcPr>
          <w:p w14:paraId="7E35B6CD" w14:textId="77777777" w:rsidR="004032AB" w:rsidRPr="00C467FD" w:rsidRDefault="004032AB" w:rsidP="005F71EB">
            <w:pPr>
              <w:jc w:val="both"/>
              <w:rPr>
                <w:sz w:val="20"/>
                <w:szCs w:val="20"/>
              </w:rPr>
            </w:pPr>
            <w:r w:rsidRPr="00C467FD">
              <w:rPr>
                <w:b/>
                <w:sz w:val="20"/>
                <w:szCs w:val="20"/>
              </w:rPr>
              <w:lastRenderedPageBreak/>
              <w:t xml:space="preserve">Dersin Önkoşulu:  </w:t>
            </w:r>
            <w:r w:rsidRPr="00C467FD">
              <w:rPr>
                <w:sz w:val="20"/>
                <w:szCs w:val="20"/>
              </w:rPr>
              <w:t>---</w:t>
            </w:r>
          </w:p>
        </w:tc>
        <w:tc>
          <w:tcPr>
            <w:tcW w:w="4716" w:type="dxa"/>
            <w:gridSpan w:val="2"/>
          </w:tcPr>
          <w:p w14:paraId="6DB2D972" w14:textId="77777777" w:rsidR="004032AB" w:rsidRPr="00C467FD" w:rsidRDefault="004032AB" w:rsidP="005F71EB">
            <w:pPr>
              <w:jc w:val="both"/>
              <w:rPr>
                <w:sz w:val="20"/>
                <w:szCs w:val="20"/>
              </w:rPr>
            </w:pPr>
            <w:r w:rsidRPr="00C467FD">
              <w:rPr>
                <w:b/>
                <w:sz w:val="20"/>
                <w:szCs w:val="20"/>
              </w:rPr>
              <w:t>Önkoşul Olduğu Ders:</w:t>
            </w:r>
            <w:r w:rsidRPr="00C467FD">
              <w:rPr>
                <w:sz w:val="20"/>
                <w:szCs w:val="20"/>
              </w:rPr>
              <w:t>---</w:t>
            </w:r>
          </w:p>
          <w:p w14:paraId="014CD7BD" w14:textId="77777777" w:rsidR="004032AB" w:rsidRPr="00C467FD" w:rsidRDefault="004032AB" w:rsidP="005F71EB">
            <w:pPr>
              <w:jc w:val="both"/>
              <w:rPr>
                <w:color w:val="FF0000"/>
                <w:sz w:val="20"/>
                <w:szCs w:val="20"/>
              </w:rPr>
            </w:pPr>
          </w:p>
        </w:tc>
      </w:tr>
      <w:tr w:rsidR="004032AB" w:rsidRPr="00C467FD" w14:paraId="3F9B1882" w14:textId="77777777" w:rsidTr="3F5F6D15">
        <w:tc>
          <w:tcPr>
            <w:tcW w:w="4606" w:type="dxa"/>
            <w:gridSpan w:val="4"/>
          </w:tcPr>
          <w:p w14:paraId="39040C5B" w14:textId="77777777" w:rsidR="004032AB" w:rsidRPr="00C467FD" w:rsidRDefault="004032AB" w:rsidP="005F71EB">
            <w:pPr>
              <w:jc w:val="both"/>
              <w:rPr>
                <w:b/>
                <w:sz w:val="20"/>
                <w:szCs w:val="20"/>
              </w:rPr>
            </w:pPr>
            <w:r w:rsidRPr="00C467FD">
              <w:rPr>
                <w:b/>
                <w:sz w:val="20"/>
                <w:szCs w:val="20"/>
              </w:rPr>
              <w:t>Haftalık Ders Saati:</w:t>
            </w:r>
          </w:p>
          <w:p w14:paraId="6B5AC304" w14:textId="77777777" w:rsidR="004032AB" w:rsidRPr="00C467FD" w:rsidRDefault="004032AB" w:rsidP="005F71EB">
            <w:pPr>
              <w:jc w:val="both"/>
              <w:rPr>
                <w:i/>
                <w:color w:val="FF0000"/>
                <w:sz w:val="20"/>
                <w:szCs w:val="20"/>
              </w:rPr>
            </w:pPr>
          </w:p>
        </w:tc>
        <w:tc>
          <w:tcPr>
            <w:tcW w:w="4716" w:type="dxa"/>
            <w:gridSpan w:val="2"/>
          </w:tcPr>
          <w:p w14:paraId="13F866FE" w14:textId="77777777" w:rsidR="004032AB" w:rsidRPr="00C467FD" w:rsidRDefault="004032AB" w:rsidP="005F71EB">
            <w:pPr>
              <w:widowControl w:val="0"/>
              <w:autoSpaceDE w:val="0"/>
              <w:autoSpaceDN w:val="0"/>
              <w:jc w:val="both"/>
              <w:rPr>
                <w:color w:val="000000"/>
                <w:sz w:val="20"/>
                <w:szCs w:val="20"/>
              </w:rPr>
            </w:pPr>
            <w:r w:rsidRPr="00C467FD">
              <w:rPr>
                <w:b/>
                <w:color w:val="000000"/>
                <w:sz w:val="20"/>
                <w:szCs w:val="20"/>
              </w:rPr>
              <w:t>Ders Koordinatörü</w:t>
            </w:r>
            <w:r w:rsidRPr="00C467FD">
              <w:rPr>
                <w:color w:val="000000"/>
                <w:sz w:val="20"/>
                <w:szCs w:val="20"/>
              </w:rPr>
              <w:t>:</w:t>
            </w:r>
          </w:p>
          <w:p w14:paraId="3B93DF89" w14:textId="77777777" w:rsidR="004032AB" w:rsidRPr="00C467FD" w:rsidRDefault="004032AB" w:rsidP="005F71EB">
            <w:pPr>
              <w:jc w:val="both"/>
              <w:rPr>
                <w:sz w:val="20"/>
                <w:szCs w:val="20"/>
              </w:rPr>
            </w:pPr>
            <w:r w:rsidRPr="00C467FD">
              <w:rPr>
                <w:sz w:val="20"/>
                <w:szCs w:val="20"/>
              </w:rPr>
              <w:t>Doç. Dr. Aylin Durmaz Edeer</w:t>
            </w:r>
          </w:p>
          <w:p w14:paraId="32F36CA1" w14:textId="77777777" w:rsidR="004032AB" w:rsidRPr="00C467FD" w:rsidRDefault="004032AB" w:rsidP="005F71EB">
            <w:pPr>
              <w:jc w:val="both"/>
              <w:rPr>
                <w:b/>
                <w:sz w:val="20"/>
                <w:szCs w:val="20"/>
              </w:rPr>
            </w:pPr>
          </w:p>
        </w:tc>
      </w:tr>
      <w:tr w:rsidR="004032AB" w:rsidRPr="00C467FD" w14:paraId="515720CB" w14:textId="77777777" w:rsidTr="3F5F6D15">
        <w:tc>
          <w:tcPr>
            <w:tcW w:w="1535" w:type="dxa"/>
          </w:tcPr>
          <w:p w14:paraId="3C07F9A9" w14:textId="77777777" w:rsidR="004032AB" w:rsidRPr="00C467FD" w:rsidRDefault="004032AB" w:rsidP="005F71EB">
            <w:pPr>
              <w:jc w:val="both"/>
              <w:rPr>
                <w:b/>
                <w:sz w:val="20"/>
                <w:szCs w:val="20"/>
              </w:rPr>
            </w:pPr>
            <w:r w:rsidRPr="00C467FD">
              <w:rPr>
                <w:b/>
                <w:sz w:val="20"/>
                <w:szCs w:val="20"/>
              </w:rPr>
              <w:t>Teori</w:t>
            </w:r>
          </w:p>
          <w:p w14:paraId="19019859" w14:textId="77777777" w:rsidR="004032AB" w:rsidRPr="00C467FD" w:rsidRDefault="004032AB" w:rsidP="005F71EB">
            <w:pPr>
              <w:jc w:val="both"/>
              <w:rPr>
                <w:b/>
                <w:sz w:val="20"/>
                <w:szCs w:val="20"/>
              </w:rPr>
            </w:pPr>
          </w:p>
        </w:tc>
        <w:tc>
          <w:tcPr>
            <w:tcW w:w="1535" w:type="dxa"/>
          </w:tcPr>
          <w:p w14:paraId="6D3E3A8A" w14:textId="77777777" w:rsidR="004032AB" w:rsidRPr="00C467FD" w:rsidRDefault="004032AB" w:rsidP="005F71EB">
            <w:pPr>
              <w:jc w:val="both"/>
              <w:rPr>
                <w:b/>
                <w:sz w:val="20"/>
                <w:szCs w:val="20"/>
              </w:rPr>
            </w:pPr>
            <w:r w:rsidRPr="00C467FD">
              <w:rPr>
                <w:b/>
                <w:sz w:val="20"/>
                <w:szCs w:val="20"/>
              </w:rPr>
              <w:t>Uygulama</w:t>
            </w:r>
          </w:p>
          <w:p w14:paraId="0758A06B" w14:textId="77777777" w:rsidR="004032AB" w:rsidRPr="00C467FD" w:rsidRDefault="004032AB" w:rsidP="005F71EB">
            <w:pPr>
              <w:jc w:val="both"/>
              <w:rPr>
                <w:b/>
                <w:sz w:val="20"/>
                <w:szCs w:val="20"/>
              </w:rPr>
            </w:pPr>
          </w:p>
        </w:tc>
        <w:tc>
          <w:tcPr>
            <w:tcW w:w="1536" w:type="dxa"/>
            <w:gridSpan w:val="2"/>
          </w:tcPr>
          <w:p w14:paraId="6E0EEC14" w14:textId="77777777" w:rsidR="004032AB" w:rsidRPr="00C467FD" w:rsidRDefault="004032AB" w:rsidP="005F71EB">
            <w:pPr>
              <w:jc w:val="both"/>
              <w:rPr>
                <w:b/>
                <w:sz w:val="20"/>
                <w:szCs w:val="20"/>
              </w:rPr>
            </w:pPr>
            <w:r w:rsidRPr="00C467FD">
              <w:rPr>
                <w:b/>
                <w:sz w:val="20"/>
                <w:szCs w:val="20"/>
              </w:rPr>
              <w:t>Laboratuvar</w:t>
            </w:r>
          </w:p>
        </w:tc>
        <w:tc>
          <w:tcPr>
            <w:tcW w:w="4716" w:type="dxa"/>
            <w:gridSpan w:val="2"/>
          </w:tcPr>
          <w:p w14:paraId="4D83B8D8" w14:textId="77777777" w:rsidR="004032AB" w:rsidRPr="00C467FD" w:rsidRDefault="004032AB" w:rsidP="005F71EB">
            <w:pPr>
              <w:jc w:val="both"/>
              <w:rPr>
                <w:b/>
                <w:sz w:val="20"/>
                <w:szCs w:val="20"/>
              </w:rPr>
            </w:pPr>
            <w:r w:rsidRPr="00C467FD">
              <w:rPr>
                <w:b/>
                <w:sz w:val="20"/>
                <w:szCs w:val="20"/>
              </w:rPr>
              <w:t xml:space="preserve">Dersin Ulusal Kredisi: </w:t>
            </w:r>
            <w:r w:rsidRPr="00C467FD">
              <w:rPr>
                <w:sz w:val="20"/>
                <w:szCs w:val="20"/>
              </w:rPr>
              <w:t>2</w:t>
            </w:r>
          </w:p>
        </w:tc>
      </w:tr>
      <w:tr w:rsidR="004032AB" w:rsidRPr="00C467FD" w14:paraId="0D76D1D1" w14:textId="77777777" w:rsidTr="3F5F6D15">
        <w:tc>
          <w:tcPr>
            <w:tcW w:w="1535" w:type="dxa"/>
          </w:tcPr>
          <w:p w14:paraId="1691DBEC" w14:textId="77777777" w:rsidR="004032AB" w:rsidRPr="00C467FD" w:rsidRDefault="004032AB" w:rsidP="005F71EB">
            <w:pPr>
              <w:jc w:val="both"/>
              <w:rPr>
                <w:sz w:val="20"/>
                <w:szCs w:val="20"/>
              </w:rPr>
            </w:pPr>
            <w:r w:rsidRPr="00C467FD">
              <w:rPr>
                <w:sz w:val="20"/>
                <w:szCs w:val="20"/>
              </w:rPr>
              <w:t>2</w:t>
            </w:r>
          </w:p>
        </w:tc>
        <w:tc>
          <w:tcPr>
            <w:tcW w:w="1535" w:type="dxa"/>
          </w:tcPr>
          <w:p w14:paraId="74AEADD8" w14:textId="77777777" w:rsidR="004032AB" w:rsidRPr="00C467FD" w:rsidRDefault="004032AB" w:rsidP="005F71EB">
            <w:pPr>
              <w:jc w:val="both"/>
              <w:rPr>
                <w:sz w:val="20"/>
                <w:szCs w:val="20"/>
              </w:rPr>
            </w:pPr>
            <w:r w:rsidRPr="00C467FD">
              <w:rPr>
                <w:sz w:val="20"/>
                <w:szCs w:val="20"/>
              </w:rPr>
              <w:t>0</w:t>
            </w:r>
          </w:p>
        </w:tc>
        <w:tc>
          <w:tcPr>
            <w:tcW w:w="1536" w:type="dxa"/>
            <w:gridSpan w:val="2"/>
          </w:tcPr>
          <w:p w14:paraId="6C5031C0" w14:textId="77777777" w:rsidR="004032AB" w:rsidRPr="00C467FD" w:rsidRDefault="004032AB" w:rsidP="005F71EB">
            <w:pPr>
              <w:jc w:val="both"/>
              <w:rPr>
                <w:sz w:val="20"/>
                <w:szCs w:val="20"/>
              </w:rPr>
            </w:pPr>
            <w:r w:rsidRPr="00C467FD">
              <w:rPr>
                <w:sz w:val="20"/>
                <w:szCs w:val="20"/>
              </w:rPr>
              <w:t>0</w:t>
            </w:r>
          </w:p>
        </w:tc>
        <w:tc>
          <w:tcPr>
            <w:tcW w:w="4716" w:type="dxa"/>
            <w:gridSpan w:val="2"/>
          </w:tcPr>
          <w:p w14:paraId="5B917D5F" w14:textId="77777777" w:rsidR="004032AB" w:rsidRPr="00C467FD" w:rsidRDefault="004032AB" w:rsidP="005F71EB">
            <w:pPr>
              <w:jc w:val="both"/>
              <w:rPr>
                <w:sz w:val="20"/>
                <w:szCs w:val="20"/>
              </w:rPr>
            </w:pPr>
            <w:r w:rsidRPr="00C467FD">
              <w:rPr>
                <w:b/>
                <w:sz w:val="20"/>
                <w:szCs w:val="20"/>
              </w:rPr>
              <w:t xml:space="preserve">Dersin AKTS Kredisi: </w:t>
            </w:r>
            <w:r w:rsidRPr="00C467FD">
              <w:rPr>
                <w:sz w:val="20"/>
                <w:szCs w:val="20"/>
              </w:rPr>
              <w:t>2</w:t>
            </w:r>
          </w:p>
          <w:p w14:paraId="778391A1" w14:textId="77777777" w:rsidR="004032AB" w:rsidRPr="00C467FD" w:rsidRDefault="004032AB" w:rsidP="005F71EB">
            <w:pPr>
              <w:jc w:val="both"/>
              <w:rPr>
                <w:b/>
                <w:sz w:val="20"/>
                <w:szCs w:val="20"/>
              </w:rPr>
            </w:pPr>
          </w:p>
        </w:tc>
      </w:tr>
      <w:tr w:rsidR="004032AB" w:rsidRPr="00C467FD" w14:paraId="3B2D3993" w14:textId="77777777" w:rsidTr="3F5F6D15">
        <w:tc>
          <w:tcPr>
            <w:tcW w:w="9322" w:type="dxa"/>
            <w:gridSpan w:val="6"/>
          </w:tcPr>
          <w:p w14:paraId="225BEA03" w14:textId="77777777" w:rsidR="004032AB" w:rsidRPr="00C467FD" w:rsidRDefault="004032AB" w:rsidP="005F71EB">
            <w:pPr>
              <w:jc w:val="both"/>
              <w:rPr>
                <w:b/>
                <w:sz w:val="20"/>
                <w:szCs w:val="20"/>
              </w:rPr>
            </w:pPr>
            <w:r w:rsidRPr="00C467FD">
              <w:rPr>
                <w:b/>
                <w:sz w:val="20"/>
                <w:szCs w:val="20"/>
              </w:rPr>
              <w:t>BU TABLO ÖĞRENCİ İŞLERİ OTOMASYON SİSTEMİNDEN AKTARILACAKTIR.</w:t>
            </w:r>
          </w:p>
        </w:tc>
      </w:tr>
      <w:tr w:rsidR="004032AB" w:rsidRPr="00C467FD" w14:paraId="6DEE6C75" w14:textId="77777777" w:rsidTr="3F5F6D15">
        <w:tc>
          <w:tcPr>
            <w:tcW w:w="9322" w:type="dxa"/>
            <w:gridSpan w:val="6"/>
          </w:tcPr>
          <w:p w14:paraId="510696FD" w14:textId="77777777" w:rsidR="004032AB" w:rsidRPr="00C467FD" w:rsidRDefault="004032AB" w:rsidP="005F71EB">
            <w:pPr>
              <w:jc w:val="both"/>
              <w:rPr>
                <w:sz w:val="20"/>
                <w:szCs w:val="20"/>
              </w:rPr>
            </w:pPr>
            <w:r w:rsidRPr="00C467FD">
              <w:rPr>
                <w:b/>
                <w:sz w:val="20"/>
                <w:szCs w:val="20"/>
              </w:rPr>
              <w:t>Dersin Amacı:</w:t>
            </w:r>
          </w:p>
          <w:p w14:paraId="04DB58E8" w14:textId="77777777" w:rsidR="004032AB" w:rsidRPr="00C467FD" w:rsidRDefault="004032AB" w:rsidP="005F71EB">
            <w:pPr>
              <w:jc w:val="both"/>
              <w:rPr>
                <w:sz w:val="20"/>
                <w:szCs w:val="20"/>
              </w:rPr>
            </w:pPr>
            <w:r w:rsidRPr="00C467FD">
              <w:rPr>
                <w:sz w:val="20"/>
                <w:szCs w:val="20"/>
              </w:rPr>
              <w:t>Bu dersin amacı öğrencilere etik ilkeler ve hasta güvenliği ilkelerini dikkate alarak ve acil servis hemşiresinin profesyonel görev, yetki ve sorumluluklarının farkında olarak akut ve kritik hasta bakım yönetimi konusunda güncel bilgi kazandırmaktır.</w:t>
            </w:r>
          </w:p>
        </w:tc>
      </w:tr>
      <w:tr w:rsidR="004032AB" w:rsidRPr="00C467FD" w14:paraId="2655018B" w14:textId="77777777" w:rsidTr="3F5F6D15">
        <w:tc>
          <w:tcPr>
            <w:tcW w:w="9322" w:type="dxa"/>
            <w:gridSpan w:val="6"/>
          </w:tcPr>
          <w:p w14:paraId="6EC3BCD6" w14:textId="4BDF59B3" w:rsidR="004032AB" w:rsidRPr="00C467FD" w:rsidRDefault="3F5F6D15" w:rsidP="3F5F6D15">
            <w:pPr>
              <w:jc w:val="both"/>
              <w:rPr>
                <w:b/>
                <w:bCs/>
                <w:sz w:val="20"/>
                <w:szCs w:val="20"/>
              </w:rPr>
            </w:pPr>
            <w:r w:rsidRPr="3F5F6D15">
              <w:rPr>
                <w:b/>
                <w:bCs/>
                <w:sz w:val="20"/>
                <w:szCs w:val="20"/>
              </w:rPr>
              <w:t>Dersin Öğrenme Çıktıları:</w:t>
            </w:r>
          </w:p>
          <w:p w14:paraId="66305327" w14:textId="77777777" w:rsidR="004032AB" w:rsidRPr="00C467FD" w:rsidRDefault="004032AB" w:rsidP="005F71EB">
            <w:pPr>
              <w:jc w:val="both"/>
              <w:rPr>
                <w:sz w:val="20"/>
                <w:szCs w:val="20"/>
              </w:rPr>
            </w:pPr>
            <w:r w:rsidRPr="00C467FD">
              <w:rPr>
                <w:sz w:val="20"/>
                <w:szCs w:val="20"/>
              </w:rPr>
              <w:t>1: Acil servis hemşiresinin görev, yetki ve sorumluluklarını açıklayabilir.</w:t>
            </w:r>
          </w:p>
          <w:p w14:paraId="66F2F148" w14:textId="77777777" w:rsidR="004032AB" w:rsidRPr="00C467FD" w:rsidRDefault="004032AB" w:rsidP="005F71EB">
            <w:pPr>
              <w:jc w:val="both"/>
              <w:rPr>
                <w:sz w:val="20"/>
                <w:szCs w:val="20"/>
              </w:rPr>
            </w:pPr>
            <w:r w:rsidRPr="00C467FD">
              <w:rPr>
                <w:sz w:val="20"/>
                <w:szCs w:val="20"/>
              </w:rPr>
              <w:t>2: Acil serviste akut ve kritik hastada güvenli bakım girişimlerini sıralayabilir.</w:t>
            </w:r>
          </w:p>
          <w:p w14:paraId="111F4980" w14:textId="77777777" w:rsidR="004032AB" w:rsidRPr="00C467FD" w:rsidRDefault="004032AB" w:rsidP="005F71EB">
            <w:pPr>
              <w:jc w:val="both"/>
              <w:rPr>
                <w:sz w:val="20"/>
                <w:szCs w:val="20"/>
              </w:rPr>
            </w:pPr>
            <w:r w:rsidRPr="00C467FD">
              <w:rPr>
                <w:sz w:val="20"/>
                <w:szCs w:val="20"/>
              </w:rPr>
              <w:t>3: Acil serviste hastaları değerlendirebilme ve öncelikleri belirleyebilme bilgisine sahiptir.</w:t>
            </w:r>
          </w:p>
          <w:p w14:paraId="78536E04" w14:textId="77777777" w:rsidR="004032AB" w:rsidRPr="00C467FD" w:rsidRDefault="004032AB" w:rsidP="005F71EB">
            <w:pPr>
              <w:jc w:val="both"/>
              <w:rPr>
                <w:sz w:val="20"/>
                <w:szCs w:val="20"/>
              </w:rPr>
            </w:pPr>
            <w:r w:rsidRPr="00C467FD">
              <w:rPr>
                <w:sz w:val="20"/>
                <w:szCs w:val="20"/>
              </w:rPr>
              <w:t>4: Acil servis hemşireliğinde yasal ve etik konuların önemini açıklayabilir.</w:t>
            </w:r>
          </w:p>
          <w:p w14:paraId="16B7DAE3" w14:textId="15956420" w:rsidR="004032AB" w:rsidRPr="00C467FD" w:rsidRDefault="004032AB" w:rsidP="005F71EB">
            <w:pPr>
              <w:jc w:val="both"/>
              <w:rPr>
                <w:sz w:val="20"/>
                <w:szCs w:val="20"/>
              </w:rPr>
            </w:pPr>
            <w:r w:rsidRPr="00C467FD">
              <w:rPr>
                <w:sz w:val="20"/>
                <w:szCs w:val="20"/>
              </w:rPr>
              <w:t>5: Acil servis organizasyonunu ve triyajı açıklayabilir.</w:t>
            </w:r>
          </w:p>
        </w:tc>
      </w:tr>
      <w:tr w:rsidR="004032AB" w:rsidRPr="00C467FD" w14:paraId="2CECFF62" w14:textId="77777777" w:rsidTr="3F5F6D15">
        <w:trPr>
          <w:trHeight w:val="1390"/>
        </w:trPr>
        <w:tc>
          <w:tcPr>
            <w:tcW w:w="9322" w:type="dxa"/>
            <w:gridSpan w:val="6"/>
          </w:tcPr>
          <w:p w14:paraId="26290B7D" w14:textId="77777777" w:rsidR="004032AB" w:rsidRPr="00C467FD" w:rsidRDefault="004032AB" w:rsidP="005F71EB">
            <w:pPr>
              <w:jc w:val="both"/>
              <w:rPr>
                <w:b/>
                <w:sz w:val="20"/>
                <w:szCs w:val="20"/>
              </w:rPr>
            </w:pPr>
            <w:r w:rsidRPr="00C467FD">
              <w:rPr>
                <w:b/>
                <w:sz w:val="20"/>
                <w:szCs w:val="20"/>
              </w:rPr>
              <w:t>Öğrenme ve Öğretme Yöntemleri:</w:t>
            </w:r>
          </w:p>
          <w:p w14:paraId="0FAA73A9" w14:textId="77777777" w:rsidR="004032AB" w:rsidRPr="00C467FD" w:rsidRDefault="004032AB" w:rsidP="005F71EB">
            <w:pPr>
              <w:jc w:val="both"/>
              <w:rPr>
                <w:b/>
                <w:sz w:val="20"/>
                <w:szCs w:val="20"/>
              </w:rPr>
            </w:pPr>
            <w:r w:rsidRPr="00C467FD">
              <w:rPr>
                <w:sz w:val="20"/>
                <w:szCs w:val="20"/>
              </w:rPr>
              <w:t>Görsel destekli sunum</w:t>
            </w:r>
          </w:p>
          <w:p w14:paraId="1923C52E" w14:textId="77777777" w:rsidR="004032AB" w:rsidRPr="00C467FD" w:rsidRDefault="004032AB" w:rsidP="005F71EB">
            <w:pPr>
              <w:jc w:val="both"/>
              <w:rPr>
                <w:sz w:val="20"/>
                <w:szCs w:val="20"/>
              </w:rPr>
            </w:pPr>
            <w:r w:rsidRPr="00C467FD">
              <w:rPr>
                <w:sz w:val="20"/>
                <w:szCs w:val="20"/>
              </w:rPr>
              <w:t>Olgu tartışması</w:t>
            </w:r>
          </w:p>
          <w:p w14:paraId="0C5044B0" w14:textId="77777777" w:rsidR="004032AB" w:rsidRPr="00C467FD" w:rsidRDefault="004032AB" w:rsidP="005F71EB">
            <w:pPr>
              <w:jc w:val="both"/>
              <w:rPr>
                <w:color w:val="0000FF"/>
                <w:sz w:val="20"/>
                <w:szCs w:val="20"/>
              </w:rPr>
            </w:pPr>
            <w:r w:rsidRPr="00C467FD">
              <w:rPr>
                <w:sz w:val="20"/>
                <w:szCs w:val="20"/>
              </w:rPr>
              <w:t>Grup tartışması</w:t>
            </w:r>
          </w:p>
          <w:p w14:paraId="7E67D8A5" w14:textId="77777777" w:rsidR="004032AB" w:rsidRPr="00C467FD" w:rsidRDefault="004032AB" w:rsidP="005F71EB">
            <w:pPr>
              <w:jc w:val="both"/>
              <w:rPr>
                <w:sz w:val="20"/>
                <w:szCs w:val="20"/>
              </w:rPr>
            </w:pPr>
            <w:r w:rsidRPr="00C467FD">
              <w:rPr>
                <w:sz w:val="20"/>
                <w:szCs w:val="20"/>
              </w:rPr>
              <w:t>Beyin fırtınası</w:t>
            </w:r>
          </w:p>
          <w:p w14:paraId="70EF216F" w14:textId="77777777" w:rsidR="004032AB" w:rsidRPr="00C467FD" w:rsidRDefault="004032AB" w:rsidP="005F71EB">
            <w:pPr>
              <w:jc w:val="both"/>
              <w:rPr>
                <w:sz w:val="20"/>
                <w:szCs w:val="20"/>
              </w:rPr>
            </w:pPr>
            <w:r w:rsidRPr="00C467FD">
              <w:rPr>
                <w:sz w:val="20"/>
                <w:szCs w:val="20"/>
              </w:rPr>
              <w:t>Soru cevap</w:t>
            </w:r>
          </w:p>
          <w:p w14:paraId="20E283F5" w14:textId="77777777" w:rsidR="004032AB" w:rsidRPr="00C467FD" w:rsidRDefault="004032AB" w:rsidP="005F71EB">
            <w:pPr>
              <w:jc w:val="both"/>
              <w:rPr>
                <w:sz w:val="20"/>
                <w:szCs w:val="20"/>
              </w:rPr>
            </w:pPr>
            <w:r w:rsidRPr="00C467FD">
              <w:rPr>
                <w:sz w:val="20"/>
                <w:szCs w:val="20"/>
              </w:rPr>
              <w:t>Maket kullanma</w:t>
            </w:r>
          </w:p>
        </w:tc>
      </w:tr>
      <w:tr w:rsidR="004032AB" w:rsidRPr="00C467FD" w14:paraId="7FFE9552" w14:textId="77777777" w:rsidTr="3F5F6D15">
        <w:trPr>
          <w:trHeight w:val="140"/>
        </w:trPr>
        <w:tc>
          <w:tcPr>
            <w:tcW w:w="9322" w:type="dxa"/>
            <w:gridSpan w:val="6"/>
          </w:tcPr>
          <w:p w14:paraId="1B0E20FB" w14:textId="77777777" w:rsidR="004032AB" w:rsidRPr="00C467FD" w:rsidRDefault="004032AB" w:rsidP="005F71EB">
            <w:pPr>
              <w:jc w:val="both"/>
              <w:rPr>
                <w:b/>
                <w:sz w:val="20"/>
                <w:szCs w:val="20"/>
              </w:rPr>
            </w:pPr>
            <w:r w:rsidRPr="00C467FD">
              <w:rPr>
                <w:b/>
                <w:sz w:val="20"/>
                <w:szCs w:val="20"/>
              </w:rPr>
              <w:t>Değerlendirme Yöntemleri:</w:t>
            </w:r>
          </w:p>
          <w:p w14:paraId="0813F083" w14:textId="77777777" w:rsidR="004032AB" w:rsidRPr="00C467FD" w:rsidRDefault="004032AB" w:rsidP="005F71EB">
            <w:pPr>
              <w:jc w:val="both"/>
              <w:rPr>
                <w:sz w:val="20"/>
                <w:szCs w:val="20"/>
              </w:rPr>
            </w:pPr>
            <w:r w:rsidRPr="00C467FD">
              <w:rPr>
                <w:sz w:val="20"/>
                <w:szCs w:val="20"/>
              </w:rPr>
              <w:t>(Değerlendirme yöntemi, öğrenme çıktıları ve derste kullanılan öğretim teknikleri ile uyumlu olmalıdır)</w:t>
            </w:r>
          </w:p>
        </w:tc>
      </w:tr>
      <w:tr w:rsidR="004032AB" w:rsidRPr="00C467FD" w14:paraId="55E5C18A" w14:textId="77777777" w:rsidTr="3F5F6D15">
        <w:trPr>
          <w:trHeight w:val="139"/>
        </w:trPr>
        <w:tc>
          <w:tcPr>
            <w:tcW w:w="3708" w:type="dxa"/>
            <w:gridSpan w:val="3"/>
          </w:tcPr>
          <w:p w14:paraId="64B372C8" w14:textId="77777777" w:rsidR="004032AB" w:rsidRPr="00C467FD" w:rsidRDefault="004032AB" w:rsidP="005F71EB">
            <w:pPr>
              <w:jc w:val="center"/>
              <w:rPr>
                <w:b/>
                <w:sz w:val="20"/>
                <w:szCs w:val="20"/>
              </w:rPr>
            </w:pPr>
          </w:p>
        </w:tc>
        <w:tc>
          <w:tcPr>
            <w:tcW w:w="2484" w:type="dxa"/>
            <w:gridSpan w:val="2"/>
          </w:tcPr>
          <w:p w14:paraId="53475692" w14:textId="77777777" w:rsidR="004032AB" w:rsidRPr="00C467FD" w:rsidRDefault="004032AB" w:rsidP="005F71EB">
            <w:pPr>
              <w:jc w:val="center"/>
              <w:rPr>
                <w:b/>
                <w:sz w:val="20"/>
                <w:szCs w:val="20"/>
              </w:rPr>
            </w:pPr>
            <w:r w:rsidRPr="00C467FD">
              <w:rPr>
                <w:sz w:val="20"/>
                <w:szCs w:val="20"/>
              </w:rPr>
              <w:t>Varsa (X) olarak işaretleyiniz</w:t>
            </w:r>
          </w:p>
        </w:tc>
        <w:tc>
          <w:tcPr>
            <w:tcW w:w="3130" w:type="dxa"/>
          </w:tcPr>
          <w:p w14:paraId="72D0F8CD" w14:textId="77777777" w:rsidR="004032AB" w:rsidRPr="00C467FD" w:rsidRDefault="004032AB" w:rsidP="005F71EB">
            <w:pPr>
              <w:jc w:val="center"/>
              <w:rPr>
                <w:b/>
                <w:sz w:val="20"/>
                <w:szCs w:val="20"/>
              </w:rPr>
            </w:pPr>
            <w:r w:rsidRPr="00C467FD">
              <w:rPr>
                <w:sz w:val="20"/>
                <w:szCs w:val="20"/>
              </w:rPr>
              <w:t>Yüzde (%)</w:t>
            </w:r>
          </w:p>
        </w:tc>
      </w:tr>
      <w:tr w:rsidR="004032AB" w:rsidRPr="00C467FD" w14:paraId="246BA69B" w14:textId="77777777" w:rsidTr="3F5F6D15">
        <w:tc>
          <w:tcPr>
            <w:tcW w:w="3708" w:type="dxa"/>
            <w:gridSpan w:val="3"/>
            <w:vAlign w:val="center"/>
          </w:tcPr>
          <w:p w14:paraId="6A3EA8B7" w14:textId="77777777" w:rsidR="004032AB" w:rsidRPr="00C467FD" w:rsidRDefault="004032AB" w:rsidP="005F71EB">
            <w:pPr>
              <w:autoSpaceDE w:val="0"/>
              <w:autoSpaceDN w:val="0"/>
              <w:adjustRightInd w:val="0"/>
              <w:jc w:val="center"/>
              <w:rPr>
                <w:sz w:val="20"/>
                <w:szCs w:val="20"/>
              </w:rPr>
            </w:pPr>
            <w:r w:rsidRPr="00C467FD">
              <w:rPr>
                <w:b/>
                <w:sz w:val="20"/>
                <w:szCs w:val="20"/>
              </w:rPr>
              <w:t>Yarıyıl İçi/Sonu Çalışmaları</w:t>
            </w:r>
          </w:p>
        </w:tc>
        <w:tc>
          <w:tcPr>
            <w:tcW w:w="2484" w:type="dxa"/>
            <w:gridSpan w:val="2"/>
            <w:vAlign w:val="center"/>
          </w:tcPr>
          <w:p w14:paraId="00DB6FAB" w14:textId="77777777" w:rsidR="004032AB" w:rsidRPr="00C467FD" w:rsidRDefault="004032AB" w:rsidP="005F71EB">
            <w:pPr>
              <w:autoSpaceDE w:val="0"/>
              <w:autoSpaceDN w:val="0"/>
              <w:adjustRightInd w:val="0"/>
              <w:jc w:val="center"/>
              <w:rPr>
                <w:sz w:val="20"/>
                <w:szCs w:val="20"/>
              </w:rPr>
            </w:pPr>
          </w:p>
        </w:tc>
        <w:tc>
          <w:tcPr>
            <w:tcW w:w="3130" w:type="dxa"/>
            <w:vAlign w:val="center"/>
          </w:tcPr>
          <w:p w14:paraId="7D5797E8" w14:textId="77777777" w:rsidR="004032AB" w:rsidRPr="00C467FD" w:rsidRDefault="004032AB" w:rsidP="005F71EB">
            <w:pPr>
              <w:autoSpaceDE w:val="0"/>
              <w:autoSpaceDN w:val="0"/>
              <w:adjustRightInd w:val="0"/>
              <w:jc w:val="center"/>
              <w:rPr>
                <w:sz w:val="20"/>
                <w:szCs w:val="20"/>
              </w:rPr>
            </w:pPr>
          </w:p>
        </w:tc>
      </w:tr>
      <w:tr w:rsidR="004032AB" w:rsidRPr="00C467FD" w14:paraId="68749236" w14:textId="77777777" w:rsidTr="3F5F6D15">
        <w:tc>
          <w:tcPr>
            <w:tcW w:w="3708" w:type="dxa"/>
            <w:gridSpan w:val="3"/>
            <w:vAlign w:val="center"/>
          </w:tcPr>
          <w:p w14:paraId="50E348F9" w14:textId="77777777" w:rsidR="004032AB" w:rsidRPr="00C467FD" w:rsidRDefault="004032AB" w:rsidP="005F71EB">
            <w:pPr>
              <w:autoSpaceDE w:val="0"/>
              <w:autoSpaceDN w:val="0"/>
              <w:adjustRightInd w:val="0"/>
              <w:ind w:left="708"/>
              <w:jc w:val="center"/>
              <w:rPr>
                <w:b/>
                <w:sz w:val="20"/>
                <w:szCs w:val="20"/>
              </w:rPr>
            </w:pPr>
            <w:r w:rsidRPr="00C467FD">
              <w:rPr>
                <w:b/>
                <w:sz w:val="20"/>
                <w:szCs w:val="20"/>
              </w:rPr>
              <w:t>Ara Sınavlar</w:t>
            </w:r>
          </w:p>
        </w:tc>
        <w:tc>
          <w:tcPr>
            <w:tcW w:w="2484" w:type="dxa"/>
            <w:gridSpan w:val="2"/>
            <w:vAlign w:val="center"/>
          </w:tcPr>
          <w:p w14:paraId="3A7348EE" w14:textId="77777777" w:rsidR="004032AB" w:rsidRPr="00C467FD" w:rsidRDefault="004032AB" w:rsidP="005F71EB">
            <w:pPr>
              <w:autoSpaceDE w:val="0"/>
              <w:autoSpaceDN w:val="0"/>
              <w:adjustRightInd w:val="0"/>
              <w:jc w:val="center"/>
              <w:rPr>
                <w:sz w:val="20"/>
                <w:szCs w:val="20"/>
              </w:rPr>
            </w:pPr>
            <w:r w:rsidRPr="00C467FD">
              <w:rPr>
                <w:sz w:val="20"/>
                <w:szCs w:val="20"/>
              </w:rPr>
              <w:t>X</w:t>
            </w:r>
          </w:p>
        </w:tc>
        <w:tc>
          <w:tcPr>
            <w:tcW w:w="3130" w:type="dxa"/>
            <w:vAlign w:val="center"/>
          </w:tcPr>
          <w:p w14:paraId="73C1AF72" w14:textId="77777777" w:rsidR="004032AB" w:rsidRPr="00C467FD" w:rsidRDefault="004032AB" w:rsidP="005F71EB">
            <w:pPr>
              <w:autoSpaceDE w:val="0"/>
              <w:autoSpaceDN w:val="0"/>
              <w:adjustRightInd w:val="0"/>
              <w:jc w:val="center"/>
              <w:rPr>
                <w:sz w:val="20"/>
                <w:szCs w:val="20"/>
              </w:rPr>
            </w:pPr>
            <w:r w:rsidRPr="00C467FD">
              <w:rPr>
                <w:sz w:val="20"/>
                <w:szCs w:val="20"/>
              </w:rPr>
              <w:t>%50</w:t>
            </w:r>
          </w:p>
        </w:tc>
      </w:tr>
      <w:tr w:rsidR="004032AB" w:rsidRPr="00C467FD" w14:paraId="4C4DFE5C" w14:textId="77777777" w:rsidTr="3F5F6D15">
        <w:tc>
          <w:tcPr>
            <w:tcW w:w="3708" w:type="dxa"/>
            <w:gridSpan w:val="3"/>
            <w:vAlign w:val="center"/>
          </w:tcPr>
          <w:p w14:paraId="5B1A0DBD" w14:textId="77777777" w:rsidR="004032AB" w:rsidRPr="00C467FD" w:rsidRDefault="004032AB" w:rsidP="005F71EB">
            <w:pPr>
              <w:autoSpaceDE w:val="0"/>
              <w:autoSpaceDN w:val="0"/>
              <w:adjustRightInd w:val="0"/>
              <w:ind w:left="708"/>
              <w:jc w:val="center"/>
              <w:rPr>
                <w:b/>
                <w:sz w:val="20"/>
                <w:szCs w:val="20"/>
              </w:rPr>
            </w:pPr>
            <w:r w:rsidRPr="00C467FD">
              <w:rPr>
                <w:b/>
                <w:sz w:val="20"/>
                <w:szCs w:val="20"/>
              </w:rPr>
              <w:t>Yoklama Sınavı (Quiz)</w:t>
            </w:r>
          </w:p>
        </w:tc>
        <w:tc>
          <w:tcPr>
            <w:tcW w:w="2484" w:type="dxa"/>
            <w:gridSpan w:val="2"/>
            <w:vAlign w:val="center"/>
          </w:tcPr>
          <w:p w14:paraId="118DE9A0" w14:textId="77777777" w:rsidR="004032AB" w:rsidRPr="00C467FD" w:rsidRDefault="004032AB" w:rsidP="005F71EB">
            <w:pPr>
              <w:autoSpaceDE w:val="0"/>
              <w:autoSpaceDN w:val="0"/>
              <w:adjustRightInd w:val="0"/>
              <w:jc w:val="center"/>
              <w:rPr>
                <w:sz w:val="20"/>
                <w:szCs w:val="20"/>
              </w:rPr>
            </w:pPr>
          </w:p>
        </w:tc>
        <w:tc>
          <w:tcPr>
            <w:tcW w:w="3130" w:type="dxa"/>
            <w:vAlign w:val="center"/>
          </w:tcPr>
          <w:p w14:paraId="0C484A10" w14:textId="77777777" w:rsidR="004032AB" w:rsidRPr="00C467FD" w:rsidRDefault="004032AB" w:rsidP="005F71EB">
            <w:pPr>
              <w:autoSpaceDE w:val="0"/>
              <w:autoSpaceDN w:val="0"/>
              <w:adjustRightInd w:val="0"/>
              <w:jc w:val="center"/>
              <w:rPr>
                <w:sz w:val="20"/>
                <w:szCs w:val="20"/>
              </w:rPr>
            </w:pPr>
          </w:p>
        </w:tc>
      </w:tr>
      <w:tr w:rsidR="004032AB" w:rsidRPr="00C467FD" w14:paraId="5A1BBA3D" w14:textId="77777777" w:rsidTr="3F5F6D15">
        <w:tc>
          <w:tcPr>
            <w:tcW w:w="3708" w:type="dxa"/>
            <w:gridSpan w:val="3"/>
            <w:vAlign w:val="center"/>
          </w:tcPr>
          <w:p w14:paraId="6723F240" w14:textId="77777777" w:rsidR="004032AB" w:rsidRPr="00C467FD" w:rsidRDefault="004032AB" w:rsidP="005F71EB">
            <w:pPr>
              <w:autoSpaceDE w:val="0"/>
              <w:autoSpaceDN w:val="0"/>
              <w:adjustRightInd w:val="0"/>
              <w:ind w:left="708"/>
              <w:jc w:val="center"/>
              <w:rPr>
                <w:b/>
                <w:sz w:val="20"/>
                <w:szCs w:val="20"/>
              </w:rPr>
            </w:pPr>
            <w:r w:rsidRPr="00C467FD">
              <w:rPr>
                <w:b/>
                <w:sz w:val="20"/>
                <w:szCs w:val="20"/>
              </w:rPr>
              <w:t>Ödev/Sunum</w:t>
            </w:r>
          </w:p>
        </w:tc>
        <w:tc>
          <w:tcPr>
            <w:tcW w:w="2484" w:type="dxa"/>
            <w:gridSpan w:val="2"/>
            <w:vAlign w:val="center"/>
          </w:tcPr>
          <w:p w14:paraId="6911717E" w14:textId="77777777" w:rsidR="004032AB" w:rsidRPr="00C467FD" w:rsidRDefault="004032AB" w:rsidP="005F71EB">
            <w:pPr>
              <w:autoSpaceDE w:val="0"/>
              <w:autoSpaceDN w:val="0"/>
              <w:adjustRightInd w:val="0"/>
              <w:jc w:val="center"/>
              <w:rPr>
                <w:sz w:val="20"/>
                <w:szCs w:val="20"/>
                <w:highlight w:val="yellow"/>
              </w:rPr>
            </w:pPr>
          </w:p>
        </w:tc>
        <w:tc>
          <w:tcPr>
            <w:tcW w:w="3130" w:type="dxa"/>
            <w:vAlign w:val="center"/>
          </w:tcPr>
          <w:p w14:paraId="5D3BCC5B" w14:textId="77777777" w:rsidR="004032AB" w:rsidRPr="00C467FD" w:rsidRDefault="004032AB" w:rsidP="005F71EB">
            <w:pPr>
              <w:autoSpaceDE w:val="0"/>
              <w:autoSpaceDN w:val="0"/>
              <w:adjustRightInd w:val="0"/>
              <w:jc w:val="center"/>
              <w:rPr>
                <w:sz w:val="20"/>
                <w:szCs w:val="20"/>
                <w:highlight w:val="yellow"/>
              </w:rPr>
            </w:pPr>
          </w:p>
        </w:tc>
      </w:tr>
      <w:tr w:rsidR="004032AB" w:rsidRPr="00C467FD" w14:paraId="70BCCB6A" w14:textId="77777777" w:rsidTr="3F5F6D15">
        <w:tc>
          <w:tcPr>
            <w:tcW w:w="3708" w:type="dxa"/>
            <w:gridSpan w:val="3"/>
            <w:vAlign w:val="center"/>
          </w:tcPr>
          <w:p w14:paraId="74C4A7AC" w14:textId="77777777" w:rsidR="004032AB" w:rsidRPr="00C467FD" w:rsidRDefault="004032AB" w:rsidP="005F71EB">
            <w:pPr>
              <w:autoSpaceDE w:val="0"/>
              <w:autoSpaceDN w:val="0"/>
              <w:adjustRightInd w:val="0"/>
              <w:ind w:left="708"/>
              <w:jc w:val="center"/>
              <w:rPr>
                <w:b/>
                <w:sz w:val="20"/>
                <w:szCs w:val="20"/>
              </w:rPr>
            </w:pPr>
            <w:r w:rsidRPr="00C467FD">
              <w:rPr>
                <w:b/>
                <w:sz w:val="20"/>
                <w:szCs w:val="20"/>
              </w:rPr>
              <w:t>Proje</w:t>
            </w:r>
          </w:p>
        </w:tc>
        <w:tc>
          <w:tcPr>
            <w:tcW w:w="2484" w:type="dxa"/>
            <w:gridSpan w:val="2"/>
            <w:vAlign w:val="center"/>
          </w:tcPr>
          <w:p w14:paraId="376178CE" w14:textId="77777777" w:rsidR="004032AB" w:rsidRPr="00C467FD" w:rsidRDefault="004032AB" w:rsidP="005F71EB">
            <w:pPr>
              <w:autoSpaceDE w:val="0"/>
              <w:autoSpaceDN w:val="0"/>
              <w:adjustRightInd w:val="0"/>
              <w:jc w:val="center"/>
              <w:rPr>
                <w:color w:val="FF0000"/>
                <w:sz w:val="20"/>
                <w:szCs w:val="20"/>
                <w:highlight w:val="yellow"/>
              </w:rPr>
            </w:pPr>
          </w:p>
        </w:tc>
        <w:tc>
          <w:tcPr>
            <w:tcW w:w="3130" w:type="dxa"/>
            <w:vAlign w:val="center"/>
          </w:tcPr>
          <w:p w14:paraId="31645279" w14:textId="77777777" w:rsidR="004032AB" w:rsidRPr="00C467FD" w:rsidRDefault="004032AB" w:rsidP="005F71EB">
            <w:pPr>
              <w:autoSpaceDE w:val="0"/>
              <w:autoSpaceDN w:val="0"/>
              <w:adjustRightInd w:val="0"/>
              <w:jc w:val="center"/>
              <w:rPr>
                <w:sz w:val="20"/>
                <w:szCs w:val="20"/>
                <w:highlight w:val="yellow"/>
              </w:rPr>
            </w:pPr>
          </w:p>
        </w:tc>
      </w:tr>
      <w:tr w:rsidR="004032AB" w:rsidRPr="00C467FD" w14:paraId="3CEC60CF" w14:textId="77777777" w:rsidTr="3F5F6D15">
        <w:tc>
          <w:tcPr>
            <w:tcW w:w="3708" w:type="dxa"/>
            <w:gridSpan w:val="3"/>
            <w:vAlign w:val="center"/>
          </w:tcPr>
          <w:p w14:paraId="15D48B16" w14:textId="77777777" w:rsidR="004032AB" w:rsidRPr="00C467FD" w:rsidRDefault="004032AB" w:rsidP="005F71EB">
            <w:pPr>
              <w:autoSpaceDE w:val="0"/>
              <w:autoSpaceDN w:val="0"/>
              <w:adjustRightInd w:val="0"/>
              <w:ind w:left="708"/>
              <w:jc w:val="center"/>
              <w:rPr>
                <w:b/>
                <w:sz w:val="20"/>
                <w:szCs w:val="20"/>
              </w:rPr>
            </w:pPr>
            <w:r w:rsidRPr="00C467FD">
              <w:rPr>
                <w:b/>
                <w:sz w:val="20"/>
                <w:szCs w:val="20"/>
              </w:rPr>
              <w:t>Laboratuvar</w:t>
            </w:r>
          </w:p>
        </w:tc>
        <w:tc>
          <w:tcPr>
            <w:tcW w:w="2484" w:type="dxa"/>
            <w:gridSpan w:val="2"/>
            <w:vAlign w:val="center"/>
          </w:tcPr>
          <w:p w14:paraId="15E87BEC" w14:textId="77777777" w:rsidR="004032AB" w:rsidRPr="00C467FD" w:rsidRDefault="004032AB" w:rsidP="005F71EB">
            <w:pPr>
              <w:autoSpaceDE w:val="0"/>
              <w:autoSpaceDN w:val="0"/>
              <w:adjustRightInd w:val="0"/>
              <w:jc w:val="center"/>
              <w:rPr>
                <w:sz w:val="20"/>
                <w:szCs w:val="20"/>
              </w:rPr>
            </w:pPr>
          </w:p>
        </w:tc>
        <w:tc>
          <w:tcPr>
            <w:tcW w:w="3130" w:type="dxa"/>
            <w:vAlign w:val="center"/>
          </w:tcPr>
          <w:p w14:paraId="12E6D7AA" w14:textId="77777777" w:rsidR="004032AB" w:rsidRPr="00C467FD" w:rsidRDefault="004032AB" w:rsidP="005F71EB">
            <w:pPr>
              <w:autoSpaceDE w:val="0"/>
              <w:autoSpaceDN w:val="0"/>
              <w:adjustRightInd w:val="0"/>
              <w:jc w:val="center"/>
              <w:rPr>
                <w:sz w:val="20"/>
                <w:szCs w:val="20"/>
              </w:rPr>
            </w:pPr>
          </w:p>
        </w:tc>
      </w:tr>
      <w:tr w:rsidR="004032AB" w:rsidRPr="00C467FD" w14:paraId="31DF5CB7" w14:textId="77777777" w:rsidTr="3F5F6D15">
        <w:tc>
          <w:tcPr>
            <w:tcW w:w="3708" w:type="dxa"/>
            <w:gridSpan w:val="3"/>
            <w:vAlign w:val="center"/>
          </w:tcPr>
          <w:p w14:paraId="534ACD0D" w14:textId="77777777" w:rsidR="004032AB" w:rsidRPr="00C467FD" w:rsidRDefault="004032AB" w:rsidP="005F71EB">
            <w:pPr>
              <w:autoSpaceDE w:val="0"/>
              <w:autoSpaceDN w:val="0"/>
              <w:adjustRightInd w:val="0"/>
              <w:ind w:left="708"/>
              <w:jc w:val="center"/>
              <w:rPr>
                <w:b/>
                <w:sz w:val="20"/>
                <w:szCs w:val="20"/>
              </w:rPr>
            </w:pPr>
            <w:r w:rsidRPr="00C467FD">
              <w:rPr>
                <w:b/>
                <w:sz w:val="20"/>
                <w:szCs w:val="20"/>
              </w:rPr>
              <w:t>Final Sınavı</w:t>
            </w:r>
          </w:p>
        </w:tc>
        <w:tc>
          <w:tcPr>
            <w:tcW w:w="2484" w:type="dxa"/>
            <w:gridSpan w:val="2"/>
            <w:vAlign w:val="center"/>
          </w:tcPr>
          <w:p w14:paraId="77A93C1E" w14:textId="77777777" w:rsidR="004032AB" w:rsidRPr="00C467FD" w:rsidRDefault="004032AB" w:rsidP="005F71EB">
            <w:pPr>
              <w:autoSpaceDE w:val="0"/>
              <w:autoSpaceDN w:val="0"/>
              <w:adjustRightInd w:val="0"/>
              <w:jc w:val="center"/>
              <w:rPr>
                <w:color w:val="0000FF"/>
                <w:sz w:val="20"/>
                <w:szCs w:val="20"/>
                <w:highlight w:val="red"/>
              </w:rPr>
            </w:pPr>
            <w:r w:rsidRPr="00C467FD">
              <w:rPr>
                <w:sz w:val="20"/>
                <w:szCs w:val="20"/>
              </w:rPr>
              <w:t>X</w:t>
            </w:r>
          </w:p>
        </w:tc>
        <w:tc>
          <w:tcPr>
            <w:tcW w:w="3130" w:type="dxa"/>
            <w:vAlign w:val="center"/>
          </w:tcPr>
          <w:p w14:paraId="32744748" w14:textId="77777777" w:rsidR="004032AB" w:rsidRPr="00C467FD" w:rsidRDefault="004032AB" w:rsidP="005F71EB">
            <w:pPr>
              <w:autoSpaceDE w:val="0"/>
              <w:autoSpaceDN w:val="0"/>
              <w:adjustRightInd w:val="0"/>
              <w:jc w:val="center"/>
              <w:rPr>
                <w:sz w:val="20"/>
                <w:szCs w:val="20"/>
                <w:highlight w:val="red"/>
              </w:rPr>
            </w:pPr>
            <w:r w:rsidRPr="00C467FD">
              <w:rPr>
                <w:sz w:val="20"/>
                <w:szCs w:val="20"/>
              </w:rPr>
              <w:t>%50</w:t>
            </w:r>
          </w:p>
        </w:tc>
      </w:tr>
      <w:tr w:rsidR="004032AB" w:rsidRPr="00C467FD" w14:paraId="33793FD9" w14:textId="77777777" w:rsidTr="3F5F6D15">
        <w:tc>
          <w:tcPr>
            <w:tcW w:w="3708" w:type="dxa"/>
            <w:gridSpan w:val="3"/>
            <w:vAlign w:val="center"/>
          </w:tcPr>
          <w:p w14:paraId="60F49DDD" w14:textId="77777777" w:rsidR="004032AB" w:rsidRPr="00C467FD" w:rsidRDefault="004032AB" w:rsidP="005F71EB">
            <w:pPr>
              <w:autoSpaceDE w:val="0"/>
              <w:autoSpaceDN w:val="0"/>
              <w:adjustRightInd w:val="0"/>
              <w:ind w:left="708"/>
              <w:jc w:val="center"/>
              <w:rPr>
                <w:b/>
                <w:sz w:val="20"/>
                <w:szCs w:val="20"/>
              </w:rPr>
            </w:pPr>
            <w:r w:rsidRPr="00C467FD">
              <w:rPr>
                <w:b/>
                <w:sz w:val="20"/>
                <w:szCs w:val="20"/>
              </w:rPr>
              <w:t>Derse Katılım</w:t>
            </w:r>
          </w:p>
        </w:tc>
        <w:tc>
          <w:tcPr>
            <w:tcW w:w="2484" w:type="dxa"/>
            <w:gridSpan w:val="2"/>
            <w:vAlign w:val="center"/>
          </w:tcPr>
          <w:p w14:paraId="235908C5" w14:textId="77777777" w:rsidR="004032AB" w:rsidRPr="00C467FD" w:rsidRDefault="004032AB" w:rsidP="005F71EB">
            <w:pPr>
              <w:autoSpaceDE w:val="0"/>
              <w:autoSpaceDN w:val="0"/>
              <w:adjustRightInd w:val="0"/>
              <w:jc w:val="center"/>
              <w:rPr>
                <w:sz w:val="20"/>
                <w:szCs w:val="20"/>
                <w:highlight w:val="red"/>
              </w:rPr>
            </w:pPr>
          </w:p>
        </w:tc>
        <w:tc>
          <w:tcPr>
            <w:tcW w:w="3130" w:type="dxa"/>
            <w:vAlign w:val="center"/>
          </w:tcPr>
          <w:p w14:paraId="29B22D1B" w14:textId="77777777" w:rsidR="004032AB" w:rsidRPr="00C467FD" w:rsidRDefault="004032AB" w:rsidP="005F71EB">
            <w:pPr>
              <w:autoSpaceDE w:val="0"/>
              <w:autoSpaceDN w:val="0"/>
              <w:adjustRightInd w:val="0"/>
              <w:jc w:val="center"/>
              <w:rPr>
                <w:sz w:val="20"/>
                <w:szCs w:val="20"/>
                <w:highlight w:val="red"/>
              </w:rPr>
            </w:pPr>
          </w:p>
        </w:tc>
      </w:tr>
      <w:tr w:rsidR="004032AB" w:rsidRPr="00C467FD" w14:paraId="1052B421" w14:textId="77777777" w:rsidTr="3F5F6D15">
        <w:tc>
          <w:tcPr>
            <w:tcW w:w="3708" w:type="dxa"/>
            <w:gridSpan w:val="3"/>
            <w:vAlign w:val="center"/>
          </w:tcPr>
          <w:p w14:paraId="4D9335E8" w14:textId="77777777" w:rsidR="004032AB" w:rsidRPr="00C467FD" w:rsidRDefault="004032AB" w:rsidP="005F71EB">
            <w:pPr>
              <w:autoSpaceDE w:val="0"/>
              <w:autoSpaceDN w:val="0"/>
              <w:adjustRightInd w:val="0"/>
              <w:ind w:left="708"/>
              <w:jc w:val="center"/>
              <w:rPr>
                <w:b/>
                <w:sz w:val="20"/>
                <w:szCs w:val="20"/>
              </w:rPr>
            </w:pPr>
            <w:r w:rsidRPr="00C467FD">
              <w:rPr>
                <w:b/>
                <w:sz w:val="20"/>
                <w:szCs w:val="20"/>
              </w:rPr>
              <w:t>Uygulama</w:t>
            </w:r>
          </w:p>
        </w:tc>
        <w:tc>
          <w:tcPr>
            <w:tcW w:w="2484" w:type="dxa"/>
            <w:gridSpan w:val="2"/>
            <w:vAlign w:val="center"/>
          </w:tcPr>
          <w:p w14:paraId="2387E976" w14:textId="77777777" w:rsidR="004032AB" w:rsidRPr="00C467FD" w:rsidRDefault="004032AB" w:rsidP="005F71EB">
            <w:pPr>
              <w:autoSpaceDE w:val="0"/>
              <w:autoSpaceDN w:val="0"/>
              <w:adjustRightInd w:val="0"/>
              <w:jc w:val="center"/>
              <w:rPr>
                <w:sz w:val="20"/>
                <w:szCs w:val="20"/>
                <w:highlight w:val="red"/>
              </w:rPr>
            </w:pPr>
          </w:p>
        </w:tc>
        <w:tc>
          <w:tcPr>
            <w:tcW w:w="3130" w:type="dxa"/>
            <w:vAlign w:val="center"/>
          </w:tcPr>
          <w:p w14:paraId="30142816" w14:textId="77777777" w:rsidR="004032AB" w:rsidRPr="00C467FD" w:rsidRDefault="004032AB" w:rsidP="005F71EB">
            <w:pPr>
              <w:autoSpaceDE w:val="0"/>
              <w:autoSpaceDN w:val="0"/>
              <w:adjustRightInd w:val="0"/>
              <w:jc w:val="center"/>
              <w:rPr>
                <w:sz w:val="20"/>
                <w:szCs w:val="20"/>
                <w:highlight w:val="red"/>
              </w:rPr>
            </w:pPr>
          </w:p>
        </w:tc>
      </w:tr>
      <w:tr w:rsidR="004032AB" w:rsidRPr="00C467FD" w14:paraId="052AC20D" w14:textId="77777777" w:rsidTr="3F5F6D15">
        <w:trPr>
          <w:trHeight w:val="543"/>
        </w:trPr>
        <w:tc>
          <w:tcPr>
            <w:tcW w:w="9322" w:type="dxa"/>
            <w:gridSpan w:val="6"/>
            <w:vAlign w:val="center"/>
          </w:tcPr>
          <w:p w14:paraId="4FD50B30" w14:textId="77777777" w:rsidR="004032AB" w:rsidRPr="00C467FD" w:rsidRDefault="004032AB" w:rsidP="005F71EB">
            <w:pPr>
              <w:autoSpaceDE w:val="0"/>
              <w:autoSpaceDN w:val="0"/>
              <w:adjustRightInd w:val="0"/>
              <w:jc w:val="both"/>
              <w:rPr>
                <w:b/>
                <w:sz w:val="20"/>
                <w:szCs w:val="20"/>
              </w:rPr>
            </w:pPr>
          </w:p>
          <w:p w14:paraId="3B1B08EE" w14:textId="77777777" w:rsidR="004032AB" w:rsidRPr="00C467FD" w:rsidRDefault="004032AB" w:rsidP="005F71EB">
            <w:pPr>
              <w:autoSpaceDE w:val="0"/>
              <w:autoSpaceDN w:val="0"/>
              <w:adjustRightInd w:val="0"/>
              <w:jc w:val="both"/>
              <w:rPr>
                <w:b/>
                <w:sz w:val="20"/>
                <w:szCs w:val="20"/>
              </w:rPr>
            </w:pPr>
            <w:r w:rsidRPr="00C467FD">
              <w:rPr>
                <w:b/>
                <w:sz w:val="20"/>
                <w:szCs w:val="20"/>
              </w:rPr>
              <w:t>Değerlendirme Yöntemlerine İlişkin Açıklamalar:</w:t>
            </w:r>
          </w:p>
          <w:p w14:paraId="173259CC" w14:textId="77777777" w:rsidR="004032AB" w:rsidRPr="00C467FD" w:rsidRDefault="004032AB" w:rsidP="005F71EB">
            <w:pPr>
              <w:jc w:val="both"/>
              <w:rPr>
                <w:sz w:val="20"/>
                <w:szCs w:val="20"/>
              </w:rPr>
            </w:pPr>
            <w:r w:rsidRPr="00C467FD">
              <w:rPr>
                <w:b/>
                <w:sz w:val="20"/>
                <w:szCs w:val="20"/>
              </w:rPr>
              <w:t>Yarıyıl içi notu:</w:t>
            </w:r>
            <w:r w:rsidRPr="00C467FD">
              <w:rPr>
                <w:sz w:val="20"/>
                <w:szCs w:val="20"/>
              </w:rPr>
              <w:t xml:space="preserve"> Ara Sınav notu</w:t>
            </w:r>
          </w:p>
          <w:p w14:paraId="01AB9798" w14:textId="77777777" w:rsidR="004032AB" w:rsidRPr="00C467FD" w:rsidRDefault="004032AB" w:rsidP="005F71EB">
            <w:pPr>
              <w:jc w:val="both"/>
              <w:rPr>
                <w:sz w:val="20"/>
                <w:szCs w:val="20"/>
              </w:rPr>
            </w:pPr>
            <w:r w:rsidRPr="00C467FD">
              <w:rPr>
                <w:b/>
                <w:sz w:val="20"/>
                <w:szCs w:val="20"/>
              </w:rPr>
              <w:t>Ders Başarı notu:</w:t>
            </w:r>
            <w:r w:rsidRPr="00C467FD">
              <w:rPr>
                <w:sz w:val="20"/>
                <w:szCs w:val="20"/>
              </w:rPr>
              <w:t xml:space="preserve"> Yarıyıl içi notunun %50 si + Final veya Bütünleme sınav notunun %50 sidir.</w:t>
            </w:r>
          </w:p>
          <w:p w14:paraId="2EE34357" w14:textId="77777777" w:rsidR="004032AB" w:rsidRPr="00C467FD" w:rsidRDefault="004032AB" w:rsidP="005F71EB">
            <w:pPr>
              <w:autoSpaceDE w:val="0"/>
              <w:autoSpaceDN w:val="0"/>
              <w:adjustRightInd w:val="0"/>
              <w:jc w:val="both"/>
              <w:rPr>
                <w:sz w:val="20"/>
                <w:szCs w:val="20"/>
              </w:rPr>
            </w:pPr>
          </w:p>
          <w:p w14:paraId="5F9B1F05" w14:textId="77777777" w:rsidR="004032AB" w:rsidRPr="00C467FD" w:rsidRDefault="004032AB" w:rsidP="005F71EB">
            <w:pPr>
              <w:jc w:val="both"/>
              <w:rPr>
                <w:sz w:val="20"/>
                <w:szCs w:val="20"/>
              </w:rPr>
            </w:pPr>
            <w:r w:rsidRPr="00C467FD">
              <w:rPr>
                <w:b/>
                <w:sz w:val="20"/>
                <w:szCs w:val="20"/>
              </w:rPr>
              <w:t>Minimum ders başarı notu:</w:t>
            </w:r>
            <w:r w:rsidRPr="00C467FD">
              <w:rPr>
                <w:sz w:val="20"/>
                <w:szCs w:val="20"/>
              </w:rPr>
              <w:t xml:space="preserve"> 100 tam not üzerinden 60 tır</w:t>
            </w:r>
          </w:p>
          <w:p w14:paraId="30B0AEB2" w14:textId="1F2EEA08" w:rsidR="004032AB" w:rsidRPr="00C467FD" w:rsidRDefault="004032AB" w:rsidP="004032AB">
            <w:pPr>
              <w:jc w:val="both"/>
              <w:rPr>
                <w:sz w:val="20"/>
                <w:szCs w:val="20"/>
              </w:rPr>
            </w:pPr>
            <w:r w:rsidRPr="00C467FD">
              <w:rPr>
                <w:b/>
                <w:sz w:val="20"/>
                <w:szCs w:val="20"/>
              </w:rPr>
              <w:t>Minimum Final ve bütünleme sınav notu:</w:t>
            </w:r>
            <w:r w:rsidRPr="00C467FD">
              <w:rPr>
                <w:sz w:val="20"/>
                <w:szCs w:val="20"/>
              </w:rPr>
              <w:t xml:space="preserve"> 100 tam not üzerinden 50 dir</w:t>
            </w:r>
          </w:p>
        </w:tc>
      </w:tr>
      <w:tr w:rsidR="004032AB" w:rsidRPr="00C467FD" w14:paraId="31A9E120" w14:textId="77777777" w:rsidTr="3F5F6D15">
        <w:trPr>
          <w:trHeight w:val="852"/>
        </w:trPr>
        <w:tc>
          <w:tcPr>
            <w:tcW w:w="9322" w:type="dxa"/>
            <w:gridSpan w:val="6"/>
          </w:tcPr>
          <w:p w14:paraId="546328F7" w14:textId="77777777" w:rsidR="004032AB" w:rsidRPr="00C467FD" w:rsidRDefault="004032AB" w:rsidP="005F71EB">
            <w:pPr>
              <w:tabs>
                <w:tab w:val="left" w:pos="6550"/>
              </w:tabs>
              <w:jc w:val="both"/>
              <w:rPr>
                <w:sz w:val="20"/>
                <w:szCs w:val="20"/>
              </w:rPr>
            </w:pPr>
            <w:r w:rsidRPr="00C467FD">
              <w:rPr>
                <w:b/>
                <w:sz w:val="20"/>
                <w:szCs w:val="20"/>
              </w:rPr>
              <w:t>Değerlendirme Kriteri:</w:t>
            </w:r>
          </w:p>
          <w:p w14:paraId="7B276711" w14:textId="77777777" w:rsidR="004032AB" w:rsidRPr="00C467FD" w:rsidRDefault="004032AB" w:rsidP="005F71EB">
            <w:pPr>
              <w:jc w:val="both"/>
              <w:rPr>
                <w:sz w:val="20"/>
                <w:szCs w:val="20"/>
              </w:rPr>
            </w:pPr>
            <w:r w:rsidRPr="00C467FD">
              <w:rPr>
                <w:sz w:val="20"/>
                <w:szCs w:val="20"/>
              </w:rPr>
              <w:t>Sınavlarda; yorumlama, hatırlama, karar verme, açıklama, sınıflama, bilgileri birleştirme becerileri değerlendirilecektir.</w:t>
            </w:r>
          </w:p>
        </w:tc>
      </w:tr>
      <w:tr w:rsidR="004032AB" w:rsidRPr="00C467FD" w14:paraId="24C0B010" w14:textId="77777777" w:rsidTr="3F5F6D15">
        <w:tblPrEx>
          <w:tblBorders>
            <w:insideH w:val="single" w:sz="6" w:space="0" w:color="auto"/>
            <w:insideV w:val="single" w:sz="6" w:space="0" w:color="auto"/>
          </w:tblBorders>
        </w:tblPrEx>
        <w:trPr>
          <w:trHeight w:val="1554"/>
        </w:trPr>
        <w:tc>
          <w:tcPr>
            <w:tcW w:w="9322" w:type="dxa"/>
            <w:gridSpan w:val="6"/>
          </w:tcPr>
          <w:p w14:paraId="5D2E5C78" w14:textId="77777777" w:rsidR="004032AB" w:rsidRPr="00C467FD" w:rsidRDefault="004032AB" w:rsidP="005F71EB">
            <w:pPr>
              <w:jc w:val="both"/>
              <w:rPr>
                <w:b/>
                <w:sz w:val="20"/>
                <w:szCs w:val="20"/>
              </w:rPr>
            </w:pPr>
            <w:r w:rsidRPr="00C467FD">
              <w:rPr>
                <w:b/>
                <w:sz w:val="20"/>
                <w:szCs w:val="20"/>
              </w:rPr>
              <w:lastRenderedPageBreak/>
              <w:t>Ders İçin Önerilen Kaynaklar:</w:t>
            </w:r>
          </w:p>
          <w:p w14:paraId="569E4B3F" w14:textId="77777777" w:rsidR="004032AB" w:rsidRPr="00C467FD" w:rsidRDefault="004032AB" w:rsidP="005F71EB">
            <w:pPr>
              <w:pStyle w:val="ListParagraph1"/>
              <w:spacing w:line="240" w:lineRule="auto"/>
              <w:ind w:left="0"/>
              <w:jc w:val="both"/>
              <w:rPr>
                <w:rStyle w:val="ptbrand3"/>
                <w:b/>
                <w:sz w:val="20"/>
                <w:szCs w:val="20"/>
              </w:rPr>
            </w:pPr>
            <w:r w:rsidRPr="00C467FD">
              <w:rPr>
                <w:rFonts w:ascii="Times New Roman" w:hAnsi="Times New Roman"/>
                <w:b/>
                <w:sz w:val="20"/>
                <w:szCs w:val="20"/>
              </w:rPr>
              <w:t>Ana kaynak:</w:t>
            </w:r>
          </w:p>
          <w:tbl>
            <w:tblPr>
              <w:tblW w:w="0" w:type="auto"/>
              <w:tblBorders>
                <w:top w:val="nil"/>
                <w:left w:val="nil"/>
                <w:bottom w:val="nil"/>
                <w:right w:val="nil"/>
              </w:tblBorders>
              <w:tblLook w:val="0000" w:firstRow="0" w:lastRow="0" w:firstColumn="0" w:lastColumn="0" w:noHBand="0" w:noVBand="0"/>
            </w:tblPr>
            <w:tblGrid>
              <w:gridCol w:w="9106"/>
            </w:tblGrid>
            <w:tr w:rsidR="004032AB" w:rsidRPr="00C467FD" w14:paraId="193E0FB5" w14:textId="77777777" w:rsidTr="005F71EB">
              <w:trPr>
                <w:trHeight w:val="2751"/>
              </w:trPr>
              <w:tc>
                <w:tcPr>
                  <w:tcW w:w="0" w:type="auto"/>
                </w:tcPr>
                <w:p w14:paraId="11B9A00F" w14:textId="77777777" w:rsidR="004032AB" w:rsidRPr="00C467FD" w:rsidRDefault="004032AB" w:rsidP="000E74F5">
                  <w:pPr>
                    <w:pStyle w:val="Default"/>
                    <w:numPr>
                      <w:ilvl w:val="0"/>
                      <w:numId w:val="60"/>
                    </w:numPr>
                    <w:tabs>
                      <w:tab w:val="left" w:pos="601"/>
                    </w:tabs>
                    <w:ind w:left="318" w:firstLine="0"/>
                    <w:jc w:val="both"/>
                    <w:rPr>
                      <w:color w:val="auto"/>
                      <w:sz w:val="20"/>
                      <w:szCs w:val="20"/>
                    </w:rPr>
                  </w:pPr>
                  <w:r w:rsidRPr="00C467FD">
                    <w:rPr>
                      <w:color w:val="auto"/>
                      <w:sz w:val="20"/>
                      <w:szCs w:val="20"/>
                    </w:rPr>
                    <w:t>Newberry, L., 2001, Sheehy’sEmergncyNursingPrinciplesandPractice, Fifty Edition, Mosby, USA.</w:t>
                  </w:r>
                  <w:r w:rsidRPr="00C467FD">
                    <w:rPr>
                      <w:color w:val="auto"/>
                      <w:sz w:val="20"/>
                      <w:szCs w:val="20"/>
                    </w:rPr>
                    <w:br/>
                    <w:t>2. Edt. May, HL., 1984, EmergencyMedicine, Second Edition, John Willey&amp;Sons, USA</w:t>
                  </w:r>
                  <w:r w:rsidRPr="00C467FD">
                    <w:rPr>
                      <w:color w:val="auto"/>
                      <w:sz w:val="20"/>
                      <w:szCs w:val="20"/>
                    </w:rPr>
                    <w:br/>
                    <w:t>3. Olgun, N., Aslan, FE., Kuğuoğlu, Y., 2002, Acil Bakım, Nobel Tıp Kitapevleri, İstanbul.</w:t>
                  </w:r>
                  <w:r w:rsidRPr="00C467FD">
                    <w:rPr>
                      <w:color w:val="auto"/>
                      <w:sz w:val="20"/>
                      <w:szCs w:val="20"/>
                    </w:rPr>
                    <w:br/>
                    <w:t>4. Çevr. Edt. Özcengiz, D., Yoğun Bakım El kitabı, Edt., Critical CareTexbook, 3. Baskı, Nobel Tıb Kitabevleri, Ankara.</w:t>
                  </w:r>
                  <w:r w:rsidRPr="00C467FD">
                    <w:rPr>
                      <w:color w:val="auto"/>
                      <w:sz w:val="20"/>
                      <w:szCs w:val="20"/>
                    </w:rPr>
                    <w:br/>
                    <w:t>5. EmergencyNursing Ed. LewisManticSharon, CollierCoxIdolia. MedicalSurgicalNursing; Assessmentand Management of ClinicalProblems. 1992, 3.th Edition Mosby Yearbook. St.Louis.</w:t>
                  </w:r>
                  <w:r w:rsidRPr="00C467FD">
                    <w:rPr>
                      <w:color w:val="auto"/>
                      <w:sz w:val="20"/>
                      <w:szCs w:val="20"/>
                    </w:rPr>
                    <w:br/>
                    <w:t>6. Critical CareNursing. Ed. Ed. LewisManticSharon, CollierCoxIdolia. MedicalSurgicalNursing; Assessmentand Management of ClinicalProblems. 1992, 3.th Edition Mosby Yearbook. St.Louis.</w:t>
                  </w:r>
                  <w:r w:rsidRPr="00C467FD">
                    <w:rPr>
                      <w:color w:val="auto"/>
                      <w:sz w:val="20"/>
                      <w:szCs w:val="20"/>
                    </w:rPr>
                    <w:br/>
                    <w:t>7. Craig, V. Jean (Ed.) TheEvidenceBasedPractice Manual ForNurses, Churchill Livingstone, Incorparated 2002.</w:t>
                  </w:r>
                </w:p>
              </w:tc>
            </w:tr>
          </w:tbl>
          <w:p w14:paraId="7CED4554" w14:textId="77777777" w:rsidR="004032AB" w:rsidRPr="00C467FD" w:rsidRDefault="004032AB" w:rsidP="005F71EB">
            <w:pPr>
              <w:jc w:val="both"/>
              <w:rPr>
                <w:b/>
                <w:sz w:val="20"/>
                <w:szCs w:val="20"/>
              </w:rPr>
            </w:pPr>
            <w:r w:rsidRPr="00C467FD">
              <w:rPr>
                <w:b/>
                <w:sz w:val="20"/>
                <w:szCs w:val="20"/>
              </w:rPr>
              <w:t>Yardımcı kaynaklar:</w:t>
            </w:r>
          </w:p>
          <w:p w14:paraId="358998A9" w14:textId="77777777" w:rsidR="004032AB" w:rsidRPr="00C467FD" w:rsidRDefault="004032AB" w:rsidP="005F71EB">
            <w:pPr>
              <w:jc w:val="both"/>
              <w:rPr>
                <w:b/>
                <w:sz w:val="20"/>
                <w:szCs w:val="20"/>
              </w:rPr>
            </w:pPr>
            <w:r w:rsidRPr="00C467FD">
              <w:rPr>
                <w:b/>
                <w:sz w:val="20"/>
                <w:szCs w:val="20"/>
              </w:rPr>
              <w:t>Referanslar:</w:t>
            </w:r>
          </w:p>
          <w:p w14:paraId="7AB249A8" w14:textId="77777777" w:rsidR="004032AB" w:rsidRPr="00C467FD" w:rsidRDefault="004032AB" w:rsidP="005F71EB">
            <w:pPr>
              <w:jc w:val="both"/>
              <w:rPr>
                <w:b/>
                <w:sz w:val="20"/>
                <w:szCs w:val="20"/>
              </w:rPr>
            </w:pPr>
            <w:r w:rsidRPr="00C467FD">
              <w:rPr>
                <w:b/>
                <w:sz w:val="20"/>
                <w:szCs w:val="20"/>
              </w:rPr>
              <w:t>Diğer ders materyalleri:</w:t>
            </w:r>
          </w:p>
        </w:tc>
      </w:tr>
      <w:tr w:rsidR="004032AB" w:rsidRPr="00C467FD" w14:paraId="1D868AE6" w14:textId="77777777" w:rsidTr="3F5F6D15">
        <w:tblPrEx>
          <w:tblBorders>
            <w:insideH w:val="single" w:sz="6" w:space="0" w:color="auto"/>
            <w:insideV w:val="single" w:sz="6" w:space="0" w:color="auto"/>
          </w:tblBorders>
        </w:tblPrEx>
        <w:tc>
          <w:tcPr>
            <w:tcW w:w="9322" w:type="dxa"/>
            <w:gridSpan w:val="6"/>
          </w:tcPr>
          <w:p w14:paraId="0F2F1D5F" w14:textId="77777777" w:rsidR="004032AB" w:rsidRPr="00C467FD" w:rsidRDefault="004032AB" w:rsidP="005F71EB">
            <w:pPr>
              <w:jc w:val="both"/>
              <w:rPr>
                <w:b/>
                <w:color w:val="000000"/>
                <w:sz w:val="20"/>
                <w:szCs w:val="20"/>
              </w:rPr>
            </w:pPr>
            <w:r w:rsidRPr="00C467FD">
              <w:rPr>
                <w:b/>
                <w:color w:val="000000"/>
                <w:sz w:val="20"/>
                <w:szCs w:val="20"/>
              </w:rPr>
              <w:t>Derse İlişkin Politika ve Kurallar: (öğretim üyesi açıklama yapmak isterse bu başlığı kullanabilir)</w:t>
            </w:r>
          </w:p>
        </w:tc>
      </w:tr>
    </w:tbl>
    <w:p w14:paraId="4D8B54AC" w14:textId="77777777" w:rsidR="004032AB" w:rsidRPr="002721CE" w:rsidRDefault="004032AB" w:rsidP="004032AB">
      <w:pPr>
        <w:jc w:val="both"/>
        <w:rPr>
          <w:sz w:val="22"/>
          <w:szCs w:val="22"/>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55"/>
        <w:gridCol w:w="3685"/>
        <w:gridCol w:w="1985"/>
        <w:gridCol w:w="2268"/>
      </w:tblGrid>
      <w:tr w:rsidR="004032AB" w:rsidRPr="002721CE" w14:paraId="6E02B496" w14:textId="77777777" w:rsidTr="4418407F">
        <w:trPr>
          <w:trHeight w:val="301"/>
        </w:trPr>
        <w:tc>
          <w:tcPr>
            <w:tcW w:w="9493" w:type="dxa"/>
            <w:gridSpan w:val="4"/>
          </w:tcPr>
          <w:p w14:paraId="753C3062" w14:textId="77777777" w:rsidR="004032AB" w:rsidRPr="003B59E3" w:rsidRDefault="004032AB" w:rsidP="005F71EB">
            <w:pPr>
              <w:tabs>
                <w:tab w:val="left" w:pos="2268"/>
                <w:tab w:val="left" w:leader="dot" w:pos="7655"/>
              </w:tabs>
              <w:jc w:val="both"/>
              <w:rPr>
                <w:b/>
                <w:sz w:val="20"/>
                <w:szCs w:val="20"/>
              </w:rPr>
            </w:pPr>
            <w:r w:rsidRPr="00C467FD">
              <w:rPr>
                <w:b/>
                <w:sz w:val="20"/>
                <w:szCs w:val="20"/>
              </w:rPr>
              <w:t>Ders Öğretim Üyesi İletişim Bilgileri:</w:t>
            </w:r>
          </w:p>
          <w:p w14:paraId="21192101" w14:textId="167E1E91" w:rsidR="004032AB" w:rsidRPr="003B59E3" w:rsidRDefault="004032AB" w:rsidP="005F71EB">
            <w:pPr>
              <w:widowControl w:val="0"/>
              <w:autoSpaceDE w:val="0"/>
              <w:autoSpaceDN w:val="0"/>
              <w:jc w:val="both"/>
              <w:rPr>
                <w:sz w:val="20"/>
                <w:szCs w:val="20"/>
              </w:rPr>
            </w:pPr>
            <w:r w:rsidRPr="003B59E3">
              <w:rPr>
                <w:sz w:val="20"/>
                <w:szCs w:val="20"/>
              </w:rPr>
              <w:t xml:space="preserve">Prof. Dr. Hatice Mert                  Tel: 0 232 4124752  </w:t>
            </w:r>
            <w:hyperlink r:id="rId21" w:history="1">
              <w:r w:rsidRPr="003B59E3">
                <w:rPr>
                  <w:rStyle w:val="Kpr"/>
                  <w:color w:val="auto"/>
                  <w:sz w:val="20"/>
                  <w:szCs w:val="20"/>
                  <w:u w:val="none"/>
                </w:rPr>
                <w:t>hatice.mert@deu.edu.tr</w:t>
              </w:r>
            </w:hyperlink>
            <w:r w:rsidRPr="003B59E3">
              <w:rPr>
                <w:sz w:val="20"/>
                <w:szCs w:val="20"/>
              </w:rPr>
              <w:t xml:space="preserve"> </w:t>
            </w:r>
          </w:p>
          <w:p w14:paraId="5C13F183" w14:textId="627193BE" w:rsidR="004032AB" w:rsidRPr="003B59E3" w:rsidRDefault="05F06316" w:rsidP="005F71EB">
            <w:pPr>
              <w:jc w:val="both"/>
              <w:rPr>
                <w:sz w:val="20"/>
                <w:szCs w:val="20"/>
              </w:rPr>
            </w:pPr>
            <w:r w:rsidRPr="4418407F">
              <w:rPr>
                <w:sz w:val="20"/>
                <w:szCs w:val="20"/>
              </w:rPr>
              <w:t xml:space="preserve">Doç. Dr. Özlem Bilik                  Tel: 0 232 412 69 62  </w:t>
            </w:r>
            <w:hyperlink r:id="rId22">
              <w:r w:rsidRPr="4418407F">
                <w:rPr>
                  <w:rStyle w:val="Kpr"/>
                  <w:color w:val="auto"/>
                  <w:sz w:val="20"/>
                  <w:szCs w:val="20"/>
                  <w:u w:val="none"/>
                </w:rPr>
                <w:t>ozlembilik71@gmail.com</w:t>
              </w:r>
            </w:hyperlink>
          </w:p>
          <w:p w14:paraId="042519BE" w14:textId="51D8209F" w:rsidR="004032AB" w:rsidRPr="003B59E3" w:rsidRDefault="6E2B3DD9" w:rsidP="005F71EB">
            <w:pPr>
              <w:jc w:val="both"/>
              <w:rPr>
                <w:sz w:val="20"/>
                <w:szCs w:val="20"/>
              </w:rPr>
            </w:pPr>
            <w:r w:rsidRPr="4418407F">
              <w:rPr>
                <w:sz w:val="20"/>
                <w:szCs w:val="20"/>
              </w:rPr>
              <w:t>Doç. Dr. Aylin Durmaz Edeer    Tel: 0 232 4124764</w:t>
            </w:r>
            <w:r w:rsidR="1C1D8F62" w:rsidRPr="4418407F">
              <w:rPr>
                <w:sz w:val="20"/>
                <w:szCs w:val="20"/>
              </w:rPr>
              <w:t xml:space="preserve">      </w:t>
            </w:r>
            <w:r w:rsidRPr="4418407F">
              <w:rPr>
                <w:sz w:val="20"/>
                <w:szCs w:val="20"/>
              </w:rPr>
              <w:t>aylin.durmaz@deu.edu.tr</w:t>
            </w:r>
          </w:p>
          <w:p w14:paraId="1E5937C3" w14:textId="77777777" w:rsidR="004032AB" w:rsidRPr="003B59E3" w:rsidRDefault="004032AB" w:rsidP="005F71EB">
            <w:pPr>
              <w:tabs>
                <w:tab w:val="left" w:pos="2268"/>
                <w:tab w:val="left" w:leader="dot" w:pos="7655"/>
              </w:tabs>
              <w:jc w:val="both"/>
              <w:rPr>
                <w:sz w:val="20"/>
                <w:szCs w:val="20"/>
              </w:rPr>
            </w:pPr>
            <w:r w:rsidRPr="003B59E3">
              <w:rPr>
                <w:sz w:val="20"/>
                <w:szCs w:val="20"/>
              </w:rPr>
              <w:t xml:space="preserve">Dr. Öğr. Üyesi Dilek Sezgin       Tel: 0 232 4126977 </w:t>
            </w:r>
            <w:hyperlink r:id="rId23" w:history="1">
              <w:r w:rsidRPr="003B59E3">
                <w:rPr>
                  <w:rStyle w:val="Kpr"/>
                  <w:color w:val="auto"/>
                  <w:sz w:val="20"/>
                  <w:szCs w:val="20"/>
                  <w:u w:val="none"/>
                </w:rPr>
                <w:t>dileksezginn@hotmail.com</w:t>
              </w:r>
            </w:hyperlink>
          </w:p>
          <w:p w14:paraId="5FBCEDFC" w14:textId="68774A64" w:rsidR="004032AB" w:rsidRPr="00C467FD" w:rsidRDefault="004032AB" w:rsidP="005F71EB">
            <w:pPr>
              <w:tabs>
                <w:tab w:val="left" w:pos="2268"/>
                <w:tab w:val="left" w:leader="dot" w:pos="7655"/>
              </w:tabs>
              <w:jc w:val="both"/>
              <w:rPr>
                <w:b/>
                <w:sz w:val="20"/>
                <w:szCs w:val="20"/>
              </w:rPr>
            </w:pPr>
            <w:r w:rsidRPr="003B59E3">
              <w:rPr>
                <w:sz w:val="20"/>
                <w:szCs w:val="20"/>
              </w:rPr>
              <w:t xml:space="preserve">Dr. Öğr. Üyesi Buket Çelik                                         </w:t>
            </w:r>
            <w:hyperlink r:id="rId24" w:history="1">
              <w:r w:rsidRPr="003B59E3">
                <w:rPr>
                  <w:rStyle w:val="Kpr"/>
                  <w:color w:val="auto"/>
                  <w:sz w:val="20"/>
                  <w:szCs w:val="20"/>
                  <w:u w:val="none"/>
                </w:rPr>
                <w:t>celik.buket62@gmail.com</w:t>
              </w:r>
            </w:hyperlink>
            <w:r w:rsidRPr="003B59E3">
              <w:rPr>
                <w:sz w:val="20"/>
                <w:szCs w:val="20"/>
              </w:rPr>
              <w:t xml:space="preserve"> </w:t>
            </w:r>
          </w:p>
        </w:tc>
      </w:tr>
      <w:tr w:rsidR="004032AB" w:rsidRPr="00C467FD" w14:paraId="432F5E7C" w14:textId="77777777" w:rsidTr="4418407F">
        <w:trPr>
          <w:trHeight w:val="301"/>
        </w:trPr>
        <w:tc>
          <w:tcPr>
            <w:tcW w:w="9493" w:type="dxa"/>
            <w:gridSpan w:val="4"/>
          </w:tcPr>
          <w:p w14:paraId="78D6C8BD" w14:textId="77777777" w:rsidR="004032AB" w:rsidRPr="00C467FD" w:rsidRDefault="004032AB" w:rsidP="005F71EB">
            <w:pPr>
              <w:jc w:val="both"/>
              <w:rPr>
                <w:b/>
                <w:sz w:val="20"/>
                <w:szCs w:val="20"/>
              </w:rPr>
            </w:pPr>
            <w:r w:rsidRPr="00C467FD">
              <w:rPr>
                <w:b/>
                <w:sz w:val="20"/>
                <w:szCs w:val="20"/>
              </w:rPr>
              <w:t>Ders Öğretim Üyesi Görüşme Günleri ve Saatleri:</w:t>
            </w:r>
          </w:p>
          <w:p w14:paraId="62DFEA60" w14:textId="77777777" w:rsidR="004032AB" w:rsidRPr="00C467FD" w:rsidRDefault="004032AB" w:rsidP="005F71EB">
            <w:pPr>
              <w:jc w:val="both"/>
              <w:rPr>
                <w:b/>
                <w:sz w:val="20"/>
                <w:szCs w:val="20"/>
              </w:rPr>
            </w:pPr>
          </w:p>
        </w:tc>
      </w:tr>
      <w:tr w:rsidR="004032AB" w:rsidRPr="00C467FD" w14:paraId="4A524326" w14:textId="77777777" w:rsidTr="4418407F">
        <w:tblPrEx>
          <w:tblBorders>
            <w:insideH w:val="single" w:sz="4" w:space="0" w:color="auto"/>
            <w:insideV w:val="single" w:sz="4" w:space="0" w:color="auto"/>
          </w:tblBorders>
        </w:tblPrEx>
        <w:trPr>
          <w:trHeight w:val="301"/>
        </w:trPr>
        <w:tc>
          <w:tcPr>
            <w:tcW w:w="9493" w:type="dxa"/>
            <w:gridSpan w:val="4"/>
          </w:tcPr>
          <w:p w14:paraId="0B488D52" w14:textId="77777777" w:rsidR="004032AB" w:rsidRPr="00C467FD" w:rsidRDefault="004032AB" w:rsidP="005F71EB">
            <w:pPr>
              <w:jc w:val="both"/>
              <w:rPr>
                <w:b/>
                <w:color w:val="FF0000"/>
                <w:sz w:val="20"/>
                <w:szCs w:val="20"/>
              </w:rPr>
            </w:pPr>
            <w:r w:rsidRPr="00C467FD">
              <w:rPr>
                <w:b/>
                <w:sz w:val="20"/>
                <w:szCs w:val="20"/>
              </w:rPr>
              <w:t>Dersin İçeriği:</w:t>
            </w:r>
          </w:p>
          <w:p w14:paraId="79624732" w14:textId="77777777" w:rsidR="004032AB" w:rsidRPr="00C467FD" w:rsidRDefault="004032AB" w:rsidP="005F71EB">
            <w:pPr>
              <w:jc w:val="both"/>
              <w:rPr>
                <w:b/>
                <w:sz w:val="20"/>
                <w:szCs w:val="20"/>
              </w:rPr>
            </w:pPr>
            <w:r w:rsidRPr="00C467FD">
              <w:rPr>
                <w:sz w:val="20"/>
                <w:szCs w:val="20"/>
              </w:rPr>
              <w:t>Sınav tarihleri ders planında belirtilecektir. Sınav tarihleri kesinleştiğinde, tarihlerde değişiklik yapılabilir.</w:t>
            </w:r>
          </w:p>
        </w:tc>
      </w:tr>
      <w:tr w:rsidR="00AF05EA" w:rsidRPr="00C467FD" w14:paraId="3E42035F" w14:textId="77777777" w:rsidTr="4418407F">
        <w:tblPrEx>
          <w:tblBorders>
            <w:insideH w:val="single" w:sz="4" w:space="0" w:color="auto"/>
            <w:insideV w:val="single" w:sz="4" w:space="0" w:color="auto"/>
          </w:tblBorders>
        </w:tblPrEx>
        <w:trPr>
          <w:trHeight w:val="301"/>
        </w:trPr>
        <w:tc>
          <w:tcPr>
            <w:tcW w:w="1555" w:type="dxa"/>
          </w:tcPr>
          <w:p w14:paraId="50E6D78E" w14:textId="77777777" w:rsidR="00AF05EA" w:rsidRPr="00C467FD" w:rsidRDefault="00AF05EA" w:rsidP="005F71EB">
            <w:pPr>
              <w:jc w:val="both"/>
              <w:rPr>
                <w:b/>
                <w:sz w:val="20"/>
                <w:szCs w:val="20"/>
              </w:rPr>
            </w:pPr>
            <w:r w:rsidRPr="00C467FD">
              <w:rPr>
                <w:b/>
                <w:sz w:val="20"/>
                <w:szCs w:val="20"/>
              </w:rPr>
              <w:t>Hafta</w:t>
            </w:r>
          </w:p>
        </w:tc>
        <w:tc>
          <w:tcPr>
            <w:tcW w:w="3685" w:type="dxa"/>
          </w:tcPr>
          <w:p w14:paraId="42E838C1" w14:textId="77777777" w:rsidR="00AF05EA" w:rsidRPr="00C467FD" w:rsidRDefault="00AF05EA" w:rsidP="005F71EB">
            <w:pPr>
              <w:jc w:val="both"/>
              <w:rPr>
                <w:b/>
                <w:sz w:val="20"/>
                <w:szCs w:val="20"/>
              </w:rPr>
            </w:pPr>
            <w:r w:rsidRPr="00C467FD">
              <w:rPr>
                <w:b/>
                <w:sz w:val="20"/>
                <w:szCs w:val="20"/>
              </w:rPr>
              <w:t>Konular</w:t>
            </w:r>
          </w:p>
          <w:p w14:paraId="61D6199B" w14:textId="77777777" w:rsidR="00AF05EA" w:rsidRPr="00C467FD" w:rsidRDefault="00AF05EA" w:rsidP="005F71EB">
            <w:pPr>
              <w:jc w:val="both"/>
              <w:rPr>
                <w:b/>
                <w:sz w:val="20"/>
                <w:szCs w:val="20"/>
              </w:rPr>
            </w:pPr>
          </w:p>
        </w:tc>
        <w:tc>
          <w:tcPr>
            <w:tcW w:w="1985" w:type="dxa"/>
          </w:tcPr>
          <w:p w14:paraId="6DA132D0" w14:textId="77777777" w:rsidR="00AF05EA" w:rsidRPr="00C467FD" w:rsidRDefault="00AF05EA" w:rsidP="005F71EB">
            <w:pPr>
              <w:ind w:right="597"/>
              <w:jc w:val="both"/>
              <w:rPr>
                <w:b/>
                <w:sz w:val="20"/>
                <w:szCs w:val="20"/>
              </w:rPr>
            </w:pPr>
            <w:r w:rsidRPr="00C467FD">
              <w:rPr>
                <w:b/>
                <w:sz w:val="20"/>
                <w:szCs w:val="20"/>
              </w:rPr>
              <w:t>Öğretim Elemanı</w:t>
            </w:r>
          </w:p>
        </w:tc>
        <w:tc>
          <w:tcPr>
            <w:tcW w:w="2268" w:type="dxa"/>
          </w:tcPr>
          <w:p w14:paraId="5C2737CB" w14:textId="77777777" w:rsidR="00AF05EA" w:rsidRPr="00C467FD" w:rsidRDefault="00AF05EA" w:rsidP="005F71EB">
            <w:pPr>
              <w:ind w:right="31"/>
              <w:jc w:val="both"/>
              <w:rPr>
                <w:b/>
                <w:sz w:val="20"/>
                <w:szCs w:val="20"/>
              </w:rPr>
            </w:pPr>
            <w:r w:rsidRPr="00C467FD">
              <w:rPr>
                <w:b/>
                <w:color w:val="000000"/>
                <w:sz w:val="20"/>
                <w:szCs w:val="20"/>
              </w:rPr>
              <w:t>Eğitim Yöntemi ve Kullanılan Materyal</w:t>
            </w:r>
          </w:p>
        </w:tc>
      </w:tr>
      <w:tr w:rsidR="00AF05EA" w:rsidRPr="00C467FD" w14:paraId="2BE0EFFD" w14:textId="77777777" w:rsidTr="4418407F">
        <w:tblPrEx>
          <w:tblBorders>
            <w:insideH w:val="single" w:sz="4" w:space="0" w:color="auto"/>
            <w:insideV w:val="single" w:sz="4" w:space="0" w:color="auto"/>
          </w:tblBorders>
        </w:tblPrEx>
        <w:trPr>
          <w:trHeight w:val="301"/>
        </w:trPr>
        <w:tc>
          <w:tcPr>
            <w:tcW w:w="1555" w:type="dxa"/>
          </w:tcPr>
          <w:p w14:paraId="05882137" w14:textId="77777777" w:rsidR="00AF05EA" w:rsidRPr="00C467FD" w:rsidRDefault="00AF05EA" w:rsidP="000E74F5">
            <w:pPr>
              <w:numPr>
                <w:ilvl w:val="0"/>
                <w:numId w:val="72"/>
              </w:numPr>
              <w:jc w:val="both"/>
              <w:rPr>
                <w:b/>
                <w:sz w:val="20"/>
                <w:szCs w:val="20"/>
              </w:rPr>
            </w:pPr>
            <w:r w:rsidRPr="00C467FD">
              <w:rPr>
                <w:b/>
                <w:sz w:val="20"/>
                <w:szCs w:val="20"/>
              </w:rPr>
              <w:t>Hafta</w:t>
            </w:r>
          </w:p>
          <w:p w14:paraId="5827AD82" w14:textId="77777777" w:rsidR="00AF05EA" w:rsidRPr="00C467FD" w:rsidRDefault="00AF05EA" w:rsidP="00C467FD">
            <w:pPr>
              <w:jc w:val="both"/>
              <w:rPr>
                <w:b/>
                <w:sz w:val="20"/>
                <w:szCs w:val="20"/>
              </w:rPr>
            </w:pPr>
          </w:p>
        </w:tc>
        <w:tc>
          <w:tcPr>
            <w:tcW w:w="3685" w:type="dxa"/>
            <w:vAlign w:val="center"/>
          </w:tcPr>
          <w:tbl>
            <w:tblPr>
              <w:tblW w:w="5184" w:type="dxa"/>
              <w:tblInd w:w="7" w:type="dxa"/>
              <w:tblBorders>
                <w:top w:val="nil"/>
                <w:left w:val="nil"/>
                <w:bottom w:val="nil"/>
                <w:right w:val="nil"/>
              </w:tblBorders>
              <w:tblLayout w:type="fixed"/>
              <w:tblLook w:val="0000" w:firstRow="0" w:lastRow="0" w:firstColumn="0" w:lastColumn="0" w:noHBand="0" w:noVBand="0"/>
            </w:tblPr>
            <w:tblGrid>
              <w:gridCol w:w="5184"/>
            </w:tblGrid>
            <w:tr w:rsidR="00AF05EA" w:rsidRPr="00C467FD" w14:paraId="0BD084AF" w14:textId="77777777" w:rsidTr="005F71EB">
              <w:trPr>
                <w:trHeight w:val="199"/>
              </w:trPr>
              <w:tc>
                <w:tcPr>
                  <w:tcW w:w="5184" w:type="dxa"/>
                </w:tcPr>
                <w:p w14:paraId="05384167" w14:textId="77777777" w:rsidR="00AF05EA" w:rsidRPr="00C467FD" w:rsidRDefault="00AF05EA" w:rsidP="005F71EB">
                  <w:pPr>
                    <w:pStyle w:val="Default"/>
                    <w:ind w:right="2035"/>
                    <w:jc w:val="both"/>
                    <w:rPr>
                      <w:color w:val="auto"/>
                      <w:sz w:val="20"/>
                      <w:szCs w:val="20"/>
                    </w:rPr>
                  </w:pPr>
                  <w:r w:rsidRPr="00C467FD">
                    <w:rPr>
                      <w:color w:val="auto"/>
                      <w:sz w:val="20"/>
                      <w:szCs w:val="20"/>
                    </w:rPr>
                    <w:t>Acil hemşireliği dersinin ve hedeflerin tanıtımı</w:t>
                  </w:r>
                </w:p>
                <w:p w14:paraId="5A31B27B" w14:textId="77777777" w:rsidR="00AF05EA" w:rsidRPr="00C467FD" w:rsidRDefault="00AF05EA" w:rsidP="005F71EB">
                  <w:pPr>
                    <w:pStyle w:val="Default"/>
                    <w:ind w:right="2035"/>
                    <w:jc w:val="both"/>
                    <w:rPr>
                      <w:color w:val="auto"/>
                      <w:sz w:val="20"/>
                      <w:szCs w:val="20"/>
                    </w:rPr>
                  </w:pPr>
                  <w:r w:rsidRPr="00C467FD">
                    <w:rPr>
                      <w:color w:val="auto"/>
                      <w:sz w:val="20"/>
                      <w:szCs w:val="20"/>
                    </w:rPr>
                    <w:t>Acil hemşiresinin görev, yetki ve sorumlulukları</w:t>
                  </w:r>
                </w:p>
                <w:p w14:paraId="3F98FD03" w14:textId="77777777" w:rsidR="00AF05EA" w:rsidRPr="00C467FD" w:rsidRDefault="00AF05EA" w:rsidP="005F71EB">
                  <w:pPr>
                    <w:pStyle w:val="Default"/>
                    <w:ind w:right="2035"/>
                    <w:jc w:val="both"/>
                    <w:rPr>
                      <w:color w:val="auto"/>
                      <w:sz w:val="20"/>
                      <w:szCs w:val="20"/>
                    </w:rPr>
                  </w:pPr>
                  <w:r w:rsidRPr="00C467FD">
                    <w:rPr>
                      <w:color w:val="auto"/>
                      <w:sz w:val="20"/>
                      <w:szCs w:val="20"/>
                    </w:rPr>
                    <w:t>Acil hemşireleri derneğinin tanıtımı</w:t>
                  </w:r>
                </w:p>
                <w:p w14:paraId="6B2F3E3E" w14:textId="77777777" w:rsidR="00AF05EA" w:rsidRPr="00C467FD" w:rsidRDefault="00AF05EA" w:rsidP="005F71EB">
                  <w:pPr>
                    <w:pStyle w:val="ListeParagraf"/>
                    <w:ind w:left="0" w:right="2035"/>
                    <w:jc w:val="both"/>
                    <w:rPr>
                      <w:sz w:val="20"/>
                      <w:szCs w:val="20"/>
                    </w:rPr>
                  </w:pPr>
                  <w:r w:rsidRPr="00C467FD">
                    <w:rPr>
                      <w:sz w:val="20"/>
                      <w:szCs w:val="20"/>
                    </w:rPr>
                    <w:t>Acil servis organizasyonu ve triyaj</w:t>
                  </w:r>
                </w:p>
                <w:p w14:paraId="0E73CEC8" w14:textId="77777777" w:rsidR="00AF05EA" w:rsidRPr="00C467FD" w:rsidRDefault="00AF05EA" w:rsidP="005F71EB">
                  <w:pPr>
                    <w:pStyle w:val="Default"/>
                    <w:ind w:right="2035"/>
                    <w:jc w:val="both"/>
                    <w:rPr>
                      <w:color w:val="auto"/>
                      <w:sz w:val="20"/>
                      <w:szCs w:val="20"/>
                    </w:rPr>
                  </w:pPr>
                  <w:r w:rsidRPr="00C467FD">
                    <w:rPr>
                      <w:sz w:val="20"/>
                      <w:szCs w:val="20"/>
                    </w:rPr>
                    <w:t>Acil hemşireliğinde yasal ve etik sorumluluklar</w:t>
                  </w:r>
                </w:p>
              </w:tc>
            </w:tr>
          </w:tbl>
          <w:p w14:paraId="597EDFA0" w14:textId="77777777" w:rsidR="00AF05EA" w:rsidRPr="00C467FD" w:rsidRDefault="00AF05EA" w:rsidP="005F71EB">
            <w:pPr>
              <w:pStyle w:val="ListeParagraf"/>
              <w:jc w:val="both"/>
              <w:rPr>
                <w:sz w:val="20"/>
                <w:szCs w:val="20"/>
              </w:rPr>
            </w:pPr>
          </w:p>
        </w:tc>
        <w:tc>
          <w:tcPr>
            <w:tcW w:w="1985" w:type="dxa"/>
          </w:tcPr>
          <w:p w14:paraId="7355E3D9" w14:textId="77777777" w:rsidR="00AF05EA" w:rsidRPr="00C467FD" w:rsidRDefault="00AF05EA" w:rsidP="005F71EB">
            <w:pPr>
              <w:jc w:val="both"/>
              <w:rPr>
                <w:sz w:val="20"/>
                <w:szCs w:val="20"/>
              </w:rPr>
            </w:pPr>
            <w:r w:rsidRPr="00C467FD">
              <w:rPr>
                <w:sz w:val="20"/>
                <w:szCs w:val="20"/>
              </w:rPr>
              <w:t>Doç. Dr. Özlem Bilik</w:t>
            </w:r>
          </w:p>
        </w:tc>
        <w:tc>
          <w:tcPr>
            <w:tcW w:w="2268" w:type="dxa"/>
          </w:tcPr>
          <w:p w14:paraId="4112FD29" w14:textId="77777777" w:rsidR="00AF05EA" w:rsidRPr="00C467FD" w:rsidRDefault="00AF05EA" w:rsidP="005F71EB">
            <w:pPr>
              <w:jc w:val="both"/>
              <w:rPr>
                <w:sz w:val="20"/>
                <w:szCs w:val="20"/>
              </w:rPr>
            </w:pPr>
            <w:r w:rsidRPr="00C467FD">
              <w:rPr>
                <w:sz w:val="20"/>
                <w:szCs w:val="20"/>
              </w:rPr>
              <w:t>Powerpoint sunusu, Anlatım,</w:t>
            </w:r>
          </w:p>
          <w:p w14:paraId="1086D528" w14:textId="77777777" w:rsidR="00AF05EA" w:rsidRPr="00C467FD" w:rsidRDefault="00AF05EA" w:rsidP="005F71EB">
            <w:pPr>
              <w:jc w:val="both"/>
              <w:rPr>
                <w:sz w:val="20"/>
                <w:szCs w:val="20"/>
              </w:rPr>
            </w:pPr>
            <w:r w:rsidRPr="00C467FD">
              <w:rPr>
                <w:sz w:val="20"/>
                <w:szCs w:val="20"/>
              </w:rPr>
              <w:t>Soru cevap</w:t>
            </w:r>
          </w:p>
          <w:p w14:paraId="1FAC090B" w14:textId="77777777" w:rsidR="00AF05EA" w:rsidRPr="00C467FD" w:rsidRDefault="00AF05EA" w:rsidP="005F71EB">
            <w:pPr>
              <w:jc w:val="both"/>
              <w:rPr>
                <w:sz w:val="20"/>
                <w:szCs w:val="20"/>
              </w:rPr>
            </w:pPr>
          </w:p>
        </w:tc>
      </w:tr>
      <w:tr w:rsidR="00AF05EA" w:rsidRPr="00C467FD" w14:paraId="4EF99A0E" w14:textId="77777777" w:rsidTr="4418407F">
        <w:tblPrEx>
          <w:tblBorders>
            <w:insideH w:val="single" w:sz="4" w:space="0" w:color="auto"/>
            <w:insideV w:val="single" w:sz="4" w:space="0" w:color="auto"/>
          </w:tblBorders>
        </w:tblPrEx>
        <w:trPr>
          <w:trHeight w:val="301"/>
        </w:trPr>
        <w:tc>
          <w:tcPr>
            <w:tcW w:w="1555" w:type="dxa"/>
          </w:tcPr>
          <w:p w14:paraId="195A6EA4" w14:textId="69ACEE79" w:rsidR="00AF05EA" w:rsidRPr="00C467FD" w:rsidRDefault="00AF05EA" w:rsidP="00C467FD">
            <w:pPr>
              <w:jc w:val="both"/>
              <w:rPr>
                <w:b/>
                <w:sz w:val="20"/>
                <w:szCs w:val="20"/>
              </w:rPr>
            </w:pPr>
            <w:r w:rsidRPr="00C467FD">
              <w:rPr>
                <w:b/>
                <w:sz w:val="20"/>
                <w:szCs w:val="20"/>
              </w:rPr>
              <w:t xml:space="preserve">2.Hafta </w:t>
            </w:r>
          </w:p>
        </w:tc>
        <w:tc>
          <w:tcPr>
            <w:tcW w:w="3685" w:type="dxa"/>
            <w:vAlign w:val="center"/>
          </w:tcPr>
          <w:p w14:paraId="3D535794" w14:textId="77777777" w:rsidR="00AF05EA" w:rsidRPr="00C467FD" w:rsidRDefault="00AF05EA" w:rsidP="005F71EB">
            <w:pPr>
              <w:jc w:val="both"/>
              <w:rPr>
                <w:b/>
                <w:sz w:val="20"/>
                <w:szCs w:val="20"/>
              </w:rPr>
            </w:pPr>
            <w:r w:rsidRPr="00C467FD">
              <w:rPr>
                <w:b/>
                <w:sz w:val="20"/>
                <w:szCs w:val="20"/>
              </w:rPr>
              <w:t>Travma hastasının acil bakım yönetimi ve izlemi</w:t>
            </w:r>
          </w:p>
          <w:p w14:paraId="4153A5FA" w14:textId="77777777" w:rsidR="00AF05EA" w:rsidRPr="00C467FD" w:rsidRDefault="00AF05EA" w:rsidP="005F71EB">
            <w:pPr>
              <w:jc w:val="both"/>
              <w:rPr>
                <w:sz w:val="20"/>
                <w:szCs w:val="20"/>
              </w:rPr>
            </w:pPr>
            <w:r w:rsidRPr="00C467FD">
              <w:rPr>
                <w:sz w:val="20"/>
                <w:szCs w:val="20"/>
              </w:rPr>
              <w:t>Travmaya metabolik endokrin yanıt</w:t>
            </w:r>
          </w:p>
          <w:p w14:paraId="41134029" w14:textId="77777777" w:rsidR="00AF05EA" w:rsidRPr="00C467FD" w:rsidRDefault="00AF05EA" w:rsidP="005F71EB">
            <w:pPr>
              <w:jc w:val="both"/>
              <w:rPr>
                <w:sz w:val="20"/>
                <w:szCs w:val="20"/>
              </w:rPr>
            </w:pPr>
            <w:r w:rsidRPr="00C467FD">
              <w:rPr>
                <w:sz w:val="20"/>
                <w:szCs w:val="20"/>
              </w:rPr>
              <w:t>Kafa travması, spinal/omurga travması, toraks travması, ekstremite yaralanması ve kanaması olan hastanın acil bakım yönetimi ve izlemi</w:t>
            </w:r>
          </w:p>
          <w:p w14:paraId="1A9144A8" w14:textId="77777777" w:rsidR="00AF05EA" w:rsidRPr="00C467FD" w:rsidRDefault="00AF05EA" w:rsidP="005F71EB">
            <w:pPr>
              <w:pStyle w:val="Default"/>
              <w:ind w:right="-86"/>
              <w:jc w:val="both"/>
              <w:rPr>
                <w:color w:val="auto"/>
                <w:sz w:val="20"/>
                <w:szCs w:val="20"/>
              </w:rPr>
            </w:pPr>
          </w:p>
        </w:tc>
        <w:tc>
          <w:tcPr>
            <w:tcW w:w="1985" w:type="dxa"/>
          </w:tcPr>
          <w:p w14:paraId="520399C0" w14:textId="77777777" w:rsidR="00AF05EA" w:rsidRPr="00C467FD" w:rsidRDefault="00AF05EA" w:rsidP="005F71EB">
            <w:pPr>
              <w:ind w:left="179" w:right="175"/>
              <w:jc w:val="both"/>
              <w:rPr>
                <w:sz w:val="20"/>
                <w:szCs w:val="20"/>
              </w:rPr>
            </w:pPr>
            <w:r w:rsidRPr="00C467FD">
              <w:rPr>
                <w:sz w:val="20"/>
                <w:szCs w:val="20"/>
              </w:rPr>
              <w:t>Doç. Dr. Özlem Bilik</w:t>
            </w:r>
          </w:p>
          <w:p w14:paraId="6F2E47D8" w14:textId="77777777" w:rsidR="00AF05EA" w:rsidRPr="00C467FD" w:rsidRDefault="00AF05EA" w:rsidP="005F71EB">
            <w:pPr>
              <w:jc w:val="both"/>
              <w:rPr>
                <w:sz w:val="20"/>
                <w:szCs w:val="20"/>
                <w:highlight w:val="yellow"/>
              </w:rPr>
            </w:pPr>
          </w:p>
        </w:tc>
        <w:tc>
          <w:tcPr>
            <w:tcW w:w="2268" w:type="dxa"/>
          </w:tcPr>
          <w:p w14:paraId="5D87154A" w14:textId="77777777" w:rsidR="00AF05EA" w:rsidRPr="00C467FD" w:rsidRDefault="00AF05EA" w:rsidP="005F71EB">
            <w:pPr>
              <w:jc w:val="both"/>
              <w:rPr>
                <w:sz w:val="20"/>
                <w:szCs w:val="20"/>
              </w:rPr>
            </w:pPr>
            <w:r w:rsidRPr="00C467FD">
              <w:rPr>
                <w:sz w:val="20"/>
                <w:szCs w:val="20"/>
              </w:rPr>
              <w:t>Powerpoint sunusu, Anlatım,</w:t>
            </w:r>
          </w:p>
          <w:p w14:paraId="2248A069" w14:textId="77777777" w:rsidR="00AF05EA" w:rsidRPr="00C467FD" w:rsidRDefault="00AF05EA" w:rsidP="005F71EB">
            <w:pPr>
              <w:jc w:val="both"/>
              <w:rPr>
                <w:sz w:val="20"/>
                <w:szCs w:val="20"/>
              </w:rPr>
            </w:pPr>
            <w:r w:rsidRPr="00C467FD">
              <w:rPr>
                <w:sz w:val="20"/>
                <w:szCs w:val="20"/>
              </w:rPr>
              <w:t>Beyin fırtınası,</w:t>
            </w:r>
          </w:p>
          <w:p w14:paraId="573E9E88" w14:textId="77777777" w:rsidR="00AF05EA" w:rsidRPr="00C467FD" w:rsidRDefault="00AF05EA" w:rsidP="005F71EB">
            <w:pPr>
              <w:jc w:val="both"/>
              <w:rPr>
                <w:sz w:val="20"/>
                <w:szCs w:val="20"/>
              </w:rPr>
            </w:pPr>
            <w:r w:rsidRPr="00C467FD">
              <w:rPr>
                <w:sz w:val="20"/>
                <w:szCs w:val="20"/>
              </w:rPr>
              <w:t>Soru cevap</w:t>
            </w:r>
          </w:p>
          <w:p w14:paraId="18549EB3" w14:textId="77777777" w:rsidR="00AF05EA" w:rsidRPr="00C467FD" w:rsidRDefault="00AF05EA" w:rsidP="005F71EB">
            <w:pPr>
              <w:jc w:val="both"/>
              <w:rPr>
                <w:sz w:val="20"/>
                <w:szCs w:val="20"/>
                <w:highlight w:val="yellow"/>
              </w:rPr>
            </w:pPr>
          </w:p>
        </w:tc>
      </w:tr>
      <w:tr w:rsidR="00AF05EA" w:rsidRPr="00C467FD" w14:paraId="526E43EE" w14:textId="77777777" w:rsidTr="4418407F">
        <w:tblPrEx>
          <w:tblBorders>
            <w:insideH w:val="single" w:sz="4" w:space="0" w:color="auto"/>
            <w:insideV w:val="single" w:sz="4" w:space="0" w:color="auto"/>
          </w:tblBorders>
        </w:tblPrEx>
        <w:trPr>
          <w:trHeight w:val="301"/>
        </w:trPr>
        <w:tc>
          <w:tcPr>
            <w:tcW w:w="1555" w:type="dxa"/>
          </w:tcPr>
          <w:p w14:paraId="5897F2F0" w14:textId="77777777" w:rsidR="00AF05EA" w:rsidRPr="00C467FD" w:rsidRDefault="00AF05EA" w:rsidP="005F71EB">
            <w:pPr>
              <w:jc w:val="both"/>
              <w:rPr>
                <w:b/>
                <w:sz w:val="20"/>
                <w:szCs w:val="20"/>
              </w:rPr>
            </w:pPr>
            <w:r w:rsidRPr="00C467FD">
              <w:rPr>
                <w:b/>
                <w:sz w:val="20"/>
                <w:szCs w:val="20"/>
              </w:rPr>
              <w:t xml:space="preserve">3. hafta </w:t>
            </w:r>
          </w:p>
          <w:p w14:paraId="5828BB6B" w14:textId="77777777" w:rsidR="00AF05EA" w:rsidRPr="00C467FD" w:rsidRDefault="00AF05EA" w:rsidP="00C467FD">
            <w:pPr>
              <w:jc w:val="both"/>
              <w:rPr>
                <w:b/>
                <w:sz w:val="20"/>
                <w:szCs w:val="20"/>
              </w:rPr>
            </w:pPr>
          </w:p>
        </w:tc>
        <w:tc>
          <w:tcPr>
            <w:tcW w:w="3685" w:type="dxa"/>
            <w:vAlign w:val="center"/>
          </w:tcPr>
          <w:p w14:paraId="2DAAD037" w14:textId="77777777" w:rsidR="00AF05EA" w:rsidRPr="00C467FD" w:rsidRDefault="00AF05EA" w:rsidP="005F71EB">
            <w:pPr>
              <w:jc w:val="both"/>
              <w:rPr>
                <w:sz w:val="20"/>
                <w:szCs w:val="20"/>
              </w:rPr>
            </w:pPr>
            <w:r w:rsidRPr="00C467FD">
              <w:rPr>
                <w:b/>
                <w:sz w:val="20"/>
                <w:szCs w:val="20"/>
              </w:rPr>
              <w:t>Travma hastasının acil bakım yönetimi ve izlemi-Devam</w:t>
            </w:r>
            <w:r w:rsidRPr="00C467FD">
              <w:rPr>
                <w:sz w:val="20"/>
                <w:szCs w:val="20"/>
              </w:rPr>
              <w:t xml:space="preserve"> Batın travması, üriner sistem yaralanmaları, kesici ve delici alet yaralanmaları, yanık, kulak burun boğaz ve yüz yaralanması olan hastanın acil bakım yönetimi ve izlemi</w:t>
            </w:r>
          </w:p>
          <w:p w14:paraId="0D028761" w14:textId="77777777" w:rsidR="00AF05EA" w:rsidRPr="00C467FD" w:rsidRDefault="00AF05EA" w:rsidP="005F71EB">
            <w:pPr>
              <w:jc w:val="both"/>
              <w:rPr>
                <w:b/>
                <w:sz w:val="20"/>
                <w:szCs w:val="20"/>
              </w:rPr>
            </w:pPr>
          </w:p>
        </w:tc>
        <w:tc>
          <w:tcPr>
            <w:tcW w:w="1985" w:type="dxa"/>
          </w:tcPr>
          <w:p w14:paraId="35104CF6" w14:textId="77777777" w:rsidR="00AF05EA" w:rsidRPr="00C467FD" w:rsidRDefault="00AF05EA" w:rsidP="005F71EB">
            <w:pPr>
              <w:ind w:left="179" w:right="175"/>
              <w:jc w:val="both"/>
              <w:rPr>
                <w:sz w:val="20"/>
                <w:szCs w:val="20"/>
              </w:rPr>
            </w:pPr>
            <w:r w:rsidRPr="00C467FD">
              <w:rPr>
                <w:sz w:val="20"/>
                <w:szCs w:val="20"/>
              </w:rPr>
              <w:t>Doç. Dr. Özlem Bilik</w:t>
            </w:r>
          </w:p>
        </w:tc>
        <w:tc>
          <w:tcPr>
            <w:tcW w:w="2268" w:type="dxa"/>
          </w:tcPr>
          <w:p w14:paraId="4D654019" w14:textId="77777777" w:rsidR="00AF05EA" w:rsidRPr="00C467FD" w:rsidRDefault="00AF05EA" w:rsidP="005F71EB">
            <w:pPr>
              <w:jc w:val="both"/>
              <w:rPr>
                <w:sz w:val="20"/>
                <w:szCs w:val="20"/>
              </w:rPr>
            </w:pPr>
            <w:r w:rsidRPr="00C467FD">
              <w:rPr>
                <w:sz w:val="20"/>
                <w:szCs w:val="20"/>
              </w:rPr>
              <w:t>Powerpoint sunusu, Anlatım,</w:t>
            </w:r>
          </w:p>
          <w:p w14:paraId="4058EAE7" w14:textId="77777777" w:rsidR="00AF05EA" w:rsidRPr="00C467FD" w:rsidRDefault="00AF05EA" w:rsidP="005F71EB">
            <w:pPr>
              <w:jc w:val="both"/>
              <w:rPr>
                <w:sz w:val="20"/>
                <w:szCs w:val="20"/>
              </w:rPr>
            </w:pPr>
            <w:r w:rsidRPr="00C467FD">
              <w:rPr>
                <w:sz w:val="20"/>
                <w:szCs w:val="20"/>
              </w:rPr>
              <w:t>Beyin fırtınası,</w:t>
            </w:r>
          </w:p>
          <w:p w14:paraId="2E38885F" w14:textId="77777777" w:rsidR="00AF05EA" w:rsidRPr="00C467FD" w:rsidRDefault="00AF05EA" w:rsidP="005F71EB">
            <w:pPr>
              <w:jc w:val="both"/>
              <w:rPr>
                <w:sz w:val="20"/>
                <w:szCs w:val="20"/>
              </w:rPr>
            </w:pPr>
            <w:r w:rsidRPr="00C467FD">
              <w:rPr>
                <w:sz w:val="20"/>
                <w:szCs w:val="20"/>
              </w:rPr>
              <w:t>Soru cevap</w:t>
            </w:r>
          </w:p>
          <w:p w14:paraId="49D45FEE" w14:textId="77777777" w:rsidR="00AF05EA" w:rsidRPr="00C467FD" w:rsidRDefault="00AF05EA" w:rsidP="005F71EB">
            <w:pPr>
              <w:jc w:val="both"/>
              <w:rPr>
                <w:sz w:val="20"/>
                <w:szCs w:val="20"/>
              </w:rPr>
            </w:pPr>
          </w:p>
        </w:tc>
      </w:tr>
      <w:tr w:rsidR="00AF05EA" w:rsidRPr="00C467FD" w14:paraId="0E895631" w14:textId="77777777" w:rsidTr="4418407F">
        <w:tblPrEx>
          <w:tblBorders>
            <w:insideH w:val="single" w:sz="4" w:space="0" w:color="auto"/>
            <w:insideV w:val="single" w:sz="4" w:space="0" w:color="auto"/>
          </w:tblBorders>
        </w:tblPrEx>
        <w:trPr>
          <w:trHeight w:val="301"/>
        </w:trPr>
        <w:tc>
          <w:tcPr>
            <w:tcW w:w="1555" w:type="dxa"/>
          </w:tcPr>
          <w:p w14:paraId="6B30D11B" w14:textId="77777777" w:rsidR="00AF05EA" w:rsidRPr="00C467FD" w:rsidRDefault="00AF05EA" w:rsidP="000E74F5">
            <w:pPr>
              <w:numPr>
                <w:ilvl w:val="0"/>
                <w:numId w:val="61"/>
              </w:numPr>
              <w:tabs>
                <w:tab w:val="clear" w:pos="720"/>
                <w:tab w:val="num" w:pos="360"/>
              </w:tabs>
              <w:ind w:left="0" w:hanging="720"/>
              <w:jc w:val="both"/>
              <w:rPr>
                <w:b/>
                <w:sz w:val="20"/>
                <w:szCs w:val="20"/>
              </w:rPr>
            </w:pPr>
            <w:r w:rsidRPr="00C467FD">
              <w:rPr>
                <w:b/>
                <w:sz w:val="20"/>
                <w:szCs w:val="20"/>
              </w:rPr>
              <w:t>4. Hafta</w:t>
            </w:r>
          </w:p>
          <w:p w14:paraId="3567D045" w14:textId="77777777" w:rsidR="00AF05EA" w:rsidRPr="00C467FD" w:rsidRDefault="00AF05EA" w:rsidP="00C467FD">
            <w:pPr>
              <w:jc w:val="both"/>
              <w:rPr>
                <w:b/>
                <w:sz w:val="20"/>
                <w:szCs w:val="20"/>
              </w:rPr>
            </w:pPr>
          </w:p>
        </w:tc>
        <w:tc>
          <w:tcPr>
            <w:tcW w:w="3685" w:type="dxa"/>
            <w:vAlign w:val="center"/>
          </w:tcPr>
          <w:p w14:paraId="6AADBD28" w14:textId="77777777" w:rsidR="00AF05EA" w:rsidRPr="00C467FD" w:rsidRDefault="00AF05EA" w:rsidP="005F71EB">
            <w:pPr>
              <w:jc w:val="both"/>
              <w:rPr>
                <w:sz w:val="20"/>
                <w:szCs w:val="20"/>
              </w:rPr>
            </w:pPr>
            <w:r w:rsidRPr="00C467FD">
              <w:rPr>
                <w:sz w:val="20"/>
                <w:szCs w:val="20"/>
              </w:rPr>
              <w:t xml:space="preserve">Acil serviste ağrı kontrolü, analjezi ve sedasyon </w:t>
            </w:r>
          </w:p>
          <w:p w14:paraId="263E9C6C" w14:textId="77777777" w:rsidR="00AF05EA" w:rsidRPr="00C467FD" w:rsidRDefault="00AF05EA" w:rsidP="005F71EB">
            <w:pPr>
              <w:jc w:val="both"/>
              <w:rPr>
                <w:sz w:val="20"/>
                <w:szCs w:val="20"/>
              </w:rPr>
            </w:pPr>
          </w:p>
          <w:p w14:paraId="4B039C7F" w14:textId="77777777" w:rsidR="00AF05EA" w:rsidRPr="00C467FD" w:rsidRDefault="00AF05EA" w:rsidP="005F71EB">
            <w:pPr>
              <w:jc w:val="both"/>
              <w:rPr>
                <w:sz w:val="20"/>
                <w:szCs w:val="20"/>
              </w:rPr>
            </w:pPr>
            <w:r w:rsidRPr="00C467FD">
              <w:rPr>
                <w:color w:val="000000" w:themeColor="text1"/>
                <w:sz w:val="20"/>
                <w:szCs w:val="20"/>
              </w:rPr>
              <w:t>Covid-19 riski taşıyan hastanın acil serviste yönetilmesi</w:t>
            </w:r>
          </w:p>
        </w:tc>
        <w:tc>
          <w:tcPr>
            <w:tcW w:w="1985" w:type="dxa"/>
          </w:tcPr>
          <w:p w14:paraId="649795FE" w14:textId="77777777" w:rsidR="00AF05EA" w:rsidRPr="00C467FD" w:rsidRDefault="00AF05EA" w:rsidP="005F71EB">
            <w:pPr>
              <w:jc w:val="both"/>
              <w:rPr>
                <w:b/>
                <w:sz w:val="20"/>
                <w:szCs w:val="20"/>
              </w:rPr>
            </w:pPr>
            <w:r w:rsidRPr="00C467FD">
              <w:rPr>
                <w:sz w:val="20"/>
                <w:szCs w:val="20"/>
              </w:rPr>
              <w:t>Doç. Dr. Aylin Durmaz Edeer</w:t>
            </w:r>
          </w:p>
          <w:p w14:paraId="266213A8" w14:textId="77777777" w:rsidR="00AF05EA" w:rsidRPr="00C467FD" w:rsidRDefault="00AF05EA" w:rsidP="005F71EB">
            <w:pPr>
              <w:ind w:left="179" w:right="175"/>
              <w:jc w:val="both"/>
              <w:rPr>
                <w:b/>
                <w:sz w:val="20"/>
                <w:szCs w:val="20"/>
              </w:rPr>
            </w:pPr>
          </w:p>
        </w:tc>
        <w:tc>
          <w:tcPr>
            <w:tcW w:w="2268" w:type="dxa"/>
          </w:tcPr>
          <w:p w14:paraId="1B98DA77" w14:textId="77777777" w:rsidR="00AF05EA" w:rsidRPr="00C467FD" w:rsidRDefault="00AF05EA" w:rsidP="005F71EB">
            <w:pPr>
              <w:jc w:val="both"/>
              <w:rPr>
                <w:sz w:val="20"/>
                <w:szCs w:val="20"/>
              </w:rPr>
            </w:pPr>
            <w:r w:rsidRPr="00C467FD">
              <w:rPr>
                <w:sz w:val="20"/>
                <w:szCs w:val="20"/>
              </w:rPr>
              <w:t>Yapılandırılmış olgu tartışması</w:t>
            </w:r>
          </w:p>
          <w:p w14:paraId="5201D72E" w14:textId="77777777" w:rsidR="00AF05EA" w:rsidRPr="00C467FD" w:rsidRDefault="00AF05EA" w:rsidP="005F71EB">
            <w:pPr>
              <w:jc w:val="both"/>
              <w:rPr>
                <w:sz w:val="20"/>
                <w:szCs w:val="20"/>
              </w:rPr>
            </w:pPr>
            <w:r w:rsidRPr="00C467FD">
              <w:rPr>
                <w:sz w:val="20"/>
                <w:szCs w:val="20"/>
              </w:rPr>
              <w:t>Ders öncesi rehber paylaşımı</w:t>
            </w:r>
          </w:p>
          <w:p w14:paraId="2BA8D249" w14:textId="77777777" w:rsidR="00AF05EA" w:rsidRPr="00C467FD" w:rsidRDefault="00AF05EA" w:rsidP="005F71EB">
            <w:pPr>
              <w:jc w:val="both"/>
              <w:rPr>
                <w:sz w:val="20"/>
                <w:szCs w:val="20"/>
              </w:rPr>
            </w:pPr>
            <w:r w:rsidRPr="00C467FD">
              <w:rPr>
                <w:sz w:val="20"/>
                <w:szCs w:val="20"/>
              </w:rPr>
              <w:t>Özet sunum</w:t>
            </w:r>
          </w:p>
        </w:tc>
      </w:tr>
      <w:tr w:rsidR="00AF05EA" w:rsidRPr="00C467FD" w14:paraId="716C4B17" w14:textId="77777777" w:rsidTr="4418407F">
        <w:tblPrEx>
          <w:tblBorders>
            <w:insideH w:val="single" w:sz="4" w:space="0" w:color="auto"/>
            <w:insideV w:val="single" w:sz="4" w:space="0" w:color="auto"/>
          </w:tblBorders>
        </w:tblPrEx>
        <w:trPr>
          <w:trHeight w:val="1289"/>
        </w:trPr>
        <w:tc>
          <w:tcPr>
            <w:tcW w:w="1555" w:type="dxa"/>
          </w:tcPr>
          <w:p w14:paraId="45BC3FB0" w14:textId="77777777" w:rsidR="00AF05EA" w:rsidRPr="00C467FD" w:rsidRDefault="00AF05EA" w:rsidP="00AF05EA">
            <w:pPr>
              <w:jc w:val="both"/>
              <w:rPr>
                <w:b/>
                <w:sz w:val="20"/>
                <w:szCs w:val="20"/>
              </w:rPr>
            </w:pPr>
            <w:r w:rsidRPr="00C467FD">
              <w:rPr>
                <w:b/>
                <w:sz w:val="20"/>
                <w:szCs w:val="20"/>
              </w:rPr>
              <w:lastRenderedPageBreak/>
              <w:t>5.Hafta</w:t>
            </w:r>
          </w:p>
          <w:p w14:paraId="5F770808" w14:textId="77777777" w:rsidR="00AF05EA" w:rsidRPr="00C467FD" w:rsidRDefault="00AF05EA" w:rsidP="00C467FD">
            <w:pPr>
              <w:jc w:val="both"/>
              <w:rPr>
                <w:b/>
                <w:sz w:val="20"/>
                <w:szCs w:val="20"/>
              </w:rPr>
            </w:pPr>
          </w:p>
        </w:tc>
        <w:tc>
          <w:tcPr>
            <w:tcW w:w="3685" w:type="dxa"/>
            <w:vAlign w:val="center"/>
          </w:tcPr>
          <w:p w14:paraId="747C036E" w14:textId="77777777" w:rsidR="00AF05EA" w:rsidRPr="00C467FD" w:rsidRDefault="00AF05EA" w:rsidP="005F71EB">
            <w:pPr>
              <w:pStyle w:val="ListeParagraf"/>
              <w:ind w:left="0"/>
              <w:jc w:val="both"/>
              <w:rPr>
                <w:sz w:val="20"/>
                <w:szCs w:val="20"/>
              </w:rPr>
            </w:pPr>
            <w:r w:rsidRPr="00C467FD">
              <w:rPr>
                <w:b/>
                <w:sz w:val="20"/>
                <w:szCs w:val="20"/>
              </w:rPr>
              <w:t>Şok</w:t>
            </w:r>
            <w:r w:rsidRPr="00C467FD">
              <w:rPr>
                <w:sz w:val="20"/>
                <w:szCs w:val="20"/>
              </w:rPr>
              <w:t xml:space="preserve"> tipleri ve şok tanısı alan hastanın acil bakım yönetimi ve izlemi</w:t>
            </w:r>
          </w:p>
          <w:p w14:paraId="549C7BB6" w14:textId="77777777" w:rsidR="00AF05EA" w:rsidRPr="00C467FD" w:rsidRDefault="00AF05EA" w:rsidP="005F71EB">
            <w:pPr>
              <w:jc w:val="both"/>
              <w:rPr>
                <w:sz w:val="20"/>
                <w:szCs w:val="20"/>
              </w:rPr>
            </w:pPr>
          </w:p>
        </w:tc>
        <w:tc>
          <w:tcPr>
            <w:tcW w:w="1985" w:type="dxa"/>
          </w:tcPr>
          <w:p w14:paraId="1242CC90" w14:textId="77777777" w:rsidR="00AF05EA" w:rsidRPr="00C467FD" w:rsidRDefault="00AF05EA" w:rsidP="005F71EB">
            <w:pPr>
              <w:jc w:val="both"/>
              <w:rPr>
                <w:sz w:val="20"/>
                <w:szCs w:val="20"/>
              </w:rPr>
            </w:pPr>
            <w:r w:rsidRPr="00C467FD">
              <w:rPr>
                <w:sz w:val="20"/>
                <w:szCs w:val="20"/>
              </w:rPr>
              <w:t>Doç. Dr. Aylin Durmaz Edeer</w:t>
            </w:r>
          </w:p>
          <w:p w14:paraId="27AE62D1" w14:textId="77777777" w:rsidR="00AF05EA" w:rsidRPr="00C467FD" w:rsidRDefault="00AF05EA" w:rsidP="005F71EB">
            <w:pPr>
              <w:jc w:val="both"/>
              <w:rPr>
                <w:sz w:val="20"/>
                <w:szCs w:val="20"/>
              </w:rPr>
            </w:pPr>
          </w:p>
        </w:tc>
        <w:tc>
          <w:tcPr>
            <w:tcW w:w="2268" w:type="dxa"/>
          </w:tcPr>
          <w:p w14:paraId="6811AFBC" w14:textId="77777777" w:rsidR="00AF05EA" w:rsidRPr="00C467FD" w:rsidRDefault="00AF05EA" w:rsidP="005F71EB">
            <w:pPr>
              <w:jc w:val="both"/>
              <w:rPr>
                <w:sz w:val="20"/>
                <w:szCs w:val="20"/>
              </w:rPr>
            </w:pPr>
            <w:r w:rsidRPr="00C467FD">
              <w:rPr>
                <w:sz w:val="20"/>
                <w:szCs w:val="20"/>
              </w:rPr>
              <w:t>Powerpoint sunusu,</w:t>
            </w:r>
          </w:p>
          <w:p w14:paraId="098FA7E7" w14:textId="77777777" w:rsidR="00AF05EA" w:rsidRPr="00C467FD" w:rsidRDefault="00AF05EA" w:rsidP="005F71EB">
            <w:pPr>
              <w:jc w:val="both"/>
              <w:rPr>
                <w:sz w:val="20"/>
                <w:szCs w:val="20"/>
              </w:rPr>
            </w:pPr>
            <w:r w:rsidRPr="00C467FD">
              <w:rPr>
                <w:sz w:val="20"/>
                <w:szCs w:val="20"/>
              </w:rPr>
              <w:t>Beyin fırtınası,</w:t>
            </w:r>
          </w:p>
          <w:p w14:paraId="6728EBE8" w14:textId="77777777" w:rsidR="00AF05EA" w:rsidRPr="00C467FD" w:rsidRDefault="00AF05EA" w:rsidP="005F71EB">
            <w:pPr>
              <w:jc w:val="both"/>
              <w:rPr>
                <w:sz w:val="20"/>
                <w:szCs w:val="20"/>
              </w:rPr>
            </w:pPr>
            <w:r w:rsidRPr="00C467FD">
              <w:rPr>
                <w:sz w:val="20"/>
                <w:szCs w:val="20"/>
              </w:rPr>
              <w:t>Anlatım,</w:t>
            </w:r>
          </w:p>
          <w:p w14:paraId="27EF1CD1" w14:textId="77777777" w:rsidR="00AF05EA" w:rsidRPr="00C467FD" w:rsidRDefault="00AF05EA" w:rsidP="005F71EB">
            <w:pPr>
              <w:jc w:val="both"/>
              <w:rPr>
                <w:sz w:val="20"/>
                <w:szCs w:val="20"/>
              </w:rPr>
            </w:pPr>
            <w:r w:rsidRPr="00C467FD">
              <w:rPr>
                <w:sz w:val="20"/>
                <w:szCs w:val="20"/>
              </w:rPr>
              <w:t>Soru cevap</w:t>
            </w:r>
          </w:p>
          <w:p w14:paraId="1B31493B" w14:textId="77777777" w:rsidR="00AF05EA" w:rsidRPr="00C467FD" w:rsidRDefault="00AF05EA" w:rsidP="005F71EB">
            <w:pPr>
              <w:jc w:val="both"/>
              <w:rPr>
                <w:sz w:val="20"/>
                <w:szCs w:val="20"/>
              </w:rPr>
            </w:pPr>
            <w:r w:rsidRPr="00C467FD">
              <w:rPr>
                <w:sz w:val="20"/>
                <w:szCs w:val="20"/>
              </w:rPr>
              <w:t>Vaka tartışması</w:t>
            </w:r>
          </w:p>
          <w:p w14:paraId="4CD324F7" w14:textId="77777777" w:rsidR="00AF05EA" w:rsidRPr="00C467FD" w:rsidRDefault="00AF05EA" w:rsidP="005F71EB">
            <w:pPr>
              <w:jc w:val="both"/>
              <w:rPr>
                <w:sz w:val="20"/>
                <w:szCs w:val="20"/>
              </w:rPr>
            </w:pPr>
            <w:r w:rsidRPr="00C467FD">
              <w:rPr>
                <w:sz w:val="20"/>
                <w:szCs w:val="20"/>
              </w:rPr>
              <w:t>Video gösterimi</w:t>
            </w:r>
          </w:p>
        </w:tc>
      </w:tr>
      <w:tr w:rsidR="00AF05EA" w:rsidRPr="00C467FD" w14:paraId="75D766D3" w14:textId="77777777" w:rsidTr="4418407F">
        <w:tblPrEx>
          <w:tblBorders>
            <w:insideH w:val="single" w:sz="4" w:space="0" w:color="auto"/>
            <w:insideV w:val="single" w:sz="4" w:space="0" w:color="auto"/>
          </w:tblBorders>
        </w:tblPrEx>
        <w:trPr>
          <w:trHeight w:val="301"/>
        </w:trPr>
        <w:tc>
          <w:tcPr>
            <w:tcW w:w="1555" w:type="dxa"/>
          </w:tcPr>
          <w:p w14:paraId="62899C20" w14:textId="77777777" w:rsidR="00AF05EA" w:rsidRPr="00C467FD" w:rsidRDefault="00AF05EA" w:rsidP="000E74F5">
            <w:pPr>
              <w:pStyle w:val="ListeParagraf"/>
              <w:numPr>
                <w:ilvl w:val="0"/>
                <w:numId w:val="73"/>
              </w:numPr>
              <w:spacing w:after="200" w:line="276" w:lineRule="auto"/>
              <w:jc w:val="both"/>
              <w:rPr>
                <w:b/>
                <w:sz w:val="20"/>
                <w:szCs w:val="20"/>
              </w:rPr>
            </w:pPr>
            <w:r w:rsidRPr="00C467FD">
              <w:rPr>
                <w:b/>
                <w:sz w:val="20"/>
                <w:szCs w:val="20"/>
              </w:rPr>
              <w:t>Hafta</w:t>
            </w:r>
          </w:p>
          <w:p w14:paraId="762A8230" w14:textId="77777777" w:rsidR="00AF05EA" w:rsidRPr="00C467FD" w:rsidRDefault="00AF05EA" w:rsidP="00C467FD">
            <w:pPr>
              <w:jc w:val="both"/>
              <w:rPr>
                <w:b/>
                <w:sz w:val="20"/>
                <w:szCs w:val="20"/>
              </w:rPr>
            </w:pPr>
          </w:p>
        </w:tc>
        <w:tc>
          <w:tcPr>
            <w:tcW w:w="3685" w:type="dxa"/>
            <w:vAlign w:val="center"/>
          </w:tcPr>
          <w:p w14:paraId="57D15263" w14:textId="77777777" w:rsidR="00AF05EA" w:rsidRPr="00C467FD" w:rsidRDefault="00AF05EA" w:rsidP="005F71EB">
            <w:pPr>
              <w:pStyle w:val="ListeParagraf"/>
              <w:ind w:left="0"/>
              <w:jc w:val="both"/>
              <w:rPr>
                <w:b/>
                <w:sz w:val="20"/>
                <w:szCs w:val="20"/>
              </w:rPr>
            </w:pPr>
            <w:r w:rsidRPr="00C467FD">
              <w:rPr>
                <w:b/>
                <w:sz w:val="20"/>
                <w:szCs w:val="20"/>
              </w:rPr>
              <w:t>Nörolojik aciller ve hemşirelik bakımı</w:t>
            </w:r>
          </w:p>
          <w:p w14:paraId="14528FFC" w14:textId="77777777" w:rsidR="00AF05EA" w:rsidRPr="00C467FD" w:rsidRDefault="00AF05EA" w:rsidP="005F71EB">
            <w:pPr>
              <w:pStyle w:val="ListeParagraf"/>
              <w:ind w:left="0"/>
              <w:jc w:val="both"/>
              <w:rPr>
                <w:sz w:val="20"/>
                <w:szCs w:val="20"/>
              </w:rPr>
            </w:pPr>
            <w:r w:rsidRPr="00C467FD">
              <w:rPr>
                <w:sz w:val="20"/>
                <w:szCs w:val="20"/>
              </w:rPr>
              <w:t>Nörolojik tanılama</w:t>
            </w:r>
          </w:p>
          <w:p w14:paraId="3E6A7F3A" w14:textId="77777777" w:rsidR="00AF05EA" w:rsidRPr="00C467FD" w:rsidRDefault="00AF05EA" w:rsidP="005F71EB">
            <w:pPr>
              <w:pStyle w:val="ListeParagraf"/>
              <w:ind w:left="0"/>
              <w:jc w:val="both"/>
              <w:rPr>
                <w:sz w:val="20"/>
                <w:szCs w:val="20"/>
              </w:rPr>
            </w:pPr>
            <w:r w:rsidRPr="00C467FD">
              <w:rPr>
                <w:sz w:val="20"/>
                <w:szCs w:val="20"/>
              </w:rPr>
              <w:t>Kafa İçi Basınç Artışı Sendromu (KİBAS) yönetimi</w:t>
            </w:r>
          </w:p>
          <w:p w14:paraId="169FB541" w14:textId="77777777" w:rsidR="00AF05EA" w:rsidRPr="00C467FD" w:rsidRDefault="00AF05EA" w:rsidP="005F71EB">
            <w:pPr>
              <w:jc w:val="both"/>
              <w:rPr>
                <w:sz w:val="20"/>
                <w:szCs w:val="20"/>
              </w:rPr>
            </w:pPr>
            <w:r w:rsidRPr="00C467FD">
              <w:rPr>
                <w:sz w:val="20"/>
                <w:szCs w:val="20"/>
              </w:rPr>
              <w:t>Akut serebrovasküler olay tanısı konan hastanın acil bakım yönetimi ve izlemi</w:t>
            </w:r>
          </w:p>
        </w:tc>
        <w:tc>
          <w:tcPr>
            <w:tcW w:w="1985" w:type="dxa"/>
          </w:tcPr>
          <w:p w14:paraId="07F948A5" w14:textId="77777777" w:rsidR="00AF05EA" w:rsidRPr="00C467FD" w:rsidRDefault="00AF05EA" w:rsidP="005F71EB">
            <w:pPr>
              <w:jc w:val="both"/>
              <w:rPr>
                <w:sz w:val="20"/>
                <w:szCs w:val="20"/>
              </w:rPr>
            </w:pPr>
            <w:r w:rsidRPr="00C467FD">
              <w:rPr>
                <w:sz w:val="20"/>
                <w:szCs w:val="20"/>
              </w:rPr>
              <w:t>Dr. Öğr. Üyesi Dilek Sezgin</w:t>
            </w:r>
          </w:p>
          <w:p w14:paraId="0164A71B" w14:textId="77777777" w:rsidR="00AF05EA" w:rsidRPr="00C467FD" w:rsidRDefault="00AF05EA" w:rsidP="005F71EB">
            <w:pPr>
              <w:jc w:val="both"/>
              <w:rPr>
                <w:b/>
                <w:sz w:val="20"/>
                <w:szCs w:val="20"/>
              </w:rPr>
            </w:pPr>
          </w:p>
        </w:tc>
        <w:tc>
          <w:tcPr>
            <w:tcW w:w="2268" w:type="dxa"/>
          </w:tcPr>
          <w:p w14:paraId="0D6B5D07" w14:textId="77777777" w:rsidR="00AF05EA" w:rsidRPr="00C467FD" w:rsidRDefault="00AF05EA" w:rsidP="005F71EB">
            <w:pPr>
              <w:jc w:val="both"/>
              <w:rPr>
                <w:sz w:val="20"/>
                <w:szCs w:val="20"/>
              </w:rPr>
            </w:pPr>
            <w:r w:rsidRPr="00C467FD">
              <w:rPr>
                <w:sz w:val="20"/>
                <w:szCs w:val="20"/>
              </w:rPr>
              <w:t>Video gösterimi</w:t>
            </w:r>
          </w:p>
          <w:p w14:paraId="6ADC7B15" w14:textId="77777777" w:rsidR="00AF05EA" w:rsidRPr="00C467FD" w:rsidRDefault="00AF05EA" w:rsidP="005F71EB">
            <w:pPr>
              <w:jc w:val="both"/>
              <w:rPr>
                <w:sz w:val="20"/>
                <w:szCs w:val="20"/>
              </w:rPr>
            </w:pPr>
            <w:r w:rsidRPr="00C467FD">
              <w:rPr>
                <w:sz w:val="20"/>
                <w:szCs w:val="20"/>
              </w:rPr>
              <w:t>Powerpoint sunusu,</w:t>
            </w:r>
          </w:p>
          <w:p w14:paraId="276ABA0C" w14:textId="77777777" w:rsidR="00AF05EA" w:rsidRPr="00C467FD" w:rsidRDefault="00AF05EA" w:rsidP="005F71EB">
            <w:pPr>
              <w:jc w:val="both"/>
              <w:rPr>
                <w:sz w:val="20"/>
                <w:szCs w:val="20"/>
              </w:rPr>
            </w:pPr>
            <w:r w:rsidRPr="00C467FD">
              <w:rPr>
                <w:sz w:val="20"/>
                <w:szCs w:val="20"/>
              </w:rPr>
              <w:t>Beyin fırtınası,</w:t>
            </w:r>
          </w:p>
          <w:p w14:paraId="44701F52" w14:textId="77777777" w:rsidR="00AF05EA" w:rsidRPr="00C467FD" w:rsidRDefault="00AF05EA" w:rsidP="005F71EB">
            <w:pPr>
              <w:jc w:val="both"/>
              <w:rPr>
                <w:sz w:val="20"/>
                <w:szCs w:val="20"/>
              </w:rPr>
            </w:pPr>
            <w:r w:rsidRPr="00C467FD">
              <w:rPr>
                <w:sz w:val="20"/>
                <w:szCs w:val="20"/>
              </w:rPr>
              <w:t>Anlatım,</w:t>
            </w:r>
          </w:p>
          <w:p w14:paraId="1C6E7923" w14:textId="77777777" w:rsidR="00AF05EA" w:rsidRPr="00C467FD" w:rsidRDefault="00AF05EA" w:rsidP="005F71EB">
            <w:pPr>
              <w:jc w:val="both"/>
              <w:rPr>
                <w:sz w:val="20"/>
                <w:szCs w:val="20"/>
              </w:rPr>
            </w:pPr>
            <w:r w:rsidRPr="00C467FD">
              <w:rPr>
                <w:sz w:val="20"/>
                <w:szCs w:val="20"/>
              </w:rPr>
              <w:t>Soru cevap</w:t>
            </w:r>
          </w:p>
          <w:p w14:paraId="552A0037" w14:textId="77777777" w:rsidR="00AF05EA" w:rsidRPr="00C467FD" w:rsidRDefault="00AF05EA" w:rsidP="005F71EB">
            <w:pPr>
              <w:jc w:val="both"/>
              <w:rPr>
                <w:sz w:val="20"/>
                <w:szCs w:val="20"/>
              </w:rPr>
            </w:pPr>
          </w:p>
        </w:tc>
      </w:tr>
      <w:tr w:rsidR="00AF05EA" w:rsidRPr="00C467FD" w14:paraId="40AD3B3F" w14:textId="77777777" w:rsidTr="4418407F">
        <w:tblPrEx>
          <w:tblBorders>
            <w:insideH w:val="single" w:sz="4" w:space="0" w:color="auto"/>
            <w:insideV w:val="single" w:sz="4" w:space="0" w:color="auto"/>
          </w:tblBorders>
        </w:tblPrEx>
        <w:trPr>
          <w:trHeight w:val="301"/>
        </w:trPr>
        <w:tc>
          <w:tcPr>
            <w:tcW w:w="1555" w:type="dxa"/>
          </w:tcPr>
          <w:p w14:paraId="6390AB48" w14:textId="77777777" w:rsidR="00AF05EA" w:rsidRPr="00C467FD" w:rsidRDefault="00AF05EA" w:rsidP="000E74F5">
            <w:pPr>
              <w:pStyle w:val="ListeParagraf"/>
              <w:numPr>
                <w:ilvl w:val="0"/>
                <w:numId w:val="73"/>
              </w:numPr>
              <w:spacing w:after="200" w:line="276" w:lineRule="auto"/>
              <w:jc w:val="both"/>
              <w:rPr>
                <w:b/>
                <w:sz w:val="20"/>
                <w:szCs w:val="20"/>
              </w:rPr>
            </w:pPr>
            <w:r w:rsidRPr="00C467FD">
              <w:rPr>
                <w:b/>
                <w:sz w:val="20"/>
                <w:szCs w:val="20"/>
              </w:rPr>
              <w:t>Hafta</w:t>
            </w:r>
          </w:p>
          <w:p w14:paraId="22D6F367" w14:textId="77777777" w:rsidR="00AF05EA" w:rsidRPr="00C467FD" w:rsidRDefault="00AF05EA" w:rsidP="00C467FD">
            <w:pPr>
              <w:jc w:val="both"/>
              <w:rPr>
                <w:b/>
                <w:sz w:val="20"/>
                <w:szCs w:val="20"/>
              </w:rPr>
            </w:pPr>
          </w:p>
        </w:tc>
        <w:tc>
          <w:tcPr>
            <w:tcW w:w="3685" w:type="dxa"/>
            <w:vAlign w:val="center"/>
          </w:tcPr>
          <w:p w14:paraId="2B448026" w14:textId="77777777" w:rsidR="00AF05EA" w:rsidRPr="00C467FD" w:rsidRDefault="00AF05EA" w:rsidP="005F71EB">
            <w:pPr>
              <w:jc w:val="both"/>
              <w:rPr>
                <w:b/>
                <w:sz w:val="20"/>
                <w:szCs w:val="20"/>
              </w:rPr>
            </w:pPr>
            <w:r w:rsidRPr="00C467FD">
              <w:rPr>
                <w:b/>
                <w:sz w:val="20"/>
                <w:szCs w:val="20"/>
              </w:rPr>
              <w:t>Solunum sistemi acilleri ve hemşirelik bakımı</w:t>
            </w:r>
          </w:p>
          <w:p w14:paraId="7DF50173" w14:textId="77777777" w:rsidR="00AF05EA" w:rsidRPr="00C467FD" w:rsidRDefault="00AF05EA" w:rsidP="005F71EB">
            <w:pPr>
              <w:jc w:val="both"/>
              <w:rPr>
                <w:b/>
                <w:sz w:val="20"/>
                <w:szCs w:val="20"/>
              </w:rPr>
            </w:pPr>
            <w:r w:rsidRPr="00C467FD">
              <w:rPr>
                <w:sz w:val="20"/>
                <w:szCs w:val="20"/>
              </w:rPr>
              <w:t>Akut solunum yetmezliği, KOAH alevlenme, Astım Krizi, Pnomöni</w:t>
            </w:r>
          </w:p>
        </w:tc>
        <w:tc>
          <w:tcPr>
            <w:tcW w:w="1985" w:type="dxa"/>
          </w:tcPr>
          <w:p w14:paraId="3B459C34" w14:textId="77777777" w:rsidR="00AF05EA" w:rsidRPr="00C467FD" w:rsidRDefault="00AF05EA" w:rsidP="005F71EB">
            <w:pPr>
              <w:jc w:val="both"/>
              <w:rPr>
                <w:b/>
                <w:sz w:val="20"/>
                <w:szCs w:val="20"/>
              </w:rPr>
            </w:pPr>
            <w:r w:rsidRPr="00C467FD">
              <w:rPr>
                <w:sz w:val="20"/>
                <w:szCs w:val="20"/>
              </w:rPr>
              <w:t>Doç. Dr. Aylin Durmaz Edeer</w:t>
            </w:r>
          </w:p>
          <w:p w14:paraId="78864171" w14:textId="77777777" w:rsidR="00AF05EA" w:rsidRPr="00C467FD" w:rsidRDefault="00AF05EA" w:rsidP="005F71EB">
            <w:pPr>
              <w:jc w:val="both"/>
              <w:rPr>
                <w:b/>
                <w:sz w:val="20"/>
                <w:szCs w:val="20"/>
              </w:rPr>
            </w:pPr>
          </w:p>
        </w:tc>
        <w:tc>
          <w:tcPr>
            <w:tcW w:w="2268" w:type="dxa"/>
          </w:tcPr>
          <w:p w14:paraId="518981FD" w14:textId="77777777" w:rsidR="00AF05EA" w:rsidRPr="00C467FD" w:rsidRDefault="00AF05EA" w:rsidP="005F71EB">
            <w:pPr>
              <w:jc w:val="both"/>
              <w:rPr>
                <w:sz w:val="20"/>
                <w:szCs w:val="20"/>
              </w:rPr>
            </w:pPr>
            <w:r w:rsidRPr="00C467FD">
              <w:rPr>
                <w:sz w:val="20"/>
                <w:szCs w:val="20"/>
              </w:rPr>
              <w:t>Powerpoint sunusu,</w:t>
            </w:r>
          </w:p>
          <w:p w14:paraId="234C9D28" w14:textId="77777777" w:rsidR="00AF05EA" w:rsidRPr="00C467FD" w:rsidRDefault="00AF05EA" w:rsidP="005F71EB">
            <w:pPr>
              <w:jc w:val="both"/>
              <w:rPr>
                <w:sz w:val="20"/>
                <w:szCs w:val="20"/>
              </w:rPr>
            </w:pPr>
            <w:r w:rsidRPr="00C467FD">
              <w:rPr>
                <w:sz w:val="20"/>
                <w:szCs w:val="20"/>
              </w:rPr>
              <w:t>Beyin fırtınası,</w:t>
            </w:r>
          </w:p>
          <w:p w14:paraId="4D35BDA1" w14:textId="77777777" w:rsidR="00AF05EA" w:rsidRPr="00C467FD" w:rsidRDefault="00AF05EA" w:rsidP="005F71EB">
            <w:pPr>
              <w:jc w:val="both"/>
              <w:rPr>
                <w:sz w:val="20"/>
                <w:szCs w:val="20"/>
              </w:rPr>
            </w:pPr>
            <w:r w:rsidRPr="00C467FD">
              <w:rPr>
                <w:sz w:val="20"/>
                <w:szCs w:val="20"/>
              </w:rPr>
              <w:t>Anlatım,</w:t>
            </w:r>
          </w:p>
          <w:p w14:paraId="21B8A8E0" w14:textId="77777777" w:rsidR="00AF05EA" w:rsidRPr="00C467FD" w:rsidRDefault="00AF05EA" w:rsidP="005F71EB">
            <w:pPr>
              <w:jc w:val="both"/>
              <w:rPr>
                <w:sz w:val="20"/>
                <w:szCs w:val="20"/>
              </w:rPr>
            </w:pPr>
            <w:r w:rsidRPr="00C467FD">
              <w:rPr>
                <w:sz w:val="20"/>
                <w:szCs w:val="20"/>
              </w:rPr>
              <w:t>Soru cevap</w:t>
            </w:r>
          </w:p>
          <w:p w14:paraId="4433559E" w14:textId="77777777" w:rsidR="00AF05EA" w:rsidRPr="00C467FD" w:rsidRDefault="00AF05EA" w:rsidP="005F71EB">
            <w:pPr>
              <w:jc w:val="both"/>
              <w:rPr>
                <w:sz w:val="20"/>
                <w:szCs w:val="20"/>
              </w:rPr>
            </w:pPr>
          </w:p>
        </w:tc>
      </w:tr>
      <w:tr w:rsidR="00AF05EA" w:rsidRPr="00C467FD" w14:paraId="7E578BD2" w14:textId="77777777" w:rsidTr="4418407F">
        <w:tblPrEx>
          <w:tblBorders>
            <w:insideH w:val="single" w:sz="4" w:space="0" w:color="auto"/>
            <w:insideV w:val="single" w:sz="4" w:space="0" w:color="auto"/>
          </w:tblBorders>
        </w:tblPrEx>
        <w:trPr>
          <w:trHeight w:val="301"/>
        </w:trPr>
        <w:tc>
          <w:tcPr>
            <w:tcW w:w="1555" w:type="dxa"/>
          </w:tcPr>
          <w:p w14:paraId="50C6B395" w14:textId="77777777" w:rsidR="00AF05EA" w:rsidRPr="00C467FD" w:rsidRDefault="00AF05EA" w:rsidP="000E74F5">
            <w:pPr>
              <w:pStyle w:val="ListeParagraf"/>
              <w:numPr>
                <w:ilvl w:val="0"/>
                <w:numId w:val="73"/>
              </w:numPr>
              <w:spacing w:after="200" w:line="276" w:lineRule="auto"/>
              <w:jc w:val="both"/>
              <w:rPr>
                <w:b/>
                <w:sz w:val="20"/>
                <w:szCs w:val="20"/>
              </w:rPr>
            </w:pPr>
            <w:r w:rsidRPr="00C467FD">
              <w:rPr>
                <w:b/>
                <w:sz w:val="20"/>
                <w:szCs w:val="20"/>
              </w:rPr>
              <w:t>Hafta</w:t>
            </w:r>
          </w:p>
          <w:p w14:paraId="1DD3E6B1" w14:textId="77777777" w:rsidR="00AF05EA" w:rsidRPr="00C467FD" w:rsidRDefault="00AF05EA" w:rsidP="00C467FD">
            <w:pPr>
              <w:jc w:val="both"/>
              <w:rPr>
                <w:b/>
                <w:sz w:val="20"/>
                <w:szCs w:val="20"/>
              </w:rPr>
            </w:pPr>
          </w:p>
        </w:tc>
        <w:tc>
          <w:tcPr>
            <w:tcW w:w="3685" w:type="dxa"/>
            <w:vAlign w:val="center"/>
          </w:tcPr>
          <w:p w14:paraId="424D009C" w14:textId="1C3E08C2" w:rsidR="00AF05EA" w:rsidRPr="00C467FD" w:rsidRDefault="00AF05EA" w:rsidP="005F71EB">
            <w:pPr>
              <w:jc w:val="both"/>
              <w:rPr>
                <w:b/>
                <w:sz w:val="20"/>
                <w:szCs w:val="20"/>
              </w:rPr>
            </w:pPr>
            <w:r w:rsidRPr="00C467FD">
              <w:rPr>
                <w:b/>
                <w:sz w:val="20"/>
                <w:szCs w:val="20"/>
              </w:rPr>
              <w:t>1. ARA SINAV</w:t>
            </w:r>
          </w:p>
        </w:tc>
        <w:tc>
          <w:tcPr>
            <w:tcW w:w="1985" w:type="dxa"/>
          </w:tcPr>
          <w:p w14:paraId="3FB960FF" w14:textId="27EF23D2" w:rsidR="00AF05EA" w:rsidRPr="00C467FD" w:rsidRDefault="00AF05EA" w:rsidP="005F71EB">
            <w:pPr>
              <w:jc w:val="both"/>
              <w:rPr>
                <w:b/>
                <w:sz w:val="20"/>
                <w:szCs w:val="20"/>
              </w:rPr>
            </w:pPr>
            <w:r w:rsidRPr="00C467FD">
              <w:rPr>
                <w:sz w:val="20"/>
                <w:szCs w:val="20"/>
              </w:rPr>
              <w:t>Doç. Dr. Aylin Durmaz Edeer</w:t>
            </w:r>
          </w:p>
        </w:tc>
        <w:tc>
          <w:tcPr>
            <w:tcW w:w="2268" w:type="dxa"/>
          </w:tcPr>
          <w:p w14:paraId="45CADB1F" w14:textId="77777777" w:rsidR="00AF05EA" w:rsidRPr="00C467FD" w:rsidRDefault="00AF05EA" w:rsidP="005F71EB">
            <w:pPr>
              <w:jc w:val="both"/>
              <w:rPr>
                <w:sz w:val="20"/>
                <w:szCs w:val="20"/>
              </w:rPr>
            </w:pPr>
          </w:p>
        </w:tc>
      </w:tr>
      <w:tr w:rsidR="00AF05EA" w:rsidRPr="00C467FD" w14:paraId="364F75B3" w14:textId="77777777" w:rsidTr="4418407F">
        <w:tblPrEx>
          <w:tblBorders>
            <w:insideH w:val="single" w:sz="4" w:space="0" w:color="auto"/>
            <w:insideV w:val="single" w:sz="4" w:space="0" w:color="auto"/>
          </w:tblBorders>
        </w:tblPrEx>
        <w:trPr>
          <w:trHeight w:val="301"/>
        </w:trPr>
        <w:tc>
          <w:tcPr>
            <w:tcW w:w="1555" w:type="dxa"/>
          </w:tcPr>
          <w:p w14:paraId="7F9BF431" w14:textId="77777777" w:rsidR="00AF05EA" w:rsidRPr="00C467FD" w:rsidRDefault="00AF05EA" w:rsidP="000E74F5">
            <w:pPr>
              <w:pStyle w:val="ListeParagraf"/>
              <w:numPr>
                <w:ilvl w:val="0"/>
                <w:numId w:val="73"/>
              </w:numPr>
              <w:spacing w:after="200" w:line="276" w:lineRule="auto"/>
              <w:jc w:val="both"/>
              <w:rPr>
                <w:b/>
                <w:sz w:val="20"/>
                <w:szCs w:val="20"/>
              </w:rPr>
            </w:pPr>
            <w:r w:rsidRPr="00C467FD">
              <w:rPr>
                <w:b/>
                <w:sz w:val="20"/>
                <w:szCs w:val="20"/>
              </w:rPr>
              <w:t>Hafta</w:t>
            </w:r>
          </w:p>
          <w:p w14:paraId="55EC918F" w14:textId="77777777" w:rsidR="00AF05EA" w:rsidRPr="00C467FD" w:rsidRDefault="00AF05EA" w:rsidP="005F71EB">
            <w:pPr>
              <w:ind w:left="164"/>
              <w:jc w:val="both"/>
              <w:rPr>
                <w:b/>
                <w:sz w:val="20"/>
                <w:szCs w:val="20"/>
              </w:rPr>
            </w:pPr>
          </w:p>
          <w:p w14:paraId="5BEAC46C" w14:textId="77777777" w:rsidR="00AF05EA" w:rsidRPr="00C467FD" w:rsidRDefault="00AF05EA" w:rsidP="00C467FD">
            <w:pPr>
              <w:jc w:val="both"/>
              <w:rPr>
                <w:b/>
                <w:sz w:val="20"/>
                <w:szCs w:val="20"/>
              </w:rPr>
            </w:pPr>
          </w:p>
        </w:tc>
        <w:tc>
          <w:tcPr>
            <w:tcW w:w="3685" w:type="dxa"/>
            <w:vAlign w:val="center"/>
          </w:tcPr>
          <w:p w14:paraId="587E446A" w14:textId="77777777" w:rsidR="00AF05EA" w:rsidRPr="00C467FD" w:rsidRDefault="00AF05EA" w:rsidP="005F71EB">
            <w:pPr>
              <w:jc w:val="both"/>
              <w:rPr>
                <w:b/>
                <w:sz w:val="20"/>
                <w:szCs w:val="20"/>
              </w:rPr>
            </w:pPr>
            <w:r w:rsidRPr="00C467FD">
              <w:rPr>
                <w:b/>
                <w:sz w:val="20"/>
                <w:szCs w:val="20"/>
              </w:rPr>
              <w:t>Kardiyovasküler aciller ve hemşirelik bakımı</w:t>
            </w:r>
          </w:p>
          <w:p w14:paraId="2B2B1114" w14:textId="5E135D4C" w:rsidR="00AF05EA" w:rsidRPr="00C467FD" w:rsidRDefault="00AF05EA" w:rsidP="005F71EB">
            <w:pPr>
              <w:jc w:val="both"/>
              <w:rPr>
                <w:sz w:val="20"/>
                <w:szCs w:val="20"/>
              </w:rPr>
            </w:pPr>
            <w:r w:rsidRPr="00C467FD">
              <w:rPr>
                <w:sz w:val="20"/>
                <w:szCs w:val="20"/>
              </w:rPr>
              <w:t>Hipertansiyon, aritmi, kalp yetersizliği (akciğer ödemi), akut koroner sendrom tanısı olan hastanın acil bakım yönetimi ve izlemi</w:t>
            </w:r>
          </w:p>
        </w:tc>
        <w:tc>
          <w:tcPr>
            <w:tcW w:w="1985" w:type="dxa"/>
          </w:tcPr>
          <w:p w14:paraId="2E3AF8EB" w14:textId="77777777" w:rsidR="00AF05EA" w:rsidRPr="00C467FD" w:rsidRDefault="00AF05EA" w:rsidP="005F71EB">
            <w:pPr>
              <w:jc w:val="both"/>
              <w:rPr>
                <w:b/>
                <w:sz w:val="20"/>
                <w:szCs w:val="20"/>
              </w:rPr>
            </w:pPr>
            <w:r w:rsidRPr="00C467FD">
              <w:rPr>
                <w:sz w:val="20"/>
                <w:szCs w:val="20"/>
              </w:rPr>
              <w:t>Prof. Dr. Hatice Mert</w:t>
            </w:r>
          </w:p>
        </w:tc>
        <w:tc>
          <w:tcPr>
            <w:tcW w:w="2268" w:type="dxa"/>
          </w:tcPr>
          <w:p w14:paraId="276C223E" w14:textId="77777777" w:rsidR="00AF05EA" w:rsidRPr="00C467FD" w:rsidRDefault="00AF05EA" w:rsidP="005F71EB">
            <w:pPr>
              <w:jc w:val="both"/>
              <w:rPr>
                <w:sz w:val="20"/>
                <w:szCs w:val="20"/>
              </w:rPr>
            </w:pPr>
            <w:r w:rsidRPr="00C467FD">
              <w:rPr>
                <w:sz w:val="20"/>
                <w:szCs w:val="20"/>
              </w:rPr>
              <w:t>Powerpoint sunusu, Anlatım,</w:t>
            </w:r>
          </w:p>
          <w:p w14:paraId="7A6A7A50" w14:textId="77777777" w:rsidR="00AF05EA" w:rsidRPr="00C467FD" w:rsidRDefault="00AF05EA" w:rsidP="005F71EB">
            <w:pPr>
              <w:jc w:val="both"/>
              <w:rPr>
                <w:sz w:val="20"/>
                <w:szCs w:val="20"/>
              </w:rPr>
            </w:pPr>
            <w:r w:rsidRPr="00C467FD">
              <w:rPr>
                <w:sz w:val="20"/>
                <w:szCs w:val="20"/>
              </w:rPr>
              <w:t>Beyin fırtınası,</w:t>
            </w:r>
          </w:p>
          <w:p w14:paraId="61E34E70" w14:textId="77777777" w:rsidR="00AF05EA" w:rsidRPr="00C467FD" w:rsidRDefault="00AF05EA" w:rsidP="005F71EB">
            <w:pPr>
              <w:jc w:val="both"/>
              <w:rPr>
                <w:sz w:val="20"/>
                <w:szCs w:val="20"/>
              </w:rPr>
            </w:pPr>
            <w:r w:rsidRPr="00C467FD">
              <w:rPr>
                <w:sz w:val="20"/>
                <w:szCs w:val="20"/>
              </w:rPr>
              <w:t>Soru cevap</w:t>
            </w:r>
          </w:p>
          <w:p w14:paraId="684516CC" w14:textId="77777777" w:rsidR="00AF05EA" w:rsidRPr="00C467FD" w:rsidRDefault="00AF05EA" w:rsidP="005F71EB">
            <w:pPr>
              <w:jc w:val="both"/>
              <w:rPr>
                <w:sz w:val="20"/>
                <w:szCs w:val="20"/>
              </w:rPr>
            </w:pPr>
          </w:p>
        </w:tc>
      </w:tr>
      <w:tr w:rsidR="00AF05EA" w:rsidRPr="00C467FD" w14:paraId="5C152339" w14:textId="77777777" w:rsidTr="4418407F">
        <w:tblPrEx>
          <w:tblBorders>
            <w:insideH w:val="single" w:sz="4" w:space="0" w:color="auto"/>
            <w:insideV w:val="single" w:sz="4" w:space="0" w:color="auto"/>
          </w:tblBorders>
        </w:tblPrEx>
        <w:trPr>
          <w:trHeight w:val="301"/>
        </w:trPr>
        <w:tc>
          <w:tcPr>
            <w:tcW w:w="1555" w:type="dxa"/>
          </w:tcPr>
          <w:p w14:paraId="21632028" w14:textId="77777777" w:rsidR="00AF05EA" w:rsidRPr="00C467FD" w:rsidRDefault="00AF05EA" w:rsidP="000E74F5">
            <w:pPr>
              <w:pStyle w:val="ListeParagraf"/>
              <w:numPr>
                <w:ilvl w:val="0"/>
                <w:numId w:val="73"/>
              </w:numPr>
              <w:spacing w:after="200" w:line="276" w:lineRule="auto"/>
              <w:jc w:val="both"/>
              <w:rPr>
                <w:b/>
                <w:sz w:val="20"/>
                <w:szCs w:val="20"/>
              </w:rPr>
            </w:pPr>
            <w:r w:rsidRPr="00C467FD">
              <w:rPr>
                <w:b/>
                <w:sz w:val="20"/>
                <w:szCs w:val="20"/>
              </w:rPr>
              <w:t>Hafta</w:t>
            </w:r>
          </w:p>
          <w:p w14:paraId="535F3BFB" w14:textId="77777777" w:rsidR="00AF05EA" w:rsidRPr="00C467FD" w:rsidRDefault="00AF05EA" w:rsidP="00C467FD">
            <w:pPr>
              <w:jc w:val="both"/>
              <w:rPr>
                <w:b/>
                <w:color w:val="FF0000"/>
                <w:sz w:val="20"/>
                <w:szCs w:val="20"/>
              </w:rPr>
            </w:pPr>
          </w:p>
        </w:tc>
        <w:tc>
          <w:tcPr>
            <w:tcW w:w="3685" w:type="dxa"/>
            <w:vAlign w:val="center"/>
          </w:tcPr>
          <w:p w14:paraId="4236534D" w14:textId="6B7762BA" w:rsidR="00AF05EA" w:rsidRPr="00C467FD" w:rsidRDefault="00AF05EA" w:rsidP="005F71EB">
            <w:pPr>
              <w:jc w:val="both"/>
              <w:rPr>
                <w:sz w:val="20"/>
                <w:szCs w:val="20"/>
              </w:rPr>
            </w:pPr>
            <w:r w:rsidRPr="00C467FD">
              <w:rPr>
                <w:b/>
                <w:sz w:val="20"/>
                <w:szCs w:val="20"/>
              </w:rPr>
              <w:t>Zehirlenme tanısı alan hastanın acil bakım yönetimi</w:t>
            </w:r>
            <w:r w:rsidRPr="00C467FD">
              <w:rPr>
                <w:sz w:val="20"/>
                <w:szCs w:val="20"/>
              </w:rPr>
              <w:t xml:space="preserve"> ve izlemi Hayvan ısırıkları, ilaç toksikasyonu vb</w:t>
            </w:r>
          </w:p>
        </w:tc>
        <w:tc>
          <w:tcPr>
            <w:tcW w:w="1985" w:type="dxa"/>
          </w:tcPr>
          <w:p w14:paraId="392690F5" w14:textId="77777777" w:rsidR="00AF05EA" w:rsidRPr="00C467FD" w:rsidRDefault="00AF05EA" w:rsidP="005F71EB">
            <w:pPr>
              <w:jc w:val="both"/>
              <w:rPr>
                <w:b/>
                <w:sz w:val="20"/>
                <w:szCs w:val="20"/>
              </w:rPr>
            </w:pPr>
            <w:r w:rsidRPr="00C467FD">
              <w:rPr>
                <w:sz w:val="20"/>
                <w:szCs w:val="20"/>
              </w:rPr>
              <w:t xml:space="preserve">Dr. Öğr. Üyesi Buket Çelik                            </w:t>
            </w:r>
          </w:p>
        </w:tc>
        <w:tc>
          <w:tcPr>
            <w:tcW w:w="2268" w:type="dxa"/>
          </w:tcPr>
          <w:p w14:paraId="1793D4A2" w14:textId="77777777" w:rsidR="00AF05EA" w:rsidRPr="00C467FD" w:rsidRDefault="00AF05EA" w:rsidP="005F71EB">
            <w:pPr>
              <w:jc w:val="both"/>
              <w:rPr>
                <w:sz w:val="20"/>
                <w:szCs w:val="20"/>
              </w:rPr>
            </w:pPr>
            <w:r w:rsidRPr="00C467FD">
              <w:rPr>
                <w:sz w:val="20"/>
                <w:szCs w:val="20"/>
              </w:rPr>
              <w:t>Powerpoint sunusu, Anlatım,</w:t>
            </w:r>
          </w:p>
          <w:p w14:paraId="1D510539" w14:textId="77777777" w:rsidR="00AF05EA" w:rsidRPr="00C467FD" w:rsidRDefault="00AF05EA" w:rsidP="005F71EB">
            <w:pPr>
              <w:jc w:val="both"/>
              <w:rPr>
                <w:sz w:val="20"/>
                <w:szCs w:val="20"/>
              </w:rPr>
            </w:pPr>
            <w:r w:rsidRPr="00C467FD">
              <w:rPr>
                <w:sz w:val="20"/>
                <w:szCs w:val="20"/>
              </w:rPr>
              <w:t>Beyin fırtınası,</w:t>
            </w:r>
          </w:p>
          <w:p w14:paraId="4842224A" w14:textId="77777777" w:rsidR="00AF05EA" w:rsidRPr="00C467FD" w:rsidRDefault="00AF05EA" w:rsidP="005F71EB">
            <w:pPr>
              <w:jc w:val="both"/>
              <w:rPr>
                <w:sz w:val="20"/>
                <w:szCs w:val="20"/>
              </w:rPr>
            </w:pPr>
            <w:r w:rsidRPr="00C467FD">
              <w:rPr>
                <w:sz w:val="20"/>
                <w:szCs w:val="20"/>
              </w:rPr>
              <w:t>Soru cevap</w:t>
            </w:r>
          </w:p>
          <w:p w14:paraId="2C2A4EC5" w14:textId="77777777" w:rsidR="00AF05EA" w:rsidRPr="00C467FD" w:rsidRDefault="00AF05EA" w:rsidP="005F71EB">
            <w:pPr>
              <w:jc w:val="both"/>
              <w:rPr>
                <w:sz w:val="20"/>
                <w:szCs w:val="20"/>
              </w:rPr>
            </w:pPr>
          </w:p>
        </w:tc>
      </w:tr>
      <w:tr w:rsidR="00AF05EA" w:rsidRPr="00C467FD" w14:paraId="39FE7FC1" w14:textId="77777777" w:rsidTr="4418407F">
        <w:tblPrEx>
          <w:tblBorders>
            <w:insideH w:val="single" w:sz="4" w:space="0" w:color="auto"/>
            <w:insideV w:val="single" w:sz="4" w:space="0" w:color="auto"/>
          </w:tblBorders>
        </w:tblPrEx>
        <w:trPr>
          <w:trHeight w:val="301"/>
        </w:trPr>
        <w:tc>
          <w:tcPr>
            <w:tcW w:w="1555" w:type="dxa"/>
          </w:tcPr>
          <w:p w14:paraId="31F5243D" w14:textId="77777777" w:rsidR="00AF05EA" w:rsidRPr="00C467FD" w:rsidRDefault="00AF05EA" w:rsidP="000E74F5">
            <w:pPr>
              <w:pStyle w:val="ListeParagraf"/>
              <w:numPr>
                <w:ilvl w:val="0"/>
                <w:numId w:val="73"/>
              </w:numPr>
              <w:spacing w:after="200" w:line="276" w:lineRule="auto"/>
              <w:jc w:val="both"/>
              <w:rPr>
                <w:b/>
                <w:sz w:val="20"/>
                <w:szCs w:val="20"/>
              </w:rPr>
            </w:pPr>
            <w:r w:rsidRPr="00C467FD">
              <w:rPr>
                <w:b/>
                <w:sz w:val="20"/>
                <w:szCs w:val="20"/>
              </w:rPr>
              <w:t>Hafta</w:t>
            </w:r>
          </w:p>
          <w:p w14:paraId="247C0C88" w14:textId="77777777" w:rsidR="00AF05EA" w:rsidRPr="00C467FD" w:rsidRDefault="00AF05EA" w:rsidP="005F71EB">
            <w:pPr>
              <w:ind w:left="164"/>
              <w:jc w:val="both"/>
              <w:rPr>
                <w:b/>
                <w:sz w:val="20"/>
                <w:szCs w:val="20"/>
              </w:rPr>
            </w:pPr>
          </w:p>
          <w:p w14:paraId="30FF96C3" w14:textId="77777777" w:rsidR="00AF05EA" w:rsidRPr="00C467FD" w:rsidRDefault="00AF05EA" w:rsidP="00C467FD">
            <w:pPr>
              <w:jc w:val="both"/>
              <w:rPr>
                <w:b/>
                <w:sz w:val="20"/>
                <w:szCs w:val="20"/>
              </w:rPr>
            </w:pPr>
          </w:p>
        </w:tc>
        <w:tc>
          <w:tcPr>
            <w:tcW w:w="3685" w:type="dxa"/>
            <w:vAlign w:val="center"/>
          </w:tcPr>
          <w:p w14:paraId="58478AD5" w14:textId="77777777" w:rsidR="00AF05EA" w:rsidRPr="00C467FD" w:rsidRDefault="00AF05EA" w:rsidP="005F71EB">
            <w:pPr>
              <w:jc w:val="both"/>
              <w:rPr>
                <w:b/>
                <w:sz w:val="20"/>
                <w:szCs w:val="20"/>
              </w:rPr>
            </w:pPr>
            <w:r w:rsidRPr="00C467FD">
              <w:rPr>
                <w:b/>
                <w:sz w:val="20"/>
                <w:szCs w:val="20"/>
              </w:rPr>
              <w:t>Endokrin aciller ve hemşirelik bakımı</w:t>
            </w:r>
          </w:p>
          <w:p w14:paraId="4BA5FEF8" w14:textId="77777777" w:rsidR="00AF05EA" w:rsidRPr="00C467FD" w:rsidRDefault="00AF05EA" w:rsidP="005F71EB">
            <w:pPr>
              <w:jc w:val="both"/>
              <w:rPr>
                <w:sz w:val="20"/>
                <w:szCs w:val="20"/>
              </w:rPr>
            </w:pPr>
            <w:r w:rsidRPr="00C467FD">
              <w:rPr>
                <w:sz w:val="20"/>
                <w:szCs w:val="20"/>
              </w:rPr>
              <w:t>Diyabetik hasta yönetimi</w:t>
            </w:r>
          </w:p>
          <w:p w14:paraId="3A335805" w14:textId="77777777" w:rsidR="00AF05EA" w:rsidRPr="00C467FD" w:rsidRDefault="00AF05EA" w:rsidP="005F71EB">
            <w:pPr>
              <w:pStyle w:val="ListeParagraf"/>
              <w:ind w:left="0"/>
              <w:jc w:val="both"/>
              <w:rPr>
                <w:b/>
                <w:sz w:val="20"/>
                <w:szCs w:val="20"/>
              </w:rPr>
            </w:pPr>
            <w:r w:rsidRPr="00C467FD">
              <w:rPr>
                <w:b/>
                <w:sz w:val="20"/>
                <w:szCs w:val="20"/>
              </w:rPr>
              <w:t>Renal aciller ve hemşirelik bakımı</w:t>
            </w:r>
          </w:p>
          <w:p w14:paraId="35B5CFF9" w14:textId="711FC938" w:rsidR="00AF05EA" w:rsidRPr="00C467FD" w:rsidRDefault="00AF05EA" w:rsidP="005F71EB">
            <w:pPr>
              <w:jc w:val="both"/>
              <w:rPr>
                <w:sz w:val="20"/>
                <w:szCs w:val="20"/>
              </w:rPr>
            </w:pPr>
            <w:r w:rsidRPr="00C467FD">
              <w:rPr>
                <w:sz w:val="20"/>
                <w:szCs w:val="20"/>
              </w:rPr>
              <w:t>Renal kolik ve akut böbrek yetmezliği olan hastanın acil bakım yönetimi ve izlemi</w:t>
            </w:r>
          </w:p>
        </w:tc>
        <w:tc>
          <w:tcPr>
            <w:tcW w:w="1985" w:type="dxa"/>
          </w:tcPr>
          <w:p w14:paraId="1AF84B64" w14:textId="77777777" w:rsidR="00AF05EA" w:rsidRPr="00C467FD" w:rsidRDefault="00AF05EA" w:rsidP="005F71EB">
            <w:pPr>
              <w:jc w:val="both"/>
              <w:rPr>
                <w:sz w:val="20"/>
                <w:szCs w:val="20"/>
              </w:rPr>
            </w:pPr>
          </w:p>
          <w:p w14:paraId="4270FD31" w14:textId="77777777" w:rsidR="00AF05EA" w:rsidRPr="00C467FD" w:rsidRDefault="00AF05EA" w:rsidP="005F71EB">
            <w:pPr>
              <w:jc w:val="both"/>
              <w:rPr>
                <w:b/>
                <w:sz w:val="20"/>
                <w:szCs w:val="20"/>
              </w:rPr>
            </w:pPr>
            <w:r w:rsidRPr="00C467FD">
              <w:rPr>
                <w:sz w:val="20"/>
                <w:szCs w:val="20"/>
              </w:rPr>
              <w:t>Dr. Öğr. Üyesi Dilek Sezgin</w:t>
            </w:r>
          </w:p>
        </w:tc>
        <w:tc>
          <w:tcPr>
            <w:tcW w:w="2268" w:type="dxa"/>
          </w:tcPr>
          <w:p w14:paraId="03AE0DAE" w14:textId="77777777" w:rsidR="00AF05EA" w:rsidRPr="00C467FD" w:rsidRDefault="00AF05EA" w:rsidP="005F71EB">
            <w:pPr>
              <w:jc w:val="both"/>
              <w:rPr>
                <w:sz w:val="20"/>
                <w:szCs w:val="20"/>
              </w:rPr>
            </w:pPr>
            <w:r w:rsidRPr="00C467FD">
              <w:rPr>
                <w:sz w:val="20"/>
                <w:szCs w:val="20"/>
              </w:rPr>
              <w:t>Powerpoint sunusu, Anlatım,</w:t>
            </w:r>
          </w:p>
          <w:p w14:paraId="474F8DA0" w14:textId="77777777" w:rsidR="00AF05EA" w:rsidRPr="00C467FD" w:rsidRDefault="00AF05EA" w:rsidP="005F71EB">
            <w:pPr>
              <w:jc w:val="both"/>
              <w:rPr>
                <w:sz w:val="20"/>
                <w:szCs w:val="20"/>
              </w:rPr>
            </w:pPr>
            <w:r w:rsidRPr="00C467FD">
              <w:rPr>
                <w:sz w:val="20"/>
                <w:szCs w:val="20"/>
              </w:rPr>
              <w:t>Soru cevap</w:t>
            </w:r>
          </w:p>
          <w:p w14:paraId="51F8FC8E" w14:textId="77777777" w:rsidR="00AF05EA" w:rsidRPr="00C467FD" w:rsidRDefault="00AF05EA" w:rsidP="005F71EB">
            <w:pPr>
              <w:jc w:val="both"/>
              <w:rPr>
                <w:sz w:val="20"/>
                <w:szCs w:val="20"/>
              </w:rPr>
            </w:pPr>
          </w:p>
        </w:tc>
      </w:tr>
      <w:tr w:rsidR="00AF05EA" w:rsidRPr="00C467FD" w14:paraId="60AAFE5B" w14:textId="77777777" w:rsidTr="4418407F">
        <w:tblPrEx>
          <w:tblBorders>
            <w:insideH w:val="single" w:sz="4" w:space="0" w:color="auto"/>
            <w:insideV w:val="single" w:sz="4" w:space="0" w:color="auto"/>
          </w:tblBorders>
        </w:tblPrEx>
        <w:trPr>
          <w:trHeight w:val="301"/>
        </w:trPr>
        <w:tc>
          <w:tcPr>
            <w:tcW w:w="1555" w:type="dxa"/>
          </w:tcPr>
          <w:p w14:paraId="7377D804" w14:textId="77777777" w:rsidR="00AF05EA" w:rsidRPr="00C467FD" w:rsidRDefault="00AF05EA" w:rsidP="000E74F5">
            <w:pPr>
              <w:pStyle w:val="ListeParagraf"/>
              <w:numPr>
                <w:ilvl w:val="0"/>
                <w:numId w:val="73"/>
              </w:numPr>
              <w:spacing w:after="200" w:line="276" w:lineRule="auto"/>
              <w:jc w:val="both"/>
              <w:rPr>
                <w:b/>
                <w:sz w:val="20"/>
                <w:szCs w:val="20"/>
              </w:rPr>
            </w:pPr>
            <w:r w:rsidRPr="00C467FD">
              <w:rPr>
                <w:b/>
                <w:sz w:val="20"/>
                <w:szCs w:val="20"/>
              </w:rPr>
              <w:t>Hafta</w:t>
            </w:r>
          </w:p>
          <w:p w14:paraId="4D409A8A" w14:textId="2A4596F6" w:rsidR="00AF05EA" w:rsidRPr="00C467FD" w:rsidRDefault="00AF05EA" w:rsidP="00AF05EA">
            <w:pPr>
              <w:jc w:val="both"/>
              <w:rPr>
                <w:b/>
                <w:sz w:val="20"/>
                <w:szCs w:val="20"/>
              </w:rPr>
            </w:pPr>
          </w:p>
        </w:tc>
        <w:tc>
          <w:tcPr>
            <w:tcW w:w="3685" w:type="dxa"/>
            <w:vAlign w:val="center"/>
          </w:tcPr>
          <w:p w14:paraId="42758882" w14:textId="77777777" w:rsidR="00AF05EA" w:rsidRPr="00C467FD" w:rsidRDefault="00AF05EA" w:rsidP="005F71EB">
            <w:pPr>
              <w:jc w:val="both"/>
              <w:rPr>
                <w:b/>
                <w:sz w:val="20"/>
                <w:szCs w:val="20"/>
              </w:rPr>
            </w:pPr>
            <w:r w:rsidRPr="00C467FD">
              <w:rPr>
                <w:b/>
                <w:sz w:val="20"/>
                <w:szCs w:val="20"/>
              </w:rPr>
              <w:t>GİS acilleri ve hemşirelik bakımı</w:t>
            </w:r>
          </w:p>
          <w:p w14:paraId="3202BE0A" w14:textId="77777777" w:rsidR="00AF05EA" w:rsidRPr="00C467FD" w:rsidRDefault="00AF05EA" w:rsidP="005F71EB">
            <w:pPr>
              <w:jc w:val="both"/>
              <w:rPr>
                <w:sz w:val="20"/>
                <w:szCs w:val="20"/>
              </w:rPr>
            </w:pPr>
            <w:r w:rsidRPr="00C467FD">
              <w:rPr>
                <w:sz w:val="20"/>
                <w:szCs w:val="20"/>
              </w:rPr>
              <w:t>Akut batın, bulantı kusma</w:t>
            </w:r>
          </w:p>
          <w:p w14:paraId="2E41652B" w14:textId="77777777" w:rsidR="00AF05EA" w:rsidRPr="00C467FD" w:rsidRDefault="00AF05EA" w:rsidP="005F71EB">
            <w:pPr>
              <w:jc w:val="both"/>
              <w:rPr>
                <w:sz w:val="20"/>
                <w:szCs w:val="20"/>
              </w:rPr>
            </w:pPr>
            <w:r w:rsidRPr="00C467FD">
              <w:rPr>
                <w:sz w:val="20"/>
                <w:szCs w:val="20"/>
              </w:rPr>
              <w:t>Gastrointestinal kanamalar ve hemşirelik bakımı</w:t>
            </w:r>
          </w:p>
          <w:p w14:paraId="1DD2ECCD" w14:textId="77777777" w:rsidR="00AF05EA" w:rsidRPr="00C467FD" w:rsidRDefault="00AF05EA" w:rsidP="005F71EB">
            <w:pPr>
              <w:jc w:val="both"/>
              <w:rPr>
                <w:b/>
                <w:sz w:val="20"/>
                <w:szCs w:val="20"/>
              </w:rPr>
            </w:pPr>
            <w:r w:rsidRPr="00C467FD">
              <w:rPr>
                <w:b/>
                <w:sz w:val="20"/>
                <w:szCs w:val="20"/>
              </w:rPr>
              <w:t>Psikiyatrik hastanın acil bakım yönetimi ve izlemi</w:t>
            </w:r>
          </w:p>
          <w:p w14:paraId="276D7060" w14:textId="5CDBA397" w:rsidR="00AF05EA" w:rsidRPr="00C467FD" w:rsidRDefault="00AF05EA" w:rsidP="005F71EB">
            <w:pPr>
              <w:jc w:val="both"/>
              <w:rPr>
                <w:sz w:val="20"/>
                <w:szCs w:val="20"/>
              </w:rPr>
            </w:pPr>
            <w:r w:rsidRPr="00C467FD">
              <w:rPr>
                <w:sz w:val="20"/>
                <w:szCs w:val="20"/>
              </w:rPr>
              <w:t>Suisid, konversiyon, şizofrenik hasta vb yönetimi</w:t>
            </w:r>
          </w:p>
        </w:tc>
        <w:tc>
          <w:tcPr>
            <w:tcW w:w="1985" w:type="dxa"/>
          </w:tcPr>
          <w:p w14:paraId="2C7CDF87" w14:textId="77777777" w:rsidR="00AF05EA" w:rsidRPr="00C467FD" w:rsidRDefault="00AF05EA" w:rsidP="005F71EB">
            <w:pPr>
              <w:jc w:val="both"/>
              <w:rPr>
                <w:b/>
                <w:sz w:val="20"/>
                <w:szCs w:val="20"/>
              </w:rPr>
            </w:pPr>
            <w:r w:rsidRPr="00C467FD">
              <w:rPr>
                <w:sz w:val="20"/>
                <w:szCs w:val="20"/>
              </w:rPr>
              <w:t>Doç. Dr. Aylin Durmaz Edeer</w:t>
            </w:r>
          </w:p>
          <w:p w14:paraId="4D9810EA" w14:textId="77777777" w:rsidR="00AF05EA" w:rsidRPr="00C467FD" w:rsidRDefault="00AF05EA" w:rsidP="005F71EB">
            <w:pPr>
              <w:jc w:val="both"/>
              <w:rPr>
                <w:b/>
                <w:sz w:val="20"/>
                <w:szCs w:val="20"/>
              </w:rPr>
            </w:pPr>
          </w:p>
        </w:tc>
        <w:tc>
          <w:tcPr>
            <w:tcW w:w="2268" w:type="dxa"/>
          </w:tcPr>
          <w:p w14:paraId="5DCDB6CD" w14:textId="77777777" w:rsidR="00AF05EA" w:rsidRPr="00C467FD" w:rsidRDefault="00AF05EA" w:rsidP="005F71EB">
            <w:pPr>
              <w:jc w:val="both"/>
              <w:rPr>
                <w:sz w:val="20"/>
                <w:szCs w:val="20"/>
              </w:rPr>
            </w:pPr>
            <w:r w:rsidRPr="00C467FD">
              <w:rPr>
                <w:sz w:val="20"/>
                <w:szCs w:val="20"/>
              </w:rPr>
              <w:t>Powerpoint sunusu,</w:t>
            </w:r>
          </w:p>
          <w:p w14:paraId="37EAAF7D" w14:textId="77777777" w:rsidR="00AF05EA" w:rsidRPr="00C467FD" w:rsidRDefault="00AF05EA" w:rsidP="005F71EB">
            <w:pPr>
              <w:jc w:val="both"/>
              <w:rPr>
                <w:sz w:val="20"/>
                <w:szCs w:val="20"/>
              </w:rPr>
            </w:pPr>
            <w:r w:rsidRPr="00C467FD">
              <w:rPr>
                <w:sz w:val="20"/>
                <w:szCs w:val="20"/>
              </w:rPr>
              <w:t>Beyin fırtınası,</w:t>
            </w:r>
          </w:p>
          <w:p w14:paraId="415B2028" w14:textId="77777777" w:rsidR="00AF05EA" w:rsidRPr="00C467FD" w:rsidRDefault="00AF05EA" w:rsidP="005F71EB">
            <w:pPr>
              <w:jc w:val="both"/>
              <w:rPr>
                <w:sz w:val="20"/>
                <w:szCs w:val="20"/>
              </w:rPr>
            </w:pPr>
            <w:r w:rsidRPr="00C467FD">
              <w:rPr>
                <w:sz w:val="20"/>
                <w:szCs w:val="20"/>
              </w:rPr>
              <w:t>Anlatım,</w:t>
            </w:r>
          </w:p>
          <w:p w14:paraId="5FED7EE3" w14:textId="77777777" w:rsidR="00AF05EA" w:rsidRPr="00C467FD" w:rsidRDefault="00AF05EA" w:rsidP="005F71EB">
            <w:pPr>
              <w:jc w:val="both"/>
              <w:rPr>
                <w:sz w:val="20"/>
                <w:szCs w:val="20"/>
              </w:rPr>
            </w:pPr>
            <w:r w:rsidRPr="00C467FD">
              <w:rPr>
                <w:sz w:val="20"/>
                <w:szCs w:val="20"/>
              </w:rPr>
              <w:t>Soru cevap</w:t>
            </w:r>
          </w:p>
          <w:p w14:paraId="3529BAEF" w14:textId="77777777" w:rsidR="00AF05EA" w:rsidRPr="00C467FD" w:rsidRDefault="00AF05EA" w:rsidP="005F71EB">
            <w:pPr>
              <w:jc w:val="both"/>
              <w:rPr>
                <w:sz w:val="20"/>
                <w:szCs w:val="20"/>
              </w:rPr>
            </w:pPr>
            <w:r w:rsidRPr="00C467FD">
              <w:rPr>
                <w:sz w:val="20"/>
                <w:szCs w:val="20"/>
              </w:rPr>
              <w:t>Video gösterimi</w:t>
            </w:r>
          </w:p>
          <w:p w14:paraId="1CF52EF4" w14:textId="77777777" w:rsidR="00AF05EA" w:rsidRPr="00C467FD" w:rsidRDefault="00AF05EA" w:rsidP="005F71EB">
            <w:pPr>
              <w:jc w:val="both"/>
              <w:rPr>
                <w:sz w:val="20"/>
                <w:szCs w:val="20"/>
              </w:rPr>
            </w:pPr>
          </w:p>
        </w:tc>
      </w:tr>
      <w:tr w:rsidR="00AF05EA" w:rsidRPr="00C467FD" w14:paraId="33E6BB4E" w14:textId="77777777" w:rsidTr="4418407F">
        <w:tblPrEx>
          <w:tblBorders>
            <w:insideH w:val="single" w:sz="4" w:space="0" w:color="auto"/>
            <w:insideV w:val="single" w:sz="4" w:space="0" w:color="auto"/>
          </w:tblBorders>
        </w:tblPrEx>
        <w:trPr>
          <w:trHeight w:val="301"/>
        </w:trPr>
        <w:tc>
          <w:tcPr>
            <w:tcW w:w="1555" w:type="dxa"/>
          </w:tcPr>
          <w:p w14:paraId="1AECE5D1" w14:textId="77777777" w:rsidR="00AF05EA" w:rsidRPr="00C467FD" w:rsidRDefault="00AF05EA" w:rsidP="000E74F5">
            <w:pPr>
              <w:pStyle w:val="ListeParagraf"/>
              <w:numPr>
                <w:ilvl w:val="0"/>
                <w:numId w:val="73"/>
              </w:numPr>
              <w:spacing w:after="200" w:line="276" w:lineRule="auto"/>
              <w:jc w:val="both"/>
              <w:rPr>
                <w:b/>
                <w:sz w:val="20"/>
                <w:szCs w:val="20"/>
              </w:rPr>
            </w:pPr>
            <w:r w:rsidRPr="00C467FD">
              <w:rPr>
                <w:b/>
                <w:sz w:val="20"/>
                <w:szCs w:val="20"/>
              </w:rPr>
              <w:t>Hafta</w:t>
            </w:r>
          </w:p>
          <w:p w14:paraId="418CB895" w14:textId="77777777" w:rsidR="00AF05EA" w:rsidRPr="00C467FD" w:rsidRDefault="00AF05EA" w:rsidP="00C467FD">
            <w:pPr>
              <w:jc w:val="both"/>
              <w:rPr>
                <w:b/>
                <w:sz w:val="20"/>
                <w:szCs w:val="20"/>
              </w:rPr>
            </w:pPr>
          </w:p>
        </w:tc>
        <w:tc>
          <w:tcPr>
            <w:tcW w:w="3685" w:type="dxa"/>
            <w:vAlign w:val="center"/>
          </w:tcPr>
          <w:p w14:paraId="4E92006C" w14:textId="77777777" w:rsidR="00AF05EA" w:rsidRPr="00C467FD" w:rsidRDefault="00AF05EA" w:rsidP="005F71EB">
            <w:pPr>
              <w:jc w:val="both"/>
              <w:rPr>
                <w:b/>
                <w:sz w:val="20"/>
                <w:szCs w:val="20"/>
              </w:rPr>
            </w:pPr>
            <w:r w:rsidRPr="00C467FD">
              <w:rPr>
                <w:b/>
                <w:sz w:val="20"/>
                <w:szCs w:val="20"/>
              </w:rPr>
              <w:t>Onkolojik hastanın acil bakım yönetimi</w:t>
            </w:r>
          </w:p>
          <w:p w14:paraId="52271656" w14:textId="77777777" w:rsidR="00AF05EA" w:rsidRPr="00C467FD" w:rsidRDefault="00AF05EA" w:rsidP="005F71EB">
            <w:pPr>
              <w:jc w:val="both"/>
              <w:rPr>
                <w:sz w:val="20"/>
                <w:szCs w:val="20"/>
              </w:rPr>
            </w:pPr>
            <w:r w:rsidRPr="00C467FD">
              <w:rPr>
                <w:sz w:val="20"/>
                <w:szCs w:val="20"/>
              </w:rPr>
              <w:t>Semptom yönetimi, terminal dönem kanser hastasının acil bakımı vb</w:t>
            </w:r>
          </w:p>
          <w:p w14:paraId="0B09EA71" w14:textId="2B1EEFA0" w:rsidR="00AF05EA" w:rsidRPr="00C467FD" w:rsidRDefault="00AF05EA" w:rsidP="005F71EB">
            <w:pPr>
              <w:jc w:val="both"/>
              <w:rPr>
                <w:sz w:val="20"/>
                <w:szCs w:val="20"/>
              </w:rPr>
            </w:pPr>
            <w:r w:rsidRPr="00C467FD">
              <w:rPr>
                <w:sz w:val="20"/>
                <w:szCs w:val="20"/>
              </w:rPr>
              <w:t>Boğulmalar, donmalar ve elektrik çarpmalarında acil bakım</w:t>
            </w:r>
          </w:p>
        </w:tc>
        <w:tc>
          <w:tcPr>
            <w:tcW w:w="1985" w:type="dxa"/>
          </w:tcPr>
          <w:p w14:paraId="1673B4DD" w14:textId="77777777" w:rsidR="00AF05EA" w:rsidRPr="00C467FD" w:rsidRDefault="00AF05EA" w:rsidP="005F71EB">
            <w:pPr>
              <w:jc w:val="both"/>
              <w:rPr>
                <w:sz w:val="20"/>
                <w:szCs w:val="20"/>
              </w:rPr>
            </w:pPr>
          </w:p>
          <w:p w14:paraId="6FEE4485" w14:textId="77777777" w:rsidR="00AF05EA" w:rsidRPr="00C467FD" w:rsidRDefault="00AF05EA" w:rsidP="005F71EB">
            <w:pPr>
              <w:jc w:val="both"/>
              <w:rPr>
                <w:sz w:val="20"/>
                <w:szCs w:val="20"/>
              </w:rPr>
            </w:pPr>
            <w:r w:rsidRPr="00C467FD">
              <w:rPr>
                <w:sz w:val="20"/>
                <w:szCs w:val="20"/>
              </w:rPr>
              <w:t>Dr. Öğr. Üyesi Dilek Sezgin</w:t>
            </w:r>
          </w:p>
        </w:tc>
        <w:tc>
          <w:tcPr>
            <w:tcW w:w="2268" w:type="dxa"/>
          </w:tcPr>
          <w:p w14:paraId="22C79209" w14:textId="77777777" w:rsidR="00AF05EA" w:rsidRPr="00C467FD" w:rsidRDefault="00AF05EA" w:rsidP="005F71EB">
            <w:pPr>
              <w:jc w:val="both"/>
              <w:rPr>
                <w:sz w:val="20"/>
                <w:szCs w:val="20"/>
              </w:rPr>
            </w:pPr>
            <w:r w:rsidRPr="00C467FD">
              <w:rPr>
                <w:sz w:val="20"/>
                <w:szCs w:val="20"/>
              </w:rPr>
              <w:t>Powerpoint sunusu, Anlatım,</w:t>
            </w:r>
          </w:p>
          <w:p w14:paraId="5D3A3683" w14:textId="77777777" w:rsidR="00AF05EA" w:rsidRPr="00C467FD" w:rsidRDefault="00AF05EA" w:rsidP="005F71EB">
            <w:pPr>
              <w:jc w:val="both"/>
              <w:rPr>
                <w:sz w:val="20"/>
                <w:szCs w:val="20"/>
              </w:rPr>
            </w:pPr>
            <w:r w:rsidRPr="00C467FD">
              <w:rPr>
                <w:sz w:val="20"/>
                <w:szCs w:val="20"/>
              </w:rPr>
              <w:t>Soru cevap</w:t>
            </w:r>
          </w:p>
          <w:p w14:paraId="1D4A383A" w14:textId="77777777" w:rsidR="00AF05EA" w:rsidRPr="00C467FD" w:rsidRDefault="00AF05EA" w:rsidP="005F71EB">
            <w:pPr>
              <w:jc w:val="both"/>
              <w:rPr>
                <w:sz w:val="20"/>
                <w:szCs w:val="20"/>
              </w:rPr>
            </w:pPr>
          </w:p>
        </w:tc>
      </w:tr>
      <w:tr w:rsidR="00AF05EA" w:rsidRPr="00C467FD" w14:paraId="0A9CDDF9" w14:textId="77777777" w:rsidTr="4418407F">
        <w:tblPrEx>
          <w:tblBorders>
            <w:insideH w:val="single" w:sz="4" w:space="0" w:color="auto"/>
            <w:insideV w:val="single" w:sz="4" w:space="0" w:color="auto"/>
          </w:tblBorders>
        </w:tblPrEx>
        <w:trPr>
          <w:trHeight w:val="301"/>
        </w:trPr>
        <w:tc>
          <w:tcPr>
            <w:tcW w:w="1555" w:type="dxa"/>
          </w:tcPr>
          <w:p w14:paraId="35AC6E16" w14:textId="77777777" w:rsidR="00AF05EA" w:rsidRPr="00C467FD" w:rsidRDefault="00AF05EA" w:rsidP="005F71EB">
            <w:pPr>
              <w:ind w:left="164"/>
              <w:jc w:val="both"/>
              <w:rPr>
                <w:b/>
                <w:sz w:val="20"/>
                <w:szCs w:val="20"/>
              </w:rPr>
            </w:pPr>
          </w:p>
          <w:p w14:paraId="33081829" w14:textId="77777777" w:rsidR="00AF05EA" w:rsidRPr="00C467FD" w:rsidRDefault="00AF05EA" w:rsidP="000E74F5">
            <w:pPr>
              <w:pStyle w:val="ListeParagraf"/>
              <w:numPr>
                <w:ilvl w:val="0"/>
                <w:numId w:val="73"/>
              </w:numPr>
              <w:spacing w:after="200" w:line="276" w:lineRule="auto"/>
              <w:jc w:val="both"/>
              <w:rPr>
                <w:b/>
                <w:sz w:val="20"/>
                <w:szCs w:val="20"/>
              </w:rPr>
            </w:pPr>
            <w:r w:rsidRPr="00C467FD">
              <w:rPr>
                <w:b/>
                <w:sz w:val="20"/>
                <w:szCs w:val="20"/>
              </w:rPr>
              <w:t>Hafta</w:t>
            </w:r>
          </w:p>
          <w:p w14:paraId="7607D4D2" w14:textId="4ABD30A3" w:rsidR="00AF05EA" w:rsidRPr="00C467FD" w:rsidRDefault="00AF05EA" w:rsidP="00AF05EA">
            <w:pPr>
              <w:jc w:val="both"/>
              <w:rPr>
                <w:b/>
                <w:sz w:val="20"/>
                <w:szCs w:val="20"/>
              </w:rPr>
            </w:pPr>
          </w:p>
        </w:tc>
        <w:tc>
          <w:tcPr>
            <w:tcW w:w="3685" w:type="dxa"/>
            <w:vAlign w:val="center"/>
          </w:tcPr>
          <w:p w14:paraId="257C8183" w14:textId="77777777" w:rsidR="00AF05EA" w:rsidRPr="00C467FD" w:rsidRDefault="00AF05EA" w:rsidP="005F71EB">
            <w:pPr>
              <w:jc w:val="both"/>
              <w:rPr>
                <w:sz w:val="20"/>
                <w:szCs w:val="20"/>
              </w:rPr>
            </w:pPr>
            <w:r w:rsidRPr="00C467FD">
              <w:rPr>
                <w:b/>
                <w:sz w:val="20"/>
                <w:szCs w:val="20"/>
              </w:rPr>
              <w:t>Temel yaşam desteği</w:t>
            </w:r>
          </w:p>
        </w:tc>
        <w:tc>
          <w:tcPr>
            <w:tcW w:w="1985" w:type="dxa"/>
          </w:tcPr>
          <w:p w14:paraId="348156EE" w14:textId="77777777" w:rsidR="00AF05EA" w:rsidRPr="00C467FD" w:rsidRDefault="00AF05EA" w:rsidP="005F71EB">
            <w:pPr>
              <w:jc w:val="both"/>
              <w:rPr>
                <w:sz w:val="20"/>
                <w:szCs w:val="20"/>
              </w:rPr>
            </w:pPr>
            <w:r w:rsidRPr="00C467FD">
              <w:rPr>
                <w:sz w:val="20"/>
                <w:szCs w:val="20"/>
              </w:rPr>
              <w:t>Dr. Öğr. Üyesi Dilek Sezgin</w:t>
            </w:r>
          </w:p>
          <w:p w14:paraId="60F0C838" w14:textId="77777777" w:rsidR="00AF05EA" w:rsidRPr="00C467FD" w:rsidRDefault="00AF05EA" w:rsidP="005F71EB">
            <w:pPr>
              <w:jc w:val="both"/>
              <w:rPr>
                <w:sz w:val="20"/>
                <w:szCs w:val="20"/>
              </w:rPr>
            </w:pPr>
          </w:p>
        </w:tc>
        <w:tc>
          <w:tcPr>
            <w:tcW w:w="2268" w:type="dxa"/>
          </w:tcPr>
          <w:p w14:paraId="103DEB6E" w14:textId="77777777" w:rsidR="00AF05EA" w:rsidRPr="00C467FD" w:rsidRDefault="00AF05EA" w:rsidP="005F71EB">
            <w:pPr>
              <w:jc w:val="both"/>
              <w:rPr>
                <w:sz w:val="20"/>
                <w:szCs w:val="20"/>
              </w:rPr>
            </w:pPr>
            <w:r w:rsidRPr="00C467FD">
              <w:rPr>
                <w:sz w:val="20"/>
                <w:szCs w:val="20"/>
              </w:rPr>
              <w:t>Powerpoint sunusu, Anlatım,</w:t>
            </w:r>
          </w:p>
          <w:p w14:paraId="327DA1B2" w14:textId="77777777" w:rsidR="00AF05EA" w:rsidRPr="00C467FD" w:rsidRDefault="00AF05EA" w:rsidP="005F71EB">
            <w:pPr>
              <w:jc w:val="both"/>
              <w:rPr>
                <w:sz w:val="20"/>
                <w:szCs w:val="20"/>
              </w:rPr>
            </w:pPr>
            <w:r w:rsidRPr="00C467FD">
              <w:rPr>
                <w:sz w:val="20"/>
                <w:szCs w:val="20"/>
              </w:rPr>
              <w:t>Soru cevap,</w:t>
            </w:r>
          </w:p>
          <w:p w14:paraId="56D260B6" w14:textId="19429A1C" w:rsidR="00AF05EA" w:rsidRPr="00C467FD" w:rsidRDefault="00AF05EA" w:rsidP="005F71EB">
            <w:pPr>
              <w:jc w:val="both"/>
              <w:rPr>
                <w:sz w:val="20"/>
                <w:szCs w:val="20"/>
              </w:rPr>
            </w:pPr>
            <w:r w:rsidRPr="00C467FD">
              <w:rPr>
                <w:sz w:val="20"/>
                <w:szCs w:val="20"/>
              </w:rPr>
              <w:t xml:space="preserve">Maket üzerinde gösterme </w:t>
            </w:r>
          </w:p>
        </w:tc>
      </w:tr>
      <w:tr w:rsidR="00AF05EA" w:rsidRPr="00C467FD" w14:paraId="55034911" w14:textId="77777777" w:rsidTr="4418407F">
        <w:tblPrEx>
          <w:tblBorders>
            <w:insideH w:val="single" w:sz="4" w:space="0" w:color="auto"/>
            <w:insideV w:val="single" w:sz="4" w:space="0" w:color="auto"/>
          </w:tblBorders>
        </w:tblPrEx>
        <w:trPr>
          <w:trHeight w:val="425"/>
        </w:trPr>
        <w:tc>
          <w:tcPr>
            <w:tcW w:w="1555" w:type="dxa"/>
          </w:tcPr>
          <w:p w14:paraId="6DD5D8E0" w14:textId="56FFABD0" w:rsidR="00AF05EA" w:rsidRPr="00C467FD" w:rsidRDefault="00AF05EA" w:rsidP="005F71EB">
            <w:pPr>
              <w:jc w:val="both"/>
              <w:rPr>
                <w:b/>
                <w:sz w:val="20"/>
                <w:szCs w:val="20"/>
              </w:rPr>
            </w:pPr>
          </w:p>
        </w:tc>
        <w:tc>
          <w:tcPr>
            <w:tcW w:w="3685" w:type="dxa"/>
            <w:vAlign w:val="center"/>
          </w:tcPr>
          <w:p w14:paraId="3FEE05D5" w14:textId="77777777" w:rsidR="00AF05EA" w:rsidRPr="00C467FD" w:rsidRDefault="00AF05EA" w:rsidP="005F71EB">
            <w:pPr>
              <w:jc w:val="both"/>
              <w:rPr>
                <w:b/>
                <w:sz w:val="20"/>
                <w:szCs w:val="20"/>
              </w:rPr>
            </w:pPr>
            <w:r w:rsidRPr="00C467FD">
              <w:rPr>
                <w:b/>
                <w:sz w:val="20"/>
                <w:szCs w:val="20"/>
              </w:rPr>
              <w:t>FİNAL SINAVI</w:t>
            </w:r>
          </w:p>
          <w:p w14:paraId="29628AFB" w14:textId="77777777" w:rsidR="00AF05EA" w:rsidRPr="00C467FD" w:rsidRDefault="00AF05EA" w:rsidP="005F71EB">
            <w:pPr>
              <w:jc w:val="both"/>
              <w:rPr>
                <w:b/>
                <w:sz w:val="20"/>
                <w:szCs w:val="20"/>
              </w:rPr>
            </w:pPr>
          </w:p>
        </w:tc>
        <w:tc>
          <w:tcPr>
            <w:tcW w:w="1985" w:type="dxa"/>
          </w:tcPr>
          <w:p w14:paraId="447A876A" w14:textId="77777777" w:rsidR="00AF05EA" w:rsidRPr="00C467FD" w:rsidRDefault="00AF05EA" w:rsidP="005F71EB">
            <w:pPr>
              <w:jc w:val="both"/>
              <w:rPr>
                <w:b/>
                <w:sz w:val="20"/>
                <w:szCs w:val="20"/>
              </w:rPr>
            </w:pPr>
            <w:r w:rsidRPr="00C467FD">
              <w:rPr>
                <w:sz w:val="20"/>
                <w:szCs w:val="20"/>
              </w:rPr>
              <w:t>Doç. Dr. Aylin Durmaz Edeer</w:t>
            </w:r>
          </w:p>
        </w:tc>
        <w:tc>
          <w:tcPr>
            <w:tcW w:w="2268" w:type="dxa"/>
          </w:tcPr>
          <w:p w14:paraId="2BA9CB3F" w14:textId="77777777" w:rsidR="00AF05EA" w:rsidRPr="00C467FD" w:rsidRDefault="00AF05EA" w:rsidP="005F71EB">
            <w:pPr>
              <w:jc w:val="both"/>
              <w:rPr>
                <w:sz w:val="20"/>
                <w:szCs w:val="20"/>
              </w:rPr>
            </w:pPr>
          </w:p>
        </w:tc>
      </w:tr>
      <w:tr w:rsidR="00AF05EA" w:rsidRPr="00C467FD" w14:paraId="023AE33A" w14:textId="77777777" w:rsidTr="4418407F">
        <w:tblPrEx>
          <w:tblBorders>
            <w:insideH w:val="single" w:sz="4" w:space="0" w:color="auto"/>
            <w:insideV w:val="single" w:sz="4" w:space="0" w:color="auto"/>
          </w:tblBorders>
        </w:tblPrEx>
        <w:trPr>
          <w:trHeight w:val="419"/>
        </w:trPr>
        <w:tc>
          <w:tcPr>
            <w:tcW w:w="1555" w:type="dxa"/>
          </w:tcPr>
          <w:p w14:paraId="5D709C8B" w14:textId="2AF09145" w:rsidR="00AF05EA" w:rsidRPr="00C467FD" w:rsidRDefault="00AF05EA" w:rsidP="005F71EB">
            <w:pPr>
              <w:jc w:val="both"/>
              <w:rPr>
                <w:sz w:val="20"/>
                <w:szCs w:val="20"/>
              </w:rPr>
            </w:pPr>
          </w:p>
        </w:tc>
        <w:tc>
          <w:tcPr>
            <w:tcW w:w="3685" w:type="dxa"/>
            <w:vAlign w:val="center"/>
          </w:tcPr>
          <w:p w14:paraId="4432759C" w14:textId="77777777" w:rsidR="00AF05EA" w:rsidRPr="00C467FD" w:rsidRDefault="00AF05EA" w:rsidP="005F71EB">
            <w:pPr>
              <w:jc w:val="both"/>
              <w:rPr>
                <w:b/>
                <w:sz w:val="20"/>
                <w:szCs w:val="20"/>
              </w:rPr>
            </w:pPr>
            <w:r w:rsidRPr="00C467FD">
              <w:rPr>
                <w:b/>
                <w:sz w:val="20"/>
                <w:szCs w:val="20"/>
              </w:rPr>
              <w:t>BÜTÜNLEME SINAVI</w:t>
            </w:r>
          </w:p>
        </w:tc>
        <w:tc>
          <w:tcPr>
            <w:tcW w:w="1985" w:type="dxa"/>
          </w:tcPr>
          <w:p w14:paraId="5ED6B7D6" w14:textId="77777777" w:rsidR="00AF05EA" w:rsidRPr="00C467FD" w:rsidRDefault="00AF05EA" w:rsidP="005F71EB">
            <w:pPr>
              <w:jc w:val="both"/>
              <w:rPr>
                <w:b/>
                <w:sz w:val="20"/>
                <w:szCs w:val="20"/>
              </w:rPr>
            </w:pPr>
            <w:r w:rsidRPr="00C467FD">
              <w:rPr>
                <w:sz w:val="20"/>
                <w:szCs w:val="20"/>
              </w:rPr>
              <w:t>Doç. Dr. Aylin Durmaz Edeer</w:t>
            </w:r>
          </w:p>
        </w:tc>
        <w:tc>
          <w:tcPr>
            <w:tcW w:w="2268" w:type="dxa"/>
          </w:tcPr>
          <w:p w14:paraId="6E578899" w14:textId="77777777" w:rsidR="00AF05EA" w:rsidRPr="00C467FD" w:rsidRDefault="00AF05EA" w:rsidP="005F71EB">
            <w:pPr>
              <w:jc w:val="both"/>
              <w:rPr>
                <w:sz w:val="20"/>
                <w:szCs w:val="20"/>
              </w:rPr>
            </w:pPr>
          </w:p>
        </w:tc>
      </w:tr>
    </w:tbl>
    <w:p w14:paraId="475D5B37" w14:textId="52EE0423" w:rsidR="004032AB" w:rsidRPr="002721CE" w:rsidRDefault="004032AB" w:rsidP="004032AB">
      <w:pPr>
        <w:rPr>
          <w:rFonts w:eastAsia="Calibri"/>
          <w:b/>
          <w:sz w:val="22"/>
          <w:szCs w:val="22"/>
        </w:rPr>
      </w:pPr>
    </w:p>
    <w:tbl>
      <w:tblPr>
        <w:tblpPr w:leftFromText="141" w:rightFromText="141" w:vertAnchor="text" w:horzAnchor="page" w:tblpX="1385" w:tblpY="124"/>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568"/>
        <w:gridCol w:w="567"/>
        <w:gridCol w:w="568"/>
        <w:gridCol w:w="569"/>
        <w:gridCol w:w="708"/>
        <w:gridCol w:w="667"/>
        <w:gridCol w:w="666"/>
        <w:gridCol w:w="667"/>
        <w:gridCol w:w="667"/>
        <w:gridCol w:w="667"/>
        <w:gridCol w:w="666"/>
        <w:gridCol w:w="667"/>
        <w:gridCol w:w="695"/>
      </w:tblGrid>
      <w:tr w:rsidR="004032AB" w:rsidRPr="00A63EBA" w14:paraId="6FA0B698" w14:textId="77777777" w:rsidTr="4418407F">
        <w:trPr>
          <w:trHeight w:val="619"/>
        </w:trPr>
        <w:tc>
          <w:tcPr>
            <w:tcW w:w="9636" w:type="dxa"/>
            <w:gridSpan w:val="14"/>
          </w:tcPr>
          <w:p w14:paraId="4FC80340" w14:textId="760BD4E4" w:rsidR="00C467FD" w:rsidRPr="00A63EBA" w:rsidRDefault="3F5F6D15" w:rsidP="6E2B3DD9">
            <w:pPr>
              <w:rPr>
                <w:rFonts w:eastAsia="Calibri"/>
                <w:b/>
                <w:bCs/>
                <w:sz w:val="20"/>
                <w:szCs w:val="20"/>
              </w:rPr>
            </w:pPr>
            <w:r w:rsidRPr="3F5F6D15">
              <w:rPr>
                <w:rFonts w:eastAsia="Calibri"/>
                <w:b/>
                <w:bCs/>
                <w:sz w:val="20"/>
                <w:szCs w:val="20"/>
              </w:rPr>
              <w:lastRenderedPageBreak/>
              <w:t>Tablo 1. Dersin öğrenme çıktılarının program çıktılarına katkısı</w:t>
            </w:r>
          </w:p>
          <w:p w14:paraId="63813A26" w14:textId="32373FC5" w:rsidR="004032AB" w:rsidRPr="00A63EBA" w:rsidRDefault="18F303A7" w:rsidP="00C467FD">
            <w:pPr>
              <w:rPr>
                <w:b/>
                <w:bCs/>
                <w:sz w:val="20"/>
                <w:szCs w:val="20"/>
              </w:rPr>
            </w:pPr>
            <w:r w:rsidRPr="4418407F">
              <w:rPr>
                <w:rFonts w:eastAsia="Calibri"/>
                <w:b/>
                <w:bCs/>
                <w:sz w:val="20"/>
                <w:szCs w:val="20"/>
              </w:rPr>
              <w:t>0: katkı yok, 1: az katkısı var, 2: orta düzeyde katkısı var, 3: tam katkısı var</w:t>
            </w:r>
          </w:p>
        </w:tc>
      </w:tr>
      <w:tr w:rsidR="004032AB" w:rsidRPr="00A63EBA" w14:paraId="617DEE58" w14:textId="77777777" w:rsidTr="4418407F">
        <w:trPr>
          <w:trHeight w:val="619"/>
        </w:trPr>
        <w:tc>
          <w:tcPr>
            <w:tcW w:w="1090" w:type="dxa"/>
          </w:tcPr>
          <w:p w14:paraId="0389C98D" w14:textId="4A23115C" w:rsidR="004032AB" w:rsidRPr="00A63EBA" w:rsidRDefault="6E2B3DD9" w:rsidP="6E2B3DD9">
            <w:pPr>
              <w:jc w:val="center"/>
              <w:rPr>
                <w:b/>
                <w:bCs/>
                <w:sz w:val="20"/>
                <w:szCs w:val="20"/>
              </w:rPr>
            </w:pPr>
            <w:r w:rsidRPr="6E2B3DD9">
              <w:rPr>
                <w:b/>
                <w:bCs/>
                <w:color w:val="000000" w:themeColor="text1"/>
                <w:sz w:val="20"/>
                <w:szCs w:val="20"/>
              </w:rPr>
              <w:t>Öğrenme Kazanımları</w:t>
            </w:r>
          </w:p>
        </w:tc>
        <w:tc>
          <w:tcPr>
            <w:tcW w:w="577" w:type="dxa"/>
          </w:tcPr>
          <w:p w14:paraId="5805E217" w14:textId="0C1CAF82" w:rsidR="004032AB" w:rsidRPr="00A63EBA" w:rsidRDefault="3F5F6D15" w:rsidP="00A12933">
            <w:pPr>
              <w:jc w:val="center"/>
              <w:rPr>
                <w:b/>
                <w:bCs/>
                <w:sz w:val="20"/>
                <w:szCs w:val="20"/>
              </w:rPr>
            </w:pPr>
            <w:r w:rsidRPr="3F5F6D15">
              <w:rPr>
                <w:b/>
                <w:bCs/>
                <w:sz w:val="20"/>
                <w:szCs w:val="20"/>
              </w:rPr>
              <w:t>PÇ</w:t>
            </w:r>
          </w:p>
          <w:p w14:paraId="74BF6B36" w14:textId="77777777" w:rsidR="004032AB" w:rsidRPr="00A63EBA" w:rsidRDefault="004032AB" w:rsidP="00A12933">
            <w:pPr>
              <w:jc w:val="center"/>
              <w:rPr>
                <w:b/>
                <w:bCs/>
                <w:sz w:val="20"/>
                <w:szCs w:val="20"/>
              </w:rPr>
            </w:pPr>
            <w:r w:rsidRPr="00A63EBA">
              <w:rPr>
                <w:b/>
                <w:bCs/>
                <w:sz w:val="20"/>
                <w:szCs w:val="20"/>
              </w:rPr>
              <w:t>1</w:t>
            </w:r>
          </w:p>
        </w:tc>
        <w:tc>
          <w:tcPr>
            <w:tcW w:w="576" w:type="dxa"/>
          </w:tcPr>
          <w:p w14:paraId="6E80F52B" w14:textId="1228DF7F" w:rsidR="004032AB" w:rsidRPr="00A63EBA" w:rsidRDefault="3F5F6D15" w:rsidP="00A12933">
            <w:pPr>
              <w:jc w:val="center"/>
              <w:rPr>
                <w:b/>
                <w:bCs/>
                <w:sz w:val="20"/>
                <w:szCs w:val="20"/>
              </w:rPr>
            </w:pPr>
            <w:r w:rsidRPr="3F5F6D15">
              <w:rPr>
                <w:b/>
                <w:bCs/>
                <w:sz w:val="20"/>
                <w:szCs w:val="20"/>
              </w:rPr>
              <w:t>PÇ</w:t>
            </w:r>
          </w:p>
          <w:p w14:paraId="644A6AE1" w14:textId="77777777" w:rsidR="004032AB" w:rsidRPr="00A63EBA" w:rsidRDefault="004032AB" w:rsidP="00A12933">
            <w:pPr>
              <w:jc w:val="center"/>
              <w:rPr>
                <w:b/>
                <w:bCs/>
                <w:sz w:val="20"/>
                <w:szCs w:val="20"/>
              </w:rPr>
            </w:pPr>
            <w:r w:rsidRPr="00A63EBA">
              <w:rPr>
                <w:b/>
                <w:bCs/>
                <w:sz w:val="20"/>
                <w:szCs w:val="20"/>
              </w:rPr>
              <w:t>2</w:t>
            </w:r>
          </w:p>
        </w:tc>
        <w:tc>
          <w:tcPr>
            <w:tcW w:w="577" w:type="dxa"/>
          </w:tcPr>
          <w:p w14:paraId="15F3281C" w14:textId="3E30AEE6" w:rsidR="004032AB" w:rsidRPr="00A63EBA" w:rsidRDefault="3F5F6D15" w:rsidP="00A12933">
            <w:pPr>
              <w:jc w:val="center"/>
              <w:rPr>
                <w:b/>
                <w:bCs/>
                <w:sz w:val="20"/>
                <w:szCs w:val="20"/>
              </w:rPr>
            </w:pPr>
            <w:r w:rsidRPr="3F5F6D15">
              <w:rPr>
                <w:b/>
                <w:bCs/>
                <w:sz w:val="20"/>
                <w:szCs w:val="20"/>
              </w:rPr>
              <w:t>PÇ</w:t>
            </w:r>
          </w:p>
          <w:p w14:paraId="2C568301" w14:textId="77777777" w:rsidR="004032AB" w:rsidRPr="00A63EBA" w:rsidRDefault="004032AB" w:rsidP="00A12933">
            <w:pPr>
              <w:jc w:val="center"/>
              <w:rPr>
                <w:b/>
                <w:bCs/>
                <w:sz w:val="20"/>
                <w:szCs w:val="20"/>
              </w:rPr>
            </w:pPr>
            <w:r w:rsidRPr="00A63EBA">
              <w:rPr>
                <w:b/>
                <w:bCs/>
                <w:sz w:val="20"/>
                <w:szCs w:val="20"/>
              </w:rPr>
              <w:t>3</w:t>
            </w:r>
          </w:p>
        </w:tc>
        <w:tc>
          <w:tcPr>
            <w:tcW w:w="577" w:type="dxa"/>
          </w:tcPr>
          <w:p w14:paraId="0DEC861F" w14:textId="5AE9BC4D" w:rsidR="004032AB" w:rsidRPr="00A63EBA" w:rsidRDefault="3F5F6D15" w:rsidP="00A12933">
            <w:pPr>
              <w:jc w:val="center"/>
              <w:rPr>
                <w:b/>
                <w:bCs/>
                <w:sz w:val="20"/>
                <w:szCs w:val="20"/>
              </w:rPr>
            </w:pPr>
            <w:r w:rsidRPr="3F5F6D15">
              <w:rPr>
                <w:b/>
                <w:bCs/>
                <w:sz w:val="20"/>
                <w:szCs w:val="20"/>
              </w:rPr>
              <w:t>PÇ</w:t>
            </w:r>
          </w:p>
          <w:p w14:paraId="45E2150C" w14:textId="77777777" w:rsidR="004032AB" w:rsidRPr="00A63EBA" w:rsidRDefault="004032AB" w:rsidP="00A12933">
            <w:pPr>
              <w:jc w:val="center"/>
              <w:rPr>
                <w:b/>
                <w:bCs/>
                <w:sz w:val="20"/>
                <w:szCs w:val="20"/>
              </w:rPr>
            </w:pPr>
            <w:r w:rsidRPr="00A63EBA">
              <w:rPr>
                <w:b/>
                <w:bCs/>
                <w:sz w:val="20"/>
                <w:szCs w:val="20"/>
              </w:rPr>
              <w:t>4</w:t>
            </w:r>
          </w:p>
        </w:tc>
        <w:tc>
          <w:tcPr>
            <w:tcW w:w="730" w:type="dxa"/>
          </w:tcPr>
          <w:p w14:paraId="0D4E59A2" w14:textId="23D50272" w:rsidR="004032AB" w:rsidRPr="00A63EBA" w:rsidRDefault="3F5F6D15" w:rsidP="00A12933">
            <w:pPr>
              <w:jc w:val="center"/>
              <w:rPr>
                <w:b/>
                <w:bCs/>
                <w:sz w:val="20"/>
                <w:szCs w:val="20"/>
              </w:rPr>
            </w:pPr>
            <w:r w:rsidRPr="3F5F6D15">
              <w:rPr>
                <w:b/>
                <w:bCs/>
                <w:sz w:val="20"/>
                <w:szCs w:val="20"/>
              </w:rPr>
              <w:t>PÇ</w:t>
            </w:r>
          </w:p>
          <w:p w14:paraId="11D16163" w14:textId="77777777" w:rsidR="004032AB" w:rsidRPr="00A63EBA" w:rsidRDefault="004032AB" w:rsidP="00A12933">
            <w:pPr>
              <w:jc w:val="center"/>
              <w:rPr>
                <w:b/>
                <w:bCs/>
                <w:sz w:val="20"/>
                <w:szCs w:val="20"/>
              </w:rPr>
            </w:pPr>
            <w:r w:rsidRPr="00A63EBA">
              <w:rPr>
                <w:b/>
                <w:bCs/>
                <w:sz w:val="20"/>
                <w:szCs w:val="20"/>
              </w:rPr>
              <w:t>5</w:t>
            </w:r>
          </w:p>
        </w:tc>
        <w:tc>
          <w:tcPr>
            <w:tcW w:w="685" w:type="dxa"/>
          </w:tcPr>
          <w:p w14:paraId="2891DC06" w14:textId="7C9C8459" w:rsidR="004032AB" w:rsidRPr="00A63EBA" w:rsidRDefault="3F5F6D15" w:rsidP="00A12933">
            <w:pPr>
              <w:jc w:val="center"/>
              <w:rPr>
                <w:b/>
                <w:bCs/>
                <w:sz w:val="20"/>
                <w:szCs w:val="20"/>
              </w:rPr>
            </w:pPr>
            <w:r w:rsidRPr="3F5F6D15">
              <w:rPr>
                <w:b/>
                <w:bCs/>
                <w:sz w:val="20"/>
                <w:szCs w:val="20"/>
              </w:rPr>
              <w:t>PÇ</w:t>
            </w:r>
          </w:p>
          <w:p w14:paraId="7EB28979" w14:textId="77777777" w:rsidR="004032AB" w:rsidRPr="00A63EBA" w:rsidRDefault="004032AB" w:rsidP="00A12933">
            <w:pPr>
              <w:jc w:val="center"/>
              <w:rPr>
                <w:b/>
                <w:bCs/>
                <w:sz w:val="20"/>
                <w:szCs w:val="20"/>
              </w:rPr>
            </w:pPr>
            <w:r w:rsidRPr="00A63EBA">
              <w:rPr>
                <w:b/>
                <w:bCs/>
                <w:sz w:val="20"/>
                <w:szCs w:val="20"/>
              </w:rPr>
              <w:t>6</w:t>
            </w:r>
          </w:p>
        </w:tc>
        <w:tc>
          <w:tcPr>
            <w:tcW w:w="684" w:type="dxa"/>
          </w:tcPr>
          <w:p w14:paraId="2250E91C" w14:textId="0B3B8275" w:rsidR="004032AB" w:rsidRPr="00A63EBA" w:rsidRDefault="3F5F6D15" w:rsidP="00A12933">
            <w:pPr>
              <w:jc w:val="center"/>
              <w:rPr>
                <w:b/>
                <w:bCs/>
                <w:sz w:val="20"/>
                <w:szCs w:val="20"/>
              </w:rPr>
            </w:pPr>
            <w:r w:rsidRPr="3F5F6D15">
              <w:rPr>
                <w:b/>
                <w:bCs/>
                <w:sz w:val="20"/>
                <w:szCs w:val="20"/>
              </w:rPr>
              <w:t>PÇ</w:t>
            </w:r>
          </w:p>
          <w:p w14:paraId="150B9E48" w14:textId="77777777" w:rsidR="004032AB" w:rsidRPr="00A63EBA" w:rsidRDefault="004032AB" w:rsidP="00A12933">
            <w:pPr>
              <w:jc w:val="center"/>
              <w:rPr>
                <w:b/>
                <w:bCs/>
                <w:sz w:val="20"/>
                <w:szCs w:val="20"/>
              </w:rPr>
            </w:pPr>
            <w:r w:rsidRPr="00A63EBA">
              <w:rPr>
                <w:b/>
                <w:bCs/>
                <w:sz w:val="20"/>
                <w:szCs w:val="20"/>
              </w:rPr>
              <w:t>7</w:t>
            </w:r>
          </w:p>
        </w:tc>
        <w:tc>
          <w:tcPr>
            <w:tcW w:w="685" w:type="dxa"/>
          </w:tcPr>
          <w:p w14:paraId="79C3F217" w14:textId="19B0054A" w:rsidR="004032AB" w:rsidRPr="00A63EBA" w:rsidRDefault="3F5F6D15" w:rsidP="00A12933">
            <w:pPr>
              <w:jc w:val="center"/>
              <w:rPr>
                <w:b/>
                <w:bCs/>
                <w:sz w:val="20"/>
                <w:szCs w:val="20"/>
              </w:rPr>
            </w:pPr>
            <w:r w:rsidRPr="3F5F6D15">
              <w:rPr>
                <w:b/>
                <w:bCs/>
                <w:sz w:val="20"/>
                <w:szCs w:val="20"/>
              </w:rPr>
              <w:t>PÇ</w:t>
            </w:r>
          </w:p>
          <w:p w14:paraId="6D2B5690" w14:textId="77777777" w:rsidR="004032AB" w:rsidRPr="00A63EBA" w:rsidRDefault="004032AB" w:rsidP="00A12933">
            <w:pPr>
              <w:jc w:val="center"/>
              <w:rPr>
                <w:b/>
                <w:bCs/>
                <w:sz w:val="20"/>
                <w:szCs w:val="20"/>
              </w:rPr>
            </w:pPr>
            <w:r w:rsidRPr="00A63EBA">
              <w:rPr>
                <w:b/>
                <w:bCs/>
                <w:sz w:val="20"/>
                <w:szCs w:val="20"/>
              </w:rPr>
              <w:t>8</w:t>
            </w:r>
          </w:p>
        </w:tc>
        <w:tc>
          <w:tcPr>
            <w:tcW w:w="685" w:type="dxa"/>
          </w:tcPr>
          <w:p w14:paraId="32A4B60B" w14:textId="05EDF98D" w:rsidR="004032AB" w:rsidRPr="00A63EBA" w:rsidRDefault="3F5F6D15" w:rsidP="00A12933">
            <w:pPr>
              <w:jc w:val="center"/>
              <w:rPr>
                <w:b/>
                <w:bCs/>
                <w:sz w:val="20"/>
                <w:szCs w:val="20"/>
              </w:rPr>
            </w:pPr>
            <w:r w:rsidRPr="3F5F6D15">
              <w:rPr>
                <w:b/>
                <w:bCs/>
                <w:sz w:val="20"/>
                <w:szCs w:val="20"/>
              </w:rPr>
              <w:t>PÇ</w:t>
            </w:r>
          </w:p>
          <w:p w14:paraId="73E894D7" w14:textId="77777777" w:rsidR="004032AB" w:rsidRPr="00A63EBA" w:rsidRDefault="004032AB" w:rsidP="00A12933">
            <w:pPr>
              <w:jc w:val="center"/>
              <w:rPr>
                <w:b/>
                <w:bCs/>
                <w:sz w:val="20"/>
                <w:szCs w:val="20"/>
              </w:rPr>
            </w:pPr>
            <w:r w:rsidRPr="00A63EBA">
              <w:rPr>
                <w:b/>
                <w:bCs/>
                <w:sz w:val="20"/>
                <w:szCs w:val="20"/>
              </w:rPr>
              <w:t>9</w:t>
            </w:r>
          </w:p>
        </w:tc>
        <w:tc>
          <w:tcPr>
            <w:tcW w:w="685" w:type="dxa"/>
          </w:tcPr>
          <w:p w14:paraId="3CA2FBEF" w14:textId="2A819270" w:rsidR="004032AB" w:rsidRPr="00A63EBA" w:rsidRDefault="3F5F6D15" w:rsidP="00A12933">
            <w:pPr>
              <w:jc w:val="center"/>
              <w:rPr>
                <w:b/>
                <w:bCs/>
                <w:sz w:val="20"/>
                <w:szCs w:val="20"/>
              </w:rPr>
            </w:pPr>
            <w:r w:rsidRPr="3F5F6D15">
              <w:rPr>
                <w:b/>
                <w:bCs/>
                <w:sz w:val="20"/>
                <w:szCs w:val="20"/>
              </w:rPr>
              <w:t>PÇ</w:t>
            </w:r>
          </w:p>
          <w:p w14:paraId="53A7D52B" w14:textId="77777777" w:rsidR="004032AB" w:rsidRPr="00A63EBA" w:rsidRDefault="004032AB" w:rsidP="00A12933">
            <w:pPr>
              <w:jc w:val="center"/>
              <w:rPr>
                <w:b/>
                <w:bCs/>
                <w:sz w:val="20"/>
                <w:szCs w:val="20"/>
              </w:rPr>
            </w:pPr>
            <w:r w:rsidRPr="00A63EBA">
              <w:rPr>
                <w:b/>
                <w:bCs/>
                <w:sz w:val="20"/>
                <w:szCs w:val="20"/>
              </w:rPr>
              <w:t>10</w:t>
            </w:r>
          </w:p>
        </w:tc>
        <w:tc>
          <w:tcPr>
            <w:tcW w:w="684" w:type="dxa"/>
          </w:tcPr>
          <w:p w14:paraId="68A9A830" w14:textId="497DD4E6" w:rsidR="004032AB" w:rsidRPr="00A63EBA" w:rsidRDefault="3F5F6D15" w:rsidP="00A12933">
            <w:pPr>
              <w:jc w:val="center"/>
              <w:rPr>
                <w:b/>
                <w:bCs/>
                <w:sz w:val="20"/>
                <w:szCs w:val="20"/>
              </w:rPr>
            </w:pPr>
            <w:r w:rsidRPr="3F5F6D15">
              <w:rPr>
                <w:b/>
                <w:bCs/>
                <w:sz w:val="20"/>
                <w:szCs w:val="20"/>
              </w:rPr>
              <w:t>PÇ 11</w:t>
            </w:r>
          </w:p>
        </w:tc>
        <w:tc>
          <w:tcPr>
            <w:tcW w:w="685" w:type="dxa"/>
          </w:tcPr>
          <w:p w14:paraId="4FA623E9" w14:textId="3F4C4DB0" w:rsidR="004032AB" w:rsidRPr="00A63EBA" w:rsidRDefault="3F5F6D15" w:rsidP="00A12933">
            <w:pPr>
              <w:jc w:val="center"/>
              <w:rPr>
                <w:b/>
                <w:bCs/>
                <w:sz w:val="20"/>
                <w:szCs w:val="20"/>
              </w:rPr>
            </w:pPr>
            <w:r w:rsidRPr="3F5F6D15">
              <w:rPr>
                <w:b/>
                <w:bCs/>
                <w:sz w:val="20"/>
                <w:szCs w:val="20"/>
              </w:rPr>
              <w:t>PÇ 12</w:t>
            </w:r>
          </w:p>
        </w:tc>
        <w:tc>
          <w:tcPr>
            <w:tcW w:w="716" w:type="dxa"/>
          </w:tcPr>
          <w:p w14:paraId="33BC7FC1" w14:textId="345A5A1D" w:rsidR="004032AB" w:rsidRPr="00A63EBA" w:rsidRDefault="3F5F6D15" w:rsidP="00A12933">
            <w:pPr>
              <w:jc w:val="center"/>
              <w:rPr>
                <w:b/>
                <w:bCs/>
                <w:sz w:val="20"/>
                <w:szCs w:val="20"/>
              </w:rPr>
            </w:pPr>
            <w:r w:rsidRPr="3F5F6D15">
              <w:rPr>
                <w:b/>
                <w:bCs/>
                <w:sz w:val="20"/>
                <w:szCs w:val="20"/>
              </w:rPr>
              <w:t>PÇ 13</w:t>
            </w:r>
          </w:p>
        </w:tc>
      </w:tr>
      <w:tr w:rsidR="004032AB" w:rsidRPr="00A63EBA" w14:paraId="3EFE4E44" w14:textId="77777777" w:rsidTr="4418407F">
        <w:trPr>
          <w:trHeight w:val="569"/>
        </w:trPr>
        <w:tc>
          <w:tcPr>
            <w:tcW w:w="1090" w:type="dxa"/>
          </w:tcPr>
          <w:p w14:paraId="372DA100" w14:textId="77777777" w:rsidR="004032AB" w:rsidRPr="00A63EBA" w:rsidRDefault="004032AB" w:rsidP="00A12933">
            <w:pPr>
              <w:rPr>
                <w:sz w:val="20"/>
                <w:szCs w:val="20"/>
              </w:rPr>
            </w:pPr>
            <w:r w:rsidRPr="00A63EBA">
              <w:rPr>
                <w:sz w:val="20"/>
                <w:szCs w:val="20"/>
              </w:rPr>
              <w:t>Acil Hemşireliği</w:t>
            </w:r>
          </w:p>
        </w:tc>
        <w:tc>
          <w:tcPr>
            <w:tcW w:w="577" w:type="dxa"/>
          </w:tcPr>
          <w:p w14:paraId="6C866094" w14:textId="77777777" w:rsidR="004032AB" w:rsidRPr="00A63EBA" w:rsidRDefault="004032AB" w:rsidP="00A12933">
            <w:pPr>
              <w:jc w:val="center"/>
              <w:rPr>
                <w:b/>
                <w:sz w:val="20"/>
                <w:szCs w:val="20"/>
              </w:rPr>
            </w:pPr>
            <w:r w:rsidRPr="00A63EBA">
              <w:rPr>
                <w:b/>
                <w:sz w:val="20"/>
                <w:szCs w:val="20"/>
              </w:rPr>
              <w:t>3</w:t>
            </w:r>
          </w:p>
        </w:tc>
        <w:tc>
          <w:tcPr>
            <w:tcW w:w="576" w:type="dxa"/>
          </w:tcPr>
          <w:p w14:paraId="7A33F6F6" w14:textId="77777777" w:rsidR="004032AB" w:rsidRPr="00A63EBA" w:rsidRDefault="004032AB" w:rsidP="00A12933">
            <w:pPr>
              <w:rPr>
                <w:sz w:val="20"/>
                <w:szCs w:val="20"/>
              </w:rPr>
            </w:pPr>
            <w:r w:rsidRPr="00A63EBA">
              <w:rPr>
                <w:sz w:val="20"/>
                <w:szCs w:val="20"/>
              </w:rPr>
              <w:t>0</w:t>
            </w:r>
          </w:p>
        </w:tc>
        <w:tc>
          <w:tcPr>
            <w:tcW w:w="577" w:type="dxa"/>
          </w:tcPr>
          <w:p w14:paraId="36963C78" w14:textId="77777777" w:rsidR="004032AB" w:rsidRPr="00A63EBA" w:rsidRDefault="004032AB" w:rsidP="00A12933">
            <w:pPr>
              <w:rPr>
                <w:sz w:val="20"/>
                <w:szCs w:val="20"/>
              </w:rPr>
            </w:pPr>
            <w:r w:rsidRPr="00A63EBA">
              <w:rPr>
                <w:sz w:val="20"/>
                <w:szCs w:val="20"/>
              </w:rPr>
              <w:t>0</w:t>
            </w:r>
          </w:p>
        </w:tc>
        <w:tc>
          <w:tcPr>
            <w:tcW w:w="577" w:type="dxa"/>
          </w:tcPr>
          <w:p w14:paraId="3C9AA03C" w14:textId="77777777" w:rsidR="004032AB" w:rsidRPr="00A63EBA" w:rsidRDefault="004032AB" w:rsidP="00A12933">
            <w:pPr>
              <w:rPr>
                <w:sz w:val="20"/>
                <w:szCs w:val="20"/>
              </w:rPr>
            </w:pPr>
            <w:r w:rsidRPr="00A63EBA">
              <w:rPr>
                <w:b/>
                <w:sz w:val="20"/>
                <w:szCs w:val="20"/>
              </w:rPr>
              <w:t>2</w:t>
            </w:r>
          </w:p>
        </w:tc>
        <w:tc>
          <w:tcPr>
            <w:tcW w:w="730" w:type="dxa"/>
          </w:tcPr>
          <w:p w14:paraId="1301F311" w14:textId="77777777" w:rsidR="004032AB" w:rsidRPr="00A63EBA" w:rsidRDefault="004032AB" w:rsidP="00A12933">
            <w:pPr>
              <w:jc w:val="center"/>
              <w:rPr>
                <w:b/>
                <w:bCs/>
                <w:sz w:val="20"/>
                <w:szCs w:val="20"/>
              </w:rPr>
            </w:pPr>
            <w:r w:rsidRPr="00A63EBA">
              <w:rPr>
                <w:b/>
                <w:sz w:val="20"/>
                <w:szCs w:val="20"/>
              </w:rPr>
              <w:t>3</w:t>
            </w:r>
          </w:p>
        </w:tc>
        <w:tc>
          <w:tcPr>
            <w:tcW w:w="685" w:type="dxa"/>
          </w:tcPr>
          <w:p w14:paraId="4CD6A1C6" w14:textId="77777777" w:rsidR="004032AB" w:rsidRPr="00A63EBA" w:rsidRDefault="004032AB" w:rsidP="00A12933">
            <w:pPr>
              <w:jc w:val="center"/>
              <w:rPr>
                <w:b/>
                <w:bCs/>
                <w:sz w:val="20"/>
                <w:szCs w:val="20"/>
              </w:rPr>
            </w:pPr>
            <w:r w:rsidRPr="00A63EBA">
              <w:rPr>
                <w:b/>
                <w:bCs/>
                <w:sz w:val="20"/>
                <w:szCs w:val="20"/>
              </w:rPr>
              <w:t>0</w:t>
            </w:r>
          </w:p>
        </w:tc>
        <w:tc>
          <w:tcPr>
            <w:tcW w:w="684" w:type="dxa"/>
          </w:tcPr>
          <w:p w14:paraId="61091786" w14:textId="3352B079" w:rsidR="004032AB" w:rsidRPr="00A63EBA" w:rsidRDefault="6E2B3DD9" w:rsidP="6E2B3DD9">
            <w:pPr>
              <w:spacing w:line="259" w:lineRule="auto"/>
            </w:pPr>
            <w:r w:rsidRPr="6E2B3DD9">
              <w:rPr>
                <w:b/>
                <w:bCs/>
                <w:sz w:val="20"/>
                <w:szCs w:val="20"/>
              </w:rPr>
              <w:t>2</w:t>
            </w:r>
          </w:p>
        </w:tc>
        <w:tc>
          <w:tcPr>
            <w:tcW w:w="685" w:type="dxa"/>
          </w:tcPr>
          <w:p w14:paraId="34D84D6A" w14:textId="09346879" w:rsidR="004032AB" w:rsidRPr="00A63EBA" w:rsidRDefault="6E2B3DD9" w:rsidP="6E2B3DD9">
            <w:pPr>
              <w:spacing w:line="259" w:lineRule="auto"/>
              <w:jc w:val="center"/>
            </w:pPr>
            <w:r w:rsidRPr="6E2B3DD9">
              <w:rPr>
                <w:b/>
                <w:bCs/>
                <w:sz w:val="20"/>
                <w:szCs w:val="20"/>
              </w:rPr>
              <w:t>1</w:t>
            </w:r>
          </w:p>
        </w:tc>
        <w:tc>
          <w:tcPr>
            <w:tcW w:w="685" w:type="dxa"/>
          </w:tcPr>
          <w:p w14:paraId="691EBE43" w14:textId="77777777" w:rsidR="004032AB" w:rsidRPr="00A63EBA" w:rsidRDefault="004032AB" w:rsidP="00A12933">
            <w:pPr>
              <w:jc w:val="center"/>
              <w:rPr>
                <w:b/>
                <w:bCs/>
                <w:sz w:val="20"/>
                <w:szCs w:val="20"/>
              </w:rPr>
            </w:pPr>
            <w:r w:rsidRPr="00A63EBA">
              <w:rPr>
                <w:b/>
                <w:bCs/>
                <w:sz w:val="20"/>
                <w:szCs w:val="20"/>
              </w:rPr>
              <w:t>3</w:t>
            </w:r>
          </w:p>
        </w:tc>
        <w:tc>
          <w:tcPr>
            <w:tcW w:w="685" w:type="dxa"/>
          </w:tcPr>
          <w:p w14:paraId="5B75F99D" w14:textId="77777777" w:rsidR="004032AB" w:rsidRPr="00A63EBA" w:rsidRDefault="004032AB" w:rsidP="00A12933">
            <w:pPr>
              <w:jc w:val="center"/>
              <w:rPr>
                <w:b/>
                <w:bCs/>
                <w:sz w:val="20"/>
                <w:szCs w:val="20"/>
              </w:rPr>
            </w:pPr>
            <w:r w:rsidRPr="00A63EBA">
              <w:rPr>
                <w:b/>
                <w:sz w:val="20"/>
                <w:szCs w:val="20"/>
              </w:rPr>
              <w:t>3</w:t>
            </w:r>
          </w:p>
        </w:tc>
        <w:tc>
          <w:tcPr>
            <w:tcW w:w="684" w:type="dxa"/>
          </w:tcPr>
          <w:p w14:paraId="57F5DDBE" w14:textId="77777777" w:rsidR="004032AB" w:rsidRPr="00A63EBA" w:rsidRDefault="004032AB" w:rsidP="00A12933">
            <w:pPr>
              <w:jc w:val="center"/>
              <w:rPr>
                <w:b/>
                <w:bCs/>
                <w:sz w:val="20"/>
                <w:szCs w:val="20"/>
              </w:rPr>
            </w:pPr>
            <w:r w:rsidRPr="00A63EBA">
              <w:rPr>
                <w:b/>
                <w:sz w:val="20"/>
                <w:szCs w:val="20"/>
              </w:rPr>
              <w:t>0</w:t>
            </w:r>
          </w:p>
        </w:tc>
        <w:tc>
          <w:tcPr>
            <w:tcW w:w="685" w:type="dxa"/>
          </w:tcPr>
          <w:p w14:paraId="0E489679" w14:textId="77777777" w:rsidR="004032AB" w:rsidRPr="00A63EBA" w:rsidRDefault="004032AB" w:rsidP="00A12933">
            <w:pPr>
              <w:rPr>
                <w:sz w:val="20"/>
                <w:szCs w:val="20"/>
              </w:rPr>
            </w:pPr>
            <w:r w:rsidRPr="00A63EBA">
              <w:rPr>
                <w:b/>
                <w:sz w:val="20"/>
                <w:szCs w:val="20"/>
              </w:rPr>
              <w:t>0</w:t>
            </w:r>
          </w:p>
        </w:tc>
        <w:tc>
          <w:tcPr>
            <w:tcW w:w="716" w:type="dxa"/>
          </w:tcPr>
          <w:p w14:paraId="11C14846" w14:textId="77777777" w:rsidR="004032AB" w:rsidRPr="00A63EBA" w:rsidRDefault="004032AB" w:rsidP="00A12933">
            <w:pPr>
              <w:rPr>
                <w:sz w:val="20"/>
                <w:szCs w:val="20"/>
              </w:rPr>
            </w:pPr>
            <w:r w:rsidRPr="00A63EBA">
              <w:rPr>
                <w:b/>
                <w:sz w:val="20"/>
                <w:szCs w:val="20"/>
              </w:rPr>
              <w:t>0</w:t>
            </w:r>
          </w:p>
        </w:tc>
      </w:tr>
    </w:tbl>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504"/>
        <w:gridCol w:w="577"/>
        <w:gridCol w:w="577"/>
        <w:gridCol w:w="577"/>
        <w:gridCol w:w="577"/>
        <w:gridCol w:w="577"/>
        <w:gridCol w:w="686"/>
        <w:gridCol w:w="567"/>
        <w:gridCol w:w="708"/>
        <w:gridCol w:w="709"/>
        <w:gridCol w:w="709"/>
        <w:gridCol w:w="709"/>
        <w:gridCol w:w="708"/>
      </w:tblGrid>
      <w:tr w:rsidR="00C467FD" w:rsidRPr="00A63EBA" w14:paraId="178F9F55" w14:textId="77777777" w:rsidTr="3F5F6D15">
        <w:trPr>
          <w:trHeight w:val="406"/>
        </w:trPr>
        <w:tc>
          <w:tcPr>
            <w:tcW w:w="9629" w:type="dxa"/>
            <w:gridSpan w:val="14"/>
            <w:shd w:val="clear" w:color="auto" w:fill="auto"/>
          </w:tcPr>
          <w:p w14:paraId="69204F50" w14:textId="2D419AA2" w:rsidR="00C467FD" w:rsidRPr="00A63EBA" w:rsidRDefault="3F5F6D15" w:rsidP="6E2B3DD9">
            <w:pPr>
              <w:jc w:val="both"/>
              <w:rPr>
                <w:sz w:val="20"/>
                <w:szCs w:val="20"/>
              </w:rPr>
            </w:pPr>
            <w:r w:rsidRPr="3F5F6D15">
              <w:rPr>
                <w:rFonts w:eastAsia="Calibri"/>
                <w:b/>
                <w:bCs/>
                <w:sz w:val="20"/>
                <w:szCs w:val="20"/>
              </w:rPr>
              <w:t xml:space="preserve">Tablo 2. </w:t>
            </w:r>
            <w:r w:rsidRPr="3F5F6D15">
              <w:rPr>
                <w:b/>
                <w:bCs/>
                <w:color w:val="1D2228"/>
                <w:sz w:val="19"/>
                <w:szCs w:val="19"/>
              </w:rPr>
              <w:t>Dersin Öğrenme Çıktıları İle Program Çıktıları Arasındaki İlişki</w:t>
            </w:r>
          </w:p>
        </w:tc>
      </w:tr>
      <w:tr w:rsidR="004032AB" w:rsidRPr="00A63EBA" w14:paraId="2E315DDC" w14:textId="77777777" w:rsidTr="3F5F6D15">
        <w:trPr>
          <w:trHeight w:val="406"/>
        </w:trPr>
        <w:tc>
          <w:tcPr>
            <w:tcW w:w="1444" w:type="dxa"/>
            <w:shd w:val="clear" w:color="auto" w:fill="auto"/>
          </w:tcPr>
          <w:p w14:paraId="45EBA0F8" w14:textId="2D069322" w:rsidR="004032AB" w:rsidRPr="00A63EBA" w:rsidRDefault="6E2B3DD9" w:rsidP="6E2B3DD9">
            <w:pPr>
              <w:jc w:val="both"/>
              <w:rPr>
                <w:sz w:val="20"/>
                <w:szCs w:val="20"/>
              </w:rPr>
            </w:pPr>
            <w:r w:rsidRPr="6E2B3DD9">
              <w:rPr>
                <w:sz w:val="20"/>
                <w:szCs w:val="20"/>
              </w:rPr>
              <w:t>Acil Hemşireliği</w:t>
            </w:r>
          </w:p>
        </w:tc>
        <w:tc>
          <w:tcPr>
            <w:tcW w:w="504" w:type="dxa"/>
            <w:shd w:val="clear" w:color="auto" w:fill="auto"/>
          </w:tcPr>
          <w:p w14:paraId="0630C8C9" w14:textId="5EDA7ED7" w:rsidR="6E2B3DD9" w:rsidRDefault="3F5F6D15" w:rsidP="6E2B3DD9">
            <w:pPr>
              <w:jc w:val="center"/>
              <w:rPr>
                <w:b/>
                <w:bCs/>
                <w:sz w:val="20"/>
                <w:szCs w:val="20"/>
              </w:rPr>
            </w:pPr>
            <w:r w:rsidRPr="3F5F6D15">
              <w:rPr>
                <w:b/>
                <w:bCs/>
                <w:sz w:val="20"/>
                <w:szCs w:val="20"/>
              </w:rPr>
              <w:t>PÇ1</w:t>
            </w:r>
          </w:p>
        </w:tc>
        <w:tc>
          <w:tcPr>
            <w:tcW w:w="577" w:type="dxa"/>
            <w:shd w:val="clear" w:color="auto" w:fill="auto"/>
          </w:tcPr>
          <w:p w14:paraId="3C922177" w14:textId="142A3AA8" w:rsidR="6E2B3DD9" w:rsidRDefault="3F5F6D15" w:rsidP="6E2B3DD9">
            <w:pPr>
              <w:jc w:val="center"/>
              <w:rPr>
                <w:b/>
                <w:bCs/>
                <w:sz w:val="20"/>
                <w:szCs w:val="20"/>
              </w:rPr>
            </w:pPr>
            <w:r w:rsidRPr="3F5F6D15">
              <w:rPr>
                <w:b/>
                <w:bCs/>
                <w:sz w:val="20"/>
                <w:szCs w:val="20"/>
              </w:rPr>
              <w:t>PÇ</w:t>
            </w:r>
          </w:p>
          <w:p w14:paraId="532A713F" w14:textId="77777777" w:rsidR="6E2B3DD9" w:rsidRDefault="6E2B3DD9" w:rsidP="6E2B3DD9">
            <w:pPr>
              <w:jc w:val="center"/>
              <w:rPr>
                <w:b/>
                <w:bCs/>
                <w:sz w:val="20"/>
                <w:szCs w:val="20"/>
              </w:rPr>
            </w:pPr>
            <w:r w:rsidRPr="6E2B3DD9">
              <w:rPr>
                <w:b/>
                <w:bCs/>
                <w:sz w:val="20"/>
                <w:szCs w:val="20"/>
              </w:rPr>
              <w:t>2</w:t>
            </w:r>
          </w:p>
        </w:tc>
        <w:tc>
          <w:tcPr>
            <w:tcW w:w="577" w:type="dxa"/>
            <w:shd w:val="clear" w:color="auto" w:fill="auto"/>
          </w:tcPr>
          <w:p w14:paraId="09AC688E" w14:textId="22086A20" w:rsidR="6E2B3DD9" w:rsidRDefault="3F5F6D15" w:rsidP="6E2B3DD9">
            <w:pPr>
              <w:jc w:val="center"/>
              <w:rPr>
                <w:b/>
                <w:bCs/>
                <w:sz w:val="20"/>
                <w:szCs w:val="20"/>
              </w:rPr>
            </w:pPr>
            <w:r w:rsidRPr="3F5F6D15">
              <w:rPr>
                <w:b/>
                <w:bCs/>
                <w:sz w:val="20"/>
                <w:szCs w:val="20"/>
              </w:rPr>
              <w:t>PÇ</w:t>
            </w:r>
          </w:p>
          <w:p w14:paraId="10AA3CFA" w14:textId="77777777" w:rsidR="6E2B3DD9" w:rsidRDefault="6E2B3DD9" w:rsidP="6E2B3DD9">
            <w:pPr>
              <w:jc w:val="center"/>
              <w:rPr>
                <w:b/>
                <w:bCs/>
                <w:sz w:val="20"/>
                <w:szCs w:val="20"/>
              </w:rPr>
            </w:pPr>
            <w:r w:rsidRPr="6E2B3DD9">
              <w:rPr>
                <w:b/>
                <w:bCs/>
                <w:sz w:val="20"/>
                <w:szCs w:val="20"/>
              </w:rPr>
              <w:t>3</w:t>
            </w:r>
          </w:p>
        </w:tc>
        <w:tc>
          <w:tcPr>
            <w:tcW w:w="577" w:type="dxa"/>
            <w:shd w:val="clear" w:color="auto" w:fill="auto"/>
          </w:tcPr>
          <w:p w14:paraId="661CCA3D" w14:textId="12B16319" w:rsidR="6E2B3DD9" w:rsidRDefault="3F5F6D15" w:rsidP="6E2B3DD9">
            <w:pPr>
              <w:jc w:val="center"/>
              <w:rPr>
                <w:b/>
                <w:bCs/>
                <w:sz w:val="20"/>
                <w:szCs w:val="20"/>
              </w:rPr>
            </w:pPr>
            <w:r w:rsidRPr="3F5F6D15">
              <w:rPr>
                <w:b/>
                <w:bCs/>
                <w:sz w:val="20"/>
                <w:szCs w:val="20"/>
              </w:rPr>
              <w:t>PÇ</w:t>
            </w:r>
          </w:p>
          <w:p w14:paraId="16B7D09F" w14:textId="77777777" w:rsidR="6E2B3DD9" w:rsidRDefault="6E2B3DD9" w:rsidP="6E2B3DD9">
            <w:pPr>
              <w:jc w:val="center"/>
              <w:rPr>
                <w:b/>
                <w:bCs/>
                <w:sz w:val="20"/>
                <w:szCs w:val="20"/>
              </w:rPr>
            </w:pPr>
            <w:r w:rsidRPr="6E2B3DD9">
              <w:rPr>
                <w:b/>
                <w:bCs/>
                <w:sz w:val="20"/>
                <w:szCs w:val="20"/>
              </w:rPr>
              <w:t>4</w:t>
            </w:r>
          </w:p>
        </w:tc>
        <w:tc>
          <w:tcPr>
            <w:tcW w:w="577" w:type="dxa"/>
            <w:shd w:val="clear" w:color="auto" w:fill="auto"/>
          </w:tcPr>
          <w:p w14:paraId="6A206E5E" w14:textId="5C12F8E1" w:rsidR="6E2B3DD9" w:rsidRDefault="3F5F6D15" w:rsidP="6E2B3DD9">
            <w:pPr>
              <w:jc w:val="center"/>
              <w:rPr>
                <w:b/>
                <w:bCs/>
                <w:sz w:val="20"/>
                <w:szCs w:val="20"/>
              </w:rPr>
            </w:pPr>
            <w:r w:rsidRPr="3F5F6D15">
              <w:rPr>
                <w:b/>
                <w:bCs/>
                <w:sz w:val="20"/>
                <w:szCs w:val="20"/>
              </w:rPr>
              <w:t>PÇ</w:t>
            </w:r>
          </w:p>
          <w:p w14:paraId="1F5E45E1" w14:textId="77777777" w:rsidR="6E2B3DD9" w:rsidRDefault="6E2B3DD9" w:rsidP="6E2B3DD9">
            <w:pPr>
              <w:jc w:val="center"/>
              <w:rPr>
                <w:b/>
                <w:bCs/>
                <w:sz w:val="20"/>
                <w:szCs w:val="20"/>
              </w:rPr>
            </w:pPr>
            <w:r w:rsidRPr="6E2B3DD9">
              <w:rPr>
                <w:b/>
                <w:bCs/>
                <w:sz w:val="20"/>
                <w:szCs w:val="20"/>
              </w:rPr>
              <w:t>5</w:t>
            </w:r>
          </w:p>
        </w:tc>
        <w:tc>
          <w:tcPr>
            <w:tcW w:w="577" w:type="dxa"/>
            <w:shd w:val="clear" w:color="auto" w:fill="auto"/>
          </w:tcPr>
          <w:p w14:paraId="2E99F7A8" w14:textId="43EB7949" w:rsidR="6E2B3DD9" w:rsidRDefault="3F5F6D15" w:rsidP="6E2B3DD9">
            <w:pPr>
              <w:jc w:val="center"/>
              <w:rPr>
                <w:b/>
                <w:bCs/>
                <w:sz w:val="20"/>
                <w:szCs w:val="20"/>
              </w:rPr>
            </w:pPr>
            <w:r w:rsidRPr="3F5F6D15">
              <w:rPr>
                <w:b/>
                <w:bCs/>
                <w:sz w:val="20"/>
                <w:szCs w:val="20"/>
              </w:rPr>
              <w:t>PÇ</w:t>
            </w:r>
          </w:p>
          <w:p w14:paraId="7D7B40EC" w14:textId="77777777" w:rsidR="6E2B3DD9" w:rsidRDefault="6E2B3DD9" w:rsidP="6E2B3DD9">
            <w:pPr>
              <w:jc w:val="center"/>
              <w:rPr>
                <w:b/>
                <w:bCs/>
                <w:sz w:val="20"/>
                <w:szCs w:val="20"/>
              </w:rPr>
            </w:pPr>
            <w:r w:rsidRPr="6E2B3DD9">
              <w:rPr>
                <w:b/>
                <w:bCs/>
                <w:sz w:val="20"/>
                <w:szCs w:val="20"/>
              </w:rPr>
              <w:t>6</w:t>
            </w:r>
          </w:p>
        </w:tc>
        <w:tc>
          <w:tcPr>
            <w:tcW w:w="686" w:type="dxa"/>
            <w:shd w:val="clear" w:color="auto" w:fill="auto"/>
          </w:tcPr>
          <w:p w14:paraId="464C2115" w14:textId="5D3580CF" w:rsidR="6E2B3DD9" w:rsidRDefault="3F5F6D15" w:rsidP="6E2B3DD9">
            <w:pPr>
              <w:jc w:val="center"/>
              <w:rPr>
                <w:b/>
                <w:bCs/>
                <w:sz w:val="20"/>
                <w:szCs w:val="20"/>
              </w:rPr>
            </w:pPr>
            <w:r w:rsidRPr="3F5F6D15">
              <w:rPr>
                <w:b/>
                <w:bCs/>
                <w:sz w:val="20"/>
                <w:szCs w:val="20"/>
              </w:rPr>
              <w:t>PÇ</w:t>
            </w:r>
          </w:p>
          <w:p w14:paraId="6553858E" w14:textId="77777777" w:rsidR="6E2B3DD9" w:rsidRDefault="6E2B3DD9" w:rsidP="6E2B3DD9">
            <w:pPr>
              <w:jc w:val="center"/>
              <w:rPr>
                <w:b/>
                <w:bCs/>
                <w:sz w:val="20"/>
                <w:szCs w:val="20"/>
              </w:rPr>
            </w:pPr>
            <w:r w:rsidRPr="6E2B3DD9">
              <w:rPr>
                <w:b/>
                <w:bCs/>
                <w:sz w:val="20"/>
                <w:szCs w:val="20"/>
              </w:rPr>
              <w:t>7</w:t>
            </w:r>
          </w:p>
        </w:tc>
        <w:tc>
          <w:tcPr>
            <w:tcW w:w="567" w:type="dxa"/>
            <w:shd w:val="clear" w:color="auto" w:fill="auto"/>
          </w:tcPr>
          <w:p w14:paraId="2ABBC978" w14:textId="5657EB42" w:rsidR="6E2B3DD9" w:rsidRDefault="3F5F6D15" w:rsidP="6E2B3DD9">
            <w:pPr>
              <w:jc w:val="center"/>
              <w:rPr>
                <w:b/>
                <w:bCs/>
                <w:sz w:val="20"/>
                <w:szCs w:val="20"/>
              </w:rPr>
            </w:pPr>
            <w:r w:rsidRPr="3F5F6D15">
              <w:rPr>
                <w:b/>
                <w:bCs/>
                <w:sz w:val="20"/>
                <w:szCs w:val="20"/>
              </w:rPr>
              <w:t>PÇ</w:t>
            </w:r>
          </w:p>
          <w:p w14:paraId="034E3BA9" w14:textId="77777777" w:rsidR="6E2B3DD9" w:rsidRDefault="6E2B3DD9" w:rsidP="6E2B3DD9">
            <w:pPr>
              <w:jc w:val="center"/>
              <w:rPr>
                <w:b/>
                <w:bCs/>
                <w:sz w:val="20"/>
                <w:szCs w:val="20"/>
              </w:rPr>
            </w:pPr>
            <w:r w:rsidRPr="6E2B3DD9">
              <w:rPr>
                <w:b/>
                <w:bCs/>
                <w:sz w:val="20"/>
                <w:szCs w:val="20"/>
              </w:rPr>
              <w:t>8</w:t>
            </w:r>
          </w:p>
        </w:tc>
        <w:tc>
          <w:tcPr>
            <w:tcW w:w="708" w:type="dxa"/>
            <w:shd w:val="clear" w:color="auto" w:fill="auto"/>
          </w:tcPr>
          <w:p w14:paraId="696723AF" w14:textId="1D03026D" w:rsidR="6E2B3DD9" w:rsidRDefault="3F5F6D15" w:rsidP="6E2B3DD9">
            <w:pPr>
              <w:jc w:val="center"/>
              <w:rPr>
                <w:b/>
                <w:bCs/>
                <w:sz w:val="20"/>
                <w:szCs w:val="20"/>
              </w:rPr>
            </w:pPr>
            <w:r w:rsidRPr="3F5F6D15">
              <w:rPr>
                <w:b/>
                <w:bCs/>
                <w:sz w:val="20"/>
                <w:szCs w:val="20"/>
              </w:rPr>
              <w:t>PÇ</w:t>
            </w:r>
          </w:p>
          <w:p w14:paraId="2CE0D8B2" w14:textId="77777777" w:rsidR="6E2B3DD9" w:rsidRDefault="6E2B3DD9" w:rsidP="6E2B3DD9">
            <w:pPr>
              <w:jc w:val="center"/>
              <w:rPr>
                <w:b/>
                <w:bCs/>
                <w:sz w:val="20"/>
                <w:szCs w:val="20"/>
              </w:rPr>
            </w:pPr>
            <w:r w:rsidRPr="6E2B3DD9">
              <w:rPr>
                <w:b/>
                <w:bCs/>
                <w:sz w:val="20"/>
                <w:szCs w:val="20"/>
              </w:rPr>
              <w:t>9</w:t>
            </w:r>
          </w:p>
        </w:tc>
        <w:tc>
          <w:tcPr>
            <w:tcW w:w="709" w:type="dxa"/>
            <w:shd w:val="clear" w:color="auto" w:fill="auto"/>
          </w:tcPr>
          <w:p w14:paraId="4B009C8E" w14:textId="3C885FCA" w:rsidR="6E2B3DD9" w:rsidRDefault="3F5F6D15" w:rsidP="6E2B3DD9">
            <w:pPr>
              <w:jc w:val="center"/>
              <w:rPr>
                <w:b/>
                <w:bCs/>
                <w:sz w:val="20"/>
                <w:szCs w:val="20"/>
              </w:rPr>
            </w:pPr>
            <w:r w:rsidRPr="3F5F6D15">
              <w:rPr>
                <w:b/>
                <w:bCs/>
                <w:sz w:val="20"/>
                <w:szCs w:val="20"/>
              </w:rPr>
              <w:t>PÇ</w:t>
            </w:r>
          </w:p>
          <w:p w14:paraId="7ADCFD38" w14:textId="77777777" w:rsidR="6E2B3DD9" w:rsidRDefault="6E2B3DD9" w:rsidP="6E2B3DD9">
            <w:pPr>
              <w:jc w:val="center"/>
              <w:rPr>
                <w:b/>
                <w:bCs/>
                <w:sz w:val="20"/>
                <w:szCs w:val="20"/>
              </w:rPr>
            </w:pPr>
            <w:r w:rsidRPr="6E2B3DD9">
              <w:rPr>
                <w:b/>
                <w:bCs/>
                <w:sz w:val="20"/>
                <w:szCs w:val="20"/>
              </w:rPr>
              <w:t>10</w:t>
            </w:r>
          </w:p>
        </w:tc>
        <w:tc>
          <w:tcPr>
            <w:tcW w:w="709" w:type="dxa"/>
          </w:tcPr>
          <w:p w14:paraId="02D3984E" w14:textId="7F45E06A" w:rsidR="6E2B3DD9" w:rsidRDefault="3F5F6D15" w:rsidP="6E2B3DD9">
            <w:pPr>
              <w:jc w:val="center"/>
              <w:rPr>
                <w:b/>
                <w:bCs/>
                <w:sz w:val="20"/>
                <w:szCs w:val="20"/>
              </w:rPr>
            </w:pPr>
            <w:r w:rsidRPr="3F5F6D15">
              <w:rPr>
                <w:b/>
                <w:bCs/>
                <w:sz w:val="20"/>
                <w:szCs w:val="20"/>
              </w:rPr>
              <w:t>PÇ 11</w:t>
            </w:r>
          </w:p>
        </w:tc>
        <w:tc>
          <w:tcPr>
            <w:tcW w:w="709" w:type="dxa"/>
          </w:tcPr>
          <w:p w14:paraId="4BE9CD37" w14:textId="1B0F00A1" w:rsidR="6E2B3DD9" w:rsidRDefault="3F5F6D15" w:rsidP="6E2B3DD9">
            <w:pPr>
              <w:jc w:val="center"/>
              <w:rPr>
                <w:b/>
                <w:bCs/>
                <w:sz w:val="20"/>
                <w:szCs w:val="20"/>
              </w:rPr>
            </w:pPr>
            <w:r w:rsidRPr="3F5F6D15">
              <w:rPr>
                <w:b/>
                <w:bCs/>
                <w:sz w:val="20"/>
                <w:szCs w:val="20"/>
              </w:rPr>
              <w:t>PÇ 12</w:t>
            </w:r>
          </w:p>
        </w:tc>
        <w:tc>
          <w:tcPr>
            <w:tcW w:w="708" w:type="dxa"/>
          </w:tcPr>
          <w:p w14:paraId="0DF620E4" w14:textId="2BBD42A8" w:rsidR="6E2B3DD9" w:rsidRDefault="3F5F6D15" w:rsidP="6E2B3DD9">
            <w:pPr>
              <w:jc w:val="center"/>
              <w:rPr>
                <w:b/>
                <w:bCs/>
                <w:sz w:val="20"/>
                <w:szCs w:val="20"/>
              </w:rPr>
            </w:pPr>
            <w:r w:rsidRPr="3F5F6D15">
              <w:rPr>
                <w:b/>
                <w:bCs/>
                <w:sz w:val="20"/>
                <w:szCs w:val="20"/>
              </w:rPr>
              <w:t>PÇ 13</w:t>
            </w:r>
          </w:p>
        </w:tc>
      </w:tr>
      <w:tr w:rsidR="004032AB" w:rsidRPr="00A63EBA" w14:paraId="2AF38A1F" w14:textId="77777777" w:rsidTr="3F5F6D15">
        <w:trPr>
          <w:trHeight w:val="328"/>
        </w:trPr>
        <w:tc>
          <w:tcPr>
            <w:tcW w:w="1444" w:type="dxa"/>
            <w:shd w:val="clear" w:color="auto" w:fill="auto"/>
          </w:tcPr>
          <w:p w14:paraId="2A9DB0E2" w14:textId="77777777" w:rsidR="004032AB" w:rsidRPr="00A63EBA" w:rsidRDefault="6E2B3DD9" w:rsidP="6E2B3DD9">
            <w:pPr>
              <w:jc w:val="both"/>
              <w:rPr>
                <w:b/>
                <w:bCs/>
                <w:color w:val="000000" w:themeColor="text1"/>
                <w:sz w:val="20"/>
                <w:szCs w:val="20"/>
              </w:rPr>
            </w:pPr>
            <w:r w:rsidRPr="6E2B3DD9">
              <w:rPr>
                <w:b/>
                <w:bCs/>
                <w:color w:val="000000" w:themeColor="text1"/>
                <w:sz w:val="20"/>
                <w:szCs w:val="20"/>
              </w:rPr>
              <w:t>Öğrenme Kazanımları</w:t>
            </w:r>
          </w:p>
          <w:p w14:paraId="36EA8E8C" w14:textId="023EC409" w:rsidR="004032AB" w:rsidRPr="00A63EBA" w:rsidRDefault="004032AB" w:rsidP="005F71EB">
            <w:pPr>
              <w:jc w:val="both"/>
              <w:rPr>
                <w:b/>
                <w:bCs/>
                <w:color w:val="000000"/>
                <w:sz w:val="20"/>
                <w:szCs w:val="20"/>
              </w:rPr>
            </w:pPr>
          </w:p>
        </w:tc>
        <w:tc>
          <w:tcPr>
            <w:tcW w:w="504" w:type="dxa"/>
            <w:shd w:val="clear" w:color="auto" w:fill="auto"/>
          </w:tcPr>
          <w:p w14:paraId="5F6B7197" w14:textId="591CB8DA" w:rsidR="004032AB" w:rsidRPr="00A63EBA" w:rsidRDefault="3F5F6D15" w:rsidP="6E2B3DD9">
            <w:pPr>
              <w:jc w:val="both"/>
              <w:rPr>
                <w:b/>
                <w:bCs/>
                <w:sz w:val="20"/>
                <w:szCs w:val="20"/>
              </w:rPr>
            </w:pPr>
            <w:r w:rsidRPr="3F5F6D15">
              <w:rPr>
                <w:b/>
                <w:bCs/>
                <w:sz w:val="20"/>
                <w:szCs w:val="20"/>
              </w:rPr>
              <w:t>ÖÇ1,2,3,4,5</w:t>
            </w:r>
          </w:p>
        </w:tc>
        <w:tc>
          <w:tcPr>
            <w:tcW w:w="577" w:type="dxa"/>
            <w:shd w:val="clear" w:color="auto" w:fill="auto"/>
          </w:tcPr>
          <w:p w14:paraId="37F19ACD" w14:textId="04DEE471" w:rsidR="004032AB" w:rsidRPr="00A63EBA" w:rsidRDefault="6E2B3DD9" w:rsidP="6E2B3DD9">
            <w:pPr>
              <w:jc w:val="both"/>
              <w:rPr>
                <w:b/>
                <w:bCs/>
                <w:sz w:val="20"/>
                <w:szCs w:val="20"/>
              </w:rPr>
            </w:pPr>
            <w:r w:rsidRPr="6E2B3DD9">
              <w:rPr>
                <w:b/>
                <w:bCs/>
                <w:sz w:val="20"/>
                <w:szCs w:val="20"/>
              </w:rPr>
              <w:t>-</w:t>
            </w:r>
          </w:p>
        </w:tc>
        <w:tc>
          <w:tcPr>
            <w:tcW w:w="577" w:type="dxa"/>
            <w:shd w:val="clear" w:color="auto" w:fill="auto"/>
          </w:tcPr>
          <w:p w14:paraId="4ACC885C" w14:textId="0F5DDD45" w:rsidR="004032AB" w:rsidRPr="00A63EBA" w:rsidRDefault="6E2B3DD9" w:rsidP="6E2B3DD9">
            <w:pPr>
              <w:jc w:val="both"/>
              <w:rPr>
                <w:b/>
                <w:bCs/>
                <w:sz w:val="20"/>
                <w:szCs w:val="20"/>
              </w:rPr>
            </w:pPr>
            <w:r w:rsidRPr="6E2B3DD9">
              <w:rPr>
                <w:b/>
                <w:bCs/>
                <w:sz w:val="20"/>
                <w:szCs w:val="20"/>
              </w:rPr>
              <w:t>-</w:t>
            </w:r>
          </w:p>
        </w:tc>
        <w:tc>
          <w:tcPr>
            <w:tcW w:w="577" w:type="dxa"/>
            <w:shd w:val="clear" w:color="auto" w:fill="auto"/>
          </w:tcPr>
          <w:p w14:paraId="2397FBC1" w14:textId="35BF9C6C" w:rsidR="004032AB" w:rsidRPr="00A63EBA" w:rsidRDefault="3F5F6D15" w:rsidP="6E2B3DD9">
            <w:pPr>
              <w:jc w:val="both"/>
              <w:rPr>
                <w:b/>
                <w:bCs/>
                <w:sz w:val="20"/>
                <w:szCs w:val="20"/>
              </w:rPr>
            </w:pPr>
            <w:r w:rsidRPr="3F5F6D15">
              <w:rPr>
                <w:b/>
                <w:bCs/>
                <w:sz w:val="20"/>
                <w:szCs w:val="20"/>
              </w:rPr>
              <w:t>ÖÇ 3,4</w:t>
            </w:r>
          </w:p>
        </w:tc>
        <w:tc>
          <w:tcPr>
            <w:tcW w:w="577" w:type="dxa"/>
            <w:shd w:val="clear" w:color="auto" w:fill="auto"/>
          </w:tcPr>
          <w:p w14:paraId="08E77466" w14:textId="697D127A" w:rsidR="004032AB" w:rsidRPr="00A63EBA" w:rsidRDefault="3F5F6D15" w:rsidP="6E2B3DD9">
            <w:pPr>
              <w:jc w:val="both"/>
              <w:rPr>
                <w:b/>
                <w:bCs/>
                <w:sz w:val="20"/>
                <w:szCs w:val="20"/>
              </w:rPr>
            </w:pPr>
            <w:r w:rsidRPr="3F5F6D15">
              <w:rPr>
                <w:b/>
                <w:bCs/>
                <w:sz w:val="20"/>
                <w:szCs w:val="20"/>
              </w:rPr>
              <w:t>ÖÇ 1,2,3,4,5</w:t>
            </w:r>
          </w:p>
          <w:p w14:paraId="18A1D5C9" w14:textId="40120700" w:rsidR="004032AB" w:rsidRPr="00A63EBA" w:rsidRDefault="004032AB" w:rsidP="6E2B3DD9">
            <w:pPr>
              <w:jc w:val="both"/>
              <w:rPr>
                <w:b/>
                <w:bCs/>
                <w:sz w:val="20"/>
                <w:szCs w:val="20"/>
              </w:rPr>
            </w:pPr>
          </w:p>
        </w:tc>
        <w:tc>
          <w:tcPr>
            <w:tcW w:w="577" w:type="dxa"/>
            <w:shd w:val="clear" w:color="auto" w:fill="auto"/>
          </w:tcPr>
          <w:p w14:paraId="13933C1D" w14:textId="66010E5A" w:rsidR="004032AB" w:rsidRPr="00A63EBA" w:rsidRDefault="6E2B3DD9" w:rsidP="6E2B3DD9">
            <w:pPr>
              <w:jc w:val="both"/>
              <w:rPr>
                <w:b/>
                <w:bCs/>
                <w:sz w:val="20"/>
                <w:szCs w:val="20"/>
              </w:rPr>
            </w:pPr>
            <w:r w:rsidRPr="6E2B3DD9">
              <w:rPr>
                <w:b/>
                <w:bCs/>
                <w:sz w:val="20"/>
                <w:szCs w:val="20"/>
              </w:rPr>
              <w:t>-</w:t>
            </w:r>
          </w:p>
        </w:tc>
        <w:tc>
          <w:tcPr>
            <w:tcW w:w="686" w:type="dxa"/>
            <w:shd w:val="clear" w:color="auto" w:fill="auto"/>
          </w:tcPr>
          <w:p w14:paraId="4E8065DB" w14:textId="2025A985" w:rsidR="004032AB" w:rsidRPr="00A63EBA" w:rsidRDefault="3F5F6D15" w:rsidP="6E2B3DD9">
            <w:pPr>
              <w:jc w:val="both"/>
              <w:rPr>
                <w:b/>
                <w:bCs/>
                <w:sz w:val="20"/>
                <w:szCs w:val="20"/>
              </w:rPr>
            </w:pPr>
            <w:r w:rsidRPr="3F5F6D15">
              <w:rPr>
                <w:b/>
                <w:bCs/>
                <w:sz w:val="20"/>
                <w:szCs w:val="20"/>
              </w:rPr>
              <w:t>ÖÇ 2,4</w:t>
            </w:r>
          </w:p>
          <w:p w14:paraId="1275F1F0" w14:textId="78E81CA8" w:rsidR="004032AB" w:rsidRPr="00A63EBA" w:rsidRDefault="004032AB" w:rsidP="6E2B3DD9">
            <w:pPr>
              <w:jc w:val="both"/>
              <w:rPr>
                <w:b/>
                <w:bCs/>
                <w:sz w:val="20"/>
                <w:szCs w:val="20"/>
              </w:rPr>
            </w:pPr>
          </w:p>
        </w:tc>
        <w:tc>
          <w:tcPr>
            <w:tcW w:w="567" w:type="dxa"/>
            <w:shd w:val="clear" w:color="auto" w:fill="auto"/>
          </w:tcPr>
          <w:p w14:paraId="45C2FF9A" w14:textId="702A98FD" w:rsidR="004032AB" w:rsidRPr="00A63EBA" w:rsidRDefault="3F5F6D15" w:rsidP="6E2B3DD9">
            <w:pPr>
              <w:jc w:val="both"/>
              <w:rPr>
                <w:b/>
                <w:bCs/>
                <w:sz w:val="20"/>
                <w:szCs w:val="20"/>
              </w:rPr>
            </w:pPr>
            <w:r w:rsidRPr="3F5F6D15">
              <w:rPr>
                <w:b/>
                <w:bCs/>
                <w:sz w:val="20"/>
                <w:szCs w:val="20"/>
              </w:rPr>
              <w:t>ÖÇ 4</w:t>
            </w:r>
          </w:p>
          <w:p w14:paraId="51CF5004" w14:textId="4E9BC6CE" w:rsidR="004032AB" w:rsidRPr="00A63EBA" w:rsidRDefault="004032AB" w:rsidP="6E2B3DD9">
            <w:pPr>
              <w:jc w:val="both"/>
              <w:rPr>
                <w:b/>
                <w:bCs/>
                <w:sz w:val="20"/>
                <w:szCs w:val="20"/>
              </w:rPr>
            </w:pPr>
          </w:p>
        </w:tc>
        <w:tc>
          <w:tcPr>
            <w:tcW w:w="708" w:type="dxa"/>
            <w:shd w:val="clear" w:color="auto" w:fill="auto"/>
          </w:tcPr>
          <w:p w14:paraId="525B2067" w14:textId="17B97A8E" w:rsidR="004032AB" w:rsidRPr="00A63EBA" w:rsidRDefault="3F5F6D15" w:rsidP="6E2B3DD9">
            <w:pPr>
              <w:jc w:val="both"/>
              <w:rPr>
                <w:b/>
                <w:bCs/>
                <w:sz w:val="20"/>
                <w:szCs w:val="20"/>
              </w:rPr>
            </w:pPr>
            <w:r w:rsidRPr="3F5F6D15">
              <w:rPr>
                <w:b/>
                <w:bCs/>
                <w:sz w:val="20"/>
                <w:szCs w:val="20"/>
              </w:rPr>
              <w:t>ÖÇ 1,2,3,4,5</w:t>
            </w:r>
          </w:p>
          <w:p w14:paraId="193D7C67" w14:textId="5AC31366" w:rsidR="004032AB" w:rsidRPr="00A63EBA" w:rsidRDefault="004032AB" w:rsidP="6E2B3DD9">
            <w:pPr>
              <w:jc w:val="both"/>
              <w:rPr>
                <w:b/>
                <w:bCs/>
                <w:sz w:val="20"/>
                <w:szCs w:val="20"/>
              </w:rPr>
            </w:pPr>
          </w:p>
        </w:tc>
        <w:tc>
          <w:tcPr>
            <w:tcW w:w="709" w:type="dxa"/>
            <w:shd w:val="clear" w:color="auto" w:fill="auto"/>
          </w:tcPr>
          <w:p w14:paraId="259C0C9B" w14:textId="0C03944F" w:rsidR="004032AB" w:rsidRPr="00A63EBA" w:rsidRDefault="3F5F6D15" w:rsidP="6E2B3DD9">
            <w:pPr>
              <w:jc w:val="both"/>
              <w:rPr>
                <w:b/>
                <w:bCs/>
                <w:sz w:val="20"/>
                <w:szCs w:val="20"/>
              </w:rPr>
            </w:pPr>
            <w:r w:rsidRPr="3F5F6D15">
              <w:rPr>
                <w:b/>
                <w:bCs/>
                <w:sz w:val="20"/>
                <w:szCs w:val="20"/>
              </w:rPr>
              <w:t>ÖÇ 1,2,3,4,5</w:t>
            </w:r>
          </w:p>
          <w:p w14:paraId="66DA31D0" w14:textId="09F2997E" w:rsidR="004032AB" w:rsidRPr="00A63EBA" w:rsidRDefault="004032AB" w:rsidP="6E2B3DD9">
            <w:pPr>
              <w:jc w:val="both"/>
              <w:rPr>
                <w:b/>
                <w:bCs/>
                <w:sz w:val="20"/>
                <w:szCs w:val="20"/>
              </w:rPr>
            </w:pPr>
          </w:p>
        </w:tc>
        <w:tc>
          <w:tcPr>
            <w:tcW w:w="709" w:type="dxa"/>
          </w:tcPr>
          <w:p w14:paraId="5BB5F3D1" w14:textId="2E8924E5" w:rsidR="004032AB" w:rsidRPr="00A63EBA" w:rsidRDefault="6E2B3DD9" w:rsidP="6E2B3DD9">
            <w:pPr>
              <w:jc w:val="both"/>
              <w:rPr>
                <w:b/>
                <w:bCs/>
                <w:sz w:val="20"/>
                <w:szCs w:val="20"/>
              </w:rPr>
            </w:pPr>
            <w:r w:rsidRPr="6E2B3DD9">
              <w:rPr>
                <w:b/>
                <w:bCs/>
                <w:sz w:val="20"/>
                <w:szCs w:val="20"/>
              </w:rPr>
              <w:t>-</w:t>
            </w:r>
          </w:p>
        </w:tc>
        <w:tc>
          <w:tcPr>
            <w:tcW w:w="709" w:type="dxa"/>
          </w:tcPr>
          <w:p w14:paraId="6E579168" w14:textId="47B80EFA" w:rsidR="004032AB" w:rsidRPr="00A63EBA" w:rsidRDefault="6E2B3DD9" w:rsidP="6E2B3DD9">
            <w:pPr>
              <w:jc w:val="both"/>
              <w:rPr>
                <w:b/>
                <w:bCs/>
                <w:sz w:val="20"/>
                <w:szCs w:val="20"/>
              </w:rPr>
            </w:pPr>
            <w:r w:rsidRPr="6E2B3DD9">
              <w:rPr>
                <w:b/>
                <w:bCs/>
                <w:sz w:val="20"/>
                <w:szCs w:val="20"/>
              </w:rPr>
              <w:t>-</w:t>
            </w:r>
          </w:p>
        </w:tc>
        <w:tc>
          <w:tcPr>
            <w:tcW w:w="708" w:type="dxa"/>
          </w:tcPr>
          <w:p w14:paraId="307245FB" w14:textId="6169A56A" w:rsidR="004032AB" w:rsidRPr="00A63EBA" w:rsidRDefault="6E2B3DD9" w:rsidP="6E2B3DD9">
            <w:pPr>
              <w:jc w:val="both"/>
              <w:rPr>
                <w:b/>
                <w:bCs/>
                <w:sz w:val="20"/>
                <w:szCs w:val="20"/>
              </w:rPr>
            </w:pPr>
            <w:r w:rsidRPr="6E2B3DD9">
              <w:rPr>
                <w:b/>
                <w:bCs/>
                <w:sz w:val="20"/>
                <w:szCs w:val="20"/>
              </w:rPr>
              <w:t>-</w:t>
            </w:r>
          </w:p>
        </w:tc>
      </w:tr>
    </w:tbl>
    <w:p w14:paraId="4974C7B8" w14:textId="2E533916" w:rsidR="004032AB" w:rsidRPr="002721CE" w:rsidRDefault="004032AB" w:rsidP="6E2B3DD9"/>
    <w:p w14:paraId="7EC4210E" w14:textId="37373DB8" w:rsidR="6E2B3DD9" w:rsidRDefault="6E2B3DD9" w:rsidP="3F5F6D15">
      <w:pPr>
        <w:jc w:val="both"/>
        <w:rPr>
          <w:b/>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37"/>
        <w:gridCol w:w="851"/>
        <w:gridCol w:w="2438"/>
      </w:tblGrid>
      <w:tr w:rsidR="004032AB" w:rsidRPr="002721CE" w14:paraId="4A4EFEBF" w14:textId="77777777" w:rsidTr="00A12933">
        <w:trPr>
          <w:trHeight w:val="264"/>
        </w:trPr>
        <w:tc>
          <w:tcPr>
            <w:tcW w:w="9634" w:type="dxa"/>
            <w:gridSpan w:val="4"/>
            <w:tcBorders>
              <w:top w:val="single" w:sz="4" w:space="0" w:color="auto"/>
              <w:left w:val="single" w:sz="4" w:space="0" w:color="auto"/>
              <w:bottom w:val="single" w:sz="4" w:space="0" w:color="auto"/>
              <w:right w:val="single" w:sz="4" w:space="0" w:color="auto"/>
            </w:tcBorders>
          </w:tcPr>
          <w:p w14:paraId="43D7D68F" w14:textId="77777777" w:rsidR="004032AB" w:rsidRPr="002721CE" w:rsidRDefault="004032AB" w:rsidP="005F71EB">
            <w:pPr>
              <w:jc w:val="both"/>
              <w:rPr>
                <w:b/>
                <w:sz w:val="22"/>
                <w:szCs w:val="22"/>
              </w:rPr>
            </w:pPr>
            <w:r w:rsidRPr="002721CE">
              <w:rPr>
                <w:b/>
                <w:sz w:val="22"/>
                <w:szCs w:val="22"/>
              </w:rPr>
              <w:t>AKTS Tablosu:</w:t>
            </w:r>
          </w:p>
        </w:tc>
      </w:tr>
      <w:tr w:rsidR="004032AB" w:rsidRPr="002721CE" w14:paraId="04737E35" w14:textId="77777777" w:rsidTr="00A12933">
        <w:trPr>
          <w:trHeight w:val="264"/>
        </w:trPr>
        <w:tc>
          <w:tcPr>
            <w:tcW w:w="5508" w:type="dxa"/>
            <w:tcBorders>
              <w:top w:val="single" w:sz="4" w:space="0" w:color="auto"/>
              <w:left w:val="single" w:sz="4" w:space="0" w:color="auto"/>
              <w:bottom w:val="single" w:sz="4" w:space="0" w:color="auto"/>
              <w:right w:val="single" w:sz="4" w:space="0" w:color="auto"/>
            </w:tcBorders>
            <w:hideMark/>
          </w:tcPr>
          <w:p w14:paraId="538FB436" w14:textId="77777777" w:rsidR="004032AB" w:rsidRPr="002721CE" w:rsidRDefault="004032AB" w:rsidP="005F71EB">
            <w:pPr>
              <w:jc w:val="both"/>
              <w:rPr>
                <w:b/>
                <w:sz w:val="22"/>
                <w:szCs w:val="22"/>
              </w:rPr>
            </w:pPr>
            <w:r w:rsidRPr="002721CE">
              <w:rPr>
                <w:b/>
                <w:sz w:val="22"/>
                <w:szCs w:val="22"/>
              </w:rPr>
              <w:t>Derse İlişkin Etkinlikler</w:t>
            </w:r>
          </w:p>
        </w:tc>
        <w:tc>
          <w:tcPr>
            <w:tcW w:w="837" w:type="dxa"/>
            <w:tcBorders>
              <w:top w:val="single" w:sz="4" w:space="0" w:color="auto"/>
              <w:left w:val="single" w:sz="4" w:space="0" w:color="auto"/>
              <w:bottom w:val="single" w:sz="4" w:space="0" w:color="auto"/>
              <w:right w:val="single" w:sz="4" w:space="0" w:color="auto"/>
            </w:tcBorders>
            <w:hideMark/>
          </w:tcPr>
          <w:p w14:paraId="4B0158C1" w14:textId="77777777" w:rsidR="004032AB" w:rsidRPr="002721CE" w:rsidRDefault="004032AB" w:rsidP="005F71EB">
            <w:pPr>
              <w:jc w:val="both"/>
              <w:rPr>
                <w:sz w:val="22"/>
                <w:szCs w:val="22"/>
              </w:rPr>
            </w:pPr>
            <w:r w:rsidRPr="002721CE">
              <w:rPr>
                <w:sz w:val="22"/>
                <w:szCs w:val="22"/>
              </w:rPr>
              <w:t>Sayısı</w:t>
            </w:r>
          </w:p>
        </w:tc>
        <w:tc>
          <w:tcPr>
            <w:tcW w:w="851" w:type="dxa"/>
            <w:tcBorders>
              <w:top w:val="single" w:sz="4" w:space="0" w:color="auto"/>
              <w:left w:val="single" w:sz="4" w:space="0" w:color="auto"/>
              <w:bottom w:val="single" w:sz="4" w:space="0" w:color="auto"/>
              <w:right w:val="single" w:sz="4" w:space="0" w:color="auto"/>
            </w:tcBorders>
            <w:hideMark/>
          </w:tcPr>
          <w:p w14:paraId="0DB6B57D" w14:textId="77777777" w:rsidR="004032AB" w:rsidRPr="002721CE" w:rsidRDefault="004032AB" w:rsidP="005F71EB">
            <w:pPr>
              <w:jc w:val="both"/>
              <w:rPr>
                <w:sz w:val="22"/>
                <w:szCs w:val="22"/>
              </w:rPr>
            </w:pPr>
            <w:r w:rsidRPr="002721CE">
              <w:rPr>
                <w:sz w:val="22"/>
                <w:szCs w:val="22"/>
              </w:rPr>
              <w:t>Süresi</w:t>
            </w:r>
          </w:p>
          <w:p w14:paraId="355D39ED" w14:textId="77777777" w:rsidR="004032AB" w:rsidRPr="002721CE" w:rsidRDefault="004032AB" w:rsidP="005F71EB">
            <w:pPr>
              <w:jc w:val="both"/>
              <w:rPr>
                <w:sz w:val="22"/>
                <w:szCs w:val="22"/>
              </w:rPr>
            </w:pPr>
            <w:r w:rsidRPr="002721CE">
              <w:rPr>
                <w:sz w:val="22"/>
                <w:szCs w:val="22"/>
              </w:rPr>
              <w:t>(saat)</w:t>
            </w:r>
          </w:p>
        </w:tc>
        <w:tc>
          <w:tcPr>
            <w:tcW w:w="2438" w:type="dxa"/>
            <w:tcBorders>
              <w:top w:val="single" w:sz="4" w:space="0" w:color="auto"/>
              <w:left w:val="single" w:sz="4" w:space="0" w:color="auto"/>
              <w:bottom w:val="single" w:sz="4" w:space="0" w:color="auto"/>
              <w:right w:val="single" w:sz="4" w:space="0" w:color="auto"/>
            </w:tcBorders>
            <w:hideMark/>
          </w:tcPr>
          <w:p w14:paraId="548417CE" w14:textId="77777777" w:rsidR="004032AB" w:rsidRPr="002721CE" w:rsidRDefault="004032AB" w:rsidP="005F71EB">
            <w:pPr>
              <w:jc w:val="both"/>
              <w:rPr>
                <w:sz w:val="22"/>
                <w:szCs w:val="22"/>
              </w:rPr>
            </w:pPr>
            <w:r w:rsidRPr="002721CE">
              <w:rPr>
                <w:sz w:val="22"/>
                <w:szCs w:val="22"/>
              </w:rPr>
              <w:t>Toplam İşyükü</w:t>
            </w:r>
          </w:p>
          <w:p w14:paraId="6A922A73" w14:textId="77777777" w:rsidR="004032AB" w:rsidRPr="002721CE" w:rsidRDefault="004032AB" w:rsidP="005F71EB">
            <w:pPr>
              <w:jc w:val="both"/>
              <w:rPr>
                <w:sz w:val="22"/>
                <w:szCs w:val="22"/>
              </w:rPr>
            </w:pPr>
            <w:r w:rsidRPr="002721CE">
              <w:rPr>
                <w:sz w:val="22"/>
                <w:szCs w:val="22"/>
              </w:rPr>
              <w:t>(Saat)</w:t>
            </w:r>
          </w:p>
        </w:tc>
      </w:tr>
      <w:tr w:rsidR="004032AB" w:rsidRPr="002721CE" w14:paraId="489D039F" w14:textId="77777777" w:rsidTr="00A12933">
        <w:trPr>
          <w:trHeight w:val="264"/>
        </w:trPr>
        <w:tc>
          <w:tcPr>
            <w:tcW w:w="9634" w:type="dxa"/>
            <w:gridSpan w:val="4"/>
            <w:tcBorders>
              <w:top w:val="single" w:sz="4" w:space="0" w:color="auto"/>
              <w:left w:val="single" w:sz="4" w:space="0" w:color="auto"/>
              <w:bottom w:val="single" w:sz="4" w:space="0" w:color="auto"/>
              <w:right w:val="single" w:sz="4" w:space="0" w:color="auto"/>
            </w:tcBorders>
            <w:hideMark/>
          </w:tcPr>
          <w:p w14:paraId="5DBD7777" w14:textId="77777777" w:rsidR="004032AB" w:rsidRPr="002721CE" w:rsidRDefault="004032AB" w:rsidP="005F71EB">
            <w:pPr>
              <w:jc w:val="both"/>
              <w:rPr>
                <w:sz w:val="22"/>
                <w:szCs w:val="22"/>
              </w:rPr>
            </w:pPr>
            <w:r w:rsidRPr="002721CE">
              <w:rPr>
                <w:b/>
                <w:sz w:val="22"/>
                <w:szCs w:val="22"/>
              </w:rPr>
              <w:t>Ders içi etkinlikler</w:t>
            </w:r>
          </w:p>
        </w:tc>
      </w:tr>
      <w:tr w:rsidR="004032AB" w:rsidRPr="002721CE" w14:paraId="6CF8FEC4" w14:textId="77777777" w:rsidTr="00A12933">
        <w:trPr>
          <w:trHeight w:val="250"/>
        </w:trPr>
        <w:tc>
          <w:tcPr>
            <w:tcW w:w="5508" w:type="dxa"/>
            <w:tcBorders>
              <w:top w:val="single" w:sz="4" w:space="0" w:color="auto"/>
              <w:left w:val="single" w:sz="4" w:space="0" w:color="auto"/>
              <w:bottom w:val="single" w:sz="4" w:space="0" w:color="auto"/>
              <w:right w:val="single" w:sz="4" w:space="0" w:color="auto"/>
            </w:tcBorders>
            <w:hideMark/>
          </w:tcPr>
          <w:p w14:paraId="4AA0BA1C" w14:textId="77777777" w:rsidR="004032AB" w:rsidRPr="002721CE" w:rsidRDefault="004032AB" w:rsidP="005F71EB">
            <w:pPr>
              <w:ind w:firstLine="540"/>
              <w:jc w:val="both"/>
              <w:rPr>
                <w:sz w:val="22"/>
                <w:szCs w:val="22"/>
              </w:rPr>
            </w:pPr>
            <w:r w:rsidRPr="002721CE">
              <w:rPr>
                <w:sz w:val="22"/>
                <w:szCs w:val="22"/>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1310ABBA" w14:textId="77777777" w:rsidR="004032AB" w:rsidRPr="002721CE" w:rsidRDefault="004032AB" w:rsidP="005F71EB">
            <w:pPr>
              <w:jc w:val="center"/>
              <w:rPr>
                <w:sz w:val="22"/>
                <w:szCs w:val="22"/>
              </w:rPr>
            </w:pPr>
            <w:r w:rsidRPr="002721CE">
              <w:rPr>
                <w:sz w:val="22"/>
                <w:szCs w:val="22"/>
              </w:rPr>
              <w:t>13</w:t>
            </w:r>
          </w:p>
        </w:tc>
        <w:tc>
          <w:tcPr>
            <w:tcW w:w="851" w:type="dxa"/>
            <w:tcBorders>
              <w:top w:val="single" w:sz="4" w:space="0" w:color="auto"/>
              <w:left w:val="single" w:sz="4" w:space="0" w:color="auto"/>
              <w:bottom w:val="single" w:sz="4" w:space="0" w:color="auto"/>
              <w:right w:val="single" w:sz="4" w:space="0" w:color="auto"/>
            </w:tcBorders>
            <w:hideMark/>
          </w:tcPr>
          <w:p w14:paraId="0198B319" w14:textId="77777777" w:rsidR="004032AB" w:rsidRPr="002721CE" w:rsidRDefault="004032AB" w:rsidP="005F71EB">
            <w:pPr>
              <w:jc w:val="center"/>
              <w:rPr>
                <w:sz w:val="22"/>
                <w:szCs w:val="22"/>
              </w:rPr>
            </w:pPr>
            <w:r w:rsidRPr="002721CE">
              <w:rPr>
                <w:sz w:val="22"/>
                <w:szCs w:val="22"/>
              </w:rPr>
              <w:t>2</w:t>
            </w:r>
          </w:p>
        </w:tc>
        <w:tc>
          <w:tcPr>
            <w:tcW w:w="2438" w:type="dxa"/>
            <w:tcBorders>
              <w:top w:val="single" w:sz="4" w:space="0" w:color="auto"/>
              <w:left w:val="single" w:sz="4" w:space="0" w:color="auto"/>
              <w:bottom w:val="single" w:sz="4" w:space="0" w:color="auto"/>
              <w:right w:val="single" w:sz="4" w:space="0" w:color="auto"/>
            </w:tcBorders>
            <w:hideMark/>
          </w:tcPr>
          <w:p w14:paraId="5A1B8638" w14:textId="77777777" w:rsidR="004032AB" w:rsidRPr="002721CE" w:rsidRDefault="004032AB" w:rsidP="005F71EB">
            <w:pPr>
              <w:jc w:val="center"/>
              <w:rPr>
                <w:sz w:val="22"/>
                <w:szCs w:val="22"/>
              </w:rPr>
            </w:pPr>
            <w:r w:rsidRPr="002721CE">
              <w:rPr>
                <w:sz w:val="22"/>
                <w:szCs w:val="22"/>
              </w:rPr>
              <w:t>26</w:t>
            </w:r>
          </w:p>
        </w:tc>
      </w:tr>
      <w:tr w:rsidR="004032AB" w:rsidRPr="002721CE" w14:paraId="20B0F8FA" w14:textId="77777777" w:rsidTr="00A12933">
        <w:trPr>
          <w:trHeight w:val="250"/>
        </w:trPr>
        <w:tc>
          <w:tcPr>
            <w:tcW w:w="5508" w:type="dxa"/>
            <w:tcBorders>
              <w:top w:val="single" w:sz="4" w:space="0" w:color="auto"/>
              <w:left w:val="single" w:sz="4" w:space="0" w:color="auto"/>
              <w:bottom w:val="single" w:sz="4" w:space="0" w:color="auto"/>
              <w:right w:val="single" w:sz="4" w:space="0" w:color="auto"/>
            </w:tcBorders>
            <w:hideMark/>
          </w:tcPr>
          <w:p w14:paraId="27528424" w14:textId="77777777" w:rsidR="004032AB" w:rsidRPr="002721CE" w:rsidRDefault="004032AB" w:rsidP="005F71EB">
            <w:pPr>
              <w:ind w:firstLine="540"/>
              <w:jc w:val="both"/>
              <w:rPr>
                <w:sz w:val="22"/>
                <w:szCs w:val="22"/>
              </w:rPr>
            </w:pPr>
            <w:r w:rsidRPr="002721CE">
              <w:rPr>
                <w:sz w:val="22"/>
                <w:szCs w:val="22"/>
              </w:rPr>
              <w:t>Uygulama</w:t>
            </w:r>
          </w:p>
        </w:tc>
        <w:tc>
          <w:tcPr>
            <w:tcW w:w="837" w:type="dxa"/>
            <w:tcBorders>
              <w:top w:val="single" w:sz="4" w:space="0" w:color="auto"/>
              <w:left w:val="single" w:sz="4" w:space="0" w:color="auto"/>
              <w:bottom w:val="single" w:sz="4" w:space="0" w:color="auto"/>
              <w:right w:val="single" w:sz="4" w:space="0" w:color="auto"/>
            </w:tcBorders>
            <w:hideMark/>
          </w:tcPr>
          <w:p w14:paraId="23A411F3" w14:textId="77777777" w:rsidR="004032AB" w:rsidRPr="002721CE" w:rsidRDefault="004032AB" w:rsidP="005F71EB">
            <w:pPr>
              <w:jc w:val="center"/>
              <w:rPr>
                <w:sz w:val="22"/>
                <w:szCs w:val="22"/>
              </w:rPr>
            </w:pPr>
            <w:r w:rsidRPr="002721CE">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14:paraId="68516BF2" w14:textId="77777777" w:rsidR="004032AB" w:rsidRPr="002721CE" w:rsidRDefault="004032AB" w:rsidP="005F71EB">
            <w:pPr>
              <w:jc w:val="center"/>
              <w:rPr>
                <w:sz w:val="22"/>
                <w:szCs w:val="22"/>
              </w:rPr>
            </w:pPr>
            <w:r w:rsidRPr="002721CE">
              <w:rPr>
                <w:sz w:val="22"/>
                <w:szCs w:val="22"/>
              </w:rPr>
              <w:t>-</w:t>
            </w:r>
          </w:p>
        </w:tc>
        <w:tc>
          <w:tcPr>
            <w:tcW w:w="2438" w:type="dxa"/>
            <w:tcBorders>
              <w:top w:val="single" w:sz="4" w:space="0" w:color="auto"/>
              <w:left w:val="single" w:sz="4" w:space="0" w:color="auto"/>
              <w:bottom w:val="single" w:sz="4" w:space="0" w:color="auto"/>
              <w:right w:val="single" w:sz="4" w:space="0" w:color="auto"/>
            </w:tcBorders>
            <w:hideMark/>
          </w:tcPr>
          <w:p w14:paraId="16A7067F" w14:textId="77777777" w:rsidR="004032AB" w:rsidRPr="002721CE" w:rsidRDefault="004032AB" w:rsidP="005F71EB">
            <w:pPr>
              <w:jc w:val="center"/>
              <w:rPr>
                <w:sz w:val="22"/>
                <w:szCs w:val="22"/>
              </w:rPr>
            </w:pPr>
            <w:r w:rsidRPr="002721CE">
              <w:rPr>
                <w:sz w:val="22"/>
                <w:szCs w:val="22"/>
              </w:rPr>
              <w:t>-</w:t>
            </w:r>
          </w:p>
        </w:tc>
      </w:tr>
      <w:tr w:rsidR="004032AB" w:rsidRPr="002721CE" w14:paraId="3CA7AD3C" w14:textId="77777777" w:rsidTr="00A12933">
        <w:trPr>
          <w:trHeight w:val="250"/>
        </w:trPr>
        <w:tc>
          <w:tcPr>
            <w:tcW w:w="9634" w:type="dxa"/>
            <w:gridSpan w:val="4"/>
            <w:tcBorders>
              <w:top w:val="single" w:sz="4" w:space="0" w:color="auto"/>
              <w:left w:val="single" w:sz="4" w:space="0" w:color="auto"/>
              <w:bottom w:val="single" w:sz="4" w:space="0" w:color="auto"/>
              <w:right w:val="single" w:sz="4" w:space="0" w:color="auto"/>
            </w:tcBorders>
            <w:hideMark/>
          </w:tcPr>
          <w:p w14:paraId="404C4332" w14:textId="77777777" w:rsidR="004032AB" w:rsidRPr="002721CE" w:rsidRDefault="004032AB" w:rsidP="005F71EB">
            <w:pPr>
              <w:jc w:val="both"/>
              <w:rPr>
                <w:b/>
                <w:sz w:val="22"/>
                <w:szCs w:val="22"/>
              </w:rPr>
            </w:pPr>
            <w:r w:rsidRPr="002721CE">
              <w:rPr>
                <w:b/>
                <w:sz w:val="22"/>
                <w:szCs w:val="22"/>
              </w:rPr>
              <w:t>Sınavlar</w:t>
            </w:r>
          </w:p>
          <w:p w14:paraId="48BAADBB" w14:textId="77777777" w:rsidR="004032AB" w:rsidRPr="002721CE" w:rsidRDefault="004032AB" w:rsidP="005F71EB">
            <w:pPr>
              <w:jc w:val="both"/>
              <w:rPr>
                <w:sz w:val="22"/>
                <w:szCs w:val="22"/>
              </w:rPr>
            </w:pPr>
            <w:r w:rsidRPr="002721CE">
              <w:rPr>
                <w:sz w:val="22"/>
                <w:szCs w:val="22"/>
              </w:rPr>
              <w:t>(Sınav ders saatleri içerisinde gerçekleştirilirse, söz konusu sınav süresi ders içi etkinliklerden düşürülmelidir)</w:t>
            </w:r>
          </w:p>
        </w:tc>
      </w:tr>
      <w:tr w:rsidR="004032AB" w:rsidRPr="002721CE" w14:paraId="7F632CB7" w14:textId="77777777" w:rsidTr="00A12933">
        <w:trPr>
          <w:trHeight w:val="545"/>
        </w:trPr>
        <w:tc>
          <w:tcPr>
            <w:tcW w:w="5508" w:type="dxa"/>
            <w:tcBorders>
              <w:top w:val="single" w:sz="4" w:space="0" w:color="auto"/>
              <w:left w:val="single" w:sz="4" w:space="0" w:color="auto"/>
              <w:bottom w:val="single" w:sz="4" w:space="0" w:color="auto"/>
              <w:right w:val="single" w:sz="4" w:space="0" w:color="auto"/>
            </w:tcBorders>
            <w:hideMark/>
          </w:tcPr>
          <w:p w14:paraId="07ADA985" w14:textId="77777777" w:rsidR="004032AB" w:rsidRPr="002721CE" w:rsidRDefault="004032AB" w:rsidP="005F71EB">
            <w:pPr>
              <w:ind w:left="540"/>
              <w:jc w:val="both"/>
              <w:rPr>
                <w:sz w:val="22"/>
                <w:szCs w:val="22"/>
              </w:rPr>
            </w:pPr>
            <w:r w:rsidRPr="002721CE">
              <w:rPr>
                <w:sz w:val="22"/>
                <w:szCs w:val="22"/>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2C4D1B2D" w14:textId="77777777" w:rsidR="004032AB" w:rsidRPr="002721CE" w:rsidRDefault="004032AB" w:rsidP="005F71EB">
            <w:pPr>
              <w:jc w:val="center"/>
              <w:rPr>
                <w:sz w:val="22"/>
                <w:szCs w:val="22"/>
              </w:rPr>
            </w:pPr>
            <w:r w:rsidRPr="002721CE">
              <w:rPr>
                <w:sz w:val="22"/>
                <w:szCs w:val="22"/>
              </w:rPr>
              <w:t>1</w:t>
            </w:r>
          </w:p>
        </w:tc>
        <w:tc>
          <w:tcPr>
            <w:tcW w:w="851" w:type="dxa"/>
            <w:tcBorders>
              <w:top w:val="single" w:sz="4" w:space="0" w:color="auto"/>
              <w:left w:val="single" w:sz="4" w:space="0" w:color="auto"/>
              <w:bottom w:val="single" w:sz="4" w:space="0" w:color="auto"/>
              <w:right w:val="single" w:sz="4" w:space="0" w:color="auto"/>
            </w:tcBorders>
            <w:hideMark/>
          </w:tcPr>
          <w:p w14:paraId="2518483E" w14:textId="77777777" w:rsidR="004032AB" w:rsidRPr="002721CE" w:rsidRDefault="004032AB" w:rsidP="005F71EB">
            <w:pPr>
              <w:jc w:val="center"/>
              <w:rPr>
                <w:sz w:val="22"/>
                <w:szCs w:val="22"/>
              </w:rPr>
            </w:pPr>
            <w:r w:rsidRPr="002721CE">
              <w:rPr>
                <w:sz w:val="22"/>
                <w:szCs w:val="22"/>
              </w:rPr>
              <w:t>2</w:t>
            </w:r>
          </w:p>
        </w:tc>
        <w:tc>
          <w:tcPr>
            <w:tcW w:w="2438" w:type="dxa"/>
            <w:tcBorders>
              <w:top w:val="single" w:sz="4" w:space="0" w:color="auto"/>
              <w:left w:val="single" w:sz="4" w:space="0" w:color="auto"/>
              <w:bottom w:val="single" w:sz="4" w:space="0" w:color="auto"/>
              <w:right w:val="single" w:sz="4" w:space="0" w:color="auto"/>
            </w:tcBorders>
            <w:hideMark/>
          </w:tcPr>
          <w:p w14:paraId="2F984386" w14:textId="77777777" w:rsidR="004032AB" w:rsidRPr="002721CE" w:rsidRDefault="004032AB" w:rsidP="005F71EB">
            <w:pPr>
              <w:jc w:val="center"/>
              <w:rPr>
                <w:sz w:val="22"/>
                <w:szCs w:val="22"/>
              </w:rPr>
            </w:pPr>
            <w:r w:rsidRPr="002721CE">
              <w:rPr>
                <w:sz w:val="22"/>
                <w:szCs w:val="22"/>
              </w:rPr>
              <w:t>2</w:t>
            </w:r>
          </w:p>
        </w:tc>
      </w:tr>
      <w:tr w:rsidR="004032AB" w:rsidRPr="002721CE" w14:paraId="1FCACB4F" w14:textId="77777777" w:rsidTr="00A12933">
        <w:trPr>
          <w:trHeight w:val="250"/>
        </w:trPr>
        <w:tc>
          <w:tcPr>
            <w:tcW w:w="5508" w:type="dxa"/>
            <w:tcBorders>
              <w:top w:val="single" w:sz="4" w:space="0" w:color="auto"/>
              <w:left w:val="single" w:sz="4" w:space="0" w:color="auto"/>
              <w:bottom w:val="single" w:sz="4" w:space="0" w:color="auto"/>
              <w:right w:val="single" w:sz="4" w:space="0" w:color="auto"/>
            </w:tcBorders>
            <w:hideMark/>
          </w:tcPr>
          <w:p w14:paraId="1AB75BCC" w14:textId="77777777" w:rsidR="004032AB" w:rsidRPr="002721CE" w:rsidRDefault="004032AB" w:rsidP="005F71EB">
            <w:pPr>
              <w:rPr>
                <w:sz w:val="22"/>
                <w:szCs w:val="22"/>
              </w:rPr>
            </w:pPr>
            <w:r w:rsidRPr="002721CE">
              <w:rPr>
                <w:sz w:val="22"/>
                <w:szCs w:val="22"/>
              </w:rPr>
              <w:t xml:space="preserve">         Ödev</w:t>
            </w:r>
          </w:p>
        </w:tc>
        <w:tc>
          <w:tcPr>
            <w:tcW w:w="837" w:type="dxa"/>
            <w:tcBorders>
              <w:top w:val="single" w:sz="4" w:space="0" w:color="auto"/>
              <w:left w:val="single" w:sz="4" w:space="0" w:color="auto"/>
              <w:bottom w:val="single" w:sz="4" w:space="0" w:color="auto"/>
              <w:right w:val="single" w:sz="4" w:space="0" w:color="auto"/>
            </w:tcBorders>
            <w:hideMark/>
          </w:tcPr>
          <w:p w14:paraId="07496992" w14:textId="77777777" w:rsidR="004032AB" w:rsidRPr="002721CE" w:rsidRDefault="004032AB" w:rsidP="005F71EB">
            <w:pPr>
              <w:jc w:val="center"/>
              <w:rPr>
                <w:sz w:val="22"/>
                <w:szCs w:val="22"/>
              </w:rPr>
            </w:pPr>
            <w:r w:rsidRPr="002721CE">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14:paraId="2663ABF4" w14:textId="77777777" w:rsidR="004032AB" w:rsidRPr="002721CE" w:rsidRDefault="004032AB" w:rsidP="005F71EB">
            <w:pPr>
              <w:jc w:val="center"/>
              <w:rPr>
                <w:sz w:val="22"/>
                <w:szCs w:val="22"/>
              </w:rPr>
            </w:pPr>
            <w:r w:rsidRPr="002721CE">
              <w:rPr>
                <w:sz w:val="22"/>
                <w:szCs w:val="22"/>
              </w:rPr>
              <w:t>-</w:t>
            </w:r>
          </w:p>
        </w:tc>
        <w:tc>
          <w:tcPr>
            <w:tcW w:w="2438" w:type="dxa"/>
            <w:tcBorders>
              <w:top w:val="single" w:sz="4" w:space="0" w:color="auto"/>
              <w:left w:val="single" w:sz="4" w:space="0" w:color="auto"/>
              <w:bottom w:val="single" w:sz="4" w:space="0" w:color="auto"/>
              <w:right w:val="single" w:sz="4" w:space="0" w:color="auto"/>
            </w:tcBorders>
            <w:hideMark/>
          </w:tcPr>
          <w:p w14:paraId="58C88608" w14:textId="77777777" w:rsidR="004032AB" w:rsidRPr="002721CE" w:rsidRDefault="004032AB" w:rsidP="005F71EB">
            <w:pPr>
              <w:jc w:val="center"/>
              <w:rPr>
                <w:sz w:val="22"/>
                <w:szCs w:val="22"/>
              </w:rPr>
            </w:pPr>
            <w:r w:rsidRPr="002721CE">
              <w:rPr>
                <w:sz w:val="22"/>
                <w:szCs w:val="22"/>
              </w:rPr>
              <w:t>-</w:t>
            </w:r>
          </w:p>
        </w:tc>
      </w:tr>
      <w:tr w:rsidR="004032AB" w:rsidRPr="002721CE" w14:paraId="1A48DE28" w14:textId="77777777" w:rsidTr="00A12933">
        <w:trPr>
          <w:trHeight w:val="250"/>
        </w:trPr>
        <w:tc>
          <w:tcPr>
            <w:tcW w:w="5508" w:type="dxa"/>
            <w:tcBorders>
              <w:top w:val="single" w:sz="4" w:space="0" w:color="auto"/>
              <w:left w:val="single" w:sz="4" w:space="0" w:color="auto"/>
              <w:bottom w:val="single" w:sz="4" w:space="0" w:color="auto"/>
              <w:right w:val="single" w:sz="4" w:space="0" w:color="auto"/>
            </w:tcBorders>
            <w:hideMark/>
          </w:tcPr>
          <w:p w14:paraId="41E6467A" w14:textId="77777777" w:rsidR="004032AB" w:rsidRPr="002721CE" w:rsidRDefault="004032AB" w:rsidP="005F71EB">
            <w:pPr>
              <w:ind w:left="540"/>
              <w:jc w:val="both"/>
              <w:rPr>
                <w:sz w:val="22"/>
                <w:szCs w:val="22"/>
              </w:rPr>
            </w:pPr>
            <w:r w:rsidRPr="002721CE">
              <w:rPr>
                <w:sz w:val="22"/>
                <w:szCs w:val="22"/>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3A2A99AD" w14:textId="77777777" w:rsidR="004032AB" w:rsidRPr="002721CE" w:rsidRDefault="004032AB" w:rsidP="005F71EB">
            <w:pPr>
              <w:jc w:val="center"/>
              <w:rPr>
                <w:sz w:val="22"/>
                <w:szCs w:val="22"/>
              </w:rPr>
            </w:pPr>
            <w:r w:rsidRPr="002721CE">
              <w:rPr>
                <w:sz w:val="22"/>
                <w:szCs w:val="22"/>
              </w:rPr>
              <w:t>1</w:t>
            </w:r>
          </w:p>
        </w:tc>
        <w:tc>
          <w:tcPr>
            <w:tcW w:w="851" w:type="dxa"/>
            <w:tcBorders>
              <w:top w:val="single" w:sz="4" w:space="0" w:color="auto"/>
              <w:left w:val="single" w:sz="4" w:space="0" w:color="auto"/>
              <w:bottom w:val="single" w:sz="4" w:space="0" w:color="auto"/>
              <w:right w:val="single" w:sz="4" w:space="0" w:color="auto"/>
            </w:tcBorders>
            <w:hideMark/>
          </w:tcPr>
          <w:p w14:paraId="0F565625" w14:textId="77777777" w:rsidR="004032AB" w:rsidRPr="002721CE" w:rsidRDefault="004032AB" w:rsidP="005F71EB">
            <w:pPr>
              <w:jc w:val="center"/>
              <w:rPr>
                <w:sz w:val="22"/>
                <w:szCs w:val="22"/>
              </w:rPr>
            </w:pPr>
            <w:r w:rsidRPr="002721CE">
              <w:rPr>
                <w:sz w:val="22"/>
                <w:szCs w:val="22"/>
              </w:rPr>
              <w:t>2</w:t>
            </w:r>
          </w:p>
        </w:tc>
        <w:tc>
          <w:tcPr>
            <w:tcW w:w="2438" w:type="dxa"/>
            <w:tcBorders>
              <w:top w:val="single" w:sz="4" w:space="0" w:color="auto"/>
              <w:left w:val="single" w:sz="4" w:space="0" w:color="auto"/>
              <w:bottom w:val="single" w:sz="4" w:space="0" w:color="auto"/>
              <w:right w:val="single" w:sz="4" w:space="0" w:color="auto"/>
            </w:tcBorders>
            <w:hideMark/>
          </w:tcPr>
          <w:p w14:paraId="7E338A2D" w14:textId="77777777" w:rsidR="004032AB" w:rsidRPr="002721CE" w:rsidRDefault="004032AB" w:rsidP="005F71EB">
            <w:pPr>
              <w:jc w:val="center"/>
              <w:rPr>
                <w:sz w:val="22"/>
                <w:szCs w:val="22"/>
              </w:rPr>
            </w:pPr>
            <w:r w:rsidRPr="002721CE">
              <w:rPr>
                <w:sz w:val="22"/>
                <w:szCs w:val="22"/>
              </w:rPr>
              <w:t>2</w:t>
            </w:r>
          </w:p>
        </w:tc>
      </w:tr>
      <w:tr w:rsidR="004032AB" w:rsidRPr="002721CE" w14:paraId="483D97F3" w14:textId="77777777" w:rsidTr="00A12933">
        <w:trPr>
          <w:trHeight w:val="250"/>
        </w:trPr>
        <w:tc>
          <w:tcPr>
            <w:tcW w:w="9634" w:type="dxa"/>
            <w:gridSpan w:val="4"/>
            <w:tcBorders>
              <w:top w:val="single" w:sz="4" w:space="0" w:color="auto"/>
              <w:left w:val="single" w:sz="4" w:space="0" w:color="auto"/>
              <w:bottom w:val="single" w:sz="4" w:space="0" w:color="auto"/>
              <w:right w:val="single" w:sz="4" w:space="0" w:color="auto"/>
            </w:tcBorders>
            <w:hideMark/>
          </w:tcPr>
          <w:p w14:paraId="787F571B" w14:textId="77777777" w:rsidR="004032AB" w:rsidRPr="002721CE" w:rsidRDefault="004032AB" w:rsidP="005F71EB">
            <w:pPr>
              <w:rPr>
                <w:sz w:val="22"/>
                <w:szCs w:val="22"/>
              </w:rPr>
            </w:pPr>
            <w:r w:rsidRPr="002721CE">
              <w:rPr>
                <w:b/>
                <w:sz w:val="22"/>
                <w:szCs w:val="22"/>
              </w:rPr>
              <w:t>Ders dışı etkinlikler</w:t>
            </w:r>
          </w:p>
        </w:tc>
      </w:tr>
      <w:tr w:rsidR="004032AB" w:rsidRPr="002721CE" w14:paraId="5DA3C141" w14:textId="77777777" w:rsidTr="00A12933">
        <w:trPr>
          <w:trHeight w:val="250"/>
        </w:trPr>
        <w:tc>
          <w:tcPr>
            <w:tcW w:w="5508" w:type="dxa"/>
            <w:tcBorders>
              <w:top w:val="single" w:sz="4" w:space="0" w:color="auto"/>
              <w:left w:val="single" w:sz="4" w:space="0" w:color="auto"/>
              <w:bottom w:val="single" w:sz="4" w:space="0" w:color="auto"/>
              <w:right w:val="single" w:sz="4" w:space="0" w:color="auto"/>
            </w:tcBorders>
            <w:hideMark/>
          </w:tcPr>
          <w:p w14:paraId="7DFB29E7" w14:textId="77777777" w:rsidR="004032AB" w:rsidRPr="002721CE" w:rsidRDefault="004032AB" w:rsidP="005F71EB">
            <w:pPr>
              <w:ind w:left="540"/>
              <w:jc w:val="both"/>
              <w:rPr>
                <w:sz w:val="22"/>
                <w:szCs w:val="22"/>
              </w:rPr>
            </w:pPr>
            <w:r w:rsidRPr="002721CE">
              <w:rPr>
                <w:sz w:val="22"/>
                <w:szCs w:val="22"/>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278380F3" w14:textId="77777777" w:rsidR="004032AB" w:rsidRPr="002721CE" w:rsidRDefault="004032AB" w:rsidP="005F71E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7AF6B1D5" w14:textId="77777777" w:rsidR="004032AB" w:rsidRPr="002721CE" w:rsidRDefault="004032AB" w:rsidP="005F71EB">
            <w:pPr>
              <w:jc w:val="center"/>
              <w:rPr>
                <w:sz w:val="22"/>
                <w:szCs w:val="22"/>
              </w:rPr>
            </w:pPr>
          </w:p>
        </w:tc>
        <w:tc>
          <w:tcPr>
            <w:tcW w:w="2438" w:type="dxa"/>
            <w:tcBorders>
              <w:top w:val="single" w:sz="4" w:space="0" w:color="auto"/>
              <w:left w:val="single" w:sz="4" w:space="0" w:color="auto"/>
              <w:bottom w:val="single" w:sz="4" w:space="0" w:color="auto"/>
              <w:right w:val="single" w:sz="4" w:space="0" w:color="auto"/>
            </w:tcBorders>
            <w:hideMark/>
          </w:tcPr>
          <w:p w14:paraId="65112420" w14:textId="77777777" w:rsidR="004032AB" w:rsidRPr="002721CE" w:rsidRDefault="004032AB" w:rsidP="005F71EB">
            <w:pPr>
              <w:jc w:val="center"/>
              <w:rPr>
                <w:sz w:val="22"/>
                <w:szCs w:val="22"/>
              </w:rPr>
            </w:pPr>
          </w:p>
        </w:tc>
      </w:tr>
      <w:tr w:rsidR="004032AB" w:rsidRPr="002721CE" w14:paraId="67D5A455" w14:textId="77777777" w:rsidTr="00A12933">
        <w:trPr>
          <w:trHeight w:val="250"/>
        </w:trPr>
        <w:tc>
          <w:tcPr>
            <w:tcW w:w="5508" w:type="dxa"/>
            <w:tcBorders>
              <w:top w:val="single" w:sz="4" w:space="0" w:color="auto"/>
              <w:left w:val="single" w:sz="4" w:space="0" w:color="auto"/>
              <w:bottom w:val="single" w:sz="4" w:space="0" w:color="auto"/>
              <w:right w:val="single" w:sz="4" w:space="0" w:color="auto"/>
            </w:tcBorders>
          </w:tcPr>
          <w:p w14:paraId="6E39CE73" w14:textId="77777777" w:rsidR="004032AB" w:rsidRPr="002721CE" w:rsidRDefault="004032AB" w:rsidP="005F71EB">
            <w:pPr>
              <w:spacing w:line="256" w:lineRule="auto"/>
              <w:ind w:left="540"/>
              <w:rPr>
                <w:sz w:val="22"/>
                <w:szCs w:val="22"/>
                <w:lang w:eastAsia="en-US"/>
              </w:rPr>
            </w:pPr>
            <w:r w:rsidRPr="002721CE">
              <w:rPr>
                <w:sz w:val="22"/>
                <w:szCs w:val="22"/>
                <w:lang w:eastAsia="en-US"/>
              </w:rPr>
              <w:t xml:space="preserve">Bağımsız Çalışma </w:t>
            </w:r>
          </w:p>
        </w:tc>
        <w:tc>
          <w:tcPr>
            <w:tcW w:w="837" w:type="dxa"/>
            <w:tcBorders>
              <w:top w:val="single" w:sz="4" w:space="0" w:color="auto"/>
              <w:left w:val="single" w:sz="4" w:space="0" w:color="auto"/>
              <w:bottom w:val="single" w:sz="4" w:space="0" w:color="auto"/>
              <w:right w:val="single" w:sz="4" w:space="0" w:color="auto"/>
            </w:tcBorders>
          </w:tcPr>
          <w:p w14:paraId="3AB20AF0" w14:textId="77777777" w:rsidR="004032AB" w:rsidRPr="002721CE" w:rsidRDefault="004032AB" w:rsidP="005F71EB">
            <w:pPr>
              <w:spacing w:line="256" w:lineRule="auto"/>
              <w:jc w:val="center"/>
              <w:rPr>
                <w:sz w:val="22"/>
                <w:szCs w:val="22"/>
                <w:lang w:eastAsia="en-US"/>
              </w:rPr>
            </w:pPr>
            <w:r w:rsidRPr="002721CE">
              <w:rPr>
                <w:sz w:val="22"/>
                <w:szCs w:val="22"/>
                <w:lang w:eastAsia="en-US"/>
              </w:rPr>
              <w:t>13</w:t>
            </w:r>
          </w:p>
        </w:tc>
        <w:tc>
          <w:tcPr>
            <w:tcW w:w="851" w:type="dxa"/>
            <w:tcBorders>
              <w:top w:val="single" w:sz="4" w:space="0" w:color="auto"/>
              <w:left w:val="single" w:sz="4" w:space="0" w:color="auto"/>
              <w:bottom w:val="single" w:sz="4" w:space="0" w:color="auto"/>
              <w:right w:val="single" w:sz="4" w:space="0" w:color="auto"/>
            </w:tcBorders>
          </w:tcPr>
          <w:p w14:paraId="5B5A6816" w14:textId="77777777" w:rsidR="004032AB" w:rsidRPr="002721CE" w:rsidRDefault="004032AB" w:rsidP="005F71EB">
            <w:pPr>
              <w:spacing w:line="256" w:lineRule="auto"/>
              <w:jc w:val="center"/>
              <w:rPr>
                <w:sz w:val="22"/>
                <w:szCs w:val="22"/>
                <w:lang w:eastAsia="en-US"/>
              </w:rPr>
            </w:pPr>
            <w:r w:rsidRPr="002721CE">
              <w:rPr>
                <w:sz w:val="22"/>
                <w:szCs w:val="22"/>
                <w:lang w:eastAsia="en-US"/>
              </w:rPr>
              <w:t>1</w:t>
            </w:r>
          </w:p>
        </w:tc>
        <w:tc>
          <w:tcPr>
            <w:tcW w:w="2438" w:type="dxa"/>
            <w:tcBorders>
              <w:top w:val="single" w:sz="4" w:space="0" w:color="auto"/>
              <w:left w:val="single" w:sz="4" w:space="0" w:color="auto"/>
              <w:bottom w:val="single" w:sz="4" w:space="0" w:color="auto"/>
              <w:right w:val="single" w:sz="4" w:space="0" w:color="auto"/>
            </w:tcBorders>
          </w:tcPr>
          <w:p w14:paraId="3657F819" w14:textId="77777777" w:rsidR="004032AB" w:rsidRPr="002721CE" w:rsidRDefault="004032AB" w:rsidP="005F71EB">
            <w:pPr>
              <w:spacing w:line="256" w:lineRule="auto"/>
              <w:jc w:val="center"/>
              <w:rPr>
                <w:sz w:val="22"/>
                <w:szCs w:val="22"/>
                <w:lang w:eastAsia="en-US"/>
              </w:rPr>
            </w:pPr>
            <w:r w:rsidRPr="002721CE">
              <w:rPr>
                <w:sz w:val="22"/>
                <w:szCs w:val="22"/>
                <w:lang w:eastAsia="en-US"/>
              </w:rPr>
              <w:t>13</w:t>
            </w:r>
          </w:p>
        </w:tc>
      </w:tr>
      <w:tr w:rsidR="004032AB" w:rsidRPr="002721CE" w14:paraId="156A2736" w14:textId="77777777" w:rsidTr="00A12933">
        <w:trPr>
          <w:trHeight w:val="250"/>
        </w:trPr>
        <w:tc>
          <w:tcPr>
            <w:tcW w:w="5508" w:type="dxa"/>
            <w:tcBorders>
              <w:top w:val="single" w:sz="4" w:space="0" w:color="auto"/>
              <w:left w:val="single" w:sz="4" w:space="0" w:color="auto"/>
              <w:bottom w:val="single" w:sz="4" w:space="0" w:color="auto"/>
              <w:right w:val="single" w:sz="4" w:space="0" w:color="auto"/>
            </w:tcBorders>
            <w:hideMark/>
          </w:tcPr>
          <w:p w14:paraId="0A0E3523" w14:textId="77777777" w:rsidR="004032AB" w:rsidRPr="002721CE" w:rsidRDefault="004032AB" w:rsidP="005F71EB">
            <w:pPr>
              <w:ind w:firstLine="540"/>
              <w:jc w:val="both"/>
              <w:rPr>
                <w:sz w:val="22"/>
                <w:szCs w:val="22"/>
              </w:rPr>
            </w:pPr>
            <w:r w:rsidRPr="002721CE">
              <w:rPr>
                <w:sz w:val="22"/>
                <w:szCs w:val="22"/>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5E19348A" w14:textId="77777777" w:rsidR="004032AB" w:rsidRPr="002721CE" w:rsidRDefault="004032AB" w:rsidP="005F71EB">
            <w:pPr>
              <w:jc w:val="center"/>
              <w:rPr>
                <w:sz w:val="22"/>
                <w:szCs w:val="22"/>
              </w:rPr>
            </w:pPr>
            <w:r w:rsidRPr="002721CE">
              <w:rPr>
                <w:sz w:val="22"/>
                <w:szCs w:val="22"/>
              </w:rPr>
              <w:t>1</w:t>
            </w:r>
          </w:p>
        </w:tc>
        <w:tc>
          <w:tcPr>
            <w:tcW w:w="851" w:type="dxa"/>
            <w:tcBorders>
              <w:top w:val="single" w:sz="4" w:space="0" w:color="auto"/>
              <w:left w:val="single" w:sz="4" w:space="0" w:color="auto"/>
              <w:bottom w:val="single" w:sz="4" w:space="0" w:color="auto"/>
              <w:right w:val="single" w:sz="4" w:space="0" w:color="auto"/>
            </w:tcBorders>
            <w:hideMark/>
          </w:tcPr>
          <w:p w14:paraId="08016E26" w14:textId="77777777" w:rsidR="004032AB" w:rsidRPr="002721CE" w:rsidRDefault="004032AB" w:rsidP="005F71EB">
            <w:pPr>
              <w:jc w:val="center"/>
              <w:rPr>
                <w:sz w:val="22"/>
                <w:szCs w:val="22"/>
              </w:rPr>
            </w:pPr>
            <w:r w:rsidRPr="002721CE">
              <w:rPr>
                <w:sz w:val="22"/>
                <w:szCs w:val="22"/>
              </w:rPr>
              <w:t>3</w:t>
            </w:r>
          </w:p>
        </w:tc>
        <w:tc>
          <w:tcPr>
            <w:tcW w:w="2438" w:type="dxa"/>
            <w:tcBorders>
              <w:top w:val="single" w:sz="4" w:space="0" w:color="auto"/>
              <w:left w:val="single" w:sz="4" w:space="0" w:color="auto"/>
              <w:bottom w:val="single" w:sz="4" w:space="0" w:color="auto"/>
              <w:right w:val="single" w:sz="4" w:space="0" w:color="auto"/>
            </w:tcBorders>
            <w:hideMark/>
          </w:tcPr>
          <w:p w14:paraId="39EB5D61" w14:textId="77777777" w:rsidR="004032AB" w:rsidRPr="002721CE" w:rsidRDefault="004032AB" w:rsidP="005F71EB">
            <w:pPr>
              <w:jc w:val="center"/>
              <w:rPr>
                <w:sz w:val="22"/>
                <w:szCs w:val="22"/>
              </w:rPr>
            </w:pPr>
            <w:r w:rsidRPr="002721CE">
              <w:rPr>
                <w:sz w:val="22"/>
                <w:szCs w:val="22"/>
              </w:rPr>
              <w:t>3</w:t>
            </w:r>
          </w:p>
        </w:tc>
      </w:tr>
      <w:tr w:rsidR="004032AB" w:rsidRPr="002721CE" w14:paraId="50A6769A" w14:textId="77777777" w:rsidTr="00A12933">
        <w:trPr>
          <w:trHeight w:val="250"/>
        </w:trPr>
        <w:tc>
          <w:tcPr>
            <w:tcW w:w="5508" w:type="dxa"/>
            <w:tcBorders>
              <w:top w:val="single" w:sz="4" w:space="0" w:color="auto"/>
              <w:left w:val="single" w:sz="4" w:space="0" w:color="auto"/>
              <w:bottom w:val="single" w:sz="4" w:space="0" w:color="auto"/>
              <w:right w:val="single" w:sz="4" w:space="0" w:color="auto"/>
            </w:tcBorders>
            <w:hideMark/>
          </w:tcPr>
          <w:p w14:paraId="246EF558" w14:textId="77777777" w:rsidR="004032AB" w:rsidRPr="002721CE" w:rsidRDefault="004032AB" w:rsidP="005F71EB">
            <w:pPr>
              <w:ind w:firstLine="540"/>
              <w:jc w:val="both"/>
              <w:rPr>
                <w:sz w:val="22"/>
                <w:szCs w:val="22"/>
              </w:rPr>
            </w:pPr>
            <w:r w:rsidRPr="002721CE">
              <w:rPr>
                <w:sz w:val="22"/>
                <w:szCs w:val="22"/>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4FC709AF" w14:textId="77777777" w:rsidR="004032AB" w:rsidRPr="002721CE" w:rsidRDefault="004032AB" w:rsidP="005F71EB">
            <w:pPr>
              <w:jc w:val="center"/>
              <w:rPr>
                <w:sz w:val="22"/>
                <w:szCs w:val="22"/>
              </w:rPr>
            </w:pPr>
            <w:r w:rsidRPr="002721CE">
              <w:rPr>
                <w:sz w:val="22"/>
                <w:szCs w:val="22"/>
              </w:rPr>
              <w:t>1</w:t>
            </w:r>
          </w:p>
        </w:tc>
        <w:tc>
          <w:tcPr>
            <w:tcW w:w="851" w:type="dxa"/>
            <w:tcBorders>
              <w:top w:val="single" w:sz="4" w:space="0" w:color="auto"/>
              <w:left w:val="single" w:sz="4" w:space="0" w:color="auto"/>
              <w:bottom w:val="single" w:sz="4" w:space="0" w:color="auto"/>
              <w:right w:val="single" w:sz="4" w:space="0" w:color="auto"/>
            </w:tcBorders>
            <w:hideMark/>
          </w:tcPr>
          <w:p w14:paraId="21CB5AD0" w14:textId="77777777" w:rsidR="004032AB" w:rsidRPr="002721CE" w:rsidRDefault="004032AB" w:rsidP="005F71EB">
            <w:pPr>
              <w:jc w:val="center"/>
              <w:rPr>
                <w:sz w:val="22"/>
                <w:szCs w:val="22"/>
              </w:rPr>
            </w:pPr>
            <w:r w:rsidRPr="002721CE">
              <w:rPr>
                <w:sz w:val="22"/>
                <w:szCs w:val="22"/>
              </w:rPr>
              <w:t>4</w:t>
            </w:r>
          </w:p>
        </w:tc>
        <w:tc>
          <w:tcPr>
            <w:tcW w:w="2438" w:type="dxa"/>
            <w:tcBorders>
              <w:top w:val="single" w:sz="4" w:space="0" w:color="auto"/>
              <w:left w:val="single" w:sz="4" w:space="0" w:color="auto"/>
              <w:bottom w:val="single" w:sz="4" w:space="0" w:color="auto"/>
              <w:right w:val="single" w:sz="4" w:space="0" w:color="auto"/>
            </w:tcBorders>
            <w:hideMark/>
          </w:tcPr>
          <w:p w14:paraId="1167A80B" w14:textId="77777777" w:rsidR="004032AB" w:rsidRPr="002721CE" w:rsidRDefault="004032AB" w:rsidP="005F71EB">
            <w:pPr>
              <w:jc w:val="center"/>
              <w:rPr>
                <w:sz w:val="22"/>
                <w:szCs w:val="22"/>
              </w:rPr>
            </w:pPr>
            <w:r w:rsidRPr="002721CE">
              <w:rPr>
                <w:sz w:val="22"/>
                <w:szCs w:val="22"/>
              </w:rPr>
              <w:t>4</w:t>
            </w:r>
          </w:p>
        </w:tc>
      </w:tr>
      <w:tr w:rsidR="004032AB" w:rsidRPr="002721CE" w14:paraId="70DCC1A3" w14:textId="77777777" w:rsidTr="00A12933">
        <w:trPr>
          <w:trHeight w:val="250"/>
        </w:trPr>
        <w:tc>
          <w:tcPr>
            <w:tcW w:w="5508" w:type="dxa"/>
            <w:tcBorders>
              <w:top w:val="single" w:sz="4" w:space="0" w:color="auto"/>
              <w:left w:val="single" w:sz="4" w:space="0" w:color="auto"/>
              <w:bottom w:val="single" w:sz="4" w:space="0" w:color="auto"/>
              <w:right w:val="single" w:sz="4" w:space="0" w:color="auto"/>
            </w:tcBorders>
            <w:hideMark/>
          </w:tcPr>
          <w:p w14:paraId="1D20CC29" w14:textId="77777777" w:rsidR="004032AB" w:rsidRPr="002721CE" w:rsidRDefault="004032AB" w:rsidP="005F71EB">
            <w:pPr>
              <w:ind w:firstLine="540"/>
              <w:jc w:val="both"/>
              <w:rPr>
                <w:sz w:val="22"/>
                <w:szCs w:val="22"/>
              </w:rPr>
            </w:pPr>
            <w:r w:rsidRPr="002721CE">
              <w:rPr>
                <w:sz w:val="22"/>
                <w:szCs w:val="22"/>
              </w:rPr>
              <w:t>Diğer kısa sınavlara/Quiz</w:t>
            </w:r>
          </w:p>
        </w:tc>
        <w:tc>
          <w:tcPr>
            <w:tcW w:w="837" w:type="dxa"/>
            <w:tcBorders>
              <w:top w:val="single" w:sz="4" w:space="0" w:color="auto"/>
              <w:left w:val="single" w:sz="4" w:space="0" w:color="auto"/>
              <w:bottom w:val="single" w:sz="4" w:space="0" w:color="auto"/>
              <w:right w:val="single" w:sz="4" w:space="0" w:color="auto"/>
            </w:tcBorders>
            <w:hideMark/>
          </w:tcPr>
          <w:p w14:paraId="0E450F0C" w14:textId="77777777" w:rsidR="004032AB" w:rsidRPr="002721CE" w:rsidRDefault="004032AB" w:rsidP="005F71EB">
            <w:pPr>
              <w:jc w:val="center"/>
              <w:rPr>
                <w:sz w:val="22"/>
                <w:szCs w:val="22"/>
              </w:rPr>
            </w:pPr>
            <w:r w:rsidRPr="002721CE">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14:paraId="0A5F0426" w14:textId="77777777" w:rsidR="004032AB" w:rsidRPr="002721CE" w:rsidRDefault="004032AB" w:rsidP="005F71EB">
            <w:pPr>
              <w:jc w:val="center"/>
              <w:rPr>
                <w:sz w:val="22"/>
                <w:szCs w:val="22"/>
              </w:rPr>
            </w:pPr>
            <w:r w:rsidRPr="002721CE">
              <w:rPr>
                <w:sz w:val="22"/>
                <w:szCs w:val="22"/>
              </w:rPr>
              <w:t>-</w:t>
            </w:r>
          </w:p>
        </w:tc>
        <w:tc>
          <w:tcPr>
            <w:tcW w:w="2438" w:type="dxa"/>
            <w:tcBorders>
              <w:top w:val="single" w:sz="4" w:space="0" w:color="auto"/>
              <w:left w:val="single" w:sz="4" w:space="0" w:color="auto"/>
              <w:bottom w:val="single" w:sz="4" w:space="0" w:color="auto"/>
              <w:right w:val="single" w:sz="4" w:space="0" w:color="auto"/>
            </w:tcBorders>
            <w:hideMark/>
          </w:tcPr>
          <w:p w14:paraId="7A2ECF89" w14:textId="77777777" w:rsidR="004032AB" w:rsidRPr="002721CE" w:rsidRDefault="004032AB" w:rsidP="005F71EB">
            <w:pPr>
              <w:jc w:val="center"/>
              <w:rPr>
                <w:sz w:val="22"/>
                <w:szCs w:val="22"/>
              </w:rPr>
            </w:pPr>
            <w:r w:rsidRPr="002721CE">
              <w:rPr>
                <w:sz w:val="22"/>
                <w:szCs w:val="22"/>
              </w:rPr>
              <w:t>-</w:t>
            </w:r>
          </w:p>
        </w:tc>
      </w:tr>
      <w:tr w:rsidR="004032AB" w:rsidRPr="002721CE" w14:paraId="701B7C66" w14:textId="77777777" w:rsidTr="00A12933">
        <w:trPr>
          <w:trHeight w:val="250"/>
        </w:trPr>
        <w:tc>
          <w:tcPr>
            <w:tcW w:w="5508" w:type="dxa"/>
            <w:tcBorders>
              <w:top w:val="single" w:sz="4" w:space="0" w:color="auto"/>
              <w:left w:val="single" w:sz="4" w:space="0" w:color="auto"/>
              <w:bottom w:val="single" w:sz="4" w:space="0" w:color="auto"/>
              <w:right w:val="single" w:sz="4" w:space="0" w:color="auto"/>
            </w:tcBorders>
            <w:hideMark/>
          </w:tcPr>
          <w:p w14:paraId="5FFD889E" w14:textId="77777777" w:rsidR="004032AB" w:rsidRPr="002721CE" w:rsidRDefault="004032AB" w:rsidP="005F71EB">
            <w:pPr>
              <w:ind w:firstLine="540"/>
              <w:jc w:val="both"/>
              <w:rPr>
                <w:sz w:val="22"/>
                <w:szCs w:val="22"/>
              </w:rPr>
            </w:pPr>
            <w:r w:rsidRPr="002721CE">
              <w:rPr>
                <w:sz w:val="22"/>
                <w:szCs w:val="22"/>
              </w:rPr>
              <w:t>Ödev hazırlama</w:t>
            </w:r>
          </w:p>
        </w:tc>
        <w:tc>
          <w:tcPr>
            <w:tcW w:w="837" w:type="dxa"/>
            <w:tcBorders>
              <w:top w:val="single" w:sz="4" w:space="0" w:color="auto"/>
              <w:left w:val="single" w:sz="4" w:space="0" w:color="auto"/>
              <w:bottom w:val="single" w:sz="4" w:space="0" w:color="auto"/>
              <w:right w:val="single" w:sz="4" w:space="0" w:color="auto"/>
            </w:tcBorders>
            <w:hideMark/>
          </w:tcPr>
          <w:p w14:paraId="1C6EFFB9" w14:textId="77777777" w:rsidR="004032AB" w:rsidRPr="002721CE" w:rsidRDefault="004032AB" w:rsidP="005F71EB">
            <w:pPr>
              <w:jc w:val="center"/>
              <w:rPr>
                <w:sz w:val="22"/>
                <w:szCs w:val="22"/>
              </w:rPr>
            </w:pPr>
            <w:r w:rsidRPr="002721CE">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14:paraId="69552C61" w14:textId="77777777" w:rsidR="004032AB" w:rsidRPr="002721CE" w:rsidRDefault="004032AB" w:rsidP="005F71EB">
            <w:pPr>
              <w:jc w:val="center"/>
              <w:rPr>
                <w:sz w:val="22"/>
                <w:szCs w:val="22"/>
              </w:rPr>
            </w:pPr>
            <w:r w:rsidRPr="002721CE">
              <w:rPr>
                <w:sz w:val="22"/>
                <w:szCs w:val="22"/>
              </w:rPr>
              <w:t>-</w:t>
            </w:r>
          </w:p>
        </w:tc>
        <w:tc>
          <w:tcPr>
            <w:tcW w:w="2438" w:type="dxa"/>
            <w:tcBorders>
              <w:top w:val="single" w:sz="4" w:space="0" w:color="auto"/>
              <w:left w:val="single" w:sz="4" w:space="0" w:color="auto"/>
              <w:bottom w:val="single" w:sz="4" w:space="0" w:color="auto"/>
              <w:right w:val="single" w:sz="4" w:space="0" w:color="auto"/>
            </w:tcBorders>
            <w:hideMark/>
          </w:tcPr>
          <w:p w14:paraId="03946CB8" w14:textId="77777777" w:rsidR="004032AB" w:rsidRPr="002721CE" w:rsidRDefault="004032AB" w:rsidP="005F71EB">
            <w:pPr>
              <w:jc w:val="center"/>
              <w:rPr>
                <w:sz w:val="22"/>
                <w:szCs w:val="22"/>
              </w:rPr>
            </w:pPr>
            <w:r w:rsidRPr="002721CE">
              <w:rPr>
                <w:sz w:val="22"/>
                <w:szCs w:val="22"/>
              </w:rPr>
              <w:t>-</w:t>
            </w:r>
          </w:p>
        </w:tc>
      </w:tr>
      <w:tr w:rsidR="004032AB" w:rsidRPr="002721CE" w14:paraId="6C073D40" w14:textId="77777777" w:rsidTr="00A12933">
        <w:trPr>
          <w:trHeight w:val="250"/>
        </w:trPr>
        <w:tc>
          <w:tcPr>
            <w:tcW w:w="5508" w:type="dxa"/>
            <w:tcBorders>
              <w:top w:val="single" w:sz="4" w:space="0" w:color="auto"/>
              <w:left w:val="single" w:sz="4" w:space="0" w:color="auto"/>
              <w:bottom w:val="single" w:sz="4" w:space="0" w:color="auto"/>
              <w:right w:val="single" w:sz="4" w:space="0" w:color="auto"/>
            </w:tcBorders>
            <w:hideMark/>
          </w:tcPr>
          <w:p w14:paraId="69803FAD" w14:textId="77777777" w:rsidR="004032AB" w:rsidRPr="002721CE" w:rsidRDefault="004032AB" w:rsidP="005F71EB">
            <w:pPr>
              <w:ind w:firstLine="540"/>
              <w:jc w:val="both"/>
              <w:rPr>
                <w:sz w:val="22"/>
                <w:szCs w:val="22"/>
              </w:rPr>
            </w:pPr>
            <w:r w:rsidRPr="002721CE">
              <w:rPr>
                <w:sz w:val="22"/>
                <w:szCs w:val="22"/>
              </w:rPr>
              <w:t>Sunum hazırlama</w:t>
            </w:r>
          </w:p>
        </w:tc>
        <w:tc>
          <w:tcPr>
            <w:tcW w:w="837" w:type="dxa"/>
            <w:tcBorders>
              <w:top w:val="single" w:sz="4" w:space="0" w:color="auto"/>
              <w:left w:val="single" w:sz="4" w:space="0" w:color="auto"/>
              <w:bottom w:val="single" w:sz="4" w:space="0" w:color="auto"/>
              <w:right w:val="single" w:sz="4" w:space="0" w:color="auto"/>
            </w:tcBorders>
            <w:hideMark/>
          </w:tcPr>
          <w:p w14:paraId="7817BBF7" w14:textId="77777777" w:rsidR="004032AB" w:rsidRPr="002721CE" w:rsidRDefault="004032AB" w:rsidP="005F71EB">
            <w:pPr>
              <w:jc w:val="center"/>
              <w:rPr>
                <w:sz w:val="22"/>
                <w:szCs w:val="22"/>
              </w:rPr>
            </w:pPr>
            <w:r w:rsidRPr="002721CE">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14:paraId="4192F70E" w14:textId="77777777" w:rsidR="004032AB" w:rsidRPr="002721CE" w:rsidRDefault="004032AB" w:rsidP="005F71EB">
            <w:pPr>
              <w:jc w:val="center"/>
              <w:rPr>
                <w:sz w:val="22"/>
                <w:szCs w:val="22"/>
              </w:rPr>
            </w:pPr>
            <w:r w:rsidRPr="002721CE">
              <w:rPr>
                <w:sz w:val="22"/>
                <w:szCs w:val="22"/>
              </w:rPr>
              <w:t>-</w:t>
            </w:r>
          </w:p>
        </w:tc>
        <w:tc>
          <w:tcPr>
            <w:tcW w:w="2438" w:type="dxa"/>
            <w:tcBorders>
              <w:top w:val="single" w:sz="4" w:space="0" w:color="auto"/>
              <w:left w:val="single" w:sz="4" w:space="0" w:color="auto"/>
              <w:bottom w:val="single" w:sz="4" w:space="0" w:color="auto"/>
              <w:right w:val="single" w:sz="4" w:space="0" w:color="auto"/>
            </w:tcBorders>
            <w:hideMark/>
          </w:tcPr>
          <w:p w14:paraId="3E1CA589" w14:textId="77777777" w:rsidR="004032AB" w:rsidRPr="002721CE" w:rsidRDefault="004032AB" w:rsidP="005F71EB">
            <w:pPr>
              <w:jc w:val="center"/>
              <w:rPr>
                <w:sz w:val="22"/>
                <w:szCs w:val="22"/>
              </w:rPr>
            </w:pPr>
            <w:r w:rsidRPr="002721CE">
              <w:rPr>
                <w:sz w:val="22"/>
                <w:szCs w:val="22"/>
              </w:rPr>
              <w:t>-</w:t>
            </w:r>
          </w:p>
        </w:tc>
      </w:tr>
      <w:tr w:rsidR="004032AB" w:rsidRPr="002721CE" w14:paraId="5A931D0E" w14:textId="77777777" w:rsidTr="00A12933">
        <w:trPr>
          <w:trHeight w:val="250"/>
        </w:trPr>
        <w:tc>
          <w:tcPr>
            <w:tcW w:w="5508" w:type="dxa"/>
            <w:tcBorders>
              <w:top w:val="single" w:sz="4" w:space="0" w:color="auto"/>
              <w:left w:val="single" w:sz="4" w:space="0" w:color="auto"/>
              <w:bottom w:val="single" w:sz="4" w:space="0" w:color="auto"/>
              <w:right w:val="single" w:sz="4" w:space="0" w:color="auto"/>
            </w:tcBorders>
            <w:hideMark/>
          </w:tcPr>
          <w:p w14:paraId="6CC5C133" w14:textId="77777777" w:rsidR="004032AB" w:rsidRPr="002721CE" w:rsidRDefault="004032AB" w:rsidP="005F71EB">
            <w:pPr>
              <w:ind w:firstLine="540"/>
              <w:jc w:val="both"/>
              <w:rPr>
                <w:sz w:val="22"/>
                <w:szCs w:val="22"/>
              </w:rPr>
            </w:pPr>
            <w:r w:rsidRPr="002721CE">
              <w:rPr>
                <w:sz w:val="22"/>
                <w:szCs w:val="22"/>
              </w:rPr>
              <w:t>Diğer (lütfen belirtiniz)</w:t>
            </w:r>
          </w:p>
        </w:tc>
        <w:tc>
          <w:tcPr>
            <w:tcW w:w="837" w:type="dxa"/>
            <w:tcBorders>
              <w:top w:val="single" w:sz="4" w:space="0" w:color="auto"/>
              <w:left w:val="single" w:sz="4" w:space="0" w:color="auto"/>
              <w:bottom w:val="single" w:sz="4" w:space="0" w:color="auto"/>
              <w:right w:val="single" w:sz="4" w:space="0" w:color="auto"/>
            </w:tcBorders>
            <w:hideMark/>
          </w:tcPr>
          <w:p w14:paraId="7991B297" w14:textId="77777777" w:rsidR="004032AB" w:rsidRPr="002721CE" w:rsidRDefault="004032AB" w:rsidP="005F71EB">
            <w:pPr>
              <w:jc w:val="center"/>
              <w:rPr>
                <w:sz w:val="22"/>
                <w:szCs w:val="22"/>
              </w:rPr>
            </w:pPr>
            <w:r w:rsidRPr="002721CE">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14:paraId="657D4ECD" w14:textId="77777777" w:rsidR="004032AB" w:rsidRPr="002721CE" w:rsidRDefault="004032AB" w:rsidP="005F71EB">
            <w:pPr>
              <w:jc w:val="center"/>
              <w:rPr>
                <w:sz w:val="22"/>
                <w:szCs w:val="22"/>
              </w:rPr>
            </w:pPr>
            <w:r w:rsidRPr="002721CE">
              <w:rPr>
                <w:sz w:val="22"/>
                <w:szCs w:val="22"/>
              </w:rPr>
              <w:t>-</w:t>
            </w:r>
          </w:p>
        </w:tc>
        <w:tc>
          <w:tcPr>
            <w:tcW w:w="2438" w:type="dxa"/>
            <w:tcBorders>
              <w:top w:val="single" w:sz="4" w:space="0" w:color="auto"/>
              <w:left w:val="single" w:sz="4" w:space="0" w:color="auto"/>
              <w:bottom w:val="single" w:sz="4" w:space="0" w:color="auto"/>
              <w:right w:val="single" w:sz="4" w:space="0" w:color="auto"/>
            </w:tcBorders>
            <w:hideMark/>
          </w:tcPr>
          <w:p w14:paraId="134509BC" w14:textId="77777777" w:rsidR="004032AB" w:rsidRPr="002721CE" w:rsidRDefault="004032AB" w:rsidP="005F71EB">
            <w:pPr>
              <w:jc w:val="center"/>
              <w:rPr>
                <w:sz w:val="22"/>
                <w:szCs w:val="22"/>
              </w:rPr>
            </w:pPr>
            <w:r w:rsidRPr="002721CE">
              <w:rPr>
                <w:sz w:val="22"/>
                <w:szCs w:val="22"/>
              </w:rPr>
              <w:t>-</w:t>
            </w:r>
          </w:p>
        </w:tc>
      </w:tr>
      <w:tr w:rsidR="004032AB" w:rsidRPr="002721CE" w14:paraId="6A057CF2" w14:textId="77777777" w:rsidTr="00A12933">
        <w:trPr>
          <w:trHeight w:val="250"/>
        </w:trPr>
        <w:tc>
          <w:tcPr>
            <w:tcW w:w="5508" w:type="dxa"/>
            <w:tcBorders>
              <w:top w:val="single" w:sz="4" w:space="0" w:color="auto"/>
              <w:left w:val="single" w:sz="4" w:space="0" w:color="auto"/>
              <w:bottom w:val="single" w:sz="4" w:space="0" w:color="auto"/>
              <w:right w:val="single" w:sz="4" w:space="0" w:color="auto"/>
            </w:tcBorders>
            <w:hideMark/>
          </w:tcPr>
          <w:p w14:paraId="58CE7EEC" w14:textId="77777777" w:rsidR="004032AB" w:rsidRPr="002721CE" w:rsidRDefault="004032AB" w:rsidP="005F71EB">
            <w:pPr>
              <w:ind w:firstLine="540"/>
              <w:jc w:val="both"/>
              <w:rPr>
                <w:b/>
                <w:sz w:val="22"/>
                <w:szCs w:val="22"/>
              </w:rPr>
            </w:pPr>
            <w:r w:rsidRPr="002721CE">
              <w:rPr>
                <w:b/>
                <w:sz w:val="22"/>
                <w:szCs w:val="22"/>
              </w:rPr>
              <w:t>Toplam İşyükü (saat )</w:t>
            </w:r>
          </w:p>
        </w:tc>
        <w:tc>
          <w:tcPr>
            <w:tcW w:w="837" w:type="dxa"/>
            <w:tcBorders>
              <w:top w:val="single" w:sz="4" w:space="0" w:color="auto"/>
              <w:left w:val="single" w:sz="4" w:space="0" w:color="auto"/>
              <w:bottom w:val="single" w:sz="4" w:space="0" w:color="auto"/>
              <w:right w:val="single" w:sz="4" w:space="0" w:color="auto"/>
            </w:tcBorders>
          </w:tcPr>
          <w:p w14:paraId="04E7FF9A" w14:textId="77777777" w:rsidR="004032AB" w:rsidRPr="002721CE" w:rsidRDefault="004032AB" w:rsidP="005F71E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53455E95" w14:textId="77777777" w:rsidR="004032AB" w:rsidRPr="002721CE" w:rsidRDefault="004032AB" w:rsidP="005F71EB">
            <w:pPr>
              <w:jc w:val="center"/>
              <w:rPr>
                <w:sz w:val="22"/>
                <w:szCs w:val="22"/>
              </w:rPr>
            </w:pPr>
          </w:p>
        </w:tc>
        <w:tc>
          <w:tcPr>
            <w:tcW w:w="2438" w:type="dxa"/>
            <w:tcBorders>
              <w:top w:val="single" w:sz="4" w:space="0" w:color="auto"/>
              <w:left w:val="single" w:sz="4" w:space="0" w:color="auto"/>
              <w:bottom w:val="single" w:sz="4" w:space="0" w:color="auto"/>
              <w:right w:val="single" w:sz="4" w:space="0" w:color="auto"/>
            </w:tcBorders>
            <w:hideMark/>
          </w:tcPr>
          <w:p w14:paraId="274A5757" w14:textId="77777777" w:rsidR="004032AB" w:rsidRPr="002721CE" w:rsidRDefault="004032AB" w:rsidP="005F71EB">
            <w:pPr>
              <w:jc w:val="center"/>
              <w:rPr>
                <w:b/>
                <w:sz w:val="22"/>
                <w:szCs w:val="22"/>
              </w:rPr>
            </w:pPr>
            <w:r w:rsidRPr="002721CE">
              <w:rPr>
                <w:b/>
                <w:sz w:val="22"/>
                <w:szCs w:val="22"/>
              </w:rPr>
              <w:t>50/25</w:t>
            </w:r>
          </w:p>
        </w:tc>
      </w:tr>
      <w:tr w:rsidR="004032AB" w:rsidRPr="002721CE" w14:paraId="6C0059FE" w14:textId="77777777" w:rsidTr="00A12933">
        <w:trPr>
          <w:trHeight w:val="250"/>
        </w:trPr>
        <w:tc>
          <w:tcPr>
            <w:tcW w:w="5508" w:type="dxa"/>
            <w:tcBorders>
              <w:top w:val="single" w:sz="4" w:space="0" w:color="auto"/>
              <w:left w:val="single" w:sz="4" w:space="0" w:color="auto"/>
              <w:bottom w:val="single" w:sz="4" w:space="0" w:color="auto"/>
              <w:right w:val="single" w:sz="4" w:space="0" w:color="auto"/>
            </w:tcBorders>
            <w:hideMark/>
          </w:tcPr>
          <w:p w14:paraId="6F972FAB" w14:textId="77777777" w:rsidR="004032AB" w:rsidRPr="002721CE" w:rsidRDefault="004032AB" w:rsidP="005F71EB">
            <w:pPr>
              <w:ind w:firstLine="540"/>
              <w:jc w:val="both"/>
              <w:rPr>
                <w:b/>
                <w:sz w:val="22"/>
                <w:szCs w:val="22"/>
              </w:rPr>
            </w:pPr>
            <w:r w:rsidRPr="002721CE">
              <w:rPr>
                <w:b/>
                <w:sz w:val="22"/>
                <w:szCs w:val="22"/>
              </w:rPr>
              <w:t>Dersin AKTS kredisi</w:t>
            </w:r>
          </w:p>
          <w:p w14:paraId="160CB892" w14:textId="77777777" w:rsidR="004032AB" w:rsidRPr="002721CE" w:rsidRDefault="004032AB" w:rsidP="005F71EB">
            <w:pPr>
              <w:ind w:firstLine="540"/>
              <w:jc w:val="both"/>
              <w:rPr>
                <w:b/>
                <w:sz w:val="22"/>
                <w:szCs w:val="22"/>
              </w:rPr>
            </w:pPr>
            <w:r w:rsidRPr="002721CE">
              <w:rPr>
                <w:b/>
                <w:sz w:val="22"/>
                <w:szCs w:val="22"/>
              </w:rPr>
              <w:t>Toplam İşyükü (saat) / 25</w:t>
            </w:r>
          </w:p>
        </w:tc>
        <w:tc>
          <w:tcPr>
            <w:tcW w:w="837" w:type="dxa"/>
            <w:tcBorders>
              <w:top w:val="single" w:sz="4" w:space="0" w:color="auto"/>
              <w:left w:val="single" w:sz="4" w:space="0" w:color="auto"/>
              <w:bottom w:val="single" w:sz="4" w:space="0" w:color="auto"/>
              <w:right w:val="single" w:sz="4" w:space="0" w:color="auto"/>
            </w:tcBorders>
          </w:tcPr>
          <w:p w14:paraId="01117FDA" w14:textId="77777777" w:rsidR="004032AB" w:rsidRPr="002721CE" w:rsidRDefault="004032AB" w:rsidP="005F71E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17627443" w14:textId="77777777" w:rsidR="004032AB" w:rsidRPr="002721CE" w:rsidRDefault="004032AB" w:rsidP="005F71EB">
            <w:pPr>
              <w:jc w:val="center"/>
              <w:rPr>
                <w:sz w:val="22"/>
                <w:szCs w:val="22"/>
              </w:rPr>
            </w:pPr>
          </w:p>
        </w:tc>
        <w:tc>
          <w:tcPr>
            <w:tcW w:w="2438" w:type="dxa"/>
            <w:tcBorders>
              <w:top w:val="single" w:sz="4" w:space="0" w:color="auto"/>
              <w:left w:val="single" w:sz="4" w:space="0" w:color="auto"/>
              <w:bottom w:val="single" w:sz="4" w:space="0" w:color="auto"/>
              <w:right w:val="single" w:sz="4" w:space="0" w:color="auto"/>
            </w:tcBorders>
            <w:hideMark/>
          </w:tcPr>
          <w:p w14:paraId="3712EC4F" w14:textId="77777777" w:rsidR="004032AB" w:rsidRPr="002721CE" w:rsidRDefault="004032AB" w:rsidP="005F71EB">
            <w:pPr>
              <w:ind w:left="-108" w:right="-118"/>
              <w:jc w:val="center"/>
              <w:rPr>
                <w:b/>
                <w:color w:val="FF0000"/>
                <w:sz w:val="22"/>
                <w:szCs w:val="22"/>
              </w:rPr>
            </w:pPr>
            <w:r w:rsidRPr="002721CE">
              <w:rPr>
                <w:b/>
                <w:sz w:val="22"/>
                <w:szCs w:val="22"/>
              </w:rPr>
              <w:t>2</w:t>
            </w:r>
          </w:p>
        </w:tc>
      </w:tr>
    </w:tbl>
    <w:p w14:paraId="300AA94F" w14:textId="77777777" w:rsidR="00A12933" w:rsidRPr="008C0937" w:rsidRDefault="00A12933" w:rsidP="00237298">
      <w:pPr>
        <w:rPr>
          <w:sz w:val="20"/>
          <w:szCs w:val="20"/>
        </w:rPr>
      </w:pPr>
    </w:p>
    <w:p w14:paraId="14072A20" w14:textId="10A6F683" w:rsidR="005C386F" w:rsidRDefault="004B1725" w:rsidP="005C386F">
      <w:pPr>
        <w:jc w:val="center"/>
        <w:rPr>
          <w:b/>
          <w:bCs/>
          <w:sz w:val="20"/>
          <w:szCs w:val="20"/>
        </w:rPr>
      </w:pPr>
      <w:r w:rsidRPr="009B3E72">
        <w:rPr>
          <w:b/>
          <w:bCs/>
          <w:sz w:val="20"/>
          <w:szCs w:val="20"/>
        </w:rPr>
        <w:t>HEF 2072 AMELİYATHANE HEMŞİRELİĞİ</w:t>
      </w:r>
    </w:p>
    <w:p w14:paraId="24075A81" w14:textId="77777777" w:rsidR="005C386F" w:rsidRPr="005C386F" w:rsidRDefault="005C386F" w:rsidP="005C386F">
      <w:pPr>
        <w:jc w:val="center"/>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1520"/>
        <w:gridCol w:w="1525"/>
        <w:gridCol w:w="4509"/>
      </w:tblGrid>
      <w:tr w:rsidR="005C386F" w:rsidRPr="005C386F" w14:paraId="5BCA6C50" w14:textId="77777777" w:rsidTr="005F71EB">
        <w:trPr>
          <w:jc w:val="center"/>
        </w:trPr>
        <w:tc>
          <w:tcPr>
            <w:tcW w:w="4606" w:type="dxa"/>
            <w:gridSpan w:val="3"/>
          </w:tcPr>
          <w:p w14:paraId="71E7D27B" w14:textId="77777777" w:rsidR="005C386F" w:rsidRPr="005C386F" w:rsidRDefault="005C386F" w:rsidP="005C386F">
            <w:pPr>
              <w:rPr>
                <w:b/>
                <w:sz w:val="20"/>
                <w:szCs w:val="20"/>
              </w:rPr>
            </w:pPr>
            <w:r w:rsidRPr="005C386F">
              <w:rPr>
                <w:b/>
                <w:sz w:val="20"/>
                <w:szCs w:val="20"/>
              </w:rPr>
              <w:t xml:space="preserve">Dersi Veren Birim(ler): </w:t>
            </w:r>
          </w:p>
          <w:p w14:paraId="6582B61D" w14:textId="77777777" w:rsidR="005C386F" w:rsidRPr="005C386F" w:rsidRDefault="005C386F" w:rsidP="005C386F">
            <w:pPr>
              <w:rPr>
                <w:sz w:val="20"/>
                <w:szCs w:val="20"/>
              </w:rPr>
            </w:pPr>
            <w:r w:rsidRPr="005C386F">
              <w:rPr>
                <w:sz w:val="20"/>
                <w:szCs w:val="20"/>
              </w:rPr>
              <w:t>Hemşirelik Fakültesi</w:t>
            </w:r>
          </w:p>
        </w:tc>
        <w:tc>
          <w:tcPr>
            <w:tcW w:w="4606" w:type="dxa"/>
          </w:tcPr>
          <w:p w14:paraId="62915312" w14:textId="77777777" w:rsidR="005C386F" w:rsidRPr="005C386F" w:rsidRDefault="005C386F" w:rsidP="005C386F">
            <w:pPr>
              <w:rPr>
                <w:b/>
                <w:sz w:val="20"/>
                <w:szCs w:val="20"/>
              </w:rPr>
            </w:pPr>
            <w:r w:rsidRPr="005C386F">
              <w:rPr>
                <w:b/>
                <w:sz w:val="20"/>
                <w:szCs w:val="20"/>
              </w:rPr>
              <w:t xml:space="preserve">Dersi Alan Birim(ler): </w:t>
            </w:r>
          </w:p>
          <w:p w14:paraId="7C2CBFE3" w14:textId="77777777" w:rsidR="005C386F" w:rsidRPr="005C386F" w:rsidRDefault="005C386F" w:rsidP="005C386F">
            <w:pPr>
              <w:rPr>
                <w:b/>
                <w:sz w:val="20"/>
                <w:szCs w:val="20"/>
              </w:rPr>
            </w:pPr>
          </w:p>
        </w:tc>
      </w:tr>
      <w:tr w:rsidR="005C386F" w:rsidRPr="005C386F" w14:paraId="72D1B066" w14:textId="77777777" w:rsidTr="005F71EB">
        <w:trPr>
          <w:trHeight w:val="361"/>
          <w:jc w:val="center"/>
        </w:trPr>
        <w:tc>
          <w:tcPr>
            <w:tcW w:w="4606" w:type="dxa"/>
            <w:gridSpan w:val="3"/>
          </w:tcPr>
          <w:p w14:paraId="7FAA14D9" w14:textId="77777777" w:rsidR="005C386F" w:rsidRPr="005C386F" w:rsidRDefault="005C386F" w:rsidP="005C386F">
            <w:pPr>
              <w:rPr>
                <w:sz w:val="20"/>
                <w:szCs w:val="20"/>
              </w:rPr>
            </w:pPr>
            <w:r w:rsidRPr="005C386F">
              <w:rPr>
                <w:b/>
                <w:sz w:val="20"/>
                <w:szCs w:val="20"/>
              </w:rPr>
              <w:t xml:space="preserve">Bölüm Adı: </w:t>
            </w:r>
            <w:r w:rsidRPr="005C386F">
              <w:rPr>
                <w:sz w:val="20"/>
                <w:szCs w:val="20"/>
              </w:rPr>
              <w:t>Hemşirelik</w:t>
            </w:r>
          </w:p>
        </w:tc>
        <w:tc>
          <w:tcPr>
            <w:tcW w:w="4606" w:type="dxa"/>
          </w:tcPr>
          <w:p w14:paraId="3AEEB63A" w14:textId="77777777" w:rsidR="005C386F" w:rsidRPr="005C386F" w:rsidRDefault="005C386F" w:rsidP="005C386F">
            <w:pPr>
              <w:rPr>
                <w:sz w:val="20"/>
                <w:szCs w:val="20"/>
              </w:rPr>
            </w:pPr>
            <w:r w:rsidRPr="005C386F">
              <w:rPr>
                <w:b/>
                <w:sz w:val="20"/>
                <w:szCs w:val="20"/>
              </w:rPr>
              <w:t xml:space="preserve">Dersin Adı: </w:t>
            </w:r>
            <w:r w:rsidRPr="005C386F">
              <w:rPr>
                <w:sz w:val="20"/>
                <w:szCs w:val="20"/>
              </w:rPr>
              <w:t xml:space="preserve">Ameliyathane Hemşireliği </w:t>
            </w:r>
          </w:p>
        </w:tc>
      </w:tr>
      <w:tr w:rsidR="005C386F" w:rsidRPr="005C386F" w14:paraId="4E1BA43E" w14:textId="77777777" w:rsidTr="005F71EB">
        <w:trPr>
          <w:trHeight w:val="281"/>
          <w:jc w:val="center"/>
        </w:trPr>
        <w:tc>
          <w:tcPr>
            <w:tcW w:w="4606" w:type="dxa"/>
            <w:gridSpan w:val="3"/>
          </w:tcPr>
          <w:p w14:paraId="71693762" w14:textId="77777777" w:rsidR="005C386F" w:rsidRPr="005C386F" w:rsidRDefault="005C386F" w:rsidP="005C386F">
            <w:pPr>
              <w:rPr>
                <w:b/>
                <w:sz w:val="20"/>
                <w:szCs w:val="20"/>
              </w:rPr>
            </w:pPr>
            <w:r w:rsidRPr="005C386F">
              <w:rPr>
                <w:b/>
                <w:sz w:val="20"/>
                <w:szCs w:val="20"/>
              </w:rPr>
              <w:t xml:space="preserve">Dersin Düzeyi: </w:t>
            </w:r>
            <w:r w:rsidRPr="005C386F">
              <w:rPr>
                <w:sz w:val="20"/>
                <w:szCs w:val="20"/>
              </w:rPr>
              <w:t xml:space="preserve">Lisans </w:t>
            </w:r>
          </w:p>
        </w:tc>
        <w:tc>
          <w:tcPr>
            <w:tcW w:w="4606" w:type="dxa"/>
          </w:tcPr>
          <w:p w14:paraId="6C7E8E07" w14:textId="77777777" w:rsidR="005C386F" w:rsidRPr="005C386F" w:rsidRDefault="005C386F" w:rsidP="005C386F">
            <w:pPr>
              <w:rPr>
                <w:sz w:val="20"/>
                <w:szCs w:val="20"/>
              </w:rPr>
            </w:pPr>
            <w:r w:rsidRPr="005C386F">
              <w:rPr>
                <w:b/>
                <w:sz w:val="20"/>
                <w:szCs w:val="20"/>
              </w:rPr>
              <w:t xml:space="preserve">Dersin Kodu: </w:t>
            </w:r>
            <w:r w:rsidRPr="005C386F">
              <w:rPr>
                <w:sz w:val="20"/>
                <w:szCs w:val="20"/>
              </w:rPr>
              <w:t>HEF 2072</w:t>
            </w:r>
          </w:p>
        </w:tc>
      </w:tr>
      <w:tr w:rsidR="005C386F" w:rsidRPr="005C386F" w14:paraId="2A9C2937" w14:textId="77777777" w:rsidTr="005F71EB">
        <w:trPr>
          <w:jc w:val="center"/>
        </w:trPr>
        <w:tc>
          <w:tcPr>
            <w:tcW w:w="4606" w:type="dxa"/>
            <w:gridSpan w:val="3"/>
          </w:tcPr>
          <w:p w14:paraId="1578C88D" w14:textId="77777777" w:rsidR="005C386F" w:rsidRPr="005C386F" w:rsidRDefault="005C386F" w:rsidP="005C386F">
            <w:pPr>
              <w:rPr>
                <w:sz w:val="20"/>
                <w:szCs w:val="20"/>
              </w:rPr>
            </w:pPr>
            <w:r w:rsidRPr="005C386F">
              <w:rPr>
                <w:b/>
                <w:sz w:val="20"/>
                <w:szCs w:val="20"/>
              </w:rPr>
              <w:t xml:space="preserve">Formun Düzenlenme/Yenilenme Tarihi: </w:t>
            </w:r>
            <w:r w:rsidRPr="005C386F">
              <w:rPr>
                <w:sz w:val="20"/>
                <w:szCs w:val="20"/>
              </w:rPr>
              <w:t>21.09.2023</w:t>
            </w:r>
          </w:p>
        </w:tc>
        <w:tc>
          <w:tcPr>
            <w:tcW w:w="4606" w:type="dxa"/>
          </w:tcPr>
          <w:p w14:paraId="55B27D86" w14:textId="77777777" w:rsidR="005C386F" w:rsidRPr="005C386F" w:rsidRDefault="005C386F" w:rsidP="005C386F">
            <w:pPr>
              <w:rPr>
                <w:sz w:val="20"/>
                <w:szCs w:val="20"/>
              </w:rPr>
            </w:pPr>
            <w:r w:rsidRPr="005C386F">
              <w:rPr>
                <w:b/>
                <w:sz w:val="20"/>
                <w:szCs w:val="20"/>
              </w:rPr>
              <w:t xml:space="preserve">Dersin Türü: </w:t>
            </w:r>
            <w:r w:rsidRPr="005C386F">
              <w:rPr>
                <w:sz w:val="20"/>
                <w:szCs w:val="20"/>
              </w:rPr>
              <w:t xml:space="preserve">Seçmeli </w:t>
            </w:r>
          </w:p>
          <w:p w14:paraId="3B864F47" w14:textId="77777777" w:rsidR="005C386F" w:rsidRPr="005C386F" w:rsidRDefault="005C386F" w:rsidP="005C386F">
            <w:pPr>
              <w:rPr>
                <w:b/>
                <w:sz w:val="20"/>
                <w:szCs w:val="20"/>
              </w:rPr>
            </w:pPr>
          </w:p>
        </w:tc>
      </w:tr>
      <w:tr w:rsidR="005C386F" w:rsidRPr="005C386F" w14:paraId="0C780191" w14:textId="77777777" w:rsidTr="005F71EB">
        <w:trPr>
          <w:jc w:val="center"/>
        </w:trPr>
        <w:tc>
          <w:tcPr>
            <w:tcW w:w="4606" w:type="dxa"/>
            <w:gridSpan w:val="3"/>
          </w:tcPr>
          <w:p w14:paraId="43E5F554" w14:textId="77777777" w:rsidR="005C386F" w:rsidRPr="005C386F" w:rsidRDefault="005C386F" w:rsidP="005C386F">
            <w:pPr>
              <w:rPr>
                <w:b/>
                <w:sz w:val="20"/>
                <w:szCs w:val="20"/>
              </w:rPr>
            </w:pPr>
            <w:r w:rsidRPr="005C386F">
              <w:rPr>
                <w:b/>
                <w:sz w:val="20"/>
                <w:szCs w:val="20"/>
              </w:rPr>
              <w:t>Dersin Öğretim Dili: Türkçe</w:t>
            </w:r>
          </w:p>
          <w:p w14:paraId="680162E4" w14:textId="77777777" w:rsidR="005C386F" w:rsidRPr="005C386F" w:rsidRDefault="005C386F" w:rsidP="005C386F">
            <w:pPr>
              <w:rPr>
                <w:sz w:val="20"/>
                <w:szCs w:val="20"/>
              </w:rPr>
            </w:pPr>
            <w:r w:rsidRPr="005C386F">
              <w:rPr>
                <w:b/>
                <w:sz w:val="20"/>
                <w:szCs w:val="20"/>
              </w:rPr>
              <w:tab/>
            </w:r>
          </w:p>
        </w:tc>
        <w:tc>
          <w:tcPr>
            <w:tcW w:w="4606" w:type="dxa"/>
          </w:tcPr>
          <w:p w14:paraId="183BBAB1" w14:textId="77777777" w:rsidR="005C386F" w:rsidRPr="005C386F" w:rsidRDefault="005C386F" w:rsidP="005C386F">
            <w:pPr>
              <w:rPr>
                <w:b/>
                <w:sz w:val="20"/>
                <w:szCs w:val="20"/>
              </w:rPr>
            </w:pPr>
            <w:r w:rsidRPr="005C386F">
              <w:rPr>
                <w:b/>
                <w:sz w:val="20"/>
                <w:szCs w:val="20"/>
              </w:rPr>
              <w:t xml:space="preserve">Dersin Öğretim Üyesi/Üyeleri: </w:t>
            </w:r>
          </w:p>
          <w:p w14:paraId="4675E76D" w14:textId="77777777" w:rsidR="005C386F" w:rsidRPr="005C386F" w:rsidRDefault="005C386F" w:rsidP="005C386F">
            <w:pPr>
              <w:jc w:val="both"/>
              <w:rPr>
                <w:sz w:val="20"/>
                <w:szCs w:val="20"/>
              </w:rPr>
            </w:pPr>
            <w:r w:rsidRPr="005C386F">
              <w:rPr>
                <w:sz w:val="20"/>
                <w:szCs w:val="20"/>
              </w:rPr>
              <w:t>Doç. Dr. Özlem Bilik</w:t>
            </w:r>
          </w:p>
          <w:p w14:paraId="343C133F" w14:textId="77777777" w:rsidR="005C386F" w:rsidRPr="005C386F" w:rsidRDefault="005C386F" w:rsidP="005C386F">
            <w:pPr>
              <w:jc w:val="both"/>
              <w:rPr>
                <w:sz w:val="20"/>
                <w:szCs w:val="20"/>
              </w:rPr>
            </w:pPr>
            <w:r w:rsidRPr="005C386F">
              <w:rPr>
                <w:sz w:val="20"/>
                <w:szCs w:val="20"/>
              </w:rPr>
              <w:lastRenderedPageBreak/>
              <w:t>Doç. Dr. Fatma Vural</w:t>
            </w:r>
          </w:p>
          <w:p w14:paraId="7FBB18C5" w14:textId="77777777" w:rsidR="005C386F" w:rsidRPr="005C386F" w:rsidRDefault="005C386F" w:rsidP="005C386F">
            <w:pPr>
              <w:jc w:val="both"/>
              <w:rPr>
                <w:sz w:val="20"/>
                <w:szCs w:val="20"/>
              </w:rPr>
            </w:pPr>
            <w:r w:rsidRPr="005C386F">
              <w:rPr>
                <w:sz w:val="20"/>
                <w:szCs w:val="20"/>
              </w:rPr>
              <w:t xml:space="preserve">Doç. Dr. Yaprak Sarıgöl Ordin </w:t>
            </w:r>
          </w:p>
          <w:p w14:paraId="47B2494F" w14:textId="77777777" w:rsidR="005C386F" w:rsidRPr="005C386F" w:rsidRDefault="005C386F" w:rsidP="005C386F">
            <w:pPr>
              <w:jc w:val="both"/>
              <w:rPr>
                <w:sz w:val="20"/>
                <w:szCs w:val="20"/>
              </w:rPr>
            </w:pPr>
            <w:r w:rsidRPr="005C386F">
              <w:rPr>
                <w:sz w:val="20"/>
                <w:szCs w:val="20"/>
              </w:rPr>
              <w:t>Doç. Dr. Aylin Durmaz Edeer</w:t>
            </w:r>
          </w:p>
          <w:p w14:paraId="1DB32C66" w14:textId="77777777" w:rsidR="005C386F" w:rsidRPr="005C386F" w:rsidRDefault="005C386F" w:rsidP="005C386F">
            <w:pPr>
              <w:jc w:val="both"/>
              <w:rPr>
                <w:sz w:val="20"/>
                <w:szCs w:val="20"/>
              </w:rPr>
            </w:pPr>
            <w:r w:rsidRPr="005C386F">
              <w:rPr>
                <w:sz w:val="20"/>
                <w:szCs w:val="20"/>
              </w:rPr>
              <w:t>Dr. Öğrt Üyesi Eda Ayten Kankaya</w:t>
            </w:r>
          </w:p>
          <w:p w14:paraId="7DBB1094" w14:textId="77777777" w:rsidR="005C386F" w:rsidRPr="005C386F" w:rsidRDefault="005C386F" w:rsidP="005C386F">
            <w:pPr>
              <w:jc w:val="both"/>
              <w:rPr>
                <w:sz w:val="20"/>
                <w:szCs w:val="20"/>
              </w:rPr>
            </w:pPr>
            <w:r w:rsidRPr="005C386F">
              <w:rPr>
                <w:sz w:val="20"/>
                <w:szCs w:val="20"/>
              </w:rPr>
              <w:t>Dr. Öğrt Üyesi Buket Çelik</w:t>
            </w:r>
          </w:p>
        </w:tc>
      </w:tr>
      <w:tr w:rsidR="005C386F" w:rsidRPr="005C386F" w14:paraId="13DE6A43" w14:textId="77777777" w:rsidTr="005F71EB">
        <w:trPr>
          <w:jc w:val="center"/>
        </w:trPr>
        <w:tc>
          <w:tcPr>
            <w:tcW w:w="4606" w:type="dxa"/>
            <w:gridSpan w:val="3"/>
          </w:tcPr>
          <w:p w14:paraId="72E0DEA1" w14:textId="77777777" w:rsidR="005C386F" w:rsidRPr="005C386F" w:rsidRDefault="005C386F" w:rsidP="005C386F">
            <w:pPr>
              <w:rPr>
                <w:b/>
                <w:sz w:val="20"/>
                <w:szCs w:val="20"/>
              </w:rPr>
            </w:pPr>
            <w:r w:rsidRPr="005C386F">
              <w:rPr>
                <w:b/>
                <w:sz w:val="20"/>
                <w:szCs w:val="20"/>
              </w:rPr>
              <w:lastRenderedPageBreak/>
              <w:t xml:space="preserve">Dersin Önkoşulu: </w:t>
            </w:r>
          </w:p>
          <w:p w14:paraId="37C9C737" w14:textId="77777777" w:rsidR="005C386F" w:rsidRPr="005C386F" w:rsidRDefault="005C386F" w:rsidP="005C386F">
            <w:pPr>
              <w:rPr>
                <w:sz w:val="20"/>
                <w:szCs w:val="20"/>
              </w:rPr>
            </w:pPr>
          </w:p>
        </w:tc>
        <w:tc>
          <w:tcPr>
            <w:tcW w:w="4606" w:type="dxa"/>
          </w:tcPr>
          <w:p w14:paraId="52EC6537" w14:textId="77777777" w:rsidR="005C386F" w:rsidRPr="005C386F" w:rsidRDefault="005C386F" w:rsidP="005C386F">
            <w:pPr>
              <w:rPr>
                <w:sz w:val="20"/>
                <w:szCs w:val="20"/>
              </w:rPr>
            </w:pPr>
            <w:r w:rsidRPr="005C386F">
              <w:rPr>
                <w:b/>
                <w:sz w:val="20"/>
                <w:szCs w:val="20"/>
              </w:rPr>
              <w:t>Önkoşul Olduğu Ders:</w:t>
            </w:r>
            <w:r w:rsidRPr="005C386F">
              <w:rPr>
                <w:sz w:val="20"/>
                <w:szCs w:val="20"/>
              </w:rPr>
              <w:t xml:space="preserve"> </w:t>
            </w:r>
          </w:p>
          <w:p w14:paraId="51F3DFD2" w14:textId="77777777" w:rsidR="005C386F" w:rsidRPr="005C386F" w:rsidRDefault="005C386F" w:rsidP="005C386F">
            <w:pPr>
              <w:jc w:val="both"/>
              <w:rPr>
                <w:sz w:val="20"/>
                <w:szCs w:val="20"/>
              </w:rPr>
            </w:pPr>
          </w:p>
        </w:tc>
      </w:tr>
      <w:tr w:rsidR="005C386F" w:rsidRPr="005C386F" w14:paraId="06C8B42D" w14:textId="77777777" w:rsidTr="005F71EB">
        <w:trPr>
          <w:jc w:val="center"/>
        </w:trPr>
        <w:tc>
          <w:tcPr>
            <w:tcW w:w="4606" w:type="dxa"/>
            <w:gridSpan w:val="3"/>
          </w:tcPr>
          <w:p w14:paraId="569F4030" w14:textId="77777777" w:rsidR="005C386F" w:rsidRPr="005C386F" w:rsidRDefault="005C386F" w:rsidP="005C386F">
            <w:pPr>
              <w:rPr>
                <w:b/>
                <w:sz w:val="20"/>
                <w:szCs w:val="20"/>
              </w:rPr>
            </w:pPr>
            <w:r w:rsidRPr="005C386F">
              <w:rPr>
                <w:b/>
                <w:sz w:val="20"/>
                <w:szCs w:val="20"/>
              </w:rPr>
              <w:t xml:space="preserve">Haftalık Ders Saati: </w:t>
            </w:r>
          </w:p>
          <w:p w14:paraId="366E65F4" w14:textId="77777777" w:rsidR="005C386F" w:rsidRPr="005C386F" w:rsidRDefault="005C386F" w:rsidP="005C386F">
            <w:pPr>
              <w:rPr>
                <w:i/>
                <w:sz w:val="20"/>
                <w:szCs w:val="20"/>
              </w:rPr>
            </w:pPr>
          </w:p>
        </w:tc>
        <w:tc>
          <w:tcPr>
            <w:tcW w:w="4606" w:type="dxa"/>
          </w:tcPr>
          <w:p w14:paraId="444A066D" w14:textId="77777777" w:rsidR="005C386F" w:rsidRPr="005C386F" w:rsidRDefault="005C386F" w:rsidP="005C386F">
            <w:pPr>
              <w:jc w:val="both"/>
              <w:rPr>
                <w:sz w:val="20"/>
                <w:szCs w:val="20"/>
              </w:rPr>
            </w:pPr>
            <w:r w:rsidRPr="005C386F">
              <w:rPr>
                <w:b/>
                <w:sz w:val="20"/>
                <w:szCs w:val="20"/>
              </w:rPr>
              <w:t xml:space="preserve">Ders Koordinatörü: </w:t>
            </w:r>
          </w:p>
          <w:p w14:paraId="66E553B2" w14:textId="77777777" w:rsidR="005C386F" w:rsidRPr="005C386F" w:rsidRDefault="005C386F" w:rsidP="005C386F">
            <w:pPr>
              <w:rPr>
                <w:b/>
                <w:sz w:val="20"/>
                <w:szCs w:val="20"/>
              </w:rPr>
            </w:pPr>
            <w:r w:rsidRPr="005C386F">
              <w:rPr>
                <w:sz w:val="20"/>
                <w:szCs w:val="20"/>
              </w:rPr>
              <w:t>Doç. Dr. Fatma Vural</w:t>
            </w:r>
            <w:r w:rsidRPr="005C386F">
              <w:rPr>
                <w:b/>
                <w:sz w:val="20"/>
                <w:szCs w:val="20"/>
              </w:rPr>
              <w:t xml:space="preserve"> </w:t>
            </w:r>
          </w:p>
        </w:tc>
      </w:tr>
      <w:tr w:rsidR="005C386F" w:rsidRPr="005C386F" w14:paraId="6DC99E8F" w14:textId="77777777" w:rsidTr="005F71EB">
        <w:trPr>
          <w:jc w:val="center"/>
        </w:trPr>
        <w:tc>
          <w:tcPr>
            <w:tcW w:w="1535" w:type="dxa"/>
          </w:tcPr>
          <w:p w14:paraId="5CB4D406" w14:textId="77777777" w:rsidR="005C386F" w:rsidRPr="005C386F" w:rsidRDefault="005C386F" w:rsidP="005C386F">
            <w:pPr>
              <w:rPr>
                <w:sz w:val="20"/>
                <w:szCs w:val="20"/>
              </w:rPr>
            </w:pPr>
            <w:r w:rsidRPr="005C386F">
              <w:rPr>
                <w:sz w:val="20"/>
                <w:szCs w:val="20"/>
              </w:rPr>
              <w:t>Teori</w:t>
            </w:r>
          </w:p>
          <w:p w14:paraId="2036D46E" w14:textId="77777777" w:rsidR="005C386F" w:rsidRPr="005C386F" w:rsidRDefault="005C386F" w:rsidP="005C386F">
            <w:pPr>
              <w:rPr>
                <w:sz w:val="20"/>
                <w:szCs w:val="20"/>
              </w:rPr>
            </w:pPr>
          </w:p>
        </w:tc>
        <w:tc>
          <w:tcPr>
            <w:tcW w:w="1535" w:type="dxa"/>
          </w:tcPr>
          <w:p w14:paraId="7280492A" w14:textId="77777777" w:rsidR="005C386F" w:rsidRPr="005C386F" w:rsidRDefault="005C386F" w:rsidP="005C386F">
            <w:pPr>
              <w:rPr>
                <w:sz w:val="20"/>
                <w:szCs w:val="20"/>
              </w:rPr>
            </w:pPr>
            <w:r w:rsidRPr="005C386F">
              <w:rPr>
                <w:sz w:val="20"/>
                <w:szCs w:val="20"/>
              </w:rPr>
              <w:t>Uygulama</w:t>
            </w:r>
          </w:p>
          <w:p w14:paraId="3E83BBDB" w14:textId="77777777" w:rsidR="005C386F" w:rsidRPr="005C386F" w:rsidRDefault="005C386F" w:rsidP="005C386F">
            <w:pPr>
              <w:rPr>
                <w:b/>
                <w:sz w:val="20"/>
                <w:szCs w:val="20"/>
              </w:rPr>
            </w:pPr>
          </w:p>
        </w:tc>
        <w:tc>
          <w:tcPr>
            <w:tcW w:w="1536" w:type="dxa"/>
          </w:tcPr>
          <w:p w14:paraId="5ECA941A" w14:textId="77777777" w:rsidR="005C386F" w:rsidRPr="005C386F" w:rsidRDefault="005C386F" w:rsidP="005C386F">
            <w:pPr>
              <w:rPr>
                <w:sz w:val="20"/>
                <w:szCs w:val="20"/>
              </w:rPr>
            </w:pPr>
            <w:r w:rsidRPr="005C386F">
              <w:rPr>
                <w:sz w:val="20"/>
                <w:szCs w:val="20"/>
              </w:rPr>
              <w:t>Laboratuvar</w:t>
            </w:r>
          </w:p>
        </w:tc>
        <w:tc>
          <w:tcPr>
            <w:tcW w:w="4606" w:type="dxa"/>
          </w:tcPr>
          <w:p w14:paraId="1CA09798" w14:textId="77777777" w:rsidR="005C386F" w:rsidRPr="005C386F" w:rsidRDefault="005C386F" w:rsidP="005C386F">
            <w:pPr>
              <w:rPr>
                <w:b/>
                <w:sz w:val="20"/>
                <w:szCs w:val="20"/>
              </w:rPr>
            </w:pPr>
            <w:r w:rsidRPr="005C386F">
              <w:rPr>
                <w:b/>
                <w:sz w:val="20"/>
                <w:szCs w:val="20"/>
              </w:rPr>
              <w:t xml:space="preserve">Dersin Ulusal Kredisi: </w:t>
            </w:r>
            <w:r w:rsidRPr="005C386F">
              <w:rPr>
                <w:sz w:val="20"/>
                <w:szCs w:val="20"/>
              </w:rPr>
              <w:t>2</w:t>
            </w:r>
          </w:p>
          <w:p w14:paraId="57E45625" w14:textId="77777777" w:rsidR="005C386F" w:rsidRPr="005C386F" w:rsidRDefault="005C386F" w:rsidP="005C386F">
            <w:pPr>
              <w:rPr>
                <w:b/>
                <w:sz w:val="20"/>
                <w:szCs w:val="20"/>
              </w:rPr>
            </w:pPr>
          </w:p>
        </w:tc>
      </w:tr>
      <w:tr w:rsidR="005C386F" w:rsidRPr="005C386F" w14:paraId="1BAEC229" w14:textId="77777777" w:rsidTr="005F71EB">
        <w:trPr>
          <w:jc w:val="center"/>
        </w:trPr>
        <w:tc>
          <w:tcPr>
            <w:tcW w:w="1535" w:type="dxa"/>
          </w:tcPr>
          <w:p w14:paraId="6AD4BAF9" w14:textId="77777777" w:rsidR="005C386F" w:rsidRPr="005C386F" w:rsidRDefault="005C386F" w:rsidP="005C386F">
            <w:pPr>
              <w:rPr>
                <w:sz w:val="20"/>
                <w:szCs w:val="20"/>
              </w:rPr>
            </w:pPr>
            <w:r w:rsidRPr="005C386F">
              <w:rPr>
                <w:sz w:val="20"/>
                <w:szCs w:val="20"/>
              </w:rPr>
              <w:t>2</w:t>
            </w:r>
          </w:p>
        </w:tc>
        <w:tc>
          <w:tcPr>
            <w:tcW w:w="1535" w:type="dxa"/>
          </w:tcPr>
          <w:p w14:paraId="7E15D95D" w14:textId="77777777" w:rsidR="005C386F" w:rsidRPr="005C386F" w:rsidRDefault="005C386F" w:rsidP="005C386F">
            <w:pPr>
              <w:rPr>
                <w:sz w:val="20"/>
                <w:szCs w:val="20"/>
              </w:rPr>
            </w:pPr>
            <w:r w:rsidRPr="005C386F">
              <w:rPr>
                <w:sz w:val="20"/>
                <w:szCs w:val="20"/>
              </w:rPr>
              <w:t>0</w:t>
            </w:r>
          </w:p>
        </w:tc>
        <w:tc>
          <w:tcPr>
            <w:tcW w:w="1536" w:type="dxa"/>
          </w:tcPr>
          <w:p w14:paraId="2740CF2E" w14:textId="77777777" w:rsidR="005C386F" w:rsidRPr="005C386F" w:rsidRDefault="005C386F" w:rsidP="005C386F">
            <w:pPr>
              <w:rPr>
                <w:sz w:val="20"/>
                <w:szCs w:val="20"/>
              </w:rPr>
            </w:pPr>
            <w:r w:rsidRPr="005C386F">
              <w:rPr>
                <w:sz w:val="20"/>
                <w:szCs w:val="20"/>
              </w:rPr>
              <w:t>0</w:t>
            </w:r>
          </w:p>
        </w:tc>
        <w:tc>
          <w:tcPr>
            <w:tcW w:w="4606" w:type="dxa"/>
          </w:tcPr>
          <w:p w14:paraId="7C58DE11" w14:textId="77777777" w:rsidR="005C386F" w:rsidRPr="005C386F" w:rsidRDefault="005C386F" w:rsidP="005C386F">
            <w:pPr>
              <w:rPr>
                <w:b/>
                <w:sz w:val="20"/>
                <w:szCs w:val="20"/>
              </w:rPr>
            </w:pPr>
            <w:r w:rsidRPr="005C386F">
              <w:rPr>
                <w:b/>
                <w:sz w:val="20"/>
                <w:szCs w:val="20"/>
              </w:rPr>
              <w:t>Dersin AKTS Kredisi:</w:t>
            </w:r>
            <w:r w:rsidRPr="005C386F">
              <w:rPr>
                <w:sz w:val="20"/>
                <w:szCs w:val="20"/>
              </w:rPr>
              <w:t>2</w:t>
            </w:r>
          </w:p>
          <w:p w14:paraId="784C2184" w14:textId="77777777" w:rsidR="005C386F" w:rsidRPr="005C386F" w:rsidRDefault="005C386F" w:rsidP="005C386F">
            <w:pPr>
              <w:rPr>
                <w:b/>
                <w:sz w:val="20"/>
                <w:szCs w:val="20"/>
              </w:rPr>
            </w:pPr>
          </w:p>
        </w:tc>
      </w:tr>
      <w:tr w:rsidR="005C386F" w:rsidRPr="005C386F" w14:paraId="3F763586" w14:textId="77777777" w:rsidTr="005F71EB">
        <w:trPr>
          <w:jc w:val="center"/>
        </w:trPr>
        <w:tc>
          <w:tcPr>
            <w:tcW w:w="9212" w:type="dxa"/>
            <w:gridSpan w:val="4"/>
          </w:tcPr>
          <w:p w14:paraId="1A5B6674" w14:textId="77777777" w:rsidR="005C386F" w:rsidRPr="005C386F" w:rsidRDefault="005C386F" w:rsidP="005C386F">
            <w:pPr>
              <w:rPr>
                <w:b/>
                <w:sz w:val="20"/>
                <w:szCs w:val="20"/>
              </w:rPr>
            </w:pPr>
            <w:r w:rsidRPr="005C386F">
              <w:rPr>
                <w:b/>
                <w:sz w:val="20"/>
                <w:szCs w:val="20"/>
              </w:rPr>
              <w:t>BU TABLO ÖĞRENCİ İŞLERİ OTOMASYON SİSTEMİNDEN AKTARILACAKTIR.</w:t>
            </w:r>
          </w:p>
        </w:tc>
      </w:tr>
    </w:tbl>
    <w:p w14:paraId="34F0372A" w14:textId="77777777" w:rsidR="005C386F" w:rsidRPr="005C386F" w:rsidRDefault="005C386F" w:rsidP="005C386F">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C386F" w:rsidRPr="005C386F" w14:paraId="3B0505F5" w14:textId="77777777" w:rsidTr="4418407F">
        <w:trPr>
          <w:jc w:val="center"/>
        </w:trPr>
        <w:tc>
          <w:tcPr>
            <w:tcW w:w="9288" w:type="dxa"/>
          </w:tcPr>
          <w:p w14:paraId="36C83E26" w14:textId="35409B4F" w:rsidR="005C386F" w:rsidRPr="005C386F" w:rsidRDefault="005C386F" w:rsidP="00FB275C">
            <w:pPr>
              <w:jc w:val="both"/>
              <w:rPr>
                <w:sz w:val="20"/>
                <w:szCs w:val="20"/>
              </w:rPr>
            </w:pPr>
            <w:r w:rsidRPr="005C386F">
              <w:rPr>
                <w:b/>
                <w:sz w:val="20"/>
                <w:szCs w:val="20"/>
              </w:rPr>
              <w:t>Dersin Amacı:</w:t>
            </w:r>
            <w:r w:rsidRPr="005C386F">
              <w:rPr>
                <w:sz w:val="20"/>
                <w:szCs w:val="20"/>
              </w:rPr>
              <w:t xml:space="preserve"> Bu ders öğrencinin ameliyathane hemşiresinin rol ve sorumlulukları, ameliyathanede hasta bakımı, ameliyathane yapı ve mimarisi, ameliyathanede hasta ve çalışan güvenliği konularında güncel bilgi kazanmasını amaçlamaktadır. </w:t>
            </w:r>
          </w:p>
        </w:tc>
      </w:tr>
      <w:tr w:rsidR="005C386F" w:rsidRPr="005C386F" w14:paraId="6E7139C1" w14:textId="77777777" w:rsidTr="4418407F">
        <w:trPr>
          <w:jc w:val="center"/>
        </w:trPr>
        <w:tc>
          <w:tcPr>
            <w:tcW w:w="9288" w:type="dxa"/>
          </w:tcPr>
          <w:p w14:paraId="4AC24CCA" w14:textId="77777777" w:rsidR="005C386F" w:rsidRPr="005C386F" w:rsidRDefault="005C386F" w:rsidP="005C386F">
            <w:pPr>
              <w:rPr>
                <w:b/>
                <w:sz w:val="20"/>
                <w:szCs w:val="20"/>
              </w:rPr>
            </w:pPr>
            <w:r w:rsidRPr="005C386F">
              <w:rPr>
                <w:b/>
                <w:sz w:val="20"/>
                <w:szCs w:val="20"/>
              </w:rPr>
              <w:t xml:space="preserve">Dersin Öğrenme Çıktıları: </w:t>
            </w:r>
          </w:p>
          <w:p w14:paraId="1B08B17C" w14:textId="77777777" w:rsidR="005C386F" w:rsidRPr="005C386F" w:rsidRDefault="005C386F" w:rsidP="005C386F">
            <w:pPr>
              <w:rPr>
                <w:sz w:val="20"/>
                <w:szCs w:val="20"/>
              </w:rPr>
            </w:pPr>
            <w:r w:rsidRPr="005C386F">
              <w:rPr>
                <w:sz w:val="20"/>
                <w:szCs w:val="20"/>
              </w:rPr>
              <w:t>ÖÇ1: Ameliyathane hemşiresinin profesyonel rolünü ve önemini tanımlayabilmesi</w:t>
            </w:r>
          </w:p>
          <w:p w14:paraId="378D9C31" w14:textId="77777777" w:rsidR="005C386F" w:rsidRPr="005C386F" w:rsidRDefault="005C386F" w:rsidP="005C386F">
            <w:pPr>
              <w:rPr>
                <w:sz w:val="20"/>
                <w:szCs w:val="20"/>
              </w:rPr>
            </w:pPr>
            <w:r w:rsidRPr="005C386F">
              <w:rPr>
                <w:sz w:val="20"/>
                <w:szCs w:val="20"/>
              </w:rPr>
              <w:t>ÖÇ2: Anestezi tipleri ve ameliyat tipine göre hemşirelik girişimlerini sıralayabilmesi</w:t>
            </w:r>
          </w:p>
          <w:p w14:paraId="4EADDBD7" w14:textId="77777777" w:rsidR="005C386F" w:rsidRPr="005C386F" w:rsidRDefault="005C386F" w:rsidP="005C386F">
            <w:pPr>
              <w:rPr>
                <w:sz w:val="20"/>
                <w:szCs w:val="20"/>
              </w:rPr>
            </w:pPr>
            <w:r w:rsidRPr="005C386F">
              <w:rPr>
                <w:sz w:val="20"/>
                <w:szCs w:val="20"/>
              </w:rPr>
              <w:t>ÖÇ3: Ameliyathanede hasta bakım ilkelerini açıklayabilmesi</w:t>
            </w:r>
          </w:p>
          <w:p w14:paraId="7ED7B15A" w14:textId="77777777" w:rsidR="005C386F" w:rsidRPr="005C386F" w:rsidRDefault="005C386F" w:rsidP="005C386F">
            <w:pPr>
              <w:rPr>
                <w:sz w:val="20"/>
                <w:szCs w:val="20"/>
              </w:rPr>
            </w:pPr>
            <w:r w:rsidRPr="005C386F">
              <w:rPr>
                <w:sz w:val="20"/>
                <w:szCs w:val="20"/>
              </w:rPr>
              <w:t xml:space="preserve">ÖÇ4: Ameliyathanede hasta güvenliğinin önemini tartışabilmesi  </w:t>
            </w:r>
          </w:p>
          <w:p w14:paraId="33BBB944" w14:textId="77777777" w:rsidR="005C386F" w:rsidRPr="005C386F" w:rsidRDefault="005C386F" w:rsidP="005C386F">
            <w:pPr>
              <w:rPr>
                <w:sz w:val="20"/>
                <w:szCs w:val="20"/>
              </w:rPr>
            </w:pPr>
            <w:r w:rsidRPr="005C386F">
              <w:rPr>
                <w:sz w:val="20"/>
                <w:szCs w:val="20"/>
              </w:rPr>
              <w:t xml:space="preserve">ÖÇ5: Ameliyathanede çalışan güvenliğinin önemini tartışabilmesi  </w:t>
            </w:r>
          </w:p>
          <w:p w14:paraId="43BF2B03" w14:textId="77777777" w:rsidR="005C386F" w:rsidRPr="005C386F" w:rsidRDefault="005C386F" w:rsidP="005C386F">
            <w:pPr>
              <w:rPr>
                <w:sz w:val="20"/>
                <w:szCs w:val="20"/>
              </w:rPr>
            </w:pPr>
            <w:r w:rsidRPr="005C386F">
              <w:rPr>
                <w:sz w:val="20"/>
                <w:szCs w:val="20"/>
              </w:rPr>
              <w:t>ÖÇ6: Ameliyathane ortamında yasal ve etik konuların önemini açıklayabilmesi</w:t>
            </w:r>
          </w:p>
          <w:p w14:paraId="513EB9F8" w14:textId="08917D95" w:rsidR="005C386F" w:rsidRPr="005C386F" w:rsidRDefault="62B930F1" w:rsidP="4418407F">
            <w:pPr>
              <w:jc w:val="both"/>
              <w:rPr>
                <w:b/>
                <w:bCs/>
                <w:i/>
                <w:iCs/>
                <w:sz w:val="20"/>
                <w:szCs w:val="20"/>
              </w:rPr>
            </w:pPr>
            <w:r w:rsidRPr="4418407F">
              <w:rPr>
                <w:sz w:val="20"/>
                <w:szCs w:val="20"/>
              </w:rPr>
              <w:t>ÖÇ7:</w:t>
            </w:r>
            <w:r w:rsidR="2717AA8E" w:rsidRPr="4418407F">
              <w:rPr>
                <w:sz w:val="20"/>
                <w:szCs w:val="20"/>
              </w:rPr>
              <w:t xml:space="preserve"> </w:t>
            </w:r>
            <w:r w:rsidRPr="4418407F">
              <w:rPr>
                <w:sz w:val="20"/>
                <w:szCs w:val="20"/>
              </w:rPr>
              <w:t>Ameliyathane hemşireliğinde yeni bilgiye ulaşabilme ve bireysel gelişimini sürdürebilme</w:t>
            </w:r>
          </w:p>
        </w:tc>
      </w:tr>
    </w:tbl>
    <w:p w14:paraId="08C19914" w14:textId="77777777" w:rsidR="005C386F" w:rsidRPr="005C386F" w:rsidRDefault="005C386F" w:rsidP="005C386F">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C386F" w:rsidRPr="005C386F" w14:paraId="073B7F88" w14:textId="77777777" w:rsidTr="005F71EB">
        <w:trPr>
          <w:trHeight w:val="1390"/>
          <w:jc w:val="center"/>
        </w:trPr>
        <w:tc>
          <w:tcPr>
            <w:tcW w:w="9212" w:type="dxa"/>
          </w:tcPr>
          <w:p w14:paraId="061A4067" w14:textId="77777777" w:rsidR="005C386F" w:rsidRPr="005C386F" w:rsidRDefault="005C386F" w:rsidP="005C386F">
            <w:pPr>
              <w:rPr>
                <w:b/>
                <w:sz w:val="20"/>
                <w:szCs w:val="20"/>
              </w:rPr>
            </w:pPr>
            <w:r w:rsidRPr="005C386F">
              <w:rPr>
                <w:b/>
                <w:sz w:val="20"/>
                <w:szCs w:val="20"/>
              </w:rPr>
              <w:t xml:space="preserve">Öğrenme ve Öğretme Yöntemleri: </w:t>
            </w:r>
          </w:p>
          <w:p w14:paraId="3825625F" w14:textId="77777777" w:rsidR="005C386F" w:rsidRPr="005C386F" w:rsidRDefault="005C386F" w:rsidP="005C386F">
            <w:pPr>
              <w:rPr>
                <w:b/>
                <w:sz w:val="20"/>
                <w:szCs w:val="20"/>
              </w:rPr>
            </w:pPr>
            <w:r w:rsidRPr="005C386F">
              <w:rPr>
                <w:sz w:val="20"/>
                <w:szCs w:val="20"/>
              </w:rPr>
              <w:t xml:space="preserve">Görsel destekli sunum, </w:t>
            </w:r>
          </w:p>
          <w:p w14:paraId="0D3B9DC6" w14:textId="77777777" w:rsidR="005C386F" w:rsidRPr="005C386F" w:rsidRDefault="005C386F" w:rsidP="005C386F">
            <w:pPr>
              <w:rPr>
                <w:sz w:val="20"/>
                <w:szCs w:val="20"/>
              </w:rPr>
            </w:pPr>
            <w:r w:rsidRPr="005C386F">
              <w:rPr>
                <w:sz w:val="20"/>
                <w:szCs w:val="20"/>
              </w:rPr>
              <w:t xml:space="preserve">Olgu tartışması, </w:t>
            </w:r>
          </w:p>
          <w:p w14:paraId="43205E71" w14:textId="77777777" w:rsidR="005C386F" w:rsidRPr="005C386F" w:rsidRDefault="005C386F" w:rsidP="005C386F">
            <w:pPr>
              <w:rPr>
                <w:sz w:val="20"/>
                <w:szCs w:val="20"/>
              </w:rPr>
            </w:pPr>
            <w:r w:rsidRPr="005C386F">
              <w:rPr>
                <w:sz w:val="20"/>
                <w:szCs w:val="20"/>
              </w:rPr>
              <w:t>Grup tartışması</w:t>
            </w:r>
          </w:p>
          <w:p w14:paraId="4BD3E0A7" w14:textId="77777777" w:rsidR="005C386F" w:rsidRPr="005C386F" w:rsidRDefault="005C386F" w:rsidP="005C386F">
            <w:pPr>
              <w:rPr>
                <w:sz w:val="20"/>
                <w:szCs w:val="20"/>
              </w:rPr>
            </w:pPr>
            <w:r w:rsidRPr="005C386F">
              <w:rPr>
                <w:sz w:val="20"/>
                <w:szCs w:val="20"/>
              </w:rPr>
              <w:t xml:space="preserve">Beyin fırtınası, </w:t>
            </w:r>
          </w:p>
          <w:p w14:paraId="1A5E4B13" w14:textId="77777777" w:rsidR="005C386F" w:rsidRPr="005C386F" w:rsidRDefault="005C386F" w:rsidP="005C386F">
            <w:pPr>
              <w:rPr>
                <w:sz w:val="20"/>
                <w:szCs w:val="20"/>
              </w:rPr>
            </w:pPr>
            <w:r w:rsidRPr="005C386F">
              <w:rPr>
                <w:sz w:val="20"/>
                <w:szCs w:val="20"/>
              </w:rPr>
              <w:t>Soru cevap</w:t>
            </w:r>
          </w:p>
          <w:p w14:paraId="2E72DAAA" w14:textId="77777777" w:rsidR="005C386F" w:rsidRPr="005C386F" w:rsidRDefault="005C386F" w:rsidP="005C386F">
            <w:pPr>
              <w:rPr>
                <w:sz w:val="22"/>
                <w:szCs w:val="22"/>
              </w:rPr>
            </w:pPr>
            <w:r w:rsidRPr="005C386F">
              <w:rPr>
                <w:sz w:val="20"/>
                <w:szCs w:val="20"/>
              </w:rPr>
              <w:t>Video destekli eğitim</w:t>
            </w:r>
          </w:p>
        </w:tc>
      </w:tr>
    </w:tbl>
    <w:tbl>
      <w:tblPr>
        <w:tblpPr w:leftFromText="141" w:rightFromText="141" w:vertAnchor="text" w:horzAnchor="margin" w:tblpY="-2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3096"/>
      </w:tblGrid>
      <w:tr w:rsidR="00FB275C" w:rsidRPr="005C386F" w14:paraId="1E1EC46C" w14:textId="77777777" w:rsidTr="00FB275C">
        <w:trPr>
          <w:trHeight w:val="140"/>
        </w:trPr>
        <w:tc>
          <w:tcPr>
            <w:tcW w:w="9288" w:type="dxa"/>
            <w:gridSpan w:val="3"/>
          </w:tcPr>
          <w:p w14:paraId="0C577616" w14:textId="77777777" w:rsidR="00FB275C" w:rsidRPr="005C386F" w:rsidRDefault="00FB275C" w:rsidP="00FB275C">
            <w:pPr>
              <w:rPr>
                <w:b/>
                <w:sz w:val="20"/>
                <w:szCs w:val="20"/>
              </w:rPr>
            </w:pPr>
            <w:r w:rsidRPr="005C386F">
              <w:rPr>
                <w:b/>
                <w:sz w:val="20"/>
                <w:szCs w:val="20"/>
              </w:rPr>
              <w:lastRenderedPageBreak/>
              <w:t xml:space="preserve">Değerlendirme Yöntemleri: </w:t>
            </w:r>
          </w:p>
          <w:p w14:paraId="1259E7D0" w14:textId="77777777" w:rsidR="00FB275C" w:rsidRPr="005C386F" w:rsidRDefault="00FB275C" w:rsidP="00FB275C">
            <w:pPr>
              <w:rPr>
                <w:sz w:val="20"/>
                <w:szCs w:val="20"/>
              </w:rPr>
            </w:pPr>
            <w:r w:rsidRPr="005C386F">
              <w:rPr>
                <w:sz w:val="20"/>
                <w:szCs w:val="20"/>
              </w:rPr>
              <w:t>(Değerlendirme yöntemi, öğrenme çıktıları ve derste kullanılan öğretim teknikleri ile uyumlu olmalıdır)</w:t>
            </w:r>
          </w:p>
        </w:tc>
      </w:tr>
      <w:tr w:rsidR="00FB275C" w:rsidRPr="005C386F" w14:paraId="5FE22E30" w14:textId="77777777" w:rsidTr="00FB275C">
        <w:trPr>
          <w:trHeight w:val="139"/>
        </w:trPr>
        <w:tc>
          <w:tcPr>
            <w:tcW w:w="3708" w:type="dxa"/>
          </w:tcPr>
          <w:p w14:paraId="1D621D02" w14:textId="77777777" w:rsidR="00FB275C" w:rsidRPr="005C386F" w:rsidRDefault="00FB275C" w:rsidP="00FB275C">
            <w:pPr>
              <w:jc w:val="center"/>
              <w:rPr>
                <w:b/>
                <w:sz w:val="20"/>
                <w:szCs w:val="20"/>
              </w:rPr>
            </w:pPr>
          </w:p>
        </w:tc>
        <w:tc>
          <w:tcPr>
            <w:tcW w:w="2484" w:type="dxa"/>
          </w:tcPr>
          <w:p w14:paraId="57FF8AED" w14:textId="77777777" w:rsidR="00FB275C" w:rsidRPr="005C386F" w:rsidRDefault="00FB275C" w:rsidP="00FB275C">
            <w:pPr>
              <w:jc w:val="center"/>
              <w:rPr>
                <w:b/>
                <w:sz w:val="20"/>
                <w:szCs w:val="20"/>
              </w:rPr>
            </w:pPr>
            <w:r w:rsidRPr="005C386F">
              <w:rPr>
                <w:sz w:val="20"/>
                <w:szCs w:val="20"/>
              </w:rPr>
              <w:t>Varsa (X) olarak işaretleyiniz</w:t>
            </w:r>
          </w:p>
        </w:tc>
        <w:tc>
          <w:tcPr>
            <w:tcW w:w="3096" w:type="dxa"/>
          </w:tcPr>
          <w:p w14:paraId="01817E98" w14:textId="77777777" w:rsidR="00FB275C" w:rsidRPr="005C386F" w:rsidRDefault="00FB275C" w:rsidP="00FB275C">
            <w:pPr>
              <w:jc w:val="center"/>
              <w:rPr>
                <w:b/>
                <w:sz w:val="20"/>
                <w:szCs w:val="20"/>
              </w:rPr>
            </w:pPr>
            <w:r w:rsidRPr="005C386F">
              <w:rPr>
                <w:sz w:val="20"/>
                <w:szCs w:val="20"/>
              </w:rPr>
              <w:t>Yüzde (%)</w:t>
            </w:r>
          </w:p>
        </w:tc>
      </w:tr>
      <w:tr w:rsidR="00FB275C" w:rsidRPr="005C386F" w14:paraId="12385226" w14:textId="77777777" w:rsidTr="00FB275C">
        <w:tc>
          <w:tcPr>
            <w:tcW w:w="3708" w:type="dxa"/>
            <w:vAlign w:val="center"/>
          </w:tcPr>
          <w:p w14:paraId="0312BE49" w14:textId="77777777" w:rsidR="00FB275C" w:rsidRPr="005C386F" w:rsidRDefault="00FB275C" w:rsidP="00FB275C">
            <w:pPr>
              <w:autoSpaceDE w:val="0"/>
              <w:autoSpaceDN w:val="0"/>
              <w:adjustRightInd w:val="0"/>
              <w:rPr>
                <w:sz w:val="20"/>
                <w:szCs w:val="20"/>
              </w:rPr>
            </w:pPr>
            <w:r w:rsidRPr="005C386F">
              <w:rPr>
                <w:b/>
                <w:sz w:val="20"/>
                <w:szCs w:val="20"/>
              </w:rPr>
              <w:t>Yarıyıl İçi/Sonu Çalışmaları</w:t>
            </w:r>
          </w:p>
        </w:tc>
        <w:tc>
          <w:tcPr>
            <w:tcW w:w="2484" w:type="dxa"/>
            <w:vAlign w:val="center"/>
          </w:tcPr>
          <w:p w14:paraId="011AA31B" w14:textId="77777777" w:rsidR="00FB275C" w:rsidRPr="005C386F" w:rsidRDefault="00FB275C" w:rsidP="00FB275C">
            <w:pPr>
              <w:autoSpaceDE w:val="0"/>
              <w:autoSpaceDN w:val="0"/>
              <w:adjustRightInd w:val="0"/>
              <w:jc w:val="center"/>
              <w:rPr>
                <w:sz w:val="20"/>
                <w:szCs w:val="20"/>
              </w:rPr>
            </w:pPr>
          </w:p>
        </w:tc>
        <w:tc>
          <w:tcPr>
            <w:tcW w:w="3096" w:type="dxa"/>
            <w:vAlign w:val="center"/>
          </w:tcPr>
          <w:p w14:paraId="75EFF935" w14:textId="77777777" w:rsidR="00FB275C" w:rsidRPr="005C386F" w:rsidRDefault="00FB275C" w:rsidP="00FB275C">
            <w:pPr>
              <w:autoSpaceDE w:val="0"/>
              <w:autoSpaceDN w:val="0"/>
              <w:adjustRightInd w:val="0"/>
              <w:jc w:val="center"/>
              <w:rPr>
                <w:sz w:val="20"/>
                <w:szCs w:val="20"/>
              </w:rPr>
            </w:pPr>
          </w:p>
        </w:tc>
      </w:tr>
      <w:tr w:rsidR="00FB275C" w:rsidRPr="005C386F" w14:paraId="501D0EE6" w14:textId="77777777" w:rsidTr="00FB275C">
        <w:tc>
          <w:tcPr>
            <w:tcW w:w="3708" w:type="dxa"/>
            <w:vAlign w:val="center"/>
          </w:tcPr>
          <w:p w14:paraId="15B431D5" w14:textId="77777777" w:rsidR="00FB275C" w:rsidRPr="005C386F" w:rsidRDefault="00FB275C" w:rsidP="00FB275C">
            <w:pPr>
              <w:tabs>
                <w:tab w:val="left" w:pos="426"/>
                <w:tab w:val="left" w:pos="1485"/>
              </w:tabs>
              <w:autoSpaceDE w:val="0"/>
              <w:autoSpaceDN w:val="0"/>
              <w:adjustRightInd w:val="0"/>
              <w:rPr>
                <w:b/>
                <w:sz w:val="20"/>
                <w:szCs w:val="20"/>
              </w:rPr>
            </w:pPr>
            <w:r w:rsidRPr="005C386F">
              <w:rPr>
                <w:b/>
                <w:sz w:val="20"/>
                <w:szCs w:val="20"/>
              </w:rPr>
              <w:t>Ara Sınav</w:t>
            </w:r>
          </w:p>
        </w:tc>
        <w:tc>
          <w:tcPr>
            <w:tcW w:w="2484" w:type="dxa"/>
            <w:vAlign w:val="center"/>
          </w:tcPr>
          <w:p w14:paraId="3CE86A6E" w14:textId="77777777" w:rsidR="00FB275C" w:rsidRPr="005C386F" w:rsidRDefault="00FB275C" w:rsidP="00FB275C">
            <w:pPr>
              <w:autoSpaceDE w:val="0"/>
              <w:autoSpaceDN w:val="0"/>
              <w:adjustRightInd w:val="0"/>
              <w:jc w:val="center"/>
              <w:rPr>
                <w:sz w:val="20"/>
                <w:szCs w:val="20"/>
              </w:rPr>
            </w:pPr>
            <w:r w:rsidRPr="005C386F">
              <w:rPr>
                <w:sz w:val="20"/>
                <w:szCs w:val="20"/>
              </w:rPr>
              <w:t>X</w:t>
            </w:r>
          </w:p>
        </w:tc>
        <w:tc>
          <w:tcPr>
            <w:tcW w:w="3096" w:type="dxa"/>
            <w:vAlign w:val="center"/>
          </w:tcPr>
          <w:p w14:paraId="3B47E4B0" w14:textId="77777777" w:rsidR="00FB275C" w:rsidRPr="005C386F" w:rsidRDefault="00FB275C" w:rsidP="00FB275C">
            <w:pPr>
              <w:autoSpaceDE w:val="0"/>
              <w:autoSpaceDN w:val="0"/>
              <w:adjustRightInd w:val="0"/>
              <w:jc w:val="center"/>
              <w:rPr>
                <w:sz w:val="20"/>
                <w:szCs w:val="20"/>
              </w:rPr>
            </w:pPr>
            <w:r w:rsidRPr="005C386F">
              <w:rPr>
                <w:sz w:val="20"/>
                <w:szCs w:val="20"/>
              </w:rPr>
              <w:t>% 50</w:t>
            </w:r>
          </w:p>
        </w:tc>
      </w:tr>
      <w:tr w:rsidR="00FB275C" w:rsidRPr="005C386F" w14:paraId="60643DB2" w14:textId="77777777" w:rsidTr="00FB275C">
        <w:tc>
          <w:tcPr>
            <w:tcW w:w="3708" w:type="dxa"/>
            <w:vAlign w:val="center"/>
          </w:tcPr>
          <w:p w14:paraId="05D17B07" w14:textId="77777777" w:rsidR="00FB275C" w:rsidRPr="005C386F" w:rsidRDefault="00FB275C" w:rsidP="00FB275C">
            <w:pPr>
              <w:tabs>
                <w:tab w:val="left" w:pos="426"/>
                <w:tab w:val="left" w:pos="1485"/>
              </w:tabs>
              <w:autoSpaceDE w:val="0"/>
              <w:autoSpaceDN w:val="0"/>
              <w:adjustRightInd w:val="0"/>
              <w:ind w:left="708" w:hanging="708"/>
              <w:rPr>
                <w:b/>
                <w:sz w:val="20"/>
                <w:szCs w:val="20"/>
              </w:rPr>
            </w:pPr>
            <w:r w:rsidRPr="005C386F">
              <w:rPr>
                <w:b/>
                <w:sz w:val="20"/>
                <w:szCs w:val="20"/>
              </w:rPr>
              <w:t>Yoklama Sınavı (Quiz)</w:t>
            </w:r>
          </w:p>
        </w:tc>
        <w:tc>
          <w:tcPr>
            <w:tcW w:w="2484" w:type="dxa"/>
            <w:vAlign w:val="center"/>
          </w:tcPr>
          <w:p w14:paraId="50697D7B" w14:textId="77777777" w:rsidR="00FB275C" w:rsidRPr="005C386F" w:rsidRDefault="00FB275C" w:rsidP="00FB275C">
            <w:pPr>
              <w:autoSpaceDE w:val="0"/>
              <w:autoSpaceDN w:val="0"/>
              <w:adjustRightInd w:val="0"/>
              <w:jc w:val="center"/>
              <w:rPr>
                <w:sz w:val="20"/>
                <w:szCs w:val="20"/>
              </w:rPr>
            </w:pPr>
          </w:p>
        </w:tc>
        <w:tc>
          <w:tcPr>
            <w:tcW w:w="3096" w:type="dxa"/>
            <w:vAlign w:val="center"/>
          </w:tcPr>
          <w:p w14:paraId="79FFAB86" w14:textId="77777777" w:rsidR="00FB275C" w:rsidRPr="005C386F" w:rsidRDefault="00FB275C" w:rsidP="00FB275C">
            <w:pPr>
              <w:autoSpaceDE w:val="0"/>
              <w:autoSpaceDN w:val="0"/>
              <w:adjustRightInd w:val="0"/>
              <w:jc w:val="center"/>
              <w:rPr>
                <w:sz w:val="20"/>
                <w:szCs w:val="20"/>
              </w:rPr>
            </w:pPr>
          </w:p>
        </w:tc>
      </w:tr>
      <w:tr w:rsidR="00FB275C" w:rsidRPr="005C386F" w14:paraId="2B297974" w14:textId="77777777" w:rsidTr="00FB275C">
        <w:tc>
          <w:tcPr>
            <w:tcW w:w="3708" w:type="dxa"/>
            <w:vAlign w:val="center"/>
          </w:tcPr>
          <w:p w14:paraId="009FC5FC" w14:textId="77777777" w:rsidR="00FB275C" w:rsidRPr="005C386F" w:rsidRDefault="00FB275C" w:rsidP="00FB275C">
            <w:pPr>
              <w:tabs>
                <w:tab w:val="left" w:pos="426"/>
                <w:tab w:val="left" w:pos="1485"/>
              </w:tabs>
              <w:autoSpaceDE w:val="0"/>
              <w:autoSpaceDN w:val="0"/>
              <w:adjustRightInd w:val="0"/>
              <w:ind w:left="708" w:hanging="708"/>
              <w:rPr>
                <w:b/>
                <w:sz w:val="20"/>
                <w:szCs w:val="20"/>
              </w:rPr>
            </w:pPr>
            <w:r w:rsidRPr="005C386F">
              <w:rPr>
                <w:b/>
                <w:sz w:val="20"/>
                <w:szCs w:val="20"/>
              </w:rPr>
              <w:t>Ödev/Sunum</w:t>
            </w:r>
          </w:p>
        </w:tc>
        <w:tc>
          <w:tcPr>
            <w:tcW w:w="2484" w:type="dxa"/>
            <w:vAlign w:val="center"/>
          </w:tcPr>
          <w:p w14:paraId="0C7B12BE" w14:textId="77777777" w:rsidR="00FB275C" w:rsidRPr="005C386F" w:rsidRDefault="00FB275C" w:rsidP="00FB275C">
            <w:pPr>
              <w:autoSpaceDE w:val="0"/>
              <w:autoSpaceDN w:val="0"/>
              <w:adjustRightInd w:val="0"/>
              <w:jc w:val="center"/>
              <w:rPr>
                <w:sz w:val="20"/>
                <w:szCs w:val="20"/>
              </w:rPr>
            </w:pPr>
          </w:p>
        </w:tc>
        <w:tc>
          <w:tcPr>
            <w:tcW w:w="3096" w:type="dxa"/>
            <w:vAlign w:val="center"/>
          </w:tcPr>
          <w:p w14:paraId="688AAD5B" w14:textId="77777777" w:rsidR="00FB275C" w:rsidRPr="005C386F" w:rsidRDefault="00FB275C" w:rsidP="00FB275C">
            <w:pPr>
              <w:autoSpaceDE w:val="0"/>
              <w:autoSpaceDN w:val="0"/>
              <w:adjustRightInd w:val="0"/>
              <w:jc w:val="center"/>
              <w:rPr>
                <w:sz w:val="20"/>
                <w:szCs w:val="20"/>
              </w:rPr>
            </w:pPr>
          </w:p>
        </w:tc>
      </w:tr>
      <w:tr w:rsidR="00FB275C" w:rsidRPr="005C386F" w14:paraId="45DEE1D4" w14:textId="77777777" w:rsidTr="00FB275C">
        <w:tc>
          <w:tcPr>
            <w:tcW w:w="3708" w:type="dxa"/>
            <w:vAlign w:val="center"/>
          </w:tcPr>
          <w:p w14:paraId="71251CD2" w14:textId="77777777" w:rsidR="00FB275C" w:rsidRPr="005C386F" w:rsidRDefault="00FB275C" w:rsidP="00FB275C">
            <w:pPr>
              <w:tabs>
                <w:tab w:val="left" w:pos="426"/>
                <w:tab w:val="left" w:pos="1485"/>
              </w:tabs>
              <w:autoSpaceDE w:val="0"/>
              <w:autoSpaceDN w:val="0"/>
              <w:adjustRightInd w:val="0"/>
              <w:ind w:left="708" w:hanging="708"/>
              <w:rPr>
                <w:b/>
                <w:sz w:val="20"/>
                <w:szCs w:val="20"/>
              </w:rPr>
            </w:pPr>
            <w:r w:rsidRPr="005C386F">
              <w:rPr>
                <w:b/>
                <w:sz w:val="20"/>
                <w:szCs w:val="20"/>
              </w:rPr>
              <w:t>Proje</w:t>
            </w:r>
          </w:p>
        </w:tc>
        <w:tc>
          <w:tcPr>
            <w:tcW w:w="2484" w:type="dxa"/>
            <w:vAlign w:val="center"/>
          </w:tcPr>
          <w:p w14:paraId="37CFA1A5" w14:textId="77777777" w:rsidR="00FB275C" w:rsidRPr="005C386F" w:rsidRDefault="00FB275C" w:rsidP="00FB275C">
            <w:pPr>
              <w:autoSpaceDE w:val="0"/>
              <w:autoSpaceDN w:val="0"/>
              <w:adjustRightInd w:val="0"/>
              <w:jc w:val="center"/>
              <w:rPr>
                <w:sz w:val="20"/>
                <w:szCs w:val="20"/>
              </w:rPr>
            </w:pPr>
          </w:p>
        </w:tc>
        <w:tc>
          <w:tcPr>
            <w:tcW w:w="3096" w:type="dxa"/>
            <w:vAlign w:val="center"/>
          </w:tcPr>
          <w:p w14:paraId="33790C70" w14:textId="77777777" w:rsidR="00FB275C" w:rsidRPr="005C386F" w:rsidRDefault="00FB275C" w:rsidP="00FB275C">
            <w:pPr>
              <w:autoSpaceDE w:val="0"/>
              <w:autoSpaceDN w:val="0"/>
              <w:adjustRightInd w:val="0"/>
              <w:jc w:val="center"/>
              <w:rPr>
                <w:sz w:val="20"/>
                <w:szCs w:val="20"/>
              </w:rPr>
            </w:pPr>
          </w:p>
        </w:tc>
      </w:tr>
      <w:tr w:rsidR="00FB275C" w:rsidRPr="005C386F" w14:paraId="35883597" w14:textId="77777777" w:rsidTr="00FB275C">
        <w:tc>
          <w:tcPr>
            <w:tcW w:w="3708" w:type="dxa"/>
            <w:vAlign w:val="center"/>
          </w:tcPr>
          <w:p w14:paraId="128A6440" w14:textId="77777777" w:rsidR="00FB275C" w:rsidRPr="005C386F" w:rsidRDefault="00FB275C" w:rsidP="00FB275C">
            <w:pPr>
              <w:tabs>
                <w:tab w:val="left" w:pos="426"/>
                <w:tab w:val="left" w:pos="1485"/>
              </w:tabs>
              <w:autoSpaceDE w:val="0"/>
              <w:autoSpaceDN w:val="0"/>
              <w:adjustRightInd w:val="0"/>
              <w:ind w:left="708" w:hanging="708"/>
              <w:rPr>
                <w:b/>
                <w:sz w:val="20"/>
                <w:szCs w:val="20"/>
              </w:rPr>
            </w:pPr>
            <w:r w:rsidRPr="005C386F">
              <w:rPr>
                <w:b/>
                <w:sz w:val="20"/>
                <w:szCs w:val="20"/>
              </w:rPr>
              <w:t>Laboratuvar</w:t>
            </w:r>
          </w:p>
        </w:tc>
        <w:tc>
          <w:tcPr>
            <w:tcW w:w="2484" w:type="dxa"/>
            <w:vAlign w:val="center"/>
          </w:tcPr>
          <w:p w14:paraId="6234A3BF" w14:textId="77777777" w:rsidR="00FB275C" w:rsidRPr="005C386F" w:rsidRDefault="00FB275C" w:rsidP="00FB275C">
            <w:pPr>
              <w:autoSpaceDE w:val="0"/>
              <w:autoSpaceDN w:val="0"/>
              <w:adjustRightInd w:val="0"/>
              <w:jc w:val="center"/>
              <w:rPr>
                <w:sz w:val="20"/>
                <w:szCs w:val="20"/>
              </w:rPr>
            </w:pPr>
          </w:p>
        </w:tc>
        <w:tc>
          <w:tcPr>
            <w:tcW w:w="3096" w:type="dxa"/>
            <w:vAlign w:val="center"/>
          </w:tcPr>
          <w:p w14:paraId="187AAE94" w14:textId="77777777" w:rsidR="00FB275C" w:rsidRPr="005C386F" w:rsidRDefault="00FB275C" w:rsidP="00FB275C">
            <w:pPr>
              <w:autoSpaceDE w:val="0"/>
              <w:autoSpaceDN w:val="0"/>
              <w:adjustRightInd w:val="0"/>
              <w:jc w:val="center"/>
              <w:rPr>
                <w:sz w:val="20"/>
                <w:szCs w:val="20"/>
              </w:rPr>
            </w:pPr>
          </w:p>
        </w:tc>
      </w:tr>
      <w:tr w:rsidR="00FB275C" w:rsidRPr="005C386F" w14:paraId="68FDF2C2" w14:textId="77777777" w:rsidTr="00FB275C">
        <w:tc>
          <w:tcPr>
            <w:tcW w:w="3708" w:type="dxa"/>
            <w:vAlign w:val="center"/>
          </w:tcPr>
          <w:p w14:paraId="457CA2D1" w14:textId="77777777" w:rsidR="00FB275C" w:rsidRPr="005C386F" w:rsidRDefault="00FB275C" w:rsidP="00FB275C">
            <w:pPr>
              <w:tabs>
                <w:tab w:val="left" w:pos="426"/>
                <w:tab w:val="left" w:pos="1485"/>
              </w:tabs>
              <w:autoSpaceDE w:val="0"/>
              <w:autoSpaceDN w:val="0"/>
              <w:adjustRightInd w:val="0"/>
              <w:ind w:left="708" w:hanging="708"/>
              <w:rPr>
                <w:b/>
                <w:sz w:val="20"/>
                <w:szCs w:val="20"/>
              </w:rPr>
            </w:pPr>
            <w:r w:rsidRPr="005C386F">
              <w:rPr>
                <w:b/>
                <w:sz w:val="20"/>
                <w:szCs w:val="20"/>
              </w:rPr>
              <w:t>Final Sınavı</w:t>
            </w:r>
          </w:p>
        </w:tc>
        <w:tc>
          <w:tcPr>
            <w:tcW w:w="2484" w:type="dxa"/>
            <w:vAlign w:val="center"/>
          </w:tcPr>
          <w:p w14:paraId="597F1845" w14:textId="77777777" w:rsidR="00FB275C" w:rsidRPr="005C386F" w:rsidRDefault="00FB275C" w:rsidP="00FB275C">
            <w:pPr>
              <w:autoSpaceDE w:val="0"/>
              <w:autoSpaceDN w:val="0"/>
              <w:adjustRightInd w:val="0"/>
              <w:jc w:val="center"/>
              <w:rPr>
                <w:sz w:val="20"/>
                <w:szCs w:val="20"/>
              </w:rPr>
            </w:pPr>
            <w:r w:rsidRPr="005C386F">
              <w:rPr>
                <w:sz w:val="20"/>
                <w:szCs w:val="20"/>
              </w:rPr>
              <w:t>X</w:t>
            </w:r>
          </w:p>
        </w:tc>
        <w:tc>
          <w:tcPr>
            <w:tcW w:w="3096" w:type="dxa"/>
            <w:vAlign w:val="center"/>
          </w:tcPr>
          <w:p w14:paraId="7BD301EE" w14:textId="77777777" w:rsidR="00FB275C" w:rsidRPr="005C386F" w:rsidRDefault="00FB275C" w:rsidP="00FB275C">
            <w:pPr>
              <w:autoSpaceDE w:val="0"/>
              <w:autoSpaceDN w:val="0"/>
              <w:adjustRightInd w:val="0"/>
              <w:jc w:val="center"/>
              <w:rPr>
                <w:sz w:val="20"/>
                <w:szCs w:val="20"/>
              </w:rPr>
            </w:pPr>
            <w:r w:rsidRPr="005C386F">
              <w:rPr>
                <w:sz w:val="20"/>
                <w:szCs w:val="20"/>
              </w:rPr>
              <w:t>% 50</w:t>
            </w:r>
          </w:p>
        </w:tc>
      </w:tr>
      <w:tr w:rsidR="00FB275C" w:rsidRPr="005C386F" w14:paraId="0DC8FE48" w14:textId="77777777" w:rsidTr="00FB275C">
        <w:tc>
          <w:tcPr>
            <w:tcW w:w="3708" w:type="dxa"/>
            <w:vAlign w:val="center"/>
          </w:tcPr>
          <w:p w14:paraId="7156DA82" w14:textId="77777777" w:rsidR="00FB275C" w:rsidRPr="005C386F" w:rsidRDefault="00FB275C" w:rsidP="00FB275C">
            <w:pPr>
              <w:tabs>
                <w:tab w:val="left" w:pos="426"/>
                <w:tab w:val="left" w:pos="1485"/>
              </w:tabs>
              <w:autoSpaceDE w:val="0"/>
              <w:autoSpaceDN w:val="0"/>
              <w:adjustRightInd w:val="0"/>
              <w:ind w:left="708" w:hanging="708"/>
              <w:rPr>
                <w:b/>
                <w:sz w:val="20"/>
                <w:szCs w:val="20"/>
              </w:rPr>
            </w:pPr>
            <w:r w:rsidRPr="005C386F">
              <w:rPr>
                <w:b/>
                <w:sz w:val="20"/>
                <w:szCs w:val="20"/>
              </w:rPr>
              <w:t>Derse Katılım</w:t>
            </w:r>
          </w:p>
        </w:tc>
        <w:tc>
          <w:tcPr>
            <w:tcW w:w="2484" w:type="dxa"/>
            <w:vAlign w:val="center"/>
          </w:tcPr>
          <w:p w14:paraId="2C09ABDB" w14:textId="77777777" w:rsidR="00FB275C" w:rsidRPr="005C386F" w:rsidRDefault="00FB275C" w:rsidP="00FB275C">
            <w:pPr>
              <w:autoSpaceDE w:val="0"/>
              <w:autoSpaceDN w:val="0"/>
              <w:adjustRightInd w:val="0"/>
              <w:jc w:val="center"/>
              <w:rPr>
                <w:sz w:val="20"/>
                <w:szCs w:val="20"/>
              </w:rPr>
            </w:pPr>
          </w:p>
        </w:tc>
        <w:tc>
          <w:tcPr>
            <w:tcW w:w="3096" w:type="dxa"/>
            <w:vAlign w:val="center"/>
          </w:tcPr>
          <w:p w14:paraId="0A12C981" w14:textId="77777777" w:rsidR="00FB275C" w:rsidRPr="005C386F" w:rsidRDefault="00FB275C" w:rsidP="00FB275C">
            <w:pPr>
              <w:autoSpaceDE w:val="0"/>
              <w:autoSpaceDN w:val="0"/>
              <w:adjustRightInd w:val="0"/>
              <w:jc w:val="center"/>
              <w:rPr>
                <w:sz w:val="20"/>
                <w:szCs w:val="20"/>
              </w:rPr>
            </w:pPr>
          </w:p>
        </w:tc>
      </w:tr>
      <w:tr w:rsidR="00FB275C" w:rsidRPr="005C386F" w14:paraId="1620AA5B" w14:textId="77777777" w:rsidTr="00FB275C">
        <w:trPr>
          <w:trHeight w:val="839"/>
        </w:trPr>
        <w:tc>
          <w:tcPr>
            <w:tcW w:w="9288" w:type="dxa"/>
            <w:gridSpan w:val="3"/>
            <w:vAlign w:val="center"/>
          </w:tcPr>
          <w:p w14:paraId="72CFCE45" w14:textId="77777777" w:rsidR="00FB275C" w:rsidRPr="005C386F" w:rsidRDefault="00FB275C" w:rsidP="00FB275C">
            <w:pPr>
              <w:autoSpaceDE w:val="0"/>
              <w:autoSpaceDN w:val="0"/>
              <w:adjustRightInd w:val="0"/>
              <w:rPr>
                <w:b/>
                <w:sz w:val="20"/>
                <w:szCs w:val="20"/>
              </w:rPr>
            </w:pPr>
            <w:r w:rsidRPr="005C386F">
              <w:rPr>
                <w:b/>
                <w:sz w:val="20"/>
                <w:szCs w:val="20"/>
              </w:rPr>
              <w:t xml:space="preserve">Değerlendirme Yöntemlerine İlişkin Açıklamalar:  </w:t>
            </w:r>
          </w:p>
          <w:p w14:paraId="29291D29" w14:textId="77777777" w:rsidR="00FB275C" w:rsidRPr="005C386F" w:rsidRDefault="00FB275C" w:rsidP="00FB275C">
            <w:pPr>
              <w:autoSpaceDE w:val="0"/>
              <w:autoSpaceDN w:val="0"/>
              <w:adjustRightInd w:val="0"/>
              <w:rPr>
                <w:b/>
                <w:sz w:val="20"/>
                <w:szCs w:val="20"/>
              </w:rPr>
            </w:pPr>
            <w:r w:rsidRPr="005C386F">
              <w:rPr>
                <w:b/>
                <w:sz w:val="20"/>
                <w:szCs w:val="20"/>
              </w:rPr>
              <w:t>1-Vize Sınavı</w:t>
            </w:r>
          </w:p>
          <w:p w14:paraId="0FED1A8F" w14:textId="28B340E4" w:rsidR="00FB275C" w:rsidRPr="005C386F" w:rsidRDefault="00FB275C" w:rsidP="00FB275C">
            <w:pPr>
              <w:autoSpaceDE w:val="0"/>
              <w:autoSpaceDN w:val="0"/>
              <w:adjustRightInd w:val="0"/>
              <w:rPr>
                <w:b/>
                <w:sz w:val="20"/>
                <w:szCs w:val="20"/>
              </w:rPr>
            </w:pPr>
            <w:r w:rsidRPr="005C386F">
              <w:rPr>
                <w:b/>
                <w:sz w:val="20"/>
                <w:szCs w:val="20"/>
              </w:rPr>
              <w:t>2-Final Sınavı</w:t>
            </w:r>
          </w:p>
        </w:tc>
      </w:tr>
      <w:tr w:rsidR="00FB275C" w:rsidRPr="005C386F" w14:paraId="40DD5DE7" w14:textId="77777777" w:rsidTr="00FB275C">
        <w:trPr>
          <w:trHeight w:val="839"/>
        </w:trPr>
        <w:tc>
          <w:tcPr>
            <w:tcW w:w="9288" w:type="dxa"/>
            <w:gridSpan w:val="3"/>
            <w:vAlign w:val="center"/>
          </w:tcPr>
          <w:p w14:paraId="0B01252B" w14:textId="77777777" w:rsidR="00FB275C" w:rsidRPr="005C386F" w:rsidRDefault="00FB275C" w:rsidP="009E1062">
            <w:pPr>
              <w:tabs>
                <w:tab w:val="left" w:pos="6550"/>
              </w:tabs>
              <w:rPr>
                <w:rFonts w:eastAsia="Calibri"/>
                <w:sz w:val="20"/>
                <w:szCs w:val="20"/>
              </w:rPr>
            </w:pPr>
            <w:r w:rsidRPr="005C386F">
              <w:rPr>
                <w:rFonts w:eastAsia="Calibri"/>
                <w:b/>
                <w:sz w:val="20"/>
                <w:szCs w:val="20"/>
              </w:rPr>
              <w:t xml:space="preserve">Değerlendirme Kriteri: </w:t>
            </w:r>
          </w:p>
          <w:p w14:paraId="45FBA349" w14:textId="77777777" w:rsidR="00FB275C" w:rsidRPr="005C386F" w:rsidRDefault="00FB275C" w:rsidP="00FB275C">
            <w:pPr>
              <w:autoSpaceDE w:val="0"/>
              <w:autoSpaceDN w:val="0"/>
              <w:adjustRightInd w:val="0"/>
              <w:ind w:right="175"/>
              <w:rPr>
                <w:rFonts w:eastAsia="Calibri"/>
                <w:sz w:val="20"/>
                <w:szCs w:val="20"/>
              </w:rPr>
            </w:pPr>
            <w:r w:rsidRPr="005C386F">
              <w:rPr>
                <w:rFonts w:eastAsia="Calibri"/>
                <w:sz w:val="20"/>
                <w:szCs w:val="20"/>
              </w:rPr>
              <w:t>Dersin değerlendirilmesinde ara sınav notunun yüzde 50’si ile ve final notunun % 50’si ders başarı notu olarak belirlenecektir.</w:t>
            </w:r>
          </w:p>
          <w:p w14:paraId="61B3F7FE" w14:textId="77777777" w:rsidR="00FB275C" w:rsidRPr="005C386F" w:rsidRDefault="00FB275C" w:rsidP="00FB275C">
            <w:pPr>
              <w:autoSpaceDE w:val="0"/>
              <w:autoSpaceDN w:val="0"/>
              <w:adjustRightInd w:val="0"/>
              <w:rPr>
                <w:rFonts w:eastAsia="Calibri"/>
                <w:sz w:val="20"/>
                <w:szCs w:val="20"/>
              </w:rPr>
            </w:pPr>
          </w:p>
          <w:p w14:paraId="503DA842" w14:textId="77777777" w:rsidR="00FB275C" w:rsidRPr="005C386F" w:rsidRDefault="00FB275C" w:rsidP="00FB275C">
            <w:pPr>
              <w:autoSpaceDE w:val="0"/>
              <w:autoSpaceDN w:val="0"/>
              <w:adjustRightInd w:val="0"/>
              <w:rPr>
                <w:rFonts w:eastAsia="Calibri"/>
                <w:sz w:val="20"/>
                <w:szCs w:val="20"/>
              </w:rPr>
            </w:pPr>
            <w:r w:rsidRPr="005C386F">
              <w:rPr>
                <w:rFonts w:eastAsia="Calibri"/>
                <w:sz w:val="20"/>
                <w:szCs w:val="20"/>
              </w:rPr>
              <w:t>Ders Başarı Notu: %50 yarıyıl içi notu (Ara sınav) + %50 final notu</w:t>
            </w:r>
          </w:p>
          <w:p w14:paraId="686CD5C6" w14:textId="77777777" w:rsidR="00FB275C" w:rsidRPr="005C386F" w:rsidRDefault="00FB275C" w:rsidP="00FB275C">
            <w:pPr>
              <w:autoSpaceDE w:val="0"/>
              <w:autoSpaceDN w:val="0"/>
              <w:adjustRightInd w:val="0"/>
              <w:rPr>
                <w:rFonts w:eastAsia="Calibri"/>
                <w:sz w:val="20"/>
                <w:szCs w:val="20"/>
              </w:rPr>
            </w:pPr>
          </w:p>
          <w:p w14:paraId="7E6341B9" w14:textId="3251F90D" w:rsidR="00FB275C" w:rsidRPr="005C386F" w:rsidRDefault="00FB275C" w:rsidP="00FB275C">
            <w:pPr>
              <w:autoSpaceDE w:val="0"/>
              <w:autoSpaceDN w:val="0"/>
              <w:adjustRightInd w:val="0"/>
              <w:rPr>
                <w:b/>
                <w:sz w:val="20"/>
                <w:szCs w:val="20"/>
              </w:rPr>
            </w:pPr>
            <w:r w:rsidRPr="005C386F">
              <w:rPr>
                <w:rFonts w:eastAsia="Calibri"/>
                <w:sz w:val="20"/>
                <w:szCs w:val="20"/>
              </w:rPr>
              <w:t>Sınavlarda; yorumlama, hatırlama, karar verme, açıklama, sınıflama, bilgileri birleştirme becerileri değerlendirilecektir.</w:t>
            </w:r>
          </w:p>
        </w:tc>
      </w:tr>
    </w:tbl>
    <w:p w14:paraId="10983ABC" w14:textId="77777777" w:rsidR="005C386F" w:rsidRPr="005C386F" w:rsidRDefault="005C386F" w:rsidP="005C386F">
      <w:pPr>
        <w:rPr>
          <w:sz w:val="22"/>
          <w:szCs w:val="22"/>
        </w:rPr>
      </w:pPr>
    </w:p>
    <w:tbl>
      <w:tblPr>
        <w:tblpPr w:leftFromText="141" w:rightFromText="141" w:vertAnchor="text" w:horzAnchor="margin" w:tblpY="96"/>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209"/>
      </w:tblGrid>
      <w:tr w:rsidR="009E1062" w:rsidRPr="005C386F" w14:paraId="076EF01C" w14:textId="77777777" w:rsidTr="4418407F">
        <w:trPr>
          <w:trHeight w:val="301"/>
        </w:trPr>
        <w:tc>
          <w:tcPr>
            <w:tcW w:w="9209" w:type="dxa"/>
          </w:tcPr>
          <w:p w14:paraId="73F49A36" w14:textId="77777777" w:rsidR="009E1062" w:rsidRPr="005C386F" w:rsidRDefault="009E1062" w:rsidP="009E1062">
            <w:pPr>
              <w:tabs>
                <w:tab w:val="left" w:pos="2268"/>
                <w:tab w:val="left" w:leader="dot" w:pos="7655"/>
              </w:tabs>
              <w:jc w:val="both"/>
              <w:rPr>
                <w:b/>
                <w:sz w:val="20"/>
                <w:szCs w:val="20"/>
              </w:rPr>
            </w:pPr>
            <w:r w:rsidRPr="005C386F">
              <w:rPr>
                <w:b/>
                <w:sz w:val="20"/>
                <w:szCs w:val="20"/>
              </w:rPr>
              <w:t>Ders Öğretim Üyesi İletişim Bilgileri:</w:t>
            </w:r>
          </w:p>
          <w:p w14:paraId="09CD1151" w14:textId="77777777" w:rsidR="009E1062" w:rsidRPr="002C5B7B" w:rsidRDefault="009E1062" w:rsidP="009E1062">
            <w:pPr>
              <w:jc w:val="both"/>
              <w:rPr>
                <w:sz w:val="20"/>
                <w:szCs w:val="20"/>
              </w:rPr>
            </w:pPr>
            <w:r w:rsidRPr="005C386F">
              <w:rPr>
                <w:bCs/>
                <w:sz w:val="20"/>
                <w:szCs w:val="20"/>
              </w:rPr>
              <w:t xml:space="preserve">Doç. Dr. Özlem Bilik                       </w:t>
            </w:r>
            <w:r w:rsidRPr="005C386F">
              <w:rPr>
                <w:sz w:val="20"/>
                <w:szCs w:val="20"/>
              </w:rPr>
              <w:t>Tel:  0 232 412 69 62  e-posta</w:t>
            </w:r>
            <w:r w:rsidRPr="002C5B7B">
              <w:rPr>
                <w:sz w:val="20"/>
                <w:szCs w:val="20"/>
              </w:rPr>
              <w:t xml:space="preserve">: </w:t>
            </w:r>
            <w:hyperlink r:id="rId25" w:history="1">
              <w:r w:rsidRPr="002C5B7B">
                <w:rPr>
                  <w:sz w:val="20"/>
                  <w:szCs w:val="20"/>
                </w:rPr>
                <w:t>ozlembilik71@gmail.com</w:t>
              </w:r>
            </w:hyperlink>
          </w:p>
          <w:p w14:paraId="1B1E021B" w14:textId="77777777" w:rsidR="009E1062" w:rsidRPr="002C5B7B" w:rsidRDefault="009E1062" w:rsidP="009E1062">
            <w:pPr>
              <w:widowControl w:val="0"/>
              <w:autoSpaceDE w:val="0"/>
              <w:autoSpaceDN w:val="0"/>
              <w:snapToGrid w:val="0"/>
              <w:jc w:val="both"/>
              <w:rPr>
                <w:sz w:val="20"/>
                <w:szCs w:val="20"/>
              </w:rPr>
            </w:pPr>
            <w:r w:rsidRPr="002C5B7B">
              <w:rPr>
                <w:sz w:val="20"/>
                <w:szCs w:val="20"/>
              </w:rPr>
              <w:t xml:space="preserve">Doç. Dr. Fatma Vural                      Tel : 0 232 412 47 80  e-posta:  </w:t>
            </w:r>
            <w:hyperlink r:id="rId26" w:history="1">
              <w:r w:rsidRPr="002C5B7B">
                <w:rPr>
                  <w:sz w:val="20"/>
                  <w:szCs w:val="20"/>
                </w:rPr>
                <w:t>fatma.vural@deu.edu.tr</w:t>
              </w:r>
            </w:hyperlink>
          </w:p>
          <w:p w14:paraId="694389B1" w14:textId="77777777" w:rsidR="009E1062" w:rsidRPr="002C5B7B" w:rsidRDefault="009E1062" w:rsidP="009E1062">
            <w:pPr>
              <w:tabs>
                <w:tab w:val="left" w:pos="2340"/>
                <w:tab w:val="left" w:leader="dot" w:pos="7655"/>
              </w:tabs>
              <w:rPr>
                <w:sz w:val="20"/>
                <w:szCs w:val="20"/>
              </w:rPr>
            </w:pPr>
            <w:r w:rsidRPr="002C5B7B">
              <w:rPr>
                <w:sz w:val="20"/>
                <w:szCs w:val="20"/>
              </w:rPr>
              <w:t xml:space="preserve">Doç. Dr. Yaprak Sarıgöl Ordin        Tel: 0 232 412 47 87  e-posta:  </w:t>
            </w:r>
            <w:hyperlink r:id="rId27" w:history="1">
              <w:r w:rsidRPr="002C5B7B">
                <w:rPr>
                  <w:sz w:val="20"/>
                  <w:szCs w:val="20"/>
                </w:rPr>
                <w:t>yaprak.sarigol@deu.edu.tr</w:t>
              </w:r>
            </w:hyperlink>
          </w:p>
          <w:p w14:paraId="5F063ADE" w14:textId="1E493BDE" w:rsidR="009E1062" w:rsidRPr="002C5B7B" w:rsidRDefault="6E2B3DD9" w:rsidP="009E1062">
            <w:pPr>
              <w:jc w:val="both"/>
              <w:rPr>
                <w:sz w:val="20"/>
                <w:szCs w:val="20"/>
              </w:rPr>
            </w:pPr>
            <w:r w:rsidRPr="6E2B3DD9">
              <w:rPr>
                <w:sz w:val="20"/>
                <w:szCs w:val="20"/>
              </w:rPr>
              <w:t xml:space="preserve">Doç. Dr. Aylin Durmaz Edeer         Tel: 0 232 412 47 64   e-posta:  </w:t>
            </w:r>
            <w:hyperlink r:id="rId28">
              <w:r w:rsidRPr="6E2B3DD9">
                <w:rPr>
                  <w:sz w:val="20"/>
                  <w:szCs w:val="20"/>
                </w:rPr>
                <w:t>aylin.durmaz@deu.edu.tr</w:t>
              </w:r>
            </w:hyperlink>
          </w:p>
          <w:p w14:paraId="7387E0FA" w14:textId="4605DF48" w:rsidR="009E1062" w:rsidRPr="002C5B7B" w:rsidRDefault="6E2B3DD9" w:rsidP="6E2B3DD9">
            <w:pPr>
              <w:jc w:val="both"/>
              <w:rPr>
                <w:i/>
                <w:iCs/>
                <w:sz w:val="20"/>
                <w:szCs w:val="20"/>
              </w:rPr>
            </w:pPr>
            <w:r w:rsidRPr="6E2B3DD9">
              <w:rPr>
                <w:sz w:val="20"/>
                <w:szCs w:val="20"/>
              </w:rPr>
              <w:t>Dr. Öğrt Üyesi Eda Ayten Kankaya Tel: 0 232 412 69 85  e-posta:   edayten@gmail.com</w:t>
            </w:r>
          </w:p>
          <w:p w14:paraId="0D0D4240" w14:textId="1BC27489" w:rsidR="009E1062" w:rsidRPr="002C5B7B" w:rsidRDefault="6E2B3DD9" w:rsidP="6E2B3DD9">
            <w:pPr>
              <w:jc w:val="both"/>
              <w:rPr>
                <w:i/>
                <w:iCs/>
                <w:sz w:val="20"/>
                <w:szCs w:val="20"/>
              </w:rPr>
            </w:pPr>
            <w:r w:rsidRPr="6E2B3DD9">
              <w:rPr>
                <w:sz w:val="20"/>
                <w:szCs w:val="20"/>
              </w:rPr>
              <w:t>Dr. Öğrt Üyesi Buket Çelik            Tel: 0 232 412 69 75  e-posta:   celik.buket62@gmail.com</w:t>
            </w:r>
          </w:p>
          <w:p w14:paraId="50B33E6E" w14:textId="77777777" w:rsidR="009E1062" w:rsidRPr="005C386F" w:rsidRDefault="009E1062" w:rsidP="009E1062">
            <w:pPr>
              <w:tabs>
                <w:tab w:val="left" w:pos="2268"/>
                <w:tab w:val="left" w:leader="dot" w:pos="7655"/>
              </w:tabs>
              <w:jc w:val="both"/>
              <w:rPr>
                <w:b/>
                <w:sz w:val="20"/>
                <w:szCs w:val="20"/>
              </w:rPr>
            </w:pPr>
          </w:p>
        </w:tc>
      </w:tr>
      <w:tr w:rsidR="009E1062" w:rsidRPr="005C386F" w14:paraId="5ACF958D" w14:textId="77777777" w:rsidTr="4418407F">
        <w:trPr>
          <w:trHeight w:val="301"/>
        </w:trPr>
        <w:tc>
          <w:tcPr>
            <w:tcW w:w="9209" w:type="dxa"/>
          </w:tcPr>
          <w:p w14:paraId="45FE1619" w14:textId="77777777" w:rsidR="009E1062" w:rsidRPr="005C386F" w:rsidRDefault="009E1062" w:rsidP="009E1062">
            <w:pPr>
              <w:jc w:val="both"/>
              <w:rPr>
                <w:b/>
                <w:sz w:val="20"/>
                <w:szCs w:val="20"/>
              </w:rPr>
            </w:pPr>
            <w:r w:rsidRPr="005C386F">
              <w:rPr>
                <w:b/>
                <w:sz w:val="20"/>
                <w:szCs w:val="20"/>
              </w:rPr>
              <w:t>Ders Öğretim Üyesi Görüşme Günleri ve Saatleri:</w:t>
            </w:r>
          </w:p>
          <w:p w14:paraId="3FA29233" w14:textId="77777777" w:rsidR="009E1062" w:rsidRPr="005C386F" w:rsidRDefault="009E1062" w:rsidP="009E1062">
            <w:pPr>
              <w:jc w:val="both"/>
              <w:rPr>
                <w:b/>
                <w:sz w:val="20"/>
                <w:szCs w:val="20"/>
              </w:rPr>
            </w:pPr>
          </w:p>
        </w:tc>
      </w:tr>
      <w:tr w:rsidR="009E1062" w:rsidRPr="005C386F" w14:paraId="50B5791F" w14:textId="77777777" w:rsidTr="4418407F">
        <w:tblPrEx>
          <w:tblBorders>
            <w:insideH w:val="single" w:sz="4" w:space="0" w:color="auto"/>
            <w:insideV w:val="single" w:sz="4" w:space="0" w:color="auto"/>
          </w:tblBorders>
        </w:tblPrEx>
        <w:trPr>
          <w:trHeight w:val="301"/>
        </w:trPr>
        <w:tc>
          <w:tcPr>
            <w:tcW w:w="9209" w:type="dxa"/>
          </w:tcPr>
          <w:p w14:paraId="68A9390F" w14:textId="77777777" w:rsidR="009E1062" w:rsidRPr="005C386F" w:rsidRDefault="009E1062" w:rsidP="009E1062">
            <w:pPr>
              <w:jc w:val="both"/>
              <w:rPr>
                <w:b/>
                <w:sz w:val="20"/>
                <w:szCs w:val="20"/>
              </w:rPr>
            </w:pPr>
            <w:r w:rsidRPr="005C386F">
              <w:rPr>
                <w:b/>
                <w:sz w:val="20"/>
                <w:szCs w:val="20"/>
              </w:rPr>
              <w:t>Dersin İçeriği:</w:t>
            </w:r>
          </w:p>
          <w:p w14:paraId="3EFED170" w14:textId="77777777" w:rsidR="009E1062" w:rsidRPr="005C386F" w:rsidRDefault="009E1062" w:rsidP="009E1062">
            <w:pPr>
              <w:jc w:val="both"/>
              <w:rPr>
                <w:b/>
                <w:sz w:val="20"/>
                <w:szCs w:val="20"/>
              </w:rPr>
            </w:pPr>
            <w:r w:rsidRPr="005C386F">
              <w:rPr>
                <w:sz w:val="20"/>
                <w:szCs w:val="20"/>
              </w:rPr>
              <w:t>Sınav tarihleri ders planında belirtilecektir. Sınav tarihleri kesinleştiğinde, tarihlerde değişiklik yapılabilir.</w:t>
            </w:r>
          </w:p>
        </w:tc>
      </w:tr>
      <w:tr w:rsidR="00C467FD" w:rsidRPr="005C386F" w14:paraId="64D1B7D7" w14:textId="77777777" w:rsidTr="4418407F">
        <w:tblPrEx>
          <w:tblBorders>
            <w:insideH w:val="single" w:sz="4" w:space="0" w:color="auto"/>
            <w:insideV w:val="single" w:sz="4" w:space="0" w:color="auto"/>
          </w:tblBorders>
        </w:tblPrEx>
        <w:trPr>
          <w:trHeight w:val="301"/>
        </w:trPr>
        <w:tc>
          <w:tcPr>
            <w:tcW w:w="9209" w:type="dxa"/>
          </w:tcPr>
          <w:p w14:paraId="01CA866C" w14:textId="77777777" w:rsidR="00C467FD" w:rsidRPr="00A63EBA" w:rsidRDefault="00C467FD" w:rsidP="00C467FD">
            <w:pPr>
              <w:rPr>
                <w:b/>
                <w:sz w:val="20"/>
                <w:szCs w:val="20"/>
              </w:rPr>
            </w:pPr>
            <w:r w:rsidRPr="00A63EBA">
              <w:rPr>
                <w:b/>
                <w:sz w:val="20"/>
                <w:szCs w:val="20"/>
              </w:rPr>
              <w:t xml:space="preserve">Ders İçin Önerilen Kaynaklar: </w:t>
            </w:r>
          </w:p>
          <w:p w14:paraId="51939428" w14:textId="77777777" w:rsidR="00C467FD" w:rsidRPr="00A63EBA" w:rsidRDefault="00C467FD" w:rsidP="00C467FD">
            <w:pPr>
              <w:spacing w:after="200"/>
              <w:contextualSpacing/>
              <w:rPr>
                <w:b/>
                <w:sz w:val="20"/>
                <w:szCs w:val="20"/>
                <w:lang w:eastAsia="en-US"/>
              </w:rPr>
            </w:pPr>
            <w:r w:rsidRPr="00A63EBA">
              <w:rPr>
                <w:b/>
                <w:sz w:val="20"/>
                <w:szCs w:val="20"/>
                <w:lang w:eastAsia="en-US"/>
              </w:rPr>
              <w:t xml:space="preserve">Ana kaynak: </w:t>
            </w:r>
          </w:p>
          <w:p w14:paraId="25A7A1D8" w14:textId="77777777" w:rsidR="00C467FD" w:rsidRPr="00A63EBA" w:rsidRDefault="00C467FD" w:rsidP="000E74F5">
            <w:pPr>
              <w:numPr>
                <w:ilvl w:val="0"/>
                <w:numId w:val="63"/>
              </w:numPr>
              <w:spacing w:after="200"/>
              <w:contextualSpacing/>
              <w:rPr>
                <w:sz w:val="20"/>
                <w:szCs w:val="20"/>
                <w:lang w:eastAsia="en-US"/>
              </w:rPr>
            </w:pPr>
            <w:r w:rsidRPr="00A63EBA">
              <w:rPr>
                <w:sz w:val="20"/>
                <w:szCs w:val="20"/>
                <w:lang w:eastAsia="en-US"/>
              </w:rPr>
              <w:t>Rothrock C. R. Alexander's Care of the Patient in Surgery, fourteenth edition, Elsevier mosby, 2010.</w:t>
            </w:r>
          </w:p>
          <w:p w14:paraId="2AF8A7BF" w14:textId="77777777" w:rsidR="00C467FD" w:rsidRPr="00A63EBA" w:rsidRDefault="00C467FD" w:rsidP="000E74F5">
            <w:pPr>
              <w:numPr>
                <w:ilvl w:val="0"/>
                <w:numId w:val="63"/>
              </w:numPr>
              <w:spacing w:after="200"/>
              <w:contextualSpacing/>
              <w:rPr>
                <w:sz w:val="20"/>
                <w:szCs w:val="20"/>
                <w:lang w:eastAsia="en-US"/>
              </w:rPr>
            </w:pPr>
            <w:r w:rsidRPr="00A63EBA">
              <w:rPr>
                <w:sz w:val="20"/>
                <w:szCs w:val="20"/>
                <w:lang w:eastAsia="en-US"/>
              </w:rPr>
              <w:t>Haigh H. Perioperative standards and recommended practices. 2010 edition, AORN; 2010</w:t>
            </w:r>
          </w:p>
          <w:p w14:paraId="204820C8" w14:textId="77777777" w:rsidR="00C467FD" w:rsidRPr="00A63EBA" w:rsidRDefault="00C467FD" w:rsidP="000E74F5">
            <w:pPr>
              <w:numPr>
                <w:ilvl w:val="0"/>
                <w:numId w:val="63"/>
              </w:numPr>
              <w:spacing w:after="200"/>
              <w:contextualSpacing/>
              <w:rPr>
                <w:sz w:val="20"/>
                <w:szCs w:val="20"/>
                <w:lang w:eastAsia="en-US"/>
              </w:rPr>
            </w:pPr>
            <w:r w:rsidRPr="00A63EBA">
              <w:rPr>
                <w:sz w:val="20"/>
                <w:szCs w:val="20"/>
                <w:lang w:eastAsia="en-US"/>
              </w:rPr>
              <w:t>Smeltzer C. S, Bare B, Hinkle J, ve Cheever K. Brunner &amp; Suddarth’s textbook of Medikal-Surgical Nursing. Twelfth edition, 2010; 422-455</w:t>
            </w:r>
          </w:p>
          <w:p w14:paraId="0A1E5CB2" w14:textId="77777777" w:rsidR="00C467FD" w:rsidRPr="00A63EBA" w:rsidRDefault="00C467FD" w:rsidP="000E74F5">
            <w:pPr>
              <w:numPr>
                <w:ilvl w:val="0"/>
                <w:numId w:val="63"/>
              </w:numPr>
              <w:spacing w:after="200"/>
              <w:contextualSpacing/>
              <w:rPr>
                <w:sz w:val="20"/>
                <w:szCs w:val="20"/>
                <w:lang w:eastAsia="en-US"/>
              </w:rPr>
            </w:pPr>
            <w:r w:rsidRPr="00A63EBA">
              <w:rPr>
                <w:sz w:val="20"/>
                <w:szCs w:val="20"/>
                <w:lang w:eastAsia="en-US"/>
              </w:rPr>
              <w:t xml:space="preserve">AORN (Association of periopertive Registered Nurses) </w:t>
            </w:r>
            <w:hyperlink r:id="rId29" w:history="1">
              <w:r w:rsidRPr="00A63EBA">
                <w:rPr>
                  <w:sz w:val="20"/>
                  <w:szCs w:val="20"/>
                  <w:u w:val="single"/>
                  <w:lang w:eastAsia="en-US"/>
                </w:rPr>
                <w:t>http://www.aorn.org/</w:t>
              </w:r>
            </w:hyperlink>
            <w:r w:rsidRPr="00A63EBA">
              <w:rPr>
                <w:sz w:val="20"/>
                <w:szCs w:val="20"/>
                <w:lang w:eastAsia="en-US"/>
              </w:rPr>
              <w:t>, Ekim 2011</w:t>
            </w:r>
          </w:p>
          <w:p w14:paraId="49D6C971" w14:textId="77777777" w:rsidR="00C467FD" w:rsidRPr="00A63EBA" w:rsidRDefault="00C467FD" w:rsidP="000E74F5">
            <w:pPr>
              <w:numPr>
                <w:ilvl w:val="0"/>
                <w:numId w:val="63"/>
              </w:numPr>
              <w:spacing w:after="200"/>
              <w:contextualSpacing/>
              <w:rPr>
                <w:sz w:val="20"/>
                <w:szCs w:val="20"/>
                <w:lang w:eastAsia="en-US"/>
              </w:rPr>
            </w:pPr>
            <w:r w:rsidRPr="00A63EBA">
              <w:rPr>
                <w:sz w:val="20"/>
                <w:szCs w:val="20"/>
                <w:lang w:eastAsia="en-US"/>
              </w:rPr>
              <w:t>Karadakovan A, Aslan E. F. Dahili ve Cerrahi Hastalıklarda Bakım, Nobel Kitapevi, Adana, 2010</w:t>
            </w:r>
          </w:p>
          <w:p w14:paraId="4FFAD768" w14:textId="77777777" w:rsidR="00C467FD" w:rsidRPr="00A63EBA" w:rsidRDefault="00C467FD" w:rsidP="000E74F5">
            <w:pPr>
              <w:numPr>
                <w:ilvl w:val="0"/>
                <w:numId w:val="63"/>
              </w:numPr>
              <w:spacing w:after="200"/>
              <w:contextualSpacing/>
              <w:rPr>
                <w:sz w:val="20"/>
                <w:szCs w:val="20"/>
                <w:lang w:eastAsia="en-US"/>
              </w:rPr>
            </w:pPr>
            <w:r w:rsidRPr="00A63EBA">
              <w:rPr>
                <w:sz w:val="20"/>
                <w:szCs w:val="20"/>
                <w:lang w:eastAsia="en-US"/>
              </w:rPr>
              <w:t xml:space="preserve">Erdil F, Elbaş Ö. N. </w:t>
            </w:r>
            <w:r w:rsidRPr="00A63EBA">
              <w:rPr>
                <w:bCs/>
                <w:sz w:val="20"/>
                <w:szCs w:val="20"/>
                <w:lang w:eastAsia="en-US"/>
              </w:rPr>
              <w:t>Cerrahi</w:t>
            </w:r>
            <w:r w:rsidRPr="00A63EBA">
              <w:rPr>
                <w:sz w:val="20"/>
                <w:szCs w:val="20"/>
                <w:lang w:eastAsia="en-US"/>
              </w:rPr>
              <w:t xml:space="preserve"> Hastalıkları </w:t>
            </w:r>
            <w:r w:rsidRPr="00A63EBA">
              <w:rPr>
                <w:bCs/>
                <w:sz w:val="20"/>
                <w:szCs w:val="20"/>
                <w:lang w:eastAsia="en-US"/>
              </w:rPr>
              <w:t xml:space="preserve">Hemşireliği, 4. Baskı, 2001 </w:t>
            </w:r>
          </w:p>
          <w:p w14:paraId="65268513" w14:textId="77777777" w:rsidR="00C467FD" w:rsidRPr="00A63EBA" w:rsidRDefault="00C467FD" w:rsidP="00C467FD">
            <w:pPr>
              <w:rPr>
                <w:b/>
                <w:sz w:val="20"/>
                <w:szCs w:val="20"/>
              </w:rPr>
            </w:pPr>
            <w:r w:rsidRPr="00A63EBA">
              <w:rPr>
                <w:b/>
                <w:sz w:val="20"/>
                <w:szCs w:val="20"/>
              </w:rPr>
              <w:t xml:space="preserve">Yardımcı kaynaklar: </w:t>
            </w:r>
          </w:p>
          <w:p w14:paraId="11CC1102" w14:textId="77777777" w:rsidR="00C467FD" w:rsidRPr="002C5B7B" w:rsidRDefault="00C467FD" w:rsidP="000E74F5">
            <w:pPr>
              <w:numPr>
                <w:ilvl w:val="0"/>
                <w:numId w:val="62"/>
              </w:numPr>
              <w:spacing w:after="200"/>
              <w:contextualSpacing/>
              <w:rPr>
                <w:sz w:val="20"/>
                <w:szCs w:val="20"/>
                <w:lang w:eastAsia="en-US"/>
              </w:rPr>
            </w:pPr>
            <w:r w:rsidRPr="002C5B7B">
              <w:rPr>
                <w:sz w:val="20"/>
                <w:szCs w:val="20"/>
                <w:lang w:eastAsia="en-US"/>
              </w:rPr>
              <w:t>http://www. jointcommission.org/Patientsafety/ ,Ekim 2011</w:t>
            </w:r>
          </w:p>
          <w:p w14:paraId="5CB52ACE" w14:textId="77777777" w:rsidR="00C467FD" w:rsidRPr="002C5B7B" w:rsidRDefault="00C467FD" w:rsidP="000E74F5">
            <w:pPr>
              <w:numPr>
                <w:ilvl w:val="0"/>
                <w:numId w:val="62"/>
              </w:numPr>
              <w:spacing w:after="200"/>
              <w:contextualSpacing/>
              <w:rPr>
                <w:sz w:val="20"/>
                <w:szCs w:val="20"/>
                <w:lang w:eastAsia="en-US"/>
              </w:rPr>
            </w:pPr>
            <w:hyperlink r:id="rId30" w:history="1">
              <w:r w:rsidRPr="002C5B7B">
                <w:rPr>
                  <w:sz w:val="20"/>
                  <w:szCs w:val="20"/>
                  <w:lang w:eastAsia="en-US"/>
                </w:rPr>
                <w:t>http://www.npsf.org/</w:t>
              </w:r>
            </w:hyperlink>
            <w:r w:rsidRPr="002C5B7B">
              <w:rPr>
                <w:sz w:val="20"/>
                <w:szCs w:val="20"/>
                <w:lang w:eastAsia="en-US"/>
              </w:rPr>
              <w:t xml:space="preserve"> ,Ekim 2011</w:t>
            </w:r>
          </w:p>
          <w:p w14:paraId="2D37F9B4" w14:textId="77777777" w:rsidR="00C467FD" w:rsidRPr="002C5B7B" w:rsidRDefault="00C467FD" w:rsidP="000E74F5">
            <w:pPr>
              <w:numPr>
                <w:ilvl w:val="0"/>
                <w:numId w:val="62"/>
              </w:numPr>
              <w:spacing w:after="200"/>
              <w:contextualSpacing/>
              <w:rPr>
                <w:sz w:val="20"/>
                <w:szCs w:val="20"/>
                <w:lang w:eastAsia="en-US"/>
              </w:rPr>
            </w:pPr>
            <w:r w:rsidRPr="002C5B7B">
              <w:rPr>
                <w:sz w:val="20"/>
                <w:szCs w:val="20"/>
                <w:lang w:eastAsia="en-US"/>
              </w:rPr>
              <w:t xml:space="preserve">Center For Disease Control (CDC) </w:t>
            </w:r>
            <w:hyperlink r:id="rId31" w:history="1">
              <w:r w:rsidRPr="002C5B7B">
                <w:rPr>
                  <w:sz w:val="20"/>
                  <w:szCs w:val="20"/>
                  <w:lang w:eastAsia="en-US"/>
                </w:rPr>
                <w:t>http://www.cdc.gov/</w:t>
              </w:r>
            </w:hyperlink>
            <w:r w:rsidRPr="002C5B7B">
              <w:rPr>
                <w:sz w:val="20"/>
                <w:szCs w:val="20"/>
                <w:lang w:eastAsia="en-US"/>
              </w:rPr>
              <w:t>, Ekim 2011</w:t>
            </w:r>
          </w:p>
          <w:p w14:paraId="57733233" w14:textId="77777777" w:rsidR="00C467FD" w:rsidRPr="002C5B7B" w:rsidRDefault="00C467FD" w:rsidP="000E74F5">
            <w:pPr>
              <w:numPr>
                <w:ilvl w:val="0"/>
                <w:numId w:val="62"/>
              </w:numPr>
              <w:spacing w:after="200"/>
              <w:contextualSpacing/>
              <w:rPr>
                <w:sz w:val="20"/>
                <w:szCs w:val="20"/>
                <w:lang w:eastAsia="en-US"/>
              </w:rPr>
            </w:pPr>
            <w:r w:rsidRPr="002C5B7B">
              <w:rPr>
                <w:sz w:val="20"/>
                <w:szCs w:val="20"/>
                <w:lang w:eastAsia="en-US"/>
              </w:rPr>
              <w:t xml:space="preserve">American Hospital Association (AHA) </w:t>
            </w:r>
            <w:hyperlink r:id="rId32" w:history="1">
              <w:r w:rsidRPr="002C5B7B">
                <w:rPr>
                  <w:sz w:val="20"/>
                  <w:szCs w:val="20"/>
                  <w:lang w:eastAsia="en-US"/>
                </w:rPr>
                <w:t>http://www.aha.org/</w:t>
              </w:r>
            </w:hyperlink>
            <w:r w:rsidRPr="002C5B7B">
              <w:rPr>
                <w:sz w:val="20"/>
                <w:szCs w:val="20"/>
                <w:lang w:eastAsia="en-US"/>
              </w:rPr>
              <w:t>, Ekim 2011</w:t>
            </w:r>
          </w:p>
          <w:p w14:paraId="7959B720" w14:textId="77777777" w:rsidR="00C467FD" w:rsidRPr="002C5B7B" w:rsidRDefault="00C467FD" w:rsidP="000E74F5">
            <w:pPr>
              <w:numPr>
                <w:ilvl w:val="0"/>
                <w:numId w:val="62"/>
              </w:numPr>
              <w:autoSpaceDE w:val="0"/>
              <w:autoSpaceDN w:val="0"/>
              <w:adjustRightInd w:val="0"/>
              <w:rPr>
                <w:sz w:val="20"/>
                <w:szCs w:val="20"/>
                <w:lang w:eastAsia="en-US"/>
              </w:rPr>
            </w:pPr>
            <w:r w:rsidRPr="002C5B7B">
              <w:rPr>
                <w:sz w:val="20"/>
                <w:szCs w:val="20"/>
                <w:lang w:eastAsia="en-US"/>
              </w:rPr>
              <w:t>Mangram A.j., Horan T.C., Pearson M.L., Silver L.C., Jarvis W.R. (Hospital Infection Control Practices Advisory Committee) “</w:t>
            </w:r>
            <w:r w:rsidRPr="002C5B7B">
              <w:rPr>
                <w:bCs/>
                <w:sz w:val="20"/>
                <w:szCs w:val="20"/>
                <w:lang w:eastAsia="en-US"/>
              </w:rPr>
              <w:t>Guideline for Prevention of Surgical Site Infection</w:t>
            </w:r>
            <w:r w:rsidRPr="002C5B7B">
              <w:rPr>
                <w:sz w:val="20"/>
                <w:szCs w:val="20"/>
                <w:lang w:eastAsia="en-US"/>
              </w:rPr>
              <w:t xml:space="preserve">”, Infectıon Control And Hospıtal Epıdemıology, 1999; Vol:20, No:4, 247-278. </w:t>
            </w:r>
          </w:p>
          <w:p w14:paraId="01D33659" w14:textId="77777777" w:rsidR="00C467FD" w:rsidRPr="002C5B7B" w:rsidRDefault="00C467FD" w:rsidP="000E74F5">
            <w:pPr>
              <w:numPr>
                <w:ilvl w:val="0"/>
                <w:numId w:val="62"/>
              </w:numPr>
              <w:spacing w:after="200"/>
              <w:contextualSpacing/>
              <w:rPr>
                <w:sz w:val="20"/>
                <w:szCs w:val="20"/>
                <w:lang w:eastAsia="en-US"/>
              </w:rPr>
            </w:pPr>
            <w:hyperlink r:id="rId33" w:history="1">
              <w:r w:rsidRPr="002C5B7B">
                <w:rPr>
                  <w:sz w:val="20"/>
                  <w:szCs w:val="20"/>
                  <w:lang w:eastAsia="en-US"/>
                </w:rPr>
                <w:t>http://www.pfiedler.com/1027/1027_Syllabus.pdf</w:t>
              </w:r>
            </w:hyperlink>
            <w:r w:rsidRPr="002C5B7B">
              <w:rPr>
                <w:sz w:val="20"/>
                <w:szCs w:val="20"/>
                <w:lang w:eastAsia="en-US"/>
              </w:rPr>
              <w:t>, Kasım-Ekim 2011</w:t>
            </w:r>
          </w:p>
          <w:p w14:paraId="1ED8A137" w14:textId="77777777" w:rsidR="00C467FD" w:rsidRPr="00A63EBA" w:rsidRDefault="00C467FD" w:rsidP="00C467FD">
            <w:pPr>
              <w:rPr>
                <w:b/>
                <w:sz w:val="20"/>
                <w:szCs w:val="20"/>
              </w:rPr>
            </w:pPr>
            <w:r w:rsidRPr="00A63EBA">
              <w:rPr>
                <w:b/>
                <w:sz w:val="20"/>
                <w:szCs w:val="20"/>
              </w:rPr>
              <w:t xml:space="preserve">Referanslar: </w:t>
            </w:r>
          </w:p>
          <w:p w14:paraId="77AD8D40" w14:textId="77777777" w:rsidR="00C467FD" w:rsidRPr="00A63EBA" w:rsidRDefault="00C467FD" w:rsidP="00C467FD">
            <w:pPr>
              <w:rPr>
                <w:sz w:val="20"/>
                <w:szCs w:val="20"/>
              </w:rPr>
            </w:pPr>
            <w:r w:rsidRPr="00A63EBA">
              <w:rPr>
                <w:b/>
                <w:sz w:val="20"/>
                <w:szCs w:val="20"/>
              </w:rPr>
              <w:t>Diğer ders materyalleri:</w:t>
            </w:r>
            <w:r w:rsidRPr="00A63EBA">
              <w:rPr>
                <w:sz w:val="20"/>
                <w:szCs w:val="20"/>
              </w:rPr>
              <w:t xml:space="preserve"> </w:t>
            </w:r>
          </w:p>
          <w:p w14:paraId="5090F9F3" w14:textId="1C1D6DF6" w:rsidR="00C467FD" w:rsidRPr="00A63EBA" w:rsidRDefault="18F303A7" w:rsidP="4418407F">
            <w:pPr>
              <w:jc w:val="both"/>
              <w:rPr>
                <w:b/>
                <w:bCs/>
                <w:sz w:val="20"/>
                <w:szCs w:val="20"/>
              </w:rPr>
            </w:pPr>
            <w:r w:rsidRPr="4418407F">
              <w:rPr>
                <w:sz w:val="20"/>
                <w:szCs w:val="20"/>
              </w:rPr>
              <w:t xml:space="preserve">Cerrahi setlerin tanıtılması, steril bohça açılması, cerrahi gömlek giyilmesi ve giydirilmesi </w:t>
            </w:r>
          </w:p>
        </w:tc>
      </w:tr>
      <w:tr w:rsidR="00C467FD" w:rsidRPr="005C386F" w14:paraId="363A8220" w14:textId="77777777" w:rsidTr="4418407F">
        <w:tblPrEx>
          <w:tblBorders>
            <w:insideH w:val="single" w:sz="4" w:space="0" w:color="auto"/>
            <w:insideV w:val="single" w:sz="4" w:space="0" w:color="auto"/>
          </w:tblBorders>
        </w:tblPrEx>
        <w:trPr>
          <w:trHeight w:val="301"/>
        </w:trPr>
        <w:tc>
          <w:tcPr>
            <w:tcW w:w="9209" w:type="dxa"/>
          </w:tcPr>
          <w:p w14:paraId="3B408BA8" w14:textId="77777777" w:rsidR="00C467FD" w:rsidRPr="005C386F" w:rsidRDefault="00C467FD" w:rsidP="00C467FD">
            <w:pPr>
              <w:rPr>
                <w:b/>
                <w:sz w:val="22"/>
                <w:szCs w:val="22"/>
              </w:rPr>
            </w:pPr>
          </w:p>
        </w:tc>
      </w:tr>
    </w:tbl>
    <w:p w14:paraId="01E7513C" w14:textId="77777777" w:rsidR="005C386F" w:rsidRPr="005C386F" w:rsidRDefault="005C386F" w:rsidP="005C386F">
      <w:pPr>
        <w:jc w:val="both"/>
        <w:rPr>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1"/>
        <w:gridCol w:w="3919"/>
        <w:gridCol w:w="1820"/>
        <w:gridCol w:w="2429"/>
      </w:tblGrid>
      <w:tr w:rsidR="005C386F" w:rsidRPr="005C386F" w14:paraId="21E17CA2" w14:textId="77777777" w:rsidTr="00E819CA">
        <w:trPr>
          <w:jc w:val="center"/>
        </w:trPr>
        <w:tc>
          <w:tcPr>
            <w:tcW w:w="565" w:type="pct"/>
            <w:tcBorders>
              <w:top w:val="single" w:sz="4" w:space="0" w:color="auto"/>
              <w:left w:val="single" w:sz="4" w:space="0" w:color="auto"/>
              <w:bottom w:val="double" w:sz="4" w:space="0" w:color="auto"/>
              <w:right w:val="single" w:sz="4" w:space="0" w:color="auto"/>
            </w:tcBorders>
            <w:vAlign w:val="center"/>
            <w:hideMark/>
          </w:tcPr>
          <w:p w14:paraId="22241489"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Hafta</w:t>
            </w:r>
          </w:p>
        </w:tc>
        <w:tc>
          <w:tcPr>
            <w:tcW w:w="2128" w:type="pct"/>
            <w:tcBorders>
              <w:top w:val="single" w:sz="4" w:space="0" w:color="auto"/>
              <w:left w:val="single" w:sz="4" w:space="0" w:color="auto"/>
              <w:bottom w:val="double" w:sz="4" w:space="0" w:color="auto"/>
              <w:right w:val="single" w:sz="4" w:space="0" w:color="auto"/>
            </w:tcBorders>
            <w:vAlign w:val="center"/>
            <w:hideMark/>
          </w:tcPr>
          <w:p w14:paraId="5D349169"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Konu</w:t>
            </w:r>
          </w:p>
        </w:tc>
        <w:tc>
          <w:tcPr>
            <w:tcW w:w="988" w:type="pct"/>
            <w:tcBorders>
              <w:top w:val="single" w:sz="4" w:space="0" w:color="auto"/>
              <w:left w:val="single" w:sz="4" w:space="0" w:color="auto"/>
              <w:bottom w:val="double" w:sz="4" w:space="0" w:color="auto"/>
              <w:right w:val="single" w:sz="4" w:space="0" w:color="auto"/>
            </w:tcBorders>
            <w:vAlign w:val="center"/>
            <w:hideMark/>
          </w:tcPr>
          <w:p w14:paraId="44BB5F32"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Öğretim Üyesi</w:t>
            </w:r>
          </w:p>
        </w:tc>
        <w:tc>
          <w:tcPr>
            <w:tcW w:w="1319" w:type="pct"/>
            <w:tcBorders>
              <w:top w:val="single" w:sz="4" w:space="0" w:color="auto"/>
              <w:left w:val="single" w:sz="4" w:space="0" w:color="auto"/>
              <w:bottom w:val="double" w:sz="4" w:space="0" w:color="auto"/>
              <w:right w:val="single" w:sz="4" w:space="0" w:color="auto"/>
            </w:tcBorders>
            <w:vAlign w:val="center"/>
          </w:tcPr>
          <w:p w14:paraId="633FCE7D" w14:textId="77777777" w:rsidR="005C386F" w:rsidRPr="005C386F" w:rsidRDefault="005C386F" w:rsidP="005C386F">
            <w:pPr>
              <w:jc w:val="center"/>
              <w:rPr>
                <w:b/>
                <w:sz w:val="20"/>
                <w:szCs w:val="20"/>
              </w:rPr>
            </w:pPr>
            <w:r w:rsidRPr="005C386F">
              <w:rPr>
                <w:b/>
                <w:sz w:val="20"/>
                <w:szCs w:val="20"/>
              </w:rPr>
              <w:t>Öğretim teknikleri</w:t>
            </w:r>
          </w:p>
        </w:tc>
      </w:tr>
      <w:tr w:rsidR="005C386F" w:rsidRPr="005C386F" w14:paraId="626FD897" w14:textId="77777777" w:rsidTr="00E819CA">
        <w:trPr>
          <w:jc w:val="center"/>
        </w:trPr>
        <w:tc>
          <w:tcPr>
            <w:tcW w:w="565" w:type="pct"/>
            <w:tcBorders>
              <w:top w:val="double" w:sz="4" w:space="0" w:color="auto"/>
              <w:left w:val="single" w:sz="4" w:space="0" w:color="auto"/>
              <w:bottom w:val="dotted" w:sz="4" w:space="0" w:color="auto"/>
              <w:right w:val="single" w:sz="4" w:space="0" w:color="auto"/>
            </w:tcBorders>
            <w:vAlign w:val="center"/>
          </w:tcPr>
          <w:p w14:paraId="627729EB"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1. Hafta</w:t>
            </w:r>
          </w:p>
          <w:p w14:paraId="7E4702E3" w14:textId="091AD7FF" w:rsidR="005C386F" w:rsidRPr="005C386F" w:rsidRDefault="005C386F" w:rsidP="005C386F">
            <w:pPr>
              <w:tabs>
                <w:tab w:val="left" w:pos="3686"/>
                <w:tab w:val="left" w:pos="6946"/>
              </w:tabs>
              <w:spacing w:line="276" w:lineRule="auto"/>
              <w:jc w:val="center"/>
              <w:rPr>
                <w:b/>
                <w:bCs/>
                <w:sz w:val="20"/>
                <w:szCs w:val="20"/>
              </w:rPr>
            </w:pPr>
          </w:p>
        </w:tc>
        <w:tc>
          <w:tcPr>
            <w:tcW w:w="2128" w:type="pct"/>
            <w:tcBorders>
              <w:top w:val="double" w:sz="4" w:space="0" w:color="auto"/>
              <w:left w:val="single" w:sz="4" w:space="0" w:color="auto"/>
              <w:bottom w:val="dotted" w:sz="4" w:space="0" w:color="auto"/>
              <w:right w:val="single" w:sz="4" w:space="0" w:color="auto"/>
            </w:tcBorders>
            <w:vAlign w:val="center"/>
          </w:tcPr>
          <w:p w14:paraId="0546CB8F" w14:textId="77777777" w:rsidR="005C386F" w:rsidRPr="005C386F" w:rsidRDefault="005C386F" w:rsidP="005C386F">
            <w:pPr>
              <w:tabs>
                <w:tab w:val="left" w:pos="3686"/>
                <w:tab w:val="left" w:pos="6946"/>
              </w:tabs>
              <w:spacing w:line="276" w:lineRule="auto"/>
              <w:rPr>
                <w:sz w:val="20"/>
                <w:szCs w:val="20"/>
              </w:rPr>
            </w:pPr>
            <w:r w:rsidRPr="005C386F">
              <w:rPr>
                <w:sz w:val="20"/>
                <w:szCs w:val="20"/>
              </w:rPr>
              <w:t>Dersin Tanıtımı</w:t>
            </w:r>
          </w:p>
          <w:p w14:paraId="07FBE1A1" w14:textId="77777777" w:rsidR="005C386F" w:rsidRPr="005C386F" w:rsidRDefault="005C386F" w:rsidP="005C386F">
            <w:pPr>
              <w:tabs>
                <w:tab w:val="left" w:pos="3686"/>
                <w:tab w:val="left" w:pos="6946"/>
              </w:tabs>
              <w:spacing w:line="276" w:lineRule="auto"/>
              <w:rPr>
                <w:sz w:val="20"/>
                <w:szCs w:val="20"/>
              </w:rPr>
            </w:pPr>
            <w:r w:rsidRPr="005C386F">
              <w:rPr>
                <w:sz w:val="20"/>
                <w:szCs w:val="20"/>
              </w:rPr>
              <w:t>Ders hedeflerinin açıklanması</w:t>
            </w:r>
          </w:p>
        </w:tc>
        <w:tc>
          <w:tcPr>
            <w:tcW w:w="988" w:type="pct"/>
            <w:tcBorders>
              <w:top w:val="double" w:sz="4" w:space="0" w:color="auto"/>
              <w:left w:val="single" w:sz="4" w:space="0" w:color="auto"/>
              <w:bottom w:val="dotted" w:sz="4" w:space="0" w:color="auto"/>
              <w:right w:val="single" w:sz="4" w:space="0" w:color="auto"/>
            </w:tcBorders>
            <w:vAlign w:val="center"/>
          </w:tcPr>
          <w:p w14:paraId="650B8533" w14:textId="77777777" w:rsidR="005C386F" w:rsidRPr="005C386F" w:rsidRDefault="005C386F" w:rsidP="005C386F">
            <w:pPr>
              <w:tabs>
                <w:tab w:val="left" w:pos="3686"/>
                <w:tab w:val="left" w:pos="6946"/>
              </w:tabs>
              <w:spacing w:line="276" w:lineRule="auto"/>
              <w:jc w:val="center"/>
              <w:rPr>
                <w:sz w:val="20"/>
                <w:szCs w:val="20"/>
              </w:rPr>
            </w:pPr>
            <w:r w:rsidRPr="005C386F">
              <w:rPr>
                <w:sz w:val="20"/>
                <w:szCs w:val="20"/>
              </w:rPr>
              <w:t>Fatma Vural</w:t>
            </w:r>
          </w:p>
          <w:p w14:paraId="0601D9B6" w14:textId="77777777" w:rsidR="005C386F" w:rsidRPr="005C386F" w:rsidRDefault="005C386F" w:rsidP="005C386F">
            <w:pPr>
              <w:tabs>
                <w:tab w:val="left" w:pos="3686"/>
                <w:tab w:val="left" w:pos="6946"/>
              </w:tabs>
              <w:spacing w:line="276" w:lineRule="auto"/>
              <w:jc w:val="center"/>
              <w:rPr>
                <w:sz w:val="20"/>
                <w:szCs w:val="20"/>
              </w:rPr>
            </w:pPr>
          </w:p>
        </w:tc>
        <w:tc>
          <w:tcPr>
            <w:tcW w:w="1319" w:type="pct"/>
            <w:tcBorders>
              <w:top w:val="double" w:sz="4" w:space="0" w:color="auto"/>
              <w:left w:val="single" w:sz="4" w:space="0" w:color="auto"/>
              <w:bottom w:val="dotted" w:sz="4" w:space="0" w:color="auto"/>
              <w:right w:val="single" w:sz="4" w:space="0" w:color="auto"/>
            </w:tcBorders>
            <w:vAlign w:val="center"/>
          </w:tcPr>
          <w:p w14:paraId="1009C8FA" w14:textId="77777777" w:rsidR="005C386F" w:rsidRPr="005C386F" w:rsidRDefault="005C386F" w:rsidP="005C386F">
            <w:pPr>
              <w:rPr>
                <w:sz w:val="20"/>
                <w:szCs w:val="20"/>
              </w:rPr>
            </w:pPr>
            <w:r w:rsidRPr="005C386F">
              <w:rPr>
                <w:sz w:val="20"/>
                <w:szCs w:val="20"/>
              </w:rPr>
              <w:t>Sunum, Tartışma</w:t>
            </w:r>
          </w:p>
        </w:tc>
      </w:tr>
      <w:tr w:rsidR="005C386F" w:rsidRPr="005C386F" w14:paraId="1B03B0C9" w14:textId="77777777" w:rsidTr="00E819CA">
        <w:trPr>
          <w:jc w:val="center"/>
        </w:trPr>
        <w:tc>
          <w:tcPr>
            <w:tcW w:w="565" w:type="pct"/>
            <w:tcBorders>
              <w:top w:val="dotted" w:sz="4" w:space="0" w:color="auto"/>
              <w:left w:val="single" w:sz="4" w:space="0" w:color="auto"/>
              <w:bottom w:val="dotted" w:sz="4" w:space="0" w:color="auto"/>
              <w:right w:val="single" w:sz="4" w:space="0" w:color="auto"/>
            </w:tcBorders>
            <w:vAlign w:val="center"/>
            <w:hideMark/>
          </w:tcPr>
          <w:p w14:paraId="77D4F46A"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2. Hafta</w:t>
            </w:r>
          </w:p>
          <w:p w14:paraId="18560832" w14:textId="65DD125F" w:rsidR="005C386F" w:rsidRPr="005C386F" w:rsidRDefault="005C386F" w:rsidP="005C386F">
            <w:pPr>
              <w:tabs>
                <w:tab w:val="left" w:pos="3686"/>
                <w:tab w:val="left" w:pos="6946"/>
              </w:tabs>
              <w:spacing w:line="276" w:lineRule="auto"/>
              <w:jc w:val="center"/>
              <w:rPr>
                <w:b/>
                <w:bCs/>
                <w:sz w:val="20"/>
                <w:szCs w:val="20"/>
              </w:rPr>
            </w:pPr>
          </w:p>
        </w:tc>
        <w:tc>
          <w:tcPr>
            <w:tcW w:w="2128" w:type="pct"/>
            <w:tcBorders>
              <w:top w:val="dotted" w:sz="4" w:space="0" w:color="auto"/>
              <w:left w:val="single" w:sz="4" w:space="0" w:color="auto"/>
              <w:bottom w:val="dotted" w:sz="4" w:space="0" w:color="auto"/>
              <w:right w:val="single" w:sz="4" w:space="0" w:color="auto"/>
            </w:tcBorders>
            <w:vAlign w:val="center"/>
          </w:tcPr>
          <w:p w14:paraId="37851D9D" w14:textId="77777777" w:rsidR="005C386F" w:rsidRPr="005C386F" w:rsidRDefault="005C386F" w:rsidP="005C386F">
            <w:pPr>
              <w:spacing w:line="276" w:lineRule="auto"/>
              <w:jc w:val="both"/>
              <w:rPr>
                <w:sz w:val="20"/>
                <w:szCs w:val="20"/>
              </w:rPr>
            </w:pPr>
            <w:r w:rsidRPr="005C386F">
              <w:rPr>
                <w:sz w:val="20"/>
                <w:szCs w:val="20"/>
              </w:rPr>
              <w:t>- Ameliyathane ekibinin rol ve sorumlulukları konusunda AORN önerileri</w:t>
            </w:r>
          </w:p>
          <w:p w14:paraId="08CDD366" w14:textId="5A277134" w:rsidR="005C386F" w:rsidRPr="005C386F" w:rsidRDefault="005C386F" w:rsidP="005C386F">
            <w:pPr>
              <w:spacing w:line="276" w:lineRule="auto"/>
              <w:jc w:val="both"/>
              <w:rPr>
                <w:sz w:val="20"/>
                <w:szCs w:val="20"/>
              </w:rPr>
            </w:pPr>
            <w:r w:rsidRPr="005C386F">
              <w:rPr>
                <w:sz w:val="20"/>
                <w:szCs w:val="20"/>
              </w:rPr>
              <w:t>-Ameliyathane hemşiresinin rol ve sorumlulukları</w:t>
            </w:r>
          </w:p>
          <w:p w14:paraId="5B33AED8" w14:textId="77777777" w:rsidR="005C386F" w:rsidRPr="005C386F" w:rsidRDefault="005C386F" w:rsidP="005C386F">
            <w:pPr>
              <w:tabs>
                <w:tab w:val="left" w:pos="3686"/>
                <w:tab w:val="left" w:pos="6946"/>
              </w:tabs>
              <w:spacing w:line="276" w:lineRule="auto"/>
              <w:rPr>
                <w:sz w:val="20"/>
                <w:szCs w:val="20"/>
              </w:rPr>
            </w:pPr>
            <w:r w:rsidRPr="005C386F">
              <w:rPr>
                <w:bCs/>
                <w:sz w:val="20"/>
                <w:szCs w:val="20"/>
              </w:rPr>
              <w:t>- Türk Cerrahi ve Ameliyathane Hemşireleri Derneği tanıtımı</w:t>
            </w:r>
          </w:p>
        </w:tc>
        <w:tc>
          <w:tcPr>
            <w:tcW w:w="988" w:type="pct"/>
            <w:tcBorders>
              <w:top w:val="dotted" w:sz="4" w:space="0" w:color="auto"/>
              <w:left w:val="single" w:sz="4" w:space="0" w:color="auto"/>
              <w:bottom w:val="dotted" w:sz="4" w:space="0" w:color="auto"/>
              <w:right w:val="single" w:sz="4" w:space="0" w:color="auto"/>
            </w:tcBorders>
            <w:vAlign w:val="center"/>
          </w:tcPr>
          <w:p w14:paraId="68C7768C" w14:textId="77777777" w:rsidR="005C386F" w:rsidRPr="005C386F" w:rsidRDefault="005C386F" w:rsidP="005C386F">
            <w:pPr>
              <w:tabs>
                <w:tab w:val="left" w:pos="3686"/>
                <w:tab w:val="left" w:pos="6946"/>
              </w:tabs>
              <w:spacing w:line="276" w:lineRule="auto"/>
              <w:jc w:val="center"/>
              <w:rPr>
                <w:sz w:val="20"/>
                <w:szCs w:val="20"/>
              </w:rPr>
            </w:pPr>
            <w:r w:rsidRPr="005C386F">
              <w:rPr>
                <w:sz w:val="20"/>
                <w:szCs w:val="20"/>
              </w:rPr>
              <w:t xml:space="preserve">Buket Çelik </w:t>
            </w:r>
          </w:p>
          <w:p w14:paraId="471BD025" w14:textId="77777777" w:rsidR="005C386F" w:rsidRPr="005C386F" w:rsidRDefault="005C386F" w:rsidP="005C386F">
            <w:pPr>
              <w:tabs>
                <w:tab w:val="left" w:pos="3686"/>
                <w:tab w:val="left" w:pos="6946"/>
              </w:tabs>
              <w:spacing w:line="276" w:lineRule="auto"/>
              <w:jc w:val="center"/>
              <w:rPr>
                <w:sz w:val="20"/>
                <w:szCs w:val="20"/>
              </w:rPr>
            </w:pPr>
          </w:p>
        </w:tc>
        <w:tc>
          <w:tcPr>
            <w:tcW w:w="1319" w:type="pct"/>
            <w:tcBorders>
              <w:top w:val="dotted" w:sz="4" w:space="0" w:color="auto"/>
              <w:left w:val="single" w:sz="4" w:space="0" w:color="auto"/>
              <w:bottom w:val="dotted" w:sz="4" w:space="0" w:color="auto"/>
              <w:right w:val="single" w:sz="4" w:space="0" w:color="auto"/>
            </w:tcBorders>
            <w:vAlign w:val="center"/>
          </w:tcPr>
          <w:p w14:paraId="110CFBE1" w14:textId="77777777" w:rsidR="005C386F" w:rsidRPr="005C386F" w:rsidRDefault="005C386F" w:rsidP="005C386F">
            <w:pPr>
              <w:rPr>
                <w:sz w:val="20"/>
                <w:szCs w:val="20"/>
              </w:rPr>
            </w:pPr>
            <w:r w:rsidRPr="005C386F">
              <w:rPr>
                <w:sz w:val="20"/>
                <w:szCs w:val="20"/>
              </w:rPr>
              <w:t>Sunum, Tartışma</w:t>
            </w:r>
          </w:p>
          <w:p w14:paraId="3A279173" w14:textId="77777777" w:rsidR="005C386F" w:rsidRPr="005C386F" w:rsidRDefault="005C386F" w:rsidP="005C386F">
            <w:pPr>
              <w:rPr>
                <w:sz w:val="20"/>
                <w:szCs w:val="20"/>
              </w:rPr>
            </w:pPr>
            <w:r w:rsidRPr="005C386F">
              <w:rPr>
                <w:sz w:val="20"/>
                <w:szCs w:val="20"/>
              </w:rPr>
              <w:t>TCAHD Tanıtımı (Yönetim Kurulu Üyesi Daveti)</w:t>
            </w:r>
          </w:p>
        </w:tc>
      </w:tr>
      <w:tr w:rsidR="005C386F" w:rsidRPr="005C386F" w14:paraId="43D52309" w14:textId="77777777" w:rsidTr="00E819CA">
        <w:trPr>
          <w:jc w:val="center"/>
        </w:trPr>
        <w:tc>
          <w:tcPr>
            <w:tcW w:w="565" w:type="pct"/>
            <w:tcBorders>
              <w:top w:val="dotted" w:sz="4" w:space="0" w:color="auto"/>
              <w:left w:val="single" w:sz="4" w:space="0" w:color="auto"/>
              <w:bottom w:val="dotted" w:sz="4" w:space="0" w:color="auto"/>
              <w:right w:val="single" w:sz="4" w:space="0" w:color="auto"/>
            </w:tcBorders>
            <w:vAlign w:val="center"/>
          </w:tcPr>
          <w:p w14:paraId="77A1D7D9"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3. Hafta</w:t>
            </w:r>
          </w:p>
          <w:p w14:paraId="0C92E882" w14:textId="1D76304B" w:rsidR="005C386F" w:rsidRPr="005C386F" w:rsidRDefault="005C386F" w:rsidP="005C386F">
            <w:pPr>
              <w:tabs>
                <w:tab w:val="left" w:pos="3686"/>
                <w:tab w:val="left" w:pos="6946"/>
              </w:tabs>
              <w:spacing w:line="276" w:lineRule="auto"/>
              <w:jc w:val="center"/>
              <w:rPr>
                <w:b/>
                <w:bCs/>
                <w:sz w:val="20"/>
                <w:szCs w:val="20"/>
              </w:rPr>
            </w:pPr>
          </w:p>
        </w:tc>
        <w:tc>
          <w:tcPr>
            <w:tcW w:w="2128" w:type="pct"/>
            <w:tcBorders>
              <w:top w:val="dotted" w:sz="4" w:space="0" w:color="auto"/>
              <w:left w:val="single" w:sz="4" w:space="0" w:color="auto"/>
              <w:bottom w:val="dotted" w:sz="4" w:space="0" w:color="auto"/>
              <w:right w:val="single" w:sz="4" w:space="0" w:color="auto"/>
            </w:tcBorders>
            <w:vAlign w:val="center"/>
          </w:tcPr>
          <w:p w14:paraId="7AEE69BD" w14:textId="77777777" w:rsidR="005C386F" w:rsidRPr="005C386F" w:rsidRDefault="005C386F" w:rsidP="005C386F">
            <w:pPr>
              <w:tabs>
                <w:tab w:val="left" w:pos="3686"/>
                <w:tab w:val="left" w:pos="6946"/>
              </w:tabs>
              <w:spacing w:line="276" w:lineRule="auto"/>
              <w:rPr>
                <w:sz w:val="20"/>
                <w:szCs w:val="20"/>
              </w:rPr>
            </w:pPr>
            <w:r w:rsidRPr="005C386F">
              <w:rPr>
                <w:sz w:val="20"/>
                <w:szCs w:val="20"/>
              </w:rPr>
              <w:t>Ameliyathane Cerrahi Alan Enfeksiyonlarının Önlenmesi</w:t>
            </w:r>
          </w:p>
        </w:tc>
        <w:tc>
          <w:tcPr>
            <w:tcW w:w="988" w:type="pct"/>
            <w:tcBorders>
              <w:top w:val="dotted" w:sz="4" w:space="0" w:color="auto"/>
              <w:left w:val="single" w:sz="4" w:space="0" w:color="auto"/>
              <w:bottom w:val="dotted" w:sz="4" w:space="0" w:color="auto"/>
              <w:right w:val="single" w:sz="4" w:space="0" w:color="auto"/>
            </w:tcBorders>
            <w:vAlign w:val="center"/>
          </w:tcPr>
          <w:p w14:paraId="275B5F70" w14:textId="77777777" w:rsidR="005C386F" w:rsidRPr="005C386F" w:rsidRDefault="005C386F" w:rsidP="005C386F">
            <w:pPr>
              <w:tabs>
                <w:tab w:val="left" w:pos="3686"/>
                <w:tab w:val="left" w:pos="6946"/>
              </w:tabs>
              <w:spacing w:line="276" w:lineRule="auto"/>
              <w:jc w:val="center"/>
              <w:rPr>
                <w:sz w:val="20"/>
                <w:szCs w:val="20"/>
              </w:rPr>
            </w:pPr>
            <w:r w:rsidRPr="005C386F">
              <w:rPr>
                <w:sz w:val="20"/>
                <w:szCs w:val="20"/>
              </w:rPr>
              <w:t>Yaprak Sarıgöl Ordin</w:t>
            </w:r>
          </w:p>
          <w:p w14:paraId="77691530" w14:textId="77777777" w:rsidR="005C386F" w:rsidRPr="005C386F" w:rsidRDefault="005C386F" w:rsidP="005C386F">
            <w:pPr>
              <w:spacing w:line="276" w:lineRule="auto"/>
              <w:jc w:val="center"/>
              <w:rPr>
                <w:sz w:val="20"/>
                <w:szCs w:val="20"/>
              </w:rPr>
            </w:pPr>
          </w:p>
        </w:tc>
        <w:tc>
          <w:tcPr>
            <w:tcW w:w="1319" w:type="pct"/>
            <w:tcBorders>
              <w:top w:val="dotted" w:sz="4" w:space="0" w:color="auto"/>
              <w:left w:val="single" w:sz="4" w:space="0" w:color="auto"/>
              <w:bottom w:val="dotted" w:sz="4" w:space="0" w:color="auto"/>
              <w:right w:val="single" w:sz="4" w:space="0" w:color="auto"/>
            </w:tcBorders>
            <w:vAlign w:val="center"/>
          </w:tcPr>
          <w:p w14:paraId="155ED9E9" w14:textId="77777777" w:rsidR="005C386F" w:rsidRPr="005C386F" w:rsidRDefault="005C386F" w:rsidP="005C386F">
            <w:pPr>
              <w:rPr>
                <w:sz w:val="20"/>
                <w:szCs w:val="20"/>
              </w:rPr>
            </w:pPr>
            <w:r w:rsidRPr="005C386F">
              <w:rPr>
                <w:sz w:val="20"/>
                <w:szCs w:val="20"/>
              </w:rPr>
              <w:t>Sunum, Tartışma</w:t>
            </w:r>
          </w:p>
          <w:p w14:paraId="72DA82B4" w14:textId="77777777" w:rsidR="005C386F" w:rsidRPr="005C386F" w:rsidRDefault="005C386F" w:rsidP="005C386F">
            <w:pPr>
              <w:rPr>
                <w:sz w:val="20"/>
                <w:szCs w:val="20"/>
              </w:rPr>
            </w:pPr>
            <w:r w:rsidRPr="005C386F">
              <w:rPr>
                <w:sz w:val="20"/>
                <w:szCs w:val="20"/>
              </w:rPr>
              <w:t>Vaka: Covid 19 riski taşıyan ameliyat olacak hastada ameliyathanenin hazırlanması</w:t>
            </w:r>
          </w:p>
        </w:tc>
      </w:tr>
      <w:tr w:rsidR="005C386F" w:rsidRPr="005C386F" w14:paraId="02FA8955" w14:textId="77777777" w:rsidTr="00E819CA">
        <w:trPr>
          <w:jc w:val="center"/>
        </w:trPr>
        <w:tc>
          <w:tcPr>
            <w:tcW w:w="565" w:type="pct"/>
            <w:tcBorders>
              <w:top w:val="dotted" w:sz="4" w:space="0" w:color="auto"/>
              <w:left w:val="single" w:sz="4" w:space="0" w:color="auto"/>
              <w:bottom w:val="dotted" w:sz="4" w:space="0" w:color="auto"/>
              <w:right w:val="single" w:sz="4" w:space="0" w:color="auto"/>
            </w:tcBorders>
            <w:vAlign w:val="center"/>
          </w:tcPr>
          <w:p w14:paraId="62ADDC9F"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4. Hafta</w:t>
            </w:r>
          </w:p>
          <w:p w14:paraId="63999489" w14:textId="362ECE6E" w:rsidR="005C386F" w:rsidRPr="005C386F" w:rsidRDefault="005C386F" w:rsidP="005C386F">
            <w:pPr>
              <w:tabs>
                <w:tab w:val="left" w:pos="3686"/>
                <w:tab w:val="left" w:pos="6946"/>
              </w:tabs>
              <w:spacing w:line="276" w:lineRule="auto"/>
              <w:jc w:val="center"/>
              <w:rPr>
                <w:b/>
                <w:bCs/>
                <w:sz w:val="20"/>
                <w:szCs w:val="20"/>
              </w:rPr>
            </w:pPr>
          </w:p>
        </w:tc>
        <w:tc>
          <w:tcPr>
            <w:tcW w:w="2128" w:type="pct"/>
            <w:tcBorders>
              <w:top w:val="dotted" w:sz="4" w:space="0" w:color="auto"/>
              <w:left w:val="single" w:sz="4" w:space="0" w:color="auto"/>
              <w:bottom w:val="dotted" w:sz="4" w:space="0" w:color="auto"/>
              <w:right w:val="single" w:sz="4" w:space="0" w:color="auto"/>
            </w:tcBorders>
            <w:vAlign w:val="center"/>
          </w:tcPr>
          <w:p w14:paraId="15E449A7" w14:textId="77777777" w:rsidR="005C386F" w:rsidRPr="005C386F" w:rsidRDefault="005C386F" w:rsidP="005C386F">
            <w:pPr>
              <w:spacing w:line="276" w:lineRule="auto"/>
              <w:rPr>
                <w:sz w:val="20"/>
                <w:szCs w:val="20"/>
              </w:rPr>
            </w:pPr>
            <w:r w:rsidRPr="005C386F">
              <w:rPr>
                <w:sz w:val="20"/>
                <w:szCs w:val="20"/>
              </w:rPr>
              <w:t>Ameliyathanede yasal ve etik konular</w:t>
            </w:r>
          </w:p>
        </w:tc>
        <w:tc>
          <w:tcPr>
            <w:tcW w:w="988" w:type="pct"/>
            <w:tcBorders>
              <w:top w:val="dotted" w:sz="4" w:space="0" w:color="auto"/>
              <w:left w:val="single" w:sz="4" w:space="0" w:color="auto"/>
              <w:bottom w:val="dotted" w:sz="4" w:space="0" w:color="auto"/>
              <w:right w:val="single" w:sz="4" w:space="0" w:color="auto"/>
            </w:tcBorders>
            <w:vAlign w:val="center"/>
          </w:tcPr>
          <w:p w14:paraId="71EA4523" w14:textId="77777777" w:rsidR="005C386F" w:rsidRPr="005C386F" w:rsidRDefault="005C386F" w:rsidP="005C386F">
            <w:pPr>
              <w:spacing w:line="276" w:lineRule="auto"/>
              <w:jc w:val="center"/>
              <w:rPr>
                <w:sz w:val="20"/>
                <w:szCs w:val="20"/>
              </w:rPr>
            </w:pPr>
            <w:r w:rsidRPr="005C386F">
              <w:rPr>
                <w:sz w:val="20"/>
                <w:szCs w:val="20"/>
              </w:rPr>
              <w:t>Özlem Bilik</w:t>
            </w:r>
          </w:p>
        </w:tc>
        <w:tc>
          <w:tcPr>
            <w:tcW w:w="1319" w:type="pct"/>
            <w:tcBorders>
              <w:top w:val="dotted" w:sz="4" w:space="0" w:color="auto"/>
              <w:left w:val="single" w:sz="4" w:space="0" w:color="auto"/>
              <w:bottom w:val="dotted" w:sz="4" w:space="0" w:color="auto"/>
              <w:right w:val="single" w:sz="4" w:space="0" w:color="auto"/>
            </w:tcBorders>
            <w:vAlign w:val="center"/>
          </w:tcPr>
          <w:p w14:paraId="436B35C4" w14:textId="77777777" w:rsidR="005C386F" w:rsidRPr="005C386F" w:rsidRDefault="005C386F" w:rsidP="005C386F">
            <w:pPr>
              <w:rPr>
                <w:sz w:val="20"/>
                <w:szCs w:val="20"/>
              </w:rPr>
            </w:pPr>
            <w:r w:rsidRPr="005C386F">
              <w:rPr>
                <w:sz w:val="20"/>
                <w:szCs w:val="20"/>
              </w:rPr>
              <w:t>Sunum, Tartışma</w:t>
            </w:r>
          </w:p>
        </w:tc>
      </w:tr>
      <w:tr w:rsidR="005C386F" w:rsidRPr="005C386F" w14:paraId="124D9245" w14:textId="77777777" w:rsidTr="00E819CA">
        <w:trPr>
          <w:trHeight w:val="1014"/>
          <w:jc w:val="center"/>
        </w:trPr>
        <w:tc>
          <w:tcPr>
            <w:tcW w:w="565" w:type="pct"/>
            <w:tcBorders>
              <w:top w:val="dotted" w:sz="4" w:space="0" w:color="auto"/>
              <w:left w:val="single" w:sz="4" w:space="0" w:color="auto"/>
              <w:bottom w:val="dotted" w:sz="4" w:space="0" w:color="auto"/>
              <w:right w:val="single" w:sz="4" w:space="0" w:color="auto"/>
            </w:tcBorders>
            <w:vAlign w:val="center"/>
          </w:tcPr>
          <w:p w14:paraId="60732F49"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5. Hafta</w:t>
            </w:r>
          </w:p>
          <w:p w14:paraId="504B362F" w14:textId="3CB21313" w:rsidR="005C386F" w:rsidRPr="005C386F" w:rsidRDefault="005C386F" w:rsidP="005C386F">
            <w:pPr>
              <w:tabs>
                <w:tab w:val="left" w:pos="3686"/>
                <w:tab w:val="left" w:pos="6946"/>
              </w:tabs>
              <w:spacing w:line="276" w:lineRule="auto"/>
              <w:jc w:val="center"/>
              <w:rPr>
                <w:b/>
                <w:bCs/>
                <w:sz w:val="20"/>
                <w:szCs w:val="20"/>
              </w:rPr>
            </w:pPr>
          </w:p>
        </w:tc>
        <w:tc>
          <w:tcPr>
            <w:tcW w:w="2128" w:type="pct"/>
            <w:tcBorders>
              <w:top w:val="dotted" w:sz="4" w:space="0" w:color="auto"/>
              <w:left w:val="single" w:sz="4" w:space="0" w:color="auto"/>
              <w:bottom w:val="dotted" w:sz="4" w:space="0" w:color="auto"/>
              <w:right w:val="single" w:sz="4" w:space="0" w:color="auto"/>
            </w:tcBorders>
            <w:vAlign w:val="center"/>
          </w:tcPr>
          <w:p w14:paraId="706A763F" w14:textId="77777777" w:rsidR="005C386F" w:rsidRPr="005C386F" w:rsidRDefault="005C386F" w:rsidP="005C386F">
            <w:pPr>
              <w:spacing w:line="276" w:lineRule="auto"/>
              <w:rPr>
                <w:sz w:val="20"/>
                <w:szCs w:val="20"/>
              </w:rPr>
            </w:pPr>
            <w:r w:rsidRPr="005C386F">
              <w:rPr>
                <w:sz w:val="20"/>
                <w:szCs w:val="20"/>
              </w:rPr>
              <w:t>Ameliyathanede çevre dostu uygulamalar</w:t>
            </w:r>
          </w:p>
        </w:tc>
        <w:tc>
          <w:tcPr>
            <w:tcW w:w="988" w:type="pct"/>
            <w:tcBorders>
              <w:top w:val="dotted" w:sz="4" w:space="0" w:color="auto"/>
              <w:left w:val="single" w:sz="4" w:space="0" w:color="auto"/>
              <w:bottom w:val="dotted" w:sz="4" w:space="0" w:color="auto"/>
              <w:right w:val="single" w:sz="4" w:space="0" w:color="auto"/>
            </w:tcBorders>
            <w:vAlign w:val="center"/>
          </w:tcPr>
          <w:p w14:paraId="3F475289" w14:textId="77777777" w:rsidR="005C386F" w:rsidRPr="005C386F" w:rsidRDefault="005C386F" w:rsidP="005C386F">
            <w:pPr>
              <w:tabs>
                <w:tab w:val="left" w:pos="3686"/>
                <w:tab w:val="left" w:pos="6946"/>
              </w:tabs>
              <w:spacing w:line="276" w:lineRule="auto"/>
              <w:jc w:val="center"/>
              <w:rPr>
                <w:sz w:val="20"/>
                <w:szCs w:val="20"/>
              </w:rPr>
            </w:pPr>
            <w:r w:rsidRPr="005C386F">
              <w:rPr>
                <w:sz w:val="20"/>
                <w:szCs w:val="20"/>
              </w:rPr>
              <w:t>Eda Ayten Kankaya</w:t>
            </w:r>
          </w:p>
        </w:tc>
        <w:tc>
          <w:tcPr>
            <w:tcW w:w="1319" w:type="pct"/>
            <w:tcBorders>
              <w:top w:val="dotted" w:sz="4" w:space="0" w:color="auto"/>
              <w:left w:val="single" w:sz="4" w:space="0" w:color="auto"/>
              <w:bottom w:val="dotted" w:sz="4" w:space="0" w:color="auto"/>
              <w:right w:val="single" w:sz="4" w:space="0" w:color="auto"/>
            </w:tcBorders>
            <w:vAlign w:val="center"/>
          </w:tcPr>
          <w:p w14:paraId="2E363128" w14:textId="77777777" w:rsidR="005C386F" w:rsidRPr="005C386F" w:rsidRDefault="005C386F" w:rsidP="005C386F">
            <w:pPr>
              <w:rPr>
                <w:sz w:val="20"/>
                <w:szCs w:val="20"/>
              </w:rPr>
            </w:pPr>
            <w:r w:rsidRPr="005C386F">
              <w:rPr>
                <w:sz w:val="20"/>
                <w:szCs w:val="20"/>
              </w:rPr>
              <w:t>Sunum, Tartışma</w:t>
            </w:r>
          </w:p>
          <w:p w14:paraId="700887C5" w14:textId="77777777" w:rsidR="005C386F" w:rsidRPr="005C386F" w:rsidRDefault="005C386F" w:rsidP="005C386F">
            <w:pPr>
              <w:rPr>
                <w:sz w:val="20"/>
                <w:szCs w:val="20"/>
              </w:rPr>
            </w:pPr>
            <w:r w:rsidRPr="005C386F">
              <w:rPr>
                <w:sz w:val="20"/>
                <w:szCs w:val="20"/>
              </w:rPr>
              <w:t>Video gösterimi</w:t>
            </w:r>
          </w:p>
        </w:tc>
      </w:tr>
      <w:tr w:rsidR="005C386F" w:rsidRPr="005C386F" w14:paraId="15146B63" w14:textId="77777777" w:rsidTr="00E819CA">
        <w:trPr>
          <w:trHeight w:val="609"/>
          <w:jc w:val="center"/>
        </w:trPr>
        <w:tc>
          <w:tcPr>
            <w:tcW w:w="565" w:type="pct"/>
            <w:tcBorders>
              <w:top w:val="dotted" w:sz="4" w:space="0" w:color="auto"/>
              <w:left w:val="single" w:sz="4" w:space="0" w:color="auto"/>
              <w:bottom w:val="dotted" w:sz="4" w:space="0" w:color="auto"/>
              <w:right w:val="single" w:sz="4" w:space="0" w:color="auto"/>
            </w:tcBorders>
            <w:vAlign w:val="center"/>
            <w:hideMark/>
          </w:tcPr>
          <w:p w14:paraId="44F124BA"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6. Hafta</w:t>
            </w:r>
          </w:p>
          <w:p w14:paraId="0966A566" w14:textId="169293D3" w:rsidR="005C386F" w:rsidRPr="005C386F" w:rsidRDefault="005C386F" w:rsidP="005C386F">
            <w:pPr>
              <w:tabs>
                <w:tab w:val="left" w:pos="3686"/>
                <w:tab w:val="left" w:pos="6946"/>
              </w:tabs>
              <w:spacing w:line="276" w:lineRule="auto"/>
              <w:jc w:val="center"/>
              <w:rPr>
                <w:b/>
                <w:bCs/>
                <w:sz w:val="20"/>
                <w:szCs w:val="20"/>
              </w:rPr>
            </w:pPr>
          </w:p>
        </w:tc>
        <w:tc>
          <w:tcPr>
            <w:tcW w:w="2128" w:type="pct"/>
            <w:tcBorders>
              <w:top w:val="dotted" w:sz="4" w:space="0" w:color="auto"/>
              <w:left w:val="single" w:sz="4" w:space="0" w:color="auto"/>
              <w:bottom w:val="dotted" w:sz="4" w:space="0" w:color="auto"/>
              <w:right w:val="single" w:sz="4" w:space="0" w:color="auto"/>
            </w:tcBorders>
            <w:vAlign w:val="center"/>
          </w:tcPr>
          <w:p w14:paraId="41E3E630" w14:textId="77777777" w:rsidR="005C386F" w:rsidRPr="005C386F" w:rsidRDefault="005C386F" w:rsidP="005C386F">
            <w:pPr>
              <w:spacing w:line="276" w:lineRule="auto"/>
              <w:rPr>
                <w:b/>
                <w:sz w:val="20"/>
                <w:szCs w:val="20"/>
              </w:rPr>
            </w:pPr>
            <w:r w:rsidRPr="005C386F">
              <w:rPr>
                <w:sz w:val="20"/>
                <w:szCs w:val="20"/>
              </w:rPr>
              <w:t>Ameliyathane mimarisi, organizasyonu ve yönetimi</w:t>
            </w:r>
            <w:r w:rsidRPr="005C386F">
              <w:rPr>
                <w:b/>
                <w:sz w:val="20"/>
                <w:szCs w:val="20"/>
              </w:rPr>
              <w:t xml:space="preserve"> </w:t>
            </w:r>
          </w:p>
        </w:tc>
        <w:tc>
          <w:tcPr>
            <w:tcW w:w="988" w:type="pct"/>
            <w:tcBorders>
              <w:top w:val="dotted" w:sz="4" w:space="0" w:color="auto"/>
              <w:left w:val="single" w:sz="4" w:space="0" w:color="auto"/>
              <w:bottom w:val="dotted" w:sz="4" w:space="0" w:color="auto"/>
              <w:right w:val="single" w:sz="4" w:space="0" w:color="auto"/>
            </w:tcBorders>
            <w:vAlign w:val="center"/>
          </w:tcPr>
          <w:p w14:paraId="5F0298C0" w14:textId="77777777" w:rsidR="005C386F" w:rsidRPr="005C386F" w:rsidRDefault="005C386F" w:rsidP="005C386F">
            <w:pPr>
              <w:tabs>
                <w:tab w:val="left" w:pos="3686"/>
                <w:tab w:val="left" w:pos="6946"/>
              </w:tabs>
              <w:spacing w:line="276" w:lineRule="auto"/>
              <w:jc w:val="center"/>
              <w:rPr>
                <w:sz w:val="20"/>
                <w:szCs w:val="20"/>
              </w:rPr>
            </w:pPr>
            <w:r w:rsidRPr="005C386F">
              <w:rPr>
                <w:sz w:val="20"/>
                <w:szCs w:val="20"/>
              </w:rPr>
              <w:t>Fatma Vural</w:t>
            </w:r>
          </w:p>
        </w:tc>
        <w:tc>
          <w:tcPr>
            <w:tcW w:w="1319" w:type="pct"/>
            <w:tcBorders>
              <w:top w:val="dotted" w:sz="4" w:space="0" w:color="auto"/>
              <w:left w:val="single" w:sz="4" w:space="0" w:color="auto"/>
              <w:bottom w:val="dotted" w:sz="4" w:space="0" w:color="auto"/>
              <w:right w:val="single" w:sz="4" w:space="0" w:color="auto"/>
            </w:tcBorders>
            <w:vAlign w:val="center"/>
          </w:tcPr>
          <w:p w14:paraId="01AAEB60" w14:textId="77777777" w:rsidR="005C386F" w:rsidRPr="005C386F" w:rsidRDefault="005C386F" w:rsidP="005C386F">
            <w:pPr>
              <w:rPr>
                <w:sz w:val="20"/>
                <w:szCs w:val="20"/>
              </w:rPr>
            </w:pPr>
            <w:r w:rsidRPr="005C386F">
              <w:rPr>
                <w:sz w:val="20"/>
                <w:szCs w:val="20"/>
              </w:rPr>
              <w:t xml:space="preserve">Sunum, Tartışma, Video destekli eğitim, </w:t>
            </w:r>
          </w:p>
        </w:tc>
      </w:tr>
      <w:tr w:rsidR="005C386F" w:rsidRPr="005C386F" w14:paraId="0CA47C12" w14:textId="77777777" w:rsidTr="00E819CA">
        <w:trPr>
          <w:trHeight w:val="609"/>
          <w:jc w:val="center"/>
        </w:trPr>
        <w:tc>
          <w:tcPr>
            <w:tcW w:w="565" w:type="pct"/>
            <w:tcBorders>
              <w:top w:val="dotted" w:sz="4" w:space="0" w:color="auto"/>
              <w:left w:val="single" w:sz="4" w:space="0" w:color="auto"/>
              <w:bottom w:val="dotted" w:sz="4" w:space="0" w:color="auto"/>
              <w:right w:val="single" w:sz="4" w:space="0" w:color="auto"/>
            </w:tcBorders>
            <w:vAlign w:val="center"/>
          </w:tcPr>
          <w:p w14:paraId="4B688092"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7. Hafta</w:t>
            </w:r>
          </w:p>
          <w:p w14:paraId="793CA3AF" w14:textId="103DC9EA" w:rsidR="005C386F" w:rsidRPr="005C386F" w:rsidRDefault="005C386F" w:rsidP="005C386F">
            <w:pPr>
              <w:tabs>
                <w:tab w:val="left" w:pos="3686"/>
                <w:tab w:val="left" w:pos="6946"/>
              </w:tabs>
              <w:spacing w:line="276" w:lineRule="auto"/>
              <w:jc w:val="center"/>
              <w:rPr>
                <w:b/>
                <w:bCs/>
                <w:sz w:val="20"/>
                <w:szCs w:val="20"/>
              </w:rPr>
            </w:pPr>
          </w:p>
        </w:tc>
        <w:tc>
          <w:tcPr>
            <w:tcW w:w="2128" w:type="pct"/>
            <w:tcBorders>
              <w:top w:val="dotted" w:sz="4" w:space="0" w:color="auto"/>
              <w:left w:val="single" w:sz="4" w:space="0" w:color="auto"/>
              <w:bottom w:val="dotted" w:sz="4" w:space="0" w:color="auto"/>
              <w:right w:val="single" w:sz="4" w:space="0" w:color="auto"/>
            </w:tcBorders>
            <w:vAlign w:val="center"/>
          </w:tcPr>
          <w:p w14:paraId="26606B89" w14:textId="77777777" w:rsidR="005C386F" w:rsidRPr="005C386F" w:rsidRDefault="005C386F" w:rsidP="005C386F">
            <w:pPr>
              <w:spacing w:line="276" w:lineRule="auto"/>
              <w:rPr>
                <w:sz w:val="20"/>
                <w:szCs w:val="20"/>
              </w:rPr>
            </w:pPr>
            <w:r w:rsidRPr="005C386F">
              <w:rPr>
                <w:sz w:val="20"/>
                <w:szCs w:val="20"/>
              </w:rPr>
              <w:t>Ameliyathanede kayıt ve dokümantasyon</w:t>
            </w:r>
          </w:p>
        </w:tc>
        <w:tc>
          <w:tcPr>
            <w:tcW w:w="988" w:type="pct"/>
            <w:tcBorders>
              <w:top w:val="dotted" w:sz="4" w:space="0" w:color="auto"/>
              <w:left w:val="single" w:sz="4" w:space="0" w:color="auto"/>
              <w:bottom w:val="dotted" w:sz="4" w:space="0" w:color="auto"/>
              <w:right w:val="single" w:sz="4" w:space="0" w:color="auto"/>
            </w:tcBorders>
            <w:vAlign w:val="center"/>
          </w:tcPr>
          <w:p w14:paraId="5C0A3405" w14:textId="77777777" w:rsidR="005C386F" w:rsidRPr="005C386F" w:rsidRDefault="005C386F" w:rsidP="005C386F">
            <w:pPr>
              <w:tabs>
                <w:tab w:val="left" w:pos="3686"/>
                <w:tab w:val="left" w:pos="6946"/>
              </w:tabs>
              <w:spacing w:line="276" w:lineRule="auto"/>
              <w:jc w:val="center"/>
              <w:rPr>
                <w:sz w:val="20"/>
                <w:szCs w:val="20"/>
              </w:rPr>
            </w:pPr>
            <w:r w:rsidRPr="005C386F">
              <w:rPr>
                <w:sz w:val="20"/>
                <w:szCs w:val="20"/>
              </w:rPr>
              <w:t xml:space="preserve">Özlem Bilik </w:t>
            </w:r>
          </w:p>
          <w:p w14:paraId="0E7A8813" w14:textId="77777777" w:rsidR="005C386F" w:rsidRPr="005C386F" w:rsidRDefault="005C386F" w:rsidP="005C386F">
            <w:pPr>
              <w:tabs>
                <w:tab w:val="left" w:pos="3686"/>
                <w:tab w:val="left" w:pos="6946"/>
              </w:tabs>
              <w:spacing w:line="276" w:lineRule="auto"/>
              <w:jc w:val="center"/>
              <w:rPr>
                <w:sz w:val="20"/>
                <w:szCs w:val="20"/>
              </w:rPr>
            </w:pPr>
          </w:p>
        </w:tc>
        <w:tc>
          <w:tcPr>
            <w:tcW w:w="1319" w:type="pct"/>
            <w:tcBorders>
              <w:top w:val="dotted" w:sz="4" w:space="0" w:color="auto"/>
              <w:left w:val="single" w:sz="4" w:space="0" w:color="auto"/>
              <w:bottom w:val="dotted" w:sz="4" w:space="0" w:color="auto"/>
              <w:right w:val="single" w:sz="4" w:space="0" w:color="auto"/>
            </w:tcBorders>
            <w:vAlign w:val="center"/>
          </w:tcPr>
          <w:p w14:paraId="0DC2F5BB" w14:textId="77777777" w:rsidR="005C386F" w:rsidRPr="005C386F" w:rsidRDefault="005C386F" w:rsidP="005C386F">
            <w:pPr>
              <w:spacing w:line="276" w:lineRule="auto"/>
              <w:rPr>
                <w:sz w:val="20"/>
                <w:szCs w:val="20"/>
              </w:rPr>
            </w:pPr>
            <w:r w:rsidRPr="005C386F">
              <w:rPr>
                <w:sz w:val="20"/>
                <w:szCs w:val="20"/>
              </w:rPr>
              <w:t>Sunum, Tartışma</w:t>
            </w:r>
          </w:p>
          <w:p w14:paraId="0B59BC96" w14:textId="77777777" w:rsidR="005C386F" w:rsidRPr="005C386F" w:rsidRDefault="005C386F" w:rsidP="005C386F">
            <w:pPr>
              <w:rPr>
                <w:sz w:val="20"/>
                <w:szCs w:val="20"/>
              </w:rPr>
            </w:pPr>
            <w:r w:rsidRPr="005C386F">
              <w:rPr>
                <w:sz w:val="20"/>
                <w:szCs w:val="20"/>
              </w:rPr>
              <w:t>Kısa sınav (15 dk)</w:t>
            </w:r>
          </w:p>
        </w:tc>
      </w:tr>
      <w:tr w:rsidR="005C386F" w:rsidRPr="005C386F" w14:paraId="41C5DBBC" w14:textId="77777777" w:rsidTr="00E819CA">
        <w:trPr>
          <w:trHeight w:val="609"/>
          <w:jc w:val="center"/>
        </w:trPr>
        <w:tc>
          <w:tcPr>
            <w:tcW w:w="565" w:type="pct"/>
            <w:tcBorders>
              <w:top w:val="dotted" w:sz="4" w:space="0" w:color="auto"/>
              <w:left w:val="single" w:sz="4" w:space="0" w:color="auto"/>
              <w:bottom w:val="dotted" w:sz="4" w:space="0" w:color="auto"/>
              <w:right w:val="single" w:sz="4" w:space="0" w:color="auto"/>
            </w:tcBorders>
            <w:vAlign w:val="center"/>
          </w:tcPr>
          <w:p w14:paraId="1D386D26"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8. Hafta</w:t>
            </w:r>
          </w:p>
          <w:p w14:paraId="186E2320" w14:textId="2D77DBB1" w:rsidR="005C386F" w:rsidRPr="005C386F" w:rsidRDefault="005C386F" w:rsidP="005C386F">
            <w:pPr>
              <w:tabs>
                <w:tab w:val="left" w:pos="3686"/>
                <w:tab w:val="left" w:pos="6946"/>
              </w:tabs>
              <w:spacing w:line="276" w:lineRule="auto"/>
              <w:jc w:val="center"/>
              <w:rPr>
                <w:b/>
                <w:bCs/>
                <w:sz w:val="20"/>
                <w:szCs w:val="20"/>
              </w:rPr>
            </w:pPr>
          </w:p>
        </w:tc>
        <w:tc>
          <w:tcPr>
            <w:tcW w:w="2128" w:type="pct"/>
            <w:tcBorders>
              <w:top w:val="dotted" w:sz="4" w:space="0" w:color="auto"/>
              <w:left w:val="single" w:sz="4" w:space="0" w:color="auto"/>
              <w:bottom w:val="dotted" w:sz="4" w:space="0" w:color="auto"/>
              <w:right w:val="single" w:sz="4" w:space="0" w:color="auto"/>
            </w:tcBorders>
            <w:vAlign w:val="center"/>
          </w:tcPr>
          <w:p w14:paraId="5446387F" w14:textId="77777777" w:rsidR="005C386F" w:rsidRPr="005C386F" w:rsidRDefault="005C386F" w:rsidP="005C386F">
            <w:pPr>
              <w:spacing w:line="276" w:lineRule="auto"/>
              <w:rPr>
                <w:sz w:val="20"/>
                <w:szCs w:val="20"/>
              </w:rPr>
            </w:pPr>
            <w:r w:rsidRPr="005C386F">
              <w:rPr>
                <w:sz w:val="20"/>
                <w:szCs w:val="20"/>
              </w:rPr>
              <w:t xml:space="preserve">Ameliyathanede mayo masasının hazırlanması, ameliyat pozisyonları ve komplikasyonların (Basınç yarası, DVT vb) önlenmesinde hemşirenin sorumlulukları </w:t>
            </w:r>
          </w:p>
          <w:p w14:paraId="24F250FB" w14:textId="77777777" w:rsidR="005C386F" w:rsidRPr="005C386F" w:rsidRDefault="005C386F" w:rsidP="005C386F">
            <w:pPr>
              <w:tabs>
                <w:tab w:val="left" w:pos="3686"/>
                <w:tab w:val="left" w:pos="6946"/>
              </w:tabs>
              <w:spacing w:line="276" w:lineRule="auto"/>
              <w:rPr>
                <w:sz w:val="20"/>
                <w:szCs w:val="20"/>
              </w:rPr>
            </w:pPr>
          </w:p>
        </w:tc>
        <w:tc>
          <w:tcPr>
            <w:tcW w:w="988" w:type="pct"/>
            <w:tcBorders>
              <w:top w:val="dotted" w:sz="4" w:space="0" w:color="auto"/>
              <w:left w:val="single" w:sz="4" w:space="0" w:color="auto"/>
              <w:bottom w:val="dotted" w:sz="4" w:space="0" w:color="auto"/>
              <w:right w:val="single" w:sz="4" w:space="0" w:color="auto"/>
            </w:tcBorders>
            <w:vAlign w:val="center"/>
          </w:tcPr>
          <w:p w14:paraId="7F1975C9" w14:textId="77777777" w:rsidR="005C386F" w:rsidRPr="005C386F" w:rsidRDefault="005C386F" w:rsidP="005C386F">
            <w:pPr>
              <w:spacing w:line="276" w:lineRule="auto"/>
              <w:jc w:val="center"/>
              <w:rPr>
                <w:sz w:val="20"/>
                <w:szCs w:val="20"/>
              </w:rPr>
            </w:pPr>
            <w:r w:rsidRPr="005C386F">
              <w:rPr>
                <w:sz w:val="20"/>
                <w:szCs w:val="20"/>
              </w:rPr>
              <w:t>Özlem Bilik</w:t>
            </w:r>
          </w:p>
        </w:tc>
        <w:tc>
          <w:tcPr>
            <w:tcW w:w="1319" w:type="pct"/>
            <w:tcBorders>
              <w:top w:val="dotted" w:sz="4" w:space="0" w:color="auto"/>
              <w:left w:val="single" w:sz="4" w:space="0" w:color="auto"/>
              <w:bottom w:val="dotted" w:sz="4" w:space="0" w:color="auto"/>
              <w:right w:val="single" w:sz="4" w:space="0" w:color="auto"/>
            </w:tcBorders>
            <w:vAlign w:val="center"/>
          </w:tcPr>
          <w:p w14:paraId="0EC8A09A" w14:textId="77777777" w:rsidR="005C386F" w:rsidRPr="005C386F" w:rsidRDefault="005C386F" w:rsidP="005C386F">
            <w:pPr>
              <w:rPr>
                <w:sz w:val="20"/>
                <w:szCs w:val="20"/>
              </w:rPr>
            </w:pPr>
            <w:r w:rsidRPr="005C386F">
              <w:rPr>
                <w:sz w:val="20"/>
                <w:szCs w:val="20"/>
              </w:rPr>
              <w:t>Sunum, Tartışma, Video destekli eğitim</w:t>
            </w:r>
          </w:p>
        </w:tc>
      </w:tr>
      <w:tr w:rsidR="005C386F" w:rsidRPr="005C386F" w14:paraId="16091D44" w14:textId="77777777" w:rsidTr="00E819CA">
        <w:trPr>
          <w:trHeight w:val="609"/>
          <w:jc w:val="center"/>
        </w:trPr>
        <w:tc>
          <w:tcPr>
            <w:tcW w:w="565" w:type="pct"/>
            <w:tcBorders>
              <w:top w:val="dotted" w:sz="4" w:space="0" w:color="auto"/>
              <w:left w:val="single" w:sz="4" w:space="0" w:color="auto"/>
              <w:bottom w:val="dotted" w:sz="4" w:space="0" w:color="auto"/>
              <w:right w:val="single" w:sz="4" w:space="0" w:color="auto"/>
            </w:tcBorders>
            <w:vAlign w:val="center"/>
          </w:tcPr>
          <w:p w14:paraId="5E8B8014"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9. Hafta</w:t>
            </w:r>
          </w:p>
          <w:p w14:paraId="075A4115" w14:textId="6A33EC4A" w:rsidR="005C386F" w:rsidRPr="005C386F" w:rsidRDefault="005C386F" w:rsidP="005C386F">
            <w:pPr>
              <w:tabs>
                <w:tab w:val="left" w:pos="3686"/>
                <w:tab w:val="left" w:pos="6946"/>
              </w:tabs>
              <w:spacing w:line="276" w:lineRule="auto"/>
              <w:jc w:val="center"/>
              <w:rPr>
                <w:b/>
                <w:bCs/>
                <w:sz w:val="20"/>
                <w:szCs w:val="20"/>
              </w:rPr>
            </w:pPr>
          </w:p>
        </w:tc>
        <w:tc>
          <w:tcPr>
            <w:tcW w:w="2128" w:type="pct"/>
            <w:tcBorders>
              <w:top w:val="dotted" w:sz="4" w:space="0" w:color="auto"/>
              <w:left w:val="single" w:sz="4" w:space="0" w:color="auto"/>
              <w:bottom w:val="dotted" w:sz="4" w:space="0" w:color="auto"/>
              <w:right w:val="single" w:sz="4" w:space="0" w:color="auto"/>
            </w:tcBorders>
            <w:vAlign w:val="center"/>
          </w:tcPr>
          <w:p w14:paraId="2C7F744F" w14:textId="77777777" w:rsidR="005C386F" w:rsidRPr="005C386F" w:rsidRDefault="005C386F" w:rsidP="005C386F">
            <w:pPr>
              <w:spacing w:line="276" w:lineRule="auto"/>
              <w:rPr>
                <w:sz w:val="20"/>
                <w:szCs w:val="20"/>
              </w:rPr>
            </w:pPr>
            <w:r w:rsidRPr="005C386F">
              <w:rPr>
                <w:b/>
                <w:sz w:val="20"/>
                <w:szCs w:val="20"/>
              </w:rPr>
              <w:t>I. ARA SINAV</w:t>
            </w:r>
          </w:p>
        </w:tc>
        <w:tc>
          <w:tcPr>
            <w:tcW w:w="988" w:type="pct"/>
            <w:tcBorders>
              <w:top w:val="dotted" w:sz="4" w:space="0" w:color="auto"/>
              <w:left w:val="single" w:sz="4" w:space="0" w:color="auto"/>
              <w:bottom w:val="dotted" w:sz="4" w:space="0" w:color="auto"/>
              <w:right w:val="single" w:sz="4" w:space="0" w:color="auto"/>
            </w:tcBorders>
            <w:vAlign w:val="center"/>
          </w:tcPr>
          <w:p w14:paraId="309DBE96" w14:textId="77777777" w:rsidR="005C386F" w:rsidRPr="005C386F" w:rsidRDefault="005C386F" w:rsidP="005C386F">
            <w:pPr>
              <w:tabs>
                <w:tab w:val="left" w:pos="3686"/>
                <w:tab w:val="left" w:pos="6946"/>
              </w:tabs>
              <w:spacing w:line="276" w:lineRule="auto"/>
              <w:jc w:val="center"/>
              <w:rPr>
                <w:sz w:val="20"/>
                <w:szCs w:val="20"/>
              </w:rPr>
            </w:pPr>
            <w:r w:rsidRPr="005C386F">
              <w:rPr>
                <w:sz w:val="20"/>
                <w:szCs w:val="20"/>
              </w:rPr>
              <w:t xml:space="preserve">Fatma Vural </w:t>
            </w:r>
          </w:p>
        </w:tc>
        <w:tc>
          <w:tcPr>
            <w:tcW w:w="1319" w:type="pct"/>
            <w:tcBorders>
              <w:top w:val="dotted" w:sz="4" w:space="0" w:color="auto"/>
              <w:left w:val="single" w:sz="4" w:space="0" w:color="auto"/>
              <w:bottom w:val="dotted" w:sz="4" w:space="0" w:color="auto"/>
              <w:right w:val="single" w:sz="4" w:space="0" w:color="auto"/>
            </w:tcBorders>
            <w:vAlign w:val="center"/>
          </w:tcPr>
          <w:p w14:paraId="2EA549B3" w14:textId="77777777" w:rsidR="005C386F" w:rsidRPr="005C386F" w:rsidRDefault="005C386F" w:rsidP="005C386F">
            <w:pPr>
              <w:rPr>
                <w:sz w:val="20"/>
                <w:szCs w:val="20"/>
              </w:rPr>
            </w:pPr>
            <w:r w:rsidRPr="005C386F">
              <w:rPr>
                <w:sz w:val="20"/>
                <w:szCs w:val="20"/>
              </w:rPr>
              <w:t xml:space="preserve">Yazılı sınav </w:t>
            </w:r>
          </w:p>
        </w:tc>
      </w:tr>
      <w:tr w:rsidR="005C386F" w:rsidRPr="005C386F" w14:paraId="1D9A4ADA" w14:textId="77777777" w:rsidTr="00E819CA">
        <w:trPr>
          <w:trHeight w:val="897"/>
          <w:jc w:val="center"/>
        </w:trPr>
        <w:tc>
          <w:tcPr>
            <w:tcW w:w="565" w:type="pct"/>
            <w:tcBorders>
              <w:top w:val="dotted" w:sz="4" w:space="0" w:color="auto"/>
              <w:left w:val="single" w:sz="4" w:space="0" w:color="auto"/>
              <w:bottom w:val="dotted" w:sz="4" w:space="0" w:color="auto"/>
              <w:right w:val="single" w:sz="4" w:space="0" w:color="auto"/>
            </w:tcBorders>
            <w:vAlign w:val="center"/>
          </w:tcPr>
          <w:p w14:paraId="76B466E2"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10. Hafta</w:t>
            </w:r>
          </w:p>
          <w:p w14:paraId="6A507D53" w14:textId="64FCCEAA" w:rsidR="005C386F" w:rsidRPr="005C386F" w:rsidRDefault="005C386F" w:rsidP="005C386F">
            <w:pPr>
              <w:tabs>
                <w:tab w:val="left" w:pos="3686"/>
                <w:tab w:val="left" w:pos="6946"/>
              </w:tabs>
              <w:spacing w:line="276" w:lineRule="auto"/>
              <w:jc w:val="center"/>
              <w:rPr>
                <w:b/>
                <w:bCs/>
                <w:sz w:val="20"/>
                <w:szCs w:val="20"/>
              </w:rPr>
            </w:pPr>
          </w:p>
        </w:tc>
        <w:tc>
          <w:tcPr>
            <w:tcW w:w="2128" w:type="pct"/>
            <w:tcBorders>
              <w:top w:val="dotted" w:sz="4" w:space="0" w:color="auto"/>
              <w:left w:val="single" w:sz="4" w:space="0" w:color="auto"/>
              <w:bottom w:val="dotted" w:sz="4" w:space="0" w:color="auto"/>
              <w:right w:val="single" w:sz="4" w:space="0" w:color="auto"/>
            </w:tcBorders>
            <w:vAlign w:val="center"/>
          </w:tcPr>
          <w:p w14:paraId="2CE4BC36" w14:textId="77777777" w:rsidR="005C386F" w:rsidRPr="005C386F" w:rsidRDefault="005C386F" w:rsidP="005C386F">
            <w:pPr>
              <w:tabs>
                <w:tab w:val="left" w:pos="3686"/>
                <w:tab w:val="left" w:pos="6946"/>
              </w:tabs>
              <w:spacing w:line="276" w:lineRule="auto"/>
              <w:rPr>
                <w:sz w:val="20"/>
                <w:szCs w:val="20"/>
              </w:rPr>
            </w:pPr>
            <w:r w:rsidRPr="005C386F">
              <w:rPr>
                <w:sz w:val="20"/>
                <w:szCs w:val="20"/>
              </w:rPr>
              <w:t>Ameliyathanede çalışan güvenliği</w:t>
            </w:r>
          </w:p>
        </w:tc>
        <w:tc>
          <w:tcPr>
            <w:tcW w:w="988" w:type="pct"/>
            <w:tcBorders>
              <w:top w:val="dotted" w:sz="4" w:space="0" w:color="auto"/>
              <w:left w:val="single" w:sz="4" w:space="0" w:color="auto"/>
              <w:bottom w:val="dotted" w:sz="4" w:space="0" w:color="auto"/>
              <w:right w:val="single" w:sz="4" w:space="0" w:color="auto"/>
            </w:tcBorders>
            <w:vAlign w:val="center"/>
          </w:tcPr>
          <w:p w14:paraId="5E15330A" w14:textId="77777777" w:rsidR="005C386F" w:rsidRPr="005C386F" w:rsidRDefault="005C386F" w:rsidP="005C386F">
            <w:pPr>
              <w:spacing w:line="276" w:lineRule="auto"/>
              <w:jc w:val="center"/>
              <w:rPr>
                <w:sz w:val="20"/>
                <w:szCs w:val="20"/>
              </w:rPr>
            </w:pPr>
            <w:r w:rsidRPr="005C386F">
              <w:rPr>
                <w:sz w:val="20"/>
                <w:szCs w:val="20"/>
              </w:rPr>
              <w:t>Aylin Durmaz Edeer</w:t>
            </w:r>
          </w:p>
        </w:tc>
        <w:tc>
          <w:tcPr>
            <w:tcW w:w="1319" w:type="pct"/>
            <w:tcBorders>
              <w:top w:val="dotted" w:sz="4" w:space="0" w:color="auto"/>
              <w:left w:val="single" w:sz="4" w:space="0" w:color="auto"/>
              <w:bottom w:val="dotted" w:sz="4" w:space="0" w:color="auto"/>
              <w:right w:val="single" w:sz="4" w:space="0" w:color="auto"/>
            </w:tcBorders>
            <w:vAlign w:val="center"/>
          </w:tcPr>
          <w:p w14:paraId="6E53F526" w14:textId="77777777" w:rsidR="005C386F" w:rsidRPr="005C386F" w:rsidRDefault="005C386F" w:rsidP="005C386F">
            <w:pPr>
              <w:rPr>
                <w:sz w:val="20"/>
                <w:szCs w:val="20"/>
              </w:rPr>
            </w:pPr>
            <w:r w:rsidRPr="005C386F">
              <w:rPr>
                <w:sz w:val="20"/>
                <w:szCs w:val="20"/>
              </w:rPr>
              <w:t>Sunum, Tartışma</w:t>
            </w:r>
          </w:p>
          <w:p w14:paraId="25F0AFF0" w14:textId="77777777" w:rsidR="005C386F" w:rsidRPr="005C386F" w:rsidRDefault="005C386F" w:rsidP="005C386F">
            <w:pPr>
              <w:rPr>
                <w:sz w:val="20"/>
                <w:szCs w:val="20"/>
              </w:rPr>
            </w:pPr>
            <w:r w:rsidRPr="005C386F">
              <w:rPr>
                <w:sz w:val="20"/>
                <w:szCs w:val="20"/>
              </w:rPr>
              <w:t>Medya Haberlerinin Tartışılması</w:t>
            </w:r>
          </w:p>
        </w:tc>
      </w:tr>
      <w:tr w:rsidR="005C386F" w:rsidRPr="005C386F" w14:paraId="795748F5" w14:textId="77777777" w:rsidTr="00E819CA">
        <w:trPr>
          <w:jc w:val="center"/>
        </w:trPr>
        <w:tc>
          <w:tcPr>
            <w:tcW w:w="565" w:type="pct"/>
            <w:tcBorders>
              <w:top w:val="dotted" w:sz="4" w:space="0" w:color="auto"/>
              <w:left w:val="single" w:sz="4" w:space="0" w:color="auto"/>
              <w:bottom w:val="dotted" w:sz="4" w:space="0" w:color="auto"/>
              <w:right w:val="single" w:sz="4" w:space="0" w:color="auto"/>
            </w:tcBorders>
            <w:vAlign w:val="center"/>
          </w:tcPr>
          <w:p w14:paraId="43365DAB"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11. Hafta</w:t>
            </w:r>
          </w:p>
          <w:p w14:paraId="79F2639B" w14:textId="51912C4B" w:rsidR="005C386F" w:rsidRPr="005C386F" w:rsidRDefault="005C386F" w:rsidP="005C386F">
            <w:pPr>
              <w:tabs>
                <w:tab w:val="left" w:pos="3686"/>
                <w:tab w:val="left" w:pos="6946"/>
              </w:tabs>
              <w:spacing w:line="276" w:lineRule="auto"/>
              <w:jc w:val="center"/>
              <w:rPr>
                <w:b/>
                <w:bCs/>
                <w:sz w:val="20"/>
                <w:szCs w:val="20"/>
              </w:rPr>
            </w:pPr>
          </w:p>
        </w:tc>
        <w:tc>
          <w:tcPr>
            <w:tcW w:w="2128" w:type="pct"/>
            <w:tcBorders>
              <w:top w:val="dotted" w:sz="4" w:space="0" w:color="auto"/>
              <w:left w:val="single" w:sz="4" w:space="0" w:color="auto"/>
              <w:bottom w:val="dotted" w:sz="4" w:space="0" w:color="auto"/>
              <w:right w:val="single" w:sz="4" w:space="0" w:color="auto"/>
            </w:tcBorders>
            <w:vAlign w:val="center"/>
          </w:tcPr>
          <w:p w14:paraId="62E41D6E" w14:textId="77777777" w:rsidR="005C386F" w:rsidRPr="005C386F" w:rsidRDefault="005C386F" w:rsidP="005C386F">
            <w:pPr>
              <w:spacing w:line="276" w:lineRule="auto"/>
              <w:rPr>
                <w:b/>
                <w:sz w:val="20"/>
                <w:szCs w:val="20"/>
              </w:rPr>
            </w:pPr>
            <w:r w:rsidRPr="005C386F">
              <w:rPr>
                <w:sz w:val="20"/>
                <w:szCs w:val="20"/>
              </w:rPr>
              <w:t>Ameliyathanede çalışan güvenliği</w:t>
            </w:r>
          </w:p>
        </w:tc>
        <w:tc>
          <w:tcPr>
            <w:tcW w:w="988" w:type="pct"/>
            <w:tcBorders>
              <w:top w:val="dotted" w:sz="4" w:space="0" w:color="auto"/>
              <w:left w:val="single" w:sz="4" w:space="0" w:color="auto"/>
              <w:bottom w:val="dotted" w:sz="4" w:space="0" w:color="auto"/>
              <w:right w:val="single" w:sz="4" w:space="0" w:color="auto"/>
            </w:tcBorders>
            <w:vAlign w:val="center"/>
          </w:tcPr>
          <w:p w14:paraId="6449E2FE" w14:textId="77777777" w:rsidR="005C386F" w:rsidRPr="005C386F" w:rsidRDefault="005C386F" w:rsidP="005C386F">
            <w:pPr>
              <w:tabs>
                <w:tab w:val="left" w:pos="3686"/>
                <w:tab w:val="left" w:pos="6946"/>
              </w:tabs>
              <w:spacing w:line="276" w:lineRule="auto"/>
              <w:jc w:val="center"/>
              <w:rPr>
                <w:sz w:val="20"/>
                <w:szCs w:val="20"/>
              </w:rPr>
            </w:pPr>
            <w:r w:rsidRPr="005C386F">
              <w:rPr>
                <w:sz w:val="20"/>
                <w:szCs w:val="20"/>
              </w:rPr>
              <w:t>Aylin Durmaz Edeer</w:t>
            </w:r>
          </w:p>
        </w:tc>
        <w:tc>
          <w:tcPr>
            <w:tcW w:w="1319" w:type="pct"/>
            <w:tcBorders>
              <w:top w:val="dotted" w:sz="4" w:space="0" w:color="auto"/>
              <w:left w:val="single" w:sz="4" w:space="0" w:color="auto"/>
              <w:bottom w:val="dotted" w:sz="4" w:space="0" w:color="auto"/>
              <w:right w:val="single" w:sz="4" w:space="0" w:color="auto"/>
            </w:tcBorders>
            <w:vAlign w:val="center"/>
          </w:tcPr>
          <w:p w14:paraId="019628E8" w14:textId="77777777" w:rsidR="005C386F" w:rsidRPr="005C386F" w:rsidRDefault="005C386F" w:rsidP="005C386F">
            <w:pPr>
              <w:rPr>
                <w:sz w:val="20"/>
                <w:szCs w:val="20"/>
              </w:rPr>
            </w:pPr>
            <w:r w:rsidRPr="005C386F">
              <w:rPr>
                <w:sz w:val="20"/>
                <w:szCs w:val="20"/>
              </w:rPr>
              <w:t>Sunum, Tartışma</w:t>
            </w:r>
          </w:p>
          <w:p w14:paraId="78ABFEB4" w14:textId="77777777" w:rsidR="005C386F" w:rsidRPr="005C386F" w:rsidRDefault="005C386F" w:rsidP="005C386F">
            <w:pPr>
              <w:rPr>
                <w:sz w:val="20"/>
                <w:szCs w:val="20"/>
              </w:rPr>
            </w:pPr>
            <w:r w:rsidRPr="005C386F">
              <w:rPr>
                <w:sz w:val="20"/>
                <w:szCs w:val="20"/>
              </w:rPr>
              <w:t>Medya Haberlerinin Tartışılması</w:t>
            </w:r>
          </w:p>
        </w:tc>
      </w:tr>
      <w:tr w:rsidR="005C386F" w:rsidRPr="005C386F" w14:paraId="43D8B1B6" w14:textId="77777777" w:rsidTr="00E819CA">
        <w:trPr>
          <w:jc w:val="center"/>
        </w:trPr>
        <w:tc>
          <w:tcPr>
            <w:tcW w:w="565" w:type="pct"/>
            <w:tcBorders>
              <w:top w:val="dotted" w:sz="4" w:space="0" w:color="auto"/>
              <w:left w:val="single" w:sz="4" w:space="0" w:color="auto"/>
              <w:bottom w:val="dotted" w:sz="4" w:space="0" w:color="auto"/>
              <w:right w:val="single" w:sz="4" w:space="0" w:color="auto"/>
            </w:tcBorders>
            <w:vAlign w:val="center"/>
          </w:tcPr>
          <w:p w14:paraId="2496D744"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12. Hafta</w:t>
            </w:r>
          </w:p>
          <w:p w14:paraId="5B79F5F2" w14:textId="495D1F99" w:rsidR="005C386F" w:rsidRPr="005C386F" w:rsidRDefault="005C386F" w:rsidP="005C386F">
            <w:pPr>
              <w:tabs>
                <w:tab w:val="left" w:pos="3686"/>
                <w:tab w:val="left" w:pos="6946"/>
              </w:tabs>
              <w:spacing w:line="276" w:lineRule="auto"/>
              <w:jc w:val="center"/>
              <w:rPr>
                <w:b/>
                <w:bCs/>
                <w:sz w:val="20"/>
                <w:szCs w:val="20"/>
              </w:rPr>
            </w:pPr>
          </w:p>
        </w:tc>
        <w:tc>
          <w:tcPr>
            <w:tcW w:w="2128" w:type="pct"/>
            <w:tcBorders>
              <w:top w:val="dotted" w:sz="4" w:space="0" w:color="auto"/>
              <w:left w:val="single" w:sz="4" w:space="0" w:color="auto"/>
              <w:bottom w:val="dotted" w:sz="4" w:space="0" w:color="auto"/>
              <w:right w:val="single" w:sz="4" w:space="0" w:color="auto"/>
            </w:tcBorders>
            <w:vAlign w:val="center"/>
          </w:tcPr>
          <w:p w14:paraId="70DD3408" w14:textId="77777777" w:rsidR="005C386F" w:rsidRPr="005C386F" w:rsidRDefault="005C386F" w:rsidP="005C386F">
            <w:pPr>
              <w:spacing w:line="276" w:lineRule="auto"/>
              <w:rPr>
                <w:sz w:val="20"/>
                <w:szCs w:val="20"/>
              </w:rPr>
            </w:pPr>
            <w:r w:rsidRPr="005C386F">
              <w:rPr>
                <w:sz w:val="20"/>
                <w:szCs w:val="20"/>
              </w:rPr>
              <w:t xml:space="preserve">Ameliyathane hemşireliğinde standartlar </w:t>
            </w:r>
          </w:p>
        </w:tc>
        <w:tc>
          <w:tcPr>
            <w:tcW w:w="988" w:type="pct"/>
            <w:tcBorders>
              <w:top w:val="dotted" w:sz="4" w:space="0" w:color="auto"/>
              <w:left w:val="single" w:sz="4" w:space="0" w:color="auto"/>
              <w:bottom w:val="dotted" w:sz="4" w:space="0" w:color="auto"/>
              <w:right w:val="single" w:sz="4" w:space="0" w:color="auto"/>
            </w:tcBorders>
            <w:vAlign w:val="center"/>
          </w:tcPr>
          <w:p w14:paraId="7121FF0E" w14:textId="77777777" w:rsidR="005C386F" w:rsidRPr="005C386F" w:rsidRDefault="005C386F" w:rsidP="005C386F">
            <w:pPr>
              <w:tabs>
                <w:tab w:val="left" w:pos="3686"/>
                <w:tab w:val="left" w:pos="6946"/>
              </w:tabs>
              <w:spacing w:line="276" w:lineRule="auto"/>
              <w:jc w:val="center"/>
              <w:rPr>
                <w:sz w:val="20"/>
                <w:szCs w:val="20"/>
              </w:rPr>
            </w:pPr>
            <w:r w:rsidRPr="005C386F">
              <w:rPr>
                <w:sz w:val="20"/>
                <w:szCs w:val="20"/>
              </w:rPr>
              <w:t>Yaprak Sarıgöl Ordin</w:t>
            </w:r>
          </w:p>
          <w:p w14:paraId="4042A882" w14:textId="77777777" w:rsidR="005C386F" w:rsidRPr="005C386F" w:rsidRDefault="005C386F" w:rsidP="005C386F">
            <w:pPr>
              <w:tabs>
                <w:tab w:val="left" w:pos="3686"/>
                <w:tab w:val="left" w:pos="6946"/>
              </w:tabs>
              <w:spacing w:line="276" w:lineRule="auto"/>
              <w:jc w:val="center"/>
              <w:rPr>
                <w:sz w:val="20"/>
                <w:szCs w:val="20"/>
              </w:rPr>
            </w:pPr>
          </w:p>
        </w:tc>
        <w:tc>
          <w:tcPr>
            <w:tcW w:w="1319" w:type="pct"/>
            <w:tcBorders>
              <w:top w:val="dotted" w:sz="4" w:space="0" w:color="auto"/>
              <w:left w:val="single" w:sz="4" w:space="0" w:color="auto"/>
              <w:bottom w:val="dotted" w:sz="4" w:space="0" w:color="auto"/>
              <w:right w:val="single" w:sz="4" w:space="0" w:color="auto"/>
            </w:tcBorders>
            <w:vAlign w:val="center"/>
          </w:tcPr>
          <w:p w14:paraId="584756C5" w14:textId="77777777" w:rsidR="005C386F" w:rsidRPr="005C386F" w:rsidRDefault="005C386F" w:rsidP="005C386F">
            <w:pPr>
              <w:rPr>
                <w:sz w:val="20"/>
                <w:szCs w:val="20"/>
              </w:rPr>
            </w:pPr>
            <w:r w:rsidRPr="005C386F">
              <w:rPr>
                <w:sz w:val="20"/>
                <w:szCs w:val="20"/>
              </w:rPr>
              <w:t>Sunum, Tartışma</w:t>
            </w:r>
          </w:p>
        </w:tc>
      </w:tr>
      <w:tr w:rsidR="005C386F" w:rsidRPr="005C386F" w14:paraId="15221AAF" w14:textId="77777777" w:rsidTr="00E819CA">
        <w:trPr>
          <w:jc w:val="center"/>
        </w:trPr>
        <w:tc>
          <w:tcPr>
            <w:tcW w:w="565" w:type="pct"/>
            <w:tcBorders>
              <w:top w:val="dotted" w:sz="4" w:space="0" w:color="auto"/>
              <w:left w:val="single" w:sz="4" w:space="0" w:color="auto"/>
              <w:bottom w:val="dotted" w:sz="4" w:space="0" w:color="auto"/>
              <w:right w:val="single" w:sz="4" w:space="0" w:color="auto"/>
            </w:tcBorders>
            <w:vAlign w:val="center"/>
          </w:tcPr>
          <w:p w14:paraId="6B266D67"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13. Hafta</w:t>
            </w:r>
          </w:p>
          <w:p w14:paraId="7EE27594" w14:textId="14920F12" w:rsidR="005C386F" w:rsidRPr="005C386F" w:rsidRDefault="005C386F" w:rsidP="005C386F">
            <w:pPr>
              <w:tabs>
                <w:tab w:val="left" w:pos="3686"/>
                <w:tab w:val="left" w:pos="6946"/>
              </w:tabs>
              <w:spacing w:line="276" w:lineRule="auto"/>
              <w:jc w:val="center"/>
              <w:rPr>
                <w:b/>
                <w:bCs/>
                <w:sz w:val="20"/>
                <w:szCs w:val="20"/>
              </w:rPr>
            </w:pPr>
          </w:p>
        </w:tc>
        <w:tc>
          <w:tcPr>
            <w:tcW w:w="2128" w:type="pct"/>
            <w:tcBorders>
              <w:top w:val="dotted" w:sz="4" w:space="0" w:color="auto"/>
              <w:left w:val="single" w:sz="4" w:space="0" w:color="auto"/>
              <w:bottom w:val="dotted" w:sz="4" w:space="0" w:color="auto"/>
              <w:right w:val="single" w:sz="4" w:space="0" w:color="auto"/>
            </w:tcBorders>
            <w:vAlign w:val="center"/>
          </w:tcPr>
          <w:p w14:paraId="50C5A59A" w14:textId="77777777" w:rsidR="005C386F" w:rsidRPr="005C386F" w:rsidRDefault="005C386F" w:rsidP="005C386F">
            <w:pPr>
              <w:spacing w:line="276" w:lineRule="auto"/>
              <w:jc w:val="both"/>
              <w:rPr>
                <w:sz w:val="20"/>
                <w:szCs w:val="20"/>
              </w:rPr>
            </w:pPr>
            <w:r w:rsidRPr="005C386F">
              <w:rPr>
                <w:sz w:val="20"/>
                <w:szCs w:val="20"/>
              </w:rPr>
              <w:t>Ameliyathanede hasta güvenliği</w:t>
            </w:r>
          </w:p>
          <w:p w14:paraId="496EE215" w14:textId="77777777" w:rsidR="005C386F" w:rsidRPr="005C386F" w:rsidRDefault="005C386F" w:rsidP="005C386F">
            <w:pPr>
              <w:spacing w:line="276" w:lineRule="auto"/>
              <w:rPr>
                <w:b/>
                <w:sz w:val="20"/>
                <w:szCs w:val="20"/>
              </w:rPr>
            </w:pPr>
            <w:r w:rsidRPr="005C386F">
              <w:rPr>
                <w:sz w:val="20"/>
                <w:szCs w:val="20"/>
              </w:rPr>
              <w:t xml:space="preserve">Güvenli cerrahi kontrol listesi </w:t>
            </w:r>
          </w:p>
        </w:tc>
        <w:tc>
          <w:tcPr>
            <w:tcW w:w="988" w:type="pct"/>
            <w:tcBorders>
              <w:top w:val="dotted" w:sz="4" w:space="0" w:color="auto"/>
              <w:left w:val="single" w:sz="4" w:space="0" w:color="auto"/>
              <w:bottom w:val="dotted" w:sz="4" w:space="0" w:color="auto"/>
              <w:right w:val="single" w:sz="4" w:space="0" w:color="auto"/>
            </w:tcBorders>
            <w:vAlign w:val="center"/>
          </w:tcPr>
          <w:p w14:paraId="3DE41100" w14:textId="77777777" w:rsidR="005C386F" w:rsidRPr="005C386F" w:rsidRDefault="005C386F" w:rsidP="005C386F">
            <w:pPr>
              <w:tabs>
                <w:tab w:val="left" w:pos="3686"/>
                <w:tab w:val="left" w:pos="6946"/>
              </w:tabs>
              <w:spacing w:line="276" w:lineRule="auto"/>
              <w:jc w:val="center"/>
              <w:rPr>
                <w:sz w:val="20"/>
                <w:szCs w:val="20"/>
              </w:rPr>
            </w:pPr>
          </w:p>
          <w:p w14:paraId="716D10E0" w14:textId="77777777" w:rsidR="005C386F" w:rsidRPr="005C386F" w:rsidRDefault="005C386F" w:rsidP="005C386F">
            <w:pPr>
              <w:tabs>
                <w:tab w:val="left" w:pos="3686"/>
                <w:tab w:val="left" w:pos="6946"/>
              </w:tabs>
              <w:spacing w:line="276" w:lineRule="auto"/>
              <w:jc w:val="center"/>
              <w:rPr>
                <w:sz w:val="20"/>
                <w:szCs w:val="20"/>
              </w:rPr>
            </w:pPr>
            <w:r w:rsidRPr="005C386F">
              <w:rPr>
                <w:sz w:val="20"/>
                <w:szCs w:val="20"/>
              </w:rPr>
              <w:t>Fatma Vural</w:t>
            </w:r>
          </w:p>
          <w:p w14:paraId="002D6674" w14:textId="77777777" w:rsidR="005C386F" w:rsidRPr="005C386F" w:rsidRDefault="005C386F" w:rsidP="005C386F">
            <w:pPr>
              <w:tabs>
                <w:tab w:val="left" w:pos="3686"/>
                <w:tab w:val="left" w:pos="6946"/>
              </w:tabs>
              <w:spacing w:line="276" w:lineRule="auto"/>
              <w:jc w:val="center"/>
              <w:rPr>
                <w:sz w:val="20"/>
                <w:szCs w:val="20"/>
              </w:rPr>
            </w:pPr>
          </w:p>
        </w:tc>
        <w:tc>
          <w:tcPr>
            <w:tcW w:w="1319" w:type="pct"/>
            <w:tcBorders>
              <w:top w:val="dotted" w:sz="4" w:space="0" w:color="auto"/>
              <w:left w:val="single" w:sz="4" w:space="0" w:color="auto"/>
              <w:bottom w:val="dotted" w:sz="4" w:space="0" w:color="auto"/>
              <w:right w:val="single" w:sz="4" w:space="0" w:color="auto"/>
            </w:tcBorders>
            <w:vAlign w:val="center"/>
          </w:tcPr>
          <w:p w14:paraId="68C01407" w14:textId="77777777" w:rsidR="005C386F" w:rsidRPr="005C386F" w:rsidRDefault="005C386F" w:rsidP="005C386F">
            <w:pPr>
              <w:rPr>
                <w:sz w:val="20"/>
                <w:szCs w:val="20"/>
              </w:rPr>
            </w:pPr>
            <w:r w:rsidRPr="005C386F">
              <w:rPr>
                <w:sz w:val="20"/>
                <w:szCs w:val="20"/>
              </w:rPr>
              <w:t>Sunum, Tartışma</w:t>
            </w:r>
          </w:p>
          <w:p w14:paraId="2BCD50F9" w14:textId="77777777" w:rsidR="005C386F" w:rsidRPr="005C386F" w:rsidRDefault="005C386F" w:rsidP="005C386F">
            <w:pPr>
              <w:rPr>
                <w:sz w:val="20"/>
                <w:szCs w:val="20"/>
              </w:rPr>
            </w:pPr>
            <w:r w:rsidRPr="005C386F">
              <w:rPr>
                <w:sz w:val="20"/>
                <w:szCs w:val="20"/>
              </w:rPr>
              <w:t>Medya Haberlerinin Tartışılması</w:t>
            </w:r>
          </w:p>
          <w:p w14:paraId="7EA82F0E" w14:textId="77777777" w:rsidR="005C386F" w:rsidRPr="005C386F" w:rsidRDefault="005C386F" w:rsidP="005C386F">
            <w:pPr>
              <w:rPr>
                <w:sz w:val="20"/>
                <w:szCs w:val="20"/>
              </w:rPr>
            </w:pPr>
            <w:r w:rsidRPr="005C386F">
              <w:rPr>
                <w:sz w:val="20"/>
                <w:szCs w:val="20"/>
              </w:rPr>
              <w:t>Video gösterimi</w:t>
            </w:r>
          </w:p>
        </w:tc>
      </w:tr>
      <w:tr w:rsidR="005C386F" w:rsidRPr="005C386F" w14:paraId="3C5138D3" w14:textId="77777777" w:rsidTr="00E819CA">
        <w:trPr>
          <w:jc w:val="center"/>
        </w:trPr>
        <w:tc>
          <w:tcPr>
            <w:tcW w:w="565" w:type="pct"/>
            <w:tcBorders>
              <w:top w:val="dotted" w:sz="4" w:space="0" w:color="auto"/>
              <w:left w:val="single" w:sz="4" w:space="0" w:color="auto"/>
              <w:bottom w:val="dotted" w:sz="4" w:space="0" w:color="auto"/>
              <w:right w:val="single" w:sz="4" w:space="0" w:color="auto"/>
            </w:tcBorders>
            <w:vAlign w:val="center"/>
          </w:tcPr>
          <w:p w14:paraId="586662F2" w14:textId="77777777" w:rsidR="005C386F" w:rsidRPr="005C386F" w:rsidRDefault="005C386F" w:rsidP="005C386F">
            <w:pPr>
              <w:tabs>
                <w:tab w:val="left" w:pos="3686"/>
                <w:tab w:val="left" w:pos="6946"/>
              </w:tabs>
              <w:spacing w:line="276" w:lineRule="auto"/>
              <w:jc w:val="center"/>
              <w:rPr>
                <w:b/>
                <w:bCs/>
                <w:sz w:val="20"/>
                <w:szCs w:val="20"/>
              </w:rPr>
            </w:pPr>
            <w:r w:rsidRPr="005C386F">
              <w:rPr>
                <w:b/>
                <w:bCs/>
                <w:sz w:val="20"/>
                <w:szCs w:val="20"/>
              </w:rPr>
              <w:t>14. Hafta</w:t>
            </w:r>
          </w:p>
          <w:p w14:paraId="64624965" w14:textId="4258DAE3" w:rsidR="005C386F" w:rsidRPr="005C386F" w:rsidRDefault="005C386F" w:rsidP="005C386F">
            <w:pPr>
              <w:tabs>
                <w:tab w:val="left" w:pos="3686"/>
                <w:tab w:val="left" w:pos="6946"/>
              </w:tabs>
              <w:spacing w:line="276" w:lineRule="auto"/>
              <w:jc w:val="center"/>
              <w:rPr>
                <w:b/>
                <w:bCs/>
                <w:sz w:val="20"/>
                <w:szCs w:val="20"/>
              </w:rPr>
            </w:pPr>
          </w:p>
        </w:tc>
        <w:tc>
          <w:tcPr>
            <w:tcW w:w="2128" w:type="pct"/>
            <w:tcBorders>
              <w:top w:val="dotted" w:sz="4" w:space="0" w:color="auto"/>
              <w:left w:val="single" w:sz="4" w:space="0" w:color="auto"/>
              <w:bottom w:val="dotted" w:sz="4" w:space="0" w:color="auto"/>
              <w:right w:val="single" w:sz="4" w:space="0" w:color="auto"/>
            </w:tcBorders>
            <w:vAlign w:val="center"/>
          </w:tcPr>
          <w:p w14:paraId="29A68979" w14:textId="77777777" w:rsidR="005C386F" w:rsidRPr="005C386F" w:rsidRDefault="005C386F" w:rsidP="005C386F">
            <w:pPr>
              <w:spacing w:line="276" w:lineRule="auto"/>
              <w:rPr>
                <w:sz w:val="20"/>
                <w:szCs w:val="20"/>
              </w:rPr>
            </w:pPr>
            <w:r w:rsidRPr="005C386F">
              <w:rPr>
                <w:sz w:val="20"/>
                <w:szCs w:val="20"/>
              </w:rPr>
              <w:t>Anestezi tipleri</w:t>
            </w:r>
          </w:p>
        </w:tc>
        <w:tc>
          <w:tcPr>
            <w:tcW w:w="988" w:type="pct"/>
            <w:tcBorders>
              <w:top w:val="dotted" w:sz="4" w:space="0" w:color="auto"/>
              <w:left w:val="single" w:sz="4" w:space="0" w:color="auto"/>
              <w:bottom w:val="dotted" w:sz="4" w:space="0" w:color="auto"/>
              <w:right w:val="single" w:sz="4" w:space="0" w:color="auto"/>
            </w:tcBorders>
            <w:vAlign w:val="center"/>
          </w:tcPr>
          <w:p w14:paraId="74F4C25E" w14:textId="77777777" w:rsidR="005C386F" w:rsidRPr="005C386F" w:rsidRDefault="005C386F" w:rsidP="005C386F">
            <w:pPr>
              <w:tabs>
                <w:tab w:val="left" w:pos="3686"/>
                <w:tab w:val="left" w:pos="6946"/>
              </w:tabs>
              <w:spacing w:line="276" w:lineRule="auto"/>
              <w:jc w:val="center"/>
              <w:rPr>
                <w:sz w:val="20"/>
                <w:szCs w:val="20"/>
              </w:rPr>
            </w:pPr>
            <w:r w:rsidRPr="005C386F">
              <w:rPr>
                <w:sz w:val="20"/>
                <w:szCs w:val="20"/>
              </w:rPr>
              <w:t>Aylin D. Edeer</w:t>
            </w:r>
          </w:p>
        </w:tc>
        <w:tc>
          <w:tcPr>
            <w:tcW w:w="1319" w:type="pct"/>
            <w:tcBorders>
              <w:top w:val="dotted" w:sz="4" w:space="0" w:color="auto"/>
              <w:left w:val="single" w:sz="4" w:space="0" w:color="auto"/>
              <w:bottom w:val="dotted" w:sz="4" w:space="0" w:color="auto"/>
              <w:right w:val="single" w:sz="4" w:space="0" w:color="auto"/>
            </w:tcBorders>
            <w:vAlign w:val="center"/>
          </w:tcPr>
          <w:p w14:paraId="6CD18110" w14:textId="77777777" w:rsidR="005C386F" w:rsidRPr="005C386F" w:rsidRDefault="005C386F" w:rsidP="005C386F">
            <w:pPr>
              <w:rPr>
                <w:sz w:val="20"/>
                <w:szCs w:val="20"/>
              </w:rPr>
            </w:pPr>
            <w:r w:rsidRPr="005C386F">
              <w:rPr>
                <w:sz w:val="20"/>
                <w:szCs w:val="20"/>
              </w:rPr>
              <w:t>Sunum, Tartışma</w:t>
            </w:r>
          </w:p>
        </w:tc>
      </w:tr>
      <w:tr w:rsidR="005C386F" w:rsidRPr="005C386F" w14:paraId="7CAA0188" w14:textId="77777777" w:rsidTr="00E819CA">
        <w:trPr>
          <w:jc w:val="center"/>
        </w:trPr>
        <w:tc>
          <w:tcPr>
            <w:tcW w:w="565" w:type="pct"/>
            <w:tcBorders>
              <w:top w:val="dotted" w:sz="4" w:space="0" w:color="auto"/>
              <w:left w:val="single" w:sz="4" w:space="0" w:color="auto"/>
              <w:bottom w:val="dotted" w:sz="4" w:space="0" w:color="auto"/>
              <w:right w:val="single" w:sz="4" w:space="0" w:color="auto"/>
            </w:tcBorders>
            <w:vAlign w:val="center"/>
          </w:tcPr>
          <w:p w14:paraId="12FDD3CB" w14:textId="77777777" w:rsidR="005C386F" w:rsidRPr="005C386F" w:rsidRDefault="005C386F" w:rsidP="005C386F">
            <w:pPr>
              <w:tabs>
                <w:tab w:val="left" w:pos="3686"/>
                <w:tab w:val="left" w:pos="6946"/>
              </w:tabs>
              <w:spacing w:line="276" w:lineRule="auto"/>
              <w:jc w:val="center"/>
              <w:rPr>
                <w:bCs/>
                <w:sz w:val="20"/>
                <w:szCs w:val="20"/>
              </w:rPr>
            </w:pPr>
          </w:p>
        </w:tc>
        <w:tc>
          <w:tcPr>
            <w:tcW w:w="2128" w:type="pct"/>
            <w:tcBorders>
              <w:top w:val="dotted" w:sz="4" w:space="0" w:color="auto"/>
              <w:left w:val="single" w:sz="4" w:space="0" w:color="auto"/>
              <w:bottom w:val="dotted" w:sz="4" w:space="0" w:color="auto"/>
              <w:right w:val="single" w:sz="4" w:space="0" w:color="auto"/>
            </w:tcBorders>
            <w:vAlign w:val="center"/>
            <w:hideMark/>
          </w:tcPr>
          <w:p w14:paraId="2EB2BDC2" w14:textId="77777777" w:rsidR="005C386F" w:rsidRPr="005C386F" w:rsidRDefault="005C386F" w:rsidP="005C386F">
            <w:pPr>
              <w:spacing w:line="276" w:lineRule="auto"/>
              <w:rPr>
                <w:b/>
                <w:sz w:val="20"/>
                <w:szCs w:val="20"/>
              </w:rPr>
            </w:pPr>
            <w:r w:rsidRPr="005C386F">
              <w:rPr>
                <w:b/>
                <w:sz w:val="20"/>
                <w:szCs w:val="20"/>
              </w:rPr>
              <w:t>FİNAL SINAVI</w:t>
            </w:r>
          </w:p>
        </w:tc>
        <w:tc>
          <w:tcPr>
            <w:tcW w:w="988" w:type="pct"/>
            <w:tcBorders>
              <w:top w:val="dotted" w:sz="4" w:space="0" w:color="auto"/>
              <w:left w:val="single" w:sz="4" w:space="0" w:color="auto"/>
              <w:bottom w:val="dotted" w:sz="4" w:space="0" w:color="auto"/>
              <w:right w:val="single" w:sz="4" w:space="0" w:color="auto"/>
            </w:tcBorders>
            <w:vAlign w:val="center"/>
            <w:hideMark/>
          </w:tcPr>
          <w:p w14:paraId="1A2678FF" w14:textId="77777777" w:rsidR="005C386F" w:rsidRPr="005C386F" w:rsidRDefault="005C386F" w:rsidP="005C386F">
            <w:pPr>
              <w:tabs>
                <w:tab w:val="left" w:pos="3686"/>
                <w:tab w:val="left" w:pos="6946"/>
              </w:tabs>
              <w:spacing w:line="276" w:lineRule="auto"/>
              <w:jc w:val="center"/>
              <w:rPr>
                <w:sz w:val="20"/>
                <w:szCs w:val="20"/>
              </w:rPr>
            </w:pPr>
            <w:r w:rsidRPr="005C386F">
              <w:rPr>
                <w:sz w:val="20"/>
                <w:szCs w:val="20"/>
              </w:rPr>
              <w:t>Fatma Vural</w:t>
            </w:r>
          </w:p>
          <w:p w14:paraId="50FC86FB" w14:textId="77777777" w:rsidR="005C386F" w:rsidRPr="005C386F" w:rsidRDefault="005C386F" w:rsidP="005C386F">
            <w:pPr>
              <w:tabs>
                <w:tab w:val="left" w:pos="3686"/>
                <w:tab w:val="left" w:pos="6946"/>
              </w:tabs>
              <w:spacing w:line="276" w:lineRule="auto"/>
              <w:rPr>
                <w:sz w:val="20"/>
                <w:szCs w:val="20"/>
              </w:rPr>
            </w:pPr>
          </w:p>
        </w:tc>
        <w:tc>
          <w:tcPr>
            <w:tcW w:w="1319" w:type="pct"/>
            <w:tcBorders>
              <w:top w:val="dotted" w:sz="4" w:space="0" w:color="auto"/>
              <w:left w:val="single" w:sz="4" w:space="0" w:color="auto"/>
              <w:bottom w:val="dotted" w:sz="4" w:space="0" w:color="auto"/>
              <w:right w:val="single" w:sz="4" w:space="0" w:color="auto"/>
            </w:tcBorders>
            <w:vAlign w:val="center"/>
          </w:tcPr>
          <w:p w14:paraId="02D33BCE" w14:textId="77777777" w:rsidR="005C386F" w:rsidRPr="005C386F" w:rsidRDefault="005C386F" w:rsidP="005C386F">
            <w:pPr>
              <w:rPr>
                <w:sz w:val="20"/>
                <w:szCs w:val="20"/>
              </w:rPr>
            </w:pPr>
            <w:r w:rsidRPr="005C386F">
              <w:rPr>
                <w:sz w:val="20"/>
                <w:szCs w:val="20"/>
              </w:rPr>
              <w:t>Yazılı sınav</w:t>
            </w:r>
          </w:p>
        </w:tc>
      </w:tr>
      <w:tr w:rsidR="005C386F" w:rsidRPr="005C386F" w14:paraId="4C318FC0" w14:textId="77777777" w:rsidTr="00E819CA">
        <w:trPr>
          <w:jc w:val="center"/>
        </w:trPr>
        <w:tc>
          <w:tcPr>
            <w:tcW w:w="565" w:type="pct"/>
            <w:tcBorders>
              <w:top w:val="dotted" w:sz="4" w:space="0" w:color="auto"/>
              <w:left w:val="single" w:sz="4" w:space="0" w:color="auto"/>
              <w:bottom w:val="dotted" w:sz="4" w:space="0" w:color="auto"/>
              <w:right w:val="single" w:sz="4" w:space="0" w:color="auto"/>
            </w:tcBorders>
            <w:vAlign w:val="center"/>
          </w:tcPr>
          <w:p w14:paraId="2109CB5A" w14:textId="77777777" w:rsidR="005C386F" w:rsidRPr="005C386F" w:rsidRDefault="005C386F" w:rsidP="005C386F">
            <w:pPr>
              <w:tabs>
                <w:tab w:val="left" w:pos="3686"/>
                <w:tab w:val="left" w:pos="6946"/>
              </w:tabs>
              <w:spacing w:line="276" w:lineRule="auto"/>
              <w:jc w:val="center"/>
              <w:rPr>
                <w:bCs/>
                <w:sz w:val="20"/>
                <w:szCs w:val="20"/>
              </w:rPr>
            </w:pPr>
          </w:p>
        </w:tc>
        <w:tc>
          <w:tcPr>
            <w:tcW w:w="2128" w:type="pct"/>
            <w:tcBorders>
              <w:top w:val="dotted" w:sz="4" w:space="0" w:color="auto"/>
              <w:left w:val="single" w:sz="4" w:space="0" w:color="auto"/>
              <w:bottom w:val="dotted" w:sz="4" w:space="0" w:color="auto"/>
              <w:right w:val="single" w:sz="4" w:space="0" w:color="auto"/>
            </w:tcBorders>
            <w:vAlign w:val="center"/>
            <w:hideMark/>
          </w:tcPr>
          <w:p w14:paraId="0FCAF95D" w14:textId="77777777" w:rsidR="005C386F" w:rsidRPr="005C386F" w:rsidRDefault="005C386F" w:rsidP="005C386F">
            <w:pPr>
              <w:spacing w:line="276" w:lineRule="auto"/>
              <w:rPr>
                <w:b/>
                <w:sz w:val="20"/>
                <w:szCs w:val="20"/>
              </w:rPr>
            </w:pPr>
            <w:r w:rsidRPr="005C386F">
              <w:rPr>
                <w:b/>
                <w:sz w:val="20"/>
                <w:szCs w:val="20"/>
              </w:rPr>
              <w:t xml:space="preserve">BÜTÜNLEME SINAVI </w:t>
            </w:r>
          </w:p>
        </w:tc>
        <w:tc>
          <w:tcPr>
            <w:tcW w:w="988" w:type="pct"/>
            <w:tcBorders>
              <w:top w:val="dotted" w:sz="4" w:space="0" w:color="auto"/>
              <w:left w:val="single" w:sz="4" w:space="0" w:color="auto"/>
              <w:bottom w:val="dotted" w:sz="4" w:space="0" w:color="auto"/>
              <w:right w:val="single" w:sz="4" w:space="0" w:color="auto"/>
            </w:tcBorders>
            <w:vAlign w:val="center"/>
            <w:hideMark/>
          </w:tcPr>
          <w:p w14:paraId="78CD2B11" w14:textId="77777777" w:rsidR="005C386F" w:rsidRPr="005C386F" w:rsidRDefault="005C386F" w:rsidP="005C386F">
            <w:pPr>
              <w:tabs>
                <w:tab w:val="left" w:pos="3686"/>
                <w:tab w:val="left" w:pos="6946"/>
              </w:tabs>
              <w:spacing w:line="276" w:lineRule="auto"/>
              <w:jc w:val="center"/>
              <w:rPr>
                <w:sz w:val="20"/>
                <w:szCs w:val="20"/>
              </w:rPr>
            </w:pPr>
            <w:r w:rsidRPr="005C386F">
              <w:rPr>
                <w:sz w:val="20"/>
                <w:szCs w:val="20"/>
              </w:rPr>
              <w:t>Fatma Vural</w:t>
            </w:r>
          </w:p>
          <w:p w14:paraId="71FA138C" w14:textId="77777777" w:rsidR="005C386F" w:rsidRPr="005C386F" w:rsidRDefault="005C386F" w:rsidP="005C386F">
            <w:pPr>
              <w:spacing w:line="276" w:lineRule="auto"/>
              <w:jc w:val="center"/>
              <w:rPr>
                <w:sz w:val="20"/>
                <w:szCs w:val="20"/>
              </w:rPr>
            </w:pPr>
          </w:p>
        </w:tc>
        <w:tc>
          <w:tcPr>
            <w:tcW w:w="1319" w:type="pct"/>
            <w:tcBorders>
              <w:top w:val="dotted" w:sz="4" w:space="0" w:color="auto"/>
              <w:left w:val="single" w:sz="4" w:space="0" w:color="auto"/>
              <w:bottom w:val="dotted" w:sz="4" w:space="0" w:color="auto"/>
              <w:right w:val="single" w:sz="4" w:space="0" w:color="auto"/>
            </w:tcBorders>
            <w:vAlign w:val="center"/>
          </w:tcPr>
          <w:p w14:paraId="21CCE31D" w14:textId="77777777" w:rsidR="005C386F" w:rsidRPr="005C386F" w:rsidRDefault="005C386F" w:rsidP="005C386F">
            <w:pPr>
              <w:rPr>
                <w:b/>
                <w:sz w:val="20"/>
                <w:szCs w:val="20"/>
              </w:rPr>
            </w:pPr>
            <w:r w:rsidRPr="005C386F">
              <w:rPr>
                <w:sz w:val="20"/>
                <w:szCs w:val="20"/>
              </w:rPr>
              <w:t>Yazılı Sınav</w:t>
            </w:r>
          </w:p>
        </w:tc>
      </w:tr>
    </w:tbl>
    <w:p w14:paraId="3F6CF2A4" w14:textId="77777777" w:rsidR="005C386F" w:rsidRPr="005C386F" w:rsidRDefault="005C386F" w:rsidP="005C386F">
      <w:pPr>
        <w:jc w:val="both"/>
        <w:rPr>
          <w:b/>
          <w:sz w:val="22"/>
          <w:szCs w:val="22"/>
        </w:rPr>
      </w:pPr>
    </w:p>
    <w:p w14:paraId="049C03F0" w14:textId="77777777" w:rsidR="00A63EBA" w:rsidRDefault="00A63EBA" w:rsidP="005C386F">
      <w:pPr>
        <w:rPr>
          <w:b/>
          <w:sz w:val="22"/>
          <w:szCs w:val="22"/>
        </w:rPr>
      </w:pPr>
    </w:p>
    <w:p w14:paraId="51A56521" w14:textId="2B9919FD" w:rsidR="005C386F" w:rsidRPr="005C386F" w:rsidRDefault="6E2B3DD9" w:rsidP="6E2B3DD9">
      <w:pPr>
        <w:rPr>
          <w:b/>
          <w:bCs/>
          <w:sz w:val="22"/>
          <w:szCs w:val="22"/>
        </w:rPr>
      </w:pPr>
      <w:r w:rsidRPr="6E2B3DD9">
        <w:rPr>
          <w:b/>
          <w:bCs/>
          <w:sz w:val="22"/>
          <w:szCs w:val="22"/>
        </w:rPr>
        <w:t>Dersin Öğrenme Çıktılarının Program Çıktıları ile İlişkisi</w:t>
      </w:r>
    </w:p>
    <w:p w14:paraId="22FB7275" w14:textId="796668D2" w:rsidR="005C386F" w:rsidRPr="005C386F" w:rsidRDefault="005C386F" w:rsidP="6E2B3DD9">
      <w:pPr>
        <w:jc w:val="both"/>
        <w:rPr>
          <w:b/>
          <w:bCs/>
          <w:i/>
          <w:iCs/>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20"/>
        <w:gridCol w:w="480"/>
        <w:gridCol w:w="529"/>
        <w:gridCol w:w="527"/>
        <w:gridCol w:w="467"/>
        <w:gridCol w:w="497"/>
        <w:gridCol w:w="482"/>
        <w:gridCol w:w="572"/>
        <w:gridCol w:w="602"/>
        <w:gridCol w:w="617"/>
        <w:gridCol w:w="527"/>
        <w:gridCol w:w="482"/>
        <w:gridCol w:w="512"/>
        <w:gridCol w:w="546"/>
      </w:tblGrid>
      <w:tr w:rsidR="6E2B3DD9" w14:paraId="3A676098" w14:textId="77777777" w:rsidTr="6E2B3DD9">
        <w:trPr>
          <w:trHeight w:val="300"/>
        </w:trPr>
        <w:tc>
          <w:tcPr>
            <w:tcW w:w="906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6BD62C" w14:textId="2C4484F2" w:rsidR="6E2B3DD9" w:rsidRDefault="6E2B3DD9" w:rsidP="6E2B3DD9">
            <w:pPr>
              <w:spacing w:after="195"/>
              <w:rPr>
                <w:color w:val="000000" w:themeColor="text1"/>
                <w:sz w:val="20"/>
                <w:szCs w:val="20"/>
              </w:rPr>
            </w:pPr>
            <w:r w:rsidRPr="6E2B3DD9">
              <w:rPr>
                <w:b/>
                <w:bCs/>
                <w:color w:val="000000" w:themeColor="text1"/>
                <w:sz w:val="20"/>
                <w:szCs w:val="20"/>
              </w:rPr>
              <w:t>Tablo 1. Dersin Program Çıktılarına (PÇ) Katkısı</w:t>
            </w:r>
          </w:p>
        </w:tc>
      </w:tr>
      <w:tr w:rsidR="6E2B3DD9" w14:paraId="0B13565C" w14:textId="77777777" w:rsidTr="6E2B3DD9">
        <w:trPr>
          <w:trHeight w:val="420"/>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5717D5" w14:textId="1EED4EFF" w:rsidR="6E2B3DD9" w:rsidRDefault="6E2B3DD9" w:rsidP="6E2B3DD9">
            <w:pPr>
              <w:rPr>
                <w:color w:val="000000" w:themeColor="text1"/>
                <w:sz w:val="20"/>
                <w:szCs w:val="20"/>
              </w:rPr>
            </w:pPr>
            <w:r w:rsidRPr="6E2B3DD9">
              <w:rPr>
                <w:b/>
                <w:bCs/>
                <w:color w:val="000000" w:themeColor="text1"/>
                <w:sz w:val="20"/>
                <w:szCs w:val="20"/>
              </w:rPr>
              <w:t xml:space="preserve">Dersler </w:t>
            </w:r>
          </w:p>
        </w:tc>
        <w:tc>
          <w:tcPr>
            <w:tcW w:w="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927F5E" w14:textId="0CAA444C" w:rsidR="6E2B3DD9" w:rsidRDefault="6E2B3DD9" w:rsidP="6E2B3DD9">
            <w:pPr>
              <w:spacing w:after="195"/>
              <w:jc w:val="center"/>
              <w:rPr>
                <w:color w:val="000000" w:themeColor="text1"/>
                <w:sz w:val="18"/>
                <w:szCs w:val="18"/>
              </w:rPr>
            </w:pPr>
            <w:r w:rsidRPr="6E2B3DD9">
              <w:rPr>
                <w:b/>
                <w:bCs/>
                <w:color w:val="000000" w:themeColor="text1"/>
                <w:sz w:val="18"/>
                <w:szCs w:val="18"/>
              </w:rPr>
              <w:t>PÇ 1</w:t>
            </w:r>
          </w:p>
        </w:tc>
        <w:tc>
          <w:tcPr>
            <w:tcW w:w="5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CAB156" w14:textId="3F194779" w:rsidR="6E2B3DD9" w:rsidRDefault="6E2B3DD9" w:rsidP="6E2B3DD9">
            <w:pPr>
              <w:spacing w:after="195"/>
              <w:jc w:val="center"/>
              <w:rPr>
                <w:color w:val="000000" w:themeColor="text1"/>
                <w:sz w:val="18"/>
                <w:szCs w:val="18"/>
              </w:rPr>
            </w:pPr>
            <w:r w:rsidRPr="6E2B3DD9">
              <w:rPr>
                <w:b/>
                <w:bCs/>
                <w:color w:val="000000" w:themeColor="text1"/>
                <w:sz w:val="18"/>
                <w:szCs w:val="18"/>
              </w:rPr>
              <w:t>PÇ 2</w:t>
            </w:r>
          </w:p>
        </w:tc>
        <w:tc>
          <w:tcPr>
            <w:tcW w:w="5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AE8727" w14:textId="76A66C4F" w:rsidR="6E2B3DD9" w:rsidRDefault="6E2B3DD9" w:rsidP="6E2B3DD9">
            <w:pPr>
              <w:spacing w:after="195"/>
              <w:jc w:val="center"/>
              <w:rPr>
                <w:color w:val="000000" w:themeColor="text1"/>
                <w:sz w:val="18"/>
                <w:szCs w:val="18"/>
              </w:rPr>
            </w:pPr>
            <w:r w:rsidRPr="6E2B3DD9">
              <w:rPr>
                <w:b/>
                <w:bCs/>
                <w:color w:val="000000" w:themeColor="text1"/>
                <w:sz w:val="18"/>
                <w:szCs w:val="18"/>
              </w:rPr>
              <w:t>PÇ 3</w:t>
            </w:r>
          </w:p>
        </w:tc>
        <w:tc>
          <w:tcPr>
            <w:tcW w:w="4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819B5D" w14:textId="6197DF01" w:rsidR="6E2B3DD9" w:rsidRDefault="6E2B3DD9" w:rsidP="6E2B3DD9">
            <w:pPr>
              <w:spacing w:after="195"/>
              <w:jc w:val="center"/>
              <w:rPr>
                <w:color w:val="000000" w:themeColor="text1"/>
                <w:sz w:val="18"/>
                <w:szCs w:val="18"/>
              </w:rPr>
            </w:pPr>
            <w:r w:rsidRPr="6E2B3DD9">
              <w:rPr>
                <w:b/>
                <w:bCs/>
                <w:color w:val="000000" w:themeColor="text1"/>
                <w:sz w:val="18"/>
                <w:szCs w:val="18"/>
              </w:rPr>
              <w:t>PÇ 4</w:t>
            </w:r>
          </w:p>
        </w:tc>
        <w:tc>
          <w:tcPr>
            <w:tcW w:w="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96C4CB" w14:textId="46C6E342" w:rsidR="6E2B3DD9" w:rsidRDefault="6E2B3DD9" w:rsidP="6E2B3DD9">
            <w:pPr>
              <w:spacing w:after="195"/>
              <w:jc w:val="center"/>
              <w:rPr>
                <w:color w:val="000000" w:themeColor="text1"/>
                <w:sz w:val="18"/>
                <w:szCs w:val="18"/>
              </w:rPr>
            </w:pPr>
            <w:r w:rsidRPr="6E2B3DD9">
              <w:rPr>
                <w:b/>
                <w:bCs/>
                <w:color w:val="000000" w:themeColor="text1"/>
                <w:sz w:val="18"/>
                <w:szCs w:val="18"/>
              </w:rPr>
              <w:t>PÇ 5</w:t>
            </w:r>
          </w:p>
        </w:tc>
        <w:tc>
          <w:tcPr>
            <w:tcW w:w="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75A091" w14:textId="51E913DA" w:rsidR="6E2B3DD9" w:rsidRDefault="6E2B3DD9" w:rsidP="6E2B3DD9">
            <w:pPr>
              <w:spacing w:after="195"/>
              <w:jc w:val="center"/>
              <w:rPr>
                <w:color w:val="000000" w:themeColor="text1"/>
                <w:sz w:val="18"/>
                <w:szCs w:val="18"/>
              </w:rPr>
            </w:pPr>
            <w:r w:rsidRPr="6E2B3DD9">
              <w:rPr>
                <w:b/>
                <w:bCs/>
                <w:color w:val="000000" w:themeColor="text1"/>
                <w:sz w:val="18"/>
                <w:szCs w:val="18"/>
              </w:rPr>
              <w:t>PÇ 6</w:t>
            </w:r>
          </w:p>
        </w:tc>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F6826D" w14:textId="38EFCE59" w:rsidR="6E2B3DD9" w:rsidRDefault="6E2B3DD9" w:rsidP="6E2B3DD9">
            <w:pPr>
              <w:spacing w:after="195"/>
              <w:jc w:val="center"/>
              <w:rPr>
                <w:color w:val="000000" w:themeColor="text1"/>
                <w:sz w:val="18"/>
                <w:szCs w:val="18"/>
              </w:rPr>
            </w:pPr>
            <w:r w:rsidRPr="6E2B3DD9">
              <w:rPr>
                <w:b/>
                <w:bCs/>
                <w:color w:val="000000" w:themeColor="text1"/>
                <w:sz w:val="18"/>
                <w:szCs w:val="18"/>
              </w:rPr>
              <w:t>PÇ 7</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755F1B" w14:textId="4856DCFA" w:rsidR="6E2B3DD9" w:rsidRDefault="6E2B3DD9" w:rsidP="6E2B3DD9">
            <w:pPr>
              <w:spacing w:after="195"/>
              <w:jc w:val="center"/>
              <w:rPr>
                <w:color w:val="000000" w:themeColor="text1"/>
                <w:sz w:val="18"/>
                <w:szCs w:val="18"/>
              </w:rPr>
            </w:pPr>
            <w:r w:rsidRPr="6E2B3DD9">
              <w:rPr>
                <w:b/>
                <w:bCs/>
                <w:color w:val="000000" w:themeColor="text1"/>
                <w:sz w:val="18"/>
                <w:szCs w:val="18"/>
              </w:rPr>
              <w:t>PÇ 8</w:t>
            </w:r>
          </w:p>
        </w:tc>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EEA716" w14:textId="0978E2A4" w:rsidR="6E2B3DD9" w:rsidRDefault="6E2B3DD9" w:rsidP="6E2B3DD9">
            <w:pPr>
              <w:spacing w:after="195"/>
              <w:jc w:val="center"/>
              <w:rPr>
                <w:color w:val="000000" w:themeColor="text1"/>
                <w:sz w:val="18"/>
                <w:szCs w:val="18"/>
              </w:rPr>
            </w:pPr>
            <w:r w:rsidRPr="6E2B3DD9">
              <w:rPr>
                <w:b/>
                <w:bCs/>
                <w:color w:val="000000" w:themeColor="text1"/>
                <w:sz w:val="18"/>
                <w:szCs w:val="18"/>
              </w:rPr>
              <w:t>PÇ 9</w:t>
            </w:r>
          </w:p>
        </w:tc>
        <w:tc>
          <w:tcPr>
            <w:tcW w:w="5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F2837E" w14:textId="797F78EB" w:rsidR="6E2B3DD9" w:rsidRDefault="6E2B3DD9" w:rsidP="6E2B3DD9">
            <w:pPr>
              <w:spacing w:after="195"/>
              <w:jc w:val="center"/>
              <w:rPr>
                <w:color w:val="000000" w:themeColor="text1"/>
                <w:sz w:val="18"/>
                <w:szCs w:val="18"/>
              </w:rPr>
            </w:pPr>
            <w:r w:rsidRPr="6E2B3DD9">
              <w:rPr>
                <w:b/>
                <w:bCs/>
                <w:color w:val="000000" w:themeColor="text1"/>
                <w:sz w:val="18"/>
                <w:szCs w:val="18"/>
              </w:rPr>
              <w:t>PÇ10</w:t>
            </w:r>
          </w:p>
        </w:tc>
        <w:tc>
          <w:tcPr>
            <w:tcW w:w="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032B6B" w14:textId="424E32DC" w:rsidR="6E2B3DD9" w:rsidRDefault="6E2B3DD9" w:rsidP="6E2B3DD9">
            <w:pPr>
              <w:spacing w:after="195"/>
              <w:jc w:val="center"/>
              <w:rPr>
                <w:color w:val="000000" w:themeColor="text1"/>
                <w:sz w:val="18"/>
                <w:szCs w:val="18"/>
              </w:rPr>
            </w:pPr>
            <w:r w:rsidRPr="6E2B3DD9">
              <w:rPr>
                <w:b/>
                <w:bCs/>
                <w:color w:val="000000" w:themeColor="text1"/>
                <w:sz w:val="18"/>
                <w:szCs w:val="18"/>
              </w:rPr>
              <w:t>PÇ11</w:t>
            </w:r>
          </w:p>
        </w:tc>
        <w:tc>
          <w:tcPr>
            <w:tcW w:w="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1117E9" w14:textId="7739DA36" w:rsidR="6E2B3DD9" w:rsidRDefault="6E2B3DD9" w:rsidP="6E2B3DD9">
            <w:pPr>
              <w:spacing w:after="195"/>
              <w:jc w:val="center"/>
              <w:rPr>
                <w:color w:val="000000" w:themeColor="text1"/>
                <w:sz w:val="18"/>
                <w:szCs w:val="18"/>
              </w:rPr>
            </w:pPr>
            <w:r w:rsidRPr="6E2B3DD9">
              <w:rPr>
                <w:b/>
                <w:bCs/>
                <w:color w:val="000000" w:themeColor="text1"/>
                <w:sz w:val="18"/>
                <w:szCs w:val="18"/>
              </w:rPr>
              <w:t>PÇ12</w:t>
            </w:r>
          </w:p>
        </w:tc>
        <w:tc>
          <w:tcPr>
            <w:tcW w:w="5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43D02E" w14:textId="4C3C9AD8" w:rsidR="6E2B3DD9" w:rsidRDefault="6E2B3DD9" w:rsidP="6E2B3DD9">
            <w:pPr>
              <w:spacing w:after="195"/>
              <w:jc w:val="center"/>
              <w:rPr>
                <w:color w:val="000000" w:themeColor="text1"/>
                <w:sz w:val="18"/>
                <w:szCs w:val="18"/>
              </w:rPr>
            </w:pPr>
            <w:r w:rsidRPr="6E2B3DD9">
              <w:rPr>
                <w:b/>
                <w:bCs/>
                <w:color w:val="000000" w:themeColor="text1"/>
                <w:sz w:val="18"/>
                <w:szCs w:val="18"/>
              </w:rPr>
              <w:t>PÇ13</w:t>
            </w:r>
          </w:p>
        </w:tc>
      </w:tr>
      <w:tr w:rsidR="6E2B3DD9" w14:paraId="4F4579FC" w14:textId="77777777" w:rsidTr="6E2B3DD9">
        <w:trPr>
          <w:trHeight w:val="720"/>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C1EF11" w14:textId="7CBF6726" w:rsidR="6E2B3DD9" w:rsidRDefault="6E2B3DD9" w:rsidP="6E2B3DD9">
            <w:pPr>
              <w:rPr>
                <w:color w:val="000000" w:themeColor="text1"/>
                <w:sz w:val="20"/>
                <w:szCs w:val="20"/>
              </w:rPr>
            </w:pPr>
            <w:r w:rsidRPr="6E2B3DD9">
              <w:rPr>
                <w:color w:val="000000" w:themeColor="text1"/>
                <w:sz w:val="20"/>
                <w:szCs w:val="20"/>
              </w:rPr>
              <w:t>HEF 2072 Ameliyathane Hemşireliği</w:t>
            </w:r>
          </w:p>
        </w:tc>
        <w:tc>
          <w:tcPr>
            <w:tcW w:w="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CBD5BF" w14:textId="37C3945D" w:rsidR="6E2B3DD9" w:rsidRDefault="6E2B3DD9" w:rsidP="6E2B3DD9">
            <w:pPr>
              <w:jc w:val="center"/>
              <w:rPr>
                <w:color w:val="000000" w:themeColor="text1"/>
                <w:sz w:val="20"/>
                <w:szCs w:val="20"/>
              </w:rPr>
            </w:pPr>
            <w:r w:rsidRPr="6E2B3DD9">
              <w:rPr>
                <w:color w:val="000000" w:themeColor="text1"/>
                <w:sz w:val="20"/>
                <w:szCs w:val="20"/>
              </w:rPr>
              <w:t>2</w:t>
            </w:r>
          </w:p>
        </w:tc>
        <w:tc>
          <w:tcPr>
            <w:tcW w:w="5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8CA699" w14:textId="79EFC1A5" w:rsidR="6E2B3DD9" w:rsidRDefault="6E2B3DD9" w:rsidP="6E2B3DD9">
            <w:pPr>
              <w:jc w:val="center"/>
              <w:rPr>
                <w:color w:val="000000" w:themeColor="text1"/>
                <w:sz w:val="20"/>
                <w:szCs w:val="20"/>
              </w:rPr>
            </w:pPr>
            <w:r w:rsidRPr="6E2B3DD9">
              <w:rPr>
                <w:color w:val="000000" w:themeColor="text1"/>
                <w:sz w:val="20"/>
                <w:szCs w:val="20"/>
              </w:rPr>
              <w:t>0</w:t>
            </w:r>
          </w:p>
        </w:tc>
        <w:tc>
          <w:tcPr>
            <w:tcW w:w="5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8748C4" w14:textId="1874532F" w:rsidR="6E2B3DD9" w:rsidRDefault="6E2B3DD9" w:rsidP="6E2B3DD9">
            <w:pPr>
              <w:jc w:val="center"/>
              <w:rPr>
                <w:color w:val="000000" w:themeColor="text1"/>
                <w:sz w:val="20"/>
                <w:szCs w:val="20"/>
              </w:rPr>
            </w:pPr>
            <w:r w:rsidRPr="6E2B3DD9">
              <w:rPr>
                <w:color w:val="000000" w:themeColor="text1"/>
                <w:sz w:val="20"/>
                <w:szCs w:val="20"/>
              </w:rPr>
              <w:t>2</w:t>
            </w:r>
          </w:p>
        </w:tc>
        <w:tc>
          <w:tcPr>
            <w:tcW w:w="4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E97261" w14:textId="1D519D4F" w:rsidR="6E2B3DD9" w:rsidRDefault="6E2B3DD9" w:rsidP="6E2B3DD9">
            <w:pPr>
              <w:jc w:val="center"/>
              <w:rPr>
                <w:color w:val="000000" w:themeColor="text1"/>
                <w:sz w:val="20"/>
                <w:szCs w:val="20"/>
              </w:rPr>
            </w:pPr>
            <w:r w:rsidRPr="6E2B3DD9">
              <w:rPr>
                <w:color w:val="000000" w:themeColor="text1"/>
                <w:sz w:val="20"/>
                <w:szCs w:val="20"/>
              </w:rPr>
              <w:t>1</w:t>
            </w:r>
          </w:p>
        </w:tc>
        <w:tc>
          <w:tcPr>
            <w:tcW w:w="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04C41F" w14:textId="1554A712" w:rsidR="6E2B3DD9" w:rsidRDefault="6E2B3DD9" w:rsidP="6E2B3DD9">
            <w:pPr>
              <w:jc w:val="center"/>
              <w:rPr>
                <w:color w:val="000000" w:themeColor="text1"/>
                <w:sz w:val="20"/>
                <w:szCs w:val="20"/>
              </w:rPr>
            </w:pPr>
            <w:r w:rsidRPr="6E2B3DD9">
              <w:rPr>
                <w:color w:val="000000" w:themeColor="text1"/>
                <w:sz w:val="20"/>
                <w:szCs w:val="20"/>
              </w:rPr>
              <w:t>2</w:t>
            </w:r>
          </w:p>
        </w:tc>
        <w:tc>
          <w:tcPr>
            <w:tcW w:w="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931649" w14:textId="472096A4" w:rsidR="6E2B3DD9" w:rsidRDefault="6E2B3DD9" w:rsidP="6E2B3DD9">
            <w:pPr>
              <w:jc w:val="center"/>
              <w:rPr>
                <w:color w:val="000000" w:themeColor="text1"/>
                <w:sz w:val="20"/>
                <w:szCs w:val="20"/>
              </w:rPr>
            </w:pPr>
            <w:r w:rsidRPr="6E2B3DD9">
              <w:rPr>
                <w:color w:val="000000" w:themeColor="text1"/>
                <w:sz w:val="20"/>
                <w:szCs w:val="20"/>
              </w:rPr>
              <w:t>2</w:t>
            </w:r>
          </w:p>
        </w:tc>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5972E3" w14:textId="0BD60DF3" w:rsidR="6E2B3DD9" w:rsidRDefault="6E2B3DD9" w:rsidP="6E2B3DD9">
            <w:pPr>
              <w:jc w:val="center"/>
              <w:rPr>
                <w:color w:val="000000" w:themeColor="text1"/>
                <w:sz w:val="20"/>
                <w:szCs w:val="20"/>
              </w:rPr>
            </w:pPr>
            <w:r w:rsidRPr="6E2B3DD9">
              <w:rPr>
                <w:color w:val="000000" w:themeColor="text1"/>
                <w:sz w:val="20"/>
                <w:szCs w:val="20"/>
              </w:rPr>
              <w:t>3</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78BBCD" w14:textId="0573693A" w:rsidR="6E2B3DD9" w:rsidRDefault="6E2B3DD9" w:rsidP="6E2B3DD9">
            <w:pPr>
              <w:jc w:val="center"/>
              <w:rPr>
                <w:color w:val="000000" w:themeColor="text1"/>
                <w:sz w:val="20"/>
                <w:szCs w:val="20"/>
              </w:rPr>
            </w:pPr>
            <w:r w:rsidRPr="6E2B3DD9">
              <w:rPr>
                <w:color w:val="000000" w:themeColor="text1"/>
                <w:sz w:val="20"/>
                <w:szCs w:val="20"/>
              </w:rPr>
              <w:t>1</w:t>
            </w:r>
          </w:p>
        </w:tc>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90419C" w14:textId="007B4C7C" w:rsidR="6E2B3DD9" w:rsidRDefault="6E2B3DD9" w:rsidP="6E2B3DD9">
            <w:pPr>
              <w:jc w:val="center"/>
              <w:rPr>
                <w:color w:val="000000" w:themeColor="text1"/>
                <w:sz w:val="20"/>
                <w:szCs w:val="20"/>
              </w:rPr>
            </w:pPr>
            <w:r w:rsidRPr="6E2B3DD9">
              <w:rPr>
                <w:color w:val="000000" w:themeColor="text1"/>
                <w:sz w:val="20"/>
                <w:szCs w:val="20"/>
              </w:rPr>
              <w:t>3</w:t>
            </w:r>
          </w:p>
        </w:tc>
        <w:tc>
          <w:tcPr>
            <w:tcW w:w="5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9D7CA4" w14:textId="0CF00BE7" w:rsidR="6E2B3DD9" w:rsidRDefault="6E2B3DD9" w:rsidP="6E2B3DD9">
            <w:pPr>
              <w:jc w:val="center"/>
              <w:rPr>
                <w:color w:val="000000" w:themeColor="text1"/>
                <w:sz w:val="20"/>
                <w:szCs w:val="20"/>
              </w:rPr>
            </w:pPr>
            <w:r w:rsidRPr="6E2B3DD9">
              <w:rPr>
                <w:color w:val="000000" w:themeColor="text1"/>
                <w:sz w:val="20"/>
                <w:szCs w:val="20"/>
              </w:rPr>
              <w:t>3</w:t>
            </w:r>
          </w:p>
        </w:tc>
        <w:tc>
          <w:tcPr>
            <w:tcW w:w="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47D3D0" w14:textId="62D5148F" w:rsidR="6E2B3DD9" w:rsidRDefault="6E2B3DD9" w:rsidP="6E2B3DD9">
            <w:pPr>
              <w:jc w:val="center"/>
              <w:rPr>
                <w:color w:val="000000" w:themeColor="text1"/>
                <w:sz w:val="20"/>
                <w:szCs w:val="20"/>
              </w:rPr>
            </w:pPr>
            <w:r w:rsidRPr="6E2B3DD9">
              <w:rPr>
                <w:color w:val="000000" w:themeColor="text1"/>
                <w:sz w:val="20"/>
                <w:szCs w:val="20"/>
              </w:rPr>
              <w:t>3</w:t>
            </w:r>
          </w:p>
        </w:tc>
        <w:tc>
          <w:tcPr>
            <w:tcW w:w="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6D9F18" w14:textId="5BCB21DD" w:rsidR="6E2B3DD9" w:rsidRDefault="6E2B3DD9" w:rsidP="6E2B3DD9">
            <w:pPr>
              <w:jc w:val="center"/>
              <w:rPr>
                <w:color w:val="000000" w:themeColor="text1"/>
                <w:sz w:val="20"/>
                <w:szCs w:val="20"/>
              </w:rPr>
            </w:pPr>
            <w:r w:rsidRPr="6E2B3DD9">
              <w:rPr>
                <w:color w:val="000000" w:themeColor="text1"/>
                <w:sz w:val="20"/>
                <w:szCs w:val="20"/>
              </w:rPr>
              <w:t>1</w:t>
            </w:r>
          </w:p>
        </w:tc>
        <w:tc>
          <w:tcPr>
            <w:tcW w:w="5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49DE7A" w14:textId="340B7C9C" w:rsidR="6E2B3DD9" w:rsidRDefault="6E2B3DD9" w:rsidP="6E2B3DD9">
            <w:pPr>
              <w:jc w:val="center"/>
              <w:rPr>
                <w:color w:val="000000" w:themeColor="text1"/>
                <w:sz w:val="20"/>
                <w:szCs w:val="20"/>
              </w:rPr>
            </w:pPr>
            <w:r w:rsidRPr="6E2B3DD9">
              <w:rPr>
                <w:color w:val="000000" w:themeColor="text1"/>
                <w:sz w:val="20"/>
                <w:szCs w:val="20"/>
              </w:rPr>
              <w:t>0</w:t>
            </w:r>
          </w:p>
        </w:tc>
      </w:tr>
    </w:tbl>
    <w:p w14:paraId="5A802B3B" w14:textId="69BD3323" w:rsidR="6E2B3DD9" w:rsidRDefault="6E2B3DD9" w:rsidP="6E2B3DD9">
      <w:pPr>
        <w:jc w:val="both"/>
        <w:rPr>
          <w:b/>
          <w:bCs/>
          <w:i/>
          <w:iCs/>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80"/>
        <w:gridCol w:w="585"/>
        <w:gridCol w:w="525"/>
        <w:gridCol w:w="619"/>
        <w:gridCol w:w="647"/>
        <w:gridCol w:w="587"/>
        <w:gridCol w:w="587"/>
        <w:gridCol w:w="570"/>
        <w:gridCol w:w="645"/>
        <w:gridCol w:w="664"/>
        <w:gridCol w:w="602"/>
        <w:gridCol w:w="572"/>
        <w:gridCol w:w="576"/>
        <w:gridCol w:w="500"/>
      </w:tblGrid>
      <w:tr w:rsidR="6E2B3DD9" w14:paraId="6927987B" w14:textId="77777777" w:rsidTr="6E2B3DD9">
        <w:trPr>
          <w:trHeight w:val="300"/>
        </w:trPr>
        <w:tc>
          <w:tcPr>
            <w:tcW w:w="905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A7F83B" w14:textId="05C78002" w:rsidR="6E2B3DD9" w:rsidRDefault="6E2B3DD9" w:rsidP="6E2B3DD9">
            <w:pPr>
              <w:rPr>
                <w:color w:val="000000" w:themeColor="text1"/>
                <w:sz w:val="20"/>
                <w:szCs w:val="20"/>
              </w:rPr>
            </w:pPr>
            <w:r w:rsidRPr="6E2B3DD9">
              <w:rPr>
                <w:b/>
                <w:bCs/>
                <w:color w:val="000000" w:themeColor="text1"/>
                <w:sz w:val="20"/>
                <w:szCs w:val="20"/>
              </w:rPr>
              <w:t xml:space="preserve">Tablo 2. Dersin Öğrenme Çıktılarının Program Çıktıları ile İlişkisi </w:t>
            </w:r>
          </w:p>
        </w:tc>
      </w:tr>
      <w:tr w:rsidR="6E2B3DD9" w14:paraId="058C7FD4" w14:textId="77777777" w:rsidTr="6E2B3DD9">
        <w:trPr>
          <w:trHeight w:val="300"/>
        </w:trPr>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A90BB4" w14:textId="601F3F63" w:rsidR="6E2B3DD9" w:rsidRDefault="6E2B3DD9" w:rsidP="6E2B3DD9">
            <w:pPr>
              <w:rPr>
                <w:color w:val="000000" w:themeColor="text1"/>
                <w:sz w:val="20"/>
                <w:szCs w:val="20"/>
              </w:rPr>
            </w:pPr>
            <w:r w:rsidRPr="6E2B3DD9">
              <w:rPr>
                <w:b/>
                <w:bCs/>
                <w:color w:val="000000" w:themeColor="text1"/>
                <w:sz w:val="20"/>
                <w:szCs w:val="20"/>
              </w:rPr>
              <w:t xml:space="preserve">Dersler </w:t>
            </w:r>
          </w:p>
        </w:tc>
        <w:tc>
          <w:tcPr>
            <w:tcW w:w="5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B61385" w14:textId="72C247AE" w:rsidR="6E2B3DD9" w:rsidRDefault="6E2B3DD9" w:rsidP="6E2B3DD9">
            <w:pPr>
              <w:jc w:val="center"/>
              <w:rPr>
                <w:color w:val="000000" w:themeColor="text1"/>
                <w:sz w:val="20"/>
                <w:szCs w:val="20"/>
              </w:rPr>
            </w:pPr>
            <w:r w:rsidRPr="6E2B3DD9">
              <w:rPr>
                <w:b/>
                <w:bCs/>
                <w:color w:val="000000" w:themeColor="text1"/>
                <w:sz w:val="20"/>
                <w:szCs w:val="20"/>
              </w:rPr>
              <w:t>PÇ 1</w:t>
            </w:r>
          </w:p>
        </w:tc>
        <w:tc>
          <w:tcPr>
            <w:tcW w:w="5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9F92C1" w14:textId="721E1401" w:rsidR="6E2B3DD9" w:rsidRDefault="6E2B3DD9" w:rsidP="6E2B3DD9">
            <w:pPr>
              <w:jc w:val="center"/>
              <w:rPr>
                <w:color w:val="000000" w:themeColor="text1"/>
                <w:sz w:val="20"/>
                <w:szCs w:val="20"/>
              </w:rPr>
            </w:pPr>
            <w:r w:rsidRPr="6E2B3DD9">
              <w:rPr>
                <w:b/>
                <w:bCs/>
                <w:color w:val="000000" w:themeColor="text1"/>
                <w:sz w:val="20"/>
                <w:szCs w:val="20"/>
              </w:rPr>
              <w:t>PÇ 2</w:t>
            </w:r>
          </w:p>
        </w:tc>
        <w:tc>
          <w:tcPr>
            <w:tcW w:w="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A139A5" w14:textId="00D8BA7C" w:rsidR="6E2B3DD9" w:rsidRDefault="6E2B3DD9" w:rsidP="6E2B3DD9">
            <w:pPr>
              <w:jc w:val="center"/>
              <w:rPr>
                <w:color w:val="000000" w:themeColor="text1"/>
                <w:sz w:val="20"/>
                <w:szCs w:val="20"/>
              </w:rPr>
            </w:pPr>
            <w:r w:rsidRPr="6E2B3DD9">
              <w:rPr>
                <w:b/>
                <w:bCs/>
                <w:color w:val="000000" w:themeColor="text1"/>
                <w:sz w:val="20"/>
                <w:szCs w:val="20"/>
              </w:rPr>
              <w:t>PÇ 3</w:t>
            </w:r>
          </w:p>
        </w:tc>
        <w:tc>
          <w:tcPr>
            <w:tcW w:w="6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BB34FF" w14:textId="08804666" w:rsidR="6E2B3DD9" w:rsidRDefault="6E2B3DD9" w:rsidP="6E2B3DD9">
            <w:pPr>
              <w:jc w:val="center"/>
              <w:rPr>
                <w:color w:val="000000" w:themeColor="text1"/>
                <w:sz w:val="20"/>
                <w:szCs w:val="20"/>
              </w:rPr>
            </w:pPr>
            <w:r w:rsidRPr="6E2B3DD9">
              <w:rPr>
                <w:b/>
                <w:bCs/>
                <w:color w:val="000000" w:themeColor="text1"/>
                <w:sz w:val="20"/>
                <w:szCs w:val="20"/>
              </w:rPr>
              <w:t>PÇ 4</w:t>
            </w:r>
          </w:p>
        </w:tc>
        <w:tc>
          <w:tcPr>
            <w:tcW w:w="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904355" w14:textId="34DFC801" w:rsidR="6E2B3DD9" w:rsidRDefault="6E2B3DD9" w:rsidP="6E2B3DD9">
            <w:pPr>
              <w:jc w:val="center"/>
              <w:rPr>
                <w:color w:val="000000" w:themeColor="text1"/>
                <w:sz w:val="20"/>
                <w:szCs w:val="20"/>
              </w:rPr>
            </w:pPr>
            <w:r w:rsidRPr="6E2B3DD9">
              <w:rPr>
                <w:b/>
                <w:bCs/>
                <w:color w:val="000000" w:themeColor="text1"/>
                <w:sz w:val="20"/>
                <w:szCs w:val="20"/>
              </w:rPr>
              <w:t>PÇ 5</w:t>
            </w:r>
          </w:p>
        </w:tc>
        <w:tc>
          <w:tcPr>
            <w:tcW w:w="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A801DE" w14:textId="38FB1FF7" w:rsidR="6E2B3DD9" w:rsidRDefault="6E2B3DD9" w:rsidP="6E2B3DD9">
            <w:pPr>
              <w:jc w:val="center"/>
              <w:rPr>
                <w:color w:val="000000" w:themeColor="text1"/>
                <w:sz w:val="20"/>
                <w:szCs w:val="20"/>
              </w:rPr>
            </w:pPr>
            <w:r w:rsidRPr="6E2B3DD9">
              <w:rPr>
                <w:b/>
                <w:bCs/>
                <w:color w:val="000000" w:themeColor="text1"/>
                <w:sz w:val="20"/>
                <w:szCs w:val="20"/>
              </w:rPr>
              <w:t>PÇ 6</w:t>
            </w:r>
          </w:p>
        </w:tc>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B66B7B" w14:textId="12D0BEBC" w:rsidR="6E2B3DD9" w:rsidRDefault="6E2B3DD9" w:rsidP="6E2B3DD9">
            <w:pPr>
              <w:jc w:val="center"/>
              <w:rPr>
                <w:color w:val="000000" w:themeColor="text1"/>
                <w:sz w:val="20"/>
                <w:szCs w:val="20"/>
              </w:rPr>
            </w:pPr>
            <w:r w:rsidRPr="6E2B3DD9">
              <w:rPr>
                <w:b/>
                <w:bCs/>
                <w:color w:val="000000" w:themeColor="text1"/>
                <w:sz w:val="20"/>
                <w:szCs w:val="20"/>
              </w:rPr>
              <w:t>PÇ 7</w:t>
            </w:r>
          </w:p>
        </w:tc>
        <w:tc>
          <w:tcPr>
            <w:tcW w:w="6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ED16AD" w14:textId="7D4678C9" w:rsidR="6E2B3DD9" w:rsidRDefault="6E2B3DD9" w:rsidP="6E2B3DD9">
            <w:pPr>
              <w:jc w:val="center"/>
              <w:rPr>
                <w:color w:val="000000" w:themeColor="text1"/>
                <w:sz w:val="20"/>
                <w:szCs w:val="20"/>
              </w:rPr>
            </w:pPr>
            <w:r w:rsidRPr="6E2B3DD9">
              <w:rPr>
                <w:b/>
                <w:bCs/>
                <w:color w:val="000000" w:themeColor="text1"/>
                <w:sz w:val="20"/>
                <w:szCs w:val="20"/>
              </w:rPr>
              <w:t>PÇ 8</w:t>
            </w:r>
          </w:p>
        </w:tc>
        <w:tc>
          <w:tcPr>
            <w:tcW w:w="6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8CDFB5" w14:textId="7D31FA17" w:rsidR="6E2B3DD9" w:rsidRDefault="6E2B3DD9" w:rsidP="6E2B3DD9">
            <w:pPr>
              <w:jc w:val="center"/>
              <w:rPr>
                <w:color w:val="000000" w:themeColor="text1"/>
                <w:sz w:val="20"/>
                <w:szCs w:val="20"/>
              </w:rPr>
            </w:pPr>
            <w:r w:rsidRPr="6E2B3DD9">
              <w:rPr>
                <w:b/>
                <w:bCs/>
                <w:color w:val="000000" w:themeColor="text1"/>
                <w:sz w:val="20"/>
                <w:szCs w:val="20"/>
              </w:rPr>
              <w:t>PÇ 9</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4C7B75" w14:textId="73934614" w:rsidR="6E2B3DD9" w:rsidRDefault="6E2B3DD9" w:rsidP="6E2B3DD9">
            <w:pPr>
              <w:jc w:val="center"/>
              <w:rPr>
                <w:color w:val="000000" w:themeColor="text1"/>
                <w:sz w:val="20"/>
                <w:szCs w:val="20"/>
              </w:rPr>
            </w:pPr>
            <w:r w:rsidRPr="6E2B3DD9">
              <w:rPr>
                <w:b/>
                <w:bCs/>
                <w:color w:val="000000" w:themeColor="text1"/>
                <w:sz w:val="20"/>
                <w:szCs w:val="20"/>
              </w:rPr>
              <w:t>PÇ 10</w:t>
            </w:r>
          </w:p>
        </w:tc>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D16BF1" w14:textId="097DEB2C" w:rsidR="6E2B3DD9" w:rsidRDefault="6E2B3DD9" w:rsidP="6E2B3DD9">
            <w:pPr>
              <w:jc w:val="center"/>
              <w:rPr>
                <w:color w:val="000000" w:themeColor="text1"/>
                <w:sz w:val="20"/>
                <w:szCs w:val="20"/>
              </w:rPr>
            </w:pPr>
            <w:r w:rsidRPr="6E2B3DD9">
              <w:rPr>
                <w:b/>
                <w:bCs/>
                <w:color w:val="000000" w:themeColor="text1"/>
                <w:sz w:val="20"/>
                <w:szCs w:val="20"/>
              </w:rPr>
              <w:t>PÇ 11</w:t>
            </w:r>
          </w:p>
        </w:tc>
        <w:tc>
          <w:tcPr>
            <w:tcW w:w="5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7299D9" w14:textId="4FA99759" w:rsidR="6E2B3DD9" w:rsidRDefault="6E2B3DD9" w:rsidP="6E2B3DD9">
            <w:pPr>
              <w:jc w:val="center"/>
              <w:rPr>
                <w:color w:val="000000" w:themeColor="text1"/>
                <w:sz w:val="20"/>
                <w:szCs w:val="20"/>
              </w:rPr>
            </w:pPr>
            <w:r w:rsidRPr="6E2B3DD9">
              <w:rPr>
                <w:b/>
                <w:bCs/>
                <w:color w:val="000000" w:themeColor="text1"/>
                <w:sz w:val="20"/>
                <w:szCs w:val="20"/>
              </w:rPr>
              <w:t>PÇ 12</w:t>
            </w:r>
          </w:p>
        </w:tc>
        <w:tc>
          <w:tcPr>
            <w:tcW w:w="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7A7418" w14:textId="20975A62" w:rsidR="6E2B3DD9" w:rsidRDefault="6E2B3DD9" w:rsidP="6E2B3DD9">
            <w:pPr>
              <w:jc w:val="center"/>
              <w:rPr>
                <w:color w:val="000000" w:themeColor="text1"/>
                <w:sz w:val="20"/>
                <w:szCs w:val="20"/>
              </w:rPr>
            </w:pPr>
            <w:r w:rsidRPr="6E2B3DD9">
              <w:rPr>
                <w:b/>
                <w:bCs/>
                <w:color w:val="000000" w:themeColor="text1"/>
                <w:sz w:val="20"/>
                <w:szCs w:val="20"/>
              </w:rPr>
              <w:t>PÇ 13</w:t>
            </w:r>
          </w:p>
        </w:tc>
      </w:tr>
      <w:tr w:rsidR="6E2B3DD9" w14:paraId="2978FA8C" w14:textId="77777777" w:rsidTr="6E2B3DD9">
        <w:trPr>
          <w:trHeight w:val="1770"/>
        </w:trPr>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5F1F3B" w14:textId="5431E4A2" w:rsidR="6E2B3DD9" w:rsidRDefault="6E2B3DD9" w:rsidP="6E2B3DD9">
            <w:pPr>
              <w:rPr>
                <w:color w:val="000000" w:themeColor="text1"/>
                <w:sz w:val="20"/>
                <w:szCs w:val="20"/>
              </w:rPr>
            </w:pPr>
            <w:r w:rsidRPr="6E2B3DD9">
              <w:rPr>
                <w:color w:val="000000" w:themeColor="text1"/>
                <w:sz w:val="20"/>
                <w:szCs w:val="20"/>
              </w:rPr>
              <w:t xml:space="preserve">HEF 2072 Ameliyathane Hemşireliği </w:t>
            </w:r>
          </w:p>
          <w:p w14:paraId="2C154F1B" w14:textId="0DF746F3" w:rsidR="6E2B3DD9" w:rsidRDefault="6E2B3DD9" w:rsidP="6E2B3DD9">
            <w:pPr>
              <w:rPr>
                <w:color w:val="000000" w:themeColor="text1"/>
                <w:sz w:val="20"/>
                <w:szCs w:val="20"/>
              </w:rPr>
            </w:pPr>
          </w:p>
        </w:tc>
        <w:tc>
          <w:tcPr>
            <w:tcW w:w="5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D12852" w14:textId="717CC992" w:rsidR="6E2B3DD9" w:rsidRDefault="6E2B3DD9" w:rsidP="6E2B3DD9">
            <w:pPr>
              <w:jc w:val="center"/>
              <w:rPr>
                <w:color w:val="000000" w:themeColor="text1"/>
                <w:sz w:val="18"/>
                <w:szCs w:val="18"/>
              </w:rPr>
            </w:pPr>
            <w:r w:rsidRPr="6E2B3DD9">
              <w:rPr>
                <w:color w:val="000000" w:themeColor="text1"/>
                <w:sz w:val="18"/>
                <w:szCs w:val="18"/>
              </w:rPr>
              <w:t>ÖÇ1ÖÇ2ÖÇ3ÖÇ4ÖÇ5ÖÇ6ÖÇ7</w:t>
            </w:r>
          </w:p>
        </w:tc>
        <w:tc>
          <w:tcPr>
            <w:tcW w:w="5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4D9B2A" w14:textId="09816C3E" w:rsidR="6E2B3DD9" w:rsidRDefault="6E2B3DD9" w:rsidP="6E2B3DD9">
            <w:pPr>
              <w:spacing w:after="195"/>
              <w:jc w:val="center"/>
              <w:rPr>
                <w:color w:val="000000" w:themeColor="text1"/>
                <w:sz w:val="18"/>
                <w:szCs w:val="18"/>
              </w:rPr>
            </w:pPr>
            <w:r w:rsidRPr="6E2B3DD9">
              <w:rPr>
                <w:color w:val="000000" w:themeColor="text1"/>
                <w:sz w:val="18"/>
                <w:szCs w:val="18"/>
              </w:rPr>
              <w:t>-</w:t>
            </w:r>
          </w:p>
        </w:tc>
        <w:tc>
          <w:tcPr>
            <w:tcW w:w="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647948" w14:textId="30F10F1F" w:rsidR="6E2B3DD9" w:rsidRDefault="6E2B3DD9" w:rsidP="6E2B3DD9">
            <w:pPr>
              <w:jc w:val="center"/>
              <w:rPr>
                <w:color w:val="000000" w:themeColor="text1"/>
                <w:sz w:val="18"/>
                <w:szCs w:val="18"/>
              </w:rPr>
            </w:pPr>
            <w:r w:rsidRPr="6E2B3DD9">
              <w:rPr>
                <w:color w:val="000000" w:themeColor="text1"/>
                <w:sz w:val="18"/>
                <w:szCs w:val="18"/>
              </w:rPr>
              <w:t>ÖÇ1</w:t>
            </w:r>
          </w:p>
          <w:p w14:paraId="5458EA9A" w14:textId="02E35458" w:rsidR="6E2B3DD9" w:rsidRDefault="6E2B3DD9" w:rsidP="6E2B3DD9">
            <w:pPr>
              <w:jc w:val="center"/>
              <w:rPr>
                <w:color w:val="000000" w:themeColor="text1"/>
                <w:sz w:val="18"/>
                <w:szCs w:val="18"/>
              </w:rPr>
            </w:pPr>
            <w:r w:rsidRPr="6E2B3DD9">
              <w:rPr>
                <w:color w:val="000000" w:themeColor="text1"/>
                <w:sz w:val="18"/>
                <w:szCs w:val="18"/>
              </w:rPr>
              <w:t>ÖÇ4</w:t>
            </w:r>
          </w:p>
          <w:p w14:paraId="3D762DFC" w14:textId="06270F50" w:rsidR="6E2B3DD9" w:rsidRDefault="6E2B3DD9" w:rsidP="6E2B3DD9">
            <w:pPr>
              <w:jc w:val="center"/>
              <w:rPr>
                <w:color w:val="000000" w:themeColor="text1"/>
                <w:sz w:val="18"/>
                <w:szCs w:val="18"/>
              </w:rPr>
            </w:pPr>
            <w:r w:rsidRPr="6E2B3DD9">
              <w:rPr>
                <w:color w:val="000000" w:themeColor="text1"/>
                <w:sz w:val="18"/>
                <w:szCs w:val="18"/>
              </w:rPr>
              <w:t>ÖÇ5</w:t>
            </w:r>
          </w:p>
        </w:tc>
        <w:tc>
          <w:tcPr>
            <w:tcW w:w="6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274152" w14:textId="0B26E0B2" w:rsidR="6E2B3DD9" w:rsidRDefault="6E2B3DD9" w:rsidP="6E2B3DD9">
            <w:pPr>
              <w:jc w:val="center"/>
              <w:rPr>
                <w:color w:val="000000" w:themeColor="text1"/>
                <w:sz w:val="18"/>
                <w:szCs w:val="18"/>
              </w:rPr>
            </w:pPr>
            <w:r w:rsidRPr="6E2B3DD9">
              <w:rPr>
                <w:color w:val="000000" w:themeColor="text1"/>
                <w:sz w:val="18"/>
                <w:szCs w:val="18"/>
              </w:rPr>
              <w:t>ÖÇ3</w:t>
            </w:r>
          </w:p>
          <w:p w14:paraId="651ADC40" w14:textId="388E36F9" w:rsidR="6E2B3DD9" w:rsidRDefault="6E2B3DD9" w:rsidP="6E2B3DD9">
            <w:pPr>
              <w:jc w:val="center"/>
              <w:rPr>
                <w:color w:val="000000" w:themeColor="text1"/>
                <w:sz w:val="18"/>
                <w:szCs w:val="18"/>
              </w:rPr>
            </w:pPr>
            <w:r w:rsidRPr="6E2B3DD9">
              <w:rPr>
                <w:color w:val="000000" w:themeColor="text1"/>
                <w:sz w:val="18"/>
                <w:szCs w:val="18"/>
              </w:rPr>
              <w:t>ÖÇ4</w:t>
            </w:r>
          </w:p>
        </w:tc>
        <w:tc>
          <w:tcPr>
            <w:tcW w:w="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BC34A9" w14:textId="411DDE2F" w:rsidR="6E2B3DD9" w:rsidRDefault="6E2B3DD9" w:rsidP="6E2B3DD9">
            <w:pPr>
              <w:spacing w:after="195"/>
              <w:jc w:val="center"/>
              <w:rPr>
                <w:color w:val="000000" w:themeColor="text1"/>
                <w:sz w:val="18"/>
                <w:szCs w:val="18"/>
              </w:rPr>
            </w:pPr>
            <w:r w:rsidRPr="6E2B3DD9">
              <w:rPr>
                <w:color w:val="000000" w:themeColor="text1"/>
                <w:sz w:val="18"/>
                <w:szCs w:val="18"/>
              </w:rPr>
              <w:t>ÖÇ3</w:t>
            </w:r>
          </w:p>
        </w:tc>
        <w:tc>
          <w:tcPr>
            <w:tcW w:w="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34F202" w14:textId="1C7C5BB1" w:rsidR="6E2B3DD9" w:rsidRDefault="6E2B3DD9" w:rsidP="6E2B3DD9">
            <w:pPr>
              <w:spacing w:after="195"/>
              <w:jc w:val="center"/>
              <w:rPr>
                <w:color w:val="000000" w:themeColor="text1"/>
                <w:sz w:val="18"/>
                <w:szCs w:val="18"/>
              </w:rPr>
            </w:pPr>
            <w:r w:rsidRPr="6E2B3DD9">
              <w:rPr>
                <w:color w:val="000000" w:themeColor="text1"/>
                <w:sz w:val="18"/>
                <w:szCs w:val="18"/>
              </w:rPr>
              <w:t>ÖÇ7</w:t>
            </w:r>
          </w:p>
        </w:tc>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A98A19" w14:textId="07707A9E" w:rsidR="6E2B3DD9" w:rsidRDefault="6E2B3DD9" w:rsidP="6E2B3DD9">
            <w:pPr>
              <w:jc w:val="center"/>
              <w:rPr>
                <w:color w:val="000000" w:themeColor="text1"/>
                <w:sz w:val="18"/>
                <w:szCs w:val="18"/>
              </w:rPr>
            </w:pPr>
            <w:r w:rsidRPr="6E2B3DD9">
              <w:rPr>
                <w:color w:val="000000" w:themeColor="text1"/>
                <w:sz w:val="18"/>
                <w:szCs w:val="18"/>
              </w:rPr>
              <w:t>ÖÇ4</w:t>
            </w:r>
          </w:p>
          <w:p w14:paraId="0C2C9F20" w14:textId="266BEB9F" w:rsidR="6E2B3DD9" w:rsidRDefault="6E2B3DD9" w:rsidP="6E2B3DD9">
            <w:pPr>
              <w:jc w:val="center"/>
              <w:rPr>
                <w:color w:val="000000" w:themeColor="text1"/>
                <w:sz w:val="18"/>
                <w:szCs w:val="18"/>
              </w:rPr>
            </w:pPr>
            <w:r w:rsidRPr="6E2B3DD9">
              <w:rPr>
                <w:color w:val="000000" w:themeColor="text1"/>
                <w:sz w:val="18"/>
                <w:szCs w:val="18"/>
              </w:rPr>
              <w:t>ÖÇ7</w:t>
            </w:r>
          </w:p>
        </w:tc>
        <w:tc>
          <w:tcPr>
            <w:tcW w:w="6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837F3D" w14:textId="4E627F9B" w:rsidR="6E2B3DD9" w:rsidRDefault="6E2B3DD9" w:rsidP="6E2B3DD9">
            <w:pPr>
              <w:jc w:val="center"/>
              <w:rPr>
                <w:color w:val="000000" w:themeColor="text1"/>
                <w:sz w:val="18"/>
                <w:szCs w:val="18"/>
              </w:rPr>
            </w:pPr>
            <w:r w:rsidRPr="6E2B3DD9">
              <w:rPr>
                <w:color w:val="000000" w:themeColor="text1"/>
                <w:sz w:val="18"/>
                <w:szCs w:val="18"/>
              </w:rPr>
              <w:t>ÖÇ1</w:t>
            </w:r>
          </w:p>
          <w:p w14:paraId="57BF2C7E" w14:textId="064A5C63" w:rsidR="6E2B3DD9" w:rsidRDefault="6E2B3DD9" w:rsidP="6E2B3DD9">
            <w:pPr>
              <w:jc w:val="center"/>
              <w:rPr>
                <w:color w:val="000000" w:themeColor="text1"/>
                <w:sz w:val="18"/>
                <w:szCs w:val="18"/>
              </w:rPr>
            </w:pPr>
            <w:r w:rsidRPr="6E2B3DD9">
              <w:rPr>
                <w:color w:val="000000" w:themeColor="text1"/>
                <w:sz w:val="18"/>
                <w:szCs w:val="18"/>
              </w:rPr>
              <w:t>ÖÇ2</w:t>
            </w:r>
          </w:p>
          <w:p w14:paraId="3A91F3D0" w14:textId="445BC231" w:rsidR="6E2B3DD9" w:rsidRDefault="6E2B3DD9" w:rsidP="6E2B3DD9">
            <w:pPr>
              <w:jc w:val="center"/>
              <w:rPr>
                <w:color w:val="000000" w:themeColor="text1"/>
                <w:sz w:val="18"/>
                <w:szCs w:val="18"/>
              </w:rPr>
            </w:pPr>
            <w:r w:rsidRPr="6E2B3DD9">
              <w:rPr>
                <w:color w:val="000000" w:themeColor="text1"/>
                <w:sz w:val="18"/>
                <w:szCs w:val="18"/>
              </w:rPr>
              <w:t>ÖÇ3</w:t>
            </w:r>
          </w:p>
          <w:p w14:paraId="21AF04F1" w14:textId="771F6F5B" w:rsidR="6E2B3DD9" w:rsidRDefault="6E2B3DD9" w:rsidP="6E2B3DD9">
            <w:pPr>
              <w:jc w:val="center"/>
              <w:rPr>
                <w:color w:val="000000" w:themeColor="text1"/>
                <w:sz w:val="18"/>
                <w:szCs w:val="18"/>
              </w:rPr>
            </w:pPr>
            <w:r w:rsidRPr="6E2B3DD9">
              <w:rPr>
                <w:color w:val="000000" w:themeColor="text1"/>
                <w:sz w:val="18"/>
                <w:szCs w:val="18"/>
              </w:rPr>
              <w:t>ÖÇ4</w:t>
            </w:r>
          </w:p>
          <w:p w14:paraId="2515E654" w14:textId="6B601A4B" w:rsidR="6E2B3DD9" w:rsidRDefault="6E2B3DD9" w:rsidP="6E2B3DD9">
            <w:pPr>
              <w:jc w:val="center"/>
              <w:rPr>
                <w:color w:val="000000" w:themeColor="text1"/>
                <w:sz w:val="18"/>
                <w:szCs w:val="18"/>
              </w:rPr>
            </w:pPr>
            <w:r w:rsidRPr="6E2B3DD9">
              <w:rPr>
                <w:color w:val="000000" w:themeColor="text1"/>
                <w:sz w:val="18"/>
                <w:szCs w:val="18"/>
              </w:rPr>
              <w:t>ÖÇ5</w:t>
            </w:r>
          </w:p>
          <w:p w14:paraId="494037B1" w14:textId="1F9DC0CA" w:rsidR="6E2B3DD9" w:rsidRDefault="6E2B3DD9" w:rsidP="6E2B3DD9">
            <w:pPr>
              <w:jc w:val="center"/>
              <w:rPr>
                <w:color w:val="000000" w:themeColor="text1"/>
                <w:sz w:val="18"/>
                <w:szCs w:val="18"/>
              </w:rPr>
            </w:pPr>
            <w:r w:rsidRPr="6E2B3DD9">
              <w:rPr>
                <w:color w:val="000000" w:themeColor="text1"/>
                <w:sz w:val="18"/>
                <w:szCs w:val="18"/>
              </w:rPr>
              <w:t>ÖÇ6</w:t>
            </w:r>
          </w:p>
          <w:p w14:paraId="1750F6D2" w14:textId="5179ABB1" w:rsidR="6E2B3DD9" w:rsidRDefault="6E2B3DD9" w:rsidP="6E2B3DD9">
            <w:pPr>
              <w:jc w:val="center"/>
              <w:rPr>
                <w:color w:val="000000" w:themeColor="text1"/>
                <w:sz w:val="18"/>
                <w:szCs w:val="18"/>
              </w:rPr>
            </w:pPr>
            <w:r w:rsidRPr="6E2B3DD9">
              <w:rPr>
                <w:color w:val="000000" w:themeColor="text1"/>
                <w:sz w:val="18"/>
                <w:szCs w:val="18"/>
              </w:rPr>
              <w:t>ÖÇ7</w:t>
            </w:r>
          </w:p>
        </w:tc>
        <w:tc>
          <w:tcPr>
            <w:tcW w:w="6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88E7F4" w14:textId="17E3FFC1" w:rsidR="6E2B3DD9" w:rsidRDefault="6E2B3DD9" w:rsidP="6E2B3DD9">
            <w:pPr>
              <w:jc w:val="center"/>
              <w:rPr>
                <w:color w:val="000000" w:themeColor="text1"/>
                <w:sz w:val="18"/>
                <w:szCs w:val="18"/>
              </w:rPr>
            </w:pPr>
            <w:r w:rsidRPr="6E2B3DD9">
              <w:rPr>
                <w:color w:val="000000" w:themeColor="text1"/>
                <w:sz w:val="18"/>
                <w:szCs w:val="18"/>
              </w:rPr>
              <w:t>ÖÇ1</w:t>
            </w:r>
          </w:p>
          <w:p w14:paraId="00B34F88" w14:textId="2E9929BE" w:rsidR="6E2B3DD9" w:rsidRDefault="6E2B3DD9" w:rsidP="6E2B3DD9">
            <w:pPr>
              <w:jc w:val="center"/>
              <w:rPr>
                <w:color w:val="000000" w:themeColor="text1"/>
                <w:sz w:val="18"/>
                <w:szCs w:val="18"/>
              </w:rPr>
            </w:pPr>
            <w:r w:rsidRPr="6E2B3DD9">
              <w:rPr>
                <w:color w:val="000000" w:themeColor="text1"/>
                <w:sz w:val="18"/>
                <w:szCs w:val="18"/>
              </w:rPr>
              <w:t>ÖÇ2</w:t>
            </w:r>
          </w:p>
          <w:p w14:paraId="0F2A29E6" w14:textId="7A2DC8DF" w:rsidR="6E2B3DD9" w:rsidRDefault="6E2B3DD9" w:rsidP="6E2B3DD9">
            <w:pPr>
              <w:jc w:val="center"/>
              <w:rPr>
                <w:color w:val="000000" w:themeColor="text1"/>
                <w:sz w:val="18"/>
                <w:szCs w:val="18"/>
              </w:rPr>
            </w:pPr>
            <w:r w:rsidRPr="6E2B3DD9">
              <w:rPr>
                <w:color w:val="000000" w:themeColor="text1"/>
                <w:sz w:val="18"/>
                <w:szCs w:val="18"/>
              </w:rPr>
              <w:t>ÖÇ3</w:t>
            </w:r>
          </w:p>
          <w:p w14:paraId="0DEA6787" w14:textId="28B7B25E" w:rsidR="6E2B3DD9" w:rsidRDefault="6E2B3DD9" w:rsidP="6E2B3DD9">
            <w:pPr>
              <w:jc w:val="center"/>
              <w:rPr>
                <w:color w:val="000000" w:themeColor="text1"/>
                <w:sz w:val="18"/>
                <w:szCs w:val="18"/>
              </w:rPr>
            </w:pPr>
            <w:r w:rsidRPr="6E2B3DD9">
              <w:rPr>
                <w:color w:val="000000" w:themeColor="text1"/>
                <w:sz w:val="18"/>
                <w:szCs w:val="18"/>
              </w:rPr>
              <w:t>ÖÇ4</w:t>
            </w:r>
          </w:p>
          <w:p w14:paraId="6A71C6DE" w14:textId="7B9B8E6B" w:rsidR="6E2B3DD9" w:rsidRDefault="6E2B3DD9" w:rsidP="6E2B3DD9">
            <w:pPr>
              <w:jc w:val="center"/>
              <w:rPr>
                <w:color w:val="000000" w:themeColor="text1"/>
                <w:sz w:val="18"/>
                <w:szCs w:val="18"/>
              </w:rPr>
            </w:pPr>
            <w:r w:rsidRPr="6E2B3DD9">
              <w:rPr>
                <w:color w:val="000000" w:themeColor="text1"/>
                <w:sz w:val="18"/>
                <w:szCs w:val="18"/>
              </w:rPr>
              <w:t>ÖÇ5</w:t>
            </w:r>
          </w:p>
          <w:p w14:paraId="53836EC5" w14:textId="586BD374" w:rsidR="6E2B3DD9" w:rsidRDefault="6E2B3DD9" w:rsidP="6E2B3DD9">
            <w:pPr>
              <w:jc w:val="center"/>
              <w:rPr>
                <w:color w:val="000000" w:themeColor="text1"/>
                <w:sz w:val="18"/>
                <w:szCs w:val="18"/>
              </w:rPr>
            </w:pPr>
            <w:r w:rsidRPr="6E2B3DD9">
              <w:rPr>
                <w:color w:val="000000" w:themeColor="text1"/>
                <w:sz w:val="18"/>
                <w:szCs w:val="18"/>
              </w:rPr>
              <w:t>ÖÇ6</w:t>
            </w:r>
          </w:p>
          <w:p w14:paraId="451C38C7" w14:textId="48D0E037" w:rsidR="6E2B3DD9" w:rsidRDefault="6E2B3DD9" w:rsidP="6E2B3DD9">
            <w:pPr>
              <w:jc w:val="center"/>
              <w:rPr>
                <w:color w:val="000000" w:themeColor="text1"/>
                <w:sz w:val="18"/>
                <w:szCs w:val="18"/>
              </w:rPr>
            </w:pPr>
            <w:r w:rsidRPr="6E2B3DD9">
              <w:rPr>
                <w:color w:val="000000" w:themeColor="text1"/>
                <w:sz w:val="18"/>
                <w:szCs w:val="18"/>
              </w:rPr>
              <w:t>ÖÇ7</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7F6D37" w14:textId="74EBB249" w:rsidR="6E2B3DD9" w:rsidRDefault="6E2B3DD9" w:rsidP="6E2B3DD9">
            <w:pPr>
              <w:jc w:val="center"/>
              <w:rPr>
                <w:color w:val="000000" w:themeColor="text1"/>
                <w:sz w:val="18"/>
                <w:szCs w:val="18"/>
              </w:rPr>
            </w:pPr>
            <w:r w:rsidRPr="6E2B3DD9">
              <w:rPr>
                <w:color w:val="000000" w:themeColor="text1"/>
                <w:sz w:val="18"/>
                <w:szCs w:val="18"/>
              </w:rPr>
              <w:t>ÖÇ1ÖÇ2ÖÇ3ÖÇ4ÖÇ5ÖÇ6ÖÇ7</w:t>
            </w:r>
          </w:p>
        </w:tc>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580346" w14:textId="6A1F5B88" w:rsidR="6E2B3DD9" w:rsidRDefault="6E2B3DD9" w:rsidP="6E2B3DD9">
            <w:pPr>
              <w:jc w:val="center"/>
              <w:rPr>
                <w:color w:val="000000" w:themeColor="text1"/>
                <w:sz w:val="18"/>
                <w:szCs w:val="18"/>
              </w:rPr>
            </w:pPr>
            <w:r w:rsidRPr="6E2B3DD9">
              <w:rPr>
                <w:color w:val="000000" w:themeColor="text1"/>
                <w:sz w:val="18"/>
                <w:szCs w:val="18"/>
              </w:rPr>
              <w:t>ÖÇ1</w:t>
            </w:r>
          </w:p>
          <w:p w14:paraId="543BAC15" w14:textId="14D30815" w:rsidR="6E2B3DD9" w:rsidRDefault="6E2B3DD9" w:rsidP="6E2B3DD9">
            <w:pPr>
              <w:jc w:val="center"/>
              <w:rPr>
                <w:color w:val="000000" w:themeColor="text1"/>
                <w:sz w:val="18"/>
                <w:szCs w:val="18"/>
              </w:rPr>
            </w:pPr>
            <w:r w:rsidRPr="6E2B3DD9">
              <w:rPr>
                <w:color w:val="000000" w:themeColor="text1"/>
                <w:sz w:val="18"/>
                <w:szCs w:val="18"/>
              </w:rPr>
              <w:t>ÖÇ5</w:t>
            </w:r>
          </w:p>
          <w:p w14:paraId="4F8E5121" w14:textId="49F5548E" w:rsidR="6E2B3DD9" w:rsidRDefault="6E2B3DD9" w:rsidP="6E2B3DD9">
            <w:pPr>
              <w:jc w:val="center"/>
              <w:rPr>
                <w:color w:val="000000" w:themeColor="text1"/>
                <w:sz w:val="18"/>
                <w:szCs w:val="18"/>
              </w:rPr>
            </w:pPr>
            <w:r w:rsidRPr="6E2B3DD9">
              <w:rPr>
                <w:color w:val="000000" w:themeColor="text1"/>
                <w:sz w:val="18"/>
                <w:szCs w:val="18"/>
              </w:rPr>
              <w:t>ÖÇ6</w:t>
            </w:r>
          </w:p>
        </w:tc>
        <w:tc>
          <w:tcPr>
            <w:tcW w:w="5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C27B5E" w14:textId="14BA1AC7" w:rsidR="6E2B3DD9" w:rsidRDefault="6E2B3DD9" w:rsidP="6E2B3DD9">
            <w:pPr>
              <w:spacing w:after="195"/>
              <w:jc w:val="center"/>
              <w:rPr>
                <w:color w:val="000000" w:themeColor="text1"/>
                <w:sz w:val="18"/>
                <w:szCs w:val="18"/>
              </w:rPr>
            </w:pPr>
            <w:r w:rsidRPr="6E2B3DD9">
              <w:rPr>
                <w:color w:val="000000" w:themeColor="text1"/>
                <w:sz w:val="18"/>
                <w:szCs w:val="18"/>
              </w:rPr>
              <w:t>ÖÇ7</w:t>
            </w:r>
          </w:p>
        </w:tc>
        <w:tc>
          <w:tcPr>
            <w:tcW w:w="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066083" w14:textId="692151A6" w:rsidR="6E2B3DD9" w:rsidRDefault="6E2B3DD9" w:rsidP="6E2B3DD9">
            <w:pPr>
              <w:spacing w:after="195"/>
              <w:jc w:val="center"/>
              <w:rPr>
                <w:color w:val="000000" w:themeColor="text1"/>
                <w:sz w:val="18"/>
                <w:szCs w:val="18"/>
              </w:rPr>
            </w:pPr>
            <w:r w:rsidRPr="6E2B3DD9">
              <w:rPr>
                <w:color w:val="000000" w:themeColor="text1"/>
                <w:sz w:val="18"/>
                <w:szCs w:val="18"/>
              </w:rPr>
              <w:t>-</w:t>
            </w:r>
          </w:p>
        </w:tc>
      </w:tr>
    </w:tbl>
    <w:p w14:paraId="6F1999EC" w14:textId="349E78BB" w:rsidR="6E2B3DD9" w:rsidRDefault="6E2B3DD9" w:rsidP="117FF4FB">
      <w:pPr>
        <w:jc w:val="both"/>
        <w:rPr>
          <w:b/>
          <w:bCs/>
          <w:i/>
          <w:iCs/>
          <w:sz w:val="22"/>
          <w:szCs w:val="22"/>
        </w:rPr>
      </w:pP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37"/>
        <w:gridCol w:w="851"/>
        <w:gridCol w:w="2116"/>
      </w:tblGrid>
      <w:tr w:rsidR="005C386F" w:rsidRPr="005C386F" w14:paraId="534C6599" w14:textId="77777777" w:rsidTr="5723B499">
        <w:trPr>
          <w:trHeight w:val="264"/>
          <w:jc w:val="center"/>
        </w:trPr>
        <w:tc>
          <w:tcPr>
            <w:tcW w:w="9312" w:type="dxa"/>
            <w:gridSpan w:val="4"/>
            <w:tcBorders>
              <w:top w:val="single" w:sz="4" w:space="0" w:color="auto"/>
              <w:left w:val="single" w:sz="4" w:space="0" w:color="auto"/>
              <w:bottom w:val="single" w:sz="4" w:space="0" w:color="auto"/>
              <w:right w:val="single" w:sz="4" w:space="0" w:color="auto"/>
            </w:tcBorders>
          </w:tcPr>
          <w:p w14:paraId="0378FB46" w14:textId="77777777" w:rsidR="005C386F" w:rsidRPr="00E819CA" w:rsidRDefault="005C386F" w:rsidP="00E819CA">
            <w:pPr>
              <w:jc w:val="both"/>
              <w:rPr>
                <w:b/>
                <w:sz w:val="20"/>
                <w:szCs w:val="20"/>
              </w:rPr>
            </w:pPr>
            <w:bookmarkStart w:id="109" w:name="_Hlk52361614"/>
            <w:r w:rsidRPr="00E819CA">
              <w:rPr>
                <w:b/>
                <w:sz w:val="20"/>
                <w:szCs w:val="20"/>
              </w:rPr>
              <w:t>AKTS Tablosu:</w:t>
            </w:r>
          </w:p>
        </w:tc>
      </w:tr>
      <w:tr w:rsidR="005C386F" w:rsidRPr="005C386F" w14:paraId="2573F998" w14:textId="77777777" w:rsidTr="5723B499">
        <w:trPr>
          <w:trHeight w:val="264"/>
          <w:jc w:val="center"/>
        </w:trPr>
        <w:tc>
          <w:tcPr>
            <w:tcW w:w="5508" w:type="dxa"/>
            <w:tcBorders>
              <w:top w:val="single" w:sz="4" w:space="0" w:color="auto"/>
              <w:left w:val="single" w:sz="4" w:space="0" w:color="auto"/>
              <w:bottom w:val="single" w:sz="4" w:space="0" w:color="auto"/>
              <w:right w:val="single" w:sz="4" w:space="0" w:color="auto"/>
            </w:tcBorders>
            <w:hideMark/>
          </w:tcPr>
          <w:p w14:paraId="34E28F20" w14:textId="77777777" w:rsidR="005C386F" w:rsidRPr="00E819CA" w:rsidRDefault="005C386F" w:rsidP="00E819CA">
            <w:pPr>
              <w:jc w:val="both"/>
              <w:rPr>
                <w:b/>
                <w:sz w:val="20"/>
                <w:szCs w:val="20"/>
              </w:rPr>
            </w:pPr>
            <w:r w:rsidRPr="00E819CA">
              <w:rPr>
                <w:b/>
                <w:sz w:val="20"/>
                <w:szCs w:val="20"/>
              </w:rPr>
              <w:t>Derse İlişkin Etkinlikler</w:t>
            </w:r>
          </w:p>
        </w:tc>
        <w:tc>
          <w:tcPr>
            <w:tcW w:w="837" w:type="dxa"/>
            <w:tcBorders>
              <w:top w:val="single" w:sz="4" w:space="0" w:color="auto"/>
              <w:left w:val="single" w:sz="4" w:space="0" w:color="auto"/>
              <w:bottom w:val="single" w:sz="4" w:space="0" w:color="auto"/>
              <w:right w:val="single" w:sz="4" w:space="0" w:color="auto"/>
            </w:tcBorders>
            <w:hideMark/>
          </w:tcPr>
          <w:p w14:paraId="729991B8" w14:textId="77777777" w:rsidR="005C386F" w:rsidRPr="00E819CA" w:rsidRDefault="005C386F" w:rsidP="00E819CA">
            <w:pPr>
              <w:jc w:val="both"/>
              <w:rPr>
                <w:sz w:val="20"/>
                <w:szCs w:val="20"/>
              </w:rPr>
            </w:pPr>
            <w:r w:rsidRPr="00E819CA">
              <w:rPr>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08782A8C" w14:textId="77777777" w:rsidR="005C386F" w:rsidRPr="00E819CA" w:rsidRDefault="005C386F" w:rsidP="00E819CA">
            <w:pPr>
              <w:jc w:val="both"/>
              <w:rPr>
                <w:sz w:val="20"/>
                <w:szCs w:val="20"/>
              </w:rPr>
            </w:pPr>
            <w:r w:rsidRPr="00E819CA">
              <w:rPr>
                <w:sz w:val="20"/>
                <w:szCs w:val="20"/>
              </w:rPr>
              <w:t>Süresi</w:t>
            </w:r>
          </w:p>
          <w:p w14:paraId="0504E327" w14:textId="77777777" w:rsidR="005C386F" w:rsidRPr="00E819CA" w:rsidRDefault="005C386F" w:rsidP="00E819CA">
            <w:pPr>
              <w:jc w:val="both"/>
              <w:rPr>
                <w:sz w:val="20"/>
                <w:szCs w:val="20"/>
              </w:rPr>
            </w:pPr>
            <w:r w:rsidRPr="00E819CA">
              <w:rPr>
                <w:sz w:val="20"/>
                <w:szCs w:val="20"/>
              </w:rPr>
              <w:t>(saat)</w:t>
            </w:r>
          </w:p>
        </w:tc>
        <w:tc>
          <w:tcPr>
            <w:tcW w:w="2116" w:type="dxa"/>
            <w:tcBorders>
              <w:top w:val="single" w:sz="4" w:space="0" w:color="auto"/>
              <w:left w:val="single" w:sz="4" w:space="0" w:color="auto"/>
              <w:bottom w:val="single" w:sz="4" w:space="0" w:color="auto"/>
              <w:right w:val="single" w:sz="4" w:space="0" w:color="auto"/>
            </w:tcBorders>
            <w:hideMark/>
          </w:tcPr>
          <w:p w14:paraId="278AFBAD" w14:textId="77777777" w:rsidR="005C386F" w:rsidRPr="00E819CA" w:rsidRDefault="005C386F" w:rsidP="00E819CA">
            <w:pPr>
              <w:jc w:val="both"/>
              <w:rPr>
                <w:sz w:val="20"/>
                <w:szCs w:val="20"/>
              </w:rPr>
            </w:pPr>
            <w:r w:rsidRPr="00E819CA">
              <w:rPr>
                <w:sz w:val="20"/>
                <w:szCs w:val="20"/>
              </w:rPr>
              <w:t>Toplam İşyükü</w:t>
            </w:r>
          </w:p>
          <w:p w14:paraId="19E5F1A5" w14:textId="77777777" w:rsidR="005C386F" w:rsidRPr="00E819CA" w:rsidRDefault="005C386F" w:rsidP="00E819CA">
            <w:pPr>
              <w:jc w:val="both"/>
              <w:rPr>
                <w:sz w:val="20"/>
                <w:szCs w:val="20"/>
              </w:rPr>
            </w:pPr>
            <w:r w:rsidRPr="00E819CA">
              <w:rPr>
                <w:sz w:val="20"/>
                <w:szCs w:val="20"/>
              </w:rPr>
              <w:t>(Saat)</w:t>
            </w:r>
          </w:p>
        </w:tc>
      </w:tr>
      <w:tr w:rsidR="005C386F" w:rsidRPr="005C386F" w14:paraId="0D939D17" w14:textId="77777777" w:rsidTr="5723B499">
        <w:trPr>
          <w:trHeight w:val="264"/>
          <w:jc w:val="center"/>
        </w:trPr>
        <w:tc>
          <w:tcPr>
            <w:tcW w:w="9312" w:type="dxa"/>
            <w:gridSpan w:val="4"/>
            <w:tcBorders>
              <w:top w:val="single" w:sz="4" w:space="0" w:color="auto"/>
              <w:left w:val="single" w:sz="4" w:space="0" w:color="auto"/>
              <w:bottom w:val="single" w:sz="4" w:space="0" w:color="auto"/>
              <w:right w:val="single" w:sz="4" w:space="0" w:color="auto"/>
            </w:tcBorders>
            <w:hideMark/>
          </w:tcPr>
          <w:p w14:paraId="6D3B0DF7" w14:textId="77777777" w:rsidR="005C386F" w:rsidRPr="00E819CA" w:rsidRDefault="005C386F" w:rsidP="00E819CA">
            <w:pPr>
              <w:jc w:val="both"/>
              <w:rPr>
                <w:sz w:val="20"/>
                <w:szCs w:val="20"/>
              </w:rPr>
            </w:pPr>
            <w:r w:rsidRPr="00E819CA">
              <w:rPr>
                <w:b/>
                <w:sz w:val="20"/>
                <w:szCs w:val="20"/>
              </w:rPr>
              <w:t>Ders içi etkinlikler</w:t>
            </w:r>
          </w:p>
        </w:tc>
      </w:tr>
      <w:tr w:rsidR="005C386F" w:rsidRPr="005C386F" w14:paraId="3F5CD18C" w14:textId="77777777" w:rsidTr="5723B499">
        <w:trPr>
          <w:trHeight w:val="250"/>
          <w:jc w:val="center"/>
        </w:trPr>
        <w:tc>
          <w:tcPr>
            <w:tcW w:w="5508" w:type="dxa"/>
            <w:tcBorders>
              <w:top w:val="single" w:sz="4" w:space="0" w:color="auto"/>
              <w:left w:val="single" w:sz="4" w:space="0" w:color="auto"/>
              <w:bottom w:val="single" w:sz="4" w:space="0" w:color="auto"/>
              <w:right w:val="single" w:sz="4" w:space="0" w:color="auto"/>
            </w:tcBorders>
            <w:hideMark/>
          </w:tcPr>
          <w:p w14:paraId="72FE459B" w14:textId="77777777" w:rsidR="005C386F" w:rsidRPr="00E819CA" w:rsidRDefault="005C386F" w:rsidP="00E819CA">
            <w:pPr>
              <w:ind w:firstLine="540"/>
              <w:jc w:val="both"/>
              <w:rPr>
                <w:sz w:val="20"/>
                <w:szCs w:val="20"/>
              </w:rPr>
            </w:pPr>
            <w:r w:rsidRPr="00E819CA">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1FC14BBD" w14:textId="77777777" w:rsidR="005C386F" w:rsidRPr="00E819CA" w:rsidRDefault="005C386F" w:rsidP="00E819CA">
            <w:pPr>
              <w:jc w:val="center"/>
              <w:rPr>
                <w:sz w:val="20"/>
                <w:szCs w:val="20"/>
              </w:rPr>
            </w:pPr>
            <w:r w:rsidRPr="00E819CA">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14:paraId="55835206" w14:textId="77777777" w:rsidR="005C386F" w:rsidRPr="00E819CA" w:rsidRDefault="005C386F" w:rsidP="00E819CA">
            <w:pPr>
              <w:jc w:val="center"/>
              <w:rPr>
                <w:sz w:val="20"/>
                <w:szCs w:val="20"/>
              </w:rPr>
            </w:pPr>
            <w:r w:rsidRPr="00E819CA">
              <w:rPr>
                <w:sz w:val="20"/>
                <w:szCs w:val="20"/>
              </w:rPr>
              <w:t>2</w:t>
            </w:r>
          </w:p>
        </w:tc>
        <w:tc>
          <w:tcPr>
            <w:tcW w:w="2116" w:type="dxa"/>
            <w:tcBorders>
              <w:top w:val="single" w:sz="4" w:space="0" w:color="auto"/>
              <w:left w:val="single" w:sz="4" w:space="0" w:color="auto"/>
              <w:bottom w:val="single" w:sz="4" w:space="0" w:color="auto"/>
              <w:right w:val="single" w:sz="4" w:space="0" w:color="auto"/>
            </w:tcBorders>
            <w:hideMark/>
          </w:tcPr>
          <w:p w14:paraId="29EE8B25" w14:textId="77777777" w:rsidR="005C386F" w:rsidRPr="00E819CA" w:rsidRDefault="005C386F" w:rsidP="00E819CA">
            <w:pPr>
              <w:jc w:val="center"/>
              <w:rPr>
                <w:sz w:val="20"/>
                <w:szCs w:val="20"/>
              </w:rPr>
            </w:pPr>
            <w:r w:rsidRPr="00E819CA">
              <w:rPr>
                <w:sz w:val="20"/>
                <w:szCs w:val="20"/>
              </w:rPr>
              <w:t>26</w:t>
            </w:r>
          </w:p>
        </w:tc>
      </w:tr>
      <w:tr w:rsidR="005C386F" w:rsidRPr="005C386F" w14:paraId="7B12D51F" w14:textId="77777777" w:rsidTr="5723B499">
        <w:trPr>
          <w:trHeight w:val="250"/>
          <w:jc w:val="center"/>
        </w:trPr>
        <w:tc>
          <w:tcPr>
            <w:tcW w:w="5508" w:type="dxa"/>
            <w:tcBorders>
              <w:top w:val="single" w:sz="4" w:space="0" w:color="auto"/>
              <w:left w:val="single" w:sz="4" w:space="0" w:color="auto"/>
              <w:bottom w:val="single" w:sz="4" w:space="0" w:color="auto"/>
              <w:right w:val="single" w:sz="4" w:space="0" w:color="auto"/>
            </w:tcBorders>
            <w:hideMark/>
          </w:tcPr>
          <w:p w14:paraId="66DFD028" w14:textId="77777777" w:rsidR="005C386F" w:rsidRPr="00E819CA" w:rsidRDefault="005C386F" w:rsidP="00E819CA">
            <w:pPr>
              <w:ind w:firstLine="540"/>
              <w:jc w:val="both"/>
              <w:rPr>
                <w:sz w:val="20"/>
                <w:szCs w:val="20"/>
              </w:rPr>
            </w:pPr>
            <w:r w:rsidRPr="00E819CA">
              <w:rPr>
                <w:sz w:val="20"/>
                <w:szCs w:val="20"/>
              </w:rPr>
              <w:t>Uygulama</w:t>
            </w:r>
          </w:p>
        </w:tc>
        <w:tc>
          <w:tcPr>
            <w:tcW w:w="837" w:type="dxa"/>
            <w:tcBorders>
              <w:top w:val="single" w:sz="4" w:space="0" w:color="auto"/>
              <w:left w:val="single" w:sz="4" w:space="0" w:color="auto"/>
              <w:bottom w:val="single" w:sz="4" w:space="0" w:color="auto"/>
              <w:right w:val="single" w:sz="4" w:space="0" w:color="auto"/>
            </w:tcBorders>
            <w:hideMark/>
          </w:tcPr>
          <w:p w14:paraId="334188BE" w14:textId="77777777" w:rsidR="005C386F" w:rsidRPr="00E819CA" w:rsidRDefault="005C386F" w:rsidP="00E819CA">
            <w:pPr>
              <w:jc w:val="center"/>
              <w:rPr>
                <w:sz w:val="20"/>
                <w:szCs w:val="20"/>
              </w:rPr>
            </w:pPr>
            <w:r w:rsidRPr="00E819CA">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74279E50" w14:textId="77777777" w:rsidR="005C386F" w:rsidRPr="00E819CA" w:rsidRDefault="005C386F" w:rsidP="00E819CA">
            <w:pPr>
              <w:jc w:val="center"/>
              <w:rPr>
                <w:sz w:val="20"/>
                <w:szCs w:val="20"/>
              </w:rPr>
            </w:pPr>
            <w:r w:rsidRPr="00E819CA">
              <w:rPr>
                <w:sz w:val="20"/>
                <w:szCs w:val="20"/>
              </w:rPr>
              <w:t>-</w:t>
            </w:r>
          </w:p>
        </w:tc>
        <w:tc>
          <w:tcPr>
            <w:tcW w:w="2116" w:type="dxa"/>
            <w:tcBorders>
              <w:top w:val="single" w:sz="4" w:space="0" w:color="auto"/>
              <w:left w:val="single" w:sz="4" w:space="0" w:color="auto"/>
              <w:bottom w:val="single" w:sz="4" w:space="0" w:color="auto"/>
              <w:right w:val="single" w:sz="4" w:space="0" w:color="auto"/>
            </w:tcBorders>
            <w:hideMark/>
          </w:tcPr>
          <w:p w14:paraId="2EF1533B" w14:textId="77777777" w:rsidR="005C386F" w:rsidRPr="00E819CA" w:rsidRDefault="005C386F" w:rsidP="00E819CA">
            <w:pPr>
              <w:jc w:val="center"/>
              <w:rPr>
                <w:sz w:val="20"/>
                <w:szCs w:val="20"/>
              </w:rPr>
            </w:pPr>
            <w:r w:rsidRPr="00E819CA">
              <w:rPr>
                <w:sz w:val="20"/>
                <w:szCs w:val="20"/>
              </w:rPr>
              <w:t>-</w:t>
            </w:r>
          </w:p>
        </w:tc>
      </w:tr>
      <w:tr w:rsidR="005C386F" w:rsidRPr="005C386F" w14:paraId="75AEFC73" w14:textId="77777777" w:rsidTr="5723B499">
        <w:trPr>
          <w:trHeight w:val="250"/>
          <w:jc w:val="center"/>
        </w:trPr>
        <w:tc>
          <w:tcPr>
            <w:tcW w:w="9312" w:type="dxa"/>
            <w:gridSpan w:val="4"/>
            <w:tcBorders>
              <w:top w:val="single" w:sz="4" w:space="0" w:color="auto"/>
              <w:left w:val="single" w:sz="4" w:space="0" w:color="auto"/>
              <w:bottom w:val="single" w:sz="4" w:space="0" w:color="auto"/>
              <w:right w:val="single" w:sz="4" w:space="0" w:color="auto"/>
            </w:tcBorders>
            <w:hideMark/>
          </w:tcPr>
          <w:p w14:paraId="1C870C89" w14:textId="77777777" w:rsidR="005C386F" w:rsidRPr="00E819CA" w:rsidRDefault="005C386F" w:rsidP="00E819CA">
            <w:pPr>
              <w:jc w:val="both"/>
              <w:rPr>
                <w:b/>
                <w:sz w:val="20"/>
                <w:szCs w:val="20"/>
              </w:rPr>
            </w:pPr>
            <w:r w:rsidRPr="00E819CA">
              <w:rPr>
                <w:b/>
                <w:sz w:val="20"/>
                <w:szCs w:val="20"/>
              </w:rPr>
              <w:t>Sınavlar</w:t>
            </w:r>
          </w:p>
          <w:p w14:paraId="03F8AA6E" w14:textId="77777777" w:rsidR="005C386F" w:rsidRPr="00E819CA" w:rsidRDefault="005C386F" w:rsidP="00E819CA">
            <w:pPr>
              <w:jc w:val="both"/>
              <w:rPr>
                <w:sz w:val="20"/>
                <w:szCs w:val="20"/>
              </w:rPr>
            </w:pPr>
            <w:r w:rsidRPr="00E819CA">
              <w:rPr>
                <w:sz w:val="20"/>
                <w:szCs w:val="20"/>
              </w:rPr>
              <w:t>(Sınav ders saatleri içerisinde gerçekleştirilirse, söz konusu sınav süresi ders içi etkinliklerden düşürülmelidir)</w:t>
            </w:r>
          </w:p>
        </w:tc>
      </w:tr>
      <w:tr w:rsidR="005C386F" w:rsidRPr="005C386F" w14:paraId="69C47537" w14:textId="77777777" w:rsidTr="5723B499">
        <w:trPr>
          <w:trHeight w:val="545"/>
          <w:jc w:val="center"/>
        </w:trPr>
        <w:tc>
          <w:tcPr>
            <w:tcW w:w="5508" w:type="dxa"/>
            <w:tcBorders>
              <w:top w:val="single" w:sz="4" w:space="0" w:color="auto"/>
              <w:left w:val="single" w:sz="4" w:space="0" w:color="auto"/>
              <w:bottom w:val="single" w:sz="4" w:space="0" w:color="auto"/>
              <w:right w:val="single" w:sz="4" w:space="0" w:color="auto"/>
            </w:tcBorders>
            <w:hideMark/>
          </w:tcPr>
          <w:p w14:paraId="5517B459" w14:textId="77777777" w:rsidR="005C386F" w:rsidRPr="00E819CA" w:rsidRDefault="005C386F" w:rsidP="00E819CA">
            <w:pPr>
              <w:ind w:left="540"/>
              <w:jc w:val="both"/>
              <w:rPr>
                <w:b/>
                <w:sz w:val="20"/>
                <w:szCs w:val="20"/>
              </w:rPr>
            </w:pPr>
            <w:r w:rsidRPr="00E819CA">
              <w:rPr>
                <w:b/>
                <w:sz w:val="20"/>
                <w:szCs w:val="20"/>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096E9BD1" w14:textId="77777777" w:rsidR="005C386F" w:rsidRPr="00E819CA" w:rsidRDefault="005C386F" w:rsidP="00E819CA">
            <w:pPr>
              <w:jc w:val="center"/>
              <w:rPr>
                <w:bCs/>
                <w:sz w:val="20"/>
                <w:szCs w:val="20"/>
              </w:rPr>
            </w:pPr>
            <w:r w:rsidRPr="00E819CA">
              <w:rPr>
                <w:bCs/>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735C6076" w14:textId="77777777" w:rsidR="005C386F" w:rsidRPr="00E819CA" w:rsidRDefault="005C386F" w:rsidP="00E819CA">
            <w:pPr>
              <w:jc w:val="center"/>
              <w:rPr>
                <w:bCs/>
                <w:sz w:val="20"/>
                <w:szCs w:val="20"/>
              </w:rPr>
            </w:pPr>
            <w:r w:rsidRPr="00E819CA">
              <w:rPr>
                <w:bCs/>
                <w:sz w:val="20"/>
                <w:szCs w:val="20"/>
              </w:rPr>
              <w:t>2</w:t>
            </w:r>
          </w:p>
        </w:tc>
        <w:tc>
          <w:tcPr>
            <w:tcW w:w="2116" w:type="dxa"/>
            <w:tcBorders>
              <w:top w:val="single" w:sz="4" w:space="0" w:color="auto"/>
              <w:left w:val="single" w:sz="4" w:space="0" w:color="auto"/>
              <w:bottom w:val="single" w:sz="4" w:space="0" w:color="auto"/>
              <w:right w:val="single" w:sz="4" w:space="0" w:color="auto"/>
            </w:tcBorders>
            <w:hideMark/>
          </w:tcPr>
          <w:p w14:paraId="39ED9045" w14:textId="77777777" w:rsidR="005C386F" w:rsidRPr="00E819CA" w:rsidRDefault="005C386F" w:rsidP="00E819CA">
            <w:pPr>
              <w:jc w:val="center"/>
              <w:rPr>
                <w:bCs/>
                <w:sz w:val="20"/>
                <w:szCs w:val="20"/>
              </w:rPr>
            </w:pPr>
            <w:r w:rsidRPr="00E819CA">
              <w:rPr>
                <w:bCs/>
                <w:sz w:val="20"/>
                <w:szCs w:val="20"/>
              </w:rPr>
              <w:t>2</w:t>
            </w:r>
          </w:p>
        </w:tc>
      </w:tr>
      <w:tr w:rsidR="005C386F" w:rsidRPr="005C386F" w14:paraId="7E50E661" w14:textId="77777777" w:rsidTr="5723B499">
        <w:trPr>
          <w:trHeight w:val="250"/>
          <w:jc w:val="center"/>
        </w:trPr>
        <w:tc>
          <w:tcPr>
            <w:tcW w:w="5508" w:type="dxa"/>
            <w:tcBorders>
              <w:top w:val="single" w:sz="4" w:space="0" w:color="auto"/>
              <w:left w:val="single" w:sz="4" w:space="0" w:color="auto"/>
              <w:bottom w:val="single" w:sz="4" w:space="0" w:color="auto"/>
              <w:right w:val="single" w:sz="4" w:space="0" w:color="auto"/>
            </w:tcBorders>
            <w:hideMark/>
          </w:tcPr>
          <w:p w14:paraId="30D1AA21" w14:textId="77777777" w:rsidR="005C386F" w:rsidRPr="00E819CA" w:rsidRDefault="005C386F" w:rsidP="00E819CA">
            <w:pPr>
              <w:rPr>
                <w:b/>
                <w:sz w:val="20"/>
                <w:szCs w:val="20"/>
              </w:rPr>
            </w:pPr>
            <w:r w:rsidRPr="00E819CA">
              <w:rPr>
                <w:b/>
                <w:sz w:val="20"/>
                <w:szCs w:val="20"/>
              </w:rPr>
              <w:t xml:space="preserve">         Ödev</w:t>
            </w:r>
          </w:p>
        </w:tc>
        <w:tc>
          <w:tcPr>
            <w:tcW w:w="837" w:type="dxa"/>
            <w:tcBorders>
              <w:top w:val="single" w:sz="4" w:space="0" w:color="auto"/>
              <w:left w:val="single" w:sz="4" w:space="0" w:color="auto"/>
              <w:bottom w:val="single" w:sz="4" w:space="0" w:color="auto"/>
              <w:right w:val="single" w:sz="4" w:space="0" w:color="auto"/>
            </w:tcBorders>
            <w:hideMark/>
          </w:tcPr>
          <w:p w14:paraId="76788415" w14:textId="77777777" w:rsidR="005C386F" w:rsidRPr="00E819CA" w:rsidRDefault="005C386F" w:rsidP="00E819CA">
            <w:pPr>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08702081" w14:textId="77777777" w:rsidR="005C386F" w:rsidRPr="00E819CA" w:rsidRDefault="005C386F" w:rsidP="00E819CA">
            <w:pPr>
              <w:jc w:val="center"/>
              <w:rPr>
                <w:bCs/>
                <w:sz w:val="20"/>
                <w:szCs w:val="20"/>
              </w:rPr>
            </w:pPr>
          </w:p>
        </w:tc>
        <w:tc>
          <w:tcPr>
            <w:tcW w:w="2116" w:type="dxa"/>
            <w:tcBorders>
              <w:top w:val="single" w:sz="4" w:space="0" w:color="auto"/>
              <w:left w:val="single" w:sz="4" w:space="0" w:color="auto"/>
              <w:bottom w:val="single" w:sz="4" w:space="0" w:color="auto"/>
              <w:right w:val="single" w:sz="4" w:space="0" w:color="auto"/>
            </w:tcBorders>
          </w:tcPr>
          <w:p w14:paraId="509BA68A" w14:textId="77777777" w:rsidR="005C386F" w:rsidRPr="00E819CA" w:rsidRDefault="005C386F" w:rsidP="00E819CA">
            <w:pPr>
              <w:jc w:val="center"/>
              <w:rPr>
                <w:bCs/>
                <w:sz w:val="20"/>
                <w:szCs w:val="20"/>
              </w:rPr>
            </w:pPr>
          </w:p>
        </w:tc>
      </w:tr>
      <w:tr w:rsidR="005C386F" w:rsidRPr="005C386F" w14:paraId="4813B16C" w14:textId="77777777" w:rsidTr="5723B499">
        <w:trPr>
          <w:trHeight w:val="250"/>
          <w:jc w:val="center"/>
        </w:trPr>
        <w:tc>
          <w:tcPr>
            <w:tcW w:w="5508" w:type="dxa"/>
            <w:tcBorders>
              <w:top w:val="single" w:sz="4" w:space="0" w:color="auto"/>
              <w:left w:val="single" w:sz="4" w:space="0" w:color="auto"/>
              <w:bottom w:val="single" w:sz="4" w:space="0" w:color="auto"/>
              <w:right w:val="single" w:sz="4" w:space="0" w:color="auto"/>
            </w:tcBorders>
            <w:hideMark/>
          </w:tcPr>
          <w:p w14:paraId="00A306D0" w14:textId="77777777" w:rsidR="005C386F" w:rsidRPr="00E819CA" w:rsidRDefault="005C386F" w:rsidP="00E819CA">
            <w:pPr>
              <w:ind w:left="540"/>
              <w:jc w:val="both"/>
              <w:rPr>
                <w:b/>
                <w:sz w:val="20"/>
                <w:szCs w:val="20"/>
              </w:rPr>
            </w:pPr>
            <w:r w:rsidRPr="00E819CA">
              <w:rPr>
                <w:b/>
                <w:sz w:val="20"/>
                <w:szCs w:val="20"/>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0948F883" w14:textId="77777777" w:rsidR="005C386F" w:rsidRPr="00E819CA" w:rsidRDefault="005C386F" w:rsidP="00E819CA">
            <w:pPr>
              <w:jc w:val="center"/>
              <w:rPr>
                <w:bCs/>
                <w:sz w:val="20"/>
                <w:szCs w:val="20"/>
              </w:rPr>
            </w:pPr>
            <w:r w:rsidRPr="00E819CA">
              <w:rPr>
                <w:bCs/>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4F726DBE" w14:textId="77777777" w:rsidR="005C386F" w:rsidRPr="00E819CA" w:rsidRDefault="005C386F" w:rsidP="00E819CA">
            <w:pPr>
              <w:jc w:val="center"/>
              <w:rPr>
                <w:bCs/>
                <w:sz w:val="20"/>
                <w:szCs w:val="20"/>
              </w:rPr>
            </w:pPr>
            <w:r w:rsidRPr="00E819CA">
              <w:rPr>
                <w:bCs/>
                <w:sz w:val="20"/>
                <w:szCs w:val="20"/>
              </w:rPr>
              <w:t>2</w:t>
            </w:r>
          </w:p>
        </w:tc>
        <w:tc>
          <w:tcPr>
            <w:tcW w:w="2116" w:type="dxa"/>
            <w:tcBorders>
              <w:top w:val="single" w:sz="4" w:space="0" w:color="auto"/>
              <w:left w:val="single" w:sz="4" w:space="0" w:color="auto"/>
              <w:bottom w:val="single" w:sz="4" w:space="0" w:color="auto"/>
              <w:right w:val="single" w:sz="4" w:space="0" w:color="auto"/>
            </w:tcBorders>
            <w:hideMark/>
          </w:tcPr>
          <w:p w14:paraId="73E8E12F" w14:textId="77777777" w:rsidR="005C386F" w:rsidRPr="00E819CA" w:rsidRDefault="005C386F" w:rsidP="00E819CA">
            <w:pPr>
              <w:jc w:val="center"/>
              <w:rPr>
                <w:bCs/>
                <w:sz w:val="20"/>
                <w:szCs w:val="20"/>
              </w:rPr>
            </w:pPr>
            <w:r w:rsidRPr="00E819CA">
              <w:rPr>
                <w:bCs/>
                <w:sz w:val="20"/>
                <w:szCs w:val="20"/>
              </w:rPr>
              <w:t>2</w:t>
            </w:r>
          </w:p>
        </w:tc>
      </w:tr>
      <w:tr w:rsidR="005C386F" w:rsidRPr="005C386F" w14:paraId="7653CEB5" w14:textId="77777777" w:rsidTr="5723B499">
        <w:trPr>
          <w:trHeight w:val="250"/>
          <w:jc w:val="center"/>
        </w:trPr>
        <w:tc>
          <w:tcPr>
            <w:tcW w:w="9312" w:type="dxa"/>
            <w:gridSpan w:val="4"/>
            <w:tcBorders>
              <w:top w:val="single" w:sz="4" w:space="0" w:color="auto"/>
              <w:left w:val="single" w:sz="4" w:space="0" w:color="auto"/>
              <w:bottom w:val="single" w:sz="4" w:space="0" w:color="auto"/>
              <w:right w:val="single" w:sz="4" w:space="0" w:color="auto"/>
            </w:tcBorders>
            <w:hideMark/>
          </w:tcPr>
          <w:p w14:paraId="368A650F" w14:textId="77777777" w:rsidR="005C386F" w:rsidRPr="00E819CA" w:rsidRDefault="005C386F" w:rsidP="00E819CA">
            <w:pPr>
              <w:jc w:val="center"/>
              <w:rPr>
                <w:b/>
                <w:sz w:val="20"/>
                <w:szCs w:val="20"/>
              </w:rPr>
            </w:pPr>
            <w:r w:rsidRPr="00E819CA">
              <w:rPr>
                <w:b/>
                <w:sz w:val="20"/>
                <w:szCs w:val="20"/>
              </w:rPr>
              <w:t>Ders dışı etkinlikler</w:t>
            </w:r>
          </w:p>
        </w:tc>
      </w:tr>
      <w:tr w:rsidR="005C386F" w:rsidRPr="005C386F" w14:paraId="6CA64F31" w14:textId="77777777" w:rsidTr="5723B499">
        <w:trPr>
          <w:trHeight w:val="250"/>
          <w:jc w:val="center"/>
        </w:trPr>
        <w:tc>
          <w:tcPr>
            <w:tcW w:w="5508" w:type="dxa"/>
            <w:tcBorders>
              <w:top w:val="single" w:sz="4" w:space="0" w:color="auto"/>
              <w:left w:val="single" w:sz="4" w:space="0" w:color="auto"/>
              <w:bottom w:val="single" w:sz="4" w:space="0" w:color="auto"/>
              <w:right w:val="single" w:sz="4" w:space="0" w:color="auto"/>
            </w:tcBorders>
            <w:hideMark/>
          </w:tcPr>
          <w:p w14:paraId="082DE2EE" w14:textId="77777777" w:rsidR="005C386F" w:rsidRPr="00A63EBA" w:rsidRDefault="005C386F" w:rsidP="00E819CA">
            <w:pPr>
              <w:ind w:left="540"/>
              <w:jc w:val="both"/>
              <w:rPr>
                <w:bCs/>
                <w:sz w:val="20"/>
                <w:szCs w:val="20"/>
              </w:rPr>
            </w:pPr>
            <w:r w:rsidRPr="00A63EBA">
              <w:rPr>
                <w:bCs/>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63676A99" w14:textId="77777777" w:rsidR="005C386F" w:rsidRPr="00E819CA" w:rsidRDefault="005C386F" w:rsidP="00E819CA">
            <w:pPr>
              <w:jc w:val="center"/>
              <w:rPr>
                <w:bCs/>
                <w:sz w:val="20"/>
                <w:szCs w:val="20"/>
                <w:lang w:eastAsia="en-US"/>
              </w:rPr>
            </w:pPr>
            <w:r w:rsidRPr="00E819CA">
              <w:rPr>
                <w:bCs/>
                <w:sz w:val="20"/>
                <w:szCs w:val="20"/>
                <w:lang w:eastAsia="en-US"/>
              </w:rPr>
              <w:t>13</w:t>
            </w:r>
          </w:p>
        </w:tc>
        <w:tc>
          <w:tcPr>
            <w:tcW w:w="851" w:type="dxa"/>
            <w:tcBorders>
              <w:top w:val="single" w:sz="4" w:space="0" w:color="auto"/>
              <w:left w:val="single" w:sz="4" w:space="0" w:color="auto"/>
              <w:bottom w:val="single" w:sz="4" w:space="0" w:color="auto"/>
              <w:right w:val="single" w:sz="4" w:space="0" w:color="auto"/>
            </w:tcBorders>
            <w:hideMark/>
          </w:tcPr>
          <w:p w14:paraId="11715AE2" w14:textId="77777777" w:rsidR="005C386F" w:rsidRPr="00E819CA" w:rsidRDefault="005C386F" w:rsidP="00E819CA">
            <w:pPr>
              <w:jc w:val="center"/>
              <w:rPr>
                <w:bCs/>
                <w:sz w:val="20"/>
                <w:szCs w:val="20"/>
                <w:lang w:eastAsia="en-US"/>
              </w:rPr>
            </w:pPr>
            <w:r w:rsidRPr="00E819CA">
              <w:rPr>
                <w:bCs/>
                <w:sz w:val="20"/>
                <w:szCs w:val="20"/>
                <w:lang w:eastAsia="en-US"/>
              </w:rPr>
              <w:t>1</w:t>
            </w:r>
          </w:p>
        </w:tc>
        <w:tc>
          <w:tcPr>
            <w:tcW w:w="2116" w:type="dxa"/>
            <w:tcBorders>
              <w:top w:val="single" w:sz="4" w:space="0" w:color="auto"/>
              <w:left w:val="single" w:sz="4" w:space="0" w:color="auto"/>
              <w:bottom w:val="single" w:sz="4" w:space="0" w:color="auto"/>
              <w:right w:val="single" w:sz="4" w:space="0" w:color="auto"/>
            </w:tcBorders>
            <w:hideMark/>
          </w:tcPr>
          <w:p w14:paraId="44B847C6" w14:textId="77777777" w:rsidR="005C386F" w:rsidRPr="00E819CA" w:rsidRDefault="005C386F" w:rsidP="00E819CA">
            <w:pPr>
              <w:jc w:val="center"/>
              <w:rPr>
                <w:bCs/>
                <w:sz w:val="20"/>
                <w:szCs w:val="20"/>
                <w:lang w:eastAsia="en-US"/>
              </w:rPr>
            </w:pPr>
            <w:r w:rsidRPr="00E819CA">
              <w:rPr>
                <w:bCs/>
                <w:sz w:val="20"/>
                <w:szCs w:val="20"/>
                <w:lang w:eastAsia="en-US"/>
              </w:rPr>
              <w:t>13</w:t>
            </w:r>
          </w:p>
        </w:tc>
      </w:tr>
      <w:tr w:rsidR="005C386F" w:rsidRPr="005C386F" w14:paraId="14743AA1" w14:textId="77777777" w:rsidTr="5723B499">
        <w:trPr>
          <w:trHeight w:val="250"/>
          <w:jc w:val="center"/>
        </w:trPr>
        <w:tc>
          <w:tcPr>
            <w:tcW w:w="5508" w:type="dxa"/>
            <w:tcBorders>
              <w:top w:val="single" w:sz="4" w:space="0" w:color="auto"/>
              <w:left w:val="single" w:sz="4" w:space="0" w:color="auto"/>
              <w:bottom w:val="single" w:sz="4" w:space="0" w:color="auto"/>
              <w:right w:val="single" w:sz="4" w:space="0" w:color="auto"/>
            </w:tcBorders>
          </w:tcPr>
          <w:p w14:paraId="433909F4" w14:textId="77777777" w:rsidR="005C386F" w:rsidRPr="00A63EBA" w:rsidRDefault="005C386F" w:rsidP="00E819CA">
            <w:pPr>
              <w:ind w:left="540"/>
              <w:rPr>
                <w:bCs/>
                <w:sz w:val="20"/>
                <w:szCs w:val="20"/>
                <w:lang w:eastAsia="en-US"/>
              </w:rPr>
            </w:pPr>
            <w:r w:rsidRPr="00A63EBA">
              <w:rPr>
                <w:bCs/>
                <w:sz w:val="20"/>
                <w:szCs w:val="20"/>
                <w:lang w:eastAsia="en-US"/>
              </w:rPr>
              <w:t xml:space="preserve">Bağımsız Çalışma </w:t>
            </w:r>
          </w:p>
        </w:tc>
        <w:tc>
          <w:tcPr>
            <w:tcW w:w="837" w:type="dxa"/>
            <w:tcBorders>
              <w:top w:val="single" w:sz="4" w:space="0" w:color="auto"/>
              <w:left w:val="single" w:sz="4" w:space="0" w:color="auto"/>
              <w:bottom w:val="single" w:sz="4" w:space="0" w:color="auto"/>
              <w:right w:val="single" w:sz="4" w:space="0" w:color="auto"/>
            </w:tcBorders>
          </w:tcPr>
          <w:p w14:paraId="7E3FB8EB" w14:textId="77777777" w:rsidR="005C386F" w:rsidRPr="00E819CA" w:rsidRDefault="005C386F" w:rsidP="00E819CA">
            <w:pPr>
              <w:jc w:val="center"/>
              <w:rPr>
                <w:bC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DA6030F" w14:textId="77777777" w:rsidR="005C386F" w:rsidRPr="00E819CA" w:rsidRDefault="005C386F" w:rsidP="00E819CA">
            <w:pPr>
              <w:jc w:val="center"/>
              <w:rPr>
                <w:bCs/>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14:paraId="14D041AD" w14:textId="77777777" w:rsidR="005C386F" w:rsidRPr="00E819CA" w:rsidRDefault="005C386F" w:rsidP="00E819CA">
            <w:pPr>
              <w:jc w:val="center"/>
              <w:rPr>
                <w:bCs/>
                <w:sz w:val="20"/>
                <w:szCs w:val="20"/>
                <w:lang w:eastAsia="en-US"/>
              </w:rPr>
            </w:pPr>
          </w:p>
        </w:tc>
      </w:tr>
      <w:tr w:rsidR="005C386F" w:rsidRPr="005C386F" w14:paraId="3D0A4637" w14:textId="77777777" w:rsidTr="5723B499">
        <w:trPr>
          <w:trHeight w:val="250"/>
          <w:jc w:val="center"/>
        </w:trPr>
        <w:tc>
          <w:tcPr>
            <w:tcW w:w="5508" w:type="dxa"/>
            <w:tcBorders>
              <w:top w:val="single" w:sz="4" w:space="0" w:color="auto"/>
              <w:left w:val="single" w:sz="4" w:space="0" w:color="auto"/>
              <w:bottom w:val="single" w:sz="4" w:space="0" w:color="auto"/>
              <w:right w:val="single" w:sz="4" w:space="0" w:color="auto"/>
            </w:tcBorders>
            <w:hideMark/>
          </w:tcPr>
          <w:p w14:paraId="49F9EF7B" w14:textId="77777777" w:rsidR="005C386F" w:rsidRPr="00A63EBA" w:rsidRDefault="005C386F" w:rsidP="00E819CA">
            <w:pPr>
              <w:ind w:firstLine="540"/>
              <w:jc w:val="both"/>
              <w:rPr>
                <w:bCs/>
                <w:sz w:val="20"/>
                <w:szCs w:val="20"/>
              </w:rPr>
            </w:pPr>
            <w:r w:rsidRPr="00A63EBA">
              <w:rPr>
                <w:bCs/>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146515FB" w14:textId="77777777" w:rsidR="005C386F" w:rsidRPr="00E819CA" w:rsidRDefault="005C386F" w:rsidP="00E819CA">
            <w:pPr>
              <w:jc w:val="center"/>
              <w:rPr>
                <w:bCs/>
                <w:sz w:val="20"/>
                <w:szCs w:val="20"/>
              </w:rPr>
            </w:pPr>
            <w:r w:rsidRPr="00E819CA">
              <w:rPr>
                <w:bCs/>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0508FEED" w14:textId="77777777" w:rsidR="005C386F" w:rsidRPr="00E819CA" w:rsidRDefault="005C386F" w:rsidP="00E819CA">
            <w:pPr>
              <w:jc w:val="center"/>
              <w:rPr>
                <w:bCs/>
                <w:sz w:val="20"/>
                <w:szCs w:val="20"/>
              </w:rPr>
            </w:pPr>
            <w:r w:rsidRPr="00E819CA">
              <w:rPr>
                <w:bCs/>
                <w:sz w:val="20"/>
                <w:szCs w:val="20"/>
              </w:rPr>
              <w:t>3</w:t>
            </w:r>
          </w:p>
        </w:tc>
        <w:tc>
          <w:tcPr>
            <w:tcW w:w="2116" w:type="dxa"/>
            <w:tcBorders>
              <w:top w:val="single" w:sz="4" w:space="0" w:color="auto"/>
              <w:left w:val="single" w:sz="4" w:space="0" w:color="auto"/>
              <w:bottom w:val="single" w:sz="4" w:space="0" w:color="auto"/>
              <w:right w:val="single" w:sz="4" w:space="0" w:color="auto"/>
            </w:tcBorders>
            <w:hideMark/>
          </w:tcPr>
          <w:p w14:paraId="45287B2D" w14:textId="77777777" w:rsidR="005C386F" w:rsidRPr="00E819CA" w:rsidRDefault="005C386F" w:rsidP="00E819CA">
            <w:pPr>
              <w:jc w:val="center"/>
              <w:rPr>
                <w:bCs/>
                <w:sz w:val="20"/>
                <w:szCs w:val="20"/>
              </w:rPr>
            </w:pPr>
            <w:r w:rsidRPr="00E819CA">
              <w:rPr>
                <w:bCs/>
                <w:sz w:val="20"/>
                <w:szCs w:val="20"/>
              </w:rPr>
              <w:t>3</w:t>
            </w:r>
          </w:p>
        </w:tc>
      </w:tr>
      <w:tr w:rsidR="005C386F" w:rsidRPr="005C386F" w14:paraId="5195B6A8" w14:textId="77777777" w:rsidTr="5723B499">
        <w:trPr>
          <w:trHeight w:val="250"/>
          <w:jc w:val="center"/>
        </w:trPr>
        <w:tc>
          <w:tcPr>
            <w:tcW w:w="5508" w:type="dxa"/>
            <w:tcBorders>
              <w:top w:val="single" w:sz="4" w:space="0" w:color="auto"/>
              <w:left w:val="single" w:sz="4" w:space="0" w:color="auto"/>
              <w:bottom w:val="single" w:sz="4" w:space="0" w:color="auto"/>
              <w:right w:val="single" w:sz="4" w:space="0" w:color="auto"/>
            </w:tcBorders>
            <w:hideMark/>
          </w:tcPr>
          <w:p w14:paraId="4E346FCA" w14:textId="77777777" w:rsidR="005C386F" w:rsidRPr="00A63EBA" w:rsidRDefault="005C386F" w:rsidP="00E819CA">
            <w:pPr>
              <w:ind w:firstLine="540"/>
              <w:jc w:val="both"/>
              <w:rPr>
                <w:bCs/>
                <w:sz w:val="20"/>
                <w:szCs w:val="20"/>
              </w:rPr>
            </w:pPr>
            <w:r w:rsidRPr="00A63EBA">
              <w:rPr>
                <w:bCs/>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4CB180FB" w14:textId="77777777" w:rsidR="005C386F" w:rsidRPr="00E819CA" w:rsidRDefault="005C386F" w:rsidP="00E819CA">
            <w:pPr>
              <w:jc w:val="center"/>
              <w:rPr>
                <w:bCs/>
                <w:sz w:val="20"/>
                <w:szCs w:val="20"/>
              </w:rPr>
            </w:pPr>
            <w:r w:rsidRPr="00E819CA">
              <w:rPr>
                <w:bCs/>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50AE0CE7" w14:textId="77777777" w:rsidR="005C386F" w:rsidRPr="00E819CA" w:rsidRDefault="005C386F" w:rsidP="00E819CA">
            <w:pPr>
              <w:jc w:val="center"/>
              <w:rPr>
                <w:bCs/>
                <w:sz w:val="20"/>
                <w:szCs w:val="20"/>
              </w:rPr>
            </w:pPr>
            <w:r w:rsidRPr="00E819CA">
              <w:rPr>
                <w:bCs/>
                <w:sz w:val="20"/>
                <w:szCs w:val="20"/>
              </w:rPr>
              <w:t>4</w:t>
            </w:r>
          </w:p>
        </w:tc>
        <w:tc>
          <w:tcPr>
            <w:tcW w:w="2116" w:type="dxa"/>
            <w:tcBorders>
              <w:top w:val="single" w:sz="4" w:space="0" w:color="auto"/>
              <w:left w:val="single" w:sz="4" w:space="0" w:color="auto"/>
              <w:bottom w:val="single" w:sz="4" w:space="0" w:color="auto"/>
              <w:right w:val="single" w:sz="4" w:space="0" w:color="auto"/>
            </w:tcBorders>
            <w:hideMark/>
          </w:tcPr>
          <w:p w14:paraId="4031CD17" w14:textId="77777777" w:rsidR="005C386F" w:rsidRPr="00E819CA" w:rsidRDefault="005C386F" w:rsidP="00E819CA">
            <w:pPr>
              <w:jc w:val="center"/>
              <w:rPr>
                <w:bCs/>
                <w:sz w:val="20"/>
                <w:szCs w:val="20"/>
              </w:rPr>
            </w:pPr>
            <w:r w:rsidRPr="00E819CA">
              <w:rPr>
                <w:bCs/>
                <w:sz w:val="20"/>
                <w:szCs w:val="20"/>
              </w:rPr>
              <w:t>4</w:t>
            </w:r>
          </w:p>
        </w:tc>
      </w:tr>
      <w:tr w:rsidR="005C386F" w:rsidRPr="005C386F" w14:paraId="2C9AD235" w14:textId="77777777" w:rsidTr="5723B499">
        <w:trPr>
          <w:trHeight w:val="250"/>
          <w:jc w:val="center"/>
        </w:trPr>
        <w:tc>
          <w:tcPr>
            <w:tcW w:w="5508" w:type="dxa"/>
            <w:tcBorders>
              <w:top w:val="single" w:sz="4" w:space="0" w:color="auto"/>
              <w:left w:val="single" w:sz="4" w:space="0" w:color="auto"/>
              <w:bottom w:val="single" w:sz="4" w:space="0" w:color="auto"/>
              <w:right w:val="single" w:sz="4" w:space="0" w:color="auto"/>
            </w:tcBorders>
            <w:hideMark/>
          </w:tcPr>
          <w:p w14:paraId="778D39EC" w14:textId="77777777" w:rsidR="005C386F" w:rsidRPr="00A63EBA" w:rsidRDefault="005C386F" w:rsidP="00E819CA">
            <w:pPr>
              <w:ind w:firstLine="540"/>
              <w:jc w:val="both"/>
              <w:rPr>
                <w:bCs/>
                <w:sz w:val="20"/>
                <w:szCs w:val="20"/>
              </w:rPr>
            </w:pPr>
            <w:r w:rsidRPr="00A63EBA">
              <w:rPr>
                <w:bCs/>
                <w:sz w:val="20"/>
                <w:szCs w:val="20"/>
              </w:rPr>
              <w:t>Diğer kısa sınavlara/Quiz</w:t>
            </w:r>
          </w:p>
        </w:tc>
        <w:tc>
          <w:tcPr>
            <w:tcW w:w="837" w:type="dxa"/>
            <w:tcBorders>
              <w:top w:val="single" w:sz="4" w:space="0" w:color="auto"/>
              <w:left w:val="single" w:sz="4" w:space="0" w:color="auto"/>
              <w:bottom w:val="single" w:sz="4" w:space="0" w:color="auto"/>
              <w:right w:val="single" w:sz="4" w:space="0" w:color="auto"/>
            </w:tcBorders>
            <w:hideMark/>
          </w:tcPr>
          <w:p w14:paraId="7FF40C57" w14:textId="77777777" w:rsidR="005C386F" w:rsidRPr="00E819CA" w:rsidRDefault="005C386F" w:rsidP="00E819CA">
            <w:pPr>
              <w:jc w:val="center"/>
              <w:rPr>
                <w:bCs/>
                <w:sz w:val="20"/>
                <w:szCs w:val="20"/>
              </w:rPr>
            </w:pPr>
            <w:r w:rsidRPr="00E819CA">
              <w:rPr>
                <w:bCs/>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508A5E50" w14:textId="77777777" w:rsidR="005C386F" w:rsidRPr="00E819CA" w:rsidRDefault="005C386F" w:rsidP="00E819CA">
            <w:pPr>
              <w:jc w:val="center"/>
              <w:rPr>
                <w:bCs/>
                <w:sz w:val="20"/>
                <w:szCs w:val="20"/>
              </w:rPr>
            </w:pPr>
            <w:r w:rsidRPr="00E819CA">
              <w:rPr>
                <w:bCs/>
                <w:sz w:val="20"/>
                <w:szCs w:val="20"/>
              </w:rPr>
              <w:t>-</w:t>
            </w:r>
          </w:p>
        </w:tc>
        <w:tc>
          <w:tcPr>
            <w:tcW w:w="2116" w:type="dxa"/>
            <w:tcBorders>
              <w:top w:val="single" w:sz="4" w:space="0" w:color="auto"/>
              <w:left w:val="single" w:sz="4" w:space="0" w:color="auto"/>
              <w:bottom w:val="single" w:sz="4" w:space="0" w:color="auto"/>
              <w:right w:val="single" w:sz="4" w:space="0" w:color="auto"/>
            </w:tcBorders>
            <w:hideMark/>
          </w:tcPr>
          <w:p w14:paraId="675114E0" w14:textId="77777777" w:rsidR="005C386F" w:rsidRPr="00E819CA" w:rsidRDefault="005C386F" w:rsidP="00E819CA">
            <w:pPr>
              <w:jc w:val="center"/>
              <w:rPr>
                <w:bCs/>
                <w:sz w:val="20"/>
                <w:szCs w:val="20"/>
              </w:rPr>
            </w:pPr>
            <w:r w:rsidRPr="00E819CA">
              <w:rPr>
                <w:bCs/>
                <w:sz w:val="20"/>
                <w:szCs w:val="20"/>
              </w:rPr>
              <w:t>-</w:t>
            </w:r>
          </w:p>
        </w:tc>
      </w:tr>
      <w:tr w:rsidR="005C386F" w:rsidRPr="005C386F" w14:paraId="622A9C3B" w14:textId="77777777" w:rsidTr="5723B499">
        <w:trPr>
          <w:trHeight w:val="199"/>
          <w:jc w:val="center"/>
        </w:trPr>
        <w:tc>
          <w:tcPr>
            <w:tcW w:w="5508" w:type="dxa"/>
            <w:tcBorders>
              <w:top w:val="single" w:sz="4" w:space="0" w:color="auto"/>
              <w:left w:val="single" w:sz="4" w:space="0" w:color="auto"/>
              <w:bottom w:val="single" w:sz="4" w:space="0" w:color="auto"/>
              <w:right w:val="single" w:sz="4" w:space="0" w:color="auto"/>
            </w:tcBorders>
            <w:hideMark/>
          </w:tcPr>
          <w:p w14:paraId="4A7F0642" w14:textId="77777777" w:rsidR="005C386F" w:rsidRPr="00A63EBA" w:rsidRDefault="005C386F" w:rsidP="00E819CA">
            <w:pPr>
              <w:ind w:firstLine="540"/>
              <w:jc w:val="both"/>
              <w:rPr>
                <w:bCs/>
                <w:sz w:val="20"/>
                <w:szCs w:val="20"/>
              </w:rPr>
            </w:pPr>
            <w:r w:rsidRPr="00A63EBA">
              <w:rPr>
                <w:bCs/>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hideMark/>
          </w:tcPr>
          <w:p w14:paraId="061FE500" w14:textId="77777777" w:rsidR="005C386F" w:rsidRPr="00E819CA" w:rsidRDefault="005C386F" w:rsidP="00E819CA">
            <w:pPr>
              <w:jc w:val="center"/>
              <w:rPr>
                <w:bCs/>
                <w:sz w:val="20"/>
                <w:szCs w:val="20"/>
              </w:rPr>
            </w:pPr>
            <w:r w:rsidRPr="00E819CA">
              <w:rPr>
                <w:bCs/>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10A0EE5F" w14:textId="77777777" w:rsidR="005C386F" w:rsidRPr="00E819CA" w:rsidRDefault="005C386F" w:rsidP="00E819CA">
            <w:pPr>
              <w:jc w:val="center"/>
              <w:rPr>
                <w:bCs/>
                <w:sz w:val="20"/>
                <w:szCs w:val="20"/>
              </w:rPr>
            </w:pPr>
            <w:r w:rsidRPr="00E819CA">
              <w:rPr>
                <w:bCs/>
                <w:sz w:val="20"/>
                <w:szCs w:val="20"/>
              </w:rPr>
              <w:t>-</w:t>
            </w:r>
          </w:p>
        </w:tc>
        <w:tc>
          <w:tcPr>
            <w:tcW w:w="2116" w:type="dxa"/>
            <w:tcBorders>
              <w:top w:val="single" w:sz="4" w:space="0" w:color="auto"/>
              <w:left w:val="single" w:sz="4" w:space="0" w:color="auto"/>
              <w:bottom w:val="single" w:sz="4" w:space="0" w:color="auto"/>
              <w:right w:val="single" w:sz="4" w:space="0" w:color="auto"/>
            </w:tcBorders>
            <w:hideMark/>
          </w:tcPr>
          <w:p w14:paraId="08E55CED" w14:textId="77777777" w:rsidR="005C386F" w:rsidRPr="00E819CA" w:rsidRDefault="005C386F" w:rsidP="00E819CA">
            <w:pPr>
              <w:jc w:val="center"/>
              <w:rPr>
                <w:bCs/>
                <w:sz w:val="20"/>
                <w:szCs w:val="20"/>
              </w:rPr>
            </w:pPr>
            <w:r w:rsidRPr="00E819CA">
              <w:rPr>
                <w:bCs/>
                <w:sz w:val="20"/>
                <w:szCs w:val="20"/>
              </w:rPr>
              <w:t>-</w:t>
            </w:r>
          </w:p>
        </w:tc>
      </w:tr>
      <w:tr w:rsidR="005C386F" w:rsidRPr="005C386F" w14:paraId="58B9BB43" w14:textId="77777777" w:rsidTr="5723B499">
        <w:trPr>
          <w:trHeight w:val="250"/>
          <w:jc w:val="center"/>
        </w:trPr>
        <w:tc>
          <w:tcPr>
            <w:tcW w:w="5508" w:type="dxa"/>
            <w:tcBorders>
              <w:top w:val="single" w:sz="4" w:space="0" w:color="auto"/>
              <w:left w:val="single" w:sz="4" w:space="0" w:color="auto"/>
              <w:bottom w:val="single" w:sz="4" w:space="0" w:color="auto"/>
              <w:right w:val="single" w:sz="4" w:space="0" w:color="auto"/>
            </w:tcBorders>
            <w:hideMark/>
          </w:tcPr>
          <w:p w14:paraId="17B85CC0" w14:textId="77777777" w:rsidR="005C386F" w:rsidRPr="00A63EBA" w:rsidRDefault="005C386F" w:rsidP="00E819CA">
            <w:pPr>
              <w:ind w:firstLine="540"/>
              <w:jc w:val="both"/>
              <w:rPr>
                <w:bCs/>
                <w:sz w:val="20"/>
                <w:szCs w:val="20"/>
              </w:rPr>
            </w:pPr>
            <w:r w:rsidRPr="00A63EBA">
              <w:rPr>
                <w:bCs/>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hideMark/>
          </w:tcPr>
          <w:p w14:paraId="16CAF902" w14:textId="77777777" w:rsidR="005C386F" w:rsidRPr="00E819CA" w:rsidRDefault="005C386F" w:rsidP="00E819CA">
            <w:pPr>
              <w:jc w:val="center"/>
              <w:rPr>
                <w:bCs/>
                <w:sz w:val="20"/>
                <w:szCs w:val="20"/>
              </w:rPr>
            </w:pPr>
            <w:r w:rsidRPr="00E819CA">
              <w:rPr>
                <w:bCs/>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03BF919B" w14:textId="77777777" w:rsidR="005C386F" w:rsidRPr="00E819CA" w:rsidRDefault="005C386F" w:rsidP="00E819CA">
            <w:pPr>
              <w:jc w:val="center"/>
              <w:rPr>
                <w:bCs/>
                <w:sz w:val="20"/>
                <w:szCs w:val="20"/>
              </w:rPr>
            </w:pPr>
            <w:r w:rsidRPr="00E819CA">
              <w:rPr>
                <w:bCs/>
                <w:sz w:val="20"/>
                <w:szCs w:val="20"/>
              </w:rPr>
              <w:t>-</w:t>
            </w:r>
          </w:p>
        </w:tc>
        <w:tc>
          <w:tcPr>
            <w:tcW w:w="2116" w:type="dxa"/>
            <w:tcBorders>
              <w:top w:val="single" w:sz="4" w:space="0" w:color="auto"/>
              <w:left w:val="single" w:sz="4" w:space="0" w:color="auto"/>
              <w:bottom w:val="single" w:sz="4" w:space="0" w:color="auto"/>
              <w:right w:val="single" w:sz="4" w:space="0" w:color="auto"/>
            </w:tcBorders>
            <w:hideMark/>
          </w:tcPr>
          <w:p w14:paraId="67418C8C" w14:textId="77777777" w:rsidR="005C386F" w:rsidRPr="00E819CA" w:rsidRDefault="005C386F" w:rsidP="00E819CA">
            <w:pPr>
              <w:jc w:val="center"/>
              <w:rPr>
                <w:bCs/>
                <w:sz w:val="20"/>
                <w:szCs w:val="20"/>
              </w:rPr>
            </w:pPr>
            <w:r w:rsidRPr="00E819CA">
              <w:rPr>
                <w:bCs/>
                <w:sz w:val="20"/>
                <w:szCs w:val="20"/>
              </w:rPr>
              <w:t>-</w:t>
            </w:r>
          </w:p>
        </w:tc>
      </w:tr>
      <w:tr w:rsidR="005C386F" w:rsidRPr="005C386F" w14:paraId="4C04D887" w14:textId="77777777" w:rsidTr="5723B499">
        <w:trPr>
          <w:trHeight w:val="250"/>
          <w:jc w:val="center"/>
        </w:trPr>
        <w:tc>
          <w:tcPr>
            <w:tcW w:w="5508" w:type="dxa"/>
            <w:tcBorders>
              <w:top w:val="single" w:sz="4" w:space="0" w:color="auto"/>
              <w:left w:val="single" w:sz="4" w:space="0" w:color="auto"/>
              <w:bottom w:val="single" w:sz="4" w:space="0" w:color="auto"/>
              <w:right w:val="single" w:sz="4" w:space="0" w:color="auto"/>
            </w:tcBorders>
            <w:hideMark/>
          </w:tcPr>
          <w:p w14:paraId="6851E276" w14:textId="77777777" w:rsidR="005C386F" w:rsidRPr="00A63EBA" w:rsidRDefault="005C386F" w:rsidP="00E819CA">
            <w:pPr>
              <w:ind w:firstLine="540"/>
              <w:jc w:val="both"/>
              <w:rPr>
                <w:bCs/>
                <w:sz w:val="20"/>
                <w:szCs w:val="20"/>
              </w:rPr>
            </w:pPr>
            <w:r w:rsidRPr="00A63EBA">
              <w:rPr>
                <w:bCs/>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hideMark/>
          </w:tcPr>
          <w:p w14:paraId="2869C301" w14:textId="77777777" w:rsidR="005C386F" w:rsidRPr="00E819CA" w:rsidRDefault="005C386F" w:rsidP="00E819CA">
            <w:pPr>
              <w:jc w:val="center"/>
              <w:rPr>
                <w:bCs/>
                <w:sz w:val="20"/>
                <w:szCs w:val="20"/>
              </w:rPr>
            </w:pPr>
            <w:r w:rsidRPr="00E819CA">
              <w:rPr>
                <w:bCs/>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7C6AB3AF" w14:textId="77777777" w:rsidR="005C386F" w:rsidRPr="00E819CA" w:rsidRDefault="005C386F" w:rsidP="00E819CA">
            <w:pPr>
              <w:jc w:val="center"/>
              <w:rPr>
                <w:bCs/>
                <w:sz w:val="20"/>
                <w:szCs w:val="20"/>
              </w:rPr>
            </w:pPr>
            <w:r w:rsidRPr="00E819CA">
              <w:rPr>
                <w:bCs/>
                <w:sz w:val="20"/>
                <w:szCs w:val="20"/>
              </w:rPr>
              <w:t>-</w:t>
            </w:r>
          </w:p>
        </w:tc>
        <w:tc>
          <w:tcPr>
            <w:tcW w:w="2116" w:type="dxa"/>
            <w:tcBorders>
              <w:top w:val="single" w:sz="4" w:space="0" w:color="auto"/>
              <w:left w:val="single" w:sz="4" w:space="0" w:color="auto"/>
              <w:bottom w:val="single" w:sz="4" w:space="0" w:color="auto"/>
              <w:right w:val="single" w:sz="4" w:space="0" w:color="auto"/>
            </w:tcBorders>
            <w:hideMark/>
          </w:tcPr>
          <w:p w14:paraId="247C34DD" w14:textId="77777777" w:rsidR="005C386F" w:rsidRPr="00E819CA" w:rsidRDefault="005C386F" w:rsidP="00E819CA">
            <w:pPr>
              <w:jc w:val="center"/>
              <w:rPr>
                <w:bCs/>
                <w:sz w:val="20"/>
                <w:szCs w:val="20"/>
              </w:rPr>
            </w:pPr>
            <w:r w:rsidRPr="00E819CA">
              <w:rPr>
                <w:bCs/>
                <w:sz w:val="20"/>
                <w:szCs w:val="20"/>
              </w:rPr>
              <w:t>-</w:t>
            </w:r>
          </w:p>
        </w:tc>
      </w:tr>
      <w:tr w:rsidR="005C386F" w:rsidRPr="005C386F" w14:paraId="685D1D02" w14:textId="77777777" w:rsidTr="5723B499">
        <w:trPr>
          <w:trHeight w:val="50"/>
          <w:jc w:val="center"/>
        </w:trPr>
        <w:tc>
          <w:tcPr>
            <w:tcW w:w="5508" w:type="dxa"/>
            <w:tcBorders>
              <w:top w:val="single" w:sz="4" w:space="0" w:color="auto"/>
              <w:left w:val="single" w:sz="4" w:space="0" w:color="auto"/>
              <w:bottom w:val="single" w:sz="4" w:space="0" w:color="auto"/>
              <w:right w:val="single" w:sz="4" w:space="0" w:color="auto"/>
            </w:tcBorders>
            <w:hideMark/>
          </w:tcPr>
          <w:p w14:paraId="70F38F80" w14:textId="053E7243" w:rsidR="005C386F" w:rsidRPr="00A63EBA" w:rsidRDefault="7E44D106" w:rsidP="5723B499">
            <w:pPr>
              <w:ind w:firstLine="540"/>
              <w:jc w:val="both"/>
              <w:rPr>
                <w:sz w:val="20"/>
                <w:szCs w:val="20"/>
              </w:rPr>
            </w:pPr>
            <w:r w:rsidRPr="5723B499">
              <w:rPr>
                <w:sz w:val="20"/>
                <w:szCs w:val="20"/>
              </w:rPr>
              <w:t>Toplam İşyükü (saat)</w:t>
            </w:r>
          </w:p>
        </w:tc>
        <w:tc>
          <w:tcPr>
            <w:tcW w:w="837" w:type="dxa"/>
            <w:tcBorders>
              <w:top w:val="single" w:sz="4" w:space="0" w:color="auto"/>
              <w:left w:val="single" w:sz="4" w:space="0" w:color="auto"/>
              <w:bottom w:val="single" w:sz="4" w:space="0" w:color="auto"/>
              <w:right w:val="single" w:sz="4" w:space="0" w:color="auto"/>
            </w:tcBorders>
          </w:tcPr>
          <w:p w14:paraId="4AD5273F" w14:textId="77777777" w:rsidR="005C386F" w:rsidRPr="00E819CA" w:rsidRDefault="005C386F" w:rsidP="00E819CA">
            <w:pPr>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4F7E91" w14:textId="77777777" w:rsidR="005C386F" w:rsidRPr="00E819CA" w:rsidRDefault="005C386F" w:rsidP="00E819CA">
            <w:pPr>
              <w:jc w:val="center"/>
              <w:rPr>
                <w:bCs/>
                <w:sz w:val="20"/>
                <w:szCs w:val="20"/>
              </w:rPr>
            </w:pPr>
          </w:p>
        </w:tc>
        <w:tc>
          <w:tcPr>
            <w:tcW w:w="2116" w:type="dxa"/>
            <w:tcBorders>
              <w:top w:val="single" w:sz="4" w:space="0" w:color="auto"/>
              <w:left w:val="single" w:sz="4" w:space="0" w:color="auto"/>
              <w:bottom w:val="single" w:sz="4" w:space="0" w:color="auto"/>
              <w:right w:val="single" w:sz="4" w:space="0" w:color="auto"/>
            </w:tcBorders>
            <w:hideMark/>
          </w:tcPr>
          <w:p w14:paraId="7AB762FA" w14:textId="77777777" w:rsidR="005C386F" w:rsidRPr="00FE55BC" w:rsidRDefault="005C386F" w:rsidP="00E819CA">
            <w:pPr>
              <w:jc w:val="center"/>
              <w:rPr>
                <w:b/>
                <w:bCs/>
                <w:sz w:val="20"/>
                <w:szCs w:val="20"/>
              </w:rPr>
            </w:pPr>
            <w:r w:rsidRPr="00FE55BC">
              <w:rPr>
                <w:b/>
                <w:bCs/>
                <w:sz w:val="20"/>
                <w:szCs w:val="20"/>
              </w:rPr>
              <w:t>50/25</w:t>
            </w:r>
          </w:p>
        </w:tc>
      </w:tr>
      <w:tr w:rsidR="005C386F" w:rsidRPr="005C386F" w14:paraId="32A3C7F6" w14:textId="77777777" w:rsidTr="5723B499">
        <w:trPr>
          <w:trHeight w:val="250"/>
          <w:jc w:val="center"/>
        </w:trPr>
        <w:tc>
          <w:tcPr>
            <w:tcW w:w="5508" w:type="dxa"/>
            <w:tcBorders>
              <w:top w:val="single" w:sz="4" w:space="0" w:color="auto"/>
              <w:left w:val="single" w:sz="4" w:space="0" w:color="auto"/>
              <w:bottom w:val="single" w:sz="4" w:space="0" w:color="auto"/>
              <w:right w:val="single" w:sz="4" w:space="0" w:color="auto"/>
            </w:tcBorders>
            <w:hideMark/>
          </w:tcPr>
          <w:p w14:paraId="572ED03C" w14:textId="77777777" w:rsidR="005C386F" w:rsidRPr="00A63EBA" w:rsidRDefault="005C386F" w:rsidP="00E819CA">
            <w:pPr>
              <w:ind w:firstLine="540"/>
              <w:jc w:val="both"/>
              <w:rPr>
                <w:bCs/>
                <w:sz w:val="20"/>
                <w:szCs w:val="20"/>
              </w:rPr>
            </w:pPr>
            <w:r w:rsidRPr="00A63EBA">
              <w:rPr>
                <w:bCs/>
                <w:sz w:val="20"/>
                <w:szCs w:val="20"/>
              </w:rPr>
              <w:t>Dersin AKTS kredisi</w:t>
            </w:r>
          </w:p>
        </w:tc>
        <w:tc>
          <w:tcPr>
            <w:tcW w:w="837" w:type="dxa"/>
            <w:tcBorders>
              <w:top w:val="single" w:sz="4" w:space="0" w:color="auto"/>
              <w:left w:val="single" w:sz="4" w:space="0" w:color="auto"/>
              <w:bottom w:val="single" w:sz="4" w:space="0" w:color="auto"/>
              <w:right w:val="single" w:sz="4" w:space="0" w:color="auto"/>
            </w:tcBorders>
          </w:tcPr>
          <w:p w14:paraId="39F766F6" w14:textId="77777777" w:rsidR="005C386F" w:rsidRPr="00E819CA" w:rsidRDefault="005C386F" w:rsidP="00E819CA">
            <w:pPr>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35CB0C" w14:textId="77777777" w:rsidR="005C386F" w:rsidRPr="00E819CA" w:rsidRDefault="005C386F" w:rsidP="00E819CA">
            <w:pPr>
              <w:jc w:val="center"/>
              <w:rPr>
                <w:bCs/>
                <w:sz w:val="20"/>
                <w:szCs w:val="20"/>
              </w:rPr>
            </w:pPr>
          </w:p>
        </w:tc>
        <w:tc>
          <w:tcPr>
            <w:tcW w:w="2116" w:type="dxa"/>
            <w:tcBorders>
              <w:top w:val="single" w:sz="4" w:space="0" w:color="auto"/>
              <w:left w:val="single" w:sz="4" w:space="0" w:color="auto"/>
              <w:bottom w:val="single" w:sz="4" w:space="0" w:color="auto"/>
              <w:right w:val="single" w:sz="4" w:space="0" w:color="auto"/>
            </w:tcBorders>
            <w:hideMark/>
          </w:tcPr>
          <w:p w14:paraId="21BB89D7" w14:textId="77777777" w:rsidR="005C386F" w:rsidRPr="00FE55BC" w:rsidRDefault="005C386F" w:rsidP="00E819CA">
            <w:pPr>
              <w:ind w:left="-108" w:right="-118"/>
              <w:jc w:val="center"/>
              <w:rPr>
                <w:b/>
                <w:bCs/>
                <w:sz w:val="20"/>
                <w:szCs w:val="20"/>
              </w:rPr>
            </w:pPr>
            <w:r w:rsidRPr="00FE55BC">
              <w:rPr>
                <w:b/>
                <w:bCs/>
                <w:sz w:val="20"/>
                <w:szCs w:val="20"/>
              </w:rPr>
              <w:t>2</w:t>
            </w:r>
          </w:p>
        </w:tc>
      </w:tr>
      <w:bookmarkEnd w:id="109"/>
    </w:tbl>
    <w:p w14:paraId="12E38794" w14:textId="77777777" w:rsidR="00D070D2" w:rsidRPr="008C0937" w:rsidRDefault="00D070D2" w:rsidP="117FF4FB">
      <w:pPr>
        <w:rPr>
          <w:sz w:val="20"/>
          <w:szCs w:val="20"/>
        </w:rPr>
      </w:pPr>
    </w:p>
    <w:p w14:paraId="485A9528" w14:textId="53A54621" w:rsidR="0039526B" w:rsidRPr="00A63EBA" w:rsidRDefault="003350B7" w:rsidP="00D801D2">
      <w:pPr>
        <w:pStyle w:val="Balk2"/>
      </w:pPr>
      <w:bookmarkStart w:id="110" w:name="_Toc184248569"/>
      <w:r w:rsidRPr="009B3E72">
        <w:t>hef 2074 Onkoloji Hemşireliği</w:t>
      </w:r>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1520"/>
        <w:gridCol w:w="1525"/>
        <w:gridCol w:w="4509"/>
      </w:tblGrid>
      <w:tr w:rsidR="0039526B" w:rsidRPr="001D5784" w14:paraId="2B498CF9" w14:textId="77777777" w:rsidTr="117FF4FB">
        <w:tc>
          <w:tcPr>
            <w:tcW w:w="4606" w:type="dxa"/>
            <w:gridSpan w:val="3"/>
          </w:tcPr>
          <w:p w14:paraId="5618E942" w14:textId="77777777" w:rsidR="0039526B" w:rsidRPr="001D5784" w:rsidRDefault="0039526B" w:rsidP="005F71EB">
            <w:pPr>
              <w:rPr>
                <w:sz w:val="20"/>
                <w:szCs w:val="20"/>
              </w:rPr>
            </w:pPr>
            <w:r w:rsidRPr="001D5784">
              <w:rPr>
                <w:b/>
                <w:sz w:val="20"/>
                <w:szCs w:val="20"/>
              </w:rPr>
              <w:t xml:space="preserve">Dersi Veren Birim(ler): </w:t>
            </w:r>
            <w:r w:rsidRPr="001D5784">
              <w:rPr>
                <w:sz w:val="20"/>
                <w:szCs w:val="20"/>
              </w:rPr>
              <w:t xml:space="preserve">Hemşirelik Fakültesi </w:t>
            </w:r>
          </w:p>
        </w:tc>
        <w:tc>
          <w:tcPr>
            <w:tcW w:w="4606" w:type="dxa"/>
          </w:tcPr>
          <w:p w14:paraId="14B97EFE" w14:textId="77777777" w:rsidR="0039526B" w:rsidRPr="001D5784" w:rsidRDefault="0039526B" w:rsidP="005F71EB">
            <w:pPr>
              <w:rPr>
                <w:b/>
                <w:sz w:val="20"/>
                <w:szCs w:val="20"/>
              </w:rPr>
            </w:pPr>
            <w:r w:rsidRPr="001D5784">
              <w:rPr>
                <w:b/>
                <w:sz w:val="20"/>
                <w:szCs w:val="20"/>
              </w:rPr>
              <w:t xml:space="preserve">Dersi Alan Birim(ler): </w:t>
            </w:r>
            <w:r w:rsidRPr="001D5784">
              <w:rPr>
                <w:sz w:val="20"/>
                <w:szCs w:val="20"/>
              </w:rPr>
              <w:t xml:space="preserve">Hemşirelik </w:t>
            </w:r>
          </w:p>
        </w:tc>
      </w:tr>
      <w:tr w:rsidR="0039526B" w:rsidRPr="001D5784" w14:paraId="394C6512" w14:textId="77777777" w:rsidTr="117FF4FB">
        <w:tc>
          <w:tcPr>
            <w:tcW w:w="4606" w:type="dxa"/>
            <w:gridSpan w:val="3"/>
          </w:tcPr>
          <w:p w14:paraId="3FB1F6DC" w14:textId="77777777" w:rsidR="0039526B" w:rsidRPr="001D5784" w:rsidRDefault="0039526B" w:rsidP="005F71EB">
            <w:pPr>
              <w:rPr>
                <w:sz w:val="20"/>
                <w:szCs w:val="20"/>
              </w:rPr>
            </w:pPr>
            <w:r w:rsidRPr="001D5784">
              <w:rPr>
                <w:b/>
                <w:sz w:val="20"/>
                <w:szCs w:val="20"/>
              </w:rPr>
              <w:t xml:space="preserve">Bölüm Adı: </w:t>
            </w:r>
            <w:r w:rsidRPr="001D5784">
              <w:rPr>
                <w:sz w:val="20"/>
                <w:szCs w:val="20"/>
              </w:rPr>
              <w:t xml:space="preserve">Hemşirelik </w:t>
            </w:r>
          </w:p>
        </w:tc>
        <w:tc>
          <w:tcPr>
            <w:tcW w:w="4606" w:type="dxa"/>
          </w:tcPr>
          <w:p w14:paraId="29583DED" w14:textId="77777777" w:rsidR="0039526B" w:rsidRPr="001D5784" w:rsidRDefault="0039526B" w:rsidP="005F71EB">
            <w:pPr>
              <w:rPr>
                <w:b/>
                <w:sz w:val="20"/>
                <w:szCs w:val="20"/>
              </w:rPr>
            </w:pPr>
            <w:r w:rsidRPr="001D5784">
              <w:rPr>
                <w:b/>
                <w:sz w:val="20"/>
                <w:szCs w:val="20"/>
              </w:rPr>
              <w:t xml:space="preserve">Dersin Adı: </w:t>
            </w:r>
            <w:r w:rsidRPr="001D5784">
              <w:rPr>
                <w:sz w:val="20"/>
                <w:szCs w:val="20"/>
              </w:rPr>
              <w:t xml:space="preserve">Onkoloji Hemşireliği </w:t>
            </w:r>
          </w:p>
        </w:tc>
      </w:tr>
      <w:tr w:rsidR="0039526B" w:rsidRPr="001D5784" w14:paraId="541CC5D9" w14:textId="77777777" w:rsidTr="117FF4FB">
        <w:tc>
          <w:tcPr>
            <w:tcW w:w="4606" w:type="dxa"/>
            <w:gridSpan w:val="3"/>
          </w:tcPr>
          <w:p w14:paraId="42CE3151" w14:textId="77777777" w:rsidR="0039526B" w:rsidRPr="001D5784" w:rsidRDefault="0039526B" w:rsidP="005F71EB">
            <w:pPr>
              <w:rPr>
                <w:b/>
                <w:sz w:val="20"/>
                <w:szCs w:val="20"/>
              </w:rPr>
            </w:pPr>
            <w:r w:rsidRPr="001D5784">
              <w:rPr>
                <w:b/>
                <w:sz w:val="20"/>
                <w:szCs w:val="20"/>
              </w:rPr>
              <w:t>Dersin Düzeyi:</w:t>
            </w:r>
            <w:r w:rsidRPr="001D5784">
              <w:rPr>
                <w:sz w:val="20"/>
                <w:szCs w:val="20"/>
              </w:rPr>
              <w:t xml:space="preserve"> Lisans </w:t>
            </w:r>
          </w:p>
        </w:tc>
        <w:tc>
          <w:tcPr>
            <w:tcW w:w="4606" w:type="dxa"/>
          </w:tcPr>
          <w:p w14:paraId="7B46B8BA" w14:textId="77777777" w:rsidR="0039526B" w:rsidRPr="001D5784" w:rsidRDefault="0039526B" w:rsidP="005F71EB">
            <w:pPr>
              <w:rPr>
                <w:b/>
                <w:sz w:val="20"/>
                <w:szCs w:val="20"/>
              </w:rPr>
            </w:pPr>
            <w:r w:rsidRPr="001D5784">
              <w:rPr>
                <w:b/>
                <w:sz w:val="20"/>
                <w:szCs w:val="20"/>
              </w:rPr>
              <w:t>Dersin Kodu:</w:t>
            </w:r>
            <w:r w:rsidRPr="001D5784">
              <w:rPr>
                <w:b/>
                <w:caps/>
                <w:sz w:val="20"/>
                <w:szCs w:val="20"/>
              </w:rPr>
              <w:t xml:space="preserve"> </w:t>
            </w:r>
            <w:r w:rsidRPr="001D5784">
              <w:rPr>
                <w:caps/>
                <w:sz w:val="20"/>
                <w:szCs w:val="20"/>
              </w:rPr>
              <w:t>hef 2074</w:t>
            </w:r>
          </w:p>
          <w:p w14:paraId="6329C2A3" w14:textId="77777777" w:rsidR="0039526B" w:rsidRPr="001D5784" w:rsidRDefault="0039526B" w:rsidP="005F71EB">
            <w:pPr>
              <w:rPr>
                <w:sz w:val="20"/>
                <w:szCs w:val="20"/>
              </w:rPr>
            </w:pPr>
          </w:p>
        </w:tc>
      </w:tr>
      <w:tr w:rsidR="0039526B" w:rsidRPr="001D5784" w14:paraId="271EFABE" w14:textId="77777777" w:rsidTr="117FF4FB">
        <w:tc>
          <w:tcPr>
            <w:tcW w:w="4606" w:type="dxa"/>
            <w:gridSpan w:val="3"/>
          </w:tcPr>
          <w:p w14:paraId="7BFBEFDD" w14:textId="024613F9" w:rsidR="0039526B" w:rsidRPr="001D5784" w:rsidRDefault="117FF4FB" w:rsidP="117FF4FB">
            <w:pPr>
              <w:rPr>
                <w:b/>
                <w:bCs/>
                <w:sz w:val="20"/>
                <w:szCs w:val="20"/>
              </w:rPr>
            </w:pPr>
            <w:r w:rsidRPr="117FF4FB">
              <w:rPr>
                <w:b/>
                <w:bCs/>
                <w:sz w:val="20"/>
                <w:szCs w:val="20"/>
              </w:rPr>
              <w:t xml:space="preserve">Formun Düzenlenme/Yenilenme Tarihi: </w:t>
            </w:r>
            <w:r w:rsidRPr="117FF4FB">
              <w:rPr>
                <w:sz w:val="20"/>
                <w:szCs w:val="20"/>
              </w:rPr>
              <w:t>Temmuz 2023</w:t>
            </w:r>
          </w:p>
        </w:tc>
        <w:tc>
          <w:tcPr>
            <w:tcW w:w="4606" w:type="dxa"/>
          </w:tcPr>
          <w:p w14:paraId="0B2DFDEE" w14:textId="77777777" w:rsidR="0039526B" w:rsidRPr="001D5784" w:rsidRDefault="0039526B" w:rsidP="005F71EB">
            <w:pPr>
              <w:rPr>
                <w:sz w:val="20"/>
                <w:szCs w:val="20"/>
              </w:rPr>
            </w:pPr>
            <w:r w:rsidRPr="001D5784">
              <w:rPr>
                <w:b/>
                <w:sz w:val="20"/>
                <w:szCs w:val="20"/>
              </w:rPr>
              <w:t xml:space="preserve">Dersin Türü: </w:t>
            </w:r>
            <w:r w:rsidRPr="001D5784">
              <w:rPr>
                <w:sz w:val="20"/>
                <w:szCs w:val="20"/>
              </w:rPr>
              <w:t xml:space="preserve">Seçmeli </w:t>
            </w:r>
          </w:p>
          <w:p w14:paraId="7E7344AF" w14:textId="77777777" w:rsidR="0039526B" w:rsidRPr="001D5784" w:rsidRDefault="0039526B" w:rsidP="005F71EB">
            <w:pPr>
              <w:rPr>
                <w:b/>
                <w:sz w:val="20"/>
                <w:szCs w:val="20"/>
              </w:rPr>
            </w:pPr>
            <w:r w:rsidRPr="001D5784">
              <w:rPr>
                <w:b/>
                <w:sz w:val="20"/>
                <w:szCs w:val="20"/>
              </w:rPr>
              <w:t xml:space="preserve"> </w:t>
            </w:r>
          </w:p>
        </w:tc>
      </w:tr>
      <w:tr w:rsidR="0039526B" w:rsidRPr="001D5784" w14:paraId="5B14819A" w14:textId="77777777" w:rsidTr="117FF4FB">
        <w:tc>
          <w:tcPr>
            <w:tcW w:w="4606" w:type="dxa"/>
            <w:gridSpan w:val="3"/>
          </w:tcPr>
          <w:p w14:paraId="6A860697" w14:textId="77777777" w:rsidR="0039526B" w:rsidRPr="001D5784" w:rsidRDefault="0039526B" w:rsidP="005F71EB">
            <w:pPr>
              <w:rPr>
                <w:b/>
                <w:sz w:val="20"/>
                <w:szCs w:val="20"/>
              </w:rPr>
            </w:pPr>
            <w:r w:rsidRPr="001D5784">
              <w:rPr>
                <w:b/>
                <w:sz w:val="20"/>
                <w:szCs w:val="20"/>
              </w:rPr>
              <w:t xml:space="preserve">Dersin Öğretim Dili: </w:t>
            </w:r>
            <w:r w:rsidRPr="001D5784">
              <w:rPr>
                <w:sz w:val="20"/>
                <w:szCs w:val="20"/>
              </w:rPr>
              <w:t xml:space="preserve">Türkçe </w:t>
            </w:r>
          </w:p>
          <w:p w14:paraId="32B7B835" w14:textId="77777777" w:rsidR="0039526B" w:rsidRPr="001D5784" w:rsidRDefault="0039526B" w:rsidP="005F71EB">
            <w:pPr>
              <w:rPr>
                <w:sz w:val="20"/>
                <w:szCs w:val="20"/>
              </w:rPr>
            </w:pPr>
            <w:r w:rsidRPr="001D5784">
              <w:rPr>
                <w:b/>
                <w:sz w:val="20"/>
                <w:szCs w:val="20"/>
              </w:rPr>
              <w:tab/>
            </w:r>
          </w:p>
        </w:tc>
        <w:tc>
          <w:tcPr>
            <w:tcW w:w="4606" w:type="dxa"/>
          </w:tcPr>
          <w:p w14:paraId="4D228B91" w14:textId="77777777" w:rsidR="0039526B" w:rsidRPr="001D5784" w:rsidRDefault="0039526B" w:rsidP="005F71EB">
            <w:pPr>
              <w:rPr>
                <w:b/>
                <w:sz w:val="20"/>
                <w:szCs w:val="20"/>
              </w:rPr>
            </w:pPr>
            <w:r w:rsidRPr="001D5784">
              <w:rPr>
                <w:b/>
                <w:sz w:val="20"/>
                <w:szCs w:val="20"/>
              </w:rPr>
              <w:t xml:space="preserve">Dersin Öğretim Üyesi/Üyeleri: </w:t>
            </w:r>
          </w:p>
          <w:p w14:paraId="41510A00" w14:textId="77777777" w:rsidR="0039526B" w:rsidRPr="001D5784" w:rsidRDefault="0039526B" w:rsidP="005F71EB">
            <w:pPr>
              <w:rPr>
                <w:sz w:val="20"/>
                <w:szCs w:val="20"/>
              </w:rPr>
            </w:pPr>
            <w:r w:rsidRPr="001D5784">
              <w:rPr>
                <w:sz w:val="20"/>
                <w:szCs w:val="20"/>
              </w:rPr>
              <w:t xml:space="preserve">Prof.Dr.Ezgi KARADAĞ  </w:t>
            </w:r>
          </w:p>
          <w:p w14:paraId="5CF9710C" w14:textId="77777777" w:rsidR="0039526B" w:rsidRPr="001D5784" w:rsidRDefault="0039526B" w:rsidP="005F71EB">
            <w:pPr>
              <w:rPr>
                <w:sz w:val="20"/>
                <w:szCs w:val="20"/>
              </w:rPr>
            </w:pPr>
            <w:r w:rsidRPr="001D5784">
              <w:rPr>
                <w:sz w:val="20"/>
                <w:szCs w:val="20"/>
              </w:rPr>
              <w:t xml:space="preserve">Prof.Dr.Özlem UĞUR </w:t>
            </w:r>
          </w:p>
          <w:p w14:paraId="16F1F36E" w14:textId="38D55F6B" w:rsidR="0039526B" w:rsidRPr="001D5784" w:rsidRDefault="0039526B" w:rsidP="005F71EB">
            <w:pPr>
              <w:rPr>
                <w:sz w:val="20"/>
                <w:szCs w:val="20"/>
              </w:rPr>
            </w:pPr>
            <w:r w:rsidRPr="001D5784">
              <w:rPr>
                <w:sz w:val="20"/>
                <w:szCs w:val="20"/>
              </w:rPr>
              <w:lastRenderedPageBreak/>
              <w:t xml:space="preserve">Dr.Öğr.Üyesi Nurten ALAN </w:t>
            </w:r>
          </w:p>
        </w:tc>
      </w:tr>
      <w:tr w:rsidR="0039526B" w:rsidRPr="001D5784" w14:paraId="194D6A1E" w14:textId="77777777" w:rsidTr="117FF4FB">
        <w:tc>
          <w:tcPr>
            <w:tcW w:w="4606" w:type="dxa"/>
            <w:gridSpan w:val="3"/>
          </w:tcPr>
          <w:p w14:paraId="3CBCC517" w14:textId="77777777" w:rsidR="0039526B" w:rsidRPr="001D5784" w:rsidRDefault="0039526B" w:rsidP="005F71EB">
            <w:pPr>
              <w:rPr>
                <w:b/>
                <w:sz w:val="20"/>
                <w:szCs w:val="20"/>
              </w:rPr>
            </w:pPr>
            <w:r w:rsidRPr="001D5784">
              <w:rPr>
                <w:b/>
                <w:sz w:val="20"/>
                <w:szCs w:val="20"/>
              </w:rPr>
              <w:lastRenderedPageBreak/>
              <w:t xml:space="preserve">Dersin Önkoşulu: </w:t>
            </w:r>
            <w:r w:rsidRPr="001D5784">
              <w:rPr>
                <w:sz w:val="20"/>
                <w:szCs w:val="20"/>
              </w:rPr>
              <w:t>-</w:t>
            </w:r>
          </w:p>
          <w:p w14:paraId="30E1DC85" w14:textId="77777777" w:rsidR="0039526B" w:rsidRPr="001D5784" w:rsidRDefault="0039526B" w:rsidP="005F71EB">
            <w:pPr>
              <w:rPr>
                <w:sz w:val="20"/>
                <w:szCs w:val="20"/>
              </w:rPr>
            </w:pPr>
          </w:p>
        </w:tc>
        <w:tc>
          <w:tcPr>
            <w:tcW w:w="4606" w:type="dxa"/>
          </w:tcPr>
          <w:p w14:paraId="63D5B9FF" w14:textId="77777777" w:rsidR="0039526B" w:rsidRPr="001D5784" w:rsidRDefault="0039526B" w:rsidP="005F71EB">
            <w:pPr>
              <w:rPr>
                <w:sz w:val="20"/>
                <w:szCs w:val="20"/>
              </w:rPr>
            </w:pPr>
            <w:r w:rsidRPr="001D5784">
              <w:rPr>
                <w:b/>
                <w:sz w:val="20"/>
                <w:szCs w:val="20"/>
              </w:rPr>
              <w:t>Önkoşul Olduğu Ders:</w:t>
            </w:r>
            <w:r w:rsidRPr="001D5784">
              <w:rPr>
                <w:sz w:val="20"/>
                <w:szCs w:val="20"/>
              </w:rPr>
              <w:t xml:space="preserve"> -</w:t>
            </w:r>
          </w:p>
        </w:tc>
      </w:tr>
      <w:tr w:rsidR="0039526B" w:rsidRPr="001D5784" w14:paraId="57D6FCB0" w14:textId="77777777" w:rsidTr="117FF4FB">
        <w:tc>
          <w:tcPr>
            <w:tcW w:w="4606" w:type="dxa"/>
            <w:gridSpan w:val="3"/>
          </w:tcPr>
          <w:p w14:paraId="49ECCBC0" w14:textId="77777777" w:rsidR="0039526B" w:rsidRPr="001D5784" w:rsidRDefault="0039526B" w:rsidP="005F71EB">
            <w:pPr>
              <w:rPr>
                <w:b/>
                <w:sz w:val="20"/>
                <w:szCs w:val="20"/>
              </w:rPr>
            </w:pPr>
            <w:r w:rsidRPr="001D5784">
              <w:rPr>
                <w:b/>
                <w:sz w:val="20"/>
                <w:szCs w:val="20"/>
              </w:rPr>
              <w:t xml:space="preserve">Haftalık Ders Saati: </w:t>
            </w:r>
          </w:p>
          <w:p w14:paraId="1C517033" w14:textId="77777777" w:rsidR="0039526B" w:rsidRPr="001D5784" w:rsidRDefault="0039526B" w:rsidP="005F71EB">
            <w:pPr>
              <w:rPr>
                <w:i/>
                <w:sz w:val="20"/>
                <w:szCs w:val="20"/>
              </w:rPr>
            </w:pPr>
          </w:p>
        </w:tc>
        <w:tc>
          <w:tcPr>
            <w:tcW w:w="4606" w:type="dxa"/>
          </w:tcPr>
          <w:p w14:paraId="7B4A1A22" w14:textId="77777777" w:rsidR="0039526B" w:rsidRPr="001D5784" w:rsidRDefault="0039526B" w:rsidP="005F71EB">
            <w:pPr>
              <w:rPr>
                <w:b/>
                <w:sz w:val="20"/>
                <w:szCs w:val="20"/>
              </w:rPr>
            </w:pPr>
            <w:r w:rsidRPr="001D5784">
              <w:rPr>
                <w:b/>
                <w:sz w:val="20"/>
                <w:szCs w:val="20"/>
              </w:rPr>
              <w:t xml:space="preserve">Ders Koordinatörü: </w:t>
            </w:r>
          </w:p>
          <w:p w14:paraId="64D980BD" w14:textId="77777777" w:rsidR="0039526B" w:rsidRPr="001D5784" w:rsidRDefault="0039526B" w:rsidP="005F71EB">
            <w:pPr>
              <w:rPr>
                <w:sz w:val="20"/>
                <w:szCs w:val="20"/>
              </w:rPr>
            </w:pPr>
            <w:r w:rsidRPr="001D5784">
              <w:rPr>
                <w:sz w:val="20"/>
                <w:szCs w:val="20"/>
              </w:rPr>
              <w:t xml:space="preserve">Prof. Dr. Ezgi Karadağ  </w:t>
            </w:r>
          </w:p>
          <w:p w14:paraId="072CAC34" w14:textId="77777777" w:rsidR="0039526B" w:rsidRPr="001D5784" w:rsidRDefault="0039526B" w:rsidP="005F71EB">
            <w:pPr>
              <w:rPr>
                <w:b/>
                <w:sz w:val="20"/>
                <w:szCs w:val="20"/>
              </w:rPr>
            </w:pPr>
          </w:p>
        </w:tc>
      </w:tr>
      <w:tr w:rsidR="0039526B" w:rsidRPr="001D5784" w14:paraId="4F17133C" w14:textId="77777777" w:rsidTr="117FF4FB">
        <w:tc>
          <w:tcPr>
            <w:tcW w:w="1535" w:type="dxa"/>
          </w:tcPr>
          <w:p w14:paraId="6DA8D5CF" w14:textId="77777777" w:rsidR="0039526B" w:rsidRPr="001D5784" w:rsidRDefault="0039526B" w:rsidP="005F71EB">
            <w:pPr>
              <w:rPr>
                <w:sz w:val="20"/>
                <w:szCs w:val="20"/>
              </w:rPr>
            </w:pPr>
            <w:r w:rsidRPr="001D5784">
              <w:rPr>
                <w:sz w:val="20"/>
                <w:szCs w:val="20"/>
              </w:rPr>
              <w:t>Teori</w:t>
            </w:r>
          </w:p>
          <w:p w14:paraId="011F594B" w14:textId="77777777" w:rsidR="0039526B" w:rsidRPr="001D5784" w:rsidRDefault="0039526B" w:rsidP="005F71EB">
            <w:pPr>
              <w:rPr>
                <w:sz w:val="20"/>
                <w:szCs w:val="20"/>
              </w:rPr>
            </w:pPr>
          </w:p>
        </w:tc>
        <w:tc>
          <w:tcPr>
            <w:tcW w:w="1535" w:type="dxa"/>
          </w:tcPr>
          <w:p w14:paraId="2AB145B9" w14:textId="77777777" w:rsidR="0039526B" w:rsidRPr="001D5784" w:rsidRDefault="0039526B" w:rsidP="005F71EB">
            <w:pPr>
              <w:rPr>
                <w:sz w:val="20"/>
                <w:szCs w:val="20"/>
              </w:rPr>
            </w:pPr>
            <w:r w:rsidRPr="001D5784">
              <w:rPr>
                <w:sz w:val="20"/>
                <w:szCs w:val="20"/>
              </w:rPr>
              <w:t>Uygulama</w:t>
            </w:r>
          </w:p>
          <w:p w14:paraId="6DCC9BE1" w14:textId="77777777" w:rsidR="0039526B" w:rsidRPr="001D5784" w:rsidRDefault="0039526B" w:rsidP="005F71EB">
            <w:pPr>
              <w:rPr>
                <w:b/>
                <w:sz w:val="20"/>
                <w:szCs w:val="20"/>
              </w:rPr>
            </w:pPr>
          </w:p>
        </w:tc>
        <w:tc>
          <w:tcPr>
            <w:tcW w:w="1536" w:type="dxa"/>
          </w:tcPr>
          <w:p w14:paraId="5D84EBA1" w14:textId="77777777" w:rsidR="0039526B" w:rsidRPr="001D5784" w:rsidRDefault="0039526B" w:rsidP="005F71EB">
            <w:pPr>
              <w:rPr>
                <w:sz w:val="20"/>
                <w:szCs w:val="20"/>
              </w:rPr>
            </w:pPr>
            <w:r w:rsidRPr="001D5784">
              <w:rPr>
                <w:sz w:val="20"/>
                <w:szCs w:val="20"/>
              </w:rPr>
              <w:t>Laboratuvar</w:t>
            </w:r>
          </w:p>
        </w:tc>
        <w:tc>
          <w:tcPr>
            <w:tcW w:w="4606" w:type="dxa"/>
          </w:tcPr>
          <w:p w14:paraId="4F505C79" w14:textId="77777777" w:rsidR="0039526B" w:rsidRPr="001D5784" w:rsidRDefault="0039526B" w:rsidP="005F71EB">
            <w:pPr>
              <w:rPr>
                <w:b/>
                <w:sz w:val="20"/>
                <w:szCs w:val="20"/>
              </w:rPr>
            </w:pPr>
            <w:r w:rsidRPr="001D5784">
              <w:rPr>
                <w:b/>
                <w:sz w:val="20"/>
                <w:szCs w:val="20"/>
              </w:rPr>
              <w:t xml:space="preserve">Dersin Ulusal Kredisi: </w:t>
            </w:r>
            <w:r w:rsidRPr="001D5784">
              <w:rPr>
                <w:sz w:val="20"/>
                <w:szCs w:val="20"/>
              </w:rPr>
              <w:t>2</w:t>
            </w:r>
          </w:p>
          <w:p w14:paraId="58F877C1" w14:textId="77777777" w:rsidR="0039526B" w:rsidRPr="001D5784" w:rsidRDefault="0039526B" w:rsidP="005F71EB">
            <w:pPr>
              <w:rPr>
                <w:b/>
                <w:sz w:val="20"/>
                <w:szCs w:val="20"/>
              </w:rPr>
            </w:pPr>
          </w:p>
        </w:tc>
      </w:tr>
      <w:tr w:rsidR="0039526B" w:rsidRPr="001D5784" w14:paraId="546385C3" w14:textId="77777777" w:rsidTr="117FF4FB">
        <w:tc>
          <w:tcPr>
            <w:tcW w:w="1535" w:type="dxa"/>
          </w:tcPr>
          <w:p w14:paraId="4349C2C2" w14:textId="77777777" w:rsidR="0039526B" w:rsidRPr="001D5784" w:rsidRDefault="0039526B" w:rsidP="005F71EB">
            <w:pPr>
              <w:rPr>
                <w:sz w:val="20"/>
                <w:szCs w:val="20"/>
              </w:rPr>
            </w:pPr>
            <w:r w:rsidRPr="001D5784">
              <w:rPr>
                <w:sz w:val="20"/>
                <w:szCs w:val="20"/>
              </w:rPr>
              <w:t>2</w:t>
            </w:r>
          </w:p>
        </w:tc>
        <w:tc>
          <w:tcPr>
            <w:tcW w:w="1535" w:type="dxa"/>
          </w:tcPr>
          <w:p w14:paraId="7FC15DC5" w14:textId="77777777" w:rsidR="0039526B" w:rsidRPr="001D5784" w:rsidRDefault="0039526B" w:rsidP="005F71EB">
            <w:pPr>
              <w:rPr>
                <w:sz w:val="20"/>
                <w:szCs w:val="20"/>
              </w:rPr>
            </w:pPr>
            <w:r w:rsidRPr="001D5784">
              <w:rPr>
                <w:sz w:val="20"/>
                <w:szCs w:val="20"/>
              </w:rPr>
              <w:t>0</w:t>
            </w:r>
          </w:p>
        </w:tc>
        <w:tc>
          <w:tcPr>
            <w:tcW w:w="1536" w:type="dxa"/>
          </w:tcPr>
          <w:p w14:paraId="383751D7" w14:textId="77777777" w:rsidR="0039526B" w:rsidRPr="001D5784" w:rsidRDefault="0039526B" w:rsidP="005F71EB">
            <w:pPr>
              <w:rPr>
                <w:sz w:val="20"/>
                <w:szCs w:val="20"/>
              </w:rPr>
            </w:pPr>
            <w:r w:rsidRPr="001D5784">
              <w:rPr>
                <w:sz w:val="20"/>
                <w:szCs w:val="20"/>
              </w:rPr>
              <w:t>0</w:t>
            </w:r>
          </w:p>
        </w:tc>
        <w:tc>
          <w:tcPr>
            <w:tcW w:w="4606" w:type="dxa"/>
          </w:tcPr>
          <w:p w14:paraId="3D4B87F0" w14:textId="77777777" w:rsidR="0039526B" w:rsidRPr="001D5784" w:rsidRDefault="0039526B" w:rsidP="005F71EB">
            <w:pPr>
              <w:rPr>
                <w:b/>
                <w:sz w:val="20"/>
                <w:szCs w:val="20"/>
              </w:rPr>
            </w:pPr>
            <w:r w:rsidRPr="001D5784">
              <w:rPr>
                <w:b/>
                <w:sz w:val="20"/>
                <w:szCs w:val="20"/>
              </w:rPr>
              <w:t xml:space="preserve">Dersin AKTS Kredisi: </w:t>
            </w:r>
            <w:r w:rsidRPr="001D5784">
              <w:rPr>
                <w:sz w:val="20"/>
                <w:szCs w:val="20"/>
              </w:rPr>
              <w:t>2</w:t>
            </w:r>
          </w:p>
          <w:p w14:paraId="15AACC12" w14:textId="77777777" w:rsidR="0039526B" w:rsidRPr="001D5784" w:rsidRDefault="0039526B" w:rsidP="005F71EB">
            <w:pPr>
              <w:rPr>
                <w:b/>
                <w:sz w:val="20"/>
                <w:szCs w:val="20"/>
              </w:rPr>
            </w:pPr>
          </w:p>
        </w:tc>
      </w:tr>
      <w:tr w:rsidR="0039526B" w:rsidRPr="001D5784" w14:paraId="2DAF448D" w14:textId="77777777" w:rsidTr="117FF4FB">
        <w:tc>
          <w:tcPr>
            <w:tcW w:w="9212" w:type="dxa"/>
            <w:gridSpan w:val="4"/>
          </w:tcPr>
          <w:p w14:paraId="090F5EAA" w14:textId="77777777" w:rsidR="0039526B" w:rsidRPr="001D5784" w:rsidRDefault="0039526B" w:rsidP="005F71EB">
            <w:pPr>
              <w:rPr>
                <w:b/>
                <w:color w:val="FF0000"/>
                <w:sz w:val="20"/>
                <w:szCs w:val="20"/>
              </w:rPr>
            </w:pPr>
          </w:p>
        </w:tc>
      </w:tr>
    </w:tbl>
    <w:p w14:paraId="37E58FD1" w14:textId="77777777" w:rsidR="0039526B" w:rsidRPr="001D5784" w:rsidRDefault="0039526B" w:rsidP="0039526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9526B" w:rsidRPr="001D5784" w14:paraId="17A75408" w14:textId="77777777" w:rsidTr="4418407F">
        <w:tc>
          <w:tcPr>
            <w:tcW w:w="9288" w:type="dxa"/>
          </w:tcPr>
          <w:p w14:paraId="7CCB2069" w14:textId="77777777" w:rsidR="0039526B" w:rsidRPr="001D5784" w:rsidRDefault="0039526B" w:rsidP="005F71EB">
            <w:pPr>
              <w:rPr>
                <w:sz w:val="20"/>
                <w:szCs w:val="20"/>
              </w:rPr>
            </w:pPr>
            <w:r w:rsidRPr="001D5784">
              <w:rPr>
                <w:b/>
                <w:sz w:val="20"/>
                <w:szCs w:val="20"/>
              </w:rPr>
              <w:t xml:space="preserve">Dersin Amacı: </w:t>
            </w:r>
            <w:r w:rsidRPr="001D5784">
              <w:rPr>
                <w:sz w:val="20"/>
                <w:szCs w:val="20"/>
              </w:rPr>
              <w:t xml:space="preserve">Bu derste, öğrencilerin onkoloji hemşireliğinde temel olan kanserin oluş mekanizması, kansere ilişkin belirti ve bulguları, kanser tedavi yöntemleri ve yan etkileri, ülkemizde en çok görülen kanserlerin belirti, bulguları, kanserli birey ve ailesinin tanı ve tedaviye bağlı yaşadığı sorunları bilmesi amaçlanmaktadır. </w:t>
            </w:r>
          </w:p>
        </w:tc>
      </w:tr>
      <w:tr w:rsidR="0039526B" w:rsidRPr="001D5784" w14:paraId="1C42AB4F" w14:textId="77777777" w:rsidTr="4418407F">
        <w:tc>
          <w:tcPr>
            <w:tcW w:w="9288" w:type="dxa"/>
          </w:tcPr>
          <w:p w14:paraId="094F825D" w14:textId="20FFE260" w:rsidR="0039526B" w:rsidRPr="001D5784" w:rsidRDefault="37D941B1" w:rsidP="4418407F">
            <w:pPr>
              <w:rPr>
                <w:sz w:val="20"/>
                <w:szCs w:val="20"/>
              </w:rPr>
            </w:pPr>
            <w:r w:rsidRPr="4418407F">
              <w:rPr>
                <w:b/>
                <w:bCs/>
                <w:sz w:val="20"/>
                <w:szCs w:val="20"/>
              </w:rPr>
              <w:t xml:space="preserve">Dersin Öğrenme Çıktıları: </w:t>
            </w:r>
            <w:r w:rsidRPr="4418407F">
              <w:rPr>
                <w:sz w:val="20"/>
                <w:szCs w:val="20"/>
              </w:rPr>
              <w:t xml:space="preserve"> </w:t>
            </w:r>
            <w:r w:rsidR="0EB1C758" w:rsidRPr="4418407F">
              <w:rPr>
                <w:b/>
                <w:bCs/>
                <w:color w:val="FF0000"/>
                <w:sz w:val="20"/>
                <w:szCs w:val="20"/>
              </w:rPr>
              <w:t xml:space="preserve"> </w:t>
            </w:r>
          </w:p>
          <w:p w14:paraId="67DBCAD4" w14:textId="4371ABED" w:rsidR="0039526B" w:rsidRPr="001D5784" w:rsidRDefault="0EB1C758" w:rsidP="005F71EB">
            <w:pPr>
              <w:rPr>
                <w:sz w:val="20"/>
                <w:szCs w:val="20"/>
              </w:rPr>
            </w:pPr>
            <w:r w:rsidRPr="4418407F">
              <w:rPr>
                <w:b/>
                <w:bCs/>
                <w:sz w:val="20"/>
                <w:szCs w:val="20"/>
              </w:rPr>
              <w:t>Ö</w:t>
            </w:r>
            <w:r w:rsidR="1C6CC42B" w:rsidRPr="4418407F">
              <w:rPr>
                <w:b/>
                <w:bCs/>
                <w:sz w:val="20"/>
                <w:szCs w:val="20"/>
              </w:rPr>
              <w:t>Ç</w:t>
            </w:r>
            <w:r w:rsidRPr="4418407F">
              <w:rPr>
                <w:b/>
                <w:bCs/>
                <w:sz w:val="20"/>
                <w:szCs w:val="20"/>
              </w:rPr>
              <w:t>1:</w:t>
            </w:r>
            <w:r w:rsidRPr="4418407F">
              <w:rPr>
                <w:sz w:val="20"/>
                <w:szCs w:val="20"/>
              </w:rPr>
              <w:t xml:space="preserve"> Onkoloji hemşireliğinin tarihsel gelişimini, rol ve sorumluluklarını, standartları ve</w:t>
            </w:r>
            <w:r w:rsidR="29C5C8F3" w:rsidRPr="4418407F">
              <w:rPr>
                <w:sz w:val="20"/>
                <w:szCs w:val="20"/>
              </w:rPr>
              <w:t xml:space="preserve"> </w:t>
            </w:r>
            <w:r w:rsidRPr="4418407F">
              <w:rPr>
                <w:sz w:val="20"/>
                <w:szCs w:val="20"/>
              </w:rPr>
              <w:t>çalışma alanlarını bilir</w:t>
            </w:r>
          </w:p>
          <w:p w14:paraId="76012065" w14:textId="268C5318" w:rsidR="0039526B" w:rsidRPr="001D5784" w:rsidRDefault="0EB1C758" w:rsidP="4418407F">
            <w:pPr>
              <w:rPr>
                <w:b/>
                <w:bCs/>
                <w:sz w:val="20"/>
                <w:szCs w:val="20"/>
              </w:rPr>
            </w:pPr>
            <w:r w:rsidRPr="4418407F">
              <w:rPr>
                <w:b/>
                <w:bCs/>
                <w:sz w:val="20"/>
                <w:szCs w:val="20"/>
              </w:rPr>
              <w:t>Ö</w:t>
            </w:r>
            <w:r w:rsidR="7BB79ACB" w:rsidRPr="4418407F">
              <w:rPr>
                <w:b/>
                <w:bCs/>
                <w:sz w:val="20"/>
                <w:szCs w:val="20"/>
              </w:rPr>
              <w:t>Ç</w:t>
            </w:r>
            <w:r w:rsidRPr="4418407F">
              <w:rPr>
                <w:b/>
                <w:bCs/>
                <w:sz w:val="20"/>
                <w:szCs w:val="20"/>
              </w:rPr>
              <w:t>2:</w:t>
            </w:r>
            <w:r w:rsidRPr="4418407F">
              <w:rPr>
                <w:sz w:val="20"/>
                <w:szCs w:val="20"/>
              </w:rPr>
              <w:t xml:space="preserve"> Kanserin biyolojisi ve etkileyen faktörleri açıklar</w:t>
            </w:r>
          </w:p>
          <w:p w14:paraId="2444CCC9" w14:textId="1338EC24" w:rsidR="0039526B" w:rsidRPr="001D5784" w:rsidRDefault="0EB1C758" w:rsidP="005F71EB">
            <w:pPr>
              <w:rPr>
                <w:sz w:val="20"/>
                <w:szCs w:val="20"/>
              </w:rPr>
            </w:pPr>
            <w:r w:rsidRPr="4418407F">
              <w:rPr>
                <w:b/>
                <w:bCs/>
                <w:sz w:val="20"/>
                <w:szCs w:val="20"/>
              </w:rPr>
              <w:t>Ö</w:t>
            </w:r>
            <w:r w:rsidR="7BB79ACB" w:rsidRPr="4418407F">
              <w:rPr>
                <w:b/>
                <w:bCs/>
                <w:sz w:val="20"/>
                <w:szCs w:val="20"/>
              </w:rPr>
              <w:t>Ç</w:t>
            </w:r>
            <w:r w:rsidRPr="4418407F">
              <w:rPr>
                <w:b/>
                <w:bCs/>
                <w:sz w:val="20"/>
                <w:szCs w:val="20"/>
              </w:rPr>
              <w:t>3:</w:t>
            </w:r>
            <w:r w:rsidRPr="4418407F">
              <w:rPr>
                <w:sz w:val="20"/>
                <w:szCs w:val="20"/>
              </w:rPr>
              <w:t xml:space="preserve"> Kanserden korunma ve erken tanı yöntemlerini bilir</w:t>
            </w:r>
          </w:p>
          <w:p w14:paraId="7E710BDD" w14:textId="47028EC2" w:rsidR="0039526B" w:rsidRPr="001D5784" w:rsidRDefault="0EB1C758" w:rsidP="005F71EB">
            <w:pPr>
              <w:rPr>
                <w:sz w:val="20"/>
                <w:szCs w:val="20"/>
              </w:rPr>
            </w:pPr>
            <w:r w:rsidRPr="4418407F">
              <w:rPr>
                <w:b/>
                <w:bCs/>
                <w:sz w:val="20"/>
                <w:szCs w:val="20"/>
              </w:rPr>
              <w:t>Ö</w:t>
            </w:r>
            <w:r w:rsidR="2BDED80C" w:rsidRPr="4418407F">
              <w:rPr>
                <w:b/>
                <w:bCs/>
                <w:sz w:val="20"/>
                <w:szCs w:val="20"/>
              </w:rPr>
              <w:t>Ç</w:t>
            </w:r>
            <w:r w:rsidRPr="4418407F">
              <w:rPr>
                <w:b/>
                <w:bCs/>
                <w:sz w:val="20"/>
                <w:szCs w:val="20"/>
              </w:rPr>
              <w:t>4:</w:t>
            </w:r>
            <w:r w:rsidRPr="4418407F">
              <w:rPr>
                <w:sz w:val="20"/>
                <w:szCs w:val="20"/>
              </w:rPr>
              <w:t xml:space="preserve"> Kanserin tedavisinde kullanılan yöntemleri açıklar</w:t>
            </w:r>
          </w:p>
          <w:p w14:paraId="51E11D1D" w14:textId="5D80748A" w:rsidR="0039526B" w:rsidRPr="001D5784" w:rsidRDefault="0EB1C758" w:rsidP="005F71EB">
            <w:pPr>
              <w:rPr>
                <w:sz w:val="20"/>
                <w:szCs w:val="20"/>
              </w:rPr>
            </w:pPr>
            <w:r w:rsidRPr="4418407F">
              <w:rPr>
                <w:b/>
                <w:bCs/>
                <w:sz w:val="20"/>
                <w:szCs w:val="20"/>
              </w:rPr>
              <w:t>Ö</w:t>
            </w:r>
            <w:r w:rsidR="2BDED80C" w:rsidRPr="4418407F">
              <w:rPr>
                <w:b/>
                <w:bCs/>
                <w:sz w:val="20"/>
                <w:szCs w:val="20"/>
              </w:rPr>
              <w:t>Ç</w:t>
            </w:r>
            <w:r w:rsidRPr="4418407F">
              <w:rPr>
                <w:b/>
                <w:bCs/>
                <w:sz w:val="20"/>
                <w:szCs w:val="20"/>
              </w:rPr>
              <w:t>5:</w:t>
            </w:r>
            <w:r w:rsidRPr="4418407F">
              <w:rPr>
                <w:sz w:val="20"/>
                <w:szCs w:val="20"/>
              </w:rPr>
              <w:t xml:space="preserve"> Türkiye’de en sık görülen kanserleri ve korunma yöntemlerini bilir </w:t>
            </w:r>
          </w:p>
          <w:p w14:paraId="4426B6E1" w14:textId="1D5EA836" w:rsidR="0039526B" w:rsidRPr="001D5784" w:rsidRDefault="0EB1C758" w:rsidP="4418407F">
            <w:pPr>
              <w:rPr>
                <w:b/>
                <w:bCs/>
                <w:sz w:val="20"/>
                <w:szCs w:val="20"/>
              </w:rPr>
            </w:pPr>
            <w:r w:rsidRPr="4418407F">
              <w:rPr>
                <w:b/>
                <w:bCs/>
                <w:sz w:val="20"/>
                <w:szCs w:val="20"/>
              </w:rPr>
              <w:t>Ö</w:t>
            </w:r>
            <w:r w:rsidR="13CEDD7D" w:rsidRPr="4418407F">
              <w:rPr>
                <w:b/>
                <w:bCs/>
                <w:sz w:val="20"/>
                <w:szCs w:val="20"/>
              </w:rPr>
              <w:t>Ç</w:t>
            </w:r>
            <w:r w:rsidRPr="4418407F">
              <w:rPr>
                <w:b/>
                <w:bCs/>
                <w:sz w:val="20"/>
                <w:szCs w:val="20"/>
              </w:rPr>
              <w:t>6:</w:t>
            </w:r>
            <w:r w:rsidRPr="4418407F">
              <w:rPr>
                <w:sz w:val="20"/>
                <w:szCs w:val="20"/>
              </w:rPr>
              <w:t xml:space="preserve"> Hasta ve ailesinin süreç içinde yaşadığı sorunları ve gereksinimlerini tanımlar</w:t>
            </w:r>
          </w:p>
        </w:tc>
      </w:tr>
    </w:tbl>
    <w:p w14:paraId="44B2B9CF" w14:textId="77777777" w:rsidR="0039526B" w:rsidRPr="001D5784" w:rsidRDefault="0039526B" w:rsidP="0039526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9526B" w:rsidRPr="001D5784" w14:paraId="2A1A3E7F" w14:textId="77777777" w:rsidTr="005F71EB">
        <w:trPr>
          <w:trHeight w:val="506"/>
        </w:trPr>
        <w:tc>
          <w:tcPr>
            <w:tcW w:w="9212" w:type="dxa"/>
          </w:tcPr>
          <w:p w14:paraId="178F1850" w14:textId="77777777" w:rsidR="0039526B" w:rsidRPr="001D5784" w:rsidRDefault="0039526B" w:rsidP="005F71EB">
            <w:pPr>
              <w:rPr>
                <w:b/>
                <w:sz w:val="20"/>
                <w:szCs w:val="20"/>
              </w:rPr>
            </w:pPr>
            <w:r w:rsidRPr="001D5784">
              <w:rPr>
                <w:b/>
                <w:sz w:val="20"/>
                <w:szCs w:val="20"/>
              </w:rPr>
              <w:t xml:space="preserve">Öğrenme ve Öğretme Yöntemleri:  </w:t>
            </w:r>
          </w:p>
          <w:p w14:paraId="67A46DEE" w14:textId="77777777" w:rsidR="0039526B" w:rsidRPr="001D5784" w:rsidRDefault="0039526B" w:rsidP="005F71EB">
            <w:pPr>
              <w:rPr>
                <w:color w:val="FF0000"/>
                <w:sz w:val="20"/>
                <w:szCs w:val="20"/>
              </w:rPr>
            </w:pPr>
            <w:r w:rsidRPr="001D5784">
              <w:rPr>
                <w:sz w:val="20"/>
                <w:szCs w:val="20"/>
              </w:rPr>
              <w:t>Sunum, tartışma, soru-cevap, vaka tartışması, kavram haritası, kendi kendine öğrenme</w:t>
            </w:r>
          </w:p>
        </w:tc>
      </w:tr>
    </w:tbl>
    <w:p w14:paraId="4BDC4B5A" w14:textId="77777777" w:rsidR="0039526B" w:rsidRPr="001D5784" w:rsidRDefault="0039526B" w:rsidP="0039526B">
      <w:pPr>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3025"/>
        <w:gridCol w:w="3154"/>
      </w:tblGrid>
      <w:tr w:rsidR="0039526B" w:rsidRPr="001D5784" w14:paraId="455968D8" w14:textId="77777777" w:rsidTr="258B2F73">
        <w:trPr>
          <w:trHeight w:val="140"/>
        </w:trPr>
        <w:tc>
          <w:tcPr>
            <w:tcW w:w="9209" w:type="dxa"/>
            <w:gridSpan w:val="3"/>
          </w:tcPr>
          <w:p w14:paraId="5D43A4E5" w14:textId="77777777" w:rsidR="0039526B" w:rsidRPr="001D5784" w:rsidRDefault="0039526B" w:rsidP="005F71EB">
            <w:pPr>
              <w:rPr>
                <w:b/>
                <w:sz w:val="20"/>
                <w:szCs w:val="20"/>
              </w:rPr>
            </w:pPr>
            <w:r w:rsidRPr="001D5784">
              <w:rPr>
                <w:b/>
                <w:sz w:val="20"/>
                <w:szCs w:val="20"/>
              </w:rPr>
              <w:t xml:space="preserve">Değerlendirme Yöntemleri: </w:t>
            </w:r>
          </w:p>
          <w:p w14:paraId="0719BFEF" w14:textId="77777777" w:rsidR="0039526B" w:rsidRPr="001D5784" w:rsidRDefault="0039526B" w:rsidP="005F71EB">
            <w:pPr>
              <w:rPr>
                <w:sz w:val="20"/>
                <w:szCs w:val="20"/>
              </w:rPr>
            </w:pPr>
            <w:r w:rsidRPr="001D5784">
              <w:rPr>
                <w:sz w:val="20"/>
                <w:szCs w:val="20"/>
              </w:rPr>
              <w:t>Vize ve final sınavında; yorumlama, hatırlama, karar verme, açıklama, sınıflama, bilgileri birleştirme becerileri değerlendirilecektir.</w:t>
            </w:r>
          </w:p>
          <w:p w14:paraId="01E4E608" w14:textId="77777777" w:rsidR="0039526B" w:rsidRPr="001D5784" w:rsidRDefault="0039526B" w:rsidP="005F71EB">
            <w:pPr>
              <w:rPr>
                <w:sz w:val="20"/>
                <w:szCs w:val="20"/>
              </w:rPr>
            </w:pPr>
          </w:p>
        </w:tc>
      </w:tr>
      <w:tr w:rsidR="0039526B" w:rsidRPr="001D5784" w14:paraId="6B1F2E50" w14:textId="77777777" w:rsidTr="258B2F73">
        <w:trPr>
          <w:trHeight w:val="139"/>
        </w:trPr>
        <w:tc>
          <w:tcPr>
            <w:tcW w:w="3030" w:type="dxa"/>
          </w:tcPr>
          <w:p w14:paraId="1217F932" w14:textId="77777777" w:rsidR="0039526B" w:rsidRPr="001D5784" w:rsidRDefault="0039526B" w:rsidP="005F71EB">
            <w:pPr>
              <w:rPr>
                <w:b/>
                <w:sz w:val="20"/>
                <w:szCs w:val="20"/>
              </w:rPr>
            </w:pPr>
          </w:p>
        </w:tc>
        <w:tc>
          <w:tcPr>
            <w:tcW w:w="3025" w:type="dxa"/>
          </w:tcPr>
          <w:p w14:paraId="3CBFABA9" w14:textId="77777777" w:rsidR="0039526B" w:rsidRPr="001D5784" w:rsidRDefault="0039526B" w:rsidP="005F71EB">
            <w:pPr>
              <w:rPr>
                <w:b/>
                <w:sz w:val="20"/>
                <w:szCs w:val="20"/>
              </w:rPr>
            </w:pPr>
            <w:r w:rsidRPr="001D5784">
              <w:rPr>
                <w:sz w:val="20"/>
                <w:szCs w:val="20"/>
              </w:rPr>
              <w:t>Varsa (X) olarak işaretleyiniz</w:t>
            </w:r>
          </w:p>
        </w:tc>
        <w:tc>
          <w:tcPr>
            <w:tcW w:w="3154" w:type="dxa"/>
          </w:tcPr>
          <w:p w14:paraId="20294A96" w14:textId="77777777" w:rsidR="0039526B" w:rsidRPr="001D5784" w:rsidRDefault="0039526B" w:rsidP="005F71EB">
            <w:pPr>
              <w:rPr>
                <w:b/>
                <w:sz w:val="20"/>
                <w:szCs w:val="20"/>
              </w:rPr>
            </w:pPr>
            <w:r w:rsidRPr="001D5784">
              <w:rPr>
                <w:sz w:val="20"/>
                <w:szCs w:val="20"/>
              </w:rPr>
              <w:t>Yüzde (%)</w:t>
            </w:r>
          </w:p>
        </w:tc>
      </w:tr>
      <w:tr w:rsidR="0039526B" w:rsidRPr="001D5784" w14:paraId="39D84280" w14:textId="77777777" w:rsidTr="258B2F73">
        <w:tc>
          <w:tcPr>
            <w:tcW w:w="3030" w:type="dxa"/>
            <w:vAlign w:val="center"/>
          </w:tcPr>
          <w:p w14:paraId="26409A64" w14:textId="77777777" w:rsidR="0039526B" w:rsidRPr="001D5784" w:rsidRDefault="0039526B" w:rsidP="005F71EB">
            <w:pPr>
              <w:rPr>
                <w:sz w:val="20"/>
                <w:szCs w:val="20"/>
              </w:rPr>
            </w:pPr>
            <w:r w:rsidRPr="001D5784">
              <w:rPr>
                <w:b/>
                <w:sz w:val="20"/>
                <w:szCs w:val="20"/>
              </w:rPr>
              <w:t>Yarıyıl İçi / Sonu Çalışmaları</w:t>
            </w:r>
          </w:p>
        </w:tc>
        <w:tc>
          <w:tcPr>
            <w:tcW w:w="3025" w:type="dxa"/>
            <w:vAlign w:val="center"/>
          </w:tcPr>
          <w:p w14:paraId="176FB464" w14:textId="77777777" w:rsidR="0039526B" w:rsidRPr="001D5784" w:rsidRDefault="0039526B" w:rsidP="005F71EB">
            <w:pPr>
              <w:rPr>
                <w:sz w:val="20"/>
                <w:szCs w:val="20"/>
              </w:rPr>
            </w:pPr>
          </w:p>
        </w:tc>
        <w:tc>
          <w:tcPr>
            <w:tcW w:w="3154" w:type="dxa"/>
            <w:vAlign w:val="center"/>
          </w:tcPr>
          <w:p w14:paraId="33680D70" w14:textId="77777777" w:rsidR="0039526B" w:rsidRPr="001D5784" w:rsidRDefault="0039526B" w:rsidP="005F71EB">
            <w:pPr>
              <w:rPr>
                <w:sz w:val="20"/>
                <w:szCs w:val="20"/>
              </w:rPr>
            </w:pPr>
          </w:p>
        </w:tc>
      </w:tr>
      <w:tr w:rsidR="0039526B" w:rsidRPr="001D5784" w14:paraId="55368A4F" w14:textId="77777777" w:rsidTr="258B2F73">
        <w:tc>
          <w:tcPr>
            <w:tcW w:w="3030" w:type="dxa"/>
            <w:vAlign w:val="center"/>
          </w:tcPr>
          <w:p w14:paraId="387C06E9" w14:textId="77777777" w:rsidR="0039526B" w:rsidRPr="001D5784" w:rsidRDefault="0039526B" w:rsidP="005F71EB">
            <w:pPr>
              <w:rPr>
                <w:b/>
                <w:sz w:val="20"/>
                <w:szCs w:val="20"/>
              </w:rPr>
            </w:pPr>
            <w:r w:rsidRPr="001D5784">
              <w:rPr>
                <w:b/>
                <w:sz w:val="20"/>
                <w:szCs w:val="20"/>
              </w:rPr>
              <w:t xml:space="preserve">Ara Sınav </w:t>
            </w:r>
          </w:p>
          <w:p w14:paraId="0921ED64" w14:textId="77777777" w:rsidR="0039526B" w:rsidRPr="001D5784" w:rsidRDefault="0039526B" w:rsidP="005F71EB">
            <w:pPr>
              <w:rPr>
                <w:b/>
                <w:sz w:val="20"/>
                <w:szCs w:val="20"/>
              </w:rPr>
            </w:pPr>
          </w:p>
        </w:tc>
        <w:tc>
          <w:tcPr>
            <w:tcW w:w="3025" w:type="dxa"/>
            <w:vAlign w:val="center"/>
          </w:tcPr>
          <w:p w14:paraId="759CD983" w14:textId="77777777" w:rsidR="0039526B" w:rsidRPr="001D5784" w:rsidRDefault="0039526B" w:rsidP="005F71EB">
            <w:pPr>
              <w:rPr>
                <w:sz w:val="20"/>
                <w:szCs w:val="20"/>
              </w:rPr>
            </w:pPr>
            <w:r w:rsidRPr="001D5784">
              <w:rPr>
                <w:sz w:val="20"/>
                <w:szCs w:val="20"/>
              </w:rPr>
              <w:t>X</w:t>
            </w:r>
          </w:p>
        </w:tc>
        <w:tc>
          <w:tcPr>
            <w:tcW w:w="3154" w:type="dxa"/>
            <w:vAlign w:val="center"/>
          </w:tcPr>
          <w:p w14:paraId="1D515BAC" w14:textId="77777777" w:rsidR="0039526B" w:rsidRPr="001D5784" w:rsidRDefault="0039526B" w:rsidP="005F71EB">
            <w:pPr>
              <w:rPr>
                <w:b/>
                <w:sz w:val="20"/>
                <w:szCs w:val="20"/>
              </w:rPr>
            </w:pPr>
            <w:r w:rsidRPr="001D5784">
              <w:rPr>
                <w:sz w:val="20"/>
                <w:szCs w:val="20"/>
              </w:rPr>
              <w:t>50</w:t>
            </w:r>
          </w:p>
        </w:tc>
      </w:tr>
      <w:tr w:rsidR="0039526B" w:rsidRPr="001D5784" w14:paraId="44043E2D" w14:textId="77777777" w:rsidTr="258B2F73">
        <w:tc>
          <w:tcPr>
            <w:tcW w:w="3030" w:type="dxa"/>
            <w:vAlign w:val="center"/>
          </w:tcPr>
          <w:p w14:paraId="2864D4B7" w14:textId="77777777" w:rsidR="0039526B" w:rsidRPr="001D5784" w:rsidRDefault="0039526B" w:rsidP="005F71EB">
            <w:pPr>
              <w:rPr>
                <w:b/>
                <w:sz w:val="20"/>
                <w:szCs w:val="20"/>
              </w:rPr>
            </w:pPr>
            <w:r w:rsidRPr="001D5784">
              <w:rPr>
                <w:b/>
                <w:sz w:val="20"/>
                <w:szCs w:val="20"/>
              </w:rPr>
              <w:t>Yoklama Sınavı (Quiz)</w:t>
            </w:r>
          </w:p>
        </w:tc>
        <w:tc>
          <w:tcPr>
            <w:tcW w:w="3025" w:type="dxa"/>
            <w:vAlign w:val="center"/>
          </w:tcPr>
          <w:p w14:paraId="3F41260E" w14:textId="77777777" w:rsidR="0039526B" w:rsidRPr="001D5784" w:rsidRDefault="0039526B" w:rsidP="005F71EB">
            <w:pPr>
              <w:rPr>
                <w:sz w:val="20"/>
                <w:szCs w:val="20"/>
              </w:rPr>
            </w:pPr>
          </w:p>
        </w:tc>
        <w:tc>
          <w:tcPr>
            <w:tcW w:w="3154" w:type="dxa"/>
            <w:vAlign w:val="center"/>
          </w:tcPr>
          <w:p w14:paraId="415DBC0E" w14:textId="77777777" w:rsidR="0039526B" w:rsidRPr="001D5784" w:rsidRDefault="0039526B" w:rsidP="005F71EB">
            <w:pPr>
              <w:rPr>
                <w:sz w:val="20"/>
                <w:szCs w:val="20"/>
              </w:rPr>
            </w:pPr>
          </w:p>
        </w:tc>
      </w:tr>
      <w:tr w:rsidR="0039526B" w:rsidRPr="001D5784" w14:paraId="26F77F5E" w14:textId="77777777" w:rsidTr="258B2F73">
        <w:tc>
          <w:tcPr>
            <w:tcW w:w="3030" w:type="dxa"/>
            <w:vAlign w:val="center"/>
          </w:tcPr>
          <w:p w14:paraId="71D21D0F" w14:textId="77777777" w:rsidR="0039526B" w:rsidRPr="001D5784" w:rsidRDefault="0039526B" w:rsidP="005F71EB">
            <w:pPr>
              <w:rPr>
                <w:b/>
                <w:sz w:val="20"/>
                <w:szCs w:val="20"/>
              </w:rPr>
            </w:pPr>
            <w:r w:rsidRPr="001D5784">
              <w:rPr>
                <w:b/>
                <w:sz w:val="20"/>
                <w:szCs w:val="20"/>
              </w:rPr>
              <w:t>Ödev/Sunum</w:t>
            </w:r>
          </w:p>
        </w:tc>
        <w:tc>
          <w:tcPr>
            <w:tcW w:w="3025" w:type="dxa"/>
            <w:vAlign w:val="center"/>
          </w:tcPr>
          <w:p w14:paraId="24B1CB0D" w14:textId="77777777" w:rsidR="0039526B" w:rsidRPr="001D5784" w:rsidRDefault="0039526B" w:rsidP="005F71EB">
            <w:pPr>
              <w:rPr>
                <w:sz w:val="20"/>
                <w:szCs w:val="20"/>
              </w:rPr>
            </w:pPr>
          </w:p>
        </w:tc>
        <w:tc>
          <w:tcPr>
            <w:tcW w:w="3154" w:type="dxa"/>
            <w:vAlign w:val="center"/>
          </w:tcPr>
          <w:p w14:paraId="53C77C47" w14:textId="77777777" w:rsidR="0039526B" w:rsidRPr="001D5784" w:rsidRDefault="0039526B" w:rsidP="005F71EB">
            <w:pPr>
              <w:rPr>
                <w:sz w:val="20"/>
                <w:szCs w:val="20"/>
              </w:rPr>
            </w:pPr>
          </w:p>
        </w:tc>
      </w:tr>
      <w:tr w:rsidR="0039526B" w:rsidRPr="001D5784" w14:paraId="28FB89CD" w14:textId="77777777" w:rsidTr="258B2F73">
        <w:trPr>
          <w:trHeight w:val="245"/>
        </w:trPr>
        <w:tc>
          <w:tcPr>
            <w:tcW w:w="3030" w:type="dxa"/>
            <w:vAlign w:val="center"/>
          </w:tcPr>
          <w:p w14:paraId="7FDE0F3D" w14:textId="77777777" w:rsidR="0039526B" w:rsidRPr="001D5784" w:rsidRDefault="0039526B" w:rsidP="005F71EB">
            <w:pPr>
              <w:rPr>
                <w:b/>
                <w:sz w:val="20"/>
                <w:szCs w:val="20"/>
              </w:rPr>
            </w:pPr>
            <w:r w:rsidRPr="001D5784">
              <w:rPr>
                <w:b/>
                <w:sz w:val="20"/>
                <w:szCs w:val="20"/>
              </w:rPr>
              <w:t>Proje</w:t>
            </w:r>
          </w:p>
          <w:p w14:paraId="04FB8C0D" w14:textId="77777777" w:rsidR="0039526B" w:rsidRPr="001D5784" w:rsidRDefault="0039526B" w:rsidP="005F71EB">
            <w:pPr>
              <w:rPr>
                <w:b/>
                <w:sz w:val="20"/>
                <w:szCs w:val="20"/>
              </w:rPr>
            </w:pPr>
          </w:p>
        </w:tc>
        <w:tc>
          <w:tcPr>
            <w:tcW w:w="3025" w:type="dxa"/>
            <w:vAlign w:val="center"/>
          </w:tcPr>
          <w:p w14:paraId="41388FFC" w14:textId="77777777" w:rsidR="0039526B" w:rsidRPr="001D5784" w:rsidRDefault="0039526B" w:rsidP="005F71EB">
            <w:pPr>
              <w:rPr>
                <w:sz w:val="20"/>
                <w:szCs w:val="20"/>
              </w:rPr>
            </w:pPr>
          </w:p>
        </w:tc>
        <w:tc>
          <w:tcPr>
            <w:tcW w:w="3154" w:type="dxa"/>
            <w:vAlign w:val="center"/>
          </w:tcPr>
          <w:p w14:paraId="31F89868" w14:textId="77777777" w:rsidR="0039526B" w:rsidRPr="001D5784" w:rsidRDefault="0039526B" w:rsidP="005F71EB">
            <w:pPr>
              <w:rPr>
                <w:sz w:val="20"/>
                <w:szCs w:val="20"/>
              </w:rPr>
            </w:pPr>
          </w:p>
        </w:tc>
      </w:tr>
      <w:tr w:rsidR="0039526B" w:rsidRPr="001D5784" w14:paraId="5B84E270" w14:textId="77777777" w:rsidTr="258B2F73">
        <w:tc>
          <w:tcPr>
            <w:tcW w:w="3030" w:type="dxa"/>
            <w:vAlign w:val="center"/>
          </w:tcPr>
          <w:p w14:paraId="54E243E8" w14:textId="77777777" w:rsidR="0039526B" w:rsidRPr="001D5784" w:rsidRDefault="0039526B" w:rsidP="005F71EB">
            <w:pPr>
              <w:rPr>
                <w:b/>
                <w:sz w:val="20"/>
                <w:szCs w:val="20"/>
              </w:rPr>
            </w:pPr>
            <w:r w:rsidRPr="001D5784">
              <w:rPr>
                <w:b/>
                <w:sz w:val="20"/>
                <w:szCs w:val="20"/>
              </w:rPr>
              <w:t xml:space="preserve">Laboratuvar </w:t>
            </w:r>
          </w:p>
          <w:p w14:paraId="0753EB3C" w14:textId="77777777" w:rsidR="0039526B" w:rsidRPr="001D5784" w:rsidRDefault="0039526B" w:rsidP="005F71EB">
            <w:pPr>
              <w:rPr>
                <w:b/>
                <w:sz w:val="20"/>
                <w:szCs w:val="20"/>
              </w:rPr>
            </w:pPr>
          </w:p>
        </w:tc>
        <w:tc>
          <w:tcPr>
            <w:tcW w:w="3025" w:type="dxa"/>
            <w:vAlign w:val="center"/>
          </w:tcPr>
          <w:p w14:paraId="39740901" w14:textId="77777777" w:rsidR="0039526B" w:rsidRPr="001D5784" w:rsidRDefault="0039526B" w:rsidP="005F71EB">
            <w:pPr>
              <w:rPr>
                <w:sz w:val="20"/>
                <w:szCs w:val="20"/>
              </w:rPr>
            </w:pPr>
          </w:p>
        </w:tc>
        <w:tc>
          <w:tcPr>
            <w:tcW w:w="3154" w:type="dxa"/>
            <w:vAlign w:val="center"/>
          </w:tcPr>
          <w:p w14:paraId="338A4BA6" w14:textId="77777777" w:rsidR="0039526B" w:rsidRPr="001D5784" w:rsidRDefault="0039526B" w:rsidP="005F71EB">
            <w:pPr>
              <w:rPr>
                <w:sz w:val="20"/>
                <w:szCs w:val="20"/>
              </w:rPr>
            </w:pPr>
          </w:p>
        </w:tc>
      </w:tr>
      <w:tr w:rsidR="0039526B" w:rsidRPr="001D5784" w14:paraId="498D777A" w14:textId="77777777" w:rsidTr="258B2F73">
        <w:tc>
          <w:tcPr>
            <w:tcW w:w="3030" w:type="dxa"/>
            <w:vAlign w:val="center"/>
          </w:tcPr>
          <w:p w14:paraId="13EFD94D" w14:textId="77777777" w:rsidR="0039526B" w:rsidRPr="001D5784" w:rsidRDefault="0039526B" w:rsidP="005F71EB">
            <w:pPr>
              <w:rPr>
                <w:b/>
                <w:sz w:val="20"/>
                <w:szCs w:val="20"/>
              </w:rPr>
            </w:pPr>
            <w:r w:rsidRPr="001D5784">
              <w:rPr>
                <w:b/>
                <w:sz w:val="20"/>
                <w:szCs w:val="20"/>
              </w:rPr>
              <w:t xml:space="preserve">Final Sınavı </w:t>
            </w:r>
          </w:p>
          <w:p w14:paraId="7370270D" w14:textId="77777777" w:rsidR="0039526B" w:rsidRPr="001D5784" w:rsidRDefault="0039526B" w:rsidP="005F71EB">
            <w:pPr>
              <w:rPr>
                <w:b/>
                <w:sz w:val="20"/>
                <w:szCs w:val="20"/>
              </w:rPr>
            </w:pPr>
          </w:p>
        </w:tc>
        <w:tc>
          <w:tcPr>
            <w:tcW w:w="3025" w:type="dxa"/>
            <w:vAlign w:val="center"/>
          </w:tcPr>
          <w:p w14:paraId="309713E3" w14:textId="77777777" w:rsidR="0039526B" w:rsidRPr="001D5784" w:rsidRDefault="0039526B" w:rsidP="005F71EB">
            <w:pPr>
              <w:rPr>
                <w:sz w:val="20"/>
                <w:szCs w:val="20"/>
              </w:rPr>
            </w:pPr>
            <w:r w:rsidRPr="001D5784">
              <w:rPr>
                <w:sz w:val="20"/>
                <w:szCs w:val="20"/>
              </w:rPr>
              <w:t>X</w:t>
            </w:r>
          </w:p>
        </w:tc>
        <w:tc>
          <w:tcPr>
            <w:tcW w:w="3154" w:type="dxa"/>
            <w:vAlign w:val="center"/>
          </w:tcPr>
          <w:p w14:paraId="2EE2B02D" w14:textId="77777777" w:rsidR="0039526B" w:rsidRPr="001D5784" w:rsidRDefault="0039526B" w:rsidP="005F71EB">
            <w:pPr>
              <w:rPr>
                <w:sz w:val="20"/>
                <w:szCs w:val="20"/>
              </w:rPr>
            </w:pPr>
            <w:r w:rsidRPr="001D5784">
              <w:rPr>
                <w:sz w:val="20"/>
                <w:szCs w:val="20"/>
              </w:rPr>
              <w:t xml:space="preserve">50 </w:t>
            </w:r>
          </w:p>
        </w:tc>
      </w:tr>
      <w:tr w:rsidR="0039526B" w:rsidRPr="001D5784" w14:paraId="14F2014F" w14:textId="77777777" w:rsidTr="258B2F73">
        <w:tc>
          <w:tcPr>
            <w:tcW w:w="3030" w:type="dxa"/>
            <w:vAlign w:val="center"/>
          </w:tcPr>
          <w:p w14:paraId="532D67F3" w14:textId="77777777" w:rsidR="0039526B" w:rsidRPr="001D5784" w:rsidRDefault="0039526B" w:rsidP="005F71EB">
            <w:pPr>
              <w:rPr>
                <w:b/>
                <w:sz w:val="20"/>
                <w:szCs w:val="20"/>
              </w:rPr>
            </w:pPr>
            <w:r w:rsidRPr="001D5784">
              <w:rPr>
                <w:b/>
                <w:sz w:val="20"/>
                <w:szCs w:val="20"/>
              </w:rPr>
              <w:t xml:space="preserve">Derse Katılım </w:t>
            </w:r>
          </w:p>
          <w:p w14:paraId="0FF9ACF2" w14:textId="77777777" w:rsidR="0039526B" w:rsidRPr="001D5784" w:rsidRDefault="0039526B" w:rsidP="005F71EB">
            <w:pPr>
              <w:rPr>
                <w:b/>
                <w:sz w:val="20"/>
                <w:szCs w:val="20"/>
              </w:rPr>
            </w:pPr>
          </w:p>
        </w:tc>
        <w:tc>
          <w:tcPr>
            <w:tcW w:w="3025" w:type="dxa"/>
            <w:vAlign w:val="center"/>
          </w:tcPr>
          <w:p w14:paraId="786C8751" w14:textId="77777777" w:rsidR="0039526B" w:rsidRPr="001D5784" w:rsidRDefault="0039526B" w:rsidP="005F71EB">
            <w:pPr>
              <w:rPr>
                <w:b/>
                <w:sz w:val="20"/>
                <w:szCs w:val="20"/>
              </w:rPr>
            </w:pPr>
          </w:p>
        </w:tc>
        <w:tc>
          <w:tcPr>
            <w:tcW w:w="3154" w:type="dxa"/>
            <w:vAlign w:val="center"/>
          </w:tcPr>
          <w:p w14:paraId="76903299" w14:textId="77777777" w:rsidR="0039526B" w:rsidRPr="001D5784" w:rsidRDefault="0039526B" w:rsidP="005F71EB">
            <w:pPr>
              <w:rPr>
                <w:b/>
                <w:sz w:val="20"/>
                <w:szCs w:val="20"/>
              </w:rPr>
            </w:pPr>
          </w:p>
        </w:tc>
      </w:tr>
      <w:tr w:rsidR="0039526B" w:rsidRPr="001D5784" w14:paraId="6D5EE577" w14:textId="77777777" w:rsidTr="258B2F73">
        <w:tc>
          <w:tcPr>
            <w:tcW w:w="9209" w:type="dxa"/>
            <w:gridSpan w:val="3"/>
            <w:vAlign w:val="center"/>
          </w:tcPr>
          <w:p w14:paraId="2328F291" w14:textId="77777777" w:rsidR="0039526B" w:rsidRPr="001D5784" w:rsidRDefault="0039526B" w:rsidP="005F71EB">
            <w:pPr>
              <w:rPr>
                <w:b/>
                <w:sz w:val="20"/>
                <w:szCs w:val="20"/>
              </w:rPr>
            </w:pPr>
            <w:r w:rsidRPr="001D5784">
              <w:rPr>
                <w:b/>
                <w:sz w:val="20"/>
                <w:szCs w:val="20"/>
              </w:rPr>
              <w:t xml:space="preserve">Değerlendirme Yöntemlerine İlişkin Açıklamalar:  </w:t>
            </w:r>
          </w:p>
          <w:p w14:paraId="74EE675C" w14:textId="77777777" w:rsidR="0039526B" w:rsidRPr="001D5784" w:rsidRDefault="0039526B" w:rsidP="005F71EB">
            <w:pPr>
              <w:autoSpaceDE w:val="0"/>
              <w:autoSpaceDN w:val="0"/>
              <w:adjustRightInd w:val="0"/>
              <w:rPr>
                <w:sz w:val="20"/>
                <w:szCs w:val="20"/>
              </w:rPr>
            </w:pPr>
          </w:p>
          <w:p w14:paraId="15FB8661" w14:textId="3618272C" w:rsidR="0039526B" w:rsidRPr="001D5784" w:rsidRDefault="0009E20A" w:rsidP="258B2F73">
            <w:pPr>
              <w:rPr>
                <w:b/>
                <w:bCs/>
                <w:sz w:val="20"/>
                <w:szCs w:val="20"/>
              </w:rPr>
            </w:pPr>
            <w:r w:rsidRPr="258B2F73">
              <w:rPr>
                <w:sz w:val="20"/>
                <w:szCs w:val="20"/>
              </w:rPr>
              <w:t>Yarıyıl içi notunun %50 ı + Final notunun %50 si = 100 tam not üzerinden en az 60 olması gerekir</w:t>
            </w:r>
          </w:p>
        </w:tc>
      </w:tr>
    </w:tbl>
    <w:p w14:paraId="6C960934" w14:textId="77777777" w:rsidR="0039526B" w:rsidRPr="001D5784" w:rsidRDefault="0039526B" w:rsidP="0039526B">
      <w:pPr>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9526B" w:rsidRPr="001D5784" w14:paraId="25A98B25" w14:textId="77777777" w:rsidTr="005F71EB">
        <w:trPr>
          <w:trHeight w:val="671"/>
        </w:trPr>
        <w:tc>
          <w:tcPr>
            <w:tcW w:w="9209" w:type="dxa"/>
          </w:tcPr>
          <w:p w14:paraId="52EBFD36" w14:textId="77777777" w:rsidR="0039526B" w:rsidRPr="001D5784" w:rsidRDefault="0039526B" w:rsidP="005F71EB">
            <w:pPr>
              <w:rPr>
                <w:sz w:val="20"/>
                <w:szCs w:val="20"/>
              </w:rPr>
            </w:pPr>
            <w:r w:rsidRPr="001D5784">
              <w:rPr>
                <w:b/>
                <w:sz w:val="20"/>
                <w:szCs w:val="20"/>
              </w:rPr>
              <w:t xml:space="preserve">Değerlendirme Kriteri: </w:t>
            </w:r>
          </w:p>
          <w:p w14:paraId="425DDB0E" w14:textId="77777777" w:rsidR="0039526B" w:rsidRPr="001D5784" w:rsidRDefault="0039526B" w:rsidP="005F71EB">
            <w:pPr>
              <w:rPr>
                <w:sz w:val="20"/>
                <w:szCs w:val="20"/>
              </w:rPr>
            </w:pPr>
            <w:r w:rsidRPr="001D5784">
              <w:rPr>
                <w:sz w:val="20"/>
                <w:szCs w:val="20"/>
              </w:rPr>
              <w:t xml:space="preserve">Sınavlarda; yorumlama, hatırlama, karar verme, açıklama, sınıflama, bilgileri birleştirme becerileri değerlendirilecektir. </w:t>
            </w:r>
          </w:p>
        </w:tc>
      </w:tr>
    </w:tbl>
    <w:p w14:paraId="744BC2DC" w14:textId="77777777" w:rsidR="0039526B" w:rsidRPr="001D5784" w:rsidRDefault="0039526B" w:rsidP="0039526B">
      <w:pPr>
        <w:rPr>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812"/>
        <w:gridCol w:w="3402"/>
      </w:tblGrid>
      <w:tr w:rsidR="0039526B" w:rsidRPr="001D5784" w14:paraId="50BF33A1" w14:textId="77777777" w:rsidTr="117FF4FB">
        <w:trPr>
          <w:trHeight w:val="3006"/>
        </w:trPr>
        <w:tc>
          <w:tcPr>
            <w:tcW w:w="9214" w:type="dxa"/>
            <w:gridSpan w:val="2"/>
          </w:tcPr>
          <w:p w14:paraId="197F6983" w14:textId="77777777" w:rsidR="0039526B" w:rsidRPr="001D5784" w:rsidRDefault="0039526B" w:rsidP="005F71EB">
            <w:pPr>
              <w:rPr>
                <w:b/>
                <w:sz w:val="20"/>
                <w:szCs w:val="20"/>
              </w:rPr>
            </w:pPr>
            <w:r w:rsidRPr="001D5784">
              <w:rPr>
                <w:b/>
                <w:sz w:val="20"/>
                <w:szCs w:val="20"/>
              </w:rPr>
              <w:lastRenderedPageBreak/>
              <w:t xml:space="preserve">Ders İçin Önerilen Kaynaklar: </w:t>
            </w:r>
          </w:p>
          <w:p w14:paraId="47FF762B" w14:textId="77777777" w:rsidR="0039526B" w:rsidRPr="001D5784" w:rsidRDefault="0039526B" w:rsidP="005F71EB">
            <w:pPr>
              <w:tabs>
                <w:tab w:val="left" w:pos="2268"/>
                <w:tab w:val="left" w:pos="2410"/>
                <w:tab w:val="left" w:leader="dot" w:pos="7655"/>
              </w:tabs>
              <w:rPr>
                <w:b/>
                <w:sz w:val="20"/>
                <w:szCs w:val="20"/>
              </w:rPr>
            </w:pPr>
            <w:r w:rsidRPr="001D5784">
              <w:rPr>
                <w:b/>
                <w:sz w:val="20"/>
                <w:szCs w:val="20"/>
              </w:rPr>
              <w:t xml:space="preserve">Ana kaynaklar: </w:t>
            </w:r>
          </w:p>
          <w:p w14:paraId="2E653693" w14:textId="77777777" w:rsidR="0039526B" w:rsidRPr="001D5784" w:rsidRDefault="0039526B" w:rsidP="005F71EB">
            <w:pPr>
              <w:tabs>
                <w:tab w:val="left" w:pos="2268"/>
                <w:tab w:val="left" w:pos="2410"/>
                <w:tab w:val="left" w:leader="dot" w:pos="7655"/>
              </w:tabs>
              <w:rPr>
                <w:sz w:val="20"/>
                <w:szCs w:val="20"/>
              </w:rPr>
            </w:pPr>
            <w:r w:rsidRPr="001D5784">
              <w:rPr>
                <w:sz w:val="20"/>
                <w:szCs w:val="20"/>
              </w:rPr>
              <w:t xml:space="preserve"> 1. Mccorkle R, Grant M, Frank- Stromborg M, Baird SB Cancer Nursing :A Comprehensive Textbook, W.B. Saunders Company, Philadelphia, 1996.  </w:t>
            </w:r>
          </w:p>
          <w:p w14:paraId="7BEB6EE7" w14:textId="77777777" w:rsidR="0039526B" w:rsidRPr="001D5784" w:rsidRDefault="0039526B" w:rsidP="005F71EB">
            <w:pPr>
              <w:tabs>
                <w:tab w:val="left" w:pos="2268"/>
                <w:tab w:val="left" w:pos="2410"/>
                <w:tab w:val="left" w:leader="dot" w:pos="7655"/>
              </w:tabs>
              <w:rPr>
                <w:sz w:val="20"/>
                <w:szCs w:val="20"/>
              </w:rPr>
            </w:pPr>
            <w:r w:rsidRPr="001D5784">
              <w:rPr>
                <w:sz w:val="20"/>
                <w:szCs w:val="20"/>
              </w:rPr>
              <w:t xml:space="preserve"> 2.Can G (2010). (Editor) Onkoloji Hemşireliğinde Kanıta Dayalı Bakım. Nobel tıp kitabevi. İstanbul.</w:t>
            </w:r>
          </w:p>
          <w:p w14:paraId="120A9B64" w14:textId="77777777" w:rsidR="0039526B" w:rsidRPr="001D5784" w:rsidRDefault="0039526B" w:rsidP="005F71EB">
            <w:pPr>
              <w:tabs>
                <w:tab w:val="left" w:pos="2268"/>
                <w:tab w:val="left" w:pos="2410"/>
                <w:tab w:val="left" w:leader="dot" w:pos="7655"/>
              </w:tabs>
              <w:rPr>
                <w:sz w:val="20"/>
                <w:szCs w:val="20"/>
              </w:rPr>
            </w:pPr>
            <w:r w:rsidRPr="001D5784">
              <w:rPr>
                <w:sz w:val="20"/>
                <w:szCs w:val="20"/>
              </w:rPr>
              <w:t xml:space="preserve"> 3.  Can G (2015).Onkoloji Hemşireliği, Nobel tıp kitabevi. İstanbul. </w:t>
            </w:r>
          </w:p>
          <w:p w14:paraId="3BF80E64" w14:textId="77777777" w:rsidR="0039526B" w:rsidRPr="001D5784" w:rsidRDefault="0039526B" w:rsidP="005F71EB">
            <w:pPr>
              <w:tabs>
                <w:tab w:val="left" w:pos="2268"/>
                <w:tab w:val="left" w:pos="2410"/>
                <w:tab w:val="left" w:leader="dot" w:pos="7655"/>
              </w:tabs>
              <w:rPr>
                <w:sz w:val="20"/>
                <w:szCs w:val="20"/>
              </w:rPr>
            </w:pPr>
            <w:r w:rsidRPr="001D5784">
              <w:rPr>
                <w:sz w:val="20"/>
                <w:szCs w:val="20"/>
              </w:rPr>
              <w:t xml:space="preserve">4. Hemşireler İçin Kanser El Kitabı, Platin N, ( Çev. Ed.), Amerikan Kanser Birliği, 1996. </w:t>
            </w:r>
          </w:p>
          <w:p w14:paraId="364CDB9C" w14:textId="77777777" w:rsidR="0039526B" w:rsidRPr="001D5784" w:rsidRDefault="0039526B" w:rsidP="005F71EB">
            <w:pPr>
              <w:tabs>
                <w:tab w:val="left" w:pos="2268"/>
                <w:tab w:val="left" w:pos="2410"/>
                <w:tab w:val="left" w:leader="dot" w:pos="7655"/>
              </w:tabs>
              <w:rPr>
                <w:sz w:val="20"/>
                <w:szCs w:val="20"/>
              </w:rPr>
            </w:pPr>
            <w:r w:rsidRPr="001D5784">
              <w:rPr>
                <w:sz w:val="20"/>
                <w:szCs w:val="20"/>
              </w:rPr>
              <w:t>5. Barcley V.( Ed. ) Kanser Hemşireliğinde Temel Kavramlar, Platin N, ( Çev. Ed.)</w:t>
            </w:r>
            <w:r w:rsidRPr="001D5784">
              <w:rPr>
                <w:color w:val="000000"/>
                <w:sz w:val="20"/>
                <w:szCs w:val="20"/>
                <w:shd w:val="clear" w:color="auto" w:fill="FFFFFF"/>
              </w:rPr>
              <w:t xml:space="preserve"> Onkoloji Hemşireler Derneği Bülteni</w:t>
            </w:r>
            <w:r w:rsidRPr="001D5784">
              <w:rPr>
                <w:rStyle w:val="apple-converted-space"/>
                <w:color w:val="000000"/>
                <w:sz w:val="20"/>
                <w:szCs w:val="20"/>
                <w:shd w:val="clear" w:color="auto" w:fill="FFFFFF"/>
              </w:rPr>
              <w:t> </w:t>
            </w:r>
          </w:p>
          <w:p w14:paraId="3D91BBE0" w14:textId="77777777" w:rsidR="0039526B" w:rsidRPr="001D5784" w:rsidRDefault="0039526B" w:rsidP="005F71EB">
            <w:pPr>
              <w:tabs>
                <w:tab w:val="left" w:pos="2268"/>
                <w:tab w:val="left" w:pos="2410"/>
                <w:tab w:val="left" w:leader="dot" w:pos="7655"/>
              </w:tabs>
              <w:rPr>
                <w:sz w:val="20"/>
                <w:szCs w:val="20"/>
              </w:rPr>
            </w:pPr>
            <w:r w:rsidRPr="001D5784">
              <w:rPr>
                <w:sz w:val="20"/>
                <w:szCs w:val="20"/>
              </w:rPr>
              <w:t>6. Tavsiye edilen periyodik yayınlar: Cancer Nursing, European Journal of Cancer Care, Oncology Nursing Forum, Seminars in Oncology Nursing, Journal of Hospice and Palliative Nursing, Clinical Journal Of Oncology, Nursing, Palliative &amp; Supportive Care</w:t>
            </w:r>
          </w:p>
          <w:p w14:paraId="1AE14FCD" w14:textId="77777777" w:rsidR="0039526B" w:rsidRPr="001D5784" w:rsidRDefault="0039526B" w:rsidP="005F71EB">
            <w:pPr>
              <w:rPr>
                <w:b/>
                <w:sz w:val="20"/>
                <w:szCs w:val="20"/>
              </w:rPr>
            </w:pPr>
          </w:p>
        </w:tc>
      </w:tr>
      <w:tr w:rsidR="0039526B" w:rsidRPr="001D5784" w14:paraId="0FF46A7E" w14:textId="77777777" w:rsidTr="117FF4FB">
        <w:trPr>
          <w:trHeight w:val="226"/>
        </w:trPr>
        <w:tc>
          <w:tcPr>
            <w:tcW w:w="9214" w:type="dxa"/>
            <w:gridSpan w:val="2"/>
          </w:tcPr>
          <w:p w14:paraId="522C7E41" w14:textId="77777777" w:rsidR="0039526B" w:rsidRPr="001D5784" w:rsidRDefault="0039526B" w:rsidP="005F71EB">
            <w:pPr>
              <w:rPr>
                <w:b/>
                <w:color w:val="FF0000"/>
                <w:sz w:val="20"/>
                <w:szCs w:val="20"/>
              </w:rPr>
            </w:pPr>
            <w:r w:rsidRPr="001D5784">
              <w:rPr>
                <w:b/>
                <w:color w:val="000000"/>
                <w:sz w:val="20"/>
                <w:szCs w:val="20"/>
              </w:rPr>
              <w:t xml:space="preserve">Derse İlişkin Politika ve Kurallar: (öğretim üyesi açıklama yapmak isterse bu başlığı kullanabilir) </w:t>
            </w:r>
          </w:p>
        </w:tc>
      </w:tr>
      <w:tr w:rsidR="0039526B" w:rsidRPr="001D5784" w14:paraId="6BFD0372" w14:textId="77777777" w:rsidTr="117FF4FB">
        <w:trPr>
          <w:trHeight w:val="815"/>
        </w:trPr>
        <w:tc>
          <w:tcPr>
            <w:tcW w:w="9214" w:type="dxa"/>
            <w:gridSpan w:val="2"/>
          </w:tcPr>
          <w:p w14:paraId="2EA62650" w14:textId="77777777" w:rsidR="0039526B" w:rsidRPr="001D5784" w:rsidRDefault="0039526B" w:rsidP="005F71EB">
            <w:pPr>
              <w:rPr>
                <w:b/>
                <w:sz w:val="20"/>
                <w:szCs w:val="20"/>
              </w:rPr>
            </w:pPr>
            <w:r w:rsidRPr="001D5784">
              <w:rPr>
                <w:b/>
                <w:sz w:val="20"/>
                <w:szCs w:val="20"/>
              </w:rPr>
              <w:t xml:space="preserve">Ders Öğretim Üyesi İletişim Bilgileri: </w:t>
            </w:r>
          </w:p>
          <w:p w14:paraId="371889EE" w14:textId="7838A815" w:rsidR="0039526B" w:rsidRPr="00EA19DE" w:rsidRDefault="00EA19DE" w:rsidP="005F71EB">
            <w:pPr>
              <w:tabs>
                <w:tab w:val="left" w:pos="2268"/>
                <w:tab w:val="left" w:leader="dot" w:pos="7655"/>
              </w:tabs>
              <w:rPr>
                <w:sz w:val="20"/>
                <w:szCs w:val="20"/>
              </w:rPr>
            </w:pPr>
            <w:r>
              <w:rPr>
                <w:bCs/>
                <w:sz w:val="20"/>
                <w:szCs w:val="20"/>
              </w:rPr>
              <w:t>Prof</w:t>
            </w:r>
            <w:r w:rsidR="0039526B" w:rsidRPr="001D5784">
              <w:rPr>
                <w:bCs/>
                <w:sz w:val="20"/>
                <w:szCs w:val="20"/>
              </w:rPr>
              <w:t xml:space="preserve">. Dr. Özlem Uğur         </w:t>
            </w:r>
            <w:r w:rsidR="0039526B" w:rsidRPr="001D5784">
              <w:rPr>
                <w:sz w:val="20"/>
                <w:szCs w:val="20"/>
              </w:rPr>
              <w:t xml:space="preserve">Tel:0 232 412 </w:t>
            </w:r>
            <w:r w:rsidR="0039526B" w:rsidRPr="00EA19DE">
              <w:rPr>
                <w:sz w:val="20"/>
                <w:szCs w:val="20"/>
              </w:rPr>
              <w:t xml:space="preserve">4181 </w:t>
            </w:r>
            <w:hyperlink r:id="rId34" w:history="1">
              <w:r w:rsidR="0039526B" w:rsidRPr="00EA19DE">
                <w:rPr>
                  <w:rStyle w:val="Kpr"/>
                  <w:bCs/>
                  <w:color w:val="auto"/>
                  <w:sz w:val="20"/>
                  <w:szCs w:val="20"/>
                  <w:u w:val="none"/>
                </w:rPr>
                <w:t>ozlem.ugur@deu.edu.tr</w:t>
              </w:r>
            </w:hyperlink>
          </w:p>
          <w:p w14:paraId="43703226" w14:textId="0FCE9FD3" w:rsidR="0039526B" w:rsidRPr="00EA19DE" w:rsidRDefault="00EA19DE" w:rsidP="005F71EB">
            <w:pPr>
              <w:tabs>
                <w:tab w:val="left" w:pos="2340"/>
                <w:tab w:val="left" w:leader="dot" w:pos="7655"/>
              </w:tabs>
              <w:rPr>
                <w:sz w:val="20"/>
                <w:szCs w:val="20"/>
              </w:rPr>
            </w:pPr>
            <w:r>
              <w:rPr>
                <w:sz w:val="20"/>
                <w:szCs w:val="20"/>
              </w:rPr>
              <w:t>Prof</w:t>
            </w:r>
            <w:r w:rsidR="0039526B" w:rsidRPr="00EA19DE">
              <w:rPr>
                <w:sz w:val="20"/>
                <w:szCs w:val="20"/>
              </w:rPr>
              <w:t xml:space="preserve">. Dr.  Ezgi Karadağ      Tel: 0 232 4124762   </w:t>
            </w:r>
            <w:hyperlink r:id="rId35" w:history="1">
              <w:r w:rsidR="0039526B" w:rsidRPr="00EA19DE">
                <w:rPr>
                  <w:rStyle w:val="Kpr"/>
                  <w:color w:val="auto"/>
                  <w:sz w:val="20"/>
                  <w:szCs w:val="20"/>
                  <w:u w:val="none"/>
                </w:rPr>
                <w:t>ezgikaradag44@gmail.com</w:t>
              </w:r>
            </w:hyperlink>
          </w:p>
          <w:p w14:paraId="4240A89B" w14:textId="231548DE" w:rsidR="0039526B" w:rsidRPr="00EA19DE" w:rsidRDefault="117FF4FB" w:rsidP="005F71EB">
            <w:pPr>
              <w:rPr>
                <w:sz w:val="20"/>
                <w:szCs w:val="20"/>
              </w:rPr>
            </w:pPr>
            <w:r w:rsidRPr="117FF4FB">
              <w:rPr>
                <w:sz w:val="20"/>
                <w:szCs w:val="20"/>
              </w:rPr>
              <w:t xml:space="preserve">Dr.Öğretim Üyesi Nurten Alan  </w:t>
            </w:r>
            <w:hyperlink r:id="rId36">
              <w:r w:rsidRPr="117FF4FB">
                <w:rPr>
                  <w:rStyle w:val="Kpr"/>
                  <w:color w:val="auto"/>
                  <w:sz w:val="20"/>
                  <w:szCs w:val="20"/>
                  <w:u w:val="none"/>
                </w:rPr>
                <w:t>Tel:0232</w:t>
              </w:r>
            </w:hyperlink>
            <w:r w:rsidRPr="117FF4FB">
              <w:rPr>
                <w:sz w:val="20"/>
                <w:szCs w:val="20"/>
              </w:rPr>
              <w:t xml:space="preserve"> 4124771   nurten.alan@deu.edu.tr</w:t>
            </w:r>
          </w:p>
          <w:p w14:paraId="4591231E" w14:textId="77777777" w:rsidR="0039526B" w:rsidRPr="001D5784" w:rsidRDefault="0039526B" w:rsidP="005F71EB">
            <w:pPr>
              <w:rPr>
                <w:sz w:val="20"/>
                <w:szCs w:val="20"/>
              </w:rPr>
            </w:pPr>
          </w:p>
        </w:tc>
      </w:tr>
      <w:tr w:rsidR="0039526B" w:rsidRPr="001D5784" w14:paraId="3E0B9B5A" w14:textId="77777777" w:rsidTr="117FF4FB">
        <w:trPr>
          <w:trHeight w:val="226"/>
        </w:trPr>
        <w:tc>
          <w:tcPr>
            <w:tcW w:w="9214" w:type="dxa"/>
            <w:gridSpan w:val="2"/>
          </w:tcPr>
          <w:p w14:paraId="647A2C8A" w14:textId="77777777" w:rsidR="0039526B" w:rsidRPr="001D5784" w:rsidRDefault="0039526B" w:rsidP="005F71EB">
            <w:pPr>
              <w:rPr>
                <w:b/>
                <w:sz w:val="20"/>
                <w:szCs w:val="20"/>
              </w:rPr>
            </w:pPr>
            <w:r w:rsidRPr="001D5784">
              <w:rPr>
                <w:b/>
                <w:sz w:val="20"/>
                <w:szCs w:val="20"/>
              </w:rPr>
              <w:t xml:space="preserve">Ders Öğretim Üyesi Görüşme Günleri ve Saatleri: </w:t>
            </w:r>
          </w:p>
        </w:tc>
      </w:tr>
      <w:tr w:rsidR="0039526B" w:rsidRPr="001D5784" w14:paraId="6BCF8955" w14:textId="77777777" w:rsidTr="117FF4FB">
        <w:tblPrEx>
          <w:tblBorders>
            <w:insideH w:val="single" w:sz="4" w:space="0" w:color="auto"/>
            <w:insideV w:val="single" w:sz="4" w:space="0" w:color="auto"/>
          </w:tblBorders>
        </w:tblPrEx>
        <w:trPr>
          <w:trHeight w:val="1226"/>
        </w:trPr>
        <w:tc>
          <w:tcPr>
            <w:tcW w:w="5812" w:type="dxa"/>
          </w:tcPr>
          <w:p w14:paraId="5E5390C7" w14:textId="77777777" w:rsidR="0039526B" w:rsidRPr="001D5784" w:rsidRDefault="0039526B" w:rsidP="005F71EB">
            <w:pPr>
              <w:rPr>
                <w:b/>
                <w:sz w:val="20"/>
                <w:szCs w:val="20"/>
              </w:rPr>
            </w:pPr>
            <w:r w:rsidRPr="001D5784">
              <w:rPr>
                <w:b/>
                <w:sz w:val="20"/>
                <w:szCs w:val="20"/>
              </w:rPr>
              <w:t xml:space="preserve">Dersin İçeriği: </w:t>
            </w:r>
          </w:p>
          <w:p w14:paraId="46E60E44" w14:textId="77777777" w:rsidR="0039526B" w:rsidRPr="001D5784" w:rsidRDefault="0039526B" w:rsidP="005F71EB">
            <w:pPr>
              <w:rPr>
                <w:b/>
                <w:color w:val="FF0000"/>
                <w:sz w:val="20"/>
                <w:szCs w:val="20"/>
              </w:rPr>
            </w:pPr>
            <w:r w:rsidRPr="001D5784">
              <w:rPr>
                <w:b/>
                <w:sz w:val="20"/>
                <w:szCs w:val="20"/>
              </w:rPr>
              <w:t xml:space="preserve">* Öğrencinin tez alanına göre uygulama alanı değişecektir. </w:t>
            </w:r>
          </w:p>
          <w:p w14:paraId="02BE16BB" w14:textId="77777777" w:rsidR="0039526B" w:rsidRPr="001D5784" w:rsidRDefault="0039526B" w:rsidP="005F71EB">
            <w:pPr>
              <w:rPr>
                <w:b/>
                <w:sz w:val="20"/>
                <w:szCs w:val="20"/>
              </w:rPr>
            </w:pPr>
            <w:r w:rsidRPr="001D5784">
              <w:rPr>
                <w:sz w:val="20"/>
                <w:szCs w:val="20"/>
              </w:rPr>
              <w:t>Sınav tarihleri ders planında belirtilecektir. Sınav tarihleri kesinleştiğinde, tarihlerde değişiklik yapılabilir.</w:t>
            </w:r>
          </w:p>
        </w:tc>
        <w:tc>
          <w:tcPr>
            <w:tcW w:w="3402" w:type="dxa"/>
          </w:tcPr>
          <w:p w14:paraId="517AB71C" w14:textId="77777777" w:rsidR="0039526B" w:rsidRPr="001D5784" w:rsidRDefault="0039526B" w:rsidP="005F71EB">
            <w:pPr>
              <w:rPr>
                <w:b/>
                <w:sz w:val="20"/>
                <w:szCs w:val="20"/>
              </w:rPr>
            </w:pPr>
          </w:p>
        </w:tc>
      </w:tr>
    </w:tbl>
    <w:p w14:paraId="13D482C2" w14:textId="77777777" w:rsidR="0039526B" w:rsidRPr="001D5784" w:rsidRDefault="0039526B" w:rsidP="0039526B">
      <w:pPr>
        <w:rPr>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686"/>
        <w:gridCol w:w="1984"/>
        <w:gridCol w:w="2410"/>
      </w:tblGrid>
      <w:tr w:rsidR="00E25FA8" w:rsidRPr="001D5784" w14:paraId="69E88DAF" w14:textId="77777777" w:rsidTr="00E819CA">
        <w:trPr>
          <w:trHeight w:val="226"/>
        </w:trPr>
        <w:tc>
          <w:tcPr>
            <w:tcW w:w="1134" w:type="dxa"/>
          </w:tcPr>
          <w:p w14:paraId="5AA91023" w14:textId="77777777" w:rsidR="00E25FA8" w:rsidRPr="001D5784" w:rsidRDefault="00E25FA8" w:rsidP="005F71EB">
            <w:pPr>
              <w:rPr>
                <w:b/>
                <w:sz w:val="20"/>
                <w:szCs w:val="20"/>
              </w:rPr>
            </w:pPr>
            <w:r w:rsidRPr="001D5784">
              <w:rPr>
                <w:b/>
                <w:sz w:val="20"/>
                <w:szCs w:val="20"/>
              </w:rPr>
              <w:t>Hafta</w:t>
            </w:r>
          </w:p>
        </w:tc>
        <w:tc>
          <w:tcPr>
            <w:tcW w:w="3686" w:type="dxa"/>
          </w:tcPr>
          <w:p w14:paraId="22DCE961" w14:textId="77777777" w:rsidR="00E25FA8" w:rsidRPr="001D5784" w:rsidRDefault="00E25FA8" w:rsidP="005F71EB">
            <w:pPr>
              <w:rPr>
                <w:b/>
                <w:sz w:val="20"/>
                <w:szCs w:val="20"/>
              </w:rPr>
            </w:pPr>
            <w:r w:rsidRPr="001D5784">
              <w:rPr>
                <w:b/>
                <w:sz w:val="20"/>
                <w:szCs w:val="20"/>
              </w:rPr>
              <w:t>Konular</w:t>
            </w:r>
          </w:p>
        </w:tc>
        <w:tc>
          <w:tcPr>
            <w:tcW w:w="1984" w:type="dxa"/>
          </w:tcPr>
          <w:p w14:paraId="0FF1FFD7" w14:textId="77777777" w:rsidR="00E25FA8" w:rsidRPr="001D5784" w:rsidRDefault="00E25FA8" w:rsidP="005F71EB">
            <w:pPr>
              <w:rPr>
                <w:b/>
                <w:color w:val="000000"/>
                <w:sz w:val="20"/>
                <w:szCs w:val="20"/>
              </w:rPr>
            </w:pPr>
            <w:r w:rsidRPr="001D5784">
              <w:rPr>
                <w:b/>
                <w:color w:val="000000"/>
                <w:sz w:val="20"/>
                <w:szCs w:val="20"/>
              </w:rPr>
              <w:t>Öğretim Elemanı</w:t>
            </w:r>
          </w:p>
        </w:tc>
        <w:tc>
          <w:tcPr>
            <w:tcW w:w="2410" w:type="dxa"/>
          </w:tcPr>
          <w:p w14:paraId="51F0872A" w14:textId="77777777" w:rsidR="00E25FA8" w:rsidRPr="001D5784" w:rsidRDefault="00E25FA8" w:rsidP="005F71EB">
            <w:pPr>
              <w:rPr>
                <w:b/>
                <w:color w:val="000000"/>
                <w:sz w:val="20"/>
                <w:szCs w:val="20"/>
              </w:rPr>
            </w:pPr>
            <w:r w:rsidRPr="001D5784">
              <w:rPr>
                <w:b/>
                <w:color w:val="000000"/>
                <w:sz w:val="20"/>
                <w:szCs w:val="20"/>
              </w:rPr>
              <w:t>Öğretim teknikleri</w:t>
            </w:r>
          </w:p>
        </w:tc>
      </w:tr>
      <w:tr w:rsidR="00E25FA8" w:rsidRPr="001D5784" w14:paraId="6C1D4E3C" w14:textId="77777777" w:rsidTr="00E819CA">
        <w:trPr>
          <w:trHeight w:val="695"/>
        </w:trPr>
        <w:tc>
          <w:tcPr>
            <w:tcW w:w="1134" w:type="dxa"/>
          </w:tcPr>
          <w:p w14:paraId="19906870" w14:textId="77777777" w:rsidR="00E25FA8" w:rsidRPr="001D5784" w:rsidRDefault="00E25FA8" w:rsidP="005F71EB">
            <w:pPr>
              <w:rPr>
                <w:b/>
                <w:sz w:val="20"/>
                <w:szCs w:val="20"/>
              </w:rPr>
            </w:pPr>
            <w:r w:rsidRPr="001D5784">
              <w:rPr>
                <w:b/>
                <w:sz w:val="20"/>
                <w:szCs w:val="20"/>
              </w:rPr>
              <w:t>1.Hafta</w:t>
            </w:r>
          </w:p>
          <w:p w14:paraId="54035FD0" w14:textId="77777777" w:rsidR="00E25FA8" w:rsidRPr="001D5784" w:rsidRDefault="00E25FA8" w:rsidP="005F71EB">
            <w:pPr>
              <w:rPr>
                <w:sz w:val="20"/>
                <w:szCs w:val="20"/>
              </w:rPr>
            </w:pPr>
          </w:p>
        </w:tc>
        <w:tc>
          <w:tcPr>
            <w:tcW w:w="3686" w:type="dxa"/>
          </w:tcPr>
          <w:p w14:paraId="207F8136" w14:textId="77777777" w:rsidR="00E25FA8" w:rsidRPr="001D5784" w:rsidRDefault="00E25FA8" w:rsidP="005F71EB">
            <w:pPr>
              <w:rPr>
                <w:sz w:val="20"/>
                <w:szCs w:val="20"/>
              </w:rPr>
            </w:pPr>
            <w:r w:rsidRPr="001D5784">
              <w:rPr>
                <w:sz w:val="20"/>
                <w:szCs w:val="20"/>
              </w:rPr>
              <w:t xml:space="preserve">Onkoloji Hemşireliği Tarihçesi, Onkoloji Hemşiresinin Rol ve Sorumlulukları, Onkoloji Hemşireliği Standartları </w:t>
            </w:r>
          </w:p>
          <w:p w14:paraId="568CB581" w14:textId="77777777" w:rsidR="00E25FA8" w:rsidRPr="001D5784" w:rsidRDefault="00E25FA8" w:rsidP="005F71EB">
            <w:pPr>
              <w:rPr>
                <w:sz w:val="20"/>
                <w:szCs w:val="20"/>
              </w:rPr>
            </w:pPr>
            <w:r w:rsidRPr="001D5784">
              <w:rPr>
                <w:sz w:val="20"/>
                <w:szCs w:val="20"/>
              </w:rPr>
              <w:t>Onkoloji Hemşireliği İle İlgili Dernekler (Avrupa Onkoloji Hemşireleri Derneği, Amerikan Onkoloji Hemşireleri Derneği, Türkiye Onkoloji Hemşireleri Derneği’nin Amaçları)</w:t>
            </w:r>
          </w:p>
        </w:tc>
        <w:tc>
          <w:tcPr>
            <w:tcW w:w="1984" w:type="dxa"/>
          </w:tcPr>
          <w:p w14:paraId="6F1BFB3D" w14:textId="77777777" w:rsidR="00E25FA8" w:rsidRPr="001D5784" w:rsidRDefault="00E25FA8" w:rsidP="005F71EB">
            <w:pPr>
              <w:rPr>
                <w:sz w:val="20"/>
                <w:szCs w:val="20"/>
              </w:rPr>
            </w:pPr>
          </w:p>
          <w:p w14:paraId="1F824A26" w14:textId="77777777" w:rsidR="00E25FA8" w:rsidRPr="001D5784" w:rsidRDefault="00E25FA8" w:rsidP="005F71EB">
            <w:pPr>
              <w:rPr>
                <w:sz w:val="20"/>
                <w:szCs w:val="20"/>
              </w:rPr>
            </w:pPr>
            <w:r w:rsidRPr="001D5784">
              <w:rPr>
                <w:sz w:val="20"/>
                <w:szCs w:val="20"/>
              </w:rPr>
              <w:t xml:space="preserve">Prof.Dr. Ezgi KARADAĞ </w:t>
            </w:r>
          </w:p>
          <w:p w14:paraId="6463585D" w14:textId="77777777" w:rsidR="00E25FA8" w:rsidRPr="001D5784" w:rsidRDefault="00E25FA8" w:rsidP="005F71EB">
            <w:pPr>
              <w:rPr>
                <w:sz w:val="20"/>
                <w:szCs w:val="20"/>
              </w:rPr>
            </w:pPr>
          </w:p>
        </w:tc>
        <w:tc>
          <w:tcPr>
            <w:tcW w:w="2410" w:type="dxa"/>
          </w:tcPr>
          <w:p w14:paraId="5241C957" w14:textId="77777777" w:rsidR="00E25FA8" w:rsidRPr="001D5784" w:rsidRDefault="00E25FA8" w:rsidP="005F71EB">
            <w:pPr>
              <w:rPr>
                <w:sz w:val="20"/>
                <w:szCs w:val="20"/>
              </w:rPr>
            </w:pPr>
            <w:r w:rsidRPr="001D5784">
              <w:rPr>
                <w:sz w:val="20"/>
                <w:szCs w:val="20"/>
              </w:rPr>
              <w:t>Sunum, Tartışma, Soru-Cevap</w:t>
            </w:r>
          </w:p>
        </w:tc>
      </w:tr>
      <w:tr w:rsidR="00E25FA8" w:rsidRPr="001D5784" w14:paraId="2965D3FD" w14:textId="77777777" w:rsidTr="00E819CA">
        <w:trPr>
          <w:trHeight w:val="361"/>
        </w:trPr>
        <w:tc>
          <w:tcPr>
            <w:tcW w:w="1134" w:type="dxa"/>
          </w:tcPr>
          <w:p w14:paraId="3B4F489C" w14:textId="77777777" w:rsidR="00E25FA8" w:rsidRPr="001D5784" w:rsidRDefault="00E25FA8" w:rsidP="005F71EB">
            <w:pPr>
              <w:rPr>
                <w:b/>
                <w:sz w:val="20"/>
                <w:szCs w:val="20"/>
              </w:rPr>
            </w:pPr>
            <w:r w:rsidRPr="001D5784">
              <w:rPr>
                <w:b/>
                <w:sz w:val="20"/>
                <w:szCs w:val="20"/>
              </w:rPr>
              <w:t>2.Hafta</w:t>
            </w:r>
          </w:p>
          <w:p w14:paraId="6BA16967" w14:textId="77777777" w:rsidR="00E25FA8" w:rsidRPr="001D5784" w:rsidRDefault="00E25FA8" w:rsidP="005F71EB">
            <w:pPr>
              <w:rPr>
                <w:sz w:val="20"/>
                <w:szCs w:val="20"/>
              </w:rPr>
            </w:pPr>
          </w:p>
        </w:tc>
        <w:tc>
          <w:tcPr>
            <w:tcW w:w="3686" w:type="dxa"/>
          </w:tcPr>
          <w:p w14:paraId="2A55815E" w14:textId="77777777" w:rsidR="00E25FA8" w:rsidRPr="001D5784" w:rsidRDefault="00E25FA8" w:rsidP="005F71EB">
            <w:pPr>
              <w:rPr>
                <w:sz w:val="20"/>
                <w:szCs w:val="20"/>
              </w:rPr>
            </w:pPr>
            <w:r w:rsidRPr="001D5784">
              <w:rPr>
                <w:sz w:val="20"/>
                <w:szCs w:val="20"/>
              </w:rPr>
              <w:t>Dünya’ da ve Ülkemizde Kanser Epidemiyolojisi Ve Etyolojisi</w:t>
            </w:r>
          </w:p>
        </w:tc>
        <w:tc>
          <w:tcPr>
            <w:tcW w:w="1984" w:type="dxa"/>
          </w:tcPr>
          <w:p w14:paraId="2D50AAD2" w14:textId="77777777" w:rsidR="00E25FA8" w:rsidRPr="001D5784" w:rsidRDefault="00E25FA8" w:rsidP="005F71EB">
            <w:pPr>
              <w:rPr>
                <w:sz w:val="20"/>
                <w:szCs w:val="20"/>
              </w:rPr>
            </w:pPr>
            <w:r w:rsidRPr="001D5784">
              <w:rPr>
                <w:sz w:val="20"/>
                <w:szCs w:val="20"/>
              </w:rPr>
              <w:t>Prof.Dr.Özlem UĞUR</w:t>
            </w:r>
          </w:p>
          <w:p w14:paraId="0AB6128F" w14:textId="77777777" w:rsidR="00E25FA8" w:rsidRPr="001D5784" w:rsidRDefault="00E25FA8" w:rsidP="005F71EB">
            <w:pPr>
              <w:rPr>
                <w:sz w:val="20"/>
                <w:szCs w:val="20"/>
              </w:rPr>
            </w:pPr>
          </w:p>
        </w:tc>
        <w:tc>
          <w:tcPr>
            <w:tcW w:w="2410" w:type="dxa"/>
          </w:tcPr>
          <w:p w14:paraId="05F2AA61" w14:textId="77777777" w:rsidR="00E25FA8" w:rsidRPr="001D5784" w:rsidRDefault="00E25FA8" w:rsidP="005F71EB">
            <w:pPr>
              <w:rPr>
                <w:sz w:val="20"/>
                <w:szCs w:val="20"/>
              </w:rPr>
            </w:pPr>
            <w:r w:rsidRPr="001D5784">
              <w:rPr>
                <w:sz w:val="20"/>
                <w:szCs w:val="20"/>
              </w:rPr>
              <w:t>Sunum, Tartışma, Soru-Cevap</w:t>
            </w:r>
          </w:p>
        </w:tc>
      </w:tr>
      <w:tr w:rsidR="00E25FA8" w:rsidRPr="001D5784" w14:paraId="69CE923E" w14:textId="77777777" w:rsidTr="00E819CA">
        <w:trPr>
          <w:trHeight w:val="361"/>
        </w:trPr>
        <w:tc>
          <w:tcPr>
            <w:tcW w:w="1134" w:type="dxa"/>
          </w:tcPr>
          <w:p w14:paraId="428259E4" w14:textId="77777777" w:rsidR="00E25FA8" w:rsidRPr="001D5784" w:rsidRDefault="00E25FA8" w:rsidP="005F71EB">
            <w:pPr>
              <w:rPr>
                <w:b/>
                <w:sz w:val="20"/>
                <w:szCs w:val="20"/>
              </w:rPr>
            </w:pPr>
            <w:r w:rsidRPr="001D5784">
              <w:rPr>
                <w:b/>
                <w:sz w:val="20"/>
                <w:szCs w:val="20"/>
              </w:rPr>
              <w:t>3.Hafta</w:t>
            </w:r>
          </w:p>
          <w:p w14:paraId="1DBF5686" w14:textId="77777777" w:rsidR="00E25FA8" w:rsidRPr="001D5784" w:rsidRDefault="00E25FA8" w:rsidP="005F71EB">
            <w:pPr>
              <w:rPr>
                <w:sz w:val="20"/>
                <w:szCs w:val="20"/>
              </w:rPr>
            </w:pPr>
          </w:p>
        </w:tc>
        <w:tc>
          <w:tcPr>
            <w:tcW w:w="3686" w:type="dxa"/>
          </w:tcPr>
          <w:p w14:paraId="50670C39" w14:textId="77777777" w:rsidR="00E25FA8" w:rsidRPr="001D5784" w:rsidRDefault="00E25FA8" w:rsidP="005F71EB">
            <w:pPr>
              <w:rPr>
                <w:sz w:val="20"/>
                <w:szCs w:val="20"/>
              </w:rPr>
            </w:pPr>
            <w:r w:rsidRPr="001D5784">
              <w:rPr>
                <w:sz w:val="20"/>
                <w:szCs w:val="20"/>
              </w:rPr>
              <w:t>Kanserin Oluş Mekanizması</w:t>
            </w:r>
          </w:p>
        </w:tc>
        <w:tc>
          <w:tcPr>
            <w:tcW w:w="1984" w:type="dxa"/>
          </w:tcPr>
          <w:p w14:paraId="1C4CD3BB" w14:textId="77777777" w:rsidR="00E25FA8" w:rsidRPr="001D5784" w:rsidRDefault="00E25FA8" w:rsidP="005F71EB">
            <w:pPr>
              <w:rPr>
                <w:sz w:val="20"/>
                <w:szCs w:val="20"/>
              </w:rPr>
            </w:pPr>
            <w:r w:rsidRPr="001D5784">
              <w:rPr>
                <w:sz w:val="20"/>
                <w:szCs w:val="20"/>
              </w:rPr>
              <w:t>Prof.Dr.Özlem UĞUR</w:t>
            </w:r>
          </w:p>
        </w:tc>
        <w:tc>
          <w:tcPr>
            <w:tcW w:w="2410" w:type="dxa"/>
          </w:tcPr>
          <w:p w14:paraId="4A636B6C" w14:textId="77777777" w:rsidR="00E25FA8" w:rsidRPr="001D5784" w:rsidRDefault="00E25FA8" w:rsidP="005F71EB">
            <w:pPr>
              <w:rPr>
                <w:sz w:val="20"/>
                <w:szCs w:val="20"/>
              </w:rPr>
            </w:pPr>
            <w:r w:rsidRPr="001D5784">
              <w:rPr>
                <w:sz w:val="20"/>
                <w:szCs w:val="20"/>
              </w:rPr>
              <w:t>Sunum, Tartışma, Soru-Cevap, Kavram Haritası</w:t>
            </w:r>
          </w:p>
        </w:tc>
      </w:tr>
      <w:tr w:rsidR="00E25FA8" w:rsidRPr="001D5784" w14:paraId="1C356F2B" w14:textId="77777777" w:rsidTr="00E819CA">
        <w:trPr>
          <w:trHeight w:val="361"/>
        </w:trPr>
        <w:tc>
          <w:tcPr>
            <w:tcW w:w="1134" w:type="dxa"/>
          </w:tcPr>
          <w:p w14:paraId="34CD3375" w14:textId="77777777" w:rsidR="00E25FA8" w:rsidRPr="001D5784" w:rsidRDefault="00E25FA8" w:rsidP="005F71EB">
            <w:pPr>
              <w:rPr>
                <w:b/>
                <w:sz w:val="20"/>
                <w:szCs w:val="20"/>
              </w:rPr>
            </w:pPr>
            <w:r w:rsidRPr="001D5784">
              <w:rPr>
                <w:b/>
                <w:sz w:val="20"/>
                <w:szCs w:val="20"/>
              </w:rPr>
              <w:t>4.Hafta</w:t>
            </w:r>
          </w:p>
          <w:p w14:paraId="3F3BEEAA" w14:textId="77777777" w:rsidR="00E25FA8" w:rsidRPr="001D5784" w:rsidRDefault="00E25FA8" w:rsidP="005F71EB">
            <w:pPr>
              <w:rPr>
                <w:sz w:val="20"/>
                <w:szCs w:val="20"/>
              </w:rPr>
            </w:pPr>
          </w:p>
        </w:tc>
        <w:tc>
          <w:tcPr>
            <w:tcW w:w="3686" w:type="dxa"/>
          </w:tcPr>
          <w:p w14:paraId="793FBD75" w14:textId="77777777" w:rsidR="00E25FA8" w:rsidRPr="001D5784" w:rsidRDefault="00E25FA8" w:rsidP="005F71EB">
            <w:pPr>
              <w:rPr>
                <w:sz w:val="20"/>
                <w:szCs w:val="20"/>
              </w:rPr>
            </w:pPr>
            <w:r w:rsidRPr="001D5784">
              <w:rPr>
                <w:sz w:val="20"/>
                <w:szCs w:val="20"/>
              </w:rPr>
              <w:t>Tedavi Yöntemleri-1</w:t>
            </w:r>
          </w:p>
          <w:p w14:paraId="1D541935" w14:textId="77777777" w:rsidR="00E25FA8" w:rsidRPr="001D5784" w:rsidRDefault="00E25FA8" w:rsidP="005F71EB">
            <w:pPr>
              <w:rPr>
                <w:sz w:val="20"/>
                <w:szCs w:val="20"/>
              </w:rPr>
            </w:pPr>
            <w:r w:rsidRPr="001D5784">
              <w:rPr>
                <w:sz w:val="20"/>
                <w:szCs w:val="20"/>
              </w:rPr>
              <w:t xml:space="preserve"> -Kemoterapi, </w:t>
            </w:r>
            <w:r w:rsidRPr="001D5784">
              <w:rPr>
                <w:sz w:val="20"/>
                <w:szCs w:val="20"/>
              </w:rPr>
              <w:tab/>
              <w:t xml:space="preserve">Radyoterapi, Cerrahi Tedavi </w:t>
            </w:r>
          </w:p>
          <w:p w14:paraId="3E57C8B7" w14:textId="77777777" w:rsidR="00E25FA8" w:rsidRPr="001D5784" w:rsidRDefault="00E25FA8" w:rsidP="005F71EB">
            <w:pPr>
              <w:rPr>
                <w:sz w:val="20"/>
                <w:szCs w:val="20"/>
              </w:rPr>
            </w:pPr>
          </w:p>
        </w:tc>
        <w:tc>
          <w:tcPr>
            <w:tcW w:w="1984" w:type="dxa"/>
          </w:tcPr>
          <w:p w14:paraId="48BBF2BD" w14:textId="77777777" w:rsidR="00E25FA8" w:rsidRPr="001D5784" w:rsidRDefault="00E25FA8" w:rsidP="005F71EB">
            <w:pPr>
              <w:rPr>
                <w:sz w:val="20"/>
                <w:szCs w:val="20"/>
              </w:rPr>
            </w:pPr>
            <w:r w:rsidRPr="001D5784">
              <w:rPr>
                <w:sz w:val="20"/>
                <w:szCs w:val="20"/>
              </w:rPr>
              <w:t>Prof.Dr.Özlem UĞUR</w:t>
            </w:r>
          </w:p>
        </w:tc>
        <w:tc>
          <w:tcPr>
            <w:tcW w:w="2410" w:type="dxa"/>
          </w:tcPr>
          <w:p w14:paraId="6D5C29D4" w14:textId="77777777" w:rsidR="00E25FA8" w:rsidRPr="001D5784" w:rsidRDefault="00E25FA8" w:rsidP="005F71EB">
            <w:pPr>
              <w:rPr>
                <w:sz w:val="20"/>
                <w:szCs w:val="20"/>
              </w:rPr>
            </w:pPr>
            <w:r w:rsidRPr="001D5784">
              <w:rPr>
                <w:sz w:val="20"/>
                <w:szCs w:val="20"/>
              </w:rPr>
              <w:t>Sunum, Tartışma, Soru-Cevap</w:t>
            </w:r>
          </w:p>
        </w:tc>
      </w:tr>
      <w:tr w:rsidR="00E25FA8" w:rsidRPr="001D5784" w14:paraId="24FADF14" w14:textId="77777777" w:rsidTr="00E819CA">
        <w:trPr>
          <w:trHeight w:val="361"/>
        </w:trPr>
        <w:tc>
          <w:tcPr>
            <w:tcW w:w="1134" w:type="dxa"/>
          </w:tcPr>
          <w:p w14:paraId="48F6806A" w14:textId="77777777" w:rsidR="00E25FA8" w:rsidRPr="001D5784" w:rsidRDefault="00E25FA8" w:rsidP="005F71EB">
            <w:pPr>
              <w:rPr>
                <w:b/>
                <w:sz w:val="20"/>
                <w:szCs w:val="20"/>
              </w:rPr>
            </w:pPr>
            <w:r w:rsidRPr="001D5784">
              <w:rPr>
                <w:b/>
                <w:sz w:val="20"/>
                <w:szCs w:val="20"/>
              </w:rPr>
              <w:t>5.Hafta</w:t>
            </w:r>
          </w:p>
          <w:p w14:paraId="33A93A66" w14:textId="77777777" w:rsidR="00E25FA8" w:rsidRPr="001D5784" w:rsidRDefault="00E25FA8" w:rsidP="005F71EB">
            <w:pPr>
              <w:rPr>
                <w:sz w:val="20"/>
                <w:szCs w:val="20"/>
              </w:rPr>
            </w:pPr>
          </w:p>
        </w:tc>
        <w:tc>
          <w:tcPr>
            <w:tcW w:w="3686" w:type="dxa"/>
          </w:tcPr>
          <w:p w14:paraId="7E32375D" w14:textId="77777777" w:rsidR="00E25FA8" w:rsidRPr="001D5784" w:rsidRDefault="00E25FA8" w:rsidP="005F71EB">
            <w:pPr>
              <w:rPr>
                <w:sz w:val="20"/>
                <w:szCs w:val="20"/>
              </w:rPr>
            </w:pPr>
            <w:r w:rsidRPr="001D5784">
              <w:rPr>
                <w:sz w:val="20"/>
                <w:szCs w:val="20"/>
              </w:rPr>
              <w:t xml:space="preserve">Kanserden Korunma Ve Erken Tanı Yöntemleri </w:t>
            </w:r>
          </w:p>
        </w:tc>
        <w:tc>
          <w:tcPr>
            <w:tcW w:w="1984" w:type="dxa"/>
          </w:tcPr>
          <w:p w14:paraId="6782E298" w14:textId="77777777" w:rsidR="00E25FA8" w:rsidRPr="001D5784" w:rsidRDefault="00E25FA8" w:rsidP="005F71EB">
            <w:pPr>
              <w:rPr>
                <w:sz w:val="20"/>
                <w:szCs w:val="20"/>
              </w:rPr>
            </w:pPr>
          </w:p>
          <w:p w14:paraId="233BCC25" w14:textId="77777777" w:rsidR="00E25FA8" w:rsidRPr="001D5784" w:rsidRDefault="00E25FA8" w:rsidP="005F71EB">
            <w:pPr>
              <w:rPr>
                <w:sz w:val="20"/>
                <w:szCs w:val="20"/>
              </w:rPr>
            </w:pPr>
            <w:r w:rsidRPr="001D5784">
              <w:rPr>
                <w:sz w:val="20"/>
                <w:szCs w:val="20"/>
              </w:rPr>
              <w:t xml:space="preserve">Prof.Dr. Ezgi KARADAĞ </w:t>
            </w:r>
          </w:p>
          <w:p w14:paraId="481362A2" w14:textId="77777777" w:rsidR="00E25FA8" w:rsidRPr="001D5784" w:rsidRDefault="00E25FA8" w:rsidP="005F71EB">
            <w:pPr>
              <w:rPr>
                <w:sz w:val="20"/>
                <w:szCs w:val="20"/>
              </w:rPr>
            </w:pPr>
          </w:p>
        </w:tc>
        <w:tc>
          <w:tcPr>
            <w:tcW w:w="2410" w:type="dxa"/>
          </w:tcPr>
          <w:p w14:paraId="2ABBCDB9" w14:textId="77777777" w:rsidR="00E25FA8" w:rsidRPr="001D5784" w:rsidRDefault="00E25FA8" w:rsidP="005F71EB">
            <w:pPr>
              <w:rPr>
                <w:sz w:val="20"/>
                <w:szCs w:val="20"/>
              </w:rPr>
            </w:pPr>
            <w:r w:rsidRPr="001D5784">
              <w:rPr>
                <w:sz w:val="20"/>
                <w:szCs w:val="20"/>
              </w:rPr>
              <w:t>Sunum, Tartışma, Soru-Cevap</w:t>
            </w:r>
          </w:p>
        </w:tc>
      </w:tr>
      <w:tr w:rsidR="00E25FA8" w:rsidRPr="001D5784" w14:paraId="7D7BAB88" w14:textId="77777777" w:rsidTr="00E819CA">
        <w:trPr>
          <w:trHeight w:val="361"/>
        </w:trPr>
        <w:tc>
          <w:tcPr>
            <w:tcW w:w="1134" w:type="dxa"/>
          </w:tcPr>
          <w:p w14:paraId="474CBC90" w14:textId="77777777" w:rsidR="00E25FA8" w:rsidRPr="001D5784" w:rsidRDefault="00E25FA8" w:rsidP="005F71EB">
            <w:pPr>
              <w:rPr>
                <w:b/>
                <w:sz w:val="20"/>
                <w:szCs w:val="20"/>
              </w:rPr>
            </w:pPr>
            <w:r w:rsidRPr="001D5784">
              <w:rPr>
                <w:b/>
                <w:sz w:val="20"/>
                <w:szCs w:val="20"/>
              </w:rPr>
              <w:t>6.Hafta</w:t>
            </w:r>
          </w:p>
          <w:p w14:paraId="65EAB6ED" w14:textId="77777777" w:rsidR="00E25FA8" w:rsidRPr="001D5784" w:rsidRDefault="00E25FA8" w:rsidP="005F71EB">
            <w:pPr>
              <w:rPr>
                <w:sz w:val="20"/>
                <w:szCs w:val="20"/>
              </w:rPr>
            </w:pPr>
          </w:p>
        </w:tc>
        <w:tc>
          <w:tcPr>
            <w:tcW w:w="3686" w:type="dxa"/>
          </w:tcPr>
          <w:p w14:paraId="7878A166" w14:textId="77777777" w:rsidR="00E25FA8" w:rsidRPr="001D5784" w:rsidRDefault="00E25FA8" w:rsidP="005F71EB">
            <w:pPr>
              <w:rPr>
                <w:sz w:val="20"/>
                <w:szCs w:val="20"/>
              </w:rPr>
            </w:pPr>
            <w:r w:rsidRPr="001D5784">
              <w:rPr>
                <w:sz w:val="20"/>
                <w:szCs w:val="20"/>
              </w:rPr>
              <w:t>Tedavi Yöntemleri-2</w:t>
            </w:r>
          </w:p>
          <w:p w14:paraId="46D4B732" w14:textId="77777777" w:rsidR="00E25FA8" w:rsidRPr="001D5784" w:rsidRDefault="00E25FA8" w:rsidP="005F71EB">
            <w:pPr>
              <w:rPr>
                <w:sz w:val="20"/>
                <w:szCs w:val="20"/>
              </w:rPr>
            </w:pPr>
            <w:r w:rsidRPr="001D5784">
              <w:rPr>
                <w:sz w:val="20"/>
                <w:szCs w:val="20"/>
              </w:rPr>
              <w:t xml:space="preserve">Biyoterapiler(İnterferon, İnterlökinler, Hormonlar), Kemik İliği Ve Kok Hücre Nakli </w:t>
            </w:r>
          </w:p>
          <w:p w14:paraId="6984DDCA" w14:textId="77777777" w:rsidR="00E25FA8" w:rsidRPr="001D5784" w:rsidRDefault="00E25FA8" w:rsidP="005F71EB">
            <w:pPr>
              <w:rPr>
                <w:sz w:val="20"/>
                <w:szCs w:val="20"/>
              </w:rPr>
            </w:pPr>
          </w:p>
        </w:tc>
        <w:tc>
          <w:tcPr>
            <w:tcW w:w="1984" w:type="dxa"/>
          </w:tcPr>
          <w:p w14:paraId="293D8C6A" w14:textId="77777777" w:rsidR="00E25FA8" w:rsidRPr="001D5784" w:rsidRDefault="00E25FA8" w:rsidP="005F71EB">
            <w:pPr>
              <w:rPr>
                <w:sz w:val="20"/>
                <w:szCs w:val="20"/>
              </w:rPr>
            </w:pPr>
            <w:r w:rsidRPr="001D5784">
              <w:rPr>
                <w:sz w:val="20"/>
                <w:szCs w:val="20"/>
              </w:rPr>
              <w:t>Prof.Dr.Özlem UĞUR</w:t>
            </w:r>
          </w:p>
        </w:tc>
        <w:tc>
          <w:tcPr>
            <w:tcW w:w="2410" w:type="dxa"/>
          </w:tcPr>
          <w:p w14:paraId="394085EA" w14:textId="77777777" w:rsidR="00E25FA8" w:rsidRPr="001D5784" w:rsidRDefault="00E25FA8" w:rsidP="005F71EB">
            <w:pPr>
              <w:rPr>
                <w:sz w:val="20"/>
                <w:szCs w:val="20"/>
              </w:rPr>
            </w:pPr>
            <w:r w:rsidRPr="001D5784">
              <w:rPr>
                <w:sz w:val="20"/>
                <w:szCs w:val="20"/>
              </w:rPr>
              <w:t>Sunum, Tartışma, Soru-Cevap</w:t>
            </w:r>
          </w:p>
          <w:p w14:paraId="7B5E3FD1" w14:textId="77777777" w:rsidR="00E25FA8" w:rsidRPr="001D5784" w:rsidRDefault="00E25FA8" w:rsidP="005F71EB">
            <w:pPr>
              <w:rPr>
                <w:sz w:val="20"/>
                <w:szCs w:val="20"/>
              </w:rPr>
            </w:pPr>
          </w:p>
        </w:tc>
      </w:tr>
      <w:tr w:rsidR="00E25FA8" w:rsidRPr="001D5784" w14:paraId="3D18A546" w14:textId="77777777" w:rsidTr="00E819CA">
        <w:trPr>
          <w:trHeight w:val="361"/>
        </w:trPr>
        <w:tc>
          <w:tcPr>
            <w:tcW w:w="1134" w:type="dxa"/>
          </w:tcPr>
          <w:p w14:paraId="0C706976" w14:textId="77777777" w:rsidR="00E25FA8" w:rsidRPr="001D5784" w:rsidRDefault="00E25FA8" w:rsidP="005F71EB">
            <w:pPr>
              <w:rPr>
                <w:b/>
                <w:sz w:val="20"/>
                <w:szCs w:val="20"/>
              </w:rPr>
            </w:pPr>
            <w:r w:rsidRPr="001D5784">
              <w:rPr>
                <w:b/>
                <w:sz w:val="20"/>
                <w:szCs w:val="20"/>
              </w:rPr>
              <w:t>7.Hafta</w:t>
            </w:r>
          </w:p>
          <w:p w14:paraId="4F8A7A74" w14:textId="77777777" w:rsidR="00E25FA8" w:rsidRPr="001D5784" w:rsidRDefault="00E25FA8" w:rsidP="005F71EB">
            <w:pPr>
              <w:rPr>
                <w:sz w:val="20"/>
                <w:szCs w:val="20"/>
              </w:rPr>
            </w:pPr>
          </w:p>
        </w:tc>
        <w:tc>
          <w:tcPr>
            <w:tcW w:w="3686" w:type="dxa"/>
          </w:tcPr>
          <w:p w14:paraId="0E88A2E3" w14:textId="77777777" w:rsidR="00E25FA8" w:rsidRPr="001D5784" w:rsidRDefault="00E25FA8" w:rsidP="005F71EB">
            <w:pPr>
              <w:rPr>
                <w:sz w:val="20"/>
                <w:szCs w:val="20"/>
              </w:rPr>
            </w:pPr>
            <w:r w:rsidRPr="001D5784">
              <w:rPr>
                <w:sz w:val="20"/>
                <w:szCs w:val="20"/>
              </w:rPr>
              <w:t xml:space="preserve">Türkiye’de En Sık Görülen Kanser Türleri- 1 </w:t>
            </w:r>
          </w:p>
          <w:p w14:paraId="2ADDA3C6" w14:textId="77777777" w:rsidR="00E25FA8" w:rsidRPr="001D5784" w:rsidRDefault="00E25FA8" w:rsidP="005F71EB">
            <w:pPr>
              <w:rPr>
                <w:sz w:val="20"/>
                <w:szCs w:val="20"/>
              </w:rPr>
            </w:pPr>
            <w:r w:rsidRPr="001D5784">
              <w:rPr>
                <w:sz w:val="20"/>
                <w:szCs w:val="20"/>
              </w:rPr>
              <w:t xml:space="preserve">   Meme Kanseri, Akciğer Kanseri </w:t>
            </w:r>
          </w:p>
        </w:tc>
        <w:tc>
          <w:tcPr>
            <w:tcW w:w="1984" w:type="dxa"/>
          </w:tcPr>
          <w:p w14:paraId="13E0BD72" w14:textId="77777777" w:rsidR="00E25FA8" w:rsidRPr="001D5784" w:rsidRDefault="00E25FA8" w:rsidP="005F71EB">
            <w:pPr>
              <w:rPr>
                <w:sz w:val="20"/>
                <w:szCs w:val="20"/>
              </w:rPr>
            </w:pPr>
            <w:r w:rsidRPr="001D5784">
              <w:rPr>
                <w:sz w:val="20"/>
                <w:szCs w:val="20"/>
              </w:rPr>
              <w:t>Prof.Dr.Özlem UĞUR</w:t>
            </w:r>
          </w:p>
        </w:tc>
        <w:tc>
          <w:tcPr>
            <w:tcW w:w="2410" w:type="dxa"/>
          </w:tcPr>
          <w:p w14:paraId="2FD08213" w14:textId="77777777" w:rsidR="00E25FA8" w:rsidRPr="001D5784" w:rsidRDefault="00E25FA8" w:rsidP="005F71EB">
            <w:pPr>
              <w:rPr>
                <w:sz w:val="20"/>
                <w:szCs w:val="20"/>
              </w:rPr>
            </w:pPr>
            <w:r w:rsidRPr="001D5784">
              <w:rPr>
                <w:sz w:val="20"/>
                <w:szCs w:val="20"/>
              </w:rPr>
              <w:t>Sunum, Tartışma, Soru-Cevap</w:t>
            </w:r>
          </w:p>
        </w:tc>
      </w:tr>
      <w:tr w:rsidR="00E25FA8" w:rsidRPr="001D5784" w14:paraId="1ADD77CC" w14:textId="77777777" w:rsidTr="00E819CA">
        <w:trPr>
          <w:trHeight w:val="361"/>
        </w:trPr>
        <w:tc>
          <w:tcPr>
            <w:tcW w:w="1134" w:type="dxa"/>
          </w:tcPr>
          <w:p w14:paraId="758940EC" w14:textId="77777777" w:rsidR="00E25FA8" w:rsidRPr="001D5784" w:rsidRDefault="00E25FA8" w:rsidP="005F71EB">
            <w:pPr>
              <w:rPr>
                <w:b/>
                <w:sz w:val="20"/>
                <w:szCs w:val="20"/>
              </w:rPr>
            </w:pPr>
            <w:r w:rsidRPr="001D5784">
              <w:rPr>
                <w:b/>
                <w:sz w:val="20"/>
                <w:szCs w:val="20"/>
              </w:rPr>
              <w:t>8.Hafta</w:t>
            </w:r>
          </w:p>
          <w:p w14:paraId="2D8C9D6A" w14:textId="77777777" w:rsidR="00E25FA8" w:rsidRPr="001D5784" w:rsidRDefault="00E25FA8" w:rsidP="005F71EB">
            <w:pPr>
              <w:rPr>
                <w:sz w:val="20"/>
                <w:szCs w:val="20"/>
              </w:rPr>
            </w:pPr>
          </w:p>
        </w:tc>
        <w:tc>
          <w:tcPr>
            <w:tcW w:w="3686" w:type="dxa"/>
          </w:tcPr>
          <w:p w14:paraId="067FB2C5" w14:textId="77777777" w:rsidR="00E25FA8" w:rsidRPr="001D5784" w:rsidRDefault="00E25FA8" w:rsidP="005F71EB">
            <w:pPr>
              <w:rPr>
                <w:sz w:val="20"/>
                <w:szCs w:val="20"/>
              </w:rPr>
            </w:pPr>
            <w:r w:rsidRPr="001D5784">
              <w:rPr>
                <w:sz w:val="20"/>
                <w:szCs w:val="20"/>
              </w:rPr>
              <w:t>I.Ara Sınav</w:t>
            </w:r>
          </w:p>
        </w:tc>
        <w:tc>
          <w:tcPr>
            <w:tcW w:w="1984" w:type="dxa"/>
          </w:tcPr>
          <w:p w14:paraId="6BF9D913" w14:textId="77777777" w:rsidR="00E25FA8" w:rsidRPr="001D5784" w:rsidRDefault="00E25FA8" w:rsidP="005F71EB">
            <w:pPr>
              <w:rPr>
                <w:sz w:val="20"/>
                <w:szCs w:val="20"/>
              </w:rPr>
            </w:pPr>
            <w:r w:rsidRPr="001D5784">
              <w:rPr>
                <w:sz w:val="20"/>
                <w:szCs w:val="20"/>
              </w:rPr>
              <w:t xml:space="preserve">Dr.Öğr.Üyesi Nurten ALAN </w:t>
            </w:r>
          </w:p>
        </w:tc>
        <w:tc>
          <w:tcPr>
            <w:tcW w:w="2410" w:type="dxa"/>
          </w:tcPr>
          <w:p w14:paraId="6B099FDE" w14:textId="77777777" w:rsidR="00E25FA8" w:rsidRPr="001D5784" w:rsidRDefault="00E25FA8" w:rsidP="005F71EB">
            <w:pPr>
              <w:rPr>
                <w:sz w:val="20"/>
                <w:szCs w:val="20"/>
              </w:rPr>
            </w:pPr>
          </w:p>
        </w:tc>
      </w:tr>
      <w:tr w:rsidR="00E25FA8" w:rsidRPr="001D5784" w14:paraId="38C54D94" w14:textId="77777777" w:rsidTr="00E819CA">
        <w:trPr>
          <w:trHeight w:val="361"/>
        </w:trPr>
        <w:tc>
          <w:tcPr>
            <w:tcW w:w="1134" w:type="dxa"/>
          </w:tcPr>
          <w:p w14:paraId="3D497D70" w14:textId="77777777" w:rsidR="00E25FA8" w:rsidRPr="001D5784" w:rsidRDefault="00E25FA8" w:rsidP="005F71EB">
            <w:pPr>
              <w:rPr>
                <w:b/>
                <w:sz w:val="20"/>
                <w:szCs w:val="20"/>
              </w:rPr>
            </w:pPr>
            <w:r w:rsidRPr="001D5784">
              <w:rPr>
                <w:b/>
                <w:sz w:val="20"/>
                <w:szCs w:val="20"/>
              </w:rPr>
              <w:lastRenderedPageBreak/>
              <w:t>9.Hafta</w:t>
            </w:r>
          </w:p>
          <w:p w14:paraId="475E1198" w14:textId="77777777" w:rsidR="00E25FA8" w:rsidRPr="001D5784" w:rsidRDefault="00E25FA8" w:rsidP="005F71EB">
            <w:pPr>
              <w:rPr>
                <w:sz w:val="20"/>
                <w:szCs w:val="20"/>
              </w:rPr>
            </w:pPr>
          </w:p>
        </w:tc>
        <w:tc>
          <w:tcPr>
            <w:tcW w:w="3686" w:type="dxa"/>
          </w:tcPr>
          <w:p w14:paraId="7ED5E13C" w14:textId="77777777" w:rsidR="00E25FA8" w:rsidRPr="001D5784" w:rsidRDefault="00E25FA8" w:rsidP="005F71EB">
            <w:pPr>
              <w:rPr>
                <w:sz w:val="20"/>
                <w:szCs w:val="20"/>
              </w:rPr>
            </w:pPr>
            <w:r w:rsidRPr="001D5784">
              <w:rPr>
                <w:sz w:val="20"/>
                <w:szCs w:val="20"/>
              </w:rPr>
              <w:t xml:space="preserve">Kanserli Hastada Ağrı ve Hemşirelik Yaklaşımı </w:t>
            </w:r>
          </w:p>
          <w:p w14:paraId="6E2EC603" w14:textId="77777777" w:rsidR="00E25FA8" w:rsidRPr="001D5784" w:rsidRDefault="00E25FA8" w:rsidP="005F71EB">
            <w:pPr>
              <w:rPr>
                <w:sz w:val="20"/>
                <w:szCs w:val="20"/>
              </w:rPr>
            </w:pPr>
          </w:p>
          <w:p w14:paraId="3008ED9E" w14:textId="22FEF029" w:rsidR="00E25FA8" w:rsidRPr="001D5784" w:rsidRDefault="00E25FA8" w:rsidP="005F71EB">
            <w:pPr>
              <w:rPr>
                <w:sz w:val="20"/>
                <w:szCs w:val="20"/>
              </w:rPr>
            </w:pPr>
          </w:p>
        </w:tc>
        <w:tc>
          <w:tcPr>
            <w:tcW w:w="1984" w:type="dxa"/>
          </w:tcPr>
          <w:p w14:paraId="6190A40F" w14:textId="77777777" w:rsidR="00E25FA8" w:rsidRPr="001D5784" w:rsidRDefault="00E25FA8" w:rsidP="005F71EB">
            <w:pPr>
              <w:rPr>
                <w:sz w:val="20"/>
                <w:szCs w:val="20"/>
              </w:rPr>
            </w:pPr>
          </w:p>
          <w:p w14:paraId="04F2AF3E" w14:textId="77777777" w:rsidR="00E25FA8" w:rsidRPr="001D5784" w:rsidRDefault="00E25FA8" w:rsidP="005F71EB">
            <w:pPr>
              <w:rPr>
                <w:sz w:val="20"/>
                <w:szCs w:val="20"/>
              </w:rPr>
            </w:pPr>
            <w:r w:rsidRPr="001D5784">
              <w:rPr>
                <w:sz w:val="20"/>
                <w:szCs w:val="20"/>
              </w:rPr>
              <w:t xml:space="preserve">Prof.Dr. Ezgi KARADAĞ </w:t>
            </w:r>
          </w:p>
          <w:p w14:paraId="6D397E31" w14:textId="77777777" w:rsidR="00E25FA8" w:rsidRPr="001D5784" w:rsidRDefault="00E25FA8" w:rsidP="005F71EB">
            <w:pPr>
              <w:rPr>
                <w:sz w:val="20"/>
                <w:szCs w:val="20"/>
              </w:rPr>
            </w:pPr>
          </w:p>
        </w:tc>
        <w:tc>
          <w:tcPr>
            <w:tcW w:w="2410" w:type="dxa"/>
          </w:tcPr>
          <w:p w14:paraId="51AAFF22" w14:textId="77777777" w:rsidR="00E25FA8" w:rsidRPr="001D5784" w:rsidRDefault="00E25FA8" w:rsidP="005F71EB">
            <w:pPr>
              <w:rPr>
                <w:sz w:val="20"/>
                <w:szCs w:val="20"/>
              </w:rPr>
            </w:pPr>
            <w:r w:rsidRPr="001D5784">
              <w:rPr>
                <w:sz w:val="20"/>
                <w:szCs w:val="20"/>
              </w:rPr>
              <w:t>Sunum, Tartışma, Soru-Cevap</w:t>
            </w:r>
          </w:p>
        </w:tc>
      </w:tr>
      <w:tr w:rsidR="00E25FA8" w:rsidRPr="001D5784" w14:paraId="760E56D1" w14:textId="77777777" w:rsidTr="00E819CA">
        <w:trPr>
          <w:trHeight w:val="361"/>
        </w:trPr>
        <w:tc>
          <w:tcPr>
            <w:tcW w:w="1134" w:type="dxa"/>
          </w:tcPr>
          <w:p w14:paraId="043DEFF9" w14:textId="77777777" w:rsidR="00E25FA8" w:rsidRPr="001D5784" w:rsidRDefault="00E25FA8" w:rsidP="005F71EB">
            <w:pPr>
              <w:rPr>
                <w:b/>
                <w:sz w:val="20"/>
                <w:szCs w:val="20"/>
              </w:rPr>
            </w:pPr>
            <w:r w:rsidRPr="001D5784">
              <w:rPr>
                <w:b/>
                <w:sz w:val="20"/>
                <w:szCs w:val="20"/>
              </w:rPr>
              <w:t>10.Hafta</w:t>
            </w:r>
          </w:p>
          <w:p w14:paraId="572BE8B1" w14:textId="77777777" w:rsidR="00E25FA8" w:rsidRPr="001D5784" w:rsidRDefault="00E25FA8" w:rsidP="005F71EB">
            <w:pPr>
              <w:rPr>
                <w:sz w:val="20"/>
                <w:szCs w:val="20"/>
              </w:rPr>
            </w:pPr>
          </w:p>
        </w:tc>
        <w:tc>
          <w:tcPr>
            <w:tcW w:w="3686" w:type="dxa"/>
          </w:tcPr>
          <w:p w14:paraId="4A8AA1D8" w14:textId="77777777" w:rsidR="00E25FA8" w:rsidRPr="001D5784" w:rsidRDefault="00E25FA8" w:rsidP="005F71EB">
            <w:pPr>
              <w:rPr>
                <w:sz w:val="20"/>
                <w:szCs w:val="20"/>
              </w:rPr>
            </w:pPr>
            <w:r w:rsidRPr="001D5784">
              <w:rPr>
                <w:sz w:val="20"/>
                <w:szCs w:val="20"/>
              </w:rPr>
              <w:t xml:space="preserve">Kanserli Hastada Yorgunluk Ve Hemşirelik Yaklaşımı </w:t>
            </w:r>
          </w:p>
        </w:tc>
        <w:tc>
          <w:tcPr>
            <w:tcW w:w="1984" w:type="dxa"/>
          </w:tcPr>
          <w:p w14:paraId="436FC99D" w14:textId="77777777" w:rsidR="00E25FA8" w:rsidRPr="001D5784" w:rsidRDefault="00E25FA8" w:rsidP="005F71EB">
            <w:pPr>
              <w:rPr>
                <w:sz w:val="20"/>
                <w:szCs w:val="20"/>
              </w:rPr>
            </w:pPr>
          </w:p>
          <w:p w14:paraId="32966653" w14:textId="77777777" w:rsidR="00E25FA8" w:rsidRPr="001D5784" w:rsidRDefault="00E25FA8" w:rsidP="005F71EB">
            <w:pPr>
              <w:rPr>
                <w:sz w:val="20"/>
                <w:szCs w:val="20"/>
              </w:rPr>
            </w:pPr>
            <w:r w:rsidRPr="001D5784">
              <w:rPr>
                <w:sz w:val="20"/>
                <w:szCs w:val="20"/>
              </w:rPr>
              <w:t xml:space="preserve">Prof.Dr. Ezgi KARADAĞ </w:t>
            </w:r>
          </w:p>
          <w:p w14:paraId="4EE05345" w14:textId="77777777" w:rsidR="00E25FA8" w:rsidRPr="001D5784" w:rsidRDefault="00E25FA8" w:rsidP="005F71EB">
            <w:pPr>
              <w:rPr>
                <w:sz w:val="20"/>
                <w:szCs w:val="20"/>
              </w:rPr>
            </w:pPr>
          </w:p>
        </w:tc>
        <w:tc>
          <w:tcPr>
            <w:tcW w:w="2410" w:type="dxa"/>
          </w:tcPr>
          <w:p w14:paraId="0EE76519" w14:textId="77777777" w:rsidR="00E25FA8" w:rsidRPr="001D5784" w:rsidRDefault="00E25FA8" w:rsidP="005F71EB">
            <w:pPr>
              <w:rPr>
                <w:sz w:val="20"/>
                <w:szCs w:val="20"/>
              </w:rPr>
            </w:pPr>
            <w:r w:rsidRPr="001D5784">
              <w:rPr>
                <w:sz w:val="20"/>
                <w:szCs w:val="20"/>
              </w:rPr>
              <w:t>Sunum, Tartışma, Soru-Cevap, Vaka Tartışması, Kahoot</w:t>
            </w:r>
          </w:p>
          <w:p w14:paraId="5E1E1A31" w14:textId="77777777" w:rsidR="00E25FA8" w:rsidRPr="001D5784" w:rsidRDefault="00E25FA8" w:rsidP="005F71EB">
            <w:pPr>
              <w:rPr>
                <w:sz w:val="20"/>
                <w:szCs w:val="20"/>
              </w:rPr>
            </w:pPr>
          </w:p>
        </w:tc>
      </w:tr>
      <w:tr w:rsidR="00E25FA8" w:rsidRPr="001D5784" w14:paraId="58A0A37C" w14:textId="77777777" w:rsidTr="00E819CA">
        <w:trPr>
          <w:trHeight w:val="361"/>
        </w:trPr>
        <w:tc>
          <w:tcPr>
            <w:tcW w:w="1134" w:type="dxa"/>
          </w:tcPr>
          <w:p w14:paraId="1F257C0D" w14:textId="77777777" w:rsidR="00E25FA8" w:rsidRPr="001D5784" w:rsidRDefault="00E25FA8" w:rsidP="005F71EB">
            <w:pPr>
              <w:rPr>
                <w:b/>
                <w:sz w:val="20"/>
                <w:szCs w:val="20"/>
              </w:rPr>
            </w:pPr>
            <w:r w:rsidRPr="001D5784">
              <w:rPr>
                <w:b/>
                <w:sz w:val="20"/>
                <w:szCs w:val="20"/>
              </w:rPr>
              <w:t>11.Hafta</w:t>
            </w:r>
          </w:p>
          <w:p w14:paraId="7C14B664" w14:textId="77777777" w:rsidR="00E25FA8" w:rsidRPr="001D5784" w:rsidRDefault="00E25FA8" w:rsidP="005F71EB">
            <w:pPr>
              <w:rPr>
                <w:sz w:val="20"/>
                <w:szCs w:val="20"/>
              </w:rPr>
            </w:pPr>
          </w:p>
        </w:tc>
        <w:tc>
          <w:tcPr>
            <w:tcW w:w="3686" w:type="dxa"/>
          </w:tcPr>
          <w:p w14:paraId="41A618F5" w14:textId="77777777" w:rsidR="00E25FA8" w:rsidRPr="001D5784" w:rsidRDefault="00E25FA8" w:rsidP="005F71EB">
            <w:pPr>
              <w:rPr>
                <w:sz w:val="20"/>
                <w:szCs w:val="20"/>
              </w:rPr>
            </w:pPr>
            <w:r w:rsidRPr="001D5784">
              <w:rPr>
                <w:sz w:val="20"/>
                <w:szCs w:val="20"/>
              </w:rPr>
              <w:t xml:space="preserve">Kanser Ve Tamamlayıcı Uygulamalar </w:t>
            </w:r>
          </w:p>
        </w:tc>
        <w:tc>
          <w:tcPr>
            <w:tcW w:w="1984" w:type="dxa"/>
          </w:tcPr>
          <w:p w14:paraId="1C1847F2" w14:textId="77777777" w:rsidR="00E25FA8" w:rsidRPr="001D5784" w:rsidRDefault="00E25FA8" w:rsidP="005F71EB">
            <w:pPr>
              <w:rPr>
                <w:sz w:val="20"/>
                <w:szCs w:val="20"/>
              </w:rPr>
            </w:pPr>
          </w:p>
          <w:p w14:paraId="6A8CD9B1" w14:textId="77777777" w:rsidR="00E25FA8" w:rsidRPr="001D5784" w:rsidRDefault="00E25FA8" w:rsidP="005F71EB">
            <w:pPr>
              <w:rPr>
                <w:sz w:val="20"/>
                <w:szCs w:val="20"/>
              </w:rPr>
            </w:pPr>
            <w:r w:rsidRPr="001D5784">
              <w:rPr>
                <w:sz w:val="20"/>
                <w:szCs w:val="20"/>
              </w:rPr>
              <w:t xml:space="preserve">Prof.Dr. Ezgi KARADAĞ </w:t>
            </w:r>
          </w:p>
          <w:p w14:paraId="38883FC8" w14:textId="77777777" w:rsidR="00E25FA8" w:rsidRPr="001D5784" w:rsidRDefault="00E25FA8" w:rsidP="005F71EB">
            <w:pPr>
              <w:rPr>
                <w:sz w:val="20"/>
                <w:szCs w:val="20"/>
              </w:rPr>
            </w:pPr>
          </w:p>
        </w:tc>
        <w:tc>
          <w:tcPr>
            <w:tcW w:w="2410" w:type="dxa"/>
          </w:tcPr>
          <w:p w14:paraId="5E03A562" w14:textId="77777777" w:rsidR="00E25FA8" w:rsidRPr="001D5784" w:rsidRDefault="00E25FA8" w:rsidP="005F71EB">
            <w:pPr>
              <w:rPr>
                <w:sz w:val="20"/>
                <w:szCs w:val="20"/>
              </w:rPr>
            </w:pPr>
            <w:r w:rsidRPr="001D5784">
              <w:rPr>
                <w:sz w:val="20"/>
                <w:szCs w:val="20"/>
              </w:rPr>
              <w:t xml:space="preserve">Sunum, Tartışma, Soru-Cevap, Vaka Tartışması </w:t>
            </w:r>
          </w:p>
          <w:p w14:paraId="4CEC969D" w14:textId="77777777" w:rsidR="00E25FA8" w:rsidRPr="001D5784" w:rsidRDefault="00E25FA8" w:rsidP="005F71EB">
            <w:pPr>
              <w:rPr>
                <w:sz w:val="20"/>
                <w:szCs w:val="20"/>
              </w:rPr>
            </w:pPr>
          </w:p>
        </w:tc>
      </w:tr>
      <w:tr w:rsidR="00E25FA8" w:rsidRPr="001D5784" w14:paraId="069792E8" w14:textId="77777777" w:rsidTr="00E819CA">
        <w:trPr>
          <w:trHeight w:val="497"/>
        </w:trPr>
        <w:tc>
          <w:tcPr>
            <w:tcW w:w="1134" w:type="dxa"/>
          </w:tcPr>
          <w:p w14:paraId="25ACB40D" w14:textId="77777777" w:rsidR="00E25FA8" w:rsidRPr="001D5784" w:rsidRDefault="00E25FA8" w:rsidP="005F71EB">
            <w:pPr>
              <w:rPr>
                <w:b/>
                <w:sz w:val="20"/>
                <w:szCs w:val="20"/>
              </w:rPr>
            </w:pPr>
            <w:r w:rsidRPr="001D5784">
              <w:rPr>
                <w:b/>
                <w:sz w:val="20"/>
                <w:szCs w:val="20"/>
              </w:rPr>
              <w:t>12.Hafta</w:t>
            </w:r>
          </w:p>
          <w:p w14:paraId="6D840EB1" w14:textId="77777777" w:rsidR="00E25FA8" w:rsidRPr="001D5784" w:rsidRDefault="00E25FA8" w:rsidP="005F71EB">
            <w:pPr>
              <w:rPr>
                <w:sz w:val="20"/>
                <w:szCs w:val="20"/>
              </w:rPr>
            </w:pPr>
          </w:p>
        </w:tc>
        <w:tc>
          <w:tcPr>
            <w:tcW w:w="3686" w:type="dxa"/>
          </w:tcPr>
          <w:p w14:paraId="7E349070" w14:textId="77777777" w:rsidR="00E25FA8" w:rsidRPr="001D5784" w:rsidRDefault="00E25FA8" w:rsidP="005F71EB">
            <w:pPr>
              <w:rPr>
                <w:sz w:val="20"/>
                <w:szCs w:val="20"/>
              </w:rPr>
            </w:pPr>
            <w:r w:rsidRPr="001D5784">
              <w:rPr>
                <w:sz w:val="20"/>
                <w:szCs w:val="20"/>
              </w:rPr>
              <w:t xml:space="preserve">Kanserli Hastada Semptom Kontrolü (Nötropenik Hasta Ve Bakımı, Mukozit Ve Hemşirelik Yaklaşımı)    </w:t>
            </w:r>
          </w:p>
        </w:tc>
        <w:tc>
          <w:tcPr>
            <w:tcW w:w="1984" w:type="dxa"/>
          </w:tcPr>
          <w:p w14:paraId="41960782" w14:textId="77777777" w:rsidR="00E25FA8" w:rsidRPr="001D5784" w:rsidRDefault="00E25FA8" w:rsidP="005F71EB">
            <w:pPr>
              <w:rPr>
                <w:sz w:val="20"/>
                <w:szCs w:val="20"/>
              </w:rPr>
            </w:pPr>
            <w:r w:rsidRPr="001D5784">
              <w:rPr>
                <w:sz w:val="20"/>
                <w:szCs w:val="20"/>
              </w:rPr>
              <w:t xml:space="preserve">Dr.Öğr.Üyesi Nurten ALAN </w:t>
            </w:r>
          </w:p>
        </w:tc>
        <w:tc>
          <w:tcPr>
            <w:tcW w:w="2410" w:type="dxa"/>
          </w:tcPr>
          <w:p w14:paraId="33AAD294" w14:textId="77777777" w:rsidR="00E25FA8" w:rsidRPr="001D5784" w:rsidRDefault="00E25FA8" w:rsidP="005F71EB">
            <w:pPr>
              <w:rPr>
                <w:sz w:val="20"/>
                <w:szCs w:val="20"/>
              </w:rPr>
            </w:pPr>
            <w:r w:rsidRPr="001D5784">
              <w:rPr>
                <w:sz w:val="20"/>
                <w:szCs w:val="20"/>
              </w:rPr>
              <w:t>Sunum, Tartışma, Soru-Cevap, Vaka Tartışması, Kahoot</w:t>
            </w:r>
          </w:p>
        </w:tc>
      </w:tr>
      <w:tr w:rsidR="00E25FA8" w:rsidRPr="001D5784" w14:paraId="3C364C0F" w14:textId="77777777" w:rsidTr="00E819CA">
        <w:trPr>
          <w:trHeight w:val="905"/>
        </w:trPr>
        <w:tc>
          <w:tcPr>
            <w:tcW w:w="1134" w:type="dxa"/>
          </w:tcPr>
          <w:p w14:paraId="7FEB7F6E" w14:textId="77777777" w:rsidR="00E25FA8" w:rsidRPr="001D5784" w:rsidRDefault="00E25FA8" w:rsidP="005F71EB">
            <w:pPr>
              <w:rPr>
                <w:b/>
                <w:sz w:val="20"/>
                <w:szCs w:val="20"/>
              </w:rPr>
            </w:pPr>
            <w:r w:rsidRPr="001D5784">
              <w:rPr>
                <w:b/>
                <w:sz w:val="20"/>
                <w:szCs w:val="20"/>
              </w:rPr>
              <w:t>13.Hafta</w:t>
            </w:r>
          </w:p>
          <w:p w14:paraId="0884A529" w14:textId="77777777" w:rsidR="00E25FA8" w:rsidRPr="001D5784" w:rsidRDefault="00E25FA8" w:rsidP="005F71EB">
            <w:pPr>
              <w:rPr>
                <w:sz w:val="20"/>
                <w:szCs w:val="20"/>
              </w:rPr>
            </w:pPr>
          </w:p>
        </w:tc>
        <w:tc>
          <w:tcPr>
            <w:tcW w:w="3686" w:type="dxa"/>
          </w:tcPr>
          <w:p w14:paraId="63C0D5A8" w14:textId="77777777" w:rsidR="00E25FA8" w:rsidRPr="001D5784" w:rsidRDefault="00E25FA8" w:rsidP="005F71EB">
            <w:pPr>
              <w:rPr>
                <w:sz w:val="20"/>
                <w:szCs w:val="20"/>
              </w:rPr>
            </w:pPr>
            <w:r w:rsidRPr="001D5784">
              <w:rPr>
                <w:sz w:val="20"/>
                <w:szCs w:val="20"/>
              </w:rPr>
              <w:t>Türkiye’de En Sık Görülen Kanser Türleri- 2</w:t>
            </w:r>
          </w:p>
          <w:p w14:paraId="77D17DF9" w14:textId="77777777" w:rsidR="00E25FA8" w:rsidRPr="001D5784" w:rsidRDefault="00E25FA8" w:rsidP="005F71EB">
            <w:pPr>
              <w:rPr>
                <w:sz w:val="20"/>
                <w:szCs w:val="20"/>
              </w:rPr>
            </w:pPr>
            <w:r w:rsidRPr="001D5784">
              <w:rPr>
                <w:sz w:val="20"/>
                <w:szCs w:val="20"/>
              </w:rPr>
              <w:t>Kolon Kanseri, Prostat ve Mesane Kanseri</w:t>
            </w:r>
          </w:p>
        </w:tc>
        <w:tc>
          <w:tcPr>
            <w:tcW w:w="1984" w:type="dxa"/>
          </w:tcPr>
          <w:p w14:paraId="3ADAA188" w14:textId="77777777" w:rsidR="00E25FA8" w:rsidRPr="001D5784" w:rsidRDefault="00E25FA8" w:rsidP="005F71EB">
            <w:pPr>
              <w:rPr>
                <w:sz w:val="20"/>
                <w:szCs w:val="20"/>
              </w:rPr>
            </w:pPr>
            <w:r w:rsidRPr="001D5784">
              <w:rPr>
                <w:sz w:val="20"/>
                <w:szCs w:val="20"/>
              </w:rPr>
              <w:t xml:space="preserve">Dr.Öğr.Üyesi Nurten ALAN </w:t>
            </w:r>
          </w:p>
        </w:tc>
        <w:tc>
          <w:tcPr>
            <w:tcW w:w="2410" w:type="dxa"/>
          </w:tcPr>
          <w:p w14:paraId="7073C3C8" w14:textId="77777777" w:rsidR="00E25FA8" w:rsidRPr="001D5784" w:rsidRDefault="00E25FA8" w:rsidP="005F71EB">
            <w:pPr>
              <w:rPr>
                <w:sz w:val="20"/>
                <w:szCs w:val="20"/>
              </w:rPr>
            </w:pPr>
            <w:r w:rsidRPr="001D5784">
              <w:rPr>
                <w:sz w:val="20"/>
                <w:szCs w:val="20"/>
              </w:rPr>
              <w:t>Sunum, Tartışma, Soru-Cevap</w:t>
            </w:r>
          </w:p>
          <w:p w14:paraId="242AC6A5" w14:textId="77777777" w:rsidR="00E25FA8" w:rsidRPr="001D5784" w:rsidRDefault="00E25FA8" w:rsidP="005F71EB">
            <w:pPr>
              <w:rPr>
                <w:sz w:val="20"/>
                <w:szCs w:val="20"/>
              </w:rPr>
            </w:pPr>
          </w:p>
        </w:tc>
      </w:tr>
      <w:tr w:rsidR="00E25FA8" w:rsidRPr="001D5784" w14:paraId="4AA07FFE" w14:textId="77777777" w:rsidTr="00E819CA">
        <w:trPr>
          <w:trHeight w:val="905"/>
        </w:trPr>
        <w:tc>
          <w:tcPr>
            <w:tcW w:w="1134" w:type="dxa"/>
          </w:tcPr>
          <w:p w14:paraId="0A10A1F6" w14:textId="77777777" w:rsidR="00E25FA8" w:rsidRPr="001D5784" w:rsidRDefault="00E25FA8" w:rsidP="005F71EB">
            <w:pPr>
              <w:rPr>
                <w:b/>
                <w:sz w:val="20"/>
                <w:szCs w:val="20"/>
              </w:rPr>
            </w:pPr>
            <w:r w:rsidRPr="001D5784">
              <w:rPr>
                <w:b/>
                <w:sz w:val="20"/>
                <w:szCs w:val="20"/>
              </w:rPr>
              <w:t>14.Hafta</w:t>
            </w:r>
          </w:p>
          <w:p w14:paraId="3B220AEC" w14:textId="77777777" w:rsidR="00E25FA8" w:rsidRPr="001D5784" w:rsidRDefault="00E25FA8" w:rsidP="005F71EB">
            <w:pPr>
              <w:rPr>
                <w:sz w:val="20"/>
                <w:szCs w:val="20"/>
              </w:rPr>
            </w:pPr>
          </w:p>
        </w:tc>
        <w:tc>
          <w:tcPr>
            <w:tcW w:w="3686" w:type="dxa"/>
          </w:tcPr>
          <w:p w14:paraId="2409CE30" w14:textId="77777777" w:rsidR="00E25FA8" w:rsidRPr="001D5784" w:rsidRDefault="00E25FA8" w:rsidP="005F71EB">
            <w:pPr>
              <w:rPr>
                <w:sz w:val="20"/>
                <w:szCs w:val="20"/>
              </w:rPr>
            </w:pPr>
            <w:r w:rsidRPr="001D5784">
              <w:rPr>
                <w:sz w:val="20"/>
                <w:szCs w:val="20"/>
              </w:rPr>
              <w:t xml:space="preserve">Dönem sonu geri bildirim </w:t>
            </w:r>
          </w:p>
        </w:tc>
        <w:tc>
          <w:tcPr>
            <w:tcW w:w="1984" w:type="dxa"/>
          </w:tcPr>
          <w:p w14:paraId="2737C1BC" w14:textId="77777777" w:rsidR="00E25FA8" w:rsidRPr="001D5784" w:rsidRDefault="00E25FA8" w:rsidP="005F71EB">
            <w:pPr>
              <w:rPr>
                <w:sz w:val="20"/>
                <w:szCs w:val="20"/>
              </w:rPr>
            </w:pPr>
          </w:p>
          <w:p w14:paraId="211008EA" w14:textId="77777777" w:rsidR="00E25FA8" w:rsidRPr="001D5784" w:rsidRDefault="00E25FA8" w:rsidP="005F71EB">
            <w:pPr>
              <w:rPr>
                <w:sz w:val="20"/>
                <w:szCs w:val="20"/>
              </w:rPr>
            </w:pPr>
            <w:r w:rsidRPr="001D5784">
              <w:rPr>
                <w:sz w:val="20"/>
                <w:szCs w:val="20"/>
              </w:rPr>
              <w:t xml:space="preserve">Prof.Dr. Ezgi KARADAĞ </w:t>
            </w:r>
          </w:p>
          <w:p w14:paraId="7F32B4A6" w14:textId="77777777" w:rsidR="00E25FA8" w:rsidRPr="001D5784" w:rsidRDefault="00E25FA8" w:rsidP="005F71EB">
            <w:pPr>
              <w:rPr>
                <w:sz w:val="20"/>
                <w:szCs w:val="20"/>
              </w:rPr>
            </w:pPr>
          </w:p>
        </w:tc>
        <w:tc>
          <w:tcPr>
            <w:tcW w:w="2410" w:type="dxa"/>
          </w:tcPr>
          <w:p w14:paraId="5749349F" w14:textId="77777777" w:rsidR="00E25FA8" w:rsidRPr="001D5784" w:rsidRDefault="00E25FA8" w:rsidP="005F71EB">
            <w:pPr>
              <w:rPr>
                <w:sz w:val="20"/>
                <w:szCs w:val="20"/>
              </w:rPr>
            </w:pPr>
          </w:p>
        </w:tc>
      </w:tr>
    </w:tbl>
    <w:p w14:paraId="0A5B210C" w14:textId="77777777" w:rsidR="0039526B" w:rsidRPr="001D5784" w:rsidRDefault="0039526B" w:rsidP="0039526B">
      <w:pPr>
        <w:rPr>
          <w:sz w:val="20"/>
          <w:szCs w:val="20"/>
        </w:rPr>
      </w:pPr>
    </w:p>
    <w:tbl>
      <w:tblPr>
        <w:tblStyle w:val="TabloKlavuzu"/>
        <w:tblpPr w:leftFromText="141" w:rightFromText="141" w:vertAnchor="text" w:horzAnchor="margin" w:tblpY="115"/>
        <w:tblW w:w="9351" w:type="dxa"/>
        <w:tblLook w:val="04A0" w:firstRow="1" w:lastRow="0" w:firstColumn="1" w:lastColumn="0" w:noHBand="0" w:noVBand="1"/>
      </w:tblPr>
      <w:tblGrid>
        <w:gridCol w:w="1724"/>
        <w:gridCol w:w="580"/>
        <w:gridCol w:w="579"/>
        <w:gridCol w:w="579"/>
        <w:gridCol w:w="579"/>
        <w:gridCol w:w="579"/>
        <w:gridCol w:w="579"/>
        <w:gridCol w:w="579"/>
        <w:gridCol w:w="579"/>
        <w:gridCol w:w="579"/>
        <w:gridCol w:w="644"/>
        <w:gridCol w:w="644"/>
        <w:gridCol w:w="644"/>
        <w:gridCol w:w="483"/>
      </w:tblGrid>
      <w:tr w:rsidR="00E819CA" w:rsidRPr="001D5784" w14:paraId="1C4AC5FA" w14:textId="77777777" w:rsidTr="00A63EBA">
        <w:trPr>
          <w:trHeight w:val="685"/>
        </w:trPr>
        <w:tc>
          <w:tcPr>
            <w:tcW w:w="9351" w:type="dxa"/>
            <w:gridSpan w:val="14"/>
          </w:tcPr>
          <w:p w14:paraId="590A1741" w14:textId="77777777" w:rsidR="00E819CA" w:rsidRPr="001D5784" w:rsidRDefault="00E819CA" w:rsidP="00E819CA">
            <w:pPr>
              <w:rPr>
                <w:b/>
                <w:sz w:val="20"/>
                <w:szCs w:val="20"/>
              </w:rPr>
            </w:pPr>
            <w:r w:rsidRPr="001D5784">
              <w:rPr>
                <w:b/>
                <w:sz w:val="20"/>
                <w:szCs w:val="20"/>
              </w:rPr>
              <w:t>Tablo 1. Dersin Öğrenme Çıktılarının program çıktılarına katkısı</w:t>
            </w:r>
          </w:p>
          <w:p w14:paraId="732AED0E" w14:textId="77777777" w:rsidR="00E819CA" w:rsidRPr="001D5784" w:rsidRDefault="00E819CA" w:rsidP="00E819CA">
            <w:pPr>
              <w:rPr>
                <w:b/>
                <w:sz w:val="20"/>
                <w:szCs w:val="20"/>
              </w:rPr>
            </w:pPr>
            <w:r w:rsidRPr="001D5784">
              <w:rPr>
                <w:b/>
                <w:sz w:val="20"/>
                <w:szCs w:val="20"/>
              </w:rPr>
              <w:t>0: katkı yok 1: az katkısı var 2: orta düzeyde katkısı var 3: tam katkısı var</w:t>
            </w:r>
          </w:p>
          <w:p w14:paraId="50D52720" w14:textId="77777777" w:rsidR="00E819CA" w:rsidRPr="001D5784" w:rsidRDefault="00E819CA" w:rsidP="00E819CA">
            <w:pPr>
              <w:rPr>
                <w:b/>
                <w:sz w:val="20"/>
                <w:szCs w:val="20"/>
              </w:rPr>
            </w:pPr>
          </w:p>
        </w:tc>
      </w:tr>
      <w:tr w:rsidR="00E819CA" w:rsidRPr="001D5784" w14:paraId="6108BB9F" w14:textId="77777777" w:rsidTr="00A63EBA">
        <w:trPr>
          <w:trHeight w:val="685"/>
        </w:trPr>
        <w:tc>
          <w:tcPr>
            <w:tcW w:w="0" w:type="auto"/>
          </w:tcPr>
          <w:p w14:paraId="7B99C901" w14:textId="77777777" w:rsidR="00E819CA" w:rsidRPr="001D5784" w:rsidRDefault="00E819CA" w:rsidP="00E819CA">
            <w:pPr>
              <w:rPr>
                <w:b/>
                <w:sz w:val="20"/>
                <w:szCs w:val="20"/>
              </w:rPr>
            </w:pPr>
            <w:r w:rsidRPr="001D5784">
              <w:rPr>
                <w:b/>
                <w:sz w:val="20"/>
                <w:szCs w:val="20"/>
              </w:rPr>
              <w:t>Öğrenme Çıktısı</w:t>
            </w:r>
          </w:p>
        </w:tc>
        <w:tc>
          <w:tcPr>
            <w:tcW w:w="0" w:type="auto"/>
          </w:tcPr>
          <w:p w14:paraId="55C12C9D" w14:textId="77777777" w:rsidR="00E819CA" w:rsidRPr="001D5784" w:rsidRDefault="00E819CA" w:rsidP="00E819CA">
            <w:pPr>
              <w:rPr>
                <w:b/>
                <w:sz w:val="20"/>
                <w:szCs w:val="20"/>
              </w:rPr>
            </w:pPr>
            <w:r w:rsidRPr="001D5784">
              <w:rPr>
                <w:b/>
                <w:sz w:val="20"/>
                <w:szCs w:val="20"/>
              </w:rPr>
              <w:t>PÇ 1</w:t>
            </w:r>
          </w:p>
        </w:tc>
        <w:tc>
          <w:tcPr>
            <w:tcW w:w="0" w:type="auto"/>
          </w:tcPr>
          <w:p w14:paraId="6ED9699C" w14:textId="77777777" w:rsidR="00E819CA" w:rsidRPr="001D5784" w:rsidRDefault="00E819CA" w:rsidP="00E819CA">
            <w:pPr>
              <w:rPr>
                <w:sz w:val="20"/>
                <w:szCs w:val="20"/>
              </w:rPr>
            </w:pPr>
            <w:r w:rsidRPr="001D5784">
              <w:rPr>
                <w:b/>
                <w:sz w:val="20"/>
                <w:szCs w:val="20"/>
              </w:rPr>
              <w:t>PÇ 2</w:t>
            </w:r>
          </w:p>
        </w:tc>
        <w:tc>
          <w:tcPr>
            <w:tcW w:w="0" w:type="auto"/>
          </w:tcPr>
          <w:p w14:paraId="25B57910" w14:textId="77777777" w:rsidR="00E819CA" w:rsidRPr="001D5784" w:rsidRDefault="00E819CA" w:rsidP="00E819CA">
            <w:pPr>
              <w:rPr>
                <w:sz w:val="20"/>
                <w:szCs w:val="20"/>
              </w:rPr>
            </w:pPr>
            <w:r w:rsidRPr="001D5784">
              <w:rPr>
                <w:b/>
                <w:sz w:val="20"/>
                <w:szCs w:val="20"/>
              </w:rPr>
              <w:t>PÇ 3</w:t>
            </w:r>
          </w:p>
        </w:tc>
        <w:tc>
          <w:tcPr>
            <w:tcW w:w="0" w:type="auto"/>
          </w:tcPr>
          <w:p w14:paraId="3DF22A29" w14:textId="77777777" w:rsidR="00E819CA" w:rsidRPr="001D5784" w:rsidRDefault="00E819CA" w:rsidP="00E819CA">
            <w:pPr>
              <w:rPr>
                <w:sz w:val="20"/>
                <w:szCs w:val="20"/>
              </w:rPr>
            </w:pPr>
            <w:r w:rsidRPr="001D5784">
              <w:rPr>
                <w:b/>
                <w:sz w:val="20"/>
                <w:szCs w:val="20"/>
              </w:rPr>
              <w:t>PÇ 4</w:t>
            </w:r>
          </w:p>
        </w:tc>
        <w:tc>
          <w:tcPr>
            <w:tcW w:w="0" w:type="auto"/>
          </w:tcPr>
          <w:p w14:paraId="0E484E73" w14:textId="77777777" w:rsidR="00E819CA" w:rsidRPr="001D5784" w:rsidRDefault="00E819CA" w:rsidP="00E819CA">
            <w:pPr>
              <w:rPr>
                <w:sz w:val="20"/>
                <w:szCs w:val="20"/>
              </w:rPr>
            </w:pPr>
            <w:r w:rsidRPr="001D5784">
              <w:rPr>
                <w:b/>
                <w:sz w:val="20"/>
                <w:szCs w:val="20"/>
              </w:rPr>
              <w:t>PÇ 5</w:t>
            </w:r>
          </w:p>
        </w:tc>
        <w:tc>
          <w:tcPr>
            <w:tcW w:w="0" w:type="auto"/>
          </w:tcPr>
          <w:p w14:paraId="06F6464E" w14:textId="77777777" w:rsidR="00E819CA" w:rsidRPr="001D5784" w:rsidRDefault="00E819CA" w:rsidP="00E819CA">
            <w:pPr>
              <w:rPr>
                <w:sz w:val="20"/>
                <w:szCs w:val="20"/>
              </w:rPr>
            </w:pPr>
            <w:r w:rsidRPr="001D5784">
              <w:rPr>
                <w:b/>
                <w:sz w:val="20"/>
                <w:szCs w:val="20"/>
              </w:rPr>
              <w:t>PÇ 6</w:t>
            </w:r>
          </w:p>
        </w:tc>
        <w:tc>
          <w:tcPr>
            <w:tcW w:w="0" w:type="auto"/>
          </w:tcPr>
          <w:p w14:paraId="30F3DE7A" w14:textId="77777777" w:rsidR="00E819CA" w:rsidRPr="001D5784" w:rsidRDefault="00E819CA" w:rsidP="00E819CA">
            <w:pPr>
              <w:rPr>
                <w:sz w:val="20"/>
                <w:szCs w:val="20"/>
              </w:rPr>
            </w:pPr>
            <w:r w:rsidRPr="001D5784">
              <w:rPr>
                <w:b/>
                <w:sz w:val="20"/>
                <w:szCs w:val="20"/>
              </w:rPr>
              <w:t>PÇ 7</w:t>
            </w:r>
          </w:p>
        </w:tc>
        <w:tc>
          <w:tcPr>
            <w:tcW w:w="0" w:type="auto"/>
          </w:tcPr>
          <w:p w14:paraId="16AAB462" w14:textId="77777777" w:rsidR="00E819CA" w:rsidRPr="001D5784" w:rsidRDefault="00E819CA" w:rsidP="00E819CA">
            <w:pPr>
              <w:rPr>
                <w:sz w:val="20"/>
                <w:szCs w:val="20"/>
              </w:rPr>
            </w:pPr>
            <w:r w:rsidRPr="001D5784">
              <w:rPr>
                <w:b/>
                <w:sz w:val="20"/>
                <w:szCs w:val="20"/>
              </w:rPr>
              <w:t>PÇ 8</w:t>
            </w:r>
          </w:p>
        </w:tc>
        <w:tc>
          <w:tcPr>
            <w:tcW w:w="0" w:type="auto"/>
          </w:tcPr>
          <w:p w14:paraId="2DD6C0B6" w14:textId="77777777" w:rsidR="00E819CA" w:rsidRPr="001D5784" w:rsidRDefault="00E819CA" w:rsidP="00E819CA">
            <w:pPr>
              <w:rPr>
                <w:sz w:val="20"/>
                <w:szCs w:val="20"/>
              </w:rPr>
            </w:pPr>
            <w:r w:rsidRPr="001D5784">
              <w:rPr>
                <w:b/>
                <w:sz w:val="20"/>
                <w:szCs w:val="20"/>
              </w:rPr>
              <w:t>PÇ 9</w:t>
            </w:r>
          </w:p>
        </w:tc>
        <w:tc>
          <w:tcPr>
            <w:tcW w:w="0" w:type="auto"/>
          </w:tcPr>
          <w:p w14:paraId="22ABC6EF" w14:textId="77777777" w:rsidR="00E819CA" w:rsidRPr="001D5784" w:rsidRDefault="00E819CA" w:rsidP="00E819CA">
            <w:pPr>
              <w:rPr>
                <w:sz w:val="20"/>
                <w:szCs w:val="20"/>
              </w:rPr>
            </w:pPr>
            <w:r w:rsidRPr="001D5784">
              <w:rPr>
                <w:b/>
                <w:sz w:val="20"/>
                <w:szCs w:val="20"/>
              </w:rPr>
              <w:t>PÇ 10</w:t>
            </w:r>
          </w:p>
        </w:tc>
        <w:tc>
          <w:tcPr>
            <w:tcW w:w="0" w:type="auto"/>
          </w:tcPr>
          <w:p w14:paraId="32FB76DF" w14:textId="77777777" w:rsidR="00E819CA" w:rsidRPr="001D5784" w:rsidRDefault="00E819CA" w:rsidP="00E819CA">
            <w:pPr>
              <w:rPr>
                <w:sz w:val="20"/>
                <w:szCs w:val="20"/>
              </w:rPr>
            </w:pPr>
            <w:r w:rsidRPr="001D5784">
              <w:rPr>
                <w:b/>
                <w:sz w:val="20"/>
                <w:szCs w:val="20"/>
              </w:rPr>
              <w:t>PÇ 11</w:t>
            </w:r>
          </w:p>
        </w:tc>
        <w:tc>
          <w:tcPr>
            <w:tcW w:w="0" w:type="auto"/>
          </w:tcPr>
          <w:p w14:paraId="740C1DC1" w14:textId="77777777" w:rsidR="00E819CA" w:rsidRPr="001D5784" w:rsidRDefault="00E819CA" w:rsidP="00E819CA">
            <w:pPr>
              <w:rPr>
                <w:sz w:val="20"/>
                <w:szCs w:val="20"/>
              </w:rPr>
            </w:pPr>
            <w:r w:rsidRPr="001D5784">
              <w:rPr>
                <w:b/>
                <w:sz w:val="20"/>
                <w:szCs w:val="20"/>
              </w:rPr>
              <w:t>PÇ 12</w:t>
            </w:r>
          </w:p>
        </w:tc>
        <w:tc>
          <w:tcPr>
            <w:tcW w:w="352" w:type="dxa"/>
          </w:tcPr>
          <w:p w14:paraId="0FDE5FAA" w14:textId="77777777" w:rsidR="00E819CA" w:rsidRPr="001D5784" w:rsidRDefault="00E819CA" w:rsidP="00E819CA">
            <w:pPr>
              <w:rPr>
                <w:sz w:val="20"/>
                <w:szCs w:val="20"/>
              </w:rPr>
            </w:pPr>
            <w:r w:rsidRPr="001D5784">
              <w:rPr>
                <w:b/>
                <w:sz w:val="20"/>
                <w:szCs w:val="20"/>
              </w:rPr>
              <w:t>PÇ 13</w:t>
            </w:r>
          </w:p>
        </w:tc>
      </w:tr>
      <w:tr w:rsidR="00E819CA" w:rsidRPr="001D5784" w14:paraId="4AE52A7C" w14:textId="77777777" w:rsidTr="00A63EBA">
        <w:trPr>
          <w:trHeight w:val="685"/>
        </w:trPr>
        <w:tc>
          <w:tcPr>
            <w:tcW w:w="0" w:type="auto"/>
          </w:tcPr>
          <w:p w14:paraId="2712ABD0" w14:textId="77777777" w:rsidR="00E819CA" w:rsidRPr="001D5784" w:rsidRDefault="00E819CA" w:rsidP="00E819CA">
            <w:pPr>
              <w:rPr>
                <w:b/>
                <w:sz w:val="20"/>
                <w:szCs w:val="20"/>
              </w:rPr>
            </w:pPr>
            <w:r w:rsidRPr="001D5784">
              <w:rPr>
                <w:b/>
                <w:sz w:val="20"/>
                <w:szCs w:val="20"/>
              </w:rPr>
              <w:t>Onkoloji Hemşireliği</w:t>
            </w:r>
          </w:p>
        </w:tc>
        <w:tc>
          <w:tcPr>
            <w:tcW w:w="0" w:type="auto"/>
          </w:tcPr>
          <w:p w14:paraId="1256175E" w14:textId="77777777" w:rsidR="00E819CA" w:rsidRPr="003C7FB5" w:rsidRDefault="00E819CA" w:rsidP="003C7FB5">
            <w:pPr>
              <w:jc w:val="center"/>
              <w:rPr>
                <w:sz w:val="20"/>
                <w:szCs w:val="20"/>
              </w:rPr>
            </w:pPr>
            <w:r w:rsidRPr="003C7FB5">
              <w:rPr>
                <w:sz w:val="20"/>
                <w:szCs w:val="20"/>
              </w:rPr>
              <w:t>3</w:t>
            </w:r>
          </w:p>
        </w:tc>
        <w:tc>
          <w:tcPr>
            <w:tcW w:w="0" w:type="auto"/>
          </w:tcPr>
          <w:p w14:paraId="0BCB2B99" w14:textId="77777777" w:rsidR="00E819CA" w:rsidRPr="003C7FB5" w:rsidRDefault="00E819CA" w:rsidP="003C7FB5">
            <w:pPr>
              <w:jc w:val="center"/>
              <w:rPr>
                <w:sz w:val="20"/>
                <w:szCs w:val="20"/>
              </w:rPr>
            </w:pPr>
          </w:p>
        </w:tc>
        <w:tc>
          <w:tcPr>
            <w:tcW w:w="0" w:type="auto"/>
          </w:tcPr>
          <w:p w14:paraId="0C5433C6" w14:textId="77777777" w:rsidR="00E819CA" w:rsidRPr="003C7FB5" w:rsidRDefault="00E819CA" w:rsidP="003C7FB5">
            <w:pPr>
              <w:jc w:val="center"/>
              <w:rPr>
                <w:sz w:val="20"/>
                <w:szCs w:val="20"/>
              </w:rPr>
            </w:pPr>
            <w:r w:rsidRPr="003C7FB5">
              <w:rPr>
                <w:sz w:val="20"/>
                <w:szCs w:val="20"/>
              </w:rPr>
              <w:t>2</w:t>
            </w:r>
          </w:p>
        </w:tc>
        <w:tc>
          <w:tcPr>
            <w:tcW w:w="0" w:type="auto"/>
          </w:tcPr>
          <w:p w14:paraId="1552E655" w14:textId="77777777" w:rsidR="00E819CA" w:rsidRPr="003C7FB5" w:rsidRDefault="00E819CA" w:rsidP="003C7FB5">
            <w:pPr>
              <w:jc w:val="center"/>
              <w:rPr>
                <w:sz w:val="20"/>
                <w:szCs w:val="20"/>
              </w:rPr>
            </w:pPr>
            <w:r w:rsidRPr="003C7FB5">
              <w:rPr>
                <w:sz w:val="20"/>
                <w:szCs w:val="20"/>
              </w:rPr>
              <w:t>2</w:t>
            </w:r>
          </w:p>
        </w:tc>
        <w:tc>
          <w:tcPr>
            <w:tcW w:w="0" w:type="auto"/>
          </w:tcPr>
          <w:p w14:paraId="285B1596" w14:textId="77777777" w:rsidR="00E819CA" w:rsidRPr="003C7FB5" w:rsidRDefault="00E819CA" w:rsidP="003C7FB5">
            <w:pPr>
              <w:jc w:val="center"/>
              <w:rPr>
                <w:sz w:val="20"/>
                <w:szCs w:val="20"/>
              </w:rPr>
            </w:pPr>
          </w:p>
        </w:tc>
        <w:tc>
          <w:tcPr>
            <w:tcW w:w="0" w:type="auto"/>
          </w:tcPr>
          <w:p w14:paraId="4957D2A4" w14:textId="77777777" w:rsidR="00E819CA" w:rsidRPr="003C7FB5" w:rsidRDefault="00E819CA" w:rsidP="003C7FB5">
            <w:pPr>
              <w:jc w:val="center"/>
              <w:rPr>
                <w:sz w:val="20"/>
                <w:szCs w:val="20"/>
              </w:rPr>
            </w:pPr>
            <w:r w:rsidRPr="003C7FB5">
              <w:rPr>
                <w:sz w:val="20"/>
                <w:szCs w:val="20"/>
              </w:rPr>
              <w:t>1</w:t>
            </w:r>
          </w:p>
        </w:tc>
        <w:tc>
          <w:tcPr>
            <w:tcW w:w="0" w:type="auto"/>
          </w:tcPr>
          <w:p w14:paraId="4938AB6E" w14:textId="77777777" w:rsidR="00E819CA" w:rsidRPr="003C7FB5" w:rsidRDefault="00E819CA" w:rsidP="003C7FB5">
            <w:pPr>
              <w:jc w:val="center"/>
              <w:rPr>
                <w:sz w:val="20"/>
                <w:szCs w:val="20"/>
              </w:rPr>
            </w:pPr>
          </w:p>
        </w:tc>
        <w:tc>
          <w:tcPr>
            <w:tcW w:w="0" w:type="auto"/>
          </w:tcPr>
          <w:p w14:paraId="1E156A3D" w14:textId="77777777" w:rsidR="00E819CA" w:rsidRPr="003C7FB5" w:rsidRDefault="00E819CA" w:rsidP="003C7FB5">
            <w:pPr>
              <w:jc w:val="center"/>
              <w:rPr>
                <w:sz w:val="20"/>
                <w:szCs w:val="20"/>
              </w:rPr>
            </w:pPr>
            <w:r w:rsidRPr="003C7FB5">
              <w:rPr>
                <w:sz w:val="20"/>
                <w:szCs w:val="20"/>
              </w:rPr>
              <w:t>1</w:t>
            </w:r>
          </w:p>
        </w:tc>
        <w:tc>
          <w:tcPr>
            <w:tcW w:w="0" w:type="auto"/>
          </w:tcPr>
          <w:p w14:paraId="36996061" w14:textId="77777777" w:rsidR="00E819CA" w:rsidRPr="003C7FB5" w:rsidRDefault="00E819CA" w:rsidP="003C7FB5">
            <w:pPr>
              <w:jc w:val="center"/>
              <w:rPr>
                <w:sz w:val="20"/>
                <w:szCs w:val="20"/>
              </w:rPr>
            </w:pPr>
            <w:r w:rsidRPr="003C7FB5">
              <w:rPr>
                <w:sz w:val="20"/>
                <w:szCs w:val="20"/>
              </w:rPr>
              <w:t>2</w:t>
            </w:r>
          </w:p>
        </w:tc>
        <w:tc>
          <w:tcPr>
            <w:tcW w:w="0" w:type="auto"/>
          </w:tcPr>
          <w:p w14:paraId="35134840" w14:textId="77777777" w:rsidR="00E819CA" w:rsidRPr="003C7FB5" w:rsidRDefault="00E819CA" w:rsidP="003C7FB5">
            <w:pPr>
              <w:jc w:val="center"/>
              <w:rPr>
                <w:sz w:val="20"/>
                <w:szCs w:val="20"/>
              </w:rPr>
            </w:pPr>
            <w:r w:rsidRPr="003C7FB5">
              <w:rPr>
                <w:sz w:val="20"/>
                <w:szCs w:val="20"/>
              </w:rPr>
              <w:t>1</w:t>
            </w:r>
          </w:p>
        </w:tc>
        <w:tc>
          <w:tcPr>
            <w:tcW w:w="0" w:type="auto"/>
          </w:tcPr>
          <w:p w14:paraId="3FC77F04" w14:textId="77777777" w:rsidR="00E819CA" w:rsidRPr="001D5784" w:rsidRDefault="00E819CA" w:rsidP="00E819CA">
            <w:pPr>
              <w:rPr>
                <w:b/>
                <w:sz w:val="20"/>
                <w:szCs w:val="20"/>
              </w:rPr>
            </w:pPr>
          </w:p>
        </w:tc>
        <w:tc>
          <w:tcPr>
            <w:tcW w:w="0" w:type="auto"/>
          </w:tcPr>
          <w:p w14:paraId="63608608" w14:textId="77777777" w:rsidR="00E819CA" w:rsidRPr="001D5784" w:rsidRDefault="00E819CA" w:rsidP="00E819CA">
            <w:pPr>
              <w:rPr>
                <w:b/>
                <w:sz w:val="20"/>
                <w:szCs w:val="20"/>
              </w:rPr>
            </w:pPr>
          </w:p>
        </w:tc>
        <w:tc>
          <w:tcPr>
            <w:tcW w:w="352" w:type="dxa"/>
          </w:tcPr>
          <w:p w14:paraId="0902C8FC" w14:textId="77777777" w:rsidR="00E819CA" w:rsidRPr="001D5784" w:rsidRDefault="00E819CA" w:rsidP="00E819CA">
            <w:pPr>
              <w:rPr>
                <w:b/>
                <w:sz w:val="20"/>
                <w:szCs w:val="20"/>
              </w:rPr>
            </w:pPr>
          </w:p>
        </w:tc>
      </w:tr>
    </w:tbl>
    <w:p w14:paraId="621EE815" w14:textId="77777777" w:rsidR="0039526B" w:rsidRPr="001D5784" w:rsidRDefault="0039526B" w:rsidP="0039526B">
      <w:pPr>
        <w:rPr>
          <w:b/>
          <w:sz w:val="20"/>
          <w:szCs w:val="20"/>
        </w:rPr>
      </w:pPr>
    </w:p>
    <w:tbl>
      <w:tblPr>
        <w:tblStyle w:val="TabloKlavuzu"/>
        <w:tblpPr w:leftFromText="141" w:rightFromText="141" w:vertAnchor="text" w:horzAnchor="margin" w:tblpY="-96"/>
        <w:tblW w:w="9387" w:type="dxa"/>
        <w:tblLook w:val="04A0" w:firstRow="1" w:lastRow="0" w:firstColumn="1" w:lastColumn="0" w:noHBand="0" w:noVBand="1"/>
      </w:tblPr>
      <w:tblGrid>
        <w:gridCol w:w="1562"/>
        <w:gridCol w:w="1061"/>
        <w:gridCol w:w="560"/>
        <w:gridCol w:w="549"/>
        <w:gridCol w:w="560"/>
        <w:gridCol w:w="549"/>
        <w:gridCol w:w="624"/>
        <w:gridCol w:w="549"/>
        <w:gridCol w:w="560"/>
        <w:gridCol w:w="549"/>
        <w:gridCol w:w="594"/>
        <w:gridCol w:w="594"/>
        <w:gridCol w:w="570"/>
        <w:gridCol w:w="506"/>
      </w:tblGrid>
      <w:tr w:rsidR="00E819CA" w:rsidRPr="001D5784" w14:paraId="5960A133" w14:textId="77777777" w:rsidTr="117FF4FB">
        <w:trPr>
          <w:gridAfter w:val="1"/>
          <w:wAfter w:w="506" w:type="dxa"/>
          <w:trHeight w:val="470"/>
        </w:trPr>
        <w:tc>
          <w:tcPr>
            <w:tcW w:w="8881" w:type="dxa"/>
            <w:gridSpan w:val="13"/>
          </w:tcPr>
          <w:p w14:paraId="57C27072" w14:textId="77777777" w:rsidR="00E819CA" w:rsidRPr="001D5784" w:rsidRDefault="00E819CA" w:rsidP="00E819CA">
            <w:pPr>
              <w:rPr>
                <w:b/>
                <w:sz w:val="20"/>
                <w:szCs w:val="20"/>
              </w:rPr>
            </w:pPr>
            <w:r w:rsidRPr="001D5784">
              <w:rPr>
                <w:b/>
                <w:sz w:val="20"/>
                <w:szCs w:val="20"/>
              </w:rPr>
              <w:t>Tablo 2. Dersin Öğrenme Çıktılarının Program Çıktıları ile İlişkisi</w:t>
            </w:r>
          </w:p>
        </w:tc>
      </w:tr>
      <w:tr w:rsidR="00E819CA" w:rsidRPr="001D5784" w14:paraId="13242D1C" w14:textId="77777777" w:rsidTr="117FF4FB">
        <w:trPr>
          <w:trHeight w:val="723"/>
        </w:trPr>
        <w:tc>
          <w:tcPr>
            <w:tcW w:w="1562" w:type="dxa"/>
          </w:tcPr>
          <w:p w14:paraId="6B150EEC" w14:textId="77777777" w:rsidR="00E819CA" w:rsidRPr="001D5784" w:rsidRDefault="00E819CA" w:rsidP="00E819CA">
            <w:pPr>
              <w:rPr>
                <w:b/>
                <w:sz w:val="20"/>
                <w:szCs w:val="20"/>
              </w:rPr>
            </w:pPr>
            <w:r w:rsidRPr="001D5784">
              <w:rPr>
                <w:b/>
                <w:sz w:val="20"/>
                <w:szCs w:val="20"/>
              </w:rPr>
              <w:t>Öğrenme Çıktısı</w:t>
            </w:r>
          </w:p>
        </w:tc>
        <w:tc>
          <w:tcPr>
            <w:tcW w:w="1061" w:type="dxa"/>
          </w:tcPr>
          <w:p w14:paraId="21EA5512" w14:textId="77777777" w:rsidR="00E819CA" w:rsidRPr="001D5784" w:rsidRDefault="00E819CA" w:rsidP="00E819CA">
            <w:pPr>
              <w:rPr>
                <w:b/>
                <w:sz w:val="20"/>
                <w:szCs w:val="20"/>
              </w:rPr>
            </w:pPr>
            <w:r w:rsidRPr="001D5784">
              <w:rPr>
                <w:b/>
                <w:sz w:val="20"/>
                <w:szCs w:val="20"/>
              </w:rPr>
              <w:t>PÇ 1</w:t>
            </w:r>
          </w:p>
        </w:tc>
        <w:tc>
          <w:tcPr>
            <w:tcW w:w="560" w:type="dxa"/>
          </w:tcPr>
          <w:p w14:paraId="35CE4538" w14:textId="77777777" w:rsidR="00E819CA" w:rsidRPr="001D5784" w:rsidRDefault="00E819CA" w:rsidP="00E819CA">
            <w:pPr>
              <w:rPr>
                <w:sz w:val="20"/>
                <w:szCs w:val="20"/>
              </w:rPr>
            </w:pPr>
            <w:r w:rsidRPr="001D5784">
              <w:rPr>
                <w:b/>
                <w:sz w:val="20"/>
                <w:szCs w:val="20"/>
              </w:rPr>
              <w:t>PÇ 2</w:t>
            </w:r>
          </w:p>
        </w:tc>
        <w:tc>
          <w:tcPr>
            <w:tcW w:w="549" w:type="dxa"/>
          </w:tcPr>
          <w:p w14:paraId="4542393B" w14:textId="77777777" w:rsidR="00E819CA" w:rsidRPr="001D5784" w:rsidRDefault="00E819CA" w:rsidP="00E819CA">
            <w:pPr>
              <w:rPr>
                <w:sz w:val="20"/>
                <w:szCs w:val="20"/>
              </w:rPr>
            </w:pPr>
            <w:r w:rsidRPr="001D5784">
              <w:rPr>
                <w:b/>
                <w:sz w:val="20"/>
                <w:szCs w:val="20"/>
              </w:rPr>
              <w:t>PÇ 3</w:t>
            </w:r>
          </w:p>
        </w:tc>
        <w:tc>
          <w:tcPr>
            <w:tcW w:w="560" w:type="dxa"/>
          </w:tcPr>
          <w:p w14:paraId="189A55A4" w14:textId="77777777" w:rsidR="00E819CA" w:rsidRPr="001D5784" w:rsidRDefault="00E819CA" w:rsidP="00E819CA">
            <w:pPr>
              <w:rPr>
                <w:sz w:val="20"/>
                <w:szCs w:val="20"/>
              </w:rPr>
            </w:pPr>
            <w:r w:rsidRPr="001D5784">
              <w:rPr>
                <w:b/>
                <w:sz w:val="20"/>
                <w:szCs w:val="20"/>
              </w:rPr>
              <w:t>PÇ 4</w:t>
            </w:r>
          </w:p>
        </w:tc>
        <w:tc>
          <w:tcPr>
            <w:tcW w:w="549" w:type="dxa"/>
          </w:tcPr>
          <w:p w14:paraId="73D439CF" w14:textId="77777777" w:rsidR="00E819CA" w:rsidRPr="001D5784" w:rsidRDefault="00E819CA" w:rsidP="00E819CA">
            <w:pPr>
              <w:rPr>
                <w:sz w:val="20"/>
                <w:szCs w:val="20"/>
              </w:rPr>
            </w:pPr>
            <w:r w:rsidRPr="001D5784">
              <w:rPr>
                <w:b/>
                <w:sz w:val="20"/>
                <w:szCs w:val="20"/>
              </w:rPr>
              <w:t>PÇ 5</w:t>
            </w:r>
          </w:p>
        </w:tc>
        <w:tc>
          <w:tcPr>
            <w:tcW w:w="624" w:type="dxa"/>
          </w:tcPr>
          <w:p w14:paraId="2FBAB41C" w14:textId="77777777" w:rsidR="00E819CA" w:rsidRPr="001D5784" w:rsidRDefault="00E819CA" w:rsidP="00E819CA">
            <w:pPr>
              <w:rPr>
                <w:sz w:val="20"/>
                <w:szCs w:val="20"/>
              </w:rPr>
            </w:pPr>
            <w:r w:rsidRPr="001D5784">
              <w:rPr>
                <w:b/>
                <w:sz w:val="20"/>
                <w:szCs w:val="20"/>
              </w:rPr>
              <w:t>PÇ 6</w:t>
            </w:r>
          </w:p>
        </w:tc>
        <w:tc>
          <w:tcPr>
            <w:tcW w:w="549" w:type="dxa"/>
          </w:tcPr>
          <w:p w14:paraId="289C5E08" w14:textId="77777777" w:rsidR="00E819CA" w:rsidRPr="001D5784" w:rsidRDefault="00E819CA" w:rsidP="00E819CA">
            <w:pPr>
              <w:rPr>
                <w:sz w:val="20"/>
                <w:szCs w:val="20"/>
              </w:rPr>
            </w:pPr>
            <w:r w:rsidRPr="001D5784">
              <w:rPr>
                <w:b/>
                <w:sz w:val="20"/>
                <w:szCs w:val="20"/>
              </w:rPr>
              <w:t>PÇ 7</w:t>
            </w:r>
          </w:p>
        </w:tc>
        <w:tc>
          <w:tcPr>
            <w:tcW w:w="560" w:type="dxa"/>
          </w:tcPr>
          <w:p w14:paraId="11D013CE" w14:textId="77777777" w:rsidR="00E819CA" w:rsidRPr="001D5784" w:rsidRDefault="00E819CA" w:rsidP="00E819CA">
            <w:pPr>
              <w:rPr>
                <w:sz w:val="20"/>
                <w:szCs w:val="20"/>
              </w:rPr>
            </w:pPr>
            <w:r w:rsidRPr="001D5784">
              <w:rPr>
                <w:b/>
                <w:sz w:val="20"/>
                <w:szCs w:val="20"/>
              </w:rPr>
              <w:t>PÇ 8</w:t>
            </w:r>
          </w:p>
        </w:tc>
        <w:tc>
          <w:tcPr>
            <w:tcW w:w="549" w:type="dxa"/>
          </w:tcPr>
          <w:p w14:paraId="76947078" w14:textId="77777777" w:rsidR="00E819CA" w:rsidRPr="001D5784" w:rsidRDefault="00E819CA" w:rsidP="00E819CA">
            <w:pPr>
              <w:rPr>
                <w:sz w:val="20"/>
                <w:szCs w:val="20"/>
              </w:rPr>
            </w:pPr>
            <w:r w:rsidRPr="001D5784">
              <w:rPr>
                <w:b/>
                <w:sz w:val="20"/>
                <w:szCs w:val="20"/>
              </w:rPr>
              <w:t>PÇ 9</w:t>
            </w:r>
          </w:p>
        </w:tc>
        <w:tc>
          <w:tcPr>
            <w:tcW w:w="594" w:type="dxa"/>
          </w:tcPr>
          <w:p w14:paraId="37AB92FF" w14:textId="77777777" w:rsidR="00E819CA" w:rsidRPr="001D5784" w:rsidRDefault="00E819CA" w:rsidP="00E819CA">
            <w:pPr>
              <w:rPr>
                <w:sz w:val="20"/>
                <w:szCs w:val="20"/>
              </w:rPr>
            </w:pPr>
            <w:r w:rsidRPr="001D5784">
              <w:rPr>
                <w:b/>
                <w:sz w:val="20"/>
                <w:szCs w:val="20"/>
              </w:rPr>
              <w:t>PÇ 10</w:t>
            </w:r>
          </w:p>
        </w:tc>
        <w:tc>
          <w:tcPr>
            <w:tcW w:w="594" w:type="dxa"/>
          </w:tcPr>
          <w:p w14:paraId="4C330D96" w14:textId="77777777" w:rsidR="00E819CA" w:rsidRPr="001D5784" w:rsidRDefault="00E819CA" w:rsidP="00E819CA">
            <w:pPr>
              <w:rPr>
                <w:sz w:val="20"/>
                <w:szCs w:val="20"/>
              </w:rPr>
            </w:pPr>
            <w:r w:rsidRPr="001D5784">
              <w:rPr>
                <w:b/>
                <w:sz w:val="20"/>
                <w:szCs w:val="20"/>
              </w:rPr>
              <w:t>PÇ 11</w:t>
            </w:r>
          </w:p>
        </w:tc>
        <w:tc>
          <w:tcPr>
            <w:tcW w:w="570" w:type="dxa"/>
          </w:tcPr>
          <w:p w14:paraId="5D9D223C" w14:textId="77777777" w:rsidR="00E819CA" w:rsidRPr="001D5784" w:rsidRDefault="00E819CA" w:rsidP="00E819CA">
            <w:pPr>
              <w:rPr>
                <w:sz w:val="20"/>
                <w:szCs w:val="20"/>
              </w:rPr>
            </w:pPr>
            <w:r w:rsidRPr="001D5784">
              <w:rPr>
                <w:b/>
                <w:sz w:val="20"/>
                <w:szCs w:val="20"/>
              </w:rPr>
              <w:t>PÇ 12</w:t>
            </w:r>
          </w:p>
        </w:tc>
        <w:tc>
          <w:tcPr>
            <w:tcW w:w="506" w:type="dxa"/>
          </w:tcPr>
          <w:p w14:paraId="70374377" w14:textId="77777777" w:rsidR="00E819CA" w:rsidRPr="001D5784" w:rsidRDefault="00E819CA" w:rsidP="00E819CA">
            <w:pPr>
              <w:rPr>
                <w:sz w:val="20"/>
                <w:szCs w:val="20"/>
              </w:rPr>
            </w:pPr>
            <w:r w:rsidRPr="001D5784">
              <w:rPr>
                <w:b/>
                <w:sz w:val="20"/>
                <w:szCs w:val="20"/>
              </w:rPr>
              <w:t>PÇ 13</w:t>
            </w:r>
          </w:p>
        </w:tc>
      </w:tr>
      <w:tr w:rsidR="00E819CA" w:rsidRPr="001D5784" w14:paraId="6854B9E4" w14:textId="77777777" w:rsidTr="117FF4FB">
        <w:trPr>
          <w:trHeight w:val="723"/>
        </w:trPr>
        <w:tc>
          <w:tcPr>
            <w:tcW w:w="1562" w:type="dxa"/>
          </w:tcPr>
          <w:p w14:paraId="6DE34ED4" w14:textId="77777777" w:rsidR="00E819CA" w:rsidRPr="001D5784" w:rsidRDefault="00E819CA" w:rsidP="00E819CA">
            <w:pPr>
              <w:rPr>
                <w:b/>
                <w:sz w:val="20"/>
                <w:szCs w:val="20"/>
              </w:rPr>
            </w:pPr>
            <w:r w:rsidRPr="001D5784">
              <w:rPr>
                <w:b/>
                <w:sz w:val="20"/>
                <w:szCs w:val="20"/>
              </w:rPr>
              <w:t>Onkoloji Hemşireliği</w:t>
            </w:r>
          </w:p>
        </w:tc>
        <w:tc>
          <w:tcPr>
            <w:tcW w:w="1061" w:type="dxa"/>
          </w:tcPr>
          <w:p w14:paraId="44541C0B" w14:textId="77777777" w:rsidR="00E819CA" w:rsidRPr="003C7FB5" w:rsidRDefault="00E819CA" w:rsidP="003C7FB5">
            <w:pPr>
              <w:jc w:val="center"/>
              <w:rPr>
                <w:sz w:val="20"/>
                <w:szCs w:val="20"/>
              </w:rPr>
            </w:pPr>
            <w:r w:rsidRPr="003C7FB5">
              <w:rPr>
                <w:sz w:val="20"/>
                <w:szCs w:val="20"/>
              </w:rPr>
              <w:t>ÖÇ 2,3,4,5,6</w:t>
            </w:r>
          </w:p>
        </w:tc>
        <w:tc>
          <w:tcPr>
            <w:tcW w:w="560" w:type="dxa"/>
          </w:tcPr>
          <w:p w14:paraId="69C4A3BE" w14:textId="77777777" w:rsidR="00E819CA" w:rsidRPr="003C7FB5" w:rsidRDefault="00E819CA" w:rsidP="003C7FB5">
            <w:pPr>
              <w:jc w:val="center"/>
              <w:rPr>
                <w:sz w:val="20"/>
                <w:szCs w:val="20"/>
              </w:rPr>
            </w:pPr>
            <w:r w:rsidRPr="003C7FB5">
              <w:rPr>
                <w:sz w:val="20"/>
                <w:szCs w:val="20"/>
              </w:rPr>
              <w:t>ÖÇ 1</w:t>
            </w:r>
          </w:p>
        </w:tc>
        <w:tc>
          <w:tcPr>
            <w:tcW w:w="549" w:type="dxa"/>
          </w:tcPr>
          <w:p w14:paraId="37CA9062" w14:textId="77777777" w:rsidR="00E819CA" w:rsidRPr="003C7FB5" w:rsidRDefault="00E819CA" w:rsidP="003C7FB5">
            <w:pPr>
              <w:jc w:val="center"/>
              <w:rPr>
                <w:sz w:val="20"/>
                <w:szCs w:val="20"/>
              </w:rPr>
            </w:pPr>
            <w:r w:rsidRPr="003C7FB5">
              <w:rPr>
                <w:sz w:val="20"/>
                <w:szCs w:val="20"/>
              </w:rPr>
              <w:t>0</w:t>
            </w:r>
          </w:p>
        </w:tc>
        <w:tc>
          <w:tcPr>
            <w:tcW w:w="560" w:type="dxa"/>
          </w:tcPr>
          <w:p w14:paraId="7111C9B4" w14:textId="77777777" w:rsidR="00E819CA" w:rsidRPr="003C7FB5" w:rsidRDefault="00E819CA" w:rsidP="003C7FB5">
            <w:pPr>
              <w:jc w:val="center"/>
              <w:rPr>
                <w:sz w:val="20"/>
                <w:szCs w:val="20"/>
              </w:rPr>
            </w:pPr>
            <w:r w:rsidRPr="003C7FB5">
              <w:rPr>
                <w:sz w:val="20"/>
                <w:szCs w:val="20"/>
              </w:rPr>
              <w:t>ÖÇ 6</w:t>
            </w:r>
          </w:p>
        </w:tc>
        <w:tc>
          <w:tcPr>
            <w:tcW w:w="549" w:type="dxa"/>
          </w:tcPr>
          <w:p w14:paraId="5273F0E1" w14:textId="77777777" w:rsidR="00E819CA" w:rsidRPr="003C7FB5" w:rsidRDefault="00E819CA" w:rsidP="003C7FB5">
            <w:pPr>
              <w:jc w:val="center"/>
              <w:rPr>
                <w:sz w:val="20"/>
                <w:szCs w:val="20"/>
              </w:rPr>
            </w:pPr>
            <w:r w:rsidRPr="003C7FB5">
              <w:rPr>
                <w:sz w:val="20"/>
                <w:szCs w:val="20"/>
              </w:rPr>
              <w:t>0</w:t>
            </w:r>
          </w:p>
        </w:tc>
        <w:tc>
          <w:tcPr>
            <w:tcW w:w="624" w:type="dxa"/>
          </w:tcPr>
          <w:p w14:paraId="78446464" w14:textId="77777777" w:rsidR="00AA3AB7" w:rsidRPr="003C7FB5" w:rsidRDefault="00E819CA" w:rsidP="003C7FB5">
            <w:pPr>
              <w:jc w:val="center"/>
              <w:rPr>
                <w:sz w:val="20"/>
                <w:szCs w:val="20"/>
              </w:rPr>
            </w:pPr>
            <w:r w:rsidRPr="003C7FB5">
              <w:rPr>
                <w:sz w:val="20"/>
                <w:szCs w:val="20"/>
              </w:rPr>
              <w:t>ÖÇ</w:t>
            </w:r>
          </w:p>
          <w:p w14:paraId="44ECD68F" w14:textId="3FE611C4" w:rsidR="00E819CA" w:rsidRPr="003C7FB5" w:rsidRDefault="00E819CA" w:rsidP="003C7FB5">
            <w:pPr>
              <w:jc w:val="center"/>
              <w:rPr>
                <w:sz w:val="20"/>
                <w:szCs w:val="20"/>
              </w:rPr>
            </w:pPr>
            <w:r w:rsidRPr="003C7FB5">
              <w:rPr>
                <w:sz w:val="20"/>
                <w:szCs w:val="20"/>
              </w:rPr>
              <w:t>3,5,6</w:t>
            </w:r>
          </w:p>
        </w:tc>
        <w:tc>
          <w:tcPr>
            <w:tcW w:w="549" w:type="dxa"/>
          </w:tcPr>
          <w:p w14:paraId="4CEFF83A" w14:textId="77777777" w:rsidR="00E819CA" w:rsidRPr="003C7FB5" w:rsidRDefault="00E819CA" w:rsidP="003C7FB5">
            <w:pPr>
              <w:jc w:val="center"/>
              <w:rPr>
                <w:sz w:val="20"/>
                <w:szCs w:val="20"/>
              </w:rPr>
            </w:pPr>
            <w:r w:rsidRPr="003C7FB5">
              <w:rPr>
                <w:sz w:val="20"/>
                <w:szCs w:val="20"/>
              </w:rPr>
              <w:t>0</w:t>
            </w:r>
          </w:p>
        </w:tc>
        <w:tc>
          <w:tcPr>
            <w:tcW w:w="560" w:type="dxa"/>
          </w:tcPr>
          <w:p w14:paraId="2D129F77" w14:textId="77777777" w:rsidR="00E819CA" w:rsidRPr="003C7FB5" w:rsidRDefault="00E819CA" w:rsidP="003C7FB5">
            <w:pPr>
              <w:jc w:val="center"/>
              <w:rPr>
                <w:sz w:val="20"/>
                <w:szCs w:val="20"/>
              </w:rPr>
            </w:pPr>
            <w:r w:rsidRPr="003C7FB5">
              <w:rPr>
                <w:sz w:val="20"/>
                <w:szCs w:val="20"/>
              </w:rPr>
              <w:t>ÖÇ 1</w:t>
            </w:r>
          </w:p>
        </w:tc>
        <w:tc>
          <w:tcPr>
            <w:tcW w:w="549" w:type="dxa"/>
          </w:tcPr>
          <w:p w14:paraId="3E7C5C44" w14:textId="77777777" w:rsidR="00E819CA" w:rsidRPr="003C7FB5" w:rsidRDefault="00E819CA" w:rsidP="003C7FB5">
            <w:pPr>
              <w:jc w:val="center"/>
              <w:rPr>
                <w:sz w:val="20"/>
                <w:szCs w:val="20"/>
              </w:rPr>
            </w:pPr>
            <w:r w:rsidRPr="003C7FB5">
              <w:rPr>
                <w:sz w:val="20"/>
                <w:szCs w:val="20"/>
              </w:rPr>
              <w:t>0</w:t>
            </w:r>
          </w:p>
        </w:tc>
        <w:tc>
          <w:tcPr>
            <w:tcW w:w="594" w:type="dxa"/>
          </w:tcPr>
          <w:p w14:paraId="43EC73D8" w14:textId="77777777" w:rsidR="00E819CA" w:rsidRPr="003C7FB5" w:rsidRDefault="00E819CA" w:rsidP="003C7FB5">
            <w:pPr>
              <w:jc w:val="center"/>
              <w:rPr>
                <w:sz w:val="20"/>
                <w:szCs w:val="20"/>
              </w:rPr>
            </w:pPr>
            <w:r w:rsidRPr="003C7FB5">
              <w:rPr>
                <w:sz w:val="20"/>
                <w:szCs w:val="20"/>
              </w:rPr>
              <w:t>0</w:t>
            </w:r>
          </w:p>
        </w:tc>
        <w:tc>
          <w:tcPr>
            <w:tcW w:w="594" w:type="dxa"/>
          </w:tcPr>
          <w:p w14:paraId="612508D2" w14:textId="77777777" w:rsidR="00E819CA" w:rsidRPr="003C7FB5" w:rsidRDefault="00E819CA" w:rsidP="003C7FB5">
            <w:pPr>
              <w:jc w:val="center"/>
              <w:rPr>
                <w:sz w:val="20"/>
                <w:szCs w:val="20"/>
              </w:rPr>
            </w:pPr>
            <w:r w:rsidRPr="003C7FB5">
              <w:rPr>
                <w:sz w:val="20"/>
                <w:szCs w:val="20"/>
              </w:rPr>
              <w:t>0</w:t>
            </w:r>
          </w:p>
        </w:tc>
        <w:tc>
          <w:tcPr>
            <w:tcW w:w="570" w:type="dxa"/>
          </w:tcPr>
          <w:p w14:paraId="64D05AF2" w14:textId="77777777" w:rsidR="00E819CA" w:rsidRPr="003C7FB5" w:rsidRDefault="00E819CA" w:rsidP="003C7FB5">
            <w:pPr>
              <w:jc w:val="center"/>
              <w:rPr>
                <w:sz w:val="20"/>
                <w:szCs w:val="20"/>
              </w:rPr>
            </w:pPr>
            <w:r w:rsidRPr="003C7FB5">
              <w:rPr>
                <w:sz w:val="20"/>
                <w:szCs w:val="20"/>
              </w:rPr>
              <w:t>0</w:t>
            </w:r>
          </w:p>
        </w:tc>
        <w:tc>
          <w:tcPr>
            <w:tcW w:w="506" w:type="dxa"/>
          </w:tcPr>
          <w:p w14:paraId="283DDD04" w14:textId="77777777" w:rsidR="00E819CA" w:rsidRPr="003C7FB5" w:rsidRDefault="00E819CA" w:rsidP="003C7FB5">
            <w:pPr>
              <w:jc w:val="center"/>
              <w:rPr>
                <w:sz w:val="20"/>
                <w:szCs w:val="20"/>
              </w:rPr>
            </w:pPr>
            <w:r w:rsidRPr="003C7FB5">
              <w:rPr>
                <w:sz w:val="20"/>
                <w:szCs w:val="20"/>
              </w:rPr>
              <w:t>0</w:t>
            </w:r>
          </w:p>
        </w:tc>
      </w:tr>
    </w:tbl>
    <w:p w14:paraId="02CC648A" w14:textId="6FB5C3EC" w:rsidR="0039526B" w:rsidRPr="001D5784" w:rsidRDefault="0039526B" w:rsidP="0039526B">
      <w:pPr>
        <w:rPr>
          <w:b/>
          <w:i/>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37"/>
        <w:gridCol w:w="851"/>
        <w:gridCol w:w="2155"/>
      </w:tblGrid>
      <w:tr w:rsidR="0039526B" w:rsidRPr="001D5784" w14:paraId="0ADB2D48" w14:textId="77777777" w:rsidTr="258B2F73">
        <w:trPr>
          <w:trHeight w:val="264"/>
        </w:trPr>
        <w:tc>
          <w:tcPr>
            <w:tcW w:w="9351" w:type="dxa"/>
            <w:gridSpan w:val="4"/>
            <w:tcBorders>
              <w:top w:val="single" w:sz="4" w:space="0" w:color="auto"/>
              <w:left w:val="single" w:sz="4" w:space="0" w:color="auto"/>
              <w:bottom w:val="single" w:sz="4" w:space="0" w:color="auto"/>
              <w:right w:val="single" w:sz="4" w:space="0" w:color="auto"/>
            </w:tcBorders>
          </w:tcPr>
          <w:p w14:paraId="7639AEDD" w14:textId="77777777" w:rsidR="0039526B" w:rsidRPr="001D5784" w:rsidRDefault="0039526B" w:rsidP="005F71EB">
            <w:pPr>
              <w:rPr>
                <w:b/>
                <w:sz w:val="20"/>
                <w:szCs w:val="20"/>
              </w:rPr>
            </w:pPr>
            <w:r w:rsidRPr="001D5784">
              <w:rPr>
                <w:b/>
                <w:sz w:val="20"/>
                <w:szCs w:val="20"/>
              </w:rPr>
              <w:t xml:space="preserve">AKTS Tablosu: </w:t>
            </w:r>
          </w:p>
          <w:p w14:paraId="1DF63EFD" w14:textId="77777777" w:rsidR="0039526B" w:rsidRPr="001D5784" w:rsidRDefault="0039526B" w:rsidP="005F71EB">
            <w:pPr>
              <w:rPr>
                <w:b/>
                <w:sz w:val="20"/>
                <w:szCs w:val="20"/>
              </w:rPr>
            </w:pPr>
          </w:p>
        </w:tc>
      </w:tr>
      <w:tr w:rsidR="0039526B" w:rsidRPr="001D5784" w14:paraId="1E708B1F" w14:textId="77777777" w:rsidTr="258B2F73">
        <w:trPr>
          <w:trHeight w:val="264"/>
        </w:trPr>
        <w:tc>
          <w:tcPr>
            <w:tcW w:w="5508" w:type="dxa"/>
            <w:tcBorders>
              <w:top w:val="single" w:sz="4" w:space="0" w:color="auto"/>
              <w:left w:val="single" w:sz="4" w:space="0" w:color="auto"/>
              <w:bottom w:val="single" w:sz="4" w:space="0" w:color="auto"/>
              <w:right w:val="single" w:sz="4" w:space="0" w:color="auto"/>
            </w:tcBorders>
            <w:hideMark/>
          </w:tcPr>
          <w:p w14:paraId="1564CD92" w14:textId="77777777" w:rsidR="0039526B" w:rsidRPr="001D5784" w:rsidRDefault="0039526B" w:rsidP="005F71EB">
            <w:pPr>
              <w:rPr>
                <w:sz w:val="20"/>
                <w:szCs w:val="20"/>
              </w:rPr>
            </w:pPr>
            <w:r w:rsidRPr="001D5784">
              <w:rPr>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572F062C" w14:textId="77777777" w:rsidR="0039526B" w:rsidRPr="001D5784" w:rsidRDefault="0039526B" w:rsidP="005F71EB">
            <w:pPr>
              <w:rPr>
                <w:sz w:val="20"/>
                <w:szCs w:val="20"/>
              </w:rPr>
            </w:pPr>
            <w:r w:rsidRPr="001D5784">
              <w:rPr>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420C9F4D" w14:textId="77777777" w:rsidR="0039526B" w:rsidRPr="001D5784" w:rsidRDefault="0039526B" w:rsidP="005F71EB">
            <w:pPr>
              <w:rPr>
                <w:sz w:val="20"/>
                <w:szCs w:val="20"/>
              </w:rPr>
            </w:pPr>
            <w:r w:rsidRPr="001D5784">
              <w:rPr>
                <w:sz w:val="20"/>
                <w:szCs w:val="20"/>
              </w:rPr>
              <w:t>Süresi</w:t>
            </w:r>
          </w:p>
          <w:p w14:paraId="7948143A" w14:textId="77777777" w:rsidR="0039526B" w:rsidRPr="001D5784" w:rsidRDefault="0039526B" w:rsidP="005F71EB">
            <w:pPr>
              <w:rPr>
                <w:sz w:val="20"/>
                <w:szCs w:val="20"/>
              </w:rPr>
            </w:pPr>
            <w:r w:rsidRPr="001D5784">
              <w:rPr>
                <w:sz w:val="20"/>
                <w:szCs w:val="20"/>
              </w:rPr>
              <w:t>(saat)</w:t>
            </w:r>
          </w:p>
        </w:tc>
        <w:tc>
          <w:tcPr>
            <w:tcW w:w="2155" w:type="dxa"/>
            <w:tcBorders>
              <w:top w:val="single" w:sz="4" w:space="0" w:color="auto"/>
              <w:left w:val="single" w:sz="4" w:space="0" w:color="auto"/>
              <w:bottom w:val="single" w:sz="4" w:space="0" w:color="auto"/>
              <w:right w:val="single" w:sz="4" w:space="0" w:color="auto"/>
            </w:tcBorders>
            <w:hideMark/>
          </w:tcPr>
          <w:p w14:paraId="5D3CEB4E" w14:textId="77777777" w:rsidR="0039526B" w:rsidRPr="001D5784" w:rsidRDefault="0039526B" w:rsidP="005F71EB">
            <w:pPr>
              <w:rPr>
                <w:sz w:val="20"/>
                <w:szCs w:val="20"/>
              </w:rPr>
            </w:pPr>
            <w:r w:rsidRPr="001D5784">
              <w:rPr>
                <w:sz w:val="20"/>
                <w:szCs w:val="20"/>
              </w:rPr>
              <w:t>Toplam İşyükü</w:t>
            </w:r>
          </w:p>
          <w:p w14:paraId="051C0175" w14:textId="77777777" w:rsidR="0039526B" w:rsidRPr="001D5784" w:rsidRDefault="0039526B" w:rsidP="005F71EB">
            <w:pPr>
              <w:rPr>
                <w:sz w:val="20"/>
                <w:szCs w:val="20"/>
              </w:rPr>
            </w:pPr>
            <w:r w:rsidRPr="001D5784">
              <w:rPr>
                <w:sz w:val="20"/>
                <w:szCs w:val="20"/>
              </w:rPr>
              <w:t xml:space="preserve">(Saat) </w:t>
            </w:r>
          </w:p>
        </w:tc>
      </w:tr>
      <w:tr w:rsidR="0039526B" w:rsidRPr="001D5784" w14:paraId="3690732D" w14:textId="77777777" w:rsidTr="258B2F73">
        <w:trPr>
          <w:trHeight w:val="264"/>
        </w:trPr>
        <w:tc>
          <w:tcPr>
            <w:tcW w:w="9351" w:type="dxa"/>
            <w:gridSpan w:val="4"/>
            <w:tcBorders>
              <w:top w:val="single" w:sz="4" w:space="0" w:color="auto"/>
              <w:left w:val="single" w:sz="4" w:space="0" w:color="auto"/>
              <w:bottom w:val="single" w:sz="4" w:space="0" w:color="auto"/>
              <w:right w:val="single" w:sz="4" w:space="0" w:color="auto"/>
            </w:tcBorders>
            <w:hideMark/>
          </w:tcPr>
          <w:p w14:paraId="5E95DEC7" w14:textId="77777777" w:rsidR="0039526B" w:rsidRPr="001D5784" w:rsidRDefault="0039526B" w:rsidP="005F71EB">
            <w:pPr>
              <w:rPr>
                <w:b/>
                <w:sz w:val="20"/>
                <w:szCs w:val="20"/>
              </w:rPr>
            </w:pPr>
            <w:r w:rsidRPr="001D5784">
              <w:rPr>
                <w:b/>
                <w:sz w:val="20"/>
                <w:szCs w:val="20"/>
              </w:rPr>
              <w:t>Ders içi etkinlikler</w:t>
            </w:r>
          </w:p>
        </w:tc>
      </w:tr>
      <w:tr w:rsidR="0039526B" w:rsidRPr="001D5784" w14:paraId="0A8E383A"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5E9F5AFD" w14:textId="77777777" w:rsidR="0039526B" w:rsidRPr="001D5784" w:rsidRDefault="0039526B" w:rsidP="005F71EB">
            <w:pPr>
              <w:rPr>
                <w:sz w:val="20"/>
                <w:szCs w:val="20"/>
              </w:rPr>
            </w:pPr>
            <w:r w:rsidRPr="001D5784">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22728D5B" w14:textId="77777777" w:rsidR="0039526B" w:rsidRPr="001D5784" w:rsidRDefault="0039526B" w:rsidP="005F71EB">
            <w:pPr>
              <w:rPr>
                <w:sz w:val="20"/>
                <w:szCs w:val="20"/>
              </w:rPr>
            </w:pPr>
            <w:r w:rsidRPr="001D5784">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14:paraId="1FA58FB0" w14:textId="77777777" w:rsidR="0039526B" w:rsidRPr="001D5784" w:rsidRDefault="0039526B" w:rsidP="005F71EB">
            <w:pPr>
              <w:rPr>
                <w:sz w:val="20"/>
                <w:szCs w:val="20"/>
              </w:rPr>
            </w:pPr>
            <w:r w:rsidRPr="001D5784">
              <w:rPr>
                <w:sz w:val="20"/>
                <w:szCs w:val="20"/>
              </w:rPr>
              <w:t>2</w:t>
            </w:r>
          </w:p>
        </w:tc>
        <w:tc>
          <w:tcPr>
            <w:tcW w:w="2155" w:type="dxa"/>
            <w:tcBorders>
              <w:top w:val="single" w:sz="4" w:space="0" w:color="auto"/>
              <w:left w:val="single" w:sz="4" w:space="0" w:color="auto"/>
              <w:bottom w:val="single" w:sz="4" w:space="0" w:color="auto"/>
              <w:right w:val="single" w:sz="4" w:space="0" w:color="auto"/>
            </w:tcBorders>
            <w:hideMark/>
          </w:tcPr>
          <w:p w14:paraId="2D860C2F" w14:textId="77777777" w:rsidR="0039526B" w:rsidRPr="001D5784" w:rsidRDefault="0039526B" w:rsidP="005F71EB">
            <w:pPr>
              <w:rPr>
                <w:sz w:val="20"/>
                <w:szCs w:val="20"/>
              </w:rPr>
            </w:pPr>
            <w:r w:rsidRPr="001D5784">
              <w:rPr>
                <w:sz w:val="20"/>
                <w:szCs w:val="20"/>
              </w:rPr>
              <w:t>26</w:t>
            </w:r>
          </w:p>
        </w:tc>
      </w:tr>
      <w:tr w:rsidR="0039526B" w:rsidRPr="001D5784" w14:paraId="556F947D"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0D0FB1AF" w14:textId="77777777" w:rsidR="0039526B" w:rsidRPr="001D5784" w:rsidRDefault="0039526B" w:rsidP="005F71EB">
            <w:pPr>
              <w:rPr>
                <w:sz w:val="20"/>
                <w:szCs w:val="20"/>
              </w:rPr>
            </w:pPr>
            <w:r w:rsidRPr="001D5784">
              <w:rPr>
                <w:sz w:val="20"/>
                <w:szCs w:val="20"/>
              </w:rPr>
              <w:t>Laboratuar</w:t>
            </w:r>
          </w:p>
        </w:tc>
        <w:tc>
          <w:tcPr>
            <w:tcW w:w="837" w:type="dxa"/>
            <w:tcBorders>
              <w:top w:val="single" w:sz="4" w:space="0" w:color="auto"/>
              <w:left w:val="single" w:sz="4" w:space="0" w:color="auto"/>
              <w:bottom w:val="single" w:sz="4" w:space="0" w:color="auto"/>
              <w:right w:val="single" w:sz="4" w:space="0" w:color="auto"/>
            </w:tcBorders>
            <w:hideMark/>
          </w:tcPr>
          <w:p w14:paraId="2E204B49" w14:textId="77777777" w:rsidR="0039526B" w:rsidRPr="001D5784" w:rsidRDefault="0039526B" w:rsidP="005F71EB">
            <w:pPr>
              <w:rPr>
                <w:sz w:val="20"/>
                <w:szCs w:val="20"/>
              </w:rPr>
            </w:pPr>
            <w:r w:rsidRPr="001D5784">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7F4F8A7" w14:textId="77777777" w:rsidR="0039526B" w:rsidRPr="001D5784" w:rsidRDefault="0039526B" w:rsidP="005F71EB">
            <w:pPr>
              <w:rPr>
                <w:sz w:val="20"/>
                <w:szCs w:val="20"/>
              </w:rPr>
            </w:pPr>
            <w:r w:rsidRPr="001D5784">
              <w:rPr>
                <w:sz w:val="20"/>
                <w:szCs w:val="20"/>
              </w:rPr>
              <w:t>-</w:t>
            </w:r>
          </w:p>
        </w:tc>
        <w:tc>
          <w:tcPr>
            <w:tcW w:w="2155" w:type="dxa"/>
            <w:tcBorders>
              <w:top w:val="single" w:sz="4" w:space="0" w:color="auto"/>
              <w:left w:val="single" w:sz="4" w:space="0" w:color="auto"/>
              <w:bottom w:val="single" w:sz="4" w:space="0" w:color="auto"/>
              <w:right w:val="single" w:sz="4" w:space="0" w:color="auto"/>
            </w:tcBorders>
          </w:tcPr>
          <w:p w14:paraId="7BF3DCEE" w14:textId="77777777" w:rsidR="0039526B" w:rsidRPr="001D5784" w:rsidRDefault="0039526B" w:rsidP="005F71EB">
            <w:pPr>
              <w:rPr>
                <w:sz w:val="20"/>
                <w:szCs w:val="20"/>
              </w:rPr>
            </w:pPr>
          </w:p>
        </w:tc>
      </w:tr>
      <w:tr w:rsidR="0039526B" w:rsidRPr="001D5784" w14:paraId="5215BAD2" w14:textId="77777777" w:rsidTr="258B2F73">
        <w:trPr>
          <w:trHeight w:val="250"/>
        </w:trPr>
        <w:tc>
          <w:tcPr>
            <w:tcW w:w="9351" w:type="dxa"/>
            <w:gridSpan w:val="4"/>
            <w:tcBorders>
              <w:top w:val="single" w:sz="4" w:space="0" w:color="auto"/>
              <w:left w:val="single" w:sz="4" w:space="0" w:color="auto"/>
              <w:bottom w:val="single" w:sz="4" w:space="0" w:color="auto"/>
              <w:right w:val="single" w:sz="4" w:space="0" w:color="auto"/>
            </w:tcBorders>
            <w:hideMark/>
          </w:tcPr>
          <w:p w14:paraId="34A06D55" w14:textId="77777777" w:rsidR="0039526B" w:rsidRPr="001D5784" w:rsidRDefault="0039526B" w:rsidP="005F71EB">
            <w:pPr>
              <w:rPr>
                <w:b/>
                <w:sz w:val="20"/>
                <w:szCs w:val="20"/>
              </w:rPr>
            </w:pPr>
            <w:r w:rsidRPr="001D5784">
              <w:rPr>
                <w:b/>
                <w:sz w:val="20"/>
                <w:szCs w:val="20"/>
              </w:rPr>
              <w:t xml:space="preserve">Sınavlar </w:t>
            </w:r>
          </w:p>
          <w:p w14:paraId="098F1B44" w14:textId="77777777" w:rsidR="0039526B" w:rsidRPr="001D5784" w:rsidRDefault="0039526B" w:rsidP="005F71EB">
            <w:pPr>
              <w:rPr>
                <w:sz w:val="20"/>
                <w:szCs w:val="20"/>
              </w:rPr>
            </w:pPr>
            <w:r w:rsidRPr="001D5784">
              <w:rPr>
                <w:sz w:val="20"/>
                <w:szCs w:val="20"/>
              </w:rPr>
              <w:t>(Sınav ders saatleri içerisinde gerçekleştirilirse, söz konusu sınav süresi ders içi etkinliklerden düşürülmelidir)</w:t>
            </w:r>
          </w:p>
        </w:tc>
      </w:tr>
      <w:tr w:rsidR="0039526B" w:rsidRPr="001D5784" w14:paraId="1B0B470D" w14:textId="77777777" w:rsidTr="258B2F73">
        <w:trPr>
          <w:trHeight w:val="545"/>
        </w:trPr>
        <w:tc>
          <w:tcPr>
            <w:tcW w:w="5508" w:type="dxa"/>
            <w:tcBorders>
              <w:top w:val="single" w:sz="4" w:space="0" w:color="auto"/>
              <w:left w:val="single" w:sz="4" w:space="0" w:color="auto"/>
              <w:bottom w:val="single" w:sz="4" w:space="0" w:color="auto"/>
              <w:right w:val="single" w:sz="4" w:space="0" w:color="auto"/>
            </w:tcBorders>
            <w:hideMark/>
          </w:tcPr>
          <w:p w14:paraId="26ACF032" w14:textId="77777777" w:rsidR="0039526B" w:rsidRPr="001D5784" w:rsidRDefault="0039526B" w:rsidP="005F71EB">
            <w:pPr>
              <w:rPr>
                <w:sz w:val="20"/>
                <w:szCs w:val="20"/>
              </w:rPr>
            </w:pPr>
            <w:r w:rsidRPr="001D5784">
              <w:rPr>
                <w:sz w:val="20"/>
                <w:szCs w:val="20"/>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538762D6" w14:textId="77777777" w:rsidR="0039526B" w:rsidRPr="001D5784" w:rsidRDefault="0039526B" w:rsidP="005F71EB">
            <w:pPr>
              <w:rPr>
                <w:sz w:val="20"/>
                <w:szCs w:val="20"/>
              </w:rPr>
            </w:pPr>
            <w:r w:rsidRPr="001D5784">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0BE7A02F" w14:textId="77777777" w:rsidR="0039526B" w:rsidRPr="001D5784" w:rsidRDefault="0039526B" w:rsidP="005F71EB">
            <w:pPr>
              <w:rPr>
                <w:sz w:val="20"/>
                <w:szCs w:val="20"/>
              </w:rPr>
            </w:pPr>
            <w:r w:rsidRPr="001D5784">
              <w:rPr>
                <w:sz w:val="20"/>
                <w:szCs w:val="20"/>
              </w:rPr>
              <w:t>2</w:t>
            </w:r>
          </w:p>
        </w:tc>
        <w:tc>
          <w:tcPr>
            <w:tcW w:w="2155" w:type="dxa"/>
            <w:tcBorders>
              <w:top w:val="single" w:sz="4" w:space="0" w:color="auto"/>
              <w:left w:val="single" w:sz="4" w:space="0" w:color="auto"/>
              <w:bottom w:val="single" w:sz="4" w:space="0" w:color="auto"/>
              <w:right w:val="single" w:sz="4" w:space="0" w:color="auto"/>
            </w:tcBorders>
            <w:hideMark/>
          </w:tcPr>
          <w:p w14:paraId="4FF8E8E4" w14:textId="77777777" w:rsidR="0039526B" w:rsidRPr="001D5784" w:rsidRDefault="0039526B" w:rsidP="005F71EB">
            <w:pPr>
              <w:rPr>
                <w:sz w:val="20"/>
                <w:szCs w:val="20"/>
              </w:rPr>
            </w:pPr>
            <w:r w:rsidRPr="001D5784">
              <w:rPr>
                <w:sz w:val="20"/>
                <w:szCs w:val="20"/>
              </w:rPr>
              <w:t>2</w:t>
            </w:r>
          </w:p>
        </w:tc>
      </w:tr>
      <w:tr w:rsidR="0039526B" w:rsidRPr="001D5784" w14:paraId="0463E956"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1AB1777F" w14:textId="77777777" w:rsidR="0039526B" w:rsidRPr="001D5784" w:rsidRDefault="0039526B" w:rsidP="005F71EB">
            <w:pPr>
              <w:rPr>
                <w:sz w:val="20"/>
                <w:szCs w:val="20"/>
              </w:rPr>
            </w:pPr>
            <w:r w:rsidRPr="001D5784">
              <w:rPr>
                <w:sz w:val="20"/>
                <w:szCs w:val="20"/>
              </w:rPr>
              <w:t>Diğer kısa sınav/Quiz</w:t>
            </w:r>
          </w:p>
        </w:tc>
        <w:tc>
          <w:tcPr>
            <w:tcW w:w="837" w:type="dxa"/>
            <w:tcBorders>
              <w:top w:val="single" w:sz="4" w:space="0" w:color="auto"/>
              <w:left w:val="single" w:sz="4" w:space="0" w:color="auto"/>
              <w:bottom w:val="single" w:sz="4" w:space="0" w:color="auto"/>
              <w:right w:val="single" w:sz="4" w:space="0" w:color="auto"/>
            </w:tcBorders>
            <w:hideMark/>
          </w:tcPr>
          <w:p w14:paraId="2541F856" w14:textId="77777777" w:rsidR="0039526B" w:rsidRPr="001D5784" w:rsidRDefault="0039526B" w:rsidP="005F71EB">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EE0D3BB" w14:textId="77777777" w:rsidR="0039526B" w:rsidRPr="001D5784" w:rsidRDefault="0039526B" w:rsidP="005F71EB">
            <w:pPr>
              <w:rPr>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14:paraId="42279AA1" w14:textId="77777777" w:rsidR="0039526B" w:rsidRPr="001D5784" w:rsidRDefault="0039526B" w:rsidP="005F71EB">
            <w:pPr>
              <w:rPr>
                <w:sz w:val="20"/>
                <w:szCs w:val="20"/>
              </w:rPr>
            </w:pPr>
          </w:p>
        </w:tc>
      </w:tr>
      <w:tr w:rsidR="0039526B" w:rsidRPr="001D5784" w14:paraId="7488FA82"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07FB295D" w14:textId="77777777" w:rsidR="0039526B" w:rsidRPr="001D5784" w:rsidRDefault="0039526B" w:rsidP="005F71EB">
            <w:pPr>
              <w:rPr>
                <w:sz w:val="20"/>
                <w:szCs w:val="20"/>
              </w:rPr>
            </w:pPr>
            <w:r w:rsidRPr="001D5784">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496E9333" w14:textId="77777777" w:rsidR="0039526B" w:rsidRPr="001D5784" w:rsidRDefault="0039526B" w:rsidP="005F71EB">
            <w:pPr>
              <w:rPr>
                <w:sz w:val="20"/>
                <w:szCs w:val="20"/>
              </w:rPr>
            </w:pPr>
            <w:r w:rsidRPr="001D5784">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211F122" w14:textId="77777777" w:rsidR="0039526B" w:rsidRPr="001D5784" w:rsidRDefault="0039526B" w:rsidP="005F71EB">
            <w:pPr>
              <w:rPr>
                <w:sz w:val="20"/>
                <w:szCs w:val="20"/>
              </w:rPr>
            </w:pPr>
            <w:r w:rsidRPr="001D5784">
              <w:rPr>
                <w:sz w:val="20"/>
                <w:szCs w:val="20"/>
              </w:rPr>
              <w:t>2</w:t>
            </w:r>
          </w:p>
        </w:tc>
        <w:tc>
          <w:tcPr>
            <w:tcW w:w="2155" w:type="dxa"/>
            <w:tcBorders>
              <w:top w:val="single" w:sz="4" w:space="0" w:color="auto"/>
              <w:left w:val="single" w:sz="4" w:space="0" w:color="auto"/>
              <w:bottom w:val="single" w:sz="4" w:space="0" w:color="auto"/>
              <w:right w:val="single" w:sz="4" w:space="0" w:color="auto"/>
            </w:tcBorders>
            <w:hideMark/>
          </w:tcPr>
          <w:p w14:paraId="755C6483" w14:textId="77777777" w:rsidR="0039526B" w:rsidRPr="001D5784" w:rsidRDefault="0039526B" w:rsidP="005F71EB">
            <w:pPr>
              <w:rPr>
                <w:sz w:val="20"/>
                <w:szCs w:val="20"/>
              </w:rPr>
            </w:pPr>
            <w:r w:rsidRPr="001D5784">
              <w:rPr>
                <w:sz w:val="20"/>
                <w:szCs w:val="20"/>
              </w:rPr>
              <w:t>2</w:t>
            </w:r>
          </w:p>
        </w:tc>
      </w:tr>
      <w:tr w:rsidR="0039526B" w:rsidRPr="001D5784" w14:paraId="6FA33730" w14:textId="77777777" w:rsidTr="258B2F73">
        <w:trPr>
          <w:trHeight w:val="250"/>
        </w:trPr>
        <w:tc>
          <w:tcPr>
            <w:tcW w:w="9351" w:type="dxa"/>
            <w:gridSpan w:val="4"/>
            <w:tcBorders>
              <w:top w:val="single" w:sz="4" w:space="0" w:color="auto"/>
              <w:left w:val="single" w:sz="4" w:space="0" w:color="auto"/>
              <w:bottom w:val="single" w:sz="4" w:space="0" w:color="auto"/>
              <w:right w:val="single" w:sz="4" w:space="0" w:color="auto"/>
            </w:tcBorders>
            <w:hideMark/>
          </w:tcPr>
          <w:p w14:paraId="45FF566C" w14:textId="77777777" w:rsidR="0039526B" w:rsidRPr="001D5784" w:rsidRDefault="0039526B" w:rsidP="005F71EB">
            <w:pPr>
              <w:rPr>
                <w:b/>
                <w:sz w:val="20"/>
                <w:szCs w:val="20"/>
              </w:rPr>
            </w:pPr>
            <w:r w:rsidRPr="001D5784">
              <w:rPr>
                <w:b/>
                <w:sz w:val="20"/>
                <w:szCs w:val="20"/>
              </w:rPr>
              <w:t>Ders dışı etkinlikler</w:t>
            </w:r>
          </w:p>
        </w:tc>
      </w:tr>
      <w:tr w:rsidR="0039526B" w:rsidRPr="001D5784" w14:paraId="5389EDD5"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638910FD" w14:textId="77777777" w:rsidR="0039526B" w:rsidRPr="001D5784" w:rsidRDefault="0039526B" w:rsidP="005F71EB">
            <w:pPr>
              <w:rPr>
                <w:sz w:val="20"/>
                <w:szCs w:val="20"/>
              </w:rPr>
            </w:pPr>
            <w:r w:rsidRPr="001D5784">
              <w:rPr>
                <w:sz w:val="20"/>
                <w:szCs w:val="20"/>
              </w:rPr>
              <w:lastRenderedPageBreak/>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1C5DB120" w14:textId="77777777" w:rsidR="0039526B" w:rsidRPr="001D5784" w:rsidRDefault="0039526B" w:rsidP="005F71EB">
            <w:pPr>
              <w:rPr>
                <w:sz w:val="20"/>
                <w:szCs w:val="20"/>
              </w:rPr>
            </w:pPr>
            <w:r w:rsidRPr="001D5784">
              <w:rPr>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14:paraId="5160CBBA" w14:textId="77777777" w:rsidR="0039526B" w:rsidRPr="001D5784" w:rsidRDefault="0039526B" w:rsidP="005F71EB">
            <w:pPr>
              <w:rPr>
                <w:sz w:val="20"/>
                <w:szCs w:val="20"/>
              </w:rPr>
            </w:pPr>
            <w:r w:rsidRPr="001D5784">
              <w:rPr>
                <w:sz w:val="20"/>
                <w:szCs w:val="20"/>
              </w:rPr>
              <w:t>1</w:t>
            </w:r>
          </w:p>
        </w:tc>
        <w:tc>
          <w:tcPr>
            <w:tcW w:w="2155" w:type="dxa"/>
            <w:tcBorders>
              <w:top w:val="single" w:sz="4" w:space="0" w:color="auto"/>
              <w:left w:val="single" w:sz="4" w:space="0" w:color="auto"/>
              <w:bottom w:val="single" w:sz="4" w:space="0" w:color="auto"/>
              <w:right w:val="single" w:sz="4" w:space="0" w:color="auto"/>
            </w:tcBorders>
            <w:hideMark/>
          </w:tcPr>
          <w:p w14:paraId="097473C4" w14:textId="77777777" w:rsidR="0039526B" w:rsidRPr="001D5784" w:rsidRDefault="0039526B" w:rsidP="005F71EB">
            <w:pPr>
              <w:rPr>
                <w:sz w:val="20"/>
                <w:szCs w:val="20"/>
              </w:rPr>
            </w:pPr>
            <w:r w:rsidRPr="001D5784">
              <w:rPr>
                <w:sz w:val="20"/>
                <w:szCs w:val="20"/>
              </w:rPr>
              <w:t>12</w:t>
            </w:r>
          </w:p>
        </w:tc>
      </w:tr>
      <w:tr w:rsidR="0039526B" w:rsidRPr="001D5784" w14:paraId="021B64B5"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6D75F717" w14:textId="77777777" w:rsidR="0039526B" w:rsidRPr="001D5784" w:rsidRDefault="0039526B" w:rsidP="005F71EB">
            <w:pPr>
              <w:rPr>
                <w:sz w:val="20"/>
                <w:szCs w:val="20"/>
              </w:rPr>
            </w:pPr>
            <w:r w:rsidRPr="001D5784">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61953114" w14:textId="77777777" w:rsidR="0039526B" w:rsidRPr="001D5784" w:rsidRDefault="0039526B" w:rsidP="005F71EB">
            <w:pPr>
              <w:rPr>
                <w:sz w:val="20"/>
                <w:szCs w:val="20"/>
              </w:rPr>
            </w:pPr>
            <w:r w:rsidRPr="001D5784">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388B2B2" w14:textId="77777777" w:rsidR="0039526B" w:rsidRPr="001D5784" w:rsidRDefault="0039526B" w:rsidP="005F71EB">
            <w:pPr>
              <w:rPr>
                <w:sz w:val="20"/>
                <w:szCs w:val="20"/>
              </w:rPr>
            </w:pPr>
            <w:r w:rsidRPr="001D5784">
              <w:rPr>
                <w:sz w:val="20"/>
                <w:szCs w:val="20"/>
              </w:rPr>
              <w:t>2</w:t>
            </w:r>
          </w:p>
        </w:tc>
        <w:tc>
          <w:tcPr>
            <w:tcW w:w="2155" w:type="dxa"/>
            <w:tcBorders>
              <w:top w:val="single" w:sz="4" w:space="0" w:color="auto"/>
              <w:left w:val="single" w:sz="4" w:space="0" w:color="auto"/>
              <w:bottom w:val="single" w:sz="4" w:space="0" w:color="auto"/>
              <w:right w:val="single" w:sz="4" w:space="0" w:color="auto"/>
            </w:tcBorders>
            <w:hideMark/>
          </w:tcPr>
          <w:p w14:paraId="1E3C15C2" w14:textId="77777777" w:rsidR="0039526B" w:rsidRPr="001D5784" w:rsidRDefault="0039526B" w:rsidP="005F71EB">
            <w:pPr>
              <w:rPr>
                <w:sz w:val="20"/>
                <w:szCs w:val="20"/>
              </w:rPr>
            </w:pPr>
            <w:r w:rsidRPr="001D5784">
              <w:rPr>
                <w:sz w:val="20"/>
                <w:szCs w:val="20"/>
              </w:rPr>
              <w:t>2</w:t>
            </w:r>
          </w:p>
        </w:tc>
      </w:tr>
      <w:tr w:rsidR="0039526B" w:rsidRPr="001D5784" w14:paraId="20A29A23"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6FF33431" w14:textId="77777777" w:rsidR="0039526B" w:rsidRPr="001D5784" w:rsidRDefault="0039526B" w:rsidP="005F71EB">
            <w:pPr>
              <w:rPr>
                <w:sz w:val="20"/>
                <w:szCs w:val="20"/>
              </w:rPr>
            </w:pPr>
            <w:r w:rsidRPr="001D5784">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60261DBC" w14:textId="77777777" w:rsidR="0039526B" w:rsidRPr="001D5784" w:rsidRDefault="0039526B" w:rsidP="005F71EB">
            <w:pPr>
              <w:rPr>
                <w:sz w:val="20"/>
                <w:szCs w:val="20"/>
              </w:rPr>
            </w:pPr>
            <w:r w:rsidRPr="001D5784">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14F8F49" w14:textId="77777777" w:rsidR="0039526B" w:rsidRPr="001D5784" w:rsidRDefault="0039526B" w:rsidP="005F71EB">
            <w:pPr>
              <w:rPr>
                <w:sz w:val="20"/>
                <w:szCs w:val="20"/>
              </w:rPr>
            </w:pPr>
            <w:r w:rsidRPr="001D5784">
              <w:rPr>
                <w:sz w:val="20"/>
                <w:szCs w:val="20"/>
              </w:rPr>
              <w:t>6</w:t>
            </w:r>
          </w:p>
        </w:tc>
        <w:tc>
          <w:tcPr>
            <w:tcW w:w="2155" w:type="dxa"/>
            <w:tcBorders>
              <w:top w:val="single" w:sz="4" w:space="0" w:color="auto"/>
              <w:left w:val="single" w:sz="4" w:space="0" w:color="auto"/>
              <w:bottom w:val="single" w:sz="4" w:space="0" w:color="auto"/>
              <w:right w:val="single" w:sz="4" w:space="0" w:color="auto"/>
            </w:tcBorders>
            <w:hideMark/>
          </w:tcPr>
          <w:p w14:paraId="5438C321" w14:textId="77777777" w:rsidR="0039526B" w:rsidRPr="001D5784" w:rsidRDefault="0039526B" w:rsidP="005F71EB">
            <w:pPr>
              <w:rPr>
                <w:sz w:val="20"/>
                <w:szCs w:val="20"/>
              </w:rPr>
            </w:pPr>
            <w:r w:rsidRPr="001D5784">
              <w:rPr>
                <w:sz w:val="20"/>
                <w:szCs w:val="20"/>
              </w:rPr>
              <w:t>6</w:t>
            </w:r>
          </w:p>
        </w:tc>
      </w:tr>
      <w:tr w:rsidR="0039526B" w:rsidRPr="001D5784" w14:paraId="35421220"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18FFFFB1" w14:textId="77777777" w:rsidR="0039526B" w:rsidRPr="001D5784" w:rsidRDefault="0039526B" w:rsidP="005F71EB">
            <w:pPr>
              <w:rPr>
                <w:sz w:val="20"/>
                <w:szCs w:val="20"/>
              </w:rPr>
            </w:pPr>
            <w:r w:rsidRPr="001D5784">
              <w:rPr>
                <w:sz w:val="20"/>
                <w:szCs w:val="20"/>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hideMark/>
          </w:tcPr>
          <w:p w14:paraId="3000EE03" w14:textId="77777777" w:rsidR="0039526B" w:rsidRPr="001D5784" w:rsidRDefault="0039526B" w:rsidP="005F71EB">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EB7B239" w14:textId="77777777" w:rsidR="0039526B" w:rsidRPr="001D5784" w:rsidRDefault="0039526B" w:rsidP="005F71EB">
            <w:pPr>
              <w:rPr>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14:paraId="583CF2F9" w14:textId="77777777" w:rsidR="0039526B" w:rsidRPr="001D5784" w:rsidRDefault="0039526B" w:rsidP="005F71EB">
            <w:pPr>
              <w:rPr>
                <w:sz w:val="20"/>
                <w:szCs w:val="20"/>
              </w:rPr>
            </w:pPr>
          </w:p>
        </w:tc>
      </w:tr>
      <w:tr w:rsidR="0039526B" w:rsidRPr="001D5784" w14:paraId="1682FB3B"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42BE1D08" w14:textId="77777777" w:rsidR="0039526B" w:rsidRPr="001D5784" w:rsidRDefault="0039526B" w:rsidP="005F71EB">
            <w:pPr>
              <w:rPr>
                <w:sz w:val="20"/>
                <w:szCs w:val="20"/>
              </w:rPr>
            </w:pPr>
            <w:r w:rsidRPr="001D5784">
              <w:rPr>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hideMark/>
          </w:tcPr>
          <w:p w14:paraId="126C99B8" w14:textId="77777777" w:rsidR="0039526B" w:rsidRPr="001D5784" w:rsidRDefault="0039526B" w:rsidP="005F71EB">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B51EB34" w14:textId="77777777" w:rsidR="0039526B" w:rsidRPr="001D5784" w:rsidRDefault="0039526B" w:rsidP="005F71EB">
            <w:pPr>
              <w:rPr>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14:paraId="40B90F0B" w14:textId="77777777" w:rsidR="0039526B" w:rsidRPr="001D5784" w:rsidRDefault="0039526B" w:rsidP="005F71EB">
            <w:pPr>
              <w:rPr>
                <w:sz w:val="20"/>
                <w:szCs w:val="20"/>
              </w:rPr>
            </w:pPr>
          </w:p>
        </w:tc>
      </w:tr>
      <w:tr w:rsidR="0039526B" w:rsidRPr="001D5784" w14:paraId="6F1D32A4"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39ECBEEE" w14:textId="77777777" w:rsidR="0039526B" w:rsidRPr="001D5784" w:rsidRDefault="0039526B" w:rsidP="005F71EB">
            <w:pPr>
              <w:rPr>
                <w:sz w:val="20"/>
                <w:szCs w:val="20"/>
              </w:rPr>
            </w:pPr>
            <w:r w:rsidRPr="001D5784">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hideMark/>
          </w:tcPr>
          <w:p w14:paraId="4A6588A7" w14:textId="77777777" w:rsidR="0039526B" w:rsidRPr="001D5784" w:rsidRDefault="0039526B" w:rsidP="005F71EB">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3438407E" w14:textId="77777777" w:rsidR="0039526B" w:rsidRPr="001D5784" w:rsidRDefault="0039526B" w:rsidP="005F71EB">
            <w:pPr>
              <w:rPr>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14:paraId="6D0EE2BC" w14:textId="77777777" w:rsidR="0039526B" w:rsidRPr="001D5784" w:rsidRDefault="0039526B" w:rsidP="005F71EB">
            <w:pPr>
              <w:rPr>
                <w:sz w:val="20"/>
                <w:szCs w:val="20"/>
              </w:rPr>
            </w:pPr>
          </w:p>
        </w:tc>
      </w:tr>
      <w:tr w:rsidR="0039526B" w:rsidRPr="001D5784" w14:paraId="44EEF650"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4E2CB098" w14:textId="77777777" w:rsidR="0039526B" w:rsidRPr="001D5784" w:rsidRDefault="0039526B" w:rsidP="005F71EB">
            <w:pPr>
              <w:rPr>
                <w:sz w:val="20"/>
                <w:szCs w:val="20"/>
              </w:rPr>
            </w:pPr>
            <w:r w:rsidRPr="001D5784">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hideMark/>
          </w:tcPr>
          <w:p w14:paraId="237F8A2B" w14:textId="77777777" w:rsidR="0039526B" w:rsidRPr="001D5784" w:rsidRDefault="0039526B" w:rsidP="005F71EB">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EE44A04" w14:textId="77777777" w:rsidR="0039526B" w:rsidRPr="001D5784" w:rsidRDefault="0039526B" w:rsidP="005F71EB">
            <w:pPr>
              <w:rPr>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14:paraId="46F876B6" w14:textId="77777777" w:rsidR="0039526B" w:rsidRPr="001D5784" w:rsidRDefault="0039526B" w:rsidP="005F71EB">
            <w:pPr>
              <w:rPr>
                <w:sz w:val="20"/>
                <w:szCs w:val="20"/>
              </w:rPr>
            </w:pPr>
          </w:p>
        </w:tc>
      </w:tr>
      <w:tr w:rsidR="0039526B" w:rsidRPr="001D5784" w14:paraId="3785556B"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1E6C3EDF" w14:textId="1A74000F" w:rsidR="0039526B" w:rsidRPr="001D5784" w:rsidRDefault="0009E20A" w:rsidP="005F71EB">
            <w:pPr>
              <w:rPr>
                <w:sz w:val="20"/>
                <w:szCs w:val="20"/>
              </w:rPr>
            </w:pPr>
            <w:r w:rsidRPr="258B2F73">
              <w:rPr>
                <w:sz w:val="20"/>
                <w:szCs w:val="20"/>
              </w:rPr>
              <w:t>Toplam İşyükü (saat)</w:t>
            </w:r>
          </w:p>
        </w:tc>
        <w:tc>
          <w:tcPr>
            <w:tcW w:w="837" w:type="dxa"/>
            <w:tcBorders>
              <w:top w:val="single" w:sz="4" w:space="0" w:color="auto"/>
              <w:left w:val="single" w:sz="4" w:space="0" w:color="auto"/>
              <w:bottom w:val="single" w:sz="4" w:space="0" w:color="auto"/>
              <w:right w:val="single" w:sz="4" w:space="0" w:color="auto"/>
            </w:tcBorders>
          </w:tcPr>
          <w:p w14:paraId="39B4A264" w14:textId="77777777" w:rsidR="0039526B" w:rsidRPr="001D5784" w:rsidRDefault="0039526B" w:rsidP="005F71EB">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1C6A4B4" w14:textId="77777777" w:rsidR="0039526B" w:rsidRPr="001D5784" w:rsidRDefault="0039526B" w:rsidP="005F71EB">
            <w:pPr>
              <w:rPr>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14:paraId="1CA96715" w14:textId="77777777" w:rsidR="0039526B" w:rsidRPr="001D5784" w:rsidRDefault="0039526B" w:rsidP="005F71EB">
            <w:pPr>
              <w:rPr>
                <w:sz w:val="20"/>
                <w:szCs w:val="20"/>
              </w:rPr>
            </w:pPr>
          </w:p>
          <w:p w14:paraId="29E4545E" w14:textId="77777777" w:rsidR="0039526B" w:rsidRPr="001D5784" w:rsidRDefault="0039526B" w:rsidP="005F71EB">
            <w:pPr>
              <w:rPr>
                <w:sz w:val="20"/>
                <w:szCs w:val="20"/>
              </w:rPr>
            </w:pPr>
            <w:r w:rsidRPr="001D5784">
              <w:rPr>
                <w:sz w:val="20"/>
                <w:szCs w:val="20"/>
              </w:rPr>
              <w:t>50</w:t>
            </w:r>
          </w:p>
        </w:tc>
      </w:tr>
      <w:tr w:rsidR="0039526B" w:rsidRPr="001D5784" w14:paraId="14BFD0E6"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112AB75A" w14:textId="77777777" w:rsidR="0039526B" w:rsidRPr="001D5784" w:rsidRDefault="0039526B" w:rsidP="005F71EB">
            <w:pPr>
              <w:rPr>
                <w:b/>
                <w:sz w:val="20"/>
                <w:szCs w:val="20"/>
              </w:rPr>
            </w:pPr>
            <w:r w:rsidRPr="001D5784">
              <w:rPr>
                <w:b/>
                <w:sz w:val="20"/>
                <w:szCs w:val="20"/>
              </w:rPr>
              <w:t xml:space="preserve">Dersin AKTS kredisi </w:t>
            </w:r>
          </w:p>
          <w:p w14:paraId="2EC8A421" w14:textId="77777777" w:rsidR="0039526B" w:rsidRPr="001D5784" w:rsidRDefault="0039526B" w:rsidP="005F71EB">
            <w:pPr>
              <w:rPr>
                <w:sz w:val="20"/>
                <w:szCs w:val="20"/>
              </w:rPr>
            </w:pPr>
            <w:r w:rsidRPr="001D5784">
              <w:rPr>
                <w:sz w:val="20"/>
                <w:szCs w:val="20"/>
              </w:rPr>
              <w:t>Toplam İşyükü (saat) / 25</w:t>
            </w:r>
          </w:p>
        </w:tc>
        <w:tc>
          <w:tcPr>
            <w:tcW w:w="837" w:type="dxa"/>
            <w:tcBorders>
              <w:top w:val="single" w:sz="4" w:space="0" w:color="auto"/>
              <w:left w:val="single" w:sz="4" w:space="0" w:color="auto"/>
              <w:bottom w:val="single" w:sz="4" w:space="0" w:color="auto"/>
              <w:right w:val="single" w:sz="4" w:space="0" w:color="auto"/>
            </w:tcBorders>
          </w:tcPr>
          <w:p w14:paraId="624D54D0" w14:textId="77777777" w:rsidR="0039526B" w:rsidRPr="001D5784" w:rsidRDefault="0039526B" w:rsidP="005F71EB">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BBB8CB3" w14:textId="77777777" w:rsidR="0039526B" w:rsidRPr="001D5784" w:rsidRDefault="0039526B" w:rsidP="005F71EB">
            <w:pPr>
              <w:rPr>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14:paraId="75118066" w14:textId="77777777" w:rsidR="0039526B" w:rsidRPr="001D5784" w:rsidRDefault="0039526B" w:rsidP="005F71EB">
            <w:pPr>
              <w:rPr>
                <w:b/>
                <w:sz w:val="20"/>
                <w:szCs w:val="20"/>
              </w:rPr>
            </w:pPr>
            <w:r w:rsidRPr="001D5784">
              <w:rPr>
                <w:b/>
                <w:sz w:val="20"/>
                <w:szCs w:val="20"/>
              </w:rPr>
              <w:t>2</w:t>
            </w:r>
          </w:p>
          <w:p w14:paraId="3B77ACEF" w14:textId="77777777" w:rsidR="0039526B" w:rsidRPr="001D5784" w:rsidRDefault="0039526B" w:rsidP="005F71EB">
            <w:pPr>
              <w:rPr>
                <w:b/>
                <w:sz w:val="20"/>
                <w:szCs w:val="20"/>
              </w:rPr>
            </w:pPr>
            <w:r w:rsidRPr="001D5784">
              <w:rPr>
                <w:b/>
                <w:sz w:val="20"/>
                <w:szCs w:val="20"/>
              </w:rPr>
              <w:t>50/25</w:t>
            </w:r>
          </w:p>
          <w:p w14:paraId="79322B9B" w14:textId="77777777" w:rsidR="0039526B" w:rsidRPr="001D5784" w:rsidRDefault="0039526B" w:rsidP="005F71EB">
            <w:pPr>
              <w:rPr>
                <w:sz w:val="20"/>
                <w:szCs w:val="20"/>
              </w:rPr>
            </w:pPr>
          </w:p>
        </w:tc>
      </w:tr>
    </w:tbl>
    <w:p w14:paraId="145C5AC4" w14:textId="3612D996" w:rsidR="00063004" w:rsidRPr="008C0937" w:rsidRDefault="00063004" w:rsidP="00E25FA8">
      <w:pPr>
        <w:rPr>
          <w:b/>
          <w:color w:val="000000"/>
          <w:sz w:val="20"/>
          <w:szCs w:val="20"/>
        </w:rPr>
      </w:pPr>
    </w:p>
    <w:p w14:paraId="1154FDD3" w14:textId="77777777" w:rsidR="002C11E1" w:rsidRPr="008C0937" w:rsidRDefault="002C11E1" w:rsidP="00063004">
      <w:pPr>
        <w:rPr>
          <w:sz w:val="20"/>
          <w:szCs w:val="20"/>
        </w:rPr>
      </w:pPr>
    </w:p>
    <w:p w14:paraId="7F261F81" w14:textId="45388117" w:rsidR="00C85343" w:rsidRPr="0090609A" w:rsidRDefault="0094741B" w:rsidP="0090609A">
      <w:pPr>
        <w:pStyle w:val="T2"/>
      </w:pPr>
      <w:r w:rsidRPr="009B3E72">
        <w:t xml:space="preserve">hef </w:t>
      </w:r>
      <w:r w:rsidR="0061575B" w:rsidRPr="009B3E72">
        <w:t>20</w:t>
      </w:r>
      <w:r w:rsidR="00C85343">
        <w:t xml:space="preserve">77 </w:t>
      </w:r>
      <w:r w:rsidR="0061575B" w:rsidRPr="009B3E72">
        <w:t>MESLEKİ İNGİLİZCE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171"/>
        <w:gridCol w:w="1194"/>
        <w:gridCol w:w="5611"/>
      </w:tblGrid>
      <w:tr w:rsidR="00C85343" w:rsidRPr="00625B6B" w14:paraId="08493A13" w14:textId="77777777" w:rsidTr="258B2F73">
        <w:trPr>
          <w:trHeight w:val="674"/>
        </w:trPr>
        <w:tc>
          <w:tcPr>
            <w:tcW w:w="3711" w:type="dxa"/>
            <w:gridSpan w:val="3"/>
          </w:tcPr>
          <w:p w14:paraId="74938A33" w14:textId="77777777" w:rsidR="00C85343" w:rsidRPr="00625B6B" w:rsidRDefault="00C85343" w:rsidP="005F71EB">
            <w:pPr>
              <w:rPr>
                <w:b/>
                <w:sz w:val="20"/>
                <w:szCs w:val="20"/>
              </w:rPr>
            </w:pPr>
            <w:r w:rsidRPr="00625B6B">
              <w:rPr>
                <w:b/>
                <w:sz w:val="20"/>
                <w:szCs w:val="20"/>
              </w:rPr>
              <w:t xml:space="preserve">Dersi Veren Birim: </w:t>
            </w:r>
            <w:r w:rsidRPr="00625B6B">
              <w:rPr>
                <w:sz w:val="20"/>
                <w:szCs w:val="20"/>
              </w:rPr>
              <w:t>Dokuz Eylül Üniversitesi Hemşirelik Fakültesi</w:t>
            </w:r>
            <w:r w:rsidRPr="00625B6B">
              <w:rPr>
                <w:b/>
                <w:sz w:val="20"/>
                <w:szCs w:val="20"/>
              </w:rPr>
              <w:t xml:space="preserve"> </w:t>
            </w:r>
          </w:p>
        </w:tc>
        <w:tc>
          <w:tcPr>
            <w:tcW w:w="5611" w:type="dxa"/>
          </w:tcPr>
          <w:p w14:paraId="5B29CDEC" w14:textId="77777777" w:rsidR="00C85343" w:rsidRPr="00625B6B" w:rsidRDefault="00C85343" w:rsidP="005F71EB">
            <w:pPr>
              <w:rPr>
                <w:b/>
                <w:sz w:val="20"/>
                <w:szCs w:val="20"/>
              </w:rPr>
            </w:pPr>
            <w:r w:rsidRPr="00625B6B">
              <w:rPr>
                <w:b/>
                <w:sz w:val="20"/>
                <w:szCs w:val="20"/>
              </w:rPr>
              <w:t xml:space="preserve">Dersi Alan Birim: </w:t>
            </w:r>
            <w:r w:rsidRPr="00625B6B">
              <w:rPr>
                <w:sz w:val="20"/>
                <w:szCs w:val="20"/>
              </w:rPr>
              <w:t>Dokuz Eylül Üniversitesi Hemşirelik Fakültesi</w:t>
            </w:r>
          </w:p>
          <w:p w14:paraId="6DCDB943" w14:textId="77777777" w:rsidR="00C85343" w:rsidRPr="00625B6B" w:rsidRDefault="00C85343" w:rsidP="005F71EB">
            <w:pPr>
              <w:rPr>
                <w:b/>
                <w:sz w:val="20"/>
                <w:szCs w:val="20"/>
              </w:rPr>
            </w:pPr>
          </w:p>
        </w:tc>
      </w:tr>
      <w:tr w:rsidR="00C85343" w:rsidRPr="00625B6B" w14:paraId="089B0673" w14:textId="77777777" w:rsidTr="258B2F73">
        <w:tc>
          <w:tcPr>
            <w:tcW w:w="3711" w:type="dxa"/>
            <w:gridSpan w:val="3"/>
          </w:tcPr>
          <w:p w14:paraId="7C45B2C1" w14:textId="77777777" w:rsidR="00C85343" w:rsidRPr="00625B6B" w:rsidRDefault="00C85343" w:rsidP="005F71EB">
            <w:pPr>
              <w:rPr>
                <w:sz w:val="20"/>
                <w:szCs w:val="20"/>
              </w:rPr>
            </w:pPr>
            <w:r w:rsidRPr="00625B6B">
              <w:rPr>
                <w:b/>
                <w:sz w:val="20"/>
                <w:szCs w:val="20"/>
              </w:rPr>
              <w:t xml:space="preserve">Bölüm Adı: </w:t>
            </w:r>
            <w:r w:rsidRPr="00625B6B">
              <w:rPr>
                <w:sz w:val="20"/>
                <w:szCs w:val="20"/>
              </w:rPr>
              <w:t>Hemşirelik</w:t>
            </w:r>
          </w:p>
        </w:tc>
        <w:tc>
          <w:tcPr>
            <w:tcW w:w="5611" w:type="dxa"/>
          </w:tcPr>
          <w:p w14:paraId="18E79DBC" w14:textId="77777777" w:rsidR="00C85343" w:rsidRPr="00625B6B" w:rsidRDefault="00C85343" w:rsidP="005F71EB">
            <w:pPr>
              <w:tabs>
                <w:tab w:val="left" w:pos="2520"/>
                <w:tab w:val="center" w:pos="4535"/>
              </w:tabs>
              <w:rPr>
                <w:sz w:val="20"/>
                <w:szCs w:val="20"/>
              </w:rPr>
            </w:pPr>
            <w:r w:rsidRPr="00625B6B">
              <w:rPr>
                <w:b/>
                <w:sz w:val="20"/>
                <w:szCs w:val="20"/>
              </w:rPr>
              <w:t xml:space="preserve">Dersin Adı: </w:t>
            </w:r>
            <w:r w:rsidRPr="00625B6B">
              <w:rPr>
                <w:sz w:val="20"/>
                <w:szCs w:val="20"/>
              </w:rPr>
              <w:t>Mesleki İngilizce I</w:t>
            </w:r>
          </w:p>
        </w:tc>
      </w:tr>
      <w:tr w:rsidR="00C85343" w:rsidRPr="00625B6B" w14:paraId="444C87C3" w14:textId="77777777" w:rsidTr="258B2F73">
        <w:tc>
          <w:tcPr>
            <w:tcW w:w="3711" w:type="dxa"/>
            <w:gridSpan w:val="3"/>
          </w:tcPr>
          <w:p w14:paraId="3E531264" w14:textId="3EF8A5E6" w:rsidR="00C85343" w:rsidRPr="00625B6B" w:rsidRDefault="117FF4FB" w:rsidP="117FF4FB">
            <w:pPr>
              <w:rPr>
                <w:b/>
                <w:bCs/>
                <w:sz w:val="20"/>
                <w:szCs w:val="20"/>
              </w:rPr>
            </w:pPr>
            <w:r w:rsidRPr="117FF4FB">
              <w:rPr>
                <w:b/>
                <w:bCs/>
                <w:sz w:val="20"/>
                <w:szCs w:val="20"/>
              </w:rPr>
              <w:t xml:space="preserve">Dersin Düzeyi: </w:t>
            </w:r>
            <w:r w:rsidRPr="117FF4FB">
              <w:rPr>
                <w:sz w:val="20"/>
                <w:szCs w:val="20"/>
              </w:rPr>
              <w:t>LİSANS</w:t>
            </w:r>
          </w:p>
        </w:tc>
        <w:tc>
          <w:tcPr>
            <w:tcW w:w="5611" w:type="dxa"/>
          </w:tcPr>
          <w:p w14:paraId="13F54B0A" w14:textId="1C7D2A0E" w:rsidR="00C85343" w:rsidRPr="00625B6B" w:rsidRDefault="117FF4FB" w:rsidP="117FF4FB">
            <w:pPr>
              <w:rPr>
                <w:b/>
                <w:bCs/>
                <w:sz w:val="20"/>
                <w:szCs w:val="20"/>
              </w:rPr>
            </w:pPr>
            <w:r w:rsidRPr="117FF4FB">
              <w:rPr>
                <w:b/>
                <w:bCs/>
                <w:sz w:val="20"/>
                <w:szCs w:val="20"/>
              </w:rPr>
              <w:t xml:space="preserve">Dersin Kodu: </w:t>
            </w:r>
            <w:r w:rsidRPr="117FF4FB">
              <w:rPr>
                <w:sz w:val="20"/>
                <w:szCs w:val="20"/>
              </w:rPr>
              <w:t>HEF 2277</w:t>
            </w:r>
          </w:p>
        </w:tc>
      </w:tr>
      <w:tr w:rsidR="00C85343" w:rsidRPr="00625B6B" w14:paraId="2267B0E4" w14:textId="77777777" w:rsidTr="258B2F73">
        <w:tc>
          <w:tcPr>
            <w:tcW w:w="3711" w:type="dxa"/>
            <w:gridSpan w:val="3"/>
          </w:tcPr>
          <w:p w14:paraId="47012878" w14:textId="77777777" w:rsidR="00C85343" w:rsidRPr="00625B6B" w:rsidRDefault="00C85343" w:rsidP="005F71EB">
            <w:pPr>
              <w:rPr>
                <w:b/>
                <w:sz w:val="20"/>
                <w:szCs w:val="20"/>
              </w:rPr>
            </w:pPr>
            <w:r w:rsidRPr="00625B6B">
              <w:rPr>
                <w:b/>
                <w:sz w:val="20"/>
                <w:szCs w:val="20"/>
              </w:rPr>
              <w:t>Formun Düzenlenme/Yenilenme Tarihi:</w:t>
            </w:r>
          </w:p>
          <w:p w14:paraId="127A5B43" w14:textId="77777777" w:rsidR="00C85343" w:rsidRPr="00B67157" w:rsidRDefault="00C85343" w:rsidP="005F71EB">
            <w:pPr>
              <w:rPr>
                <w:sz w:val="20"/>
                <w:szCs w:val="20"/>
              </w:rPr>
            </w:pPr>
            <w:r>
              <w:rPr>
                <w:sz w:val="20"/>
                <w:szCs w:val="20"/>
              </w:rPr>
              <w:t>20.11.2023</w:t>
            </w:r>
          </w:p>
        </w:tc>
        <w:tc>
          <w:tcPr>
            <w:tcW w:w="5611" w:type="dxa"/>
          </w:tcPr>
          <w:p w14:paraId="7B0BE0BE" w14:textId="77777777" w:rsidR="00C85343" w:rsidRPr="00625B6B" w:rsidRDefault="00C85343" w:rsidP="005F71EB">
            <w:pPr>
              <w:rPr>
                <w:sz w:val="20"/>
                <w:szCs w:val="20"/>
              </w:rPr>
            </w:pPr>
            <w:r w:rsidRPr="00625B6B">
              <w:rPr>
                <w:b/>
                <w:sz w:val="20"/>
                <w:szCs w:val="20"/>
              </w:rPr>
              <w:t xml:space="preserve">Dersin Türü: </w:t>
            </w:r>
            <w:r w:rsidRPr="00625B6B">
              <w:rPr>
                <w:sz w:val="20"/>
                <w:szCs w:val="20"/>
              </w:rPr>
              <w:t xml:space="preserve">Seçmeli </w:t>
            </w:r>
          </w:p>
          <w:p w14:paraId="11B9DD33" w14:textId="77777777" w:rsidR="00C85343" w:rsidRPr="00625B6B" w:rsidRDefault="00C85343" w:rsidP="005F71EB">
            <w:pPr>
              <w:rPr>
                <w:b/>
                <w:sz w:val="20"/>
                <w:szCs w:val="20"/>
              </w:rPr>
            </w:pPr>
          </w:p>
        </w:tc>
      </w:tr>
      <w:tr w:rsidR="00C85343" w:rsidRPr="00625B6B" w14:paraId="0EBD6E1A" w14:textId="77777777" w:rsidTr="258B2F73">
        <w:tc>
          <w:tcPr>
            <w:tcW w:w="3711" w:type="dxa"/>
            <w:gridSpan w:val="3"/>
          </w:tcPr>
          <w:p w14:paraId="7EF9D99D" w14:textId="77777777" w:rsidR="00C85343" w:rsidRPr="00625B6B" w:rsidRDefault="00C85343" w:rsidP="005F71EB">
            <w:pPr>
              <w:rPr>
                <w:b/>
                <w:sz w:val="20"/>
                <w:szCs w:val="20"/>
              </w:rPr>
            </w:pPr>
            <w:r w:rsidRPr="00625B6B">
              <w:rPr>
                <w:b/>
                <w:sz w:val="20"/>
                <w:szCs w:val="20"/>
              </w:rPr>
              <w:t xml:space="preserve">Dersin Öğretim Dili: </w:t>
            </w:r>
            <w:r w:rsidRPr="00625B6B">
              <w:rPr>
                <w:sz w:val="20"/>
                <w:szCs w:val="20"/>
              </w:rPr>
              <w:t>Türkçe</w:t>
            </w:r>
            <w:r w:rsidRPr="00625B6B">
              <w:rPr>
                <w:b/>
                <w:sz w:val="20"/>
                <w:szCs w:val="20"/>
              </w:rPr>
              <w:t xml:space="preserve"> </w:t>
            </w:r>
          </w:p>
          <w:p w14:paraId="521E647B" w14:textId="77777777" w:rsidR="00C85343" w:rsidRPr="00625B6B" w:rsidRDefault="00C85343" w:rsidP="005F71EB">
            <w:pPr>
              <w:rPr>
                <w:sz w:val="20"/>
                <w:szCs w:val="20"/>
              </w:rPr>
            </w:pPr>
            <w:r w:rsidRPr="00625B6B">
              <w:rPr>
                <w:b/>
                <w:sz w:val="20"/>
                <w:szCs w:val="20"/>
              </w:rPr>
              <w:tab/>
            </w:r>
          </w:p>
        </w:tc>
        <w:tc>
          <w:tcPr>
            <w:tcW w:w="5611" w:type="dxa"/>
          </w:tcPr>
          <w:p w14:paraId="730193AE" w14:textId="77777777" w:rsidR="00C85343" w:rsidRPr="00BE6DFB" w:rsidRDefault="00C85343" w:rsidP="005F71EB">
            <w:pPr>
              <w:tabs>
                <w:tab w:val="left" w:pos="2340"/>
                <w:tab w:val="left" w:leader="dot" w:pos="7655"/>
              </w:tabs>
              <w:rPr>
                <w:b/>
                <w:bCs/>
                <w:sz w:val="20"/>
                <w:szCs w:val="20"/>
              </w:rPr>
            </w:pPr>
            <w:r w:rsidRPr="00BE6DFB">
              <w:rPr>
                <w:b/>
                <w:bCs/>
                <w:sz w:val="20"/>
                <w:szCs w:val="20"/>
              </w:rPr>
              <w:t>Dersin Öğretim Üyesi/Üyeleri</w:t>
            </w:r>
            <w:r>
              <w:rPr>
                <w:b/>
                <w:bCs/>
                <w:sz w:val="20"/>
                <w:szCs w:val="20"/>
              </w:rPr>
              <w:t>:</w:t>
            </w:r>
          </w:p>
          <w:p w14:paraId="1E8B619D" w14:textId="77777777" w:rsidR="00C85343" w:rsidRDefault="00C85343" w:rsidP="005F71EB">
            <w:pPr>
              <w:tabs>
                <w:tab w:val="left" w:pos="2340"/>
                <w:tab w:val="left" w:leader="dot" w:pos="7655"/>
              </w:tabs>
              <w:rPr>
                <w:sz w:val="20"/>
                <w:szCs w:val="20"/>
              </w:rPr>
            </w:pPr>
            <w:r>
              <w:rPr>
                <w:sz w:val="20"/>
                <w:szCs w:val="20"/>
              </w:rPr>
              <w:t>Prof</w:t>
            </w:r>
            <w:r w:rsidRPr="00625B6B">
              <w:rPr>
                <w:sz w:val="20"/>
                <w:szCs w:val="20"/>
              </w:rPr>
              <w:t xml:space="preserve">. Dr. Merlinda </w:t>
            </w:r>
            <w:r>
              <w:rPr>
                <w:sz w:val="20"/>
                <w:szCs w:val="20"/>
              </w:rPr>
              <w:t>ALUŞ TOKAT</w:t>
            </w:r>
          </w:p>
          <w:p w14:paraId="642C90FC" w14:textId="77777777" w:rsidR="00C85343" w:rsidRPr="00625B6B" w:rsidRDefault="00C85343" w:rsidP="005F71EB">
            <w:pPr>
              <w:tabs>
                <w:tab w:val="left" w:pos="2340"/>
                <w:tab w:val="left" w:leader="dot" w:pos="7655"/>
              </w:tabs>
              <w:rPr>
                <w:sz w:val="20"/>
                <w:szCs w:val="20"/>
              </w:rPr>
            </w:pPr>
            <w:r>
              <w:rPr>
                <w:sz w:val="20"/>
                <w:szCs w:val="20"/>
              </w:rPr>
              <w:t>Prof. Dr. Gülendam KARADAĞ</w:t>
            </w:r>
          </w:p>
          <w:p w14:paraId="1CC3024B" w14:textId="77777777" w:rsidR="00C85343" w:rsidRDefault="00C85343" w:rsidP="005F71EB">
            <w:pPr>
              <w:tabs>
                <w:tab w:val="left" w:pos="2340"/>
                <w:tab w:val="left" w:leader="dot" w:pos="7655"/>
              </w:tabs>
              <w:rPr>
                <w:sz w:val="20"/>
                <w:szCs w:val="20"/>
              </w:rPr>
            </w:pPr>
            <w:r w:rsidRPr="00625B6B">
              <w:rPr>
                <w:sz w:val="20"/>
                <w:szCs w:val="20"/>
              </w:rPr>
              <w:t xml:space="preserve">Dr. Öğr. Üyesi Hande </w:t>
            </w:r>
            <w:r>
              <w:rPr>
                <w:sz w:val="20"/>
                <w:szCs w:val="20"/>
              </w:rPr>
              <w:t>YAĞCAN</w:t>
            </w:r>
          </w:p>
          <w:p w14:paraId="003BBC8F" w14:textId="77777777" w:rsidR="00C85343" w:rsidRPr="00625B6B" w:rsidRDefault="00C85343" w:rsidP="005F71EB">
            <w:pPr>
              <w:tabs>
                <w:tab w:val="left" w:pos="2340"/>
                <w:tab w:val="left" w:leader="dot" w:pos="7655"/>
              </w:tabs>
              <w:rPr>
                <w:sz w:val="20"/>
                <w:szCs w:val="20"/>
              </w:rPr>
            </w:pPr>
            <w:r>
              <w:rPr>
                <w:sz w:val="20"/>
                <w:szCs w:val="20"/>
              </w:rPr>
              <w:t>Dr. Öğr. Üyesi Fehmi DİRİK</w:t>
            </w:r>
          </w:p>
        </w:tc>
      </w:tr>
      <w:tr w:rsidR="00C85343" w:rsidRPr="00625B6B" w14:paraId="0A0A87C2" w14:textId="77777777" w:rsidTr="258B2F73">
        <w:tc>
          <w:tcPr>
            <w:tcW w:w="3711" w:type="dxa"/>
            <w:gridSpan w:val="3"/>
          </w:tcPr>
          <w:p w14:paraId="14359F1C" w14:textId="77777777" w:rsidR="00C85343" w:rsidRPr="00625B6B" w:rsidRDefault="00C85343" w:rsidP="005F71EB">
            <w:pPr>
              <w:rPr>
                <w:b/>
                <w:sz w:val="20"/>
                <w:szCs w:val="20"/>
              </w:rPr>
            </w:pPr>
            <w:r w:rsidRPr="00625B6B">
              <w:rPr>
                <w:b/>
                <w:sz w:val="20"/>
                <w:szCs w:val="20"/>
              </w:rPr>
              <w:t xml:space="preserve">Dersin Önkoşulu: </w:t>
            </w:r>
            <w:r>
              <w:rPr>
                <w:sz w:val="20"/>
                <w:szCs w:val="20"/>
              </w:rPr>
              <w:t>-</w:t>
            </w:r>
          </w:p>
        </w:tc>
        <w:tc>
          <w:tcPr>
            <w:tcW w:w="5611" w:type="dxa"/>
          </w:tcPr>
          <w:p w14:paraId="6825B7D6" w14:textId="77777777" w:rsidR="00C85343" w:rsidRPr="00625B6B" w:rsidRDefault="00C85343" w:rsidP="005F71EB">
            <w:pPr>
              <w:rPr>
                <w:b/>
                <w:sz w:val="20"/>
                <w:szCs w:val="20"/>
              </w:rPr>
            </w:pPr>
            <w:r w:rsidRPr="00625B6B">
              <w:rPr>
                <w:b/>
                <w:sz w:val="20"/>
                <w:szCs w:val="20"/>
              </w:rPr>
              <w:t>Önkoşul Olduğu Ders:</w:t>
            </w:r>
            <w:r w:rsidRPr="00625B6B">
              <w:rPr>
                <w:sz w:val="20"/>
                <w:szCs w:val="20"/>
              </w:rPr>
              <w:t xml:space="preserve"> </w:t>
            </w:r>
            <w:r>
              <w:rPr>
                <w:sz w:val="20"/>
                <w:szCs w:val="20"/>
              </w:rPr>
              <w:t>-</w:t>
            </w:r>
          </w:p>
        </w:tc>
      </w:tr>
      <w:tr w:rsidR="00C85343" w:rsidRPr="00625B6B" w14:paraId="6EB79003" w14:textId="77777777" w:rsidTr="258B2F73">
        <w:tc>
          <w:tcPr>
            <w:tcW w:w="3711" w:type="dxa"/>
            <w:gridSpan w:val="3"/>
          </w:tcPr>
          <w:p w14:paraId="102E73ED" w14:textId="743D7339" w:rsidR="00C85343" w:rsidRPr="0090609A" w:rsidRDefault="00C85343" w:rsidP="258B2F73">
            <w:pPr>
              <w:rPr>
                <w:b/>
                <w:bCs/>
                <w:sz w:val="20"/>
                <w:szCs w:val="20"/>
              </w:rPr>
            </w:pPr>
            <w:r w:rsidRPr="258B2F73">
              <w:rPr>
                <w:b/>
                <w:bCs/>
                <w:sz w:val="20"/>
                <w:szCs w:val="20"/>
              </w:rPr>
              <w:t>Haftalık Ders Saati: 2</w:t>
            </w:r>
          </w:p>
        </w:tc>
        <w:tc>
          <w:tcPr>
            <w:tcW w:w="5611" w:type="dxa"/>
          </w:tcPr>
          <w:p w14:paraId="6121F4C2" w14:textId="77777777" w:rsidR="00C85343" w:rsidRPr="00625B6B" w:rsidRDefault="00C85343" w:rsidP="005F71EB">
            <w:pPr>
              <w:rPr>
                <w:b/>
                <w:sz w:val="20"/>
                <w:szCs w:val="20"/>
              </w:rPr>
            </w:pPr>
            <w:r w:rsidRPr="00625B6B">
              <w:rPr>
                <w:b/>
                <w:sz w:val="20"/>
                <w:szCs w:val="20"/>
              </w:rPr>
              <w:t xml:space="preserve">Ders Koordinatörü: </w:t>
            </w:r>
            <w:r>
              <w:rPr>
                <w:sz w:val="20"/>
                <w:szCs w:val="20"/>
              </w:rPr>
              <w:t>Prof.</w:t>
            </w:r>
            <w:r w:rsidRPr="00625B6B">
              <w:rPr>
                <w:sz w:val="20"/>
                <w:szCs w:val="20"/>
              </w:rPr>
              <w:t xml:space="preserve"> Dr. Merlinda Aluş Tokat</w:t>
            </w:r>
          </w:p>
        </w:tc>
      </w:tr>
      <w:tr w:rsidR="00C85343" w:rsidRPr="00625B6B" w14:paraId="1A95D52C" w14:textId="77777777" w:rsidTr="258B2F73">
        <w:tc>
          <w:tcPr>
            <w:tcW w:w="1346" w:type="dxa"/>
          </w:tcPr>
          <w:p w14:paraId="51D6020F" w14:textId="7A9BDA2A" w:rsidR="00C85343" w:rsidRPr="00625B6B" w:rsidRDefault="00C85343" w:rsidP="005F71EB">
            <w:pPr>
              <w:rPr>
                <w:sz w:val="20"/>
                <w:szCs w:val="20"/>
              </w:rPr>
            </w:pPr>
            <w:r w:rsidRPr="00625B6B">
              <w:rPr>
                <w:sz w:val="20"/>
                <w:szCs w:val="20"/>
              </w:rPr>
              <w:t>Teori</w:t>
            </w:r>
          </w:p>
        </w:tc>
        <w:tc>
          <w:tcPr>
            <w:tcW w:w="1171" w:type="dxa"/>
          </w:tcPr>
          <w:p w14:paraId="1A19D41D" w14:textId="77777777" w:rsidR="00C85343" w:rsidRPr="00625B6B" w:rsidRDefault="00C85343" w:rsidP="005F71EB">
            <w:pPr>
              <w:rPr>
                <w:sz w:val="20"/>
                <w:szCs w:val="20"/>
              </w:rPr>
            </w:pPr>
            <w:r w:rsidRPr="00625B6B">
              <w:rPr>
                <w:sz w:val="20"/>
                <w:szCs w:val="20"/>
              </w:rPr>
              <w:t>Uygulama</w:t>
            </w:r>
          </w:p>
        </w:tc>
        <w:tc>
          <w:tcPr>
            <w:tcW w:w="1194" w:type="dxa"/>
          </w:tcPr>
          <w:p w14:paraId="6BEB2E21" w14:textId="77777777" w:rsidR="00C85343" w:rsidRPr="00625B6B" w:rsidRDefault="00C85343" w:rsidP="005F71EB">
            <w:pPr>
              <w:rPr>
                <w:sz w:val="20"/>
                <w:szCs w:val="20"/>
              </w:rPr>
            </w:pPr>
            <w:r w:rsidRPr="00625B6B">
              <w:rPr>
                <w:sz w:val="20"/>
                <w:szCs w:val="20"/>
              </w:rPr>
              <w:t>Laboratuvar</w:t>
            </w:r>
          </w:p>
        </w:tc>
        <w:tc>
          <w:tcPr>
            <w:tcW w:w="5611" w:type="dxa"/>
          </w:tcPr>
          <w:p w14:paraId="48059E47" w14:textId="23BD3243" w:rsidR="00C85343" w:rsidRPr="00625B6B" w:rsidRDefault="00C85343" w:rsidP="005F71EB">
            <w:pPr>
              <w:rPr>
                <w:b/>
                <w:sz w:val="20"/>
                <w:szCs w:val="20"/>
              </w:rPr>
            </w:pPr>
            <w:r w:rsidRPr="00625B6B">
              <w:rPr>
                <w:b/>
                <w:sz w:val="20"/>
                <w:szCs w:val="20"/>
              </w:rPr>
              <w:t>Dersin Ulusal Kredisi: 2</w:t>
            </w:r>
          </w:p>
        </w:tc>
      </w:tr>
      <w:tr w:rsidR="00C85343" w:rsidRPr="00625B6B" w14:paraId="06044E88" w14:textId="77777777" w:rsidTr="258B2F73">
        <w:tc>
          <w:tcPr>
            <w:tcW w:w="1346" w:type="dxa"/>
          </w:tcPr>
          <w:p w14:paraId="011FC87D" w14:textId="77777777" w:rsidR="00C85343" w:rsidRPr="00625B6B" w:rsidRDefault="00C85343" w:rsidP="005F71EB">
            <w:pPr>
              <w:rPr>
                <w:sz w:val="20"/>
                <w:szCs w:val="20"/>
              </w:rPr>
            </w:pPr>
            <w:r w:rsidRPr="00625B6B">
              <w:rPr>
                <w:sz w:val="20"/>
                <w:szCs w:val="20"/>
              </w:rPr>
              <w:t>2</w:t>
            </w:r>
          </w:p>
        </w:tc>
        <w:tc>
          <w:tcPr>
            <w:tcW w:w="1171" w:type="dxa"/>
          </w:tcPr>
          <w:p w14:paraId="3B5B0C2C" w14:textId="77777777" w:rsidR="00C85343" w:rsidRPr="00625B6B" w:rsidRDefault="00C85343" w:rsidP="005F71EB">
            <w:pPr>
              <w:rPr>
                <w:sz w:val="20"/>
                <w:szCs w:val="20"/>
              </w:rPr>
            </w:pPr>
            <w:r w:rsidRPr="00625B6B">
              <w:rPr>
                <w:sz w:val="20"/>
                <w:szCs w:val="20"/>
              </w:rPr>
              <w:t>-</w:t>
            </w:r>
          </w:p>
        </w:tc>
        <w:tc>
          <w:tcPr>
            <w:tcW w:w="1194" w:type="dxa"/>
          </w:tcPr>
          <w:p w14:paraId="2EEEC6A2" w14:textId="77777777" w:rsidR="00C85343" w:rsidRPr="00625B6B" w:rsidRDefault="00C85343" w:rsidP="005F71EB">
            <w:pPr>
              <w:rPr>
                <w:sz w:val="20"/>
                <w:szCs w:val="20"/>
              </w:rPr>
            </w:pPr>
            <w:r w:rsidRPr="00625B6B">
              <w:rPr>
                <w:sz w:val="20"/>
                <w:szCs w:val="20"/>
              </w:rPr>
              <w:t>-</w:t>
            </w:r>
          </w:p>
        </w:tc>
        <w:tc>
          <w:tcPr>
            <w:tcW w:w="5611" w:type="dxa"/>
          </w:tcPr>
          <w:p w14:paraId="19470135" w14:textId="77777777" w:rsidR="00C85343" w:rsidRPr="00625B6B" w:rsidRDefault="00C85343" w:rsidP="005F71EB">
            <w:pPr>
              <w:rPr>
                <w:b/>
                <w:sz w:val="20"/>
                <w:szCs w:val="20"/>
              </w:rPr>
            </w:pPr>
            <w:r w:rsidRPr="00625B6B">
              <w:rPr>
                <w:b/>
                <w:sz w:val="20"/>
                <w:szCs w:val="20"/>
              </w:rPr>
              <w:t>Dersin AKTS Kredisi: 2</w:t>
            </w:r>
          </w:p>
          <w:p w14:paraId="54060540" w14:textId="77777777" w:rsidR="00C85343" w:rsidRPr="00625B6B" w:rsidRDefault="00C85343" w:rsidP="005F71EB">
            <w:pPr>
              <w:rPr>
                <w:b/>
                <w:sz w:val="20"/>
                <w:szCs w:val="20"/>
              </w:rPr>
            </w:pPr>
          </w:p>
        </w:tc>
      </w:tr>
    </w:tbl>
    <w:p w14:paraId="6E45688F" w14:textId="77777777" w:rsidR="00C85343" w:rsidRPr="00625B6B" w:rsidRDefault="00C85343" w:rsidP="00C85343">
      <w:pPr>
        <w:jc w:val="center"/>
        <w:rPr>
          <w:sz w:val="20"/>
          <w:szCs w:val="20"/>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C85343" w:rsidRPr="00625B6B" w14:paraId="78557FC8" w14:textId="77777777" w:rsidTr="005F71EB">
        <w:tc>
          <w:tcPr>
            <w:tcW w:w="5000" w:type="pct"/>
          </w:tcPr>
          <w:p w14:paraId="77C915C8" w14:textId="77777777" w:rsidR="00C85343" w:rsidRPr="00625B6B" w:rsidRDefault="00C85343" w:rsidP="005F71EB">
            <w:pPr>
              <w:rPr>
                <w:sz w:val="20"/>
                <w:szCs w:val="20"/>
              </w:rPr>
            </w:pPr>
            <w:r w:rsidRPr="00625B6B">
              <w:rPr>
                <w:b/>
                <w:sz w:val="20"/>
                <w:szCs w:val="20"/>
              </w:rPr>
              <w:t xml:space="preserve">Dersin Amacı: </w:t>
            </w:r>
            <w:r w:rsidRPr="00625B6B">
              <w:rPr>
                <w:sz w:val="20"/>
                <w:szCs w:val="20"/>
              </w:rPr>
              <w:t>Bu derste öğrencinin mesleki terminolojiyi öğrenmesi, dinleme, yazma, okuma ve konuşma becerilerini geliştirmesi amaçlanmaktadır.</w:t>
            </w:r>
          </w:p>
        </w:tc>
      </w:tr>
      <w:tr w:rsidR="00C85343" w:rsidRPr="00625B6B" w14:paraId="337DA21B" w14:textId="77777777" w:rsidTr="005F71EB">
        <w:tc>
          <w:tcPr>
            <w:tcW w:w="5000" w:type="pct"/>
          </w:tcPr>
          <w:p w14:paraId="03140BAE" w14:textId="77777777" w:rsidR="00C85343" w:rsidRPr="00625B6B" w:rsidRDefault="00C85343" w:rsidP="005F71EB">
            <w:pPr>
              <w:rPr>
                <w:b/>
                <w:sz w:val="20"/>
                <w:szCs w:val="20"/>
              </w:rPr>
            </w:pPr>
            <w:r w:rsidRPr="00625B6B">
              <w:rPr>
                <w:b/>
                <w:sz w:val="20"/>
                <w:szCs w:val="20"/>
              </w:rPr>
              <w:t xml:space="preserve">Dersin Öğrenme Çıktıları:  </w:t>
            </w:r>
          </w:p>
          <w:p w14:paraId="3310B49B" w14:textId="77777777" w:rsidR="00C85343" w:rsidRPr="00625B6B" w:rsidRDefault="00C85343" w:rsidP="005F71EB">
            <w:pPr>
              <w:pStyle w:val="ListeParagraf"/>
              <w:ind w:left="0"/>
              <w:rPr>
                <w:sz w:val="20"/>
                <w:szCs w:val="20"/>
              </w:rPr>
            </w:pPr>
            <w:r w:rsidRPr="00625B6B">
              <w:rPr>
                <w:sz w:val="20"/>
                <w:szCs w:val="20"/>
              </w:rPr>
              <w:t>1 Medikal metinleri anla</w:t>
            </w:r>
            <w:r>
              <w:rPr>
                <w:sz w:val="20"/>
                <w:szCs w:val="20"/>
              </w:rPr>
              <w:t>yabilme</w:t>
            </w:r>
          </w:p>
          <w:p w14:paraId="22ED601A" w14:textId="77777777" w:rsidR="00C85343" w:rsidRPr="00625B6B" w:rsidRDefault="00C85343" w:rsidP="005F71EB">
            <w:pPr>
              <w:pStyle w:val="ListeParagraf"/>
              <w:ind w:left="0"/>
              <w:rPr>
                <w:sz w:val="20"/>
                <w:szCs w:val="20"/>
              </w:rPr>
            </w:pPr>
            <w:r w:rsidRPr="00625B6B">
              <w:rPr>
                <w:sz w:val="20"/>
                <w:szCs w:val="20"/>
              </w:rPr>
              <w:t>2 Alanında İngilizce iletişim becerilerini kullanabilme</w:t>
            </w:r>
          </w:p>
          <w:p w14:paraId="078C7BFF" w14:textId="77777777" w:rsidR="00C85343" w:rsidRPr="00625B6B" w:rsidRDefault="00C85343" w:rsidP="005F71EB">
            <w:pPr>
              <w:rPr>
                <w:b/>
                <w:sz w:val="20"/>
                <w:szCs w:val="20"/>
              </w:rPr>
            </w:pPr>
            <w:r w:rsidRPr="00625B6B">
              <w:rPr>
                <w:sz w:val="20"/>
                <w:szCs w:val="20"/>
              </w:rPr>
              <w:t>3 Doğru şekilde metin yazabilme</w:t>
            </w:r>
          </w:p>
        </w:tc>
      </w:tr>
    </w:tbl>
    <w:p w14:paraId="75C0AFAF" w14:textId="77777777" w:rsidR="00C85343" w:rsidRDefault="00C85343" w:rsidP="00C85343"/>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4701"/>
        <w:gridCol w:w="1119"/>
      </w:tblGrid>
      <w:tr w:rsidR="00C85343" w:rsidRPr="00625B6B" w14:paraId="3800CE99" w14:textId="77777777" w:rsidTr="005F71EB">
        <w:tc>
          <w:tcPr>
            <w:tcW w:w="5000" w:type="pct"/>
            <w:gridSpan w:val="3"/>
            <w:tcBorders>
              <w:top w:val="single" w:sz="4" w:space="0" w:color="auto"/>
              <w:left w:val="single" w:sz="4" w:space="0" w:color="auto"/>
              <w:bottom w:val="single" w:sz="4" w:space="0" w:color="auto"/>
              <w:right w:val="single" w:sz="4" w:space="0" w:color="auto"/>
            </w:tcBorders>
          </w:tcPr>
          <w:p w14:paraId="7C20D085" w14:textId="77777777" w:rsidR="00C85343" w:rsidRPr="00625B6B" w:rsidRDefault="00C85343" w:rsidP="005F71EB">
            <w:pPr>
              <w:rPr>
                <w:b/>
                <w:sz w:val="20"/>
                <w:szCs w:val="20"/>
              </w:rPr>
            </w:pPr>
            <w:r w:rsidRPr="00625B6B">
              <w:rPr>
                <w:b/>
                <w:sz w:val="20"/>
                <w:szCs w:val="20"/>
              </w:rPr>
              <w:t xml:space="preserve">Öğrenme ve Öğretme Yöntemleri:  </w:t>
            </w:r>
          </w:p>
          <w:p w14:paraId="11EC7994" w14:textId="77777777" w:rsidR="00C85343" w:rsidRPr="00625B6B" w:rsidRDefault="00C85343" w:rsidP="005F71EB">
            <w:pPr>
              <w:rPr>
                <w:sz w:val="20"/>
                <w:szCs w:val="20"/>
              </w:rPr>
            </w:pPr>
            <w:r w:rsidRPr="00625B6B">
              <w:rPr>
                <w:sz w:val="20"/>
                <w:szCs w:val="20"/>
              </w:rPr>
              <w:t>Sunum</w:t>
            </w:r>
            <w:r>
              <w:rPr>
                <w:sz w:val="20"/>
                <w:szCs w:val="20"/>
              </w:rPr>
              <w:t>, ç</w:t>
            </w:r>
            <w:r w:rsidRPr="00625B6B">
              <w:rPr>
                <w:sz w:val="20"/>
                <w:szCs w:val="20"/>
              </w:rPr>
              <w:t>eviri</w:t>
            </w:r>
            <w:r>
              <w:rPr>
                <w:sz w:val="20"/>
                <w:szCs w:val="20"/>
              </w:rPr>
              <w:t>, t</w:t>
            </w:r>
            <w:r w:rsidRPr="00625B6B">
              <w:rPr>
                <w:sz w:val="20"/>
                <w:szCs w:val="20"/>
              </w:rPr>
              <w:t>artışma</w:t>
            </w:r>
            <w:r>
              <w:rPr>
                <w:sz w:val="20"/>
                <w:szCs w:val="20"/>
              </w:rPr>
              <w:t>, k</w:t>
            </w:r>
            <w:r w:rsidRPr="00625B6B">
              <w:rPr>
                <w:sz w:val="20"/>
                <w:szCs w:val="20"/>
              </w:rPr>
              <w:t>avrama</w:t>
            </w:r>
            <w:r>
              <w:rPr>
                <w:sz w:val="20"/>
                <w:szCs w:val="20"/>
              </w:rPr>
              <w:t>, d</w:t>
            </w:r>
            <w:r w:rsidRPr="00625B6B">
              <w:rPr>
                <w:sz w:val="20"/>
                <w:szCs w:val="20"/>
              </w:rPr>
              <w:t>inleme</w:t>
            </w:r>
          </w:p>
        </w:tc>
      </w:tr>
      <w:tr w:rsidR="00C85343" w:rsidRPr="00625B6B" w14:paraId="4243E621" w14:textId="77777777" w:rsidTr="005F71EB">
        <w:tc>
          <w:tcPr>
            <w:tcW w:w="5000" w:type="pct"/>
            <w:gridSpan w:val="3"/>
            <w:tcBorders>
              <w:top w:val="single" w:sz="4" w:space="0" w:color="auto"/>
              <w:left w:val="single" w:sz="4" w:space="0" w:color="auto"/>
              <w:bottom w:val="single" w:sz="4" w:space="0" w:color="auto"/>
              <w:right w:val="single" w:sz="4" w:space="0" w:color="auto"/>
            </w:tcBorders>
          </w:tcPr>
          <w:p w14:paraId="1202A764" w14:textId="77777777" w:rsidR="00C85343" w:rsidRDefault="00C85343" w:rsidP="005F71EB">
            <w:pPr>
              <w:rPr>
                <w:b/>
                <w:sz w:val="20"/>
                <w:szCs w:val="20"/>
              </w:rPr>
            </w:pPr>
            <w:r w:rsidRPr="00625B6B">
              <w:rPr>
                <w:b/>
                <w:sz w:val="20"/>
                <w:szCs w:val="20"/>
              </w:rPr>
              <w:t xml:space="preserve">Değerlendirme Yöntemleri: </w:t>
            </w:r>
          </w:p>
          <w:p w14:paraId="0ADC58B6" w14:textId="77777777" w:rsidR="00C85343" w:rsidRPr="00625B6B" w:rsidRDefault="00C85343" w:rsidP="005F71EB">
            <w:pPr>
              <w:rPr>
                <w:b/>
                <w:sz w:val="20"/>
                <w:szCs w:val="20"/>
              </w:rPr>
            </w:pPr>
            <w:r w:rsidRPr="006D52E7">
              <w:rPr>
                <w:sz w:val="20"/>
                <w:szCs w:val="20"/>
              </w:rPr>
              <w:t>(Değerlendirme yöntemi, öğrenme çıktıları ve derste kullanılan öğretim teknikleri ile uyumlu olmalıdır)</w:t>
            </w:r>
          </w:p>
        </w:tc>
      </w:tr>
      <w:tr w:rsidR="00C85343" w:rsidRPr="00625B6B" w14:paraId="58DFFC56" w14:textId="77777777" w:rsidTr="005F71EB">
        <w:trPr>
          <w:trHeight w:val="139"/>
        </w:trPr>
        <w:tc>
          <w:tcPr>
            <w:tcW w:w="1801" w:type="pct"/>
          </w:tcPr>
          <w:p w14:paraId="41E059AD" w14:textId="77777777" w:rsidR="00C85343" w:rsidRPr="00625B6B" w:rsidRDefault="00C85343" w:rsidP="005F71EB">
            <w:pPr>
              <w:jc w:val="center"/>
              <w:rPr>
                <w:b/>
                <w:sz w:val="20"/>
                <w:szCs w:val="20"/>
              </w:rPr>
            </w:pPr>
          </w:p>
        </w:tc>
        <w:tc>
          <w:tcPr>
            <w:tcW w:w="2584" w:type="pct"/>
          </w:tcPr>
          <w:p w14:paraId="56DD2BF2" w14:textId="77777777" w:rsidR="00C85343" w:rsidRPr="00625B6B" w:rsidRDefault="00C85343" w:rsidP="005F71EB">
            <w:pPr>
              <w:jc w:val="center"/>
              <w:rPr>
                <w:b/>
                <w:sz w:val="20"/>
                <w:szCs w:val="20"/>
              </w:rPr>
            </w:pPr>
            <w:r w:rsidRPr="00625B6B">
              <w:rPr>
                <w:sz w:val="20"/>
                <w:szCs w:val="20"/>
              </w:rPr>
              <w:t>Varsa (X) olarak işaretleyiniz</w:t>
            </w:r>
          </w:p>
        </w:tc>
        <w:tc>
          <w:tcPr>
            <w:tcW w:w="615" w:type="pct"/>
          </w:tcPr>
          <w:p w14:paraId="7DEBC48B" w14:textId="77777777" w:rsidR="00C85343" w:rsidRPr="00625B6B" w:rsidRDefault="00C85343" w:rsidP="005F71EB">
            <w:pPr>
              <w:jc w:val="center"/>
              <w:rPr>
                <w:b/>
                <w:sz w:val="20"/>
                <w:szCs w:val="20"/>
              </w:rPr>
            </w:pPr>
            <w:r w:rsidRPr="00625B6B">
              <w:rPr>
                <w:sz w:val="20"/>
                <w:szCs w:val="20"/>
              </w:rPr>
              <w:t>Yüzde (%)</w:t>
            </w:r>
          </w:p>
        </w:tc>
      </w:tr>
      <w:tr w:rsidR="00C85343" w:rsidRPr="00625B6B" w14:paraId="4B893E6E" w14:textId="77777777" w:rsidTr="005F71EB">
        <w:tc>
          <w:tcPr>
            <w:tcW w:w="1801" w:type="pct"/>
            <w:vAlign w:val="center"/>
          </w:tcPr>
          <w:p w14:paraId="23E04231" w14:textId="77777777" w:rsidR="00C85343" w:rsidRPr="00625B6B" w:rsidRDefault="00C85343" w:rsidP="005F71EB">
            <w:pPr>
              <w:autoSpaceDE w:val="0"/>
              <w:autoSpaceDN w:val="0"/>
              <w:adjustRightInd w:val="0"/>
              <w:rPr>
                <w:sz w:val="20"/>
                <w:szCs w:val="20"/>
              </w:rPr>
            </w:pPr>
            <w:r w:rsidRPr="00625B6B">
              <w:rPr>
                <w:b/>
                <w:sz w:val="20"/>
                <w:szCs w:val="20"/>
              </w:rPr>
              <w:t>Yarıyıl İçi / Sonu Çalışmaları</w:t>
            </w:r>
          </w:p>
        </w:tc>
        <w:tc>
          <w:tcPr>
            <w:tcW w:w="2584" w:type="pct"/>
            <w:vAlign w:val="center"/>
          </w:tcPr>
          <w:p w14:paraId="6D580832" w14:textId="77777777" w:rsidR="00C85343" w:rsidRPr="00625B6B" w:rsidRDefault="00C85343" w:rsidP="005F71EB">
            <w:pPr>
              <w:autoSpaceDE w:val="0"/>
              <w:autoSpaceDN w:val="0"/>
              <w:adjustRightInd w:val="0"/>
              <w:jc w:val="center"/>
              <w:rPr>
                <w:sz w:val="20"/>
                <w:szCs w:val="20"/>
              </w:rPr>
            </w:pPr>
          </w:p>
        </w:tc>
        <w:tc>
          <w:tcPr>
            <w:tcW w:w="615" w:type="pct"/>
            <w:vAlign w:val="center"/>
          </w:tcPr>
          <w:p w14:paraId="653F616B" w14:textId="77777777" w:rsidR="00C85343" w:rsidRPr="00625B6B" w:rsidRDefault="00C85343" w:rsidP="005F71EB">
            <w:pPr>
              <w:autoSpaceDE w:val="0"/>
              <w:autoSpaceDN w:val="0"/>
              <w:adjustRightInd w:val="0"/>
              <w:jc w:val="center"/>
              <w:rPr>
                <w:sz w:val="20"/>
                <w:szCs w:val="20"/>
              </w:rPr>
            </w:pPr>
          </w:p>
        </w:tc>
      </w:tr>
      <w:tr w:rsidR="00C85343" w:rsidRPr="00625B6B" w14:paraId="24598A08" w14:textId="77777777" w:rsidTr="005F71EB">
        <w:tc>
          <w:tcPr>
            <w:tcW w:w="1801" w:type="pct"/>
            <w:vAlign w:val="center"/>
          </w:tcPr>
          <w:p w14:paraId="347767F2" w14:textId="3A29CB3A" w:rsidR="00C85343" w:rsidRPr="00625B6B" w:rsidRDefault="00C85343" w:rsidP="0090609A">
            <w:pPr>
              <w:autoSpaceDE w:val="0"/>
              <w:autoSpaceDN w:val="0"/>
              <w:adjustRightInd w:val="0"/>
              <w:ind w:left="708"/>
              <w:rPr>
                <w:b/>
                <w:sz w:val="20"/>
                <w:szCs w:val="20"/>
              </w:rPr>
            </w:pPr>
            <w:r w:rsidRPr="00625B6B">
              <w:rPr>
                <w:b/>
                <w:sz w:val="20"/>
                <w:szCs w:val="20"/>
              </w:rPr>
              <w:t>Ara Sınav</w:t>
            </w:r>
          </w:p>
        </w:tc>
        <w:tc>
          <w:tcPr>
            <w:tcW w:w="2584" w:type="pct"/>
            <w:vAlign w:val="center"/>
          </w:tcPr>
          <w:p w14:paraId="63DB7D5D" w14:textId="77777777" w:rsidR="00C85343" w:rsidRPr="00625B6B" w:rsidRDefault="00C85343" w:rsidP="005F71EB">
            <w:pPr>
              <w:autoSpaceDE w:val="0"/>
              <w:autoSpaceDN w:val="0"/>
              <w:adjustRightInd w:val="0"/>
              <w:jc w:val="center"/>
              <w:rPr>
                <w:sz w:val="20"/>
                <w:szCs w:val="20"/>
              </w:rPr>
            </w:pPr>
            <w:r w:rsidRPr="00625B6B">
              <w:rPr>
                <w:sz w:val="20"/>
                <w:szCs w:val="20"/>
              </w:rPr>
              <w:t>X</w:t>
            </w:r>
          </w:p>
        </w:tc>
        <w:tc>
          <w:tcPr>
            <w:tcW w:w="615" w:type="pct"/>
            <w:vAlign w:val="center"/>
          </w:tcPr>
          <w:p w14:paraId="76653971" w14:textId="77777777" w:rsidR="00C85343" w:rsidRPr="00625B6B" w:rsidRDefault="00C85343" w:rsidP="005F71EB">
            <w:pPr>
              <w:autoSpaceDE w:val="0"/>
              <w:autoSpaceDN w:val="0"/>
              <w:adjustRightInd w:val="0"/>
              <w:jc w:val="center"/>
              <w:rPr>
                <w:sz w:val="20"/>
                <w:szCs w:val="20"/>
              </w:rPr>
            </w:pPr>
            <w:r w:rsidRPr="00625B6B">
              <w:rPr>
                <w:sz w:val="20"/>
                <w:szCs w:val="20"/>
              </w:rPr>
              <w:t>%50</w:t>
            </w:r>
          </w:p>
        </w:tc>
      </w:tr>
      <w:tr w:rsidR="00C85343" w:rsidRPr="00625B6B" w14:paraId="08F81F73" w14:textId="77777777" w:rsidTr="005F71EB">
        <w:tc>
          <w:tcPr>
            <w:tcW w:w="1801" w:type="pct"/>
            <w:vAlign w:val="center"/>
          </w:tcPr>
          <w:p w14:paraId="1BB79B0D" w14:textId="706644A9" w:rsidR="00C85343" w:rsidRPr="00625B6B" w:rsidRDefault="00C85343" w:rsidP="0090609A">
            <w:pPr>
              <w:autoSpaceDE w:val="0"/>
              <w:autoSpaceDN w:val="0"/>
              <w:adjustRightInd w:val="0"/>
              <w:ind w:left="708"/>
              <w:rPr>
                <w:b/>
                <w:sz w:val="20"/>
                <w:szCs w:val="20"/>
              </w:rPr>
            </w:pPr>
            <w:r>
              <w:rPr>
                <w:b/>
                <w:sz w:val="20"/>
                <w:szCs w:val="20"/>
              </w:rPr>
              <w:t>Ödev/quiz</w:t>
            </w:r>
          </w:p>
        </w:tc>
        <w:tc>
          <w:tcPr>
            <w:tcW w:w="2584" w:type="pct"/>
            <w:vAlign w:val="center"/>
          </w:tcPr>
          <w:p w14:paraId="6DC3FBCA" w14:textId="77777777" w:rsidR="00C85343" w:rsidRPr="00625B6B" w:rsidRDefault="00C85343" w:rsidP="005F71EB">
            <w:pPr>
              <w:autoSpaceDE w:val="0"/>
              <w:autoSpaceDN w:val="0"/>
              <w:adjustRightInd w:val="0"/>
              <w:jc w:val="center"/>
              <w:rPr>
                <w:sz w:val="20"/>
                <w:szCs w:val="20"/>
              </w:rPr>
            </w:pPr>
          </w:p>
        </w:tc>
        <w:tc>
          <w:tcPr>
            <w:tcW w:w="615" w:type="pct"/>
            <w:vAlign w:val="center"/>
          </w:tcPr>
          <w:p w14:paraId="129F6BD2" w14:textId="77777777" w:rsidR="00C85343" w:rsidRPr="00625B6B" w:rsidRDefault="00C85343" w:rsidP="005F71EB">
            <w:pPr>
              <w:autoSpaceDE w:val="0"/>
              <w:autoSpaceDN w:val="0"/>
              <w:adjustRightInd w:val="0"/>
              <w:jc w:val="center"/>
              <w:rPr>
                <w:sz w:val="20"/>
                <w:szCs w:val="20"/>
              </w:rPr>
            </w:pPr>
          </w:p>
        </w:tc>
      </w:tr>
      <w:tr w:rsidR="00C85343" w:rsidRPr="00625B6B" w14:paraId="765DFEA2" w14:textId="77777777" w:rsidTr="005F71EB">
        <w:tc>
          <w:tcPr>
            <w:tcW w:w="1801" w:type="pct"/>
            <w:vAlign w:val="center"/>
          </w:tcPr>
          <w:p w14:paraId="40ADDE96" w14:textId="1E650A5F" w:rsidR="00C85343" w:rsidRPr="00625B6B" w:rsidRDefault="00C85343" w:rsidP="0090609A">
            <w:pPr>
              <w:autoSpaceDE w:val="0"/>
              <w:autoSpaceDN w:val="0"/>
              <w:adjustRightInd w:val="0"/>
              <w:ind w:left="708"/>
              <w:rPr>
                <w:b/>
                <w:sz w:val="20"/>
                <w:szCs w:val="20"/>
              </w:rPr>
            </w:pPr>
            <w:r>
              <w:rPr>
                <w:b/>
                <w:sz w:val="20"/>
                <w:szCs w:val="20"/>
              </w:rPr>
              <w:t xml:space="preserve">Proje </w:t>
            </w:r>
          </w:p>
        </w:tc>
        <w:tc>
          <w:tcPr>
            <w:tcW w:w="2584" w:type="pct"/>
            <w:vAlign w:val="center"/>
          </w:tcPr>
          <w:p w14:paraId="69410964" w14:textId="77777777" w:rsidR="00C85343" w:rsidRPr="00625B6B" w:rsidRDefault="00C85343" w:rsidP="005F71EB">
            <w:pPr>
              <w:autoSpaceDE w:val="0"/>
              <w:autoSpaceDN w:val="0"/>
              <w:adjustRightInd w:val="0"/>
              <w:jc w:val="center"/>
              <w:rPr>
                <w:sz w:val="20"/>
                <w:szCs w:val="20"/>
              </w:rPr>
            </w:pPr>
          </w:p>
        </w:tc>
        <w:tc>
          <w:tcPr>
            <w:tcW w:w="615" w:type="pct"/>
            <w:vAlign w:val="center"/>
          </w:tcPr>
          <w:p w14:paraId="7F12268D" w14:textId="77777777" w:rsidR="00C85343" w:rsidRPr="00625B6B" w:rsidRDefault="00C85343" w:rsidP="005F71EB">
            <w:pPr>
              <w:autoSpaceDE w:val="0"/>
              <w:autoSpaceDN w:val="0"/>
              <w:adjustRightInd w:val="0"/>
              <w:jc w:val="center"/>
              <w:rPr>
                <w:sz w:val="20"/>
                <w:szCs w:val="20"/>
              </w:rPr>
            </w:pPr>
          </w:p>
        </w:tc>
      </w:tr>
      <w:tr w:rsidR="00C85343" w:rsidRPr="00625B6B" w14:paraId="50E1B5F0" w14:textId="77777777" w:rsidTr="005F71EB">
        <w:tc>
          <w:tcPr>
            <w:tcW w:w="1801" w:type="pct"/>
            <w:vAlign w:val="center"/>
          </w:tcPr>
          <w:p w14:paraId="5487BA13" w14:textId="254BA579" w:rsidR="00C85343" w:rsidRPr="00625B6B" w:rsidRDefault="00C85343" w:rsidP="0090609A">
            <w:pPr>
              <w:autoSpaceDE w:val="0"/>
              <w:autoSpaceDN w:val="0"/>
              <w:adjustRightInd w:val="0"/>
              <w:ind w:left="708"/>
              <w:rPr>
                <w:b/>
                <w:sz w:val="20"/>
                <w:szCs w:val="20"/>
              </w:rPr>
            </w:pPr>
            <w:r w:rsidRPr="00625B6B">
              <w:rPr>
                <w:b/>
                <w:sz w:val="20"/>
                <w:szCs w:val="20"/>
              </w:rPr>
              <w:t xml:space="preserve">Laboratuvar </w:t>
            </w:r>
          </w:p>
        </w:tc>
        <w:tc>
          <w:tcPr>
            <w:tcW w:w="2584" w:type="pct"/>
            <w:vAlign w:val="center"/>
          </w:tcPr>
          <w:p w14:paraId="75FA5D8A" w14:textId="77777777" w:rsidR="00C85343" w:rsidRPr="00625B6B" w:rsidRDefault="00C85343" w:rsidP="005F71EB">
            <w:pPr>
              <w:autoSpaceDE w:val="0"/>
              <w:autoSpaceDN w:val="0"/>
              <w:adjustRightInd w:val="0"/>
              <w:jc w:val="center"/>
              <w:rPr>
                <w:sz w:val="20"/>
                <w:szCs w:val="20"/>
              </w:rPr>
            </w:pPr>
          </w:p>
        </w:tc>
        <w:tc>
          <w:tcPr>
            <w:tcW w:w="615" w:type="pct"/>
            <w:vAlign w:val="center"/>
          </w:tcPr>
          <w:p w14:paraId="20E373E4" w14:textId="77777777" w:rsidR="00C85343" w:rsidRPr="00625B6B" w:rsidRDefault="00C85343" w:rsidP="005F71EB">
            <w:pPr>
              <w:autoSpaceDE w:val="0"/>
              <w:autoSpaceDN w:val="0"/>
              <w:adjustRightInd w:val="0"/>
              <w:jc w:val="center"/>
              <w:rPr>
                <w:sz w:val="20"/>
                <w:szCs w:val="20"/>
              </w:rPr>
            </w:pPr>
          </w:p>
        </w:tc>
      </w:tr>
      <w:tr w:rsidR="00C85343" w:rsidRPr="00625B6B" w14:paraId="539FB57C" w14:textId="77777777" w:rsidTr="005F71EB">
        <w:tc>
          <w:tcPr>
            <w:tcW w:w="1801" w:type="pct"/>
            <w:vAlign w:val="center"/>
          </w:tcPr>
          <w:p w14:paraId="6A4BC0D7" w14:textId="6217C6F5" w:rsidR="00C85343" w:rsidRPr="00625B6B" w:rsidRDefault="00C85343" w:rsidP="0090609A">
            <w:pPr>
              <w:autoSpaceDE w:val="0"/>
              <w:autoSpaceDN w:val="0"/>
              <w:adjustRightInd w:val="0"/>
              <w:ind w:left="708"/>
              <w:rPr>
                <w:b/>
                <w:sz w:val="20"/>
                <w:szCs w:val="20"/>
              </w:rPr>
            </w:pPr>
            <w:r w:rsidRPr="00625B6B">
              <w:rPr>
                <w:b/>
                <w:sz w:val="20"/>
                <w:szCs w:val="20"/>
              </w:rPr>
              <w:t xml:space="preserve">Final Sınavı </w:t>
            </w:r>
          </w:p>
        </w:tc>
        <w:tc>
          <w:tcPr>
            <w:tcW w:w="2584" w:type="pct"/>
            <w:vAlign w:val="center"/>
          </w:tcPr>
          <w:p w14:paraId="7731F336" w14:textId="77777777" w:rsidR="00C85343" w:rsidRPr="00BE6DFB" w:rsidRDefault="00C85343" w:rsidP="005F71EB">
            <w:pPr>
              <w:autoSpaceDE w:val="0"/>
              <w:autoSpaceDN w:val="0"/>
              <w:adjustRightInd w:val="0"/>
              <w:jc w:val="center"/>
              <w:rPr>
                <w:sz w:val="20"/>
                <w:szCs w:val="20"/>
              </w:rPr>
            </w:pPr>
            <w:r w:rsidRPr="00BE6DFB">
              <w:rPr>
                <w:sz w:val="20"/>
                <w:szCs w:val="20"/>
              </w:rPr>
              <w:t>X</w:t>
            </w:r>
          </w:p>
        </w:tc>
        <w:tc>
          <w:tcPr>
            <w:tcW w:w="615" w:type="pct"/>
            <w:vAlign w:val="center"/>
          </w:tcPr>
          <w:p w14:paraId="524C492A" w14:textId="77777777" w:rsidR="00C85343" w:rsidRPr="00BE6DFB" w:rsidRDefault="00C85343" w:rsidP="005F71EB">
            <w:pPr>
              <w:autoSpaceDE w:val="0"/>
              <w:autoSpaceDN w:val="0"/>
              <w:adjustRightInd w:val="0"/>
              <w:jc w:val="center"/>
              <w:rPr>
                <w:sz w:val="20"/>
                <w:szCs w:val="20"/>
              </w:rPr>
            </w:pPr>
            <w:r w:rsidRPr="00BE6DFB">
              <w:rPr>
                <w:sz w:val="20"/>
                <w:szCs w:val="20"/>
              </w:rPr>
              <w:t>%50</w:t>
            </w:r>
          </w:p>
        </w:tc>
      </w:tr>
      <w:tr w:rsidR="00C85343" w:rsidRPr="00625B6B" w14:paraId="3E3B6EE2" w14:textId="77777777" w:rsidTr="005F71EB">
        <w:tc>
          <w:tcPr>
            <w:tcW w:w="5000" w:type="pct"/>
            <w:gridSpan w:val="3"/>
            <w:vAlign w:val="center"/>
          </w:tcPr>
          <w:p w14:paraId="31023F19" w14:textId="77777777" w:rsidR="00C85343" w:rsidRPr="00625B6B" w:rsidRDefault="00C85343" w:rsidP="005F71EB">
            <w:pPr>
              <w:autoSpaceDE w:val="0"/>
              <w:autoSpaceDN w:val="0"/>
              <w:adjustRightInd w:val="0"/>
              <w:rPr>
                <w:sz w:val="20"/>
                <w:szCs w:val="20"/>
                <w:highlight w:val="red"/>
              </w:rPr>
            </w:pPr>
            <w:r w:rsidRPr="00625B6B">
              <w:rPr>
                <w:b/>
                <w:sz w:val="20"/>
                <w:szCs w:val="20"/>
              </w:rPr>
              <w:t>Değerlendirme Yöntemlerine İlişkin Açıklamalar</w:t>
            </w:r>
          </w:p>
        </w:tc>
      </w:tr>
    </w:tbl>
    <w:p w14:paraId="0919B4EA" w14:textId="77777777" w:rsidR="00C85343" w:rsidRDefault="00C85343" w:rsidP="00C85343"/>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C85343" w:rsidRPr="00625B6B" w14:paraId="6FEE0C29" w14:textId="77777777" w:rsidTr="005F71EB">
        <w:trPr>
          <w:trHeight w:val="962"/>
        </w:trPr>
        <w:tc>
          <w:tcPr>
            <w:tcW w:w="5000" w:type="pct"/>
            <w:tcBorders>
              <w:top w:val="single" w:sz="4" w:space="0" w:color="auto"/>
              <w:left w:val="single" w:sz="4" w:space="0" w:color="auto"/>
              <w:bottom w:val="single" w:sz="4" w:space="0" w:color="auto"/>
              <w:right w:val="single" w:sz="4" w:space="0" w:color="auto"/>
            </w:tcBorders>
            <w:vAlign w:val="center"/>
          </w:tcPr>
          <w:p w14:paraId="3A3E1C32" w14:textId="77777777" w:rsidR="00C85343" w:rsidRPr="00BE6DFB" w:rsidRDefault="00C85343" w:rsidP="005F71EB">
            <w:pPr>
              <w:pStyle w:val="NormalWeb"/>
              <w:rPr>
                <w:sz w:val="18"/>
                <w:szCs w:val="18"/>
              </w:rPr>
            </w:pPr>
            <w:r w:rsidRPr="00BE6DFB">
              <w:rPr>
                <w:b/>
                <w:sz w:val="20"/>
                <w:szCs w:val="20"/>
              </w:rPr>
              <w:t>Değerlendirme Kriteri:</w:t>
            </w:r>
            <w:r w:rsidRPr="00BE6DFB">
              <w:rPr>
                <w:sz w:val="18"/>
                <w:szCs w:val="18"/>
              </w:rPr>
              <w:t>: (Öğrenme kazanımlarının hangi boyutları hangi değerlendirme kriteri ile ölçülüyor? Değerlendirme kriterleri öğrenme yöntemleri ile ilişkilendirilmelidir.)</w:t>
            </w:r>
            <w:r w:rsidRPr="00BE6DFB">
              <w:rPr>
                <w:sz w:val="18"/>
                <w:szCs w:val="18"/>
              </w:rPr>
              <w:br/>
              <w:t xml:space="preserve">Sınavlar; yorumlama, hatırlama, karar verme, açıklama, sınıflama, bilgileri birleştirme becerileri değerlendirilmektedir. Dersin değerlendirilmesinde vize notunun 50%'si ve final notunun 50%'si toplanarak ders başarı notu belirlenecektir. </w:t>
            </w:r>
          </w:p>
          <w:p w14:paraId="7BCC83ED" w14:textId="77777777" w:rsidR="00C85343" w:rsidRPr="00BE6DFB" w:rsidRDefault="00C85343" w:rsidP="005F71EB">
            <w:pPr>
              <w:pStyle w:val="NormalWeb"/>
            </w:pPr>
            <w:r w:rsidRPr="00BE6DFB">
              <w:rPr>
                <w:sz w:val="18"/>
                <w:szCs w:val="18"/>
              </w:rPr>
              <w:lastRenderedPageBreak/>
              <w:t>Ders Başarı Notu: 50% I. Vize Notu +50% final notu</w:t>
            </w:r>
            <w:r>
              <w:rPr>
                <w:rFonts w:ascii="TimesNewRomanPSMT" w:hAnsi="TimesNewRomanPSMT"/>
                <w:sz w:val="18"/>
                <w:szCs w:val="18"/>
              </w:rPr>
              <w:t xml:space="preserve"> </w:t>
            </w:r>
          </w:p>
        </w:tc>
      </w:tr>
    </w:tbl>
    <w:p w14:paraId="1A5584D9" w14:textId="77777777" w:rsidR="00C85343" w:rsidRDefault="00C85343" w:rsidP="00C85343"/>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2565"/>
        <w:gridCol w:w="16"/>
        <w:gridCol w:w="1843"/>
        <w:gridCol w:w="3427"/>
      </w:tblGrid>
      <w:tr w:rsidR="00C85343" w:rsidRPr="00625B6B" w14:paraId="4D7D5D1E" w14:textId="77777777" w:rsidTr="005F71EB">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D6275C" w14:textId="77777777" w:rsidR="00C85343" w:rsidRPr="00625B6B" w:rsidRDefault="00C85343" w:rsidP="005F71EB">
            <w:pPr>
              <w:autoSpaceDE w:val="0"/>
              <w:autoSpaceDN w:val="0"/>
              <w:adjustRightInd w:val="0"/>
              <w:rPr>
                <w:b/>
                <w:sz w:val="20"/>
                <w:szCs w:val="20"/>
              </w:rPr>
            </w:pPr>
            <w:r w:rsidRPr="00625B6B">
              <w:rPr>
                <w:b/>
                <w:sz w:val="20"/>
                <w:szCs w:val="20"/>
              </w:rPr>
              <w:t>Ders İçin Önerilen Kaynaklar:</w:t>
            </w:r>
          </w:p>
          <w:p w14:paraId="7BB0ECE7" w14:textId="77777777" w:rsidR="00C85343" w:rsidRPr="00625B6B" w:rsidRDefault="00C85343" w:rsidP="005F71EB">
            <w:pPr>
              <w:autoSpaceDE w:val="0"/>
              <w:autoSpaceDN w:val="0"/>
              <w:adjustRightInd w:val="0"/>
              <w:rPr>
                <w:sz w:val="20"/>
                <w:szCs w:val="20"/>
              </w:rPr>
            </w:pPr>
            <w:r w:rsidRPr="00625B6B">
              <w:rPr>
                <w:sz w:val="20"/>
                <w:szCs w:val="20"/>
              </w:rPr>
              <w:t>Allum, V., McGarr, P. (2010). Cambridge English for Nursing Intermediate Plus. Cambridge University Press, The Edinburgh Building.</w:t>
            </w:r>
          </w:p>
        </w:tc>
      </w:tr>
      <w:tr w:rsidR="00C85343" w:rsidRPr="00625B6B" w14:paraId="4BED9DB6" w14:textId="77777777" w:rsidTr="005F71EB">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6A23D5" w14:textId="77777777" w:rsidR="00C85343" w:rsidRPr="00625B6B" w:rsidRDefault="00C85343" w:rsidP="005F71EB">
            <w:pPr>
              <w:autoSpaceDE w:val="0"/>
              <w:autoSpaceDN w:val="0"/>
              <w:adjustRightInd w:val="0"/>
              <w:rPr>
                <w:b/>
                <w:sz w:val="20"/>
                <w:szCs w:val="20"/>
              </w:rPr>
            </w:pPr>
            <w:r w:rsidRPr="00625B6B">
              <w:rPr>
                <w:b/>
                <w:sz w:val="20"/>
                <w:szCs w:val="20"/>
              </w:rPr>
              <w:t xml:space="preserve">Derse İlişkin Politika ve Kurallar: (öğretim üyesi açıklama yapmak isterse bu başlığı kullanabilir) </w:t>
            </w:r>
          </w:p>
        </w:tc>
      </w:tr>
      <w:tr w:rsidR="00C85343" w:rsidRPr="00625B6B" w14:paraId="2C13652F" w14:textId="77777777" w:rsidTr="005F71EB">
        <w:tc>
          <w:tcPr>
            <w:tcW w:w="5000" w:type="pct"/>
            <w:gridSpan w:val="5"/>
            <w:tcBorders>
              <w:top w:val="single" w:sz="4" w:space="0" w:color="auto"/>
              <w:left w:val="single" w:sz="4" w:space="0" w:color="auto"/>
              <w:bottom w:val="single" w:sz="4" w:space="0" w:color="auto"/>
              <w:right w:val="single" w:sz="4" w:space="0" w:color="auto"/>
            </w:tcBorders>
            <w:vAlign w:val="center"/>
          </w:tcPr>
          <w:p w14:paraId="75C82834" w14:textId="77777777" w:rsidR="00C85343" w:rsidRPr="00625B6B" w:rsidRDefault="00C85343" w:rsidP="005F71EB">
            <w:pPr>
              <w:autoSpaceDE w:val="0"/>
              <w:autoSpaceDN w:val="0"/>
              <w:adjustRightInd w:val="0"/>
              <w:rPr>
                <w:b/>
                <w:sz w:val="20"/>
                <w:szCs w:val="20"/>
              </w:rPr>
            </w:pPr>
            <w:r w:rsidRPr="00625B6B">
              <w:rPr>
                <w:b/>
                <w:sz w:val="20"/>
                <w:szCs w:val="20"/>
              </w:rPr>
              <w:t xml:space="preserve">Ders Öğretim Üyesi İletişim Bilgileri: </w:t>
            </w:r>
          </w:p>
          <w:p w14:paraId="1ABB51F9" w14:textId="77777777" w:rsidR="00C85343" w:rsidRPr="00625B6B" w:rsidRDefault="00C85343" w:rsidP="005F71EB">
            <w:pPr>
              <w:autoSpaceDE w:val="0"/>
              <w:autoSpaceDN w:val="0"/>
              <w:adjustRightInd w:val="0"/>
              <w:rPr>
                <w:b/>
                <w:sz w:val="20"/>
                <w:szCs w:val="20"/>
              </w:rPr>
            </w:pPr>
            <w:r>
              <w:rPr>
                <w:b/>
                <w:sz w:val="20"/>
                <w:szCs w:val="20"/>
              </w:rPr>
              <w:t>Prof</w:t>
            </w:r>
            <w:r w:rsidRPr="00625B6B">
              <w:rPr>
                <w:b/>
                <w:sz w:val="20"/>
                <w:szCs w:val="20"/>
              </w:rPr>
              <w:t>.</w:t>
            </w:r>
            <w:r>
              <w:rPr>
                <w:b/>
                <w:sz w:val="20"/>
                <w:szCs w:val="20"/>
              </w:rPr>
              <w:t xml:space="preserve"> </w:t>
            </w:r>
            <w:r w:rsidRPr="00625B6B">
              <w:rPr>
                <w:b/>
                <w:sz w:val="20"/>
                <w:szCs w:val="20"/>
              </w:rPr>
              <w:t>Dr. Merlinda ALUŞ TOKAT</w:t>
            </w:r>
          </w:p>
          <w:p w14:paraId="1F447355" w14:textId="77777777" w:rsidR="00C85343" w:rsidRPr="007F6029" w:rsidRDefault="00C85343" w:rsidP="005F71EB">
            <w:pPr>
              <w:autoSpaceDE w:val="0"/>
              <w:autoSpaceDN w:val="0"/>
              <w:adjustRightInd w:val="0"/>
              <w:rPr>
                <w:sz w:val="20"/>
                <w:szCs w:val="20"/>
              </w:rPr>
            </w:pPr>
            <w:hyperlink r:id="rId37" w:history="1">
              <w:r w:rsidRPr="007F6029">
                <w:rPr>
                  <w:rStyle w:val="Kpr"/>
                  <w:color w:val="auto"/>
                  <w:sz w:val="20"/>
                  <w:szCs w:val="20"/>
                  <w:u w:val="none"/>
                </w:rPr>
                <w:t>merlinda_alus@yahoo.com</w:t>
              </w:r>
            </w:hyperlink>
          </w:p>
          <w:p w14:paraId="20094E5C" w14:textId="77777777" w:rsidR="00C85343" w:rsidRPr="007F6029" w:rsidRDefault="00C85343" w:rsidP="005F71EB">
            <w:pPr>
              <w:autoSpaceDE w:val="0"/>
              <w:autoSpaceDN w:val="0"/>
              <w:adjustRightInd w:val="0"/>
              <w:rPr>
                <w:sz w:val="20"/>
                <w:szCs w:val="20"/>
              </w:rPr>
            </w:pPr>
            <w:r w:rsidRPr="007F6029">
              <w:rPr>
                <w:sz w:val="20"/>
                <w:szCs w:val="20"/>
              </w:rPr>
              <w:t>Tel: 4124770</w:t>
            </w:r>
          </w:p>
          <w:p w14:paraId="200FE808" w14:textId="77777777" w:rsidR="00C85343" w:rsidRPr="007F6029" w:rsidRDefault="00C85343" w:rsidP="005F71EB">
            <w:pPr>
              <w:autoSpaceDE w:val="0"/>
              <w:autoSpaceDN w:val="0"/>
              <w:adjustRightInd w:val="0"/>
              <w:rPr>
                <w:b/>
                <w:sz w:val="20"/>
                <w:szCs w:val="20"/>
              </w:rPr>
            </w:pPr>
            <w:r w:rsidRPr="007F6029">
              <w:rPr>
                <w:b/>
                <w:sz w:val="20"/>
                <w:szCs w:val="20"/>
              </w:rPr>
              <w:t>Prof. Dr. Gülendam KARADAĞ</w:t>
            </w:r>
          </w:p>
          <w:p w14:paraId="1D452EC2" w14:textId="77777777" w:rsidR="00C85343" w:rsidRPr="007F6029" w:rsidRDefault="00C85343" w:rsidP="005F71EB">
            <w:pPr>
              <w:autoSpaceDE w:val="0"/>
              <w:autoSpaceDN w:val="0"/>
              <w:adjustRightInd w:val="0"/>
              <w:rPr>
                <w:sz w:val="20"/>
                <w:szCs w:val="20"/>
              </w:rPr>
            </w:pPr>
            <w:hyperlink r:id="rId38" w:history="1">
              <w:r w:rsidRPr="007F6029">
                <w:rPr>
                  <w:rStyle w:val="Kpr"/>
                  <w:color w:val="auto"/>
                  <w:sz w:val="20"/>
                  <w:szCs w:val="20"/>
                  <w:u w:val="none"/>
                </w:rPr>
                <w:t>gkaradag71@gmail.com</w:t>
              </w:r>
            </w:hyperlink>
          </w:p>
          <w:p w14:paraId="021F96A2" w14:textId="77777777" w:rsidR="00C85343" w:rsidRPr="007F6029" w:rsidRDefault="00C85343" w:rsidP="005F71EB">
            <w:pPr>
              <w:autoSpaceDE w:val="0"/>
              <w:autoSpaceDN w:val="0"/>
              <w:adjustRightInd w:val="0"/>
              <w:rPr>
                <w:sz w:val="20"/>
                <w:szCs w:val="20"/>
              </w:rPr>
            </w:pPr>
            <w:r w:rsidRPr="007F6029">
              <w:rPr>
                <w:sz w:val="20"/>
                <w:szCs w:val="20"/>
              </w:rPr>
              <w:t>Tel:41224755</w:t>
            </w:r>
          </w:p>
          <w:p w14:paraId="10E26347" w14:textId="77777777" w:rsidR="00C85343" w:rsidRPr="007F6029" w:rsidRDefault="00C85343" w:rsidP="005F71EB">
            <w:pPr>
              <w:autoSpaceDE w:val="0"/>
              <w:autoSpaceDN w:val="0"/>
              <w:adjustRightInd w:val="0"/>
              <w:rPr>
                <w:b/>
                <w:sz w:val="20"/>
                <w:szCs w:val="20"/>
              </w:rPr>
            </w:pPr>
            <w:r w:rsidRPr="007F6029">
              <w:rPr>
                <w:b/>
                <w:sz w:val="20"/>
                <w:szCs w:val="20"/>
              </w:rPr>
              <w:t>Dr. Öğr. Üyesi Hande YAĞCAN</w:t>
            </w:r>
          </w:p>
          <w:p w14:paraId="58074487" w14:textId="77777777" w:rsidR="00C85343" w:rsidRPr="007F6029" w:rsidRDefault="00C85343" w:rsidP="005F71EB">
            <w:pPr>
              <w:autoSpaceDE w:val="0"/>
              <w:autoSpaceDN w:val="0"/>
              <w:adjustRightInd w:val="0"/>
              <w:rPr>
                <w:sz w:val="20"/>
                <w:szCs w:val="20"/>
              </w:rPr>
            </w:pPr>
            <w:hyperlink r:id="rId39" w:history="1">
              <w:r w:rsidRPr="007F6029">
                <w:rPr>
                  <w:rStyle w:val="Kpr"/>
                  <w:color w:val="auto"/>
                  <w:sz w:val="20"/>
                  <w:szCs w:val="20"/>
                  <w:u w:val="none"/>
                </w:rPr>
                <w:t>hande.yagcan@gmail.com</w:t>
              </w:r>
            </w:hyperlink>
          </w:p>
          <w:p w14:paraId="29DCE68E" w14:textId="77777777" w:rsidR="00C85343" w:rsidRPr="007F6029" w:rsidRDefault="00C85343" w:rsidP="005F71EB">
            <w:pPr>
              <w:autoSpaceDE w:val="0"/>
              <w:autoSpaceDN w:val="0"/>
              <w:adjustRightInd w:val="0"/>
              <w:rPr>
                <w:sz w:val="20"/>
                <w:szCs w:val="20"/>
              </w:rPr>
            </w:pPr>
            <w:r w:rsidRPr="007F6029">
              <w:rPr>
                <w:sz w:val="20"/>
                <w:szCs w:val="20"/>
              </w:rPr>
              <w:t>Tel: 4124776</w:t>
            </w:r>
          </w:p>
          <w:p w14:paraId="1A85A490" w14:textId="77777777" w:rsidR="00C85343" w:rsidRPr="007F6029" w:rsidRDefault="00C85343" w:rsidP="005F71EB">
            <w:pPr>
              <w:autoSpaceDE w:val="0"/>
              <w:autoSpaceDN w:val="0"/>
              <w:adjustRightInd w:val="0"/>
              <w:rPr>
                <w:b/>
                <w:sz w:val="20"/>
                <w:szCs w:val="20"/>
              </w:rPr>
            </w:pPr>
            <w:r w:rsidRPr="007F6029">
              <w:rPr>
                <w:b/>
                <w:sz w:val="20"/>
                <w:szCs w:val="20"/>
              </w:rPr>
              <w:t>Dr. Öğr. Üyesi Fehmi DİRİK</w:t>
            </w:r>
          </w:p>
          <w:p w14:paraId="1406ED06" w14:textId="77777777" w:rsidR="00C85343" w:rsidRPr="007F6029" w:rsidRDefault="00C85343" w:rsidP="005F71EB">
            <w:pPr>
              <w:autoSpaceDE w:val="0"/>
              <w:autoSpaceDN w:val="0"/>
              <w:adjustRightInd w:val="0"/>
              <w:rPr>
                <w:rStyle w:val="Kpr"/>
                <w:color w:val="auto"/>
                <w:u w:val="none"/>
              </w:rPr>
            </w:pPr>
            <w:r w:rsidRPr="007F6029">
              <w:rPr>
                <w:rStyle w:val="Kpr"/>
                <w:color w:val="auto"/>
                <w:sz w:val="20"/>
                <w:szCs w:val="20"/>
                <w:u w:val="none"/>
              </w:rPr>
              <w:t>fehmidirik@gmail.com</w:t>
            </w:r>
          </w:p>
          <w:p w14:paraId="68BFC84F" w14:textId="77777777" w:rsidR="00C85343" w:rsidRPr="007F6029" w:rsidRDefault="00C85343" w:rsidP="005F71EB">
            <w:pPr>
              <w:autoSpaceDE w:val="0"/>
              <w:autoSpaceDN w:val="0"/>
              <w:adjustRightInd w:val="0"/>
              <w:rPr>
                <w:sz w:val="20"/>
                <w:szCs w:val="20"/>
              </w:rPr>
            </w:pPr>
            <w:r w:rsidRPr="007F6029">
              <w:rPr>
                <w:sz w:val="20"/>
                <w:szCs w:val="20"/>
              </w:rPr>
              <w:t>Tel: 4124797</w:t>
            </w:r>
          </w:p>
          <w:p w14:paraId="20746355" w14:textId="77777777" w:rsidR="00C85343" w:rsidRPr="00625B6B" w:rsidRDefault="00C85343" w:rsidP="005F71EB">
            <w:pPr>
              <w:autoSpaceDE w:val="0"/>
              <w:autoSpaceDN w:val="0"/>
              <w:adjustRightInd w:val="0"/>
              <w:rPr>
                <w:sz w:val="20"/>
                <w:szCs w:val="20"/>
              </w:rPr>
            </w:pPr>
          </w:p>
        </w:tc>
      </w:tr>
      <w:tr w:rsidR="00C85343" w:rsidRPr="00625B6B" w14:paraId="6FA9427F" w14:textId="77777777" w:rsidTr="005F71EB">
        <w:trPr>
          <w:trHeight w:val="528"/>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F1D837A" w14:textId="77777777" w:rsidR="00C85343" w:rsidRPr="00625B6B" w:rsidRDefault="00C85343" w:rsidP="005F71EB">
            <w:pPr>
              <w:autoSpaceDE w:val="0"/>
              <w:autoSpaceDN w:val="0"/>
              <w:adjustRightInd w:val="0"/>
              <w:rPr>
                <w:b/>
                <w:sz w:val="20"/>
                <w:szCs w:val="20"/>
              </w:rPr>
            </w:pPr>
            <w:r w:rsidRPr="00625B6B">
              <w:rPr>
                <w:b/>
                <w:sz w:val="20"/>
                <w:szCs w:val="20"/>
              </w:rPr>
              <w:t xml:space="preserve">Ders Öğretim Üyesi Görüşme Günleri ve Saatleri: </w:t>
            </w:r>
          </w:p>
          <w:p w14:paraId="2A49E37F" w14:textId="77777777" w:rsidR="00C85343" w:rsidRPr="00625B6B" w:rsidRDefault="00C85343" w:rsidP="005F71EB">
            <w:pPr>
              <w:autoSpaceDE w:val="0"/>
              <w:autoSpaceDN w:val="0"/>
              <w:adjustRightInd w:val="0"/>
              <w:rPr>
                <w:sz w:val="20"/>
                <w:szCs w:val="20"/>
              </w:rPr>
            </w:pPr>
            <w:r w:rsidRPr="00625B6B">
              <w:rPr>
                <w:sz w:val="20"/>
                <w:szCs w:val="20"/>
              </w:rPr>
              <w:t>Salı: 14:15-14:30</w:t>
            </w:r>
          </w:p>
        </w:tc>
      </w:tr>
      <w:tr w:rsidR="00C85343" w:rsidRPr="00625B6B" w14:paraId="6E7A7010" w14:textId="77777777" w:rsidTr="0090609A">
        <w:tblPrEx>
          <w:tblCellMar>
            <w:left w:w="70" w:type="dxa"/>
            <w:right w:w="70" w:type="dxa"/>
          </w:tblCellMar>
          <w:tblLook w:val="0000" w:firstRow="0" w:lastRow="0" w:firstColumn="0" w:lastColumn="0" w:noHBand="0" w:noVBand="0"/>
        </w:tblPrEx>
        <w:trPr>
          <w:trHeight w:val="340"/>
        </w:trPr>
        <w:tc>
          <w:tcPr>
            <w:tcW w:w="684" w:type="pct"/>
            <w:tcBorders>
              <w:bottom w:val="single" w:sz="4" w:space="0" w:color="auto"/>
              <w:right w:val="single" w:sz="4" w:space="0" w:color="auto"/>
            </w:tcBorders>
          </w:tcPr>
          <w:p w14:paraId="4B68E74A" w14:textId="77777777" w:rsidR="00C85343" w:rsidRPr="00625B6B" w:rsidRDefault="00C85343" w:rsidP="005F71EB">
            <w:pPr>
              <w:tabs>
                <w:tab w:val="left" w:pos="3686"/>
                <w:tab w:val="left" w:pos="6946"/>
              </w:tabs>
              <w:jc w:val="center"/>
              <w:rPr>
                <w:b/>
                <w:bCs/>
                <w:sz w:val="20"/>
                <w:szCs w:val="20"/>
              </w:rPr>
            </w:pPr>
            <w:r w:rsidRPr="00625B6B">
              <w:rPr>
                <w:b/>
                <w:bCs/>
                <w:sz w:val="20"/>
                <w:szCs w:val="20"/>
              </w:rPr>
              <w:t>Hafta</w:t>
            </w:r>
          </w:p>
        </w:tc>
        <w:tc>
          <w:tcPr>
            <w:tcW w:w="1419" w:type="pct"/>
            <w:gridSpan w:val="2"/>
            <w:tcBorders>
              <w:left w:val="single" w:sz="4" w:space="0" w:color="auto"/>
              <w:bottom w:val="single" w:sz="4" w:space="0" w:color="auto"/>
              <w:right w:val="single" w:sz="8" w:space="0" w:color="auto"/>
            </w:tcBorders>
          </w:tcPr>
          <w:p w14:paraId="127DE41E" w14:textId="77777777" w:rsidR="00C85343" w:rsidRPr="00625B6B" w:rsidRDefault="00C85343" w:rsidP="005F71EB">
            <w:pPr>
              <w:tabs>
                <w:tab w:val="left" w:pos="3686"/>
                <w:tab w:val="left" w:pos="6946"/>
              </w:tabs>
              <w:jc w:val="center"/>
              <w:rPr>
                <w:b/>
                <w:bCs/>
                <w:sz w:val="20"/>
                <w:szCs w:val="20"/>
              </w:rPr>
            </w:pPr>
            <w:r w:rsidRPr="00625B6B">
              <w:rPr>
                <w:b/>
                <w:bCs/>
                <w:sz w:val="20"/>
                <w:szCs w:val="20"/>
              </w:rPr>
              <w:t>Konu</w:t>
            </w:r>
          </w:p>
        </w:tc>
        <w:tc>
          <w:tcPr>
            <w:tcW w:w="1013" w:type="pct"/>
            <w:tcBorders>
              <w:bottom w:val="single" w:sz="4" w:space="0" w:color="auto"/>
            </w:tcBorders>
          </w:tcPr>
          <w:p w14:paraId="02A50B66" w14:textId="77777777" w:rsidR="00C85343" w:rsidRPr="006D52E7" w:rsidRDefault="00C85343" w:rsidP="005F71EB">
            <w:pPr>
              <w:jc w:val="center"/>
              <w:rPr>
                <w:b/>
                <w:color w:val="000000"/>
                <w:sz w:val="20"/>
                <w:szCs w:val="20"/>
              </w:rPr>
            </w:pPr>
            <w:r w:rsidRPr="006D52E7">
              <w:rPr>
                <w:b/>
                <w:sz w:val="20"/>
                <w:szCs w:val="20"/>
              </w:rPr>
              <w:t>Öğretim Elemanı</w:t>
            </w:r>
          </w:p>
        </w:tc>
        <w:tc>
          <w:tcPr>
            <w:tcW w:w="1884" w:type="pct"/>
            <w:shd w:val="clear" w:color="auto" w:fill="auto"/>
          </w:tcPr>
          <w:p w14:paraId="10B2F9E3" w14:textId="77777777" w:rsidR="00C85343" w:rsidRPr="006D52E7" w:rsidRDefault="00C85343" w:rsidP="005F71EB">
            <w:pPr>
              <w:rPr>
                <w:sz w:val="20"/>
                <w:szCs w:val="20"/>
              </w:rPr>
            </w:pPr>
            <w:r w:rsidRPr="006D52E7">
              <w:rPr>
                <w:b/>
                <w:color w:val="000000"/>
                <w:sz w:val="20"/>
                <w:szCs w:val="20"/>
              </w:rPr>
              <w:t>Eğitim Yöntemi ve Kullanılan Materyal</w:t>
            </w:r>
          </w:p>
        </w:tc>
      </w:tr>
      <w:tr w:rsidR="00C85343" w:rsidRPr="00625B6B" w14:paraId="65A81C0F" w14:textId="77777777" w:rsidTr="0090609A">
        <w:tblPrEx>
          <w:tblCellMar>
            <w:left w:w="70" w:type="dxa"/>
            <w:right w:w="70" w:type="dxa"/>
          </w:tblCellMar>
          <w:tblLook w:val="0000" w:firstRow="0" w:lastRow="0" w:firstColumn="0" w:lastColumn="0" w:noHBand="0" w:noVBand="0"/>
        </w:tblPrEx>
        <w:trPr>
          <w:trHeight w:val="281"/>
        </w:trPr>
        <w:tc>
          <w:tcPr>
            <w:tcW w:w="684" w:type="pct"/>
            <w:tcBorders>
              <w:top w:val="single" w:sz="8" w:space="0" w:color="auto"/>
              <w:bottom w:val="single" w:sz="4" w:space="0" w:color="auto"/>
              <w:right w:val="single" w:sz="4" w:space="0" w:color="auto"/>
            </w:tcBorders>
          </w:tcPr>
          <w:p w14:paraId="6A29F917" w14:textId="77777777" w:rsidR="00C85343" w:rsidRPr="00625B6B" w:rsidRDefault="00C85343" w:rsidP="005F71EB">
            <w:pPr>
              <w:tabs>
                <w:tab w:val="left" w:pos="3686"/>
                <w:tab w:val="left" w:pos="6946"/>
              </w:tabs>
              <w:jc w:val="center"/>
              <w:rPr>
                <w:b/>
                <w:bCs/>
                <w:sz w:val="20"/>
                <w:szCs w:val="20"/>
              </w:rPr>
            </w:pPr>
            <w:r w:rsidRPr="00625B6B">
              <w:rPr>
                <w:b/>
                <w:bCs/>
                <w:sz w:val="20"/>
                <w:szCs w:val="20"/>
              </w:rPr>
              <w:t>1. Hafta</w:t>
            </w:r>
          </w:p>
        </w:tc>
        <w:tc>
          <w:tcPr>
            <w:tcW w:w="1419" w:type="pct"/>
            <w:gridSpan w:val="2"/>
            <w:tcBorders>
              <w:top w:val="single" w:sz="4" w:space="0" w:color="auto"/>
              <w:left w:val="single" w:sz="4" w:space="0" w:color="auto"/>
              <w:bottom w:val="single" w:sz="4" w:space="0" w:color="auto"/>
            </w:tcBorders>
          </w:tcPr>
          <w:p w14:paraId="6745DB1E" w14:textId="77777777" w:rsidR="00C85343" w:rsidRPr="00DF3358" w:rsidRDefault="00C85343" w:rsidP="005F71EB">
            <w:pPr>
              <w:tabs>
                <w:tab w:val="left" w:pos="3686"/>
                <w:tab w:val="left" w:pos="6946"/>
              </w:tabs>
              <w:spacing w:before="120" w:after="120"/>
              <w:rPr>
                <w:sz w:val="20"/>
                <w:szCs w:val="20"/>
              </w:rPr>
            </w:pPr>
            <w:r>
              <w:rPr>
                <w:sz w:val="20"/>
                <w:szCs w:val="20"/>
              </w:rPr>
              <w:t>Tanışma</w:t>
            </w:r>
          </w:p>
        </w:tc>
        <w:tc>
          <w:tcPr>
            <w:tcW w:w="1013" w:type="pct"/>
            <w:tcBorders>
              <w:top w:val="single" w:sz="4" w:space="0" w:color="auto"/>
              <w:left w:val="single" w:sz="8" w:space="0" w:color="auto"/>
              <w:bottom w:val="single" w:sz="8" w:space="0" w:color="auto"/>
            </w:tcBorders>
          </w:tcPr>
          <w:p w14:paraId="7DF40016" w14:textId="77777777" w:rsidR="00C85343" w:rsidRPr="00CB0C85" w:rsidRDefault="00C85343" w:rsidP="005F71EB">
            <w:pPr>
              <w:rPr>
                <w:sz w:val="20"/>
                <w:szCs w:val="20"/>
              </w:rPr>
            </w:pPr>
            <w:r>
              <w:rPr>
                <w:sz w:val="20"/>
                <w:szCs w:val="20"/>
              </w:rPr>
              <w:t xml:space="preserve">Merlinda </w:t>
            </w:r>
            <w:r w:rsidRPr="00CB0C85">
              <w:rPr>
                <w:sz w:val="20"/>
                <w:szCs w:val="20"/>
              </w:rPr>
              <w:t xml:space="preserve">ALUŞ TOKAT </w:t>
            </w:r>
          </w:p>
        </w:tc>
        <w:tc>
          <w:tcPr>
            <w:tcW w:w="1884" w:type="pct"/>
            <w:tcBorders>
              <w:top w:val="single" w:sz="8" w:space="0" w:color="auto"/>
              <w:left w:val="single" w:sz="8" w:space="0" w:color="auto"/>
              <w:bottom w:val="single" w:sz="8" w:space="0" w:color="auto"/>
              <w:right w:val="single" w:sz="4" w:space="0" w:color="auto"/>
            </w:tcBorders>
          </w:tcPr>
          <w:p w14:paraId="14B4454E" w14:textId="77777777" w:rsidR="00C85343" w:rsidRPr="00DF3358" w:rsidRDefault="00C85343" w:rsidP="005F71EB">
            <w:pPr>
              <w:rPr>
                <w:sz w:val="20"/>
                <w:szCs w:val="20"/>
              </w:rPr>
            </w:pPr>
            <w:r w:rsidRPr="00DF3358">
              <w:rPr>
                <w:sz w:val="20"/>
                <w:szCs w:val="20"/>
              </w:rPr>
              <w:t>Sunum, çeviri, tartışma, kavrama, dinleme</w:t>
            </w:r>
          </w:p>
        </w:tc>
      </w:tr>
      <w:tr w:rsidR="00C85343" w:rsidRPr="00625B6B" w14:paraId="47220979" w14:textId="77777777" w:rsidTr="00C85343">
        <w:tblPrEx>
          <w:tblCellMar>
            <w:left w:w="70" w:type="dxa"/>
            <w:right w:w="70" w:type="dxa"/>
          </w:tblCellMar>
          <w:tblLook w:val="0000" w:firstRow="0" w:lastRow="0" w:firstColumn="0" w:lastColumn="0" w:noHBand="0" w:noVBand="0"/>
        </w:tblPrEx>
        <w:trPr>
          <w:trHeight w:val="501"/>
        </w:trPr>
        <w:tc>
          <w:tcPr>
            <w:tcW w:w="684" w:type="pct"/>
            <w:tcBorders>
              <w:top w:val="single" w:sz="4" w:space="0" w:color="auto"/>
              <w:bottom w:val="single" w:sz="4" w:space="0" w:color="auto"/>
              <w:right w:val="single" w:sz="4" w:space="0" w:color="auto"/>
            </w:tcBorders>
          </w:tcPr>
          <w:p w14:paraId="7D495FCF" w14:textId="77777777" w:rsidR="00C85343" w:rsidRPr="00625B6B" w:rsidRDefault="00C85343" w:rsidP="005F71EB">
            <w:pPr>
              <w:tabs>
                <w:tab w:val="left" w:pos="3686"/>
                <w:tab w:val="left" w:pos="6946"/>
              </w:tabs>
              <w:jc w:val="center"/>
              <w:rPr>
                <w:b/>
                <w:bCs/>
                <w:sz w:val="20"/>
                <w:szCs w:val="20"/>
              </w:rPr>
            </w:pPr>
            <w:r w:rsidRPr="00625B6B">
              <w:rPr>
                <w:b/>
                <w:bCs/>
                <w:sz w:val="20"/>
                <w:szCs w:val="20"/>
              </w:rPr>
              <w:t>2. Hafta</w:t>
            </w:r>
          </w:p>
        </w:tc>
        <w:tc>
          <w:tcPr>
            <w:tcW w:w="1419" w:type="pct"/>
            <w:gridSpan w:val="2"/>
            <w:tcBorders>
              <w:top w:val="single" w:sz="4" w:space="0" w:color="auto"/>
              <w:left w:val="single" w:sz="4" w:space="0" w:color="auto"/>
              <w:bottom w:val="single" w:sz="4" w:space="0" w:color="auto"/>
            </w:tcBorders>
          </w:tcPr>
          <w:p w14:paraId="02ED8BC7" w14:textId="77777777" w:rsidR="00C85343" w:rsidRPr="00DF3358" w:rsidRDefault="00C85343" w:rsidP="005F71EB">
            <w:pPr>
              <w:rPr>
                <w:sz w:val="20"/>
                <w:szCs w:val="20"/>
              </w:rPr>
            </w:pPr>
            <w:r>
              <w:rPr>
                <w:sz w:val="20"/>
                <w:szCs w:val="20"/>
              </w:rPr>
              <w:t>Hastanedeki klinikler</w:t>
            </w:r>
          </w:p>
          <w:p w14:paraId="6E180345" w14:textId="77777777" w:rsidR="00C85343" w:rsidRPr="00DF3358" w:rsidRDefault="00C85343" w:rsidP="005F71EB">
            <w:pPr>
              <w:tabs>
                <w:tab w:val="left" w:pos="3686"/>
                <w:tab w:val="left" w:pos="6946"/>
              </w:tabs>
              <w:spacing w:before="120" w:after="120"/>
              <w:rPr>
                <w:sz w:val="20"/>
                <w:szCs w:val="20"/>
              </w:rPr>
            </w:pPr>
            <w:r>
              <w:rPr>
                <w:sz w:val="20"/>
                <w:szCs w:val="20"/>
              </w:rPr>
              <w:t>Hasta kabulü “hastayı karşılama”</w:t>
            </w:r>
          </w:p>
        </w:tc>
        <w:tc>
          <w:tcPr>
            <w:tcW w:w="1013" w:type="pct"/>
            <w:tcBorders>
              <w:top w:val="single" w:sz="8" w:space="0" w:color="auto"/>
              <w:left w:val="single" w:sz="8" w:space="0" w:color="auto"/>
              <w:bottom w:val="single" w:sz="8" w:space="0" w:color="auto"/>
            </w:tcBorders>
          </w:tcPr>
          <w:p w14:paraId="2A424DD4" w14:textId="77777777" w:rsidR="00C85343" w:rsidRPr="00CB0C85" w:rsidRDefault="00C85343" w:rsidP="005F71EB">
            <w:pPr>
              <w:rPr>
                <w:sz w:val="20"/>
                <w:szCs w:val="20"/>
              </w:rPr>
            </w:pPr>
            <w:r>
              <w:rPr>
                <w:sz w:val="20"/>
                <w:szCs w:val="20"/>
              </w:rPr>
              <w:t xml:space="preserve">Merlinda </w:t>
            </w:r>
            <w:r w:rsidRPr="00CB0C85">
              <w:rPr>
                <w:sz w:val="20"/>
                <w:szCs w:val="20"/>
              </w:rPr>
              <w:t>ALUŞ TOKAT</w:t>
            </w:r>
          </w:p>
        </w:tc>
        <w:tc>
          <w:tcPr>
            <w:tcW w:w="1884" w:type="pct"/>
            <w:tcBorders>
              <w:top w:val="single" w:sz="8" w:space="0" w:color="auto"/>
              <w:left w:val="single" w:sz="8" w:space="0" w:color="auto"/>
              <w:bottom w:val="single" w:sz="8" w:space="0" w:color="auto"/>
              <w:right w:val="single" w:sz="4" w:space="0" w:color="auto"/>
            </w:tcBorders>
          </w:tcPr>
          <w:p w14:paraId="4CB08DD0" w14:textId="77777777" w:rsidR="00C85343" w:rsidRPr="00DF3358" w:rsidRDefault="00C85343" w:rsidP="005F71EB">
            <w:pPr>
              <w:rPr>
                <w:sz w:val="20"/>
                <w:szCs w:val="20"/>
              </w:rPr>
            </w:pPr>
            <w:r w:rsidRPr="00DF3358">
              <w:rPr>
                <w:sz w:val="20"/>
                <w:szCs w:val="20"/>
              </w:rPr>
              <w:t>Sunum, çeviri, tartışma, kavrama, dinleme</w:t>
            </w:r>
          </w:p>
        </w:tc>
      </w:tr>
      <w:tr w:rsidR="00C85343" w:rsidRPr="00625B6B" w14:paraId="3C0A1473" w14:textId="77777777" w:rsidTr="00C85343">
        <w:tblPrEx>
          <w:tblCellMar>
            <w:left w:w="70" w:type="dxa"/>
            <w:right w:w="70" w:type="dxa"/>
          </w:tblCellMar>
          <w:tblLook w:val="0000" w:firstRow="0" w:lastRow="0" w:firstColumn="0" w:lastColumn="0" w:noHBand="0" w:noVBand="0"/>
        </w:tblPrEx>
        <w:trPr>
          <w:trHeight w:val="354"/>
        </w:trPr>
        <w:tc>
          <w:tcPr>
            <w:tcW w:w="684" w:type="pct"/>
            <w:tcBorders>
              <w:top w:val="single" w:sz="4" w:space="0" w:color="auto"/>
              <w:bottom w:val="single" w:sz="4" w:space="0" w:color="auto"/>
              <w:right w:val="single" w:sz="4" w:space="0" w:color="auto"/>
            </w:tcBorders>
          </w:tcPr>
          <w:p w14:paraId="7FD24FB4" w14:textId="77777777" w:rsidR="00C85343" w:rsidRPr="00625B6B" w:rsidRDefault="00C85343" w:rsidP="005F71EB">
            <w:pPr>
              <w:tabs>
                <w:tab w:val="left" w:pos="3686"/>
                <w:tab w:val="left" w:pos="6946"/>
              </w:tabs>
              <w:jc w:val="center"/>
              <w:rPr>
                <w:b/>
                <w:bCs/>
                <w:sz w:val="20"/>
                <w:szCs w:val="20"/>
              </w:rPr>
            </w:pPr>
            <w:r w:rsidRPr="00625B6B">
              <w:rPr>
                <w:b/>
                <w:bCs/>
                <w:sz w:val="20"/>
                <w:szCs w:val="20"/>
              </w:rPr>
              <w:t>3. Hafta</w:t>
            </w:r>
          </w:p>
        </w:tc>
        <w:tc>
          <w:tcPr>
            <w:tcW w:w="1419" w:type="pct"/>
            <w:gridSpan w:val="2"/>
            <w:tcBorders>
              <w:top w:val="single" w:sz="4" w:space="0" w:color="auto"/>
              <w:left w:val="single" w:sz="4" w:space="0" w:color="auto"/>
              <w:bottom w:val="single" w:sz="4" w:space="0" w:color="auto"/>
            </w:tcBorders>
          </w:tcPr>
          <w:p w14:paraId="4248AA0C" w14:textId="77777777" w:rsidR="00C85343" w:rsidRPr="00DF3358" w:rsidRDefault="00C85343" w:rsidP="005F71EB">
            <w:pPr>
              <w:tabs>
                <w:tab w:val="left" w:pos="3686"/>
                <w:tab w:val="left" w:pos="6946"/>
              </w:tabs>
              <w:spacing w:before="120" w:after="120"/>
              <w:rPr>
                <w:sz w:val="20"/>
                <w:szCs w:val="20"/>
              </w:rPr>
            </w:pPr>
            <w:r>
              <w:rPr>
                <w:sz w:val="20"/>
                <w:szCs w:val="20"/>
              </w:rPr>
              <w:t>Hasta Kabülü “Vücudun bölümlerini anlatma”</w:t>
            </w:r>
          </w:p>
        </w:tc>
        <w:tc>
          <w:tcPr>
            <w:tcW w:w="1013" w:type="pct"/>
            <w:tcBorders>
              <w:top w:val="single" w:sz="8" w:space="0" w:color="auto"/>
              <w:left w:val="single" w:sz="8" w:space="0" w:color="auto"/>
              <w:bottom w:val="single" w:sz="8" w:space="0" w:color="auto"/>
            </w:tcBorders>
          </w:tcPr>
          <w:p w14:paraId="78B0595C" w14:textId="77777777" w:rsidR="00C85343" w:rsidRPr="00CB0C85" w:rsidRDefault="00C85343" w:rsidP="005F71EB">
            <w:pPr>
              <w:rPr>
                <w:sz w:val="20"/>
                <w:szCs w:val="20"/>
              </w:rPr>
            </w:pPr>
            <w:r w:rsidRPr="00CB0C85">
              <w:rPr>
                <w:sz w:val="20"/>
                <w:szCs w:val="20"/>
              </w:rPr>
              <w:t>Hande YAĞCAN</w:t>
            </w:r>
          </w:p>
        </w:tc>
        <w:tc>
          <w:tcPr>
            <w:tcW w:w="1884" w:type="pct"/>
            <w:tcBorders>
              <w:top w:val="single" w:sz="8" w:space="0" w:color="auto"/>
              <w:left w:val="single" w:sz="8" w:space="0" w:color="auto"/>
              <w:bottom w:val="single" w:sz="8" w:space="0" w:color="auto"/>
              <w:right w:val="single" w:sz="4" w:space="0" w:color="auto"/>
            </w:tcBorders>
          </w:tcPr>
          <w:p w14:paraId="206117CF" w14:textId="77777777" w:rsidR="00C85343" w:rsidRPr="00DF3358" w:rsidRDefault="00C85343" w:rsidP="005F71EB">
            <w:pPr>
              <w:rPr>
                <w:sz w:val="20"/>
                <w:szCs w:val="20"/>
              </w:rPr>
            </w:pPr>
            <w:r w:rsidRPr="00DF3358">
              <w:rPr>
                <w:sz w:val="20"/>
                <w:szCs w:val="20"/>
              </w:rPr>
              <w:t>Sunum, çeviri, tartışma, kavrama, dinleme</w:t>
            </w:r>
          </w:p>
        </w:tc>
      </w:tr>
      <w:tr w:rsidR="00C85343" w:rsidRPr="00625B6B" w14:paraId="07D6C157" w14:textId="77777777" w:rsidTr="00C85343">
        <w:tblPrEx>
          <w:tblCellMar>
            <w:left w:w="70" w:type="dxa"/>
            <w:right w:w="70" w:type="dxa"/>
          </w:tblCellMar>
          <w:tblLook w:val="0000" w:firstRow="0" w:lastRow="0" w:firstColumn="0" w:lastColumn="0" w:noHBand="0" w:noVBand="0"/>
        </w:tblPrEx>
        <w:trPr>
          <w:trHeight w:val="54"/>
        </w:trPr>
        <w:tc>
          <w:tcPr>
            <w:tcW w:w="684" w:type="pct"/>
            <w:tcBorders>
              <w:top w:val="single" w:sz="8" w:space="0" w:color="auto"/>
              <w:bottom w:val="single" w:sz="8" w:space="0" w:color="auto"/>
              <w:right w:val="single" w:sz="4" w:space="0" w:color="auto"/>
            </w:tcBorders>
          </w:tcPr>
          <w:p w14:paraId="69BF5245" w14:textId="77777777" w:rsidR="00C85343" w:rsidRPr="00625B6B" w:rsidRDefault="00C85343" w:rsidP="005F71EB">
            <w:pPr>
              <w:tabs>
                <w:tab w:val="left" w:pos="3686"/>
                <w:tab w:val="left" w:pos="6946"/>
              </w:tabs>
              <w:jc w:val="center"/>
              <w:rPr>
                <w:b/>
                <w:bCs/>
                <w:sz w:val="20"/>
                <w:szCs w:val="20"/>
              </w:rPr>
            </w:pPr>
            <w:r w:rsidRPr="00625B6B">
              <w:rPr>
                <w:b/>
                <w:bCs/>
                <w:sz w:val="20"/>
                <w:szCs w:val="20"/>
              </w:rPr>
              <w:t>4. Hafta</w:t>
            </w:r>
          </w:p>
        </w:tc>
        <w:tc>
          <w:tcPr>
            <w:tcW w:w="1419" w:type="pct"/>
            <w:gridSpan w:val="2"/>
            <w:tcBorders>
              <w:top w:val="dotted" w:sz="4" w:space="0" w:color="auto"/>
              <w:left w:val="single" w:sz="4" w:space="0" w:color="auto"/>
              <w:bottom w:val="dotted" w:sz="4" w:space="0" w:color="auto"/>
            </w:tcBorders>
          </w:tcPr>
          <w:p w14:paraId="6BC420BE" w14:textId="77777777" w:rsidR="00C85343" w:rsidRPr="00DF3358" w:rsidRDefault="00C85343" w:rsidP="005F71EB">
            <w:pPr>
              <w:tabs>
                <w:tab w:val="left" w:pos="3686"/>
                <w:tab w:val="left" w:pos="6946"/>
              </w:tabs>
              <w:spacing w:before="120" w:after="120"/>
              <w:rPr>
                <w:color w:val="FF0000"/>
                <w:sz w:val="20"/>
                <w:szCs w:val="20"/>
              </w:rPr>
            </w:pPr>
            <w:r w:rsidRPr="0069177D">
              <w:rPr>
                <w:sz w:val="20"/>
                <w:szCs w:val="20"/>
              </w:rPr>
              <w:t>Tıbbi odak: hasta gözlemi yapmak için ekipman, gözlem kaydı</w:t>
            </w:r>
          </w:p>
        </w:tc>
        <w:tc>
          <w:tcPr>
            <w:tcW w:w="1013" w:type="pct"/>
            <w:tcBorders>
              <w:top w:val="single" w:sz="8" w:space="0" w:color="auto"/>
              <w:left w:val="single" w:sz="8" w:space="0" w:color="auto"/>
              <w:bottom w:val="dotted" w:sz="4" w:space="0" w:color="auto"/>
            </w:tcBorders>
          </w:tcPr>
          <w:p w14:paraId="5E2906A4" w14:textId="77777777" w:rsidR="00C85343" w:rsidRPr="00CB0C85" w:rsidRDefault="00C85343" w:rsidP="005F71EB">
            <w:pPr>
              <w:rPr>
                <w:sz w:val="20"/>
                <w:szCs w:val="20"/>
              </w:rPr>
            </w:pPr>
            <w:r>
              <w:rPr>
                <w:sz w:val="20"/>
                <w:szCs w:val="20"/>
              </w:rPr>
              <w:t>Fehmi DİRİK</w:t>
            </w:r>
          </w:p>
        </w:tc>
        <w:tc>
          <w:tcPr>
            <w:tcW w:w="1884" w:type="pct"/>
            <w:tcBorders>
              <w:top w:val="single" w:sz="8" w:space="0" w:color="auto"/>
              <w:left w:val="single" w:sz="8" w:space="0" w:color="auto"/>
              <w:bottom w:val="dotted" w:sz="4" w:space="0" w:color="auto"/>
              <w:right w:val="single" w:sz="4" w:space="0" w:color="auto"/>
            </w:tcBorders>
          </w:tcPr>
          <w:p w14:paraId="66F0B7E3" w14:textId="77777777" w:rsidR="00C85343" w:rsidRPr="00DF3358" w:rsidRDefault="00C85343" w:rsidP="005F71EB">
            <w:pPr>
              <w:rPr>
                <w:sz w:val="20"/>
                <w:szCs w:val="20"/>
              </w:rPr>
            </w:pPr>
            <w:r w:rsidRPr="00DF3358">
              <w:rPr>
                <w:sz w:val="20"/>
                <w:szCs w:val="20"/>
              </w:rPr>
              <w:t>Sunum, çeviri, tartışma, kavrama, dinleme</w:t>
            </w:r>
          </w:p>
        </w:tc>
      </w:tr>
      <w:tr w:rsidR="00C85343" w:rsidRPr="00625B6B" w14:paraId="3223B9D3" w14:textId="77777777" w:rsidTr="00C85343">
        <w:tblPrEx>
          <w:tblCellMar>
            <w:left w:w="70" w:type="dxa"/>
            <w:right w:w="70" w:type="dxa"/>
          </w:tblCellMar>
          <w:tblLook w:val="0000" w:firstRow="0" w:lastRow="0" w:firstColumn="0" w:lastColumn="0" w:noHBand="0" w:noVBand="0"/>
        </w:tblPrEx>
        <w:trPr>
          <w:trHeight w:val="45"/>
        </w:trPr>
        <w:tc>
          <w:tcPr>
            <w:tcW w:w="684" w:type="pct"/>
            <w:tcBorders>
              <w:top w:val="single" w:sz="8" w:space="0" w:color="auto"/>
              <w:right w:val="single" w:sz="4" w:space="0" w:color="auto"/>
            </w:tcBorders>
          </w:tcPr>
          <w:p w14:paraId="54C3E9BE" w14:textId="77777777" w:rsidR="00C85343" w:rsidRPr="00625B6B" w:rsidRDefault="00C85343" w:rsidP="005F71EB">
            <w:pPr>
              <w:tabs>
                <w:tab w:val="left" w:pos="3686"/>
                <w:tab w:val="left" w:pos="6946"/>
              </w:tabs>
              <w:jc w:val="center"/>
              <w:rPr>
                <w:b/>
                <w:bCs/>
                <w:sz w:val="20"/>
                <w:szCs w:val="20"/>
              </w:rPr>
            </w:pPr>
            <w:r w:rsidRPr="00625B6B">
              <w:rPr>
                <w:b/>
                <w:bCs/>
                <w:sz w:val="20"/>
                <w:szCs w:val="20"/>
              </w:rPr>
              <w:t>5. Hafta</w:t>
            </w:r>
          </w:p>
        </w:tc>
        <w:tc>
          <w:tcPr>
            <w:tcW w:w="1419" w:type="pct"/>
            <w:gridSpan w:val="2"/>
          </w:tcPr>
          <w:p w14:paraId="7AEAEE45" w14:textId="77777777" w:rsidR="00C85343" w:rsidRPr="00DF3358" w:rsidRDefault="00C85343" w:rsidP="005F71EB">
            <w:pPr>
              <w:tabs>
                <w:tab w:val="left" w:pos="3686"/>
                <w:tab w:val="left" w:pos="6946"/>
              </w:tabs>
              <w:spacing w:before="120" w:after="120"/>
              <w:rPr>
                <w:sz w:val="20"/>
                <w:szCs w:val="20"/>
              </w:rPr>
            </w:pPr>
            <w:r w:rsidRPr="0069177D">
              <w:rPr>
                <w:sz w:val="20"/>
                <w:szCs w:val="20"/>
              </w:rPr>
              <w:t>Ameliyat sonrası hasta bakımı “İyileşme sürecindeki hasta bakımı”</w:t>
            </w:r>
          </w:p>
        </w:tc>
        <w:tc>
          <w:tcPr>
            <w:tcW w:w="1013" w:type="pct"/>
            <w:tcBorders>
              <w:left w:val="single" w:sz="8" w:space="0" w:color="auto"/>
            </w:tcBorders>
          </w:tcPr>
          <w:p w14:paraId="21C3BB83" w14:textId="77777777" w:rsidR="00C85343" w:rsidRDefault="00C85343" w:rsidP="005F71EB">
            <w:r w:rsidRPr="00484556">
              <w:rPr>
                <w:sz w:val="20"/>
                <w:szCs w:val="20"/>
              </w:rPr>
              <w:t>Merlinda ALUŞ TOKAT</w:t>
            </w:r>
          </w:p>
        </w:tc>
        <w:tc>
          <w:tcPr>
            <w:tcW w:w="1884" w:type="pct"/>
            <w:tcBorders>
              <w:left w:val="single" w:sz="8" w:space="0" w:color="auto"/>
              <w:right w:val="single" w:sz="4" w:space="0" w:color="auto"/>
            </w:tcBorders>
          </w:tcPr>
          <w:p w14:paraId="6CFD6089" w14:textId="77777777" w:rsidR="00C85343" w:rsidRPr="00DF3358" w:rsidRDefault="00C85343" w:rsidP="005F71EB">
            <w:pPr>
              <w:rPr>
                <w:sz w:val="20"/>
                <w:szCs w:val="20"/>
              </w:rPr>
            </w:pPr>
            <w:r w:rsidRPr="00DF3358">
              <w:rPr>
                <w:sz w:val="20"/>
                <w:szCs w:val="20"/>
              </w:rPr>
              <w:t>Sunum, çeviri, tartışma, kavrama, dinleme</w:t>
            </w:r>
          </w:p>
        </w:tc>
      </w:tr>
      <w:tr w:rsidR="00C85343" w:rsidRPr="00625B6B" w14:paraId="03B8869A" w14:textId="77777777" w:rsidTr="00C85343">
        <w:tblPrEx>
          <w:tblCellMar>
            <w:left w:w="70" w:type="dxa"/>
            <w:right w:w="70" w:type="dxa"/>
          </w:tblCellMar>
          <w:tblLook w:val="0000" w:firstRow="0" w:lastRow="0" w:firstColumn="0" w:lastColumn="0" w:noHBand="0" w:noVBand="0"/>
        </w:tblPrEx>
        <w:trPr>
          <w:trHeight w:val="660"/>
        </w:trPr>
        <w:tc>
          <w:tcPr>
            <w:tcW w:w="684" w:type="pct"/>
            <w:tcBorders>
              <w:bottom w:val="single" w:sz="4" w:space="0" w:color="auto"/>
              <w:right w:val="single" w:sz="4" w:space="0" w:color="auto"/>
            </w:tcBorders>
          </w:tcPr>
          <w:p w14:paraId="1F9CA4BA" w14:textId="77777777" w:rsidR="00C85343" w:rsidRPr="00625B6B" w:rsidRDefault="00C85343" w:rsidP="005F71EB">
            <w:pPr>
              <w:tabs>
                <w:tab w:val="left" w:pos="3686"/>
                <w:tab w:val="left" w:pos="6946"/>
              </w:tabs>
              <w:jc w:val="center"/>
              <w:rPr>
                <w:b/>
                <w:bCs/>
                <w:sz w:val="20"/>
                <w:szCs w:val="20"/>
              </w:rPr>
            </w:pPr>
            <w:r w:rsidRPr="00625B6B">
              <w:rPr>
                <w:b/>
                <w:bCs/>
                <w:sz w:val="20"/>
                <w:szCs w:val="20"/>
              </w:rPr>
              <w:t>6. Hafta</w:t>
            </w:r>
          </w:p>
        </w:tc>
        <w:tc>
          <w:tcPr>
            <w:tcW w:w="1419" w:type="pct"/>
            <w:gridSpan w:val="2"/>
            <w:tcBorders>
              <w:bottom w:val="single" w:sz="4" w:space="0" w:color="auto"/>
            </w:tcBorders>
          </w:tcPr>
          <w:p w14:paraId="57683B93" w14:textId="77777777" w:rsidR="00C85343" w:rsidRPr="00DF3358" w:rsidRDefault="00C85343" w:rsidP="005F71EB">
            <w:pPr>
              <w:tabs>
                <w:tab w:val="left" w:pos="3686"/>
                <w:tab w:val="left" w:pos="6946"/>
              </w:tabs>
              <w:spacing w:before="120" w:after="120"/>
              <w:rPr>
                <w:sz w:val="20"/>
                <w:szCs w:val="20"/>
              </w:rPr>
            </w:pPr>
            <w:r w:rsidRPr="0069177D">
              <w:rPr>
                <w:sz w:val="20"/>
                <w:szCs w:val="20"/>
              </w:rPr>
              <w:t>Ameliyattan sonra hasta bakımı “Hastanın servise geri getirilmesi”</w:t>
            </w:r>
          </w:p>
        </w:tc>
        <w:tc>
          <w:tcPr>
            <w:tcW w:w="1013" w:type="pct"/>
            <w:tcBorders>
              <w:left w:val="single" w:sz="8" w:space="0" w:color="auto"/>
              <w:bottom w:val="single" w:sz="4" w:space="0" w:color="auto"/>
            </w:tcBorders>
          </w:tcPr>
          <w:p w14:paraId="54C26598" w14:textId="77777777" w:rsidR="00C85343" w:rsidRDefault="00C85343" w:rsidP="005F71EB">
            <w:r w:rsidRPr="00484556">
              <w:rPr>
                <w:sz w:val="20"/>
                <w:szCs w:val="20"/>
              </w:rPr>
              <w:t>Merlinda ALUŞ TOKAT</w:t>
            </w:r>
          </w:p>
        </w:tc>
        <w:tc>
          <w:tcPr>
            <w:tcW w:w="1884" w:type="pct"/>
            <w:tcBorders>
              <w:left w:val="single" w:sz="8" w:space="0" w:color="auto"/>
              <w:bottom w:val="single" w:sz="4" w:space="0" w:color="auto"/>
              <w:right w:val="single" w:sz="4" w:space="0" w:color="auto"/>
            </w:tcBorders>
          </w:tcPr>
          <w:p w14:paraId="40C06756" w14:textId="77777777" w:rsidR="00C85343" w:rsidRPr="00DF3358" w:rsidRDefault="00C85343" w:rsidP="005F71EB">
            <w:pPr>
              <w:rPr>
                <w:sz w:val="20"/>
                <w:szCs w:val="20"/>
              </w:rPr>
            </w:pPr>
            <w:r w:rsidRPr="00DF3358">
              <w:rPr>
                <w:sz w:val="20"/>
                <w:szCs w:val="20"/>
              </w:rPr>
              <w:t>Sunum, çeviri, tartışma, kavrama, dinleme</w:t>
            </w:r>
          </w:p>
        </w:tc>
      </w:tr>
      <w:tr w:rsidR="00C85343" w:rsidRPr="00625B6B" w14:paraId="4B83D650" w14:textId="77777777" w:rsidTr="00C85343">
        <w:tblPrEx>
          <w:tblCellMar>
            <w:left w:w="70" w:type="dxa"/>
            <w:right w:w="70" w:type="dxa"/>
          </w:tblCellMar>
          <w:tblLook w:val="0000" w:firstRow="0" w:lastRow="0" w:firstColumn="0" w:lastColumn="0" w:noHBand="0" w:noVBand="0"/>
        </w:tblPrEx>
        <w:trPr>
          <w:trHeight w:val="525"/>
        </w:trPr>
        <w:tc>
          <w:tcPr>
            <w:tcW w:w="684" w:type="pct"/>
            <w:tcBorders>
              <w:top w:val="single" w:sz="4" w:space="0" w:color="auto"/>
              <w:bottom w:val="single" w:sz="4" w:space="0" w:color="auto"/>
              <w:right w:val="single" w:sz="4" w:space="0" w:color="auto"/>
            </w:tcBorders>
          </w:tcPr>
          <w:p w14:paraId="5910877A" w14:textId="77777777" w:rsidR="00C85343" w:rsidRPr="00625B6B" w:rsidRDefault="00C85343" w:rsidP="005F71EB">
            <w:pPr>
              <w:tabs>
                <w:tab w:val="left" w:pos="3686"/>
                <w:tab w:val="left" w:pos="6946"/>
              </w:tabs>
              <w:jc w:val="center"/>
              <w:rPr>
                <w:b/>
                <w:bCs/>
                <w:sz w:val="20"/>
                <w:szCs w:val="20"/>
              </w:rPr>
            </w:pPr>
            <w:r w:rsidRPr="00625B6B">
              <w:rPr>
                <w:b/>
                <w:bCs/>
                <w:sz w:val="20"/>
                <w:szCs w:val="20"/>
              </w:rPr>
              <w:t>7. Hafta</w:t>
            </w:r>
          </w:p>
        </w:tc>
        <w:tc>
          <w:tcPr>
            <w:tcW w:w="1419" w:type="pct"/>
            <w:gridSpan w:val="2"/>
            <w:tcBorders>
              <w:top w:val="single" w:sz="4" w:space="0" w:color="auto"/>
              <w:left w:val="single" w:sz="4" w:space="0" w:color="auto"/>
              <w:bottom w:val="single" w:sz="4" w:space="0" w:color="auto"/>
            </w:tcBorders>
          </w:tcPr>
          <w:p w14:paraId="6A2A42BD" w14:textId="77777777" w:rsidR="00C85343" w:rsidRPr="00DF3358" w:rsidRDefault="00C85343" w:rsidP="005F71EB">
            <w:pPr>
              <w:tabs>
                <w:tab w:val="left" w:pos="3686"/>
                <w:tab w:val="left" w:pos="6946"/>
              </w:tabs>
              <w:spacing w:before="120" w:after="120"/>
              <w:rPr>
                <w:b/>
                <w:sz w:val="20"/>
                <w:szCs w:val="20"/>
              </w:rPr>
            </w:pPr>
            <w:r>
              <w:rPr>
                <w:sz w:val="20"/>
                <w:szCs w:val="20"/>
              </w:rPr>
              <w:t>Ameliyattan sonra hasta bakımı “</w:t>
            </w:r>
            <w:r w:rsidRPr="0069177D">
              <w:rPr>
                <w:sz w:val="20"/>
                <w:szCs w:val="20"/>
              </w:rPr>
              <w:t>IV infüzyon ekipmanı, çizelgeleri ve dokümantasyon</w:t>
            </w:r>
            <w:r>
              <w:rPr>
                <w:sz w:val="20"/>
                <w:szCs w:val="20"/>
              </w:rPr>
              <w:t>”</w:t>
            </w:r>
          </w:p>
        </w:tc>
        <w:tc>
          <w:tcPr>
            <w:tcW w:w="1013" w:type="pct"/>
            <w:tcBorders>
              <w:top w:val="single" w:sz="4" w:space="0" w:color="auto"/>
              <w:left w:val="single" w:sz="8" w:space="0" w:color="auto"/>
              <w:bottom w:val="single" w:sz="4" w:space="0" w:color="auto"/>
            </w:tcBorders>
          </w:tcPr>
          <w:p w14:paraId="724F2A51" w14:textId="77777777" w:rsidR="00C85343" w:rsidRPr="00CB0C85" w:rsidRDefault="00C85343" w:rsidP="005F71EB">
            <w:pPr>
              <w:rPr>
                <w:sz w:val="20"/>
                <w:szCs w:val="20"/>
              </w:rPr>
            </w:pPr>
            <w:r>
              <w:rPr>
                <w:sz w:val="20"/>
                <w:szCs w:val="20"/>
              </w:rPr>
              <w:t>Fehmi DİRİK</w:t>
            </w:r>
          </w:p>
        </w:tc>
        <w:tc>
          <w:tcPr>
            <w:tcW w:w="1884" w:type="pct"/>
            <w:tcBorders>
              <w:top w:val="single" w:sz="4" w:space="0" w:color="auto"/>
              <w:left w:val="single" w:sz="8" w:space="0" w:color="auto"/>
              <w:bottom w:val="single" w:sz="4" w:space="0" w:color="auto"/>
              <w:right w:val="single" w:sz="4" w:space="0" w:color="auto"/>
            </w:tcBorders>
          </w:tcPr>
          <w:p w14:paraId="62176793" w14:textId="77777777" w:rsidR="00C85343" w:rsidRPr="00DF3358" w:rsidRDefault="00C85343" w:rsidP="005F71EB">
            <w:pPr>
              <w:rPr>
                <w:sz w:val="20"/>
                <w:szCs w:val="20"/>
              </w:rPr>
            </w:pPr>
            <w:r w:rsidRPr="00DF3358">
              <w:rPr>
                <w:sz w:val="20"/>
                <w:szCs w:val="20"/>
              </w:rPr>
              <w:t>Sunum, çeviri, tartışma, kavrama, dinleme</w:t>
            </w:r>
          </w:p>
        </w:tc>
      </w:tr>
      <w:tr w:rsidR="00C85343" w:rsidRPr="00625B6B" w14:paraId="633FF43C" w14:textId="77777777" w:rsidTr="00C85343">
        <w:tblPrEx>
          <w:tblCellMar>
            <w:left w:w="70" w:type="dxa"/>
            <w:right w:w="70" w:type="dxa"/>
          </w:tblCellMar>
          <w:tblLook w:val="0000" w:firstRow="0" w:lastRow="0" w:firstColumn="0" w:lastColumn="0" w:noHBand="0" w:noVBand="0"/>
        </w:tblPrEx>
        <w:trPr>
          <w:trHeight w:val="525"/>
        </w:trPr>
        <w:tc>
          <w:tcPr>
            <w:tcW w:w="684" w:type="pct"/>
            <w:tcBorders>
              <w:top w:val="single" w:sz="4" w:space="0" w:color="auto"/>
              <w:bottom w:val="single" w:sz="4" w:space="0" w:color="auto"/>
              <w:right w:val="single" w:sz="4" w:space="0" w:color="auto"/>
            </w:tcBorders>
          </w:tcPr>
          <w:p w14:paraId="1BC18EE9" w14:textId="77777777" w:rsidR="00C85343" w:rsidRPr="00625B6B" w:rsidRDefault="00C85343" w:rsidP="005F71EB">
            <w:pPr>
              <w:tabs>
                <w:tab w:val="left" w:pos="3686"/>
                <w:tab w:val="left" w:pos="6946"/>
              </w:tabs>
              <w:jc w:val="center"/>
              <w:rPr>
                <w:b/>
                <w:bCs/>
                <w:sz w:val="20"/>
                <w:szCs w:val="20"/>
              </w:rPr>
            </w:pPr>
            <w:r w:rsidRPr="00625B6B">
              <w:rPr>
                <w:b/>
                <w:bCs/>
                <w:sz w:val="20"/>
                <w:szCs w:val="20"/>
              </w:rPr>
              <w:t>8. Hafta</w:t>
            </w:r>
          </w:p>
        </w:tc>
        <w:tc>
          <w:tcPr>
            <w:tcW w:w="1419" w:type="pct"/>
            <w:gridSpan w:val="2"/>
            <w:tcBorders>
              <w:bottom w:val="single" w:sz="4" w:space="0" w:color="auto"/>
            </w:tcBorders>
          </w:tcPr>
          <w:p w14:paraId="6B943DEF" w14:textId="77777777" w:rsidR="00C85343" w:rsidRPr="00253FF4" w:rsidRDefault="00C85343" w:rsidP="005F71EB">
            <w:pPr>
              <w:jc w:val="center"/>
              <w:rPr>
                <w:b/>
                <w:sz w:val="20"/>
                <w:szCs w:val="20"/>
              </w:rPr>
            </w:pPr>
            <w:r>
              <w:rPr>
                <w:sz w:val="20"/>
                <w:szCs w:val="20"/>
              </w:rPr>
              <w:t>Alan Hemşiresi</w:t>
            </w:r>
          </w:p>
        </w:tc>
        <w:tc>
          <w:tcPr>
            <w:tcW w:w="1013" w:type="pct"/>
            <w:tcBorders>
              <w:bottom w:val="single" w:sz="4" w:space="0" w:color="auto"/>
              <w:right w:val="single" w:sz="4" w:space="0" w:color="auto"/>
            </w:tcBorders>
          </w:tcPr>
          <w:p w14:paraId="3118E9FE" w14:textId="77777777" w:rsidR="00C85343" w:rsidRPr="00253FF4" w:rsidRDefault="00C85343" w:rsidP="005F71EB">
            <w:pPr>
              <w:rPr>
                <w:b/>
                <w:sz w:val="20"/>
                <w:szCs w:val="20"/>
              </w:rPr>
            </w:pPr>
            <w:r w:rsidRPr="00CB0C85">
              <w:rPr>
                <w:sz w:val="20"/>
                <w:szCs w:val="20"/>
              </w:rPr>
              <w:t>G</w:t>
            </w:r>
            <w:r>
              <w:rPr>
                <w:sz w:val="20"/>
                <w:szCs w:val="20"/>
              </w:rPr>
              <w:t>ü</w:t>
            </w:r>
            <w:r w:rsidRPr="00CB0C85">
              <w:rPr>
                <w:sz w:val="20"/>
                <w:szCs w:val="20"/>
              </w:rPr>
              <w:t xml:space="preserve">lendam </w:t>
            </w:r>
            <w:r>
              <w:rPr>
                <w:sz w:val="20"/>
                <w:szCs w:val="20"/>
              </w:rPr>
              <w:t>KARADAĞ</w:t>
            </w:r>
          </w:p>
        </w:tc>
        <w:tc>
          <w:tcPr>
            <w:tcW w:w="1884" w:type="pct"/>
            <w:tcBorders>
              <w:top w:val="single" w:sz="4" w:space="0" w:color="auto"/>
              <w:left w:val="single" w:sz="4" w:space="0" w:color="auto"/>
              <w:bottom w:val="single" w:sz="4" w:space="0" w:color="auto"/>
              <w:right w:val="single" w:sz="4" w:space="0" w:color="auto"/>
            </w:tcBorders>
          </w:tcPr>
          <w:p w14:paraId="23D58BF8" w14:textId="77777777" w:rsidR="00C85343" w:rsidRPr="00DF3358" w:rsidRDefault="00C85343" w:rsidP="005F71EB">
            <w:pPr>
              <w:rPr>
                <w:sz w:val="20"/>
                <w:szCs w:val="20"/>
              </w:rPr>
            </w:pPr>
            <w:r w:rsidRPr="00DF3358">
              <w:rPr>
                <w:sz w:val="20"/>
                <w:szCs w:val="20"/>
              </w:rPr>
              <w:t>Sunum, çeviri, tartışma, kavrama, dinleme</w:t>
            </w:r>
          </w:p>
        </w:tc>
      </w:tr>
      <w:tr w:rsidR="00C85343" w:rsidRPr="00625B6B" w14:paraId="148C7F04" w14:textId="77777777" w:rsidTr="005F71EB">
        <w:tblPrEx>
          <w:tblCellMar>
            <w:left w:w="70" w:type="dxa"/>
            <w:right w:w="70" w:type="dxa"/>
          </w:tblCellMar>
          <w:tblLook w:val="0000" w:firstRow="0" w:lastRow="0" w:firstColumn="0" w:lastColumn="0" w:noHBand="0" w:noVBand="0"/>
        </w:tblPrEx>
        <w:trPr>
          <w:trHeight w:val="465"/>
        </w:trPr>
        <w:tc>
          <w:tcPr>
            <w:tcW w:w="684" w:type="pct"/>
            <w:tcBorders>
              <w:top w:val="dotted" w:sz="4" w:space="0" w:color="auto"/>
              <w:right w:val="single" w:sz="4" w:space="0" w:color="auto"/>
            </w:tcBorders>
          </w:tcPr>
          <w:p w14:paraId="278986A7" w14:textId="77777777" w:rsidR="00C85343" w:rsidRPr="00625B6B" w:rsidRDefault="00C85343" w:rsidP="005F71EB">
            <w:pPr>
              <w:tabs>
                <w:tab w:val="left" w:pos="3686"/>
                <w:tab w:val="left" w:pos="6946"/>
              </w:tabs>
              <w:jc w:val="center"/>
              <w:rPr>
                <w:b/>
                <w:bCs/>
                <w:sz w:val="20"/>
                <w:szCs w:val="20"/>
              </w:rPr>
            </w:pPr>
            <w:r w:rsidRPr="00625B6B">
              <w:rPr>
                <w:b/>
                <w:bCs/>
                <w:sz w:val="20"/>
                <w:szCs w:val="20"/>
              </w:rPr>
              <w:t>9. Hafta</w:t>
            </w:r>
          </w:p>
        </w:tc>
        <w:tc>
          <w:tcPr>
            <w:tcW w:w="1419" w:type="pct"/>
            <w:gridSpan w:val="2"/>
          </w:tcPr>
          <w:p w14:paraId="61FF7AE0" w14:textId="77777777" w:rsidR="00C85343" w:rsidRPr="0091041D" w:rsidRDefault="00C85343" w:rsidP="005F71EB">
            <w:pPr>
              <w:jc w:val="center"/>
              <w:rPr>
                <w:b/>
                <w:sz w:val="20"/>
                <w:szCs w:val="20"/>
              </w:rPr>
            </w:pPr>
            <w:r>
              <w:rPr>
                <w:b/>
                <w:sz w:val="20"/>
                <w:szCs w:val="20"/>
              </w:rPr>
              <w:t>Ara Sınav</w:t>
            </w:r>
          </w:p>
        </w:tc>
        <w:tc>
          <w:tcPr>
            <w:tcW w:w="1013" w:type="pct"/>
          </w:tcPr>
          <w:p w14:paraId="2119C4C9" w14:textId="77777777" w:rsidR="00C85343" w:rsidRPr="0091041D" w:rsidRDefault="00C85343" w:rsidP="005F71EB">
            <w:pPr>
              <w:rPr>
                <w:b/>
                <w:sz w:val="20"/>
                <w:szCs w:val="20"/>
              </w:rPr>
            </w:pPr>
            <w:r w:rsidRPr="00CB0C85">
              <w:rPr>
                <w:sz w:val="20"/>
                <w:szCs w:val="20"/>
              </w:rPr>
              <w:t>G</w:t>
            </w:r>
            <w:r>
              <w:rPr>
                <w:sz w:val="20"/>
                <w:szCs w:val="20"/>
              </w:rPr>
              <w:t>ü</w:t>
            </w:r>
            <w:r w:rsidRPr="00CB0C85">
              <w:rPr>
                <w:sz w:val="20"/>
                <w:szCs w:val="20"/>
              </w:rPr>
              <w:t xml:space="preserve">lendam </w:t>
            </w:r>
            <w:r>
              <w:rPr>
                <w:sz w:val="20"/>
                <w:szCs w:val="20"/>
              </w:rPr>
              <w:t>KARADAĞ</w:t>
            </w:r>
          </w:p>
        </w:tc>
        <w:tc>
          <w:tcPr>
            <w:tcW w:w="1884" w:type="pct"/>
          </w:tcPr>
          <w:p w14:paraId="749F0B96" w14:textId="77777777" w:rsidR="00C85343" w:rsidRPr="0091041D" w:rsidRDefault="00C85343" w:rsidP="005F71EB">
            <w:pPr>
              <w:jc w:val="center"/>
              <w:rPr>
                <w:b/>
                <w:sz w:val="20"/>
                <w:szCs w:val="20"/>
              </w:rPr>
            </w:pPr>
            <w:r>
              <w:rPr>
                <w:b/>
                <w:sz w:val="20"/>
                <w:szCs w:val="20"/>
              </w:rPr>
              <w:t>Yazılı</w:t>
            </w:r>
          </w:p>
        </w:tc>
      </w:tr>
      <w:tr w:rsidR="00C85343" w:rsidRPr="00625B6B" w14:paraId="1C0BFBD1" w14:textId="77777777" w:rsidTr="00C85343">
        <w:tblPrEx>
          <w:tblCellMar>
            <w:left w:w="70" w:type="dxa"/>
            <w:right w:w="70" w:type="dxa"/>
          </w:tblCellMar>
          <w:tblLook w:val="0000" w:firstRow="0" w:lastRow="0" w:firstColumn="0" w:lastColumn="0" w:noHBand="0" w:noVBand="0"/>
        </w:tblPrEx>
        <w:trPr>
          <w:trHeight w:val="568"/>
        </w:trPr>
        <w:tc>
          <w:tcPr>
            <w:tcW w:w="684" w:type="pct"/>
            <w:tcBorders>
              <w:top w:val="single" w:sz="4" w:space="0" w:color="auto"/>
              <w:right w:val="single" w:sz="4" w:space="0" w:color="auto"/>
            </w:tcBorders>
          </w:tcPr>
          <w:p w14:paraId="6CF18A4D" w14:textId="77777777" w:rsidR="00C85343" w:rsidRPr="00625B6B" w:rsidRDefault="00C85343" w:rsidP="005F71EB">
            <w:pPr>
              <w:tabs>
                <w:tab w:val="left" w:pos="3686"/>
                <w:tab w:val="left" w:pos="6946"/>
              </w:tabs>
              <w:jc w:val="center"/>
              <w:rPr>
                <w:b/>
                <w:bCs/>
                <w:sz w:val="20"/>
                <w:szCs w:val="20"/>
              </w:rPr>
            </w:pPr>
            <w:r w:rsidRPr="00625B6B">
              <w:rPr>
                <w:b/>
                <w:bCs/>
                <w:sz w:val="20"/>
                <w:szCs w:val="20"/>
              </w:rPr>
              <w:lastRenderedPageBreak/>
              <w:t>10. Hafta</w:t>
            </w:r>
          </w:p>
        </w:tc>
        <w:tc>
          <w:tcPr>
            <w:tcW w:w="1419" w:type="pct"/>
            <w:gridSpan w:val="2"/>
            <w:tcBorders>
              <w:top w:val="single" w:sz="4" w:space="0" w:color="auto"/>
              <w:right w:val="single" w:sz="4" w:space="0" w:color="auto"/>
            </w:tcBorders>
          </w:tcPr>
          <w:p w14:paraId="0953A19D" w14:textId="77777777" w:rsidR="00C85343" w:rsidRPr="00DF3358" w:rsidRDefault="00C85343" w:rsidP="005F71EB">
            <w:pPr>
              <w:rPr>
                <w:sz w:val="20"/>
                <w:szCs w:val="20"/>
              </w:rPr>
            </w:pPr>
            <w:r w:rsidRPr="0069177D">
              <w:rPr>
                <w:sz w:val="20"/>
                <w:szCs w:val="20"/>
              </w:rPr>
              <w:t>Rehabilitasyon hastalarına yardım “Yemek Tablosu”</w:t>
            </w:r>
          </w:p>
        </w:tc>
        <w:tc>
          <w:tcPr>
            <w:tcW w:w="1013" w:type="pct"/>
            <w:tcBorders>
              <w:top w:val="single" w:sz="4" w:space="0" w:color="auto"/>
              <w:left w:val="single" w:sz="4" w:space="0" w:color="auto"/>
              <w:right w:val="single" w:sz="4" w:space="0" w:color="auto"/>
            </w:tcBorders>
          </w:tcPr>
          <w:p w14:paraId="686BBE67" w14:textId="77777777" w:rsidR="00C85343" w:rsidRDefault="00C85343" w:rsidP="005F71EB">
            <w:r w:rsidRPr="00703045">
              <w:rPr>
                <w:sz w:val="20"/>
                <w:szCs w:val="20"/>
              </w:rPr>
              <w:t>Hande YAĞCAN</w:t>
            </w:r>
          </w:p>
        </w:tc>
        <w:tc>
          <w:tcPr>
            <w:tcW w:w="1884" w:type="pct"/>
            <w:tcBorders>
              <w:top w:val="single" w:sz="4" w:space="0" w:color="auto"/>
              <w:left w:val="single" w:sz="4" w:space="0" w:color="auto"/>
            </w:tcBorders>
          </w:tcPr>
          <w:p w14:paraId="0874625E" w14:textId="77777777" w:rsidR="00C85343" w:rsidRPr="00DF3358" w:rsidRDefault="00C85343" w:rsidP="005F71EB">
            <w:pPr>
              <w:rPr>
                <w:sz w:val="20"/>
                <w:szCs w:val="20"/>
              </w:rPr>
            </w:pPr>
            <w:r w:rsidRPr="00DF3358">
              <w:rPr>
                <w:sz w:val="20"/>
                <w:szCs w:val="20"/>
              </w:rPr>
              <w:t>Sunum, çeviri, tartışma, kavrama, dinleme</w:t>
            </w:r>
          </w:p>
        </w:tc>
      </w:tr>
      <w:tr w:rsidR="00C85343" w:rsidRPr="00625B6B" w14:paraId="328B3361" w14:textId="77777777" w:rsidTr="00C85343">
        <w:tblPrEx>
          <w:tblCellMar>
            <w:left w:w="70" w:type="dxa"/>
            <w:right w:w="70" w:type="dxa"/>
          </w:tblCellMar>
          <w:tblLook w:val="0000" w:firstRow="0" w:lastRow="0" w:firstColumn="0" w:lastColumn="0" w:noHBand="0" w:noVBand="0"/>
        </w:tblPrEx>
        <w:trPr>
          <w:trHeight w:val="562"/>
        </w:trPr>
        <w:tc>
          <w:tcPr>
            <w:tcW w:w="684" w:type="pct"/>
            <w:tcBorders>
              <w:top w:val="dotted" w:sz="4" w:space="0" w:color="auto"/>
              <w:bottom w:val="single" w:sz="4" w:space="0" w:color="auto"/>
              <w:right w:val="single" w:sz="4" w:space="0" w:color="auto"/>
            </w:tcBorders>
          </w:tcPr>
          <w:p w14:paraId="12C83B99" w14:textId="77777777" w:rsidR="00C85343" w:rsidRPr="00625B6B" w:rsidRDefault="00C85343" w:rsidP="005F71EB">
            <w:pPr>
              <w:tabs>
                <w:tab w:val="left" w:pos="3686"/>
                <w:tab w:val="left" w:pos="6946"/>
              </w:tabs>
              <w:jc w:val="center"/>
              <w:rPr>
                <w:b/>
                <w:bCs/>
                <w:sz w:val="20"/>
                <w:szCs w:val="20"/>
              </w:rPr>
            </w:pPr>
            <w:r>
              <w:rPr>
                <w:b/>
                <w:bCs/>
                <w:sz w:val="20"/>
                <w:szCs w:val="20"/>
              </w:rPr>
              <w:t>11.Hafta</w:t>
            </w:r>
          </w:p>
        </w:tc>
        <w:tc>
          <w:tcPr>
            <w:tcW w:w="1419" w:type="pct"/>
            <w:gridSpan w:val="2"/>
            <w:tcBorders>
              <w:bottom w:val="single" w:sz="4" w:space="0" w:color="auto"/>
            </w:tcBorders>
          </w:tcPr>
          <w:p w14:paraId="26A318AD" w14:textId="77777777" w:rsidR="00C85343" w:rsidRPr="00DF3358" w:rsidRDefault="00C85343" w:rsidP="005F71EB">
            <w:pPr>
              <w:rPr>
                <w:sz w:val="20"/>
                <w:szCs w:val="20"/>
              </w:rPr>
            </w:pPr>
            <w:r w:rsidRPr="0069177D">
              <w:rPr>
                <w:sz w:val="20"/>
                <w:szCs w:val="20"/>
              </w:rPr>
              <w:t xml:space="preserve">Rehabilitasyon hastalarına yardım etmek “Hastanın </w:t>
            </w:r>
            <w:r>
              <w:rPr>
                <w:sz w:val="20"/>
                <w:szCs w:val="20"/>
              </w:rPr>
              <w:t>gidişatını</w:t>
            </w:r>
            <w:r w:rsidRPr="0069177D">
              <w:rPr>
                <w:sz w:val="20"/>
                <w:szCs w:val="20"/>
              </w:rPr>
              <w:t xml:space="preserve"> tartışmak, hoş olmayan prosedürlerden önce iletişim”</w:t>
            </w:r>
          </w:p>
        </w:tc>
        <w:tc>
          <w:tcPr>
            <w:tcW w:w="1013" w:type="pct"/>
            <w:tcBorders>
              <w:bottom w:val="single" w:sz="4" w:space="0" w:color="auto"/>
            </w:tcBorders>
          </w:tcPr>
          <w:p w14:paraId="59F6723F" w14:textId="77777777" w:rsidR="00C85343" w:rsidRPr="00DF3358" w:rsidRDefault="00C85343" w:rsidP="005F71EB">
            <w:pPr>
              <w:rPr>
                <w:sz w:val="20"/>
                <w:szCs w:val="20"/>
              </w:rPr>
            </w:pPr>
            <w:r>
              <w:rPr>
                <w:sz w:val="20"/>
                <w:szCs w:val="20"/>
              </w:rPr>
              <w:t>Fehmi DİRİK</w:t>
            </w:r>
          </w:p>
        </w:tc>
        <w:tc>
          <w:tcPr>
            <w:tcW w:w="1884" w:type="pct"/>
            <w:tcBorders>
              <w:bottom w:val="single" w:sz="4" w:space="0" w:color="auto"/>
            </w:tcBorders>
          </w:tcPr>
          <w:p w14:paraId="5E89CD13" w14:textId="77777777" w:rsidR="00C85343" w:rsidRPr="00DF3358" w:rsidRDefault="00C85343" w:rsidP="005F71EB">
            <w:pPr>
              <w:jc w:val="center"/>
              <w:rPr>
                <w:sz w:val="20"/>
                <w:szCs w:val="20"/>
              </w:rPr>
            </w:pPr>
            <w:r w:rsidRPr="00DF3358">
              <w:rPr>
                <w:sz w:val="20"/>
                <w:szCs w:val="20"/>
              </w:rPr>
              <w:t>Sunum, çeviri, tartışma, kavrama, dinleme</w:t>
            </w:r>
          </w:p>
        </w:tc>
      </w:tr>
      <w:tr w:rsidR="00C85343" w:rsidRPr="00625B6B" w14:paraId="5BC1D96F" w14:textId="77777777" w:rsidTr="00C85343">
        <w:tblPrEx>
          <w:tblCellMar>
            <w:left w:w="70" w:type="dxa"/>
            <w:right w:w="70" w:type="dxa"/>
          </w:tblCellMar>
          <w:tblLook w:val="0000" w:firstRow="0" w:lastRow="0" w:firstColumn="0" w:lastColumn="0" w:noHBand="0" w:noVBand="0"/>
        </w:tblPrEx>
        <w:trPr>
          <w:trHeight w:val="373"/>
        </w:trPr>
        <w:tc>
          <w:tcPr>
            <w:tcW w:w="684" w:type="pct"/>
            <w:tcBorders>
              <w:top w:val="dotted" w:sz="4" w:space="0" w:color="auto"/>
              <w:bottom w:val="single" w:sz="4" w:space="0" w:color="auto"/>
              <w:right w:val="single" w:sz="4" w:space="0" w:color="auto"/>
            </w:tcBorders>
          </w:tcPr>
          <w:p w14:paraId="213EE522" w14:textId="77777777" w:rsidR="00C85343" w:rsidRPr="00625B6B" w:rsidRDefault="00C85343" w:rsidP="005F71EB">
            <w:pPr>
              <w:tabs>
                <w:tab w:val="left" w:pos="3686"/>
                <w:tab w:val="left" w:pos="6946"/>
              </w:tabs>
              <w:jc w:val="center"/>
              <w:rPr>
                <w:b/>
                <w:bCs/>
                <w:sz w:val="20"/>
                <w:szCs w:val="20"/>
              </w:rPr>
            </w:pPr>
            <w:r w:rsidRPr="00625B6B">
              <w:rPr>
                <w:b/>
                <w:bCs/>
                <w:sz w:val="20"/>
                <w:szCs w:val="20"/>
              </w:rPr>
              <w:t>1</w:t>
            </w:r>
            <w:r>
              <w:rPr>
                <w:b/>
                <w:bCs/>
                <w:sz w:val="20"/>
                <w:szCs w:val="20"/>
              </w:rPr>
              <w:t>2</w:t>
            </w:r>
            <w:r w:rsidRPr="00625B6B">
              <w:rPr>
                <w:b/>
                <w:bCs/>
                <w:sz w:val="20"/>
                <w:szCs w:val="20"/>
              </w:rPr>
              <w:t>. Hafta</w:t>
            </w:r>
          </w:p>
        </w:tc>
        <w:tc>
          <w:tcPr>
            <w:tcW w:w="1419" w:type="pct"/>
            <w:gridSpan w:val="2"/>
            <w:tcBorders>
              <w:bottom w:val="single" w:sz="4" w:space="0" w:color="auto"/>
            </w:tcBorders>
          </w:tcPr>
          <w:p w14:paraId="04E91B7A" w14:textId="77777777" w:rsidR="00C85343" w:rsidRPr="00DF3358" w:rsidRDefault="00C85343" w:rsidP="005F71EB">
            <w:pPr>
              <w:tabs>
                <w:tab w:val="left" w:pos="3686"/>
                <w:tab w:val="left" w:pos="6946"/>
              </w:tabs>
              <w:spacing w:before="120" w:after="120"/>
              <w:rPr>
                <w:b/>
                <w:sz w:val="20"/>
                <w:szCs w:val="20"/>
              </w:rPr>
            </w:pPr>
            <w:r w:rsidRPr="0069177D">
              <w:rPr>
                <w:sz w:val="20"/>
                <w:szCs w:val="20"/>
              </w:rPr>
              <w:t xml:space="preserve">Hastanede </w:t>
            </w:r>
            <w:r>
              <w:rPr>
                <w:sz w:val="20"/>
                <w:szCs w:val="20"/>
              </w:rPr>
              <w:t>klinikler, yönlendirme vermek</w:t>
            </w:r>
          </w:p>
        </w:tc>
        <w:tc>
          <w:tcPr>
            <w:tcW w:w="1013" w:type="pct"/>
            <w:tcBorders>
              <w:bottom w:val="single" w:sz="4" w:space="0" w:color="auto"/>
            </w:tcBorders>
          </w:tcPr>
          <w:p w14:paraId="7DCFCDCA" w14:textId="77777777" w:rsidR="00C85343" w:rsidRPr="00CB0C85" w:rsidRDefault="00C85343" w:rsidP="005F71EB">
            <w:pPr>
              <w:rPr>
                <w:sz w:val="20"/>
                <w:szCs w:val="20"/>
              </w:rPr>
            </w:pPr>
            <w:r w:rsidRPr="00CB0C85">
              <w:rPr>
                <w:sz w:val="20"/>
                <w:szCs w:val="20"/>
              </w:rPr>
              <w:t>Hande YAĞCAN</w:t>
            </w:r>
          </w:p>
        </w:tc>
        <w:tc>
          <w:tcPr>
            <w:tcW w:w="1884" w:type="pct"/>
            <w:tcBorders>
              <w:bottom w:val="single" w:sz="4" w:space="0" w:color="auto"/>
            </w:tcBorders>
          </w:tcPr>
          <w:p w14:paraId="2816C09C" w14:textId="77777777" w:rsidR="00C85343" w:rsidRPr="00253FF4" w:rsidRDefault="00C85343" w:rsidP="005F71EB">
            <w:pPr>
              <w:jc w:val="center"/>
              <w:rPr>
                <w:b/>
                <w:sz w:val="20"/>
                <w:szCs w:val="20"/>
              </w:rPr>
            </w:pPr>
            <w:r w:rsidRPr="00DF3358">
              <w:rPr>
                <w:sz w:val="20"/>
                <w:szCs w:val="20"/>
              </w:rPr>
              <w:t>Sunum, çeviri, tartışma, kavrama, dinleme</w:t>
            </w:r>
          </w:p>
        </w:tc>
      </w:tr>
      <w:tr w:rsidR="00C85343" w:rsidRPr="00625B6B" w14:paraId="693E86E3" w14:textId="77777777" w:rsidTr="00C85343">
        <w:tblPrEx>
          <w:tblCellMar>
            <w:left w:w="70" w:type="dxa"/>
            <w:right w:w="70" w:type="dxa"/>
          </w:tblCellMar>
          <w:tblLook w:val="0000" w:firstRow="0" w:lastRow="0" w:firstColumn="0" w:lastColumn="0" w:noHBand="0" w:noVBand="0"/>
        </w:tblPrEx>
        <w:trPr>
          <w:trHeight w:val="540"/>
        </w:trPr>
        <w:tc>
          <w:tcPr>
            <w:tcW w:w="684" w:type="pct"/>
            <w:tcBorders>
              <w:top w:val="dotted" w:sz="4" w:space="0" w:color="auto"/>
              <w:bottom w:val="single" w:sz="4" w:space="0" w:color="auto"/>
              <w:right w:val="single" w:sz="4" w:space="0" w:color="auto"/>
            </w:tcBorders>
          </w:tcPr>
          <w:p w14:paraId="36BF6DC9" w14:textId="77777777" w:rsidR="00C85343" w:rsidRPr="00625B6B" w:rsidRDefault="00C85343" w:rsidP="005F71EB">
            <w:pPr>
              <w:tabs>
                <w:tab w:val="left" w:pos="3686"/>
                <w:tab w:val="left" w:pos="6946"/>
              </w:tabs>
              <w:jc w:val="center"/>
              <w:rPr>
                <w:b/>
                <w:bCs/>
                <w:sz w:val="20"/>
                <w:szCs w:val="20"/>
              </w:rPr>
            </w:pPr>
            <w:r w:rsidRPr="00625B6B">
              <w:rPr>
                <w:b/>
                <w:bCs/>
                <w:sz w:val="20"/>
                <w:szCs w:val="20"/>
              </w:rPr>
              <w:t>1</w:t>
            </w:r>
            <w:r>
              <w:rPr>
                <w:b/>
                <w:bCs/>
                <w:sz w:val="20"/>
                <w:szCs w:val="20"/>
              </w:rPr>
              <w:t>3</w:t>
            </w:r>
            <w:r w:rsidRPr="00625B6B">
              <w:rPr>
                <w:b/>
                <w:bCs/>
                <w:sz w:val="20"/>
                <w:szCs w:val="20"/>
              </w:rPr>
              <w:t>. Hafta</w:t>
            </w:r>
          </w:p>
        </w:tc>
        <w:tc>
          <w:tcPr>
            <w:tcW w:w="1410" w:type="pct"/>
            <w:tcBorders>
              <w:top w:val="dotted" w:sz="4" w:space="0" w:color="auto"/>
              <w:left w:val="single" w:sz="4" w:space="0" w:color="auto"/>
              <w:bottom w:val="single" w:sz="4" w:space="0" w:color="auto"/>
            </w:tcBorders>
          </w:tcPr>
          <w:p w14:paraId="68E39886" w14:textId="77777777" w:rsidR="00C85343" w:rsidRPr="00DF3358" w:rsidRDefault="00C85343" w:rsidP="005F71EB">
            <w:pPr>
              <w:jc w:val="center"/>
              <w:rPr>
                <w:sz w:val="20"/>
                <w:szCs w:val="20"/>
              </w:rPr>
            </w:pPr>
            <w:r w:rsidRPr="0069177D">
              <w:rPr>
                <w:sz w:val="20"/>
                <w:szCs w:val="20"/>
              </w:rPr>
              <w:t>Diyabet yönetimi</w:t>
            </w:r>
            <w:r>
              <w:rPr>
                <w:sz w:val="20"/>
                <w:szCs w:val="20"/>
              </w:rPr>
              <w:t>nde</w:t>
            </w:r>
            <w:r w:rsidRPr="0069177D">
              <w:rPr>
                <w:sz w:val="20"/>
                <w:szCs w:val="20"/>
              </w:rPr>
              <w:t xml:space="preserve"> hastaya yardımcı olmak</w:t>
            </w:r>
          </w:p>
        </w:tc>
        <w:tc>
          <w:tcPr>
            <w:tcW w:w="1022" w:type="pct"/>
            <w:gridSpan w:val="2"/>
            <w:tcBorders>
              <w:top w:val="dotted" w:sz="4" w:space="0" w:color="auto"/>
              <w:left w:val="single" w:sz="4" w:space="0" w:color="auto"/>
              <w:bottom w:val="single" w:sz="4" w:space="0" w:color="auto"/>
            </w:tcBorders>
          </w:tcPr>
          <w:p w14:paraId="7E5F4B15" w14:textId="77777777" w:rsidR="00C85343" w:rsidRDefault="00C85343" w:rsidP="005F71EB">
            <w:r w:rsidRPr="00B12D87">
              <w:rPr>
                <w:sz w:val="20"/>
                <w:szCs w:val="20"/>
              </w:rPr>
              <w:t>Merlinda ALUŞ TOKAT</w:t>
            </w:r>
          </w:p>
        </w:tc>
        <w:tc>
          <w:tcPr>
            <w:tcW w:w="1884" w:type="pct"/>
            <w:tcBorders>
              <w:top w:val="dotted" w:sz="4" w:space="0" w:color="auto"/>
              <w:left w:val="single" w:sz="4" w:space="0" w:color="auto"/>
              <w:bottom w:val="single" w:sz="4" w:space="0" w:color="auto"/>
            </w:tcBorders>
          </w:tcPr>
          <w:p w14:paraId="28D04EE1" w14:textId="77777777" w:rsidR="00C85343" w:rsidRPr="00DF3358" w:rsidRDefault="00C85343" w:rsidP="005F71EB">
            <w:pPr>
              <w:rPr>
                <w:sz w:val="20"/>
                <w:szCs w:val="20"/>
              </w:rPr>
            </w:pPr>
            <w:r w:rsidRPr="00DF3358">
              <w:rPr>
                <w:sz w:val="20"/>
                <w:szCs w:val="20"/>
              </w:rPr>
              <w:t>Sunum, çeviri, tartışma, kavrama, dinleme</w:t>
            </w:r>
          </w:p>
        </w:tc>
      </w:tr>
      <w:tr w:rsidR="00C85343" w:rsidRPr="00625B6B" w14:paraId="3C5AA0C3" w14:textId="77777777" w:rsidTr="00C85343">
        <w:tblPrEx>
          <w:tblCellMar>
            <w:left w:w="70" w:type="dxa"/>
            <w:right w:w="70" w:type="dxa"/>
          </w:tblCellMar>
          <w:tblLook w:val="0000" w:firstRow="0" w:lastRow="0" w:firstColumn="0" w:lastColumn="0" w:noHBand="0" w:noVBand="0"/>
        </w:tblPrEx>
        <w:trPr>
          <w:trHeight w:val="480"/>
        </w:trPr>
        <w:tc>
          <w:tcPr>
            <w:tcW w:w="684" w:type="pct"/>
            <w:tcBorders>
              <w:top w:val="single" w:sz="4" w:space="0" w:color="auto"/>
              <w:right w:val="single" w:sz="4" w:space="0" w:color="auto"/>
            </w:tcBorders>
          </w:tcPr>
          <w:p w14:paraId="1EC9A422" w14:textId="77777777" w:rsidR="00C85343" w:rsidRPr="00625B6B" w:rsidRDefault="00C85343" w:rsidP="005F71EB">
            <w:pPr>
              <w:tabs>
                <w:tab w:val="left" w:pos="3686"/>
                <w:tab w:val="left" w:pos="6946"/>
              </w:tabs>
              <w:jc w:val="center"/>
              <w:rPr>
                <w:b/>
                <w:bCs/>
                <w:sz w:val="20"/>
                <w:szCs w:val="20"/>
              </w:rPr>
            </w:pPr>
            <w:r w:rsidRPr="00625B6B">
              <w:rPr>
                <w:b/>
                <w:bCs/>
                <w:sz w:val="20"/>
                <w:szCs w:val="20"/>
              </w:rPr>
              <w:t>1</w:t>
            </w:r>
            <w:r>
              <w:rPr>
                <w:b/>
                <w:bCs/>
                <w:sz w:val="20"/>
                <w:szCs w:val="20"/>
              </w:rPr>
              <w:t>4</w:t>
            </w:r>
            <w:r w:rsidRPr="00625B6B">
              <w:rPr>
                <w:b/>
                <w:bCs/>
                <w:sz w:val="20"/>
                <w:szCs w:val="20"/>
              </w:rPr>
              <w:t>. Hafta</w:t>
            </w:r>
          </w:p>
        </w:tc>
        <w:tc>
          <w:tcPr>
            <w:tcW w:w="1419" w:type="pct"/>
            <w:gridSpan w:val="2"/>
            <w:tcBorders>
              <w:top w:val="single" w:sz="4" w:space="0" w:color="auto"/>
              <w:left w:val="single" w:sz="4" w:space="0" w:color="auto"/>
            </w:tcBorders>
          </w:tcPr>
          <w:p w14:paraId="38AA74E2" w14:textId="77777777" w:rsidR="00C85343" w:rsidRDefault="00C85343" w:rsidP="005F71EB">
            <w:pPr>
              <w:rPr>
                <w:sz w:val="20"/>
                <w:szCs w:val="20"/>
              </w:rPr>
            </w:pPr>
            <w:r w:rsidRPr="0069177D">
              <w:rPr>
                <w:sz w:val="20"/>
                <w:szCs w:val="20"/>
              </w:rPr>
              <w:t xml:space="preserve">Hastayı </w:t>
            </w:r>
            <w:r>
              <w:rPr>
                <w:sz w:val="20"/>
                <w:szCs w:val="20"/>
              </w:rPr>
              <w:t>mobilize etmek</w:t>
            </w:r>
          </w:p>
          <w:p w14:paraId="7E52D558" w14:textId="77777777" w:rsidR="00C85343" w:rsidRPr="00DF3358" w:rsidRDefault="00C85343" w:rsidP="005F71EB">
            <w:pPr>
              <w:rPr>
                <w:sz w:val="20"/>
                <w:szCs w:val="20"/>
              </w:rPr>
            </w:pPr>
            <w:r>
              <w:rPr>
                <w:sz w:val="20"/>
                <w:szCs w:val="20"/>
              </w:rPr>
              <w:t>Dersin değerlendirmesi</w:t>
            </w:r>
          </w:p>
        </w:tc>
        <w:tc>
          <w:tcPr>
            <w:tcW w:w="1013" w:type="pct"/>
            <w:tcBorders>
              <w:top w:val="single" w:sz="4" w:space="0" w:color="auto"/>
              <w:left w:val="single" w:sz="8" w:space="0" w:color="auto"/>
            </w:tcBorders>
          </w:tcPr>
          <w:p w14:paraId="4ACF899A" w14:textId="77777777" w:rsidR="00C85343" w:rsidRDefault="00C85343" w:rsidP="005F71EB">
            <w:r w:rsidRPr="00CB0C85">
              <w:rPr>
                <w:sz w:val="20"/>
                <w:szCs w:val="20"/>
              </w:rPr>
              <w:t>Hande YAĞCAN</w:t>
            </w:r>
          </w:p>
        </w:tc>
        <w:tc>
          <w:tcPr>
            <w:tcW w:w="1884" w:type="pct"/>
            <w:tcBorders>
              <w:top w:val="single" w:sz="4" w:space="0" w:color="auto"/>
              <w:left w:val="single" w:sz="8" w:space="0" w:color="auto"/>
              <w:right w:val="single" w:sz="4" w:space="0" w:color="auto"/>
            </w:tcBorders>
          </w:tcPr>
          <w:p w14:paraId="16DEC3DF" w14:textId="77777777" w:rsidR="00C85343" w:rsidRPr="00DF3358" w:rsidRDefault="00C85343" w:rsidP="005F71EB">
            <w:pPr>
              <w:rPr>
                <w:sz w:val="20"/>
                <w:szCs w:val="20"/>
              </w:rPr>
            </w:pPr>
            <w:r w:rsidRPr="00DF3358">
              <w:rPr>
                <w:sz w:val="20"/>
                <w:szCs w:val="20"/>
              </w:rPr>
              <w:t>Sunum, çeviri, tartışma, kavrama, dinleme</w:t>
            </w:r>
          </w:p>
        </w:tc>
      </w:tr>
    </w:tbl>
    <w:p w14:paraId="7BD62FD4" w14:textId="40B7F6E3" w:rsidR="00C85343" w:rsidRDefault="00C85343" w:rsidP="00C85343">
      <w:pPr>
        <w:tabs>
          <w:tab w:val="left" w:pos="2520"/>
          <w:tab w:val="center" w:pos="4535"/>
        </w:tabs>
        <w:rPr>
          <w:b/>
          <w:bCs/>
          <w:color w:val="000000"/>
          <w:sz w:val="20"/>
          <w:szCs w:val="20"/>
        </w:rPr>
      </w:pPr>
    </w:p>
    <w:tbl>
      <w:tblPr>
        <w:tblpPr w:leftFromText="141" w:rightFromText="141" w:vertAnchor="text" w:horzAnchor="page" w:tblpX="1238" w:tblpY="124"/>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699"/>
        <w:gridCol w:w="117"/>
        <w:gridCol w:w="437"/>
        <w:gridCol w:w="497"/>
        <w:gridCol w:w="39"/>
        <w:gridCol w:w="489"/>
        <w:gridCol w:w="51"/>
        <w:gridCol w:w="477"/>
        <w:gridCol w:w="167"/>
        <w:gridCol w:w="412"/>
        <w:gridCol w:w="195"/>
        <w:gridCol w:w="367"/>
        <w:gridCol w:w="243"/>
        <w:gridCol w:w="320"/>
        <w:gridCol w:w="293"/>
        <w:gridCol w:w="270"/>
        <w:gridCol w:w="344"/>
        <w:gridCol w:w="220"/>
        <w:gridCol w:w="564"/>
        <w:gridCol w:w="252"/>
        <w:gridCol w:w="447"/>
        <w:gridCol w:w="115"/>
        <w:gridCol w:w="518"/>
        <w:gridCol w:w="45"/>
        <w:gridCol w:w="816"/>
      </w:tblGrid>
      <w:tr w:rsidR="006176CC" w:rsidRPr="00790D64" w14:paraId="71D0B11F" w14:textId="77777777" w:rsidTr="00506A76">
        <w:trPr>
          <w:trHeight w:val="454"/>
        </w:trPr>
        <w:tc>
          <w:tcPr>
            <w:tcW w:w="9527" w:type="dxa"/>
            <w:gridSpan w:val="26"/>
          </w:tcPr>
          <w:p w14:paraId="18EDE75C" w14:textId="77777777" w:rsidR="006176CC" w:rsidRPr="00790D64" w:rsidRDefault="006176CC" w:rsidP="00506A76">
            <w:pPr>
              <w:rPr>
                <w:rFonts w:eastAsia="Calibri"/>
                <w:b/>
                <w:sz w:val="20"/>
                <w:szCs w:val="20"/>
                <w:lang w:eastAsia="en-US"/>
              </w:rPr>
            </w:pPr>
            <w:r w:rsidRPr="00790D64">
              <w:rPr>
                <w:rFonts w:eastAsia="Calibri"/>
                <w:b/>
                <w:sz w:val="20"/>
                <w:szCs w:val="20"/>
                <w:lang w:eastAsia="en-US"/>
              </w:rPr>
              <w:t>Tablo 1. Dersin öğrenme çıktılarının program çıktılarına katkısı</w:t>
            </w:r>
          </w:p>
          <w:p w14:paraId="79D169B1" w14:textId="77777777" w:rsidR="006176CC" w:rsidRPr="00790D64" w:rsidRDefault="006176CC" w:rsidP="00506A76">
            <w:pPr>
              <w:rPr>
                <w:rFonts w:eastAsia="Calibri"/>
                <w:b/>
                <w:bCs/>
                <w:sz w:val="20"/>
                <w:szCs w:val="20"/>
                <w:lang w:eastAsia="en-US"/>
              </w:rPr>
            </w:pPr>
            <w:r w:rsidRPr="00790D64">
              <w:rPr>
                <w:rFonts w:eastAsia="Calibri"/>
                <w:b/>
                <w:sz w:val="20"/>
                <w:szCs w:val="20"/>
                <w:lang w:eastAsia="en-US"/>
              </w:rPr>
              <w:t>0: katkı yok 1: az katkısı var 2: orta düzeyde katkısı var 3: tam katkısı var</w:t>
            </w:r>
          </w:p>
        </w:tc>
      </w:tr>
      <w:tr w:rsidR="006176CC" w:rsidRPr="00790D64" w14:paraId="74C284AE" w14:textId="77777777" w:rsidTr="006176CC">
        <w:trPr>
          <w:trHeight w:val="454"/>
        </w:trPr>
        <w:tc>
          <w:tcPr>
            <w:tcW w:w="1193" w:type="dxa"/>
          </w:tcPr>
          <w:p w14:paraId="6E27DBFC" w14:textId="77777777" w:rsidR="006176CC" w:rsidRPr="00790D64" w:rsidRDefault="006176CC" w:rsidP="00506A76">
            <w:pPr>
              <w:jc w:val="center"/>
              <w:rPr>
                <w:rFonts w:eastAsia="Calibri"/>
                <w:b/>
                <w:sz w:val="20"/>
                <w:szCs w:val="20"/>
                <w:lang w:eastAsia="en-US"/>
              </w:rPr>
            </w:pPr>
            <w:r w:rsidRPr="00790D64">
              <w:rPr>
                <w:rFonts w:eastAsia="Calibri"/>
                <w:b/>
                <w:bCs/>
                <w:color w:val="000000"/>
                <w:sz w:val="20"/>
                <w:szCs w:val="20"/>
                <w:lang w:eastAsia="en-US"/>
              </w:rPr>
              <w:t>Öğrenme Çıktısı</w:t>
            </w:r>
          </w:p>
        </w:tc>
        <w:tc>
          <w:tcPr>
            <w:tcW w:w="689" w:type="dxa"/>
          </w:tcPr>
          <w:p w14:paraId="0A2F37C7"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507B900E"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1</w:t>
            </w:r>
          </w:p>
        </w:tc>
        <w:tc>
          <w:tcPr>
            <w:tcW w:w="562" w:type="dxa"/>
            <w:gridSpan w:val="2"/>
          </w:tcPr>
          <w:p w14:paraId="2F523CDB"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00F57A40"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2</w:t>
            </w:r>
          </w:p>
        </w:tc>
        <w:tc>
          <w:tcPr>
            <w:tcW w:w="562" w:type="dxa"/>
            <w:gridSpan w:val="2"/>
          </w:tcPr>
          <w:p w14:paraId="645F90CF"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414351CE"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3</w:t>
            </w:r>
          </w:p>
        </w:tc>
        <w:tc>
          <w:tcPr>
            <w:tcW w:w="562" w:type="dxa"/>
            <w:gridSpan w:val="2"/>
          </w:tcPr>
          <w:p w14:paraId="4EA633C3"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591C9734"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4</w:t>
            </w:r>
          </w:p>
        </w:tc>
        <w:tc>
          <w:tcPr>
            <w:tcW w:w="695" w:type="dxa"/>
            <w:gridSpan w:val="2"/>
          </w:tcPr>
          <w:p w14:paraId="38E19E27"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427D0619"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5</w:t>
            </w:r>
          </w:p>
        </w:tc>
        <w:tc>
          <w:tcPr>
            <w:tcW w:w="655" w:type="dxa"/>
            <w:gridSpan w:val="2"/>
          </w:tcPr>
          <w:p w14:paraId="515FD54E"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64870493"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6</w:t>
            </w:r>
          </w:p>
        </w:tc>
        <w:tc>
          <w:tcPr>
            <w:tcW w:w="655" w:type="dxa"/>
            <w:gridSpan w:val="2"/>
          </w:tcPr>
          <w:p w14:paraId="2AC7632E"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3E34A524"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7</w:t>
            </w:r>
          </w:p>
        </w:tc>
        <w:tc>
          <w:tcPr>
            <w:tcW w:w="655" w:type="dxa"/>
            <w:gridSpan w:val="2"/>
          </w:tcPr>
          <w:p w14:paraId="04B03039"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76369B86"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8</w:t>
            </w:r>
          </w:p>
        </w:tc>
        <w:tc>
          <w:tcPr>
            <w:tcW w:w="655" w:type="dxa"/>
            <w:gridSpan w:val="2"/>
          </w:tcPr>
          <w:p w14:paraId="27F952F3"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22F00414"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9</w:t>
            </w:r>
          </w:p>
        </w:tc>
        <w:tc>
          <w:tcPr>
            <w:tcW w:w="655" w:type="dxa"/>
            <w:gridSpan w:val="2"/>
          </w:tcPr>
          <w:p w14:paraId="6CD937E6"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64425B14"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10</w:t>
            </w:r>
          </w:p>
        </w:tc>
        <w:tc>
          <w:tcPr>
            <w:tcW w:w="655" w:type="dxa"/>
            <w:gridSpan w:val="2"/>
          </w:tcPr>
          <w:p w14:paraId="60ACF717"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 11</w:t>
            </w:r>
          </w:p>
        </w:tc>
        <w:tc>
          <w:tcPr>
            <w:tcW w:w="655" w:type="dxa"/>
            <w:gridSpan w:val="2"/>
          </w:tcPr>
          <w:p w14:paraId="66900B9D"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 12</w:t>
            </w:r>
          </w:p>
        </w:tc>
        <w:tc>
          <w:tcPr>
            <w:tcW w:w="679" w:type="dxa"/>
            <w:gridSpan w:val="2"/>
          </w:tcPr>
          <w:p w14:paraId="3F1A7335"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 13</w:t>
            </w:r>
          </w:p>
        </w:tc>
      </w:tr>
      <w:tr w:rsidR="006176CC" w:rsidRPr="00790D64" w14:paraId="7AE8C75C" w14:textId="77777777" w:rsidTr="006176CC">
        <w:trPr>
          <w:trHeight w:val="417"/>
        </w:trPr>
        <w:tc>
          <w:tcPr>
            <w:tcW w:w="1193" w:type="dxa"/>
          </w:tcPr>
          <w:p w14:paraId="6568EB8A" w14:textId="6582618A" w:rsidR="006176CC" w:rsidRPr="00790D64" w:rsidRDefault="006176CC" w:rsidP="00506A76">
            <w:pPr>
              <w:jc w:val="center"/>
              <w:rPr>
                <w:rFonts w:eastAsia="Calibri"/>
                <w:b/>
                <w:bCs/>
                <w:color w:val="000000"/>
                <w:sz w:val="20"/>
                <w:szCs w:val="20"/>
                <w:lang w:eastAsia="en-US"/>
              </w:rPr>
            </w:pPr>
          </w:p>
        </w:tc>
        <w:tc>
          <w:tcPr>
            <w:tcW w:w="689" w:type="dxa"/>
          </w:tcPr>
          <w:p w14:paraId="0520EF5E" w14:textId="4D44DA95" w:rsidR="006176CC" w:rsidRPr="00790D64" w:rsidRDefault="006176CC" w:rsidP="006176CC">
            <w:pPr>
              <w:jc w:val="center"/>
              <w:rPr>
                <w:rFonts w:eastAsia="Calibri"/>
                <w:sz w:val="20"/>
                <w:szCs w:val="20"/>
                <w:lang w:eastAsia="en-US"/>
              </w:rPr>
            </w:pPr>
            <w:r>
              <w:rPr>
                <w:rFonts w:eastAsia="Calibri"/>
                <w:sz w:val="20"/>
                <w:szCs w:val="20"/>
                <w:lang w:eastAsia="en-US"/>
              </w:rPr>
              <w:t>5</w:t>
            </w:r>
          </w:p>
        </w:tc>
        <w:tc>
          <w:tcPr>
            <w:tcW w:w="562" w:type="dxa"/>
            <w:gridSpan w:val="2"/>
          </w:tcPr>
          <w:p w14:paraId="5B8BA1A5" w14:textId="578AD7D6" w:rsidR="006176CC" w:rsidRPr="00790D64" w:rsidRDefault="006176CC" w:rsidP="006176CC">
            <w:pPr>
              <w:jc w:val="center"/>
              <w:rPr>
                <w:rFonts w:eastAsia="Calibri"/>
                <w:sz w:val="20"/>
                <w:szCs w:val="20"/>
                <w:lang w:eastAsia="en-US"/>
              </w:rPr>
            </w:pPr>
          </w:p>
        </w:tc>
        <w:tc>
          <w:tcPr>
            <w:tcW w:w="562" w:type="dxa"/>
            <w:gridSpan w:val="2"/>
          </w:tcPr>
          <w:p w14:paraId="16C50F23" w14:textId="54C653D4" w:rsidR="006176CC" w:rsidRPr="00790D64" w:rsidRDefault="006176CC" w:rsidP="006176CC">
            <w:pPr>
              <w:jc w:val="center"/>
              <w:rPr>
                <w:rFonts w:eastAsia="Calibri"/>
                <w:sz w:val="20"/>
                <w:szCs w:val="20"/>
                <w:lang w:eastAsia="en-US"/>
              </w:rPr>
            </w:pPr>
            <w:r>
              <w:rPr>
                <w:rFonts w:eastAsia="Calibri"/>
                <w:sz w:val="20"/>
                <w:szCs w:val="20"/>
                <w:lang w:eastAsia="en-US"/>
              </w:rPr>
              <w:t>5</w:t>
            </w:r>
          </w:p>
        </w:tc>
        <w:tc>
          <w:tcPr>
            <w:tcW w:w="562" w:type="dxa"/>
            <w:gridSpan w:val="2"/>
          </w:tcPr>
          <w:p w14:paraId="20E25D2D" w14:textId="66133EC3" w:rsidR="006176CC" w:rsidRPr="00790D64" w:rsidRDefault="006176CC" w:rsidP="006176CC">
            <w:pPr>
              <w:jc w:val="center"/>
              <w:rPr>
                <w:rFonts w:eastAsia="Calibri"/>
                <w:sz w:val="20"/>
                <w:szCs w:val="20"/>
                <w:lang w:eastAsia="en-US"/>
              </w:rPr>
            </w:pPr>
          </w:p>
        </w:tc>
        <w:tc>
          <w:tcPr>
            <w:tcW w:w="695" w:type="dxa"/>
            <w:gridSpan w:val="2"/>
          </w:tcPr>
          <w:p w14:paraId="271D4850" w14:textId="7CD3D805" w:rsidR="006176CC" w:rsidRPr="00790D64" w:rsidRDefault="006176CC" w:rsidP="006176CC">
            <w:pPr>
              <w:jc w:val="center"/>
              <w:rPr>
                <w:rFonts w:eastAsia="Calibri"/>
                <w:bCs/>
                <w:sz w:val="20"/>
                <w:szCs w:val="20"/>
                <w:lang w:eastAsia="en-US"/>
              </w:rPr>
            </w:pPr>
          </w:p>
        </w:tc>
        <w:tc>
          <w:tcPr>
            <w:tcW w:w="655" w:type="dxa"/>
            <w:gridSpan w:val="2"/>
          </w:tcPr>
          <w:p w14:paraId="296BEB0C" w14:textId="56C91FBF" w:rsidR="006176CC" w:rsidRPr="00790D64" w:rsidRDefault="006176CC" w:rsidP="006176CC">
            <w:pPr>
              <w:jc w:val="center"/>
              <w:rPr>
                <w:rFonts w:eastAsia="Calibri"/>
                <w:bCs/>
                <w:sz w:val="20"/>
                <w:szCs w:val="20"/>
                <w:lang w:eastAsia="en-US"/>
              </w:rPr>
            </w:pPr>
          </w:p>
        </w:tc>
        <w:tc>
          <w:tcPr>
            <w:tcW w:w="655" w:type="dxa"/>
            <w:gridSpan w:val="2"/>
          </w:tcPr>
          <w:p w14:paraId="2C24F7DD" w14:textId="4B13EF1E" w:rsidR="006176CC" w:rsidRPr="00790D64" w:rsidRDefault="006176CC" w:rsidP="006176CC">
            <w:pPr>
              <w:jc w:val="center"/>
              <w:rPr>
                <w:rFonts w:eastAsia="Calibri"/>
                <w:sz w:val="20"/>
                <w:szCs w:val="20"/>
                <w:lang w:eastAsia="en-US"/>
              </w:rPr>
            </w:pPr>
          </w:p>
        </w:tc>
        <w:tc>
          <w:tcPr>
            <w:tcW w:w="655" w:type="dxa"/>
            <w:gridSpan w:val="2"/>
          </w:tcPr>
          <w:p w14:paraId="21459E39" w14:textId="4B31A857" w:rsidR="006176CC" w:rsidRPr="00790D64" w:rsidRDefault="006176CC" w:rsidP="006176CC">
            <w:pPr>
              <w:jc w:val="center"/>
              <w:rPr>
                <w:rFonts w:eastAsia="Calibri"/>
                <w:bCs/>
                <w:sz w:val="20"/>
                <w:szCs w:val="20"/>
                <w:lang w:eastAsia="en-US"/>
              </w:rPr>
            </w:pPr>
          </w:p>
        </w:tc>
        <w:tc>
          <w:tcPr>
            <w:tcW w:w="655" w:type="dxa"/>
            <w:gridSpan w:val="2"/>
          </w:tcPr>
          <w:p w14:paraId="06D3A862" w14:textId="77E074F4" w:rsidR="006176CC" w:rsidRPr="00790D64" w:rsidRDefault="006176CC" w:rsidP="006176CC">
            <w:pPr>
              <w:jc w:val="center"/>
              <w:rPr>
                <w:rFonts w:eastAsia="Calibri"/>
                <w:bCs/>
                <w:sz w:val="20"/>
                <w:szCs w:val="20"/>
                <w:lang w:eastAsia="en-US"/>
              </w:rPr>
            </w:pPr>
            <w:r>
              <w:rPr>
                <w:rFonts w:eastAsia="Calibri"/>
                <w:bCs/>
                <w:sz w:val="20"/>
                <w:szCs w:val="20"/>
                <w:lang w:eastAsia="en-US"/>
              </w:rPr>
              <w:t>5</w:t>
            </w:r>
          </w:p>
        </w:tc>
        <w:tc>
          <w:tcPr>
            <w:tcW w:w="655" w:type="dxa"/>
            <w:gridSpan w:val="2"/>
          </w:tcPr>
          <w:p w14:paraId="00EF6982" w14:textId="0BE0D400" w:rsidR="006176CC" w:rsidRPr="00790D64" w:rsidRDefault="006176CC" w:rsidP="006176CC">
            <w:pPr>
              <w:jc w:val="center"/>
              <w:rPr>
                <w:rFonts w:eastAsia="Calibri"/>
                <w:bCs/>
                <w:sz w:val="20"/>
                <w:szCs w:val="20"/>
                <w:lang w:eastAsia="en-US"/>
              </w:rPr>
            </w:pPr>
          </w:p>
        </w:tc>
        <w:tc>
          <w:tcPr>
            <w:tcW w:w="655" w:type="dxa"/>
            <w:gridSpan w:val="2"/>
          </w:tcPr>
          <w:p w14:paraId="7BAF52A6" w14:textId="08BE6978" w:rsidR="006176CC" w:rsidRPr="00790D64" w:rsidRDefault="006176CC" w:rsidP="006176CC">
            <w:pPr>
              <w:jc w:val="center"/>
              <w:rPr>
                <w:rFonts w:eastAsia="Calibri"/>
                <w:bCs/>
                <w:sz w:val="20"/>
                <w:szCs w:val="20"/>
                <w:lang w:eastAsia="en-US"/>
              </w:rPr>
            </w:pPr>
          </w:p>
        </w:tc>
        <w:tc>
          <w:tcPr>
            <w:tcW w:w="655" w:type="dxa"/>
            <w:gridSpan w:val="2"/>
          </w:tcPr>
          <w:p w14:paraId="1002B3E1" w14:textId="353D38F2" w:rsidR="006176CC" w:rsidRPr="00790D64" w:rsidRDefault="006176CC" w:rsidP="006176CC">
            <w:pPr>
              <w:jc w:val="center"/>
              <w:rPr>
                <w:rFonts w:eastAsia="Calibri"/>
                <w:sz w:val="20"/>
                <w:szCs w:val="20"/>
                <w:lang w:eastAsia="en-US"/>
              </w:rPr>
            </w:pPr>
          </w:p>
        </w:tc>
        <w:tc>
          <w:tcPr>
            <w:tcW w:w="679" w:type="dxa"/>
            <w:gridSpan w:val="2"/>
          </w:tcPr>
          <w:p w14:paraId="52BB6A45" w14:textId="78F39F8F" w:rsidR="006176CC" w:rsidRPr="00790D64" w:rsidRDefault="006176CC" w:rsidP="006176CC">
            <w:pPr>
              <w:jc w:val="center"/>
              <w:rPr>
                <w:rFonts w:eastAsia="Calibri"/>
                <w:sz w:val="20"/>
                <w:szCs w:val="20"/>
                <w:lang w:eastAsia="en-US"/>
              </w:rPr>
            </w:pPr>
          </w:p>
        </w:tc>
      </w:tr>
      <w:tr w:rsidR="006176CC" w:rsidRPr="00790D64" w14:paraId="3ECD3942" w14:textId="77777777" w:rsidTr="00506A76">
        <w:trPr>
          <w:trHeight w:val="454"/>
        </w:trPr>
        <w:tc>
          <w:tcPr>
            <w:tcW w:w="9527" w:type="dxa"/>
            <w:gridSpan w:val="26"/>
          </w:tcPr>
          <w:p w14:paraId="4F34FCA6" w14:textId="77777777" w:rsidR="006176CC" w:rsidRPr="00790D64" w:rsidRDefault="006176CC" w:rsidP="00506A76">
            <w:pPr>
              <w:rPr>
                <w:rFonts w:eastAsia="Calibri"/>
                <w:b/>
                <w:bCs/>
                <w:sz w:val="20"/>
                <w:szCs w:val="20"/>
                <w:lang w:eastAsia="en-US"/>
              </w:rPr>
            </w:pPr>
            <w:r w:rsidRPr="00790D64">
              <w:rPr>
                <w:rFonts w:eastAsia="Calibri"/>
                <w:b/>
                <w:sz w:val="20"/>
                <w:szCs w:val="20"/>
                <w:lang w:eastAsia="en-US"/>
              </w:rPr>
              <w:t>Tablo 2. Dersin Öğrenme Çıktılarının Program Çıktıları ile İlişkisi</w:t>
            </w:r>
          </w:p>
        </w:tc>
      </w:tr>
      <w:tr w:rsidR="006176CC" w:rsidRPr="00790D64" w14:paraId="2718C7FD" w14:textId="77777777" w:rsidTr="006176CC">
        <w:trPr>
          <w:trHeight w:val="454"/>
        </w:trPr>
        <w:tc>
          <w:tcPr>
            <w:tcW w:w="1193" w:type="dxa"/>
          </w:tcPr>
          <w:p w14:paraId="621A615B" w14:textId="77777777" w:rsidR="006176CC" w:rsidRPr="00790D64" w:rsidRDefault="006176CC" w:rsidP="00506A76">
            <w:pPr>
              <w:jc w:val="center"/>
              <w:rPr>
                <w:rFonts w:eastAsia="Calibri"/>
                <w:b/>
                <w:sz w:val="20"/>
                <w:szCs w:val="20"/>
                <w:lang w:eastAsia="en-US"/>
              </w:rPr>
            </w:pPr>
            <w:r w:rsidRPr="00790D64">
              <w:rPr>
                <w:rFonts w:eastAsia="Calibri"/>
                <w:b/>
                <w:bCs/>
                <w:color w:val="000000"/>
                <w:sz w:val="20"/>
                <w:szCs w:val="20"/>
                <w:lang w:eastAsia="en-US"/>
              </w:rPr>
              <w:t>Öğrenme Çıktısı</w:t>
            </w:r>
          </w:p>
        </w:tc>
        <w:tc>
          <w:tcPr>
            <w:tcW w:w="787" w:type="dxa"/>
            <w:gridSpan w:val="2"/>
          </w:tcPr>
          <w:p w14:paraId="2915CBBB"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44359F72"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1</w:t>
            </w:r>
          </w:p>
        </w:tc>
        <w:tc>
          <w:tcPr>
            <w:tcW w:w="981" w:type="dxa"/>
            <w:gridSpan w:val="2"/>
          </w:tcPr>
          <w:p w14:paraId="5832C270"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2E5A1D5A"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2</w:t>
            </w:r>
          </w:p>
        </w:tc>
        <w:tc>
          <w:tcPr>
            <w:tcW w:w="551" w:type="dxa"/>
            <w:gridSpan w:val="2"/>
          </w:tcPr>
          <w:p w14:paraId="5224D74B"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6A642AAA"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3</w:t>
            </w:r>
          </w:p>
        </w:tc>
        <w:tc>
          <w:tcPr>
            <w:tcW w:w="551" w:type="dxa"/>
            <w:gridSpan w:val="2"/>
          </w:tcPr>
          <w:p w14:paraId="1FC5B478"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7EA92AF8"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4</w:t>
            </w:r>
          </w:p>
        </w:tc>
        <w:tc>
          <w:tcPr>
            <w:tcW w:w="627" w:type="dxa"/>
            <w:gridSpan w:val="2"/>
          </w:tcPr>
          <w:p w14:paraId="3AE261F5"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19D4C335"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5</w:t>
            </w:r>
          </w:p>
        </w:tc>
        <w:tc>
          <w:tcPr>
            <w:tcW w:w="603" w:type="dxa"/>
            <w:gridSpan w:val="2"/>
          </w:tcPr>
          <w:p w14:paraId="12517B82"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5AFBE6FE"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6</w:t>
            </w:r>
          </w:p>
        </w:tc>
        <w:tc>
          <w:tcPr>
            <w:tcW w:w="603" w:type="dxa"/>
            <w:gridSpan w:val="2"/>
          </w:tcPr>
          <w:p w14:paraId="0CD98408"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0FAACDA6"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7</w:t>
            </w:r>
          </w:p>
        </w:tc>
        <w:tc>
          <w:tcPr>
            <w:tcW w:w="603" w:type="dxa"/>
            <w:gridSpan w:val="2"/>
          </w:tcPr>
          <w:p w14:paraId="26A00943"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64900C68"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8</w:t>
            </w:r>
          </w:p>
        </w:tc>
        <w:tc>
          <w:tcPr>
            <w:tcW w:w="604" w:type="dxa"/>
            <w:gridSpan w:val="2"/>
          </w:tcPr>
          <w:p w14:paraId="0538CD0C"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6F1F01F9"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9</w:t>
            </w:r>
          </w:p>
        </w:tc>
        <w:tc>
          <w:tcPr>
            <w:tcW w:w="603" w:type="dxa"/>
            <w:gridSpan w:val="2"/>
          </w:tcPr>
          <w:p w14:paraId="139BABA4"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w:t>
            </w:r>
          </w:p>
          <w:p w14:paraId="5614618F"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10</w:t>
            </w:r>
          </w:p>
        </w:tc>
        <w:tc>
          <w:tcPr>
            <w:tcW w:w="602" w:type="dxa"/>
            <w:gridSpan w:val="2"/>
          </w:tcPr>
          <w:p w14:paraId="66EF8084"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 11</w:t>
            </w:r>
          </w:p>
        </w:tc>
        <w:tc>
          <w:tcPr>
            <w:tcW w:w="603" w:type="dxa"/>
            <w:gridSpan w:val="2"/>
          </w:tcPr>
          <w:p w14:paraId="0D22326E"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 12</w:t>
            </w:r>
          </w:p>
        </w:tc>
        <w:tc>
          <w:tcPr>
            <w:tcW w:w="616" w:type="dxa"/>
          </w:tcPr>
          <w:p w14:paraId="73F55DB4" w14:textId="77777777" w:rsidR="006176CC" w:rsidRPr="00790D64" w:rsidRDefault="006176CC" w:rsidP="00506A76">
            <w:pPr>
              <w:jc w:val="center"/>
              <w:rPr>
                <w:rFonts w:eastAsia="Calibri"/>
                <w:b/>
                <w:bCs/>
                <w:sz w:val="20"/>
                <w:szCs w:val="20"/>
                <w:lang w:eastAsia="en-US"/>
              </w:rPr>
            </w:pPr>
            <w:r w:rsidRPr="00790D64">
              <w:rPr>
                <w:rFonts w:eastAsia="Calibri"/>
                <w:b/>
                <w:bCs/>
                <w:sz w:val="20"/>
                <w:szCs w:val="20"/>
                <w:lang w:eastAsia="en-US"/>
              </w:rPr>
              <w:t>PÇ 13</w:t>
            </w:r>
          </w:p>
        </w:tc>
      </w:tr>
      <w:tr w:rsidR="006176CC" w:rsidRPr="00790D64" w14:paraId="7BCCA872" w14:textId="77777777" w:rsidTr="006176CC">
        <w:trPr>
          <w:trHeight w:val="417"/>
        </w:trPr>
        <w:tc>
          <w:tcPr>
            <w:tcW w:w="1193" w:type="dxa"/>
          </w:tcPr>
          <w:p w14:paraId="7CBD09A7" w14:textId="387C6AA2" w:rsidR="006176CC" w:rsidRPr="00790D64" w:rsidRDefault="006176CC" w:rsidP="00506A76">
            <w:pPr>
              <w:jc w:val="center"/>
              <w:rPr>
                <w:rFonts w:eastAsia="Calibri"/>
                <w:b/>
                <w:bCs/>
                <w:color w:val="000000"/>
                <w:sz w:val="20"/>
                <w:szCs w:val="20"/>
                <w:lang w:eastAsia="en-US"/>
              </w:rPr>
            </w:pPr>
          </w:p>
        </w:tc>
        <w:tc>
          <w:tcPr>
            <w:tcW w:w="787" w:type="dxa"/>
            <w:gridSpan w:val="2"/>
          </w:tcPr>
          <w:p w14:paraId="7B283636" w14:textId="008A33EC" w:rsidR="006176CC" w:rsidRPr="00790D64" w:rsidRDefault="006176CC" w:rsidP="006176CC">
            <w:pPr>
              <w:jc w:val="center"/>
              <w:rPr>
                <w:rFonts w:eastAsia="Calibri"/>
                <w:sz w:val="20"/>
                <w:szCs w:val="20"/>
                <w:lang w:eastAsia="en-US"/>
              </w:rPr>
            </w:pPr>
            <w:r w:rsidRPr="00790D64">
              <w:rPr>
                <w:rFonts w:eastAsia="Calibri"/>
                <w:sz w:val="20"/>
                <w:szCs w:val="20"/>
                <w:lang w:eastAsia="en-US"/>
              </w:rPr>
              <w:t>ÖÇ</w:t>
            </w:r>
          </w:p>
          <w:p w14:paraId="50B4C135" w14:textId="6995335E" w:rsidR="006176CC" w:rsidRPr="00790D64" w:rsidRDefault="006176CC" w:rsidP="00506A76">
            <w:pPr>
              <w:jc w:val="center"/>
              <w:rPr>
                <w:rFonts w:eastAsia="Calibri"/>
                <w:sz w:val="20"/>
                <w:szCs w:val="20"/>
                <w:lang w:eastAsia="en-US"/>
              </w:rPr>
            </w:pPr>
            <w:r>
              <w:rPr>
                <w:rFonts w:eastAsia="Calibri"/>
                <w:sz w:val="20"/>
                <w:szCs w:val="20"/>
                <w:lang w:eastAsia="en-US"/>
              </w:rPr>
              <w:t>2,10,13</w:t>
            </w:r>
          </w:p>
        </w:tc>
        <w:tc>
          <w:tcPr>
            <w:tcW w:w="981" w:type="dxa"/>
            <w:gridSpan w:val="2"/>
          </w:tcPr>
          <w:p w14:paraId="4164F761" w14:textId="77777777" w:rsidR="006176CC" w:rsidRPr="00790D64" w:rsidRDefault="006176CC" w:rsidP="00506A76">
            <w:pPr>
              <w:rPr>
                <w:rFonts w:eastAsia="Calibri"/>
                <w:sz w:val="20"/>
                <w:szCs w:val="20"/>
                <w:lang w:eastAsia="en-US"/>
              </w:rPr>
            </w:pPr>
          </w:p>
        </w:tc>
        <w:tc>
          <w:tcPr>
            <w:tcW w:w="551" w:type="dxa"/>
            <w:gridSpan w:val="2"/>
          </w:tcPr>
          <w:p w14:paraId="59731802" w14:textId="404B68B5" w:rsidR="006176CC" w:rsidRPr="00790D64" w:rsidRDefault="006176CC" w:rsidP="00506A76">
            <w:pPr>
              <w:rPr>
                <w:rFonts w:eastAsia="Calibri"/>
                <w:sz w:val="20"/>
                <w:szCs w:val="20"/>
                <w:lang w:eastAsia="en-US"/>
              </w:rPr>
            </w:pPr>
          </w:p>
        </w:tc>
        <w:tc>
          <w:tcPr>
            <w:tcW w:w="551" w:type="dxa"/>
            <w:gridSpan w:val="2"/>
          </w:tcPr>
          <w:p w14:paraId="2F6CE16A" w14:textId="39A31438" w:rsidR="006176CC" w:rsidRPr="00790D64" w:rsidRDefault="006176CC" w:rsidP="00506A76">
            <w:pPr>
              <w:rPr>
                <w:rFonts w:eastAsia="Calibri"/>
                <w:sz w:val="20"/>
                <w:szCs w:val="20"/>
                <w:lang w:eastAsia="en-US"/>
              </w:rPr>
            </w:pPr>
          </w:p>
        </w:tc>
        <w:tc>
          <w:tcPr>
            <w:tcW w:w="627" w:type="dxa"/>
            <w:gridSpan w:val="2"/>
          </w:tcPr>
          <w:p w14:paraId="34431191" w14:textId="7D943430" w:rsidR="006176CC" w:rsidRPr="00790D64" w:rsidRDefault="006176CC" w:rsidP="006176CC">
            <w:pPr>
              <w:jc w:val="center"/>
              <w:rPr>
                <w:rFonts w:eastAsia="Calibri"/>
                <w:bCs/>
                <w:sz w:val="20"/>
                <w:szCs w:val="20"/>
                <w:lang w:eastAsia="en-US"/>
              </w:rPr>
            </w:pPr>
          </w:p>
        </w:tc>
        <w:tc>
          <w:tcPr>
            <w:tcW w:w="603" w:type="dxa"/>
            <w:gridSpan w:val="2"/>
          </w:tcPr>
          <w:p w14:paraId="0C05C437" w14:textId="77777777" w:rsidR="006176CC" w:rsidRPr="00790D64" w:rsidRDefault="006176CC" w:rsidP="00506A76">
            <w:pPr>
              <w:jc w:val="center"/>
              <w:rPr>
                <w:rFonts w:eastAsia="Calibri"/>
                <w:bCs/>
                <w:sz w:val="20"/>
                <w:szCs w:val="20"/>
                <w:lang w:eastAsia="en-US"/>
              </w:rPr>
            </w:pPr>
          </w:p>
        </w:tc>
        <w:tc>
          <w:tcPr>
            <w:tcW w:w="603" w:type="dxa"/>
            <w:gridSpan w:val="2"/>
          </w:tcPr>
          <w:p w14:paraId="7D9AD593" w14:textId="1861DE27" w:rsidR="006176CC" w:rsidRPr="00790D64" w:rsidRDefault="006176CC" w:rsidP="00506A76">
            <w:pPr>
              <w:rPr>
                <w:rFonts w:eastAsia="Calibri"/>
                <w:sz w:val="20"/>
                <w:szCs w:val="20"/>
                <w:lang w:eastAsia="en-US"/>
              </w:rPr>
            </w:pPr>
          </w:p>
        </w:tc>
        <w:tc>
          <w:tcPr>
            <w:tcW w:w="603" w:type="dxa"/>
            <w:gridSpan w:val="2"/>
          </w:tcPr>
          <w:p w14:paraId="38006A7B" w14:textId="61F1E818" w:rsidR="006176CC" w:rsidRPr="00790D64" w:rsidRDefault="006176CC" w:rsidP="00506A76">
            <w:pPr>
              <w:jc w:val="center"/>
              <w:rPr>
                <w:rFonts w:eastAsia="Calibri"/>
                <w:bCs/>
                <w:sz w:val="20"/>
                <w:szCs w:val="20"/>
                <w:lang w:eastAsia="en-US"/>
              </w:rPr>
            </w:pPr>
          </w:p>
        </w:tc>
        <w:tc>
          <w:tcPr>
            <w:tcW w:w="604" w:type="dxa"/>
            <w:gridSpan w:val="2"/>
          </w:tcPr>
          <w:p w14:paraId="72E674D6" w14:textId="2266B4BE" w:rsidR="006176CC" w:rsidRPr="00790D64" w:rsidRDefault="006176CC" w:rsidP="00506A76">
            <w:pPr>
              <w:jc w:val="center"/>
              <w:rPr>
                <w:rFonts w:eastAsia="Calibri"/>
                <w:bCs/>
                <w:sz w:val="20"/>
                <w:szCs w:val="20"/>
                <w:lang w:eastAsia="en-US"/>
              </w:rPr>
            </w:pPr>
          </w:p>
        </w:tc>
        <w:tc>
          <w:tcPr>
            <w:tcW w:w="603" w:type="dxa"/>
            <w:gridSpan w:val="2"/>
          </w:tcPr>
          <w:p w14:paraId="19E9740C" w14:textId="77777777" w:rsidR="006176CC" w:rsidRDefault="006176CC" w:rsidP="00506A76">
            <w:pPr>
              <w:jc w:val="center"/>
              <w:rPr>
                <w:rFonts w:eastAsia="Calibri"/>
                <w:bCs/>
                <w:sz w:val="20"/>
                <w:szCs w:val="20"/>
                <w:lang w:eastAsia="en-US"/>
              </w:rPr>
            </w:pPr>
            <w:r w:rsidRPr="00790D64">
              <w:rPr>
                <w:rFonts w:eastAsia="Calibri"/>
                <w:bCs/>
                <w:sz w:val="20"/>
                <w:szCs w:val="20"/>
                <w:lang w:eastAsia="en-US"/>
              </w:rPr>
              <w:t>Ö</w:t>
            </w:r>
            <w:r>
              <w:rPr>
                <w:rFonts w:eastAsia="Calibri"/>
                <w:bCs/>
                <w:sz w:val="20"/>
                <w:szCs w:val="20"/>
                <w:lang w:eastAsia="en-US"/>
              </w:rPr>
              <w:t>Ç</w:t>
            </w:r>
          </w:p>
          <w:p w14:paraId="0E1D33B4" w14:textId="7E6593F1" w:rsidR="006176CC" w:rsidRPr="00790D64" w:rsidRDefault="006176CC" w:rsidP="00506A76">
            <w:pPr>
              <w:jc w:val="center"/>
              <w:rPr>
                <w:rFonts w:eastAsia="Calibri"/>
                <w:bCs/>
                <w:sz w:val="20"/>
                <w:szCs w:val="20"/>
                <w:lang w:eastAsia="en-US"/>
              </w:rPr>
            </w:pPr>
            <w:r>
              <w:rPr>
                <w:rFonts w:eastAsia="Calibri"/>
                <w:bCs/>
                <w:sz w:val="20"/>
                <w:szCs w:val="20"/>
                <w:lang w:eastAsia="en-US"/>
              </w:rPr>
              <w:t>2,10,13</w:t>
            </w:r>
            <w:r w:rsidRPr="00790D64">
              <w:rPr>
                <w:rFonts w:eastAsia="Calibri"/>
                <w:bCs/>
                <w:sz w:val="20"/>
                <w:szCs w:val="20"/>
                <w:lang w:eastAsia="en-US"/>
              </w:rPr>
              <w:t xml:space="preserve"> </w:t>
            </w:r>
          </w:p>
        </w:tc>
        <w:tc>
          <w:tcPr>
            <w:tcW w:w="602" w:type="dxa"/>
            <w:gridSpan w:val="2"/>
          </w:tcPr>
          <w:p w14:paraId="11553179" w14:textId="2CB9577E" w:rsidR="006176CC" w:rsidRPr="00790D64" w:rsidRDefault="006176CC" w:rsidP="00506A76">
            <w:pPr>
              <w:jc w:val="center"/>
              <w:rPr>
                <w:rFonts w:eastAsia="Calibri"/>
                <w:bCs/>
                <w:sz w:val="20"/>
                <w:szCs w:val="20"/>
                <w:lang w:eastAsia="en-US"/>
              </w:rPr>
            </w:pPr>
          </w:p>
        </w:tc>
        <w:tc>
          <w:tcPr>
            <w:tcW w:w="603" w:type="dxa"/>
            <w:gridSpan w:val="2"/>
          </w:tcPr>
          <w:p w14:paraId="0C57A176" w14:textId="77777777" w:rsidR="006176CC" w:rsidRPr="00790D64" w:rsidRDefault="006176CC" w:rsidP="00506A76">
            <w:pPr>
              <w:rPr>
                <w:rFonts w:eastAsia="Calibri"/>
                <w:sz w:val="20"/>
                <w:szCs w:val="20"/>
                <w:lang w:eastAsia="en-US"/>
              </w:rPr>
            </w:pPr>
          </w:p>
        </w:tc>
        <w:tc>
          <w:tcPr>
            <w:tcW w:w="616" w:type="dxa"/>
          </w:tcPr>
          <w:p w14:paraId="56D907CA" w14:textId="77777777" w:rsidR="006176CC" w:rsidRDefault="006176CC" w:rsidP="00506A76">
            <w:pPr>
              <w:rPr>
                <w:rFonts w:eastAsia="Calibri"/>
                <w:bCs/>
                <w:sz w:val="20"/>
                <w:szCs w:val="20"/>
                <w:lang w:eastAsia="en-US"/>
              </w:rPr>
            </w:pPr>
            <w:r w:rsidRPr="00790D64">
              <w:rPr>
                <w:rFonts w:eastAsia="Calibri"/>
                <w:bCs/>
                <w:sz w:val="20"/>
                <w:szCs w:val="20"/>
                <w:lang w:eastAsia="en-US"/>
              </w:rPr>
              <w:t>ÖÇ</w:t>
            </w:r>
          </w:p>
          <w:p w14:paraId="18D9EFAE" w14:textId="00FD1946" w:rsidR="006176CC" w:rsidRPr="00790D64" w:rsidRDefault="006176CC" w:rsidP="00506A76">
            <w:pPr>
              <w:rPr>
                <w:rFonts w:eastAsia="Calibri"/>
                <w:sz w:val="20"/>
                <w:szCs w:val="20"/>
                <w:lang w:eastAsia="en-US"/>
              </w:rPr>
            </w:pPr>
            <w:r>
              <w:rPr>
                <w:rFonts w:eastAsia="Calibri"/>
                <w:sz w:val="20"/>
                <w:szCs w:val="20"/>
                <w:lang w:eastAsia="en-US"/>
              </w:rPr>
              <w:t>2,10,13</w:t>
            </w:r>
          </w:p>
        </w:tc>
      </w:tr>
    </w:tbl>
    <w:p w14:paraId="6C872D9E" w14:textId="77777777" w:rsidR="006176CC" w:rsidRDefault="006176CC" w:rsidP="00C85343">
      <w:pPr>
        <w:tabs>
          <w:tab w:val="left" w:pos="2520"/>
          <w:tab w:val="center" w:pos="4535"/>
        </w:tabs>
        <w:rPr>
          <w:b/>
          <w:bCs/>
          <w:color w:val="000000"/>
          <w:sz w:val="20"/>
          <w:szCs w:val="20"/>
        </w:rPr>
      </w:pP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003"/>
        <w:gridCol w:w="1079"/>
        <w:gridCol w:w="1671"/>
      </w:tblGrid>
      <w:tr w:rsidR="00C85343" w:rsidRPr="00B052FD" w14:paraId="27A2865C" w14:textId="77777777" w:rsidTr="006176CC">
        <w:trPr>
          <w:trHeight w:val="264"/>
        </w:trPr>
        <w:tc>
          <w:tcPr>
            <w:tcW w:w="9327" w:type="dxa"/>
            <w:gridSpan w:val="4"/>
          </w:tcPr>
          <w:p w14:paraId="3129B21B" w14:textId="77777777" w:rsidR="00C85343" w:rsidRPr="006E318C" w:rsidRDefault="00C85343" w:rsidP="005F71EB">
            <w:pPr>
              <w:rPr>
                <w:b/>
                <w:color w:val="000000"/>
                <w:sz w:val="20"/>
                <w:szCs w:val="20"/>
                <w:lang w:val="en-US"/>
              </w:rPr>
            </w:pPr>
            <w:r w:rsidRPr="006E318C">
              <w:rPr>
                <w:b/>
                <w:color w:val="000000"/>
                <w:sz w:val="20"/>
                <w:szCs w:val="20"/>
                <w:lang w:val="en-US"/>
              </w:rPr>
              <w:t xml:space="preserve">AKTS Tablosu: </w:t>
            </w:r>
          </w:p>
        </w:tc>
      </w:tr>
      <w:tr w:rsidR="00C85343" w:rsidRPr="00B052FD" w14:paraId="27A4714A" w14:textId="77777777" w:rsidTr="006176CC">
        <w:trPr>
          <w:trHeight w:val="264"/>
        </w:trPr>
        <w:tc>
          <w:tcPr>
            <w:tcW w:w="5574" w:type="dxa"/>
          </w:tcPr>
          <w:p w14:paraId="21093504" w14:textId="77777777" w:rsidR="00C85343" w:rsidRPr="006E318C" w:rsidRDefault="00C85343" w:rsidP="005F71EB">
            <w:pPr>
              <w:rPr>
                <w:b/>
                <w:color w:val="000000"/>
                <w:sz w:val="20"/>
                <w:szCs w:val="20"/>
                <w:lang w:val="en-US"/>
              </w:rPr>
            </w:pPr>
            <w:r w:rsidRPr="006E318C">
              <w:rPr>
                <w:b/>
                <w:color w:val="000000"/>
                <w:sz w:val="20"/>
                <w:szCs w:val="20"/>
                <w:lang w:val="en-US"/>
              </w:rPr>
              <w:t xml:space="preserve">Etkinlikler </w:t>
            </w:r>
          </w:p>
        </w:tc>
        <w:tc>
          <w:tcPr>
            <w:tcW w:w="1003" w:type="dxa"/>
          </w:tcPr>
          <w:p w14:paraId="794399C4" w14:textId="77777777" w:rsidR="00C85343" w:rsidRPr="006E318C" w:rsidRDefault="00C85343" w:rsidP="005F71EB">
            <w:pPr>
              <w:jc w:val="center"/>
              <w:rPr>
                <w:color w:val="000000"/>
                <w:sz w:val="20"/>
                <w:szCs w:val="20"/>
                <w:lang w:val="en-US"/>
              </w:rPr>
            </w:pPr>
            <w:r w:rsidRPr="006E318C">
              <w:rPr>
                <w:color w:val="000000"/>
                <w:sz w:val="20"/>
                <w:szCs w:val="20"/>
                <w:lang w:val="en-US"/>
              </w:rPr>
              <w:t>Sayısı</w:t>
            </w:r>
          </w:p>
        </w:tc>
        <w:tc>
          <w:tcPr>
            <w:tcW w:w="1079" w:type="dxa"/>
          </w:tcPr>
          <w:p w14:paraId="316EE0B3" w14:textId="77777777" w:rsidR="00C85343" w:rsidRPr="006E318C" w:rsidRDefault="00C85343" w:rsidP="005F71EB">
            <w:pPr>
              <w:jc w:val="center"/>
              <w:rPr>
                <w:color w:val="000000"/>
                <w:sz w:val="20"/>
                <w:szCs w:val="20"/>
                <w:lang w:val="en-US"/>
              </w:rPr>
            </w:pPr>
            <w:r w:rsidRPr="006E318C">
              <w:rPr>
                <w:color w:val="000000"/>
                <w:sz w:val="20"/>
                <w:szCs w:val="20"/>
                <w:lang w:val="en-US"/>
              </w:rPr>
              <w:t>Süresi (Saat)</w:t>
            </w:r>
          </w:p>
        </w:tc>
        <w:tc>
          <w:tcPr>
            <w:tcW w:w="1671" w:type="dxa"/>
          </w:tcPr>
          <w:p w14:paraId="05AF0D78" w14:textId="77777777" w:rsidR="00C85343" w:rsidRPr="006E318C" w:rsidRDefault="00C85343" w:rsidP="005F71EB">
            <w:pPr>
              <w:jc w:val="center"/>
              <w:rPr>
                <w:color w:val="000000"/>
                <w:sz w:val="20"/>
                <w:szCs w:val="20"/>
                <w:lang w:val="en-US"/>
              </w:rPr>
            </w:pPr>
            <w:r w:rsidRPr="006E318C">
              <w:rPr>
                <w:color w:val="000000"/>
                <w:sz w:val="20"/>
                <w:szCs w:val="20"/>
                <w:lang w:val="en-US"/>
              </w:rPr>
              <w:t xml:space="preserve">Toplam İş Yükü (Saat) </w:t>
            </w:r>
          </w:p>
        </w:tc>
      </w:tr>
      <w:tr w:rsidR="00C85343" w:rsidRPr="00B052FD" w14:paraId="52026D8F" w14:textId="77777777" w:rsidTr="006176CC">
        <w:trPr>
          <w:trHeight w:val="264"/>
        </w:trPr>
        <w:tc>
          <w:tcPr>
            <w:tcW w:w="9327" w:type="dxa"/>
            <w:gridSpan w:val="4"/>
          </w:tcPr>
          <w:p w14:paraId="6A9ADC4D" w14:textId="77777777" w:rsidR="00C85343" w:rsidRPr="006E318C" w:rsidRDefault="00C85343" w:rsidP="005F71EB">
            <w:pPr>
              <w:rPr>
                <w:color w:val="000000"/>
                <w:sz w:val="20"/>
                <w:szCs w:val="20"/>
                <w:lang w:val="en-US"/>
              </w:rPr>
            </w:pPr>
            <w:r w:rsidRPr="006E318C">
              <w:rPr>
                <w:b/>
                <w:color w:val="000000"/>
                <w:sz w:val="20"/>
                <w:szCs w:val="20"/>
                <w:lang w:val="en-US"/>
              </w:rPr>
              <w:t>Sınıf içi aktiviteler</w:t>
            </w:r>
          </w:p>
        </w:tc>
      </w:tr>
      <w:tr w:rsidR="00C85343" w:rsidRPr="00B052FD" w14:paraId="52125A6C" w14:textId="77777777" w:rsidTr="006176CC">
        <w:trPr>
          <w:trHeight w:val="250"/>
        </w:trPr>
        <w:tc>
          <w:tcPr>
            <w:tcW w:w="5574" w:type="dxa"/>
          </w:tcPr>
          <w:p w14:paraId="4231DCE4" w14:textId="77777777" w:rsidR="00C85343" w:rsidRPr="006E318C" w:rsidRDefault="00C85343" w:rsidP="005F71EB">
            <w:pPr>
              <w:ind w:firstLine="540"/>
              <w:rPr>
                <w:color w:val="000000"/>
                <w:sz w:val="20"/>
                <w:szCs w:val="20"/>
                <w:lang w:val="en-US"/>
              </w:rPr>
            </w:pPr>
            <w:r w:rsidRPr="006E318C">
              <w:rPr>
                <w:color w:val="000000"/>
                <w:sz w:val="20"/>
                <w:szCs w:val="20"/>
                <w:lang w:val="en-US"/>
              </w:rPr>
              <w:t>Ders Anlatımı</w:t>
            </w:r>
          </w:p>
        </w:tc>
        <w:tc>
          <w:tcPr>
            <w:tcW w:w="1003" w:type="dxa"/>
          </w:tcPr>
          <w:p w14:paraId="0DF3FDC8" w14:textId="77777777" w:rsidR="00C85343" w:rsidRPr="006E318C" w:rsidRDefault="00C85343" w:rsidP="005F71EB">
            <w:pPr>
              <w:jc w:val="center"/>
              <w:rPr>
                <w:color w:val="000000"/>
                <w:sz w:val="20"/>
                <w:szCs w:val="20"/>
                <w:lang w:val="en-US"/>
              </w:rPr>
            </w:pPr>
            <w:r w:rsidRPr="006E318C">
              <w:rPr>
                <w:color w:val="000000"/>
                <w:sz w:val="20"/>
                <w:szCs w:val="20"/>
                <w:lang w:val="en-US"/>
              </w:rPr>
              <w:t>14</w:t>
            </w:r>
          </w:p>
        </w:tc>
        <w:tc>
          <w:tcPr>
            <w:tcW w:w="1079" w:type="dxa"/>
          </w:tcPr>
          <w:p w14:paraId="645BAB29" w14:textId="77777777" w:rsidR="00C85343" w:rsidRPr="006E318C" w:rsidRDefault="00C85343" w:rsidP="005F71EB">
            <w:pPr>
              <w:jc w:val="center"/>
              <w:rPr>
                <w:color w:val="000000"/>
                <w:sz w:val="20"/>
                <w:szCs w:val="20"/>
                <w:lang w:val="en-US"/>
              </w:rPr>
            </w:pPr>
            <w:r w:rsidRPr="006E318C">
              <w:rPr>
                <w:color w:val="000000"/>
                <w:sz w:val="20"/>
                <w:szCs w:val="20"/>
                <w:lang w:val="en-US"/>
              </w:rPr>
              <w:t>2</w:t>
            </w:r>
          </w:p>
        </w:tc>
        <w:tc>
          <w:tcPr>
            <w:tcW w:w="1671" w:type="dxa"/>
          </w:tcPr>
          <w:p w14:paraId="2BC22501" w14:textId="77777777" w:rsidR="00C85343" w:rsidRPr="006E318C" w:rsidRDefault="00C85343" w:rsidP="005F71EB">
            <w:pPr>
              <w:jc w:val="center"/>
              <w:rPr>
                <w:color w:val="000000"/>
                <w:sz w:val="20"/>
                <w:szCs w:val="20"/>
                <w:lang w:val="en-US"/>
              </w:rPr>
            </w:pPr>
            <w:r w:rsidRPr="006E318C">
              <w:rPr>
                <w:color w:val="000000"/>
                <w:sz w:val="20"/>
                <w:szCs w:val="20"/>
                <w:lang w:val="en-US"/>
              </w:rPr>
              <w:t>28</w:t>
            </w:r>
          </w:p>
        </w:tc>
      </w:tr>
      <w:tr w:rsidR="00C85343" w:rsidRPr="00B052FD" w14:paraId="0F797E97" w14:textId="77777777" w:rsidTr="006176CC">
        <w:trPr>
          <w:trHeight w:val="250"/>
        </w:trPr>
        <w:tc>
          <w:tcPr>
            <w:tcW w:w="5574" w:type="dxa"/>
          </w:tcPr>
          <w:p w14:paraId="2523D0E1" w14:textId="77777777" w:rsidR="00C85343" w:rsidRPr="006E318C" w:rsidRDefault="00C85343" w:rsidP="005F71EB">
            <w:pPr>
              <w:ind w:firstLine="540"/>
              <w:rPr>
                <w:color w:val="000000"/>
                <w:sz w:val="20"/>
                <w:szCs w:val="20"/>
                <w:lang w:val="en-US"/>
              </w:rPr>
            </w:pPr>
            <w:r w:rsidRPr="006E318C">
              <w:rPr>
                <w:color w:val="000000"/>
                <w:sz w:val="20"/>
                <w:szCs w:val="20"/>
                <w:lang w:val="en-US"/>
              </w:rPr>
              <w:t>Uygulama</w:t>
            </w:r>
          </w:p>
        </w:tc>
        <w:tc>
          <w:tcPr>
            <w:tcW w:w="1003" w:type="dxa"/>
          </w:tcPr>
          <w:p w14:paraId="6A1113F0" w14:textId="77777777" w:rsidR="00C85343" w:rsidRPr="006E318C" w:rsidRDefault="00C85343" w:rsidP="005F71EB">
            <w:pPr>
              <w:jc w:val="center"/>
              <w:rPr>
                <w:color w:val="000000"/>
                <w:sz w:val="20"/>
                <w:szCs w:val="20"/>
                <w:lang w:val="en-US"/>
              </w:rPr>
            </w:pPr>
            <w:r w:rsidRPr="006E318C">
              <w:rPr>
                <w:color w:val="000000"/>
                <w:sz w:val="20"/>
                <w:szCs w:val="20"/>
                <w:lang w:val="en-US"/>
              </w:rPr>
              <w:t>0</w:t>
            </w:r>
          </w:p>
        </w:tc>
        <w:tc>
          <w:tcPr>
            <w:tcW w:w="1079" w:type="dxa"/>
          </w:tcPr>
          <w:p w14:paraId="2C36D3FA" w14:textId="77777777" w:rsidR="00C85343" w:rsidRPr="006E318C" w:rsidRDefault="00C85343" w:rsidP="005F71EB">
            <w:pPr>
              <w:jc w:val="center"/>
              <w:rPr>
                <w:color w:val="000000"/>
                <w:sz w:val="20"/>
                <w:szCs w:val="20"/>
                <w:lang w:val="en-US"/>
              </w:rPr>
            </w:pPr>
            <w:r w:rsidRPr="006E318C">
              <w:rPr>
                <w:color w:val="000000"/>
                <w:sz w:val="20"/>
                <w:szCs w:val="20"/>
                <w:lang w:val="en-US"/>
              </w:rPr>
              <w:t>0</w:t>
            </w:r>
          </w:p>
        </w:tc>
        <w:tc>
          <w:tcPr>
            <w:tcW w:w="1671" w:type="dxa"/>
          </w:tcPr>
          <w:p w14:paraId="4E6EE5FA" w14:textId="77777777" w:rsidR="00C85343" w:rsidRPr="006E318C" w:rsidRDefault="00C85343" w:rsidP="005F71EB">
            <w:pPr>
              <w:jc w:val="center"/>
              <w:rPr>
                <w:color w:val="000000"/>
                <w:sz w:val="20"/>
                <w:szCs w:val="20"/>
                <w:lang w:val="en-US"/>
              </w:rPr>
            </w:pPr>
            <w:r w:rsidRPr="006E318C">
              <w:rPr>
                <w:color w:val="000000"/>
                <w:sz w:val="20"/>
                <w:szCs w:val="20"/>
                <w:lang w:val="en-US"/>
              </w:rPr>
              <w:t>0</w:t>
            </w:r>
          </w:p>
        </w:tc>
      </w:tr>
      <w:tr w:rsidR="00C85343" w:rsidRPr="00B052FD" w14:paraId="11C52A0D" w14:textId="77777777" w:rsidTr="006176CC">
        <w:trPr>
          <w:trHeight w:val="250"/>
        </w:trPr>
        <w:tc>
          <w:tcPr>
            <w:tcW w:w="9327" w:type="dxa"/>
            <w:gridSpan w:val="4"/>
          </w:tcPr>
          <w:p w14:paraId="42FA275E" w14:textId="77777777" w:rsidR="00C85343" w:rsidRPr="006E318C" w:rsidRDefault="00C85343" w:rsidP="005F71EB">
            <w:pPr>
              <w:rPr>
                <w:b/>
                <w:color w:val="000000"/>
                <w:sz w:val="20"/>
                <w:szCs w:val="20"/>
                <w:lang w:val="en-US"/>
              </w:rPr>
            </w:pPr>
            <w:r w:rsidRPr="006E318C">
              <w:rPr>
                <w:b/>
                <w:color w:val="000000"/>
                <w:sz w:val="20"/>
                <w:szCs w:val="20"/>
                <w:lang w:val="en-US"/>
              </w:rPr>
              <w:t xml:space="preserve">Sınavlar </w:t>
            </w:r>
          </w:p>
        </w:tc>
      </w:tr>
      <w:tr w:rsidR="00C85343" w:rsidRPr="00B052FD" w14:paraId="7DEB254A" w14:textId="77777777" w:rsidTr="006176CC">
        <w:trPr>
          <w:trHeight w:val="250"/>
        </w:trPr>
        <w:tc>
          <w:tcPr>
            <w:tcW w:w="5574" w:type="dxa"/>
          </w:tcPr>
          <w:p w14:paraId="53EAF396" w14:textId="77777777" w:rsidR="00C85343" w:rsidRPr="006E318C" w:rsidRDefault="00C85343" w:rsidP="005F71EB">
            <w:pPr>
              <w:ind w:left="540"/>
              <w:rPr>
                <w:color w:val="000000"/>
                <w:sz w:val="20"/>
                <w:szCs w:val="20"/>
                <w:lang w:val="en-US"/>
              </w:rPr>
            </w:pPr>
            <w:r w:rsidRPr="006E318C">
              <w:rPr>
                <w:color w:val="000000"/>
                <w:sz w:val="20"/>
                <w:szCs w:val="20"/>
                <w:lang w:val="en-US"/>
              </w:rPr>
              <w:t>Ara Sınav</w:t>
            </w:r>
          </w:p>
        </w:tc>
        <w:tc>
          <w:tcPr>
            <w:tcW w:w="1003" w:type="dxa"/>
          </w:tcPr>
          <w:p w14:paraId="778FAA8A" w14:textId="77777777" w:rsidR="00C85343" w:rsidRPr="006E318C" w:rsidRDefault="00C85343" w:rsidP="005F71EB">
            <w:pPr>
              <w:jc w:val="center"/>
              <w:rPr>
                <w:color w:val="000000"/>
                <w:sz w:val="20"/>
                <w:szCs w:val="20"/>
                <w:lang w:val="en-US"/>
              </w:rPr>
            </w:pPr>
            <w:r w:rsidRPr="006E318C">
              <w:rPr>
                <w:color w:val="000000"/>
                <w:sz w:val="20"/>
                <w:szCs w:val="20"/>
                <w:lang w:val="en-US"/>
              </w:rPr>
              <w:t>1</w:t>
            </w:r>
          </w:p>
        </w:tc>
        <w:tc>
          <w:tcPr>
            <w:tcW w:w="1079" w:type="dxa"/>
          </w:tcPr>
          <w:p w14:paraId="5D8E634C" w14:textId="77777777" w:rsidR="00C85343" w:rsidRPr="006E318C" w:rsidRDefault="00C85343" w:rsidP="005F71EB">
            <w:pPr>
              <w:jc w:val="center"/>
              <w:rPr>
                <w:color w:val="000000"/>
                <w:sz w:val="20"/>
                <w:szCs w:val="20"/>
                <w:lang w:val="en-US"/>
              </w:rPr>
            </w:pPr>
            <w:r w:rsidRPr="006E318C">
              <w:rPr>
                <w:color w:val="000000"/>
                <w:sz w:val="20"/>
                <w:szCs w:val="20"/>
                <w:lang w:val="en-US"/>
              </w:rPr>
              <w:t>2</w:t>
            </w:r>
          </w:p>
        </w:tc>
        <w:tc>
          <w:tcPr>
            <w:tcW w:w="1671" w:type="dxa"/>
          </w:tcPr>
          <w:p w14:paraId="3A843B7E" w14:textId="77777777" w:rsidR="00C85343" w:rsidRPr="006E318C" w:rsidRDefault="00C85343" w:rsidP="005F71EB">
            <w:pPr>
              <w:jc w:val="center"/>
              <w:rPr>
                <w:color w:val="000000"/>
                <w:sz w:val="20"/>
                <w:szCs w:val="20"/>
                <w:lang w:val="en-US"/>
              </w:rPr>
            </w:pPr>
            <w:r w:rsidRPr="006E318C">
              <w:rPr>
                <w:color w:val="000000"/>
                <w:sz w:val="20"/>
                <w:szCs w:val="20"/>
                <w:lang w:val="en-US"/>
              </w:rPr>
              <w:t>2</w:t>
            </w:r>
          </w:p>
        </w:tc>
      </w:tr>
      <w:tr w:rsidR="00C85343" w:rsidRPr="00B052FD" w14:paraId="66037632" w14:textId="77777777" w:rsidTr="006176CC">
        <w:trPr>
          <w:trHeight w:val="250"/>
        </w:trPr>
        <w:tc>
          <w:tcPr>
            <w:tcW w:w="5574" w:type="dxa"/>
          </w:tcPr>
          <w:p w14:paraId="410283E4" w14:textId="77777777" w:rsidR="00C85343" w:rsidRPr="006E318C" w:rsidRDefault="00C85343" w:rsidP="005F71EB">
            <w:pPr>
              <w:ind w:left="540"/>
              <w:rPr>
                <w:color w:val="000000"/>
                <w:sz w:val="20"/>
                <w:szCs w:val="20"/>
                <w:lang w:val="en-US"/>
              </w:rPr>
            </w:pPr>
            <w:r w:rsidRPr="006E318C">
              <w:rPr>
                <w:color w:val="000000"/>
                <w:sz w:val="20"/>
                <w:szCs w:val="20"/>
                <w:lang w:val="en-US"/>
              </w:rPr>
              <w:t>Final</w:t>
            </w:r>
          </w:p>
        </w:tc>
        <w:tc>
          <w:tcPr>
            <w:tcW w:w="1003" w:type="dxa"/>
          </w:tcPr>
          <w:p w14:paraId="188A8CFC" w14:textId="77777777" w:rsidR="00C85343" w:rsidRPr="006E318C" w:rsidRDefault="00C85343" w:rsidP="005F71EB">
            <w:pPr>
              <w:jc w:val="center"/>
              <w:rPr>
                <w:color w:val="000000"/>
                <w:sz w:val="20"/>
                <w:szCs w:val="20"/>
                <w:lang w:val="en-US"/>
              </w:rPr>
            </w:pPr>
            <w:r w:rsidRPr="006E318C">
              <w:rPr>
                <w:color w:val="000000"/>
                <w:sz w:val="20"/>
                <w:szCs w:val="20"/>
                <w:lang w:val="en-US"/>
              </w:rPr>
              <w:t>1</w:t>
            </w:r>
          </w:p>
        </w:tc>
        <w:tc>
          <w:tcPr>
            <w:tcW w:w="1079" w:type="dxa"/>
          </w:tcPr>
          <w:p w14:paraId="164F5A25" w14:textId="77777777" w:rsidR="00C85343" w:rsidRPr="006E318C" w:rsidRDefault="00C85343" w:rsidP="005F71EB">
            <w:pPr>
              <w:jc w:val="center"/>
              <w:rPr>
                <w:color w:val="000000"/>
                <w:sz w:val="20"/>
                <w:szCs w:val="20"/>
                <w:lang w:val="en-US"/>
              </w:rPr>
            </w:pPr>
            <w:r w:rsidRPr="006E318C">
              <w:rPr>
                <w:color w:val="000000"/>
                <w:sz w:val="20"/>
                <w:szCs w:val="20"/>
                <w:lang w:val="en-US"/>
              </w:rPr>
              <w:t>2</w:t>
            </w:r>
          </w:p>
        </w:tc>
        <w:tc>
          <w:tcPr>
            <w:tcW w:w="1671" w:type="dxa"/>
          </w:tcPr>
          <w:p w14:paraId="7D41F290" w14:textId="77777777" w:rsidR="00C85343" w:rsidRPr="006E318C" w:rsidRDefault="00C85343" w:rsidP="005F71EB">
            <w:pPr>
              <w:jc w:val="center"/>
              <w:rPr>
                <w:color w:val="000000"/>
                <w:sz w:val="20"/>
                <w:szCs w:val="20"/>
                <w:lang w:val="en-US"/>
              </w:rPr>
            </w:pPr>
            <w:r w:rsidRPr="006E318C">
              <w:rPr>
                <w:color w:val="000000"/>
                <w:sz w:val="20"/>
                <w:szCs w:val="20"/>
                <w:lang w:val="en-US"/>
              </w:rPr>
              <w:t>2</w:t>
            </w:r>
          </w:p>
        </w:tc>
      </w:tr>
      <w:tr w:rsidR="00C85343" w:rsidRPr="00B052FD" w14:paraId="7CE20297" w14:textId="77777777" w:rsidTr="006176CC">
        <w:trPr>
          <w:trHeight w:val="250"/>
        </w:trPr>
        <w:tc>
          <w:tcPr>
            <w:tcW w:w="5574" w:type="dxa"/>
          </w:tcPr>
          <w:p w14:paraId="2DDA4DFB" w14:textId="77777777" w:rsidR="00C85343" w:rsidRPr="006E318C" w:rsidRDefault="00C85343" w:rsidP="005F71EB">
            <w:pPr>
              <w:ind w:left="540"/>
              <w:rPr>
                <w:color w:val="000000"/>
                <w:sz w:val="20"/>
                <w:szCs w:val="20"/>
                <w:lang w:val="en-US"/>
              </w:rPr>
            </w:pPr>
            <w:r w:rsidRPr="006E318C">
              <w:rPr>
                <w:color w:val="000000"/>
                <w:sz w:val="20"/>
                <w:szCs w:val="20"/>
                <w:lang w:val="en-US"/>
              </w:rPr>
              <w:t>Diğer kısa sınav/Quiz</w:t>
            </w:r>
          </w:p>
        </w:tc>
        <w:tc>
          <w:tcPr>
            <w:tcW w:w="1003" w:type="dxa"/>
          </w:tcPr>
          <w:p w14:paraId="2AEE6CA7" w14:textId="77777777" w:rsidR="00C85343" w:rsidRPr="006E318C" w:rsidRDefault="00C85343" w:rsidP="005F71EB">
            <w:pPr>
              <w:jc w:val="center"/>
              <w:rPr>
                <w:color w:val="000000"/>
                <w:sz w:val="20"/>
                <w:szCs w:val="20"/>
                <w:lang w:val="en-US"/>
              </w:rPr>
            </w:pPr>
            <w:r w:rsidRPr="006E318C">
              <w:rPr>
                <w:color w:val="000000"/>
                <w:sz w:val="20"/>
                <w:szCs w:val="20"/>
                <w:lang w:val="en-US"/>
              </w:rPr>
              <w:t>2</w:t>
            </w:r>
          </w:p>
        </w:tc>
        <w:tc>
          <w:tcPr>
            <w:tcW w:w="1079" w:type="dxa"/>
          </w:tcPr>
          <w:p w14:paraId="17CB0DAD" w14:textId="77777777" w:rsidR="00C85343" w:rsidRPr="006E318C" w:rsidRDefault="00C85343" w:rsidP="005F71EB">
            <w:pPr>
              <w:jc w:val="center"/>
              <w:rPr>
                <w:color w:val="000000"/>
                <w:sz w:val="20"/>
                <w:szCs w:val="20"/>
                <w:lang w:val="en-US"/>
              </w:rPr>
            </w:pPr>
            <w:r w:rsidRPr="006E318C">
              <w:rPr>
                <w:color w:val="000000"/>
                <w:sz w:val="20"/>
                <w:szCs w:val="20"/>
                <w:lang w:val="en-US"/>
              </w:rPr>
              <w:t>2</w:t>
            </w:r>
          </w:p>
        </w:tc>
        <w:tc>
          <w:tcPr>
            <w:tcW w:w="1671" w:type="dxa"/>
          </w:tcPr>
          <w:p w14:paraId="63D85281" w14:textId="77777777" w:rsidR="00C85343" w:rsidRPr="006E318C" w:rsidRDefault="00C85343" w:rsidP="005F71EB">
            <w:pPr>
              <w:jc w:val="center"/>
              <w:rPr>
                <w:color w:val="000000"/>
                <w:sz w:val="20"/>
                <w:szCs w:val="20"/>
                <w:lang w:val="en-US"/>
              </w:rPr>
            </w:pPr>
            <w:r w:rsidRPr="006E318C">
              <w:rPr>
                <w:color w:val="000000"/>
                <w:sz w:val="20"/>
                <w:szCs w:val="20"/>
                <w:lang w:val="en-US"/>
              </w:rPr>
              <w:t>4</w:t>
            </w:r>
          </w:p>
        </w:tc>
      </w:tr>
      <w:tr w:rsidR="00C85343" w:rsidRPr="00B052FD" w14:paraId="26784FEC" w14:textId="77777777" w:rsidTr="006176CC">
        <w:trPr>
          <w:trHeight w:val="250"/>
        </w:trPr>
        <w:tc>
          <w:tcPr>
            <w:tcW w:w="9327" w:type="dxa"/>
            <w:gridSpan w:val="4"/>
          </w:tcPr>
          <w:p w14:paraId="058A51FF" w14:textId="77777777" w:rsidR="00C85343" w:rsidRPr="006E318C" w:rsidRDefault="00C85343" w:rsidP="005F71EB">
            <w:pPr>
              <w:rPr>
                <w:color w:val="000000"/>
                <w:sz w:val="20"/>
                <w:szCs w:val="20"/>
                <w:lang w:val="en-US"/>
              </w:rPr>
            </w:pPr>
            <w:r w:rsidRPr="006E318C">
              <w:rPr>
                <w:b/>
                <w:bCs/>
                <w:color w:val="000000"/>
                <w:sz w:val="20"/>
                <w:szCs w:val="20"/>
                <w:lang w:val="en"/>
              </w:rPr>
              <w:t>Ders Dışı Aktiviteler</w:t>
            </w:r>
          </w:p>
        </w:tc>
      </w:tr>
      <w:tr w:rsidR="00C85343" w:rsidRPr="00B052FD" w14:paraId="356139BA" w14:textId="77777777" w:rsidTr="006176CC">
        <w:trPr>
          <w:trHeight w:val="250"/>
        </w:trPr>
        <w:tc>
          <w:tcPr>
            <w:tcW w:w="5574" w:type="dxa"/>
          </w:tcPr>
          <w:p w14:paraId="709ED19F" w14:textId="77777777" w:rsidR="00C85343" w:rsidRPr="006E318C" w:rsidRDefault="00C85343" w:rsidP="005F71EB">
            <w:pPr>
              <w:ind w:left="540"/>
              <w:rPr>
                <w:color w:val="000000"/>
                <w:sz w:val="20"/>
                <w:szCs w:val="20"/>
                <w:lang w:val="en-US"/>
              </w:rPr>
            </w:pPr>
            <w:r w:rsidRPr="006E318C">
              <w:rPr>
                <w:color w:val="000000"/>
                <w:sz w:val="20"/>
                <w:szCs w:val="20"/>
                <w:lang w:val="en-US"/>
              </w:rPr>
              <w:t>Haftalık ders öncesi/sonrası hazırlıklar</w:t>
            </w:r>
          </w:p>
        </w:tc>
        <w:tc>
          <w:tcPr>
            <w:tcW w:w="1003" w:type="dxa"/>
          </w:tcPr>
          <w:p w14:paraId="17DCA624" w14:textId="77777777" w:rsidR="00C85343" w:rsidRPr="006E318C" w:rsidRDefault="00C85343" w:rsidP="005F71EB">
            <w:pPr>
              <w:jc w:val="center"/>
              <w:rPr>
                <w:color w:val="000000"/>
                <w:sz w:val="20"/>
                <w:szCs w:val="20"/>
                <w:lang w:val="en-US"/>
              </w:rPr>
            </w:pPr>
            <w:r w:rsidRPr="006E318C">
              <w:rPr>
                <w:color w:val="000000"/>
                <w:sz w:val="20"/>
                <w:szCs w:val="20"/>
                <w:lang w:val="en-US"/>
              </w:rPr>
              <w:t>14</w:t>
            </w:r>
          </w:p>
        </w:tc>
        <w:tc>
          <w:tcPr>
            <w:tcW w:w="1079" w:type="dxa"/>
          </w:tcPr>
          <w:p w14:paraId="06DE83C8" w14:textId="77777777" w:rsidR="00C85343" w:rsidRPr="006E318C" w:rsidRDefault="00C85343" w:rsidP="005F71EB">
            <w:pPr>
              <w:jc w:val="center"/>
              <w:rPr>
                <w:color w:val="000000"/>
                <w:sz w:val="20"/>
                <w:szCs w:val="20"/>
                <w:lang w:val="en-US"/>
              </w:rPr>
            </w:pPr>
            <w:r w:rsidRPr="006E318C">
              <w:rPr>
                <w:color w:val="000000"/>
                <w:sz w:val="20"/>
                <w:szCs w:val="20"/>
                <w:lang w:val="en-US"/>
              </w:rPr>
              <w:t>1</w:t>
            </w:r>
          </w:p>
        </w:tc>
        <w:tc>
          <w:tcPr>
            <w:tcW w:w="1671" w:type="dxa"/>
          </w:tcPr>
          <w:p w14:paraId="217234D3" w14:textId="77777777" w:rsidR="00C85343" w:rsidRPr="006E318C" w:rsidRDefault="00C85343" w:rsidP="005F71EB">
            <w:pPr>
              <w:jc w:val="center"/>
              <w:rPr>
                <w:color w:val="000000"/>
                <w:sz w:val="20"/>
                <w:szCs w:val="20"/>
                <w:lang w:val="en-US"/>
              </w:rPr>
            </w:pPr>
            <w:r w:rsidRPr="006E318C">
              <w:rPr>
                <w:color w:val="000000"/>
                <w:sz w:val="20"/>
                <w:szCs w:val="20"/>
                <w:lang w:val="en-US"/>
              </w:rPr>
              <w:t>14</w:t>
            </w:r>
          </w:p>
        </w:tc>
      </w:tr>
      <w:tr w:rsidR="00C85343" w:rsidRPr="00B052FD" w14:paraId="58FC42F4" w14:textId="77777777" w:rsidTr="006176CC">
        <w:trPr>
          <w:trHeight w:val="250"/>
        </w:trPr>
        <w:tc>
          <w:tcPr>
            <w:tcW w:w="5574" w:type="dxa"/>
          </w:tcPr>
          <w:p w14:paraId="6DF05B73" w14:textId="77777777" w:rsidR="00C85343" w:rsidRPr="006E318C" w:rsidRDefault="00C85343" w:rsidP="005F71EB">
            <w:pPr>
              <w:ind w:firstLine="540"/>
              <w:rPr>
                <w:color w:val="000000"/>
                <w:sz w:val="20"/>
                <w:szCs w:val="20"/>
                <w:lang w:val="en-US"/>
              </w:rPr>
            </w:pPr>
            <w:r w:rsidRPr="006E318C">
              <w:rPr>
                <w:color w:val="000000"/>
                <w:sz w:val="20"/>
                <w:szCs w:val="20"/>
                <w:lang w:val="en-US"/>
              </w:rPr>
              <w:t>Vize sınavına hazırlık</w:t>
            </w:r>
          </w:p>
        </w:tc>
        <w:tc>
          <w:tcPr>
            <w:tcW w:w="1003" w:type="dxa"/>
          </w:tcPr>
          <w:p w14:paraId="38F14489" w14:textId="77777777" w:rsidR="00C85343" w:rsidRPr="006E318C" w:rsidRDefault="00C85343" w:rsidP="005F71EB">
            <w:pPr>
              <w:jc w:val="center"/>
              <w:rPr>
                <w:color w:val="000000"/>
                <w:sz w:val="20"/>
                <w:szCs w:val="20"/>
                <w:lang w:val="en-US"/>
              </w:rPr>
            </w:pPr>
            <w:r w:rsidRPr="006E318C">
              <w:rPr>
                <w:color w:val="000000"/>
                <w:sz w:val="20"/>
                <w:szCs w:val="20"/>
                <w:lang w:val="en-US"/>
              </w:rPr>
              <w:t>1</w:t>
            </w:r>
          </w:p>
        </w:tc>
        <w:tc>
          <w:tcPr>
            <w:tcW w:w="1079" w:type="dxa"/>
          </w:tcPr>
          <w:p w14:paraId="1ADF1C0E" w14:textId="77777777" w:rsidR="00C85343" w:rsidRPr="006E318C" w:rsidRDefault="00C85343" w:rsidP="005F71EB">
            <w:pPr>
              <w:jc w:val="center"/>
              <w:rPr>
                <w:color w:val="000000"/>
                <w:sz w:val="20"/>
                <w:szCs w:val="20"/>
                <w:lang w:val="en-US"/>
              </w:rPr>
            </w:pPr>
            <w:r w:rsidRPr="006E318C">
              <w:rPr>
                <w:color w:val="000000"/>
                <w:sz w:val="20"/>
                <w:szCs w:val="20"/>
                <w:lang w:val="en-US"/>
              </w:rPr>
              <w:t>2</w:t>
            </w:r>
          </w:p>
        </w:tc>
        <w:tc>
          <w:tcPr>
            <w:tcW w:w="1671" w:type="dxa"/>
          </w:tcPr>
          <w:p w14:paraId="7C440838" w14:textId="77777777" w:rsidR="00C85343" w:rsidRPr="006E318C" w:rsidRDefault="00C85343" w:rsidP="005F71EB">
            <w:pPr>
              <w:jc w:val="center"/>
              <w:rPr>
                <w:color w:val="000000"/>
                <w:sz w:val="20"/>
                <w:szCs w:val="20"/>
                <w:lang w:val="en-US"/>
              </w:rPr>
            </w:pPr>
            <w:r w:rsidRPr="006E318C">
              <w:rPr>
                <w:color w:val="000000"/>
                <w:sz w:val="20"/>
                <w:szCs w:val="20"/>
                <w:lang w:val="en-US"/>
              </w:rPr>
              <w:t>2</w:t>
            </w:r>
          </w:p>
        </w:tc>
      </w:tr>
      <w:tr w:rsidR="00C85343" w:rsidRPr="00B052FD" w14:paraId="6DCD05F5" w14:textId="77777777" w:rsidTr="006176CC">
        <w:trPr>
          <w:trHeight w:val="250"/>
        </w:trPr>
        <w:tc>
          <w:tcPr>
            <w:tcW w:w="5574" w:type="dxa"/>
          </w:tcPr>
          <w:p w14:paraId="60A17928" w14:textId="77777777" w:rsidR="00C85343" w:rsidRPr="006E318C" w:rsidRDefault="00C85343" w:rsidP="005F71EB">
            <w:pPr>
              <w:ind w:firstLine="540"/>
              <w:rPr>
                <w:color w:val="000000"/>
                <w:sz w:val="20"/>
                <w:szCs w:val="20"/>
                <w:lang w:val="en-US"/>
              </w:rPr>
            </w:pPr>
            <w:r w:rsidRPr="006E318C">
              <w:rPr>
                <w:color w:val="000000"/>
                <w:sz w:val="20"/>
                <w:szCs w:val="20"/>
                <w:lang w:val="en-US"/>
              </w:rPr>
              <w:t>Final sınavına hazırlık</w:t>
            </w:r>
          </w:p>
        </w:tc>
        <w:tc>
          <w:tcPr>
            <w:tcW w:w="1003" w:type="dxa"/>
          </w:tcPr>
          <w:p w14:paraId="2DB1F0AA" w14:textId="77777777" w:rsidR="00C85343" w:rsidRPr="006E318C" w:rsidRDefault="00C85343" w:rsidP="005F71EB">
            <w:pPr>
              <w:jc w:val="center"/>
              <w:rPr>
                <w:color w:val="000000"/>
                <w:sz w:val="20"/>
                <w:szCs w:val="20"/>
                <w:lang w:val="en-US"/>
              </w:rPr>
            </w:pPr>
            <w:r w:rsidRPr="006E318C">
              <w:rPr>
                <w:color w:val="000000"/>
                <w:sz w:val="20"/>
                <w:szCs w:val="20"/>
                <w:lang w:val="en-US"/>
              </w:rPr>
              <w:t>1</w:t>
            </w:r>
          </w:p>
        </w:tc>
        <w:tc>
          <w:tcPr>
            <w:tcW w:w="1079" w:type="dxa"/>
          </w:tcPr>
          <w:p w14:paraId="1E6A6A46" w14:textId="77777777" w:rsidR="00C85343" w:rsidRPr="006E318C" w:rsidRDefault="00C85343" w:rsidP="005F71EB">
            <w:pPr>
              <w:jc w:val="center"/>
              <w:rPr>
                <w:color w:val="000000"/>
                <w:sz w:val="20"/>
                <w:szCs w:val="20"/>
                <w:lang w:val="en-US"/>
              </w:rPr>
            </w:pPr>
            <w:r w:rsidRPr="006E318C">
              <w:rPr>
                <w:color w:val="000000"/>
                <w:sz w:val="20"/>
                <w:szCs w:val="20"/>
                <w:lang w:val="en-US"/>
              </w:rPr>
              <w:t>2</w:t>
            </w:r>
          </w:p>
        </w:tc>
        <w:tc>
          <w:tcPr>
            <w:tcW w:w="1671" w:type="dxa"/>
          </w:tcPr>
          <w:p w14:paraId="737BC1F7" w14:textId="77777777" w:rsidR="00C85343" w:rsidRPr="006E318C" w:rsidRDefault="00C85343" w:rsidP="005F71EB">
            <w:pPr>
              <w:jc w:val="center"/>
              <w:rPr>
                <w:color w:val="000000"/>
                <w:sz w:val="20"/>
                <w:szCs w:val="20"/>
                <w:lang w:val="en-US"/>
              </w:rPr>
            </w:pPr>
            <w:r w:rsidRPr="006E318C">
              <w:rPr>
                <w:color w:val="000000"/>
                <w:sz w:val="20"/>
                <w:szCs w:val="20"/>
                <w:lang w:val="en-US"/>
              </w:rPr>
              <w:t>2</w:t>
            </w:r>
          </w:p>
        </w:tc>
      </w:tr>
      <w:tr w:rsidR="00C85343" w:rsidRPr="00B052FD" w14:paraId="624A7169" w14:textId="77777777" w:rsidTr="006176CC">
        <w:trPr>
          <w:trHeight w:val="250"/>
        </w:trPr>
        <w:tc>
          <w:tcPr>
            <w:tcW w:w="5574" w:type="dxa"/>
          </w:tcPr>
          <w:p w14:paraId="6D6A7120" w14:textId="77777777" w:rsidR="00C85343" w:rsidRPr="006E318C" w:rsidRDefault="00C85343" w:rsidP="005F71EB">
            <w:pPr>
              <w:ind w:firstLine="540"/>
              <w:rPr>
                <w:color w:val="000000"/>
                <w:sz w:val="20"/>
                <w:szCs w:val="20"/>
                <w:lang w:val="en-US"/>
              </w:rPr>
            </w:pPr>
            <w:r w:rsidRPr="006E318C">
              <w:rPr>
                <w:color w:val="000000"/>
                <w:sz w:val="20"/>
                <w:szCs w:val="20"/>
                <w:lang w:val="en-US"/>
              </w:rPr>
              <w:t>Quiz hazırlığı</w:t>
            </w:r>
          </w:p>
        </w:tc>
        <w:tc>
          <w:tcPr>
            <w:tcW w:w="1003" w:type="dxa"/>
          </w:tcPr>
          <w:p w14:paraId="2782D2D6" w14:textId="77777777" w:rsidR="00C85343" w:rsidRPr="006E318C" w:rsidRDefault="00C85343" w:rsidP="005F71EB">
            <w:pPr>
              <w:jc w:val="center"/>
              <w:rPr>
                <w:color w:val="000000"/>
                <w:sz w:val="20"/>
                <w:szCs w:val="20"/>
                <w:lang w:val="en-US"/>
              </w:rPr>
            </w:pPr>
            <w:r w:rsidRPr="006E318C">
              <w:rPr>
                <w:color w:val="000000"/>
                <w:sz w:val="20"/>
                <w:szCs w:val="20"/>
                <w:lang w:val="en-US"/>
              </w:rPr>
              <w:t>0</w:t>
            </w:r>
          </w:p>
        </w:tc>
        <w:tc>
          <w:tcPr>
            <w:tcW w:w="1079" w:type="dxa"/>
          </w:tcPr>
          <w:p w14:paraId="60DF191B" w14:textId="77777777" w:rsidR="00C85343" w:rsidRPr="006E318C" w:rsidRDefault="00C85343" w:rsidP="005F71EB">
            <w:pPr>
              <w:jc w:val="center"/>
              <w:rPr>
                <w:color w:val="000000"/>
                <w:sz w:val="20"/>
                <w:szCs w:val="20"/>
                <w:lang w:val="en-US"/>
              </w:rPr>
            </w:pPr>
            <w:r w:rsidRPr="006E318C">
              <w:rPr>
                <w:color w:val="000000"/>
                <w:sz w:val="20"/>
                <w:szCs w:val="20"/>
                <w:lang w:val="en-US"/>
              </w:rPr>
              <w:t>0</w:t>
            </w:r>
          </w:p>
        </w:tc>
        <w:tc>
          <w:tcPr>
            <w:tcW w:w="1671" w:type="dxa"/>
          </w:tcPr>
          <w:p w14:paraId="69D317F1" w14:textId="77777777" w:rsidR="00C85343" w:rsidRPr="006E318C" w:rsidRDefault="00C85343" w:rsidP="005F71EB">
            <w:pPr>
              <w:jc w:val="center"/>
              <w:rPr>
                <w:color w:val="000000"/>
                <w:sz w:val="20"/>
                <w:szCs w:val="20"/>
                <w:lang w:val="en-US"/>
              </w:rPr>
            </w:pPr>
            <w:r w:rsidRPr="006E318C">
              <w:rPr>
                <w:color w:val="000000"/>
                <w:sz w:val="20"/>
                <w:szCs w:val="20"/>
                <w:lang w:val="en-US"/>
              </w:rPr>
              <w:t>0</w:t>
            </w:r>
          </w:p>
        </w:tc>
      </w:tr>
      <w:tr w:rsidR="00C85343" w:rsidRPr="00B052FD" w14:paraId="6A03DED9" w14:textId="77777777" w:rsidTr="006176CC">
        <w:trPr>
          <w:trHeight w:val="250"/>
        </w:trPr>
        <w:tc>
          <w:tcPr>
            <w:tcW w:w="5574" w:type="dxa"/>
          </w:tcPr>
          <w:p w14:paraId="5CEDA275" w14:textId="77777777" w:rsidR="00C85343" w:rsidRPr="006E318C" w:rsidRDefault="00C85343" w:rsidP="005F71EB">
            <w:pPr>
              <w:ind w:firstLine="540"/>
              <w:rPr>
                <w:color w:val="000000"/>
                <w:sz w:val="20"/>
                <w:szCs w:val="20"/>
                <w:lang w:val="en-US"/>
              </w:rPr>
            </w:pPr>
            <w:r w:rsidRPr="006E318C">
              <w:rPr>
                <w:color w:val="000000"/>
                <w:sz w:val="20"/>
                <w:szCs w:val="20"/>
                <w:lang w:val="en-US"/>
              </w:rPr>
              <w:t>Ödev Hazırlığı</w:t>
            </w:r>
          </w:p>
        </w:tc>
        <w:tc>
          <w:tcPr>
            <w:tcW w:w="1003" w:type="dxa"/>
          </w:tcPr>
          <w:p w14:paraId="237E5020" w14:textId="77777777" w:rsidR="00C85343" w:rsidRPr="006E318C" w:rsidRDefault="00C85343" w:rsidP="005F71EB">
            <w:pPr>
              <w:jc w:val="center"/>
              <w:rPr>
                <w:color w:val="000000"/>
                <w:sz w:val="20"/>
                <w:szCs w:val="20"/>
                <w:lang w:val="en-US"/>
              </w:rPr>
            </w:pPr>
            <w:r w:rsidRPr="006E318C">
              <w:rPr>
                <w:color w:val="000000"/>
                <w:sz w:val="20"/>
                <w:szCs w:val="20"/>
                <w:lang w:val="en-US"/>
              </w:rPr>
              <w:t>0</w:t>
            </w:r>
          </w:p>
        </w:tc>
        <w:tc>
          <w:tcPr>
            <w:tcW w:w="1079" w:type="dxa"/>
          </w:tcPr>
          <w:p w14:paraId="3FD4AB80" w14:textId="77777777" w:rsidR="00C85343" w:rsidRPr="006E318C" w:rsidRDefault="00C85343" w:rsidP="005F71EB">
            <w:pPr>
              <w:jc w:val="center"/>
              <w:rPr>
                <w:color w:val="000000"/>
                <w:sz w:val="20"/>
                <w:szCs w:val="20"/>
                <w:lang w:val="en-US"/>
              </w:rPr>
            </w:pPr>
            <w:r w:rsidRPr="006E318C">
              <w:rPr>
                <w:color w:val="000000"/>
                <w:sz w:val="20"/>
                <w:szCs w:val="20"/>
                <w:lang w:val="en-US"/>
              </w:rPr>
              <w:t>0</w:t>
            </w:r>
          </w:p>
        </w:tc>
        <w:tc>
          <w:tcPr>
            <w:tcW w:w="1671" w:type="dxa"/>
          </w:tcPr>
          <w:p w14:paraId="5CC4191A" w14:textId="77777777" w:rsidR="00C85343" w:rsidRPr="006E318C" w:rsidRDefault="00C85343" w:rsidP="005F71EB">
            <w:pPr>
              <w:jc w:val="center"/>
              <w:rPr>
                <w:color w:val="000000"/>
                <w:sz w:val="20"/>
                <w:szCs w:val="20"/>
                <w:lang w:val="en-US"/>
              </w:rPr>
            </w:pPr>
            <w:r w:rsidRPr="006E318C">
              <w:rPr>
                <w:color w:val="000000"/>
                <w:sz w:val="20"/>
                <w:szCs w:val="20"/>
                <w:lang w:val="en-US"/>
              </w:rPr>
              <w:t>0</w:t>
            </w:r>
          </w:p>
        </w:tc>
      </w:tr>
      <w:tr w:rsidR="00C85343" w:rsidRPr="00B052FD" w14:paraId="05C0D245" w14:textId="77777777" w:rsidTr="006176CC">
        <w:trPr>
          <w:trHeight w:val="250"/>
        </w:trPr>
        <w:tc>
          <w:tcPr>
            <w:tcW w:w="5574" w:type="dxa"/>
          </w:tcPr>
          <w:p w14:paraId="318913F5" w14:textId="77777777" w:rsidR="00C85343" w:rsidRPr="006E318C" w:rsidRDefault="00C85343" w:rsidP="005F71EB">
            <w:pPr>
              <w:ind w:firstLine="540"/>
              <w:rPr>
                <w:color w:val="000000"/>
                <w:sz w:val="20"/>
                <w:szCs w:val="20"/>
                <w:lang w:val="en-US"/>
              </w:rPr>
            </w:pPr>
            <w:r w:rsidRPr="006E318C">
              <w:rPr>
                <w:color w:val="000000"/>
                <w:sz w:val="20"/>
                <w:szCs w:val="20"/>
                <w:lang w:val="en-US"/>
              </w:rPr>
              <w:t>Sunum Hazırlığı</w:t>
            </w:r>
          </w:p>
        </w:tc>
        <w:tc>
          <w:tcPr>
            <w:tcW w:w="1003" w:type="dxa"/>
          </w:tcPr>
          <w:p w14:paraId="72CF71C5" w14:textId="77777777" w:rsidR="00C85343" w:rsidRPr="006E318C" w:rsidRDefault="00C85343" w:rsidP="005F71EB">
            <w:pPr>
              <w:jc w:val="center"/>
              <w:rPr>
                <w:color w:val="000000"/>
                <w:sz w:val="20"/>
                <w:szCs w:val="20"/>
                <w:lang w:val="en-US"/>
              </w:rPr>
            </w:pPr>
            <w:r w:rsidRPr="006E318C">
              <w:rPr>
                <w:color w:val="000000"/>
                <w:sz w:val="20"/>
                <w:szCs w:val="20"/>
                <w:lang w:val="en-US"/>
              </w:rPr>
              <w:t>0</w:t>
            </w:r>
          </w:p>
        </w:tc>
        <w:tc>
          <w:tcPr>
            <w:tcW w:w="1079" w:type="dxa"/>
          </w:tcPr>
          <w:p w14:paraId="1B4C959E" w14:textId="77777777" w:rsidR="00C85343" w:rsidRPr="006E318C" w:rsidRDefault="00C85343" w:rsidP="005F71EB">
            <w:pPr>
              <w:jc w:val="center"/>
              <w:rPr>
                <w:color w:val="000000"/>
                <w:sz w:val="20"/>
                <w:szCs w:val="20"/>
                <w:lang w:val="en-US"/>
              </w:rPr>
            </w:pPr>
            <w:r w:rsidRPr="006E318C">
              <w:rPr>
                <w:color w:val="000000"/>
                <w:sz w:val="20"/>
                <w:szCs w:val="20"/>
                <w:lang w:val="en-US"/>
              </w:rPr>
              <w:t>0</w:t>
            </w:r>
          </w:p>
        </w:tc>
        <w:tc>
          <w:tcPr>
            <w:tcW w:w="1671" w:type="dxa"/>
          </w:tcPr>
          <w:p w14:paraId="64149C66" w14:textId="77777777" w:rsidR="00C85343" w:rsidRPr="006E318C" w:rsidRDefault="00C85343" w:rsidP="005F71EB">
            <w:pPr>
              <w:jc w:val="center"/>
              <w:rPr>
                <w:color w:val="000000"/>
                <w:sz w:val="20"/>
                <w:szCs w:val="20"/>
                <w:lang w:val="en-US"/>
              </w:rPr>
            </w:pPr>
            <w:r w:rsidRPr="006E318C">
              <w:rPr>
                <w:color w:val="000000"/>
                <w:sz w:val="20"/>
                <w:szCs w:val="20"/>
                <w:lang w:val="en-US"/>
              </w:rPr>
              <w:t>0</w:t>
            </w:r>
          </w:p>
        </w:tc>
      </w:tr>
      <w:tr w:rsidR="00C85343" w:rsidRPr="00B052FD" w14:paraId="476E4DBE" w14:textId="77777777" w:rsidTr="006176CC">
        <w:trPr>
          <w:trHeight w:val="250"/>
        </w:trPr>
        <w:tc>
          <w:tcPr>
            <w:tcW w:w="5574" w:type="dxa"/>
          </w:tcPr>
          <w:p w14:paraId="514F530B" w14:textId="77777777" w:rsidR="00C85343" w:rsidRPr="006E318C" w:rsidRDefault="00C85343" w:rsidP="005F71EB">
            <w:pPr>
              <w:ind w:firstLine="540"/>
              <w:rPr>
                <w:color w:val="000000"/>
                <w:sz w:val="20"/>
                <w:szCs w:val="20"/>
                <w:lang w:val="en-US"/>
              </w:rPr>
            </w:pPr>
            <w:r w:rsidRPr="006E318C">
              <w:rPr>
                <w:color w:val="000000"/>
                <w:sz w:val="20"/>
                <w:szCs w:val="20"/>
                <w:lang w:val="en-US"/>
              </w:rPr>
              <w:t>Diğer</w:t>
            </w:r>
          </w:p>
        </w:tc>
        <w:tc>
          <w:tcPr>
            <w:tcW w:w="1003" w:type="dxa"/>
          </w:tcPr>
          <w:p w14:paraId="6B31ACC1" w14:textId="77777777" w:rsidR="00C85343" w:rsidRPr="006E318C" w:rsidRDefault="00C85343" w:rsidP="005F71EB">
            <w:pPr>
              <w:jc w:val="center"/>
              <w:rPr>
                <w:color w:val="000000"/>
                <w:sz w:val="20"/>
                <w:szCs w:val="20"/>
                <w:lang w:val="en-US"/>
              </w:rPr>
            </w:pPr>
          </w:p>
        </w:tc>
        <w:tc>
          <w:tcPr>
            <w:tcW w:w="1079" w:type="dxa"/>
          </w:tcPr>
          <w:p w14:paraId="6BBD4732" w14:textId="77777777" w:rsidR="00C85343" w:rsidRPr="006E318C" w:rsidRDefault="00C85343" w:rsidP="005F71EB">
            <w:pPr>
              <w:jc w:val="center"/>
              <w:rPr>
                <w:color w:val="000000"/>
                <w:sz w:val="20"/>
                <w:szCs w:val="20"/>
                <w:lang w:val="en-US"/>
              </w:rPr>
            </w:pPr>
          </w:p>
        </w:tc>
        <w:tc>
          <w:tcPr>
            <w:tcW w:w="1671" w:type="dxa"/>
          </w:tcPr>
          <w:p w14:paraId="57613655" w14:textId="77777777" w:rsidR="00C85343" w:rsidRPr="006E318C" w:rsidRDefault="00C85343" w:rsidP="005F71EB">
            <w:pPr>
              <w:jc w:val="center"/>
              <w:rPr>
                <w:color w:val="000000"/>
                <w:sz w:val="20"/>
                <w:szCs w:val="20"/>
                <w:lang w:val="en-US"/>
              </w:rPr>
            </w:pPr>
          </w:p>
        </w:tc>
      </w:tr>
      <w:tr w:rsidR="00C85343" w:rsidRPr="00B052FD" w14:paraId="5DDB97FD" w14:textId="77777777" w:rsidTr="006176CC">
        <w:trPr>
          <w:trHeight w:val="250"/>
        </w:trPr>
        <w:tc>
          <w:tcPr>
            <w:tcW w:w="5574" w:type="dxa"/>
          </w:tcPr>
          <w:p w14:paraId="6DA95D51" w14:textId="77777777" w:rsidR="00C85343" w:rsidRPr="006E318C" w:rsidRDefault="00C85343" w:rsidP="005F71EB">
            <w:pPr>
              <w:ind w:firstLine="540"/>
              <w:jc w:val="both"/>
              <w:rPr>
                <w:b/>
                <w:color w:val="000000"/>
                <w:sz w:val="20"/>
                <w:szCs w:val="20"/>
                <w:lang w:val="en-US"/>
              </w:rPr>
            </w:pPr>
            <w:r w:rsidRPr="006E318C">
              <w:rPr>
                <w:b/>
                <w:color w:val="000000"/>
                <w:sz w:val="20"/>
                <w:szCs w:val="20"/>
                <w:lang w:val="en-US"/>
              </w:rPr>
              <w:t>Toplam İş Yükü (Saat)</w:t>
            </w:r>
          </w:p>
        </w:tc>
        <w:tc>
          <w:tcPr>
            <w:tcW w:w="1003" w:type="dxa"/>
          </w:tcPr>
          <w:p w14:paraId="156DF0D4" w14:textId="77777777" w:rsidR="00C85343" w:rsidRPr="006E318C" w:rsidRDefault="00C85343" w:rsidP="005F71EB">
            <w:pPr>
              <w:jc w:val="center"/>
              <w:rPr>
                <w:color w:val="000000"/>
                <w:sz w:val="20"/>
                <w:szCs w:val="20"/>
                <w:lang w:val="en-US"/>
              </w:rPr>
            </w:pPr>
          </w:p>
        </w:tc>
        <w:tc>
          <w:tcPr>
            <w:tcW w:w="1079" w:type="dxa"/>
          </w:tcPr>
          <w:p w14:paraId="35BCA6FE" w14:textId="77777777" w:rsidR="00C85343" w:rsidRPr="006E318C" w:rsidRDefault="00C85343" w:rsidP="005F71EB">
            <w:pPr>
              <w:jc w:val="center"/>
              <w:rPr>
                <w:color w:val="000000"/>
                <w:sz w:val="20"/>
                <w:szCs w:val="20"/>
                <w:lang w:val="en-US"/>
              </w:rPr>
            </w:pPr>
          </w:p>
        </w:tc>
        <w:tc>
          <w:tcPr>
            <w:tcW w:w="1671" w:type="dxa"/>
          </w:tcPr>
          <w:p w14:paraId="215F3E09" w14:textId="77777777" w:rsidR="00C85343" w:rsidRPr="006E318C" w:rsidRDefault="00C85343" w:rsidP="005F71EB">
            <w:pPr>
              <w:jc w:val="center"/>
              <w:rPr>
                <w:b/>
                <w:color w:val="000000"/>
                <w:sz w:val="20"/>
                <w:szCs w:val="20"/>
                <w:lang w:val="en-US"/>
              </w:rPr>
            </w:pPr>
            <w:r w:rsidRPr="006E318C">
              <w:rPr>
                <w:b/>
                <w:color w:val="000000"/>
                <w:sz w:val="20"/>
                <w:szCs w:val="20"/>
                <w:lang w:val="en-US"/>
              </w:rPr>
              <w:t>54</w:t>
            </w:r>
          </w:p>
        </w:tc>
      </w:tr>
      <w:tr w:rsidR="00C85343" w:rsidRPr="00B052FD" w14:paraId="0A2F6AC8" w14:textId="77777777" w:rsidTr="006176CC">
        <w:trPr>
          <w:trHeight w:val="338"/>
        </w:trPr>
        <w:tc>
          <w:tcPr>
            <w:tcW w:w="5574" w:type="dxa"/>
          </w:tcPr>
          <w:p w14:paraId="4C62B201" w14:textId="77777777" w:rsidR="00C85343" w:rsidRPr="006E318C" w:rsidRDefault="00C85343" w:rsidP="005F71EB">
            <w:pPr>
              <w:ind w:firstLine="540"/>
              <w:jc w:val="both"/>
              <w:rPr>
                <w:b/>
                <w:color w:val="000000"/>
                <w:sz w:val="20"/>
                <w:szCs w:val="20"/>
                <w:lang w:val="en-US"/>
              </w:rPr>
            </w:pPr>
            <w:r w:rsidRPr="006E318C">
              <w:rPr>
                <w:b/>
                <w:color w:val="000000"/>
                <w:sz w:val="20"/>
                <w:szCs w:val="20"/>
                <w:lang w:val="en-US"/>
              </w:rPr>
              <w:t>Dersin AKTS kredisi</w:t>
            </w:r>
          </w:p>
        </w:tc>
        <w:tc>
          <w:tcPr>
            <w:tcW w:w="1003" w:type="dxa"/>
          </w:tcPr>
          <w:p w14:paraId="0153BC30" w14:textId="77777777" w:rsidR="00C85343" w:rsidRPr="006E318C" w:rsidRDefault="00C85343" w:rsidP="005F71EB">
            <w:pPr>
              <w:jc w:val="center"/>
              <w:rPr>
                <w:color w:val="000000"/>
                <w:sz w:val="20"/>
                <w:szCs w:val="20"/>
                <w:lang w:val="en-US"/>
              </w:rPr>
            </w:pPr>
          </w:p>
        </w:tc>
        <w:tc>
          <w:tcPr>
            <w:tcW w:w="1079" w:type="dxa"/>
          </w:tcPr>
          <w:p w14:paraId="04673F87" w14:textId="77777777" w:rsidR="00C85343" w:rsidRPr="006E318C" w:rsidRDefault="00C85343" w:rsidP="005F71EB">
            <w:pPr>
              <w:jc w:val="center"/>
              <w:rPr>
                <w:color w:val="000000"/>
                <w:sz w:val="20"/>
                <w:szCs w:val="20"/>
                <w:lang w:val="en-US"/>
              </w:rPr>
            </w:pPr>
          </w:p>
        </w:tc>
        <w:tc>
          <w:tcPr>
            <w:tcW w:w="1671" w:type="dxa"/>
          </w:tcPr>
          <w:p w14:paraId="07FCD977" w14:textId="77777777" w:rsidR="00C85343" w:rsidRPr="006E318C" w:rsidRDefault="00C85343" w:rsidP="005F71EB">
            <w:pPr>
              <w:jc w:val="center"/>
              <w:rPr>
                <w:b/>
                <w:color w:val="000000"/>
                <w:sz w:val="20"/>
                <w:szCs w:val="20"/>
                <w:lang w:val="en-US"/>
              </w:rPr>
            </w:pPr>
            <w:r w:rsidRPr="006E318C">
              <w:rPr>
                <w:b/>
                <w:color w:val="000000"/>
                <w:sz w:val="20"/>
                <w:szCs w:val="20"/>
                <w:lang w:val="en-US"/>
              </w:rPr>
              <w:t>2</w:t>
            </w:r>
          </w:p>
        </w:tc>
      </w:tr>
    </w:tbl>
    <w:p w14:paraId="175150B5" w14:textId="77777777" w:rsidR="0061575B" w:rsidRDefault="0061575B" w:rsidP="0061575B">
      <w:pPr>
        <w:jc w:val="both"/>
        <w:rPr>
          <w:sz w:val="20"/>
          <w:szCs w:val="20"/>
        </w:rPr>
      </w:pPr>
    </w:p>
    <w:p w14:paraId="6A930B69" w14:textId="19EA7C96" w:rsidR="0061575B" w:rsidRPr="003D7BF2" w:rsidRDefault="00B4200F" w:rsidP="003D7BF2">
      <w:pPr>
        <w:jc w:val="center"/>
        <w:rPr>
          <w:b/>
          <w:bCs/>
          <w:sz w:val="20"/>
          <w:szCs w:val="20"/>
        </w:rPr>
      </w:pPr>
      <w:r w:rsidRPr="009B3E72">
        <w:rPr>
          <w:b/>
          <w:bCs/>
          <w:sz w:val="20"/>
          <w:szCs w:val="20"/>
        </w:rPr>
        <w:t>HEF 2102 B</w:t>
      </w:r>
      <w:r w:rsidR="003D7BF2" w:rsidRPr="009B3E72">
        <w:rPr>
          <w:b/>
          <w:bCs/>
          <w:sz w:val="20"/>
          <w:szCs w:val="20"/>
        </w:rPr>
        <w:t>ULAŞICI HASTALIKLAR HEMŞİRELİĞİ</w:t>
      </w:r>
    </w:p>
    <w:p w14:paraId="0D40BCCE" w14:textId="77777777" w:rsidR="003D7BF2" w:rsidRPr="003D7BF2" w:rsidRDefault="003D7BF2" w:rsidP="003D7BF2">
      <w:pPr>
        <w:jc w:val="both"/>
        <w:rPr>
          <w:b/>
          <w:color w:val="00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6"/>
        <w:gridCol w:w="4656"/>
      </w:tblGrid>
      <w:tr w:rsidR="003D7BF2" w:rsidRPr="003D7BF2" w14:paraId="4A30B4BE" w14:textId="77777777" w:rsidTr="005F71EB">
        <w:tc>
          <w:tcPr>
            <w:tcW w:w="4553" w:type="dxa"/>
            <w:gridSpan w:val="3"/>
          </w:tcPr>
          <w:p w14:paraId="0797D849" w14:textId="77777777" w:rsidR="003D7BF2" w:rsidRPr="003D7BF2" w:rsidRDefault="003D7BF2" w:rsidP="003D7BF2">
            <w:pPr>
              <w:jc w:val="both"/>
              <w:rPr>
                <w:b/>
                <w:color w:val="000000"/>
                <w:sz w:val="20"/>
                <w:szCs w:val="20"/>
              </w:rPr>
            </w:pPr>
            <w:r w:rsidRPr="003D7BF2">
              <w:rPr>
                <w:b/>
                <w:color w:val="000000"/>
                <w:sz w:val="20"/>
                <w:szCs w:val="20"/>
              </w:rPr>
              <w:t xml:space="preserve">Dersi Veren Birim(ler): </w:t>
            </w:r>
          </w:p>
          <w:p w14:paraId="67510F25" w14:textId="77777777" w:rsidR="003D7BF2" w:rsidRPr="003D7BF2" w:rsidRDefault="003D7BF2" w:rsidP="003D7BF2">
            <w:pPr>
              <w:jc w:val="both"/>
              <w:rPr>
                <w:color w:val="000000"/>
                <w:sz w:val="20"/>
                <w:szCs w:val="20"/>
              </w:rPr>
            </w:pPr>
            <w:r w:rsidRPr="003D7BF2">
              <w:rPr>
                <w:color w:val="000000"/>
                <w:sz w:val="20"/>
                <w:szCs w:val="20"/>
              </w:rPr>
              <w:t>Hemşirelik Fakültesi</w:t>
            </w:r>
          </w:p>
        </w:tc>
        <w:tc>
          <w:tcPr>
            <w:tcW w:w="4656" w:type="dxa"/>
          </w:tcPr>
          <w:p w14:paraId="2BBEDD7D" w14:textId="77777777" w:rsidR="003D7BF2" w:rsidRPr="003D7BF2" w:rsidRDefault="003D7BF2" w:rsidP="003D7BF2">
            <w:pPr>
              <w:jc w:val="both"/>
              <w:rPr>
                <w:b/>
                <w:color w:val="000000"/>
                <w:sz w:val="20"/>
                <w:szCs w:val="20"/>
              </w:rPr>
            </w:pPr>
            <w:r w:rsidRPr="003D7BF2">
              <w:rPr>
                <w:b/>
                <w:color w:val="000000"/>
                <w:sz w:val="20"/>
                <w:szCs w:val="20"/>
              </w:rPr>
              <w:t xml:space="preserve">Dersi Alan Birim(ler): </w:t>
            </w:r>
          </w:p>
          <w:p w14:paraId="5443DAE0" w14:textId="77777777" w:rsidR="003D7BF2" w:rsidRPr="003D7BF2" w:rsidRDefault="003D7BF2" w:rsidP="003D7BF2">
            <w:pPr>
              <w:jc w:val="both"/>
              <w:rPr>
                <w:color w:val="000000"/>
                <w:sz w:val="20"/>
                <w:szCs w:val="20"/>
              </w:rPr>
            </w:pPr>
            <w:r w:rsidRPr="003D7BF2">
              <w:rPr>
                <w:color w:val="000000"/>
                <w:sz w:val="20"/>
                <w:szCs w:val="20"/>
              </w:rPr>
              <w:t>Hemşirelik Fakültesi</w:t>
            </w:r>
          </w:p>
        </w:tc>
      </w:tr>
      <w:tr w:rsidR="003D7BF2" w:rsidRPr="003D7BF2" w14:paraId="77E2A557" w14:textId="77777777" w:rsidTr="005F71EB">
        <w:tc>
          <w:tcPr>
            <w:tcW w:w="4553" w:type="dxa"/>
            <w:gridSpan w:val="3"/>
          </w:tcPr>
          <w:p w14:paraId="4992B00B" w14:textId="77777777" w:rsidR="003D7BF2" w:rsidRPr="003D7BF2" w:rsidRDefault="003D7BF2" w:rsidP="003D7BF2">
            <w:pPr>
              <w:jc w:val="both"/>
              <w:rPr>
                <w:b/>
                <w:color w:val="000000"/>
                <w:sz w:val="20"/>
                <w:szCs w:val="20"/>
              </w:rPr>
            </w:pPr>
            <w:r w:rsidRPr="003D7BF2">
              <w:rPr>
                <w:b/>
                <w:color w:val="000000"/>
                <w:sz w:val="20"/>
                <w:szCs w:val="20"/>
              </w:rPr>
              <w:t xml:space="preserve">Bölüm Adı: </w:t>
            </w:r>
            <w:r w:rsidRPr="003D7BF2">
              <w:rPr>
                <w:color w:val="000000"/>
                <w:sz w:val="20"/>
                <w:szCs w:val="20"/>
              </w:rPr>
              <w:t>Hemşirelik</w:t>
            </w:r>
          </w:p>
        </w:tc>
        <w:tc>
          <w:tcPr>
            <w:tcW w:w="4656" w:type="dxa"/>
          </w:tcPr>
          <w:p w14:paraId="1B7879BA" w14:textId="77777777" w:rsidR="003D7BF2" w:rsidRPr="003D7BF2" w:rsidRDefault="003D7BF2" w:rsidP="003D7BF2">
            <w:pPr>
              <w:jc w:val="both"/>
              <w:rPr>
                <w:b/>
                <w:color w:val="000000"/>
                <w:sz w:val="20"/>
                <w:szCs w:val="20"/>
              </w:rPr>
            </w:pPr>
            <w:r w:rsidRPr="003D7BF2">
              <w:rPr>
                <w:b/>
                <w:color w:val="000000"/>
                <w:sz w:val="20"/>
                <w:szCs w:val="20"/>
              </w:rPr>
              <w:t xml:space="preserve">Dersin Adı: </w:t>
            </w:r>
            <w:r w:rsidRPr="003D7BF2">
              <w:rPr>
                <w:color w:val="000000"/>
                <w:sz w:val="20"/>
                <w:szCs w:val="20"/>
              </w:rPr>
              <w:t>Bulaşıcı Hastalıklar Hemşireliği</w:t>
            </w:r>
          </w:p>
        </w:tc>
      </w:tr>
      <w:tr w:rsidR="003D7BF2" w:rsidRPr="003D7BF2" w14:paraId="6358A2FC" w14:textId="77777777" w:rsidTr="005F71EB">
        <w:tc>
          <w:tcPr>
            <w:tcW w:w="4553" w:type="dxa"/>
            <w:gridSpan w:val="3"/>
          </w:tcPr>
          <w:p w14:paraId="4CEDF377" w14:textId="77777777" w:rsidR="003D7BF2" w:rsidRPr="003D7BF2" w:rsidRDefault="003D7BF2" w:rsidP="003D7BF2">
            <w:pPr>
              <w:jc w:val="both"/>
              <w:rPr>
                <w:b/>
                <w:color w:val="000000"/>
                <w:sz w:val="20"/>
                <w:szCs w:val="20"/>
              </w:rPr>
            </w:pPr>
            <w:r w:rsidRPr="003D7BF2">
              <w:rPr>
                <w:b/>
                <w:color w:val="000000"/>
                <w:sz w:val="20"/>
                <w:szCs w:val="20"/>
              </w:rPr>
              <w:t xml:space="preserve">Dersin Düzeyi: </w:t>
            </w:r>
            <w:r w:rsidRPr="003D7BF2">
              <w:rPr>
                <w:color w:val="000000"/>
                <w:sz w:val="20"/>
                <w:szCs w:val="20"/>
              </w:rPr>
              <w:t>Lisans</w:t>
            </w:r>
          </w:p>
        </w:tc>
        <w:tc>
          <w:tcPr>
            <w:tcW w:w="4656" w:type="dxa"/>
          </w:tcPr>
          <w:p w14:paraId="5FA1F59E" w14:textId="77777777" w:rsidR="003D7BF2" w:rsidRPr="003D7BF2" w:rsidRDefault="003D7BF2" w:rsidP="003D7BF2">
            <w:pPr>
              <w:jc w:val="both"/>
              <w:rPr>
                <w:b/>
                <w:color w:val="000000"/>
                <w:sz w:val="20"/>
                <w:szCs w:val="20"/>
              </w:rPr>
            </w:pPr>
            <w:r w:rsidRPr="003D7BF2">
              <w:rPr>
                <w:b/>
                <w:color w:val="000000"/>
                <w:sz w:val="20"/>
                <w:szCs w:val="20"/>
              </w:rPr>
              <w:t>Dersin Kodu: …….</w:t>
            </w:r>
            <w:r w:rsidRPr="003D7BF2">
              <w:rPr>
                <w:b/>
                <w:color w:val="000000"/>
                <w:sz w:val="20"/>
                <w:szCs w:val="20"/>
              </w:rPr>
              <w:tab/>
            </w:r>
          </w:p>
        </w:tc>
      </w:tr>
      <w:tr w:rsidR="003D7BF2" w:rsidRPr="003D7BF2" w14:paraId="310A652E" w14:textId="77777777" w:rsidTr="005F71EB">
        <w:tc>
          <w:tcPr>
            <w:tcW w:w="4553" w:type="dxa"/>
            <w:gridSpan w:val="3"/>
          </w:tcPr>
          <w:p w14:paraId="5A718FA9" w14:textId="5B9EE015" w:rsidR="003D7BF2" w:rsidRPr="003D7BF2" w:rsidRDefault="003D7BF2" w:rsidP="003D7BF2">
            <w:pPr>
              <w:jc w:val="both"/>
              <w:rPr>
                <w:b/>
                <w:color w:val="000000"/>
                <w:sz w:val="20"/>
                <w:szCs w:val="20"/>
              </w:rPr>
            </w:pPr>
            <w:r w:rsidRPr="003D7BF2">
              <w:rPr>
                <w:b/>
                <w:color w:val="000000"/>
                <w:sz w:val="20"/>
                <w:szCs w:val="20"/>
              </w:rPr>
              <w:lastRenderedPageBreak/>
              <w:t>Formun Düzenlenme/Yenilenme Tarihi: 202</w:t>
            </w:r>
            <w:r w:rsidR="00790D64">
              <w:rPr>
                <w:b/>
                <w:color w:val="000000"/>
                <w:sz w:val="20"/>
                <w:szCs w:val="20"/>
              </w:rPr>
              <w:t>3</w:t>
            </w:r>
          </w:p>
        </w:tc>
        <w:tc>
          <w:tcPr>
            <w:tcW w:w="4656" w:type="dxa"/>
          </w:tcPr>
          <w:p w14:paraId="51A138BC" w14:textId="77777777" w:rsidR="003D7BF2" w:rsidRPr="003D7BF2" w:rsidRDefault="003D7BF2" w:rsidP="003D7BF2">
            <w:pPr>
              <w:jc w:val="both"/>
              <w:rPr>
                <w:color w:val="000000"/>
                <w:sz w:val="20"/>
                <w:szCs w:val="20"/>
              </w:rPr>
            </w:pPr>
            <w:r w:rsidRPr="003D7BF2">
              <w:rPr>
                <w:b/>
                <w:color w:val="000000"/>
                <w:sz w:val="20"/>
                <w:szCs w:val="20"/>
              </w:rPr>
              <w:t xml:space="preserve">Dersin Türü: </w:t>
            </w:r>
            <w:r w:rsidRPr="003D7BF2">
              <w:rPr>
                <w:color w:val="000000"/>
                <w:sz w:val="20"/>
                <w:szCs w:val="20"/>
              </w:rPr>
              <w:t xml:space="preserve">Seçmeli </w:t>
            </w:r>
          </w:p>
        </w:tc>
      </w:tr>
      <w:tr w:rsidR="003D7BF2" w:rsidRPr="003D7BF2" w14:paraId="43B3CA81" w14:textId="77777777" w:rsidTr="005F71EB">
        <w:tc>
          <w:tcPr>
            <w:tcW w:w="4553" w:type="dxa"/>
            <w:gridSpan w:val="3"/>
          </w:tcPr>
          <w:p w14:paraId="76D86A3A" w14:textId="77777777" w:rsidR="003D7BF2" w:rsidRPr="003D7BF2" w:rsidRDefault="003D7BF2" w:rsidP="003D7BF2">
            <w:pPr>
              <w:jc w:val="both"/>
              <w:rPr>
                <w:b/>
                <w:color w:val="000000"/>
                <w:sz w:val="20"/>
                <w:szCs w:val="20"/>
              </w:rPr>
            </w:pPr>
            <w:r w:rsidRPr="003D7BF2">
              <w:rPr>
                <w:b/>
                <w:color w:val="000000"/>
                <w:sz w:val="20"/>
                <w:szCs w:val="20"/>
              </w:rPr>
              <w:t xml:space="preserve">Dersin Öğretim Dili: </w:t>
            </w:r>
            <w:r w:rsidRPr="003D7BF2">
              <w:rPr>
                <w:color w:val="000000"/>
                <w:sz w:val="20"/>
                <w:szCs w:val="20"/>
              </w:rPr>
              <w:t>Türkçe</w:t>
            </w:r>
            <w:r w:rsidRPr="003D7BF2">
              <w:rPr>
                <w:b/>
                <w:color w:val="000000"/>
                <w:sz w:val="20"/>
                <w:szCs w:val="20"/>
              </w:rPr>
              <w:t xml:space="preserve"> </w:t>
            </w:r>
          </w:p>
        </w:tc>
        <w:tc>
          <w:tcPr>
            <w:tcW w:w="4656" w:type="dxa"/>
          </w:tcPr>
          <w:p w14:paraId="67702F13" w14:textId="77777777" w:rsidR="003D7BF2" w:rsidRPr="003D7BF2" w:rsidRDefault="003D7BF2" w:rsidP="003D7BF2">
            <w:pPr>
              <w:jc w:val="both"/>
              <w:rPr>
                <w:b/>
                <w:color w:val="000000"/>
                <w:sz w:val="20"/>
                <w:szCs w:val="20"/>
              </w:rPr>
            </w:pPr>
            <w:r w:rsidRPr="003D7BF2">
              <w:rPr>
                <w:b/>
                <w:color w:val="000000"/>
                <w:sz w:val="20"/>
                <w:szCs w:val="20"/>
              </w:rPr>
              <w:t xml:space="preserve">Dersin Öğretim Üyesi/Üyeleri: </w:t>
            </w:r>
          </w:p>
          <w:p w14:paraId="55CADD6B" w14:textId="77777777" w:rsidR="003D7BF2" w:rsidRPr="003D7BF2" w:rsidRDefault="003D7BF2" w:rsidP="003D7BF2">
            <w:pPr>
              <w:rPr>
                <w:rFonts w:eastAsia="Calibri"/>
                <w:sz w:val="20"/>
                <w:szCs w:val="20"/>
                <w:lang w:eastAsia="en-US"/>
              </w:rPr>
            </w:pPr>
            <w:r w:rsidRPr="003D7BF2">
              <w:rPr>
                <w:rFonts w:eastAsia="Calibri"/>
                <w:sz w:val="20"/>
                <w:szCs w:val="20"/>
                <w:lang w:eastAsia="en-US"/>
              </w:rPr>
              <w:t xml:space="preserve">Prof. Dr.Gülendam KARADAĞ                             </w:t>
            </w:r>
            <w:r w:rsidRPr="003D7BF2">
              <w:rPr>
                <w:rFonts w:eastAsia="Calibri"/>
                <w:sz w:val="20"/>
                <w:szCs w:val="20"/>
                <w:lang w:eastAsia="en-US"/>
              </w:rPr>
              <w:tab/>
            </w:r>
          </w:p>
          <w:p w14:paraId="629D32D4" w14:textId="77777777" w:rsidR="003D7BF2" w:rsidRPr="003D7BF2" w:rsidRDefault="003D7BF2" w:rsidP="003D7BF2">
            <w:pPr>
              <w:rPr>
                <w:rFonts w:eastAsia="Calibri"/>
                <w:sz w:val="20"/>
                <w:szCs w:val="20"/>
                <w:lang w:val="sv-SE" w:eastAsia="en-US"/>
              </w:rPr>
            </w:pPr>
            <w:r w:rsidRPr="003D7BF2">
              <w:rPr>
                <w:rFonts w:eastAsia="Calibri"/>
                <w:sz w:val="20"/>
                <w:szCs w:val="20"/>
                <w:lang w:val="sv-SE" w:eastAsia="en-US"/>
              </w:rPr>
              <w:t>Dr. Öğr.Üyesi.Burcu CENGİZ</w:t>
            </w:r>
          </w:p>
        </w:tc>
      </w:tr>
      <w:tr w:rsidR="003D7BF2" w:rsidRPr="003D7BF2" w14:paraId="36AB2457" w14:textId="77777777" w:rsidTr="005F71EB">
        <w:tc>
          <w:tcPr>
            <w:tcW w:w="4553" w:type="dxa"/>
            <w:gridSpan w:val="3"/>
          </w:tcPr>
          <w:p w14:paraId="636C8862" w14:textId="77777777" w:rsidR="003D7BF2" w:rsidRPr="003D7BF2" w:rsidRDefault="003D7BF2" w:rsidP="003D7BF2">
            <w:pPr>
              <w:jc w:val="both"/>
              <w:rPr>
                <w:b/>
                <w:color w:val="000000"/>
                <w:sz w:val="20"/>
                <w:szCs w:val="20"/>
              </w:rPr>
            </w:pPr>
            <w:r w:rsidRPr="003D7BF2">
              <w:rPr>
                <w:b/>
                <w:color w:val="000000"/>
                <w:sz w:val="20"/>
                <w:szCs w:val="20"/>
              </w:rPr>
              <w:t xml:space="preserve">Dersin Önkoşulu: </w:t>
            </w:r>
            <w:r w:rsidRPr="003D7BF2">
              <w:rPr>
                <w:color w:val="000000"/>
                <w:sz w:val="20"/>
                <w:szCs w:val="20"/>
              </w:rPr>
              <w:t>-</w:t>
            </w:r>
          </w:p>
        </w:tc>
        <w:tc>
          <w:tcPr>
            <w:tcW w:w="4656" w:type="dxa"/>
          </w:tcPr>
          <w:p w14:paraId="55B9096B" w14:textId="77777777" w:rsidR="003D7BF2" w:rsidRPr="003D7BF2" w:rsidRDefault="003D7BF2" w:rsidP="003D7BF2">
            <w:pPr>
              <w:jc w:val="both"/>
              <w:rPr>
                <w:b/>
                <w:color w:val="000000"/>
                <w:sz w:val="20"/>
                <w:szCs w:val="20"/>
              </w:rPr>
            </w:pPr>
            <w:r w:rsidRPr="003D7BF2">
              <w:rPr>
                <w:b/>
                <w:color w:val="000000"/>
                <w:sz w:val="20"/>
                <w:szCs w:val="20"/>
              </w:rPr>
              <w:t>Önkoşul Olduğu Ders:</w:t>
            </w:r>
            <w:r w:rsidRPr="003D7BF2">
              <w:rPr>
                <w:color w:val="000000"/>
                <w:sz w:val="20"/>
                <w:szCs w:val="20"/>
              </w:rPr>
              <w:t xml:space="preserve"> -</w:t>
            </w:r>
          </w:p>
        </w:tc>
      </w:tr>
      <w:tr w:rsidR="003D7BF2" w:rsidRPr="003D7BF2" w14:paraId="568418C1" w14:textId="77777777" w:rsidTr="005F71EB">
        <w:tc>
          <w:tcPr>
            <w:tcW w:w="4553" w:type="dxa"/>
            <w:gridSpan w:val="3"/>
          </w:tcPr>
          <w:p w14:paraId="5E9DE89B" w14:textId="77777777" w:rsidR="003D7BF2" w:rsidRPr="003D7BF2" w:rsidRDefault="003D7BF2" w:rsidP="003D7BF2">
            <w:pPr>
              <w:jc w:val="both"/>
              <w:rPr>
                <w:color w:val="000000"/>
                <w:sz w:val="20"/>
                <w:szCs w:val="20"/>
              </w:rPr>
            </w:pPr>
            <w:r w:rsidRPr="003D7BF2">
              <w:rPr>
                <w:b/>
                <w:color w:val="000000"/>
                <w:sz w:val="20"/>
                <w:szCs w:val="20"/>
              </w:rPr>
              <w:t xml:space="preserve">Haftalık Ders Saati: </w:t>
            </w:r>
            <w:r w:rsidRPr="003D7BF2">
              <w:rPr>
                <w:color w:val="000000"/>
                <w:sz w:val="20"/>
                <w:szCs w:val="20"/>
              </w:rPr>
              <w:t>2 saat</w:t>
            </w:r>
          </w:p>
          <w:p w14:paraId="6AF17BB1" w14:textId="77777777" w:rsidR="003D7BF2" w:rsidRPr="003D7BF2" w:rsidRDefault="003D7BF2" w:rsidP="003D7BF2">
            <w:pPr>
              <w:jc w:val="both"/>
              <w:rPr>
                <w:i/>
                <w:color w:val="000000"/>
                <w:sz w:val="20"/>
                <w:szCs w:val="20"/>
              </w:rPr>
            </w:pPr>
          </w:p>
        </w:tc>
        <w:tc>
          <w:tcPr>
            <w:tcW w:w="4656" w:type="dxa"/>
          </w:tcPr>
          <w:p w14:paraId="4D231908" w14:textId="77777777" w:rsidR="003D7BF2" w:rsidRPr="003D7BF2" w:rsidRDefault="003D7BF2" w:rsidP="003D7BF2">
            <w:pPr>
              <w:rPr>
                <w:b/>
                <w:color w:val="000000"/>
                <w:sz w:val="20"/>
                <w:szCs w:val="20"/>
              </w:rPr>
            </w:pPr>
            <w:r w:rsidRPr="003D7BF2">
              <w:rPr>
                <w:b/>
                <w:color w:val="000000"/>
                <w:sz w:val="20"/>
                <w:szCs w:val="20"/>
              </w:rPr>
              <w:t xml:space="preserve">Ders Koordinatörü (Ders girişlerinden sorumlu olan kişi): </w:t>
            </w:r>
            <w:r w:rsidRPr="003D7BF2">
              <w:rPr>
                <w:rFonts w:eastAsia="Calibri"/>
                <w:sz w:val="20"/>
                <w:szCs w:val="20"/>
                <w:lang w:val="sv-SE" w:eastAsia="en-US"/>
              </w:rPr>
              <w:t>Dr. Öğr.Üyesi.Burcu CENGİZ</w:t>
            </w:r>
          </w:p>
        </w:tc>
      </w:tr>
      <w:tr w:rsidR="003D7BF2" w:rsidRPr="003D7BF2" w14:paraId="7D5A1A21" w14:textId="77777777" w:rsidTr="005F71EB">
        <w:tc>
          <w:tcPr>
            <w:tcW w:w="1507" w:type="dxa"/>
          </w:tcPr>
          <w:p w14:paraId="24B67D94" w14:textId="77777777" w:rsidR="003D7BF2" w:rsidRPr="003D7BF2" w:rsidRDefault="003D7BF2" w:rsidP="003D7BF2">
            <w:pPr>
              <w:jc w:val="both"/>
              <w:rPr>
                <w:color w:val="000000"/>
                <w:sz w:val="20"/>
                <w:szCs w:val="20"/>
              </w:rPr>
            </w:pPr>
            <w:r w:rsidRPr="003D7BF2">
              <w:rPr>
                <w:color w:val="000000"/>
                <w:sz w:val="20"/>
                <w:szCs w:val="20"/>
              </w:rPr>
              <w:t>Teori</w:t>
            </w:r>
          </w:p>
        </w:tc>
        <w:tc>
          <w:tcPr>
            <w:tcW w:w="1520" w:type="dxa"/>
          </w:tcPr>
          <w:p w14:paraId="07FC6BF6" w14:textId="77777777" w:rsidR="003D7BF2" w:rsidRPr="003D7BF2" w:rsidRDefault="003D7BF2" w:rsidP="003D7BF2">
            <w:pPr>
              <w:jc w:val="both"/>
              <w:rPr>
                <w:color w:val="000000"/>
                <w:sz w:val="20"/>
                <w:szCs w:val="20"/>
              </w:rPr>
            </w:pPr>
            <w:r w:rsidRPr="003D7BF2">
              <w:rPr>
                <w:color w:val="000000"/>
                <w:sz w:val="20"/>
                <w:szCs w:val="20"/>
              </w:rPr>
              <w:t>Uygulama</w:t>
            </w:r>
          </w:p>
        </w:tc>
        <w:tc>
          <w:tcPr>
            <w:tcW w:w="1526" w:type="dxa"/>
          </w:tcPr>
          <w:p w14:paraId="79C683FF" w14:textId="77777777" w:rsidR="003D7BF2" w:rsidRPr="003D7BF2" w:rsidRDefault="003D7BF2" w:rsidP="003D7BF2">
            <w:pPr>
              <w:jc w:val="both"/>
              <w:rPr>
                <w:color w:val="000000"/>
                <w:sz w:val="20"/>
                <w:szCs w:val="20"/>
              </w:rPr>
            </w:pPr>
            <w:r w:rsidRPr="003D7BF2">
              <w:rPr>
                <w:color w:val="000000"/>
                <w:sz w:val="20"/>
                <w:szCs w:val="20"/>
              </w:rPr>
              <w:t>Laboratuvar</w:t>
            </w:r>
          </w:p>
        </w:tc>
        <w:tc>
          <w:tcPr>
            <w:tcW w:w="4656" w:type="dxa"/>
          </w:tcPr>
          <w:p w14:paraId="4FC2C05A" w14:textId="77777777" w:rsidR="003D7BF2" w:rsidRPr="003D7BF2" w:rsidRDefault="003D7BF2" w:rsidP="003D7BF2">
            <w:pPr>
              <w:jc w:val="both"/>
              <w:rPr>
                <w:color w:val="000000"/>
                <w:sz w:val="20"/>
                <w:szCs w:val="20"/>
              </w:rPr>
            </w:pPr>
            <w:r w:rsidRPr="003D7BF2">
              <w:rPr>
                <w:b/>
                <w:color w:val="000000"/>
                <w:sz w:val="20"/>
                <w:szCs w:val="20"/>
              </w:rPr>
              <w:t xml:space="preserve">Dersin Ulusal Kredisi: </w:t>
            </w:r>
            <w:r w:rsidRPr="003D7BF2">
              <w:rPr>
                <w:color w:val="000000"/>
                <w:sz w:val="20"/>
                <w:szCs w:val="20"/>
              </w:rPr>
              <w:t>2</w:t>
            </w:r>
          </w:p>
        </w:tc>
      </w:tr>
      <w:tr w:rsidR="003D7BF2" w:rsidRPr="003D7BF2" w14:paraId="4638597E" w14:textId="77777777" w:rsidTr="005F71EB">
        <w:tc>
          <w:tcPr>
            <w:tcW w:w="1507" w:type="dxa"/>
          </w:tcPr>
          <w:p w14:paraId="04A9513D" w14:textId="77777777" w:rsidR="003D7BF2" w:rsidRPr="003D7BF2" w:rsidRDefault="003D7BF2" w:rsidP="003D7BF2">
            <w:pPr>
              <w:jc w:val="both"/>
              <w:rPr>
                <w:color w:val="000000"/>
                <w:sz w:val="20"/>
                <w:szCs w:val="20"/>
              </w:rPr>
            </w:pPr>
            <w:r w:rsidRPr="003D7BF2">
              <w:rPr>
                <w:color w:val="000000"/>
                <w:sz w:val="20"/>
                <w:szCs w:val="20"/>
              </w:rPr>
              <w:t>2</w:t>
            </w:r>
          </w:p>
        </w:tc>
        <w:tc>
          <w:tcPr>
            <w:tcW w:w="1520" w:type="dxa"/>
          </w:tcPr>
          <w:p w14:paraId="6E9E3E57" w14:textId="77777777" w:rsidR="003D7BF2" w:rsidRPr="003D7BF2" w:rsidRDefault="003D7BF2" w:rsidP="003D7BF2">
            <w:pPr>
              <w:jc w:val="both"/>
              <w:rPr>
                <w:color w:val="000000"/>
                <w:sz w:val="20"/>
                <w:szCs w:val="20"/>
              </w:rPr>
            </w:pPr>
            <w:r w:rsidRPr="003D7BF2">
              <w:rPr>
                <w:color w:val="000000"/>
                <w:sz w:val="20"/>
                <w:szCs w:val="20"/>
              </w:rPr>
              <w:t>-</w:t>
            </w:r>
          </w:p>
        </w:tc>
        <w:tc>
          <w:tcPr>
            <w:tcW w:w="1526" w:type="dxa"/>
          </w:tcPr>
          <w:p w14:paraId="47CA7DC0" w14:textId="77777777" w:rsidR="003D7BF2" w:rsidRPr="003D7BF2" w:rsidRDefault="003D7BF2" w:rsidP="003D7BF2">
            <w:pPr>
              <w:jc w:val="both"/>
              <w:rPr>
                <w:color w:val="000000"/>
                <w:sz w:val="20"/>
                <w:szCs w:val="20"/>
              </w:rPr>
            </w:pPr>
            <w:r w:rsidRPr="003D7BF2">
              <w:rPr>
                <w:color w:val="000000"/>
                <w:sz w:val="20"/>
                <w:szCs w:val="20"/>
              </w:rPr>
              <w:t>-</w:t>
            </w:r>
          </w:p>
        </w:tc>
        <w:tc>
          <w:tcPr>
            <w:tcW w:w="4656" w:type="dxa"/>
          </w:tcPr>
          <w:p w14:paraId="3E470930" w14:textId="77777777" w:rsidR="003D7BF2" w:rsidRPr="003D7BF2" w:rsidRDefault="003D7BF2" w:rsidP="003D7BF2">
            <w:pPr>
              <w:jc w:val="both"/>
              <w:rPr>
                <w:color w:val="000000"/>
                <w:sz w:val="20"/>
                <w:szCs w:val="20"/>
              </w:rPr>
            </w:pPr>
            <w:r w:rsidRPr="003D7BF2">
              <w:rPr>
                <w:b/>
                <w:color w:val="000000"/>
                <w:sz w:val="20"/>
                <w:szCs w:val="20"/>
              </w:rPr>
              <w:t xml:space="preserve">Dersin AKTS Kredisi: </w:t>
            </w:r>
            <w:r w:rsidRPr="003D7BF2">
              <w:rPr>
                <w:color w:val="000000"/>
                <w:sz w:val="20"/>
                <w:szCs w:val="20"/>
              </w:rPr>
              <w:t>2</w:t>
            </w:r>
          </w:p>
        </w:tc>
      </w:tr>
      <w:tr w:rsidR="003D7BF2" w:rsidRPr="003D7BF2" w14:paraId="4F1DE02C" w14:textId="77777777" w:rsidTr="005F71EB">
        <w:tc>
          <w:tcPr>
            <w:tcW w:w="9209" w:type="dxa"/>
            <w:gridSpan w:val="4"/>
          </w:tcPr>
          <w:p w14:paraId="7ACE158E" w14:textId="77777777" w:rsidR="003D7BF2" w:rsidRPr="003D7BF2" w:rsidRDefault="003D7BF2" w:rsidP="003D7BF2">
            <w:pPr>
              <w:jc w:val="both"/>
              <w:rPr>
                <w:b/>
                <w:color w:val="000000"/>
                <w:sz w:val="20"/>
                <w:szCs w:val="20"/>
              </w:rPr>
            </w:pPr>
            <w:r w:rsidRPr="003D7BF2">
              <w:rPr>
                <w:b/>
                <w:color w:val="000000"/>
                <w:sz w:val="20"/>
                <w:szCs w:val="20"/>
              </w:rPr>
              <w:t>BU TABLO ÖĞRENCİ İŞLERİ OTOMASYON SİSTEMİNDEN AKTARILACAKTIR.</w:t>
            </w:r>
          </w:p>
        </w:tc>
      </w:tr>
    </w:tbl>
    <w:p w14:paraId="482DCDED" w14:textId="77777777" w:rsidR="003D7BF2" w:rsidRPr="003D7BF2" w:rsidRDefault="003D7BF2" w:rsidP="003D7BF2">
      <w:pPr>
        <w:jc w:val="both"/>
        <w:rPr>
          <w:color w:val="00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D7BF2" w:rsidRPr="003D7BF2" w14:paraId="1AD6903B" w14:textId="77777777" w:rsidTr="258B2F73">
        <w:tc>
          <w:tcPr>
            <w:tcW w:w="9209" w:type="dxa"/>
          </w:tcPr>
          <w:p w14:paraId="2041E40D" w14:textId="77777777" w:rsidR="003D7BF2" w:rsidRPr="003D7BF2" w:rsidRDefault="003D7BF2" w:rsidP="003D7BF2">
            <w:pPr>
              <w:jc w:val="both"/>
              <w:rPr>
                <w:rFonts w:eastAsia="Calibri"/>
                <w:color w:val="000000"/>
                <w:sz w:val="18"/>
                <w:szCs w:val="18"/>
                <w:shd w:val="clear" w:color="auto" w:fill="FFFFFF"/>
                <w:lang w:eastAsia="en-US"/>
              </w:rPr>
            </w:pPr>
            <w:r w:rsidRPr="003D7BF2">
              <w:rPr>
                <w:b/>
                <w:color w:val="000000"/>
                <w:sz w:val="20"/>
                <w:szCs w:val="20"/>
              </w:rPr>
              <w:t xml:space="preserve">Dersin Amacı: </w:t>
            </w:r>
            <w:r w:rsidRPr="003D7BF2">
              <w:rPr>
                <w:color w:val="000000"/>
                <w:sz w:val="20"/>
                <w:szCs w:val="20"/>
              </w:rPr>
              <w:t>Öğrencilerin bulaşıcı hastalıklar ve bulaşıcı hastalıklar</w:t>
            </w:r>
            <w:r w:rsidRPr="003D7BF2">
              <w:rPr>
                <w:rFonts w:eastAsia="Calibri"/>
                <w:color w:val="000000"/>
                <w:sz w:val="18"/>
                <w:szCs w:val="18"/>
                <w:shd w:val="clear" w:color="auto" w:fill="FFFFFF"/>
                <w:lang w:eastAsia="en-US"/>
              </w:rPr>
              <w:t xml:space="preserve"> hemşireliği konusunda bilgilerinin gelişmesine, rol ve sorumluluklarının öğrenmesine, bulaşıcı hastalıkları önleme ve bulaşıcı hastalıkları yönetme sürecinin özelliklerinin öğrenmesine ve yönetmesine katkı sağlamaktır.</w:t>
            </w:r>
          </w:p>
        </w:tc>
      </w:tr>
      <w:tr w:rsidR="003D7BF2" w:rsidRPr="003D7BF2" w14:paraId="7CDA0A8F" w14:textId="77777777" w:rsidTr="258B2F73">
        <w:tc>
          <w:tcPr>
            <w:tcW w:w="9209" w:type="dxa"/>
          </w:tcPr>
          <w:p w14:paraId="3467E22E" w14:textId="12F9D048" w:rsidR="003D7BF2" w:rsidRPr="003D7BF2" w:rsidRDefault="003D7BF2" w:rsidP="4418407F">
            <w:pPr>
              <w:jc w:val="both"/>
              <w:rPr>
                <w:b/>
                <w:bCs/>
                <w:color w:val="000000"/>
                <w:sz w:val="20"/>
                <w:szCs w:val="20"/>
              </w:rPr>
            </w:pPr>
            <w:r w:rsidRPr="258B2F73">
              <w:rPr>
                <w:b/>
                <w:bCs/>
                <w:color w:val="000000" w:themeColor="text1"/>
                <w:sz w:val="20"/>
                <w:szCs w:val="20"/>
              </w:rPr>
              <w:t xml:space="preserve">Dersin Öğrenme </w:t>
            </w:r>
            <w:r w:rsidR="38543028" w:rsidRPr="258B2F73">
              <w:rPr>
                <w:b/>
                <w:bCs/>
                <w:sz w:val="20"/>
                <w:szCs w:val="20"/>
              </w:rPr>
              <w:t xml:space="preserve">Çıktıları: </w:t>
            </w:r>
            <w:r w:rsidR="38543028" w:rsidRPr="258B2F73">
              <w:rPr>
                <w:sz w:val="20"/>
                <w:szCs w:val="20"/>
              </w:rPr>
              <w:t xml:space="preserve"> </w:t>
            </w:r>
          </w:p>
          <w:p w14:paraId="105CC1C6" w14:textId="77777777" w:rsidR="003D7BF2" w:rsidRPr="003D7BF2" w:rsidRDefault="003D7BF2" w:rsidP="003D7BF2">
            <w:pPr>
              <w:jc w:val="both"/>
              <w:rPr>
                <w:color w:val="000000"/>
                <w:sz w:val="20"/>
                <w:szCs w:val="20"/>
              </w:rPr>
            </w:pPr>
            <w:r w:rsidRPr="003D7BF2">
              <w:rPr>
                <w:color w:val="000000"/>
                <w:sz w:val="20"/>
                <w:szCs w:val="20"/>
              </w:rPr>
              <w:t>En az 5 tane olmalıdır (Genellikle 5-8 arası) ve Bloom taksonomisine uygun olarak yazılmalıdır.</w:t>
            </w:r>
          </w:p>
          <w:p w14:paraId="51829235" w14:textId="77777777" w:rsidR="003D7BF2" w:rsidRPr="003D7BF2" w:rsidRDefault="003D7BF2" w:rsidP="000E74F5">
            <w:pPr>
              <w:numPr>
                <w:ilvl w:val="3"/>
                <w:numId w:val="47"/>
              </w:numPr>
              <w:tabs>
                <w:tab w:val="left" w:pos="284"/>
              </w:tabs>
              <w:spacing w:after="160" w:line="259" w:lineRule="auto"/>
              <w:ind w:left="0" w:firstLine="0"/>
              <w:contextualSpacing/>
              <w:jc w:val="both"/>
              <w:rPr>
                <w:color w:val="000000"/>
                <w:sz w:val="20"/>
                <w:szCs w:val="20"/>
              </w:rPr>
            </w:pPr>
            <w:r w:rsidRPr="003D7BF2">
              <w:rPr>
                <w:color w:val="000000"/>
                <w:sz w:val="20"/>
                <w:szCs w:val="20"/>
              </w:rPr>
              <w:t>Enfeksiyon etkeninin genel özelliklerini tanımlar.</w:t>
            </w:r>
          </w:p>
          <w:p w14:paraId="192FEDD2" w14:textId="77777777" w:rsidR="003D7BF2" w:rsidRPr="003D7BF2" w:rsidRDefault="003D7BF2" w:rsidP="000E74F5">
            <w:pPr>
              <w:numPr>
                <w:ilvl w:val="3"/>
                <w:numId w:val="47"/>
              </w:numPr>
              <w:tabs>
                <w:tab w:val="left" w:pos="284"/>
              </w:tabs>
              <w:spacing w:after="160" w:line="259" w:lineRule="auto"/>
              <w:ind w:left="0" w:firstLine="0"/>
              <w:contextualSpacing/>
              <w:jc w:val="both"/>
              <w:rPr>
                <w:color w:val="000000"/>
                <w:sz w:val="20"/>
                <w:szCs w:val="20"/>
              </w:rPr>
            </w:pPr>
            <w:r w:rsidRPr="003D7BF2">
              <w:rPr>
                <w:color w:val="000000"/>
                <w:sz w:val="20"/>
                <w:szCs w:val="20"/>
              </w:rPr>
              <w:t>Bulaşıcı hastalık tanımını ve kavramlarını açıklar.</w:t>
            </w:r>
          </w:p>
          <w:p w14:paraId="5EC360B6" w14:textId="77777777" w:rsidR="003D7BF2" w:rsidRPr="003D7BF2" w:rsidRDefault="003D7BF2" w:rsidP="000E74F5">
            <w:pPr>
              <w:numPr>
                <w:ilvl w:val="3"/>
                <w:numId w:val="47"/>
              </w:numPr>
              <w:tabs>
                <w:tab w:val="left" w:pos="284"/>
              </w:tabs>
              <w:spacing w:after="160" w:line="259" w:lineRule="auto"/>
              <w:ind w:left="0" w:firstLine="0"/>
              <w:contextualSpacing/>
              <w:jc w:val="both"/>
              <w:rPr>
                <w:color w:val="000000"/>
                <w:sz w:val="20"/>
                <w:szCs w:val="20"/>
              </w:rPr>
            </w:pPr>
            <w:r w:rsidRPr="003D7BF2">
              <w:rPr>
                <w:color w:val="000000"/>
                <w:sz w:val="20"/>
                <w:szCs w:val="20"/>
              </w:rPr>
              <w:t>Dünya’da ve Türkiye’deki bulaşıcı hastalıkların epidemiyolojisini bilir.</w:t>
            </w:r>
          </w:p>
          <w:p w14:paraId="086214A4" w14:textId="77777777" w:rsidR="003D7BF2" w:rsidRPr="003D7BF2" w:rsidRDefault="003D7BF2" w:rsidP="000E74F5">
            <w:pPr>
              <w:numPr>
                <w:ilvl w:val="3"/>
                <w:numId w:val="47"/>
              </w:numPr>
              <w:tabs>
                <w:tab w:val="left" w:pos="284"/>
              </w:tabs>
              <w:spacing w:after="160" w:line="259" w:lineRule="auto"/>
              <w:ind w:left="0" w:firstLine="0"/>
              <w:contextualSpacing/>
              <w:jc w:val="both"/>
              <w:rPr>
                <w:color w:val="000000"/>
                <w:sz w:val="20"/>
                <w:szCs w:val="20"/>
              </w:rPr>
            </w:pPr>
            <w:r w:rsidRPr="003D7BF2">
              <w:rPr>
                <w:color w:val="000000"/>
                <w:sz w:val="20"/>
                <w:szCs w:val="20"/>
              </w:rPr>
              <w:t>Enfeksiyondan korunma önlemlerini bilir ve açıklar.</w:t>
            </w:r>
          </w:p>
          <w:p w14:paraId="35BE87FC" w14:textId="77777777" w:rsidR="003D7BF2" w:rsidRPr="003D7BF2" w:rsidRDefault="003D7BF2" w:rsidP="000E74F5">
            <w:pPr>
              <w:numPr>
                <w:ilvl w:val="3"/>
                <w:numId w:val="47"/>
              </w:numPr>
              <w:tabs>
                <w:tab w:val="left" w:pos="284"/>
              </w:tabs>
              <w:spacing w:after="160" w:line="259" w:lineRule="auto"/>
              <w:ind w:left="0" w:firstLine="0"/>
              <w:contextualSpacing/>
              <w:jc w:val="both"/>
              <w:rPr>
                <w:color w:val="000000"/>
                <w:sz w:val="20"/>
                <w:szCs w:val="20"/>
              </w:rPr>
            </w:pPr>
            <w:r w:rsidRPr="003D7BF2">
              <w:rPr>
                <w:color w:val="000000"/>
                <w:sz w:val="20"/>
                <w:szCs w:val="20"/>
              </w:rPr>
              <w:t>Bağışıklamanın önemini bilir.</w:t>
            </w:r>
          </w:p>
          <w:p w14:paraId="69738F0F" w14:textId="77777777" w:rsidR="003D7BF2" w:rsidRPr="003D7BF2" w:rsidRDefault="003D7BF2" w:rsidP="000E74F5">
            <w:pPr>
              <w:numPr>
                <w:ilvl w:val="3"/>
                <w:numId w:val="47"/>
              </w:numPr>
              <w:tabs>
                <w:tab w:val="left" w:pos="284"/>
              </w:tabs>
              <w:spacing w:after="160" w:line="259" w:lineRule="auto"/>
              <w:ind w:left="0" w:firstLine="0"/>
              <w:contextualSpacing/>
              <w:jc w:val="both"/>
              <w:rPr>
                <w:color w:val="000000"/>
                <w:sz w:val="20"/>
                <w:szCs w:val="20"/>
              </w:rPr>
            </w:pPr>
            <w:r w:rsidRPr="003D7BF2">
              <w:rPr>
                <w:color w:val="000000"/>
                <w:sz w:val="20"/>
                <w:szCs w:val="20"/>
              </w:rPr>
              <w:t>Bulaş yollarına göre enfeksiyonları söyleyebilir ve hemşirelik bakımını açıklayabilir.</w:t>
            </w:r>
          </w:p>
          <w:p w14:paraId="11441B5A" w14:textId="77777777" w:rsidR="003D7BF2" w:rsidRPr="003D7BF2" w:rsidRDefault="003D7BF2" w:rsidP="000E74F5">
            <w:pPr>
              <w:numPr>
                <w:ilvl w:val="3"/>
                <w:numId w:val="47"/>
              </w:numPr>
              <w:tabs>
                <w:tab w:val="left" w:pos="284"/>
              </w:tabs>
              <w:spacing w:after="160" w:line="259" w:lineRule="auto"/>
              <w:ind w:left="0" w:firstLine="0"/>
              <w:contextualSpacing/>
              <w:jc w:val="both"/>
              <w:rPr>
                <w:color w:val="000000"/>
                <w:sz w:val="20"/>
                <w:szCs w:val="20"/>
              </w:rPr>
            </w:pPr>
            <w:r w:rsidRPr="003D7BF2">
              <w:rPr>
                <w:color w:val="000000"/>
                <w:sz w:val="20"/>
                <w:szCs w:val="20"/>
              </w:rPr>
              <w:t xml:space="preserve">Bulaşıcı hastalıkların evde bakımını bilir ve hemşirenin bu konudaki sorumluluklarını açıklayabilir. </w:t>
            </w:r>
          </w:p>
        </w:tc>
      </w:tr>
    </w:tbl>
    <w:p w14:paraId="53D3F8FF" w14:textId="77777777" w:rsidR="003D7BF2" w:rsidRPr="003D7BF2" w:rsidRDefault="003D7BF2" w:rsidP="003D7BF2">
      <w:pPr>
        <w:jc w:val="both"/>
        <w:rPr>
          <w:color w:val="00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D7BF2" w:rsidRPr="003D7BF2" w14:paraId="2B85097D" w14:textId="77777777" w:rsidTr="005F71EB">
        <w:trPr>
          <w:trHeight w:val="584"/>
        </w:trPr>
        <w:tc>
          <w:tcPr>
            <w:tcW w:w="9209" w:type="dxa"/>
          </w:tcPr>
          <w:p w14:paraId="060441F5" w14:textId="77777777" w:rsidR="003D7BF2" w:rsidRPr="003D7BF2" w:rsidRDefault="003D7BF2" w:rsidP="003D7BF2">
            <w:pPr>
              <w:jc w:val="both"/>
              <w:rPr>
                <w:b/>
                <w:color w:val="000000"/>
                <w:sz w:val="20"/>
                <w:szCs w:val="20"/>
              </w:rPr>
            </w:pPr>
            <w:r w:rsidRPr="003D7BF2">
              <w:rPr>
                <w:b/>
                <w:color w:val="000000"/>
                <w:sz w:val="20"/>
                <w:szCs w:val="20"/>
              </w:rPr>
              <w:t xml:space="preserve">Öğrenme ve Öğretme Yöntemleri:  </w:t>
            </w:r>
          </w:p>
          <w:p w14:paraId="6C62F605" w14:textId="77777777" w:rsidR="003D7BF2" w:rsidRPr="003D7BF2" w:rsidRDefault="003D7BF2" w:rsidP="003D7BF2">
            <w:pPr>
              <w:jc w:val="both"/>
              <w:rPr>
                <w:color w:val="000000"/>
                <w:sz w:val="20"/>
                <w:szCs w:val="20"/>
              </w:rPr>
            </w:pPr>
            <w:r w:rsidRPr="003D7BF2">
              <w:rPr>
                <w:color w:val="000000"/>
                <w:sz w:val="20"/>
                <w:szCs w:val="20"/>
              </w:rPr>
              <w:t>Sunum, tartışma, araştırma, soru-cevap, grup çalışması, vaka tartışması, video gösterimi</w:t>
            </w:r>
          </w:p>
        </w:tc>
      </w:tr>
    </w:tbl>
    <w:p w14:paraId="29C9DB00" w14:textId="77777777" w:rsidR="003D7BF2" w:rsidRPr="003D7BF2" w:rsidRDefault="003D7BF2" w:rsidP="003D7BF2">
      <w:pPr>
        <w:jc w:val="both"/>
        <w:rPr>
          <w:color w:val="00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07"/>
        <w:gridCol w:w="3154"/>
      </w:tblGrid>
      <w:tr w:rsidR="003D7BF2" w:rsidRPr="003D7BF2" w14:paraId="1F37A6A4" w14:textId="77777777" w:rsidTr="4418407F">
        <w:trPr>
          <w:trHeight w:val="140"/>
        </w:trPr>
        <w:tc>
          <w:tcPr>
            <w:tcW w:w="9209" w:type="dxa"/>
            <w:gridSpan w:val="3"/>
          </w:tcPr>
          <w:p w14:paraId="3FE359A1" w14:textId="77777777" w:rsidR="003D7BF2" w:rsidRPr="003D7BF2" w:rsidRDefault="003D7BF2" w:rsidP="003D7BF2">
            <w:pPr>
              <w:ind w:left="709" w:hanging="709"/>
              <w:jc w:val="both"/>
              <w:rPr>
                <w:b/>
                <w:color w:val="000000"/>
                <w:sz w:val="20"/>
                <w:szCs w:val="20"/>
              </w:rPr>
            </w:pPr>
            <w:r w:rsidRPr="003D7BF2">
              <w:rPr>
                <w:b/>
                <w:color w:val="000000"/>
                <w:sz w:val="20"/>
                <w:szCs w:val="20"/>
              </w:rPr>
              <w:t xml:space="preserve">Değerlendirme Yöntemleri: </w:t>
            </w:r>
          </w:p>
          <w:p w14:paraId="0FF24C09" w14:textId="77777777" w:rsidR="003D7BF2" w:rsidRPr="003D7BF2" w:rsidRDefault="003D7BF2" w:rsidP="003D7BF2">
            <w:pPr>
              <w:ind w:left="709" w:hanging="709"/>
              <w:jc w:val="both"/>
              <w:rPr>
                <w:color w:val="000000"/>
                <w:sz w:val="20"/>
                <w:szCs w:val="20"/>
              </w:rPr>
            </w:pPr>
            <w:r w:rsidRPr="003D7BF2">
              <w:rPr>
                <w:color w:val="000000"/>
                <w:sz w:val="20"/>
                <w:szCs w:val="20"/>
              </w:rPr>
              <w:t>(Değerlendirme yöntemi, öğrenme çıktıları ve derste kullanılan öğretim teknikleri ile uyumlu olmalıdır)</w:t>
            </w:r>
          </w:p>
          <w:p w14:paraId="5D5BA0E0" w14:textId="77777777" w:rsidR="003D7BF2" w:rsidRPr="003D7BF2" w:rsidRDefault="003D7BF2" w:rsidP="003D7BF2">
            <w:pPr>
              <w:ind w:left="709" w:hanging="709"/>
              <w:jc w:val="both"/>
              <w:rPr>
                <w:color w:val="000000"/>
                <w:sz w:val="20"/>
                <w:szCs w:val="20"/>
              </w:rPr>
            </w:pPr>
          </w:p>
        </w:tc>
      </w:tr>
      <w:tr w:rsidR="003D7BF2" w:rsidRPr="003D7BF2" w14:paraId="1A0400CE" w14:textId="77777777" w:rsidTr="4418407F">
        <w:trPr>
          <w:trHeight w:val="139"/>
        </w:trPr>
        <w:tc>
          <w:tcPr>
            <w:tcW w:w="3048" w:type="dxa"/>
          </w:tcPr>
          <w:p w14:paraId="35009F52" w14:textId="77777777" w:rsidR="003D7BF2" w:rsidRPr="003D7BF2" w:rsidRDefault="003D7BF2" w:rsidP="003D7BF2">
            <w:pPr>
              <w:ind w:left="709" w:hanging="709"/>
              <w:jc w:val="both"/>
              <w:rPr>
                <w:b/>
                <w:color w:val="000000"/>
                <w:sz w:val="20"/>
                <w:szCs w:val="20"/>
              </w:rPr>
            </w:pPr>
          </w:p>
        </w:tc>
        <w:tc>
          <w:tcPr>
            <w:tcW w:w="3007" w:type="dxa"/>
          </w:tcPr>
          <w:p w14:paraId="73ECDA0A" w14:textId="77777777" w:rsidR="003D7BF2" w:rsidRPr="003D7BF2" w:rsidRDefault="003D7BF2" w:rsidP="003D7BF2">
            <w:pPr>
              <w:ind w:left="709" w:hanging="709"/>
              <w:jc w:val="both"/>
              <w:rPr>
                <w:b/>
                <w:color w:val="000000"/>
                <w:sz w:val="20"/>
                <w:szCs w:val="20"/>
              </w:rPr>
            </w:pPr>
            <w:r w:rsidRPr="003D7BF2">
              <w:rPr>
                <w:color w:val="000000"/>
                <w:sz w:val="20"/>
                <w:szCs w:val="20"/>
              </w:rPr>
              <w:t>Varsa (X) olarak işaretleyiniz</w:t>
            </w:r>
          </w:p>
        </w:tc>
        <w:tc>
          <w:tcPr>
            <w:tcW w:w="3154" w:type="dxa"/>
          </w:tcPr>
          <w:p w14:paraId="607595E3" w14:textId="77777777" w:rsidR="003D7BF2" w:rsidRPr="003D7BF2" w:rsidRDefault="003D7BF2" w:rsidP="003D7BF2">
            <w:pPr>
              <w:ind w:left="709" w:hanging="709"/>
              <w:jc w:val="both"/>
              <w:rPr>
                <w:b/>
                <w:color w:val="000000"/>
                <w:sz w:val="20"/>
                <w:szCs w:val="20"/>
              </w:rPr>
            </w:pPr>
            <w:r w:rsidRPr="003D7BF2">
              <w:rPr>
                <w:color w:val="000000"/>
                <w:sz w:val="20"/>
                <w:szCs w:val="20"/>
              </w:rPr>
              <w:t>Yüzde (%)</w:t>
            </w:r>
          </w:p>
        </w:tc>
      </w:tr>
      <w:tr w:rsidR="003D7BF2" w:rsidRPr="003D7BF2" w14:paraId="5EA0F2C2" w14:textId="77777777" w:rsidTr="4418407F">
        <w:tc>
          <w:tcPr>
            <w:tcW w:w="3048" w:type="dxa"/>
            <w:vAlign w:val="center"/>
          </w:tcPr>
          <w:p w14:paraId="269FA26C" w14:textId="77777777" w:rsidR="003D7BF2" w:rsidRPr="003D7BF2" w:rsidRDefault="003D7BF2" w:rsidP="003D7BF2">
            <w:pPr>
              <w:autoSpaceDE w:val="0"/>
              <w:autoSpaceDN w:val="0"/>
              <w:adjustRightInd w:val="0"/>
              <w:ind w:left="709" w:hanging="709"/>
              <w:jc w:val="both"/>
              <w:rPr>
                <w:color w:val="000000"/>
                <w:sz w:val="20"/>
                <w:szCs w:val="20"/>
              </w:rPr>
            </w:pPr>
            <w:r w:rsidRPr="003D7BF2">
              <w:rPr>
                <w:b/>
                <w:color w:val="000000"/>
                <w:sz w:val="20"/>
                <w:szCs w:val="20"/>
              </w:rPr>
              <w:t>Yarıyıl İçi / Sonu Çalışmaları</w:t>
            </w:r>
          </w:p>
        </w:tc>
        <w:tc>
          <w:tcPr>
            <w:tcW w:w="3007" w:type="dxa"/>
            <w:vAlign w:val="center"/>
          </w:tcPr>
          <w:p w14:paraId="5526DCEE" w14:textId="77777777" w:rsidR="003D7BF2" w:rsidRPr="003D7BF2" w:rsidRDefault="003D7BF2" w:rsidP="003D7BF2">
            <w:pPr>
              <w:autoSpaceDE w:val="0"/>
              <w:autoSpaceDN w:val="0"/>
              <w:adjustRightInd w:val="0"/>
              <w:ind w:left="709" w:hanging="709"/>
              <w:jc w:val="both"/>
              <w:rPr>
                <w:color w:val="000000"/>
                <w:sz w:val="20"/>
                <w:szCs w:val="20"/>
              </w:rPr>
            </w:pPr>
          </w:p>
        </w:tc>
        <w:tc>
          <w:tcPr>
            <w:tcW w:w="3154" w:type="dxa"/>
            <w:vAlign w:val="center"/>
          </w:tcPr>
          <w:p w14:paraId="4EF66C2E" w14:textId="77777777" w:rsidR="003D7BF2" w:rsidRPr="003D7BF2" w:rsidRDefault="003D7BF2" w:rsidP="003D7BF2">
            <w:pPr>
              <w:autoSpaceDE w:val="0"/>
              <w:autoSpaceDN w:val="0"/>
              <w:adjustRightInd w:val="0"/>
              <w:ind w:left="709" w:hanging="709"/>
              <w:jc w:val="both"/>
              <w:rPr>
                <w:color w:val="000000"/>
                <w:sz w:val="20"/>
                <w:szCs w:val="20"/>
              </w:rPr>
            </w:pPr>
          </w:p>
        </w:tc>
      </w:tr>
      <w:tr w:rsidR="003D7BF2" w:rsidRPr="003D7BF2" w14:paraId="45581870" w14:textId="77777777" w:rsidTr="4418407F">
        <w:tc>
          <w:tcPr>
            <w:tcW w:w="3048" w:type="dxa"/>
            <w:vAlign w:val="center"/>
          </w:tcPr>
          <w:p w14:paraId="5F8DD258" w14:textId="77777777" w:rsidR="003D7BF2" w:rsidRPr="003D7BF2" w:rsidRDefault="003D7BF2" w:rsidP="003D7BF2">
            <w:pPr>
              <w:autoSpaceDE w:val="0"/>
              <w:autoSpaceDN w:val="0"/>
              <w:adjustRightInd w:val="0"/>
              <w:ind w:left="709" w:hanging="709"/>
              <w:jc w:val="both"/>
              <w:rPr>
                <w:b/>
                <w:color w:val="000000"/>
                <w:sz w:val="20"/>
                <w:szCs w:val="20"/>
              </w:rPr>
            </w:pPr>
            <w:r w:rsidRPr="003D7BF2">
              <w:rPr>
                <w:b/>
                <w:color w:val="000000"/>
                <w:sz w:val="20"/>
                <w:szCs w:val="20"/>
              </w:rPr>
              <w:t>Ara Sınav</w:t>
            </w:r>
          </w:p>
        </w:tc>
        <w:tc>
          <w:tcPr>
            <w:tcW w:w="3007" w:type="dxa"/>
            <w:vAlign w:val="center"/>
          </w:tcPr>
          <w:p w14:paraId="5ECB59F3" w14:textId="77777777" w:rsidR="003D7BF2" w:rsidRPr="003D7BF2" w:rsidRDefault="003D7BF2" w:rsidP="003D7BF2">
            <w:pPr>
              <w:autoSpaceDE w:val="0"/>
              <w:autoSpaceDN w:val="0"/>
              <w:adjustRightInd w:val="0"/>
              <w:ind w:left="709" w:hanging="709"/>
              <w:jc w:val="center"/>
              <w:rPr>
                <w:color w:val="000000"/>
                <w:sz w:val="20"/>
                <w:szCs w:val="20"/>
              </w:rPr>
            </w:pPr>
            <w:r w:rsidRPr="003D7BF2">
              <w:rPr>
                <w:color w:val="000000"/>
                <w:sz w:val="20"/>
                <w:szCs w:val="20"/>
              </w:rPr>
              <w:t>X</w:t>
            </w:r>
          </w:p>
        </w:tc>
        <w:tc>
          <w:tcPr>
            <w:tcW w:w="3154" w:type="dxa"/>
            <w:vAlign w:val="center"/>
          </w:tcPr>
          <w:p w14:paraId="3A46B344" w14:textId="77777777" w:rsidR="003D7BF2" w:rsidRPr="003D7BF2" w:rsidRDefault="003D7BF2" w:rsidP="003D7BF2">
            <w:pPr>
              <w:autoSpaceDE w:val="0"/>
              <w:autoSpaceDN w:val="0"/>
              <w:adjustRightInd w:val="0"/>
              <w:ind w:left="709" w:hanging="709"/>
              <w:jc w:val="center"/>
              <w:rPr>
                <w:color w:val="000000"/>
                <w:sz w:val="20"/>
                <w:szCs w:val="20"/>
              </w:rPr>
            </w:pPr>
            <w:r w:rsidRPr="003D7BF2">
              <w:rPr>
                <w:color w:val="000000"/>
                <w:sz w:val="20"/>
                <w:szCs w:val="20"/>
              </w:rPr>
              <w:t>%50</w:t>
            </w:r>
          </w:p>
        </w:tc>
      </w:tr>
      <w:tr w:rsidR="003D7BF2" w:rsidRPr="003D7BF2" w14:paraId="0CF6F421" w14:textId="77777777" w:rsidTr="4418407F">
        <w:tc>
          <w:tcPr>
            <w:tcW w:w="3048" w:type="dxa"/>
            <w:vAlign w:val="center"/>
          </w:tcPr>
          <w:p w14:paraId="5FAE4745" w14:textId="77777777" w:rsidR="003D7BF2" w:rsidRPr="003D7BF2" w:rsidRDefault="003D7BF2" w:rsidP="003D7BF2">
            <w:pPr>
              <w:autoSpaceDE w:val="0"/>
              <w:autoSpaceDN w:val="0"/>
              <w:adjustRightInd w:val="0"/>
              <w:ind w:left="709" w:hanging="709"/>
              <w:jc w:val="both"/>
              <w:rPr>
                <w:b/>
                <w:color w:val="000000"/>
                <w:sz w:val="20"/>
                <w:szCs w:val="20"/>
              </w:rPr>
            </w:pPr>
            <w:r w:rsidRPr="003D7BF2">
              <w:rPr>
                <w:b/>
                <w:color w:val="000000"/>
                <w:sz w:val="20"/>
                <w:szCs w:val="20"/>
              </w:rPr>
              <w:t>Yoklama Sınavı (Quiz)</w:t>
            </w:r>
          </w:p>
        </w:tc>
        <w:tc>
          <w:tcPr>
            <w:tcW w:w="3007" w:type="dxa"/>
            <w:vAlign w:val="center"/>
          </w:tcPr>
          <w:p w14:paraId="3BF0FFF4" w14:textId="77777777" w:rsidR="003D7BF2" w:rsidRPr="003D7BF2" w:rsidRDefault="003D7BF2" w:rsidP="003D7BF2">
            <w:pPr>
              <w:autoSpaceDE w:val="0"/>
              <w:autoSpaceDN w:val="0"/>
              <w:adjustRightInd w:val="0"/>
              <w:ind w:left="709" w:hanging="709"/>
              <w:jc w:val="center"/>
              <w:rPr>
                <w:color w:val="000000"/>
                <w:sz w:val="20"/>
                <w:szCs w:val="20"/>
              </w:rPr>
            </w:pPr>
          </w:p>
        </w:tc>
        <w:tc>
          <w:tcPr>
            <w:tcW w:w="3154" w:type="dxa"/>
            <w:vAlign w:val="center"/>
          </w:tcPr>
          <w:p w14:paraId="2797FDF9" w14:textId="77777777" w:rsidR="003D7BF2" w:rsidRPr="003D7BF2" w:rsidRDefault="003D7BF2" w:rsidP="003D7BF2">
            <w:pPr>
              <w:autoSpaceDE w:val="0"/>
              <w:autoSpaceDN w:val="0"/>
              <w:adjustRightInd w:val="0"/>
              <w:ind w:left="709" w:hanging="709"/>
              <w:jc w:val="center"/>
              <w:rPr>
                <w:color w:val="000000"/>
                <w:sz w:val="20"/>
                <w:szCs w:val="20"/>
              </w:rPr>
            </w:pPr>
          </w:p>
        </w:tc>
      </w:tr>
      <w:tr w:rsidR="003D7BF2" w:rsidRPr="003D7BF2" w14:paraId="08F38A1E" w14:textId="77777777" w:rsidTr="4418407F">
        <w:tc>
          <w:tcPr>
            <w:tcW w:w="3048" w:type="dxa"/>
            <w:vAlign w:val="center"/>
          </w:tcPr>
          <w:p w14:paraId="79005214" w14:textId="77777777" w:rsidR="003D7BF2" w:rsidRPr="003D7BF2" w:rsidRDefault="003D7BF2" w:rsidP="003D7BF2">
            <w:pPr>
              <w:autoSpaceDE w:val="0"/>
              <w:autoSpaceDN w:val="0"/>
              <w:adjustRightInd w:val="0"/>
              <w:ind w:left="709" w:hanging="709"/>
              <w:jc w:val="both"/>
              <w:rPr>
                <w:b/>
                <w:color w:val="000000"/>
                <w:sz w:val="20"/>
                <w:szCs w:val="20"/>
              </w:rPr>
            </w:pPr>
            <w:r w:rsidRPr="003D7BF2">
              <w:rPr>
                <w:b/>
                <w:color w:val="000000"/>
                <w:sz w:val="20"/>
                <w:szCs w:val="20"/>
              </w:rPr>
              <w:t>Ödev/Sunum</w:t>
            </w:r>
          </w:p>
        </w:tc>
        <w:tc>
          <w:tcPr>
            <w:tcW w:w="3007" w:type="dxa"/>
            <w:vAlign w:val="center"/>
          </w:tcPr>
          <w:p w14:paraId="1C59BD08" w14:textId="77777777" w:rsidR="003D7BF2" w:rsidRPr="003D7BF2" w:rsidRDefault="003D7BF2" w:rsidP="003D7BF2">
            <w:pPr>
              <w:autoSpaceDE w:val="0"/>
              <w:autoSpaceDN w:val="0"/>
              <w:adjustRightInd w:val="0"/>
              <w:ind w:left="709" w:hanging="709"/>
              <w:jc w:val="center"/>
              <w:rPr>
                <w:color w:val="000000"/>
                <w:sz w:val="20"/>
                <w:szCs w:val="20"/>
              </w:rPr>
            </w:pPr>
          </w:p>
        </w:tc>
        <w:tc>
          <w:tcPr>
            <w:tcW w:w="3154" w:type="dxa"/>
            <w:vAlign w:val="center"/>
          </w:tcPr>
          <w:p w14:paraId="39B5A7CF" w14:textId="77777777" w:rsidR="003D7BF2" w:rsidRPr="003D7BF2" w:rsidRDefault="003D7BF2" w:rsidP="003D7BF2">
            <w:pPr>
              <w:autoSpaceDE w:val="0"/>
              <w:autoSpaceDN w:val="0"/>
              <w:adjustRightInd w:val="0"/>
              <w:ind w:left="709" w:hanging="709"/>
              <w:jc w:val="center"/>
              <w:rPr>
                <w:color w:val="000000"/>
                <w:sz w:val="20"/>
                <w:szCs w:val="20"/>
              </w:rPr>
            </w:pPr>
          </w:p>
        </w:tc>
      </w:tr>
      <w:tr w:rsidR="003D7BF2" w:rsidRPr="003D7BF2" w14:paraId="2892F53C" w14:textId="77777777" w:rsidTr="4418407F">
        <w:tc>
          <w:tcPr>
            <w:tcW w:w="3048" w:type="dxa"/>
            <w:vAlign w:val="center"/>
          </w:tcPr>
          <w:p w14:paraId="0206532E" w14:textId="77777777" w:rsidR="003D7BF2" w:rsidRPr="003D7BF2" w:rsidRDefault="003D7BF2" w:rsidP="003D7BF2">
            <w:pPr>
              <w:autoSpaceDE w:val="0"/>
              <w:autoSpaceDN w:val="0"/>
              <w:adjustRightInd w:val="0"/>
              <w:ind w:left="709" w:hanging="709"/>
              <w:jc w:val="both"/>
              <w:rPr>
                <w:b/>
                <w:color w:val="000000"/>
                <w:sz w:val="20"/>
                <w:szCs w:val="20"/>
              </w:rPr>
            </w:pPr>
            <w:r w:rsidRPr="003D7BF2">
              <w:rPr>
                <w:b/>
                <w:color w:val="000000"/>
                <w:sz w:val="20"/>
                <w:szCs w:val="20"/>
              </w:rPr>
              <w:t>Proje</w:t>
            </w:r>
          </w:p>
        </w:tc>
        <w:tc>
          <w:tcPr>
            <w:tcW w:w="3007" w:type="dxa"/>
            <w:vAlign w:val="center"/>
          </w:tcPr>
          <w:p w14:paraId="47B1BA9E" w14:textId="77777777" w:rsidR="003D7BF2" w:rsidRPr="003D7BF2" w:rsidRDefault="003D7BF2" w:rsidP="003D7BF2">
            <w:pPr>
              <w:autoSpaceDE w:val="0"/>
              <w:autoSpaceDN w:val="0"/>
              <w:adjustRightInd w:val="0"/>
              <w:ind w:left="709" w:hanging="709"/>
              <w:jc w:val="center"/>
              <w:rPr>
                <w:color w:val="000000"/>
                <w:sz w:val="20"/>
                <w:szCs w:val="20"/>
              </w:rPr>
            </w:pPr>
          </w:p>
        </w:tc>
        <w:tc>
          <w:tcPr>
            <w:tcW w:w="3154" w:type="dxa"/>
            <w:vAlign w:val="center"/>
          </w:tcPr>
          <w:p w14:paraId="08510E01" w14:textId="77777777" w:rsidR="003D7BF2" w:rsidRPr="003D7BF2" w:rsidRDefault="003D7BF2" w:rsidP="003D7BF2">
            <w:pPr>
              <w:autoSpaceDE w:val="0"/>
              <w:autoSpaceDN w:val="0"/>
              <w:adjustRightInd w:val="0"/>
              <w:ind w:left="709" w:hanging="709"/>
              <w:jc w:val="center"/>
              <w:rPr>
                <w:color w:val="000000"/>
                <w:sz w:val="20"/>
                <w:szCs w:val="20"/>
              </w:rPr>
            </w:pPr>
          </w:p>
        </w:tc>
      </w:tr>
      <w:tr w:rsidR="003D7BF2" w:rsidRPr="003D7BF2" w14:paraId="4A6630CB" w14:textId="77777777" w:rsidTr="4418407F">
        <w:tc>
          <w:tcPr>
            <w:tcW w:w="3048" w:type="dxa"/>
            <w:vAlign w:val="center"/>
          </w:tcPr>
          <w:p w14:paraId="28D6D378" w14:textId="77777777" w:rsidR="003D7BF2" w:rsidRPr="003D7BF2" w:rsidRDefault="003D7BF2" w:rsidP="003D7BF2">
            <w:pPr>
              <w:autoSpaceDE w:val="0"/>
              <w:autoSpaceDN w:val="0"/>
              <w:adjustRightInd w:val="0"/>
              <w:ind w:left="709" w:hanging="709"/>
              <w:jc w:val="both"/>
              <w:rPr>
                <w:b/>
                <w:color w:val="000000"/>
                <w:sz w:val="20"/>
                <w:szCs w:val="20"/>
              </w:rPr>
            </w:pPr>
            <w:r w:rsidRPr="003D7BF2">
              <w:rPr>
                <w:b/>
                <w:color w:val="000000"/>
                <w:sz w:val="20"/>
                <w:szCs w:val="20"/>
              </w:rPr>
              <w:t xml:space="preserve">Laboratuvar </w:t>
            </w:r>
          </w:p>
        </w:tc>
        <w:tc>
          <w:tcPr>
            <w:tcW w:w="3007" w:type="dxa"/>
            <w:vAlign w:val="center"/>
          </w:tcPr>
          <w:p w14:paraId="547B5FCF" w14:textId="77777777" w:rsidR="003D7BF2" w:rsidRPr="003D7BF2" w:rsidRDefault="003D7BF2" w:rsidP="003D7BF2">
            <w:pPr>
              <w:autoSpaceDE w:val="0"/>
              <w:autoSpaceDN w:val="0"/>
              <w:adjustRightInd w:val="0"/>
              <w:ind w:left="709" w:hanging="709"/>
              <w:jc w:val="center"/>
              <w:rPr>
                <w:color w:val="000000"/>
                <w:sz w:val="20"/>
                <w:szCs w:val="20"/>
              </w:rPr>
            </w:pPr>
          </w:p>
        </w:tc>
        <w:tc>
          <w:tcPr>
            <w:tcW w:w="3154" w:type="dxa"/>
            <w:vAlign w:val="center"/>
          </w:tcPr>
          <w:p w14:paraId="1C177167" w14:textId="77777777" w:rsidR="003D7BF2" w:rsidRPr="003D7BF2" w:rsidRDefault="003D7BF2" w:rsidP="003D7BF2">
            <w:pPr>
              <w:autoSpaceDE w:val="0"/>
              <w:autoSpaceDN w:val="0"/>
              <w:adjustRightInd w:val="0"/>
              <w:ind w:left="709" w:hanging="709"/>
              <w:jc w:val="center"/>
              <w:rPr>
                <w:color w:val="000000"/>
                <w:sz w:val="20"/>
                <w:szCs w:val="20"/>
              </w:rPr>
            </w:pPr>
          </w:p>
        </w:tc>
      </w:tr>
      <w:tr w:rsidR="003D7BF2" w:rsidRPr="003D7BF2" w14:paraId="31B0A416" w14:textId="77777777" w:rsidTr="4418407F">
        <w:tc>
          <w:tcPr>
            <w:tcW w:w="3048" w:type="dxa"/>
            <w:vAlign w:val="center"/>
          </w:tcPr>
          <w:p w14:paraId="4D6AB450" w14:textId="77777777" w:rsidR="003D7BF2" w:rsidRPr="003D7BF2" w:rsidRDefault="003D7BF2" w:rsidP="003D7BF2">
            <w:pPr>
              <w:autoSpaceDE w:val="0"/>
              <w:autoSpaceDN w:val="0"/>
              <w:adjustRightInd w:val="0"/>
              <w:ind w:left="709" w:hanging="709"/>
              <w:jc w:val="both"/>
              <w:rPr>
                <w:b/>
                <w:color w:val="000000"/>
                <w:sz w:val="20"/>
                <w:szCs w:val="20"/>
              </w:rPr>
            </w:pPr>
            <w:r w:rsidRPr="003D7BF2">
              <w:rPr>
                <w:b/>
                <w:color w:val="000000"/>
                <w:sz w:val="20"/>
                <w:szCs w:val="20"/>
              </w:rPr>
              <w:t xml:space="preserve">Final Sınavı </w:t>
            </w:r>
          </w:p>
        </w:tc>
        <w:tc>
          <w:tcPr>
            <w:tcW w:w="3007" w:type="dxa"/>
            <w:vAlign w:val="center"/>
          </w:tcPr>
          <w:p w14:paraId="11942F5E" w14:textId="77777777" w:rsidR="003D7BF2" w:rsidRPr="003D7BF2" w:rsidRDefault="003D7BF2" w:rsidP="003D7BF2">
            <w:pPr>
              <w:autoSpaceDE w:val="0"/>
              <w:autoSpaceDN w:val="0"/>
              <w:adjustRightInd w:val="0"/>
              <w:ind w:left="709" w:hanging="709"/>
              <w:jc w:val="center"/>
              <w:rPr>
                <w:color w:val="000000"/>
                <w:sz w:val="20"/>
                <w:szCs w:val="20"/>
              </w:rPr>
            </w:pPr>
            <w:r w:rsidRPr="003D7BF2">
              <w:rPr>
                <w:color w:val="000000"/>
                <w:sz w:val="20"/>
                <w:szCs w:val="20"/>
              </w:rPr>
              <w:t>X</w:t>
            </w:r>
          </w:p>
        </w:tc>
        <w:tc>
          <w:tcPr>
            <w:tcW w:w="3154" w:type="dxa"/>
            <w:vAlign w:val="center"/>
          </w:tcPr>
          <w:p w14:paraId="7CE9D581" w14:textId="77777777" w:rsidR="003D7BF2" w:rsidRPr="003D7BF2" w:rsidRDefault="003D7BF2" w:rsidP="003D7BF2">
            <w:pPr>
              <w:autoSpaceDE w:val="0"/>
              <w:autoSpaceDN w:val="0"/>
              <w:adjustRightInd w:val="0"/>
              <w:ind w:left="709" w:hanging="709"/>
              <w:jc w:val="center"/>
              <w:rPr>
                <w:color w:val="000000"/>
                <w:sz w:val="20"/>
                <w:szCs w:val="20"/>
              </w:rPr>
            </w:pPr>
            <w:r w:rsidRPr="003D7BF2">
              <w:rPr>
                <w:color w:val="000000"/>
                <w:sz w:val="20"/>
                <w:szCs w:val="20"/>
              </w:rPr>
              <w:t>%50</w:t>
            </w:r>
          </w:p>
        </w:tc>
      </w:tr>
      <w:tr w:rsidR="003D7BF2" w:rsidRPr="003D7BF2" w14:paraId="79FC3138" w14:textId="77777777" w:rsidTr="4418407F">
        <w:tc>
          <w:tcPr>
            <w:tcW w:w="3048" w:type="dxa"/>
            <w:vAlign w:val="center"/>
          </w:tcPr>
          <w:p w14:paraId="60939AF6" w14:textId="77777777" w:rsidR="003D7BF2" w:rsidRPr="003D7BF2" w:rsidRDefault="003D7BF2" w:rsidP="003D7BF2">
            <w:pPr>
              <w:autoSpaceDE w:val="0"/>
              <w:autoSpaceDN w:val="0"/>
              <w:adjustRightInd w:val="0"/>
              <w:ind w:left="709" w:hanging="709"/>
              <w:jc w:val="both"/>
              <w:rPr>
                <w:b/>
                <w:color w:val="000000"/>
                <w:sz w:val="20"/>
                <w:szCs w:val="20"/>
              </w:rPr>
            </w:pPr>
            <w:r w:rsidRPr="003D7BF2">
              <w:rPr>
                <w:b/>
                <w:color w:val="000000"/>
                <w:sz w:val="20"/>
                <w:szCs w:val="20"/>
              </w:rPr>
              <w:t xml:space="preserve">Derse Katılım </w:t>
            </w:r>
          </w:p>
        </w:tc>
        <w:tc>
          <w:tcPr>
            <w:tcW w:w="3007" w:type="dxa"/>
            <w:vAlign w:val="center"/>
          </w:tcPr>
          <w:p w14:paraId="19ACA756" w14:textId="77777777" w:rsidR="003D7BF2" w:rsidRPr="003D7BF2" w:rsidRDefault="003D7BF2" w:rsidP="003D7BF2">
            <w:pPr>
              <w:autoSpaceDE w:val="0"/>
              <w:autoSpaceDN w:val="0"/>
              <w:adjustRightInd w:val="0"/>
              <w:ind w:left="709" w:hanging="709"/>
              <w:jc w:val="both"/>
              <w:rPr>
                <w:color w:val="000000"/>
                <w:sz w:val="20"/>
                <w:szCs w:val="20"/>
              </w:rPr>
            </w:pPr>
          </w:p>
        </w:tc>
        <w:tc>
          <w:tcPr>
            <w:tcW w:w="3154" w:type="dxa"/>
            <w:vAlign w:val="center"/>
          </w:tcPr>
          <w:p w14:paraId="0F9C4B2A" w14:textId="77777777" w:rsidR="003D7BF2" w:rsidRPr="003D7BF2" w:rsidRDefault="003D7BF2" w:rsidP="003D7BF2">
            <w:pPr>
              <w:autoSpaceDE w:val="0"/>
              <w:autoSpaceDN w:val="0"/>
              <w:adjustRightInd w:val="0"/>
              <w:ind w:left="709" w:hanging="709"/>
              <w:jc w:val="both"/>
              <w:rPr>
                <w:color w:val="000000"/>
                <w:sz w:val="20"/>
                <w:szCs w:val="20"/>
              </w:rPr>
            </w:pPr>
          </w:p>
        </w:tc>
      </w:tr>
      <w:tr w:rsidR="003D7BF2" w:rsidRPr="003D7BF2" w14:paraId="04F34474" w14:textId="77777777" w:rsidTr="4418407F">
        <w:tc>
          <w:tcPr>
            <w:tcW w:w="9209" w:type="dxa"/>
            <w:gridSpan w:val="3"/>
            <w:vAlign w:val="center"/>
          </w:tcPr>
          <w:p w14:paraId="21C9BDD2" w14:textId="435DCC19" w:rsidR="003D7BF2" w:rsidRPr="003D7BF2" w:rsidRDefault="003D7BF2" w:rsidP="4418407F">
            <w:pPr>
              <w:autoSpaceDE w:val="0"/>
              <w:autoSpaceDN w:val="0"/>
              <w:adjustRightInd w:val="0"/>
              <w:ind w:left="709" w:hanging="709"/>
              <w:jc w:val="both"/>
              <w:rPr>
                <w:b/>
                <w:bCs/>
                <w:color w:val="000000"/>
                <w:sz w:val="20"/>
                <w:szCs w:val="20"/>
              </w:rPr>
            </w:pPr>
            <w:r w:rsidRPr="4418407F">
              <w:rPr>
                <w:b/>
                <w:bCs/>
                <w:color w:val="000000" w:themeColor="text1"/>
                <w:sz w:val="20"/>
                <w:szCs w:val="20"/>
              </w:rPr>
              <w:t>Değerlendirme Yöntemlerine İlişkin Açıklamalar:</w:t>
            </w:r>
            <w:r w:rsidR="59DFEA57" w:rsidRPr="4418407F">
              <w:rPr>
                <w:b/>
                <w:bCs/>
                <w:color w:val="000000" w:themeColor="text1"/>
                <w:sz w:val="20"/>
                <w:szCs w:val="20"/>
              </w:rPr>
              <w:t xml:space="preserve"> Ö</w:t>
            </w:r>
            <w:r w:rsidRPr="4418407F">
              <w:rPr>
                <w:b/>
                <w:bCs/>
                <w:color w:val="000000" w:themeColor="text1"/>
                <w:sz w:val="20"/>
                <w:szCs w:val="20"/>
              </w:rPr>
              <w:t>ğretim üyesi açıklama yapmak isterse bu başlığı kullanabilir.</w:t>
            </w:r>
          </w:p>
          <w:p w14:paraId="5383DE48" w14:textId="77777777" w:rsidR="003D7BF2" w:rsidRPr="003D7BF2" w:rsidRDefault="003D7BF2" w:rsidP="003D7BF2">
            <w:pPr>
              <w:autoSpaceDE w:val="0"/>
              <w:autoSpaceDN w:val="0"/>
              <w:adjustRightInd w:val="0"/>
              <w:ind w:left="709" w:hanging="709"/>
              <w:jc w:val="both"/>
              <w:rPr>
                <w:color w:val="000000"/>
                <w:sz w:val="20"/>
                <w:szCs w:val="20"/>
              </w:rPr>
            </w:pPr>
          </w:p>
        </w:tc>
      </w:tr>
    </w:tbl>
    <w:p w14:paraId="0395D6E2" w14:textId="77777777" w:rsidR="003D7BF2" w:rsidRPr="003D7BF2" w:rsidRDefault="003D7BF2" w:rsidP="003D7BF2">
      <w:pPr>
        <w:jc w:val="both"/>
        <w:rPr>
          <w:color w:val="000000"/>
          <w:sz w:val="20"/>
          <w:szCs w:val="20"/>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6531"/>
        <w:gridCol w:w="1922"/>
      </w:tblGrid>
      <w:tr w:rsidR="003D7BF2" w:rsidRPr="003D7BF2" w14:paraId="4A9B0F93" w14:textId="77777777" w:rsidTr="5723B499">
        <w:trPr>
          <w:trHeight w:val="800"/>
        </w:trPr>
        <w:tc>
          <w:tcPr>
            <w:tcW w:w="9293" w:type="dxa"/>
            <w:gridSpan w:val="3"/>
          </w:tcPr>
          <w:p w14:paraId="26614D2E" w14:textId="77777777" w:rsidR="003D7BF2" w:rsidRPr="003D7BF2" w:rsidRDefault="003D7BF2" w:rsidP="003D7BF2">
            <w:pPr>
              <w:jc w:val="both"/>
              <w:rPr>
                <w:color w:val="000000"/>
                <w:sz w:val="20"/>
                <w:szCs w:val="20"/>
              </w:rPr>
            </w:pPr>
            <w:r w:rsidRPr="003D7BF2">
              <w:rPr>
                <w:b/>
                <w:color w:val="000000"/>
                <w:sz w:val="20"/>
                <w:szCs w:val="20"/>
              </w:rPr>
              <w:t xml:space="preserve">Değerlendirme Kriteri: </w:t>
            </w:r>
            <w:r w:rsidRPr="003D7BF2">
              <w:rPr>
                <w:color w:val="000000"/>
                <w:sz w:val="20"/>
                <w:szCs w:val="20"/>
              </w:rPr>
              <w:t>(Öğrenme çıktılarının hangi boyutları hangi değerlendirme kriteri ile ölçülüyor? Değerlendirme kriterleri öğrenme yöntemleri ile ilişkilendirilmelidir.)</w:t>
            </w:r>
          </w:p>
          <w:p w14:paraId="7DDAB693" w14:textId="77777777" w:rsidR="003D7BF2" w:rsidRPr="003D7BF2" w:rsidRDefault="003D7BF2" w:rsidP="003D7BF2">
            <w:pPr>
              <w:autoSpaceDE w:val="0"/>
              <w:autoSpaceDN w:val="0"/>
              <w:adjustRightInd w:val="0"/>
              <w:jc w:val="both"/>
              <w:rPr>
                <w:b/>
                <w:color w:val="000000"/>
                <w:sz w:val="20"/>
                <w:szCs w:val="20"/>
              </w:rPr>
            </w:pPr>
            <w:r w:rsidRPr="003D7BF2">
              <w:rPr>
                <w:color w:val="000000"/>
                <w:sz w:val="20"/>
                <w:szCs w:val="20"/>
              </w:rPr>
              <w:t>Ders Başarı Notu: %50 yarıyıl içi notu (ara sınav notu) + %50 final notu</w:t>
            </w:r>
          </w:p>
        </w:tc>
      </w:tr>
      <w:tr w:rsidR="003D7BF2" w:rsidRPr="003D7BF2" w14:paraId="2A259A61" w14:textId="77777777" w:rsidTr="5723B499">
        <w:tblPrEx>
          <w:tblBorders>
            <w:insideH w:val="single" w:sz="6" w:space="0" w:color="auto"/>
            <w:insideV w:val="single" w:sz="6" w:space="0" w:color="auto"/>
          </w:tblBorders>
        </w:tblPrEx>
        <w:tc>
          <w:tcPr>
            <w:tcW w:w="9293" w:type="dxa"/>
            <w:gridSpan w:val="3"/>
          </w:tcPr>
          <w:p w14:paraId="39B16314" w14:textId="77777777" w:rsidR="003D7BF2" w:rsidRPr="003D7BF2" w:rsidRDefault="003D7BF2" w:rsidP="003D7BF2">
            <w:pPr>
              <w:jc w:val="both"/>
              <w:rPr>
                <w:b/>
                <w:color w:val="000000"/>
                <w:sz w:val="20"/>
                <w:szCs w:val="20"/>
              </w:rPr>
            </w:pPr>
            <w:r w:rsidRPr="003D7BF2">
              <w:rPr>
                <w:b/>
                <w:color w:val="000000"/>
                <w:sz w:val="20"/>
                <w:szCs w:val="20"/>
              </w:rPr>
              <w:t xml:space="preserve">Ders İçin Önerilen Kaynaklar: </w:t>
            </w:r>
          </w:p>
          <w:p w14:paraId="6532C696" w14:textId="77777777" w:rsidR="003D7BF2" w:rsidRPr="003D7BF2" w:rsidRDefault="003D7BF2" w:rsidP="000E74F5">
            <w:pPr>
              <w:numPr>
                <w:ilvl w:val="0"/>
                <w:numId w:val="74"/>
              </w:numPr>
              <w:tabs>
                <w:tab w:val="left" w:pos="2268"/>
                <w:tab w:val="left" w:pos="2410"/>
                <w:tab w:val="left" w:leader="dot" w:pos="7655"/>
              </w:tabs>
              <w:spacing w:after="160" w:line="259" w:lineRule="auto"/>
              <w:ind w:left="714" w:hanging="357"/>
              <w:contextualSpacing/>
              <w:jc w:val="both"/>
              <w:rPr>
                <w:color w:val="000000"/>
                <w:sz w:val="20"/>
                <w:szCs w:val="20"/>
              </w:rPr>
            </w:pPr>
            <w:r w:rsidRPr="003D7BF2">
              <w:rPr>
                <w:color w:val="000000"/>
                <w:sz w:val="20"/>
                <w:szCs w:val="20"/>
              </w:rPr>
              <w:t xml:space="preserve">Görak G, Savaşer S, Yıldız S. Bulaşıcı Hastalıklar Hemşireliği. İstanbul Tıp Kitabevi, 1. Baskı, 2011. </w:t>
            </w:r>
          </w:p>
          <w:p w14:paraId="67F95DE7" w14:textId="77777777" w:rsidR="003D7BF2" w:rsidRPr="003D7BF2" w:rsidRDefault="003D7BF2" w:rsidP="000E74F5">
            <w:pPr>
              <w:numPr>
                <w:ilvl w:val="0"/>
                <w:numId w:val="74"/>
              </w:numPr>
              <w:tabs>
                <w:tab w:val="left" w:pos="2268"/>
                <w:tab w:val="left" w:pos="2410"/>
                <w:tab w:val="left" w:leader="dot" w:pos="7655"/>
              </w:tabs>
              <w:spacing w:after="160" w:line="259" w:lineRule="auto"/>
              <w:ind w:left="714" w:hanging="357"/>
              <w:contextualSpacing/>
              <w:jc w:val="both"/>
              <w:rPr>
                <w:color w:val="000000"/>
                <w:sz w:val="20"/>
                <w:szCs w:val="20"/>
              </w:rPr>
            </w:pPr>
            <w:r w:rsidRPr="003D7BF2">
              <w:rPr>
                <w:color w:val="000000"/>
                <w:sz w:val="20"/>
                <w:szCs w:val="20"/>
              </w:rPr>
              <w:t>Tezcan SG. Temel Epidemiyoloji. Hipokrat Tıp Kitabevi, 1.Baskı,2017.</w:t>
            </w:r>
          </w:p>
          <w:p w14:paraId="649458F5" w14:textId="77777777" w:rsidR="003D7BF2" w:rsidRPr="003D7BF2" w:rsidRDefault="003D7BF2" w:rsidP="000E74F5">
            <w:pPr>
              <w:numPr>
                <w:ilvl w:val="0"/>
                <w:numId w:val="74"/>
              </w:numPr>
              <w:tabs>
                <w:tab w:val="left" w:pos="2268"/>
                <w:tab w:val="left" w:pos="2410"/>
                <w:tab w:val="left" w:leader="dot" w:pos="7655"/>
              </w:tabs>
              <w:spacing w:after="160" w:line="259" w:lineRule="auto"/>
              <w:ind w:left="714" w:hanging="357"/>
              <w:contextualSpacing/>
              <w:jc w:val="both"/>
              <w:rPr>
                <w:color w:val="000000"/>
                <w:sz w:val="20"/>
                <w:szCs w:val="20"/>
              </w:rPr>
            </w:pPr>
            <w:r w:rsidRPr="003D7BF2">
              <w:rPr>
                <w:color w:val="000000"/>
                <w:sz w:val="20"/>
                <w:szCs w:val="20"/>
              </w:rPr>
              <w:t xml:space="preserve">Güler Ç, Akın L. Halk Sağlığı Temel Bilgiler, Hacettepe Yayınları, Genişletilmiş 2. Baskı,2012. </w:t>
            </w:r>
          </w:p>
        </w:tc>
      </w:tr>
      <w:tr w:rsidR="003D7BF2" w:rsidRPr="003D7BF2" w14:paraId="40D940E2" w14:textId="77777777" w:rsidTr="5723B499">
        <w:tblPrEx>
          <w:tblBorders>
            <w:insideH w:val="single" w:sz="6" w:space="0" w:color="auto"/>
            <w:insideV w:val="single" w:sz="6" w:space="0" w:color="auto"/>
          </w:tblBorders>
        </w:tblPrEx>
        <w:tc>
          <w:tcPr>
            <w:tcW w:w="9293" w:type="dxa"/>
            <w:gridSpan w:val="3"/>
          </w:tcPr>
          <w:p w14:paraId="7FA039E0" w14:textId="77777777" w:rsidR="003D7BF2" w:rsidRPr="003D7BF2" w:rsidRDefault="003D7BF2" w:rsidP="003D7BF2">
            <w:pPr>
              <w:jc w:val="both"/>
              <w:rPr>
                <w:b/>
                <w:color w:val="000000"/>
                <w:sz w:val="20"/>
                <w:szCs w:val="20"/>
              </w:rPr>
            </w:pPr>
            <w:r w:rsidRPr="003D7BF2">
              <w:rPr>
                <w:b/>
                <w:color w:val="000000"/>
                <w:sz w:val="20"/>
                <w:szCs w:val="20"/>
              </w:rPr>
              <w:t>Derse İlişkin Politika ve Kurallar: (öğretim üyesi açıklama yapmak isterse bu başlığı kullanabilir)</w:t>
            </w:r>
          </w:p>
        </w:tc>
      </w:tr>
      <w:tr w:rsidR="003D7BF2" w:rsidRPr="003D7BF2" w14:paraId="6929D6F8" w14:textId="77777777" w:rsidTr="5723B499">
        <w:tblPrEx>
          <w:tblBorders>
            <w:insideH w:val="single" w:sz="6" w:space="0" w:color="auto"/>
            <w:insideV w:val="single" w:sz="6" w:space="0" w:color="auto"/>
          </w:tblBorders>
        </w:tblPrEx>
        <w:tc>
          <w:tcPr>
            <w:tcW w:w="9293" w:type="dxa"/>
            <w:gridSpan w:val="3"/>
          </w:tcPr>
          <w:p w14:paraId="699AF757" w14:textId="1FE9D63D" w:rsidR="003D7BF2" w:rsidRPr="003D7BF2" w:rsidRDefault="003D7BF2" w:rsidP="003D7BF2">
            <w:pPr>
              <w:jc w:val="both"/>
              <w:rPr>
                <w:rFonts w:eastAsia="Calibri"/>
                <w:sz w:val="20"/>
                <w:szCs w:val="20"/>
                <w:lang w:val="sv-SE" w:eastAsia="en-US"/>
              </w:rPr>
            </w:pPr>
            <w:r w:rsidRPr="4418407F">
              <w:rPr>
                <w:b/>
                <w:bCs/>
                <w:color w:val="000000" w:themeColor="text1"/>
                <w:sz w:val="20"/>
                <w:szCs w:val="20"/>
              </w:rPr>
              <w:t xml:space="preserve">Ders Öğretim Üyesi İletişim Bilgileri: </w:t>
            </w:r>
            <w:r w:rsidRPr="4418407F">
              <w:rPr>
                <w:rFonts w:eastAsia="Calibri"/>
                <w:sz w:val="20"/>
                <w:szCs w:val="20"/>
                <w:lang w:val="sv-SE" w:eastAsia="en-US"/>
              </w:rPr>
              <w:t>Dr. Öğr.</w:t>
            </w:r>
            <w:r w:rsidR="55DF39AC" w:rsidRPr="4418407F">
              <w:rPr>
                <w:rFonts w:eastAsia="Calibri"/>
                <w:sz w:val="20"/>
                <w:szCs w:val="20"/>
                <w:lang w:val="sv-SE" w:eastAsia="en-US"/>
              </w:rPr>
              <w:t xml:space="preserve"> </w:t>
            </w:r>
            <w:r w:rsidRPr="4418407F">
              <w:rPr>
                <w:rFonts w:eastAsia="Calibri"/>
                <w:sz w:val="20"/>
                <w:szCs w:val="20"/>
                <w:lang w:val="sv-SE" w:eastAsia="en-US"/>
              </w:rPr>
              <w:t>Üyesi.</w:t>
            </w:r>
            <w:r w:rsidR="4931F1B1" w:rsidRPr="4418407F">
              <w:rPr>
                <w:rFonts w:eastAsia="Calibri"/>
                <w:sz w:val="20"/>
                <w:szCs w:val="20"/>
                <w:lang w:val="sv-SE" w:eastAsia="en-US"/>
              </w:rPr>
              <w:t xml:space="preserve"> </w:t>
            </w:r>
            <w:r w:rsidRPr="4418407F">
              <w:rPr>
                <w:rFonts w:eastAsia="Calibri"/>
                <w:sz w:val="20"/>
                <w:szCs w:val="20"/>
                <w:lang w:val="sv-SE" w:eastAsia="en-US"/>
              </w:rPr>
              <w:t>Burcu CENGİZ</w:t>
            </w:r>
          </w:p>
          <w:p w14:paraId="790FAB41" w14:textId="77777777" w:rsidR="003D7BF2" w:rsidRPr="003D7BF2" w:rsidRDefault="003D7BF2" w:rsidP="003D7BF2">
            <w:pPr>
              <w:jc w:val="both"/>
              <w:rPr>
                <w:b/>
                <w:color w:val="000000"/>
                <w:sz w:val="20"/>
                <w:szCs w:val="20"/>
              </w:rPr>
            </w:pPr>
            <w:r w:rsidRPr="003D7BF2">
              <w:rPr>
                <w:b/>
                <w:color w:val="000000"/>
                <w:sz w:val="20"/>
                <w:szCs w:val="20"/>
              </w:rPr>
              <w:t>05543506404</w:t>
            </w:r>
          </w:p>
        </w:tc>
      </w:tr>
      <w:tr w:rsidR="003D7BF2" w:rsidRPr="003D7BF2" w14:paraId="51CACDC2" w14:textId="77777777" w:rsidTr="5723B499">
        <w:tblPrEx>
          <w:tblBorders>
            <w:insideH w:val="single" w:sz="6" w:space="0" w:color="auto"/>
            <w:insideV w:val="single" w:sz="6" w:space="0" w:color="auto"/>
          </w:tblBorders>
        </w:tblPrEx>
        <w:tc>
          <w:tcPr>
            <w:tcW w:w="9293" w:type="dxa"/>
            <w:gridSpan w:val="3"/>
          </w:tcPr>
          <w:p w14:paraId="0528D9C4" w14:textId="77777777" w:rsidR="003D7BF2" w:rsidRPr="003D7BF2" w:rsidRDefault="003D7BF2" w:rsidP="003D7BF2">
            <w:pPr>
              <w:jc w:val="both"/>
              <w:rPr>
                <w:b/>
                <w:color w:val="000000"/>
                <w:sz w:val="20"/>
                <w:szCs w:val="20"/>
              </w:rPr>
            </w:pPr>
            <w:r w:rsidRPr="003D7BF2">
              <w:rPr>
                <w:b/>
                <w:color w:val="000000"/>
                <w:sz w:val="20"/>
                <w:szCs w:val="20"/>
              </w:rPr>
              <w:t xml:space="preserve">Ders Öğretim Üyesi Görüşme Günleri ve Saatleri: </w:t>
            </w:r>
          </w:p>
          <w:p w14:paraId="0B36D660" w14:textId="77777777" w:rsidR="003D7BF2" w:rsidRPr="003D7BF2" w:rsidRDefault="003D7BF2" w:rsidP="003D7BF2">
            <w:pPr>
              <w:jc w:val="both"/>
              <w:rPr>
                <w:color w:val="000000"/>
                <w:sz w:val="20"/>
                <w:szCs w:val="20"/>
              </w:rPr>
            </w:pPr>
            <w:r w:rsidRPr="003D7BF2">
              <w:rPr>
                <w:color w:val="000000"/>
                <w:sz w:val="20"/>
                <w:szCs w:val="20"/>
              </w:rPr>
              <w:t>Her dönem oluşturulan bireysel programa göre değişiklik göstermektedir.</w:t>
            </w:r>
          </w:p>
        </w:tc>
      </w:tr>
      <w:tr w:rsidR="003D7BF2" w:rsidRPr="003D7BF2" w14:paraId="6354B992" w14:textId="77777777" w:rsidTr="5723B499">
        <w:tc>
          <w:tcPr>
            <w:tcW w:w="7371" w:type="dxa"/>
            <w:gridSpan w:val="2"/>
          </w:tcPr>
          <w:p w14:paraId="6C445DBF" w14:textId="77777777" w:rsidR="003D7BF2" w:rsidRPr="003D7BF2" w:rsidRDefault="003D7BF2" w:rsidP="003D7BF2">
            <w:pPr>
              <w:jc w:val="both"/>
              <w:rPr>
                <w:b/>
                <w:color w:val="000000"/>
                <w:sz w:val="20"/>
                <w:szCs w:val="20"/>
              </w:rPr>
            </w:pPr>
            <w:r w:rsidRPr="003D7BF2">
              <w:rPr>
                <w:b/>
                <w:color w:val="000000"/>
                <w:sz w:val="20"/>
                <w:szCs w:val="20"/>
              </w:rPr>
              <w:t xml:space="preserve">Dersin İçeriği: </w:t>
            </w:r>
          </w:p>
          <w:p w14:paraId="15CD532A" w14:textId="77777777" w:rsidR="003D7BF2" w:rsidRPr="003D7BF2" w:rsidRDefault="003D7BF2" w:rsidP="003D7BF2">
            <w:pPr>
              <w:jc w:val="both"/>
              <w:rPr>
                <w:color w:val="000000"/>
                <w:sz w:val="20"/>
                <w:szCs w:val="20"/>
              </w:rPr>
            </w:pPr>
            <w:r w:rsidRPr="003D7BF2">
              <w:rPr>
                <w:color w:val="000000"/>
                <w:sz w:val="20"/>
                <w:szCs w:val="20"/>
              </w:rPr>
              <w:lastRenderedPageBreak/>
              <w:t>Sınav tarihleri ders planında belirtilecektir. Sınav tarihleri kesinleştiğinde, tarihlerde değişiklik yapılabilir.</w:t>
            </w:r>
          </w:p>
        </w:tc>
        <w:tc>
          <w:tcPr>
            <w:tcW w:w="1922" w:type="dxa"/>
          </w:tcPr>
          <w:p w14:paraId="00FC1F98" w14:textId="77777777" w:rsidR="003D7BF2" w:rsidRPr="003D7BF2" w:rsidRDefault="003D7BF2" w:rsidP="003D7BF2">
            <w:pPr>
              <w:jc w:val="both"/>
              <w:rPr>
                <w:b/>
                <w:color w:val="000000"/>
                <w:sz w:val="20"/>
                <w:szCs w:val="20"/>
              </w:rPr>
            </w:pPr>
          </w:p>
        </w:tc>
      </w:tr>
      <w:tr w:rsidR="003D7BF2" w:rsidRPr="003D7BF2" w14:paraId="0B9CCF00" w14:textId="77777777" w:rsidTr="5723B499">
        <w:tc>
          <w:tcPr>
            <w:tcW w:w="840" w:type="dxa"/>
          </w:tcPr>
          <w:p w14:paraId="44600E73" w14:textId="77777777" w:rsidR="003D7BF2" w:rsidRPr="003D7BF2" w:rsidRDefault="003D7BF2" w:rsidP="003D7BF2">
            <w:pPr>
              <w:jc w:val="both"/>
              <w:rPr>
                <w:b/>
                <w:color w:val="000000"/>
                <w:sz w:val="20"/>
                <w:szCs w:val="20"/>
              </w:rPr>
            </w:pPr>
            <w:r w:rsidRPr="003D7BF2">
              <w:rPr>
                <w:b/>
                <w:color w:val="000000"/>
                <w:sz w:val="20"/>
                <w:szCs w:val="20"/>
              </w:rPr>
              <w:t>Hafta</w:t>
            </w:r>
          </w:p>
        </w:tc>
        <w:tc>
          <w:tcPr>
            <w:tcW w:w="6531" w:type="dxa"/>
          </w:tcPr>
          <w:p w14:paraId="3417331C" w14:textId="77777777" w:rsidR="003D7BF2" w:rsidRPr="003D7BF2" w:rsidRDefault="003D7BF2" w:rsidP="003D7BF2">
            <w:pPr>
              <w:jc w:val="both"/>
              <w:rPr>
                <w:b/>
                <w:color w:val="000000"/>
                <w:sz w:val="20"/>
                <w:szCs w:val="20"/>
              </w:rPr>
            </w:pPr>
            <w:r w:rsidRPr="003D7BF2">
              <w:rPr>
                <w:b/>
                <w:color w:val="000000"/>
                <w:sz w:val="20"/>
                <w:szCs w:val="20"/>
              </w:rPr>
              <w:t>Konular</w:t>
            </w:r>
          </w:p>
        </w:tc>
        <w:tc>
          <w:tcPr>
            <w:tcW w:w="1922" w:type="dxa"/>
          </w:tcPr>
          <w:p w14:paraId="79109122" w14:textId="77777777" w:rsidR="003D7BF2" w:rsidRPr="003D7BF2" w:rsidRDefault="003D7BF2" w:rsidP="003D7BF2">
            <w:pPr>
              <w:jc w:val="both"/>
              <w:rPr>
                <w:b/>
                <w:color w:val="000000"/>
                <w:sz w:val="20"/>
                <w:szCs w:val="20"/>
              </w:rPr>
            </w:pPr>
            <w:r w:rsidRPr="003D7BF2">
              <w:rPr>
                <w:b/>
                <w:color w:val="000000"/>
                <w:sz w:val="20"/>
                <w:szCs w:val="20"/>
              </w:rPr>
              <w:t>Öğretim Elemanı</w:t>
            </w:r>
          </w:p>
        </w:tc>
      </w:tr>
      <w:tr w:rsidR="003D7BF2" w:rsidRPr="003D7BF2" w14:paraId="3E040A53" w14:textId="77777777" w:rsidTr="5723B499">
        <w:tc>
          <w:tcPr>
            <w:tcW w:w="840" w:type="dxa"/>
          </w:tcPr>
          <w:p w14:paraId="19BDDA0A" w14:textId="77777777" w:rsidR="003D7BF2" w:rsidRPr="003D7BF2" w:rsidRDefault="003D7BF2" w:rsidP="003D7BF2">
            <w:pPr>
              <w:ind w:left="284" w:firstLine="76"/>
              <w:jc w:val="both"/>
              <w:rPr>
                <w:b/>
                <w:color w:val="000000"/>
                <w:sz w:val="20"/>
                <w:szCs w:val="20"/>
              </w:rPr>
            </w:pPr>
            <w:r w:rsidRPr="003D7BF2">
              <w:rPr>
                <w:b/>
                <w:color w:val="000000"/>
                <w:sz w:val="20"/>
                <w:szCs w:val="20"/>
              </w:rPr>
              <w:t>1.</w:t>
            </w:r>
          </w:p>
        </w:tc>
        <w:tc>
          <w:tcPr>
            <w:tcW w:w="6531" w:type="dxa"/>
          </w:tcPr>
          <w:p w14:paraId="23627D76" w14:textId="77777777" w:rsidR="003D7BF2" w:rsidRPr="003D7BF2" w:rsidRDefault="003D7BF2" w:rsidP="003D7BF2">
            <w:pPr>
              <w:tabs>
                <w:tab w:val="left" w:pos="0"/>
              </w:tabs>
              <w:spacing w:line="360" w:lineRule="auto"/>
              <w:ind w:left="36"/>
              <w:contextualSpacing/>
              <w:rPr>
                <w:rFonts w:eastAsia="Calibri" w:cs="Arial"/>
                <w:sz w:val="20"/>
                <w:szCs w:val="20"/>
                <w:lang w:eastAsia="en-US"/>
              </w:rPr>
            </w:pPr>
            <w:r w:rsidRPr="003D7BF2">
              <w:rPr>
                <w:rFonts w:eastAsia="Calibri" w:cs="Arial"/>
                <w:sz w:val="20"/>
                <w:szCs w:val="20"/>
                <w:lang w:eastAsia="en-US"/>
              </w:rPr>
              <w:t>Enfeksiyon etkenlerinin genel özellikleri ve enfeksiyon oluşumu ve enfeksiyon zinciri</w:t>
            </w:r>
          </w:p>
        </w:tc>
        <w:tc>
          <w:tcPr>
            <w:tcW w:w="1922" w:type="dxa"/>
          </w:tcPr>
          <w:p w14:paraId="1473EAD1" w14:textId="77777777" w:rsidR="003D7BF2" w:rsidRPr="003D7BF2" w:rsidRDefault="003D7BF2" w:rsidP="003D7BF2">
            <w:pPr>
              <w:jc w:val="both"/>
              <w:rPr>
                <w:b/>
                <w:color w:val="000000"/>
                <w:sz w:val="20"/>
                <w:szCs w:val="20"/>
              </w:rPr>
            </w:pPr>
            <w:r w:rsidRPr="003D7BF2">
              <w:rPr>
                <w:rFonts w:eastAsia="Calibri"/>
                <w:sz w:val="20"/>
                <w:szCs w:val="20"/>
                <w:lang w:eastAsia="en-US"/>
              </w:rPr>
              <w:t xml:space="preserve">Prof. Dr.Gülendam KARADAĞ                             </w:t>
            </w:r>
          </w:p>
        </w:tc>
      </w:tr>
      <w:tr w:rsidR="003D7BF2" w:rsidRPr="003D7BF2" w14:paraId="2B799A2E" w14:textId="77777777" w:rsidTr="5723B499">
        <w:tc>
          <w:tcPr>
            <w:tcW w:w="840" w:type="dxa"/>
          </w:tcPr>
          <w:p w14:paraId="3C0CE70C" w14:textId="77777777" w:rsidR="003D7BF2" w:rsidRPr="003D7BF2" w:rsidRDefault="003D7BF2" w:rsidP="003D7BF2">
            <w:pPr>
              <w:ind w:left="284" w:firstLine="76"/>
              <w:jc w:val="both"/>
              <w:rPr>
                <w:b/>
                <w:color w:val="000000"/>
                <w:sz w:val="20"/>
                <w:szCs w:val="20"/>
              </w:rPr>
            </w:pPr>
            <w:r w:rsidRPr="003D7BF2">
              <w:rPr>
                <w:b/>
                <w:color w:val="000000"/>
                <w:sz w:val="20"/>
                <w:szCs w:val="20"/>
              </w:rPr>
              <w:t>2.</w:t>
            </w:r>
          </w:p>
        </w:tc>
        <w:tc>
          <w:tcPr>
            <w:tcW w:w="6531" w:type="dxa"/>
          </w:tcPr>
          <w:p w14:paraId="5608897B" w14:textId="77777777" w:rsidR="003D7BF2" w:rsidRPr="003D7BF2" w:rsidRDefault="003D7BF2" w:rsidP="003D7BF2">
            <w:pPr>
              <w:tabs>
                <w:tab w:val="left" w:pos="0"/>
              </w:tabs>
              <w:spacing w:line="360" w:lineRule="auto"/>
              <w:ind w:left="36"/>
              <w:contextualSpacing/>
              <w:rPr>
                <w:rFonts w:eastAsia="Calibri" w:cs="Arial"/>
                <w:sz w:val="20"/>
                <w:szCs w:val="20"/>
                <w:lang w:eastAsia="en-US"/>
              </w:rPr>
            </w:pPr>
            <w:r w:rsidRPr="003D7BF2">
              <w:rPr>
                <w:rFonts w:eastAsia="Calibri" w:cs="Arial"/>
                <w:sz w:val="20"/>
                <w:szCs w:val="20"/>
                <w:lang w:eastAsia="en-US"/>
              </w:rPr>
              <w:t xml:space="preserve">Dünyada ve Türkiye de Bulaşıcı Hastalıkların Tarihsel Gelişimi, Bulaşıcı Hastalıkların Epidemiyolojisi </w:t>
            </w:r>
          </w:p>
        </w:tc>
        <w:tc>
          <w:tcPr>
            <w:tcW w:w="1922" w:type="dxa"/>
          </w:tcPr>
          <w:p w14:paraId="208F1086" w14:textId="77777777" w:rsidR="003D7BF2" w:rsidRPr="003D7BF2" w:rsidRDefault="003D7BF2" w:rsidP="003D7BF2">
            <w:pPr>
              <w:rPr>
                <w:rFonts w:eastAsia="Calibri"/>
                <w:sz w:val="20"/>
                <w:szCs w:val="20"/>
                <w:lang w:eastAsia="en-US"/>
              </w:rPr>
            </w:pPr>
            <w:r w:rsidRPr="003D7BF2">
              <w:rPr>
                <w:rFonts w:eastAsia="Calibri"/>
                <w:sz w:val="20"/>
                <w:szCs w:val="20"/>
                <w:lang w:eastAsia="en-US"/>
              </w:rPr>
              <w:t xml:space="preserve">Prof. Dr.Gülendam KARADAĞ                             </w:t>
            </w:r>
          </w:p>
        </w:tc>
      </w:tr>
      <w:tr w:rsidR="003D7BF2" w:rsidRPr="003D7BF2" w14:paraId="1EA44083" w14:textId="77777777" w:rsidTr="5723B499">
        <w:tc>
          <w:tcPr>
            <w:tcW w:w="840" w:type="dxa"/>
          </w:tcPr>
          <w:p w14:paraId="731CA4B5" w14:textId="77777777" w:rsidR="003D7BF2" w:rsidRPr="003D7BF2" w:rsidRDefault="003D7BF2" w:rsidP="003D7BF2">
            <w:pPr>
              <w:ind w:left="284" w:firstLine="76"/>
              <w:jc w:val="both"/>
              <w:rPr>
                <w:b/>
                <w:color w:val="000000"/>
                <w:sz w:val="20"/>
                <w:szCs w:val="20"/>
              </w:rPr>
            </w:pPr>
            <w:r w:rsidRPr="003D7BF2">
              <w:rPr>
                <w:b/>
                <w:color w:val="000000"/>
                <w:sz w:val="20"/>
                <w:szCs w:val="20"/>
              </w:rPr>
              <w:t>3.</w:t>
            </w:r>
          </w:p>
        </w:tc>
        <w:tc>
          <w:tcPr>
            <w:tcW w:w="6531" w:type="dxa"/>
          </w:tcPr>
          <w:p w14:paraId="2CE7B754" w14:textId="77777777" w:rsidR="003D7BF2" w:rsidRPr="003D7BF2" w:rsidRDefault="003D7BF2" w:rsidP="003D7BF2">
            <w:pPr>
              <w:tabs>
                <w:tab w:val="left" w:pos="0"/>
              </w:tabs>
              <w:spacing w:line="360" w:lineRule="auto"/>
              <w:ind w:left="36"/>
              <w:contextualSpacing/>
              <w:rPr>
                <w:rFonts w:eastAsia="Calibri" w:cs="Arial"/>
                <w:sz w:val="20"/>
                <w:szCs w:val="20"/>
                <w:lang w:eastAsia="en-US"/>
              </w:rPr>
            </w:pPr>
            <w:r w:rsidRPr="003D7BF2">
              <w:rPr>
                <w:rFonts w:eastAsia="Calibri" w:cs="Arial"/>
                <w:sz w:val="20"/>
                <w:szCs w:val="20"/>
                <w:lang w:eastAsia="en-US"/>
              </w:rPr>
              <w:t>Bulaşıcı Hastalıklarda genel kavramlar (Patojen Endemi, Pandemi, Salgın Hastalık, Kuluçka, Karantina, İzolasyon, Sürveyans ve Filyasyon)</w:t>
            </w:r>
          </w:p>
          <w:p w14:paraId="5070E9DB" w14:textId="77777777" w:rsidR="003D7BF2" w:rsidRPr="003D7BF2" w:rsidRDefault="003D7BF2" w:rsidP="003D7BF2">
            <w:pPr>
              <w:tabs>
                <w:tab w:val="left" w:pos="0"/>
              </w:tabs>
              <w:spacing w:line="360" w:lineRule="auto"/>
              <w:ind w:left="36"/>
              <w:contextualSpacing/>
              <w:rPr>
                <w:rFonts w:eastAsia="Calibri" w:cs="Arial"/>
                <w:sz w:val="20"/>
                <w:szCs w:val="20"/>
                <w:lang w:eastAsia="en-US"/>
              </w:rPr>
            </w:pPr>
            <w:r w:rsidRPr="003D7BF2">
              <w:rPr>
                <w:rFonts w:eastAsia="Calibri" w:cs="Arial"/>
                <w:sz w:val="20"/>
                <w:szCs w:val="20"/>
                <w:lang w:eastAsia="en-US"/>
              </w:rPr>
              <w:t>Yeniden ortaya Çıkan Bulaşıcı hastalıklar</w:t>
            </w:r>
          </w:p>
        </w:tc>
        <w:tc>
          <w:tcPr>
            <w:tcW w:w="1922" w:type="dxa"/>
          </w:tcPr>
          <w:p w14:paraId="16C85652" w14:textId="77777777" w:rsidR="003D7BF2" w:rsidRPr="003D7BF2" w:rsidRDefault="003D7BF2" w:rsidP="003D7BF2">
            <w:pPr>
              <w:rPr>
                <w:rFonts w:ascii="Calibri" w:eastAsia="Calibri" w:hAnsi="Calibri" w:cs="Arial"/>
                <w:sz w:val="22"/>
                <w:szCs w:val="22"/>
                <w:lang w:eastAsia="en-US"/>
              </w:rPr>
            </w:pPr>
            <w:r w:rsidRPr="003D7BF2">
              <w:rPr>
                <w:rFonts w:eastAsia="Calibri"/>
                <w:sz w:val="20"/>
                <w:szCs w:val="20"/>
                <w:lang w:val="sv-SE" w:eastAsia="en-US"/>
              </w:rPr>
              <w:t>Dr. Öğr.Üyesi.Burcu CENGİZ</w:t>
            </w:r>
          </w:p>
        </w:tc>
      </w:tr>
      <w:tr w:rsidR="003D7BF2" w:rsidRPr="003D7BF2" w14:paraId="72BBF10A" w14:textId="77777777" w:rsidTr="5723B499">
        <w:tc>
          <w:tcPr>
            <w:tcW w:w="840" w:type="dxa"/>
          </w:tcPr>
          <w:p w14:paraId="1E4BA853" w14:textId="77777777" w:rsidR="003D7BF2" w:rsidRPr="003D7BF2" w:rsidRDefault="003D7BF2" w:rsidP="003D7BF2">
            <w:pPr>
              <w:ind w:left="284" w:firstLine="76"/>
              <w:jc w:val="both"/>
              <w:rPr>
                <w:b/>
                <w:color w:val="000000"/>
                <w:sz w:val="20"/>
                <w:szCs w:val="20"/>
              </w:rPr>
            </w:pPr>
            <w:r w:rsidRPr="003D7BF2">
              <w:rPr>
                <w:b/>
                <w:color w:val="000000"/>
                <w:sz w:val="20"/>
                <w:szCs w:val="20"/>
              </w:rPr>
              <w:t>4.</w:t>
            </w:r>
          </w:p>
        </w:tc>
        <w:tc>
          <w:tcPr>
            <w:tcW w:w="6531" w:type="dxa"/>
          </w:tcPr>
          <w:p w14:paraId="57853D9C" w14:textId="77777777" w:rsidR="003D7BF2" w:rsidRPr="003D7BF2" w:rsidRDefault="003D7BF2" w:rsidP="003D7BF2">
            <w:pPr>
              <w:tabs>
                <w:tab w:val="left" w:pos="0"/>
              </w:tabs>
              <w:spacing w:line="360" w:lineRule="auto"/>
              <w:ind w:left="36"/>
              <w:contextualSpacing/>
              <w:rPr>
                <w:rFonts w:eastAsia="Calibri" w:cs="Arial"/>
                <w:sz w:val="20"/>
                <w:szCs w:val="20"/>
                <w:lang w:eastAsia="en-US"/>
              </w:rPr>
            </w:pPr>
            <w:r w:rsidRPr="003D7BF2">
              <w:rPr>
                <w:rFonts w:eastAsia="Calibri" w:cs="Arial"/>
                <w:sz w:val="20"/>
                <w:szCs w:val="20"/>
                <w:lang w:eastAsia="en-US"/>
              </w:rPr>
              <w:t>Enfeksiyonlardan korunmada bağışıklama</w:t>
            </w:r>
          </w:p>
        </w:tc>
        <w:tc>
          <w:tcPr>
            <w:tcW w:w="1922" w:type="dxa"/>
          </w:tcPr>
          <w:p w14:paraId="2D997220" w14:textId="77777777" w:rsidR="003D7BF2" w:rsidRPr="003D7BF2" w:rsidRDefault="003D7BF2" w:rsidP="003D7BF2">
            <w:pPr>
              <w:rPr>
                <w:rFonts w:ascii="Calibri" w:eastAsia="Calibri" w:hAnsi="Calibri" w:cs="Arial"/>
                <w:sz w:val="22"/>
                <w:szCs w:val="22"/>
                <w:lang w:eastAsia="en-US"/>
              </w:rPr>
            </w:pPr>
            <w:r w:rsidRPr="003D7BF2">
              <w:rPr>
                <w:rFonts w:eastAsia="Calibri"/>
                <w:sz w:val="20"/>
                <w:szCs w:val="20"/>
                <w:lang w:val="sv-SE" w:eastAsia="en-US"/>
              </w:rPr>
              <w:t>Dr. Öğr.Üyesi.Burcu CENGİZ</w:t>
            </w:r>
          </w:p>
        </w:tc>
      </w:tr>
      <w:tr w:rsidR="003D7BF2" w:rsidRPr="003D7BF2" w14:paraId="18858E29" w14:textId="77777777" w:rsidTr="5723B499">
        <w:tc>
          <w:tcPr>
            <w:tcW w:w="840" w:type="dxa"/>
          </w:tcPr>
          <w:p w14:paraId="2F1B0E69" w14:textId="77777777" w:rsidR="003D7BF2" w:rsidRPr="003D7BF2" w:rsidRDefault="003D7BF2" w:rsidP="003D7BF2">
            <w:pPr>
              <w:ind w:left="284" w:firstLine="76"/>
              <w:jc w:val="both"/>
              <w:rPr>
                <w:b/>
                <w:color w:val="000000"/>
                <w:sz w:val="20"/>
                <w:szCs w:val="20"/>
              </w:rPr>
            </w:pPr>
            <w:r w:rsidRPr="003D7BF2">
              <w:rPr>
                <w:b/>
                <w:color w:val="000000"/>
                <w:sz w:val="20"/>
                <w:szCs w:val="20"/>
              </w:rPr>
              <w:t>5.</w:t>
            </w:r>
          </w:p>
        </w:tc>
        <w:tc>
          <w:tcPr>
            <w:tcW w:w="6531" w:type="dxa"/>
          </w:tcPr>
          <w:p w14:paraId="3C049CB3" w14:textId="77777777" w:rsidR="003D7BF2" w:rsidRPr="003D7BF2" w:rsidRDefault="003D7BF2" w:rsidP="003D7BF2">
            <w:pPr>
              <w:tabs>
                <w:tab w:val="left" w:pos="0"/>
              </w:tabs>
              <w:spacing w:line="360" w:lineRule="auto"/>
              <w:ind w:left="36"/>
              <w:contextualSpacing/>
              <w:rPr>
                <w:rFonts w:cs="Arial"/>
                <w:sz w:val="20"/>
                <w:szCs w:val="20"/>
              </w:rPr>
            </w:pPr>
            <w:r w:rsidRPr="003D7BF2">
              <w:rPr>
                <w:rFonts w:eastAsia="Calibri" w:cs="Arial"/>
                <w:sz w:val="20"/>
                <w:szCs w:val="20"/>
                <w:lang w:eastAsia="en-US"/>
              </w:rPr>
              <w:t>Vücudun Bulaşıcı Hastalıklara Karşı Savunması</w:t>
            </w:r>
            <w:r w:rsidRPr="003D7BF2">
              <w:rPr>
                <w:rFonts w:cs="Arial"/>
                <w:sz w:val="20"/>
                <w:szCs w:val="20"/>
              </w:rPr>
              <w:t xml:space="preserve"> </w:t>
            </w:r>
          </w:p>
          <w:p w14:paraId="17FC4E9B" w14:textId="77777777" w:rsidR="003D7BF2" w:rsidRPr="003D7BF2" w:rsidRDefault="003D7BF2" w:rsidP="003D7BF2">
            <w:pPr>
              <w:tabs>
                <w:tab w:val="left" w:pos="0"/>
              </w:tabs>
              <w:spacing w:line="360" w:lineRule="auto"/>
              <w:ind w:left="36"/>
              <w:contextualSpacing/>
              <w:rPr>
                <w:rFonts w:cs="Arial"/>
                <w:sz w:val="20"/>
                <w:szCs w:val="20"/>
                <w:lang w:eastAsia="en-US"/>
              </w:rPr>
            </w:pPr>
            <w:r w:rsidRPr="003D7BF2">
              <w:rPr>
                <w:rFonts w:cs="Arial"/>
                <w:sz w:val="20"/>
                <w:szCs w:val="20"/>
              </w:rPr>
              <w:t>Hastane Enfeksiyonları ve korunma önlemleri</w:t>
            </w:r>
          </w:p>
        </w:tc>
        <w:tc>
          <w:tcPr>
            <w:tcW w:w="1922" w:type="dxa"/>
          </w:tcPr>
          <w:p w14:paraId="4560400A" w14:textId="77777777" w:rsidR="003D7BF2" w:rsidRPr="003D7BF2" w:rsidRDefault="003D7BF2" w:rsidP="003D7BF2">
            <w:pPr>
              <w:rPr>
                <w:rFonts w:ascii="Calibri" w:eastAsia="Calibri" w:hAnsi="Calibri" w:cs="Arial"/>
                <w:sz w:val="22"/>
                <w:szCs w:val="22"/>
                <w:lang w:eastAsia="en-US"/>
              </w:rPr>
            </w:pPr>
            <w:r w:rsidRPr="003D7BF2">
              <w:rPr>
                <w:rFonts w:eastAsia="Calibri"/>
                <w:sz w:val="20"/>
                <w:szCs w:val="20"/>
                <w:lang w:val="sv-SE" w:eastAsia="en-US"/>
              </w:rPr>
              <w:t>Dr. Öğr.Üyesi.Burcu CENGİZ</w:t>
            </w:r>
          </w:p>
        </w:tc>
      </w:tr>
      <w:tr w:rsidR="003D7BF2" w:rsidRPr="003D7BF2" w14:paraId="02AC6F28" w14:textId="77777777" w:rsidTr="5723B499">
        <w:tc>
          <w:tcPr>
            <w:tcW w:w="840" w:type="dxa"/>
          </w:tcPr>
          <w:p w14:paraId="56AB7C28" w14:textId="77777777" w:rsidR="003D7BF2" w:rsidRPr="003D7BF2" w:rsidRDefault="003D7BF2" w:rsidP="003D7BF2">
            <w:pPr>
              <w:ind w:left="284" w:firstLine="76"/>
              <w:jc w:val="both"/>
              <w:rPr>
                <w:b/>
                <w:color w:val="000000"/>
                <w:sz w:val="20"/>
                <w:szCs w:val="20"/>
              </w:rPr>
            </w:pPr>
            <w:r w:rsidRPr="003D7BF2">
              <w:rPr>
                <w:b/>
                <w:color w:val="000000"/>
                <w:sz w:val="20"/>
                <w:szCs w:val="20"/>
              </w:rPr>
              <w:t>6.</w:t>
            </w:r>
          </w:p>
        </w:tc>
        <w:tc>
          <w:tcPr>
            <w:tcW w:w="6531" w:type="dxa"/>
          </w:tcPr>
          <w:p w14:paraId="0BC6EC64" w14:textId="77777777" w:rsidR="003D7BF2" w:rsidRPr="003D7BF2" w:rsidRDefault="003D7BF2" w:rsidP="003D7BF2">
            <w:pPr>
              <w:tabs>
                <w:tab w:val="left" w:pos="0"/>
              </w:tabs>
              <w:spacing w:line="360" w:lineRule="auto"/>
              <w:ind w:left="36"/>
              <w:contextualSpacing/>
              <w:rPr>
                <w:rFonts w:cs="Arial"/>
                <w:sz w:val="20"/>
                <w:szCs w:val="20"/>
              </w:rPr>
            </w:pPr>
            <w:r w:rsidRPr="003D7BF2">
              <w:rPr>
                <w:rFonts w:cs="Arial"/>
                <w:sz w:val="20"/>
                <w:szCs w:val="20"/>
              </w:rPr>
              <w:t>Bulaşıcı Hastalıkların Bildirimi</w:t>
            </w:r>
          </w:p>
          <w:p w14:paraId="69677458" w14:textId="77777777" w:rsidR="003D7BF2" w:rsidRPr="003D7BF2" w:rsidRDefault="003D7BF2" w:rsidP="003D7BF2">
            <w:pPr>
              <w:tabs>
                <w:tab w:val="left" w:pos="0"/>
              </w:tabs>
              <w:spacing w:line="360" w:lineRule="auto"/>
              <w:ind w:left="36"/>
              <w:contextualSpacing/>
              <w:rPr>
                <w:rFonts w:cs="Arial"/>
                <w:sz w:val="20"/>
                <w:szCs w:val="20"/>
                <w:lang w:eastAsia="en-US"/>
              </w:rPr>
            </w:pPr>
            <w:r w:rsidRPr="003D7BF2">
              <w:rPr>
                <w:rFonts w:cs="Arial"/>
                <w:sz w:val="20"/>
                <w:szCs w:val="20"/>
              </w:rPr>
              <w:t>Enfeksiyon kontrolü ve korunma önlemleri (Hastalık çıkmadan önce ve çıktıktan sonra alınması gereken önlemler)</w:t>
            </w:r>
          </w:p>
        </w:tc>
        <w:tc>
          <w:tcPr>
            <w:tcW w:w="1922" w:type="dxa"/>
          </w:tcPr>
          <w:p w14:paraId="40E740C4" w14:textId="77777777" w:rsidR="003D7BF2" w:rsidRPr="003D7BF2" w:rsidRDefault="003D7BF2" w:rsidP="003D7BF2">
            <w:pPr>
              <w:rPr>
                <w:rFonts w:eastAsia="Calibri"/>
                <w:sz w:val="20"/>
                <w:szCs w:val="20"/>
                <w:lang w:eastAsia="en-US"/>
              </w:rPr>
            </w:pPr>
            <w:r w:rsidRPr="003D7BF2">
              <w:rPr>
                <w:rFonts w:eastAsia="Calibri"/>
                <w:sz w:val="20"/>
                <w:szCs w:val="20"/>
                <w:lang w:eastAsia="en-US"/>
              </w:rPr>
              <w:t xml:space="preserve">Prof. Dr.Gülendam KARADAĞ                             </w:t>
            </w:r>
          </w:p>
        </w:tc>
      </w:tr>
      <w:tr w:rsidR="003D7BF2" w:rsidRPr="003D7BF2" w14:paraId="7B39F957" w14:textId="77777777" w:rsidTr="5723B499">
        <w:tc>
          <w:tcPr>
            <w:tcW w:w="840" w:type="dxa"/>
          </w:tcPr>
          <w:p w14:paraId="2C30FDBE" w14:textId="77777777" w:rsidR="003D7BF2" w:rsidRPr="003D7BF2" w:rsidRDefault="003D7BF2" w:rsidP="003D7BF2">
            <w:pPr>
              <w:ind w:left="284" w:firstLine="76"/>
              <w:jc w:val="both"/>
              <w:rPr>
                <w:b/>
                <w:color w:val="000000"/>
                <w:sz w:val="20"/>
                <w:szCs w:val="20"/>
              </w:rPr>
            </w:pPr>
            <w:r w:rsidRPr="003D7BF2">
              <w:rPr>
                <w:b/>
                <w:color w:val="000000"/>
                <w:sz w:val="20"/>
                <w:szCs w:val="20"/>
              </w:rPr>
              <w:t>7.</w:t>
            </w:r>
          </w:p>
        </w:tc>
        <w:tc>
          <w:tcPr>
            <w:tcW w:w="6531" w:type="dxa"/>
          </w:tcPr>
          <w:p w14:paraId="6E831BF1" w14:textId="77777777" w:rsidR="003D7BF2" w:rsidRPr="003D7BF2" w:rsidRDefault="003D7BF2" w:rsidP="003D7BF2">
            <w:pPr>
              <w:jc w:val="both"/>
              <w:rPr>
                <w:b/>
                <w:color w:val="000000"/>
                <w:sz w:val="20"/>
                <w:szCs w:val="20"/>
              </w:rPr>
            </w:pPr>
            <w:r w:rsidRPr="003D7BF2">
              <w:rPr>
                <w:b/>
                <w:color w:val="000000"/>
                <w:sz w:val="20"/>
                <w:szCs w:val="20"/>
              </w:rPr>
              <w:t>1.ARA SINAV</w:t>
            </w:r>
          </w:p>
        </w:tc>
        <w:tc>
          <w:tcPr>
            <w:tcW w:w="1922" w:type="dxa"/>
          </w:tcPr>
          <w:p w14:paraId="36D3ED0E" w14:textId="77777777" w:rsidR="003D7BF2" w:rsidRPr="003D7BF2" w:rsidRDefault="003D7BF2" w:rsidP="003D7BF2">
            <w:pPr>
              <w:rPr>
                <w:rFonts w:ascii="Calibri" w:eastAsia="Calibri" w:hAnsi="Calibri" w:cs="Arial"/>
                <w:sz w:val="22"/>
                <w:szCs w:val="22"/>
                <w:lang w:eastAsia="en-US"/>
              </w:rPr>
            </w:pPr>
            <w:r w:rsidRPr="003D7BF2">
              <w:rPr>
                <w:rFonts w:eastAsia="Calibri"/>
                <w:sz w:val="20"/>
                <w:szCs w:val="20"/>
                <w:lang w:val="sv-SE" w:eastAsia="en-US"/>
              </w:rPr>
              <w:t>Dr. Öğr.Üyesi.Burcu CENGİZ</w:t>
            </w:r>
          </w:p>
        </w:tc>
      </w:tr>
      <w:tr w:rsidR="003D7BF2" w:rsidRPr="003D7BF2" w14:paraId="2CBF44EA" w14:textId="77777777" w:rsidTr="5723B499">
        <w:tc>
          <w:tcPr>
            <w:tcW w:w="840" w:type="dxa"/>
          </w:tcPr>
          <w:p w14:paraId="7A1F74D7" w14:textId="77777777" w:rsidR="003D7BF2" w:rsidRPr="003D7BF2" w:rsidRDefault="003D7BF2" w:rsidP="003D7BF2">
            <w:pPr>
              <w:ind w:left="284" w:firstLine="76"/>
              <w:jc w:val="both"/>
              <w:rPr>
                <w:b/>
                <w:color w:val="000000"/>
                <w:sz w:val="20"/>
                <w:szCs w:val="20"/>
              </w:rPr>
            </w:pPr>
            <w:r w:rsidRPr="003D7BF2">
              <w:rPr>
                <w:b/>
                <w:color w:val="000000"/>
                <w:sz w:val="20"/>
                <w:szCs w:val="20"/>
              </w:rPr>
              <w:t>8.</w:t>
            </w:r>
          </w:p>
        </w:tc>
        <w:tc>
          <w:tcPr>
            <w:tcW w:w="6531" w:type="dxa"/>
          </w:tcPr>
          <w:p w14:paraId="23D24E39" w14:textId="77777777" w:rsidR="003D7BF2" w:rsidRPr="003D7BF2" w:rsidRDefault="003D7BF2" w:rsidP="003D7BF2">
            <w:pPr>
              <w:tabs>
                <w:tab w:val="left" w:pos="0"/>
              </w:tabs>
              <w:spacing w:line="360" w:lineRule="auto"/>
              <w:ind w:left="720" w:hanging="720"/>
              <w:contextualSpacing/>
              <w:rPr>
                <w:rFonts w:cs="Arial"/>
                <w:sz w:val="20"/>
                <w:szCs w:val="20"/>
                <w:lang w:eastAsia="en-US"/>
              </w:rPr>
            </w:pPr>
            <w:r w:rsidRPr="003D7BF2">
              <w:rPr>
                <w:rFonts w:cs="Arial"/>
                <w:sz w:val="20"/>
                <w:szCs w:val="20"/>
              </w:rPr>
              <w:t>Solunum yolu ile bulaşan enfeksiyonlar ve hemşirelik bakımı</w:t>
            </w:r>
          </w:p>
        </w:tc>
        <w:tc>
          <w:tcPr>
            <w:tcW w:w="1922" w:type="dxa"/>
          </w:tcPr>
          <w:p w14:paraId="560FACC2" w14:textId="77777777" w:rsidR="003D7BF2" w:rsidRPr="003D7BF2" w:rsidRDefault="003D7BF2" w:rsidP="003D7BF2">
            <w:pPr>
              <w:rPr>
                <w:rFonts w:eastAsia="Calibri"/>
                <w:sz w:val="20"/>
                <w:szCs w:val="20"/>
                <w:lang w:eastAsia="en-US"/>
              </w:rPr>
            </w:pPr>
            <w:r w:rsidRPr="003D7BF2">
              <w:rPr>
                <w:rFonts w:eastAsia="Calibri"/>
                <w:sz w:val="20"/>
                <w:szCs w:val="20"/>
                <w:lang w:eastAsia="en-US"/>
              </w:rPr>
              <w:t xml:space="preserve">Prof. Dr.Gülendam KARADAĞ                             </w:t>
            </w:r>
          </w:p>
          <w:p w14:paraId="32637654" w14:textId="77777777" w:rsidR="003D7BF2" w:rsidRPr="003D7BF2" w:rsidRDefault="003D7BF2" w:rsidP="003D7BF2">
            <w:pPr>
              <w:rPr>
                <w:rFonts w:ascii="Calibri" w:eastAsia="Calibri" w:hAnsi="Calibri" w:cs="Arial"/>
                <w:sz w:val="22"/>
                <w:szCs w:val="22"/>
                <w:lang w:eastAsia="en-US"/>
              </w:rPr>
            </w:pPr>
          </w:p>
        </w:tc>
      </w:tr>
      <w:tr w:rsidR="003D7BF2" w:rsidRPr="003D7BF2" w14:paraId="0287650B" w14:textId="77777777" w:rsidTr="5723B499">
        <w:trPr>
          <w:trHeight w:val="340"/>
        </w:trPr>
        <w:tc>
          <w:tcPr>
            <w:tcW w:w="840" w:type="dxa"/>
          </w:tcPr>
          <w:p w14:paraId="40C39B07" w14:textId="77777777" w:rsidR="003D7BF2" w:rsidRPr="003D7BF2" w:rsidRDefault="003D7BF2" w:rsidP="003D7BF2">
            <w:pPr>
              <w:ind w:left="284" w:firstLine="76"/>
              <w:jc w:val="both"/>
              <w:rPr>
                <w:b/>
                <w:color w:val="000000"/>
                <w:sz w:val="20"/>
                <w:szCs w:val="20"/>
              </w:rPr>
            </w:pPr>
            <w:r w:rsidRPr="003D7BF2">
              <w:rPr>
                <w:b/>
                <w:color w:val="000000"/>
                <w:sz w:val="20"/>
                <w:szCs w:val="20"/>
              </w:rPr>
              <w:t>9.</w:t>
            </w:r>
          </w:p>
        </w:tc>
        <w:tc>
          <w:tcPr>
            <w:tcW w:w="6531" w:type="dxa"/>
          </w:tcPr>
          <w:p w14:paraId="2B1F231A" w14:textId="77777777" w:rsidR="003D7BF2" w:rsidRPr="003D7BF2" w:rsidRDefault="003D7BF2" w:rsidP="003D7BF2">
            <w:pPr>
              <w:tabs>
                <w:tab w:val="left" w:pos="0"/>
              </w:tabs>
              <w:spacing w:line="360" w:lineRule="auto"/>
              <w:ind w:left="720" w:hanging="720"/>
              <w:contextualSpacing/>
              <w:rPr>
                <w:rFonts w:cs="Arial"/>
                <w:sz w:val="20"/>
                <w:szCs w:val="20"/>
                <w:lang w:eastAsia="en-US"/>
              </w:rPr>
            </w:pPr>
            <w:r w:rsidRPr="003D7BF2">
              <w:rPr>
                <w:rFonts w:cs="Arial"/>
                <w:sz w:val="20"/>
                <w:szCs w:val="20"/>
              </w:rPr>
              <w:t>Sindirim Yolu ile Bulaşan Enfeksiyonlar ve Hemşirelik Bakımı</w:t>
            </w:r>
          </w:p>
        </w:tc>
        <w:tc>
          <w:tcPr>
            <w:tcW w:w="1922" w:type="dxa"/>
          </w:tcPr>
          <w:p w14:paraId="649261D4" w14:textId="77777777" w:rsidR="003D7BF2" w:rsidRPr="003D7BF2" w:rsidRDefault="003D7BF2" w:rsidP="003D7BF2">
            <w:pPr>
              <w:rPr>
                <w:rFonts w:eastAsia="Calibri"/>
                <w:sz w:val="20"/>
                <w:szCs w:val="20"/>
                <w:lang w:eastAsia="en-US"/>
              </w:rPr>
            </w:pPr>
            <w:r w:rsidRPr="003D7BF2">
              <w:rPr>
                <w:rFonts w:eastAsia="Calibri"/>
                <w:sz w:val="20"/>
                <w:szCs w:val="20"/>
                <w:lang w:eastAsia="en-US"/>
              </w:rPr>
              <w:t xml:space="preserve">Prof. Dr.Gülendam KARADAĞ                             </w:t>
            </w:r>
          </w:p>
          <w:p w14:paraId="5EBFE37F" w14:textId="77777777" w:rsidR="003D7BF2" w:rsidRPr="003D7BF2" w:rsidRDefault="003D7BF2" w:rsidP="003D7BF2">
            <w:pPr>
              <w:rPr>
                <w:rFonts w:ascii="Calibri" w:eastAsia="Calibri" w:hAnsi="Calibri" w:cs="Arial"/>
                <w:sz w:val="22"/>
                <w:szCs w:val="22"/>
                <w:lang w:eastAsia="en-US"/>
              </w:rPr>
            </w:pPr>
          </w:p>
        </w:tc>
      </w:tr>
      <w:tr w:rsidR="003D7BF2" w:rsidRPr="003D7BF2" w14:paraId="54ADFCD2" w14:textId="77777777" w:rsidTr="5723B499">
        <w:trPr>
          <w:trHeight w:val="312"/>
        </w:trPr>
        <w:tc>
          <w:tcPr>
            <w:tcW w:w="840" w:type="dxa"/>
          </w:tcPr>
          <w:p w14:paraId="1F3C0BAC" w14:textId="77777777" w:rsidR="003D7BF2" w:rsidRPr="003D7BF2" w:rsidRDefault="003D7BF2" w:rsidP="003D7BF2">
            <w:pPr>
              <w:ind w:left="284" w:firstLine="76"/>
              <w:jc w:val="both"/>
              <w:rPr>
                <w:b/>
                <w:color w:val="000000"/>
                <w:sz w:val="20"/>
                <w:szCs w:val="20"/>
              </w:rPr>
            </w:pPr>
            <w:r w:rsidRPr="003D7BF2">
              <w:rPr>
                <w:b/>
                <w:color w:val="000000"/>
                <w:sz w:val="20"/>
                <w:szCs w:val="20"/>
              </w:rPr>
              <w:t>10.</w:t>
            </w:r>
          </w:p>
        </w:tc>
        <w:tc>
          <w:tcPr>
            <w:tcW w:w="6531" w:type="dxa"/>
          </w:tcPr>
          <w:p w14:paraId="5D98938F" w14:textId="77777777" w:rsidR="003D7BF2" w:rsidRPr="003D7BF2" w:rsidRDefault="003D7BF2" w:rsidP="003D7BF2">
            <w:pPr>
              <w:tabs>
                <w:tab w:val="left" w:pos="0"/>
              </w:tabs>
              <w:spacing w:line="360" w:lineRule="auto"/>
              <w:ind w:left="720" w:hanging="720"/>
              <w:contextualSpacing/>
              <w:rPr>
                <w:rFonts w:cs="Arial"/>
                <w:sz w:val="20"/>
                <w:szCs w:val="20"/>
                <w:lang w:eastAsia="en-US"/>
              </w:rPr>
            </w:pPr>
            <w:r w:rsidRPr="003D7BF2">
              <w:rPr>
                <w:rFonts w:cs="Arial"/>
                <w:sz w:val="20"/>
                <w:szCs w:val="20"/>
              </w:rPr>
              <w:t>Cinsel yolla bulaşan enfeksiyonlar ve hemşirelik bakımı</w:t>
            </w:r>
          </w:p>
        </w:tc>
        <w:tc>
          <w:tcPr>
            <w:tcW w:w="1922" w:type="dxa"/>
          </w:tcPr>
          <w:p w14:paraId="4161D022" w14:textId="77777777" w:rsidR="003D7BF2" w:rsidRPr="003D7BF2" w:rsidRDefault="003D7BF2" w:rsidP="003D7BF2">
            <w:pPr>
              <w:rPr>
                <w:rFonts w:eastAsia="Calibri"/>
                <w:sz w:val="20"/>
                <w:szCs w:val="20"/>
                <w:lang w:eastAsia="en-US"/>
              </w:rPr>
            </w:pPr>
            <w:r w:rsidRPr="003D7BF2">
              <w:rPr>
                <w:rFonts w:eastAsia="Calibri"/>
                <w:sz w:val="20"/>
                <w:szCs w:val="20"/>
                <w:lang w:eastAsia="en-US"/>
              </w:rPr>
              <w:t xml:space="preserve">Prof. Dr.Gülendam KARADAĞ                             </w:t>
            </w:r>
          </w:p>
          <w:p w14:paraId="607A7381" w14:textId="77777777" w:rsidR="003D7BF2" w:rsidRPr="003D7BF2" w:rsidRDefault="003D7BF2" w:rsidP="003D7BF2">
            <w:pPr>
              <w:rPr>
                <w:rFonts w:ascii="Calibri" w:eastAsia="Calibri" w:hAnsi="Calibri" w:cs="Arial"/>
                <w:sz w:val="22"/>
                <w:szCs w:val="22"/>
                <w:lang w:eastAsia="en-US"/>
              </w:rPr>
            </w:pPr>
          </w:p>
        </w:tc>
      </w:tr>
      <w:tr w:rsidR="003D7BF2" w:rsidRPr="003D7BF2" w14:paraId="26653EB6" w14:textId="77777777" w:rsidTr="5723B499">
        <w:trPr>
          <w:trHeight w:val="304"/>
        </w:trPr>
        <w:tc>
          <w:tcPr>
            <w:tcW w:w="840" w:type="dxa"/>
          </w:tcPr>
          <w:p w14:paraId="31C8DFC7" w14:textId="77777777" w:rsidR="003D7BF2" w:rsidRPr="003D7BF2" w:rsidRDefault="003D7BF2" w:rsidP="003D7BF2">
            <w:pPr>
              <w:ind w:left="284" w:firstLine="76"/>
              <w:jc w:val="both"/>
              <w:rPr>
                <w:b/>
                <w:color w:val="000000"/>
                <w:sz w:val="20"/>
                <w:szCs w:val="20"/>
              </w:rPr>
            </w:pPr>
            <w:r w:rsidRPr="003D7BF2">
              <w:rPr>
                <w:b/>
                <w:color w:val="000000"/>
                <w:sz w:val="20"/>
                <w:szCs w:val="20"/>
              </w:rPr>
              <w:t>11.</w:t>
            </w:r>
          </w:p>
        </w:tc>
        <w:tc>
          <w:tcPr>
            <w:tcW w:w="6531" w:type="dxa"/>
          </w:tcPr>
          <w:p w14:paraId="023DA6D2" w14:textId="77777777" w:rsidR="003D7BF2" w:rsidRPr="003D7BF2" w:rsidRDefault="003D7BF2" w:rsidP="003D7BF2">
            <w:pPr>
              <w:tabs>
                <w:tab w:val="left" w:pos="0"/>
              </w:tabs>
              <w:spacing w:line="360" w:lineRule="auto"/>
              <w:ind w:left="720" w:hanging="720"/>
              <w:contextualSpacing/>
              <w:rPr>
                <w:rFonts w:cs="Arial"/>
                <w:sz w:val="20"/>
                <w:szCs w:val="20"/>
                <w:lang w:eastAsia="en-US"/>
              </w:rPr>
            </w:pPr>
            <w:r w:rsidRPr="003D7BF2">
              <w:rPr>
                <w:rFonts w:cs="Arial"/>
                <w:sz w:val="20"/>
                <w:szCs w:val="20"/>
              </w:rPr>
              <w:t>Deri ve Mukoza Yolu ile Bulaşan enfeksiyonlar ve Hemşirelik Bakımı</w:t>
            </w:r>
          </w:p>
        </w:tc>
        <w:tc>
          <w:tcPr>
            <w:tcW w:w="1922" w:type="dxa"/>
          </w:tcPr>
          <w:p w14:paraId="12356B62" w14:textId="77777777" w:rsidR="003D7BF2" w:rsidRPr="003D7BF2" w:rsidRDefault="003D7BF2" w:rsidP="003D7BF2">
            <w:pPr>
              <w:rPr>
                <w:rFonts w:ascii="Calibri" w:eastAsia="Calibri" w:hAnsi="Calibri" w:cs="Arial"/>
                <w:sz w:val="22"/>
                <w:szCs w:val="22"/>
                <w:lang w:eastAsia="en-US"/>
              </w:rPr>
            </w:pPr>
            <w:r w:rsidRPr="003D7BF2">
              <w:rPr>
                <w:rFonts w:eastAsia="Calibri"/>
                <w:sz w:val="20"/>
                <w:szCs w:val="20"/>
                <w:lang w:val="sv-SE" w:eastAsia="en-US"/>
              </w:rPr>
              <w:t>Dr. Öğr.Üyesi.Burcu CENGİZ</w:t>
            </w:r>
          </w:p>
        </w:tc>
      </w:tr>
      <w:tr w:rsidR="003D7BF2" w:rsidRPr="003D7BF2" w14:paraId="2D539FAC" w14:textId="77777777" w:rsidTr="5723B499">
        <w:tc>
          <w:tcPr>
            <w:tcW w:w="840" w:type="dxa"/>
          </w:tcPr>
          <w:p w14:paraId="152387C3" w14:textId="77777777" w:rsidR="003D7BF2" w:rsidRPr="003D7BF2" w:rsidRDefault="003D7BF2" w:rsidP="003D7BF2">
            <w:pPr>
              <w:ind w:left="284" w:firstLine="76"/>
              <w:jc w:val="both"/>
              <w:rPr>
                <w:b/>
                <w:color w:val="000000"/>
                <w:sz w:val="20"/>
                <w:szCs w:val="20"/>
              </w:rPr>
            </w:pPr>
            <w:r w:rsidRPr="003D7BF2">
              <w:rPr>
                <w:b/>
                <w:color w:val="000000"/>
                <w:sz w:val="20"/>
                <w:szCs w:val="20"/>
              </w:rPr>
              <w:t>12.</w:t>
            </w:r>
          </w:p>
        </w:tc>
        <w:tc>
          <w:tcPr>
            <w:tcW w:w="6531" w:type="dxa"/>
          </w:tcPr>
          <w:p w14:paraId="0F1C0DCC" w14:textId="77777777" w:rsidR="003D7BF2" w:rsidRPr="003D7BF2" w:rsidRDefault="003D7BF2" w:rsidP="003D7BF2">
            <w:pPr>
              <w:tabs>
                <w:tab w:val="left" w:pos="0"/>
              </w:tabs>
              <w:spacing w:line="360" w:lineRule="auto"/>
              <w:ind w:left="720" w:hanging="720"/>
              <w:contextualSpacing/>
              <w:rPr>
                <w:rFonts w:cs="Arial"/>
                <w:sz w:val="20"/>
                <w:szCs w:val="20"/>
                <w:lang w:eastAsia="en-US"/>
              </w:rPr>
            </w:pPr>
            <w:r w:rsidRPr="003D7BF2">
              <w:rPr>
                <w:rFonts w:cs="Arial"/>
                <w:sz w:val="20"/>
                <w:szCs w:val="20"/>
              </w:rPr>
              <w:t>Kan ve Diğer Yollarla Bulaşan Enfeksiyonlar ve Hemşirelik Bakımı</w:t>
            </w:r>
          </w:p>
        </w:tc>
        <w:tc>
          <w:tcPr>
            <w:tcW w:w="1922" w:type="dxa"/>
          </w:tcPr>
          <w:p w14:paraId="424A094D" w14:textId="77777777" w:rsidR="003D7BF2" w:rsidRPr="003D7BF2" w:rsidRDefault="003D7BF2" w:rsidP="003D7BF2">
            <w:pPr>
              <w:rPr>
                <w:rFonts w:eastAsia="Calibri"/>
                <w:sz w:val="20"/>
                <w:szCs w:val="20"/>
                <w:lang w:eastAsia="en-US"/>
              </w:rPr>
            </w:pPr>
            <w:r w:rsidRPr="003D7BF2">
              <w:rPr>
                <w:rFonts w:eastAsia="Calibri"/>
                <w:sz w:val="20"/>
                <w:szCs w:val="20"/>
                <w:lang w:eastAsia="en-US"/>
              </w:rPr>
              <w:t xml:space="preserve">Prof. Dr.Gülendam KARADAĞ                             </w:t>
            </w:r>
          </w:p>
        </w:tc>
      </w:tr>
      <w:tr w:rsidR="003D7BF2" w:rsidRPr="003D7BF2" w14:paraId="3EB284DF" w14:textId="77777777" w:rsidTr="5723B499">
        <w:tc>
          <w:tcPr>
            <w:tcW w:w="840" w:type="dxa"/>
          </w:tcPr>
          <w:p w14:paraId="7C215502" w14:textId="77777777" w:rsidR="003D7BF2" w:rsidRPr="003D7BF2" w:rsidRDefault="003D7BF2" w:rsidP="003D7BF2">
            <w:pPr>
              <w:ind w:left="284" w:firstLine="76"/>
              <w:jc w:val="both"/>
              <w:rPr>
                <w:b/>
                <w:color w:val="000000"/>
                <w:sz w:val="20"/>
                <w:szCs w:val="20"/>
              </w:rPr>
            </w:pPr>
            <w:r w:rsidRPr="003D7BF2">
              <w:rPr>
                <w:b/>
                <w:color w:val="000000"/>
                <w:sz w:val="20"/>
                <w:szCs w:val="20"/>
              </w:rPr>
              <w:t>13.</w:t>
            </w:r>
          </w:p>
        </w:tc>
        <w:tc>
          <w:tcPr>
            <w:tcW w:w="6531" w:type="dxa"/>
          </w:tcPr>
          <w:p w14:paraId="25C73187" w14:textId="77777777" w:rsidR="003D7BF2" w:rsidRPr="003D7BF2" w:rsidRDefault="003D7BF2" w:rsidP="003D7BF2">
            <w:pPr>
              <w:tabs>
                <w:tab w:val="left" w:pos="0"/>
              </w:tabs>
              <w:spacing w:line="360" w:lineRule="auto"/>
              <w:contextualSpacing/>
              <w:rPr>
                <w:rFonts w:ascii="Calibri" w:eastAsia="Calibri" w:hAnsi="Calibri"/>
                <w:sz w:val="22"/>
                <w:szCs w:val="22"/>
                <w:lang w:eastAsia="en-US"/>
              </w:rPr>
            </w:pPr>
            <w:r w:rsidRPr="003D7BF2">
              <w:rPr>
                <w:rFonts w:cs="Arial"/>
                <w:sz w:val="20"/>
                <w:szCs w:val="20"/>
              </w:rPr>
              <w:t>Zoonotik Kaynaklı Bulaşıcı Hastalıklar</w:t>
            </w:r>
            <w:r w:rsidRPr="003D7BF2">
              <w:rPr>
                <w:rFonts w:ascii="Calibri" w:eastAsia="Calibri" w:hAnsi="Calibri"/>
                <w:sz w:val="22"/>
                <w:szCs w:val="22"/>
                <w:lang w:eastAsia="en-US"/>
              </w:rPr>
              <w:t xml:space="preserve"> (</w:t>
            </w:r>
            <w:r w:rsidRPr="003D7BF2">
              <w:rPr>
                <w:rFonts w:cs="Arial"/>
                <w:sz w:val="20"/>
                <w:szCs w:val="20"/>
              </w:rPr>
              <w:t xml:space="preserve">Şarbon, Kuduz, Brucella, Kist Hidatik, Veba,Toxoplazmozis) </w:t>
            </w:r>
            <w:r w:rsidRPr="003D7BF2">
              <w:rPr>
                <w:rFonts w:ascii="Calibri" w:eastAsia="Calibri" w:hAnsi="Calibri"/>
                <w:sz w:val="22"/>
                <w:szCs w:val="22"/>
                <w:lang w:eastAsia="en-US"/>
              </w:rPr>
              <w:t xml:space="preserve"> </w:t>
            </w:r>
          </w:p>
          <w:p w14:paraId="65C3CF00" w14:textId="2333CF10" w:rsidR="003D7BF2" w:rsidRPr="003D7BF2" w:rsidRDefault="003D7BF2" w:rsidP="5723B499">
            <w:pPr>
              <w:spacing w:line="360" w:lineRule="auto"/>
              <w:contextualSpacing/>
              <w:rPr>
                <w:rFonts w:cs="Arial"/>
                <w:sz w:val="20"/>
                <w:szCs w:val="20"/>
              </w:rPr>
            </w:pPr>
            <w:r w:rsidRPr="5723B499">
              <w:rPr>
                <w:rFonts w:cs="Arial"/>
                <w:sz w:val="20"/>
                <w:szCs w:val="20"/>
              </w:rPr>
              <w:t>Vektörlerle Bulaşan Hastalıklar (Akut Hemorajik Ateş, Kala-Azar, Şark Çıbanı, Sıtma, Sarı Humma, Lyme Hastalığı)</w:t>
            </w:r>
          </w:p>
        </w:tc>
        <w:tc>
          <w:tcPr>
            <w:tcW w:w="1922" w:type="dxa"/>
          </w:tcPr>
          <w:p w14:paraId="23E90D5E" w14:textId="77777777" w:rsidR="003D7BF2" w:rsidRPr="003D7BF2" w:rsidRDefault="003D7BF2" w:rsidP="003D7BF2">
            <w:pPr>
              <w:rPr>
                <w:rFonts w:ascii="Calibri" w:eastAsia="Calibri" w:hAnsi="Calibri" w:cs="Arial"/>
                <w:sz w:val="22"/>
                <w:szCs w:val="22"/>
                <w:lang w:eastAsia="en-US"/>
              </w:rPr>
            </w:pPr>
            <w:r w:rsidRPr="003D7BF2">
              <w:rPr>
                <w:rFonts w:eastAsia="Calibri"/>
                <w:sz w:val="20"/>
                <w:szCs w:val="20"/>
                <w:lang w:val="sv-SE" w:eastAsia="en-US"/>
              </w:rPr>
              <w:t>Dr. Öğr.Üyesi.Burcu CENGİZ</w:t>
            </w:r>
            <w:r w:rsidRPr="003D7BF2">
              <w:rPr>
                <w:rFonts w:ascii="Calibri" w:eastAsia="Calibri" w:hAnsi="Calibri" w:cs="Arial"/>
                <w:sz w:val="22"/>
                <w:szCs w:val="22"/>
                <w:lang w:eastAsia="en-US"/>
              </w:rPr>
              <w:t xml:space="preserve"> </w:t>
            </w:r>
          </w:p>
        </w:tc>
      </w:tr>
      <w:tr w:rsidR="003D7BF2" w:rsidRPr="003D7BF2" w14:paraId="0D789065" w14:textId="77777777" w:rsidTr="5723B499">
        <w:trPr>
          <w:trHeight w:val="60"/>
        </w:trPr>
        <w:tc>
          <w:tcPr>
            <w:tcW w:w="840" w:type="dxa"/>
          </w:tcPr>
          <w:p w14:paraId="61A041EA" w14:textId="77777777" w:rsidR="003D7BF2" w:rsidRPr="003D7BF2" w:rsidRDefault="003D7BF2" w:rsidP="003D7BF2">
            <w:pPr>
              <w:ind w:left="284" w:firstLine="76"/>
              <w:jc w:val="both"/>
              <w:rPr>
                <w:b/>
                <w:color w:val="000000"/>
                <w:sz w:val="20"/>
                <w:szCs w:val="20"/>
              </w:rPr>
            </w:pPr>
            <w:r w:rsidRPr="003D7BF2">
              <w:rPr>
                <w:b/>
                <w:color w:val="000000"/>
                <w:sz w:val="20"/>
                <w:szCs w:val="20"/>
              </w:rPr>
              <w:t>14.</w:t>
            </w:r>
          </w:p>
        </w:tc>
        <w:tc>
          <w:tcPr>
            <w:tcW w:w="6531" w:type="dxa"/>
          </w:tcPr>
          <w:p w14:paraId="5C0DA538" w14:textId="77777777" w:rsidR="003D7BF2" w:rsidRPr="003D7BF2" w:rsidRDefault="003D7BF2" w:rsidP="003D7BF2">
            <w:pPr>
              <w:tabs>
                <w:tab w:val="left" w:pos="0"/>
              </w:tabs>
              <w:spacing w:line="360" w:lineRule="auto"/>
              <w:ind w:left="720" w:hanging="720"/>
              <w:contextualSpacing/>
              <w:rPr>
                <w:rFonts w:cs="Arial"/>
                <w:sz w:val="20"/>
                <w:szCs w:val="20"/>
                <w:lang w:eastAsia="en-US"/>
              </w:rPr>
            </w:pPr>
            <w:r w:rsidRPr="003D7BF2">
              <w:rPr>
                <w:rFonts w:cs="Arial"/>
                <w:sz w:val="20"/>
                <w:szCs w:val="20"/>
              </w:rPr>
              <w:t>Bulaşıcı Hastalıkların Evde Bakımı, Salgın Kontrolü</w:t>
            </w:r>
          </w:p>
        </w:tc>
        <w:tc>
          <w:tcPr>
            <w:tcW w:w="1922" w:type="dxa"/>
          </w:tcPr>
          <w:p w14:paraId="12882ED0" w14:textId="77777777" w:rsidR="003D7BF2" w:rsidRPr="003D7BF2" w:rsidRDefault="003D7BF2" w:rsidP="003D7BF2">
            <w:pPr>
              <w:rPr>
                <w:rFonts w:ascii="Calibri" w:eastAsia="Calibri" w:hAnsi="Calibri" w:cs="Arial"/>
                <w:sz w:val="22"/>
                <w:szCs w:val="22"/>
                <w:lang w:eastAsia="en-US"/>
              </w:rPr>
            </w:pPr>
            <w:r w:rsidRPr="003D7BF2">
              <w:rPr>
                <w:rFonts w:eastAsia="Calibri"/>
                <w:sz w:val="20"/>
                <w:szCs w:val="20"/>
                <w:lang w:val="sv-SE" w:eastAsia="en-US"/>
              </w:rPr>
              <w:t>Dr. Öğr.Üyesi.Burcu CENGİZ</w:t>
            </w:r>
            <w:r w:rsidRPr="003D7BF2">
              <w:rPr>
                <w:rFonts w:ascii="Calibri" w:eastAsia="Calibri" w:hAnsi="Calibri" w:cs="Arial"/>
                <w:sz w:val="22"/>
                <w:szCs w:val="22"/>
                <w:lang w:eastAsia="en-US"/>
              </w:rPr>
              <w:t xml:space="preserve"> </w:t>
            </w:r>
          </w:p>
        </w:tc>
      </w:tr>
    </w:tbl>
    <w:p w14:paraId="1F08D8FD" w14:textId="6BA07E56" w:rsidR="003D7BF2" w:rsidRPr="003D7BF2" w:rsidRDefault="003D7BF2" w:rsidP="003D7BF2">
      <w:pPr>
        <w:rPr>
          <w:rFonts w:eastAsia="Calibri"/>
          <w:b/>
          <w:lang w:eastAsia="en-US"/>
        </w:rPr>
      </w:pPr>
    </w:p>
    <w:tbl>
      <w:tblPr>
        <w:tblpPr w:leftFromText="141" w:rightFromText="141" w:vertAnchor="text" w:horzAnchor="page" w:tblpX="1238" w:tblpY="124"/>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26"/>
        <w:gridCol w:w="563"/>
        <w:gridCol w:w="428"/>
        <w:gridCol w:w="134"/>
        <w:gridCol w:w="517"/>
        <w:gridCol w:w="45"/>
        <w:gridCol w:w="506"/>
        <w:gridCol w:w="56"/>
        <w:gridCol w:w="495"/>
        <w:gridCol w:w="200"/>
        <w:gridCol w:w="427"/>
        <w:gridCol w:w="228"/>
        <w:gridCol w:w="375"/>
        <w:gridCol w:w="280"/>
        <w:gridCol w:w="323"/>
        <w:gridCol w:w="332"/>
        <w:gridCol w:w="271"/>
        <w:gridCol w:w="384"/>
        <w:gridCol w:w="220"/>
        <w:gridCol w:w="435"/>
        <w:gridCol w:w="168"/>
        <w:gridCol w:w="487"/>
        <w:gridCol w:w="115"/>
        <w:gridCol w:w="540"/>
        <w:gridCol w:w="63"/>
        <w:gridCol w:w="616"/>
      </w:tblGrid>
      <w:tr w:rsidR="003D7BF2" w:rsidRPr="00790D64" w14:paraId="0CDD2CA6" w14:textId="77777777" w:rsidTr="00AA3AB7">
        <w:trPr>
          <w:trHeight w:val="454"/>
        </w:trPr>
        <w:tc>
          <w:tcPr>
            <w:tcW w:w="9527" w:type="dxa"/>
            <w:gridSpan w:val="27"/>
          </w:tcPr>
          <w:p w14:paraId="1AC56D70" w14:textId="77777777" w:rsidR="00790D64" w:rsidRPr="00790D64" w:rsidRDefault="00790D64" w:rsidP="00AA3AB7">
            <w:pPr>
              <w:rPr>
                <w:rFonts w:eastAsia="Calibri"/>
                <w:b/>
                <w:sz w:val="20"/>
                <w:szCs w:val="20"/>
                <w:lang w:eastAsia="en-US"/>
              </w:rPr>
            </w:pPr>
            <w:r w:rsidRPr="00790D64">
              <w:rPr>
                <w:rFonts w:eastAsia="Calibri"/>
                <w:b/>
                <w:sz w:val="20"/>
                <w:szCs w:val="20"/>
                <w:lang w:eastAsia="en-US"/>
              </w:rPr>
              <w:t>Tablo 1. Dersin öğrenme çıktılarının program çıktılarına katkısı</w:t>
            </w:r>
          </w:p>
          <w:p w14:paraId="31791310" w14:textId="230429FF" w:rsidR="003D7BF2" w:rsidRPr="00790D64" w:rsidRDefault="00790D64" w:rsidP="00AA3AB7">
            <w:pPr>
              <w:rPr>
                <w:rFonts w:eastAsia="Calibri"/>
                <w:b/>
                <w:bCs/>
                <w:sz w:val="20"/>
                <w:szCs w:val="20"/>
                <w:lang w:eastAsia="en-US"/>
              </w:rPr>
            </w:pPr>
            <w:r w:rsidRPr="00790D64">
              <w:rPr>
                <w:rFonts w:eastAsia="Calibri"/>
                <w:b/>
                <w:sz w:val="20"/>
                <w:szCs w:val="20"/>
                <w:lang w:eastAsia="en-US"/>
              </w:rPr>
              <w:t>0: katkı yok 1: az katkısı var 2: orta düzeyde katkısı var 3: tam katkısı var</w:t>
            </w:r>
          </w:p>
        </w:tc>
      </w:tr>
      <w:tr w:rsidR="003D7BF2" w:rsidRPr="00790D64" w14:paraId="6136209F" w14:textId="77777777" w:rsidTr="00AA3AB7">
        <w:trPr>
          <w:trHeight w:val="454"/>
        </w:trPr>
        <w:tc>
          <w:tcPr>
            <w:tcW w:w="1319" w:type="dxa"/>
            <w:gridSpan w:val="2"/>
          </w:tcPr>
          <w:p w14:paraId="1C069BFF" w14:textId="77777777" w:rsidR="003D7BF2" w:rsidRPr="00790D64" w:rsidRDefault="003D7BF2" w:rsidP="00AA3AB7">
            <w:pPr>
              <w:jc w:val="center"/>
              <w:rPr>
                <w:rFonts w:eastAsia="Calibri"/>
                <w:b/>
                <w:sz w:val="20"/>
                <w:szCs w:val="20"/>
                <w:lang w:eastAsia="en-US"/>
              </w:rPr>
            </w:pPr>
            <w:r w:rsidRPr="00790D64">
              <w:rPr>
                <w:rFonts w:eastAsia="Calibri"/>
                <w:b/>
                <w:bCs/>
                <w:color w:val="000000"/>
                <w:sz w:val="20"/>
                <w:szCs w:val="20"/>
                <w:lang w:eastAsia="en-US"/>
              </w:rPr>
              <w:t>Öğrenme Çıktısı</w:t>
            </w:r>
          </w:p>
        </w:tc>
        <w:tc>
          <w:tcPr>
            <w:tcW w:w="563" w:type="dxa"/>
          </w:tcPr>
          <w:p w14:paraId="449B483F"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142F8516"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1</w:t>
            </w:r>
          </w:p>
        </w:tc>
        <w:tc>
          <w:tcPr>
            <w:tcW w:w="562" w:type="dxa"/>
            <w:gridSpan w:val="2"/>
          </w:tcPr>
          <w:p w14:paraId="7E115B8E"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7AF24A1F"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2</w:t>
            </w:r>
          </w:p>
        </w:tc>
        <w:tc>
          <w:tcPr>
            <w:tcW w:w="562" w:type="dxa"/>
            <w:gridSpan w:val="2"/>
          </w:tcPr>
          <w:p w14:paraId="3C128B10"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2E6DABC5"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3</w:t>
            </w:r>
          </w:p>
        </w:tc>
        <w:tc>
          <w:tcPr>
            <w:tcW w:w="562" w:type="dxa"/>
            <w:gridSpan w:val="2"/>
          </w:tcPr>
          <w:p w14:paraId="40637EEE"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44094C8C"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4</w:t>
            </w:r>
          </w:p>
        </w:tc>
        <w:tc>
          <w:tcPr>
            <w:tcW w:w="695" w:type="dxa"/>
            <w:gridSpan w:val="2"/>
          </w:tcPr>
          <w:p w14:paraId="33CA79C4"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79AE250C"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5</w:t>
            </w:r>
          </w:p>
        </w:tc>
        <w:tc>
          <w:tcPr>
            <w:tcW w:w="655" w:type="dxa"/>
            <w:gridSpan w:val="2"/>
          </w:tcPr>
          <w:p w14:paraId="28D03D30"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57C82FC8"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6</w:t>
            </w:r>
          </w:p>
        </w:tc>
        <w:tc>
          <w:tcPr>
            <w:tcW w:w="655" w:type="dxa"/>
            <w:gridSpan w:val="2"/>
          </w:tcPr>
          <w:p w14:paraId="35DDE13A"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1C16322F"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7</w:t>
            </w:r>
          </w:p>
        </w:tc>
        <w:tc>
          <w:tcPr>
            <w:tcW w:w="655" w:type="dxa"/>
            <w:gridSpan w:val="2"/>
          </w:tcPr>
          <w:p w14:paraId="1A8FECD3"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1E7D1386"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8</w:t>
            </w:r>
          </w:p>
        </w:tc>
        <w:tc>
          <w:tcPr>
            <w:tcW w:w="655" w:type="dxa"/>
            <w:gridSpan w:val="2"/>
          </w:tcPr>
          <w:p w14:paraId="3F62D059"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4CDFC9E9"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9</w:t>
            </w:r>
          </w:p>
        </w:tc>
        <w:tc>
          <w:tcPr>
            <w:tcW w:w="655" w:type="dxa"/>
            <w:gridSpan w:val="2"/>
          </w:tcPr>
          <w:p w14:paraId="4051D8D8"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1EF8B136"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10</w:t>
            </w:r>
          </w:p>
        </w:tc>
        <w:tc>
          <w:tcPr>
            <w:tcW w:w="655" w:type="dxa"/>
            <w:gridSpan w:val="2"/>
          </w:tcPr>
          <w:p w14:paraId="45B316D2"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 11</w:t>
            </w:r>
          </w:p>
        </w:tc>
        <w:tc>
          <w:tcPr>
            <w:tcW w:w="655" w:type="dxa"/>
            <w:gridSpan w:val="2"/>
          </w:tcPr>
          <w:p w14:paraId="027F4498"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 12</w:t>
            </w:r>
          </w:p>
        </w:tc>
        <w:tc>
          <w:tcPr>
            <w:tcW w:w="679" w:type="dxa"/>
            <w:gridSpan w:val="2"/>
          </w:tcPr>
          <w:p w14:paraId="67772793"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 13</w:t>
            </w:r>
          </w:p>
        </w:tc>
      </w:tr>
      <w:tr w:rsidR="003D7BF2" w:rsidRPr="00790D64" w14:paraId="0EF3627D" w14:textId="77777777" w:rsidTr="00AA3AB7">
        <w:trPr>
          <w:trHeight w:val="417"/>
        </w:trPr>
        <w:tc>
          <w:tcPr>
            <w:tcW w:w="1319" w:type="dxa"/>
            <w:gridSpan w:val="2"/>
          </w:tcPr>
          <w:p w14:paraId="748E6C05" w14:textId="77777777" w:rsidR="003D7BF2" w:rsidRPr="00790D64" w:rsidRDefault="003D7BF2" w:rsidP="00AA3AB7">
            <w:pPr>
              <w:jc w:val="center"/>
              <w:rPr>
                <w:rFonts w:eastAsia="Calibri"/>
                <w:b/>
                <w:bCs/>
                <w:color w:val="000000"/>
                <w:sz w:val="20"/>
                <w:szCs w:val="20"/>
                <w:lang w:eastAsia="en-US"/>
              </w:rPr>
            </w:pPr>
            <w:r w:rsidRPr="00790D64">
              <w:rPr>
                <w:rFonts w:eastAsia="Calibri"/>
                <w:b/>
                <w:bCs/>
                <w:color w:val="000000"/>
                <w:sz w:val="20"/>
                <w:szCs w:val="20"/>
                <w:lang w:eastAsia="en-US"/>
              </w:rPr>
              <w:t>Bulaşıcı Hastalıklar Hemşireliği</w:t>
            </w:r>
          </w:p>
        </w:tc>
        <w:tc>
          <w:tcPr>
            <w:tcW w:w="563" w:type="dxa"/>
          </w:tcPr>
          <w:p w14:paraId="16D2EA1D" w14:textId="77777777" w:rsidR="003D7BF2" w:rsidRPr="00790D64" w:rsidRDefault="003D7BF2" w:rsidP="00AA3AB7">
            <w:pPr>
              <w:jc w:val="center"/>
              <w:rPr>
                <w:rFonts w:eastAsia="Calibri"/>
                <w:sz w:val="20"/>
                <w:szCs w:val="20"/>
                <w:lang w:eastAsia="en-US"/>
              </w:rPr>
            </w:pPr>
            <w:r w:rsidRPr="00790D64">
              <w:rPr>
                <w:rFonts w:eastAsia="Calibri"/>
                <w:sz w:val="20"/>
                <w:szCs w:val="20"/>
                <w:lang w:eastAsia="en-US"/>
              </w:rPr>
              <w:t>3</w:t>
            </w:r>
          </w:p>
        </w:tc>
        <w:tc>
          <w:tcPr>
            <w:tcW w:w="562" w:type="dxa"/>
            <w:gridSpan w:val="2"/>
          </w:tcPr>
          <w:p w14:paraId="346C1C66" w14:textId="77777777" w:rsidR="003D7BF2" w:rsidRPr="00790D64" w:rsidRDefault="003D7BF2" w:rsidP="00AA3AB7">
            <w:pPr>
              <w:rPr>
                <w:rFonts w:eastAsia="Calibri"/>
                <w:sz w:val="20"/>
                <w:szCs w:val="20"/>
                <w:lang w:eastAsia="en-US"/>
              </w:rPr>
            </w:pPr>
            <w:r w:rsidRPr="00790D64">
              <w:rPr>
                <w:rFonts w:eastAsia="Calibri"/>
                <w:sz w:val="20"/>
                <w:szCs w:val="20"/>
                <w:lang w:eastAsia="en-US"/>
              </w:rPr>
              <w:t>1</w:t>
            </w:r>
          </w:p>
        </w:tc>
        <w:tc>
          <w:tcPr>
            <w:tcW w:w="562" w:type="dxa"/>
            <w:gridSpan w:val="2"/>
          </w:tcPr>
          <w:p w14:paraId="328A41EF" w14:textId="77777777" w:rsidR="003D7BF2" w:rsidRPr="00790D64" w:rsidRDefault="003D7BF2" w:rsidP="00AA3AB7">
            <w:pPr>
              <w:rPr>
                <w:rFonts w:eastAsia="Calibri"/>
                <w:sz w:val="20"/>
                <w:szCs w:val="20"/>
                <w:lang w:eastAsia="en-US"/>
              </w:rPr>
            </w:pPr>
            <w:r w:rsidRPr="00790D64">
              <w:rPr>
                <w:rFonts w:eastAsia="Calibri"/>
                <w:sz w:val="20"/>
                <w:szCs w:val="20"/>
                <w:lang w:eastAsia="en-US"/>
              </w:rPr>
              <w:t>1</w:t>
            </w:r>
          </w:p>
        </w:tc>
        <w:tc>
          <w:tcPr>
            <w:tcW w:w="562" w:type="dxa"/>
            <w:gridSpan w:val="2"/>
          </w:tcPr>
          <w:p w14:paraId="7D102F3C" w14:textId="77777777" w:rsidR="003D7BF2" w:rsidRPr="00790D64" w:rsidRDefault="003D7BF2" w:rsidP="00AA3AB7">
            <w:pPr>
              <w:rPr>
                <w:rFonts w:eastAsia="Calibri"/>
                <w:sz w:val="20"/>
                <w:szCs w:val="20"/>
                <w:lang w:eastAsia="en-US"/>
              </w:rPr>
            </w:pPr>
            <w:r w:rsidRPr="00790D64">
              <w:rPr>
                <w:rFonts w:eastAsia="Calibri"/>
                <w:sz w:val="20"/>
                <w:szCs w:val="20"/>
                <w:lang w:eastAsia="en-US"/>
              </w:rPr>
              <w:t>2</w:t>
            </w:r>
          </w:p>
        </w:tc>
        <w:tc>
          <w:tcPr>
            <w:tcW w:w="695" w:type="dxa"/>
            <w:gridSpan w:val="2"/>
          </w:tcPr>
          <w:p w14:paraId="70F10096" w14:textId="77777777" w:rsidR="003D7BF2" w:rsidRPr="00790D64" w:rsidRDefault="003D7BF2" w:rsidP="00AA3AB7">
            <w:pPr>
              <w:jc w:val="center"/>
              <w:rPr>
                <w:rFonts w:eastAsia="Calibri"/>
                <w:bCs/>
                <w:sz w:val="20"/>
                <w:szCs w:val="20"/>
                <w:lang w:eastAsia="en-US"/>
              </w:rPr>
            </w:pPr>
            <w:r w:rsidRPr="00790D64">
              <w:rPr>
                <w:rFonts w:eastAsia="Calibri"/>
                <w:bCs/>
                <w:sz w:val="20"/>
                <w:szCs w:val="20"/>
                <w:lang w:eastAsia="en-US"/>
              </w:rPr>
              <w:t>1</w:t>
            </w:r>
          </w:p>
        </w:tc>
        <w:tc>
          <w:tcPr>
            <w:tcW w:w="655" w:type="dxa"/>
            <w:gridSpan w:val="2"/>
          </w:tcPr>
          <w:p w14:paraId="68B07AFE" w14:textId="77777777" w:rsidR="003D7BF2" w:rsidRPr="00790D64" w:rsidRDefault="003D7BF2" w:rsidP="00AA3AB7">
            <w:pPr>
              <w:jc w:val="center"/>
              <w:rPr>
                <w:rFonts w:eastAsia="Calibri"/>
                <w:bCs/>
                <w:sz w:val="20"/>
                <w:szCs w:val="20"/>
                <w:lang w:eastAsia="en-US"/>
              </w:rPr>
            </w:pPr>
            <w:r w:rsidRPr="00790D64">
              <w:rPr>
                <w:rFonts w:eastAsia="Calibri"/>
                <w:bCs/>
                <w:sz w:val="20"/>
                <w:szCs w:val="20"/>
                <w:lang w:eastAsia="en-US"/>
              </w:rPr>
              <w:t>0</w:t>
            </w:r>
          </w:p>
        </w:tc>
        <w:tc>
          <w:tcPr>
            <w:tcW w:w="655" w:type="dxa"/>
            <w:gridSpan w:val="2"/>
          </w:tcPr>
          <w:p w14:paraId="556B4FE4" w14:textId="77777777" w:rsidR="003D7BF2" w:rsidRPr="00790D64" w:rsidRDefault="003D7BF2" w:rsidP="00AA3AB7">
            <w:pPr>
              <w:rPr>
                <w:rFonts w:eastAsia="Calibri"/>
                <w:sz w:val="20"/>
                <w:szCs w:val="20"/>
                <w:lang w:eastAsia="en-US"/>
              </w:rPr>
            </w:pPr>
            <w:r w:rsidRPr="00790D64">
              <w:rPr>
                <w:rFonts w:eastAsia="Calibri"/>
                <w:sz w:val="20"/>
                <w:szCs w:val="20"/>
                <w:lang w:eastAsia="en-US"/>
              </w:rPr>
              <w:t>2</w:t>
            </w:r>
          </w:p>
        </w:tc>
        <w:tc>
          <w:tcPr>
            <w:tcW w:w="655" w:type="dxa"/>
            <w:gridSpan w:val="2"/>
          </w:tcPr>
          <w:p w14:paraId="10E4D411" w14:textId="77777777" w:rsidR="003D7BF2" w:rsidRPr="00790D64" w:rsidRDefault="003D7BF2" w:rsidP="00AA3AB7">
            <w:pPr>
              <w:jc w:val="center"/>
              <w:rPr>
                <w:rFonts w:eastAsia="Calibri"/>
                <w:bCs/>
                <w:sz w:val="20"/>
                <w:szCs w:val="20"/>
                <w:lang w:eastAsia="en-US"/>
              </w:rPr>
            </w:pPr>
            <w:r w:rsidRPr="00790D64">
              <w:rPr>
                <w:rFonts w:eastAsia="Calibri"/>
                <w:bCs/>
                <w:sz w:val="20"/>
                <w:szCs w:val="20"/>
                <w:lang w:eastAsia="en-US"/>
              </w:rPr>
              <w:t>3</w:t>
            </w:r>
          </w:p>
        </w:tc>
        <w:tc>
          <w:tcPr>
            <w:tcW w:w="655" w:type="dxa"/>
            <w:gridSpan w:val="2"/>
          </w:tcPr>
          <w:p w14:paraId="35A85BC8" w14:textId="77777777" w:rsidR="003D7BF2" w:rsidRPr="00790D64" w:rsidRDefault="003D7BF2" w:rsidP="00AA3AB7">
            <w:pPr>
              <w:jc w:val="center"/>
              <w:rPr>
                <w:rFonts w:eastAsia="Calibri"/>
                <w:bCs/>
                <w:sz w:val="20"/>
                <w:szCs w:val="20"/>
                <w:lang w:eastAsia="en-US"/>
              </w:rPr>
            </w:pPr>
            <w:r w:rsidRPr="00790D64">
              <w:rPr>
                <w:rFonts w:eastAsia="Calibri"/>
                <w:bCs/>
                <w:sz w:val="20"/>
                <w:szCs w:val="20"/>
                <w:lang w:eastAsia="en-US"/>
              </w:rPr>
              <w:t>2</w:t>
            </w:r>
          </w:p>
        </w:tc>
        <w:tc>
          <w:tcPr>
            <w:tcW w:w="655" w:type="dxa"/>
            <w:gridSpan w:val="2"/>
          </w:tcPr>
          <w:p w14:paraId="16D5C5B3" w14:textId="77777777" w:rsidR="003D7BF2" w:rsidRPr="00790D64" w:rsidRDefault="003D7BF2" w:rsidP="00AA3AB7">
            <w:pPr>
              <w:jc w:val="center"/>
              <w:rPr>
                <w:rFonts w:eastAsia="Calibri"/>
                <w:bCs/>
                <w:sz w:val="20"/>
                <w:szCs w:val="20"/>
                <w:lang w:eastAsia="en-US"/>
              </w:rPr>
            </w:pPr>
            <w:r w:rsidRPr="00790D64">
              <w:rPr>
                <w:rFonts w:eastAsia="Calibri"/>
                <w:bCs/>
                <w:sz w:val="20"/>
                <w:szCs w:val="20"/>
                <w:lang w:eastAsia="en-US"/>
              </w:rPr>
              <w:t>2</w:t>
            </w:r>
          </w:p>
        </w:tc>
        <w:tc>
          <w:tcPr>
            <w:tcW w:w="655" w:type="dxa"/>
            <w:gridSpan w:val="2"/>
          </w:tcPr>
          <w:p w14:paraId="220E26CA" w14:textId="77777777" w:rsidR="003D7BF2" w:rsidRPr="00790D64" w:rsidRDefault="003D7BF2" w:rsidP="00AA3AB7">
            <w:pPr>
              <w:jc w:val="center"/>
              <w:rPr>
                <w:rFonts w:eastAsia="Calibri"/>
                <w:bCs/>
                <w:sz w:val="20"/>
                <w:szCs w:val="20"/>
                <w:lang w:eastAsia="en-US"/>
              </w:rPr>
            </w:pPr>
            <w:r w:rsidRPr="00790D64">
              <w:rPr>
                <w:rFonts w:eastAsia="Calibri"/>
                <w:bCs/>
                <w:sz w:val="20"/>
                <w:szCs w:val="20"/>
                <w:lang w:eastAsia="en-US"/>
              </w:rPr>
              <w:t>2</w:t>
            </w:r>
          </w:p>
        </w:tc>
        <w:tc>
          <w:tcPr>
            <w:tcW w:w="655" w:type="dxa"/>
            <w:gridSpan w:val="2"/>
          </w:tcPr>
          <w:p w14:paraId="13F2E728" w14:textId="77777777" w:rsidR="003D7BF2" w:rsidRPr="00790D64" w:rsidRDefault="003D7BF2" w:rsidP="00AA3AB7">
            <w:pPr>
              <w:rPr>
                <w:rFonts w:eastAsia="Calibri"/>
                <w:sz w:val="20"/>
                <w:szCs w:val="20"/>
                <w:lang w:eastAsia="en-US"/>
              </w:rPr>
            </w:pPr>
            <w:r w:rsidRPr="00790D64">
              <w:rPr>
                <w:rFonts w:eastAsia="Calibri"/>
                <w:sz w:val="20"/>
                <w:szCs w:val="20"/>
                <w:lang w:eastAsia="en-US"/>
              </w:rPr>
              <w:t>1</w:t>
            </w:r>
          </w:p>
        </w:tc>
        <w:tc>
          <w:tcPr>
            <w:tcW w:w="679" w:type="dxa"/>
            <w:gridSpan w:val="2"/>
          </w:tcPr>
          <w:p w14:paraId="689A9FDA" w14:textId="77777777" w:rsidR="003D7BF2" w:rsidRPr="00790D64" w:rsidRDefault="003D7BF2" w:rsidP="00AA3AB7">
            <w:pPr>
              <w:rPr>
                <w:rFonts w:eastAsia="Calibri"/>
                <w:sz w:val="20"/>
                <w:szCs w:val="20"/>
                <w:lang w:eastAsia="en-US"/>
              </w:rPr>
            </w:pPr>
            <w:r w:rsidRPr="00790D64">
              <w:rPr>
                <w:rFonts w:eastAsia="Calibri"/>
                <w:sz w:val="20"/>
                <w:szCs w:val="20"/>
                <w:lang w:eastAsia="en-US"/>
              </w:rPr>
              <w:t>1</w:t>
            </w:r>
          </w:p>
        </w:tc>
      </w:tr>
      <w:tr w:rsidR="003D7BF2" w:rsidRPr="00790D64" w14:paraId="08DA435B" w14:textId="77777777" w:rsidTr="00AA3AB7">
        <w:trPr>
          <w:trHeight w:val="454"/>
        </w:trPr>
        <w:tc>
          <w:tcPr>
            <w:tcW w:w="9527" w:type="dxa"/>
            <w:gridSpan w:val="27"/>
          </w:tcPr>
          <w:p w14:paraId="29D5C459" w14:textId="665210A1" w:rsidR="003D7BF2" w:rsidRPr="00790D64" w:rsidRDefault="00790D64" w:rsidP="00AA3AB7">
            <w:pPr>
              <w:rPr>
                <w:rFonts w:eastAsia="Calibri"/>
                <w:b/>
                <w:bCs/>
                <w:sz w:val="20"/>
                <w:szCs w:val="20"/>
                <w:lang w:eastAsia="en-US"/>
              </w:rPr>
            </w:pPr>
            <w:r w:rsidRPr="00790D64">
              <w:rPr>
                <w:rFonts w:eastAsia="Calibri"/>
                <w:b/>
                <w:sz w:val="20"/>
                <w:szCs w:val="20"/>
                <w:lang w:eastAsia="en-US"/>
              </w:rPr>
              <w:t>Tablo 2. Dersin Öğrenme Çıktılarının Program Çıktıları ile İlişkisi</w:t>
            </w:r>
          </w:p>
        </w:tc>
      </w:tr>
      <w:tr w:rsidR="003D7BF2" w:rsidRPr="00790D64" w14:paraId="14DB8E33" w14:textId="77777777" w:rsidTr="00AA3AB7">
        <w:trPr>
          <w:trHeight w:val="454"/>
        </w:trPr>
        <w:tc>
          <w:tcPr>
            <w:tcW w:w="1293" w:type="dxa"/>
          </w:tcPr>
          <w:p w14:paraId="3856B64D" w14:textId="77777777" w:rsidR="003D7BF2" w:rsidRPr="00790D64" w:rsidRDefault="003D7BF2" w:rsidP="00AA3AB7">
            <w:pPr>
              <w:jc w:val="center"/>
              <w:rPr>
                <w:rFonts w:eastAsia="Calibri"/>
                <w:b/>
                <w:sz w:val="20"/>
                <w:szCs w:val="20"/>
                <w:lang w:eastAsia="en-US"/>
              </w:rPr>
            </w:pPr>
            <w:r w:rsidRPr="00790D64">
              <w:rPr>
                <w:rFonts w:eastAsia="Calibri"/>
                <w:b/>
                <w:bCs/>
                <w:color w:val="000000"/>
                <w:sz w:val="20"/>
                <w:szCs w:val="20"/>
                <w:lang w:eastAsia="en-US"/>
              </w:rPr>
              <w:t>Öğrenme Çıktısı</w:t>
            </w:r>
          </w:p>
        </w:tc>
        <w:tc>
          <w:tcPr>
            <w:tcW w:w="1017" w:type="dxa"/>
            <w:gridSpan w:val="3"/>
          </w:tcPr>
          <w:p w14:paraId="719C834F"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1C6657A6"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1</w:t>
            </w:r>
          </w:p>
        </w:tc>
        <w:tc>
          <w:tcPr>
            <w:tcW w:w="651" w:type="dxa"/>
            <w:gridSpan w:val="2"/>
          </w:tcPr>
          <w:p w14:paraId="1D3D4F27"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54124875"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2</w:t>
            </w:r>
          </w:p>
        </w:tc>
        <w:tc>
          <w:tcPr>
            <w:tcW w:w="551" w:type="dxa"/>
            <w:gridSpan w:val="2"/>
          </w:tcPr>
          <w:p w14:paraId="5C72A0AC"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348ABD1A"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3</w:t>
            </w:r>
          </w:p>
        </w:tc>
        <w:tc>
          <w:tcPr>
            <w:tcW w:w="551" w:type="dxa"/>
            <w:gridSpan w:val="2"/>
          </w:tcPr>
          <w:p w14:paraId="49856763"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1DDC0BBF"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4</w:t>
            </w:r>
          </w:p>
        </w:tc>
        <w:tc>
          <w:tcPr>
            <w:tcW w:w="627" w:type="dxa"/>
            <w:gridSpan w:val="2"/>
          </w:tcPr>
          <w:p w14:paraId="1DBB5C81"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37D88A98"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5</w:t>
            </w:r>
          </w:p>
        </w:tc>
        <w:tc>
          <w:tcPr>
            <w:tcW w:w="603" w:type="dxa"/>
            <w:gridSpan w:val="2"/>
          </w:tcPr>
          <w:p w14:paraId="0949B8DF"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6C45F9B5"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6</w:t>
            </w:r>
          </w:p>
        </w:tc>
        <w:tc>
          <w:tcPr>
            <w:tcW w:w="603" w:type="dxa"/>
            <w:gridSpan w:val="2"/>
          </w:tcPr>
          <w:p w14:paraId="53898585"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5DD42764"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7</w:t>
            </w:r>
          </w:p>
        </w:tc>
        <w:tc>
          <w:tcPr>
            <w:tcW w:w="603" w:type="dxa"/>
            <w:gridSpan w:val="2"/>
          </w:tcPr>
          <w:p w14:paraId="2EF80CA2"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7D096C81"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8</w:t>
            </w:r>
          </w:p>
        </w:tc>
        <w:tc>
          <w:tcPr>
            <w:tcW w:w="604" w:type="dxa"/>
            <w:gridSpan w:val="2"/>
          </w:tcPr>
          <w:p w14:paraId="6D947FE8"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74FBC89C"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9</w:t>
            </w:r>
          </w:p>
        </w:tc>
        <w:tc>
          <w:tcPr>
            <w:tcW w:w="603" w:type="dxa"/>
            <w:gridSpan w:val="2"/>
          </w:tcPr>
          <w:p w14:paraId="7A4C0713"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w:t>
            </w:r>
          </w:p>
          <w:p w14:paraId="51B84E3A"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10</w:t>
            </w:r>
          </w:p>
        </w:tc>
        <w:tc>
          <w:tcPr>
            <w:tcW w:w="602" w:type="dxa"/>
            <w:gridSpan w:val="2"/>
          </w:tcPr>
          <w:p w14:paraId="269DD752"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 11</w:t>
            </w:r>
          </w:p>
        </w:tc>
        <w:tc>
          <w:tcPr>
            <w:tcW w:w="603" w:type="dxa"/>
            <w:gridSpan w:val="2"/>
          </w:tcPr>
          <w:p w14:paraId="105A2CE0"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 12</w:t>
            </w:r>
          </w:p>
        </w:tc>
        <w:tc>
          <w:tcPr>
            <w:tcW w:w="616" w:type="dxa"/>
          </w:tcPr>
          <w:p w14:paraId="6E7836CF" w14:textId="77777777" w:rsidR="003D7BF2" w:rsidRPr="00790D64" w:rsidRDefault="003D7BF2" w:rsidP="00AA3AB7">
            <w:pPr>
              <w:jc w:val="center"/>
              <w:rPr>
                <w:rFonts w:eastAsia="Calibri"/>
                <w:b/>
                <w:bCs/>
                <w:sz w:val="20"/>
                <w:szCs w:val="20"/>
                <w:lang w:eastAsia="en-US"/>
              </w:rPr>
            </w:pPr>
            <w:r w:rsidRPr="00790D64">
              <w:rPr>
                <w:rFonts w:eastAsia="Calibri"/>
                <w:b/>
                <w:bCs/>
                <w:sz w:val="20"/>
                <w:szCs w:val="20"/>
                <w:lang w:eastAsia="en-US"/>
              </w:rPr>
              <w:t>PÇ 13</w:t>
            </w:r>
          </w:p>
        </w:tc>
      </w:tr>
      <w:tr w:rsidR="003D7BF2" w:rsidRPr="00790D64" w14:paraId="3E1437DD" w14:textId="77777777" w:rsidTr="00AA3AB7">
        <w:trPr>
          <w:trHeight w:val="417"/>
        </w:trPr>
        <w:tc>
          <w:tcPr>
            <w:tcW w:w="1293" w:type="dxa"/>
          </w:tcPr>
          <w:p w14:paraId="45EAFCB0" w14:textId="77777777" w:rsidR="003D7BF2" w:rsidRPr="00790D64" w:rsidRDefault="003D7BF2" w:rsidP="00AA3AB7">
            <w:pPr>
              <w:jc w:val="center"/>
              <w:rPr>
                <w:rFonts w:eastAsia="Calibri"/>
                <w:b/>
                <w:bCs/>
                <w:color w:val="000000"/>
                <w:sz w:val="20"/>
                <w:szCs w:val="20"/>
                <w:lang w:eastAsia="en-US"/>
              </w:rPr>
            </w:pPr>
            <w:bookmarkStart w:id="111" w:name="_Hlk140233077"/>
            <w:r w:rsidRPr="00790D64">
              <w:rPr>
                <w:rFonts w:eastAsia="Calibri"/>
                <w:b/>
                <w:bCs/>
                <w:color w:val="000000"/>
                <w:sz w:val="20"/>
                <w:szCs w:val="20"/>
                <w:lang w:eastAsia="en-US"/>
              </w:rPr>
              <w:lastRenderedPageBreak/>
              <w:t>Bulaşıcı Hastalıklar Hemşireliği</w:t>
            </w:r>
          </w:p>
        </w:tc>
        <w:tc>
          <w:tcPr>
            <w:tcW w:w="1017" w:type="dxa"/>
            <w:gridSpan w:val="3"/>
          </w:tcPr>
          <w:p w14:paraId="62ECD4AF" w14:textId="77777777" w:rsidR="003D7BF2" w:rsidRPr="00790D64" w:rsidRDefault="003D7BF2" w:rsidP="00AA3AB7">
            <w:pPr>
              <w:jc w:val="center"/>
              <w:rPr>
                <w:rFonts w:eastAsia="Calibri"/>
                <w:sz w:val="20"/>
                <w:szCs w:val="20"/>
                <w:lang w:eastAsia="en-US"/>
              </w:rPr>
            </w:pPr>
            <w:r w:rsidRPr="00790D64">
              <w:rPr>
                <w:rFonts w:eastAsia="Calibri"/>
                <w:sz w:val="20"/>
                <w:szCs w:val="20"/>
                <w:lang w:eastAsia="en-US"/>
              </w:rPr>
              <w:t>ÖÇ1,2,3,</w:t>
            </w:r>
          </w:p>
          <w:p w14:paraId="32A83B3B" w14:textId="77777777" w:rsidR="003D7BF2" w:rsidRPr="00790D64" w:rsidRDefault="003D7BF2" w:rsidP="00AA3AB7">
            <w:pPr>
              <w:jc w:val="center"/>
              <w:rPr>
                <w:rFonts w:eastAsia="Calibri"/>
                <w:sz w:val="20"/>
                <w:szCs w:val="20"/>
                <w:lang w:eastAsia="en-US"/>
              </w:rPr>
            </w:pPr>
            <w:r w:rsidRPr="00790D64">
              <w:rPr>
                <w:rFonts w:eastAsia="Calibri"/>
                <w:sz w:val="20"/>
                <w:szCs w:val="20"/>
                <w:lang w:eastAsia="en-US"/>
              </w:rPr>
              <w:t>4,5,6,7</w:t>
            </w:r>
          </w:p>
        </w:tc>
        <w:tc>
          <w:tcPr>
            <w:tcW w:w="651" w:type="dxa"/>
            <w:gridSpan w:val="2"/>
          </w:tcPr>
          <w:p w14:paraId="7AF5115C" w14:textId="77777777" w:rsidR="003D7BF2" w:rsidRPr="00790D64" w:rsidRDefault="003D7BF2" w:rsidP="00AA3AB7">
            <w:pPr>
              <w:rPr>
                <w:rFonts w:eastAsia="Calibri"/>
                <w:sz w:val="20"/>
                <w:szCs w:val="20"/>
                <w:lang w:eastAsia="en-US"/>
              </w:rPr>
            </w:pPr>
          </w:p>
        </w:tc>
        <w:tc>
          <w:tcPr>
            <w:tcW w:w="551" w:type="dxa"/>
            <w:gridSpan w:val="2"/>
          </w:tcPr>
          <w:p w14:paraId="26A7E8D7" w14:textId="77777777" w:rsidR="003D7BF2" w:rsidRPr="00790D64" w:rsidRDefault="003D7BF2" w:rsidP="00AA3AB7">
            <w:pPr>
              <w:rPr>
                <w:rFonts w:eastAsia="Calibri"/>
                <w:sz w:val="20"/>
                <w:szCs w:val="20"/>
                <w:lang w:eastAsia="en-US"/>
              </w:rPr>
            </w:pPr>
            <w:r w:rsidRPr="00790D64">
              <w:rPr>
                <w:rFonts w:eastAsia="Calibri"/>
                <w:sz w:val="20"/>
                <w:szCs w:val="20"/>
                <w:lang w:eastAsia="en-US"/>
              </w:rPr>
              <w:t>ÖÇ 7</w:t>
            </w:r>
          </w:p>
        </w:tc>
        <w:tc>
          <w:tcPr>
            <w:tcW w:w="551" w:type="dxa"/>
            <w:gridSpan w:val="2"/>
          </w:tcPr>
          <w:p w14:paraId="129C41AC" w14:textId="77777777" w:rsidR="003D7BF2" w:rsidRPr="00790D64" w:rsidRDefault="003D7BF2" w:rsidP="00AA3AB7">
            <w:pPr>
              <w:rPr>
                <w:rFonts w:eastAsia="Calibri"/>
                <w:sz w:val="20"/>
                <w:szCs w:val="20"/>
                <w:lang w:eastAsia="en-US"/>
              </w:rPr>
            </w:pPr>
            <w:r w:rsidRPr="00790D64">
              <w:rPr>
                <w:rFonts w:eastAsia="Calibri"/>
                <w:sz w:val="20"/>
                <w:szCs w:val="20"/>
                <w:lang w:eastAsia="en-US"/>
              </w:rPr>
              <w:t>ÖÇ 6,7</w:t>
            </w:r>
          </w:p>
        </w:tc>
        <w:tc>
          <w:tcPr>
            <w:tcW w:w="627" w:type="dxa"/>
            <w:gridSpan w:val="2"/>
          </w:tcPr>
          <w:p w14:paraId="0F90147E" w14:textId="77777777" w:rsidR="003D7BF2" w:rsidRPr="00790D64" w:rsidRDefault="003D7BF2" w:rsidP="00AA3AB7">
            <w:pPr>
              <w:jc w:val="center"/>
              <w:rPr>
                <w:rFonts w:eastAsia="Calibri"/>
                <w:bCs/>
                <w:sz w:val="20"/>
                <w:szCs w:val="20"/>
                <w:lang w:eastAsia="en-US"/>
              </w:rPr>
            </w:pPr>
            <w:r w:rsidRPr="00790D64">
              <w:rPr>
                <w:rFonts w:eastAsia="Calibri"/>
                <w:bCs/>
                <w:sz w:val="20"/>
                <w:szCs w:val="20"/>
                <w:lang w:eastAsia="en-US"/>
              </w:rPr>
              <w:t>ÖÇ 4,6,</w:t>
            </w:r>
          </w:p>
          <w:p w14:paraId="256ED14F" w14:textId="77777777" w:rsidR="003D7BF2" w:rsidRPr="00790D64" w:rsidRDefault="003D7BF2" w:rsidP="00AA3AB7">
            <w:pPr>
              <w:jc w:val="center"/>
              <w:rPr>
                <w:rFonts w:eastAsia="Calibri"/>
                <w:bCs/>
                <w:sz w:val="20"/>
                <w:szCs w:val="20"/>
                <w:lang w:eastAsia="en-US"/>
              </w:rPr>
            </w:pPr>
            <w:r w:rsidRPr="00790D64">
              <w:rPr>
                <w:rFonts w:eastAsia="Calibri"/>
                <w:bCs/>
                <w:sz w:val="20"/>
                <w:szCs w:val="20"/>
                <w:lang w:eastAsia="en-US"/>
              </w:rPr>
              <w:t>7</w:t>
            </w:r>
          </w:p>
        </w:tc>
        <w:tc>
          <w:tcPr>
            <w:tcW w:w="603" w:type="dxa"/>
            <w:gridSpan w:val="2"/>
          </w:tcPr>
          <w:p w14:paraId="27608BA2" w14:textId="77777777" w:rsidR="003D7BF2" w:rsidRPr="00790D64" w:rsidRDefault="003D7BF2" w:rsidP="00AA3AB7">
            <w:pPr>
              <w:jc w:val="center"/>
              <w:rPr>
                <w:rFonts w:eastAsia="Calibri"/>
                <w:bCs/>
                <w:sz w:val="20"/>
                <w:szCs w:val="20"/>
                <w:lang w:eastAsia="en-US"/>
              </w:rPr>
            </w:pPr>
          </w:p>
        </w:tc>
        <w:tc>
          <w:tcPr>
            <w:tcW w:w="603" w:type="dxa"/>
            <w:gridSpan w:val="2"/>
          </w:tcPr>
          <w:p w14:paraId="3DD987B7" w14:textId="77777777" w:rsidR="003D7BF2" w:rsidRPr="00790D64" w:rsidRDefault="003D7BF2" w:rsidP="00AA3AB7">
            <w:pPr>
              <w:rPr>
                <w:rFonts w:eastAsia="Calibri"/>
                <w:sz w:val="20"/>
                <w:szCs w:val="20"/>
                <w:lang w:eastAsia="en-US"/>
              </w:rPr>
            </w:pPr>
            <w:r w:rsidRPr="00790D64">
              <w:rPr>
                <w:rFonts w:eastAsia="Calibri"/>
                <w:sz w:val="20"/>
                <w:szCs w:val="20"/>
                <w:lang w:eastAsia="en-US"/>
              </w:rPr>
              <w:t>Öç 4,6,</w:t>
            </w:r>
          </w:p>
          <w:p w14:paraId="5D38445B" w14:textId="77777777" w:rsidR="003D7BF2" w:rsidRPr="00790D64" w:rsidRDefault="003D7BF2" w:rsidP="00AA3AB7">
            <w:pPr>
              <w:rPr>
                <w:rFonts w:eastAsia="Calibri"/>
                <w:sz w:val="20"/>
                <w:szCs w:val="20"/>
                <w:lang w:eastAsia="en-US"/>
              </w:rPr>
            </w:pPr>
            <w:r w:rsidRPr="00790D64">
              <w:rPr>
                <w:rFonts w:eastAsia="Calibri"/>
                <w:sz w:val="20"/>
                <w:szCs w:val="20"/>
                <w:lang w:eastAsia="en-US"/>
              </w:rPr>
              <w:t>7</w:t>
            </w:r>
          </w:p>
        </w:tc>
        <w:tc>
          <w:tcPr>
            <w:tcW w:w="603" w:type="dxa"/>
            <w:gridSpan w:val="2"/>
          </w:tcPr>
          <w:p w14:paraId="52A33ED5" w14:textId="77777777" w:rsidR="003D7BF2" w:rsidRPr="00790D64" w:rsidRDefault="003D7BF2" w:rsidP="00AA3AB7">
            <w:pPr>
              <w:jc w:val="center"/>
              <w:rPr>
                <w:rFonts w:eastAsia="Calibri"/>
                <w:bCs/>
                <w:sz w:val="20"/>
                <w:szCs w:val="20"/>
                <w:lang w:eastAsia="en-US"/>
              </w:rPr>
            </w:pPr>
            <w:r w:rsidRPr="00790D64">
              <w:rPr>
                <w:rFonts w:eastAsia="Calibri"/>
                <w:bCs/>
                <w:sz w:val="20"/>
                <w:szCs w:val="20"/>
                <w:lang w:eastAsia="en-US"/>
              </w:rPr>
              <w:t>ÖÇ 6,7</w:t>
            </w:r>
          </w:p>
        </w:tc>
        <w:tc>
          <w:tcPr>
            <w:tcW w:w="604" w:type="dxa"/>
            <w:gridSpan w:val="2"/>
          </w:tcPr>
          <w:p w14:paraId="5BAE612C" w14:textId="77777777" w:rsidR="003D7BF2" w:rsidRPr="00790D64" w:rsidRDefault="003D7BF2" w:rsidP="00AA3AB7">
            <w:pPr>
              <w:jc w:val="center"/>
              <w:rPr>
                <w:rFonts w:eastAsia="Calibri"/>
                <w:bCs/>
                <w:sz w:val="20"/>
                <w:szCs w:val="20"/>
                <w:lang w:eastAsia="en-US"/>
              </w:rPr>
            </w:pPr>
            <w:r w:rsidRPr="00790D64">
              <w:rPr>
                <w:rFonts w:eastAsia="Calibri"/>
                <w:bCs/>
                <w:sz w:val="20"/>
                <w:szCs w:val="20"/>
                <w:lang w:eastAsia="en-US"/>
              </w:rPr>
              <w:t>ÖÇ 4,6,</w:t>
            </w:r>
          </w:p>
          <w:p w14:paraId="4BD2AF1F" w14:textId="77777777" w:rsidR="003D7BF2" w:rsidRPr="00790D64" w:rsidRDefault="003D7BF2" w:rsidP="00AA3AB7">
            <w:pPr>
              <w:jc w:val="center"/>
              <w:rPr>
                <w:rFonts w:eastAsia="Calibri"/>
                <w:bCs/>
                <w:sz w:val="20"/>
                <w:szCs w:val="20"/>
                <w:lang w:eastAsia="en-US"/>
              </w:rPr>
            </w:pPr>
            <w:r w:rsidRPr="00790D64">
              <w:rPr>
                <w:rFonts w:eastAsia="Calibri"/>
                <w:bCs/>
                <w:sz w:val="20"/>
                <w:szCs w:val="20"/>
                <w:lang w:eastAsia="en-US"/>
              </w:rPr>
              <w:t>7</w:t>
            </w:r>
          </w:p>
        </w:tc>
        <w:tc>
          <w:tcPr>
            <w:tcW w:w="603" w:type="dxa"/>
            <w:gridSpan w:val="2"/>
          </w:tcPr>
          <w:p w14:paraId="6C9525CE" w14:textId="77777777" w:rsidR="003D7BF2" w:rsidRPr="00790D64" w:rsidRDefault="003D7BF2" w:rsidP="00AA3AB7">
            <w:pPr>
              <w:jc w:val="center"/>
              <w:rPr>
                <w:rFonts w:eastAsia="Calibri"/>
                <w:bCs/>
                <w:sz w:val="20"/>
                <w:szCs w:val="20"/>
                <w:lang w:eastAsia="en-US"/>
              </w:rPr>
            </w:pPr>
            <w:r w:rsidRPr="00790D64">
              <w:rPr>
                <w:rFonts w:eastAsia="Calibri"/>
                <w:bCs/>
                <w:sz w:val="20"/>
                <w:szCs w:val="20"/>
                <w:lang w:eastAsia="en-US"/>
              </w:rPr>
              <w:t>ÖÇ 3</w:t>
            </w:r>
          </w:p>
        </w:tc>
        <w:tc>
          <w:tcPr>
            <w:tcW w:w="602" w:type="dxa"/>
            <w:gridSpan w:val="2"/>
          </w:tcPr>
          <w:p w14:paraId="30D83F1B" w14:textId="77777777" w:rsidR="003D7BF2" w:rsidRPr="00790D64" w:rsidRDefault="003D7BF2" w:rsidP="00AA3AB7">
            <w:pPr>
              <w:jc w:val="center"/>
              <w:rPr>
                <w:rFonts w:eastAsia="Calibri"/>
                <w:bCs/>
                <w:sz w:val="20"/>
                <w:szCs w:val="20"/>
                <w:lang w:eastAsia="en-US"/>
              </w:rPr>
            </w:pPr>
            <w:r w:rsidRPr="00790D64">
              <w:rPr>
                <w:rFonts w:eastAsia="Calibri"/>
                <w:bCs/>
                <w:sz w:val="20"/>
                <w:szCs w:val="20"/>
                <w:lang w:eastAsia="en-US"/>
              </w:rPr>
              <w:t>ÖÇ 7</w:t>
            </w:r>
          </w:p>
        </w:tc>
        <w:tc>
          <w:tcPr>
            <w:tcW w:w="603" w:type="dxa"/>
            <w:gridSpan w:val="2"/>
          </w:tcPr>
          <w:p w14:paraId="72F9BE9B" w14:textId="77777777" w:rsidR="003D7BF2" w:rsidRPr="00790D64" w:rsidRDefault="003D7BF2" w:rsidP="00AA3AB7">
            <w:pPr>
              <w:rPr>
                <w:rFonts w:eastAsia="Calibri"/>
                <w:sz w:val="20"/>
                <w:szCs w:val="20"/>
                <w:lang w:eastAsia="en-US"/>
              </w:rPr>
            </w:pPr>
          </w:p>
        </w:tc>
        <w:tc>
          <w:tcPr>
            <w:tcW w:w="616" w:type="dxa"/>
          </w:tcPr>
          <w:p w14:paraId="72122B4E" w14:textId="77777777" w:rsidR="003D7BF2" w:rsidRPr="00790D64" w:rsidRDefault="003D7BF2" w:rsidP="00AA3AB7">
            <w:pPr>
              <w:rPr>
                <w:rFonts w:eastAsia="Calibri"/>
                <w:sz w:val="20"/>
                <w:szCs w:val="20"/>
                <w:lang w:eastAsia="en-US"/>
              </w:rPr>
            </w:pPr>
          </w:p>
        </w:tc>
      </w:tr>
      <w:bookmarkEnd w:id="111"/>
    </w:tbl>
    <w:p w14:paraId="4D88031D" w14:textId="77777777" w:rsidR="003D7BF2" w:rsidRPr="003D7BF2" w:rsidRDefault="003D7BF2" w:rsidP="003D7BF2">
      <w:pPr>
        <w:rPr>
          <w:rFonts w:eastAsia="Calibri"/>
          <w:sz w:val="18"/>
          <w:szCs w:val="20"/>
          <w:lang w:eastAsia="en-US"/>
        </w:rPr>
      </w:pPr>
    </w:p>
    <w:tbl>
      <w:tblPr>
        <w:tblW w:w="95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5"/>
        <w:gridCol w:w="979"/>
        <w:gridCol w:w="1276"/>
        <w:gridCol w:w="1593"/>
      </w:tblGrid>
      <w:tr w:rsidR="003D7BF2" w:rsidRPr="003D7BF2" w14:paraId="02C81092" w14:textId="77777777" w:rsidTr="4418407F">
        <w:trPr>
          <w:trHeight w:val="264"/>
        </w:trPr>
        <w:tc>
          <w:tcPr>
            <w:tcW w:w="9503" w:type="dxa"/>
            <w:gridSpan w:val="4"/>
            <w:tcBorders>
              <w:top w:val="single" w:sz="4" w:space="0" w:color="auto"/>
              <w:left w:val="single" w:sz="4" w:space="0" w:color="auto"/>
              <w:bottom w:val="single" w:sz="4" w:space="0" w:color="auto"/>
              <w:right w:val="single" w:sz="4" w:space="0" w:color="auto"/>
            </w:tcBorders>
          </w:tcPr>
          <w:p w14:paraId="75EC3C09" w14:textId="77777777" w:rsidR="003D7BF2" w:rsidRPr="003D7BF2" w:rsidRDefault="003D7BF2" w:rsidP="003D7BF2">
            <w:pPr>
              <w:rPr>
                <w:rFonts w:eastAsia="Calibri"/>
                <w:b/>
                <w:sz w:val="20"/>
                <w:szCs w:val="20"/>
                <w:lang w:eastAsia="en-US"/>
              </w:rPr>
            </w:pPr>
            <w:r w:rsidRPr="003D7BF2">
              <w:rPr>
                <w:rFonts w:eastAsia="Calibri"/>
                <w:b/>
                <w:sz w:val="20"/>
                <w:szCs w:val="20"/>
                <w:lang w:eastAsia="en-US"/>
              </w:rPr>
              <w:t xml:space="preserve">AKTS Tablosu: </w:t>
            </w:r>
          </w:p>
        </w:tc>
      </w:tr>
      <w:tr w:rsidR="003D7BF2" w:rsidRPr="003D7BF2" w14:paraId="7467938F" w14:textId="77777777" w:rsidTr="4418407F">
        <w:trPr>
          <w:trHeight w:val="264"/>
        </w:trPr>
        <w:tc>
          <w:tcPr>
            <w:tcW w:w="5655" w:type="dxa"/>
            <w:tcBorders>
              <w:top w:val="single" w:sz="4" w:space="0" w:color="auto"/>
              <w:left w:val="single" w:sz="4" w:space="0" w:color="auto"/>
              <w:bottom w:val="single" w:sz="4" w:space="0" w:color="auto"/>
              <w:right w:val="single" w:sz="4" w:space="0" w:color="auto"/>
            </w:tcBorders>
            <w:hideMark/>
          </w:tcPr>
          <w:p w14:paraId="503068B6" w14:textId="77777777" w:rsidR="003D7BF2" w:rsidRPr="003D7BF2" w:rsidRDefault="003D7BF2" w:rsidP="003D7BF2">
            <w:pPr>
              <w:rPr>
                <w:rFonts w:eastAsia="Calibri"/>
                <w:b/>
                <w:sz w:val="20"/>
                <w:szCs w:val="20"/>
                <w:lang w:eastAsia="en-US"/>
              </w:rPr>
            </w:pPr>
            <w:r w:rsidRPr="003D7BF2">
              <w:rPr>
                <w:rFonts w:eastAsia="Calibri"/>
                <w:b/>
                <w:sz w:val="20"/>
                <w:szCs w:val="20"/>
                <w:lang w:eastAsia="en-US"/>
              </w:rPr>
              <w:t xml:space="preserve">Derse İlişkin Etkinlikler </w:t>
            </w:r>
          </w:p>
        </w:tc>
        <w:tc>
          <w:tcPr>
            <w:tcW w:w="979" w:type="dxa"/>
            <w:tcBorders>
              <w:top w:val="single" w:sz="4" w:space="0" w:color="auto"/>
              <w:left w:val="single" w:sz="4" w:space="0" w:color="auto"/>
              <w:bottom w:val="single" w:sz="4" w:space="0" w:color="auto"/>
              <w:right w:val="single" w:sz="4" w:space="0" w:color="auto"/>
            </w:tcBorders>
            <w:hideMark/>
          </w:tcPr>
          <w:p w14:paraId="6C2DE662" w14:textId="77777777" w:rsidR="003D7BF2" w:rsidRPr="003D7BF2" w:rsidRDefault="003D7BF2" w:rsidP="003D7BF2">
            <w:pPr>
              <w:rPr>
                <w:rFonts w:eastAsia="Calibri"/>
                <w:sz w:val="20"/>
                <w:szCs w:val="20"/>
                <w:lang w:eastAsia="en-US"/>
              </w:rPr>
            </w:pPr>
            <w:r w:rsidRPr="003D7BF2">
              <w:rPr>
                <w:rFonts w:eastAsia="Calibri"/>
                <w:sz w:val="20"/>
                <w:szCs w:val="20"/>
                <w:lang w:eastAsia="en-US"/>
              </w:rPr>
              <w:t>Sayısı</w:t>
            </w:r>
          </w:p>
        </w:tc>
        <w:tc>
          <w:tcPr>
            <w:tcW w:w="1276" w:type="dxa"/>
            <w:tcBorders>
              <w:top w:val="single" w:sz="4" w:space="0" w:color="auto"/>
              <w:left w:val="single" w:sz="4" w:space="0" w:color="auto"/>
              <w:bottom w:val="single" w:sz="4" w:space="0" w:color="auto"/>
              <w:right w:val="single" w:sz="4" w:space="0" w:color="auto"/>
            </w:tcBorders>
            <w:hideMark/>
          </w:tcPr>
          <w:p w14:paraId="37EC2D65" w14:textId="77777777" w:rsidR="003D7BF2" w:rsidRPr="003D7BF2" w:rsidRDefault="003D7BF2" w:rsidP="003D7BF2">
            <w:pPr>
              <w:rPr>
                <w:rFonts w:eastAsia="Calibri"/>
                <w:sz w:val="20"/>
                <w:szCs w:val="20"/>
                <w:lang w:eastAsia="en-US"/>
              </w:rPr>
            </w:pPr>
            <w:r w:rsidRPr="003D7BF2">
              <w:rPr>
                <w:rFonts w:eastAsia="Calibri"/>
                <w:sz w:val="20"/>
                <w:szCs w:val="20"/>
                <w:lang w:eastAsia="en-US"/>
              </w:rPr>
              <w:t>Süresi (saat)</w:t>
            </w:r>
          </w:p>
        </w:tc>
        <w:tc>
          <w:tcPr>
            <w:tcW w:w="1593" w:type="dxa"/>
            <w:tcBorders>
              <w:top w:val="single" w:sz="4" w:space="0" w:color="auto"/>
              <w:left w:val="single" w:sz="4" w:space="0" w:color="auto"/>
              <w:bottom w:val="single" w:sz="4" w:space="0" w:color="auto"/>
              <w:right w:val="single" w:sz="4" w:space="0" w:color="auto"/>
            </w:tcBorders>
            <w:hideMark/>
          </w:tcPr>
          <w:p w14:paraId="7A9655D4" w14:textId="77777777" w:rsidR="003D7BF2" w:rsidRPr="003D7BF2" w:rsidRDefault="003D7BF2" w:rsidP="003D7BF2">
            <w:pPr>
              <w:rPr>
                <w:rFonts w:eastAsia="Calibri"/>
                <w:sz w:val="20"/>
                <w:szCs w:val="20"/>
                <w:lang w:eastAsia="en-US"/>
              </w:rPr>
            </w:pPr>
            <w:r w:rsidRPr="003D7BF2">
              <w:rPr>
                <w:rFonts w:eastAsia="Calibri"/>
                <w:sz w:val="20"/>
                <w:szCs w:val="20"/>
                <w:lang w:eastAsia="en-US"/>
              </w:rPr>
              <w:t xml:space="preserve">Toplam İşyükü (Saat) </w:t>
            </w:r>
          </w:p>
        </w:tc>
      </w:tr>
      <w:tr w:rsidR="003D7BF2" w:rsidRPr="003D7BF2" w14:paraId="1A3E27E3" w14:textId="77777777" w:rsidTr="4418407F">
        <w:trPr>
          <w:trHeight w:val="264"/>
        </w:trPr>
        <w:tc>
          <w:tcPr>
            <w:tcW w:w="9503" w:type="dxa"/>
            <w:gridSpan w:val="4"/>
            <w:tcBorders>
              <w:top w:val="single" w:sz="4" w:space="0" w:color="auto"/>
              <w:left w:val="single" w:sz="4" w:space="0" w:color="auto"/>
              <w:bottom w:val="single" w:sz="4" w:space="0" w:color="auto"/>
              <w:right w:val="single" w:sz="4" w:space="0" w:color="auto"/>
            </w:tcBorders>
            <w:hideMark/>
          </w:tcPr>
          <w:p w14:paraId="4494C45E" w14:textId="77777777" w:rsidR="003D7BF2" w:rsidRPr="003D7BF2" w:rsidRDefault="003D7BF2" w:rsidP="003D7BF2">
            <w:pPr>
              <w:rPr>
                <w:rFonts w:eastAsia="Calibri"/>
                <w:sz w:val="20"/>
                <w:szCs w:val="20"/>
                <w:lang w:eastAsia="en-US"/>
              </w:rPr>
            </w:pPr>
            <w:r w:rsidRPr="003D7BF2">
              <w:rPr>
                <w:rFonts w:eastAsia="Calibri"/>
                <w:b/>
                <w:sz w:val="20"/>
                <w:szCs w:val="20"/>
                <w:lang w:eastAsia="en-US"/>
              </w:rPr>
              <w:t>Ders içi etkinlikler</w:t>
            </w:r>
          </w:p>
        </w:tc>
      </w:tr>
      <w:tr w:rsidR="003D7BF2" w:rsidRPr="003D7BF2" w14:paraId="330CC05E" w14:textId="77777777" w:rsidTr="4418407F">
        <w:trPr>
          <w:trHeight w:val="250"/>
        </w:trPr>
        <w:tc>
          <w:tcPr>
            <w:tcW w:w="5655" w:type="dxa"/>
            <w:tcBorders>
              <w:top w:val="single" w:sz="4" w:space="0" w:color="auto"/>
              <w:left w:val="single" w:sz="4" w:space="0" w:color="auto"/>
              <w:bottom w:val="single" w:sz="4" w:space="0" w:color="auto"/>
              <w:right w:val="single" w:sz="4" w:space="0" w:color="auto"/>
            </w:tcBorders>
            <w:hideMark/>
          </w:tcPr>
          <w:p w14:paraId="5D8CEBDB" w14:textId="77777777" w:rsidR="003D7BF2" w:rsidRPr="003D7BF2" w:rsidRDefault="003D7BF2" w:rsidP="003D7BF2">
            <w:pPr>
              <w:rPr>
                <w:rFonts w:eastAsia="Calibri"/>
                <w:sz w:val="20"/>
                <w:szCs w:val="20"/>
                <w:lang w:eastAsia="en-US"/>
              </w:rPr>
            </w:pPr>
            <w:r w:rsidRPr="003D7BF2">
              <w:rPr>
                <w:rFonts w:eastAsia="Calibri"/>
                <w:sz w:val="20"/>
                <w:szCs w:val="20"/>
                <w:lang w:eastAsia="en-US"/>
              </w:rPr>
              <w:t>Ders anlatımı</w:t>
            </w:r>
          </w:p>
        </w:tc>
        <w:tc>
          <w:tcPr>
            <w:tcW w:w="979" w:type="dxa"/>
            <w:tcBorders>
              <w:top w:val="single" w:sz="4" w:space="0" w:color="auto"/>
              <w:left w:val="single" w:sz="4" w:space="0" w:color="auto"/>
              <w:bottom w:val="single" w:sz="4" w:space="0" w:color="auto"/>
              <w:right w:val="single" w:sz="4" w:space="0" w:color="auto"/>
            </w:tcBorders>
            <w:hideMark/>
          </w:tcPr>
          <w:p w14:paraId="024119D6"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13</w:t>
            </w:r>
          </w:p>
        </w:tc>
        <w:tc>
          <w:tcPr>
            <w:tcW w:w="1276" w:type="dxa"/>
            <w:tcBorders>
              <w:top w:val="single" w:sz="4" w:space="0" w:color="auto"/>
              <w:left w:val="single" w:sz="4" w:space="0" w:color="auto"/>
              <w:bottom w:val="single" w:sz="4" w:space="0" w:color="auto"/>
              <w:right w:val="single" w:sz="4" w:space="0" w:color="auto"/>
            </w:tcBorders>
            <w:hideMark/>
          </w:tcPr>
          <w:p w14:paraId="1688E217"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2</w:t>
            </w:r>
          </w:p>
        </w:tc>
        <w:tc>
          <w:tcPr>
            <w:tcW w:w="1593" w:type="dxa"/>
            <w:tcBorders>
              <w:top w:val="single" w:sz="4" w:space="0" w:color="auto"/>
              <w:left w:val="single" w:sz="4" w:space="0" w:color="auto"/>
              <w:bottom w:val="single" w:sz="4" w:space="0" w:color="auto"/>
              <w:right w:val="single" w:sz="4" w:space="0" w:color="auto"/>
            </w:tcBorders>
            <w:hideMark/>
          </w:tcPr>
          <w:p w14:paraId="1C563A71"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26</w:t>
            </w:r>
          </w:p>
        </w:tc>
      </w:tr>
      <w:tr w:rsidR="003D7BF2" w:rsidRPr="003D7BF2" w14:paraId="6AD4BA46" w14:textId="77777777" w:rsidTr="4418407F">
        <w:trPr>
          <w:trHeight w:val="250"/>
        </w:trPr>
        <w:tc>
          <w:tcPr>
            <w:tcW w:w="9503" w:type="dxa"/>
            <w:gridSpan w:val="4"/>
            <w:tcBorders>
              <w:top w:val="single" w:sz="4" w:space="0" w:color="auto"/>
              <w:left w:val="single" w:sz="4" w:space="0" w:color="auto"/>
              <w:bottom w:val="single" w:sz="4" w:space="0" w:color="auto"/>
              <w:right w:val="single" w:sz="4" w:space="0" w:color="auto"/>
            </w:tcBorders>
            <w:hideMark/>
          </w:tcPr>
          <w:p w14:paraId="0B3C9C49" w14:textId="77777777" w:rsidR="003D7BF2" w:rsidRPr="003D7BF2" w:rsidRDefault="003D7BF2" w:rsidP="003D7BF2">
            <w:pPr>
              <w:rPr>
                <w:rFonts w:eastAsia="Calibri"/>
                <w:b/>
                <w:sz w:val="20"/>
                <w:szCs w:val="20"/>
                <w:lang w:eastAsia="en-US"/>
              </w:rPr>
            </w:pPr>
            <w:r w:rsidRPr="003D7BF2">
              <w:rPr>
                <w:rFonts w:eastAsia="Calibri"/>
                <w:b/>
                <w:sz w:val="20"/>
                <w:szCs w:val="20"/>
                <w:lang w:eastAsia="en-US"/>
              </w:rPr>
              <w:t>Sınavlar</w:t>
            </w:r>
          </w:p>
          <w:p w14:paraId="2F445099" w14:textId="77777777" w:rsidR="003D7BF2" w:rsidRPr="003D7BF2" w:rsidRDefault="003D7BF2" w:rsidP="003D7BF2">
            <w:pPr>
              <w:rPr>
                <w:rFonts w:eastAsia="Calibri"/>
                <w:sz w:val="20"/>
                <w:szCs w:val="20"/>
                <w:lang w:eastAsia="en-US"/>
              </w:rPr>
            </w:pPr>
            <w:r w:rsidRPr="003D7BF2">
              <w:rPr>
                <w:rFonts w:eastAsia="Calibri"/>
                <w:sz w:val="20"/>
                <w:szCs w:val="20"/>
                <w:lang w:eastAsia="en-US"/>
              </w:rPr>
              <w:t>(Sınav ders saatleri içerisinde gerçekleştirilirse, söz konusu sınav süresi ders içi etkinliklerden düşürülmelidir)</w:t>
            </w:r>
          </w:p>
        </w:tc>
      </w:tr>
      <w:tr w:rsidR="003D7BF2" w:rsidRPr="003D7BF2" w14:paraId="5831C37A" w14:textId="77777777" w:rsidTr="4418407F">
        <w:trPr>
          <w:trHeight w:val="284"/>
        </w:trPr>
        <w:tc>
          <w:tcPr>
            <w:tcW w:w="5655" w:type="dxa"/>
            <w:tcBorders>
              <w:top w:val="single" w:sz="4" w:space="0" w:color="auto"/>
              <w:left w:val="single" w:sz="4" w:space="0" w:color="auto"/>
              <w:bottom w:val="single" w:sz="4" w:space="0" w:color="auto"/>
              <w:right w:val="single" w:sz="4" w:space="0" w:color="auto"/>
            </w:tcBorders>
            <w:hideMark/>
          </w:tcPr>
          <w:p w14:paraId="7DFAEE36" w14:textId="77777777" w:rsidR="003D7BF2" w:rsidRPr="003D7BF2" w:rsidRDefault="003D7BF2" w:rsidP="003D7BF2">
            <w:pPr>
              <w:rPr>
                <w:rFonts w:eastAsia="Calibri"/>
                <w:sz w:val="20"/>
                <w:szCs w:val="20"/>
                <w:lang w:eastAsia="en-US"/>
              </w:rPr>
            </w:pPr>
            <w:r w:rsidRPr="003D7BF2">
              <w:rPr>
                <w:rFonts w:eastAsia="Calibri"/>
                <w:sz w:val="20"/>
                <w:szCs w:val="20"/>
                <w:lang w:eastAsia="en-US"/>
              </w:rPr>
              <w:t>Vize Sınavı</w:t>
            </w:r>
          </w:p>
        </w:tc>
        <w:tc>
          <w:tcPr>
            <w:tcW w:w="979" w:type="dxa"/>
            <w:tcBorders>
              <w:top w:val="single" w:sz="4" w:space="0" w:color="auto"/>
              <w:left w:val="single" w:sz="4" w:space="0" w:color="auto"/>
              <w:bottom w:val="single" w:sz="4" w:space="0" w:color="auto"/>
              <w:right w:val="single" w:sz="4" w:space="0" w:color="auto"/>
            </w:tcBorders>
            <w:hideMark/>
          </w:tcPr>
          <w:p w14:paraId="1E918548"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14:paraId="4FB2D1C7"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2</w:t>
            </w:r>
          </w:p>
        </w:tc>
        <w:tc>
          <w:tcPr>
            <w:tcW w:w="1593" w:type="dxa"/>
            <w:tcBorders>
              <w:top w:val="single" w:sz="4" w:space="0" w:color="auto"/>
              <w:left w:val="single" w:sz="4" w:space="0" w:color="auto"/>
              <w:bottom w:val="single" w:sz="4" w:space="0" w:color="auto"/>
              <w:right w:val="single" w:sz="4" w:space="0" w:color="auto"/>
            </w:tcBorders>
            <w:hideMark/>
          </w:tcPr>
          <w:p w14:paraId="1A26A918"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2</w:t>
            </w:r>
          </w:p>
        </w:tc>
      </w:tr>
      <w:tr w:rsidR="003D7BF2" w:rsidRPr="003D7BF2" w14:paraId="24F17D78" w14:textId="77777777" w:rsidTr="4418407F">
        <w:trPr>
          <w:trHeight w:val="250"/>
        </w:trPr>
        <w:tc>
          <w:tcPr>
            <w:tcW w:w="5655" w:type="dxa"/>
            <w:tcBorders>
              <w:top w:val="single" w:sz="4" w:space="0" w:color="auto"/>
              <w:left w:val="single" w:sz="4" w:space="0" w:color="auto"/>
              <w:bottom w:val="single" w:sz="4" w:space="0" w:color="auto"/>
              <w:right w:val="single" w:sz="4" w:space="0" w:color="auto"/>
            </w:tcBorders>
            <w:hideMark/>
          </w:tcPr>
          <w:p w14:paraId="0824FD49" w14:textId="77777777" w:rsidR="003D7BF2" w:rsidRPr="003D7BF2" w:rsidRDefault="003D7BF2" w:rsidP="003D7BF2">
            <w:pPr>
              <w:rPr>
                <w:rFonts w:eastAsia="Calibri"/>
                <w:sz w:val="20"/>
                <w:szCs w:val="20"/>
                <w:lang w:eastAsia="en-US"/>
              </w:rPr>
            </w:pPr>
            <w:r w:rsidRPr="003D7BF2">
              <w:rPr>
                <w:rFonts w:eastAsia="Calibri"/>
                <w:sz w:val="20"/>
                <w:szCs w:val="20"/>
                <w:lang w:eastAsia="en-US"/>
              </w:rPr>
              <w:t>Diğer kısa sınav/Quiz</w:t>
            </w:r>
          </w:p>
        </w:tc>
        <w:tc>
          <w:tcPr>
            <w:tcW w:w="979" w:type="dxa"/>
            <w:tcBorders>
              <w:top w:val="single" w:sz="4" w:space="0" w:color="auto"/>
              <w:left w:val="single" w:sz="4" w:space="0" w:color="auto"/>
              <w:bottom w:val="single" w:sz="4" w:space="0" w:color="auto"/>
              <w:right w:val="single" w:sz="4" w:space="0" w:color="auto"/>
            </w:tcBorders>
          </w:tcPr>
          <w:p w14:paraId="0E158475" w14:textId="77777777" w:rsidR="003D7BF2" w:rsidRPr="003D7BF2" w:rsidRDefault="003D7BF2" w:rsidP="003D7BF2">
            <w:pPr>
              <w:jc w:val="center"/>
              <w:rPr>
                <w:rFonts w:eastAsia="Calibri"/>
                <w:b/>
                <w:sz w:val="20"/>
                <w:szCs w:val="20"/>
                <w:lang w:eastAsia="en-US"/>
              </w:rPr>
            </w:pPr>
            <w:r w:rsidRPr="003D7BF2">
              <w:rPr>
                <w:rFonts w:eastAsia="Calibri"/>
                <w:b/>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14:paraId="6A87330D" w14:textId="77777777" w:rsidR="003D7BF2" w:rsidRPr="003D7BF2" w:rsidRDefault="003D7BF2" w:rsidP="003D7BF2">
            <w:pPr>
              <w:jc w:val="center"/>
              <w:rPr>
                <w:rFonts w:eastAsia="Calibri"/>
                <w:b/>
                <w:sz w:val="20"/>
                <w:szCs w:val="20"/>
                <w:lang w:eastAsia="en-US"/>
              </w:rPr>
            </w:pPr>
            <w:r w:rsidRPr="003D7BF2">
              <w:rPr>
                <w:rFonts w:eastAsia="Calibri"/>
                <w:b/>
                <w:sz w:val="20"/>
                <w:szCs w:val="20"/>
                <w:lang w:eastAsia="en-US"/>
              </w:rPr>
              <w:t>-</w:t>
            </w:r>
          </w:p>
        </w:tc>
        <w:tc>
          <w:tcPr>
            <w:tcW w:w="1593" w:type="dxa"/>
            <w:tcBorders>
              <w:top w:val="single" w:sz="4" w:space="0" w:color="auto"/>
              <w:left w:val="single" w:sz="4" w:space="0" w:color="auto"/>
              <w:bottom w:val="single" w:sz="4" w:space="0" w:color="auto"/>
              <w:right w:val="single" w:sz="4" w:space="0" w:color="auto"/>
            </w:tcBorders>
          </w:tcPr>
          <w:p w14:paraId="5FBE5C8D" w14:textId="77777777" w:rsidR="003D7BF2" w:rsidRPr="003D7BF2" w:rsidRDefault="003D7BF2" w:rsidP="003D7BF2">
            <w:pPr>
              <w:jc w:val="center"/>
              <w:rPr>
                <w:rFonts w:eastAsia="Calibri"/>
                <w:b/>
                <w:sz w:val="20"/>
                <w:szCs w:val="20"/>
                <w:lang w:eastAsia="en-US"/>
              </w:rPr>
            </w:pPr>
            <w:r w:rsidRPr="003D7BF2">
              <w:rPr>
                <w:rFonts w:eastAsia="Calibri"/>
                <w:b/>
                <w:sz w:val="20"/>
                <w:szCs w:val="20"/>
                <w:lang w:eastAsia="en-US"/>
              </w:rPr>
              <w:t>-</w:t>
            </w:r>
          </w:p>
        </w:tc>
      </w:tr>
      <w:tr w:rsidR="003D7BF2" w:rsidRPr="003D7BF2" w14:paraId="04D843D9" w14:textId="77777777" w:rsidTr="4418407F">
        <w:trPr>
          <w:trHeight w:val="250"/>
        </w:trPr>
        <w:tc>
          <w:tcPr>
            <w:tcW w:w="5655" w:type="dxa"/>
            <w:tcBorders>
              <w:top w:val="single" w:sz="4" w:space="0" w:color="auto"/>
              <w:left w:val="single" w:sz="4" w:space="0" w:color="auto"/>
              <w:bottom w:val="single" w:sz="4" w:space="0" w:color="auto"/>
              <w:right w:val="single" w:sz="4" w:space="0" w:color="auto"/>
            </w:tcBorders>
            <w:hideMark/>
          </w:tcPr>
          <w:p w14:paraId="5F671BD0" w14:textId="77777777" w:rsidR="003D7BF2" w:rsidRPr="003D7BF2" w:rsidRDefault="003D7BF2" w:rsidP="003D7BF2">
            <w:pPr>
              <w:rPr>
                <w:rFonts w:eastAsia="Calibri"/>
                <w:sz w:val="20"/>
                <w:szCs w:val="20"/>
                <w:lang w:eastAsia="en-US"/>
              </w:rPr>
            </w:pPr>
            <w:r w:rsidRPr="003D7BF2">
              <w:rPr>
                <w:rFonts w:eastAsia="Calibri"/>
                <w:sz w:val="20"/>
                <w:szCs w:val="20"/>
                <w:lang w:eastAsia="en-US"/>
              </w:rPr>
              <w:t>Final Sınavı</w:t>
            </w:r>
          </w:p>
        </w:tc>
        <w:tc>
          <w:tcPr>
            <w:tcW w:w="979" w:type="dxa"/>
            <w:tcBorders>
              <w:top w:val="single" w:sz="4" w:space="0" w:color="auto"/>
              <w:left w:val="single" w:sz="4" w:space="0" w:color="auto"/>
              <w:bottom w:val="single" w:sz="4" w:space="0" w:color="auto"/>
              <w:right w:val="single" w:sz="4" w:space="0" w:color="auto"/>
            </w:tcBorders>
            <w:hideMark/>
          </w:tcPr>
          <w:p w14:paraId="11A2F5BF"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14:paraId="33BA6B8A"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2</w:t>
            </w:r>
          </w:p>
        </w:tc>
        <w:tc>
          <w:tcPr>
            <w:tcW w:w="1593" w:type="dxa"/>
            <w:tcBorders>
              <w:top w:val="single" w:sz="4" w:space="0" w:color="auto"/>
              <w:left w:val="single" w:sz="4" w:space="0" w:color="auto"/>
              <w:bottom w:val="single" w:sz="4" w:space="0" w:color="auto"/>
              <w:right w:val="single" w:sz="4" w:space="0" w:color="auto"/>
            </w:tcBorders>
            <w:hideMark/>
          </w:tcPr>
          <w:p w14:paraId="11BC6E18"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2</w:t>
            </w:r>
          </w:p>
        </w:tc>
      </w:tr>
      <w:tr w:rsidR="003D7BF2" w:rsidRPr="003D7BF2" w14:paraId="23DA89BA" w14:textId="77777777" w:rsidTr="4418407F">
        <w:trPr>
          <w:trHeight w:val="250"/>
        </w:trPr>
        <w:tc>
          <w:tcPr>
            <w:tcW w:w="9503" w:type="dxa"/>
            <w:gridSpan w:val="4"/>
            <w:tcBorders>
              <w:top w:val="single" w:sz="4" w:space="0" w:color="auto"/>
              <w:left w:val="single" w:sz="4" w:space="0" w:color="auto"/>
              <w:bottom w:val="single" w:sz="4" w:space="0" w:color="auto"/>
              <w:right w:val="single" w:sz="4" w:space="0" w:color="auto"/>
            </w:tcBorders>
            <w:hideMark/>
          </w:tcPr>
          <w:p w14:paraId="77AF86FD" w14:textId="77777777" w:rsidR="003D7BF2" w:rsidRPr="003D7BF2" w:rsidRDefault="003D7BF2" w:rsidP="003D7BF2">
            <w:pPr>
              <w:rPr>
                <w:rFonts w:eastAsia="Calibri"/>
                <w:sz w:val="20"/>
                <w:szCs w:val="20"/>
                <w:lang w:eastAsia="en-US"/>
              </w:rPr>
            </w:pPr>
            <w:r w:rsidRPr="003D7BF2">
              <w:rPr>
                <w:rFonts w:eastAsia="Calibri"/>
                <w:b/>
                <w:sz w:val="20"/>
                <w:szCs w:val="20"/>
                <w:lang w:eastAsia="en-US"/>
              </w:rPr>
              <w:t>Ders dışı etkinlikler</w:t>
            </w:r>
          </w:p>
        </w:tc>
      </w:tr>
      <w:tr w:rsidR="003D7BF2" w:rsidRPr="003D7BF2" w14:paraId="1114BD30" w14:textId="77777777" w:rsidTr="4418407F">
        <w:trPr>
          <w:trHeight w:val="250"/>
        </w:trPr>
        <w:tc>
          <w:tcPr>
            <w:tcW w:w="5655" w:type="dxa"/>
            <w:tcBorders>
              <w:top w:val="single" w:sz="4" w:space="0" w:color="auto"/>
              <w:left w:val="single" w:sz="4" w:space="0" w:color="auto"/>
              <w:bottom w:val="single" w:sz="4" w:space="0" w:color="auto"/>
              <w:right w:val="single" w:sz="4" w:space="0" w:color="auto"/>
            </w:tcBorders>
            <w:hideMark/>
          </w:tcPr>
          <w:p w14:paraId="11E27B1E" w14:textId="77777777" w:rsidR="003D7BF2" w:rsidRPr="003D7BF2" w:rsidRDefault="003D7BF2" w:rsidP="003D7BF2">
            <w:pPr>
              <w:rPr>
                <w:rFonts w:eastAsia="Calibri"/>
                <w:sz w:val="20"/>
                <w:szCs w:val="20"/>
                <w:lang w:eastAsia="en-US"/>
              </w:rPr>
            </w:pPr>
            <w:r w:rsidRPr="003D7BF2">
              <w:rPr>
                <w:rFonts w:eastAsia="Calibri"/>
                <w:sz w:val="20"/>
                <w:szCs w:val="20"/>
                <w:lang w:eastAsia="en-US"/>
              </w:rPr>
              <w:t>Haftalık ders öncesi/sonrası hazırlıklar (ders materyallerinin, makalelerin okunması vb.)</w:t>
            </w:r>
          </w:p>
        </w:tc>
        <w:tc>
          <w:tcPr>
            <w:tcW w:w="979" w:type="dxa"/>
            <w:tcBorders>
              <w:top w:val="single" w:sz="4" w:space="0" w:color="auto"/>
              <w:left w:val="single" w:sz="4" w:space="0" w:color="auto"/>
              <w:bottom w:val="single" w:sz="4" w:space="0" w:color="auto"/>
              <w:right w:val="single" w:sz="4" w:space="0" w:color="auto"/>
            </w:tcBorders>
            <w:hideMark/>
          </w:tcPr>
          <w:p w14:paraId="3899D982"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13</w:t>
            </w:r>
          </w:p>
        </w:tc>
        <w:tc>
          <w:tcPr>
            <w:tcW w:w="1276" w:type="dxa"/>
            <w:tcBorders>
              <w:top w:val="single" w:sz="4" w:space="0" w:color="auto"/>
              <w:left w:val="single" w:sz="4" w:space="0" w:color="auto"/>
              <w:bottom w:val="single" w:sz="4" w:space="0" w:color="auto"/>
              <w:right w:val="single" w:sz="4" w:space="0" w:color="auto"/>
            </w:tcBorders>
            <w:hideMark/>
          </w:tcPr>
          <w:p w14:paraId="013A1F21"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1</w:t>
            </w:r>
          </w:p>
        </w:tc>
        <w:tc>
          <w:tcPr>
            <w:tcW w:w="1593" w:type="dxa"/>
            <w:tcBorders>
              <w:top w:val="single" w:sz="4" w:space="0" w:color="auto"/>
              <w:left w:val="single" w:sz="4" w:space="0" w:color="auto"/>
              <w:bottom w:val="single" w:sz="4" w:space="0" w:color="auto"/>
              <w:right w:val="single" w:sz="4" w:space="0" w:color="auto"/>
            </w:tcBorders>
            <w:hideMark/>
          </w:tcPr>
          <w:p w14:paraId="2DC8F2BB"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13</w:t>
            </w:r>
          </w:p>
        </w:tc>
      </w:tr>
      <w:tr w:rsidR="003D7BF2" w:rsidRPr="003D7BF2" w14:paraId="09D49931" w14:textId="77777777" w:rsidTr="4418407F">
        <w:trPr>
          <w:trHeight w:val="250"/>
        </w:trPr>
        <w:tc>
          <w:tcPr>
            <w:tcW w:w="5655" w:type="dxa"/>
            <w:tcBorders>
              <w:top w:val="single" w:sz="4" w:space="0" w:color="auto"/>
              <w:left w:val="single" w:sz="4" w:space="0" w:color="auto"/>
              <w:bottom w:val="single" w:sz="4" w:space="0" w:color="auto"/>
              <w:right w:val="single" w:sz="4" w:space="0" w:color="auto"/>
            </w:tcBorders>
            <w:hideMark/>
          </w:tcPr>
          <w:p w14:paraId="63AAA3D4" w14:textId="77777777" w:rsidR="003D7BF2" w:rsidRPr="003D7BF2" w:rsidRDefault="003D7BF2" w:rsidP="003D7BF2">
            <w:pPr>
              <w:rPr>
                <w:rFonts w:eastAsia="Calibri"/>
                <w:sz w:val="20"/>
                <w:szCs w:val="20"/>
                <w:lang w:eastAsia="en-US"/>
              </w:rPr>
            </w:pPr>
            <w:r w:rsidRPr="003D7BF2">
              <w:rPr>
                <w:rFonts w:eastAsia="Calibri"/>
                <w:sz w:val="20"/>
                <w:szCs w:val="20"/>
                <w:lang w:eastAsia="en-US"/>
              </w:rPr>
              <w:t>Vize sınavına hazırlık</w:t>
            </w:r>
          </w:p>
        </w:tc>
        <w:tc>
          <w:tcPr>
            <w:tcW w:w="979" w:type="dxa"/>
            <w:tcBorders>
              <w:top w:val="single" w:sz="4" w:space="0" w:color="auto"/>
              <w:left w:val="single" w:sz="4" w:space="0" w:color="auto"/>
              <w:bottom w:val="single" w:sz="4" w:space="0" w:color="auto"/>
              <w:right w:val="single" w:sz="4" w:space="0" w:color="auto"/>
            </w:tcBorders>
            <w:hideMark/>
          </w:tcPr>
          <w:p w14:paraId="245BE5DB"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14:paraId="748DB8A7"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3</w:t>
            </w:r>
          </w:p>
        </w:tc>
        <w:tc>
          <w:tcPr>
            <w:tcW w:w="1593" w:type="dxa"/>
            <w:tcBorders>
              <w:top w:val="single" w:sz="4" w:space="0" w:color="auto"/>
              <w:left w:val="single" w:sz="4" w:space="0" w:color="auto"/>
              <w:bottom w:val="single" w:sz="4" w:space="0" w:color="auto"/>
              <w:right w:val="single" w:sz="4" w:space="0" w:color="auto"/>
            </w:tcBorders>
            <w:hideMark/>
          </w:tcPr>
          <w:p w14:paraId="7BF1E469"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3</w:t>
            </w:r>
          </w:p>
        </w:tc>
      </w:tr>
      <w:tr w:rsidR="003D7BF2" w:rsidRPr="003D7BF2" w14:paraId="2C68A1BB" w14:textId="77777777" w:rsidTr="4418407F">
        <w:trPr>
          <w:trHeight w:val="250"/>
        </w:trPr>
        <w:tc>
          <w:tcPr>
            <w:tcW w:w="5655" w:type="dxa"/>
            <w:tcBorders>
              <w:top w:val="single" w:sz="4" w:space="0" w:color="auto"/>
              <w:left w:val="single" w:sz="4" w:space="0" w:color="auto"/>
              <w:bottom w:val="single" w:sz="4" w:space="0" w:color="auto"/>
              <w:right w:val="single" w:sz="4" w:space="0" w:color="auto"/>
            </w:tcBorders>
            <w:hideMark/>
          </w:tcPr>
          <w:p w14:paraId="3C05A8D2" w14:textId="77777777" w:rsidR="003D7BF2" w:rsidRPr="003D7BF2" w:rsidRDefault="003D7BF2" w:rsidP="003D7BF2">
            <w:pPr>
              <w:rPr>
                <w:rFonts w:eastAsia="Calibri"/>
                <w:sz w:val="20"/>
                <w:szCs w:val="20"/>
                <w:lang w:eastAsia="en-US"/>
              </w:rPr>
            </w:pPr>
            <w:r w:rsidRPr="003D7BF2">
              <w:rPr>
                <w:rFonts w:eastAsia="Calibri"/>
                <w:sz w:val="20"/>
                <w:szCs w:val="20"/>
                <w:lang w:eastAsia="en-US"/>
              </w:rPr>
              <w:t>Final sınavına hazırlık</w:t>
            </w:r>
          </w:p>
        </w:tc>
        <w:tc>
          <w:tcPr>
            <w:tcW w:w="979" w:type="dxa"/>
            <w:tcBorders>
              <w:top w:val="single" w:sz="4" w:space="0" w:color="auto"/>
              <w:left w:val="single" w:sz="4" w:space="0" w:color="auto"/>
              <w:bottom w:val="single" w:sz="4" w:space="0" w:color="auto"/>
              <w:right w:val="single" w:sz="4" w:space="0" w:color="auto"/>
            </w:tcBorders>
            <w:hideMark/>
          </w:tcPr>
          <w:p w14:paraId="402A46B9"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14:paraId="30E7F728"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4</w:t>
            </w:r>
          </w:p>
        </w:tc>
        <w:tc>
          <w:tcPr>
            <w:tcW w:w="1593" w:type="dxa"/>
            <w:tcBorders>
              <w:top w:val="single" w:sz="4" w:space="0" w:color="auto"/>
              <w:left w:val="single" w:sz="4" w:space="0" w:color="auto"/>
              <w:bottom w:val="single" w:sz="4" w:space="0" w:color="auto"/>
              <w:right w:val="single" w:sz="4" w:space="0" w:color="auto"/>
            </w:tcBorders>
            <w:hideMark/>
          </w:tcPr>
          <w:p w14:paraId="4E018C1A" w14:textId="77777777" w:rsidR="003D7BF2" w:rsidRPr="003D7BF2" w:rsidRDefault="003D7BF2" w:rsidP="003D7BF2">
            <w:pPr>
              <w:jc w:val="center"/>
              <w:rPr>
                <w:rFonts w:eastAsia="Calibri"/>
                <w:sz w:val="20"/>
                <w:szCs w:val="20"/>
                <w:lang w:eastAsia="en-US"/>
              </w:rPr>
            </w:pPr>
            <w:r w:rsidRPr="003D7BF2">
              <w:rPr>
                <w:rFonts w:eastAsia="Calibri"/>
                <w:sz w:val="20"/>
                <w:szCs w:val="20"/>
                <w:lang w:eastAsia="en-US"/>
              </w:rPr>
              <w:t>4</w:t>
            </w:r>
          </w:p>
        </w:tc>
      </w:tr>
      <w:tr w:rsidR="003D7BF2" w:rsidRPr="003D7BF2" w14:paraId="3335CD9E" w14:textId="77777777" w:rsidTr="4418407F">
        <w:trPr>
          <w:trHeight w:val="250"/>
        </w:trPr>
        <w:tc>
          <w:tcPr>
            <w:tcW w:w="5655" w:type="dxa"/>
            <w:tcBorders>
              <w:top w:val="single" w:sz="4" w:space="0" w:color="auto"/>
              <w:left w:val="single" w:sz="4" w:space="0" w:color="auto"/>
              <w:bottom w:val="single" w:sz="4" w:space="0" w:color="auto"/>
              <w:right w:val="single" w:sz="4" w:space="0" w:color="auto"/>
            </w:tcBorders>
            <w:hideMark/>
          </w:tcPr>
          <w:p w14:paraId="45114612" w14:textId="77777777" w:rsidR="003D7BF2" w:rsidRPr="003D7BF2" w:rsidRDefault="003D7BF2" w:rsidP="003D7BF2">
            <w:pPr>
              <w:rPr>
                <w:rFonts w:eastAsia="Calibri"/>
                <w:sz w:val="20"/>
                <w:szCs w:val="20"/>
                <w:lang w:eastAsia="en-US"/>
              </w:rPr>
            </w:pPr>
            <w:r w:rsidRPr="003D7BF2">
              <w:rPr>
                <w:rFonts w:eastAsia="Calibri"/>
                <w:sz w:val="20"/>
                <w:szCs w:val="20"/>
                <w:lang w:eastAsia="en-US"/>
              </w:rPr>
              <w:t xml:space="preserve">Diğer kısa sınavlara/Quiz </w:t>
            </w:r>
          </w:p>
        </w:tc>
        <w:tc>
          <w:tcPr>
            <w:tcW w:w="979" w:type="dxa"/>
            <w:tcBorders>
              <w:top w:val="single" w:sz="4" w:space="0" w:color="auto"/>
              <w:left w:val="single" w:sz="4" w:space="0" w:color="auto"/>
              <w:bottom w:val="single" w:sz="4" w:space="0" w:color="auto"/>
              <w:right w:val="single" w:sz="4" w:space="0" w:color="auto"/>
            </w:tcBorders>
          </w:tcPr>
          <w:p w14:paraId="42B9F0CA" w14:textId="77777777" w:rsidR="003D7BF2" w:rsidRPr="003D7BF2" w:rsidRDefault="003D7BF2" w:rsidP="003D7BF2">
            <w:pPr>
              <w:jc w:val="cente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2573D76" w14:textId="77777777" w:rsidR="003D7BF2" w:rsidRPr="003D7BF2" w:rsidRDefault="003D7BF2" w:rsidP="003D7BF2">
            <w:pPr>
              <w:jc w:val="center"/>
              <w:rPr>
                <w:rFonts w:eastAsia="Calibri"/>
                <w:sz w:val="20"/>
                <w:szCs w:val="20"/>
                <w:lang w:eastAsia="en-US"/>
              </w:rPr>
            </w:pPr>
          </w:p>
        </w:tc>
        <w:tc>
          <w:tcPr>
            <w:tcW w:w="1593" w:type="dxa"/>
            <w:tcBorders>
              <w:top w:val="single" w:sz="4" w:space="0" w:color="auto"/>
              <w:left w:val="single" w:sz="4" w:space="0" w:color="auto"/>
              <w:bottom w:val="single" w:sz="4" w:space="0" w:color="auto"/>
              <w:right w:val="single" w:sz="4" w:space="0" w:color="auto"/>
            </w:tcBorders>
          </w:tcPr>
          <w:p w14:paraId="17DDCE08" w14:textId="77777777" w:rsidR="003D7BF2" w:rsidRPr="003D7BF2" w:rsidRDefault="003D7BF2" w:rsidP="003D7BF2">
            <w:pPr>
              <w:jc w:val="center"/>
              <w:rPr>
                <w:rFonts w:eastAsia="Calibri"/>
                <w:sz w:val="20"/>
                <w:szCs w:val="20"/>
                <w:lang w:eastAsia="en-US"/>
              </w:rPr>
            </w:pPr>
          </w:p>
        </w:tc>
      </w:tr>
      <w:tr w:rsidR="003D7BF2" w:rsidRPr="003D7BF2" w14:paraId="34EF7037" w14:textId="77777777" w:rsidTr="4418407F">
        <w:trPr>
          <w:trHeight w:val="250"/>
        </w:trPr>
        <w:tc>
          <w:tcPr>
            <w:tcW w:w="5655" w:type="dxa"/>
            <w:tcBorders>
              <w:top w:val="single" w:sz="4" w:space="0" w:color="auto"/>
              <w:left w:val="single" w:sz="4" w:space="0" w:color="auto"/>
              <w:bottom w:val="single" w:sz="4" w:space="0" w:color="auto"/>
              <w:right w:val="single" w:sz="4" w:space="0" w:color="auto"/>
            </w:tcBorders>
            <w:hideMark/>
          </w:tcPr>
          <w:p w14:paraId="321DEF88" w14:textId="77777777" w:rsidR="003D7BF2" w:rsidRPr="003D7BF2" w:rsidRDefault="003D7BF2" w:rsidP="003D7BF2">
            <w:pPr>
              <w:rPr>
                <w:rFonts w:eastAsia="Calibri"/>
                <w:sz w:val="20"/>
                <w:szCs w:val="20"/>
                <w:lang w:eastAsia="en-US"/>
              </w:rPr>
            </w:pPr>
            <w:r w:rsidRPr="003D7BF2">
              <w:rPr>
                <w:rFonts w:eastAsia="Calibri"/>
                <w:sz w:val="20"/>
                <w:szCs w:val="20"/>
                <w:lang w:eastAsia="en-US"/>
              </w:rPr>
              <w:t>Ödev hazırlama</w:t>
            </w:r>
          </w:p>
        </w:tc>
        <w:tc>
          <w:tcPr>
            <w:tcW w:w="979" w:type="dxa"/>
            <w:tcBorders>
              <w:top w:val="single" w:sz="4" w:space="0" w:color="auto"/>
              <w:left w:val="single" w:sz="4" w:space="0" w:color="auto"/>
              <w:bottom w:val="single" w:sz="4" w:space="0" w:color="auto"/>
              <w:right w:val="single" w:sz="4" w:space="0" w:color="auto"/>
            </w:tcBorders>
          </w:tcPr>
          <w:p w14:paraId="417AF2AC" w14:textId="77777777" w:rsidR="003D7BF2" w:rsidRPr="003D7BF2" w:rsidRDefault="003D7BF2" w:rsidP="003D7BF2">
            <w:pPr>
              <w:jc w:val="cente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4BC8827" w14:textId="77777777" w:rsidR="003D7BF2" w:rsidRPr="003D7BF2" w:rsidRDefault="003D7BF2" w:rsidP="003D7BF2">
            <w:pPr>
              <w:jc w:val="center"/>
              <w:rPr>
                <w:rFonts w:eastAsia="Calibri"/>
                <w:sz w:val="20"/>
                <w:szCs w:val="20"/>
                <w:lang w:eastAsia="en-US"/>
              </w:rPr>
            </w:pPr>
          </w:p>
        </w:tc>
        <w:tc>
          <w:tcPr>
            <w:tcW w:w="1593" w:type="dxa"/>
            <w:tcBorders>
              <w:top w:val="single" w:sz="4" w:space="0" w:color="auto"/>
              <w:left w:val="single" w:sz="4" w:space="0" w:color="auto"/>
              <w:bottom w:val="single" w:sz="4" w:space="0" w:color="auto"/>
              <w:right w:val="single" w:sz="4" w:space="0" w:color="auto"/>
            </w:tcBorders>
          </w:tcPr>
          <w:p w14:paraId="6FC00792" w14:textId="77777777" w:rsidR="003D7BF2" w:rsidRPr="003D7BF2" w:rsidRDefault="003D7BF2" w:rsidP="003D7BF2">
            <w:pPr>
              <w:jc w:val="center"/>
              <w:rPr>
                <w:rFonts w:eastAsia="Calibri"/>
                <w:sz w:val="20"/>
                <w:szCs w:val="20"/>
                <w:lang w:eastAsia="en-US"/>
              </w:rPr>
            </w:pPr>
          </w:p>
        </w:tc>
      </w:tr>
      <w:tr w:rsidR="003D7BF2" w:rsidRPr="003D7BF2" w14:paraId="7FD36C50" w14:textId="77777777" w:rsidTr="4418407F">
        <w:trPr>
          <w:trHeight w:val="250"/>
        </w:trPr>
        <w:tc>
          <w:tcPr>
            <w:tcW w:w="5655" w:type="dxa"/>
            <w:tcBorders>
              <w:top w:val="single" w:sz="4" w:space="0" w:color="auto"/>
              <w:left w:val="single" w:sz="4" w:space="0" w:color="auto"/>
              <w:bottom w:val="single" w:sz="4" w:space="0" w:color="auto"/>
              <w:right w:val="single" w:sz="4" w:space="0" w:color="auto"/>
            </w:tcBorders>
            <w:hideMark/>
          </w:tcPr>
          <w:p w14:paraId="60B0B157" w14:textId="77777777" w:rsidR="003D7BF2" w:rsidRPr="003D7BF2" w:rsidRDefault="003D7BF2" w:rsidP="003D7BF2">
            <w:pPr>
              <w:rPr>
                <w:rFonts w:eastAsia="Calibri"/>
                <w:sz w:val="20"/>
                <w:szCs w:val="20"/>
                <w:lang w:eastAsia="en-US"/>
              </w:rPr>
            </w:pPr>
            <w:r w:rsidRPr="003D7BF2">
              <w:rPr>
                <w:rFonts w:eastAsia="Calibri"/>
                <w:sz w:val="20"/>
                <w:szCs w:val="20"/>
                <w:lang w:eastAsia="en-US"/>
              </w:rPr>
              <w:t>Sunum hazırlama</w:t>
            </w:r>
          </w:p>
        </w:tc>
        <w:tc>
          <w:tcPr>
            <w:tcW w:w="979" w:type="dxa"/>
            <w:tcBorders>
              <w:top w:val="single" w:sz="4" w:space="0" w:color="auto"/>
              <w:left w:val="single" w:sz="4" w:space="0" w:color="auto"/>
              <w:bottom w:val="single" w:sz="4" w:space="0" w:color="auto"/>
              <w:right w:val="single" w:sz="4" w:space="0" w:color="auto"/>
            </w:tcBorders>
          </w:tcPr>
          <w:p w14:paraId="75903BC1" w14:textId="77777777" w:rsidR="003D7BF2" w:rsidRPr="003D7BF2" w:rsidRDefault="003D7BF2" w:rsidP="003D7BF2">
            <w:pPr>
              <w:jc w:val="cente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951638F" w14:textId="77777777" w:rsidR="003D7BF2" w:rsidRPr="003D7BF2" w:rsidRDefault="003D7BF2" w:rsidP="003D7BF2">
            <w:pPr>
              <w:jc w:val="center"/>
              <w:rPr>
                <w:rFonts w:eastAsia="Calibri"/>
                <w:sz w:val="20"/>
                <w:szCs w:val="20"/>
                <w:lang w:eastAsia="en-US"/>
              </w:rPr>
            </w:pPr>
          </w:p>
        </w:tc>
        <w:tc>
          <w:tcPr>
            <w:tcW w:w="1593" w:type="dxa"/>
            <w:tcBorders>
              <w:top w:val="single" w:sz="4" w:space="0" w:color="auto"/>
              <w:left w:val="single" w:sz="4" w:space="0" w:color="auto"/>
              <w:bottom w:val="single" w:sz="4" w:space="0" w:color="auto"/>
              <w:right w:val="single" w:sz="4" w:space="0" w:color="auto"/>
            </w:tcBorders>
          </w:tcPr>
          <w:p w14:paraId="026535F3" w14:textId="77777777" w:rsidR="003D7BF2" w:rsidRPr="003D7BF2" w:rsidRDefault="003D7BF2" w:rsidP="003D7BF2">
            <w:pPr>
              <w:jc w:val="center"/>
              <w:rPr>
                <w:rFonts w:eastAsia="Calibri"/>
                <w:sz w:val="20"/>
                <w:szCs w:val="20"/>
                <w:lang w:eastAsia="en-US"/>
              </w:rPr>
            </w:pPr>
          </w:p>
        </w:tc>
      </w:tr>
      <w:tr w:rsidR="003D7BF2" w:rsidRPr="003D7BF2" w14:paraId="68E64FE2" w14:textId="77777777" w:rsidTr="4418407F">
        <w:trPr>
          <w:trHeight w:val="250"/>
        </w:trPr>
        <w:tc>
          <w:tcPr>
            <w:tcW w:w="5655" w:type="dxa"/>
            <w:tcBorders>
              <w:top w:val="single" w:sz="4" w:space="0" w:color="auto"/>
              <w:left w:val="single" w:sz="4" w:space="0" w:color="auto"/>
              <w:bottom w:val="single" w:sz="4" w:space="0" w:color="auto"/>
              <w:right w:val="single" w:sz="4" w:space="0" w:color="auto"/>
            </w:tcBorders>
            <w:hideMark/>
          </w:tcPr>
          <w:p w14:paraId="6CEF2C61" w14:textId="77777777" w:rsidR="003D7BF2" w:rsidRPr="003D7BF2" w:rsidRDefault="003D7BF2" w:rsidP="003D7BF2">
            <w:pPr>
              <w:rPr>
                <w:rFonts w:eastAsia="Calibri"/>
                <w:sz w:val="20"/>
                <w:szCs w:val="20"/>
                <w:lang w:eastAsia="en-US"/>
              </w:rPr>
            </w:pPr>
            <w:r w:rsidRPr="003D7BF2">
              <w:rPr>
                <w:rFonts w:eastAsia="Calibri"/>
                <w:sz w:val="20"/>
                <w:szCs w:val="20"/>
                <w:lang w:eastAsia="en-US"/>
              </w:rPr>
              <w:t>Diğer (lütfen belirtiniz)</w:t>
            </w:r>
          </w:p>
        </w:tc>
        <w:tc>
          <w:tcPr>
            <w:tcW w:w="979" w:type="dxa"/>
            <w:tcBorders>
              <w:top w:val="single" w:sz="4" w:space="0" w:color="auto"/>
              <w:left w:val="single" w:sz="4" w:space="0" w:color="auto"/>
              <w:bottom w:val="single" w:sz="4" w:space="0" w:color="auto"/>
              <w:right w:val="single" w:sz="4" w:space="0" w:color="auto"/>
            </w:tcBorders>
          </w:tcPr>
          <w:p w14:paraId="2E8664A0" w14:textId="77777777" w:rsidR="003D7BF2" w:rsidRPr="003D7BF2" w:rsidRDefault="003D7BF2" w:rsidP="003D7BF2">
            <w:pPr>
              <w:jc w:val="cente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4CF0A70" w14:textId="77777777" w:rsidR="003D7BF2" w:rsidRPr="003D7BF2" w:rsidRDefault="003D7BF2" w:rsidP="003D7BF2">
            <w:pPr>
              <w:jc w:val="center"/>
              <w:rPr>
                <w:rFonts w:eastAsia="Calibri"/>
                <w:sz w:val="20"/>
                <w:szCs w:val="20"/>
                <w:lang w:eastAsia="en-US"/>
              </w:rPr>
            </w:pPr>
          </w:p>
        </w:tc>
        <w:tc>
          <w:tcPr>
            <w:tcW w:w="1593" w:type="dxa"/>
            <w:tcBorders>
              <w:top w:val="single" w:sz="4" w:space="0" w:color="auto"/>
              <w:left w:val="single" w:sz="4" w:space="0" w:color="auto"/>
              <w:bottom w:val="single" w:sz="4" w:space="0" w:color="auto"/>
              <w:right w:val="single" w:sz="4" w:space="0" w:color="auto"/>
            </w:tcBorders>
          </w:tcPr>
          <w:p w14:paraId="45D0735B" w14:textId="77777777" w:rsidR="003D7BF2" w:rsidRPr="003D7BF2" w:rsidRDefault="003D7BF2" w:rsidP="003D7BF2">
            <w:pPr>
              <w:jc w:val="center"/>
              <w:rPr>
                <w:rFonts w:eastAsia="Calibri"/>
                <w:sz w:val="20"/>
                <w:szCs w:val="20"/>
                <w:lang w:eastAsia="en-US"/>
              </w:rPr>
            </w:pPr>
          </w:p>
        </w:tc>
      </w:tr>
      <w:tr w:rsidR="003D7BF2" w:rsidRPr="003D7BF2" w14:paraId="60A389F7" w14:textId="77777777" w:rsidTr="4418407F">
        <w:trPr>
          <w:trHeight w:val="250"/>
        </w:trPr>
        <w:tc>
          <w:tcPr>
            <w:tcW w:w="5655" w:type="dxa"/>
            <w:tcBorders>
              <w:top w:val="single" w:sz="4" w:space="0" w:color="auto"/>
              <w:left w:val="single" w:sz="4" w:space="0" w:color="auto"/>
              <w:bottom w:val="single" w:sz="4" w:space="0" w:color="auto"/>
              <w:right w:val="single" w:sz="4" w:space="0" w:color="auto"/>
            </w:tcBorders>
            <w:hideMark/>
          </w:tcPr>
          <w:p w14:paraId="66938B88" w14:textId="1F93AD7E" w:rsidR="003D7BF2" w:rsidRPr="003D7BF2" w:rsidRDefault="003D7BF2" w:rsidP="4418407F">
            <w:pPr>
              <w:rPr>
                <w:rFonts w:eastAsia="Calibri"/>
                <w:b/>
                <w:bCs/>
                <w:sz w:val="20"/>
                <w:szCs w:val="20"/>
                <w:lang w:eastAsia="en-US"/>
              </w:rPr>
            </w:pPr>
            <w:r w:rsidRPr="4418407F">
              <w:rPr>
                <w:rFonts w:eastAsia="Calibri"/>
                <w:b/>
                <w:bCs/>
                <w:sz w:val="20"/>
                <w:szCs w:val="20"/>
                <w:lang w:eastAsia="en-US"/>
              </w:rPr>
              <w:t>Toplam İş</w:t>
            </w:r>
            <w:r w:rsidR="5C7DBC39" w:rsidRPr="4418407F">
              <w:rPr>
                <w:rFonts w:eastAsia="Calibri"/>
                <w:b/>
                <w:bCs/>
                <w:sz w:val="20"/>
                <w:szCs w:val="20"/>
                <w:lang w:eastAsia="en-US"/>
              </w:rPr>
              <w:t xml:space="preserve"> </w:t>
            </w:r>
            <w:r w:rsidRPr="4418407F">
              <w:rPr>
                <w:rFonts w:eastAsia="Calibri"/>
                <w:b/>
                <w:bCs/>
                <w:sz w:val="20"/>
                <w:szCs w:val="20"/>
                <w:lang w:eastAsia="en-US"/>
              </w:rPr>
              <w:t>yükü (saat)</w:t>
            </w:r>
          </w:p>
        </w:tc>
        <w:tc>
          <w:tcPr>
            <w:tcW w:w="979" w:type="dxa"/>
            <w:tcBorders>
              <w:top w:val="single" w:sz="4" w:space="0" w:color="auto"/>
              <w:left w:val="single" w:sz="4" w:space="0" w:color="auto"/>
              <w:bottom w:val="single" w:sz="4" w:space="0" w:color="auto"/>
              <w:right w:val="single" w:sz="4" w:space="0" w:color="auto"/>
            </w:tcBorders>
          </w:tcPr>
          <w:p w14:paraId="455CD8F7" w14:textId="77777777" w:rsidR="003D7BF2" w:rsidRPr="003D7BF2" w:rsidRDefault="003D7BF2" w:rsidP="003D7BF2">
            <w:pPr>
              <w:jc w:val="cente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5FC5F8A" w14:textId="77777777" w:rsidR="003D7BF2" w:rsidRPr="003D7BF2" w:rsidRDefault="003D7BF2" w:rsidP="003D7BF2">
            <w:pPr>
              <w:jc w:val="center"/>
              <w:rPr>
                <w:rFonts w:eastAsia="Calibri"/>
                <w:sz w:val="20"/>
                <w:szCs w:val="20"/>
                <w:lang w:eastAsia="en-US"/>
              </w:rPr>
            </w:pPr>
          </w:p>
        </w:tc>
        <w:tc>
          <w:tcPr>
            <w:tcW w:w="1593" w:type="dxa"/>
            <w:tcBorders>
              <w:top w:val="single" w:sz="4" w:space="0" w:color="auto"/>
              <w:left w:val="single" w:sz="4" w:space="0" w:color="auto"/>
              <w:bottom w:val="single" w:sz="4" w:space="0" w:color="auto"/>
              <w:right w:val="single" w:sz="4" w:space="0" w:color="auto"/>
            </w:tcBorders>
          </w:tcPr>
          <w:p w14:paraId="0DE9E284" w14:textId="77777777" w:rsidR="003D7BF2" w:rsidRPr="003D7BF2" w:rsidRDefault="003D7BF2" w:rsidP="003D7BF2">
            <w:pPr>
              <w:jc w:val="center"/>
              <w:rPr>
                <w:rFonts w:eastAsia="Calibri"/>
                <w:b/>
                <w:sz w:val="20"/>
                <w:szCs w:val="20"/>
                <w:lang w:eastAsia="en-US"/>
              </w:rPr>
            </w:pPr>
            <w:r w:rsidRPr="003D7BF2">
              <w:rPr>
                <w:rFonts w:eastAsia="Calibri"/>
                <w:b/>
                <w:sz w:val="20"/>
                <w:szCs w:val="20"/>
                <w:lang w:eastAsia="en-US"/>
              </w:rPr>
              <w:t>50</w:t>
            </w:r>
          </w:p>
        </w:tc>
      </w:tr>
      <w:tr w:rsidR="003D7BF2" w:rsidRPr="003D7BF2" w14:paraId="30301728" w14:textId="77777777" w:rsidTr="4418407F">
        <w:trPr>
          <w:trHeight w:val="250"/>
        </w:trPr>
        <w:tc>
          <w:tcPr>
            <w:tcW w:w="5655" w:type="dxa"/>
            <w:tcBorders>
              <w:top w:val="single" w:sz="4" w:space="0" w:color="auto"/>
              <w:left w:val="single" w:sz="4" w:space="0" w:color="auto"/>
              <w:bottom w:val="single" w:sz="4" w:space="0" w:color="auto"/>
              <w:right w:val="single" w:sz="4" w:space="0" w:color="auto"/>
            </w:tcBorders>
            <w:hideMark/>
          </w:tcPr>
          <w:p w14:paraId="7CF0A26B" w14:textId="29F10830" w:rsidR="003D7BF2" w:rsidRPr="003D7BF2" w:rsidRDefault="003D7BF2" w:rsidP="4418407F">
            <w:pPr>
              <w:rPr>
                <w:rFonts w:eastAsia="Calibri"/>
                <w:b/>
                <w:bCs/>
                <w:sz w:val="20"/>
                <w:szCs w:val="20"/>
                <w:lang w:eastAsia="en-US"/>
              </w:rPr>
            </w:pPr>
            <w:r w:rsidRPr="4418407F">
              <w:rPr>
                <w:rFonts w:eastAsia="Calibri"/>
                <w:b/>
                <w:bCs/>
                <w:sz w:val="20"/>
                <w:szCs w:val="20"/>
                <w:lang w:eastAsia="en-US"/>
              </w:rPr>
              <w:t>Toplam İş</w:t>
            </w:r>
            <w:r w:rsidR="206606F2" w:rsidRPr="4418407F">
              <w:rPr>
                <w:rFonts w:eastAsia="Calibri"/>
                <w:b/>
                <w:bCs/>
                <w:sz w:val="20"/>
                <w:szCs w:val="20"/>
                <w:lang w:eastAsia="en-US"/>
              </w:rPr>
              <w:t xml:space="preserve"> </w:t>
            </w:r>
            <w:r w:rsidRPr="4418407F">
              <w:rPr>
                <w:rFonts w:eastAsia="Calibri"/>
                <w:b/>
                <w:bCs/>
                <w:sz w:val="20"/>
                <w:szCs w:val="20"/>
                <w:lang w:eastAsia="en-US"/>
              </w:rPr>
              <w:t>yükü (saat) / 25</w:t>
            </w:r>
          </w:p>
        </w:tc>
        <w:tc>
          <w:tcPr>
            <w:tcW w:w="979" w:type="dxa"/>
            <w:tcBorders>
              <w:top w:val="single" w:sz="4" w:space="0" w:color="auto"/>
              <w:left w:val="single" w:sz="4" w:space="0" w:color="auto"/>
              <w:bottom w:val="single" w:sz="4" w:space="0" w:color="auto"/>
              <w:right w:val="single" w:sz="4" w:space="0" w:color="auto"/>
            </w:tcBorders>
          </w:tcPr>
          <w:p w14:paraId="3693CCF8" w14:textId="77777777" w:rsidR="003D7BF2" w:rsidRPr="003D7BF2" w:rsidRDefault="003D7BF2" w:rsidP="003D7BF2">
            <w:pPr>
              <w:jc w:val="cente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F2B27B9" w14:textId="77777777" w:rsidR="003D7BF2" w:rsidRPr="003D7BF2" w:rsidRDefault="003D7BF2" w:rsidP="003D7BF2">
            <w:pPr>
              <w:jc w:val="center"/>
              <w:rPr>
                <w:rFonts w:eastAsia="Calibri"/>
                <w:sz w:val="20"/>
                <w:szCs w:val="20"/>
                <w:lang w:eastAsia="en-US"/>
              </w:rPr>
            </w:pPr>
          </w:p>
        </w:tc>
        <w:tc>
          <w:tcPr>
            <w:tcW w:w="1593" w:type="dxa"/>
            <w:tcBorders>
              <w:top w:val="single" w:sz="4" w:space="0" w:color="auto"/>
              <w:left w:val="single" w:sz="4" w:space="0" w:color="auto"/>
              <w:bottom w:val="single" w:sz="4" w:space="0" w:color="auto"/>
              <w:right w:val="single" w:sz="4" w:space="0" w:color="auto"/>
            </w:tcBorders>
            <w:hideMark/>
          </w:tcPr>
          <w:p w14:paraId="159FD80D" w14:textId="77777777" w:rsidR="003D7BF2" w:rsidRPr="003D7BF2" w:rsidRDefault="003D7BF2" w:rsidP="003D7BF2">
            <w:pPr>
              <w:jc w:val="center"/>
              <w:rPr>
                <w:rFonts w:eastAsia="Calibri"/>
                <w:b/>
                <w:sz w:val="20"/>
                <w:szCs w:val="20"/>
                <w:lang w:eastAsia="en-US"/>
              </w:rPr>
            </w:pPr>
            <w:r w:rsidRPr="003D7BF2">
              <w:rPr>
                <w:rFonts w:eastAsia="Calibri"/>
                <w:b/>
                <w:sz w:val="20"/>
                <w:szCs w:val="20"/>
                <w:lang w:eastAsia="en-US"/>
              </w:rPr>
              <w:t>50/25</w:t>
            </w:r>
          </w:p>
        </w:tc>
      </w:tr>
      <w:tr w:rsidR="003D7BF2" w:rsidRPr="003D7BF2" w14:paraId="3432CD17" w14:textId="77777777" w:rsidTr="4418407F">
        <w:trPr>
          <w:trHeight w:val="250"/>
        </w:trPr>
        <w:tc>
          <w:tcPr>
            <w:tcW w:w="5655" w:type="dxa"/>
            <w:tcBorders>
              <w:top w:val="single" w:sz="4" w:space="0" w:color="auto"/>
              <w:left w:val="single" w:sz="4" w:space="0" w:color="auto"/>
              <w:bottom w:val="single" w:sz="4" w:space="0" w:color="auto"/>
              <w:right w:val="single" w:sz="4" w:space="0" w:color="auto"/>
            </w:tcBorders>
          </w:tcPr>
          <w:p w14:paraId="3FF5285B" w14:textId="77777777" w:rsidR="003D7BF2" w:rsidRPr="003D7BF2" w:rsidRDefault="003D7BF2" w:rsidP="003D7BF2">
            <w:pPr>
              <w:rPr>
                <w:rFonts w:eastAsia="Calibri"/>
                <w:b/>
                <w:sz w:val="20"/>
                <w:szCs w:val="20"/>
                <w:lang w:eastAsia="en-US"/>
              </w:rPr>
            </w:pPr>
            <w:r w:rsidRPr="003D7BF2">
              <w:rPr>
                <w:rFonts w:eastAsia="Calibri"/>
                <w:b/>
                <w:sz w:val="20"/>
                <w:szCs w:val="20"/>
                <w:lang w:eastAsia="en-US"/>
              </w:rPr>
              <w:t xml:space="preserve">Dersin AKTS kredisi </w:t>
            </w:r>
          </w:p>
        </w:tc>
        <w:tc>
          <w:tcPr>
            <w:tcW w:w="979" w:type="dxa"/>
            <w:tcBorders>
              <w:top w:val="single" w:sz="4" w:space="0" w:color="auto"/>
              <w:left w:val="single" w:sz="4" w:space="0" w:color="auto"/>
              <w:bottom w:val="single" w:sz="4" w:space="0" w:color="auto"/>
              <w:right w:val="single" w:sz="4" w:space="0" w:color="auto"/>
            </w:tcBorders>
          </w:tcPr>
          <w:p w14:paraId="3B1A0832" w14:textId="77777777" w:rsidR="003D7BF2" w:rsidRPr="003D7BF2" w:rsidRDefault="003D7BF2" w:rsidP="003D7BF2">
            <w:pPr>
              <w:jc w:val="cente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0B93789" w14:textId="77777777" w:rsidR="003D7BF2" w:rsidRPr="003D7BF2" w:rsidRDefault="003D7BF2" w:rsidP="003D7BF2">
            <w:pPr>
              <w:jc w:val="center"/>
              <w:rPr>
                <w:rFonts w:eastAsia="Calibri"/>
                <w:sz w:val="20"/>
                <w:szCs w:val="20"/>
                <w:lang w:eastAsia="en-US"/>
              </w:rPr>
            </w:pPr>
          </w:p>
        </w:tc>
        <w:tc>
          <w:tcPr>
            <w:tcW w:w="1593" w:type="dxa"/>
            <w:tcBorders>
              <w:top w:val="single" w:sz="4" w:space="0" w:color="auto"/>
              <w:left w:val="single" w:sz="4" w:space="0" w:color="auto"/>
              <w:bottom w:val="single" w:sz="4" w:space="0" w:color="auto"/>
              <w:right w:val="single" w:sz="4" w:space="0" w:color="auto"/>
            </w:tcBorders>
          </w:tcPr>
          <w:p w14:paraId="0C9466A7" w14:textId="77777777" w:rsidR="003D7BF2" w:rsidRPr="003D7BF2" w:rsidRDefault="003D7BF2" w:rsidP="003D7BF2">
            <w:pPr>
              <w:jc w:val="center"/>
              <w:rPr>
                <w:rFonts w:eastAsia="Calibri"/>
                <w:b/>
                <w:sz w:val="20"/>
                <w:szCs w:val="20"/>
                <w:lang w:eastAsia="en-US"/>
              </w:rPr>
            </w:pPr>
            <w:r w:rsidRPr="003D7BF2">
              <w:rPr>
                <w:rFonts w:eastAsia="Calibri"/>
                <w:b/>
                <w:sz w:val="20"/>
                <w:szCs w:val="20"/>
                <w:lang w:eastAsia="en-US"/>
              </w:rPr>
              <w:t>2</w:t>
            </w:r>
          </w:p>
        </w:tc>
      </w:tr>
    </w:tbl>
    <w:p w14:paraId="7C428CFA" w14:textId="77777777" w:rsidR="00667984" w:rsidRDefault="00667984" w:rsidP="0061575B"/>
    <w:p w14:paraId="28DFE432" w14:textId="6383AA59" w:rsidR="0061575B" w:rsidRDefault="00E50E56" w:rsidP="00E50E56">
      <w:pPr>
        <w:jc w:val="center"/>
        <w:rPr>
          <w:b/>
          <w:bCs/>
          <w:sz w:val="20"/>
          <w:szCs w:val="20"/>
        </w:rPr>
      </w:pPr>
      <w:r w:rsidRPr="00667984">
        <w:rPr>
          <w:b/>
          <w:bCs/>
          <w:sz w:val="20"/>
          <w:szCs w:val="20"/>
        </w:rPr>
        <w:t>HEF 2103 SAĞLIĞIN KORUNMASI VE GELİŞTİRİLMESİ</w:t>
      </w:r>
    </w:p>
    <w:p w14:paraId="2A387FC1" w14:textId="77777777" w:rsidR="00B50670" w:rsidRPr="00B50670" w:rsidRDefault="00B50670" w:rsidP="00B50670">
      <w:pPr>
        <w:jc w:val="both"/>
        <w:rPr>
          <w:b/>
          <w:color w:val="000000" w:themeColor="text1"/>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6"/>
        <w:gridCol w:w="4940"/>
      </w:tblGrid>
      <w:tr w:rsidR="00B50670" w:rsidRPr="00B50670" w14:paraId="64AE238C" w14:textId="77777777" w:rsidTr="005F71EB">
        <w:tc>
          <w:tcPr>
            <w:tcW w:w="4553" w:type="dxa"/>
            <w:gridSpan w:val="3"/>
          </w:tcPr>
          <w:p w14:paraId="5489E402" w14:textId="77777777" w:rsidR="00B50670" w:rsidRPr="00B50670" w:rsidRDefault="00B50670" w:rsidP="00B50670">
            <w:pPr>
              <w:jc w:val="both"/>
              <w:rPr>
                <w:b/>
                <w:color w:val="000000" w:themeColor="text1"/>
                <w:sz w:val="20"/>
                <w:szCs w:val="20"/>
              </w:rPr>
            </w:pPr>
            <w:r w:rsidRPr="00B50670">
              <w:rPr>
                <w:b/>
                <w:color w:val="000000" w:themeColor="text1"/>
                <w:sz w:val="20"/>
                <w:szCs w:val="20"/>
              </w:rPr>
              <w:t xml:space="preserve">Dersi Veren Birim(ler): </w:t>
            </w:r>
          </w:p>
          <w:p w14:paraId="48FCF2D9" w14:textId="77777777" w:rsidR="00B50670" w:rsidRPr="00B50670" w:rsidRDefault="00B50670" w:rsidP="00B50670">
            <w:pPr>
              <w:jc w:val="both"/>
              <w:rPr>
                <w:color w:val="000000" w:themeColor="text1"/>
                <w:sz w:val="20"/>
                <w:szCs w:val="20"/>
              </w:rPr>
            </w:pPr>
            <w:r w:rsidRPr="00B50670">
              <w:rPr>
                <w:color w:val="000000" w:themeColor="text1"/>
                <w:sz w:val="20"/>
                <w:szCs w:val="20"/>
              </w:rPr>
              <w:t>Hemşirelik Fakültesi</w:t>
            </w:r>
          </w:p>
        </w:tc>
        <w:tc>
          <w:tcPr>
            <w:tcW w:w="4940" w:type="dxa"/>
          </w:tcPr>
          <w:p w14:paraId="2AFD4BAB" w14:textId="77777777" w:rsidR="00B50670" w:rsidRPr="00B50670" w:rsidRDefault="00B50670" w:rsidP="00B50670">
            <w:pPr>
              <w:jc w:val="both"/>
              <w:rPr>
                <w:b/>
                <w:color w:val="000000" w:themeColor="text1"/>
                <w:sz w:val="20"/>
                <w:szCs w:val="20"/>
              </w:rPr>
            </w:pPr>
            <w:r w:rsidRPr="00B50670">
              <w:rPr>
                <w:b/>
                <w:color w:val="000000" w:themeColor="text1"/>
                <w:sz w:val="20"/>
                <w:szCs w:val="20"/>
              </w:rPr>
              <w:t xml:space="preserve">Dersi Alan Birim(ler): </w:t>
            </w:r>
          </w:p>
          <w:p w14:paraId="524CBAFB" w14:textId="77777777" w:rsidR="00B50670" w:rsidRPr="00B50670" w:rsidRDefault="00B50670" w:rsidP="00B50670">
            <w:pPr>
              <w:jc w:val="both"/>
              <w:rPr>
                <w:color w:val="000000" w:themeColor="text1"/>
                <w:sz w:val="20"/>
                <w:szCs w:val="20"/>
              </w:rPr>
            </w:pPr>
            <w:r w:rsidRPr="00B50670">
              <w:rPr>
                <w:color w:val="000000" w:themeColor="text1"/>
                <w:sz w:val="20"/>
                <w:szCs w:val="20"/>
              </w:rPr>
              <w:t>Hemşirelik Fakültesi</w:t>
            </w:r>
          </w:p>
        </w:tc>
      </w:tr>
      <w:tr w:rsidR="00B50670" w:rsidRPr="00B50670" w14:paraId="3634E739" w14:textId="77777777" w:rsidTr="005F71EB">
        <w:tc>
          <w:tcPr>
            <w:tcW w:w="4553" w:type="dxa"/>
            <w:gridSpan w:val="3"/>
          </w:tcPr>
          <w:p w14:paraId="07968F13" w14:textId="77777777" w:rsidR="00B50670" w:rsidRPr="00B50670" w:rsidRDefault="00B50670" w:rsidP="00B50670">
            <w:pPr>
              <w:jc w:val="both"/>
              <w:rPr>
                <w:b/>
                <w:color w:val="000000" w:themeColor="text1"/>
                <w:sz w:val="20"/>
                <w:szCs w:val="20"/>
              </w:rPr>
            </w:pPr>
            <w:r w:rsidRPr="00B50670">
              <w:rPr>
                <w:b/>
                <w:color w:val="000000" w:themeColor="text1"/>
                <w:sz w:val="20"/>
                <w:szCs w:val="20"/>
              </w:rPr>
              <w:t xml:space="preserve">Bölüm Adı: </w:t>
            </w:r>
            <w:r w:rsidRPr="00B50670">
              <w:rPr>
                <w:color w:val="000000" w:themeColor="text1"/>
                <w:sz w:val="20"/>
                <w:szCs w:val="20"/>
              </w:rPr>
              <w:t>Hemşirelik</w:t>
            </w:r>
          </w:p>
        </w:tc>
        <w:tc>
          <w:tcPr>
            <w:tcW w:w="4940" w:type="dxa"/>
          </w:tcPr>
          <w:p w14:paraId="35FB7DE1" w14:textId="77777777" w:rsidR="00B50670" w:rsidRPr="00B50670" w:rsidRDefault="00B50670" w:rsidP="00B50670">
            <w:pPr>
              <w:jc w:val="both"/>
              <w:rPr>
                <w:b/>
                <w:color w:val="000000" w:themeColor="text1"/>
                <w:sz w:val="20"/>
                <w:szCs w:val="20"/>
              </w:rPr>
            </w:pPr>
            <w:r w:rsidRPr="00B50670">
              <w:rPr>
                <w:b/>
                <w:color w:val="000000" w:themeColor="text1"/>
                <w:sz w:val="20"/>
                <w:szCs w:val="20"/>
              </w:rPr>
              <w:t xml:space="preserve">Dersin Adı: </w:t>
            </w:r>
          </w:p>
          <w:p w14:paraId="0C190080" w14:textId="77777777" w:rsidR="00B50670" w:rsidRPr="00B50670" w:rsidRDefault="00B50670" w:rsidP="00B50670">
            <w:pPr>
              <w:jc w:val="both"/>
              <w:rPr>
                <w:b/>
                <w:color w:val="000000" w:themeColor="text1"/>
                <w:sz w:val="20"/>
                <w:szCs w:val="20"/>
              </w:rPr>
            </w:pPr>
            <w:r w:rsidRPr="00B50670">
              <w:rPr>
                <w:bCs/>
                <w:color w:val="000000" w:themeColor="text1"/>
                <w:sz w:val="20"/>
                <w:szCs w:val="20"/>
              </w:rPr>
              <w:t>Sağlığın Koruması ve Geliştirilmesi</w:t>
            </w:r>
          </w:p>
        </w:tc>
      </w:tr>
      <w:tr w:rsidR="00B50670" w:rsidRPr="00B50670" w14:paraId="15ACE3AE" w14:textId="77777777" w:rsidTr="005F71EB">
        <w:tc>
          <w:tcPr>
            <w:tcW w:w="4553" w:type="dxa"/>
            <w:gridSpan w:val="3"/>
          </w:tcPr>
          <w:p w14:paraId="26973C71" w14:textId="77777777" w:rsidR="00B50670" w:rsidRPr="00B50670" w:rsidRDefault="00B50670" w:rsidP="00B50670">
            <w:pPr>
              <w:jc w:val="both"/>
              <w:rPr>
                <w:b/>
                <w:color w:val="000000" w:themeColor="text1"/>
                <w:sz w:val="20"/>
                <w:szCs w:val="20"/>
              </w:rPr>
            </w:pPr>
            <w:r w:rsidRPr="00B50670">
              <w:rPr>
                <w:b/>
                <w:color w:val="000000" w:themeColor="text1"/>
                <w:sz w:val="20"/>
                <w:szCs w:val="20"/>
              </w:rPr>
              <w:t xml:space="preserve">Dersin Düzeyi: </w:t>
            </w:r>
            <w:r w:rsidRPr="00B50670">
              <w:rPr>
                <w:color w:val="000000" w:themeColor="text1"/>
                <w:sz w:val="20"/>
                <w:szCs w:val="20"/>
              </w:rPr>
              <w:t>Lisans</w:t>
            </w:r>
          </w:p>
        </w:tc>
        <w:tc>
          <w:tcPr>
            <w:tcW w:w="4940" w:type="dxa"/>
          </w:tcPr>
          <w:p w14:paraId="12F68083" w14:textId="77777777" w:rsidR="00B50670" w:rsidRPr="00B50670" w:rsidRDefault="00B50670" w:rsidP="00B50670">
            <w:pPr>
              <w:jc w:val="both"/>
              <w:rPr>
                <w:b/>
                <w:color w:val="000000" w:themeColor="text1"/>
                <w:sz w:val="20"/>
                <w:szCs w:val="20"/>
              </w:rPr>
            </w:pPr>
            <w:r w:rsidRPr="00B50670">
              <w:rPr>
                <w:b/>
                <w:color w:val="000000" w:themeColor="text1"/>
                <w:sz w:val="20"/>
                <w:szCs w:val="20"/>
              </w:rPr>
              <w:t>Dersin Kodu:</w:t>
            </w:r>
            <w:r w:rsidRPr="00B50670">
              <w:rPr>
                <w:b/>
                <w:color w:val="000000" w:themeColor="text1"/>
                <w:sz w:val="20"/>
                <w:szCs w:val="20"/>
              </w:rPr>
              <w:tab/>
            </w:r>
          </w:p>
        </w:tc>
      </w:tr>
      <w:tr w:rsidR="00B50670" w:rsidRPr="00B50670" w14:paraId="3526C479" w14:textId="77777777" w:rsidTr="005F71EB">
        <w:tc>
          <w:tcPr>
            <w:tcW w:w="4553" w:type="dxa"/>
            <w:gridSpan w:val="3"/>
          </w:tcPr>
          <w:p w14:paraId="24A745A2" w14:textId="0BA54B06" w:rsidR="00B50670" w:rsidRPr="00B50670" w:rsidRDefault="00B50670" w:rsidP="00B50670">
            <w:pPr>
              <w:jc w:val="both"/>
              <w:rPr>
                <w:b/>
                <w:color w:val="000000" w:themeColor="text1"/>
                <w:sz w:val="20"/>
                <w:szCs w:val="20"/>
              </w:rPr>
            </w:pPr>
            <w:r w:rsidRPr="00B50670">
              <w:rPr>
                <w:b/>
                <w:color w:val="000000" w:themeColor="text1"/>
                <w:sz w:val="20"/>
                <w:szCs w:val="20"/>
              </w:rPr>
              <w:t xml:space="preserve">Formun Düzenlenme/Yenilenme Tarihi: </w:t>
            </w:r>
            <w:r w:rsidR="00790D64" w:rsidRPr="00790D64">
              <w:rPr>
                <w:bCs/>
                <w:color w:val="000000" w:themeColor="text1"/>
                <w:sz w:val="20"/>
                <w:szCs w:val="20"/>
              </w:rPr>
              <w:t>2023</w:t>
            </w:r>
          </w:p>
        </w:tc>
        <w:tc>
          <w:tcPr>
            <w:tcW w:w="4940" w:type="dxa"/>
          </w:tcPr>
          <w:p w14:paraId="40270CE7" w14:textId="77777777" w:rsidR="00B50670" w:rsidRPr="00B50670" w:rsidRDefault="00B50670" w:rsidP="00B50670">
            <w:pPr>
              <w:jc w:val="both"/>
              <w:rPr>
                <w:color w:val="000000" w:themeColor="text1"/>
                <w:sz w:val="20"/>
                <w:szCs w:val="20"/>
              </w:rPr>
            </w:pPr>
            <w:r w:rsidRPr="00B50670">
              <w:rPr>
                <w:b/>
                <w:color w:val="000000" w:themeColor="text1"/>
                <w:sz w:val="20"/>
                <w:szCs w:val="20"/>
              </w:rPr>
              <w:t xml:space="preserve">Dersin Türü: </w:t>
            </w:r>
            <w:r w:rsidRPr="00B50670">
              <w:rPr>
                <w:color w:val="000000" w:themeColor="text1"/>
                <w:sz w:val="20"/>
                <w:szCs w:val="20"/>
              </w:rPr>
              <w:t xml:space="preserve">Seçmeli </w:t>
            </w:r>
          </w:p>
        </w:tc>
      </w:tr>
      <w:tr w:rsidR="00B50670" w:rsidRPr="00B50670" w14:paraId="6FEC36AE" w14:textId="77777777" w:rsidTr="005F71EB">
        <w:tc>
          <w:tcPr>
            <w:tcW w:w="4553" w:type="dxa"/>
            <w:gridSpan w:val="3"/>
          </w:tcPr>
          <w:p w14:paraId="2B4C2588" w14:textId="77777777" w:rsidR="00B50670" w:rsidRPr="00B50670" w:rsidRDefault="00B50670" w:rsidP="00B50670">
            <w:pPr>
              <w:jc w:val="both"/>
              <w:rPr>
                <w:b/>
                <w:color w:val="000000" w:themeColor="text1"/>
                <w:sz w:val="20"/>
                <w:szCs w:val="20"/>
              </w:rPr>
            </w:pPr>
            <w:r w:rsidRPr="00B50670">
              <w:rPr>
                <w:b/>
                <w:color w:val="000000" w:themeColor="text1"/>
                <w:sz w:val="20"/>
                <w:szCs w:val="20"/>
              </w:rPr>
              <w:t xml:space="preserve">Dersin Öğretim Dili: </w:t>
            </w:r>
            <w:r w:rsidRPr="00B50670">
              <w:rPr>
                <w:color w:val="000000" w:themeColor="text1"/>
                <w:sz w:val="20"/>
                <w:szCs w:val="20"/>
              </w:rPr>
              <w:t>Türkçe</w:t>
            </w:r>
            <w:r w:rsidRPr="00B50670">
              <w:rPr>
                <w:b/>
                <w:color w:val="000000" w:themeColor="text1"/>
                <w:sz w:val="20"/>
                <w:szCs w:val="20"/>
              </w:rPr>
              <w:t xml:space="preserve"> </w:t>
            </w:r>
          </w:p>
        </w:tc>
        <w:tc>
          <w:tcPr>
            <w:tcW w:w="4940" w:type="dxa"/>
          </w:tcPr>
          <w:p w14:paraId="2348A880" w14:textId="77777777" w:rsidR="00B50670" w:rsidRPr="00B50670" w:rsidRDefault="00B50670" w:rsidP="00B50670">
            <w:pPr>
              <w:jc w:val="both"/>
              <w:rPr>
                <w:b/>
                <w:color w:val="000000" w:themeColor="text1"/>
                <w:sz w:val="20"/>
                <w:szCs w:val="20"/>
              </w:rPr>
            </w:pPr>
            <w:r w:rsidRPr="00B50670">
              <w:rPr>
                <w:b/>
                <w:color w:val="000000" w:themeColor="text1"/>
                <w:sz w:val="20"/>
                <w:szCs w:val="20"/>
              </w:rPr>
              <w:t xml:space="preserve">Dersin Öğretim Üyesi/Üyeleri: </w:t>
            </w:r>
          </w:p>
          <w:p w14:paraId="35750507" w14:textId="77777777" w:rsidR="00B50670" w:rsidRPr="00B50670" w:rsidRDefault="00B50670" w:rsidP="00B50670">
            <w:pPr>
              <w:jc w:val="both"/>
              <w:rPr>
                <w:color w:val="000000" w:themeColor="text1"/>
                <w:sz w:val="20"/>
                <w:szCs w:val="20"/>
              </w:rPr>
            </w:pPr>
            <w:r w:rsidRPr="00B50670">
              <w:rPr>
                <w:color w:val="000000" w:themeColor="text1"/>
                <w:sz w:val="20"/>
                <w:szCs w:val="20"/>
              </w:rPr>
              <w:t>Doç. Dr. Meryem ÖZTÜRK HANEY</w:t>
            </w:r>
          </w:p>
          <w:p w14:paraId="654E9ECE" w14:textId="77777777" w:rsidR="00B50670" w:rsidRPr="00B50670" w:rsidRDefault="00B50670" w:rsidP="00B50670">
            <w:pPr>
              <w:jc w:val="both"/>
              <w:rPr>
                <w:color w:val="000000" w:themeColor="text1"/>
                <w:sz w:val="20"/>
                <w:szCs w:val="20"/>
              </w:rPr>
            </w:pPr>
            <w:r w:rsidRPr="00B50670">
              <w:rPr>
                <w:color w:val="000000" w:themeColor="text1"/>
                <w:sz w:val="20"/>
                <w:szCs w:val="20"/>
              </w:rPr>
              <w:t>Doç.Dr.Şeyda ÖZBIÇAKÇI</w:t>
            </w:r>
          </w:p>
          <w:p w14:paraId="142F26B2" w14:textId="77777777" w:rsidR="00B50670" w:rsidRPr="00B50670" w:rsidRDefault="00B50670" w:rsidP="00B50670">
            <w:pPr>
              <w:jc w:val="both"/>
              <w:rPr>
                <w:b/>
                <w:color w:val="000000" w:themeColor="text1"/>
                <w:sz w:val="20"/>
                <w:szCs w:val="20"/>
              </w:rPr>
            </w:pPr>
          </w:p>
        </w:tc>
      </w:tr>
      <w:tr w:rsidR="00B50670" w:rsidRPr="00B50670" w14:paraId="397DF96B" w14:textId="77777777" w:rsidTr="005F71EB">
        <w:tc>
          <w:tcPr>
            <w:tcW w:w="4553" w:type="dxa"/>
            <w:gridSpan w:val="3"/>
          </w:tcPr>
          <w:p w14:paraId="53FA9E02" w14:textId="77777777" w:rsidR="00B50670" w:rsidRPr="00B50670" w:rsidRDefault="00B50670" w:rsidP="00B50670">
            <w:pPr>
              <w:jc w:val="both"/>
              <w:rPr>
                <w:b/>
                <w:color w:val="000000" w:themeColor="text1"/>
                <w:sz w:val="20"/>
                <w:szCs w:val="20"/>
              </w:rPr>
            </w:pPr>
            <w:r w:rsidRPr="00B50670">
              <w:rPr>
                <w:b/>
                <w:color w:val="000000" w:themeColor="text1"/>
                <w:sz w:val="20"/>
                <w:szCs w:val="20"/>
              </w:rPr>
              <w:t xml:space="preserve">Dersin Önkoşulu: </w:t>
            </w:r>
            <w:r w:rsidRPr="00B50670">
              <w:rPr>
                <w:color w:val="000000" w:themeColor="text1"/>
                <w:sz w:val="20"/>
                <w:szCs w:val="20"/>
              </w:rPr>
              <w:t>-</w:t>
            </w:r>
          </w:p>
        </w:tc>
        <w:tc>
          <w:tcPr>
            <w:tcW w:w="4940" w:type="dxa"/>
          </w:tcPr>
          <w:p w14:paraId="508C82AD" w14:textId="77777777" w:rsidR="00B50670" w:rsidRPr="00B50670" w:rsidRDefault="00B50670" w:rsidP="00B50670">
            <w:pPr>
              <w:jc w:val="both"/>
              <w:rPr>
                <w:b/>
                <w:color w:val="000000" w:themeColor="text1"/>
                <w:sz w:val="20"/>
                <w:szCs w:val="20"/>
              </w:rPr>
            </w:pPr>
            <w:r w:rsidRPr="00B50670">
              <w:rPr>
                <w:b/>
                <w:color w:val="000000" w:themeColor="text1"/>
                <w:sz w:val="20"/>
                <w:szCs w:val="20"/>
              </w:rPr>
              <w:t>Önkoşul Olduğu Ders:</w:t>
            </w:r>
            <w:r w:rsidRPr="00B50670">
              <w:rPr>
                <w:color w:val="000000" w:themeColor="text1"/>
                <w:sz w:val="20"/>
                <w:szCs w:val="20"/>
              </w:rPr>
              <w:t xml:space="preserve"> -</w:t>
            </w:r>
          </w:p>
        </w:tc>
      </w:tr>
      <w:tr w:rsidR="00B50670" w:rsidRPr="00B50670" w14:paraId="58647E2B" w14:textId="77777777" w:rsidTr="005F71EB">
        <w:tc>
          <w:tcPr>
            <w:tcW w:w="4553" w:type="dxa"/>
            <w:gridSpan w:val="3"/>
          </w:tcPr>
          <w:p w14:paraId="30D65E28" w14:textId="77777777" w:rsidR="00B50670" w:rsidRPr="00B50670" w:rsidRDefault="00B50670" w:rsidP="00B50670">
            <w:pPr>
              <w:jc w:val="both"/>
              <w:rPr>
                <w:color w:val="000000" w:themeColor="text1"/>
                <w:sz w:val="20"/>
                <w:szCs w:val="20"/>
              </w:rPr>
            </w:pPr>
            <w:r w:rsidRPr="00B50670">
              <w:rPr>
                <w:b/>
                <w:color w:val="000000" w:themeColor="text1"/>
                <w:sz w:val="20"/>
                <w:szCs w:val="20"/>
              </w:rPr>
              <w:t xml:space="preserve">Haftalık Ders Saati: </w:t>
            </w:r>
            <w:r w:rsidRPr="00B50670">
              <w:rPr>
                <w:color w:val="000000" w:themeColor="text1"/>
                <w:sz w:val="20"/>
                <w:szCs w:val="20"/>
              </w:rPr>
              <w:t>2 saat</w:t>
            </w:r>
          </w:p>
          <w:p w14:paraId="2AE6E7AB" w14:textId="77777777" w:rsidR="00B50670" w:rsidRPr="00B50670" w:rsidRDefault="00B50670" w:rsidP="00B50670">
            <w:pPr>
              <w:jc w:val="both"/>
              <w:rPr>
                <w:i/>
                <w:color w:val="000000" w:themeColor="text1"/>
                <w:sz w:val="20"/>
                <w:szCs w:val="20"/>
              </w:rPr>
            </w:pPr>
          </w:p>
        </w:tc>
        <w:tc>
          <w:tcPr>
            <w:tcW w:w="4940" w:type="dxa"/>
          </w:tcPr>
          <w:p w14:paraId="77525B5E" w14:textId="77777777" w:rsidR="00B50670" w:rsidRPr="00B50670" w:rsidRDefault="00B50670" w:rsidP="00B50670">
            <w:pPr>
              <w:jc w:val="both"/>
              <w:rPr>
                <w:color w:val="000000" w:themeColor="text1"/>
                <w:sz w:val="20"/>
                <w:szCs w:val="20"/>
              </w:rPr>
            </w:pPr>
            <w:r w:rsidRPr="00B50670">
              <w:rPr>
                <w:b/>
                <w:color w:val="000000" w:themeColor="text1"/>
                <w:sz w:val="20"/>
                <w:szCs w:val="20"/>
              </w:rPr>
              <w:t xml:space="preserve">Ders Koordinatörü (Ders girişlerinden sorumlu olan kişi): </w:t>
            </w:r>
            <w:r w:rsidRPr="00B50670">
              <w:rPr>
                <w:color w:val="000000" w:themeColor="text1"/>
                <w:sz w:val="20"/>
                <w:szCs w:val="20"/>
              </w:rPr>
              <w:t>Doç. Dr. Meryem ÖZTÜRK HANEY</w:t>
            </w:r>
          </w:p>
          <w:p w14:paraId="2D881398" w14:textId="77777777" w:rsidR="00B50670" w:rsidRPr="00B50670" w:rsidRDefault="00B50670" w:rsidP="00B50670">
            <w:pPr>
              <w:jc w:val="both"/>
              <w:rPr>
                <w:b/>
                <w:color w:val="000000" w:themeColor="text1"/>
                <w:sz w:val="20"/>
                <w:szCs w:val="20"/>
              </w:rPr>
            </w:pPr>
          </w:p>
        </w:tc>
      </w:tr>
      <w:tr w:rsidR="00B50670" w:rsidRPr="00B50670" w14:paraId="7AD06F3D" w14:textId="77777777" w:rsidTr="005F71EB">
        <w:tc>
          <w:tcPr>
            <w:tcW w:w="1507" w:type="dxa"/>
          </w:tcPr>
          <w:p w14:paraId="22490A32" w14:textId="77777777" w:rsidR="00B50670" w:rsidRPr="00B50670" w:rsidRDefault="00B50670" w:rsidP="00B50670">
            <w:pPr>
              <w:jc w:val="both"/>
              <w:rPr>
                <w:color w:val="000000" w:themeColor="text1"/>
                <w:sz w:val="20"/>
                <w:szCs w:val="20"/>
              </w:rPr>
            </w:pPr>
            <w:r w:rsidRPr="00B50670">
              <w:rPr>
                <w:color w:val="000000" w:themeColor="text1"/>
                <w:sz w:val="20"/>
                <w:szCs w:val="20"/>
              </w:rPr>
              <w:t>Teori</w:t>
            </w:r>
          </w:p>
        </w:tc>
        <w:tc>
          <w:tcPr>
            <w:tcW w:w="1520" w:type="dxa"/>
          </w:tcPr>
          <w:p w14:paraId="6718DA15" w14:textId="77777777" w:rsidR="00B50670" w:rsidRPr="00B50670" w:rsidRDefault="00B50670" w:rsidP="00B50670">
            <w:pPr>
              <w:jc w:val="both"/>
              <w:rPr>
                <w:color w:val="000000" w:themeColor="text1"/>
                <w:sz w:val="20"/>
                <w:szCs w:val="20"/>
              </w:rPr>
            </w:pPr>
            <w:r w:rsidRPr="00B50670">
              <w:rPr>
                <w:color w:val="000000" w:themeColor="text1"/>
                <w:sz w:val="20"/>
                <w:szCs w:val="20"/>
              </w:rPr>
              <w:t>Uygulama</w:t>
            </w:r>
          </w:p>
        </w:tc>
        <w:tc>
          <w:tcPr>
            <w:tcW w:w="1526" w:type="dxa"/>
          </w:tcPr>
          <w:p w14:paraId="3F734121" w14:textId="77777777" w:rsidR="00B50670" w:rsidRPr="00B50670" w:rsidRDefault="00B50670" w:rsidP="00B50670">
            <w:pPr>
              <w:jc w:val="both"/>
              <w:rPr>
                <w:color w:val="000000" w:themeColor="text1"/>
                <w:sz w:val="20"/>
                <w:szCs w:val="20"/>
              </w:rPr>
            </w:pPr>
            <w:r w:rsidRPr="00B50670">
              <w:rPr>
                <w:color w:val="000000" w:themeColor="text1"/>
                <w:sz w:val="20"/>
                <w:szCs w:val="20"/>
              </w:rPr>
              <w:t>Laboratuvar</w:t>
            </w:r>
          </w:p>
        </w:tc>
        <w:tc>
          <w:tcPr>
            <w:tcW w:w="4940" w:type="dxa"/>
          </w:tcPr>
          <w:p w14:paraId="43965F3D" w14:textId="77777777" w:rsidR="00B50670" w:rsidRPr="00B50670" w:rsidRDefault="00B50670" w:rsidP="00B50670">
            <w:pPr>
              <w:jc w:val="both"/>
              <w:rPr>
                <w:color w:val="000000" w:themeColor="text1"/>
                <w:sz w:val="20"/>
                <w:szCs w:val="20"/>
              </w:rPr>
            </w:pPr>
            <w:r w:rsidRPr="00B50670">
              <w:rPr>
                <w:b/>
                <w:color w:val="000000" w:themeColor="text1"/>
                <w:sz w:val="20"/>
                <w:szCs w:val="20"/>
              </w:rPr>
              <w:t xml:space="preserve">Dersin Ulusal Kredisi: </w:t>
            </w:r>
            <w:r w:rsidRPr="00B50670">
              <w:rPr>
                <w:color w:val="000000" w:themeColor="text1"/>
                <w:sz w:val="20"/>
                <w:szCs w:val="20"/>
              </w:rPr>
              <w:t>2</w:t>
            </w:r>
          </w:p>
        </w:tc>
      </w:tr>
      <w:tr w:rsidR="00B50670" w:rsidRPr="00B50670" w14:paraId="59BFC161" w14:textId="77777777" w:rsidTr="005F71EB">
        <w:tc>
          <w:tcPr>
            <w:tcW w:w="1507" w:type="dxa"/>
          </w:tcPr>
          <w:p w14:paraId="29486D53" w14:textId="77777777" w:rsidR="00B50670" w:rsidRPr="00B50670" w:rsidRDefault="00B50670" w:rsidP="00B50670">
            <w:pPr>
              <w:jc w:val="both"/>
              <w:rPr>
                <w:color w:val="000000" w:themeColor="text1"/>
                <w:sz w:val="20"/>
                <w:szCs w:val="20"/>
              </w:rPr>
            </w:pPr>
            <w:r w:rsidRPr="00B50670">
              <w:rPr>
                <w:color w:val="000000" w:themeColor="text1"/>
                <w:sz w:val="20"/>
                <w:szCs w:val="20"/>
              </w:rPr>
              <w:t>2</w:t>
            </w:r>
          </w:p>
        </w:tc>
        <w:tc>
          <w:tcPr>
            <w:tcW w:w="1520" w:type="dxa"/>
          </w:tcPr>
          <w:p w14:paraId="5A96CDDC" w14:textId="77777777" w:rsidR="00B50670" w:rsidRPr="00B50670" w:rsidRDefault="00B50670" w:rsidP="00B50670">
            <w:pPr>
              <w:jc w:val="both"/>
              <w:rPr>
                <w:color w:val="000000" w:themeColor="text1"/>
                <w:sz w:val="20"/>
                <w:szCs w:val="20"/>
              </w:rPr>
            </w:pPr>
            <w:r w:rsidRPr="00B50670">
              <w:rPr>
                <w:color w:val="000000" w:themeColor="text1"/>
                <w:sz w:val="20"/>
                <w:szCs w:val="20"/>
              </w:rPr>
              <w:t>-</w:t>
            </w:r>
          </w:p>
        </w:tc>
        <w:tc>
          <w:tcPr>
            <w:tcW w:w="1526" w:type="dxa"/>
          </w:tcPr>
          <w:p w14:paraId="6664606A" w14:textId="77777777" w:rsidR="00B50670" w:rsidRPr="00B50670" w:rsidRDefault="00B50670" w:rsidP="00B50670">
            <w:pPr>
              <w:jc w:val="both"/>
              <w:rPr>
                <w:color w:val="000000" w:themeColor="text1"/>
                <w:sz w:val="20"/>
                <w:szCs w:val="20"/>
              </w:rPr>
            </w:pPr>
            <w:r w:rsidRPr="00B50670">
              <w:rPr>
                <w:color w:val="000000" w:themeColor="text1"/>
                <w:sz w:val="20"/>
                <w:szCs w:val="20"/>
              </w:rPr>
              <w:t>-</w:t>
            </w:r>
          </w:p>
        </w:tc>
        <w:tc>
          <w:tcPr>
            <w:tcW w:w="4940" w:type="dxa"/>
          </w:tcPr>
          <w:p w14:paraId="33D3A723" w14:textId="77777777" w:rsidR="00B50670" w:rsidRPr="00B50670" w:rsidRDefault="00B50670" w:rsidP="00B50670">
            <w:pPr>
              <w:jc w:val="both"/>
              <w:rPr>
                <w:color w:val="000000" w:themeColor="text1"/>
                <w:sz w:val="20"/>
                <w:szCs w:val="20"/>
              </w:rPr>
            </w:pPr>
            <w:r w:rsidRPr="00B50670">
              <w:rPr>
                <w:b/>
                <w:color w:val="000000" w:themeColor="text1"/>
                <w:sz w:val="20"/>
                <w:szCs w:val="20"/>
              </w:rPr>
              <w:t xml:space="preserve">Dersin AKTS Kredisi: </w:t>
            </w:r>
            <w:r w:rsidRPr="00B50670">
              <w:rPr>
                <w:color w:val="000000" w:themeColor="text1"/>
                <w:sz w:val="20"/>
                <w:szCs w:val="20"/>
              </w:rPr>
              <w:t>2</w:t>
            </w:r>
          </w:p>
        </w:tc>
      </w:tr>
      <w:tr w:rsidR="00B50670" w:rsidRPr="00B50670" w14:paraId="0FBCEE8A" w14:textId="77777777" w:rsidTr="005F71EB">
        <w:tc>
          <w:tcPr>
            <w:tcW w:w="9493" w:type="dxa"/>
            <w:gridSpan w:val="4"/>
          </w:tcPr>
          <w:p w14:paraId="2C6A9402" w14:textId="77777777" w:rsidR="00B50670" w:rsidRPr="00B50670" w:rsidRDefault="00B50670" w:rsidP="00B50670">
            <w:pPr>
              <w:rPr>
                <w:b/>
                <w:color w:val="000000" w:themeColor="text1"/>
                <w:sz w:val="20"/>
                <w:szCs w:val="20"/>
              </w:rPr>
            </w:pPr>
            <w:r w:rsidRPr="00B50670">
              <w:rPr>
                <w:b/>
                <w:color w:val="000000" w:themeColor="text1"/>
                <w:sz w:val="20"/>
                <w:szCs w:val="20"/>
              </w:rPr>
              <w:t>BU TABLO ÖĞRENCİ İŞLERİ OTOMASYON SİSTEMİNDEN AKTARILACAKTIR.</w:t>
            </w:r>
          </w:p>
        </w:tc>
      </w:tr>
    </w:tbl>
    <w:p w14:paraId="5E17E77E" w14:textId="77777777" w:rsidR="00B50670" w:rsidRPr="00B50670" w:rsidRDefault="00B50670" w:rsidP="00B50670">
      <w:pPr>
        <w:jc w:val="both"/>
        <w:rPr>
          <w:color w:val="000000" w:themeColor="text1"/>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B50670" w:rsidRPr="00B50670" w14:paraId="0C6EB32F" w14:textId="77777777" w:rsidTr="4418407F">
        <w:tc>
          <w:tcPr>
            <w:tcW w:w="9493" w:type="dxa"/>
          </w:tcPr>
          <w:p w14:paraId="5618B1ED" w14:textId="77777777" w:rsidR="00B50670" w:rsidRPr="00B50670" w:rsidRDefault="00B50670" w:rsidP="00B50670">
            <w:pPr>
              <w:jc w:val="both"/>
              <w:rPr>
                <w:bCs/>
                <w:color w:val="000000" w:themeColor="text1"/>
                <w:sz w:val="20"/>
                <w:szCs w:val="20"/>
              </w:rPr>
            </w:pPr>
            <w:r w:rsidRPr="00B50670">
              <w:rPr>
                <w:b/>
                <w:color w:val="000000" w:themeColor="text1"/>
                <w:sz w:val="20"/>
                <w:szCs w:val="20"/>
              </w:rPr>
              <w:t xml:space="preserve">Dersin Amacı: </w:t>
            </w:r>
            <w:r w:rsidRPr="00B50670">
              <w:rPr>
                <w:bCs/>
                <w:color w:val="000000" w:themeColor="text1"/>
                <w:sz w:val="20"/>
                <w:szCs w:val="20"/>
              </w:rPr>
              <w:t xml:space="preserve">Öğrencinin sağlık ve sağlığın geliştirilmesi ile ilgili temel kavramları öğrenerek birey, aile ve toplumun sağlığının geliştirilmesi için gerekli bilgi ve becerileri kazanmasıdır. </w:t>
            </w:r>
          </w:p>
        </w:tc>
      </w:tr>
      <w:tr w:rsidR="00B50670" w:rsidRPr="00B50670" w14:paraId="68D975F3" w14:textId="77777777" w:rsidTr="4418407F">
        <w:tc>
          <w:tcPr>
            <w:tcW w:w="9493" w:type="dxa"/>
          </w:tcPr>
          <w:p w14:paraId="0DDCBCA3" w14:textId="1E41B78C" w:rsidR="00B50670" w:rsidRPr="00B50670" w:rsidRDefault="21F8E0A3" w:rsidP="4418407F">
            <w:pPr>
              <w:jc w:val="both"/>
              <w:rPr>
                <w:b/>
                <w:bCs/>
                <w:color w:val="000000" w:themeColor="text1"/>
                <w:sz w:val="20"/>
                <w:szCs w:val="20"/>
              </w:rPr>
            </w:pPr>
            <w:r w:rsidRPr="4418407F">
              <w:rPr>
                <w:b/>
                <w:bCs/>
                <w:color w:val="000000" w:themeColor="text1"/>
                <w:sz w:val="20"/>
                <w:szCs w:val="20"/>
              </w:rPr>
              <w:t>Dersin Öğrenme Kazanımları:</w:t>
            </w:r>
            <w:r w:rsidR="235A0BFC" w:rsidRPr="4418407F">
              <w:rPr>
                <w:b/>
                <w:bCs/>
                <w:color w:val="000000" w:themeColor="text1"/>
                <w:sz w:val="20"/>
                <w:szCs w:val="20"/>
              </w:rPr>
              <w:t xml:space="preserve"> </w:t>
            </w:r>
            <w:r w:rsidRPr="4418407F">
              <w:rPr>
                <w:b/>
                <w:bCs/>
                <w:color w:val="000000" w:themeColor="text1"/>
                <w:sz w:val="20"/>
                <w:szCs w:val="20"/>
              </w:rPr>
              <w:t>BURADA BELİRTİLEN ÖĞRENME ÇIKTILARI PROGRAM ÇIKTILARI İLE İLİŞKİLENDİRİLECEKTİR.</w:t>
            </w:r>
          </w:p>
          <w:p w14:paraId="683D7348" w14:textId="77777777" w:rsidR="00B50670" w:rsidRPr="00B50670" w:rsidRDefault="00B50670" w:rsidP="00B50670">
            <w:pPr>
              <w:jc w:val="both"/>
              <w:rPr>
                <w:color w:val="000000" w:themeColor="text1"/>
                <w:sz w:val="20"/>
                <w:szCs w:val="20"/>
              </w:rPr>
            </w:pPr>
            <w:r w:rsidRPr="00B50670">
              <w:rPr>
                <w:color w:val="000000" w:themeColor="text1"/>
                <w:sz w:val="20"/>
                <w:szCs w:val="20"/>
              </w:rPr>
              <w:t>En az 5 tane olmalıdır (Genellikle 5-8 arası) ve Bloom taksonomisine uygun olarak yazılmalıdır.</w:t>
            </w:r>
          </w:p>
          <w:p w14:paraId="187C8898" w14:textId="77777777" w:rsidR="00B50670" w:rsidRPr="00B50670" w:rsidRDefault="00B50670" w:rsidP="000E74F5">
            <w:pPr>
              <w:numPr>
                <w:ilvl w:val="0"/>
                <w:numId w:val="45"/>
              </w:numPr>
              <w:spacing w:after="160" w:line="259" w:lineRule="auto"/>
              <w:contextualSpacing/>
              <w:jc w:val="both"/>
              <w:rPr>
                <w:color w:val="000000" w:themeColor="text1"/>
                <w:sz w:val="20"/>
                <w:szCs w:val="20"/>
              </w:rPr>
            </w:pPr>
            <w:r w:rsidRPr="00B50670">
              <w:rPr>
                <w:color w:val="000000" w:themeColor="text1"/>
                <w:sz w:val="20"/>
                <w:szCs w:val="20"/>
              </w:rPr>
              <w:t>Sağlık ve sağlıkla ilişkili olan kavramları ilişkilendirebilme</w:t>
            </w:r>
          </w:p>
          <w:p w14:paraId="7C90F739" w14:textId="77777777" w:rsidR="00B50670" w:rsidRPr="00B50670" w:rsidRDefault="00B50670" w:rsidP="000E74F5">
            <w:pPr>
              <w:numPr>
                <w:ilvl w:val="0"/>
                <w:numId w:val="45"/>
              </w:numPr>
              <w:spacing w:after="160" w:line="259" w:lineRule="auto"/>
              <w:contextualSpacing/>
              <w:jc w:val="both"/>
              <w:rPr>
                <w:color w:val="000000" w:themeColor="text1"/>
                <w:sz w:val="20"/>
                <w:szCs w:val="20"/>
              </w:rPr>
            </w:pPr>
            <w:r w:rsidRPr="00B50670">
              <w:rPr>
                <w:color w:val="000000" w:themeColor="text1"/>
                <w:sz w:val="20"/>
                <w:szCs w:val="20"/>
              </w:rPr>
              <w:t>Sağlığı etkileyen faktörleri ve risk faktörlerini değerlendirebilme</w:t>
            </w:r>
          </w:p>
          <w:p w14:paraId="606934E6" w14:textId="77777777" w:rsidR="00B50670" w:rsidRPr="00B50670" w:rsidRDefault="00B50670" w:rsidP="000E74F5">
            <w:pPr>
              <w:numPr>
                <w:ilvl w:val="0"/>
                <w:numId w:val="45"/>
              </w:numPr>
              <w:spacing w:after="160" w:line="259" w:lineRule="auto"/>
              <w:contextualSpacing/>
              <w:jc w:val="both"/>
              <w:rPr>
                <w:color w:val="000000" w:themeColor="text1"/>
                <w:sz w:val="20"/>
                <w:szCs w:val="20"/>
              </w:rPr>
            </w:pPr>
            <w:r w:rsidRPr="00B50670">
              <w:rPr>
                <w:color w:val="000000" w:themeColor="text1"/>
                <w:sz w:val="20"/>
                <w:szCs w:val="20"/>
              </w:rPr>
              <w:t>Bireysel sağlık davranışlarının farkında olabilmesi ve sağlığıyla ilgili sorumlulukları alabilme</w:t>
            </w:r>
          </w:p>
          <w:p w14:paraId="3F1F4AAC" w14:textId="77777777" w:rsidR="00B50670" w:rsidRPr="00B50670" w:rsidRDefault="00B50670" w:rsidP="000E74F5">
            <w:pPr>
              <w:numPr>
                <w:ilvl w:val="0"/>
                <w:numId w:val="45"/>
              </w:numPr>
              <w:spacing w:after="160" w:line="259" w:lineRule="auto"/>
              <w:contextualSpacing/>
              <w:jc w:val="both"/>
              <w:rPr>
                <w:color w:val="000000" w:themeColor="text1"/>
                <w:sz w:val="20"/>
                <w:szCs w:val="20"/>
              </w:rPr>
            </w:pPr>
            <w:r w:rsidRPr="00B50670">
              <w:rPr>
                <w:color w:val="000000" w:themeColor="text1"/>
                <w:sz w:val="20"/>
                <w:szCs w:val="20"/>
              </w:rPr>
              <w:t>Sağlıklı yaşam biçimi davranışlarını öğrenmesi ve bu davranışları kendi yaşamında sergileyebilme</w:t>
            </w:r>
          </w:p>
          <w:p w14:paraId="2E8090A3" w14:textId="77777777" w:rsidR="00B50670" w:rsidRPr="00B50670" w:rsidRDefault="00B50670" w:rsidP="000E74F5">
            <w:pPr>
              <w:numPr>
                <w:ilvl w:val="0"/>
                <w:numId w:val="45"/>
              </w:numPr>
              <w:spacing w:after="160" w:line="259" w:lineRule="auto"/>
              <w:contextualSpacing/>
              <w:jc w:val="both"/>
              <w:rPr>
                <w:color w:val="000000" w:themeColor="text1"/>
                <w:sz w:val="20"/>
                <w:szCs w:val="20"/>
              </w:rPr>
            </w:pPr>
            <w:r w:rsidRPr="00B50670">
              <w:rPr>
                <w:color w:val="000000" w:themeColor="text1"/>
                <w:sz w:val="20"/>
                <w:szCs w:val="20"/>
              </w:rPr>
              <w:t>Sağlığı koruma ve geliştirmede hemşirenin rollerini açıklayabilme</w:t>
            </w:r>
          </w:p>
          <w:p w14:paraId="15398320" w14:textId="77777777" w:rsidR="00B50670" w:rsidRPr="00B50670" w:rsidRDefault="00B50670" w:rsidP="000E74F5">
            <w:pPr>
              <w:numPr>
                <w:ilvl w:val="0"/>
                <w:numId w:val="45"/>
              </w:numPr>
              <w:spacing w:after="160" w:line="259" w:lineRule="auto"/>
              <w:contextualSpacing/>
              <w:jc w:val="both"/>
              <w:rPr>
                <w:color w:val="000000" w:themeColor="text1"/>
                <w:sz w:val="20"/>
                <w:szCs w:val="20"/>
              </w:rPr>
            </w:pPr>
            <w:r w:rsidRPr="00B50670">
              <w:rPr>
                <w:color w:val="000000" w:themeColor="text1"/>
                <w:sz w:val="20"/>
                <w:szCs w:val="20"/>
              </w:rPr>
              <w:lastRenderedPageBreak/>
              <w:t>Yaşam dönemlerine göre sağlığı geliştirme uygulamalarını tanımlayabilme</w:t>
            </w:r>
          </w:p>
          <w:p w14:paraId="5A682828" w14:textId="77777777" w:rsidR="00B50670" w:rsidRPr="00B50670" w:rsidRDefault="00B50670" w:rsidP="000E74F5">
            <w:pPr>
              <w:numPr>
                <w:ilvl w:val="0"/>
                <w:numId w:val="45"/>
              </w:numPr>
              <w:spacing w:after="160" w:line="259" w:lineRule="auto"/>
              <w:contextualSpacing/>
              <w:jc w:val="both"/>
              <w:rPr>
                <w:color w:val="000000" w:themeColor="text1"/>
                <w:sz w:val="20"/>
                <w:szCs w:val="20"/>
              </w:rPr>
            </w:pPr>
            <w:r w:rsidRPr="00B50670">
              <w:rPr>
                <w:color w:val="000000" w:themeColor="text1"/>
                <w:sz w:val="20"/>
                <w:szCs w:val="20"/>
              </w:rPr>
              <w:t>Bireye olumlu sağlık davranışı kazandırmada davranış değişim sürecinin önemini açıklayabilme</w:t>
            </w:r>
          </w:p>
        </w:tc>
      </w:tr>
    </w:tbl>
    <w:p w14:paraId="75BF7AF9" w14:textId="77777777" w:rsidR="00B50670" w:rsidRPr="00B50670" w:rsidRDefault="00B50670" w:rsidP="00B50670">
      <w:pPr>
        <w:jc w:val="both"/>
        <w:rPr>
          <w:color w:val="000000" w:themeColor="text1"/>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B50670" w:rsidRPr="00B50670" w14:paraId="12467FC6" w14:textId="77777777" w:rsidTr="005F71EB">
        <w:trPr>
          <w:trHeight w:val="584"/>
        </w:trPr>
        <w:tc>
          <w:tcPr>
            <w:tcW w:w="9493" w:type="dxa"/>
          </w:tcPr>
          <w:p w14:paraId="4DDD8FED" w14:textId="77777777" w:rsidR="00B50670" w:rsidRPr="00B50670" w:rsidRDefault="00B50670" w:rsidP="00B50670">
            <w:pPr>
              <w:jc w:val="both"/>
              <w:rPr>
                <w:b/>
                <w:color w:val="000000" w:themeColor="text1"/>
                <w:sz w:val="20"/>
                <w:szCs w:val="20"/>
              </w:rPr>
            </w:pPr>
            <w:r w:rsidRPr="00B50670">
              <w:rPr>
                <w:b/>
                <w:color w:val="000000" w:themeColor="text1"/>
                <w:sz w:val="20"/>
                <w:szCs w:val="20"/>
              </w:rPr>
              <w:t xml:space="preserve">Öğrenme ve Öğretme Yöntemleri:  </w:t>
            </w:r>
          </w:p>
          <w:p w14:paraId="47E75F79" w14:textId="77777777" w:rsidR="00B50670" w:rsidRPr="00B50670" w:rsidRDefault="00B50670" w:rsidP="00B50670">
            <w:pPr>
              <w:jc w:val="both"/>
              <w:rPr>
                <w:color w:val="000000" w:themeColor="text1"/>
                <w:sz w:val="20"/>
                <w:szCs w:val="20"/>
              </w:rPr>
            </w:pPr>
            <w:r w:rsidRPr="00B50670">
              <w:rPr>
                <w:color w:val="000000" w:themeColor="text1"/>
                <w:sz w:val="20"/>
                <w:szCs w:val="20"/>
              </w:rPr>
              <w:t>Anlatım, soru cevap, tartışma, Power point sunusu, grup çalışması, vaka tartışması</w:t>
            </w:r>
          </w:p>
        </w:tc>
      </w:tr>
    </w:tbl>
    <w:p w14:paraId="01A12839" w14:textId="77777777" w:rsidR="00B50670" w:rsidRPr="00B50670" w:rsidRDefault="00B50670" w:rsidP="00B50670">
      <w:pPr>
        <w:jc w:val="both"/>
        <w:rPr>
          <w:color w:val="000000" w:themeColor="text1"/>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07"/>
        <w:gridCol w:w="3579"/>
      </w:tblGrid>
      <w:tr w:rsidR="00B50670" w:rsidRPr="00B50670" w14:paraId="6BC4F7AD" w14:textId="77777777" w:rsidTr="005F71EB">
        <w:trPr>
          <w:trHeight w:val="140"/>
        </w:trPr>
        <w:tc>
          <w:tcPr>
            <w:tcW w:w="9634" w:type="dxa"/>
            <w:gridSpan w:val="3"/>
          </w:tcPr>
          <w:p w14:paraId="1E90D70B" w14:textId="77777777" w:rsidR="00B50670" w:rsidRPr="00B50670" w:rsidRDefault="00B50670" w:rsidP="00B50670">
            <w:pPr>
              <w:ind w:left="709" w:hanging="709"/>
              <w:jc w:val="both"/>
              <w:rPr>
                <w:b/>
                <w:color w:val="000000" w:themeColor="text1"/>
                <w:sz w:val="20"/>
                <w:szCs w:val="20"/>
              </w:rPr>
            </w:pPr>
            <w:r w:rsidRPr="00B50670">
              <w:rPr>
                <w:b/>
                <w:color w:val="000000" w:themeColor="text1"/>
                <w:sz w:val="20"/>
                <w:szCs w:val="20"/>
              </w:rPr>
              <w:t xml:space="preserve">Değerlendirme Yöntemleri: </w:t>
            </w:r>
          </w:p>
          <w:p w14:paraId="35968DA6" w14:textId="77777777" w:rsidR="00B50670" w:rsidRPr="00B50670" w:rsidRDefault="00B50670" w:rsidP="00B50670">
            <w:pPr>
              <w:spacing w:after="160" w:line="259" w:lineRule="auto"/>
              <w:rPr>
                <w:rFonts w:eastAsia="Calibri"/>
                <w:color w:val="000000" w:themeColor="text1"/>
                <w:sz w:val="20"/>
                <w:szCs w:val="20"/>
                <w:lang w:eastAsia="en-US"/>
              </w:rPr>
            </w:pPr>
            <w:r w:rsidRPr="00B50670">
              <w:rPr>
                <w:rFonts w:eastAsia="Calibri"/>
                <w:color w:val="000000" w:themeColor="text1"/>
                <w:sz w:val="20"/>
                <w:szCs w:val="20"/>
                <w:lang w:eastAsia="en-US"/>
              </w:rPr>
              <w:t>(Değerlendirme yöntemi, öğrenme çıktıları ve derste kullanılan öğretim teknikleri ile uyumlu olmalıdır)</w:t>
            </w:r>
          </w:p>
        </w:tc>
      </w:tr>
      <w:tr w:rsidR="00B50670" w:rsidRPr="00B50670" w14:paraId="18725080" w14:textId="77777777" w:rsidTr="005F71EB">
        <w:trPr>
          <w:trHeight w:val="139"/>
        </w:trPr>
        <w:tc>
          <w:tcPr>
            <w:tcW w:w="3048" w:type="dxa"/>
          </w:tcPr>
          <w:p w14:paraId="7E5E8C40" w14:textId="77777777" w:rsidR="00B50670" w:rsidRPr="00B50670" w:rsidRDefault="00B50670" w:rsidP="00B50670">
            <w:pPr>
              <w:ind w:left="709" w:hanging="709"/>
              <w:jc w:val="both"/>
              <w:rPr>
                <w:b/>
                <w:color w:val="000000" w:themeColor="text1"/>
                <w:sz w:val="20"/>
                <w:szCs w:val="20"/>
              </w:rPr>
            </w:pPr>
          </w:p>
        </w:tc>
        <w:tc>
          <w:tcPr>
            <w:tcW w:w="3007" w:type="dxa"/>
          </w:tcPr>
          <w:p w14:paraId="0C375C61" w14:textId="77777777" w:rsidR="00B50670" w:rsidRPr="00B50670" w:rsidRDefault="00B50670" w:rsidP="00B50670">
            <w:pPr>
              <w:ind w:left="709" w:hanging="709"/>
              <w:jc w:val="both"/>
              <w:rPr>
                <w:b/>
                <w:color w:val="000000" w:themeColor="text1"/>
                <w:sz w:val="20"/>
                <w:szCs w:val="20"/>
              </w:rPr>
            </w:pPr>
            <w:r w:rsidRPr="00B50670">
              <w:rPr>
                <w:color w:val="000000" w:themeColor="text1"/>
                <w:sz w:val="20"/>
                <w:szCs w:val="20"/>
              </w:rPr>
              <w:t>Varsa (X) olarak işaretleyiniz</w:t>
            </w:r>
          </w:p>
        </w:tc>
        <w:tc>
          <w:tcPr>
            <w:tcW w:w="3579" w:type="dxa"/>
          </w:tcPr>
          <w:p w14:paraId="42DFA2B8" w14:textId="77777777" w:rsidR="00B50670" w:rsidRPr="00B50670" w:rsidRDefault="00B50670" w:rsidP="00B50670">
            <w:pPr>
              <w:ind w:left="709" w:hanging="709"/>
              <w:jc w:val="both"/>
              <w:rPr>
                <w:b/>
                <w:color w:val="000000" w:themeColor="text1"/>
                <w:sz w:val="20"/>
                <w:szCs w:val="20"/>
              </w:rPr>
            </w:pPr>
            <w:r w:rsidRPr="00B50670">
              <w:rPr>
                <w:color w:val="000000" w:themeColor="text1"/>
                <w:sz w:val="20"/>
                <w:szCs w:val="20"/>
              </w:rPr>
              <w:t>Yüzde (%)</w:t>
            </w:r>
          </w:p>
        </w:tc>
      </w:tr>
      <w:tr w:rsidR="00B50670" w:rsidRPr="00B50670" w14:paraId="09BEA1FC" w14:textId="77777777" w:rsidTr="005F71EB">
        <w:tc>
          <w:tcPr>
            <w:tcW w:w="3048" w:type="dxa"/>
            <w:vAlign w:val="center"/>
          </w:tcPr>
          <w:p w14:paraId="7487084D" w14:textId="77777777" w:rsidR="00B50670" w:rsidRPr="00B50670" w:rsidRDefault="00B50670" w:rsidP="00B50670">
            <w:pPr>
              <w:autoSpaceDE w:val="0"/>
              <w:autoSpaceDN w:val="0"/>
              <w:adjustRightInd w:val="0"/>
              <w:ind w:left="709" w:hanging="709"/>
              <w:jc w:val="both"/>
              <w:rPr>
                <w:color w:val="000000" w:themeColor="text1"/>
                <w:sz w:val="20"/>
                <w:szCs w:val="20"/>
              </w:rPr>
            </w:pPr>
            <w:r w:rsidRPr="00B50670">
              <w:rPr>
                <w:b/>
                <w:color w:val="000000" w:themeColor="text1"/>
                <w:sz w:val="20"/>
                <w:szCs w:val="20"/>
              </w:rPr>
              <w:t>Yarıyıl İçi / Sonu Çalışmaları</w:t>
            </w:r>
          </w:p>
        </w:tc>
        <w:tc>
          <w:tcPr>
            <w:tcW w:w="3007" w:type="dxa"/>
            <w:vAlign w:val="center"/>
          </w:tcPr>
          <w:p w14:paraId="7B566EF3" w14:textId="77777777" w:rsidR="00B50670" w:rsidRPr="00B50670" w:rsidRDefault="00B50670" w:rsidP="00B50670">
            <w:pPr>
              <w:autoSpaceDE w:val="0"/>
              <w:autoSpaceDN w:val="0"/>
              <w:adjustRightInd w:val="0"/>
              <w:ind w:left="709" w:hanging="709"/>
              <w:jc w:val="both"/>
              <w:rPr>
                <w:color w:val="000000" w:themeColor="text1"/>
                <w:sz w:val="20"/>
                <w:szCs w:val="20"/>
              </w:rPr>
            </w:pPr>
          </w:p>
        </w:tc>
        <w:tc>
          <w:tcPr>
            <w:tcW w:w="3579" w:type="dxa"/>
            <w:vAlign w:val="center"/>
          </w:tcPr>
          <w:p w14:paraId="3DEB5F95" w14:textId="77777777" w:rsidR="00B50670" w:rsidRPr="00B50670" w:rsidRDefault="00B50670" w:rsidP="00B50670">
            <w:pPr>
              <w:autoSpaceDE w:val="0"/>
              <w:autoSpaceDN w:val="0"/>
              <w:adjustRightInd w:val="0"/>
              <w:ind w:left="709" w:hanging="709"/>
              <w:jc w:val="both"/>
              <w:rPr>
                <w:color w:val="000000" w:themeColor="text1"/>
                <w:sz w:val="20"/>
                <w:szCs w:val="20"/>
              </w:rPr>
            </w:pPr>
          </w:p>
        </w:tc>
      </w:tr>
      <w:tr w:rsidR="00B50670" w:rsidRPr="00B50670" w14:paraId="7B912F4F" w14:textId="77777777" w:rsidTr="005F71EB">
        <w:tc>
          <w:tcPr>
            <w:tcW w:w="3048" w:type="dxa"/>
            <w:vAlign w:val="center"/>
          </w:tcPr>
          <w:p w14:paraId="715905A1" w14:textId="77777777" w:rsidR="00B50670" w:rsidRPr="00B50670" w:rsidRDefault="00B50670" w:rsidP="00B50670">
            <w:pPr>
              <w:autoSpaceDE w:val="0"/>
              <w:autoSpaceDN w:val="0"/>
              <w:adjustRightInd w:val="0"/>
              <w:ind w:left="709" w:hanging="709"/>
              <w:jc w:val="both"/>
              <w:rPr>
                <w:b/>
                <w:color w:val="000000" w:themeColor="text1"/>
                <w:sz w:val="20"/>
                <w:szCs w:val="20"/>
              </w:rPr>
            </w:pPr>
            <w:r w:rsidRPr="00B50670">
              <w:rPr>
                <w:b/>
                <w:color w:val="000000" w:themeColor="text1"/>
                <w:sz w:val="20"/>
                <w:szCs w:val="20"/>
              </w:rPr>
              <w:t>Ara Sınav</w:t>
            </w:r>
          </w:p>
        </w:tc>
        <w:tc>
          <w:tcPr>
            <w:tcW w:w="3007" w:type="dxa"/>
            <w:vAlign w:val="center"/>
          </w:tcPr>
          <w:p w14:paraId="7F39DD75" w14:textId="77777777" w:rsidR="00B50670" w:rsidRPr="00B50670" w:rsidRDefault="00B50670" w:rsidP="00B50670">
            <w:pPr>
              <w:autoSpaceDE w:val="0"/>
              <w:autoSpaceDN w:val="0"/>
              <w:adjustRightInd w:val="0"/>
              <w:ind w:left="709" w:hanging="709"/>
              <w:jc w:val="center"/>
              <w:rPr>
                <w:color w:val="000000" w:themeColor="text1"/>
                <w:sz w:val="20"/>
                <w:szCs w:val="20"/>
              </w:rPr>
            </w:pPr>
            <w:r w:rsidRPr="00B50670">
              <w:rPr>
                <w:color w:val="000000" w:themeColor="text1"/>
                <w:sz w:val="20"/>
                <w:szCs w:val="20"/>
              </w:rPr>
              <w:t>X</w:t>
            </w:r>
          </w:p>
        </w:tc>
        <w:tc>
          <w:tcPr>
            <w:tcW w:w="3579" w:type="dxa"/>
            <w:vAlign w:val="center"/>
          </w:tcPr>
          <w:p w14:paraId="69F1C7F7" w14:textId="77777777" w:rsidR="00B50670" w:rsidRPr="00B50670" w:rsidRDefault="00B50670" w:rsidP="00B50670">
            <w:pPr>
              <w:autoSpaceDE w:val="0"/>
              <w:autoSpaceDN w:val="0"/>
              <w:adjustRightInd w:val="0"/>
              <w:ind w:left="709" w:hanging="709"/>
              <w:jc w:val="center"/>
              <w:rPr>
                <w:color w:val="000000" w:themeColor="text1"/>
                <w:sz w:val="20"/>
                <w:szCs w:val="20"/>
              </w:rPr>
            </w:pPr>
            <w:r w:rsidRPr="00B50670">
              <w:rPr>
                <w:color w:val="000000" w:themeColor="text1"/>
                <w:sz w:val="20"/>
                <w:szCs w:val="20"/>
              </w:rPr>
              <w:t>%50</w:t>
            </w:r>
          </w:p>
        </w:tc>
      </w:tr>
      <w:tr w:rsidR="00B50670" w:rsidRPr="00B50670" w14:paraId="48F4E31A" w14:textId="77777777" w:rsidTr="005F71EB">
        <w:tc>
          <w:tcPr>
            <w:tcW w:w="3048" w:type="dxa"/>
            <w:vAlign w:val="center"/>
          </w:tcPr>
          <w:p w14:paraId="0BD0EF13" w14:textId="77777777" w:rsidR="00B50670" w:rsidRPr="00B50670" w:rsidRDefault="00B50670" w:rsidP="00B50670">
            <w:pPr>
              <w:autoSpaceDE w:val="0"/>
              <w:autoSpaceDN w:val="0"/>
              <w:adjustRightInd w:val="0"/>
              <w:ind w:left="709" w:hanging="709"/>
              <w:jc w:val="both"/>
              <w:rPr>
                <w:b/>
                <w:color w:val="000000" w:themeColor="text1"/>
                <w:sz w:val="20"/>
                <w:szCs w:val="20"/>
              </w:rPr>
            </w:pPr>
            <w:r w:rsidRPr="00B50670">
              <w:rPr>
                <w:b/>
                <w:color w:val="000000" w:themeColor="text1"/>
                <w:sz w:val="20"/>
                <w:szCs w:val="20"/>
              </w:rPr>
              <w:t>Yoklama Sınavı (Quiz)</w:t>
            </w:r>
          </w:p>
        </w:tc>
        <w:tc>
          <w:tcPr>
            <w:tcW w:w="3007" w:type="dxa"/>
            <w:vAlign w:val="center"/>
          </w:tcPr>
          <w:p w14:paraId="69706BAA" w14:textId="77777777" w:rsidR="00B50670" w:rsidRPr="00B50670" w:rsidRDefault="00B50670" w:rsidP="00B50670">
            <w:pPr>
              <w:autoSpaceDE w:val="0"/>
              <w:autoSpaceDN w:val="0"/>
              <w:adjustRightInd w:val="0"/>
              <w:ind w:left="709" w:hanging="709"/>
              <w:jc w:val="center"/>
              <w:rPr>
                <w:color w:val="000000" w:themeColor="text1"/>
                <w:sz w:val="20"/>
                <w:szCs w:val="20"/>
              </w:rPr>
            </w:pPr>
          </w:p>
        </w:tc>
        <w:tc>
          <w:tcPr>
            <w:tcW w:w="3579" w:type="dxa"/>
            <w:vAlign w:val="center"/>
          </w:tcPr>
          <w:p w14:paraId="18DF48B4" w14:textId="77777777" w:rsidR="00B50670" w:rsidRPr="00B50670" w:rsidRDefault="00B50670" w:rsidP="00B50670">
            <w:pPr>
              <w:autoSpaceDE w:val="0"/>
              <w:autoSpaceDN w:val="0"/>
              <w:adjustRightInd w:val="0"/>
              <w:ind w:left="709" w:hanging="709"/>
              <w:jc w:val="center"/>
              <w:rPr>
                <w:color w:val="000000" w:themeColor="text1"/>
                <w:sz w:val="20"/>
                <w:szCs w:val="20"/>
              </w:rPr>
            </w:pPr>
          </w:p>
        </w:tc>
      </w:tr>
      <w:tr w:rsidR="00B50670" w:rsidRPr="00B50670" w14:paraId="77FE21EB" w14:textId="77777777" w:rsidTr="005F71EB">
        <w:tc>
          <w:tcPr>
            <w:tcW w:w="3048" w:type="dxa"/>
            <w:vAlign w:val="center"/>
          </w:tcPr>
          <w:p w14:paraId="75B941BF" w14:textId="77777777" w:rsidR="00B50670" w:rsidRPr="00B50670" w:rsidRDefault="00B50670" w:rsidP="00B50670">
            <w:pPr>
              <w:autoSpaceDE w:val="0"/>
              <w:autoSpaceDN w:val="0"/>
              <w:adjustRightInd w:val="0"/>
              <w:ind w:left="709" w:hanging="709"/>
              <w:jc w:val="both"/>
              <w:rPr>
                <w:b/>
                <w:color w:val="000000" w:themeColor="text1"/>
                <w:sz w:val="20"/>
                <w:szCs w:val="20"/>
              </w:rPr>
            </w:pPr>
            <w:r w:rsidRPr="00B50670">
              <w:rPr>
                <w:b/>
                <w:color w:val="000000" w:themeColor="text1"/>
                <w:sz w:val="20"/>
                <w:szCs w:val="20"/>
              </w:rPr>
              <w:t>Ödev/Sunum</w:t>
            </w:r>
          </w:p>
        </w:tc>
        <w:tc>
          <w:tcPr>
            <w:tcW w:w="3007" w:type="dxa"/>
            <w:vAlign w:val="center"/>
          </w:tcPr>
          <w:p w14:paraId="5F1C2C67" w14:textId="77777777" w:rsidR="00B50670" w:rsidRPr="00B50670" w:rsidRDefault="00B50670" w:rsidP="00B50670">
            <w:pPr>
              <w:autoSpaceDE w:val="0"/>
              <w:autoSpaceDN w:val="0"/>
              <w:adjustRightInd w:val="0"/>
              <w:ind w:left="709" w:hanging="709"/>
              <w:jc w:val="center"/>
              <w:rPr>
                <w:color w:val="000000" w:themeColor="text1"/>
                <w:sz w:val="20"/>
                <w:szCs w:val="20"/>
              </w:rPr>
            </w:pPr>
          </w:p>
        </w:tc>
        <w:tc>
          <w:tcPr>
            <w:tcW w:w="3579" w:type="dxa"/>
            <w:vAlign w:val="center"/>
          </w:tcPr>
          <w:p w14:paraId="56E05A89" w14:textId="77777777" w:rsidR="00B50670" w:rsidRPr="00B50670" w:rsidRDefault="00B50670" w:rsidP="00B50670">
            <w:pPr>
              <w:autoSpaceDE w:val="0"/>
              <w:autoSpaceDN w:val="0"/>
              <w:adjustRightInd w:val="0"/>
              <w:ind w:left="709" w:hanging="709"/>
              <w:jc w:val="center"/>
              <w:rPr>
                <w:color w:val="000000" w:themeColor="text1"/>
                <w:sz w:val="20"/>
                <w:szCs w:val="20"/>
              </w:rPr>
            </w:pPr>
          </w:p>
        </w:tc>
      </w:tr>
      <w:tr w:rsidR="00B50670" w:rsidRPr="00B50670" w14:paraId="12700E4D" w14:textId="77777777" w:rsidTr="005F71EB">
        <w:tc>
          <w:tcPr>
            <w:tcW w:w="3048" w:type="dxa"/>
            <w:vAlign w:val="center"/>
          </w:tcPr>
          <w:p w14:paraId="6B6820A4" w14:textId="77777777" w:rsidR="00B50670" w:rsidRPr="00B50670" w:rsidRDefault="00B50670" w:rsidP="00B50670">
            <w:pPr>
              <w:autoSpaceDE w:val="0"/>
              <w:autoSpaceDN w:val="0"/>
              <w:adjustRightInd w:val="0"/>
              <w:ind w:left="709" w:hanging="709"/>
              <w:jc w:val="both"/>
              <w:rPr>
                <w:b/>
                <w:color w:val="000000" w:themeColor="text1"/>
                <w:sz w:val="20"/>
                <w:szCs w:val="20"/>
              </w:rPr>
            </w:pPr>
            <w:r w:rsidRPr="00B50670">
              <w:rPr>
                <w:b/>
                <w:color w:val="000000" w:themeColor="text1"/>
                <w:sz w:val="20"/>
                <w:szCs w:val="20"/>
              </w:rPr>
              <w:t>Proje</w:t>
            </w:r>
          </w:p>
        </w:tc>
        <w:tc>
          <w:tcPr>
            <w:tcW w:w="3007" w:type="dxa"/>
            <w:vAlign w:val="center"/>
          </w:tcPr>
          <w:p w14:paraId="14B91F8E" w14:textId="77777777" w:rsidR="00B50670" w:rsidRPr="00B50670" w:rsidRDefault="00B50670" w:rsidP="00B50670">
            <w:pPr>
              <w:autoSpaceDE w:val="0"/>
              <w:autoSpaceDN w:val="0"/>
              <w:adjustRightInd w:val="0"/>
              <w:ind w:left="709" w:hanging="709"/>
              <w:jc w:val="center"/>
              <w:rPr>
                <w:color w:val="000000" w:themeColor="text1"/>
                <w:sz w:val="20"/>
                <w:szCs w:val="20"/>
              </w:rPr>
            </w:pPr>
          </w:p>
        </w:tc>
        <w:tc>
          <w:tcPr>
            <w:tcW w:w="3579" w:type="dxa"/>
            <w:vAlign w:val="center"/>
          </w:tcPr>
          <w:p w14:paraId="1CFC3453" w14:textId="77777777" w:rsidR="00B50670" w:rsidRPr="00B50670" w:rsidRDefault="00B50670" w:rsidP="00B50670">
            <w:pPr>
              <w:autoSpaceDE w:val="0"/>
              <w:autoSpaceDN w:val="0"/>
              <w:adjustRightInd w:val="0"/>
              <w:ind w:left="709" w:hanging="709"/>
              <w:jc w:val="center"/>
              <w:rPr>
                <w:color w:val="000000" w:themeColor="text1"/>
                <w:sz w:val="20"/>
                <w:szCs w:val="20"/>
              </w:rPr>
            </w:pPr>
          </w:p>
        </w:tc>
      </w:tr>
      <w:tr w:rsidR="00B50670" w:rsidRPr="00B50670" w14:paraId="6B6CEFB8" w14:textId="77777777" w:rsidTr="005F71EB">
        <w:tc>
          <w:tcPr>
            <w:tcW w:w="3048" w:type="dxa"/>
            <w:vAlign w:val="center"/>
          </w:tcPr>
          <w:p w14:paraId="6FE151A6" w14:textId="77777777" w:rsidR="00B50670" w:rsidRPr="00B50670" w:rsidRDefault="00B50670" w:rsidP="00B50670">
            <w:pPr>
              <w:autoSpaceDE w:val="0"/>
              <w:autoSpaceDN w:val="0"/>
              <w:adjustRightInd w:val="0"/>
              <w:ind w:left="709" w:hanging="709"/>
              <w:jc w:val="both"/>
              <w:rPr>
                <w:b/>
                <w:color w:val="000000" w:themeColor="text1"/>
                <w:sz w:val="20"/>
                <w:szCs w:val="20"/>
              </w:rPr>
            </w:pPr>
            <w:r w:rsidRPr="00B50670">
              <w:rPr>
                <w:b/>
                <w:color w:val="000000" w:themeColor="text1"/>
                <w:sz w:val="20"/>
                <w:szCs w:val="20"/>
              </w:rPr>
              <w:t xml:space="preserve">Laboratuvar </w:t>
            </w:r>
          </w:p>
        </w:tc>
        <w:tc>
          <w:tcPr>
            <w:tcW w:w="3007" w:type="dxa"/>
            <w:vAlign w:val="center"/>
          </w:tcPr>
          <w:p w14:paraId="3206378E" w14:textId="77777777" w:rsidR="00B50670" w:rsidRPr="00B50670" w:rsidRDefault="00B50670" w:rsidP="00B50670">
            <w:pPr>
              <w:autoSpaceDE w:val="0"/>
              <w:autoSpaceDN w:val="0"/>
              <w:adjustRightInd w:val="0"/>
              <w:ind w:left="709" w:hanging="709"/>
              <w:jc w:val="center"/>
              <w:rPr>
                <w:color w:val="000000" w:themeColor="text1"/>
                <w:sz w:val="20"/>
                <w:szCs w:val="20"/>
              </w:rPr>
            </w:pPr>
          </w:p>
        </w:tc>
        <w:tc>
          <w:tcPr>
            <w:tcW w:w="3579" w:type="dxa"/>
            <w:vAlign w:val="center"/>
          </w:tcPr>
          <w:p w14:paraId="338E0BF1" w14:textId="77777777" w:rsidR="00B50670" w:rsidRPr="00B50670" w:rsidRDefault="00B50670" w:rsidP="00B50670">
            <w:pPr>
              <w:autoSpaceDE w:val="0"/>
              <w:autoSpaceDN w:val="0"/>
              <w:adjustRightInd w:val="0"/>
              <w:ind w:left="709" w:hanging="709"/>
              <w:jc w:val="center"/>
              <w:rPr>
                <w:color w:val="000000" w:themeColor="text1"/>
                <w:sz w:val="20"/>
                <w:szCs w:val="20"/>
              </w:rPr>
            </w:pPr>
          </w:p>
        </w:tc>
      </w:tr>
      <w:tr w:rsidR="00B50670" w:rsidRPr="00B50670" w14:paraId="2A473C64" w14:textId="77777777" w:rsidTr="005F71EB">
        <w:tc>
          <w:tcPr>
            <w:tcW w:w="3048" w:type="dxa"/>
            <w:vAlign w:val="center"/>
          </w:tcPr>
          <w:p w14:paraId="4D355782" w14:textId="77777777" w:rsidR="00B50670" w:rsidRPr="00B50670" w:rsidRDefault="00B50670" w:rsidP="00B50670">
            <w:pPr>
              <w:autoSpaceDE w:val="0"/>
              <w:autoSpaceDN w:val="0"/>
              <w:adjustRightInd w:val="0"/>
              <w:ind w:left="709" w:hanging="709"/>
              <w:jc w:val="both"/>
              <w:rPr>
                <w:b/>
                <w:color w:val="000000" w:themeColor="text1"/>
                <w:sz w:val="20"/>
                <w:szCs w:val="20"/>
              </w:rPr>
            </w:pPr>
            <w:r w:rsidRPr="00B50670">
              <w:rPr>
                <w:b/>
                <w:color w:val="000000" w:themeColor="text1"/>
                <w:sz w:val="20"/>
                <w:szCs w:val="20"/>
              </w:rPr>
              <w:t xml:space="preserve">Final Sınavı </w:t>
            </w:r>
          </w:p>
        </w:tc>
        <w:tc>
          <w:tcPr>
            <w:tcW w:w="3007" w:type="dxa"/>
            <w:vAlign w:val="center"/>
          </w:tcPr>
          <w:p w14:paraId="126B0533" w14:textId="77777777" w:rsidR="00B50670" w:rsidRPr="00B50670" w:rsidRDefault="00B50670" w:rsidP="00B50670">
            <w:pPr>
              <w:autoSpaceDE w:val="0"/>
              <w:autoSpaceDN w:val="0"/>
              <w:adjustRightInd w:val="0"/>
              <w:ind w:left="709" w:hanging="709"/>
              <w:jc w:val="center"/>
              <w:rPr>
                <w:color w:val="000000" w:themeColor="text1"/>
                <w:sz w:val="20"/>
                <w:szCs w:val="20"/>
              </w:rPr>
            </w:pPr>
            <w:r w:rsidRPr="00B50670">
              <w:rPr>
                <w:color w:val="000000" w:themeColor="text1"/>
                <w:sz w:val="20"/>
                <w:szCs w:val="20"/>
              </w:rPr>
              <w:t>X</w:t>
            </w:r>
          </w:p>
        </w:tc>
        <w:tc>
          <w:tcPr>
            <w:tcW w:w="3579" w:type="dxa"/>
            <w:vAlign w:val="center"/>
          </w:tcPr>
          <w:p w14:paraId="2EB32961" w14:textId="77777777" w:rsidR="00B50670" w:rsidRPr="00B50670" w:rsidRDefault="00B50670" w:rsidP="00B50670">
            <w:pPr>
              <w:autoSpaceDE w:val="0"/>
              <w:autoSpaceDN w:val="0"/>
              <w:adjustRightInd w:val="0"/>
              <w:ind w:left="709" w:hanging="709"/>
              <w:jc w:val="center"/>
              <w:rPr>
                <w:color w:val="000000" w:themeColor="text1"/>
                <w:sz w:val="20"/>
                <w:szCs w:val="20"/>
              </w:rPr>
            </w:pPr>
            <w:r w:rsidRPr="00B50670">
              <w:rPr>
                <w:color w:val="000000" w:themeColor="text1"/>
                <w:sz w:val="20"/>
                <w:szCs w:val="20"/>
              </w:rPr>
              <w:t>%50</w:t>
            </w:r>
          </w:p>
        </w:tc>
      </w:tr>
      <w:tr w:rsidR="00B50670" w:rsidRPr="00B50670" w14:paraId="3502F577" w14:textId="77777777" w:rsidTr="005F71EB">
        <w:tc>
          <w:tcPr>
            <w:tcW w:w="3048" w:type="dxa"/>
            <w:vAlign w:val="center"/>
          </w:tcPr>
          <w:p w14:paraId="09E48D1E" w14:textId="77777777" w:rsidR="00B50670" w:rsidRPr="00B50670" w:rsidRDefault="00B50670" w:rsidP="00B50670">
            <w:pPr>
              <w:autoSpaceDE w:val="0"/>
              <w:autoSpaceDN w:val="0"/>
              <w:adjustRightInd w:val="0"/>
              <w:ind w:left="709" w:hanging="709"/>
              <w:jc w:val="both"/>
              <w:rPr>
                <w:b/>
                <w:color w:val="000000" w:themeColor="text1"/>
                <w:sz w:val="20"/>
                <w:szCs w:val="20"/>
              </w:rPr>
            </w:pPr>
            <w:r w:rsidRPr="00B50670">
              <w:rPr>
                <w:b/>
                <w:color w:val="000000" w:themeColor="text1"/>
                <w:sz w:val="20"/>
                <w:szCs w:val="20"/>
              </w:rPr>
              <w:t xml:space="preserve">Derse Katılım </w:t>
            </w:r>
          </w:p>
        </w:tc>
        <w:tc>
          <w:tcPr>
            <w:tcW w:w="3007" w:type="dxa"/>
            <w:vAlign w:val="center"/>
          </w:tcPr>
          <w:p w14:paraId="200661A3" w14:textId="77777777" w:rsidR="00B50670" w:rsidRPr="00B50670" w:rsidRDefault="00B50670" w:rsidP="00B50670">
            <w:pPr>
              <w:autoSpaceDE w:val="0"/>
              <w:autoSpaceDN w:val="0"/>
              <w:adjustRightInd w:val="0"/>
              <w:ind w:left="709" w:hanging="709"/>
              <w:jc w:val="both"/>
              <w:rPr>
                <w:color w:val="000000" w:themeColor="text1"/>
                <w:sz w:val="20"/>
                <w:szCs w:val="20"/>
              </w:rPr>
            </w:pPr>
          </w:p>
        </w:tc>
        <w:tc>
          <w:tcPr>
            <w:tcW w:w="3579" w:type="dxa"/>
            <w:vAlign w:val="center"/>
          </w:tcPr>
          <w:p w14:paraId="2FDC645C" w14:textId="77777777" w:rsidR="00B50670" w:rsidRPr="00B50670" w:rsidRDefault="00B50670" w:rsidP="00B50670">
            <w:pPr>
              <w:autoSpaceDE w:val="0"/>
              <w:autoSpaceDN w:val="0"/>
              <w:adjustRightInd w:val="0"/>
              <w:ind w:left="709" w:hanging="709"/>
              <w:jc w:val="both"/>
              <w:rPr>
                <w:color w:val="000000" w:themeColor="text1"/>
                <w:sz w:val="20"/>
                <w:szCs w:val="20"/>
              </w:rPr>
            </w:pPr>
          </w:p>
        </w:tc>
      </w:tr>
      <w:tr w:rsidR="00B50670" w:rsidRPr="00B50670" w14:paraId="101E426B" w14:textId="77777777" w:rsidTr="005F71EB">
        <w:tc>
          <w:tcPr>
            <w:tcW w:w="9634" w:type="dxa"/>
            <w:gridSpan w:val="3"/>
            <w:vAlign w:val="center"/>
          </w:tcPr>
          <w:p w14:paraId="4D8F9A1D" w14:textId="77777777" w:rsidR="00B50670" w:rsidRPr="00B50670" w:rsidRDefault="00B50670" w:rsidP="00790D64">
            <w:pPr>
              <w:autoSpaceDE w:val="0"/>
              <w:autoSpaceDN w:val="0"/>
              <w:adjustRightInd w:val="0"/>
              <w:rPr>
                <w:rFonts w:eastAsia="Calibri"/>
                <w:b/>
                <w:color w:val="000000" w:themeColor="text1"/>
                <w:sz w:val="20"/>
                <w:szCs w:val="20"/>
                <w:lang w:eastAsia="en-US"/>
              </w:rPr>
            </w:pPr>
            <w:r w:rsidRPr="00B50670">
              <w:rPr>
                <w:rFonts w:eastAsia="Calibri"/>
                <w:b/>
                <w:color w:val="000000" w:themeColor="text1"/>
                <w:sz w:val="20"/>
                <w:szCs w:val="20"/>
                <w:lang w:eastAsia="en-US"/>
              </w:rPr>
              <w:t>Değerlendirme Yöntemlerine İlişkin Açıklamalar: Öğretim üyesi açıklama yapmak isterse bu başlığı kullanabilir.</w:t>
            </w:r>
          </w:p>
          <w:p w14:paraId="19183A1B" w14:textId="77777777" w:rsidR="00B50670" w:rsidRPr="00B50670" w:rsidRDefault="00B50670" w:rsidP="00790D64">
            <w:pPr>
              <w:autoSpaceDE w:val="0"/>
              <w:autoSpaceDN w:val="0"/>
              <w:adjustRightInd w:val="0"/>
              <w:jc w:val="both"/>
              <w:rPr>
                <w:rFonts w:eastAsia="Calibri"/>
                <w:color w:val="000000" w:themeColor="text1"/>
                <w:sz w:val="20"/>
                <w:szCs w:val="20"/>
                <w:lang w:eastAsia="en-US"/>
              </w:rPr>
            </w:pPr>
            <w:r w:rsidRPr="00B50670">
              <w:rPr>
                <w:rFonts w:eastAsia="Calibri"/>
                <w:color w:val="000000" w:themeColor="text1"/>
                <w:sz w:val="20"/>
                <w:szCs w:val="20"/>
                <w:lang w:eastAsia="en-US"/>
              </w:rPr>
              <w:t>Dersin değerlendirilmesinde yarıyıl içi hesaplamaların belirlenmesinde ara sınav notunun yüzde 50’si ile, final notunun %50’si ders başarı notu olarak belirlenecektir.</w:t>
            </w:r>
          </w:p>
          <w:p w14:paraId="5179E30B" w14:textId="77777777" w:rsidR="00B50670" w:rsidRPr="00B50670" w:rsidRDefault="00B50670" w:rsidP="00790D64">
            <w:pPr>
              <w:rPr>
                <w:rFonts w:eastAsia="Calibri"/>
                <w:color w:val="000000" w:themeColor="text1"/>
                <w:sz w:val="20"/>
                <w:szCs w:val="20"/>
                <w:lang w:eastAsia="en-US"/>
              </w:rPr>
            </w:pPr>
            <w:r w:rsidRPr="00B50670">
              <w:rPr>
                <w:rFonts w:eastAsia="Calibri"/>
                <w:color w:val="000000" w:themeColor="text1"/>
                <w:sz w:val="20"/>
                <w:szCs w:val="20"/>
                <w:lang w:eastAsia="en-US"/>
              </w:rPr>
              <w:t>Yarıyıl içi notu: Ara Sınav notu</w:t>
            </w:r>
          </w:p>
          <w:p w14:paraId="4C07F08A" w14:textId="77777777" w:rsidR="00B50670" w:rsidRPr="00B50670" w:rsidRDefault="00B50670" w:rsidP="00790D64">
            <w:pPr>
              <w:rPr>
                <w:rFonts w:eastAsia="Calibri"/>
                <w:color w:val="000000" w:themeColor="text1"/>
                <w:sz w:val="20"/>
                <w:szCs w:val="20"/>
                <w:lang w:eastAsia="en-US"/>
              </w:rPr>
            </w:pPr>
            <w:r w:rsidRPr="00B50670">
              <w:rPr>
                <w:rFonts w:eastAsia="Calibri"/>
                <w:color w:val="000000" w:themeColor="text1"/>
                <w:sz w:val="20"/>
                <w:szCs w:val="20"/>
                <w:lang w:eastAsia="en-US"/>
              </w:rPr>
              <w:t>Ders Başarı notu: Yarıyıl içi notunun %50 si + Final veya Bütünleme sınav notunun %50 si</w:t>
            </w:r>
          </w:p>
          <w:p w14:paraId="67A3CC46" w14:textId="77777777" w:rsidR="00B50670" w:rsidRPr="00B50670" w:rsidRDefault="00B50670" w:rsidP="00790D64">
            <w:pPr>
              <w:rPr>
                <w:rFonts w:eastAsia="Calibri"/>
                <w:color w:val="000000" w:themeColor="text1"/>
                <w:sz w:val="20"/>
                <w:szCs w:val="20"/>
                <w:lang w:eastAsia="en-US"/>
              </w:rPr>
            </w:pPr>
            <w:r w:rsidRPr="00B50670">
              <w:rPr>
                <w:rFonts w:eastAsia="Calibri"/>
                <w:color w:val="000000" w:themeColor="text1"/>
                <w:sz w:val="20"/>
                <w:szCs w:val="20"/>
                <w:lang w:eastAsia="en-US"/>
              </w:rPr>
              <w:t>Minimum ders başarı notu: 100 tam not üzerinden 60 tır</w:t>
            </w:r>
          </w:p>
          <w:p w14:paraId="11E09A16" w14:textId="77777777" w:rsidR="00B50670" w:rsidRPr="00B50670" w:rsidRDefault="00B50670" w:rsidP="00790D64">
            <w:pPr>
              <w:autoSpaceDE w:val="0"/>
              <w:autoSpaceDN w:val="0"/>
              <w:adjustRightInd w:val="0"/>
              <w:jc w:val="both"/>
              <w:rPr>
                <w:rFonts w:eastAsia="Calibri"/>
                <w:color w:val="000000" w:themeColor="text1"/>
                <w:sz w:val="20"/>
                <w:szCs w:val="20"/>
                <w:lang w:eastAsia="en-US"/>
              </w:rPr>
            </w:pPr>
            <w:r w:rsidRPr="00B50670">
              <w:rPr>
                <w:rFonts w:eastAsia="Calibri"/>
                <w:color w:val="000000" w:themeColor="text1"/>
                <w:sz w:val="20"/>
                <w:szCs w:val="20"/>
                <w:lang w:eastAsia="en-US"/>
              </w:rPr>
              <w:t>Minimum Final ve bütünleme sınav notu: 100 tam not üzerinden 50 dir.</w:t>
            </w:r>
          </w:p>
          <w:p w14:paraId="7083ECBF" w14:textId="77777777" w:rsidR="00B50670" w:rsidRPr="00B50670" w:rsidRDefault="00B50670" w:rsidP="00790D64">
            <w:pPr>
              <w:autoSpaceDE w:val="0"/>
              <w:autoSpaceDN w:val="0"/>
              <w:adjustRightInd w:val="0"/>
              <w:jc w:val="both"/>
              <w:rPr>
                <w:rFonts w:eastAsia="Calibri"/>
                <w:color w:val="000000" w:themeColor="text1"/>
                <w:sz w:val="20"/>
                <w:szCs w:val="20"/>
                <w:lang w:eastAsia="en-US"/>
              </w:rPr>
            </w:pPr>
            <w:r w:rsidRPr="00B50670">
              <w:rPr>
                <w:rFonts w:eastAsia="Calibri"/>
                <w:color w:val="000000" w:themeColor="text1"/>
                <w:sz w:val="20"/>
                <w:szCs w:val="20"/>
                <w:lang w:eastAsia="en-US"/>
              </w:rPr>
              <w:t>Ders Başarı Notu: %50 yarıyıl içi notu 1. Ara sınav+%50 final notu</w:t>
            </w:r>
          </w:p>
        </w:tc>
      </w:tr>
    </w:tbl>
    <w:p w14:paraId="73E6AD0E" w14:textId="77777777" w:rsidR="00B50670" w:rsidRPr="00B50670" w:rsidRDefault="00B50670" w:rsidP="00B50670">
      <w:pPr>
        <w:jc w:val="both"/>
        <w:rPr>
          <w:color w:val="000000" w:themeColor="text1"/>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B50670" w:rsidRPr="00B50670" w14:paraId="368E3A03" w14:textId="77777777" w:rsidTr="4418407F">
        <w:trPr>
          <w:trHeight w:val="1179"/>
        </w:trPr>
        <w:tc>
          <w:tcPr>
            <w:tcW w:w="9634" w:type="dxa"/>
          </w:tcPr>
          <w:p w14:paraId="7389D60A" w14:textId="77777777" w:rsidR="00B50670" w:rsidRPr="00B50670" w:rsidRDefault="00B50670" w:rsidP="00790D64">
            <w:pPr>
              <w:rPr>
                <w:rFonts w:eastAsia="Calibri"/>
                <w:color w:val="000000" w:themeColor="text1"/>
                <w:sz w:val="20"/>
                <w:szCs w:val="20"/>
                <w:lang w:eastAsia="en-US"/>
              </w:rPr>
            </w:pPr>
            <w:r w:rsidRPr="00B50670">
              <w:rPr>
                <w:rFonts w:eastAsia="Calibri"/>
                <w:b/>
                <w:color w:val="000000" w:themeColor="text1"/>
                <w:sz w:val="20"/>
                <w:szCs w:val="20"/>
                <w:lang w:eastAsia="en-US"/>
              </w:rPr>
              <w:t xml:space="preserve">Değerlendirme Kriteri: </w:t>
            </w:r>
            <w:r w:rsidRPr="00B50670">
              <w:rPr>
                <w:rFonts w:eastAsia="Calibri"/>
                <w:color w:val="000000" w:themeColor="text1"/>
                <w:sz w:val="20"/>
                <w:szCs w:val="20"/>
                <w:lang w:eastAsia="en-US"/>
              </w:rPr>
              <w:t>(Öğrenme çıktılarının hangi boyutları hangi değerlendirme kriteri ile ölçülüyor? Değerlendirme kriterleri öğrenme yöntemleri ile ilişkilendirilmelidir.)</w:t>
            </w:r>
          </w:p>
          <w:p w14:paraId="09E52377" w14:textId="77777777" w:rsidR="00B50670" w:rsidRPr="00B50670" w:rsidRDefault="00B50670" w:rsidP="00790D64">
            <w:pPr>
              <w:autoSpaceDE w:val="0"/>
              <w:autoSpaceDN w:val="0"/>
              <w:adjustRightInd w:val="0"/>
              <w:jc w:val="both"/>
              <w:rPr>
                <w:b/>
                <w:color w:val="000000" w:themeColor="text1"/>
                <w:sz w:val="20"/>
                <w:szCs w:val="20"/>
              </w:rPr>
            </w:pPr>
            <w:r w:rsidRPr="00B50670">
              <w:rPr>
                <w:rFonts w:eastAsia="Calibri"/>
                <w:color w:val="000000" w:themeColor="text1"/>
                <w:sz w:val="20"/>
                <w:szCs w:val="20"/>
                <w:lang w:eastAsia="en-US"/>
              </w:rPr>
              <w:t>Sınavlarda; yorumlama, hatırlama, karar verme, açıklama, sınıflama, bilgileri birleştirme becerileri değerlendirilecektir.</w:t>
            </w:r>
          </w:p>
        </w:tc>
      </w:tr>
      <w:tr w:rsidR="00B50670" w:rsidRPr="00B50670" w14:paraId="7F3C4DF1" w14:textId="77777777" w:rsidTr="4418407F">
        <w:tblPrEx>
          <w:tblBorders>
            <w:insideH w:val="single" w:sz="6" w:space="0" w:color="auto"/>
            <w:insideV w:val="single" w:sz="6" w:space="0" w:color="auto"/>
          </w:tblBorders>
        </w:tblPrEx>
        <w:tc>
          <w:tcPr>
            <w:tcW w:w="9634" w:type="dxa"/>
          </w:tcPr>
          <w:p w14:paraId="09545E42" w14:textId="77777777" w:rsidR="00B50670" w:rsidRPr="00B50670" w:rsidRDefault="00B50670" w:rsidP="00B50670">
            <w:pPr>
              <w:jc w:val="both"/>
              <w:rPr>
                <w:b/>
                <w:color w:val="000000" w:themeColor="text1"/>
                <w:sz w:val="20"/>
                <w:szCs w:val="20"/>
              </w:rPr>
            </w:pPr>
            <w:r w:rsidRPr="00B50670">
              <w:rPr>
                <w:b/>
                <w:color w:val="000000" w:themeColor="text1"/>
                <w:sz w:val="20"/>
                <w:szCs w:val="20"/>
              </w:rPr>
              <w:t xml:space="preserve">Ders İçin Önerilen Kaynaklar: </w:t>
            </w:r>
          </w:p>
          <w:p w14:paraId="04B0C34D" w14:textId="77777777" w:rsidR="00B50670" w:rsidRPr="00B50670" w:rsidRDefault="00B50670" w:rsidP="00B50670">
            <w:pPr>
              <w:jc w:val="both"/>
              <w:rPr>
                <w:color w:val="000000" w:themeColor="text1"/>
                <w:sz w:val="20"/>
                <w:szCs w:val="20"/>
              </w:rPr>
            </w:pPr>
          </w:p>
          <w:p w14:paraId="0C4112BB" w14:textId="77777777" w:rsidR="00B50670" w:rsidRPr="00B50670" w:rsidRDefault="00B50670" w:rsidP="000E74F5">
            <w:pPr>
              <w:numPr>
                <w:ilvl w:val="0"/>
                <w:numId w:val="75"/>
              </w:numPr>
              <w:spacing w:after="160" w:line="259" w:lineRule="auto"/>
              <w:contextualSpacing/>
              <w:jc w:val="both"/>
              <w:rPr>
                <w:bCs/>
                <w:color w:val="000000" w:themeColor="text1"/>
                <w:kern w:val="36"/>
                <w:sz w:val="20"/>
                <w:szCs w:val="20"/>
                <w:lang w:eastAsia="en-US"/>
              </w:rPr>
            </w:pPr>
            <w:r w:rsidRPr="00B50670">
              <w:rPr>
                <w:bCs/>
                <w:color w:val="000000" w:themeColor="text1"/>
                <w:kern w:val="36"/>
                <w:sz w:val="20"/>
                <w:szCs w:val="20"/>
                <w:lang w:eastAsia="en-US"/>
              </w:rPr>
              <w:t>Ayaz Alkaya, S. (2017). Sağlığın Geliştirilmesi. Hedef Yayıncılık, Ankara.</w:t>
            </w:r>
          </w:p>
          <w:p w14:paraId="3778346D" w14:textId="4F562F30" w:rsidR="00B50670" w:rsidRPr="00B50670" w:rsidRDefault="21F8E0A3" w:rsidP="4418407F">
            <w:pPr>
              <w:numPr>
                <w:ilvl w:val="0"/>
                <w:numId w:val="75"/>
              </w:numPr>
              <w:spacing w:after="160" w:line="259" w:lineRule="auto"/>
              <w:contextualSpacing/>
              <w:jc w:val="both"/>
              <w:rPr>
                <w:color w:val="000000" w:themeColor="text1"/>
                <w:sz w:val="20"/>
                <w:szCs w:val="20"/>
                <w:lang w:val="en-US"/>
              </w:rPr>
            </w:pPr>
            <w:r w:rsidRPr="4418407F">
              <w:rPr>
                <w:color w:val="000000" w:themeColor="text1"/>
                <w:sz w:val="20"/>
                <w:szCs w:val="20"/>
                <w:lang w:val="en-US"/>
              </w:rPr>
              <w:t>Clark C.C.</w:t>
            </w:r>
            <w:r w:rsidR="082908DF" w:rsidRPr="4418407F">
              <w:rPr>
                <w:color w:val="000000" w:themeColor="text1"/>
                <w:sz w:val="20"/>
                <w:szCs w:val="20"/>
                <w:lang w:val="en-US"/>
              </w:rPr>
              <w:t xml:space="preserve"> </w:t>
            </w:r>
            <w:r w:rsidRPr="4418407F">
              <w:rPr>
                <w:color w:val="000000" w:themeColor="text1"/>
                <w:sz w:val="20"/>
                <w:szCs w:val="20"/>
                <w:lang w:val="en-US"/>
              </w:rPr>
              <w:t xml:space="preserve">(2002). Health Promotion In Communities, Holistic and Wellness Approaches, Spinger Publishing Company, </w:t>
            </w:r>
          </w:p>
          <w:p w14:paraId="197FFEAF" w14:textId="77777777" w:rsidR="00B50670" w:rsidRPr="00B50670" w:rsidRDefault="00B50670" w:rsidP="000E74F5">
            <w:pPr>
              <w:numPr>
                <w:ilvl w:val="0"/>
                <w:numId w:val="75"/>
              </w:numPr>
              <w:spacing w:after="160" w:line="259" w:lineRule="auto"/>
              <w:contextualSpacing/>
              <w:jc w:val="both"/>
              <w:rPr>
                <w:color w:val="000000" w:themeColor="text1"/>
                <w:sz w:val="20"/>
                <w:szCs w:val="20"/>
              </w:rPr>
            </w:pPr>
            <w:r w:rsidRPr="00B50670">
              <w:rPr>
                <w:color w:val="000000" w:themeColor="text1"/>
                <w:sz w:val="20"/>
                <w:szCs w:val="20"/>
              </w:rPr>
              <w:t>Clark M (2003). Community Health Nursing Caring for Populations. Fourth Edition. Pearson Education,New Jersey.</w:t>
            </w:r>
          </w:p>
          <w:p w14:paraId="5E5A452E" w14:textId="77777777" w:rsidR="00B50670" w:rsidRPr="00B50670" w:rsidRDefault="00B50670" w:rsidP="000E74F5">
            <w:pPr>
              <w:numPr>
                <w:ilvl w:val="0"/>
                <w:numId w:val="75"/>
              </w:numPr>
              <w:spacing w:after="160" w:line="259" w:lineRule="auto"/>
              <w:contextualSpacing/>
              <w:jc w:val="both"/>
              <w:rPr>
                <w:color w:val="000000" w:themeColor="text1"/>
                <w:sz w:val="20"/>
                <w:szCs w:val="20"/>
              </w:rPr>
            </w:pPr>
            <w:r w:rsidRPr="00B50670">
              <w:rPr>
                <w:color w:val="000000" w:themeColor="text1"/>
                <w:sz w:val="20"/>
                <w:szCs w:val="20"/>
              </w:rPr>
              <w:t>Davies M (2005). Health Promotion Theory. Berkshire,GBR.McGraw-Hill Education.</w:t>
            </w:r>
          </w:p>
          <w:p w14:paraId="481CEC19" w14:textId="77777777" w:rsidR="00B50670" w:rsidRPr="00B50670" w:rsidRDefault="00B50670" w:rsidP="000E74F5">
            <w:pPr>
              <w:numPr>
                <w:ilvl w:val="0"/>
                <w:numId w:val="75"/>
              </w:numPr>
              <w:spacing w:after="160" w:line="259" w:lineRule="auto"/>
              <w:contextualSpacing/>
              <w:jc w:val="both"/>
              <w:rPr>
                <w:bCs/>
                <w:color w:val="000000" w:themeColor="text1"/>
                <w:kern w:val="36"/>
                <w:sz w:val="20"/>
                <w:szCs w:val="20"/>
                <w:lang w:eastAsia="en-US"/>
              </w:rPr>
            </w:pPr>
            <w:r w:rsidRPr="00B50670">
              <w:rPr>
                <w:bCs/>
                <w:color w:val="000000" w:themeColor="text1"/>
                <w:kern w:val="36"/>
                <w:sz w:val="20"/>
                <w:szCs w:val="20"/>
                <w:lang w:eastAsia="en-US"/>
              </w:rPr>
              <w:t xml:space="preserve">Demirdağ, B.C. (2016). Sağlığı Koruma ve Geliştirme. Göktuğ Basın Yayın, Amasya. </w:t>
            </w:r>
          </w:p>
          <w:p w14:paraId="189A54A0" w14:textId="77777777" w:rsidR="00B50670" w:rsidRPr="00B50670" w:rsidRDefault="00B50670" w:rsidP="000E74F5">
            <w:pPr>
              <w:numPr>
                <w:ilvl w:val="0"/>
                <w:numId w:val="75"/>
              </w:numPr>
              <w:spacing w:after="160" w:line="259" w:lineRule="auto"/>
              <w:contextualSpacing/>
              <w:jc w:val="both"/>
              <w:rPr>
                <w:color w:val="000000" w:themeColor="text1"/>
                <w:sz w:val="20"/>
                <w:szCs w:val="20"/>
              </w:rPr>
            </w:pPr>
            <w:r w:rsidRPr="00B50670">
              <w:rPr>
                <w:color w:val="000000" w:themeColor="text1"/>
                <w:sz w:val="20"/>
                <w:szCs w:val="20"/>
              </w:rPr>
              <w:t>Edelman CL ve Mandle CL (2002). Health Promotion Throughout the Lifespan, Mosby, Toronto.</w:t>
            </w:r>
          </w:p>
          <w:p w14:paraId="73AD33EC" w14:textId="77777777" w:rsidR="00B50670" w:rsidRPr="00B50670" w:rsidRDefault="00B50670" w:rsidP="000E74F5">
            <w:pPr>
              <w:numPr>
                <w:ilvl w:val="0"/>
                <w:numId w:val="75"/>
              </w:numPr>
              <w:spacing w:after="160" w:line="259" w:lineRule="auto"/>
              <w:contextualSpacing/>
              <w:jc w:val="both"/>
              <w:rPr>
                <w:bCs/>
                <w:color w:val="000000" w:themeColor="text1"/>
                <w:kern w:val="36"/>
                <w:sz w:val="20"/>
                <w:szCs w:val="20"/>
                <w:lang w:eastAsia="en-US"/>
              </w:rPr>
            </w:pPr>
            <w:r w:rsidRPr="00B50670">
              <w:rPr>
                <w:rFonts w:eastAsia="Arial Unicode MS"/>
                <w:color w:val="000000" w:themeColor="text1"/>
                <w:sz w:val="20"/>
                <w:szCs w:val="20"/>
                <w:lang w:eastAsia="en-US"/>
              </w:rPr>
              <w:t xml:space="preserve">Fertman C.I, Işıtman, N.M,  Allensworth D.D. (2012). Sağlığı Geliştirme Programları: Teoriden Pratiğe. Sağlık Bakanlığı, Ankara. </w:t>
            </w:r>
          </w:p>
          <w:p w14:paraId="56ADCE9B" w14:textId="77777777" w:rsidR="00B50670" w:rsidRPr="00B50670" w:rsidRDefault="00B50670" w:rsidP="000E74F5">
            <w:pPr>
              <w:numPr>
                <w:ilvl w:val="0"/>
                <w:numId w:val="75"/>
              </w:numPr>
              <w:spacing w:after="160" w:line="259" w:lineRule="auto"/>
              <w:contextualSpacing/>
              <w:jc w:val="both"/>
              <w:rPr>
                <w:color w:val="000000" w:themeColor="text1"/>
                <w:kern w:val="36"/>
                <w:sz w:val="20"/>
                <w:szCs w:val="20"/>
                <w:lang w:eastAsia="en-US"/>
              </w:rPr>
            </w:pPr>
            <w:r w:rsidRPr="00B50670">
              <w:rPr>
                <w:rFonts w:eastAsia="Calibri"/>
                <w:color w:val="000000" w:themeColor="text1"/>
                <w:sz w:val="20"/>
                <w:szCs w:val="20"/>
                <w:lang w:eastAsia="en-US"/>
              </w:rPr>
              <w:t xml:space="preserve">Güler Ç, Akın L. (2013). Halk Sağlığı Temel Bilgiler 3. Cilt. </w:t>
            </w:r>
            <w:r w:rsidRPr="00B50670">
              <w:rPr>
                <w:color w:val="000000" w:themeColor="text1"/>
                <w:kern w:val="36"/>
                <w:sz w:val="20"/>
                <w:szCs w:val="20"/>
                <w:lang w:eastAsia="en-US"/>
              </w:rPr>
              <w:t xml:space="preserve">Hacettepe Üniversitesi Yayınları, Ankara. </w:t>
            </w:r>
          </w:p>
          <w:p w14:paraId="64DC0379" w14:textId="77777777" w:rsidR="00B50670" w:rsidRPr="00B50670" w:rsidRDefault="00B50670" w:rsidP="000E74F5">
            <w:pPr>
              <w:numPr>
                <w:ilvl w:val="0"/>
                <w:numId w:val="75"/>
              </w:numPr>
              <w:tabs>
                <w:tab w:val="left" w:pos="2268"/>
                <w:tab w:val="left" w:pos="2410"/>
                <w:tab w:val="left" w:leader="dot" w:pos="7655"/>
              </w:tabs>
              <w:spacing w:after="160" w:line="259" w:lineRule="auto"/>
              <w:contextualSpacing/>
              <w:jc w:val="both"/>
              <w:rPr>
                <w:color w:val="000000" w:themeColor="text1"/>
                <w:sz w:val="20"/>
                <w:szCs w:val="20"/>
              </w:rPr>
            </w:pPr>
            <w:r w:rsidRPr="00B50670">
              <w:rPr>
                <w:color w:val="000000" w:themeColor="text1"/>
                <w:sz w:val="20"/>
                <w:szCs w:val="20"/>
              </w:rPr>
              <w:t>Kaya H (2010). Küresel Sağlığı Geliştirmede Hemşirelik Eğitimi, Uluslararası İnsan Bilimleri Dergisi, 7(1), 360-365.</w:t>
            </w:r>
          </w:p>
          <w:p w14:paraId="677E19C3" w14:textId="77777777" w:rsidR="00B50670" w:rsidRPr="00B50670" w:rsidRDefault="00B50670" w:rsidP="000E74F5">
            <w:pPr>
              <w:numPr>
                <w:ilvl w:val="0"/>
                <w:numId w:val="75"/>
              </w:numPr>
              <w:tabs>
                <w:tab w:val="left" w:pos="2268"/>
                <w:tab w:val="left" w:pos="2410"/>
                <w:tab w:val="left" w:leader="dot" w:pos="7655"/>
              </w:tabs>
              <w:spacing w:after="160" w:line="259" w:lineRule="auto"/>
              <w:contextualSpacing/>
              <w:jc w:val="both"/>
              <w:rPr>
                <w:color w:val="000000" w:themeColor="text1"/>
                <w:sz w:val="20"/>
                <w:szCs w:val="20"/>
              </w:rPr>
            </w:pPr>
            <w:r w:rsidRPr="00B50670">
              <w:rPr>
                <w:color w:val="000000" w:themeColor="text1"/>
                <w:sz w:val="20"/>
                <w:szCs w:val="20"/>
              </w:rPr>
              <w:t>Marmot M, Wilkinson RG (Edit.) Sağlığın Sosyal Belirleyicileri. İnsev Yayınları, Aralık 2009, İstanbul</w:t>
            </w:r>
          </w:p>
          <w:p w14:paraId="6BAF41C0" w14:textId="77777777" w:rsidR="00B50670" w:rsidRPr="00B50670" w:rsidRDefault="00B50670" w:rsidP="000E74F5">
            <w:pPr>
              <w:numPr>
                <w:ilvl w:val="0"/>
                <w:numId w:val="75"/>
              </w:numPr>
              <w:spacing w:after="160" w:line="259" w:lineRule="auto"/>
              <w:contextualSpacing/>
              <w:jc w:val="both"/>
              <w:rPr>
                <w:color w:val="000000" w:themeColor="text1"/>
                <w:kern w:val="36"/>
                <w:sz w:val="20"/>
                <w:szCs w:val="20"/>
                <w:lang w:eastAsia="en-US"/>
              </w:rPr>
            </w:pPr>
            <w:r w:rsidRPr="00B50670">
              <w:rPr>
                <w:color w:val="000000" w:themeColor="text1"/>
                <w:kern w:val="36"/>
                <w:sz w:val="20"/>
                <w:szCs w:val="20"/>
                <w:lang w:eastAsia="en-US"/>
              </w:rPr>
              <w:t xml:space="preserve">Özvarış, Ş.B. (2016). Sağlığı Geliştirme ve Sağlık Eğitimi. Hacettepe Üniversitesi Yayınları, Ankara. </w:t>
            </w:r>
          </w:p>
          <w:p w14:paraId="3D7A62E1" w14:textId="77777777" w:rsidR="00B50670" w:rsidRPr="00B50670" w:rsidRDefault="00B50670" w:rsidP="000E74F5">
            <w:pPr>
              <w:numPr>
                <w:ilvl w:val="0"/>
                <w:numId w:val="75"/>
              </w:numPr>
              <w:tabs>
                <w:tab w:val="left" w:pos="2268"/>
                <w:tab w:val="left" w:pos="2410"/>
                <w:tab w:val="left" w:leader="dot" w:pos="7655"/>
              </w:tabs>
              <w:spacing w:after="160" w:line="259" w:lineRule="auto"/>
              <w:contextualSpacing/>
              <w:jc w:val="both"/>
              <w:rPr>
                <w:color w:val="000000" w:themeColor="text1"/>
                <w:kern w:val="36"/>
                <w:sz w:val="20"/>
                <w:szCs w:val="20"/>
                <w:lang w:eastAsia="en-US"/>
              </w:rPr>
            </w:pPr>
            <w:r w:rsidRPr="00B50670">
              <w:rPr>
                <w:color w:val="000000" w:themeColor="text1"/>
                <w:kern w:val="36"/>
                <w:sz w:val="20"/>
                <w:szCs w:val="20"/>
                <w:lang w:eastAsia="en-US"/>
              </w:rPr>
              <w:t>Pender N, Murgaugh C, Paesons M. Health Promotion in Nursing Practice. 7.Edition.2015.</w:t>
            </w:r>
          </w:p>
          <w:p w14:paraId="1B301C98" w14:textId="77777777" w:rsidR="00B50670" w:rsidRPr="00B50670" w:rsidRDefault="00B50670" w:rsidP="000E74F5">
            <w:pPr>
              <w:numPr>
                <w:ilvl w:val="0"/>
                <w:numId w:val="75"/>
              </w:numPr>
              <w:spacing w:after="160" w:line="259" w:lineRule="auto"/>
              <w:contextualSpacing/>
              <w:jc w:val="both"/>
              <w:rPr>
                <w:color w:val="000000" w:themeColor="text1"/>
                <w:sz w:val="20"/>
                <w:szCs w:val="20"/>
              </w:rPr>
            </w:pPr>
            <w:r w:rsidRPr="00B50670">
              <w:rPr>
                <w:color w:val="000000" w:themeColor="text1"/>
                <w:sz w:val="20"/>
                <w:szCs w:val="20"/>
              </w:rPr>
              <w:t>Smith C.M, Maurer F.A (2000). Community Health Nursing Theory and Practice. Second Edition. Saunders Company,USA.</w:t>
            </w:r>
          </w:p>
          <w:p w14:paraId="1FC5B84E" w14:textId="77777777" w:rsidR="00B50670" w:rsidRPr="00B50670" w:rsidRDefault="00B50670" w:rsidP="000E74F5">
            <w:pPr>
              <w:numPr>
                <w:ilvl w:val="0"/>
                <w:numId w:val="75"/>
              </w:numPr>
              <w:tabs>
                <w:tab w:val="left" w:pos="2268"/>
                <w:tab w:val="left" w:pos="2410"/>
                <w:tab w:val="left" w:leader="dot" w:pos="7655"/>
              </w:tabs>
              <w:spacing w:after="160" w:line="259" w:lineRule="auto"/>
              <w:contextualSpacing/>
              <w:jc w:val="both"/>
              <w:rPr>
                <w:color w:val="000000" w:themeColor="text1"/>
                <w:sz w:val="20"/>
                <w:szCs w:val="20"/>
              </w:rPr>
            </w:pPr>
            <w:r w:rsidRPr="00B50670">
              <w:rPr>
                <w:color w:val="000000" w:themeColor="text1"/>
                <w:sz w:val="20"/>
                <w:szCs w:val="20"/>
              </w:rPr>
              <w:t>Şimşek Z (2013). Sağlığı Geliştirmenin Tarihsel Gelişimi ve Örneklerle Sağlığı Geliştirme Stratejileri (The History and Strategies Based on the Samples of Health Promotion), TAF Preventive Medicine Bulletin, 12(3), 343-358.</w:t>
            </w:r>
          </w:p>
        </w:tc>
      </w:tr>
      <w:tr w:rsidR="00B50670" w:rsidRPr="00B50670" w14:paraId="23082CBB" w14:textId="77777777" w:rsidTr="4418407F">
        <w:tblPrEx>
          <w:tblBorders>
            <w:insideH w:val="single" w:sz="6" w:space="0" w:color="auto"/>
            <w:insideV w:val="single" w:sz="6" w:space="0" w:color="auto"/>
          </w:tblBorders>
        </w:tblPrEx>
        <w:tc>
          <w:tcPr>
            <w:tcW w:w="9634" w:type="dxa"/>
          </w:tcPr>
          <w:p w14:paraId="47870CF0" w14:textId="77777777" w:rsidR="00B50670" w:rsidRPr="00B50670" w:rsidRDefault="00B50670" w:rsidP="00B50670">
            <w:pPr>
              <w:jc w:val="both"/>
              <w:rPr>
                <w:b/>
                <w:color w:val="000000" w:themeColor="text1"/>
                <w:sz w:val="20"/>
                <w:szCs w:val="20"/>
              </w:rPr>
            </w:pPr>
            <w:r w:rsidRPr="00B50670">
              <w:rPr>
                <w:b/>
                <w:color w:val="000000" w:themeColor="text1"/>
                <w:sz w:val="20"/>
                <w:szCs w:val="20"/>
              </w:rPr>
              <w:t>Derse İlişkin Politika ve Kurallar: (öğretim üyesi açıklama yapmak isterse bu başlığı kullanabilir)</w:t>
            </w:r>
          </w:p>
        </w:tc>
      </w:tr>
      <w:tr w:rsidR="00B50670" w:rsidRPr="00B50670" w14:paraId="0D27BCDD" w14:textId="77777777" w:rsidTr="4418407F">
        <w:tblPrEx>
          <w:tblBorders>
            <w:insideH w:val="single" w:sz="6" w:space="0" w:color="auto"/>
            <w:insideV w:val="single" w:sz="6" w:space="0" w:color="auto"/>
          </w:tblBorders>
        </w:tblPrEx>
        <w:tc>
          <w:tcPr>
            <w:tcW w:w="9634" w:type="dxa"/>
          </w:tcPr>
          <w:p w14:paraId="0BA8B7BC" w14:textId="77777777" w:rsidR="00B50670" w:rsidRPr="00B50670" w:rsidRDefault="00B50670" w:rsidP="00B50670">
            <w:pPr>
              <w:tabs>
                <w:tab w:val="left" w:pos="2268"/>
                <w:tab w:val="left" w:pos="2410"/>
                <w:tab w:val="left" w:leader="dot" w:pos="7655"/>
              </w:tabs>
              <w:ind w:left="360"/>
              <w:contextualSpacing/>
              <w:jc w:val="both"/>
              <w:rPr>
                <w:color w:val="000000" w:themeColor="text1"/>
                <w:sz w:val="20"/>
                <w:szCs w:val="20"/>
              </w:rPr>
            </w:pPr>
            <w:r w:rsidRPr="00B50670">
              <w:rPr>
                <w:color w:val="000000" w:themeColor="text1"/>
                <w:sz w:val="20"/>
                <w:szCs w:val="20"/>
              </w:rPr>
              <w:lastRenderedPageBreak/>
              <w:t>Doç. Dr. Meryem ÖZTÜRK HANEY</w:t>
            </w:r>
          </w:p>
          <w:p w14:paraId="629D6ACE" w14:textId="77777777" w:rsidR="00B50670" w:rsidRPr="00B50670" w:rsidRDefault="00B50670" w:rsidP="00B50670">
            <w:pPr>
              <w:tabs>
                <w:tab w:val="left" w:pos="2268"/>
                <w:tab w:val="left" w:pos="2410"/>
                <w:tab w:val="left" w:leader="dot" w:pos="7655"/>
              </w:tabs>
              <w:ind w:left="360"/>
              <w:contextualSpacing/>
              <w:jc w:val="both"/>
              <w:rPr>
                <w:color w:val="000000" w:themeColor="text1"/>
                <w:sz w:val="20"/>
                <w:szCs w:val="20"/>
              </w:rPr>
            </w:pPr>
            <w:r w:rsidRPr="00B50670">
              <w:rPr>
                <w:color w:val="000000" w:themeColor="text1"/>
                <w:sz w:val="20"/>
                <w:szCs w:val="20"/>
              </w:rPr>
              <w:t>e-mail: meryempub@gmail.com</w:t>
            </w:r>
          </w:p>
          <w:p w14:paraId="4C1753ED" w14:textId="77777777" w:rsidR="00B50670" w:rsidRPr="00B50670" w:rsidRDefault="00B50670" w:rsidP="00B50670">
            <w:pPr>
              <w:tabs>
                <w:tab w:val="left" w:pos="2268"/>
                <w:tab w:val="left" w:pos="2410"/>
                <w:tab w:val="left" w:leader="dot" w:pos="7655"/>
              </w:tabs>
              <w:ind w:left="360"/>
              <w:contextualSpacing/>
              <w:jc w:val="both"/>
              <w:rPr>
                <w:color w:val="000000" w:themeColor="text1"/>
                <w:sz w:val="20"/>
                <w:szCs w:val="20"/>
              </w:rPr>
            </w:pPr>
            <w:r w:rsidRPr="00B50670">
              <w:rPr>
                <w:color w:val="000000" w:themeColor="text1"/>
                <w:sz w:val="20"/>
                <w:szCs w:val="20"/>
              </w:rPr>
              <w:t>tel:0232-4126964</w:t>
            </w:r>
          </w:p>
          <w:p w14:paraId="35FB84F0" w14:textId="77777777" w:rsidR="00B50670" w:rsidRPr="00B50670" w:rsidRDefault="00B50670" w:rsidP="00B50670">
            <w:pPr>
              <w:jc w:val="both"/>
              <w:rPr>
                <w:b/>
                <w:color w:val="000000" w:themeColor="text1"/>
                <w:sz w:val="20"/>
                <w:szCs w:val="20"/>
                <w:u w:val="single"/>
              </w:rPr>
            </w:pPr>
          </w:p>
        </w:tc>
      </w:tr>
    </w:tbl>
    <w:p w14:paraId="48851D50" w14:textId="77777777" w:rsidR="00B50670" w:rsidRPr="00B50670" w:rsidRDefault="00B50670" w:rsidP="00B50670">
      <w:pPr>
        <w:rPr>
          <w:rFonts w:eastAsia="Calibri"/>
          <w:color w:val="000000" w:themeColor="text1"/>
          <w:sz w:val="20"/>
          <w:szCs w:val="20"/>
          <w:lang w:eastAsia="en-US"/>
        </w:rPr>
      </w:pPr>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5"/>
        <w:gridCol w:w="3826"/>
        <w:gridCol w:w="2030"/>
        <w:gridCol w:w="2195"/>
      </w:tblGrid>
      <w:tr w:rsidR="00B50670" w:rsidRPr="00B50670" w14:paraId="57F64731" w14:textId="77777777" w:rsidTr="5723B499">
        <w:trPr>
          <w:trHeight w:val="432"/>
        </w:trPr>
        <w:tc>
          <w:tcPr>
            <w:tcW w:w="9606" w:type="dxa"/>
            <w:gridSpan w:val="4"/>
            <w:tcBorders>
              <w:top w:val="single" w:sz="4" w:space="0" w:color="auto"/>
              <w:left w:val="single" w:sz="4" w:space="0" w:color="auto"/>
              <w:bottom w:val="single" w:sz="4" w:space="0" w:color="auto"/>
              <w:right w:val="single" w:sz="4" w:space="0" w:color="auto"/>
            </w:tcBorders>
          </w:tcPr>
          <w:p w14:paraId="35C2544A" w14:textId="77777777" w:rsidR="00B50670" w:rsidRPr="00790D64" w:rsidRDefault="00B50670" w:rsidP="00790D64">
            <w:pPr>
              <w:jc w:val="both"/>
              <w:rPr>
                <w:b/>
                <w:color w:val="000000" w:themeColor="text1"/>
                <w:sz w:val="20"/>
                <w:szCs w:val="20"/>
              </w:rPr>
            </w:pPr>
            <w:r w:rsidRPr="00790D64">
              <w:rPr>
                <w:b/>
                <w:color w:val="000000" w:themeColor="text1"/>
                <w:sz w:val="20"/>
                <w:szCs w:val="20"/>
              </w:rPr>
              <w:t xml:space="preserve">Dersin İçeriği: </w:t>
            </w:r>
          </w:p>
          <w:p w14:paraId="7B2866A2" w14:textId="77777777" w:rsidR="00B50670" w:rsidRPr="00790D64" w:rsidRDefault="00B50670" w:rsidP="00790D64">
            <w:pPr>
              <w:rPr>
                <w:b/>
                <w:color w:val="000000" w:themeColor="text1"/>
                <w:sz w:val="20"/>
                <w:szCs w:val="20"/>
              </w:rPr>
            </w:pPr>
            <w:r w:rsidRPr="00790D64">
              <w:rPr>
                <w:color w:val="000000" w:themeColor="text1"/>
                <w:sz w:val="20"/>
                <w:szCs w:val="20"/>
              </w:rPr>
              <w:t>Sınav tarihleri ders planında belirtilecektir. Sınav tarihleri kesinleştiğinde, tarihlerde değişiklik yapılabilir.</w:t>
            </w:r>
          </w:p>
        </w:tc>
      </w:tr>
      <w:tr w:rsidR="00B50670" w:rsidRPr="00B50670" w14:paraId="56955B7A" w14:textId="77777777" w:rsidTr="5723B499">
        <w:tc>
          <w:tcPr>
            <w:tcW w:w="1555" w:type="dxa"/>
            <w:tcBorders>
              <w:top w:val="single" w:sz="4" w:space="0" w:color="auto"/>
              <w:left w:val="single" w:sz="4" w:space="0" w:color="auto"/>
              <w:bottom w:val="single" w:sz="4" w:space="0" w:color="auto"/>
              <w:right w:val="single" w:sz="4" w:space="0" w:color="auto"/>
            </w:tcBorders>
            <w:hideMark/>
          </w:tcPr>
          <w:p w14:paraId="1E1603D6" w14:textId="77777777" w:rsidR="00B50670" w:rsidRPr="00790D64" w:rsidRDefault="00B50670" w:rsidP="00790D64">
            <w:pPr>
              <w:jc w:val="center"/>
              <w:rPr>
                <w:b/>
                <w:color w:val="000000" w:themeColor="text1"/>
                <w:sz w:val="20"/>
                <w:szCs w:val="20"/>
              </w:rPr>
            </w:pPr>
            <w:r w:rsidRPr="00790D64">
              <w:rPr>
                <w:b/>
                <w:color w:val="000000" w:themeColor="text1"/>
                <w:sz w:val="20"/>
                <w:szCs w:val="20"/>
              </w:rPr>
              <w:t>Hafta</w:t>
            </w:r>
          </w:p>
          <w:p w14:paraId="4D9DE4D6" w14:textId="77777777" w:rsidR="00B50670" w:rsidRPr="00790D64" w:rsidRDefault="00B50670" w:rsidP="00790D64">
            <w:pPr>
              <w:jc w:val="center"/>
              <w:rPr>
                <w:b/>
                <w:color w:val="000000" w:themeColor="text1"/>
                <w:sz w:val="20"/>
                <w:szCs w:val="20"/>
              </w:rPr>
            </w:pPr>
            <w:r w:rsidRPr="00790D64">
              <w:rPr>
                <w:b/>
                <w:color w:val="000000" w:themeColor="text1"/>
                <w:sz w:val="20"/>
                <w:szCs w:val="20"/>
              </w:rPr>
              <w:t xml:space="preserve">Çarşamba </w:t>
            </w:r>
          </w:p>
          <w:p w14:paraId="3D60B325" w14:textId="77777777" w:rsidR="00B50670" w:rsidRPr="00790D64" w:rsidRDefault="00B50670" w:rsidP="00790D64">
            <w:pPr>
              <w:jc w:val="center"/>
              <w:rPr>
                <w:b/>
                <w:color w:val="000000" w:themeColor="text1"/>
                <w:sz w:val="20"/>
                <w:szCs w:val="20"/>
              </w:rPr>
            </w:pPr>
            <w:r w:rsidRPr="00790D64">
              <w:rPr>
                <w:b/>
                <w:color w:val="000000" w:themeColor="text1"/>
                <w:sz w:val="20"/>
                <w:szCs w:val="20"/>
              </w:rPr>
              <w:t xml:space="preserve">7.ve 8.satte </w:t>
            </w:r>
          </w:p>
          <w:p w14:paraId="41C55E45" w14:textId="68D141EB" w:rsidR="00B50670" w:rsidRPr="00790D64" w:rsidRDefault="00B50670" w:rsidP="00790D64">
            <w:pPr>
              <w:jc w:val="center"/>
              <w:rPr>
                <w:b/>
                <w:color w:val="000000" w:themeColor="text1"/>
                <w:sz w:val="20"/>
                <w:szCs w:val="20"/>
              </w:rPr>
            </w:pPr>
            <w:r w:rsidRPr="00790D64">
              <w:rPr>
                <w:b/>
                <w:color w:val="000000" w:themeColor="text1"/>
                <w:sz w:val="20"/>
                <w:szCs w:val="20"/>
              </w:rPr>
              <w:t>(2</w:t>
            </w:r>
            <w:r w:rsidR="00790D64">
              <w:rPr>
                <w:b/>
                <w:color w:val="000000" w:themeColor="text1"/>
                <w:sz w:val="20"/>
                <w:szCs w:val="20"/>
              </w:rPr>
              <w:t xml:space="preserve"> </w:t>
            </w:r>
            <w:r w:rsidRPr="00790D64">
              <w:rPr>
                <w:b/>
                <w:color w:val="000000" w:themeColor="text1"/>
                <w:sz w:val="20"/>
                <w:szCs w:val="20"/>
              </w:rPr>
              <w:t>saat teorik)</w:t>
            </w:r>
          </w:p>
        </w:tc>
        <w:tc>
          <w:tcPr>
            <w:tcW w:w="3826" w:type="dxa"/>
            <w:tcBorders>
              <w:top w:val="single" w:sz="4" w:space="0" w:color="auto"/>
              <w:left w:val="single" w:sz="4" w:space="0" w:color="auto"/>
              <w:bottom w:val="single" w:sz="4" w:space="0" w:color="auto"/>
              <w:right w:val="single" w:sz="4" w:space="0" w:color="auto"/>
            </w:tcBorders>
            <w:hideMark/>
          </w:tcPr>
          <w:p w14:paraId="4BBE5003" w14:textId="77777777" w:rsidR="00B50670" w:rsidRPr="00790D64" w:rsidRDefault="00B50670" w:rsidP="00790D64">
            <w:pPr>
              <w:rPr>
                <w:b/>
                <w:color w:val="000000" w:themeColor="text1"/>
                <w:sz w:val="20"/>
                <w:szCs w:val="20"/>
              </w:rPr>
            </w:pPr>
            <w:r w:rsidRPr="00790D64">
              <w:rPr>
                <w:b/>
                <w:color w:val="000000" w:themeColor="text1"/>
                <w:sz w:val="20"/>
                <w:szCs w:val="20"/>
              </w:rPr>
              <w:t>Konular</w:t>
            </w:r>
          </w:p>
        </w:tc>
        <w:tc>
          <w:tcPr>
            <w:tcW w:w="2030" w:type="dxa"/>
            <w:tcBorders>
              <w:top w:val="single" w:sz="4" w:space="0" w:color="auto"/>
              <w:left w:val="single" w:sz="4" w:space="0" w:color="auto"/>
              <w:bottom w:val="single" w:sz="4" w:space="0" w:color="auto"/>
              <w:right w:val="single" w:sz="4" w:space="0" w:color="auto"/>
            </w:tcBorders>
          </w:tcPr>
          <w:p w14:paraId="5F105FD9" w14:textId="77777777" w:rsidR="00B50670" w:rsidRPr="00790D64" w:rsidRDefault="00B50670" w:rsidP="00790D64">
            <w:pPr>
              <w:jc w:val="center"/>
              <w:rPr>
                <w:b/>
                <w:color w:val="000000" w:themeColor="text1"/>
                <w:sz w:val="20"/>
                <w:szCs w:val="20"/>
                <w:highlight w:val="yellow"/>
              </w:rPr>
            </w:pPr>
            <w:r w:rsidRPr="00790D64">
              <w:rPr>
                <w:b/>
                <w:color w:val="000000" w:themeColor="text1"/>
                <w:sz w:val="20"/>
                <w:szCs w:val="20"/>
              </w:rPr>
              <w:t>Öğretim Elemanı</w:t>
            </w:r>
          </w:p>
        </w:tc>
        <w:tc>
          <w:tcPr>
            <w:tcW w:w="2195" w:type="dxa"/>
            <w:tcBorders>
              <w:top w:val="single" w:sz="4" w:space="0" w:color="auto"/>
              <w:left w:val="single" w:sz="4" w:space="0" w:color="auto"/>
              <w:bottom w:val="single" w:sz="4" w:space="0" w:color="auto"/>
              <w:right w:val="single" w:sz="4" w:space="0" w:color="auto"/>
            </w:tcBorders>
          </w:tcPr>
          <w:p w14:paraId="123A0318" w14:textId="77777777" w:rsidR="00B50670" w:rsidRPr="00790D64" w:rsidRDefault="00B50670" w:rsidP="00790D64">
            <w:pPr>
              <w:jc w:val="center"/>
              <w:rPr>
                <w:b/>
                <w:color w:val="000000" w:themeColor="text1"/>
                <w:sz w:val="20"/>
                <w:szCs w:val="20"/>
                <w:highlight w:val="yellow"/>
              </w:rPr>
            </w:pPr>
            <w:r w:rsidRPr="00790D64">
              <w:rPr>
                <w:rFonts w:eastAsia="Calibri"/>
                <w:b/>
                <w:color w:val="000000" w:themeColor="text1"/>
                <w:sz w:val="20"/>
                <w:szCs w:val="20"/>
                <w:lang w:eastAsia="en-US"/>
              </w:rPr>
              <w:t>Eğitim Yöntemi ve Kullanılan Materyal</w:t>
            </w:r>
          </w:p>
        </w:tc>
      </w:tr>
      <w:tr w:rsidR="00B50670" w:rsidRPr="00B50670" w14:paraId="79B05D72" w14:textId="77777777" w:rsidTr="5723B499">
        <w:tc>
          <w:tcPr>
            <w:tcW w:w="1555" w:type="dxa"/>
            <w:tcBorders>
              <w:top w:val="single" w:sz="4" w:space="0" w:color="auto"/>
              <w:left w:val="single" w:sz="4" w:space="0" w:color="auto"/>
              <w:bottom w:val="single" w:sz="4" w:space="0" w:color="auto"/>
              <w:right w:val="single" w:sz="4" w:space="0" w:color="auto"/>
            </w:tcBorders>
          </w:tcPr>
          <w:p w14:paraId="3AE33428" w14:textId="77777777" w:rsidR="00B50670" w:rsidRPr="00790D64" w:rsidRDefault="00B50670" w:rsidP="000E74F5">
            <w:pPr>
              <w:numPr>
                <w:ilvl w:val="0"/>
                <w:numId w:val="76"/>
              </w:numPr>
              <w:spacing w:after="160"/>
              <w:rPr>
                <w:b/>
                <w:color w:val="000000" w:themeColor="text1"/>
                <w:sz w:val="20"/>
                <w:szCs w:val="20"/>
              </w:rPr>
            </w:pPr>
            <w:r w:rsidRPr="00790D64">
              <w:rPr>
                <w:b/>
                <w:color w:val="000000" w:themeColor="text1"/>
                <w:sz w:val="20"/>
                <w:szCs w:val="20"/>
              </w:rPr>
              <w:t>Hafta</w:t>
            </w:r>
          </w:p>
          <w:p w14:paraId="0318F6B2" w14:textId="77777777" w:rsidR="00B50670" w:rsidRPr="00790D64" w:rsidRDefault="00B50670" w:rsidP="00790D64">
            <w:pPr>
              <w:ind w:left="720"/>
              <w:rPr>
                <w:b/>
                <w:color w:val="000000" w:themeColor="text1"/>
                <w:sz w:val="20"/>
                <w:szCs w:val="20"/>
              </w:rPr>
            </w:pPr>
          </w:p>
          <w:p w14:paraId="6FBCC182" w14:textId="77777777" w:rsidR="00B50670" w:rsidRPr="00790D64" w:rsidRDefault="00B50670" w:rsidP="00790D64">
            <w:pPr>
              <w:rPr>
                <w:b/>
                <w:color w:val="000000" w:themeColor="text1"/>
                <w:sz w:val="20"/>
                <w:szCs w:val="20"/>
              </w:rPr>
            </w:pPr>
          </w:p>
        </w:tc>
        <w:tc>
          <w:tcPr>
            <w:tcW w:w="3826" w:type="dxa"/>
            <w:tcBorders>
              <w:top w:val="single" w:sz="4" w:space="0" w:color="auto"/>
              <w:left w:val="single" w:sz="4" w:space="0" w:color="auto"/>
              <w:bottom w:val="single" w:sz="4" w:space="0" w:color="auto"/>
              <w:right w:val="single" w:sz="4" w:space="0" w:color="auto"/>
            </w:tcBorders>
            <w:hideMark/>
          </w:tcPr>
          <w:p w14:paraId="375896EF"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Dersin tanıtımı, Öğrenim Hedefleri Sağlık ve sağlıkla ilgili kavramlar (sağlık, hastalık, iyilik, sağlık eğitimi, sağlıkta eşitsizlik, sağlığın korunması ve geliştirilmesi)</w:t>
            </w:r>
          </w:p>
        </w:tc>
        <w:tc>
          <w:tcPr>
            <w:tcW w:w="2030" w:type="dxa"/>
            <w:tcBorders>
              <w:top w:val="single" w:sz="4" w:space="0" w:color="auto"/>
              <w:left w:val="single" w:sz="4" w:space="0" w:color="auto"/>
              <w:bottom w:val="single" w:sz="4" w:space="0" w:color="auto"/>
              <w:right w:val="single" w:sz="4" w:space="0" w:color="auto"/>
            </w:tcBorders>
          </w:tcPr>
          <w:p w14:paraId="5CA31F39" w14:textId="77777777" w:rsidR="00B50670" w:rsidRPr="00790D64" w:rsidRDefault="00B50670" w:rsidP="00790D64">
            <w:pPr>
              <w:rPr>
                <w:color w:val="000000" w:themeColor="text1"/>
                <w:sz w:val="20"/>
                <w:szCs w:val="20"/>
              </w:rPr>
            </w:pPr>
            <w:r w:rsidRPr="00790D64">
              <w:rPr>
                <w:color w:val="000000" w:themeColor="text1"/>
                <w:sz w:val="20"/>
                <w:szCs w:val="20"/>
              </w:rPr>
              <w:t>Meryem Öztürk Haney</w:t>
            </w:r>
          </w:p>
        </w:tc>
        <w:tc>
          <w:tcPr>
            <w:tcW w:w="2195" w:type="dxa"/>
            <w:tcBorders>
              <w:top w:val="single" w:sz="4" w:space="0" w:color="auto"/>
              <w:left w:val="single" w:sz="4" w:space="0" w:color="auto"/>
              <w:bottom w:val="single" w:sz="4" w:space="0" w:color="auto"/>
              <w:right w:val="single" w:sz="4" w:space="0" w:color="auto"/>
            </w:tcBorders>
          </w:tcPr>
          <w:p w14:paraId="78F1A3B9"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Anlatım, soru cevap, tartışma</w:t>
            </w:r>
          </w:p>
          <w:p w14:paraId="6922DE20" w14:textId="77777777" w:rsidR="00B50670" w:rsidRPr="00790D64" w:rsidRDefault="00B50670" w:rsidP="00790D64">
            <w:pPr>
              <w:rPr>
                <w:color w:val="000000" w:themeColor="text1"/>
                <w:sz w:val="20"/>
                <w:szCs w:val="20"/>
              </w:rPr>
            </w:pPr>
            <w:r w:rsidRPr="00790D64">
              <w:rPr>
                <w:rFonts w:eastAsia="Calibri"/>
                <w:color w:val="000000" w:themeColor="text1"/>
                <w:sz w:val="20"/>
                <w:szCs w:val="20"/>
                <w:lang w:eastAsia="en-US"/>
              </w:rPr>
              <w:t>Power point sunusu</w:t>
            </w:r>
          </w:p>
        </w:tc>
      </w:tr>
      <w:tr w:rsidR="00B50670" w:rsidRPr="00B50670" w14:paraId="709CD4F5" w14:textId="77777777" w:rsidTr="5723B499">
        <w:trPr>
          <w:trHeight w:val="1356"/>
        </w:trPr>
        <w:tc>
          <w:tcPr>
            <w:tcW w:w="1555" w:type="dxa"/>
            <w:tcBorders>
              <w:top w:val="single" w:sz="4" w:space="0" w:color="auto"/>
              <w:left w:val="single" w:sz="4" w:space="0" w:color="auto"/>
              <w:bottom w:val="single" w:sz="4" w:space="0" w:color="auto"/>
              <w:right w:val="single" w:sz="4" w:space="0" w:color="auto"/>
            </w:tcBorders>
          </w:tcPr>
          <w:p w14:paraId="7DFDC6DC" w14:textId="77777777" w:rsidR="00B50670" w:rsidRPr="00790D64" w:rsidRDefault="00B50670" w:rsidP="00790D64">
            <w:pPr>
              <w:rPr>
                <w:b/>
                <w:color w:val="000000" w:themeColor="text1"/>
                <w:sz w:val="20"/>
                <w:szCs w:val="20"/>
              </w:rPr>
            </w:pPr>
            <w:r w:rsidRPr="00790D64">
              <w:rPr>
                <w:b/>
                <w:color w:val="000000" w:themeColor="text1"/>
                <w:sz w:val="20"/>
                <w:szCs w:val="20"/>
              </w:rPr>
              <w:t>2. Hafta</w:t>
            </w:r>
          </w:p>
          <w:p w14:paraId="50399D67" w14:textId="77777777" w:rsidR="00B50670" w:rsidRPr="00790D64" w:rsidRDefault="00B50670" w:rsidP="00790D64">
            <w:pPr>
              <w:spacing w:after="160"/>
              <w:rPr>
                <w:b/>
                <w:color w:val="000000" w:themeColor="text1"/>
                <w:sz w:val="20"/>
                <w:szCs w:val="20"/>
              </w:rPr>
            </w:pPr>
          </w:p>
        </w:tc>
        <w:tc>
          <w:tcPr>
            <w:tcW w:w="3826" w:type="dxa"/>
            <w:tcBorders>
              <w:top w:val="single" w:sz="4" w:space="0" w:color="auto"/>
              <w:left w:val="single" w:sz="4" w:space="0" w:color="auto"/>
              <w:bottom w:val="single" w:sz="4" w:space="0" w:color="auto"/>
              <w:right w:val="single" w:sz="4" w:space="0" w:color="auto"/>
            </w:tcBorders>
            <w:hideMark/>
          </w:tcPr>
          <w:p w14:paraId="4D586810"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Sağlığı geliştirme kavramının tarihçesi Sağlığı geliştirilmesinde ulusal ve uluslararası politika ve stratejiler, sağlıkla ilgili ulusal ve uluslararası örgütler</w:t>
            </w:r>
          </w:p>
        </w:tc>
        <w:tc>
          <w:tcPr>
            <w:tcW w:w="2030" w:type="dxa"/>
            <w:tcBorders>
              <w:top w:val="single" w:sz="4" w:space="0" w:color="auto"/>
              <w:left w:val="single" w:sz="4" w:space="0" w:color="auto"/>
              <w:bottom w:val="single" w:sz="4" w:space="0" w:color="auto"/>
              <w:right w:val="single" w:sz="4" w:space="0" w:color="auto"/>
            </w:tcBorders>
          </w:tcPr>
          <w:p w14:paraId="539CFA04" w14:textId="77777777" w:rsidR="00B50670" w:rsidRPr="00790D64" w:rsidRDefault="00B50670" w:rsidP="00790D64">
            <w:pPr>
              <w:rPr>
                <w:color w:val="000000" w:themeColor="text1"/>
                <w:sz w:val="20"/>
                <w:szCs w:val="20"/>
              </w:rPr>
            </w:pPr>
            <w:r w:rsidRPr="00790D64">
              <w:rPr>
                <w:color w:val="000000" w:themeColor="text1"/>
                <w:sz w:val="20"/>
                <w:szCs w:val="20"/>
              </w:rPr>
              <w:t>Şeyda Özbıçakcı</w:t>
            </w:r>
          </w:p>
        </w:tc>
        <w:tc>
          <w:tcPr>
            <w:tcW w:w="2195" w:type="dxa"/>
            <w:tcBorders>
              <w:top w:val="single" w:sz="4" w:space="0" w:color="auto"/>
              <w:left w:val="single" w:sz="4" w:space="0" w:color="auto"/>
              <w:bottom w:val="single" w:sz="4" w:space="0" w:color="auto"/>
              <w:right w:val="single" w:sz="4" w:space="0" w:color="auto"/>
            </w:tcBorders>
          </w:tcPr>
          <w:p w14:paraId="48303AE0"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Anlatım, soru cevap, tartışma</w:t>
            </w:r>
          </w:p>
          <w:p w14:paraId="7D4F91E4" w14:textId="77777777" w:rsidR="00B50670" w:rsidRPr="00790D64" w:rsidRDefault="00B50670" w:rsidP="00790D64">
            <w:pPr>
              <w:rPr>
                <w:color w:val="000000" w:themeColor="text1"/>
                <w:sz w:val="20"/>
                <w:szCs w:val="20"/>
              </w:rPr>
            </w:pPr>
            <w:r w:rsidRPr="00790D64">
              <w:rPr>
                <w:rFonts w:eastAsia="Calibri"/>
                <w:color w:val="000000" w:themeColor="text1"/>
                <w:sz w:val="20"/>
                <w:szCs w:val="20"/>
                <w:lang w:eastAsia="en-US"/>
              </w:rPr>
              <w:t>Power point sunusu</w:t>
            </w:r>
          </w:p>
        </w:tc>
      </w:tr>
      <w:tr w:rsidR="00B50670" w:rsidRPr="00B50670" w14:paraId="02856F6F" w14:textId="77777777" w:rsidTr="5723B499">
        <w:trPr>
          <w:trHeight w:val="350"/>
        </w:trPr>
        <w:tc>
          <w:tcPr>
            <w:tcW w:w="1555" w:type="dxa"/>
            <w:tcBorders>
              <w:top w:val="single" w:sz="4" w:space="0" w:color="auto"/>
              <w:left w:val="single" w:sz="4" w:space="0" w:color="auto"/>
              <w:bottom w:val="single" w:sz="4" w:space="0" w:color="auto"/>
              <w:right w:val="single" w:sz="4" w:space="0" w:color="auto"/>
            </w:tcBorders>
          </w:tcPr>
          <w:p w14:paraId="4BA2A208" w14:textId="77777777" w:rsidR="00B50670" w:rsidRPr="00790D64" w:rsidRDefault="00B50670" w:rsidP="00790D64">
            <w:pPr>
              <w:rPr>
                <w:b/>
                <w:color w:val="000000" w:themeColor="text1"/>
                <w:sz w:val="20"/>
                <w:szCs w:val="20"/>
              </w:rPr>
            </w:pPr>
            <w:r w:rsidRPr="00790D64">
              <w:rPr>
                <w:b/>
                <w:color w:val="000000" w:themeColor="text1"/>
                <w:sz w:val="20"/>
                <w:szCs w:val="20"/>
              </w:rPr>
              <w:t>3. Hafta</w:t>
            </w:r>
          </w:p>
          <w:p w14:paraId="392EDD74" w14:textId="0D4C258D" w:rsidR="00B50670" w:rsidRPr="00790D64" w:rsidRDefault="00B50670" w:rsidP="00790D64">
            <w:pPr>
              <w:rPr>
                <w:b/>
                <w:color w:val="000000" w:themeColor="text1"/>
                <w:sz w:val="20"/>
                <w:szCs w:val="20"/>
              </w:rPr>
            </w:pPr>
          </w:p>
        </w:tc>
        <w:tc>
          <w:tcPr>
            <w:tcW w:w="3826" w:type="dxa"/>
            <w:tcBorders>
              <w:top w:val="single" w:sz="4" w:space="0" w:color="auto"/>
              <w:left w:val="single" w:sz="4" w:space="0" w:color="auto"/>
              <w:bottom w:val="single" w:sz="4" w:space="0" w:color="auto"/>
              <w:right w:val="single" w:sz="4" w:space="0" w:color="auto"/>
            </w:tcBorders>
            <w:hideMark/>
          </w:tcPr>
          <w:p w14:paraId="55F28F18"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 xml:space="preserve">Sağlığın geliştirilmesini etkileyen faktörler: Bireysel Özellikler (yaş, cinsiyet, eğitim düzeyi, özgeçmiş, alışkanlıklar gb) </w:t>
            </w:r>
          </w:p>
        </w:tc>
        <w:tc>
          <w:tcPr>
            <w:tcW w:w="2030" w:type="dxa"/>
            <w:tcBorders>
              <w:top w:val="single" w:sz="4" w:space="0" w:color="auto"/>
              <w:left w:val="single" w:sz="4" w:space="0" w:color="auto"/>
              <w:bottom w:val="single" w:sz="4" w:space="0" w:color="auto"/>
              <w:right w:val="single" w:sz="4" w:space="0" w:color="auto"/>
            </w:tcBorders>
          </w:tcPr>
          <w:p w14:paraId="55687165" w14:textId="77777777" w:rsidR="00B50670" w:rsidRPr="00790D64" w:rsidRDefault="00B50670" w:rsidP="00790D64">
            <w:pPr>
              <w:rPr>
                <w:color w:val="000000" w:themeColor="text1"/>
                <w:sz w:val="20"/>
                <w:szCs w:val="20"/>
              </w:rPr>
            </w:pPr>
            <w:r w:rsidRPr="00790D64">
              <w:rPr>
                <w:color w:val="000000" w:themeColor="text1"/>
                <w:sz w:val="20"/>
                <w:szCs w:val="20"/>
              </w:rPr>
              <w:t>Meryem Öztürk Haney</w:t>
            </w:r>
          </w:p>
        </w:tc>
        <w:tc>
          <w:tcPr>
            <w:tcW w:w="2195" w:type="dxa"/>
            <w:tcBorders>
              <w:top w:val="single" w:sz="4" w:space="0" w:color="auto"/>
              <w:left w:val="single" w:sz="4" w:space="0" w:color="auto"/>
              <w:bottom w:val="single" w:sz="4" w:space="0" w:color="auto"/>
              <w:right w:val="single" w:sz="4" w:space="0" w:color="auto"/>
            </w:tcBorders>
          </w:tcPr>
          <w:p w14:paraId="22D31C31"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Anlatım, soru cevap, tartışma</w:t>
            </w:r>
          </w:p>
          <w:p w14:paraId="17ED37E1" w14:textId="77777777" w:rsidR="00B50670" w:rsidRPr="00790D64" w:rsidRDefault="00B50670" w:rsidP="00790D64">
            <w:pPr>
              <w:rPr>
                <w:color w:val="000000" w:themeColor="text1"/>
                <w:sz w:val="20"/>
                <w:szCs w:val="20"/>
              </w:rPr>
            </w:pPr>
            <w:r w:rsidRPr="00790D64">
              <w:rPr>
                <w:rFonts w:eastAsia="Calibri"/>
                <w:color w:val="000000" w:themeColor="text1"/>
                <w:sz w:val="20"/>
                <w:szCs w:val="20"/>
                <w:lang w:eastAsia="en-US"/>
              </w:rPr>
              <w:t>Power point sunusu</w:t>
            </w:r>
          </w:p>
        </w:tc>
      </w:tr>
      <w:tr w:rsidR="00B50670" w:rsidRPr="00B50670" w14:paraId="4B921A6D" w14:textId="77777777" w:rsidTr="5723B499">
        <w:tc>
          <w:tcPr>
            <w:tcW w:w="1555" w:type="dxa"/>
            <w:tcBorders>
              <w:top w:val="single" w:sz="4" w:space="0" w:color="auto"/>
              <w:left w:val="single" w:sz="4" w:space="0" w:color="auto"/>
              <w:bottom w:val="single" w:sz="4" w:space="0" w:color="auto"/>
              <w:right w:val="single" w:sz="4" w:space="0" w:color="auto"/>
            </w:tcBorders>
          </w:tcPr>
          <w:p w14:paraId="5410ADBF" w14:textId="77777777" w:rsidR="00B50670" w:rsidRPr="00790D64" w:rsidRDefault="00B50670" w:rsidP="00790D64">
            <w:pPr>
              <w:rPr>
                <w:b/>
                <w:color w:val="000000" w:themeColor="text1"/>
                <w:sz w:val="20"/>
                <w:szCs w:val="20"/>
              </w:rPr>
            </w:pPr>
            <w:r w:rsidRPr="00790D64">
              <w:rPr>
                <w:b/>
                <w:color w:val="000000" w:themeColor="text1"/>
                <w:sz w:val="20"/>
                <w:szCs w:val="20"/>
              </w:rPr>
              <w:t>4. Hafta</w:t>
            </w:r>
          </w:p>
          <w:p w14:paraId="03A2D29F" w14:textId="77777777" w:rsidR="00B50670" w:rsidRPr="00790D64" w:rsidRDefault="00B50670" w:rsidP="00790D64">
            <w:pPr>
              <w:spacing w:after="160"/>
              <w:rPr>
                <w:b/>
                <w:color w:val="000000" w:themeColor="text1"/>
                <w:sz w:val="20"/>
                <w:szCs w:val="20"/>
              </w:rPr>
            </w:pPr>
          </w:p>
        </w:tc>
        <w:tc>
          <w:tcPr>
            <w:tcW w:w="3826" w:type="dxa"/>
            <w:tcBorders>
              <w:top w:val="single" w:sz="4" w:space="0" w:color="auto"/>
              <w:left w:val="single" w:sz="4" w:space="0" w:color="auto"/>
              <w:bottom w:val="single" w:sz="4" w:space="0" w:color="auto"/>
              <w:right w:val="single" w:sz="4" w:space="0" w:color="auto"/>
            </w:tcBorders>
          </w:tcPr>
          <w:p w14:paraId="1876D549"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Sağlığın geliştirilmesini etkileyen faktörler: Çevre</w:t>
            </w:r>
          </w:p>
        </w:tc>
        <w:tc>
          <w:tcPr>
            <w:tcW w:w="2030" w:type="dxa"/>
            <w:tcBorders>
              <w:top w:val="single" w:sz="4" w:space="0" w:color="auto"/>
              <w:left w:val="single" w:sz="4" w:space="0" w:color="auto"/>
              <w:bottom w:val="single" w:sz="4" w:space="0" w:color="auto"/>
              <w:right w:val="single" w:sz="4" w:space="0" w:color="auto"/>
            </w:tcBorders>
          </w:tcPr>
          <w:p w14:paraId="21E11BDA" w14:textId="77777777" w:rsidR="00B50670" w:rsidRPr="00790D64" w:rsidRDefault="00B50670" w:rsidP="00790D64">
            <w:pPr>
              <w:rPr>
                <w:color w:val="000000" w:themeColor="text1"/>
                <w:sz w:val="20"/>
                <w:szCs w:val="20"/>
              </w:rPr>
            </w:pPr>
            <w:r w:rsidRPr="00790D64">
              <w:rPr>
                <w:color w:val="000000" w:themeColor="text1"/>
                <w:sz w:val="20"/>
                <w:szCs w:val="20"/>
              </w:rPr>
              <w:t>Şeyda Özbıçakcı</w:t>
            </w:r>
          </w:p>
        </w:tc>
        <w:tc>
          <w:tcPr>
            <w:tcW w:w="2195" w:type="dxa"/>
            <w:tcBorders>
              <w:top w:val="single" w:sz="4" w:space="0" w:color="auto"/>
              <w:left w:val="single" w:sz="4" w:space="0" w:color="auto"/>
              <w:bottom w:val="single" w:sz="4" w:space="0" w:color="auto"/>
              <w:right w:val="single" w:sz="4" w:space="0" w:color="auto"/>
            </w:tcBorders>
          </w:tcPr>
          <w:p w14:paraId="53F634DD"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Anlatım, soru cevap, tartışma, grup çalışması</w:t>
            </w:r>
          </w:p>
          <w:p w14:paraId="2756E4BE" w14:textId="77777777" w:rsidR="00B50670" w:rsidRPr="00790D64" w:rsidRDefault="00B50670" w:rsidP="00790D64">
            <w:pPr>
              <w:rPr>
                <w:color w:val="000000" w:themeColor="text1"/>
                <w:sz w:val="20"/>
                <w:szCs w:val="20"/>
              </w:rPr>
            </w:pPr>
            <w:r w:rsidRPr="00790D64">
              <w:rPr>
                <w:rFonts w:eastAsia="Calibri"/>
                <w:color w:val="000000" w:themeColor="text1"/>
                <w:sz w:val="20"/>
                <w:szCs w:val="20"/>
                <w:lang w:eastAsia="en-US"/>
              </w:rPr>
              <w:t>Power point sunusu</w:t>
            </w:r>
          </w:p>
        </w:tc>
      </w:tr>
      <w:tr w:rsidR="00B50670" w:rsidRPr="00B50670" w14:paraId="3F57AAF9" w14:textId="77777777" w:rsidTr="5723B499">
        <w:tc>
          <w:tcPr>
            <w:tcW w:w="1555" w:type="dxa"/>
            <w:tcBorders>
              <w:top w:val="single" w:sz="4" w:space="0" w:color="auto"/>
              <w:left w:val="single" w:sz="4" w:space="0" w:color="auto"/>
              <w:bottom w:val="single" w:sz="4" w:space="0" w:color="auto"/>
              <w:right w:val="single" w:sz="4" w:space="0" w:color="auto"/>
            </w:tcBorders>
          </w:tcPr>
          <w:p w14:paraId="3F0C936D" w14:textId="77777777" w:rsidR="00B50670" w:rsidRPr="00790D64" w:rsidRDefault="00B50670" w:rsidP="00790D64">
            <w:pPr>
              <w:rPr>
                <w:b/>
                <w:color w:val="000000" w:themeColor="text1"/>
                <w:sz w:val="20"/>
                <w:szCs w:val="20"/>
              </w:rPr>
            </w:pPr>
            <w:r w:rsidRPr="00790D64">
              <w:rPr>
                <w:b/>
                <w:color w:val="000000" w:themeColor="text1"/>
                <w:sz w:val="20"/>
                <w:szCs w:val="20"/>
              </w:rPr>
              <w:t>5. Hafta</w:t>
            </w:r>
          </w:p>
          <w:p w14:paraId="3F0FA442" w14:textId="77777777" w:rsidR="00B50670" w:rsidRPr="00790D64" w:rsidRDefault="00B50670" w:rsidP="00790D64">
            <w:pPr>
              <w:spacing w:after="160"/>
              <w:rPr>
                <w:b/>
                <w:color w:val="000000" w:themeColor="text1"/>
                <w:sz w:val="20"/>
                <w:szCs w:val="20"/>
              </w:rPr>
            </w:pPr>
          </w:p>
        </w:tc>
        <w:tc>
          <w:tcPr>
            <w:tcW w:w="3826" w:type="dxa"/>
            <w:tcBorders>
              <w:top w:val="single" w:sz="4" w:space="0" w:color="auto"/>
              <w:left w:val="single" w:sz="4" w:space="0" w:color="auto"/>
              <w:bottom w:val="single" w:sz="4" w:space="0" w:color="auto"/>
              <w:right w:val="single" w:sz="4" w:space="0" w:color="auto"/>
            </w:tcBorders>
            <w:hideMark/>
          </w:tcPr>
          <w:p w14:paraId="561D4CDF"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Sağlığın geliştirilmesi: Medya ve Kültür</w:t>
            </w:r>
          </w:p>
        </w:tc>
        <w:tc>
          <w:tcPr>
            <w:tcW w:w="2030" w:type="dxa"/>
            <w:tcBorders>
              <w:top w:val="single" w:sz="4" w:space="0" w:color="auto"/>
              <w:left w:val="single" w:sz="4" w:space="0" w:color="auto"/>
              <w:bottom w:val="single" w:sz="4" w:space="0" w:color="auto"/>
              <w:right w:val="single" w:sz="4" w:space="0" w:color="auto"/>
            </w:tcBorders>
          </w:tcPr>
          <w:p w14:paraId="3D1AD922" w14:textId="77777777" w:rsidR="00B50670" w:rsidRPr="00790D64" w:rsidRDefault="00B50670" w:rsidP="00790D64">
            <w:pPr>
              <w:rPr>
                <w:color w:val="000000" w:themeColor="text1"/>
                <w:sz w:val="20"/>
                <w:szCs w:val="20"/>
              </w:rPr>
            </w:pPr>
            <w:r w:rsidRPr="00790D64">
              <w:rPr>
                <w:color w:val="000000" w:themeColor="text1"/>
                <w:sz w:val="20"/>
                <w:szCs w:val="20"/>
              </w:rPr>
              <w:t>Meryem Öztürk Haney</w:t>
            </w:r>
          </w:p>
        </w:tc>
        <w:tc>
          <w:tcPr>
            <w:tcW w:w="2195" w:type="dxa"/>
            <w:tcBorders>
              <w:top w:val="single" w:sz="4" w:space="0" w:color="auto"/>
              <w:left w:val="single" w:sz="4" w:space="0" w:color="auto"/>
              <w:bottom w:val="single" w:sz="4" w:space="0" w:color="auto"/>
              <w:right w:val="single" w:sz="4" w:space="0" w:color="auto"/>
            </w:tcBorders>
          </w:tcPr>
          <w:p w14:paraId="4A08CA30"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 xml:space="preserve">Anlatım, soru cevap, tartışma, </w:t>
            </w:r>
            <w:r w:rsidRPr="00790D64">
              <w:rPr>
                <w:color w:val="000000" w:themeColor="text1"/>
                <w:sz w:val="20"/>
                <w:szCs w:val="20"/>
              </w:rPr>
              <w:t>grup çalışması</w:t>
            </w:r>
          </w:p>
          <w:p w14:paraId="4E416F4D" w14:textId="77777777" w:rsidR="00B50670" w:rsidRPr="00790D64" w:rsidRDefault="00B50670" w:rsidP="00790D64">
            <w:pPr>
              <w:rPr>
                <w:color w:val="000000" w:themeColor="text1"/>
                <w:sz w:val="20"/>
                <w:szCs w:val="20"/>
              </w:rPr>
            </w:pPr>
            <w:r w:rsidRPr="00790D64">
              <w:rPr>
                <w:rFonts w:eastAsia="Calibri"/>
                <w:color w:val="000000" w:themeColor="text1"/>
                <w:sz w:val="20"/>
                <w:szCs w:val="20"/>
                <w:lang w:eastAsia="en-US"/>
              </w:rPr>
              <w:t>Power point sunusu</w:t>
            </w:r>
          </w:p>
        </w:tc>
      </w:tr>
      <w:tr w:rsidR="00B50670" w:rsidRPr="00B50670" w14:paraId="6C5FC9E6" w14:textId="77777777" w:rsidTr="5723B499">
        <w:tc>
          <w:tcPr>
            <w:tcW w:w="1555" w:type="dxa"/>
            <w:tcBorders>
              <w:top w:val="single" w:sz="4" w:space="0" w:color="auto"/>
              <w:left w:val="single" w:sz="4" w:space="0" w:color="auto"/>
              <w:bottom w:val="single" w:sz="4" w:space="0" w:color="auto"/>
              <w:right w:val="single" w:sz="4" w:space="0" w:color="auto"/>
            </w:tcBorders>
          </w:tcPr>
          <w:p w14:paraId="2146EFAC" w14:textId="77777777" w:rsidR="00B50670" w:rsidRPr="00790D64" w:rsidRDefault="00B50670" w:rsidP="00790D64">
            <w:pPr>
              <w:rPr>
                <w:b/>
                <w:color w:val="000000" w:themeColor="text1"/>
                <w:sz w:val="20"/>
                <w:szCs w:val="20"/>
              </w:rPr>
            </w:pPr>
            <w:r w:rsidRPr="00790D64">
              <w:rPr>
                <w:b/>
                <w:color w:val="000000" w:themeColor="text1"/>
                <w:sz w:val="20"/>
                <w:szCs w:val="20"/>
              </w:rPr>
              <w:t>6. Hafta</w:t>
            </w:r>
          </w:p>
          <w:p w14:paraId="39654B76" w14:textId="77777777" w:rsidR="00B50670" w:rsidRPr="00790D64" w:rsidRDefault="00B50670" w:rsidP="00790D64">
            <w:pPr>
              <w:rPr>
                <w:b/>
                <w:color w:val="000000" w:themeColor="text1"/>
                <w:sz w:val="20"/>
                <w:szCs w:val="20"/>
              </w:rPr>
            </w:pPr>
          </w:p>
          <w:p w14:paraId="4C395235" w14:textId="77777777" w:rsidR="00B50670" w:rsidRPr="00790D64" w:rsidRDefault="00B50670" w:rsidP="00790D64">
            <w:pPr>
              <w:spacing w:after="160"/>
              <w:rPr>
                <w:b/>
                <w:color w:val="000000" w:themeColor="text1"/>
                <w:sz w:val="20"/>
                <w:szCs w:val="20"/>
              </w:rPr>
            </w:pPr>
          </w:p>
        </w:tc>
        <w:tc>
          <w:tcPr>
            <w:tcW w:w="3826" w:type="dxa"/>
            <w:tcBorders>
              <w:top w:val="single" w:sz="4" w:space="0" w:color="auto"/>
              <w:left w:val="single" w:sz="4" w:space="0" w:color="auto"/>
              <w:bottom w:val="single" w:sz="4" w:space="0" w:color="auto"/>
              <w:right w:val="single" w:sz="4" w:space="0" w:color="auto"/>
            </w:tcBorders>
          </w:tcPr>
          <w:p w14:paraId="4E13A86D"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Sağlığın geliştirilmesinde hemşirenin rolleri</w:t>
            </w:r>
          </w:p>
          <w:p w14:paraId="63312A06"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Sağlığın geliştirilmesinde holistik yaklaşım</w:t>
            </w:r>
          </w:p>
        </w:tc>
        <w:tc>
          <w:tcPr>
            <w:tcW w:w="2030" w:type="dxa"/>
            <w:tcBorders>
              <w:top w:val="single" w:sz="4" w:space="0" w:color="auto"/>
              <w:left w:val="single" w:sz="4" w:space="0" w:color="auto"/>
              <w:bottom w:val="single" w:sz="4" w:space="0" w:color="auto"/>
              <w:right w:val="single" w:sz="4" w:space="0" w:color="auto"/>
            </w:tcBorders>
          </w:tcPr>
          <w:p w14:paraId="70260C82" w14:textId="77777777" w:rsidR="00B50670" w:rsidRPr="00790D64" w:rsidRDefault="00B50670" w:rsidP="00790D64">
            <w:pPr>
              <w:rPr>
                <w:color w:val="000000" w:themeColor="text1"/>
                <w:sz w:val="20"/>
                <w:szCs w:val="20"/>
              </w:rPr>
            </w:pPr>
            <w:r w:rsidRPr="00790D64">
              <w:rPr>
                <w:color w:val="000000" w:themeColor="text1"/>
                <w:sz w:val="20"/>
                <w:szCs w:val="20"/>
              </w:rPr>
              <w:t>Şeyda Özbıçakcı</w:t>
            </w:r>
          </w:p>
        </w:tc>
        <w:tc>
          <w:tcPr>
            <w:tcW w:w="2195" w:type="dxa"/>
            <w:tcBorders>
              <w:top w:val="single" w:sz="4" w:space="0" w:color="auto"/>
              <w:left w:val="single" w:sz="4" w:space="0" w:color="auto"/>
              <w:bottom w:val="single" w:sz="4" w:space="0" w:color="auto"/>
              <w:right w:val="single" w:sz="4" w:space="0" w:color="auto"/>
            </w:tcBorders>
          </w:tcPr>
          <w:p w14:paraId="7EBAB961"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Anlatım, soru cevap, tartışma</w:t>
            </w:r>
          </w:p>
          <w:p w14:paraId="5C66BCA4" w14:textId="77777777" w:rsidR="00B50670" w:rsidRPr="00790D64" w:rsidRDefault="00B50670" w:rsidP="00790D64">
            <w:pPr>
              <w:rPr>
                <w:color w:val="000000" w:themeColor="text1"/>
                <w:sz w:val="20"/>
                <w:szCs w:val="20"/>
              </w:rPr>
            </w:pPr>
            <w:r w:rsidRPr="00790D64">
              <w:rPr>
                <w:rFonts w:eastAsia="Calibri"/>
                <w:color w:val="000000" w:themeColor="text1"/>
                <w:sz w:val="20"/>
                <w:szCs w:val="20"/>
                <w:lang w:eastAsia="en-US"/>
              </w:rPr>
              <w:t>Power point sunusu</w:t>
            </w:r>
          </w:p>
        </w:tc>
      </w:tr>
      <w:tr w:rsidR="00B50670" w:rsidRPr="00B50670" w14:paraId="2BE5847F" w14:textId="77777777" w:rsidTr="5723B499">
        <w:tc>
          <w:tcPr>
            <w:tcW w:w="1555" w:type="dxa"/>
            <w:tcBorders>
              <w:top w:val="single" w:sz="4" w:space="0" w:color="auto"/>
              <w:left w:val="single" w:sz="4" w:space="0" w:color="auto"/>
              <w:bottom w:val="single" w:sz="4" w:space="0" w:color="auto"/>
              <w:right w:val="single" w:sz="4" w:space="0" w:color="auto"/>
            </w:tcBorders>
          </w:tcPr>
          <w:p w14:paraId="31D17318" w14:textId="77777777" w:rsidR="00B50670" w:rsidRPr="00790D64" w:rsidRDefault="00B50670" w:rsidP="00790D64">
            <w:pPr>
              <w:rPr>
                <w:b/>
                <w:color w:val="000000" w:themeColor="text1"/>
                <w:sz w:val="20"/>
                <w:szCs w:val="20"/>
              </w:rPr>
            </w:pPr>
            <w:r w:rsidRPr="00790D64">
              <w:rPr>
                <w:b/>
                <w:color w:val="000000" w:themeColor="text1"/>
                <w:sz w:val="20"/>
                <w:szCs w:val="20"/>
              </w:rPr>
              <w:t>7. Hafta</w:t>
            </w:r>
          </w:p>
          <w:p w14:paraId="69B31F0A" w14:textId="77777777" w:rsidR="00B50670" w:rsidRPr="00790D64" w:rsidRDefault="00B50670" w:rsidP="00790D64">
            <w:pPr>
              <w:spacing w:after="160"/>
              <w:rPr>
                <w:b/>
                <w:color w:val="000000" w:themeColor="text1"/>
                <w:sz w:val="20"/>
                <w:szCs w:val="20"/>
              </w:rPr>
            </w:pPr>
          </w:p>
        </w:tc>
        <w:tc>
          <w:tcPr>
            <w:tcW w:w="3826" w:type="dxa"/>
            <w:tcBorders>
              <w:top w:val="single" w:sz="4" w:space="0" w:color="auto"/>
              <w:left w:val="single" w:sz="4" w:space="0" w:color="auto"/>
              <w:bottom w:val="single" w:sz="4" w:space="0" w:color="auto"/>
              <w:right w:val="single" w:sz="4" w:space="0" w:color="auto"/>
            </w:tcBorders>
            <w:hideMark/>
          </w:tcPr>
          <w:p w14:paraId="17BAA504"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Stres yönetimi ve sağlığın geliştirilmesi</w:t>
            </w:r>
          </w:p>
        </w:tc>
        <w:tc>
          <w:tcPr>
            <w:tcW w:w="2030" w:type="dxa"/>
            <w:tcBorders>
              <w:top w:val="single" w:sz="4" w:space="0" w:color="auto"/>
              <w:left w:val="single" w:sz="4" w:space="0" w:color="auto"/>
              <w:bottom w:val="single" w:sz="4" w:space="0" w:color="auto"/>
              <w:right w:val="single" w:sz="4" w:space="0" w:color="auto"/>
            </w:tcBorders>
          </w:tcPr>
          <w:p w14:paraId="6E5950E2" w14:textId="77777777" w:rsidR="00B50670" w:rsidRPr="00790D64" w:rsidRDefault="00B50670" w:rsidP="00790D64">
            <w:pPr>
              <w:rPr>
                <w:color w:val="000000" w:themeColor="text1"/>
                <w:sz w:val="20"/>
                <w:szCs w:val="20"/>
              </w:rPr>
            </w:pPr>
            <w:r w:rsidRPr="00790D64">
              <w:rPr>
                <w:color w:val="000000" w:themeColor="text1"/>
                <w:sz w:val="20"/>
                <w:szCs w:val="20"/>
              </w:rPr>
              <w:t xml:space="preserve">Meryem Öztürk Haney </w:t>
            </w:r>
          </w:p>
        </w:tc>
        <w:tc>
          <w:tcPr>
            <w:tcW w:w="2195" w:type="dxa"/>
            <w:tcBorders>
              <w:top w:val="single" w:sz="4" w:space="0" w:color="auto"/>
              <w:left w:val="single" w:sz="4" w:space="0" w:color="auto"/>
              <w:bottom w:val="single" w:sz="4" w:space="0" w:color="auto"/>
              <w:right w:val="single" w:sz="4" w:space="0" w:color="auto"/>
            </w:tcBorders>
          </w:tcPr>
          <w:p w14:paraId="7380E469"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Anlatım, soru cevap, tartışma</w:t>
            </w:r>
          </w:p>
          <w:p w14:paraId="32C78928" w14:textId="77777777" w:rsidR="00B50670" w:rsidRPr="00790D64" w:rsidRDefault="00B50670" w:rsidP="00790D64">
            <w:pPr>
              <w:rPr>
                <w:color w:val="000000" w:themeColor="text1"/>
                <w:sz w:val="20"/>
                <w:szCs w:val="20"/>
              </w:rPr>
            </w:pPr>
            <w:r w:rsidRPr="00790D64">
              <w:rPr>
                <w:rFonts w:eastAsia="Calibri"/>
                <w:color w:val="000000" w:themeColor="text1"/>
                <w:sz w:val="20"/>
                <w:szCs w:val="20"/>
                <w:lang w:eastAsia="en-US"/>
              </w:rPr>
              <w:t>Power point sunusu</w:t>
            </w:r>
          </w:p>
        </w:tc>
      </w:tr>
      <w:tr w:rsidR="00B50670" w:rsidRPr="00B50670" w14:paraId="5173A517" w14:textId="77777777" w:rsidTr="5723B499">
        <w:trPr>
          <w:trHeight w:val="346"/>
        </w:trPr>
        <w:tc>
          <w:tcPr>
            <w:tcW w:w="1555" w:type="dxa"/>
            <w:tcBorders>
              <w:top w:val="single" w:sz="4" w:space="0" w:color="auto"/>
              <w:left w:val="single" w:sz="4" w:space="0" w:color="auto"/>
              <w:bottom w:val="single" w:sz="4" w:space="0" w:color="auto"/>
              <w:right w:val="single" w:sz="4" w:space="0" w:color="auto"/>
            </w:tcBorders>
          </w:tcPr>
          <w:p w14:paraId="1F18C21F" w14:textId="77777777" w:rsidR="00B50670" w:rsidRPr="00790D64" w:rsidRDefault="00B50670" w:rsidP="00790D64">
            <w:pPr>
              <w:rPr>
                <w:b/>
                <w:color w:val="000000" w:themeColor="text1"/>
                <w:sz w:val="20"/>
                <w:szCs w:val="20"/>
              </w:rPr>
            </w:pPr>
            <w:r w:rsidRPr="00790D64">
              <w:rPr>
                <w:b/>
                <w:color w:val="000000" w:themeColor="text1"/>
                <w:sz w:val="20"/>
                <w:szCs w:val="20"/>
              </w:rPr>
              <w:t>8. Hafta</w:t>
            </w:r>
          </w:p>
          <w:p w14:paraId="76F08322" w14:textId="77777777" w:rsidR="00B50670" w:rsidRPr="00790D64" w:rsidRDefault="00B50670" w:rsidP="00790D64">
            <w:pPr>
              <w:spacing w:after="160"/>
              <w:rPr>
                <w:b/>
                <w:color w:val="000000" w:themeColor="text1"/>
                <w:sz w:val="20"/>
                <w:szCs w:val="20"/>
              </w:rPr>
            </w:pPr>
          </w:p>
        </w:tc>
        <w:tc>
          <w:tcPr>
            <w:tcW w:w="8051" w:type="dxa"/>
            <w:gridSpan w:val="3"/>
            <w:tcBorders>
              <w:top w:val="single" w:sz="4" w:space="0" w:color="auto"/>
              <w:left w:val="single" w:sz="4" w:space="0" w:color="auto"/>
              <w:bottom w:val="single" w:sz="4" w:space="0" w:color="auto"/>
              <w:right w:val="single" w:sz="4" w:space="0" w:color="auto"/>
            </w:tcBorders>
          </w:tcPr>
          <w:p w14:paraId="03E3B3C1" w14:textId="77777777" w:rsidR="00B50670" w:rsidRPr="00790D64" w:rsidRDefault="00B50670" w:rsidP="00790D64">
            <w:pPr>
              <w:spacing w:after="160"/>
              <w:jc w:val="center"/>
              <w:rPr>
                <w:rFonts w:eastAsia="Calibri"/>
                <w:color w:val="000000" w:themeColor="text1"/>
                <w:sz w:val="20"/>
                <w:szCs w:val="20"/>
                <w:lang w:eastAsia="en-US"/>
              </w:rPr>
            </w:pPr>
            <w:r w:rsidRPr="00790D64">
              <w:rPr>
                <w:rFonts w:eastAsia="Calibri"/>
                <w:color w:val="000000" w:themeColor="text1"/>
                <w:sz w:val="20"/>
                <w:szCs w:val="20"/>
                <w:lang w:eastAsia="en-US"/>
              </w:rPr>
              <w:t>I.ARA SINAV (Şeyda Özbıçakcı)</w:t>
            </w:r>
          </w:p>
        </w:tc>
      </w:tr>
      <w:tr w:rsidR="00B50670" w:rsidRPr="00B50670" w14:paraId="0A115AE7" w14:textId="77777777" w:rsidTr="5723B499">
        <w:tc>
          <w:tcPr>
            <w:tcW w:w="1555" w:type="dxa"/>
            <w:tcBorders>
              <w:top w:val="single" w:sz="4" w:space="0" w:color="auto"/>
              <w:left w:val="single" w:sz="4" w:space="0" w:color="auto"/>
              <w:bottom w:val="single" w:sz="4" w:space="0" w:color="auto"/>
              <w:right w:val="single" w:sz="4" w:space="0" w:color="auto"/>
            </w:tcBorders>
          </w:tcPr>
          <w:p w14:paraId="5C91431D" w14:textId="77777777" w:rsidR="00B50670" w:rsidRPr="00790D64" w:rsidRDefault="00B50670" w:rsidP="00790D64">
            <w:pPr>
              <w:rPr>
                <w:b/>
                <w:color w:val="000000" w:themeColor="text1"/>
                <w:sz w:val="20"/>
                <w:szCs w:val="20"/>
              </w:rPr>
            </w:pPr>
            <w:r w:rsidRPr="00790D64">
              <w:rPr>
                <w:b/>
                <w:color w:val="000000" w:themeColor="text1"/>
                <w:sz w:val="20"/>
                <w:szCs w:val="20"/>
              </w:rPr>
              <w:t>9. Hafta</w:t>
            </w:r>
          </w:p>
          <w:p w14:paraId="6814307E" w14:textId="77777777" w:rsidR="00B50670" w:rsidRPr="00790D64" w:rsidRDefault="00B50670" w:rsidP="00790D64">
            <w:pPr>
              <w:spacing w:after="160"/>
              <w:rPr>
                <w:b/>
                <w:color w:val="000000" w:themeColor="text1"/>
                <w:sz w:val="20"/>
                <w:szCs w:val="20"/>
              </w:rPr>
            </w:pPr>
          </w:p>
        </w:tc>
        <w:tc>
          <w:tcPr>
            <w:tcW w:w="3826" w:type="dxa"/>
            <w:tcBorders>
              <w:top w:val="single" w:sz="4" w:space="0" w:color="auto"/>
              <w:left w:val="single" w:sz="4" w:space="0" w:color="auto"/>
              <w:bottom w:val="single" w:sz="4" w:space="0" w:color="auto"/>
              <w:right w:val="single" w:sz="4" w:space="0" w:color="auto"/>
            </w:tcBorders>
          </w:tcPr>
          <w:p w14:paraId="69953D98"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Beslenme ve sağlığın geliştirilmesi</w:t>
            </w:r>
          </w:p>
          <w:p w14:paraId="1D68D8AC"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Fiziksel aktivite, uyku ve sağlığın geliştirilmesi</w:t>
            </w:r>
          </w:p>
        </w:tc>
        <w:tc>
          <w:tcPr>
            <w:tcW w:w="2030" w:type="dxa"/>
            <w:tcBorders>
              <w:top w:val="single" w:sz="4" w:space="0" w:color="auto"/>
              <w:left w:val="single" w:sz="4" w:space="0" w:color="auto"/>
              <w:bottom w:val="single" w:sz="4" w:space="0" w:color="auto"/>
              <w:right w:val="single" w:sz="4" w:space="0" w:color="auto"/>
            </w:tcBorders>
          </w:tcPr>
          <w:p w14:paraId="5A4CF9E7" w14:textId="77777777" w:rsidR="00B50670" w:rsidRPr="00790D64" w:rsidRDefault="00B50670" w:rsidP="00790D64">
            <w:pPr>
              <w:spacing w:after="160"/>
              <w:rPr>
                <w:rFonts w:eastAsia="Calibri"/>
                <w:color w:val="000000" w:themeColor="text1"/>
                <w:sz w:val="20"/>
                <w:szCs w:val="20"/>
                <w:lang w:eastAsia="en-US"/>
              </w:rPr>
            </w:pPr>
            <w:r w:rsidRPr="00790D64">
              <w:rPr>
                <w:color w:val="000000" w:themeColor="text1"/>
                <w:sz w:val="20"/>
                <w:szCs w:val="20"/>
              </w:rPr>
              <w:t>Meryem Öztürk Haney</w:t>
            </w:r>
          </w:p>
        </w:tc>
        <w:tc>
          <w:tcPr>
            <w:tcW w:w="2195" w:type="dxa"/>
            <w:tcBorders>
              <w:top w:val="single" w:sz="4" w:space="0" w:color="auto"/>
              <w:left w:val="single" w:sz="4" w:space="0" w:color="auto"/>
              <w:bottom w:val="single" w:sz="4" w:space="0" w:color="auto"/>
              <w:right w:val="single" w:sz="4" w:space="0" w:color="auto"/>
            </w:tcBorders>
          </w:tcPr>
          <w:p w14:paraId="561BEE54"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Anlatım, soru cevap, tartışma</w:t>
            </w:r>
          </w:p>
          <w:p w14:paraId="0892FD70" w14:textId="77777777" w:rsidR="00B50670" w:rsidRPr="00790D64" w:rsidRDefault="00B50670" w:rsidP="00790D64">
            <w:pPr>
              <w:rPr>
                <w:color w:val="000000" w:themeColor="text1"/>
                <w:sz w:val="20"/>
                <w:szCs w:val="20"/>
              </w:rPr>
            </w:pPr>
            <w:r w:rsidRPr="00790D64">
              <w:rPr>
                <w:rFonts w:eastAsia="Calibri"/>
                <w:color w:val="000000" w:themeColor="text1"/>
                <w:sz w:val="20"/>
                <w:szCs w:val="20"/>
                <w:lang w:eastAsia="en-US"/>
              </w:rPr>
              <w:t>Power point sunusu</w:t>
            </w:r>
          </w:p>
        </w:tc>
      </w:tr>
      <w:tr w:rsidR="00B50670" w:rsidRPr="00B50670" w14:paraId="1680436E" w14:textId="77777777" w:rsidTr="5723B499">
        <w:tc>
          <w:tcPr>
            <w:tcW w:w="1555" w:type="dxa"/>
            <w:tcBorders>
              <w:top w:val="single" w:sz="4" w:space="0" w:color="auto"/>
              <w:left w:val="single" w:sz="4" w:space="0" w:color="auto"/>
              <w:bottom w:val="single" w:sz="4" w:space="0" w:color="auto"/>
              <w:right w:val="single" w:sz="4" w:space="0" w:color="auto"/>
            </w:tcBorders>
          </w:tcPr>
          <w:p w14:paraId="56D8FFA5" w14:textId="77777777" w:rsidR="00B50670" w:rsidRPr="00790D64" w:rsidRDefault="00B50670" w:rsidP="00790D64">
            <w:pPr>
              <w:rPr>
                <w:b/>
                <w:color w:val="000000" w:themeColor="text1"/>
                <w:sz w:val="20"/>
                <w:szCs w:val="20"/>
              </w:rPr>
            </w:pPr>
            <w:r w:rsidRPr="00790D64">
              <w:rPr>
                <w:b/>
                <w:color w:val="000000" w:themeColor="text1"/>
                <w:sz w:val="20"/>
                <w:szCs w:val="20"/>
              </w:rPr>
              <w:t>10. Hafta</w:t>
            </w:r>
          </w:p>
          <w:p w14:paraId="355419A4" w14:textId="77777777" w:rsidR="00B50670" w:rsidRPr="00790D64" w:rsidRDefault="00B50670" w:rsidP="00790D64">
            <w:pPr>
              <w:spacing w:after="160"/>
              <w:rPr>
                <w:b/>
                <w:color w:val="000000" w:themeColor="text1"/>
                <w:sz w:val="20"/>
                <w:szCs w:val="20"/>
              </w:rPr>
            </w:pPr>
          </w:p>
        </w:tc>
        <w:tc>
          <w:tcPr>
            <w:tcW w:w="3826" w:type="dxa"/>
            <w:tcBorders>
              <w:top w:val="single" w:sz="4" w:space="0" w:color="auto"/>
              <w:left w:val="single" w:sz="4" w:space="0" w:color="auto"/>
              <w:bottom w:val="single" w:sz="4" w:space="0" w:color="auto"/>
              <w:right w:val="single" w:sz="4" w:space="0" w:color="auto"/>
            </w:tcBorders>
            <w:hideMark/>
          </w:tcPr>
          <w:p w14:paraId="76688A6E"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Tütün, alkol ve madde kullanımı ve sağlığın geliştirilmesi</w:t>
            </w:r>
          </w:p>
        </w:tc>
        <w:tc>
          <w:tcPr>
            <w:tcW w:w="2030" w:type="dxa"/>
            <w:tcBorders>
              <w:top w:val="single" w:sz="4" w:space="0" w:color="auto"/>
              <w:left w:val="single" w:sz="4" w:space="0" w:color="auto"/>
              <w:bottom w:val="single" w:sz="4" w:space="0" w:color="auto"/>
              <w:right w:val="single" w:sz="4" w:space="0" w:color="auto"/>
            </w:tcBorders>
          </w:tcPr>
          <w:p w14:paraId="2393A6B5"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Şeyda Özbıçakcı</w:t>
            </w:r>
          </w:p>
        </w:tc>
        <w:tc>
          <w:tcPr>
            <w:tcW w:w="2195" w:type="dxa"/>
            <w:tcBorders>
              <w:top w:val="single" w:sz="4" w:space="0" w:color="auto"/>
              <w:left w:val="single" w:sz="4" w:space="0" w:color="auto"/>
              <w:bottom w:val="single" w:sz="4" w:space="0" w:color="auto"/>
              <w:right w:val="single" w:sz="4" w:space="0" w:color="auto"/>
            </w:tcBorders>
          </w:tcPr>
          <w:p w14:paraId="726F3442"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 xml:space="preserve">Anlatım, soru cevap, </w:t>
            </w:r>
            <w:r w:rsidRPr="00790D64">
              <w:rPr>
                <w:color w:val="000000" w:themeColor="text1"/>
                <w:sz w:val="20"/>
                <w:szCs w:val="20"/>
              </w:rPr>
              <w:t>vaka tartışması</w:t>
            </w:r>
          </w:p>
          <w:p w14:paraId="2F34C542" w14:textId="77777777" w:rsidR="00B50670" w:rsidRPr="00790D64" w:rsidRDefault="00B50670" w:rsidP="00790D64">
            <w:pPr>
              <w:rPr>
                <w:color w:val="000000" w:themeColor="text1"/>
                <w:sz w:val="20"/>
                <w:szCs w:val="20"/>
              </w:rPr>
            </w:pPr>
            <w:r w:rsidRPr="00790D64">
              <w:rPr>
                <w:rFonts w:eastAsia="Calibri"/>
                <w:color w:val="000000" w:themeColor="text1"/>
                <w:sz w:val="20"/>
                <w:szCs w:val="20"/>
                <w:lang w:eastAsia="en-US"/>
              </w:rPr>
              <w:t>Power point sunusu</w:t>
            </w:r>
          </w:p>
        </w:tc>
      </w:tr>
      <w:tr w:rsidR="00B50670" w:rsidRPr="00B50670" w14:paraId="4EAF28A0" w14:textId="77777777" w:rsidTr="5723B499">
        <w:tc>
          <w:tcPr>
            <w:tcW w:w="1555" w:type="dxa"/>
            <w:tcBorders>
              <w:top w:val="single" w:sz="4" w:space="0" w:color="auto"/>
              <w:left w:val="single" w:sz="4" w:space="0" w:color="auto"/>
              <w:bottom w:val="single" w:sz="4" w:space="0" w:color="auto"/>
              <w:right w:val="single" w:sz="4" w:space="0" w:color="auto"/>
            </w:tcBorders>
          </w:tcPr>
          <w:p w14:paraId="51A78D41" w14:textId="77777777" w:rsidR="00B50670" w:rsidRPr="00790D64" w:rsidRDefault="00B50670" w:rsidP="00790D64">
            <w:pPr>
              <w:rPr>
                <w:b/>
                <w:color w:val="000000" w:themeColor="text1"/>
                <w:sz w:val="20"/>
                <w:szCs w:val="20"/>
              </w:rPr>
            </w:pPr>
            <w:r w:rsidRPr="00790D64">
              <w:rPr>
                <w:b/>
                <w:color w:val="000000" w:themeColor="text1"/>
                <w:sz w:val="20"/>
                <w:szCs w:val="20"/>
              </w:rPr>
              <w:t>11. Hafta</w:t>
            </w:r>
          </w:p>
          <w:p w14:paraId="51356EDC" w14:textId="77777777" w:rsidR="00B50670" w:rsidRPr="00790D64" w:rsidRDefault="00B50670" w:rsidP="00790D64">
            <w:pPr>
              <w:rPr>
                <w:b/>
                <w:color w:val="000000" w:themeColor="text1"/>
                <w:sz w:val="20"/>
                <w:szCs w:val="20"/>
              </w:rPr>
            </w:pPr>
          </w:p>
          <w:p w14:paraId="09EADE3E" w14:textId="77777777" w:rsidR="00B50670" w:rsidRPr="00790D64" w:rsidRDefault="00B50670" w:rsidP="00790D64">
            <w:pPr>
              <w:rPr>
                <w:b/>
                <w:color w:val="000000" w:themeColor="text1"/>
                <w:sz w:val="20"/>
                <w:szCs w:val="20"/>
              </w:rPr>
            </w:pPr>
          </w:p>
        </w:tc>
        <w:tc>
          <w:tcPr>
            <w:tcW w:w="3826" w:type="dxa"/>
            <w:tcBorders>
              <w:top w:val="single" w:sz="4" w:space="0" w:color="auto"/>
              <w:left w:val="single" w:sz="4" w:space="0" w:color="auto"/>
              <w:bottom w:val="single" w:sz="4" w:space="0" w:color="auto"/>
              <w:right w:val="single" w:sz="4" w:space="0" w:color="auto"/>
            </w:tcBorders>
            <w:hideMark/>
          </w:tcPr>
          <w:p w14:paraId="125CAEB8"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 xml:space="preserve">Yeni doğan ve bebek sağlığının geliştirilmesi </w:t>
            </w:r>
          </w:p>
          <w:p w14:paraId="08A7732F"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Oyun çocuğu döneminde sağlığın geliştirilmesi</w:t>
            </w:r>
          </w:p>
        </w:tc>
        <w:tc>
          <w:tcPr>
            <w:tcW w:w="2030" w:type="dxa"/>
            <w:tcBorders>
              <w:top w:val="single" w:sz="4" w:space="0" w:color="auto"/>
              <w:left w:val="single" w:sz="4" w:space="0" w:color="auto"/>
              <w:bottom w:val="single" w:sz="4" w:space="0" w:color="auto"/>
              <w:right w:val="single" w:sz="4" w:space="0" w:color="auto"/>
            </w:tcBorders>
          </w:tcPr>
          <w:p w14:paraId="1AFA773E" w14:textId="77777777" w:rsidR="00B50670" w:rsidRPr="00790D64" w:rsidRDefault="00B50670" w:rsidP="00790D64">
            <w:pPr>
              <w:rPr>
                <w:b/>
                <w:color w:val="000000" w:themeColor="text1"/>
                <w:sz w:val="20"/>
                <w:szCs w:val="20"/>
              </w:rPr>
            </w:pPr>
            <w:r w:rsidRPr="00790D64">
              <w:rPr>
                <w:color w:val="000000" w:themeColor="text1"/>
                <w:sz w:val="20"/>
                <w:szCs w:val="20"/>
              </w:rPr>
              <w:t>Meryem Öztürk Haney</w:t>
            </w:r>
          </w:p>
        </w:tc>
        <w:tc>
          <w:tcPr>
            <w:tcW w:w="2195" w:type="dxa"/>
            <w:tcBorders>
              <w:top w:val="single" w:sz="4" w:space="0" w:color="auto"/>
              <w:left w:val="single" w:sz="4" w:space="0" w:color="auto"/>
              <w:bottom w:val="single" w:sz="4" w:space="0" w:color="auto"/>
              <w:right w:val="single" w:sz="4" w:space="0" w:color="auto"/>
            </w:tcBorders>
          </w:tcPr>
          <w:p w14:paraId="15BD3C99"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Anlatım, soru cevap, tartışma,</w:t>
            </w:r>
          </w:p>
          <w:p w14:paraId="17CA8078" w14:textId="77777777" w:rsidR="00B50670" w:rsidRPr="00790D64" w:rsidRDefault="00B50670" w:rsidP="00790D64">
            <w:pPr>
              <w:rPr>
                <w:color w:val="000000" w:themeColor="text1"/>
                <w:sz w:val="20"/>
                <w:szCs w:val="20"/>
              </w:rPr>
            </w:pPr>
            <w:r w:rsidRPr="00790D64">
              <w:rPr>
                <w:rFonts w:eastAsia="Calibri"/>
                <w:color w:val="000000" w:themeColor="text1"/>
                <w:sz w:val="20"/>
                <w:szCs w:val="20"/>
                <w:lang w:eastAsia="en-US"/>
              </w:rPr>
              <w:t>Power point sunusu</w:t>
            </w:r>
          </w:p>
        </w:tc>
      </w:tr>
      <w:tr w:rsidR="00B50670" w:rsidRPr="00B50670" w14:paraId="670A4F94" w14:textId="77777777" w:rsidTr="5723B499">
        <w:tc>
          <w:tcPr>
            <w:tcW w:w="1555" w:type="dxa"/>
            <w:tcBorders>
              <w:top w:val="single" w:sz="4" w:space="0" w:color="auto"/>
              <w:left w:val="single" w:sz="4" w:space="0" w:color="auto"/>
              <w:bottom w:val="single" w:sz="4" w:space="0" w:color="auto"/>
              <w:right w:val="single" w:sz="4" w:space="0" w:color="auto"/>
            </w:tcBorders>
          </w:tcPr>
          <w:p w14:paraId="30B66256" w14:textId="77777777" w:rsidR="00B50670" w:rsidRPr="00790D64" w:rsidRDefault="00B50670" w:rsidP="00790D64">
            <w:pPr>
              <w:rPr>
                <w:b/>
                <w:color w:val="000000" w:themeColor="text1"/>
                <w:sz w:val="20"/>
                <w:szCs w:val="20"/>
              </w:rPr>
            </w:pPr>
            <w:r w:rsidRPr="00790D64">
              <w:rPr>
                <w:b/>
                <w:color w:val="000000" w:themeColor="text1"/>
                <w:sz w:val="20"/>
                <w:szCs w:val="20"/>
              </w:rPr>
              <w:t>12. Hafta</w:t>
            </w:r>
          </w:p>
          <w:p w14:paraId="44924584" w14:textId="77777777" w:rsidR="00B50670" w:rsidRPr="00790D64" w:rsidRDefault="00B50670" w:rsidP="00790D64">
            <w:pPr>
              <w:spacing w:after="160"/>
              <w:rPr>
                <w:b/>
                <w:color w:val="000000" w:themeColor="text1"/>
                <w:sz w:val="20"/>
                <w:szCs w:val="20"/>
              </w:rPr>
            </w:pPr>
          </w:p>
        </w:tc>
        <w:tc>
          <w:tcPr>
            <w:tcW w:w="3826" w:type="dxa"/>
            <w:tcBorders>
              <w:top w:val="single" w:sz="4" w:space="0" w:color="auto"/>
              <w:left w:val="single" w:sz="4" w:space="0" w:color="auto"/>
              <w:bottom w:val="single" w:sz="4" w:space="0" w:color="auto"/>
              <w:right w:val="single" w:sz="4" w:space="0" w:color="auto"/>
            </w:tcBorders>
          </w:tcPr>
          <w:p w14:paraId="3A81A0A9" w14:textId="77777777" w:rsidR="00B50670" w:rsidRPr="00790D64" w:rsidRDefault="00B50670" w:rsidP="00790D64">
            <w:pPr>
              <w:jc w:val="both"/>
              <w:rPr>
                <w:color w:val="000000" w:themeColor="text1"/>
                <w:sz w:val="20"/>
                <w:szCs w:val="20"/>
              </w:rPr>
            </w:pPr>
            <w:r w:rsidRPr="00790D64">
              <w:rPr>
                <w:color w:val="000000" w:themeColor="text1"/>
                <w:sz w:val="20"/>
                <w:szCs w:val="20"/>
              </w:rPr>
              <w:t>Okul öncesi ve okul çocuğunun sağlığının geliştirilmesi</w:t>
            </w:r>
          </w:p>
          <w:p w14:paraId="19FD46B8" w14:textId="77777777" w:rsidR="00B50670" w:rsidRPr="00790D64" w:rsidRDefault="00B50670" w:rsidP="00790D64">
            <w:pPr>
              <w:spacing w:after="160"/>
              <w:rPr>
                <w:rFonts w:eastAsia="Calibri"/>
                <w:color w:val="000000" w:themeColor="text1"/>
                <w:sz w:val="20"/>
                <w:szCs w:val="20"/>
                <w:lang w:eastAsia="en-US"/>
              </w:rPr>
            </w:pPr>
            <w:r w:rsidRPr="00790D64">
              <w:rPr>
                <w:color w:val="000000" w:themeColor="text1"/>
                <w:sz w:val="20"/>
                <w:szCs w:val="20"/>
              </w:rPr>
              <w:t>Adölesan ve genç sağlığının geliştirilmesi</w:t>
            </w:r>
          </w:p>
        </w:tc>
        <w:tc>
          <w:tcPr>
            <w:tcW w:w="2030" w:type="dxa"/>
            <w:tcBorders>
              <w:top w:val="single" w:sz="4" w:space="0" w:color="auto"/>
              <w:left w:val="single" w:sz="4" w:space="0" w:color="auto"/>
              <w:bottom w:val="single" w:sz="4" w:space="0" w:color="auto"/>
              <w:right w:val="single" w:sz="4" w:space="0" w:color="auto"/>
            </w:tcBorders>
          </w:tcPr>
          <w:p w14:paraId="248EB3B9" w14:textId="77777777" w:rsidR="00B50670" w:rsidRPr="00790D64" w:rsidRDefault="00B50670" w:rsidP="00790D64">
            <w:pPr>
              <w:rPr>
                <w:color w:val="000000" w:themeColor="text1"/>
                <w:sz w:val="20"/>
                <w:szCs w:val="20"/>
              </w:rPr>
            </w:pPr>
            <w:r w:rsidRPr="00790D64">
              <w:rPr>
                <w:color w:val="000000" w:themeColor="text1"/>
                <w:sz w:val="20"/>
                <w:szCs w:val="20"/>
              </w:rPr>
              <w:t>Şeyda Özbıçakcı</w:t>
            </w:r>
          </w:p>
        </w:tc>
        <w:tc>
          <w:tcPr>
            <w:tcW w:w="2195" w:type="dxa"/>
            <w:tcBorders>
              <w:top w:val="single" w:sz="4" w:space="0" w:color="auto"/>
              <w:left w:val="single" w:sz="4" w:space="0" w:color="auto"/>
              <w:bottom w:val="single" w:sz="4" w:space="0" w:color="auto"/>
              <w:right w:val="single" w:sz="4" w:space="0" w:color="auto"/>
            </w:tcBorders>
          </w:tcPr>
          <w:p w14:paraId="11918080"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Anlatım, soru cevap, tartışma</w:t>
            </w:r>
          </w:p>
          <w:p w14:paraId="15FB5C22" w14:textId="77777777" w:rsidR="00B50670" w:rsidRPr="00790D64" w:rsidRDefault="00B50670" w:rsidP="00790D64">
            <w:pPr>
              <w:rPr>
                <w:color w:val="000000" w:themeColor="text1"/>
                <w:sz w:val="20"/>
                <w:szCs w:val="20"/>
              </w:rPr>
            </w:pPr>
            <w:r w:rsidRPr="00790D64">
              <w:rPr>
                <w:rFonts w:eastAsia="Calibri"/>
                <w:color w:val="000000" w:themeColor="text1"/>
                <w:sz w:val="20"/>
                <w:szCs w:val="20"/>
                <w:lang w:eastAsia="en-US"/>
              </w:rPr>
              <w:t>Power point sunusu</w:t>
            </w:r>
          </w:p>
        </w:tc>
      </w:tr>
      <w:tr w:rsidR="00B50670" w:rsidRPr="00B50670" w14:paraId="6F89A9E5" w14:textId="77777777" w:rsidTr="5723B499">
        <w:tc>
          <w:tcPr>
            <w:tcW w:w="1555" w:type="dxa"/>
            <w:tcBorders>
              <w:top w:val="single" w:sz="4" w:space="0" w:color="auto"/>
              <w:left w:val="single" w:sz="4" w:space="0" w:color="auto"/>
              <w:bottom w:val="single" w:sz="4" w:space="0" w:color="auto"/>
              <w:right w:val="single" w:sz="4" w:space="0" w:color="auto"/>
            </w:tcBorders>
          </w:tcPr>
          <w:p w14:paraId="119BC8B2" w14:textId="77777777" w:rsidR="00B50670" w:rsidRPr="00790D64" w:rsidRDefault="00B50670" w:rsidP="00790D64">
            <w:pPr>
              <w:rPr>
                <w:b/>
                <w:color w:val="000000" w:themeColor="text1"/>
                <w:sz w:val="20"/>
                <w:szCs w:val="20"/>
              </w:rPr>
            </w:pPr>
            <w:r w:rsidRPr="00790D64">
              <w:rPr>
                <w:b/>
                <w:color w:val="000000" w:themeColor="text1"/>
                <w:sz w:val="20"/>
                <w:szCs w:val="20"/>
              </w:rPr>
              <w:lastRenderedPageBreak/>
              <w:t>13. Hafta</w:t>
            </w:r>
          </w:p>
          <w:p w14:paraId="5E394304" w14:textId="77777777" w:rsidR="00B50670" w:rsidRPr="00790D64" w:rsidRDefault="00B50670" w:rsidP="00790D64">
            <w:pPr>
              <w:rPr>
                <w:b/>
                <w:color w:val="000000" w:themeColor="text1"/>
                <w:sz w:val="20"/>
                <w:szCs w:val="20"/>
              </w:rPr>
            </w:pPr>
          </w:p>
          <w:p w14:paraId="55CCDEBF" w14:textId="77777777" w:rsidR="00B50670" w:rsidRPr="00790D64" w:rsidRDefault="00B50670" w:rsidP="00790D64">
            <w:pPr>
              <w:rPr>
                <w:b/>
                <w:color w:val="000000" w:themeColor="text1"/>
                <w:sz w:val="20"/>
                <w:szCs w:val="20"/>
              </w:rPr>
            </w:pPr>
          </w:p>
        </w:tc>
        <w:tc>
          <w:tcPr>
            <w:tcW w:w="3826" w:type="dxa"/>
            <w:tcBorders>
              <w:top w:val="single" w:sz="4" w:space="0" w:color="auto"/>
              <w:left w:val="single" w:sz="4" w:space="0" w:color="auto"/>
              <w:bottom w:val="single" w:sz="4" w:space="0" w:color="auto"/>
              <w:right w:val="single" w:sz="4" w:space="0" w:color="auto"/>
            </w:tcBorders>
            <w:hideMark/>
          </w:tcPr>
          <w:p w14:paraId="2F8A2D9D" w14:textId="77777777" w:rsidR="00B50670" w:rsidRPr="00790D64" w:rsidRDefault="00B50670" w:rsidP="00790D64">
            <w:pPr>
              <w:spacing w:after="160"/>
              <w:rPr>
                <w:rFonts w:eastAsia="Calibri"/>
                <w:color w:val="000000" w:themeColor="text1"/>
                <w:sz w:val="20"/>
                <w:szCs w:val="20"/>
                <w:lang w:eastAsia="en-US"/>
              </w:rPr>
            </w:pPr>
            <w:r w:rsidRPr="00790D64">
              <w:rPr>
                <w:color w:val="000000" w:themeColor="text1"/>
                <w:sz w:val="20"/>
                <w:szCs w:val="20"/>
              </w:rPr>
              <w:t>Yetişkin sağlığının geliştirilmesi, kadın sağlığının geliştirilmesi</w:t>
            </w:r>
          </w:p>
        </w:tc>
        <w:tc>
          <w:tcPr>
            <w:tcW w:w="2030" w:type="dxa"/>
            <w:tcBorders>
              <w:top w:val="single" w:sz="4" w:space="0" w:color="auto"/>
              <w:left w:val="single" w:sz="4" w:space="0" w:color="auto"/>
              <w:bottom w:val="single" w:sz="4" w:space="0" w:color="auto"/>
              <w:right w:val="single" w:sz="4" w:space="0" w:color="auto"/>
            </w:tcBorders>
          </w:tcPr>
          <w:p w14:paraId="6304ACE9" w14:textId="77777777" w:rsidR="00B50670" w:rsidRPr="00790D64" w:rsidRDefault="00B50670" w:rsidP="00790D64">
            <w:pPr>
              <w:rPr>
                <w:b/>
                <w:color w:val="000000" w:themeColor="text1"/>
                <w:sz w:val="20"/>
                <w:szCs w:val="20"/>
              </w:rPr>
            </w:pPr>
            <w:r w:rsidRPr="00790D64">
              <w:rPr>
                <w:color w:val="000000" w:themeColor="text1"/>
                <w:sz w:val="20"/>
                <w:szCs w:val="20"/>
              </w:rPr>
              <w:t>Meryem Öztürk Haney</w:t>
            </w:r>
          </w:p>
        </w:tc>
        <w:tc>
          <w:tcPr>
            <w:tcW w:w="2195" w:type="dxa"/>
            <w:tcBorders>
              <w:top w:val="single" w:sz="4" w:space="0" w:color="auto"/>
              <w:left w:val="single" w:sz="4" w:space="0" w:color="auto"/>
              <w:bottom w:val="single" w:sz="4" w:space="0" w:color="auto"/>
              <w:right w:val="single" w:sz="4" w:space="0" w:color="auto"/>
            </w:tcBorders>
          </w:tcPr>
          <w:p w14:paraId="1A4F4EAB" w14:textId="40ADED4E" w:rsidR="00B50670" w:rsidRPr="00790D64" w:rsidRDefault="3D7C4151" w:rsidP="5723B499">
            <w:pPr>
              <w:spacing w:after="160"/>
              <w:rPr>
                <w:color w:val="000000" w:themeColor="text1"/>
                <w:sz w:val="20"/>
                <w:szCs w:val="20"/>
              </w:rPr>
            </w:pPr>
            <w:r w:rsidRPr="5723B499">
              <w:rPr>
                <w:rFonts w:eastAsia="Calibri"/>
                <w:color w:val="000000" w:themeColor="text1"/>
                <w:sz w:val="20"/>
                <w:szCs w:val="20"/>
                <w:lang w:eastAsia="en-US"/>
              </w:rPr>
              <w:t>Anlatım, soru cevap, tartışma</w:t>
            </w:r>
            <w:r w:rsidR="7837D820" w:rsidRPr="5723B499">
              <w:rPr>
                <w:rFonts w:eastAsia="Calibri"/>
                <w:color w:val="000000" w:themeColor="text1"/>
                <w:sz w:val="20"/>
                <w:szCs w:val="20"/>
                <w:lang w:eastAsia="en-US"/>
              </w:rPr>
              <w:t xml:space="preserve">. </w:t>
            </w:r>
            <w:r w:rsidRPr="5723B499">
              <w:rPr>
                <w:rFonts w:eastAsia="Calibri"/>
                <w:color w:val="000000" w:themeColor="text1"/>
                <w:sz w:val="20"/>
                <w:szCs w:val="20"/>
                <w:lang w:eastAsia="en-US"/>
              </w:rPr>
              <w:t>Power point sunusu</w:t>
            </w:r>
          </w:p>
        </w:tc>
      </w:tr>
      <w:tr w:rsidR="00B50670" w:rsidRPr="00B50670" w14:paraId="0F887D19" w14:textId="77777777" w:rsidTr="5723B499">
        <w:trPr>
          <w:trHeight w:val="779"/>
        </w:trPr>
        <w:tc>
          <w:tcPr>
            <w:tcW w:w="1555" w:type="dxa"/>
            <w:tcBorders>
              <w:top w:val="single" w:sz="4" w:space="0" w:color="auto"/>
              <w:left w:val="single" w:sz="4" w:space="0" w:color="auto"/>
              <w:bottom w:val="single" w:sz="4" w:space="0" w:color="auto"/>
              <w:right w:val="single" w:sz="4" w:space="0" w:color="auto"/>
            </w:tcBorders>
          </w:tcPr>
          <w:p w14:paraId="0F47A3BD" w14:textId="77777777" w:rsidR="00B50670" w:rsidRPr="00790D64" w:rsidRDefault="00B50670" w:rsidP="00790D64">
            <w:pPr>
              <w:rPr>
                <w:b/>
                <w:color w:val="000000" w:themeColor="text1"/>
                <w:sz w:val="20"/>
                <w:szCs w:val="20"/>
              </w:rPr>
            </w:pPr>
            <w:r w:rsidRPr="00790D64">
              <w:rPr>
                <w:b/>
                <w:color w:val="000000" w:themeColor="text1"/>
                <w:sz w:val="20"/>
                <w:szCs w:val="20"/>
              </w:rPr>
              <w:t>14. Hafta</w:t>
            </w:r>
          </w:p>
          <w:p w14:paraId="12AF1425" w14:textId="77777777" w:rsidR="00B50670" w:rsidRPr="00790D64" w:rsidRDefault="00B50670" w:rsidP="00790D64">
            <w:pPr>
              <w:spacing w:after="160"/>
              <w:rPr>
                <w:b/>
                <w:color w:val="000000" w:themeColor="text1"/>
                <w:sz w:val="20"/>
                <w:szCs w:val="20"/>
              </w:rPr>
            </w:pPr>
          </w:p>
        </w:tc>
        <w:tc>
          <w:tcPr>
            <w:tcW w:w="3826" w:type="dxa"/>
            <w:tcBorders>
              <w:top w:val="single" w:sz="4" w:space="0" w:color="auto"/>
              <w:left w:val="single" w:sz="4" w:space="0" w:color="auto"/>
              <w:bottom w:val="single" w:sz="4" w:space="0" w:color="auto"/>
              <w:right w:val="single" w:sz="4" w:space="0" w:color="auto"/>
            </w:tcBorders>
            <w:hideMark/>
          </w:tcPr>
          <w:p w14:paraId="61A484DD" w14:textId="77777777" w:rsidR="00B50670" w:rsidRPr="00790D64" w:rsidRDefault="00B50670" w:rsidP="00790D64">
            <w:pPr>
              <w:spacing w:after="160"/>
              <w:rPr>
                <w:rFonts w:eastAsia="Calibri"/>
                <w:color w:val="000000" w:themeColor="text1"/>
                <w:sz w:val="20"/>
                <w:szCs w:val="20"/>
                <w:lang w:eastAsia="en-US"/>
              </w:rPr>
            </w:pPr>
            <w:r w:rsidRPr="00790D64">
              <w:rPr>
                <w:color w:val="000000" w:themeColor="text1"/>
                <w:sz w:val="20"/>
                <w:szCs w:val="20"/>
              </w:rPr>
              <w:t>Yaşlı sağlığının geliştirilmesi</w:t>
            </w:r>
          </w:p>
        </w:tc>
        <w:tc>
          <w:tcPr>
            <w:tcW w:w="2030" w:type="dxa"/>
            <w:tcBorders>
              <w:top w:val="single" w:sz="4" w:space="0" w:color="auto"/>
              <w:left w:val="single" w:sz="4" w:space="0" w:color="auto"/>
              <w:bottom w:val="single" w:sz="4" w:space="0" w:color="auto"/>
              <w:right w:val="single" w:sz="4" w:space="0" w:color="auto"/>
            </w:tcBorders>
          </w:tcPr>
          <w:p w14:paraId="7F89FFAD" w14:textId="77777777" w:rsidR="00B50670" w:rsidRPr="00790D64" w:rsidRDefault="00B50670" w:rsidP="00790D64">
            <w:pPr>
              <w:rPr>
                <w:color w:val="000000" w:themeColor="text1"/>
                <w:sz w:val="20"/>
                <w:szCs w:val="20"/>
              </w:rPr>
            </w:pPr>
            <w:r w:rsidRPr="00790D64">
              <w:rPr>
                <w:color w:val="000000" w:themeColor="text1"/>
                <w:sz w:val="20"/>
                <w:szCs w:val="20"/>
              </w:rPr>
              <w:t>Şeyda Özbıçakcı</w:t>
            </w:r>
          </w:p>
        </w:tc>
        <w:tc>
          <w:tcPr>
            <w:tcW w:w="2195" w:type="dxa"/>
            <w:tcBorders>
              <w:top w:val="single" w:sz="4" w:space="0" w:color="auto"/>
              <w:left w:val="single" w:sz="4" w:space="0" w:color="auto"/>
              <w:bottom w:val="single" w:sz="4" w:space="0" w:color="auto"/>
              <w:right w:val="single" w:sz="4" w:space="0" w:color="auto"/>
            </w:tcBorders>
          </w:tcPr>
          <w:p w14:paraId="6C22978A"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 xml:space="preserve">Anlatım, soru cevap, </w:t>
            </w:r>
            <w:r w:rsidRPr="00790D64">
              <w:rPr>
                <w:color w:val="000000" w:themeColor="text1"/>
                <w:sz w:val="20"/>
                <w:szCs w:val="20"/>
              </w:rPr>
              <w:t>vaka tartışması, Örnek hemşirelik bakım planı</w:t>
            </w:r>
          </w:p>
          <w:p w14:paraId="061C878A"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Power point sunusu</w:t>
            </w:r>
            <w:r w:rsidRPr="00790D64">
              <w:rPr>
                <w:color w:val="000000" w:themeColor="text1"/>
                <w:sz w:val="20"/>
                <w:szCs w:val="20"/>
              </w:rPr>
              <w:t xml:space="preserve"> </w:t>
            </w:r>
          </w:p>
        </w:tc>
      </w:tr>
      <w:tr w:rsidR="00B50670" w:rsidRPr="00B50670" w14:paraId="17C70925" w14:textId="77777777" w:rsidTr="5723B499">
        <w:trPr>
          <w:trHeight w:val="779"/>
        </w:trPr>
        <w:tc>
          <w:tcPr>
            <w:tcW w:w="1555" w:type="dxa"/>
            <w:tcBorders>
              <w:top w:val="single" w:sz="4" w:space="0" w:color="auto"/>
              <w:left w:val="single" w:sz="4" w:space="0" w:color="auto"/>
              <w:bottom w:val="single" w:sz="4" w:space="0" w:color="auto"/>
              <w:right w:val="single" w:sz="4" w:space="0" w:color="auto"/>
            </w:tcBorders>
          </w:tcPr>
          <w:p w14:paraId="0233D1E5" w14:textId="77777777" w:rsidR="00B50670" w:rsidRPr="00790D64" w:rsidRDefault="00B50670" w:rsidP="00790D64">
            <w:pPr>
              <w:ind w:left="175"/>
              <w:contextualSpacing/>
              <w:rPr>
                <w:b/>
                <w:color w:val="000000" w:themeColor="text1"/>
                <w:sz w:val="20"/>
                <w:szCs w:val="20"/>
              </w:rPr>
            </w:pPr>
            <w:r w:rsidRPr="00790D64">
              <w:rPr>
                <w:b/>
                <w:color w:val="000000" w:themeColor="text1"/>
                <w:sz w:val="20"/>
                <w:szCs w:val="20"/>
              </w:rPr>
              <w:t>Final sınavı</w:t>
            </w:r>
          </w:p>
        </w:tc>
        <w:tc>
          <w:tcPr>
            <w:tcW w:w="3826" w:type="dxa"/>
            <w:tcBorders>
              <w:top w:val="single" w:sz="4" w:space="0" w:color="auto"/>
              <w:left w:val="single" w:sz="4" w:space="0" w:color="auto"/>
              <w:bottom w:val="single" w:sz="4" w:space="0" w:color="auto"/>
              <w:right w:val="single" w:sz="4" w:space="0" w:color="auto"/>
            </w:tcBorders>
          </w:tcPr>
          <w:p w14:paraId="1907FF4F" w14:textId="77777777" w:rsidR="00B50670" w:rsidRPr="00790D64" w:rsidRDefault="00B50670" w:rsidP="00790D64">
            <w:pPr>
              <w:spacing w:after="160"/>
              <w:rPr>
                <w:color w:val="000000" w:themeColor="text1"/>
                <w:sz w:val="20"/>
                <w:szCs w:val="20"/>
              </w:rPr>
            </w:pPr>
            <w:r w:rsidRPr="00790D64">
              <w:rPr>
                <w:color w:val="000000" w:themeColor="text1"/>
                <w:sz w:val="20"/>
                <w:szCs w:val="20"/>
              </w:rPr>
              <w:t xml:space="preserve"> Meryem Öztürk (sınav görevlisi)</w:t>
            </w:r>
          </w:p>
        </w:tc>
        <w:tc>
          <w:tcPr>
            <w:tcW w:w="2030" w:type="dxa"/>
            <w:tcBorders>
              <w:top w:val="single" w:sz="4" w:space="0" w:color="auto"/>
              <w:left w:val="single" w:sz="4" w:space="0" w:color="auto"/>
              <w:bottom w:val="single" w:sz="4" w:space="0" w:color="auto"/>
              <w:right w:val="single" w:sz="4" w:space="0" w:color="auto"/>
            </w:tcBorders>
          </w:tcPr>
          <w:p w14:paraId="62DA2742" w14:textId="77777777" w:rsidR="00B50670" w:rsidRPr="00790D64" w:rsidRDefault="00B50670" w:rsidP="00790D64">
            <w:pPr>
              <w:spacing w:after="160"/>
              <w:rPr>
                <w:color w:val="000000" w:themeColor="text1"/>
                <w:sz w:val="20"/>
                <w:szCs w:val="20"/>
              </w:rPr>
            </w:pPr>
            <w:r w:rsidRPr="00790D64">
              <w:rPr>
                <w:color w:val="000000" w:themeColor="text1"/>
                <w:sz w:val="20"/>
                <w:szCs w:val="20"/>
              </w:rPr>
              <w:t>Meryem Öztürk (salon başkanı)</w:t>
            </w:r>
          </w:p>
        </w:tc>
        <w:tc>
          <w:tcPr>
            <w:tcW w:w="2195" w:type="dxa"/>
            <w:tcBorders>
              <w:top w:val="single" w:sz="4" w:space="0" w:color="auto"/>
              <w:left w:val="single" w:sz="4" w:space="0" w:color="auto"/>
              <w:bottom w:val="single" w:sz="4" w:space="0" w:color="auto"/>
              <w:right w:val="single" w:sz="4" w:space="0" w:color="auto"/>
            </w:tcBorders>
          </w:tcPr>
          <w:p w14:paraId="6620EA3D" w14:textId="77777777" w:rsidR="00B50670" w:rsidRPr="00790D64" w:rsidRDefault="00B50670" w:rsidP="00790D64">
            <w:pPr>
              <w:rPr>
                <w:color w:val="000000" w:themeColor="text1"/>
                <w:sz w:val="20"/>
                <w:szCs w:val="20"/>
              </w:rPr>
            </w:pPr>
          </w:p>
        </w:tc>
      </w:tr>
      <w:tr w:rsidR="00B50670" w:rsidRPr="00B50670" w14:paraId="05589756" w14:textId="77777777" w:rsidTr="5723B499">
        <w:trPr>
          <w:trHeight w:val="258"/>
        </w:trPr>
        <w:tc>
          <w:tcPr>
            <w:tcW w:w="1555" w:type="dxa"/>
            <w:tcBorders>
              <w:top w:val="single" w:sz="4" w:space="0" w:color="auto"/>
              <w:left w:val="single" w:sz="4" w:space="0" w:color="auto"/>
              <w:bottom w:val="single" w:sz="4" w:space="0" w:color="auto"/>
              <w:right w:val="single" w:sz="4" w:space="0" w:color="auto"/>
            </w:tcBorders>
          </w:tcPr>
          <w:p w14:paraId="49B681E5" w14:textId="77777777" w:rsidR="00B50670" w:rsidRPr="00790D64" w:rsidRDefault="00B50670" w:rsidP="00790D64">
            <w:pPr>
              <w:ind w:left="175"/>
              <w:contextualSpacing/>
              <w:rPr>
                <w:rFonts w:eastAsia="Calibri"/>
                <w:b/>
                <w:color w:val="000000" w:themeColor="text1"/>
                <w:sz w:val="20"/>
                <w:szCs w:val="20"/>
                <w:lang w:eastAsia="en-US"/>
              </w:rPr>
            </w:pPr>
            <w:r w:rsidRPr="00790D64">
              <w:rPr>
                <w:rFonts w:eastAsia="Calibri"/>
                <w:b/>
                <w:color w:val="000000" w:themeColor="text1"/>
                <w:sz w:val="20"/>
                <w:szCs w:val="20"/>
                <w:lang w:eastAsia="en-US"/>
              </w:rPr>
              <w:t>Bütünleme sınavı</w:t>
            </w:r>
          </w:p>
        </w:tc>
        <w:tc>
          <w:tcPr>
            <w:tcW w:w="3826" w:type="dxa"/>
            <w:tcBorders>
              <w:top w:val="single" w:sz="4" w:space="0" w:color="auto"/>
              <w:left w:val="single" w:sz="4" w:space="0" w:color="auto"/>
              <w:bottom w:val="single" w:sz="4" w:space="0" w:color="auto"/>
              <w:right w:val="single" w:sz="4" w:space="0" w:color="auto"/>
            </w:tcBorders>
          </w:tcPr>
          <w:p w14:paraId="79A20388" w14:textId="77777777"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Şeyda Özbıçakcı (sınav görevlisi)</w:t>
            </w:r>
          </w:p>
        </w:tc>
        <w:tc>
          <w:tcPr>
            <w:tcW w:w="2030" w:type="dxa"/>
            <w:tcBorders>
              <w:top w:val="single" w:sz="4" w:space="0" w:color="auto"/>
              <w:left w:val="single" w:sz="4" w:space="0" w:color="auto"/>
              <w:bottom w:val="single" w:sz="4" w:space="0" w:color="auto"/>
              <w:right w:val="single" w:sz="4" w:space="0" w:color="auto"/>
            </w:tcBorders>
          </w:tcPr>
          <w:p w14:paraId="576E7456" w14:textId="49B4F926" w:rsidR="00B50670" w:rsidRPr="00790D64" w:rsidRDefault="00B50670" w:rsidP="00790D64">
            <w:pPr>
              <w:spacing w:after="160"/>
              <w:rPr>
                <w:rFonts w:eastAsia="Calibri"/>
                <w:color w:val="000000" w:themeColor="text1"/>
                <w:sz w:val="20"/>
                <w:szCs w:val="20"/>
                <w:lang w:eastAsia="en-US"/>
              </w:rPr>
            </w:pPr>
            <w:r w:rsidRPr="00790D64">
              <w:rPr>
                <w:rFonts w:eastAsia="Calibri"/>
                <w:color w:val="000000" w:themeColor="text1"/>
                <w:sz w:val="20"/>
                <w:szCs w:val="20"/>
                <w:lang w:eastAsia="en-US"/>
              </w:rPr>
              <w:t xml:space="preserve">Şeyda Özbıçakcı  </w:t>
            </w:r>
          </w:p>
        </w:tc>
        <w:tc>
          <w:tcPr>
            <w:tcW w:w="2195" w:type="dxa"/>
            <w:tcBorders>
              <w:top w:val="single" w:sz="4" w:space="0" w:color="auto"/>
              <w:left w:val="single" w:sz="4" w:space="0" w:color="auto"/>
              <w:bottom w:val="single" w:sz="4" w:space="0" w:color="auto"/>
              <w:right w:val="single" w:sz="4" w:space="0" w:color="auto"/>
            </w:tcBorders>
          </w:tcPr>
          <w:p w14:paraId="4371F1DE" w14:textId="77777777" w:rsidR="00B50670" w:rsidRPr="00790D64" w:rsidRDefault="00B50670" w:rsidP="00790D64">
            <w:pPr>
              <w:rPr>
                <w:color w:val="000000" w:themeColor="text1"/>
                <w:sz w:val="20"/>
                <w:szCs w:val="20"/>
              </w:rPr>
            </w:pPr>
          </w:p>
        </w:tc>
      </w:tr>
    </w:tbl>
    <w:p w14:paraId="1F69C613" w14:textId="2CA3777D" w:rsidR="00B50670" w:rsidRPr="00B50670" w:rsidRDefault="00B50670" w:rsidP="00B50670">
      <w:pPr>
        <w:spacing w:after="160" w:line="259" w:lineRule="auto"/>
        <w:rPr>
          <w:rFonts w:eastAsia="Calibri"/>
          <w:b/>
          <w:color w:val="000000" w:themeColor="text1"/>
          <w:sz w:val="20"/>
          <w:szCs w:val="20"/>
          <w:lang w:eastAsia="en-US"/>
        </w:rPr>
      </w:pPr>
    </w:p>
    <w:tbl>
      <w:tblPr>
        <w:tblpPr w:leftFromText="141" w:rightFromText="141" w:vertAnchor="text" w:horzAnchor="page" w:tblpX="1385" w:tblpY="1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560"/>
        <w:gridCol w:w="559"/>
        <w:gridCol w:w="559"/>
        <w:gridCol w:w="559"/>
        <w:gridCol w:w="686"/>
        <w:gridCol w:w="648"/>
        <w:gridCol w:w="648"/>
        <w:gridCol w:w="648"/>
        <w:gridCol w:w="648"/>
        <w:gridCol w:w="648"/>
        <w:gridCol w:w="648"/>
        <w:gridCol w:w="865"/>
        <w:gridCol w:w="708"/>
      </w:tblGrid>
      <w:tr w:rsidR="00B50670" w:rsidRPr="00790D64" w14:paraId="3B281CE0" w14:textId="77777777" w:rsidTr="00790D64">
        <w:trPr>
          <w:trHeight w:val="454"/>
        </w:trPr>
        <w:tc>
          <w:tcPr>
            <w:tcW w:w="9634" w:type="dxa"/>
            <w:gridSpan w:val="14"/>
          </w:tcPr>
          <w:p w14:paraId="45F93A75" w14:textId="77777777" w:rsidR="00790D64" w:rsidRPr="00790D64" w:rsidRDefault="00790D64" w:rsidP="00790D64">
            <w:pPr>
              <w:jc w:val="both"/>
              <w:rPr>
                <w:rFonts w:eastAsia="Calibri"/>
                <w:b/>
                <w:color w:val="000000" w:themeColor="text1"/>
                <w:sz w:val="20"/>
                <w:szCs w:val="20"/>
                <w:lang w:eastAsia="en-US"/>
              </w:rPr>
            </w:pPr>
            <w:r w:rsidRPr="00790D64">
              <w:rPr>
                <w:rFonts w:eastAsia="Calibri"/>
                <w:b/>
                <w:color w:val="000000" w:themeColor="text1"/>
                <w:sz w:val="20"/>
                <w:szCs w:val="20"/>
                <w:lang w:eastAsia="en-US"/>
              </w:rPr>
              <w:t>Tablo 1. Dersin öğrenme çıktılarının program çıktılarına katkısı</w:t>
            </w:r>
          </w:p>
          <w:p w14:paraId="37E083AC" w14:textId="05446A02" w:rsidR="00B50670" w:rsidRPr="00790D64" w:rsidRDefault="00790D64" w:rsidP="00790D64">
            <w:pPr>
              <w:jc w:val="both"/>
              <w:rPr>
                <w:rFonts w:eastAsia="Calibri"/>
                <w:b/>
                <w:bCs/>
                <w:color w:val="000000" w:themeColor="text1"/>
                <w:sz w:val="20"/>
                <w:szCs w:val="20"/>
                <w:lang w:eastAsia="en-US"/>
              </w:rPr>
            </w:pPr>
            <w:r w:rsidRPr="00790D64">
              <w:rPr>
                <w:rFonts w:eastAsia="Calibri"/>
                <w:b/>
                <w:color w:val="000000" w:themeColor="text1"/>
                <w:sz w:val="20"/>
                <w:szCs w:val="20"/>
                <w:lang w:eastAsia="en-US"/>
              </w:rPr>
              <w:t>0: katkı yok 1: az katkısı var 2: orta düzeyde katkısı var 3: tam katkısı var</w:t>
            </w:r>
          </w:p>
        </w:tc>
      </w:tr>
      <w:tr w:rsidR="00B50670" w:rsidRPr="00790D64" w14:paraId="5EC436C6" w14:textId="77777777" w:rsidTr="00790D64">
        <w:trPr>
          <w:trHeight w:val="454"/>
        </w:trPr>
        <w:tc>
          <w:tcPr>
            <w:tcW w:w="1250" w:type="dxa"/>
          </w:tcPr>
          <w:p w14:paraId="0CE88A7B" w14:textId="77777777" w:rsidR="00B50670" w:rsidRPr="00790D64" w:rsidRDefault="00B50670" w:rsidP="00790D64">
            <w:pPr>
              <w:jc w:val="both"/>
              <w:rPr>
                <w:rFonts w:eastAsia="Calibri"/>
                <w:b/>
                <w:color w:val="000000" w:themeColor="text1"/>
                <w:sz w:val="20"/>
                <w:szCs w:val="20"/>
                <w:lang w:eastAsia="en-US"/>
              </w:rPr>
            </w:pPr>
            <w:r w:rsidRPr="00790D64">
              <w:rPr>
                <w:rFonts w:eastAsia="Calibri"/>
                <w:b/>
                <w:bCs/>
                <w:color w:val="000000" w:themeColor="text1"/>
                <w:sz w:val="20"/>
                <w:szCs w:val="20"/>
                <w:lang w:eastAsia="en-US"/>
              </w:rPr>
              <w:t>Öğrenme Çıktısı</w:t>
            </w:r>
          </w:p>
        </w:tc>
        <w:tc>
          <w:tcPr>
            <w:tcW w:w="560" w:type="dxa"/>
          </w:tcPr>
          <w:p w14:paraId="501540A3"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5A5D90A5"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1</w:t>
            </w:r>
          </w:p>
        </w:tc>
        <w:tc>
          <w:tcPr>
            <w:tcW w:w="559" w:type="dxa"/>
          </w:tcPr>
          <w:p w14:paraId="5282E534"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029FDEE0"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2</w:t>
            </w:r>
          </w:p>
        </w:tc>
        <w:tc>
          <w:tcPr>
            <w:tcW w:w="559" w:type="dxa"/>
          </w:tcPr>
          <w:p w14:paraId="4A35E8D4"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1131E25D"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3</w:t>
            </w:r>
          </w:p>
        </w:tc>
        <w:tc>
          <w:tcPr>
            <w:tcW w:w="559" w:type="dxa"/>
          </w:tcPr>
          <w:p w14:paraId="41C5CFFE"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5CC924AE"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4</w:t>
            </w:r>
          </w:p>
        </w:tc>
        <w:tc>
          <w:tcPr>
            <w:tcW w:w="686" w:type="dxa"/>
          </w:tcPr>
          <w:p w14:paraId="2B910626"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75A59899"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5</w:t>
            </w:r>
          </w:p>
        </w:tc>
        <w:tc>
          <w:tcPr>
            <w:tcW w:w="648" w:type="dxa"/>
          </w:tcPr>
          <w:p w14:paraId="6CDC19A5"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52D0B6B7"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6</w:t>
            </w:r>
          </w:p>
        </w:tc>
        <w:tc>
          <w:tcPr>
            <w:tcW w:w="648" w:type="dxa"/>
          </w:tcPr>
          <w:p w14:paraId="2BFE7A5A"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5CA88970"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7</w:t>
            </w:r>
          </w:p>
        </w:tc>
        <w:tc>
          <w:tcPr>
            <w:tcW w:w="648" w:type="dxa"/>
          </w:tcPr>
          <w:p w14:paraId="48AD771D"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41BF5CD1"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8</w:t>
            </w:r>
          </w:p>
        </w:tc>
        <w:tc>
          <w:tcPr>
            <w:tcW w:w="648" w:type="dxa"/>
          </w:tcPr>
          <w:p w14:paraId="65588A20"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10B7E36A"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9</w:t>
            </w:r>
          </w:p>
        </w:tc>
        <w:tc>
          <w:tcPr>
            <w:tcW w:w="648" w:type="dxa"/>
          </w:tcPr>
          <w:p w14:paraId="799C21A9"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75C44D86"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10</w:t>
            </w:r>
          </w:p>
        </w:tc>
        <w:tc>
          <w:tcPr>
            <w:tcW w:w="648" w:type="dxa"/>
          </w:tcPr>
          <w:p w14:paraId="06DEF4B6"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 11</w:t>
            </w:r>
          </w:p>
        </w:tc>
        <w:tc>
          <w:tcPr>
            <w:tcW w:w="865" w:type="dxa"/>
          </w:tcPr>
          <w:p w14:paraId="325E944E"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 12</w:t>
            </w:r>
          </w:p>
        </w:tc>
        <w:tc>
          <w:tcPr>
            <w:tcW w:w="708" w:type="dxa"/>
          </w:tcPr>
          <w:p w14:paraId="716C31ED"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 13</w:t>
            </w:r>
          </w:p>
        </w:tc>
      </w:tr>
      <w:tr w:rsidR="00B50670" w:rsidRPr="00790D64" w14:paraId="02EE9804" w14:textId="77777777" w:rsidTr="00790D64">
        <w:trPr>
          <w:trHeight w:val="417"/>
        </w:trPr>
        <w:tc>
          <w:tcPr>
            <w:tcW w:w="1250" w:type="dxa"/>
          </w:tcPr>
          <w:p w14:paraId="28763681"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color w:val="000000" w:themeColor="text1"/>
                <w:sz w:val="20"/>
                <w:szCs w:val="20"/>
                <w:lang w:eastAsia="en-US"/>
              </w:rPr>
              <w:t>Hemşirelikte Araştırma</w:t>
            </w:r>
          </w:p>
        </w:tc>
        <w:tc>
          <w:tcPr>
            <w:tcW w:w="560" w:type="dxa"/>
          </w:tcPr>
          <w:p w14:paraId="5A15ADE8" w14:textId="77777777" w:rsidR="00B50670" w:rsidRPr="00790D64" w:rsidRDefault="00B50670" w:rsidP="00790D64">
            <w:pPr>
              <w:jc w:val="both"/>
              <w:rPr>
                <w:rFonts w:eastAsia="Calibri"/>
                <w:color w:val="000000" w:themeColor="text1"/>
                <w:sz w:val="20"/>
                <w:szCs w:val="20"/>
                <w:lang w:eastAsia="en-US"/>
              </w:rPr>
            </w:pPr>
            <w:r w:rsidRPr="00790D64">
              <w:rPr>
                <w:rFonts w:eastAsia="Calibri"/>
                <w:color w:val="000000" w:themeColor="text1"/>
                <w:sz w:val="20"/>
                <w:szCs w:val="20"/>
                <w:lang w:eastAsia="en-US"/>
              </w:rPr>
              <w:t>2</w:t>
            </w:r>
          </w:p>
        </w:tc>
        <w:tc>
          <w:tcPr>
            <w:tcW w:w="559" w:type="dxa"/>
          </w:tcPr>
          <w:p w14:paraId="0CBD7C38" w14:textId="77777777" w:rsidR="00B50670" w:rsidRPr="00790D64" w:rsidRDefault="00B50670" w:rsidP="00790D64">
            <w:pPr>
              <w:jc w:val="both"/>
              <w:rPr>
                <w:rFonts w:eastAsia="Calibri"/>
                <w:color w:val="000000" w:themeColor="text1"/>
                <w:sz w:val="20"/>
                <w:szCs w:val="20"/>
                <w:lang w:eastAsia="en-US"/>
              </w:rPr>
            </w:pPr>
            <w:r w:rsidRPr="00790D64">
              <w:rPr>
                <w:rFonts w:eastAsia="Calibri"/>
                <w:color w:val="000000" w:themeColor="text1"/>
                <w:sz w:val="20"/>
                <w:szCs w:val="20"/>
                <w:lang w:eastAsia="en-US"/>
              </w:rPr>
              <w:t>2</w:t>
            </w:r>
          </w:p>
        </w:tc>
        <w:tc>
          <w:tcPr>
            <w:tcW w:w="559" w:type="dxa"/>
          </w:tcPr>
          <w:p w14:paraId="5C532923" w14:textId="77777777" w:rsidR="00B50670" w:rsidRPr="00790D64" w:rsidRDefault="00B50670" w:rsidP="00790D64">
            <w:pPr>
              <w:jc w:val="both"/>
              <w:rPr>
                <w:rFonts w:eastAsia="Calibri"/>
                <w:color w:val="000000" w:themeColor="text1"/>
                <w:sz w:val="20"/>
                <w:szCs w:val="20"/>
                <w:lang w:eastAsia="en-US"/>
              </w:rPr>
            </w:pPr>
            <w:r w:rsidRPr="00790D64">
              <w:rPr>
                <w:rFonts w:eastAsia="Calibri"/>
                <w:color w:val="000000" w:themeColor="text1"/>
                <w:sz w:val="20"/>
                <w:szCs w:val="20"/>
                <w:lang w:eastAsia="en-US"/>
              </w:rPr>
              <w:t>0</w:t>
            </w:r>
          </w:p>
        </w:tc>
        <w:tc>
          <w:tcPr>
            <w:tcW w:w="559" w:type="dxa"/>
          </w:tcPr>
          <w:p w14:paraId="7D5E17C6" w14:textId="77777777" w:rsidR="00B50670" w:rsidRPr="00790D64" w:rsidRDefault="00B50670" w:rsidP="00790D64">
            <w:pPr>
              <w:jc w:val="both"/>
              <w:rPr>
                <w:rFonts w:eastAsia="Calibri"/>
                <w:color w:val="000000" w:themeColor="text1"/>
                <w:sz w:val="20"/>
                <w:szCs w:val="20"/>
                <w:lang w:eastAsia="en-US"/>
              </w:rPr>
            </w:pPr>
            <w:r w:rsidRPr="00790D64">
              <w:rPr>
                <w:rFonts w:eastAsia="Calibri"/>
                <w:color w:val="000000" w:themeColor="text1"/>
                <w:sz w:val="20"/>
                <w:szCs w:val="20"/>
                <w:lang w:eastAsia="en-US"/>
              </w:rPr>
              <w:t>2</w:t>
            </w:r>
          </w:p>
        </w:tc>
        <w:tc>
          <w:tcPr>
            <w:tcW w:w="686" w:type="dxa"/>
          </w:tcPr>
          <w:p w14:paraId="1DC314FF"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0</w:t>
            </w:r>
          </w:p>
        </w:tc>
        <w:tc>
          <w:tcPr>
            <w:tcW w:w="648" w:type="dxa"/>
          </w:tcPr>
          <w:p w14:paraId="60093D19"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2</w:t>
            </w:r>
          </w:p>
        </w:tc>
        <w:tc>
          <w:tcPr>
            <w:tcW w:w="648" w:type="dxa"/>
          </w:tcPr>
          <w:p w14:paraId="5D79C657" w14:textId="77777777" w:rsidR="00B50670" w:rsidRPr="00790D64" w:rsidRDefault="00B50670" w:rsidP="00790D64">
            <w:pPr>
              <w:jc w:val="both"/>
              <w:rPr>
                <w:rFonts w:eastAsia="Calibri"/>
                <w:color w:val="000000" w:themeColor="text1"/>
                <w:sz w:val="20"/>
                <w:szCs w:val="20"/>
                <w:lang w:eastAsia="en-US"/>
              </w:rPr>
            </w:pPr>
            <w:r w:rsidRPr="00790D64">
              <w:rPr>
                <w:rFonts w:eastAsia="Calibri"/>
                <w:color w:val="000000" w:themeColor="text1"/>
                <w:sz w:val="20"/>
                <w:szCs w:val="20"/>
                <w:lang w:eastAsia="en-US"/>
              </w:rPr>
              <w:t>3</w:t>
            </w:r>
          </w:p>
        </w:tc>
        <w:tc>
          <w:tcPr>
            <w:tcW w:w="648" w:type="dxa"/>
          </w:tcPr>
          <w:p w14:paraId="23BAE4C7"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2</w:t>
            </w:r>
          </w:p>
        </w:tc>
        <w:tc>
          <w:tcPr>
            <w:tcW w:w="648" w:type="dxa"/>
          </w:tcPr>
          <w:p w14:paraId="53E772B8"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1</w:t>
            </w:r>
          </w:p>
        </w:tc>
        <w:tc>
          <w:tcPr>
            <w:tcW w:w="648" w:type="dxa"/>
          </w:tcPr>
          <w:p w14:paraId="7128E12C"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2</w:t>
            </w:r>
          </w:p>
        </w:tc>
        <w:tc>
          <w:tcPr>
            <w:tcW w:w="648" w:type="dxa"/>
          </w:tcPr>
          <w:p w14:paraId="48533724"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0</w:t>
            </w:r>
          </w:p>
        </w:tc>
        <w:tc>
          <w:tcPr>
            <w:tcW w:w="865" w:type="dxa"/>
          </w:tcPr>
          <w:p w14:paraId="3B77381F" w14:textId="77777777" w:rsidR="00B50670" w:rsidRPr="00790D64" w:rsidRDefault="00B50670" w:rsidP="00790D64">
            <w:pPr>
              <w:jc w:val="both"/>
              <w:rPr>
                <w:rFonts w:eastAsia="Calibri"/>
                <w:color w:val="000000" w:themeColor="text1"/>
                <w:sz w:val="20"/>
                <w:szCs w:val="20"/>
                <w:lang w:eastAsia="en-US"/>
              </w:rPr>
            </w:pPr>
            <w:r w:rsidRPr="00790D64">
              <w:rPr>
                <w:rFonts w:eastAsia="Calibri"/>
                <w:color w:val="000000" w:themeColor="text1"/>
                <w:sz w:val="20"/>
                <w:szCs w:val="20"/>
                <w:lang w:eastAsia="en-US"/>
              </w:rPr>
              <w:t>1</w:t>
            </w:r>
          </w:p>
        </w:tc>
        <w:tc>
          <w:tcPr>
            <w:tcW w:w="708" w:type="dxa"/>
          </w:tcPr>
          <w:p w14:paraId="67B0C125" w14:textId="77777777" w:rsidR="00B50670" w:rsidRPr="00790D64" w:rsidRDefault="00B50670" w:rsidP="00790D64">
            <w:pPr>
              <w:jc w:val="both"/>
              <w:rPr>
                <w:rFonts w:eastAsia="Calibri"/>
                <w:color w:val="000000" w:themeColor="text1"/>
                <w:sz w:val="20"/>
                <w:szCs w:val="20"/>
                <w:lang w:eastAsia="en-US"/>
              </w:rPr>
            </w:pPr>
            <w:r w:rsidRPr="00790D64">
              <w:rPr>
                <w:rFonts w:eastAsia="Calibri"/>
                <w:color w:val="000000" w:themeColor="text1"/>
                <w:sz w:val="20"/>
                <w:szCs w:val="20"/>
                <w:lang w:eastAsia="en-US"/>
              </w:rPr>
              <w:t>0</w:t>
            </w:r>
          </w:p>
        </w:tc>
      </w:tr>
    </w:tbl>
    <w:p w14:paraId="03F9ED4C" w14:textId="77777777" w:rsidR="00772ADF" w:rsidRPr="00790D64" w:rsidRDefault="00772ADF" w:rsidP="00790D64">
      <w:pPr>
        <w:spacing w:after="160"/>
        <w:jc w:val="both"/>
        <w:rPr>
          <w:rFonts w:eastAsia="Calibri"/>
          <w:b/>
          <w:color w:val="000000" w:themeColor="text1"/>
          <w:sz w:val="20"/>
          <w:szCs w:val="20"/>
          <w:lang w:eastAsia="en-US"/>
        </w:rPr>
      </w:pPr>
    </w:p>
    <w:tbl>
      <w:tblPr>
        <w:tblpPr w:leftFromText="141" w:rightFromText="141" w:vertAnchor="text" w:horzAnchor="page" w:tblpX="1379" w:tblpY="1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801"/>
        <w:gridCol w:w="607"/>
        <w:gridCol w:w="528"/>
        <w:gridCol w:w="532"/>
        <w:gridCol w:w="587"/>
        <w:gridCol w:w="766"/>
        <w:gridCol w:w="606"/>
        <w:gridCol w:w="666"/>
        <w:gridCol w:w="578"/>
        <w:gridCol w:w="570"/>
        <w:gridCol w:w="566"/>
        <w:gridCol w:w="606"/>
        <w:gridCol w:w="824"/>
      </w:tblGrid>
      <w:tr w:rsidR="00B50670" w:rsidRPr="00790D64" w14:paraId="2E1E14C9" w14:textId="77777777" w:rsidTr="00D90D2E">
        <w:trPr>
          <w:trHeight w:val="454"/>
        </w:trPr>
        <w:tc>
          <w:tcPr>
            <w:tcW w:w="9634" w:type="dxa"/>
            <w:gridSpan w:val="14"/>
          </w:tcPr>
          <w:p w14:paraId="3868F8D0" w14:textId="0138B316" w:rsidR="00B50670" w:rsidRPr="00790D64" w:rsidRDefault="00790D64" w:rsidP="00790D64">
            <w:pPr>
              <w:jc w:val="both"/>
              <w:rPr>
                <w:rFonts w:eastAsia="Calibri"/>
                <w:b/>
                <w:bCs/>
                <w:color w:val="000000" w:themeColor="text1"/>
                <w:sz w:val="20"/>
                <w:szCs w:val="20"/>
                <w:lang w:eastAsia="en-US"/>
              </w:rPr>
            </w:pPr>
            <w:r w:rsidRPr="00790D64">
              <w:rPr>
                <w:rFonts w:eastAsia="Calibri"/>
                <w:b/>
                <w:color w:val="000000" w:themeColor="text1"/>
                <w:sz w:val="20"/>
                <w:szCs w:val="20"/>
                <w:lang w:eastAsia="en-US"/>
              </w:rPr>
              <w:t>Tablo 2. Dersin Öğrenme Çıktılarının Program Çıktıları ile İlişkisi</w:t>
            </w:r>
          </w:p>
        </w:tc>
      </w:tr>
      <w:tr w:rsidR="00B50670" w:rsidRPr="00790D64" w14:paraId="6100371D" w14:textId="77777777" w:rsidTr="00D90D2E">
        <w:trPr>
          <w:trHeight w:val="454"/>
        </w:trPr>
        <w:tc>
          <w:tcPr>
            <w:tcW w:w="1397" w:type="dxa"/>
          </w:tcPr>
          <w:p w14:paraId="531038F6" w14:textId="77777777" w:rsidR="00B50670" w:rsidRPr="00790D64" w:rsidRDefault="00B50670" w:rsidP="00790D64">
            <w:pPr>
              <w:jc w:val="both"/>
              <w:rPr>
                <w:rFonts w:eastAsia="Calibri"/>
                <w:b/>
                <w:color w:val="000000" w:themeColor="text1"/>
                <w:sz w:val="20"/>
                <w:szCs w:val="20"/>
                <w:lang w:eastAsia="en-US"/>
              </w:rPr>
            </w:pPr>
            <w:r w:rsidRPr="00790D64">
              <w:rPr>
                <w:rFonts w:eastAsia="Calibri"/>
                <w:b/>
                <w:bCs/>
                <w:color w:val="000000" w:themeColor="text1"/>
                <w:sz w:val="20"/>
                <w:szCs w:val="20"/>
                <w:lang w:eastAsia="en-US"/>
              </w:rPr>
              <w:t>Öğrenme Çıktısı</w:t>
            </w:r>
          </w:p>
        </w:tc>
        <w:tc>
          <w:tcPr>
            <w:tcW w:w="801" w:type="dxa"/>
          </w:tcPr>
          <w:p w14:paraId="4632F416" w14:textId="77777777" w:rsid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r w:rsidR="00790D64">
              <w:rPr>
                <w:rFonts w:eastAsia="Calibri"/>
                <w:b/>
                <w:bCs/>
                <w:color w:val="000000" w:themeColor="text1"/>
                <w:sz w:val="20"/>
                <w:szCs w:val="20"/>
                <w:lang w:eastAsia="en-US"/>
              </w:rPr>
              <w:t xml:space="preserve"> </w:t>
            </w:r>
          </w:p>
          <w:p w14:paraId="58593F4B" w14:textId="4D68BD4C"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1</w:t>
            </w:r>
          </w:p>
        </w:tc>
        <w:tc>
          <w:tcPr>
            <w:tcW w:w="607" w:type="dxa"/>
          </w:tcPr>
          <w:p w14:paraId="72DE015A"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49E6C31F"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2</w:t>
            </w:r>
          </w:p>
        </w:tc>
        <w:tc>
          <w:tcPr>
            <w:tcW w:w="528" w:type="dxa"/>
          </w:tcPr>
          <w:p w14:paraId="34D8459E"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67F39191"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3</w:t>
            </w:r>
          </w:p>
        </w:tc>
        <w:tc>
          <w:tcPr>
            <w:tcW w:w="532" w:type="dxa"/>
          </w:tcPr>
          <w:p w14:paraId="06245959"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3B844D80"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4</w:t>
            </w:r>
          </w:p>
        </w:tc>
        <w:tc>
          <w:tcPr>
            <w:tcW w:w="587" w:type="dxa"/>
          </w:tcPr>
          <w:p w14:paraId="5D9DFABE"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10A943A9"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5</w:t>
            </w:r>
          </w:p>
        </w:tc>
        <w:tc>
          <w:tcPr>
            <w:tcW w:w="766" w:type="dxa"/>
          </w:tcPr>
          <w:p w14:paraId="48956ECE"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27C8A875"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6</w:t>
            </w:r>
          </w:p>
        </w:tc>
        <w:tc>
          <w:tcPr>
            <w:tcW w:w="606" w:type="dxa"/>
          </w:tcPr>
          <w:p w14:paraId="57F35F41"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2E9A16C8"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7</w:t>
            </w:r>
          </w:p>
        </w:tc>
        <w:tc>
          <w:tcPr>
            <w:tcW w:w="666" w:type="dxa"/>
          </w:tcPr>
          <w:p w14:paraId="6868CC26"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176CB150"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8</w:t>
            </w:r>
          </w:p>
        </w:tc>
        <w:tc>
          <w:tcPr>
            <w:tcW w:w="578" w:type="dxa"/>
          </w:tcPr>
          <w:p w14:paraId="3FDB05EE"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507F5A52"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9</w:t>
            </w:r>
          </w:p>
        </w:tc>
        <w:tc>
          <w:tcPr>
            <w:tcW w:w="570" w:type="dxa"/>
          </w:tcPr>
          <w:p w14:paraId="40B8D3FB"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w:t>
            </w:r>
          </w:p>
          <w:p w14:paraId="0DA91602"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10</w:t>
            </w:r>
          </w:p>
        </w:tc>
        <w:tc>
          <w:tcPr>
            <w:tcW w:w="566" w:type="dxa"/>
          </w:tcPr>
          <w:p w14:paraId="2ABE0BB1"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 11</w:t>
            </w:r>
          </w:p>
        </w:tc>
        <w:tc>
          <w:tcPr>
            <w:tcW w:w="606" w:type="dxa"/>
          </w:tcPr>
          <w:p w14:paraId="57D34B48"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 12</w:t>
            </w:r>
          </w:p>
        </w:tc>
        <w:tc>
          <w:tcPr>
            <w:tcW w:w="824" w:type="dxa"/>
          </w:tcPr>
          <w:p w14:paraId="5FFBFC05"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b/>
                <w:bCs/>
                <w:color w:val="000000" w:themeColor="text1"/>
                <w:sz w:val="20"/>
                <w:szCs w:val="20"/>
                <w:lang w:eastAsia="en-US"/>
              </w:rPr>
              <w:t>PÇ 13</w:t>
            </w:r>
          </w:p>
        </w:tc>
      </w:tr>
      <w:tr w:rsidR="00B50670" w:rsidRPr="00790D64" w14:paraId="4106406C" w14:textId="77777777" w:rsidTr="00D90D2E">
        <w:trPr>
          <w:trHeight w:val="417"/>
        </w:trPr>
        <w:tc>
          <w:tcPr>
            <w:tcW w:w="1397" w:type="dxa"/>
          </w:tcPr>
          <w:p w14:paraId="604F3192" w14:textId="77777777" w:rsidR="00B50670" w:rsidRPr="00790D64" w:rsidRDefault="00B50670" w:rsidP="00790D64">
            <w:pPr>
              <w:jc w:val="both"/>
              <w:rPr>
                <w:rFonts w:eastAsia="Calibri"/>
                <w:b/>
                <w:bCs/>
                <w:color w:val="000000" w:themeColor="text1"/>
                <w:sz w:val="20"/>
                <w:szCs w:val="20"/>
                <w:lang w:eastAsia="en-US"/>
              </w:rPr>
            </w:pPr>
            <w:r w:rsidRPr="00790D64">
              <w:rPr>
                <w:rFonts w:eastAsia="Calibri"/>
                <w:color w:val="000000" w:themeColor="text1"/>
                <w:sz w:val="20"/>
                <w:szCs w:val="20"/>
                <w:lang w:eastAsia="en-US"/>
              </w:rPr>
              <w:t>Hemşirelikte Araştırma</w:t>
            </w:r>
          </w:p>
        </w:tc>
        <w:tc>
          <w:tcPr>
            <w:tcW w:w="801" w:type="dxa"/>
          </w:tcPr>
          <w:p w14:paraId="592D864E" w14:textId="77777777" w:rsidR="00B50670" w:rsidRPr="00790D64" w:rsidRDefault="00B50670" w:rsidP="00790D64">
            <w:pPr>
              <w:jc w:val="both"/>
              <w:rPr>
                <w:rFonts w:eastAsia="Calibri"/>
                <w:color w:val="000000" w:themeColor="text1"/>
                <w:sz w:val="20"/>
                <w:szCs w:val="20"/>
                <w:lang w:eastAsia="en-US"/>
              </w:rPr>
            </w:pPr>
            <w:r w:rsidRPr="00790D64">
              <w:rPr>
                <w:rFonts w:eastAsia="Calibri"/>
                <w:color w:val="000000" w:themeColor="text1"/>
                <w:sz w:val="20"/>
                <w:szCs w:val="20"/>
                <w:lang w:eastAsia="en-US"/>
              </w:rPr>
              <w:t>ÖÇ</w:t>
            </w:r>
          </w:p>
          <w:p w14:paraId="42863720" w14:textId="77777777" w:rsidR="00B50670" w:rsidRPr="00790D64" w:rsidRDefault="00B50670" w:rsidP="00790D64">
            <w:pPr>
              <w:jc w:val="both"/>
              <w:rPr>
                <w:rFonts w:eastAsia="Calibri"/>
                <w:color w:val="000000" w:themeColor="text1"/>
                <w:sz w:val="20"/>
                <w:szCs w:val="20"/>
                <w:lang w:eastAsia="en-US"/>
              </w:rPr>
            </w:pPr>
            <w:r w:rsidRPr="00790D64">
              <w:rPr>
                <w:rFonts w:eastAsia="Calibri"/>
                <w:color w:val="000000" w:themeColor="text1"/>
                <w:sz w:val="20"/>
                <w:szCs w:val="20"/>
                <w:lang w:eastAsia="en-US"/>
              </w:rPr>
              <w:t>1,2,4,</w:t>
            </w:r>
          </w:p>
          <w:p w14:paraId="31FDA9D5" w14:textId="77777777" w:rsidR="00B50670" w:rsidRPr="00790D64" w:rsidRDefault="00B50670" w:rsidP="00790D64">
            <w:pPr>
              <w:jc w:val="both"/>
              <w:rPr>
                <w:rFonts w:eastAsia="Calibri"/>
                <w:color w:val="000000" w:themeColor="text1"/>
                <w:sz w:val="20"/>
                <w:szCs w:val="20"/>
                <w:lang w:eastAsia="en-US"/>
              </w:rPr>
            </w:pPr>
          </w:p>
        </w:tc>
        <w:tc>
          <w:tcPr>
            <w:tcW w:w="607" w:type="dxa"/>
          </w:tcPr>
          <w:p w14:paraId="6B6916BC" w14:textId="77777777" w:rsidR="00B50670" w:rsidRPr="00790D64" w:rsidRDefault="00B50670" w:rsidP="00790D64">
            <w:pPr>
              <w:jc w:val="both"/>
              <w:rPr>
                <w:rFonts w:eastAsia="Calibri"/>
                <w:color w:val="000000" w:themeColor="text1"/>
                <w:sz w:val="20"/>
                <w:szCs w:val="20"/>
                <w:lang w:eastAsia="en-US"/>
              </w:rPr>
            </w:pPr>
            <w:r w:rsidRPr="00790D64">
              <w:rPr>
                <w:rFonts w:eastAsia="Calibri"/>
                <w:color w:val="000000" w:themeColor="text1"/>
                <w:sz w:val="20"/>
                <w:szCs w:val="20"/>
                <w:lang w:eastAsia="en-US"/>
              </w:rPr>
              <w:t>ÖÇ</w:t>
            </w:r>
          </w:p>
          <w:p w14:paraId="399A19A4" w14:textId="77777777" w:rsidR="00B50670" w:rsidRPr="00790D64" w:rsidRDefault="00B50670" w:rsidP="00790D64">
            <w:pPr>
              <w:jc w:val="both"/>
              <w:rPr>
                <w:rFonts w:eastAsia="Calibri"/>
                <w:color w:val="000000" w:themeColor="text1"/>
                <w:sz w:val="20"/>
                <w:szCs w:val="20"/>
                <w:lang w:eastAsia="en-US"/>
              </w:rPr>
            </w:pPr>
            <w:r w:rsidRPr="00790D64">
              <w:rPr>
                <w:rFonts w:eastAsia="Calibri"/>
                <w:color w:val="000000" w:themeColor="text1"/>
                <w:sz w:val="20"/>
                <w:szCs w:val="20"/>
                <w:lang w:eastAsia="en-US"/>
              </w:rPr>
              <w:t>4</w:t>
            </w:r>
          </w:p>
        </w:tc>
        <w:tc>
          <w:tcPr>
            <w:tcW w:w="528" w:type="dxa"/>
          </w:tcPr>
          <w:p w14:paraId="67D67F6B" w14:textId="77777777" w:rsidR="00B50670" w:rsidRPr="00790D64" w:rsidRDefault="00B50670" w:rsidP="00790D64">
            <w:pPr>
              <w:jc w:val="both"/>
              <w:rPr>
                <w:rFonts w:eastAsia="Calibri"/>
                <w:color w:val="000000" w:themeColor="text1"/>
                <w:sz w:val="20"/>
                <w:szCs w:val="20"/>
                <w:lang w:eastAsia="en-US"/>
              </w:rPr>
            </w:pPr>
          </w:p>
        </w:tc>
        <w:tc>
          <w:tcPr>
            <w:tcW w:w="532" w:type="dxa"/>
          </w:tcPr>
          <w:p w14:paraId="2AE319B8" w14:textId="77777777" w:rsidR="00B50670" w:rsidRPr="00790D64" w:rsidRDefault="00B50670" w:rsidP="00790D64">
            <w:pPr>
              <w:jc w:val="both"/>
              <w:rPr>
                <w:rFonts w:eastAsia="Calibri"/>
                <w:color w:val="000000" w:themeColor="text1"/>
                <w:sz w:val="20"/>
                <w:szCs w:val="20"/>
                <w:lang w:eastAsia="en-US"/>
              </w:rPr>
            </w:pPr>
            <w:r w:rsidRPr="00790D64">
              <w:rPr>
                <w:rFonts w:eastAsia="Calibri"/>
                <w:color w:val="000000" w:themeColor="text1"/>
                <w:sz w:val="20"/>
                <w:szCs w:val="20"/>
                <w:lang w:eastAsia="en-US"/>
              </w:rPr>
              <w:t>ÖÇ</w:t>
            </w:r>
          </w:p>
          <w:p w14:paraId="655E6642" w14:textId="77777777" w:rsidR="00B50670" w:rsidRPr="00790D64" w:rsidRDefault="00B50670" w:rsidP="00790D64">
            <w:pPr>
              <w:jc w:val="both"/>
              <w:rPr>
                <w:rFonts w:eastAsia="Calibri"/>
                <w:color w:val="000000" w:themeColor="text1"/>
                <w:sz w:val="20"/>
                <w:szCs w:val="20"/>
                <w:lang w:eastAsia="en-US"/>
              </w:rPr>
            </w:pPr>
            <w:r w:rsidRPr="00790D64">
              <w:rPr>
                <w:rFonts w:eastAsia="Calibri"/>
                <w:color w:val="000000" w:themeColor="text1"/>
                <w:sz w:val="20"/>
                <w:szCs w:val="20"/>
                <w:lang w:eastAsia="en-US"/>
              </w:rPr>
              <w:t>4</w:t>
            </w:r>
          </w:p>
          <w:p w14:paraId="7185D794" w14:textId="77777777" w:rsidR="00B50670" w:rsidRPr="00790D64" w:rsidRDefault="00B50670" w:rsidP="00790D64">
            <w:pPr>
              <w:jc w:val="both"/>
              <w:rPr>
                <w:rFonts w:eastAsia="Calibri"/>
                <w:color w:val="000000" w:themeColor="text1"/>
                <w:sz w:val="20"/>
                <w:szCs w:val="20"/>
                <w:lang w:eastAsia="en-US"/>
              </w:rPr>
            </w:pPr>
          </w:p>
        </w:tc>
        <w:tc>
          <w:tcPr>
            <w:tcW w:w="587" w:type="dxa"/>
          </w:tcPr>
          <w:p w14:paraId="36AC2E4B"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ÖÇ</w:t>
            </w:r>
          </w:p>
          <w:p w14:paraId="0678D1E2"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1</w:t>
            </w:r>
          </w:p>
          <w:p w14:paraId="64188E63" w14:textId="77777777" w:rsidR="00B50670" w:rsidRPr="00790D64" w:rsidRDefault="00B50670" w:rsidP="00790D64">
            <w:pPr>
              <w:jc w:val="both"/>
              <w:rPr>
                <w:rFonts w:eastAsia="Calibri"/>
                <w:bCs/>
                <w:color w:val="000000" w:themeColor="text1"/>
                <w:sz w:val="20"/>
                <w:szCs w:val="20"/>
                <w:lang w:eastAsia="en-US"/>
              </w:rPr>
            </w:pPr>
          </w:p>
        </w:tc>
        <w:tc>
          <w:tcPr>
            <w:tcW w:w="766" w:type="dxa"/>
          </w:tcPr>
          <w:p w14:paraId="1D1B4A27"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ÖÇ</w:t>
            </w:r>
          </w:p>
          <w:p w14:paraId="3AF87A02"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1,2,3,</w:t>
            </w:r>
          </w:p>
          <w:p w14:paraId="696D6F46"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4,5,6,7</w:t>
            </w:r>
          </w:p>
        </w:tc>
        <w:tc>
          <w:tcPr>
            <w:tcW w:w="606" w:type="dxa"/>
          </w:tcPr>
          <w:p w14:paraId="2652B463" w14:textId="77777777" w:rsidR="00B50670" w:rsidRPr="00790D64" w:rsidRDefault="00B50670" w:rsidP="00790D64">
            <w:pPr>
              <w:jc w:val="both"/>
              <w:rPr>
                <w:rFonts w:eastAsia="Calibri"/>
                <w:color w:val="000000" w:themeColor="text1"/>
                <w:sz w:val="20"/>
                <w:szCs w:val="20"/>
                <w:lang w:eastAsia="en-US"/>
              </w:rPr>
            </w:pPr>
            <w:r w:rsidRPr="00790D64">
              <w:rPr>
                <w:rFonts w:eastAsia="Calibri"/>
                <w:color w:val="000000" w:themeColor="text1"/>
                <w:sz w:val="20"/>
                <w:szCs w:val="20"/>
                <w:lang w:eastAsia="en-US"/>
              </w:rPr>
              <w:t>ÖÇ2</w:t>
            </w:r>
          </w:p>
          <w:p w14:paraId="4DDEF947" w14:textId="77777777" w:rsidR="00B50670" w:rsidRPr="00790D64" w:rsidRDefault="00B50670" w:rsidP="00790D64">
            <w:pPr>
              <w:jc w:val="both"/>
              <w:rPr>
                <w:rFonts w:eastAsia="Calibri"/>
                <w:color w:val="000000" w:themeColor="text1"/>
                <w:sz w:val="20"/>
                <w:szCs w:val="20"/>
                <w:lang w:eastAsia="en-US"/>
              </w:rPr>
            </w:pPr>
            <w:r w:rsidRPr="00790D64">
              <w:rPr>
                <w:rFonts w:eastAsia="Calibri"/>
                <w:bCs/>
                <w:color w:val="000000" w:themeColor="text1"/>
                <w:sz w:val="20"/>
                <w:szCs w:val="20"/>
                <w:lang w:eastAsia="en-US"/>
              </w:rPr>
              <w:t>8</w:t>
            </w:r>
          </w:p>
        </w:tc>
        <w:tc>
          <w:tcPr>
            <w:tcW w:w="666" w:type="dxa"/>
          </w:tcPr>
          <w:p w14:paraId="7E0E0549"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ÖÇ</w:t>
            </w:r>
          </w:p>
          <w:p w14:paraId="7AEDC251"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1,2,3,</w:t>
            </w:r>
          </w:p>
          <w:p w14:paraId="0E44A6EC"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4</w:t>
            </w:r>
          </w:p>
        </w:tc>
        <w:tc>
          <w:tcPr>
            <w:tcW w:w="578" w:type="dxa"/>
          </w:tcPr>
          <w:p w14:paraId="7AC46B32"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ÖÇ</w:t>
            </w:r>
          </w:p>
          <w:p w14:paraId="5C515798"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5,6,</w:t>
            </w:r>
          </w:p>
        </w:tc>
        <w:tc>
          <w:tcPr>
            <w:tcW w:w="570" w:type="dxa"/>
          </w:tcPr>
          <w:p w14:paraId="379A5AEE"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ÖÇ</w:t>
            </w:r>
          </w:p>
          <w:p w14:paraId="379F27D7" w14:textId="77777777" w:rsidR="00B50670" w:rsidRPr="00790D64" w:rsidRDefault="00B50670" w:rsidP="00790D64">
            <w:pPr>
              <w:jc w:val="both"/>
              <w:rPr>
                <w:rFonts w:eastAsia="Calibri"/>
                <w:bCs/>
                <w:color w:val="000000" w:themeColor="text1"/>
                <w:sz w:val="20"/>
                <w:szCs w:val="20"/>
                <w:lang w:eastAsia="en-US"/>
              </w:rPr>
            </w:pPr>
            <w:r w:rsidRPr="00790D64">
              <w:rPr>
                <w:rFonts w:eastAsia="Calibri"/>
                <w:bCs/>
                <w:color w:val="000000" w:themeColor="text1"/>
                <w:sz w:val="20"/>
                <w:szCs w:val="20"/>
                <w:lang w:eastAsia="en-US"/>
              </w:rPr>
              <w:t>,7</w:t>
            </w:r>
          </w:p>
        </w:tc>
        <w:tc>
          <w:tcPr>
            <w:tcW w:w="566" w:type="dxa"/>
          </w:tcPr>
          <w:p w14:paraId="6FC8329A" w14:textId="77777777" w:rsidR="00B50670" w:rsidRPr="00790D64" w:rsidRDefault="00B50670" w:rsidP="00790D64">
            <w:pPr>
              <w:jc w:val="both"/>
              <w:rPr>
                <w:rFonts w:eastAsia="Calibri"/>
                <w:bCs/>
                <w:color w:val="000000" w:themeColor="text1"/>
                <w:sz w:val="20"/>
                <w:szCs w:val="20"/>
                <w:lang w:eastAsia="en-US"/>
              </w:rPr>
            </w:pPr>
          </w:p>
        </w:tc>
        <w:tc>
          <w:tcPr>
            <w:tcW w:w="606" w:type="dxa"/>
          </w:tcPr>
          <w:p w14:paraId="6E4A336E" w14:textId="77777777" w:rsidR="00B50670" w:rsidRPr="00790D64" w:rsidRDefault="00B50670" w:rsidP="00790D64">
            <w:pPr>
              <w:jc w:val="both"/>
              <w:rPr>
                <w:rFonts w:eastAsia="Calibri"/>
                <w:color w:val="000000" w:themeColor="text1"/>
                <w:sz w:val="20"/>
                <w:szCs w:val="20"/>
                <w:lang w:eastAsia="en-US"/>
              </w:rPr>
            </w:pPr>
            <w:r w:rsidRPr="00790D64">
              <w:rPr>
                <w:rFonts w:eastAsia="Calibri"/>
                <w:color w:val="000000" w:themeColor="text1"/>
                <w:sz w:val="20"/>
                <w:szCs w:val="20"/>
                <w:lang w:eastAsia="en-US"/>
              </w:rPr>
              <w:t>ÖÇ4</w:t>
            </w:r>
          </w:p>
        </w:tc>
        <w:tc>
          <w:tcPr>
            <w:tcW w:w="824" w:type="dxa"/>
          </w:tcPr>
          <w:p w14:paraId="2FA3FBF9" w14:textId="77777777" w:rsidR="00B50670" w:rsidRPr="00790D64" w:rsidRDefault="00B50670" w:rsidP="00790D64">
            <w:pPr>
              <w:jc w:val="both"/>
              <w:rPr>
                <w:rFonts w:eastAsia="Calibri"/>
                <w:color w:val="000000" w:themeColor="text1"/>
                <w:sz w:val="20"/>
                <w:szCs w:val="20"/>
                <w:lang w:eastAsia="en-US"/>
              </w:rPr>
            </w:pPr>
          </w:p>
        </w:tc>
      </w:tr>
    </w:tbl>
    <w:p w14:paraId="71500DE9" w14:textId="7A452B1C" w:rsidR="009452E6" w:rsidRDefault="009452E6" w:rsidP="117FF4FB">
      <w:pPr>
        <w:spacing w:after="160" w:line="259" w:lineRule="auto"/>
        <w:rPr>
          <w:rFonts w:eastAsia="Calibri"/>
          <w:color w:val="000000" w:themeColor="text1"/>
          <w:sz w:val="20"/>
          <w:szCs w:val="2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37"/>
        <w:gridCol w:w="851"/>
        <w:gridCol w:w="2438"/>
      </w:tblGrid>
      <w:tr w:rsidR="00B50670" w:rsidRPr="00B50670" w14:paraId="6733CBC6" w14:textId="77777777" w:rsidTr="00AA3AB7">
        <w:trPr>
          <w:trHeight w:val="264"/>
        </w:trPr>
        <w:tc>
          <w:tcPr>
            <w:tcW w:w="9634" w:type="dxa"/>
            <w:gridSpan w:val="4"/>
            <w:tcBorders>
              <w:top w:val="single" w:sz="4" w:space="0" w:color="auto"/>
              <w:left w:val="single" w:sz="4" w:space="0" w:color="auto"/>
              <w:bottom w:val="single" w:sz="4" w:space="0" w:color="auto"/>
              <w:right w:val="single" w:sz="4" w:space="0" w:color="auto"/>
            </w:tcBorders>
          </w:tcPr>
          <w:p w14:paraId="6655087F" w14:textId="77777777" w:rsidR="00B50670" w:rsidRPr="00B50670" w:rsidRDefault="00B50670" w:rsidP="00B50670">
            <w:pPr>
              <w:rPr>
                <w:rFonts w:eastAsia="Calibri"/>
                <w:b/>
                <w:color w:val="000000" w:themeColor="text1"/>
                <w:sz w:val="20"/>
                <w:szCs w:val="20"/>
                <w:lang w:eastAsia="en-US"/>
              </w:rPr>
            </w:pPr>
            <w:r w:rsidRPr="00B50670">
              <w:rPr>
                <w:rFonts w:eastAsia="Calibri"/>
                <w:b/>
                <w:color w:val="000000" w:themeColor="text1"/>
                <w:sz w:val="20"/>
                <w:szCs w:val="20"/>
                <w:lang w:eastAsia="en-US"/>
              </w:rPr>
              <w:t xml:space="preserve">AKTS Tablosu: </w:t>
            </w:r>
          </w:p>
        </w:tc>
      </w:tr>
      <w:tr w:rsidR="00B50670" w:rsidRPr="00B50670" w14:paraId="5CFC3212" w14:textId="77777777" w:rsidTr="00AA3AB7">
        <w:trPr>
          <w:trHeight w:val="264"/>
        </w:trPr>
        <w:tc>
          <w:tcPr>
            <w:tcW w:w="5508" w:type="dxa"/>
            <w:tcBorders>
              <w:top w:val="single" w:sz="4" w:space="0" w:color="auto"/>
              <w:left w:val="single" w:sz="4" w:space="0" w:color="auto"/>
              <w:bottom w:val="single" w:sz="4" w:space="0" w:color="auto"/>
              <w:right w:val="single" w:sz="4" w:space="0" w:color="auto"/>
            </w:tcBorders>
            <w:hideMark/>
          </w:tcPr>
          <w:p w14:paraId="491D4A63" w14:textId="77777777" w:rsidR="00B50670" w:rsidRPr="00B50670" w:rsidRDefault="00B50670" w:rsidP="00B50670">
            <w:pPr>
              <w:rPr>
                <w:rFonts w:eastAsia="Calibri"/>
                <w:b/>
                <w:color w:val="000000" w:themeColor="text1"/>
                <w:sz w:val="20"/>
                <w:szCs w:val="20"/>
                <w:lang w:eastAsia="en-US"/>
              </w:rPr>
            </w:pPr>
            <w:r w:rsidRPr="00B50670">
              <w:rPr>
                <w:rFonts w:eastAsia="Calibri"/>
                <w:b/>
                <w:color w:val="000000" w:themeColor="text1"/>
                <w:sz w:val="20"/>
                <w:szCs w:val="20"/>
                <w:lang w:eastAsia="en-US"/>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03BBA18B"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Sayısı</w:t>
            </w:r>
          </w:p>
        </w:tc>
        <w:tc>
          <w:tcPr>
            <w:tcW w:w="851" w:type="dxa"/>
            <w:tcBorders>
              <w:top w:val="single" w:sz="4" w:space="0" w:color="auto"/>
              <w:left w:val="single" w:sz="4" w:space="0" w:color="auto"/>
              <w:bottom w:val="single" w:sz="4" w:space="0" w:color="auto"/>
              <w:right w:val="single" w:sz="4" w:space="0" w:color="auto"/>
            </w:tcBorders>
            <w:hideMark/>
          </w:tcPr>
          <w:p w14:paraId="50310259"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Süresi</w:t>
            </w:r>
          </w:p>
          <w:p w14:paraId="0333FAA9"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(saat)</w:t>
            </w:r>
          </w:p>
        </w:tc>
        <w:tc>
          <w:tcPr>
            <w:tcW w:w="2438" w:type="dxa"/>
            <w:tcBorders>
              <w:top w:val="single" w:sz="4" w:space="0" w:color="auto"/>
              <w:left w:val="single" w:sz="4" w:space="0" w:color="auto"/>
              <w:bottom w:val="single" w:sz="4" w:space="0" w:color="auto"/>
              <w:right w:val="single" w:sz="4" w:space="0" w:color="auto"/>
            </w:tcBorders>
            <w:hideMark/>
          </w:tcPr>
          <w:p w14:paraId="7C23CF34"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Toplam İşyükü</w:t>
            </w:r>
          </w:p>
          <w:p w14:paraId="04D0E55F"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 xml:space="preserve">(Saat) </w:t>
            </w:r>
          </w:p>
        </w:tc>
      </w:tr>
      <w:tr w:rsidR="00B50670" w:rsidRPr="00B50670" w14:paraId="409E8B97" w14:textId="77777777" w:rsidTr="00AA3AB7">
        <w:trPr>
          <w:trHeight w:val="264"/>
        </w:trPr>
        <w:tc>
          <w:tcPr>
            <w:tcW w:w="9634" w:type="dxa"/>
            <w:gridSpan w:val="4"/>
            <w:tcBorders>
              <w:top w:val="single" w:sz="4" w:space="0" w:color="auto"/>
              <w:left w:val="single" w:sz="4" w:space="0" w:color="auto"/>
              <w:bottom w:val="single" w:sz="4" w:space="0" w:color="auto"/>
              <w:right w:val="single" w:sz="4" w:space="0" w:color="auto"/>
            </w:tcBorders>
            <w:hideMark/>
          </w:tcPr>
          <w:p w14:paraId="5219BE18" w14:textId="77777777" w:rsidR="00B50670" w:rsidRPr="00B50670" w:rsidRDefault="00B50670" w:rsidP="00B50670">
            <w:pPr>
              <w:rPr>
                <w:rFonts w:eastAsia="Calibri"/>
                <w:color w:val="000000" w:themeColor="text1"/>
                <w:sz w:val="20"/>
                <w:szCs w:val="20"/>
                <w:lang w:eastAsia="en-US"/>
              </w:rPr>
            </w:pPr>
            <w:r w:rsidRPr="00B50670">
              <w:rPr>
                <w:rFonts w:eastAsia="Calibri"/>
                <w:b/>
                <w:color w:val="000000" w:themeColor="text1"/>
                <w:sz w:val="20"/>
                <w:szCs w:val="20"/>
                <w:lang w:eastAsia="en-US"/>
              </w:rPr>
              <w:t>Ders içi etkinlikler</w:t>
            </w:r>
          </w:p>
        </w:tc>
      </w:tr>
      <w:tr w:rsidR="00B50670" w:rsidRPr="00B50670" w14:paraId="2642F7A1" w14:textId="77777777" w:rsidTr="00AA3AB7">
        <w:trPr>
          <w:trHeight w:val="250"/>
        </w:trPr>
        <w:tc>
          <w:tcPr>
            <w:tcW w:w="5508" w:type="dxa"/>
            <w:tcBorders>
              <w:top w:val="single" w:sz="4" w:space="0" w:color="auto"/>
              <w:left w:val="single" w:sz="4" w:space="0" w:color="auto"/>
              <w:bottom w:val="single" w:sz="4" w:space="0" w:color="auto"/>
              <w:right w:val="single" w:sz="4" w:space="0" w:color="auto"/>
            </w:tcBorders>
            <w:hideMark/>
          </w:tcPr>
          <w:p w14:paraId="1D5DF6C6"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38D0D861"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13</w:t>
            </w:r>
          </w:p>
        </w:tc>
        <w:tc>
          <w:tcPr>
            <w:tcW w:w="851" w:type="dxa"/>
            <w:tcBorders>
              <w:top w:val="single" w:sz="4" w:space="0" w:color="auto"/>
              <w:left w:val="single" w:sz="4" w:space="0" w:color="auto"/>
              <w:bottom w:val="single" w:sz="4" w:space="0" w:color="auto"/>
              <w:right w:val="single" w:sz="4" w:space="0" w:color="auto"/>
            </w:tcBorders>
            <w:hideMark/>
          </w:tcPr>
          <w:p w14:paraId="3F09E1E5"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2</w:t>
            </w:r>
          </w:p>
        </w:tc>
        <w:tc>
          <w:tcPr>
            <w:tcW w:w="2438" w:type="dxa"/>
            <w:tcBorders>
              <w:top w:val="single" w:sz="4" w:space="0" w:color="auto"/>
              <w:left w:val="single" w:sz="4" w:space="0" w:color="auto"/>
              <w:bottom w:val="single" w:sz="4" w:space="0" w:color="auto"/>
              <w:right w:val="single" w:sz="4" w:space="0" w:color="auto"/>
            </w:tcBorders>
            <w:hideMark/>
          </w:tcPr>
          <w:p w14:paraId="792BF42A"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26</w:t>
            </w:r>
          </w:p>
        </w:tc>
      </w:tr>
      <w:tr w:rsidR="00B50670" w:rsidRPr="00B50670" w14:paraId="2E503F28" w14:textId="77777777" w:rsidTr="00AA3AB7">
        <w:trPr>
          <w:trHeight w:val="250"/>
        </w:trPr>
        <w:tc>
          <w:tcPr>
            <w:tcW w:w="9634" w:type="dxa"/>
            <w:gridSpan w:val="4"/>
            <w:tcBorders>
              <w:top w:val="single" w:sz="4" w:space="0" w:color="auto"/>
              <w:left w:val="single" w:sz="4" w:space="0" w:color="auto"/>
              <w:bottom w:val="single" w:sz="4" w:space="0" w:color="auto"/>
              <w:right w:val="single" w:sz="4" w:space="0" w:color="auto"/>
            </w:tcBorders>
            <w:hideMark/>
          </w:tcPr>
          <w:p w14:paraId="7222A571" w14:textId="77777777" w:rsidR="00B50670" w:rsidRPr="00B50670" w:rsidRDefault="00B50670" w:rsidP="00B50670">
            <w:pPr>
              <w:rPr>
                <w:rFonts w:eastAsia="Calibri"/>
                <w:b/>
                <w:color w:val="000000" w:themeColor="text1"/>
                <w:sz w:val="20"/>
                <w:szCs w:val="20"/>
                <w:lang w:eastAsia="en-US"/>
              </w:rPr>
            </w:pPr>
            <w:r w:rsidRPr="00B50670">
              <w:rPr>
                <w:rFonts w:eastAsia="Calibri"/>
                <w:b/>
                <w:color w:val="000000" w:themeColor="text1"/>
                <w:sz w:val="20"/>
                <w:szCs w:val="20"/>
                <w:lang w:eastAsia="en-US"/>
              </w:rPr>
              <w:t>Sınavlar</w:t>
            </w:r>
          </w:p>
          <w:p w14:paraId="3631C49B"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(Sınav ders saatleri içerisinde gerçekleştirilirse, söz konusu sınav süresi ders içi etkinliklerden düşürülmelidir)</w:t>
            </w:r>
          </w:p>
        </w:tc>
      </w:tr>
      <w:tr w:rsidR="00B50670" w:rsidRPr="00B50670" w14:paraId="728F4B69" w14:textId="77777777" w:rsidTr="00AA3AB7">
        <w:trPr>
          <w:trHeight w:val="545"/>
        </w:trPr>
        <w:tc>
          <w:tcPr>
            <w:tcW w:w="5508" w:type="dxa"/>
            <w:tcBorders>
              <w:top w:val="single" w:sz="4" w:space="0" w:color="auto"/>
              <w:left w:val="single" w:sz="4" w:space="0" w:color="auto"/>
              <w:bottom w:val="single" w:sz="4" w:space="0" w:color="auto"/>
              <w:right w:val="single" w:sz="4" w:space="0" w:color="auto"/>
            </w:tcBorders>
            <w:hideMark/>
          </w:tcPr>
          <w:p w14:paraId="5793BAFF"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59799DD4"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29A8BC03"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2</w:t>
            </w:r>
          </w:p>
        </w:tc>
        <w:tc>
          <w:tcPr>
            <w:tcW w:w="2438" w:type="dxa"/>
            <w:tcBorders>
              <w:top w:val="single" w:sz="4" w:space="0" w:color="auto"/>
              <w:left w:val="single" w:sz="4" w:space="0" w:color="auto"/>
              <w:bottom w:val="single" w:sz="4" w:space="0" w:color="auto"/>
              <w:right w:val="single" w:sz="4" w:space="0" w:color="auto"/>
            </w:tcBorders>
            <w:hideMark/>
          </w:tcPr>
          <w:p w14:paraId="49418B71"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2</w:t>
            </w:r>
          </w:p>
        </w:tc>
      </w:tr>
      <w:tr w:rsidR="00B50670" w:rsidRPr="00B50670" w14:paraId="221DF5C8" w14:textId="77777777" w:rsidTr="00AA3AB7">
        <w:trPr>
          <w:trHeight w:val="250"/>
        </w:trPr>
        <w:tc>
          <w:tcPr>
            <w:tcW w:w="5508" w:type="dxa"/>
            <w:tcBorders>
              <w:top w:val="single" w:sz="4" w:space="0" w:color="auto"/>
              <w:left w:val="single" w:sz="4" w:space="0" w:color="auto"/>
              <w:bottom w:val="single" w:sz="4" w:space="0" w:color="auto"/>
              <w:right w:val="single" w:sz="4" w:space="0" w:color="auto"/>
            </w:tcBorders>
            <w:hideMark/>
          </w:tcPr>
          <w:p w14:paraId="7E4CE16B"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Diğer kısa sınav/Quiz</w:t>
            </w:r>
          </w:p>
        </w:tc>
        <w:tc>
          <w:tcPr>
            <w:tcW w:w="837" w:type="dxa"/>
            <w:tcBorders>
              <w:top w:val="single" w:sz="4" w:space="0" w:color="auto"/>
              <w:left w:val="single" w:sz="4" w:space="0" w:color="auto"/>
              <w:bottom w:val="single" w:sz="4" w:space="0" w:color="auto"/>
              <w:right w:val="single" w:sz="4" w:space="0" w:color="auto"/>
            </w:tcBorders>
          </w:tcPr>
          <w:p w14:paraId="6670C3D3" w14:textId="77777777" w:rsidR="00B50670" w:rsidRPr="00B50670" w:rsidRDefault="00B50670" w:rsidP="00B50670">
            <w:pPr>
              <w:jc w:val="center"/>
              <w:rPr>
                <w:rFonts w:eastAsia="Calibri"/>
                <w:b/>
                <w:color w:val="000000" w:themeColor="text1"/>
                <w:sz w:val="20"/>
                <w:szCs w:val="20"/>
                <w:lang w:eastAsia="en-US"/>
              </w:rPr>
            </w:pPr>
            <w:r w:rsidRPr="00B50670">
              <w:rPr>
                <w:rFonts w:eastAsia="Calibri"/>
                <w:b/>
                <w:color w:val="000000" w:themeColor="text1"/>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F155C88" w14:textId="77777777" w:rsidR="00B50670" w:rsidRPr="00B50670" w:rsidRDefault="00B50670" w:rsidP="00B50670">
            <w:pPr>
              <w:jc w:val="center"/>
              <w:rPr>
                <w:rFonts w:eastAsia="Calibri"/>
                <w:b/>
                <w:color w:val="000000" w:themeColor="text1"/>
                <w:sz w:val="20"/>
                <w:szCs w:val="20"/>
                <w:lang w:eastAsia="en-US"/>
              </w:rPr>
            </w:pPr>
            <w:r w:rsidRPr="00B50670">
              <w:rPr>
                <w:rFonts w:eastAsia="Calibri"/>
                <w:b/>
                <w:color w:val="000000" w:themeColor="text1"/>
                <w:sz w:val="20"/>
                <w:szCs w:val="20"/>
                <w:lang w:eastAsia="en-US"/>
              </w:rPr>
              <w:t>-</w:t>
            </w:r>
          </w:p>
        </w:tc>
        <w:tc>
          <w:tcPr>
            <w:tcW w:w="2438" w:type="dxa"/>
            <w:tcBorders>
              <w:top w:val="single" w:sz="4" w:space="0" w:color="auto"/>
              <w:left w:val="single" w:sz="4" w:space="0" w:color="auto"/>
              <w:bottom w:val="single" w:sz="4" w:space="0" w:color="auto"/>
              <w:right w:val="single" w:sz="4" w:space="0" w:color="auto"/>
            </w:tcBorders>
          </w:tcPr>
          <w:p w14:paraId="418B8FF1" w14:textId="77777777" w:rsidR="00B50670" w:rsidRPr="00B50670" w:rsidRDefault="00B50670" w:rsidP="00B50670">
            <w:pPr>
              <w:jc w:val="center"/>
              <w:rPr>
                <w:rFonts w:eastAsia="Calibri"/>
                <w:b/>
                <w:color w:val="000000" w:themeColor="text1"/>
                <w:sz w:val="20"/>
                <w:szCs w:val="20"/>
                <w:lang w:eastAsia="en-US"/>
              </w:rPr>
            </w:pPr>
            <w:r w:rsidRPr="00B50670">
              <w:rPr>
                <w:rFonts w:eastAsia="Calibri"/>
                <w:b/>
                <w:color w:val="000000" w:themeColor="text1"/>
                <w:sz w:val="20"/>
                <w:szCs w:val="20"/>
                <w:lang w:eastAsia="en-US"/>
              </w:rPr>
              <w:t>-</w:t>
            </w:r>
          </w:p>
        </w:tc>
      </w:tr>
      <w:tr w:rsidR="00B50670" w:rsidRPr="00B50670" w14:paraId="0A258742" w14:textId="77777777" w:rsidTr="00AA3AB7">
        <w:trPr>
          <w:trHeight w:val="250"/>
        </w:trPr>
        <w:tc>
          <w:tcPr>
            <w:tcW w:w="5508" w:type="dxa"/>
            <w:tcBorders>
              <w:top w:val="single" w:sz="4" w:space="0" w:color="auto"/>
              <w:left w:val="single" w:sz="4" w:space="0" w:color="auto"/>
              <w:bottom w:val="single" w:sz="4" w:space="0" w:color="auto"/>
              <w:right w:val="single" w:sz="4" w:space="0" w:color="auto"/>
            </w:tcBorders>
            <w:hideMark/>
          </w:tcPr>
          <w:p w14:paraId="726ABC57"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03C848C6"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359C8E73"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2</w:t>
            </w:r>
          </w:p>
        </w:tc>
        <w:tc>
          <w:tcPr>
            <w:tcW w:w="2438" w:type="dxa"/>
            <w:tcBorders>
              <w:top w:val="single" w:sz="4" w:space="0" w:color="auto"/>
              <w:left w:val="single" w:sz="4" w:space="0" w:color="auto"/>
              <w:bottom w:val="single" w:sz="4" w:space="0" w:color="auto"/>
              <w:right w:val="single" w:sz="4" w:space="0" w:color="auto"/>
            </w:tcBorders>
            <w:hideMark/>
          </w:tcPr>
          <w:p w14:paraId="5211A64C"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2</w:t>
            </w:r>
          </w:p>
        </w:tc>
      </w:tr>
      <w:tr w:rsidR="00B50670" w:rsidRPr="00B50670" w14:paraId="2FA8C74A" w14:textId="77777777" w:rsidTr="00AA3AB7">
        <w:trPr>
          <w:trHeight w:val="250"/>
        </w:trPr>
        <w:tc>
          <w:tcPr>
            <w:tcW w:w="9634" w:type="dxa"/>
            <w:gridSpan w:val="4"/>
            <w:tcBorders>
              <w:top w:val="single" w:sz="4" w:space="0" w:color="auto"/>
              <w:left w:val="single" w:sz="4" w:space="0" w:color="auto"/>
              <w:bottom w:val="single" w:sz="4" w:space="0" w:color="auto"/>
              <w:right w:val="single" w:sz="4" w:space="0" w:color="auto"/>
            </w:tcBorders>
            <w:hideMark/>
          </w:tcPr>
          <w:p w14:paraId="5CC293B1" w14:textId="77777777" w:rsidR="00B50670" w:rsidRPr="00B50670" w:rsidRDefault="00B50670" w:rsidP="00B50670">
            <w:pPr>
              <w:rPr>
                <w:rFonts w:eastAsia="Calibri"/>
                <w:color w:val="000000" w:themeColor="text1"/>
                <w:sz w:val="20"/>
                <w:szCs w:val="20"/>
                <w:lang w:eastAsia="en-US"/>
              </w:rPr>
            </w:pPr>
            <w:r w:rsidRPr="00B50670">
              <w:rPr>
                <w:rFonts w:eastAsia="Calibri"/>
                <w:b/>
                <w:color w:val="000000" w:themeColor="text1"/>
                <w:sz w:val="20"/>
                <w:szCs w:val="20"/>
                <w:lang w:eastAsia="en-US"/>
              </w:rPr>
              <w:t>Ders dışı etkinlikler</w:t>
            </w:r>
          </w:p>
        </w:tc>
      </w:tr>
      <w:tr w:rsidR="00B50670" w:rsidRPr="00B50670" w14:paraId="6C65BC93" w14:textId="77777777" w:rsidTr="00AA3AB7">
        <w:trPr>
          <w:trHeight w:val="250"/>
        </w:trPr>
        <w:tc>
          <w:tcPr>
            <w:tcW w:w="5508" w:type="dxa"/>
            <w:tcBorders>
              <w:top w:val="single" w:sz="4" w:space="0" w:color="auto"/>
              <w:left w:val="single" w:sz="4" w:space="0" w:color="auto"/>
              <w:bottom w:val="single" w:sz="4" w:space="0" w:color="auto"/>
              <w:right w:val="single" w:sz="4" w:space="0" w:color="auto"/>
            </w:tcBorders>
            <w:hideMark/>
          </w:tcPr>
          <w:p w14:paraId="78F2417D"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00C74FED"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13</w:t>
            </w:r>
          </w:p>
        </w:tc>
        <w:tc>
          <w:tcPr>
            <w:tcW w:w="851" w:type="dxa"/>
            <w:tcBorders>
              <w:top w:val="single" w:sz="4" w:space="0" w:color="auto"/>
              <w:left w:val="single" w:sz="4" w:space="0" w:color="auto"/>
              <w:bottom w:val="single" w:sz="4" w:space="0" w:color="auto"/>
              <w:right w:val="single" w:sz="4" w:space="0" w:color="auto"/>
            </w:tcBorders>
            <w:hideMark/>
          </w:tcPr>
          <w:p w14:paraId="7951DFC8"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1</w:t>
            </w:r>
          </w:p>
        </w:tc>
        <w:tc>
          <w:tcPr>
            <w:tcW w:w="2438" w:type="dxa"/>
            <w:tcBorders>
              <w:top w:val="single" w:sz="4" w:space="0" w:color="auto"/>
              <w:left w:val="single" w:sz="4" w:space="0" w:color="auto"/>
              <w:bottom w:val="single" w:sz="4" w:space="0" w:color="auto"/>
              <w:right w:val="single" w:sz="4" w:space="0" w:color="auto"/>
            </w:tcBorders>
            <w:hideMark/>
          </w:tcPr>
          <w:p w14:paraId="5502EDB3"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13</w:t>
            </w:r>
          </w:p>
        </w:tc>
      </w:tr>
      <w:tr w:rsidR="00B50670" w:rsidRPr="00B50670" w14:paraId="44D76389" w14:textId="77777777" w:rsidTr="00AA3AB7">
        <w:trPr>
          <w:trHeight w:val="250"/>
        </w:trPr>
        <w:tc>
          <w:tcPr>
            <w:tcW w:w="5508" w:type="dxa"/>
            <w:tcBorders>
              <w:top w:val="single" w:sz="4" w:space="0" w:color="auto"/>
              <w:left w:val="single" w:sz="4" w:space="0" w:color="auto"/>
              <w:bottom w:val="single" w:sz="4" w:space="0" w:color="auto"/>
              <w:right w:val="single" w:sz="4" w:space="0" w:color="auto"/>
            </w:tcBorders>
            <w:hideMark/>
          </w:tcPr>
          <w:p w14:paraId="1600375C"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215883E3"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5BC86F88"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3</w:t>
            </w:r>
          </w:p>
        </w:tc>
        <w:tc>
          <w:tcPr>
            <w:tcW w:w="2438" w:type="dxa"/>
            <w:tcBorders>
              <w:top w:val="single" w:sz="4" w:space="0" w:color="auto"/>
              <w:left w:val="single" w:sz="4" w:space="0" w:color="auto"/>
              <w:bottom w:val="single" w:sz="4" w:space="0" w:color="auto"/>
              <w:right w:val="single" w:sz="4" w:space="0" w:color="auto"/>
            </w:tcBorders>
            <w:hideMark/>
          </w:tcPr>
          <w:p w14:paraId="336BACF8"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3</w:t>
            </w:r>
          </w:p>
        </w:tc>
      </w:tr>
      <w:tr w:rsidR="00B50670" w:rsidRPr="00B50670" w14:paraId="4EDDDBBA" w14:textId="77777777" w:rsidTr="00AA3AB7">
        <w:trPr>
          <w:trHeight w:val="250"/>
        </w:trPr>
        <w:tc>
          <w:tcPr>
            <w:tcW w:w="5508" w:type="dxa"/>
            <w:tcBorders>
              <w:top w:val="single" w:sz="4" w:space="0" w:color="auto"/>
              <w:left w:val="single" w:sz="4" w:space="0" w:color="auto"/>
              <w:bottom w:val="single" w:sz="4" w:space="0" w:color="auto"/>
              <w:right w:val="single" w:sz="4" w:space="0" w:color="auto"/>
            </w:tcBorders>
            <w:hideMark/>
          </w:tcPr>
          <w:p w14:paraId="16125683"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588DADF7"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4E57B66B"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4</w:t>
            </w:r>
          </w:p>
        </w:tc>
        <w:tc>
          <w:tcPr>
            <w:tcW w:w="2438" w:type="dxa"/>
            <w:tcBorders>
              <w:top w:val="single" w:sz="4" w:space="0" w:color="auto"/>
              <w:left w:val="single" w:sz="4" w:space="0" w:color="auto"/>
              <w:bottom w:val="single" w:sz="4" w:space="0" w:color="auto"/>
              <w:right w:val="single" w:sz="4" w:space="0" w:color="auto"/>
            </w:tcBorders>
            <w:hideMark/>
          </w:tcPr>
          <w:p w14:paraId="15FE10F9" w14:textId="77777777" w:rsidR="00B50670" w:rsidRPr="00B50670" w:rsidRDefault="00B50670" w:rsidP="00B50670">
            <w:pPr>
              <w:jc w:val="center"/>
              <w:rPr>
                <w:rFonts w:eastAsia="Calibri"/>
                <w:color w:val="000000" w:themeColor="text1"/>
                <w:sz w:val="20"/>
                <w:szCs w:val="20"/>
                <w:lang w:eastAsia="en-US"/>
              </w:rPr>
            </w:pPr>
            <w:r w:rsidRPr="00B50670">
              <w:rPr>
                <w:rFonts w:eastAsia="Calibri"/>
                <w:color w:val="000000" w:themeColor="text1"/>
                <w:sz w:val="20"/>
                <w:szCs w:val="20"/>
                <w:lang w:eastAsia="en-US"/>
              </w:rPr>
              <w:t>4</w:t>
            </w:r>
          </w:p>
        </w:tc>
      </w:tr>
      <w:tr w:rsidR="00B50670" w:rsidRPr="00B50670" w14:paraId="6D59DB89" w14:textId="77777777" w:rsidTr="00AA3AB7">
        <w:trPr>
          <w:trHeight w:val="250"/>
        </w:trPr>
        <w:tc>
          <w:tcPr>
            <w:tcW w:w="5508" w:type="dxa"/>
            <w:tcBorders>
              <w:top w:val="single" w:sz="4" w:space="0" w:color="auto"/>
              <w:left w:val="single" w:sz="4" w:space="0" w:color="auto"/>
              <w:bottom w:val="single" w:sz="4" w:space="0" w:color="auto"/>
              <w:right w:val="single" w:sz="4" w:space="0" w:color="auto"/>
            </w:tcBorders>
            <w:hideMark/>
          </w:tcPr>
          <w:p w14:paraId="30433C0C"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1E636B28" w14:textId="77777777" w:rsidR="00B50670" w:rsidRPr="00B50670" w:rsidRDefault="00B50670" w:rsidP="00B50670">
            <w:pPr>
              <w:jc w:val="center"/>
              <w:rPr>
                <w:rFonts w:eastAsia="Calibri"/>
                <w:color w:val="000000" w:themeColor="text1"/>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712AC5B" w14:textId="77777777" w:rsidR="00B50670" w:rsidRPr="00B50670" w:rsidRDefault="00B50670" w:rsidP="00B50670">
            <w:pPr>
              <w:jc w:val="center"/>
              <w:rPr>
                <w:rFonts w:eastAsia="Calibri"/>
                <w:color w:val="000000" w:themeColor="text1"/>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14:paraId="526AFC32" w14:textId="77777777" w:rsidR="00B50670" w:rsidRPr="00B50670" w:rsidRDefault="00B50670" w:rsidP="00B50670">
            <w:pPr>
              <w:jc w:val="center"/>
              <w:rPr>
                <w:rFonts w:eastAsia="Calibri"/>
                <w:color w:val="000000" w:themeColor="text1"/>
                <w:sz w:val="20"/>
                <w:szCs w:val="20"/>
                <w:lang w:eastAsia="en-US"/>
              </w:rPr>
            </w:pPr>
          </w:p>
        </w:tc>
      </w:tr>
      <w:tr w:rsidR="00B50670" w:rsidRPr="00B50670" w14:paraId="64DB8DB4" w14:textId="77777777" w:rsidTr="00AA3AB7">
        <w:trPr>
          <w:trHeight w:val="250"/>
        </w:trPr>
        <w:tc>
          <w:tcPr>
            <w:tcW w:w="5508" w:type="dxa"/>
            <w:tcBorders>
              <w:top w:val="single" w:sz="4" w:space="0" w:color="auto"/>
              <w:left w:val="single" w:sz="4" w:space="0" w:color="auto"/>
              <w:bottom w:val="single" w:sz="4" w:space="0" w:color="auto"/>
              <w:right w:val="single" w:sz="4" w:space="0" w:color="auto"/>
            </w:tcBorders>
            <w:hideMark/>
          </w:tcPr>
          <w:p w14:paraId="2B47FAA7"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Ödev hazırlama</w:t>
            </w:r>
          </w:p>
        </w:tc>
        <w:tc>
          <w:tcPr>
            <w:tcW w:w="837" w:type="dxa"/>
            <w:tcBorders>
              <w:top w:val="single" w:sz="4" w:space="0" w:color="auto"/>
              <w:left w:val="single" w:sz="4" w:space="0" w:color="auto"/>
              <w:bottom w:val="single" w:sz="4" w:space="0" w:color="auto"/>
              <w:right w:val="single" w:sz="4" w:space="0" w:color="auto"/>
            </w:tcBorders>
          </w:tcPr>
          <w:p w14:paraId="03679118" w14:textId="77777777" w:rsidR="00B50670" w:rsidRPr="00B50670" w:rsidRDefault="00B50670" w:rsidP="00B50670">
            <w:pPr>
              <w:jc w:val="center"/>
              <w:rPr>
                <w:rFonts w:eastAsia="Calibri"/>
                <w:color w:val="000000" w:themeColor="text1"/>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735F094" w14:textId="77777777" w:rsidR="00B50670" w:rsidRPr="00B50670" w:rsidRDefault="00B50670" w:rsidP="00B50670">
            <w:pPr>
              <w:jc w:val="center"/>
              <w:rPr>
                <w:rFonts w:eastAsia="Calibri"/>
                <w:color w:val="000000" w:themeColor="text1"/>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14:paraId="2B5B33B6" w14:textId="77777777" w:rsidR="00B50670" w:rsidRPr="00B50670" w:rsidRDefault="00B50670" w:rsidP="00B50670">
            <w:pPr>
              <w:jc w:val="center"/>
              <w:rPr>
                <w:rFonts w:eastAsia="Calibri"/>
                <w:color w:val="000000" w:themeColor="text1"/>
                <w:sz w:val="20"/>
                <w:szCs w:val="20"/>
                <w:lang w:eastAsia="en-US"/>
              </w:rPr>
            </w:pPr>
          </w:p>
        </w:tc>
      </w:tr>
      <w:tr w:rsidR="00B50670" w:rsidRPr="00B50670" w14:paraId="6C395E59" w14:textId="77777777" w:rsidTr="00AA3AB7">
        <w:trPr>
          <w:trHeight w:val="250"/>
        </w:trPr>
        <w:tc>
          <w:tcPr>
            <w:tcW w:w="5508" w:type="dxa"/>
            <w:tcBorders>
              <w:top w:val="single" w:sz="4" w:space="0" w:color="auto"/>
              <w:left w:val="single" w:sz="4" w:space="0" w:color="auto"/>
              <w:bottom w:val="single" w:sz="4" w:space="0" w:color="auto"/>
              <w:right w:val="single" w:sz="4" w:space="0" w:color="auto"/>
            </w:tcBorders>
            <w:hideMark/>
          </w:tcPr>
          <w:p w14:paraId="55D82242"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Sunum hazırlama</w:t>
            </w:r>
          </w:p>
        </w:tc>
        <w:tc>
          <w:tcPr>
            <w:tcW w:w="837" w:type="dxa"/>
            <w:tcBorders>
              <w:top w:val="single" w:sz="4" w:space="0" w:color="auto"/>
              <w:left w:val="single" w:sz="4" w:space="0" w:color="auto"/>
              <w:bottom w:val="single" w:sz="4" w:space="0" w:color="auto"/>
              <w:right w:val="single" w:sz="4" w:space="0" w:color="auto"/>
            </w:tcBorders>
          </w:tcPr>
          <w:p w14:paraId="5FA71F15" w14:textId="77777777" w:rsidR="00B50670" w:rsidRPr="00B50670" w:rsidRDefault="00B50670" w:rsidP="00B50670">
            <w:pPr>
              <w:jc w:val="center"/>
              <w:rPr>
                <w:rFonts w:eastAsia="Calibri"/>
                <w:color w:val="000000" w:themeColor="text1"/>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960520E" w14:textId="77777777" w:rsidR="00B50670" w:rsidRPr="00B50670" w:rsidRDefault="00B50670" w:rsidP="00B50670">
            <w:pPr>
              <w:jc w:val="center"/>
              <w:rPr>
                <w:rFonts w:eastAsia="Calibri"/>
                <w:color w:val="000000" w:themeColor="text1"/>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14:paraId="6F38AC5D" w14:textId="77777777" w:rsidR="00B50670" w:rsidRPr="00B50670" w:rsidRDefault="00B50670" w:rsidP="00B50670">
            <w:pPr>
              <w:jc w:val="center"/>
              <w:rPr>
                <w:rFonts w:eastAsia="Calibri"/>
                <w:color w:val="000000" w:themeColor="text1"/>
                <w:sz w:val="20"/>
                <w:szCs w:val="20"/>
                <w:lang w:eastAsia="en-US"/>
              </w:rPr>
            </w:pPr>
          </w:p>
        </w:tc>
      </w:tr>
      <w:tr w:rsidR="00B50670" w:rsidRPr="00B50670" w14:paraId="5C48BAB7" w14:textId="77777777" w:rsidTr="00AA3AB7">
        <w:trPr>
          <w:trHeight w:val="250"/>
        </w:trPr>
        <w:tc>
          <w:tcPr>
            <w:tcW w:w="5508" w:type="dxa"/>
            <w:tcBorders>
              <w:top w:val="single" w:sz="4" w:space="0" w:color="auto"/>
              <w:left w:val="single" w:sz="4" w:space="0" w:color="auto"/>
              <w:bottom w:val="single" w:sz="4" w:space="0" w:color="auto"/>
              <w:right w:val="single" w:sz="4" w:space="0" w:color="auto"/>
            </w:tcBorders>
            <w:hideMark/>
          </w:tcPr>
          <w:p w14:paraId="6FE57231" w14:textId="77777777" w:rsidR="00B50670" w:rsidRPr="00B50670" w:rsidRDefault="00B50670" w:rsidP="00B50670">
            <w:pPr>
              <w:rPr>
                <w:rFonts w:eastAsia="Calibri"/>
                <w:color w:val="000000" w:themeColor="text1"/>
                <w:sz w:val="20"/>
                <w:szCs w:val="20"/>
                <w:lang w:eastAsia="en-US"/>
              </w:rPr>
            </w:pPr>
            <w:r w:rsidRPr="00B50670">
              <w:rPr>
                <w:rFonts w:eastAsia="Calibri"/>
                <w:color w:val="000000" w:themeColor="text1"/>
                <w:sz w:val="20"/>
                <w:szCs w:val="20"/>
                <w:lang w:eastAsia="en-US"/>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505AB75D" w14:textId="77777777" w:rsidR="00B50670" w:rsidRPr="00B50670" w:rsidRDefault="00B50670" w:rsidP="00B50670">
            <w:pPr>
              <w:jc w:val="center"/>
              <w:rPr>
                <w:rFonts w:eastAsia="Calibri"/>
                <w:color w:val="000000" w:themeColor="text1"/>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3394479" w14:textId="77777777" w:rsidR="00B50670" w:rsidRPr="00B50670" w:rsidRDefault="00B50670" w:rsidP="00B50670">
            <w:pPr>
              <w:jc w:val="center"/>
              <w:rPr>
                <w:rFonts w:eastAsia="Calibri"/>
                <w:color w:val="000000" w:themeColor="text1"/>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14:paraId="0704C00F" w14:textId="77777777" w:rsidR="00B50670" w:rsidRPr="00B50670" w:rsidRDefault="00B50670" w:rsidP="00B50670">
            <w:pPr>
              <w:jc w:val="center"/>
              <w:rPr>
                <w:rFonts w:eastAsia="Calibri"/>
                <w:color w:val="000000" w:themeColor="text1"/>
                <w:sz w:val="20"/>
                <w:szCs w:val="20"/>
                <w:lang w:eastAsia="en-US"/>
              </w:rPr>
            </w:pPr>
          </w:p>
        </w:tc>
      </w:tr>
      <w:tr w:rsidR="00B50670" w:rsidRPr="00B50670" w14:paraId="51F73E93" w14:textId="77777777" w:rsidTr="00AA3AB7">
        <w:trPr>
          <w:trHeight w:val="250"/>
        </w:trPr>
        <w:tc>
          <w:tcPr>
            <w:tcW w:w="5508" w:type="dxa"/>
            <w:tcBorders>
              <w:top w:val="single" w:sz="4" w:space="0" w:color="auto"/>
              <w:left w:val="single" w:sz="4" w:space="0" w:color="auto"/>
              <w:bottom w:val="single" w:sz="4" w:space="0" w:color="auto"/>
              <w:right w:val="single" w:sz="4" w:space="0" w:color="auto"/>
            </w:tcBorders>
            <w:hideMark/>
          </w:tcPr>
          <w:p w14:paraId="6D2FF251" w14:textId="77777777" w:rsidR="00B50670" w:rsidRPr="00B50670" w:rsidRDefault="00B50670" w:rsidP="00B50670">
            <w:pPr>
              <w:rPr>
                <w:rFonts w:eastAsia="Calibri"/>
                <w:b/>
                <w:color w:val="000000" w:themeColor="text1"/>
                <w:sz w:val="20"/>
                <w:szCs w:val="20"/>
                <w:lang w:eastAsia="en-US"/>
              </w:rPr>
            </w:pPr>
            <w:r w:rsidRPr="00B50670">
              <w:rPr>
                <w:rFonts w:eastAsia="Calibri"/>
                <w:b/>
                <w:color w:val="000000" w:themeColor="text1"/>
                <w:sz w:val="20"/>
                <w:szCs w:val="20"/>
                <w:lang w:eastAsia="en-US"/>
              </w:rPr>
              <w:t>Toplam İşyükü (saat)</w:t>
            </w:r>
          </w:p>
        </w:tc>
        <w:tc>
          <w:tcPr>
            <w:tcW w:w="837" w:type="dxa"/>
            <w:tcBorders>
              <w:top w:val="single" w:sz="4" w:space="0" w:color="auto"/>
              <w:left w:val="single" w:sz="4" w:space="0" w:color="auto"/>
              <w:bottom w:val="single" w:sz="4" w:space="0" w:color="auto"/>
              <w:right w:val="single" w:sz="4" w:space="0" w:color="auto"/>
            </w:tcBorders>
          </w:tcPr>
          <w:p w14:paraId="63700695" w14:textId="77777777" w:rsidR="00B50670" w:rsidRPr="00B50670" w:rsidRDefault="00B50670" w:rsidP="00B50670">
            <w:pPr>
              <w:jc w:val="center"/>
              <w:rPr>
                <w:rFonts w:eastAsia="Calibri"/>
                <w:color w:val="000000" w:themeColor="text1"/>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BB97764" w14:textId="77777777" w:rsidR="00B50670" w:rsidRPr="00B50670" w:rsidRDefault="00B50670" w:rsidP="00B50670">
            <w:pPr>
              <w:jc w:val="center"/>
              <w:rPr>
                <w:rFonts w:eastAsia="Calibri"/>
                <w:color w:val="000000" w:themeColor="text1"/>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14:paraId="75261B6E" w14:textId="77777777" w:rsidR="00B50670" w:rsidRPr="00B50670" w:rsidRDefault="00B50670" w:rsidP="00B50670">
            <w:pPr>
              <w:jc w:val="center"/>
              <w:rPr>
                <w:rFonts w:eastAsia="Calibri"/>
                <w:b/>
                <w:color w:val="000000" w:themeColor="text1"/>
                <w:sz w:val="20"/>
                <w:szCs w:val="20"/>
                <w:lang w:eastAsia="en-US"/>
              </w:rPr>
            </w:pPr>
            <w:r w:rsidRPr="00B50670">
              <w:rPr>
                <w:rFonts w:eastAsia="Calibri"/>
                <w:b/>
                <w:color w:val="000000" w:themeColor="text1"/>
                <w:sz w:val="20"/>
                <w:szCs w:val="20"/>
                <w:lang w:eastAsia="en-US"/>
              </w:rPr>
              <w:t>50/25</w:t>
            </w:r>
          </w:p>
        </w:tc>
      </w:tr>
      <w:tr w:rsidR="00B50670" w:rsidRPr="00B50670" w14:paraId="1E9051FA" w14:textId="77777777" w:rsidTr="00AA3AB7">
        <w:trPr>
          <w:trHeight w:val="250"/>
        </w:trPr>
        <w:tc>
          <w:tcPr>
            <w:tcW w:w="5508" w:type="dxa"/>
            <w:tcBorders>
              <w:top w:val="single" w:sz="4" w:space="0" w:color="auto"/>
              <w:left w:val="single" w:sz="4" w:space="0" w:color="auto"/>
              <w:bottom w:val="single" w:sz="4" w:space="0" w:color="auto"/>
              <w:right w:val="single" w:sz="4" w:space="0" w:color="auto"/>
            </w:tcBorders>
          </w:tcPr>
          <w:p w14:paraId="152871BC" w14:textId="77777777" w:rsidR="00B50670" w:rsidRPr="00B50670" w:rsidRDefault="00B50670" w:rsidP="00B50670">
            <w:pPr>
              <w:rPr>
                <w:rFonts w:eastAsia="Calibri"/>
                <w:b/>
                <w:color w:val="000000" w:themeColor="text1"/>
                <w:sz w:val="20"/>
                <w:szCs w:val="20"/>
                <w:lang w:eastAsia="en-US"/>
              </w:rPr>
            </w:pPr>
            <w:r w:rsidRPr="00B50670">
              <w:rPr>
                <w:rFonts w:eastAsia="Calibri"/>
                <w:b/>
                <w:color w:val="000000" w:themeColor="text1"/>
                <w:sz w:val="20"/>
                <w:szCs w:val="20"/>
                <w:lang w:eastAsia="en-US"/>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4B9FF517" w14:textId="77777777" w:rsidR="00B50670" w:rsidRPr="00B50670" w:rsidRDefault="00B50670" w:rsidP="00B50670">
            <w:pPr>
              <w:jc w:val="center"/>
              <w:rPr>
                <w:rFonts w:eastAsia="Calibri"/>
                <w:color w:val="000000" w:themeColor="text1"/>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28A4B3F" w14:textId="77777777" w:rsidR="00B50670" w:rsidRPr="00B50670" w:rsidRDefault="00B50670" w:rsidP="00B50670">
            <w:pPr>
              <w:jc w:val="center"/>
              <w:rPr>
                <w:rFonts w:eastAsia="Calibri"/>
                <w:color w:val="000000" w:themeColor="text1"/>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14:paraId="1E758C33" w14:textId="77777777" w:rsidR="00B50670" w:rsidRPr="00B50670" w:rsidRDefault="00B50670" w:rsidP="00B50670">
            <w:pPr>
              <w:jc w:val="center"/>
              <w:rPr>
                <w:rFonts w:eastAsia="Calibri"/>
                <w:b/>
                <w:color w:val="000000" w:themeColor="text1"/>
                <w:sz w:val="20"/>
                <w:szCs w:val="20"/>
                <w:lang w:eastAsia="en-US"/>
              </w:rPr>
            </w:pPr>
            <w:r w:rsidRPr="00B50670">
              <w:rPr>
                <w:rFonts w:eastAsia="Calibri"/>
                <w:b/>
                <w:color w:val="000000" w:themeColor="text1"/>
                <w:sz w:val="20"/>
                <w:szCs w:val="20"/>
                <w:lang w:eastAsia="en-US"/>
              </w:rPr>
              <w:t>2</w:t>
            </w:r>
          </w:p>
        </w:tc>
      </w:tr>
    </w:tbl>
    <w:p w14:paraId="07A4251A" w14:textId="77777777" w:rsidR="00E50E56" w:rsidRPr="00E50E56" w:rsidRDefault="00E50E56" w:rsidP="00D90D2E">
      <w:pPr>
        <w:rPr>
          <w:b/>
          <w:bCs/>
          <w:sz w:val="20"/>
          <w:szCs w:val="20"/>
        </w:rPr>
      </w:pPr>
    </w:p>
    <w:p w14:paraId="304229E8" w14:textId="252CC1AB" w:rsidR="0061575B" w:rsidRDefault="00F044BC" w:rsidP="00F044BC">
      <w:pPr>
        <w:jc w:val="center"/>
        <w:rPr>
          <w:b/>
          <w:bCs/>
          <w:sz w:val="20"/>
          <w:szCs w:val="20"/>
        </w:rPr>
      </w:pPr>
      <w:r w:rsidRPr="00667984">
        <w:rPr>
          <w:b/>
          <w:bCs/>
          <w:sz w:val="20"/>
          <w:szCs w:val="20"/>
        </w:rPr>
        <w:t>HEF 2106 HEMŞİRLEİKTE TIBBİ CİHAZ KULLANIMI</w:t>
      </w:r>
    </w:p>
    <w:p w14:paraId="5B4DB246" w14:textId="77777777" w:rsidR="00F044BC" w:rsidRPr="00F044BC" w:rsidRDefault="00F044BC" w:rsidP="00F044BC">
      <w:pPr>
        <w:tabs>
          <w:tab w:val="left" w:pos="2410"/>
          <w:tab w:val="left" w:leader="dot" w:pos="7655"/>
        </w:tabs>
        <w:rPr>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2"/>
        <w:gridCol w:w="5085"/>
      </w:tblGrid>
      <w:tr w:rsidR="00F044BC" w:rsidRPr="00F044BC" w14:paraId="07B0CA44" w14:textId="77777777" w:rsidTr="4418407F">
        <w:tc>
          <w:tcPr>
            <w:tcW w:w="4549" w:type="dxa"/>
            <w:gridSpan w:val="3"/>
          </w:tcPr>
          <w:p w14:paraId="4EBD0ADC" w14:textId="77777777" w:rsidR="00F044BC" w:rsidRPr="00F044BC" w:rsidRDefault="00F044BC" w:rsidP="00F044BC">
            <w:pPr>
              <w:rPr>
                <w:b/>
                <w:sz w:val="20"/>
                <w:szCs w:val="20"/>
              </w:rPr>
            </w:pPr>
            <w:r w:rsidRPr="00F044BC">
              <w:rPr>
                <w:b/>
                <w:sz w:val="20"/>
                <w:szCs w:val="20"/>
              </w:rPr>
              <w:t xml:space="preserve">Dersi Veren Birim(ler): </w:t>
            </w:r>
          </w:p>
          <w:p w14:paraId="4556752F" w14:textId="77777777" w:rsidR="00F044BC" w:rsidRPr="00F044BC" w:rsidRDefault="00F044BC" w:rsidP="00F044BC">
            <w:pPr>
              <w:rPr>
                <w:b/>
                <w:sz w:val="20"/>
                <w:szCs w:val="20"/>
              </w:rPr>
            </w:pPr>
            <w:r w:rsidRPr="00F044BC">
              <w:rPr>
                <w:bCs/>
                <w:sz w:val="20"/>
                <w:szCs w:val="20"/>
              </w:rPr>
              <w:t>Hemşirelik Fakültesi</w:t>
            </w:r>
          </w:p>
        </w:tc>
        <w:tc>
          <w:tcPr>
            <w:tcW w:w="5085" w:type="dxa"/>
          </w:tcPr>
          <w:p w14:paraId="20DA6F0F" w14:textId="77777777" w:rsidR="00F044BC" w:rsidRPr="00F044BC" w:rsidRDefault="00F044BC" w:rsidP="00F044BC">
            <w:pPr>
              <w:rPr>
                <w:b/>
                <w:sz w:val="20"/>
                <w:szCs w:val="20"/>
              </w:rPr>
            </w:pPr>
            <w:r w:rsidRPr="00F044BC">
              <w:rPr>
                <w:b/>
                <w:sz w:val="20"/>
                <w:szCs w:val="20"/>
              </w:rPr>
              <w:t xml:space="preserve">Dersi Alan Birim(ler): </w:t>
            </w:r>
          </w:p>
          <w:p w14:paraId="76E343E6" w14:textId="77777777" w:rsidR="00F044BC" w:rsidRPr="00F044BC" w:rsidRDefault="00F044BC" w:rsidP="00F044BC">
            <w:pPr>
              <w:rPr>
                <w:b/>
                <w:sz w:val="20"/>
                <w:szCs w:val="20"/>
              </w:rPr>
            </w:pPr>
            <w:r w:rsidRPr="00F044BC">
              <w:rPr>
                <w:bCs/>
                <w:sz w:val="20"/>
                <w:szCs w:val="20"/>
              </w:rPr>
              <w:t>Hemşirelik Fakültesi</w:t>
            </w:r>
          </w:p>
        </w:tc>
      </w:tr>
      <w:tr w:rsidR="00F044BC" w:rsidRPr="00F044BC" w14:paraId="4872731D" w14:textId="77777777" w:rsidTr="4418407F">
        <w:tc>
          <w:tcPr>
            <w:tcW w:w="4549" w:type="dxa"/>
            <w:gridSpan w:val="3"/>
          </w:tcPr>
          <w:p w14:paraId="244C41FC" w14:textId="77777777" w:rsidR="00F044BC" w:rsidRPr="00F044BC" w:rsidRDefault="00F044BC" w:rsidP="00F044BC">
            <w:pPr>
              <w:rPr>
                <w:b/>
                <w:sz w:val="20"/>
                <w:szCs w:val="20"/>
              </w:rPr>
            </w:pPr>
            <w:r w:rsidRPr="00F044BC">
              <w:rPr>
                <w:b/>
                <w:sz w:val="20"/>
                <w:szCs w:val="20"/>
              </w:rPr>
              <w:t xml:space="preserve">Bölüm Adı: </w:t>
            </w:r>
            <w:r w:rsidRPr="00F044BC">
              <w:rPr>
                <w:bCs/>
                <w:sz w:val="20"/>
                <w:szCs w:val="20"/>
              </w:rPr>
              <w:t>Hemşirelik</w:t>
            </w:r>
          </w:p>
        </w:tc>
        <w:tc>
          <w:tcPr>
            <w:tcW w:w="5085" w:type="dxa"/>
          </w:tcPr>
          <w:p w14:paraId="1C8C2BA1" w14:textId="77777777" w:rsidR="00F044BC" w:rsidRPr="00F044BC" w:rsidRDefault="00F044BC" w:rsidP="00F044BC">
            <w:pPr>
              <w:rPr>
                <w:b/>
                <w:sz w:val="20"/>
                <w:szCs w:val="20"/>
              </w:rPr>
            </w:pPr>
            <w:r w:rsidRPr="00F044BC">
              <w:rPr>
                <w:b/>
                <w:sz w:val="20"/>
                <w:szCs w:val="20"/>
              </w:rPr>
              <w:t xml:space="preserve">Dersin Adı: </w:t>
            </w:r>
            <w:r w:rsidRPr="00F044BC">
              <w:rPr>
                <w:sz w:val="20"/>
                <w:szCs w:val="20"/>
              </w:rPr>
              <w:t xml:space="preserve">Hemşirelikte </w:t>
            </w:r>
            <w:r w:rsidRPr="00F044BC">
              <w:rPr>
                <w:bCs/>
                <w:sz w:val="20"/>
                <w:szCs w:val="20"/>
              </w:rPr>
              <w:t>Tıbbi Cihaz Kullanımı</w:t>
            </w:r>
          </w:p>
        </w:tc>
      </w:tr>
      <w:tr w:rsidR="00F044BC" w:rsidRPr="00F044BC" w14:paraId="066812D5" w14:textId="77777777" w:rsidTr="4418407F">
        <w:trPr>
          <w:trHeight w:val="274"/>
        </w:trPr>
        <w:tc>
          <w:tcPr>
            <w:tcW w:w="4549" w:type="dxa"/>
            <w:gridSpan w:val="3"/>
          </w:tcPr>
          <w:p w14:paraId="69B6FF24" w14:textId="77777777" w:rsidR="00F044BC" w:rsidRPr="00F044BC" w:rsidRDefault="00F044BC" w:rsidP="00F044BC">
            <w:pPr>
              <w:tabs>
                <w:tab w:val="left" w:pos="2460"/>
              </w:tabs>
              <w:rPr>
                <w:b/>
                <w:sz w:val="20"/>
                <w:szCs w:val="20"/>
              </w:rPr>
            </w:pPr>
            <w:r w:rsidRPr="00F044BC">
              <w:rPr>
                <w:b/>
                <w:sz w:val="20"/>
                <w:szCs w:val="20"/>
              </w:rPr>
              <w:t xml:space="preserve">Dersin Düzeyi: </w:t>
            </w:r>
            <w:r w:rsidRPr="00F044BC">
              <w:rPr>
                <w:sz w:val="20"/>
                <w:szCs w:val="20"/>
              </w:rPr>
              <w:t>Lisans</w:t>
            </w:r>
          </w:p>
        </w:tc>
        <w:tc>
          <w:tcPr>
            <w:tcW w:w="5085" w:type="dxa"/>
          </w:tcPr>
          <w:p w14:paraId="2C66FF97" w14:textId="77777777" w:rsidR="00F044BC" w:rsidRPr="00F044BC" w:rsidRDefault="00F044BC" w:rsidP="00F044BC">
            <w:pPr>
              <w:rPr>
                <w:sz w:val="20"/>
                <w:szCs w:val="20"/>
              </w:rPr>
            </w:pPr>
            <w:r w:rsidRPr="00F044BC">
              <w:rPr>
                <w:b/>
                <w:sz w:val="20"/>
                <w:szCs w:val="20"/>
              </w:rPr>
              <w:t xml:space="preserve">Dersin Kodu: </w:t>
            </w:r>
            <w:r w:rsidRPr="00F044BC">
              <w:rPr>
                <w:sz w:val="20"/>
                <w:szCs w:val="20"/>
              </w:rPr>
              <w:t>HEF 2106</w:t>
            </w:r>
          </w:p>
        </w:tc>
      </w:tr>
      <w:tr w:rsidR="00F044BC" w:rsidRPr="00F044BC" w14:paraId="40E572AD" w14:textId="77777777" w:rsidTr="4418407F">
        <w:tc>
          <w:tcPr>
            <w:tcW w:w="4549" w:type="dxa"/>
            <w:gridSpan w:val="3"/>
          </w:tcPr>
          <w:p w14:paraId="61A73A16" w14:textId="77777777" w:rsidR="00F044BC" w:rsidRPr="00F044BC" w:rsidRDefault="00F044BC" w:rsidP="00F044BC">
            <w:pPr>
              <w:rPr>
                <w:b/>
                <w:sz w:val="20"/>
                <w:szCs w:val="20"/>
              </w:rPr>
            </w:pPr>
            <w:r w:rsidRPr="00F044BC">
              <w:rPr>
                <w:b/>
                <w:color w:val="000000"/>
                <w:sz w:val="20"/>
                <w:szCs w:val="20"/>
              </w:rPr>
              <w:t xml:space="preserve">Formun Düzenlenme Tarihi: </w:t>
            </w:r>
            <w:r w:rsidRPr="00F044BC">
              <w:rPr>
                <w:bCs/>
                <w:color w:val="000000"/>
                <w:sz w:val="20"/>
                <w:szCs w:val="20"/>
              </w:rPr>
              <w:t>16 Ocak 2023</w:t>
            </w:r>
          </w:p>
        </w:tc>
        <w:tc>
          <w:tcPr>
            <w:tcW w:w="5085" w:type="dxa"/>
          </w:tcPr>
          <w:p w14:paraId="676C4D7C" w14:textId="5FAB144A" w:rsidR="00F044BC" w:rsidRPr="00F044BC" w:rsidRDefault="00F044BC" w:rsidP="4418407F">
            <w:pPr>
              <w:rPr>
                <w:b/>
                <w:bCs/>
                <w:sz w:val="20"/>
                <w:szCs w:val="20"/>
              </w:rPr>
            </w:pPr>
            <w:r w:rsidRPr="4418407F">
              <w:rPr>
                <w:b/>
                <w:bCs/>
                <w:sz w:val="20"/>
                <w:szCs w:val="20"/>
              </w:rPr>
              <w:t xml:space="preserve">Dersin Türü: </w:t>
            </w:r>
            <w:r w:rsidRPr="4418407F">
              <w:rPr>
                <w:sz w:val="20"/>
                <w:szCs w:val="20"/>
              </w:rPr>
              <w:t>Seçmeli</w:t>
            </w:r>
          </w:p>
        </w:tc>
      </w:tr>
      <w:tr w:rsidR="00F044BC" w:rsidRPr="00F044BC" w14:paraId="58C39928" w14:textId="77777777" w:rsidTr="4418407F">
        <w:tc>
          <w:tcPr>
            <w:tcW w:w="4549" w:type="dxa"/>
            <w:gridSpan w:val="3"/>
          </w:tcPr>
          <w:p w14:paraId="3D6D2E84" w14:textId="77777777" w:rsidR="00F044BC" w:rsidRPr="00F044BC" w:rsidRDefault="00F044BC" w:rsidP="00F044BC">
            <w:pPr>
              <w:rPr>
                <w:sz w:val="20"/>
                <w:szCs w:val="20"/>
              </w:rPr>
            </w:pPr>
            <w:r w:rsidRPr="00F044BC">
              <w:rPr>
                <w:b/>
                <w:sz w:val="20"/>
                <w:szCs w:val="20"/>
              </w:rPr>
              <w:t xml:space="preserve">Dersin Öğretim Dili: </w:t>
            </w:r>
            <w:r w:rsidRPr="00F044BC">
              <w:rPr>
                <w:bCs/>
                <w:sz w:val="20"/>
                <w:szCs w:val="20"/>
              </w:rPr>
              <w:t>Türkçe</w:t>
            </w:r>
            <w:r w:rsidRPr="00F044BC">
              <w:rPr>
                <w:b/>
                <w:sz w:val="20"/>
                <w:szCs w:val="20"/>
              </w:rPr>
              <w:tab/>
            </w:r>
          </w:p>
        </w:tc>
        <w:tc>
          <w:tcPr>
            <w:tcW w:w="5085" w:type="dxa"/>
          </w:tcPr>
          <w:p w14:paraId="209E455D" w14:textId="77777777" w:rsidR="00F044BC" w:rsidRPr="00F044BC" w:rsidRDefault="00F044BC" w:rsidP="00F044BC">
            <w:pPr>
              <w:rPr>
                <w:b/>
                <w:sz w:val="20"/>
                <w:szCs w:val="20"/>
              </w:rPr>
            </w:pPr>
            <w:r w:rsidRPr="00F044BC">
              <w:rPr>
                <w:b/>
                <w:sz w:val="20"/>
                <w:szCs w:val="20"/>
              </w:rPr>
              <w:t xml:space="preserve">Dersin Öğretim Üyesi: </w:t>
            </w:r>
          </w:p>
          <w:p w14:paraId="72D7B83B" w14:textId="50E7B172" w:rsidR="00F044BC" w:rsidRPr="00F044BC" w:rsidRDefault="00F044BC" w:rsidP="00F044BC">
            <w:pPr>
              <w:rPr>
                <w:sz w:val="20"/>
                <w:szCs w:val="20"/>
              </w:rPr>
            </w:pPr>
            <w:r w:rsidRPr="4418407F">
              <w:rPr>
                <w:sz w:val="20"/>
                <w:szCs w:val="20"/>
              </w:rPr>
              <w:t>Doç.</w:t>
            </w:r>
            <w:r w:rsidR="7329A1C5" w:rsidRPr="4418407F">
              <w:rPr>
                <w:sz w:val="20"/>
                <w:szCs w:val="20"/>
              </w:rPr>
              <w:t xml:space="preserve"> </w:t>
            </w:r>
            <w:r w:rsidRPr="4418407F">
              <w:rPr>
                <w:sz w:val="20"/>
                <w:szCs w:val="20"/>
              </w:rPr>
              <w:t>Dr. Gülşah GÜROL ARSLAN</w:t>
            </w:r>
            <w:r w:rsidR="42BB725D" w:rsidRPr="4418407F">
              <w:rPr>
                <w:sz w:val="20"/>
                <w:szCs w:val="20"/>
              </w:rPr>
              <w:t xml:space="preserve">, </w:t>
            </w:r>
            <w:r w:rsidRPr="4418407F">
              <w:rPr>
                <w:sz w:val="20"/>
                <w:szCs w:val="20"/>
              </w:rPr>
              <w:t>Öğr.Gör.Erdoğan Doğmuş</w:t>
            </w:r>
          </w:p>
        </w:tc>
      </w:tr>
      <w:tr w:rsidR="00F044BC" w:rsidRPr="00F044BC" w14:paraId="6B686ED8" w14:textId="77777777" w:rsidTr="4418407F">
        <w:tc>
          <w:tcPr>
            <w:tcW w:w="4549" w:type="dxa"/>
            <w:gridSpan w:val="3"/>
          </w:tcPr>
          <w:p w14:paraId="62D778C2" w14:textId="77777777" w:rsidR="00F044BC" w:rsidRPr="00F044BC" w:rsidRDefault="00F044BC" w:rsidP="00F044BC">
            <w:pPr>
              <w:rPr>
                <w:color w:val="FF0000"/>
                <w:sz w:val="20"/>
                <w:szCs w:val="20"/>
              </w:rPr>
            </w:pPr>
            <w:r w:rsidRPr="00F044BC">
              <w:rPr>
                <w:b/>
                <w:sz w:val="20"/>
                <w:szCs w:val="20"/>
              </w:rPr>
              <w:t xml:space="preserve">Dersin Önkoşulu: </w:t>
            </w:r>
            <w:r w:rsidRPr="00F044BC">
              <w:rPr>
                <w:sz w:val="20"/>
                <w:szCs w:val="20"/>
              </w:rPr>
              <w:t>Yoktur</w:t>
            </w:r>
          </w:p>
        </w:tc>
        <w:tc>
          <w:tcPr>
            <w:tcW w:w="5085" w:type="dxa"/>
          </w:tcPr>
          <w:p w14:paraId="7F409386" w14:textId="77777777" w:rsidR="00F044BC" w:rsidRPr="00F044BC" w:rsidRDefault="00F044BC" w:rsidP="00F044BC">
            <w:pPr>
              <w:rPr>
                <w:color w:val="FF0000"/>
                <w:sz w:val="20"/>
                <w:szCs w:val="20"/>
              </w:rPr>
            </w:pPr>
            <w:r w:rsidRPr="00F044BC">
              <w:rPr>
                <w:b/>
                <w:sz w:val="20"/>
                <w:szCs w:val="20"/>
              </w:rPr>
              <w:t>Önkoşul Olduğu Ders:</w:t>
            </w:r>
            <w:r w:rsidRPr="00F044BC">
              <w:rPr>
                <w:sz w:val="20"/>
                <w:szCs w:val="20"/>
              </w:rPr>
              <w:t xml:space="preserve"> </w:t>
            </w:r>
            <w:r w:rsidRPr="00F044BC">
              <w:rPr>
                <w:bCs/>
                <w:sz w:val="20"/>
                <w:szCs w:val="20"/>
              </w:rPr>
              <w:t>Yoktur</w:t>
            </w:r>
          </w:p>
        </w:tc>
      </w:tr>
      <w:tr w:rsidR="00F044BC" w:rsidRPr="00F044BC" w14:paraId="73B0FD7E" w14:textId="77777777" w:rsidTr="4418407F">
        <w:tc>
          <w:tcPr>
            <w:tcW w:w="4549" w:type="dxa"/>
            <w:gridSpan w:val="3"/>
          </w:tcPr>
          <w:p w14:paraId="2071355A" w14:textId="77777777" w:rsidR="00F044BC" w:rsidRPr="00F044BC" w:rsidRDefault="00F044BC" w:rsidP="00F044BC">
            <w:pPr>
              <w:rPr>
                <w:i/>
                <w:color w:val="FF0000"/>
                <w:sz w:val="20"/>
                <w:szCs w:val="20"/>
              </w:rPr>
            </w:pPr>
            <w:r w:rsidRPr="00F044BC">
              <w:rPr>
                <w:b/>
                <w:sz w:val="20"/>
                <w:szCs w:val="20"/>
              </w:rPr>
              <w:t>Haftalık Ders Saati:</w:t>
            </w:r>
            <w:r w:rsidRPr="00F044BC">
              <w:rPr>
                <w:sz w:val="20"/>
                <w:szCs w:val="20"/>
              </w:rPr>
              <w:t xml:space="preserve"> 2</w:t>
            </w:r>
          </w:p>
        </w:tc>
        <w:tc>
          <w:tcPr>
            <w:tcW w:w="5085" w:type="dxa"/>
          </w:tcPr>
          <w:p w14:paraId="3218924A" w14:textId="18711FB8" w:rsidR="00F044BC" w:rsidRPr="00F044BC" w:rsidRDefault="00F044BC" w:rsidP="4418407F">
            <w:pPr>
              <w:rPr>
                <w:b/>
                <w:bCs/>
                <w:sz w:val="20"/>
                <w:szCs w:val="20"/>
              </w:rPr>
            </w:pPr>
            <w:r w:rsidRPr="4418407F">
              <w:rPr>
                <w:b/>
                <w:bCs/>
                <w:color w:val="000000" w:themeColor="text1"/>
                <w:sz w:val="20"/>
                <w:szCs w:val="20"/>
              </w:rPr>
              <w:t xml:space="preserve">Ders Koordinatörü: </w:t>
            </w:r>
            <w:r w:rsidRPr="4418407F">
              <w:rPr>
                <w:sz w:val="20"/>
                <w:szCs w:val="20"/>
              </w:rPr>
              <w:t>Doç.</w:t>
            </w:r>
            <w:r w:rsidR="190EC1C0" w:rsidRPr="4418407F">
              <w:rPr>
                <w:sz w:val="20"/>
                <w:szCs w:val="20"/>
              </w:rPr>
              <w:t xml:space="preserve"> </w:t>
            </w:r>
            <w:r w:rsidRPr="4418407F">
              <w:rPr>
                <w:sz w:val="20"/>
                <w:szCs w:val="20"/>
              </w:rPr>
              <w:t>Dr. Gülşah GÜROL ARSLAN</w:t>
            </w:r>
          </w:p>
        </w:tc>
      </w:tr>
      <w:tr w:rsidR="00F044BC" w:rsidRPr="00F044BC" w14:paraId="4D2BA9C2" w14:textId="77777777" w:rsidTr="4418407F">
        <w:tc>
          <w:tcPr>
            <w:tcW w:w="1507" w:type="dxa"/>
          </w:tcPr>
          <w:p w14:paraId="67F9B817" w14:textId="77777777" w:rsidR="00F044BC" w:rsidRPr="004412F8" w:rsidRDefault="00F044BC" w:rsidP="00F044BC">
            <w:pPr>
              <w:jc w:val="center"/>
              <w:rPr>
                <w:sz w:val="20"/>
                <w:szCs w:val="20"/>
              </w:rPr>
            </w:pPr>
            <w:r w:rsidRPr="004412F8">
              <w:rPr>
                <w:sz w:val="20"/>
                <w:szCs w:val="20"/>
              </w:rPr>
              <w:t>Teori</w:t>
            </w:r>
          </w:p>
        </w:tc>
        <w:tc>
          <w:tcPr>
            <w:tcW w:w="1520" w:type="dxa"/>
          </w:tcPr>
          <w:p w14:paraId="72184B28" w14:textId="77777777" w:rsidR="00F044BC" w:rsidRPr="004412F8" w:rsidRDefault="00F044BC" w:rsidP="00F044BC">
            <w:pPr>
              <w:jc w:val="center"/>
              <w:rPr>
                <w:sz w:val="20"/>
                <w:szCs w:val="20"/>
              </w:rPr>
            </w:pPr>
            <w:r w:rsidRPr="004412F8">
              <w:rPr>
                <w:sz w:val="20"/>
                <w:szCs w:val="20"/>
              </w:rPr>
              <w:t>Uygulama</w:t>
            </w:r>
          </w:p>
        </w:tc>
        <w:tc>
          <w:tcPr>
            <w:tcW w:w="1522" w:type="dxa"/>
          </w:tcPr>
          <w:p w14:paraId="29082097" w14:textId="77777777" w:rsidR="00F044BC" w:rsidRPr="004412F8" w:rsidRDefault="00F044BC" w:rsidP="00F044BC">
            <w:pPr>
              <w:jc w:val="center"/>
              <w:rPr>
                <w:sz w:val="20"/>
                <w:szCs w:val="20"/>
              </w:rPr>
            </w:pPr>
            <w:r w:rsidRPr="004412F8">
              <w:rPr>
                <w:sz w:val="20"/>
                <w:szCs w:val="20"/>
              </w:rPr>
              <w:t>Laboratuar</w:t>
            </w:r>
          </w:p>
        </w:tc>
        <w:tc>
          <w:tcPr>
            <w:tcW w:w="5085" w:type="dxa"/>
          </w:tcPr>
          <w:p w14:paraId="37D6F96D" w14:textId="77777777" w:rsidR="00F044BC" w:rsidRPr="004412F8" w:rsidRDefault="00F044BC" w:rsidP="00F044BC">
            <w:pPr>
              <w:rPr>
                <w:b/>
                <w:sz w:val="20"/>
                <w:szCs w:val="20"/>
              </w:rPr>
            </w:pPr>
            <w:r w:rsidRPr="004412F8">
              <w:rPr>
                <w:b/>
                <w:sz w:val="20"/>
                <w:szCs w:val="20"/>
              </w:rPr>
              <w:t>Dersin DEU Kredisi: 2</w:t>
            </w:r>
          </w:p>
        </w:tc>
      </w:tr>
      <w:tr w:rsidR="00F044BC" w:rsidRPr="00F044BC" w14:paraId="2401FF0D" w14:textId="77777777" w:rsidTr="4418407F">
        <w:tc>
          <w:tcPr>
            <w:tcW w:w="1507" w:type="dxa"/>
          </w:tcPr>
          <w:p w14:paraId="1F1C452E" w14:textId="77777777" w:rsidR="00F044BC" w:rsidRPr="004412F8" w:rsidRDefault="00F044BC" w:rsidP="00F044BC">
            <w:pPr>
              <w:jc w:val="center"/>
              <w:rPr>
                <w:sz w:val="20"/>
                <w:szCs w:val="20"/>
              </w:rPr>
            </w:pPr>
            <w:r w:rsidRPr="004412F8">
              <w:rPr>
                <w:sz w:val="20"/>
                <w:szCs w:val="20"/>
              </w:rPr>
              <w:t>2</w:t>
            </w:r>
          </w:p>
        </w:tc>
        <w:tc>
          <w:tcPr>
            <w:tcW w:w="1520" w:type="dxa"/>
          </w:tcPr>
          <w:p w14:paraId="1A96B70D" w14:textId="77777777" w:rsidR="00F044BC" w:rsidRPr="004412F8" w:rsidRDefault="00F044BC" w:rsidP="00F044BC">
            <w:pPr>
              <w:jc w:val="center"/>
              <w:rPr>
                <w:sz w:val="20"/>
                <w:szCs w:val="20"/>
              </w:rPr>
            </w:pPr>
            <w:r w:rsidRPr="004412F8">
              <w:rPr>
                <w:sz w:val="20"/>
                <w:szCs w:val="20"/>
              </w:rPr>
              <w:t>-</w:t>
            </w:r>
          </w:p>
        </w:tc>
        <w:tc>
          <w:tcPr>
            <w:tcW w:w="1522" w:type="dxa"/>
          </w:tcPr>
          <w:p w14:paraId="22F93030" w14:textId="77777777" w:rsidR="00F044BC" w:rsidRPr="004412F8" w:rsidRDefault="00F044BC" w:rsidP="00F044BC">
            <w:pPr>
              <w:jc w:val="center"/>
              <w:rPr>
                <w:sz w:val="20"/>
                <w:szCs w:val="20"/>
              </w:rPr>
            </w:pPr>
            <w:r w:rsidRPr="004412F8">
              <w:rPr>
                <w:sz w:val="20"/>
                <w:szCs w:val="20"/>
              </w:rPr>
              <w:t>-</w:t>
            </w:r>
          </w:p>
        </w:tc>
        <w:tc>
          <w:tcPr>
            <w:tcW w:w="5085" w:type="dxa"/>
          </w:tcPr>
          <w:p w14:paraId="4CBA5955" w14:textId="77777777" w:rsidR="00F044BC" w:rsidRPr="004412F8" w:rsidRDefault="00F044BC" w:rsidP="00F044BC">
            <w:pPr>
              <w:rPr>
                <w:b/>
                <w:sz w:val="20"/>
                <w:szCs w:val="20"/>
              </w:rPr>
            </w:pPr>
            <w:r w:rsidRPr="004412F8">
              <w:rPr>
                <w:b/>
                <w:sz w:val="20"/>
                <w:szCs w:val="20"/>
              </w:rPr>
              <w:t>Dersin AKTS Kredisi: 2</w:t>
            </w:r>
          </w:p>
        </w:tc>
      </w:tr>
    </w:tbl>
    <w:p w14:paraId="1F9C3023" w14:textId="77777777" w:rsidR="00F044BC" w:rsidRPr="00F044BC" w:rsidRDefault="00F044BC" w:rsidP="00D90D2E">
      <w:pPr>
        <w:tabs>
          <w:tab w:val="left" w:pos="2410"/>
          <w:tab w:val="left" w:leader="dot" w:pos="7655"/>
        </w:tabs>
        <w:rPr>
          <w:b/>
          <w:bCs/>
          <w:sz w:val="20"/>
          <w:szCs w:val="20"/>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8"/>
      </w:tblGrid>
      <w:tr w:rsidR="00F044BC" w:rsidRPr="00F044BC" w14:paraId="70A42619" w14:textId="77777777" w:rsidTr="4418407F">
        <w:tc>
          <w:tcPr>
            <w:tcW w:w="9188" w:type="dxa"/>
          </w:tcPr>
          <w:p w14:paraId="45EF6A95" w14:textId="77777777" w:rsidR="00F044BC" w:rsidRPr="00F044BC" w:rsidRDefault="00F044BC" w:rsidP="00F044BC">
            <w:pPr>
              <w:rPr>
                <w:b/>
                <w:color w:val="000080"/>
                <w:sz w:val="20"/>
                <w:szCs w:val="20"/>
              </w:rPr>
            </w:pPr>
            <w:r w:rsidRPr="00F044BC">
              <w:rPr>
                <w:b/>
                <w:sz w:val="20"/>
                <w:szCs w:val="20"/>
              </w:rPr>
              <w:t xml:space="preserve">Dersin Amacı: </w:t>
            </w:r>
          </w:p>
          <w:p w14:paraId="0CD8B4FE" w14:textId="77777777" w:rsidR="00F044BC" w:rsidRPr="00F044BC" w:rsidRDefault="00F044BC" w:rsidP="00F044BC">
            <w:pPr>
              <w:autoSpaceDE w:val="0"/>
              <w:autoSpaceDN w:val="0"/>
              <w:adjustRightInd w:val="0"/>
              <w:jc w:val="both"/>
              <w:rPr>
                <w:sz w:val="20"/>
                <w:szCs w:val="20"/>
              </w:rPr>
            </w:pPr>
            <w:r w:rsidRPr="00F044BC">
              <w:rPr>
                <w:sz w:val="20"/>
                <w:szCs w:val="20"/>
                <w:lang w:eastAsia="zh-CN"/>
              </w:rPr>
              <w:t>Bu dersin amacı tıbbi cihazların ve bunların aksesuarlarının kullanım prensipleri, piyasada bulundurulması, hizmete sunulmasıyla ilgili standartların tanıtılması, tıbbi cihazlarla yürütülen klinik uygumalardan elde edilen verilerin güvenilir ve sağlam olması, cihazlar ile temas eden sağlıklı/hasta bireylerin güvenliğinin korunmasıyla ilgili yasal düzenlemelerin tanıtılması amaçlanmaktadır.</w:t>
            </w:r>
          </w:p>
        </w:tc>
      </w:tr>
      <w:tr w:rsidR="00F044BC" w:rsidRPr="00F044BC" w14:paraId="1F1E669A" w14:textId="77777777" w:rsidTr="4418407F">
        <w:tc>
          <w:tcPr>
            <w:tcW w:w="9188" w:type="dxa"/>
          </w:tcPr>
          <w:p w14:paraId="64568544" w14:textId="77777777" w:rsidR="00F044BC" w:rsidRPr="00F044BC" w:rsidRDefault="00F044BC" w:rsidP="00F044BC">
            <w:pPr>
              <w:autoSpaceDE w:val="0"/>
              <w:autoSpaceDN w:val="0"/>
              <w:adjustRightInd w:val="0"/>
              <w:ind w:left="426"/>
              <w:rPr>
                <w:sz w:val="20"/>
                <w:szCs w:val="20"/>
                <w:lang w:eastAsia="zh-CN"/>
              </w:rPr>
            </w:pPr>
            <w:r w:rsidRPr="00F044BC">
              <w:rPr>
                <w:sz w:val="20"/>
                <w:szCs w:val="20"/>
                <w:lang w:eastAsia="zh-CN"/>
              </w:rPr>
              <w:t xml:space="preserve">Dersin Öğrenme Çıktıları:  </w:t>
            </w:r>
          </w:p>
          <w:p w14:paraId="66436907" w14:textId="77777777" w:rsidR="00F044BC" w:rsidRPr="00F044BC" w:rsidRDefault="00F044BC" w:rsidP="000E74F5">
            <w:pPr>
              <w:numPr>
                <w:ilvl w:val="0"/>
                <w:numId w:val="77"/>
              </w:numPr>
              <w:autoSpaceDE w:val="0"/>
              <w:autoSpaceDN w:val="0"/>
              <w:adjustRightInd w:val="0"/>
              <w:ind w:left="426"/>
              <w:rPr>
                <w:sz w:val="20"/>
                <w:szCs w:val="20"/>
                <w:lang w:eastAsia="zh-CN"/>
              </w:rPr>
            </w:pPr>
            <w:r w:rsidRPr="00F044BC">
              <w:rPr>
                <w:sz w:val="20"/>
                <w:szCs w:val="20"/>
                <w:lang w:eastAsia="zh-CN"/>
              </w:rPr>
              <w:t>Tıbbi Cihazlara ilişkin Kalite Yönetim yönergelerinin temel kavramlarını ve standartlarını öğrenir.</w:t>
            </w:r>
          </w:p>
          <w:p w14:paraId="43211DE4" w14:textId="77777777" w:rsidR="00F044BC" w:rsidRPr="00F044BC" w:rsidRDefault="00F044BC" w:rsidP="000E74F5">
            <w:pPr>
              <w:numPr>
                <w:ilvl w:val="0"/>
                <w:numId w:val="77"/>
              </w:numPr>
              <w:autoSpaceDE w:val="0"/>
              <w:autoSpaceDN w:val="0"/>
              <w:adjustRightInd w:val="0"/>
              <w:ind w:left="426"/>
              <w:rPr>
                <w:sz w:val="20"/>
                <w:szCs w:val="20"/>
                <w:lang w:eastAsia="zh-CN"/>
              </w:rPr>
            </w:pPr>
            <w:r w:rsidRPr="00F044BC">
              <w:rPr>
                <w:sz w:val="20"/>
                <w:szCs w:val="20"/>
                <w:lang w:eastAsia="zh-CN"/>
              </w:rPr>
              <w:t>Tıbbi cihaz operasyonlarında kalitenin önemini ve iş sonuçlarına etkisini kavrar.</w:t>
            </w:r>
          </w:p>
          <w:p w14:paraId="68848054" w14:textId="77777777" w:rsidR="00F044BC" w:rsidRPr="00F044BC" w:rsidRDefault="00F044BC" w:rsidP="000E74F5">
            <w:pPr>
              <w:numPr>
                <w:ilvl w:val="0"/>
                <w:numId w:val="77"/>
              </w:numPr>
              <w:autoSpaceDE w:val="0"/>
              <w:autoSpaceDN w:val="0"/>
              <w:adjustRightInd w:val="0"/>
              <w:ind w:left="426"/>
              <w:rPr>
                <w:sz w:val="20"/>
                <w:szCs w:val="20"/>
                <w:lang w:eastAsia="zh-CN"/>
              </w:rPr>
            </w:pPr>
            <w:r w:rsidRPr="00F044BC">
              <w:rPr>
                <w:sz w:val="20"/>
                <w:szCs w:val="20"/>
                <w:lang w:eastAsia="zh-CN"/>
              </w:rPr>
              <w:t>Birey olarak Tıbbi cihazlarda yönergelerle belirlenen kalitenin sağlanmasındaki görev ve sorumluluklarını öğrenir.</w:t>
            </w:r>
          </w:p>
          <w:p w14:paraId="3E3C01D0" w14:textId="77777777" w:rsidR="00F044BC" w:rsidRPr="00F044BC" w:rsidRDefault="00F044BC" w:rsidP="000E74F5">
            <w:pPr>
              <w:numPr>
                <w:ilvl w:val="0"/>
                <w:numId w:val="77"/>
              </w:numPr>
              <w:autoSpaceDE w:val="0"/>
              <w:autoSpaceDN w:val="0"/>
              <w:adjustRightInd w:val="0"/>
              <w:ind w:left="426"/>
              <w:rPr>
                <w:sz w:val="20"/>
                <w:szCs w:val="20"/>
                <w:lang w:eastAsia="zh-CN"/>
              </w:rPr>
            </w:pPr>
            <w:r w:rsidRPr="00F044BC">
              <w:rPr>
                <w:sz w:val="20"/>
                <w:szCs w:val="20"/>
                <w:lang w:eastAsia="zh-CN"/>
              </w:rPr>
              <w:t>Kazandığı bilgi ve becerileri meslek yaşamında kullanabilmesi hakkında bilgi sahibi olur.</w:t>
            </w:r>
          </w:p>
        </w:tc>
      </w:tr>
    </w:tbl>
    <w:p w14:paraId="6C52D3D8" w14:textId="77777777" w:rsidR="00F044BC" w:rsidRPr="00F044BC" w:rsidRDefault="00F044BC" w:rsidP="00F044BC">
      <w:pPr>
        <w:tabs>
          <w:tab w:val="left" w:pos="2410"/>
          <w:tab w:val="left" w:leader="dot" w:pos="7655"/>
        </w:tabs>
        <w:jc w:val="center"/>
        <w:rPr>
          <w:b/>
          <w:bCs/>
          <w:sz w:val="20"/>
          <w:szCs w:val="20"/>
        </w:rPr>
      </w:pPr>
    </w:p>
    <w:tbl>
      <w:tblPr>
        <w:tblStyle w:val="TabloKlavuzu3"/>
        <w:tblW w:w="0" w:type="auto"/>
        <w:tblLook w:val="04A0" w:firstRow="1" w:lastRow="0" w:firstColumn="1" w:lastColumn="0" w:noHBand="0" w:noVBand="1"/>
      </w:tblPr>
      <w:tblGrid>
        <w:gridCol w:w="9062"/>
      </w:tblGrid>
      <w:tr w:rsidR="00F044BC" w:rsidRPr="00F044BC" w14:paraId="4A67BF03" w14:textId="77777777" w:rsidTr="005F71EB">
        <w:tc>
          <w:tcPr>
            <w:tcW w:w="9062" w:type="dxa"/>
          </w:tcPr>
          <w:p w14:paraId="4096049F" w14:textId="77777777" w:rsidR="00F044BC" w:rsidRPr="00F044BC" w:rsidRDefault="00F044BC" w:rsidP="00F044BC">
            <w:pPr>
              <w:rPr>
                <w:b/>
                <w:color w:val="000080"/>
                <w:sz w:val="20"/>
                <w:szCs w:val="20"/>
              </w:rPr>
            </w:pPr>
            <w:r w:rsidRPr="00F044BC">
              <w:rPr>
                <w:b/>
                <w:sz w:val="20"/>
                <w:szCs w:val="20"/>
              </w:rPr>
              <w:t xml:space="preserve">Öğrenme ve Öğretme Yöntemleri:  </w:t>
            </w:r>
            <w:r w:rsidRPr="00F044BC">
              <w:rPr>
                <w:b/>
                <w:color w:val="FF0000"/>
                <w:sz w:val="20"/>
                <w:szCs w:val="20"/>
              </w:rPr>
              <w:t xml:space="preserve"> </w:t>
            </w:r>
          </w:p>
          <w:p w14:paraId="563C2B0A" w14:textId="77777777" w:rsidR="00F044BC" w:rsidRPr="00F044BC" w:rsidRDefault="00F044BC" w:rsidP="00F044BC">
            <w:pPr>
              <w:tabs>
                <w:tab w:val="left" w:pos="2410"/>
                <w:tab w:val="left" w:leader="dot" w:pos="7655"/>
              </w:tabs>
              <w:rPr>
                <w:b/>
                <w:bCs/>
                <w:sz w:val="20"/>
                <w:szCs w:val="20"/>
              </w:rPr>
            </w:pPr>
            <w:r w:rsidRPr="00F044BC">
              <w:rPr>
                <w:sz w:val="20"/>
                <w:szCs w:val="20"/>
                <w:lang w:eastAsia="zh-CN"/>
              </w:rPr>
              <w:t>Ders sunumu ve ödev çalışması.</w:t>
            </w:r>
            <w:r w:rsidRPr="00F044BC">
              <w:rPr>
                <w:sz w:val="20"/>
                <w:szCs w:val="20"/>
              </w:rPr>
              <w:t xml:space="preserve"> </w:t>
            </w:r>
          </w:p>
          <w:p w14:paraId="5D4C1252" w14:textId="77777777" w:rsidR="00F044BC" w:rsidRPr="00F044BC" w:rsidRDefault="00F044BC" w:rsidP="00F044BC">
            <w:pPr>
              <w:tabs>
                <w:tab w:val="left" w:pos="2410"/>
                <w:tab w:val="left" w:leader="dot" w:pos="7655"/>
              </w:tabs>
              <w:jc w:val="center"/>
              <w:rPr>
                <w:b/>
                <w:bCs/>
                <w:sz w:val="20"/>
                <w:szCs w:val="20"/>
              </w:rPr>
            </w:pPr>
          </w:p>
        </w:tc>
      </w:tr>
    </w:tbl>
    <w:p w14:paraId="0917AD29" w14:textId="77777777" w:rsidR="00F044BC" w:rsidRPr="00F044BC" w:rsidRDefault="00F044BC" w:rsidP="00F044BC">
      <w:pPr>
        <w:tabs>
          <w:tab w:val="left" w:pos="2410"/>
          <w:tab w:val="left" w:leader="dot" w:pos="7655"/>
        </w:tabs>
        <w:jc w:val="center"/>
        <w:rPr>
          <w:b/>
          <w:bCs/>
          <w:sz w:val="20"/>
          <w:szCs w:val="20"/>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3015"/>
        <w:gridCol w:w="3128"/>
      </w:tblGrid>
      <w:tr w:rsidR="00F044BC" w:rsidRPr="00F044BC" w14:paraId="343803BF" w14:textId="77777777" w:rsidTr="4418407F">
        <w:trPr>
          <w:trHeight w:val="140"/>
        </w:trPr>
        <w:tc>
          <w:tcPr>
            <w:tcW w:w="9194" w:type="dxa"/>
            <w:gridSpan w:val="3"/>
          </w:tcPr>
          <w:p w14:paraId="6C5AB3EA" w14:textId="77777777" w:rsidR="00F044BC" w:rsidRPr="00F044BC" w:rsidRDefault="00F044BC" w:rsidP="00F044BC">
            <w:pPr>
              <w:rPr>
                <w:sz w:val="20"/>
                <w:szCs w:val="20"/>
              </w:rPr>
            </w:pPr>
            <w:r w:rsidRPr="00F044BC">
              <w:rPr>
                <w:b/>
                <w:sz w:val="20"/>
                <w:szCs w:val="20"/>
              </w:rPr>
              <w:t>Değerlendirme Yöntemleri:</w:t>
            </w:r>
            <w:r w:rsidRPr="00F044BC">
              <w:rPr>
                <w:b/>
                <w:color w:val="FF0000"/>
                <w:sz w:val="20"/>
                <w:szCs w:val="20"/>
              </w:rPr>
              <w:t xml:space="preserve">  </w:t>
            </w:r>
          </w:p>
          <w:p w14:paraId="6EB516C9" w14:textId="77777777" w:rsidR="00F044BC" w:rsidRPr="00F044BC" w:rsidRDefault="00F044BC" w:rsidP="00F044BC">
            <w:pPr>
              <w:rPr>
                <w:sz w:val="20"/>
                <w:szCs w:val="20"/>
              </w:rPr>
            </w:pPr>
          </w:p>
        </w:tc>
      </w:tr>
      <w:tr w:rsidR="00F044BC" w:rsidRPr="00F044BC" w14:paraId="27345FFB" w14:textId="77777777" w:rsidTr="4418407F">
        <w:trPr>
          <w:trHeight w:val="139"/>
        </w:trPr>
        <w:tc>
          <w:tcPr>
            <w:tcW w:w="3051" w:type="dxa"/>
          </w:tcPr>
          <w:p w14:paraId="63F4916C" w14:textId="77777777" w:rsidR="00F044BC" w:rsidRPr="00F044BC" w:rsidRDefault="00F044BC" w:rsidP="00F044BC">
            <w:pPr>
              <w:jc w:val="center"/>
              <w:rPr>
                <w:b/>
                <w:sz w:val="20"/>
                <w:szCs w:val="20"/>
              </w:rPr>
            </w:pPr>
          </w:p>
        </w:tc>
        <w:tc>
          <w:tcPr>
            <w:tcW w:w="3015" w:type="dxa"/>
          </w:tcPr>
          <w:p w14:paraId="387BD0AC" w14:textId="77777777" w:rsidR="00F044BC" w:rsidRPr="00F044BC" w:rsidRDefault="00F044BC" w:rsidP="00F044BC">
            <w:pPr>
              <w:jc w:val="center"/>
              <w:rPr>
                <w:b/>
                <w:sz w:val="20"/>
                <w:szCs w:val="20"/>
              </w:rPr>
            </w:pPr>
            <w:r w:rsidRPr="00F044BC">
              <w:rPr>
                <w:sz w:val="20"/>
                <w:szCs w:val="20"/>
              </w:rPr>
              <w:t>Varsa (X) olarak işaretleyiniz</w:t>
            </w:r>
          </w:p>
        </w:tc>
        <w:tc>
          <w:tcPr>
            <w:tcW w:w="3128" w:type="dxa"/>
          </w:tcPr>
          <w:p w14:paraId="01013AAB" w14:textId="77777777" w:rsidR="00F044BC" w:rsidRPr="00F044BC" w:rsidRDefault="00F044BC" w:rsidP="00F044BC">
            <w:pPr>
              <w:jc w:val="center"/>
              <w:rPr>
                <w:b/>
                <w:sz w:val="20"/>
                <w:szCs w:val="20"/>
              </w:rPr>
            </w:pPr>
            <w:r w:rsidRPr="00F044BC">
              <w:rPr>
                <w:sz w:val="20"/>
                <w:szCs w:val="20"/>
              </w:rPr>
              <w:t>Yüzde (%)</w:t>
            </w:r>
          </w:p>
        </w:tc>
      </w:tr>
      <w:tr w:rsidR="00F044BC" w:rsidRPr="00F044BC" w14:paraId="3CB53530" w14:textId="77777777" w:rsidTr="4418407F">
        <w:tc>
          <w:tcPr>
            <w:tcW w:w="3051" w:type="dxa"/>
            <w:vAlign w:val="center"/>
          </w:tcPr>
          <w:p w14:paraId="1F52D9F5" w14:textId="77777777" w:rsidR="00F044BC" w:rsidRPr="00F044BC" w:rsidRDefault="00F044BC" w:rsidP="00F044BC">
            <w:pPr>
              <w:autoSpaceDE w:val="0"/>
              <w:autoSpaceDN w:val="0"/>
              <w:adjustRightInd w:val="0"/>
              <w:rPr>
                <w:sz w:val="20"/>
                <w:szCs w:val="20"/>
              </w:rPr>
            </w:pPr>
            <w:r w:rsidRPr="00F044BC">
              <w:rPr>
                <w:b/>
                <w:sz w:val="20"/>
                <w:szCs w:val="20"/>
              </w:rPr>
              <w:t>Yarıyıl İçi / Sonu Çalışmaları</w:t>
            </w:r>
          </w:p>
        </w:tc>
        <w:tc>
          <w:tcPr>
            <w:tcW w:w="3015" w:type="dxa"/>
            <w:vAlign w:val="center"/>
          </w:tcPr>
          <w:p w14:paraId="48804CB4" w14:textId="77777777" w:rsidR="00F044BC" w:rsidRPr="00F044BC" w:rsidRDefault="00F044BC" w:rsidP="00F044BC">
            <w:pPr>
              <w:autoSpaceDE w:val="0"/>
              <w:autoSpaceDN w:val="0"/>
              <w:adjustRightInd w:val="0"/>
              <w:jc w:val="center"/>
              <w:rPr>
                <w:sz w:val="20"/>
                <w:szCs w:val="20"/>
              </w:rPr>
            </w:pPr>
          </w:p>
        </w:tc>
        <w:tc>
          <w:tcPr>
            <w:tcW w:w="3128" w:type="dxa"/>
            <w:vAlign w:val="center"/>
          </w:tcPr>
          <w:p w14:paraId="7D0B7C87" w14:textId="77777777" w:rsidR="00F044BC" w:rsidRPr="00F044BC" w:rsidRDefault="00F044BC" w:rsidP="00F044BC">
            <w:pPr>
              <w:autoSpaceDE w:val="0"/>
              <w:autoSpaceDN w:val="0"/>
              <w:adjustRightInd w:val="0"/>
              <w:jc w:val="center"/>
              <w:rPr>
                <w:sz w:val="20"/>
                <w:szCs w:val="20"/>
              </w:rPr>
            </w:pPr>
          </w:p>
        </w:tc>
      </w:tr>
      <w:tr w:rsidR="00F044BC" w:rsidRPr="00F044BC" w14:paraId="588BB29C" w14:textId="77777777" w:rsidTr="4418407F">
        <w:tc>
          <w:tcPr>
            <w:tcW w:w="3051" w:type="dxa"/>
            <w:vAlign w:val="center"/>
          </w:tcPr>
          <w:p w14:paraId="0EC64CE1" w14:textId="77777777" w:rsidR="00F044BC" w:rsidRPr="00F044BC" w:rsidRDefault="00F044BC" w:rsidP="00F044BC">
            <w:pPr>
              <w:autoSpaceDE w:val="0"/>
              <w:autoSpaceDN w:val="0"/>
              <w:adjustRightInd w:val="0"/>
              <w:ind w:left="708"/>
              <w:rPr>
                <w:b/>
                <w:sz w:val="20"/>
                <w:szCs w:val="20"/>
              </w:rPr>
            </w:pPr>
            <w:r w:rsidRPr="00F044BC">
              <w:rPr>
                <w:b/>
                <w:sz w:val="20"/>
                <w:szCs w:val="20"/>
              </w:rPr>
              <w:t>Ara Sınav</w:t>
            </w:r>
          </w:p>
        </w:tc>
        <w:tc>
          <w:tcPr>
            <w:tcW w:w="3015" w:type="dxa"/>
            <w:vAlign w:val="center"/>
          </w:tcPr>
          <w:p w14:paraId="6880106E" w14:textId="77777777" w:rsidR="00F044BC" w:rsidRPr="00F044BC" w:rsidRDefault="00F044BC" w:rsidP="00F044BC">
            <w:pPr>
              <w:autoSpaceDE w:val="0"/>
              <w:autoSpaceDN w:val="0"/>
              <w:adjustRightInd w:val="0"/>
              <w:jc w:val="center"/>
              <w:rPr>
                <w:sz w:val="20"/>
                <w:szCs w:val="20"/>
              </w:rPr>
            </w:pPr>
            <w:r w:rsidRPr="00F044BC">
              <w:rPr>
                <w:sz w:val="20"/>
                <w:szCs w:val="20"/>
              </w:rPr>
              <w:t>x</w:t>
            </w:r>
          </w:p>
        </w:tc>
        <w:tc>
          <w:tcPr>
            <w:tcW w:w="3128" w:type="dxa"/>
            <w:vAlign w:val="center"/>
          </w:tcPr>
          <w:p w14:paraId="14032AC0" w14:textId="77777777" w:rsidR="00F044BC" w:rsidRPr="00F044BC" w:rsidRDefault="00F044BC" w:rsidP="00F044BC">
            <w:pPr>
              <w:autoSpaceDE w:val="0"/>
              <w:autoSpaceDN w:val="0"/>
              <w:adjustRightInd w:val="0"/>
              <w:jc w:val="center"/>
              <w:rPr>
                <w:sz w:val="20"/>
                <w:szCs w:val="20"/>
              </w:rPr>
            </w:pPr>
            <w:r w:rsidRPr="00F044BC">
              <w:rPr>
                <w:sz w:val="20"/>
                <w:szCs w:val="20"/>
              </w:rPr>
              <w:t>50</w:t>
            </w:r>
          </w:p>
        </w:tc>
      </w:tr>
      <w:tr w:rsidR="00F044BC" w:rsidRPr="00F044BC" w14:paraId="1CBBD69F" w14:textId="77777777" w:rsidTr="4418407F">
        <w:tc>
          <w:tcPr>
            <w:tcW w:w="3051" w:type="dxa"/>
            <w:vAlign w:val="center"/>
          </w:tcPr>
          <w:p w14:paraId="024FE09E" w14:textId="77777777" w:rsidR="00F044BC" w:rsidRPr="00F044BC" w:rsidRDefault="00F044BC" w:rsidP="00F044BC">
            <w:pPr>
              <w:autoSpaceDE w:val="0"/>
              <w:autoSpaceDN w:val="0"/>
              <w:adjustRightInd w:val="0"/>
              <w:ind w:left="708"/>
              <w:rPr>
                <w:b/>
                <w:sz w:val="20"/>
                <w:szCs w:val="20"/>
              </w:rPr>
            </w:pPr>
            <w:r w:rsidRPr="00F044BC">
              <w:rPr>
                <w:b/>
                <w:sz w:val="20"/>
                <w:szCs w:val="20"/>
              </w:rPr>
              <w:t>Yoklama Sınavı (Quiz)</w:t>
            </w:r>
          </w:p>
        </w:tc>
        <w:tc>
          <w:tcPr>
            <w:tcW w:w="3015" w:type="dxa"/>
            <w:vAlign w:val="center"/>
          </w:tcPr>
          <w:p w14:paraId="4D68CDFC" w14:textId="77777777" w:rsidR="00F044BC" w:rsidRPr="00F044BC" w:rsidRDefault="00F044BC" w:rsidP="00F044BC">
            <w:pPr>
              <w:autoSpaceDE w:val="0"/>
              <w:autoSpaceDN w:val="0"/>
              <w:adjustRightInd w:val="0"/>
              <w:jc w:val="center"/>
              <w:rPr>
                <w:sz w:val="20"/>
                <w:szCs w:val="20"/>
              </w:rPr>
            </w:pPr>
          </w:p>
        </w:tc>
        <w:tc>
          <w:tcPr>
            <w:tcW w:w="3128" w:type="dxa"/>
            <w:vAlign w:val="center"/>
          </w:tcPr>
          <w:p w14:paraId="48B32C6B" w14:textId="77777777" w:rsidR="00F044BC" w:rsidRPr="00F044BC" w:rsidRDefault="00F044BC" w:rsidP="00F044BC">
            <w:pPr>
              <w:autoSpaceDE w:val="0"/>
              <w:autoSpaceDN w:val="0"/>
              <w:adjustRightInd w:val="0"/>
              <w:jc w:val="center"/>
              <w:rPr>
                <w:sz w:val="20"/>
                <w:szCs w:val="20"/>
              </w:rPr>
            </w:pPr>
            <w:r w:rsidRPr="00F044BC">
              <w:rPr>
                <w:sz w:val="20"/>
                <w:szCs w:val="20"/>
              </w:rPr>
              <w:t>-</w:t>
            </w:r>
          </w:p>
        </w:tc>
      </w:tr>
      <w:tr w:rsidR="00F044BC" w:rsidRPr="00F044BC" w14:paraId="22385F4E" w14:textId="77777777" w:rsidTr="4418407F">
        <w:tc>
          <w:tcPr>
            <w:tcW w:w="3051" w:type="dxa"/>
            <w:vAlign w:val="center"/>
          </w:tcPr>
          <w:p w14:paraId="6D254BC1" w14:textId="77777777" w:rsidR="00F044BC" w:rsidRPr="00F044BC" w:rsidRDefault="00F044BC" w:rsidP="00F044BC">
            <w:pPr>
              <w:autoSpaceDE w:val="0"/>
              <w:autoSpaceDN w:val="0"/>
              <w:adjustRightInd w:val="0"/>
              <w:ind w:left="708"/>
              <w:rPr>
                <w:b/>
                <w:sz w:val="20"/>
                <w:szCs w:val="20"/>
              </w:rPr>
            </w:pPr>
            <w:r w:rsidRPr="00F044BC">
              <w:rPr>
                <w:b/>
                <w:sz w:val="20"/>
                <w:szCs w:val="20"/>
              </w:rPr>
              <w:t>Ödev/Sunum</w:t>
            </w:r>
          </w:p>
        </w:tc>
        <w:tc>
          <w:tcPr>
            <w:tcW w:w="3015" w:type="dxa"/>
            <w:vAlign w:val="center"/>
          </w:tcPr>
          <w:p w14:paraId="4AD81B95" w14:textId="77777777" w:rsidR="00F044BC" w:rsidRPr="00F044BC" w:rsidRDefault="00F044BC" w:rsidP="00F044BC">
            <w:pPr>
              <w:autoSpaceDE w:val="0"/>
              <w:autoSpaceDN w:val="0"/>
              <w:adjustRightInd w:val="0"/>
              <w:jc w:val="center"/>
              <w:rPr>
                <w:sz w:val="20"/>
                <w:szCs w:val="20"/>
              </w:rPr>
            </w:pPr>
          </w:p>
        </w:tc>
        <w:tc>
          <w:tcPr>
            <w:tcW w:w="3128" w:type="dxa"/>
            <w:vAlign w:val="center"/>
          </w:tcPr>
          <w:p w14:paraId="5FA6EF54" w14:textId="77777777" w:rsidR="00F044BC" w:rsidRPr="00F044BC" w:rsidRDefault="00F044BC" w:rsidP="00F044BC">
            <w:pPr>
              <w:autoSpaceDE w:val="0"/>
              <w:autoSpaceDN w:val="0"/>
              <w:adjustRightInd w:val="0"/>
              <w:jc w:val="center"/>
              <w:rPr>
                <w:sz w:val="20"/>
                <w:szCs w:val="20"/>
              </w:rPr>
            </w:pPr>
          </w:p>
        </w:tc>
      </w:tr>
      <w:tr w:rsidR="00F044BC" w:rsidRPr="00F044BC" w14:paraId="7C96B5B3" w14:textId="77777777" w:rsidTr="4418407F">
        <w:tc>
          <w:tcPr>
            <w:tcW w:w="3051" w:type="dxa"/>
            <w:vAlign w:val="center"/>
          </w:tcPr>
          <w:p w14:paraId="67ACFB7D" w14:textId="77777777" w:rsidR="00F044BC" w:rsidRPr="00F044BC" w:rsidRDefault="00F044BC" w:rsidP="00F044BC">
            <w:pPr>
              <w:autoSpaceDE w:val="0"/>
              <w:autoSpaceDN w:val="0"/>
              <w:adjustRightInd w:val="0"/>
              <w:ind w:left="708"/>
              <w:rPr>
                <w:b/>
                <w:sz w:val="20"/>
                <w:szCs w:val="20"/>
              </w:rPr>
            </w:pPr>
            <w:r w:rsidRPr="00F044BC">
              <w:rPr>
                <w:b/>
                <w:sz w:val="20"/>
                <w:szCs w:val="20"/>
              </w:rPr>
              <w:t>Proje</w:t>
            </w:r>
          </w:p>
        </w:tc>
        <w:tc>
          <w:tcPr>
            <w:tcW w:w="3015" w:type="dxa"/>
            <w:vAlign w:val="center"/>
          </w:tcPr>
          <w:p w14:paraId="7238E78A" w14:textId="77777777" w:rsidR="00F044BC" w:rsidRPr="00F044BC" w:rsidRDefault="00F044BC" w:rsidP="00F044BC">
            <w:pPr>
              <w:autoSpaceDE w:val="0"/>
              <w:autoSpaceDN w:val="0"/>
              <w:adjustRightInd w:val="0"/>
              <w:jc w:val="center"/>
              <w:rPr>
                <w:sz w:val="20"/>
                <w:szCs w:val="20"/>
              </w:rPr>
            </w:pPr>
            <w:r w:rsidRPr="00F044BC">
              <w:rPr>
                <w:sz w:val="20"/>
                <w:szCs w:val="20"/>
              </w:rPr>
              <w:t>-</w:t>
            </w:r>
          </w:p>
        </w:tc>
        <w:tc>
          <w:tcPr>
            <w:tcW w:w="3128" w:type="dxa"/>
            <w:vAlign w:val="center"/>
          </w:tcPr>
          <w:p w14:paraId="0C178003" w14:textId="77777777" w:rsidR="00F044BC" w:rsidRPr="00F044BC" w:rsidRDefault="00F044BC" w:rsidP="00F044BC">
            <w:pPr>
              <w:autoSpaceDE w:val="0"/>
              <w:autoSpaceDN w:val="0"/>
              <w:adjustRightInd w:val="0"/>
              <w:jc w:val="center"/>
              <w:rPr>
                <w:sz w:val="20"/>
                <w:szCs w:val="20"/>
              </w:rPr>
            </w:pPr>
            <w:r w:rsidRPr="00F044BC">
              <w:rPr>
                <w:sz w:val="20"/>
                <w:szCs w:val="20"/>
              </w:rPr>
              <w:t>-</w:t>
            </w:r>
          </w:p>
        </w:tc>
      </w:tr>
      <w:tr w:rsidR="00F044BC" w:rsidRPr="00F044BC" w14:paraId="7F6B3015" w14:textId="77777777" w:rsidTr="4418407F">
        <w:tc>
          <w:tcPr>
            <w:tcW w:w="3051" w:type="dxa"/>
            <w:vAlign w:val="center"/>
          </w:tcPr>
          <w:p w14:paraId="3CC58039" w14:textId="77777777" w:rsidR="00F044BC" w:rsidRPr="00F044BC" w:rsidRDefault="00F044BC" w:rsidP="00F044BC">
            <w:pPr>
              <w:autoSpaceDE w:val="0"/>
              <w:autoSpaceDN w:val="0"/>
              <w:adjustRightInd w:val="0"/>
              <w:ind w:left="708"/>
              <w:rPr>
                <w:b/>
                <w:sz w:val="20"/>
                <w:szCs w:val="20"/>
              </w:rPr>
            </w:pPr>
            <w:r w:rsidRPr="00F044BC">
              <w:rPr>
                <w:b/>
                <w:sz w:val="20"/>
                <w:szCs w:val="20"/>
              </w:rPr>
              <w:t xml:space="preserve">Laboratuar </w:t>
            </w:r>
          </w:p>
          <w:p w14:paraId="7FD4EFA2" w14:textId="77777777" w:rsidR="00F044BC" w:rsidRPr="00F044BC" w:rsidRDefault="00F044BC" w:rsidP="00F044BC">
            <w:pPr>
              <w:autoSpaceDE w:val="0"/>
              <w:autoSpaceDN w:val="0"/>
              <w:adjustRightInd w:val="0"/>
              <w:ind w:left="708"/>
              <w:rPr>
                <w:b/>
                <w:color w:val="FF0000"/>
                <w:sz w:val="20"/>
                <w:szCs w:val="20"/>
              </w:rPr>
            </w:pPr>
          </w:p>
        </w:tc>
        <w:tc>
          <w:tcPr>
            <w:tcW w:w="3015" w:type="dxa"/>
            <w:vAlign w:val="center"/>
          </w:tcPr>
          <w:p w14:paraId="26FA0D65" w14:textId="77777777" w:rsidR="00F044BC" w:rsidRPr="00F044BC" w:rsidRDefault="00F044BC" w:rsidP="00F044BC">
            <w:pPr>
              <w:autoSpaceDE w:val="0"/>
              <w:autoSpaceDN w:val="0"/>
              <w:adjustRightInd w:val="0"/>
              <w:jc w:val="center"/>
              <w:rPr>
                <w:sz w:val="20"/>
                <w:szCs w:val="20"/>
              </w:rPr>
            </w:pPr>
          </w:p>
        </w:tc>
        <w:tc>
          <w:tcPr>
            <w:tcW w:w="3128" w:type="dxa"/>
            <w:vAlign w:val="center"/>
          </w:tcPr>
          <w:p w14:paraId="61E092C3" w14:textId="77777777" w:rsidR="00F044BC" w:rsidRPr="00F044BC" w:rsidRDefault="00F044BC" w:rsidP="00F044BC">
            <w:pPr>
              <w:autoSpaceDE w:val="0"/>
              <w:autoSpaceDN w:val="0"/>
              <w:adjustRightInd w:val="0"/>
              <w:jc w:val="center"/>
              <w:rPr>
                <w:sz w:val="20"/>
                <w:szCs w:val="20"/>
              </w:rPr>
            </w:pPr>
            <w:r w:rsidRPr="00F044BC">
              <w:rPr>
                <w:sz w:val="20"/>
                <w:szCs w:val="20"/>
              </w:rPr>
              <w:t>-</w:t>
            </w:r>
          </w:p>
        </w:tc>
      </w:tr>
      <w:tr w:rsidR="00F044BC" w:rsidRPr="00F044BC" w14:paraId="1F110937" w14:textId="77777777" w:rsidTr="4418407F">
        <w:tc>
          <w:tcPr>
            <w:tcW w:w="3051" w:type="dxa"/>
            <w:vAlign w:val="center"/>
          </w:tcPr>
          <w:p w14:paraId="4E208F63" w14:textId="77777777" w:rsidR="00F044BC" w:rsidRPr="00F044BC" w:rsidRDefault="00F044BC" w:rsidP="00F044BC">
            <w:pPr>
              <w:autoSpaceDE w:val="0"/>
              <w:autoSpaceDN w:val="0"/>
              <w:adjustRightInd w:val="0"/>
              <w:ind w:left="708"/>
              <w:rPr>
                <w:b/>
                <w:sz w:val="20"/>
                <w:szCs w:val="20"/>
              </w:rPr>
            </w:pPr>
            <w:r w:rsidRPr="00F044BC">
              <w:rPr>
                <w:b/>
                <w:sz w:val="20"/>
                <w:szCs w:val="20"/>
              </w:rPr>
              <w:t xml:space="preserve">Final Sınavı </w:t>
            </w:r>
          </w:p>
        </w:tc>
        <w:tc>
          <w:tcPr>
            <w:tcW w:w="3015" w:type="dxa"/>
            <w:vAlign w:val="center"/>
          </w:tcPr>
          <w:p w14:paraId="5229A93F" w14:textId="77777777" w:rsidR="00F044BC" w:rsidRPr="00F044BC" w:rsidRDefault="00F044BC" w:rsidP="00F044BC">
            <w:pPr>
              <w:autoSpaceDE w:val="0"/>
              <w:autoSpaceDN w:val="0"/>
              <w:adjustRightInd w:val="0"/>
              <w:jc w:val="center"/>
              <w:rPr>
                <w:color w:val="0000FF"/>
                <w:sz w:val="20"/>
                <w:szCs w:val="20"/>
                <w:highlight w:val="red"/>
              </w:rPr>
            </w:pPr>
            <w:r w:rsidRPr="00F044BC">
              <w:rPr>
                <w:sz w:val="20"/>
                <w:szCs w:val="20"/>
              </w:rPr>
              <w:t>x</w:t>
            </w:r>
          </w:p>
        </w:tc>
        <w:tc>
          <w:tcPr>
            <w:tcW w:w="3128" w:type="dxa"/>
            <w:vAlign w:val="center"/>
          </w:tcPr>
          <w:p w14:paraId="234EBF63" w14:textId="77777777" w:rsidR="00F044BC" w:rsidRPr="00F044BC" w:rsidRDefault="00F044BC" w:rsidP="00F044BC">
            <w:pPr>
              <w:autoSpaceDE w:val="0"/>
              <w:autoSpaceDN w:val="0"/>
              <w:adjustRightInd w:val="0"/>
              <w:jc w:val="center"/>
              <w:rPr>
                <w:color w:val="0000FF"/>
                <w:sz w:val="20"/>
                <w:szCs w:val="20"/>
                <w:highlight w:val="red"/>
              </w:rPr>
            </w:pPr>
            <w:r w:rsidRPr="00F044BC">
              <w:rPr>
                <w:sz w:val="20"/>
                <w:szCs w:val="20"/>
              </w:rPr>
              <w:t>%50</w:t>
            </w:r>
          </w:p>
        </w:tc>
      </w:tr>
      <w:tr w:rsidR="00F044BC" w:rsidRPr="00F044BC" w14:paraId="1C2CBB85" w14:textId="77777777" w:rsidTr="4418407F">
        <w:tc>
          <w:tcPr>
            <w:tcW w:w="3051" w:type="dxa"/>
            <w:vAlign w:val="center"/>
          </w:tcPr>
          <w:p w14:paraId="6B9B4B0F" w14:textId="77777777" w:rsidR="00F044BC" w:rsidRPr="00F044BC" w:rsidRDefault="00F044BC" w:rsidP="00F044BC">
            <w:pPr>
              <w:autoSpaceDE w:val="0"/>
              <w:autoSpaceDN w:val="0"/>
              <w:adjustRightInd w:val="0"/>
              <w:ind w:left="708"/>
              <w:rPr>
                <w:b/>
                <w:sz w:val="20"/>
                <w:szCs w:val="20"/>
              </w:rPr>
            </w:pPr>
            <w:r w:rsidRPr="00F044BC">
              <w:rPr>
                <w:b/>
                <w:sz w:val="20"/>
                <w:szCs w:val="20"/>
              </w:rPr>
              <w:t xml:space="preserve">Derse Katılım </w:t>
            </w:r>
          </w:p>
        </w:tc>
        <w:tc>
          <w:tcPr>
            <w:tcW w:w="3015" w:type="dxa"/>
            <w:vAlign w:val="center"/>
          </w:tcPr>
          <w:p w14:paraId="3F9B749D" w14:textId="77777777" w:rsidR="00F044BC" w:rsidRPr="00F044BC" w:rsidRDefault="00F044BC" w:rsidP="00F044BC">
            <w:pPr>
              <w:autoSpaceDE w:val="0"/>
              <w:autoSpaceDN w:val="0"/>
              <w:adjustRightInd w:val="0"/>
              <w:jc w:val="center"/>
              <w:rPr>
                <w:color w:val="0000FF"/>
                <w:sz w:val="20"/>
                <w:szCs w:val="20"/>
                <w:highlight w:val="red"/>
              </w:rPr>
            </w:pPr>
          </w:p>
        </w:tc>
        <w:tc>
          <w:tcPr>
            <w:tcW w:w="3128" w:type="dxa"/>
            <w:vAlign w:val="center"/>
          </w:tcPr>
          <w:p w14:paraId="49D56FBE" w14:textId="77777777" w:rsidR="00F044BC" w:rsidRPr="00F044BC" w:rsidRDefault="00F044BC" w:rsidP="00F044BC">
            <w:pPr>
              <w:autoSpaceDE w:val="0"/>
              <w:autoSpaceDN w:val="0"/>
              <w:adjustRightInd w:val="0"/>
              <w:jc w:val="center"/>
              <w:rPr>
                <w:color w:val="0000FF"/>
                <w:sz w:val="20"/>
                <w:szCs w:val="20"/>
                <w:highlight w:val="red"/>
              </w:rPr>
            </w:pPr>
            <w:r w:rsidRPr="00F044BC">
              <w:rPr>
                <w:color w:val="0000FF"/>
                <w:sz w:val="20"/>
                <w:szCs w:val="20"/>
              </w:rPr>
              <w:t>-</w:t>
            </w:r>
          </w:p>
        </w:tc>
      </w:tr>
      <w:tr w:rsidR="00F044BC" w:rsidRPr="00F044BC" w14:paraId="22095CFF" w14:textId="77777777" w:rsidTr="4418407F">
        <w:tc>
          <w:tcPr>
            <w:tcW w:w="9194" w:type="dxa"/>
            <w:gridSpan w:val="3"/>
            <w:vAlign w:val="center"/>
          </w:tcPr>
          <w:p w14:paraId="7B229B94" w14:textId="77777777" w:rsidR="00F044BC" w:rsidRPr="00F044BC" w:rsidRDefault="00F044BC" w:rsidP="00F044BC">
            <w:pPr>
              <w:autoSpaceDE w:val="0"/>
              <w:autoSpaceDN w:val="0"/>
              <w:adjustRightInd w:val="0"/>
              <w:rPr>
                <w:b/>
                <w:sz w:val="20"/>
                <w:szCs w:val="20"/>
              </w:rPr>
            </w:pPr>
            <w:r w:rsidRPr="00F044BC">
              <w:rPr>
                <w:b/>
                <w:sz w:val="20"/>
                <w:szCs w:val="20"/>
              </w:rPr>
              <w:t>Değerlendirme Yöntemlerine İlişkin Açıklamalar:</w:t>
            </w:r>
          </w:p>
          <w:p w14:paraId="79B77ACB" w14:textId="77777777" w:rsidR="00F044BC" w:rsidRPr="00F044BC" w:rsidRDefault="00F044BC" w:rsidP="00F044BC">
            <w:pPr>
              <w:autoSpaceDE w:val="0"/>
              <w:autoSpaceDN w:val="0"/>
              <w:adjustRightInd w:val="0"/>
              <w:rPr>
                <w:sz w:val="20"/>
                <w:szCs w:val="20"/>
              </w:rPr>
            </w:pPr>
            <w:r w:rsidRPr="00F044BC">
              <w:rPr>
                <w:sz w:val="20"/>
                <w:szCs w:val="20"/>
              </w:rPr>
              <w:t xml:space="preserve">Değerlendirme Yöntemlerine İlişkin Açıklamalar:  </w:t>
            </w:r>
          </w:p>
          <w:p w14:paraId="753C8494" w14:textId="2EA316B8" w:rsidR="00F044BC" w:rsidRPr="00F044BC" w:rsidRDefault="00F044BC" w:rsidP="00F044BC">
            <w:pPr>
              <w:autoSpaceDE w:val="0"/>
              <w:autoSpaceDN w:val="0"/>
              <w:adjustRightInd w:val="0"/>
              <w:rPr>
                <w:sz w:val="20"/>
                <w:szCs w:val="20"/>
              </w:rPr>
            </w:pPr>
            <w:r w:rsidRPr="4418407F">
              <w:rPr>
                <w:sz w:val="20"/>
                <w:szCs w:val="20"/>
              </w:rPr>
              <w:t>Dersin değerlendirilmesinde yarıyıl içi hesaplamaların belirlenmesinde vize notunun %50’si ve final notunun %50’si ders başarı notu olarak belirlenecektir.</w:t>
            </w:r>
          </w:p>
          <w:p w14:paraId="2DB70A38" w14:textId="77777777" w:rsidR="00F044BC" w:rsidRPr="00F044BC" w:rsidRDefault="00F044BC" w:rsidP="00F044BC">
            <w:pPr>
              <w:autoSpaceDE w:val="0"/>
              <w:autoSpaceDN w:val="0"/>
              <w:adjustRightInd w:val="0"/>
              <w:rPr>
                <w:sz w:val="20"/>
                <w:szCs w:val="20"/>
              </w:rPr>
            </w:pPr>
            <w:r w:rsidRPr="00F044BC">
              <w:rPr>
                <w:sz w:val="20"/>
                <w:szCs w:val="20"/>
              </w:rPr>
              <w:t xml:space="preserve">Final Başarı Notu: %50 yarıyıl içi notu + %50 final notu=100 tam not üzerinden en az 60 olması gerekir. </w:t>
            </w:r>
          </w:p>
          <w:p w14:paraId="620FC1E9" w14:textId="77777777" w:rsidR="00F044BC" w:rsidRPr="00F044BC" w:rsidRDefault="00F044BC" w:rsidP="00F044BC">
            <w:pPr>
              <w:autoSpaceDE w:val="0"/>
              <w:autoSpaceDN w:val="0"/>
              <w:adjustRightInd w:val="0"/>
              <w:rPr>
                <w:sz w:val="20"/>
                <w:szCs w:val="20"/>
              </w:rPr>
            </w:pPr>
            <w:r w:rsidRPr="00F044BC">
              <w:rPr>
                <w:sz w:val="20"/>
                <w:szCs w:val="20"/>
              </w:rPr>
              <w:t xml:space="preserve">Minimal Final notu: 100 üzerinden en az 50 olması gerekir. </w:t>
            </w:r>
          </w:p>
          <w:p w14:paraId="118EF0FF" w14:textId="77777777" w:rsidR="00F044BC" w:rsidRPr="00F044BC" w:rsidRDefault="00F044BC" w:rsidP="00F044BC">
            <w:pPr>
              <w:autoSpaceDE w:val="0"/>
              <w:autoSpaceDN w:val="0"/>
              <w:adjustRightInd w:val="0"/>
              <w:rPr>
                <w:sz w:val="20"/>
                <w:szCs w:val="20"/>
              </w:rPr>
            </w:pPr>
            <w:r w:rsidRPr="00F044BC">
              <w:rPr>
                <w:sz w:val="20"/>
                <w:szCs w:val="20"/>
              </w:rPr>
              <w:t>Bütünleme başarı notu: %50 yarıyıl içi notu + %50 final notu=100 tam not üzerinden en az 60 olması gerekir.</w:t>
            </w:r>
          </w:p>
          <w:p w14:paraId="33C028F3" w14:textId="77777777" w:rsidR="00F044BC" w:rsidRPr="00F044BC" w:rsidRDefault="00F044BC" w:rsidP="00F044BC">
            <w:pPr>
              <w:autoSpaceDE w:val="0"/>
              <w:autoSpaceDN w:val="0"/>
              <w:adjustRightInd w:val="0"/>
              <w:rPr>
                <w:sz w:val="20"/>
                <w:szCs w:val="20"/>
              </w:rPr>
            </w:pPr>
            <w:r w:rsidRPr="00F044BC">
              <w:rPr>
                <w:sz w:val="20"/>
                <w:szCs w:val="20"/>
              </w:rPr>
              <w:t xml:space="preserve">Minimal bütünleme notu: 100 üzerinden en az 50 olması gerekir. </w:t>
            </w:r>
          </w:p>
          <w:p w14:paraId="6DEFC299" w14:textId="77777777" w:rsidR="00F044BC" w:rsidRPr="00F044BC" w:rsidRDefault="00F044BC" w:rsidP="00F044BC">
            <w:pPr>
              <w:autoSpaceDE w:val="0"/>
              <w:autoSpaceDN w:val="0"/>
              <w:adjustRightInd w:val="0"/>
              <w:rPr>
                <w:color w:val="0000FF"/>
                <w:sz w:val="20"/>
                <w:szCs w:val="20"/>
                <w:highlight w:val="red"/>
              </w:rPr>
            </w:pPr>
          </w:p>
        </w:tc>
      </w:tr>
    </w:tbl>
    <w:p w14:paraId="5C416E63" w14:textId="77777777" w:rsidR="00F044BC" w:rsidRPr="00F044BC" w:rsidRDefault="00F044BC" w:rsidP="00F044BC">
      <w:pPr>
        <w:tabs>
          <w:tab w:val="left" w:pos="2410"/>
          <w:tab w:val="left" w:leader="dot" w:pos="7655"/>
        </w:tabs>
        <w:jc w:val="center"/>
        <w:rPr>
          <w:b/>
          <w:bCs/>
          <w:sz w:val="20"/>
          <w:szCs w:val="20"/>
        </w:rPr>
      </w:pPr>
    </w:p>
    <w:tbl>
      <w:tblPr>
        <w:tblStyle w:val="TabloKlavuzu3"/>
        <w:tblW w:w="0" w:type="auto"/>
        <w:tblLook w:val="04A0" w:firstRow="1" w:lastRow="0" w:firstColumn="1" w:lastColumn="0" w:noHBand="0" w:noVBand="1"/>
      </w:tblPr>
      <w:tblGrid>
        <w:gridCol w:w="9062"/>
      </w:tblGrid>
      <w:tr w:rsidR="00F044BC" w:rsidRPr="00F044BC" w14:paraId="2901DAEE" w14:textId="77777777" w:rsidTr="005F71EB">
        <w:tc>
          <w:tcPr>
            <w:tcW w:w="9062" w:type="dxa"/>
          </w:tcPr>
          <w:p w14:paraId="5534BE4E" w14:textId="77777777" w:rsidR="00F044BC" w:rsidRPr="00F044BC" w:rsidRDefault="00F044BC" w:rsidP="00F044BC">
            <w:pPr>
              <w:rPr>
                <w:b/>
                <w:color w:val="000000"/>
                <w:sz w:val="20"/>
                <w:szCs w:val="20"/>
              </w:rPr>
            </w:pPr>
            <w:r w:rsidRPr="00F044BC">
              <w:rPr>
                <w:b/>
                <w:color w:val="000000"/>
                <w:sz w:val="20"/>
                <w:szCs w:val="20"/>
              </w:rPr>
              <w:t xml:space="preserve">Değerlendirme Kriteri: </w:t>
            </w:r>
          </w:p>
          <w:p w14:paraId="313713DD" w14:textId="3A62F0B6" w:rsidR="00F044BC" w:rsidRPr="00667984" w:rsidRDefault="00F044BC" w:rsidP="00667984">
            <w:pPr>
              <w:jc w:val="both"/>
              <w:rPr>
                <w:sz w:val="20"/>
                <w:szCs w:val="20"/>
              </w:rPr>
            </w:pPr>
            <w:r w:rsidRPr="00F044BC">
              <w:rPr>
                <w:sz w:val="20"/>
                <w:szCs w:val="20"/>
              </w:rPr>
              <w:t>Sınavlarda; hatırlama, karar verme, açıklama, sınıflama, bilgilerini birleştirme becerileri değerlendirilecektir.</w:t>
            </w:r>
          </w:p>
        </w:tc>
      </w:tr>
    </w:tbl>
    <w:p w14:paraId="6380331F" w14:textId="4362AC37" w:rsidR="00F044BC" w:rsidRPr="00F044BC" w:rsidRDefault="00F044BC" w:rsidP="4418407F">
      <w:pPr>
        <w:tabs>
          <w:tab w:val="left" w:pos="2410"/>
          <w:tab w:val="left" w:leader="dot" w:pos="7655"/>
        </w:tabs>
        <w:jc w:val="cente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F044BC" w:rsidRPr="00F044BC" w14:paraId="0F848757" w14:textId="77777777" w:rsidTr="005F71EB">
        <w:tc>
          <w:tcPr>
            <w:tcW w:w="9062" w:type="dxa"/>
          </w:tcPr>
          <w:p w14:paraId="48360BDF" w14:textId="77777777" w:rsidR="00F044BC" w:rsidRPr="00F044BC" w:rsidRDefault="00F044BC" w:rsidP="00F044BC">
            <w:pPr>
              <w:rPr>
                <w:b/>
                <w:sz w:val="20"/>
                <w:szCs w:val="20"/>
              </w:rPr>
            </w:pPr>
            <w:r w:rsidRPr="00F044BC">
              <w:rPr>
                <w:b/>
                <w:sz w:val="20"/>
                <w:szCs w:val="20"/>
              </w:rPr>
              <w:t xml:space="preserve">Ders İçin Önerilen Kaynaklar: </w:t>
            </w:r>
          </w:p>
          <w:p w14:paraId="5C723B28" w14:textId="77777777" w:rsidR="00F044BC" w:rsidRPr="00F044BC" w:rsidRDefault="00F044BC" w:rsidP="00F044BC">
            <w:pPr>
              <w:autoSpaceDE w:val="0"/>
              <w:autoSpaceDN w:val="0"/>
              <w:adjustRightInd w:val="0"/>
              <w:rPr>
                <w:sz w:val="20"/>
                <w:szCs w:val="20"/>
                <w:lang w:eastAsia="zh-CN"/>
              </w:rPr>
            </w:pPr>
            <w:r w:rsidRPr="00F044BC">
              <w:rPr>
                <w:b/>
                <w:sz w:val="20"/>
                <w:szCs w:val="20"/>
                <w:lang w:eastAsia="zh-CN"/>
              </w:rPr>
              <w:t>Ana kaynak:</w:t>
            </w:r>
            <w:r w:rsidRPr="00F044BC">
              <w:rPr>
                <w:sz w:val="20"/>
                <w:szCs w:val="20"/>
                <w:lang w:eastAsia="zh-CN"/>
              </w:rPr>
              <w:t xml:space="preserve"> TS-EN-ISO-13485-2012 Standartları, Türkiye Standartlar Enstitütüsü, 2012.</w:t>
            </w:r>
          </w:p>
          <w:p w14:paraId="3161C9B9" w14:textId="5E3481E4" w:rsidR="00F044BC" w:rsidRPr="004412F8" w:rsidRDefault="00F044BC" w:rsidP="00F044BC">
            <w:pPr>
              <w:rPr>
                <w:sz w:val="20"/>
                <w:szCs w:val="20"/>
              </w:rPr>
            </w:pPr>
            <w:r w:rsidRPr="00F044BC">
              <w:rPr>
                <w:sz w:val="20"/>
                <w:szCs w:val="20"/>
              </w:rPr>
              <w:t>Diğer ders materyalleri: ISO 13485 Tıbbi Cihazlar Kalite Yönetim Sistemi Geçiş Kılavuzu, Uluslararası Standartlar Organizasyonu, 2016.</w:t>
            </w:r>
          </w:p>
        </w:tc>
      </w:tr>
      <w:tr w:rsidR="00F044BC" w:rsidRPr="00F044BC" w14:paraId="0625A936" w14:textId="77777777" w:rsidTr="005F71EB">
        <w:tc>
          <w:tcPr>
            <w:tcW w:w="9062" w:type="dxa"/>
          </w:tcPr>
          <w:p w14:paraId="6A48D2DE" w14:textId="77777777" w:rsidR="00F044BC" w:rsidRPr="00F044BC" w:rsidRDefault="00F044BC" w:rsidP="00F044BC">
            <w:pPr>
              <w:rPr>
                <w:b/>
                <w:color w:val="000000"/>
                <w:sz w:val="20"/>
                <w:szCs w:val="20"/>
              </w:rPr>
            </w:pPr>
            <w:r w:rsidRPr="00F044BC">
              <w:rPr>
                <w:b/>
                <w:color w:val="000000"/>
                <w:sz w:val="20"/>
                <w:szCs w:val="20"/>
              </w:rPr>
              <w:lastRenderedPageBreak/>
              <w:t xml:space="preserve">Derse İlişkin Politika ve Kurallar:  </w:t>
            </w:r>
          </w:p>
          <w:p w14:paraId="06CE8CAE" w14:textId="77777777" w:rsidR="00F044BC" w:rsidRPr="00F044BC" w:rsidRDefault="00F044BC" w:rsidP="00F044BC">
            <w:pPr>
              <w:autoSpaceDE w:val="0"/>
              <w:autoSpaceDN w:val="0"/>
              <w:adjustRightInd w:val="0"/>
              <w:rPr>
                <w:sz w:val="20"/>
                <w:szCs w:val="20"/>
                <w:lang w:eastAsia="zh-CN"/>
              </w:rPr>
            </w:pPr>
            <w:r w:rsidRPr="00F044BC">
              <w:rPr>
                <w:sz w:val="20"/>
                <w:szCs w:val="20"/>
                <w:lang w:eastAsia="zh-CN"/>
              </w:rPr>
              <w:t>Derse katılım mecburidir. Derse ait sunumlar, ödevler ve duyurular Hemşirelik Fakültesi tarafından yönetilen ders bilgilendirme sitesinden güncel olarak takip edilmelidir.</w:t>
            </w:r>
          </w:p>
          <w:p w14:paraId="3CF7B69E" w14:textId="77777777" w:rsidR="00F044BC" w:rsidRPr="00F044BC" w:rsidRDefault="00F044BC" w:rsidP="00F044BC">
            <w:pPr>
              <w:autoSpaceDE w:val="0"/>
              <w:autoSpaceDN w:val="0"/>
              <w:adjustRightInd w:val="0"/>
              <w:rPr>
                <w:b/>
                <w:color w:val="000080"/>
                <w:sz w:val="20"/>
                <w:szCs w:val="20"/>
              </w:rPr>
            </w:pPr>
          </w:p>
        </w:tc>
      </w:tr>
      <w:tr w:rsidR="00F044BC" w:rsidRPr="00F044BC" w14:paraId="27FE16CC" w14:textId="77777777" w:rsidTr="005F71EB">
        <w:tc>
          <w:tcPr>
            <w:tcW w:w="9062" w:type="dxa"/>
          </w:tcPr>
          <w:p w14:paraId="6DD93FFA" w14:textId="77777777" w:rsidR="00F044BC" w:rsidRPr="00F044BC" w:rsidRDefault="00F044BC" w:rsidP="00F044BC">
            <w:pPr>
              <w:rPr>
                <w:b/>
                <w:sz w:val="20"/>
                <w:szCs w:val="20"/>
              </w:rPr>
            </w:pPr>
            <w:r w:rsidRPr="00F044BC">
              <w:rPr>
                <w:b/>
                <w:sz w:val="20"/>
                <w:szCs w:val="20"/>
              </w:rPr>
              <w:t xml:space="preserve">Ders Öğretim Üyesi İletişim Bilgileri: </w:t>
            </w:r>
          </w:p>
          <w:p w14:paraId="42783EF9" w14:textId="77777777" w:rsidR="00F044BC" w:rsidRPr="00F044BC" w:rsidRDefault="00F044BC" w:rsidP="00F044BC">
            <w:pPr>
              <w:rPr>
                <w:sz w:val="20"/>
                <w:szCs w:val="20"/>
              </w:rPr>
            </w:pPr>
            <w:r w:rsidRPr="00F044BC">
              <w:rPr>
                <w:sz w:val="20"/>
                <w:szCs w:val="20"/>
              </w:rPr>
              <w:t>Gulsah.arslan@deu.edu.tr, +90-232-412 4752</w:t>
            </w:r>
          </w:p>
          <w:p w14:paraId="1A14B8B1" w14:textId="77777777" w:rsidR="00F044BC" w:rsidRPr="00F044BC" w:rsidRDefault="00F044BC" w:rsidP="00F044BC">
            <w:pPr>
              <w:rPr>
                <w:sz w:val="20"/>
                <w:szCs w:val="20"/>
              </w:rPr>
            </w:pPr>
          </w:p>
        </w:tc>
      </w:tr>
      <w:tr w:rsidR="00F044BC" w:rsidRPr="00F044BC" w14:paraId="006040E4" w14:textId="77777777" w:rsidTr="005F71EB">
        <w:tc>
          <w:tcPr>
            <w:tcW w:w="9062" w:type="dxa"/>
          </w:tcPr>
          <w:p w14:paraId="59BD684C" w14:textId="77777777" w:rsidR="00F044BC" w:rsidRPr="00F044BC" w:rsidRDefault="00F044BC" w:rsidP="00F044BC">
            <w:pPr>
              <w:rPr>
                <w:b/>
                <w:sz w:val="20"/>
                <w:szCs w:val="20"/>
              </w:rPr>
            </w:pPr>
            <w:r w:rsidRPr="00F044BC">
              <w:rPr>
                <w:b/>
                <w:sz w:val="20"/>
                <w:szCs w:val="20"/>
              </w:rPr>
              <w:t xml:space="preserve">Ders Öğretim Üyesi Görüşme Günleri ve Saatleri: </w:t>
            </w:r>
          </w:p>
          <w:p w14:paraId="74050A12" w14:textId="77777777" w:rsidR="00F044BC" w:rsidRPr="00F044BC" w:rsidRDefault="00F044BC" w:rsidP="004412F8">
            <w:pPr>
              <w:rPr>
                <w:b/>
                <w:sz w:val="20"/>
                <w:szCs w:val="20"/>
              </w:rPr>
            </w:pPr>
          </w:p>
        </w:tc>
      </w:tr>
    </w:tbl>
    <w:p w14:paraId="4D6B2FBC" w14:textId="77777777" w:rsidR="00F044BC" w:rsidRPr="00F044BC" w:rsidRDefault="00F044BC" w:rsidP="004412F8">
      <w:pPr>
        <w:tabs>
          <w:tab w:val="left" w:pos="2410"/>
          <w:tab w:val="left" w:leader="dot" w:pos="7655"/>
        </w:tabs>
        <w:rPr>
          <w:b/>
          <w:b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3711"/>
        <w:gridCol w:w="2126"/>
        <w:gridCol w:w="2126"/>
      </w:tblGrid>
      <w:tr w:rsidR="00F044BC" w:rsidRPr="00F044BC" w14:paraId="0E56FB38" w14:textId="77777777" w:rsidTr="00F044BC">
        <w:tc>
          <w:tcPr>
            <w:tcW w:w="9067" w:type="dxa"/>
            <w:gridSpan w:val="4"/>
          </w:tcPr>
          <w:p w14:paraId="24132AA0" w14:textId="77777777" w:rsidR="00F044BC" w:rsidRPr="00F044BC" w:rsidRDefault="00F044BC" w:rsidP="00F044BC">
            <w:pPr>
              <w:rPr>
                <w:b/>
                <w:sz w:val="20"/>
                <w:szCs w:val="20"/>
              </w:rPr>
            </w:pPr>
            <w:r w:rsidRPr="00F044BC">
              <w:rPr>
                <w:b/>
                <w:sz w:val="20"/>
                <w:szCs w:val="20"/>
              </w:rPr>
              <w:t>Dersin İçeriği</w:t>
            </w:r>
            <w:r w:rsidRPr="00F044BC">
              <w:rPr>
                <w:sz w:val="20"/>
                <w:szCs w:val="20"/>
              </w:rPr>
              <w:t xml:space="preserve"> Sınav tarihleri ders planında belirtilecektir. Sınav tarihleri kesinleştiğinde, tarihlerde değişiklik yapılabilir.</w:t>
            </w:r>
          </w:p>
        </w:tc>
      </w:tr>
      <w:tr w:rsidR="00F044BC" w:rsidRPr="00F044BC" w14:paraId="6D8FE639" w14:textId="77777777" w:rsidTr="00F044BC">
        <w:tc>
          <w:tcPr>
            <w:tcW w:w="1104" w:type="dxa"/>
          </w:tcPr>
          <w:p w14:paraId="39F04493" w14:textId="77777777" w:rsidR="00F044BC" w:rsidRPr="00F044BC" w:rsidRDefault="00F044BC" w:rsidP="00F044BC">
            <w:pPr>
              <w:jc w:val="center"/>
              <w:rPr>
                <w:b/>
                <w:sz w:val="20"/>
                <w:szCs w:val="20"/>
              </w:rPr>
            </w:pPr>
            <w:r w:rsidRPr="00F044BC">
              <w:rPr>
                <w:b/>
                <w:sz w:val="20"/>
                <w:szCs w:val="20"/>
              </w:rPr>
              <w:t>Hafta</w:t>
            </w:r>
          </w:p>
        </w:tc>
        <w:tc>
          <w:tcPr>
            <w:tcW w:w="3711" w:type="dxa"/>
          </w:tcPr>
          <w:p w14:paraId="51837BD7" w14:textId="77777777" w:rsidR="00F044BC" w:rsidRPr="00F044BC" w:rsidRDefault="00F044BC" w:rsidP="00F044BC">
            <w:pPr>
              <w:jc w:val="center"/>
              <w:rPr>
                <w:b/>
                <w:sz w:val="20"/>
                <w:szCs w:val="20"/>
              </w:rPr>
            </w:pPr>
            <w:r w:rsidRPr="00F044BC">
              <w:rPr>
                <w:b/>
                <w:sz w:val="20"/>
                <w:szCs w:val="20"/>
              </w:rPr>
              <w:t>Konular</w:t>
            </w:r>
          </w:p>
        </w:tc>
        <w:tc>
          <w:tcPr>
            <w:tcW w:w="2126" w:type="dxa"/>
          </w:tcPr>
          <w:p w14:paraId="3C32C90A" w14:textId="77777777" w:rsidR="00F044BC" w:rsidRPr="00F044BC" w:rsidRDefault="00F044BC" w:rsidP="00F044BC">
            <w:pPr>
              <w:jc w:val="center"/>
              <w:rPr>
                <w:b/>
                <w:sz w:val="20"/>
                <w:szCs w:val="20"/>
              </w:rPr>
            </w:pPr>
            <w:r w:rsidRPr="00F044BC">
              <w:rPr>
                <w:b/>
                <w:sz w:val="20"/>
                <w:szCs w:val="20"/>
              </w:rPr>
              <w:t>Öğretim Elemanı</w:t>
            </w:r>
          </w:p>
        </w:tc>
        <w:tc>
          <w:tcPr>
            <w:tcW w:w="2126" w:type="dxa"/>
          </w:tcPr>
          <w:p w14:paraId="0357479F" w14:textId="77777777" w:rsidR="00F044BC" w:rsidRPr="00F044BC" w:rsidRDefault="00F044BC" w:rsidP="00F044BC">
            <w:pPr>
              <w:jc w:val="center"/>
              <w:rPr>
                <w:b/>
                <w:sz w:val="20"/>
                <w:szCs w:val="20"/>
              </w:rPr>
            </w:pPr>
            <w:r w:rsidRPr="00F044BC">
              <w:rPr>
                <w:b/>
                <w:color w:val="000000"/>
                <w:sz w:val="20"/>
                <w:szCs w:val="20"/>
              </w:rPr>
              <w:t>Eğitim Yöntemi ve Kullanılan Materyal</w:t>
            </w:r>
          </w:p>
        </w:tc>
      </w:tr>
      <w:tr w:rsidR="00F044BC" w:rsidRPr="00F044BC" w14:paraId="1527497D" w14:textId="77777777" w:rsidTr="00F044BC">
        <w:trPr>
          <w:trHeight w:val="1069"/>
        </w:trPr>
        <w:tc>
          <w:tcPr>
            <w:tcW w:w="1104" w:type="dxa"/>
          </w:tcPr>
          <w:p w14:paraId="44800E1F" w14:textId="77777777" w:rsidR="00F044BC" w:rsidRPr="00F044BC" w:rsidRDefault="00F044BC" w:rsidP="00F044BC">
            <w:pPr>
              <w:rPr>
                <w:b/>
                <w:sz w:val="20"/>
                <w:szCs w:val="20"/>
              </w:rPr>
            </w:pPr>
            <w:r w:rsidRPr="00F044BC">
              <w:rPr>
                <w:b/>
                <w:sz w:val="20"/>
                <w:szCs w:val="20"/>
              </w:rPr>
              <w:t>1. Hafta</w:t>
            </w:r>
          </w:p>
          <w:p w14:paraId="7FAA8703" w14:textId="77777777" w:rsidR="00F044BC" w:rsidRPr="00F044BC" w:rsidRDefault="00F044BC" w:rsidP="00F044BC">
            <w:pPr>
              <w:rPr>
                <w:b/>
                <w:sz w:val="20"/>
                <w:szCs w:val="20"/>
              </w:rPr>
            </w:pPr>
          </w:p>
        </w:tc>
        <w:tc>
          <w:tcPr>
            <w:tcW w:w="3711" w:type="dxa"/>
            <w:tcBorders>
              <w:top w:val="single" w:sz="4" w:space="0" w:color="auto"/>
              <w:left w:val="single" w:sz="4" w:space="0" w:color="auto"/>
              <w:bottom w:val="single" w:sz="4" w:space="0" w:color="auto"/>
              <w:right w:val="single" w:sz="4" w:space="0" w:color="auto"/>
            </w:tcBorders>
          </w:tcPr>
          <w:p w14:paraId="4C0A706E" w14:textId="77777777" w:rsidR="00F044BC" w:rsidRPr="00F044BC" w:rsidRDefault="00F044BC" w:rsidP="00F044BC">
            <w:pPr>
              <w:rPr>
                <w:sz w:val="20"/>
                <w:szCs w:val="20"/>
              </w:rPr>
            </w:pPr>
            <w:r w:rsidRPr="00F044BC">
              <w:rPr>
                <w:sz w:val="20"/>
                <w:szCs w:val="20"/>
              </w:rPr>
              <w:t>Tıbbi Cihazlarla ilgili resmi veya onaylanmış ulusal ve uluslararası kurum, kuruluşlar ve yetkileri, görevleri</w:t>
            </w:r>
          </w:p>
          <w:p w14:paraId="47880CFE" w14:textId="77777777" w:rsidR="00F044BC" w:rsidRPr="00F044BC" w:rsidRDefault="00F044BC" w:rsidP="00F044BC">
            <w:pPr>
              <w:rPr>
                <w:color w:val="000000"/>
                <w:sz w:val="20"/>
                <w:szCs w:val="20"/>
              </w:rPr>
            </w:pPr>
            <w:r w:rsidRPr="00F044BC">
              <w:rPr>
                <w:sz w:val="20"/>
                <w:szCs w:val="20"/>
              </w:rPr>
              <w:t>Tıbbi cihaz mevzuatında tanımlı sorumlu kişilerin görev ve yetkileri</w:t>
            </w:r>
          </w:p>
        </w:tc>
        <w:tc>
          <w:tcPr>
            <w:tcW w:w="2126" w:type="dxa"/>
            <w:tcBorders>
              <w:top w:val="single" w:sz="4" w:space="0" w:color="auto"/>
              <w:left w:val="single" w:sz="4" w:space="0" w:color="auto"/>
              <w:bottom w:val="single" w:sz="4" w:space="0" w:color="auto"/>
              <w:right w:val="single" w:sz="4" w:space="0" w:color="auto"/>
            </w:tcBorders>
          </w:tcPr>
          <w:p w14:paraId="49674EBB" w14:textId="77777777" w:rsidR="00F044BC" w:rsidRPr="00F044BC" w:rsidRDefault="00F044BC" w:rsidP="00F044BC">
            <w:pPr>
              <w:rPr>
                <w:sz w:val="20"/>
                <w:szCs w:val="20"/>
              </w:rPr>
            </w:pPr>
            <w:r w:rsidRPr="00F044BC">
              <w:rPr>
                <w:b/>
                <w:color w:val="000000"/>
                <w:sz w:val="20"/>
                <w:szCs w:val="20"/>
              </w:rPr>
              <w:t>Erdoğan Doğmuş</w:t>
            </w:r>
          </w:p>
        </w:tc>
        <w:tc>
          <w:tcPr>
            <w:tcW w:w="2126" w:type="dxa"/>
          </w:tcPr>
          <w:p w14:paraId="1B442956" w14:textId="77777777" w:rsidR="00F044BC" w:rsidRPr="00F044BC" w:rsidRDefault="00F044BC" w:rsidP="00F044BC">
            <w:pPr>
              <w:rPr>
                <w:sz w:val="20"/>
                <w:szCs w:val="20"/>
              </w:rPr>
            </w:pPr>
            <w:r w:rsidRPr="00F044BC">
              <w:rPr>
                <w:color w:val="000000"/>
                <w:sz w:val="20"/>
                <w:szCs w:val="20"/>
              </w:rPr>
              <w:t>Sunum, tartışma, soru-cevap</w:t>
            </w:r>
          </w:p>
        </w:tc>
      </w:tr>
      <w:tr w:rsidR="00F044BC" w:rsidRPr="00F044BC" w14:paraId="56EC9407" w14:textId="77777777" w:rsidTr="00F044BC">
        <w:trPr>
          <w:trHeight w:val="815"/>
        </w:trPr>
        <w:tc>
          <w:tcPr>
            <w:tcW w:w="1104" w:type="dxa"/>
          </w:tcPr>
          <w:p w14:paraId="1F3AF6CF" w14:textId="77777777" w:rsidR="00F044BC" w:rsidRPr="00F044BC" w:rsidRDefault="00F044BC" w:rsidP="00F044BC">
            <w:pPr>
              <w:rPr>
                <w:b/>
                <w:sz w:val="20"/>
                <w:szCs w:val="20"/>
              </w:rPr>
            </w:pPr>
            <w:r w:rsidRPr="00F044BC">
              <w:rPr>
                <w:b/>
                <w:sz w:val="20"/>
                <w:szCs w:val="20"/>
              </w:rPr>
              <w:t>2. Hafta</w:t>
            </w:r>
          </w:p>
          <w:p w14:paraId="341B3818" w14:textId="77777777" w:rsidR="00F044BC" w:rsidRPr="00F044BC" w:rsidRDefault="00F044BC" w:rsidP="00F044BC">
            <w:pPr>
              <w:rPr>
                <w:b/>
                <w:sz w:val="20"/>
                <w:szCs w:val="20"/>
              </w:rPr>
            </w:pPr>
          </w:p>
        </w:tc>
        <w:tc>
          <w:tcPr>
            <w:tcW w:w="3711" w:type="dxa"/>
            <w:tcBorders>
              <w:top w:val="single" w:sz="4" w:space="0" w:color="auto"/>
              <w:left w:val="single" w:sz="4" w:space="0" w:color="auto"/>
              <w:bottom w:val="single" w:sz="4" w:space="0" w:color="auto"/>
              <w:right w:val="single" w:sz="4" w:space="0" w:color="auto"/>
            </w:tcBorders>
          </w:tcPr>
          <w:p w14:paraId="1343C2D8" w14:textId="77777777" w:rsidR="00F044BC" w:rsidRPr="00F044BC" w:rsidRDefault="00F044BC" w:rsidP="00F044BC">
            <w:pPr>
              <w:rPr>
                <w:sz w:val="20"/>
                <w:szCs w:val="20"/>
              </w:rPr>
            </w:pPr>
            <w:r w:rsidRPr="00F044BC">
              <w:rPr>
                <w:sz w:val="20"/>
                <w:szCs w:val="20"/>
              </w:rPr>
              <w:t>Tıbbi cihazların fonksiyonlarını gerçekleştirmede kullanılan temel fizik ve elektrik prensipleri (dc, ac ve elektriksel özellikleri)</w:t>
            </w:r>
          </w:p>
          <w:p w14:paraId="29968EF1" w14:textId="77777777" w:rsidR="00F044BC" w:rsidRPr="00F044BC" w:rsidRDefault="00F044BC" w:rsidP="00F044BC">
            <w:pPr>
              <w:rPr>
                <w:sz w:val="20"/>
                <w:szCs w:val="20"/>
              </w:rPr>
            </w:pPr>
            <w:r w:rsidRPr="00F044BC">
              <w:rPr>
                <w:sz w:val="20"/>
                <w:szCs w:val="20"/>
              </w:rPr>
              <w:t>Hasta ve hemşireler için elektriksel ve mekanik güvenliği</w:t>
            </w:r>
          </w:p>
        </w:tc>
        <w:tc>
          <w:tcPr>
            <w:tcW w:w="2126" w:type="dxa"/>
            <w:tcBorders>
              <w:top w:val="single" w:sz="4" w:space="0" w:color="auto"/>
              <w:left w:val="single" w:sz="4" w:space="0" w:color="auto"/>
              <w:bottom w:val="single" w:sz="4" w:space="0" w:color="auto"/>
              <w:right w:val="single" w:sz="4" w:space="0" w:color="auto"/>
            </w:tcBorders>
          </w:tcPr>
          <w:p w14:paraId="0FF68F6B" w14:textId="77777777" w:rsidR="00F044BC" w:rsidRPr="00F044BC" w:rsidRDefault="00F044BC" w:rsidP="00F044BC">
            <w:pPr>
              <w:rPr>
                <w:color w:val="000000"/>
                <w:sz w:val="20"/>
                <w:szCs w:val="20"/>
              </w:rPr>
            </w:pPr>
            <w:r w:rsidRPr="00F044BC">
              <w:rPr>
                <w:b/>
                <w:color w:val="000000"/>
                <w:sz w:val="20"/>
                <w:szCs w:val="20"/>
              </w:rPr>
              <w:t>Erdoğan Doğmuş</w:t>
            </w:r>
          </w:p>
        </w:tc>
        <w:tc>
          <w:tcPr>
            <w:tcW w:w="2126" w:type="dxa"/>
          </w:tcPr>
          <w:p w14:paraId="00E8A383" w14:textId="77777777" w:rsidR="00F044BC" w:rsidRPr="00F044BC" w:rsidRDefault="00F044BC" w:rsidP="00F044BC">
            <w:pPr>
              <w:rPr>
                <w:sz w:val="20"/>
                <w:szCs w:val="20"/>
              </w:rPr>
            </w:pPr>
            <w:r w:rsidRPr="00F044BC">
              <w:rPr>
                <w:color w:val="000000"/>
                <w:sz w:val="20"/>
                <w:szCs w:val="20"/>
              </w:rPr>
              <w:t>Sunum, tartışma, soru-cevap</w:t>
            </w:r>
          </w:p>
        </w:tc>
      </w:tr>
      <w:tr w:rsidR="00F044BC" w:rsidRPr="00F044BC" w14:paraId="030FC79B" w14:textId="77777777" w:rsidTr="00F044BC">
        <w:trPr>
          <w:trHeight w:val="548"/>
        </w:trPr>
        <w:tc>
          <w:tcPr>
            <w:tcW w:w="1104" w:type="dxa"/>
          </w:tcPr>
          <w:p w14:paraId="4CF7BBEA" w14:textId="77777777" w:rsidR="00F044BC" w:rsidRPr="00F044BC" w:rsidRDefault="00F044BC" w:rsidP="00F044BC">
            <w:pPr>
              <w:rPr>
                <w:b/>
                <w:sz w:val="20"/>
                <w:szCs w:val="20"/>
              </w:rPr>
            </w:pPr>
            <w:r w:rsidRPr="00F044BC">
              <w:rPr>
                <w:b/>
                <w:sz w:val="20"/>
                <w:szCs w:val="20"/>
              </w:rPr>
              <w:t>3. Hafta</w:t>
            </w:r>
          </w:p>
        </w:tc>
        <w:tc>
          <w:tcPr>
            <w:tcW w:w="3711" w:type="dxa"/>
            <w:tcBorders>
              <w:top w:val="single" w:sz="4" w:space="0" w:color="auto"/>
              <w:left w:val="single" w:sz="4" w:space="0" w:color="auto"/>
              <w:bottom w:val="single" w:sz="4" w:space="0" w:color="auto"/>
              <w:right w:val="single" w:sz="4" w:space="0" w:color="auto"/>
            </w:tcBorders>
          </w:tcPr>
          <w:p w14:paraId="56F0E503" w14:textId="77777777" w:rsidR="00F044BC" w:rsidRPr="00F044BC" w:rsidRDefault="00F044BC" w:rsidP="00F044BC">
            <w:pPr>
              <w:autoSpaceDE w:val="0"/>
              <w:autoSpaceDN w:val="0"/>
              <w:adjustRightInd w:val="0"/>
              <w:rPr>
                <w:rFonts w:eastAsiaTheme="minorHAnsi"/>
                <w:sz w:val="20"/>
                <w:szCs w:val="20"/>
                <w:lang w:eastAsia="en-US"/>
              </w:rPr>
            </w:pPr>
            <w:r w:rsidRPr="00F044BC">
              <w:rPr>
                <w:rFonts w:eastAsiaTheme="minorHAnsi"/>
                <w:sz w:val="20"/>
                <w:szCs w:val="20"/>
                <w:lang w:eastAsia="en-US"/>
              </w:rPr>
              <w:t xml:space="preserve">Fizyolojik sinyal izleme teşhis ve kayıt cihazları: </w:t>
            </w:r>
          </w:p>
          <w:p w14:paraId="728E783B" w14:textId="77777777" w:rsidR="00F044BC" w:rsidRPr="00F044BC" w:rsidRDefault="00F044BC" w:rsidP="00F044BC">
            <w:pPr>
              <w:autoSpaceDE w:val="0"/>
              <w:autoSpaceDN w:val="0"/>
              <w:adjustRightInd w:val="0"/>
              <w:rPr>
                <w:rFonts w:eastAsiaTheme="minorHAnsi"/>
                <w:sz w:val="20"/>
                <w:szCs w:val="20"/>
                <w:lang w:eastAsia="en-US"/>
              </w:rPr>
            </w:pPr>
            <w:r w:rsidRPr="00F044BC">
              <w:rPr>
                <w:rFonts w:eastAsiaTheme="minorHAnsi"/>
                <w:sz w:val="20"/>
                <w:szCs w:val="20"/>
                <w:lang w:eastAsia="en-US"/>
              </w:rPr>
              <w:t xml:space="preserve">Ekg cihazları </w:t>
            </w:r>
          </w:p>
          <w:p w14:paraId="5EA76EF6" w14:textId="77777777" w:rsidR="00F044BC" w:rsidRPr="00F044BC" w:rsidRDefault="00F044BC" w:rsidP="00F044BC">
            <w:pPr>
              <w:autoSpaceDE w:val="0"/>
              <w:autoSpaceDN w:val="0"/>
              <w:adjustRightInd w:val="0"/>
              <w:rPr>
                <w:rFonts w:eastAsiaTheme="minorHAnsi"/>
                <w:sz w:val="20"/>
                <w:szCs w:val="20"/>
                <w:lang w:eastAsia="en-US"/>
              </w:rPr>
            </w:pPr>
            <w:r w:rsidRPr="00F044BC">
              <w:rPr>
                <w:rFonts w:eastAsiaTheme="minorHAnsi"/>
                <w:sz w:val="20"/>
                <w:szCs w:val="20"/>
                <w:lang w:eastAsia="en-US"/>
              </w:rPr>
              <w:t xml:space="preserve">Elektrokardiyografi cihazı (ekg) holter (ekg-tansıyon) </w:t>
            </w:r>
          </w:p>
          <w:p w14:paraId="5858B333" w14:textId="77777777" w:rsidR="00F044BC" w:rsidRPr="00F044BC" w:rsidRDefault="00F044BC" w:rsidP="00F044BC">
            <w:pPr>
              <w:autoSpaceDE w:val="0"/>
              <w:autoSpaceDN w:val="0"/>
              <w:adjustRightInd w:val="0"/>
              <w:rPr>
                <w:rFonts w:eastAsiaTheme="minorHAnsi"/>
                <w:sz w:val="20"/>
                <w:szCs w:val="20"/>
                <w:lang w:eastAsia="en-US"/>
              </w:rPr>
            </w:pPr>
            <w:r w:rsidRPr="00F044BC">
              <w:rPr>
                <w:rFonts w:eastAsiaTheme="minorHAnsi"/>
                <w:sz w:val="20"/>
                <w:szCs w:val="20"/>
                <w:lang w:eastAsia="en-US"/>
              </w:rPr>
              <w:t xml:space="preserve">Elektromiyografi cihazı (emg) </w:t>
            </w:r>
          </w:p>
          <w:p w14:paraId="5DDF9194" w14:textId="77777777" w:rsidR="00F044BC" w:rsidRPr="00F044BC" w:rsidRDefault="00F044BC" w:rsidP="00F044BC">
            <w:pPr>
              <w:autoSpaceDE w:val="0"/>
              <w:autoSpaceDN w:val="0"/>
              <w:adjustRightInd w:val="0"/>
              <w:rPr>
                <w:rFonts w:eastAsiaTheme="minorHAnsi"/>
                <w:sz w:val="20"/>
                <w:szCs w:val="20"/>
                <w:lang w:eastAsia="en-US"/>
              </w:rPr>
            </w:pPr>
            <w:r w:rsidRPr="00F044BC">
              <w:rPr>
                <w:rFonts w:eastAsiaTheme="minorHAnsi"/>
                <w:sz w:val="20"/>
                <w:szCs w:val="20"/>
                <w:lang w:eastAsia="en-US"/>
              </w:rPr>
              <w:t xml:space="preserve">Hasta başı monitör (hbm) </w:t>
            </w:r>
          </w:p>
          <w:p w14:paraId="64E0C3BD" w14:textId="77777777" w:rsidR="00F044BC" w:rsidRPr="00F044BC" w:rsidRDefault="00F044BC" w:rsidP="00F044BC">
            <w:pPr>
              <w:autoSpaceDE w:val="0"/>
              <w:autoSpaceDN w:val="0"/>
              <w:adjustRightInd w:val="0"/>
              <w:rPr>
                <w:rFonts w:eastAsiaTheme="minorHAnsi"/>
                <w:sz w:val="20"/>
                <w:szCs w:val="20"/>
                <w:lang w:eastAsia="en-US"/>
              </w:rPr>
            </w:pPr>
            <w:r w:rsidRPr="00F044BC">
              <w:rPr>
                <w:rFonts w:eastAsiaTheme="minorHAnsi"/>
                <w:sz w:val="20"/>
                <w:szCs w:val="20"/>
                <w:lang w:eastAsia="en-US"/>
              </w:rPr>
              <w:t xml:space="preserve">Elektroretinogram cihazı (erg) </w:t>
            </w:r>
          </w:p>
          <w:p w14:paraId="1DC215DC" w14:textId="77777777" w:rsidR="00F044BC" w:rsidRPr="00F044BC" w:rsidRDefault="00F044BC" w:rsidP="00F044BC">
            <w:pPr>
              <w:rPr>
                <w:sz w:val="20"/>
                <w:szCs w:val="20"/>
              </w:rPr>
            </w:pPr>
            <w:r w:rsidRPr="00F044BC">
              <w:rPr>
                <w:sz w:val="20"/>
                <w:szCs w:val="20"/>
              </w:rPr>
              <w:t xml:space="preserve">Elektroensefalografi (eeg) </w:t>
            </w:r>
          </w:p>
        </w:tc>
        <w:tc>
          <w:tcPr>
            <w:tcW w:w="2126" w:type="dxa"/>
            <w:tcBorders>
              <w:top w:val="single" w:sz="4" w:space="0" w:color="auto"/>
              <w:left w:val="single" w:sz="4" w:space="0" w:color="auto"/>
              <w:bottom w:val="single" w:sz="4" w:space="0" w:color="auto"/>
              <w:right w:val="single" w:sz="4" w:space="0" w:color="auto"/>
            </w:tcBorders>
          </w:tcPr>
          <w:p w14:paraId="39CD577D" w14:textId="77777777" w:rsidR="00F044BC" w:rsidRPr="00F044BC" w:rsidRDefault="00F044BC" w:rsidP="00F044BC">
            <w:pPr>
              <w:rPr>
                <w:color w:val="000000"/>
                <w:sz w:val="20"/>
                <w:szCs w:val="20"/>
              </w:rPr>
            </w:pPr>
            <w:r w:rsidRPr="00F044BC">
              <w:rPr>
                <w:b/>
                <w:color w:val="000000"/>
                <w:sz w:val="20"/>
                <w:szCs w:val="20"/>
              </w:rPr>
              <w:t>Erdoğan Doğmuş</w:t>
            </w:r>
          </w:p>
        </w:tc>
        <w:tc>
          <w:tcPr>
            <w:tcW w:w="2126" w:type="dxa"/>
          </w:tcPr>
          <w:p w14:paraId="15A22397" w14:textId="77777777" w:rsidR="00F044BC" w:rsidRPr="00F044BC" w:rsidRDefault="00F044BC" w:rsidP="00F044BC">
            <w:pPr>
              <w:rPr>
                <w:sz w:val="20"/>
                <w:szCs w:val="20"/>
              </w:rPr>
            </w:pPr>
            <w:r w:rsidRPr="00F044BC">
              <w:rPr>
                <w:color w:val="000000"/>
                <w:sz w:val="20"/>
                <w:szCs w:val="20"/>
              </w:rPr>
              <w:t>Sunum, tartışma, soru-cevap</w:t>
            </w:r>
          </w:p>
        </w:tc>
      </w:tr>
      <w:tr w:rsidR="00F044BC" w:rsidRPr="00F044BC" w14:paraId="547E2DDD" w14:textId="77777777" w:rsidTr="00F044BC">
        <w:trPr>
          <w:trHeight w:val="400"/>
        </w:trPr>
        <w:tc>
          <w:tcPr>
            <w:tcW w:w="1104" w:type="dxa"/>
          </w:tcPr>
          <w:p w14:paraId="0F693A96" w14:textId="77777777" w:rsidR="00F044BC" w:rsidRPr="00F044BC" w:rsidRDefault="00F044BC" w:rsidP="00F044BC">
            <w:pPr>
              <w:rPr>
                <w:b/>
                <w:sz w:val="20"/>
                <w:szCs w:val="20"/>
              </w:rPr>
            </w:pPr>
            <w:r w:rsidRPr="00F044BC">
              <w:rPr>
                <w:b/>
                <w:sz w:val="20"/>
                <w:szCs w:val="20"/>
              </w:rPr>
              <w:t>4. Hafta</w:t>
            </w:r>
          </w:p>
          <w:p w14:paraId="52F94597" w14:textId="77777777" w:rsidR="00F044BC" w:rsidRPr="00F044BC" w:rsidRDefault="00F044BC" w:rsidP="00F044BC">
            <w:pPr>
              <w:rPr>
                <w:b/>
                <w:sz w:val="20"/>
                <w:szCs w:val="20"/>
              </w:rPr>
            </w:pPr>
          </w:p>
        </w:tc>
        <w:tc>
          <w:tcPr>
            <w:tcW w:w="3711" w:type="dxa"/>
            <w:tcBorders>
              <w:top w:val="single" w:sz="4" w:space="0" w:color="auto"/>
              <w:left w:val="single" w:sz="4" w:space="0" w:color="auto"/>
              <w:bottom w:val="single" w:sz="4" w:space="0" w:color="auto"/>
              <w:right w:val="single" w:sz="4" w:space="0" w:color="auto"/>
            </w:tcBorders>
          </w:tcPr>
          <w:p w14:paraId="3FEF8C12" w14:textId="77777777" w:rsidR="00F044BC" w:rsidRPr="00F044BC" w:rsidRDefault="00F044BC" w:rsidP="00F044BC">
            <w:pPr>
              <w:rPr>
                <w:color w:val="000000"/>
                <w:sz w:val="20"/>
                <w:szCs w:val="20"/>
              </w:rPr>
            </w:pPr>
            <w:r w:rsidRPr="00F044BC">
              <w:rPr>
                <w:sz w:val="20"/>
                <w:szCs w:val="20"/>
              </w:rPr>
              <w:t>Hemodinamik yanıtların takibi; kan basıncı ölçümleri, kan akış ölçümleri</w:t>
            </w:r>
          </w:p>
        </w:tc>
        <w:tc>
          <w:tcPr>
            <w:tcW w:w="2126" w:type="dxa"/>
            <w:tcBorders>
              <w:top w:val="single" w:sz="4" w:space="0" w:color="auto"/>
              <w:left w:val="single" w:sz="4" w:space="0" w:color="auto"/>
              <w:bottom w:val="single" w:sz="4" w:space="0" w:color="auto"/>
              <w:right w:val="single" w:sz="4" w:space="0" w:color="auto"/>
            </w:tcBorders>
          </w:tcPr>
          <w:p w14:paraId="63DD5CB0" w14:textId="77777777" w:rsidR="00F044BC" w:rsidRPr="00F044BC" w:rsidRDefault="00F044BC" w:rsidP="00F044BC">
            <w:pPr>
              <w:rPr>
                <w:color w:val="000000"/>
                <w:sz w:val="20"/>
                <w:szCs w:val="20"/>
              </w:rPr>
            </w:pPr>
            <w:r w:rsidRPr="00F044BC">
              <w:rPr>
                <w:b/>
                <w:color w:val="000000"/>
                <w:sz w:val="20"/>
                <w:szCs w:val="20"/>
              </w:rPr>
              <w:t>Erdoğan Doğmuş</w:t>
            </w:r>
          </w:p>
        </w:tc>
        <w:tc>
          <w:tcPr>
            <w:tcW w:w="2126" w:type="dxa"/>
          </w:tcPr>
          <w:p w14:paraId="3E39B716" w14:textId="77777777" w:rsidR="00F044BC" w:rsidRPr="00F044BC" w:rsidRDefault="00F044BC" w:rsidP="00F044BC">
            <w:pPr>
              <w:rPr>
                <w:sz w:val="20"/>
                <w:szCs w:val="20"/>
              </w:rPr>
            </w:pPr>
            <w:r w:rsidRPr="00F044BC">
              <w:rPr>
                <w:color w:val="000000"/>
                <w:sz w:val="20"/>
                <w:szCs w:val="20"/>
              </w:rPr>
              <w:t>Sunum, tartışma, soru-cevap</w:t>
            </w:r>
          </w:p>
        </w:tc>
      </w:tr>
      <w:tr w:rsidR="00F044BC" w:rsidRPr="00F044BC" w14:paraId="05101E47" w14:textId="77777777" w:rsidTr="00F044BC">
        <w:trPr>
          <w:trHeight w:val="280"/>
        </w:trPr>
        <w:tc>
          <w:tcPr>
            <w:tcW w:w="1104" w:type="dxa"/>
          </w:tcPr>
          <w:p w14:paraId="07B24F54" w14:textId="77777777" w:rsidR="00F044BC" w:rsidRPr="00F044BC" w:rsidRDefault="00F044BC" w:rsidP="00F044BC">
            <w:pPr>
              <w:rPr>
                <w:b/>
                <w:sz w:val="20"/>
                <w:szCs w:val="20"/>
              </w:rPr>
            </w:pPr>
            <w:r w:rsidRPr="00F044BC">
              <w:rPr>
                <w:b/>
                <w:sz w:val="20"/>
                <w:szCs w:val="20"/>
              </w:rPr>
              <w:t>5. Hafta</w:t>
            </w:r>
          </w:p>
          <w:p w14:paraId="5E9A0D66" w14:textId="77777777" w:rsidR="00F044BC" w:rsidRPr="00F044BC" w:rsidRDefault="00F044BC" w:rsidP="00F044BC">
            <w:pPr>
              <w:rPr>
                <w:b/>
                <w:sz w:val="20"/>
                <w:szCs w:val="20"/>
              </w:rPr>
            </w:pPr>
          </w:p>
        </w:tc>
        <w:tc>
          <w:tcPr>
            <w:tcW w:w="3711" w:type="dxa"/>
            <w:tcBorders>
              <w:top w:val="single" w:sz="4" w:space="0" w:color="auto"/>
              <w:left w:val="single" w:sz="4" w:space="0" w:color="auto"/>
              <w:bottom w:val="single" w:sz="4" w:space="0" w:color="auto"/>
              <w:right w:val="single" w:sz="4" w:space="0" w:color="auto"/>
            </w:tcBorders>
          </w:tcPr>
          <w:p w14:paraId="5700F19F" w14:textId="77777777" w:rsidR="00F044BC" w:rsidRPr="00F044BC" w:rsidRDefault="00F044BC" w:rsidP="00F044BC">
            <w:pPr>
              <w:autoSpaceDE w:val="0"/>
              <w:autoSpaceDN w:val="0"/>
              <w:adjustRightInd w:val="0"/>
              <w:rPr>
                <w:rFonts w:eastAsiaTheme="minorHAnsi"/>
                <w:sz w:val="20"/>
                <w:szCs w:val="20"/>
                <w:lang w:eastAsia="en-US"/>
              </w:rPr>
            </w:pPr>
            <w:r w:rsidRPr="00F044BC">
              <w:rPr>
                <w:rFonts w:eastAsiaTheme="minorHAnsi"/>
                <w:sz w:val="20"/>
                <w:szCs w:val="20"/>
                <w:lang w:eastAsia="en-US"/>
              </w:rPr>
              <w:t xml:space="preserve">Yaşam destek ve tedavi sistemleri </w:t>
            </w:r>
          </w:p>
          <w:p w14:paraId="5A424C5C" w14:textId="77777777" w:rsidR="00F044BC" w:rsidRPr="00F044BC" w:rsidRDefault="00F044BC" w:rsidP="00F044BC">
            <w:pPr>
              <w:autoSpaceDE w:val="0"/>
              <w:autoSpaceDN w:val="0"/>
              <w:adjustRightInd w:val="0"/>
              <w:rPr>
                <w:rFonts w:eastAsiaTheme="minorHAnsi"/>
                <w:sz w:val="20"/>
                <w:szCs w:val="20"/>
                <w:lang w:eastAsia="en-US"/>
              </w:rPr>
            </w:pPr>
            <w:r w:rsidRPr="00F044BC">
              <w:rPr>
                <w:rFonts w:eastAsiaTheme="minorHAnsi"/>
                <w:sz w:val="20"/>
                <w:szCs w:val="20"/>
                <w:lang w:eastAsia="en-US"/>
              </w:rPr>
              <w:t xml:space="preserve">Ventilatörler invasive-non invasive </w:t>
            </w:r>
          </w:p>
          <w:p w14:paraId="3C7838F8" w14:textId="77777777" w:rsidR="00F044BC" w:rsidRPr="00F044BC" w:rsidRDefault="00F044BC" w:rsidP="00F044BC">
            <w:pPr>
              <w:rPr>
                <w:color w:val="000000"/>
                <w:sz w:val="20"/>
                <w:szCs w:val="20"/>
              </w:rPr>
            </w:pPr>
            <w:r w:rsidRPr="00F044BC">
              <w:rPr>
                <w:sz w:val="20"/>
                <w:szCs w:val="20"/>
              </w:rPr>
              <w:t xml:space="preserve">Anestezi cihazları </w:t>
            </w:r>
          </w:p>
        </w:tc>
        <w:tc>
          <w:tcPr>
            <w:tcW w:w="2126" w:type="dxa"/>
            <w:tcBorders>
              <w:top w:val="single" w:sz="4" w:space="0" w:color="auto"/>
              <w:left w:val="single" w:sz="4" w:space="0" w:color="auto"/>
              <w:bottom w:val="single" w:sz="4" w:space="0" w:color="auto"/>
              <w:right w:val="single" w:sz="4" w:space="0" w:color="auto"/>
            </w:tcBorders>
          </w:tcPr>
          <w:p w14:paraId="6B2E49DF" w14:textId="77777777" w:rsidR="00F044BC" w:rsidRPr="00F044BC" w:rsidRDefault="00F044BC" w:rsidP="00F044BC">
            <w:pPr>
              <w:rPr>
                <w:sz w:val="20"/>
                <w:szCs w:val="20"/>
              </w:rPr>
            </w:pPr>
            <w:r w:rsidRPr="00F044BC">
              <w:rPr>
                <w:b/>
                <w:color w:val="000000"/>
                <w:sz w:val="20"/>
                <w:szCs w:val="20"/>
              </w:rPr>
              <w:t>Erdoğan Doğmuş</w:t>
            </w:r>
          </w:p>
        </w:tc>
        <w:tc>
          <w:tcPr>
            <w:tcW w:w="2126" w:type="dxa"/>
          </w:tcPr>
          <w:p w14:paraId="69D4F0A9" w14:textId="77777777" w:rsidR="00F044BC" w:rsidRPr="00F044BC" w:rsidRDefault="00F044BC" w:rsidP="00F044BC">
            <w:pPr>
              <w:rPr>
                <w:sz w:val="20"/>
                <w:szCs w:val="20"/>
              </w:rPr>
            </w:pPr>
            <w:r w:rsidRPr="00F044BC">
              <w:rPr>
                <w:color w:val="000000"/>
                <w:sz w:val="20"/>
                <w:szCs w:val="20"/>
              </w:rPr>
              <w:t>Sunum, tartışma, soru-cevap</w:t>
            </w:r>
          </w:p>
        </w:tc>
      </w:tr>
      <w:tr w:rsidR="00F044BC" w:rsidRPr="00F044BC" w14:paraId="4E9671CB" w14:textId="77777777" w:rsidTr="00F044BC">
        <w:trPr>
          <w:trHeight w:val="416"/>
        </w:trPr>
        <w:tc>
          <w:tcPr>
            <w:tcW w:w="1104" w:type="dxa"/>
          </w:tcPr>
          <w:p w14:paraId="56662FC8" w14:textId="77777777" w:rsidR="00F044BC" w:rsidRPr="00F044BC" w:rsidRDefault="00F044BC" w:rsidP="00F044BC">
            <w:pPr>
              <w:rPr>
                <w:b/>
                <w:sz w:val="20"/>
                <w:szCs w:val="20"/>
              </w:rPr>
            </w:pPr>
            <w:r w:rsidRPr="00F044BC">
              <w:rPr>
                <w:b/>
                <w:sz w:val="20"/>
                <w:szCs w:val="20"/>
              </w:rPr>
              <w:t>6. Hafta</w:t>
            </w:r>
          </w:p>
          <w:p w14:paraId="2943E905" w14:textId="77777777" w:rsidR="00F044BC" w:rsidRPr="00F044BC" w:rsidRDefault="00F044BC" w:rsidP="00F044BC">
            <w:pPr>
              <w:rPr>
                <w:b/>
                <w:sz w:val="20"/>
                <w:szCs w:val="20"/>
              </w:rPr>
            </w:pPr>
          </w:p>
        </w:tc>
        <w:tc>
          <w:tcPr>
            <w:tcW w:w="3711" w:type="dxa"/>
            <w:tcBorders>
              <w:top w:val="single" w:sz="4" w:space="0" w:color="auto"/>
              <w:left w:val="single" w:sz="4" w:space="0" w:color="auto"/>
              <w:bottom w:val="single" w:sz="4" w:space="0" w:color="auto"/>
              <w:right w:val="single" w:sz="4" w:space="0" w:color="auto"/>
            </w:tcBorders>
          </w:tcPr>
          <w:p w14:paraId="2D4F24BB" w14:textId="77777777" w:rsidR="00F044BC" w:rsidRPr="00F044BC" w:rsidRDefault="00F044BC" w:rsidP="00F044BC">
            <w:pPr>
              <w:autoSpaceDE w:val="0"/>
              <w:autoSpaceDN w:val="0"/>
              <w:adjustRightInd w:val="0"/>
              <w:rPr>
                <w:rFonts w:eastAsiaTheme="minorHAnsi"/>
                <w:sz w:val="20"/>
                <w:szCs w:val="20"/>
                <w:lang w:eastAsia="en-US"/>
              </w:rPr>
            </w:pPr>
            <w:r w:rsidRPr="00F044BC">
              <w:rPr>
                <w:rFonts w:eastAsiaTheme="minorHAnsi"/>
                <w:sz w:val="20"/>
                <w:szCs w:val="20"/>
                <w:lang w:eastAsia="en-US"/>
              </w:rPr>
              <w:t xml:space="preserve">Yaşam destek ve tedavi sistemleri </w:t>
            </w:r>
          </w:p>
          <w:p w14:paraId="5040F173" w14:textId="77777777" w:rsidR="00F044BC" w:rsidRPr="00F044BC" w:rsidRDefault="00F044BC" w:rsidP="00F044BC">
            <w:pPr>
              <w:autoSpaceDE w:val="0"/>
              <w:autoSpaceDN w:val="0"/>
              <w:adjustRightInd w:val="0"/>
              <w:rPr>
                <w:rFonts w:eastAsiaTheme="minorHAnsi"/>
                <w:sz w:val="20"/>
                <w:szCs w:val="20"/>
                <w:lang w:eastAsia="en-US"/>
              </w:rPr>
            </w:pPr>
            <w:r w:rsidRPr="00F044BC">
              <w:rPr>
                <w:rFonts w:eastAsiaTheme="minorHAnsi"/>
                <w:sz w:val="20"/>
                <w:szCs w:val="20"/>
                <w:lang w:eastAsia="en-US"/>
              </w:rPr>
              <w:t>Kalp akciğer makinesi</w:t>
            </w:r>
          </w:p>
          <w:p w14:paraId="667BA89C" w14:textId="77777777" w:rsidR="00F044BC" w:rsidRPr="00F044BC" w:rsidRDefault="00F044BC" w:rsidP="00F044BC">
            <w:pPr>
              <w:autoSpaceDE w:val="0"/>
              <w:autoSpaceDN w:val="0"/>
              <w:adjustRightInd w:val="0"/>
              <w:rPr>
                <w:rFonts w:eastAsiaTheme="minorHAnsi"/>
                <w:sz w:val="20"/>
                <w:szCs w:val="20"/>
                <w:lang w:eastAsia="en-US"/>
              </w:rPr>
            </w:pPr>
            <w:r w:rsidRPr="00F044BC">
              <w:rPr>
                <w:rFonts w:eastAsiaTheme="minorHAnsi"/>
                <w:sz w:val="20"/>
                <w:szCs w:val="20"/>
                <w:lang w:eastAsia="en-US"/>
              </w:rPr>
              <w:t xml:space="preserve">Defibrilatör- kalp pilleri (pacemaker ) </w:t>
            </w:r>
          </w:p>
          <w:p w14:paraId="31004EBA" w14:textId="77777777" w:rsidR="00F044BC" w:rsidRPr="00F044BC" w:rsidRDefault="00F044BC" w:rsidP="00F044BC">
            <w:pPr>
              <w:rPr>
                <w:color w:val="000000"/>
                <w:sz w:val="20"/>
                <w:szCs w:val="20"/>
              </w:rPr>
            </w:pPr>
            <w:r w:rsidRPr="00F044BC">
              <w:rPr>
                <w:sz w:val="20"/>
                <w:szCs w:val="20"/>
              </w:rPr>
              <w:t xml:space="preserve">Elektro cerrahi cihazları-elektro koterler </w:t>
            </w:r>
          </w:p>
        </w:tc>
        <w:tc>
          <w:tcPr>
            <w:tcW w:w="2126" w:type="dxa"/>
            <w:tcBorders>
              <w:top w:val="single" w:sz="4" w:space="0" w:color="auto"/>
              <w:left w:val="single" w:sz="4" w:space="0" w:color="auto"/>
              <w:bottom w:val="single" w:sz="4" w:space="0" w:color="auto"/>
              <w:right w:val="single" w:sz="4" w:space="0" w:color="auto"/>
            </w:tcBorders>
          </w:tcPr>
          <w:p w14:paraId="73D8F82E" w14:textId="77777777" w:rsidR="00F044BC" w:rsidRPr="00F044BC" w:rsidRDefault="00F044BC" w:rsidP="00F044BC">
            <w:pPr>
              <w:rPr>
                <w:color w:val="000000"/>
                <w:sz w:val="20"/>
                <w:szCs w:val="20"/>
              </w:rPr>
            </w:pPr>
            <w:r w:rsidRPr="00F044BC">
              <w:rPr>
                <w:b/>
                <w:color w:val="000000"/>
                <w:sz w:val="20"/>
                <w:szCs w:val="20"/>
              </w:rPr>
              <w:t>Erdoğan Doğmuş</w:t>
            </w:r>
          </w:p>
        </w:tc>
        <w:tc>
          <w:tcPr>
            <w:tcW w:w="2126" w:type="dxa"/>
          </w:tcPr>
          <w:p w14:paraId="65B5E8E8" w14:textId="77777777" w:rsidR="00F044BC" w:rsidRPr="00F044BC" w:rsidRDefault="00F044BC" w:rsidP="00F044BC">
            <w:pPr>
              <w:rPr>
                <w:sz w:val="20"/>
                <w:szCs w:val="20"/>
              </w:rPr>
            </w:pPr>
            <w:r w:rsidRPr="00F044BC">
              <w:rPr>
                <w:color w:val="000000"/>
                <w:sz w:val="20"/>
                <w:szCs w:val="20"/>
              </w:rPr>
              <w:t>Sunum, tartışma, soru-cevap</w:t>
            </w:r>
          </w:p>
        </w:tc>
      </w:tr>
      <w:tr w:rsidR="00F044BC" w:rsidRPr="00F044BC" w14:paraId="7C29997C" w14:textId="77777777" w:rsidTr="00F044BC">
        <w:trPr>
          <w:trHeight w:val="424"/>
        </w:trPr>
        <w:tc>
          <w:tcPr>
            <w:tcW w:w="1104" w:type="dxa"/>
          </w:tcPr>
          <w:p w14:paraId="7C985607" w14:textId="77777777" w:rsidR="00F044BC" w:rsidRPr="00F044BC" w:rsidRDefault="00F044BC" w:rsidP="00F044BC">
            <w:pPr>
              <w:rPr>
                <w:b/>
                <w:sz w:val="20"/>
                <w:szCs w:val="20"/>
              </w:rPr>
            </w:pPr>
            <w:r w:rsidRPr="00F044BC">
              <w:rPr>
                <w:b/>
                <w:sz w:val="20"/>
                <w:szCs w:val="20"/>
              </w:rPr>
              <w:t>7. Hafta</w:t>
            </w:r>
          </w:p>
          <w:p w14:paraId="7B295036" w14:textId="77777777" w:rsidR="00F044BC" w:rsidRPr="00F044BC" w:rsidRDefault="00F044BC" w:rsidP="00F044BC">
            <w:pPr>
              <w:rPr>
                <w:b/>
                <w:sz w:val="20"/>
                <w:szCs w:val="20"/>
              </w:rPr>
            </w:pPr>
          </w:p>
        </w:tc>
        <w:tc>
          <w:tcPr>
            <w:tcW w:w="3711" w:type="dxa"/>
            <w:tcBorders>
              <w:top w:val="single" w:sz="4" w:space="0" w:color="auto"/>
              <w:left w:val="single" w:sz="4" w:space="0" w:color="auto"/>
              <w:bottom w:val="single" w:sz="4" w:space="0" w:color="auto"/>
              <w:right w:val="single" w:sz="4" w:space="0" w:color="auto"/>
            </w:tcBorders>
          </w:tcPr>
          <w:p w14:paraId="7AF7299D" w14:textId="77777777" w:rsidR="00F044BC" w:rsidRPr="00F044BC" w:rsidRDefault="00F044BC" w:rsidP="00F044BC">
            <w:pPr>
              <w:autoSpaceDE w:val="0"/>
              <w:autoSpaceDN w:val="0"/>
              <w:adjustRightInd w:val="0"/>
              <w:rPr>
                <w:rFonts w:eastAsiaTheme="minorHAnsi"/>
                <w:sz w:val="20"/>
                <w:szCs w:val="20"/>
                <w:lang w:eastAsia="en-US"/>
              </w:rPr>
            </w:pPr>
            <w:r w:rsidRPr="00F044BC">
              <w:rPr>
                <w:rFonts w:eastAsiaTheme="minorHAnsi"/>
                <w:sz w:val="20"/>
                <w:szCs w:val="20"/>
                <w:lang w:eastAsia="en-US"/>
              </w:rPr>
              <w:t xml:space="preserve">Yaşam destek ve tedavi sistemleri </w:t>
            </w:r>
          </w:p>
          <w:p w14:paraId="770471EE" w14:textId="77777777" w:rsidR="00F044BC" w:rsidRPr="00F044BC" w:rsidRDefault="00F044BC" w:rsidP="00F044BC">
            <w:pPr>
              <w:autoSpaceDE w:val="0"/>
              <w:autoSpaceDN w:val="0"/>
              <w:adjustRightInd w:val="0"/>
              <w:rPr>
                <w:rFonts w:eastAsiaTheme="minorHAnsi"/>
                <w:sz w:val="20"/>
                <w:szCs w:val="20"/>
                <w:lang w:eastAsia="en-US"/>
              </w:rPr>
            </w:pPr>
            <w:r w:rsidRPr="00F044BC">
              <w:rPr>
                <w:rFonts w:eastAsiaTheme="minorHAnsi"/>
                <w:sz w:val="20"/>
                <w:szCs w:val="20"/>
                <w:lang w:eastAsia="en-US"/>
              </w:rPr>
              <w:t xml:space="preserve">Cerrahi aspiratörler </w:t>
            </w:r>
          </w:p>
          <w:p w14:paraId="0093A815" w14:textId="77777777" w:rsidR="00F044BC" w:rsidRPr="00F044BC" w:rsidRDefault="00F044BC" w:rsidP="00F044BC">
            <w:pPr>
              <w:autoSpaceDE w:val="0"/>
              <w:autoSpaceDN w:val="0"/>
              <w:adjustRightInd w:val="0"/>
              <w:rPr>
                <w:rFonts w:eastAsiaTheme="minorHAnsi"/>
                <w:sz w:val="20"/>
                <w:szCs w:val="20"/>
                <w:lang w:eastAsia="en-US"/>
              </w:rPr>
            </w:pPr>
            <w:r w:rsidRPr="00F044BC">
              <w:rPr>
                <w:rFonts w:eastAsiaTheme="minorHAnsi"/>
                <w:sz w:val="20"/>
                <w:szCs w:val="20"/>
                <w:lang w:eastAsia="en-US"/>
              </w:rPr>
              <w:t xml:space="preserve">İntravenöz terapi cihazları (infüzyon pompaları) </w:t>
            </w:r>
          </w:p>
          <w:p w14:paraId="3BA3E168" w14:textId="77777777" w:rsidR="00F044BC" w:rsidRPr="00F044BC" w:rsidRDefault="00F044BC" w:rsidP="00F044BC">
            <w:pPr>
              <w:rPr>
                <w:sz w:val="20"/>
                <w:szCs w:val="20"/>
              </w:rPr>
            </w:pPr>
            <w:r w:rsidRPr="00F044BC">
              <w:rPr>
                <w:sz w:val="20"/>
                <w:szCs w:val="20"/>
              </w:rPr>
              <w:t>Diyaliz cihazları (yapay böbrek)</w:t>
            </w:r>
          </w:p>
        </w:tc>
        <w:tc>
          <w:tcPr>
            <w:tcW w:w="2126" w:type="dxa"/>
            <w:tcBorders>
              <w:top w:val="single" w:sz="4" w:space="0" w:color="auto"/>
              <w:left w:val="single" w:sz="4" w:space="0" w:color="auto"/>
              <w:bottom w:val="single" w:sz="4" w:space="0" w:color="auto"/>
              <w:right w:val="single" w:sz="4" w:space="0" w:color="auto"/>
            </w:tcBorders>
          </w:tcPr>
          <w:p w14:paraId="190B19F8" w14:textId="77777777" w:rsidR="00F044BC" w:rsidRPr="00F044BC" w:rsidRDefault="00F044BC" w:rsidP="00F044BC">
            <w:pPr>
              <w:rPr>
                <w:color w:val="000000"/>
                <w:sz w:val="20"/>
                <w:szCs w:val="20"/>
              </w:rPr>
            </w:pPr>
            <w:r w:rsidRPr="00F044BC">
              <w:rPr>
                <w:b/>
                <w:color w:val="000000"/>
                <w:sz w:val="20"/>
                <w:szCs w:val="20"/>
              </w:rPr>
              <w:t>Erdoğan Doğmuş</w:t>
            </w:r>
          </w:p>
        </w:tc>
        <w:tc>
          <w:tcPr>
            <w:tcW w:w="2126" w:type="dxa"/>
          </w:tcPr>
          <w:p w14:paraId="59EFED19" w14:textId="77777777" w:rsidR="00F044BC" w:rsidRPr="00F044BC" w:rsidRDefault="00F044BC" w:rsidP="00F044BC">
            <w:pPr>
              <w:rPr>
                <w:sz w:val="20"/>
                <w:szCs w:val="20"/>
              </w:rPr>
            </w:pPr>
            <w:r w:rsidRPr="00F044BC">
              <w:rPr>
                <w:color w:val="000000"/>
                <w:sz w:val="20"/>
                <w:szCs w:val="20"/>
              </w:rPr>
              <w:t>Sunum, tartışma, soru-cevap</w:t>
            </w:r>
          </w:p>
        </w:tc>
      </w:tr>
      <w:tr w:rsidR="00F044BC" w:rsidRPr="00F044BC" w14:paraId="01660A93" w14:textId="77777777" w:rsidTr="00F044BC">
        <w:trPr>
          <w:trHeight w:val="418"/>
        </w:trPr>
        <w:tc>
          <w:tcPr>
            <w:tcW w:w="1104" w:type="dxa"/>
          </w:tcPr>
          <w:p w14:paraId="62F229A6" w14:textId="77777777" w:rsidR="00F044BC" w:rsidRPr="00F044BC" w:rsidRDefault="00F044BC" w:rsidP="00F044BC">
            <w:pPr>
              <w:rPr>
                <w:b/>
                <w:sz w:val="20"/>
                <w:szCs w:val="20"/>
              </w:rPr>
            </w:pPr>
            <w:r w:rsidRPr="00F044BC">
              <w:rPr>
                <w:b/>
                <w:sz w:val="20"/>
                <w:szCs w:val="20"/>
              </w:rPr>
              <w:t>8. Hafta</w:t>
            </w:r>
          </w:p>
          <w:p w14:paraId="7F34AC07" w14:textId="77777777" w:rsidR="00F044BC" w:rsidRPr="00F044BC" w:rsidRDefault="00F044BC" w:rsidP="00F044BC">
            <w:pPr>
              <w:rPr>
                <w:b/>
                <w:sz w:val="20"/>
                <w:szCs w:val="20"/>
              </w:rPr>
            </w:pPr>
          </w:p>
        </w:tc>
        <w:tc>
          <w:tcPr>
            <w:tcW w:w="3711" w:type="dxa"/>
            <w:tcBorders>
              <w:top w:val="single" w:sz="4" w:space="0" w:color="auto"/>
              <w:left w:val="single" w:sz="4" w:space="0" w:color="auto"/>
              <w:bottom w:val="single" w:sz="4" w:space="0" w:color="auto"/>
              <w:right w:val="single" w:sz="4" w:space="0" w:color="auto"/>
            </w:tcBorders>
          </w:tcPr>
          <w:p w14:paraId="22B889DF" w14:textId="77777777" w:rsidR="00F044BC" w:rsidRPr="00F044BC" w:rsidRDefault="00F044BC" w:rsidP="00F044BC">
            <w:pPr>
              <w:rPr>
                <w:color w:val="000000"/>
                <w:sz w:val="20"/>
                <w:szCs w:val="20"/>
              </w:rPr>
            </w:pPr>
            <w:r w:rsidRPr="00F044BC">
              <w:rPr>
                <w:b/>
                <w:sz w:val="20"/>
                <w:szCs w:val="20"/>
              </w:rPr>
              <w:t>Ara sınav</w:t>
            </w:r>
            <w:r w:rsidRPr="00F044BC">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1C8DF745" w14:textId="77777777" w:rsidR="00F044BC" w:rsidRPr="00F044BC" w:rsidRDefault="00F044BC" w:rsidP="00F044BC">
            <w:pPr>
              <w:rPr>
                <w:sz w:val="20"/>
                <w:szCs w:val="20"/>
              </w:rPr>
            </w:pPr>
            <w:r w:rsidRPr="00F044BC">
              <w:rPr>
                <w:b/>
                <w:color w:val="000000"/>
                <w:sz w:val="20"/>
                <w:szCs w:val="20"/>
              </w:rPr>
              <w:t>Erdoğan Doğmuş</w:t>
            </w:r>
          </w:p>
        </w:tc>
        <w:tc>
          <w:tcPr>
            <w:tcW w:w="2126" w:type="dxa"/>
          </w:tcPr>
          <w:p w14:paraId="0D53E1F2" w14:textId="77777777" w:rsidR="00F044BC" w:rsidRPr="00F044BC" w:rsidRDefault="00F044BC" w:rsidP="00F044BC">
            <w:pPr>
              <w:rPr>
                <w:sz w:val="20"/>
                <w:szCs w:val="20"/>
              </w:rPr>
            </w:pPr>
          </w:p>
        </w:tc>
      </w:tr>
      <w:tr w:rsidR="00F044BC" w:rsidRPr="00F044BC" w14:paraId="369AD3B0" w14:textId="77777777" w:rsidTr="00F044BC">
        <w:trPr>
          <w:trHeight w:val="70"/>
        </w:trPr>
        <w:tc>
          <w:tcPr>
            <w:tcW w:w="1104" w:type="dxa"/>
          </w:tcPr>
          <w:p w14:paraId="42B06C2A" w14:textId="77777777" w:rsidR="00F044BC" w:rsidRPr="00F044BC" w:rsidRDefault="00F044BC" w:rsidP="00F044BC">
            <w:pPr>
              <w:rPr>
                <w:b/>
                <w:sz w:val="20"/>
                <w:szCs w:val="20"/>
              </w:rPr>
            </w:pPr>
            <w:r w:rsidRPr="00F044BC">
              <w:rPr>
                <w:b/>
                <w:sz w:val="20"/>
                <w:szCs w:val="20"/>
              </w:rPr>
              <w:t>9. Hafta</w:t>
            </w:r>
          </w:p>
        </w:tc>
        <w:tc>
          <w:tcPr>
            <w:tcW w:w="3711" w:type="dxa"/>
            <w:tcBorders>
              <w:top w:val="single" w:sz="4" w:space="0" w:color="auto"/>
              <w:left w:val="single" w:sz="4" w:space="0" w:color="auto"/>
              <w:bottom w:val="single" w:sz="4" w:space="0" w:color="auto"/>
              <w:right w:val="single" w:sz="4" w:space="0" w:color="auto"/>
            </w:tcBorders>
          </w:tcPr>
          <w:p w14:paraId="05325B08" w14:textId="77777777" w:rsidR="00F044BC" w:rsidRPr="00F044BC" w:rsidRDefault="00F044BC" w:rsidP="00F044BC">
            <w:pPr>
              <w:rPr>
                <w:sz w:val="20"/>
                <w:szCs w:val="20"/>
              </w:rPr>
            </w:pPr>
            <w:r w:rsidRPr="00F044BC">
              <w:rPr>
                <w:sz w:val="20"/>
                <w:szCs w:val="20"/>
              </w:rPr>
              <w:t xml:space="preserve">Endoskopik görüntüleme sistemleri </w:t>
            </w:r>
          </w:p>
          <w:p w14:paraId="77DB03B1" w14:textId="77777777" w:rsidR="00F044BC" w:rsidRPr="00F044BC" w:rsidRDefault="00F044BC" w:rsidP="00F044BC">
            <w:pPr>
              <w:rPr>
                <w:sz w:val="20"/>
                <w:szCs w:val="20"/>
              </w:rPr>
            </w:pPr>
            <w:r w:rsidRPr="00F044BC">
              <w:rPr>
                <w:sz w:val="20"/>
                <w:szCs w:val="20"/>
              </w:rPr>
              <w:t>Tıbbi görüntüleme sistemleri</w:t>
            </w:r>
          </w:p>
          <w:p w14:paraId="28298993" w14:textId="77777777" w:rsidR="00F044BC" w:rsidRPr="00F044BC" w:rsidRDefault="00F044BC" w:rsidP="00F044BC">
            <w:pPr>
              <w:rPr>
                <w:sz w:val="20"/>
                <w:szCs w:val="20"/>
              </w:rPr>
            </w:pPr>
            <w:r w:rsidRPr="00F044BC">
              <w:rPr>
                <w:sz w:val="20"/>
                <w:szCs w:val="20"/>
              </w:rPr>
              <w:t>Röntgen cihazları (cr-dr-anjiyografi-floroskopi- mamografi)</w:t>
            </w:r>
          </w:p>
          <w:p w14:paraId="5C8F9202" w14:textId="77777777" w:rsidR="00F044BC" w:rsidRPr="00F044BC" w:rsidRDefault="00F044BC" w:rsidP="00F044BC">
            <w:pPr>
              <w:rPr>
                <w:color w:val="000000"/>
                <w:sz w:val="20"/>
                <w:szCs w:val="20"/>
              </w:rPr>
            </w:pPr>
            <w:r w:rsidRPr="00F044BC">
              <w:rPr>
                <w:sz w:val="20"/>
                <w:szCs w:val="20"/>
              </w:rPr>
              <w:t>Tomografi cihazları</w:t>
            </w:r>
          </w:p>
        </w:tc>
        <w:tc>
          <w:tcPr>
            <w:tcW w:w="2126" w:type="dxa"/>
            <w:tcBorders>
              <w:top w:val="single" w:sz="4" w:space="0" w:color="auto"/>
              <w:left w:val="single" w:sz="4" w:space="0" w:color="auto"/>
              <w:bottom w:val="single" w:sz="4" w:space="0" w:color="auto"/>
              <w:right w:val="single" w:sz="4" w:space="0" w:color="auto"/>
            </w:tcBorders>
          </w:tcPr>
          <w:p w14:paraId="0AE14D1E" w14:textId="77777777" w:rsidR="00F044BC" w:rsidRPr="00F044BC" w:rsidRDefault="00F044BC" w:rsidP="00F044BC">
            <w:pPr>
              <w:rPr>
                <w:color w:val="000000"/>
                <w:sz w:val="20"/>
                <w:szCs w:val="20"/>
              </w:rPr>
            </w:pPr>
            <w:r w:rsidRPr="00F044BC">
              <w:rPr>
                <w:b/>
                <w:color w:val="000000"/>
                <w:sz w:val="20"/>
                <w:szCs w:val="20"/>
              </w:rPr>
              <w:t>Erdoğan Doğmuş</w:t>
            </w:r>
          </w:p>
        </w:tc>
        <w:tc>
          <w:tcPr>
            <w:tcW w:w="2126" w:type="dxa"/>
          </w:tcPr>
          <w:p w14:paraId="00582B14" w14:textId="77777777" w:rsidR="00F044BC" w:rsidRPr="00F044BC" w:rsidRDefault="00F044BC" w:rsidP="00F044BC">
            <w:pPr>
              <w:rPr>
                <w:sz w:val="20"/>
                <w:szCs w:val="20"/>
              </w:rPr>
            </w:pPr>
            <w:r w:rsidRPr="00F044BC">
              <w:rPr>
                <w:color w:val="000000"/>
                <w:sz w:val="20"/>
                <w:szCs w:val="20"/>
              </w:rPr>
              <w:t>Sunum, tartışma, soru-cevap</w:t>
            </w:r>
          </w:p>
        </w:tc>
      </w:tr>
      <w:tr w:rsidR="00F044BC" w:rsidRPr="00F044BC" w14:paraId="789A2F37" w14:textId="77777777" w:rsidTr="00F044BC">
        <w:trPr>
          <w:trHeight w:val="70"/>
        </w:trPr>
        <w:tc>
          <w:tcPr>
            <w:tcW w:w="1104" w:type="dxa"/>
          </w:tcPr>
          <w:p w14:paraId="6CB7E20C" w14:textId="77777777" w:rsidR="00F044BC" w:rsidRPr="00F044BC" w:rsidRDefault="00F044BC" w:rsidP="00F044BC">
            <w:pPr>
              <w:rPr>
                <w:b/>
                <w:sz w:val="20"/>
                <w:szCs w:val="20"/>
              </w:rPr>
            </w:pPr>
            <w:r w:rsidRPr="00F044BC">
              <w:rPr>
                <w:b/>
                <w:sz w:val="20"/>
                <w:szCs w:val="20"/>
              </w:rPr>
              <w:t>10. Hafta</w:t>
            </w:r>
          </w:p>
          <w:p w14:paraId="6567E1C4" w14:textId="77777777" w:rsidR="00F044BC" w:rsidRPr="00F044BC" w:rsidRDefault="00F044BC" w:rsidP="00F044BC">
            <w:pPr>
              <w:rPr>
                <w:b/>
                <w:sz w:val="20"/>
                <w:szCs w:val="20"/>
              </w:rPr>
            </w:pPr>
          </w:p>
        </w:tc>
        <w:tc>
          <w:tcPr>
            <w:tcW w:w="3711" w:type="dxa"/>
            <w:tcBorders>
              <w:top w:val="single" w:sz="4" w:space="0" w:color="auto"/>
              <w:left w:val="single" w:sz="4" w:space="0" w:color="auto"/>
              <w:bottom w:val="single" w:sz="4" w:space="0" w:color="auto"/>
              <w:right w:val="single" w:sz="4" w:space="0" w:color="auto"/>
            </w:tcBorders>
          </w:tcPr>
          <w:p w14:paraId="5D4CFC56" w14:textId="77777777" w:rsidR="00F044BC" w:rsidRPr="00F044BC" w:rsidRDefault="00F044BC" w:rsidP="00F044BC">
            <w:pPr>
              <w:rPr>
                <w:sz w:val="20"/>
                <w:szCs w:val="20"/>
              </w:rPr>
            </w:pPr>
            <w:r w:rsidRPr="00F044BC">
              <w:rPr>
                <w:sz w:val="20"/>
                <w:szCs w:val="20"/>
              </w:rPr>
              <w:t>Tıbbi görüntüleme sistemleri</w:t>
            </w:r>
          </w:p>
          <w:p w14:paraId="6D794ACD" w14:textId="77777777" w:rsidR="00F044BC" w:rsidRPr="00F044BC" w:rsidRDefault="00F044BC" w:rsidP="00F044BC">
            <w:pPr>
              <w:rPr>
                <w:sz w:val="20"/>
                <w:szCs w:val="20"/>
              </w:rPr>
            </w:pPr>
            <w:r w:rsidRPr="00F044BC">
              <w:rPr>
                <w:sz w:val="20"/>
                <w:szCs w:val="20"/>
              </w:rPr>
              <w:t>Manyetik rezonans</w:t>
            </w:r>
          </w:p>
        </w:tc>
        <w:tc>
          <w:tcPr>
            <w:tcW w:w="2126" w:type="dxa"/>
            <w:tcBorders>
              <w:top w:val="single" w:sz="4" w:space="0" w:color="auto"/>
              <w:left w:val="single" w:sz="4" w:space="0" w:color="auto"/>
              <w:bottom w:val="single" w:sz="4" w:space="0" w:color="auto"/>
              <w:right w:val="single" w:sz="4" w:space="0" w:color="auto"/>
            </w:tcBorders>
          </w:tcPr>
          <w:p w14:paraId="61379953" w14:textId="77777777" w:rsidR="00F044BC" w:rsidRPr="00F044BC" w:rsidRDefault="00F044BC" w:rsidP="00F044BC">
            <w:pPr>
              <w:rPr>
                <w:color w:val="000000"/>
                <w:sz w:val="20"/>
                <w:szCs w:val="20"/>
              </w:rPr>
            </w:pPr>
            <w:r w:rsidRPr="00F044BC">
              <w:rPr>
                <w:b/>
                <w:color w:val="000000"/>
                <w:sz w:val="20"/>
                <w:szCs w:val="20"/>
              </w:rPr>
              <w:t>Erdoğan Doğmuş</w:t>
            </w:r>
          </w:p>
        </w:tc>
        <w:tc>
          <w:tcPr>
            <w:tcW w:w="2126" w:type="dxa"/>
          </w:tcPr>
          <w:p w14:paraId="2D01F2EC" w14:textId="77777777" w:rsidR="00F044BC" w:rsidRPr="00F044BC" w:rsidRDefault="00F044BC" w:rsidP="00F044BC">
            <w:pPr>
              <w:rPr>
                <w:sz w:val="20"/>
                <w:szCs w:val="20"/>
              </w:rPr>
            </w:pPr>
            <w:r w:rsidRPr="00F044BC">
              <w:rPr>
                <w:color w:val="000000"/>
                <w:sz w:val="20"/>
                <w:szCs w:val="20"/>
              </w:rPr>
              <w:t>Sunum, tartışma, soru-cevap</w:t>
            </w:r>
          </w:p>
        </w:tc>
      </w:tr>
      <w:tr w:rsidR="00F044BC" w:rsidRPr="00F044BC" w14:paraId="4366D71C" w14:textId="77777777" w:rsidTr="00F044BC">
        <w:trPr>
          <w:trHeight w:val="141"/>
        </w:trPr>
        <w:tc>
          <w:tcPr>
            <w:tcW w:w="1104" w:type="dxa"/>
          </w:tcPr>
          <w:p w14:paraId="4E125C7F" w14:textId="77777777" w:rsidR="00F044BC" w:rsidRPr="00F044BC" w:rsidRDefault="00F044BC" w:rsidP="00F044BC">
            <w:pPr>
              <w:rPr>
                <w:b/>
                <w:sz w:val="20"/>
                <w:szCs w:val="20"/>
              </w:rPr>
            </w:pPr>
            <w:r w:rsidRPr="00F044BC">
              <w:rPr>
                <w:b/>
                <w:sz w:val="20"/>
                <w:szCs w:val="20"/>
              </w:rPr>
              <w:t>11.Hafta</w:t>
            </w:r>
          </w:p>
          <w:p w14:paraId="3173565E" w14:textId="77777777" w:rsidR="00F044BC" w:rsidRPr="00F044BC" w:rsidRDefault="00F044BC" w:rsidP="00F044BC">
            <w:pPr>
              <w:rPr>
                <w:b/>
                <w:sz w:val="20"/>
                <w:szCs w:val="20"/>
              </w:rPr>
            </w:pPr>
          </w:p>
        </w:tc>
        <w:tc>
          <w:tcPr>
            <w:tcW w:w="3711" w:type="dxa"/>
            <w:tcBorders>
              <w:top w:val="single" w:sz="4" w:space="0" w:color="auto"/>
              <w:left w:val="single" w:sz="4" w:space="0" w:color="auto"/>
              <w:bottom w:val="single" w:sz="4" w:space="0" w:color="auto"/>
              <w:right w:val="single" w:sz="4" w:space="0" w:color="auto"/>
            </w:tcBorders>
          </w:tcPr>
          <w:p w14:paraId="30C53302" w14:textId="77777777" w:rsidR="00F044BC" w:rsidRPr="00F044BC" w:rsidRDefault="00F044BC" w:rsidP="00F044BC">
            <w:pPr>
              <w:rPr>
                <w:sz w:val="20"/>
                <w:szCs w:val="20"/>
              </w:rPr>
            </w:pPr>
            <w:r w:rsidRPr="00F044BC">
              <w:rPr>
                <w:sz w:val="20"/>
                <w:szCs w:val="20"/>
              </w:rPr>
              <w:t>Tıbbi görüntüleme sistemleri</w:t>
            </w:r>
          </w:p>
          <w:p w14:paraId="1842ABEB" w14:textId="77777777" w:rsidR="00F044BC" w:rsidRPr="00F044BC" w:rsidRDefault="00F044BC" w:rsidP="00F044BC">
            <w:pPr>
              <w:rPr>
                <w:color w:val="000000"/>
                <w:sz w:val="20"/>
                <w:szCs w:val="20"/>
              </w:rPr>
            </w:pPr>
            <w:r w:rsidRPr="00F044BC">
              <w:rPr>
                <w:sz w:val="20"/>
                <w:szCs w:val="20"/>
              </w:rPr>
              <w:t>Nükleer tıp ( pet- spect)</w:t>
            </w:r>
          </w:p>
        </w:tc>
        <w:tc>
          <w:tcPr>
            <w:tcW w:w="2126" w:type="dxa"/>
            <w:tcBorders>
              <w:top w:val="single" w:sz="4" w:space="0" w:color="auto"/>
              <w:left w:val="single" w:sz="4" w:space="0" w:color="auto"/>
              <w:bottom w:val="single" w:sz="4" w:space="0" w:color="auto"/>
              <w:right w:val="single" w:sz="4" w:space="0" w:color="auto"/>
            </w:tcBorders>
          </w:tcPr>
          <w:p w14:paraId="50CA2831" w14:textId="77777777" w:rsidR="00F044BC" w:rsidRPr="00F044BC" w:rsidRDefault="00F044BC" w:rsidP="00F044BC">
            <w:pPr>
              <w:rPr>
                <w:color w:val="000000"/>
                <w:sz w:val="20"/>
                <w:szCs w:val="20"/>
              </w:rPr>
            </w:pPr>
            <w:r w:rsidRPr="00F044BC">
              <w:rPr>
                <w:b/>
                <w:color w:val="000000"/>
                <w:sz w:val="20"/>
                <w:szCs w:val="20"/>
              </w:rPr>
              <w:t>Erdoğan Doğmuş</w:t>
            </w:r>
          </w:p>
        </w:tc>
        <w:tc>
          <w:tcPr>
            <w:tcW w:w="2126" w:type="dxa"/>
          </w:tcPr>
          <w:p w14:paraId="7674C720" w14:textId="77777777" w:rsidR="00F044BC" w:rsidRPr="00F044BC" w:rsidRDefault="00F044BC" w:rsidP="00F044BC">
            <w:pPr>
              <w:rPr>
                <w:sz w:val="20"/>
                <w:szCs w:val="20"/>
              </w:rPr>
            </w:pPr>
            <w:r w:rsidRPr="00F044BC">
              <w:rPr>
                <w:color w:val="000000"/>
                <w:sz w:val="20"/>
                <w:szCs w:val="20"/>
              </w:rPr>
              <w:t>Sunum, tartışma, soru-cevap</w:t>
            </w:r>
          </w:p>
        </w:tc>
      </w:tr>
      <w:tr w:rsidR="00F044BC" w:rsidRPr="00F044BC" w14:paraId="54223954" w14:textId="77777777" w:rsidTr="00F044BC">
        <w:trPr>
          <w:trHeight w:val="283"/>
        </w:trPr>
        <w:tc>
          <w:tcPr>
            <w:tcW w:w="1104" w:type="dxa"/>
          </w:tcPr>
          <w:p w14:paraId="5B57201E" w14:textId="77777777" w:rsidR="00F044BC" w:rsidRPr="00F044BC" w:rsidRDefault="00F044BC" w:rsidP="00F044BC">
            <w:pPr>
              <w:rPr>
                <w:b/>
                <w:sz w:val="20"/>
                <w:szCs w:val="20"/>
              </w:rPr>
            </w:pPr>
            <w:r w:rsidRPr="00F044BC">
              <w:rPr>
                <w:b/>
                <w:sz w:val="20"/>
                <w:szCs w:val="20"/>
              </w:rPr>
              <w:lastRenderedPageBreak/>
              <w:t>12. Hafta</w:t>
            </w:r>
          </w:p>
          <w:p w14:paraId="3877FBA9" w14:textId="77777777" w:rsidR="00F044BC" w:rsidRPr="00F044BC" w:rsidRDefault="00F044BC" w:rsidP="00F044BC">
            <w:pPr>
              <w:rPr>
                <w:b/>
                <w:sz w:val="20"/>
                <w:szCs w:val="20"/>
              </w:rPr>
            </w:pPr>
          </w:p>
        </w:tc>
        <w:tc>
          <w:tcPr>
            <w:tcW w:w="3711" w:type="dxa"/>
            <w:tcBorders>
              <w:top w:val="single" w:sz="4" w:space="0" w:color="auto"/>
              <w:left w:val="single" w:sz="4" w:space="0" w:color="auto"/>
              <w:bottom w:val="single" w:sz="4" w:space="0" w:color="auto"/>
              <w:right w:val="single" w:sz="4" w:space="0" w:color="auto"/>
            </w:tcBorders>
          </w:tcPr>
          <w:p w14:paraId="6DFE5749" w14:textId="77777777" w:rsidR="00F044BC" w:rsidRPr="00F044BC" w:rsidRDefault="00F044BC" w:rsidP="00F044BC">
            <w:pPr>
              <w:rPr>
                <w:color w:val="000000"/>
                <w:sz w:val="20"/>
                <w:szCs w:val="20"/>
              </w:rPr>
            </w:pPr>
            <w:r w:rsidRPr="00F044BC">
              <w:rPr>
                <w:sz w:val="20"/>
                <w:szCs w:val="20"/>
              </w:rPr>
              <w:t>Radyasyon, Radyasyondan Korunma ve Güvenlik</w:t>
            </w:r>
          </w:p>
        </w:tc>
        <w:tc>
          <w:tcPr>
            <w:tcW w:w="2126" w:type="dxa"/>
            <w:tcBorders>
              <w:top w:val="single" w:sz="4" w:space="0" w:color="auto"/>
              <w:left w:val="single" w:sz="4" w:space="0" w:color="auto"/>
              <w:bottom w:val="single" w:sz="4" w:space="0" w:color="auto"/>
              <w:right w:val="single" w:sz="4" w:space="0" w:color="auto"/>
            </w:tcBorders>
          </w:tcPr>
          <w:p w14:paraId="51678401" w14:textId="77777777" w:rsidR="00F044BC" w:rsidRPr="00F044BC" w:rsidRDefault="00F044BC" w:rsidP="00F044BC">
            <w:pPr>
              <w:rPr>
                <w:color w:val="000000"/>
                <w:sz w:val="20"/>
                <w:szCs w:val="20"/>
              </w:rPr>
            </w:pPr>
            <w:r w:rsidRPr="00F044BC">
              <w:rPr>
                <w:b/>
                <w:color w:val="000000"/>
                <w:sz w:val="20"/>
                <w:szCs w:val="20"/>
              </w:rPr>
              <w:t>Erdoğan Doğmuş</w:t>
            </w:r>
          </w:p>
        </w:tc>
        <w:tc>
          <w:tcPr>
            <w:tcW w:w="2126" w:type="dxa"/>
          </w:tcPr>
          <w:p w14:paraId="0B3FF734" w14:textId="77777777" w:rsidR="00F044BC" w:rsidRPr="00F044BC" w:rsidRDefault="00F044BC" w:rsidP="00F044BC">
            <w:pPr>
              <w:rPr>
                <w:sz w:val="20"/>
                <w:szCs w:val="20"/>
              </w:rPr>
            </w:pPr>
            <w:r w:rsidRPr="00F044BC">
              <w:rPr>
                <w:color w:val="000000"/>
                <w:sz w:val="20"/>
                <w:szCs w:val="20"/>
              </w:rPr>
              <w:t>Sunum, tartışma, soru-cevap</w:t>
            </w:r>
          </w:p>
        </w:tc>
      </w:tr>
      <w:tr w:rsidR="00F044BC" w:rsidRPr="00F044BC" w14:paraId="78EB6514" w14:textId="77777777" w:rsidTr="00F044BC">
        <w:trPr>
          <w:trHeight w:val="876"/>
        </w:trPr>
        <w:tc>
          <w:tcPr>
            <w:tcW w:w="1104" w:type="dxa"/>
          </w:tcPr>
          <w:p w14:paraId="3FFE28BA" w14:textId="77777777" w:rsidR="00F044BC" w:rsidRPr="00F044BC" w:rsidRDefault="00F044BC" w:rsidP="00F044BC">
            <w:pPr>
              <w:rPr>
                <w:b/>
                <w:sz w:val="20"/>
                <w:szCs w:val="20"/>
              </w:rPr>
            </w:pPr>
            <w:r w:rsidRPr="00F044BC">
              <w:rPr>
                <w:b/>
                <w:sz w:val="20"/>
                <w:szCs w:val="20"/>
              </w:rPr>
              <w:t>13. Hafta</w:t>
            </w:r>
          </w:p>
          <w:p w14:paraId="146D3FEA" w14:textId="77777777" w:rsidR="00F044BC" w:rsidRPr="00F044BC" w:rsidRDefault="00F044BC" w:rsidP="00F044BC">
            <w:pPr>
              <w:rPr>
                <w:b/>
                <w:sz w:val="20"/>
                <w:szCs w:val="20"/>
              </w:rPr>
            </w:pPr>
          </w:p>
        </w:tc>
        <w:tc>
          <w:tcPr>
            <w:tcW w:w="3711" w:type="dxa"/>
            <w:tcBorders>
              <w:top w:val="single" w:sz="4" w:space="0" w:color="auto"/>
              <w:left w:val="single" w:sz="4" w:space="0" w:color="auto"/>
              <w:bottom w:val="single" w:sz="4" w:space="0" w:color="auto"/>
              <w:right w:val="single" w:sz="4" w:space="0" w:color="auto"/>
            </w:tcBorders>
          </w:tcPr>
          <w:p w14:paraId="3E39AD67" w14:textId="77777777" w:rsidR="00F044BC" w:rsidRPr="00F044BC" w:rsidRDefault="00F044BC" w:rsidP="00F044BC">
            <w:pPr>
              <w:rPr>
                <w:color w:val="000000"/>
                <w:sz w:val="20"/>
                <w:szCs w:val="20"/>
              </w:rPr>
            </w:pPr>
            <w:r w:rsidRPr="00F044BC">
              <w:rPr>
                <w:sz w:val="20"/>
                <w:szCs w:val="20"/>
              </w:rPr>
              <w:t>Kalibrasyonda Kalite Standartları (17025 Vs.) (Kalite ve kalibrasyon kavramları, ölçüm belirsizlikleri, kalite standartları)</w:t>
            </w:r>
          </w:p>
        </w:tc>
        <w:tc>
          <w:tcPr>
            <w:tcW w:w="2126" w:type="dxa"/>
            <w:tcBorders>
              <w:top w:val="single" w:sz="4" w:space="0" w:color="auto"/>
              <w:left w:val="single" w:sz="4" w:space="0" w:color="auto"/>
              <w:bottom w:val="single" w:sz="4" w:space="0" w:color="auto"/>
              <w:right w:val="single" w:sz="4" w:space="0" w:color="auto"/>
            </w:tcBorders>
          </w:tcPr>
          <w:p w14:paraId="45BE2780" w14:textId="77777777" w:rsidR="00F044BC" w:rsidRPr="00F044BC" w:rsidRDefault="00F044BC" w:rsidP="00F044BC">
            <w:pPr>
              <w:rPr>
                <w:color w:val="000000"/>
                <w:sz w:val="20"/>
                <w:szCs w:val="20"/>
              </w:rPr>
            </w:pPr>
            <w:r w:rsidRPr="00F044BC">
              <w:rPr>
                <w:b/>
                <w:color w:val="000000"/>
                <w:sz w:val="20"/>
                <w:szCs w:val="20"/>
              </w:rPr>
              <w:t>Erdoğan Doğmuş</w:t>
            </w:r>
          </w:p>
        </w:tc>
        <w:tc>
          <w:tcPr>
            <w:tcW w:w="2126" w:type="dxa"/>
          </w:tcPr>
          <w:p w14:paraId="2AFE4699" w14:textId="77777777" w:rsidR="00F044BC" w:rsidRPr="00F044BC" w:rsidRDefault="00F044BC" w:rsidP="00F044BC">
            <w:pPr>
              <w:rPr>
                <w:sz w:val="20"/>
                <w:szCs w:val="20"/>
              </w:rPr>
            </w:pPr>
            <w:r w:rsidRPr="00F044BC">
              <w:rPr>
                <w:color w:val="000000"/>
                <w:sz w:val="20"/>
                <w:szCs w:val="20"/>
              </w:rPr>
              <w:t>Sunum, tartışma, soru-cevap</w:t>
            </w:r>
          </w:p>
        </w:tc>
      </w:tr>
      <w:tr w:rsidR="00F044BC" w:rsidRPr="00F044BC" w14:paraId="7491CECA" w14:textId="77777777" w:rsidTr="00F044BC">
        <w:trPr>
          <w:trHeight w:val="425"/>
        </w:trPr>
        <w:tc>
          <w:tcPr>
            <w:tcW w:w="1104" w:type="dxa"/>
          </w:tcPr>
          <w:p w14:paraId="7991B88F" w14:textId="77777777" w:rsidR="00F044BC" w:rsidRPr="00F044BC" w:rsidRDefault="00F044BC" w:rsidP="00F044BC">
            <w:pPr>
              <w:rPr>
                <w:b/>
                <w:sz w:val="20"/>
                <w:szCs w:val="20"/>
              </w:rPr>
            </w:pPr>
            <w:r w:rsidRPr="00F044BC">
              <w:rPr>
                <w:b/>
                <w:sz w:val="20"/>
                <w:szCs w:val="20"/>
              </w:rPr>
              <w:t>14. Hafta</w:t>
            </w:r>
          </w:p>
          <w:p w14:paraId="66622F5F" w14:textId="77777777" w:rsidR="00F044BC" w:rsidRPr="00F044BC" w:rsidRDefault="00F044BC" w:rsidP="00F044BC">
            <w:pPr>
              <w:rPr>
                <w:b/>
                <w:sz w:val="20"/>
                <w:szCs w:val="20"/>
              </w:rPr>
            </w:pPr>
          </w:p>
        </w:tc>
        <w:tc>
          <w:tcPr>
            <w:tcW w:w="3711" w:type="dxa"/>
            <w:tcBorders>
              <w:top w:val="single" w:sz="4" w:space="0" w:color="auto"/>
              <w:left w:val="single" w:sz="4" w:space="0" w:color="auto"/>
              <w:bottom w:val="single" w:sz="4" w:space="0" w:color="auto"/>
              <w:right w:val="single" w:sz="4" w:space="0" w:color="auto"/>
            </w:tcBorders>
          </w:tcPr>
          <w:p w14:paraId="5FC03F3A" w14:textId="77777777" w:rsidR="00F044BC" w:rsidRPr="00F044BC" w:rsidRDefault="00F044BC" w:rsidP="00F044BC">
            <w:pPr>
              <w:rPr>
                <w:color w:val="000000"/>
                <w:sz w:val="20"/>
                <w:szCs w:val="20"/>
              </w:rPr>
            </w:pPr>
            <w:r w:rsidRPr="00F044BC">
              <w:rPr>
                <w:sz w:val="20"/>
                <w:szCs w:val="20"/>
              </w:rPr>
              <w:t>Tıbbi cihaz uygulamalarının yasal düzenlemeler</w:t>
            </w:r>
          </w:p>
        </w:tc>
        <w:tc>
          <w:tcPr>
            <w:tcW w:w="2126" w:type="dxa"/>
            <w:tcBorders>
              <w:top w:val="single" w:sz="4" w:space="0" w:color="auto"/>
              <w:left w:val="single" w:sz="4" w:space="0" w:color="auto"/>
              <w:bottom w:val="single" w:sz="4" w:space="0" w:color="auto"/>
              <w:right w:val="single" w:sz="4" w:space="0" w:color="auto"/>
            </w:tcBorders>
          </w:tcPr>
          <w:p w14:paraId="6D468D9A" w14:textId="77777777" w:rsidR="00F044BC" w:rsidRPr="00F044BC" w:rsidRDefault="00F044BC" w:rsidP="00F044BC">
            <w:pPr>
              <w:rPr>
                <w:color w:val="000000"/>
                <w:sz w:val="20"/>
                <w:szCs w:val="20"/>
              </w:rPr>
            </w:pPr>
            <w:r w:rsidRPr="00F044BC">
              <w:rPr>
                <w:b/>
                <w:color w:val="000000"/>
                <w:sz w:val="20"/>
                <w:szCs w:val="20"/>
              </w:rPr>
              <w:t>Erdoğan Doğmuş</w:t>
            </w:r>
          </w:p>
        </w:tc>
        <w:tc>
          <w:tcPr>
            <w:tcW w:w="2126" w:type="dxa"/>
          </w:tcPr>
          <w:p w14:paraId="46B33E9D" w14:textId="77777777" w:rsidR="00F044BC" w:rsidRPr="00F044BC" w:rsidRDefault="00F044BC" w:rsidP="00F044BC">
            <w:pPr>
              <w:rPr>
                <w:sz w:val="20"/>
                <w:szCs w:val="20"/>
              </w:rPr>
            </w:pPr>
            <w:r w:rsidRPr="00F044BC">
              <w:rPr>
                <w:color w:val="000000"/>
                <w:sz w:val="20"/>
                <w:szCs w:val="20"/>
              </w:rPr>
              <w:t>Sunum, tartışma, soru-cevap</w:t>
            </w:r>
          </w:p>
        </w:tc>
      </w:tr>
    </w:tbl>
    <w:p w14:paraId="40F440CC" w14:textId="751D422B" w:rsidR="00F044BC" w:rsidRPr="00F044BC" w:rsidRDefault="00F044BC" w:rsidP="00F044BC">
      <w:pPr>
        <w:rPr>
          <w:b/>
          <w:sz w:val="20"/>
          <w:szCs w:val="20"/>
        </w:rPr>
      </w:pPr>
    </w:p>
    <w:tbl>
      <w:tblPr>
        <w:tblpPr w:leftFromText="141" w:rightFromText="141" w:vertAnchor="text" w:horzAnchor="page" w:tblpX="1351" w:tblpY="1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586"/>
        <w:gridCol w:w="586"/>
        <w:gridCol w:w="586"/>
        <w:gridCol w:w="586"/>
        <w:gridCol w:w="586"/>
        <w:gridCol w:w="586"/>
        <w:gridCol w:w="586"/>
        <w:gridCol w:w="586"/>
        <w:gridCol w:w="586"/>
        <w:gridCol w:w="586"/>
        <w:gridCol w:w="586"/>
        <w:gridCol w:w="586"/>
        <w:gridCol w:w="776"/>
      </w:tblGrid>
      <w:tr w:rsidR="00F044BC" w:rsidRPr="00F044BC" w14:paraId="00CDC4B6" w14:textId="77777777" w:rsidTr="6E2B3DD9">
        <w:trPr>
          <w:trHeight w:val="505"/>
        </w:trPr>
        <w:tc>
          <w:tcPr>
            <w:tcW w:w="9634" w:type="dxa"/>
            <w:gridSpan w:val="14"/>
          </w:tcPr>
          <w:p w14:paraId="1E3CC045" w14:textId="77777777" w:rsidR="004412F8" w:rsidRPr="00F044BC" w:rsidRDefault="004412F8" w:rsidP="00772ADF">
            <w:pPr>
              <w:rPr>
                <w:b/>
                <w:sz w:val="20"/>
                <w:szCs w:val="20"/>
              </w:rPr>
            </w:pPr>
            <w:r w:rsidRPr="00F044BC">
              <w:rPr>
                <w:b/>
                <w:sz w:val="20"/>
                <w:szCs w:val="20"/>
              </w:rPr>
              <w:t>Tablo 1. Dersin öğrenme çıktılarının program çıktılarına katkısı</w:t>
            </w:r>
          </w:p>
          <w:p w14:paraId="7566B8D5" w14:textId="1BA8CCF1" w:rsidR="00F044BC" w:rsidRPr="00F044BC" w:rsidRDefault="004412F8" w:rsidP="00772ADF">
            <w:pPr>
              <w:rPr>
                <w:rFonts w:eastAsia="Calibri"/>
                <w:b/>
                <w:bCs/>
                <w:sz w:val="20"/>
                <w:szCs w:val="20"/>
                <w:lang w:eastAsia="en-US"/>
              </w:rPr>
            </w:pPr>
            <w:r w:rsidRPr="00F044BC">
              <w:rPr>
                <w:b/>
                <w:sz w:val="20"/>
                <w:szCs w:val="20"/>
              </w:rPr>
              <w:t>0: katkı yok 1: az katkısı var 2: orta düzeyde katkısı var 3: tam katkısı var</w:t>
            </w:r>
          </w:p>
        </w:tc>
      </w:tr>
      <w:tr w:rsidR="00F044BC" w:rsidRPr="00F044BC" w14:paraId="7D034A3A" w14:textId="77777777" w:rsidTr="6E2B3DD9">
        <w:trPr>
          <w:trHeight w:val="505"/>
        </w:trPr>
        <w:tc>
          <w:tcPr>
            <w:tcW w:w="1826" w:type="dxa"/>
          </w:tcPr>
          <w:p w14:paraId="71001B02" w14:textId="77777777" w:rsidR="00F044BC" w:rsidRPr="00F044BC" w:rsidRDefault="00F044BC" w:rsidP="00772ADF">
            <w:pPr>
              <w:jc w:val="center"/>
              <w:rPr>
                <w:rFonts w:eastAsia="Calibri"/>
                <w:b/>
                <w:sz w:val="20"/>
                <w:szCs w:val="20"/>
                <w:lang w:eastAsia="en-US"/>
              </w:rPr>
            </w:pPr>
            <w:r w:rsidRPr="00F044BC">
              <w:rPr>
                <w:rFonts w:eastAsia="Calibri"/>
                <w:b/>
                <w:bCs/>
                <w:color w:val="000000"/>
                <w:sz w:val="20"/>
                <w:szCs w:val="20"/>
                <w:lang w:eastAsia="en-US"/>
              </w:rPr>
              <w:t>Öğrenme Çıktısı</w:t>
            </w:r>
          </w:p>
        </w:tc>
        <w:tc>
          <w:tcPr>
            <w:tcW w:w="586" w:type="dxa"/>
          </w:tcPr>
          <w:p w14:paraId="2C1911F7"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PÇ</w:t>
            </w:r>
          </w:p>
          <w:p w14:paraId="58D307DF"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1</w:t>
            </w:r>
          </w:p>
        </w:tc>
        <w:tc>
          <w:tcPr>
            <w:tcW w:w="586" w:type="dxa"/>
          </w:tcPr>
          <w:p w14:paraId="32E1D95E"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PÇ</w:t>
            </w:r>
          </w:p>
          <w:p w14:paraId="1D5CBF72"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2</w:t>
            </w:r>
          </w:p>
        </w:tc>
        <w:tc>
          <w:tcPr>
            <w:tcW w:w="586" w:type="dxa"/>
          </w:tcPr>
          <w:p w14:paraId="0A293928"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PÇ</w:t>
            </w:r>
          </w:p>
          <w:p w14:paraId="6A82649B"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3</w:t>
            </w:r>
          </w:p>
        </w:tc>
        <w:tc>
          <w:tcPr>
            <w:tcW w:w="586" w:type="dxa"/>
          </w:tcPr>
          <w:p w14:paraId="275A8D8A"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PÇ</w:t>
            </w:r>
          </w:p>
          <w:p w14:paraId="57F4AAF1"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4</w:t>
            </w:r>
          </w:p>
        </w:tc>
        <w:tc>
          <w:tcPr>
            <w:tcW w:w="586" w:type="dxa"/>
          </w:tcPr>
          <w:p w14:paraId="604EC826"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PÇ</w:t>
            </w:r>
          </w:p>
          <w:p w14:paraId="49614986"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5</w:t>
            </w:r>
          </w:p>
        </w:tc>
        <w:tc>
          <w:tcPr>
            <w:tcW w:w="586" w:type="dxa"/>
          </w:tcPr>
          <w:p w14:paraId="344E6CDA"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PÇ</w:t>
            </w:r>
          </w:p>
          <w:p w14:paraId="3FB2B280"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6</w:t>
            </w:r>
          </w:p>
        </w:tc>
        <w:tc>
          <w:tcPr>
            <w:tcW w:w="586" w:type="dxa"/>
          </w:tcPr>
          <w:p w14:paraId="4576A108"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PÇ</w:t>
            </w:r>
          </w:p>
          <w:p w14:paraId="730C8326"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7</w:t>
            </w:r>
          </w:p>
        </w:tc>
        <w:tc>
          <w:tcPr>
            <w:tcW w:w="586" w:type="dxa"/>
          </w:tcPr>
          <w:p w14:paraId="42104170"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PÇ</w:t>
            </w:r>
          </w:p>
          <w:p w14:paraId="04AB509D"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8</w:t>
            </w:r>
          </w:p>
        </w:tc>
        <w:tc>
          <w:tcPr>
            <w:tcW w:w="586" w:type="dxa"/>
          </w:tcPr>
          <w:p w14:paraId="3B40523B"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PÇ</w:t>
            </w:r>
          </w:p>
          <w:p w14:paraId="2D9F67F1"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9</w:t>
            </w:r>
          </w:p>
        </w:tc>
        <w:tc>
          <w:tcPr>
            <w:tcW w:w="586" w:type="dxa"/>
          </w:tcPr>
          <w:p w14:paraId="57635F77"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PÇ</w:t>
            </w:r>
          </w:p>
          <w:p w14:paraId="1A524D0C"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10</w:t>
            </w:r>
          </w:p>
        </w:tc>
        <w:tc>
          <w:tcPr>
            <w:tcW w:w="586" w:type="dxa"/>
          </w:tcPr>
          <w:p w14:paraId="62627FA7"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PÇ 11</w:t>
            </w:r>
          </w:p>
        </w:tc>
        <w:tc>
          <w:tcPr>
            <w:tcW w:w="586" w:type="dxa"/>
          </w:tcPr>
          <w:p w14:paraId="77C80FA4"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PÇ 12</w:t>
            </w:r>
          </w:p>
        </w:tc>
        <w:tc>
          <w:tcPr>
            <w:tcW w:w="776" w:type="dxa"/>
          </w:tcPr>
          <w:p w14:paraId="510D0EF2" w14:textId="77777777" w:rsidR="00F044BC" w:rsidRPr="00F044BC" w:rsidRDefault="00F044BC" w:rsidP="00772ADF">
            <w:pPr>
              <w:jc w:val="center"/>
              <w:rPr>
                <w:rFonts w:eastAsia="Calibri"/>
                <w:b/>
                <w:bCs/>
                <w:sz w:val="20"/>
                <w:szCs w:val="20"/>
                <w:lang w:eastAsia="en-US"/>
              </w:rPr>
            </w:pPr>
            <w:r w:rsidRPr="00F044BC">
              <w:rPr>
                <w:rFonts w:eastAsia="Calibri"/>
                <w:b/>
                <w:bCs/>
                <w:sz w:val="20"/>
                <w:szCs w:val="20"/>
                <w:lang w:eastAsia="en-US"/>
              </w:rPr>
              <w:t>PÇ 13</w:t>
            </w:r>
          </w:p>
        </w:tc>
      </w:tr>
      <w:tr w:rsidR="00F044BC" w:rsidRPr="00F044BC" w14:paraId="5B1206DA" w14:textId="77777777" w:rsidTr="6E2B3DD9">
        <w:trPr>
          <w:trHeight w:val="464"/>
        </w:trPr>
        <w:tc>
          <w:tcPr>
            <w:tcW w:w="1826" w:type="dxa"/>
          </w:tcPr>
          <w:p w14:paraId="02439DFE" w14:textId="77777777" w:rsidR="00F044BC" w:rsidRPr="00F044BC" w:rsidRDefault="00F044BC" w:rsidP="00772ADF">
            <w:pPr>
              <w:jc w:val="center"/>
              <w:rPr>
                <w:rFonts w:eastAsia="Calibri"/>
                <w:b/>
                <w:bCs/>
                <w:color w:val="000000"/>
                <w:sz w:val="20"/>
                <w:szCs w:val="20"/>
                <w:lang w:eastAsia="en-US"/>
              </w:rPr>
            </w:pPr>
            <w:r w:rsidRPr="00F044BC">
              <w:rPr>
                <w:rFonts w:eastAsia="Calibri"/>
                <w:b/>
                <w:bCs/>
                <w:color w:val="000000"/>
                <w:sz w:val="20"/>
                <w:szCs w:val="20"/>
                <w:lang w:eastAsia="en-US"/>
              </w:rPr>
              <w:t>Hemşirelikte Tıbbi Cihaz Dersi</w:t>
            </w:r>
          </w:p>
        </w:tc>
        <w:tc>
          <w:tcPr>
            <w:tcW w:w="586" w:type="dxa"/>
          </w:tcPr>
          <w:p w14:paraId="7B09C0EA" w14:textId="781E18D6" w:rsidR="6E2B3DD9" w:rsidRDefault="6E2B3DD9" w:rsidP="6E2B3DD9">
            <w:pPr>
              <w:spacing w:line="259" w:lineRule="auto"/>
              <w:jc w:val="center"/>
              <w:rPr>
                <w:color w:val="000000" w:themeColor="text1"/>
                <w:sz w:val="20"/>
                <w:szCs w:val="20"/>
              </w:rPr>
            </w:pPr>
            <w:r w:rsidRPr="6E2B3DD9">
              <w:rPr>
                <w:color w:val="000000" w:themeColor="text1"/>
                <w:sz w:val="20"/>
                <w:szCs w:val="20"/>
              </w:rPr>
              <w:t>1</w:t>
            </w:r>
          </w:p>
        </w:tc>
        <w:tc>
          <w:tcPr>
            <w:tcW w:w="586" w:type="dxa"/>
          </w:tcPr>
          <w:p w14:paraId="6FDD3550" w14:textId="5731AF64" w:rsidR="6E2B3DD9" w:rsidRDefault="6E2B3DD9" w:rsidP="6E2B3DD9">
            <w:pPr>
              <w:spacing w:line="259" w:lineRule="auto"/>
              <w:rPr>
                <w:color w:val="000000" w:themeColor="text1"/>
                <w:sz w:val="20"/>
                <w:szCs w:val="20"/>
              </w:rPr>
            </w:pPr>
            <w:r w:rsidRPr="6E2B3DD9">
              <w:rPr>
                <w:color w:val="000000" w:themeColor="text1"/>
                <w:sz w:val="20"/>
                <w:szCs w:val="20"/>
              </w:rPr>
              <w:t>1</w:t>
            </w:r>
          </w:p>
        </w:tc>
        <w:tc>
          <w:tcPr>
            <w:tcW w:w="586" w:type="dxa"/>
          </w:tcPr>
          <w:p w14:paraId="5918FF39" w14:textId="00F1B12D" w:rsidR="6E2B3DD9" w:rsidRDefault="6E2B3DD9" w:rsidP="6E2B3DD9">
            <w:pPr>
              <w:rPr>
                <w:color w:val="000000" w:themeColor="text1"/>
                <w:sz w:val="20"/>
                <w:szCs w:val="20"/>
              </w:rPr>
            </w:pPr>
            <w:r w:rsidRPr="6E2B3DD9">
              <w:rPr>
                <w:color w:val="000000" w:themeColor="text1"/>
                <w:sz w:val="20"/>
                <w:szCs w:val="20"/>
              </w:rPr>
              <w:t>0</w:t>
            </w:r>
          </w:p>
        </w:tc>
        <w:tc>
          <w:tcPr>
            <w:tcW w:w="586" w:type="dxa"/>
          </w:tcPr>
          <w:p w14:paraId="39017E72" w14:textId="366CC9FA" w:rsidR="6E2B3DD9" w:rsidRDefault="6E2B3DD9" w:rsidP="6E2B3DD9">
            <w:pPr>
              <w:rPr>
                <w:color w:val="000000" w:themeColor="text1"/>
                <w:sz w:val="20"/>
                <w:szCs w:val="20"/>
              </w:rPr>
            </w:pPr>
            <w:r w:rsidRPr="6E2B3DD9">
              <w:rPr>
                <w:color w:val="000000" w:themeColor="text1"/>
                <w:sz w:val="20"/>
                <w:szCs w:val="20"/>
              </w:rPr>
              <w:t>2</w:t>
            </w:r>
          </w:p>
        </w:tc>
        <w:tc>
          <w:tcPr>
            <w:tcW w:w="586" w:type="dxa"/>
          </w:tcPr>
          <w:p w14:paraId="51364015" w14:textId="38C1D9D8" w:rsidR="6E2B3DD9" w:rsidRDefault="6E2B3DD9" w:rsidP="6E2B3DD9">
            <w:pPr>
              <w:spacing w:line="259" w:lineRule="auto"/>
              <w:jc w:val="center"/>
              <w:rPr>
                <w:color w:val="000000" w:themeColor="text1"/>
                <w:sz w:val="20"/>
                <w:szCs w:val="20"/>
              </w:rPr>
            </w:pPr>
            <w:r w:rsidRPr="6E2B3DD9">
              <w:rPr>
                <w:color w:val="000000" w:themeColor="text1"/>
                <w:sz w:val="20"/>
                <w:szCs w:val="20"/>
              </w:rPr>
              <w:t>1</w:t>
            </w:r>
          </w:p>
        </w:tc>
        <w:tc>
          <w:tcPr>
            <w:tcW w:w="586" w:type="dxa"/>
          </w:tcPr>
          <w:p w14:paraId="42DBAD33" w14:textId="62659367" w:rsidR="6E2B3DD9" w:rsidRDefault="6E2B3DD9" w:rsidP="6E2B3DD9">
            <w:pPr>
              <w:jc w:val="center"/>
              <w:rPr>
                <w:color w:val="000000" w:themeColor="text1"/>
                <w:sz w:val="20"/>
                <w:szCs w:val="20"/>
              </w:rPr>
            </w:pPr>
            <w:r w:rsidRPr="6E2B3DD9">
              <w:rPr>
                <w:color w:val="000000" w:themeColor="text1"/>
                <w:sz w:val="20"/>
                <w:szCs w:val="20"/>
              </w:rPr>
              <w:t>0</w:t>
            </w:r>
          </w:p>
        </w:tc>
        <w:tc>
          <w:tcPr>
            <w:tcW w:w="586" w:type="dxa"/>
          </w:tcPr>
          <w:p w14:paraId="23F3B43A" w14:textId="3B29CA6B" w:rsidR="6E2B3DD9" w:rsidRDefault="6E2B3DD9" w:rsidP="6E2B3DD9">
            <w:pPr>
              <w:spacing w:line="259" w:lineRule="auto"/>
              <w:rPr>
                <w:color w:val="000000" w:themeColor="text1"/>
                <w:sz w:val="20"/>
                <w:szCs w:val="20"/>
              </w:rPr>
            </w:pPr>
            <w:r w:rsidRPr="6E2B3DD9">
              <w:rPr>
                <w:color w:val="000000" w:themeColor="text1"/>
                <w:sz w:val="20"/>
                <w:szCs w:val="20"/>
              </w:rPr>
              <w:t>1</w:t>
            </w:r>
          </w:p>
        </w:tc>
        <w:tc>
          <w:tcPr>
            <w:tcW w:w="586" w:type="dxa"/>
          </w:tcPr>
          <w:p w14:paraId="666674E8" w14:textId="6FBDC170" w:rsidR="6E2B3DD9" w:rsidRDefault="6E2B3DD9" w:rsidP="6E2B3DD9">
            <w:pPr>
              <w:spacing w:line="259" w:lineRule="auto"/>
              <w:jc w:val="center"/>
              <w:rPr>
                <w:color w:val="000000" w:themeColor="text1"/>
                <w:sz w:val="20"/>
                <w:szCs w:val="20"/>
              </w:rPr>
            </w:pPr>
            <w:r w:rsidRPr="6E2B3DD9">
              <w:rPr>
                <w:color w:val="000000" w:themeColor="text1"/>
                <w:sz w:val="20"/>
                <w:szCs w:val="20"/>
              </w:rPr>
              <w:t>1</w:t>
            </w:r>
          </w:p>
        </w:tc>
        <w:tc>
          <w:tcPr>
            <w:tcW w:w="586" w:type="dxa"/>
          </w:tcPr>
          <w:p w14:paraId="290CD72D" w14:textId="5CCE4957" w:rsidR="6E2B3DD9" w:rsidRDefault="6E2B3DD9" w:rsidP="6E2B3DD9">
            <w:pPr>
              <w:spacing w:line="259" w:lineRule="auto"/>
              <w:jc w:val="center"/>
              <w:rPr>
                <w:color w:val="000000" w:themeColor="text1"/>
                <w:sz w:val="20"/>
                <w:szCs w:val="20"/>
              </w:rPr>
            </w:pPr>
            <w:r w:rsidRPr="6E2B3DD9">
              <w:rPr>
                <w:color w:val="000000" w:themeColor="text1"/>
                <w:sz w:val="20"/>
                <w:szCs w:val="20"/>
              </w:rPr>
              <w:t>1</w:t>
            </w:r>
          </w:p>
        </w:tc>
        <w:tc>
          <w:tcPr>
            <w:tcW w:w="586" w:type="dxa"/>
          </w:tcPr>
          <w:p w14:paraId="14D62592" w14:textId="1F22184A" w:rsidR="6E2B3DD9" w:rsidRDefault="6E2B3DD9" w:rsidP="6E2B3DD9">
            <w:pPr>
              <w:spacing w:line="259" w:lineRule="auto"/>
              <w:jc w:val="center"/>
              <w:rPr>
                <w:color w:val="000000" w:themeColor="text1"/>
                <w:sz w:val="20"/>
                <w:szCs w:val="20"/>
              </w:rPr>
            </w:pPr>
            <w:r w:rsidRPr="6E2B3DD9">
              <w:rPr>
                <w:color w:val="000000" w:themeColor="text1"/>
                <w:sz w:val="20"/>
                <w:szCs w:val="20"/>
              </w:rPr>
              <w:t>1</w:t>
            </w:r>
          </w:p>
        </w:tc>
        <w:tc>
          <w:tcPr>
            <w:tcW w:w="586" w:type="dxa"/>
          </w:tcPr>
          <w:p w14:paraId="66944694" w14:textId="77777777" w:rsidR="00F044BC" w:rsidRPr="00F044BC" w:rsidRDefault="00F044BC" w:rsidP="00772ADF">
            <w:pPr>
              <w:jc w:val="center"/>
              <w:rPr>
                <w:rFonts w:eastAsia="Calibri"/>
                <w:bCs/>
                <w:sz w:val="20"/>
                <w:szCs w:val="20"/>
                <w:lang w:eastAsia="en-US"/>
              </w:rPr>
            </w:pPr>
            <w:r w:rsidRPr="00F044BC">
              <w:rPr>
                <w:rFonts w:eastAsia="Calibri"/>
                <w:bCs/>
                <w:sz w:val="20"/>
                <w:szCs w:val="20"/>
                <w:lang w:eastAsia="en-US"/>
              </w:rPr>
              <w:t>0</w:t>
            </w:r>
          </w:p>
        </w:tc>
        <w:tc>
          <w:tcPr>
            <w:tcW w:w="586" w:type="dxa"/>
          </w:tcPr>
          <w:p w14:paraId="61648F74" w14:textId="77777777" w:rsidR="00F044BC" w:rsidRPr="00F044BC" w:rsidRDefault="00F044BC" w:rsidP="00772ADF">
            <w:pPr>
              <w:rPr>
                <w:rFonts w:eastAsia="Calibri"/>
                <w:sz w:val="20"/>
                <w:szCs w:val="20"/>
                <w:lang w:eastAsia="en-US"/>
              </w:rPr>
            </w:pPr>
            <w:r w:rsidRPr="00F044BC">
              <w:rPr>
                <w:rFonts w:eastAsia="Calibri"/>
                <w:sz w:val="20"/>
                <w:szCs w:val="20"/>
                <w:lang w:eastAsia="en-US"/>
              </w:rPr>
              <w:t>0</w:t>
            </w:r>
          </w:p>
        </w:tc>
        <w:tc>
          <w:tcPr>
            <w:tcW w:w="776" w:type="dxa"/>
          </w:tcPr>
          <w:p w14:paraId="69E0405C" w14:textId="77777777" w:rsidR="00F044BC" w:rsidRPr="00F044BC" w:rsidRDefault="00F044BC" w:rsidP="00772ADF">
            <w:pPr>
              <w:rPr>
                <w:rFonts w:eastAsia="Calibri"/>
                <w:sz w:val="20"/>
                <w:szCs w:val="20"/>
                <w:lang w:eastAsia="en-US"/>
              </w:rPr>
            </w:pPr>
            <w:r w:rsidRPr="00F044BC">
              <w:rPr>
                <w:rFonts w:eastAsia="Calibri"/>
                <w:sz w:val="20"/>
                <w:szCs w:val="20"/>
                <w:lang w:eastAsia="en-US"/>
              </w:rPr>
              <w:t>0</w:t>
            </w:r>
          </w:p>
        </w:tc>
      </w:tr>
    </w:tbl>
    <w:p w14:paraId="29E4D439" w14:textId="688B2B12" w:rsidR="00F044BC" w:rsidRPr="00F044BC" w:rsidRDefault="00F044BC" w:rsidP="00F044BC">
      <w:pPr>
        <w:spacing w:after="160" w:line="259" w:lineRule="auto"/>
        <w:rPr>
          <w:rFonts w:eastAsia="Calibri"/>
          <w:b/>
          <w:sz w:val="20"/>
          <w:szCs w:val="20"/>
          <w:lang w:eastAsia="en-US"/>
        </w:rPr>
      </w:pPr>
    </w:p>
    <w:tbl>
      <w:tblPr>
        <w:tblpPr w:leftFromText="141" w:rightFromText="141" w:vertAnchor="text" w:horzAnchor="margin" w:tblpY="97"/>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628"/>
        <w:gridCol w:w="628"/>
        <w:gridCol w:w="629"/>
        <w:gridCol w:w="628"/>
        <w:gridCol w:w="628"/>
        <w:gridCol w:w="629"/>
        <w:gridCol w:w="628"/>
        <w:gridCol w:w="629"/>
        <w:gridCol w:w="628"/>
        <w:gridCol w:w="628"/>
        <w:gridCol w:w="629"/>
        <w:gridCol w:w="628"/>
        <w:gridCol w:w="629"/>
      </w:tblGrid>
      <w:tr w:rsidR="004412F8" w:rsidRPr="00F044BC" w14:paraId="3A424F5F" w14:textId="77777777" w:rsidTr="004412F8">
        <w:trPr>
          <w:trHeight w:val="325"/>
        </w:trPr>
        <w:tc>
          <w:tcPr>
            <w:tcW w:w="9555" w:type="dxa"/>
            <w:gridSpan w:val="14"/>
          </w:tcPr>
          <w:p w14:paraId="7E4F10BE" w14:textId="3E0033EC" w:rsidR="004412F8" w:rsidRPr="00F044BC" w:rsidRDefault="004412F8" w:rsidP="004412F8">
            <w:pPr>
              <w:rPr>
                <w:rFonts w:eastAsia="Calibri"/>
                <w:b/>
                <w:bCs/>
                <w:sz w:val="20"/>
                <w:szCs w:val="20"/>
                <w:lang w:eastAsia="en-US"/>
              </w:rPr>
            </w:pPr>
            <w:r w:rsidRPr="00F044BC">
              <w:rPr>
                <w:rFonts w:eastAsia="Calibri"/>
                <w:b/>
                <w:sz w:val="20"/>
                <w:szCs w:val="20"/>
                <w:lang w:eastAsia="en-US"/>
              </w:rPr>
              <w:t>Tablo 2. Dersin Öğrenme Çıktılarının Program Çıktıları ile İlişkisi</w:t>
            </w:r>
          </w:p>
        </w:tc>
      </w:tr>
      <w:tr w:rsidR="00F044BC" w:rsidRPr="00F044BC" w14:paraId="2FDAD83D" w14:textId="77777777" w:rsidTr="004412F8">
        <w:trPr>
          <w:trHeight w:val="325"/>
        </w:trPr>
        <w:tc>
          <w:tcPr>
            <w:tcW w:w="1386" w:type="dxa"/>
          </w:tcPr>
          <w:p w14:paraId="4AAE69AB" w14:textId="77777777" w:rsidR="00F044BC" w:rsidRPr="00F044BC" w:rsidRDefault="00F044BC" w:rsidP="004412F8">
            <w:pPr>
              <w:jc w:val="center"/>
              <w:rPr>
                <w:rFonts w:eastAsia="Calibri"/>
                <w:b/>
                <w:sz w:val="20"/>
                <w:szCs w:val="20"/>
                <w:lang w:eastAsia="en-US"/>
              </w:rPr>
            </w:pPr>
            <w:r w:rsidRPr="00F044BC">
              <w:rPr>
                <w:rFonts w:eastAsia="Calibri"/>
                <w:b/>
                <w:bCs/>
                <w:color w:val="000000"/>
                <w:sz w:val="20"/>
                <w:szCs w:val="20"/>
                <w:lang w:eastAsia="en-US"/>
              </w:rPr>
              <w:t>Öğrenme Çıktısı</w:t>
            </w:r>
          </w:p>
        </w:tc>
        <w:tc>
          <w:tcPr>
            <w:tcW w:w="628" w:type="dxa"/>
          </w:tcPr>
          <w:p w14:paraId="2018B298"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PÇ</w:t>
            </w:r>
          </w:p>
          <w:p w14:paraId="6E883327"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1</w:t>
            </w:r>
          </w:p>
        </w:tc>
        <w:tc>
          <w:tcPr>
            <w:tcW w:w="628" w:type="dxa"/>
          </w:tcPr>
          <w:p w14:paraId="7A1F595F"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PÇ</w:t>
            </w:r>
          </w:p>
          <w:p w14:paraId="1FB49B9B"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2</w:t>
            </w:r>
          </w:p>
        </w:tc>
        <w:tc>
          <w:tcPr>
            <w:tcW w:w="629" w:type="dxa"/>
          </w:tcPr>
          <w:p w14:paraId="6EC25A27"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PÇ</w:t>
            </w:r>
          </w:p>
          <w:p w14:paraId="310989FF"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3</w:t>
            </w:r>
          </w:p>
        </w:tc>
        <w:tc>
          <w:tcPr>
            <w:tcW w:w="628" w:type="dxa"/>
          </w:tcPr>
          <w:p w14:paraId="55FFD0FB"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PÇ</w:t>
            </w:r>
          </w:p>
          <w:p w14:paraId="520102C0"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4</w:t>
            </w:r>
          </w:p>
        </w:tc>
        <w:tc>
          <w:tcPr>
            <w:tcW w:w="628" w:type="dxa"/>
          </w:tcPr>
          <w:p w14:paraId="0BD36A3A"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PÇ</w:t>
            </w:r>
          </w:p>
          <w:p w14:paraId="489EEAD1"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5</w:t>
            </w:r>
          </w:p>
        </w:tc>
        <w:tc>
          <w:tcPr>
            <w:tcW w:w="629" w:type="dxa"/>
          </w:tcPr>
          <w:p w14:paraId="13A3332A"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PÇ</w:t>
            </w:r>
          </w:p>
          <w:p w14:paraId="76EE808F"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6</w:t>
            </w:r>
          </w:p>
        </w:tc>
        <w:tc>
          <w:tcPr>
            <w:tcW w:w="628" w:type="dxa"/>
          </w:tcPr>
          <w:p w14:paraId="36C6F7E5"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PÇ</w:t>
            </w:r>
          </w:p>
          <w:p w14:paraId="0A20CF1B"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7</w:t>
            </w:r>
          </w:p>
        </w:tc>
        <w:tc>
          <w:tcPr>
            <w:tcW w:w="629" w:type="dxa"/>
          </w:tcPr>
          <w:p w14:paraId="27B5FA27"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PÇ</w:t>
            </w:r>
          </w:p>
          <w:p w14:paraId="0B4A7E9E"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8</w:t>
            </w:r>
          </w:p>
        </w:tc>
        <w:tc>
          <w:tcPr>
            <w:tcW w:w="628" w:type="dxa"/>
          </w:tcPr>
          <w:p w14:paraId="43E81BB6"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PÇ</w:t>
            </w:r>
          </w:p>
          <w:p w14:paraId="3A7BE451"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9</w:t>
            </w:r>
          </w:p>
        </w:tc>
        <w:tc>
          <w:tcPr>
            <w:tcW w:w="628" w:type="dxa"/>
          </w:tcPr>
          <w:p w14:paraId="3DF2D10A"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PÇ</w:t>
            </w:r>
          </w:p>
          <w:p w14:paraId="274A4FC4"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10</w:t>
            </w:r>
          </w:p>
        </w:tc>
        <w:tc>
          <w:tcPr>
            <w:tcW w:w="629" w:type="dxa"/>
          </w:tcPr>
          <w:p w14:paraId="68E2D197"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PÇ 11</w:t>
            </w:r>
          </w:p>
        </w:tc>
        <w:tc>
          <w:tcPr>
            <w:tcW w:w="628" w:type="dxa"/>
          </w:tcPr>
          <w:p w14:paraId="608F8151"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PÇ 12</w:t>
            </w:r>
          </w:p>
        </w:tc>
        <w:tc>
          <w:tcPr>
            <w:tcW w:w="629" w:type="dxa"/>
          </w:tcPr>
          <w:p w14:paraId="7C60FD1A" w14:textId="77777777" w:rsidR="00F044BC" w:rsidRPr="00F044BC" w:rsidRDefault="00F044BC" w:rsidP="004412F8">
            <w:pPr>
              <w:jc w:val="center"/>
              <w:rPr>
                <w:rFonts w:eastAsia="Calibri"/>
                <w:b/>
                <w:bCs/>
                <w:sz w:val="20"/>
                <w:szCs w:val="20"/>
                <w:lang w:eastAsia="en-US"/>
              </w:rPr>
            </w:pPr>
            <w:r w:rsidRPr="00F044BC">
              <w:rPr>
                <w:rFonts w:eastAsia="Calibri"/>
                <w:b/>
                <w:bCs/>
                <w:sz w:val="20"/>
                <w:szCs w:val="20"/>
                <w:lang w:eastAsia="en-US"/>
              </w:rPr>
              <w:t>PÇ 13</w:t>
            </w:r>
          </w:p>
        </w:tc>
      </w:tr>
      <w:tr w:rsidR="00F044BC" w:rsidRPr="00F044BC" w14:paraId="63C4B055" w14:textId="77777777" w:rsidTr="004412F8">
        <w:trPr>
          <w:trHeight w:val="500"/>
        </w:trPr>
        <w:tc>
          <w:tcPr>
            <w:tcW w:w="1386" w:type="dxa"/>
          </w:tcPr>
          <w:p w14:paraId="79A6777F" w14:textId="77777777" w:rsidR="00F044BC" w:rsidRPr="00F044BC" w:rsidRDefault="00F044BC" w:rsidP="004412F8">
            <w:pPr>
              <w:jc w:val="center"/>
              <w:rPr>
                <w:rFonts w:eastAsia="Calibri"/>
                <w:b/>
                <w:bCs/>
                <w:color w:val="000000"/>
                <w:sz w:val="20"/>
                <w:szCs w:val="20"/>
                <w:lang w:eastAsia="en-US"/>
              </w:rPr>
            </w:pPr>
            <w:r w:rsidRPr="00F044BC">
              <w:rPr>
                <w:rFonts w:eastAsia="Calibri"/>
                <w:b/>
                <w:bCs/>
                <w:color w:val="000000"/>
                <w:sz w:val="20"/>
                <w:szCs w:val="20"/>
                <w:lang w:eastAsia="en-US"/>
              </w:rPr>
              <w:t>Hemşirelikte Tıbbi Cihaz Dersi</w:t>
            </w:r>
          </w:p>
        </w:tc>
        <w:tc>
          <w:tcPr>
            <w:tcW w:w="628" w:type="dxa"/>
          </w:tcPr>
          <w:p w14:paraId="02432D17" w14:textId="77777777" w:rsidR="00F044BC" w:rsidRPr="00F044BC" w:rsidRDefault="00F044BC" w:rsidP="004412F8">
            <w:pPr>
              <w:jc w:val="center"/>
              <w:rPr>
                <w:rFonts w:eastAsia="Calibri"/>
                <w:sz w:val="20"/>
                <w:szCs w:val="20"/>
                <w:lang w:eastAsia="en-US"/>
              </w:rPr>
            </w:pPr>
            <w:r w:rsidRPr="00F044BC">
              <w:rPr>
                <w:rFonts w:eastAsia="Calibri"/>
                <w:sz w:val="20"/>
                <w:szCs w:val="20"/>
                <w:lang w:eastAsia="en-US"/>
              </w:rPr>
              <w:t>ÖÇ 2</w:t>
            </w:r>
          </w:p>
        </w:tc>
        <w:tc>
          <w:tcPr>
            <w:tcW w:w="628" w:type="dxa"/>
          </w:tcPr>
          <w:p w14:paraId="662578D6" w14:textId="77777777" w:rsidR="00F044BC" w:rsidRPr="00F044BC" w:rsidRDefault="00F044BC" w:rsidP="004412F8">
            <w:pPr>
              <w:rPr>
                <w:rFonts w:eastAsia="Calibri"/>
                <w:sz w:val="20"/>
                <w:szCs w:val="20"/>
                <w:lang w:eastAsia="en-US"/>
              </w:rPr>
            </w:pPr>
            <w:r w:rsidRPr="00F044BC">
              <w:rPr>
                <w:rFonts w:eastAsia="Calibri"/>
                <w:sz w:val="20"/>
                <w:szCs w:val="20"/>
                <w:lang w:eastAsia="en-US"/>
              </w:rPr>
              <w:t>ÖÇ3</w:t>
            </w:r>
          </w:p>
        </w:tc>
        <w:tc>
          <w:tcPr>
            <w:tcW w:w="629" w:type="dxa"/>
          </w:tcPr>
          <w:p w14:paraId="46998D66" w14:textId="77777777" w:rsidR="00F044BC" w:rsidRPr="00F044BC" w:rsidRDefault="00F044BC" w:rsidP="004412F8">
            <w:pPr>
              <w:rPr>
                <w:rFonts w:eastAsia="Calibri"/>
                <w:sz w:val="20"/>
                <w:szCs w:val="20"/>
                <w:lang w:eastAsia="en-US"/>
              </w:rPr>
            </w:pPr>
            <w:r w:rsidRPr="00F044BC">
              <w:rPr>
                <w:rFonts w:eastAsia="Calibri"/>
                <w:sz w:val="20"/>
                <w:szCs w:val="20"/>
                <w:lang w:eastAsia="en-US"/>
              </w:rPr>
              <w:t>0</w:t>
            </w:r>
          </w:p>
        </w:tc>
        <w:tc>
          <w:tcPr>
            <w:tcW w:w="628" w:type="dxa"/>
          </w:tcPr>
          <w:p w14:paraId="0BD262DE" w14:textId="77777777" w:rsidR="00F044BC" w:rsidRPr="00F044BC" w:rsidRDefault="00F044BC" w:rsidP="004412F8">
            <w:pPr>
              <w:rPr>
                <w:rFonts w:eastAsia="Calibri"/>
                <w:sz w:val="20"/>
                <w:szCs w:val="20"/>
                <w:lang w:eastAsia="en-US"/>
              </w:rPr>
            </w:pPr>
            <w:r w:rsidRPr="00F044BC">
              <w:rPr>
                <w:rFonts w:eastAsia="Calibri"/>
                <w:sz w:val="20"/>
                <w:szCs w:val="20"/>
                <w:lang w:eastAsia="en-US"/>
              </w:rPr>
              <w:t>ÖÇ 2,4</w:t>
            </w:r>
          </w:p>
        </w:tc>
        <w:tc>
          <w:tcPr>
            <w:tcW w:w="628" w:type="dxa"/>
          </w:tcPr>
          <w:p w14:paraId="212785D7" w14:textId="77777777" w:rsidR="00F044BC" w:rsidRPr="00F044BC" w:rsidRDefault="00F044BC" w:rsidP="004412F8">
            <w:pPr>
              <w:jc w:val="center"/>
              <w:rPr>
                <w:rFonts w:eastAsia="Calibri"/>
                <w:bCs/>
                <w:sz w:val="20"/>
                <w:szCs w:val="20"/>
                <w:lang w:eastAsia="en-US"/>
              </w:rPr>
            </w:pPr>
            <w:r w:rsidRPr="00F044BC">
              <w:rPr>
                <w:rFonts w:eastAsia="Calibri"/>
                <w:bCs/>
                <w:sz w:val="20"/>
                <w:szCs w:val="20"/>
                <w:lang w:eastAsia="en-US"/>
              </w:rPr>
              <w:t>ÖÇ2</w:t>
            </w:r>
          </w:p>
        </w:tc>
        <w:tc>
          <w:tcPr>
            <w:tcW w:w="629" w:type="dxa"/>
          </w:tcPr>
          <w:p w14:paraId="04463C83" w14:textId="77777777" w:rsidR="00F044BC" w:rsidRPr="00F044BC" w:rsidRDefault="00F044BC" w:rsidP="004412F8">
            <w:pPr>
              <w:jc w:val="center"/>
              <w:rPr>
                <w:rFonts w:eastAsia="Calibri"/>
                <w:bCs/>
                <w:sz w:val="20"/>
                <w:szCs w:val="20"/>
                <w:lang w:eastAsia="en-US"/>
              </w:rPr>
            </w:pPr>
            <w:r w:rsidRPr="00F044BC">
              <w:rPr>
                <w:rFonts w:eastAsia="Calibri"/>
                <w:bCs/>
                <w:sz w:val="20"/>
                <w:szCs w:val="20"/>
                <w:lang w:eastAsia="en-US"/>
              </w:rPr>
              <w:t>0</w:t>
            </w:r>
          </w:p>
        </w:tc>
        <w:tc>
          <w:tcPr>
            <w:tcW w:w="628" w:type="dxa"/>
          </w:tcPr>
          <w:p w14:paraId="158C11EF" w14:textId="77777777" w:rsidR="00F044BC" w:rsidRPr="00F044BC" w:rsidRDefault="00F044BC" w:rsidP="004412F8">
            <w:pPr>
              <w:rPr>
                <w:rFonts w:eastAsia="Calibri"/>
                <w:sz w:val="20"/>
                <w:szCs w:val="20"/>
                <w:lang w:eastAsia="en-US"/>
              </w:rPr>
            </w:pPr>
            <w:r w:rsidRPr="00F044BC">
              <w:rPr>
                <w:rFonts w:eastAsia="Calibri"/>
                <w:sz w:val="20"/>
                <w:szCs w:val="20"/>
                <w:lang w:eastAsia="en-US"/>
              </w:rPr>
              <w:t>ÖÇ3</w:t>
            </w:r>
          </w:p>
        </w:tc>
        <w:tc>
          <w:tcPr>
            <w:tcW w:w="629" w:type="dxa"/>
          </w:tcPr>
          <w:p w14:paraId="3998B4F9" w14:textId="77777777" w:rsidR="00F044BC" w:rsidRPr="00F044BC" w:rsidRDefault="00F044BC" w:rsidP="004412F8">
            <w:pPr>
              <w:jc w:val="center"/>
              <w:rPr>
                <w:rFonts w:eastAsia="Calibri"/>
                <w:bCs/>
                <w:sz w:val="20"/>
                <w:szCs w:val="20"/>
                <w:lang w:eastAsia="en-US"/>
              </w:rPr>
            </w:pPr>
            <w:r w:rsidRPr="00F044BC">
              <w:rPr>
                <w:rFonts w:eastAsia="Calibri"/>
                <w:bCs/>
                <w:sz w:val="20"/>
                <w:szCs w:val="20"/>
                <w:lang w:eastAsia="en-US"/>
              </w:rPr>
              <w:t>ÖÇ3</w:t>
            </w:r>
          </w:p>
        </w:tc>
        <w:tc>
          <w:tcPr>
            <w:tcW w:w="628" w:type="dxa"/>
          </w:tcPr>
          <w:p w14:paraId="3263824F" w14:textId="77777777" w:rsidR="00F044BC" w:rsidRPr="00F044BC" w:rsidRDefault="00F044BC" w:rsidP="004412F8">
            <w:pPr>
              <w:jc w:val="center"/>
              <w:rPr>
                <w:rFonts w:eastAsia="Calibri"/>
                <w:bCs/>
                <w:sz w:val="20"/>
                <w:szCs w:val="20"/>
                <w:lang w:eastAsia="en-US"/>
              </w:rPr>
            </w:pPr>
            <w:r w:rsidRPr="00F044BC">
              <w:rPr>
                <w:rFonts w:eastAsia="Calibri"/>
                <w:bCs/>
                <w:sz w:val="20"/>
                <w:szCs w:val="20"/>
                <w:lang w:eastAsia="en-US"/>
              </w:rPr>
              <w:t>ÖÇ1</w:t>
            </w:r>
          </w:p>
        </w:tc>
        <w:tc>
          <w:tcPr>
            <w:tcW w:w="628" w:type="dxa"/>
          </w:tcPr>
          <w:p w14:paraId="2E8ADFFA" w14:textId="77777777" w:rsidR="00F044BC" w:rsidRPr="00F044BC" w:rsidRDefault="00F044BC" w:rsidP="004412F8">
            <w:pPr>
              <w:jc w:val="center"/>
              <w:rPr>
                <w:rFonts w:eastAsia="Calibri"/>
                <w:bCs/>
                <w:sz w:val="20"/>
                <w:szCs w:val="20"/>
                <w:lang w:eastAsia="en-US"/>
              </w:rPr>
            </w:pPr>
            <w:r w:rsidRPr="00F044BC">
              <w:rPr>
                <w:rFonts w:eastAsia="Calibri"/>
                <w:bCs/>
                <w:sz w:val="20"/>
                <w:szCs w:val="20"/>
                <w:lang w:eastAsia="en-US"/>
              </w:rPr>
              <w:t>ÖÇ4</w:t>
            </w:r>
          </w:p>
        </w:tc>
        <w:tc>
          <w:tcPr>
            <w:tcW w:w="629" w:type="dxa"/>
          </w:tcPr>
          <w:p w14:paraId="20BF340B" w14:textId="77777777" w:rsidR="00F044BC" w:rsidRPr="00F044BC" w:rsidRDefault="00F044BC" w:rsidP="004412F8">
            <w:pPr>
              <w:jc w:val="center"/>
              <w:rPr>
                <w:rFonts w:eastAsia="Calibri"/>
                <w:bCs/>
                <w:sz w:val="20"/>
                <w:szCs w:val="20"/>
                <w:lang w:eastAsia="en-US"/>
              </w:rPr>
            </w:pPr>
            <w:r w:rsidRPr="00F044BC">
              <w:rPr>
                <w:rFonts w:eastAsia="Calibri"/>
                <w:bCs/>
                <w:sz w:val="20"/>
                <w:szCs w:val="20"/>
                <w:lang w:eastAsia="en-US"/>
              </w:rPr>
              <w:t>0</w:t>
            </w:r>
          </w:p>
        </w:tc>
        <w:tc>
          <w:tcPr>
            <w:tcW w:w="628" w:type="dxa"/>
          </w:tcPr>
          <w:p w14:paraId="623C42A4" w14:textId="77777777" w:rsidR="00F044BC" w:rsidRPr="00F044BC" w:rsidRDefault="00F044BC" w:rsidP="004412F8">
            <w:pPr>
              <w:rPr>
                <w:rFonts w:eastAsia="Calibri"/>
                <w:sz w:val="20"/>
                <w:szCs w:val="20"/>
                <w:lang w:eastAsia="en-US"/>
              </w:rPr>
            </w:pPr>
            <w:r w:rsidRPr="00F044BC">
              <w:rPr>
                <w:rFonts w:eastAsia="Calibri"/>
                <w:sz w:val="20"/>
                <w:szCs w:val="20"/>
                <w:lang w:eastAsia="en-US"/>
              </w:rPr>
              <w:t>0</w:t>
            </w:r>
          </w:p>
        </w:tc>
        <w:tc>
          <w:tcPr>
            <w:tcW w:w="629" w:type="dxa"/>
          </w:tcPr>
          <w:p w14:paraId="3CD573B5" w14:textId="77777777" w:rsidR="00F044BC" w:rsidRPr="00F044BC" w:rsidRDefault="00F044BC" w:rsidP="004412F8">
            <w:pPr>
              <w:rPr>
                <w:rFonts w:eastAsia="Calibri"/>
                <w:sz w:val="20"/>
                <w:szCs w:val="20"/>
                <w:lang w:eastAsia="en-US"/>
              </w:rPr>
            </w:pPr>
            <w:r w:rsidRPr="00F044BC">
              <w:rPr>
                <w:rFonts w:eastAsia="Calibri"/>
                <w:sz w:val="20"/>
                <w:szCs w:val="20"/>
                <w:lang w:eastAsia="en-US"/>
              </w:rPr>
              <w:t>0</w:t>
            </w:r>
          </w:p>
        </w:tc>
      </w:tr>
    </w:tbl>
    <w:p w14:paraId="1113C292" w14:textId="77777777" w:rsidR="00F044BC" w:rsidRPr="00F044BC" w:rsidRDefault="00F044BC" w:rsidP="00F044BC">
      <w:pPr>
        <w:tabs>
          <w:tab w:val="left" w:pos="2410"/>
          <w:tab w:val="left" w:leader="dot" w:pos="7655"/>
        </w:tabs>
        <w:jc w:val="center"/>
        <w:rPr>
          <w:b/>
          <w:bCs/>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37"/>
        <w:gridCol w:w="851"/>
        <w:gridCol w:w="2297"/>
      </w:tblGrid>
      <w:tr w:rsidR="00F044BC" w:rsidRPr="00F044BC" w14:paraId="58932B06" w14:textId="77777777" w:rsidTr="258B2F73">
        <w:trPr>
          <w:trHeight w:val="264"/>
        </w:trPr>
        <w:tc>
          <w:tcPr>
            <w:tcW w:w="9493" w:type="dxa"/>
            <w:gridSpan w:val="4"/>
            <w:tcBorders>
              <w:top w:val="single" w:sz="4" w:space="0" w:color="auto"/>
              <w:left w:val="single" w:sz="4" w:space="0" w:color="auto"/>
              <w:bottom w:val="single" w:sz="4" w:space="0" w:color="auto"/>
              <w:right w:val="single" w:sz="4" w:space="0" w:color="auto"/>
            </w:tcBorders>
          </w:tcPr>
          <w:p w14:paraId="3E1C23B8" w14:textId="77777777" w:rsidR="00F044BC" w:rsidRPr="00F044BC" w:rsidRDefault="00F044BC" w:rsidP="00F044BC">
            <w:pPr>
              <w:rPr>
                <w:sz w:val="20"/>
                <w:szCs w:val="20"/>
              </w:rPr>
            </w:pPr>
            <w:r w:rsidRPr="00F044BC">
              <w:rPr>
                <w:b/>
                <w:sz w:val="20"/>
                <w:szCs w:val="20"/>
              </w:rPr>
              <w:t xml:space="preserve">AKTS Tablosu: </w:t>
            </w:r>
          </w:p>
        </w:tc>
      </w:tr>
      <w:tr w:rsidR="00F044BC" w:rsidRPr="00F044BC" w14:paraId="20854E3A" w14:textId="77777777" w:rsidTr="258B2F73">
        <w:trPr>
          <w:trHeight w:val="264"/>
        </w:trPr>
        <w:tc>
          <w:tcPr>
            <w:tcW w:w="5508" w:type="dxa"/>
            <w:tcBorders>
              <w:top w:val="single" w:sz="4" w:space="0" w:color="auto"/>
              <w:left w:val="single" w:sz="4" w:space="0" w:color="auto"/>
              <w:bottom w:val="single" w:sz="4" w:space="0" w:color="auto"/>
              <w:right w:val="single" w:sz="4" w:space="0" w:color="auto"/>
            </w:tcBorders>
          </w:tcPr>
          <w:p w14:paraId="20E67593" w14:textId="77777777" w:rsidR="00F044BC" w:rsidRPr="00F044BC" w:rsidRDefault="00F044BC" w:rsidP="00F044BC">
            <w:pPr>
              <w:rPr>
                <w:b/>
                <w:sz w:val="20"/>
                <w:szCs w:val="20"/>
              </w:rPr>
            </w:pPr>
            <w:r w:rsidRPr="00F044BC">
              <w:rPr>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tcPr>
          <w:p w14:paraId="44394D90" w14:textId="77777777" w:rsidR="00F044BC" w:rsidRPr="00F044BC" w:rsidRDefault="00F044BC" w:rsidP="00F044BC">
            <w:pPr>
              <w:jc w:val="center"/>
              <w:rPr>
                <w:sz w:val="20"/>
                <w:szCs w:val="20"/>
              </w:rPr>
            </w:pPr>
            <w:r w:rsidRPr="00F044BC">
              <w:rPr>
                <w:sz w:val="20"/>
                <w:szCs w:val="20"/>
              </w:rPr>
              <w:t>Sayısı</w:t>
            </w:r>
          </w:p>
        </w:tc>
        <w:tc>
          <w:tcPr>
            <w:tcW w:w="851" w:type="dxa"/>
            <w:tcBorders>
              <w:top w:val="single" w:sz="4" w:space="0" w:color="auto"/>
              <w:left w:val="single" w:sz="4" w:space="0" w:color="auto"/>
              <w:bottom w:val="single" w:sz="4" w:space="0" w:color="auto"/>
              <w:right w:val="single" w:sz="4" w:space="0" w:color="auto"/>
            </w:tcBorders>
          </w:tcPr>
          <w:p w14:paraId="656159E3" w14:textId="77777777" w:rsidR="00F044BC" w:rsidRPr="00F044BC" w:rsidRDefault="00F044BC" w:rsidP="00F044BC">
            <w:pPr>
              <w:jc w:val="center"/>
              <w:rPr>
                <w:sz w:val="20"/>
                <w:szCs w:val="20"/>
              </w:rPr>
            </w:pPr>
            <w:r w:rsidRPr="00F044BC">
              <w:rPr>
                <w:sz w:val="20"/>
                <w:szCs w:val="20"/>
              </w:rPr>
              <w:t>Süresi</w:t>
            </w:r>
          </w:p>
          <w:p w14:paraId="62C24BBB" w14:textId="624772E2" w:rsidR="00F044BC" w:rsidRPr="00F044BC" w:rsidRDefault="00F044BC" w:rsidP="00F044BC">
            <w:pPr>
              <w:jc w:val="center"/>
              <w:rPr>
                <w:sz w:val="20"/>
                <w:szCs w:val="20"/>
              </w:rPr>
            </w:pPr>
            <w:r w:rsidRPr="258B2F73">
              <w:rPr>
                <w:sz w:val="20"/>
                <w:szCs w:val="20"/>
              </w:rPr>
              <w:t>(</w:t>
            </w:r>
            <w:r w:rsidR="2BB4A609" w:rsidRPr="258B2F73">
              <w:rPr>
                <w:sz w:val="20"/>
                <w:szCs w:val="20"/>
              </w:rPr>
              <w:t>S</w:t>
            </w:r>
            <w:r w:rsidRPr="258B2F73">
              <w:rPr>
                <w:sz w:val="20"/>
                <w:szCs w:val="20"/>
              </w:rPr>
              <w:t>aat)</w:t>
            </w:r>
          </w:p>
        </w:tc>
        <w:tc>
          <w:tcPr>
            <w:tcW w:w="2297" w:type="dxa"/>
            <w:tcBorders>
              <w:top w:val="single" w:sz="4" w:space="0" w:color="auto"/>
              <w:left w:val="single" w:sz="4" w:space="0" w:color="auto"/>
              <w:bottom w:val="single" w:sz="4" w:space="0" w:color="auto"/>
              <w:right w:val="single" w:sz="4" w:space="0" w:color="auto"/>
            </w:tcBorders>
          </w:tcPr>
          <w:p w14:paraId="52E01ED9" w14:textId="77777777" w:rsidR="00F044BC" w:rsidRPr="00F044BC" w:rsidRDefault="00F044BC" w:rsidP="00F044BC">
            <w:pPr>
              <w:jc w:val="center"/>
              <w:rPr>
                <w:sz w:val="20"/>
                <w:szCs w:val="20"/>
              </w:rPr>
            </w:pPr>
            <w:r w:rsidRPr="00F044BC">
              <w:rPr>
                <w:sz w:val="20"/>
                <w:szCs w:val="20"/>
              </w:rPr>
              <w:t>Toplam İşyükü</w:t>
            </w:r>
          </w:p>
          <w:p w14:paraId="7B0C4378" w14:textId="77777777" w:rsidR="00F044BC" w:rsidRPr="00F044BC" w:rsidRDefault="00F044BC" w:rsidP="00F044BC">
            <w:pPr>
              <w:jc w:val="center"/>
              <w:rPr>
                <w:sz w:val="20"/>
                <w:szCs w:val="20"/>
              </w:rPr>
            </w:pPr>
            <w:r w:rsidRPr="00F044BC">
              <w:rPr>
                <w:sz w:val="20"/>
                <w:szCs w:val="20"/>
              </w:rPr>
              <w:t>(Saat)</w:t>
            </w:r>
          </w:p>
        </w:tc>
      </w:tr>
      <w:tr w:rsidR="00F044BC" w:rsidRPr="00F044BC" w14:paraId="4815AF75" w14:textId="77777777" w:rsidTr="258B2F73">
        <w:trPr>
          <w:trHeight w:val="264"/>
        </w:trPr>
        <w:tc>
          <w:tcPr>
            <w:tcW w:w="9493" w:type="dxa"/>
            <w:gridSpan w:val="4"/>
            <w:tcBorders>
              <w:top w:val="single" w:sz="4" w:space="0" w:color="auto"/>
              <w:left w:val="single" w:sz="4" w:space="0" w:color="auto"/>
              <w:bottom w:val="single" w:sz="4" w:space="0" w:color="auto"/>
              <w:right w:val="single" w:sz="4" w:space="0" w:color="auto"/>
            </w:tcBorders>
          </w:tcPr>
          <w:p w14:paraId="3516D5D2" w14:textId="77777777" w:rsidR="00F044BC" w:rsidRPr="00F044BC" w:rsidRDefault="00F044BC" w:rsidP="00F044BC">
            <w:pPr>
              <w:rPr>
                <w:sz w:val="20"/>
                <w:szCs w:val="20"/>
              </w:rPr>
            </w:pPr>
            <w:r w:rsidRPr="00F044BC">
              <w:rPr>
                <w:b/>
                <w:sz w:val="20"/>
                <w:szCs w:val="20"/>
              </w:rPr>
              <w:t>Ders içi etkinlikler</w:t>
            </w:r>
          </w:p>
        </w:tc>
      </w:tr>
      <w:tr w:rsidR="00F044BC" w:rsidRPr="00F044BC" w14:paraId="524CB070"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tcPr>
          <w:p w14:paraId="02F8F100" w14:textId="77777777" w:rsidR="00F044BC" w:rsidRPr="00F044BC" w:rsidRDefault="00F044BC" w:rsidP="00F044BC">
            <w:pPr>
              <w:ind w:firstLine="540"/>
              <w:rPr>
                <w:sz w:val="20"/>
                <w:szCs w:val="20"/>
              </w:rPr>
            </w:pPr>
            <w:r w:rsidRPr="00F044BC">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tcPr>
          <w:p w14:paraId="23424A25" w14:textId="77777777" w:rsidR="00F044BC" w:rsidRPr="00F044BC" w:rsidRDefault="00F044BC" w:rsidP="00F044BC">
            <w:pPr>
              <w:jc w:val="center"/>
              <w:rPr>
                <w:sz w:val="20"/>
                <w:szCs w:val="20"/>
              </w:rPr>
            </w:pPr>
            <w:r w:rsidRPr="00F044BC">
              <w:rPr>
                <w:color w:val="000000"/>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41232950" w14:textId="77777777" w:rsidR="00F044BC" w:rsidRPr="00F044BC" w:rsidRDefault="00F044BC" w:rsidP="00F044BC">
            <w:pPr>
              <w:jc w:val="center"/>
              <w:rPr>
                <w:sz w:val="20"/>
                <w:szCs w:val="20"/>
              </w:rPr>
            </w:pPr>
            <w:r w:rsidRPr="00F044BC">
              <w:rPr>
                <w:color w:val="000000"/>
                <w:sz w:val="20"/>
                <w:szCs w:val="20"/>
              </w:rPr>
              <w:t>2</w:t>
            </w:r>
          </w:p>
        </w:tc>
        <w:tc>
          <w:tcPr>
            <w:tcW w:w="2297" w:type="dxa"/>
            <w:tcBorders>
              <w:top w:val="single" w:sz="4" w:space="0" w:color="auto"/>
              <w:left w:val="single" w:sz="4" w:space="0" w:color="auto"/>
              <w:bottom w:val="single" w:sz="4" w:space="0" w:color="auto"/>
              <w:right w:val="single" w:sz="4" w:space="0" w:color="auto"/>
            </w:tcBorders>
          </w:tcPr>
          <w:p w14:paraId="7CF4B18F" w14:textId="77777777" w:rsidR="00F044BC" w:rsidRPr="00F044BC" w:rsidRDefault="00F044BC" w:rsidP="00F044BC">
            <w:pPr>
              <w:jc w:val="center"/>
              <w:rPr>
                <w:sz w:val="20"/>
                <w:szCs w:val="20"/>
              </w:rPr>
            </w:pPr>
            <w:r w:rsidRPr="00F044BC">
              <w:rPr>
                <w:color w:val="000000"/>
                <w:sz w:val="20"/>
                <w:szCs w:val="20"/>
              </w:rPr>
              <w:t>26</w:t>
            </w:r>
          </w:p>
        </w:tc>
      </w:tr>
      <w:tr w:rsidR="00F044BC" w:rsidRPr="00F044BC" w14:paraId="21678E5E" w14:textId="77777777" w:rsidTr="258B2F73">
        <w:trPr>
          <w:trHeight w:val="250"/>
        </w:trPr>
        <w:tc>
          <w:tcPr>
            <w:tcW w:w="9493" w:type="dxa"/>
            <w:gridSpan w:val="4"/>
            <w:tcBorders>
              <w:top w:val="single" w:sz="4" w:space="0" w:color="auto"/>
              <w:left w:val="single" w:sz="4" w:space="0" w:color="auto"/>
              <w:bottom w:val="single" w:sz="4" w:space="0" w:color="auto"/>
              <w:right w:val="single" w:sz="4" w:space="0" w:color="auto"/>
            </w:tcBorders>
          </w:tcPr>
          <w:p w14:paraId="63198B55" w14:textId="77777777" w:rsidR="00F044BC" w:rsidRPr="00F044BC" w:rsidRDefault="00F044BC" w:rsidP="00F044BC">
            <w:pPr>
              <w:rPr>
                <w:b/>
                <w:sz w:val="20"/>
                <w:szCs w:val="20"/>
              </w:rPr>
            </w:pPr>
            <w:r w:rsidRPr="00F044BC">
              <w:rPr>
                <w:b/>
                <w:sz w:val="20"/>
                <w:szCs w:val="20"/>
              </w:rPr>
              <w:t xml:space="preserve">Sınavlar </w:t>
            </w:r>
          </w:p>
          <w:p w14:paraId="66032321" w14:textId="77777777" w:rsidR="00F044BC" w:rsidRPr="00F044BC" w:rsidRDefault="00F044BC" w:rsidP="00F044BC">
            <w:pPr>
              <w:jc w:val="both"/>
              <w:rPr>
                <w:sz w:val="20"/>
                <w:szCs w:val="20"/>
              </w:rPr>
            </w:pPr>
            <w:r w:rsidRPr="00F044BC">
              <w:rPr>
                <w:sz w:val="20"/>
                <w:szCs w:val="20"/>
              </w:rPr>
              <w:t>(Sınav ders saatleri içerisinde gerçekleştirilirse, söz konusu sınav süresi ders içi etkinliklerden düşürülmelidir)</w:t>
            </w:r>
          </w:p>
        </w:tc>
      </w:tr>
      <w:tr w:rsidR="00F044BC" w:rsidRPr="00F044BC" w14:paraId="1BE002DD" w14:textId="77777777" w:rsidTr="258B2F73">
        <w:trPr>
          <w:trHeight w:val="545"/>
        </w:trPr>
        <w:tc>
          <w:tcPr>
            <w:tcW w:w="5508" w:type="dxa"/>
            <w:tcBorders>
              <w:top w:val="single" w:sz="4" w:space="0" w:color="auto"/>
              <w:left w:val="single" w:sz="4" w:space="0" w:color="auto"/>
              <w:bottom w:val="single" w:sz="4" w:space="0" w:color="auto"/>
              <w:right w:val="single" w:sz="4" w:space="0" w:color="auto"/>
            </w:tcBorders>
          </w:tcPr>
          <w:p w14:paraId="1CCD7CC6" w14:textId="77777777" w:rsidR="00F044BC" w:rsidRPr="00F044BC" w:rsidRDefault="00F044BC" w:rsidP="00F044BC">
            <w:pPr>
              <w:ind w:left="540"/>
              <w:rPr>
                <w:sz w:val="20"/>
                <w:szCs w:val="20"/>
              </w:rPr>
            </w:pPr>
            <w:r w:rsidRPr="00F044BC">
              <w:rPr>
                <w:sz w:val="20"/>
                <w:szCs w:val="20"/>
              </w:rPr>
              <w:t>Vize Sınavı</w:t>
            </w:r>
          </w:p>
        </w:tc>
        <w:tc>
          <w:tcPr>
            <w:tcW w:w="837" w:type="dxa"/>
            <w:tcBorders>
              <w:top w:val="single" w:sz="4" w:space="0" w:color="auto"/>
              <w:left w:val="single" w:sz="4" w:space="0" w:color="auto"/>
              <w:bottom w:val="single" w:sz="4" w:space="0" w:color="auto"/>
              <w:right w:val="single" w:sz="4" w:space="0" w:color="auto"/>
            </w:tcBorders>
          </w:tcPr>
          <w:p w14:paraId="12387C7E" w14:textId="77777777" w:rsidR="00F044BC" w:rsidRPr="00F044BC" w:rsidRDefault="00F044BC" w:rsidP="00F044BC">
            <w:pPr>
              <w:jc w:val="center"/>
              <w:rPr>
                <w:sz w:val="20"/>
                <w:szCs w:val="20"/>
              </w:rPr>
            </w:pPr>
            <w:r w:rsidRPr="00F044BC">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C0CA8F8" w14:textId="77777777" w:rsidR="00F044BC" w:rsidRPr="00F044BC" w:rsidRDefault="00F044BC" w:rsidP="00F044BC">
            <w:pPr>
              <w:jc w:val="center"/>
              <w:rPr>
                <w:sz w:val="20"/>
                <w:szCs w:val="20"/>
              </w:rPr>
            </w:pPr>
            <w:r w:rsidRPr="00F044BC">
              <w:rPr>
                <w:sz w:val="20"/>
                <w:szCs w:val="20"/>
              </w:rPr>
              <w:t>2</w:t>
            </w:r>
          </w:p>
        </w:tc>
        <w:tc>
          <w:tcPr>
            <w:tcW w:w="2297" w:type="dxa"/>
            <w:tcBorders>
              <w:top w:val="single" w:sz="4" w:space="0" w:color="auto"/>
              <w:left w:val="single" w:sz="4" w:space="0" w:color="auto"/>
              <w:bottom w:val="single" w:sz="4" w:space="0" w:color="auto"/>
              <w:right w:val="single" w:sz="4" w:space="0" w:color="auto"/>
            </w:tcBorders>
          </w:tcPr>
          <w:p w14:paraId="2CBAF89A" w14:textId="77777777" w:rsidR="00F044BC" w:rsidRPr="00F044BC" w:rsidRDefault="00F044BC" w:rsidP="00F044BC">
            <w:pPr>
              <w:jc w:val="center"/>
              <w:rPr>
                <w:sz w:val="20"/>
                <w:szCs w:val="20"/>
              </w:rPr>
            </w:pPr>
            <w:r w:rsidRPr="00F044BC">
              <w:rPr>
                <w:sz w:val="20"/>
                <w:szCs w:val="20"/>
              </w:rPr>
              <w:t>2</w:t>
            </w:r>
          </w:p>
        </w:tc>
      </w:tr>
      <w:tr w:rsidR="00F044BC" w:rsidRPr="00F044BC" w14:paraId="7C978E83"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tcPr>
          <w:p w14:paraId="7BDAA6BB" w14:textId="77777777" w:rsidR="00F044BC" w:rsidRPr="00F044BC" w:rsidRDefault="00F044BC" w:rsidP="00F044BC">
            <w:pPr>
              <w:rPr>
                <w:sz w:val="20"/>
                <w:szCs w:val="20"/>
              </w:rPr>
            </w:pPr>
            <w:r w:rsidRPr="00F044BC">
              <w:rPr>
                <w:sz w:val="20"/>
                <w:szCs w:val="20"/>
              </w:rPr>
              <w:t xml:space="preserve">         Diğer kısa sınav/Quiz</w:t>
            </w:r>
          </w:p>
        </w:tc>
        <w:tc>
          <w:tcPr>
            <w:tcW w:w="837" w:type="dxa"/>
            <w:tcBorders>
              <w:top w:val="single" w:sz="4" w:space="0" w:color="auto"/>
              <w:left w:val="single" w:sz="4" w:space="0" w:color="auto"/>
              <w:bottom w:val="single" w:sz="4" w:space="0" w:color="auto"/>
              <w:right w:val="single" w:sz="4" w:space="0" w:color="auto"/>
            </w:tcBorders>
          </w:tcPr>
          <w:p w14:paraId="0E3B5AF5" w14:textId="77777777" w:rsidR="00F044BC" w:rsidRPr="00F044BC" w:rsidRDefault="00F044BC" w:rsidP="00F044BC">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1D28C5" w14:textId="77777777" w:rsidR="00F044BC" w:rsidRPr="00F044BC" w:rsidRDefault="00F044BC" w:rsidP="00F044BC">
            <w:pPr>
              <w:jc w:val="center"/>
              <w:rPr>
                <w:b/>
                <w:sz w:val="20"/>
                <w:szCs w:val="20"/>
              </w:rPr>
            </w:pPr>
          </w:p>
        </w:tc>
        <w:tc>
          <w:tcPr>
            <w:tcW w:w="2297" w:type="dxa"/>
            <w:tcBorders>
              <w:top w:val="single" w:sz="4" w:space="0" w:color="auto"/>
              <w:left w:val="single" w:sz="4" w:space="0" w:color="auto"/>
              <w:bottom w:val="single" w:sz="4" w:space="0" w:color="auto"/>
              <w:right w:val="single" w:sz="4" w:space="0" w:color="auto"/>
            </w:tcBorders>
          </w:tcPr>
          <w:p w14:paraId="77B1D725" w14:textId="77777777" w:rsidR="00F044BC" w:rsidRPr="00F044BC" w:rsidRDefault="00F044BC" w:rsidP="00F044BC">
            <w:pPr>
              <w:jc w:val="center"/>
              <w:rPr>
                <w:b/>
                <w:sz w:val="20"/>
                <w:szCs w:val="20"/>
              </w:rPr>
            </w:pPr>
          </w:p>
        </w:tc>
      </w:tr>
      <w:tr w:rsidR="00F044BC" w:rsidRPr="00F044BC" w14:paraId="36956775"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tcPr>
          <w:p w14:paraId="5D434354" w14:textId="77777777" w:rsidR="00F044BC" w:rsidRPr="00F044BC" w:rsidRDefault="00F044BC" w:rsidP="00F044BC">
            <w:pPr>
              <w:ind w:left="540"/>
              <w:rPr>
                <w:sz w:val="20"/>
                <w:szCs w:val="20"/>
              </w:rPr>
            </w:pPr>
            <w:r w:rsidRPr="00F044BC">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tcPr>
          <w:p w14:paraId="787AE493" w14:textId="77777777" w:rsidR="00F044BC" w:rsidRPr="00F044BC" w:rsidRDefault="00F044BC" w:rsidP="00F044BC">
            <w:pPr>
              <w:jc w:val="center"/>
              <w:rPr>
                <w:sz w:val="20"/>
                <w:szCs w:val="20"/>
              </w:rPr>
            </w:pPr>
            <w:r w:rsidRPr="00F044BC">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D9FCD4C" w14:textId="77777777" w:rsidR="00F044BC" w:rsidRPr="00F044BC" w:rsidRDefault="00F044BC" w:rsidP="00F044BC">
            <w:pPr>
              <w:jc w:val="center"/>
              <w:rPr>
                <w:sz w:val="20"/>
                <w:szCs w:val="20"/>
              </w:rPr>
            </w:pPr>
            <w:r w:rsidRPr="00F044BC">
              <w:rPr>
                <w:sz w:val="20"/>
                <w:szCs w:val="20"/>
              </w:rPr>
              <w:t>2</w:t>
            </w:r>
          </w:p>
        </w:tc>
        <w:tc>
          <w:tcPr>
            <w:tcW w:w="2297" w:type="dxa"/>
            <w:tcBorders>
              <w:top w:val="single" w:sz="4" w:space="0" w:color="auto"/>
              <w:left w:val="single" w:sz="4" w:space="0" w:color="auto"/>
              <w:bottom w:val="single" w:sz="4" w:space="0" w:color="auto"/>
              <w:right w:val="single" w:sz="4" w:space="0" w:color="auto"/>
            </w:tcBorders>
          </w:tcPr>
          <w:p w14:paraId="169393AF" w14:textId="77777777" w:rsidR="00F044BC" w:rsidRPr="00F044BC" w:rsidRDefault="00F044BC" w:rsidP="00F044BC">
            <w:pPr>
              <w:jc w:val="center"/>
              <w:rPr>
                <w:sz w:val="20"/>
                <w:szCs w:val="20"/>
              </w:rPr>
            </w:pPr>
            <w:r w:rsidRPr="00F044BC">
              <w:rPr>
                <w:sz w:val="20"/>
                <w:szCs w:val="20"/>
              </w:rPr>
              <w:t>2</w:t>
            </w:r>
          </w:p>
        </w:tc>
      </w:tr>
      <w:tr w:rsidR="00F044BC" w:rsidRPr="00F044BC" w14:paraId="781145C2" w14:textId="77777777" w:rsidTr="258B2F73">
        <w:trPr>
          <w:trHeight w:val="250"/>
        </w:trPr>
        <w:tc>
          <w:tcPr>
            <w:tcW w:w="9493" w:type="dxa"/>
            <w:gridSpan w:val="4"/>
            <w:tcBorders>
              <w:top w:val="single" w:sz="4" w:space="0" w:color="auto"/>
              <w:left w:val="single" w:sz="4" w:space="0" w:color="auto"/>
              <w:bottom w:val="single" w:sz="4" w:space="0" w:color="auto"/>
              <w:right w:val="single" w:sz="4" w:space="0" w:color="auto"/>
            </w:tcBorders>
          </w:tcPr>
          <w:p w14:paraId="1CAEC6E7" w14:textId="77777777" w:rsidR="00F044BC" w:rsidRPr="00F044BC" w:rsidRDefault="00F044BC" w:rsidP="00F044BC">
            <w:pPr>
              <w:rPr>
                <w:sz w:val="20"/>
                <w:szCs w:val="20"/>
              </w:rPr>
            </w:pPr>
            <w:r w:rsidRPr="00F044BC">
              <w:rPr>
                <w:b/>
                <w:sz w:val="20"/>
                <w:szCs w:val="20"/>
              </w:rPr>
              <w:t>Ders dışı etkinlikler</w:t>
            </w:r>
          </w:p>
        </w:tc>
      </w:tr>
      <w:tr w:rsidR="00F044BC" w:rsidRPr="00F044BC" w14:paraId="78C858C1"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tcPr>
          <w:p w14:paraId="49AE2C5F" w14:textId="77777777" w:rsidR="00F044BC" w:rsidRPr="00F044BC" w:rsidRDefault="00F044BC" w:rsidP="00F044BC">
            <w:pPr>
              <w:ind w:left="540"/>
              <w:rPr>
                <w:sz w:val="20"/>
                <w:szCs w:val="20"/>
              </w:rPr>
            </w:pPr>
            <w:r w:rsidRPr="00F044BC">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39E90CF5" w14:textId="77777777" w:rsidR="00F044BC" w:rsidRPr="00F044BC" w:rsidRDefault="00F044BC" w:rsidP="00F044BC">
            <w:pPr>
              <w:jc w:val="center"/>
              <w:rPr>
                <w:sz w:val="20"/>
                <w:szCs w:val="20"/>
              </w:rPr>
            </w:pPr>
            <w:r w:rsidRPr="00F044BC">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3CA2E1AE" w14:textId="77777777" w:rsidR="00F044BC" w:rsidRPr="00F044BC" w:rsidRDefault="00F044BC" w:rsidP="00F044BC">
            <w:pPr>
              <w:jc w:val="center"/>
              <w:rPr>
                <w:sz w:val="20"/>
                <w:szCs w:val="20"/>
              </w:rPr>
            </w:pPr>
            <w:r w:rsidRPr="00F044BC">
              <w:rPr>
                <w:sz w:val="20"/>
                <w:szCs w:val="20"/>
              </w:rPr>
              <w:t>1</w:t>
            </w:r>
          </w:p>
        </w:tc>
        <w:tc>
          <w:tcPr>
            <w:tcW w:w="2297" w:type="dxa"/>
            <w:tcBorders>
              <w:top w:val="single" w:sz="4" w:space="0" w:color="auto"/>
              <w:left w:val="single" w:sz="4" w:space="0" w:color="auto"/>
              <w:bottom w:val="single" w:sz="4" w:space="0" w:color="auto"/>
              <w:right w:val="single" w:sz="4" w:space="0" w:color="auto"/>
            </w:tcBorders>
          </w:tcPr>
          <w:p w14:paraId="4FB89F69" w14:textId="77777777" w:rsidR="00F044BC" w:rsidRPr="00F044BC" w:rsidRDefault="00F044BC" w:rsidP="00F044BC">
            <w:pPr>
              <w:jc w:val="center"/>
              <w:rPr>
                <w:sz w:val="20"/>
                <w:szCs w:val="20"/>
              </w:rPr>
            </w:pPr>
            <w:r w:rsidRPr="00F044BC">
              <w:rPr>
                <w:sz w:val="20"/>
                <w:szCs w:val="20"/>
              </w:rPr>
              <w:t>13</w:t>
            </w:r>
          </w:p>
        </w:tc>
      </w:tr>
      <w:tr w:rsidR="00F044BC" w:rsidRPr="00F044BC" w14:paraId="7190EDC8"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tcPr>
          <w:p w14:paraId="3901ED9C" w14:textId="77777777" w:rsidR="00F044BC" w:rsidRPr="00F044BC" w:rsidRDefault="00F044BC" w:rsidP="00F044BC">
            <w:pPr>
              <w:ind w:firstLine="540"/>
              <w:rPr>
                <w:sz w:val="20"/>
                <w:szCs w:val="20"/>
              </w:rPr>
            </w:pPr>
            <w:r w:rsidRPr="00F044BC">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1A053924" w14:textId="77777777" w:rsidR="00F044BC" w:rsidRPr="00F044BC" w:rsidRDefault="00F044BC" w:rsidP="00F044BC">
            <w:pPr>
              <w:jc w:val="center"/>
              <w:rPr>
                <w:sz w:val="20"/>
                <w:szCs w:val="20"/>
              </w:rPr>
            </w:pPr>
            <w:r w:rsidRPr="00F044BC">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556DC7C9" w14:textId="77777777" w:rsidR="00F044BC" w:rsidRPr="00F044BC" w:rsidRDefault="00F044BC" w:rsidP="00F044BC">
            <w:pPr>
              <w:jc w:val="center"/>
              <w:rPr>
                <w:sz w:val="20"/>
                <w:szCs w:val="20"/>
              </w:rPr>
            </w:pPr>
            <w:r w:rsidRPr="00F044BC">
              <w:rPr>
                <w:sz w:val="20"/>
                <w:szCs w:val="20"/>
              </w:rPr>
              <w:t>2</w:t>
            </w:r>
          </w:p>
        </w:tc>
        <w:tc>
          <w:tcPr>
            <w:tcW w:w="2297" w:type="dxa"/>
            <w:tcBorders>
              <w:top w:val="single" w:sz="4" w:space="0" w:color="auto"/>
              <w:left w:val="single" w:sz="4" w:space="0" w:color="auto"/>
              <w:bottom w:val="single" w:sz="4" w:space="0" w:color="auto"/>
              <w:right w:val="single" w:sz="4" w:space="0" w:color="auto"/>
            </w:tcBorders>
          </w:tcPr>
          <w:p w14:paraId="6F963C37" w14:textId="77777777" w:rsidR="00F044BC" w:rsidRPr="00F044BC" w:rsidRDefault="00F044BC" w:rsidP="00F044BC">
            <w:pPr>
              <w:jc w:val="center"/>
              <w:rPr>
                <w:sz w:val="20"/>
                <w:szCs w:val="20"/>
              </w:rPr>
            </w:pPr>
            <w:r w:rsidRPr="00F044BC">
              <w:rPr>
                <w:sz w:val="20"/>
                <w:szCs w:val="20"/>
              </w:rPr>
              <w:t>2</w:t>
            </w:r>
          </w:p>
        </w:tc>
      </w:tr>
      <w:tr w:rsidR="00F044BC" w:rsidRPr="00F044BC" w14:paraId="32F6292E"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tcPr>
          <w:p w14:paraId="5FFF0FC2" w14:textId="77777777" w:rsidR="00F044BC" w:rsidRPr="00F044BC" w:rsidRDefault="00F044BC" w:rsidP="00F044BC">
            <w:pPr>
              <w:ind w:firstLine="540"/>
              <w:rPr>
                <w:sz w:val="20"/>
                <w:szCs w:val="20"/>
              </w:rPr>
            </w:pPr>
            <w:r w:rsidRPr="00F044BC">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570C7A4A" w14:textId="77777777" w:rsidR="00F044BC" w:rsidRPr="00F044BC" w:rsidRDefault="00F044BC" w:rsidP="00F044BC">
            <w:pPr>
              <w:jc w:val="center"/>
              <w:rPr>
                <w:sz w:val="20"/>
                <w:szCs w:val="20"/>
              </w:rPr>
            </w:pPr>
            <w:r w:rsidRPr="00F044BC">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4BC498B" w14:textId="77777777" w:rsidR="00F044BC" w:rsidRPr="00F044BC" w:rsidRDefault="00F044BC" w:rsidP="00F044BC">
            <w:pPr>
              <w:jc w:val="center"/>
              <w:rPr>
                <w:sz w:val="20"/>
                <w:szCs w:val="20"/>
              </w:rPr>
            </w:pPr>
            <w:r w:rsidRPr="00F044BC">
              <w:rPr>
                <w:sz w:val="20"/>
                <w:szCs w:val="20"/>
              </w:rPr>
              <w:t>2</w:t>
            </w:r>
          </w:p>
        </w:tc>
        <w:tc>
          <w:tcPr>
            <w:tcW w:w="2297" w:type="dxa"/>
            <w:tcBorders>
              <w:top w:val="single" w:sz="4" w:space="0" w:color="auto"/>
              <w:left w:val="single" w:sz="4" w:space="0" w:color="auto"/>
              <w:bottom w:val="single" w:sz="4" w:space="0" w:color="auto"/>
              <w:right w:val="single" w:sz="4" w:space="0" w:color="auto"/>
            </w:tcBorders>
          </w:tcPr>
          <w:p w14:paraId="165E191D" w14:textId="77777777" w:rsidR="00F044BC" w:rsidRPr="00F044BC" w:rsidRDefault="00F044BC" w:rsidP="00F044BC">
            <w:pPr>
              <w:jc w:val="center"/>
              <w:rPr>
                <w:sz w:val="20"/>
                <w:szCs w:val="20"/>
              </w:rPr>
            </w:pPr>
            <w:r w:rsidRPr="00F044BC">
              <w:rPr>
                <w:sz w:val="20"/>
                <w:szCs w:val="20"/>
              </w:rPr>
              <w:t>2</w:t>
            </w:r>
          </w:p>
        </w:tc>
      </w:tr>
      <w:tr w:rsidR="00F044BC" w:rsidRPr="00F044BC" w14:paraId="520B3595"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tcPr>
          <w:p w14:paraId="289693AB" w14:textId="77777777" w:rsidR="00F044BC" w:rsidRPr="00F044BC" w:rsidRDefault="00F044BC" w:rsidP="00F044BC">
            <w:pPr>
              <w:ind w:firstLine="540"/>
              <w:rPr>
                <w:sz w:val="20"/>
                <w:szCs w:val="20"/>
              </w:rPr>
            </w:pPr>
            <w:r w:rsidRPr="00F044BC">
              <w:rPr>
                <w:sz w:val="20"/>
                <w:szCs w:val="20"/>
              </w:rPr>
              <w:t xml:space="preserve">Bağımsız öğrenme </w:t>
            </w:r>
          </w:p>
        </w:tc>
        <w:tc>
          <w:tcPr>
            <w:tcW w:w="837" w:type="dxa"/>
            <w:tcBorders>
              <w:top w:val="single" w:sz="4" w:space="0" w:color="auto"/>
              <w:left w:val="single" w:sz="4" w:space="0" w:color="auto"/>
              <w:bottom w:val="single" w:sz="4" w:space="0" w:color="auto"/>
              <w:right w:val="single" w:sz="4" w:space="0" w:color="auto"/>
            </w:tcBorders>
          </w:tcPr>
          <w:p w14:paraId="33ABC550" w14:textId="77777777" w:rsidR="00F044BC" w:rsidRPr="00F044BC" w:rsidRDefault="00F044BC" w:rsidP="00F044BC">
            <w:pPr>
              <w:jc w:val="center"/>
              <w:rPr>
                <w:sz w:val="20"/>
                <w:szCs w:val="20"/>
              </w:rPr>
            </w:pPr>
            <w:r w:rsidRPr="00F044BC">
              <w:rPr>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5FBD5EC2" w14:textId="77777777" w:rsidR="00F044BC" w:rsidRPr="00F044BC" w:rsidRDefault="00F044BC" w:rsidP="00F044BC">
            <w:pPr>
              <w:jc w:val="center"/>
              <w:rPr>
                <w:sz w:val="20"/>
                <w:szCs w:val="20"/>
              </w:rPr>
            </w:pPr>
            <w:r w:rsidRPr="00F044BC">
              <w:rPr>
                <w:sz w:val="20"/>
                <w:szCs w:val="20"/>
              </w:rPr>
              <w:t>1</w:t>
            </w:r>
          </w:p>
        </w:tc>
        <w:tc>
          <w:tcPr>
            <w:tcW w:w="2297" w:type="dxa"/>
            <w:tcBorders>
              <w:top w:val="single" w:sz="4" w:space="0" w:color="auto"/>
              <w:left w:val="single" w:sz="4" w:space="0" w:color="auto"/>
              <w:bottom w:val="single" w:sz="4" w:space="0" w:color="auto"/>
              <w:right w:val="single" w:sz="4" w:space="0" w:color="auto"/>
            </w:tcBorders>
          </w:tcPr>
          <w:p w14:paraId="7EE92A5D" w14:textId="77777777" w:rsidR="00F044BC" w:rsidRPr="00F044BC" w:rsidRDefault="00F044BC" w:rsidP="00F044BC">
            <w:pPr>
              <w:jc w:val="center"/>
              <w:rPr>
                <w:sz w:val="20"/>
                <w:szCs w:val="20"/>
              </w:rPr>
            </w:pPr>
            <w:r w:rsidRPr="00F044BC">
              <w:rPr>
                <w:sz w:val="20"/>
                <w:szCs w:val="20"/>
              </w:rPr>
              <w:t>3</w:t>
            </w:r>
          </w:p>
        </w:tc>
      </w:tr>
      <w:tr w:rsidR="00F044BC" w:rsidRPr="00F044BC" w14:paraId="5B354AFA"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tcPr>
          <w:p w14:paraId="13138274" w14:textId="77777777" w:rsidR="00F044BC" w:rsidRPr="00F044BC" w:rsidRDefault="00F044BC" w:rsidP="00F044BC">
            <w:pPr>
              <w:ind w:firstLine="540"/>
              <w:rPr>
                <w:sz w:val="20"/>
                <w:szCs w:val="20"/>
              </w:rPr>
            </w:pPr>
            <w:r w:rsidRPr="00F044BC">
              <w:rPr>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tcPr>
          <w:p w14:paraId="6E805023" w14:textId="77777777" w:rsidR="00F044BC" w:rsidRPr="00F044BC" w:rsidRDefault="00F044BC" w:rsidP="00F044B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B8F512A" w14:textId="77777777" w:rsidR="00F044BC" w:rsidRPr="00F044BC" w:rsidRDefault="00F044BC" w:rsidP="00F044BC">
            <w:pPr>
              <w:jc w:val="center"/>
              <w:rPr>
                <w:sz w:val="20"/>
                <w:szCs w:val="20"/>
              </w:rPr>
            </w:pPr>
          </w:p>
        </w:tc>
        <w:tc>
          <w:tcPr>
            <w:tcW w:w="2297" w:type="dxa"/>
            <w:tcBorders>
              <w:top w:val="single" w:sz="4" w:space="0" w:color="auto"/>
              <w:left w:val="single" w:sz="4" w:space="0" w:color="auto"/>
              <w:bottom w:val="single" w:sz="4" w:space="0" w:color="auto"/>
              <w:right w:val="single" w:sz="4" w:space="0" w:color="auto"/>
            </w:tcBorders>
          </w:tcPr>
          <w:p w14:paraId="54299B3D" w14:textId="77777777" w:rsidR="00F044BC" w:rsidRPr="00F044BC" w:rsidRDefault="00F044BC" w:rsidP="00F044BC">
            <w:pPr>
              <w:jc w:val="center"/>
              <w:rPr>
                <w:sz w:val="20"/>
                <w:szCs w:val="20"/>
              </w:rPr>
            </w:pPr>
          </w:p>
        </w:tc>
      </w:tr>
      <w:tr w:rsidR="00F044BC" w:rsidRPr="00F044BC" w14:paraId="25772F88"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tcPr>
          <w:p w14:paraId="268A2E2A" w14:textId="77777777" w:rsidR="00F044BC" w:rsidRPr="00F044BC" w:rsidRDefault="00F044BC" w:rsidP="00F044BC">
            <w:pPr>
              <w:ind w:firstLine="540"/>
              <w:rPr>
                <w:sz w:val="20"/>
                <w:szCs w:val="20"/>
              </w:rPr>
            </w:pPr>
            <w:r w:rsidRPr="00F044BC">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1E19D6D4" w14:textId="77777777" w:rsidR="00F044BC" w:rsidRPr="00F044BC" w:rsidRDefault="00F044BC" w:rsidP="00F044B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534720" w14:textId="77777777" w:rsidR="00F044BC" w:rsidRPr="00F044BC" w:rsidRDefault="00F044BC" w:rsidP="00F044BC">
            <w:pPr>
              <w:jc w:val="center"/>
              <w:rPr>
                <w:sz w:val="20"/>
                <w:szCs w:val="20"/>
              </w:rPr>
            </w:pPr>
          </w:p>
        </w:tc>
        <w:tc>
          <w:tcPr>
            <w:tcW w:w="2297" w:type="dxa"/>
            <w:tcBorders>
              <w:top w:val="single" w:sz="4" w:space="0" w:color="auto"/>
              <w:left w:val="single" w:sz="4" w:space="0" w:color="auto"/>
              <w:bottom w:val="single" w:sz="4" w:space="0" w:color="auto"/>
              <w:right w:val="single" w:sz="4" w:space="0" w:color="auto"/>
            </w:tcBorders>
          </w:tcPr>
          <w:p w14:paraId="75DC74BB" w14:textId="77777777" w:rsidR="00F044BC" w:rsidRPr="00F044BC" w:rsidRDefault="00F044BC" w:rsidP="00F044BC">
            <w:pPr>
              <w:jc w:val="center"/>
              <w:rPr>
                <w:sz w:val="20"/>
                <w:szCs w:val="20"/>
              </w:rPr>
            </w:pPr>
          </w:p>
        </w:tc>
      </w:tr>
      <w:tr w:rsidR="00F044BC" w:rsidRPr="00F044BC" w14:paraId="79CD5409"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tcPr>
          <w:p w14:paraId="68674926" w14:textId="77777777" w:rsidR="00F044BC" w:rsidRPr="00F044BC" w:rsidRDefault="00F044BC" w:rsidP="00F044BC">
            <w:pPr>
              <w:ind w:firstLine="540"/>
              <w:rPr>
                <w:sz w:val="20"/>
                <w:szCs w:val="20"/>
              </w:rPr>
            </w:pPr>
            <w:r w:rsidRPr="00F044BC">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5D6E215A" w14:textId="77777777" w:rsidR="00F044BC" w:rsidRPr="00F044BC" w:rsidRDefault="00F044BC" w:rsidP="00F044B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025EC6" w14:textId="77777777" w:rsidR="00F044BC" w:rsidRPr="00F044BC" w:rsidRDefault="00F044BC" w:rsidP="00F044BC">
            <w:pPr>
              <w:jc w:val="center"/>
              <w:rPr>
                <w:sz w:val="20"/>
                <w:szCs w:val="20"/>
              </w:rPr>
            </w:pPr>
          </w:p>
        </w:tc>
        <w:tc>
          <w:tcPr>
            <w:tcW w:w="2297" w:type="dxa"/>
            <w:tcBorders>
              <w:top w:val="single" w:sz="4" w:space="0" w:color="auto"/>
              <w:left w:val="single" w:sz="4" w:space="0" w:color="auto"/>
              <w:bottom w:val="single" w:sz="4" w:space="0" w:color="auto"/>
              <w:right w:val="single" w:sz="4" w:space="0" w:color="auto"/>
            </w:tcBorders>
          </w:tcPr>
          <w:p w14:paraId="26FAAD0B" w14:textId="77777777" w:rsidR="00F044BC" w:rsidRPr="00F044BC" w:rsidRDefault="00F044BC" w:rsidP="00F044BC">
            <w:pPr>
              <w:jc w:val="center"/>
              <w:rPr>
                <w:sz w:val="20"/>
                <w:szCs w:val="20"/>
              </w:rPr>
            </w:pPr>
          </w:p>
        </w:tc>
      </w:tr>
      <w:tr w:rsidR="00F044BC" w:rsidRPr="00F044BC" w14:paraId="12360142"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tcPr>
          <w:p w14:paraId="551DE3B1" w14:textId="77777777" w:rsidR="00F044BC" w:rsidRPr="00F044BC" w:rsidRDefault="00F044BC" w:rsidP="00F044BC">
            <w:pPr>
              <w:ind w:firstLine="540"/>
              <w:jc w:val="both"/>
              <w:rPr>
                <w:b/>
                <w:sz w:val="20"/>
                <w:szCs w:val="20"/>
              </w:rPr>
            </w:pPr>
            <w:r w:rsidRPr="00F044BC">
              <w:rPr>
                <w:b/>
                <w:sz w:val="20"/>
                <w:szCs w:val="20"/>
              </w:rPr>
              <w:t>Toplam İşyükü (saat)</w:t>
            </w:r>
          </w:p>
        </w:tc>
        <w:tc>
          <w:tcPr>
            <w:tcW w:w="837" w:type="dxa"/>
            <w:tcBorders>
              <w:top w:val="single" w:sz="4" w:space="0" w:color="auto"/>
              <w:left w:val="single" w:sz="4" w:space="0" w:color="auto"/>
              <w:bottom w:val="single" w:sz="4" w:space="0" w:color="auto"/>
              <w:right w:val="single" w:sz="4" w:space="0" w:color="auto"/>
            </w:tcBorders>
          </w:tcPr>
          <w:p w14:paraId="76B4D20B" w14:textId="77777777" w:rsidR="00F044BC" w:rsidRPr="00F044BC" w:rsidRDefault="00F044BC" w:rsidP="00F044B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EADA8C" w14:textId="77777777" w:rsidR="00F044BC" w:rsidRPr="00F044BC" w:rsidRDefault="00F044BC" w:rsidP="00F044BC">
            <w:pPr>
              <w:jc w:val="center"/>
              <w:rPr>
                <w:sz w:val="20"/>
                <w:szCs w:val="20"/>
              </w:rPr>
            </w:pPr>
          </w:p>
        </w:tc>
        <w:tc>
          <w:tcPr>
            <w:tcW w:w="2297" w:type="dxa"/>
            <w:tcBorders>
              <w:top w:val="single" w:sz="4" w:space="0" w:color="auto"/>
              <w:left w:val="single" w:sz="4" w:space="0" w:color="auto"/>
              <w:bottom w:val="single" w:sz="4" w:space="0" w:color="auto"/>
              <w:right w:val="single" w:sz="4" w:space="0" w:color="auto"/>
            </w:tcBorders>
          </w:tcPr>
          <w:p w14:paraId="79CEEBB9" w14:textId="77777777" w:rsidR="00F044BC" w:rsidRPr="00692417" w:rsidRDefault="00F044BC" w:rsidP="00F044BC">
            <w:pPr>
              <w:jc w:val="center"/>
              <w:rPr>
                <w:b/>
                <w:color w:val="FF0000"/>
                <w:sz w:val="20"/>
                <w:szCs w:val="20"/>
              </w:rPr>
            </w:pPr>
            <w:r w:rsidRPr="00692417">
              <w:rPr>
                <w:b/>
                <w:sz w:val="20"/>
                <w:szCs w:val="20"/>
              </w:rPr>
              <w:t>50/25</w:t>
            </w:r>
          </w:p>
        </w:tc>
      </w:tr>
      <w:tr w:rsidR="00F044BC" w:rsidRPr="00F044BC" w14:paraId="5D8E96DC"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tcPr>
          <w:p w14:paraId="3CDB0DEE" w14:textId="77777777" w:rsidR="00F044BC" w:rsidRPr="00F044BC" w:rsidRDefault="00F044BC" w:rsidP="00F044BC">
            <w:pPr>
              <w:ind w:firstLine="540"/>
              <w:jc w:val="both"/>
              <w:rPr>
                <w:b/>
                <w:sz w:val="20"/>
                <w:szCs w:val="20"/>
              </w:rPr>
            </w:pPr>
            <w:r w:rsidRPr="00F044BC">
              <w:rPr>
                <w:b/>
                <w:sz w:val="20"/>
                <w:szCs w:val="20"/>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3AB22BD8" w14:textId="77777777" w:rsidR="00F044BC" w:rsidRPr="00F044BC" w:rsidRDefault="00F044BC" w:rsidP="00F044B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48C2C7" w14:textId="77777777" w:rsidR="00F044BC" w:rsidRPr="00F044BC" w:rsidRDefault="00F044BC" w:rsidP="00F044BC">
            <w:pPr>
              <w:jc w:val="center"/>
              <w:rPr>
                <w:sz w:val="20"/>
                <w:szCs w:val="20"/>
              </w:rPr>
            </w:pPr>
          </w:p>
        </w:tc>
        <w:tc>
          <w:tcPr>
            <w:tcW w:w="2297" w:type="dxa"/>
            <w:tcBorders>
              <w:top w:val="single" w:sz="4" w:space="0" w:color="auto"/>
              <w:left w:val="single" w:sz="4" w:space="0" w:color="auto"/>
              <w:bottom w:val="single" w:sz="4" w:space="0" w:color="auto"/>
              <w:right w:val="single" w:sz="4" w:space="0" w:color="auto"/>
            </w:tcBorders>
          </w:tcPr>
          <w:p w14:paraId="626526CE" w14:textId="77777777" w:rsidR="00F044BC" w:rsidRPr="00692417" w:rsidRDefault="00F044BC" w:rsidP="00F044BC">
            <w:pPr>
              <w:ind w:left="-108" w:right="-118"/>
              <w:jc w:val="center"/>
              <w:rPr>
                <w:b/>
                <w:sz w:val="20"/>
                <w:szCs w:val="20"/>
              </w:rPr>
            </w:pPr>
            <w:r w:rsidRPr="00692417">
              <w:rPr>
                <w:b/>
                <w:sz w:val="20"/>
                <w:szCs w:val="20"/>
              </w:rPr>
              <w:t>2</w:t>
            </w:r>
          </w:p>
        </w:tc>
      </w:tr>
    </w:tbl>
    <w:p w14:paraId="7A78AAB3" w14:textId="77777777" w:rsidR="00772ADF" w:rsidRPr="00F044BC" w:rsidRDefault="00772ADF" w:rsidP="00F044BC">
      <w:pPr>
        <w:tabs>
          <w:tab w:val="left" w:pos="2410"/>
          <w:tab w:val="left" w:leader="dot" w:pos="7655"/>
        </w:tabs>
        <w:jc w:val="center"/>
        <w:rPr>
          <w:b/>
          <w:bCs/>
          <w:sz w:val="20"/>
          <w:szCs w:val="20"/>
        </w:rPr>
      </w:pPr>
    </w:p>
    <w:p w14:paraId="1AC9CDF2" w14:textId="16440E2C" w:rsidR="0011733F" w:rsidRPr="0011733F" w:rsidRDefault="00494455" w:rsidP="0011733F">
      <w:pPr>
        <w:tabs>
          <w:tab w:val="left" w:pos="2410"/>
          <w:tab w:val="left" w:leader="dot" w:pos="7655"/>
        </w:tabs>
        <w:jc w:val="center"/>
        <w:rPr>
          <w:b/>
          <w:bCs/>
          <w:sz w:val="20"/>
          <w:szCs w:val="20"/>
        </w:rPr>
      </w:pPr>
      <w:r w:rsidRPr="00667984">
        <w:rPr>
          <w:b/>
          <w:bCs/>
          <w:sz w:val="20"/>
          <w:szCs w:val="20"/>
        </w:rPr>
        <w:t>HEF 2060 CİNSEL SAĞLIK VE ÜREME SAĞLIĞI</w:t>
      </w:r>
    </w:p>
    <w:p w14:paraId="4AEE7E2D" w14:textId="77777777" w:rsidR="0011733F" w:rsidRPr="00783C4A" w:rsidRDefault="0011733F" w:rsidP="0011733F">
      <w:pPr>
        <w:jc w:val="center"/>
        <w:rPr>
          <w:b/>
          <w:sz w:val="20"/>
          <w:szCs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1"/>
        <w:gridCol w:w="1529"/>
        <w:gridCol w:w="4657"/>
      </w:tblGrid>
      <w:tr w:rsidR="0011733F" w:rsidRPr="00783C4A" w14:paraId="281B885F" w14:textId="77777777" w:rsidTr="4418407F">
        <w:tc>
          <w:tcPr>
            <w:tcW w:w="4557" w:type="dxa"/>
            <w:gridSpan w:val="3"/>
          </w:tcPr>
          <w:p w14:paraId="3A6B6634" w14:textId="77777777" w:rsidR="0011733F" w:rsidRPr="00783C4A" w:rsidRDefault="0011733F" w:rsidP="005F71EB">
            <w:pPr>
              <w:rPr>
                <w:sz w:val="20"/>
                <w:szCs w:val="20"/>
              </w:rPr>
            </w:pPr>
            <w:r w:rsidRPr="00783C4A">
              <w:rPr>
                <w:b/>
                <w:sz w:val="20"/>
                <w:szCs w:val="20"/>
              </w:rPr>
              <w:t xml:space="preserve">Dersi Veren Birim(ler): </w:t>
            </w:r>
            <w:r w:rsidRPr="00783C4A">
              <w:rPr>
                <w:sz w:val="20"/>
                <w:szCs w:val="20"/>
              </w:rPr>
              <w:t>Dokuz Eylül Üniversitesi Hemşirelik Fakültesi</w:t>
            </w:r>
          </w:p>
          <w:p w14:paraId="453CBB45" w14:textId="77777777" w:rsidR="0011733F" w:rsidRPr="00783C4A" w:rsidRDefault="0011733F" w:rsidP="005F71EB">
            <w:pPr>
              <w:rPr>
                <w:b/>
                <w:sz w:val="20"/>
                <w:szCs w:val="20"/>
              </w:rPr>
            </w:pPr>
          </w:p>
        </w:tc>
        <w:tc>
          <w:tcPr>
            <w:tcW w:w="4657" w:type="dxa"/>
          </w:tcPr>
          <w:p w14:paraId="45E932DD" w14:textId="77777777" w:rsidR="0011733F" w:rsidRPr="00783C4A" w:rsidRDefault="0011733F" w:rsidP="005F71EB">
            <w:pPr>
              <w:rPr>
                <w:b/>
                <w:sz w:val="20"/>
                <w:szCs w:val="20"/>
              </w:rPr>
            </w:pPr>
            <w:r w:rsidRPr="00783C4A">
              <w:rPr>
                <w:b/>
                <w:sz w:val="20"/>
                <w:szCs w:val="20"/>
              </w:rPr>
              <w:t xml:space="preserve">Dersi Alan Birim(ler): </w:t>
            </w:r>
          </w:p>
          <w:p w14:paraId="1E51183C" w14:textId="77777777" w:rsidR="0011733F" w:rsidRPr="00783C4A" w:rsidRDefault="0011733F" w:rsidP="005F71EB">
            <w:pPr>
              <w:rPr>
                <w:b/>
                <w:sz w:val="20"/>
                <w:szCs w:val="20"/>
              </w:rPr>
            </w:pPr>
            <w:r w:rsidRPr="00783C4A">
              <w:rPr>
                <w:sz w:val="20"/>
                <w:szCs w:val="20"/>
              </w:rPr>
              <w:t>Hemşirelik Fakültesi</w:t>
            </w:r>
          </w:p>
        </w:tc>
      </w:tr>
      <w:tr w:rsidR="0011733F" w:rsidRPr="00783C4A" w14:paraId="5C106FEC" w14:textId="77777777" w:rsidTr="4418407F">
        <w:tc>
          <w:tcPr>
            <w:tcW w:w="4557" w:type="dxa"/>
            <w:gridSpan w:val="3"/>
          </w:tcPr>
          <w:p w14:paraId="434B5E6E" w14:textId="77777777" w:rsidR="0011733F" w:rsidRPr="00783C4A" w:rsidRDefault="0011733F" w:rsidP="005F71EB">
            <w:pPr>
              <w:rPr>
                <w:b/>
                <w:sz w:val="20"/>
                <w:szCs w:val="20"/>
              </w:rPr>
            </w:pPr>
            <w:r w:rsidRPr="00783C4A">
              <w:rPr>
                <w:b/>
                <w:sz w:val="20"/>
                <w:szCs w:val="20"/>
              </w:rPr>
              <w:t xml:space="preserve">Bölüm Adı: </w:t>
            </w:r>
            <w:r w:rsidRPr="00783C4A">
              <w:rPr>
                <w:sz w:val="20"/>
                <w:szCs w:val="20"/>
              </w:rPr>
              <w:t>Hemşirelik</w:t>
            </w:r>
          </w:p>
          <w:p w14:paraId="3D728B76" w14:textId="77777777" w:rsidR="0011733F" w:rsidRPr="00783C4A" w:rsidRDefault="0011733F" w:rsidP="005F71EB">
            <w:pPr>
              <w:rPr>
                <w:b/>
                <w:sz w:val="20"/>
                <w:szCs w:val="20"/>
              </w:rPr>
            </w:pPr>
          </w:p>
        </w:tc>
        <w:tc>
          <w:tcPr>
            <w:tcW w:w="4657" w:type="dxa"/>
          </w:tcPr>
          <w:p w14:paraId="6E5CFE1D" w14:textId="77777777" w:rsidR="0011733F" w:rsidRPr="00783C4A" w:rsidRDefault="0011733F" w:rsidP="005F71EB">
            <w:pPr>
              <w:rPr>
                <w:b/>
                <w:sz w:val="20"/>
                <w:szCs w:val="20"/>
              </w:rPr>
            </w:pPr>
            <w:r w:rsidRPr="00783C4A">
              <w:rPr>
                <w:b/>
                <w:sz w:val="20"/>
                <w:szCs w:val="20"/>
              </w:rPr>
              <w:t xml:space="preserve">Dersin Adı: </w:t>
            </w:r>
            <w:r w:rsidRPr="00783C4A">
              <w:rPr>
                <w:sz w:val="20"/>
                <w:szCs w:val="20"/>
              </w:rPr>
              <w:t>Cinsel Sağlık ve Üreme Sağlığı</w:t>
            </w:r>
          </w:p>
          <w:p w14:paraId="008D8CFC" w14:textId="77777777" w:rsidR="0011733F" w:rsidRPr="00783C4A" w:rsidRDefault="0011733F" w:rsidP="005F71EB">
            <w:pPr>
              <w:rPr>
                <w:b/>
                <w:sz w:val="20"/>
                <w:szCs w:val="20"/>
              </w:rPr>
            </w:pPr>
          </w:p>
          <w:p w14:paraId="51664922" w14:textId="77777777" w:rsidR="0011733F" w:rsidRPr="00783C4A" w:rsidRDefault="0011733F" w:rsidP="005F71EB">
            <w:pPr>
              <w:rPr>
                <w:b/>
                <w:sz w:val="20"/>
                <w:szCs w:val="20"/>
              </w:rPr>
            </w:pPr>
          </w:p>
        </w:tc>
      </w:tr>
      <w:tr w:rsidR="0011733F" w:rsidRPr="00783C4A" w14:paraId="312BBD3D" w14:textId="77777777" w:rsidTr="4418407F">
        <w:tc>
          <w:tcPr>
            <w:tcW w:w="4557" w:type="dxa"/>
            <w:gridSpan w:val="3"/>
          </w:tcPr>
          <w:p w14:paraId="7DA29C7A" w14:textId="77777777" w:rsidR="0011733F" w:rsidRPr="00783C4A" w:rsidRDefault="0011733F" w:rsidP="005F71EB">
            <w:pPr>
              <w:rPr>
                <w:b/>
                <w:sz w:val="20"/>
                <w:szCs w:val="20"/>
              </w:rPr>
            </w:pPr>
            <w:r w:rsidRPr="00783C4A">
              <w:rPr>
                <w:b/>
                <w:sz w:val="20"/>
                <w:szCs w:val="20"/>
              </w:rPr>
              <w:t xml:space="preserve">Dersin Düzeyi: </w:t>
            </w:r>
            <w:r w:rsidRPr="00783C4A">
              <w:rPr>
                <w:sz w:val="20"/>
                <w:szCs w:val="20"/>
              </w:rPr>
              <w:t>Lisans</w:t>
            </w:r>
          </w:p>
        </w:tc>
        <w:tc>
          <w:tcPr>
            <w:tcW w:w="4657" w:type="dxa"/>
          </w:tcPr>
          <w:p w14:paraId="6259FC2A" w14:textId="77777777" w:rsidR="0011733F" w:rsidRPr="00783C4A" w:rsidRDefault="0011733F" w:rsidP="005F71EB">
            <w:pPr>
              <w:rPr>
                <w:sz w:val="20"/>
                <w:szCs w:val="20"/>
              </w:rPr>
            </w:pPr>
            <w:r w:rsidRPr="00783C4A">
              <w:rPr>
                <w:b/>
                <w:sz w:val="20"/>
                <w:szCs w:val="20"/>
              </w:rPr>
              <w:t>Dersin Kodu:</w:t>
            </w:r>
            <w:r w:rsidRPr="00783C4A">
              <w:rPr>
                <w:sz w:val="20"/>
                <w:szCs w:val="20"/>
              </w:rPr>
              <w:t xml:space="preserve"> HEF 2060</w:t>
            </w:r>
          </w:p>
        </w:tc>
      </w:tr>
      <w:tr w:rsidR="0011733F" w:rsidRPr="00783C4A" w14:paraId="12AC1CC2" w14:textId="77777777" w:rsidTr="4418407F">
        <w:tc>
          <w:tcPr>
            <w:tcW w:w="4557" w:type="dxa"/>
            <w:gridSpan w:val="3"/>
          </w:tcPr>
          <w:p w14:paraId="760788CD" w14:textId="77777777" w:rsidR="0011733F" w:rsidRPr="00783C4A" w:rsidRDefault="0011733F" w:rsidP="005F71EB">
            <w:pPr>
              <w:rPr>
                <w:b/>
                <w:sz w:val="20"/>
                <w:szCs w:val="20"/>
              </w:rPr>
            </w:pPr>
            <w:r w:rsidRPr="00783C4A">
              <w:rPr>
                <w:b/>
                <w:sz w:val="20"/>
                <w:szCs w:val="20"/>
              </w:rPr>
              <w:lastRenderedPageBreak/>
              <w:t xml:space="preserve">Formun Düzenlenme/Yenilenme Tarihi: </w:t>
            </w:r>
            <w:r w:rsidRPr="00783C4A">
              <w:rPr>
                <w:sz w:val="20"/>
                <w:szCs w:val="20"/>
              </w:rPr>
              <w:t>11.09.2023</w:t>
            </w:r>
          </w:p>
        </w:tc>
        <w:tc>
          <w:tcPr>
            <w:tcW w:w="4657" w:type="dxa"/>
          </w:tcPr>
          <w:p w14:paraId="1A1810CB" w14:textId="77777777" w:rsidR="0011733F" w:rsidRPr="00783C4A" w:rsidRDefault="0011733F" w:rsidP="005F71EB">
            <w:pPr>
              <w:rPr>
                <w:b/>
                <w:sz w:val="20"/>
                <w:szCs w:val="20"/>
              </w:rPr>
            </w:pPr>
            <w:r w:rsidRPr="00783C4A">
              <w:rPr>
                <w:b/>
                <w:sz w:val="20"/>
                <w:szCs w:val="20"/>
              </w:rPr>
              <w:t xml:space="preserve">Dersin Türü: </w:t>
            </w:r>
            <w:r w:rsidRPr="00783C4A">
              <w:rPr>
                <w:sz w:val="20"/>
                <w:szCs w:val="20"/>
              </w:rPr>
              <w:t>Seçmeli</w:t>
            </w:r>
          </w:p>
          <w:p w14:paraId="2848FA03" w14:textId="77777777" w:rsidR="0011733F" w:rsidRPr="00783C4A" w:rsidRDefault="0011733F" w:rsidP="005F71EB">
            <w:pPr>
              <w:rPr>
                <w:b/>
                <w:sz w:val="20"/>
                <w:szCs w:val="20"/>
              </w:rPr>
            </w:pPr>
          </w:p>
        </w:tc>
      </w:tr>
      <w:tr w:rsidR="0011733F" w:rsidRPr="00783C4A" w14:paraId="009C43D8" w14:textId="77777777" w:rsidTr="4418407F">
        <w:tc>
          <w:tcPr>
            <w:tcW w:w="4557" w:type="dxa"/>
            <w:gridSpan w:val="3"/>
          </w:tcPr>
          <w:p w14:paraId="6FD805E1" w14:textId="77777777" w:rsidR="0011733F" w:rsidRPr="00783C4A" w:rsidRDefault="0011733F" w:rsidP="005F71EB">
            <w:pPr>
              <w:rPr>
                <w:b/>
                <w:sz w:val="20"/>
                <w:szCs w:val="20"/>
              </w:rPr>
            </w:pPr>
            <w:r w:rsidRPr="00783C4A">
              <w:rPr>
                <w:b/>
                <w:sz w:val="20"/>
                <w:szCs w:val="20"/>
              </w:rPr>
              <w:t xml:space="preserve">Dersin Öğretim Dili: </w:t>
            </w:r>
            <w:r w:rsidRPr="00783C4A">
              <w:rPr>
                <w:sz w:val="20"/>
                <w:szCs w:val="20"/>
              </w:rPr>
              <w:t>Türkçe</w:t>
            </w:r>
          </w:p>
          <w:p w14:paraId="4D668CE9" w14:textId="77777777" w:rsidR="0011733F" w:rsidRPr="00783C4A" w:rsidRDefault="0011733F" w:rsidP="005F71EB">
            <w:pPr>
              <w:rPr>
                <w:sz w:val="20"/>
                <w:szCs w:val="20"/>
              </w:rPr>
            </w:pPr>
            <w:r w:rsidRPr="00783C4A">
              <w:rPr>
                <w:b/>
                <w:sz w:val="20"/>
                <w:szCs w:val="20"/>
              </w:rPr>
              <w:tab/>
            </w:r>
          </w:p>
        </w:tc>
        <w:tc>
          <w:tcPr>
            <w:tcW w:w="4657" w:type="dxa"/>
          </w:tcPr>
          <w:p w14:paraId="7238B05E" w14:textId="77777777" w:rsidR="0011733F" w:rsidRPr="00783C4A" w:rsidRDefault="0011733F" w:rsidP="005F71EB">
            <w:pPr>
              <w:rPr>
                <w:b/>
                <w:sz w:val="20"/>
                <w:szCs w:val="20"/>
              </w:rPr>
            </w:pPr>
            <w:r w:rsidRPr="00783C4A">
              <w:rPr>
                <w:b/>
                <w:sz w:val="20"/>
                <w:szCs w:val="20"/>
              </w:rPr>
              <w:t xml:space="preserve">Dersin Öğretim Üyesi/Üyeleri: </w:t>
            </w:r>
          </w:p>
          <w:p w14:paraId="03D2EB4E" w14:textId="77777777" w:rsidR="0011733F" w:rsidRPr="00783C4A" w:rsidRDefault="0011733F" w:rsidP="005F71EB">
            <w:pPr>
              <w:rPr>
                <w:sz w:val="20"/>
                <w:szCs w:val="20"/>
              </w:rPr>
            </w:pPr>
            <w:r w:rsidRPr="00783C4A">
              <w:rPr>
                <w:sz w:val="20"/>
                <w:szCs w:val="20"/>
              </w:rPr>
              <w:t>Prof. Dr. Merlinda ALUŞ TOKAT</w:t>
            </w:r>
          </w:p>
          <w:p w14:paraId="4D99CB34" w14:textId="77777777" w:rsidR="0011733F" w:rsidRPr="00783C4A" w:rsidRDefault="0011733F" w:rsidP="005F71EB">
            <w:pPr>
              <w:rPr>
                <w:sz w:val="20"/>
                <w:szCs w:val="20"/>
              </w:rPr>
            </w:pPr>
            <w:r w:rsidRPr="00783C4A">
              <w:rPr>
                <w:sz w:val="20"/>
                <w:szCs w:val="20"/>
              </w:rPr>
              <w:t xml:space="preserve">Doç. Dr. Dilek BİLGİÇ </w:t>
            </w:r>
          </w:p>
          <w:p w14:paraId="201568C1" w14:textId="77777777" w:rsidR="0011733F" w:rsidRPr="00783C4A" w:rsidRDefault="0011733F" w:rsidP="005F71EB">
            <w:pPr>
              <w:rPr>
                <w:sz w:val="20"/>
                <w:szCs w:val="20"/>
              </w:rPr>
            </w:pPr>
            <w:r w:rsidRPr="00783C4A">
              <w:rPr>
                <w:sz w:val="20"/>
                <w:szCs w:val="20"/>
              </w:rPr>
              <w:t xml:space="preserve">Dr. Öğr. Üyesi Hande YAĞCAN </w:t>
            </w:r>
          </w:p>
          <w:p w14:paraId="706065F0" w14:textId="77777777" w:rsidR="0011733F" w:rsidRPr="00783C4A" w:rsidRDefault="0011733F" w:rsidP="005F71EB">
            <w:pPr>
              <w:rPr>
                <w:sz w:val="20"/>
                <w:szCs w:val="20"/>
              </w:rPr>
            </w:pPr>
            <w:r w:rsidRPr="00783C4A">
              <w:rPr>
                <w:sz w:val="20"/>
                <w:szCs w:val="20"/>
              </w:rPr>
              <w:t>Dr. Öğr. Üyesi Hülya ÖZBERK</w:t>
            </w:r>
          </w:p>
          <w:p w14:paraId="3D33A05F" w14:textId="77777777" w:rsidR="0011733F" w:rsidRPr="00783C4A" w:rsidRDefault="0011733F" w:rsidP="005F71EB">
            <w:pPr>
              <w:rPr>
                <w:sz w:val="20"/>
                <w:szCs w:val="20"/>
              </w:rPr>
            </w:pPr>
            <w:r w:rsidRPr="00783C4A">
              <w:rPr>
                <w:sz w:val="20"/>
                <w:szCs w:val="20"/>
              </w:rPr>
              <w:t>Dr. Öğr. Üyesi Buse GÜLER</w:t>
            </w:r>
          </w:p>
        </w:tc>
      </w:tr>
      <w:tr w:rsidR="0011733F" w:rsidRPr="00783C4A" w14:paraId="0CCB60C7" w14:textId="77777777" w:rsidTr="4418407F">
        <w:tc>
          <w:tcPr>
            <w:tcW w:w="4557" w:type="dxa"/>
            <w:gridSpan w:val="3"/>
          </w:tcPr>
          <w:p w14:paraId="05E35518" w14:textId="77777777" w:rsidR="0011733F" w:rsidRPr="00783C4A" w:rsidRDefault="0011733F" w:rsidP="005F71EB">
            <w:pPr>
              <w:rPr>
                <w:sz w:val="20"/>
                <w:szCs w:val="20"/>
              </w:rPr>
            </w:pPr>
            <w:r w:rsidRPr="00783C4A">
              <w:rPr>
                <w:b/>
                <w:sz w:val="20"/>
                <w:szCs w:val="20"/>
              </w:rPr>
              <w:t xml:space="preserve">Dersin Önkoşulu: </w:t>
            </w:r>
            <w:r w:rsidRPr="00783C4A">
              <w:rPr>
                <w:sz w:val="20"/>
                <w:szCs w:val="20"/>
              </w:rPr>
              <w:t>-</w:t>
            </w:r>
          </w:p>
        </w:tc>
        <w:tc>
          <w:tcPr>
            <w:tcW w:w="4657" w:type="dxa"/>
          </w:tcPr>
          <w:p w14:paraId="7D441FDB" w14:textId="77777777" w:rsidR="0011733F" w:rsidRPr="00783C4A" w:rsidRDefault="0011733F" w:rsidP="005F71EB">
            <w:pPr>
              <w:rPr>
                <w:b/>
                <w:sz w:val="20"/>
                <w:szCs w:val="20"/>
              </w:rPr>
            </w:pPr>
            <w:r w:rsidRPr="00783C4A">
              <w:rPr>
                <w:b/>
                <w:sz w:val="20"/>
                <w:szCs w:val="20"/>
              </w:rPr>
              <w:t>Önkoşul Olduğu Ders:</w:t>
            </w:r>
            <w:r w:rsidRPr="00783C4A">
              <w:rPr>
                <w:sz w:val="20"/>
                <w:szCs w:val="20"/>
              </w:rPr>
              <w:t xml:space="preserve"> </w:t>
            </w:r>
            <w:r w:rsidRPr="00783C4A">
              <w:rPr>
                <w:b/>
                <w:sz w:val="20"/>
                <w:szCs w:val="20"/>
              </w:rPr>
              <w:t>-</w:t>
            </w:r>
          </w:p>
          <w:p w14:paraId="39870B5A" w14:textId="77777777" w:rsidR="0011733F" w:rsidRPr="00783C4A" w:rsidRDefault="0011733F" w:rsidP="005F71EB">
            <w:pPr>
              <w:rPr>
                <w:sz w:val="20"/>
                <w:szCs w:val="20"/>
              </w:rPr>
            </w:pPr>
          </w:p>
        </w:tc>
      </w:tr>
      <w:tr w:rsidR="0011733F" w:rsidRPr="00783C4A" w14:paraId="5ECF99FF" w14:textId="77777777" w:rsidTr="4418407F">
        <w:tc>
          <w:tcPr>
            <w:tcW w:w="4557" w:type="dxa"/>
            <w:gridSpan w:val="3"/>
          </w:tcPr>
          <w:p w14:paraId="714C670A" w14:textId="77777777" w:rsidR="0011733F" w:rsidRPr="00783C4A" w:rsidRDefault="0011733F" w:rsidP="005F71EB">
            <w:pPr>
              <w:rPr>
                <w:b/>
                <w:sz w:val="20"/>
                <w:szCs w:val="20"/>
              </w:rPr>
            </w:pPr>
            <w:r w:rsidRPr="00783C4A">
              <w:rPr>
                <w:b/>
                <w:sz w:val="20"/>
                <w:szCs w:val="20"/>
              </w:rPr>
              <w:t xml:space="preserve">Haftalık Ders Saati: </w:t>
            </w:r>
            <w:r w:rsidRPr="00783C4A">
              <w:rPr>
                <w:sz w:val="20"/>
                <w:szCs w:val="20"/>
              </w:rPr>
              <w:t>2</w:t>
            </w:r>
          </w:p>
          <w:p w14:paraId="1B19E60B" w14:textId="77777777" w:rsidR="0011733F" w:rsidRPr="00783C4A" w:rsidRDefault="0011733F" w:rsidP="005F71EB">
            <w:pPr>
              <w:rPr>
                <w:i/>
                <w:sz w:val="20"/>
                <w:szCs w:val="20"/>
              </w:rPr>
            </w:pPr>
          </w:p>
        </w:tc>
        <w:tc>
          <w:tcPr>
            <w:tcW w:w="4657" w:type="dxa"/>
          </w:tcPr>
          <w:p w14:paraId="4B9AEDC4" w14:textId="77777777" w:rsidR="0011733F" w:rsidRPr="00783C4A" w:rsidRDefault="0011733F" w:rsidP="005F71EB">
            <w:pPr>
              <w:rPr>
                <w:b/>
                <w:sz w:val="20"/>
                <w:szCs w:val="20"/>
              </w:rPr>
            </w:pPr>
            <w:r w:rsidRPr="00783C4A">
              <w:rPr>
                <w:b/>
                <w:sz w:val="20"/>
                <w:szCs w:val="20"/>
              </w:rPr>
              <w:t xml:space="preserve">Ders Koordinatörü: </w:t>
            </w:r>
          </w:p>
          <w:p w14:paraId="4EBA5EB1" w14:textId="197DBFD5" w:rsidR="0011733F" w:rsidRPr="00D90D2E" w:rsidRDefault="0011733F" w:rsidP="005F71EB">
            <w:pPr>
              <w:rPr>
                <w:sz w:val="20"/>
                <w:szCs w:val="20"/>
              </w:rPr>
            </w:pPr>
            <w:r w:rsidRPr="00783C4A">
              <w:rPr>
                <w:sz w:val="20"/>
                <w:szCs w:val="20"/>
              </w:rPr>
              <w:t xml:space="preserve">Doç. Dr. Dilek BİLGİÇ </w:t>
            </w:r>
          </w:p>
        </w:tc>
      </w:tr>
      <w:tr w:rsidR="0011733F" w:rsidRPr="00783C4A" w14:paraId="6857890F" w14:textId="77777777" w:rsidTr="4418407F">
        <w:tc>
          <w:tcPr>
            <w:tcW w:w="1507" w:type="dxa"/>
          </w:tcPr>
          <w:p w14:paraId="5D53A27A" w14:textId="77777777" w:rsidR="0011733F" w:rsidRPr="00783C4A" w:rsidRDefault="0011733F" w:rsidP="005F71EB">
            <w:pPr>
              <w:rPr>
                <w:b/>
                <w:sz w:val="20"/>
                <w:szCs w:val="20"/>
              </w:rPr>
            </w:pPr>
            <w:r w:rsidRPr="00783C4A">
              <w:rPr>
                <w:b/>
                <w:sz w:val="20"/>
                <w:szCs w:val="20"/>
              </w:rPr>
              <w:t>Teori</w:t>
            </w:r>
          </w:p>
          <w:p w14:paraId="6C8D102A" w14:textId="77777777" w:rsidR="0011733F" w:rsidRPr="00783C4A" w:rsidRDefault="0011733F" w:rsidP="005F71EB">
            <w:pPr>
              <w:rPr>
                <w:b/>
                <w:sz w:val="20"/>
                <w:szCs w:val="20"/>
              </w:rPr>
            </w:pPr>
          </w:p>
        </w:tc>
        <w:tc>
          <w:tcPr>
            <w:tcW w:w="1521" w:type="dxa"/>
          </w:tcPr>
          <w:p w14:paraId="7AB20008" w14:textId="77777777" w:rsidR="0011733F" w:rsidRPr="00783C4A" w:rsidRDefault="0011733F" w:rsidP="005F71EB">
            <w:pPr>
              <w:rPr>
                <w:b/>
                <w:sz w:val="20"/>
                <w:szCs w:val="20"/>
              </w:rPr>
            </w:pPr>
            <w:r w:rsidRPr="00783C4A">
              <w:rPr>
                <w:b/>
                <w:sz w:val="20"/>
                <w:szCs w:val="20"/>
              </w:rPr>
              <w:t>Uygulama</w:t>
            </w:r>
          </w:p>
          <w:p w14:paraId="19B83EF3" w14:textId="77777777" w:rsidR="0011733F" w:rsidRPr="00783C4A" w:rsidRDefault="0011733F" w:rsidP="005F71EB">
            <w:pPr>
              <w:rPr>
                <w:b/>
                <w:sz w:val="20"/>
                <w:szCs w:val="20"/>
              </w:rPr>
            </w:pPr>
          </w:p>
        </w:tc>
        <w:tc>
          <w:tcPr>
            <w:tcW w:w="1529" w:type="dxa"/>
          </w:tcPr>
          <w:p w14:paraId="4C53B67C" w14:textId="77777777" w:rsidR="0011733F" w:rsidRPr="00783C4A" w:rsidRDefault="0011733F" w:rsidP="005F71EB">
            <w:pPr>
              <w:rPr>
                <w:b/>
                <w:sz w:val="20"/>
                <w:szCs w:val="20"/>
              </w:rPr>
            </w:pPr>
            <w:r w:rsidRPr="00783C4A">
              <w:rPr>
                <w:b/>
                <w:sz w:val="20"/>
                <w:szCs w:val="20"/>
              </w:rPr>
              <w:t>Laboratuvar</w:t>
            </w:r>
          </w:p>
        </w:tc>
        <w:tc>
          <w:tcPr>
            <w:tcW w:w="4657" w:type="dxa"/>
          </w:tcPr>
          <w:p w14:paraId="428C9474" w14:textId="77777777" w:rsidR="0011733F" w:rsidRPr="00783C4A" w:rsidRDefault="0011733F" w:rsidP="005F71EB">
            <w:pPr>
              <w:rPr>
                <w:b/>
                <w:sz w:val="20"/>
                <w:szCs w:val="20"/>
              </w:rPr>
            </w:pPr>
            <w:r w:rsidRPr="00783C4A">
              <w:rPr>
                <w:b/>
                <w:sz w:val="20"/>
                <w:szCs w:val="20"/>
              </w:rPr>
              <w:t xml:space="preserve">Dersin Ulusal Kredisi: </w:t>
            </w:r>
            <w:r w:rsidRPr="00783C4A">
              <w:rPr>
                <w:sz w:val="20"/>
                <w:szCs w:val="20"/>
              </w:rPr>
              <w:t>2</w:t>
            </w:r>
          </w:p>
          <w:p w14:paraId="26280514" w14:textId="77777777" w:rsidR="0011733F" w:rsidRPr="00783C4A" w:rsidRDefault="0011733F" w:rsidP="005F71EB">
            <w:pPr>
              <w:rPr>
                <w:b/>
                <w:sz w:val="20"/>
                <w:szCs w:val="20"/>
              </w:rPr>
            </w:pPr>
          </w:p>
        </w:tc>
      </w:tr>
      <w:tr w:rsidR="0011733F" w:rsidRPr="00783C4A" w14:paraId="3882ADD3" w14:textId="77777777" w:rsidTr="4418407F">
        <w:tc>
          <w:tcPr>
            <w:tcW w:w="1507" w:type="dxa"/>
          </w:tcPr>
          <w:p w14:paraId="0131F884" w14:textId="77777777" w:rsidR="0011733F" w:rsidRPr="00783C4A" w:rsidRDefault="0011733F" w:rsidP="005F71EB">
            <w:pPr>
              <w:rPr>
                <w:sz w:val="20"/>
                <w:szCs w:val="20"/>
              </w:rPr>
            </w:pPr>
            <w:r w:rsidRPr="00783C4A">
              <w:rPr>
                <w:sz w:val="20"/>
                <w:szCs w:val="20"/>
              </w:rPr>
              <w:t>2</w:t>
            </w:r>
          </w:p>
          <w:p w14:paraId="7517A14A" w14:textId="77777777" w:rsidR="0011733F" w:rsidRPr="00783C4A" w:rsidRDefault="0011733F" w:rsidP="005F71EB">
            <w:pPr>
              <w:rPr>
                <w:sz w:val="20"/>
                <w:szCs w:val="20"/>
              </w:rPr>
            </w:pPr>
          </w:p>
        </w:tc>
        <w:tc>
          <w:tcPr>
            <w:tcW w:w="1521" w:type="dxa"/>
          </w:tcPr>
          <w:p w14:paraId="26937CB6" w14:textId="77777777" w:rsidR="0011733F" w:rsidRPr="00783C4A" w:rsidRDefault="0011733F" w:rsidP="005F71EB">
            <w:pPr>
              <w:rPr>
                <w:sz w:val="20"/>
                <w:szCs w:val="20"/>
              </w:rPr>
            </w:pPr>
            <w:r w:rsidRPr="00783C4A">
              <w:rPr>
                <w:sz w:val="20"/>
                <w:szCs w:val="20"/>
              </w:rPr>
              <w:t>0</w:t>
            </w:r>
          </w:p>
        </w:tc>
        <w:tc>
          <w:tcPr>
            <w:tcW w:w="1529" w:type="dxa"/>
          </w:tcPr>
          <w:p w14:paraId="032415A2" w14:textId="77777777" w:rsidR="0011733F" w:rsidRPr="00783C4A" w:rsidRDefault="0011733F" w:rsidP="005F71EB">
            <w:pPr>
              <w:rPr>
                <w:sz w:val="20"/>
                <w:szCs w:val="20"/>
              </w:rPr>
            </w:pPr>
            <w:r w:rsidRPr="00783C4A">
              <w:rPr>
                <w:sz w:val="20"/>
                <w:szCs w:val="20"/>
              </w:rPr>
              <w:t>0</w:t>
            </w:r>
          </w:p>
        </w:tc>
        <w:tc>
          <w:tcPr>
            <w:tcW w:w="4657" w:type="dxa"/>
          </w:tcPr>
          <w:p w14:paraId="1A5E8E38" w14:textId="77777777" w:rsidR="0011733F" w:rsidRPr="00783C4A" w:rsidRDefault="0011733F" w:rsidP="005F71EB">
            <w:pPr>
              <w:rPr>
                <w:b/>
                <w:sz w:val="20"/>
                <w:szCs w:val="20"/>
              </w:rPr>
            </w:pPr>
            <w:r w:rsidRPr="00783C4A">
              <w:rPr>
                <w:b/>
                <w:sz w:val="20"/>
                <w:szCs w:val="20"/>
              </w:rPr>
              <w:t xml:space="preserve">Dersin AKTS Kredisi: </w:t>
            </w:r>
            <w:r w:rsidRPr="00783C4A">
              <w:rPr>
                <w:sz w:val="20"/>
                <w:szCs w:val="20"/>
              </w:rPr>
              <w:t>2</w:t>
            </w:r>
          </w:p>
        </w:tc>
      </w:tr>
      <w:tr w:rsidR="0011733F" w:rsidRPr="00783C4A" w14:paraId="7BE3890D" w14:textId="77777777" w:rsidTr="4418407F">
        <w:tc>
          <w:tcPr>
            <w:tcW w:w="9214" w:type="dxa"/>
            <w:gridSpan w:val="4"/>
          </w:tcPr>
          <w:p w14:paraId="085339F8" w14:textId="77777777" w:rsidR="0011733F" w:rsidRPr="00783C4A" w:rsidRDefault="0011733F" w:rsidP="005F71EB">
            <w:pPr>
              <w:rPr>
                <w:b/>
                <w:sz w:val="20"/>
                <w:szCs w:val="20"/>
              </w:rPr>
            </w:pPr>
            <w:r w:rsidRPr="00783C4A">
              <w:rPr>
                <w:b/>
                <w:sz w:val="20"/>
                <w:szCs w:val="20"/>
              </w:rPr>
              <w:t>BU TABLO ÖĞRENCİ İŞLERİ OTOMASYON SİSTEMİNDEN AKTARILACAKTIR.</w:t>
            </w:r>
          </w:p>
        </w:tc>
      </w:tr>
    </w:tbl>
    <w:p w14:paraId="630DAD22" w14:textId="77777777" w:rsidR="0011733F" w:rsidRPr="00783C4A" w:rsidRDefault="0011733F" w:rsidP="0011733F">
      <w:pPr>
        <w:jc w:val="center"/>
        <w:rPr>
          <w:sz w:val="20"/>
          <w:szCs w:val="20"/>
        </w:rPr>
      </w:pPr>
    </w:p>
    <w:tbl>
      <w:tblPr>
        <w:tblpPr w:leftFromText="141" w:rightFromText="141"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1733F" w:rsidRPr="00783C4A" w14:paraId="44D347EC" w14:textId="77777777" w:rsidTr="4418407F">
        <w:tc>
          <w:tcPr>
            <w:tcW w:w="9288" w:type="dxa"/>
          </w:tcPr>
          <w:p w14:paraId="1EB7E378" w14:textId="77777777" w:rsidR="0011733F" w:rsidRPr="00783C4A" w:rsidRDefault="0011733F" w:rsidP="005F71EB">
            <w:pPr>
              <w:jc w:val="both"/>
              <w:rPr>
                <w:b/>
                <w:sz w:val="20"/>
                <w:szCs w:val="20"/>
              </w:rPr>
            </w:pPr>
            <w:r w:rsidRPr="00783C4A">
              <w:rPr>
                <w:b/>
                <w:sz w:val="20"/>
                <w:szCs w:val="20"/>
              </w:rPr>
              <w:t>Dersin Amacı:</w:t>
            </w:r>
          </w:p>
          <w:p w14:paraId="0F9E3E93" w14:textId="77777777" w:rsidR="0011733F" w:rsidRPr="00783C4A" w:rsidRDefault="0011733F" w:rsidP="005F71EB">
            <w:pPr>
              <w:jc w:val="both"/>
              <w:rPr>
                <w:sz w:val="20"/>
                <w:szCs w:val="20"/>
              </w:rPr>
            </w:pPr>
            <w:r w:rsidRPr="00783C4A">
              <w:rPr>
                <w:sz w:val="20"/>
                <w:szCs w:val="20"/>
              </w:rPr>
              <w:t>Bu ders öğrencilerin cinsel sağlık ve üreme sağlığına (CS/US) ilişkin güncel kavramları anlamalarını, öncelikli CS/US sorunlarını ve sorunları etkileyen faktörleri fark etmelerini ve bu alanda hemşirelerin sorumluluklarını incelemeyi amaçlamıştır.</w:t>
            </w:r>
          </w:p>
        </w:tc>
      </w:tr>
      <w:tr w:rsidR="0011733F" w:rsidRPr="00783C4A" w14:paraId="03FE6DFB" w14:textId="77777777" w:rsidTr="4418407F">
        <w:tc>
          <w:tcPr>
            <w:tcW w:w="9288" w:type="dxa"/>
          </w:tcPr>
          <w:p w14:paraId="787AFD40" w14:textId="207705AE" w:rsidR="0011733F" w:rsidRPr="00783C4A" w:rsidRDefault="0011733F" w:rsidP="4418407F">
            <w:pPr>
              <w:rPr>
                <w:b/>
                <w:bCs/>
                <w:sz w:val="20"/>
                <w:szCs w:val="20"/>
              </w:rPr>
            </w:pPr>
            <w:r w:rsidRPr="4418407F">
              <w:rPr>
                <w:b/>
                <w:bCs/>
                <w:sz w:val="20"/>
                <w:szCs w:val="20"/>
              </w:rPr>
              <w:t>Dersin Öğrenme</w:t>
            </w:r>
            <w:r w:rsidR="627B8CDB" w:rsidRPr="4418407F">
              <w:rPr>
                <w:b/>
                <w:bCs/>
                <w:sz w:val="20"/>
                <w:szCs w:val="20"/>
              </w:rPr>
              <w:t xml:space="preserve"> Çıktıları</w:t>
            </w:r>
            <w:r w:rsidRPr="4418407F">
              <w:rPr>
                <w:b/>
                <w:bCs/>
                <w:sz w:val="20"/>
                <w:szCs w:val="20"/>
              </w:rPr>
              <w:t xml:space="preserve">:  </w:t>
            </w:r>
          </w:p>
          <w:p w14:paraId="21527C42" w14:textId="77777777" w:rsidR="0011733F" w:rsidRPr="00783C4A" w:rsidRDefault="0011733F" w:rsidP="000E74F5">
            <w:pPr>
              <w:numPr>
                <w:ilvl w:val="0"/>
                <w:numId w:val="78"/>
              </w:numPr>
              <w:rPr>
                <w:sz w:val="20"/>
                <w:szCs w:val="20"/>
              </w:rPr>
            </w:pPr>
            <w:r w:rsidRPr="00783C4A">
              <w:rPr>
                <w:sz w:val="20"/>
                <w:szCs w:val="20"/>
              </w:rPr>
              <w:t xml:space="preserve">CS/US, cinsiyet, toplumsal cinsiyet kavramlarının tanımını yapma ve önemini açıklama </w:t>
            </w:r>
          </w:p>
          <w:p w14:paraId="7475BB20" w14:textId="77777777" w:rsidR="0011733F" w:rsidRPr="00783C4A" w:rsidRDefault="0011733F" w:rsidP="000E74F5">
            <w:pPr>
              <w:numPr>
                <w:ilvl w:val="0"/>
                <w:numId w:val="78"/>
              </w:numPr>
              <w:rPr>
                <w:sz w:val="20"/>
                <w:szCs w:val="20"/>
              </w:rPr>
            </w:pPr>
            <w:r w:rsidRPr="00783C4A">
              <w:rPr>
                <w:sz w:val="20"/>
                <w:szCs w:val="20"/>
              </w:rPr>
              <w:t xml:space="preserve">CSUS sağlığını etkileyen politik, ekonomik, kültürel faktörleri bilme </w:t>
            </w:r>
          </w:p>
          <w:p w14:paraId="6398C1F2" w14:textId="77777777" w:rsidR="0011733F" w:rsidRPr="00783C4A" w:rsidRDefault="0011733F" w:rsidP="000E74F5">
            <w:pPr>
              <w:numPr>
                <w:ilvl w:val="0"/>
                <w:numId w:val="78"/>
              </w:numPr>
              <w:rPr>
                <w:sz w:val="20"/>
                <w:szCs w:val="20"/>
              </w:rPr>
            </w:pPr>
            <w:r w:rsidRPr="00783C4A">
              <w:rPr>
                <w:sz w:val="20"/>
                <w:szCs w:val="20"/>
              </w:rPr>
              <w:t xml:space="preserve">Türkiye'de ve Dünyada öncelikli CS/US sorunlarını sıralama </w:t>
            </w:r>
          </w:p>
          <w:p w14:paraId="76553C8C" w14:textId="77777777" w:rsidR="0011733F" w:rsidRPr="00783C4A" w:rsidRDefault="0011733F" w:rsidP="000E74F5">
            <w:pPr>
              <w:numPr>
                <w:ilvl w:val="0"/>
                <w:numId w:val="78"/>
              </w:numPr>
              <w:rPr>
                <w:sz w:val="20"/>
                <w:szCs w:val="20"/>
              </w:rPr>
            </w:pPr>
            <w:r w:rsidRPr="00783C4A">
              <w:rPr>
                <w:sz w:val="20"/>
                <w:szCs w:val="20"/>
              </w:rPr>
              <w:t xml:space="preserve">Yaşam dönemlerine özgü CSUS sorunlarını sıralama </w:t>
            </w:r>
          </w:p>
          <w:p w14:paraId="3F00CCAF" w14:textId="77777777" w:rsidR="0011733F" w:rsidRPr="00783C4A" w:rsidRDefault="0011733F" w:rsidP="000E74F5">
            <w:pPr>
              <w:numPr>
                <w:ilvl w:val="0"/>
                <w:numId w:val="78"/>
              </w:numPr>
              <w:rPr>
                <w:sz w:val="20"/>
                <w:szCs w:val="20"/>
              </w:rPr>
            </w:pPr>
            <w:r w:rsidRPr="00783C4A">
              <w:rPr>
                <w:sz w:val="20"/>
                <w:szCs w:val="20"/>
              </w:rPr>
              <w:t xml:space="preserve">CSUS sorunlarına uygun hemşirelik yaklaşımlarını bilme </w:t>
            </w:r>
          </w:p>
          <w:p w14:paraId="1CB918F0" w14:textId="77777777" w:rsidR="0011733F" w:rsidRPr="00783C4A" w:rsidRDefault="0011733F" w:rsidP="000E74F5">
            <w:pPr>
              <w:numPr>
                <w:ilvl w:val="0"/>
                <w:numId w:val="78"/>
              </w:numPr>
              <w:rPr>
                <w:sz w:val="20"/>
                <w:szCs w:val="20"/>
              </w:rPr>
            </w:pPr>
            <w:r w:rsidRPr="00783C4A">
              <w:rPr>
                <w:sz w:val="20"/>
                <w:szCs w:val="20"/>
              </w:rPr>
              <w:t>CSUS sorunlarında kullanılan tıbbi, destekleyici yaklaşımları açıklama</w:t>
            </w:r>
          </w:p>
        </w:tc>
      </w:tr>
    </w:tbl>
    <w:p w14:paraId="52CDF1E7" w14:textId="77777777" w:rsidR="0011733F" w:rsidRPr="00783C4A" w:rsidRDefault="0011733F" w:rsidP="0011733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1733F" w:rsidRPr="00783C4A" w14:paraId="3FD44A35" w14:textId="77777777" w:rsidTr="005F71EB">
        <w:trPr>
          <w:trHeight w:val="589"/>
        </w:trPr>
        <w:tc>
          <w:tcPr>
            <w:tcW w:w="9212" w:type="dxa"/>
          </w:tcPr>
          <w:p w14:paraId="41C5FBD7" w14:textId="77777777" w:rsidR="0011733F" w:rsidRPr="00783C4A" w:rsidRDefault="0011733F" w:rsidP="005F71EB">
            <w:pPr>
              <w:rPr>
                <w:b/>
                <w:sz w:val="20"/>
                <w:szCs w:val="20"/>
              </w:rPr>
            </w:pPr>
            <w:r w:rsidRPr="00783C4A">
              <w:rPr>
                <w:b/>
                <w:sz w:val="20"/>
                <w:szCs w:val="20"/>
              </w:rPr>
              <w:t xml:space="preserve">Öğrenme ve Öğretme Yöntemleri:  </w:t>
            </w:r>
          </w:p>
          <w:p w14:paraId="635B4789" w14:textId="77777777" w:rsidR="0011733F" w:rsidRPr="00783C4A" w:rsidRDefault="0011733F" w:rsidP="005F71EB">
            <w:pPr>
              <w:rPr>
                <w:sz w:val="20"/>
                <w:szCs w:val="20"/>
              </w:rPr>
            </w:pPr>
            <w:r w:rsidRPr="00783C4A">
              <w:rPr>
                <w:sz w:val="20"/>
                <w:szCs w:val="20"/>
              </w:rPr>
              <w:t>Flip Classroom, proje geliştirme, sunum hazırlama ve sunma, beyin fırtınası, küçük grup tartışmaları, münazara, role play, soru yanıt, grup çalışması, oyun</w:t>
            </w:r>
          </w:p>
        </w:tc>
      </w:tr>
    </w:tbl>
    <w:p w14:paraId="4E2F9B42" w14:textId="77777777" w:rsidR="0011733F" w:rsidRPr="00783C4A" w:rsidRDefault="0011733F" w:rsidP="0011733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3015"/>
        <w:gridCol w:w="2996"/>
      </w:tblGrid>
      <w:tr w:rsidR="0011733F" w:rsidRPr="00783C4A" w14:paraId="695D0D78" w14:textId="77777777" w:rsidTr="005F71EB">
        <w:trPr>
          <w:trHeight w:val="140"/>
        </w:trPr>
        <w:tc>
          <w:tcPr>
            <w:tcW w:w="9288" w:type="dxa"/>
            <w:gridSpan w:val="3"/>
          </w:tcPr>
          <w:p w14:paraId="1364222C" w14:textId="77777777" w:rsidR="0011733F" w:rsidRPr="00783C4A" w:rsidRDefault="0011733F" w:rsidP="005F71EB">
            <w:pPr>
              <w:rPr>
                <w:b/>
                <w:sz w:val="20"/>
                <w:szCs w:val="20"/>
              </w:rPr>
            </w:pPr>
            <w:r w:rsidRPr="00783C4A">
              <w:rPr>
                <w:b/>
                <w:sz w:val="20"/>
                <w:szCs w:val="20"/>
              </w:rPr>
              <w:t xml:space="preserve">Değerlendirme Yöntemleri: </w:t>
            </w:r>
          </w:p>
          <w:p w14:paraId="037FBABE" w14:textId="77777777" w:rsidR="0011733F" w:rsidRPr="00783C4A" w:rsidRDefault="0011733F" w:rsidP="005F71EB">
            <w:pPr>
              <w:rPr>
                <w:sz w:val="20"/>
                <w:szCs w:val="20"/>
              </w:rPr>
            </w:pPr>
            <w:r w:rsidRPr="00783C4A">
              <w:rPr>
                <w:sz w:val="20"/>
                <w:szCs w:val="20"/>
              </w:rPr>
              <w:t>Ara sınav %50 içeriği: Flip Clasroom sistemine girip ders notlarına hazırlanıp derse gelmeleri %5 + Derste yapılan eğitim aktivitelerine katılım %5 + Sistemdeki quizlerden alınan not ortalaması %15+ yazılı sınav %25</w:t>
            </w:r>
          </w:p>
          <w:p w14:paraId="562BCCCF" w14:textId="77777777" w:rsidR="0011733F" w:rsidRPr="00783C4A" w:rsidRDefault="0011733F" w:rsidP="005F71EB">
            <w:pPr>
              <w:rPr>
                <w:sz w:val="20"/>
                <w:szCs w:val="20"/>
              </w:rPr>
            </w:pPr>
            <w:r w:rsidRPr="00783C4A">
              <w:rPr>
                <w:sz w:val="20"/>
                <w:szCs w:val="20"/>
              </w:rPr>
              <w:t>Final yazılı sınavı %50</w:t>
            </w:r>
          </w:p>
        </w:tc>
      </w:tr>
      <w:tr w:rsidR="0011733F" w:rsidRPr="00783C4A" w14:paraId="430D3CA3" w14:textId="77777777" w:rsidTr="005F71EB">
        <w:trPr>
          <w:trHeight w:val="139"/>
        </w:trPr>
        <w:tc>
          <w:tcPr>
            <w:tcW w:w="3096" w:type="dxa"/>
          </w:tcPr>
          <w:p w14:paraId="31DAA07E" w14:textId="77777777" w:rsidR="0011733F" w:rsidRPr="00783C4A" w:rsidRDefault="0011733F" w:rsidP="005F71EB">
            <w:pPr>
              <w:jc w:val="center"/>
              <w:rPr>
                <w:b/>
                <w:sz w:val="20"/>
                <w:szCs w:val="20"/>
              </w:rPr>
            </w:pPr>
          </w:p>
        </w:tc>
        <w:tc>
          <w:tcPr>
            <w:tcW w:w="3096" w:type="dxa"/>
          </w:tcPr>
          <w:p w14:paraId="2B4BCAD5" w14:textId="77777777" w:rsidR="0011733F" w:rsidRPr="00783C4A" w:rsidRDefault="0011733F" w:rsidP="005F71EB">
            <w:pPr>
              <w:jc w:val="center"/>
              <w:rPr>
                <w:b/>
                <w:sz w:val="20"/>
                <w:szCs w:val="20"/>
              </w:rPr>
            </w:pPr>
            <w:r w:rsidRPr="00783C4A">
              <w:rPr>
                <w:sz w:val="20"/>
                <w:szCs w:val="20"/>
              </w:rPr>
              <w:t>Varsa (X) olarak işaretleyiniz</w:t>
            </w:r>
          </w:p>
        </w:tc>
        <w:tc>
          <w:tcPr>
            <w:tcW w:w="3096" w:type="dxa"/>
          </w:tcPr>
          <w:p w14:paraId="15B104AE" w14:textId="77777777" w:rsidR="0011733F" w:rsidRPr="00783C4A" w:rsidRDefault="0011733F" w:rsidP="005F71EB">
            <w:pPr>
              <w:jc w:val="center"/>
              <w:rPr>
                <w:b/>
                <w:sz w:val="20"/>
                <w:szCs w:val="20"/>
              </w:rPr>
            </w:pPr>
            <w:r w:rsidRPr="00783C4A">
              <w:rPr>
                <w:sz w:val="20"/>
                <w:szCs w:val="20"/>
              </w:rPr>
              <w:t>Yüzde (%)</w:t>
            </w:r>
          </w:p>
        </w:tc>
      </w:tr>
      <w:tr w:rsidR="0011733F" w:rsidRPr="00783C4A" w14:paraId="0B16C7DA" w14:textId="77777777" w:rsidTr="005F71EB">
        <w:tc>
          <w:tcPr>
            <w:tcW w:w="3096" w:type="dxa"/>
            <w:vAlign w:val="center"/>
          </w:tcPr>
          <w:p w14:paraId="6DDC003F" w14:textId="77777777" w:rsidR="0011733F" w:rsidRPr="00783C4A" w:rsidRDefault="0011733F" w:rsidP="005F71EB">
            <w:pPr>
              <w:autoSpaceDE w:val="0"/>
              <w:autoSpaceDN w:val="0"/>
              <w:adjustRightInd w:val="0"/>
              <w:rPr>
                <w:sz w:val="20"/>
                <w:szCs w:val="20"/>
              </w:rPr>
            </w:pPr>
            <w:r w:rsidRPr="00783C4A">
              <w:rPr>
                <w:b/>
                <w:sz w:val="20"/>
                <w:szCs w:val="20"/>
              </w:rPr>
              <w:t>Yarıyıl İçi / Sonu Çalışmaları</w:t>
            </w:r>
          </w:p>
        </w:tc>
        <w:tc>
          <w:tcPr>
            <w:tcW w:w="3096" w:type="dxa"/>
            <w:vAlign w:val="center"/>
          </w:tcPr>
          <w:p w14:paraId="2C025238" w14:textId="77777777" w:rsidR="0011733F" w:rsidRPr="00783C4A" w:rsidRDefault="0011733F" w:rsidP="005F71EB">
            <w:pPr>
              <w:autoSpaceDE w:val="0"/>
              <w:autoSpaceDN w:val="0"/>
              <w:adjustRightInd w:val="0"/>
              <w:jc w:val="center"/>
              <w:rPr>
                <w:sz w:val="20"/>
                <w:szCs w:val="20"/>
              </w:rPr>
            </w:pPr>
          </w:p>
        </w:tc>
        <w:tc>
          <w:tcPr>
            <w:tcW w:w="3096" w:type="dxa"/>
            <w:vAlign w:val="center"/>
          </w:tcPr>
          <w:p w14:paraId="70190662" w14:textId="77777777" w:rsidR="0011733F" w:rsidRPr="00783C4A" w:rsidRDefault="0011733F" w:rsidP="005F71EB">
            <w:pPr>
              <w:autoSpaceDE w:val="0"/>
              <w:autoSpaceDN w:val="0"/>
              <w:adjustRightInd w:val="0"/>
              <w:jc w:val="center"/>
              <w:rPr>
                <w:sz w:val="20"/>
                <w:szCs w:val="20"/>
              </w:rPr>
            </w:pPr>
          </w:p>
        </w:tc>
      </w:tr>
      <w:tr w:rsidR="0011733F" w:rsidRPr="00783C4A" w14:paraId="2CA5AFDE" w14:textId="77777777" w:rsidTr="005F71EB">
        <w:tc>
          <w:tcPr>
            <w:tcW w:w="3096" w:type="dxa"/>
            <w:vAlign w:val="center"/>
          </w:tcPr>
          <w:p w14:paraId="03FDBF8E" w14:textId="77777777" w:rsidR="0011733F" w:rsidRPr="00783C4A" w:rsidRDefault="0011733F" w:rsidP="005F71EB">
            <w:pPr>
              <w:autoSpaceDE w:val="0"/>
              <w:autoSpaceDN w:val="0"/>
              <w:adjustRightInd w:val="0"/>
              <w:ind w:left="708"/>
              <w:rPr>
                <w:b/>
                <w:sz w:val="20"/>
                <w:szCs w:val="20"/>
              </w:rPr>
            </w:pPr>
            <w:r w:rsidRPr="00783C4A">
              <w:rPr>
                <w:b/>
                <w:sz w:val="20"/>
                <w:szCs w:val="20"/>
              </w:rPr>
              <w:t>1.Ara Sınav</w:t>
            </w:r>
          </w:p>
          <w:p w14:paraId="38AA5765" w14:textId="77777777" w:rsidR="0011733F" w:rsidRPr="00783C4A" w:rsidRDefault="0011733F" w:rsidP="005F71EB">
            <w:pPr>
              <w:autoSpaceDE w:val="0"/>
              <w:autoSpaceDN w:val="0"/>
              <w:adjustRightInd w:val="0"/>
              <w:ind w:left="708"/>
              <w:rPr>
                <w:b/>
                <w:sz w:val="20"/>
                <w:szCs w:val="20"/>
              </w:rPr>
            </w:pPr>
          </w:p>
        </w:tc>
        <w:tc>
          <w:tcPr>
            <w:tcW w:w="3096" w:type="dxa"/>
            <w:vAlign w:val="center"/>
          </w:tcPr>
          <w:p w14:paraId="79E788FE" w14:textId="77777777" w:rsidR="0011733F" w:rsidRPr="00783C4A" w:rsidRDefault="0011733F" w:rsidP="005F71EB">
            <w:pPr>
              <w:autoSpaceDE w:val="0"/>
              <w:autoSpaceDN w:val="0"/>
              <w:adjustRightInd w:val="0"/>
              <w:jc w:val="center"/>
              <w:rPr>
                <w:sz w:val="20"/>
                <w:szCs w:val="20"/>
              </w:rPr>
            </w:pPr>
            <w:r w:rsidRPr="00783C4A">
              <w:rPr>
                <w:sz w:val="20"/>
                <w:szCs w:val="20"/>
              </w:rPr>
              <w:t>X</w:t>
            </w:r>
          </w:p>
        </w:tc>
        <w:tc>
          <w:tcPr>
            <w:tcW w:w="3096" w:type="dxa"/>
            <w:vAlign w:val="center"/>
          </w:tcPr>
          <w:p w14:paraId="427F672B" w14:textId="77777777" w:rsidR="0011733F" w:rsidRPr="00783C4A" w:rsidRDefault="0011733F" w:rsidP="005F71EB">
            <w:pPr>
              <w:autoSpaceDE w:val="0"/>
              <w:autoSpaceDN w:val="0"/>
              <w:adjustRightInd w:val="0"/>
              <w:jc w:val="center"/>
              <w:rPr>
                <w:sz w:val="20"/>
                <w:szCs w:val="20"/>
              </w:rPr>
            </w:pPr>
            <w:r w:rsidRPr="00783C4A">
              <w:rPr>
                <w:sz w:val="20"/>
                <w:szCs w:val="20"/>
              </w:rPr>
              <w:t>%50</w:t>
            </w:r>
          </w:p>
        </w:tc>
      </w:tr>
      <w:tr w:rsidR="0011733F" w:rsidRPr="00783C4A" w14:paraId="6A17F25E" w14:textId="77777777" w:rsidTr="00772ADF">
        <w:trPr>
          <w:trHeight w:val="441"/>
        </w:trPr>
        <w:tc>
          <w:tcPr>
            <w:tcW w:w="3096" w:type="dxa"/>
            <w:vAlign w:val="center"/>
          </w:tcPr>
          <w:p w14:paraId="6B58A9EB" w14:textId="77777777" w:rsidR="0011733F" w:rsidRPr="00783C4A" w:rsidRDefault="0011733F" w:rsidP="005F71EB">
            <w:pPr>
              <w:autoSpaceDE w:val="0"/>
              <w:autoSpaceDN w:val="0"/>
              <w:adjustRightInd w:val="0"/>
              <w:ind w:left="708"/>
              <w:rPr>
                <w:b/>
                <w:sz w:val="20"/>
                <w:szCs w:val="20"/>
              </w:rPr>
            </w:pPr>
            <w:r w:rsidRPr="00783C4A">
              <w:rPr>
                <w:b/>
                <w:sz w:val="20"/>
                <w:szCs w:val="20"/>
              </w:rPr>
              <w:t>Yoklama Sınavı (Quiz)</w:t>
            </w:r>
          </w:p>
          <w:p w14:paraId="437B8725" w14:textId="77777777" w:rsidR="0011733F" w:rsidRPr="00783C4A" w:rsidRDefault="0011733F" w:rsidP="00772ADF">
            <w:pPr>
              <w:autoSpaceDE w:val="0"/>
              <w:autoSpaceDN w:val="0"/>
              <w:adjustRightInd w:val="0"/>
              <w:rPr>
                <w:b/>
                <w:sz w:val="20"/>
                <w:szCs w:val="20"/>
              </w:rPr>
            </w:pPr>
          </w:p>
        </w:tc>
        <w:tc>
          <w:tcPr>
            <w:tcW w:w="3096" w:type="dxa"/>
            <w:vAlign w:val="center"/>
          </w:tcPr>
          <w:p w14:paraId="74FC6A22" w14:textId="77777777" w:rsidR="0011733F" w:rsidRPr="00783C4A" w:rsidRDefault="0011733F" w:rsidP="005F71EB">
            <w:pPr>
              <w:autoSpaceDE w:val="0"/>
              <w:autoSpaceDN w:val="0"/>
              <w:adjustRightInd w:val="0"/>
              <w:jc w:val="center"/>
              <w:rPr>
                <w:sz w:val="20"/>
                <w:szCs w:val="20"/>
              </w:rPr>
            </w:pPr>
          </w:p>
        </w:tc>
        <w:tc>
          <w:tcPr>
            <w:tcW w:w="3096" w:type="dxa"/>
            <w:vAlign w:val="center"/>
          </w:tcPr>
          <w:p w14:paraId="12809670" w14:textId="77777777" w:rsidR="0011733F" w:rsidRPr="00783C4A" w:rsidRDefault="0011733F" w:rsidP="005F71EB">
            <w:pPr>
              <w:autoSpaceDE w:val="0"/>
              <w:autoSpaceDN w:val="0"/>
              <w:adjustRightInd w:val="0"/>
              <w:jc w:val="center"/>
              <w:rPr>
                <w:sz w:val="20"/>
                <w:szCs w:val="20"/>
              </w:rPr>
            </w:pPr>
          </w:p>
        </w:tc>
      </w:tr>
      <w:tr w:rsidR="0011733F" w:rsidRPr="00783C4A" w14:paraId="7A46433A" w14:textId="77777777" w:rsidTr="005F71EB">
        <w:tc>
          <w:tcPr>
            <w:tcW w:w="3096" w:type="dxa"/>
            <w:vAlign w:val="center"/>
          </w:tcPr>
          <w:p w14:paraId="33B9FC61" w14:textId="77777777" w:rsidR="0011733F" w:rsidRPr="00783C4A" w:rsidRDefault="0011733F" w:rsidP="005F71EB">
            <w:pPr>
              <w:autoSpaceDE w:val="0"/>
              <w:autoSpaceDN w:val="0"/>
              <w:adjustRightInd w:val="0"/>
              <w:ind w:left="708"/>
              <w:rPr>
                <w:b/>
                <w:sz w:val="20"/>
                <w:szCs w:val="20"/>
              </w:rPr>
            </w:pPr>
            <w:r w:rsidRPr="00783C4A">
              <w:rPr>
                <w:b/>
                <w:sz w:val="20"/>
                <w:szCs w:val="20"/>
              </w:rPr>
              <w:t>Proje</w:t>
            </w:r>
          </w:p>
          <w:p w14:paraId="0113F53A" w14:textId="77777777" w:rsidR="0011733F" w:rsidRPr="00783C4A" w:rsidRDefault="0011733F" w:rsidP="005F71EB">
            <w:pPr>
              <w:autoSpaceDE w:val="0"/>
              <w:autoSpaceDN w:val="0"/>
              <w:adjustRightInd w:val="0"/>
              <w:ind w:left="708"/>
              <w:rPr>
                <w:b/>
                <w:sz w:val="20"/>
                <w:szCs w:val="20"/>
              </w:rPr>
            </w:pPr>
          </w:p>
        </w:tc>
        <w:tc>
          <w:tcPr>
            <w:tcW w:w="3096" w:type="dxa"/>
            <w:vAlign w:val="center"/>
          </w:tcPr>
          <w:p w14:paraId="75B35954" w14:textId="77777777" w:rsidR="0011733F" w:rsidRPr="00783C4A" w:rsidRDefault="0011733F" w:rsidP="005F71EB">
            <w:pPr>
              <w:autoSpaceDE w:val="0"/>
              <w:autoSpaceDN w:val="0"/>
              <w:adjustRightInd w:val="0"/>
              <w:jc w:val="center"/>
              <w:rPr>
                <w:sz w:val="20"/>
                <w:szCs w:val="20"/>
              </w:rPr>
            </w:pPr>
          </w:p>
        </w:tc>
        <w:tc>
          <w:tcPr>
            <w:tcW w:w="3096" w:type="dxa"/>
            <w:vAlign w:val="center"/>
          </w:tcPr>
          <w:p w14:paraId="7C76F29C" w14:textId="77777777" w:rsidR="0011733F" w:rsidRPr="00783C4A" w:rsidRDefault="0011733F" w:rsidP="005F71EB">
            <w:pPr>
              <w:autoSpaceDE w:val="0"/>
              <w:autoSpaceDN w:val="0"/>
              <w:adjustRightInd w:val="0"/>
              <w:jc w:val="center"/>
              <w:rPr>
                <w:sz w:val="20"/>
                <w:szCs w:val="20"/>
              </w:rPr>
            </w:pPr>
          </w:p>
        </w:tc>
      </w:tr>
      <w:tr w:rsidR="0011733F" w:rsidRPr="00783C4A" w14:paraId="1320AF63" w14:textId="77777777" w:rsidTr="005F71EB">
        <w:tc>
          <w:tcPr>
            <w:tcW w:w="3096" w:type="dxa"/>
            <w:vAlign w:val="center"/>
          </w:tcPr>
          <w:p w14:paraId="748E124F" w14:textId="77777777" w:rsidR="0011733F" w:rsidRPr="00783C4A" w:rsidRDefault="0011733F" w:rsidP="005F71EB">
            <w:pPr>
              <w:autoSpaceDE w:val="0"/>
              <w:autoSpaceDN w:val="0"/>
              <w:adjustRightInd w:val="0"/>
              <w:ind w:left="708"/>
              <w:rPr>
                <w:b/>
                <w:sz w:val="20"/>
                <w:szCs w:val="20"/>
              </w:rPr>
            </w:pPr>
            <w:r w:rsidRPr="00783C4A">
              <w:rPr>
                <w:b/>
                <w:sz w:val="20"/>
                <w:szCs w:val="20"/>
              </w:rPr>
              <w:t xml:space="preserve">Laboratuvar </w:t>
            </w:r>
          </w:p>
          <w:p w14:paraId="096165DA" w14:textId="77777777" w:rsidR="0011733F" w:rsidRPr="00783C4A" w:rsidRDefault="0011733F" w:rsidP="005F71EB">
            <w:pPr>
              <w:autoSpaceDE w:val="0"/>
              <w:autoSpaceDN w:val="0"/>
              <w:adjustRightInd w:val="0"/>
              <w:ind w:left="708"/>
              <w:rPr>
                <w:b/>
                <w:sz w:val="20"/>
                <w:szCs w:val="20"/>
              </w:rPr>
            </w:pPr>
          </w:p>
        </w:tc>
        <w:tc>
          <w:tcPr>
            <w:tcW w:w="3096" w:type="dxa"/>
            <w:vAlign w:val="center"/>
          </w:tcPr>
          <w:p w14:paraId="788D0720" w14:textId="77777777" w:rsidR="0011733F" w:rsidRPr="00783C4A" w:rsidRDefault="0011733F" w:rsidP="005F71EB">
            <w:pPr>
              <w:autoSpaceDE w:val="0"/>
              <w:autoSpaceDN w:val="0"/>
              <w:adjustRightInd w:val="0"/>
              <w:jc w:val="center"/>
              <w:rPr>
                <w:sz w:val="20"/>
                <w:szCs w:val="20"/>
              </w:rPr>
            </w:pPr>
          </w:p>
        </w:tc>
        <w:tc>
          <w:tcPr>
            <w:tcW w:w="3096" w:type="dxa"/>
            <w:vAlign w:val="center"/>
          </w:tcPr>
          <w:p w14:paraId="555759E6" w14:textId="77777777" w:rsidR="0011733F" w:rsidRPr="00783C4A" w:rsidRDefault="0011733F" w:rsidP="005F71EB">
            <w:pPr>
              <w:autoSpaceDE w:val="0"/>
              <w:autoSpaceDN w:val="0"/>
              <w:adjustRightInd w:val="0"/>
              <w:jc w:val="center"/>
              <w:rPr>
                <w:sz w:val="20"/>
                <w:szCs w:val="20"/>
              </w:rPr>
            </w:pPr>
          </w:p>
        </w:tc>
      </w:tr>
      <w:tr w:rsidR="0011733F" w:rsidRPr="00783C4A" w14:paraId="3A5D8948" w14:textId="77777777" w:rsidTr="005F71EB">
        <w:tc>
          <w:tcPr>
            <w:tcW w:w="3096" w:type="dxa"/>
            <w:vAlign w:val="center"/>
          </w:tcPr>
          <w:p w14:paraId="67F532D8" w14:textId="77777777" w:rsidR="0011733F" w:rsidRPr="00783C4A" w:rsidRDefault="0011733F" w:rsidP="005F71EB">
            <w:pPr>
              <w:autoSpaceDE w:val="0"/>
              <w:autoSpaceDN w:val="0"/>
              <w:adjustRightInd w:val="0"/>
              <w:ind w:left="708"/>
              <w:rPr>
                <w:b/>
                <w:sz w:val="20"/>
                <w:szCs w:val="20"/>
              </w:rPr>
            </w:pPr>
            <w:r w:rsidRPr="00783C4A">
              <w:rPr>
                <w:b/>
                <w:sz w:val="20"/>
                <w:szCs w:val="20"/>
              </w:rPr>
              <w:t xml:space="preserve">Final Sınavı </w:t>
            </w:r>
          </w:p>
          <w:p w14:paraId="44AC660E" w14:textId="77777777" w:rsidR="0011733F" w:rsidRPr="00783C4A" w:rsidRDefault="0011733F" w:rsidP="005F71EB">
            <w:pPr>
              <w:autoSpaceDE w:val="0"/>
              <w:autoSpaceDN w:val="0"/>
              <w:adjustRightInd w:val="0"/>
              <w:ind w:left="708"/>
              <w:rPr>
                <w:b/>
                <w:sz w:val="20"/>
                <w:szCs w:val="20"/>
              </w:rPr>
            </w:pPr>
          </w:p>
        </w:tc>
        <w:tc>
          <w:tcPr>
            <w:tcW w:w="3096" w:type="dxa"/>
            <w:vAlign w:val="center"/>
          </w:tcPr>
          <w:p w14:paraId="24D3FBE8" w14:textId="77777777" w:rsidR="0011733F" w:rsidRPr="00783C4A" w:rsidRDefault="0011733F" w:rsidP="005F71EB">
            <w:pPr>
              <w:autoSpaceDE w:val="0"/>
              <w:autoSpaceDN w:val="0"/>
              <w:adjustRightInd w:val="0"/>
              <w:ind w:left="708"/>
              <w:jc w:val="center"/>
              <w:rPr>
                <w:sz w:val="20"/>
                <w:szCs w:val="20"/>
              </w:rPr>
            </w:pPr>
            <w:r w:rsidRPr="00783C4A">
              <w:rPr>
                <w:sz w:val="20"/>
                <w:szCs w:val="20"/>
              </w:rPr>
              <w:t>X</w:t>
            </w:r>
          </w:p>
        </w:tc>
        <w:tc>
          <w:tcPr>
            <w:tcW w:w="3096" w:type="dxa"/>
            <w:vAlign w:val="center"/>
          </w:tcPr>
          <w:p w14:paraId="7373BE6E" w14:textId="77777777" w:rsidR="0011733F" w:rsidRPr="00783C4A" w:rsidRDefault="0011733F" w:rsidP="005F71EB">
            <w:pPr>
              <w:autoSpaceDE w:val="0"/>
              <w:autoSpaceDN w:val="0"/>
              <w:adjustRightInd w:val="0"/>
              <w:jc w:val="center"/>
              <w:rPr>
                <w:sz w:val="20"/>
                <w:szCs w:val="20"/>
              </w:rPr>
            </w:pPr>
            <w:r w:rsidRPr="00783C4A">
              <w:rPr>
                <w:sz w:val="20"/>
                <w:szCs w:val="20"/>
              </w:rPr>
              <w:t>%50</w:t>
            </w:r>
          </w:p>
        </w:tc>
      </w:tr>
      <w:tr w:rsidR="0011733F" w:rsidRPr="00783C4A" w14:paraId="2C930573" w14:textId="77777777" w:rsidTr="005F71EB">
        <w:tc>
          <w:tcPr>
            <w:tcW w:w="9288" w:type="dxa"/>
            <w:gridSpan w:val="3"/>
            <w:vAlign w:val="center"/>
          </w:tcPr>
          <w:p w14:paraId="31686ACB" w14:textId="77777777" w:rsidR="0011733F" w:rsidRPr="00783C4A" w:rsidRDefault="0011733F" w:rsidP="005F71EB">
            <w:pPr>
              <w:autoSpaceDE w:val="0"/>
              <w:autoSpaceDN w:val="0"/>
              <w:adjustRightInd w:val="0"/>
              <w:rPr>
                <w:b/>
                <w:sz w:val="20"/>
                <w:szCs w:val="20"/>
              </w:rPr>
            </w:pPr>
            <w:r w:rsidRPr="00783C4A">
              <w:rPr>
                <w:b/>
                <w:sz w:val="20"/>
                <w:szCs w:val="20"/>
              </w:rPr>
              <w:t>Değerlendirme Yöntemlerine İlişkin Açıklamalar: Öğretim üyesi açıklama yapmak isterse bu başlığı kullanabilir.</w:t>
            </w:r>
          </w:p>
          <w:p w14:paraId="0DD5CD35" w14:textId="77777777" w:rsidR="0011733F" w:rsidRPr="00783C4A" w:rsidRDefault="0011733F" w:rsidP="005F71EB">
            <w:pPr>
              <w:autoSpaceDE w:val="0"/>
              <w:autoSpaceDN w:val="0"/>
              <w:adjustRightInd w:val="0"/>
              <w:jc w:val="both"/>
              <w:rPr>
                <w:sz w:val="20"/>
                <w:szCs w:val="20"/>
              </w:rPr>
            </w:pPr>
            <w:r w:rsidRPr="00783C4A">
              <w:rPr>
                <w:sz w:val="20"/>
                <w:szCs w:val="20"/>
              </w:rPr>
              <w:t>Dersin değerlendirilmesinde yarıyıl içi hesaplamaların belirlenmesinde ara sınav notunun yüzde 50’ı ile, final notunun %50’ı ders başarı notu olarak belirlenecektir.</w:t>
            </w:r>
          </w:p>
          <w:p w14:paraId="5E2E2D77" w14:textId="77777777" w:rsidR="0011733F" w:rsidRPr="00783C4A" w:rsidRDefault="0011733F" w:rsidP="005F71EB">
            <w:pPr>
              <w:autoSpaceDE w:val="0"/>
              <w:autoSpaceDN w:val="0"/>
              <w:adjustRightInd w:val="0"/>
              <w:jc w:val="both"/>
              <w:rPr>
                <w:sz w:val="20"/>
                <w:szCs w:val="20"/>
              </w:rPr>
            </w:pPr>
            <w:r w:rsidRPr="00783C4A">
              <w:rPr>
                <w:sz w:val="20"/>
                <w:szCs w:val="20"/>
              </w:rPr>
              <w:t>Ders Başarı Notu: %50 yarıyıl içi notu 1. Ara sınav+%50 final notu</w:t>
            </w:r>
          </w:p>
        </w:tc>
      </w:tr>
    </w:tbl>
    <w:p w14:paraId="1EC17CDB" w14:textId="77777777" w:rsidR="0011733F" w:rsidRPr="00783C4A" w:rsidRDefault="0011733F" w:rsidP="00667984">
      <w:pPr>
        <w:rPr>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11733F" w:rsidRPr="00783C4A" w14:paraId="32412CAC" w14:textId="77777777" w:rsidTr="00667984">
        <w:trPr>
          <w:trHeight w:val="1414"/>
        </w:trPr>
        <w:tc>
          <w:tcPr>
            <w:tcW w:w="9067" w:type="dxa"/>
          </w:tcPr>
          <w:p w14:paraId="7FDFB17A" w14:textId="77777777" w:rsidR="0011733F" w:rsidRPr="00783C4A" w:rsidRDefault="0011733F" w:rsidP="005F71EB">
            <w:pPr>
              <w:rPr>
                <w:sz w:val="20"/>
                <w:szCs w:val="20"/>
              </w:rPr>
            </w:pPr>
            <w:r w:rsidRPr="00783C4A">
              <w:rPr>
                <w:b/>
                <w:sz w:val="20"/>
                <w:szCs w:val="20"/>
              </w:rPr>
              <w:lastRenderedPageBreak/>
              <w:t xml:space="preserve">Değerlendirme Kriteri: </w:t>
            </w:r>
            <w:r w:rsidRPr="00783C4A">
              <w:rPr>
                <w:sz w:val="20"/>
                <w:szCs w:val="20"/>
              </w:rPr>
              <w:t>(Öğrenme çıktılarının hangi boyutları hangi değerlendirme kriteri ile ölçülüyor? Değerlendirme kriterleri öğrenme yöntemleri ile ilişkilendirilmelidir.)</w:t>
            </w:r>
          </w:p>
          <w:p w14:paraId="43A87FF2" w14:textId="77777777" w:rsidR="0011733F" w:rsidRPr="00783C4A" w:rsidRDefault="0011733F" w:rsidP="005F71EB">
            <w:pPr>
              <w:jc w:val="both"/>
              <w:rPr>
                <w:b/>
                <w:sz w:val="20"/>
                <w:szCs w:val="20"/>
              </w:rPr>
            </w:pPr>
            <w:r w:rsidRPr="00783C4A">
              <w:rPr>
                <w:sz w:val="20"/>
                <w:szCs w:val="20"/>
              </w:rPr>
              <w:t>Flip classroomda izledikleri videolarda yapılan mini quizler, sakai programı üzerinden uygulanan anketler, ders içi yapılan role play, münazara proje geliştirme, grup tartışması sunum etkinlikleri ve ölçekler ve sınavlarda; bilgi edinme, farkındalık kazanma, yorumlama, hatırlama, değerlendirme, analiz etme, karar verme, problem çözme, eleştirel düşünme, açıklama, sınıflama, bilgileri birleştirme becerileri değerlendirilecektir.</w:t>
            </w:r>
          </w:p>
        </w:tc>
      </w:tr>
    </w:tbl>
    <w:p w14:paraId="095BA073" w14:textId="77777777" w:rsidR="0011733F" w:rsidRPr="00783C4A" w:rsidRDefault="0011733F" w:rsidP="0011733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11733F" w:rsidRPr="00783C4A" w14:paraId="006A7095" w14:textId="77777777" w:rsidTr="005F71EB">
        <w:tc>
          <w:tcPr>
            <w:tcW w:w="9288" w:type="dxa"/>
          </w:tcPr>
          <w:p w14:paraId="1B2706B7" w14:textId="77777777" w:rsidR="0011733F" w:rsidRPr="00783C4A" w:rsidRDefault="0011733F" w:rsidP="005F71EB">
            <w:pPr>
              <w:rPr>
                <w:b/>
                <w:sz w:val="20"/>
                <w:szCs w:val="20"/>
              </w:rPr>
            </w:pPr>
            <w:r w:rsidRPr="00783C4A">
              <w:rPr>
                <w:b/>
                <w:sz w:val="20"/>
                <w:szCs w:val="20"/>
              </w:rPr>
              <w:t>Ders İçin Önerilen Kaynaklar:</w:t>
            </w:r>
          </w:p>
          <w:p w14:paraId="43395107" w14:textId="77777777" w:rsidR="0011733F" w:rsidRPr="00783C4A" w:rsidRDefault="0011733F" w:rsidP="005F71EB">
            <w:pPr>
              <w:rPr>
                <w:sz w:val="20"/>
                <w:szCs w:val="20"/>
              </w:rPr>
            </w:pPr>
            <w:r w:rsidRPr="00783C4A">
              <w:rPr>
                <w:sz w:val="20"/>
                <w:szCs w:val="20"/>
              </w:rPr>
              <w:t>1.</w:t>
            </w:r>
            <w:r w:rsidRPr="00783C4A">
              <w:rPr>
                <w:b/>
                <w:sz w:val="20"/>
                <w:szCs w:val="20"/>
              </w:rPr>
              <w:t xml:space="preserve"> </w:t>
            </w:r>
            <w:r w:rsidRPr="00783C4A">
              <w:rPr>
                <w:sz w:val="20"/>
                <w:szCs w:val="20"/>
              </w:rPr>
              <w:t>Taşkın L. Doğum ve Kadın Hastalıkları Hemşireliği, 13.Baskı, Ankara, 2016.</w:t>
            </w:r>
          </w:p>
          <w:p w14:paraId="08E65C61" w14:textId="77777777" w:rsidR="0011733F" w:rsidRPr="00783C4A" w:rsidRDefault="0011733F" w:rsidP="005F71EB">
            <w:pPr>
              <w:rPr>
                <w:sz w:val="20"/>
                <w:szCs w:val="20"/>
              </w:rPr>
            </w:pPr>
            <w:r w:rsidRPr="00783C4A">
              <w:rPr>
                <w:sz w:val="20"/>
                <w:szCs w:val="20"/>
              </w:rPr>
              <w:t xml:space="preserve">2. Gökmen O., Çiçek N. Günümüzde Kontrasepsiyon. Nobel Tıp Kitabevleri, İstanbul, 2001. </w:t>
            </w:r>
          </w:p>
          <w:p w14:paraId="087298C2" w14:textId="77777777" w:rsidR="0011733F" w:rsidRPr="00783C4A" w:rsidRDefault="0011733F" w:rsidP="005F71EB">
            <w:pPr>
              <w:rPr>
                <w:sz w:val="20"/>
                <w:szCs w:val="20"/>
              </w:rPr>
            </w:pPr>
            <w:r w:rsidRPr="00783C4A">
              <w:rPr>
                <w:sz w:val="20"/>
                <w:szCs w:val="20"/>
              </w:rPr>
              <w:t xml:space="preserve">3.Şirin, A, Kavlak O Kadın Sağlığı, Bedray Yayıncılık, 2.baskı, İstanbul, 2016. </w:t>
            </w:r>
          </w:p>
          <w:p w14:paraId="2F5B01B3" w14:textId="77777777" w:rsidR="0011733F" w:rsidRPr="00783C4A" w:rsidRDefault="0011733F" w:rsidP="005F71EB">
            <w:pPr>
              <w:rPr>
                <w:sz w:val="20"/>
                <w:szCs w:val="20"/>
              </w:rPr>
            </w:pPr>
            <w:r w:rsidRPr="00783C4A">
              <w:rPr>
                <w:sz w:val="20"/>
                <w:szCs w:val="20"/>
              </w:rPr>
              <w:t xml:space="preserve">4. Okumuş H., Mete S., Yenal K., Aluş Tokat M., Şerçekuş P. Doğuma Hazırlık, Deomed, 2. Baskı, İstanbul, 2014. </w:t>
            </w:r>
          </w:p>
          <w:p w14:paraId="515D04D8" w14:textId="77777777" w:rsidR="0011733F" w:rsidRPr="00783C4A" w:rsidRDefault="0011733F" w:rsidP="005F71EB">
            <w:pPr>
              <w:rPr>
                <w:sz w:val="20"/>
                <w:szCs w:val="20"/>
              </w:rPr>
            </w:pPr>
            <w:r w:rsidRPr="00783C4A">
              <w:rPr>
                <w:sz w:val="20"/>
                <w:szCs w:val="20"/>
              </w:rPr>
              <w:t xml:space="preserve">5. Beji, NK. Hemşire ve Ebelere Yönelik Kadın Sağlığı ve Hastalıkları. Nobel Tıp Kİtabevi, İstanbul, 2015. </w:t>
            </w:r>
          </w:p>
          <w:p w14:paraId="788FC3FB" w14:textId="77777777" w:rsidR="0011733F" w:rsidRPr="00783C4A" w:rsidRDefault="0011733F" w:rsidP="005F71EB">
            <w:pPr>
              <w:rPr>
                <w:sz w:val="20"/>
                <w:szCs w:val="20"/>
              </w:rPr>
            </w:pPr>
            <w:r w:rsidRPr="00783C4A">
              <w:rPr>
                <w:sz w:val="20"/>
                <w:szCs w:val="20"/>
              </w:rPr>
              <w:t xml:space="preserve">6. Youngkin  E.Y., Davis M.S., Women?s Health a Primery Care Clinical Guide. Third Edition, Pearson Prentice Hall, New Jersey, 2004. </w:t>
            </w:r>
          </w:p>
          <w:p w14:paraId="3E5E7B81" w14:textId="77777777" w:rsidR="0011733F" w:rsidRPr="00783C4A" w:rsidRDefault="0011733F" w:rsidP="005F71EB">
            <w:pPr>
              <w:rPr>
                <w:sz w:val="20"/>
                <w:szCs w:val="20"/>
              </w:rPr>
            </w:pPr>
            <w:r w:rsidRPr="00783C4A">
              <w:rPr>
                <w:sz w:val="20"/>
                <w:szCs w:val="20"/>
              </w:rPr>
              <w:t xml:space="preserve">7. Wieland Ladewing P.A., London M.L., Davidson M.R., Contemporary Maternal Newborn Nursing Care, 6. ed., Prentice Hall, New Jersey, 2006. </w:t>
            </w:r>
          </w:p>
          <w:p w14:paraId="49B4DF80" w14:textId="77777777" w:rsidR="0011733F" w:rsidRPr="00783C4A" w:rsidRDefault="0011733F" w:rsidP="005F71EB">
            <w:pPr>
              <w:rPr>
                <w:sz w:val="20"/>
                <w:szCs w:val="20"/>
              </w:rPr>
            </w:pPr>
            <w:r w:rsidRPr="00783C4A">
              <w:rPr>
                <w:sz w:val="20"/>
                <w:szCs w:val="20"/>
              </w:rPr>
              <w:t xml:space="preserve">8. Chapman, L, Durham, R. Maternal-Newborn Nursing: The Critical Components of Nursing Care. F. A. Davis Company; 2013:603. </w:t>
            </w:r>
          </w:p>
          <w:p w14:paraId="3AEF10F6" w14:textId="77777777" w:rsidR="0011733F" w:rsidRPr="00783C4A" w:rsidRDefault="0011733F" w:rsidP="005F71EB">
            <w:pPr>
              <w:rPr>
                <w:sz w:val="20"/>
                <w:szCs w:val="20"/>
              </w:rPr>
            </w:pPr>
            <w:r w:rsidRPr="00783C4A">
              <w:rPr>
                <w:sz w:val="20"/>
                <w:szCs w:val="20"/>
              </w:rPr>
              <w:t>9. Perry, Shannon E. Maternal child nursing care. Maryland Heights, Mo. : Mosby/Elsevier, c2010. 4th ed.</w:t>
            </w:r>
          </w:p>
        </w:tc>
      </w:tr>
      <w:tr w:rsidR="0011733F" w:rsidRPr="00783C4A" w14:paraId="0CE19D8C" w14:textId="77777777" w:rsidTr="005F71EB">
        <w:tc>
          <w:tcPr>
            <w:tcW w:w="9288" w:type="dxa"/>
          </w:tcPr>
          <w:p w14:paraId="0E6DB4FC" w14:textId="77777777" w:rsidR="0011733F" w:rsidRPr="00783C4A" w:rsidRDefault="0011733F" w:rsidP="005F71EB">
            <w:pPr>
              <w:rPr>
                <w:b/>
                <w:color w:val="000000"/>
                <w:sz w:val="20"/>
                <w:szCs w:val="20"/>
              </w:rPr>
            </w:pPr>
            <w:r w:rsidRPr="00783C4A">
              <w:rPr>
                <w:b/>
                <w:color w:val="000000"/>
                <w:sz w:val="20"/>
                <w:szCs w:val="20"/>
              </w:rPr>
              <w:t xml:space="preserve">Derse İlişkin Politika ve Kurallar: (öğretim üyesi açıklama yapmak isterse bu başlığı kullanabilir) </w:t>
            </w:r>
          </w:p>
          <w:p w14:paraId="21C4EB83" w14:textId="77777777" w:rsidR="0011733F" w:rsidRPr="00783C4A" w:rsidRDefault="0011733F" w:rsidP="005F71EB">
            <w:pPr>
              <w:shd w:val="clear" w:color="auto" w:fill="FFFFFF"/>
              <w:jc w:val="both"/>
              <w:rPr>
                <w:sz w:val="20"/>
                <w:szCs w:val="20"/>
              </w:rPr>
            </w:pPr>
            <w:r w:rsidRPr="00783C4A">
              <w:rPr>
                <w:sz w:val="20"/>
                <w:szCs w:val="20"/>
              </w:rPr>
              <w:t>Ders sorumlusu öğretim elemanlarının sınıf içi etkinlikleri detaylı olarak planlaması gerekmektedir.</w:t>
            </w:r>
          </w:p>
          <w:p w14:paraId="1A8BB5E7" w14:textId="77777777" w:rsidR="0011733F" w:rsidRPr="00783C4A" w:rsidRDefault="0011733F" w:rsidP="005F71EB">
            <w:pPr>
              <w:shd w:val="clear" w:color="auto" w:fill="FFFFFF"/>
              <w:jc w:val="both"/>
              <w:rPr>
                <w:sz w:val="20"/>
                <w:szCs w:val="20"/>
              </w:rPr>
            </w:pPr>
            <w:r w:rsidRPr="00783C4A">
              <w:rPr>
                <w:sz w:val="20"/>
                <w:szCs w:val="20"/>
              </w:rPr>
              <w:t>Her ders başlangıcında öğrencilerin materyal izlenme oranı ve sistemden uygulanan mini quizlere verilen cevapların durumunu paylaşacaktır.</w:t>
            </w:r>
          </w:p>
          <w:p w14:paraId="7CCE2EAD" w14:textId="77777777" w:rsidR="0011733F" w:rsidRPr="00783C4A" w:rsidRDefault="0011733F" w:rsidP="005F71EB">
            <w:pPr>
              <w:shd w:val="clear" w:color="auto" w:fill="FFFFFF"/>
              <w:jc w:val="both"/>
              <w:rPr>
                <w:b/>
                <w:color w:val="FF0000"/>
                <w:sz w:val="20"/>
                <w:szCs w:val="20"/>
              </w:rPr>
            </w:pPr>
            <w:r w:rsidRPr="00783C4A">
              <w:rPr>
                <w:sz w:val="20"/>
                <w:szCs w:val="20"/>
              </w:rPr>
              <w:t>Ders esnasında, dersin sorumlusu öğretim elemanı deuzem sakai sistemi üzerinden temin ettikleri materyalleri okuyup gelen öğrencilere, 10 dakikalık kısa bir konuyla ilgili bilgilendirme yaptıktan sonra, önceden planladıkları sınıf içi etkinliklere geçebilecektir.</w:t>
            </w:r>
          </w:p>
        </w:tc>
      </w:tr>
      <w:tr w:rsidR="0011733F" w:rsidRPr="00783C4A" w14:paraId="57C7AA1A" w14:textId="77777777" w:rsidTr="005F71EB">
        <w:tc>
          <w:tcPr>
            <w:tcW w:w="9288" w:type="dxa"/>
          </w:tcPr>
          <w:p w14:paraId="4665B4F0" w14:textId="77777777" w:rsidR="0011733F" w:rsidRPr="00783C4A" w:rsidRDefault="0011733F" w:rsidP="005F71EB">
            <w:pPr>
              <w:rPr>
                <w:b/>
                <w:sz w:val="20"/>
                <w:szCs w:val="20"/>
              </w:rPr>
            </w:pPr>
            <w:r w:rsidRPr="00783C4A">
              <w:rPr>
                <w:b/>
                <w:sz w:val="20"/>
                <w:szCs w:val="20"/>
              </w:rPr>
              <w:t xml:space="preserve">Ders Öğretim Üyesi İletişim Bilgileri: </w:t>
            </w:r>
          </w:p>
          <w:p w14:paraId="46DB340D" w14:textId="77777777" w:rsidR="0011733F" w:rsidRPr="00783C4A" w:rsidRDefault="0011733F" w:rsidP="005F71EB">
            <w:pPr>
              <w:rPr>
                <w:sz w:val="20"/>
                <w:szCs w:val="20"/>
              </w:rPr>
            </w:pPr>
            <w:r w:rsidRPr="00783C4A">
              <w:rPr>
                <w:sz w:val="20"/>
                <w:szCs w:val="20"/>
              </w:rPr>
              <w:t xml:space="preserve">Doç. Dr. Dilek BİLGİÇ </w:t>
            </w:r>
          </w:p>
          <w:p w14:paraId="6268C0E5" w14:textId="77777777" w:rsidR="0011733F" w:rsidRPr="00783C4A" w:rsidRDefault="0011733F" w:rsidP="005F71EB">
            <w:pPr>
              <w:rPr>
                <w:sz w:val="20"/>
                <w:szCs w:val="20"/>
              </w:rPr>
            </w:pPr>
            <w:r w:rsidRPr="00783C4A">
              <w:rPr>
                <w:sz w:val="20"/>
                <w:szCs w:val="20"/>
              </w:rPr>
              <w:t>02324126968</w:t>
            </w:r>
          </w:p>
          <w:p w14:paraId="67BCF9CA" w14:textId="77777777" w:rsidR="0011733F" w:rsidRPr="00407605" w:rsidRDefault="0011733F" w:rsidP="005F71EB">
            <w:pPr>
              <w:rPr>
                <w:sz w:val="20"/>
                <w:szCs w:val="20"/>
              </w:rPr>
            </w:pPr>
            <w:hyperlink r:id="rId40" w:history="1">
              <w:r w:rsidRPr="00407605">
                <w:rPr>
                  <w:rStyle w:val="Kpr"/>
                  <w:color w:val="auto"/>
                  <w:sz w:val="20"/>
                  <w:szCs w:val="20"/>
                  <w:u w:val="none"/>
                </w:rPr>
                <w:t>bilgicdilek@gmail.com</w:t>
              </w:r>
            </w:hyperlink>
          </w:p>
        </w:tc>
      </w:tr>
    </w:tbl>
    <w:p w14:paraId="21D57A9E" w14:textId="77777777" w:rsidR="0011733F" w:rsidRPr="00783C4A" w:rsidRDefault="0011733F" w:rsidP="0011733F">
      <w:pP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2809"/>
        <w:gridCol w:w="2262"/>
        <w:gridCol w:w="2684"/>
      </w:tblGrid>
      <w:tr w:rsidR="0011733F" w:rsidRPr="00783C4A" w14:paraId="12E623ED" w14:textId="77777777" w:rsidTr="005F71EB">
        <w:tc>
          <w:tcPr>
            <w:tcW w:w="5000" w:type="pct"/>
            <w:gridSpan w:val="4"/>
          </w:tcPr>
          <w:p w14:paraId="15CDCAB4" w14:textId="77777777" w:rsidR="0011733F" w:rsidRPr="00783C4A" w:rsidRDefault="0011733F" w:rsidP="005F71EB">
            <w:pPr>
              <w:rPr>
                <w:sz w:val="20"/>
                <w:szCs w:val="20"/>
              </w:rPr>
            </w:pPr>
            <w:r w:rsidRPr="00783C4A">
              <w:rPr>
                <w:b/>
                <w:sz w:val="20"/>
                <w:szCs w:val="20"/>
              </w:rPr>
              <w:t>Dersin İçeriği</w:t>
            </w:r>
            <w:r w:rsidRPr="00783C4A">
              <w:rPr>
                <w:sz w:val="20"/>
                <w:szCs w:val="20"/>
              </w:rPr>
              <w:t xml:space="preserve"> Sınav tarihleri ders planında belirtilecektir. Sınav tarihleri kesinleştiğinde, tarihlerde değişiklik yapılabilir.</w:t>
            </w:r>
          </w:p>
        </w:tc>
      </w:tr>
      <w:tr w:rsidR="0011733F" w:rsidRPr="00783C4A" w14:paraId="4069111C" w14:textId="77777777" w:rsidTr="005F71EB">
        <w:tc>
          <w:tcPr>
            <w:tcW w:w="721" w:type="pct"/>
          </w:tcPr>
          <w:p w14:paraId="21FCE7FB" w14:textId="77777777" w:rsidR="0011733F" w:rsidRPr="00783C4A" w:rsidRDefault="0011733F" w:rsidP="005F71EB">
            <w:pPr>
              <w:jc w:val="center"/>
              <w:rPr>
                <w:b/>
                <w:sz w:val="20"/>
                <w:szCs w:val="20"/>
              </w:rPr>
            </w:pPr>
            <w:r w:rsidRPr="00783C4A">
              <w:rPr>
                <w:b/>
                <w:sz w:val="20"/>
                <w:szCs w:val="20"/>
              </w:rPr>
              <w:t>Hafta</w:t>
            </w:r>
          </w:p>
        </w:tc>
        <w:tc>
          <w:tcPr>
            <w:tcW w:w="1550" w:type="pct"/>
          </w:tcPr>
          <w:p w14:paraId="7E5C5A74" w14:textId="77777777" w:rsidR="0011733F" w:rsidRPr="00783C4A" w:rsidRDefault="0011733F" w:rsidP="005F71EB">
            <w:pPr>
              <w:jc w:val="center"/>
              <w:rPr>
                <w:b/>
                <w:sz w:val="20"/>
                <w:szCs w:val="20"/>
              </w:rPr>
            </w:pPr>
            <w:r w:rsidRPr="00783C4A">
              <w:rPr>
                <w:b/>
                <w:sz w:val="20"/>
                <w:szCs w:val="20"/>
              </w:rPr>
              <w:t>Konular</w:t>
            </w:r>
          </w:p>
        </w:tc>
        <w:tc>
          <w:tcPr>
            <w:tcW w:w="1248" w:type="pct"/>
          </w:tcPr>
          <w:p w14:paraId="3806FEEA" w14:textId="77777777" w:rsidR="0011733F" w:rsidRPr="00783C4A" w:rsidRDefault="0011733F" w:rsidP="005F71EB">
            <w:pPr>
              <w:jc w:val="center"/>
              <w:rPr>
                <w:b/>
                <w:sz w:val="20"/>
                <w:szCs w:val="20"/>
              </w:rPr>
            </w:pPr>
            <w:r w:rsidRPr="00783C4A">
              <w:rPr>
                <w:b/>
                <w:color w:val="000000"/>
                <w:sz w:val="20"/>
                <w:szCs w:val="20"/>
              </w:rPr>
              <w:t>Eğitim Yöntemi ve Kullanılan Materyal</w:t>
            </w:r>
          </w:p>
        </w:tc>
        <w:tc>
          <w:tcPr>
            <w:tcW w:w="1481" w:type="pct"/>
          </w:tcPr>
          <w:p w14:paraId="7F6E2AB3" w14:textId="77777777" w:rsidR="0011733F" w:rsidRPr="00783C4A" w:rsidRDefault="0011733F" w:rsidP="005F71EB">
            <w:pPr>
              <w:jc w:val="center"/>
              <w:rPr>
                <w:b/>
                <w:sz w:val="20"/>
                <w:szCs w:val="20"/>
              </w:rPr>
            </w:pPr>
            <w:r w:rsidRPr="00783C4A">
              <w:rPr>
                <w:b/>
                <w:sz w:val="20"/>
                <w:szCs w:val="20"/>
              </w:rPr>
              <w:t>Öğretim Elemanı</w:t>
            </w:r>
          </w:p>
        </w:tc>
      </w:tr>
      <w:tr w:rsidR="0011733F" w:rsidRPr="00783C4A" w14:paraId="649887B9" w14:textId="77777777" w:rsidTr="005F71EB">
        <w:trPr>
          <w:trHeight w:val="957"/>
        </w:trPr>
        <w:tc>
          <w:tcPr>
            <w:tcW w:w="721" w:type="pct"/>
          </w:tcPr>
          <w:p w14:paraId="19C23139" w14:textId="77777777" w:rsidR="0011733F" w:rsidRPr="00783C4A" w:rsidRDefault="0011733F" w:rsidP="005F71EB">
            <w:pPr>
              <w:rPr>
                <w:b/>
                <w:sz w:val="20"/>
                <w:szCs w:val="20"/>
              </w:rPr>
            </w:pPr>
            <w:r w:rsidRPr="00783C4A">
              <w:rPr>
                <w:b/>
                <w:sz w:val="20"/>
                <w:szCs w:val="20"/>
              </w:rPr>
              <w:t>1. Hafta</w:t>
            </w:r>
          </w:p>
          <w:p w14:paraId="49E70736" w14:textId="77777777" w:rsidR="0011733F" w:rsidRPr="00783C4A" w:rsidRDefault="0011733F" w:rsidP="005F71EB">
            <w:pPr>
              <w:rPr>
                <w:b/>
                <w:sz w:val="20"/>
                <w:szCs w:val="20"/>
              </w:rPr>
            </w:pPr>
          </w:p>
        </w:tc>
        <w:tc>
          <w:tcPr>
            <w:tcW w:w="1550" w:type="pct"/>
          </w:tcPr>
          <w:p w14:paraId="3F0C829A" w14:textId="77777777" w:rsidR="0011733F" w:rsidRPr="00783C4A" w:rsidRDefault="0011733F" w:rsidP="005F71EB">
            <w:pPr>
              <w:rPr>
                <w:sz w:val="20"/>
                <w:szCs w:val="20"/>
              </w:rPr>
            </w:pPr>
            <w:r w:rsidRPr="00783C4A">
              <w:rPr>
                <w:sz w:val="20"/>
                <w:szCs w:val="20"/>
              </w:rPr>
              <w:t>-Dersin tanıtımı</w:t>
            </w:r>
          </w:p>
          <w:p w14:paraId="5DFB1B92" w14:textId="77777777" w:rsidR="0011733F" w:rsidRPr="00783C4A" w:rsidRDefault="0011733F" w:rsidP="005F71EB">
            <w:pPr>
              <w:rPr>
                <w:b/>
                <w:sz w:val="20"/>
                <w:szCs w:val="20"/>
                <w:u w:val="single"/>
              </w:rPr>
            </w:pPr>
            <w:r w:rsidRPr="00783C4A">
              <w:rPr>
                <w:sz w:val="20"/>
                <w:szCs w:val="20"/>
              </w:rPr>
              <w:t>-Cinsel sağlık ve üreme sağlığına giriş</w:t>
            </w:r>
          </w:p>
        </w:tc>
        <w:tc>
          <w:tcPr>
            <w:tcW w:w="1248" w:type="pct"/>
          </w:tcPr>
          <w:p w14:paraId="055D90C7" w14:textId="77777777" w:rsidR="0011733F" w:rsidRPr="00783C4A" w:rsidRDefault="0011733F" w:rsidP="005F71EB">
            <w:pPr>
              <w:rPr>
                <w:sz w:val="20"/>
                <w:szCs w:val="20"/>
                <w:u w:val="single"/>
              </w:rPr>
            </w:pPr>
            <w:r w:rsidRPr="00783C4A">
              <w:rPr>
                <w:sz w:val="20"/>
                <w:szCs w:val="20"/>
              </w:rPr>
              <w:t>Grup Tartışması Sunum</w:t>
            </w:r>
          </w:p>
        </w:tc>
        <w:tc>
          <w:tcPr>
            <w:tcW w:w="1481" w:type="pct"/>
          </w:tcPr>
          <w:p w14:paraId="7187C282" w14:textId="77777777" w:rsidR="0011733F" w:rsidRPr="00783C4A" w:rsidRDefault="0011733F" w:rsidP="005F71EB">
            <w:pPr>
              <w:rPr>
                <w:sz w:val="20"/>
                <w:szCs w:val="20"/>
              </w:rPr>
            </w:pPr>
            <w:r w:rsidRPr="00783C4A">
              <w:rPr>
                <w:sz w:val="20"/>
                <w:szCs w:val="20"/>
              </w:rPr>
              <w:t>Doç. Dr. Dilek Bilgiç</w:t>
            </w:r>
          </w:p>
          <w:p w14:paraId="003DF97B" w14:textId="77777777" w:rsidR="0011733F" w:rsidRPr="00783C4A" w:rsidRDefault="0011733F" w:rsidP="005F71EB">
            <w:pPr>
              <w:rPr>
                <w:sz w:val="20"/>
                <w:szCs w:val="20"/>
              </w:rPr>
            </w:pPr>
          </w:p>
        </w:tc>
      </w:tr>
      <w:tr w:rsidR="0011733F" w:rsidRPr="00783C4A" w14:paraId="3CAF42B9" w14:textId="77777777" w:rsidTr="005F71EB">
        <w:trPr>
          <w:trHeight w:val="524"/>
        </w:trPr>
        <w:tc>
          <w:tcPr>
            <w:tcW w:w="721" w:type="pct"/>
          </w:tcPr>
          <w:p w14:paraId="4A9BAC35" w14:textId="77777777" w:rsidR="0011733F" w:rsidRPr="00783C4A" w:rsidRDefault="0011733F" w:rsidP="005F71EB">
            <w:pPr>
              <w:rPr>
                <w:b/>
                <w:sz w:val="20"/>
                <w:szCs w:val="20"/>
              </w:rPr>
            </w:pPr>
            <w:r w:rsidRPr="00783C4A">
              <w:rPr>
                <w:b/>
                <w:sz w:val="20"/>
                <w:szCs w:val="20"/>
              </w:rPr>
              <w:t>2. Hafta</w:t>
            </w:r>
          </w:p>
          <w:p w14:paraId="512A59F9" w14:textId="77777777" w:rsidR="0011733F" w:rsidRPr="00783C4A" w:rsidRDefault="0011733F" w:rsidP="005F71EB">
            <w:pPr>
              <w:rPr>
                <w:b/>
                <w:sz w:val="20"/>
                <w:szCs w:val="20"/>
              </w:rPr>
            </w:pPr>
          </w:p>
        </w:tc>
        <w:tc>
          <w:tcPr>
            <w:tcW w:w="1550" w:type="pct"/>
          </w:tcPr>
          <w:p w14:paraId="60CA94CC" w14:textId="77777777" w:rsidR="0011733F" w:rsidRPr="00783C4A" w:rsidRDefault="0011733F" w:rsidP="005F71EB">
            <w:pPr>
              <w:rPr>
                <w:sz w:val="20"/>
                <w:szCs w:val="20"/>
              </w:rPr>
            </w:pPr>
            <w:r w:rsidRPr="00783C4A">
              <w:rPr>
                <w:sz w:val="20"/>
                <w:szCs w:val="20"/>
              </w:rPr>
              <w:t>Cinsel Sağlık Sorunları</w:t>
            </w:r>
          </w:p>
        </w:tc>
        <w:tc>
          <w:tcPr>
            <w:tcW w:w="1248" w:type="pct"/>
          </w:tcPr>
          <w:p w14:paraId="56BB532A" w14:textId="77777777" w:rsidR="0011733F" w:rsidRPr="00783C4A" w:rsidRDefault="0011733F" w:rsidP="005F71EB">
            <w:pPr>
              <w:rPr>
                <w:sz w:val="20"/>
                <w:szCs w:val="20"/>
              </w:rPr>
            </w:pPr>
            <w:r w:rsidRPr="00783C4A">
              <w:rPr>
                <w:sz w:val="20"/>
                <w:szCs w:val="20"/>
              </w:rPr>
              <w:t>Münazara</w:t>
            </w:r>
          </w:p>
        </w:tc>
        <w:tc>
          <w:tcPr>
            <w:tcW w:w="1481" w:type="pct"/>
          </w:tcPr>
          <w:p w14:paraId="6B72522A" w14:textId="77777777" w:rsidR="0011733F" w:rsidRPr="00783C4A" w:rsidRDefault="0011733F" w:rsidP="005F71EB">
            <w:pPr>
              <w:rPr>
                <w:sz w:val="20"/>
                <w:szCs w:val="20"/>
              </w:rPr>
            </w:pPr>
            <w:r w:rsidRPr="00783C4A">
              <w:rPr>
                <w:sz w:val="20"/>
                <w:szCs w:val="20"/>
              </w:rPr>
              <w:t>Doç. Dr. Dilek Bilgiç</w:t>
            </w:r>
          </w:p>
          <w:p w14:paraId="1BC70248" w14:textId="77777777" w:rsidR="0011733F" w:rsidRPr="00783C4A" w:rsidRDefault="0011733F" w:rsidP="005F71EB">
            <w:pPr>
              <w:rPr>
                <w:sz w:val="20"/>
                <w:szCs w:val="20"/>
              </w:rPr>
            </w:pPr>
          </w:p>
        </w:tc>
      </w:tr>
      <w:tr w:rsidR="0011733F" w:rsidRPr="00783C4A" w14:paraId="0E90740F" w14:textId="77777777" w:rsidTr="005F71EB">
        <w:trPr>
          <w:trHeight w:val="503"/>
        </w:trPr>
        <w:tc>
          <w:tcPr>
            <w:tcW w:w="721" w:type="pct"/>
          </w:tcPr>
          <w:p w14:paraId="2A9F8063" w14:textId="77777777" w:rsidR="0011733F" w:rsidRPr="00783C4A" w:rsidRDefault="0011733F" w:rsidP="005F71EB">
            <w:pPr>
              <w:rPr>
                <w:b/>
                <w:sz w:val="20"/>
                <w:szCs w:val="20"/>
              </w:rPr>
            </w:pPr>
            <w:r w:rsidRPr="00783C4A">
              <w:rPr>
                <w:b/>
                <w:sz w:val="20"/>
                <w:szCs w:val="20"/>
              </w:rPr>
              <w:t>3. Hafta</w:t>
            </w:r>
          </w:p>
          <w:p w14:paraId="440D0CE3" w14:textId="77777777" w:rsidR="0011733F" w:rsidRPr="00783C4A" w:rsidRDefault="0011733F" w:rsidP="005F71EB">
            <w:pPr>
              <w:rPr>
                <w:b/>
                <w:sz w:val="20"/>
                <w:szCs w:val="20"/>
              </w:rPr>
            </w:pPr>
          </w:p>
        </w:tc>
        <w:tc>
          <w:tcPr>
            <w:tcW w:w="1550" w:type="pct"/>
          </w:tcPr>
          <w:p w14:paraId="43B43FC6" w14:textId="77777777" w:rsidR="0011733F" w:rsidRPr="00783C4A" w:rsidRDefault="0011733F" w:rsidP="005F71EB">
            <w:pPr>
              <w:rPr>
                <w:sz w:val="20"/>
                <w:szCs w:val="20"/>
              </w:rPr>
            </w:pPr>
            <w:r w:rsidRPr="00783C4A">
              <w:rPr>
                <w:sz w:val="20"/>
                <w:szCs w:val="20"/>
              </w:rPr>
              <w:t>Cinsel ve Üreme Sağlığında Sağlık Okuryazarlığı</w:t>
            </w:r>
          </w:p>
        </w:tc>
        <w:tc>
          <w:tcPr>
            <w:tcW w:w="1248" w:type="pct"/>
          </w:tcPr>
          <w:p w14:paraId="74FF6A90" w14:textId="77777777" w:rsidR="0011733F" w:rsidRPr="00783C4A" w:rsidRDefault="0011733F" w:rsidP="005F71EB">
            <w:pPr>
              <w:rPr>
                <w:sz w:val="20"/>
                <w:szCs w:val="20"/>
                <w:highlight w:val="yellow"/>
              </w:rPr>
            </w:pPr>
            <w:r w:rsidRPr="00783C4A">
              <w:rPr>
                <w:sz w:val="20"/>
                <w:szCs w:val="20"/>
              </w:rPr>
              <w:t xml:space="preserve">Rol Play </w:t>
            </w:r>
          </w:p>
        </w:tc>
        <w:tc>
          <w:tcPr>
            <w:tcW w:w="1481" w:type="pct"/>
          </w:tcPr>
          <w:p w14:paraId="05A81C23" w14:textId="77777777" w:rsidR="0011733F" w:rsidRPr="00783C4A" w:rsidRDefault="0011733F" w:rsidP="005F71EB">
            <w:pPr>
              <w:rPr>
                <w:sz w:val="20"/>
                <w:szCs w:val="20"/>
              </w:rPr>
            </w:pPr>
            <w:r w:rsidRPr="00783C4A">
              <w:rPr>
                <w:sz w:val="20"/>
                <w:szCs w:val="20"/>
              </w:rPr>
              <w:t>Dr. Öğr. Üyesi Hande Yağcan</w:t>
            </w:r>
          </w:p>
          <w:p w14:paraId="1D4C2E14" w14:textId="77777777" w:rsidR="0011733F" w:rsidRPr="00783C4A" w:rsidRDefault="0011733F" w:rsidP="005F71EB">
            <w:pPr>
              <w:rPr>
                <w:sz w:val="20"/>
                <w:szCs w:val="20"/>
              </w:rPr>
            </w:pPr>
          </w:p>
        </w:tc>
      </w:tr>
      <w:tr w:rsidR="0011733F" w:rsidRPr="00783C4A" w14:paraId="2F5A6662" w14:textId="77777777" w:rsidTr="005F71EB">
        <w:trPr>
          <w:trHeight w:val="502"/>
        </w:trPr>
        <w:tc>
          <w:tcPr>
            <w:tcW w:w="721" w:type="pct"/>
          </w:tcPr>
          <w:p w14:paraId="56C11F2A" w14:textId="77777777" w:rsidR="0011733F" w:rsidRPr="00783C4A" w:rsidRDefault="0011733F" w:rsidP="005F71EB">
            <w:pPr>
              <w:rPr>
                <w:b/>
                <w:sz w:val="20"/>
                <w:szCs w:val="20"/>
              </w:rPr>
            </w:pPr>
            <w:r w:rsidRPr="00783C4A">
              <w:rPr>
                <w:b/>
                <w:sz w:val="20"/>
                <w:szCs w:val="20"/>
              </w:rPr>
              <w:t>4. Hafta</w:t>
            </w:r>
          </w:p>
          <w:p w14:paraId="49D5858B" w14:textId="77777777" w:rsidR="0011733F" w:rsidRPr="00783C4A" w:rsidRDefault="0011733F" w:rsidP="005F71EB">
            <w:pPr>
              <w:rPr>
                <w:b/>
                <w:sz w:val="20"/>
                <w:szCs w:val="20"/>
              </w:rPr>
            </w:pPr>
          </w:p>
        </w:tc>
        <w:tc>
          <w:tcPr>
            <w:tcW w:w="1550" w:type="pct"/>
          </w:tcPr>
          <w:p w14:paraId="1F7105EE" w14:textId="77777777" w:rsidR="0011733F" w:rsidRPr="00783C4A" w:rsidRDefault="0011733F" w:rsidP="005F71EB">
            <w:pPr>
              <w:rPr>
                <w:sz w:val="20"/>
                <w:szCs w:val="20"/>
              </w:rPr>
            </w:pPr>
            <w:r w:rsidRPr="00783C4A">
              <w:rPr>
                <w:sz w:val="20"/>
                <w:szCs w:val="20"/>
              </w:rPr>
              <w:t>Olağanüstü Durumlarda Üreme Sağlığı</w:t>
            </w:r>
          </w:p>
        </w:tc>
        <w:tc>
          <w:tcPr>
            <w:tcW w:w="1248" w:type="pct"/>
          </w:tcPr>
          <w:p w14:paraId="4DFD4C88" w14:textId="77777777" w:rsidR="0011733F" w:rsidRPr="00783C4A" w:rsidRDefault="0011733F" w:rsidP="005F71EB">
            <w:pPr>
              <w:rPr>
                <w:sz w:val="20"/>
                <w:szCs w:val="20"/>
              </w:rPr>
            </w:pPr>
            <w:r w:rsidRPr="00783C4A">
              <w:rPr>
                <w:sz w:val="20"/>
                <w:szCs w:val="20"/>
              </w:rPr>
              <w:t>PICO Oyun</w:t>
            </w:r>
          </w:p>
        </w:tc>
        <w:tc>
          <w:tcPr>
            <w:tcW w:w="1481" w:type="pct"/>
          </w:tcPr>
          <w:p w14:paraId="096DEBC7" w14:textId="77777777" w:rsidR="0011733F" w:rsidRPr="00783C4A" w:rsidRDefault="0011733F" w:rsidP="005F71EB">
            <w:pPr>
              <w:rPr>
                <w:sz w:val="20"/>
                <w:szCs w:val="20"/>
              </w:rPr>
            </w:pPr>
            <w:r w:rsidRPr="00783C4A">
              <w:rPr>
                <w:sz w:val="20"/>
                <w:szCs w:val="20"/>
              </w:rPr>
              <w:t>Prof.Dr. Merlinda Aluş Tokat</w:t>
            </w:r>
          </w:p>
          <w:p w14:paraId="58FAFA1F" w14:textId="77777777" w:rsidR="0011733F" w:rsidRPr="00783C4A" w:rsidRDefault="0011733F" w:rsidP="005F71EB">
            <w:pPr>
              <w:rPr>
                <w:b/>
                <w:sz w:val="20"/>
                <w:szCs w:val="20"/>
              </w:rPr>
            </w:pPr>
          </w:p>
        </w:tc>
      </w:tr>
      <w:tr w:rsidR="0011733F" w:rsidRPr="00783C4A" w14:paraId="495EA45C" w14:textId="77777777" w:rsidTr="005F71EB">
        <w:trPr>
          <w:trHeight w:val="685"/>
        </w:trPr>
        <w:tc>
          <w:tcPr>
            <w:tcW w:w="721" w:type="pct"/>
          </w:tcPr>
          <w:p w14:paraId="3A167F64" w14:textId="77777777" w:rsidR="0011733F" w:rsidRPr="00783C4A" w:rsidRDefault="0011733F" w:rsidP="005F71EB">
            <w:pPr>
              <w:rPr>
                <w:b/>
                <w:sz w:val="20"/>
                <w:szCs w:val="20"/>
              </w:rPr>
            </w:pPr>
            <w:r w:rsidRPr="00783C4A">
              <w:rPr>
                <w:b/>
                <w:sz w:val="20"/>
                <w:szCs w:val="20"/>
              </w:rPr>
              <w:t>5. Hafta</w:t>
            </w:r>
          </w:p>
          <w:p w14:paraId="0C21E53D" w14:textId="77777777" w:rsidR="0011733F" w:rsidRPr="00783C4A" w:rsidRDefault="0011733F" w:rsidP="005F71EB">
            <w:pPr>
              <w:rPr>
                <w:b/>
                <w:sz w:val="20"/>
                <w:szCs w:val="20"/>
              </w:rPr>
            </w:pPr>
          </w:p>
        </w:tc>
        <w:tc>
          <w:tcPr>
            <w:tcW w:w="1550" w:type="pct"/>
          </w:tcPr>
          <w:p w14:paraId="0B641AB2" w14:textId="77777777" w:rsidR="0011733F" w:rsidRPr="00783C4A" w:rsidRDefault="0011733F" w:rsidP="005F71EB">
            <w:pPr>
              <w:rPr>
                <w:sz w:val="20"/>
                <w:szCs w:val="20"/>
              </w:rPr>
            </w:pPr>
            <w:r w:rsidRPr="00783C4A">
              <w:rPr>
                <w:sz w:val="20"/>
                <w:szCs w:val="20"/>
              </w:rPr>
              <w:t>Obezite ve Üreme Sağlığı</w:t>
            </w:r>
          </w:p>
        </w:tc>
        <w:tc>
          <w:tcPr>
            <w:tcW w:w="1248" w:type="pct"/>
          </w:tcPr>
          <w:p w14:paraId="1A60E7B9" w14:textId="77777777" w:rsidR="0011733F" w:rsidRPr="00783C4A" w:rsidRDefault="0011733F" w:rsidP="005F71EB">
            <w:pPr>
              <w:rPr>
                <w:sz w:val="20"/>
                <w:szCs w:val="20"/>
              </w:rPr>
            </w:pPr>
            <w:r w:rsidRPr="00783C4A">
              <w:rPr>
                <w:sz w:val="20"/>
                <w:szCs w:val="20"/>
              </w:rPr>
              <w:t>Vaka Tartışması</w:t>
            </w:r>
          </w:p>
          <w:p w14:paraId="12A65B82" w14:textId="77777777" w:rsidR="0011733F" w:rsidRPr="00783C4A" w:rsidRDefault="0011733F" w:rsidP="005F71EB">
            <w:pPr>
              <w:rPr>
                <w:sz w:val="20"/>
                <w:szCs w:val="20"/>
              </w:rPr>
            </w:pPr>
            <w:r w:rsidRPr="00783C4A">
              <w:rPr>
                <w:sz w:val="20"/>
                <w:szCs w:val="20"/>
              </w:rPr>
              <w:t>PÇÖ Sunum</w:t>
            </w:r>
          </w:p>
        </w:tc>
        <w:tc>
          <w:tcPr>
            <w:tcW w:w="1481" w:type="pct"/>
          </w:tcPr>
          <w:p w14:paraId="13113FA7" w14:textId="77777777" w:rsidR="0011733F" w:rsidRPr="00783C4A" w:rsidRDefault="0011733F" w:rsidP="005F71EB">
            <w:pPr>
              <w:rPr>
                <w:sz w:val="20"/>
                <w:szCs w:val="20"/>
              </w:rPr>
            </w:pPr>
            <w:r w:rsidRPr="00783C4A">
              <w:rPr>
                <w:sz w:val="20"/>
                <w:szCs w:val="20"/>
              </w:rPr>
              <w:t>Dr. Öğr. Üyesi Hülya Özberk</w:t>
            </w:r>
          </w:p>
          <w:p w14:paraId="17C3B0B4" w14:textId="77777777" w:rsidR="0011733F" w:rsidRPr="00783C4A" w:rsidRDefault="0011733F" w:rsidP="005F71EB">
            <w:pPr>
              <w:rPr>
                <w:sz w:val="20"/>
                <w:szCs w:val="20"/>
              </w:rPr>
            </w:pPr>
          </w:p>
        </w:tc>
      </w:tr>
      <w:tr w:rsidR="0011733F" w:rsidRPr="00783C4A" w14:paraId="603B19ED" w14:textId="77777777" w:rsidTr="005F71EB">
        <w:trPr>
          <w:trHeight w:val="620"/>
        </w:trPr>
        <w:tc>
          <w:tcPr>
            <w:tcW w:w="721" w:type="pct"/>
          </w:tcPr>
          <w:p w14:paraId="4ED43563" w14:textId="77777777" w:rsidR="0011733F" w:rsidRPr="00783C4A" w:rsidRDefault="0011733F" w:rsidP="005F71EB">
            <w:pPr>
              <w:rPr>
                <w:b/>
                <w:sz w:val="20"/>
                <w:szCs w:val="20"/>
              </w:rPr>
            </w:pPr>
            <w:r w:rsidRPr="00783C4A">
              <w:rPr>
                <w:b/>
                <w:sz w:val="20"/>
                <w:szCs w:val="20"/>
              </w:rPr>
              <w:t>6. Hafta</w:t>
            </w:r>
          </w:p>
          <w:p w14:paraId="3E10FA3F" w14:textId="77777777" w:rsidR="0011733F" w:rsidRPr="00783C4A" w:rsidRDefault="0011733F" w:rsidP="005F71EB">
            <w:pPr>
              <w:rPr>
                <w:b/>
                <w:sz w:val="20"/>
                <w:szCs w:val="20"/>
              </w:rPr>
            </w:pPr>
          </w:p>
        </w:tc>
        <w:tc>
          <w:tcPr>
            <w:tcW w:w="1550" w:type="pct"/>
          </w:tcPr>
          <w:p w14:paraId="2C5D1037" w14:textId="77777777" w:rsidR="0011733F" w:rsidRPr="00783C4A" w:rsidRDefault="0011733F" w:rsidP="005F71EB">
            <w:pPr>
              <w:rPr>
                <w:sz w:val="20"/>
                <w:szCs w:val="20"/>
              </w:rPr>
            </w:pPr>
            <w:r w:rsidRPr="00783C4A">
              <w:rPr>
                <w:sz w:val="20"/>
                <w:szCs w:val="20"/>
              </w:rPr>
              <w:t>Doğurganlık Bilinci</w:t>
            </w:r>
          </w:p>
        </w:tc>
        <w:tc>
          <w:tcPr>
            <w:tcW w:w="1248" w:type="pct"/>
          </w:tcPr>
          <w:p w14:paraId="0943D2D8" w14:textId="77777777" w:rsidR="0011733F" w:rsidRPr="00783C4A" w:rsidRDefault="0011733F" w:rsidP="005F71EB">
            <w:pPr>
              <w:rPr>
                <w:sz w:val="20"/>
                <w:szCs w:val="20"/>
              </w:rPr>
            </w:pPr>
            <w:r w:rsidRPr="00783C4A">
              <w:rPr>
                <w:sz w:val="20"/>
                <w:szCs w:val="20"/>
              </w:rPr>
              <w:t>Münazara</w:t>
            </w:r>
          </w:p>
        </w:tc>
        <w:tc>
          <w:tcPr>
            <w:tcW w:w="1481" w:type="pct"/>
          </w:tcPr>
          <w:p w14:paraId="09FC592D" w14:textId="77777777" w:rsidR="0011733F" w:rsidRPr="00783C4A" w:rsidRDefault="0011733F" w:rsidP="005F71EB">
            <w:pPr>
              <w:rPr>
                <w:sz w:val="20"/>
                <w:szCs w:val="20"/>
              </w:rPr>
            </w:pPr>
            <w:r w:rsidRPr="00783C4A">
              <w:rPr>
                <w:sz w:val="20"/>
                <w:szCs w:val="20"/>
              </w:rPr>
              <w:t>Prof. Dr. Merlinda Aluş Tokat</w:t>
            </w:r>
          </w:p>
          <w:p w14:paraId="30F5C95F" w14:textId="77777777" w:rsidR="0011733F" w:rsidRPr="00783C4A" w:rsidRDefault="0011733F" w:rsidP="005F71EB">
            <w:pPr>
              <w:rPr>
                <w:b/>
                <w:sz w:val="20"/>
                <w:szCs w:val="20"/>
              </w:rPr>
            </w:pPr>
          </w:p>
        </w:tc>
      </w:tr>
      <w:tr w:rsidR="0011733F" w:rsidRPr="00783C4A" w14:paraId="3F816FB0" w14:textId="77777777" w:rsidTr="005F71EB">
        <w:trPr>
          <w:trHeight w:val="530"/>
        </w:trPr>
        <w:tc>
          <w:tcPr>
            <w:tcW w:w="721" w:type="pct"/>
          </w:tcPr>
          <w:p w14:paraId="565E7FD3" w14:textId="77777777" w:rsidR="0011733F" w:rsidRPr="00783C4A" w:rsidRDefault="0011733F" w:rsidP="005F71EB">
            <w:pPr>
              <w:rPr>
                <w:b/>
                <w:sz w:val="20"/>
                <w:szCs w:val="20"/>
              </w:rPr>
            </w:pPr>
            <w:r w:rsidRPr="00783C4A">
              <w:rPr>
                <w:b/>
                <w:sz w:val="20"/>
                <w:szCs w:val="20"/>
              </w:rPr>
              <w:t>7. Hafta</w:t>
            </w:r>
          </w:p>
          <w:p w14:paraId="025A9C9F" w14:textId="77777777" w:rsidR="0011733F" w:rsidRPr="00783C4A" w:rsidRDefault="0011733F" w:rsidP="005F71EB">
            <w:pPr>
              <w:rPr>
                <w:b/>
                <w:sz w:val="20"/>
                <w:szCs w:val="20"/>
              </w:rPr>
            </w:pPr>
          </w:p>
        </w:tc>
        <w:tc>
          <w:tcPr>
            <w:tcW w:w="1550" w:type="pct"/>
            <w:shd w:val="clear" w:color="auto" w:fill="auto"/>
          </w:tcPr>
          <w:p w14:paraId="69372081" w14:textId="77777777" w:rsidR="0011733F" w:rsidRPr="00783C4A" w:rsidRDefault="0011733F" w:rsidP="005F71EB">
            <w:pPr>
              <w:rPr>
                <w:b/>
                <w:sz w:val="20"/>
                <w:szCs w:val="20"/>
              </w:rPr>
            </w:pPr>
            <w:r w:rsidRPr="00783C4A">
              <w:rPr>
                <w:sz w:val="20"/>
                <w:szCs w:val="20"/>
              </w:rPr>
              <w:t>En Sık Görülen Üreme Sistemi Enfeksiyonları</w:t>
            </w:r>
          </w:p>
        </w:tc>
        <w:tc>
          <w:tcPr>
            <w:tcW w:w="1248" w:type="pct"/>
            <w:shd w:val="clear" w:color="auto" w:fill="auto"/>
          </w:tcPr>
          <w:p w14:paraId="02E6DD2B" w14:textId="77777777" w:rsidR="0011733F" w:rsidRPr="00783C4A" w:rsidRDefault="0011733F" w:rsidP="005F71EB">
            <w:pPr>
              <w:rPr>
                <w:sz w:val="20"/>
                <w:szCs w:val="20"/>
              </w:rPr>
            </w:pPr>
            <w:r w:rsidRPr="00783C4A">
              <w:rPr>
                <w:sz w:val="20"/>
                <w:szCs w:val="20"/>
              </w:rPr>
              <w:t>PICO Oyun</w:t>
            </w:r>
          </w:p>
        </w:tc>
        <w:tc>
          <w:tcPr>
            <w:tcW w:w="1481" w:type="pct"/>
            <w:shd w:val="clear" w:color="auto" w:fill="auto"/>
          </w:tcPr>
          <w:p w14:paraId="6DBF7F1A" w14:textId="77777777" w:rsidR="0011733F" w:rsidRPr="00783C4A" w:rsidRDefault="0011733F" w:rsidP="005F71EB">
            <w:pPr>
              <w:rPr>
                <w:sz w:val="20"/>
                <w:szCs w:val="20"/>
              </w:rPr>
            </w:pPr>
            <w:r w:rsidRPr="00783C4A">
              <w:rPr>
                <w:sz w:val="20"/>
                <w:szCs w:val="20"/>
              </w:rPr>
              <w:t>Dr. Öğr. Üyesi Hülya Özberk</w:t>
            </w:r>
          </w:p>
          <w:p w14:paraId="667C0966" w14:textId="77777777" w:rsidR="0011733F" w:rsidRPr="00783C4A" w:rsidRDefault="0011733F" w:rsidP="005F71EB">
            <w:pPr>
              <w:rPr>
                <w:sz w:val="20"/>
                <w:szCs w:val="20"/>
              </w:rPr>
            </w:pPr>
          </w:p>
        </w:tc>
      </w:tr>
      <w:tr w:rsidR="0011733F" w:rsidRPr="00783C4A" w14:paraId="1C7B9E32" w14:textId="77777777" w:rsidTr="005F71EB">
        <w:trPr>
          <w:trHeight w:val="665"/>
        </w:trPr>
        <w:tc>
          <w:tcPr>
            <w:tcW w:w="721" w:type="pct"/>
          </w:tcPr>
          <w:p w14:paraId="63A68069" w14:textId="77777777" w:rsidR="0011733F" w:rsidRPr="00783C4A" w:rsidRDefault="0011733F" w:rsidP="005F71EB">
            <w:pPr>
              <w:rPr>
                <w:b/>
                <w:sz w:val="20"/>
                <w:szCs w:val="20"/>
              </w:rPr>
            </w:pPr>
            <w:r w:rsidRPr="00783C4A">
              <w:rPr>
                <w:b/>
                <w:sz w:val="20"/>
                <w:szCs w:val="20"/>
              </w:rPr>
              <w:t>8. Hafta</w:t>
            </w:r>
          </w:p>
          <w:p w14:paraId="0599354F" w14:textId="77777777" w:rsidR="0011733F" w:rsidRPr="00783C4A" w:rsidRDefault="0011733F" w:rsidP="005F71EB">
            <w:pPr>
              <w:rPr>
                <w:b/>
                <w:sz w:val="20"/>
                <w:szCs w:val="20"/>
              </w:rPr>
            </w:pPr>
          </w:p>
        </w:tc>
        <w:tc>
          <w:tcPr>
            <w:tcW w:w="1550" w:type="pct"/>
            <w:shd w:val="clear" w:color="auto" w:fill="auto"/>
          </w:tcPr>
          <w:p w14:paraId="619EC029" w14:textId="77777777" w:rsidR="0011733F" w:rsidRPr="00783C4A" w:rsidRDefault="0011733F" w:rsidP="005F71EB">
            <w:pPr>
              <w:rPr>
                <w:sz w:val="20"/>
                <w:szCs w:val="20"/>
              </w:rPr>
            </w:pPr>
            <w:r w:rsidRPr="002A3E90">
              <w:rPr>
                <w:b/>
                <w:color w:val="000000" w:themeColor="text1"/>
                <w:sz w:val="20"/>
                <w:szCs w:val="20"/>
              </w:rPr>
              <w:t>ARA SINAV</w:t>
            </w:r>
          </w:p>
        </w:tc>
        <w:tc>
          <w:tcPr>
            <w:tcW w:w="1248" w:type="pct"/>
            <w:shd w:val="clear" w:color="auto" w:fill="auto"/>
          </w:tcPr>
          <w:p w14:paraId="223EC208" w14:textId="77777777" w:rsidR="0011733F" w:rsidRPr="00783C4A" w:rsidRDefault="0011733F" w:rsidP="005F71EB">
            <w:pPr>
              <w:rPr>
                <w:sz w:val="20"/>
                <w:szCs w:val="20"/>
                <w:highlight w:val="yellow"/>
              </w:rPr>
            </w:pPr>
            <w:r w:rsidRPr="00783C4A">
              <w:rPr>
                <w:sz w:val="20"/>
                <w:szCs w:val="20"/>
              </w:rPr>
              <w:t>Yazılı</w:t>
            </w:r>
          </w:p>
        </w:tc>
        <w:tc>
          <w:tcPr>
            <w:tcW w:w="1481" w:type="pct"/>
            <w:shd w:val="clear" w:color="auto" w:fill="auto"/>
          </w:tcPr>
          <w:p w14:paraId="5CA67E47" w14:textId="77777777" w:rsidR="0011733F" w:rsidRPr="00783C4A" w:rsidRDefault="0011733F" w:rsidP="005F71EB">
            <w:pPr>
              <w:rPr>
                <w:sz w:val="20"/>
                <w:szCs w:val="20"/>
              </w:rPr>
            </w:pPr>
            <w:r w:rsidRPr="00783C4A">
              <w:rPr>
                <w:sz w:val="20"/>
                <w:szCs w:val="20"/>
              </w:rPr>
              <w:t>Dr. Öğr. Üyesi Hülya Özberk</w:t>
            </w:r>
          </w:p>
          <w:p w14:paraId="7A474DAB" w14:textId="77777777" w:rsidR="0011733F" w:rsidRPr="00783C4A" w:rsidRDefault="0011733F" w:rsidP="005F71EB">
            <w:pPr>
              <w:rPr>
                <w:sz w:val="20"/>
                <w:szCs w:val="20"/>
              </w:rPr>
            </w:pPr>
          </w:p>
        </w:tc>
      </w:tr>
      <w:tr w:rsidR="0011733F" w:rsidRPr="00783C4A" w14:paraId="5B2B966B" w14:textId="77777777" w:rsidTr="005F71EB">
        <w:trPr>
          <w:trHeight w:val="665"/>
        </w:trPr>
        <w:tc>
          <w:tcPr>
            <w:tcW w:w="721" w:type="pct"/>
          </w:tcPr>
          <w:p w14:paraId="4D70AE6B" w14:textId="77777777" w:rsidR="0011733F" w:rsidRPr="00783C4A" w:rsidRDefault="0011733F" w:rsidP="005F71EB">
            <w:pPr>
              <w:rPr>
                <w:b/>
                <w:sz w:val="20"/>
                <w:szCs w:val="20"/>
              </w:rPr>
            </w:pPr>
            <w:r w:rsidRPr="00783C4A">
              <w:rPr>
                <w:b/>
                <w:sz w:val="20"/>
                <w:szCs w:val="20"/>
              </w:rPr>
              <w:lastRenderedPageBreak/>
              <w:t>9. Hafta</w:t>
            </w:r>
          </w:p>
        </w:tc>
        <w:tc>
          <w:tcPr>
            <w:tcW w:w="1550" w:type="pct"/>
            <w:shd w:val="clear" w:color="auto" w:fill="auto"/>
          </w:tcPr>
          <w:p w14:paraId="76E018EF" w14:textId="77777777" w:rsidR="0011733F" w:rsidRPr="00783C4A" w:rsidRDefault="0011733F" w:rsidP="005F71EB">
            <w:pPr>
              <w:rPr>
                <w:sz w:val="20"/>
                <w:szCs w:val="20"/>
              </w:rPr>
            </w:pPr>
            <w:r w:rsidRPr="00783C4A">
              <w:rPr>
                <w:sz w:val="20"/>
                <w:szCs w:val="20"/>
              </w:rPr>
              <w:t>İncinebilir Gruplarda Cinsel Sağlık</w:t>
            </w:r>
          </w:p>
          <w:p w14:paraId="0E296F68" w14:textId="77777777" w:rsidR="0011733F" w:rsidRPr="00783C4A" w:rsidRDefault="0011733F" w:rsidP="005F71EB">
            <w:pPr>
              <w:rPr>
                <w:sz w:val="20"/>
                <w:szCs w:val="20"/>
              </w:rPr>
            </w:pPr>
          </w:p>
        </w:tc>
        <w:tc>
          <w:tcPr>
            <w:tcW w:w="1248" w:type="pct"/>
            <w:shd w:val="clear" w:color="auto" w:fill="auto"/>
          </w:tcPr>
          <w:p w14:paraId="66A38F84" w14:textId="77777777" w:rsidR="0011733F" w:rsidRPr="00783C4A" w:rsidRDefault="0011733F" w:rsidP="005F71EB">
            <w:pPr>
              <w:rPr>
                <w:sz w:val="20"/>
                <w:szCs w:val="20"/>
              </w:rPr>
            </w:pPr>
            <w:r w:rsidRPr="00783C4A">
              <w:rPr>
                <w:sz w:val="20"/>
                <w:szCs w:val="20"/>
              </w:rPr>
              <w:t>Proje Geliştirme</w:t>
            </w:r>
          </w:p>
        </w:tc>
        <w:tc>
          <w:tcPr>
            <w:tcW w:w="1481" w:type="pct"/>
            <w:shd w:val="clear" w:color="auto" w:fill="auto"/>
          </w:tcPr>
          <w:p w14:paraId="2BC5B7A3" w14:textId="77777777" w:rsidR="0011733F" w:rsidRPr="00783C4A" w:rsidRDefault="0011733F" w:rsidP="005F71EB">
            <w:pPr>
              <w:rPr>
                <w:sz w:val="20"/>
                <w:szCs w:val="20"/>
              </w:rPr>
            </w:pPr>
            <w:r w:rsidRPr="00783C4A">
              <w:rPr>
                <w:sz w:val="20"/>
                <w:szCs w:val="20"/>
              </w:rPr>
              <w:t>Doç. Dr. Dilek Bilgiç</w:t>
            </w:r>
          </w:p>
          <w:p w14:paraId="5B22A548" w14:textId="77777777" w:rsidR="0011733F" w:rsidRPr="00783C4A" w:rsidRDefault="0011733F" w:rsidP="005F71EB">
            <w:pPr>
              <w:rPr>
                <w:b/>
                <w:sz w:val="20"/>
                <w:szCs w:val="20"/>
              </w:rPr>
            </w:pPr>
          </w:p>
        </w:tc>
      </w:tr>
      <w:tr w:rsidR="0011733F" w:rsidRPr="00783C4A" w14:paraId="0D578654" w14:textId="77777777" w:rsidTr="005F71EB">
        <w:trPr>
          <w:trHeight w:val="368"/>
        </w:trPr>
        <w:tc>
          <w:tcPr>
            <w:tcW w:w="721" w:type="pct"/>
          </w:tcPr>
          <w:p w14:paraId="323669DA" w14:textId="77777777" w:rsidR="0011733F" w:rsidRPr="00783C4A" w:rsidRDefault="0011733F" w:rsidP="005F71EB">
            <w:pPr>
              <w:rPr>
                <w:b/>
                <w:sz w:val="20"/>
                <w:szCs w:val="20"/>
              </w:rPr>
            </w:pPr>
            <w:r w:rsidRPr="00783C4A">
              <w:rPr>
                <w:b/>
                <w:sz w:val="20"/>
                <w:szCs w:val="20"/>
              </w:rPr>
              <w:t>10. Hafta</w:t>
            </w:r>
          </w:p>
          <w:p w14:paraId="6C87A802" w14:textId="77777777" w:rsidR="0011733F" w:rsidRPr="00783C4A" w:rsidRDefault="0011733F" w:rsidP="005F71EB">
            <w:pPr>
              <w:rPr>
                <w:b/>
                <w:sz w:val="20"/>
                <w:szCs w:val="20"/>
              </w:rPr>
            </w:pPr>
          </w:p>
        </w:tc>
        <w:tc>
          <w:tcPr>
            <w:tcW w:w="1550" w:type="pct"/>
            <w:shd w:val="clear" w:color="auto" w:fill="auto"/>
          </w:tcPr>
          <w:p w14:paraId="2B45506F" w14:textId="77777777" w:rsidR="0011733F" w:rsidRPr="00783C4A" w:rsidRDefault="0011733F" w:rsidP="005F71EB">
            <w:pPr>
              <w:rPr>
                <w:sz w:val="20"/>
                <w:szCs w:val="20"/>
              </w:rPr>
            </w:pPr>
            <w:r w:rsidRPr="00783C4A">
              <w:rPr>
                <w:sz w:val="20"/>
                <w:szCs w:val="20"/>
              </w:rPr>
              <w:t xml:space="preserve">Çalışma Hayatı ve Üreme Sağlığı </w:t>
            </w:r>
          </w:p>
          <w:p w14:paraId="1D2B87F8" w14:textId="77777777" w:rsidR="0011733F" w:rsidRPr="00783C4A" w:rsidRDefault="0011733F" w:rsidP="005F71EB">
            <w:pPr>
              <w:rPr>
                <w:sz w:val="20"/>
                <w:szCs w:val="20"/>
              </w:rPr>
            </w:pPr>
          </w:p>
        </w:tc>
        <w:tc>
          <w:tcPr>
            <w:tcW w:w="1248" w:type="pct"/>
            <w:shd w:val="clear" w:color="auto" w:fill="auto"/>
          </w:tcPr>
          <w:p w14:paraId="2A0C002C" w14:textId="77777777" w:rsidR="0011733F" w:rsidRPr="00783C4A" w:rsidRDefault="0011733F" w:rsidP="005F71EB">
            <w:pPr>
              <w:rPr>
                <w:sz w:val="20"/>
                <w:szCs w:val="20"/>
              </w:rPr>
            </w:pPr>
            <w:r w:rsidRPr="00783C4A">
              <w:rPr>
                <w:sz w:val="20"/>
                <w:szCs w:val="20"/>
              </w:rPr>
              <w:t>Video ve Grup tartışması</w:t>
            </w:r>
          </w:p>
        </w:tc>
        <w:tc>
          <w:tcPr>
            <w:tcW w:w="1481" w:type="pct"/>
            <w:shd w:val="clear" w:color="auto" w:fill="auto"/>
          </w:tcPr>
          <w:p w14:paraId="296F71FA" w14:textId="77777777" w:rsidR="0011733F" w:rsidRPr="00783C4A" w:rsidRDefault="0011733F" w:rsidP="005F71EB">
            <w:pPr>
              <w:rPr>
                <w:sz w:val="20"/>
                <w:szCs w:val="20"/>
              </w:rPr>
            </w:pPr>
            <w:r w:rsidRPr="00783C4A">
              <w:rPr>
                <w:sz w:val="20"/>
                <w:szCs w:val="20"/>
              </w:rPr>
              <w:t>Dr. Öğr. Üyesi Hülya Özberk</w:t>
            </w:r>
          </w:p>
          <w:p w14:paraId="33743D11" w14:textId="77777777" w:rsidR="0011733F" w:rsidRPr="00783C4A" w:rsidRDefault="0011733F" w:rsidP="005F71EB">
            <w:pPr>
              <w:rPr>
                <w:sz w:val="20"/>
                <w:szCs w:val="20"/>
              </w:rPr>
            </w:pPr>
          </w:p>
        </w:tc>
      </w:tr>
      <w:tr w:rsidR="0011733F" w:rsidRPr="00783C4A" w14:paraId="20C7AC7D" w14:textId="77777777" w:rsidTr="005F71EB">
        <w:trPr>
          <w:trHeight w:val="536"/>
        </w:trPr>
        <w:tc>
          <w:tcPr>
            <w:tcW w:w="721" w:type="pct"/>
          </w:tcPr>
          <w:p w14:paraId="71C8ED20" w14:textId="77777777" w:rsidR="0011733F" w:rsidRPr="00783C4A" w:rsidRDefault="0011733F" w:rsidP="005F71EB">
            <w:pPr>
              <w:rPr>
                <w:b/>
                <w:sz w:val="20"/>
                <w:szCs w:val="20"/>
              </w:rPr>
            </w:pPr>
            <w:r w:rsidRPr="00783C4A">
              <w:rPr>
                <w:b/>
                <w:sz w:val="20"/>
                <w:szCs w:val="20"/>
              </w:rPr>
              <w:t>11.Hafta</w:t>
            </w:r>
          </w:p>
          <w:p w14:paraId="443DCFB3" w14:textId="77777777" w:rsidR="0011733F" w:rsidRPr="00783C4A" w:rsidRDefault="0011733F" w:rsidP="005F71EB">
            <w:pPr>
              <w:rPr>
                <w:b/>
                <w:sz w:val="20"/>
                <w:szCs w:val="20"/>
              </w:rPr>
            </w:pPr>
          </w:p>
        </w:tc>
        <w:tc>
          <w:tcPr>
            <w:tcW w:w="1550" w:type="pct"/>
          </w:tcPr>
          <w:p w14:paraId="1255CF3C" w14:textId="77777777" w:rsidR="0011733F" w:rsidRPr="00783C4A" w:rsidRDefault="0011733F" w:rsidP="005F71EB">
            <w:pPr>
              <w:rPr>
                <w:b/>
                <w:sz w:val="20"/>
                <w:szCs w:val="20"/>
                <w:u w:val="single"/>
              </w:rPr>
            </w:pPr>
            <w:r w:rsidRPr="00783C4A">
              <w:rPr>
                <w:sz w:val="20"/>
                <w:szCs w:val="20"/>
              </w:rPr>
              <w:t>Cam Tavan Sendromu</w:t>
            </w:r>
          </w:p>
        </w:tc>
        <w:tc>
          <w:tcPr>
            <w:tcW w:w="1248" w:type="pct"/>
          </w:tcPr>
          <w:p w14:paraId="00FBF609" w14:textId="77777777" w:rsidR="0011733F" w:rsidRPr="00783C4A" w:rsidRDefault="0011733F" w:rsidP="005F71EB">
            <w:pPr>
              <w:rPr>
                <w:sz w:val="20"/>
                <w:szCs w:val="20"/>
                <w:u w:val="single"/>
              </w:rPr>
            </w:pPr>
            <w:r w:rsidRPr="00783C4A">
              <w:rPr>
                <w:sz w:val="20"/>
                <w:szCs w:val="20"/>
              </w:rPr>
              <w:t>Rol Play</w:t>
            </w:r>
          </w:p>
        </w:tc>
        <w:tc>
          <w:tcPr>
            <w:tcW w:w="1481" w:type="pct"/>
          </w:tcPr>
          <w:p w14:paraId="5D1A6473" w14:textId="77777777" w:rsidR="0011733F" w:rsidRPr="00783C4A" w:rsidRDefault="0011733F" w:rsidP="005F71EB">
            <w:pPr>
              <w:rPr>
                <w:sz w:val="20"/>
                <w:szCs w:val="20"/>
              </w:rPr>
            </w:pPr>
            <w:r w:rsidRPr="00783C4A">
              <w:rPr>
                <w:sz w:val="20"/>
                <w:szCs w:val="20"/>
              </w:rPr>
              <w:t>Dr. Öğr. Üyesi Hülya Özberk</w:t>
            </w:r>
          </w:p>
          <w:p w14:paraId="588C7DEC" w14:textId="77777777" w:rsidR="0011733F" w:rsidRPr="00783C4A" w:rsidRDefault="0011733F" w:rsidP="005F71EB">
            <w:pPr>
              <w:rPr>
                <w:sz w:val="20"/>
                <w:szCs w:val="20"/>
              </w:rPr>
            </w:pPr>
          </w:p>
        </w:tc>
      </w:tr>
      <w:tr w:rsidR="0011733F" w:rsidRPr="00783C4A" w14:paraId="181CFD1C" w14:textId="77777777" w:rsidTr="005F71EB">
        <w:trPr>
          <w:trHeight w:val="679"/>
        </w:trPr>
        <w:tc>
          <w:tcPr>
            <w:tcW w:w="721" w:type="pct"/>
          </w:tcPr>
          <w:p w14:paraId="27310483" w14:textId="77777777" w:rsidR="0011733F" w:rsidRPr="00783C4A" w:rsidRDefault="0011733F" w:rsidP="005F71EB">
            <w:pPr>
              <w:rPr>
                <w:b/>
                <w:sz w:val="20"/>
                <w:szCs w:val="20"/>
              </w:rPr>
            </w:pPr>
            <w:r w:rsidRPr="00783C4A">
              <w:rPr>
                <w:b/>
                <w:sz w:val="20"/>
                <w:szCs w:val="20"/>
              </w:rPr>
              <w:t>12. Hafta</w:t>
            </w:r>
          </w:p>
          <w:p w14:paraId="1E86EBE9" w14:textId="77777777" w:rsidR="0011733F" w:rsidRPr="00783C4A" w:rsidRDefault="0011733F" w:rsidP="005F71EB">
            <w:pPr>
              <w:rPr>
                <w:b/>
                <w:sz w:val="20"/>
                <w:szCs w:val="20"/>
              </w:rPr>
            </w:pPr>
          </w:p>
        </w:tc>
        <w:tc>
          <w:tcPr>
            <w:tcW w:w="1550" w:type="pct"/>
          </w:tcPr>
          <w:p w14:paraId="391506B6" w14:textId="77777777" w:rsidR="0011733F" w:rsidRPr="00783C4A" w:rsidRDefault="0011733F" w:rsidP="005F71EB">
            <w:pPr>
              <w:rPr>
                <w:sz w:val="20"/>
                <w:szCs w:val="20"/>
              </w:rPr>
            </w:pPr>
            <w:r w:rsidRPr="00783C4A">
              <w:rPr>
                <w:sz w:val="20"/>
                <w:szCs w:val="20"/>
              </w:rPr>
              <w:t>Şiddet ve Üreme Sağlığı</w:t>
            </w:r>
          </w:p>
        </w:tc>
        <w:tc>
          <w:tcPr>
            <w:tcW w:w="1248" w:type="pct"/>
          </w:tcPr>
          <w:p w14:paraId="76AF4F60" w14:textId="77777777" w:rsidR="0011733F" w:rsidRPr="00783C4A" w:rsidRDefault="0011733F" w:rsidP="005F71EB">
            <w:pPr>
              <w:rPr>
                <w:sz w:val="20"/>
                <w:szCs w:val="20"/>
              </w:rPr>
            </w:pPr>
            <w:r w:rsidRPr="00783C4A">
              <w:rPr>
                <w:sz w:val="20"/>
                <w:szCs w:val="20"/>
              </w:rPr>
              <w:t>Proje Geliştirme</w:t>
            </w:r>
          </w:p>
        </w:tc>
        <w:tc>
          <w:tcPr>
            <w:tcW w:w="1481" w:type="pct"/>
          </w:tcPr>
          <w:p w14:paraId="3E851F38" w14:textId="77777777" w:rsidR="0011733F" w:rsidRPr="00783C4A" w:rsidRDefault="0011733F" w:rsidP="005F71EB">
            <w:pPr>
              <w:rPr>
                <w:sz w:val="20"/>
                <w:szCs w:val="20"/>
              </w:rPr>
            </w:pPr>
            <w:r w:rsidRPr="00783C4A">
              <w:rPr>
                <w:sz w:val="20"/>
                <w:szCs w:val="20"/>
              </w:rPr>
              <w:t>Dr. Öğr. Üyesi Hande Yağcan</w:t>
            </w:r>
          </w:p>
          <w:p w14:paraId="140B7F3D" w14:textId="77777777" w:rsidR="0011733F" w:rsidRPr="00783C4A" w:rsidRDefault="0011733F" w:rsidP="005F71EB">
            <w:pPr>
              <w:rPr>
                <w:sz w:val="20"/>
                <w:szCs w:val="20"/>
              </w:rPr>
            </w:pPr>
          </w:p>
        </w:tc>
      </w:tr>
      <w:tr w:rsidR="0011733F" w:rsidRPr="00783C4A" w14:paraId="52ABD9F4" w14:textId="77777777" w:rsidTr="005F71EB">
        <w:trPr>
          <w:trHeight w:val="679"/>
        </w:trPr>
        <w:tc>
          <w:tcPr>
            <w:tcW w:w="721" w:type="pct"/>
          </w:tcPr>
          <w:p w14:paraId="2B26EC9F" w14:textId="77777777" w:rsidR="0011733F" w:rsidRPr="00783C4A" w:rsidRDefault="0011733F" w:rsidP="005F71EB">
            <w:pPr>
              <w:rPr>
                <w:b/>
                <w:sz w:val="20"/>
                <w:szCs w:val="20"/>
              </w:rPr>
            </w:pPr>
            <w:r w:rsidRPr="00783C4A">
              <w:rPr>
                <w:b/>
                <w:sz w:val="20"/>
                <w:szCs w:val="20"/>
              </w:rPr>
              <w:t>13. Hafta</w:t>
            </w:r>
          </w:p>
          <w:p w14:paraId="0F505440" w14:textId="77777777" w:rsidR="0011733F" w:rsidRPr="00783C4A" w:rsidRDefault="0011733F" w:rsidP="005F71EB">
            <w:pPr>
              <w:rPr>
                <w:b/>
                <w:sz w:val="20"/>
                <w:szCs w:val="20"/>
              </w:rPr>
            </w:pPr>
          </w:p>
        </w:tc>
        <w:tc>
          <w:tcPr>
            <w:tcW w:w="1550" w:type="pct"/>
          </w:tcPr>
          <w:p w14:paraId="17BCCF7A" w14:textId="77777777" w:rsidR="0011733F" w:rsidRPr="00783C4A" w:rsidRDefault="0011733F" w:rsidP="005F71EB">
            <w:pPr>
              <w:rPr>
                <w:sz w:val="20"/>
                <w:szCs w:val="20"/>
              </w:rPr>
            </w:pPr>
            <w:r w:rsidRPr="00783C4A">
              <w:rPr>
                <w:sz w:val="20"/>
                <w:szCs w:val="20"/>
              </w:rPr>
              <w:t>Cinsel Sağlık ile İlgili Yasalar</w:t>
            </w:r>
          </w:p>
          <w:p w14:paraId="417045F3" w14:textId="77777777" w:rsidR="0011733F" w:rsidRPr="00783C4A" w:rsidRDefault="0011733F" w:rsidP="005F71EB">
            <w:pPr>
              <w:rPr>
                <w:b/>
                <w:sz w:val="20"/>
                <w:szCs w:val="20"/>
              </w:rPr>
            </w:pPr>
          </w:p>
        </w:tc>
        <w:tc>
          <w:tcPr>
            <w:tcW w:w="1248" w:type="pct"/>
          </w:tcPr>
          <w:p w14:paraId="0B3851D3" w14:textId="77777777" w:rsidR="0011733F" w:rsidRPr="00783C4A" w:rsidRDefault="0011733F" w:rsidP="005F71EB">
            <w:pPr>
              <w:rPr>
                <w:sz w:val="20"/>
                <w:szCs w:val="20"/>
              </w:rPr>
            </w:pPr>
            <w:r w:rsidRPr="00783C4A">
              <w:rPr>
                <w:sz w:val="20"/>
                <w:szCs w:val="20"/>
              </w:rPr>
              <w:t>Vaka Tartışması</w:t>
            </w:r>
          </w:p>
          <w:p w14:paraId="0AA7B744" w14:textId="77777777" w:rsidR="0011733F" w:rsidRPr="00783C4A" w:rsidRDefault="0011733F" w:rsidP="005F71EB">
            <w:pPr>
              <w:rPr>
                <w:sz w:val="20"/>
                <w:szCs w:val="20"/>
              </w:rPr>
            </w:pPr>
            <w:r w:rsidRPr="00783C4A">
              <w:rPr>
                <w:sz w:val="20"/>
                <w:szCs w:val="20"/>
              </w:rPr>
              <w:t>PÇÖ Sunum</w:t>
            </w:r>
          </w:p>
        </w:tc>
        <w:tc>
          <w:tcPr>
            <w:tcW w:w="1481" w:type="pct"/>
          </w:tcPr>
          <w:p w14:paraId="5F2E543D" w14:textId="77777777" w:rsidR="0011733F" w:rsidRPr="00783C4A" w:rsidRDefault="0011733F" w:rsidP="005F71EB">
            <w:pPr>
              <w:rPr>
                <w:sz w:val="20"/>
                <w:szCs w:val="20"/>
              </w:rPr>
            </w:pPr>
            <w:r w:rsidRPr="00783C4A">
              <w:rPr>
                <w:sz w:val="20"/>
                <w:szCs w:val="20"/>
              </w:rPr>
              <w:t xml:space="preserve">Dr. Öğr. Üye Hande Yağcan </w:t>
            </w:r>
          </w:p>
          <w:p w14:paraId="0F628C45" w14:textId="77777777" w:rsidR="0011733F" w:rsidRPr="00783C4A" w:rsidRDefault="0011733F" w:rsidP="005F71EB">
            <w:pPr>
              <w:rPr>
                <w:sz w:val="20"/>
                <w:szCs w:val="20"/>
              </w:rPr>
            </w:pPr>
          </w:p>
        </w:tc>
      </w:tr>
      <w:tr w:rsidR="0011733F" w:rsidRPr="00783C4A" w14:paraId="32D67D29" w14:textId="77777777" w:rsidTr="005F71EB">
        <w:trPr>
          <w:trHeight w:val="540"/>
        </w:trPr>
        <w:tc>
          <w:tcPr>
            <w:tcW w:w="721" w:type="pct"/>
          </w:tcPr>
          <w:p w14:paraId="25D549E6" w14:textId="77777777" w:rsidR="0011733F" w:rsidRPr="00783C4A" w:rsidRDefault="0011733F" w:rsidP="005F71EB">
            <w:pPr>
              <w:rPr>
                <w:b/>
                <w:sz w:val="20"/>
                <w:szCs w:val="20"/>
              </w:rPr>
            </w:pPr>
            <w:r w:rsidRPr="00783C4A">
              <w:rPr>
                <w:b/>
                <w:sz w:val="20"/>
                <w:szCs w:val="20"/>
              </w:rPr>
              <w:t>14. Hafta</w:t>
            </w:r>
          </w:p>
          <w:p w14:paraId="0280B162" w14:textId="77777777" w:rsidR="0011733F" w:rsidRPr="00783C4A" w:rsidRDefault="0011733F" w:rsidP="005F71EB">
            <w:pPr>
              <w:rPr>
                <w:b/>
                <w:sz w:val="20"/>
                <w:szCs w:val="20"/>
              </w:rPr>
            </w:pPr>
          </w:p>
        </w:tc>
        <w:tc>
          <w:tcPr>
            <w:tcW w:w="1550" w:type="pct"/>
          </w:tcPr>
          <w:p w14:paraId="1E21B241" w14:textId="77777777" w:rsidR="0011733F" w:rsidRPr="00783C4A" w:rsidRDefault="0011733F" w:rsidP="005F71EB">
            <w:pPr>
              <w:rPr>
                <w:sz w:val="20"/>
                <w:szCs w:val="20"/>
              </w:rPr>
            </w:pPr>
            <w:r w:rsidRPr="00783C4A">
              <w:rPr>
                <w:sz w:val="20"/>
                <w:szCs w:val="20"/>
              </w:rPr>
              <w:t>Dersin Değerlendirilmesi</w:t>
            </w:r>
          </w:p>
        </w:tc>
        <w:tc>
          <w:tcPr>
            <w:tcW w:w="1248" w:type="pct"/>
          </w:tcPr>
          <w:p w14:paraId="0DC01D31" w14:textId="77777777" w:rsidR="0011733F" w:rsidRPr="00783C4A" w:rsidRDefault="0011733F" w:rsidP="005F71EB">
            <w:pPr>
              <w:rPr>
                <w:sz w:val="20"/>
                <w:szCs w:val="20"/>
              </w:rPr>
            </w:pPr>
          </w:p>
        </w:tc>
        <w:tc>
          <w:tcPr>
            <w:tcW w:w="1481" w:type="pct"/>
          </w:tcPr>
          <w:p w14:paraId="1E2CA669" w14:textId="77777777" w:rsidR="0011733F" w:rsidRPr="00783C4A" w:rsidRDefault="0011733F" w:rsidP="005F71EB">
            <w:pPr>
              <w:rPr>
                <w:sz w:val="20"/>
                <w:szCs w:val="20"/>
              </w:rPr>
            </w:pPr>
            <w:r w:rsidRPr="00783C4A">
              <w:rPr>
                <w:sz w:val="20"/>
                <w:szCs w:val="20"/>
              </w:rPr>
              <w:t>Dr. Öğr. Üye Buse Güler</w:t>
            </w:r>
          </w:p>
          <w:p w14:paraId="31F8DA2B" w14:textId="77777777" w:rsidR="0011733F" w:rsidRPr="00783C4A" w:rsidRDefault="0011733F" w:rsidP="005F71EB">
            <w:pPr>
              <w:rPr>
                <w:sz w:val="20"/>
                <w:szCs w:val="20"/>
              </w:rPr>
            </w:pPr>
          </w:p>
        </w:tc>
      </w:tr>
    </w:tbl>
    <w:p w14:paraId="4CC711D5" w14:textId="1A0048CC" w:rsidR="0011733F" w:rsidRPr="00783C4A" w:rsidRDefault="0011733F" w:rsidP="00F61E42">
      <w:pPr>
        <w:rPr>
          <w:b/>
          <w:bCs/>
          <w:sz w:val="20"/>
          <w:szCs w:val="20"/>
        </w:rPr>
      </w:pPr>
      <w:r w:rsidRPr="00F61E42">
        <w:rPr>
          <w:b/>
          <w:bCs/>
          <w:sz w:val="20"/>
          <w:szCs w:val="20"/>
        </w:rPr>
        <w:t xml:space="preserve">                 </w:t>
      </w:r>
    </w:p>
    <w:p w14:paraId="591D5071" w14:textId="336D6C23" w:rsidR="0011733F" w:rsidRPr="00783C4A" w:rsidRDefault="0011733F" w:rsidP="00F61E42">
      <w:pPr>
        <w:rPr>
          <w:b/>
          <w:bCs/>
          <w:sz w:val="20"/>
          <w:szCs w:val="20"/>
        </w:rPr>
      </w:pPr>
      <w:r w:rsidRPr="00F61E42">
        <w:rPr>
          <w:b/>
          <w:bCs/>
          <w:sz w:val="20"/>
          <w:szCs w:val="20"/>
        </w:rPr>
        <w:t xml:space="preserve"> </w:t>
      </w:r>
      <w:r w:rsidR="7817E1A0" w:rsidRPr="00F61E42">
        <w:rPr>
          <w:b/>
          <w:bCs/>
          <w:sz w:val="20"/>
          <w:szCs w:val="20"/>
        </w:rPr>
        <w:t>Tablo 1. Dersin öğrenme çıktılarının program çıktılarına katkısı</w:t>
      </w:r>
    </w:p>
    <w:p w14:paraId="0FBDE81C" w14:textId="097FA6FD" w:rsidR="0011733F" w:rsidRPr="00783C4A" w:rsidRDefault="7817E1A0" w:rsidP="00F61E42">
      <w:r w:rsidRPr="00F61E42">
        <w:rPr>
          <w:b/>
          <w:bCs/>
          <w:sz w:val="20"/>
          <w:szCs w:val="20"/>
        </w:rPr>
        <w:t>0: katkı yok 1: az katkısı var 2: orta düzeyde katkısı var 3: tam katkısı var</w:t>
      </w:r>
    </w:p>
    <w:tbl>
      <w:tblPr>
        <w:tblW w:w="0" w:type="auto"/>
        <w:tblInd w:w="90" w:type="dxa"/>
        <w:tblLayout w:type="fixed"/>
        <w:tblLook w:val="01E0" w:firstRow="1" w:lastRow="1" w:firstColumn="1" w:lastColumn="1" w:noHBand="0" w:noVBand="0"/>
      </w:tblPr>
      <w:tblGrid>
        <w:gridCol w:w="601"/>
        <w:gridCol w:w="601"/>
        <w:gridCol w:w="601"/>
        <w:gridCol w:w="601"/>
        <w:gridCol w:w="601"/>
        <w:gridCol w:w="601"/>
        <w:gridCol w:w="601"/>
        <w:gridCol w:w="601"/>
        <w:gridCol w:w="601"/>
        <w:gridCol w:w="601"/>
        <w:gridCol w:w="601"/>
        <w:gridCol w:w="601"/>
        <w:gridCol w:w="601"/>
        <w:gridCol w:w="601"/>
      </w:tblGrid>
      <w:tr w:rsidR="00F61E42" w14:paraId="20147822" w14:textId="77777777" w:rsidTr="00F61E42">
        <w:trPr>
          <w:trHeight w:val="510"/>
        </w:trPr>
        <w:tc>
          <w:tcPr>
            <w:tcW w:w="8414" w:type="dxa"/>
            <w:gridSpan w:val="14"/>
            <w:tcBorders>
              <w:top w:val="single" w:sz="8" w:space="0" w:color="auto"/>
              <w:left w:val="single" w:sz="8" w:space="0" w:color="auto"/>
              <w:bottom w:val="single" w:sz="8" w:space="0" w:color="auto"/>
              <w:right w:val="single" w:sz="8" w:space="0" w:color="auto"/>
            </w:tcBorders>
            <w:tcMar>
              <w:left w:w="108" w:type="dxa"/>
              <w:right w:w="108" w:type="dxa"/>
            </w:tcMar>
          </w:tcPr>
          <w:p w14:paraId="6535D17F" w14:textId="0D4DC0E6" w:rsidR="00F61E42" w:rsidRDefault="00F61E42" w:rsidP="00F61E42">
            <w:r w:rsidRPr="00F61E42">
              <w:rPr>
                <w:b/>
                <w:bCs/>
                <w:sz w:val="20"/>
                <w:szCs w:val="20"/>
              </w:rPr>
              <w:t xml:space="preserve"> </w:t>
            </w:r>
          </w:p>
        </w:tc>
      </w:tr>
      <w:tr w:rsidR="00F61E42" w14:paraId="716576B0" w14:textId="77777777" w:rsidTr="00F61E42">
        <w:trPr>
          <w:trHeight w:val="510"/>
        </w:trPr>
        <w:tc>
          <w:tcPr>
            <w:tcW w:w="601" w:type="dxa"/>
            <w:tcBorders>
              <w:top w:val="single" w:sz="8" w:space="0" w:color="auto"/>
              <w:left w:val="single" w:sz="8" w:space="0" w:color="auto"/>
              <w:bottom w:val="single" w:sz="8" w:space="0" w:color="auto"/>
              <w:right w:val="single" w:sz="8" w:space="0" w:color="auto"/>
            </w:tcBorders>
            <w:tcMar>
              <w:left w:w="108" w:type="dxa"/>
              <w:right w:w="108" w:type="dxa"/>
            </w:tcMar>
          </w:tcPr>
          <w:p w14:paraId="79610437" w14:textId="5A676DF1" w:rsidR="00F61E42" w:rsidRDefault="00F61E42" w:rsidP="00F61E42">
            <w:pPr>
              <w:jc w:val="center"/>
            </w:pPr>
            <w:r w:rsidRPr="00F61E42">
              <w:rPr>
                <w:b/>
                <w:bCs/>
                <w:sz w:val="20"/>
                <w:szCs w:val="20"/>
              </w:rPr>
              <w:t>Öğrenme Çıktısı</w:t>
            </w:r>
          </w:p>
        </w:tc>
        <w:tc>
          <w:tcPr>
            <w:tcW w:w="601" w:type="dxa"/>
            <w:tcBorders>
              <w:top w:val="nil"/>
              <w:left w:val="single" w:sz="8" w:space="0" w:color="auto"/>
              <w:bottom w:val="single" w:sz="8" w:space="0" w:color="auto"/>
              <w:right w:val="single" w:sz="8" w:space="0" w:color="auto"/>
            </w:tcBorders>
            <w:tcMar>
              <w:left w:w="108" w:type="dxa"/>
              <w:right w:w="108" w:type="dxa"/>
            </w:tcMar>
          </w:tcPr>
          <w:p w14:paraId="5F52849D" w14:textId="60E906E1" w:rsidR="00F61E42" w:rsidRDefault="00F61E42" w:rsidP="00F61E42">
            <w:pPr>
              <w:jc w:val="center"/>
            </w:pPr>
            <w:r w:rsidRPr="00F61E42">
              <w:rPr>
                <w:b/>
                <w:bCs/>
                <w:sz w:val="20"/>
                <w:szCs w:val="20"/>
              </w:rPr>
              <w:t>PÇ</w:t>
            </w:r>
          </w:p>
          <w:p w14:paraId="29E904BB" w14:textId="546AD1A4" w:rsidR="00F61E42" w:rsidRDefault="00F61E42" w:rsidP="00F61E42">
            <w:pPr>
              <w:jc w:val="center"/>
            </w:pPr>
            <w:r w:rsidRPr="00F61E42">
              <w:rPr>
                <w:b/>
                <w:bCs/>
                <w:sz w:val="20"/>
                <w:szCs w:val="20"/>
              </w:rPr>
              <w:t>1</w:t>
            </w:r>
          </w:p>
        </w:tc>
        <w:tc>
          <w:tcPr>
            <w:tcW w:w="601" w:type="dxa"/>
            <w:tcBorders>
              <w:top w:val="nil"/>
              <w:left w:val="single" w:sz="8" w:space="0" w:color="auto"/>
              <w:bottom w:val="single" w:sz="8" w:space="0" w:color="auto"/>
              <w:right w:val="single" w:sz="8" w:space="0" w:color="auto"/>
            </w:tcBorders>
            <w:tcMar>
              <w:left w:w="108" w:type="dxa"/>
              <w:right w:w="108" w:type="dxa"/>
            </w:tcMar>
          </w:tcPr>
          <w:p w14:paraId="37533CA8" w14:textId="2B8753BE" w:rsidR="00F61E42" w:rsidRDefault="00F61E42" w:rsidP="00F61E42">
            <w:pPr>
              <w:jc w:val="center"/>
            </w:pPr>
            <w:r w:rsidRPr="00F61E42">
              <w:rPr>
                <w:b/>
                <w:bCs/>
                <w:sz w:val="20"/>
                <w:szCs w:val="20"/>
              </w:rPr>
              <w:t>PÇ</w:t>
            </w:r>
          </w:p>
          <w:p w14:paraId="71B3F10E" w14:textId="4A80BB05" w:rsidR="00F61E42" w:rsidRDefault="00F61E42" w:rsidP="00F61E42">
            <w:pPr>
              <w:jc w:val="center"/>
            </w:pPr>
            <w:r w:rsidRPr="00F61E42">
              <w:rPr>
                <w:b/>
                <w:bCs/>
                <w:sz w:val="20"/>
                <w:szCs w:val="20"/>
              </w:rPr>
              <w:t>2</w:t>
            </w:r>
          </w:p>
        </w:tc>
        <w:tc>
          <w:tcPr>
            <w:tcW w:w="601" w:type="dxa"/>
            <w:tcBorders>
              <w:top w:val="nil"/>
              <w:left w:val="single" w:sz="8" w:space="0" w:color="auto"/>
              <w:bottom w:val="single" w:sz="8" w:space="0" w:color="auto"/>
              <w:right w:val="single" w:sz="8" w:space="0" w:color="auto"/>
            </w:tcBorders>
            <w:tcMar>
              <w:left w:w="108" w:type="dxa"/>
              <w:right w:w="108" w:type="dxa"/>
            </w:tcMar>
          </w:tcPr>
          <w:p w14:paraId="61E57BF2" w14:textId="72504BF4" w:rsidR="00F61E42" w:rsidRDefault="00F61E42" w:rsidP="00F61E42">
            <w:pPr>
              <w:jc w:val="center"/>
            </w:pPr>
            <w:r w:rsidRPr="00F61E42">
              <w:rPr>
                <w:b/>
                <w:bCs/>
                <w:sz w:val="20"/>
                <w:szCs w:val="20"/>
              </w:rPr>
              <w:t>PÇ</w:t>
            </w:r>
          </w:p>
          <w:p w14:paraId="41099961" w14:textId="78DCF201" w:rsidR="00F61E42" w:rsidRDefault="00F61E42" w:rsidP="00F61E42">
            <w:pPr>
              <w:jc w:val="center"/>
            </w:pPr>
            <w:r w:rsidRPr="00F61E42">
              <w:rPr>
                <w:b/>
                <w:bCs/>
                <w:sz w:val="20"/>
                <w:szCs w:val="20"/>
              </w:rPr>
              <w:t>3</w:t>
            </w:r>
          </w:p>
        </w:tc>
        <w:tc>
          <w:tcPr>
            <w:tcW w:w="601" w:type="dxa"/>
            <w:tcBorders>
              <w:top w:val="nil"/>
              <w:left w:val="single" w:sz="8" w:space="0" w:color="auto"/>
              <w:bottom w:val="single" w:sz="8" w:space="0" w:color="auto"/>
              <w:right w:val="single" w:sz="8" w:space="0" w:color="auto"/>
            </w:tcBorders>
            <w:tcMar>
              <w:left w:w="108" w:type="dxa"/>
              <w:right w:w="108" w:type="dxa"/>
            </w:tcMar>
          </w:tcPr>
          <w:p w14:paraId="724BD03F" w14:textId="41A9C7CA" w:rsidR="00F61E42" w:rsidRDefault="00F61E42" w:rsidP="00F61E42">
            <w:pPr>
              <w:jc w:val="center"/>
            </w:pPr>
            <w:r w:rsidRPr="00F61E42">
              <w:rPr>
                <w:b/>
                <w:bCs/>
                <w:sz w:val="20"/>
                <w:szCs w:val="20"/>
              </w:rPr>
              <w:t>PÇ</w:t>
            </w:r>
          </w:p>
          <w:p w14:paraId="1DC85C62" w14:textId="08561717" w:rsidR="00F61E42" w:rsidRDefault="00F61E42" w:rsidP="00F61E42">
            <w:pPr>
              <w:jc w:val="center"/>
            </w:pPr>
            <w:r w:rsidRPr="00F61E42">
              <w:rPr>
                <w:b/>
                <w:bCs/>
                <w:sz w:val="20"/>
                <w:szCs w:val="20"/>
              </w:rPr>
              <w:t>4</w:t>
            </w:r>
          </w:p>
        </w:tc>
        <w:tc>
          <w:tcPr>
            <w:tcW w:w="601" w:type="dxa"/>
            <w:tcBorders>
              <w:top w:val="nil"/>
              <w:left w:val="single" w:sz="8" w:space="0" w:color="auto"/>
              <w:bottom w:val="single" w:sz="8" w:space="0" w:color="auto"/>
              <w:right w:val="single" w:sz="8" w:space="0" w:color="auto"/>
            </w:tcBorders>
            <w:tcMar>
              <w:left w:w="108" w:type="dxa"/>
              <w:right w:w="108" w:type="dxa"/>
            </w:tcMar>
          </w:tcPr>
          <w:p w14:paraId="5DCAED39" w14:textId="5E66537E" w:rsidR="00F61E42" w:rsidRDefault="00F61E42" w:rsidP="00F61E42">
            <w:pPr>
              <w:jc w:val="center"/>
            </w:pPr>
            <w:r w:rsidRPr="00F61E42">
              <w:rPr>
                <w:b/>
                <w:bCs/>
                <w:sz w:val="20"/>
                <w:szCs w:val="20"/>
              </w:rPr>
              <w:t>PÇ</w:t>
            </w:r>
          </w:p>
          <w:p w14:paraId="322EBE6D" w14:textId="33C1C22A" w:rsidR="00F61E42" w:rsidRDefault="00F61E42" w:rsidP="00F61E42">
            <w:pPr>
              <w:jc w:val="center"/>
            </w:pPr>
            <w:r w:rsidRPr="00F61E42">
              <w:rPr>
                <w:b/>
                <w:bCs/>
                <w:sz w:val="20"/>
                <w:szCs w:val="20"/>
              </w:rPr>
              <w:t>5</w:t>
            </w:r>
          </w:p>
        </w:tc>
        <w:tc>
          <w:tcPr>
            <w:tcW w:w="601" w:type="dxa"/>
            <w:tcBorders>
              <w:top w:val="nil"/>
              <w:left w:val="single" w:sz="8" w:space="0" w:color="auto"/>
              <w:bottom w:val="single" w:sz="8" w:space="0" w:color="auto"/>
              <w:right w:val="single" w:sz="8" w:space="0" w:color="auto"/>
            </w:tcBorders>
            <w:tcMar>
              <w:left w:w="108" w:type="dxa"/>
              <w:right w:w="108" w:type="dxa"/>
            </w:tcMar>
          </w:tcPr>
          <w:p w14:paraId="011FA6AC" w14:textId="79A15C26" w:rsidR="00F61E42" w:rsidRDefault="00F61E42" w:rsidP="00F61E42">
            <w:pPr>
              <w:jc w:val="center"/>
            </w:pPr>
            <w:r w:rsidRPr="00F61E42">
              <w:rPr>
                <w:b/>
                <w:bCs/>
                <w:sz w:val="20"/>
                <w:szCs w:val="20"/>
              </w:rPr>
              <w:t>PÇ</w:t>
            </w:r>
          </w:p>
          <w:p w14:paraId="1477C605" w14:textId="5DF52CC8" w:rsidR="00F61E42" w:rsidRDefault="00F61E42" w:rsidP="00F61E42">
            <w:pPr>
              <w:jc w:val="center"/>
            </w:pPr>
            <w:r w:rsidRPr="00F61E42">
              <w:rPr>
                <w:b/>
                <w:bCs/>
                <w:sz w:val="20"/>
                <w:szCs w:val="20"/>
              </w:rPr>
              <w:t>6</w:t>
            </w:r>
          </w:p>
        </w:tc>
        <w:tc>
          <w:tcPr>
            <w:tcW w:w="601" w:type="dxa"/>
            <w:tcBorders>
              <w:top w:val="nil"/>
              <w:left w:val="single" w:sz="8" w:space="0" w:color="auto"/>
              <w:bottom w:val="single" w:sz="8" w:space="0" w:color="auto"/>
              <w:right w:val="single" w:sz="8" w:space="0" w:color="auto"/>
            </w:tcBorders>
            <w:tcMar>
              <w:left w:w="108" w:type="dxa"/>
              <w:right w:w="108" w:type="dxa"/>
            </w:tcMar>
          </w:tcPr>
          <w:p w14:paraId="09631C1B" w14:textId="009A7F7F" w:rsidR="00F61E42" w:rsidRDefault="00F61E42" w:rsidP="00F61E42">
            <w:pPr>
              <w:jc w:val="center"/>
            </w:pPr>
            <w:r w:rsidRPr="00F61E42">
              <w:rPr>
                <w:b/>
                <w:bCs/>
                <w:sz w:val="20"/>
                <w:szCs w:val="20"/>
              </w:rPr>
              <w:t>PÇ</w:t>
            </w:r>
          </w:p>
          <w:p w14:paraId="715B2133" w14:textId="5170F76D" w:rsidR="00F61E42" w:rsidRDefault="00F61E42" w:rsidP="00F61E42">
            <w:pPr>
              <w:jc w:val="center"/>
            </w:pPr>
            <w:r w:rsidRPr="00F61E42">
              <w:rPr>
                <w:b/>
                <w:bCs/>
                <w:sz w:val="20"/>
                <w:szCs w:val="20"/>
              </w:rPr>
              <w:t>7</w:t>
            </w:r>
          </w:p>
        </w:tc>
        <w:tc>
          <w:tcPr>
            <w:tcW w:w="601" w:type="dxa"/>
            <w:tcBorders>
              <w:top w:val="nil"/>
              <w:left w:val="single" w:sz="8" w:space="0" w:color="auto"/>
              <w:bottom w:val="single" w:sz="8" w:space="0" w:color="auto"/>
              <w:right w:val="single" w:sz="8" w:space="0" w:color="auto"/>
            </w:tcBorders>
            <w:tcMar>
              <w:left w:w="108" w:type="dxa"/>
              <w:right w:w="108" w:type="dxa"/>
            </w:tcMar>
          </w:tcPr>
          <w:p w14:paraId="61D8862C" w14:textId="7BA1F130" w:rsidR="00F61E42" w:rsidRDefault="00F61E42" w:rsidP="00F61E42">
            <w:pPr>
              <w:jc w:val="center"/>
            </w:pPr>
            <w:r w:rsidRPr="00F61E42">
              <w:rPr>
                <w:b/>
                <w:bCs/>
                <w:sz w:val="20"/>
                <w:szCs w:val="20"/>
              </w:rPr>
              <w:t>PÇ</w:t>
            </w:r>
          </w:p>
          <w:p w14:paraId="77393C63" w14:textId="00ED1D9F" w:rsidR="00F61E42" w:rsidRDefault="00F61E42" w:rsidP="00F61E42">
            <w:pPr>
              <w:jc w:val="center"/>
            </w:pPr>
            <w:r w:rsidRPr="00F61E42">
              <w:rPr>
                <w:b/>
                <w:bCs/>
                <w:sz w:val="20"/>
                <w:szCs w:val="20"/>
              </w:rPr>
              <w:t>8</w:t>
            </w:r>
          </w:p>
        </w:tc>
        <w:tc>
          <w:tcPr>
            <w:tcW w:w="601" w:type="dxa"/>
            <w:tcBorders>
              <w:top w:val="nil"/>
              <w:left w:val="single" w:sz="8" w:space="0" w:color="auto"/>
              <w:bottom w:val="single" w:sz="8" w:space="0" w:color="auto"/>
              <w:right w:val="single" w:sz="8" w:space="0" w:color="auto"/>
            </w:tcBorders>
            <w:tcMar>
              <w:left w:w="108" w:type="dxa"/>
              <w:right w:w="108" w:type="dxa"/>
            </w:tcMar>
          </w:tcPr>
          <w:p w14:paraId="1CFCFDB8" w14:textId="567A1C8C" w:rsidR="00F61E42" w:rsidRDefault="00F61E42" w:rsidP="00F61E42">
            <w:pPr>
              <w:jc w:val="center"/>
            </w:pPr>
            <w:r w:rsidRPr="00F61E42">
              <w:rPr>
                <w:b/>
                <w:bCs/>
                <w:sz w:val="20"/>
                <w:szCs w:val="20"/>
              </w:rPr>
              <w:t>PÇ</w:t>
            </w:r>
          </w:p>
          <w:p w14:paraId="76809B93" w14:textId="33946567" w:rsidR="00F61E42" w:rsidRDefault="00F61E42" w:rsidP="00F61E42">
            <w:pPr>
              <w:jc w:val="center"/>
            </w:pPr>
            <w:r w:rsidRPr="00F61E42">
              <w:rPr>
                <w:b/>
                <w:bCs/>
                <w:sz w:val="20"/>
                <w:szCs w:val="20"/>
              </w:rPr>
              <w:t>9</w:t>
            </w:r>
          </w:p>
        </w:tc>
        <w:tc>
          <w:tcPr>
            <w:tcW w:w="601" w:type="dxa"/>
            <w:tcBorders>
              <w:top w:val="nil"/>
              <w:left w:val="single" w:sz="8" w:space="0" w:color="auto"/>
              <w:bottom w:val="single" w:sz="8" w:space="0" w:color="auto"/>
              <w:right w:val="single" w:sz="8" w:space="0" w:color="auto"/>
            </w:tcBorders>
            <w:tcMar>
              <w:left w:w="108" w:type="dxa"/>
              <w:right w:w="108" w:type="dxa"/>
            </w:tcMar>
          </w:tcPr>
          <w:p w14:paraId="7C6DA6C3" w14:textId="4876E3B7" w:rsidR="00F61E42" w:rsidRDefault="00F61E42" w:rsidP="00F61E42">
            <w:pPr>
              <w:jc w:val="center"/>
            </w:pPr>
            <w:r w:rsidRPr="00F61E42">
              <w:rPr>
                <w:b/>
                <w:bCs/>
                <w:sz w:val="20"/>
                <w:szCs w:val="20"/>
              </w:rPr>
              <w:t>PÇ</w:t>
            </w:r>
          </w:p>
          <w:p w14:paraId="540444C2" w14:textId="63C2BA12" w:rsidR="00F61E42" w:rsidRDefault="00F61E42" w:rsidP="00F61E42">
            <w:pPr>
              <w:jc w:val="center"/>
            </w:pPr>
            <w:r w:rsidRPr="00F61E42">
              <w:rPr>
                <w:b/>
                <w:bCs/>
                <w:sz w:val="20"/>
                <w:szCs w:val="20"/>
              </w:rPr>
              <w:t>10</w:t>
            </w:r>
          </w:p>
        </w:tc>
        <w:tc>
          <w:tcPr>
            <w:tcW w:w="601" w:type="dxa"/>
            <w:tcBorders>
              <w:top w:val="nil"/>
              <w:left w:val="single" w:sz="8" w:space="0" w:color="auto"/>
              <w:bottom w:val="single" w:sz="8" w:space="0" w:color="auto"/>
              <w:right w:val="single" w:sz="8" w:space="0" w:color="auto"/>
            </w:tcBorders>
            <w:tcMar>
              <w:left w:w="108" w:type="dxa"/>
              <w:right w:w="108" w:type="dxa"/>
            </w:tcMar>
          </w:tcPr>
          <w:p w14:paraId="6EDDA794" w14:textId="5D5004C6" w:rsidR="00F61E42" w:rsidRDefault="00F61E42" w:rsidP="00F61E42">
            <w:pPr>
              <w:jc w:val="center"/>
            </w:pPr>
            <w:r w:rsidRPr="00F61E42">
              <w:rPr>
                <w:b/>
                <w:bCs/>
                <w:sz w:val="20"/>
                <w:szCs w:val="20"/>
              </w:rPr>
              <w:t>PÇ 11</w:t>
            </w:r>
          </w:p>
        </w:tc>
        <w:tc>
          <w:tcPr>
            <w:tcW w:w="601" w:type="dxa"/>
            <w:tcBorders>
              <w:top w:val="nil"/>
              <w:left w:val="single" w:sz="8" w:space="0" w:color="auto"/>
              <w:bottom w:val="single" w:sz="8" w:space="0" w:color="auto"/>
              <w:right w:val="single" w:sz="8" w:space="0" w:color="auto"/>
            </w:tcBorders>
            <w:tcMar>
              <w:left w:w="108" w:type="dxa"/>
              <w:right w:w="108" w:type="dxa"/>
            </w:tcMar>
          </w:tcPr>
          <w:p w14:paraId="2B7EE816" w14:textId="54CE8AF0" w:rsidR="00F61E42" w:rsidRDefault="00F61E42" w:rsidP="00F61E42">
            <w:pPr>
              <w:jc w:val="center"/>
            </w:pPr>
            <w:r w:rsidRPr="00F61E42">
              <w:rPr>
                <w:b/>
                <w:bCs/>
                <w:sz w:val="20"/>
                <w:szCs w:val="20"/>
              </w:rPr>
              <w:t>PÇ 12</w:t>
            </w:r>
          </w:p>
        </w:tc>
        <w:tc>
          <w:tcPr>
            <w:tcW w:w="601" w:type="dxa"/>
            <w:tcBorders>
              <w:top w:val="nil"/>
              <w:left w:val="single" w:sz="8" w:space="0" w:color="auto"/>
              <w:bottom w:val="single" w:sz="8" w:space="0" w:color="auto"/>
              <w:right w:val="single" w:sz="8" w:space="0" w:color="auto"/>
            </w:tcBorders>
            <w:tcMar>
              <w:left w:w="108" w:type="dxa"/>
              <w:right w:w="108" w:type="dxa"/>
            </w:tcMar>
          </w:tcPr>
          <w:p w14:paraId="72F088CD" w14:textId="33BB872A" w:rsidR="00F61E42" w:rsidRDefault="00F61E42" w:rsidP="00F61E42">
            <w:pPr>
              <w:jc w:val="center"/>
            </w:pPr>
            <w:r w:rsidRPr="00F61E42">
              <w:rPr>
                <w:b/>
                <w:bCs/>
                <w:sz w:val="20"/>
                <w:szCs w:val="20"/>
              </w:rPr>
              <w:t>PÇ 13</w:t>
            </w:r>
          </w:p>
        </w:tc>
      </w:tr>
      <w:tr w:rsidR="00F61E42" w14:paraId="41AC9B22" w14:textId="77777777" w:rsidTr="00F61E42">
        <w:trPr>
          <w:trHeight w:val="465"/>
        </w:trPr>
        <w:tc>
          <w:tcPr>
            <w:tcW w:w="601" w:type="dxa"/>
            <w:tcBorders>
              <w:top w:val="single" w:sz="8" w:space="0" w:color="auto"/>
              <w:left w:val="single" w:sz="8" w:space="0" w:color="auto"/>
              <w:bottom w:val="single" w:sz="8" w:space="0" w:color="auto"/>
              <w:right w:val="single" w:sz="8" w:space="0" w:color="auto"/>
            </w:tcBorders>
            <w:tcMar>
              <w:left w:w="108" w:type="dxa"/>
              <w:right w:w="108" w:type="dxa"/>
            </w:tcMar>
          </w:tcPr>
          <w:p w14:paraId="56A5AF13" w14:textId="5B775BD2" w:rsidR="00F61E42" w:rsidRDefault="00F61E42" w:rsidP="00F61E42">
            <w:pPr>
              <w:jc w:val="center"/>
            </w:pPr>
            <w:r w:rsidRPr="00F61E42">
              <w:rPr>
                <w:b/>
                <w:bCs/>
                <w:sz w:val="20"/>
                <w:szCs w:val="20"/>
              </w:rPr>
              <w:t>CSÜS</w:t>
            </w:r>
          </w:p>
        </w:tc>
        <w:tc>
          <w:tcPr>
            <w:tcW w:w="601" w:type="dxa"/>
            <w:tcBorders>
              <w:top w:val="single" w:sz="8" w:space="0" w:color="auto"/>
              <w:left w:val="single" w:sz="8" w:space="0" w:color="auto"/>
              <w:bottom w:val="single" w:sz="8" w:space="0" w:color="auto"/>
              <w:right w:val="single" w:sz="8" w:space="0" w:color="auto"/>
            </w:tcBorders>
            <w:tcMar>
              <w:left w:w="108" w:type="dxa"/>
              <w:right w:w="108" w:type="dxa"/>
            </w:tcMar>
          </w:tcPr>
          <w:p w14:paraId="195C796B" w14:textId="2DC294BE" w:rsidR="00F61E42" w:rsidRDefault="00F61E42" w:rsidP="00F61E42">
            <w:pPr>
              <w:jc w:val="center"/>
            </w:pPr>
            <w:r w:rsidRPr="00F61E42">
              <w:rPr>
                <w:sz w:val="20"/>
                <w:szCs w:val="20"/>
              </w:rPr>
              <w:t>3</w:t>
            </w:r>
          </w:p>
        </w:tc>
        <w:tc>
          <w:tcPr>
            <w:tcW w:w="601" w:type="dxa"/>
            <w:tcBorders>
              <w:top w:val="single" w:sz="8" w:space="0" w:color="auto"/>
              <w:left w:val="single" w:sz="8" w:space="0" w:color="auto"/>
              <w:bottom w:val="single" w:sz="8" w:space="0" w:color="auto"/>
              <w:right w:val="single" w:sz="8" w:space="0" w:color="auto"/>
            </w:tcBorders>
            <w:tcMar>
              <w:left w:w="108" w:type="dxa"/>
              <w:right w:w="108" w:type="dxa"/>
            </w:tcMar>
          </w:tcPr>
          <w:p w14:paraId="079BD872" w14:textId="5ED3CA65" w:rsidR="00F61E42" w:rsidRDefault="00F61E42" w:rsidP="00F61E42">
            <w:pPr>
              <w:jc w:val="center"/>
            </w:pPr>
            <w:r w:rsidRPr="00F61E42">
              <w:rPr>
                <w:sz w:val="20"/>
                <w:szCs w:val="20"/>
              </w:rPr>
              <w:t>0</w:t>
            </w:r>
          </w:p>
        </w:tc>
        <w:tc>
          <w:tcPr>
            <w:tcW w:w="601" w:type="dxa"/>
            <w:tcBorders>
              <w:top w:val="single" w:sz="8" w:space="0" w:color="auto"/>
              <w:left w:val="single" w:sz="8" w:space="0" w:color="auto"/>
              <w:bottom w:val="single" w:sz="8" w:space="0" w:color="auto"/>
              <w:right w:val="single" w:sz="8" w:space="0" w:color="auto"/>
            </w:tcBorders>
            <w:tcMar>
              <w:left w:w="108" w:type="dxa"/>
              <w:right w:w="108" w:type="dxa"/>
            </w:tcMar>
          </w:tcPr>
          <w:p w14:paraId="08DDC389" w14:textId="71629F90" w:rsidR="00F61E42" w:rsidRDefault="00F61E42" w:rsidP="00F61E42">
            <w:pPr>
              <w:jc w:val="center"/>
            </w:pPr>
            <w:r w:rsidRPr="00F61E42">
              <w:rPr>
                <w:sz w:val="20"/>
                <w:szCs w:val="20"/>
              </w:rPr>
              <w:t>1</w:t>
            </w:r>
          </w:p>
        </w:tc>
        <w:tc>
          <w:tcPr>
            <w:tcW w:w="601" w:type="dxa"/>
            <w:tcBorders>
              <w:top w:val="single" w:sz="8" w:space="0" w:color="auto"/>
              <w:left w:val="single" w:sz="8" w:space="0" w:color="auto"/>
              <w:bottom w:val="single" w:sz="8" w:space="0" w:color="auto"/>
              <w:right w:val="single" w:sz="8" w:space="0" w:color="auto"/>
            </w:tcBorders>
            <w:tcMar>
              <w:left w:w="108" w:type="dxa"/>
              <w:right w:w="108" w:type="dxa"/>
            </w:tcMar>
          </w:tcPr>
          <w:p w14:paraId="28E93A8A" w14:textId="28DDBD5E" w:rsidR="00F61E42" w:rsidRDefault="00F61E42" w:rsidP="00F61E42">
            <w:pPr>
              <w:jc w:val="center"/>
            </w:pPr>
            <w:r w:rsidRPr="00F61E42">
              <w:rPr>
                <w:sz w:val="20"/>
                <w:szCs w:val="20"/>
              </w:rPr>
              <w:t>2</w:t>
            </w:r>
          </w:p>
        </w:tc>
        <w:tc>
          <w:tcPr>
            <w:tcW w:w="601" w:type="dxa"/>
            <w:tcBorders>
              <w:top w:val="single" w:sz="8" w:space="0" w:color="auto"/>
              <w:left w:val="single" w:sz="8" w:space="0" w:color="auto"/>
              <w:bottom w:val="single" w:sz="8" w:space="0" w:color="auto"/>
              <w:right w:val="single" w:sz="8" w:space="0" w:color="auto"/>
            </w:tcBorders>
            <w:tcMar>
              <w:left w:w="108" w:type="dxa"/>
              <w:right w:w="108" w:type="dxa"/>
            </w:tcMar>
          </w:tcPr>
          <w:p w14:paraId="4E6D6CBA" w14:textId="4D978902" w:rsidR="00F61E42" w:rsidRDefault="00F61E42" w:rsidP="00F61E42">
            <w:pPr>
              <w:jc w:val="center"/>
            </w:pPr>
            <w:r w:rsidRPr="00F61E42">
              <w:rPr>
                <w:sz w:val="20"/>
                <w:szCs w:val="20"/>
              </w:rPr>
              <w:t>3</w:t>
            </w:r>
          </w:p>
        </w:tc>
        <w:tc>
          <w:tcPr>
            <w:tcW w:w="601" w:type="dxa"/>
            <w:tcBorders>
              <w:top w:val="single" w:sz="8" w:space="0" w:color="auto"/>
              <w:left w:val="single" w:sz="8" w:space="0" w:color="auto"/>
              <w:bottom w:val="single" w:sz="8" w:space="0" w:color="auto"/>
              <w:right w:val="single" w:sz="8" w:space="0" w:color="auto"/>
            </w:tcBorders>
            <w:tcMar>
              <w:left w:w="108" w:type="dxa"/>
              <w:right w:w="108" w:type="dxa"/>
            </w:tcMar>
          </w:tcPr>
          <w:p w14:paraId="0FFFD740" w14:textId="317473D3" w:rsidR="00F61E42" w:rsidRDefault="00F61E42" w:rsidP="00F61E42">
            <w:pPr>
              <w:jc w:val="center"/>
            </w:pPr>
            <w:r w:rsidRPr="00F61E42">
              <w:rPr>
                <w:sz w:val="20"/>
                <w:szCs w:val="20"/>
              </w:rPr>
              <w:t>0</w:t>
            </w:r>
          </w:p>
        </w:tc>
        <w:tc>
          <w:tcPr>
            <w:tcW w:w="601" w:type="dxa"/>
            <w:tcBorders>
              <w:top w:val="single" w:sz="8" w:space="0" w:color="auto"/>
              <w:left w:val="single" w:sz="8" w:space="0" w:color="auto"/>
              <w:bottom w:val="single" w:sz="8" w:space="0" w:color="auto"/>
              <w:right w:val="single" w:sz="8" w:space="0" w:color="auto"/>
            </w:tcBorders>
            <w:tcMar>
              <w:left w:w="108" w:type="dxa"/>
              <w:right w:w="108" w:type="dxa"/>
            </w:tcMar>
          </w:tcPr>
          <w:p w14:paraId="766F4A46" w14:textId="68755F42" w:rsidR="00F61E42" w:rsidRDefault="00F61E42" w:rsidP="00F61E42">
            <w:pPr>
              <w:jc w:val="center"/>
            </w:pPr>
            <w:r w:rsidRPr="00F61E42">
              <w:rPr>
                <w:sz w:val="20"/>
                <w:szCs w:val="20"/>
              </w:rPr>
              <w:t>1</w:t>
            </w:r>
          </w:p>
        </w:tc>
        <w:tc>
          <w:tcPr>
            <w:tcW w:w="601" w:type="dxa"/>
            <w:tcBorders>
              <w:top w:val="single" w:sz="8" w:space="0" w:color="auto"/>
              <w:left w:val="single" w:sz="8" w:space="0" w:color="auto"/>
              <w:bottom w:val="single" w:sz="8" w:space="0" w:color="auto"/>
              <w:right w:val="single" w:sz="8" w:space="0" w:color="auto"/>
            </w:tcBorders>
            <w:tcMar>
              <w:left w:w="108" w:type="dxa"/>
              <w:right w:w="108" w:type="dxa"/>
            </w:tcMar>
          </w:tcPr>
          <w:p w14:paraId="2078ABE8" w14:textId="280C1CE3" w:rsidR="00F61E42" w:rsidRDefault="00F61E42" w:rsidP="00F61E42">
            <w:pPr>
              <w:jc w:val="center"/>
            </w:pPr>
            <w:r w:rsidRPr="00F61E42">
              <w:rPr>
                <w:sz w:val="20"/>
                <w:szCs w:val="20"/>
              </w:rPr>
              <w:t>1</w:t>
            </w:r>
          </w:p>
        </w:tc>
        <w:tc>
          <w:tcPr>
            <w:tcW w:w="601" w:type="dxa"/>
            <w:tcBorders>
              <w:top w:val="single" w:sz="8" w:space="0" w:color="auto"/>
              <w:left w:val="single" w:sz="8" w:space="0" w:color="auto"/>
              <w:bottom w:val="single" w:sz="8" w:space="0" w:color="auto"/>
              <w:right w:val="single" w:sz="8" w:space="0" w:color="auto"/>
            </w:tcBorders>
            <w:tcMar>
              <w:left w:w="108" w:type="dxa"/>
              <w:right w:w="108" w:type="dxa"/>
            </w:tcMar>
          </w:tcPr>
          <w:p w14:paraId="448CA20F" w14:textId="3D9ACE95" w:rsidR="00F61E42" w:rsidRDefault="00F61E42" w:rsidP="00F61E42">
            <w:pPr>
              <w:jc w:val="center"/>
            </w:pPr>
            <w:r w:rsidRPr="00F61E42">
              <w:rPr>
                <w:sz w:val="20"/>
                <w:szCs w:val="20"/>
              </w:rPr>
              <w:t>2</w:t>
            </w:r>
          </w:p>
        </w:tc>
        <w:tc>
          <w:tcPr>
            <w:tcW w:w="601" w:type="dxa"/>
            <w:tcBorders>
              <w:top w:val="single" w:sz="8" w:space="0" w:color="auto"/>
              <w:left w:val="single" w:sz="8" w:space="0" w:color="auto"/>
              <w:bottom w:val="single" w:sz="8" w:space="0" w:color="auto"/>
              <w:right w:val="single" w:sz="8" w:space="0" w:color="auto"/>
            </w:tcBorders>
            <w:tcMar>
              <w:left w:w="108" w:type="dxa"/>
              <w:right w:w="108" w:type="dxa"/>
            </w:tcMar>
          </w:tcPr>
          <w:p w14:paraId="02401547" w14:textId="1707F2A4" w:rsidR="00F61E42" w:rsidRDefault="00F61E42" w:rsidP="00F61E42">
            <w:pPr>
              <w:jc w:val="center"/>
            </w:pPr>
            <w:r w:rsidRPr="00F61E42">
              <w:rPr>
                <w:sz w:val="20"/>
                <w:szCs w:val="20"/>
              </w:rPr>
              <w:t>3</w:t>
            </w:r>
          </w:p>
        </w:tc>
        <w:tc>
          <w:tcPr>
            <w:tcW w:w="601" w:type="dxa"/>
            <w:tcBorders>
              <w:top w:val="single" w:sz="8" w:space="0" w:color="auto"/>
              <w:left w:val="single" w:sz="8" w:space="0" w:color="auto"/>
              <w:bottom w:val="single" w:sz="8" w:space="0" w:color="auto"/>
              <w:right w:val="single" w:sz="8" w:space="0" w:color="auto"/>
            </w:tcBorders>
            <w:tcMar>
              <w:left w:w="108" w:type="dxa"/>
              <w:right w:w="108" w:type="dxa"/>
            </w:tcMar>
          </w:tcPr>
          <w:p w14:paraId="08BCB28E" w14:textId="3DFC328D" w:rsidR="00F61E42" w:rsidRDefault="00F61E42" w:rsidP="00F61E42">
            <w:pPr>
              <w:jc w:val="center"/>
            </w:pPr>
            <w:r w:rsidRPr="00F61E42">
              <w:rPr>
                <w:sz w:val="20"/>
                <w:szCs w:val="20"/>
              </w:rPr>
              <w:t>0</w:t>
            </w:r>
          </w:p>
        </w:tc>
        <w:tc>
          <w:tcPr>
            <w:tcW w:w="601" w:type="dxa"/>
            <w:tcBorders>
              <w:top w:val="single" w:sz="8" w:space="0" w:color="auto"/>
              <w:left w:val="single" w:sz="8" w:space="0" w:color="auto"/>
              <w:bottom w:val="single" w:sz="8" w:space="0" w:color="auto"/>
              <w:right w:val="single" w:sz="8" w:space="0" w:color="auto"/>
            </w:tcBorders>
            <w:tcMar>
              <w:left w:w="108" w:type="dxa"/>
              <w:right w:w="108" w:type="dxa"/>
            </w:tcMar>
          </w:tcPr>
          <w:p w14:paraId="36D33F9F" w14:textId="26DE2BED" w:rsidR="00F61E42" w:rsidRDefault="00F61E42" w:rsidP="00F61E42">
            <w:pPr>
              <w:jc w:val="center"/>
            </w:pPr>
            <w:r w:rsidRPr="00F61E42">
              <w:rPr>
                <w:sz w:val="20"/>
                <w:szCs w:val="20"/>
              </w:rPr>
              <w:t>1</w:t>
            </w:r>
          </w:p>
        </w:tc>
        <w:tc>
          <w:tcPr>
            <w:tcW w:w="601" w:type="dxa"/>
            <w:tcBorders>
              <w:top w:val="single" w:sz="8" w:space="0" w:color="auto"/>
              <w:left w:val="single" w:sz="8" w:space="0" w:color="auto"/>
              <w:bottom w:val="single" w:sz="8" w:space="0" w:color="auto"/>
              <w:right w:val="single" w:sz="8" w:space="0" w:color="auto"/>
            </w:tcBorders>
            <w:tcMar>
              <w:left w:w="108" w:type="dxa"/>
              <w:right w:w="108" w:type="dxa"/>
            </w:tcMar>
          </w:tcPr>
          <w:p w14:paraId="0CD42244" w14:textId="358FCEE8" w:rsidR="00F61E42" w:rsidRDefault="00F61E42" w:rsidP="00F61E42">
            <w:pPr>
              <w:jc w:val="center"/>
            </w:pPr>
            <w:r w:rsidRPr="00F61E42">
              <w:rPr>
                <w:sz w:val="20"/>
                <w:szCs w:val="20"/>
              </w:rPr>
              <w:t>0</w:t>
            </w:r>
          </w:p>
        </w:tc>
      </w:tr>
    </w:tbl>
    <w:p w14:paraId="05447E35" w14:textId="61C55276" w:rsidR="0011733F" w:rsidRPr="00783C4A" w:rsidRDefault="7817E1A0" w:rsidP="00F61E42">
      <w:r w:rsidRPr="00F61E42">
        <w:rPr>
          <w:b/>
          <w:bCs/>
          <w:sz w:val="20"/>
          <w:szCs w:val="20"/>
        </w:rPr>
        <w:t xml:space="preserve"> </w:t>
      </w:r>
    </w:p>
    <w:p w14:paraId="6FFA3B40" w14:textId="4B308D34" w:rsidR="0011733F" w:rsidRPr="00783C4A" w:rsidRDefault="7817E1A0" w:rsidP="00F61E42">
      <w:r w:rsidRPr="00F61E42">
        <w:rPr>
          <w:b/>
          <w:bCs/>
          <w:sz w:val="20"/>
          <w:szCs w:val="20"/>
        </w:rPr>
        <w:t xml:space="preserve"> </w:t>
      </w:r>
    </w:p>
    <w:p w14:paraId="31CE908F" w14:textId="54FB1792" w:rsidR="0011733F" w:rsidRPr="00783C4A" w:rsidRDefault="7817E1A0" w:rsidP="00F61E42">
      <w:pPr>
        <w:spacing w:line="257" w:lineRule="auto"/>
      </w:pPr>
      <w:r w:rsidRPr="00F61E42">
        <w:rPr>
          <w:b/>
          <w:bCs/>
          <w:sz w:val="20"/>
          <w:szCs w:val="20"/>
        </w:rPr>
        <w:t>Tablo 2. Dersin Öğrenme Çıktılarının Program Çıktıları ile İlişkisi</w:t>
      </w:r>
    </w:p>
    <w:tbl>
      <w:tblPr>
        <w:tblW w:w="8120" w:type="dxa"/>
        <w:tblInd w:w="90" w:type="dxa"/>
        <w:tblLayout w:type="fixed"/>
        <w:tblLook w:val="01E0" w:firstRow="1" w:lastRow="1" w:firstColumn="1" w:lastColumn="1" w:noHBand="0" w:noVBand="0"/>
      </w:tblPr>
      <w:tblGrid>
        <w:gridCol w:w="795"/>
        <w:gridCol w:w="555"/>
        <w:gridCol w:w="390"/>
        <w:gridCol w:w="580"/>
        <w:gridCol w:w="580"/>
        <w:gridCol w:w="580"/>
        <w:gridCol w:w="580"/>
        <w:gridCol w:w="580"/>
        <w:gridCol w:w="580"/>
        <w:gridCol w:w="580"/>
        <w:gridCol w:w="580"/>
        <w:gridCol w:w="580"/>
        <w:gridCol w:w="580"/>
        <w:gridCol w:w="580"/>
      </w:tblGrid>
      <w:tr w:rsidR="00F61E42" w14:paraId="6B6E40E3" w14:textId="77777777" w:rsidTr="4418407F">
        <w:trPr>
          <w:trHeight w:val="330"/>
        </w:trPr>
        <w:tc>
          <w:tcPr>
            <w:tcW w:w="795" w:type="dxa"/>
            <w:tcBorders>
              <w:top w:val="single" w:sz="8" w:space="0" w:color="auto"/>
              <w:left w:val="single" w:sz="8" w:space="0" w:color="auto"/>
              <w:bottom w:val="single" w:sz="8" w:space="0" w:color="auto"/>
              <w:right w:val="single" w:sz="8" w:space="0" w:color="auto"/>
            </w:tcBorders>
            <w:tcMar>
              <w:left w:w="108" w:type="dxa"/>
              <w:right w:w="108" w:type="dxa"/>
            </w:tcMar>
          </w:tcPr>
          <w:p w14:paraId="0AF6B86F" w14:textId="0795C8F9" w:rsidR="00F61E42" w:rsidRDefault="00F61E42" w:rsidP="00F61E42">
            <w:pPr>
              <w:jc w:val="center"/>
            </w:pPr>
            <w:r w:rsidRPr="00F61E42">
              <w:rPr>
                <w:b/>
                <w:bCs/>
                <w:sz w:val="20"/>
                <w:szCs w:val="20"/>
              </w:rPr>
              <w:t>Öğrenme Çıktısı</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7F29B356" w14:textId="3B21C294" w:rsidR="00F61E42" w:rsidRDefault="00F61E42" w:rsidP="00F61E42">
            <w:pPr>
              <w:jc w:val="center"/>
            </w:pPr>
            <w:r w:rsidRPr="00F61E42">
              <w:rPr>
                <w:b/>
                <w:bCs/>
                <w:sz w:val="20"/>
                <w:szCs w:val="20"/>
              </w:rPr>
              <w:t>PÇ</w:t>
            </w:r>
          </w:p>
          <w:p w14:paraId="708B56A1" w14:textId="7997F5A2" w:rsidR="00F61E42" w:rsidRDefault="00F61E42" w:rsidP="00F61E42">
            <w:pPr>
              <w:jc w:val="center"/>
            </w:pPr>
            <w:r w:rsidRPr="00F61E42">
              <w:rPr>
                <w:b/>
                <w:bCs/>
                <w:sz w:val="20"/>
                <w:szCs w:val="20"/>
              </w:rPr>
              <w:t>1</w:t>
            </w:r>
          </w:p>
        </w:tc>
        <w:tc>
          <w:tcPr>
            <w:tcW w:w="390" w:type="dxa"/>
            <w:tcBorders>
              <w:top w:val="single" w:sz="8" w:space="0" w:color="auto"/>
              <w:left w:val="single" w:sz="8" w:space="0" w:color="auto"/>
              <w:bottom w:val="single" w:sz="8" w:space="0" w:color="auto"/>
              <w:right w:val="single" w:sz="8" w:space="0" w:color="auto"/>
            </w:tcBorders>
            <w:tcMar>
              <w:left w:w="108" w:type="dxa"/>
              <w:right w:w="108" w:type="dxa"/>
            </w:tcMar>
          </w:tcPr>
          <w:p w14:paraId="3D18F661" w14:textId="5724B45F" w:rsidR="00F61E42" w:rsidRDefault="00F61E42" w:rsidP="00F61E42">
            <w:pPr>
              <w:jc w:val="center"/>
            </w:pPr>
            <w:r w:rsidRPr="00F61E42">
              <w:rPr>
                <w:b/>
                <w:bCs/>
                <w:sz w:val="20"/>
                <w:szCs w:val="20"/>
              </w:rPr>
              <w:t>PÇ</w:t>
            </w:r>
          </w:p>
          <w:p w14:paraId="11CA478D" w14:textId="750E5D9B" w:rsidR="00F61E42" w:rsidRDefault="00F61E42" w:rsidP="00F61E42">
            <w:pPr>
              <w:jc w:val="center"/>
            </w:pPr>
            <w:r w:rsidRPr="00F61E42">
              <w:rPr>
                <w:b/>
                <w:bCs/>
                <w:sz w:val="20"/>
                <w:szCs w:val="20"/>
              </w:rPr>
              <w:t>2</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037AAC11" w14:textId="76519D5E" w:rsidR="00F61E42" w:rsidRDefault="00F61E42" w:rsidP="00F61E42">
            <w:pPr>
              <w:jc w:val="center"/>
            </w:pPr>
            <w:r w:rsidRPr="00F61E42">
              <w:rPr>
                <w:b/>
                <w:bCs/>
                <w:sz w:val="20"/>
                <w:szCs w:val="20"/>
              </w:rPr>
              <w:t>PÇ</w:t>
            </w:r>
          </w:p>
          <w:p w14:paraId="2BD55C51" w14:textId="6EAB5455" w:rsidR="00F61E42" w:rsidRDefault="00F61E42" w:rsidP="00F61E42">
            <w:pPr>
              <w:jc w:val="center"/>
            </w:pPr>
            <w:r w:rsidRPr="00F61E42">
              <w:rPr>
                <w:b/>
                <w:bCs/>
                <w:sz w:val="20"/>
                <w:szCs w:val="20"/>
              </w:rPr>
              <w:t>3</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49DCB937" w14:textId="41155853" w:rsidR="00F61E42" w:rsidRDefault="00F61E42" w:rsidP="00F61E42">
            <w:pPr>
              <w:jc w:val="center"/>
            </w:pPr>
            <w:r w:rsidRPr="00F61E42">
              <w:rPr>
                <w:b/>
                <w:bCs/>
                <w:sz w:val="20"/>
                <w:szCs w:val="20"/>
              </w:rPr>
              <w:t>PÇ</w:t>
            </w:r>
          </w:p>
          <w:p w14:paraId="27823E0F" w14:textId="18D1E770" w:rsidR="00F61E42" w:rsidRDefault="00F61E42" w:rsidP="00F61E42">
            <w:pPr>
              <w:jc w:val="center"/>
            </w:pPr>
            <w:r w:rsidRPr="00F61E42">
              <w:rPr>
                <w:b/>
                <w:bCs/>
                <w:sz w:val="20"/>
                <w:szCs w:val="20"/>
              </w:rPr>
              <w:t>4</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595B8BE4" w14:textId="2FF30CA9" w:rsidR="00F61E42" w:rsidRDefault="00F61E42" w:rsidP="00F61E42">
            <w:pPr>
              <w:jc w:val="center"/>
            </w:pPr>
            <w:r w:rsidRPr="00F61E42">
              <w:rPr>
                <w:b/>
                <w:bCs/>
                <w:sz w:val="20"/>
                <w:szCs w:val="20"/>
              </w:rPr>
              <w:t>PÇ</w:t>
            </w:r>
          </w:p>
          <w:p w14:paraId="5EABC6F1" w14:textId="778A144E" w:rsidR="00F61E42" w:rsidRDefault="00F61E42" w:rsidP="00F61E42">
            <w:pPr>
              <w:jc w:val="center"/>
            </w:pPr>
            <w:r w:rsidRPr="00F61E42">
              <w:rPr>
                <w:b/>
                <w:bCs/>
                <w:sz w:val="20"/>
                <w:szCs w:val="20"/>
              </w:rPr>
              <w:t>5</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22786D13" w14:textId="4BB1AA7B" w:rsidR="00F61E42" w:rsidRDefault="00F61E42" w:rsidP="00F61E42">
            <w:pPr>
              <w:jc w:val="center"/>
            </w:pPr>
            <w:r w:rsidRPr="00F61E42">
              <w:rPr>
                <w:b/>
                <w:bCs/>
                <w:sz w:val="20"/>
                <w:szCs w:val="20"/>
              </w:rPr>
              <w:t>PÇ</w:t>
            </w:r>
          </w:p>
          <w:p w14:paraId="6924377B" w14:textId="0AFC6869" w:rsidR="00F61E42" w:rsidRDefault="00F61E42" w:rsidP="00F61E42">
            <w:pPr>
              <w:jc w:val="center"/>
            </w:pPr>
            <w:r w:rsidRPr="00F61E42">
              <w:rPr>
                <w:b/>
                <w:bCs/>
                <w:sz w:val="20"/>
                <w:szCs w:val="20"/>
              </w:rPr>
              <w:t>6</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4F8B6F73" w14:textId="55873EDD" w:rsidR="00F61E42" w:rsidRDefault="00F61E42" w:rsidP="00F61E42">
            <w:pPr>
              <w:jc w:val="center"/>
            </w:pPr>
            <w:r w:rsidRPr="00F61E42">
              <w:rPr>
                <w:b/>
                <w:bCs/>
                <w:sz w:val="20"/>
                <w:szCs w:val="20"/>
              </w:rPr>
              <w:t>PÇ</w:t>
            </w:r>
          </w:p>
          <w:p w14:paraId="76CDB6EF" w14:textId="3119E5E4" w:rsidR="00F61E42" w:rsidRDefault="00F61E42" w:rsidP="00F61E42">
            <w:pPr>
              <w:jc w:val="center"/>
            </w:pPr>
            <w:r w:rsidRPr="00F61E42">
              <w:rPr>
                <w:b/>
                <w:bCs/>
                <w:sz w:val="20"/>
                <w:szCs w:val="20"/>
              </w:rPr>
              <w:t>7</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1EAAC4E8" w14:textId="3D7BD8CA" w:rsidR="00F61E42" w:rsidRDefault="00F61E42" w:rsidP="00F61E42">
            <w:pPr>
              <w:jc w:val="center"/>
            </w:pPr>
            <w:r w:rsidRPr="00F61E42">
              <w:rPr>
                <w:b/>
                <w:bCs/>
                <w:sz w:val="20"/>
                <w:szCs w:val="20"/>
              </w:rPr>
              <w:t>PÇ</w:t>
            </w:r>
          </w:p>
          <w:p w14:paraId="208DE64C" w14:textId="73E9E891" w:rsidR="00F61E42" w:rsidRDefault="00F61E42" w:rsidP="00F61E42">
            <w:pPr>
              <w:jc w:val="center"/>
            </w:pPr>
            <w:r w:rsidRPr="00F61E42">
              <w:rPr>
                <w:b/>
                <w:bCs/>
                <w:sz w:val="20"/>
                <w:szCs w:val="20"/>
              </w:rPr>
              <w:t>8</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2AE8CFA5" w14:textId="0ED811AC" w:rsidR="00F61E42" w:rsidRDefault="00F61E42" w:rsidP="00F61E42">
            <w:pPr>
              <w:jc w:val="center"/>
            </w:pPr>
            <w:r w:rsidRPr="00F61E42">
              <w:rPr>
                <w:b/>
                <w:bCs/>
                <w:sz w:val="20"/>
                <w:szCs w:val="20"/>
              </w:rPr>
              <w:t>PÇ</w:t>
            </w:r>
          </w:p>
          <w:p w14:paraId="19D57390" w14:textId="112F4159" w:rsidR="00F61E42" w:rsidRDefault="00F61E42" w:rsidP="00F61E42">
            <w:pPr>
              <w:jc w:val="center"/>
            </w:pPr>
            <w:r w:rsidRPr="00F61E42">
              <w:rPr>
                <w:b/>
                <w:bCs/>
                <w:sz w:val="20"/>
                <w:szCs w:val="20"/>
              </w:rPr>
              <w:t>9</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612A4BEA" w14:textId="13ABDF75" w:rsidR="00F61E42" w:rsidRDefault="00F61E42" w:rsidP="00F61E42">
            <w:pPr>
              <w:jc w:val="center"/>
            </w:pPr>
            <w:r w:rsidRPr="00F61E42">
              <w:rPr>
                <w:b/>
                <w:bCs/>
                <w:sz w:val="20"/>
                <w:szCs w:val="20"/>
              </w:rPr>
              <w:t>PÇ</w:t>
            </w:r>
          </w:p>
          <w:p w14:paraId="16AD1E6B" w14:textId="2B8191D6" w:rsidR="00F61E42" w:rsidRDefault="00F61E42" w:rsidP="00F61E42">
            <w:pPr>
              <w:jc w:val="center"/>
            </w:pPr>
            <w:r w:rsidRPr="00F61E42">
              <w:rPr>
                <w:b/>
                <w:bCs/>
                <w:sz w:val="20"/>
                <w:szCs w:val="20"/>
              </w:rPr>
              <w:t>10</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568EF1A4" w14:textId="1CBCA07C" w:rsidR="00F61E42" w:rsidRDefault="00F61E42" w:rsidP="00F61E42">
            <w:pPr>
              <w:jc w:val="center"/>
            </w:pPr>
            <w:r w:rsidRPr="00F61E42">
              <w:rPr>
                <w:b/>
                <w:bCs/>
                <w:sz w:val="20"/>
                <w:szCs w:val="20"/>
              </w:rPr>
              <w:t>PÇ 11</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2818D671" w14:textId="7744D79C" w:rsidR="00F61E42" w:rsidRDefault="00F61E42" w:rsidP="00F61E42">
            <w:pPr>
              <w:jc w:val="center"/>
            </w:pPr>
            <w:r w:rsidRPr="00F61E42">
              <w:rPr>
                <w:b/>
                <w:bCs/>
                <w:sz w:val="20"/>
                <w:szCs w:val="20"/>
              </w:rPr>
              <w:t>PÇ 12</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7E42C61E" w14:textId="50B7A2E9" w:rsidR="00F61E42" w:rsidRDefault="00F61E42" w:rsidP="00F61E42">
            <w:pPr>
              <w:jc w:val="center"/>
            </w:pPr>
            <w:r w:rsidRPr="00F61E42">
              <w:rPr>
                <w:b/>
                <w:bCs/>
                <w:sz w:val="20"/>
                <w:szCs w:val="20"/>
              </w:rPr>
              <w:t>PÇ 13</w:t>
            </w:r>
          </w:p>
        </w:tc>
      </w:tr>
      <w:tr w:rsidR="00F61E42" w14:paraId="501058DF" w14:textId="77777777" w:rsidTr="4418407F">
        <w:trPr>
          <w:trHeight w:val="495"/>
        </w:trPr>
        <w:tc>
          <w:tcPr>
            <w:tcW w:w="795" w:type="dxa"/>
            <w:tcBorders>
              <w:top w:val="single" w:sz="8" w:space="0" w:color="auto"/>
              <w:left w:val="single" w:sz="8" w:space="0" w:color="auto"/>
              <w:bottom w:val="single" w:sz="8" w:space="0" w:color="auto"/>
              <w:right w:val="single" w:sz="8" w:space="0" w:color="auto"/>
            </w:tcBorders>
            <w:tcMar>
              <w:left w:w="108" w:type="dxa"/>
              <w:right w:w="108" w:type="dxa"/>
            </w:tcMar>
          </w:tcPr>
          <w:p w14:paraId="04ABA5A0" w14:textId="5FBE090D" w:rsidR="00F61E42" w:rsidRDefault="00F61E42" w:rsidP="00F61E42">
            <w:pPr>
              <w:jc w:val="center"/>
            </w:pPr>
            <w:r w:rsidRPr="00F61E42">
              <w:rPr>
                <w:b/>
                <w:bCs/>
                <w:sz w:val="20"/>
                <w:szCs w:val="20"/>
              </w:rPr>
              <w:t>CSÜS</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6D26BA31" w14:textId="3EC006A1" w:rsidR="00F61E42" w:rsidRDefault="00F61E42" w:rsidP="00F61E42">
            <w:pPr>
              <w:jc w:val="center"/>
            </w:pPr>
            <w:r w:rsidRPr="00F61E42">
              <w:rPr>
                <w:sz w:val="20"/>
                <w:szCs w:val="20"/>
              </w:rPr>
              <w:t>ÖÇ 1,2,3</w:t>
            </w:r>
          </w:p>
        </w:tc>
        <w:tc>
          <w:tcPr>
            <w:tcW w:w="390" w:type="dxa"/>
            <w:tcBorders>
              <w:top w:val="single" w:sz="8" w:space="0" w:color="auto"/>
              <w:left w:val="single" w:sz="8" w:space="0" w:color="auto"/>
              <w:bottom w:val="single" w:sz="8" w:space="0" w:color="auto"/>
              <w:right w:val="single" w:sz="8" w:space="0" w:color="auto"/>
            </w:tcBorders>
            <w:tcMar>
              <w:left w:w="108" w:type="dxa"/>
              <w:right w:w="108" w:type="dxa"/>
            </w:tcMar>
          </w:tcPr>
          <w:p w14:paraId="59583685" w14:textId="2266B8EB" w:rsidR="00F61E42" w:rsidRDefault="00F61E42" w:rsidP="00F61E42">
            <w:r w:rsidRPr="00F61E42">
              <w:rPr>
                <w:sz w:val="20"/>
                <w:szCs w:val="20"/>
              </w:rPr>
              <w:t>ÖÇ3</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76A5D6CF" w14:textId="2B924968" w:rsidR="00F61E42" w:rsidRDefault="00F61E42" w:rsidP="00F61E42">
            <w:r w:rsidRPr="00F61E42">
              <w:rPr>
                <w:sz w:val="20"/>
                <w:szCs w:val="20"/>
              </w:rPr>
              <w:t>ÖÇ1,2,4</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65C6A626" w14:textId="26046FE2" w:rsidR="00F61E42" w:rsidRDefault="00F61E42" w:rsidP="00F61E42">
            <w:r w:rsidRPr="00F61E42">
              <w:rPr>
                <w:sz w:val="20"/>
                <w:szCs w:val="20"/>
              </w:rPr>
              <w:t>ÖÇ 1,2,4</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1510B817" w14:textId="4A7DA61A" w:rsidR="00F61E42" w:rsidRDefault="00F61E42" w:rsidP="00F61E42">
            <w:pPr>
              <w:jc w:val="center"/>
            </w:pPr>
            <w:r w:rsidRPr="00F61E42">
              <w:rPr>
                <w:sz w:val="20"/>
                <w:szCs w:val="20"/>
              </w:rPr>
              <w:t>ÖÇ1,3</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2570A95D" w14:textId="3C87D3F1" w:rsidR="00F61E42" w:rsidRDefault="00F61E42" w:rsidP="00F61E42">
            <w:pPr>
              <w:jc w:val="center"/>
            </w:pPr>
            <w:r w:rsidRPr="00F61E42">
              <w:rPr>
                <w:sz w:val="20"/>
                <w:szCs w:val="20"/>
              </w:rPr>
              <w:t>ÖÇ2,4</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02E52E8C" w14:textId="23F9E6FD" w:rsidR="00F61E42" w:rsidRDefault="00F61E42" w:rsidP="00F61E42">
            <w:r w:rsidRPr="00F61E42">
              <w:rPr>
                <w:sz w:val="20"/>
                <w:szCs w:val="20"/>
              </w:rPr>
              <w:t>ÖÇ1,2,3,4</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3BA99115" w14:textId="329EBCB7" w:rsidR="00F61E42" w:rsidRDefault="00F61E42" w:rsidP="00F61E42">
            <w:pPr>
              <w:jc w:val="center"/>
            </w:pPr>
            <w:r w:rsidRPr="00F61E42">
              <w:rPr>
                <w:sz w:val="20"/>
                <w:szCs w:val="20"/>
              </w:rPr>
              <w:t>ÖÇ1,2,4</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36B8D662" w14:textId="7DFF3F16" w:rsidR="00F61E42" w:rsidRDefault="00F61E42" w:rsidP="00F61E42">
            <w:pPr>
              <w:jc w:val="center"/>
            </w:pPr>
            <w:r w:rsidRPr="00F61E42">
              <w:rPr>
                <w:sz w:val="20"/>
                <w:szCs w:val="20"/>
              </w:rPr>
              <w:t xml:space="preserve"> </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1805E675" w14:textId="2C7CA80B" w:rsidR="00F61E42" w:rsidRDefault="00F61E42" w:rsidP="00F61E42">
            <w:pPr>
              <w:jc w:val="center"/>
            </w:pPr>
            <w:r w:rsidRPr="00F61E42">
              <w:rPr>
                <w:sz w:val="20"/>
                <w:szCs w:val="20"/>
              </w:rPr>
              <w:t>ÖÇ1,2,4</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2260B5D5" w14:textId="28389323" w:rsidR="00F61E42" w:rsidRDefault="00F61E42" w:rsidP="00F61E42">
            <w:pPr>
              <w:jc w:val="center"/>
            </w:pPr>
            <w:r w:rsidRPr="00F61E42">
              <w:rPr>
                <w:sz w:val="20"/>
                <w:szCs w:val="20"/>
              </w:rPr>
              <w:t>0</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75436F8B" w14:textId="48D75E40" w:rsidR="00F61E42" w:rsidRDefault="00F61E42" w:rsidP="00F61E42">
            <w:r w:rsidRPr="00F61E42">
              <w:rPr>
                <w:sz w:val="20"/>
                <w:szCs w:val="20"/>
              </w:rPr>
              <w:t>1</w:t>
            </w:r>
          </w:p>
        </w:tc>
        <w:tc>
          <w:tcPr>
            <w:tcW w:w="580" w:type="dxa"/>
            <w:tcBorders>
              <w:top w:val="single" w:sz="8" w:space="0" w:color="auto"/>
              <w:left w:val="single" w:sz="8" w:space="0" w:color="auto"/>
              <w:bottom w:val="single" w:sz="8" w:space="0" w:color="auto"/>
              <w:right w:val="single" w:sz="8" w:space="0" w:color="auto"/>
            </w:tcBorders>
            <w:tcMar>
              <w:left w:w="108" w:type="dxa"/>
              <w:right w:w="108" w:type="dxa"/>
            </w:tcMar>
          </w:tcPr>
          <w:p w14:paraId="2AF5D764" w14:textId="30927AD3" w:rsidR="00F61E42" w:rsidRDefault="00F61E42" w:rsidP="00F61E42">
            <w:r w:rsidRPr="00F61E42">
              <w:rPr>
                <w:sz w:val="20"/>
                <w:szCs w:val="20"/>
              </w:rPr>
              <w:t>0</w:t>
            </w:r>
          </w:p>
        </w:tc>
      </w:tr>
    </w:tbl>
    <w:p w14:paraId="597C0677" w14:textId="6EB05D49" w:rsidR="002A3E90" w:rsidRPr="00783C4A" w:rsidRDefault="002A3E90" w:rsidP="4418407F">
      <w:pPr>
        <w:jc w:val="both"/>
        <w:rPr>
          <w:b/>
          <w:bCs/>
          <w:sz w:val="20"/>
          <w:szCs w:val="20"/>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901"/>
        <w:gridCol w:w="1080"/>
        <w:gridCol w:w="1824"/>
      </w:tblGrid>
      <w:tr w:rsidR="0011733F" w:rsidRPr="00783C4A" w14:paraId="1324EDD5" w14:textId="77777777" w:rsidTr="4418407F">
        <w:trPr>
          <w:trHeight w:val="264"/>
        </w:trPr>
        <w:tc>
          <w:tcPr>
            <w:tcW w:w="9312" w:type="dxa"/>
            <w:gridSpan w:val="4"/>
          </w:tcPr>
          <w:p w14:paraId="34096147" w14:textId="77777777" w:rsidR="0011733F" w:rsidRPr="00783C4A" w:rsidRDefault="0011733F" w:rsidP="005F71EB">
            <w:pPr>
              <w:rPr>
                <w:b/>
                <w:sz w:val="20"/>
                <w:szCs w:val="20"/>
              </w:rPr>
            </w:pPr>
            <w:r w:rsidRPr="00783C4A">
              <w:rPr>
                <w:b/>
                <w:sz w:val="20"/>
                <w:szCs w:val="20"/>
              </w:rPr>
              <w:t xml:space="preserve">AKTS Tablosu: </w:t>
            </w:r>
          </w:p>
          <w:p w14:paraId="66E5A62D" w14:textId="77777777" w:rsidR="0011733F" w:rsidRPr="00783C4A" w:rsidRDefault="0011733F" w:rsidP="005F71EB">
            <w:pPr>
              <w:rPr>
                <w:sz w:val="20"/>
                <w:szCs w:val="20"/>
              </w:rPr>
            </w:pPr>
          </w:p>
        </w:tc>
      </w:tr>
      <w:tr w:rsidR="0011733F" w:rsidRPr="00783C4A" w14:paraId="7F3EC57F" w14:textId="77777777" w:rsidTr="4418407F">
        <w:trPr>
          <w:trHeight w:val="264"/>
        </w:trPr>
        <w:tc>
          <w:tcPr>
            <w:tcW w:w="5507" w:type="dxa"/>
          </w:tcPr>
          <w:p w14:paraId="0AC4C3EC" w14:textId="77777777" w:rsidR="0011733F" w:rsidRPr="00783C4A" w:rsidRDefault="0011733F" w:rsidP="005F71EB">
            <w:pPr>
              <w:rPr>
                <w:b/>
                <w:sz w:val="20"/>
                <w:szCs w:val="20"/>
              </w:rPr>
            </w:pPr>
            <w:r w:rsidRPr="00783C4A">
              <w:rPr>
                <w:b/>
                <w:sz w:val="20"/>
                <w:szCs w:val="20"/>
              </w:rPr>
              <w:t xml:space="preserve">Derse İlişkin Etkinlikler </w:t>
            </w:r>
          </w:p>
        </w:tc>
        <w:tc>
          <w:tcPr>
            <w:tcW w:w="901" w:type="dxa"/>
          </w:tcPr>
          <w:p w14:paraId="399CE969" w14:textId="77777777" w:rsidR="0011733F" w:rsidRPr="00783C4A" w:rsidRDefault="0011733F" w:rsidP="005F71EB">
            <w:pPr>
              <w:jc w:val="center"/>
              <w:rPr>
                <w:sz w:val="20"/>
                <w:szCs w:val="20"/>
              </w:rPr>
            </w:pPr>
            <w:r w:rsidRPr="00783C4A">
              <w:rPr>
                <w:sz w:val="20"/>
                <w:szCs w:val="20"/>
              </w:rPr>
              <w:t>Sayısı</w:t>
            </w:r>
          </w:p>
        </w:tc>
        <w:tc>
          <w:tcPr>
            <w:tcW w:w="1080" w:type="dxa"/>
          </w:tcPr>
          <w:p w14:paraId="53B32F38" w14:textId="77777777" w:rsidR="0011733F" w:rsidRPr="00783C4A" w:rsidRDefault="0011733F" w:rsidP="005F71EB">
            <w:pPr>
              <w:jc w:val="center"/>
              <w:rPr>
                <w:sz w:val="20"/>
                <w:szCs w:val="20"/>
              </w:rPr>
            </w:pPr>
            <w:r w:rsidRPr="00783C4A">
              <w:rPr>
                <w:sz w:val="20"/>
                <w:szCs w:val="20"/>
              </w:rPr>
              <w:t>Süresi</w:t>
            </w:r>
          </w:p>
          <w:p w14:paraId="1C275B86" w14:textId="1843C6B5" w:rsidR="0011733F" w:rsidRPr="00783C4A" w:rsidRDefault="0011733F" w:rsidP="005F71EB">
            <w:pPr>
              <w:jc w:val="center"/>
              <w:rPr>
                <w:sz w:val="20"/>
                <w:szCs w:val="20"/>
              </w:rPr>
            </w:pPr>
            <w:r w:rsidRPr="4418407F">
              <w:rPr>
                <w:sz w:val="20"/>
                <w:szCs w:val="20"/>
              </w:rPr>
              <w:t>(</w:t>
            </w:r>
            <w:r w:rsidR="778C21BD" w:rsidRPr="4418407F">
              <w:rPr>
                <w:sz w:val="20"/>
                <w:szCs w:val="20"/>
              </w:rPr>
              <w:t>S</w:t>
            </w:r>
            <w:r w:rsidRPr="4418407F">
              <w:rPr>
                <w:sz w:val="20"/>
                <w:szCs w:val="20"/>
              </w:rPr>
              <w:t>aat)</w:t>
            </w:r>
          </w:p>
        </w:tc>
        <w:tc>
          <w:tcPr>
            <w:tcW w:w="1824" w:type="dxa"/>
          </w:tcPr>
          <w:p w14:paraId="2CEEF7E7" w14:textId="156D3161" w:rsidR="0011733F" w:rsidRPr="00783C4A" w:rsidRDefault="0011733F" w:rsidP="005F71EB">
            <w:pPr>
              <w:jc w:val="center"/>
              <w:rPr>
                <w:sz w:val="20"/>
                <w:szCs w:val="20"/>
              </w:rPr>
            </w:pPr>
            <w:r w:rsidRPr="4418407F">
              <w:rPr>
                <w:sz w:val="20"/>
                <w:szCs w:val="20"/>
              </w:rPr>
              <w:t>Toplam İş</w:t>
            </w:r>
            <w:r w:rsidR="659F2997" w:rsidRPr="4418407F">
              <w:rPr>
                <w:sz w:val="20"/>
                <w:szCs w:val="20"/>
              </w:rPr>
              <w:t xml:space="preserve"> </w:t>
            </w:r>
            <w:r w:rsidRPr="4418407F">
              <w:rPr>
                <w:sz w:val="20"/>
                <w:szCs w:val="20"/>
              </w:rPr>
              <w:t>yükü</w:t>
            </w:r>
          </w:p>
          <w:p w14:paraId="66A912B0" w14:textId="77777777" w:rsidR="0011733F" w:rsidRPr="00783C4A" w:rsidRDefault="0011733F" w:rsidP="005F71EB">
            <w:pPr>
              <w:jc w:val="center"/>
              <w:rPr>
                <w:sz w:val="20"/>
                <w:szCs w:val="20"/>
              </w:rPr>
            </w:pPr>
            <w:r w:rsidRPr="00783C4A">
              <w:rPr>
                <w:sz w:val="20"/>
                <w:szCs w:val="20"/>
              </w:rPr>
              <w:t xml:space="preserve">(Saat) </w:t>
            </w:r>
          </w:p>
        </w:tc>
      </w:tr>
      <w:tr w:rsidR="0011733F" w:rsidRPr="00783C4A" w14:paraId="7172B2AD" w14:textId="77777777" w:rsidTr="4418407F">
        <w:trPr>
          <w:trHeight w:val="264"/>
        </w:trPr>
        <w:tc>
          <w:tcPr>
            <w:tcW w:w="9312" w:type="dxa"/>
            <w:gridSpan w:val="4"/>
          </w:tcPr>
          <w:p w14:paraId="262B97FE" w14:textId="77777777" w:rsidR="0011733F" w:rsidRPr="00783C4A" w:rsidRDefault="0011733F" w:rsidP="005F71EB">
            <w:pPr>
              <w:rPr>
                <w:sz w:val="20"/>
                <w:szCs w:val="20"/>
              </w:rPr>
            </w:pPr>
            <w:r w:rsidRPr="00783C4A">
              <w:rPr>
                <w:b/>
                <w:sz w:val="20"/>
                <w:szCs w:val="20"/>
              </w:rPr>
              <w:t>Ders içi etkinlikler</w:t>
            </w:r>
          </w:p>
        </w:tc>
      </w:tr>
      <w:tr w:rsidR="0011733F" w:rsidRPr="00783C4A" w14:paraId="71CF71DD" w14:textId="77777777" w:rsidTr="4418407F">
        <w:trPr>
          <w:trHeight w:val="250"/>
        </w:trPr>
        <w:tc>
          <w:tcPr>
            <w:tcW w:w="5507" w:type="dxa"/>
          </w:tcPr>
          <w:p w14:paraId="583D9B05" w14:textId="77777777" w:rsidR="0011733F" w:rsidRPr="00783C4A" w:rsidRDefault="0011733F" w:rsidP="005F71EB">
            <w:pPr>
              <w:ind w:firstLine="540"/>
              <w:rPr>
                <w:sz w:val="20"/>
                <w:szCs w:val="20"/>
              </w:rPr>
            </w:pPr>
            <w:r w:rsidRPr="00783C4A">
              <w:rPr>
                <w:sz w:val="20"/>
                <w:szCs w:val="20"/>
              </w:rPr>
              <w:t>Ders anlatımı</w:t>
            </w:r>
          </w:p>
        </w:tc>
        <w:tc>
          <w:tcPr>
            <w:tcW w:w="901" w:type="dxa"/>
          </w:tcPr>
          <w:p w14:paraId="4E70F88A" w14:textId="77777777" w:rsidR="0011733F" w:rsidRPr="00783C4A" w:rsidRDefault="0011733F" w:rsidP="005F71EB">
            <w:pPr>
              <w:jc w:val="center"/>
              <w:rPr>
                <w:sz w:val="20"/>
                <w:szCs w:val="20"/>
              </w:rPr>
            </w:pPr>
            <w:r w:rsidRPr="00783C4A">
              <w:rPr>
                <w:sz w:val="20"/>
                <w:szCs w:val="20"/>
              </w:rPr>
              <w:t>14</w:t>
            </w:r>
          </w:p>
        </w:tc>
        <w:tc>
          <w:tcPr>
            <w:tcW w:w="1080" w:type="dxa"/>
          </w:tcPr>
          <w:p w14:paraId="5EFBAB49" w14:textId="77777777" w:rsidR="0011733F" w:rsidRPr="00783C4A" w:rsidRDefault="0011733F" w:rsidP="005F71EB">
            <w:pPr>
              <w:jc w:val="center"/>
              <w:rPr>
                <w:sz w:val="20"/>
                <w:szCs w:val="20"/>
              </w:rPr>
            </w:pPr>
            <w:r w:rsidRPr="00783C4A">
              <w:rPr>
                <w:sz w:val="20"/>
                <w:szCs w:val="20"/>
              </w:rPr>
              <w:t>1</w:t>
            </w:r>
          </w:p>
        </w:tc>
        <w:tc>
          <w:tcPr>
            <w:tcW w:w="1824" w:type="dxa"/>
          </w:tcPr>
          <w:p w14:paraId="77E6F199" w14:textId="77777777" w:rsidR="0011733F" w:rsidRPr="00783C4A" w:rsidRDefault="0011733F" w:rsidP="005F71EB">
            <w:pPr>
              <w:jc w:val="center"/>
              <w:rPr>
                <w:sz w:val="20"/>
                <w:szCs w:val="20"/>
              </w:rPr>
            </w:pPr>
            <w:r w:rsidRPr="00783C4A">
              <w:rPr>
                <w:sz w:val="20"/>
                <w:szCs w:val="20"/>
              </w:rPr>
              <w:t>14</w:t>
            </w:r>
          </w:p>
        </w:tc>
      </w:tr>
      <w:tr w:rsidR="0011733F" w:rsidRPr="00783C4A" w14:paraId="71FD736C" w14:textId="77777777" w:rsidTr="4418407F">
        <w:trPr>
          <w:trHeight w:val="250"/>
        </w:trPr>
        <w:tc>
          <w:tcPr>
            <w:tcW w:w="5507" w:type="dxa"/>
          </w:tcPr>
          <w:p w14:paraId="3E503215" w14:textId="77777777" w:rsidR="0011733F" w:rsidRPr="00783C4A" w:rsidRDefault="0011733F" w:rsidP="005F71EB">
            <w:pPr>
              <w:ind w:firstLine="540"/>
              <w:rPr>
                <w:sz w:val="20"/>
                <w:szCs w:val="20"/>
              </w:rPr>
            </w:pPr>
            <w:r w:rsidRPr="00783C4A">
              <w:rPr>
                <w:sz w:val="20"/>
                <w:szCs w:val="20"/>
              </w:rPr>
              <w:t xml:space="preserve">Uygulama </w:t>
            </w:r>
          </w:p>
        </w:tc>
        <w:tc>
          <w:tcPr>
            <w:tcW w:w="901" w:type="dxa"/>
          </w:tcPr>
          <w:p w14:paraId="259E20C7" w14:textId="77777777" w:rsidR="0011733F" w:rsidRPr="00783C4A" w:rsidRDefault="0011733F" w:rsidP="005F71EB">
            <w:pPr>
              <w:jc w:val="center"/>
              <w:rPr>
                <w:sz w:val="20"/>
                <w:szCs w:val="20"/>
              </w:rPr>
            </w:pPr>
            <w:r w:rsidRPr="00783C4A">
              <w:rPr>
                <w:sz w:val="20"/>
                <w:szCs w:val="20"/>
              </w:rPr>
              <w:t>0</w:t>
            </w:r>
          </w:p>
        </w:tc>
        <w:tc>
          <w:tcPr>
            <w:tcW w:w="1080" w:type="dxa"/>
          </w:tcPr>
          <w:p w14:paraId="3E5C4145" w14:textId="77777777" w:rsidR="0011733F" w:rsidRPr="00783C4A" w:rsidRDefault="0011733F" w:rsidP="005F71EB">
            <w:pPr>
              <w:jc w:val="center"/>
              <w:rPr>
                <w:sz w:val="20"/>
                <w:szCs w:val="20"/>
              </w:rPr>
            </w:pPr>
            <w:r w:rsidRPr="00783C4A">
              <w:rPr>
                <w:sz w:val="20"/>
                <w:szCs w:val="20"/>
              </w:rPr>
              <w:t>0</w:t>
            </w:r>
          </w:p>
        </w:tc>
        <w:tc>
          <w:tcPr>
            <w:tcW w:w="1824" w:type="dxa"/>
          </w:tcPr>
          <w:p w14:paraId="7440B8C6" w14:textId="77777777" w:rsidR="0011733F" w:rsidRPr="00783C4A" w:rsidRDefault="0011733F" w:rsidP="005F71EB">
            <w:pPr>
              <w:jc w:val="center"/>
              <w:rPr>
                <w:sz w:val="20"/>
                <w:szCs w:val="20"/>
              </w:rPr>
            </w:pPr>
            <w:r w:rsidRPr="00783C4A">
              <w:rPr>
                <w:sz w:val="20"/>
                <w:szCs w:val="20"/>
              </w:rPr>
              <w:t>0</w:t>
            </w:r>
          </w:p>
        </w:tc>
      </w:tr>
      <w:tr w:rsidR="0011733F" w:rsidRPr="00783C4A" w14:paraId="3FEA62EB" w14:textId="77777777" w:rsidTr="4418407F">
        <w:trPr>
          <w:trHeight w:val="250"/>
        </w:trPr>
        <w:tc>
          <w:tcPr>
            <w:tcW w:w="9312" w:type="dxa"/>
            <w:gridSpan w:val="4"/>
          </w:tcPr>
          <w:p w14:paraId="2341DADD" w14:textId="77777777" w:rsidR="0011733F" w:rsidRPr="00783C4A" w:rsidRDefault="0011733F" w:rsidP="005F71EB">
            <w:pPr>
              <w:jc w:val="center"/>
              <w:rPr>
                <w:b/>
                <w:sz w:val="20"/>
                <w:szCs w:val="20"/>
              </w:rPr>
            </w:pPr>
            <w:r w:rsidRPr="00783C4A">
              <w:rPr>
                <w:b/>
                <w:sz w:val="20"/>
                <w:szCs w:val="20"/>
              </w:rPr>
              <w:t>Sınavlar</w:t>
            </w:r>
          </w:p>
          <w:p w14:paraId="30762807" w14:textId="77777777" w:rsidR="0011733F" w:rsidRPr="00783C4A" w:rsidRDefault="0011733F" w:rsidP="005F71EB">
            <w:pPr>
              <w:jc w:val="center"/>
              <w:rPr>
                <w:sz w:val="20"/>
                <w:szCs w:val="20"/>
              </w:rPr>
            </w:pPr>
            <w:r w:rsidRPr="00783C4A">
              <w:rPr>
                <w:sz w:val="20"/>
                <w:szCs w:val="20"/>
              </w:rPr>
              <w:t>(Sınav ders saatleri içerisinde gerçekleştirilirse, söz konusu sınav süresi ders içi etkinliklerden düşürülmelidir)</w:t>
            </w:r>
          </w:p>
        </w:tc>
      </w:tr>
      <w:tr w:rsidR="0011733F" w:rsidRPr="00783C4A" w14:paraId="55F500EA" w14:textId="77777777" w:rsidTr="4418407F">
        <w:trPr>
          <w:trHeight w:val="250"/>
        </w:trPr>
        <w:tc>
          <w:tcPr>
            <w:tcW w:w="5507" w:type="dxa"/>
          </w:tcPr>
          <w:p w14:paraId="1DE1AB10" w14:textId="77777777" w:rsidR="0011733F" w:rsidRPr="00783C4A" w:rsidRDefault="0011733F" w:rsidP="005F71EB">
            <w:pPr>
              <w:ind w:left="540"/>
              <w:rPr>
                <w:sz w:val="20"/>
                <w:szCs w:val="20"/>
              </w:rPr>
            </w:pPr>
            <w:r w:rsidRPr="00783C4A">
              <w:rPr>
                <w:sz w:val="20"/>
                <w:szCs w:val="20"/>
              </w:rPr>
              <w:t>Final Sınavı</w:t>
            </w:r>
          </w:p>
        </w:tc>
        <w:tc>
          <w:tcPr>
            <w:tcW w:w="901" w:type="dxa"/>
          </w:tcPr>
          <w:p w14:paraId="756C488B" w14:textId="77777777" w:rsidR="0011733F" w:rsidRPr="00783C4A" w:rsidRDefault="0011733F" w:rsidP="005F71EB">
            <w:pPr>
              <w:jc w:val="center"/>
              <w:rPr>
                <w:sz w:val="20"/>
                <w:szCs w:val="20"/>
              </w:rPr>
            </w:pPr>
            <w:r w:rsidRPr="00783C4A">
              <w:rPr>
                <w:sz w:val="20"/>
                <w:szCs w:val="20"/>
              </w:rPr>
              <w:t>1</w:t>
            </w:r>
          </w:p>
        </w:tc>
        <w:tc>
          <w:tcPr>
            <w:tcW w:w="1080" w:type="dxa"/>
          </w:tcPr>
          <w:p w14:paraId="5628047D" w14:textId="77777777" w:rsidR="0011733F" w:rsidRPr="00783C4A" w:rsidRDefault="0011733F" w:rsidP="005F71EB">
            <w:pPr>
              <w:jc w:val="center"/>
              <w:rPr>
                <w:sz w:val="20"/>
                <w:szCs w:val="20"/>
              </w:rPr>
            </w:pPr>
            <w:r w:rsidRPr="00783C4A">
              <w:rPr>
                <w:sz w:val="20"/>
                <w:szCs w:val="20"/>
              </w:rPr>
              <w:t>2</w:t>
            </w:r>
          </w:p>
        </w:tc>
        <w:tc>
          <w:tcPr>
            <w:tcW w:w="1824" w:type="dxa"/>
          </w:tcPr>
          <w:p w14:paraId="58412353" w14:textId="77777777" w:rsidR="0011733F" w:rsidRPr="00783C4A" w:rsidRDefault="0011733F" w:rsidP="005F71EB">
            <w:pPr>
              <w:jc w:val="center"/>
              <w:rPr>
                <w:sz w:val="20"/>
                <w:szCs w:val="20"/>
              </w:rPr>
            </w:pPr>
            <w:r w:rsidRPr="00783C4A">
              <w:rPr>
                <w:sz w:val="20"/>
                <w:szCs w:val="20"/>
              </w:rPr>
              <w:t>2</w:t>
            </w:r>
          </w:p>
        </w:tc>
      </w:tr>
      <w:tr w:rsidR="0011733F" w:rsidRPr="00783C4A" w14:paraId="4029051E" w14:textId="77777777" w:rsidTr="4418407F">
        <w:trPr>
          <w:trHeight w:val="250"/>
        </w:trPr>
        <w:tc>
          <w:tcPr>
            <w:tcW w:w="5507" w:type="dxa"/>
          </w:tcPr>
          <w:p w14:paraId="33310213" w14:textId="77777777" w:rsidR="0011733F" w:rsidRPr="00783C4A" w:rsidRDefault="0011733F" w:rsidP="005F71EB">
            <w:pPr>
              <w:ind w:left="540"/>
              <w:rPr>
                <w:sz w:val="20"/>
                <w:szCs w:val="20"/>
              </w:rPr>
            </w:pPr>
            <w:r w:rsidRPr="00783C4A">
              <w:rPr>
                <w:sz w:val="20"/>
                <w:szCs w:val="20"/>
              </w:rPr>
              <w:t>Vize Sınavı</w:t>
            </w:r>
          </w:p>
        </w:tc>
        <w:tc>
          <w:tcPr>
            <w:tcW w:w="901" w:type="dxa"/>
          </w:tcPr>
          <w:p w14:paraId="7A297069" w14:textId="77777777" w:rsidR="0011733F" w:rsidRPr="00783C4A" w:rsidRDefault="0011733F" w:rsidP="005F71EB">
            <w:pPr>
              <w:jc w:val="center"/>
              <w:rPr>
                <w:sz w:val="20"/>
                <w:szCs w:val="20"/>
              </w:rPr>
            </w:pPr>
            <w:r w:rsidRPr="00783C4A">
              <w:rPr>
                <w:sz w:val="20"/>
                <w:szCs w:val="20"/>
              </w:rPr>
              <w:t>1</w:t>
            </w:r>
          </w:p>
        </w:tc>
        <w:tc>
          <w:tcPr>
            <w:tcW w:w="1080" w:type="dxa"/>
          </w:tcPr>
          <w:p w14:paraId="22CA605C" w14:textId="77777777" w:rsidR="0011733F" w:rsidRPr="00783C4A" w:rsidRDefault="0011733F" w:rsidP="005F71EB">
            <w:pPr>
              <w:jc w:val="center"/>
              <w:rPr>
                <w:sz w:val="20"/>
                <w:szCs w:val="20"/>
              </w:rPr>
            </w:pPr>
            <w:r w:rsidRPr="00783C4A">
              <w:rPr>
                <w:sz w:val="20"/>
                <w:szCs w:val="20"/>
              </w:rPr>
              <w:t>2</w:t>
            </w:r>
          </w:p>
        </w:tc>
        <w:tc>
          <w:tcPr>
            <w:tcW w:w="1824" w:type="dxa"/>
          </w:tcPr>
          <w:p w14:paraId="48DF78C5" w14:textId="77777777" w:rsidR="0011733F" w:rsidRPr="00783C4A" w:rsidRDefault="0011733F" w:rsidP="005F71EB">
            <w:pPr>
              <w:jc w:val="center"/>
              <w:rPr>
                <w:sz w:val="20"/>
                <w:szCs w:val="20"/>
              </w:rPr>
            </w:pPr>
            <w:r w:rsidRPr="00783C4A">
              <w:rPr>
                <w:sz w:val="20"/>
                <w:szCs w:val="20"/>
              </w:rPr>
              <w:t>2</w:t>
            </w:r>
          </w:p>
        </w:tc>
      </w:tr>
      <w:tr w:rsidR="0011733F" w:rsidRPr="00783C4A" w14:paraId="2C7B0061" w14:textId="77777777" w:rsidTr="4418407F">
        <w:trPr>
          <w:trHeight w:val="250"/>
        </w:trPr>
        <w:tc>
          <w:tcPr>
            <w:tcW w:w="5507" w:type="dxa"/>
          </w:tcPr>
          <w:p w14:paraId="00B62ACA" w14:textId="77777777" w:rsidR="0011733F" w:rsidRPr="00783C4A" w:rsidRDefault="0011733F" w:rsidP="005F71EB">
            <w:pPr>
              <w:ind w:left="540"/>
              <w:rPr>
                <w:sz w:val="20"/>
                <w:szCs w:val="20"/>
              </w:rPr>
            </w:pPr>
            <w:r w:rsidRPr="00783C4A">
              <w:rPr>
                <w:sz w:val="20"/>
                <w:szCs w:val="20"/>
              </w:rPr>
              <w:t>Diğer kısa sınav vb.</w:t>
            </w:r>
          </w:p>
        </w:tc>
        <w:tc>
          <w:tcPr>
            <w:tcW w:w="901" w:type="dxa"/>
          </w:tcPr>
          <w:p w14:paraId="67944785" w14:textId="77777777" w:rsidR="0011733F" w:rsidRPr="00783C4A" w:rsidRDefault="0011733F" w:rsidP="005F71EB">
            <w:pPr>
              <w:jc w:val="center"/>
              <w:rPr>
                <w:sz w:val="20"/>
                <w:szCs w:val="20"/>
              </w:rPr>
            </w:pPr>
          </w:p>
        </w:tc>
        <w:tc>
          <w:tcPr>
            <w:tcW w:w="1080" w:type="dxa"/>
          </w:tcPr>
          <w:p w14:paraId="3E88A5BD" w14:textId="77777777" w:rsidR="0011733F" w:rsidRPr="00783C4A" w:rsidRDefault="0011733F" w:rsidP="005F71EB">
            <w:pPr>
              <w:jc w:val="center"/>
              <w:rPr>
                <w:sz w:val="20"/>
                <w:szCs w:val="20"/>
              </w:rPr>
            </w:pPr>
          </w:p>
        </w:tc>
        <w:tc>
          <w:tcPr>
            <w:tcW w:w="1824" w:type="dxa"/>
          </w:tcPr>
          <w:p w14:paraId="1B4B2299" w14:textId="77777777" w:rsidR="0011733F" w:rsidRPr="00783C4A" w:rsidRDefault="0011733F" w:rsidP="005F71EB">
            <w:pPr>
              <w:jc w:val="center"/>
              <w:rPr>
                <w:sz w:val="20"/>
                <w:szCs w:val="20"/>
              </w:rPr>
            </w:pPr>
          </w:p>
        </w:tc>
      </w:tr>
      <w:tr w:rsidR="0011733F" w:rsidRPr="00783C4A" w14:paraId="3E761CE4" w14:textId="77777777" w:rsidTr="4418407F">
        <w:trPr>
          <w:trHeight w:val="250"/>
        </w:trPr>
        <w:tc>
          <w:tcPr>
            <w:tcW w:w="9312" w:type="dxa"/>
            <w:gridSpan w:val="4"/>
          </w:tcPr>
          <w:p w14:paraId="05CA56F1" w14:textId="77777777" w:rsidR="0011733F" w:rsidRPr="00783C4A" w:rsidRDefault="0011733F" w:rsidP="005F71EB">
            <w:pPr>
              <w:jc w:val="center"/>
              <w:rPr>
                <w:sz w:val="20"/>
                <w:szCs w:val="20"/>
              </w:rPr>
            </w:pPr>
            <w:r w:rsidRPr="00783C4A">
              <w:rPr>
                <w:b/>
                <w:sz w:val="20"/>
                <w:szCs w:val="20"/>
              </w:rPr>
              <w:t>Ders dışı etkinlikler</w:t>
            </w:r>
          </w:p>
        </w:tc>
      </w:tr>
      <w:tr w:rsidR="0011733F" w:rsidRPr="00783C4A" w14:paraId="33595C2E" w14:textId="77777777" w:rsidTr="4418407F">
        <w:trPr>
          <w:trHeight w:val="250"/>
        </w:trPr>
        <w:tc>
          <w:tcPr>
            <w:tcW w:w="5507" w:type="dxa"/>
          </w:tcPr>
          <w:p w14:paraId="543F194A" w14:textId="77777777" w:rsidR="0011733F" w:rsidRPr="00783C4A" w:rsidRDefault="0011733F" w:rsidP="005F71EB">
            <w:pPr>
              <w:ind w:left="540"/>
              <w:rPr>
                <w:sz w:val="20"/>
                <w:szCs w:val="20"/>
              </w:rPr>
            </w:pPr>
            <w:r w:rsidRPr="00783C4A">
              <w:rPr>
                <w:sz w:val="20"/>
                <w:szCs w:val="20"/>
              </w:rPr>
              <w:t>Haftalık ders öncesi/sonrası hazırlıklar (ders materyallerinin, makalelerin okunması vb.)</w:t>
            </w:r>
          </w:p>
        </w:tc>
        <w:tc>
          <w:tcPr>
            <w:tcW w:w="901" w:type="dxa"/>
          </w:tcPr>
          <w:p w14:paraId="13BA0A25" w14:textId="77777777" w:rsidR="0011733F" w:rsidRPr="00783C4A" w:rsidRDefault="0011733F" w:rsidP="005F71EB">
            <w:pPr>
              <w:jc w:val="center"/>
              <w:rPr>
                <w:sz w:val="20"/>
                <w:szCs w:val="20"/>
              </w:rPr>
            </w:pPr>
            <w:r w:rsidRPr="00783C4A">
              <w:rPr>
                <w:sz w:val="20"/>
                <w:szCs w:val="20"/>
              </w:rPr>
              <w:t>14</w:t>
            </w:r>
          </w:p>
        </w:tc>
        <w:tc>
          <w:tcPr>
            <w:tcW w:w="1080" w:type="dxa"/>
          </w:tcPr>
          <w:p w14:paraId="6323F43F" w14:textId="77777777" w:rsidR="0011733F" w:rsidRPr="00783C4A" w:rsidRDefault="0011733F" w:rsidP="005F71EB">
            <w:pPr>
              <w:jc w:val="center"/>
              <w:rPr>
                <w:sz w:val="20"/>
                <w:szCs w:val="20"/>
              </w:rPr>
            </w:pPr>
            <w:r w:rsidRPr="00783C4A">
              <w:rPr>
                <w:sz w:val="20"/>
                <w:szCs w:val="20"/>
              </w:rPr>
              <w:t>1</w:t>
            </w:r>
          </w:p>
        </w:tc>
        <w:tc>
          <w:tcPr>
            <w:tcW w:w="1824" w:type="dxa"/>
          </w:tcPr>
          <w:p w14:paraId="755E07AD" w14:textId="77777777" w:rsidR="0011733F" w:rsidRPr="00783C4A" w:rsidRDefault="0011733F" w:rsidP="005F71EB">
            <w:pPr>
              <w:jc w:val="center"/>
              <w:rPr>
                <w:sz w:val="20"/>
                <w:szCs w:val="20"/>
              </w:rPr>
            </w:pPr>
            <w:r w:rsidRPr="00783C4A">
              <w:rPr>
                <w:sz w:val="20"/>
                <w:szCs w:val="20"/>
              </w:rPr>
              <w:t>14</w:t>
            </w:r>
          </w:p>
        </w:tc>
      </w:tr>
      <w:tr w:rsidR="0011733F" w:rsidRPr="00783C4A" w14:paraId="53374336" w14:textId="77777777" w:rsidTr="4418407F">
        <w:trPr>
          <w:trHeight w:val="250"/>
        </w:trPr>
        <w:tc>
          <w:tcPr>
            <w:tcW w:w="5507" w:type="dxa"/>
          </w:tcPr>
          <w:p w14:paraId="06320C95" w14:textId="77777777" w:rsidR="0011733F" w:rsidRPr="00783C4A" w:rsidRDefault="0011733F" w:rsidP="005F71EB">
            <w:pPr>
              <w:ind w:firstLine="540"/>
              <w:rPr>
                <w:sz w:val="20"/>
                <w:szCs w:val="20"/>
              </w:rPr>
            </w:pPr>
            <w:r w:rsidRPr="00783C4A">
              <w:rPr>
                <w:sz w:val="20"/>
                <w:szCs w:val="20"/>
              </w:rPr>
              <w:t>Vize sınavına hazırlık</w:t>
            </w:r>
          </w:p>
        </w:tc>
        <w:tc>
          <w:tcPr>
            <w:tcW w:w="901" w:type="dxa"/>
          </w:tcPr>
          <w:p w14:paraId="491968A0" w14:textId="77777777" w:rsidR="0011733F" w:rsidRPr="00783C4A" w:rsidRDefault="0011733F" w:rsidP="005F71EB">
            <w:pPr>
              <w:jc w:val="center"/>
              <w:rPr>
                <w:sz w:val="20"/>
                <w:szCs w:val="20"/>
              </w:rPr>
            </w:pPr>
            <w:r w:rsidRPr="00783C4A">
              <w:rPr>
                <w:sz w:val="20"/>
                <w:szCs w:val="20"/>
              </w:rPr>
              <w:t>2</w:t>
            </w:r>
          </w:p>
        </w:tc>
        <w:tc>
          <w:tcPr>
            <w:tcW w:w="1080" w:type="dxa"/>
          </w:tcPr>
          <w:p w14:paraId="6ECF9A50" w14:textId="77777777" w:rsidR="0011733F" w:rsidRPr="00783C4A" w:rsidRDefault="0011733F" w:rsidP="005F71EB">
            <w:pPr>
              <w:jc w:val="center"/>
              <w:rPr>
                <w:sz w:val="20"/>
                <w:szCs w:val="20"/>
              </w:rPr>
            </w:pPr>
            <w:r w:rsidRPr="00783C4A">
              <w:rPr>
                <w:sz w:val="20"/>
                <w:szCs w:val="20"/>
              </w:rPr>
              <w:t>2</w:t>
            </w:r>
          </w:p>
        </w:tc>
        <w:tc>
          <w:tcPr>
            <w:tcW w:w="1824" w:type="dxa"/>
          </w:tcPr>
          <w:p w14:paraId="2D5FE740" w14:textId="77777777" w:rsidR="0011733F" w:rsidRPr="00783C4A" w:rsidRDefault="0011733F" w:rsidP="005F71EB">
            <w:pPr>
              <w:jc w:val="center"/>
              <w:rPr>
                <w:sz w:val="20"/>
                <w:szCs w:val="20"/>
              </w:rPr>
            </w:pPr>
            <w:r w:rsidRPr="00783C4A">
              <w:rPr>
                <w:sz w:val="20"/>
                <w:szCs w:val="20"/>
              </w:rPr>
              <w:t>4</w:t>
            </w:r>
          </w:p>
        </w:tc>
      </w:tr>
      <w:tr w:rsidR="0011733F" w:rsidRPr="00783C4A" w14:paraId="1940555D" w14:textId="77777777" w:rsidTr="4418407F">
        <w:trPr>
          <w:trHeight w:val="250"/>
        </w:trPr>
        <w:tc>
          <w:tcPr>
            <w:tcW w:w="5507" w:type="dxa"/>
          </w:tcPr>
          <w:p w14:paraId="0A1A5AF8" w14:textId="77777777" w:rsidR="0011733F" w:rsidRPr="00783C4A" w:rsidRDefault="0011733F" w:rsidP="005F71EB">
            <w:pPr>
              <w:ind w:firstLine="540"/>
              <w:rPr>
                <w:sz w:val="20"/>
                <w:szCs w:val="20"/>
              </w:rPr>
            </w:pPr>
            <w:r w:rsidRPr="00783C4A">
              <w:rPr>
                <w:sz w:val="20"/>
                <w:szCs w:val="20"/>
              </w:rPr>
              <w:t>Final sınavına hazırlık</w:t>
            </w:r>
          </w:p>
        </w:tc>
        <w:tc>
          <w:tcPr>
            <w:tcW w:w="901" w:type="dxa"/>
          </w:tcPr>
          <w:p w14:paraId="3020823C" w14:textId="77777777" w:rsidR="0011733F" w:rsidRPr="00783C4A" w:rsidRDefault="0011733F" w:rsidP="005F71EB">
            <w:pPr>
              <w:jc w:val="center"/>
              <w:rPr>
                <w:sz w:val="20"/>
                <w:szCs w:val="20"/>
              </w:rPr>
            </w:pPr>
          </w:p>
        </w:tc>
        <w:tc>
          <w:tcPr>
            <w:tcW w:w="1080" w:type="dxa"/>
          </w:tcPr>
          <w:p w14:paraId="6A30FCBB" w14:textId="77777777" w:rsidR="0011733F" w:rsidRPr="00783C4A" w:rsidRDefault="0011733F" w:rsidP="005F71EB">
            <w:pPr>
              <w:jc w:val="center"/>
              <w:rPr>
                <w:sz w:val="20"/>
                <w:szCs w:val="20"/>
              </w:rPr>
            </w:pPr>
          </w:p>
        </w:tc>
        <w:tc>
          <w:tcPr>
            <w:tcW w:w="1824" w:type="dxa"/>
          </w:tcPr>
          <w:p w14:paraId="745C6FF7" w14:textId="77777777" w:rsidR="0011733F" w:rsidRPr="00783C4A" w:rsidRDefault="0011733F" w:rsidP="005F71EB">
            <w:pPr>
              <w:jc w:val="center"/>
              <w:rPr>
                <w:sz w:val="20"/>
                <w:szCs w:val="20"/>
              </w:rPr>
            </w:pPr>
          </w:p>
        </w:tc>
      </w:tr>
      <w:tr w:rsidR="0011733F" w:rsidRPr="00783C4A" w14:paraId="601425F8" w14:textId="77777777" w:rsidTr="4418407F">
        <w:trPr>
          <w:trHeight w:val="250"/>
        </w:trPr>
        <w:tc>
          <w:tcPr>
            <w:tcW w:w="5507" w:type="dxa"/>
          </w:tcPr>
          <w:p w14:paraId="5417835C" w14:textId="77777777" w:rsidR="0011733F" w:rsidRPr="00783C4A" w:rsidRDefault="0011733F" w:rsidP="005F71EB">
            <w:pPr>
              <w:ind w:firstLine="540"/>
              <w:rPr>
                <w:sz w:val="20"/>
                <w:szCs w:val="20"/>
              </w:rPr>
            </w:pPr>
            <w:r w:rsidRPr="00783C4A">
              <w:rPr>
                <w:sz w:val="20"/>
                <w:szCs w:val="20"/>
              </w:rPr>
              <w:t>Diğer kısa sınavlara hazırlık</w:t>
            </w:r>
          </w:p>
        </w:tc>
        <w:tc>
          <w:tcPr>
            <w:tcW w:w="901" w:type="dxa"/>
          </w:tcPr>
          <w:p w14:paraId="25175191" w14:textId="77777777" w:rsidR="0011733F" w:rsidRPr="00783C4A" w:rsidRDefault="0011733F" w:rsidP="005F71EB">
            <w:pPr>
              <w:jc w:val="center"/>
              <w:rPr>
                <w:sz w:val="20"/>
                <w:szCs w:val="20"/>
              </w:rPr>
            </w:pPr>
          </w:p>
        </w:tc>
        <w:tc>
          <w:tcPr>
            <w:tcW w:w="1080" w:type="dxa"/>
          </w:tcPr>
          <w:p w14:paraId="0AA0E5CB" w14:textId="77777777" w:rsidR="0011733F" w:rsidRPr="00783C4A" w:rsidRDefault="0011733F" w:rsidP="005F71EB">
            <w:pPr>
              <w:jc w:val="center"/>
              <w:rPr>
                <w:sz w:val="20"/>
                <w:szCs w:val="20"/>
              </w:rPr>
            </w:pPr>
          </w:p>
        </w:tc>
        <w:tc>
          <w:tcPr>
            <w:tcW w:w="1824" w:type="dxa"/>
          </w:tcPr>
          <w:p w14:paraId="599C6679" w14:textId="77777777" w:rsidR="0011733F" w:rsidRPr="00783C4A" w:rsidRDefault="0011733F" w:rsidP="005F71EB">
            <w:pPr>
              <w:jc w:val="center"/>
              <w:rPr>
                <w:sz w:val="20"/>
                <w:szCs w:val="20"/>
              </w:rPr>
            </w:pPr>
          </w:p>
        </w:tc>
      </w:tr>
      <w:tr w:rsidR="0011733F" w:rsidRPr="00783C4A" w14:paraId="5408E3C2" w14:textId="77777777" w:rsidTr="4418407F">
        <w:trPr>
          <w:trHeight w:val="250"/>
        </w:trPr>
        <w:tc>
          <w:tcPr>
            <w:tcW w:w="5507" w:type="dxa"/>
          </w:tcPr>
          <w:p w14:paraId="00017829" w14:textId="77777777" w:rsidR="0011733F" w:rsidRPr="00783C4A" w:rsidRDefault="0011733F" w:rsidP="005F71EB">
            <w:pPr>
              <w:ind w:firstLine="540"/>
              <w:rPr>
                <w:sz w:val="20"/>
                <w:szCs w:val="20"/>
              </w:rPr>
            </w:pPr>
            <w:r w:rsidRPr="00783C4A">
              <w:rPr>
                <w:sz w:val="20"/>
                <w:szCs w:val="20"/>
              </w:rPr>
              <w:lastRenderedPageBreak/>
              <w:t>Ödev hazırlama</w:t>
            </w:r>
          </w:p>
        </w:tc>
        <w:tc>
          <w:tcPr>
            <w:tcW w:w="901" w:type="dxa"/>
          </w:tcPr>
          <w:p w14:paraId="536B60EF" w14:textId="77777777" w:rsidR="0011733F" w:rsidRPr="00783C4A" w:rsidRDefault="0011733F" w:rsidP="005F71EB">
            <w:pPr>
              <w:jc w:val="center"/>
              <w:rPr>
                <w:sz w:val="20"/>
                <w:szCs w:val="20"/>
              </w:rPr>
            </w:pPr>
            <w:r w:rsidRPr="00783C4A">
              <w:rPr>
                <w:sz w:val="20"/>
                <w:szCs w:val="20"/>
              </w:rPr>
              <w:t>1</w:t>
            </w:r>
          </w:p>
        </w:tc>
        <w:tc>
          <w:tcPr>
            <w:tcW w:w="1080" w:type="dxa"/>
          </w:tcPr>
          <w:p w14:paraId="597298D3" w14:textId="77777777" w:rsidR="0011733F" w:rsidRPr="00783C4A" w:rsidRDefault="0011733F" w:rsidP="005F71EB">
            <w:pPr>
              <w:jc w:val="center"/>
              <w:rPr>
                <w:sz w:val="20"/>
                <w:szCs w:val="20"/>
              </w:rPr>
            </w:pPr>
            <w:r w:rsidRPr="00783C4A">
              <w:rPr>
                <w:sz w:val="20"/>
                <w:szCs w:val="20"/>
              </w:rPr>
              <w:t>4</w:t>
            </w:r>
          </w:p>
        </w:tc>
        <w:tc>
          <w:tcPr>
            <w:tcW w:w="1824" w:type="dxa"/>
          </w:tcPr>
          <w:p w14:paraId="1C5DC2DA" w14:textId="77777777" w:rsidR="0011733F" w:rsidRPr="00783C4A" w:rsidRDefault="0011733F" w:rsidP="005F71EB">
            <w:pPr>
              <w:jc w:val="center"/>
              <w:rPr>
                <w:sz w:val="20"/>
                <w:szCs w:val="20"/>
              </w:rPr>
            </w:pPr>
            <w:r w:rsidRPr="00783C4A">
              <w:rPr>
                <w:sz w:val="20"/>
                <w:szCs w:val="20"/>
              </w:rPr>
              <w:t>4</w:t>
            </w:r>
          </w:p>
        </w:tc>
      </w:tr>
      <w:tr w:rsidR="0011733F" w:rsidRPr="00783C4A" w14:paraId="62F7F448" w14:textId="77777777" w:rsidTr="4418407F">
        <w:trPr>
          <w:trHeight w:val="250"/>
        </w:trPr>
        <w:tc>
          <w:tcPr>
            <w:tcW w:w="5507" w:type="dxa"/>
          </w:tcPr>
          <w:p w14:paraId="74167D03" w14:textId="77777777" w:rsidR="0011733F" w:rsidRPr="00783C4A" w:rsidRDefault="0011733F" w:rsidP="005F71EB">
            <w:pPr>
              <w:ind w:firstLine="540"/>
              <w:rPr>
                <w:sz w:val="20"/>
                <w:szCs w:val="20"/>
              </w:rPr>
            </w:pPr>
            <w:r w:rsidRPr="00783C4A">
              <w:rPr>
                <w:sz w:val="20"/>
                <w:szCs w:val="20"/>
              </w:rPr>
              <w:t>Grup Çalışması</w:t>
            </w:r>
          </w:p>
        </w:tc>
        <w:tc>
          <w:tcPr>
            <w:tcW w:w="901" w:type="dxa"/>
          </w:tcPr>
          <w:p w14:paraId="1DC6DFBE" w14:textId="77777777" w:rsidR="0011733F" w:rsidRPr="00783C4A" w:rsidRDefault="0011733F" w:rsidP="005F71EB">
            <w:pPr>
              <w:jc w:val="center"/>
              <w:rPr>
                <w:sz w:val="20"/>
                <w:szCs w:val="20"/>
              </w:rPr>
            </w:pPr>
            <w:r w:rsidRPr="00783C4A">
              <w:rPr>
                <w:sz w:val="20"/>
                <w:szCs w:val="20"/>
              </w:rPr>
              <w:t>12</w:t>
            </w:r>
          </w:p>
        </w:tc>
        <w:tc>
          <w:tcPr>
            <w:tcW w:w="1080" w:type="dxa"/>
          </w:tcPr>
          <w:p w14:paraId="7182350B" w14:textId="77777777" w:rsidR="0011733F" w:rsidRPr="00783C4A" w:rsidRDefault="0011733F" w:rsidP="005F71EB">
            <w:pPr>
              <w:jc w:val="center"/>
              <w:rPr>
                <w:sz w:val="20"/>
                <w:szCs w:val="20"/>
              </w:rPr>
            </w:pPr>
            <w:r w:rsidRPr="00783C4A">
              <w:rPr>
                <w:sz w:val="20"/>
                <w:szCs w:val="20"/>
              </w:rPr>
              <w:t>1</w:t>
            </w:r>
          </w:p>
        </w:tc>
        <w:tc>
          <w:tcPr>
            <w:tcW w:w="1824" w:type="dxa"/>
          </w:tcPr>
          <w:p w14:paraId="2B39C99A" w14:textId="77777777" w:rsidR="0011733F" w:rsidRPr="00783C4A" w:rsidRDefault="0011733F" w:rsidP="005F71EB">
            <w:pPr>
              <w:jc w:val="center"/>
              <w:rPr>
                <w:sz w:val="20"/>
                <w:szCs w:val="20"/>
              </w:rPr>
            </w:pPr>
            <w:r w:rsidRPr="00783C4A">
              <w:rPr>
                <w:sz w:val="20"/>
                <w:szCs w:val="20"/>
              </w:rPr>
              <w:t>12</w:t>
            </w:r>
          </w:p>
        </w:tc>
      </w:tr>
      <w:tr w:rsidR="0011733F" w:rsidRPr="00783C4A" w14:paraId="48CE8F37" w14:textId="77777777" w:rsidTr="4418407F">
        <w:trPr>
          <w:trHeight w:val="250"/>
        </w:trPr>
        <w:tc>
          <w:tcPr>
            <w:tcW w:w="5507" w:type="dxa"/>
          </w:tcPr>
          <w:p w14:paraId="5D63581A" w14:textId="77777777" w:rsidR="0011733F" w:rsidRPr="00783C4A" w:rsidRDefault="0011733F" w:rsidP="005F71EB">
            <w:pPr>
              <w:ind w:firstLine="540"/>
              <w:rPr>
                <w:sz w:val="20"/>
                <w:szCs w:val="20"/>
              </w:rPr>
            </w:pPr>
            <w:r w:rsidRPr="00783C4A">
              <w:rPr>
                <w:sz w:val="20"/>
                <w:szCs w:val="20"/>
              </w:rPr>
              <w:t>Diğer (lütfen belirtiniz)</w:t>
            </w:r>
          </w:p>
        </w:tc>
        <w:tc>
          <w:tcPr>
            <w:tcW w:w="901" w:type="dxa"/>
          </w:tcPr>
          <w:p w14:paraId="4737D781" w14:textId="77777777" w:rsidR="0011733F" w:rsidRPr="00783C4A" w:rsidRDefault="0011733F" w:rsidP="005F71EB">
            <w:pPr>
              <w:jc w:val="center"/>
              <w:rPr>
                <w:sz w:val="20"/>
                <w:szCs w:val="20"/>
              </w:rPr>
            </w:pPr>
          </w:p>
        </w:tc>
        <w:tc>
          <w:tcPr>
            <w:tcW w:w="1080" w:type="dxa"/>
          </w:tcPr>
          <w:p w14:paraId="44534595" w14:textId="77777777" w:rsidR="0011733F" w:rsidRPr="00783C4A" w:rsidRDefault="0011733F" w:rsidP="005F71EB">
            <w:pPr>
              <w:jc w:val="center"/>
              <w:rPr>
                <w:sz w:val="20"/>
                <w:szCs w:val="20"/>
              </w:rPr>
            </w:pPr>
          </w:p>
        </w:tc>
        <w:tc>
          <w:tcPr>
            <w:tcW w:w="1824" w:type="dxa"/>
          </w:tcPr>
          <w:p w14:paraId="49A1372D" w14:textId="77777777" w:rsidR="0011733F" w:rsidRPr="00783C4A" w:rsidRDefault="0011733F" w:rsidP="005F71EB">
            <w:pPr>
              <w:rPr>
                <w:sz w:val="20"/>
                <w:szCs w:val="20"/>
              </w:rPr>
            </w:pPr>
          </w:p>
        </w:tc>
      </w:tr>
      <w:tr w:rsidR="0011733F" w:rsidRPr="00783C4A" w14:paraId="36287E46" w14:textId="77777777" w:rsidTr="4418407F">
        <w:trPr>
          <w:trHeight w:val="250"/>
        </w:trPr>
        <w:tc>
          <w:tcPr>
            <w:tcW w:w="5507" w:type="dxa"/>
          </w:tcPr>
          <w:p w14:paraId="375910F7" w14:textId="2C7DCB01" w:rsidR="0011733F" w:rsidRPr="00783C4A" w:rsidRDefault="0011733F" w:rsidP="4418407F">
            <w:pPr>
              <w:rPr>
                <w:b/>
                <w:bCs/>
                <w:sz w:val="20"/>
                <w:szCs w:val="20"/>
              </w:rPr>
            </w:pPr>
            <w:r w:rsidRPr="4418407F">
              <w:rPr>
                <w:b/>
                <w:bCs/>
                <w:sz w:val="20"/>
                <w:szCs w:val="20"/>
              </w:rPr>
              <w:t>Toplam İş</w:t>
            </w:r>
            <w:r w:rsidR="22EEE24F" w:rsidRPr="4418407F">
              <w:rPr>
                <w:b/>
                <w:bCs/>
                <w:sz w:val="20"/>
                <w:szCs w:val="20"/>
              </w:rPr>
              <w:t xml:space="preserve"> </w:t>
            </w:r>
            <w:r w:rsidRPr="4418407F">
              <w:rPr>
                <w:b/>
                <w:bCs/>
                <w:sz w:val="20"/>
                <w:szCs w:val="20"/>
              </w:rPr>
              <w:t>yükü (saat)</w:t>
            </w:r>
          </w:p>
        </w:tc>
        <w:tc>
          <w:tcPr>
            <w:tcW w:w="901" w:type="dxa"/>
          </w:tcPr>
          <w:p w14:paraId="6EECA15B" w14:textId="77777777" w:rsidR="0011733F" w:rsidRPr="00783C4A" w:rsidRDefault="0011733F" w:rsidP="005F71EB">
            <w:pPr>
              <w:jc w:val="center"/>
              <w:rPr>
                <w:sz w:val="20"/>
                <w:szCs w:val="20"/>
              </w:rPr>
            </w:pPr>
          </w:p>
        </w:tc>
        <w:tc>
          <w:tcPr>
            <w:tcW w:w="1080" w:type="dxa"/>
          </w:tcPr>
          <w:p w14:paraId="06F700CB" w14:textId="77777777" w:rsidR="0011733F" w:rsidRPr="00783C4A" w:rsidRDefault="0011733F" w:rsidP="005F71EB">
            <w:pPr>
              <w:jc w:val="center"/>
              <w:rPr>
                <w:sz w:val="20"/>
                <w:szCs w:val="20"/>
              </w:rPr>
            </w:pPr>
          </w:p>
        </w:tc>
        <w:tc>
          <w:tcPr>
            <w:tcW w:w="1824" w:type="dxa"/>
          </w:tcPr>
          <w:p w14:paraId="4CE63267" w14:textId="77777777" w:rsidR="0011733F" w:rsidRPr="00783C4A" w:rsidRDefault="0011733F" w:rsidP="005F71EB">
            <w:pPr>
              <w:jc w:val="center"/>
              <w:rPr>
                <w:sz w:val="20"/>
                <w:szCs w:val="20"/>
              </w:rPr>
            </w:pPr>
            <w:r w:rsidRPr="00783C4A">
              <w:rPr>
                <w:sz w:val="20"/>
                <w:szCs w:val="20"/>
              </w:rPr>
              <w:t>52</w:t>
            </w:r>
          </w:p>
        </w:tc>
      </w:tr>
      <w:tr w:rsidR="0011733F" w:rsidRPr="00783C4A" w14:paraId="79A60022" w14:textId="77777777" w:rsidTr="4418407F">
        <w:trPr>
          <w:trHeight w:val="250"/>
        </w:trPr>
        <w:tc>
          <w:tcPr>
            <w:tcW w:w="5507" w:type="dxa"/>
          </w:tcPr>
          <w:p w14:paraId="4A8109A3" w14:textId="77777777" w:rsidR="0011733F" w:rsidRPr="00783C4A" w:rsidRDefault="0011733F" w:rsidP="005F71EB">
            <w:pPr>
              <w:rPr>
                <w:b/>
                <w:sz w:val="20"/>
                <w:szCs w:val="20"/>
              </w:rPr>
            </w:pPr>
            <w:r w:rsidRPr="00783C4A">
              <w:rPr>
                <w:b/>
                <w:sz w:val="20"/>
                <w:szCs w:val="20"/>
              </w:rPr>
              <w:t>Dersin AKTS Kredisi</w:t>
            </w:r>
          </w:p>
          <w:p w14:paraId="535B939F" w14:textId="77777777" w:rsidR="0011733F" w:rsidRPr="00783C4A" w:rsidRDefault="0011733F" w:rsidP="005F71EB">
            <w:pPr>
              <w:ind w:firstLine="540"/>
              <w:jc w:val="center"/>
              <w:rPr>
                <w:b/>
                <w:color w:val="FF0000"/>
                <w:sz w:val="20"/>
                <w:szCs w:val="20"/>
              </w:rPr>
            </w:pPr>
          </w:p>
        </w:tc>
        <w:tc>
          <w:tcPr>
            <w:tcW w:w="901" w:type="dxa"/>
          </w:tcPr>
          <w:p w14:paraId="7B3B19B1" w14:textId="77777777" w:rsidR="0011733F" w:rsidRPr="00783C4A" w:rsidRDefault="0011733F" w:rsidP="005F71EB">
            <w:pPr>
              <w:jc w:val="center"/>
              <w:rPr>
                <w:sz w:val="20"/>
                <w:szCs w:val="20"/>
              </w:rPr>
            </w:pPr>
          </w:p>
        </w:tc>
        <w:tc>
          <w:tcPr>
            <w:tcW w:w="1080" w:type="dxa"/>
          </w:tcPr>
          <w:p w14:paraId="2555A0D3" w14:textId="77777777" w:rsidR="0011733F" w:rsidRPr="00783C4A" w:rsidRDefault="0011733F" w:rsidP="005F71EB">
            <w:pPr>
              <w:jc w:val="center"/>
              <w:rPr>
                <w:sz w:val="20"/>
                <w:szCs w:val="20"/>
              </w:rPr>
            </w:pPr>
          </w:p>
        </w:tc>
        <w:tc>
          <w:tcPr>
            <w:tcW w:w="1824" w:type="dxa"/>
          </w:tcPr>
          <w:p w14:paraId="61078C80" w14:textId="77777777" w:rsidR="0011733F" w:rsidRPr="00783C4A" w:rsidRDefault="0011733F" w:rsidP="005F71EB">
            <w:pPr>
              <w:jc w:val="center"/>
              <w:rPr>
                <w:sz w:val="20"/>
                <w:szCs w:val="20"/>
              </w:rPr>
            </w:pPr>
            <w:r w:rsidRPr="00783C4A">
              <w:rPr>
                <w:sz w:val="20"/>
                <w:szCs w:val="20"/>
              </w:rPr>
              <w:t>2</w:t>
            </w:r>
          </w:p>
        </w:tc>
      </w:tr>
    </w:tbl>
    <w:p w14:paraId="70601F4B" w14:textId="77777777" w:rsidR="0011733F" w:rsidRPr="00783C4A" w:rsidRDefault="0011733F" w:rsidP="0011733F">
      <w:pPr>
        <w:rPr>
          <w:sz w:val="20"/>
          <w:szCs w:val="20"/>
        </w:rPr>
      </w:pPr>
    </w:p>
    <w:p w14:paraId="329D85B2" w14:textId="3A0ADB34" w:rsidR="0011733F" w:rsidRPr="002A3E90" w:rsidRDefault="002A3E90" w:rsidP="002A3E90">
      <w:pPr>
        <w:jc w:val="center"/>
        <w:rPr>
          <w:b/>
          <w:bCs/>
          <w:sz w:val="20"/>
          <w:szCs w:val="20"/>
        </w:rPr>
      </w:pPr>
      <w:r w:rsidRPr="00667984">
        <w:rPr>
          <w:b/>
          <w:bCs/>
          <w:sz w:val="20"/>
          <w:szCs w:val="20"/>
        </w:rPr>
        <w:t>HEF 2075 ELEŞTİREL DÜŞÜNME</w:t>
      </w:r>
    </w:p>
    <w:p w14:paraId="7A0C1C0B" w14:textId="77777777" w:rsidR="002A3E90" w:rsidRPr="00783C4A" w:rsidRDefault="002A3E90" w:rsidP="0011733F">
      <w:pPr>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516"/>
        <w:gridCol w:w="1574"/>
        <w:gridCol w:w="4620"/>
      </w:tblGrid>
      <w:tr w:rsidR="002A3E90" w:rsidRPr="00B25EC4" w14:paraId="5ACAC803" w14:textId="77777777" w:rsidTr="005F71EB">
        <w:tc>
          <w:tcPr>
            <w:tcW w:w="4589" w:type="dxa"/>
            <w:gridSpan w:val="3"/>
          </w:tcPr>
          <w:p w14:paraId="1C023FDF" w14:textId="77777777" w:rsidR="002A3E90" w:rsidRPr="00B25EC4" w:rsidRDefault="002A3E90" w:rsidP="005F71EB">
            <w:pPr>
              <w:jc w:val="both"/>
              <w:rPr>
                <w:b/>
                <w:color w:val="000000"/>
                <w:sz w:val="20"/>
                <w:szCs w:val="20"/>
              </w:rPr>
            </w:pPr>
            <w:r w:rsidRPr="00B25EC4">
              <w:rPr>
                <w:b/>
                <w:color w:val="000000"/>
                <w:sz w:val="20"/>
                <w:szCs w:val="20"/>
              </w:rPr>
              <w:t xml:space="preserve">Dersi Veren Birim(ler): </w:t>
            </w:r>
          </w:p>
          <w:p w14:paraId="1D591366" w14:textId="77777777" w:rsidR="002A3E90" w:rsidRPr="00B25EC4" w:rsidRDefault="002A3E90" w:rsidP="005F71EB">
            <w:pPr>
              <w:jc w:val="both"/>
              <w:rPr>
                <w:color w:val="000000"/>
                <w:sz w:val="20"/>
                <w:szCs w:val="20"/>
              </w:rPr>
            </w:pPr>
            <w:r w:rsidRPr="00B25EC4">
              <w:rPr>
                <w:color w:val="000000"/>
                <w:sz w:val="20"/>
                <w:szCs w:val="20"/>
              </w:rPr>
              <w:t>Hemşirelik Fakültesi</w:t>
            </w:r>
          </w:p>
        </w:tc>
        <w:tc>
          <w:tcPr>
            <w:tcW w:w="4620" w:type="dxa"/>
          </w:tcPr>
          <w:p w14:paraId="7D4A022C" w14:textId="77777777" w:rsidR="002A3E90" w:rsidRPr="00B25EC4" w:rsidRDefault="002A3E90" w:rsidP="005F71EB">
            <w:pPr>
              <w:jc w:val="both"/>
              <w:rPr>
                <w:b/>
                <w:color w:val="000000"/>
                <w:sz w:val="20"/>
                <w:szCs w:val="20"/>
              </w:rPr>
            </w:pPr>
            <w:r w:rsidRPr="00B25EC4">
              <w:rPr>
                <w:b/>
                <w:color w:val="000000"/>
                <w:sz w:val="20"/>
                <w:szCs w:val="20"/>
              </w:rPr>
              <w:t xml:space="preserve">Dersi Alan Birim(ler): </w:t>
            </w:r>
          </w:p>
          <w:p w14:paraId="1B425530" w14:textId="77777777" w:rsidR="002A3E90" w:rsidRPr="00B25EC4" w:rsidRDefault="002A3E90" w:rsidP="005F71EB">
            <w:pPr>
              <w:jc w:val="both"/>
              <w:rPr>
                <w:color w:val="000000"/>
                <w:sz w:val="20"/>
                <w:szCs w:val="20"/>
              </w:rPr>
            </w:pPr>
            <w:r w:rsidRPr="00B25EC4">
              <w:rPr>
                <w:color w:val="000000"/>
                <w:sz w:val="20"/>
                <w:szCs w:val="20"/>
              </w:rPr>
              <w:t>Hemşirelik Fakültesi</w:t>
            </w:r>
          </w:p>
        </w:tc>
      </w:tr>
      <w:tr w:rsidR="002A3E90" w:rsidRPr="00B25EC4" w14:paraId="7AF8AED8" w14:textId="77777777" w:rsidTr="005F71EB">
        <w:tc>
          <w:tcPr>
            <w:tcW w:w="4589" w:type="dxa"/>
            <w:gridSpan w:val="3"/>
          </w:tcPr>
          <w:p w14:paraId="3067F00F" w14:textId="77777777" w:rsidR="002A3E90" w:rsidRPr="00B25EC4" w:rsidRDefault="002A3E90" w:rsidP="005F71EB">
            <w:pPr>
              <w:jc w:val="both"/>
              <w:rPr>
                <w:b/>
                <w:color w:val="000000"/>
                <w:sz w:val="20"/>
                <w:szCs w:val="20"/>
              </w:rPr>
            </w:pPr>
            <w:r w:rsidRPr="00B25EC4">
              <w:rPr>
                <w:b/>
                <w:color w:val="000000"/>
                <w:sz w:val="20"/>
                <w:szCs w:val="20"/>
              </w:rPr>
              <w:t xml:space="preserve">Bölüm Adı: </w:t>
            </w:r>
            <w:r w:rsidRPr="00B25EC4">
              <w:rPr>
                <w:color w:val="000000"/>
                <w:sz w:val="20"/>
                <w:szCs w:val="20"/>
              </w:rPr>
              <w:t xml:space="preserve">Hemşirelik </w:t>
            </w:r>
          </w:p>
        </w:tc>
        <w:tc>
          <w:tcPr>
            <w:tcW w:w="4620" w:type="dxa"/>
          </w:tcPr>
          <w:p w14:paraId="1E71488B" w14:textId="77777777" w:rsidR="002A3E90" w:rsidRPr="00B25EC4" w:rsidRDefault="002A3E90" w:rsidP="005F71EB">
            <w:pPr>
              <w:jc w:val="both"/>
              <w:rPr>
                <w:b/>
                <w:color w:val="000000"/>
                <w:sz w:val="20"/>
                <w:szCs w:val="20"/>
              </w:rPr>
            </w:pPr>
            <w:r w:rsidRPr="00B25EC4">
              <w:rPr>
                <w:b/>
                <w:color w:val="000000"/>
                <w:sz w:val="20"/>
                <w:szCs w:val="20"/>
              </w:rPr>
              <w:t xml:space="preserve">Dersin Adı: </w:t>
            </w:r>
            <w:r w:rsidRPr="00B25EC4">
              <w:rPr>
                <w:color w:val="000000"/>
                <w:sz w:val="20"/>
                <w:szCs w:val="20"/>
              </w:rPr>
              <w:t>Eleştirel Düşünme</w:t>
            </w:r>
          </w:p>
        </w:tc>
      </w:tr>
      <w:tr w:rsidR="002A3E90" w:rsidRPr="00B25EC4" w14:paraId="0B48604C" w14:textId="77777777" w:rsidTr="005F71EB">
        <w:tc>
          <w:tcPr>
            <w:tcW w:w="4589" w:type="dxa"/>
            <w:gridSpan w:val="3"/>
          </w:tcPr>
          <w:p w14:paraId="31589712" w14:textId="77777777" w:rsidR="002A3E90" w:rsidRPr="00B25EC4" w:rsidRDefault="002A3E90" w:rsidP="005F71EB">
            <w:pPr>
              <w:jc w:val="both"/>
              <w:rPr>
                <w:b/>
                <w:color w:val="000000"/>
                <w:sz w:val="20"/>
                <w:szCs w:val="20"/>
              </w:rPr>
            </w:pPr>
            <w:r w:rsidRPr="00B25EC4">
              <w:rPr>
                <w:b/>
                <w:color w:val="000000"/>
                <w:sz w:val="20"/>
                <w:szCs w:val="20"/>
              </w:rPr>
              <w:t xml:space="preserve">Dersin Düzeyi: </w:t>
            </w:r>
            <w:r w:rsidRPr="00B25EC4">
              <w:rPr>
                <w:color w:val="000000"/>
                <w:sz w:val="20"/>
                <w:szCs w:val="20"/>
              </w:rPr>
              <w:t xml:space="preserve">Lisans </w:t>
            </w:r>
          </w:p>
        </w:tc>
        <w:tc>
          <w:tcPr>
            <w:tcW w:w="4620" w:type="dxa"/>
          </w:tcPr>
          <w:p w14:paraId="2EA85818" w14:textId="77777777" w:rsidR="002A3E90" w:rsidRPr="00B25EC4" w:rsidRDefault="002A3E90" w:rsidP="005F71EB">
            <w:pPr>
              <w:jc w:val="both"/>
              <w:rPr>
                <w:b/>
                <w:color w:val="000000"/>
                <w:sz w:val="20"/>
                <w:szCs w:val="20"/>
              </w:rPr>
            </w:pPr>
            <w:r w:rsidRPr="00B25EC4">
              <w:rPr>
                <w:b/>
                <w:color w:val="000000"/>
                <w:sz w:val="20"/>
                <w:szCs w:val="20"/>
              </w:rPr>
              <w:t xml:space="preserve">Dersin Kodu: </w:t>
            </w:r>
            <w:r w:rsidRPr="00B25EC4">
              <w:rPr>
                <w:color w:val="000000"/>
                <w:sz w:val="20"/>
                <w:szCs w:val="20"/>
              </w:rPr>
              <w:t>HEF 2075</w:t>
            </w:r>
          </w:p>
        </w:tc>
      </w:tr>
      <w:tr w:rsidR="002A3E90" w:rsidRPr="00B25EC4" w14:paraId="65DD1C9D" w14:textId="77777777" w:rsidTr="005F71EB">
        <w:tc>
          <w:tcPr>
            <w:tcW w:w="4589" w:type="dxa"/>
            <w:gridSpan w:val="3"/>
          </w:tcPr>
          <w:p w14:paraId="72A2F356" w14:textId="77777777" w:rsidR="002A3E90" w:rsidRPr="00B25EC4" w:rsidRDefault="002A3E90" w:rsidP="005F71EB">
            <w:pPr>
              <w:jc w:val="both"/>
              <w:rPr>
                <w:b/>
                <w:color w:val="000000"/>
                <w:sz w:val="20"/>
                <w:szCs w:val="20"/>
              </w:rPr>
            </w:pPr>
            <w:r w:rsidRPr="00B25EC4">
              <w:rPr>
                <w:b/>
                <w:color w:val="000000"/>
                <w:sz w:val="20"/>
                <w:szCs w:val="20"/>
              </w:rPr>
              <w:t xml:space="preserve">Formun Düzenlenme/Yenilenme Tarihi: </w:t>
            </w:r>
            <w:r>
              <w:rPr>
                <w:color w:val="000000"/>
                <w:sz w:val="20"/>
                <w:szCs w:val="20"/>
              </w:rPr>
              <w:t>Eylül</w:t>
            </w:r>
            <w:r w:rsidRPr="007F61E5">
              <w:rPr>
                <w:color w:val="000000"/>
                <w:sz w:val="20"/>
                <w:szCs w:val="20"/>
              </w:rPr>
              <w:t xml:space="preserve"> 2023</w:t>
            </w:r>
          </w:p>
        </w:tc>
        <w:tc>
          <w:tcPr>
            <w:tcW w:w="4620" w:type="dxa"/>
          </w:tcPr>
          <w:p w14:paraId="705E1F21" w14:textId="77777777" w:rsidR="002A3E90" w:rsidRPr="00B25EC4" w:rsidRDefault="002A3E90" w:rsidP="005F71EB">
            <w:pPr>
              <w:jc w:val="both"/>
              <w:rPr>
                <w:b/>
                <w:color w:val="000000"/>
                <w:sz w:val="20"/>
                <w:szCs w:val="20"/>
              </w:rPr>
            </w:pPr>
            <w:r w:rsidRPr="00B25EC4">
              <w:rPr>
                <w:b/>
                <w:color w:val="000000"/>
                <w:sz w:val="20"/>
                <w:szCs w:val="20"/>
              </w:rPr>
              <w:t xml:space="preserve">Dersin Türü: </w:t>
            </w:r>
            <w:r w:rsidRPr="00B25EC4">
              <w:rPr>
                <w:color w:val="000000"/>
                <w:sz w:val="20"/>
                <w:szCs w:val="20"/>
              </w:rPr>
              <w:t>Seçmeli</w:t>
            </w:r>
          </w:p>
        </w:tc>
      </w:tr>
      <w:tr w:rsidR="002A3E90" w:rsidRPr="00B25EC4" w14:paraId="37D343A2" w14:textId="77777777" w:rsidTr="005F71EB">
        <w:tc>
          <w:tcPr>
            <w:tcW w:w="4589" w:type="dxa"/>
            <w:gridSpan w:val="3"/>
          </w:tcPr>
          <w:p w14:paraId="6E9F94F7" w14:textId="77777777" w:rsidR="002A3E90" w:rsidRPr="00B25EC4" w:rsidRDefault="002A3E90" w:rsidP="005F71EB">
            <w:pPr>
              <w:jc w:val="both"/>
              <w:rPr>
                <w:b/>
                <w:color w:val="000000"/>
                <w:sz w:val="20"/>
                <w:szCs w:val="20"/>
              </w:rPr>
            </w:pPr>
            <w:r w:rsidRPr="00B25EC4">
              <w:rPr>
                <w:b/>
                <w:color w:val="000000"/>
                <w:sz w:val="20"/>
                <w:szCs w:val="20"/>
              </w:rPr>
              <w:t xml:space="preserve">Dersin Öğretim Dili: </w:t>
            </w:r>
            <w:r w:rsidRPr="00B25EC4">
              <w:rPr>
                <w:color w:val="000000"/>
                <w:sz w:val="20"/>
                <w:szCs w:val="20"/>
              </w:rPr>
              <w:t>Türkçe</w:t>
            </w:r>
            <w:r w:rsidRPr="00B25EC4">
              <w:rPr>
                <w:b/>
                <w:color w:val="000000"/>
                <w:sz w:val="20"/>
                <w:szCs w:val="20"/>
              </w:rPr>
              <w:tab/>
            </w:r>
          </w:p>
        </w:tc>
        <w:tc>
          <w:tcPr>
            <w:tcW w:w="4620" w:type="dxa"/>
          </w:tcPr>
          <w:p w14:paraId="7B22B114" w14:textId="77777777" w:rsidR="002A3E90" w:rsidRPr="00B25EC4" w:rsidRDefault="002A3E90" w:rsidP="005F71EB">
            <w:pPr>
              <w:jc w:val="both"/>
              <w:rPr>
                <w:b/>
                <w:color w:val="000000"/>
                <w:sz w:val="20"/>
                <w:szCs w:val="20"/>
              </w:rPr>
            </w:pPr>
            <w:r w:rsidRPr="00B25EC4">
              <w:rPr>
                <w:b/>
                <w:color w:val="000000"/>
                <w:sz w:val="20"/>
                <w:szCs w:val="20"/>
              </w:rPr>
              <w:t xml:space="preserve">Dersin Öğretim Üyesi/Üyeleri: </w:t>
            </w:r>
          </w:p>
          <w:p w14:paraId="7CF03516" w14:textId="77777777" w:rsidR="002A3E90" w:rsidRPr="00B25EC4" w:rsidRDefault="002A3E90" w:rsidP="005F71EB">
            <w:pPr>
              <w:jc w:val="both"/>
              <w:rPr>
                <w:color w:val="000000"/>
                <w:sz w:val="20"/>
                <w:szCs w:val="20"/>
              </w:rPr>
            </w:pPr>
            <w:r w:rsidRPr="00B25EC4">
              <w:rPr>
                <w:color w:val="000000"/>
                <w:sz w:val="20"/>
                <w:szCs w:val="20"/>
              </w:rPr>
              <w:t>Prof. Dr. Şeyda SEREN İNTEPELER</w:t>
            </w:r>
          </w:p>
          <w:p w14:paraId="263191B1" w14:textId="77777777" w:rsidR="002A3E90" w:rsidRPr="00B25EC4" w:rsidRDefault="002A3E90" w:rsidP="005F71EB">
            <w:pPr>
              <w:jc w:val="both"/>
              <w:rPr>
                <w:color w:val="000000"/>
                <w:sz w:val="20"/>
                <w:szCs w:val="20"/>
              </w:rPr>
            </w:pPr>
            <w:r w:rsidRPr="00B25EC4">
              <w:rPr>
                <w:color w:val="000000"/>
                <w:sz w:val="20"/>
                <w:szCs w:val="20"/>
              </w:rPr>
              <w:t>Doç. Dr. Havva ARSLAN YÜRÜMEZOĞLU</w:t>
            </w:r>
          </w:p>
          <w:p w14:paraId="56AF0126" w14:textId="35F2B85B" w:rsidR="002A3E90" w:rsidRPr="00B25EC4" w:rsidRDefault="002A3E90" w:rsidP="00667984">
            <w:pPr>
              <w:tabs>
                <w:tab w:val="right" w:pos="4404"/>
              </w:tabs>
              <w:jc w:val="both"/>
              <w:rPr>
                <w:color w:val="000000"/>
                <w:sz w:val="20"/>
                <w:szCs w:val="20"/>
              </w:rPr>
            </w:pPr>
            <w:r w:rsidRPr="00B25EC4">
              <w:rPr>
                <w:color w:val="000000"/>
                <w:sz w:val="20"/>
                <w:szCs w:val="20"/>
              </w:rPr>
              <w:t>Dr.</w:t>
            </w:r>
            <w:r>
              <w:rPr>
                <w:color w:val="000000"/>
                <w:sz w:val="20"/>
                <w:szCs w:val="20"/>
              </w:rPr>
              <w:t>Öğr.Ü</w:t>
            </w:r>
            <w:r w:rsidRPr="00B25EC4">
              <w:rPr>
                <w:color w:val="000000"/>
                <w:sz w:val="20"/>
                <w:szCs w:val="20"/>
              </w:rPr>
              <w:t xml:space="preserve"> Hasan Fehmi DİRİK</w:t>
            </w:r>
            <w:r w:rsidR="00667984">
              <w:rPr>
                <w:color w:val="000000"/>
                <w:sz w:val="20"/>
                <w:szCs w:val="20"/>
              </w:rPr>
              <w:tab/>
            </w:r>
          </w:p>
          <w:p w14:paraId="12CC0472" w14:textId="77777777" w:rsidR="002A3E90" w:rsidRPr="00B25EC4" w:rsidRDefault="002A3E90" w:rsidP="005F71EB">
            <w:pPr>
              <w:jc w:val="both"/>
              <w:rPr>
                <w:b/>
                <w:color w:val="000000"/>
                <w:sz w:val="20"/>
                <w:szCs w:val="20"/>
              </w:rPr>
            </w:pPr>
            <w:r w:rsidRPr="00B25EC4">
              <w:rPr>
                <w:color w:val="000000"/>
                <w:sz w:val="20"/>
                <w:szCs w:val="20"/>
              </w:rPr>
              <w:t>Dr.</w:t>
            </w:r>
            <w:r>
              <w:rPr>
                <w:color w:val="000000"/>
                <w:sz w:val="20"/>
                <w:szCs w:val="20"/>
              </w:rPr>
              <w:t>Öğr.Ü</w:t>
            </w:r>
            <w:r w:rsidRPr="00B25EC4">
              <w:rPr>
                <w:color w:val="000000"/>
                <w:sz w:val="20"/>
                <w:szCs w:val="20"/>
              </w:rPr>
              <w:t xml:space="preserve"> </w:t>
            </w:r>
            <w:r w:rsidRPr="00B25EC4">
              <w:rPr>
                <w:sz w:val="20"/>
                <w:szCs w:val="20"/>
              </w:rPr>
              <w:t>Veysel Karani BARIŞ</w:t>
            </w:r>
          </w:p>
        </w:tc>
      </w:tr>
      <w:tr w:rsidR="002A3E90" w:rsidRPr="00B25EC4" w14:paraId="7D9FBE4C" w14:textId="77777777" w:rsidTr="005F71EB">
        <w:tc>
          <w:tcPr>
            <w:tcW w:w="4589" w:type="dxa"/>
            <w:gridSpan w:val="3"/>
          </w:tcPr>
          <w:p w14:paraId="3ED67CDC" w14:textId="77777777" w:rsidR="002A3E90" w:rsidRPr="00B25EC4" w:rsidRDefault="002A3E90" w:rsidP="005F71EB">
            <w:pPr>
              <w:jc w:val="both"/>
              <w:rPr>
                <w:b/>
                <w:color w:val="000000"/>
                <w:sz w:val="20"/>
                <w:szCs w:val="20"/>
              </w:rPr>
            </w:pPr>
            <w:r w:rsidRPr="00B25EC4">
              <w:rPr>
                <w:b/>
                <w:color w:val="000000"/>
                <w:sz w:val="20"/>
                <w:szCs w:val="20"/>
              </w:rPr>
              <w:t>Dersin Önkoşulu: -</w:t>
            </w:r>
          </w:p>
        </w:tc>
        <w:tc>
          <w:tcPr>
            <w:tcW w:w="4620" w:type="dxa"/>
          </w:tcPr>
          <w:p w14:paraId="4580EA0D" w14:textId="77777777" w:rsidR="002A3E90" w:rsidRPr="00B25EC4" w:rsidRDefault="002A3E90" w:rsidP="005F71EB">
            <w:pPr>
              <w:jc w:val="both"/>
              <w:rPr>
                <w:b/>
                <w:color w:val="000000"/>
                <w:sz w:val="20"/>
                <w:szCs w:val="20"/>
              </w:rPr>
            </w:pPr>
            <w:r w:rsidRPr="00B25EC4">
              <w:rPr>
                <w:b/>
                <w:color w:val="000000"/>
                <w:sz w:val="20"/>
                <w:szCs w:val="20"/>
              </w:rPr>
              <w:t>Önkoşul Olduğu Ders: -</w:t>
            </w:r>
          </w:p>
        </w:tc>
      </w:tr>
      <w:tr w:rsidR="002A3E90" w:rsidRPr="00B25EC4" w14:paraId="58AFA85B" w14:textId="77777777" w:rsidTr="005F71EB">
        <w:tc>
          <w:tcPr>
            <w:tcW w:w="4589" w:type="dxa"/>
            <w:gridSpan w:val="3"/>
          </w:tcPr>
          <w:p w14:paraId="7454780C" w14:textId="77777777" w:rsidR="002A3E90" w:rsidRPr="00B25EC4" w:rsidRDefault="002A3E90" w:rsidP="005F71EB">
            <w:pPr>
              <w:jc w:val="both"/>
              <w:rPr>
                <w:b/>
                <w:color w:val="000000"/>
                <w:sz w:val="20"/>
                <w:szCs w:val="20"/>
              </w:rPr>
            </w:pPr>
            <w:r w:rsidRPr="00B25EC4">
              <w:rPr>
                <w:b/>
                <w:color w:val="000000"/>
                <w:sz w:val="20"/>
                <w:szCs w:val="20"/>
              </w:rPr>
              <w:t>Haftalık Ders Saati: 2</w:t>
            </w:r>
          </w:p>
        </w:tc>
        <w:tc>
          <w:tcPr>
            <w:tcW w:w="4620" w:type="dxa"/>
          </w:tcPr>
          <w:p w14:paraId="678E49BC" w14:textId="77777777" w:rsidR="002A3E90" w:rsidRPr="00B25EC4" w:rsidRDefault="002A3E90" w:rsidP="005F71EB">
            <w:pPr>
              <w:jc w:val="both"/>
              <w:rPr>
                <w:b/>
                <w:color w:val="000000"/>
                <w:sz w:val="20"/>
                <w:szCs w:val="20"/>
              </w:rPr>
            </w:pPr>
            <w:r w:rsidRPr="00B25EC4">
              <w:rPr>
                <w:b/>
                <w:color w:val="000000"/>
                <w:sz w:val="20"/>
                <w:szCs w:val="20"/>
              </w:rPr>
              <w:t xml:space="preserve">Ders Koordinatörü: </w:t>
            </w:r>
            <w:r w:rsidRPr="00B25EC4">
              <w:rPr>
                <w:color w:val="000000"/>
                <w:sz w:val="20"/>
                <w:szCs w:val="20"/>
              </w:rPr>
              <w:t>Doç. Dr. Havva ARSLAN YÜRÜMEZOĞLU</w:t>
            </w:r>
          </w:p>
        </w:tc>
      </w:tr>
      <w:tr w:rsidR="002A3E90" w:rsidRPr="00B25EC4" w14:paraId="22A165EC" w14:textId="77777777" w:rsidTr="005F71EB">
        <w:tc>
          <w:tcPr>
            <w:tcW w:w="1499" w:type="dxa"/>
          </w:tcPr>
          <w:p w14:paraId="65DA9CF3" w14:textId="77777777" w:rsidR="002A3E90" w:rsidRPr="00B25EC4" w:rsidRDefault="002A3E90" w:rsidP="005F71EB">
            <w:pPr>
              <w:jc w:val="both"/>
              <w:rPr>
                <w:b/>
                <w:color w:val="000000"/>
                <w:sz w:val="20"/>
                <w:szCs w:val="20"/>
              </w:rPr>
            </w:pPr>
            <w:r w:rsidRPr="00B25EC4">
              <w:rPr>
                <w:b/>
                <w:color w:val="000000"/>
                <w:sz w:val="20"/>
                <w:szCs w:val="20"/>
              </w:rPr>
              <w:t>Teori</w:t>
            </w:r>
          </w:p>
        </w:tc>
        <w:tc>
          <w:tcPr>
            <w:tcW w:w="1516" w:type="dxa"/>
          </w:tcPr>
          <w:p w14:paraId="0EC3F3B7" w14:textId="77777777" w:rsidR="002A3E90" w:rsidRPr="00B25EC4" w:rsidRDefault="002A3E90" w:rsidP="005F71EB">
            <w:pPr>
              <w:jc w:val="both"/>
              <w:rPr>
                <w:b/>
                <w:color w:val="000000"/>
                <w:sz w:val="20"/>
                <w:szCs w:val="20"/>
              </w:rPr>
            </w:pPr>
            <w:r w:rsidRPr="00B25EC4">
              <w:rPr>
                <w:b/>
                <w:color w:val="000000"/>
                <w:sz w:val="20"/>
                <w:szCs w:val="20"/>
              </w:rPr>
              <w:t>Uygulama</w:t>
            </w:r>
          </w:p>
        </w:tc>
        <w:tc>
          <w:tcPr>
            <w:tcW w:w="1574" w:type="dxa"/>
          </w:tcPr>
          <w:p w14:paraId="0E697A5E" w14:textId="77777777" w:rsidR="002A3E90" w:rsidRPr="00B25EC4" w:rsidRDefault="002A3E90" w:rsidP="005F71EB">
            <w:pPr>
              <w:jc w:val="both"/>
              <w:rPr>
                <w:b/>
                <w:color w:val="000000"/>
                <w:sz w:val="20"/>
                <w:szCs w:val="20"/>
              </w:rPr>
            </w:pPr>
            <w:r w:rsidRPr="00B25EC4">
              <w:rPr>
                <w:b/>
                <w:color w:val="000000"/>
                <w:sz w:val="20"/>
                <w:szCs w:val="20"/>
              </w:rPr>
              <w:t>Laboratuvar</w:t>
            </w:r>
          </w:p>
        </w:tc>
        <w:tc>
          <w:tcPr>
            <w:tcW w:w="4620" w:type="dxa"/>
          </w:tcPr>
          <w:p w14:paraId="7F88152D" w14:textId="77777777" w:rsidR="002A3E90" w:rsidRPr="00B25EC4" w:rsidRDefault="002A3E90" w:rsidP="005F71EB">
            <w:pPr>
              <w:jc w:val="both"/>
              <w:rPr>
                <w:b/>
                <w:color w:val="000000"/>
                <w:sz w:val="20"/>
                <w:szCs w:val="20"/>
              </w:rPr>
            </w:pPr>
            <w:r w:rsidRPr="00B25EC4">
              <w:rPr>
                <w:b/>
                <w:color w:val="000000"/>
                <w:sz w:val="20"/>
                <w:szCs w:val="20"/>
              </w:rPr>
              <w:t>Dersin Ulusal Kredisi: 2</w:t>
            </w:r>
          </w:p>
        </w:tc>
      </w:tr>
      <w:tr w:rsidR="002A3E90" w:rsidRPr="00B25EC4" w14:paraId="37B72D97" w14:textId="77777777" w:rsidTr="005F71EB">
        <w:tc>
          <w:tcPr>
            <w:tcW w:w="1499" w:type="dxa"/>
          </w:tcPr>
          <w:p w14:paraId="24CFCAE7" w14:textId="77777777" w:rsidR="002A3E90" w:rsidRPr="00B25EC4" w:rsidRDefault="002A3E90" w:rsidP="005F71EB">
            <w:pPr>
              <w:jc w:val="both"/>
              <w:rPr>
                <w:b/>
                <w:color w:val="000000"/>
                <w:sz w:val="20"/>
                <w:szCs w:val="20"/>
              </w:rPr>
            </w:pPr>
            <w:r w:rsidRPr="00B25EC4">
              <w:rPr>
                <w:b/>
                <w:color w:val="000000"/>
                <w:sz w:val="20"/>
                <w:szCs w:val="20"/>
              </w:rPr>
              <w:t>2</w:t>
            </w:r>
          </w:p>
        </w:tc>
        <w:tc>
          <w:tcPr>
            <w:tcW w:w="1516" w:type="dxa"/>
          </w:tcPr>
          <w:p w14:paraId="52A7D449" w14:textId="77777777" w:rsidR="002A3E90" w:rsidRPr="00B25EC4" w:rsidRDefault="002A3E90" w:rsidP="005F71EB">
            <w:pPr>
              <w:jc w:val="both"/>
              <w:rPr>
                <w:b/>
                <w:color w:val="000000"/>
                <w:sz w:val="20"/>
                <w:szCs w:val="20"/>
              </w:rPr>
            </w:pPr>
            <w:r w:rsidRPr="00B25EC4">
              <w:rPr>
                <w:b/>
                <w:color w:val="000000"/>
                <w:sz w:val="20"/>
                <w:szCs w:val="20"/>
              </w:rPr>
              <w:t>0</w:t>
            </w:r>
          </w:p>
        </w:tc>
        <w:tc>
          <w:tcPr>
            <w:tcW w:w="1574" w:type="dxa"/>
          </w:tcPr>
          <w:p w14:paraId="0B87E298" w14:textId="77777777" w:rsidR="002A3E90" w:rsidRPr="00B25EC4" w:rsidRDefault="002A3E90" w:rsidP="005F71EB">
            <w:pPr>
              <w:jc w:val="both"/>
              <w:rPr>
                <w:b/>
                <w:color w:val="000000"/>
                <w:sz w:val="20"/>
                <w:szCs w:val="20"/>
              </w:rPr>
            </w:pPr>
            <w:r w:rsidRPr="00B25EC4">
              <w:rPr>
                <w:b/>
                <w:color w:val="000000"/>
                <w:sz w:val="20"/>
                <w:szCs w:val="20"/>
              </w:rPr>
              <w:t>0</w:t>
            </w:r>
          </w:p>
        </w:tc>
        <w:tc>
          <w:tcPr>
            <w:tcW w:w="4620" w:type="dxa"/>
          </w:tcPr>
          <w:p w14:paraId="770C8E2C" w14:textId="77777777" w:rsidR="002A3E90" w:rsidRPr="00B25EC4" w:rsidRDefault="002A3E90" w:rsidP="005F71EB">
            <w:pPr>
              <w:jc w:val="both"/>
              <w:rPr>
                <w:b/>
                <w:color w:val="000000"/>
                <w:sz w:val="20"/>
                <w:szCs w:val="20"/>
              </w:rPr>
            </w:pPr>
            <w:r w:rsidRPr="00B25EC4">
              <w:rPr>
                <w:b/>
                <w:color w:val="000000"/>
                <w:sz w:val="20"/>
                <w:szCs w:val="20"/>
              </w:rPr>
              <w:t>Dersin AKTS Kredisi: 2</w:t>
            </w:r>
          </w:p>
        </w:tc>
      </w:tr>
    </w:tbl>
    <w:p w14:paraId="095CBA39" w14:textId="77777777" w:rsidR="002A3E90" w:rsidRPr="00B25EC4" w:rsidRDefault="002A3E90" w:rsidP="002A3E90">
      <w:pPr>
        <w:jc w:val="both"/>
        <w:rPr>
          <w:b/>
          <w:color w:val="00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2A3E90" w:rsidRPr="00B25EC4" w14:paraId="7CBBE922" w14:textId="77777777" w:rsidTr="005F71EB">
        <w:tc>
          <w:tcPr>
            <w:tcW w:w="9209" w:type="dxa"/>
          </w:tcPr>
          <w:p w14:paraId="4560D14F" w14:textId="77777777" w:rsidR="002A3E90" w:rsidRPr="00B25EC4" w:rsidRDefault="002A3E90" w:rsidP="005F71EB">
            <w:pPr>
              <w:jc w:val="both"/>
              <w:rPr>
                <w:b/>
                <w:color w:val="000000"/>
                <w:sz w:val="20"/>
                <w:szCs w:val="20"/>
              </w:rPr>
            </w:pPr>
            <w:r w:rsidRPr="00B25EC4">
              <w:rPr>
                <w:b/>
                <w:color w:val="000000"/>
                <w:sz w:val="20"/>
                <w:szCs w:val="20"/>
              </w:rPr>
              <w:t>Dersin Amacı:</w:t>
            </w:r>
          </w:p>
          <w:p w14:paraId="2E4A8ACF" w14:textId="77777777" w:rsidR="002A3E90" w:rsidRPr="00B25EC4" w:rsidRDefault="002A3E90" w:rsidP="005F71EB">
            <w:pPr>
              <w:jc w:val="both"/>
              <w:rPr>
                <w:color w:val="000000"/>
                <w:sz w:val="20"/>
                <w:szCs w:val="20"/>
              </w:rPr>
            </w:pPr>
            <w:r w:rsidRPr="00B25EC4">
              <w:rPr>
                <w:color w:val="000000"/>
                <w:sz w:val="20"/>
                <w:szCs w:val="20"/>
              </w:rPr>
              <w:t>Bu derste öğrenci; Hızlı değişimlerin yaşandığı sağlık bakım alanındaki gelişmelere ve yeniliklere ayak uydurabileceğini, gereksinimi olan bilgiyi seçebileceğini, yaratıcı düşünceler üretebileceğini ve eleştirel düşünme becerisini geliştirebileceğini kavrar.</w:t>
            </w:r>
          </w:p>
        </w:tc>
      </w:tr>
      <w:tr w:rsidR="002A3E90" w:rsidRPr="00B25EC4" w14:paraId="44FEA852" w14:textId="77777777" w:rsidTr="005F71EB">
        <w:tc>
          <w:tcPr>
            <w:tcW w:w="9209" w:type="dxa"/>
          </w:tcPr>
          <w:p w14:paraId="4FEBB78F" w14:textId="77777777" w:rsidR="002A3E90" w:rsidRPr="00B25EC4" w:rsidRDefault="002A3E90" w:rsidP="005F71EB">
            <w:pPr>
              <w:rPr>
                <w:color w:val="000000"/>
                <w:sz w:val="20"/>
                <w:szCs w:val="20"/>
              </w:rPr>
            </w:pPr>
            <w:r w:rsidRPr="00B25EC4">
              <w:rPr>
                <w:b/>
                <w:color w:val="000000"/>
                <w:sz w:val="20"/>
                <w:szCs w:val="20"/>
              </w:rPr>
              <w:t>Dersin Öğrenme Kazanımları:</w:t>
            </w:r>
            <w:r w:rsidRPr="00B25EC4">
              <w:rPr>
                <w:color w:val="000000"/>
                <w:sz w:val="20"/>
                <w:szCs w:val="20"/>
              </w:rPr>
              <w:t xml:space="preserve">  </w:t>
            </w:r>
            <w:r w:rsidRPr="00B25EC4">
              <w:rPr>
                <w:color w:val="000000"/>
                <w:sz w:val="20"/>
                <w:szCs w:val="20"/>
              </w:rPr>
              <w:br/>
              <w:t xml:space="preserve">ÖK1. </w:t>
            </w:r>
            <w:r w:rsidRPr="006443AD">
              <w:rPr>
                <w:color w:val="000000"/>
                <w:sz w:val="20"/>
                <w:szCs w:val="20"/>
              </w:rPr>
              <w:t>Eleştirel düşünme sürecini açıklayabilme</w:t>
            </w:r>
          </w:p>
          <w:p w14:paraId="20EDCCAE" w14:textId="77777777" w:rsidR="002A3E90" w:rsidRDefault="002A3E90" w:rsidP="005F71EB">
            <w:pPr>
              <w:jc w:val="both"/>
              <w:rPr>
                <w:color w:val="000000"/>
                <w:sz w:val="20"/>
                <w:szCs w:val="20"/>
              </w:rPr>
            </w:pPr>
            <w:r w:rsidRPr="00B25EC4">
              <w:rPr>
                <w:color w:val="000000"/>
                <w:sz w:val="20"/>
                <w:szCs w:val="20"/>
              </w:rPr>
              <w:t xml:space="preserve">ÖK2. </w:t>
            </w:r>
            <w:r w:rsidRPr="006443AD">
              <w:rPr>
                <w:color w:val="000000"/>
                <w:sz w:val="20"/>
                <w:szCs w:val="20"/>
              </w:rPr>
              <w:t xml:space="preserve">Eleştirel düşünen bireyin özelliklerini tanımlayabilme </w:t>
            </w:r>
          </w:p>
          <w:p w14:paraId="5DD1FFFB" w14:textId="77777777" w:rsidR="002A3E90" w:rsidRPr="00B25EC4" w:rsidRDefault="002A3E90" w:rsidP="005F71EB">
            <w:pPr>
              <w:jc w:val="both"/>
              <w:rPr>
                <w:color w:val="000000"/>
                <w:sz w:val="20"/>
                <w:szCs w:val="20"/>
              </w:rPr>
            </w:pPr>
            <w:r w:rsidRPr="00B25EC4">
              <w:rPr>
                <w:color w:val="000000"/>
                <w:sz w:val="20"/>
                <w:szCs w:val="20"/>
              </w:rPr>
              <w:t xml:space="preserve">ÖK3. </w:t>
            </w:r>
            <w:r w:rsidRPr="006443AD">
              <w:rPr>
                <w:color w:val="000000"/>
                <w:sz w:val="20"/>
                <w:szCs w:val="20"/>
              </w:rPr>
              <w:t>Toplumsal ve mesleki sorunları eleştirel düşünme ve problem çözme ilkelerine uygun tartışabilme</w:t>
            </w:r>
          </w:p>
          <w:p w14:paraId="5C56390B" w14:textId="77777777" w:rsidR="002A3E90" w:rsidRPr="00B25EC4" w:rsidRDefault="002A3E90" w:rsidP="005F71EB">
            <w:pPr>
              <w:jc w:val="both"/>
              <w:rPr>
                <w:color w:val="000000"/>
                <w:sz w:val="20"/>
                <w:szCs w:val="20"/>
              </w:rPr>
            </w:pPr>
            <w:r w:rsidRPr="00B25EC4">
              <w:rPr>
                <w:color w:val="000000"/>
                <w:sz w:val="20"/>
                <w:szCs w:val="20"/>
              </w:rPr>
              <w:t xml:space="preserve">ÖK4. </w:t>
            </w:r>
            <w:r w:rsidRPr="006443AD">
              <w:rPr>
                <w:color w:val="000000"/>
                <w:sz w:val="20"/>
                <w:szCs w:val="20"/>
              </w:rPr>
              <w:t>Eleştirel düşünme ilkelerini bilgi okuryazarlığı bağlamında tartışabilme</w:t>
            </w:r>
          </w:p>
          <w:p w14:paraId="72D7344F" w14:textId="77777777" w:rsidR="002A3E90" w:rsidRPr="00B25EC4" w:rsidRDefault="002A3E90" w:rsidP="005F71EB">
            <w:pPr>
              <w:jc w:val="both"/>
              <w:rPr>
                <w:color w:val="000000"/>
                <w:sz w:val="20"/>
                <w:szCs w:val="20"/>
              </w:rPr>
            </w:pPr>
            <w:r w:rsidRPr="00B25EC4">
              <w:rPr>
                <w:color w:val="000000"/>
                <w:sz w:val="20"/>
                <w:szCs w:val="20"/>
              </w:rPr>
              <w:t xml:space="preserve">ÖK5. </w:t>
            </w:r>
            <w:r w:rsidRPr="006443AD">
              <w:rPr>
                <w:color w:val="000000"/>
                <w:sz w:val="20"/>
                <w:szCs w:val="20"/>
              </w:rPr>
              <w:t>Eleştirel düşünme stratejilerini uygulayabilme</w:t>
            </w:r>
          </w:p>
        </w:tc>
      </w:tr>
    </w:tbl>
    <w:p w14:paraId="788C21BC" w14:textId="77777777" w:rsidR="002A3E90" w:rsidRPr="00B25EC4" w:rsidRDefault="002A3E90" w:rsidP="002A3E90">
      <w:pPr>
        <w:jc w:val="both"/>
        <w:rPr>
          <w:color w:val="00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2A3E90" w:rsidRPr="00B25EC4" w14:paraId="015F42BA" w14:textId="77777777" w:rsidTr="005F71EB">
        <w:trPr>
          <w:trHeight w:val="634"/>
        </w:trPr>
        <w:tc>
          <w:tcPr>
            <w:tcW w:w="9209" w:type="dxa"/>
          </w:tcPr>
          <w:p w14:paraId="32F7223B" w14:textId="77777777" w:rsidR="002A3E90" w:rsidRPr="00B25EC4" w:rsidRDefault="002A3E90" w:rsidP="005F71EB">
            <w:pPr>
              <w:jc w:val="both"/>
              <w:rPr>
                <w:b/>
                <w:color w:val="000000"/>
                <w:sz w:val="20"/>
                <w:szCs w:val="20"/>
              </w:rPr>
            </w:pPr>
            <w:r w:rsidRPr="00B25EC4">
              <w:rPr>
                <w:b/>
                <w:color w:val="000000"/>
                <w:sz w:val="20"/>
                <w:szCs w:val="20"/>
              </w:rPr>
              <w:t xml:space="preserve">Öğrenme ve Öğretme Yöntemleri:  </w:t>
            </w:r>
          </w:p>
          <w:p w14:paraId="4DE911DE" w14:textId="77777777" w:rsidR="002A3E90" w:rsidRPr="00B25EC4" w:rsidRDefault="002A3E90" w:rsidP="005F71EB">
            <w:pPr>
              <w:jc w:val="both"/>
              <w:rPr>
                <w:color w:val="000000"/>
                <w:sz w:val="20"/>
                <w:szCs w:val="20"/>
              </w:rPr>
            </w:pPr>
            <w:r w:rsidRPr="00B25EC4">
              <w:rPr>
                <w:sz w:val="20"/>
                <w:szCs w:val="20"/>
              </w:rPr>
              <w:t>Grup çalışması, araştırma, makale okuma, derslere katılım, sunum, video gösterimi, söyleşi, tartışma, soru-cevap, web temelli interaktif yöntemler (jamboard, mentimeter vb.)</w:t>
            </w:r>
            <w:r w:rsidRPr="00B25EC4">
              <w:rPr>
                <w:color w:val="000000"/>
                <w:sz w:val="20"/>
                <w:szCs w:val="20"/>
              </w:rPr>
              <w:t>, altı şapkalı düşüme tekniği, münazara.</w:t>
            </w:r>
          </w:p>
        </w:tc>
      </w:tr>
    </w:tbl>
    <w:p w14:paraId="3E8F7B37" w14:textId="77777777" w:rsidR="002A3E90" w:rsidRPr="00B25EC4" w:rsidRDefault="002A3E90" w:rsidP="002A3E90">
      <w:pPr>
        <w:jc w:val="both"/>
        <w:rPr>
          <w:b/>
          <w:color w:val="00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96"/>
        <w:gridCol w:w="3017"/>
      </w:tblGrid>
      <w:tr w:rsidR="002A3E90" w:rsidRPr="00B25EC4" w14:paraId="76D598C9" w14:textId="77777777" w:rsidTr="005F71EB">
        <w:trPr>
          <w:trHeight w:val="140"/>
        </w:trPr>
        <w:tc>
          <w:tcPr>
            <w:tcW w:w="9209" w:type="dxa"/>
            <w:gridSpan w:val="3"/>
          </w:tcPr>
          <w:p w14:paraId="2176B5D0" w14:textId="77777777" w:rsidR="002A3E90" w:rsidRPr="00B25EC4" w:rsidRDefault="002A3E90" w:rsidP="005F71EB">
            <w:pPr>
              <w:jc w:val="both"/>
              <w:rPr>
                <w:b/>
                <w:color w:val="000000"/>
                <w:sz w:val="20"/>
                <w:szCs w:val="20"/>
              </w:rPr>
            </w:pPr>
            <w:r w:rsidRPr="00B25EC4">
              <w:rPr>
                <w:b/>
                <w:color w:val="000000"/>
                <w:sz w:val="20"/>
                <w:szCs w:val="20"/>
              </w:rPr>
              <w:t xml:space="preserve">Değerlendirme Yöntemleri: </w:t>
            </w:r>
          </w:p>
          <w:p w14:paraId="6229C0C8" w14:textId="77777777" w:rsidR="002A3E90" w:rsidRPr="00B25EC4" w:rsidRDefault="002A3E90" w:rsidP="005F71EB">
            <w:pPr>
              <w:jc w:val="both"/>
              <w:rPr>
                <w:b/>
                <w:color w:val="000000"/>
                <w:sz w:val="20"/>
                <w:szCs w:val="20"/>
              </w:rPr>
            </w:pPr>
            <w:r w:rsidRPr="00B25EC4">
              <w:rPr>
                <w:b/>
                <w:color w:val="000000"/>
                <w:sz w:val="20"/>
                <w:szCs w:val="20"/>
              </w:rPr>
              <w:t>(Değerlendirme yöntemi, öğrenme kazanımları ve derste kullanılan öğretim teknikleri ile uyumlu olmalıdır)</w:t>
            </w:r>
          </w:p>
        </w:tc>
      </w:tr>
      <w:tr w:rsidR="002A3E90" w:rsidRPr="00B25EC4" w14:paraId="13586008" w14:textId="77777777" w:rsidTr="005F71EB">
        <w:trPr>
          <w:trHeight w:val="139"/>
        </w:trPr>
        <w:tc>
          <w:tcPr>
            <w:tcW w:w="3096" w:type="dxa"/>
          </w:tcPr>
          <w:p w14:paraId="7B5358F1" w14:textId="77777777" w:rsidR="002A3E90" w:rsidRPr="00B25EC4" w:rsidRDefault="002A3E90" w:rsidP="005F71EB">
            <w:pPr>
              <w:jc w:val="both"/>
              <w:rPr>
                <w:b/>
                <w:color w:val="000000"/>
                <w:sz w:val="20"/>
                <w:szCs w:val="20"/>
              </w:rPr>
            </w:pPr>
          </w:p>
        </w:tc>
        <w:tc>
          <w:tcPr>
            <w:tcW w:w="3096" w:type="dxa"/>
          </w:tcPr>
          <w:p w14:paraId="4788148E" w14:textId="77777777" w:rsidR="002A3E90" w:rsidRPr="00B25EC4" w:rsidRDefault="002A3E90" w:rsidP="005F71EB">
            <w:pPr>
              <w:jc w:val="both"/>
              <w:rPr>
                <w:b/>
                <w:color w:val="000000"/>
                <w:sz w:val="20"/>
                <w:szCs w:val="20"/>
              </w:rPr>
            </w:pPr>
            <w:r w:rsidRPr="00B25EC4">
              <w:rPr>
                <w:b/>
                <w:color w:val="000000"/>
                <w:sz w:val="20"/>
                <w:szCs w:val="20"/>
              </w:rPr>
              <w:t>Varsa (X) olarak işaretleyiniz</w:t>
            </w:r>
          </w:p>
        </w:tc>
        <w:tc>
          <w:tcPr>
            <w:tcW w:w="3017" w:type="dxa"/>
          </w:tcPr>
          <w:p w14:paraId="4A8960EE" w14:textId="77777777" w:rsidR="002A3E90" w:rsidRPr="00B25EC4" w:rsidRDefault="002A3E90" w:rsidP="005F71EB">
            <w:pPr>
              <w:jc w:val="both"/>
              <w:rPr>
                <w:b/>
                <w:color w:val="000000"/>
                <w:sz w:val="20"/>
                <w:szCs w:val="20"/>
              </w:rPr>
            </w:pPr>
            <w:r w:rsidRPr="00B25EC4">
              <w:rPr>
                <w:b/>
                <w:color w:val="000000"/>
                <w:sz w:val="20"/>
                <w:szCs w:val="20"/>
              </w:rPr>
              <w:t>Yüzde (%)</w:t>
            </w:r>
          </w:p>
        </w:tc>
      </w:tr>
      <w:tr w:rsidR="002A3E90" w:rsidRPr="00B25EC4" w14:paraId="6A293887" w14:textId="77777777" w:rsidTr="005F71EB">
        <w:tc>
          <w:tcPr>
            <w:tcW w:w="3096" w:type="dxa"/>
            <w:vAlign w:val="center"/>
          </w:tcPr>
          <w:p w14:paraId="4068D704" w14:textId="77777777" w:rsidR="002A3E90" w:rsidRPr="00B25EC4" w:rsidRDefault="002A3E90" w:rsidP="005F71EB">
            <w:pPr>
              <w:jc w:val="both"/>
              <w:rPr>
                <w:b/>
                <w:color w:val="000000"/>
                <w:sz w:val="20"/>
                <w:szCs w:val="20"/>
              </w:rPr>
            </w:pPr>
            <w:r w:rsidRPr="00B25EC4">
              <w:rPr>
                <w:b/>
                <w:color w:val="000000"/>
                <w:sz w:val="20"/>
                <w:szCs w:val="20"/>
              </w:rPr>
              <w:t>Yarıyıl İçi / Sonu Çalışmaları</w:t>
            </w:r>
          </w:p>
        </w:tc>
        <w:tc>
          <w:tcPr>
            <w:tcW w:w="3096" w:type="dxa"/>
            <w:vAlign w:val="center"/>
          </w:tcPr>
          <w:p w14:paraId="110D9291" w14:textId="77777777" w:rsidR="002A3E90" w:rsidRPr="00B25EC4" w:rsidRDefault="002A3E90" w:rsidP="005F71EB">
            <w:pPr>
              <w:jc w:val="both"/>
              <w:rPr>
                <w:color w:val="000000"/>
                <w:sz w:val="20"/>
                <w:szCs w:val="20"/>
              </w:rPr>
            </w:pPr>
          </w:p>
        </w:tc>
        <w:tc>
          <w:tcPr>
            <w:tcW w:w="3017" w:type="dxa"/>
            <w:vAlign w:val="center"/>
          </w:tcPr>
          <w:p w14:paraId="50BC7D8C" w14:textId="77777777" w:rsidR="002A3E90" w:rsidRPr="00B25EC4" w:rsidRDefault="002A3E90" w:rsidP="005F71EB">
            <w:pPr>
              <w:jc w:val="both"/>
              <w:rPr>
                <w:color w:val="000000"/>
                <w:sz w:val="20"/>
                <w:szCs w:val="20"/>
              </w:rPr>
            </w:pPr>
          </w:p>
        </w:tc>
      </w:tr>
      <w:tr w:rsidR="002A3E90" w:rsidRPr="00B25EC4" w14:paraId="7258A672" w14:textId="77777777" w:rsidTr="005F71EB">
        <w:tc>
          <w:tcPr>
            <w:tcW w:w="3096" w:type="dxa"/>
            <w:vAlign w:val="center"/>
          </w:tcPr>
          <w:p w14:paraId="4A6A769F" w14:textId="77777777" w:rsidR="002A3E90" w:rsidRPr="00B25EC4" w:rsidRDefault="002A3E90" w:rsidP="005F71EB">
            <w:pPr>
              <w:jc w:val="both"/>
              <w:rPr>
                <w:b/>
                <w:color w:val="000000"/>
                <w:sz w:val="20"/>
                <w:szCs w:val="20"/>
              </w:rPr>
            </w:pPr>
            <w:r w:rsidRPr="00B25EC4">
              <w:rPr>
                <w:b/>
                <w:color w:val="000000"/>
                <w:sz w:val="20"/>
                <w:szCs w:val="20"/>
              </w:rPr>
              <w:t>Ara Sınav</w:t>
            </w:r>
            <w:r>
              <w:rPr>
                <w:b/>
                <w:color w:val="000000"/>
                <w:sz w:val="20"/>
                <w:szCs w:val="20"/>
              </w:rPr>
              <w:t xml:space="preserve"> </w:t>
            </w:r>
          </w:p>
        </w:tc>
        <w:tc>
          <w:tcPr>
            <w:tcW w:w="3096" w:type="dxa"/>
            <w:vAlign w:val="center"/>
          </w:tcPr>
          <w:p w14:paraId="71559AF5" w14:textId="77777777" w:rsidR="002A3E90" w:rsidRPr="00B25EC4" w:rsidRDefault="002A3E90" w:rsidP="005F71EB">
            <w:pPr>
              <w:jc w:val="both"/>
              <w:rPr>
                <w:color w:val="000000"/>
                <w:sz w:val="20"/>
                <w:szCs w:val="20"/>
              </w:rPr>
            </w:pPr>
            <w:r>
              <w:rPr>
                <w:color w:val="000000"/>
                <w:sz w:val="20"/>
                <w:szCs w:val="20"/>
              </w:rPr>
              <w:t>X</w:t>
            </w:r>
          </w:p>
        </w:tc>
        <w:tc>
          <w:tcPr>
            <w:tcW w:w="3017" w:type="dxa"/>
            <w:vAlign w:val="center"/>
          </w:tcPr>
          <w:p w14:paraId="7C26AA1A" w14:textId="77777777" w:rsidR="002A3E90" w:rsidRPr="00B25EC4" w:rsidRDefault="002A3E90" w:rsidP="005F71EB">
            <w:pPr>
              <w:jc w:val="both"/>
              <w:rPr>
                <w:color w:val="000000"/>
                <w:sz w:val="20"/>
                <w:szCs w:val="20"/>
              </w:rPr>
            </w:pPr>
            <w:r>
              <w:rPr>
                <w:color w:val="000000"/>
                <w:sz w:val="20"/>
                <w:szCs w:val="20"/>
              </w:rPr>
              <w:t>50</w:t>
            </w:r>
          </w:p>
        </w:tc>
      </w:tr>
      <w:tr w:rsidR="002A3E90" w:rsidRPr="00B25EC4" w14:paraId="056E3B91" w14:textId="77777777" w:rsidTr="005F71EB">
        <w:tc>
          <w:tcPr>
            <w:tcW w:w="3096" w:type="dxa"/>
            <w:vAlign w:val="center"/>
          </w:tcPr>
          <w:p w14:paraId="4DF65F1F" w14:textId="77777777" w:rsidR="002A3E90" w:rsidRPr="00B25EC4" w:rsidRDefault="002A3E90" w:rsidP="005F71EB">
            <w:pPr>
              <w:jc w:val="both"/>
              <w:rPr>
                <w:b/>
                <w:color w:val="000000"/>
                <w:sz w:val="20"/>
                <w:szCs w:val="20"/>
              </w:rPr>
            </w:pPr>
            <w:r w:rsidRPr="00B25EC4">
              <w:rPr>
                <w:b/>
                <w:color w:val="000000"/>
                <w:sz w:val="20"/>
                <w:szCs w:val="20"/>
              </w:rPr>
              <w:t>Yoklama Sınavı (Quiz)</w:t>
            </w:r>
          </w:p>
        </w:tc>
        <w:tc>
          <w:tcPr>
            <w:tcW w:w="3096" w:type="dxa"/>
            <w:vAlign w:val="center"/>
          </w:tcPr>
          <w:p w14:paraId="7FABFDE7" w14:textId="77777777" w:rsidR="002A3E90" w:rsidRPr="00B25EC4" w:rsidRDefault="002A3E90" w:rsidP="005F71EB">
            <w:pPr>
              <w:jc w:val="both"/>
              <w:rPr>
                <w:color w:val="000000"/>
                <w:sz w:val="20"/>
                <w:szCs w:val="20"/>
              </w:rPr>
            </w:pPr>
          </w:p>
        </w:tc>
        <w:tc>
          <w:tcPr>
            <w:tcW w:w="3017" w:type="dxa"/>
            <w:vAlign w:val="center"/>
          </w:tcPr>
          <w:p w14:paraId="0438785D" w14:textId="77777777" w:rsidR="002A3E90" w:rsidRPr="00B25EC4" w:rsidRDefault="002A3E90" w:rsidP="005F71EB">
            <w:pPr>
              <w:jc w:val="both"/>
              <w:rPr>
                <w:color w:val="000000"/>
                <w:sz w:val="20"/>
                <w:szCs w:val="20"/>
              </w:rPr>
            </w:pPr>
          </w:p>
        </w:tc>
      </w:tr>
      <w:tr w:rsidR="002A3E90" w:rsidRPr="00B25EC4" w14:paraId="5590E2BE" w14:textId="77777777" w:rsidTr="005F71EB">
        <w:tc>
          <w:tcPr>
            <w:tcW w:w="3096" w:type="dxa"/>
            <w:vAlign w:val="center"/>
          </w:tcPr>
          <w:p w14:paraId="70EFCA7E" w14:textId="77777777" w:rsidR="002A3E90" w:rsidRPr="00B25EC4" w:rsidRDefault="002A3E90" w:rsidP="005F71EB">
            <w:pPr>
              <w:jc w:val="both"/>
              <w:rPr>
                <w:b/>
                <w:color w:val="000000"/>
                <w:sz w:val="20"/>
                <w:szCs w:val="20"/>
              </w:rPr>
            </w:pPr>
            <w:r w:rsidRPr="00B25EC4">
              <w:rPr>
                <w:b/>
                <w:color w:val="000000"/>
                <w:sz w:val="20"/>
                <w:szCs w:val="20"/>
              </w:rPr>
              <w:t>Ödev/Sunum</w:t>
            </w:r>
          </w:p>
        </w:tc>
        <w:tc>
          <w:tcPr>
            <w:tcW w:w="3096" w:type="dxa"/>
            <w:vAlign w:val="center"/>
          </w:tcPr>
          <w:p w14:paraId="3A38330B" w14:textId="77777777" w:rsidR="002A3E90" w:rsidRPr="00B25EC4" w:rsidRDefault="002A3E90" w:rsidP="005F71EB">
            <w:pPr>
              <w:jc w:val="both"/>
              <w:rPr>
                <w:color w:val="000000"/>
                <w:sz w:val="20"/>
                <w:szCs w:val="20"/>
              </w:rPr>
            </w:pPr>
          </w:p>
        </w:tc>
        <w:tc>
          <w:tcPr>
            <w:tcW w:w="3017" w:type="dxa"/>
            <w:vAlign w:val="center"/>
          </w:tcPr>
          <w:p w14:paraId="190AFCCC" w14:textId="77777777" w:rsidR="002A3E90" w:rsidRPr="00B25EC4" w:rsidRDefault="002A3E90" w:rsidP="005F71EB">
            <w:pPr>
              <w:jc w:val="both"/>
              <w:rPr>
                <w:color w:val="000000"/>
                <w:sz w:val="20"/>
                <w:szCs w:val="20"/>
              </w:rPr>
            </w:pPr>
          </w:p>
        </w:tc>
      </w:tr>
      <w:tr w:rsidR="002A3E90" w:rsidRPr="00B25EC4" w14:paraId="3B836BA9" w14:textId="77777777" w:rsidTr="005F71EB">
        <w:tc>
          <w:tcPr>
            <w:tcW w:w="3096" w:type="dxa"/>
            <w:vAlign w:val="center"/>
          </w:tcPr>
          <w:p w14:paraId="32577B8D" w14:textId="77777777" w:rsidR="002A3E90" w:rsidRPr="00B25EC4" w:rsidRDefault="002A3E90" w:rsidP="005F71EB">
            <w:pPr>
              <w:jc w:val="both"/>
              <w:rPr>
                <w:b/>
                <w:color w:val="000000"/>
                <w:sz w:val="20"/>
                <w:szCs w:val="20"/>
              </w:rPr>
            </w:pPr>
            <w:r w:rsidRPr="00B25EC4">
              <w:rPr>
                <w:b/>
                <w:color w:val="000000"/>
                <w:sz w:val="20"/>
                <w:szCs w:val="20"/>
              </w:rPr>
              <w:t>Proje</w:t>
            </w:r>
          </w:p>
        </w:tc>
        <w:tc>
          <w:tcPr>
            <w:tcW w:w="3096" w:type="dxa"/>
            <w:vAlign w:val="center"/>
          </w:tcPr>
          <w:p w14:paraId="612B929C" w14:textId="77777777" w:rsidR="002A3E90" w:rsidRPr="00B25EC4" w:rsidRDefault="002A3E90" w:rsidP="005F71EB">
            <w:pPr>
              <w:jc w:val="both"/>
              <w:rPr>
                <w:color w:val="000000"/>
                <w:sz w:val="20"/>
                <w:szCs w:val="20"/>
              </w:rPr>
            </w:pPr>
          </w:p>
        </w:tc>
        <w:tc>
          <w:tcPr>
            <w:tcW w:w="3017" w:type="dxa"/>
            <w:vAlign w:val="center"/>
          </w:tcPr>
          <w:p w14:paraId="5FA441F6" w14:textId="77777777" w:rsidR="002A3E90" w:rsidRPr="00B25EC4" w:rsidRDefault="002A3E90" w:rsidP="005F71EB">
            <w:pPr>
              <w:jc w:val="both"/>
              <w:rPr>
                <w:color w:val="000000"/>
                <w:sz w:val="20"/>
                <w:szCs w:val="20"/>
              </w:rPr>
            </w:pPr>
          </w:p>
        </w:tc>
      </w:tr>
      <w:tr w:rsidR="002A3E90" w:rsidRPr="00B25EC4" w14:paraId="4134B377" w14:textId="77777777" w:rsidTr="005F71EB">
        <w:tc>
          <w:tcPr>
            <w:tcW w:w="3096" w:type="dxa"/>
            <w:vAlign w:val="center"/>
          </w:tcPr>
          <w:p w14:paraId="3BC5FE73" w14:textId="77777777" w:rsidR="002A3E90" w:rsidRPr="00B25EC4" w:rsidRDefault="002A3E90" w:rsidP="005F71EB">
            <w:pPr>
              <w:jc w:val="both"/>
              <w:rPr>
                <w:b/>
                <w:color w:val="000000"/>
                <w:sz w:val="20"/>
                <w:szCs w:val="20"/>
              </w:rPr>
            </w:pPr>
            <w:r w:rsidRPr="00B25EC4">
              <w:rPr>
                <w:b/>
                <w:color w:val="000000"/>
                <w:sz w:val="20"/>
                <w:szCs w:val="20"/>
              </w:rPr>
              <w:t xml:space="preserve">Laboratuvar </w:t>
            </w:r>
          </w:p>
        </w:tc>
        <w:tc>
          <w:tcPr>
            <w:tcW w:w="3096" w:type="dxa"/>
            <w:vAlign w:val="center"/>
          </w:tcPr>
          <w:p w14:paraId="35BF4344" w14:textId="77777777" w:rsidR="002A3E90" w:rsidRPr="00B25EC4" w:rsidRDefault="002A3E90" w:rsidP="005F71EB">
            <w:pPr>
              <w:jc w:val="both"/>
              <w:rPr>
                <w:color w:val="000000"/>
                <w:sz w:val="20"/>
                <w:szCs w:val="20"/>
              </w:rPr>
            </w:pPr>
          </w:p>
        </w:tc>
        <w:tc>
          <w:tcPr>
            <w:tcW w:w="3017" w:type="dxa"/>
            <w:vAlign w:val="center"/>
          </w:tcPr>
          <w:p w14:paraId="0584581B" w14:textId="77777777" w:rsidR="002A3E90" w:rsidRPr="00B25EC4" w:rsidRDefault="002A3E90" w:rsidP="005F71EB">
            <w:pPr>
              <w:jc w:val="both"/>
              <w:rPr>
                <w:color w:val="000000"/>
                <w:sz w:val="20"/>
                <w:szCs w:val="20"/>
              </w:rPr>
            </w:pPr>
          </w:p>
        </w:tc>
      </w:tr>
      <w:tr w:rsidR="002A3E90" w:rsidRPr="00B25EC4" w14:paraId="25B1687B" w14:textId="77777777" w:rsidTr="005F71EB">
        <w:tc>
          <w:tcPr>
            <w:tcW w:w="3096" w:type="dxa"/>
            <w:vAlign w:val="center"/>
          </w:tcPr>
          <w:p w14:paraId="1DD5A3CA" w14:textId="77777777" w:rsidR="002A3E90" w:rsidRPr="00B25EC4" w:rsidRDefault="002A3E90" w:rsidP="005F71EB">
            <w:pPr>
              <w:jc w:val="both"/>
              <w:rPr>
                <w:b/>
                <w:color w:val="000000"/>
                <w:sz w:val="20"/>
                <w:szCs w:val="20"/>
              </w:rPr>
            </w:pPr>
            <w:r w:rsidRPr="00B25EC4">
              <w:rPr>
                <w:b/>
                <w:color w:val="000000"/>
                <w:sz w:val="20"/>
                <w:szCs w:val="20"/>
              </w:rPr>
              <w:t xml:space="preserve">Final Sınavı </w:t>
            </w:r>
          </w:p>
        </w:tc>
        <w:tc>
          <w:tcPr>
            <w:tcW w:w="3096" w:type="dxa"/>
            <w:vAlign w:val="center"/>
          </w:tcPr>
          <w:p w14:paraId="27F941C5" w14:textId="77777777" w:rsidR="002A3E90" w:rsidRPr="00B25EC4" w:rsidRDefault="002A3E90" w:rsidP="005F71EB">
            <w:pPr>
              <w:jc w:val="both"/>
              <w:rPr>
                <w:color w:val="000000"/>
                <w:sz w:val="20"/>
                <w:szCs w:val="20"/>
              </w:rPr>
            </w:pPr>
            <w:r w:rsidRPr="00B25EC4">
              <w:rPr>
                <w:color w:val="000000"/>
                <w:sz w:val="20"/>
                <w:szCs w:val="20"/>
              </w:rPr>
              <w:t>X</w:t>
            </w:r>
          </w:p>
        </w:tc>
        <w:tc>
          <w:tcPr>
            <w:tcW w:w="3017" w:type="dxa"/>
            <w:vAlign w:val="center"/>
          </w:tcPr>
          <w:p w14:paraId="205CDDB0" w14:textId="77777777" w:rsidR="002A3E90" w:rsidRPr="00B25EC4" w:rsidRDefault="002A3E90" w:rsidP="005F71EB">
            <w:pPr>
              <w:jc w:val="both"/>
              <w:rPr>
                <w:color w:val="000000"/>
                <w:sz w:val="20"/>
                <w:szCs w:val="20"/>
              </w:rPr>
            </w:pPr>
            <w:r w:rsidRPr="00B25EC4">
              <w:rPr>
                <w:color w:val="000000"/>
                <w:sz w:val="20"/>
                <w:szCs w:val="20"/>
              </w:rPr>
              <w:t>50</w:t>
            </w:r>
          </w:p>
        </w:tc>
      </w:tr>
      <w:tr w:rsidR="002A3E90" w:rsidRPr="00B25EC4" w14:paraId="1FB6D9A6" w14:textId="77777777" w:rsidTr="005F71EB">
        <w:tc>
          <w:tcPr>
            <w:tcW w:w="3096" w:type="dxa"/>
            <w:vAlign w:val="center"/>
          </w:tcPr>
          <w:p w14:paraId="2201EB5C" w14:textId="77777777" w:rsidR="002A3E90" w:rsidRPr="00B25EC4" w:rsidRDefault="002A3E90" w:rsidP="005F71EB">
            <w:pPr>
              <w:jc w:val="both"/>
              <w:rPr>
                <w:b/>
                <w:color w:val="000000"/>
                <w:sz w:val="20"/>
                <w:szCs w:val="20"/>
              </w:rPr>
            </w:pPr>
            <w:r w:rsidRPr="00B25EC4">
              <w:rPr>
                <w:b/>
                <w:color w:val="000000"/>
                <w:sz w:val="20"/>
                <w:szCs w:val="20"/>
              </w:rPr>
              <w:t xml:space="preserve">Derse Katılım </w:t>
            </w:r>
          </w:p>
        </w:tc>
        <w:tc>
          <w:tcPr>
            <w:tcW w:w="3096" w:type="dxa"/>
            <w:vAlign w:val="center"/>
          </w:tcPr>
          <w:p w14:paraId="3EAEF67F" w14:textId="77777777" w:rsidR="002A3E90" w:rsidRPr="00B25EC4" w:rsidRDefault="002A3E90" w:rsidP="005F71EB">
            <w:pPr>
              <w:jc w:val="both"/>
              <w:rPr>
                <w:color w:val="000000"/>
                <w:sz w:val="20"/>
                <w:szCs w:val="20"/>
              </w:rPr>
            </w:pPr>
          </w:p>
        </w:tc>
        <w:tc>
          <w:tcPr>
            <w:tcW w:w="3017" w:type="dxa"/>
            <w:vAlign w:val="center"/>
          </w:tcPr>
          <w:p w14:paraId="59334A51" w14:textId="77777777" w:rsidR="002A3E90" w:rsidRPr="00B25EC4" w:rsidRDefault="002A3E90" w:rsidP="005F71EB">
            <w:pPr>
              <w:jc w:val="both"/>
              <w:rPr>
                <w:color w:val="000000"/>
                <w:sz w:val="20"/>
                <w:szCs w:val="20"/>
              </w:rPr>
            </w:pPr>
          </w:p>
        </w:tc>
      </w:tr>
      <w:tr w:rsidR="002A3E90" w:rsidRPr="00B25EC4" w14:paraId="11D5D88B" w14:textId="77777777" w:rsidTr="005F71EB">
        <w:tc>
          <w:tcPr>
            <w:tcW w:w="3096" w:type="dxa"/>
            <w:vAlign w:val="center"/>
          </w:tcPr>
          <w:p w14:paraId="44C86F13" w14:textId="77777777" w:rsidR="002A3E90" w:rsidRPr="00B25EC4" w:rsidRDefault="002A3E90" w:rsidP="005F71EB">
            <w:pPr>
              <w:jc w:val="both"/>
              <w:rPr>
                <w:b/>
                <w:color w:val="000000"/>
                <w:sz w:val="20"/>
                <w:szCs w:val="20"/>
              </w:rPr>
            </w:pPr>
            <w:r w:rsidRPr="00B25EC4">
              <w:rPr>
                <w:b/>
                <w:color w:val="000000"/>
                <w:sz w:val="20"/>
                <w:szCs w:val="20"/>
              </w:rPr>
              <w:t xml:space="preserve">Uygulama </w:t>
            </w:r>
          </w:p>
        </w:tc>
        <w:tc>
          <w:tcPr>
            <w:tcW w:w="3096" w:type="dxa"/>
            <w:vAlign w:val="center"/>
          </w:tcPr>
          <w:p w14:paraId="585A0777" w14:textId="77777777" w:rsidR="002A3E90" w:rsidRPr="00B25EC4" w:rsidRDefault="002A3E90" w:rsidP="005F71EB">
            <w:pPr>
              <w:jc w:val="both"/>
              <w:rPr>
                <w:b/>
                <w:color w:val="000000"/>
                <w:sz w:val="20"/>
                <w:szCs w:val="20"/>
              </w:rPr>
            </w:pPr>
          </w:p>
        </w:tc>
        <w:tc>
          <w:tcPr>
            <w:tcW w:w="3017" w:type="dxa"/>
            <w:vAlign w:val="center"/>
          </w:tcPr>
          <w:p w14:paraId="10DD38B9" w14:textId="77777777" w:rsidR="002A3E90" w:rsidRPr="00B25EC4" w:rsidRDefault="002A3E90" w:rsidP="005F71EB">
            <w:pPr>
              <w:jc w:val="both"/>
              <w:rPr>
                <w:b/>
                <w:color w:val="000000"/>
                <w:sz w:val="20"/>
                <w:szCs w:val="20"/>
              </w:rPr>
            </w:pPr>
          </w:p>
        </w:tc>
      </w:tr>
      <w:tr w:rsidR="002A3E90" w:rsidRPr="00B25EC4" w14:paraId="575D267A" w14:textId="77777777" w:rsidTr="005F71EB">
        <w:tc>
          <w:tcPr>
            <w:tcW w:w="9209" w:type="dxa"/>
            <w:gridSpan w:val="3"/>
            <w:vAlign w:val="center"/>
          </w:tcPr>
          <w:p w14:paraId="53E0FCF9" w14:textId="77777777" w:rsidR="002A3E90" w:rsidRPr="00B25EC4" w:rsidRDefault="002A3E90" w:rsidP="005F71EB">
            <w:pPr>
              <w:jc w:val="both"/>
              <w:rPr>
                <w:b/>
                <w:color w:val="000000"/>
                <w:sz w:val="20"/>
                <w:szCs w:val="20"/>
              </w:rPr>
            </w:pPr>
            <w:r w:rsidRPr="00B25EC4">
              <w:rPr>
                <w:b/>
                <w:color w:val="000000"/>
                <w:sz w:val="20"/>
                <w:szCs w:val="20"/>
              </w:rPr>
              <w:t xml:space="preserve">Değerlendirme Yöntemlerine İlişkin Açıklamalar:  </w:t>
            </w:r>
          </w:p>
          <w:p w14:paraId="7955CA4C" w14:textId="77777777" w:rsidR="002A3E90" w:rsidRPr="00B25EC4" w:rsidRDefault="002A3E90" w:rsidP="005F71EB">
            <w:pPr>
              <w:autoSpaceDE w:val="0"/>
              <w:autoSpaceDN w:val="0"/>
              <w:adjustRightInd w:val="0"/>
              <w:rPr>
                <w:sz w:val="20"/>
                <w:szCs w:val="20"/>
              </w:rPr>
            </w:pPr>
            <w:r w:rsidRPr="00B25EC4">
              <w:rPr>
                <w:sz w:val="20"/>
                <w:szCs w:val="20"/>
              </w:rPr>
              <w:t xml:space="preserve">Dönem boyunca 1 adet ara </w:t>
            </w:r>
            <w:r>
              <w:rPr>
                <w:sz w:val="20"/>
                <w:szCs w:val="20"/>
              </w:rPr>
              <w:t>sınav</w:t>
            </w:r>
            <w:r w:rsidRPr="00B25EC4">
              <w:rPr>
                <w:sz w:val="20"/>
                <w:szCs w:val="20"/>
              </w:rPr>
              <w:t xml:space="preserve"> ve 1 adet final sınavı</w:t>
            </w:r>
            <w:r w:rsidRPr="00B25EC4">
              <w:rPr>
                <w:b/>
                <w:sz w:val="20"/>
                <w:szCs w:val="20"/>
              </w:rPr>
              <w:t xml:space="preserve"> </w:t>
            </w:r>
            <w:r w:rsidRPr="00B25EC4">
              <w:rPr>
                <w:sz w:val="20"/>
                <w:szCs w:val="20"/>
              </w:rPr>
              <w:t>ile ders değerlendirmesi yapılacaktır.</w:t>
            </w:r>
          </w:p>
          <w:p w14:paraId="6B3ED0C0" w14:textId="77777777" w:rsidR="002A3E90" w:rsidRPr="00B25EC4" w:rsidRDefault="002A3E90" w:rsidP="005F71EB">
            <w:pPr>
              <w:jc w:val="both"/>
              <w:rPr>
                <w:sz w:val="20"/>
                <w:szCs w:val="20"/>
              </w:rPr>
            </w:pPr>
            <w:r w:rsidRPr="00B25EC4">
              <w:rPr>
                <w:b/>
                <w:sz w:val="20"/>
                <w:szCs w:val="20"/>
              </w:rPr>
              <w:t xml:space="preserve">Ara sınav notu: </w:t>
            </w:r>
            <w:r w:rsidRPr="00B25EC4">
              <w:rPr>
                <w:sz w:val="20"/>
                <w:szCs w:val="20"/>
              </w:rPr>
              <w:t>1</w:t>
            </w:r>
            <w:r w:rsidRPr="00B25EC4">
              <w:rPr>
                <w:b/>
                <w:sz w:val="20"/>
                <w:szCs w:val="20"/>
              </w:rPr>
              <w:t xml:space="preserve"> </w:t>
            </w:r>
            <w:r w:rsidRPr="00B25EC4">
              <w:rPr>
                <w:sz w:val="20"/>
                <w:szCs w:val="20"/>
              </w:rPr>
              <w:t xml:space="preserve">adet </w:t>
            </w:r>
            <w:r>
              <w:rPr>
                <w:sz w:val="20"/>
                <w:szCs w:val="20"/>
              </w:rPr>
              <w:t>ara sınav</w:t>
            </w:r>
            <w:r w:rsidRPr="00B25EC4">
              <w:rPr>
                <w:sz w:val="20"/>
                <w:szCs w:val="20"/>
              </w:rPr>
              <w:t xml:space="preserve"> notunun %50 si </w:t>
            </w:r>
            <w:r>
              <w:rPr>
                <w:sz w:val="20"/>
                <w:szCs w:val="20"/>
              </w:rPr>
              <w:t>ara sınav notunu</w:t>
            </w:r>
            <w:r w:rsidRPr="00B25EC4">
              <w:rPr>
                <w:sz w:val="20"/>
                <w:szCs w:val="20"/>
              </w:rPr>
              <w:t xml:space="preserve"> oluşturacaktır </w:t>
            </w:r>
          </w:p>
          <w:p w14:paraId="63DB3B6D" w14:textId="77777777" w:rsidR="002A3E90" w:rsidRPr="00B25EC4" w:rsidRDefault="002A3E90" w:rsidP="005F71EB">
            <w:pPr>
              <w:jc w:val="both"/>
              <w:rPr>
                <w:sz w:val="20"/>
                <w:szCs w:val="20"/>
              </w:rPr>
            </w:pPr>
            <w:r w:rsidRPr="00B25EC4">
              <w:rPr>
                <w:b/>
                <w:sz w:val="20"/>
                <w:szCs w:val="20"/>
              </w:rPr>
              <w:t>Yarıyıl içi notu:</w:t>
            </w:r>
            <w:r w:rsidRPr="00B25EC4">
              <w:rPr>
                <w:sz w:val="20"/>
                <w:szCs w:val="20"/>
              </w:rPr>
              <w:t xml:space="preserve"> Ara Sınav notu</w:t>
            </w:r>
          </w:p>
          <w:p w14:paraId="6C83B12B" w14:textId="77777777" w:rsidR="002A3E90" w:rsidRPr="00B25EC4" w:rsidRDefault="002A3E90" w:rsidP="005F71EB">
            <w:pPr>
              <w:jc w:val="both"/>
              <w:rPr>
                <w:sz w:val="20"/>
                <w:szCs w:val="20"/>
              </w:rPr>
            </w:pPr>
            <w:r w:rsidRPr="00B25EC4">
              <w:rPr>
                <w:b/>
                <w:sz w:val="20"/>
                <w:szCs w:val="20"/>
              </w:rPr>
              <w:t>Ders Başarı notu:</w:t>
            </w:r>
            <w:r w:rsidRPr="00B25EC4">
              <w:rPr>
                <w:sz w:val="20"/>
                <w:szCs w:val="20"/>
              </w:rPr>
              <w:t xml:space="preserve"> Yarıyıl içi notunun %50 si + Final veya Bütünleme sınav notunun %50 si</w:t>
            </w:r>
          </w:p>
          <w:p w14:paraId="1330A008" w14:textId="77777777" w:rsidR="002A3E90" w:rsidRPr="00B25EC4" w:rsidRDefault="002A3E90" w:rsidP="005F71EB">
            <w:pPr>
              <w:jc w:val="both"/>
              <w:rPr>
                <w:sz w:val="20"/>
                <w:szCs w:val="20"/>
              </w:rPr>
            </w:pPr>
            <w:r w:rsidRPr="00B25EC4">
              <w:rPr>
                <w:b/>
                <w:sz w:val="20"/>
                <w:szCs w:val="20"/>
              </w:rPr>
              <w:t>Minimum ders başarı notu:</w:t>
            </w:r>
            <w:r w:rsidRPr="00B25EC4">
              <w:rPr>
                <w:sz w:val="20"/>
                <w:szCs w:val="20"/>
              </w:rPr>
              <w:t xml:space="preserve"> 100 tam not üzerinden 60 tır</w:t>
            </w:r>
          </w:p>
          <w:p w14:paraId="4B780B7A" w14:textId="77777777" w:rsidR="002A3E90" w:rsidRPr="00340EDD" w:rsidRDefault="002A3E90" w:rsidP="005F71EB">
            <w:pPr>
              <w:jc w:val="both"/>
              <w:rPr>
                <w:sz w:val="20"/>
                <w:szCs w:val="20"/>
              </w:rPr>
            </w:pPr>
            <w:r w:rsidRPr="00B25EC4">
              <w:rPr>
                <w:b/>
                <w:sz w:val="20"/>
                <w:szCs w:val="20"/>
              </w:rPr>
              <w:lastRenderedPageBreak/>
              <w:t>Minimum Final ve bütünleme sınav notu:</w:t>
            </w:r>
            <w:r w:rsidRPr="00B25EC4">
              <w:rPr>
                <w:sz w:val="20"/>
                <w:szCs w:val="20"/>
              </w:rPr>
              <w:t xml:space="preserve"> 100 tam not üzerinden 50 dir</w:t>
            </w:r>
          </w:p>
        </w:tc>
      </w:tr>
      <w:tr w:rsidR="002A3E90" w:rsidRPr="00B25EC4" w14:paraId="77DC27CB" w14:textId="77777777" w:rsidTr="005F71EB">
        <w:trPr>
          <w:trHeight w:val="708"/>
        </w:trPr>
        <w:tc>
          <w:tcPr>
            <w:tcW w:w="9209" w:type="dxa"/>
            <w:gridSpan w:val="3"/>
          </w:tcPr>
          <w:p w14:paraId="2B9A0A63" w14:textId="77777777" w:rsidR="002A3E90" w:rsidRPr="00B25EC4" w:rsidRDefault="002A3E90" w:rsidP="005F71EB">
            <w:pPr>
              <w:jc w:val="both"/>
              <w:rPr>
                <w:b/>
                <w:color w:val="000000"/>
                <w:sz w:val="20"/>
                <w:szCs w:val="20"/>
              </w:rPr>
            </w:pPr>
            <w:r w:rsidRPr="00B25EC4">
              <w:rPr>
                <w:b/>
                <w:color w:val="000000"/>
                <w:sz w:val="20"/>
                <w:szCs w:val="20"/>
              </w:rPr>
              <w:lastRenderedPageBreak/>
              <w:t>Değerlendirme Kriteri:</w:t>
            </w:r>
          </w:p>
          <w:p w14:paraId="4F8D394D" w14:textId="77777777" w:rsidR="002A3E90" w:rsidRPr="00B25EC4" w:rsidRDefault="002A3E90" w:rsidP="005F71EB">
            <w:pPr>
              <w:jc w:val="both"/>
              <w:rPr>
                <w:color w:val="000000"/>
                <w:sz w:val="20"/>
                <w:szCs w:val="20"/>
              </w:rPr>
            </w:pPr>
            <w:r>
              <w:rPr>
                <w:color w:val="000000"/>
                <w:sz w:val="20"/>
                <w:szCs w:val="20"/>
              </w:rPr>
              <w:t>Değerlendirme a</w:t>
            </w:r>
            <w:r w:rsidRPr="00B25EC4">
              <w:rPr>
                <w:color w:val="000000"/>
                <w:sz w:val="20"/>
                <w:szCs w:val="20"/>
              </w:rPr>
              <w:t>ra sınav ve final</w:t>
            </w:r>
            <w:r>
              <w:rPr>
                <w:color w:val="000000"/>
                <w:sz w:val="20"/>
                <w:szCs w:val="20"/>
              </w:rPr>
              <w:t xml:space="preserve"> sınavı ile gerçekleştirilecektir. </w:t>
            </w:r>
          </w:p>
        </w:tc>
      </w:tr>
    </w:tbl>
    <w:p w14:paraId="53EF9B5E" w14:textId="77777777" w:rsidR="002A3E90" w:rsidRPr="00B25EC4" w:rsidRDefault="002A3E90" w:rsidP="002A3E90">
      <w:pPr>
        <w:jc w:val="both"/>
        <w:rPr>
          <w:b/>
          <w:color w:val="000000"/>
          <w:sz w:val="20"/>
          <w:szCs w:val="20"/>
        </w:rPr>
      </w:pPr>
    </w:p>
    <w:tbl>
      <w:tblPr>
        <w:tblW w:w="508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05"/>
        <w:gridCol w:w="2691"/>
        <w:gridCol w:w="2693"/>
        <w:gridCol w:w="3120"/>
      </w:tblGrid>
      <w:tr w:rsidR="002A3E90" w:rsidRPr="00B25EC4" w14:paraId="5C05F9E4" w14:textId="77777777" w:rsidTr="00667984">
        <w:trPr>
          <w:trHeight w:val="2976"/>
        </w:trPr>
        <w:tc>
          <w:tcPr>
            <w:tcW w:w="5000" w:type="pct"/>
            <w:gridSpan w:val="4"/>
          </w:tcPr>
          <w:p w14:paraId="2A285278" w14:textId="77777777" w:rsidR="002A3E90" w:rsidRPr="00B25EC4" w:rsidRDefault="002A3E90" w:rsidP="005F71EB">
            <w:pPr>
              <w:jc w:val="both"/>
              <w:rPr>
                <w:b/>
                <w:color w:val="000000"/>
                <w:sz w:val="20"/>
                <w:szCs w:val="20"/>
              </w:rPr>
            </w:pPr>
            <w:r w:rsidRPr="00B25EC4">
              <w:rPr>
                <w:b/>
                <w:color w:val="000000"/>
                <w:sz w:val="20"/>
                <w:szCs w:val="20"/>
              </w:rPr>
              <w:t xml:space="preserve">Ders İçin Önerilen Kaynaklar: </w:t>
            </w:r>
          </w:p>
          <w:p w14:paraId="67F09FF5" w14:textId="77777777" w:rsidR="002A3E90" w:rsidRPr="00B25EC4" w:rsidRDefault="002A3E90" w:rsidP="005F71EB">
            <w:pPr>
              <w:jc w:val="both"/>
              <w:rPr>
                <w:color w:val="000000"/>
                <w:sz w:val="20"/>
                <w:szCs w:val="20"/>
              </w:rPr>
            </w:pPr>
            <w:r w:rsidRPr="00B25EC4">
              <w:rPr>
                <w:color w:val="000000"/>
                <w:sz w:val="20"/>
                <w:szCs w:val="20"/>
              </w:rPr>
              <w:t>Ana kaynak:</w:t>
            </w:r>
          </w:p>
          <w:p w14:paraId="15355618" w14:textId="77777777" w:rsidR="002A3E90" w:rsidRPr="00B25EC4" w:rsidRDefault="002A3E90" w:rsidP="000E74F5">
            <w:pPr>
              <w:numPr>
                <w:ilvl w:val="0"/>
                <w:numId w:val="64"/>
              </w:numPr>
              <w:contextualSpacing/>
              <w:jc w:val="both"/>
              <w:rPr>
                <w:color w:val="000000"/>
                <w:sz w:val="20"/>
                <w:szCs w:val="20"/>
              </w:rPr>
            </w:pPr>
            <w:r w:rsidRPr="00B25EC4">
              <w:rPr>
                <w:color w:val="000000"/>
                <w:sz w:val="20"/>
                <w:szCs w:val="20"/>
              </w:rPr>
              <w:t>Ruggiero, V.R. (2017) Eleştirel Düşünme İçin Bir Rehber. Çev: Dedeoğlu, Ç. İstanbul: Alfa Araştırma.</w:t>
            </w:r>
          </w:p>
          <w:p w14:paraId="3A349343" w14:textId="77777777" w:rsidR="002A3E90" w:rsidRPr="00B25EC4" w:rsidRDefault="002A3E90" w:rsidP="000E74F5">
            <w:pPr>
              <w:numPr>
                <w:ilvl w:val="0"/>
                <w:numId w:val="64"/>
              </w:numPr>
              <w:contextualSpacing/>
              <w:jc w:val="both"/>
              <w:rPr>
                <w:color w:val="000000"/>
                <w:sz w:val="20"/>
                <w:szCs w:val="20"/>
              </w:rPr>
            </w:pPr>
            <w:r w:rsidRPr="00B25EC4">
              <w:rPr>
                <w:color w:val="000000"/>
                <w:sz w:val="20"/>
                <w:szCs w:val="20"/>
              </w:rPr>
              <w:t>Aybek, B. (2010) Örneklerle Düşünme ve Eleştirel Düşünme. Adana: Nobel Kitapevi.</w:t>
            </w:r>
          </w:p>
          <w:p w14:paraId="0E024231" w14:textId="77777777" w:rsidR="002A3E90" w:rsidRPr="00B25EC4" w:rsidRDefault="002A3E90" w:rsidP="000E74F5">
            <w:pPr>
              <w:numPr>
                <w:ilvl w:val="0"/>
                <w:numId w:val="64"/>
              </w:numPr>
              <w:contextualSpacing/>
              <w:jc w:val="both"/>
              <w:rPr>
                <w:color w:val="000000"/>
                <w:sz w:val="20"/>
                <w:szCs w:val="20"/>
              </w:rPr>
            </w:pPr>
            <w:r w:rsidRPr="00B25EC4">
              <w:rPr>
                <w:color w:val="000000"/>
                <w:sz w:val="20"/>
                <w:szCs w:val="20"/>
              </w:rPr>
              <w:t>Arslan G.G., Demir Y., Eşer İ., Khorshid L. (2009) Hemşirelerde Eleştirel Düşünme Eğilimini Etkileyen Etmenlerin İncelenmesi. Anadolu Hemşirelik ve Sağlık Bilimleri Dergisi, 12(1): 72-80.</w:t>
            </w:r>
          </w:p>
          <w:p w14:paraId="07B204E8" w14:textId="77777777" w:rsidR="002A3E90" w:rsidRPr="00B25EC4" w:rsidRDefault="002A3E90" w:rsidP="000E74F5">
            <w:pPr>
              <w:numPr>
                <w:ilvl w:val="0"/>
                <w:numId w:val="64"/>
              </w:numPr>
              <w:contextualSpacing/>
              <w:jc w:val="both"/>
              <w:rPr>
                <w:color w:val="000000"/>
                <w:sz w:val="20"/>
                <w:szCs w:val="20"/>
              </w:rPr>
            </w:pPr>
            <w:r w:rsidRPr="00B25EC4">
              <w:rPr>
                <w:color w:val="000000"/>
                <w:sz w:val="20"/>
                <w:szCs w:val="20"/>
              </w:rPr>
              <w:t>Çelik S., Yılmaz F., Karataş F., Al B., Karakaş N.S. (2015) Hemşirelik Öğrencilerinin Eleştirel Düşünme Eğilimleri ve Etkileyen Faktörler. HSP, 2(1): 74-85.</w:t>
            </w:r>
          </w:p>
          <w:p w14:paraId="5372E71C" w14:textId="77777777" w:rsidR="002A3E90" w:rsidRPr="00B25EC4" w:rsidRDefault="002A3E90" w:rsidP="000E74F5">
            <w:pPr>
              <w:numPr>
                <w:ilvl w:val="0"/>
                <w:numId w:val="64"/>
              </w:numPr>
              <w:contextualSpacing/>
              <w:jc w:val="both"/>
              <w:rPr>
                <w:color w:val="000000"/>
                <w:sz w:val="20"/>
                <w:szCs w:val="20"/>
              </w:rPr>
            </w:pPr>
            <w:r w:rsidRPr="00B25EC4">
              <w:rPr>
                <w:color w:val="000000"/>
                <w:sz w:val="20"/>
                <w:szCs w:val="20"/>
              </w:rPr>
              <w:t>Demirel Ö. (2007) Eğitimde yeni yönelimler. Ankara: PegemA yay.</w:t>
            </w:r>
          </w:p>
          <w:p w14:paraId="7A190B2A" w14:textId="77777777" w:rsidR="002A3E90" w:rsidRPr="00B25EC4" w:rsidRDefault="002A3E90" w:rsidP="000E74F5">
            <w:pPr>
              <w:numPr>
                <w:ilvl w:val="0"/>
                <w:numId w:val="64"/>
              </w:numPr>
              <w:contextualSpacing/>
              <w:jc w:val="both"/>
              <w:rPr>
                <w:color w:val="000000"/>
                <w:sz w:val="20"/>
                <w:szCs w:val="20"/>
              </w:rPr>
            </w:pPr>
            <w:r w:rsidRPr="00B25EC4">
              <w:rPr>
                <w:color w:val="000000"/>
                <w:sz w:val="20"/>
                <w:szCs w:val="20"/>
              </w:rPr>
              <w:t>Dikmen Y.D., Usta Y.Y. (2013) Hemşirelikte Eleştirel Düşünme. S.D.Ü. Sağlık Bilimleri Dergisi, 4(1): 31-38.</w:t>
            </w:r>
          </w:p>
          <w:p w14:paraId="2DCE3CF9" w14:textId="77777777" w:rsidR="002A3E90" w:rsidRPr="00B25EC4" w:rsidRDefault="002A3E90" w:rsidP="005F71EB">
            <w:pPr>
              <w:jc w:val="both"/>
              <w:rPr>
                <w:b/>
                <w:color w:val="000000"/>
                <w:sz w:val="20"/>
                <w:szCs w:val="20"/>
              </w:rPr>
            </w:pPr>
            <w:r w:rsidRPr="00B25EC4">
              <w:rPr>
                <w:color w:val="000000"/>
                <w:sz w:val="20"/>
                <w:szCs w:val="20"/>
              </w:rPr>
              <w:t>Özsoy S.A., Yıldırım B.Ö. Hemşirelikte Eleştirel Düşünme. Aydın Tuna Matbaacılık San. Tic. Ltd. Şti. Aydın, 2010.</w:t>
            </w:r>
          </w:p>
        </w:tc>
      </w:tr>
      <w:tr w:rsidR="002A3E90" w:rsidRPr="00B25EC4" w14:paraId="6940E54C" w14:textId="77777777" w:rsidTr="00667984">
        <w:tc>
          <w:tcPr>
            <w:tcW w:w="5000" w:type="pct"/>
            <w:gridSpan w:val="4"/>
          </w:tcPr>
          <w:p w14:paraId="6C508D12" w14:textId="77777777" w:rsidR="002A3E90" w:rsidRPr="00B25EC4" w:rsidRDefault="002A3E90" w:rsidP="005F71EB">
            <w:pPr>
              <w:jc w:val="both"/>
              <w:rPr>
                <w:color w:val="000000"/>
                <w:sz w:val="20"/>
                <w:szCs w:val="20"/>
              </w:rPr>
            </w:pPr>
            <w:r w:rsidRPr="00B25EC4">
              <w:rPr>
                <w:color w:val="000000"/>
                <w:sz w:val="20"/>
                <w:szCs w:val="20"/>
              </w:rPr>
              <w:t xml:space="preserve">Derse İlişkin Politika ve Kurallar: (öğretim üyesi açıklama yapmak isterse bu başlığı kullanabilir) </w:t>
            </w:r>
          </w:p>
        </w:tc>
      </w:tr>
      <w:tr w:rsidR="002A3E90" w:rsidRPr="00B25EC4" w14:paraId="2902F931" w14:textId="77777777" w:rsidTr="00667984">
        <w:tc>
          <w:tcPr>
            <w:tcW w:w="5000" w:type="pct"/>
            <w:gridSpan w:val="4"/>
          </w:tcPr>
          <w:p w14:paraId="79A974E4" w14:textId="77777777" w:rsidR="002A3E90" w:rsidRPr="00B25EC4" w:rsidRDefault="002A3E90" w:rsidP="005F71EB">
            <w:pPr>
              <w:tabs>
                <w:tab w:val="left" w:pos="3982"/>
              </w:tabs>
              <w:jc w:val="both"/>
              <w:rPr>
                <w:b/>
                <w:color w:val="000000"/>
                <w:sz w:val="20"/>
                <w:szCs w:val="20"/>
              </w:rPr>
            </w:pPr>
            <w:r w:rsidRPr="00B25EC4">
              <w:rPr>
                <w:b/>
                <w:color w:val="000000"/>
                <w:sz w:val="20"/>
                <w:szCs w:val="20"/>
              </w:rPr>
              <w:t xml:space="preserve">Ders Öğretim Üyesi İletişim Bilgileri: </w:t>
            </w:r>
            <w:r w:rsidRPr="00B25EC4">
              <w:rPr>
                <w:b/>
                <w:color w:val="000000"/>
                <w:sz w:val="20"/>
                <w:szCs w:val="20"/>
              </w:rPr>
              <w:tab/>
            </w:r>
          </w:p>
          <w:p w14:paraId="74F63853" w14:textId="77777777" w:rsidR="002A3E90" w:rsidRPr="00B25EC4" w:rsidRDefault="002A3E90" w:rsidP="005F71EB">
            <w:pPr>
              <w:tabs>
                <w:tab w:val="left" w:pos="3982"/>
              </w:tabs>
              <w:jc w:val="both"/>
              <w:rPr>
                <w:color w:val="000000"/>
                <w:sz w:val="20"/>
                <w:szCs w:val="20"/>
              </w:rPr>
            </w:pPr>
            <w:r w:rsidRPr="00B25EC4">
              <w:rPr>
                <w:color w:val="000000"/>
                <w:sz w:val="20"/>
                <w:szCs w:val="20"/>
              </w:rPr>
              <w:t xml:space="preserve">Doç. Dr. Havva ARSLAN YÜRÜMEZOĞLU </w:t>
            </w:r>
          </w:p>
          <w:p w14:paraId="24DBBEC4" w14:textId="77777777" w:rsidR="002A3E90" w:rsidRPr="00B25EC4" w:rsidRDefault="002A3E90" w:rsidP="005F71EB">
            <w:pPr>
              <w:tabs>
                <w:tab w:val="left" w:pos="3982"/>
              </w:tabs>
              <w:jc w:val="both"/>
              <w:rPr>
                <w:color w:val="000000"/>
                <w:sz w:val="20"/>
                <w:szCs w:val="20"/>
              </w:rPr>
            </w:pPr>
            <w:r w:rsidRPr="00B25EC4">
              <w:rPr>
                <w:color w:val="000000"/>
                <w:sz w:val="20"/>
                <w:szCs w:val="20"/>
              </w:rPr>
              <w:t>02324124793</w:t>
            </w:r>
          </w:p>
          <w:p w14:paraId="1D322D5D" w14:textId="77777777" w:rsidR="002A3E90" w:rsidRPr="00B25EC4" w:rsidRDefault="002A3E90" w:rsidP="005F71EB">
            <w:pPr>
              <w:tabs>
                <w:tab w:val="left" w:pos="3982"/>
              </w:tabs>
              <w:jc w:val="both"/>
              <w:rPr>
                <w:b/>
                <w:color w:val="000000"/>
                <w:sz w:val="20"/>
                <w:szCs w:val="20"/>
              </w:rPr>
            </w:pPr>
            <w:r w:rsidRPr="00B25EC4">
              <w:rPr>
                <w:color w:val="000000"/>
                <w:sz w:val="20"/>
                <w:szCs w:val="20"/>
              </w:rPr>
              <w:t>havva.arslan@gmail.com</w:t>
            </w:r>
          </w:p>
        </w:tc>
      </w:tr>
      <w:tr w:rsidR="002A3E90" w:rsidRPr="00B25EC4" w14:paraId="19201EF7" w14:textId="77777777" w:rsidTr="00667984">
        <w:tc>
          <w:tcPr>
            <w:tcW w:w="5000" w:type="pct"/>
            <w:gridSpan w:val="4"/>
          </w:tcPr>
          <w:p w14:paraId="721E8D50" w14:textId="77777777" w:rsidR="002A3E90" w:rsidRPr="00B25EC4" w:rsidRDefault="002A3E90" w:rsidP="005F71EB">
            <w:pPr>
              <w:jc w:val="both"/>
              <w:rPr>
                <w:b/>
                <w:color w:val="000000"/>
                <w:sz w:val="20"/>
                <w:szCs w:val="20"/>
              </w:rPr>
            </w:pPr>
            <w:r w:rsidRPr="00B25EC4">
              <w:rPr>
                <w:b/>
                <w:color w:val="000000"/>
                <w:sz w:val="20"/>
                <w:szCs w:val="20"/>
              </w:rPr>
              <w:t xml:space="preserve">Ders Öğretim Üyesi Görüşme Günleri ve Saatleri: </w:t>
            </w:r>
          </w:p>
        </w:tc>
      </w:tr>
      <w:tr w:rsidR="002A3E90" w:rsidRPr="00B25EC4" w14:paraId="6689FBDE" w14:textId="77777777" w:rsidTr="00667984">
        <w:tblPrEx>
          <w:tblBorders>
            <w:insideH w:val="single" w:sz="4" w:space="0" w:color="auto"/>
            <w:insideV w:val="single" w:sz="4" w:space="0" w:color="auto"/>
          </w:tblBorders>
        </w:tblPrEx>
        <w:tc>
          <w:tcPr>
            <w:tcW w:w="5000" w:type="pct"/>
            <w:gridSpan w:val="4"/>
          </w:tcPr>
          <w:p w14:paraId="0050A899" w14:textId="77777777" w:rsidR="002A3E90" w:rsidRPr="00B25EC4" w:rsidRDefault="002A3E90" w:rsidP="005F71EB">
            <w:pPr>
              <w:jc w:val="both"/>
              <w:rPr>
                <w:b/>
                <w:color w:val="000000"/>
                <w:sz w:val="20"/>
                <w:szCs w:val="20"/>
              </w:rPr>
            </w:pPr>
            <w:r w:rsidRPr="00B25EC4">
              <w:rPr>
                <w:b/>
                <w:color w:val="000000"/>
                <w:sz w:val="20"/>
                <w:szCs w:val="20"/>
              </w:rPr>
              <w:t xml:space="preserve">Dersin İçeriği: </w:t>
            </w:r>
          </w:p>
          <w:p w14:paraId="3160B845" w14:textId="77777777" w:rsidR="002A3E90" w:rsidRPr="00B25EC4" w:rsidRDefault="002A3E90" w:rsidP="005F71EB">
            <w:pPr>
              <w:jc w:val="both"/>
              <w:rPr>
                <w:b/>
                <w:color w:val="000000"/>
                <w:sz w:val="20"/>
                <w:szCs w:val="20"/>
              </w:rPr>
            </w:pPr>
            <w:r w:rsidRPr="00B25EC4">
              <w:rPr>
                <w:b/>
                <w:color w:val="000000"/>
                <w:sz w:val="20"/>
                <w:szCs w:val="20"/>
              </w:rPr>
              <w:t>Sınav tarihleri ders planında belirtilecektir. Sınav tarihleri kesinleştiğinde, tarihlerde değişiklik yapılabilir.</w:t>
            </w:r>
          </w:p>
        </w:tc>
      </w:tr>
      <w:tr w:rsidR="002A3E90" w:rsidRPr="00B25EC4" w14:paraId="628660A7" w14:textId="77777777" w:rsidTr="00667984">
        <w:tblPrEx>
          <w:tblBorders>
            <w:insideH w:val="single" w:sz="4" w:space="0" w:color="auto"/>
            <w:insideV w:val="single" w:sz="4" w:space="0" w:color="auto"/>
          </w:tblBorders>
        </w:tblPrEx>
        <w:tc>
          <w:tcPr>
            <w:tcW w:w="383" w:type="pct"/>
          </w:tcPr>
          <w:p w14:paraId="569062D7" w14:textId="77777777" w:rsidR="002A3E90" w:rsidRPr="00F23740" w:rsidRDefault="002A3E90" w:rsidP="005F71EB">
            <w:pPr>
              <w:jc w:val="center"/>
              <w:rPr>
                <w:b/>
                <w:sz w:val="20"/>
                <w:szCs w:val="20"/>
              </w:rPr>
            </w:pPr>
            <w:r w:rsidRPr="00F23740">
              <w:rPr>
                <w:b/>
                <w:sz w:val="20"/>
                <w:szCs w:val="20"/>
              </w:rPr>
              <w:t>Hafta</w:t>
            </w:r>
          </w:p>
        </w:tc>
        <w:tc>
          <w:tcPr>
            <w:tcW w:w="1461" w:type="pct"/>
          </w:tcPr>
          <w:p w14:paraId="7C2CC139" w14:textId="77777777" w:rsidR="002A3E90" w:rsidRPr="00F23740" w:rsidRDefault="002A3E90" w:rsidP="005F71EB">
            <w:pPr>
              <w:jc w:val="center"/>
              <w:rPr>
                <w:b/>
                <w:sz w:val="20"/>
                <w:szCs w:val="20"/>
              </w:rPr>
            </w:pPr>
            <w:r w:rsidRPr="00F23740">
              <w:rPr>
                <w:b/>
                <w:sz w:val="20"/>
                <w:szCs w:val="20"/>
              </w:rPr>
              <w:t>Konular</w:t>
            </w:r>
          </w:p>
        </w:tc>
        <w:tc>
          <w:tcPr>
            <w:tcW w:w="1462" w:type="pct"/>
          </w:tcPr>
          <w:p w14:paraId="5BFD8FDB" w14:textId="77777777" w:rsidR="002A3E90" w:rsidRPr="00F23740" w:rsidRDefault="002A3E90" w:rsidP="005F71EB">
            <w:pPr>
              <w:jc w:val="center"/>
              <w:rPr>
                <w:b/>
                <w:sz w:val="20"/>
                <w:szCs w:val="20"/>
              </w:rPr>
            </w:pPr>
            <w:r w:rsidRPr="00F23740">
              <w:rPr>
                <w:b/>
                <w:sz w:val="20"/>
                <w:szCs w:val="20"/>
              </w:rPr>
              <w:t>Öğretim Elemanı</w:t>
            </w:r>
          </w:p>
        </w:tc>
        <w:tc>
          <w:tcPr>
            <w:tcW w:w="1693" w:type="pct"/>
          </w:tcPr>
          <w:p w14:paraId="2984B0FB" w14:textId="77777777" w:rsidR="002A3E90" w:rsidRPr="00F23740" w:rsidRDefault="002A3E90" w:rsidP="005F71EB">
            <w:pPr>
              <w:jc w:val="center"/>
              <w:rPr>
                <w:b/>
                <w:color w:val="000000"/>
                <w:sz w:val="20"/>
                <w:szCs w:val="20"/>
              </w:rPr>
            </w:pPr>
            <w:r w:rsidRPr="00F23740">
              <w:rPr>
                <w:b/>
                <w:color w:val="000000"/>
                <w:sz w:val="20"/>
                <w:szCs w:val="20"/>
              </w:rPr>
              <w:t>Eğitim Yöntemi ve Kullanılan Materyal</w:t>
            </w:r>
          </w:p>
        </w:tc>
      </w:tr>
      <w:tr w:rsidR="002A3E90" w:rsidRPr="00B25EC4" w14:paraId="49918683" w14:textId="77777777" w:rsidTr="00667984">
        <w:tblPrEx>
          <w:tblBorders>
            <w:insideH w:val="single" w:sz="4" w:space="0" w:color="auto"/>
            <w:insideV w:val="single" w:sz="4" w:space="0" w:color="auto"/>
          </w:tblBorders>
        </w:tblPrEx>
        <w:tc>
          <w:tcPr>
            <w:tcW w:w="383" w:type="pct"/>
          </w:tcPr>
          <w:p w14:paraId="5836CDD8" w14:textId="77777777" w:rsidR="002A3E90" w:rsidRPr="00B25EC4" w:rsidRDefault="002A3E90" w:rsidP="000E74F5">
            <w:pPr>
              <w:numPr>
                <w:ilvl w:val="0"/>
                <w:numId w:val="65"/>
              </w:numPr>
              <w:jc w:val="both"/>
              <w:rPr>
                <w:b/>
                <w:color w:val="000000"/>
                <w:sz w:val="20"/>
                <w:szCs w:val="20"/>
              </w:rPr>
            </w:pPr>
          </w:p>
        </w:tc>
        <w:tc>
          <w:tcPr>
            <w:tcW w:w="1461" w:type="pct"/>
          </w:tcPr>
          <w:p w14:paraId="4983B5E1" w14:textId="77777777" w:rsidR="002A3E90" w:rsidRPr="00B25EC4" w:rsidRDefault="002A3E90" w:rsidP="005F71EB">
            <w:pPr>
              <w:rPr>
                <w:sz w:val="20"/>
              </w:rPr>
            </w:pPr>
            <w:r w:rsidRPr="0090794E">
              <w:rPr>
                <w:sz w:val="20"/>
              </w:rPr>
              <w:t>Ders Tanıtımı ve Eleştirel Düşünmeye Giriş</w:t>
            </w:r>
          </w:p>
        </w:tc>
        <w:tc>
          <w:tcPr>
            <w:tcW w:w="1462" w:type="pct"/>
          </w:tcPr>
          <w:p w14:paraId="5CE54D7B" w14:textId="77777777" w:rsidR="002A3E90" w:rsidRPr="00B25EC4" w:rsidRDefault="002A3E90" w:rsidP="005F71EB">
            <w:pPr>
              <w:jc w:val="both"/>
              <w:rPr>
                <w:color w:val="000000"/>
                <w:sz w:val="20"/>
                <w:szCs w:val="20"/>
              </w:rPr>
            </w:pPr>
            <w:r>
              <w:rPr>
                <w:sz w:val="20"/>
              </w:rPr>
              <w:t xml:space="preserve">Dr. Öğr.Ü </w:t>
            </w:r>
            <w:r w:rsidRPr="00B25EC4">
              <w:rPr>
                <w:color w:val="000000"/>
                <w:sz w:val="20"/>
                <w:szCs w:val="20"/>
              </w:rPr>
              <w:t>Veysel Karani BARIŞ</w:t>
            </w:r>
          </w:p>
        </w:tc>
        <w:tc>
          <w:tcPr>
            <w:tcW w:w="1693" w:type="pct"/>
          </w:tcPr>
          <w:p w14:paraId="63DA523B" w14:textId="77777777" w:rsidR="002A3E90" w:rsidRPr="00B25EC4" w:rsidRDefault="002A3E90" w:rsidP="005F71EB">
            <w:pPr>
              <w:jc w:val="center"/>
              <w:rPr>
                <w:sz w:val="20"/>
              </w:rPr>
            </w:pPr>
            <w:r w:rsidRPr="00B25EC4">
              <w:rPr>
                <w:sz w:val="20"/>
              </w:rPr>
              <w:t>Sunum ve tartışma</w:t>
            </w:r>
          </w:p>
        </w:tc>
      </w:tr>
      <w:tr w:rsidR="002A3E90" w:rsidRPr="00B25EC4" w14:paraId="395AFA8A" w14:textId="77777777" w:rsidTr="00667984">
        <w:tblPrEx>
          <w:tblBorders>
            <w:insideH w:val="single" w:sz="4" w:space="0" w:color="auto"/>
            <w:insideV w:val="single" w:sz="4" w:space="0" w:color="auto"/>
          </w:tblBorders>
        </w:tblPrEx>
        <w:trPr>
          <w:trHeight w:val="298"/>
        </w:trPr>
        <w:tc>
          <w:tcPr>
            <w:tcW w:w="383" w:type="pct"/>
          </w:tcPr>
          <w:p w14:paraId="6EE22AB3" w14:textId="77777777" w:rsidR="002A3E90" w:rsidRPr="00B25EC4" w:rsidRDefault="002A3E90" w:rsidP="000E74F5">
            <w:pPr>
              <w:numPr>
                <w:ilvl w:val="0"/>
                <w:numId w:val="65"/>
              </w:numPr>
              <w:jc w:val="both"/>
              <w:rPr>
                <w:b/>
                <w:color w:val="000000"/>
                <w:sz w:val="20"/>
                <w:szCs w:val="20"/>
              </w:rPr>
            </w:pPr>
          </w:p>
        </w:tc>
        <w:tc>
          <w:tcPr>
            <w:tcW w:w="1461" w:type="pct"/>
          </w:tcPr>
          <w:p w14:paraId="758D106E" w14:textId="77777777" w:rsidR="002A3E90" w:rsidRPr="00B25EC4" w:rsidRDefault="002A3E90" w:rsidP="005F71EB">
            <w:pPr>
              <w:rPr>
                <w:sz w:val="20"/>
              </w:rPr>
            </w:pPr>
            <w:r w:rsidRPr="00B25EC4">
              <w:rPr>
                <w:color w:val="000000"/>
                <w:sz w:val="20"/>
              </w:rPr>
              <w:t>Eleştirel Düşünme Nedir? Neden önemlidir?</w:t>
            </w:r>
          </w:p>
        </w:tc>
        <w:tc>
          <w:tcPr>
            <w:tcW w:w="1462" w:type="pct"/>
          </w:tcPr>
          <w:p w14:paraId="3FBC5275" w14:textId="77777777" w:rsidR="002A3E90" w:rsidRPr="00B25EC4" w:rsidRDefault="002A3E90" w:rsidP="005F71EB">
            <w:pPr>
              <w:jc w:val="both"/>
              <w:rPr>
                <w:color w:val="000000"/>
                <w:sz w:val="20"/>
                <w:szCs w:val="20"/>
              </w:rPr>
            </w:pPr>
            <w:r>
              <w:rPr>
                <w:sz w:val="20"/>
              </w:rPr>
              <w:t xml:space="preserve">Dr. Öğr.Ü </w:t>
            </w:r>
            <w:r w:rsidRPr="00B25EC4">
              <w:rPr>
                <w:color w:val="000000"/>
                <w:sz w:val="20"/>
                <w:szCs w:val="20"/>
              </w:rPr>
              <w:t>Veysel Karani BARIŞ</w:t>
            </w:r>
          </w:p>
        </w:tc>
        <w:tc>
          <w:tcPr>
            <w:tcW w:w="1693" w:type="pct"/>
          </w:tcPr>
          <w:p w14:paraId="36B42E24" w14:textId="77777777" w:rsidR="002A3E90" w:rsidRDefault="002A3E90" w:rsidP="005F71EB">
            <w:pPr>
              <w:jc w:val="center"/>
            </w:pPr>
            <w:r w:rsidRPr="00B25EC4">
              <w:rPr>
                <w:sz w:val="20"/>
              </w:rPr>
              <w:t>Sunum ve tartışma</w:t>
            </w:r>
          </w:p>
        </w:tc>
      </w:tr>
      <w:tr w:rsidR="002A3E90" w:rsidRPr="00B25EC4" w14:paraId="1B1CE08D" w14:textId="77777777" w:rsidTr="00667984">
        <w:tblPrEx>
          <w:tblBorders>
            <w:insideH w:val="single" w:sz="4" w:space="0" w:color="auto"/>
            <w:insideV w:val="single" w:sz="4" w:space="0" w:color="auto"/>
          </w:tblBorders>
        </w:tblPrEx>
        <w:tc>
          <w:tcPr>
            <w:tcW w:w="383" w:type="pct"/>
          </w:tcPr>
          <w:p w14:paraId="724A4357" w14:textId="77777777" w:rsidR="002A3E90" w:rsidRPr="00B25EC4" w:rsidRDefault="002A3E90" w:rsidP="000E74F5">
            <w:pPr>
              <w:numPr>
                <w:ilvl w:val="0"/>
                <w:numId w:val="65"/>
              </w:numPr>
              <w:jc w:val="both"/>
              <w:rPr>
                <w:b/>
                <w:color w:val="000000"/>
                <w:sz w:val="20"/>
                <w:szCs w:val="20"/>
              </w:rPr>
            </w:pPr>
          </w:p>
        </w:tc>
        <w:tc>
          <w:tcPr>
            <w:tcW w:w="1461" w:type="pct"/>
          </w:tcPr>
          <w:p w14:paraId="26065E30" w14:textId="77777777" w:rsidR="002A3E90" w:rsidRPr="00B25EC4" w:rsidRDefault="002A3E90" w:rsidP="005F71EB">
            <w:pPr>
              <w:spacing w:after="20"/>
              <w:rPr>
                <w:color w:val="000000"/>
                <w:sz w:val="20"/>
              </w:rPr>
            </w:pPr>
            <w:r w:rsidRPr="00B25EC4">
              <w:rPr>
                <w:color w:val="000000"/>
                <w:sz w:val="20"/>
              </w:rPr>
              <w:t xml:space="preserve">Eleştirel Düşünme ve İlgili Temel Kavramlar </w:t>
            </w:r>
          </w:p>
        </w:tc>
        <w:tc>
          <w:tcPr>
            <w:tcW w:w="1462" w:type="pct"/>
          </w:tcPr>
          <w:p w14:paraId="5D581B65" w14:textId="77777777" w:rsidR="002A3E90" w:rsidRPr="00B25EC4" w:rsidRDefault="002A3E90" w:rsidP="005F71EB">
            <w:pPr>
              <w:jc w:val="both"/>
              <w:rPr>
                <w:color w:val="000000"/>
                <w:sz w:val="20"/>
                <w:szCs w:val="20"/>
              </w:rPr>
            </w:pPr>
            <w:r w:rsidRPr="00B25EC4">
              <w:rPr>
                <w:color w:val="000000"/>
                <w:sz w:val="20"/>
                <w:szCs w:val="20"/>
              </w:rPr>
              <w:t>Prof. Dr. Şeyda SEREN İNTEPELER</w:t>
            </w:r>
          </w:p>
        </w:tc>
        <w:tc>
          <w:tcPr>
            <w:tcW w:w="1693" w:type="pct"/>
          </w:tcPr>
          <w:p w14:paraId="181FE83B" w14:textId="77777777" w:rsidR="002A3E90" w:rsidRDefault="002A3E90" w:rsidP="005F71EB">
            <w:pPr>
              <w:jc w:val="center"/>
            </w:pPr>
            <w:r w:rsidRPr="00B25EC4">
              <w:rPr>
                <w:sz w:val="20"/>
              </w:rPr>
              <w:t>Sunum ve tartışma</w:t>
            </w:r>
          </w:p>
        </w:tc>
      </w:tr>
      <w:tr w:rsidR="002A3E90" w:rsidRPr="00B25EC4" w14:paraId="1DFFE3C3" w14:textId="77777777" w:rsidTr="00667984">
        <w:tblPrEx>
          <w:tblBorders>
            <w:insideH w:val="single" w:sz="4" w:space="0" w:color="auto"/>
            <w:insideV w:val="single" w:sz="4" w:space="0" w:color="auto"/>
          </w:tblBorders>
        </w:tblPrEx>
        <w:tc>
          <w:tcPr>
            <w:tcW w:w="383" w:type="pct"/>
          </w:tcPr>
          <w:p w14:paraId="3DDF2EC8" w14:textId="77777777" w:rsidR="002A3E90" w:rsidRPr="00B25EC4" w:rsidRDefault="002A3E90" w:rsidP="000E74F5">
            <w:pPr>
              <w:numPr>
                <w:ilvl w:val="0"/>
                <w:numId w:val="65"/>
              </w:numPr>
              <w:jc w:val="both"/>
              <w:rPr>
                <w:b/>
                <w:color w:val="000000"/>
                <w:sz w:val="20"/>
                <w:szCs w:val="20"/>
              </w:rPr>
            </w:pPr>
          </w:p>
        </w:tc>
        <w:tc>
          <w:tcPr>
            <w:tcW w:w="1461" w:type="pct"/>
          </w:tcPr>
          <w:p w14:paraId="361272EB" w14:textId="77777777" w:rsidR="002A3E90" w:rsidRPr="00B25EC4" w:rsidRDefault="002A3E90" w:rsidP="005F71EB">
            <w:pPr>
              <w:jc w:val="both"/>
              <w:rPr>
                <w:color w:val="000000"/>
                <w:sz w:val="20"/>
                <w:szCs w:val="20"/>
              </w:rPr>
            </w:pPr>
            <w:r w:rsidRPr="00B25EC4">
              <w:rPr>
                <w:color w:val="000000"/>
                <w:sz w:val="20"/>
              </w:rPr>
              <w:t>Eleştirel düşünen kişinin özellikleri</w:t>
            </w:r>
          </w:p>
        </w:tc>
        <w:tc>
          <w:tcPr>
            <w:tcW w:w="1462" w:type="pct"/>
          </w:tcPr>
          <w:p w14:paraId="7CCF670D" w14:textId="77777777" w:rsidR="002A3E90" w:rsidRPr="00B25EC4" w:rsidRDefault="002A3E90" w:rsidP="005F71EB">
            <w:pPr>
              <w:jc w:val="both"/>
              <w:rPr>
                <w:color w:val="000000"/>
                <w:sz w:val="20"/>
                <w:szCs w:val="20"/>
              </w:rPr>
            </w:pPr>
            <w:r w:rsidRPr="00B25EC4">
              <w:rPr>
                <w:color w:val="000000"/>
                <w:sz w:val="20"/>
                <w:szCs w:val="20"/>
              </w:rPr>
              <w:t>Prof. Dr. Şeyda SEREN İNTEPELER</w:t>
            </w:r>
          </w:p>
        </w:tc>
        <w:tc>
          <w:tcPr>
            <w:tcW w:w="1693" w:type="pct"/>
          </w:tcPr>
          <w:p w14:paraId="3BB15B14" w14:textId="77777777" w:rsidR="002A3E90" w:rsidRDefault="002A3E90" w:rsidP="005F71EB">
            <w:pPr>
              <w:jc w:val="center"/>
            </w:pPr>
            <w:r w:rsidRPr="00B25EC4">
              <w:rPr>
                <w:sz w:val="20"/>
              </w:rPr>
              <w:t>Araştırma, tartışma</w:t>
            </w:r>
          </w:p>
        </w:tc>
      </w:tr>
      <w:tr w:rsidR="002A3E90" w:rsidRPr="00B25EC4" w14:paraId="362EEB52" w14:textId="77777777" w:rsidTr="00667984">
        <w:tblPrEx>
          <w:tblBorders>
            <w:insideH w:val="single" w:sz="4" w:space="0" w:color="auto"/>
            <w:insideV w:val="single" w:sz="4" w:space="0" w:color="auto"/>
          </w:tblBorders>
        </w:tblPrEx>
        <w:tc>
          <w:tcPr>
            <w:tcW w:w="383" w:type="pct"/>
          </w:tcPr>
          <w:p w14:paraId="7CD16CFA" w14:textId="77777777" w:rsidR="002A3E90" w:rsidRPr="00B25EC4" w:rsidRDefault="002A3E90" w:rsidP="000E74F5">
            <w:pPr>
              <w:numPr>
                <w:ilvl w:val="0"/>
                <w:numId w:val="65"/>
              </w:numPr>
              <w:jc w:val="both"/>
              <w:rPr>
                <w:b/>
                <w:color w:val="000000"/>
                <w:sz w:val="20"/>
                <w:szCs w:val="20"/>
              </w:rPr>
            </w:pPr>
          </w:p>
        </w:tc>
        <w:tc>
          <w:tcPr>
            <w:tcW w:w="1461" w:type="pct"/>
          </w:tcPr>
          <w:p w14:paraId="094EBB6B" w14:textId="77777777" w:rsidR="002A3E90" w:rsidRPr="00B25EC4" w:rsidRDefault="002A3E90" w:rsidP="005F71EB">
            <w:pPr>
              <w:rPr>
                <w:color w:val="000000"/>
                <w:sz w:val="20"/>
                <w:szCs w:val="20"/>
              </w:rPr>
            </w:pPr>
            <w:r w:rsidRPr="00B25EC4">
              <w:rPr>
                <w:color w:val="000000"/>
                <w:sz w:val="20"/>
              </w:rPr>
              <w:t>Eleştirel düşünmenin standartları</w:t>
            </w:r>
          </w:p>
        </w:tc>
        <w:tc>
          <w:tcPr>
            <w:tcW w:w="1462" w:type="pct"/>
          </w:tcPr>
          <w:p w14:paraId="2C78B072" w14:textId="77777777" w:rsidR="002A3E90" w:rsidRPr="00B25EC4" w:rsidRDefault="002A3E90" w:rsidP="005F71EB">
            <w:pPr>
              <w:jc w:val="both"/>
              <w:rPr>
                <w:color w:val="000000"/>
                <w:sz w:val="20"/>
                <w:szCs w:val="20"/>
              </w:rPr>
            </w:pPr>
            <w:r w:rsidRPr="00B25EC4">
              <w:rPr>
                <w:color w:val="000000"/>
                <w:sz w:val="20"/>
                <w:szCs w:val="20"/>
              </w:rPr>
              <w:t xml:space="preserve">Doç. Dr. Havva ARSLAN YÜRÜMEZOĞLU </w:t>
            </w:r>
          </w:p>
        </w:tc>
        <w:tc>
          <w:tcPr>
            <w:tcW w:w="1693" w:type="pct"/>
          </w:tcPr>
          <w:p w14:paraId="2D15BE36" w14:textId="77777777" w:rsidR="002A3E90" w:rsidRDefault="002A3E90" w:rsidP="005F71EB">
            <w:pPr>
              <w:jc w:val="center"/>
            </w:pPr>
            <w:r w:rsidRPr="00B25EC4">
              <w:rPr>
                <w:sz w:val="20"/>
              </w:rPr>
              <w:t>Sunum, tartışma, mentimeter anket</w:t>
            </w:r>
          </w:p>
        </w:tc>
      </w:tr>
      <w:tr w:rsidR="002A3E90" w:rsidRPr="00B25EC4" w14:paraId="1A60A18E" w14:textId="77777777" w:rsidTr="00667984">
        <w:tblPrEx>
          <w:tblBorders>
            <w:insideH w:val="single" w:sz="4" w:space="0" w:color="auto"/>
            <w:insideV w:val="single" w:sz="4" w:space="0" w:color="auto"/>
          </w:tblBorders>
        </w:tblPrEx>
        <w:tc>
          <w:tcPr>
            <w:tcW w:w="383" w:type="pct"/>
          </w:tcPr>
          <w:p w14:paraId="41066A20" w14:textId="77777777" w:rsidR="002A3E90" w:rsidRPr="00B25EC4" w:rsidRDefault="002A3E90" w:rsidP="000E74F5">
            <w:pPr>
              <w:numPr>
                <w:ilvl w:val="0"/>
                <w:numId w:val="65"/>
              </w:numPr>
              <w:jc w:val="both"/>
              <w:rPr>
                <w:b/>
                <w:color w:val="000000"/>
                <w:sz w:val="20"/>
                <w:szCs w:val="20"/>
              </w:rPr>
            </w:pPr>
          </w:p>
        </w:tc>
        <w:tc>
          <w:tcPr>
            <w:tcW w:w="1461" w:type="pct"/>
          </w:tcPr>
          <w:p w14:paraId="2E223673" w14:textId="77777777" w:rsidR="002A3E90" w:rsidRPr="00B25EC4" w:rsidRDefault="002A3E90" w:rsidP="005F71EB">
            <w:pPr>
              <w:jc w:val="both"/>
              <w:rPr>
                <w:color w:val="000000"/>
                <w:sz w:val="20"/>
                <w:szCs w:val="20"/>
              </w:rPr>
            </w:pPr>
            <w:r w:rsidRPr="00B25EC4">
              <w:rPr>
                <w:color w:val="000000"/>
                <w:sz w:val="20"/>
              </w:rPr>
              <w:t>Düşünme Süreçleriyle İlgili Gerçekler ve Hatalar</w:t>
            </w:r>
          </w:p>
        </w:tc>
        <w:tc>
          <w:tcPr>
            <w:tcW w:w="1462" w:type="pct"/>
          </w:tcPr>
          <w:p w14:paraId="718FB809" w14:textId="77777777" w:rsidR="002A3E90" w:rsidRPr="00B25EC4" w:rsidRDefault="002A3E90" w:rsidP="005F71EB">
            <w:pPr>
              <w:jc w:val="both"/>
              <w:rPr>
                <w:color w:val="000000"/>
                <w:sz w:val="20"/>
                <w:szCs w:val="20"/>
              </w:rPr>
            </w:pPr>
            <w:r w:rsidRPr="00B25EC4">
              <w:rPr>
                <w:color w:val="000000"/>
                <w:sz w:val="20"/>
                <w:szCs w:val="20"/>
              </w:rPr>
              <w:t>Doç. Dr. Havva ARSLAN YÜRÜMEZOĞLU</w:t>
            </w:r>
          </w:p>
        </w:tc>
        <w:tc>
          <w:tcPr>
            <w:tcW w:w="1693" w:type="pct"/>
          </w:tcPr>
          <w:p w14:paraId="31941E71" w14:textId="77777777" w:rsidR="002A3E90" w:rsidRDefault="002A3E90" w:rsidP="005F71EB">
            <w:pPr>
              <w:jc w:val="center"/>
            </w:pPr>
            <w:r w:rsidRPr="00B25EC4">
              <w:rPr>
                <w:sz w:val="20"/>
              </w:rPr>
              <w:t>Makale okuma, grup çalışması, tartışma</w:t>
            </w:r>
          </w:p>
        </w:tc>
      </w:tr>
      <w:tr w:rsidR="002A3E90" w:rsidRPr="00B25EC4" w14:paraId="0D370FB1" w14:textId="77777777" w:rsidTr="00667984">
        <w:tblPrEx>
          <w:tblBorders>
            <w:insideH w:val="single" w:sz="4" w:space="0" w:color="auto"/>
            <w:insideV w:val="single" w:sz="4" w:space="0" w:color="auto"/>
          </w:tblBorders>
        </w:tblPrEx>
        <w:tc>
          <w:tcPr>
            <w:tcW w:w="383" w:type="pct"/>
          </w:tcPr>
          <w:p w14:paraId="08228986" w14:textId="77777777" w:rsidR="002A3E90" w:rsidRPr="00B25EC4" w:rsidRDefault="002A3E90" w:rsidP="000E74F5">
            <w:pPr>
              <w:numPr>
                <w:ilvl w:val="0"/>
                <w:numId w:val="65"/>
              </w:numPr>
              <w:jc w:val="both"/>
              <w:rPr>
                <w:b/>
                <w:color w:val="000000"/>
                <w:sz w:val="20"/>
                <w:szCs w:val="20"/>
              </w:rPr>
            </w:pPr>
          </w:p>
        </w:tc>
        <w:tc>
          <w:tcPr>
            <w:tcW w:w="1461" w:type="pct"/>
          </w:tcPr>
          <w:p w14:paraId="3002915A" w14:textId="77777777" w:rsidR="002A3E90" w:rsidRPr="00B25EC4" w:rsidRDefault="002A3E90" w:rsidP="005F71EB">
            <w:pPr>
              <w:rPr>
                <w:sz w:val="20"/>
              </w:rPr>
            </w:pPr>
            <w:r w:rsidRPr="00B25EC4">
              <w:rPr>
                <w:sz w:val="20"/>
              </w:rPr>
              <w:t>Mantıklı Düşünme ve Eleştirel Düşünmenin Bileşenleri</w:t>
            </w:r>
          </w:p>
          <w:p w14:paraId="6D8F01F5" w14:textId="77777777" w:rsidR="002A3E90" w:rsidRPr="00B25EC4" w:rsidRDefault="002A3E90" w:rsidP="005F71EB">
            <w:pPr>
              <w:jc w:val="both"/>
              <w:rPr>
                <w:color w:val="000000"/>
                <w:sz w:val="20"/>
                <w:szCs w:val="20"/>
              </w:rPr>
            </w:pPr>
          </w:p>
        </w:tc>
        <w:tc>
          <w:tcPr>
            <w:tcW w:w="1462" w:type="pct"/>
          </w:tcPr>
          <w:p w14:paraId="224B1329" w14:textId="77777777" w:rsidR="002A3E90" w:rsidRPr="00B25EC4" w:rsidRDefault="002A3E90" w:rsidP="005F71EB">
            <w:pPr>
              <w:jc w:val="both"/>
              <w:rPr>
                <w:color w:val="000000"/>
                <w:sz w:val="20"/>
                <w:szCs w:val="20"/>
              </w:rPr>
            </w:pPr>
            <w:r w:rsidRPr="00B25EC4">
              <w:rPr>
                <w:color w:val="000000"/>
                <w:sz w:val="20"/>
                <w:szCs w:val="20"/>
              </w:rPr>
              <w:t>Prof. Dr. Şeyda SEREN İNTEPELER</w:t>
            </w:r>
          </w:p>
          <w:p w14:paraId="352AC8D0" w14:textId="77777777" w:rsidR="002A3E90" w:rsidRPr="00B25EC4" w:rsidRDefault="002A3E90" w:rsidP="005F71EB">
            <w:pPr>
              <w:jc w:val="both"/>
              <w:rPr>
                <w:color w:val="000000"/>
                <w:sz w:val="20"/>
                <w:szCs w:val="20"/>
              </w:rPr>
            </w:pPr>
          </w:p>
        </w:tc>
        <w:tc>
          <w:tcPr>
            <w:tcW w:w="1693" w:type="pct"/>
          </w:tcPr>
          <w:p w14:paraId="4566A0E3" w14:textId="77777777" w:rsidR="002A3E90" w:rsidRDefault="002A3E90" w:rsidP="005F71EB">
            <w:pPr>
              <w:jc w:val="center"/>
            </w:pPr>
            <w:r w:rsidRPr="00B25EC4">
              <w:rPr>
                <w:sz w:val="20"/>
              </w:rPr>
              <w:t>Sunum, tartışma</w:t>
            </w:r>
          </w:p>
        </w:tc>
      </w:tr>
      <w:tr w:rsidR="002A3E90" w:rsidRPr="00B25EC4" w14:paraId="4D0E7BFD" w14:textId="77777777" w:rsidTr="00667984">
        <w:tblPrEx>
          <w:tblBorders>
            <w:insideH w:val="single" w:sz="4" w:space="0" w:color="auto"/>
            <w:insideV w:val="single" w:sz="4" w:space="0" w:color="auto"/>
          </w:tblBorders>
        </w:tblPrEx>
        <w:tc>
          <w:tcPr>
            <w:tcW w:w="383" w:type="pct"/>
          </w:tcPr>
          <w:p w14:paraId="1461AA02" w14:textId="77777777" w:rsidR="002A3E90" w:rsidRPr="00B25EC4" w:rsidRDefault="002A3E90" w:rsidP="000E74F5">
            <w:pPr>
              <w:numPr>
                <w:ilvl w:val="0"/>
                <w:numId w:val="65"/>
              </w:numPr>
              <w:jc w:val="both"/>
              <w:rPr>
                <w:b/>
                <w:color w:val="000000"/>
                <w:sz w:val="20"/>
                <w:szCs w:val="20"/>
              </w:rPr>
            </w:pPr>
          </w:p>
        </w:tc>
        <w:tc>
          <w:tcPr>
            <w:tcW w:w="4617" w:type="pct"/>
            <w:gridSpan w:val="3"/>
          </w:tcPr>
          <w:p w14:paraId="01C3C4C1" w14:textId="77777777" w:rsidR="002A3E90" w:rsidRDefault="002A3E90" w:rsidP="005F71EB">
            <w:pPr>
              <w:rPr>
                <w:sz w:val="20"/>
              </w:rPr>
            </w:pPr>
            <w:r>
              <w:rPr>
                <w:sz w:val="20"/>
              </w:rPr>
              <w:t xml:space="preserve">Ara Sınav </w:t>
            </w:r>
          </w:p>
          <w:p w14:paraId="4E5FD22A" w14:textId="77777777" w:rsidR="002A3E90" w:rsidRPr="00413450" w:rsidRDefault="002A3E90" w:rsidP="005F71EB">
            <w:pPr>
              <w:rPr>
                <w:color w:val="000000"/>
                <w:sz w:val="20"/>
                <w:szCs w:val="20"/>
              </w:rPr>
            </w:pPr>
            <w:r>
              <w:rPr>
                <w:sz w:val="20"/>
              </w:rPr>
              <w:t xml:space="preserve">Dr. Öğr.Ü </w:t>
            </w:r>
            <w:r w:rsidRPr="00B25EC4">
              <w:rPr>
                <w:color w:val="000000"/>
                <w:sz w:val="20"/>
                <w:szCs w:val="20"/>
              </w:rPr>
              <w:t>Hasan Fehmi DİRİK</w:t>
            </w:r>
          </w:p>
        </w:tc>
      </w:tr>
      <w:tr w:rsidR="002A3E90" w:rsidRPr="00B25EC4" w14:paraId="0356F26D" w14:textId="77777777" w:rsidTr="00667984">
        <w:tblPrEx>
          <w:tblBorders>
            <w:insideH w:val="single" w:sz="4" w:space="0" w:color="auto"/>
            <w:insideV w:val="single" w:sz="4" w:space="0" w:color="auto"/>
          </w:tblBorders>
        </w:tblPrEx>
        <w:tc>
          <w:tcPr>
            <w:tcW w:w="383" w:type="pct"/>
          </w:tcPr>
          <w:p w14:paraId="3FB76483" w14:textId="77777777" w:rsidR="002A3E90" w:rsidRPr="00B25EC4" w:rsidRDefault="002A3E90" w:rsidP="000E74F5">
            <w:pPr>
              <w:numPr>
                <w:ilvl w:val="0"/>
                <w:numId w:val="65"/>
              </w:numPr>
              <w:jc w:val="both"/>
              <w:rPr>
                <w:b/>
                <w:color w:val="000000"/>
                <w:sz w:val="20"/>
                <w:szCs w:val="20"/>
              </w:rPr>
            </w:pPr>
          </w:p>
        </w:tc>
        <w:tc>
          <w:tcPr>
            <w:tcW w:w="1461" w:type="pct"/>
          </w:tcPr>
          <w:p w14:paraId="7997D9FE" w14:textId="77777777" w:rsidR="002A3E90" w:rsidRPr="00B25EC4" w:rsidRDefault="002A3E90" w:rsidP="005F71EB">
            <w:pPr>
              <w:rPr>
                <w:sz w:val="20"/>
              </w:rPr>
            </w:pPr>
            <w:r w:rsidRPr="00B25EC4">
              <w:rPr>
                <w:sz w:val="20"/>
              </w:rPr>
              <w:t>Eleştirel Okuma ve Yazma</w:t>
            </w:r>
          </w:p>
          <w:p w14:paraId="5192CE66" w14:textId="77777777" w:rsidR="002A3E90" w:rsidRPr="00B25EC4" w:rsidRDefault="002A3E90" w:rsidP="005F71EB">
            <w:pPr>
              <w:rPr>
                <w:sz w:val="20"/>
              </w:rPr>
            </w:pPr>
            <w:r w:rsidRPr="00B25EC4">
              <w:rPr>
                <w:sz w:val="20"/>
              </w:rPr>
              <w:t>Bilgi Okuryazarlığı ve Eleştirel Düşünme</w:t>
            </w:r>
          </w:p>
        </w:tc>
        <w:tc>
          <w:tcPr>
            <w:tcW w:w="1462" w:type="pct"/>
          </w:tcPr>
          <w:p w14:paraId="0804F2E7" w14:textId="77777777" w:rsidR="002A3E90" w:rsidRPr="00B25EC4" w:rsidRDefault="002A3E90" w:rsidP="005F71EB">
            <w:pPr>
              <w:jc w:val="both"/>
              <w:rPr>
                <w:color w:val="000000"/>
                <w:sz w:val="20"/>
                <w:szCs w:val="20"/>
              </w:rPr>
            </w:pPr>
            <w:r>
              <w:rPr>
                <w:sz w:val="20"/>
              </w:rPr>
              <w:t xml:space="preserve">Dr. Öğr.Ü </w:t>
            </w:r>
            <w:r w:rsidRPr="00B25EC4">
              <w:rPr>
                <w:color w:val="000000"/>
                <w:sz w:val="20"/>
                <w:szCs w:val="20"/>
              </w:rPr>
              <w:t>Hasan Fehmi DİRİK</w:t>
            </w:r>
          </w:p>
        </w:tc>
        <w:tc>
          <w:tcPr>
            <w:tcW w:w="1693" w:type="pct"/>
          </w:tcPr>
          <w:p w14:paraId="40E74536" w14:textId="77777777" w:rsidR="002A3E90" w:rsidRDefault="002A3E90" w:rsidP="005F71EB">
            <w:pPr>
              <w:jc w:val="center"/>
            </w:pPr>
            <w:r w:rsidRPr="00B25EC4">
              <w:rPr>
                <w:sz w:val="20"/>
              </w:rPr>
              <w:t>Makale okuma, grup çalışması, tartışma</w:t>
            </w:r>
          </w:p>
        </w:tc>
      </w:tr>
      <w:tr w:rsidR="002A3E90" w:rsidRPr="00B25EC4" w14:paraId="50C1B49E" w14:textId="77777777" w:rsidTr="00667984">
        <w:tblPrEx>
          <w:tblBorders>
            <w:insideH w:val="single" w:sz="4" w:space="0" w:color="auto"/>
            <w:insideV w:val="single" w:sz="4" w:space="0" w:color="auto"/>
          </w:tblBorders>
        </w:tblPrEx>
        <w:tc>
          <w:tcPr>
            <w:tcW w:w="383" w:type="pct"/>
          </w:tcPr>
          <w:p w14:paraId="399EEFDA" w14:textId="77777777" w:rsidR="002A3E90" w:rsidRPr="00B25EC4" w:rsidRDefault="002A3E90" w:rsidP="000E74F5">
            <w:pPr>
              <w:numPr>
                <w:ilvl w:val="0"/>
                <w:numId w:val="65"/>
              </w:numPr>
              <w:jc w:val="both"/>
              <w:rPr>
                <w:b/>
                <w:color w:val="000000"/>
                <w:sz w:val="20"/>
                <w:szCs w:val="20"/>
              </w:rPr>
            </w:pPr>
          </w:p>
        </w:tc>
        <w:tc>
          <w:tcPr>
            <w:tcW w:w="1461" w:type="pct"/>
          </w:tcPr>
          <w:p w14:paraId="21645723" w14:textId="77777777" w:rsidR="002A3E90" w:rsidRPr="00B25EC4" w:rsidRDefault="002A3E90" w:rsidP="005F71EB">
            <w:pPr>
              <w:spacing w:after="20" w:line="360" w:lineRule="exact"/>
              <w:rPr>
                <w:color w:val="000000"/>
                <w:bdr w:val="none" w:sz="0" w:space="0" w:color="auto" w:frame="1"/>
              </w:rPr>
            </w:pPr>
            <w:r w:rsidRPr="00B25EC4">
              <w:rPr>
                <w:color w:val="000000"/>
                <w:sz w:val="20"/>
                <w:bdr w:val="none" w:sz="0" w:space="0" w:color="auto" w:frame="1"/>
              </w:rPr>
              <w:t>Eleştirel Düşünme ve Problem Çözme</w:t>
            </w:r>
          </w:p>
        </w:tc>
        <w:tc>
          <w:tcPr>
            <w:tcW w:w="1462" w:type="pct"/>
          </w:tcPr>
          <w:p w14:paraId="216FA47F" w14:textId="77777777" w:rsidR="002A3E90" w:rsidRPr="00B25EC4" w:rsidRDefault="002A3E90" w:rsidP="005F71EB">
            <w:pPr>
              <w:rPr>
                <w:color w:val="000000"/>
                <w:sz w:val="20"/>
                <w:szCs w:val="20"/>
              </w:rPr>
            </w:pPr>
            <w:r w:rsidRPr="00B25EC4">
              <w:rPr>
                <w:color w:val="000000"/>
                <w:sz w:val="20"/>
                <w:szCs w:val="20"/>
              </w:rPr>
              <w:t>Doç. Dr. Havva ARSLAN YÜRÜMEZOĞLU</w:t>
            </w:r>
          </w:p>
        </w:tc>
        <w:tc>
          <w:tcPr>
            <w:tcW w:w="1693" w:type="pct"/>
          </w:tcPr>
          <w:p w14:paraId="53065A40" w14:textId="77777777" w:rsidR="002A3E90" w:rsidRPr="00B25EC4" w:rsidRDefault="002A3E90" w:rsidP="005F71EB">
            <w:pPr>
              <w:rPr>
                <w:sz w:val="20"/>
              </w:rPr>
            </w:pPr>
            <w:r w:rsidRPr="00B25EC4">
              <w:rPr>
                <w:sz w:val="20"/>
              </w:rPr>
              <w:t>Video gösterimi, grup çalışması, tartışma</w:t>
            </w:r>
          </w:p>
          <w:p w14:paraId="35C13958" w14:textId="77777777" w:rsidR="002A3E90" w:rsidRDefault="002A3E90" w:rsidP="005F71EB">
            <w:pPr>
              <w:jc w:val="center"/>
            </w:pPr>
          </w:p>
        </w:tc>
      </w:tr>
      <w:tr w:rsidR="002A3E90" w:rsidRPr="00B25EC4" w14:paraId="2C4EA554" w14:textId="77777777" w:rsidTr="00667984">
        <w:tblPrEx>
          <w:tblBorders>
            <w:insideH w:val="single" w:sz="4" w:space="0" w:color="auto"/>
            <w:insideV w:val="single" w:sz="4" w:space="0" w:color="auto"/>
          </w:tblBorders>
        </w:tblPrEx>
        <w:tc>
          <w:tcPr>
            <w:tcW w:w="383" w:type="pct"/>
          </w:tcPr>
          <w:p w14:paraId="323AEE76" w14:textId="77777777" w:rsidR="002A3E90" w:rsidRPr="00B25EC4" w:rsidRDefault="002A3E90" w:rsidP="000E74F5">
            <w:pPr>
              <w:numPr>
                <w:ilvl w:val="0"/>
                <w:numId w:val="65"/>
              </w:numPr>
              <w:jc w:val="both"/>
              <w:rPr>
                <w:b/>
                <w:color w:val="000000"/>
                <w:sz w:val="20"/>
                <w:szCs w:val="20"/>
              </w:rPr>
            </w:pPr>
          </w:p>
        </w:tc>
        <w:tc>
          <w:tcPr>
            <w:tcW w:w="1461" w:type="pct"/>
          </w:tcPr>
          <w:p w14:paraId="19DAEF46" w14:textId="77777777" w:rsidR="002A3E90" w:rsidRPr="00B25EC4" w:rsidRDefault="002A3E90" w:rsidP="005F71EB">
            <w:pPr>
              <w:jc w:val="both"/>
              <w:rPr>
                <w:color w:val="000000"/>
                <w:sz w:val="20"/>
                <w:szCs w:val="20"/>
              </w:rPr>
            </w:pPr>
            <w:r w:rsidRPr="00B25EC4">
              <w:rPr>
                <w:sz w:val="20"/>
              </w:rPr>
              <w:t>Eleştirel Düşünmede Farklı Yaklaşımlar (Yaratıcı Düşünme)</w:t>
            </w:r>
          </w:p>
        </w:tc>
        <w:tc>
          <w:tcPr>
            <w:tcW w:w="1462" w:type="pct"/>
          </w:tcPr>
          <w:p w14:paraId="7F1A1210" w14:textId="77777777" w:rsidR="002A3E90" w:rsidRPr="00413450" w:rsidRDefault="002A3E90" w:rsidP="005F71EB">
            <w:pPr>
              <w:jc w:val="both"/>
              <w:rPr>
                <w:color w:val="000000"/>
                <w:sz w:val="20"/>
                <w:szCs w:val="20"/>
              </w:rPr>
            </w:pPr>
            <w:r w:rsidRPr="00B25EC4">
              <w:rPr>
                <w:color w:val="000000"/>
                <w:sz w:val="20"/>
                <w:szCs w:val="20"/>
              </w:rPr>
              <w:t>Prof. Dr. Şeyda SEREN İNTEPELER</w:t>
            </w:r>
          </w:p>
        </w:tc>
        <w:tc>
          <w:tcPr>
            <w:tcW w:w="1693" w:type="pct"/>
          </w:tcPr>
          <w:p w14:paraId="2633F483" w14:textId="77777777" w:rsidR="002A3E90" w:rsidRPr="00B25EC4" w:rsidRDefault="002A3E90" w:rsidP="005F71EB">
            <w:pPr>
              <w:rPr>
                <w:sz w:val="20"/>
              </w:rPr>
            </w:pPr>
            <w:r w:rsidRPr="00B25EC4">
              <w:rPr>
                <w:sz w:val="20"/>
              </w:rPr>
              <w:t>Video gösterimi, grup çalışması, tartışma</w:t>
            </w:r>
          </w:p>
          <w:p w14:paraId="32381371" w14:textId="77777777" w:rsidR="002A3E90" w:rsidRDefault="002A3E90" w:rsidP="005F71EB">
            <w:pPr>
              <w:jc w:val="center"/>
            </w:pPr>
          </w:p>
        </w:tc>
      </w:tr>
      <w:tr w:rsidR="002A3E90" w:rsidRPr="00B25EC4" w14:paraId="35719FBC" w14:textId="77777777" w:rsidTr="00667984">
        <w:tblPrEx>
          <w:tblBorders>
            <w:insideH w:val="single" w:sz="4" w:space="0" w:color="auto"/>
            <w:insideV w:val="single" w:sz="4" w:space="0" w:color="auto"/>
          </w:tblBorders>
        </w:tblPrEx>
        <w:trPr>
          <w:trHeight w:val="733"/>
        </w:trPr>
        <w:tc>
          <w:tcPr>
            <w:tcW w:w="383" w:type="pct"/>
          </w:tcPr>
          <w:p w14:paraId="602941BC" w14:textId="77777777" w:rsidR="002A3E90" w:rsidRPr="00B25EC4" w:rsidRDefault="002A3E90" w:rsidP="000E74F5">
            <w:pPr>
              <w:numPr>
                <w:ilvl w:val="0"/>
                <w:numId w:val="65"/>
              </w:numPr>
              <w:jc w:val="both"/>
              <w:rPr>
                <w:b/>
                <w:color w:val="000000"/>
                <w:sz w:val="20"/>
                <w:szCs w:val="20"/>
              </w:rPr>
            </w:pPr>
          </w:p>
        </w:tc>
        <w:tc>
          <w:tcPr>
            <w:tcW w:w="1461" w:type="pct"/>
          </w:tcPr>
          <w:p w14:paraId="29CBA84F" w14:textId="77777777" w:rsidR="002A3E90" w:rsidRPr="00340EDD" w:rsidRDefault="002A3E90" w:rsidP="005F71EB">
            <w:pPr>
              <w:rPr>
                <w:sz w:val="20"/>
              </w:rPr>
            </w:pPr>
            <w:r w:rsidRPr="00B25EC4">
              <w:rPr>
                <w:sz w:val="20"/>
              </w:rPr>
              <w:t>Eleştirel Düşünmede Farklı Yaklaşımlar (Altı Şapkalı Düşünme Tekniği)</w:t>
            </w:r>
          </w:p>
        </w:tc>
        <w:tc>
          <w:tcPr>
            <w:tcW w:w="1462" w:type="pct"/>
          </w:tcPr>
          <w:p w14:paraId="05049E78" w14:textId="77777777" w:rsidR="002A3E90" w:rsidRPr="00B25EC4" w:rsidRDefault="002A3E90" w:rsidP="005F71EB">
            <w:pPr>
              <w:jc w:val="both"/>
              <w:rPr>
                <w:color w:val="000000"/>
                <w:sz w:val="20"/>
                <w:szCs w:val="20"/>
              </w:rPr>
            </w:pPr>
            <w:r>
              <w:rPr>
                <w:sz w:val="20"/>
              </w:rPr>
              <w:t xml:space="preserve">Dr. Öğr.Ü </w:t>
            </w:r>
            <w:r w:rsidRPr="00B25EC4">
              <w:rPr>
                <w:color w:val="000000"/>
                <w:sz w:val="20"/>
                <w:szCs w:val="20"/>
              </w:rPr>
              <w:t>Hasan Fehmi DİRİK</w:t>
            </w:r>
          </w:p>
        </w:tc>
        <w:tc>
          <w:tcPr>
            <w:tcW w:w="1693" w:type="pct"/>
          </w:tcPr>
          <w:p w14:paraId="1D4004D0" w14:textId="77777777" w:rsidR="002A3E90" w:rsidRPr="00B25EC4" w:rsidRDefault="002A3E90" w:rsidP="005F71EB">
            <w:pPr>
              <w:rPr>
                <w:sz w:val="20"/>
              </w:rPr>
            </w:pPr>
            <w:r w:rsidRPr="00B25EC4">
              <w:rPr>
                <w:sz w:val="20"/>
              </w:rPr>
              <w:t>Makale okuma, araştırma, tartışma</w:t>
            </w:r>
          </w:p>
          <w:p w14:paraId="3C056146" w14:textId="77777777" w:rsidR="002A3E90" w:rsidRDefault="002A3E90" w:rsidP="005F71EB">
            <w:pPr>
              <w:jc w:val="center"/>
            </w:pPr>
            <w:r w:rsidRPr="00B25EC4">
              <w:rPr>
                <w:sz w:val="20"/>
              </w:rPr>
              <w:t xml:space="preserve"> </w:t>
            </w:r>
          </w:p>
        </w:tc>
      </w:tr>
      <w:tr w:rsidR="002A3E90" w:rsidRPr="00B25EC4" w14:paraId="5168E191" w14:textId="77777777" w:rsidTr="00667984">
        <w:tblPrEx>
          <w:tblBorders>
            <w:insideH w:val="single" w:sz="4" w:space="0" w:color="auto"/>
            <w:insideV w:val="single" w:sz="4" w:space="0" w:color="auto"/>
          </w:tblBorders>
        </w:tblPrEx>
        <w:tc>
          <w:tcPr>
            <w:tcW w:w="383" w:type="pct"/>
          </w:tcPr>
          <w:p w14:paraId="6309B8F3" w14:textId="77777777" w:rsidR="002A3E90" w:rsidRPr="00B25EC4" w:rsidRDefault="002A3E90" w:rsidP="000E74F5">
            <w:pPr>
              <w:numPr>
                <w:ilvl w:val="0"/>
                <w:numId w:val="65"/>
              </w:numPr>
              <w:jc w:val="both"/>
              <w:rPr>
                <w:b/>
                <w:color w:val="000000"/>
                <w:sz w:val="20"/>
                <w:szCs w:val="20"/>
              </w:rPr>
            </w:pPr>
          </w:p>
        </w:tc>
        <w:tc>
          <w:tcPr>
            <w:tcW w:w="1461" w:type="pct"/>
          </w:tcPr>
          <w:p w14:paraId="07093153" w14:textId="77777777" w:rsidR="002A3E90" w:rsidRPr="004007FF" w:rsidRDefault="002A3E90" w:rsidP="005F71EB">
            <w:pPr>
              <w:rPr>
                <w:sz w:val="20"/>
              </w:rPr>
            </w:pPr>
            <w:r w:rsidRPr="00B25EC4">
              <w:rPr>
                <w:sz w:val="20"/>
              </w:rPr>
              <w:t>Eleştirel Düşünmenin Bireysel Yaşamdaki Yeri-Münazara</w:t>
            </w:r>
          </w:p>
        </w:tc>
        <w:tc>
          <w:tcPr>
            <w:tcW w:w="1462" w:type="pct"/>
          </w:tcPr>
          <w:p w14:paraId="06B5F7FA" w14:textId="77777777" w:rsidR="002A3E90" w:rsidRPr="00B25EC4" w:rsidRDefault="002A3E90" w:rsidP="005F71EB">
            <w:r w:rsidRPr="00B25EC4">
              <w:rPr>
                <w:color w:val="000000"/>
                <w:sz w:val="20"/>
                <w:szCs w:val="20"/>
              </w:rPr>
              <w:t xml:space="preserve">Doç. Dr. Havva ARSLAN YÜRÜMEZOĞLU </w:t>
            </w:r>
          </w:p>
        </w:tc>
        <w:tc>
          <w:tcPr>
            <w:tcW w:w="1693" w:type="pct"/>
          </w:tcPr>
          <w:p w14:paraId="0DF6D57D" w14:textId="77777777" w:rsidR="002A3E90" w:rsidRDefault="002A3E90" w:rsidP="005F71EB">
            <w:pPr>
              <w:jc w:val="center"/>
            </w:pPr>
            <w:r w:rsidRPr="00B25EC4">
              <w:rPr>
                <w:sz w:val="20"/>
              </w:rPr>
              <w:t>Münazara</w:t>
            </w:r>
          </w:p>
        </w:tc>
      </w:tr>
      <w:tr w:rsidR="002A3E90" w:rsidRPr="00B25EC4" w14:paraId="5EA3B1E1" w14:textId="77777777" w:rsidTr="00667984">
        <w:tblPrEx>
          <w:tblBorders>
            <w:insideH w:val="single" w:sz="4" w:space="0" w:color="auto"/>
            <w:insideV w:val="single" w:sz="4" w:space="0" w:color="auto"/>
          </w:tblBorders>
        </w:tblPrEx>
        <w:tc>
          <w:tcPr>
            <w:tcW w:w="383" w:type="pct"/>
          </w:tcPr>
          <w:p w14:paraId="3FA26A9E" w14:textId="77777777" w:rsidR="002A3E90" w:rsidRPr="00B25EC4" w:rsidRDefault="002A3E90" w:rsidP="000E74F5">
            <w:pPr>
              <w:numPr>
                <w:ilvl w:val="0"/>
                <w:numId w:val="65"/>
              </w:numPr>
              <w:jc w:val="both"/>
              <w:rPr>
                <w:b/>
                <w:color w:val="000000"/>
                <w:sz w:val="20"/>
                <w:szCs w:val="20"/>
              </w:rPr>
            </w:pPr>
          </w:p>
        </w:tc>
        <w:tc>
          <w:tcPr>
            <w:tcW w:w="1461" w:type="pct"/>
          </w:tcPr>
          <w:p w14:paraId="54E0FB4D" w14:textId="77777777" w:rsidR="002A3E90" w:rsidRDefault="002A3E90" w:rsidP="005F71EB">
            <w:pPr>
              <w:rPr>
                <w:sz w:val="20"/>
              </w:rPr>
            </w:pPr>
            <w:r w:rsidRPr="00B25EC4">
              <w:rPr>
                <w:sz w:val="20"/>
              </w:rPr>
              <w:t>Eleştirel Düşünmenin Bireysel Yaşamdaki Yeri-Münazara</w:t>
            </w:r>
          </w:p>
          <w:p w14:paraId="561592E3" w14:textId="77777777" w:rsidR="002A3E90" w:rsidRPr="00340EDD" w:rsidRDefault="002A3E90" w:rsidP="005F71EB">
            <w:pPr>
              <w:rPr>
                <w:sz w:val="20"/>
              </w:rPr>
            </w:pPr>
            <w:r>
              <w:rPr>
                <w:sz w:val="20"/>
              </w:rPr>
              <w:t>Ders değerlendirmesi</w:t>
            </w:r>
          </w:p>
        </w:tc>
        <w:tc>
          <w:tcPr>
            <w:tcW w:w="1462" w:type="pct"/>
          </w:tcPr>
          <w:p w14:paraId="14B0E71C" w14:textId="77777777" w:rsidR="002A3E90" w:rsidRPr="00B25EC4" w:rsidRDefault="002A3E90" w:rsidP="005F71EB">
            <w:pPr>
              <w:jc w:val="both"/>
              <w:rPr>
                <w:color w:val="000000"/>
                <w:sz w:val="20"/>
                <w:szCs w:val="20"/>
              </w:rPr>
            </w:pPr>
            <w:r w:rsidRPr="00B25EC4">
              <w:rPr>
                <w:color w:val="000000"/>
                <w:sz w:val="20"/>
                <w:szCs w:val="20"/>
              </w:rPr>
              <w:t>Prof. Dr. Şeyda SEREN İNTEPELER</w:t>
            </w:r>
          </w:p>
          <w:p w14:paraId="619ECC13" w14:textId="77777777" w:rsidR="002A3E90" w:rsidRPr="00B25EC4" w:rsidRDefault="002A3E90" w:rsidP="005F71EB">
            <w:pPr>
              <w:jc w:val="both"/>
              <w:rPr>
                <w:color w:val="000000"/>
                <w:sz w:val="20"/>
                <w:szCs w:val="20"/>
              </w:rPr>
            </w:pPr>
          </w:p>
        </w:tc>
        <w:tc>
          <w:tcPr>
            <w:tcW w:w="1693" w:type="pct"/>
          </w:tcPr>
          <w:p w14:paraId="2407E9DE" w14:textId="77777777" w:rsidR="002A3E90" w:rsidRDefault="002A3E90" w:rsidP="005F71EB">
            <w:pPr>
              <w:jc w:val="center"/>
            </w:pPr>
            <w:r w:rsidRPr="00B25EC4">
              <w:rPr>
                <w:sz w:val="20"/>
              </w:rPr>
              <w:t>Münazara</w:t>
            </w:r>
          </w:p>
        </w:tc>
      </w:tr>
      <w:tr w:rsidR="002A3E90" w:rsidRPr="00B25EC4" w14:paraId="649E50B6" w14:textId="77777777" w:rsidTr="00667984">
        <w:tblPrEx>
          <w:tblBorders>
            <w:insideH w:val="single" w:sz="4" w:space="0" w:color="auto"/>
            <w:insideV w:val="single" w:sz="4" w:space="0" w:color="auto"/>
          </w:tblBorders>
        </w:tblPrEx>
        <w:tc>
          <w:tcPr>
            <w:tcW w:w="383" w:type="pct"/>
          </w:tcPr>
          <w:p w14:paraId="48EBE279" w14:textId="77777777" w:rsidR="002A3E90" w:rsidRPr="00B25EC4" w:rsidRDefault="002A3E90" w:rsidP="005F71EB">
            <w:pPr>
              <w:ind w:left="360"/>
              <w:jc w:val="both"/>
              <w:rPr>
                <w:b/>
                <w:color w:val="000000"/>
                <w:sz w:val="20"/>
                <w:szCs w:val="20"/>
              </w:rPr>
            </w:pPr>
          </w:p>
        </w:tc>
        <w:tc>
          <w:tcPr>
            <w:tcW w:w="1461" w:type="pct"/>
          </w:tcPr>
          <w:p w14:paraId="1C5C1EB7" w14:textId="77777777" w:rsidR="002A3E90" w:rsidRPr="00B25EC4" w:rsidRDefault="002A3E90" w:rsidP="005F71EB">
            <w:pPr>
              <w:rPr>
                <w:sz w:val="20"/>
              </w:rPr>
            </w:pPr>
            <w:r>
              <w:rPr>
                <w:sz w:val="20"/>
              </w:rPr>
              <w:t xml:space="preserve">Final </w:t>
            </w:r>
          </w:p>
        </w:tc>
        <w:tc>
          <w:tcPr>
            <w:tcW w:w="1462" w:type="pct"/>
          </w:tcPr>
          <w:p w14:paraId="15131565" w14:textId="77777777" w:rsidR="002A3E90" w:rsidRPr="00B25EC4" w:rsidRDefault="002A3E90" w:rsidP="005F71EB">
            <w:pPr>
              <w:jc w:val="both"/>
              <w:rPr>
                <w:color w:val="000000"/>
                <w:sz w:val="20"/>
                <w:szCs w:val="20"/>
              </w:rPr>
            </w:pPr>
            <w:r w:rsidRPr="00B25EC4">
              <w:rPr>
                <w:color w:val="000000"/>
                <w:sz w:val="20"/>
                <w:szCs w:val="20"/>
              </w:rPr>
              <w:t>Doç. Dr. Havva ARSLAN YÜRÜMEZOĞLU</w:t>
            </w:r>
          </w:p>
        </w:tc>
        <w:tc>
          <w:tcPr>
            <w:tcW w:w="1693" w:type="pct"/>
          </w:tcPr>
          <w:p w14:paraId="18287F0A" w14:textId="77777777" w:rsidR="002A3E90" w:rsidRPr="00E5415B" w:rsidRDefault="002A3E90" w:rsidP="005F71EB">
            <w:pPr>
              <w:jc w:val="center"/>
              <w:rPr>
                <w:sz w:val="20"/>
              </w:rPr>
            </w:pPr>
          </w:p>
        </w:tc>
      </w:tr>
      <w:tr w:rsidR="002A3E90" w:rsidRPr="00B25EC4" w14:paraId="117382AB" w14:textId="77777777" w:rsidTr="00667984">
        <w:tblPrEx>
          <w:tblBorders>
            <w:insideH w:val="single" w:sz="4" w:space="0" w:color="auto"/>
            <w:insideV w:val="single" w:sz="4" w:space="0" w:color="auto"/>
          </w:tblBorders>
        </w:tblPrEx>
        <w:tc>
          <w:tcPr>
            <w:tcW w:w="383" w:type="pct"/>
          </w:tcPr>
          <w:p w14:paraId="288B4B28" w14:textId="77777777" w:rsidR="002A3E90" w:rsidRPr="00B25EC4" w:rsidRDefault="002A3E90" w:rsidP="005F71EB">
            <w:pPr>
              <w:ind w:left="360"/>
              <w:jc w:val="both"/>
              <w:rPr>
                <w:b/>
                <w:color w:val="000000"/>
                <w:sz w:val="20"/>
                <w:szCs w:val="20"/>
              </w:rPr>
            </w:pPr>
          </w:p>
        </w:tc>
        <w:tc>
          <w:tcPr>
            <w:tcW w:w="1461" w:type="pct"/>
          </w:tcPr>
          <w:p w14:paraId="02CF0CBC" w14:textId="77777777" w:rsidR="002A3E90" w:rsidRPr="00B25EC4" w:rsidRDefault="002A3E90" w:rsidP="005F71EB">
            <w:pPr>
              <w:rPr>
                <w:sz w:val="20"/>
              </w:rPr>
            </w:pPr>
            <w:r>
              <w:rPr>
                <w:sz w:val="20"/>
              </w:rPr>
              <w:t xml:space="preserve">Bütünleme </w:t>
            </w:r>
          </w:p>
        </w:tc>
        <w:tc>
          <w:tcPr>
            <w:tcW w:w="1462" w:type="pct"/>
          </w:tcPr>
          <w:p w14:paraId="5C283B8C" w14:textId="77777777" w:rsidR="002A3E90" w:rsidRPr="00B25EC4" w:rsidRDefault="002A3E90" w:rsidP="005F71EB">
            <w:pPr>
              <w:jc w:val="both"/>
              <w:rPr>
                <w:color w:val="000000"/>
                <w:sz w:val="20"/>
                <w:szCs w:val="20"/>
              </w:rPr>
            </w:pPr>
            <w:r w:rsidRPr="00B25EC4">
              <w:rPr>
                <w:color w:val="000000"/>
                <w:sz w:val="20"/>
                <w:szCs w:val="20"/>
              </w:rPr>
              <w:t>Doç. Dr. Havva ARSLAN YÜRÜMEZOĞLU</w:t>
            </w:r>
          </w:p>
        </w:tc>
        <w:tc>
          <w:tcPr>
            <w:tcW w:w="1693" w:type="pct"/>
          </w:tcPr>
          <w:p w14:paraId="0E814CFF" w14:textId="77777777" w:rsidR="002A3E90" w:rsidRPr="00E5415B" w:rsidRDefault="002A3E90" w:rsidP="005F71EB">
            <w:pPr>
              <w:jc w:val="center"/>
              <w:rPr>
                <w:sz w:val="20"/>
              </w:rPr>
            </w:pPr>
          </w:p>
        </w:tc>
      </w:tr>
    </w:tbl>
    <w:p w14:paraId="23883BAD" w14:textId="0941C908" w:rsidR="002A3E90" w:rsidRPr="00BE78A4" w:rsidRDefault="002A3E90" w:rsidP="002A3E90">
      <w:pPr>
        <w:spacing w:line="259" w:lineRule="auto"/>
        <w:rPr>
          <w:rFonts w:eastAsia="Calibri"/>
          <w:b/>
          <w:lang w:eastAsia="en-US"/>
        </w:rPr>
      </w:pPr>
      <w:bookmarkStart w:id="112" w:name="_Hlk140853860"/>
    </w:p>
    <w:tbl>
      <w:tblPr>
        <w:tblpPr w:leftFromText="141" w:rightFromText="141" w:vertAnchor="text" w:horzAnchor="page" w:tblpX="1243" w:tblpY="124"/>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498"/>
        <w:gridCol w:w="561"/>
        <w:gridCol w:w="562"/>
        <w:gridCol w:w="562"/>
        <w:gridCol w:w="695"/>
        <w:gridCol w:w="655"/>
        <w:gridCol w:w="655"/>
        <w:gridCol w:w="655"/>
        <w:gridCol w:w="655"/>
        <w:gridCol w:w="655"/>
        <w:gridCol w:w="655"/>
        <w:gridCol w:w="655"/>
        <w:gridCol w:w="679"/>
      </w:tblGrid>
      <w:tr w:rsidR="002A3E90" w:rsidRPr="00772ADF" w14:paraId="33D3C467" w14:textId="77777777" w:rsidTr="4418407F">
        <w:trPr>
          <w:trHeight w:val="454"/>
        </w:trPr>
        <w:tc>
          <w:tcPr>
            <w:tcW w:w="9522" w:type="dxa"/>
            <w:gridSpan w:val="14"/>
          </w:tcPr>
          <w:p w14:paraId="3C6618D7" w14:textId="3BC9F739" w:rsidR="002A3E90" w:rsidRPr="00772ADF" w:rsidRDefault="00772ADF" w:rsidP="00772ADF">
            <w:pPr>
              <w:rPr>
                <w:rFonts w:eastAsia="Calibri"/>
                <w:b/>
                <w:bCs/>
                <w:sz w:val="20"/>
                <w:szCs w:val="20"/>
                <w:lang w:eastAsia="en-US"/>
              </w:rPr>
            </w:pPr>
            <w:r w:rsidRPr="00772ADF">
              <w:rPr>
                <w:rFonts w:eastAsia="Calibri"/>
                <w:b/>
                <w:sz w:val="20"/>
                <w:szCs w:val="20"/>
                <w:lang w:eastAsia="en-US"/>
              </w:rPr>
              <w:t>Tablo 1. Dersin öğrenme çıktılarının program çıktılarına katkısı</w:t>
            </w:r>
          </w:p>
        </w:tc>
      </w:tr>
      <w:tr w:rsidR="002A3E90" w:rsidRPr="00772ADF" w14:paraId="5DA18427" w14:textId="77777777" w:rsidTr="4418407F">
        <w:trPr>
          <w:trHeight w:val="454"/>
        </w:trPr>
        <w:tc>
          <w:tcPr>
            <w:tcW w:w="1380" w:type="dxa"/>
          </w:tcPr>
          <w:p w14:paraId="5E226428" w14:textId="77777777" w:rsidR="002A3E90" w:rsidRPr="00772ADF" w:rsidRDefault="002A3E90" w:rsidP="00772ADF">
            <w:pPr>
              <w:jc w:val="center"/>
              <w:rPr>
                <w:rFonts w:eastAsia="Calibri"/>
                <w:b/>
                <w:sz w:val="20"/>
                <w:szCs w:val="20"/>
                <w:lang w:eastAsia="en-US"/>
              </w:rPr>
            </w:pPr>
            <w:r w:rsidRPr="00772ADF">
              <w:rPr>
                <w:rFonts w:eastAsia="Calibri"/>
                <w:b/>
                <w:bCs/>
                <w:color w:val="000000"/>
                <w:sz w:val="20"/>
                <w:szCs w:val="20"/>
                <w:lang w:eastAsia="en-US"/>
              </w:rPr>
              <w:t>Öğrenme Çıktısı</w:t>
            </w:r>
          </w:p>
        </w:tc>
        <w:tc>
          <w:tcPr>
            <w:tcW w:w="498" w:type="dxa"/>
          </w:tcPr>
          <w:p w14:paraId="686929F8"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257C0E53"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1</w:t>
            </w:r>
          </w:p>
        </w:tc>
        <w:tc>
          <w:tcPr>
            <w:tcW w:w="561" w:type="dxa"/>
          </w:tcPr>
          <w:p w14:paraId="233E49F7"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27A84AF8"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2</w:t>
            </w:r>
          </w:p>
        </w:tc>
        <w:tc>
          <w:tcPr>
            <w:tcW w:w="562" w:type="dxa"/>
          </w:tcPr>
          <w:p w14:paraId="7E50D572"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7E196FF2"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3</w:t>
            </w:r>
          </w:p>
        </w:tc>
        <w:tc>
          <w:tcPr>
            <w:tcW w:w="562" w:type="dxa"/>
          </w:tcPr>
          <w:p w14:paraId="30E888BB"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63D24479"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4</w:t>
            </w:r>
          </w:p>
        </w:tc>
        <w:tc>
          <w:tcPr>
            <w:tcW w:w="695" w:type="dxa"/>
          </w:tcPr>
          <w:p w14:paraId="1499CE4B"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6B8BE225"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5</w:t>
            </w:r>
          </w:p>
        </w:tc>
        <w:tc>
          <w:tcPr>
            <w:tcW w:w="655" w:type="dxa"/>
          </w:tcPr>
          <w:p w14:paraId="706F898B"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01FC8D1D"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6</w:t>
            </w:r>
          </w:p>
        </w:tc>
        <w:tc>
          <w:tcPr>
            <w:tcW w:w="655" w:type="dxa"/>
          </w:tcPr>
          <w:p w14:paraId="50BE4F80"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2FFCC3A9"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7</w:t>
            </w:r>
          </w:p>
        </w:tc>
        <w:tc>
          <w:tcPr>
            <w:tcW w:w="655" w:type="dxa"/>
          </w:tcPr>
          <w:p w14:paraId="0EEAF2EE"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66764157"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8</w:t>
            </w:r>
          </w:p>
        </w:tc>
        <w:tc>
          <w:tcPr>
            <w:tcW w:w="655" w:type="dxa"/>
          </w:tcPr>
          <w:p w14:paraId="61B59F3D"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0FAAD1F0"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9</w:t>
            </w:r>
          </w:p>
        </w:tc>
        <w:tc>
          <w:tcPr>
            <w:tcW w:w="655" w:type="dxa"/>
          </w:tcPr>
          <w:p w14:paraId="27449172"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0C8C912B"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10</w:t>
            </w:r>
          </w:p>
        </w:tc>
        <w:tc>
          <w:tcPr>
            <w:tcW w:w="655" w:type="dxa"/>
          </w:tcPr>
          <w:p w14:paraId="07A9CE6E"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 11</w:t>
            </w:r>
          </w:p>
        </w:tc>
        <w:tc>
          <w:tcPr>
            <w:tcW w:w="655" w:type="dxa"/>
          </w:tcPr>
          <w:p w14:paraId="18610118"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 12</w:t>
            </w:r>
          </w:p>
        </w:tc>
        <w:tc>
          <w:tcPr>
            <w:tcW w:w="679" w:type="dxa"/>
          </w:tcPr>
          <w:p w14:paraId="5C73B2DC"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 13</w:t>
            </w:r>
          </w:p>
        </w:tc>
      </w:tr>
      <w:tr w:rsidR="002A3E90" w:rsidRPr="00772ADF" w14:paraId="21BDE450" w14:textId="77777777" w:rsidTr="4418407F">
        <w:trPr>
          <w:trHeight w:val="417"/>
        </w:trPr>
        <w:tc>
          <w:tcPr>
            <w:tcW w:w="1380" w:type="dxa"/>
          </w:tcPr>
          <w:p w14:paraId="1857AB08" w14:textId="77777777" w:rsidR="002A3E90" w:rsidRPr="00772ADF" w:rsidRDefault="002A3E90" w:rsidP="00772ADF">
            <w:pPr>
              <w:jc w:val="center"/>
              <w:rPr>
                <w:rFonts w:eastAsia="Calibri"/>
                <w:b/>
                <w:bCs/>
                <w:color w:val="000000"/>
                <w:sz w:val="20"/>
                <w:szCs w:val="20"/>
                <w:lang w:eastAsia="en-US"/>
              </w:rPr>
            </w:pPr>
            <w:r w:rsidRPr="00772ADF">
              <w:rPr>
                <w:rFonts w:eastAsia="Calibri"/>
                <w:b/>
                <w:bCs/>
                <w:color w:val="000000"/>
                <w:sz w:val="20"/>
                <w:szCs w:val="20"/>
                <w:lang w:eastAsia="en-US"/>
              </w:rPr>
              <w:t>Hemşirelikte Farmakoloji</w:t>
            </w:r>
          </w:p>
        </w:tc>
        <w:tc>
          <w:tcPr>
            <w:tcW w:w="498" w:type="dxa"/>
          </w:tcPr>
          <w:p w14:paraId="764903BB" w14:textId="77777777" w:rsidR="002A3E90" w:rsidRPr="00772ADF" w:rsidRDefault="002A3E90" w:rsidP="00772ADF">
            <w:pPr>
              <w:jc w:val="center"/>
              <w:rPr>
                <w:rFonts w:eastAsia="Calibri"/>
                <w:sz w:val="20"/>
                <w:szCs w:val="20"/>
                <w:lang w:eastAsia="en-US"/>
              </w:rPr>
            </w:pPr>
            <w:r w:rsidRPr="00772ADF">
              <w:rPr>
                <w:rFonts w:eastAsia="Calibri"/>
                <w:sz w:val="20"/>
                <w:szCs w:val="20"/>
                <w:lang w:eastAsia="en-US"/>
              </w:rPr>
              <w:t>1</w:t>
            </w:r>
          </w:p>
        </w:tc>
        <w:tc>
          <w:tcPr>
            <w:tcW w:w="561" w:type="dxa"/>
          </w:tcPr>
          <w:p w14:paraId="6A21151E" w14:textId="77777777" w:rsidR="002A3E90" w:rsidRPr="00772ADF" w:rsidRDefault="002A3E90" w:rsidP="00772ADF">
            <w:pPr>
              <w:rPr>
                <w:rFonts w:eastAsia="Calibri"/>
                <w:sz w:val="20"/>
                <w:szCs w:val="20"/>
                <w:lang w:eastAsia="en-US"/>
              </w:rPr>
            </w:pPr>
            <w:r w:rsidRPr="00772ADF">
              <w:rPr>
                <w:rFonts w:eastAsia="Calibri"/>
                <w:sz w:val="20"/>
                <w:szCs w:val="20"/>
                <w:lang w:eastAsia="en-US"/>
              </w:rPr>
              <w:t>0</w:t>
            </w:r>
          </w:p>
        </w:tc>
        <w:tc>
          <w:tcPr>
            <w:tcW w:w="562" w:type="dxa"/>
          </w:tcPr>
          <w:p w14:paraId="1234073A" w14:textId="77777777" w:rsidR="002A3E90" w:rsidRPr="00772ADF" w:rsidRDefault="002A3E90" w:rsidP="00772ADF">
            <w:pPr>
              <w:rPr>
                <w:rFonts w:eastAsia="Calibri"/>
                <w:sz w:val="20"/>
                <w:szCs w:val="20"/>
                <w:lang w:eastAsia="en-US"/>
              </w:rPr>
            </w:pPr>
            <w:r w:rsidRPr="00772ADF">
              <w:rPr>
                <w:rFonts w:eastAsia="Calibri"/>
                <w:sz w:val="20"/>
                <w:szCs w:val="20"/>
                <w:lang w:eastAsia="en-US"/>
              </w:rPr>
              <w:t>1</w:t>
            </w:r>
          </w:p>
        </w:tc>
        <w:tc>
          <w:tcPr>
            <w:tcW w:w="562" w:type="dxa"/>
          </w:tcPr>
          <w:p w14:paraId="7106020D" w14:textId="77777777" w:rsidR="002A3E90" w:rsidRPr="00772ADF" w:rsidRDefault="002A3E90" w:rsidP="00772ADF">
            <w:pPr>
              <w:rPr>
                <w:rFonts w:eastAsia="Calibri"/>
                <w:sz w:val="20"/>
                <w:szCs w:val="20"/>
                <w:lang w:eastAsia="en-US"/>
              </w:rPr>
            </w:pPr>
            <w:r w:rsidRPr="00772ADF">
              <w:rPr>
                <w:rFonts w:eastAsia="Calibri"/>
                <w:sz w:val="20"/>
                <w:szCs w:val="20"/>
                <w:lang w:eastAsia="en-US"/>
              </w:rPr>
              <w:t>0</w:t>
            </w:r>
          </w:p>
        </w:tc>
        <w:tc>
          <w:tcPr>
            <w:tcW w:w="695" w:type="dxa"/>
          </w:tcPr>
          <w:p w14:paraId="0E899F97" w14:textId="77777777" w:rsidR="002A3E90" w:rsidRPr="00772ADF" w:rsidRDefault="002A3E90" w:rsidP="00772ADF">
            <w:pPr>
              <w:jc w:val="center"/>
              <w:rPr>
                <w:rFonts w:eastAsia="Calibri"/>
                <w:bCs/>
                <w:sz w:val="20"/>
                <w:szCs w:val="20"/>
                <w:lang w:eastAsia="en-US"/>
              </w:rPr>
            </w:pPr>
            <w:r w:rsidRPr="00772ADF">
              <w:rPr>
                <w:rFonts w:eastAsia="Calibri"/>
                <w:bCs/>
                <w:sz w:val="20"/>
                <w:szCs w:val="20"/>
                <w:lang w:eastAsia="en-US"/>
              </w:rPr>
              <w:t>0</w:t>
            </w:r>
          </w:p>
        </w:tc>
        <w:tc>
          <w:tcPr>
            <w:tcW w:w="655" w:type="dxa"/>
          </w:tcPr>
          <w:p w14:paraId="50BC28DD" w14:textId="77777777" w:rsidR="002A3E90" w:rsidRPr="00772ADF" w:rsidRDefault="002A3E90" w:rsidP="00772ADF">
            <w:pPr>
              <w:jc w:val="center"/>
              <w:rPr>
                <w:rFonts w:eastAsia="Calibri"/>
                <w:bCs/>
                <w:sz w:val="20"/>
                <w:szCs w:val="20"/>
                <w:lang w:eastAsia="en-US"/>
              </w:rPr>
            </w:pPr>
            <w:r w:rsidRPr="00772ADF">
              <w:rPr>
                <w:rFonts w:eastAsia="Calibri"/>
                <w:bCs/>
                <w:sz w:val="20"/>
                <w:szCs w:val="20"/>
                <w:lang w:eastAsia="en-US"/>
              </w:rPr>
              <w:t>1</w:t>
            </w:r>
          </w:p>
        </w:tc>
        <w:tc>
          <w:tcPr>
            <w:tcW w:w="655" w:type="dxa"/>
          </w:tcPr>
          <w:p w14:paraId="5D788B49" w14:textId="77777777" w:rsidR="002A3E90" w:rsidRPr="00772ADF" w:rsidRDefault="002A3E90" w:rsidP="00772ADF">
            <w:pPr>
              <w:rPr>
                <w:rFonts w:eastAsia="Calibri"/>
                <w:sz w:val="20"/>
                <w:szCs w:val="20"/>
                <w:lang w:eastAsia="en-US"/>
              </w:rPr>
            </w:pPr>
            <w:r w:rsidRPr="00772ADF">
              <w:rPr>
                <w:rFonts w:eastAsia="Calibri"/>
                <w:sz w:val="20"/>
                <w:szCs w:val="20"/>
                <w:lang w:eastAsia="en-US"/>
              </w:rPr>
              <w:t>0</w:t>
            </w:r>
          </w:p>
        </w:tc>
        <w:tc>
          <w:tcPr>
            <w:tcW w:w="655" w:type="dxa"/>
          </w:tcPr>
          <w:p w14:paraId="74846A06" w14:textId="77777777" w:rsidR="002A3E90" w:rsidRPr="00772ADF" w:rsidRDefault="002A3E90" w:rsidP="00772ADF">
            <w:pPr>
              <w:jc w:val="center"/>
              <w:rPr>
                <w:rFonts w:eastAsia="Calibri"/>
                <w:bCs/>
                <w:sz w:val="20"/>
                <w:szCs w:val="20"/>
                <w:lang w:eastAsia="en-US"/>
              </w:rPr>
            </w:pPr>
            <w:r w:rsidRPr="00772ADF">
              <w:rPr>
                <w:rFonts w:eastAsia="Calibri"/>
                <w:bCs/>
                <w:sz w:val="20"/>
                <w:szCs w:val="20"/>
                <w:lang w:eastAsia="en-US"/>
              </w:rPr>
              <w:t>0</w:t>
            </w:r>
          </w:p>
        </w:tc>
        <w:tc>
          <w:tcPr>
            <w:tcW w:w="655" w:type="dxa"/>
          </w:tcPr>
          <w:p w14:paraId="16E467B6" w14:textId="77777777" w:rsidR="002A3E90" w:rsidRPr="00772ADF" w:rsidRDefault="002A3E90" w:rsidP="00772ADF">
            <w:pPr>
              <w:jc w:val="center"/>
              <w:rPr>
                <w:rFonts w:eastAsia="Calibri"/>
                <w:bCs/>
                <w:sz w:val="20"/>
                <w:szCs w:val="20"/>
                <w:lang w:eastAsia="en-US"/>
              </w:rPr>
            </w:pPr>
            <w:r w:rsidRPr="00772ADF">
              <w:rPr>
                <w:rFonts w:eastAsia="Calibri"/>
                <w:bCs/>
                <w:sz w:val="20"/>
                <w:szCs w:val="20"/>
                <w:lang w:eastAsia="en-US"/>
              </w:rPr>
              <w:t>2</w:t>
            </w:r>
          </w:p>
        </w:tc>
        <w:tc>
          <w:tcPr>
            <w:tcW w:w="655" w:type="dxa"/>
          </w:tcPr>
          <w:p w14:paraId="536B6A96" w14:textId="77777777" w:rsidR="002A3E90" w:rsidRPr="00772ADF" w:rsidRDefault="002A3E90" w:rsidP="00772ADF">
            <w:pPr>
              <w:jc w:val="center"/>
              <w:rPr>
                <w:rFonts w:eastAsia="Calibri"/>
                <w:bCs/>
                <w:sz w:val="20"/>
                <w:szCs w:val="20"/>
                <w:lang w:eastAsia="en-US"/>
              </w:rPr>
            </w:pPr>
            <w:r w:rsidRPr="00772ADF">
              <w:rPr>
                <w:rFonts w:eastAsia="Calibri"/>
                <w:bCs/>
                <w:sz w:val="20"/>
                <w:szCs w:val="20"/>
                <w:lang w:eastAsia="en-US"/>
              </w:rPr>
              <w:t>2</w:t>
            </w:r>
          </w:p>
        </w:tc>
        <w:tc>
          <w:tcPr>
            <w:tcW w:w="655" w:type="dxa"/>
          </w:tcPr>
          <w:p w14:paraId="5AE4E28B" w14:textId="77777777" w:rsidR="002A3E90" w:rsidRPr="00772ADF" w:rsidRDefault="002A3E90" w:rsidP="00772ADF">
            <w:pPr>
              <w:jc w:val="center"/>
              <w:rPr>
                <w:rFonts w:eastAsia="Calibri"/>
                <w:bCs/>
                <w:sz w:val="20"/>
                <w:szCs w:val="20"/>
                <w:lang w:eastAsia="en-US"/>
              </w:rPr>
            </w:pPr>
            <w:r w:rsidRPr="00772ADF">
              <w:rPr>
                <w:rFonts w:eastAsia="Calibri"/>
                <w:bCs/>
                <w:sz w:val="20"/>
                <w:szCs w:val="20"/>
                <w:lang w:eastAsia="en-US"/>
              </w:rPr>
              <w:t>0</w:t>
            </w:r>
          </w:p>
        </w:tc>
        <w:tc>
          <w:tcPr>
            <w:tcW w:w="655" w:type="dxa"/>
          </w:tcPr>
          <w:p w14:paraId="19D3D779" w14:textId="77777777" w:rsidR="002A3E90" w:rsidRPr="00772ADF" w:rsidRDefault="002A3E90" w:rsidP="00772ADF">
            <w:pPr>
              <w:rPr>
                <w:rFonts w:eastAsia="Calibri"/>
                <w:sz w:val="20"/>
                <w:szCs w:val="20"/>
                <w:lang w:eastAsia="en-US"/>
              </w:rPr>
            </w:pPr>
            <w:r w:rsidRPr="00772ADF">
              <w:rPr>
                <w:rFonts w:eastAsia="Calibri"/>
                <w:sz w:val="20"/>
                <w:szCs w:val="20"/>
                <w:lang w:eastAsia="en-US"/>
              </w:rPr>
              <w:t>0</w:t>
            </w:r>
          </w:p>
        </w:tc>
        <w:tc>
          <w:tcPr>
            <w:tcW w:w="679" w:type="dxa"/>
          </w:tcPr>
          <w:p w14:paraId="6EFE02CA" w14:textId="77777777" w:rsidR="002A3E90" w:rsidRPr="00772ADF" w:rsidRDefault="002A3E90" w:rsidP="00772ADF">
            <w:pPr>
              <w:rPr>
                <w:rFonts w:eastAsia="Calibri"/>
                <w:sz w:val="20"/>
                <w:szCs w:val="20"/>
                <w:lang w:eastAsia="en-US"/>
              </w:rPr>
            </w:pPr>
            <w:r w:rsidRPr="00772ADF">
              <w:rPr>
                <w:rFonts w:eastAsia="Calibri"/>
                <w:sz w:val="20"/>
                <w:szCs w:val="20"/>
                <w:lang w:eastAsia="en-US"/>
              </w:rPr>
              <w:t>1</w:t>
            </w:r>
          </w:p>
        </w:tc>
      </w:tr>
    </w:tbl>
    <w:p w14:paraId="0CEC9E51" w14:textId="6B9BA9B4" w:rsidR="002A3E90" w:rsidRPr="00BE78A4" w:rsidRDefault="002A3E90" w:rsidP="002A3E90">
      <w:pPr>
        <w:spacing w:before="120" w:line="259" w:lineRule="auto"/>
        <w:rPr>
          <w:rFonts w:eastAsia="Calibri"/>
          <w:b/>
          <w:lang w:eastAsia="en-US"/>
        </w:rPr>
      </w:pPr>
    </w:p>
    <w:tbl>
      <w:tblPr>
        <w:tblpPr w:leftFromText="141" w:rightFromText="141" w:vertAnchor="text" w:horzAnchor="page" w:tblpX="1243" w:tblpY="124"/>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07"/>
        <w:gridCol w:w="649"/>
        <w:gridCol w:w="546"/>
        <w:gridCol w:w="545"/>
        <w:gridCol w:w="621"/>
        <w:gridCol w:w="599"/>
        <w:gridCol w:w="598"/>
        <w:gridCol w:w="598"/>
        <w:gridCol w:w="794"/>
        <w:gridCol w:w="616"/>
        <w:gridCol w:w="598"/>
        <w:gridCol w:w="598"/>
        <w:gridCol w:w="613"/>
      </w:tblGrid>
      <w:tr w:rsidR="002A3E90" w:rsidRPr="00BE78A4" w14:paraId="5CF6C99D" w14:textId="77777777" w:rsidTr="4418407F">
        <w:trPr>
          <w:trHeight w:val="454"/>
        </w:trPr>
        <w:tc>
          <w:tcPr>
            <w:tcW w:w="9522" w:type="dxa"/>
            <w:gridSpan w:val="14"/>
          </w:tcPr>
          <w:p w14:paraId="6C824750" w14:textId="4DCA5D05" w:rsidR="002A3E90" w:rsidRPr="00772ADF" w:rsidRDefault="00772ADF" w:rsidP="00772ADF">
            <w:pPr>
              <w:rPr>
                <w:rFonts w:eastAsia="Calibri"/>
                <w:b/>
                <w:bCs/>
                <w:sz w:val="20"/>
                <w:szCs w:val="20"/>
                <w:lang w:eastAsia="en-US"/>
              </w:rPr>
            </w:pPr>
            <w:r w:rsidRPr="00772ADF">
              <w:rPr>
                <w:rFonts w:eastAsia="Calibri"/>
                <w:b/>
                <w:sz w:val="20"/>
                <w:szCs w:val="20"/>
                <w:lang w:eastAsia="en-US"/>
              </w:rPr>
              <w:t>Tablo 2. Dersin Öğrenme Çıktılarının Program Çıktıları ile İlişkisi</w:t>
            </w:r>
          </w:p>
        </w:tc>
      </w:tr>
      <w:tr w:rsidR="002A3E90" w:rsidRPr="00BE78A4" w14:paraId="5D98DF92" w14:textId="77777777" w:rsidTr="4418407F">
        <w:trPr>
          <w:trHeight w:val="454"/>
        </w:trPr>
        <w:tc>
          <w:tcPr>
            <w:tcW w:w="1440" w:type="dxa"/>
          </w:tcPr>
          <w:p w14:paraId="02A16820" w14:textId="77777777" w:rsidR="002A3E90" w:rsidRPr="00772ADF" w:rsidRDefault="002A3E90" w:rsidP="00772ADF">
            <w:pPr>
              <w:jc w:val="center"/>
              <w:rPr>
                <w:rFonts w:eastAsia="Calibri"/>
                <w:b/>
                <w:sz w:val="20"/>
                <w:szCs w:val="20"/>
                <w:lang w:eastAsia="en-US"/>
              </w:rPr>
            </w:pPr>
            <w:r w:rsidRPr="00772ADF">
              <w:rPr>
                <w:rFonts w:eastAsia="Calibri"/>
                <w:b/>
                <w:bCs/>
                <w:color w:val="000000"/>
                <w:sz w:val="20"/>
                <w:szCs w:val="20"/>
                <w:lang w:eastAsia="en-US"/>
              </w:rPr>
              <w:t>Öğrenme Çıktısı</w:t>
            </w:r>
          </w:p>
        </w:tc>
        <w:tc>
          <w:tcPr>
            <w:tcW w:w="707" w:type="dxa"/>
          </w:tcPr>
          <w:p w14:paraId="0524502C"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5D245278"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1</w:t>
            </w:r>
          </w:p>
        </w:tc>
        <w:tc>
          <w:tcPr>
            <w:tcW w:w="649" w:type="dxa"/>
          </w:tcPr>
          <w:p w14:paraId="557CB60D"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2C60F3EE"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2</w:t>
            </w:r>
          </w:p>
        </w:tc>
        <w:tc>
          <w:tcPr>
            <w:tcW w:w="546" w:type="dxa"/>
          </w:tcPr>
          <w:p w14:paraId="1E7AB7D2"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64EABC44"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3</w:t>
            </w:r>
          </w:p>
        </w:tc>
        <w:tc>
          <w:tcPr>
            <w:tcW w:w="545" w:type="dxa"/>
          </w:tcPr>
          <w:p w14:paraId="1C4579C3"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305CE763"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4</w:t>
            </w:r>
          </w:p>
        </w:tc>
        <w:tc>
          <w:tcPr>
            <w:tcW w:w="621" w:type="dxa"/>
          </w:tcPr>
          <w:p w14:paraId="7725879F"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75D0C39D"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5</w:t>
            </w:r>
          </w:p>
        </w:tc>
        <w:tc>
          <w:tcPr>
            <w:tcW w:w="599" w:type="dxa"/>
          </w:tcPr>
          <w:p w14:paraId="64ED4AC1"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7E59BD87"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6</w:t>
            </w:r>
          </w:p>
        </w:tc>
        <w:tc>
          <w:tcPr>
            <w:tcW w:w="598" w:type="dxa"/>
          </w:tcPr>
          <w:p w14:paraId="53C8E811"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5D7BB01C"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7</w:t>
            </w:r>
          </w:p>
        </w:tc>
        <w:tc>
          <w:tcPr>
            <w:tcW w:w="598" w:type="dxa"/>
          </w:tcPr>
          <w:p w14:paraId="6D201D80"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0418B6F5"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8</w:t>
            </w:r>
          </w:p>
        </w:tc>
        <w:tc>
          <w:tcPr>
            <w:tcW w:w="794" w:type="dxa"/>
          </w:tcPr>
          <w:p w14:paraId="432F876E"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116B6A2B"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9</w:t>
            </w:r>
          </w:p>
        </w:tc>
        <w:tc>
          <w:tcPr>
            <w:tcW w:w="616" w:type="dxa"/>
          </w:tcPr>
          <w:p w14:paraId="60D4B9FA"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w:t>
            </w:r>
          </w:p>
          <w:p w14:paraId="5BEF9B2A"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10</w:t>
            </w:r>
          </w:p>
        </w:tc>
        <w:tc>
          <w:tcPr>
            <w:tcW w:w="598" w:type="dxa"/>
          </w:tcPr>
          <w:p w14:paraId="122070F4"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 11</w:t>
            </w:r>
          </w:p>
        </w:tc>
        <w:tc>
          <w:tcPr>
            <w:tcW w:w="598" w:type="dxa"/>
          </w:tcPr>
          <w:p w14:paraId="0199FA31"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 12</w:t>
            </w:r>
          </w:p>
        </w:tc>
        <w:tc>
          <w:tcPr>
            <w:tcW w:w="613" w:type="dxa"/>
          </w:tcPr>
          <w:p w14:paraId="0B1FCA19" w14:textId="77777777" w:rsidR="002A3E90" w:rsidRPr="00772ADF" w:rsidRDefault="002A3E90" w:rsidP="00772ADF">
            <w:pPr>
              <w:jc w:val="center"/>
              <w:rPr>
                <w:rFonts w:eastAsia="Calibri"/>
                <w:b/>
                <w:bCs/>
                <w:sz w:val="20"/>
                <w:szCs w:val="20"/>
                <w:lang w:eastAsia="en-US"/>
              </w:rPr>
            </w:pPr>
            <w:r w:rsidRPr="00772ADF">
              <w:rPr>
                <w:rFonts w:eastAsia="Calibri"/>
                <w:b/>
                <w:bCs/>
                <w:sz w:val="20"/>
                <w:szCs w:val="20"/>
                <w:lang w:eastAsia="en-US"/>
              </w:rPr>
              <w:t>PÇ 13</w:t>
            </w:r>
          </w:p>
        </w:tc>
      </w:tr>
      <w:tr w:rsidR="002A3E90" w:rsidRPr="00B77C84" w14:paraId="6DEA6B27" w14:textId="77777777" w:rsidTr="4418407F">
        <w:trPr>
          <w:trHeight w:val="417"/>
        </w:trPr>
        <w:tc>
          <w:tcPr>
            <w:tcW w:w="1440" w:type="dxa"/>
          </w:tcPr>
          <w:p w14:paraId="4CC5DC1C" w14:textId="77777777" w:rsidR="002A3E90" w:rsidRPr="00772ADF" w:rsidRDefault="002A3E90" w:rsidP="00772ADF">
            <w:pPr>
              <w:jc w:val="center"/>
              <w:rPr>
                <w:rFonts w:eastAsia="Calibri"/>
                <w:b/>
                <w:bCs/>
                <w:color w:val="000000"/>
                <w:sz w:val="20"/>
                <w:szCs w:val="20"/>
                <w:lang w:eastAsia="en-US"/>
              </w:rPr>
            </w:pPr>
            <w:r w:rsidRPr="00772ADF">
              <w:rPr>
                <w:rFonts w:eastAsia="Calibri"/>
                <w:b/>
                <w:bCs/>
                <w:color w:val="000000"/>
                <w:sz w:val="20"/>
                <w:szCs w:val="20"/>
                <w:lang w:eastAsia="en-US"/>
              </w:rPr>
              <w:t>Hemşirelikte Farmakoloji</w:t>
            </w:r>
          </w:p>
        </w:tc>
        <w:tc>
          <w:tcPr>
            <w:tcW w:w="707" w:type="dxa"/>
          </w:tcPr>
          <w:p w14:paraId="5D9A0E43" w14:textId="77777777" w:rsidR="002A3E90" w:rsidRPr="00772ADF" w:rsidRDefault="002A3E90" w:rsidP="00772ADF">
            <w:pPr>
              <w:jc w:val="center"/>
              <w:rPr>
                <w:rFonts w:eastAsia="Calibri"/>
                <w:sz w:val="20"/>
                <w:szCs w:val="20"/>
                <w:lang w:eastAsia="en-US"/>
              </w:rPr>
            </w:pPr>
            <w:r w:rsidRPr="00772ADF">
              <w:rPr>
                <w:rFonts w:eastAsia="Calibri"/>
                <w:sz w:val="20"/>
                <w:szCs w:val="20"/>
                <w:lang w:eastAsia="en-US"/>
              </w:rPr>
              <w:t>ÖÇ 2</w:t>
            </w:r>
          </w:p>
        </w:tc>
        <w:tc>
          <w:tcPr>
            <w:tcW w:w="649" w:type="dxa"/>
          </w:tcPr>
          <w:p w14:paraId="7A221659" w14:textId="77777777" w:rsidR="002A3E90" w:rsidRPr="00772ADF" w:rsidRDefault="002A3E90" w:rsidP="00772ADF">
            <w:pPr>
              <w:rPr>
                <w:rFonts w:eastAsia="Calibri"/>
                <w:sz w:val="20"/>
                <w:szCs w:val="20"/>
                <w:lang w:eastAsia="en-US"/>
              </w:rPr>
            </w:pPr>
          </w:p>
        </w:tc>
        <w:tc>
          <w:tcPr>
            <w:tcW w:w="546" w:type="dxa"/>
          </w:tcPr>
          <w:p w14:paraId="08C057C3" w14:textId="77777777" w:rsidR="002A3E90" w:rsidRPr="00772ADF" w:rsidRDefault="002A3E90" w:rsidP="00772ADF">
            <w:pPr>
              <w:rPr>
                <w:rFonts w:eastAsia="Calibri"/>
                <w:sz w:val="20"/>
                <w:szCs w:val="20"/>
                <w:lang w:eastAsia="en-US"/>
              </w:rPr>
            </w:pPr>
            <w:r w:rsidRPr="00772ADF">
              <w:rPr>
                <w:rFonts w:eastAsia="Calibri"/>
                <w:sz w:val="20"/>
                <w:szCs w:val="20"/>
                <w:lang w:eastAsia="en-US"/>
              </w:rPr>
              <w:t>ÖÇ</w:t>
            </w:r>
          </w:p>
          <w:p w14:paraId="55F37807" w14:textId="77777777" w:rsidR="002A3E90" w:rsidRPr="00772ADF" w:rsidRDefault="002A3E90" w:rsidP="00772ADF">
            <w:pPr>
              <w:rPr>
                <w:rFonts w:eastAsia="Calibri"/>
                <w:sz w:val="20"/>
                <w:szCs w:val="20"/>
                <w:lang w:eastAsia="en-US"/>
              </w:rPr>
            </w:pPr>
            <w:r w:rsidRPr="00772ADF">
              <w:rPr>
                <w:rFonts w:eastAsia="Calibri"/>
                <w:sz w:val="20"/>
                <w:szCs w:val="20"/>
                <w:lang w:eastAsia="en-US"/>
              </w:rPr>
              <w:t>3,4</w:t>
            </w:r>
          </w:p>
        </w:tc>
        <w:tc>
          <w:tcPr>
            <w:tcW w:w="545" w:type="dxa"/>
          </w:tcPr>
          <w:p w14:paraId="78509A7A" w14:textId="77777777" w:rsidR="002A3E90" w:rsidRPr="00772ADF" w:rsidRDefault="002A3E90" w:rsidP="00772ADF">
            <w:pPr>
              <w:rPr>
                <w:rFonts w:eastAsia="Calibri"/>
                <w:sz w:val="20"/>
                <w:szCs w:val="20"/>
                <w:lang w:eastAsia="en-US"/>
              </w:rPr>
            </w:pPr>
          </w:p>
        </w:tc>
        <w:tc>
          <w:tcPr>
            <w:tcW w:w="621" w:type="dxa"/>
          </w:tcPr>
          <w:p w14:paraId="474336C7" w14:textId="77777777" w:rsidR="002A3E90" w:rsidRPr="00772ADF" w:rsidRDefault="002A3E90" w:rsidP="00772ADF">
            <w:pPr>
              <w:jc w:val="center"/>
              <w:rPr>
                <w:rFonts w:eastAsia="Calibri"/>
                <w:bCs/>
                <w:sz w:val="20"/>
                <w:szCs w:val="20"/>
                <w:lang w:eastAsia="en-US"/>
              </w:rPr>
            </w:pPr>
          </w:p>
        </w:tc>
        <w:tc>
          <w:tcPr>
            <w:tcW w:w="599" w:type="dxa"/>
          </w:tcPr>
          <w:p w14:paraId="78993EE4" w14:textId="77777777" w:rsidR="002A3E90" w:rsidRPr="00772ADF" w:rsidRDefault="002A3E90" w:rsidP="00772ADF">
            <w:pPr>
              <w:jc w:val="center"/>
              <w:rPr>
                <w:rFonts w:eastAsia="Calibri"/>
                <w:bCs/>
                <w:sz w:val="20"/>
                <w:szCs w:val="20"/>
                <w:lang w:eastAsia="en-US"/>
              </w:rPr>
            </w:pPr>
            <w:r w:rsidRPr="00772ADF">
              <w:rPr>
                <w:rFonts w:eastAsia="Calibri"/>
                <w:bCs/>
                <w:sz w:val="20"/>
                <w:szCs w:val="20"/>
                <w:lang w:eastAsia="en-US"/>
              </w:rPr>
              <w:t>ÖÇ</w:t>
            </w:r>
          </w:p>
          <w:p w14:paraId="2A0E9F6D" w14:textId="77777777" w:rsidR="002A3E90" w:rsidRPr="00772ADF" w:rsidRDefault="002A3E90" w:rsidP="00772ADF">
            <w:pPr>
              <w:jc w:val="center"/>
              <w:rPr>
                <w:rFonts w:eastAsia="Calibri"/>
                <w:bCs/>
                <w:sz w:val="20"/>
                <w:szCs w:val="20"/>
                <w:lang w:eastAsia="en-US"/>
              </w:rPr>
            </w:pPr>
            <w:r w:rsidRPr="00772ADF">
              <w:rPr>
                <w:rFonts w:eastAsia="Calibri"/>
                <w:bCs/>
                <w:sz w:val="20"/>
                <w:szCs w:val="20"/>
                <w:lang w:eastAsia="en-US"/>
              </w:rPr>
              <w:t>4</w:t>
            </w:r>
          </w:p>
        </w:tc>
        <w:tc>
          <w:tcPr>
            <w:tcW w:w="598" w:type="dxa"/>
          </w:tcPr>
          <w:p w14:paraId="0E06CFF9" w14:textId="77777777" w:rsidR="002A3E90" w:rsidRPr="00772ADF" w:rsidRDefault="002A3E90" w:rsidP="00772ADF">
            <w:pPr>
              <w:rPr>
                <w:rFonts w:eastAsia="Calibri"/>
                <w:sz w:val="20"/>
                <w:szCs w:val="20"/>
                <w:lang w:eastAsia="en-US"/>
              </w:rPr>
            </w:pPr>
          </w:p>
        </w:tc>
        <w:tc>
          <w:tcPr>
            <w:tcW w:w="598" w:type="dxa"/>
          </w:tcPr>
          <w:p w14:paraId="36653FDA" w14:textId="77777777" w:rsidR="002A3E90" w:rsidRPr="00772ADF" w:rsidRDefault="002A3E90" w:rsidP="00772ADF">
            <w:pPr>
              <w:jc w:val="center"/>
              <w:rPr>
                <w:rFonts w:eastAsia="Calibri"/>
                <w:bCs/>
                <w:sz w:val="20"/>
                <w:szCs w:val="20"/>
                <w:lang w:eastAsia="en-US"/>
              </w:rPr>
            </w:pPr>
          </w:p>
        </w:tc>
        <w:tc>
          <w:tcPr>
            <w:tcW w:w="794" w:type="dxa"/>
          </w:tcPr>
          <w:p w14:paraId="654F511B" w14:textId="77777777" w:rsidR="002A3E90" w:rsidRPr="00772ADF" w:rsidRDefault="002A3E90" w:rsidP="00772ADF">
            <w:pPr>
              <w:jc w:val="center"/>
              <w:rPr>
                <w:rFonts w:eastAsia="Calibri"/>
                <w:bCs/>
                <w:sz w:val="20"/>
                <w:szCs w:val="20"/>
                <w:lang w:eastAsia="en-US"/>
              </w:rPr>
            </w:pPr>
            <w:r w:rsidRPr="00772ADF">
              <w:rPr>
                <w:rFonts w:eastAsia="Calibri"/>
                <w:bCs/>
                <w:sz w:val="20"/>
                <w:szCs w:val="20"/>
                <w:lang w:eastAsia="en-US"/>
              </w:rPr>
              <w:t>ÖÇ1,2,</w:t>
            </w:r>
          </w:p>
          <w:p w14:paraId="2EE75A84" w14:textId="77777777" w:rsidR="002A3E90" w:rsidRPr="00772ADF" w:rsidRDefault="002A3E90" w:rsidP="00772ADF">
            <w:pPr>
              <w:jc w:val="center"/>
              <w:rPr>
                <w:rFonts w:eastAsia="Calibri"/>
                <w:bCs/>
                <w:sz w:val="20"/>
                <w:szCs w:val="20"/>
                <w:lang w:eastAsia="en-US"/>
              </w:rPr>
            </w:pPr>
            <w:r w:rsidRPr="00772ADF">
              <w:rPr>
                <w:rFonts w:eastAsia="Calibri"/>
                <w:bCs/>
                <w:sz w:val="20"/>
                <w:szCs w:val="20"/>
                <w:lang w:eastAsia="en-US"/>
              </w:rPr>
              <w:t>3,4,5</w:t>
            </w:r>
          </w:p>
        </w:tc>
        <w:tc>
          <w:tcPr>
            <w:tcW w:w="616" w:type="dxa"/>
          </w:tcPr>
          <w:p w14:paraId="7C884E65" w14:textId="77777777" w:rsidR="002A3E90" w:rsidRPr="00772ADF" w:rsidRDefault="002A3E90" w:rsidP="00772ADF">
            <w:pPr>
              <w:jc w:val="center"/>
              <w:rPr>
                <w:rFonts w:eastAsia="Calibri"/>
                <w:bCs/>
                <w:sz w:val="20"/>
                <w:szCs w:val="20"/>
                <w:lang w:eastAsia="en-US"/>
              </w:rPr>
            </w:pPr>
            <w:r w:rsidRPr="00772ADF">
              <w:rPr>
                <w:rFonts w:eastAsia="Calibri"/>
                <w:bCs/>
                <w:sz w:val="20"/>
                <w:szCs w:val="20"/>
                <w:lang w:eastAsia="en-US"/>
              </w:rPr>
              <w:t>ÖÇ 2,</w:t>
            </w:r>
          </w:p>
          <w:p w14:paraId="14346DBB" w14:textId="77777777" w:rsidR="002A3E90" w:rsidRPr="00772ADF" w:rsidRDefault="002A3E90" w:rsidP="00772ADF">
            <w:pPr>
              <w:jc w:val="center"/>
              <w:rPr>
                <w:rFonts w:eastAsia="Calibri"/>
                <w:bCs/>
                <w:sz w:val="20"/>
                <w:szCs w:val="20"/>
                <w:lang w:eastAsia="en-US"/>
              </w:rPr>
            </w:pPr>
            <w:r w:rsidRPr="00772ADF">
              <w:rPr>
                <w:rFonts w:eastAsia="Calibri"/>
                <w:bCs/>
                <w:sz w:val="20"/>
                <w:szCs w:val="20"/>
                <w:lang w:eastAsia="en-US"/>
              </w:rPr>
              <w:t>3,4,5</w:t>
            </w:r>
          </w:p>
        </w:tc>
        <w:tc>
          <w:tcPr>
            <w:tcW w:w="598" w:type="dxa"/>
          </w:tcPr>
          <w:p w14:paraId="3A626E49" w14:textId="77777777" w:rsidR="002A3E90" w:rsidRPr="00772ADF" w:rsidRDefault="002A3E90" w:rsidP="00772ADF">
            <w:pPr>
              <w:jc w:val="center"/>
              <w:rPr>
                <w:rFonts w:eastAsia="Calibri"/>
                <w:bCs/>
                <w:sz w:val="20"/>
                <w:szCs w:val="20"/>
                <w:lang w:eastAsia="en-US"/>
              </w:rPr>
            </w:pPr>
          </w:p>
        </w:tc>
        <w:tc>
          <w:tcPr>
            <w:tcW w:w="598" w:type="dxa"/>
          </w:tcPr>
          <w:p w14:paraId="6D2DA7B4" w14:textId="77777777" w:rsidR="002A3E90" w:rsidRPr="00772ADF" w:rsidRDefault="002A3E90" w:rsidP="00772ADF">
            <w:pPr>
              <w:rPr>
                <w:rFonts w:eastAsia="Calibri"/>
                <w:sz w:val="20"/>
                <w:szCs w:val="20"/>
                <w:lang w:eastAsia="en-US"/>
              </w:rPr>
            </w:pPr>
          </w:p>
        </w:tc>
        <w:tc>
          <w:tcPr>
            <w:tcW w:w="613" w:type="dxa"/>
          </w:tcPr>
          <w:p w14:paraId="0B87A5A5" w14:textId="77777777" w:rsidR="002A3E90" w:rsidRPr="00772ADF" w:rsidRDefault="002A3E90" w:rsidP="00772ADF">
            <w:pPr>
              <w:jc w:val="center"/>
              <w:rPr>
                <w:rFonts w:eastAsia="Calibri"/>
                <w:sz w:val="20"/>
                <w:szCs w:val="20"/>
                <w:lang w:eastAsia="en-US"/>
              </w:rPr>
            </w:pPr>
            <w:r w:rsidRPr="00772ADF">
              <w:rPr>
                <w:rFonts w:eastAsia="Calibri"/>
                <w:sz w:val="20"/>
                <w:szCs w:val="20"/>
                <w:lang w:eastAsia="en-US"/>
              </w:rPr>
              <w:t>ÖÇ 2</w:t>
            </w:r>
          </w:p>
        </w:tc>
      </w:tr>
      <w:bookmarkEnd w:id="112"/>
    </w:tbl>
    <w:p w14:paraId="6E24FF4C" w14:textId="77777777" w:rsidR="002A3E90" w:rsidRPr="00B25EC4" w:rsidRDefault="002A3E90" w:rsidP="002A3E90">
      <w:pPr>
        <w:jc w:val="both"/>
        <w:rPr>
          <w:b/>
          <w:color w:val="000000"/>
          <w:sz w:val="20"/>
          <w:szCs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37"/>
        <w:gridCol w:w="851"/>
        <w:gridCol w:w="2018"/>
      </w:tblGrid>
      <w:tr w:rsidR="002A3E90" w:rsidRPr="00B25EC4" w14:paraId="1A5775EF" w14:textId="77777777" w:rsidTr="4418407F">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1C62EE2A" w14:textId="77777777" w:rsidR="002A3E90" w:rsidRPr="00B25EC4" w:rsidRDefault="002A3E90" w:rsidP="005F71EB">
            <w:pPr>
              <w:jc w:val="both"/>
              <w:rPr>
                <w:b/>
                <w:color w:val="000000"/>
                <w:sz w:val="20"/>
                <w:szCs w:val="20"/>
              </w:rPr>
            </w:pPr>
            <w:r w:rsidRPr="00B25EC4">
              <w:rPr>
                <w:b/>
                <w:color w:val="000000"/>
                <w:sz w:val="20"/>
                <w:szCs w:val="20"/>
              </w:rPr>
              <w:t xml:space="preserve">AKTS Tablosu:  </w:t>
            </w:r>
          </w:p>
        </w:tc>
      </w:tr>
      <w:tr w:rsidR="002A3E90" w:rsidRPr="00B25EC4" w14:paraId="2B1D9399" w14:textId="77777777" w:rsidTr="4418407F">
        <w:trPr>
          <w:trHeight w:val="264"/>
        </w:trPr>
        <w:tc>
          <w:tcPr>
            <w:tcW w:w="5508" w:type="dxa"/>
            <w:tcBorders>
              <w:top w:val="single" w:sz="4" w:space="0" w:color="auto"/>
              <w:left w:val="single" w:sz="4" w:space="0" w:color="auto"/>
              <w:bottom w:val="single" w:sz="4" w:space="0" w:color="auto"/>
              <w:right w:val="single" w:sz="4" w:space="0" w:color="auto"/>
            </w:tcBorders>
          </w:tcPr>
          <w:p w14:paraId="28541FE7" w14:textId="77777777" w:rsidR="002A3E90" w:rsidRPr="00B25EC4" w:rsidRDefault="002A3E90" w:rsidP="005F71EB">
            <w:pPr>
              <w:jc w:val="both"/>
              <w:rPr>
                <w:b/>
                <w:color w:val="000000"/>
                <w:sz w:val="20"/>
                <w:szCs w:val="20"/>
              </w:rPr>
            </w:pPr>
            <w:r w:rsidRPr="00B25EC4">
              <w:rPr>
                <w:b/>
                <w:color w:val="000000"/>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tcPr>
          <w:p w14:paraId="3E589EBC" w14:textId="77777777" w:rsidR="002A3E90" w:rsidRPr="00B25EC4" w:rsidRDefault="002A3E90" w:rsidP="005F71EB">
            <w:pPr>
              <w:jc w:val="both"/>
              <w:rPr>
                <w:color w:val="000000"/>
                <w:sz w:val="20"/>
                <w:szCs w:val="20"/>
              </w:rPr>
            </w:pPr>
            <w:r w:rsidRPr="00B25EC4">
              <w:rPr>
                <w:color w:val="000000"/>
                <w:sz w:val="20"/>
                <w:szCs w:val="20"/>
              </w:rPr>
              <w:t>Sayısı</w:t>
            </w:r>
          </w:p>
        </w:tc>
        <w:tc>
          <w:tcPr>
            <w:tcW w:w="851" w:type="dxa"/>
            <w:tcBorders>
              <w:top w:val="single" w:sz="4" w:space="0" w:color="auto"/>
              <w:left w:val="single" w:sz="4" w:space="0" w:color="auto"/>
              <w:bottom w:val="single" w:sz="4" w:space="0" w:color="auto"/>
              <w:right w:val="single" w:sz="4" w:space="0" w:color="auto"/>
            </w:tcBorders>
          </w:tcPr>
          <w:p w14:paraId="68CE6684" w14:textId="77777777" w:rsidR="002A3E90" w:rsidRPr="00B25EC4" w:rsidRDefault="002A3E90" w:rsidP="005F71EB">
            <w:pPr>
              <w:jc w:val="both"/>
              <w:rPr>
                <w:color w:val="000000"/>
                <w:sz w:val="20"/>
                <w:szCs w:val="20"/>
              </w:rPr>
            </w:pPr>
            <w:r w:rsidRPr="00B25EC4">
              <w:rPr>
                <w:color w:val="000000"/>
                <w:sz w:val="20"/>
                <w:szCs w:val="20"/>
              </w:rPr>
              <w:t>Süresi</w:t>
            </w:r>
          </w:p>
          <w:p w14:paraId="513FB616" w14:textId="77777777" w:rsidR="002A3E90" w:rsidRPr="00B25EC4" w:rsidRDefault="002A3E90" w:rsidP="005F71EB">
            <w:pPr>
              <w:jc w:val="both"/>
              <w:rPr>
                <w:color w:val="000000"/>
                <w:sz w:val="20"/>
                <w:szCs w:val="20"/>
              </w:rPr>
            </w:pPr>
            <w:r w:rsidRPr="00B25EC4">
              <w:rPr>
                <w:color w:val="000000"/>
                <w:sz w:val="20"/>
                <w:szCs w:val="20"/>
              </w:rPr>
              <w:t>(saat)</w:t>
            </w:r>
          </w:p>
        </w:tc>
        <w:tc>
          <w:tcPr>
            <w:tcW w:w="2018" w:type="dxa"/>
            <w:tcBorders>
              <w:top w:val="single" w:sz="4" w:space="0" w:color="auto"/>
              <w:left w:val="single" w:sz="4" w:space="0" w:color="auto"/>
              <w:bottom w:val="single" w:sz="4" w:space="0" w:color="auto"/>
              <w:right w:val="single" w:sz="4" w:space="0" w:color="auto"/>
            </w:tcBorders>
          </w:tcPr>
          <w:p w14:paraId="1439458F" w14:textId="77777777" w:rsidR="002A3E90" w:rsidRPr="00B25EC4" w:rsidRDefault="002A3E90" w:rsidP="005F71EB">
            <w:pPr>
              <w:jc w:val="both"/>
              <w:rPr>
                <w:color w:val="000000"/>
                <w:sz w:val="20"/>
                <w:szCs w:val="20"/>
              </w:rPr>
            </w:pPr>
            <w:r w:rsidRPr="00B25EC4">
              <w:rPr>
                <w:color w:val="000000"/>
                <w:sz w:val="20"/>
                <w:szCs w:val="20"/>
              </w:rPr>
              <w:t>Toplam İşyükü</w:t>
            </w:r>
          </w:p>
          <w:p w14:paraId="742E3113" w14:textId="77777777" w:rsidR="002A3E90" w:rsidRPr="00B25EC4" w:rsidRDefault="002A3E90" w:rsidP="005F71EB">
            <w:pPr>
              <w:jc w:val="both"/>
              <w:rPr>
                <w:color w:val="000000"/>
                <w:sz w:val="20"/>
                <w:szCs w:val="20"/>
              </w:rPr>
            </w:pPr>
            <w:r w:rsidRPr="00B25EC4">
              <w:rPr>
                <w:color w:val="000000"/>
                <w:sz w:val="20"/>
                <w:szCs w:val="20"/>
              </w:rPr>
              <w:t xml:space="preserve">(Saat) </w:t>
            </w:r>
          </w:p>
        </w:tc>
      </w:tr>
      <w:tr w:rsidR="002A3E90" w:rsidRPr="00B25EC4" w14:paraId="22F2BC15" w14:textId="77777777" w:rsidTr="4418407F">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28B42B6D" w14:textId="77777777" w:rsidR="002A3E90" w:rsidRPr="00B25EC4" w:rsidRDefault="002A3E90" w:rsidP="005F71EB">
            <w:pPr>
              <w:jc w:val="both"/>
              <w:rPr>
                <w:b/>
                <w:color w:val="000000"/>
                <w:sz w:val="20"/>
                <w:szCs w:val="20"/>
              </w:rPr>
            </w:pPr>
            <w:r w:rsidRPr="00B25EC4">
              <w:rPr>
                <w:b/>
                <w:color w:val="000000"/>
                <w:sz w:val="20"/>
                <w:szCs w:val="20"/>
              </w:rPr>
              <w:t>Ders içi etkinlikler</w:t>
            </w:r>
          </w:p>
        </w:tc>
      </w:tr>
      <w:tr w:rsidR="002A3E90" w:rsidRPr="00B25EC4" w14:paraId="7E014AC3" w14:textId="77777777" w:rsidTr="4418407F">
        <w:trPr>
          <w:trHeight w:val="250"/>
        </w:trPr>
        <w:tc>
          <w:tcPr>
            <w:tcW w:w="5508" w:type="dxa"/>
            <w:tcBorders>
              <w:top w:val="single" w:sz="4" w:space="0" w:color="auto"/>
              <w:left w:val="single" w:sz="4" w:space="0" w:color="auto"/>
              <w:bottom w:val="single" w:sz="4" w:space="0" w:color="auto"/>
              <w:right w:val="single" w:sz="4" w:space="0" w:color="auto"/>
            </w:tcBorders>
          </w:tcPr>
          <w:p w14:paraId="5526300B" w14:textId="77777777" w:rsidR="002A3E90" w:rsidRPr="00B25EC4" w:rsidRDefault="002A3E90" w:rsidP="005F71EB">
            <w:pPr>
              <w:jc w:val="both"/>
              <w:rPr>
                <w:b/>
                <w:color w:val="000000"/>
                <w:sz w:val="20"/>
                <w:szCs w:val="20"/>
              </w:rPr>
            </w:pPr>
            <w:r w:rsidRPr="00B25EC4">
              <w:rPr>
                <w:b/>
                <w:color w:val="000000"/>
                <w:sz w:val="20"/>
                <w:szCs w:val="20"/>
              </w:rPr>
              <w:t>Ders anlatımı</w:t>
            </w:r>
          </w:p>
        </w:tc>
        <w:tc>
          <w:tcPr>
            <w:tcW w:w="837" w:type="dxa"/>
            <w:tcBorders>
              <w:top w:val="single" w:sz="4" w:space="0" w:color="auto"/>
              <w:left w:val="single" w:sz="4" w:space="0" w:color="auto"/>
              <w:bottom w:val="single" w:sz="4" w:space="0" w:color="auto"/>
              <w:right w:val="single" w:sz="4" w:space="0" w:color="auto"/>
            </w:tcBorders>
          </w:tcPr>
          <w:p w14:paraId="350DFB9A" w14:textId="77777777" w:rsidR="002A3E90" w:rsidRPr="00B25EC4" w:rsidRDefault="002A3E90" w:rsidP="005F71EB">
            <w:pPr>
              <w:jc w:val="center"/>
              <w:rPr>
                <w:color w:val="000000"/>
                <w:sz w:val="20"/>
                <w:szCs w:val="20"/>
              </w:rPr>
            </w:pPr>
            <w:r w:rsidRPr="00B25EC4">
              <w:rPr>
                <w:color w:val="000000"/>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747A021B" w14:textId="77777777" w:rsidR="002A3E90" w:rsidRPr="00B25EC4" w:rsidRDefault="002A3E90" w:rsidP="005F71EB">
            <w:pPr>
              <w:jc w:val="center"/>
              <w:rPr>
                <w:color w:val="000000"/>
                <w:sz w:val="20"/>
                <w:szCs w:val="20"/>
              </w:rPr>
            </w:pPr>
            <w:r w:rsidRPr="00B25EC4">
              <w:rPr>
                <w:color w:val="000000"/>
                <w:sz w:val="20"/>
                <w:szCs w:val="20"/>
              </w:rPr>
              <w:t>2</w:t>
            </w:r>
          </w:p>
        </w:tc>
        <w:tc>
          <w:tcPr>
            <w:tcW w:w="2018" w:type="dxa"/>
            <w:tcBorders>
              <w:top w:val="single" w:sz="4" w:space="0" w:color="auto"/>
              <w:left w:val="single" w:sz="4" w:space="0" w:color="auto"/>
              <w:bottom w:val="single" w:sz="4" w:space="0" w:color="auto"/>
              <w:right w:val="single" w:sz="4" w:space="0" w:color="auto"/>
            </w:tcBorders>
          </w:tcPr>
          <w:p w14:paraId="07AFCABC" w14:textId="77777777" w:rsidR="002A3E90" w:rsidRPr="00B25EC4" w:rsidRDefault="002A3E90" w:rsidP="005F71EB">
            <w:pPr>
              <w:jc w:val="center"/>
              <w:rPr>
                <w:color w:val="000000"/>
                <w:sz w:val="20"/>
                <w:szCs w:val="20"/>
              </w:rPr>
            </w:pPr>
            <w:r w:rsidRPr="00B25EC4">
              <w:rPr>
                <w:color w:val="000000"/>
                <w:sz w:val="20"/>
                <w:szCs w:val="20"/>
              </w:rPr>
              <w:t>28</w:t>
            </w:r>
          </w:p>
        </w:tc>
      </w:tr>
      <w:tr w:rsidR="002A3E90" w:rsidRPr="00B25EC4" w14:paraId="51938C8A" w14:textId="77777777" w:rsidTr="4418407F">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129E0B16" w14:textId="77777777" w:rsidR="002A3E90" w:rsidRPr="00B25EC4" w:rsidRDefault="002A3E90" w:rsidP="005F71EB">
            <w:pPr>
              <w:jc w:val="both"/>
              <w:rPr>
                <w:b/>
                <w:color w:val="000000"/>
                <w:sz w:val="20"/>
                <w:szCs w:val="20"/>
              </w:rPr>
            </w:pPr>
            <w:r w:rsidRPr="00B25EC4">
              <w:rPr>
                <w:b/>
                <w:color w:val="000000"/>
                <w:sz w:val="20"/>
                <w:szCs w:val="20"/>
              </w:rPr>
              <w:t xml:space="preserve">Sınavlar </w:t>
            </w:r>
          </w:p>
          <w:p w14:paraId="541C025D" w14:textId="77777777" w:rsidR="002A3E90" w:rsidRPr="00B25EC4" w:rsidRDefault="002A3E90" w:rsidP="005F71EB">
            <w:pPr>
              <w:jc w:val="both"/>
              <w:rPr>
                <w:color w:val="000000"/>
                <w:sz w:val="20"/>
                <w:szCs w:val="20"/>
              </w:rPr>
            </w:pPr>
            <w:r w:rsidRPr="00B25EC4">
              <w:rPr>
                <w:color w:val="000000"/>
                <w:sz w:val="20"/>
                <w:szCs w:val="20"/>
              </w:rPr>
              <w:t>(Sınav ders saatleri içerisinde gerçekleştirilirse, söz konusu sınav süresi ders içi etkinliklerden düşürülmelidir)</w:t>
            </w:r>
          </w:p>
        </w:tc>
      </w:tr>
      <w:tr w:rsidR="002A3E90" w:rsidRPr="00B25EC4" w14:paraId="75DF69FE" w14:textId="77777777" w:rsidTr="4418407F">
        <w:trPr>
          <w:trHeight w:val="252"/>
        </w:trPr>
        <w:tc>
          <w:tcPr>
            <w:tcW w:w="5508" w:type="dxa"/>
            <w:tcBorders>
              <w:top w:val="single" w:sz="4" w:space="0" w:color="auto"/>
              <w:left w:val="single" w:sz="4" w:space="0" w:color="auto"/>
              <w:bottom w:val="single" w:sz="4" w:space="0" w:color="auto"/>
              <w:right w:val="single" w:sz="4" w:space="0" w:color="auto"/>
            </w:tcBorders>
          </w:tcPr>
          <w:p w14:paraId="24837369" w14:textId="77777777" w:rsidR="002A3E90" w:rsidRPr="00B25EC4" w:rsidRDefault="002A3E90" w:rsidP="005F71EB">
            <w:pPr>
              <w:jc w:val="both"/>
              <w:rPr>
                <w:b/>
                <w:color w:val="000000"/>
                <w:sz w:val="20"/>
                <w:szCs w:val="20"/>
              </w:rPr>
            </w:pPr>
            <w:r w:rsidRPr="00B25EC4">
              <w:rPr>
                <w:b/>
                <w:color w:val="000000"/>
                <w:sz w:val="20"/>
                <w:szCs w:val="20"/>
              </w:rPr>
              <w:t>Vize Sınavı</w:t>
            </w:r>
          </w:p>
        </w:tc>
        <w:tc>
          <w:tcPr>
            <w:tcW w:w="837" w:type="dxa"/>
            <w:tcBorders>
              <w:top w:val="single" w:sz="4" w:space="0" w:color="auto"/>
              <w:left w:val="single" w:sz="4" w:space="0" w:color="auto"/>
              <w:bottom w:val="single" w:sz="4" w:space="0" w:color="auto"/>
              <w:right w:val="single" w:sz="4" w:space="0" w:color="auto"/>
            </w:tcBorders>
          </w:tcPr>
          <w:p w14:paraId="61EF3E7C" w14:textId="77777777" w:rsidR="002A3E90" w:rsidRPr="00B25EC4" w:rsidRDefault="002A3E90" w:rsidP="005F71EB">
            <w:pPr>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23D15DB" w14:textId="77777777" w:rsidR="002A3E90" w:rsidRPr="00B25EC4" w:rsidRDefault="002A3E90" w:rsidP="005F71EB">
            <w:pPr>
              <w:jc w:val="center"/>
              <w:rPr>
                <w:color w:val="000000"/>
                <w:sz w:val="20"/>
                <w:szCs w:val="20"/>
              </w:rPr>
            </w:pPr>
            <w:r>
              <w:rPr>
                <w:color w:val="000000"/>
                <w:sz w:val="20"/>
                <w:szCs w:val="20"/>
              </w:rPr>
              <w:t>2</w:t>
            </w:r>
          </w:p>
        </w:tc>
        <w:tc>
          <w:tcPr>
            <w:tcW w:w="2018" w:type="dxa"/>
            <w:tcBorders>
              <w:top w:val="single" w:sz="4" w:space="0" w:color="auto"/>
              <w:left w:val="single" w:sz="4" w:space="0" w:color="auto"/>
              <w:bottom w:val="single" w:sz="4" w:space="0" w:color="auto"/>
              <w:right w:val="single" w:sz="4" w:space="0" w:color="auto"/>
            </w:tcBorders>
          </w:tcPr>
          <w:p w14:paraId="6C7C413B" w14:textId="77777777" w:rsidR="002A3E90" w:rsidRPr="00B25EC4" w:rsidRDefault="002A3E90" w:rsidP="005F71EB">
            <w:pPr>
              <w:jc w:val="center"/>
              <w:rPr>
                <w:color w:val="000000"/>
                <w:sz w:val="20"/>
                <w:szCs w:val="20"/>
              </w:rPr>
            </w:pPr>
            <w:r>
              <w:rPr>
                <w:color w:val="000000"/>
                <w:sz w:val="20"/>
                <w:szCs w:val="20"/>
              </w:rPr>
              <w:t>2</w:t>
            </w:r>
          </w:p>
        </w:tc>
      </w:tr>
      <w:tr w:rsidR="002A3E90" w:rsidRPr="00B25EC4" w14:paraId="21E0AEC4" w14:textId="77777777" w:rsidTr="4418407F">
        <w:trPr>
          <w:trHeight w:val="252"/>
        </w:trPr>
        <w:tc>
          <w:tcPr>
            <w:tcW w:w="5508" w:type="dxa"/>
            <w:tcBorders>
              <w:top w:val="single" w:sz="4" w:space="0" w:color="auto"/>
              <w:left w:val="single" w:sz="4" w:space="0" w:color="auto"/>
              <w:bottom w:val="single" w:sz="4" w:space="0" w:color="auto"/>
              <w:right w:val="single" w:sz="4" w:space="0" w:color="auto"/>
            </w:tcBorders>
          </w:tcPr>
          <w:p w14:paraId="16F23554" w14:textId="77777777" w:rsidR="002A3E90" w:rsidRPr="00B25EC4" w:rsidRDefault="002A3E90" w:rsidP="005F71EB">
            <w:pPr>
              <w:jc w:val="both"/>
              <w:rPr>
                <w:b/>
                <w:color w:val="000000"/>
                <w:sz w:val="20"/>
                <w:szCs w:val="20"/>
              </w:rPr>
            </w:pPr>
            <w:r>
              <w:rPr>
                <w:b/>
                <w:color w:val="000000"/>
                <w:sz w:val="20"/>
                <w:szCs w:val="20"/>
              </w:rPr>
              <w:t>Ödev</w:t>
            </w:r>
          </w:p>
        </w:tc>
        <w:tc>
          <w:tcPr>
            <w:tcW w:w="837" w:type="dxa"/>
            <w:tcBorders>
              <w:top w:val="single" w:sz="4" w:space="0" w:color="auto"/>
              <w:left w:val="single" w:sz="4" w:space="0" w:color="auto"/>
              <w:bottom w:val="single" w:sz="4" w:space="0" w:color="auto"/>
              <w:right w:val="single" w:sz="4" w:space="0" w:color="auto"/>
            </w:tcBorders>
          </w:tcPr>
          <w:p w14:paraId="64F49B53" w14:textId="77777777" w:rsidR="002A3E90" w:rsidRPr="00B25EC4" w:rsidRDefault="002A3E90" w:rsidP="005F71EB">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F7A7C1" w14:textId="77777777" w:rsidR="002A3E90" w:rsidRPr="00B25EC4" w:rsidRDefault="002A3E90" w:rsidP="005F71E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14:paraId="35EB6078" w14:textId="77777777" w:rsidR="002A3E90" w:rsidRPr="00B25EC4" w:rsidRDefault="002A3E90" w:rsidP="005F71EB">
            <w:pPr>
              <w:jc w:val="center"/>
              <w:rPr>
                <w:color w:val="000000"/>
                <w:sz w:val="20"/>
                <w:szCs w:val="20"/>
              </w:rPr>
            </w:pPr>
          </w:p>
        </w:tc>
      </w:tr>
      <w:tr w:rsidR="002A3E90" w:rsidRPr="00B25EC4" w14:paraId="14862E19" w14:textId="77777777" w:rsidTr="4418407F">
        <w:trPr>
          <w:trHeight w:val="250"/>
        </w:trPr>
        <w:tc>
          <w:tcPr>
            <w:tcW w:w="5508" w:type="dxa"/>
            <w:tcBorders>
              <w:top w:val="single" w:sz="4" w:space="0" w:color="auto"/>
              <w:left w:val="single" w:sz="4" w:space="0" w:color="auto"/>
              <w:bottom w:val="single" w:sz="4" w:space="0" w:color="auto"/>
              <w:right w:val="single" w:sz="4" w:space="0" w:color="auto"/>
            </w:tcBorders>
          </w:tcPr>
          <w:p w14:paraId="439D6082" w14:textId="77777777" w:rsidR="002A3E90" w:rsidRPr="00B25EC4" w:rsidRDefault="002A3E90" w:rsidP="005F71EB">
            <w:pPr>
              <w:jc w:val="both"/>
              <w:rPr>
                <w:b/>
                <w:color w:val="000000"/>
                <w:sz w:val="20"/>
                <w:szCs w:val="20"/>
              </w:rPr>
            </w:pPr>
            <w:r w:rsidRPr="00B25EC4">
              <w:rPr>
                <w:b/>
                <w:color w:val="000000"/>
                <w:sz w:val="20"/>
                <w:szCs w:val="20"/>
              </w:rPr>
              <w:t>Final Sınavı</w:t>
            </w:r>
          </w:p>
        </w:tc>
        <w:tc>
          <w:tcPr>
            <w:tcW w:w="837" w:type="dxa"/>
            <w:tcBorders>
              <w:top w:val="single" w:sz="4" w:space="0" w:color="auto"/>
              <w:left w:val="single" w:sz="4" w:space="0" w:color="auto"/>
              <w:bottom w:val="single" w:sz="4" w:space="0" w:color="auto"/>
              <w:right w:val="single" w:sz="4" w:space="0" w:color="auto"/>
            </w:tcBorders>
          </w:tcPr>
          <w:p w14:paraId="078C23C3" w14:textId="77777777" w:rsidR="002A3E90" w:rsidRPr="00B25EC4" w:rsidRDefault="002A3E90" w:rsidP="005F71EB">
            <w:pPr>
              <w:jc w:val="center"/>
              <w:rPr>
                <w:color w:val="000000"/>
                <w:sz w:val="20"/>
                <w:szCs w:val="20"/>
              </w:rPr>
            </w:pPr>
            <w:r w:rsidRPr="00B25EC4">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26449CB9" w14:textId="77777777" w:rsidR="002A3E90" w:rsidRPr="00B25EC4" w:rsidRDefault="002A3E90" w:rsidP="005F71EB">
            <w:pPr>
              <w:jc w:val="center"/>
              <w:rPr>
                <w:color w:val="000000"/>
                <w:sz w:val="20"/>
                <w:szCs w:val="20"/>
              </w:rPr>
            </w:pPr>
            <w:r w:rsidRPr="00B25EC4">
              <w:rPr>
                <w:color w:val="000000"/>
                <w:sz w:val="20"/>
                <w:szCs w:val="20"/>
              </w:rPr>
              <w:t>2</w:t>
            </w:r>
          </w:p>
        </w:tc>
        <w:tc>
          <w:tcPr>
            <w:tcW w:w="2018" w:type="dxa"/>
            <w:tcBorders>
              <w:top w:val="single" w:sz="4" w:space="0" w:color="auto"/>
              <w:left w:val="single" w:sz="4" w:space="0" w:color="auto"/>
              <w:bottom w:val="single" w:sz="4" w:space="0" w:color="auto"/>
              <w:right w:val="single" w:sz="4" w:space="0" w:color="auto"/>
            </w:tcBorders>
          </w:tcPr>
          <w:p w14:paraId="313D377B" w14:textId="77777777" w:rsidR="002A3E90" w:rsidRPr="00B25EC4" w:rsidRDefault="002A3E90" w:rsidP="005F71EB">
            <w:pPr>
              <w:jc w:val="center"/>
              <w:rPr>
                <w:color w:val="000000"/>
                <w:sz w:val="20"/>
                <w:szCs w:val="20"/>
              </w:rPr>
            </w:pPr>
            <w:r w:rsidRPr="00B25EC4">
              <w:rPr>
                <w:color w:val="000000"/>
                <w:sz w:val="20"/>
                <w:szCs w:val="20"/>
              </w:rPr>
              <w:t>2</w:t>
            </w:r>
          </w:p>
        </w:tc>
      </w:tr>
      <w:tr w:rsidR="002A3E90" w:rsidRPr="00B25EC4" w14:paraId="5F69325B" w14:textId="77777777" w:rsidTr="4418407F">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7AA32256" w14:textId="77777777" w:rsidR="002A3E90" w:rsidRPr="00B25EC4" w:rsidRDefault="002A3E90" w:rsidP="005F71EB">
            <w:pPr>
              <w:jc w:val="both"/>
              <w:rPr>
                <w:b/>
                <w:color w:val="000000"/>
                <w:sz w:val="20"/>
                <w:szCs w:val="20"/>
              </w:rPr>
            </w:pPr>
            <w:r w:rsidRPr="00B25EC4">
              <w:rPr>
                <w:b/>
                <w:color w:val="000000"/>
                <w:sz w:val="20"/>
                <w:szCs w:val="20"/>
              </w:rPr>
              <w:t>Ders dışı etkinlikler</w:t>
            </w:r>
          </w:p>
        </w:tc>
      </w:tr>
      <w:tr w:rsidR="002A3E90" w:rsidRPr="00B25EC4" w14:paraId="5BE7B8C2" w14:textId="77777777" w:rsidTr="4418407F">
        <w:trPr>
          <w:trHeight w:val="250"/>
        </w:trPr>
        <w:tc>
          <w:tcPr>
            <w:tcW w:w="5508" w:type="dxa"/>
            <w:tcBorders>
              <w:top w:val="single" w:sz="4" w:space="0" w:color="auto"/>
              <w:left w:val="single" w:sz="4" w:space="0" w:color="auto"/>
              <w:bottom w:val="single" w:sz="4" w:space="0" w:color="auto"/>
              <w:right w:val="single" w:sz="4" w:space="0" w:color="auto"/>
            </w:tcBorders>
          </w:tcPr>
          <w:p w14:paraId="61BDA34D" w14:textId="77777777" w:rsidR="002A3E90" w:rsidRPr="00B25EC4" w:rsidRDefault="002A3E90" w:rsidP="005F71EB">
            <w:pPr>
              <w:jc w:val="both"/>
              <w:rPr>
                <w:b/>
                <w:color w:val="000000"/>
                <w:sz w:val="20"/>
                <w:szCs w:val="20"/>
              </w:rPr>
            </w:pPr>
            <w:r w:rsidRPr="00B25EC4">
              <w:rPr>
                <w:b/>
                <w:color w:val="000000"/>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432E9D6F" w14:textId="77777777" w:rsidR="002A3E90" w:rsidRPr="00B25EC4" w:rsidRDefault="002A3E90" w:rsidP="005F71EB">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5A8AB5" w14:textId="77777777" w:rsidR="002A3E90" w:rsidRPr="00B25EC4" w:rsidRDefault="002A3E90" w:rsidP="005F71E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14:paraId="2288245D" w14:textId="77777777" w:rsidR="002A3E90" w:rsidRPr="00B25EC4" w:rsidRDefault="002A3E90" w:rsidP="005F71EB">
            <w:pPr>
              <w:jc w:val="center"/>
              <w:rPr>
                <w:color w:val="000000"/>
                <w:sz w:val="20"/>
                <w:szCs w:val="20"/>
              </w:rPr>
            </w:pPr>
          </w:p>
        </w:tc>
      </w:tr>
      <w:tr w:rsidR="002A3E90" w:rsidRPr="00B25EC4" w14:paraId="57FD0C29" w14:textId="77777777" w:rsidTr="4418407F">
        <w:trPr>
          <w:trHeight w:val="250"/>
        </w:trPr>
        <w:tc>
          <w:tcPr>
            <w:tcW w:w="5508" w:type="dxa"/>
            <w:tcBorders>
              <w:top w:val="single" w:sz="4" w:space="0" w:color="auto"/>
              <w:left w:val="single" w:sz="4" w:space="0" w:color="auto"/>
              <w:bottom w:val="single" w:sz="4" w:space="0" w:color="auto"/>
              <w:right w:val="single" w:sz="4" w:space="0" w:color="auto"/>
            </w:tcBorders>
          </w:tcPr>
          <w:p w14:paraId="63A7D46C" w14:textId="77777777" w:rsidR="002A3E90" w:rsidRPr="00B25EC4" w:rsidRDefault="002A3E90" w:rsidP="005F71EB">
            <w:pPr>
              <w:jc w:val="both"/>
              <w:rPr>
                <w:b/>
                <w:color w:val="000000"/>
                <w:sz w:val="20"/>
                <w:szCs w:val="20"/>
              </w:rPr>
            </w:pPr>
            <w:r w:rsidRPr="00B25EC4">
              <w:rPr>
                <w:b/>
                <w:color w:val="000000"/>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388D2D4B" w14:textId="77777777" w:rsidR="002A3E90" w:rsidRPr="00B25EC4" w:rsidRDefault="002A3E90" w:rsidP="005F71EB">
            <w:pPr>
              <w:jc w:val="center"/>
              <w:rPr>
                <w:color w:val="000000"/>
                <w:sz w:val="20"/>
                <w:szCs w:val="20"/>
              </w:rPr>
            </w:pPr>
            <w:r w:rsidRPr="00B25EC4">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B0F6BF7" w14:textId="77777777" w:rsidR="002A3E90" w:rsidRPr="00B25EC4" w:rsidRDefault="002A3E90" w:rsidP="005F71EB">
            <w:pPr>
              <w:jc w:val="center"/>
              <w:rPr>
                <w:color w:val="000000"/>
                <w:sz w:val="20"/>
                <w:szCs w:val="20"/>
              </w:rPr>
            </w:pPr>
            <w:r w:rsidRPr="00B25EC4">
              <w:rPr>
                <w:color w:val="000000"/>
                <w:sz w:val="20"/>
                <w:szCs w:val="20"/>
              </w:rPr>
              <w:t>10</w:t>
            </w:r>
          </w:p>
        </w:tc>
        <w:tc>
          <w:tcPr>
            <w:tcW w:w="2018" w:type="dxa"/>
            <w:tcBorders>
              <w:top w:val="single" w:sz="4" w:space="0" w:color="auto"/>
              <w:left w:val="single" w:sz="4" w:space="0" w:color="auto"/>
              <w:bottom w:val="single" w:sz="4" w:space="0" w:color="auto"/>
              <w:right w:val="single" w:sz="4" w:space="0" w:color="auto"/>
            </w:tcBorders>
          </w:tcPr>
          <w:p w14:paraId="39ADB4C7" w14:textId="77777777" w:rsidR="002A3E90" w:rsidRPr="00B25EC4" w:rsidRDefault="002A3E90" w:rsidP="005F71EB">
            <w:pPr>
              <w:jc w:val="center"/>
              <w:rPr>
                <w:color w:val="000000"/>
                <w:sz w:val="20"/>
                <w:szCs w:val="20"/>
              </w:rPr>
            </w:pPr>
            <w:r w:rsidRPr="00B25EC4">
              <w:rPr>
                <w:color w:val="000000"/>
                <w:sz w:val="20"/>
                <w:szCs w:val="20"/>
              </w:rPr>
              <w:t>10</w:t>
            </w:r>
          </w:p>
        </w:tc>
      </w:tr>
      <w:tr w:rsidR="002A3E90" w:rsidRPr="00B25EC4" w14:paraId="466D0297" w14:textId="77777777" w:rsidTr="4418407F">
        <w:trPr>
          <w:trHeight w:val="250"/>
        </w:trPr>
        <w:tc>
          <w:tcPr>
            <w:tcW w:w="5508" w:type="dxa"/>
            <w:tcBorders>
              <w:top w:val="single" w:sz="4" w:space="0" w:color="auto"/>
              <w:left w:val="single" w:sz="4" w:space="0" w:color="auto"/>
              <w:bottom w:val="single" w:sz="4" w:space="0" w:color="auto"/>
              <w:right w:val="single" w:sz="4" w:space="0" w:color="auto"/>
            </w:tcBorders>
          </w:tcPr>
          <w:p w14:paraId="21C860E1" w14:textId="77777777" w:rsidR="002A3E90" w:rsidRPr="00B25EC4" w:rsidRDefault="002A3E90" w:rsidP="005F71EB">
            <w:pPr>
              <w:jc w:val="both"/>
              <w:rPr>
                <w:b/>
                <w:color w:val="000000"/>
                <w:sz w:val="20"/>
                <w:szCs w:val="20"/>
              </w:rPr>
            </w:pPr>
            <w:r w:rsidRPr="00B25EC4">
              <w:rPr>
                <w:b/>
                <w:color w:val="000000"/>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1F39655E" w14:textId="77777777" w:rsidR="002A3E90" w:rsidRPr="00B25EC4" w:rsidRDefault="002A3E90" w:rsidP="005F71EB">
            <w:pPr>
              <w:jc w:val="center"/>
              <w:rPr>
                <w:color w:val="000000"/>
                <w:sz w:val="20"/>
                <w:szCs w:val="20"/>
              </w:rPr>
            </w:pPr>
            <w:r w:rsidRPr="00B25EC4">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7F28184" w14:textId="77777777" w:rsidR="002A3E90" w:rsidRPr="00B25EC4" w:rsidRDefault="002A3E90" w:rsidP="005F71EB">
            <w:pPr>
              <w:jc w:val="center"/>
              <w:rPr>
                <w:color w:val="000000"/>
                <w:sz w:val="20"/>
                <w:szCs w:val="20"/>
              </w:rPr>
            </w:pPr>
            <w:r w:rsidRPr="00B25EC4">
              <w:rPr>
                <w:color w:val="000000"/>
                <w:sz w:val="20"/>
                <w:szCs w:val="20"/>
              </w:rPr>
              <w:t>12</w:t>
            </w:r>
          </w:p>
        </w:tc>
        <w:tc>
          <w:tcPr>
            <w:tcW w:w="2018" w:type="dxa"/>
            <w:tcBorders>
              <w:top w:val="single" w:sz="4" w:space="0" w:color="auto"/>
              <w:left w:val="single" w:sz="4" w:space="0" w:color="auto"/>
              <w:bottom w:val="single" w:sz="4" w:space="0" w:color="auto"/>
              <w:right w:val="single" w:sz="4" w:space="0" w:color="auto"/>
            </w:tcBorders>
          </w:tcPr>
          <w:p w14:paraId="2D5F91E6" w14:textId="77777777" w:rsidR="002A3E90" w:rsidRPr="00B25EC4" w:rsidRDefault="002A3E90" w:rsidP="005F71EB">
            <w:pPr>
              <w:jc w:val="center"/>
              <w:rPr>
                <w:color w:val="000000"/>
                <w:sz w:val="20"/>
                <w:szCs w:val="20"/>
              </w:rPr>
            </w:pPr>
            <w:r w:rsidRPr="00B25EC4">
              <w:rPr>
                <w:color w:val="000000"/>
                <w:sz w:val="20"/>
                <w:szCs w:val="20"/>
              </w:rPr>
              <w:t>12</w:t>
            </w:r>
          </w:p>
        </w:tc>
      </w:tr>
      <w:tr w:rsidR="002A3E90" w:rsidRPr="00B25EC4" w14:paraId="7F1A4757" w14:textId="77777777" w:rsidTr="4418407F">
        <w:trPr>
          <w:trHeight w:val="250"/>
        </w:trPr>
        <w:tc>
          <w:tcPr>
            <w:tcW w:w="5508" w:type="dxa"/>
            <w:tcBorders>
              <w:top w:val="single" w:sz="4" w:space="0" w:color="auto"/>
              <w:left w:val="single" w:sz="4" w:space="0" w:color="auto"/>
              <w:bottom w:val="single" w:sz="4" w:space="0" w:color="auto"/>
              <w:right w:val="single" w:sz="4" w:space="0" w:color="auto"/>
            </w:tcBorders>
          </w:tcPr>
          <w:p w14:paraId="5F09331F" w14:textId="77777777" w:rsidR="002A3E90" w:rsidRPr="00B25EC4" w:rsidRDefault="002A3E90" w:rsidP="005F71EB">
            <w:pPr>
              <w:jc w:val="both"/>
              <w:rPr>
                <w:b/>
                <w:color w:val="000000"/>
                <w:sz w:val="20"/>
                <w:szCs w:val="20"/>
              </w:rPr>
            </w:pPr>
            <w:r w:rsidRPr="00B25EC4">
              <w:rPr>
                <w:b/>
                <w:color w:val="000000"/>
                <w:sz w:val="20"/>
                <w:szCs w:val="20"/>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7EFB050C" w14:textId="77777777" w:rsidR="002A3E90" w:rsidRPr="00B25EC4" w:rsidRDefault="002A3E90" w:rsidP="005F71EB">
            <w:pPr>
              <w:jc w:val="center"/>
              <w:rPr>
                <w:b/>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FDA6ED" w14:textId="77777777" w:rsidR="002A3E90" w:rsidRPr="00B25EC4" w:rsidRDefault="002A3E90" w:rsidP="005F71EB">
            <w:pPr>
              <w:jc w:val="center"/>
              <w:rPr>
                <w:b/>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14:paraId="63F9BED1" w14:textId="77777777" w:rsidR="002A3E90" w:rsidRPr="00B25EC4" w:rsidRDefault="002A3E90" w:rsidP="005F71EB">
            <w:pPr>
              <w:jc w:val="center"/>
              <w:rPr>
                <w:b/>
                <w:color w:val="000000"/>
                <w:sz w:val="20"/>
                <w:szCs w:val="20"/>
              </w:rPr>
            </w:pPr>
          </w:p>
        </w:tc>
      </w:tr>
      <w:tr w:rsidR="002A3E90" w:rsidRPr="00B25EC4" w14:paraId="56099CA9" w14:textId="77777777" w:rsidTr="4418407F">
        <w:trPr>
          <w:trHeight w:val="250"/>
        </w:trPr>
        <w:tc>
          <w:tcPr>
            <w:tcW w:w="5508" w:type="dxa"/>
            <w:tcBorders>
              <w:top w:val="single" w:sz="4" w:space="0" w:color="auto"/>
              <w:left w:val="single" w:sz="4" w:space="0" w:color="auto"/>
              <w:bottom w:val="single" w:sz="4" w:space="0" w:color="auto"/>
              <w:right w:val="single" w:sz="4" w:space="0" w:color="auto"/>
            </w:tcBorders>
          </w:tcPr>
          <w:p w14:paraId="2E2FD8A1" w14:textId="77777777" w:rsidR="002A3E90" w:rsidRPr="00B25EC4" w:rsidRDefault="002A3E90" w:rsidP="005F71EB">
            <w:pPr>
              <w:jc w:val="both"/>
              <w:rPr>
                <w:b/>
                <w:color w:val="000000"/>
                <w:sz w:val="20"/>
                <w:szCs w:val="20"/>
              </w:rPr>
            </w:pPr>
            <w:r w:rsidRPr="00B25EC4">
              <w:rPr>
                <w:b/>
                <w:color w:val="000000"/>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tcPr>
          <w:p w14:paraId="7C96746C" w14:textId="77777777" w:rsidR="002A3E90" w:rsidRPr="00B25EC4" w:rsidRDefault="002A3E90" w:rsidP="005F71EB">
            <w:pPr>
              <w:jc w:val="center"/>
              <w:rPr>
                <w:b/>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FD4E91" w14:textId="77777777" w:rsidR="002A3E90" w:rsidRPr="00B25EC4" w:rsidRDefault="002A3E90" w:rsidP="005F71EB">
            <w:pPr>
              <w:jc w:val="center"/>
              <w:rPr>
                <w:b/>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14:paraId="3ABBE9EB" w14:textId="77777777" w:rsidR="002A3E90" w:rsidRPr="00B25EC4" w:rsidRDefault="002A3E90" w:rsidP="005F71EB">
            <w:pPr>
              <w:jc w:val="center"/>
              <w:rPr>
                <w:b/>
                <w:color w:val="000000"/>
                <w:sz w:val="20"/>
                <w:szCs w:val="20"/>
              </w:rPr>
            </w:pPr>
          </w:p>
        </w:tc>
      </w:tr>
      <w:tr w:rsidR="002A3E90" w:rsidRPr="00B25EC4" w14:paraId="44A62E0D" w14:textId="77777777" w:rsidTr="4418407F">
        <w:trPr>
          <w:trHeight w:val="250"/>
        </w:trPr>
        <w:tc>
          <w:tcPr>
            <w:tcW w:w="5508" w:type="dxa"/>
            <w:tcBorders>
              <w:top w:val="single" w:sz="4" w:space="0" w:color="auto"/>
              <w:left w:val="single" w:sz="4" w:space="0" w:color="auto"/>
              <w:bottom w:val="single" w:sz="4" w:space="0" w:color="auto"/>
              <w:right w:val="single" w:sz="4" w:space="0" w:color="auto"/>
            </w:tcBorders>
          </w:tcPr>
          <w:p w14:paraId="49CBD364" w14:textId="77777777" w:rsidR="002A3E90" w:rsidRPr="00B25EC4" w:rsidRDefault="002A3E90" w:rsidP="005F71EB">
            <w:pPr>
              <w:jc w:val="both"/>
              <w:rPr>
                <w:b/>
                <w:color w:val="000000"/>
                <w:sz w:val="20"/>
                <w:szCs w:val="20"/>
              </w:rPr>
            </w:pPr>
            <w:r w:rsidRPr="00B25EC4">
              <w:rPr>
                <w:b/>
                <w:color w:val="000000"/>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2B796E8F" w14:textId="77777777" w:rsidR="002A3E90" w:rsidRPr="00B25EC4" w:rsidRDefault="002A3E90" w:rsidP="005F71EB">
            <w:pPr>
              <w:jc w:val="center"/>
              <w:rPr>
                <w:b/>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932582" w14:textId="77777777" w:rsidR="002A3E90" w:rsidRPr="00B25EC4" w:rsidRDefault="002A3E90" w:rsidP="005F71EB">
            <w:pPr>
              <w:jc w:val="center"/>
              <w:rPr>
                <w:b/>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14:paraId="6412E9F4" w14:textId="77777777" w:rsidR="002A3E90" w:rsidRPr="00B25EC4" w:rsidRDefault="002A3E90" w:rsidP="005F71EB">
            <w:pPr>
              <w:jc w:val="center"/>
              <w:rPr>
                <w:b/>
                <w:color w:val="000000"/>
                <w:sz w:val="20"/>
                <w:szCs w:val="20"/>
              </w:rPr>
            </w:pPr>
          </w:p>
        </w:tc>
      </w:tr>
      <w:tr w:rsidR="002A3E90" w:rsidRPr="00B25EC4" w14:paraId="020B3FB5" w14:textId="77777777" w:rsidTr="4418407F">
        <w:trPr>
          <w:trHeight w:val="250"/>
        </w:trPr>
        <w:tc>
          <w:tcPr>
            <w:tcW w:w="5508" w:type="dxa"/>
            <w:tcBorders>
              <w:top w:val="single" w:sz="4" w:space="0" w:color="auto"/>
              <w:left w:val="single" w:sz="4" w:space="0" w:color="auto"/>
              <w:bottom w:val="single" w:sz="4" w:space="0" w:color="auto"/>
              <w:right w:val="single" w:sz="4" w:space="0" w:color="auto"/>
            </w:tcBorders>
          </w:tcPr>
          <w:p w14:paraId="36417E97" w14:textId="77777777" w:rsidR="002A3E90" w:rsidRPr="00B25EC4" w:rsidRDefault="002A3E90" w:rsidP="005F71EB">
            <w:pPr>
              <w:jc w:val="both"/>
              <w:rPr>
                <w:b/>
                <w:color w:val="000000"/>
                <w:sz w:val="20"/>
                <w:szCs w:val="20"/>
              </w:rPr>
            </w:pPr>
            <w:r w:rsidRPr="00B25EC4">
              <w:rPr>
                <w:b/>
                <w:color w:val="000000"/>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09A246D8" w14:textId="77777777" w:rsidR="002A3E90" w:rsidRPr="00B25EC4" w:rsidRDefault="002A3E90" w:rsidP="005F71EB">
            <w:pPr>
              <w:jc w:val="center"/>
              <w:rPr>
                <w:b/>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8473BB" w14:textId="77777777" w:rsidR="002A3E90" w:rsidRPr="00B25EC4" w:rsidRDefault="002A3E90" w:rsidP="005F71EB">
            <w:pPr>
              <w:jc w:val="center"/>
              <w:rPr>
                <w:b/>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14:paraId="4158ADAB" w14:textId="77777777" w:rsidR="002A3E90" w:rsidRPr="00B25EC4" w:rsidRDefault="002A3E90" w:rsidP="005F71EB">
            <w:pPr>
              <w:jc w:val="center"/>
              <w:rPr>
                <w:b/>
                <w:color w:val="000000"/>
                <w:sz w:val="20"/>
                <w:szCs w:val="20"/>
              </w:rPr>
            </w:pPr>
          </w:p>
        </w:tc>
      </w:tr>
      <w:tr w:rsidR="002A3E90" w:rsidRPr="00B25EC4" w14:paraId="6DF65B09" w14:textId="77777777" w:rsidTr="4418407F">
        <w:trPr>
          <w:trHeight w:val="250"/>
        </w:trPr>
        <w:tc>
          <w:tcPr>
            <w:tcW w:w="5508" w:type="dxa"/>
            <w:tcBorders>
              <w:top w:val="single" w:sz="4" w:space="0" w:color="auto"/>
              <w:left w:val="single" w:sz="4" w:space="0" w:color="auto"/>
              <w:bottom w:val="single" w:sz="4" w:space="0" w:color="auto"/>
              <w:right w:val="single" w:sz="4" w:space="0" w:color="auto"/>
            </w:tcBorders>
          </w:tcPr>
          <w:p w14:paraId="0497BA48" w14:textId="77777777" w:rsidR="002A3E90" w:rsidRPr="00B25EC4" w:rsidRDefault="002A3E90" w:rsidP="005F71EB">
            <w:pPr>
              <w:jc w:val="both"/>
              <w:rPr>
                <w:b/>
                <w:color w:val="000000"/>
                <w:sz w:val="20"/>
                <w:szCs w:val="20"/>
              </w:rPr>
            </w:pPr>
            <w:r w:rsidRPr="00B25EC4">
              <w:rPr>
                <w:b/>
                <w:color w:val="000000"/>
                <w:sz w:val="20"/>
                <w:szCs w:val="20"/>
              </w:rPr>
              <w:t>Toplam İşyükü (saat)</w:t>
            </w:r>
          </w:p>
        </w:tc>
        <w:tc>
          <w:tcPr>
            <w:tcW w:w="837" w:type="dxa"/>
            <w:tcBorders>
              <w:top w:val="single" w:sz="4" w:space="0" w:color="auto"/>
              <w:left w:val="single" w:sz="4" w:space="0" w:color="auto"/>
              <w:bottom w:val="single" w:sz="4" w:space="0" w:color="auto"/>
              <w:right w:val="single" w:sz="4" w:space="0" w:color="auto"/>
            </w:tcBorders>
          </w:tcPr>
          <w:p w14:paraId="4BD20020" w14:textId="77777777" w:rsidR="002A3E90" w:rsidRPr="00B25EC4" w:rsidRDefault="002A3E90" w:rsidP="005F71EB">
            <w:pPr>
              <w:jc w:val="center"/>
              <w:rPr>
                <w:b/>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25B9D49" w14:textId="77777777" w:rsidR="002A3E90" w:rsidRPr="00B25EC4" w:rsidRDefault="002A3E90" w:rsidP="005F71EB">
            <w:pPr>
              <w:jc w:val="center"/>
              <w:rPr>
                <w:b/>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14:paraId="1FADE9FD" w14:textId="77777777" w:rsidR="002A3E90" w:rsidRPr="00B25EC4" w:rsidRDefault="002A3E90" w:rsidP="005F71EB">
            <w:pPr>
              <w:jc w:val="center"/>
              <w:rPr>
                <w:b/>
                <w:color w:val="000000"/>
                <w:sz w:val="20"/>
                <w:szCs w:val="20"/>
              </w:rPr>
            </w:pPr>
          </w:p>
        </w:tc>
      </w:tr>
      <w:tr w:rsidR="002A3E90" w:rsidRPr="00B25EC4" w14:paraId="17F21507" w14:textId="77777777" w:rsidTr="4418407F">
        <w:trPr>
          <w:trHeight w:val="250"/>
        </w:trPr>
        <w:tc>
          <w:tcPr>
            <w:tcW w:w="5508" w:type="dxa"/>
            <w:tcBorders>
              <w:top w:val="single" w:sz="4" w:space="0" w:color="auto"/>
              <w:left w:val="single" w:sz="4" w:space="0" w:color="auto"/>
              <w:bottom w:val="single" w:sz="4" w:space="0" w:color="auto"/>
              <w:right w:val="single" w:sz="4" w:space="0" w:color="auto"/>
            </w:tcBorders>
          </w:tcPr>
          <w:p w14:paraId="1F0F5717" w14:textId="77777777" w:rsidR="002A3E90" w:rsidRPr="00B25EC4" w:rsidRDefault="002A3E90" w:rsidP="005F71EB">
            <w:pPr>
              <w:jc w:val="both"/>
              <w:rPr>
                <w:b/>
                <w:color w:val="000000"/>
                <w:sz w:val="20"/>
                <w:szCs w:val="20"/>
              </w:rPr>
            </w:pPr>
            <w:r w:rsidRPr="00B25EC4">
              <w:rPr>
                <w:b/>
                <w:color w:val="000000"/>
                <w:sz w:val="20"/>
                <w:szCs w:val="20"/>
              </w:rPr>
              <w:t xml:space="preserve">Dersin AKTS kredisi </w:t>
            </w:r>
          </w:p>
          <w:p w14:paraId="2A8CD9B6" w14:textId="77777777" w:rsidR="002A3E90" w:rsidRPr="00B25EC4" w:rsidRDefault="002A3E90" w:rsidP="005F71EB">
            <w:pPr>
              <w:jc w:val="both"/>
              <w:rPr>
                <w:b/>
                <w:color w:val="000000"/>
                <w:sz w:val="20"/>
                <w:szCs w:val="20"/>
              </w:rPr>
            </w:pPr>
            <w:r w:rsidRPr="00B25EC4">
              <w:rPr>
                <w:b/>
                <w:color w:val="000000"/>
                <w:sz w:val="20"/>
                <w:szCs w:val="20"/>
              </w:rPr>
              <w:t>Toplam İşyükü (saat) / 25</w:t>
            </w:r>
          </w:p>
        </w:tc>
        <w:tc>
          <w:tcPr>
            <w:tcW w:w="837" w:type="dxa"/>
            <w:tcBorders>
              <w:top w:val="single" w:sz="4" w:space="0" w:color="auto"/>
              <w:left w:val="single" w:sz="4" w:space="0" w:color="auto"/>
              <w:bottom w:val="single" w:sz="4" w:space="0" w:color="auto"/>
              <w:right w:val="single" w:sz="4" w:space="0" w:color="auto"/>
            </w:tcBorders>
          </w:tcPr>
          <w:p w14:paraId="7888D21D" w14:textId="77777777" w:rsidR="002A3E90" w:rsidRPr="00B25EC4" w:rsidRDefault="002A3E90" w:rsidP="005F71EB">
            <w:pPr>
              <w:jc w:val="center"/>
              <w:rPr>
                <w:b/>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3F188D0" w14:textId="77777777" w:rsidR="002A3E90" w:rsidRPr="00B25EC4" w:rsidRDefault="002A3E90" w:rsidP="005F71EB">
            <w:pPr>
              <w:jc w:val="center"/>
              <w:rPr>
                <w:b/>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14:paraId="541A6B27" w14:textId="77777777" w:rsidR="002A3E90" w:rsidRPr="00B25EC4" w:rsidRDefault="002A3E90" w:rsidP="005F71EB">
            <w:pPr>
              <w:jc w:val="center"/>
              <w:rPr>
                <w:color w:val="000000"/>
                <w:sz w:val="20"/>
                <w:szCs w:val="20"/>
              </w:rPr>
            </w:pPr>
            <w:r w:rsidRPr="00B25EC4">
              <w:rPr>
                <w:color w:val="000000"/>
                <w:sz w:val="20"/>
                <w:szCs w:val="20"/>
              </w:rPr>
              <w:t>54/25</w:t>
            </w:r>
          </w:p>
          <w:p w14:paraId="148D9DF9" w14:textId="77777777" w:rsidR="002A3E90" w:rsidRPr="00B25EC4" w:rsidRDefault="002A3E90" w:rsidP="005F71EB">
            <w:pPr>
              <w:jc w:val="center"/>
              <w:rPr>
                <w:b/>
                <w:color w:val="000000"/>
                <w:sz w:val="20"/>
                <w:szCs w:val="20"/>
              </w:rPr>
            </w:pPr>
            <w:r w:rsidRPr="00B25EC4">
              <w:rPr>
                <w:color w:val="000000"/>
                <w:sz w:val="20"/>
                <w:szCs w:val="20"/>
              </w:rPr>
              <w:t>2</w:t>
            </w:r>
          </w:p>
        </w:tc>
      </w:tr>
    </w:tbl>
    <w:p w14:paraId="6BE6E545" w14:textId="77777777" w:rsidR="00161A16" w:rsidRDefault="00161A16" w:rsidP="00161A16">
      <w:pPr>
        <w:jc w:val="both"/>
        <w:rPr>
          <w:sz w:val="20"/>
          <w:szCs w:val="20"/>
        </w:rPr>
      </w:pPr>
    </w:p>
    <w:p w14:paraId="521EAD20" w14:textId="77777777" w:rsidR="00FC73F3" w:rsidRPr="008C0937" w:rsidRDefault="00FC73F3" w:rsidP="00161A16">
      <w:pPr>
        <w:jc w:val="both"/>
        <w:rPr>
          <w:b/>
          <w:sz w:val="20"/>
          <w:szCs w:val="20"/>
        </w:rPr>
      </w:pPr>
    </w:p>
    <w:p w14:paraId="44C09351" w14:textId="0583AA83" w:rsidR="00FC73F3" w:rsidRPr="00FC73F3" w:rsidRDefault="007C64C6" w:rsidP="00FC73F3">
      <w:pPr>
        <w:jc w:val="center"/>
        <w:rPr>
          <w:b/>
          <w:color w:val="000000"/>
          <w:sz w:val="20"/>
          <w:szCs w:val="20"/>
        </w:rPr>
      </w:pPr>
      <w:r w:rsidRPr="00667984">
        <w:rPr>
          <w:b/>
          <w:color w:val="000000"/>
          <w:sz w:val="20"/>
          <w:szCs w:val="20"/>
        </w:rPr>
        <w:t>HEF 2079 STRESLE BAŞETME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5"/>
        <w:gridCol w:w="4657"/>
      </w:tblGrid>
      <w:tr w:rsidR="00FC73F3" w:rsidRPr="00FC73F3" w14:paraId="79D2D044" w14:textId="77777777" w:rsidTr="4418407F">
        <w:tc>
          <w:tcPr>
            <w:tcW w:w="4552" w:type="dxa"/>
            <w:gridSpan w:val="3"/>
          </w:tcPr>
          <w:p w14:paraId="2AE06E75" w14:textId="77777777" w:rsidR="00FC73F3" w:rsidRPr="00FC73F3" w:rsidRDefault="00FC73F3" w:rsidP="00FC73F3">
            <w:pPr>
              <w:rPr>
                <w:b/>
                <w:sz w:val="20"/>
                <w:szCs w:val="20"/>
              </w:rPr>
            </w:pPr>
            <w:r w:rsidRPr="00FC73F3">
              <w:rPr>
                <w:b/>
                <w:sz w:val="20"/>
                <w:szCs w:val="20"/>
              </w:rPr>
              <w:t xml:space="preserve">Dersi Veren Birim (Ler): </w:t>
            </w:r>
          </w:p>
          <w:p w14:paraId="7EFA44C8" w14:textId="77777777" w:rsidR="00FC73F3" w:rsidRPr="00FC73F3" w:rsidRDefault="00FC73F3" w:rsidP="00FC73F3">
            <w:pPr>
              <w:rPr>
                <w:sz w:val="20"/>
                <w:szCs w:val="20"/>
              </w:rPr>
            </w:pPr>
            <w:r w:rsidRPr="00FC73F3">
              <w:rPr>
                <w:sz w:val="20"/>
                <w:szCs w:val="20"/>
              </w:rPr>
              <w:t>Hemşirelik Fakültesi</w:t>
            </w:r>
          </w:p>
        </w:tc>
        <w:tc>
          <w:tcPr>
            <w:tcW w:w="4657" w:type="dxa"/>
          </w:tcPr>
          <w:p w14:paraId="622DBB65" w14:textId="77777777" w:rsidR="00FC73F3" w:rsidRPr="00FC73F3" w:rsidRDefault="00FC73F3" w:rsidP="00FC73F3">
            <w:pPr>
              <w:rPr>
                <w:b/>
                <w:sz w:val="20"/>
                <w:szCs w:val="20"/>
              </w:rPr>
            </w:pPr>
            <w:r w:rsidRPr="00FC73F3">
              <w:rPr>
                <w:b/>
                <w:sz w:val="20"/>
                <w:szCs w:val="20"/>
              </w:rPr>
              <w:t xml:space="preserve">Dersi Alan Birim (Ler): </w:t>
            </w:r>
          </w:p>
          <w:p w14:paraId="0F7AEC95" w14:textId="77777777" w:rsidR="00FC73F3" w:rsidRPr="00FC73F3" w:rsidRDefault="00FC73F3" w:rsidP="00FC73F3">
            <w:pPr>
              <w:rPr>
                <w:sz w:val="20"/>
                <w:szCs w:val="20"/>
              </w:rPr>
            </w:pPr>
            <w:r w:rsidRPr="00FC73F3">
              <w:rPr>
                <w:sz w:val="20"/>
                <w:szCs w:val="20"/>
              </w:rPr>
              <w:t>Hemşirelik Fakültesi</w:t>
            </w:r>
          </w:p>
        </w:tc>
      </w:tr>
      <w:tr w:rsidR="00FC73F3" w:rsidRPr="00FC73F3" w14:paraId="0A495AE5" w14:textId="77777777" w:rsidTr="4418407F">
        <w:tc>
          <w:tcPr>
            <w:tcW w:w="4552" w:type="dxa"/>
            <w:gridSpan w:val="3"/>
          </w:tcPr>
          <w:p w14:paraId="278CAD20" w14:textId="77777777" w:rsidR="00FC73F3" w:rsidRPr="00FC73F3" w:rsidRDefault="00FC73F3" w:rsidP="00FC73F3">
            <w:pPr>
              <w:rPr>
                <w:b/>
                <w:sz w:val="20"/>
                <w:szCs w:val="20"/>
              </w:rPr>
            </w:pPr>
            <w:r w:rsidRPr="00FC73F3">
              <w:rPr>
                <w:b/>
                <w:sz w:val="20"/>
                <w:szCs w:val="20"/>
              </w:rPr>
              <w:t>Bölüm Adı: Hemşirelik</w:t>
            </w:r>
          </w:p>
          <w:p w14:paraId="5ADA782B" w14:textId="77777777" w:rsidR="00FC73F3" w:rsidRPr="00FC73F3" w:rsidRDefault="00FC73F3" w:rsidP="00FC73F3">
            <w:pPr>
              <w:rPr>
                <w:b/>
                <w:sz w:val="20"/>
                <w:szCs w:val="20"/>
              </w:rPr>
            </w:pPr>
          </w:p>
        </w:tc>
        <w:tc>
          <w:tcPr>
            <w:tcW w:w="4657" w:type="dxa"/>
          </w:tcPr>
          <w:p w14:paraId="0A40F7C5" w14:textId="77777777" w:rsidR="00FC73F3" w:rsidRPr="00FC73F3" w:rsidRDefault="00FC73F3" w:rsidP="00FC73F3">
            <w:pPr>
              <w:rPr>
                <w:b/>
                <w:sz w:val="20"/>
                <w:szCs w:val="20"/>
              </w:rPr>
            </w:pPr>
            <w:r w:rsidRPr="00FC73F3">
              <w:rPr>
                <w:b/>
                <w:sz w:val="20"/>
                <w:szCs w:val="20"/>
              </w:rPr>
              <w:t xml:space="preserve">Dersin Adı: </w:t>
            </w:r>
          </w:p>
          <w:p w14:paraId="796DF47D" w14:textId="44D0C5C9" w:rsidR="00FC73F3" w:rsidRPr="00FC73F3" w:rsidRDefault="36CEA3AF" w:rsidP="4418407F">
            <w:pPr>
              <w:rPr>
                <w:sz w:val="20"/>
                <w:szCs w:val="20"/>
              </w:rPr>
            </w:pPr>
            <w:r w:rsidRPr="4418407F">
              <w:rPr>
                <w:sz w:val="20"/>
                <w:szCs w:val="20"/>
              </w:rPr>
              <w:t>Stresle Baş</w:t>
            </w:r>
            <w:r w:rsidR="54FD0F8F" w:rsidRPr="4418407F">
              <w:rPr>
                <w:sz w:val="20"/>
                <w:szCs w:val="20"/>
              </w:rPr>
              <w:t xml:space="preserve"> </w:t>
            </w:r>
            <w:r w:rsidRPr="4418407F">
              <w:rPr>
                <w:sz w:val="20"/>
                <w:szCs w:val="20"/>
              </w:rPr>
              <w:t>etme</w:t>
            </w:r>
          </w:p>
        </w:tc>
      </w:tr>
      <w:tr w:rsidR="00FC73F3" w:rsidRPr="00FC73F3" w14:paraId="36EE04E5" w14:textId="77777777" w:rsidTr="4418407F">
        <w:tc>
          <w:tcPr>
            <w:tcW w:w="4552" w:type="dxa"/>
            <w:gridSpan w:val="3"/>
          </w:tcPr>
          <w:p w14:paraId="3B30C3DB" w14:textId="77777777" w:rsidR="00FC73F3" w:rsidRPr="00FC73F3" w:rsidRDefault="00FC73F3" w:rsidP="00FC73F3">
            <w:pPr>
              <w:rPr>
                <w:b/>
                <w:sz w:val="20"/>
                <w:szCs w:val="20"/>
              </w:rPr>
            </w:pPr>
            <w:r w:rsidRPr="00FC73F3">
              <w:rPr>
                <w:b/>
                <w:sz w:val="20"/>
                <w:szCs w:val="20"/>
              </w:rPr>
              <w:t xml:space="preserve">Dersin Düzeyi: </w:t>
            </w:r>
            <w:r w:rsidRPr="00FC73F3">
              <w:rPr>
                <w:sz w:val="20"/>
                <w:szCs w:val="20"/>
              </w:rPr>
              <w:t>Lisans</w:t>
            </w:r>
          </w:p>
        </w:tc>
        <w:tc>
          <w:tcPr>
            <w:tcW w:w="4657" w:type="dxa"/>
          </w:tcPr>
          <w:p w14:paraId="58D67908" w14:textId="77777777" w:rsidR="00FC73F3" w:rsidRPr="00FC73F3" w:rsidRDefault="00FC73F3" w:rsidP="00FC73F3">
            <w:pPr>
              <w:rPr>
                <w:b/>
                <w:sz w:val="20"/>
                <w:szCs w:val="20"/>
              </w:rPr>
            </w:pPr>
            <w:r w:rsidRPr="00FC73F3">
              <w:rPr>
                <w:b/>
                <w:sz w:val="20"/>
                <w:szCs w:val="20"/>
              </w:rPr>
              <w:t xml:space="preserve">Dersin Kodu: </w:t>
            </w:r>
            <w:r w:rsidRPr="00FC73F3">
              <w:rPr>
                <w:bCs/>
                <w:sz w:val="20"/>
                <w:szCs w:val="20"/>
              </w:rPr>
              <w:t>HEF 2079</w:t>
            </w:r>
          </w:p>
        </w:tc>
      </w:tr>
      <w:tr w:rsidR="00FC73F3" w:rsidRPr="00FC73F3" w14:paraId="511AEA21" w14:textId="77777777" w:rsidTr="4418407F">
        <w:tc>
          <w:tcPr>
            <w:tcW w:w="4552" w:type="dxa"/>
            <w:gridSpan w:val="3"/>
          </w:tcPr>
          <w:p w14:paraId="643E88A0" w14:textId="77777777" w:rsidR="00FC73F3" w:rsidRPr="00FC73F3" w:rsidRDefault="00FC73F3" w:rsidP="00FC73F3">
            <w:pPr>
              <w:rPr>
                <w:b/>
                <w:sz w:val="20"/>
                <w:szCs w:val="20"/>
              </w:rPr>
            </w:pPr>
            <w:r w:rsidRPr="00FC73F3">
              <w:rPr>
                <w:b/>
                <w:sz w:val="20"/>
                <w:szCs w:val="20"/>
              </w:rPr>
              <w:lastRenderedPageBreak/>
              <w:t xml:space="preserve">Formun Düzenlenme/Yenilenme Tarihi: </w:t>
            </w:r>
          </w:p>
          <w:p w14:paraId="4E0C4E3F" w14:textId="77777777" w:rsidR="00FC73F3" w:rsidRPr="00772ADF" w:rsidRDefault="00FC73F3" w:rsidP="00FC73F3">
            <w:pPr>
              <w:rPr>
                <w:bCs/>
                <w:sz w:val="20"/>
                <w:szCs w:val="20"/>
              </w:rPr>
            </w:pPr>
            <w:r w:rsidRPr="00772ADF">
              <w:rPr>
                <w:bCs/>
                <w:sz w:val="20"/>
                <w:szCs w:val="20"/>
              </w:rPr>
              <w:t>13.09.2023</w:t>
            </w:r>
          </w:p>
        </w:tc>
        <w:tc>
          <w:tcPr>
            <w:tcW w:w="4657" w:type="dxa"/>
          </w:tcPr>
          <w:p w14:paraId="4922A4D9" w14:textId="77777777" w:rsidR="00FC73F3" w:rsidRPr="00FC73F3" w:rsidRDefault="00FC73F3" w:rsidP="00FC73F3">
            <w:pPr>
              <w:rPr>
                <w:b/>
                <w:sz w:val="20"/>
                <w:szCs w:val="20"/>
              </w:rPr>
            </w:pPr>
            <w:r w:rsidRPr="00FC73F3">
              <w:rPr>
                <w:b/>
                <w:sz w:val="20"/>
                <w:szCs w:val="20"/>
              </w:rPr>
              <w:t xml:space="preserve">Dersin Türü: </w:t>
            </w:r>
            <w:r w:rsidRPr="00FC73F3">
              <w:rPr>
                <w:sz w:val="20"/>
                <w:szCs w:val="20"/>
              </w:rPr>
              <w:t>Seçmeli</w:t>
            </w:r>
          </w:p>
        </w:tc>
      </w:tr>
      <w:tr w:rsidR="00FC73F3" w:rsidRPr="00FC73F3" w14:paraId="0ADFE478" w14:textId="77777777" w:rsidTr="4418407F">
        <w:tc>
          <w:tcPr>
            <w:tcW w:w="4552" w:type="dxa"/>
            <w:gridSpan w:val="3"/>
          </w:tcPr>
          <w:p w14:paraId="1094D0E7" w14:textId="77777777" w:rsidR="00FC73F3" w:rsidRPr="00FC73F3" w:rsidRDefault="00FC73F3" w:rsidP="00FC73F3">
            <w:pPr>
              <w:rPr>
                <w:b/>
                <w:sz w:val="20"/>
                <w:szCs w:val="20"/>
              </w:rPr>
            </w:pPr>
            <w:r w:rsidRPr="00FC73F3">
              <w:rPr>
                <w:b/>
                <w:sz w:val="20"/>
                <w:szCs w:val="20"/>
              </w:rPr>
              <w:t xml:space="preserve">Dersin Öğretim Dili: </w:t>
            </w:r>
            <w:r w:rsidRPr="00FC73F3">
              <w:rPr>
                <w:sz w:val="20"/>
                <w:szCs w:val="20"/>
              </w:rPr>
              <w:t>Türkçe</w:t>
            </w:r>
          </w:p>
          <w:p w14:paraId="381EEA63" w14:textId="77777777" w:rsidR="00FC73F3" w:rsidRPr="00FC73F3" w:rsidRDefault="00FC73F3" w:rsidP="00FC73F3">
            <w:pPr>
              <w:rPr>
                <w:sz w:val="20"/>
                <w:szCs w:val="20"/>
              </w:rPr>
            </w:pPr>
            <w:r w:rsidRPr="00FC73F3">
              <w:rPr>
                <w:b/>
                <w:sz w:val="20"/>
                <w:szCs w:val="20"/>
              </w:rPr>
              <w:tab/>
            </w:r>
          </w:p>
        </w:tc>
        <w:tc>
          <w:tcPr>
            <w:tcW w:w="4657" w:type="dxa"/>
          </w:tcPr>
          <w:p w14:paraId="1512A1D9" w14:textId="77777777" w:rsidR="00FC73F3" w:rsidRPr="00FC73F3" w:rsidRDefault="00FC73F3" w:rsidP="00FC73F3">
            <w:pPr>
              <w:rPr>
                <w:b/>
                <w:sz w:val="20"/>
                <w:szCs w:val="20"/>
              </w:rPr>
            </w:pPr>
            <w:r w:rsidRPr="00FC73F3">
              <w:rPr>
                <w:b/>
                <w:sz w:val="20"/>
                <w:szCs w:val="20"/>
              </w:rPr>
              <w:t xml:space="preserve">Dersin Öğretim Üyesi/Üyeleri: </w:t>
            </w:r>
          </w:p>
          <w:p w14:paraId="06D7B90F" w14:textId="77777777" w:rsidR="00FC73F3" w:rsidRPr="00FC73F3" w:rsidRDefault="00FC73F3" w:rsidP="00FC73F3">
            <w:pPr>
              <w:rPr>
                <w:sz w:val="20"/>
                <w:szCs w:val="20"/>
              </w:rPr>
            </w:pPr>
            <w:r w:rsidRPr="00FC73F3">
              <w:rPr>
                <w:sz w:val="20"/>
                <w:szCs w:val="20"/>
              </w:rPr>
              <w:t>Prof. Dr. Zekiye Çetinkaya Duman</w:t>
            </w:r>
          </w:p>
          <w:p w14:paraId="1CE322E8" w14:textId="1FB1474F" w:rsidR="00FC73F3" w:rsidRPr="00FC73F3" w:rsidRDefault="36CEA3AF" w:rsidP="00FC73F3">
            <w:pPr>
              <w:rPr>
                <w:sz w:val="20"/>
                <w:szCs w:val="20"/>
              </w:rPr>
            </w:pPr>
            <w:r w:rsidRPr="4418407F">
              <w:rPr>
                <w:sz w:val="20"/>
                <w:szCs w:val="20"/>
              </w:rPr>
              <w:t>Prof.</w:t>
            </w:r>
            <w:r w:rsidR="218BD10B" w:rsidRPr="4418407F">
              <w:rPr>
                <w:sz w:val="20"/>
                <w:szCs w:val="20"/>
              </w:rPr>
              <w:t xml:space="preserve"> </w:t>
            </w:r>
            <w:r w:rsidRPr="4418407F">
              <w:rPr>
                <w:sz w:val="20"/>
                <w:szCs w:val="20"/>
              </w:rPr>
              <w:t>Dr.</w:t>
            </w:r>
            <w:r w:rsidR="1536268A" w:rsidRPr="4418407F">
              <w:rPr>
                <w:sz w:val="20"/>
                <w:szCs w:val="20"/>
              </w:rPr>
              <w:t xml:space="preserve"> </w:t>
            </w:r>
            <w:r w:rsidRPr="4418407F">
              <w:rPr>
                <w:sz w:val="20"/>
                <w:szCs w:val="20"/>
              </w:rPr>
              <w:t>Neslihan Günüşen</w:t>
            </w:r>
          </w:p>
          <w:p w14:paraId="50BEE96F" w14:textId="1A1ED7B3" w:rsidR="00FC73F3" w:rsidRPr="00FC73F3" w:rsidRDefault="36CEA3AF" w:rsidP="00FC73F3">
            <w:pPr>
              <w:rPr>
                <w:sz w:val="20"/>
                <w:szCs w:val="20"/>
              </w:rPr>
            </w:pPr>
            <w:r w:rsidRPr="4418407F">
              <w:rPr>
                <w:sz w:val="20"/>
                <w:szCs w:val="20"/>
              </w:rPr>
              <w:t>Doç.</w:t>
            </w:r>
            <w:r w:rsidR="7FC61113" w:rsidRPr="4418407F">
              <w:rPr>
                <w:sz w:val="20"/>
                <w:szCs w:val="20"/>
              </w:rPr>
              <w:t xml:space="preserve"> </w:t>
            </w:r>
            <w:r w:rsidRPr="4418407F">
              <w:rPr>
                <w:sz w:val="20"/>
                <w:szCs w:val="20"/>
              </w:rPr>
              <w:t>Dr. Sibel Coşkun Badur</w:t>
            </w:r>
          </w:p>
          <w:p w14:paraId="052C2DA6" w14:textId="0CE85C11" w:rsidR="00FC73F3" w:rsidRPr="00FC73F3" w:rsidRDefault="00FC73F3" w:rsidP="00FC73F3">
            <w:pPr>
              <w:rPr>
                <w:sz w:val="20"/>
                <w:szCs w:val="20"/>
              </w:rPr>
            </w:pPr>
            <w:r w:rsidRPr="00FC73F3">
              <w:rPr>
                <w:sz w:val="20"/>
                <w:szCs w:val="20"/>
              </w:rPr>
              <w:t>Dr. Öğr. Üyesi Gülsüm Zekiye Tuncer</w:t>
            </w:r>
          </w:p>
        </w:tc>
      </w:tr>
      <w:tr w:rsidR="00FC73F3" w:rsidRPr="00FC73F3" w14:paraId="3428E76B" w14:textId="77777777" w:rsidTr="4418407F">
        <w:tc>
          <w:tcPr>
            <w:tcW w:w="4552" w:type="dxa"/>
            <w:gridSpan w:val="3"/>
          </w:tcPr>
          <w:p w14:paraId="4A4C74AF" w14:textId="77777777" w:rsidR="00FC73F3" w:rsidRPr="00FC73F3" w:rsidRDefault="00FC73F3" w:rsidP="00FC73F3">
            <w:pPr>
              <w:rPr>
                <w:sz w:val="20"/>
                <w:szCs w:val="20"/>
              </w:rPr>
            </w:pPr>
            <w:r w:rsidRPr="00FC73F3">
              <w:rPr>
                <w:b/>
                <w:sz w:val="20"/>
                <w:szCs w:val="20"/>
              </w:rPr>
              <w:t>Dersin Önkoşulu:</w:t>
            </w:r>
            <w:r w:rsidRPr="00FC73F3">
              <w:rPr>
                <w:sz w:val="20"/>
                <w:szCs w:val="20"/>
              </w:rPr>
              <w:t xml:space="preserve">  -</w:t>
            </w:r>
          </w:p>
          <w:p w14:paraId="7225340A" w14:textId="77777777" w:rsidR="00FC73F3" w:rsidRPr="00FC73F3" w:rsidRDefault="00FC73F3" w:rsidP="00FC73F3">
            <w:pPr>
              <w:rPr>
                <w:sz w:val="20"/>
                <w:szCs w:val="20"/>
              </w:rPr>
            </w:pPr>
          </w:p>
        </w:tc>
        <w:tc>
          <w:tcPr>
            <w:tcW w:w="4657" w:type="dxa"/>
          </w:tcPr>
          <w:p w14:paraId="184A5501" w14:textId="77777777" w:rsidR="00FC73F3" w:rsidRPr="00FC73F3" w:rsidRDefault="00FC73F3" w:rsidP="00FC73F3">
            <w:pPr>
              <w:rPr>
                <w:b/>
                <w:sz w:val="20"/>
                <w:szCs w:val="20"/>
              </w:rPr>
            </w:pPr>
            <w:r w:rsidRPr="00FC73F3">
              <w:rPr>
                <w:b/>
                <w:sz w:val="20"/>
                <w:szCs w:val="20"/>
              </w:rPr>
              <w:t>Önkoşul Olduğu Ders:</w:t>
            </w:r>
            <w:r w:rsidRPr="00FC73F3">
              <w:rPr>
                <w:sz w:val="20"/>
                <w:szCs w:val="20"/>
              </w:rPr>
              <w:t xml:space="preserve"> </w:t>
            </w:r>
          </w:p>
          <w:p w14:paraId="76ABB418" w14:textId="77777777" w:rsidR="00FC73F3" w:rsidRPr="00FC73F3" w:rsidRDefault="00FC73F3" w:rsidP="00FC73F3">
            <w:pPr>
              <w:rPr>
                <w:sz w:val="20"/>
                <w:szCs w:val="20"/>
              </w:rPr>
            </w:pPr>
            <w:r w:rsidRPr="00FC73F3">
              <w:rPr>
                <w:sz w:val="20"/>
                <w:szCs w:val="20"/>
              </w:rPr>
              <w:t>-</w:t>
            </w:r>
          </w:p>
        </w:tc>
      </w:tr>
      <w:tr w:rsidR="00FC73F3" w:rsidRPr="00FC73F3" w14:paraId="0BAC0F0B" w14:textId="77777777" w:rsidTr="4418407F">
        <w:tc>
          <w:tcPr>
            <w:tcW w:w="4552" w:type="dxa"/>
            <w:gridSpan w:val="3"/>
          </w:tcPr>
          <w:p w14:paraId="2042C086" w14:textId="77777777" w:rsidR="00FC73F3" w:rsidRPr="00FC73F3" w:rsidRDefault="00FC73F3" w:rsidP="00FC73F3">
            <w:pPr>
              <w:rPr>
                <w:b/>
                <w:sz w:val="20"/>
                <w:szCs w:val="20"/>
              </w:rPr>
            </w:pPr>
            <w:r w:rsidRPr="00FC73F3">
              <w:rPr>
                <w:b/>
                <w:sz w:val="20"/>
                <w:szCs w:val="20"/>
              </w:rPr>
              <w:t>Haftalık Ders Saati: 2</w:t>
            </w:r>
          </w:p>
          <w:p w14:paraId="3BE0A78D" w14:textId="77777777" w:rsidR="00FC73F3" w:rsidRPr="00FC73F3" w:rsidRDefault="00FC73F3" w:rsidP="00FC73F3">
            <w:pPr>
              <w:rPr>
                <w:i/>
                <w:sz w:val="20"/>
                <w:szCs w:val="20"/>
              </w:rPr>
            </w:pPr>
          </w:p>
        </w:tc>
        <w:tc>
          <w:tcPr>
            <w:tcW w:w="4657" w:type="dxa"/>
          </w:tcPr>
          <w:p w14:paraId="3488A204" w14:textId="77777777" w:rsidR="00FC73F3" w:rsidRPr="00FC73F3" w:rsidRDefault="00FC73F3" w:rsidP="00FC73F3">
            <w:pPr>
              <w:rPr>
                <w:b/>
                <w:sz w:val="20"/>
                <w:szCs w:val="20"/>
              </w:rPr>
            </w:pPr>
            <w:r w:rsidRPr="00FC73F3">
              <w:rPr>
                <w:b/>
                <w:sz w:val="20"/>
                <w:szCs w:val="20"/>
              </w:rPr>
              <w:t xml:space="preserve">Ders Koordinatörü (Ders girişlerinden sorumlu olan kişi): </w:t>
            </w:r>
          </w:p>
          <w:p w14:paraId="78BC4C77" w14:textId="77777777" w:rsidR="00FC73F3" w:rsidRPr="00FC73F3" w:rsidRDefault="00FC73F3" w:rsidP="00FC73F3">
            <w:pPr>
              <w:rPr>
                <w:sz w:val="20"/>
                <w:szCs w:val="20"/>
              </w:rPr>
            </w:pPr>
            <w:r w:rsidRPr="00FC73F3">
              <w:rPr>
                <w:sz w:val="20"/>
                <w:szCs w:val="20"/>
              </w:rPr>
              <w:t>Prof. Dr. Zekiye Çetinkaya Duman</w:t>
            </w:r>
          </w:p>
          <w:p w14:paraId="6ACE6957" w14:textId="77777777" w:rsidR="00FC73F3" w:rsidRPr="00FC73F3" w:rsidRDefault="00FC73F3" w:rsidP="00FC73F3">
            <w:pPr>
              <w:rPr>
                <w:sz w:val="20"/>
                <w:szCs w:val="20"/>
              </w:rPr>
            </w:pPr>
          </w:p>
        </w:tc>
      </w:tr>
      <w:tr w:rsidR="00FC73F3" w:rsidRPr="00FC73F3" w14:paraId="5B9DC69F" w14:textId="77777777" w:rsidTr="4418407F">
        <w:tc>
          <w:tcPr>
            <w:tcW w:w="1507" w:type="dxa"/>
          </w:tcPr>
          <w:p w14:paraId="62C9C3C7" w14:textId="77777777" w:rsidR="00FC73F3" w:rsidRPr="00FC73F3" w:rsidRDefault="00FC73F3" w:rsidP="00FC73F3">
            <w:pPr>
              <w:rPr>
                <w:sz w:val="20"/>
                <w:szCs w:val="20"/>
              </w:rPr>
            </w:pPr>
            <w:r w:rsidRPr="00FC73F3">
              <w:rPr>
                <w:sz w:val="20"/>
                <w:szCs w:val="20"/>
              </w:rPr>
              <w:t>Teori</w:t>
            </w:r>
          </w:p>
          <w:p w14:paraId="71689EA1" w14:textId="77777777" w:rsidR="00FC73F3" w:rsidRPr="00FC73F3" w:rsidRDefault="00FC73F3" w:rsidP="00FC73F3">
            <w:pPr>
              <w:rPr>
                <w:sz w:val="20"/>
                <w:szCs w:val="20"/>
              </w:rPr>
            </w:pPr>
          </w:p>
        </w:tc>
        <w:tc>
          <w:tcPr>
            <w:tcW w:w="1520" w:type="dxa"/>
          </w:tcPr>
          <w:p w14:paraId="559A718F" w14:textId="77777777" w:rsidR="00FC73F3" w:rsidRPr="00FC73F3" w:rsidRDefault="00FC73F3" w:rsidP="00FC73F3">
            <w:pPr>
              <w:rPr>
                <w:sz w:val="20"/>
                <w:szCs w:val="20"/>
              </w:rPr>
            </w:pPr>
            <w:r w:rsidRPr="00FC73F3">
              <w:rPr>
                <w:sz w:val="20"/>
                <w:szCs w:val="20"/>
              </w:rPr>
              <w:t>Uygulama</w:t>
            </w:r>
          </w:p>
          <w:p w14:paraId="21036A85" w14:textId="77777777" w:rsidR="00FC73F3" w:rsidRPr="00FC73F3" w:rsidRDefault="00FC73F3" w:rsidP="00FC73F3">
            <w:pPr>
              <w:rPr>
                <w:b/>
                <w:sz w:val="20"/>
                <w:szCs w:val="20"/>
              </w:rPr>
            </w:pPr>
          </w:p>
        </w:tc>
        <w:tc>
          <w:tcPr>
            <w:tcW w:w="1525" w:type="dxa"/>
          </w:tcPr>
          <w:p w14:paraId="1B1A358D" w14:textId="77777777" w:rsidR="00FC73F3" w:rsidRPr="00FC73F3" w:rsidRDefault="00FC73F3" w:rsidP="00FC73F3">
            <w:pPr>
              <w:rPr>
                <w:sz w:val="20"/>
                <w:szCs w:val="20"/>
              </w:rPr>
            </w:pPr>
            <w:r w:rsidRPr="00FC73F3">
              <w:rPr>
                <w:sz w:val="20"/>
                <w:szCs w:val="20"/>
              </w:rPr>
              <w:t>Laboratuvar</w:t>
            </w:r>
          </w:p>
        </w:tc>
        <w:tc>
          <w:tcPr>
            <w:tcW w:w="4657" w:type="dxa"/>
          </w:tcPr>
          <w:p w14:paraId="578535C4" w14:textId="77777777" w:rsidR="00FC73F3" w:rsidRPr="00FC73F3" w:rsidRDefault="00FC73F3" w:rsidP="00FC73F3">
            <w:pPr>
              <w:rPr>
                <w:b/>
                <w:sz w:val="20"/>
                <w:szCs w:val="20"/>
              </w:rPr>
            </w:pPr>
            <w:r w:rsidRPr="00FC73F3">
              <w:rPr>
                <w:b/>
                <w:sz w:val="20"/>
                <w:szCs w:val="20"/>
              </w:rPr>
              <w:t>Dersin Ulusal Kredisi: 2</w:t>
            </w:r>
          </w:p>
          <w:p w14:paraId="2C6C8E59" w14:textId="77777777" w:rsidR="00FC73F3" w:rsidRPr="00FC73F3" w:rsidRDefault="00FC73F3" w:rsidP="00FC73F3">
            <w:pPr>
              <w:rPr>
                <w:b/>
                <w:sz w:val="20"/>
                <w:szCs w:val="20"/>
              </w:rPr>
            </w:pPr>
          </w:p>
        </w:tc>
      </w:tr>
      <w:tr w:rsidR="00FC73F3" w:rsidRPr="00FC73F3" w14:paraId="3697A378" w14:textId="77777777" w:rsidTr="4418407F">
        <w:tc>
          <w:tcPr>
            <w:tcW w:w="1507" w:type="dxa"/>
          </w:tcPr>
          <w:p w14:paraId="4ED996E1" w14:textId="77777777" w:rsidR="00FC73F3" w:rsidRPr="00FC73F3" w:rsidRDefault="00FC73F3" w:rsidP="00FC73F3">
            <w:pPr>
              <w:rPr>
                <w:sz w:val="20"/>
                <w:szCs w:val="20"/>
              </w:rPr>
            </w:pPr>
            <w:r w:rsidRPr="00FC73F3">
              <w:rPr>
                <w:sz w:val="20"/>
                <w:szCs w:val="20"/>
              </w:rPr>
              <w:t>2</w:t>
            </w:r>
          </w:p>
        </w:tc>
        <w:tc>
          <w:tcPr>
            <w:tcW w:w="1520" w:type="dxa"/>
          </w:tcPr>
          <w:p w14:paraId="0C7E1CC5" w14:textId="77777777" w:rsidR="00FC73F3" w:rsidRPr="00FC73F3" w:rsidRDefault="00FC73F3" w:rsidP="00FC73F3">
            <w:pPr>
              <w:rPr>
                <w:sz w:val="20"/>
                <w:szCs w:val="20"/>
              </w:rPr>
            </w:pPr>
            <w:r w:rsidRPr="00FC73F3">
              <w:rPr>
                <w:sz w:val="20"/>
                <w:szCs w:val="20"/>
              </w:rPr>
              <w:t>-</w:t>
            </w:r>
          </w:p>
        </w:tc>
        <w:tc>
          <w:tcPr>
            <w:tcW w:w="1525" w:type="dxa"/>
          </w:tcPr>
          <w:p w14:paraId="5D225BAD" w14:textId="77777777" w:rsidR="00FC73F3" w:rsidRPr="00FC73F3" w:rsidRDefault="00FC73F3" w:rsidP="00FC73F3">
            <w:pPr>
              <w:rPr>
                <w:sz w:val="20"/>
                <w:szCs w:val="20"/>
              </w:rPr>
            </w:pPr>
            <w:r w:rsidRPr="00FC73F3">
              <w:rPr>
                <w:sz w:val="20"/>
                <w:szCs w:val="20"/>
              </w:rPr>
              <w:t>-</w:t>
            </w:r>
          </w:p>
        </w:tc>
        <w:tc>
          <w:tcPr>
            <w:tcW w:w="4657" w:type="dxa"/>
          </w:tcPr>
          <w:p w14:paraId="0A23D8D6" w14:textId="77777777" w:rsidR="00FC73F3" w:rsidRPr="00FC73F3" w:rsidRDefault="00FC73F3" w:rsidP="00FC73F3">
            <w:pPr>
              <w:rPr>
                <w:b/>
                <w:sz w:val="20"/>
                <w:szCs w:val="20"/>
              </w:rPr>
            </w:pPr>
            <w:r w:rsidRPr="00FC73F3">
              <w:rPr>
                <w:b/>
                <w:sz w:val="20"/>
                <w:szCs w:val="20"/>
              </w:rPr>
              <w:t>Dersin AKTS Kredisi: 2</w:t>
            </w:r>
          </w:p>
          <w:p w14:paraId="1C424D2E" w14:textId="77777777" w:rsidR="00FC73F3" w:rsidRPr="00FC73F3" w:rsidRDefault="00FC73F3" w:rsidP="00FC73F3">
            <w:pPr>
              <w:rPr>
                <w:b/>
                <w:sz w:val="20"/>
                <w:szCs w:val="20"/>
              </w:rPr>
            </w:pPr>
          </w:p>
        </w:tc>
      </w:tr>
      <w:tr w:rsidR="00FC73F3" w:rsidRPr="00FC73F3" w14:paraId="76F2E8E1" w14:textId="77777777" w:rsidTr="4418407F">
        <w:tc>
          <w:tcPr>
            <w:tcW w:w="9209" w:type="dxa"/>
            <w:gridSpan w:val="4"/>
          </w:tcPr>
          <w:p w14:paraId="7267108D" w14:textId="77777777" w:rsidR="00FC73F3" w:rsidRPr="00FC73F3" w:rsidRDefault="00FC73F3" w:rsidP="00FC73F3">
            <w:pPr>
              <w:rPr>
                <w:b/>
                <w:sz w:val="20"/>
                <w:szCs w:val="20"/>
              </w:rPr>
            </w:pPr>
            <w:r w:rsidRPr="00FC73F3">
              <w:rPr>
                <w:b/>
                <w:sz w:val="20"/>
                <w:szCs w:val="20"/>
              </w:rPr>
              <w:t>Bu tablo öğrenci işleri otomasyon sisteminden aktarılacaktır.</w:t>
            </w:r>
          </w:p>
        </w:tc>
      </w:tr>
    </w:tbl>
    <w:p w14:paraId="3CCC4CDE" w14:textId="1AA72456" w:rsidR="00FC73F3" w:rsidRPr="00FC73F3" w:rsidRDefault="00FC73F3" w:rsidP="4418407F">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C73F3" w:rsidRPr="00FC73F3" w14:paraId="770ADF26" w14:textId="77777777" w:rsidTr="4418407F">
        <w:tc>
          <w:tcPr>
            <w:tcW w:w="9288" w:type="dxa"/>
          </w:tcPr>
          <w:p w14:paraId="04ADAD61" w14:textId="77777777" w:rsidR="00FC73F3" w:rsidRPr="00FC73F3" w:rsidRDefault="00FC73F3" w:rsidP="00FC73F3">
            <w:pPr>
              <w:rPr>
                <w:b/>
                <w:sz w:val="20"/>
                <w:szCs w:val="20"/>
              </w:rPr>
            </w:pPr>
            <w:r w:rsidRPr="00FC73F3">
              <w:rPr>
                <w:b/>
                <w:sz w:val="20"/>
                <w:szCs w:val="20"/>
              </w:rPr>
              <w:t>Dersin Amacı:</w:t>
            </w:r>
          </w:p>
          <w:p w14:paraId="15E115B8" w14:textId="77777777" w:rsidR="00FC73F3" w:rsidRPr="00FC73F3" w:rsidRDefault="00FC73F3" w:rsidP="00FC73F3">
            <w:pPr>
              <w:tabs>
                <w:tab w:val="left" w:pos="2268"/>
                <w:tab w:val="left" w:pos="2410"/>
                <w:tab w:val="left" w:leader="dot" w:pos="7655"/>
              </w:tabs>
              <w:rPr>
                <w:sz w:val="20"/>
                <w:szCs w:val="20"/>
              </w:rPr>
            </w:pPr>
            <w:r w:rsidRPr="00FC73F3">
              <w:rPr>
                <w:sz w:val="20"/>
                <w:szCs w:val="20"/>
              </w:rPr>
              <w:t>Bu ders, öğrencinin mesleki ve kişisel gelişiminde stresli durumlarla baş edebilecek bilgi, beceri ve sağlıklı/hasta bireyin stresli durumlara verdiği tepkilere yardım etme becerisini kazanmasını amaçlamaktadır.</w:t>
            </w:r>
          </w:p>
        </w:tc>
      </w:tr>
      <w:tr w:rsidR="00FC73F3" w:rsidRPr="00FC73F3" w14:paraId="1F91EECB" w14:textId="77777777" w:rsidTr="4418407F">
        <w:tc>
          <w:tcPr>
            <w:tcW w:w="9288" w:type="dxa"/>
          </w:tcPr>
          <w:p w14:paraId="771FB48E" w14:textId="74EF82E5" w:rsidR="00FC73F3" w:rsidRPr="00FC73F3" w:rsidRDefault="36CEA3AF" w:rsidP="4418407F">
            <w:pPr>
              <w:rPr>
                <w:b/>
                <w:bCs/>
                <w:sz w:val="20"/>
                <w:szCs w:val="20"/>
              </w:rPr>
            </w:pPr>
            <w:r w:rsidRPr="4418407F">
              <w:rPr>
                <w:b/>
                <w:bCs/>
                <w:sz w:val="20"/>
                <w:szCs w:val="20"/>
              </w:rPr>
              <w:t>Dersin Öğrenme</w:t>
            </w:r>
            <w:r w:rsidR="3A38D0CD" w:rsidRPr="4418407F">
              <w:rPr>
                <w:b/>
                <w:bCs/>
                <w:sz w:val="20"/>
                <w:szCs w:val="20"/>
              </w:rPr>
              <w:t xml:space="preserve"> Çıktıla</w:t>
            </w:r>
            <w:r w:rsidRPr="4418407F">
              <w:rPr>
                <w:b/>
                <w:bCs/>
                <w:sz w:val="20"/>
                <w:szCs w:val="20"/>
              </w:rPr>
              <w:t xml:space="preserve">rı: </w:t>
            </w:r>
          </w:p>
          <w:p w14:paraId="165EA041" w14:textId="77777777" w:rsidR="00FC73F3" w:rsidRPr="00FC73F3" w:rsidRDefault="00FC73F3" w:rsidP="000E74F5">
            <w:pPr>
              <w:numPr>
                <w:ilvl w:val="0"/>
                <w:numId w:val="41"/>
              </w:numPr>
              <w:jc w:val="both"/>
              <w:rPr>
                <w:sz w:val="20"/>
                <w:szCs w:val="20"/>
              </w:rPr>
            </w:pPr>
            <w:r w:rsidRPr="00FC73F3">
              <w:rPr>
                <w:sz w:val="20"/>
                <w:szCs w:val="20"/>
              </w:rPr>
              <w:t>Stres ve baş etme kavramlarını tanımlama</w:t>
            </w:r>
          </w:p>
          <w:p w14:paraId="47368A0C" w14:textId="77777777" w:rsidR="00FC73F3" w:rsidRPr="00FC73F3" w:rsidRDefault="00FC73F3" w:rsidP="000E74F5">
            <w:pPr>
              <w:numPr>
                <w:ilvl w:val="0"/>
                <w:numId w:val="41"/>
              </w:numPr>
              <w:jc w:val="both"/>
              <w:rPr>
                <w:sz w:val="20"/>
                <w:szCs w:val="20"/>
              </w:rPr>
            </w:pPr>
            <w:r w:rsidRPr="00FC73F3">
              <w:rPr>
                <w:sz w:val="20"/>
                <w:szCs w:val="20"/>
              </w:rPr>
              <w:t>Stresörlere tepkisini belirleyen inanç ve düşünce kalıplarını tanıma</w:t>
            </w:r>
          </w:p>
          <w:p w14:paraId="125ABD30" w14:textId="77777777" w:rsidR="00FC73F3" w:rsidRPr="00FC73F3" w:rsidRDefault="00FC73F3" w:rsidP="000E74F5">
            <w:pPr>
              <w:numPr>
                <w:ilvl w:val="0"/>
                <w:numId w:val="41"/>
              </w:numPr>
              <w:jc w:val="both"/>
              <w:rPr>
                <w:sz w:val="20"/>
                <w:szCs w:val="20"/>
              </w:rPr>
            </w:pPr>
            <w:r w:rsidRPr="00FC73F3">
              <w:rPr>
                <w:sz w:val="20"/>
                <w:szCs w:val="20"/>
              </w:rPr>
              <w:t>Etkin olan ve olmayan stresle baş etme yöntemlerini ayırt etme</w:t>
            </w:r>
          </w:p>
          <w:p w14:paraId="3E189136" w14:textId="77777777" w:rsidR="00FC73F3" w:rsidRPr="00FC73F3" w:rsidRDefault="00FC73F3" w:rsidP="000E74F5">
            <w:pPr>
              <w:numPr>
                <w:ilvl w:val="0"/>
                <w:numId w:val="41"/>
              </w:numPr>
              <w:jc w:val="both"/>
              <w:rPr>
                <w:sz w:val="20"/>
                <w:szCs w:val="20"/>
              </w:rPr>
            </w:pPr>
            <w:r w:rsidRPr="00FC73F3">
              <w:rPr>
                <w:sz w:val="20"/>
                <w:szCs w:val="20"/>
              </w:rPr>
              <w:t>Stresli durumlarda problem çözme basamaklarını uygulama</w:t>
            </w:r>
          </w:p>
          <w:p w14:paraId="4F8795FD" w14:textId="77777777" w:rsidR="00FC73F3" w:rsidRPr="00FC73F3" w:rsidRDefault="00FC73F3" w:rsidP="000E74F5">
            <w:pPr>
              <w:numPr>
                <w:ilvl w:val="0"/>
                <w:numId w:val="41"/>
              </w:numPr>
              <w:jc w:val="both"/>
              <w:rPr>
                <w:sz w:val="20"/>
                <w:szCs w:val="20"/>
              </w:rPr>
            </w:pPr>
            <w:r w:rsidRPr="00FC73F3">
              <w:rPr>
                <w:sz w:val="20"/>
                <w:szCs w:val="20"/>
              </w:rPr>
              <w:t>Stresli durumlara yönelik etkili başa çıkma yöntemlerini uygulama</w:t>
            </w:r>
          </w:p>
        </w:tc>
      </w:tr>
    </w:tbl>
    <w:p w14:paraId="3C829A18" w14:textId="77777777" w:rsidR="00FC73F3" w:rsidRPr="00FC73F3" w:rsidRDefault="00FC73F3" w:rsidP="00FC73F3">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C73F3" w:rsidRPr="00FC73F3" w14:paraId="5B767FF5" w14:textId="77777777" w:rsidTr="005F71EB">
        <w:trPr>
          <w:trHeight w:val="763"/>
        </w:trPr>
        <w:tc>
          <w:tcPr>
            <w:tcW w:w="9212" w:type="dxa"/>
          </w:tcPr>
          <w:p w14:paraId="795E54F8" w14:textId="77777777" w:rsidR="00FC73F3" w:rsidRPr="00FC73F3" w:rsidRDefault="00FC73F3" w:rsidP="00FC73F3">
            <w:pPr>
              <w:rPr>
                <w:b/>
                <w:sz w:val="20"/>
                <w:szCs w:val="20"/>
              </w:rPr>
            </w:pPr>
            <w:r w:rsidRPr="00FC73F3">
              <w:rPr>
                <w:b/>
                <w:sz w:val="20"/>
                <w:szCs w:val="20"/>
              </w:rPr>
              <w:t xml:space="preserve">Öğrenme ve Öğretme Yöntemleri:  </w:t>
            </w:r>
          </w:p>
          <w:p w14:paraId="32EEAE86" w14:textId="77777777" w:rsidR="00FC73F3" w:rsidRPr="00FC73F3" w:rsidRDefault="00FC73F3" w:rsidP="00FC73F3">
            <w:pPr>
              <w:rPr>
                <w:sz w:val="20"/>
                <w:szCs w:val="20"/>
              </w:rPr>
            </w:pPr>
            <w:r w:rsidRPr="00FC73F3">
              <w:rPr>
                <w:sz w:val="20"/>
                <w:szCs w:val="20"/>
              </w:rPr>
              <w:t>Sunum, tartisma, soru-cevap, kavram haritası, film izleme, rol play oynama</w:t>
            </w:r>
          </w:p>
          <w:p w14:paraId="09AA0B0C" w14:textId="77777777" w:rsidR="00FC73F3" w:rsidRPr="00FC73F3" w:rsidRDefault="00FC73F3" w:rsidP="00FC73F3">
            <w:pPr>
              <w:rPr>
                <w:sz w:val="20"/>
                <w:szCs w:val="20"/>
              </w:rPr>
            </w:pPr>
            <w:r w:rsidRPr="00FC73F3">
              <w:rPr>
                <w:sz w:val="20"/>
                <w:szCs w:val="20"/>
              </w:rPr>
              <w:t>Derslerde kullanılan tüm görsel materyallerde sesli betimleme sağlanmaktadır.  (Engelli öğrencilerin talepleri halinde film, video gibi görsele dayalı eğitsel materyallerin sesli betimlemeli şekilleri kullanmaktadır).</w:t>
            </w:r>
          </w:p>
        </w:tc>
      </w:tr>
    </w:tbl>
    <w:p w14:paraId="6C17C779" w14:textId="77777777" w:rsidR="00FC73F3" w:rsidRPr="00FC73F3" w:rsidRDefault="00FC73F3" w:rsidP="00FC73F3">
      <w:pPr>
        <w:rPr>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2875"/>
      </w:tblGrid>
      <w:tr w:rsidR="00FC73F3" w:rsidRPr="00FC73F3" w14:paraId="324693F2" w14:textId="77777777" w:rsidTr="4418407F">
        <w:trPr>
          <w:trHeight w:val="140"/>
        </w:trPr>
        <w:tc>
          <w:tcPr>
            <w:tcW w:w="9067" w:type="dxa"/>
            <w:gridSpan w:val="3"/>
          </w:tcPr>
          <w:p w14:paraId="674C5541" w14:textId="77777777" w:rsidR="00FC73F3" w:rsidRPr="00FC73F3" w:rsidRDefault="00FC73F3" w:rsidP="00FC73F3">
            <w:pPr>
              <w:rPr>
                <w:b/>
                <w:sz w:val="20"/>
                <w:szCs w:val="20"/>
              </w:rPr>
            </w:pPr>
            <w:r w:rsidRPr="00FC73F3">
              <w:rPr>
                <w:b/>
                <w:sz w:val="20"/>
                <w:szCs w:val="20"/>
              </w:rPr>
              <w:t xml:space="preserve">Değerlendirme Yöntemleri: </w:t>
            </w:r>
          </w:p>
          <w:p w14:paraId="766F98D1" w14:textId="77777777" w:rsidR="00FC73F3" w:rsidRPr="00FC73F3" w:rsidRDefault="00FC73F3" w:rsidP="00FC73F3">
            <w:pPr>
              <w:rPr>
                <w:sz w:val="20"/>
                <w:szCs w:val="20"/>
              </w:rPr>
            </w:pPr>
            <w:r w:rsidRPr="00FC73F3">
              <w:rPr>
                <w:sz w:val="20"/>
                <w:szCs w:val="20"/>
              </w:rPr>
              <w:t>(Değerlendirme yöntemi, öğrenme kazanımları ve derste kullanılan öğretim teknikleri ile uyumlu olmalıdır)</w:t>
            </w:r>
          </w:p>
        </w:tc>
      </w:tr>
      <w:tr w:rsidR="00FC73F3" w:rsidRPr="00FC73F3" w14:paraId="65053062" w14:textId="77777777" w:rsidTr="4418407F">
        <w:trPr>
          <w:trHeight w:val="139"/>
        </w:trPr>
        <w:tc>
          <w:tcPr>
            <w:tcW w:w="3708" w:type="dxa"/>
          </w:tcPr>
          <w:p w14:paraId="58A674DE" w14:textId="77777777" w:rsidR="00FC73F3" w:rsidRPr="00FC73F3" w:rsidRDefault="00FC73F3" w:rsidP="00FC73F3">
            <w:pPr>
              <w:jc w:val="center"/>
              <w:rPr>
                <w:b/>
                <w:sz w:val="20"/>
                <w:szCs w:val="20"/>
              </w:rPr>
            </w:pPr>
          </w:p>
        </w:tc>
        <w:tc>
          <w:tcPr>
            <w:tcW w:w="2484" w:type="dxa"/>
          </w:tcPr>
          <w:p w14:paraId="04DE4D35" w14:textId="77777777" w:rsidR="00FC73F3" w:rsidRPr="00FC73F3" w:rsidRDefault="00FC73F3" w:rsidP="00FC73F3">
            <w:pPr>
              <w:jc w:val="center"/>
              <w:rPr>
                <w:b/>
                <w:sz w:val="20"/>
                <w:szCs w:val="20"/>
              </w:rPr>
            </w:pPr>
            <w:r w:rsidRPr="00FC73F3">
              <w:rPr>
                <w:sz w:val="20"/>
                <w:szCs w:val="20"/>
              </w:rPr>
              <w:t>Varsa (X) olarak işaretleyiniz</w:t>
            </w:r>
          </w:p>
        </w:tc>
        <w:tc>
          <w:tcPr>
            <w:tcW w:w="2875" w:type="dxa"/>
          </w:tcPr>
          <w:p w14:paraId="5F449496" w14:textId="77777777" w:rsidR="00FC73F3" w:rsidRPr="00FC73F3" w:rsidRDefault="00FC73F3" w:rsidP="00FC73F3">
            <w:pPr>
              <w:jc w:val="center"/>
              <w:rPr>
                <w:b/>
                <w:sz w:val="20"/>
                <w:szCs w:val="20"/>
              </w:rPr>
            </w:pPr>
            <w:r w:rsidRPr="00FC73F3">
              <w:rPr>
                <w:sz w:val="20"/>
                <w:szCs w:val="20"/>
              </w:rPr>
              <w:t>Yüzde (%)</w:t>
            </w:r>
          </w:p>
        </w:tc>
      </w:tr>
      <w:tr w:rsidR="00FC73F3" w:rsidRPr="00FC73F3" w14:paraId="23156C8B" w14:textId="77777777" w:rsidTr="4418407F">
        <w:tc>
          <w:tcPr>
            <w:tcW w:w="3708" w:type="dxa"/>
            <w:vAlign w:val="center"/>
          </w:tcPr>
          <w:p w14:paraId="131DFD0A" w14:textId="77777777" w:rsidR="00FC73F3" w:rsidRPr="00FC73F3" w:rsidRDefault="00FC73F3" w:rsidP="00FC73F3">
            <w:pPr>
              <w:autoSpaceDE w:val="0"/>
              <w:autoSpaceDN w:val="0"/>
              <w:adjustRightInd w:val="0"/>
              <w:rPr>
                <w:sz w:val="20"/>
                <w:szCs w:val="20"/>
              </w:rPr>
            </w:pPr>
            <w:r w:rsidRPr="00FC73F3">
              <w:rPr>
                <w:b/>
                <w:sz w:val="20"/>
                <w:szCs w:val="20"/>
              </w:rPr>
              <w:t>Yarıyıl İçi/Sonu Çalışmaları</w:t>
            </w:r>
          </w:p>
        </w:tc>
        <w:tc>
          <w:tcPr>
            <w:tcW w:w="2484" w:type="dxa"/>
            <w:vAlign w:val="center"/>
          </w:tcPr>
          <w:p w14:paraId="00812F85" w14:textId="77777777" w:rsidR="00FC73F3" w:rsidRPr="00FC73F3" w:rsidRDefault="00FC73F3" w:rsidP="00FC73F3">
            <w:pPr>
              <w:autoSpaceDE w:val="0"/>
              <w:autoSpaceDN w:val="0"/>
              <w:adjustRightInd w:val="0"/>
              <w:jc w:val="center"/>
              <w:rPr>
                <w:sz w:val="20"/>
                <w:szCs w:val="20"/>
              </w:rPr>
            </w:pPr>
          </w:p>
        </w:tc>
        <w:tc>
          <w:tcPr>
            <w:tcW w:w="2875" w:type="dxa"/>
            <w:vAlign w:val="center"/>
          </w:tcPr>
          <w:p w14:paraId="7708AE58" w14:textId="77777777" w:rsidR="00FC73F3" w:rsidRPr="00FC73F3" w:rsidRDefault="00FC73F3" w:rsidP="00FC73F3">
            <w:pPr>
              <w:autoSpaceDE w:val="0"/>
              <w:autoSpaceDN w:val="0"/>
              <w:adjustRightInd w:val="0"/>
              <w:jc w:val="center"/>
              <w:rPr>
                <w:sz w:val="20"/>
                <w:szCs w:val="20"/>
              </w:rPr>
            </w:pPr>
          </w:p>
        </w:tc>
      </w:tr>
      <w:tr w:rsidR="00FC73F3" w:rsidRPr="00FC73F3" w14:paraId="0BB82E37" w14:textId="77777777" w:rsidTr="4418407F">
        <w:tc>
          <w:tcPr>
            <w:tcW w:w="3708" w:type="dxa"/>
            <w:vAlign w:val="center"/>
          </w:tcPr>
          <w:p w14:paraId="07F1D835" w14:textId="77777777" w:rsidR="00FC73F3" w:rsidRPr="00FC73F3" w:rsidRDefault="00FC73F3" w:rsidP="00FC73F3">
            <w:pPr>
              <w:autoSpaceDE w:val="0"/>
              <w:autoSpaceDN w:val="0"/>
              <w:adjustRightInd w:val="0"/>
              <w:ind w:left="708"/>
              <w:rPr>
                <w:b/>
                <w:sz w:val="20"/>
                <w:szCs w:val="20"/>
              </w:rPr>
            </w:pPr>
            <w:r w:rsidRPr="00FC73F3">
              <w:rPr>
                <w:b/>
                <w:sz w:val="20"/>
                <w:szCs w:val="20"/>
              </w:rPr>
              <w:t>Ara Sınavlar</w:t>
            </w:r>
          </w:p>
        </w:tc>
        <w:tc>
          <w:tcPr>
            <w:tcW w:w="2484" w:type="dxa"/>
            <w:shd w:val="clear" w:color="auto" w:fill="auto"/>
            <w:vAlign w:val="center"/>
          </w:tcPr>
          <w:p w14:paraId="64001636" w14:textId="77777777" w:rsidR="00FC73F3" w:rsidRPr="00FC73F3" w:rsidRDefault="00FC73F3" w:rsidP="00FC73F3">
            <w:pPr>
              <w:autoSpaceDE w:val="0"/>
              <w:autoSpaceDN w:val="0"/>
              <w:adjustRightInd w:val="0"/>
              <w:jc w:val="center"/>
              <w:rPr>
                <w:sz w:val="20"/>
                <w:szCs w:val="20"/>
              </w:rPr>
            </w:pPr>
            <w:r w:rsidRPr="00FC73F3">
              <w:rPr>
                <w:sz w:val="20"/>
                <w:szCs w:val="20"/>
              </w:rPr>
              <w:t>1</w:t>
            </w:r>
          </w:p>
        </w:tc>
        <w:tc>
          <w:tcPr>
            <w:tcW w:w="2875" w:type="dxa"/>
            <w:shd w:val="clear" w:color="auto" w:fill="auto"/>
            <w:vAlign w:val="center"/>
          </w:tcPr>
          <w:p w14:paraId="7260EEDB" w14:textId="77777777" w:rsidR="00FC73F3" w:rsidRPr="00FC73F3" w:rsidRDefault="00FC73F3" w:rsidP="00FC73F3">
            <w:pPr>
              <w:autoSpaceDE w:val="0"/>
              <w:autoSpaceDN w:val="0"/>
              <w:adjustRightInd w:val="0"/>
              <w:jc w:val="center"/>
              <w:rPr>
                <w:sz w:val="20"/>
                <w:szCs w:val="20"/>
              </w:rPr>
            </w:pPr>
            <w:r w:rsidRPr="00FC73F3">
              <w:rPr>
                <w:sz w:val="20"/>
                <w:szCs w:val="20"/>
              </w:rPr>
              <w:t>%50</w:t>
            </w:r>
          </w:p>
        </w:tc>
      </w:tr>
      <w:tr w:rsidR="00FC73F3" w:rsidRPr="00FC73F3" w14:paraId="2AE0197A" w14:textId="77777777" w:rsidTr="4418407F">
        <w:tc>
          <w:tcPr>
            <w:tcW w:w="3708" w:type="dxa"/>
            <w:vAlign w:val="center"/>
          </w:tcPr>
          <w:p w14:paraId="33D1A1C3" w14:textId="77777777" w:rsidR="00FC73F3" w:rsidRPr="00FC73F3" w:rsidRDefault="00FC73F3" w:rsidP="00FC73F3">
            <w:pPr>
              <w:autoSpaceDE w:val="0"/>
              <w:autoSpaceDN w:val="0"/>
              <w:adjustRightInd w:val="0"/>
              <w:ind w:left="708"/>
              <w:rPr>
                <w:b/>
                <w:sz w:val="20"/>
                <w:szCs w:val="20"/>
              </w:rPr>
            </w:pPr>
            <w:r w:rsidRPr="00FC73F3">
              <w:rPr>
                <w:b/>
                <w:sz w:val="20"/>
                <w:szCs w:val="20"/>
              </w:rPr>
              <w:t>Yoklama Sınavı (Quiz)</w:t>
            </w:r>
          </w:p>
        </w:tc>
        <w:tc>
          <w:tcPr>
            <w:tcW w:w="2484" w:type="dxa"/>
            <w:shd w:val="clear" w:color="auto" w:fill="auto"/>
            <w:vAlign w:val="center"/>
          </w:tcPr>
          <w:p w14:paraId="0C378F02" w14:textId="77777777" w:rsidR="00FC73F3" w:rsidRPr="00FC73F3" w:rsidRDefault="00FC73F3" w:rsidP="00FC73F3">
            <w:pPr>
              <w:autoSpaceDE w:val="0"/>
              <w:autoSpaceDN w:val="0"/>
              <w:adjustRightInd w:val="0"/>
              <w:jc w:val="center"/>
              <w:rPr>
                <w:sz w:val="20"/>
                <w:szCs w:val="20"/>
              </w:rPr>
            </w:pPr>
          </w:p>
        </w:tc>
        <w:tc>
          <w:tcPr>
            <w:tcW w:w="2875" w:type="dxa"/>
            <w:shd w:val="clear" w:color="auto" w:fill="auto"/>
            <w:vAlign w:val="center"/>
          </w:tcPr>
          <w:p w14:paraId="4A75F90C" w14:textId="77777777" w:rsidR="00FC73F3" w:rsidRPr="00FC73F3" w:rsidRDefault="00FC73F3" w:rsidP="00FC73F3">
            <w:pPr>
              <w:autoSpaceDE w:val="0"/>
              <w:autoSpaceDN w:val="0"/>
              <w:adjustRightInd w:val="0"/>
              <w:jc w:val="center"/>
              <w:rPr>
                <w:sz w:val="20"/>
                <w:szCs w:val="20"/>
              </w:rPr>
            </w:pPr>
          </w:p>
        </w:tc>
      </w:tr>
      <w:tr w:rsidR="00FC73F3" w:rsidRPr="00FC73F3" w14:paraId="7BAE6E96" w14:textId="77777777" w:rsidTr="4418407F">
        <w:tc>
          <w:tcPr>
            <w:tcW w:w="3708" w:type="dxa"/>
            <w:vAlign w:val="center"/>
          </w:tcPr>
          <w:p w14:paraId="723E282C" w14:textId="77777777" w:rsidR="00FC73F3" w:rsidRPr="00FC73F3" w:rsidRDefault="00FC73F3" w:rsidP="00FC73F3">
            <w:pPr>
              <w:autoSpaceDE w:val="0"/>
              <w:autoSpaceDN w:val="0"/>
              <w:adjustRightInd w:val="0"/>
              <w:ind w:left="708"/>
              <w:rPr>
                <w:b/>
                <w:sz w:val="20"/>
                <w:szCs w:val="20"/>
              </w:rPr>
            </w:pPr>
            <w:r w:rsidRPr="00FC73F3">
              <w:rPr>
                <w:b/>
                <w:sz w:val="20"/>
                <w:szCs w:val="20"/>
              </w:rPr>
              <w:t>Ödev/Sunum</w:t>
            </w:r>
          </w:p>
        </w:tc>
        <w:tc>
          <w:tcPr>
            <w:tcW w:w="2484" w:type="dxa"/>
            <w:shd w:val="clear" w:color="auto" w:fill="auto"/>
            <w:vAlign w:val="center"/>
          </w:tcPr>
          <w:p w14:paraId="55980B6E" w14:textId="77777777" w:rsidR="00FC73F3" w:rsidRPr="00FC73F3" w:rsidRDefault="00FC73F3" w:rsidP="00FC73F3">
            <w:pPr>
              <w:autoSpaceDE w:val="0"/>
              <w:autoSpaceDN w:val="0"/>
              <w:adjustRightInd w:val="0"/>
              <w:jc w:val="center"/>
              <w:rPr>
                <w:sz w:val="20"/>
                <w:szCs w:val="20"/>
              </w:rPr>
            </w:pPr>
          </w:p>
        </w:tc>
        <w:tc>
          <w:tcPr>
            <w:tcW w:w="2875" w:type="dxa"/>
            <w:shd w:val="clear" w:color="auto" w:fill="auto"/>
            <w:vAlign w:val="center"/>
          </w:tcPr>
          <w:p w14:paraId="44FB6715" w14:textId="77777777" w:rsidR="00FC73F3" w:rsidRPr="00FC73F3" w:rsidRDefault="00FC73F3" w:rsidP="00FC73F3">
            <w:pPr>
              <w:autoSpaceDE w:val="0"/>
              <w:autoSpaceDN w:val="0"/>
              <w:adjustRightInd w:val="0"/>
              <w:jc w:val="center"/>
              <w:rPr>
                <w:sz w:val="20"/>
                <w:szCs w:val="20"/>
              </w:rPr>
            </w:pPr>
          </w:p>
        </w:tc>
      </w:tr>
      <w:tr w:rsidR="00FC73F3" w:rsidRPr="00FC73F3" w14:paraId="6C6711B8" w14:textId="77777777" w:rsidTr="4418407F">
        <w:tc>
          <w:tcPr>
            <w:tcW w:w="3708" w:type="dxa"/>
            <w:vAlign w:val="center"/>
          </w:tcPr>
          <w:p w14:paraId="6DD56826" w14:textId="77777777" w:rsidR="00FC73F3" w:rsidRPr="00FC73F3" w:rsidRDefault="00FC73F3" w:rsidP="00FC73F3">
            <w:pPr>
              <w:autoSpaceDE w:val="0"/>
              <w:autoSpaceDN w:val="0"/>
              <w:adjustRightInd w:val="0"/>
              <w:ind w:left="708"/>
              <w:rPr>
                <w:b/>
                <w:sz w:val="20"/>
                <w:szCs w:val="20"/>
              </w:rPr>
            </w:pPr>
            <w:r w:rsidRPr="00FC73F3">
              <w:rPr>
                <w:b/>
                <w:sz w:val="20"/>
                <w:szCs w:val="20"/>
              </w:rPr>
              <w:t>Proje</w:t>
            </w:r>
          </w:p>
        </w:tc>
        <w:tc>
          <w:tcPr>
            <w:tcW w:w="2484" w:type="dxa"/>
            <w:shd w:val="clear" w:color="auto" w:fill="auto"/>
            <w:vAlign w:val="center"/>
          </w:tcPr>
          <w:p w14:paraId="2F097D28" w14:textId="77777777" w:rsidR="00FC73F3" w:rsidRPr="00FC73F3" w:rsidRDefault="00FC73F3" w:rsidP="00FC73F3">
            <w:pPr>
              <w:autoSpaceDE w:val="0"/>
              <w:autoSpaceDN w:val="0"/>
              <w:adjustRightInd w:val="0"/>
              <w:jc w:val="center"/>
              <w:rPr>
                <w:sz w:val="20"/>
                <w:szCs w:val="20"/>
              </w:rPr>
            </w:pPr>
          </w:p>
        </w:tc>
        <w:tc>
          <w:tcPr>
            <w:tcW w:w="2875" w:type="dxa"/>
            <w:shd w:val="clear" w:color="auto" w:fill="auto"/>
            <w:vAlign w:val="center"/>
          </w:tcPr>
          <w:p w14:paraId="1A132B0B" w14:textId="77777777" w:rsidR="00FC73F3" w:rsidRPr="00FC73F3" w:rsidRDefault="00FC73F3" w:rsidP="00FC73F3">
            <w:pPr>
              <w:autoSpaceDE w:val="0"/>
              <w:autoSpaceDN w:val="0"/>
              <w:adjustRightInd w:val="0"/>
              <w:jc w:val="center"/>
              <w:rPr>
                <w:sz w:val="20"/>
                <w:szCs w:val="20"/>
              </w:rPr>
            </w:pPr>
          </w:p>
        </w:tc>
      </w:tr>
      <w:tr w:rsidR="00FC73F3" w:rsidRPr="00FC73F3" w14:paraId="59FFC5B9" w14:textId="77777777" w:rsidTr="4418407F">
        <w:tc>
          <w:tcPr>
            <w:tcW w:w="3708" w:type="dxa"/>
            <w:vAlign w:val="center"/>
          </w:tcPr>
          <w:p w14:paraId="491FC00C" w14:textId="77777777" w:rsidR="00FC73F3" w:rsidRPr="00FC73F3" w:rsidRDefault="00FC73F3" w:rsidP="00FC73F3">
            <w:pPr>
              <w:autoSpaceDE w:val="0"/>
              <w:autoSpaceDN w:val="0"/>
              <w:adjustRightInd w:val="0"/>
              <w:ind w:left="708"/>
              <w:rPr>
                <w:b/>
                <w:sz w:val="20"/>
                <w:szCs w:val="20"/>
              </w:rPr>
            </w:pPr>
            <w:r w:rsidRPr="00FC73F3">
              <w:rPr>
                <w:b/>
                <w:sz w:val="20"/>
                <w:szCs w:val="20"/>
              </w:rPr>
              <w:t xml:space="preserve">Laboratuvar </w:t>
            </w:r>
          </w:p>
        </w:tc>
        <w:tc>
          <w:tcPr>
            <w:tcW w:w="2484" w:type="dxa"/>
            <w:shd w:val="clear" w:color="auto" w:fill="auto"/>
            <w:vAlign w:val="center"/>
          </w:tcPr>
          <w:p w14:paraId="62175E1B" w14:textId="77777777" w:rsidR="00FC73F3" w:rsidRPr="00FC73F3" w:rsidRDefault="00FC73F3" w:rsidP="00FC73F3">
            <w:pPr>
              <w:autoSpaceDE w:val="0"/>
              <w:autoSpaceDN w:val="0"/>
              <w:adjustRightInd w:val="0"/>
              <w:jc w:val="center"/>
              <w:rPr>
                <w:sz w:val="20"/>
                <w:szCs w:val="20"/>
              </w:rPr>
            </w:pPr>
          </w:p>
        </w:tc>
        <w:tc>
          <w:tcPr>
            <w:tcW w:w="2875" w:type="dxa"/>
            <w:shd w:val="clear" w:color="auto" w:fill="auto"/>
            <w:vAlign w:val="center"/>
          </w:tcPr>
          <w:p w14:paraId="3582122B" w14:textId="77777777" w:rsidR="00FC73F3" w:rsidRPr="00FC73F3" w:rsidRDefault="00FC73F3" w:rsidP="00FC73F3">
            <w:pPr>
              <w:autoSpaceDE w:val="0"/>
              <w:autoSpaceDN w:val="0"/>
              <w:adjustRightInd w:val="0"/>
              <w:jc w:val="center"/>
              <w:rPr>
                <w:sz w:val="20"/>
                <w:szCs w:val="20"/>
              </w:rPr>
            </w:pPr>
          </w:p>
        </w:tc>
      </w:tr>
      <w:tr w:rsidR="00FC73F3" w:rsidRPr="00FC73F3" w14:paraId="12E362B3" w14:textId="77777777" w:rsidTr="4418407F">
        <w:tc>
          <w:tcPr>
            <w:tcW w:w="3708" w:type="dxa"/>
            <w:vAlign w:val="center"/>
          </w:tcPr>
          <w:p w14:paraId="44513CB3" w14:textId="77777777" w:rsidR="00FC73F3" w:rsidRPr="00FC73F3" w:rsidRDefault="00FC73F3" w:rsidP="00FC73F3">
            <w:pPr>
              <w:autoSpaceDE w:val="0"/>
              <w:autoSpaceDN w:val="0"/>
              <w:adjustRightInd w:val="0"/>
              <w:ind w:left="708"/>
              <w:rPr>
                <w:b/>
                <w:sz w:val="20"/>
                <w:szCs w:val="20"/>
              </w:rPr>
            </w:pPr>
            <w:r w:rsidRPr="00FC73F3">
              <w:rPr>
                <w:b/>
                <w:sz w:val="20"/>
                <w:szCs w:val="20"/>
              </w:rPr>
              <w:t xml:space="preserve">Final Sınavı </w:t>
            </w:r>
          </w:p>
        </w:tc>
        <w:tc>
          <w:tcPr>
            <w:tcW w:w="2484" w:type="dxa"/>
            <w:shd w:val="clear" w:color="auto" w:fill="auto"/>
            <w:vAlign w:val="center"/>
          </w:tcPr>
          <w:p w14:paraId="7B92677B" w14:textId="77777777" w:rsidR="00FC73F3" w:rsidRPr="00FC73F3" w:rsidRDefault="00FC73F3" w:rsidP="00FC73F3">
            <w:pPr>
              <w:autoSpaceDE w:val="0"/>
              <w:autoSpaceDN w:val="0"/>
              <w:adjustRightInd w:val="0"/>
              <w:jc w:val="center"/>
              <w:rPr>
                <w:sz w:val="20"/>
                <w:szCs w:val="20"/>
              </w:rPr>
            </w:pPr>
            <w:r w:rsidRPr="00FC73F3">
              <w:rPr>
                <w:sz w:val="20"/>
                <w:szCs w:val="20"/>
              </w:rPr>
              <w:t>1</w:t>
            </w:r>
          </w:p>
        </w:tc>
        <w:tc>
          <w:tcPr>
            <w:tcW w:w="2875" w:type="dxa"/>
            <w:shd w:val="clear" w:color="auto" w:fill="auto"/>
            <w:vAlign w:val="center"/>
          </w:tcPr>
          <w:p w14:paraId="3A98CC53" w14:textId="77777777" w:rsidR="00FC73F3" w:rsidRPr="00FC73F3" w:rsidRDefault="00FC73F3" w:rsidP="00FC73F3">
            <w:pPr>
              <w:autoSpaceDE w:val="0"/>
              <w:autoSpaceDN w:val="0"/>
              <w:adjustRightInd w:val="0"/>
              <w:jc w:val="center"/>
              <w:rPr>
                <w:sz w:val="20"/>
                <w:szCs w:val="20"/>
              </w:rPr>
            </w:pPr>
            <w:r w:rsidRPr="00FC73F3">
              <w:rPr>
                <w:sz w:val="20"/>
                <w:szCs w:val="20"/>
              </w:rPr>
              <w:t>%50</w:t>
            </w:r>
          </w:p>
        </w:tc>
      </w:tr>
      <w:tr w:rsidR="00FC73F3" w:rsidRPr="00FC73F3" w14:paraId="751EC0D4" w14:textId="77777777" w:rsidTr="4418407F">
        <w:tc>
          <w:tcPr>
            <w:tcW w:w="3708" w:type="dxa"/>
            <w:vAlign w:val="center"/>
          </w:tcPr>
          <w:p w14:paraId="384E18A3" w14:textId="77777777" w:rsidR="00FC73F3" w:rsidRPr="00FC73F3" w:rsidRDefault="00FC73F3" w:rsidP="00FC73F3">
            <w:pPr>
              <w:autoSpaceDE w:val="0"/>
              <w:autoSpaceDN w:val="0"/>
              <w:adjustRightInd w:val="0"/>
              <w:ind w:left="708"/>
              <w:rPr>
                <w:b/>
                <w:sz w:val="20"/>
                <w:szCs w:val="20"/>
              </w:rPr>
            </w:pPr>
            <w:r w:rsidRPr="00FC73F3">
              <w:rPr>
                <w:b/>
                <w:sz w:val="20"/>
                <w:szCs w:val="20"/>
              </w:rPr>
              <w:t xml:space="preserve">Derse Katılım </w:t>
            </w:r>
          </w:p>
        </w:tc>
        <w:tc>
          <w:tcPr>
            <w:tcW w:w="2484" w:type="dxa"/>
            <w:vAlign w:val="center"/>
          </w:tcPr>
          <w:p w14:paraId="2713F41E" w14:textId="77777777" w:rsidR="00FC73F3" w:rsidRPr="00FC73F3" w:rsidRDefault="00FC73F3" w:rsidP="00FC73F3">
            <w:pPr>
              <w:autoSpaceDE w:val="0"/>
              <w:autoSpaceDN w:val="0"/>
              <w:adjustRightInd w:val="0"/>
              <w:jc w:val="center"/>
              <w:rPr>
                <w:sz w:val="20"/>
                <w:szCs w:val="20"/>
              </w:rPr>
            </w:pPr>
          </w:p>
        </w:tc>
        <w:tc>
          <w:tcPr>
            <w:tcW w:w="2875" w:type="dxa"/>
            <w:vAlign w:val="center"/>
          </w:tcPr>
          <w:p w14:paraId="4388E0A4" w14:textId="77777777" w:rsidR="00FC73F3" w:rsidRPr="00FC73F3" w:rsidRDefault="00FC73F3" w:rsidP="00FC73F3">
            <w:pPr>
              <w:autoSpaceDE w:val="0"/>
              <w:autoSpaceDN w:val="0"/>
              <w:adjustRightInd w:val="0"/>
              <w:jc w:val="center"/>
              <w:rPr>
                <w:sz w:val="20"/>
                <w:szCs w:val="20"/>
              </w:rPr>
            </w:pPr>
          </w:p>
        </w:tc>
      </w:tr>
      <w:tr w:rsidR="00FC73F3" w:rsidRPr="00FC73F3" w14:paraId="10FF8DD9" w14:textId="77777777" w:rsidTr="4418407F">
        <w:tc>
          <w:tcPr>
            <w:tcW w:w="3708" w:type="dxa"/>
            <w:vAlign w:val="center"/>
          </w:tcPr>
          <w:p w14:paraId="37D86945" w14:textId="77777777" w:rsidR="00FC73F3" w:rsidRPr="00FC73F3" w:rsidRDefault="00FC73F3" w:rsidP="00FC73F3">
            <w:pPr>
              <w:autoSpaceDE w:val="0"/>
              <w:autoSpaceDN w:val="0"/>
              <w:adjustRightInd w:val="0"/>
              <w:ind w:left="708"/>
              <w:rPr>
                <w:b/>
                <w:sz w:val="20"/>
                <w:szCs w:val="20"/>
              </w:rPr>
            </w:pPr>
            <w:r w:rsidRPr="00FC73F3">
              <w:rPr>
                <w:b/>
                <w:sz w:val="20"/>
                <w:szCs w:val="20"/>
              </w:rPr>
              <w:t xml:space="preserve">Uygulama </w:t>
            </w:r>
          </w:p>
        </w:tc>
        <w:tc>
          <w:tcPr>
            <w:tcW w:w="2484" w:type="dxa"/>
            <w:vAlign w:val="center"/>
          </w:tcPr>
          <w:p w14:paraId="044B5768" w14:textId="77777777" w:rsidR="00FC73F3" w:rsidRPr="00FC73F3" w:rsidRDefault="00FC73F3" w:rsidP="00FC73F3">
            <w:pPr>
              <w:autoSpaceDE w:val="0"/>
              <w:autoSpaceDN w:val="0"/>
              <w:adjustRightInd w:val="0"/>
              <w:jc w:val="center"/>
              <w:rPr>
                <w:sz w:val="20"/>
                <w:szCs w:val="20"/>
              </w:rPr>
            </w:pPr>
          </w:p>
        </w:tc>
        <w:tc>
          <w:tcPr>
            <w:tcW w:w="2875" w:type="dxa"/>
            <w:vAlign w:val="center"/>
          </w:tcPr>
          <w:p w14:paraId="5964F45E" w14:textId="77777777" w:rsidR="00FC73F3" w:rsidRPr="00FC73F3" w:rsidRDefault="00FC73F3" w:rsidP="00FC73F3">
            <w:pPr>
              <w:autoSpaceDE w:val="0"/>
              <w:autoSpaceDN w:val="0"/>
              <w:adjustRightInd w:val="0"/>
              <w:jc w:val="center"/>
              <w:rPr>
                <w:sz w:val="20"/>
                <w:szCs w:val="20"/>
              </w:rPr>
            </w:pPr>
          </w:p>
        </w:tc>
      </w:tr>
      <w:tr w:rsidR="00FC73F3" w:rsidRPr="00FC73F3" w14:paraId="5B45BA1E" w14:textId="77777777" w:rsidTr="4418407F">
        <w:trPr>
          <w:trHeight w:val="414"/>
        </w:trPr>
        <w:tc>
          <w:tcPr>
            <w:tcW w:w="9067" w:type="dxa"/>
            <w:gridSpan w:val="3"/>
            <w:vAlign w:val="center"/>
          </w:tcPr>
          <w:p w14:paraId="36F16D30" w14:textId="77777777" w:rsidR="00FC73F3" w:rsidRPr="00FC73F3" w:rsidRDefault="00FC73F3" w:rsidP="00FC73F3">
            <w:pPr>
              <w:autoSpaceDE w:val="0"/>
              <w:autoSpaceDN w:val="0"/>
              <w:adjustRightInd w:val="0"/>
              <w:rPr>
                <w:b/>
                <w:sz w:val="20"/>
                <w:szCs w:val="20"/>
              </w:rPr>
            </w:pPr>
            <w:r w:rsidRPr="00FC73F3">
              <w:rPr>
                <w:b/>
                <w:sz w:val="20"/>
                <w:szCs w:val="20"/>
              </w:rPr>
              <w:t xml:space="preserve">Değerlendirme Yöntemlerine İlişkin Açıklamalar:  </w:t>
            </w:r>
          </w:p>
          <w:p w14:paraId="1DDE16EB" w14:textId="5290C99A" w:rsidR="00FC73F3" w:rsidRPr="00FC73F3" w:rsidRDefault="36CEA3AF" w:rsidP="4418407F">
            <w:pPr>
              <w:autoSpaceDE w:val="0"/>
              <w:autoSpaceDN w:val="0"/>
              <w:adjustRightInd w:val="0"/>
              <w:spacing w:line="360" w:lineRule="auto"/>
              <w:jc w:val="both"/>
              <w:rPr>
                <w:sz w:val="20"/>
                <w:szCs w:val="20"/>
              </w:rPr>
            </w:pPr>
            <w:r w:rsidRPr="4418407F">
              <w:rPr>
                <w:sz w:val="20"/>
                <w:szCs w:val="20"/>
              </w:rPr>
              <w:t>Dönem boyunca 1 adet ara sınav ve 1 adet final veya bütünleme sınavı ile ders</w:t>
            </w:r>
            <w:r w:rsidR="1AFF802D" w:rsidRPr="4418407F">
              <w:rPr>
                <w:sz w:val="20"/>
                <w:szCs w:val="20"/>
              </w:rPr>
              <w:t xml:space="preserve"> </w:t>
            </w:r>
            <w:r w:rsidRPr="4418407F">
              <w:rPr>
                <w:sz w:val="20"/>
                <w:szCs w:val="20"/>
              </w:rPr>
              <w:t>değerlendi</w:t>
            </w:r>
            <w:r w:rsidR="23088665" w:rsidRPr="4418407F">
              <w:rPr>
                <w:sz w:val="20"/>
                <w:szCs w:val="20"/>
              </w:rPr>
              <w:t>r</w:t>
            </w:r>
            <w:r w:rsidRPr="4418407F">
              <w:rPr>
                <w:sz w:val="20"/>
                <w:szCs w:val="20"/>
              </w:rPr>
              <w:t>mesi yapılacaktır.</w:t>
            </w:r>
          </w:p>
          <w:p w14:paraId="6C21EEFD" w14:textId="77777777" w:rsidR="00FC73F3" w:rsidRPr="00FC73F3" w:rsidRDefault="00FC73F3" w:rsidP="00FC73F3">
            <w:pPr>
              <w:autoSpaceDE w:val="0"/>
              <w:autoSpaceDN w:val="0"/>
              <w:adjustRightInd w:val="0"/>
              <w:spacing w:line="360" w:lineRule="auto"/>
              <w:jc w:val="both"/>
              <w:rPr>
                <w:bCs/>
                <w:sz w:val="20"/>
                <w:szCs w:val="20"/>
              </w:rPr>
            </w:pPr>
            <w:r w:rsidRPr="00FC73F3">
              <w:rPr>
                <w:bCs/>
                <w:sz w:val="20"/>
                <w:szCs w:val="20"/>
              </w:rPr>
              <w:t>Ara sınav notu: 1 adet ara sınav notunuz yarıyıl içi notu oluşturacaktır.</w:t>
            </w:r>
          </w:p>
          <w:p w14:paraId="6CDA53E6" w14:textId="77777777" w:rsidR="00FC73F3" w:rsidRPr="00FC73F3" w:rsidRDefault="00FC73F3" w:rsidP="00FC73F3">
            <w:pPr>
              <w:autoSpaceDE w:val="0"/>
              <w:autoSpaceDN w:val="0"/>
              <w:adjustRightInd w:val="0"/>
              <w:spacing w:line="360" w:lineRule="auto"/>
              <w:jc w:val="both"/>
              <w:rPr>
                <w:bCs/>
                <w:sz w:val="20"/>
                <w:szCs w:val="20"/>
              </w:rPr>
            </w:pPr>
            <w:r w:rsidRPr="00FC73F3">
              <w:rPr>
                <w:bCs/>
                <w:sz w:val="20"/>
                <w:szCs w:val="20"/>
              </w:rPr>
              <w:t>Yarıyıl içi notu: Ara Sınav notu</w:t>
            </w:r>
          </w:p>
          <w:p w14:paraId="0ED17F4A" w14:textId="77777777" w:rsidR="00FC73F3" w:rsidRPr="00FC73F3" w:rsidRDefault="00FC73F3" w:rsidP="00FC73F3">
            <w:pPr>
              <w:autoSpaceDE w:val="0"/>
              <w:autoSpaceDN w:val="0"/>
              <w:adjustRightInd w:val="0"/>
              <w:spacing w:line="360" w:lineRule="auto"/>
              <w:jc w:val="both"/>
              <w:rPr>
                <w:bCs/>
                <w:sz w:val="20"/>
                <w:szCs w:val="20"/>
              </w:rPr>
            </w:pPr>
            <w:r w:rsidRPr="00FC73F3">
              <w:rPr>
                <w:bCs/>
                <w:sz w:val="20"/>
                <w:szCs w:val="20"/>
              </w:rPr>
              <w:t>Ders Başarı notu: Yarıyıl içi notunun %50 si + Final veya Bütünleme notunun %50 si</w:t>
            </w:r>
          </w:p>
          <w:p w14:paraId="160D008B" w14:textId="77777777" w:rsidR="00FC73F3" w:rsidRPr="00FC73F3" w:rsidRDefault="00FC73F3" w:rsidP="00FC73F3">
            <w:pPr>
              <w:autoSpaceDE w:val="0"/>
              <w:autoSpaceDN w:val="0"/>
              <w:adjustRightInd w:val="0"/>
              <w:spacing w:line="360" w:lineRule="auto"/>
              <w:jc w:val="both"/>
              <w:rPr>
                <w:bCs/>
                <w:sz w:val="20"/>
                <w:szCs w:val="20"/>
              </w:rPr>
            </w:pPr>
            <w:r w:rsidRPr="00FC73F3">
              <w:rPr>
                <w:bCs/>
                <w:sz w:val="20"/>
                <w:szCs w:val="20"/>
              </w:rPr>
              <w:t>Minimum ders başarı notu: 100 tam not üzerinden 60 tır.</w:t>
            </w:r>
          </w:p>
          <w:p w14:paraId="0BDA92FD" w14:textId="77777777" w:rsidR="00FC73F3" w:rsidRPr="00FC73F3" w:rsidRDefault="00FC73F3" w:rsidP="00FC73F3">
            <w:pPr>
              <w:autoSpaceDE w:val="0"/>
              <w:autoSpaceDN w:val="0"/>
              <w:adjustRightInd w:val="0"/>
              <w:rPr>
                <w:bCs/>
                <w:sz w:val="20"/>
                <w:szCs w:val="20"/>
              </w:rPr>
            </w:pPr>
            <w:r w:rsidRPr="00FC73F3">
              <w:rPr>
                <w:bCs/>
                <w:sz w:val="20"/>
                <w:szCs w:val="20"/>
              </w:rPr>
              <w:t>Minimum Final ve bütünleme sınav notu: 100 tam not üzerinden 50 dir.</w:t>
            </w:r>
          </w:p>
        </w:tc>
      </w:tr>
      <w:tr w:rsidR="00FC73F3" w:rsidRPr="00FC73F3" w14:paraId="097D1DED" w14:textId="77777777" w:rsidTr="4418407F">
        <w:trPr>
          <w:trHeight w:val="852"/>
        </w:trPr>
        <w:tc>
          <w:tcPr>
            <w:tcW w:w="9067" w:type="dxa"/>
            <w:gridSpan w:val="3"/>
          </w:tcPr>
          <w:p w14:paraId="1D01F24F" w14:textId="77777777" w:rsidR="00FC73F3" w:rsidRPr="00FC73F3" w:rsidRDefault="00FC73F3" w:rsidP="00FC73F3">
            <w:pPr>
              <w:tabs>
                <w:tab w:val="left" w:pos="6550"/>
              </w:tabs>
              <w:rPr>
                <w:sz w:val="20"/>
                <w:szCs w:val="20"/>
              </w:rPr>
            </w:pPr>
            <w:r w:rsidRPr="00FC73F3">
              <w:rPr>
                <w:b/>
                <w:sz w:val="20"/>
                <w:szCs w:val="20"/>
              </w:rPr>
              <w:lastRenderedPageBreak/>
              <w:t xml:space="preserve">Değerlendirme Kriteri: </w:t>
            </w:r>
          </w:p>
          <w:p w14:paraId="6EB97944" w14:textId="77777777" w:rsidR="00FC73F3" w:rsidRPr="00FC73F3" w:rsidRDefault="00FC73F3" w:rsidP="00FC73F3">
            <w:pPr>
              <w:jc w:val="both"/>
              <w:rPr>
                <w:sz w:val="20"/>
                <w:szCs w:val="20"/>
              </w:rPr>
            </w:pPr>
            <w:r w:rsidRPr="00FC73F3">
              <w:rPr>
                <w:sz w:val="20"/>
                <w:szCs w:val="20"/>
              </w:rPr>
              <w:t>Sınavlarda; yorumlama, hatırlama, karar verme, açıklama, sınıflama, bilgileri birleştirme becerileri değerlendirilecektir.</w:t>
            </w:r>
          </w:p>
          <w:p w14:paraId="5C6E2B39" w14:textId="77777777" w:rsidR="00FC73F3" w:rsidRPr="00FC73F3" w:rsidRDefault="00FC73F3" w:rsidP="00FC73F3">
            <w:pPr>
              <w:autoSpaceDE w:val="0"/>
              <w:autoSpaceDN w:val="0"/>
              <w:adjustRightInd w:val="0"/>
              <w:rPr>
                <w:sz w:val="20"/>
                <w:szCs w:val="20"/>
              </w:rPr>
            </w:pPr>
          </w:p>
        </w:tc>
      </w:tr>
    </w:tbl>
    <w:p w14:paraId="1FF1B603" w14:textId="77777777" w:rsidR="00FC73F3" w:rsidRPr="00FC73F3" w:rsidRDefault="00FC73F3" w:rsidP="00FC73F3">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FC73F3" w:rsidRPr="00FC73F3" w14:paraId="312834D1" w14:textId="77777777" w:rsidTr="00C70148">
        <w:trPr>
          <w:trHeight w:val="552"/>
        </w:trPr>
        <w:tc>
          <w:tcPr>
            <w:tcW w:w="9351" w:type="dxa"/>
          </w:tcPr>
          <w:p w14:paraId="16E04B50" w14:textId="77777777" w:rsidR="00FC73F3" w:rsidRPr="00FC73F3" w:rsidRDefault="00FC73F3" w:rsidP="00FC73F3">
            <w:pPr>
              <w:rPr>
                <w:b/>
                <w:sz w:val="20"/>
                <w:szCs w:val="20"/>
              </w:rPr>
            </w:pPr>
            <w:r w:rsidRPr="00FC73F3">
              <w:rPr>
                <w:b/>
                <w:sz w:val="20"/>
                <w:szCs w:val="20"/>
              </w:rPr>
              <w:t xml:space="preserve">Ders İçin Önerilen Kaynaklar: </w:t>
            </w:r>
          </w:p>
          <w:p w14:paraId="35B5F4B6" w14:textId="77777777" w:rsidR="00FC73F3" w:rsidRPr="00FC73F3" w:rsidRDefault="00FC73F3" w:rsidP="00FC73F3">
            <w:pPr>
              <w:rPr>
                <w:b/>
                <w:sz w:val="20"/>
                <w:szCs w:val="20"/>
              </w:rPr>
            </w:pPr>
            <w:r w:rsidRPr="00FC73F3">
              <w:rPr>
                <w:b/>
                <w:sz w:val="20"/>
                <w:szCs w:val="20"/>
              </w:rPr>
              <w:t>Ana kaynak:</w:t>
            </w:r>
          </w:p>
          <w:p w14:paraId="2079A9E2" w14:textId="77777777" w:rsidR="00FC73F3" w:rsidRPr="00FC73F3" w:rsidRDefault="00FC73F3" w:rsidP="000E74F5">
            <w:pPr>
              <w:numPr>
                <w:ilvl w:val="0"/>
                <w:numId w:val="66"/>
              </w:numPr>
              <w:jc w:val="both"/>
              <w:rPr>
                <w:sz w:val="20"/>
                <w:szCs w:val="20"/>
              </w:rPr>
            </w:pPr>
            <w:r w:rsidRPr="00FC73F3">
              <w:rPr>
                <w:sz w:val="20"/>
                <w:szCs w:val="20"/>
              </w:rPr>
              <w:t>Baltaş, A., Baltaş, Z. Stres ve başa çıkma yolları. Remzi Kitabevi, 2000, İstanbul.</w:t>
            </w:r>
          </w:p>
          <w:p w14:paraId="76770CAE" w14:textId="77777777" w:rsidR="00FC73F3" w:rsidRPr="00FC73F3" w:rsidRDefault="00FC73F3" w:rsidP="000E74F5">
            <w:pPr>
              <w:numPr>
                <w:ilvl w:val="0"/>
                <w:numId w:val="66"/>
              </w:numPr>
              <w:jc w:val="both"/>
              <w:rPr>
                <w:sz w:val="20"/>
                <w:szCs w:val="20"/>
              </w:rPr>
            </w:pPr>
            <w:r w:rsidRPr="00FC73F3">
              <w:rPr>
                <w:sz w:val="20"/>
                <w:szCs w:val="20"/>
              </w:rPr>
              <w:t xml:space="preserve">Onbaşıoğlu, M. Stresle Baş etmede zihinsel yöntemler. Türk Psikoloji Bülteni. 2004; 34-35: 103-127. </w:t>
            </w:r>
          </w:p>
          <w:p w14:paraId="502E5749" w14:textId="77777777" w:rsidR="00FC73F3" w:rsidRPr="00FC73F3" w:rsidRDefault="00FC73F3" w:rsidP="000E74F5">
            <w:pPr>
              <w:numPr>
                <w:ilvl w:val="0"/>
                <w:numId w:val="66"/>
              </w:numPr>
              <w:jc w:val="both"/>
              <w:rPr>
                <w:bCs/>
                <w:sz w:val="20"/>
                <w:szCs w:val="20"/>
              </w:rPr>
            </w:pPr>
            <w:r w:rsidRPr="00FC73F3">
              <w:rPr>
                <w:bCs/>
                <w:sz w:val="20"/>
                <w:szCs w:val="20"/>
              </w:rPr>
              <w:t>Özer, K. Ben Değeri Tiryakiliği Duygusal Gerilimle Baş Edebilme. Sistem Yayıncılık. 2000</w:t>
            </w:r>
          </w:p>
          <w:p w14:paraId="1CD770E6" w14:textId="77777777" w:rsidR="00FC73F3" w:rsidRPr="00FC73F3" w:rsidRDefault="00FC73F3" w:rsidP="000E74F5">
            <w:pPr>
              <w:numPr>
                <w:ilvl w:val="0"/>
                <w:numId w:val="66"/>
              </w:numPr>
              <w:jc w:val="both"/>
              <w:rPr>
                <w:sz w:val="20"/>
                <w:szCs w:val="20"/>
              </w:rPr>
            </w:pPr>
            <w:r w:rsidRPr="00FC73F3">
              <w:rPr>
                <w:sz w:val="20"/>
                <w:szCs w:val="20"/>
              </w:rPr>
              <w:t>Şahin, N.H., Stresle başa çıkma olumlu bir yaklaşım. Türk Psikologlar Derneği Yayınları 1994, Ankara.</w:t>
            </w:r>
          </w:p>
          <w:p w14:paraId="1012F82E" w14:textId="77777777" w:rsidR="00FC73F3" w:rsidRPr="00FC73F3" w:rsidRDefault="00FC73F3" w:rsidP="00FC73F3">
            <w:pPr>
              <w:jc w:val="both"/>
              <w:rPr>
                <w:b/>
                <w:sz w:val="20"/>
                <w:szCs w:val="20"/>
              </w:rPr>
            </w:pPr>
            <w:r w:rsidRPr="00FC73F3">
              <w:rPr>
                <w:b/>
                <w:sz w:val="20"/>
                <w:szCs w:val="20"/>
              </w:rPr>
              <w:t xml:space="preserve">Yardımcı kaynaklar: </w:t>
            </w:r>
          </w:p>
          <w:p w14:paraId="42C7C145" w14:textId="77777777" w:rsidR="00FC73F3" w:rsidRPr="00FC73F3" w:rsidRDefault="00FC73F3" w:rsidP="000E74F5">
            <w:pPr>
              <w:numPr>
                <w:ilvl w:val="0"/>
                <w:numId w:val="67"/>
              </w:numPr>
              <w:jc w:val="both"/>
              <w:rPr>
                <w:sz w:val="20"/>
                <w:szCs w:val="20"/>
              </w:rPr>
            </w:pPr>
            <w:r w:rsidRPr="00FC73F3">
              <w:rPr>
                <w:sz w:val="20"/>
                <w:szCs w:val="20"/>
              </w:rPr>
              <w:t>Psikiyatri Hemşireliği Dergisi</w:t>
            </w:r>
          </w:p>
          <w:p w14:paraId="044E55A1" w14:textId="77777777" w:rsidR="00FC73F3" w:rsidRPr="00FC73F3" w:rsidRDefault="00FC73F3" w:rsidP="000E74F5">
            <w:pPr>
              <w:numPr>
                <w:ilvl w:val="0"/>
                <w:numId w:val="67"/>
              </w:numPr>
              <w:jc w:val="both"/>
              <w:rPr>
                <w:sz w:val="20"/>
                <w:szCs w:val="20"/>
              </w:rPr>
            </w:pPr>
            <w:hyperlink r:id="rId41" w:history="1">
              <w:r w:rsidRPr="00FC73F3">
                <w:rPr>
                  <w:sz w:val="20"/>
                  <w:szCs w:val="20"/>
                  <w:u w:val="single"/>
                </w:rPr>
                <w:t>www.</w:t>
              </w:r>
              <w:r w:rsidRPr="00FC73F3">
                <w:rPr>
                  <w:b/>
                  <w:bCs/>
                  <w:sz w:val="20"/>
                  <w:szCs w:val="20"/>
                  <w:u w:val="single"/>
                </w:rPr>
                <w:t>psikiyatridizini</w:t>
              </w:r>
              <w:r w:rsidRPr="00FC73F3">
                <w:rPr>
                  <w:sz w:val="20"/>
                  <w:szCs w:val="20"/>
                  <w:u w:val="single"/>
                </w:rPr>
                <w:t>.org</w:t>
              </w:r>
            </w:hyperlink>
            <w:r w:rsidRPr="00FC73F3">
              <w:rPr>
                <w:sz w:val="20"/>
                <w:szCs w:val="20"/>
              </w:rPr>
              <w:t xml:space="preserve"> </w:t>
            </w:r>
          </w:p>
          <w:p w14:paraId="4C37A1A2" w14:textId="77777777" w:rsidR="00FC73F3" w:rsidRPr="00FC73F3" w:rsidRDefault="00FC73F3" w:rsidP="000E74F5">
            <w:pPr>
              <w:numPr>
                <w:ilvl w:val="0"/>
                <w:numId w:val="67"/>
              </w:numPr>
              <w:jc w:val="both"/>
              <w:rPr>
                <w:sz w:val="20"/>
                <w:szCs w:val="20"/>
              </w:rPr>
            </w:pPr>
            <w:hyperlink r:id="rId42" w:history="1">
              <w:r w:rsidRPr="00FC73F3">
                <w:rPr>
                  <w:sz w:val="20"/>
                  <w:szCs w:val="20"/>
                  <w:u w:val="single"/>
                </w:rPr>
                <w:t>www.phdernegi.org</w:t>
              </w:r>
            </w:hyperlink>
          </w:p>
          <w:p w14:paraId="0D409AC6" w14:textId="77777777" w:rsidR="00FC73F3" w:rsidRPr="00FC73F3" w:rsidRDefault="00FC73F3" w:rsidP="000E74F5">
            <w:pPr>
              <w:numPr>
                <w:ilvl w:val="0"/>
                <w:numId w:val="67"/>
              </w:numPr>
              <w:jc w:val="both"/>
              <w:rPr>
                <w:sz w:val="20"/>
                <w:szCs w:val="20"/>
              </w:rPr>
            </w:pPr>
            <w:hyperlink r:id="rId43" w:history="1">
              <w:r w:rsidRPr="00FC73F3">
                <w:rPr>
                  <w:sz w:val="20"/>
                  <w:szCs w:val="20"/>
                  <w:u w:val="single"/>
                </w:rPr>
                <w:t>http://www.turkhemsirelerdernegi.org.tr</w:t>
              </w:r>
            </w:hyperlink>
          </w:p>
          <w:p w14:paraId="027E4605" w14:textId="77777777" w:rsidR="00FC73F3" w:rsidRPr="00FC73F3" w:rsidRDefault="00FC73F3" w:rsidP="000E74F5">
            <w:pPr>
              <w:numPr>
                <w:ilvl w:val="0"/>
                <w:numId w:val="67"/>
              </w:numPr>
              <w:jc w:val="both"/>
              <w:rPr>
                <w:sz w:val="20"/>
                <w:szCs w:val="20"/>
              </w:rPr>
            </w:pPr>
            <w:r w:rsidRPr="00FC73F3">
              <w:rPr>
                <w:sz w:val="20"/>
                <w:szCs w:val="20"/>
              </w:rPr>
              <w:t>Atatürk Üniversitesi Anadolu Hemşirelik ve Sağlık Bilimleri Dergisi</w:t>
            </w:r>
          </w:p>
          <w:p w14:paraId="4150E81C" w14:textId="77777777" w:rsidR="00FC73F3" w:rsidRPr="00FC73F3" w:rsidRDefault="00FC73F3" w:rsidP="000E74F5">
            <w:pPr>
              <w:numPr>
                <w:ilvl w:val="0"/>
                <w:numId w:val="67"/>
              </w:numPr>
              <w:jc w:val="both"/>
              <w:rPr>
                <w:sz w:val="20"/>
                <w:szCs w:val="20"/>
              </w:rPr>
            </w:pPr>
            <w:hyperlink r:id="rId44" w:tgtFrame="_blank" w:history="1">
              <w:r w:rsidRPr="00FC73F3">
                <w:rPr>
                  <w:sz w:val="20"/>
                  <w:szCs w:val="20"/>
                  <w:u w:val="single"/>
                </w:rPr>
                <w:t>http://e-dergi.atauni.edu.tr/index.php/HYD</w:t>
              </w:r>
            </w:hyperlink>
          </w:p>
          <w:p w14:paraId="57E56027" w14:textId="77777777" w:rsidR="00FC73F3" w:rsidRPr="00FC73F3" w:rsidRDefault="00FC73F3" w:rsidP="000E74F5">
            <w:pPr>
              <w:numPr>
                <w:ilvl w:val="0"/>
                <w:numId w:val="67"/>
              </w:numPr>
              <w:jc w:val="both"/>
              <w:rPr>
                <w:sz w:val="20"/>
                <w:szCs w:val="20"/>
              </w:rPr>
            </w:pPr>
            <w:r w:rsidRPr="00FC73F3">
              <w:rPr>
                <w:sz w:val="20"/>
                <w:szCs w:val="20"/>
              </w:rPr>
              <w:t>İstanbul Üniversitesi Hemşirelik Fakültesi Dergisi</w:t>
            </w:r>
          </w:p>
          <w:p w14:paraId="15A68AD1" w14:textId="6F8E1DF8" w:rsidR="00FC73F3" w:rsidRPr="00407605" w:rsidRDefault="00C70148" w:rsidP="000E74F5">
            <w:pPr>
              <w:numPr>
                <w:ilvl w:val="0"/>
                <w:numId w:val="67"/>
              </w:numPr>
              <w:jc w:val="both"/>
              <w:rPr>
                <w:sz w:val="20"/>
                <w:szCs w:val="20"/>
              </w:rPr>
            </w:pPr>
            <w:hyperlink r:id="rId45" w:history="1">
              <w:r w:rsidRPr="00407605">
                <w:rPr>
                  <w:rStyle w:val="Kpr"/>
                  <w:color w:val="auto"/>
                  <w:sz w:val="20"/>
                  <w:szCs w:val="20"/>
                  <w:u w:val="none"/>
                </w:rPr>
                <w:t>http://www.istanbul.edu.tr/yuksekokullar/floren/yayinlar.htm</w:t>
              </w:r>
            </w:hyperlink>
          </w:p>
        </w:tc>
      </w:tr>
      <w:tr w:rsidR="00FC73F3" w:rsidRPr="00FC73F3" w14:paraId="46FF8CE8" w14:textId="77777777" w:rsidTr="00C70148">
        <w:trPr>
          <w:trHeight w:val="395"/>
        </w:trPr>
        <w:tc>
          <w:tcPr>
            <w:tcW w:w="9351" w:type="dxa"/>
          </w:tcPr>
          <w:p w14:paraId="6E7EF4F0" w14:textId="77777777" w:rsidR="00FC73F3" w:rsidRPr="00FC73F3" w:rsidRDefault="00FC73F3" w:rsidP="00FC73F3">
            <w:pPr>
              <w:rPr>
                <w:b/>
                <w:sz w:val="20"/>
                <w:szCs w:val="20"/>
              </w:rPr>
            </w:pPr>
            <w:r w:rsidRPr="00FC73F3">
              <w:rPr>
                <w:b/>
                <w:sz w:val="20"/>
                <w:szCs w:val="20"/>
              </w:rPr>
              <w:t xml:space="preserve">Derse İlişkin Politika ve Kurallar: (öğretim üyesi açıklama yapmak isterse bu başlığı kullanabilir) </w:t>
            </w:r>
          </w:p>
          <w:p w14:paraId="1787922D" w14:textId="77777777" w:rsidR="00FC73F3" w:rsidRPr="00FC73F3" w:rsidRDefault="00FC73F3" w:rsidP="00FC73F3">
            <w:pPr>
              <w:rPr>
                <w:b/>
                <w:sz w:val="20"/>
                <w:szCs w:val="20"/>
              </w:rPr>
            </w:pPr>
          </w:p>
        </w:tc>
      </w:tr>
      <w:tr w:rsidR="00FC73F3" w:rsidRPr="00FC73F3" w14:paraId="74DA1B16" w14:textId="77777777" w:rsidTr="00C70148">
        <w:trPr>
          <w:trHeight w:val="821"/>
        </w:trPr>
        <w:tc>
          <w:tcPr>
            <w:tcW w:w="9351" w:type="dxa"/>
          </w:tcPr>
          <w:p w14:paraId="54CD81D6" w14:textId="77777777" w:rsidR="00FC73F3" w:rsidRPr="00FC73F3" w:rsidRDefault="00FC73F3" w:rsidP="00FC73F3">
            <w:pPr>
              <w:rPr>
                <w:b/>
                <w:sz w:val="20"/>
                <w:szCs w:val="20"/>
              </w:rPr>
            </w:pPr>
            <w:r w:rsidRPr="00FC73F3">
              <w:rPr>
                <w:b/>
                <w:sz w:val="20"/>
                <w:szCs w:val="20"/>
              </w:rPr>
              <w:t xml:space="preserve">Ders Öğretim Üyesi İletişim Bilgileri: </w:t>
            </w:r>
          </w:p>
          <w:p w14:paraId="6AFADB9C" w14:textId="77777777" w:rsidR="00FC73F3" w:rsidRPr="00FC73F3" w:rsidRDefault="00FC73F3" w:rsidP="00FC73F3">
            <w:pPr>
              <w:rPr>
                <w:sz w:val="20"/>
                <w:szCs w:val="20"/>
              </w:rPr>
            </w:pPr>
            <w:r w:rsidRPr="00FC73F3">
              <w:rPr>
                <w:sz w:val="20"/>
                <w:szCs w:val="20"/>
              </w:rPr>
              <w:t>Prof. Dr. Zekiye Çetinkaya Duman</w:t>
            </w:r>
          </w:p>
          <w:p w14:paraId="34C7ECF4" w14:textId="77777777" w:rsidR="00FC73F3" w:rsidRPr="00FC73F3" w:rsidRDefault="00FC73F3" w:rsidP="00FC73F3">
            <w:pPr>
              <w:rPr>
                <w:b/>
                <w:sz w:val="20"/>
                <w:szCs w:val="20"/>
              </w:rPr>
            </w:pPr>
          </w:p>
        </w:tc>
      </w:tr>
      <w:tr w:rsidR="00FC73F3" w:rsidRPr="00FC73F3" w14:paraId="12973500" w14:textId="77777777" w:rsidTr="00C70148">
        <w:trPr>
          <w:trHeight w:val="371"/>
        </w:trPr>
        <w:tc>
          <w:tcPr>
            <w:tcW w:w="9351" w:type="dxa"/>
          </w:tcPr>
          <w:p w14:paraId="6E4E2203" w14:textId="77777777" w:rsidR="00FC73F3" w:rsidRPr="00FC73F3" w:rsidRDefault="00FC73F3" w:rsidP="00FC73F3">
            <w:pPr>
              <w:tabs>
                <w:tab w:val="left" w:pos="735"/>
              </w:tabs>
              <w:rPr>
                <w:b/>
                <w:sz w:val="20"/>
                <w:szCs w:val="20"/>
              </w:rPr>
            </w:pPr>
            <w:r w:rsidRPr="00FC73F3">
              <w:rPr>
                <w:b/>
                <w:sz w:val="20"/>
                <w:szCs w:val="20"/>
              </w:rPr>
              <w:t xml:space="preserve">Ders Öğretim Üyesi Görüşme Günleri ve Saatleri: </w:t>
            </w:r>
          </w:p>
          <w:p w14:paraId="467BB338" w14:textId="77777777" w:rsidR="00FC73F3" w:rsidRPr="00FC73F3" w:rsidRDefault="00FC73F3" w:rsidP="00FC73F3">
            <w:pPr>
              <w:rPr>
                <w:b/>
                <w:sz w:val="20"/>
                <w:szCs w:val="20"/>
              </w:rPr>
            </w:pPr>
          </w:p>
        </w:tc>
      </w:tr>
      <w:tr w:rsidR="00FC73F3" w:rsidRPr="00FC73F3" w14:paraId="3853FB5E" w14:textId="77777777" w:rsidTr="00C70148">
        <w:tblPrEx>
          <w:tblBorders>
            <w:insideH w:val="single" w:sz="4" w:space="0" w:color="auto"/>
            <w:insideV w:val="single" w:sz="4" w:space="0" w:color="auto"/>
          </w:tblBorders>
        </w:tblPrEx>
        <w:trPr>
          <w:trHeight w:val="604"/>
        </w:trPr>
        <w:tc>
          <w:tcPr>
            <w:tcW w:w="9351" w:type="dxa"/>
          </w:tcPr>
          <w:p w14:paraId="4DD909AE" w14:textId="77777777" w:rsidR="00FC73F3" w:rsidRPr="00FC73F3" w:rsidRDefault="00FC73F3" w:rsidP="00FC73F3">
            <w:pPr>
              <w:rPr>
                <w:b/>
                <w:sz w:val="20"/>
                <w:szCs w:val="20"/>
              </w:rPr>
            </w:pPr>
            <w:r w:rsidRPr="00FC73F3">
              <w:rPr>
                <w:b/>
                <w:sz w:val="20"/>
                <w:szCs w:val="20"/>
              </w:rPr>
              <w:t xml:space="preserve">Dersin İçeriği: </w:t>
            </w:r>
          </w:p>
          <w:p w14:paraId="1A553965" w14:textId="77777777" w:rsidR="00FC73F3" w:rsidRPr="00FC73F3" w:rsidRDefault="00FC73F3" w:rsidP="00FC73F3">
            <w:pPr>
              <w:rPr>
                <w:sz w:val="20"/>
                <w:szCs w:val="20"/>
              </w:rPr>
            </w:pPr>
            <w:r w:rsidRPr="00FC73F3">
              <w:rPr>
                <w:sz w:val="20"/>
                <w:szCs w:val="20"/>
              </w:rPr>
              <w:t>Sınav tarihleri ders planında belirtilecektir. Sınav tarihleri kesinleştiğinde, tarihlerde değişiklik yapılabilir.</w:t>
            </w:r>
          </w:p>
          <w:p w14:paraId="5287A1B8" w14:textId="77777777" w:rsidR="00FC73F3" w:rsidRPr="00FC73F3" w:rsidRDefault="00FC73F3" w:rsidP="00FC73F3">
            <w:pPr>
              <w:rPr>
                <w:b/>
                <w:sz w:val="20"/>
                <w:szCs w:val="20"/>
              </w:rPr>
            </w:pPr>
          </w:p>
        </w:tc>
      </w:tr>
    </w:tbl>
    <w:p w14:paraId="08DF11BB" w14:textId="77777777" w:rsidR="00FC73F3" w:rsidRPr="00FC73F3" w:rsidRDefault="00FC73F3" w:rsidP="00FC73F3">
      <w:pPr>
        <w:rPr>
          <w:sz w:val="20"/>
          <w:szCs w:val="20"/>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2647"/>
        <w:gridCol w:w="2279"/>
        <w:gridCol w:w="3596"/>
      </w:tblGrid>
      <w:tr w:rsidR="00FC73F3" w:rsidRPr="00FC73F3" w14:paraId="69040F8D" w14:textId="77777777" w:rsidTr="00C70148">
        <w:trPr>
          <w:trHeight w:val="528"/>
        </w:trPr>
        <w:tc>
          <w:tcPr>
            <w:tcW w:w="876" w:type="dxa"/>
          </w:tcPr>
          <w:p w14:paraId="70B7D878" w14:textId="77777777" w:rsidR="00FC73F3" w:rsidRPr="00FC73F3" w:rsidRDefault="00FC73F3" w:rsidP="00FC73F3">
            <w:pPr>
              <w:jc w:val="center"/>
              <w:rPr>
                <w:b/>
                <w:sz w:val="20"/>
                <w:szCs w:val="20"/>
              </w:rPr>
            </w:pPr>
            <w:r w:rsidRPr="00FC73F3">
              <w:rPr>
                <w:b/>
                <w:sz w:val="20"/>
                <w:szCs w:val="20"/>
              </w:rPr>
              <w:t>Hafta</w:t>
            </w:r>
          </w:p>
        </w:tc>
        <w:tc>
          <w:tcPr>
            <w:tcW w:w="2647" w:type="dxa"/>
          </w:tcPr>
          <w:p w14:paraId="57F873DF" w14:textId="77777777" w:rsidR="00FC73F3" w:rsidRPr="00FC73F3" w:rsidRDefault="00FC73F3" w:rsidP="00FC73F3">
            <w:pPr>
              <w:rPr>
                <w:b/>
                <w:sz w:val="20"/>
                <w:szCs w:val="20"/>
              </w:rPr>
            </w:pPr>
            <w:r w:rsidRPr="00FC73F3">
              <w:rPr>
                <w:b/>
                <w:sz w:val="20"/>
                <w:szCs w:val="20"/>
              </w:rPr>
              <w:t>Konular</w:t>
            </w:r>
          </w:p>
          <w:p w14:paraId="71820AA6" w14:textId="77777777" w:rsidR="00FC73F3" w:rsidRPr="00FC73F3" w:rsidRDefault="00FC73F3" w:rsidP="00FC73F3">
            <w:pPr>
              <w:rPr>
                <w:b/>
                <w:sz w:val="20"/>
                <w:szCs w:val="20"/>
              </w:rPr>
            </w:pPr>
          </w:p>
        </w:tc>
        <w:tc>
          <w:tcPr>
            <w:tcW w:w="2279" w:type="dxa"/>
          </w:tcPr>
          <w:p w14:paraId="24DF7DF0" w14:textId="77777777" w:rsidR="00FC73F3" w:rsidRPr="00FC73F3" w:rsidRDefault="00FC73F3" w:rsidP="00FC73F3">
            <w:pPr>
              <w:jc w:val="center"/>
              <w:rPr>
                <w:b/>
                <w:sz w:val="20"/>
                <w:szCs w:val="20"/>
              </w:rPr>
            </w:pPr>
            <w:r w:rsidRPr="00FC73F3">
              <w:rPr>
                <w:b/>
                <w:sz w:val="20"/>
                <w:szCs w:val="20"/>
              </w:rPr>
              <w:t>Öğretim Elemanı</w:t>
            </w:r>
          </w:p>
        </w:tc>
        <w:tc>
          <w:tcPr>
            <w:tcW w:w="3596" w:type="dxa"/>
          </w:tcPr>
          <w:p w14:paraId="6EE8835A" w14:textId="409B214B" w:rsidR="00FC73F3" w:rsidRPr="00FC73F3" w:rsidRDefault="00FC73F3" w:rsidP="00C70148">
            <w:pPr>
              <w:rPr>
                <w:b/>
                <w:sz w:val="20"/>
                <w:szCs w:val="20"/>
              </w:rPr>
            </w:pPr>
            <w:r w:rsidRPr="00FC73F3">
              <w:rPr>
                <w:b/>
                <w:sz w:val="20"/>
                <w:szCs w:val="20"/>
              </w:rPr>
              <w:t>Açıklama</w:t>
            </w:r>
            <w:r w:rsidR="00C70148">
              <w:rPr>
                <w:b/>
                <w:sz w:val="20"/>
                <w:szCs w:val="20"/>
              </w:rPr>
              <w:t xml:space="preserve"> </w:t>
            </w:r>
            <w:r w:rsidRPr="00FC73F3">
              <w:rPr>
                <w:b/>
                <w:sz w:val="20"/>
                <w:szCs w:val="20"/>
              </w:rPr>
              <w:t>(açılıp kapanabilir)</w:t>
            </w:r>
          </w:p>
        </w:tc>
      </w:tr>
      <w:tr w:rsidR="00FC73F3" w:rsidRPr="00FC73F3" w14:paraId="419A5366" w14:textId="77777777" w:rsidTr="00772ADF">
        <w:trPr>
          <w:trHeight w:val="691"/>
        </w:trPr>
        <w:tc>
          <w:tcPr>
            <w:tcW w:w="876" w:type="dxa"/>
          </w:tcPr>
          <w:p w14:paraId="5BD577CD" w14:textId="77777777" w:rsidR="00FC73F3" w:rsidRPr="00FC73F3" w:rsidRDefault="00FC73F3" w:rsidP="000E74F5">
            <w:pPr>
              <w:numPr>
                <w:ilvl w:val="0"/>
                <w:numId w:val="61"/>
              </w:numPr>
              <w:tabs>
                <w:tab w:val="clear" w:pos="720"/>
                <w:tab w:val="num" w:pos="0"/>
              </w:tabs>
              <w:ind w:left="0" w:firstLine="0"/>
              <w:rPr>
                <w:b/>
                <w:sz w:val="20"/>
                <w:szCs w:val="20"/>
              </w:rPr>
            </w:pPr>
          </w:p>
        </w:tc>
        <w:tc>
          <w:tcPr>
            <w:tcW w:w="2647" w:type="dxa"/>
          </w:tcPr>
          <w:p w14:paraId="2761DCAC" w14:textId="77777777" w:rsidR="00FC73F3" w:rsidRPr="00FC73F3" w:rsidRDefault="00FC73F3" w:rsidP="00FC73F3">
            <w:pPr>
              <w:rPr>
                <w:b/>
                <w:sz w:val="20"/>
                <w:szCs w:val="20"/>
              </w:rPr>
            </w:pPr>
            <w:r w:rsidRPr="00FC73F3">
              <w:rPr>
                <w:b/>
                <w:sz w:val="20"/>
                <w:szCs w:val="20"/>
              </w:rPr>
              <w:t>Dersin Tanıtımı</w:t>
            </w:r>
          </w:p>
          <w:p w14:paraId="705B8D38" w14:textId="77777777" w:rsidR="00FC73F3" w:rsidRPr="00FC73F3" w:rsidRDefault="00FC73F3" w:rsidP="00FC73F3">
            <w:pPr>
              <w:rPr>
                <w:b/>
                <w:sz w:val="20"/>
                <w:szCs w:val="20"/>
              </w:rPr>
            </w:pPr>
          </w:p>
        </w:tc>
        <w:tc>
          <w:tcPr>
            <w:tcW w:w="2279" w:type="dxa"/>
          </w:tcPr>
          <w:p w14:paraId="03459C47" w14:textId="77777777" w:rsidR="00FC73F3" w:rsidRPr="00FC73F3" w:rsidRDefault="00FC73F3" w:rsidP="00FC73F3">
            <w:pPr>
              <w:rPr>
                <w:sz w:val="20"/>
                <w:szCs w:val="20"/>
              </w:rPr>
            </w:pPr>
            <w:r w:rsidRPr="00FC73F3">
              <w:rPr>
                <w:sz w:val="20"/>
                <w:szCs w:val="20"/>
              </w:rPr>
              <w:t xml:space="preserve">Prof. Dr. Zekiye Ç. Duman </w:t>
            </w:r>
          </w:p>
        </w:tc>
        <w:tc>
          <w:tcPr>
            <w:tcW w:w="3596" w:type="dxa"/>
          </w:tcPr>
          <w:p w14:paraId="2088F7E2" w14:textId="77777777" w:rsidR="00FC73F3" w:rsidRPr="00FC73F3" w:rsidRDefault="00FC73F3" w:rsidP="00FC73F3">
            <w:pPr>
              <w:rPr>
                <w:sz w:val="20"/>
                <w:szCs w:val="20"/>
              </w:rPr>
            </w:pPr>
            <w:r w:rsidRPr="00FC73F3">
              <w:rPr>
                <w:sz w:val="20"/>
                <w:szCs w:val="20"/>
              </w:rPr>
              <w:t>Düz anlatım, soru cevap, beyin fırtınası</w:t>
            </w:r>
          </w:p>
        </w:tc>
      </w:tr>
      <w:tr w:rsidR="00FC73F3" w:rsidRPr="00FC73F3" w14:paraId="2647A960" w14:textId="77777777" w:rsidTr="005F71EB">
        <w:trPr>
          <w:trHeight w:val="1063"/>
        </w:trPr>
        <w:tc>
          <w:tcPr>
            <w:tcW w:w="876" w:type="dxa"/>
          </w:tcPr>
          <w:p w14:paraId="587E46AC" w14:textId="77777777" w:rsidR="00FC73F3" w:rsidRPr="00FC73F3" w:rsidRDefault="00FC73F3" w:rsidP="000E74F5">
            <w:pPr>
              <w:numPr>
                <w:ilvl w:val="0"/>
                <w:numId w:val="61"/>
              </w:numPr>
              <w:tabs>
                <w:tab w:val="clear" w:pos="720"/>
                <w:tab w:val="num" w:pos="0"/>
              </w:tabs>
              <w:ind w:left="0" w:firstLine="0"/>
              <w:rPr>
                <w:b/>
                <w:sz w:val="20"/>
                <w:szCs w:val="20"/>
              </w:rPr>
            </w:pPr>
          </w:p>
        </w:tc>
        <w:tc>
          <w:tcPr>
            <w:tcW w:w="2647" w:type="dxa"/>
          </w:tcPr>
          <w:p w14:paraId="7F6A0D6C" w14:textId="77777777" w:rsidR="00FC73F3" w:rsidRPr="00FC73F3" w:rsidRDefault="00FC73F3" w:rsidP="00FC73F3">
            <w:pPr>
              <w:rPr>
                <w:b/>
                <w:sz w:val="20"/>
                <w:szCs w:val="20"/>
              </w:rPr>
            </w:pPr>
            <w:r w:rsidRPr="00FC73F3">
              <w:rPr>
                <w:b/>
                <w:sz w:val="20"/>
                <w:szCs w:val="20"/>
              </w:rPr>
              <w:t>Stres Kavramı</w:t>
            </w:r>
          </w:p>
          <w:p w14:paraId="2291D961" w14:textId="77777777" w:rsidR="00FC73F3" w:rsidRPr="00FC73F3" w:rsidRDefault="00FC73F3" w:rsidP="00FC73F3">
            <w:pPr>
              <w:rPr>
                <w:sz w:val="20"/>
                <w:szCs w:val="20"/>
              </w:rPr>
            </w:pPr>
            <w:r w:rsidRPr="00FC73F3">
              <w:rPr>
                <w:sz w:val="20"/>
                <w:szCs w:val="20"/>
              </w:rPr>
              <w:t>Strese verilen Tepkiler</w:t>
            </w:r>
          </w:p>
          <w:p w14:paraId="504D1C81" w14:textId="77777777" w:rsidR="00FC73F3" w:rsidRPr="00FC73F3" w:rsidRDefault="00FC73F3" w:rsidP="00FC73F3">
            <w:pPr>
              <w:rPr>
                <w:b/>
                <w:sz w:val="20"/>
                <w:szCs w:val="20"/>
              </w:rPr>
            </w:pPr>
            <w:r w:rsidRPr="00FC73F3">
              <w:rPr>
                <w:sz w:val="20"/>
                <w:szCs w:val="20"/>
              </w:rPr>
              <w:t>Stres Sonucu Yaşanan Problemler</w:t>
            </w:r>
          </w:p>
        </w:tc>
        <w:tc>
          <w:tcPr>
            <w:tcW w:w="2279" w:type="dxa"/>
          </w:tcPr>
          <w:p w14:paraId="394B5888" w14:textId="77777777" w:rsidR="00FC73F3" w:rsidRPr="00FC73F3" w:rsidRDefault="00FC73F3" w:rsidP="00FC73F3">
            <w:pPr>
              <w:rPr>
                <w:sz w:val="20"/>
                <w:szCs w:val="20"/>
              </w:rPr>
            </w:pPr>
            <w:r w:rsidRPr="00FC73F3">
              <w:rPr>
                <w:sz w:val="20"/>
                <w:szCs w:val="20"/>
              </w:rPr>
              <w:t>Doç. Dr. Neslihan Günüşen</w:t>
            </w:r>
          </w:p>
        </w:tc>
        <w:tc>
          <w:tcPr>
            <w:tcW w:w="3596" w:type="dxa"/>
          </w:tcPr>
          <w:p w14:paraId="1A9020D1" w14:textId="77777777" w:rsidR="00FC73F3" w:rsidRPr="00FC73F3" w:rsidRDefault="00FC73F3" w:rsidP="00FC73F3">
            <w:pPr>
              <w:rPr>
                <w:sz w:val="20"/>
                <w:szCs w:val="20"/>
              </w:rPr>
            </w:pPr>
            <w:r w:rsidRPr="00FC73F3">
              <w:rPr>
                <w:sz w:val="20"/>
                <w:szCs w:val="20"/>
              </w:rPr>
              <w:t>Düz anlatım, soru cevap, beyin fırtınası</w:t>
            </w:r>
          </w:p>
        </w:tc>
      </w:tr>
      <w:tr w:rsidR="00FC73F3" w:rsidRPr="00FC73F3" w14:paraId="79B9053A" w14:textId="77777777" w:rsidTr="005F71EB">
        <w:trPr>
          <w:trHeight w:val="1341"/>
        </w:trPr>
        <w:tc>
          <w:tcPr>
            <w:tcW w:w="876" w:type="dxa"/>
          </w:tcPr>
          <w:p w14:paraId="26398B3D" w14:textId="77777777" w:rsidR="00FC73F3" w:rsidRPr="00FC73F3" w:rsidRDefault="00FC73F3" w:rsidP="000E74F5">
            <w:pPr>
              <w:numPr>
                <w:ilvl w:val="0"/>
                <w:numId w:val="61"/>
              </w:numPr>
              <w:tabs>
                <w:tab w:val="clear" w:pos="720"/>
                <w:tab w:val="num" w:pos="360"/>
              </w:tabs>
              <w:ind w:hanging="720"/>
              <w:rPr>
                <w:b/>
                <w:sz w:val="20"/>
                <w:szCs w:val="20"/>
              </w:rPr>
            </w:pPr>
          </w:p>
        </w:tc>
        <w:tc>
          <w:tcPr>
            <w:tcW w:w="2647" w:type="dxa"/>
          </w:tcPr>
          <w:p w14:paraId="089F61F4" w14:textId="77777777" w:rsidR="00FC73F3" w:rsidRPr="00FC73F3" w:rsidRDefault="00FC73F3" w:rsidP="00FC73F3">
            <w:pPr>
              <w:rPr>
                <w:b/>
                <w:sz w:val="20"/>
                <w:szCs w:val="20"/>
              </w:rPr>
            </w:pPr>
            <w:r w:rsidRPr="00FC73F3">
              <w:rPr>
                <w:b/>
                <w:sz w:val="20"/>
                <w:szCs w:val="20"/>
              </w:rPr>
              <w:t>Başetme</w:t>
            </w:r>
          </w:p>
          <w:p w14:paraId="657D895B" w14:textId="77777777" w:rsidR="00FC73F3" w:rsidRPr="00FC73F3" w:rsidRDefault="00FC73F3" w:rsidP="00FC73F3">
            <w:pPr>
              <w:rPr>
                <w:sz w:val="20"/>
                <w:szCs w:val="20"/>
              </w:rPr>
            </w:pPr>
            <w:r w:rsidRPr="00FC73F3">
              <w:rPr>
                <w:sz w:val="20"/>
                <w:szCs w:val="20"/>
              </w:rPr>
              <w:t>-Baş Etmenin Anlamı</w:t>
            </w:r>
          </w:p>
          <w:p w14:paraId="1C0B5F59" w14:textId="77777777" w:rsidR="00FC73F3" w:rsidRPr="00FC73F3" w:rsidRDefault="00FC73F3" w:rsidP="00FC73F3">
            <w:pPr>
              <w:rPr>
                <w:sz w:val="20"/>
                <w:szCs w:val="20"/>
              </w:rPr>
            </w:pPr>
            <w:r w:rsidRPr="00FC73F3">
              <w:rPr>
                <w:sz w:val="20"/>
                <w:szCs w:val="20"/>
              </w:rPr>
              <w:t>-Baş Etmeyi Etkileyen Faktörler</w:t>
            </w:r>
          </w:p>
          <w:p w14:paraId="7B559366" w14:textId="77777777" w:rsidR="00FC73F3" w:rsidRPr="00FC73F3" w:rsidRDefault="00FC73F3" w:rsidP="00FC73F3">
            <w:pPr>
              <w:rPr>
                <w:sz w:val="20"/>
                <w:szCs w:val="20"/>
              </w:rPr>
            </w:pPr>
            <w:r w:rsidRPr="00FC73F3">
              <w:rPr>
                <w:sz w:val="20"/>
                <w:szCs w:val="20"/>
              </w:rPr>
              <w:t xml:space="preserve">-Kültürel Baş Etme Yöntemleri </w:t>
            </w:r>
          </w:p>
        </w:tc>
        <w:tc>
          <w:tcPr>
            <w:tcW w:w="2279" w:type="dxa"/>
          </w:tcPr>
          <w:p w14:paraId="1D04A77E" w14:textId="77777777" w:rsidR="00FC73F3" w:rsidRPr="00FC73F3" w:rsidRDefault="00FC73F3" w:rsidP="00FC73F3">
            <w:pPr>
              <w:rPr>
                <w:sz w:val="20"/>
                <w:szCs w:val="20"/>
              </w:rPr>
            </w:pPr>
            <w:r w:rsidRPr="00FC73F3">
              <w:rPr>
                <w:sz w:val="20"/>
                <w:szCs w:val="20"/>
              </w:rPr>
              <w:t xml:space="preserve">Prof. Dr. Zekiye Ç. Duman </w:t>
            </w:r>
          </w:p>
        </w:tc>
        <w:tc>
          <w:tcPr>
            <w:tcW w:w="3596" w:type="dxa"/>
          </w:tcPr>
          <w:p w14:paraId="569A54EE" w14:textId="77777777" w:rsidR="00FC73F3" w:rsidRPr="00FC73F3" w:rsidRDefault="00FC73F3" w:rsidP="00FC73F3">
            <w:pPr>
              <w:rPr>
                <w:sz w:val="20"/>
                <w:szCs w:val="20"/>
              </w:rPr>
            </w:pPr>
            <w:r w:rsidRPr="00FC73F3">
              <w:rPr>
                <w:sz w:val="20"/>
                <w:szCs w:val="20"/>
              </w:rPr>
              <w:t>Düz anlatım, soru cevap, beyin fırtınası</w:t>
            </w:r>
          </w:p>
        </w:tc>
      </w:tr>
      <w:tr w:rsidR="00FC73F3" w:rsidRPr="00FC73F3" w14:paraId="61F278CD" w14:textId="77777777" w:rsidTr="005F71EB">
        <w:trPr>
          <w:trHeight w:val="1341"/>
        </w:trPr>
        <w:tc>
          <w:tcPr>
            <w:tcW w:w="876" w:type="dxa"/>
          </w:tcPr>
          <w:p w14:paraId="4A0A68F2" w14:textId="77777777" w:rsidR="00FC73F3" w:rsidRPr="00FC73F3" w:rsidRDefault="00FC73F3" w:rsidP="000E74F5">
            <w:pPr>
              <w:numPr>
                <w:ilvl w:val="0"/>
                <w:numId w:val="61"/>
              </w:numPr>
              <w:tabs>
                <w:tab w:val="clear" w:pos="720"/>
                <w:tab w:val="num" w:pos="360"/>
              </w:tabs>
              <w:ind w:hanging="720"/>
              <w:rPr>
                <w:b/>
                <w:sz w:val="20"/>
                <w:szCs w:val="20"/>
              </w:rPr>
            </w:pPr>
          </w:p>
        </w:tc>
        <w:tc>
          <w:tcPr>
            <w:tcW w:w="2647" w:type="dxa"/>
          </w:tcPr>
          <w:p w14:paraId="0C68F4E4" w14:textId="77777777" w:rsidR="00FC73F3" w:rsidRPr="00FC73F3" w:rsidRDefault="00FC73F3" w:rsidP="00FC73F3">
            <w:pPr>
              <w:rPr>
                <w:b/>
                <w:sz w:val="20"/>
                <w:szCs w:val="20"/>
              </w:rPr>
            </w:pPr>
            <w:r w:rsidRPr="00FC73F3">
              <w:rPr>
                <w:b/>
                <w:sz w:val="20"/>
                <w:szCs w:val="20"/>
              </w:rPr>
              <w:t>Yaş Dönemleri ve Baş Etme Yolları</w:t>
            </w:r>
          </w:p>
          <w:p w14:paraId="318794AA" w14:textId="77777777" w:rsidR="00FC73F3" w:rsidRPr="00FC73F3" w:rsidRDefault="00FC73F3" w:rsidP="00FC73F3">
            <w:pPr>
              <w:rPr>
                <w:b/>
                <w:sz w:val="20"/>
                <w:szCs w:val="20"/>
              </w:rPr>
            </w:pPr>
          </w:p>
        </w:tc>
        <w:tc>
          <w:tcPr>
            <w:tcW w:w="2279" w:type="dxa"/>
          </w:tcPr>
          <w:p w14:paraId="395EFC53" w14:textId="77777777" w:rsidR="00FC73F3" w:rsidRPr="00FC73F3" w:rsidRDefault="00FC73F3" w:rsidP="00FC73F3">
            <w:pPr>
              <w:rPr>
                <w:sz w:val="20"/>
                <w:szCs w:val="20"/>
              </w:rPr>
            </w:pPr>
            <w:r w:rsidRPr="00FC73F3">
              <w:rPr>
                <w:sz w:val="20"/>
                <w:szCs w:val="20"/>
              </w:rPr>
              <w:t xml:space="preserve">Doç. Dr. Sibel Coşkun Badur </w:t>
            </w:r>
          </w:p>
        </w:tc>
        <w:tc>
          <w:tcPr>
            <w:tcW w:w="3596" w:type="dxa"/>
          </w:tcPr>
          <w:p w14:paraId="0C02C955" w14:textId="77777777" w:rsidR="00FC73F3" w:rsidRPr="00FC73F3" w:rsidRDefault="00FC73F3" w:rsidP="00FC73F3">
            <w:pPr>
              <w:rPr>
                <w:sz w:val="20"/>
                <w:szCs w:val="20"/>
              </w:rPr>
            </w:pPr>
            <w:r w:rsidRPr="00FC73F3">
              <w:rPr>
                <w:sz w:val="20"/>
                <w:szCs w:val="20"/>
              </w:rPr>
              <w:t>Düz anlatım, soru cevap, beyin fırtınası, grup çalışması</w:t>
            </w:r>
          </w:p>
        </w:tc>
      </w:tr>
      <w:tr w:rsidR="00FC73F3" w:rsidRPr="00FC73F3" w14:paraId="4CE2853A" w14:textId="77777777" w:rsidTr="005F71EB">
        <w:trPr>
          <w:trHeight w:val="964"/>
        </w:trPr>
        <w:tc>
          <w:tcPr>
            <w:tcW w:w="876" w:type="dxa"/>
          </w:tcPr>
          <w:p w14:paraId="2E112FC8" w14:textId="77777777" w:rsidR="00FC73F3" w:rsidRPr="00FC73F3" w:rsidRDefault="00FC73F3" w:rsidP="000E74F5">
            <w:pPr>
              <w:numPr>
                <w:ilvl w:val="0"/>
                <w:numId w:val="61"/>
              </w:numPr>
              <w:tabs>
                <w:tab w:val="clear" w:pos="720"/>
                <w:tab w:val="num" w:pos="360"/>
              </w:tabs>
              <w:ind w:hanging="720"/>
              <w:rPr>
                <w:b/>
                <w:sz w:val="20"/>
                <w:szCs w:val="20"/>
              </w:rPr>
            </w:pPr>
          </w:p>
        </w:tc>
        <w:tc>
          <w:tcPr>
            <w:tcW w:w="2647" w:type="dxa"/>
          </w:tcPr>
          <w:p w14:paraId="6462E74B" w14:textId="77777777" w:rsidR="00FC73F3" w:rsidRPr="00FC73F3" w:rsidRDefault="00FC73F3" w:rsidP="00FC73F3">
            <w:pPr>
              <w:rPr>
                <w:b/>
                <w:sz w:val="20"/>
                <w:szCs w:val="20"/>
              </w:rPr>
            </w:pPr>
            <w:r w:rsidRPr="00FC73F3">
              <w:rPr>
                <w:b/>
                <w:sz w:val="20"/>
                <w:szCs w:val="20"/>
              </w:rPr>
              <w:t xml:space="preserve">Bedene Yönelik Baş Etme Yöntemleri </w:t>
            </w:r>
          </w:p>
          <w:p w14:paraId="415007B4" w14:textId="77777777" w:rsidR="00FC73F3" w:rsidRPr="00FC73F3" w:rsidRDefault="00FC73F3" w:rsidP="00FC73F3">
            <w:pPr>
              <w:jc w:val="both"/>
              <w:rPr>
                <w:b/>
                <w:sz w:val="20"/>
                <w:szCs w:val="20"/>
              </w:rPr>
            </w:pPr>
            <w:r w:rsidRPr="00FC73F3">
              <w:rPr>
                <w:sz w:val="20"/>
                <w:szCs w:val="20"/>
              </w:rPr>
              <w:t>-Alternatif Baş Etme Yöntemleri</w:t>
            </w:r>
          </w:p>
        </w:tc>
        <w:tc>
          <w:tcPr>
            <w:tcW w:w="2279" w:type="dxa"/>
          </w:tcPr>
          <w:p w14:paraId="36446DF7" w14:textId="77777777" w:rsidR="00FC73F3" w:rsidRPr="00FC73F3" w:rsidRDefault="00FC73F3" w:rsidP="00FC73F3">
            <w:pPr>
              <w:jc w:val="both"/>
              <w:rPr>
                <w:sz w:val="20"/>
                <w:szCs w:val="20"/>
              </w:rPr>
            </w:pPr>
            <w:r w:rsidRPr="00FC73F3">
              <w:rPr>
                <w:sz w:val="20"/>
                <w:szCs w:val="20"/>
              </w:rPr>
              <w:t>Doç. Dr. Sibel Coşkun Badur</w:t>
            </w:r>
          </w:p>
        </w:tc>
        <w:tc>
          <w:tcPr>
            <w:tcW w:w="3596" w:type="dxa"/>
          </w:tcPr>
          <w:p w14:paraId="7A3B73F2" w14:textId="77777777" w:rsidR="00FC73F3" w:rsidRPr="00FC73F3" w:rsidRDefault="00FC73F3" w:rsidP="00FC73F3">
            <w:pPr>
              <w:rPr>
                <w:sz w:val="20"/>
                <w:szCs w:val="20"/>
              </w:rPr>
            </w:pPr>
            <w:r w:rsidRPr="00FC73F3">
              <w:rPr>
                <w:sz w:val="20"/>
                <w:szCs w:val="20"/>
              </w:rPr>
              <w:t>Anlatım, Video gösterimi</w:t>
            </w:r>
          </w:p>
          <w:p w14:paraId="55DBF53C" w14:textId="77777777" w:rsidR="00FC73F3" w:rsidRPr="00FC73F3" w:rsidRDefault="00FC73F3" w:rsidP="00FC73F3">
            <w:pPr>
              <w:jc w:val="both"/>
              <w:rPr>
                <w:sz w:val="20"/>
                <w:szCs w:val="20"/>
              </w:rPr>
            </w:pPr>
            <w:r w:rsidRPr="00FC73F3">
              <w:rPr>
                <w:sz w:val="20"/>
                <w:szCs w:val="20"/>
              </w:rPr>
              <w:t>Nefes egzersizi, Gevşeme egzersizi</w:t>
            </w:r>
          </w:p>
          <w:p w14:paraId="725BF568" w14:textId="77777777" w:rsidR="00FC73F3" w:rsidRPr="00FC73F3" w:rsidRDefault="00FC73F3" w:rsidP="00FC73F3">
            <w:pPr>
              <w:rPr>
                <w:sz w:val="20"/>
                <w:szCs w:val="20"/>
              </w:rPr>
            </w:pPr>
          </w:p>
        </w:tc>
      </w:tr>
      <w:tr w:rsidR="00FC73F3" w:rsidRPr="00FC73F3" w14:paraId="166C71E7" w14:textId="77777777" w:rsidTr="005F71EB">
        <w:trPr>
          <w:trHeight w:val="1136"/>
        </w:trPr>
        <w:tc>
          <w:tcPr>
            <w:tcW w:w="876" w:type="dxa"/>
          </w:tcPr>
          <w:p w14:paraId="291DD205" w14:textId="77777777" w:rsidR="00FC73F3" w:rsidRPr="00FC73F3" w:rsidRDefault="00FC73F3" w:rsidP="000E74F5">
            <w:pPr>
              <w:numPr>
                <w:ilvl w:val="0"/>
                <w:numId w:val="61"/>
              </w:numPr>
              <w:tabs>
                <w:tab w:val="clear" w:pos="720"/>
                <w:tab w:val="num" w:pos="360"/>
              </w:tabs>
              <w:ind w:hanging="720"/>
              <w:rPr>
                <w:b/>
                <w:sz w:val="20"/>
                <w:szCs w:val="20"/>
              </w:rPr>
            </w:pPr>
          </w:p>
        </w:tc>
        <w:tc>
          <w:tcPr>
            <w:tcW w:w="2647" w:type="dxa"/>
          </w:tcPr>
          <w:p w14:paraId="780EDC62" w14:textId="77777777" w:rsidR="00FC73F3" w:rsidRPr="00FC73F3" w:rsidRDefault="00FC73F3" w:rsidP="00FC73F3">
            <w:pPr>
              <w:rPr>
                <w:b/>
                <w:sz w:val="20"/>
                <w:szCs w:val="20"/>
              </w:rPr>
            </w:pPr>
            <w:r w:rsidRPr="00FC73F3">
              <w:rPr>
                <w:b/>
                <w:sz w:val="20"/>
                <w:szCs w:val="20"/>
              </w:rPr>
              <w:t>Duyguya Yönelik Baş Etme Yöntemleri</w:t>
            </w:r>
          </w:p>
          <w:p w14:paraId="6D29A23F" w14:textId="77777777" w:rsidR="00FC73F3" w:rsidRPr="00FC73F3" w:rsidRDefault="00FC73F3" w:rsidP="00FC73F3">
            <w:pPr>
              <w:rPr>
                <w:b/>
                <w:sz w:val="20"/>
                <w:szCs w:val="20"/>
              </w:rPr>
            </w:pPr>
            <w:r w:rsidRPr="00FC73F3">
              <w:rPr>
                <w:sz w:val="20"/>
                <w:szCs w:val="20"/>
              </w:rPr>
              <w:t>-Bilişsel Baş Etmeler</w:t>
            </w:r>
          </w:p>
        </w:tc>
        <w:tc>
          <w:tcPr>
            <w:tcW w:w="2279" w:type="dxa"/>
          </w:tcPr>
          <w:p w14:paraId="71423475" w14:textId="77777777" w:rsidR="00FC73F3" w:rsidRPr="00FC73F3" w:rsidRDefault="00FC73F3" w:rsidP="00FC73F3">
            <w:pPr>
              <w:rPr>
                <w:sz w:val="20"/>
                <w:szCs w:val="20"/>
              </w:rPr>
            </w:pPr>
            <w:r w:rsidRPr="00FC73F3">
              <w:rPr>
                <w:sz w:val="20"/>
                <w:szCs w:val="20"/>
              </w:rPr>
              <w:t>Doç. Dr. Neslihan Günüşen</w:t>
            </w:r>
          </w:p>
        </w:tc>
        <w:tc>
          <w:tcPr>
            <w:tcW w:w="3596" w:type="dxa"/>
          </w:tcPr>
          <w:p w14:paraId="13E36A29" w14:textId="77777777" w:rsidR="00FC73F3" w:rsidRPr="00FC73F3" w:rsidRDefault="00FC73F3" w:rsidP="00FC73F3">
            <w:pPr>
              <w:rPr>
                <w:sz w:val="20"/>
                <w:szCs w:val="20"/>
              </w:rPr>
            </w:pPr>
            <w:r w:rsidRPr="00FC73F3">
              <w:rPr>
                <w:sz w:val="20"/>
                <w:szCs w:val="20"/>
              </w:rPr>
              <w:t>Düz anlatım, soru cevap, beyin fırtınası, ev ödevi verilmesi, durum tartışması</w:t>
            </w:r>
          </w:p>
        </w:tc>
      </w:tr>
      <w:tr w:rsidR="00FC73F3" w:rsidRPr="00FC73F3" w14:paraId="1F09A276" w14:textId="77777777" w:rsidTr="005F71EB">
        <w:trPr>
          <w:trHeight w:val="1063"/>
        </w:trPr>
        <w:tc>
          <w:tcPr>
            <w:tcW w:w="876" w:type="dxa"/>
          </w:tcPr>
          <w:p w14:paraId="595A5793" w14:textId="77777777" w:rsidR="00FC73F3" w:rsidRPr="00FC73F3" w:rsidRDefault="00FC73F3" w:rsidP="000E74F5">
            <w:pPr>
              <w:numPr>
                <w:ilvl w:val="0"/>
                <w:numId w:val="61"/>
              </w:numPr>
              <w:ind w:hanging="720"/>
              <w:rPr>
                <w:b/>
                <w:sz w:val="20"/>
                <w:szCs w:val="20"/>
              </w:rPr>
            </w:pPr>
          </w:p>
        </w:tc>
        <w:tc>
          <w:tcPr>
            <w:tcW w:w="2647" w:type="dxa"/>
          </w:tcPr>
          <w:p w14:paraId="79DE8621" w14:textId="77777777" w:rsidR="00FC73F3" w:rsidRPr="00FC73F3" w:rsidRDefault="00FC73F3" w:rsidP="00FC73F3">
            <w:pPr>
              <w:rPr>
                <w:b/>
                <w:sz w:val="20"/>
                <w:szCs w:val="20"/>
              </w:rPr>
            </w:pPr>
            <w:r w:rsidRPr="00FC73F3">
              <w:rPr>
                <w:b/>
                <w:sz w:val="20"/>
                <w:szCs w:val="20"/>
              </w:rPr>
              <w:t>Duyguya Yönelik Baş Etme Yöntemleri</w:t>
            </w:r>
          </w:p>
          <w:p w14:paraId="68CC971F" w14:textId="77777777" w:rsidR="00FC73F3" w:rsidRPr="00FC73F3" w:rsidRDefault="00FC73F3" w:rsidP="00FC73F3">
            <w:pPr>
              <w:rPr>
                <w:b/>
                <w:sz w:val="20"/>
                <w:szCs w:val="20"/>
              </w:rPr>
            </w:pPr>
            <w:r w:rsidRPr="00FC73F3">
              <w:rPr>
                <w:sz w:val="20"/>
                <w:szCs w:val="20"/>
              </w:rPr>
              <w:t>-Uygulama</w:t>
            </w:r>
          </w:p>
        </w:tc>
        <w:tc>
          <w:tcPr>
            <w:tcW w:w="2279" w:type="dxa"/>
          </w:tcPr>
          <w:p w14:paraId="0BCE7946" w14:textId="77777777" w:rsidR="00FC73F3" w:rsidRPr="00FC73F3" w:rsidRDefault="00FC73F3" w:rsidP="00FC73F3">
            <w:pPr>
              <w:rPr>
                <w:sz w:val="20"/>
                <w:szCs w:val="20"/>
              </w:rPr>
            </w:pPr>
            <w:r w:rsidRPr="00FC73F3">
              <w:rPr>
                <w:sz w:val="20"/>
                <w:szCs w:val="20"/>
              </w:rPr>
              <w:t>Prof. Dr.  Neslihan Günüşen</w:t>
            </w:r>
          </w:p>
          <w:p w14:paraId="0B0F3352" w14:textId="77777777" w:rsidR="00FC73F3" w:rsidRPr="00FC73F3" w:rsidRDefault="00FC73F3" w:rsidP="00FC73F3">
            <w:pPr>
              <w:rPr>
                <w:sz w:val="20"/>
                <w:szCs w:val="20"/>
              </w:rPr>
            </w:pPr>
          </w:p>
        </w:tc>
        <w:tc>
          <w:tcPr>
            <w:tcW w:w="3596" w:type="dxa"/>
          </w:tcPr>
          <w:p w14:paraId="61308FCD" w14:textId="77777777" w:rsidR="00FC73F3" w:rsidRPr="00FC73F3" w:rsidRDefault="00FC73F3" w:rsidP="00FC73F3">
            <w:pPr>
              <w:rPr>
                <w:b/>
                <w:sz w:val="20"/>
                <w:szCs w:val="20"/>
              </w:rPr>
            </w:pPr>
            <w:r w:rsidRPr="00FC73F3">
              <w:rPr>
                <w:sz w:val="20"/>
                <w:szCs w:val="20"/>
              </w:rPr>
              <w:t>Ev ödevlerinin tartışılması ve durum analizi</w:t>
            </w:r>
          </w:p>
        </w:tc>
      </w:tr>
      <w:tr w:rsidR="00FC73F3" w:rsidRPr="00FC73F3" w14:paraId="06D6CAAD" w14:textId="77777777" w:rsidTr="005F71EB">
        <w:trPr>
          <w:trHeight w:val="1063"/>
        </w:trPr>
        <w:tc>
          <w:tcPr>
            <w:tcW w:w="876" w:type="dxa"/>
          </w:tcPr>
          <w:p w14:paraId="4FAA4D6D" w14:textId="77777777" w:rsidR="00FC73F3" w:rsidRPr="00FC73F3" w:rsidRDefault="00FC73F3" w:rsidP="000E74F5">
            <w:pPr>
              <w:numPr>
                <w:ilvl w:val="0"/>
                <w:numId w:val="61"/>
              </w:numPr>
              <w:ind w:hanging="720"/>
              <w:rPr>
                <w:b/>
                <w:sz w:val="20"/>
                <w:szCs w:val="20"/>
              </w:rPr>
            </w:pPr>
          </w:p>
        </w:tc>
        <w:tc>
          <w:tcPr>
            <w:tcW w:w="2647" w:type="dxa"/>
          </w:tcPr>
          <w:p w14:paraId="53693027" w14:textId="77777777" w:rsidR="00FC73F3" w:rsidRPr="00FC73F3" w:rsidRDefault="00FC73F3" w:rsidP="00FC73F3">
            <w:pPr>
              <w:rPr>
                <w:b/>
                <w:sz w:val="20"/>
                <w:szCs w:val="20"/>
              </w:rPr>
            </w:pPr>
            <w:r w:rsidRPr="00FC73F3">
              <w:rPr>
                <w:b/>
                <w:sz w:val="20"/>
                <w:szCs w:val="20"/>
              </w:rPr>
              <w:t>ARA SINAV</w:t>
            </w:r>
          </w:p>
        </w:tc>
        <w:tc>
          <w:tcPr>
            <w:tcW w:w="2279" w:type="dxa"/>
          </w:tcPr>
          <w:p w14:paraId="0569350B" w14:textId="77777777" w:rsidR="00FC73F3" w:rsidRPr="00FC73F3" w:rsidRDefault="00FC73F3" w:rsidP="00FC73F3">
            <w:pPr>
              <w:rPr>
                <w:sz w:val="20"/>
                <w:szCs w:val="20"/>
              </w:rPr>
            </w:pPr>
            <w:r w:rsidRPr="00FC73F3">
              <w:rPr>
                <w:sz w:val="20"/>
                <w:szCs w:val="20"/>
              </w:rPr>
              <w:t>Prof. Dr. Zekiye Ç. Duman</w:t>
            </w:r>
          </w:p>
        </w:tc>
        <w:tc>
          <w:tcPr>
            <w:tcW w:w="3596" w:type="dxa"/>
          </w:tcPr>
          <w:p w14:paraId="3024978D" w14:textId="77777777" w:rsidR="00FC73F3" w:rsidRPr="00FC73F3" w:rsidRDefault="00FC73F3" w:rsidP="00FC73F3">
            <w:pPr>
              <w:rPr>
                <w:sz w:val="20"/>
                <w:szCs w:val="20"/>
              </w:rPr>
            </w:pPr>
          </w:p>
        </w:tc>
      </w:tr>
      <w:tr w:rsidR="00FC73F3" w:rsidRPr="00FC73F3" w14:paraId="42F0E629" w14:textId="77777777" w:rsidTr="005F71EB">
        <w:trPr>
          <w:trHeight w:val="1063"/>
        </w:trPr>
        <w:tc>
          <w:tcPr>
            <w:tcW w:w="876" w:type="dxa"/>
          </w:tcPr>
          <w:p w14:paraId="792A0924" w14:textId="77777777" w:rsidR="00FC73F3" w:rsidRPr="00FC73F3" w:rsidRDefault="00FC73F3" w:rsidP="000E74F5">
            <w:pPr>
              <w:numPr>
                <w:ilvl w:val="0"/>
                <w:numId w:val="61"/>
              </w:numPr>
              <w:ind w:hanging="720"/>
              <w:rPr>
                <w:b/>
                <w:sz w:val="20"/>
                <w:szCs w:val="20"/>
              </w:rPr>
            </w:pPr>
          </w:p>
        </w:tc>
        <w:tc>
          <w:tcPr>
            <w:tcW w:w="2647" w:type="dxa"/>
          </w:tcPr>
          <w:p w14:paraId="5CAD900E" w14:textId="77777777" w:rsidR="00FC73F3" w:rsidRPr="00FC73F3" w:rsidRDefault="00FC73F3" w:rsidP="00FC73F3">
            <w:pPr>
              <w:rPr>
                <w:b/>
                <w:sz w:val="20"/>
                <w:szCs w:val="20"/>
              </w:rPr>
            </w:pPr>
            <w:r w:rsidRPr="00FC73F3">
              <w:rPr>
                <w:b/>
                <w:sz w:val="20"/>
                <w:szCs w:val="20"/>
              </w:rPr>
              <w:t>Soruna Yönelik Baş Etme Yöntemleri-1</w:t>
            </w:r>
          </w:p>
          <w:p w14:paraId="097C4B2C" w14:textId="77777777" w:rsidR="00FC73F3" w:rsidRPr="00FC73F3" w:rsidRDefault="00FC73F3" w:rsidP="00FC73F3">
            <w:pPr>
              <w:rPr>
                <w:b/>
                <w:sz w:val="20"/>
                <w:szCs w:val="20"/>
              </w:rPr>
            </w:pPr>
            <w:r w:rsidRPr="00FC73F3">
              <w:rPr>
                <w:sz w:val="20"/>
                <w:szCs w:val="20"/>
              </w:rPr>
              <w:t>-Problem çözme yöntemi</w:t>
            </w:r>
          </w:p>
        </w:tc>
        <w:tc>
          <w:tcPr>
            <w:tcW w:w="2279" w:type="dxa"/>
          </w:tcPr>
          <w:p w14:paraId="005C818C" w14:textId="77777777" w:rsidR="00FC73F3" w:rsidRPr="00FC73F3" w:rsidRDefault="00FC73F3" w:rsidP="00FC73F3">
            <w:pPr>
              <w:rPr>
                <w:sz w:val="20"/>
                <w:szCs w:val="20"/>
              </w:rPr>
            </w:pPr>
            <w:r w:rsidRPr="00FC73F3">
              <w:rPr>
                <w:sz w:val="20"/>
                <w:szCs w:val="20"/>
              </w:rPr>
              <w:t>Dr. Öğr. Üyesi Gülsüm Zekiye Tuncer</w:t>
            </w:r>
          </w:p>
          <w:p w14:paraId="77E291ED" w14:textId="77777777" w:rsidR="00FC73F3" w:rsidRPr="00FC73F3" w:rsidRDefault="00FC73F3" w:rsidP="00FC73F3">
            <w:pPr>
              <w:rPr>
                <w:sz w:val="20"/>
                <w:szCs w:val="20"/>
              </w:rPr>
            </w:pPr>
          </w:p>
        </w:tc>
        <w:tc>
          <w:tcPr>
            <w:tcW w:w="3596" w:type="dxa"/>
          </w:tcPr>
          <w:p w14:paraId="4A052889" w14:textId="77777777" w:rsidR="00FC73F3" w:rsidRPr="00FC73F3" w:rsidRDefault="00FC73F3" w:rsidP="00FC73F3">
            <w:pPr>
              <w:rPr>
                <w:sz w:val="20"/>
                <w:szCs w:val="20"/>
              </w:rPr>
            </w:pPr>
            <w:r w:rsidRPr="00FC73F3">
              <w:rPr>
                <w:sz w:val="20"/>
                <w:szCs w:val="20"/>
              </w:rPr>
              <w:t>Düz anlatım, ödev, örnek durum analizi</w:t>
            </w:r>
          </w:p>
        </w:tc>
      </w:tr>
      <w:tr w:rsidR="00FC73F3" w:rsidRPr="00FC73F3" w14:paraId="7CF968BD" w14:textId="77777777" w:rsidTr="005F71EB">
        <w:trPr>
          <w:trHeight w:val="1063"/>
        </w:trPr>
        <w:tc>
          <w:tcPr>
            <w:tcW w:w="876" w:type="dxa"/>
          </w:tcPr>
          <w:p w14:paraId="2EBA9D4B" w14:textId="77777777" w:rsidR="00FC73F3" w:rsidRPr="00FC73F3" w:rsidRDefault="00FC73F3" w:rsidP="000E74F5">
            <w:pPr>
              <w:numPr>
                <w:ilvl w:val="0"/>
                <w:numId w:val="61"/>
              </w:numPr>
              <w:ind w:hanging="720"/>
              <w:rPr>
                <w:b/>
                <w:sz w:val="20"/>
                <w:szCs w:val="20"/>
              </w:rPr>
            </w:pPr>
          </w:p>
        </w:tc>
        <w:tc>
          <w:tcPr>
            <w:tcW w:w="2647" w:type="dxa"/>
          </w:tcPr>
          <w:p w14:paraId="48311D63" w14:textId="77777777" w:rsidR="00FC73F3" w:rsidRPr="00FC73F3" w:rsidRDefault="00FC73F3" w:rsidP="00FC73F3">
            <w:pPr>
              <w:rPr>
                <w:b/>
                <w:sz w:val="20"/>
                <w:szCs w:val="20"/>
              </w:rPr>
            </w:pPr>
            <w:r w:rsidRPr="00FC73F3">
              <w:rPr>
                <w:b/>
                <w:sz w:val="20"/>
                <w:szCs w:val="20"/>
              </w:rPr>
              <w:t>Soruna Yönelik Baş Etme Yöntemleri-2</w:t>
            </w:r>
          </w:p>
          <w:p w14:paraId="1F414252" w14:textId="77777777" w:rsidR="00FC73F3" w:rsidRPr="00FC73F3" w:rsidRDefault="00FC73F3" w:rsidP="00FC73F3">
            <w:pPr>
              <w:rPr>
                <w:b/>
                <w:sz w:val="20"/>
                <w:szCs w:val="20"/>
              </w:rPr>
            </w:pPr>
            <w:r w:rsidRPr="00FC73F3">
              <w:rPr>
                <w:sz w:val="20"/>
                <w:szCs w:val="20"/>
              </w:rPr>
              <w:t>-Uygulama</w:t>
            </w:r>
          </w:p>
        </w:tc>
        <w:tc>
          <w:tcPr>
            <w:tcW w:w="2279" w:type="dxa"/>
          </w:tcPr>
          <w:p w14:paraId="259A1816" w14:textId="77777777" w:rsidR="00FC73F3" w:rsidRPr="00FC73F3" w:rsidRDefault="00FC73F3" w:rsidP="00FC73F3">
            <w:pPr>
              <w:rPr>
                <w:sz w:val="20"/>
                <w:szCs w:val="20"/>
              </w:rPr>
            </w:pPr>
            <w:r w:rsidRPr="00FC73F3">
              <w:rPr>
                <w:sz w:val="20"/>
                <w:szCs w:val="20"/>
              </w:rPr>
              <w:t>Dr. Öğr. Üyesi Gülsüm Zekiye Tuncer</w:t>
            </w:r>
          </w:p>
          <w:p w14:paraId="239AC4BB" w14:textId="77777777" w:rsidR="00FC73F3" w:rsidRPr="00FC73F3" w:rsidRDefault="00FC73F3" w:rsidP="00FC73F3">
            <w:pPr>
              <w:rPr>
                <w:sz w:val="20"/>
                <w:szCs w:val="20"/>
              </w:rPr>
            </w:pPr>
          </w:p>
        </w:tc>
        <w:tc>
          <w:tcPr>
            <w:tcW w:w="3596" w:type="dxa"/>
          </w:tcPr>
          <w:p w14:paraId="037A1161" w14:textId="77777777" w:rsidR="00FC73F3" w:rsidRPr="00FC73F3" w:rsidRDefault="00FC73F3" w:rsidP="00FC73F3">
            <w:pPr>
              <w:rPr>
                <w:sz w:val="20"/>
                <w:szCs w:val="20"/>
              </w:rPr>
            </w:pPr>
            <w:r w:rsidRPr="00FC73F3">
              <w:rPr>
                <w:sz w:val="20"/>
                <w:szCs w:val="20"/>
              </w:rPr>
              <w:t>Örnek durumların analiz edilmesi, grup çalışması</w:t>
            </w:r>
          </w:p>
        </w:tc>
      </w:tr>
      <w:tr w:rsidR="00FC73F3" w:rsidRPr="00FC73F3" w14:paraId="616221D7" w14:textId="77777777" w:rsidTr="005F71EB">
        <w:trPr>
          <w:trHeight w:val="1063"/>
        </w:trPr>
        <w:tc>
          <w:tcPr>
            <w:tcW w:w="876" w:type="dxa"/>
          </w:tcPr>
          <w:p w14:paraId="073404D6" w14:textId="77777777" w:rsidR="00FC73F3" w:rsidRPr="00FC73F3" w:rsidRDefault="00FC73F3" w:rsidP="000E74F5">
            <w:pPr>
              <w:numPr>
                <w:ilvl w:val="0"/>
                <w:numId w:val="61"/>
              </w:numPr>
              <w:ind w:hanging="720"/>
              <w:rPr>
                <w:b/>
                <w:sz w:val="20"/>
                <w:szCs w:val="20"/>
              </w:rPr>
            </w:pPr>
          </w:p>
        </w:tc>
        <w:tc>
          <w:tcPr>
            <w:tcW w:w="2647" w:type="dxa"/>
          </w:tcPr>
          <w:p w14:paraId="71AA480D" w14:textId="77777777" w:rsidR="00FC73F3" w:rsidRPr="00FC73F3" w:rsidRDefault="00FC73F3" w:rsidP="00FC73F3">
            <w:pPr>
              <w:rPr>
                <w:sz w:val="20"/>
                <w:szCs w:val="20"/>
              </w:rPr>
            </w:pPr>
            <w:r w:rsidRPr="00FC73F3">
              <w:rPr>
                <w:b/>
                <w:sz w:val="20"/>
                <w:szCs w:val="20"/>
              </w:rPr>
              <w:t>Hayır Diyebilme</w:t>
            </w:r>
          </w:p>
        </w:tc>
        <w:tc>
          <w:tcPr>
            <w:tcW w:w="2279" w:type="dxa"/>
          </w:tcPr>
          <w:p w14:paraId="2C9B1169" w14:textId="77777777" w:rsidR="00FC73F3" w:rsidRPr="00FC73F3" w:rsidRDefault="00FC73F3" w:rsidP="00FC73F3">
            <w:pPr>
              <w:jc w:val="both"/>
              <w:rPr>
                <w:sz w:val="20"/>
                <w:szCs w:val="20"/>
              </w:rPr>
            </w:pPr>
            <w:r w:rsidRPr="00FC73F3">
              <w:rPr>
                <w:sz w:val="20"/>
                <w:szCs w:val="20"/>
              </w:rPr>
              <w:t>Prof. Dr. Zekiye Ç. Duman</w:t>
            </w:r>
          </w:p>
        </w:tc>
        <w:tc>
          <w:tcPr>
            <w:tcW w:w="3596" w:type="dxa"/>
          </w:tcPr>
          <w:p w14:paraId="53F7B831" w14:textId="77777777" w:rsidR="00FC73F3" w:rsidRPr="00FC73F3" w:rsidRDefault="00FC73F3" w:rsidP="00FC73F3">
            <w:pPr>
              <w:rPr>
                <w:sz w:val="20"/>
                <w:szCs w:val="20"/>
              </w:rPr>
            </w:pPr>
            <w:r w:rsidRPr="00FC73F3">
              <w:rPr>
                <w:sz w:val="20"/>
                <w:szCs w:val="20"/>
              </w:rPr>
              <w:t>Düz anlatım, soru cevap, beyin fırtınası, örnek durum tartışması, rol play</w:t>
            </w:r>
          </w:p>
        </w:tc>
      </w:tr>
      <w:tr w:rsidR="00FC73F3" w:rsidRPr="00FC73F3" w14:paraId="539DAB26" w14:textId="77777777" w:rsidTr="005F71EB">
        <w:trPr>
          <w:trHeight w:val="1063"/>
        </w:trPr>
        <w:tc>
          <w:tcPr>
            <w:tcW w:w="876" w:type="dxa"/>
          </w:tcPr>
          <w:p w14:paraId="0CB9207B" w14:textId="77777777" w:rsidR="00FC73F3" w:rsidRPr="00FC73F3" w:rsidRDefault="00FC73F3" w:rsidP="000E74F5">
            <w:pPr>
              <w:numPr>
                <w:ilvl w:val="0"/>
                <w:numId w:val="61"/>
              </w:numPr>
              <w:ind w:hanging="720"/>
              <w:rPr>
                <w:b/>
                <w:sz w:val="20"/>
                <w:szCs w:val="20"/>
              </w:rPr>
            </w:pPr>
          </w:p>
        </w:tc>
        <w:tc>
          <w:tcPr>
            <w:tcW w:w="2647" w:type="dxa"/>
          </w:tcPr>
          <w:p w14:paraId="351FCD53" w14:textId="77777777" w:rsidR="00FC73F3" w:rsidRPr="00FC73F3" w:rsidRDefault="00FC73F3" w:rsidP="00FC73F3">
            <w:pPr>
              <w:rPr>
                <w:sz w:val="20"/>
                <w:szCs w:val="20"/>
              </w:rPr>
            </w:pPr>
            <w:r w:rsidRPr="00FC73F3">
              <w:rPr>
                <w:b/>
                <w:sz w:val="20"/>
                <w:szCs w:val="20"/>
              </w:rPr>
              <w:t>Öfkeyle Baş Etme</w:t>
            </w:r>
          </w:p>
        </w:tc>
        <w:tc>
          <w:tcPr>
            <w:tcW w:w="2279" w:type="dxa"/>
          </w:tcPr>
          <w:p w14:paraId="2014BD4D" w14:textId="77777777" w:rsidR="00FC73F3" w:rsidRPr="00FC73F3" w:rsidRDefault="00FC73F3" w:rsidP="00FC73F3">
            <w:pPr>
              <w:rPr>
                <w:sz w:val="20"/>
                <w:szCs w:val="20"/>
              </w:rPr>
            </w:pPr>
            <w:r w:rsidRPr="00FC73F3">
              <w:rPr>
                <w:sz w:val="20"/>
                <w:szCs w:val="20"/>
              </w:rPr>
              <w:t>Prof. Dr. Zekiye Çetinkaya Duman</w:t>
            </w:r>
          </w:p>
          <w:p w14:paraId="56AEE5C6" w14:textId="77777777" w:rsidR="00FC73F3" w:rsidRPr="00FC73F3" w:rsidRDefault="00FC73F3" w:rsidP="00FC73F3">
            <w:pPr>
              <w:rPr>
                <w:sz w:val="20"/>
                <w:szCs w:val="20"/>
              </w:rPr>
            </w:pPr>
          </w:p>
        </w:tc>
        <w:tc>
          <w:tcPr>
            <w:tcW w:w="3596" w:type="dxa"/>
          </w:tcPr>
          <w:p w14:paraId="0EB1BC9E" w14:textId="77777777" w:rsidR="00FC73F3" w:rsidRPr="00FC73F3" w:rsidRDefault="00FC73F3" w:rsidP="00FC73F3">
            <w:pPr>
              <w:rPr>
                <w:sz w:val="20"/>
                <w:szCs w:val="20"/>
              </w:rPr>
            </w:pPr>
            <w:r w:rsidRPr="00FC73F3">
              <w:rPr>
                <w:sz w:val="20"/>
                <w:szCs w:val="20"/>
              </w:rPr>
              <w:t>Düz anlatım, soru cevap, vaka tartışması</w:t>
            </w:r>
          </w:p>
        </w:tc>
      </w:tr>
      <w:tr w:rsidR="00FC73F3" w:rsidRPr="00FC73F3" w14:paraId="6FCFF2B2" w14:textId="77777777" w:rsidTr="005F71EB">
        <w:trPr>
          <w:trHeight w:val="361"/>
        </w:trPr>
        <w:tc>
          <w:tcPr>
            <w:tcW w:w="876" w:type="dxa"/>
          </w:tcPr>
          <w:p w14:paraId="62BBC205" w14:textId="77777777" w:rsidR="00FC73F3" w:rsidRPr="00FC73F3" w:rsidRDefault="00FC73F3" w:rsidP="000E74F5">
            <w:pPr>
              <w:numPr>
                <w:ilvl w:val="0"/>
                <w:numId w:val="61"/>
              </w:numPr>
              <w:ind w:hanging="720"/>
              <w:rPr>
                <w:b/>
                <w:sz w:val="20"/>
                <w:szCs w:val="20"/>
              </w:rPr>
            </w:pPr>
          </w:p>
        </w:tc>
        <w:tc>
          <w:tcPr>
            <w:tcW w:w="2647" w:type="dxa"/>
          </w:tcPr>
          <w:p w14:paraId="580F2543" w14:textId="77777777" w:rsidR="00FC73F3" w:rsidRPr="00FC73F3" w:rsidRDefault="00FC73F3" w:rsidP="00FC73F3">
            <w:pPr>
              <w:rPr>
                <w:b/>
                <w:sz w:val="20"/>
                <w:szCs w:val="20"/>
              </w:rPr>
            </w:pPr>
            <w:r w:rsidRPr="00FC73F3">
              <w:rPr>
                <w:b/>
                <w:sz w:val="20"/>
                <w:szCs w:val="20"/>
              </w:rPr>
              <w:t>Yaşam Olaylarıyla Baş Etme</w:t>
            </w:r>
          </w:p>
          <w:p w14:paraId="5815674F" w14:textId="77777777" w:rsidR="00FC73F3" w:rsidRPr="00FC73F3" w:rsidRDefault="00FC73F3" w:rsidP="00FC73F3">
            <w:pPr>
              <w:rPr>
                <w:sz w:val="20"/>
                <w:szCs w:val="20"/>
              </w:rPr>
            </w:pPr>
            <w:r w:rsidRPr="00FC73F3">
              <w:rPr>
                <w:sz w:val="20"/>
                <w:szCs w:val="20"/>
              </w:rPr>
              <w:t>-Kriz Kavramı ve Kriz Yönetimi</w:t>
            </w:r>
          </w:p>
        </w:tc>
        <w:tc>
          <w:tcPr>
            <w:tcW w:w="2279" w:type="dxa"/>
          </w:tcPr>
          <w:p w14:paraId="48293816" w14:textId="77777777" w:rsidR="00FC73F3" w:rsidRPr="00FC73F3" w:rsidRDefault="00FC73F3" w:rsidP="00FC73F3">
            <w:pPr>
              <w:rPr>
                <w:sz w:val="20"/>
                <w:szCs w:val="20"/>
              </w:rPr>
            </w:pPr>
            <w:r w:rsidRPr="00FC73F3">
              <w:rPr>
                <w:sz w:val="20"/>
                <w:szCs w:val="20"/>
              </w:rPr>
              <w:t>Prof. Dr.  Neslihan Günüşen</w:t>
            </w:r>
          </w:p>
          <w:p w14:paraId="70597D87" w14:textId="77777777" w:rsidR="00FC73F3" w:rsidRPr="00FC73F3" w:rsidRDefault="00FC73F3" w:rsidP="00FC73F3">
            <w:pPr>
              <w:rPr>
                <w:sz w:val="20"/>
                <w:szCs w:val="20"/>
              </w:rPr>
            </w:pPr>
          </w:p>
        </w:tc>
        <w:tc>
          <w:tcPr>
            <w:tcW w:w="3596" w:type="dxa"/>
          </w:tcPr>
          <w:p w14:paraId="3431A692" w14:textId="77777777" w:rsidR="00FC73F3" w:rsidRPr="00FC73F3" w:rsidRDefault="00FC73F3" w:rsidP="00FC73F3">
            <w:pPr>
              <w:rPr>
                <w:sz w:val="20"/>
                <w:szCs w:val="20"/>
              </w:rPr>
            </w:pPr>
            <w:r w:rsidRPr="00FC73F3">
              <w:rPr>
                <w:sz w:val="20"/>
                <w:szCs w:val="20"/>
              </w:rPr>
              <w:t>Düz anlatım, soru cevap, vaka tartışması</w:t>
            </w:r>
          </w:p>
        </w:tc>
      </w:tr>
      <w:tr w:rsidR="00FC73F3" w:rsidRPr="00FC73F3" w14:paraId="4483373D" w14:textId="77777777" w:rsidTr="005F71EB">
        <w:trPr>
          <w:trHeight w:val="1063"/>
        </w:trPr>
        <w:tc>
          <w:tcPr>
            <w:tcW w:w="876" w:type="dxa"/>
          </w:tcPr>
          <w:p w14:paraId="179E97B2" w14:textId="77777777" w:rsidR="00FC73F3" w:rsidRPr="00FC73F3" w:rsidRDefault="00FC73F3" w:rsidP="000E74F5">
            <w:pPr>
              <w:numPr>
                <w:ilvl w:val="0"/>
                <w:numId w:val="61"/>
              </w:numPr>
              <w:ind w:hanging="720"/>
              <w:rPr>
                <w:b/>
                <w:sz w:val="20"/>
                <w:szCs w:val="20"/>
              </w:rPr>
            </w:pPr>
          </w:p>
        </w:tc>
        <w:tc>
          <w:tcPr>
            <w:tcW w:w="2647" w:type="dxa"/>
          </w:tcPr>
          <w:p w14:paraId="3A2E330C" w14:textId="77777777" w:rsidR="00FC73F3" w:rsidRPr="00FC73F3" w:rsidRDefault="00FC73F3" w:rsidP="00FC73F3">
            <w:pPr>
              <w:rPr>
                <w:b/>
                <w:sz w:val="20"/>
                <w:szCs w:val="20"/>
              </w:rPr>
            </w:pPr>
            <w:r w:rsidRPr="00FC73F3">
              <w:rPr>
                <w:b/>
                <w:sz w:val="20"/>
                <w:szCs w:val="20"/>
              </w:rPr>
              <w:t>Dersin değerlendirilmesi</w:t>
            </w:r>
          </w:p>
        </w:tc>
        <w:tc>
          <w:tcPr>
            <w:tcW w:w="2279" w:type="dxa"/>
          </w:tcPr>
          <w:p w14:paraId="196933B8" w14:textId="77777777" w:rsidR="00FC73F3" w:rsidRPr="00FC73F3" w:rsidRDefault="00FC73F3" w:rsidP="00FC73F3">
            <w:pPr>
              <w:rPr>
                <w:sz w:val="20"/>
                <w:szCs w:val="20"/>
              </w:rPr>
            </w:pPr>
            <w:r w:rsidRPr="00FC73F3">
              <w:rPr>
                <w:sz w:val="20"/>
                <w:szCs w:val="20"/>
              </w:rPr>
              <w:t>Prof. Dr. Zekiye Çetinkaya Duman</w:t>
            </w:r>
          </w:p>
          <w:p w14:paraId="73F1E3F2" w14:textId="77777777" w:rsidR="00FC73F3" w:rsidRPr="00FC73F3" w:rsidRDefault="00FC73F3" w:rsidP="00FC73F3">
            <w:pPr>
              <w:rPr>
                <w:sz w:val="20"/>
                <w:szCs w:val="20"/>
              </w:rPr>
            </w:pPr>
          </w:p>
        </w:tc>
        <w:tc>
          <w:tcPr>
            <w:tcW w:w="3596" w:type="dxa"/>
          </w:tcPr>
          <w:p w14:paraId="21C2AD68" w14:textId="77777777" w:rsidR="00FC73F3" w:rsidRPr="00FC73F3" w:rsidRDefault="00FC73F3" w:rsidP="00FC73F3">
            <w:pPr>
              <w:rPr>
                <w:sz w:val="20"/>
                <w:szCs w:val="20"/>
              </w:rPr>
            </w:pPr>
            <w:r w:rsidRPr="00FC73F3">
              <w:rPr>
                <w:sz w:val="20"/>
                <w:szCs w:val="20"/>
              </w:rPr>
              <w:t>Düz anlatım, soru cevap</w:t>
            </w:r>
          </w:p>
        </w:tc>
      </w:tr>
    </w:tbl>
    <w:p w14:paraId="76D287C6" w14:textId="265EC66E" w:rsidR="00C70148" w:rsidRPr="00FC73F3" w:rsidRDefault="00C70148" w:rsidP="4418407F">
      <w:pPr>
        <w:rPr>
          <w:b/>
          <w:bCs/>
          <w:sz w:val="20"/>
          <w:szCs w:val="20"/>
        </w:rPr>
      </w:pPr>
    </w:p>
    <w:tbl>
      <w:tblPr>
        <w:tblW w:w="9185" w:type="dxa"/>
        <w:tblInd w:w="90" w:type="dxa"/>
        <w:tblLayout w:type="fixed"/>
        <w:tblLook w:val="01E0" w:firstRow="1" w:lastRow="1" w:firstColumn="1" w:lastColumn="1" w:noHBand="0" w:noVBand="0"/>
      </w:tblPr>
      <w:tblGrid>
        <w:gridCol w:w="1408"/>
        <w:gridCol w:w="643"/>
        <w:gridCol w:w="461"/>
        <w:gridCol w:w="553"/>
        <w:gridCol w:w="461"/>
        <w:gridCol w:w="512"/>
        <w:gridCol w:w="416"/>
        <w:gridCol w:w="486"/>
        <w:gridCol w:w="450"/>
        <w:gridCol w:w="525"/>
        <w:gridCol w:w="542"/>
        <w:gridCol w:w="423"/>
        <w:gridCol w:w="423"/>
        <w:gridCol w:w="1882"/>
      </w:tblGrid>
      <w:tr w:rsidR="186A1B14" w14:paraId="69D04583" w14:textId="77777777" w:rsidTr="4418407F">
        <w:trPr>
          <w:trHeight w:val="450"/>
        </w:trPr>
        <w:tc>
          <w:tcPr>
            <w:tcW w:w="9185" w:type="dxa"/>
            <w:gridSpan w:val="14"/>
            <w:tcBorders>
              <w:top w:val="single" w:sz="8" w:space="0" w:color="auto"/>
              <w:left w:val="single" w:sz="8" w:space="0" w:color="auto"/>
              <w:bottom w:val="single" w:sz="8" w:space="0" w:color="auto"/>
              <w:right w:val="single" w:sz="8" w:space="0" w:color="auto"/>
            </w:tcBorders>
            <w:tcMar>
              <w:left w:w="108" w:type="dxa"/>
              <w:right w:w="108" w:type="dxa"/>
            </w:tcMar>
          </w:tcPr>
          <w:p w14:paraId="7DC0A595" w14:textId="405FA836" w:rsidR="186A1B14" w:rsidRDefault="186A1B14" w:rsidP="4418407F">
            <w:pPr>
              <w:rPr>
                <w:b/>
                <w:bCs/>
                <w:sz w:val="20"/>
                <w:szCs w:val="20"/>
              </w:rPr>
            </w:pPr>
            <w:r w:rsidRPr="4418407F">
              <w:rPr>
                <w:b/>
                <w:bCs/>
                <w:sz w:val="20"/>
                <w:szCs w:val="20"/>
              </w:rPr>
              <w:t xml:space="preserve"> </w:t>
            </w:r>
            <w:r w:rsidR="49BE7849" w:rsidRPr="4418407F">
              <w:rPr>
                <w:b/>
                <w:bCs/>
                <w:sz w:val="20"/>
                <w:szCs w:val="20"/>
              </w:rPr>
              <w:t>Tablo 1. Dersin Öğrenme Çıktılarının Program Çıktılarına Katkısı</w:t>
            </w:r>
          </w:p>
        </w:tc>
      </w:tr>
      <w:tr w:rsidR="186A1B14" w14:paraId="79619D9F" w14:textId="77777777" w:rsidTr="4418407F">
        <w:trPr>
          <w:trHeight w:val="45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tcPr>
          <w:p w14:paraId="259EEA29" w14:textId="10834E5E" w:rsidR="186A1B14" w:rsidRDefault="186A1B14" w:rsidP="4418407F">
            <w:pPr>
              <w:jc w:val="center"/>
              <w:rPr>
                <w:b/>
                <w:bCs/>
                <w:color w:val="000000" w:themeColor="text1"/>
                <w:sz w:val="20"/>
                <w:szCs w:val="20"/>
              </w:rPr>
            </w:pPr>
            <w:r w:rsidRPr="4418407F">
              <w:rPr>
                <w:b/>
                <w:bCs/>
                <w:color w:val="000000" w:themeColor="text1"/>
                <w:sz w:val="20"/>
                <w:szCs w:val="20"/>
              </w:rPr>
              <w:t>Öğrenme Kazanımları</w:t>
            </w:r>
          </w:p>
        </w:tc>
        <w:tc>
          <w:tcPr>
            <w:tcW w:w="643" w:type="dxa"/>
            <w:tcBorders>
              <w:top w:val="nil"/>
              <w:left w:val="single" w:sz="8" w:space="0" w:color="auto"/>
              <w:bottom w:val="single" w:sz="8" w:space="0" w:color="auto"/>
              <w:right w:val="single" w:sz="8" w:space="0" w:color="auto"/>
            </w:tcBorders>
            <w:tcMar>
              <w:left w:w="108" w:type="dxa"/>
              <w:right w:w="108" w:type="dxa"/>
            </w:tcMar>
          </w:tcPr>
          <w:p w14:paraId="648D8791" w14:textId="219A3245" w:rsidR="186A1B14" w:rsidRDefault="186A1B14" w:rsidP="4418407F">
            <w:pPr>
              <w:jc w:val="center"/>
              <w:rPr>
                <w:b/>
                <w:bCs/>
                <w:sz w:val="20"/>
                <w:szCs w:val="20"/>
              </w:rPr>
            </w:pPr>
            <w:r w:rsidRPr="4418407F">
              <w:rPr>
                <w:b/>
                <w:bCs/>
                <w:sz w:val="20"/>
                <w:szCs w:val="20"/>
              </w:rPr>
              <w:t>PÇ</w:t>
            </w:r>
          </w:p>
          <w:p w14:paraId="3A94081C" w14:textId="303B2122" w:rsidR="186A1B14" w:rsidRDefault="186A1B14" w:rsidP="4418407F">
            <w:pPr>
              <w:jc w:val="center"/>
              <w:rPr>
                <w:b/>
                <w:bCs/>
                <w:sz w:val="20"/>
                <w:szCs w:val="20"/>
              </w:rPr>
            </w:pPr>
            <w:r w:rsidRPr="4418407F">
              <w:rPr>
                <w:b/>
                <w:bCs/>
                <w:sz w:val="20"/>
                <w:szCs w:val="20"/>
              </w:rPr>
              <w:t>1</w:t>
            </w:r>
          </w:p>
        </w:tc>
        <w:tc>
          <w:tcPr>
            <w:tcW w:w="461" w:type="dxa"/>
            <w:tcBorders>
              <w:top w:val="nil"/>
              <w:left w:val="single" w:sz="8" w:space="0" w:color="auto"/>
              <w:bottom w:val="single" w:sz="8" w:space="0" w:color="auto"/>
              <w:right w:val="single" w:sz="8" w:space="0" w:color="auto"/>
            </w:tcBorders>
            <w:tcMar>
              <w:left w:w="108" w:type="dxa"/>
              <w:right w:w="108" w:type="dxa"/>
            </w:tcMar>
          </w:tcPr>
          <w:p w14:paraId="14580DD2" w14:textId="342F8A3C" w:rsidR="186A1B14" w:rsidRDefault="186A1B14" w:rsidP="4418407F">
            <w:pPr>
              <w:jc w:val="center"/>
              <w:rPr>
                <w:b/>
                <w:bCs/>
                <w:sz w:val="20"/>
                <w:szCs w:val="20"/>
              </w:rPr>
            </w:pPr>
            <w:r w:rsidRPr="4418407F">
              <w:rPr>
                <w:b/>
                <w:bCs/>
                <w:sz w:val="20"/>
                <w:szCs w:val="20"/>
              </w:rPr>
              <w:t>PÇ</w:t>
            </w:r>
          </w:p>
          <w:p w14:paraId="27195A74" w14:textId="40687FBE" w:rsidR="186A1B14" w:rsidRDefault="186A1B14" w:rsidP="4418407F">
            <w:pPr>
              <w:jc w:val="center"/>
              <w:rPr>
                <w:b/>
                <w:bCs/>
                <w:sz w:val="20"/>
                <w:szCs w:val="20"/>
              </w:rPr>
            </w:pPr>
            <w:r w:rsidRPr="4418407F">
              <w:rPr>
                <w:b/>
                <w:bCs/>
                <w:sz w:val="20"/>
                <w:szCs w:val="20"/>
              </w:rPr>
              <w:t>2</w:t>
            </w:r>
          </w:p>
        </w:tc>
        <w:tc>
          <w:tcPr>
            <w:tcW w:w="553" w:type="dxa"/>
            <w:tcBorders>
              <w:top w:val="nil"/>
              <w:left w:val="single" w:sz="8" w:space="0" w:color="auto"/>
              <w:bottom w:val="single" w:sz="8" w:space="0" w:color="auto"/>
              <w:right w:val="single" w:sz="8" w:space="0" w:color="auto"/>
            </w:tcBorders>
            <w:tcMar>
              <w:left w:w="108" w:type="dxa"/>
              <w:right w:w="108" w:type="dxa"/>
            </w:tcMar>
          </w:tcPr>
          <w:p w14:paraId="4B07E996" w14:textId="4DC1A906" w:rsidR="186A1B14" w:rsidRDefault="186A1B14" w:rsidP="4418407F">
            <w:pPr>
              <w:jc w:val="center"/>
              <w:rPr>
                <w:b/>
                <w:bCs/>
                <w:sz w:val="20"/>
                <w:szCs w:val="20"/>
              </w:rPr>
            </w:pPr>
            <w:r w:rsidRPr="4418407F">
              <w:rPr>
                <w:b/>
                <w:bCs/>
                <w:sz w:val="20"/>
                <w:szCs w:val="20"/>
              </w:rPr>
              <w:t>PÇ</w:t>
            </w:r>
          </w:p>
          <w:p w14:paraId="10C48C76" w14:textId="23814E56" w:rsidR="186A1B14" w:rsidRDefault="186A1B14" w:rsidP="4418407F">
            <w:pPr>
              <w:jc w:val="center"/>
              <w:rPr>
                <w:b/>
                <w:bCs/>
                <w:sz w:val="20"/>
                <w:szCs w:val="20"/>
              </w:rPr>
            </w:pPr>
            <w:r w:rsidRPr="4418407F">
              <w:rPr>
                <w:b/>
                <w:bCs/>
                <w:sz w:val="20"/>
                <w:szCs w:val="20"/>
              </w:rPr>
              <w:t>3</w:t>
            </w:r>
          </w:p>
        </w:tc>
        <w:tc>
          <w:tcPr>
            <w:tcW w:w="461" w:type="dxa"/>
            <w:tcBorders>
              <w:top w:val="nil"/>
              <w:left w:val="single" w:sz="8" w:space="0" w:color="auto"/>
              <w:bottom w:val="single" w:sz="8" w:space="0" w:color="auto"/>
              <w:right w:val="single" w:sz="8" w:space="0" w:color="auto"/>
            </w:tcBorders>
            <w:tcMar>
              <w:left w:w="108" w:type="dxa"/>
              <w:right w:w="108" w:type="dxa"/>
            </w:tcMar>
          </w:tcPr>
          <w:p w14:paraId="132E2BA7" w14:textId="02C0F980" w:rsidR="186A1B14" w:rsidRDefault="186A1B14" w:rsidP="4418407F">
            <w:pPr>
              <w:jc w:val="center"/>
              <w:rPr>
                <w:b/>
                <w:bCs/>
                <w:sz w:val="20"/>
                <w:szCs w:val="20"/>
              </w:rPr>
            </w:pPr>
            <w:r w:rsidRPr="4418407F">
              <w:rPr>
                <w:b/>
                <w:bCs/>
                <w:sz w:val="20"/>
                <w:szCs w:val="20"/>
              </w:rPr>
              <w:t>PÇ</w:t>
            </w:r>
          </w:p>
          <w:p w14:paraId="23FFD9DF" w14:textId="653BADE0" w:rsidR="186A1B14" w:rsidRDefault="186A1B14" w:rsidP="4418407F">
            <w:pPr>
              <w:jc w:val="center"/>
              <w:rPr>
                <w:b/>
                <w:bCs/>
                <w:sz w:val="20"/>
                <w:szCs w:val="20"/>
              </w:rPr>
            </w:pPr>
            <w:r w:rsidRPr="4418407F">
              <w:rPr>
                <w:b/>
                <w:bCs/>
                <w:sz w:val="20"/>
                <w:szCs w:val="20"/>
              </w:rPr>
              <w:t>4</w:t>
            </w:r>
          </w:p>
        </w:tc>
        <w:tc>
          <w:tcPr>
            <w:tcW w:w="512" w:type="dxa"/>
            <w:tcBorders>
              <w:top w:val="nil"/>
              <w:left w:val="single" w:sz="8" w:space="0" w:color="auto"/>
              <w:bottom w:val="single" w:sz="8" w:space="0" w:color="auto"/>
              <w:right w:val="single" w:sz="8" w:space="0" w:color="auto"/>
            </w:tcBorders>
            <w:tcMar>
              <w:left w:w="108" w:type="dxa"/>
              <w:right w:w="108" w:type="dxa"/>
            </w:tcMar>
          </w:tcPr>
          <w:p w14:paraId="5A3F1928" w14:textId="558DC39B" w:rsidR="186A1B14" w:rsidRDefault="186A1B14" w:rsidP="4418407F">
            <w:pPr>
              <w:jc w:val="center"/>
              <w:rPr>
                <w:b/>
                <w:bCs/>
                <w:sz w:val="20"/>
                <w:szCs w:val="20"/>
              </w:rPr>
            </w:pPr>
            <w:r w:rsidRPr="4418407F">
              <w:rPr>
                <w:b/>
                <w:bCs/>
                <w:sz w:val="20"/>
                <w:szCs w:val="20"/>
              </w:rPr>
              <w:t>PÇ</w:t>
            </w:r>
          </w:p>
          <w:p w14:paraId="4FE8DA8C" w14:textId="526D443A" w:rsidR="186A1B14" w:rsidRDefault="186A1B14" w:rsidP="4418407F">
            <w:pPr>
              <w:jc w:val="center"/>
              <w:rPr>
                <w:b/>
                <w:bCs/>
                <w:sz w:val="20"/>
                <w:szCs w:val="20"/>
              </w:rPr>
            </w:pPr>
            <w:r w:rsidRPr="4418407F">
              <w:rPr>
                <w:b/>
                <w:bCs/>
                <w:sz w:val="20"/>
                <w:szCs w:val="20"/>
              </w:rPr>
              <w:t>5</w:t>
            </w:r>
          </w:p>
        </w:tc>
        <w:tc>
          <w:tcPr>
            <w:tcW w:w="416" w:type="dxa"/>
            <w:tcBorders>
              <w:top w:val="nil"/>
              <w:left w:val="single" w:sz="8" w:space="0" w:color="auto"/>
              <w:bottom w:val="single" w:sz="8" w:space="0" w:color="auto"/>
              <w:right w:val="single" w:sz="8" w:space="0" w:color="auto"/>
            </w:tcBorders>
            <w:tcMar>
              <w:left w:w="108" w:type="dxa"/>
              <w:right w:w="108" w:type="dxa"/>
            </w:tcMar>
          </w:tcPr>
          <w:p w14:paraId="5FA8E2C3" w14:textId="6ACCB4AF" w:rsidR="186A1B14" w:rsidRDefault="186A1B14" w:rsidP="4418407F">
            <w:pPr>
              <w:jc w:val="center"/>
              <w:rPr>
                <w:b/>
                <w:bCs/>
                <w:sz w:val="20"/>
                <w:szCs w:val="20"/>
              </w:rPr>
            </w:pPr>
            <w:r w:rsidRPr="4418407F">
              <w:rPr>
                <w:b/>
                <w:bCs/>
                <w:sz w:val="20"/>
                <w:szCs w:val="20"/>
              </w:rPr>
              <w:t>PÇ</w:t>
            </w:r>
          </w:p>
          <w:p w14:paraId="5A5D9246" w14:textId="5AF65C41" w:rsidR="186A1B14" w:rsidRDefault="186A1B14" w:rsidP="4418407F">
            <w:pPr>
              <w:jc w:val="center"/>
              <w:rPr>
                <w:b/>
                <w:bCs/>
                <w:sz w:val="20"/>
                <w:szCs w:val="20"/>
              </w:rPr>
            </w:pPr>
            <w:r w:rsidRPr="4418407F">
              <w:rPr>
                <w:b/>
                <w:bCs/>
                <w:sz w:val="20"/>
                <w:szCs w:val="20"/>
              </w:rPr>
              <w:t>6</w:t>
            </w:r>
          </w:p>
        </w:tc>
        <w:tc>
          <w:tcPr>
            <w:tcW w:w="486" w:type="dxa"/>
            <w:tcBorders>
              <w:top w:val="nil"/>
              <w:left w:val="single" w:sz="8" w:space="0" w:color="auto"/>
              <w:bottom w:val="single" w:sz="8" w:space="0" w:color="auto"/>
              <w:right w:val="single" w:sz="8" w:space="0" w:color="auto"/>
            </w:tcBorders>
            <w:tcMar>
              <w:left w:w="108" w:type="dxa"/>
              <w:right w:w="108" w:type="dxa"/>
            </w:tcMar>
          </w:tcPr>
          <w:p w14:paraId="6F9E73D4" w14:textId="2EF7AAEB" w:rsidR="186A1B14" w:rsidRDefault="186A1B14" w:rsidP="4418407F">
            <w:pPr>
              <w:jc w:val="center"/>
              <w:rPr>
                <w:b/>
                <w:bCs/>
                <w:sz w:val="20"/>
                <w:szCs w:val="20"/>
              </w:rPr>
            </w:pPr>
            <w:r w:rsidRPr="4418407F">
              <w:rPr>
                <w:b/>
                <w:bCs/>
                <w:sz w:val="20"/>
                <w:szCs w:val="20"/>
              </w:rPr>
              <w:t>PÇ</w:t>
            </w:r>
          </w:p>
          <w:p w14:paraId="46EAACFA" w14:textId="7A34DE17" w:rsidR="186A1B14" w:rsidRDefault="186A1B14" w:rsidP="4418407F">
            <w:pPr>
              <w:jc w:val="center"/>
              <w:rPr>
                <w:b/>
                <w:bCs/>
                <w:sz w:val="20"/>
                <w:szCs w:val="20"/>
              </w:rPr>
            </w:pPr>
            <w:r w:rsidRPr="4418407F">
              <w:rPr>
                <w:b/>
                <w:bCs/>
                <w:sz w:val="20"/>
                <w:szCs w:val="20"/>
              </w:rPr>
              <w:t>7</w:t>
            </w:r>
          </w:p>
        </w:tc>
        <w:tc>
          <w:tcPr>
            <w:tcW w:w="450" w:type="dxa"/>
            <w:tcBorders>
              <w:top w:val="nil"/>
              <w:left w:val="single" w:sz="8" w:space="0" w:color="auto"/>
              <w:bottom w:val="single" w:sz="8" w:space="0" w:color="auto"/>
              <w:right w:val="single" w:sz="8" w:space="0" w:color="auto"/>
            </w:tcBorders>
            <w:tcMar>
              <w:left w:w="108" w:type="dxa"/>
              <w:right w:w="108" w:type="dxa"/>
            </w:tcMar>
          </w:tcPr>
          <w:p w14:paraId="63444557" w14:textId="0E908A36" w:rsidR="186A1B14" w:rsidRDefault="186A1B14" w:rsidP="4418407F">
            <w:pPr>
              <w:jc w:val="center"/>
              <w:rPr>
                <w:b/>
                <w:bCs/>
                <w:sz w:val="20"/>
                <w:szCs w:val="20"/>
              </w:rPr>
            </w:pPr>
            <w:r w:rsidRPr="4418407F">
              <w:rPr>
                <w:b/>
                <w:bCs/>
                <w:sz w:val="20"/>
                <w:szCs w:val="20"/>
              </w:rPr>
              <w:t>PÇ</w:t>
            </w:r>
          </w:p>
          <w:p w14:paraId="4D55905A" w14:textId="78A7CD8F" w:rsidR="186A1B14" w:rsidRDefault="186A1B14" w:rsidP="4418407F">
            <w:pPr>
              <w:jc w:val="center"/>
              <w:rPr>
                <w:b/>
                <w:bCs/>
                <w:sz w:val="20"/>
                <w:szCs w:val="20"/>
              </w:rPr>
            </w:pPr>
            <w:r w:rsidRPr="4418407F">
              <w:rPr>
                <w:b/>
                <w:bCs/>
                <w:sz w:val="20"/>
                <w:szCs w:val="20"/>
              </w:rPr>
              <w:t>8</w:t>
            </w:r>
          </w:p>
        </w:tc>
        <w:tc>
          <w:tcPr>
            <w:tcW w:w="525" w:type="dxa"/>
            <w:tcBorders>
              <w:top w:val="nil"/>
              <w:left w:val="single" w:sz="8" w:space="0" w:color="auto"/>
              <w:bottom w:val="single" w:sz="8" w:space="0" w:color="auto"/>
              <w:right w:val="single" w:sz="8" w:space="0" w:color="auto"/>
            </w:tcBorders>
            <w:tcMar>
              <w:left w:w="108" w:type="dxa"/>
              <w:right w:w="108" w:type="dxa"/>
            </w:tcMar>
          </w:tcPr>
          <w:p w14:paraId="15FE7FA4" w14:textId="6B02EE40" w:rsidR="186A1B14" w:rsidRDefault="186A1B14" w:rsidP="4418407F">
            <w:pPr>
              <w:jc w:val="center"/>
              <w:rPr>
                <w:b/>
                <w:bCs/>
                <w:sz w:val="20"/>
                <w:szCs w:val="20"/>
              </w:rPr>
            </w:pPr>
            <w:r w:rsidRPr="4418407F">
              <w:rPr>
                <w:b/>
                <w:bCs/>
                <w:sz w:val="20"/>
                <w:szCs w:val="20"/>
              </w:rPr>
              <w:t>PÇ</w:t>
            </w:r>
          </w:p>
          <w:p w14:paraId="0388D71E" w14:textId="47B8E014" w:rsidR="186A1B14" w:rsidRDefault="186A1B14" w:rsidP="4418407F">
            <w:pPr>
              <w:jc w:val="center"/>
              <w:rPr>
                <w:b/>
                <w:bCs/>
                <w:sz w:val="20"/>
                <w:szCs w:val="20"/>
              </w:rPr>
            </w:pPr>
            <w:r w:rsidRPr="4418407F">
              <w:rPr>
                <w:b/>
                <w:bCs/>
                <w:sz w:val="20"/>
                <w:szCs w:val="20"/>
              </w:rPr>
              <w:t>9</w:t>
            </w:r>
          </w:p>
        </w:tc>
        <w:tc>
          <w:tcPr>
            <w:tcW w:w="542" w:type="dxa"/>
            <w:tcBorders>
              <w:top w:val="nil"/>
              <w:left w:val="single" w:sz="8" w:space="0" w:color="auto"/>
              <w:bottom w:val="single" w:sz="8" w:space="0" w:color="auto"/>
              <w:right w:val="single" w:sz="8" w:space="0" w:color="auto"/>
            </w:tcBorders>
            <w:tcMar>
              <w:left w:w="108" w:type="dxa"/>
              <w:right w:w="108" w:type="dxa"/>
            </w:tcMar>
          </w:tcPr>
          <w:p w14:paraId="58CBE02B" w14:textId="0E8BE42A" w:rsidR="186A1B14" w:rsidRDefault="186A1B14" w:rsidP="4418407F">
            <w:pPr>
              <w:jc w:val="center"/>
              <w:rPr>
                <w:b/>
                <w:bCs/>
                <w:sz w:val="20"/>
                <w:szCs w:val="20"/>
              </w:rPr>
            </w:pPr>
            <w:r w:rsidRPr="4418407F">
              <w:rPr>
                <w:b/>
                <w:bCs/>
                <w:sz w:val="20"/>
                <w:szCs w:val="20"/>
              </w:rPr>
              <w:t>PÇ</w:t>
            </w:r>
          </w:p>
          <w:p w14:paraId="3EE982CE" w14:textId="03213810" w:rsidR="186A1B14" w:rsidRDefault="186A1B14" w:rsidP="4418407F">
            <w:pPr>
              <w:jc w:val="center"/>
              <w:rPr>
                <w:b/>
                <w:bCs/>
                <w:sz w:val="20"/>
                <w:szCs w:val="20"/>
              </w:rPr>
            </w:pPr>
            <w:r w:rsidRPr="4418407F">
              <w:rPr>
                <w:b/>
                <w:bCs/>
                <w:sz w:val="20"/>
                <w:szCs w:val="20"/>
              </w:rPr>
              <w:t>10</w:t>
            </w:r>
          </w:p>
        </w:tc>
        <w:tc>
          <w:tcPr>
            <w:tcW w:w="423" w:type="dxa"/>
            <w:tcBorders>
              <w:top w:val="nil"/>
              <w:left w:val="single" w:sz="8" w:space="0" w:color="auto"/>
              <w:bottom w:val="single" w:sz="8" w:space="0" w:color="auto"/>
              <w:right w:val="single" w:sz="8" w:space="0" w:color="auto"/>
            </w:tcBorders>
            <w:tcMar>
              <w:left w:w="108" w:type="dxa"/>
              <w:right w:w="108" w:type="dxa"/>
            </w:tcMar>
          </w:tcPr>
          <w:p w14:paraId="30284160" w14:textId="1FBE432C" w:rsidR="186A1B14" w:rsidRDefault="186A1B14" w:rsidP="4418407F">
            <w:pPr>
              <w:jc w:val="center"/>
              <w:rPr>
                <w:b/>
                <w:bCs/>
                <w:sz w:val="20"/>
                <w:szCs w:val="20"/>
              </w:rPr>
            </w:pPr>
            <w:r w:rsidRPr="4418407F">
              <w:rPr>
                <w:b/>
                <w:bCs/>
                <w:sz w:val="20"/>
                <w:szCs w:val="20"/>
              </w:rPr>
              <w:t>PÇ 11</w:t>
            </w:r>
          </w:p>
        </w:tc>
        <w:tc>
          <w:tcPr>
            <w:tcW w:w="423" w:type="dxa"/>
            <w:tcBorders>
              <w:top w:val="nil"/>
              <w:left w:val="single" w:sz="8" w:space="0" w:color="auto"/>
              <w:bottom w:val="single" w:sz="8" w:space="0" w:color="auto"/>
              <w:right w:val="single" w:sz="8" w:space="0" w:color="auto"/>
            </w:tcBorders>
            <w:tcMar>
              <w:left w:w="108" w:type="dxa"/>
              <w:right w:w="108" w:type="dxa"/>
            </w:tcMar>
          </w:tcPr>
          <w:p w14:paraId="6035BBE3" w14:textId="79DD01CD" w:rsidR="186A1B14" w:rsidRDefault="186A1B14" w:rsidP="4418407F">
            <w:pPr>
              <w:jc w:val="center"/>
              <w:rPr>
                <w:b/>
                <w:bCs/>
                <w:sz w:val="20"/>
                <w:szCs w:val="20"/>
              </w:rPr>
            </w:pPr>
            <w:r w:rsidRPr="4418407F">
              <w:rPr>
                <w:b/>
                <w:bCs/>
                <w:sz w:val="20"/>
                <w:szCs w:val="20"/>
              </w:rPr>
              <w:t>PÇ 12</w:t>
            </w:r>
          </w:p>
        </w:tc>
        <w:tc>
          <w:tcPr>
            <w:tcW w:w="1882" w:type="dxa"/>
            <w:tcBorders>
              <w:top w:val="nil"/>
              <w:left w:val="single" w:sz="8" w:space="0" w:color="auto"/>
              <w:bottom w:val="single" w:sz="8" w:space="0" w:color="auto"/>
              <w:right w:val="single" w:sz="8" w:space="0" w:color="auto"/>
            </w:tcBorders>
            <w:tcMar>
              <w:left w:w="108" w:type="dxa"/>
              <w:right w:w="108" w:type="dxa"/>
            </w:tcMar>
          </w:tcPr>
          <w:p w14:paraId="4CB2C3F6" w14:textId="6B05F12E" w:rsidR="186A1B14" w:rsidRDefault="186A1B14" w:rsidP="4418407F">
            <w:pPr>
              <w:jc w:val="center"/>
              <w:rPr>
                <w:b/>
                <w:bCs/>
                <w:sz w:val="20"/>
                <w:szCs w:val="20"/>
              </w:rPr>
            </w:pPr>
            <w:r w:rsidRPr="4418407F">
              <w:rPr>
                <w:b/>
                <w:bCs/>
                <w:sz w:val="20"/>
                <w:szCs w:val="20"/>
              </w:rPr>
              <w:t>PÇ 13</w:t>
            </w:r>
          </w:p>
        </w:tc>
      </w:tr>
      <w:tr w:rsidR="186A1B14" w14:paraId="3C1FC959" w14:textId="77777777" w:rsidTr="4418407F">
        <w:trPr>
          <w:trHeight w:val="66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tcPr>
          <w:p w14:paraId="365727EC" w14:textId="72657450" w:rsidR="186A1B14" w:rsidRDefault="186A1B14" w:rsidP="4418407F">
            <w:pPr>
              <w:jc w:val="center"/>
              <w:rPr>
                <w:b/>
                <w:bCs/>
                <w:color w:val="000000" w:themeColor="text1"/>
                <w:sz w:val="20"/>
                <w:szCs w:val="20"/>
              </w:rPr>
            </w:pPr>
            <w:r w:rsidRPr="4418407F">
              <w:rPr>
                <w:b/>
                <w:bCs/>
                <w:color w:val="000000" w:themeColor="text1"/>
                <w:sz w:val="20"/>
                <w:szCs w:val="20"/>
              </w:rPr>
              <w:t xml:space="preserve">Stresle baş etme </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tcPr>
          <w:p w14:paraId="2E85F981" w14:textId="094E895E" w:rsidR="186A1B14" w:rsidRDefault="186A1B14" w:rsidP="4418407F">
            <w:pPr>
              <w:rPr>
                <w:sz w:val="20"/>
                <w:szCs w:val="20"/>
              </w:rPr>
            </w:pPr>
            <w:r w:rsidRPr="4418407F">
              <w:rPr>
                <w:sz w:val="20"/>
                <w:szCs w:val="20"/>
              </w:rPr>
              <w:t>3</w:t>
            </w:r>
          </w:p>
        </w:tc>
        <w:tc>
          <w:tcPr>
            <w:tcW w:w="461" w:type="dxa"/>
            <w:tcBorders>
              <w:top w:val="single" w:sz="8" w:space="0" w:color="auto"/>
              <w:left w:val="single" w:sz="8" w:space="0" w:color="auto"/>
              <w:bottom w:val="single" w:sz="8" w:space="0" w:color="auto"/>
              <w:right w:val="single" w:sz="8" w:space="0" w:color="auto"/>
            </w:tcBorders>
            <w:tcMar>
              <w:left w:w="108" w:type="dxa"/>
              <w:right w:w="108" w:type="dxa"/>
            </w:tcMar>
          </w:tcPr>
          <w:p w14:paraId="35258A0B" w14:textId="7C27F560" w:rsidR="186A1B14" w:rsidRDefault="186A1B14" w:rsidP="4418407F">
            <w:pPr>
              <w:rPr>
                <w:sz w:val="20"/>
                <w:szCs w:val="20"/>
              </w:rPr>
            </w:pPr>
            <w:r w:rsidRPr="4418407F">
              <w:rPr>
                <w:sz w:val="20"/>
                <w:szCs w:val="20"/>
              </w:rPr>
              <w:t>1</w:t>
            </w:r>
          </w:p>
        </w:tc>
        <w:tc>
          <w:tcPr>
            <w:tcW w:w="553" w:type="dxa"/>
            <w:tcBorders>
              <w:top w:val="single" w:sz="8" w:space="0" w:color="auto"/>
              <w:left w:val="single" w:sz="8" w:space="0" w:color="auto"/>
              <w:bottom w:val="single" w:sz="8" w:space="0" w:color="auto"/>
              <w:right w:val="single" w:sz="8" w:space="0" w:color="auto"/>
            </w:tcBorders>
            <w:tcMar>
              <w:left w:w="108" w:type="dxa"/>
              <w:right w:w="108" w:type="dxa"/>
            </w:tcMar>
          </w:tcPr>
          <w:p w14:paraId="6E0CCF33" w14:textId="21F3487B" w:rsidR="186A1B14" w:rsidRDefault="186A1B14" w:rsidP="4418407F">
            <w:pPr>
              <w:rPr>
                <w:sz w:val="20"/>
                <w:szCs w:val="20"/>
              </w:rPr>
            </w:pPr>
            <w:r w:rsidRPr="4418407F">
              <w:rPr>
                <w:sz w:val="20"/>
                <w:szCs w:val="20"/>
              </w:rPr>
              <w:t>3</w:t>
            </w:r>
          </w:p>
        </w:tc>
        <w:tc>
          <w:tcPr>
            <w:tcW w:w="461" w:type="dxa"/>
            <w:tcBorders>
              <w:top w:val="single" w:sz="8" w:space="0" w:color="auto"/>
              <w:left w:val="single" w:sz="8" w:space="0" w:color="auto"/>
              <w:bottom w:val="single" w:sz="8" w:space="0" w:color="auto"/>
              <w:right w:val="single" w:sz="8" w:space="0" w:color="auto"/>
            </w:tcBorders>
            <w:tcMar>
              <w:left w:w="108" w:type="dxa"/>
              <w:right w:w="108" w:type="dxa"/>
            </w:tcMar>
          </w:tcPr>
          <w:p w14:paraId="6D214A74" w14:textId="5EB6A3CA" w:rsidR="186A1B14" w:rsidRDefault="186A1B14" w:rsidP="4418407F">
            <w:pPr>
              <w:rPr>
                <w:sz w:val="20"/>
                <w:szCs w:val="20"/>
              </w:rPr>
            </w:pPr>
            <w:r w:rsidRPr="4418407F">
              <w:rPr>
                <w:sz w:val="20"/>
                <w:szCs w:val="20"/>
              </w:rPr>
              <w:t>2</w:t>
            </w:r>
          </w:p>
        </w:tc>
        <w:tc>
          <w:tcPr>
            <w:tcW w:w="512" w:type="dxa"/>
            <w:tcBorders>
              <w:top w:val="single" w:sz="8" w:space="0" w:color="auto"/>
              <w:left w:val="single" w:sz="8" w:space="0" w:color="auto"/>
              <w:bottom w:val="single" w:sz="8" w:space="0" w:color="auto"/>
              <w:right w:val="single" w:sz="8" w:space="0" w:color="auto"/>
            </w:tcBorders>
            <w:tcMar>
              <w:left w:w="108" w:type="dxa"/>
              <w:right w:w="108" w:type="dxa"/>
            </w:tcMar>
          </w:tcPr>
          <w:p w14:paraId="54168EA8" w14:textId="7D27F1B4" w:rsidR="186A1B14" w:rsidRDefault="186A1B14" w:rsidP="4418407F">
            <w:pPr>
              <w:rPr>
                <w:sz w:val="20"/>
                <w:szCs w:val="20"/>
              </w:rPr>
            </w:pPr>
            <w:r w:rsidRPr="4418407F">
              <w:rPr>
                <w:sz w:val="20"/>
                <w:szCs w:val="20"/>
              </w:rPr>
              <w:t>2</w:t>
            </w:r>
          </w:p>
        </w:tc>
        <w:tc>
          <w:tcPr>
            <w:tcW w:w="416" w:type="dxa"/>
            <w:tcBorders>
              <w:top w:val="single" w:sz="8" w:space="0" w:color="auto"/>
              <w:left w:val="single" w:sz="8" w:space="0" w:color="auto"/>
              <w:bottom w:val="single" w:sz="8" w:space="0" w:color="auto"/>
              <w:right w:val="single" w:sz="8" w:space="0" w:color="auto"/>
            </w:tcBorders>
            <w:tcMar>
              <w:left w:w="108" w:type="dxa"/>
              <w:right w:w="108" w:type="dxa"/>
            </w:tcMar>
          </w:tcPr>
          <w:p w14:paraId="6CACDE6B" w14:textId="0216D152" w:rsidR="186A1B14" w:rsidRDefault="186A1B14" w:rsidP="4418407F">
            <w:pPr>
              <w:rPr>
                <w:sz w:val="20"/>
                <w:szCs w:val="20"/>
              </w:rPr>
            </w:pPr>
            <w:r w:rsidRPr="4418407F">
              <w:rPr>
                <w:sz w:val="20"/>
                <w:szCs w:val="20"/>
              </w:rPr>
              <w:t>0</w:t>
            </w:r>
          </w:p>
        </w:tc>
        <w:tc>
          <w:tcPr>
            <w:tcW w:w="486" w:type="dxa"/>
            <w:tcBorders>
              <w:top w:val="single" w:sz="8" w:space="0" w:color="auto"/>
              <w:left w:val="single" w:sz="8" w:space="0" w:color="auto"/>
              <w:bottom w:val="single" w:sz="8" w:space="0" w:color="auto"/>
              <w:right w:val="single" w:sz="8" w:space="0" w:color="auto"/>
            </w:tcBorders>
            <w:tcMar>
              <w:left w:w="108" w:type="dxa"/>
              <w:right w:w="108" w:type="dxa"/>
            </w:tcMar>
          </w:tcPr>
          <w:p w14:paraId="5D00C600" w14:textId="2284B7AC" w:rsidR="186A1B14" w:rsidRDefault="186A1B14" w:rsidP="4418407F">
            <w:pPr>
              <w:rPr>
                <w:sz w:val="20"/>
                <w:szCs w:val="20"/>
              </w:rPr>
            </w:pPr>
            <w:r w:rsidRPr="4418407F">
              <w:rPr>
                <w:sz w:val="20"/>
                <w:szCs w:val="20"/>
              </w:rPr>
              <w:t>0</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2BB8CF0D" w14:textId="7BA19FEE" w:rsidR="186A1B14" w:rsidRDefault="186A1B14" w:rsidP="4418407F">
            <w:pPr>
              <w:rPr>
                <w:sz w:val="20"/>
                <w:szCs w:val="20"/>
              </w:rPr>
            </w:pPr>
            <w:r w:rsidRPr="4418407F">
              <w:rPr>
                <w:sz w:val="20"/>
                <w:szCs w:val="20"/>
              </w:rPr>
              <w:t>2</w:t>
            </w:r>
          </w:p>
        </w:tc>
        <w:tc>
          <w:tcPr>
            <w:tcW w:w="525" w:type="dxa"/>
            <w:tcBorders>
              <w:top w:val="single" w:sz="8" w:space="0" w:color="auto"/>
              <w:left w:val="single" w:sz="8" w:space="0" w:color="auto"/>
              <w:bottom w:val="single" w:sz="8" w:space="0" w:color="auto"/>
              <w:right w:val="single" w:sz="8" w:space="0" w:color="auto"/>
            </w:tcBorders>
            <w:tcMar>
              <w:left w:w="108" w:type="dxa"/>
              <w:right w:w="108" w:type="dxa"/>
            </w:tcMar>
          </w:tcPr>
          <w:p w14:paraId="1B505AFC" w14:textId="16B9E873" w:rsidR="186A1B14" w:rsidRDefault="186A1B14" w:rsidP="4418407F">
            <w:pPr>
              <w:rPr>
                <w:sz w:val="20"/>
                <w:szCs w:val="20"/>
              </w:rPr>
            </w:pPr>
            <w:r w:rsidRPr="4418407F">
              <w:rPr>
                <w:sz w:val="20"/>
                <w:szCs w:val="20"/>
              </w:rPr>
              <w:t>3</w:t>
            </w:r>
          </w:p>
        </w:tc>
        <w:tc>
          <w:tcPr>
            <w:tcW w:w="542" w:type="dxa"/>
            <w:tcBorders>
              <w:top w:val="single" w:sz="8" w:space="0" w:color="auto"/>
              <w:left w:val="single" w:sz="8" w:space="0" w:color="auto"/>
              <w:bottom w:val="single" w:sz="8" w:space="0" w:color="auto"/>
              <w:right w:val="single" w:sz="8" w:space="0" w:color="auto"/>
            </w:tcBorders>
            <w:tcMar>
              <w:left w:w="108" w:type="dxa"/>
              <w:right w:w="108" w:type="dxa"/>
            </w:tcMar>
          </w:tcPr>
          <w:p w14:paraId="31B670C5" w14:textId="49843346" w:rsidR="186A1B14" w:rsidRDefault="186A1B14" w:rsidP="4418407F">
            <w:pPr>
              <w:rPr>
                <w:sz w:val="20"/>
                <w:szCs w:val="20"/>
              </w:rPr>
            </w:pPr>
            <w:r w:rsidRPr="4418407F">
              <w:rPr>
                <w:sz w:val="20"/>
                <w:szCs w:val="20"/>
              </w:rPr>
              <w:t>2</w:t>
            </w:r>
          </w:p>
        </w:tc>
        <w:tc>
          <w:tcPr>
            <w:tcW w:w="423" w:type="dxa"/>
            <w:tcBorders>
              <w:top w:val="single" w:sz="8" w:space="0" w:color="auto"/>
              <w:left w:val="single" w:sz="8" w:space="0" w:color="auto"/>
              <w:bottom w:val="single" w:sz="8" w:space="0" w:color="auto"/>
              <w:right w:val="single" w:sz="8" w:space="0" w:color="auto"/>
            </w:tcBorders>
            <w:tcMar>
              <w:left w:w="108" w:type="dxa"/>
              <w:right w:w="108" w:type="dxa"/>
            </w:tcMar>
          </w:tcPr>
          <w:p w14:paraId="7AF7A072" w14:textId="7AED86E8" w:rsidR="186A1B14" w:rsidRDefault="186A1B14" w:rsidP="4418407F">
            <w:pPr>
              <w:rPr>
                <w:sz w:val="20"/>
                <w:szCs w:val="20"/>
              </w:rPr>
            </w:pPr>
            <w:r w:rsidRPr="4418407F">
              <w:rPr>
                <w:sz w:val="20"/>
                <w:szCs w:val="20"/>
              </w:rPr>
              <w:t>0</w:t>
            </w:r>
          </w:p>
        </w:tc>
        <w:tc>
          <w:tcPr>
            <w:tcW w:w="423" w:type="dxa"/>
            <w:tcBorders>
              <w:top w:val="single" w:sz="8" w:space="0" w:color="auto"/>
              <w:left w:val="single" w:sz="8" w:space="0" w:color="auto"/>
              <w:bottom w:val="single" w:sz="8" w:space="0" w:color="auto"/>
              <w:right w:val="single" w:sz="8" w:space="0" w:color="auto"/>
            </w:tcBorders>
            <w:tcMar>
              <w:left w:w="108" w:type="dxa"/>
              <w:right w:w="108" w:type="dxa"/>
            </w:tcMar>
          </w:tcPr>
          <w:p w14:paraId="7982D46A" w14:textId="68AEEB8A" w:rsidR="186A1B14" w:rsidRDefault="186A1B14" w:rsidP="4418407F">
            <w:pPr>
              <w:rPr>
                <w:sz w:val="20"/>
                <w:szCs w:val="20"/>
              </w:rPr>
            </w:pPr>
            <w:r w:rsidRPr="4418407F">
              <w:rPr>
                <w:sz w:val="20"/>
                <w:szCs w:val="20"/>
              </w:rPr>
              <w:t>1</w:t>
            </w:r>
          </w:p>
        </w:tc>
        <w:tc>
          <w:tcPr>
            <w:tcW w:w="1882" w:type="dxa"/>
            <w:tcBorders>
              <w:top w:val="single" w:sz="8" w:space="0" w:color="auto"/>
              <w:left w:val="single" w:sz="8" w:space="0" w:color="auto"/>
              <w:bottom w:val="single" w:sz="8" w:space="0" w:color="auto"/>
              <w:right w:val="single" w:sz="8" w:space="0" w:color="auto"/>
            </w:tcBorders>
            <w:tcMar>
              <w:left w:w="108" w:type="dxa"/>
              <w:right w:w="108" w:type="dxa"/>
            </w:tcMar>
          </w:tcPr>
          <w:p w14:paraId="6ABCB955" w14:textId="35C06297" w:rsidR="186A1B14" w:rsidRDefault="186A1B14" w:rsidP="4418407F">
            <w:pPr>
              <w:rPr>
                <w:sz w:val="20"/>
                <w:szCs w:val="20"/>
              </w:rPr>
            </w:pPr>
            <w:r w:rsidRPr="4418407F">
              <w:rPr>
                <w:sz w:val="20"/>
                <w:szCs w:val="20"/>
              </w:rPr>
              <w:t>0</w:t>
            </w:r>
          </w:p>
        </w:tc>
      </w:tr>
    </w:tbl>
    <w:p w14:paraId="78641BEC" w14:textId="0E9CA318" w:rsidR="00C70148" w:rsidRPr="00FC73F3" w:rsidRDefault="00C70148" w:rsidP="258B2F73">
      <w:pPr>
        <w:rPr>
          <w:b/>
          <w:bCs/>
        </w:rPr>
      </w:pPr>
    </w:p>
    <w:tbl>
      <w:tblPr>
        <w:tblW w:w="9097" w:type="dxa"/>
        <w:tblInd w:w="90" w:type="dxa"/>
        <w:tblLayout w:type="fixed"/>
        <w:tblLook w:val="01E0" w:firstRow="1" w:lastRow="1" w:firstColumn="1" w:lastColumn="1" w:noHBand="0" w:noVBand="0"/>
      </w:tblPr>
      <w:tblGrid>
        <w:gridCol w:w="750"/>
        <w:gridCol w:w="480"/>
        <w:gridCol w:w="345"/>
        <w:gridCol w:w="660"/>
        <w:gridCol w:w="645"/>
        <w:gridCol w:w="660"/>
        <w:gridCol w:w="675"/>
        <w:gridCol w:w="690"/>
        <w:gridCol w:w="765"/>
        <w:gridCol w:w="990"/>
        <w:gridCol w:w="750"/>
        <w:gridCol w:w="690"/>
        <w:gridCol w:w="525"/>
        <w:gridCol w:w="472"/>
      </w:tblGrid>
      <w:tr w:rsidR="186A1B14" w14:paraId="278DAA89" w14:textId="77777777" w:rsidTr="258B2F73">
        <w:trPr>
          <w:trHeight w:val="450"/>
        </w:trPr>
        <w:tc>
          <w:tcPr>
            <w:tcW w:w="9097" w:type="dxa"/>
            <w:gridSpan w:val="14"/>
            <w:tcBorders>
              <w:top w:val="single" w:sz="8" w:space="0" w:color="auto"/>
              <w:left w:val="single" w:sz="8" w:space="0" w:color="auto"/>
              <w:bottom w:val="single" w:sz="8" w:space="0" w:color="auto"/>
              <w:right w:val="single" w:sz="8" w:space="0" w:color="auto"/>
            </w:tcBorders>
            <w:tcMar>
              <w:left w:w="108" w:type="dxa"/>
              <w:right w:w="108" w:type="dxa"/>
            </w:tcMar>
          </w:tcPr>
          <w:p w14:paraId="1179B57E" w14:textId="3C7CE3DC" w:rsidR="186A1B14" w:rsidRDefault="186A1B14" w:rsidP="4418407F">
            <w:pPr>
              <w:jc w:val="both"/>
              <w:rPr>
                <w:b/>
                <w:bCs/>
                <w:sz w:val="20"/>
                <w:szCs w:val="20"/>
              </w:rPr>
            </w:pPr>
            <w:r w:rsidRPr="258B2F73">
              <w:rPr>
                <w:b/>
                <w:bCs/>
                <w:sz w:val="20"/>
                <w:szCs w:val="20"/>
              </w:rPr>
              <w:t xml:space="preserve"> </w:t>
            </w:r>
            <w:r w:rsidR="336CA687" w:rsidRPr="258B2F73">
              <w:rPr>
                <w:b/>
                <w:bCs/>
                <w:sz w:val="20"/>
                <w:szCs w:val="20"/>
              </w:rPr>
              <w:t>Tablo 2. Dersin Öğrenme Kazanımlarının Program Kazanımları ile İlişkisi</w:t>
            </w:r>
          </w:p>
          <w:p w14:paraId="1F2FB9AE" w14:textId="612EF99E" w:rsidR="186A1B14" w:rsidRDefault="186A1B14" w:rsidP="258B2F73">
            <w:pPr>
              <w:rPr>
                <w:b/>
                <w:bCs/>
                <w:sz w:val="20"/>
                <w:szCs w:val="20"/>
              </w:rPr>
            </w:pPr>
          </w:p>
        </w:tc>
      </w:tr>
      <w:tr w:rsidR="186A1B14" w14:paraId="30703A8D" w14:textId="77777777" w:rsidTr="258B2F73">
        <w:trPr>
          <w:trHeight w:val="450"/>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1D57D8B" w14:textId="4D9B6BB3" w:rsidR="186A1B14" w:rsidRDefault="186A1B14" w:rsidP="258B2F73">
            <w:pPr>
              <w:jc w:val="center"/>
              <w:rPr>
                <w:b/>
                <w:bCs/>
                <w:color w:val="000000" w:themeColor="text1"/>
                <w:sz w:val="20"/>
                <w:szCs w:val="20"/>
              </w:rPr>
            </w:pPr>
            <w:r w:rsidRPr="258B2F73">
              <w:rPr>
                <w:b/>
                <w:bCs/>
                <w:color w:val="000000" w:themeColor="text1"/>
                <w:sz w:val="20"/>
                <w:szCs w:val="20"/>
              </w:rPr>
              <w:t>Öğrenme Kazanımları</w:t>
            </w:r>
          </w:p>
        </w:tc>
        <w:tc>
          <w:tcPr>
            <w:tcW w:w="480" w:type="dxa"/>
            <w:tcBorders>
              <w:top w:val="nil"/>
              <w:left w:val="single" w:sz="8" w:space="0" w:color="auto"/>
              <w:bottom w:val="single" w:sz="8" w:space="0" w:color="auto"/>
              <w:right w:val="single" w:sz="8" w:space="0" w:color="auto"/>
            </w:tcBorders>
            <w:tcMar>
              <w:left w:w="108" w:type="dxa"/>
              <w:right w:w="108" w:type="dxa"/>
            </w:tcMar>
          </w:tcPr>
          <w:p w14:paraId="2542564C" w14:textId="058210BF" w:rsidR="186A1B14" w:rsidRDefault="186A1B14" w:rsidP="258B2F73">
            <w:pPr>
              <w:jc w:val="center"/>
              <w:rPr>
                <w:b/>
                <w:bCs/>
                <w:sz w:val="20"/>
                <w:szCs w:val="20"/>
              </w:rPr>
            </w:pPr>
            <w:r w:rsidRPr="258B2F73">
              <w:rPr>
                <w:b/>
                <w:bCs/>
                <w:sz w:val="20"/>
                <w:szCs w:val="20"/>
              </w:rPr>
              <w:t>PÇ</w:t>
            </w:r>
          </w:p>
          <w:p w14:paraId="0A12E4FB" w14:textId="396ED8EA" w:rsidR="186A1B14" w:rsidRDefault="186A1B14" w:rsidP="258B2F73">
            <w:pPr>
              <w:jc w:val="center"/>
              <w:rPr>
                <w:b/>
                <w:bCs/>
                <w:sz w:val="20"/>
                <w:szCs w:val="20"/>
              </w:rPr>
            </w:pPr>
            <w:r w:rsidRPr="258B2F73">
              <w:rPr>
                <w:b/>
                <w:bCs/>
                <w:sz w:val="20"/>
                <w:szCs w:val="20"/>
              </w:rPr>
              <w:t>1</w:t>
            </w:r>
          </w:p>
        </w:tc>
        <w:tc>
          <w:tcPr>
            <w:tcW w:w="345" w:type="dxa"/>
            <w:tcBorders>
              <w:top w:val="nil"/>
              <w:left w:val="single" w:sz="8" w:space="0" w:color="auto"/>
              <w:bottom w:val="single" w:sz="8" w:space="0" w:color="auto"/>
              <w:right w:val="single" w:sz="8" w:space="0" w:color="auto"/>
            </w:tcBorders>
            <w:tcMar>
              <w:left w:w="108" w:type="dxa"/>
              <w:right w:w="108" w:type="dxa"/>
            </w:tcMar>
          </w:tcPr>
          <w:p w14:paraId="58DE7A47" w14:textId="1BFB31F9" w:rsidR="186A1B14" w:rsidRDefault="186A1B14" w:rsidP="258B2F73">
            <w:pPr>
              <w:jc w:val="center"/>
              <w:rPr>
                <w:b/>
                <w:bCs/>
                <w:sz w:val="20"/>
                <w:szCs w:val="20"/>
              </w:rPr>
            </w:pPr>
            <w:r w:rsidRPr="258B2F73">
              <w:rPr>
                <w:b/>
                <w:bCs/>
                <w:sz w:val="20"/>
                <w:szCs w:val="20"/>
              </w:rPr>
              <w:t>PÇ</w:t>
            </w:r>
          </w:p>
          <w:p w14:paraId="705079EC" w14:textId="1ECA784C" w:rsidR="186A1B14" w:rsidRDefault="186A1B14" w:rsidP="258B2F73">
            <w:pPr>
              <w:jc w:val="center"/>
              <w:rPr>
                <w:b/>
                <w:bCs/>
                <w:sz w:val="20"/>
                <w:szCs w:val="20"/>
              </w:rPr>
            </w:pPr>
            <w:r w:rsidRPr="258B2F73">
              <w:rPr>
                <w:b/>
                <w:bCs/>
                <w:sz w:val="20"/>
                <w:szCs w:val="20"/>
              </w:rPr>
              <w:t>2</w:t>
            </w:r>
          </w:p>
        </w:tc>
        <w:tc>
          <w:tcPr>
            <w:tcW w:w="660" w:type="dxa"/>
            <w:tcBorders>
              <w:top w:val="nil"/>
              <w:left w:val="single" w:sz="8" w:space="0" w:color="auto"/>
              <w:bottom w:val="single" w:sz="8" w:space="0" w:color="auto"/>
              <w:right w:val="single" w:sz="8" w:space="0" w:color="auto"/>
            </w:tcBorders>
            <w:tcMar>
              <w:left w:w="108" w:type="dxa"/>
              <w:right w:w="108" w:type="dxa"/>
            </w:tcMar>
          </w:tcPr>
          <w:p w14:paraId="443B0F92" w14:textId="2C87A2CB" w:rsidR="186A1B14" w:rsidRDefault="186A1B14" w:rsidP="258B2F73">
            <w:pPr>
              <w:jc w:val="center"/>
              <w:rPr>
                <w:b/>
                <w:bCs/>
                <w:sz w:val="20"/>
                <w:szCs w:val="20"/>
              </w:rPr>
            </w:pPr>
            <w:r w:rsidRPr="258B2F73">
              <w:rPr>
                <w:b/>
                <w:bCs/>
                <w:sz w:val="20"/>
                <w:szCs w:val="20"/>
              </w:rPr>
              <w:t>PÇ</w:t>
            </w:r>
          </w:p>
          <w:p w14:paraId="16623816" w14:textId="274909FE" w:rsidR="186A1B14" w:rsidRDefault="186A1B14" w:rsidP="258B2F73">
            <w:pPr>
              <w:jc w:val="center"/>
              <w:rPr>
                <w:b/>
                <w:bCs/>
                <w:sz w:val="20"/>
                <w:szCs w:val="20"/>
              </w:rPr>
            </w:pPr>
            <w:r w:rsidRPr="258B2F73">
              <w:rPr>
                <w:b/>
                <w:bCs/>
                <w:sz w:val="20"/>
                <w:szCs w:val="20"/>
              </w:rPr>
              <w:t>3</w:t>
            </w:r>
          </w:p>
        </w:tc>
        <w:tc>
          <w:tcPr>
            <w:tcW w:w="645" w:type="dxa"/>
            <w:tcBorders>
              <w:top w:val="nil"/>
              <w:left w:val="single" w:sz="8" w:space="0" w:color="auto"/>
              <w:bottom w:val="single" w:sz="8" w:space="0" w:color="auto"/>
              <w:right w:val="single" w:sz="8" w:space="0" w:color="auto"/>
            </w:tcBorders>
            <w:tcMar>
              <w:left w:w="108" w:type="dxa"/>
              <w:right w:w="108" w:type="dxa"/>
            </w:tcMar>
          </w:tcPr>
          <w:p w14:paraId="58A51760" w14:textId="39CE446D" w:rsidR="186A1B14" w:rsidRDefault="186A1B14" w:rsidP="258B2F73">
            <w:pPr>
              <w:jc w:val="center"/>
              <w:rPr>
                <w:b/>
                <w:bCs/>
                <w:sz w:val="20"/>
                <w:szCs w:val="20"/>
              </w:rPr>
            </w:pPr>
            <w:r w:rsidRPr="258B2F73">
              <w:rPr>
                <w:b/>
                <w:bCs/>
                <w:sz w:val="20"/>
                <w:szCs w:val="20"/>
              </w:rPr>
              <w:t>PÇ</w:t>
            </w:r>
          </w:p>
          <w:p w14:paraId="6BA1BA0E" w14:textId="3C5DA525" w:rsidR="186A1B14" w:rsidRDefault="186A1B14" w:rsidP="258B2F73">
            <w:pPr>
              <w:jc w:val="center"/>
              <w:rPr>
                <w:b/>
                <w:bCs/>
                <w:sz w:val="20"/>
                <w:szCs w:val="20"/>
              </w:rPr>
            </w:pPr>
            <w:r w:rsidRPr="258B2F73">
              <w:rPr>
                <w:b/>
                <w:bCs/>
                <w:sz w:val="20"/>
                <w:szCs w:val="20"/>
              </w:rPr>
              <w:t>4</w:t>
            </w:r>
          </w:p>
        </w:tc>
        <w:tc>
          <w:tcPr>
            <w:tcW w:w="660" w:type="dxa"/>
            <w:tcBorders>
              <w:top w:val="nil"/>
              <w:left w:val="single" w:sz="8" w:space="0" w:color="auto"/>
              <w:bottom w:val="single" w:sz="8" w:space="0" w:color="auto"/>
              <w:right w:val="single" w:sz="8" w:space="0" w:color="auto"/>
            </w:tcBorders>
            <w:tcMar>
              <w:left w:w="108" w:type="dxa"/>
              <w:right w:w="108" w:type="dxa"/>
            </w:tcMar>
          </w:tcPr>
          <w:p w14:paraId="52081402" w14:textId="7F90C051" w:rsidR="186A1B14" w:rsidRDefault="186A1B14" w:rsidP="258B2F73">
            <w:pPr>
              <w:jc w:val="center"/>
              <w:rPr>
                <w:b/>
                <w:bCs/>
                <w:sz w:val="20"/>
                <w:szCs w:val="20"/>
              </w:rPr>
            </w:pPr>
            <w:r w:rsidRPr="258B2F73">
              <w:rPr>
                <w:b/>
                <w:bCs/>
                <w:sz w:val="20"/>
                <w:szCs w:val="20"/>
              </w:rPr>
              <w:t>PÇ</w:t>
            </w:r>
          </w:p>
          <w:p w14:paraId="22C24EDB" w14:textId="6D29E24B" w:rsidR="186A1B14" w:rsidRDefault="186A1B14" w:rsidP="258B2F73">
            <w:pPr>
              <w:jc w:val="center"/>
              <w:rPr>
                <w:b/>
                <w:bCs/>
                <w:sz w:val="20"/>
                <w:szCs w:val="20"/>
              </w:rPr>
            </w:pPr>
            <w:r w:rsidRPr="258B2F73">
              <w:rPr>
                <w:b/>
                <w:bCs/>
                <w:sz w:val="20"/>
                <w:szCs w:val="20"/>
              </w:rPr>
              <w:t>5</w:t>
            </w:r>
          </w:p>
        </w:tc>
        <w:tc>
          <w:tcPr>
            <w:tcW w:w="675" w:type="dxa"/>
            <w:tcBorders>
              <w:top w:val="nil"/>
              <w:left w:val="single" w:sz="8" w:space="0" w:color="auto"/>
              <w:bottom w:val="single" w:sz="8" w:space="0" w:color="auto"/>
              <w:right w:val="single" w:sz="8" w:space="0" w:color="auto"/>
            </w:tcBorders>
            <w:tcMar>
              <w:left w:w="108" w:type="dxa"/>
              <w:right w:w="108" w:type="dxa"/>
            </w:tcMar>
          </w:tcPr>
          <w:p w14:paraId="6BA07060" w14:textId="76265792" w:rsidR="186A1B14" w:rsidRDefault="186A1B14" w:rsidP="258B2F73">
            <w:pPr>
              <w:jc w:val="center"/>
              <w:rPr>
                <w:b/>
                <w:bCs/>
                <w:sz w:val="20"/>
                <w:szCs w:val="20"/>
              </w:rPr>
            </w:pPr>
            <w:r w:rsidRPr="258B2F73">
              <w:rPr>
                <w:b/>
                <w:bCs/>
                <w:sz w:val="20"/>
                <w:szCs w:val="20"/>
              </w:rPr>
              <w:t>PÇ</w:t>
            </w:r>
          </w:p>
          <w:p w14:paraId="176737BD" w14:textId="0899DC42" w:rsidR="186A1B14" w:rsidRDefault="186A1B14" w:rsidP="258B2F73">
            <w:pPr>
              <w:jc w:val="center"/>
              <w:rPr>
                <w:b/>
                <w:bCs/>
                <w:sz w:val="20"/>
                <w:szCs w:val="20"/>
              </w:rPr>
            </w:pPr>
            <w:r w:rsidRPr="258B2F73">
              <w:rPr>
                <w:b/>
                <w:bCs/>
                <w:sz w:val="20"/>
                <w:szCs w:val="20"/>
              </w:rPr>
              <w:t>6</w:t>
            </w:r>
          </w:p>
        </w:tc>
        <w:tc>
          <w:tcPr>
            <w:tcW w:w="690" w:type="dxa"/>
            <w:tcBorders>
              <w:top w:val="nil"/>
              <w:left w:val="single" w:sz="8" w:space="0" w:color="auto"/>
              <w:bottom w:val="single" w:sz="8" w:space="0" w:color="auto"/>
              <w:right w:val="single" w:sz="8" w:space="0" w:color="auto"/>
            </w:tcBorders>
            <w:tcMar>
              <w:left w:w="108" w:type="dxa"/>
              <w:right w:w="108" w:type="dxa"/>
            </w:tcMar>
          </w:tcPr>
          <w:p w14:paraId="45FEDC3C" w14:textId="27CB2751" w:rsidR="186A1B14" w:rsidRDefault="186A1B14" w:rsidP="258B2F73">
            <w:pPr>
              <w:jc w:val="center"/>
              <w:rPr>
                <w:b/>
                <w:bCs/>
                <w:sz w:val="20"/>
                <w:szCs w:val="20"/>
              </w:rPr>
            </w:pPr>
            <w:r w:rsidRPr="258B2F73">
              <w:rPr>
                <w:b/>
                <w:bCs/>
                <w:sz w:val="20"/>
                <w:szCs w:val="20"/>
              </w:rPr>
              <w:t>PÇ</w:t>
            </w:r>
          </w:p>
          <w:p w14:paraId="6CF3145D" w14:textId="5CAFDF07" w:rsidR="186A1B14" w:rsidRDefault="186A1B14" w:rsidP="258B2F73">
            <w:pPr>
              <w:jc w:val="center"/>
              <w:rPr>
                <w:b/>
                <w:bCs/>
                <w:sz w:val="20"/>
                <w:szCs w:val="20"/>
              </w:rPr>
            </w:pPr>
            <w:r w:rsidRPr="258B2F73">
              <w:rPr>
                <w:b/>
                <w:bCs/>
                <w:sz w:val="20"/>
                <w:szCs w:val="20"/>
              </w:rPr>
              <w:t>7</w:t>
            </w:r>
          </w:p>
        </w:tc>
        <w:tc>
          <w:tcPr>
            <w:tcW w:w="765" w:type="dxa"/>
            <w:tcBorders>
              <w:top w:val="nil"/>
              <w:left w:val="single" w:sz="8" w:space="0" w:color="auto"/>
              <w:bottom w:val="single" w:sz="8" w:space="0" w:color="auto"/>
              <w:right w:val="single" w:sz="8" w:space="0" w:color="auto"/>
            </w:tcBorders>
            <w:tcMar>
              <w:left w:w="108" w:type="dxa"/>
              <w:right w:w="108" w:type="dxa"/>
            </w:tcMar>
          </w:tcPr>
          <w:p w14:paraId="08A4DBD4" w14:textId="26F4F786" w:rsidR="186A1B14" w:rsidRDefault="186A1B14" w:rsidP="258B2F73">
            <w:pPr>
              <w:jc w:val="center"/>
              <w:rPr>
                <w:b/>
                <w:bCs/>
                <w:sz w:val="20"/>
                <w:szCs w:val="20"/>
              </w:rPr>
            </w:pPr>
            <w:r w:rsidRPr="258B2F73">
              <w:rPr>
                <w:b/>
                <w:bCs/>
                <w:sz w:val="20"/>
                <w:szCs w:val="20"/>
              </w:rPr>
              <w:t>PÇ</w:t>
            </w:r>
          </w:p>
          <w:p w14:paraId="4FBC106B" w14:textId="3AAE35DC" w:rsidR="186A1B14" w:rsidRDefault="186A1B14" w:rsidP="258B2F73">
            <w:pPr>
              <w:jc w:val="center"/>
              <w:rPr>
                <w:b/>
                <w:bCs/>
                <w:sz w:val="20"/>
                <w:szCs w:val="20"/>
              </w:rPr>
            </w:pPr>
            <w:r w:rsidRPr="258B2F73">
              <w:rPr>
                <w:b/>
                <w:bCs/>
                <w:sz w:val="20"/>
                <w:szCs w:val="20"/>
              </w:rPr>
              <w:t>8</w:t>
            </w:r>
          </w:p>
        </w:tc>
        <w:tc>
          <w:tcPr>
            <w:tcW w:w="990" w:type="dxa"/>
            <w:tcBorders>
              <w:top w:val="nil"/>
              <w:left w:val="single" w:sz="8" w:space="0" w:color="auto"/>
              <w:bottom w:val="single" w:sz="8" w:space="0" w:color="auto"/>
              <w:right w:val="single" w:sz="8" w:space="0" w:color="auto"/>
            </w:tcBorders>
            <w:tcMar>
              <w:left w:w="108" w:type="dxa"/>
              <w:right w:w="108" w:type="dxa"/>
            </w:tcMar>
          </w:tcPr>
          <w:p w14:paraId="18F49185" w14:textId="4923517C" w:rsidR="186A1B14" w:rsidRDefault="186A1B14" w:rsidP="258B2F73">
            <w:pPr>
              <w:jc w:val="center"/>
              <w:rPr>
                <w:b/>
                <w:bCs/>
                <w:sz w:val="20"/>
                <w:szCs w:val="20"/>
              </w:rPr>
            </w:pPr>
            <w:r w:rsidRPr="258B2F73">
              <w:rPr>
                <w:b/>
                <w:bCs/>
                <w:sz w:val="20"/>
                <w:szCs w:val="20"/>
              </w:rPr>
              <w:t>PÇ</w:t>
            </w:r>
          </w:p>
          <w:p w14:paraId="59E7AF15" w14:textId="39681762" w:rsidR="186A1B14" w:rsidRDefault="186A1B14" w:rsidP="258B2F73">
            <w:pPr>
              <w:jc w:val="center"/>
              <w:rPr>
                <w:b/>
                <w:bCs/>
                <w:sz w:val="20"/>
                <w:szCs w:val="20"/>
              </w:rPr>
            </w:pPr>
            <w:r w:rsidRPr="258B2F73">
              <w:rPr>
                <w:b/>
                <w:bCs/>
                <w:sz w:val="20"/>
                <w:szCs w:val="20"/>
              </w:rPr>
              <w:t>9</w:t>
            </w:r>
          </w:p>
        </w:tc>
        <w:tc>
          <w:tcPr>
            <w:tcW w:w="750" w:type="dxa"/>
            <w:tcBorders>
              <w:top w:val="nil"/>
              <w:left w:val="single" w:sz="8" w:space="0" w:color="auto"/>
              <w:bottom w:val="single" w:sz="8" w:space="0" w:color="auto"/>
              <w:right w:val="single" w:sz="8" w:space="0" w:color="auto"/>
            </w:tcBorders>
            <w:tcMar>
              <w:left w:w="108" w:type="dxa"/>
              <w:right w:w="108" w:type="dxa"/>
            </w:tcMar>
          </w:tcPr>
          <w:p w14:paraId="4124C4C3" w14:textId="202BF9EE" w:rsidR="186A1B14" w:rsidRDefault="186A1B14" w:rsidP="258B2F73">
            <w:pPr>
              <w:jc w:val="center"/>
              <w:rPr>
                <w:b/>
                <w:bCs/>
                <w:sz w:val="20"/>
                <w:szCs w:val="20"/>
              </w:rPr>
            </w:pPr>
            <w:r w:rsidRPr="258B2F73">
              <w:rPr>
                <w:b/>
                <w:bCs/>
                <w:sz w:val="20"/>
                <w:szCs w:val="20"/>
              </w:rPr>
              <w:t>PÇ</w:t>
            </w:r>
          </w:p>
          <w:p w14:paraId="10B1ED51" w14:textId="2515491A" w:rsidR="186A1B14" w:rsidRDefault="186A1B14" w:rsidP="258B2F73">
            <w:pPr>
              <w:jc w:val="center"/>
              <w:rPr>
                <w:b/>
                <w:bCs/>
                <w:sz w:val="20"/>
                <w:szCs w:val="20"/>
              </w:rPr>
            </w:pPr>
            <w:r w:rsidRPr="258B2F73">
              <w:rPr>
                <w:b/>
                <w:bCs/>
                <w:sz w:val="20"/>
                <w:szCs w:val="20"/>
              </w:rPr>
              <w:t>10</w:t>
            </w:r>
          </w:p>
        </w:tc>
        <w:tc>
          <w:tcPr>
            <w:tcW w:w="690" w:type="dxa"/>
            <w:tcBorders>
              <w:top w:val="nil"/>
              <w:left w:val="single" w:sz="8" w:space="0" w:color="auto"/>
              <w:bottom w:val="single" w:sz="8" w:space="0" w:color="auto"/>
              <w:right w:val="single" w:sz="8" w:space="0" w:color="auto"/>
            </w:tcBorders>
            <w:tcMar>
              <w:left w:w="108" w:type="dxa"/>
              <w:right w:w="108" w:type="dxa"/>
            </w:tcMar>
          </w:tcPr>
          <w:p w14:paraId="3D554A6A" w14:textId="16A6263E" w:rsidR="186A1B14" w:rsidRDefault="186A1B14" w:rsidP="258B2F73">
            <w:pPr>
              <w:jc w:val="center"/>
              <w:rPr>
                <w:b/>
                <w:bCs/>
                <w:sz w:val="20"/>
                <w:szCs w:val="20"/>
              </w:rPr>
            </w:pPr>
            <w:r w:rsidRPr="258B2F73">
              <w:rPr>
                <w:b/>
                <w:bCs/>
                <w:sz w:val="20"/>
                <w:szCs w:val="20"/>
              </w:rPr>
              <w:t>PÇ 11</w:t>
            </w:r>
          </w:p>
        </w:tc>
        <w:tc>
          <w:tcPr>
            <w:tcW w:w="525" w:type="dxa"/>
            <w:tcBorders>
              <w:top w:val="nil"/>
              <w:left w:val="single" w:sz="8" w:space="0" w:color="auto"/>
              <w:bottom w:val="single" w:sz="8" w:space="0" w:color="auto"/>
              <w:right w:val="single" w:sz="8" w:space="0" w:color="auto"/>
            </w:tcBorders>
            <w:tcMar>
              <w:left w:w="108" w:type="dxa"/>
              <w:right w:w="108" w:type="dxa"/>
            </w:tcMar>
          </w:tcPr>
          <w:p w14:paraId="0F966AF5" w14:textId="76FF73BC" w:rsidR="186A1B14" w:rsidRDefault="186A1B14" w:rsidP="258B2F73">
            <w:pPr>
              <w:jc w:val="center"/>
              <w:rPr>
                <w:b/>
                <w:bCs/>
                <w:sz w:val="20"/>
                <w:szCs w:val="20"/>
              </w:rPr>
            </w:pPr>
            <w:r w:rsidRPr="258B2F73">
              <w:rPr>
                <w:b/>
                <w:bCs/>
                <w:sz w:val="20"/>
                <w:szCs w:val="20"/>
              </w:rPr>
              <w:t>PÇ 12</w:t>
            </w:r>
          </w:p>
        </w:tc>
        <w:tc>
          <w:tcPr>
            <w:tcW w:w="472" w:type="dxa"/>
            <w:tcBorders>
              <w:top w:val="nil"/>
              <w:left w:val="single" w:sz="8" w:space="0" w:color="auto"/>
              <w:bottom w:val="single" w:sz="8" w:space="0" w:color="auto"/>
              <w:right w:val="single" w:sz="8" w:space="0" w:color="auto"/>
            </w:tcBorders>
            <w:tcMar>
              <w:left w:w="108" w:type="dxa"/>
              <w:right w:w="108" w:type="dxa"/>
            </w:tcMar>
          </w:tcPr>
          <w:p w14:paraId="33A01A83" w14:textId="540280BF" w:rsidR="186A1B14" w:rsidRDefault="186A1B14" w:rsidP="258B2F73">
            <w:pPr>
              <w:jc w:val="center"/>
              <w:rPr>
                <w:b/>
                <w:bCs/>
                <w:sz w:val="20"/>
                <w:szCs w:val="20"/>
              </w:rPr>
            </w:pPr>
            <w:r w:rsidRPr="258B2F73">
              <w:rPr>
                <w:b/>
                <w:bCs/>
                <w:sz w:val="20"/>
                <w:szCs w:val="20"/>
              </w:rPr>
              <w:t>PÇ 13</w:t>
            </w:r>
          </w:p>
        </w:tc>
      </w:tr>
      <w:tr w:rsidR="186A1B14" w14:paraId="654B68E5" w14:textId="77777777" w:rsidTr="258B2F73">
        <w:trPr>
          <w:trHeight w:val="660"/>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AE16E46" w14:textId="1454AE89" w:rsidR="186A1B14" w:rsidRDefault="186A1B14" w:rsidP="258B2F73">
            <w:pPr>
              <w:jc w:val="center"/>
              <w:rPr>
                <w:b/>
                <w:bCs/>
                <w:color w:val="000000" w:themeColor="text1"/>
                <w:sz w:val="20"/>
                <w:szCs w:val="20"/>
              </w:rPr>
            </w:pPr>
            <w:r w:rsidRPr="258B2F73">
              <w:rPr>
                <w:b/>
                <w:bCs/>
                <w:color w:val="000000" w:themeColor="text1"/>
                <w:sz w:val="20"/>
                <w:szCs w:val="20"/>
              </w:rPr>
              <w:lastRenderedPageBreak/>
              <w:t xml:space="preserve">Stresle baş etme </w:t>
            </w:r>
          </w:p>
        </w:tc>
        <w:tc>
          <w:tcPr>
            <w:tcW w:w="480" w:type="dxa"/>
            <w:tcBorders>
              <w:top w:val="single" w:sz="8" w:space="0" w:color="auto"/>
              <w:left w:val="single" w:sz="8" w:space="0" w:color="auto"/>
              <w:bottom w:val="single" w:sz="8" w:space="0" w:color="auto"/>
              <w:right w:val="single" w:sz="8" w:space="0" w:color="auto"/>
            </w:tcBorders>
            <w:tcMar>
              <w:left w:w="108" w:type="dxa"/>
              <w:right w:w="108" w:type="dxa"/>
            </w:tcMar>
          </w:tcPr>
          <w:p w14:paraId="443ACB70" w14:textId="337ADA6A" w:rsidR="186A1B14" w:rsidRDefault="186A1B14" w:rsidP="258B2F73">
            <w:pPr>
              <w:jc w:val="center"/>
              <w:rPr>
                <w:sz w:val="20"/>
                <w:szCs w:val="20"/>
              </w:rPr>
            </w:pPr>
            <w:r w:rsidRPr="258B2F73">
              <w:rPr>
                <w:sz w:val="20"/>
                <w:szCs w:val="20"/>
              </w:rPr>
              <w:t>ÖÇ1,2,3,</w:t>
            </w:r>
          </w:p>
          <w:p w14:paraId="6B52DD90" w14:textId="2DE6C1E0" w:rsidR="186A1B14" w:rsidRDefault="186A1B14" w:rsidP="258B2F73">
            <w:pPr>
              <w:jc w:val="center"/>
              <w:rPr>
                <w:sz w:val="20"/>
                <w:szCs w:val="20"/>
              </w:rPr>
            </w:pPr>
            <w:r w:rsidRPr="258B2F73">
              <w:rPr>
                <w:sz w:val="20"/>
                <w:szCs w:val="20"/>
              </w:rPr>
              <w:t>4,5</w:t>
            </w:r>
          </w:p>
          <w:p w14:paraId="429FF97B" w14:textId="4F6FF349" w:rsidR="186A1B14" w:rsidRDefault="186A1B14" w:rsidP="258B2F73">
            <w:pPr>
              <w:jc w:val="center"/>
              <w:rPr>
                <w:sz w:val="20"/>
                <w:szCs w:val="20"/>
              </w:rPr>
            </w:pPr>
            <w:r w:rsidRPr="258B2F73">
              <w:rPr>
                <w:sz w:val="20"/>
                <w:szCs w:val="20"/>
              </w:rPr>
              <w:t xml:space="preserve"> </w:t>
            </w:r>
          </w:p>
        </w:tc>
        <w:tc>
          <w:tcPr>
            <w:tcW w:w="345" w:type="dxa"/>
            <w:tcBorders>
              <w:top w:val="single" w:sz="8" w:space="0" w:color="auto"/>
              <w:left w:val="single" w:sz="8" w:space="0" w:color="auto"/>
              <w:bottom w:val="single" w:sz="8" w:space="0" w:color="auto"/>
              <w:right w:val="single" w:sz="8" w:space="0" w:color="auto"/>
            </w:tcBorders>
            <w:tcMar>
              <w:left w:w="108" w:type="dxa"/>
              <w:right w:w="108" w:type="dxa"/>
            </w:tcMar>
          </w:tcPr>
          <w:p w14:paraId="2A2A9019" w14:textId="27C23068" w:rsidR="186A1B14" w:rsidRDefault="186A1B14" w:rsidP="258B2F73">
            <w:pPr>
              <w:rPr>
                <w:sz w:val="20"/>
                <w:szCs w:val="20"/>
              </w:rPr>
            </w:pPr>
            <w:r w:rsidRPr="258B2F73">
              <w:rPr>
                <w:sz w:val="20"/>
                <w:szCs w:val="20"/>
              </w:rPr>
              <w:t>ÖÇ</w:t>
            </w:r>
          </w:p>
          <w:p w14:paraId="5C17DDCC" w14:textId="022BD1BE" w:rsidR="186A1B14" w:rsidRDefault="186A1B14" w:rsidP="258B2F73">
            <w:pPr>
              <w:rPr>
                <w:sz w:val="20"/>
                <w:szCs w:val="20"/>
              </w:rPr>
            </w:pPr>
            <w:r w:rsidRPr="258B2F73">
              <w:rPr>
                <w:sz w:val="20"/>
                <w:szCs w:val="20"/>
              </w:rPr>
              <w:t>4,5</w:t>
            </w:r>
          </w:p>
        </w:tc>
        <w:tc>
          <w:tcPr>
            <w:tcW w:w="660" w:type="dxa"/>
            <w:tcBorders>
              <w:top w:val="single" w:sz="8" w:space="0" w:color="auto"/>
              <w:left w:val="single" w:sz="8" w:space="0" w:color="auto"/>
              <w:bottom w:val="single" w:sz="8" w:space="0" w:color="auto"/>
              <w:right w:val="single" w:sz="8" w:space="0" w:color="auto"/>
            </w:tcBorders>
            <w:tcMar>
              <w:left w:w="108" w:type="dxa"/>
              <w:right w:w="108" w:type="dxa"/>
            </w:tcMar>
          </w:tcPr>
          <w:p w14:paraId="7316D2C9" w14:textId="7253A776" w:rsidR="186A1B14" w:rsidRDefault="186A1B14" w:rsidP="258B2F73">
            <w:pPr>
              <w:rPr>
                <w:sz w:val="20"/>
                <w:szCs w:val="20"/>
              </w:rPr>
            </w:pPr>
            <w:r w:rsidRPr="258B2F73">
              <w:rPr>
                <w:sz w:val="20"/>
                <w:szCs w:val="20"/>
              </w:rPr>
              <w:t>ÖÇ</w:t>
            </w:r>
          </w:p>
          <w:p w14:paraId="00909E9C" w14:textId="209EAC11" w:rsidR="186A1B14" w:rsidRDefault="186A1B14" w:rsidP="258B2F73">
            <w:pPr>
              <w:rPr>
                <w:sz w:val="20"/>
                <w:szCs w:val="20"/>
              </w:rPr>
            </w:pPr>
            <w:r w:rsidRPr="258B2F73">
              <w:rPr>
                <w:sz w:val="20"/>
                <w:szCs w:val="20"/>
              </w:rPr>
              <w:t>1, 2,3,4,5</w:t>
            </w:r>
          </w:p>
        </w:tc>
        <w:tc>
          <w:tcPr>
            <w:tcW w:w="645" w:type="dxa"/>
            <w:tcBorders>
              <w:top w:val="single" w:sz="8" w:space="0" w:color="auto"/>
              <w:left w:val="single" w:sz="8" w:space="0" w:color="auto"/>
              <w:bottom w:val="single" w:sz="8" w:space="0" w:color="auto"/>
              <w:right w:val="single" w:sz="8" w:space="0" w:color="auto"/>
            </w:tcBorders>
            <w:tcMar>
              <w:left w:w="108" w:type="dxa"/>
              <w:right w:w="108" w:type="dxa"/>
            </w:tcMar>
          </w:tcPr>
          <w:p w14:paraId="721078C0" w14:textId="591942C3" w:rsidR="186A1B14" w:rsidRDefault="186A1B14" w:rsidP="258B2F73">
            <w:pPr>
              <w:rPr>
                <w:sz w:val="20"/>
                <w:szCs w:val="20"/>
              </w:rPr>
            </w:pPr>
            <w:r w:rsidRPr="258B2F73">
              <w:rPr>
                <w:sz w:val="20"/>
                <w:szCs w:val="20"/>
              </w:rPr>
              <w:t>ÖÇ</w:t>
            </w:r>
          </w:p>
          <w:p w14:paraId="4CEB56C0" w14:textId="04A57DF2" w:rsidR="186A1B14" w:rsidRDefault="186A1B14" w:rsidP="258B2F73">
            <w:pPr>
              <w:rPr>
                <w:sz w:val="20"/>
                <w:szCs w:val="20"/>
              </w:rPr>
            </w:pPr>
            <w:r w:rsidRPr="258B2F73">
              <w:rPr>
                <w:sz w:val="20"/>
                <w:szCs w:val="20"/>
              </w:rPr>
              <w:t>1,2,3,</w:t>
            </w:r>
          </w:p>
          <w:p w14:paraId="5BE5BFDC" w14:textId="568395A1" w:rsidR="186A1B14" w:rsidRDefault="186A1B14" w:rsidP="258B2F73">
            <w:pPr>
              <w:rPr>
                <w:sz w:val="20"/>
                <w:szCs w:val="20"/>
              </w:rPr>
            </w:pPr>
            <w:r w:rsidRPr="258B2F73">
              <w:rPr>
                <w:sz w:val="20"/>
                <w:szCs w:val="20"/>
              </w:rPr>
              <w:t>4,5</w:t>
            </w:r>
          </w:p>
        </w:tc>
        <w:tc>
          <w:tcPr>
            <w:tcW w:w="660" w:type="dxa"/>
            <w:tcBorders>
              <w:top w:val="single" w:sz="8" w:space="0" w:color="auto"/>
              <w:left w:val="single" w:sz="8" w:space="0" w:color="auto"/>
              <w:bottom w:val="single" w:sz="8" w:space="0" w:color="auto"/>
              <w:right w:val="single" w:sz="8" w:space="0" w:color="auto"/>
            </w:tcBorders>
            <w:tcMar>
              <w:left w:w="108" w:type="dxa"/>
              <w:right w:w="108" w:type="dxa"/>
            </w:tcMar>
          </w:tcPr>
          <w:p w14:paraId="03E1D31C" w14:textId="46B043BF" w:rsidR="186A1B14" w:rsidRDefault="186A1B14" w:rsidP="258B2F73">
            <w:pPr>
              <w:jc w:val="center"/>
              <w:rPr>
                <w:sz w:val="20"/>
                <w:szCs w:val="20"/>
              </w:rPr>
            </w:pPr>
            <w:r w:rsidRPr="258B2F73">
              <w:rPr>
                <w:sz w:val="20"/>
                <w:szCs w:val="20"/>
              </w:rPr>
              <w:t>ÖÇ 2,3,</w:t>
            </w:r>
          </w:p>
          <w:p w14:paraId="4FB6873B" w14:textId="05FA3352" w:rsidR="186A1B14" w:rsidRDefault="186A1B14" w:rsidP="258B2F73">
            <w:pPr>
              <w:jc w:val="center"/>
              <w:rPr>
                <w:sz w:val="20"/>
                <w:szCs w:val="20"/>
              </w:rPr>
            </w:pPr>
            <w:r w:rsidRPr="258B2F73">
              <w:rPr>
                <w:sz w:val="20"/>
                <w:szCs w:val="20"/>
              </w:rPr>
              <w:t>4,5</w:t>
            </w:r>
          </w:p>
          <w:p w14:paraId="31C1FEED" w14:textId="1CF3EBC2" w:rsidR="186A1B14" w:rsidRDefault="186A1B14" w:rsidP="258B2F73">
            <w:pPr>
              <w:jc w:val="center"/>
              <w:rPr>
                <w:sz w:val="20"/>
                <w:szCs w:val="20"/>
              </w:rPr>
            </w:pPr>
            <w:r w:rsidRPr="258B2F73">
              <w:rPr>
                <w:sz w:val="20"/>
                <w:szCs w:val="20"/>
              </w:rPr>
              <w:t xml:space="preserve"> </w:t>
            </w:r>
          </w:p>
        </w:tc>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3DB92048" w14:textId="3212DCC4" w:rsidR="186A1B14" w:rsidRDefault="186A1B14" w:rsidP="258B2F73">
            <w:pPr>
              <w:rPr>
                <w:sz w:val="20"/>
                <w:szCs w:val="20"/>
              </w:rPr>
            </w:pPr>
          </w:p>
        </w:tc>
        <w:tc>
          <w:tcPr>
            <w:tcW w:w="690" w:type="dxa"/>
            <w:tcBorders>
              <w:top w:val="single" w:sz="8" w:space="0" w:color="auto"/>
              <w:left w:val="single" w:sz="8" w:space="0" w:color="auto"/>
              <w:bottom w:val="single" w:sz="8" w:space="0" w:color="auto"/>
              <w:right w:val="single" w:sz="8" w:space="0" w:color="auto"/>
            </w:tcBorders>
            <w:tcMar>
              <w:left w:w="108" w:type="dxa"/>
              <w:right w:w="108" w:type="dxa"/>
            </w:tcMar>
          </w:tcPr>
          <w:p w14:paraId="4900D701" w14:textId="2160A8D6" w:rsidR="186A1B14" w:rsidRDefault="186A1B14" w:rsidP="258B2F73">
            <w:pPr>
              <w:rPr>
                <w:sz w:val="20"/>
                <w:szCs w:val="20"/>
              </w:rPr>
            </w:pPr>
            <w:r w:rsidRPr="258B2F73">
              <w:rPr>
                <w:sz w:val="20"/>
                <w:szCs w:val="20"/>
              </w:rPr>
              <w:t xml:space="preserve"> </w:t>
            </w:r>
          </w:p>
        </w:tc>
        <w:tc>
          <w:tcPr>
            <w:tcW w:w="765" w:type="dxa"/>
            <w:tcBorders>
              <w:top w:val="single" w:sz="8" w:space="0" w:color="auto"/>
              <w:left w:val="single" w:sz="8" w:space="0" w:color="auto"/>
              <w:bottom w:val="single" w:sz="8" w:space="0" w:color="auto"/>
              <w:right w:val="single" w:sz="8" w:space="0" w:color="auto"/>
            </w:tcBorders>
            <w:tcMar>
              <w:left w:w="108" w:type="dxa"/>
              <w:right w:w="108" w:type="dxa"/>
            </w:tcMar>
          </w:tcPr>
          <w:p w14:paraId="44340F1D" w14:textId="458FF060" w:rsidR="186A1B14" w:rsidRDefault="186A1B14" w:rsidP="258B2F73">
            <w:pPr>
              <w:jc w:val="center"/>
              <w:rPr>
                <w:sz w:val="20"/>
                <w:szCs w:val="20"/>
              </w:rPr>
            </w:pPr>
            <w:r w:rsidRPr="258B2F73">
              <w:rPr>
                <w:sz w:val="20"/>
                <w:szCs w:val="20"/>
              </w:rPr>
              <w:t>ÖÇ1,2,3,</w:t>
            </w:r>
          </w:p>
          <w:p w14:paraId="2C1BE5C4" w14:textId="13035178" w:rsidR="186A1B14" w:rsidRDefault="186A1B14" w:rsidP="258B2F73">
            <w:pPr>
              <w:jc w:val="center"/>
              <w:rPr>
                <w:sz w:val="20"/>
                <w:szCs w:val="20"/>
              </w:rPr>
            </w:pPr>
            <w:r w:rsidRPr="258B2F73">
              <w:rPr>
                <w:sz w:val="20"/>
                <w:szCs w:val="20"/>
              </w:rPr>
              <w:t>4,5</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5E4B80AC" w14:textId="0E40B9A5" w:rsidR="186A1B14" w:rsidRDefault="186A1B14" w:rsidP="258B2F73">
            <w:pPr>
              <w:jc w:val="center"/>
              <w:rPr>
                <w:sz w:val="20"/>
                <w:szCs w:val="20"/>
              </w:rPr>
            </w:pPr>
            <w:r w:rsidRPr="258B2F73">
              <w:rPr>
                <w:sz w:val="20"/>
                <w:szCs w:val="20"/>
              </w:rPr>
              <w:t>ÖÇ1,2,3,</w:t>
            </w:r>
          </w:p>
          <w:p w14:paraId="37688369" w14:textId="66E35C4B" w:rsidR="186A1B14" w:rsidRDefault="186A1B14" w:rsidP="258B2F73">
            <w:pPr>
              <w:jc w:val="center"/>
              <w:rPr>
                <w:sz w:val="20"/>
                <w:szCs w:val="20"/>
              </w:rPr>
            </w:pPr>
            <w:r w:rsidRPr="258B2F73">
              <w:rPr>
                <w:sz w:val="20"/>
                <w:szCs w:val="20"/>
              </w:rPr>
              <w:t>4,5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5ED35BF7" w14:textId="5D68B7E6" w:rsidR="186A1B14" w:rsidRDefault="186A1B14" w:rsidP="258B2F73">
            <w:pPr>
              <w:rPr>
                <w:sz w:val="20"/>
                <w:szCs w:val="20"/>
              </w:rPr>
            </w:pPr>
            <w:r w:rsidRPr="258B2F73">
              <w:rPr>
                <w:sz w:val="20"/>
                <w:szCs w:val="20"/>
              </w:rPr>
              <w:t>ÖÇ 1,2,3,</w:t>
            </w:r>
          </w:p>
          <w:p w14:paraId="0858C9AE" w14:textId="530A30DF" w:rsidR="186A1B14" w:rsidRDefault="186A1B14" w:rsidP="258B2F73">
            <w:pPr>
              <w:rPr>
                <w:sz w:val="20"/>
                <w:szCs w:val="20"/>
              </w:rPr>
            </w:pPr>
            <w:r w:rsidRPr="258B2F73">
              <w:rPr>
                <w:sz w:val="20"/>
                <w:szCs w:val="20"/>
              </w:rPr>
              <w:t>4,5</w:t>
            </w:r>
          </w:p>
          <w:p w14:paraId="754B9E6A" w14:textId="7F91713E" w:rsidR="186A1B14" w:rsidRDefault="186A1B14" w:rsidP="258B2F73">
            <w:pPr>
              <w:jc w:val="center"/>
              <w:rPr>
                <w:sz w:val="20"/>
                <w:szCs w:val="20"/>
              </w:rPr>
            </w:pPr>
            <w:r w:rsidRPr="258B2F73">
              <w:rPr>
                <w:sz w:val="20"/>
                <w:szCs w:val="20"/>
              </w:rPr>
              <w:t xml:space="preserve"> </w:t>
            </w:r>
          </w:p>
        </w:tc>
        <w:tc>
          <w:tcPr>
            <w:tcW w:w="690" w:type="dxa"/>
            <w:tcBorders>
              <w:top w:val="single" w:sz="8" w:space="0" w:color="auto"/>
              <w:left w:val="single" w:sz="8" w:space="0" w:color="auto"/>
              <w:bottom w:val="single" w:sz="8" w:space="0" w:color="auto"/>
              <w:right w:val="single" w:sz="8" w:space="0" w:color="auto"/>
            </w:tcBorders>
            <w:tcMar>
              <w:left w:w="108" w:type="dxa"/>
              <w:right w:w="108" w:type="dxa"/>
            </w:tcMar>
          </w:tcPr>
          <w:p w14:paraId="7BB94A0C" w14:textId="64699222" w:rsidR="186A1B14" w:rsidRDefault="186A1B14" w:rsidP="258B2F73">
            <w:pPr>
              <w:jc w:val="center"/>
              <w:rPr>
                <w:sz w:val="20"/>
                <w:szCs w:val="20"/>
              </w:rPr>
            </w:pPr>
            <w:r w:rsidRPr="258B2F73">
              <w:rPr>
                <w:sz w:val="20"/>
                <w:szCs w:val="20"/>
              </w:rPr>
              <w:t xml:space="preserve"> </w:t>
            </w:r>
          </w:p>
        </w:tc>
        <w:tc>
          <w:tcPr>
            <w:tcW w:w="525" w:type="dxa"/>
            <w:tcBorders>
              <w:top w:val="single" w:sz="8" w:space="0" w:color="auto"/>
              <w:left w:val="single" w:sz="8" w:space="0" w:color="auto"/>
              <w:bottom w:val="single" w:sz="8" w:space="0" w:color="auto"/>
              <w:right w:val="single" w:sz="8" w:space="0" w:color="auto"/>
            </w:tcBorders>
            <w:tcMar>
              <w:left w:w="108" w:type="dxa"/>
              <w:right w:w="108" w:type="dxa"/>
            </w:tcMar>
          </w:tcPr>
          <w:p w14:paraId="49176FF3" w14:textId="08A2EB61" w:rsidR="186A1B14" w:rsidRDefault="186A1B14" w:rsidP="258B2F73">
            <w:pPr>
              <w:rPr>
                <w:sz w:val="20"/>
                <w:szCs w:val="20"/>
              </w:rPr>
            </w:pPr>
            <w:r w:rsidRPr="258B2F73">
              <w:rPr>
                <w:sz w:val="20"/>
                <w:szCs w:val="20"/>
              </w:rPr>
              <w:t>ÖÇ 2,4,5</w:t>
            </w:r>
          </w:p>
          <w:p w14:paraId="69106E2D" w14:textId="7B959087" w:rsidR="186A1B14" w:rsidRDefault="186A1B14" w:rsidP="258B2F73">
            <w:pPr>
              <w:rPr>
                <w:sz w:val="20"/>
                <w:szCs w:val="20"/>
              </w:rPr>
            </w:pPr>
            <w:r w:rsidRPr="258B2F73">
              <w:rPr>
                <w:sz w:val="20"/>
                <w:szCs w:val="20"/>
              </w:rPr>
              <w:t xml:space="preserve"> </w:t>
            </w:r>
          </w:p>
        </w:tc>
        <w:tc>
          <w:tcPr>
            <w:tcW w:w="472" w:type="dxa"/>
            <w:tcBorders>
              <w:top w:val="single" w:sz="8" w:space="0" w:color="auto"/>
              <w:left w:val="single" w:sz="8" w:space="0" w:color="auto"/>
              <w:bottom w:val="single" w:sz="8" w:space="0" w:color="auto"/>
              <w:right w:val="single" w:sz="8" w:space="0" w:color="auto"/>
            </w:tcBorders>
            <w:tcMar>
              <w:left w:w="108" w:type="dxa"/>
              <w:right w:w="108" w:type="dxa"/>
            </w:tcMar>
          </w:tcPr>
          <w:p w14:paraId="61540924" w14:textId="5C2B1C43" w:rsidR="186A1B14" w:rsidRDefault="186A1B14" w:rsidP="258B2F73">
            <w:pPr>
              <w:rPr>
                <w:sz w:val="20"/>
                <w:szCs w:val="20"/>
              </w:rPr>
            </w:pPr>
            <w:r w:rsidRPr="258B2F73">
              <w:rPr>
                <w:sz w:val="20"/>
                <w:szCs w:val="20"/>
              </w:rPr>
              <w:t xml:space="preserve"> </w:t>
            </w:r>
          </w:p>
        </w:tc>
      </w:tr>
    </w:tbl>
    <w:p w14:paraId="752FC2BE" w14:textId="586FCF83" w:rsidR="00C70148" w:rsidRPr="00FC73F3" w:rsidRDefault="00C70148" w:rsidP="258B2F73">
      <w:pPr>
        <w:jc w:val="both"/>
        <w:rPr>
          <w:b/>
          <w:bCs/>
          <w:sz w:val="20"/>
          <w:szCs w:val="20"/>
        </w:rPr>
      </w:pPr>
    </w:p>
    <w:p w14:paraId="53C121F2" w14:textId="5C6AD171" w:rsidR="00C70148" w:rsidRPr="00FC73F3" w:rsidRDefault="00C70148" w:rsidP="186A1B14">
      <w:pPr>
        <w:rPr>
          <w:b/>
          <w:bCs/>
          <w:sz w:val="20"/>
          <w:szCs w:val="20"/>
        </w:rPr>
      </w:pPr>
    </w:p>
    <w:p w14:paraId="4C0BF29D" w14:textId="5C43DCFF" w:rsidR="00C70148" w:rsidRPr="00FC73F3" w:rsidRDefault="00C70148" w:rsidP="186A1B14">
      <w:pPr>
        <w:rPr>
          <w:b/>
          <w:bCs/>
          <w:sz w:val="20"/>
          <w:szCs w:val="20"/>
        </w:rPr>
      </w:pPr>
    </w:p>
    <w:p w14:paraId="0B89F7FC" w14:textId="22001897" w:rsidR="00C70148" w:rsidRPr="00FC73F3" w:rsidRDefault="00C70148" w:rsidP="186A1B14">
      <w:pPr>
        <w:rPr>
          <w:b/>
          <w:bCs/>
          <w:sz w:val="20"/>
          <w:szCs w:val="20"/>
        </w:rPr>
      </w:pPr>
    </w:p>
    <w:p w14:paraId="78EAEB6F" w14:textId="4F78AD77" w:rsidR="00C70148" w:rsidRPr="00FC73F3" w:rsidRDefault="00C70148" w:rsidP="186A1B14">
      <w:pPr>
        <w:rPr>
          <w:b/>
          <w:bCs/>
          <w:sz w:val="20"/>
          <w:szCs w:val="20"/>
        </w:rPr>
        <w:sectPr w:rsidR="00C70148" w:rsidRPr="00FC73F3">
          <w:pgSz w:w="11906" w:h="16838"/>
          <w:pgMar w:top="1417" w:right="1417" w:bottom="1417" w:left="1417" w:header="708" w:footer="708" w:gutter="0"/>
          <w:cols w:space="708"/>
          <w:docGrid w:linePitch="360"/>
        </w:sectPr>
      </w:pPr>
    </w:p>
    <w:p w14:paraId="56268C49" w14:textId="77777777" w:rsidR="00FC73F3" w:rsidRPr="00FC73F3" w:rsidRDefault="00FC73F3" w:rsidP="00FC73F3">
      <w:pPr>
        <w:jc w:val="both"/>
        <w:rPr>
          <w:b/>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9"/>
        <w:gridCol w:w="901"/>
        <w:gridCol w:w="1080"/>
        <w:gridCol w:w="1834"/>
      </w:tblGrid>
      <w:tr w:rsidR="00FC73F3" w:rsidRPr="00FC73F3" w14:paraId="0777D350" w14:textId="77777777" w:rsidTr="4418407F">
        <w:trPr>
          <w:trHeight w:val="264"/>
        </w:trPr>
        <w:tc>
          <w:tcPr>
            <w:tcW w:w="9214" w:type="dxa"/>
            <w:gridSpan w:val="4"/>
          </w:tcPr>
          <w:p w14:paraId="1FE0A071" w14:textId="77777777" w:rsidR="00FC73F3" w:rsidRPr="00FC73F3" w:rsidRDefault="00FC73F3" w:rsidP="00FC73F3">
            <w:pPr>
              <w:rPr>
                <w:b/>
                <w:sz w:val="20"/>
                <w:szCs w:val="20"/>
              </w:rPr>
            </w:pPr>
            <w:r w:rsidRPr="00FC73F3">
              <w:rPr>
                <w:b/>
                <w:sz w:val="20"/>
                <w:szCs w:val="20"/>
              </w:rPr>
              <w:t xml:space="preserve">AKTS Tablosu: </w:t>
            </w:r>
          </w:p>
        </w:tc>
      </w:tr>
      <w:tr w:rsidR="00FC73F3" w:rsidRPr="00FC73F3" w14:paraId="7C07D9FE" w14:textId="77777777" w:rsidTr="4418407F">
        <w:trPr>
          <w:trHeight w:val="264"/>
        </w:trPr>
        <w:tc>
          <w:tcPr>
            <w:tcW w:w="5399" w:type="dxa"/>
          </w:tcPr>
          <w:p w14:paraId="1AF269C0" w14:textId="77777777" w:rsidR="00FC73F3" w:rsidRPr="00FC73F3" w:rsidRDefault="00FC73F3" w:rsidP="00FC73F3">
            <w:pPr>
              <w:rPr>
                <w:b/>
                <w:sz w:val="20"/>
                <w:szCs w:val="20"/>
              </w:rPr>
            </w:pPr>
            <w:r w:rsidRPr="00FC73F3">
              <w:rPr>
                <w:b/>
                <w:sz w:val="20"/>
                <w:szCs w:val="20"/>
              </w:rPr>
              <w:t xml:space="preserve">Derse İlişkin Etkinlikler </w:t>
            </w:r>
          </w:p>
        </w:tc>
        <w:tc>
          <w:tcPr>
            <w:tcW w:w="901" w:type="dxa"/>
          </w:tcPr>
          <w:p w14:paraId="60CF9B60" w14:textId="77777777" w:rsidR="00FC73F3" w:rsidRPr="00FC73F3" w:rsidRDefault="00FC73F3" w:rsidP="00FC73F3">
            <w:pPr>
              <w:jc w:val="center"/>
              <w:rPr>
                <w:sz w:val="20"/>
                <w:szCs w:val="20"/>
              </w:rPr>
            </w:pPr>
            <w:r w:rsidRPr="00FC73F3">
              <w:rPr>
                <w:sz w:val="20"/>
                <w:szCs w:val="20"/>
              </w:rPr>
              <w:t>Sayısı</w:t>
            </w:r>
          </w:p>
        </w:tc>
        <w:tc>
          <w:tcPr>
            <w:tcW w:w="1080" w:type="dxa"/>
          </w:tcPr>
          <w:p w14:paraId="1788ADA9" w14:textId="77777777" w:rsidR="00FC73F3" w:rsidRPr="00FC73F3" w:rsidRDefault="00FC73F3" w:rsidP="00FC73F3">
            <w:pPr>
              <w:jc w:val="center"/>
              <w:rPr>
                <w:sz w:val="20"/>
                <w:szCs w:val="20"/>
              </w:rPr>
            </w:pPr>
            <w:r w:rsidRPr="00FC73F3">
              <w:rPr>
                <w:sz w:val="20"/>
                <w:szCs w:val="20"/>
              </w:rPr>
              <w:t>Süresi</w:t>
            </w:r>
          </w:p>
          <w:p w14:paraId="717AE291" w14:textId="0875E87D" w:rsidR="00FC73F3" w:rsidRPr="00FC73F3" w:rsidRDefault="36CEA3AF" w:rsidP="00FC73F3">
            <w:pPr>
              <w:jc w:val="center"/>
              <w:rPr>
                <w:sz w:val="20"/>
                <w:szCs w:val="20"/>
              </w:rPr>
            </w:pPr>
            <w:r w:rsidRPr="4418407F">
              <w:rPr>
                <w:sz w:val="20"/>
                <w:szCs w:val="20"/>
              </w:rPr>
              <w:t>(</w:t>
            </w:r>
            <w:r w:rsidR="4D995821" w:rsidRPr="4418407F">
              <w:rPr>
                <w:sz w:val="20"/>
                <w:szCs w:val="20"/>
              </w:rPr>
              <w:t>S</w:t>
            </w:r>
            <w:r w:rsidRPr="4418407F">
              <w:rPr>
                <w:sz w:val="20"/>
                <w:szCs w:val="20"/>
              </w:rPr>
              <w:t>aat)</w:t>
            </w:r>
          </w:p>
        </w:tc>
        <w:tc>
          <w:tcPr>
            <w:tcW w:w="1834" w:type="dxa"/>
          </w:tcPr>
          <w:p w14:paraId="1252BB08" w14:textId="5A09CDED" w:rsidR="00FC73F3" w:rsidRPr="00FC73F3" w:rsidRDefault="36CEA3AF" w:rsidP="00FC73F3">
            <w:pPr>
              <w:jc w:val="center"/>
              <w:rPr>
                <w:sz w:val="20"/>
                <w:szCs w:val="20"/>
              </w:rPr>
            </w:pPr>
            <w:r w:rsidRPr="4418407F">
              <w:rPr>
                <w:sz w:val="20"/>
                <w:szCs w:val="20"/>
              </w:rPr>
              <w:t>Toplam İş</w:t>
            </w:r>
            <w:r w:rsidR="550D34BB" w:rsidRPr="4418407F">
              <w:rPr>
                <w:sz w:val="20"/>
                <w:szCs w:val="20"/>
              </w:rPr>
              <w:t xml:space="preserve"> </w:t>
            </w:r>
            <w:r w:rsidRPr="4418407F">
              <w:rPr>
                <w:sz w:val="20"/>
                <w:szCs w:val="20"/>
              </w:rPr>
              <w:t>yükü</w:t>
            </w:r>
          </w:p>
          <w:p w14:paraId="0ADDDA2E" w14:textId="77777777" w:rsidR="00FC73F3" w:rsidRPr="00FC73F3" w:rsidRDefault="00FC73F3" w:rsidP="00FC73F3">
            <w:pPr>
              <w:jc w:val="center"/>
              <w:rPr>
                <w:sz w:val="20"/>
                <w:szCs w:val="20"/>
              </w:rPr>
            </w:pPr>
            <w:r w:rsidRPr="00FC73F3">
              <w:rPr>
                <w:sz w:val="20"/>
                <w:szCs w:val="20"/>
              </w:rPr>
              <w:t xml:space="preserve">(Saat) </w:t>
            </w:r>
          </w:p>
        </w:tc>
      </w:tr>
      <w:tr w:rsidR="00FC73F3" w:rsidRPr="00FC73F3" w14:paraId="26110391" w14:textId="77777777" w:rsidTr="4418407F">
        <w:trPr>
          <w:trHeight w:val="264"/>
        </w:trPr>
        <w:tc>
          <w:tcPr>
            <w:tcW w:w="9214" w:type="dxa"/>
            <w:gridSpan w:val="4"/>
          </w:tcPr>
          <w:p w14:paraId="5442E9D2" w14:textId="77777777" w:rsidR="00FC73F3" w:rsidRPr="00FC73F3" w:rsidRDefault="00FC73F3" w:rsidP="00FC73F3">
            <w:pPr>
              <w:rPr>
                <w:sz w:val="20"/>
                <w:szCs w:val="20"/>
              </w:rPr>
            </w:pPr>
            <w:r w:rsidRPr="00FC73F3">
              <w:rPr>
                <w:b/>
                <w:sz w:val="20"/>
                <w:szCs w:val="20"/>
              </w:rPr>
              <w:t>Ders içi etkinlikler</w:t>
            </w:r>
          </w:p>
        </w:tc>
      </w:tr>
      <w:tr w:rsidR="00FC73F3" w:rsidRPr="00FC73F3" w14:paraId="4A90C6EA" w14:textId="77777777" w:rsidTr="4418407F">
        <w:trPr>
          <w:trHeight w:val="250"/>
        </w:trPr>
        <w:tc>
          <w:tcPr>
            <w:tcW w:w="5399" w:type="dxa"/>
          </w:tcPr>
          <w:p w14:paraId="75C2A930" w14:textId="77777777" w:rsidR="00FC73F3" w:rsidRPr="00FC73F3" w:rsidRDefault="00FC73F3" w:rsidP="00FC73F3">
            <w:pPr>
              <w:ind w:firstLine="540"/>
              <w:rPr>
                <w:sz w:val="20"/>
                <w:szCs w:val="20"/>
              </w:rPr>
            </w:pPr>
            <w:r w:rsidRPr="00FC73F3">
              <w:rPr>
                <w:sz w:val="20"/>
                <w:szCs w:val="20"/>
              </w:rPr>
              <w:t>Ders anlatımı</w:t>
            </w:r>
          </w:p>
        </w:tc>
        <w:tc>
          <w:tcPr>
            <w:tcW w:w="901" w:type="dxa"/>
          </w:tcPr>
          <w:p w14:paraId="47E19CA2" w14:textId="77777777" w:rsidR="00FC73F3" w:rsidRPr="00FC73F3" w:rsidRDefault="00FC73F3" w:rsidP="00FC73F3">
            <w:pPr>
              <w:jc w:val="center"/>
              <w:rPr>
                <w:sz w:val="20"/>
                <w:szCs w:val="20"/>
              </w:rPr>
            </w:pPr>
            <w:r w:rsidRPr="00FC73F3">
              <w:rPr>
                <w:sz w:val="20"/>
                <w:szCs w:val="20"/>
              </w:rPr>
              <w:t>14</w:t>
            </w:r>
          </w:p>
        </w:tc>
        <w:tc>
          <w:tcPr>
            <w:tcW w:w="1080" w:type="dxa"/>
          </w:tcPr>
          <w:p w14:paraId="3542D8FB" w14:textId="77777777" w:rsidR="00FC73F3" w:rsidRPr="00FC73F3" w:rsidRDefault="00FC73F3" w:rsidP="00FC73F3">
            <w:pPr>
              <w:jc w:val="center"/>
              <w:rPr>
                <w:sz w:val="20"/>
                <w:szCs w:val="20"/>
              </w:rPr>
            </w:pPr>
            <w:r w:rsidRPr="00FC73F3">
              <w:rPr>
                <w:sz w:val="20"/>
                <w:szCs w:val="20"/>
              </w:rPr>
              <w:t>2</w:t>
            </w:r>
          </w:p>
        </w:tc>
        <w:tc>
          <w:tcPr>
            <w:tcW w:w="1834" w:type="dxa"/>
          </w:tcPr>
          <w:p w14:paraId="608ADEC3" w14:textId="77777777" w:rsidR="00FC73F3" w:rsidRPr="00FC73F3" w:rsidRDefault="00FC73F3" w:rsidP="00FC73F3">
            <w:pPr>
              <w:rPr>
                <w:sz w:val="20"/>
                <w:szCs w:val="20"/>
              </w:rPr>
            </w:pPr>
            <w:r w:rsidRPr="00FC73F3">
              <w:rPr>
                <w:sz w:val="20"/>
                <w:szCs w:val="20"/>
              </w:rPr>
              <w:t>28</w:t>
            </w:r>
          </w:p>
        </w:tc>
      </w:tr>
      <w:tr w:rsidR="00FC73F3" w:rsidRPr="00FC73F3" w14:paraId="1D205E51" w14:textId="77777777" w:rsidTr="4418407F">
        <w:trPr>
          <w:trHeight w:val="250"/>
        </w:trPr>
        <w:tc>
          <w:tcPr>
            <w:tcW w:w="5399" w:type="dxa"/>
          </w:tcPr>
          <w:p w14:paraId="2F2BE450" w14:textId="77777777" w:rsidR="00FC73F3" w:rsidRPr="00FC73F3" w:rsidRDefault="00FC73F3" w:rsidP="00FC73F3">
            <w:pPr>
              <w:ind w:firstLine="540"/>
              <w:rPr>
                <w:sz w:val="20"/>
                <w:szCs w:val="20"/>
              </w:rPr>
            </w:pPr>
            <w:r w:rsidRPr="00FC73F3">
              <w:rPr>
                <w:sz w:val="20"/>
                <w:szCs w:val="20"/>
              </w:rPr>
              <w:t xml:space="preserve">Uygulama </w:t>
            </w:r>
          </w:p>
        </w:tc>
        <w:tc>
          <w:tcPr>
            <w:tcW w:w="901" w:type="dxa"/>
          </w:tcPr>
          <w:p w14:paraId="41E29AB8" w14:textId="77777777" w:rsidR="00FC73F3" w:rsidRPr="00FC73F3" w:rsidRDefault="00FC73F3" w:rsidP="00FC73F3">
            <w:pPr>
              <w:jc w:val="center"/>
              <w:rPr>
                <w:sz w:val="20"/>
                <w:szCs w:val="20"/>
              </w:rPr>
            </w:pPr>
          </w:p>
        </w:tc>
        <w:tc>
          <w:tcPr>
            <w:tcW w:w="1080" w:type="dxa"/>
          </w:tcPr>
          <w:p w14:paraId="2D564D87" w14:textId="77777777" w:rsidR="00FC73F3" w:rsidRPr="00FC73F3" w:rsidRDefault="00FC73F3" w:rsidP="00FC73F3">
            <w:pPr>
              <w:jc w:val="center"/>
              <w:rPr>
                <w:sz w:val="20"/>
                <w:szCs w:val="20"/>
              </w:rPr>
            </w:pPr>
          </w:p>
        </w:tc>
        <w:tc>
          <w:tcPr>
            <w:tcW w:w="1834" w:type="dxa"/>
          </w:tcPr>
          <w:p w14:paraId="62E8EEDC" w14:textId="77777777" w:rsidR="00FC73F3" w:rsidRPr="00FC73F3" w:rsidRDefault="00FC73F3" w:rsidP="00FC73F3">
            <w:pPr>
              <w:jc w:val="center"/>
              <w:rPr>
                <w:sz w:val="20"/>
                <w:szCs w:val="20"/>
              </w:rPr>
            </w:pPr>
          </w:p>
        </w:tc>
      </w:tr>
      <w:tr w:rsidR="00FC73F3" w:rsidRPr="00FC73F3" w14:paraId="4A524797" w14:textId="77777777" w:rsidTr="4418407F">
        <w:trPr>
          <w:trHeight w:val="250"/>
        </w:trPr>
        <w:tc>
          <w:tcPr>
            <w:tcW w:w="9214" w:type="dxa"/>
            <w:gridSpan w:val="4"/>
          </w:tcPr>
          <w:p w14:paraId="7DCF0E95" w14:textId="77777777" w:rsidR="00FC73F3" w:rsidRPr="00FC73F3" w:rsidRDefault="00FC73F3" w:rsidP="00FC73F3">
            <w:pPr>
              <w:rPr>
                <w:b/>
                <w:sz w:val="20"/>
                <w:szCs w:val="20"/>
              </w:rPr>
            </w:pPr>
            <w:r w:rsidRPr="00FC73F3">
              <w:rPr>
                <w:b/>
                <w:sz w:val="20"/>
                <w:szCs w:val="20"/>
              </w:rPr>
              <w:t xml:space="preserve">Sınavlar </w:t>
            </w:r>
          </w:p>
          <w:p w14:paraId="0B6F5D13" w14:textId="77777777" w:rsidR="00FC73F3" w:rsidRPr="00FC73F3" w:rsidRDefault="00FC73F3" w:rsidP="00FC73F3">
            <w:pPr>
              <w:jc w:val="center"/>
              <w:rPr>
                <w:sz w:val="20"/>
                <w:szCs w:val="20"/>
              </w:rPr>
            </w:pPr>
            <w:r w:rsidRPr="00FC73F3">
              <w:rPr>
                <w:sz w:val="20"/>
                <w:szCs w:val="20"/>
              </w:rPr>
              <w:t>(Sınav ders saatleri içerisinde gerçekleştirilirse, söz konusu sınav süresi ders içi etkinliklerden düşürülmelidir)</w:t>
            </w:r>
          </w:p>
        </w:tc>
      </w:tr>
      <w:tr w:rsidR="00FC73F3" w:rsidRPr="00FC73F3" w14:paraId="41B62505" w14:textId="77777777" w:rsidTr="4418407F">
        <w:trPr>
          <w:trHeight w:val="250"/>
        </w:trPr>
        <w:tc>
          <w:tcPr>
            <w:tcW w:w="5399" w:type="dxa"/>
          </w:tcPr>
          <w:p w14:paraId="519153B5" w14:textId="77777777" w:rsidR="00FC73F3" w:rsidRPr="00FC73F3" w:rsidRDefault="00FC73F3" w:rsidP="00FC73F3">
            <w:pPr>
              <w:ind w:left="540"/>
              <w:rPr>
                <w:sz w:val="20"/>
                <w:szCs w:val="20"/>
              </w:rPr>
            </w:pPr>
            <w:r w:rsidRPr="00FC73F3">
              <w:rPr>
                <w:sz w:val="20"/>
                <w:szCs w:val="20"/>
              </w:rPr>
              <w:t>Final Sınavı</w:t>
            </w:r>
          </w:p>
        </w:tc>
        <w:tc>
          <w:tcPr>
            <w:tcW w:w="901" w:type="dxa"/>
          </w:tcPr>
          <w:p w14:paraId="4F451727" w14:textId="77777777" w:rsidR="00FC73F3" w:rsidRPr="00FC73F3" w:rsidRDefault="00FC73F3" w:rsidP="00FC73F3">
            <w:pPr>
              <w:jc w:val="center"/>
              <w:rPr>
                <w:sz w:val="20"/>
                <w:szCs w:val="20"/>
              </w:rPr>
            </w:pPr>
            <w:r w:rsidRPr="00FC73F3">
              <w:rPr>
                <w:sz w:val="20"/>
                <w:szCs w:val="20"/>
              </w:rPr>
              <w:t>1</w:t>
            </w:r>
          </w:p>
        </w:tc>
        <w:tc>
          <w:tcPr>
            <w:tcW w:w="1080" w:type="dxa"/>
          </w:tcPr>
          <w:p w14:paraId="28960930" w14:textId="77777777" w:rsidR="00FC73F3" w:rsidRPr="00FC73F3" w:rsidRDefault="00FC73F3" w:rsidP="00FC73F3">
            <w:pPr>
              <w:jc w:val="center"/>
              <w:rPr>
                <w:sz w:val="20"/>
                <w:szCs w:val="20"/>
              </w:rPr>
            </w:pPr>
            <w:r w:rsidRPr="00FC73F3">
              <w:rPr>
                <w:sz w:val="20"/>
                <w:szCs w:val="20"/>
              </w:rPr>
              <w:t>2</w:t>
            </w:r>
          </w:p>
        </w:tc>
        <w:tc>
          <w:tcPr>
            <w:tcW w:w="1834" w:type="dxa"/>
          </w:tcPr>
          <w:p w14:paraId="1EEB3DFF" w14:textId="77777777" w:rsidR="00FC73F3" w:rsidRPr="00FC73F3" w:rsidRDefault="00FC73F3" w:rsidP="00FC73F3">
            <w:pPr>
              <w:rPr>
                <w:sz w:val="20"/>
                <w:szCs w:val="20"/>
              </w:rPr>
            </w:pPr>
            <w:r w:rsidRPr="00FC73F3">
              <w:rPr>
                <w:sz w:val="20"/>
                <w:szCs w:val="20"/>
              </w:rPr>
              <w:t>2</w:t>
            </w:r>
          </w:p>
        </w:tc>
      </w:tr>
      <w:tr w:rsidR="00FC73F3" w:rsidRPr="00FC73F3" w14:paraId="5B23697E" w14:textId="77777777" w:rsidTr="4418407F">
        <w:trPr>
          <w:trHeight w:val="250"/>
        </w:trPr>
        <w:tc>
          <w:tcPr>
            <w:tcW w:w="5399" w:type="dxa"/>
          </w:tcPr>
          <w:p w14:paraId="03B7124D" w14:textId="77777777" w:rsidR="00FC73F3" w:rsidRPr="00FC73F3" w:rsidRDefault="00FC73F3" w:rsidP="00FC73F3">
            <w:pPr>
              <w:ind w:left="540"/>
              <w:rPr>
                <w:sz w:val="20"/>
                <w:szCs w:val="20"/>
              </w:rPr>
            </w:pPr>
            <w:r w:rsidRPr="00FC73F3">
              <w:rPr>
                <w:sz w:val="20"/>
                <w:szCs w:val="20"/>
              </w:rPr>
              <w:t>Vize Sınavı</w:t>
            </w:r>
          </w:p>
        </w:tc>
        <w:tc>
          <w:tcPr>
            <w:tcW w:w="901" w:type="dxa"/>
          </w:tcPr>
          <w:p w14:paraId="2145D384" w14:textId="77777777" w:rsidR="00FC73F3" w:rsidRPr="00FC73F3" w:rsidRDefault="00FC73F3" w:rsidP="00FC73F3">
            <w:pPr>
              <w:jc w:val="center"/>
              <w:rPr>
                <w:sz w:val="20"/>
                <w:szCs w:val="20"/>
              </w:rPr>
            </w:pPr>
            <w:r w:rsidRPr="00FC73F3">
              <w:rPr>
                <w:sz w:val="20"/>
                <w:szCs w:val="20"/>
              </w:rPr>
              <w:t>1</w:t>
            </w:r>
          </w:p>
        </w:tc>
        <w:tc>
          <w:tcPr>
            <w:tcW w:w="1080" w:type="dxa"/>
          </w:tcPr>
          <w:p w14:paraId="0ED023A2" w14:textId="77777777" w:rsidR="00FC73F3" w:rsidRPr="00FC73F3" w:rsidRDefault="00FC73F3" w:rsidP="00FC73F3">
            <w:pPr>
              <w:jc w:val="center"/>
              <w:rPr>
                <w:sz w:val="20"/>
                <w:szCs w:val="20"/>
              </w:rPr>
            </w:pPr>
            <w:r w:rsidRPr="00FC73F3">
              <w:rPr>
                <w:sz w:val="20"/>
                <w:szCs w:val="20"/>
              </w:rPr>
              <w:t>2</w:t>
            </w:r>
          </w:p>
        </w:tc>
        <w:tc>
          <w:tcPr>
            <w:tcW w:w="1834" w:type="dxa"/>
          </w:tcPr>
          <w:p w14:paraId="61F3A590" w14:textId="77777777" w:rsidR="00FC73F3" w:rsidRPr="00FC73F3" w:rsidRDefault="00FC73F3" w:rsidP="00FC73F3">
            <w:pPr>
              <w:rPr>
                <w:sz w:val="20"/>
                <w:szCs w:val="20"/>
              </w:rPr>
            </w:pPr>
            <w:r w:rsidRPr="00FC73F3">
              <w:rPr>
                <w:sz w:val="20"/>
                <w:szCs w:val="20"/>
              </w:rPr>
              <w:t>2</w:t>
            </w:r>
          </w:p>
        </w:tc>
      </w:tr>
      <w:tr w:rsidR="00FC73F3" w:rsidRPr="00FC73F3" w14:paraId="3FE42B17" w14:textId="77777777" w:rsidTr="4418407F">
        <w:trPr>
          <w:trHeight w:val="250"/>
        </w:trPr>
        <w:tc>
          <w:tcPr>
            <w:tcW w:w="5399" w:type="dxa"/>
          </w:tcPr>
          <w:p w14:paraId="7892DAFD" w14:textId="77777777" w:rsidR="00FC73F3" w:rsidRPr="00FC73F3" w:rsidRDefault="00FC73F3" w:rsidP="00FC73F3">
            <w:pPr>
              <w:ind w:left="540"/>
              <w:rPr>
                <w:sz w:val="20"/>
                <w:szCs w:val="20"/>
              </w:rPr>
            </w:pPr>
            <w:r w:rsidRPr="00FC73F3">
              <w:rPr>
                <w:sz w:val="20"/>
                <w:szCs w:val="20"/>
              </w:rPr>
              <w:t xml:space="preserve">Ödev </w:t>
            </w:r>
          </w:p>
        </w:tc>
        <w:tc>
          <w:tcPr>
            <w:tcW w:w="901" w:type="dxa"/>
          </w:tcPr>
          <w:p w14:paraId="34E82268" w14:textId="77777777" w:rsidR="00FC73F3" w:rsidRPr="00FC73F3" w:rsidRDefault="00FC73F3" w:rsidP="00FC73F3">
            <w:pPr>
              <w:jc w:val="center"/>
              <w:rPr>
                <w:sz w:val="20"/>
                <w:szCs w:val="20"/>
              </w:rPr>
            </w:pPr>
          </w:p>
        </w:tc>
        <w:tc>
          <w:tcPr>
            <w:tcW w:w="1080" w:type="dxa"/>
          </w:tcPr>
          <w:p w14:paraId="487CCB6B" w14:textId="77777777" w:rsidR="00FC73F3" w:rsidRPr="00FC73F3" w:rsidRDefault="00FC73F3" w:rsidP="00FC73F3">
            <w:pPr>
              <w:jc w:val="center"/>
              <w:rPr>
                <w:sz w:val="20"/>
                <w:szCs w:val="20"/>
              </w:rPr>
            </w:pPr>
          </w:p>
        </w:tc>
        <w:tc>
          <w:tcPr>
            <w:tcW w:w="1834" w:type="dxa"/>
          </w:tcPr>
          <w:p w14:paraId="7694A754" w14:textId="77777777" w:rsidR="00FC73F3" w:rsidRPr="00FC73F3" w:rsidRDefault="00FC73F3" w:rsidP="00FC73F3">
            <w:pPr>
              <w:rPr>
                <w:sz w:val="20"/>
                <w:szCs w:val="20"/>
              </w:rPr>
            </w:pPr>
          </w:p>
        </w:tc>
      </w:tr>
      <w:tr w:rsidR="00FC73F3" w:rsidRPr="00FC73F3" w14:paraId="0DCAF33D" w14:textId="77777777" w:rsidTr="4418407F">
        <w:trPr>
          <w:trHeight w:val="250"/>
        </w:trPr>
        <w:tc>
          <w:tcPr>
            <w:tcW w:w="9214" w:type="dxa"/>
            <w:gridSpan w:val="4"/>
          </w:tcPr>
          <w:p w14:paraId="2F55E8A6" w14:textId="77777777" w:rsidR="00FC73F3" w:rsidRPr="00FC73F3" w:rsidRDefault="00FC73F3" w:rsidP="00FC73F3">
            <w:pPr>
              <w:rPr>
                <w:sz w:val="20"/>
                <w:szCs w:val="20"/>
              </w:rPr>
            </w:pPr>
            <w:r w:rsidRPr="00FC73F3">
              <w:rPr>
                <w:b/>
                <w:sz w:val="20"/>
                <w:szCs w:val="20"/>
              </w:rPr>
              <w:t>Ders dışı etkinlikler</w:t>
            </w:r>
          </w:p>
        </w:tc>
      </w:tr>
      <w:tr w:rsidR="00FC73F3" w:rsidRPr="00FC73F3" w14:paraId="4A881AE0" w14:textId="77777777" w:rsidTr="4418407F">
        <w:trPr>
          <w:trHeight w:val="250"/>
        </w:trPr>
        <w:tc>
          <w:tcPr>
            <w:tcW w:w="5399" w:type="dxa"/>
          </w:tcPr>
          <w:p w14:paraId="3DE210D9" w14:textId="77777777" w:rsidR="00FC73F3" w:rsidRPr="00FC73F3" w:rsidRDefault="00FC73F3" w:rsidP="00FC73F3">
            <w:pPr>
              <w:ind w:left="540"/>
              <w:rPr>
                <w:sz w:val="20"/>
                <w:szCs w:val="20"/>
              </w:rPr>
            </w:pPr>
            <w:r w:rsidRPr="00FC73F3">
              <w:rPr>
                <w:sz w:val="20"/>
                <w:szCs w:val="20"/>
              </w:rPr>
              <w:t>Haftalık ders öncesi/sonrası hazırlıklar (ders materyallerinin, makalelerin okunması vb.)</w:t>
            </w:r>
          </w:p>
        </w:tc>
        <w:tc>
          <w:tcPr>
            <w:tcW w:w="901" w:type="dxa"/>
          </w:tcPr>
          <w:p w14:paraId="24AD3CAF" w14:textId="77777777" w:rsidR="00FC73F3" w:rsidRPr="00FC73F3" w:rsidRDefault="00FC73F3" w:rsidP="00FC73F3">
            <w:pPr>
              <w:jc w:val="center"/>
              <w:rPr>
                <w:sz w:val="20"/>
                <w:szCs w:val="20"/>
              </w:rPr>
            </w:pPr>
          </w:p>
        </w:tc>
        <w:tc>
          <w:tcPr>
            <w:tcW w:w="1080" w:type="dxa"/>
          </w:tcPr>
          <w:p w14:paraId="24FDD5F9" w14:textId="77777777" w:rsidR="00FC73F3" w:rsidRPr="00FC73F3" w:rsidRDefault="00FC73F3" w:rsidP="00FC73F3">
            <w:pPr>
              <w:jc w:val="center"/>
              <w:rPr>
                <w:sz w:val="20"/>
                <w:szCs w:val="20"/>
              </w:rPr>
            </w:pPr>
          </w:p>
        </w:tc>
        <w:tc>
          <w:tcPr>
            <w:tcW w:w="1834" w:type="dxa"/>
          </w:tcPr>
          <w:p w14:paraId="3906877A" w14:textId="77777777" w:rsidR="00FC73F3" w:rsidRPr="00FC73F3" w:rsidRDefault="00FC73F3" w:rsidP="00FC73F3">
            <w:pPr>
              <w:rPr>
                <w:sz w:val="20"/>
                <w:szCs w:val="20"/>
              </w:rPr>
            </w:pPr>
          </w:p>
        </w:tc>
      </w:tr>
      <w:tr w:rsidR="00FC73F3" w:rsidRPr="00FC73F3" w14:paraId="77FE1AC9" w14:textId="77777777" w:rsidTr="4418407F">
        <w:trPr>
          <w:trHeight w:val="250"/>
        </w:trPr>
        <w:tc>
          <w:tcPr>
            <w:tcW w:w="5399" w:type="dxa"/>
          </w:tcPr>
          <w:p w14:paraId="627BEF1F" w14:textId="77777777" w:rsidR="00FC73F3" w:rsidRPr="00FC73F3" w:rsidRDefault="00FC73F3" w:rsidP="00FC73F3">
            <w:pPr>
              <w:ind w:firstLine="540"/>
              <w:rPr>
                <w:sz w:val="20"/>
                <w:szCs w:val="20"/>
              </w:rPr>
            </w:pPr>
            <w:r w:rsidRPr="00FC73F3">
              <w:rPr>
                <w:sz w:val="20"/>
                <w:szCs w:val="20"/>
              </w:rPr>
              <w:t>Vize sınavına hazırlık</w:t>
            </w:r>
          </w:p>
        </w:tc>
        <w:tc>
          <w:tcPr>
            <w:tcW w:w="901" w:type="dxa"/>
          </w:tcPr>
          <w:p w14:paraId="479159BE" w14:textId="77777777" w:rsidR="00FC73F3" w:rsidRPr="00FC73F3" w:rsidRDefault="00FC73F3" w:rsidP="00FC73F3">
            <w:pPr>
              <w:jc w:val="center"/>
              <w:rPr>
                <w:sz w:val="20"/>
                <w:szCs w:val="20"/>
              </w:rPr>
            </w:pPr>
            <w:r w:rsidRPr="00FC73F3">
              <w:rPr>
                <w:sz w:val="20"/>
                <w:szCs w:val="20"/>
              </w:rPr>
              <w:t>1</w:t>
            </w:r>
          </w:p>
        </w:tc>
        <w:tc>
          <w:tcPr>
            <w:tcW w:w="1080" w:type="dxa"/>
          </w:tcPr>
          <w:p w14:paraId="2E2CB3ED" w14:textId="77777777" w:rsidR="00FC73F3" w:rsidRPr="00FC73F3" w:rsidRDefault="00FC73F3" w:rsidP="00FC73F3">
            <w:pPr>
              <w:jc w:val="center"/>
              <w:rPr>
                <w:sz w:val="20"/>
                <w:szCs w:val="20"/>
              </w:rPr>
            </w:pPr>
            <w:r w:rsidRPr="00FC73F3">
              <w:rPr>
                <w:sz w:val="20"/>
                <w:szCs w:val="20"/>
              </w:rPr>
              <w:t>8</w:t>
            </w:r>
          </w:p>
        </w:tc>
        <w:tc>
          <w:tcPr>
            <w:tcW w:w="1834" w:type="dxa"/>
          </w:tcPr>
          <w:p w14:paraId="03FF6624" w14:textId="77777777" w:rsidR="00FC73F3" w:rsidRPr="00FC73F3" w:rsidRDefault="00FC73F3" w:rsidP="00FC73F3">
            <w:pPr>
              <w:rPr>
                <w:sz w:val="20"/>
                <w:szCs w:val="20"/>
              </w:rPr>
            </w:pPr>
            <w:r w:rsidRPr="00FC73F3">
              <w:rPr>
                <w:sz w:val="20"/>
                <w:szCs w:val="20"/>
              </w:rPr>
              <w:t>8</w:t>
            </w:r>
          </w:p>
        </w:tc>
      </w:tr>
      <w:tr w:rsidR="00FC73F3" w:rsidRPr="00FC73F3" w14:paraId="770F365B" w14:textId="77777777" w:rsidTr="4418407F">
        <w:trPr>
          <w:trHeight w:val="250"/>
        </w:trPr>
        <w:tc>
          <w:tcPr>
            <w:tcW w:w="5399" w:type="dxa"/>
          </w:tcPr>
          <w:p w14:paraId="6A569B8F" w14:textId="77777777" w:rsidR="00FC73F3" w:rsidRPr="00FC73F3" w:rsidRDefault="00FC73F3" w:rsidP="00FC73F3">
            <w:pPr>
              <w:ind w:firstLine="540"/>
              <w:rPr>
                <w:sz w:val="20"/>
                <w:szCs w:val="20"/>
              </w:rPr>
            </w:pPr>
            <w:r w:rsidRPr="00FC73F3">
              <w:rPr>
                <w:sz w:val="20"/>
                <w:szCs w:val="20"/>
              </w:rPr>
              <w:t>Final sınavına hazırlık</w:t>
            </w:r>
          </w:p>
        </w:tc>
        <w:tc>
          <w:tcPr>
            <w:tcW w:w="901" w:type="dxa"/>
          </w:tcPr>
          <w:p w14:paraId="179AB79C" w14:textId="77777777" w:rsidR="00FC73F3" w:rsidRPr="00FC73F3" w:rsidRDefault="00FC73F3" w:rsidP="00FC73F3">
            <w:pPr>
              <w:jc w:val="center"/>
              <w:rPr>
                <w:sz w:val="20"/>
                <w:szCs w:val="20"/>
              </w:rPr>
            </w:pPr>
            <w:r w:rsidRPr="00FC73F3">
              <w:rPr>
                <w:sz w:val="20"/>
                <w:szCs w:val="20"/>
              </w:rPr>
              <w:t>1</w:t>
            </w:r>
          </w:p>
        </w:tc>
        <w:tc>
          <w:tcPr>
            <w:tcW w:w="1080" w:type="dxa"/>
          </w:tcPr>
          <w:p w14:paraId="25829C69" w14:textId="77777777" w:rsidR="00FC73F3" w:rsidRPr="00FC73F3" w:rsidRDefault="00FC73F3" w:rsidP="00FC73F3">
            <w:pPr>
              <w:jc w:val="center"/>
              <w:rPr>
                <w:sz w:val="20"/>
                <w:szCs w:val="20"/>
              </w:rPr>
            </w:pPr>
            <w:r w:rsidRPr="00FC73F3">
              <w:rPr>
                <w:sz w:val="20"/>
                <w:szCs w:val="20"/>
              </w:rPr>
              <w:t>10</w:t>
            </w:r>
          </w:p>
        </w:tc>
        <w:tc>
          <w:tcPr>
            <w:tcW w:w="1834" w:type="dxa"/>
          </w:tcPr>
          <w:p w14:paraId="1EB73F97" w14:textId="77777777" w:rsidR="00FC73F3" w:rsidRPr="00FC73F3" w:rsidRDefault="00FC73F3" w:rsidP="00FC73F3">
            <w:pPr>
              <w:rPr>
                <w:sz w:val="20"/>
                <w:szCs w:val="20"/>
              </w:rPr>
            </w:pPr>
            <w:r w:rsidRPr="00FC73F3">
              <w:rPr>
                <w:sz w:val="20"/>
                <w:szCs w:val="20"/>
              </w:rPr>
              <w:t>10</w:t>
            </w:r>
          </w:p>
        </w:tc>
      </w:tr>
      <w:tr w:rsidR="00FC73F3" w:rsidRPr="00FC73F3" w14:paraId="49F58531" w14:textId="77777777" w:rsidTr="4418407F">
        <w:trPr>
          <w:trHeight w:val="250"/>
        </w:trPr>
        <w:tc>
          <w:tcPr>
            <w:tcW w:w="5399" w:type="dxa"/>
          </w:tcPr>
          <w:p w14:paraId="1DA52B3C" w14:textId="77777777" w:rsidR="00FC73F3" w:rsidRPr="00FC73F3" w:rsidRDefault="00FC73F3" w:rsidP="00FC73F3">
            <w:pPr>
              <w:ind w:firstLine="540"/>
              <w:rPr>
                <w:sz w:val="20"/>
                <w:szCs w:val="20"/>
              </w:rPr>
            </w:pPr>
            <w:r w:rsidRPr="00FC73F3">
              <w:rPr>
                <w:sz w:val="20"/>
                <w:szCs w:val="20"/>
              </w:rPr>
              <w:t>Diğer kısa sınavlara hazırlık</w:t>
            </w:r>
          </w:p>
        </w:tc>
        <w:tc>
          <w:tcPr>
            <w:tcW w:w="901" w:type="dxa"/>
          </w:tcPr>
          <w:p w14:paraId="64785F1B" w14:textId="77777777" w:rsidR="00FC73F3" w:rsidRPr="00FC73F3" w:rsidRDefault="00FC73F3" w:rsidP="00FC73F3">
            <w:pPr>
              <w:jc w:val="center"/>
              <w:rPr>
                <w:sz w:val="20"/>
                <w:szCs w:val="20"/>
              </w:rPr>
            </w:pPr>
          </w:p>
        </w:tc>
        <w:tc>
          <w:tcPr>
            <w:tcW w:w="1080" w:type="dxa"/>
          </w:tcPr>
          <w:p w14:paraId="78E5857E" w14:textId="77777777" w:rsidR="00FC73F3" w:rsidRPr="00FC73F3" w:rsidRDefault="00FC73F3" w:rsidP="00FC73F3">
            <w:pPr>
              <w:jc w:val="center"/>
              <w:rPr>
                <w:sz w:val="20"/>
                <w:szCs w:val="20"/>
              </w:rPr>
            </w:pPr>
          </w:p>
        </w:tc>
        <w:tc>
          <w:tcPr>
            <w:tcW w:w="1834" w:type="dxa"/>
          </w:tcPr>
          <w:p w14:paraId="183F2830" w14:textId="77777777" w:rsidR="00FC73F3" w:rsidRPr="00FC73F3" w:rsidRDefault="00FC73F3" w:rsidP="00FC73F3">
            <w:pPr>
              <w:rPr>
                <w:sz w:val="20"/>
                <w:szCs w:val="20"/>
              </w:rPr>
            </w:pPr>
          </w:p>
        </w:tc>
      </w:tr>
      <w:tr w:rsidR="00FC73F3" w:rsidRPr="00FC73F3" w14:paraId="124F992A" w14:textId="77777777" w:rsidTr="4418407F">
        <w:trPr>
          <w:trHeight w:val="250"/>
        </w:trPr>
        <w:tc>
          <w:tcPr>
            <w:tcW w:w="5399" w:type="dxa"/>
          </w:tcPr>
          <w:p w14:paraId="6B0374C7" w14:textId="77777777" w:rsidR="00FC73F3" w:rsidRPr="00FC73F3" w:rsidRDefault="00FC73F3" w:rsidP="00FC73F3">
            <w:pPr>
              <w:ind w:firstLine="540"/>
              <w:rPr>
                <w:sz w:val="20"/>
                <w:szCs w:val="20"/>
              </w:rPr>
            </w:pPr>
            <w:r w:rsidRPr="00FC73F3">
              <w:rPr>
                <w:sz w:val="20"/>
                <w:szCs w:val="20"/>
              </w:rPr>
              <w:t>Sunum hazırlama</w:t>
            </w:r>
          </w:p>
        </w:tc>
        <w:tc>
          <w:tcPr>
            <w:tcW w:w="901" w:type="dxa"/>
          </w:tcPr>
          <w:p w14:paraId="7EA3D72C" w14:textId="77777777" w:rsidR="00FC73F3" w:rsidRPr="00FC73F3" w:rsidRDefault="00FC73F3" w:rsidP="00FC73F3">
            <w:pPr>
              <w:jc w:val="center"/>
              <w:rPr>
                <w:sz w:val="20"/>
                <w:szCs w:val="20"/>
              </w:rPr>
            </w:pPr>
          </w:p>
        </w:tc>
        <w:tc>
          <w:tcPr>
            <w:tcW w:w="1080" w:type="dxa"/>
          </w:tcPr>
          <w:p w14:paraId="6E82ADF0" w14:textId="77777777" w:rsidR="00FC73F3" w:rsidRPr="00FC73F3" w:rsidRDefault="00FC73F3" w:rsidP="00FC73F3">
            <w:pPr>
              <w:jc w:val="center"/>
              <w:rPr>
                <w:sz w:val="20"/>
                <w:szCs w:val="20"/>
              </w:rPr>
            </w:pPr>
          </w:p>
        </w:tc>
        <w:tc>
          <w:tcPr>
            <w:tcW w:w="1834" w:type="dxa"/>
          </w:tcPr>
          <w:p w14:paraId="2657D33D" w14:textId="77777777" w:rsidR="00FC73F3" w:rsidRPr="00FC73F3" w:rsidRDefault="00FC73F3" w:rsidP="00FC73F3">
            <w:pPr>
              <w:rPr>
                <w:sz w:val="20"/>
                <w:szCs w:val="20"/>
              </w:rPr>
            </w:pPr>
          </w:p>
        </w:tc>
      </w:tr>
      <w:tr w:rsidR="00FC73F3" w:rsidRPr="00FC73F3" w14:paraId="45266AC9" w14:textId="77777777" w:rsidTr="4418407F">
        <w:trPr>
          <w:trHeight w:val="250"/>
        </w:trPr>
        <w:tc>
          <w:tcPr>
            <w:tcW w:w="5399" w:type="dxa"/>
          </w:tcPr>
          <w:p w14:paraId="12B3971C" w14:textId="77777777" w:rsidR="00FC73F3" w:rsidRPr="00FC73F3" w:rsidRDefault="00FC73F3" w:rsidP="00FC73F3">
            <w:pPr>
              <w:ind w:firstLine="540"/>
              <w:rPr>
                <w:sz w:val="20"/>
                <w:szCs w:val="20"/>
              </w:rPr>
            </w:pPr>
            <w:r w:rsidRPr="00FC73F3">
              <w:rPr>
                <w:sz w:val="20"/>
                <w:szCs w:val="20"/>
              </w:rPr>
              <w:t>Diğer (lütfen belirtiniz)</w:t>
            </w:r>
          </w:p>
        </w:tc>
        <w:tc>
          <w:tcPr>
            <w:tcW w:w="901" w:type="dxa"/>
          </w:tcPr>
          <w:p w14:paraId="0EB8BF27" w14:textId="77777777" w:rsidR="00FC73F3" w:rsidRPr="00FC73F3" w:rsidRDefault="00FC73F3" w:rsidP="00FC73F3">
            <w:pPr>
              <w:jc w:val="center"/>
              <w:rPr>
                <w:sz w:val="20"/>
                <w:szCs w:val="20"/>
              </w:rPr>
            </w:pPr>
          </w:p>
        </w:tc>
        <w:tc>
          <w:tcPr>
            <w:tcW w:w="1080" w:type="dxa"/>
          </w:tcPr>
          <w:p w14:paraId="6089F490" w14:textId="77777777" w:rsidR="00FC73F3" w:rsidRPr="00FC73F3" w:rsidRDefault="00FC73F3" w:rsidP="00FC73F3">
            <w:pPr>
              <w:jc w:val="center"/>
              <w:rPr>
                <w:sz w:val="20"/>
                <w:szCs w:val="20"/>
              </w:rPr>
            </w:pPr>
          </w:p>
        </w:tc>
        <w:tc>
          <w:tcPr>
            <w:tcW w:w="1834" w:type="dxa"/>
          </w:tcPr>
          <w:p w14:paraId="27781766" w14:textId="77777777" w:rsidR="00FC73F3" w:rsidRPr="00FC73F3" w:rsidRDefault="00FC73F3" w:rsidP="00FC73F3">
            <w:pPr>
              <w:rPr>
                <w:sz w:val="20"/>
                <w:szCs w:val="20"/>
              </w:rPr>
            </w:pPr>
          </w:p>
        </w:tc>
      </w:tr>
      <w:tr w:rsidR="00FC73F3" w:rsidRPr="00FC73F3" w14:paraId="1BC8DCCD" w14:textId="77777777" w:rsidTr="4418407F">
        <w:trPr>
          <w:trHeight w:val="250"/>
        </w:trPr>
        <w:tc>
          <w:tcPr>
            <w:tcW w:w="5399" w:type="dxa"/>
          </w:tcPr>
          <w:p w14:paraId="6DDB8CD7" w14:textId="458AB7CF" w:rsidR="00FC73F3" w:rsidRPr="00FC73F3" w:rsidRDefault="36CEA3AF" w:rsidP="4418407F">
            <w:pPr>
              <w:ind w:firstLine="540"/>
              <w:jc w:val="both"/>
              <w:rPr>
                <w:b/>
                <w:bCs/>
                <w:sz w:val="20"/>
                <w:szCs w:val="20"/>
              </w:rPr>
            </w:pPr>
            <w:r w:rsidRPr="4418407F">
              <w:rPr>
                <w:b/>
                <w:bCs/>
                <w:sz w:val="20"/>
                <w:szCs w:val="20"/>
              </w:rPr>
              <w:t>Toplam İş yükü (</w:t>
            </w:r>
            <w:r w:rsidR="11893FDD" w:rsidRPr="4418407F">
              <w:rPr>
                <w:b/>
                <w:bCs/>
                <w:sz w:val="20"/>
                <w:szCs w:val="20"/>
              </w:rPr>
              <w:t>S</w:t>
            </w:r>
            <w:r w:rsidRPr="4418407F">
              <w:rPr>
                <w:b/>
                <w:bCs/>
                <w:sz w:val="20"/>
                <w:szCs w:val="20"/>
              </w:rPr>
              <w:t>aat)</w:t>
            </w:r>
          </w:p>
        </w:tc>
        <w:tc>
          <w:tcPr>
            <w:tcW w:w="901" w:type="dxa"/>
          </w:tcPr>
          <w:p w14:paraId="1AB6FC8F" w14:textId="77777777" w:rsidR="00FC73F3" w:rsidRPr="00FC73F3" w:rsidRDefault="00FC73F3" w:rsidP="00FC73F3">
            <w:pPr>
              <w:jc w:val="center"/>
              <w:rPr>
                <w:sz w:val="20"/>
                <w:szCs w:val="20"/>
              </w:rPr>
            </w:pPr>
          </w:p>
        </w:tc>
        <w:tc>
          <w:tcPr>
            <w:tcW w:w="1080" w:type="dxa"/>
          </w:tcPr>
          <w:p w14:paraId="7903B584" w14:textId="77777777" w:rsidR="00FC73F3" w:rsidRPr="00FC73F3" w:rsidRDefault="00FC73F3" w:rsidP="00FC73F3">
            <w:pPr>
              <w:jc w:val="center"/>
              <w:rPr>
                <w:sz w:val="20"/>
                <w:szCs w:val="20"/>
              </w:rPr>
            </w:pPr>
          </w:p>
        </w:tc>
        <w:tc>
          <w:tcPr>
            <w:tcW w:w="1834" w:type="dxa"/>
          </w:tcPr>
          <w:p w14:paraId="1E57724E" w14:textId="77777777" w:rsidR="00FC73F3" w:rsidRPr="00FC73F3" w:rsidRDefault="00FC73F3" w:rsidP="00FC73F3">
            <w:pPr>
              <w:rPr>
                <w:sz w:val="20"/>
                <w:szCs w:val="20"/>
              </w:rPr>
            </w:pPr>
          </w:p>
        </w:tc>
      </w:tr>
      <w:tr w:rsidR="00FC73F3" w:rsidRPr="00FC73F3" w14:paraId="752B5816" w14:textId="77777777" w:rsidTr="4418407F">
        <w:trPr>
          <w:trHeight w:val="250"/>
        </w:trPr>
        <w:tc>
          <w:tcPr>
            <w:tcW w:w="5399" w:type="dxa"/>
          </w:tcPr>
          <w:p w14:paraId="03CB5C60" w14:textId="77777777" w:rsidR="00FC73F3" w:rsidRPr="00FC73F3" w:rsidRDefault="00FC73F3" w:rsidP="00FC73F3">
            <w:pPr>
              <w:ind w:firstLine="540"/>
              <w:jc w:val="both"/>
              <w:rPr>
                <w:b/>
                <w:sz w:val="20"/>
                <w:szCs w:val="20"/>
              </w:rPr>
            </w:pPr>
            <w:r w:rsidRPr="00FC73F3">
              <w:rPr>
                <w:b/>
                <w:sz w:val="20"/>
                <w:szCs w:val="20"/>
              </w:rPr>
              <w:t xml:space="preserve">Dersin AKTS kredisi </w:t>
            </w:r>
          </w:p>
          <w:p w14:paraId="2BA36F52" w14:textId="77777777" w:rsidR="00FC73F3" w:rsidRPr="00FC73F3" w:rsidRDefault="00FC73F3" w:rsidP="00FC73F3">
            <w:pPr>
              <w:ind w:firstLine="540"/>
              <w:jc w:val="both"/>
              <w:rPr>
                <w:b/>
                <w:sz w:val="20"/>
                <w:szCs w:val="20"/>
              </w:rPr>
            </w:pPr>
            <w:r w:rsidRPr="00FC73F3">
              <w:rPr>
                <w:b/>
                <w:sz w:val="20"/>
                <w:szCs w:val="20"/>
              </w:rPr>
              <w:t xml:space="preserve">Toplam İşyükü (saat) / 25 </w:t>
            </w:r>
          </w:p>
        </w:tc>
        <w:tc>
          <w:tcPr>
            <w:tcW w:w="901" w:type="dxa"/>
          </w:tcPr>
          <w:p w14:paraId="37F26937" w14:textId="77777777" w:rsidR="00FC73F3" w:rsidRPr="00FC73F3" w:rsidRDefault="00FC73F3" w:rsidP="00FC73F3">
            <w:pPr>
              <w:jc w:val="center"/>
              <w:rPr>
                <w:sz w:val="20"/>
                <w:szCs w:val="20"/>
              </w:rPr>
            </w:pPr>
          </w:p>
        </w:tc>
        <w:tc>
          <w:tcPr>
            <w:tcW w:w="1080" w:type="dxa"/>
          </w:tcPr>
          <w:p w14:paraId="69BB474F" w14:textId="77777777" w:rsidR="00FC73F3" w:rsidRPr="00FC73F3" w:rsidRDefault="00FC73F3" w:rsidP="00FC73F3">
            <w:pPr>
              <w:jc w:val="center"/>
              <w:rPr>
                <w:sz w:val="20"/>
                <w:szCs w:val="20"/>
              </w:rPr>
            </w:pPr>
          </w:p>
        </w:tc>
        <w:tc>
          <w:tcPr>
            <w:tcW w:w="1834" w:type="dxa"/>
          </w:tcPr>
          <w:p w14:paraId="50AB83DB" w14:textId="77777777" w:rsidR="00FC73F3" w:rsidRPr="00407605" w:rsidRDefault="00FC73F3" w:rsidP="00FC73F3">
            <w:pPr>
              <w:rPr>
                <w:b/>
                <w:sz w:val="20"/>
                <w:szCs w:val="20"/>
              </w:rPr>
            </w:pPr>
            <w:r w:rsidRPr="00407605">
              <w:rPr>
                <w:b/>
                <w:sz w:val="20"/>
                <w:szCs w:val="20"/>
              </w:rPr>
              <w:t xml:space="preserve">50/25= </w:t>
            </w:r>
          </w:p>
          <w:p w14:paraId="5EEE4073" w14:textId="77777777" w:rsidR="00FC73F3" w:rsidRPr="00FC73F3" w:rsidRDefault="00FC73F3" w:rsidP="00FC73F3">
            <w:pPr>
              <w:rPr>
                <w:sz w:val="20"/>
                <w:szCs w:val="20"/>
              </w:rPr>
            </w:pPr>
            <w:r w:rsidRPr="00407605">
              <w:rPr>
                <w:b/>
                <w:sz w:val="20"/>
                <w:szCs w:val="20"/>
              </w:rPr>
              <w:t>2 AKTS</w:t>
            </w:r>
          </w:p>
        </w:tc>
      </w:tr>
    </w:tbl>
    <w:p w14:paraId="6A673A21" w14:textId="702A7EA9" w:rsidR="00CF163E" w:rsidRPr="008C0937" w:rsidRDefault="00CF163E" w:rsidP="258B2F73">
      <w:pPr>
        <w:rPr>
          <w:sz w:val="20"/>
          <w:szCs w:val="20"/>
        </w:rPr>
      </w:pPr>
    </w:p>
    <w:p w14:paraId="4B8B73CB" w14:textId="48B5879E" w:rsidR="005827AE" w:rsidRPr="005827AE" w:rsidRDefault="008F429D" w:rsidP="00D801D2">
      <w:pPr>
        <w:pStyle w:val="Balk2"/>
      </w:pPr>
      <w:bookmarkStart w:id="113" w:name="_Toc184248570"/>
      <w:r w:rsidRPr="00667984">
        <w:t>HEF 2088 İŞARET DİLİ</w:t>
      </w:r>
      <w:bookmarkEnd w:id="113"/>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644"/>
        <w:gridCol w:w="1389"/>
        <w:gridCol w:w="4910"/>
      </w:tblGrid>
      <w:tr w:rsidR="005827AE" w:rsidRPr="00265534" w14:paraId="5DEA5920" w14:textId="77777777" w:rsidTr="258B2F73">
        <w:trPr>
          <w:trHeight w:val="458"/>
        </w:trPr>
        <w:tc>
          <w:tcPr>
            <w:tcW w:w="4441" w:type="dxa"/>
            <w:gridSpan w:val="3"/>
          </w:tcPr>
          <w:p w14:paraId="3FE60B63" w14:textId="77777777" w:rsidR="005827AE" w:rsidRPr="00265534" w:rsidRDefault="005827AE" w:rsidP="005F71EB">
            <w:pPr>
              <w:rPr>
                <w:b/>
                <w:sz w:val="20"/>
                <w:szCs w:val="20"/>
              </w:rPr>
            </w:pPr>
            <w:r w:rsidRPr="00265534">
              <w:rPr>
                <w:b/>
                <w:sz w:val="20"/>
                <w:szCs w:val="20"/>
              </w:rPr>
              <w:t xml:space="preserve">Dersi Veren Birim(ler): </w:t>
            </w:r>
          </w:p>
          <w:p w14:paraId="774FAA3B" w14:textId="77777777" w:rsidR="005827AE" w:rsidRPr="00265534" w:rsidRDefault="005827AE" w:rsidP="005F71EB">
            <w:pPr>
              <w:jc w:val="center"/>
              <w:rPr>
                <w:b/>
                <w:sz w:val="20"/>
                <w:szCs w:val="20"/>
              </w:rPr>
            </w:pPr>
            <w:r w:rsidRPr="00265534">
              <w:rPr>
                <w:b/>
                <w:sz w:val="20"/>
                <w:szCs w:val="20"/>
              </w:rPr>
              <w:t>HEMŞİRELİK FAKÜLTESİ</w:t>
            </w:r>
          </w:p>
        </w:tc>
        <w:tc>
          <w:tcPr>
            <w:tcW w:w="4910" w:type="dxa"/>
          </w:tcPr>
          <w:p w14:paraId="46428E66" w14:textId="77777777" w:rsidR="005827AE" w:rsidRPr="00265534" w:rsidRDefault="005827AE" w:rsidP="005F71EB">
            <w:pPr>
              <w:rPr>
                <w:b/>
                <w:sz w:val="20"/>
                <w:szCs w:val="20"/>
              </w:rPr>
            </w:pPr>
            <w:r w:rsidRPr="00265534">
              <w:rPr>
                <w:b/>
                <w:sz w:val="20"/>
                <w:szCs w:val="20"/>
              </w:rPr>
              <w:t xml:space="preserve">Dersi Alan Birim(ler): </w:t>
            </w:r>
          </w:p>
          <w:p w14:paraId="025DA75D" w14:textId="77777777" w:rsidR="005827AE" w:rsidRPr="00265534" w:rsidRDefault="005827AE" w:rsidP="005F71EB">
            <w:pPr>
              <w:rPr>
                <w:b/>
                <w:sz w:val="20"/>
                <w:szCs w:val="20"/>
              </w:rPr>
            </w:pPr>
            <w:r w:rsidRPr="00265534">
              <w:rPr>
                <w:b/>
                <w:sz w:val="20"/>
                <w:szCs w:val="20"/>
              </w:rPr>
              <w:t>HEMŞİRELİK FAKÜLTESİ</w:t>
            </w:r>
          </w:p>
        </w:tc>
      </w:tr>
      <w:tr w:rsidR="005827AE" w:rsidRPr="00265534" w14:paraId="43863857" w14:textId="77777777" w:rsidTr="258B2F73">
        <w:trPr>
          <w:trHeight w:val="562"/>
        </w:trPr>
        <w:tc>
          <w:tcPr>
            <w:tcW w:w="4441" w:type="dxa"/>
            <w:gridSpan w:val="3"/>
          </w:tcPr>
          <w:p w14:paraId="0269FF44" w14:textId="77777777" w:rsidR="005827AE" w:rsidRPr="00265534" w:rsidRDefault="005827AE" w:rsidP="005F71EB">
            <w:pPr>
              <w:rPr>
                <w:b/>
                <w:sz w:val="20"/>
                <w:szCs w:val="20"/>
              </w:rPr>
            </w:pPr>
            <w:r w:rsidRPr="00265534">
              <w:rPr>
                <w:b/>
                <w:sz w:val="20"/>
                <w:szCs w:val="20"/>
              </w:rPr>
              <w:t>Bölüm Adı: Hemşirelik</w:t>
            </w:r>
          </w:p>
          <w:p w14:paraId="377287A1" w14:textId="77777777" w:rsidR="005827AE" w:rsidRPr="00265534" w:rsidRDefault="005827AE" w:rsidP="005F71EB">
            <w:pPr>
              <w:rPr>
                <w:b/>
                <w:sz w:val="20"/>
                <w:szCs w:val="20"/>
              </w:rPr>
            </w:pPr>
          </w:p>
        </w:tc>
        <w:tc>
          <w:tcPr>
            <w:tcW w:w="4910" w:type="dxa"/>
          </w:tcPr>
          <w:p w14:paraId="3FCA009C" w14:textId="77777777" w:rsidR="005827AE" w:rsidRPr="00265534" w:rsidRDefault="005827AE" w:rsidP="005F71EB">
            <w:pPr>
              <w:rPr>
                <w:b/>
                <w:sz w:val="20"/>
                <w:szCs w:val="20"/>
              </w:rPr>
            </w:pPr>
            <w:r w:rsidRPr="00265534">
              <w:rPr>
                <w:b/>
                <w:sz w:val="20"/>
                <w:szCs w:val="20"/>
              </w:rPr>
              <w:t>Dersin Adı: İşaret Dili</w:t>
            </w:r>
          </w:p>
        </w:tc>
      </w:tr>
      <w:tr w:rsidR="005827AE" w:rsidRPr="00265534" w14:paraId="03D6A248" w14:textId="77777777" w:rsidTr="258B2F73">
        <w:trPr>
          <w:trHeight w:val="263"/>
        </w:trPr>
        <w:tc>
          <w:tcPr>
            <w:tcW w:w="4441" w:type="dxa"/>
            <w:gridSpan w:val="3"/>
          </w:tcPr>
          <w:p w14:paraId="0F2C2904" w14:textId="437F1EEF" w:rsidR="005827AE" w:rsidRPr="00265534" w:rsidRDefault="1D8EE700" w:rsidP="4418407F">
            <w:pPr>
              <w:rPr>
                <w:b/>
                <w:bCs/>
                <w:sz w:val="20"/>
                <w:szCs w:val="20"/>
              </w:rPr>
            </w:pPr>
            <w:r w:rsidRPr="4418407F">
              <w:rPr>
                <w:b/>
                <w:bCs/>
                <w:sz w:val="20"/>
                <w:szCs w:val="20"/>
              </w:rPr>
              <w:t xml:space="preserve">Dersin Düzeyi: </w:t>
            </w:r>
            <w:r w:rsidRPr="4418407F">
              <w:rPr>
                <w:sz w:val="20"/>
                <w:szCs w:val="20"/>
              </w:rPr>
              <w:t>Lisans</w:t>
            </w:r>
          </w:p>
        </w:tc>
        <w:tc>
          <w:tcPr>
            <w:tcW w:w="4910" w:type="dxa"/>
          </w:tcPr>
          <w:p w14:paraId="2C2E35E7" w14:textId="2E7DE337" w:rsidR="005827AE" w:rsidRPr="00265534" w:rsidRDefault="1D8EE700" w:rsidP="4418407F">
            <w:pPr>
              <w:pStyle w:val="HTMLncedenBiimlendirilmi"/>
              <w:shd w:val="clear" w:color="auto" w:fill="FFFFFF" w:themeFill="background1"/>
              <w:rPr>
                <w:rFonts w:ascii="Times New Roman" w:hAnsi="Times New Roman"/>
              </w:rPr>
            </w:pPr>
            <w:r w:rsidRPr="4418407F">
              <w:rPr>
                <w:rFonts w:ascii="Times New Roman" w:hAnsi="Times New Roman"/>
                <w:b/>
                <w:bCs/>
              </w:rPr>
              <w:t xml:space="preserve">Dersin Kodu: HEF </w:t>
            </w:r>
            <w:r w:rsidRPr="4418407F">
              <w:rPr>
                <w:rFonts w:ascii="Times New Roman" w:hAnsi="Times New Roman"/>
              </w:rPr>
              <w:t>2088</w:t>
            </w:r>
          </w:p>
        </w:tc>
      </w:tr>
      <w:tr w:rsidR="005827AE" w:rsidRPr="00265534" w14:paraId="2C2E6A90" w14:textId="77777777" w:rsidTr="258B2F73">
        <w:trPr>
          <w:trHeight w:val="562"/>
        </w:trPr>
        <w:tc>
          <w:tcPr>
            <w:tcW w:w="4441" w:type="dxa"/>
            <w:gridSpan w:val="3"/>
          </w:tcPr>
          <w:p w14:paraId="24369804" w14:textId="77777777" w:rsidR="008E76B4" w:rsidRDefault="005827AE" w:rsidP="005F71EB">
            <w:pPr>
              <w:rPr>
                <w:b/>
                <w:sz w:val="20"/>
                <w:szCs w:val="20"/>
              </w:rPr>
            </w:pPr>
            <w:r w:rsidRPr="00265534">
              <w:rPr>
                <w:b/>
                <w:sz w:val="20"/>
                <w:szCs w:val="20"/>
              </w:rPr>
              <w:t xml:space="preserve">Formun Düzenlenme/Yenilenme Tarihi: </w:t>
            </w:r>
          </w:p>
          <w:p w14:paraId="5C1C62F2" w14:textId="7426E652" w:rsidR="005827AE" w:rsidRPr="00265534" w:rsidRDefault="008E76B4" w:rsidP="005F71EB">
            <w:pPr>
              <w:rPr>
                <w:b/>
                <w:sz w:val="20"/>
                <w:szCs w:val="20"/>
              </w:rPr>
            </w:pPr>
            <w:r>
              <w:rPr>
                <w:sz w:val="20"/>
                <w:szCs w:val="20"/>
              </w:rPr>
              <w:t>13.08.</w:t>
            </w:r>
            <w:r w:rsidR="005827AE" w:rsidRPr="00265534">
              <w:rPr>
                <w:sz w:val="20"/>
                <w:szCs w:val="20"/>
              </w:rPr>
              <w:t>2023</w:t>
            </w:r>
          </w:p>
        </w:tc>
        <w:tc>
          <w:tcPr>
            <w:tcW w:w="4910" w:type="dxa"/>
          </w:tcPr>
          <w:p w14:paraId="480CBFFF" w14:textId="77777777" w:rsidR="005827AE" w:rsidRPr="00265534" w:rsidRDefault="005827AE" w:rsidP="005F71EB">
            <w:pPr>
              <w:rPr>
                <w:b/>
                <w:sz w:val="20"/>
                <w:szCs w:val="20"/>
              </w:rPr>
            </w:pPr>
            <w:r w:rsidRPr="00265534">
              <w:rPr>
                <w:b/>
                <w:sz w:val="20"/>
                <w:szCs w:val="20"/>
              </w:rPr>
              <w:t xml:space="preserve">Dersin Türü: </w:t>
            </w:r>
            <w:r w:rsidRPr="00265534">
              <w:rPr>
                <w:sz w:val="20"/>
                <w:szCs w:val="20"/>
              </w:rPr>
              <w:t>Seçmeli</w:t>
            </w:r>
          </w:p>
        </w:tc>
      </w:tr>
      <w:tr w:rsidR="005827AE" w:rsidRPr="00265534" w14:paraId="39EC1CC8" w14:textId="77777777" w:rsidTr="258B2F73">
        <w:trPr>
          <w:trHeight w:val="543"/>
        </w:trPr>
        <w:tc>
          <w:tcPr>
            <w:tcW w:w="4441" w:type="dxa"/>
            <w:gridSpan w:val="3"/>
          </w:tcPr>
          <w:p w14:paraId="0BBAD063" w14:textId="77777777" w:rsidR="005827AE" w:rsidRPr="00265534" w:rsidRDefault="005827AE" w:rsidP="005F71EB">
            <w:pPr>
              <w:rPr>
                <w:b/>
                <w:sz w:val="20"/>
                <w:szCs w:val="20"/>
              </w:rPr>
            </w:pPr>
            <w:r w:rsidRPr="00265534">
              <w:rPr>
                <w:b/>
                <w:sz w:val="20"/>
                <w:szCs w:val="20"/>
              </w:rPr>
              <w:t xml:space="preserve">Dersin Öğretim Dili: </w:t>
            </w:r>
            <w:r w:rsidRPr="00265534">
              <w:rPr>
                <w:sz w:val="20"/>
                <w:szCs w:val="20"/>
              </w:rPr>
              <w:t>Türkçe</w:t>
            </w:r>
          </w:p>
          <w:p w14:paraId="18D910AD" w14:textId="77777777" w:rsidR="005827AE" w:rsidRPr="00265534" w:rsidRDefault="005827AE" w:rsidP="005F71EB">
            <w:pPr>
              <w:rPr>
                <w:sz w:val="20"/>
                <w:szCs w:val="20"/>
              </w:rPr>
            </w:pPr>
            <w:r w:rsidRPr="00265534">
              <w:rPr>
                <w:b/>
                <w:sz w:val="20"/>
                <w:szCs w:val="20"/>
              </w:rPr>
              <w:tab/>
            </w:r>
          </w:p>
        </w:tc>
        <w:tc>
          <w:tcPr>
            <w:tcW w:w="4910" w:type="dxa"/>
          </w:tcPr>
          <w:p w14:paraId="31216A9D" w14:textId="6E2F745F" w:rsidR="005827AE" w:rsidRPr="00265534" w:rsidRDefault="0008DDAD" w:rsidP="258B2F73">
            <w:pPr>
              <w:rPr>
                <w:sz w:val="20"/>
                <w:szCs w:val="20"/>
              </w:rPr>
            </w:pPr>
            <w:r w:rsidRPr="258B2F73">
              <w:rPr>
                <w:b/>
                <w:bCs/>
                <w:sz w:val="20"/>
                <w:szCs w:val="20"/>
              </w:rPr>
              <w:t xml:space="preserve">Dersin Öğretim Üyesi/Üyeleri: </w:t>
            </w:r>
          </w:p>
          <w:p w14:paraId="3FB532F3" w14:textId="75FEFE69" w:rsidR="005827AE" w:rsidRPr="00265534" w:rsidRDefault="0008DDAD" w:rsidP="258B2F73">
            <w:pPr>
              <w:rPr>
                <w:sz w:val="20"/>
                <w:szCs w:val="20"/>
              </w:rPr>
            </w:pPr>
            <w:r w:rsidRPr="258B2F73">
              <w:rPr>
                <w:sz w:val="20"/>
                <w:szCs w:val="20"/>
              </w:rPr>
              <w:t>Prof. Dr. Özlem UĞUR</w:t>
            </w:r>
          </w:p>
          <w:p w14:paraId="308D5B16" w14:textId="24072B17" w:rsidR="005827AE" w:rsidRPr="00265534" w:rsidRDefault="0008DDAD" w:rsidP="005F71EB">
            <w:pPr>
              <w:rPr>
                <w:sz w:val="20"/>
                <w:szCs w:val="20"/>
              </w:rPr>
            </w:pPr>
            <w:r w:rsidRPr="258B2F73">
              <w:rPr>
                <w:sz w:val="20"/>
                <w:szCs w:val="20"/>
              </w:rPr>
              <w:t>Dr.</w:t>
            </w:r>
            <w:r w:rsidR="5FCAD7AE" w:rsidRPr="258B2F73">
              <w:rPr>
                <w:sz w:val="20"/>
                <w:szCs w:val="20"/>
              </w:rPr>
              <w:t xml:space="preserve"> Öğr. Üyesi</w:t>
            </w:r>
            <w:r w:rsidRPr="258B2F73">
              <w:rPr>
                <w:sz w:val="20"/>
                <w:szCs w:val="20"/>
              </w:rPr>
              <w:t xml:space="preserve"> Nurten ALAN </w:t>
            </w:r>
          </w:p>
        </w:tc>
      </w:tr>
      <w:tr w:rsidR="005827AE" w:rsidRPr="00265534" w14:paraId="65EF1AAC" w14:textId="77777777" w:rsidTr="258B2F73">
        <w:trPr>
          <w:trHeight w:val="283"/>
        </w:trPr>
        <w:tc>
          <w:tcPr>
            <w:tcW w:w="4441" w:type="dxa"/>
            <w:gridSpan w:val="3"/>
          </w:tcPr>
          <w:p w14:paraId="3218EA91" w14:textId="77777777" w:rsidR="005827AE" w:rsidRPr="00265534" w:rsidRDefault="005827AE" w:rsidP="005F71EB">
            <w:pPr>
              <w:rPr>
                <w:color w:val="FF0000"/>
                <w:sz w:val="20"/>
                <w:szCs w:val="20"/>
              </w:rPr>
            </w:pPr>
            <w:r w:rsidRPr="00265534">
              <w:rPr>
                <w:b/>
                <w:sz w:val="20"/>
                <w:szCs w:val="20"/>
              </w:rPr>
              <w:t>Dersin Önkoşulu:</w:t>
            </w:r>
            <w:r w:rsidRPr="00265534">
              <w:rPr>
                <w:sz w:val="20"/>
                <w:szCs w:val="20"/>
              </w:rPr>
              <w:t>-</w:t>
            </w:r>
          </w:p>
        </w:tc>
        <w:tc>
          <w:tcPr>
            <w:tcW w:w="4910" w:type="dxa"/>
          </w:tcPr>
          <w:p w14:paraId="00EB8237" w14:textId="77777777" w:rsidR="005827AE" w:rsidRPr="00265534" w:rsidRDefault="005827AE" w:rsidP="005F71EB">
            <w:pPr>
              <w:rPr>
                <w:b/>
                <w:sz w:val="20"/>
                <w:szCs w:val="20"/>
              </w:rPr>
            </w:pPr>
            <w:r w:rsidRPr="00265534">
              <w:rPr>
                <w:b/>
                <w:sz w:val="20"/>
                <w:szCs w:val="20"/>
              </w:rPr>
              <w:t>Önkoşul Olduğu Ders:</w:t>
            </w:r>
            <w:r w:rsidRPr="00265534">
              <w:rPr>
                <w:sz w:val="20"/>
                <w:szCs w:val="20"/>
              </w:rPr>
              <w:t xml:space="preserve"> -</w:t>
            </w:r>
          </w:p>
        </w:tc>
      </w:tr>
      <w:tr w:rsidR="005827AE" w:rsidRPr="00265534" w14:paraId="4F8BB2D5" w14:textId="77777777" w:rsidTr="258B2F73">
        <w:trPr>
          <w:trHeight w:val="560"/>
        </w:trPr>
        <w:tc>
          <w:tcPr>
            <w:tcW w:w="4441" w:type="dxa"/>
            <w:gridSpan w:val="3"/>
          </w:tcPr>
          <w:p w14:paraId="20DF1626" w14:textId="77777777" w:rsidR="005827AE" w:rsidRPr="00265534" w:rsidRDefault="005827AE" w:rsidP="005F71EB">
            <w:pPr>
              <w:rPr>
                <w:b/>
                <w:sz w:val="20"/>
                <w:szCs w:val="20"/>
              </w:rPr>
            </w:pPr>
            <w:r w:rsidRPr="00265534">
              <w:rPr>
                <w:b/>
                <w:sz w:val="20"/>
                <w:szCs w:val="20"/>
              </w:rPr>
              <w:t>Haftalık Ders Saati: 2</w:t>
            </w:r>
          </w:p>
          <w:p w14:paraId="296170B2" w14:textId="77777777" w:rsidR="005827AE" w:rsidRPr="00265534" w:rsidRDefault="005827AE" w:rsidP="005F71EB">
            <w:pPr>
              <w:rPr>
                <w:i/>
                <w:color w:val="FF0000"/>
                <w:sz w:val="20"/>
                <w:szCs w:val="20"/>
              </w:rPr>
            </w:pPr>
          </w:p>
        </w:tc>
        <w:tc>
          <w:tcPr>
            <w:tcW w:w="4910" w:type="dxa"/>
          </w:tcPr>
          <w:p w14:paraId="1A2D1BAE" w14:textId="5A59D856" w:rsidR="005827AE" w:rsidRPr="00265534" w:rsidRDefault="005827AE" w:rsidP="005F71EB">
            <w:pPr>
              <w:rPr>
                <w:b/>
                <w:color w:val="000000"/>
                <w:sz w:val="20"/>
                <w:szCs w:val="20"/>
              </w:rPr>
            </w:pPr>
            <w:r w:rsidRPr="00265534">
              <w:rPr>
                <w:b/>
                <w:color w:val="000000"/>
                <w:sz w:val="20"/>
                <w:szCs w:val="20"/>
              </w:rPr>
              <w:t xml:space="preserve">Ders Koordinatörü (Ders girişlerinden sorumlu olan kişi): </w:t>
            </w:r>
            <w:r w:rsidR="00407605" w:rsidRPr="00407605">
              <w:rPr>
                <w:color w:val="000000"/>
                <w:sz w:val="20"/>
                <w:szCs w:val="20"/>
              </w:rPr>
              <w:t>Prof</w:t>
            </w:r>
            <w:r w:rsidRPr="00407605">
              <w:rPr>
                <w:sz w:val="20"/>
                <w:szCs w:val="20"/>
              </w:rPr>
              <w:t xml:space="preserve">. </w:t>
            </w:r>
            <w:r w:rsidRPr="00265534">
              <w:rPr>
                <w:sz w:val="20"/>
                <w:szCs w:val="20"/>
              </w:rPr>
              <w:t>Dr. Özlem UĞUR</w:t>
            </w:r>
          </w:p>
        </w:tc>
      </w:tr>
      <w:tr w:rsidR="005827AE" w:rsidRPr="00265534" w14:paraId="1A7F5736" w14:textId="77777777" w:rsidTr="258B2F73">
        <w:trPr>
          <w:trHeight w:val="315"/>
        </w:trPr>
        <w:tc>
          <w:tcPr>
            <w:tcW w:w="1408" w:type="dxa"/>
          </w:tcPr>
          <w:p w14:paraId="073EEB88" w14:textId="336DB301" w:rsidR="005827AE" w:rsidRPr="00265534" w:rsidRDefault="0008DDAD" w:rsidP="005F71EB">
            <w:pPr>
              <w:rPr>
                <w:sz w:val="20"/>
                <w:szCs w:val="20"/>
              </w:rPr>
            </w:pPr>
            <w:r w:rsidRPr="258B2F73">
              <w:rPr>
                <w:sz w:val="20"/>
                <w:szCs w:val="20"/>
              </w:rPr>
              <w:t>Teori</w:t>
            </w:r>
          </w:p>
        </w:tc>
        <w:tc>
          <w:tcPr>
            <w:tcW w:w="1644" w:type="dxa"/>
          </w:tcPr>
          <w:p w14:paraId="5AEA95EC" w14:textId="7C457349" w:rsidR="005827AE" w:rsidRPr="00265534" w:rsidRDefault="0008DDAD" w:rsidP="258B2F73">
            <w:pPr>
              <w:rPr>
                <w:sz w:val="20"/>
                <w:szCs w:val="20"/>
              </w:rPr>
            </w:pPr>
            <w:r w:rsidRPr="258B2F73">
              <w:rPr>
                <w:sz w:val="20"/>
                <w:szCs w:val="20"/>
              </w:rPr>
              <w:t>Uygulama</w:t>
            </w:r>
          </w:p>
        </w:tc>
        <w:tc>
          <w:tcPr>
            <w:tcW w:w="1389" w:type="dxa"/>
          </w:tcPr>
          <w:p w14:paraId="7486738B" w14:textId="77777777" w:rsidR="005827AE" w:rsidRPr="00265534" w:rsidRDefault="005827AE" w:rsidP="005F71EB">
            <w:pPr>
              <w:rPr>
                <w:sz w:val="20"/>
                <w:szCs w:val="20"/>
              </w:rPr>
            </w:pPr>
            <w:r w:rsidRPr="00265534">
              <w:rPr>
                <w:sz w:val="20"/>
                <w:szCs w:val="20"/>
              </w:rPr>
              <w:t>Laboratuvar</w:t>
            </w:r>
          </w:p>
        </w:tc>
        <w:tc>
          <w:tcPr>
            <w:tcW w:w="4910" w:type="dxa"/>
          </w:tcPr>
          <w:p w14:paraId="0A668815" w14:textId="33AD2E97" w:rsidR="005827AE" w:rsidRPr="00265534" w:rsidRDefault="0008DDAD" w:rsidP="258B2F73">
            <w:pPr>
              <w:rPr>
                <w:b/>
                <w:bCs/>
                <w:sz w:val="20"/>
                <w:szCs w:val="20"/>
              </w:rPr>
            </w:pPr>
            <w:r w:rsidRPr="258B2F73">
              <w:rPr>
                <w:b/>
                <w:bCs/>
                <w:sz w:val="20"/>
                <w:szCs w:val="20"/>
              </w:rPr>
              <w:t>Dersin Ulusal Kredisi: 2</w:t>
            </w:r>
          </w:p>
        </w:tc>
      </w:tr>
      <w:tr w:rsidR="005827AE" w:rsidRPr="00265534" w14:paraId="622C288D" w14:textId="77777777" w:rsidTr="258B2F73">
        <w:trPr>
          <w:trHeight w:val="282"/>
        </w:trPr>
        <w:tc>
          <w:tcPr>
            <w:tcW w:w="1408" w:type="dxa"/>
          </w:tcPr>
          <w:p w14:paraId="22417455" w14:textId="77777777" w:rsidR="005827AE" w:rsidRPr="00265534" w:rsidRDefault="005827AE" w:rsidP="005F71EB">
            <w:pPr>
              <w:rPr>
                <w:sz w:val="20"/>
                <w:szCs w:val="20"/>
              </w:rPr>
            </w:pPr>
            <w:r w:rsidRPr="00265534">
              <w:rPr>
                <w:sz w:val="20"/>
                <w:szCs w:val="20"/>
              </w:rPr>
              <w:t>28</w:t>
            </w:r>
          </w:p>
        </w:tc>
        <w:tc>
          <w:tcPr>
            <w:tcW w:w="1644" w:type="dxa"/>
          </w:tcPr>
          <w:p w14:paraId="44189FD2" w14:textId="77777777" w:rsidR="005827AE" w:rsidRPr="00265534" w:rsidRDefault="005827AE" w:rsidP="005F71EB">
            <w:pPr>
              <w:rPr>
                <w:sz w:val="20"/>
                <w:szCs w:val="20"/>
              </w:rPr>
            </w:pPr>
            <w:r w:rsidRPr="00265534">
              <w:rPr>
                <w:sz w:val="20"/>
                <w:szCs w:val="20"/>
              </w:rPr>
              <w:t>-</w:t>
            </w:r>
          </w:p>
        </w:tc>
        <w:tc>
          <w:tcPr>
            <w:tcW w:w="1389" w:type="dxa"/>
          </w:tcPr>
          <w:p w14:paraId="7FB804F1" w14:textId="77777777" w:rsidR="005827AE" w:rsidRPr="00265534" w:rsidRDefault="005827AE" w:rsidP="005F71EB">
            <w:pPr>
              <w:rPr>
                <w:sz w:val="20"/>
                <w:szCs w:val="20"/>
              </w:rPr>
            </w:pPr>
            <w:r w:rsidRPr="00265534">
              <w:rPr>
                <w:sz w:val="20"/>
                <w:szCs w:val="20"/>
              </w:rPr>
              <w:t>-</w:t>
            </w:r>
          </w:p>
        </w:tc>
        <w:tc>
          <w:tcPr>
            <w:tcW w:w="4910" w:type="dxa"/>
          </w:tcPr>
          <w:p w14:paraId="51A28098" w14:textId="77777777" w:rsidR="005827AE" w:rsidRPr="00265534" w:rsidRDefault="005827AE" w:rsidP="005F71EB">
            <w:pPr>
              <w:rPr>
                <w:b/>
                <w:sz w:val="20"/>
                <w:szCs w:val="20"/>
              </w:rPr>
            </w:pPr>
            <w:r w:rsidRPr="00265534">
              <w:rPr>
                <w:b/>
                <w:sz w:val="20"/>
                <w:szCs w:val="20"/>
              </w:rPr>
              <w:t>Dersin AKTS Kredisi: 2</w:t>
            </w:r>
          </w:p>
        </w:tc>
      </w:tr>
    </w:tbl>
    <w:p w14:paraId="531C8130" w14:textId="77777777" w:rsidR="005827AE" w:rsidRPr="00265534" w:rsidRDefault="005827AE" w:rsidP="005827AE">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827AE" w:rsidRPr="00265534" w14:paraId="2FDC75D8" w14:textId="77777777" w:rsidTr="00431949">
        <w:trPr>
          <w:trHeight w:val="705"/>
        </w:trPr>
        <w:tc>
          <w:tcPr>
            <w:tcW w:w="9351" w:type="dxa"/>
          </w:tcPr>
          <w:p w14:paraId="0794F1B9" w14:textId="77777777" w:rsidR="005827AE" w:rsidRPr="00265534" w:rsidRDefault="005827AE" w:rsidP="005F71EB">
            <w:pPr>
              <w:rPr>
                <w:b/>
                <w:sz w:val="20"/>
                <w:szCs w:val="20"/>
              </w:rPr>
            </w:pPr>
            <w:r w:rsidRPr="00265534">
              <w:rPr>
                <w:b/>
                <w:sz w:val="20"/>
                <w:szCs w:val="20"/>
              </w:rPr>
              <w:t>Dersin Amacı:</w:t>
            </w:r>
          </w:p>
          <w:p w14:paraId="7809ED2B" w14:textId="77777777" w:rsidR="005827AE" w:rsidRPr="00265534" w:rsidRDefault="005827AE" w:rsidP="005F71EB">
            <w:pPr>
              <w:tabs>
                <w:tab w:val="left" w:pos="2268"/>
                <w:tab w:val="left" w:pos="2410"/>
                <w:tab w:val="left" w:leader="dot" w:pos="7655"/>
              </w:tabs>
              <w:rPr>
                <w:sz w:val="20"/>
                <w:szCs w:val="20"/>
              </w:rPr>
            </w:pPr>
            <w:r w:rsidRPr="00265534">
              <w:rPr>
                <w:sz w:val="20"/>
                <w:szCs w:val="20"/>
              </w:rPr>
              <w:t>Bu derste, öğrencinin işitme engelli bireylerle iletişim kurabilmesi amaçlanmaktadır.</w:t>
            </w:r>
          </w:p>
        </w:tc>
      </w:tr>
      <w:tr w:rsidR="005827AE" w:rsidRPr="00265534" w14:paraId="6C4E4B66" w14:textId="77777777" w:rsidTr="00930B02">
        <w:trPr>
          <w:trHeight w:val="1570"/>
        </w:trPr>
        <w:tc>
          <w:tcPr>
            <w:tcW w:w="9351" w:type="dxa"/>
          </w:tcPr>
          <w:p w14:paraId="37A1B69C" w14:textId="77777777" w:rsidR="005827AE" w:rsidRPr="00265534" w:rsidRDefault="005827AE" w:rsidP="005F71EB">
            <w:pPr>
              <w:rPr>
                <w:b/>
                <w:color w:val="FF0000"/>
                <w:sz w:val="20"/>
                <w:szCs w:val="20"/>
              </w:rPr>
            </w:pPr>
            <w:r w:rsidRPr="00265534">
              <w:rPr>
                <w:b/>
                <w:sz w:val="20"/>
                <w:szCs w:val="20"/>
              </w:rPr>
              <w:t xml:space="preserve">Dersin Öğrenme Çıktıları: </w:t>
            </w:r>
            <w:r w:rsidRPr="00265534">
              <w:rPr>
                <w:b/>
                <w:color w:val="FF0000"/>
                <w:sz w:val="20"/>
                <w:szCs w:val="20"/>
              </w:rPr>
              <w:t xml:space="preserve"> </w:t>
            </w:r>
          </w:p>
          <w:p w14:paraId="51E76207" w14:textId="77777777" w:rsidR="005827AE" w:rsidRPr="00265534" w:rsidRDefault="005827AE" w:rsidP="000E74F5">
            <w:pPr>
              <w:numPr>
                <w:ilvl w:val="0"/>
                <w:numId w:val="84"/>
              </w:numPr>
              <w:jc w:val="both"/>
              <w:rPr>
                <w:sz w:val="20"/>
                <w:szCs w:val="20"/>
              </w:rPr>
            </w:pPr>
            <w:r w:rsidRPr="00265534">
              <w:rPr>
                <w:sz w:val="20"/>
                <w:szCs w:val="20"/>
              </w:rPr>
              <w:t>Öğrenci, hemşirelik açısından işaret dili öğrenmenin önemini fark eder</w:t>
            </w:r>
          </w:p>
          <w:p w14:paraId="34A87AD7" w14:textId="77777777" w:rsidR="005827AE" w:rsidRPr="00265534" w:rsidRDefault="005827AE" w:rsidP="000E74F5">
            <w:pPr>
              <w:numPr>
                <w:ilvl w:val="0"/>
                <w:numId w:val="84"/>
              </w:numPr>
              <w:jc w:val="both"/>
              <w:rPr>
                <w:sz w:val="20"/>
                <w:szCs w:val="20"/>
              </w:rPr>
            </w:pPr>
            <w:r w:rsidRPr="00265534">
              <w:rPr>
                <w:sz w:val="20"/>
                <w:szCs w:val="20"/>
              </w:rPr>
              <w:t>Öğrenci, işaret dilini aktif kullanır</w:t>
            </w:r>
          </w:p>
          <w:p w14:paraId="3E7D4AD8" w14:textId="77777777" w:rsidR="005827AE" w:rsidRPr="00265534" w:rsidRDefault="005827AE" w:rsidP="000E74F5">
            <w:pPr>
              <w:numPr>
                <w:ilvl w:val="0"/>
                <w:numId w:val="84"/>
              </w:numPr>
              <w:jc w:val="both"/>
              <w:rPr>
                <w:sz w:val="20"/>
                <w:szCs w:val="20"/>
              </w:rPr>
            </w:pPr>
            <w:r w:rsidRPr="00265534">
              <w:rPr>
                <w:sz w:val="20"/>
                <w:szCs w:val="20"/>
              </w:rPr>
              <w:t xml:space="preserve">Öğrenci işaret dilini kullanarak kendini bağımsız olarak ifade eder </w:t>
            </w:r>
          </w:p>
          <w:p w14:paraId="67AD17E8" w14:textId="77777777" w:rsidR="005827AE" w:rsidRPr="00265534" w:rsidRDefault="005827AE" w:rsidP="000E74F5">
            <w:pPr>
              <w:numPr>
                <w:ilvl w:val="0"/>
                <w:numId w:val="84"/>
              </w:numPr>
              <w:jc w:val="both"/>
              <w:rPr>
                <w:sz w:val="20"/>
                <w:szCs w:val="20"/>
              </w:rPr>
            </w:pPr>
            <w:r w:rsidRPr="00265534">
              <w:rPr>
                <w:sz w:val="20"/>
                <w:szCs w:val="20"/>
              </w:rPr>
              <w:t>Öğrenci işaret dilini kullanarak işitme engelli bireylerle iletişim kurar</w:t>
            </w:r>
          </w:p>
          <w:p w14:paraId="767B1E82" w14:textId="77777777" w:rsidR="005827AE" w:rsidRPr="00265534" w:rsidRDefault="005827AE" w:rsidP="000E74F5">
            <w:pPr>
              <w:numPr>
                <w:ilvl w:val="0"/>
                <w:numId w:val="84"/>
              </w:numPr>
              <w:jc w:val="both"/>
              <w:rPr>
                <w:sz w:val="20"/>
                <w:szCs w:val="20"/>
              </w:rPr>
            </w:pPr>
            <w:r w:rsidRPr="00265534">
              <w:rPr>
                <w:sz w:val="20"/>
                <w:szCs w:val="20"/>
              </w:rPr>
              <w:t>Öğrenci işaret dilini disiplinlerarası çalışmalarda kullanır</w:t>
            </w:r>
          </w:p>
        </w:tc>
      </w:tr>
    </w:tbl>
    <w:p w14:paraId="12AF70BC" w14:textId="77777777" w:rsidR="005827AE" w:rsidRPr="00265534" w:rsidRDefault="005827AE" w:rsidP="005827AE">
      <w:pPr>
        <w:jc w:val="cente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827AE" w:rsidRPr="00265534" w14:paraId="1F207F1D" w14:textId="77777777" w:rsidTr="00431949">
        <w:trPr>
          <w:trHeight w:val="780"/>
        </w:trPr>
        <w:tc>
          <w:tcPr>
            <w:tcW w:w="9351" w:type="dxa"/>
          </w:tcPr>
          <w:p w14:paraId="6F848654" w14:textId="77777777" w:rsidR="005827AE" w:rsidRPr="00265534" w:rsidRDefault="005827AE" w:rsidP="005F71EB">
            <w:pPr>
              <w:rPr>
                <w:b/>
                <w:sz w:val="20"/>
                <w:szCs w:val="20"/>
              </w:rPr>
            </w:pPr>
            <w:r w:rsidRPr="00265534">
              <w:rPr>
                <w:b/>
                <w:sz w:val="20"/>
                <w:szCs w:val="20"/>
              </w:rPr>
              <w:t xml:space="preserve">Öğrenme ve Öğretme Yöntemleri:  </w:t>
            </w:r>
          </w:p>
          <w:p w14:paraId="4A2240E5" w14:textId="77777777" w:rsidR="005827AE" w:rsidRPr="00265534" w:rsidRDefault="005827AE" w:rsidP="005F71EB">
            <w:pPr>
              <w:rPr>
                <w:sz w:val="20"/>
                <w:szCs w:val="20"/>
              </w:rPr>
            </w:pPr>
            <w:r w:rsidRPr="00265534">
              <w:rPr>
                <w:sz w:val="20"/>
                <w:szCs w:val="20"/>
              </w:rPr>
              <w:t>Sunum, tartisma, soru-cevap, kavram haritası, kendi kendine öğrenme</w:t>
            </w:r>
          </w:p>
        </w:tc>
      </w:tr>
    </w:tbl>
    <w:p w14:paraId="3CB940EB" w14:textId="77777777" w:rsidR="005827AE" w:rsidRPr="00265534" w:rsidRDefault="005827AE" w:rsidP="005827AE">
      <w:pPr>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410"/>
        <w:gridCol w:w="4441"/>
      </w:tblGrid>
      <w:tr w:rsidR="005827AE" w:rsidRPr="00265534" w14:paraId="0F76F657" w14:textId="77777777" w:rsidTr="4418407F">
        <w:trPr>
          <w:trHeight w:val="140"/>
        </w:trPr>
        <w:tc>
          <w:tcPr>
            <w:tcW w:w="9493" w:type="dxa"/>
            <w:gridSpan w:val="3"/>
          </w:tcPr>
          <w:p w14:paraId="29FC58DB" w14:textId="77777777" w:rsidR="005827AE" w:rsidRPr="00265534" w:rsidRDefault="005827AE" w:rsidP="005F71EB">
            <w:pPr>
              <w:rPr>
                <w:b/>
                <w:sz w:val="20"/>
                <w:szCs w:val="20"/>
              </w:rPr>
            </w:pPr>
            <w:r w:rsidRPr="00265534">
              <w:rPr>
                <w:b/>
                <w:sz w:val="20"/>
                <w:szCs w:val="20"/>
              </w:rPr>
              <w:t>Değerlendirme Yöntemleri:</w:t>
            </w:r>
            <w:r w:rsidRPr="00265534">
              <w:rPr>
                <w:b/>
                <w:color w:val="FF0000"/>
                <w:sz w:val="20"/>
                <w:szCs w:val="20"/>
              </w:rPr>
              <w:t xml:space="preserve"> </w:t>
            </w:r>
          </w:p>
          <w:p w14:paraId="50E98919" w14:textId="77777777" w:rsidR="005827AE" w:rsidRPr="00265534" w:rsidRDefault="005827AE" w:rsidP="005F71EB">
            <w:pPr>
              <w:rPr>
                <w:sz w:val="20"/>
                <w:szCs w:val="20"/>
              </w:rPr>
            </w:pPr>
            <w:r w:rsidRPr="00265534">
              <w:rPr>
                <w:sz w:val="20"/>
                <w:szCs w:val="20"/>
              </w:rPr>
              <w:t>(Değerlendirme yöntemi, öğrenme çıktıları ve derste kullanılan öğretim teknikleri ile uyumlu olmalıdır)</w:t>
            </w:r>
          </w:p>
          <w:p w14:paraId="2A3D5F1F" w14:textId="77777777" w:rsidR="005827AE" w:rsidRPr="00265534" w:rsidRDefault="005827AE" w:rsidP="005F71EB">
            <w:pPr>
              <w:rPr>
                <w:sz w:val="20"/>
                <w:szCs w:val="20"/>
              </w:rPr>
            </w:pPr>
          </w:p>
        </w:tc>
      </w:tr>
      <w:tr w:rsidR="005827AE" w:rsidRPr="00265534" w14:paraId="51F166FE" w14:textId="77777777" w:rsidTr="4418407F">
        <w:trPr>
          <w:trHeight w:val="139"/>
        </w:trPr>
        <w:tc>
          <w:tcPr>
            <w:tcW w:w="2642" w:type="dxa"/>
          </w:tcPr>
          <w:p w14:paraId="61D5256B" w14:textId="77777777" w:rsidR="005827AE" w:rsidRPr="00265534" w:rsidRDefault="005827AE" w:rsidP="005F71EB">
            <w:pPr>
              <w:jc w:val="center"/>
              <w:rPr>
                <w:b/>
                <w:sz w:val="20"/>
                <w:szCs w:val="20"/>
              </w:rPr>
            </w:pPr>
          </w:p>
        </w:tc>
        <w:tc>
          <w:tcPr>
            <w:tcW w:w="2410" w:type="dxa"/>
          </w:tcPr>
          <w:p w14:paraId="49097474" w14:textId="77777777" w:rsidR="005827AE" w:rsidRPr="00265534" w:rsidRDefault="005827AE" w:rsidP="005F71EB">
            <w:pPr>
              <w:jc w:val="center"/>
              <w:rPr>
                <w:b/>
                <w:sz w:val="20"/>
                <w:szCs w:val="20"/>
              </w:rPr>
            </w:pPr>
            <w:r w:rsidRPr="00265534">
              <w:rPr>
                <w:sz w:val="20"/>
                <w:szCs w:val="20"/>
              </w:rPr>
              <w:t>Varsa (X) olarak işaretleyiniz</w:t>
            </w:r>
          </w:p>
        </w:tc>
        <w:tc>
          <w:tcPr>
            <w:tcW w:w="4441" w:type="dxa"/>
          </w:tcPr>
          <w:p w14:paraId="0AC56647" w14:textId="77777777" w:rsidR="005827AE" w:rsidRPr="00265534" w:rsidRDefault="005827AE" w:rsidP="005F71EB">
            <w:pPr>
              <w:jc w:val="center"/>
              <w:rPr>
                <w:b/>
                <w:sz w:val="20"/>
                <w:szCs w:val="20"/>
              </w:rPr>
            </w:pPr>
            <w:r w:rsidRPr="00265534">
              <w:rPr>
                <w:sz w:val="20"/>
                <w:szCs w:val="20"/>
              </w:rPr>
              <w:t>Yüzde (%)</w:t>
            </w:r>
          </w:p>
        </w:tc>
      </w:tr>
      <w:tr w:rsidR="005827AE" w:rsidRPr="00265534" w14:paraId="01BA1885" w14:textId="77777777" w:rsidTr="4418407F">
        <w:tc>
          <w:tcPr>
            <w:tcW w:w="2642" w:type="dxa"/>
            <w:vAlign w:val="center"/>
          </w:tcPr>
          <w:p w14:paraId="3508F6C4" w14:textId="77777777" w:rsidR="005827AE" w:rsidRPr="00265534" w:rsidRDefault="005827AE" w:rsidP="005F71EB">
            <w:pPr>
              <w:autoSpaceDE w:val="0"/>
              <w:autoSpaceDN w:val="0"/>
              <w:adjustRightInd w:val="0"/>
              <w:rPr>
                <w:sz w:val="20"/>
                <w:szCs w:val="20"/>
              </w:rPr>
            </w:pPr>
            <w:r w:rsidRPr="00265534">
              <w:rPr>
                <w:b/>
                <w:sz w:val="20"/>
                <w:szCs w:val="20"/>
              </w:rPr>
              <w:t>Yarıyıl İçi / Sonu Çalışmaları</w:t>
            </w:r>
          </w:p>
        </w:tc>
        <w:tc>
          <w:tcPr>
            <w:tcW w:w="2410" w:type="dxa"/>
            <w:vAlign w:val="center"/>
          </w:tcPr>
          <w:p w14:paraId="33EF8489" w14:textId="77777777" w:rsidR="005827AE" w:rsidRPr="00265534" w:rsidRDefault="005827AE" w:rsidP="005F71EB">
            <w:pPr>
              <w:autoSpaceDE w:val="0"/>
              <w:autoSpaceDN w:val="0"/>
              <w:adjustRightInd w:val="0"/>
              <w:jc w:val="center"/>
              <w:rPr>
                <w:sz w:val="20"/>
                <w:szCs w:val="20"/>
              </w:rPr>
            </w:pPr>
          </w:p>
        </w:tc>
        <w:tc>
          <w:tcPr>
            <w:tcW w:w="4441" w:type="dxa"/>
            <w:vAlign w:val="center"/>
          </w:tcPr>
          <w:p w14:paraId="06BC529E" w14:textId="77777777" w:rsidR="005827AE" w:rsidRPr="00265534" w:rsidRDefault="005827AE" w:rsidP="005F71EB">
            <w:pPr>
              <w:autoSpaceDE w:val="0"/>
              <w:autoSpaceDN w:val="0"/>
              <w:adjustRightInd w:val="0"/>
              <w:jc w:val="center"/>
              <w:rPr>
                <w:sz w:val="20"/>
                <w:szCs w:val="20"/>
              </w:rPr>
            </w:pPr>
          </w:p>
        </w:tc>
      </w:tr>
      <w:tr w:rsidR="005827AE" w:rsidRPr="00265534" w14:paraId="666F342E" w14:textId="77777777" w:rsidTr="4418407F">
        <w:tc>
          <w:tcPr>
            <w:tcW w:w="2642" w:type="dxa"/>
            <w:vAlign w:val="center"/>
          </w:tcPr>
          <w:p w14:paraId="5B4B64BB" w14:textId="77777777" w:rsidR="005827AE" w:rsidRPr="00265534" w:rsidRDefault="005827AE" w:rsidP="005F71EB">
            <w:pPr>
              <w:autoSpaceDE w:val="0"/>
              <w:autoSpaceDN w:val="0"/>
              <w:adjustRightInd w:val="0"/>
              <w:ind w:left="708"/>
              <w:rPr>
                <w:b/>
                <w:sz w:val="20"/>
                <w:szCs w:val="20"/>
              </w:rPr>
            </w:pPr>
            <w:r w:rsidRPr="00265534">
              <w:rPr>
                <w:b/>
                <w:sz w:val="20"/>
                <w:szCs w:val="20"/>
              </w:rPr>
              <w:t>Ara Sınav</w:t>
            </w:r>
          </w:p>
          <w:p w14:paraId="76643F89" w14:textId="77777777" w:rsidR="005827AE" w:rsidRPr="00265534" w:rsidRDefault="005827AE" w:rsidP="005F71EB">
            <w:pPr>
              <w:autoSpaceDE w:val="0"/>
              <w:autoSpaceDN w:val="0"/>
              <w:adjustRightInd w:val="0"/>
              <w:ind w:left="708"/>
              <w:rPr>
                <w:b/>
                <w:sz w:val="20"/>
                <w:szCs w:val="20"/>
              </w:rPr>
            </w:pPr>
            <w:r w:rsidRPr="00265534">
              <w:rPr>
                <w:b/>
                <w:sz w:val="20"/>
                <w:szCs w:val="20"/>
              </w:rPr>
              <w:t>Ödev hazırlama</w:t>
            </w:r>
          </w:p>
          <w:p w14:paraId="7EE6674C" w14:textId="77777777" w:rsidR="005827AE" w:rsidRPr="00265534" w:rsidRDefault="005827AE" w:rsidP="005F71EB">
            <w:pPr>
              <w:autoSpaceDE w:val="0"/>
              <w:autoSpaceDN w:val="0"/>
              <w:adjustRightInd w:val="0"/>
              <w:ind w:left="708"/>
              <w:rPr>
                <w:b/>
                <w:sz w:val="20"/>
                <w:szCs w:val="20"/>
              </w:rPr>
            </w:pPr>
          </w:p>
        </w:tc>
        <w:tc>
          <w:tcPr>
            <w:tcW w:w="2410" w:type="dxa"/>
            <w:vAlign w:val="center"/>
          </w:tcPr>
          <w:p w14:paraId="6815CA9D" w14:textId="77777777" w:rsidR="005827AE" w:rsidRPr="00265534" w:rsidRDefault="005827AE" w:rsidP="005F71EB">
            <w:pPr>
              <w:autoSpaceDE w:val="0"/>
              <w:autoSpaceDN w:val="0"/>
              <w:adjustRightInd w:val="0"/>
              <w:jc w:val="center"/>
              <w:rPr>
                <w:b/>
                <w:sz w:val="20"/>
                <w:szCs w:val="20"/>
              </w:rPr>
            </w:pPr>
            <w:r w:rsidRPr="00265534">
              <w:rPr>
                <w:b/>
                <w:sz w:val="20"/>
                <w:szCs w:val="20"/>
              </w:rPr>
              <w:t>X</w:t>
            </w:r>
          </w:p>
        </w:tc>
        <w:tc>
          <w:tcPr>
            <w:tcW w:w="4441" w:type="dxa"/>
            <w:vAlign w:val="center"/>
          </w:tcPr>
          <w:p w14:paraId="270ADA8E" w14:textId="77777777" w:rsidR="005827AE" w:rsidRPr="00265534" w:rsidRDefault="005827AE" w:rsidP="005F71EB">
            <w:pPr>
              <w:autoSpaceDE w:val="0"/>
              <w:autoSpaceDN w:val="0"/>
              <w:adjustRightInd w:val="0"/>
              <w:jc w:val="center"/>
              <w:rPr>
                <w:sz w:val="20"/>
                <w:szCs w:val="20"/>
              </w:rPr>
            </w:pPr>
            <w:r w:rsidRPr="00265534">
              <w:rPr>
                <w:sz w:val="20"/>
                <w:szCs w:val="20"/>
              </w:rPr>
              <w:t>50</w:t>
            </w:r>
          </w:p>
        </w:tc>
      </w:tr>
      <w:tr w:rsidR="005827AE" w:rsidRPr="00265534" w14:paraId="663340ED" w14:textId="77777777" w:rsidTr="4418407F">
        <w:tc>
          <w:tcPr>
            <w:tcW w:w="2642" w:type="dxa"/>
            <w:vAlign w:val="center"/>
          </w:tcPr>
          <w:p w14:paraId="5331A433" w14:textId="77777777" w:rsidR="005827AE" w:rsidRPr="00265534" w:rsidRDefault="005827AE" w:rsidP="005F71EB">
            <w:pPr>
              <w:autoSpaceDE w:val="0"/>
              <w:autoSpaceDN w:val="0"/>
              <w:adjustRightInd w:val="0"/>
              <w:ind w:left="708"/>
              <w:rPr>
                <w:b/>
                <w:sz w:val="20"/>
                <w:szCs w:val="20"/>
              </w:rPr>
            </w:pPr>
            <w:r w:rsidRPr="00265534">
              <w:rPr>
                <w:b/>
                <w:sz w:val="20"/>
                <w:szCs w:val="20"/>
              </w:rPr>
              <w:t xml:space="preserve">Final Sınavı </w:t>
            </w:r>
          </w:p>
          <w:p w14:paraId="32750A0D" w14:textId="77777777" w:rsidR="005827AE" w:rsidRPr="00265534" w:rsidRDefault="005827AE" w:rsidP="005F71EB">
            <w:pPr>
              <w:autoSpaceDE w:val="0"/>
              <w:autoSpaceDN w:val="0"/>
              <w:adjustRightInd w:val="0"/>
              <w:ind w:left="708"/>
              <w:rPr>
                <w:b/>
                <w:sz w:val="20"/>
                <w:szCs w:val="20"/>
              </w:rPr>
            </w:pPr>
          </w:p>
        </w:tc>
        <w:tc>
          <w:tcPr>
            <w:tcW w:w="2410" w:type="dxa"/>
            <w:vAlign w:val="center"/>
          </w:tcPr>
          <w:p w14:paraId="4F0F602D" w14:textId="77777777" w:rsidR="005827AE" w:rsidRPr="00265534" w:rsidRDefault="005827AE" w:rsidP="005F71EB">
            <w:pPr>
              <w:autoSpaceDE w:val="0"/>
              <w:autoSpaceDN w:val="0"/>
              <w:adjustRightInd w:val="0"/>
              <w:ind w:left="708"/>
              <w:rPr>
                <w:sz w:val="20"/>
                <w:szCs w:val="20"/>
              </w:rPr>
            </w:pPr>
            <w:r w:rsidRPr="00265534">
              <w:rPr>
                <w:b/>
                <w:sz w:val="20"/>
                <w:szCs w:val="20"/>
              </w:rPr>
              <w:t xml:space="preserve">      X</w:t>
            </w:r>
          </w:p>
        </w:tc>
        <w:tc>
          <w:tcPr>
            <w:tcW w:w="4441" w:type="dxa"/>
            <w:vAlign w:val="center"/>
          </w:tcPr>
          <w:p w14:paraId="1BE974D1" w14:textId="77777777" w:rsidR="005827AE" w:rsidRPr="00265534" w:rsidRDefault="005827AE" w:rsidP="005F71EB">
            <w:pPr>
              <w:autoSpaceDE w:val="0"/>
              <w:autoSpaceDN w:val="0"/>
              <w:adjustRightInd w:val="0"/>
              <w:jc w:val="center"/>
              <w:rPr>
                <w:sz w:val="20"/>
                <w:szCs w:val="20"/>
              </w:rPr>
            </w:pPr>
            <w:r w:rsidRPr="00265534">
              <w:rPr>
                <w:sz w:val="20"/>
                <w:szCs w:val="20"/>
              </w:rPr>
              <w:t>50</w:t>
            </w:r>
          </w:p>
        </w:tc>
      </w:tr>
      <w:tr w:rsidR="005827AE" w:rsidRPr="00265534" w14:paraId="4D04E248" w14:textId="77777777" w:rsidTr="4418407F">
        <w:tc>
          <w:tcPr>
            <w:tcW w:w="9493" w:type="dxa"/>
            <w:gridSpan w:val="3"/>
            <w:vAlign w:val="center"/>
          </w:tcPr>
          <w:p w14:paraId="02C7FB6B" w14:textId="285D445A" w:rsidR="005827AE" w:rsidRPr="00265534" w:rsidRDefault="1D8EE700" w:rsidP="4418407F">
            <w:pPr>
              <w:autoSpaceDE w:val="0"/>
              <w:autoSpaceDN w:val="0"/>
              <w:adjustRightInd w:val="0"/>
              <w:rPr>
                <w:b/>
                <w:bCs/>
                <w:sz w:val="20"/>
                <w:szCs w:val="20"/>
              </w:rPr>
            </w:pPr>
            <w:r w:rsidRPr="4418407F">
              <w:rPr>
                <w:b/>
                <w:bCs/>
                <w:sz w:val="20"/>
                <w:szCs w:val="20"/>
              </w:rPr>
              <w:t xml:space="preserve">Değerlendirme Yöntemlerine İlişkin Açıklamalar: </w:t>
            </w:r>
            <w:r w:rsidR="363DA211" w:rsidRPr="4418407F">
              <w:rPr>
                <w:b/>
                <w:bCs/>
                <w:sz w:val="20"/>
                <w:szCs w:val="20"/>
              </w:rPr>
              <w:t>Ö</w:t>
            </w:r>
            <w:r w:rsidRPr="4418407F">
              <w:rPr>
                <w:b/>
                <w:bCs/>
                <w:color w:val="000000" w:themeColor="text1"/>
                <w:sz w:val="20"/>
                <w:szCs w:val="20"/>
              </w:rPr>
              <w:t>ğretim üyesi açıklama yapmak isterse bu başlığı kullanabilir.</w:t>
            </w:r>
          </w:p>
        </w:tc>
      </w:tr>
      <w:tr w:rsidR="005827AE" w:rsidRPr="00265534" w14:paraId="259114FD" w14:textId="77777777" w:rsidTr="4418407F">
        <w:tc>
          <w:tcPr>
            <w:tcW w:w="9493" w:type="dxa"/>
            <w:gridSpan w:val="3"/>
            <w:vAlign w:val="center"/>
          </w:tcPr>
          <w:p w14:paraId="4F69B6A7" w14:textId="77777777" w:rsidR="005827AE" w:rsidRPr="00265534" w:rsidRDefault="005827AE" w:rsidP="005F71EB">
            <w:pPr>
              <w:spacing w:before="120" w:after="120"/>
              <w:rPr>
                <w:b/>
                <w:sz w:val="20"/>
                <w:szCs w:val="20"/>
              </w:rPr>
            </w:pPr>
            <w:r w:rsidRPr="00265534">
              <w:rPr>
                <w:b/>
                <w:sz w:val="20"/>
                <w:szCs w:val="20"/>
              </w:rPr>
              <w:t xml:space="preserve">Değerlendirme Kriteri: </w:t>
            </w:r>
            <w:r w:rsidRPr="00265534">
              <w:rPr>
                <w:sz w:val="20"/>
                <w:szCs w:val="20"/>
              </w:rPr>
              <w:t>Ogrencinin odev/sunumlarinda; durumlari tanimlamasi, analiz etmesi, planlamasi, karar vermesi, girisimleri yurutmesi, degerlendirmesi, isbirligi yapması ve bilgiye ulaşması  degerlendirilmektedir.</w:t>
            </w:r>
          </w:p>
        </w:tc>
      </w:tr>
    </w:tbl>
    <w:p w14:paraId="49DEEC1A" w14:textId="77777777" w:rsidR="005827AE" w:rsidRPr="00265534" w:rsidRDefault="005827AE" w:rsidP="005827AE">
      <w:pPr>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353"/>
        <w:gridCol w:w="3407"/>
        <w:gridCol w:w="29"/>
        <w:gridCol w:w="1956"/>
        <w:gridCol w:w="28"/>
        <w:gridCol w:w="2098"/>
      </w:tblGrid>
      <w:tr w:rsidR="005827AE" w:rsidRPr="00265534" w14:paraId="33A0B147" w14:textId="77777777" w:rsidTr="4418407F">
        <w:tc>
          <w:tcPr>
            <w:tcW w:w="1838" w:type="dxa"/>
            <w:gridSpan w:val="2"/>
          </w:tcPr>
          <w:p w14:paraId="08147226" w14:textId="77777777" w:rsidR="005827AE" w:rsidRPr="00265534" w:rsidRDefault="005827AE" w:rsidP="005F71EB">
            <w:pPr>
              <w:jc w:val="center"/>
              <w:rPr>
                <w:b/>
                <w:sz w:val="20"/>
                <w:szCs w:val="20"/>
              </w:rPr>
            </w:pPr>
            <w:r w:rsidRPr="00265534">
              <w:rPr>
                <w:b/>
                <w:sz w:val="20"/>
                <w:szCs w:val="20"/>
              </w:rPr>
              <w:t>Hafta</w:t>
            </w:r>
          </w:p>
        </w:tc>
        <w:tc>
          <w:tcPr>
            <w:tcW w:w="3407" w:type="dxa"/>
          </w:tcPr>
          <w:p w14:paraId="136BC0F9" w14:textId="77777777" w:rsidR="005827AE" w:rsidRPr="00265534" w:rsidRDefault="005827AE" w:rsidP="005F71EB">
            <w:pPr>
              <w:rPr>
                <w:b/>
                <w:sz w:val="20"/>
                <w:szCs w:val="20"/>
              </w:rPr>
            </w:pPr>
            <w:r w:rsidRPr="00265534">
              <w:rPr>
                <w:b/>
                <w:sz w:val="20"/>
                <w:szCs w:val="20"/>
              </w:rPr>
              <w:t xml:space="preserve">Ders İçerikleri </w:t>
            </w:r>
          </w:p>
        </w:tc>
        <w:tc>
          <w:tcPr>
            <w:tcW w:w="1985" w:type="dxa"/>
            <w:gridSpan w:val="2"/>
          </w:tcPr>
          <w:p w14:paraId="27D6C788" w14:textId="77777777" w:rsidR="005827AE" w:rsidRPr="00265534" w:rsidRDefault="005827AE" w:rsidP="005F71EB">
            <w:pPr>
              <w:rPr>
                <w:b/>
                <w:color w:val="000000"/>
                <w:sz w:val="20"/>
                <w:szCs w:val="20"/>
              </w:rPr>
            </w:pPr>
            <w:r w:rsidRPr="00265534">
              <w:rPr>
                <w:b/>
                <w:color w:val="000000"/>
                <w:sz w:val="20"/>
                <w:szCs w:val="20"/>
              </w:rPr>
              <w:t xml:space="preserve"> Öğretim Elemanı </w:t>
            </w:r>
          </w:p>
        </w:tc>
        <w:tc>
          <w:tcPr>
            <w:tcW w:w="2126" w:type="dxa"/>
            <w:gridSpan w:val="2"/>
          </w:tcPr>
          <w:p w14:paraId="75B17349" w14:textId="77777777" w:rsidR="005827AE" w:rsidRPr="00265534" w:rsidRDefault="005827AE" w:rsidP="005F71EB">
            <w:pPr>
              <w:rPr>
                <w:b/>
                <w:color w:val="000000"/>
                <w:sz w:val="20"/>
                <w:szCs w:val="20"/>
              </w:rPr>
            </w:pPr>
            <w:r w:rsidRPr="00265534">
              <w:rPr>
                <w:b/>
                <w:color w:val="000000"/>
                <w:sz w:val="20"/>
                <w:szCs w:val="20"/>
              </w:rPr>
              <w:t>Eğitim Yöntemi ve Kullanılan Materyal</w:t>
            </w:r>
          </w:p>
        </w:tc>
      </w:tr>
      <w:tr w:rsidR="005827AE" w:rsidRPr="00265534" w14:paraId="1DCFE798" w14:textId="77777777" w:rsidTr="4418407F">
        <w:trPr>
          <w:trHeight w:val="422"/>
        </w:trPr>
        <w:tc>
          <w:tcPr>
            <w:tcW w:w="1485" w:type="dxa"/>
          </w:tcPr>
          <w:p w14:paraId="36BDD114" w14:textId="4B5F0A32" w:rsidR="005827AE" w:rsidRPr="00265534" w:rsidRDefault="4418407F" w:rsidP="4418407F">
            <w:pPr>
              <w:rPr>
                <w:b/>
                <w:bCs/>
                <w:sz w:val="20"/>
                <w:szCs w:val="20"/>
              </w:rPr>
            </w:pPr>
            <w:r w:rsidRPr="4418407F">
              <w:rPr>
                <w:b/>
                <w:bCs/>
                <w:sz w:val="20"/>
                <w:szCs w:val="20"/>
              </w:rPr>
              <w:t>1</w:t>
            </w:r>
            <w:r w:rsidR="32A01A5C" w:rsidRPr="4418407F">
              <w:rPr>
                <w:b/>
                <w:bCs/>
                <w:sz w:val="20"/>
                <w:szCs w:val="20"/>
              </w:rPr>
              <w:t>.</w:t>
            </w:r>
            <w:r w:rsidR="1D8EE700" w:rsidRPr="4418407F">
              <w:rPr>
                <w:b/>
                <w:bCs/>
                <w:sz w:val="20"/>
                <w:szCs w:val="20"/>
              </w:rPr>
              <w:t xml:space="preserve">Hafta </w:t>
            </w:r>
          </w:p>
          <w:p w14:paraId="6559B233" w14:textId="77777777" w:rsidR="005827AE" w:rsidRPr="00265534" w:rsidRDefault="005827AE" w:rsidP="4418407F">
            <w:pPr>
              <w:rPr>
                <w:sz w:val="20"/>
                <w:szCs w:val="20"/>
              </w:rPr>
            </w:pPr>
          </w:p>
        </w:tc>
        <w:tc>
          <w:tcPr>
            <w:tcW w:w="3789" w:type="dxa"/>
            <w:gridSpan w:val="3"/>
          </w:tcPr>
          <w:p w14:paraId="3D1644B1" w14:textId="77777777" w:rsidR="005827AE" w:rsidRPr="00265534" w:rsidRDefault="005827AE" w:rsidP="005F71EB">
            <w:pPr>
              <w:spacing w:line="360" w:lineRule="auto"/>
              <w:rPr>
                <w:sz w:val="20"/>
                <w:szCs w:val="20"/>
              </w:rPr>
            </w:pPr>
            <w:r w:rsidRPr="00265534">
              <w:rPr>
                <w:sz w:val="20"/>
                <w:szCs w:val="20"/>
              </w:rPr>
              <w:t xml:space="preserve">İşaret dilinin genel özellikleri ve işitme engellilerin yaşadığı sorunlar </w:t>
            </w:r>
          </w:p>
          <w:p w14:paraId="1A55FEF0" w14:textId="77777777" w:rsidR="005827AE" w:rsidRPr="00265534" w:rsidRDefault="005827AE" w:rsidP="005F71EB">
            <w:pPr>
              <w:rPr>
                <w:sz w:val="20"/>
                <w:szCs w:val="20"/>
              </w:rPr>
            </w:pPr>
            <w:r w:rsidRPr="00265534">
              <w:rPr>
                <w:sz w:val="20"/>
                <w:szCs w:val="20"/>
              </w:rPr>
              <w:t xml:space="preserve">Harflerin tanıtımı ve adını – soyadını yazma </w:t>
            </w:r>
          </w:p>
          <w:p w14:paraId="7021FF59" w14:textId="77777777" w:rsidR="005827AE" w:rsidRPr="00265534" w:rsidRDefault="005827AE" w:rsidP="005F71EB">
            <w:pPr>
              <w:rPr>
                <w:sz w:val="20"/>
                <w:szCs w:val="20"/>
              </w:rPr>
            </w:pPr>
            <w:r w:rsidRPr="00265534">
              <w:rPr>
                <w:sz w:val="20"/>
                <w:szCs w:val="20"/>
              </w:rPr>
              <w:t xml:space="preserve">Selamlaşma- Tanışma, </w:t>
            </w:r>
          </w:p>
          <w:p w14:paraId="634DE214" w14:textId="39591D81" w:rsidR="005827AE" w:rsidRPr="00265534" w:rsidRDefault="005827AE" w:rsidP="005F71EB">
            <w:pPr>
              <w:spacing w:line="360" w:lineRule="auto"/>
              <w:rPr>
                <w:sz w:val="20"/>
                <w:szCs w:val="20"/>
              </w:rPr>
            </w:pPr>
          </w:p>
        </w:tc>
        <w:tc>
          <w:tcPr>
            <w:tcW w:w="1984" w:type="dxa"/>
            <w:gridSpan w:val="2"/>
          </w:tcPr>
          <w:p w14:paraId="3DE71712" w14:textId="77777777" w:rsidR="005827AE" w:rsidRPr="00265534" w:rsidRDefault="005827AE" w:rsidP="005F71EB">
            <w:pPr>
              <w:spacing w:line="360" w:lineRule="auto"/>
              <w:rPr>
                <w:sz w:val="20"/>
                <w:szCs w:val="20"/>
              </w:rPr>
            </w:pPr>
            <w:r w:rsidRPr="00265534">
              <w:rPr>
                <w:sz w:val="20"/>
                <w:szCs w:val="20"/>
              </w:rPr>
              <w:t xml:space="preserve">Özlem Uğur </w:t>
            </w:r>
          </w:p>
        </w:tc>
        <w:tc>
          <w:tcPr>
            <w:tcW w:w="2098" w:type="dxa"/>
          </w:tcPr>
          <w:p w14:paraId="656CE667" w14:textId="77777777" w:rsidR="005827AE" w:rsidRPr="00265534" w:rsidRDefault="005827AE" w:rsidP="005F71EB">
            <w:pPr>
              <w:spacing w:line="360" w:lineRule="auto"/>
              <w:rPr>
                <w:sz w:val="20"/>
                <w:szCs w:val="20"/>
              </w:rPr>
            </w:pPr>
            <w:r w:rsidRPr="00265534">
              <w:rPr>
                <w:sz w:val="20"/>
                <w:szCs w:val="20"/>
              </w:rPr>
              <w:t>Anlatım, soru cevap, tartışma, Power point sunusu</w:t>
            </w:r>
          </w:p>
        </w:tc>
      </w:tr>
      <w:tr w:rsidR="005827AE" w:rsidRPr="00265534" w14:paraId="083D0762" w14:textId="77777777" w:rsidTr="4418407F">
        <w:trPr>
          <w:trHeight w:val="422"/>
        </w:trPr>
        <w:tc>
          <w:tcPr>
            <w:tcW w:w="1485" w:type="dxa"/>
          </w:tcPr>
          <w:p w14:paraId="4BF47474" w14:textId="75919CB0" w:rsidR="005827AE" w:rsidRPr="00265534" w:rsidRDefault="28582202" w:rsidP="4418407F">
            <w:pPr>
              <w:rPr>
                <w:b/>
                <w:bCs/>
                <w:sz w:val="20"/>
                <w:szCs w:val="20"/>
              </w:rPr>
            </w:pPr>
            <w:r w:rsidRPr="4418407F">
              <w:rPr>
                <w:b/>
                <w:bCs/>
                <w:sz w:val="20"/>
                <w:szCs w:val="20"/>
              </w:rPr>
              <w:t>2.</w:t>
            </w:r>
            <w:r w:rsidR="1D8EE700" w:rsidRPr="4418407F">
              <w:rPr>
                <w:b/>
                <w:bCs/>
                <w:sz w:val="20"/>
                <w:szCs w:val="20"/>
              </w:rPr>
              <w:t xml:space="preserve">Hafta </w:t>
            </w:r>
          </w:p>
          <w:p w14:paraId="1DCA4C18" w14:textId="254DEBBB" w:rsidR="005827AE" w:rsidRPr="00265534" w:rsidRDefault="005827AE" w:rsidP="4418407F">
            <w:pPr>
              <w:rPr>
                <w:sz w:val="20"/>
                <w:szCs w:val="20"/>
              </w:rPr>
            </w:pPr>
          </w:p>
        </w:tc>
        <w:tc>
          <w:tcPr>
            <w:tcW w:w="3789" w:type="dxa"/>
            <w:gridSpan w:val="3"/>
          </w:tcPr>
          <w:p w14:paraId="74D6002B" w14:textId="616CC402" w:rsidR="005827AE" w:rsidRPr="00265534" w:rsidRDefault="00AF72FB" w:rsidP="005F71EB">
            <w:pPr>
              <w:spacing w:line="360" w:lineRule="auto"/>
              <w:rPr>
                <w:sz w:val="20"/>
                <w:szCs w:val="20"/>
              </w:rPr>
            </w:pPr>
            <w:r>
              <w:rPr>
                <w:sz w:val="20"/>
                <w:szCs w:val="20"/>
              </w:rPr>
              <w:t>Fiiler</w:t>
            </w:r>
          </w:p>
          <w:p w14:paraId="50D16E73" w14:textId="77777777" w:rsidR="005827AE" w:rsidRPr="00265534" w:rsidRDefault="005827AE" w:rsidP="005F71EB">
            <w:pPr>
              <w:spacing w:line="360" w:lineRule="auto"/>
              <w:rPr>
                <w:sz w:val="20"/>
                <w:szCs w:val="20"/>
              </w:rPr>
            </w:pPr>
          </w:p>
        </w:tc>
        <w:tc>
          <w:tcPr>
            <w:tcW w:w="1984" w:type="dxa"/>
            <w:gridSpan w:val="2"/>
          </w:tcPr>
          <w:p w14:paraId="0D87234C" w14:textId="77777777" w:rsidR="005827AE" w:rsidRPr="00265534" w:rsidRDefault="005827AE" w:rsidP="005F71EB">
            <w:pPr>
              <w:spacing w:line="360" w:lineRule="auto"/>
              <w:rPr>
                <w:sz w:val="20"/>
                <w:szCs w:val="20"/>
              </w:rPr>
            </w:pPr>
            <w:r w:rsidRPr="00265534">
              <w:rPr>
                <w:sz w:val="20"/>
                <w:szCs w:val="20"/>
              </w:rPr>
              <w:t>Özlem Uğur</w:t>
            </w:r>
          </w:p>
        </w:tc>
        <w:tc>
          <w:tcPr>
            <w:tcW w:w="2098" w:type="dxa"/>
          </w:tcPr>
          <w:p w14:paraId="1461D535" w14:textId="77777777" w:rsidR="005827AE" w:rsidRPr="00265534" w:rsidRDefault="005827AE" w:rsidP="005F71EB">
            <w:pPr>
              <w:spacing w:line="360" w:lineRule="auto"/>
              <w:rPr>
                <w:sz w:val="20"/>
                <w:szCs w:val="20"/>
              </w:rPr>
            </w:pPr>
            <w:r w:rsidRPr="00265534">
              <w:rPr>
                <w:sz w:val="20"/>
                <w:szCs w:val="20"/>
              </w:rPr>
              <w:t>Anlatım, soru cevap, tartışma, Power point sunusu</w:t>
            </w:r>
          </w:p>
        </w:tc>
      </w:tr>
      <w:tr w:rsidR="005827AE" w:rsidRPr="00265534" w14:paraId="0DD5A0F3" w14:textId="77777777" w:rsidTr="4418407F">
        <w:trPr>
          <w:trHeight w:val="364"/>
        </w:trPr>
        <w:tc>
          <w:tcPr>
            <w:tcW w:w="1485" w:type="dxa"/>
          </w:tcPr>
          <w:p w14:paraId="2850E5C3" w14:textId="1B9298ED" w:rsidR="005827AE" w:rsidRPr="00265534" w:rsidRDefault="2E58225A" w:rsidP="4418407F">
            <w:pPr>
              <w:rPr>
                <w:b/>
                <w:bCs/>
                <w:sz w:val="20"/>
                <w:szCs w:val="20"/>
              </w:rPr>
            </w:pPr>
            <w:r w:rsidRPr="4418407F">
              <w:rPr>
                <w:b/>
                <w:bCs/>
                <w:sz w:val="20"/>
                <w:szCs w:val="20"/>
              </w:rPr>
              <w:t>3.</w:t>
            </w:r>
            <w:r w:rsidR="1D8EE700" w:rsidRPr="4418407F">
              <w:rPr>
                <w:b/>
                <w:bCs/>
                <w:sz w:val="20"/>
                <w:szCs w:val="20"/>
              </w:rPr>
              <w:t xml:space="preserve">Hafta </w:t>
            </w:r>
          </w:p>
          <w:p w14:paraId="718854B6" w14:textId="5AB4F54F" w:rsidR="005827AE" w:rsidRPr="00265534" w:rsidRDefault="005827AE" w:rsidP="4418407F">
            <w:pPr>
              <w:rPr>
                <w:sz w:val="20"/>
                <w:szCs w:val="20"/>
              </w:rPr>
            </w:pPr>
          </w:p>
        </w:tc>
        <w:tc>
          <w:tcPr>
            <w:tcW w:w="3789" w:type="dxa"/>
            <w:gridSpan w:val="3"/>
          </w:tcPr>
          <w:p w14:paraId="1626BB7D" w14:textId="228704E0" w:rsidR="005827AE" w:rsidRPr="00265534" w:rsidRDefault="00AF72FB" w:rsidP="005F71EB">
            <w:pPr>
              <w:rPr>
                <w:sz w:val="20"/>
                <w:szCs w:val="20"/>
              </w:rPr>
            </w:pPr>
            <w:r>
              <w:rPr>
                <w:sz w:val="20"/>
                <w:szCs w:val="20"/>
              </w:rPr>
              <w:t>Fiiller</w:t>
            </w:r>
          </w:p>
        </w:tc>
        <w:tc>
          <w:tcPr>
            <w:tcW w:w="1984" w:type="dxa"/>
            <w:gridSpan w:val="2"/>
          </w:tcPr>
          <w:p w14:paraId="66F35724" w14:textId="77777777" w:rsidR="005827AE" w:rsidRPr="00265534" w:rsidRDefault="005827AE" w:rsidP="005F71EB">
            <w:pPr>
              <w:rPr>
                <w:sz w:val="20"/>
                <w:szCs w:val="20"/>
              </w:rPr>
            </w:pPr>
            <w:r w:rsidRPr="00265534">
              <w:rPr>
                <w:sz w:val="20"/>
                <w:szCs w:val="20"/>
              </w:rPr>
              <w:t>Özlem Uğur</w:t>
            </w:r>
          </w:p>
        </w:tc>
        <w:tc>
          <w:tcPr>
            <w:tcW w:w="2098" w:type="dxa"/>
          </w:tcPr>
          <w:p w14:paraId="2062EAC7" w14:textId="77777777" w:rsidR="005827AE" w:rsidRPr="00265534" w:rsidRDefault="005827AE" w:rsidP="005F71EB">
            <w:pPr>
              <w:rPr>
                <w:sz w:val="20"/>
                <w:szCs w:val="20"/>
              </w:rPr>
            </w:pPr>
            <w:r w:rsidRPr="00265534">
              <w:rPr>
                <w:sz w:val="20"/>
                <w:szCs w:val="20"/>
              </w:rPr>
              <w:t>Anlatım, soru cevap, tartışma, Power point sunusu</w:t>
            </w:r>
          </w:p>
        </w:tc>
      </w:tr>
      <w:tr w:rsidR="005827AE" w:rsidRPr="00265534" w14:paraId="544DFB63" w14:textId="77777777" w:rsidTr="4418407F">
        <w:trPr>
          <w:trHeight w:val="342"/>
        </w:trPr>
        <w:tc>
          <w:tcPr>
            <w:tcW w:w="1485" w:type="dxa"/>
          </w:tcPr>
          <w:p w14:paraId="578C36C9" w14:textId="01432784" w:rsidR="005827AE" w:rsidRPr="00265534" w:rsidRDefault="01FC9B08" w:rsidP="4418407F">
            <w:pPr>
              <w:rPr>
                <w:b/>
                <w:bCs/>
                <w:sz w:val="20"/>
                <w:szCs w:val="20"/>
              </w:rPr>
            </w:pPr>
            <w:r w:rsidRPr="4418407F">
              <w:rPr>
                <w:b/>
                <w:bCs/>
                <w:sz w:val="20"/>
                <w:szCs w:val="20"/>
              </w:rPr>
              <w:t>4.</w:t>
            </w:r>
            <w:r w:rsidR="1D8EE700" w:rsidRPr="4418407F">
              <w:rPr>
                <w:b/>
                <w:bCs/>
                <w:sz w:val="20"/>
                <w:szCs w:val="20"/>
              </w:rPr>
              <w:t>Hafta</w:t>
            </w:r>
          </w:p>
          <w:p w14:paraId="5B831583" w14:textId="77777777" w:rsidR="005827AE" w:rsidRPr="00265534" w:rsidRDefault="1D8EE700" w:rsidP="4418407F">
            <w:pPr>
              <w:rPr>
                <w:b/>
                <w:bCs/>
                <w:sz w:val="20"/>
                <w:szCs w:val="20"/>
              </w:rPr>
            </w:pPr>
            <w:r w:rsidRPr="4418407F">
              <w:rPr>
                <w:sz w:val="20"/>
                <w:szCs w:val="20"/>
              </w:rPr>
              <w:t xml:space="preserve">    </w:t>
            </w:r>
          </w:p>
        </w:tc>
        <w:tc>
          <w:tcPr>
            <w:tcW w:w="3789" w:type="dxa"/>
            <w:gridSpan w:val="3"/>
          </w:tcPr>
          <w:p w14:paraId="4EDD22F2" w14:textId="77777777" w:rsidR="005827AE" w:rsidRPr="00265534" w:rsidRDefault="005827AE" w:rsidP="005F71EB">
            <w:pPr>
              <w:rPr>
                <w:sz w:val="20"/>
                <w:szCs w:val="20"/>
              </w:rPr>
            </w:pPr>
            <w:r w:rsidRPr="00265534">
              <w:rPr>
                <w:sz w:val="20"/>
                <w:szCs w:val="20"/>
              </w:rPr>
              <w:t>Fiiller</w:t>
            </w:r>
          </w:p>
        </w:tc>
        <w:tc>
          <w:tcPr>
            <w:tcW w:w="1984" w:type="dxa"/>
            <w:gridSpan w:val="2"/>
          </w:tcPr>
          <w:p w14:paraId="14928E62" w14:textId="77777777" w:rsidR="005827AE" w:rsidRPr="00265534" w:rsidRDefault="005827AE" w:rsidP="005F71EB">
            <w:pPr>
              <w:rPr>
                <w:sz w:val="20"/>
                <w:szCs w:val="20"/>
              </w:rPr>
            </w:pPr>
            <w:r w:rsidRPr="00265534">
              <w:rPr>
                <w:sz w:val="20"/>
                <w:szCs w:val="20"/>
              </w:rPr>
              <w:t>Özlem Uğur</w:t>
            </w:r>
          </w:p>
        </w:tc>
        <w:tc>
          <w:tcPr>
            <w:tcW w:w="2098" w:type="dxa"/>
            <w:shd w:val="clear" w:color="auto" w:fill="auto"/>
          </w:tcPr>
          <w:p w14:paraId="556D11BA" w14:textId="77777777" w:rsidR="005827AE" w:rsidRPr="00265534" w:rsidRDefault="005827AE" w:rsidP="005F71EB">
            <w:pPr>
              <w:rPr>
                <w:sz w:val="20"/>
                <w:szCs w:val="20"/>
              </w:rPr>
            </w:pPr>
            <w:r w:rsidRPr="00265534">
              <w:rPr>
                <w:sz w:val="20"/>
                <w:szCs w:val="20"/>
              </w:rPr>
              <w:t>Anlatım, soru cevap, tartışma, Power point sunusu</w:t>
            </w:r>
          </w:p>
        </w:tc>
      </w:tr>
      <w:tr w:rsidR="005827AE" w:rsidRPr="00265534" w14:paraId="6D139D7C" w14:textId="77777777" w:rsidTr="4418407F">
        <w:trPr>
          <w:trHeight w:val="306"/>
        </w:trPr>
        <w:tc>
          <w:tcPr>
            <w:tcW w:w="1485" w:type="dxa"/>
            <w:shd w:val="clear" w:color="auto" w:fill="auto"/>
          </w:tcPr>
          <w:p w14:paraId="4EB1F79B" w14:textId="25E6FEB9" w:rsidR="005827AE" w:rsidRPr="00EE7076" w:rsidRDefault="0B1C6162" w:rsidP="4418407F">
            <w:pPr>
              <w:rPr>
                <w:b/>
                <w:bCs/>
                <w:sz w:val="20"/>
                <w:szCs w:val="20"/>
              </w:rPr>
            </w:pPr>
            <w:r w:rsidRPr="4418407F">
              <w:rPr>
                <w:b/>
                <w:bCs/>
                <w:sz w:val="20"/>
                <w:szCs w:val="20"/>
              </w:rPr>
              <w:t>5.</w:t>
            </w:r>
            <w:r w:rsidR="1D8EE700" w:rsidRPr="4418407F">
              <w:rPr>
                <w:b/>
                <w:bCs/>
                <w:sz w:val="20"/>
                <w:szCs w:val="20"/>
              </w:rPr>
              <w:t>Hafta</w:t>
            </w:r>
          </w:p>
          <w:p w14:paraId="47B77C6D" w14:textId="2B26BD63" w:rsidR="005827AE" w:rsidRPr="00265534" w:rsidRDefault="005827AE" w:rsidP="4418407F">
            <w:pPr>
              <w:rPr>
                <w:sz w:val="20"/>
                <w:szCs w:val="20"/>
              </w:rPr>
            </w:pPr>
          </w:p>
        </w:tc>
        <w:tc>
          <w:tcPr>
            <w:tcW w:w="3789" w:type="dxa"/>
            <w:gridSpan w:val="3"/>
          </w:tcPr>
          <w:p w14:paraId="652D38BD" w14:textId="1599F92E" w:rsidR="005827AE" w:rsidRPr="00265534" w:rsidRDefault="00AF72FB" w:rsidP="005F71EB">
            <w:pPr>
              <w:rPr>
                <w:sz w:val="20"/>
                <w:szCs w:val="20"/>
              </w:rPr>
            </w:pPr>
            <w:r w:rsidRPr="00265534">
              <w:rPr>
                <w:sz w:val="20"/>
                <w:szCs w:val="20"/>
              </w:rPr>
              <w:t>Vücudumuz- Sağlıkla ilgili anlatımlar</w:t>
            </w:r>
          </w:p>
        </w:tc>
        <w:tc>
          <w:tcPr>
            <w:tcW w:w="1984" w:type="dxa"/>
            <w:gridSpan w:val="2"/>
          </w:tcPr>
          <w:p w14:paraId="12E68E05" w14:textId="77777777" w:rsidR="005827AE" w:rsidRPr="00265534" w:rsidRDefault="005827AE" w:rsidP="005F71EB">
            <w:pPr>
              <w:rPr>
                <w:sz w:val="20"/>
                <w:szCs w:val="20"/>
              </w:rPr>
            </w:pPr>
            <w:r w:rsidRPr="00265534">
              <w:rPr>
                <w:sz w:val="20"/>
                <w:szCs w:val="20"/>
              </w:rPr>
              <w:t>Özlem Uğur</w:t>
            </w:r>
          </w:p>
        </w:tc>
        <w:tc>
          <w:tcPr>
            <w:tcW w:w="2098" w:type="dxa"/>
          </w:tcPr>
          <w:p w14:paraId="31E303C0" w14:textId="77777777" w:rsidR="005827AE" w:rsidRPr="00265534" w:rsidRDefault="005827AE" w:rsidP="005F71EB">
            <w:pPr>
              <w:rPr>
                <w:sz w:val="20"/>
                <w:szCs w:val="20"/>
              </w:rPr>
            </w:pPr>
            <w:r w:rsidRPr="00265534">
              <w:rPr>
                <w:sz w:val="20"/>
                <w:szCs w:val="20"/>
              </w:rPr>
              <w:t>Anlatım, soru cevap, tartışma, Power point sunusu</w:t>
            </w:r>
          </w:p>
        </w:tc>
      </w:tr>
      <w:tr w:rsidR="005827AE" w:rsidRPr="00265534" w14:paraId="6B49BA75" w14:textId="77777777" w:rsidTr="4418407F">
        <w:trPr>
          <w:trHeight w:val="842"/>
        </w:trPr>
        <w:tc>
          <w:tcPr>
            <w:tcW w:w="1485" w:type="dxa"/>
          </w:tcPr>
          <w:p w14:paraId="248D9BDA" w14:textId="6F76FC76" w:rsidR="005827AE" w:rsidRPr="00265534" w:rsidRDefault="13B2E8A1" w:rsidP="4418407F">
            <w:pPr>
              <w:rPr>
                <w:b/>
                <w:bCs/>
                <w:sz w:val="20"/>
                <w:szCs w:val="20"/>
              </w:rPr>
            </w:pPr>
            <w:r w:rsidRPr="4418407F">
              <w:rPr>
                <w:b/>
                <w:bCs/>
                <w:sz w:val="20"/>
                <w:szCs w:val="20"/>
              </w:rPr>
              <w:t>6.</w:t>
            </w:r>
            <w:r w:rsidR="1D8EE700" w:rsidRPr="4418407F">
              <w:rPr>
                <w:b/>
                <w:bCs/>
                <w:sz w:val="20"/>
                <w:szCs w:val="20"/>
              </w:rPr>
              <w:t xml:space="preserve">Hafta </w:t>
            </w:r>
          </w:p>
          <w:p w14:paraId="1FD0B07F" w14:textId="55CDCC55" w:rsidR="005827AE" w:rsidRPr="00265534" w:rsidRDefault="005827AE" w:rsidP="4418407F">
            <w:pPr>
              <w:rPr>
                <w:b/>
                <w:bCs/>
                <w:sz w:val="20"/>
                <w:szCs w:val="20"/>
              </w:rPr>
            </w:pPr>
          </w:p>
        </w:tc>
        <w:tc>
          <w:tcPr>
            <w:tcW w:w="3789" w:type="dxa"/>
            <w:gridSpan w:val="3"/>
          </w:tcPr>
          <w:p w14:paraId="240FB641" w14:textId="5903C0AC" w:rsidR="005827AE" w:rsidRPr="00265534" w:rsidRDefault="00AF72FB" w:rsidP="005F71EB">
            <w:pPr>
              <w:spacing w:line="360" w:lineRule="auto"/>
              <w:rPr>
                <w:sz w:val="20"/>
                <w:szCs w:val="20"/>
                <w:highlight w:val="yellow"/>
              </w:rPr>
            </w:pPr>
            <w:r w:rsidRPr="00265534">
              <w:rPr>
                <w:sz w:val="20"/>
                <w:szCs w:val="20"/>
              </w:rPr>
              <w:t>Vücudumuz- Sağlıkla ilgili anlatımlar</w:t>
            </w:r>
            <w:r>
              <w:rPr>
                <w:sz w:val="20"/>
                <w:szCs w:val="20"/>
              </w:rPr>
              <w:t>- sayılar</w:t>
            </w:r>
          </w:p>
        </w:tc>
        <w:tc>
          <w:tcPr>
            <w:tcW w:w="1984" w:type="dxa"/>
            <w:gridSpan w:val="2"/>
          </w:tcPr>
          <w:p w14:paraId="09CFA559" w14:textId="77777777" w:rsidR="005827AE" w:rsidRPr="00265534" w:rsidRDefault="005827AE" w:rsidP="005F71EB">
            <w:pPr>
              <w:rPr>
                <w:sz w:val="20"/>
                <w:szCs w:val="20"/>
                <w:highlight w:val="yellow"/>
              </w:rPr>
            </w:pPr>
            <w:r w:rsidRPr="00265534">
              <w:rPr>
                <w:sz w:val="20"/>
                <w:szCs w:val="20"/>
              </w:rPr>
              <w:t>Özlem Uğur</w:t>
            </w:r>
          </w:p>
        </w:tc>
        <w:tc>
          <w:tcPr>
            <w:tcW w:w="2098" w:type="dxa"/>
          </w:tcPr>
          <w:p w14:paraId="7E06F09D" w14:textId="77777777" w:rsidR="005827AE" w:rsidRPr="00265534" w:rsidRDefault="005827AE" w:rsidP="005F71EB">
            <w:pPr>
              <w:rPr>
                <w:sz w:val="20"/>
                <w:szCs w:val="20"/>
                <w:highlight w:val="yellow"/>
              </w:rPr>
            </w:pPr>
            <w:r w:rsidRPr="00265534">
              <w:rPr>
                <w:sz w:val="20"/>
                <w:szCs w:val="20"/>
              </w:rPr>
              <w:t>Anlatım, soru cevap, tartışma, Power point sunusu</w:t>
            </w:r>
          </w:p>
        </w:tc>
      </w:tr>
      <w:tr w:rsidR="005827AE" w:rsidRPr="00265534" w14:paraId="2AD277BA" w14:textId="77777777" w:rsidTr="4418407F">
        <w:trPr>
          <w:trHeight w:val="961"/>
        </w:trPr>
        <w:tc>
          <w:tcPr>
            <w:tcW w:w="1485" w:type="dxa"/>
          </w:tcPr>
          <w:p w14:paraId="06830B6D" w14:textId="08501493" w:rsidR="005827AE" w:rsidRPr="00265534" w:rsidRDefault="7B46EC2B" w:rsidP="4418407F">
            <w:pPr>
              <w:rPr>
                <w:b/>
                <w:bCs/>
                <w:sz w:val="20"/>
                <w:szCs w:val="20"/>
              </w:rPr>
            </w:pPr>
            <w:r w:rsidRPr="4418407F">
              <w:rPr>
                <w:b/>
                <w:bCs/>
                <w:sz w:val="20"/>
                <w:szCs w:val="20"/>
              </w:rPr>
              <w:t>7.</w:t>
            </w:r>
            <w:r w:rsidR="1D8EE700" w:rsidRPr="4418407F">
              <w:rPr>
                <w:b/>
                <w:bCs/>
                <w:sz w:val="20"/>
                <w:szCs w:val="20"/>
              </w:rPr>
              <w:t>Hafta</w:t>
            </w:r>
          </w:p>
          <w:p w14:paraId="6C59FDE1" w14:textId="5324BA82" w:rsidR="005827AE" w:rsidRPr="00265534" w:rsidRDefault="005827AE" w:rsidP="4418407F">
            <w:pPr>
              <w:rPr>
                <w:sz w:val="20"/>
                <w:szCs w:val="20"/>
              </w:rPr>
            </w:pPr>
          </w:p>
        </w:tc>
        <w:tc>
          <w:tcPr>
            <w:tcW w:w="3789" w:type="dxa"/>
            <w:gridSpan w:val="3"/>
          </w:tcPr>
          <w:p w14:paraId="536DA429" w14:textId="0E5E16F8" w:rsidR="005827AE" w:rsidRDefault="00AF72FB" w:rsidP="005F71EB">
            <w:pPr>
              <w:spacing w:line="360" w:lineRule="auto"/>
              <w:rPr>
                <w:sz w:val="20"/>
                <w:szCs w:val="20"/>
              </w:rPr>
            </w:pPr>
            <w:r>
              <w:rPr>
                <w:sz w:val="20"/>
                <w:szCs w:val="20"/>
              </w:rPr>
              <w:t>Okul eğitimi</w:t>
            </w:r>
          </w:p>
          <w:p w14:paraId="0A568B49" w14:textId="1DFD0319" w:rsidR="00AF72FB" w:rsidRPr="00265534" w:rsidRDefault="00AF72FB" w:rsidP="005F71EB">
            <w:pPr>
              <w:spacing w:line="360" w:lineRule="auto"/>
              <w:rPr>
                <w:sz w:val="20"/>
                <w:szCs w:val="20"/>
              </w:rPr>
            </w:pPr>
            <w:r>
              <w:rPr>
                <w:sz w:val="20"/>
                <w:szCs w:val="20"/>
              </w:rPr>
              <w:t>Ev eşyaları</w:t>
            </w:r>
          </w:p>
          <w:p w14:paraId="303FA9D0" w14:textId="77777777" w:rsidR="005827AE" w:rsidRPr="00265534" w:rsidRDefault="005827AE" w:rsidP="005F71EB">
            <w:pPr>
              <w:rPr>
                <w:sz w:val="20"/>
                <w:szCs w:val="20"/>
              </w:rPr>
            </w:pPr>
          </w:p>
        </w:tc>
        <w:tc>
          <w:tcPr>
            <w:tcW w:w="1984" w:type="dxa"/>
            <w:gridSpan w:val="2"/>
          </w:tcPr>
          <w:p w14:paraId="0AB1349F" w14:textId="77777777" w:rsidR="000F57A3" w:rsidRDefault="000F57A3" w:rsidP="000F57A3">
            <w:pPr>
              <w:spacing w:line="360" w:lineRule="auto"/>
              <w:rPr>
                <w:sz w:val="20"/>
                <w:szCs w:val="20"/>
              </w:rPr>
            </w:pPr>
            <w:r w:rsidRPr="00265534">
              <w:rPr>
                <w:sz w:val="20"/>
                <w:szCs w:val="20"/>
              </w:rPr>
              <w:t>Nurten Alan</w:t>
            </w:r>
          </w:p>
          <w:p w14:paraId="15626024" w14:textId="3C51095F" w:rsidR="005827AE" w:rsidRPr="00265534" w:rsidRDefault="005827AE" w:rsidP="005F71EB">
            <w:pPr>
              <w:spacing w:line="360" w:lineRule="auto"/>
              <w:rPr>
                <w:sz w:val="20"/>
                <w:szCs w:val="20"/>
                <w:highlight w:val="cyan"/>
              </w:rPr>
            </w:pPr>
          </w:p>
        </w:tc>
        <w:tc>
          <w:tcPr>
            <w:tcW w:w="2098" w:type="dxa"/>
          </w:tcPr>
          <w:p w14:paraId="7A0EF4CE" w14:textId="77777777" w:rsidR="005827AE" w:rsidRPr="00265534" w:rsidRDefault="005827AE" w:rsidP="005F71EB">
            <w:pPr>
              <w:spacing w:line="360" w:lineRule="auto"/>
              <w:rPr>
                <w:sz w:val="20"/>
                <w:szCs w:val="20"/>
                <w:highlight w:val="cyan"/>
              </w:rPr>
            </w:pPr>
            <w:r w:rsidRPr="00265534">
              <w:rPr>
                <w:sz w:val="20"/>
                <w:szCs w:val="20"/>
              </w:rPr>
              <w:t>Anlatım, soru cevap, tartışma, Power point sunusu</w:t>
            </w:r>
          </w:p>
        </w:tc>
      </w:tr>
      <w:tr w:rsidR="005827AE" w:rsidRPr="00265534" w14:paraId="12B670FD" w14:textId="77777777" w:rsidTr="4418407F">
        <w:trPr>
          <w:trHeight w:val="418"/>
        </w:trPr>
        <w:tc>
          <w:tcPr>
            <w:tcW w:w="1485" w:type="dxa"/>
          </w:tcPr>
          <w:p w14:paraId="6747DBD5" w14:textId="0D218B43" w:rsidR="005827AE" w:rsidRPr="00265534" w:rsidRDefault="7C18202C" w:rsidP="4418407F">
            <w:pPr>
              <w:rPr>
                <w:b/>
                <w:bCs/>
                <w:sz w:val="20"/>
                <w:szCs w:val="20"/>
              </w:rPr>
            </w:pPr>
            <w:r w:rsidRPr="4418407F">
              <w:rPr>
                <w:b/>
                <w:bCs/>
                <w:sz w:val="20"/>
                <w:szCs w:val="20"/>
              </w:rPr>
              <w:t>8.</w:t>
            </w:r>
            <w:r w:rsidR="1D8EE700" w:rsidRPr="4418407F">
              <w:rPr>
                <w:b/>
                <w:bCs/>
                <w:sz w:val="20"/>
                <w:szCs w:val="20"/>
              </w:rPr>
              <w:t>Hafta</w:t>
            </w:r>
          </w:p>
          <w:p w14:paraId="4AC95C3C" w14:textId="662D0E48" w:rsidR="00EE7076" w:rsidRPr="00265534" w:rsidRDefault="1D8EE700" w:rsidP="4418407F">
            <w:pPr>
              <w:rPr>
                <w:sz w:val="20"/>
                <w:szCs w:val="20"/>
              </w:rPr>
            </w:pPr>
            <w:r w:rsidRPr="4418407F">
              <w:rPr>
                <w:sz w:val="20"/>
                <w:szCs w:val="20"/>
              </w:rPr>
              <w:t xml:space="preserve">       </w:t>
            </w:r>
          </w:p>
          <w:p w14:paraId="29E44C2E" w14:textId="43140111" w:rsidR="005827AE" w:rsidRPr="00265534" w:rsidRDefault="005827AE" w:rsidP="4418407F">
            <w:pPr>
              <w:rPr>
                <w:sz w:val="20"/>
                <w:szCs w:val="20"/>
              </w:rPr>
            </w:pPr>
          </w:p>
        </w:tc>
        <w:tc>
          <w:tcPr>
            <w:tcW w:w="3789" w:type="dxa"/>
            <w:gridSpan w:val="3"/>
          </w:tcPr>
          <w:p w14:paraId="00F52665" w14:textId="706D9423" w:rsidR="005827AE" w:rsidRPr="00265534" w:rsidRDefault="00AF72FB" w:rsidP="005F71EB">
            <w:pPr>
              <w:spacing w:line="360" w:lineRule="auto"/>
              <w:rPr>
                <w:sz w:val="20"/>
                <w:szCs w:val="20"/>
              </w:rPr>
            </w:pPr>
            <w:r>
              <w:rPr>
                <w:sz w:val="20"/>
                <w:szCs w:val="20"/>
              </w:rPr>
              <w:t>Vize</w:t>
            </w:r>
            <w:r w:rsidR="005827AE" w:rsidRPr="00265534">
              <w:rPr>
                <w:sz w:val="20"/>
                <w:szCs w:val="20"/>
              </w:rPr>
              <w:t xml:space="preserve"> </w:t>
            </w:r>
          </w:p>
        </w:tc>
        <w:tc>
          <w:tcPr>
            <w:tcW w:w="1984" w:type="dxa"/>
            <w:gridSpan w:val="2"/>
          </w:tcPr>
          <w:p w14:paraId="57CE9CE6" w14:textId="77777777" w:rsidR="005827AE" w:rsidRPr="00265534" w:rsidRDefault="005827AE" w:rsidP="005F71EB">
            <w:pPr>
              <w:rPr>
                <w:sz w:val="20"/>
                <w:szCs w:val="20"/>
              </w:rPr>
            </w:pPr>
          </w:p>
          <w:p w14:paraId="2C6603D7" w14:textId="4748E259" w:rsidR="000F57A3" w:rsidRPr="00265534" w:rsidRDefault="000F57A3" w:rsidP="005F71EB">
            <w:pPr>
              <w:spacing w:line="360" w:lineRule="auto"/>
              <w:rPr>
                <w:sz w:val="20"/>
                <w:szCs w:val="20"/>
              </w:rPr>
            </w:pPr>
            <w:r w:rsidRPr="00265534">
              <w:rPr>
                <w:sz w:val="20"/>
                <w:szCs w:val="20"/>
              </w:rPr>
              <w:t>Özlem Uğur</w:t>
            </w:r>
          </w:p>
        </w:tc>
        <w:tc>
          <w:tcPr>
            <w:tcW w:w="2098" w:type="dxa"/>
          </w:tcPr>
          <w:p w14:paraId="60AE1DB4" w14:textId="77777777" w:rsidR="005827AE" w:rsidRPr="00265534" w:rsidRDefault="005827AE" w:rsidP="005F71EB">
            <w:pPr>
              <w:rPr>
                <w:sz w:val="20"/>
                <w:szCs w:val="20"/>
              </w:rPr>
            </w:pPr>
            <w:r w:rsidRPr="00265534">
              <w:rPr>
                <w:sz w:val="20"/>
                <w:szCs w:val="20"/>
              </w:rPr>
              <w:t>Anlatım, soru cevap, tartışma, Power point sunusu</w:t>
            </w:r>
          </w:p>
        </w:tc>
      </w:tr>
      <w:tr w:rsidR="005827AE" w:rsidRPr="00265534" w14:paraId="4AA4C3B0" w14:textId="77777777" w:rsidTr="4418407F">
        <w:trPr>
          <w:trHeight w:val="319"/>
        </w:trPr>
        <w:tc>
          <w:tcPr>
            <w:tcW w:w="1485" w:type="dxa"/>
          </w:tcPr>
          <w:p w14:paraId="02600DF7" w14:textId="564452E2" w:rsidR="005827AE" w:rsidRPr="00265534" w:rsidRDefault="3A7B9EA7" w:rsidP="4418407F">
            <w:pPr>
              <w:rPr>
                <w:b/>
                <w:bCs/>
                <w:sz w:val="20"/>
                <w:szCs w:val="20"/>
              </w:rPr>
            </w:pPr>
            <w:r w:rsidRPr="4418407F">
              <w:rPr>
                <w:b/>
                <w:bCs/>
                <w:sz w:val="20"/>
                <w:szCs w:val="20"/>
              </w:rPr>
              <w:t>9.</w:t>
            </w:r>
            <w:r w:rsidR="1D8EE700" w:rsidRPr="4418407F">
              <w:rPr>
                <w:b/>
                <w:bCs/>
                <w:sz w:val="20"/>
                <w:szCs w:val="20"/>
              </w:rPr>
              <w:t>Hafta</w:t>
            </w:r>
          </w:p>
          <w:p w14:paraId="575FD248" w14:textId="642FB79E" w:rsidR="005827AE" w:rsidRPr="00265534" w:rsidRDefault="1D8EE700" w:rsidP="4418407F">
            <w:pPr>
              <w:rPr>
                <w:sz w:val="20"/>
                <w:szCs w:val="20"/>
              </w:rPr>
            </w:pPr>
            <w:r w:rsidRPr="4418407F">
              <w:rPr>
                <w:sz w:val="20"/>
                <w:szCs w:val="20"/>
              </w:rPr>
              <w:t xml:space="preserve"> </w:t>
            </w:r>
          </w:p>
        </w:tc>
        <w:tc>
          <w:tcPr>
            <w:tcW w:w="3789" w:type="dxa"/>
            <w:gridSpan w:val="3"/>
          </w:tcPr>
          <w:p w14:paraId="1212EFF2" w14:textId="77777777" w:rsidR="005827AE" w:rsidRPr="00265534" w:rsidRDefault="005827AE" w:rsidP="005F71EB">
            <w:pPr>
              <w:rPr>
                <w:sz w:val="20"/>
                <w:szCs w:val="20"/>
              </w:rPr>
            </w:pPr>
            <w:r w:rsidRPr="00265534">
              <w:rPr>
                <w:sz w:val="20"/>
                <w:szCs w:val="20"/>
              </w:rPr>
              <w:t xml:space="preserve">Renkler- mevsimler </w:t>
            </w:r>
          </w:p>
          <w:p w14:paraId="3FCE6E3F" w14:textId="4B3C6684" w:rsidR="005827AE" w:rsidRPr="000F57A3" w:rsidRDefault="005827AE" w:rsidP="000F57A3">
            <w:pPr>
              <w:rPr>
                <w:sz w:val="20"/>
                <w:szCs w:val="20"/>
              </w:rPr>
            </w:pPr>
            <w:r w:rsidRPr="00265534">
              <w:rPr>
                <w:sz w:val="20"/>
                <w:szCs w:val="20"/>
              </w:rPr>
              <w:t>Sıfatlar</w:t>
            </w:r>
          </w:p>
        </w:tc>
        <w:tc>
          <w:tcPr>
            <w:tcW w:w="1984" w:type="dxa"/>
            <w:gridSpan w:val="2"/>
          </w:tcPr>
          <w:p w14:paraId="6D683EED" w14:textId="77777777" w:rsidR="005827AE" w:rsidRPr="00265534" w:rsidRDefault="005827AE" w:rsidP="005F71EB">
            <w:pPr>
              <w:rPr>
                <w:sz w:val="20"/>
                <w:szCs w:val="20"/>
              </w:rPr>
            </w:pPr>
            <w:r w:rsidRPr="00265534">
              <w:rPr>
                <w:sz w:val="20"/>
                <w:szCs w:val="20"/>
              </w:rPr>
              <w:t>Nurten Alan</w:t>
            </w:r>
          </w:p>
        </w:tc>
        <w:tc>
          <w:tcPr>
            <w:tcW w:w="2098" w:type="dxa"/>
          </w:tcPr>
          <w:p w14:paraId="5342F458" w14:textId="77777777" w:rsidR="005827AE" w:rsidRPr="00265534" w:rsidRDefault="005827AE" w:rsidP="005F71EB">
            <w:pPr>
              <w:rPr>
                <w:sz w:val="20"/>
                <w:szCs w:val="20"/>
                <w:highlight w:val="green"/>
              </w:rPr>
            </w:pPr>
            <w:r w:rsidRPr="00265534">
              <w:rPr>
                <w:sz w:val="20"/>
                <w:szCs w:val="20"/>
              </w:rPr>
              <w:t>Anlatım, soru cevap, tartışma, Power point sunusu</w:t>
            </w:r>
          </w:p>
        </w:tc>
      </w:tr>
      <w:tr w:rsidR="005827AE" w:rsidRPr="00265534" w14:paraId="6A885DC8" w14:textId="77777777" w:rsidTr="4418407F">
        <w:trPr>
          <w:trHeight w:val="410"/>
        </w:trPr>
        <w:tc>
          <w:tcPr>
            <w:tcW w:w="1485" w:type="dxa"/>
          </w:tcPr>
          <w:p w14:paraId="76BCAC5A" w14:textId="2FE564EC" w:rsidR="005827AE" w:rsidRPr="00265534" w:rsidRDefault="1A1F4F7A" w:rsidP="4418407F">
            <w:pPr>
              <w:rPr>
                <w:b/>
                <w:bCs/>
                <w:sz w:val="20"/>
                <w:szCs w:val="20"/>
              </w:rPr>
            </w:pPr>
            <w:r w:rsidRPr="4418407F">
              <w:rPr>
                <w:b/>
                <w:bCs/>
                <w:sz w:val="20"/>
                <w:szCs w:val="20"/>
              </w:rPr>
              <w:t>10.</w:t>
            </w:r>
            <w:r w:rsidR="1D8EE700" w:rsidRPr="4418407F">
              <w:rPr>
                <w:b/>
                <w:bCs/>
                <w:sz w:val="20"/>
                <w:szCs w:val="20"/>
              </w:rPr>
              <w:t>Hafta</w:t>
            </w:r>
          </w:p>
          <w:p w14:paraId="3AE82637" w14:textId="5177DE80" w:rsidR="005827AE" w:rsidRPr="00265534" w:rsidRDefault="005827AE" w:rsidP="4418407F">
            <w:pPr>
              <w:rPr>
                <w:sz w:val="20"/>
                <w:szCs w:val="20"/>
              </w:rPr>
            </w:pPr>
          </w:p>
        </w:tc>
        <w:tc>
          <w:tcPr>
            <w:tcW w:w="3789" w:type="dxa"/>
            <w:gridSpan w:val="3"/>
          </w:tcPr>
          <w:p w14:paraId="770EEF7B" w14:textId="77777777" w:rsidR="005827AE" w:rsidRPr="00265534" w:rsidRDefault="005827AE" w:rsidP="005F71EB">
            <w:pPr>
              <w:spacing w:line="360" w:lineRule="auto"/>
              <w:rPr>
                <w:sz w:val="20"/>
                <w:szCs w:val="20"/>
              </w:rPr>
            </w:pPr>
            <w:r w:rsidRPr="00265534">
              <w:rPr>
                <w:sz w:val="20"/>
                <w:szCs w:val="20"/>
              </w:rPr>
              <w:t>Duygular Zıt anlamlı kelimeler</w:t>
            </w:r>
          </w:p>
          <w:p w14:paraId="13064A48" w14:textId="77777777" w:rsidR="005827AE" w:rsidRPr="00265534" w:rsidRDefault="005827AE" w:rsidP="005F71EB">
            <w:pPr>
              <w:rPr>
                <w:sz w:val="20"/>
                <w:szCs w:val="20"/>
                <w:highlight w:val="yellow"/>
              </w:rPr>
            </w:pPr>
          </w:p>
        </w:tc>
        <w:tc>
          <w:tcPr>
            <w:tcW w:w="1984" w:type="dxa"/>
            <w:gridSpan w:val="2"/>
          </w:tcPr>
          <w:p w14:paraId="735C64B9" w14:textId="77777777" w:rsidR="005827AE" w:rsidRPr="00265534" w:rsidRDefault="005827AE" w:rsidP="005F71EB">
            <w:pPr>
              <w:rPr>
                <w:sz w:val="20"/>
                <w:szCs w:val="20"/>
                <w:highlight w:val="yellow"/>
              </w:rPr>
            </w:pPr>
            <w:r w:rsidRPr="00265534">
              <w:rPr>
                <w:sz w:val="20"/>
                <w:szCs w:val="20"/>
              </w:rPr>
              <w:t xml:space="preserve">Nurten Alan  </w:t>
            </w:r>
          </w:p>
        </w:tc>
        <w:tc>
          <w:tcPr>
            <w:tcW w:w="2098" w:type="dxa"/>
          </w:tcPr>
          <w:p w14:paraId="3A9112BB" w14:textId="77777777" w:rsidR="005827AE" w:rsidRPr="00265534" w:rsidRDefault="005827AE" w:rsidP="005F71EB">
            <w:pPr>
              <w:rPr>
                <w:sz w:val="20"/>
                <w:szCs w:val="20"/>
                <w:highlight w:val="yellow"/>
              </w:rPr>
            </w:pPr>
            <w:r w:rsidRPr="00265534">
              <w:rPr>
                <w:sz w:val="20"/>
                <w:szCs w:val="20"/>
              </w:rPr>
              <w:t>Anlatım, soru cevap, tartışma, Power point sunusu</w:t>
            </w:r>
          </w:p>
        </w:tc>
      </w:tr>
      <w:tr w:rsidR="005827AE" w:rsidRPr="00265534" w14:paraId="07A4D71C" w14:textId="77777777" w:rsidTr="4418407F">
        <w:trPr>
          <w:trHeight w:val="336"/>
        </w:trPr>
        <w:tc>
          <w:tcPr>
            <w:tcW w:w="1485" w:type="dxa"/>
          </w:tcPr>
          <w:p w14:paraId="0CDABA4C" w14:textId="42F7DA6C" w:rsidR="005827AE" w:rsidRPr="00265534" w:rsidRDefault="4418407F" w:rsidP="4418407F">
            <w:pPr>
              <w:rPr>
                <w:b/>
                <w:bCs/>
                <w:sz w:val="20"/>
                <w:szCs w:val="20"/>
              </w:rPr>
            </w:pPr>
            <w:r w:rsidRPr="4418407F">
              <w:rPr>
                <w:b/>
                <w:bCs/>
                <w:sz w:val="20"/>
                <w:szCs w:val="20"/>
              </w:rPr>
              <w:lastRenderedPageBreak/>
              <w:t xml:space="preserve">11. </w:t>
            </w:r>
            <w:r w:rsidR="1D8EE700" w:rsidRPr="4418407F">
              <w:rPr>
                <w:b/>
                <w:bCs/>
                <w:sz w:val="20"/>
                <w:szCs w:val="20"/>
              </w:rPr>
              <w:t>Hafta</w:t>
            </w:r>
          </w:p>
          <w:p w14:paraId="3E29BE4A" w14:textId="3FD998AF" w:rsidR="005827AE" w:rsidRPr="00265534" w:rsidRDefault="005827AE" w:rsidP="4418407F">
            <w:pPr>
              <w:ind w:left="360"/>
              <w:rPr>
                <w:sz w:val="20"/>
                <w:szCs w:val="20"/>
              </w:rPr>
            </w:pPr>
          </w:p>
        </w:tc>
        <w:tc>
          <w:tcPr>
            <w:tcW w:w="3789" w:type="dxa"/>
            <w:gridSpan w:val="3"/>
          </w:tcPr>
          <w:p w14:paraId="6275FE10" w14:textId="77777777" w:rsidR="005827AE" w:rsidRPr="00265534" w:rsidRDefault="005827AE" w:rsidP="005F71EB">
            <w:pPr>
              <w:rPr>
                <w:sz w:val="20"/>
                <w:szCs w:val="20"/>
              </w:rPr>
            </w:pPr>
            <w:r w:rsidRPr="00265534">
              <w:rPr>
                <w:sz w:val="20"/>
                <w:szCs w:val="20"/>
              </w:rPr>
              <w:t xml:space="preserve">Saat ve zaman zarfları </w:t>
            </w:r>
          </w:p>
          <w:p w14:paraId="63A09C34" w14:textId="77777777" w:rsidR="005827AE" w:rsidRPr="00265534" w:rsidRDefault="005827AE" w:rsidP="005F71EB">
            <w:pPr>
              <w:rPr>
                <w:sz w:val="20"/>
                <w:szCs w:val="20"/>
                <w:bdr w:val="none" w:sz="0" w:space="0" w:color="auto" w:frame="1"/>
              </w:rPr>
            </w:pPr>
            <w:r w:rsidRPr="00265534">
              <w:rPr>
                <w:sz w:val="20"/>
                <w:szCs w:val="20"/>
                <w:bdr w:val="none" w:sz="0" w:space="0" w:color="auto" w:frame="1"/>
              </w:rPr>
              <w:t>İsimler</w:t>
            </w:r>
          </w:p>
          <w:p w14:paraId="2395626A" w14:textId="77777777" w:rsidR="005827AE" w:rsidRPr="00265534" w:rsidRDefault="005827AE" w:rsidP="005F71EB">
            <w:pPr>
              <w:rPr>
                <w:sz w:val="20"/>
                <w:szCs w:val="20"/>
              </w:rPr>
            </w:pPr>
          </w:p>
        </w:tc>
        <w:tc>
          <w:tcPr>
            <w:tcW w:w="1984" w:type="dxa"/>
            <w:gridSpan w:val="2"/>
          </w:tcPr>
          <w:p w14:paraId="34ED4916" w14:textId="77777777" w:rsidR="005827AE" w:rsidRPr="00265534" w:rsidRDefault="005827AE" w:rsidP="005F71EB">
            <w:pPr>
              <w:spacing w:line="360" w:lineRule="auto"/>
              <w:rPr>
                <w:sz w:val="20"/>
                <w:szCs w:val="20"/>
              </w:rPr>
            </w:pPr>
            <w:r w:rsidRPr="00265534">
              <w:rPr>
                <w:sz w:val="20"/>
                <w:szCs w:val="20"/>
              </w:rPr>
              <w:t xml:space="preserve">Nurten Alan  </w:t>
            </w:r>
          </w:p>
        </w:tc>
        <w:tc>
          <w:tcPr>
            <w:tcW w:w="2098" w:type="dxa"/>
          </w:tcPr>
          <w:p w14:paraId="0E199CE6" w14:textId="77777777" w:rsidR="005827AE" w:rsidRPr="00265534" w:rsidRDefault="005827AE" w:rsidP="005F71EB">
            <w:pPr>
              <w:spacing w:line="360" w:lineRule="auto"/>
              <w:rPr>
                <w:sz w:val="20"/>
                <w:szCs w:val="20"/>
              </w:rPr>
            </w:pPr>
            <w:r w:rsidRPr="00265534">
              <w:rPr>
                <w:sz w:val="20"/>
                <w:szCs w:val="20"/>
              </w:rPr>
              <w:t>Anlatım, soru cevap, tartışma, Power point sunusu</w:t>
            </w:r>
          </w:p>
        </w:tc>
      </w:tr>
      <w:tr w:rsidR="005827AE" w:rsidRPr="00265534" w14:paraId="150B93CA" w14:textId="77777777" w:rsidTr="4418407F">
        <w:tc>
          <w:tcPr>
            <w:tcW w:w="1485" w:type="dxa"/>
          </w:tcPr>
          <w:p w14:paraId="59DCFF73" w14:textId="332F96C7" w:rsidR="005827AE" w:rsidRPr="00265534" w:rsidRDefault="4C958A8C" w:rsidP="4418407F">
            <w:pPr>
              <w:rPr>
                <w:b/>
                <w:bCs/>
                <w:sz w:val="20"/>
                <w:szCs w:val="20"/>
              </w:rPr>
            </w:pPr>
            <w:r w:rsidRPr="4418407F">
              <w:rPr>
                <w:b/>
                <w:bCs/>
                <w:sz w:val="20"/>
                <w:szCs w:val="20"/>
              </w:rPr>
              <w:t>12.</w:t>
            </w:r>
            <w:r w:rsidR="1D8EE700" w:rsidRPr="4418407F">
              <w:rPr>
                <w:b/>
                <w:bCs/>
                <w:sz w:val="20"/>
                <w:szCs w:val="20"/>
              </w:rPr>
              <w:t>Hafta</w:t>
            </w:r>
          </w:p>
          <w:p w14:paraId="0E40B40D" w14:textId="71625382" w:rsidR="005827AE" w:rsidRPr="00265534" w:rsidRDefault="1D8EE700" w:rsidP="4418407F">
            <w:pPr>
              <w:rPr>
                <w:sz w:val="20"/>
                <w:szCs w:val="20"/>
              </w:rPr>
            </w:pPr>
            <w:r w:rsidRPr="4418407F">
              <w:rPr>
                <w:sz w:val="20"/>
                <w:szCs w:val="20"/>
              </w:rPr>
              <w:t xml:space="preserve">  </w:t>
            </w:r>
          </w:p>
          <w:p w14:paraId="6347FEF5" w14:textId="19C338AF" w:rsidR="005827AE" w:rsidRPr="00265534" w:rsidRDefault="005827AE" w:rsidP="4418407F">
            <w:pPr>
              <w:rPr>
                <w:b/>
                <w:bCs/>
                <w:sz w:val="20"/>
                <w:szCs w:val="20"/>
              </w:rPr>
            </w:pPr>
          </w:p>
        </w:tc>
        <w:tc>
          <w:tcPr>
            <w:tcW w:w="3789" w:type="dxa"/>
            <w:gridSpan w:val="3"/>
          </w:tcPr>
          <w:p w14:paraId="5C0CEB99" w14:textId="77777777" w:rsidR="005827AE" w:rsidRPr="00265534" w:rsidRDefault="005827AE" w:rsidP="005F71EB">
            <w:pPr>
              <w:rPr>
                <w:sz w:val="20"/>
                <w:szCs w:val="20"/>
              </w:rPr>
            </w:pPr>
            <w:r w:rsidRPr="00265534">
              <w:rPr>
                <w:sz w:val="20"/>
                <w:szCs w:val="20"/>
              </w:rPr>
              <w:t xml:space="preserve">Giyecek ve yiyecekler/ içecekler </w:t>
            </w:r>
          </w:p>
          <w:p w14:paraId="76B72A50" w14:textId="77777777" w:rsidR="005827AE" w:rsidRPr="00265534" w:rsidRDefault="005827AE" w:rsidP="005F71EB">
            <w:pPr>
              <w:rPr>
                <w:sz w:val="20"/>
                <w:szCs w:val="20"/>
              </w:rPr>
            </w:pPr>
            <w:r w:rsidRPr="00265534">
              <w:rPr>
                <w:sz w:val="20"/>
                <w:szCs w:val="20"/>
                <w:bdr w:val="none" w:sz="0" w:space="0" w:color="auto" w:frame="1"/>
              </w:rPr>
              <w:t>Meslekler</w:t>
            </w:r>
          </w:p>
          <w:p w14:paraId="6BDF482E" w14:textId="77777777" w:rsidR="005827AE" w:rsidRPr="00265534" w:rsidRDefault="005827AE" w:rsidP="005F71EB">
            <w:pPr>
              <w:rPr>
                <w:b/>
                <w:sz w:val="20"/>
                <w:szCs w:val="20"/>
              </w:rPr>
            </w:pPr>
          </w:p>
        </w:tc>
        <w:tc>
          <w:tcPr>
            <w:tcW w:w="1984" w:type="dxa"/>
            <w:gridSpan w:val="2"/>
          </w:tcPr>
          <w:p w14:paraId="6FE0F622" w14:textId="77777777" w:rsidR="005827AE" w:rsidRPr="00265534" w:rsidRDefault="005827AE" w:rsidP="005F71EB">
            <w:pPr>
              <w:rPr>
                <w:sz w:val="20"/>
                <w:szCs w:val="20"/>
              </w:rPr>
            </w:pPr>
            <w:r w:rsidRPr="00265534">
              <w:rPr>
                <w:sz w:val="20"/>
                <w:szCs w:val="20"/>
              </w:rPr>
              <w:t xml:space="preserve">Nurten Alan  </w:t>
            </w:r>
          </w:p>
        </w:tc>
        <w:tc>
          <w:tcPr>
            <w:tcW w:w="2098" w:type="dxa"/>
          </w:tcPr>
          <w:p w14:paraId="244F6612" w14:textId="77777777" w:rsidR="005827AE" w:rsidRPr="00265534" w:rsidRDefault="005827AE" w:rsidP="005F71EB">
            <w:pPr>
              <w:rPr>
                <w:sz w:val="20"/>
                <w:szCs w:val="20"/>
              </w:rPr>
            </w:pPr>
            <w:r w:rsidRPr="00265534">
              <w:rPr>
                <w:sz w:val="20"/>
                <w:szCs w:val="20"/>
              </w:rPr>
              <w:t>Anlatım, soru cevap, tartışma, Power point sunusu</w:t>
            </w:r>
          </w:p>
        </w:tc>
      </w:tr>
      <w:tr w:rsidR="00CF3A5D" w:rsidRPr="00265534" w14:paraId="76C5425C" w14:textId="77777777" w:rsidTr="4418407F">
        <w:tc>
          <w:tcPr>
            <w:tcW w:w="1485" w:type="dxa"/>
          </w:tcPr>
          <w:p w14:paraId="1D84CE51" w14:textId="6AB87F08" w:rsidR="00CF3A5D" w:rsidRPr="00265534" w:rsidRDefault="6CB21B61" w:rsidP="4418407F">
            <w:pPr>
              <w:rPr>
                <w:b/>
                <w:bCs/>
                <w:sz w:val="20"/>
                <w:szCs w:val="20"/>
              </w:rPr>
            </w:pPr>
            <w:r w:rsidRPr="4418407F">
              <w:rPr>
                <w:b/>
                <w:bCs/>
                <w:sz w:val="20"/>
                <w:szCs w:val="20"/>
              </w:rPr>
              <w:t>13.</w:t>
            </w:r>
            <w:r w:rsidR="39A26FBF" w:rsidRPr="4418407F">
              <w:rPr>
                <w:b/>
                <w:bCs/>
                <w:sz w:val="20"/>
                <w:szCs w:val="20"/>
              </w:rPr>
              <w:t>Hafta</w:t>
            </w:r>
          </w:p>
        </w:tc>
        <w:tc>
          <w:tcPr>
            <w:tcW w:w="3789" w:type="dxa"/>
            <w:gridSpan w:val="3"/>
          </w:tcPr>
          <w:p w14:paraId="0AEBC3E8" w14:textId="1E31BC31" w:rsidR="00CF3A5D" w:rsidRPr="00265534" w:rsidRDefault="00CF3A5D" w:rsidP="00CF3A5D">
            <w:pPr>
              <w:rPr>
                <w:sz w:val="20"/>
                <w:szCs w:val="20"/>
              </w:rPr>
            </w:pPr>
            <w:r>
              <w:rPr>
                <w:sz w:val="20"/>
                <w:szCs w:val="20"/>
              </w:rPr>
              <w:t>İsimler</w:t>
            </w:r>
          </w:p>
        </w:tc>
        <w:tc>
          <w:tcPr>
            <w:tcW w:w="1984" w:type="dxa"/>
            <w:gridSpan w:val="2"/>
          </w:tcPr>
          <w:p w14:paraId="11C763E4" w14:textId="293B8AFE" w:rsidR="00CF3A5D" w:rsidRPr="00CF3A5D" w:rsidRDefault="00CF3A5D" w:rsidP="00CF3A5D">
            <w:pPr>
              <w:rPr>
                <w:sz w:val="20"/>
                <w:szCs w:val="20"/>
              </w:rPr>
            </w:pPr>
            <w:r w:rsidRPr="00CF3A5D">
              <w:rPr>
                <w:sz w:val="20"/>
                <w:szCs w:val="20"/>
              </w:rPr>
              <w:t xml:space="preserve">Nurten Alan  </w:t>
            </w:r>
          </w:p>
        </w:tc>
        <w:tc>
          <w:tcPr>
            <w:tcW w:w="2098" w:type="dxa"/>
          </w:tcPr>
          <w:p w14:paraId="294FD5AE" w14:textId="6C4FF735" w:rsidR="00CF3A5D" w:rsidRPr="00CF3A5D" w:rsidRDefault="00CF3A5D" w:rsidP="00CF3A5D">
            <w:pPr>
              <w:rPr>
                <w:sz w:val="20"/>
                <w:szCs w:val="20"/>
              </w:rPr>
            </w:pPr>
            <w:r w:rsidRPr="00CF3A5D">
              <w:rPr>
                <w:sz w:val="20"/>
                <w:szCs w:val="20"/>
              </w:rPr>
              <w:t>Anlatım, soru cevap, tartışma, Power point sunusu</w:t>
            </w:r>
          </w:p>
        </w:tc>
      </w:tr>
      <w:tr w:rsidR="00CF3A5D" w:rsidRPr="00265534" w14:paraId="5EE84B1E" w14:textId="77777777" w:rsidTr="4418407F">
        <w:tc>
          <w:tcPr>
            <w:tcW w:w="1485" w:type="dxa"/>
          </w:tcPr>
          <w:p w14:paraId="20EBDD29" w14:textId="61052D60" w:rsidR="00CF3A5D" w:rsidRDefault="4DBD9910" w:rsidP="4418407F">
            <w:pPr>
              <w:rPr>
                <w:b/>
                <w:bCs/>
                <w:sz w:val="20"/>
                <w:szCs w:val="20"/>
              </w:rPr>
            </w:pPr>
            <w:r w:rsidRPr="4418407F">
              <w:rPr>
                <w:b/>
                <w:bCs/>
                <w:sz w:val="20"/>
                <w:szCs w:val="20"/>
              </w:rPr>
              <w:t>14.</w:t>
            </w:r>
            <w:r w:rsidR="39A26FBF" w:rsidRPr="4418407F">
              <w:rPr>
                <w:b/>
                <w:bCs/>
                <w:sz w:val="20"/>
                <w:szCs w:val="20"/>
              </w:rPr>
              <w:t>Hafta</w:t>
            </w:r>
          </w:p>
        </w:tc>
        <w:tc>
          <w:tcPr>
            <w:tcW w:w="3789" w:type="dxa"/>
            <w:gridSpan w:val="3"/>
          </w:tcPr>
          <w:p w14:paraId="1390335B" w14:textId="1CBD1510" w:rsidR="00CF3A5D" w:rsidRDefault="00CF3A5D" w:rsidP="00CF3A5D">
            <w:pPr>
              <w:rPr>
                <w:sz w:val="20"/>
                <w:szCs w:val="20"/>
              </w:rPr>
            </w:pPr>
            <w:r>
              <w:rPr>
                <w:sz w:val="20"/>
                <w:szCs w:val="20"/>
              </w:rPr>
              <w:t>Dönem Değerlendirme</w:t>
            </w:r>
          </w:p>
        </w:tc>
        <w:tc>
          <w:tcPr>
            <w:tcW w:w="1984" w:type="dxa"/>
            <w:gridSpan w:val="2"/>
          </w:tcPr>
          <w:p w14:paraId="1E0EEC26" w14:textId="556C371B" w:rsidR="00CF3A5D" w:rsidRPr="00CF3A5D" w:rsidRDefault="00CF3A5D" w:rsidP="00CF3A5D">
            <w:pPr>
              <w:rPr>
                <w:sz w:val="20"/>
                <w:szCs w:val="20"/>
              </w:rPr>
            </w:pPr>
            <w:r w:rsidRPr="00CF3A5D">
              <w:rPr>
                <w:sz w:val="20"/>
                <w:szCs w:val="20"/>
              </w:rPr>
              <w:t xml:space="preserve">Nurten Alan  </w:t>
            </w:r>
          </w:p>
        </w:tc>
        <w:tc>
          <w:tcPr>
            <w:tcW w:w="2098" w:type="dxa"/>
          </w:tcPr>
          <w:p w14:paraId="3D862939" w14:textId="338ADDE0" w:rsidR="00CF3A5D" w:rsidRPr="00CF3A5D" w:rsidRDefault="00CF3A5D" w:rsidP="00CF3A5D">
            <w:pPr>
              <w:rPr>
                <w:sz w:val="20"/>
                <w:szCs w:val="20"/>
              </w:rPr>
            </w:pPr>
            <w:r w:rsidRPr="00CF3A5D">
              <w:rPr>
                <w:sz w:val="20"/>
                <w:szCs w:val="20"/>
              </w:rPr>
              <w:t>Anlatım, soru cevap, tartışma, Power point sunusu</w:t>
            </w:r>
          </w:p>
        </w:tc>
      </w:tr>
    </w:tbl>
    <w:p w14:paraId="0EC82651" w14:textId="44FE254D" w:rsidR="005827AE" w:rsidRPr="00265534" w:rsidRDefault="6E2B3DD9" w:rsidP="4418407F">
      <w:pPr>
        <w:spacing w:after="160" w:line="254" w:lineRule="auto"/>
        <w:rPr>
          <w:sz w:val="20"/>
          <w:szCs w:val="20"/>
        </w:rPr>
      </w:pPr>
      <w:r w:rsidRPr="4418407F">
        <w:rPr>
          <w:b/>
          <w:bCs/>
          <w:sz w:val="20"/>
          <w:szCs w:val="20"/>
        </w:rPr>
        <w:t xml:space="preserve">Final Sınavı Sorumlusu: </w:t>
      </w:r>
      <w:r w:rsidRPr="4418407F">
        <w:rPr>
          <w:sz w:val="20"/>
          <w:szCs w:val="20"/>
        </w:rPr>
        <w:t>Nurten Alan</w:t>
      </w:r>
    </w:p>
    <w:p w14:paraId="7CFB72B4" w14:textId="1A70719B" w:rsidR="4418407F" w:rsidRDefault="4418407F" w:rsidP="4418407F">
      <w:pPr>
        <w:rPr>
          <w:sz w:val="20"/>
          <w:szCs w:val="20"/>
        </w:rPr>
      </w:pPr>
    </w:p>
    <w:tbl>
      <w:tblPr>
        <w:tblW w:w="8974" w:type="dxa"/>
        <w:tblInd w:w="90" w:type="dxa"/>
        <w:tblLayout w:type="fixed"/>
        <w:tblLook w:val="01E0" w:firstRow="1" w:lastRow="1" w:firstColumn="1" w:lastColumn="1" w:noHBand="0" w:noVBand="0"/>
      </w:tblPr>
      <w:tblGrid>
        <w:gridCol w:w="1485"/>
        <w:gridCol w:w="555"/>
        <w:gridCol w:w="555"/>
        <w:gridCol w:w="600"/>
        <w:gridCol w:w="555"/>
        <w:gridCol w:w="600"/>
        <w:gridCol w:w="570"/>
        <w:gridCol w:w="555"/>
        <w:gridCol w:w="585"/>
        <w:gridCol w:w="600"/>
        <w:gridCol w:w="570"/>
        <w:gridCol w:w="619"/>
        <w:gridCol w:w="555"/>
        <w:gridCol w:w="570"/>
      </w:tblGrid>
      <w:tr w:rsidR="6E2B3DD9" w14:paraId="3375C4CB" w14:textId="77777777" w:rsidTr="4418407F">
        <w:trPr>
          <w:trHeight w:val="450"/>
        </w:trPr>
        <w:tc>
          <w:tcPr>
            <w:tcW w:w="8974" w:type="dxa"/>
            <w:gridSpan w:val="14"/>
            <w:tcBorders>
              <w:top w:val="single" w:sz="8" w:space="0" w:color="auto"/>
              <w:left w:val="single" w:sz="8" w:space="0" w:color="auto"/>
              <w:bottom w:val="single" w:sz="8" w:space="0" w:color="auto"/>
              <w:right w:val="single" w:sz="8" w:space="0" w:color="auto"/>
            </w:tcBorders>
            <w:tcMar>
              <w:left w:w="108" w:type="dxa"/>
              <w:right w:w="108" w:type="dxa"/>
            </w:tcMar>
          </w:tcPr>
          <w:p w14:paraId="2D5D9401" w14:textId="55540C0A" w:rsidR="6E2B3DD9" w:rsidRDefault="3BE832FD" w:rsidP="4418407F">
            <w:pPr>
              <w:spacing w:after="160" w:line="254" w:lineRule="auto"/>
              <w:rPr>
                <w:b/>
                <w:bCs/>
                <w:sz w:val="20"/>
                <w:szCs w:val="20"/>
              </w:rPr>
            </w:pPr>
            <w:r w:rsidRPr="4418407F">
              <w:rPr>
                <w:b/>
                <w:bCs/>
                <w:sz w:val="20"/>
                <w:szCs w:val="20"/>
              </w:rPr>
              <w:t>Tablo 1. Dersin öğrenme çıktılarının program çıktılarına katkısı</w:t>
            </w:r>
          </w:p>
          <w:p w14:paraId="68C2B838" w14:textId="05861236" w:rsidR="6E2B3DD9" w:rsidRDefault="3BE832FD" w:rsidP="4418407F">
            <w:pPr>
              <w:spacing w:after="160" w:line="254" w:lineRule="auto"/>
              <w:rPr>
                <w:b/>
                <w:bCs/>
                <w:sz w:val="20"/>
                <w:szCs w:val="20"/>
              </w:rPr>
            </w:pPr>
            <w:r w:rsidRPr="4418407F">
              <w:rPr>
                <w:b/>
                <w:bCs/>
                <w:sz w:val="20"/>
                <w:szCs w:val="20"/>
              </w:rPr>
              <w:t>0: katkı yok 1: az katkısı var 2: orta düzeyde katkısı var 3: tam katkısı var</w:t>
            </w:r>
          </w:p>
        </w:tc>
      </w:tr>
      <w:tr w:rsidR="6E2B3DD9" w14:paraId="5EA0C91F" w14:textId="77777777" w:rsidTr="4418407F">
        <w:trPr>
          <w:trHeight w:val="103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9C7B3D7" w14:textId="079C04D0" w:rsidR="6E2B3DD9" w:rsidRDefault="6E2B3DD9" w:rsidP="4418407F">
            <w:pPr>
              <w:jc w:val="center"/>
              <w:rPr>
                <w:b/>
                <w:bCs/>
                <w:color w:val="000000" w:themeColor="text1"/>
                <w:sz w:val="20"/>
                <w:szCs w:val="20"/>
              </w:rPr>
            </w:pPr>
            <w:r w:rsidRPr="4418407F">
              <w:rPr>
                <w:b/>
                <w:bCs/>
                <w:color w:val="000000" w:themeColor="text1"/>
                <w:sz w:val="20"/>
                <w:szCs w:val="20"/>
              </w:rPr>
              <w:t>Öğrenme Çıktısı</w:t>
            </w:r>
          </w:p>
        </w:tc>
        <w:tc>
          <w:tcPr>
            <w:tcW w:w="555" w:type="dxa"/>
            <w:tcBorders>
              <w:top w:val="nil"/>
              <w:left w:val="single" w:sz="8" w:space="0" w:color="auto"/>
              <w:bottom w:val="single" w:sz="8" w:space="0" w:color="auto"/>
              <w:right w:val="single" w:sz="8" w:space="0" w:color="auto"/>
            </w:tcBorders>
            <w:tcMar>
              <w:left w:w="108" w:type="dxa"/>
              <w:right w:w="108" w:type="dxa"/>
            </w:tcMar>
          </w:tcPr>
          <w:p w14:paraId="171F1FAF" w14:textId="3AD218AB" w:rsidR="6E2B3DD9" w:rsidRDefault="117FF4FB" w:rsidP="4418407F">
            <w:pPr>
              <w:jc w:val="center"/>
              <w:rPr>
                <w:b/>
                <w:bCs/>
                <w:sz w:val="20"/>
                <w:szCs w:val="20"/>
              </w:rPr>
            </w:pPr>
            <w:r w:rsidRPr="4418407F">
              <w:rPr>
                <w:b/>
                <w:bCs/>
                <w:sz w:val="20"/>
                <w:szCs w:val="20"/>
              </w:rPr>
              <w:t>PÇ1</w:t>
            </w:r>
          </w:p>
        </w:tc>
        <w:tc>
          <w:tcPr>
            <w:tcW w:w="555" w:type="dxa"/>
            <w:tcBorders>
              <w:top w:val="nil"/>
              <w:left w:val="single" w:sz="8" w:space="0" w:color="auto"/>
              <w:bottom w:val="single" w:sz="8" w:space="0" w:color="auto"/>
              <w:right w:val="single" w:sz="8" w:space="0" w:color="auto"/>
            </w:tcBorders>
            <w:tcMar>
              <w:left w:w="108" w:type="dxa"/>
              <w:right w:w="108" w:type="dxa"/>
            </w:tcMar>
          </w:tcPr>
          <w:p w14:paraId="191C257B" w14:textId="258CD665" w:rsidR="6E2B3DD9" w:rsidRDefault="117FF4FB" w:rsidP="4418407F">
            <w:pPr>
              <w:jc w:val="center"/>
              <w:rPr>
                <w:b/>
                <w:bCs/>
                <w:sz w:val="20"/>
                <w:szCs w:val="20"/>
              </w:rPr>
            </w:pPr>
            <w:r w:rsidRPr="4418407F">
              <w:rPr>
                <w:b/>
                <w:bCs/>
                <w:sz w:val="20"/>
                <w:szCs w:val="20"/>
              </w:rPr>
              <w:t>PÇ2</w:t>
            </w:r>
          </w:p>
        </w:tc>
        <w:tc>
          <w:tcPr>
            <w:tcW w:w="600" w:type="dxa"/>
            <w:tcBorders>
              <w:top w:val="nil"/>
              <w:left w:val="single" w:sz="8" w:space="0" w:color="auto"/>
              <w:bottom w:val="single" w:sz="8" w:space="0" w:color="auto"/>
              <w:right w:val="single" w:sz="8" w:space="0" w:color="auto"/>
            </w:tcBorders>
            <w:tcMar>
              <w:left w:w="108" w:type="dxa"/>
              <w:right w:w="108" w:type="dxa"/>
            </w:tcMar>
          </w:tcPr>
          <w:p w14:paraId="45665928" w14:textId="365DD975" w:rsidR="6E2B3DD9" w:rsidRDefault="117FF4FB" w:rsidP="4418407F">
            <w:pPr>
              <w:jc w:val="center"/>
              <w:rPr>
                <w:b/>
                <w:bCs/>
                <w:sz w:val="20"/>
                <w:szCs w:val="20"/>
              </w:rPr>
            </w:pPr>
            <w:r w:rsidRPr="4418407F">
              <w:rPr>
                <w:b/>
                <w:bCs/>
                <w:sz w:val="20"/>
                <w:szCs w:val="20"/>
              </w:rPr>
              <w:t>PÇ3</w:t>
            </w:r>
          </w:p>
        </w:tc>
        <w:tc>
          <w:tcPr>
            <w:tcW w:w="555" w:type="dxa"/>
            <w:tcBorders>
              <w:top w:val="nil"/>
              <w:left w:val="single" w:sz="8" w:space="0" w:color="auto"/>
              <w:bottom w:val="single" w:sz="8" w:space="0" w:color="auto"/>
              <w:right w:val="single" w:sz="8" w:space="0" w:color="auto"/>
            </w:tcBorders>
            <w:tcMar>
              <w:left w:w="108" w:type="dxa"/>
              <w:right w:w="108" w:type="dxa"/>
            </w:tcMar>
          </w:tcPr>
          <w:p w14:paraId="429554EB" w14:textId="384F3940" w:rsidR="6E2B3DD9" w:rsidRDefault="117FF4FB" w:rsidP="4418407F">
            <w:pPr>
              <w:jc w:val="center"/>
              <w:rPr>
                <w:b/>
                <w:bCs/>
                <w:sz w:val="20"/>
                <w:szCs w:val="20"/>
              </w:rPr>
            </w:pPr>
            <w:r w:rsidRPr="4418407F">
              <w:rPr>
                <w:b/>
                <w:bCs/>
                <w:sz w:val="20"/>
                <w:szCs w:val="20"/>
              </w:rPr>
              <w:t>PÇ4</w:t>
            </w:r>
          </w:p>
        </w:tc>
        <w:tc>
          <w:tcPr>
            <w:tcW w:w="600" w:type="dxa"/>
            <w:tcBorders>
              <w:top w:val="nil"/>
              <w:left w:val="single" w:sz="8" w:space="0" w:color="auto"/>
              <w:bottom w:val="single" w:sz="8" w:space="0" w:color="auto"/>
              <w:right w:val="single" w:sz="8" w:space="0" w:color="auto"/>
            </w:tcBorders>
            <w:tcMar>
              <w:left w:w="108" w:type="dxa"/>
              <w:right w:w="108" w:type="dxa"/>
            </w:tcMar>
          </w:tcPr>
          <w:p w14:paraId="60A99619" w14:textId="7AD0DB08" w:rsidR="6E2B3DD9" w:rsidRDefault="117FF4FB" w:rsidP="4418407F">
            <w:pPr>
              <w:jc w:val="center"/>
              <w:rPr>
                <w:b/>
                <w:bCs/>
                <w:sz w:val="20"/>
                <w:szCs w:val="20"/>
              </w:rPr>
            </w:pPr>
            <w:r w:rsidRPr="4418407F">
              <w:rPr>
                <w:b/>
                <w:bCs/>
                <w:sz w:val="20"/>
                <w:szCs w:val="20"/>
              </w:rPr>
              <w:t>PÇ5</w:t>
            </w:r>
          </w:p>
        </w:tc>
        <w:tc>
          <w:tcPr>
            <w:tcW w:w="570" w:type="dxa"/>
            <w:tcBorders>
              <w:top w:val="nil"/>
              <w:left w:val="single" w:sz="8" w:space="0" w:color="auto"/>
              <w:bottom w:val="single" w:sz="8" w:space="0" w:color="auto"/>
              <w:right w:val="single" w:sz="8" w:space="0" w:color="auto"/>
            </w:tcBorders>
            <w:tcMar>
              <w:left w:w="108" w:type="dxa"/>
              <w:right w:w="108" w:type="dxa"/>
            </w:tcMar>
          </w:tcPr>
          <w:p w14:paraId="0849F876" w14:textId="3A6C617F" w:rsidR="6E2B3DD9" w:rsidRDefault="117FF4FB" w:rsidP="4418407F">
            <w:pPr>
              <w:jc w:val="center"/>
              <w:rPr>
                <w:b/>
                <w:bCs/>
                <w:sz w:val="20"/>
                <w:szCs w:val="20"/>
              </w:rPr>
            </w:pPr>
            <w:r w:rsidRPr="4418407F">
              <w:rPr>
                <w:b/>
                <w:bCs/>
                <w:sz w:val="20"/>
                <w:szCs w:val="20"/>
              </w:rPr>
              <w:t>PÇ 6</w:t>
            </w:r>
          </w:p>
        </w:tc>
        <w:tc>
          <w:tcPr>
            <w:tcW w:w="555" w:type="dxa"/>
            <w:tcBorders>
              <w:top w:val="nil"/>
              <w:left w:val="single" w:sz="8" w:space="0" w:color="auto"/>
              <w:bottom w:val="single" w:sz="8" w:space="0" w:color="auto"/>
              <w:right w:val="single" w:sz="8" w:space="0" w:color="auto"/>
            </w:tcBorders>
            <w:tcMar>
              <w:left w:w="108" w:type="dxa"/>
              <w:right w:w="108" w:type="dxa"/>
            </w:tcMar>
          </w:tcPr>
          <w:p w14:paraId="58CF2F65" w14:textId="0E7790E2" w:rsidR="6E2B3DD9" w:rsidRDefault="117FF4FB" w:rsidP="4418407F">
            <w:pPr>
              <w:jc w:val="center"/>
              <w:rPr>
                <w:b/>
                <w:bCs/>
                <w:sz w:val="20"/>
                <w:szCs w:val="20"/>
              </w:rPr>
            </w:pPr>
            <w:r w:rsidRPr="4418407F">
              <w:rPr>
                <w:b/>
                <w:bCs/>
                <w:sz w:val="20"/>
                <w:szCs w:val="20"/>
              </w:rPr>
              <w:t>PÇ7</w:t>
            </w:r>
          </w:p>
        </w:tc>
        <w:tc>
          <w:tcPr>
            <w:tcW w:w="585" w:type="dxa"/>
            <w:tcBorders>
              <w:top w:val="nil"/>
              <w:left w:val="single" w:sz="8" w:space="0" w:color="auto"/>
              <w:bottom w:val="single" w:sz="8" w:space="0" w:color="auto"/>
              <w:right w:val="single" w:sz="8" w:space="0" w:color="auto"/>
            </w:tcBorders>
            <w:tcMar>
              <w:left w:w="108" w:type="dxa"/>
              <w:right w:w="108" w:type="dxa"/>
            </w:tcMar>
          </w:tcPr>
          <w:p w14:paraId="6470D890" w14:textId="2486FF0E" w:rsidR="6E2B3DD9" w:rsidRDefault="117FF4FB" w:rsidP="4418407F">
            <w:pPr>
              <w:jc w:val="center"/>
              <w:rPr>
                <w:b/>
                <w:bCs/>
                <w:sz w:val="20"/>
                <w:szCs w:val="20"/>
              </w:rPr>
            </w:pPr>
            <w:r w:rsidRPr="4418407F">
              <w:rPr>
                <w:b/>
                <w:bCs/>
                <w:sz w:val="20"/>
                <w:szCs w:val="20"/>
              </w:rPr>
              <w:t>PÇ8</w:t>
            </w:r>
          </w:p>
        </w:tc>
        <w:tc>
          <w:tcPr>
            <w:tcW w:w="600" w:type="dxa"/>
            <w:tcBorders>
              <w:top w:val="nil"/>
              <w:left w:val="single" w:sz="8" w:space="0" w:color="auto"/>
              <w:bottom w:val="single" w:sz="8" w:space="0" w:color="auto"/>
              <w:right w:val="single" w:sz="8" w:space="0" w:color="auto"/>
            </w:tcBorders>
            <w:tcMar>
              <w:left w:w="108" w:type="dxa"/>
              <w:right w:w="108" w:type="dxa"/>
            </w:tcMar>
          </w:tcPr>
          <w:p w14:paraId="55AAA0C3" w14:textId="0A595716" w:rsidR="6E2B3DD9" w:rsidRDefault="117FF4FB" w:rsidP="4418407F">
            <w:pPr>
              <w:jc w:val="center"/>
              <w:rPr>
                <w:b/>
                <w:bCs/>
                <w:sz w:val="20"/>
                <w:szCs w:val="20"/>
              </w:rPr>
            </w:pPr>
            <w:r w:rsidRPr="4418407F">
              <w:rPr>
                <w:b/>
                <w:bCs/>
                <w:sz w:val="20"/>
                <w:szCs w:val="20"/>
              </w:rPr>
              <w:t>PÇ9</w:t>
            </w:r>
          </w:p>
        </w:tc>
        <w:tc>
          <w:tcPr>
            <w:tcW w:w="570" w:type="dxa"/>
            <w:tcBorders>
              <w:top w:val="nil"/>
              <w:left w:val="single" w:sz="8" w:space="0" w:color="auto"/>
              <w:bottom w:val="single" w:sz="8" w:space="0" w:color="auto"/>
              <w:right w:val="single" w:sz="8" w:space="0" w:color="auto"/>
            </w:tcBorders>
            <w:tcMar>
              <w:left w:w="108" w:type="dxa"/>
              <w:right w:w="108" w:type="dxa"/>
            </w:tcMar>
          </w:tcPr>
          <w:p w14:paraId="68606074" w14:textId="6445675D" w:rsidR="6E2B3DD9" w:rsidRDefault="117FF4FB" w:rsidP="4418407F">
            <w:pPr>
              <w:jc w:val="center"/>
              <w:rPr>
                <w:b/>
                <w:bCs/>
                <w:sz w:val="20"/>
                <w:szCs w:val="20"/>
              </w:rPr>
            </w:pPr>
            <w:r w:rsidRPr="4418407F">
              <w:rPr>
                <w:b/>
                <w:bCs/>
                <w:sz w:val="20"/>
                <w:szCs w:val="20"/>
              </w:rPr>
              <w:t>PÇ10</w:t>
            </w:r>
          </w:p>
        </w:tc>
        <w:tc>
          <w:tcPr>
            <w:tcW w:w="619" w:type="dxa"/>
            <w:tcBorders>
              <w:top w:val="nil"/>
              <w:left w:val="single" w:sz="8" w:space="0" w:color="auto"/>
              <w:bottom w:val="single" w:sz="8" w:space="0" w:color="auto"/>
              <w:right w:val="single" w:sz="8" w:space="0" w:color="auto"/>
            </w:tcBorders>
            <w:tcMar>
              <w:left w:w="108" w:type="dxa"/>
              <w:right w:w="108" w:type="dxa"/>
            </w:tcMar>
          </w:tcPr>
          <w:p w14:paraId="7C0B51BC" w14:textId="2F044C32" w:rsidR="6E2B3DD9" w:rsidRDefault="117FF4FB" w:rsidP="4418407F">
            <w:pPr>
              <w:jc w:val="center"/>
              <w:rPr>
                <w:b/>
                <w:bCs/>
                <w:sz w:val="20"/>
                <w:szCs w:val="20"/>
              </w:rPr>
            </w:pPr>
            <w:r w:rsidRPr="4418407F">
              <w:rPr>
                <w:b/>
                <w:bCs/>
                <w:sz w:val="20"/>
                <w:szCs w:val="20"/>
              </w:rPr>
              <w:t>PÇ 11</w:t>
            </w:r>
          </w:p>
        </w:tc>
        <w:tc>
          <w:tcPr>
            <w:tcW w:w="555" w:type="dxa"/>
            <w:tcBorders>
              <w:top w:val="nil"/>
              <w:left w:val="single" w:sz="8" w:space="0" w:color="auto"/>
              <w:bottom w:val="single" w:sz="8" w:space="0" w:color="auto"/>
              <w:right w:val="single" w:sz="8" w:space="0" w:color="auto"/>
            </w:tcBorders>
            <w:tcMar>
              <w:left w:w="108" w:type="dxa"/>
              <w:right w:w="108" w:type="dxa"/>
            </w:tcMar>
          </w:tcPr>
          <w:p w14:paraId="613D35A8" w14:textId="05B67AB8" w:rsidR="6E2B3DD9" w:rsidRDefault="117FF4FB" w:rsidP="4418407F">
            <w:pPr>
              <w:jc w:val="center"/>
              <w:rPr>
                <w:b/>
                <w:bCs/>
                <w:sz w:val="20"/>
                <w:szCs w:val="20"/>
              </w:rPr>
            </w:pPr>
            <w:r w:rsidRPr="4418407F">
              <w:rPr>
                <w:b/>
                <w:bCs/>
                <w:sz w:val="20"/>
                <w:szCs w:val="20"/>
              </w:rPr>
              <w:t>PÇ 12</w:t>
            </w:r>
          </w:p>
        </w:tc>
        <w:tc>
          <w:tcPr>
            <w:tcW w:w="570" w:type="dxa"/>
            <w:tcBorders>
              <w:top w:val="nil"/>
              <w:left w:val="single" w:sz="8" w:space="0" w:color="auto"/>
              <w:bottom w:val="single" w:sz="8" w:space="0" w:color="auto"/>
              <w:right w:val="single" w:sz="8" w:space="0" w:color="auto"/>
            </w:tcBorders>
            <w:tcMar>
              <w:left w:w="108" w:type="dxa"/>
              <w:right w:w="108" w:type="dxa"/>
            </w:tcMar>
          </w:tcPr>
          <w:p w14:paraId="175B6430" w14:textId="4C644D0D" w:rsidR="6E2B3DD9" w:rsidRDefault="117FF4FB" w:rsidP="4418407F">
            <w:pPr>
              <w:jc w:val="center"/>
              <w:rPr>
                <w:b/>
                <w:bCs/>
                <w:sz w:val="20"/>
                <w:szCs w:val="20"/>
              </w:rPr>
            </w:pPr>
            <w:r w:rsidRPr="4418407F">
              <w:rPr>
                <w:b/>
                <w:bCs/>
                <w:sz w:val="20"/>
                <w:szCs w:val="20"/>
              </w:rPr>
              <w:t>PÇ 13</w:t>
            </w:r>
          </w:p>
        </w:tc>
      </w:tr>
      <w:tr w:rsidR="6E2B3DD9" w14:paraId="38F7F0AA" w14:textId="77777777" w:rsidTr="4418407F">
        <w:trPr>
          <w:trHeight w:val="42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7A5BF7B" w14:textId="1788A13C" w:rsidR="6E2B3DD9" w:rsidRDefault="6E2B3DD9" w:rsidP="4418407F">
            <w:pPr>
              <w:jc w:val="center"/>
              <w:rPr>
                <w:b/>
                <w:bCs/>
                <w:color w:val="000000" w:themeColor="text1"/>
                <w:sz w:val="20"/>
                <w:szCs w:val="20"/>
              </w:rPr>
            </w:pPr>
            <w:r w:rsidRPr="4418407F">
              <w:rPr>
                <w:b/>
                <w:bCs/>
                <w:color w:val="000000" w:themeColor="text1"/>
                <w:sz w:val="20"/>
                <w:szCs w:val="20"/>
              </w:rPr>
              <w:t xml:space="preserve">İşaret Dili </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6E3B6F06" w14:textId="67489F6F" w:rsidR="6E2B3DD9" w:rsidRDefault="6E2B3DD9" w:rsidP="4418407F">
            <w:pPr>
              <w:jc w:val="center"/>
              <w:rPr>
                <w:sz w:val="20"/>
                <w:szCs w:val="20"/>
              </w:rPr>
            </w:pPr>
            <w:r w:rsidRPr="4418407F">
              <w:rPr>
                <w:sz w:val="20"/>
                <w:szCs w:val="20"/>
              </w:rPr>
              <w:t>3</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29F48424" w14:textId="1DC8274C" w:rsidR="6E2B3DD9" w:rsidRDefault="6E2B3DD9" w:rsidP="4418407F">
            <w:pPr>
              <w:rPr>
                <w:sz w:val="20"/>
                <w:szCs w:val="20"/>
              </w:rPr>
            </w:pPr>
            <w:r w:rsidRPr="4418407F">
              <w:rPr>
                <w:sz w:val="20"/>
                <w:szCs w:val="20"/>
              </w:rPr>
              <w:t xml:space="preserve"> </w:t>
            </w:r>
          </w:p>
        </w:tc>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72B56728" w14:textId="7E90B084" w:rsidR="6E2B3DD9" w:rsidRDefault="6E2B3DD9" w:rsidP="4418407F">
            <w:pPr>
              <w:rPr>
                <w:sz w:val="20"/>
                <w:szCs w:val="20"/>
              </w:rPr>
            </w:pPr>
            <w:r w:rsidRPr="4418407F">
              <w:rPr>
                <w:sz w:val="20"/>
                <w:szCs w:val="20"/>
              </w:rPr>
              <w:t>2</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3695D302" w14:textId="19079CE6" w:rsidR="6E2B3DD9" w:rsidRDefault="6E2B3DD9" w:rsidP="4418407F">
            <w:pPr>
              <w:rPr>
                <w:sz w:val="20"/>
                <w:szCs w:val="20"/>
              </w:rPr>
            </w:pPr>
            <w:r w:rsidRPr="4418407F">
              <w:rPr>
                <w:sz w:val="20"/>
                <w:szCs w:val="20"/>
              </w:rPr>
              <w:t>3</w:t>
            </w:r>
          </w:p>
        </w:tc>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6608F0A9" w14:textId="7E79245A" w:rsidR="6E2B3DD9" w:rsidRDefault="6E2B3DD9" w:rsidP="4418407F">
            <w:pPr>
              <w:jc w:val="center"/>
              <w:rPr>
                <w:sz w:val="20"/>
                <w:szCs w:val="20"/>
              </w:rPr>
            </w:pPr>
            <w:r w:rsidRPr="4418407F">
              <w:rPr>
                <w:sz w:val="20"/>
                <w:szCs w:val="20"/>
              </w:rPr>
              <w:t>3</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49D2072" w14:textId="1FC71866" w:rsidR="6E2B3DD9" w:rsidRDefault="6E2B3DD9" w:rsidP="4418407F">
            <w:pPr>
              <w:jc w:val="center"/>
              <w:rPr>
                <w:sz w:val="20"/>
                <w:szCs w:val="20"/>
              </w:rPr>
            </w:pPr>
            <w:r w:rsidRPr="4418407F">
              <w:rPr>
                <w:sz w:val="20"/>
                <w:szCs w:val="20"/>
              </w:rPr>
              <w:t>2</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4F56DDFB" w14:textId="169788C0" w:rsidR="6E2B3DD9" w:rsidRDefault="6E2B3DD9" w:rsidP="4418407F">
            <w:pPr>
              <w:rPr>
                <w:sz w:val="20"/>
                <w:szCs w:val="20"/>
              </w:rPr>
            </w:pPr>
            <w:r w:rsidRPr="4418407F">
              <w:rPr>
                <w:sz w:val="20"/>
                <w:szCs w:val="20"/>
              </w:rPr>
              <w:t>3</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2023F445" w14:textId="3ADEF8A4" w:rsidR="6E2B3DD9" w:rsidRDefault="6E2B3DD9" w:rsidP="4418407F">
            <w:pPr>
              <w:jc w:val="center"/>
              <w:rPr>
                <w:sz w:val="20"/>
                <w:szCs w:val="20"/>
              </w:rPr>
            </w:pPr>
            <w:r w:rsidRPr="4418407F">
              <w:rPr>
                <w:sz w:val="20"/>
                <w:szCs w:val="20"/>
              </w:rPr>
              <w:t>2</w:t>
            </w:r>
          </w:p>
        </w:tc>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3E331A1E" w14:textId="5C250E1B" w:rsidR="6E2B3DD9" w:rsidRDefault="6E2B3DD9" w:rsidP="4418407F">
            <w:pPr>
              <w:jc w:val="center"/>
              <w:rPr>
                <w:sz w:val="20"/>
                <w:szCs w:val="20"/>
              </w:rPr>
            </w:pPr>
            <w:r w:rsidRPr="4418407F">
              <w:rPr>
                <w:sz w:val="20"/>
                <w:szCs w:val="20"/>
              </w:rPr>
              <w:t>2</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6B0E2EE" w14:textId="1C42DB43" w:rsidR="6E2B3DD9" w:rsidRDefault="6E2B3DD9" w:rsidP="4418407F">
            <w:pPr>
              <w:jc w:val="center"/>
              <w:rPr>
                <w:sz w:val="20"/>
                <w:szCs w:val="20"/>
              </w:rPr>
            </w:pPr>
            <w:r w:rsidRPr="4418407F">
              <w:rPr>
                <w:sz w:val="20"/>
                <w:szCs w:val="20"/>
              </w:rPr>
              <w:t>3</w:t>
            </w:r>
          </w:p>
        </w:tc>
        <w:tc>
          <w:tcPr>
            <w:tcW w:w="619" w:type="dxa"/>
            <w:tcBorders>
              <w:top w:val="single" w:sz="8" w:space="0" w:color="auto"/>
              <w:left w:val="single" w:sz="8" w:space="0" w:color="auto"/>
              <w:bottom w:val="single" w:sz="8" w:space="0" w:color="auto"/>
              <w:right w:val="single" w:sz="8" w:space="0" w:color="auto"/>
            </w:tcBorders>
            <w:tcMar>
              <w:left w:w="108" w:type="dxa"/>
              <w:right w:w="108" w:type="dxa"/>
            </w:tcMar>
          </w:tcPr>
          <w:p w14:paraId="71E6236A" w14:textId="794E38A6" w:rsidR="6E2B3DD9" w:rsidRDefault="6E2B3DD9" w:rsidP="4418407F">
            <w:pPr>
              <w:jc w:val="center"/>
              <w:rPr>
                <w:sz w:val="20"/>
                <w:szCs w:val="20"/>
              </w:rPr>
            </w:pPr>
            <w:r w:rsidRPr="4418407F">
              <w:rPr>
                <w:sz w:val="20"/>
                <w:szCs w:val="20"/>
              </w:rPr>
              <w:t>2</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3E40B33B" w14:textId="4EFB8913" w:rsidR="6E2B3DD9" w:rsidRDefault="6E2B3DD9" w:rsidP="4418407F">
            <w:pPr>
              <w:rPr>
                <w:sz w:val="20"/>
                <w:szCs w:val="20"/>
              </w:rPr>
            </w:pPr>
            <w:r w:rsidRPr="4418407F">
              <w:rPr>
                <w:sz w:val="20"/>
                <w:szCs w:val="20"/>
              </w:rPr>
              <w:t>3</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1ACAD33" w14:textId="3108E5AB" w:rsidR="6E2B3DD9" w:rsidRDefault="6E2B3DD9" w:rsidP="4418407F">
            <w:pPr>
              <w:rPr>
                <w:sz w:val="20"/>
                <w:szCs w:val="20"/>
              </w:rPr>
            </w:pPr>
            <w:r w:rsidRPr="4418407F">
              <w:rPr>
                <w:sz w:val="20"/>
                <w:szCs w:val="20"/>
              </w:rPr>
              <w:t xml:space="preserve"> </w:t>
            </w:r>
          </w:p>
        </w:tc>
      </w:tr>
    </w:tbl>
    <w:p w14:paraId="11400EF1" w14:textId="7F8100D5" w:rsidR="005827AE" w:rsidRPr="00265534" w:rsidRDefault="6E2B3DD9" w:rsidP="6E2B3DD9">
      <w:pPr>
        <w:spacing w:after="160" w:line="254" w:lineRule="auto"/>
      </w:pPr>
      <w:r w:rsidRPr="4418407F">
        <w:rPr>
          <w:b/>
          <w:bCs/>
        </w:rPr>
        <w:t xml:space="preserve"> </w:t>
      </w:r>
    </w:p>
    <w:tbl>
      <w:tblPr>
        <w:tblW w:w="8865" w:type="dxa"/>
        <w:tblInd w:w="90" w:type="dxa"/>
        <w:tblLayout w:type="fixed"/>
        <w:tblLook w:val="01E0" w:firstRow="1" w:lastRow="1" w:firstColumn="1" w:lastColumn="1" w:noHBand="0" w:noVBand="0"/>
      </w:tblPr>
      <w:tblGrid>
        <w:gridCol w:w="1007"/>
        <w:gridCol w:w="645"/>
        <w:gridCol w:w="630"/>
        <w:gridCol w:w="615"/>
        <w:gridCol w:w="585"/>
        <w:gridCol w:w="600"/>
        <w:gridCol w:w="578"/>
        <w:gridCol w:w="630"/>
        <w:gridCol w:w="592"/>
        <w:gridCol w:w="599"/>
        <w:gridCol w:w="622"/>
        <w:gridCol w:w="570"/>
        <w:gridCol w:w="595"/>
        <w:gridCol w:w="597"/>
      </w:tblGrid>
      <w:tr w:rsidR="6E2B3DD9" w14:paraId="566FA9A7" w14:textId="77777777" w:rsidTr="4418407F">
        <w:trPr>
          <w:trHeight w:val="450"/>
        </w:trPr>
        <w:tc>
          <w:tcPr>
            <w:tcW w:w="8865" w:type="dxa"/>
            <w:gridSpan w:val="14"/>
            <w:tcBorders>
              <w:top w:val="single" w:sz="8" w:space="0" w:color="auto"/>
              <w:left w:val="single" w:sz="8" w:space="0" w:color="auto"/>
              <w:bottom w:val="single" w:sz="8" w:space="0" w:color="auto"/>
              <w:right w:val="single" w:sz="8" w:space="0" w:color="auto"/>
            </w:tcBorders>
            <w:tcMar>
              <w:left w:w="108" w:type="dxa"/>
              <w:right w:w="108" w:type="dxa"/>
            </w:tcMar>
          </w:tcPr>
          <w:p w14:paraId="1D907A11" w14:textId="34E111F0" w:rsidR="6E2B3DD9" w:rsidRDefault="6E2B3DD9" w:rsidP="4418407F">
            <w:pPr>
              <w:spacing w:after="160" w:line="254" w:lineRule="auto"/>
              <w:rPr>
                <w:b/>
                <w:bCs/>
                <w:sz w:val="20"/>
                <w:szCs w:val="20"/>
              </w:rPr>
            </w:pPr>
            <w:r w:rsidRPr="4418407F">
              <w:rPr>
                <w:b/>
                <w:bCs/>
                <w:sz w:val="20"/>
                <w:szCs w:val="20"/>
              </w:rPr>
              <w:t xml:space="preserve"> </w:t>
            </w:r>
            <w:r w:rsidR="130FE9EB" w:rsidRPr="4418407F">
              <w:rPr>
                <w:b/>
                <w:bCs/>
                <w:sz w:val="20"/>
                <w:szCs w:val="20"/>
              </w:rPr>
              <w:t>Tablo 2. Dersin Öğrenme Çıktılarının Program Çıktıları ile İlişkisi</w:t>
            </w:r>
          </w:p>
        </w:tc>
      </w:tr>
      <w:tr w:rsidR="6E2B3DD9" w14:paraId="06B6BDF5" w14:textId="77777777" w:rsidTr="4418407F">
        <w:trPr>
          <w:trHeight w:val="450"/>
        </w:trPr>
        <w:tc>
          <w:tcPr>
            <w:tcW w:w="1007" w:type="dxa"/>
            <w:tcBorders>
              <w:top w:val="single" w:sz="8" w:space="0" w:color="auto"/>
              <w:left w:val="single" w:sz="8" w:space="0" w:color="auto"/>
              <w:bottom w:val="single" w:sz="8" w:space="0" w:color="auto"/>
              <w:right w:val="single" w:sz="8" w:space="0" w:color="auto"/>
            </w:tcBorders>
            <w:tcMar>
              <w:left w:w="108" w:type="dxa"/>
              <w:right w:w="108" w:type="dxa"/>
            </w:tcMar>
          </w:tcPr>
          <w:p w14:paraId="1E453479" w14:textId="4B43E267" w:rsidR="6E2B3DD9" w:rsidRDefault="6E2B3DD9" w:rsidP="4418407F">
            <w:pPr>
              <w:jc w:val="center"/>
              <w:rPr>
                <w:b/>
                <w:bCs/>
                <w:color w:val="000000" w:themeColor="text1"/>
                <w:sz w:val="20"/>
                <w:szCs w:val="20"/>
              </w:rPr>
            </w:pPr>
            <w:r w:rsidRPr="4418407F">
              <w:rPr>
                <w:b/>
                <w:bCs/>
                <w:color w:val="000000" w:themeColor="text1"/>
                <w:sz w:val="20"/>
                <w:szCs w:val="20"/>
              </w:rPr>
              <w:t>Öğrenme Çıktısı</w:t>
            </w:r>
          </w:p>
        </w:tc>
        <w:tc>
          <w:tcPr>
            <w:tcW w:w="645" w:type="dxa"/>
            <w:tcBorders>
              <w:top w:val="nil"/>
              <w:left w:val="single" w:sz="8" w:space="0" w:color="auto"/>
              <w:bottom w:val="single" w:sz="8" w:space="0" w:color="auto"/>
              <w:right w:val="single" w:sz="8" w:space="0" w:color="auto"/>
            </w:tcBorders>
            <w:tcMar>
              <w:left w:w="108" w:type="dxa"/>
              <w:right w:w="108" w:type="dxa"/>
            </w:tcMar>
          </w:tcPr>
          <w:p w14:paraId="06C883D8" w14:textId="71DE2630" w:rsidR="6E2B3DD9" w:rsidRDefault="6E2B3DD9" w:rsidP="4418407F">
            <w:pPr>
              <w:jc w:val="center"/>
              <w:rPr>
                <w:b/>
                <w:bCs/>
                <w:sz w:val="20"/>
                <w:szCs w:val="20"/>
              </w:rPr>
            </w:pPr>
            <w:r w:rsidRPr="4418407F">
              <w:rPr>
                <w:b/>
                <w:bCs/>
                <w:sz w:val="20"/>
                <w:szCs w:val="20"/>
              </w:rPr>
              <w:t>PÇ</w:t>
            </w:r>
          </w:p>
          <w:p w14:paraId="6EBB540C" w14:textId="11B500A7" w:rsidR="6E2B3DD9" w:rsidRDefault="6E2B3DD9" w:rsidP="4418407F">
            <w:pPr>
              <w:jc w:val="center"/>
              <w:rPr>
                <w:b/>
                <w:bCs/>
                <w:sz w:val="20"/>
                <w:szCs w:val="20"/>
              </w:rPr>
            </w:pPr>
            <w:r w:rsidRPr="4418407F">
              <w:rPr>
                <w:b/>
                <w:bCs/>
                <w:sz w:val="20"/>
                <w:szCs w:val="20"/>
              </w:rPr>
              <w:t>1</w:t>
            </w:r>
          </w:p>
        </w:tc>
        <w:tc>
          <w:tcPr>
            <w:tcW w:w="630" w:type="dxa"/>
            <w:tcBorders>
              <w:top w:val="nil"/>
              <w:left w:val="single" w:sz="8" w:space="0" w:color="auto"/>
              <w:bottom w:val="single" w:sz="8" w:space="0" w:color="auto"/>
              <w:right w:val="single" w:sz="8" w:space="0" w:color="auto"/>
            </w:tcBorders>
            <w:tcMar>
              <w:left w:w="108" w:type="dxa"/>
              <w:right w:w="108" w:type="dxa"/>
            </w:tcMar>
          </w:tcPr>
          <w:p w14:paraId="0795021A" w14:textId="3CDC324C" w:rsidR="6E2B3DD9" w:rsidRDefault="6E2B3DD9" w:rsidP="4418407F">
            <w:pPr>
              <w:jc w:val="center"/>
              <w:rPr>
                <w:b/>
                <w:bCs/>
                <w:sz w:val="20"/>
                <w:szCs w:val="20"/>
              </w:rPr>
            </w:pPr>
            <w:r w:rsidRPr="4418407F">
              <w:rPr>
                <w:b/>
                <w:bCs/>
                <w:sz w:val="20"/>
                <w:szCs w:val="20"/>
              </w:rPr>
              <w:t>PÇ</w:t>
            </w:r>
          </w:p>
          <w:p w14:paraId="14B5C05E" w14:textId="579B445C" w:rsidR="6E2B3DD9" w:rsidRDefault="6E2B3DD9" w:rsidP="4418407F">
            <w:pPr>
              <w:jc w:val="center"/>
              <w:rPr>
                <w:b/>
                <w:bCs/>
                <w:sz w:val="20"/>
                <w:szCs w:val="20"/>
              </w:rPr>
            </w:pPr>
            <w:r w:rsidRPr="4418407F">
              <w:rPr>
                <w:b/>
                <w:bCs/>
                <w:sz w:val="20"/>
                <w:szCs w:val="20"/>
              </w:rPr>
              <w:t>2</w:t>
            </w:r>
          </w:p>
        </w:tc>
        <w:tc>
          <w:tcPr>
            <w:tcW w:w="615" w:type="dxa"/>
            <w:tcBorders>
              <w:top w:val="nil"/>
              <w:left w:val="single" w:sz="8" w:space="0" w:color="auto"/>
              <w:bottom w:val="single" w:sz="8" w:space="0" w:color="auto"/>
              <w:right w:val="single" w:sz="8" w:space="0" w:color="auto"/>
            </w:tcBorders>
            <w:tcMar>
              <w:left w:w="108" w:type="dxa"/>
              <w:right w:w="108" w:type="dxa"/>
            </w:tcMar>
          </w:tcPr>
          <w:p w14:paraId="7C707E6B" w14:textId="03CDC38C" w:rsidR="6E2B3DD9" w:rsidRDefault="6E2B3DD9" w:rsidP="4418407F">
            <w:pPr>
              <w:jc w:val="center"/>
              <w:rPr>
                <w:b/>
                <w:bCs/>
                <w:sz w:val="20"/>
                <w:szCs w:val="20"/>
              </w:rPr>
            </w:pPr>
            <w:r w:rsidRPr="4418407F">
              <w:rPr>
                <w:b/>
                <w:bCs/>
                <w:sz w:val="20"/>
                <w:szCs w:val="20"/>
              </w:rPr>
              <w:t>PÇ3</w:t>
            </w:r>
          </w:p>
        </w:tc>
        <w:tc>
          <w:tcPr>
            <w:tcW w:w="585" w:type="dxa"/>
            <w:tcBorders>
              <w:top w:val="nil"/>
              <w:left w:val="single" w:sz="8" w:space="0" w:color="auto"/>
              <w:bottom w:val="single" w:sz="8" w:space="0" w:color="auto"/>
              <w:right w:val="single" w:sz="8" w:space="0" w:color="auto"/>
            </w:tcBorders>
            <w:tcMar>
              <w:left w:w="108" w:type="dxa"/>
              <w:right w:w="108" w:type="dxa"/>
            </w:tcMar>
          </w:tcPr>
          <w:p w14:paraId="65937342" w14:textId="4FFC5926" w:rsidR="6E2B3DD9" w:rsidRDefault="117FF4FB" w:rsidP="4418407F">
            <w:pPr>
              <w:jc w:val="center"/>
              <w:rPr>
                <w:b/>
                <w:bCs/>
                <w:sz w:val="20"/>
                <w:szCs w:val="20"/>
              </w:rPr>
            </w:pPr>
            <w:r w:rsidRPr="4418407F">
              <w:rPr>
                <w:b/>
                <w:bCs/>
                <w:sz w:val="20"/>
                <w:szCs w:val="20"/>
              </w:rPr>
              <w:t>PÇ4</w:t>
            </w:r>
          </w:p>
        </w:tc>
        <w:tc>
          <w:tcPr>
            <w:tcW w:w="600" w:type="dxa"/>
            <w:tcBorders>
              <w:top w:val="nil"/>
              <w:left w:val="single" w:sz="8" w:space="0" w:color="auto"/>
              <w:bottom w:val="single" w:sz="8" w:space="0" w:color="auto"/>
              <w:right w:val="single" w:sz="8" w:space="0" w:color="auto"/>
            </w:tcBorders>
            <w:tcMar>
              <w:left w:w="108" w:type="dxa"/>
              <w:right w:w="108" w:type="dxa"/>
            </w:tcMar>
          </w:tcPr>
          <w:p w14:paraId="1665695E" w14:textId="587390BC" w:rsidR="6E2B3DD9" w:rsidRDefault="117FF4FB" w:rsidP="4418407F">
            <w:pPr>
              <w:jc w:val="center"/>
              <w:rPr>
                <w:b/>
                <w:bCs/>
                <w:sz w:val="20"/>
                <w:szCs w:val="20"/>
              </w:rPr>
            </w:pPr>
            <w:r w:rsidRPr="4418407F">
              <w:rPr>
                <w:b/>
                <w:bCs/>
                <w:sz w:val="20"/>
                <w:szCs w:val="20"/>
              </w:rPr>
              <w:t>PÇ5</w:t>
            </w:r>
          </w:p>
        </w:tc>
        <w:tc>
          <w:tcPr>
            <w:tcW w:w="578" w:type="dxa"/>
            <w:tcBorders>
              <w:top w:val="nil"/>
              <w:left w:val="single" w:sz="8" w:space="0" w:color="auto"/>
              <w:bottom w:val="single" w:sz="8" w:space="0" w:color="auto"/>
              <w:right w:val="single" w:sz="8" w:space="0" w:color="auto"/>
            </w:tcBorders>
            <w:tcMar>
              <w:left w:w="108" w:type="dxa"/>
              <w:right w:w="108" w:type="dxa"/>
            </w:tcMar>
          </w:tcPr>
          <w:p w14:paraId="7D829755" w14:textId="730376D6" w:rsidR="6E2B3DD9" w:rsidRDefault="117FF4FB" w:rsidP="4418407F">
            <w:pPr>
              <w:jc w:val="center"/>
              <w:rPr>
                <w:b/>
                <w:bCs/>
                <w:sz w:val="20"/>
                <w:szCs w:val="20"/>
              </w:rPr>
            </w:pPr>
            <w:r w:rsidRPr="4418407F">
              <w:rPr>
                <w:b/>
                <w:bCs/>
                <w:sz w:val="20"/>
                <w:szCs w:val="20"/>
              </w:rPr>
              <w:t>PÇ6</w:t>
            </w:r>
          </w:p>
        </w:tc>
        <w:tc>
          <w:tcPr>
            <w:tcW w:w="630" w:type="dxa"/>
            <w:tcBorders>
              <w:top w:val="nil"/>
              <w:left w:val="single" w:sz="8" w:space="0" w:color="auto"/>
              <w:bottom w:val="single" w:sz="8" w:space="0" w:color="auto"/>
              <w:right w:val="single" w:sz="8" w:space="0" w:color="auto"/>
            </w:tcBorders>
            <w:tcMar>
              <w:left w:w="108" w:type="dxa"/>
              <w:right w:w="108" w:type="dxa"/>
            </w:tcMar>
          </w:tcPr>
          <w:p w14:paraId="2BB13926" w14:textId="4AED6D62" w:rsidR="6E2B3DD9" w:rsidRDefault="6E2B3DD9" w:rsidP="4418407F">
            <w:pPr>
              <w:jc w:val="center"/>
              <w:rPr>
                <w:b/>
                <w:bCs/>
                <w:sz w:val="20"/>
                <w:szCs w:val="20"/>
              </w:rPr>
            </w:pPr>
            <w:r w:rsidRPr="4418407F">
              <w:rPr>
                <w:b/>
                <w:bCs/>
                <w:sz w:val="20"/>
                <w:szCs w:val="20"/>
              </w:rPr>
              <w:t>PÇ7</w:t>
            </w:r>
          </w:p>
        </w:tc>
        <w:tc>
          <w:tcPr>
            <w:tcW w:w="592" w:type="dxa"/>
            <w:tcBorders>
              <w:top w:val="nil"/>
              <w:left w:val="single" w:sz="8" w:space="0" w:color="auto"/>
              <w:bottom w:val="single" w:sz="8" w:space="0" w:color="auto"/>
              <w:right w:val="single" w:sz="8" w:space="0" w:color="auto"/>
            </w:tcBorders>
            <w:tcMar>
              <w:left w:w="108" w:type="dxa"/>
              <w:right w:w="108" w:type="dxa"/>
            </w:tcMar>
          </w:tcPr>
          <w:p w14:paraId="0E1D9B0A" w14:textId="1F14883F" w:rsidR="6E2B3DD9" w:rsidRDefault="117FF4FB" w:rsidP="4418407F">
            <w:pPr>
              <w:jc w:val="center"/>
              <w:rPr>
                <w:b/>
                <w:bCs/>
                <w:sz w:val="20"/>
                <w:szCs w:val="20"/>
              </w:rPr>
            </w:pPr>
            <w:r w:rsidRPr="4418407F">
              <w:rPr>
                <w:b/>
                <w:bCs/>
                <w:sz w:val="20"/>
                <w:szCs w:val="20"/>
              </w:rPr>
              <w:t>PÇ8</w:t>
            </w:r>
          </w:p>
        </w:tc>
        <w:tc>
          <w:tcPr>
            <w:tcW w:w="599" w:type="dxa"/>
            <w:tcBorders>
              <w:top w:val="nil"/>
              <w:left w:val="single" w:sz="8" w:space="0" w:color="auto"/>
              <w:bottom w:val="single" w:sz="8" w:space="0" w:color="auto"/>
              <w:right w:val="single" w:sz="8" w:space="0" w:color="auto"/>
            </w:tcBorders>
            <w:tcMar>
              <w:left w:w="108" w:type="dxa"/>
              <w:right w:w="108" w:type="dxa"/>
            </w:tcMar>
          </w:tcPr>
          <w:p w14:paraId="2C03E7B9" w14:textId="23ECD17A" w:rsidR="6E2B3DD9" w:rsidRDefault="117FF4FB" w:rsidP="4418407F">
            <w:pPr>
              <w:jc w:val="center"/>
              <w:rPr>
                <w:b/>
                <w:bCs/>
                <w:sz w:val="20"/>
                <w:szCs w:val="20"/>
              </w:rPr>
            </w:pPr>
            <w:r w:rsidRPr="4418407F">
              <w:rPr>
                <w:b/>
                <w:bCs/>
                <w:sz w:val="20"/>
                <w:szCs w:val="20"/>
              </w:rPr>
              <w:t>PÇ9</w:t>
            </w:r>
          </w:p>
        </w:tc>
        <w:tc>
          <w:tcPr>
            <w:tcW w:w="622" w:type="dxa"/>
            <w:tcBorders>
              <w:top w:val="nil"/>
              <w:left w:val="single" w:sz="8" w:space="0" w:color="auto"/>
              <w:bottom w:val="single" w:sz="8" w:space="0" w:color="auto"/>
              <w:right w:val="single" w:sz="8" w:space="0" w:color="auto"/>
            </w:tcBorders>
            <w:tcMar>
              <w:left w:w="108" w:type="dxa"/>
              <w:right w:w="108" w:type="dxa"/>
            </w:tcMar>
          </w:tcPr>
          <w:p w14:paraId="2C8E7C49" w14:textId="7B5FEF08" w:rsidR="6E2B3DD9" w:rsidRDefault="6E2B3DD9" w:rsidP="4418407F">
            <w:pPr>
              <w:jc w:val="center"/>
              <w:rPr>
                <w:b/>
                <w:bCs/>
                <w:sz w:val="20"/>
                <w:szCs w:val="20"/>
              </w:rPr>
            </w:pPr>
            <w:r w:rsidRPr="4418407F">
              <w:rPr>
                <w:b/>
                <w:bCs/>
                <w:sz w:val="20"/>
                <w:szCs w:val="20"/>
              </w:rPr>
              <w:t>PÇ</w:t>
            </w:r>
          </w:p>
          <w:p w14:paraId="5AC4F8D1" w14:textId="66686BF9" w:rsidR="6E2B3DD9" w:rsidRDefault="6E2B3DD9" w:rsidP="4418407F">
            <w:pPr>
              <w:jc w:val="center"/>
              <w:rPr>
                <w:b/>
                <w:bCs/>
                <w:sz w:val="20"/>
                <w:szCs w:val="20"/>
              </w:rPr>
            </w:pPr>
            <w:r w:rsidRPr="4418407F">
              <w:rPr>
                <w:b/>
                <w:bCs/>
                <w:sz w:val="20"/>
                <w:szCs w:val="20"/>
              </w:rPr>
              <w:t>10</w:t>
            </w:r>
          </w:p>
        </w:tc>
        <w:tc>
          <w:tcPr>
            <w:tcW w:w="570" w:type="dxa"/>
            <w:tcBorders>
              <w:top w:val="nil"/>
              <w:left w:val="single" w:sz="8" w:space="0" w:color="auto"/>
              <w:bottom w:val="single" w:sz="8" w:space="0" w:color="auto"/>
              <w:right w:val="single" w:sz="8" w:space="0" w:color="auto"/>
            </w:tcBorders>
            <w:tcMar>
              <w:left w:w="108" w:type="dxa"/>
              <w:right w:w="108" w:type="dxa"/>
            </w:tcMar>
          </w:tcPr>
          <w:p w14:paraId="0D17CA1D" w14:textId="2D6A67EA" w:rsidR="6E2B3DD9" w:rsidRDefault="6E2B3DD9" w:rsidP="4418407F">
            <w:pPr>
              <w:jc w:val="center"/>
              <w:rPr>
                <w:b/>
                <w:bCs/>
                <w:sz w:val="20"/>
                <w:szCs w:val="20"/>
              </w:rPr>
            </w:pPr>
            <w:r w:rsidRPr="4418407F">
              <w:rPr>
                <w:b/>
                <w:bCs/>
                <w:sz w:val="20"/>
                <w:szCs w:val="20"/>
              </w:rPr>
              <w:t>PÇ 11</w:t>
            </w:r>
          </w:p>
        </w:tc>
        <w:tc>
          <w:tcPr>
            <w:tcW w:w="595" w:type="dxa"/>
            <w:tcBorders>
              <w:top w:val="nil"/>
              <w:left w:val="single" w:sz="8" w:space="0" w:color="auto"/>
              <w:bottom w:val="single" w:sz="8" w:space="0" w:color="auto"/>
              <w:right w:val="single" w:sz="8" w:space="0" w:color="auto"/>
            </w:tcBorders>
            <w:tcMar>
              <w:left w:w="108" w:type="dxa"/>
              <w:right w:w="108" w:type="dxa"/>
            </w:tcMar>
          </w:tcPr>
          <w:p w14:paraId="4A8A6F8C" w14:textId="29F898C6" w:rsidR="6E2B3DD9" w:rsidRDefault="6E2B3DD9" w:rsidP="4418407F">
            <w:pPr>
              <w:jc w:val="center"/>
              <w:rPr>
                <w:b/>
                <w:bCs/>
                <w:sz w:val="20"/>
                <w:szCs w:val="20"/>
              </w:rPr>
            </w:pPr>
            <w:r w:rsidRPr="4418407F">
              <w:rPr>
                <w:b/>
                <w:bCs/>
                <w:sz w:val="20"/>
                <w:szCs w:val="20"/>
              </w:rPr>
              <w:t>PÇ 12</w:t>
            </w:r>
          </w:p>
        </w:tc>
        <w:tc>
          <w:tcPr>
            <w:tcW w:w="597" w:type="dxa"/>
            <w:tcBorders>
              <w:top w:val="nil"/>
              <w:left w:val="single" w:sz="8" w:space="0" w:color="auto"/>
              <w:bottom w:val="single" w:sz="8" w:space="0" w:color="auto"/>
              <w:right w:val="single" w:sz="8" w:space="0" w:color="auto"/>
            </w:tcBorders>
            <w:tcMar>
              <w:left w:w="108" w:type="dxa"/>
              <w:right w:w="108" w:type="dxa"/>
            </w:tcMar>
          </w:tcPr>
          <w:p w14:paraId="63D33E5B" w14:textId="38B8A75E" w:rsidR="6E2B3DD9" w:rsidRDefault="6E2B3DD9" w:rsidP="4418407F">
            <w:pPr>
              <w:jc w:val="center"/>
              <w:rPr>
                <w:b/>
                <w:bCs/>
                <w:sz w:val="20"/>
                <w:szCs w:val="20"/>
              </w:rPr>
            </w:pPr>
            <w:r w:rsidRPr="4418407F">
              <w:rPr>
                <w:b/>
                <w:bCs/>
                <w:sz w:val="20"/>
                <w:szCs w:val="20"/>
              </w:rPr>
              <w:t>PÇ 13</w:t>
            </w:r>
          </w:p>
        </w:tc>
      </w:tr>
      <w:tr w:rsidR="6E2B3DD9" w14:paraId="18901291" w14:textId="77777777" w:rsidTr="4418407F">
        <w:trPr>
          <w:trHeight w:val="660"/>
        </w:trPr>
        <w:tc>
          <w:tcPr>
            <w:tcW w:w="1007" w:type="dxa"/>
            <w:tcBorders>
              <w:top w:val="single" w:sz="8" w:space="0" w:color="auto"/>
              <w:left w:val="single" w:sz="8" w:space="0" w:color="auto"/>
              <w:bottom w:val="single" w:sz="8" w:space="0" w:color="auto"/>
              <w:right w:val="single" w:sz="8" w:space="0" w:color="auto"/>
            </w:tcBorders>
            <w:tcMar>
              <w:left w:w="108" w:type="dxa"/>
              <w:right w:w="108" w:type="dxa"/>
            </w:tcMar>
          </w:tcPr>
          <w:p w14:paraId="045C1970" w14:textId="2CC4EC70" w:rsidR="6E2B3DD9" w:rsidRDefault="6E2B3DD9" w:rsidP="4418407F">
            <w:pPr>
              <w:jc w:val="center"/>
              <w:rPr>
                <w:b/>
                <w:bCs/>
                <w:color w:val="000000" w:themeColor="text1"/>
                <w:sz w:val="20"/>
                <w:szCs w:val="20"/>
              </w:rPr>
            </w:pPr>
            <w:r w:rsidRPr="4418407F">
              <w:rPr>
                <w:b/>
                <w:bCs/>
                <w:color w:val="000000" w:themeColor="text1"/>
                <w:sz w:val="20"/>
                <w:szCs w:val="20"/>
              </w:rPr>
              <w:t xml:space="preserve">İşaret Dili </w:t>
            </w:r>
          </w:p>
        </w:tc>
        <w:tc>
          <w:tcPr>
            <w:tcW w:w="645" w:type="dxa"/>
            <w:tcBorders>
              <w:top w:val="single" w:sz="8" w:space="0" w:color="auto"/>
              <w:left w:val="single" w:sz="8" w:space="0" w:color="auto"/>
              <w:bottom w:val="single" w:sz="8" w:space="0" w:color="auto"/>
              <w:right w:val="single" w:sz="8" w:space="0" w:color="auto"/>
            </w:tcBorders>
            <w:tcMar>
              <w:left w:w="108" w:type="dxa"/>
              <w:right w:w="108" w:type="dxa"/>
            </w:tcMar>
          </w:tcPr>
          <w:p w14:paraId="0D40DB77" w14:textId="66704EB5" w:rsidR="6E2B3DD9" w:rsidRDefault="6E2B3DD9" w:rsidP="4418407F">
            <w:pPr>
              <w:jc w:val="center"/>
              <w:rPr>
                <w:sz w:val="20"/>
                <w:szCs w:val="20"/>
              </w:rPr>
            </w:pPr>
            <w:r w:rsidRPr="4418407F">
              <w:rPr>
                <w:sz w:val="20"/>
                <w:szCs w:val="20"/>
              </w:rPr>
              <w:t>ÖÇ</w:t>
            </w:r>
          </w:p>
          <w:p w14:paraId="2986CC58" w14:textId="31ED0FA8" w:rsidR="6E2B3DD9" w:rsidRDefault="6E2B3DD9" w:rsidP="4418407F">
            <w:pPr>
              <w:jc w:val="center"/>
              <w:rPr>
                <w:sz w:val="20"/>
                <w:szCs w:val="20"/>
              </w:rPr>
            </w:pPr>
            <w:r w:rsidRPr="4418407F">
              <w:rPr>
                <w:sz w:val="20"/>
                <w:szCs w:val="20"/>
              </w:rPr>
              <w:t>1,2,3,</w:t>
            </w:r>
          </w:p>
          <w:p w14:paraId="3E57828B" w14:textId="5C6A07CB" w:rsidR="6E2B3DD9" w:rsidRDefault="6E2B3DD9" w:rsidP="4418407F">
            <w:pPr>
              <w:jc w:val="center"/>
              <w:rPr>
                <w:sz w:val="20"/>
                <w:szCs w:val="20"/>
              </w:rPr>
            </w:pPr>
            <w:r w:rsidRPr="4418407F">
              <w:rPr>
                <w:sz w:val="20"/>
                <w:szCs w:val="20"/>
              </w:rPr>
              <w:t>4,5</w:t>
            </w:r>
          </w:p>
          <w:p w14:paraId="170219C5" w14:textId="79EB8793" w:rsidR="6E2B3DD9" w:rsidRDefault="6E2B3DD9" w:rsidP="4418407F">
            <w:pPr>
              <w:jc w:val="center"/>
              <w:rPr>
                <w:sz w:val="20"/>
                <w:szCs w:val="20"/>
              </w:rPr>
            </w:pPr>
            <w:r w:rsidRPr="4418407F">
              <w:rPr>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tcPr>
          <w:p w14:paraId="0E14CD4A" w14:textId="56557CD8" w:rsidR="6E2B3DD9" w:rsidRDefault="6E2B3DD9" w:rsidP="4418407F">
            <w:pPr>
              <w:rPr>
                <w:sz w:val="20"/>
                <w:szCs w:val="20"/>
              </w:rPr>
            </w:pPr>
            <w:r w:rsidRPr="4418407F">
              <w:rPr>
                <w:sz w:val="20"/>
                <w:szCs w:val="20"/>
              </w:rPr>
              <w:t>ÖÇ 3,4</w:t>
            </w:r>
          </w:p>
        </w:tc>
        <w:tc>
          <w:tcPr>
            <w:tcW w:w="615" w:type="dxa"/>
            <w:tcBorders>
              <w:top w:val="single" w:sz="8" w:space="0" w:color="auto"/>
              <w:left w:val="single" w:sz="8" w:space="0" w:color="auto"/>
              <w:bottom w:val="single" w:sz="8" w:space="0" w:color="auto"/>
              <w:right w:val="single" w:sz="8" w:space="0" w:color="auto"/>
            </w:tcBorders>
            <w:tcMar>
              <w:left w:w="108" w:type="dxa"/>
              <w:right w:w="108" w:type="dxa"/>
            </w:tcMar>
          </w:tcPr>
          <w:p w14:paraId="55348C5E" w14:textId="79BD1F43" w:rsidR="6E2B3DD9" w:rsidRDefault="6E2B3DD9" w:rsidP="4418407F">
            <w:pPr>
              <w:rPr>
                <w:sz w:val="20"/>
                <w:szCs w:val="20"/>
              </w:rPr>
            </w:pPr>
            <w:r w:rsidRPr="4418407F">
              <w:rPr>
                <w:sz w:val="20"/>
                <w:szCs w:val="20"/>
              </w:rPr>
              <w:t>ÖÇ2,5</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7B6C8B0F" w14:textId="4A6820B1" w:rsidR="6E2B3DD9" w:rsidRDefault="117FF4FB" w:rsidP="4418407F">
            <w:pPr>
              <w:rPr>
                <w:sz w:val="20"/>
                <w:szCs w:val="20"/>
              </w:rPr>
            </w:pPr>
            <w:r w:rsidRPr="4418407F">
              <w:rPr>
                <w:sz w:val="20"/>
                <w:szCs w:val="20"/>
              </w:rPr>
              <w:t>ÖÇ2,3,4,5</w:t>
            </w:r>
          </w:p>
        </w:tc>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013C56BE" w14:textId="21E8ADB6" w:rsidR="6E2B3DD9" w:rsidRDefault="6E2B3DD9" w:rsidP="4418407F">
            <w:pPr>
              <w:jc w:val="center"/>
              <w:rPr>
                <w:sz w:val="20"/>
                <w:szCs w:val="20"/>
              </w:rPr>
            </w:pPr>
            <w:r w:rsidRPr="4418407F">
              <w:rPr>
                <w:sz w:val="20"/>
                <w:szCs w:val="20"/>
              </w:rPr>
              <w:t>ÖÇ1,2,3,</w:t>
            </w:r>
          </w:p>
          <w:p w14:paraId="7136DB6F" w14:textId="2DDC3627" w:rsidR="6E2B3DD9" w:rsidRDefault="6E2B3DD9" w:rsidP="4418407F">
            <w:pPr>
              <w:jc w:val="center"/>
              <w:rPr>
                <w:sz w:val="20"/>
                <w:szCs w:val="20"/>
              </w:rPr>
            </w:pPr>
            <w:r w:rsidRPr="4418407F">
              <w:rPr>
                <w:sz w:val="20"/>
                <w:szCs w:val="20"/>
              </w:rPr>
              <w:t>4,5</w:t>
            </w:r>
          </w:p>
          <w:p w14:paraId="76F00384" w14:textId="298A236B" w:rsidR="6E2B3DD9" w:rsidRDefault="6E2B3DD9" w:rsidP="4418407F">
            <w:pPr>
              <w:jc w:val="center"/>
              <w:rPr>
                <w:sz w:val="20"/>
                <w:szCs w:val="20"/>
              </w:rPr>
            </w:pPr>
            <w:r w:rsidRPr="4418407F">
              <w:rPr>
                <w:sz w:val="20"/>
                <w:szCs w:val="20"/>
              </w:rPr>
              <w:t xml:space="preserve"> </w:t>
            </w:r>
          </w:p>
        </w:tc>
        <w:tc>
          <w:tcPr>
            <w:tcW w:w="578" w:type="dxa"/>
            <w:tcBorders>
              <w:top w:val="single" w:sz="8" w:space="0" w:color="auto"/>
              <w:left w:val="single" w:sz="8" w:space="0" w:color="auto"/>
              <w:bottom w:val="single" w:sz="8" w:space="0" w:color="auto"/>
              <w:right w:val="single" w:sz="8" w:space="0" w:color="auto"/>
            </w:tcBorders>
            <w:tcMar>
              <w:left w:w="108" w:type="dxa"/>
              <w:right w:w="108" w:type="dxa"/>
            </w:tcMar>
          </w:tcPr>
          <w:p w14:paraId="6A07564D" w14:textId="349F9E39" w:rsidR="6E2B3DD9" w:rsidRDefault="6E2B3DD9" w:rsidP="4418407F">
            <w:pPr>
              <w:jc w:val="center"/>
              <w:rPr>
                <w:sz w:val="20"/>
                <w:szCs w:val="20"/>
              </w:rPr>
            </w:pPr>
            <w:r w:rsidRPr="4418407F">
              <w:rPr>
                <w:sz w:val="20"/>
                <w:szCs w:val="20"/>
              </w:rPr>
              <w:t>ÖÇ</w:t>
            </w:r>
          </w:p>
          <w:p w14:paraId="50B819FB" w14:textId="38CD526B" w:rsidR="6E2B3DD9" w:rsidRDefault="6E2B3DD9" w:rsidP="4418407F">
            <w:pPr>
              <w:jc w:val="center"/>
              <w:rPr>
                <w:sz w:val="20"/>
                <w:szCs w:val="20"/>
              </w:rPr>
            </w:pPr>
            <w:r w:rsidRPr="4418407F">
              <w:rPr>
                <w:sz w:val="20"/>
                <w:szCs w:val="20"/>
              </w:rPr>
              <w:t>4,5</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tcPr>
          <w:p w14:paraId="7B8B4C56" w14:textId="5C993600" w:rsidR="6E2B3DD9" w:rsidRDefault="6E2B3DD9" w:rsidP="4418407F">
            <w:pPr>
              <w:rPr>
                <w:sz w:val="20"/>
                <w:szCs w:val="20"/>
              </w:rPr>
            </w:pPr>
            <w:r w:rsidRPr="4418407F">
              <w:rPr>
                <w:sz w:val="20"/>
                <w:szCs w:val="20"/>
              </w:rPr>
              <w:t>ÖÇ 2</w:t>
            </w:r>
          </w:p>
          <w:p w14:paraId="1F056AFB" w14:textId="51226A1B" w:rsidR="6E2B3DD9" w:rsidRDefault="6E2B3DD9" w:rsidP="4418407F">
            <w:pPr>
              <w:rPr>
                <w:sz w:val="20"/>
                <w:szCs w:val="20"/>
              </w:rPr>
            </w:pPr>
            <w:r w:rsidRPr="4418407F">
              <w:rPr>
                <w:sz w:val="20"/>
                <w:szCs w:val="20"/>
              </w:rPr>
              <w:t xml:space="preserve"> </w:t>
            </w:r>
          </w:p>
        </w:tc>
        <w:tc>
          <w:tcPr>
            <w:tcW w:w="592" w:type="dxa"/>
            <w:tcBorders>
              <w:top w:val="single" w:sz="8" w:space="0" w:color="auto"/>
              <w:left w:val="single" w:sz="8" w:space="0" w:color="auto"/>
              <w:bottom w:val="single" w:sz="8" w:space="0" w:color="auto"/>
              <w:right w:val="single" w:sz="8" w:space="0" w:color="auto"/>
            </w:tcBorders>
            <w:tcMar>
              <w:left w:w="108" w:type="dxa"/>
              <w:right w:w="108" w:type="dxa"/>
            </w:tcMar>
          </w:tcPr>
          <w:p w14:paraId="58CE6351" w14:textId="1D305220" w:rsidR="6E2B3DD9" w:rsidRDefault="6E2B3DD9" w:rsidP="4418407F">
            <w:pPr>
              <w:jc w:val="center"/>
              <w:rPr>
                <w:sz w:val="20"/>
                <w:szCs w:val="20"/>
              </w:rPr>
            </w:pPr>
            <w:r w:rsidRPr="4418407F">
              <w:rPr>
                <w:sz w:val="20"/>
                <w:szCs w:val="20"/>
              </w:rPr>
              <w:t>ÖÇ</w:t>
            </w:r>
          </w:p>
          <w:p w14:paraId="794842F4" w14:textId="109A04D2" w:rsidR="6E2B3DD9" w:rsidRDefault="6E2B3DD9" w:rsidP="4418407F">
            <w:pPr>
              <w:jc w:val="center"/>
              <w:rPr>
                <w:sz w:val="20"/>
                <w:szCs w:val="20"/>
              </w:rPr>
            </w:pPr>
            <w:r w:rsidRPr="4418407F">
              <w:rPr>
                <w:sz w:val="20"/>
                <w:szCs w:val="20"/>
              </w:rPr>
              <w:t>3,4,5</w:t>
            </w:r>
          </w:p>
        </w:tc>
        <w:tc>
          <w:tcPr>
            <w:tcW w:w="599" w:type="dxa"/>
            <w:tcBorders>
              <w:top w:val="single" w:sz="8" w:space="0" w:color="auto"/>
              <w:left w:val="single" w:sz="8" w:space="0" w:color="auto"/>
              <w:bottom w:val="single" w:sz="8" w:space="0" w:color="auto"/>
              <w:right w:val="single" w:sz="8" w:space="0" w:color="auto"/>
            </w:tcBorders>
            <w:tcMar>
              <w:left w:w="108" w:type="dxa"/>
              <w:right w:w="108" w:type="dxa"/>
            </w:tcMar>
          </w:tcPr>
          <w:p w14:paraId="5B3F1030" w14:textId="3F9B47B6" w:rsidR="6E2B3DD9" w:rsidRDefault="6E2B3DD9" w:rsidP="4418407F">
            <w:pPr>
              <w:jc w:val="center"/>
              <w:rPr>
                <w:sz w:val="20"/>
                <w:szCs w:val="20"/>
              </w:rPr>
            </w:pPr>
            <w:r w:rsidRPr="4418407F">
              <w:rPr>
                <w:sz w:val="20"/>
                <w:szCs w:val="20"/>
              </w:rPr>
              <w:t>ÖÇ</w:t>
            </w:r>
          </w:p>
          <w:p w14:paraId="310E50BF" w14:textId="3FB259A2" w:rsidR="6E2B3DD9" w:rsidRDefault="6E2B3DD9" w:rsidP="4418407F">
            <w:pPr>
              <w:jc w:val="center"/>
              <w:rPr>
                <w:sz w:val="20"/>
                <w:szCs w:val="20"/>
              </w:rPr>
            </w:pPr>
            <w:r w:rsidRPr="4418407F">
              <w:rPr>
                <w:sz w:val="20"/>
                <w:szCs w:val="20"/>
              </w:rPr>
              <w:t>4,5,</w:t>
            </w:r>
          </w:p>
        </w:tc>
        <w:tc>
          <w:tcPr>
            <w:tcW w:w="622" w:type="dxa"/>
            <w:tcBorders>
              <w:top w:val="single" w:sz="8" w:space="0" w:color="auto"/>
              <w:left w:val="single" w:sz="8" w:space="0" w:color="auto"/>
              <w:bottom w:val="single" w:sz="8" w:space="0" w:color="auto"/>
              <w:right w:val="single" w:sz="8" w:space="0" w:color="auto"/>
            </w:tcBorders>
            <w:tcMar>
              <w:left w:w="108" w:type="dxa"/>
              <w:right w:w="108" w:type="dxa"/>
            </w:tcMar>
          </w:tcPr>
          <w:p w14:paraId="393A45B4" w14:textId="29158105" w:rsidR="6E2B3DD9" w:rsidRDefault="6E2B3DD9" w:rsidP="4418407F">
            <w:pPr>
              <w:jc w:val="center"/>
              <w:rPr>
                <w:sz w:val="20"/>
                <w:szCs w:val="20"/>
              </w:rPr>
            </w:pPr>
            <w:r w:rsidRPr="4418407F">
              <w:rPr>
                <w:sz w:val="20"/>
                <w:szCs w:val="20"/>
              </w:rPr>
              <w:t>ÖÇ4,5</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63DF7AA" w14:textId="047CA195" w:rsidR="6E2B3DD9" w:rsidRDefault="117FF4FB" w:rsidP="4418407F">
            <w:pPr>
              <w:jc w:val="center"/>
              <w:rPr>
                <w:sz w:val="20"/>
                <w:szCs w:val="20"/>
              </w:rPr>
            </w:pPr>
            <w:r w:rsidRPr="4418407F">
              <w:rPr>
                <w:sz w:val="20"/>
                <w:szCs w:val="20"/>
              </w:rPr>
              <w:t>ÖÇ4</w:t>
            </w:r>
          </w:p>
        </w:tc>
        <w:tc>
          <w:tcPr>
            <w:tcW w:w="595" w:type="dxa"/>
            <w:tcBorders>
              <w:top w:val="single" w:sz="8" w:space="0" w:color="auto"/>
              <w:left w:val="single" w:sz="8" w:space="0" w:color="auto"/>
              <w:bottom w:val="single" w:sz="8" w:space="0" w:color="auto"/>
              <w:right w:val="single" w:sz="8" w:space="0" w:color="auto"/>
            </w:tcBorders>
            <w:tcMar>
              <w:left w:w="108" w:type="dxa"/>
              <w:right w:w="108" w:type="dxa"/>
            </w:tcMar>
          </w:tcPr>
          <w:p w14:paraId="25AF9B7A" w14:textId="078BCEC6" w:rsidR="6E2B3DD9" w:rsidRDefault="6E2B3DD9" w:rsidP="4418407F">
            <w:pPr>
              <w:rPr>
                <w:sz w:val="20"/>
                <w:szCs w:val="20"/>
              </w:rPr>
            </w:pPr>
            <w:r w:rsidRPr="4418407F">
              <w:rPr>
                <w:sz w:val="20"/>
                <w:szCs w:val="20"/>
              </w:rPr>
              <w:t xml:space="preserve"> </w:t>
            </w:r>
          </w:p>
        </w:tc>
        <w:tc>
          <w:tcPr>
            <w:tcW w:w="597" w:type="dxa"/>
            <w:tcBorders>
              <w:top w:val="single" w:sz="8" w:space="0" w:color="auto"/>
              <w:left w:val="single" w:sz="8" w:space="0" w:color="auto"/>
              <w:bottom w:val="single" w:sz="8" w:space="0" w:color="auto"/>
              <w:right w:val="single" w:sz="8" w:space="0" w:color="auto"/>
            </w:tcBorders>
            <w:tcMar>
              <w:left w:w="108" w:type="dxa"/>
              <w:right w:w="108" w:type="dxa"/>
            </w:tcMar>
          </w:tcPr>
          <w:p w14:paraId="51AA4D5B" w14:textId="1797E635" w:rsidR="6E2B3DD9" w:rsidRDefault="6E2B3DD9" w:rsidP="4418407F">
            <w:pPr>
              <w:rPr>
                <w:sz w:val="20"/>
                <w:szCs w:val="20"/>
              </w:rPr>
            </w:pPr>
            <w:r w:rsidRPr="4418407F">
              <w:rPr>
                <w:sz w:val="20"/>
                <w:szCs w:val="20"/>
              </w:rPr>
              <w:t xml:space="preserve"> </w:t>
            </w:r>
          </w:p>
        </w:tc>
      </w:tr>
    </w:tbl>
    <w:p w14:paraId="0590D03D" w14:textId="45A6684B" w:rsidR="005827AE" w:rsidRPr="00265534" w:rsidRDefault="6E2B3DD9" w:rsidP="6E2B3DD9">
      <w:pPr>
        <w:spacing w:after="160" w:line="254" w:lineRule="auto"/>
      </w:pPr>
      <w:r w:rsidRPr="6E2B3DD9">
        <w:rPr>
          <w:b/>
          <w:bC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6"/>
        <w:gridCol w:w="901"/>
        <w:gridCol w:w="916"/>
        <w:gridCol w:w="2395"/>
      </w:tblGrid>
      <w:tr w:rsidR="005827AE" w:rsidRPr="00265534" w14:paraId="2F6B224A" w14:textId="77777777" w:rsidTr="4418407F">
        <w:trPr>
          <w:trHeight w:val="264"/>
        </w:trPr>
        <w:tc>
          <w:tcPr>
            <w:tcW w:w="9498" w:type="dxa"/>
            <w:gridSpan w:val="4"/>
            <w:tcBorders>
              <w:top w:val="single" w:sz="4" w:space="0" w:color="auto"/>
              <w:left w:val="single" w:sz="4" w:space="0" w:color="auto"/>
              <w:bottom w:val="single" w:sz="4" w:space="0" w:color="auto"/>
              <w:right w:val="single" w:sz="4" w:space="0" w:color="auto"/>
            </w:tcBorders>
          </w:tcPr>
          <w:p w14:paraId="1F91628B" w14:textId="77777777" w:rsidR="005827AE" w:rsidRPr="00265534" w:rsidRDefault="005827AE" w:rsidP="005F71EB">
            <w:pPr>
              <w:rPr>
                <w:b/>
                <w:sz w:val="20"/>
                <w:szCs w:val="20"/>
              </w:rPr>
            </w:pPr>
            <w:r w:rsidRPr="00265534">
              <w:rPr>
                <w:b/>
                <w:sz w:val="20"/>
                <w:szCs w:val="20"/>
              </w:rPr>
              <w:t xml:space="preserve">AKTS Tablosu: </w:t>
            </w:r>
          </w:p>
          <w:p w14:paraId="277E32AF" w14:textId="77777777" w:rsidR="005827AE" w:rsidRPr="00265534" w:rsidRDefault="005827AE" w:rsidP="005F71EB">
            <w:pPr>
              <w:rPr>
                <w:sz w:val="20"/>
                <w:szCs w:val="20"/>
              </w:rPr>
            </w:pPr>
          </w:p>
        </w:tc>
      </w:tr>
      <w:tr w:rsidR="005827AE" w:rsidRPr="00265534" w14:paraId="4ECEB0B3" w14:textId="77777777" w:rsidTr="4418407F">
        <w:trPr>
          <w:trHeight w:val="264"/>
        </w:trPr>
        <w:tc>
          <w:tcPr>
            <w:tcW w:w="5286" w:type="dxa"/>
            <w:tcBorders>
              <w:top w:val="single" w:sz="4" w:space="0" w:color="auto"/>
              <w:left w:val="single" w:sz="4" w:space="0" w:color="auto"/>
              <w:bottom w:val="single" w:sz="4" w:space="0" w:color="auto"/>
              <w:right w:val="single" w:sz="4" w:space="0" w:color="auto"/>
            </w:tcBorders>
            <w:hideMark/>
          </w:tcPr>
          <w:p w14:paraId="3C0F4BFF" w14:textId="77777777" w:rsidR="005827AE" w:rsidRPr="00265534" w:rsidRDefault="005827AE" w:rsidP="005F71EB">
            <w:pPr>
              <w:rPr>
                <w:b/>
                <w:sz w:val="20"/>
                <w:szCs w:val="20"/>
              </w:rPr>
            </w:pPr>
            <w:r w:rsidRPr="00265534">
              <w:rPr>
                <w:b/>
                <w:sz w:val="20"/>
                <w:szCs w:val="20"/>
              </w:rPr>
              <w:t xml:space="preserve">Derse İlişkin Etkinlikler </w:t>
            </w:r>
          </w:p>
        </w:tc>
        <w:tc>
          <w:tcPr>
            <w:tcW w:w="901" w:type="dxa"/>
            <w:tcBorders>
              <w:top w:val="single" w:sz="4" w:space="0" w:color="auto"/>
              <w:left w:val="single" w:sz="4" w:space="0" w:color="auto"/>
              <w:bottom w:val="single" w:sz="4" w:space="0" w:color="auto"/>
              <w:right w:val="single" w:sz="4" w:space="0" w:color="auto"/>
            </w:tcBorders>
            <w:hideMark/>
          </w:tcPr>
          <w:p w14:paraId="31E34AAE" w14:textId="77777777" w:rsidR="005827AE" w:rsidRPr="00265534" w:rsidRDefault="005827AE" w:rsidP="005F71EB">
            <w:pPr>
              <w:rPr>
                <w:sz w:val="20"/>
                <w:szCs w:val="20"/>
              </w:rPr>
            </w:pPr>
            <w:r w:rsidRPr="00265534">
              <w:rPr>
                <w:sz w:val="20"/>
                <w:szCs w:val="20"/>
              </w:rPr>
              <w:t>Sayısı</w:t>
            </w:r>
          </w:p>
        </w:tc>
        <w:tc>
          <w:tcPr>
            <w:tcW w:w="916" w:type="dxa"/>
            <w:tcBorders>
              <w:top w:val="single" w:sz="4" w:space="0" w:color="auto"/>
              <w:left w:val="single" w:sz="4" w:space="0" w:color="auto"/>
              <w:bottom w:val="single" w:sz="4" w:space="0" w:color="auto"/>
              <w:right w:val="single" w:sz="4" w:space="0" w:color="auto"/>
            </w:tcBorders>
            <w:hideMark/>
          </w:tcPr>
          <w:p w14:paraId="77B4D544" w14:textId="77777777" w:rsidR="005827AE" w:rsidRPr="00265534" w:rsidRDefault="005827AE" w:rsidP="005F71EB">
            <w:pPr>
              <w:rPr>
                <w:sz w:val="20"/>
                <w:szCs w:val="20"/>
              </w:rPr>
            </w:pPr>
            <w:r w:rsidRPr="00265534">
              <w:rPr>
                <w:sz w:val="20"/>
                <w:szCs w:val="20"/>
              </w:rPr>
              <w:t>Süresi</w:t>
            </w:r>
          </w:p>
          <w:p w14:paraId="6F668CA8" w14:textId="05EEFE71" w:rsidR="005827AE" w:rsidRPr="00265534" w:rsidRDefault="1D8EE700" w:rsidP="005F71EB">
            <w:pPr>
              <w:rPr>
                <w:sz w:val="20"/>
                <w:szCs w:val="20"/>
              </w:rPr>
            </w:pPr>
            <w:r w:rsidRPr="4418407F">
              <w:rPr>
                <w:sz w:val="20"/>
                <w:szCs w:val="20"/>
              </w:rPr>
              <w:t>(</w:t>
            </w:r>
            <w:r w:rsidR="7A2C000A" w:rsidRPr="4418407F">
              <w:rPr>
                <w:sz w:val="20"/>
                <w:szCs w:val="20"/>
              </w:rPr>
              <w:t>S</w:t>
            </w:r>
            <w:r w:rsidRPr="4418407F">
              <w:rPr>
                <w:sz w:val="20"/>
                <w:szCs w:val="20"/>
              </w:rPr>
              <w:t>aat)</w:t>
            </w:r>
          </w:p>
        </w:tc>
        <w:tc>
          <w:tcPr>
            <w:tcW w:w="2395" w:type="dxa"/>
            <w:tcBorders>
              <w:top w:val="single" w:sz="4" w:space="0" w:color="auto"/>
              <w:left w:val="single" w:sz="4" w:space="0" w:color="auto"/>
              <w:bottom w:val="single" w:sz="4" w:space="0" w:color="auto"/>
              <w:right w:val="single" w:sz="4" w:space="0" w:color="auto"/>
            </w:tcBorders>
            <w:hideMark/>
          </w:tcPr>
          <w:p w14:paraId="4C2F0C15" w14:textId="3D70D853" w:rsidR="005827AE" w:rsidRPr="00265534" w:rsidRDefault="1D8EE700" w:rsidP="005F71EB">
            <w:pPr>
              <w:rPr>
                <w:sz w:val="20"/>
                <w:szCs w:val="20"/>
              </w:rPr>
            </w:pPr>
            <w:r w:rsidRPr="4418407F">
              <w:rPr>
                <w:sz w:val="20"/>
                <w:szCs w:val="20"/>
              </w:rPr>
              <w:t>Toplam İş</w:t>
            </w:r>
            <w:r w:rsidR="0D4A8F2C" w:rsidRPr="4418407F">
              <w:rPr>
                <w:sz w:val="20"/>
                <w:szCs w:val="20"/>
              </w:rPr>
              <w:t xml:space="preserve"> </w:t>
            </w:r>
            <w:r w:rsidRPr="4418407F">
              <w:rPr>
                <w:sz w:val="20"/>
                <w:szCs w:val="20"/>
              </w:rPr>
              <w:t>yükü</w:t>
            </w:r>
          </w:p>
          <w:p w14:paraId="43EF4FA1" w14:textId="77777777" w:rsidR="005827AE" w:rsidRPr="00265534" w:rsidRDefault="005827AE" w:rsidP="005F71EB">
            <w:pPr>
              <w:rPr>
                <w:sz w:val="20"/>
                <w:szCs w:val="20"/>
              </w:rPr>
            </w:pPr>
            <w:r w:rsidRPr="00265534">
              <w:rPr>
                <w:sz w:val="20"/>
                <w:szCs w:val="20"/>
              </w:rPr>
              <w:t xml:space="preserve">(Saat) </w:t>
            </w:r>
          </w:p>
        </w:tc>
      </w:tr>
      <w:tr w:rsidR="005827AE" w:rsidRPr="00265534" w14:paraId="241E44E9" w14:textId="77777777" w:rsidTr="4418407F">
        <w:trPr>
          <w:trHeight w:val="264"/>
        </w:trPr>
        <w:tc>
          <w:tcPr>
            <w:tcW w:w="9498" w:type="dxa"/>
            <w:gridSpan w:val="4"/>
            <w:tcBorders>
              <w:top w:val="single" w:sz="4" w:space="0" w:color="auto"/>
              <w:left w:val="single" w:sz="4" w:space="0" w:color="auto"/>
              <w:bottom w:val="single" w:sz="4" w:space="0" w:color="auto"/>
              <w:right w:val="single" w:sz="4" w:space="0" w:color="auto"/>
            </w:tcBorders>
            <w:hideMark/>
          </w:tcPr>
          <w:p w14:paraId="6A5D9B5E" w14:textId="77777777" w:rsidR="005827AE" w:rsidRPr="00265534" w:rsidRDefault="005827AE" w:rsidP="005F71EB">
            <w:pPr>
              <w:rPr>
                <w:sz w:val="20"/>
                <w:szCs w:val="20"/>
              </w:rPr>
            </w:pPr>
            <w:r w:rsidRPr="00265534">
              <w:rPr>
                <w:b/>
                <w:sz w:val="20"/>
                <w:szCs w:val="20"/>
              </w:rPr>
              <w:t>Ders içi etkinlikler</w:t>
            </w:r>
          </w:p>
        </w:tc>
      </w:tr>
      <w:tr w:rsidR="005827AE" w:rsidRPr="00265534" w14:paraId="682596C8" w14:textId="77777777" w:rsidTr="4418407F">
        <w:trPr>
          <w:trHeight w:val="250"/>
        </w:trPr>
        <w:tc>
          <w:tcPr>
            <w:tcW w:w="5286" w:type="dxa"/>
            <w:tcBorders>
              <w:top w:val="single" w:sz="4" w:space="0" w:color="auto"/>
              <w:left w:val="single" w:sz="4" w:space="0" w:color="auto"/>
              <w:bottom w:val="single" w:sz="4" w:space="0" w:color="auto"/>
              <w:right w:val="single" w:sz="4" w:space="0" w:color="auto"/>
            </w:tcBorders>
            <w:hideMark/>
          </w:tcPr>
          <w:p w14:paraId="3846575E" w14:textId="77777777" w:rsidR="005827AE" w:rsidRPr="00265534" w:rsidRDefault="005827AE" w:rsidP="005F71EB">
            <w:pPr>
              <w:rPr>
                <w:sz w:val="20"/>
                <w:szCs w:val="20"/>
              </w:rPr>
            </w:pPr>
            <w:r w:rsidRPr="00265534">
              <w:rPr>
                <w:sz w:val="20"/>
                <w:szCs w:val="20"/>
              </w:rPr>
              <w:t>Ders anlatımı</w:t>
            </w:r>
          </w:p>
        </w:tc>
        <w:tc>
          <w:tcPr>
            <w:tcW w:w="901" w:type="dxa"/>
            <w:tcBorders>
              <w:top w:val="single" w:sz="4" w:space="0" w:color="auto"/>
              <w:left w:val="single" w:sz="4" w:space="0" w:color="auto"/>
              <w:bottom w:val="single" w:sz="4" w:space="0" w:color="auto"/>
              <w:right w:val="single" w:sz="4" w:space="0" w:color="auto"/>
            </w:tcBorders>
            <w:hideMark/>
          </w:tcPr>
          <w:p w14:paraId="7D9277E1" w14:textId="77777777" w:rsidR="005827AE" w:rsidRPr="00265534" w:rsidRDefault="005827AE" w:rsidP="005F71EB">
            <w:pPr>
              <w:rPr>
                <w:sz w:val="20"/>
                <w:szCs w:val="20"/>
              </w:rPr>
            </w:pPr>
            <w:r w:rsidRPr="00265534">
              <w:rPr>
                <w:sz w:val="20"/>
                <w:szCs w:val="20"/>
              </w:rPr>
              <w:t>13</w:t>
            </w:r>
          </w:p>
        </w:tc>
        <w:tc>
          <w:tcPr>
            <w:tcW w:w="916" w:type="dxa"/>
            <w:tcBorders>
              <w:top w:val="single" w:sz="4" w:space="0" w:color="auto"/>
              <w:left w:val="single" w:sz="4" w:space="0" w:color="auto"/>
              <w:bottom w:val="single" w:sz="4" w:space="0" w:color="auto"/>
              <w:right w:val="single" w:sz="4" w:space="0" w:color="auto"/>
            </w:tcBorders>
            <w:hideMark/>
          </w:tcPr>
          <w:p w14:paraId="770DDE8F" w14:textId="77777777" w:rsidR="005827AE" w:rsidRPr="00265534" w:rsidRDefault="005827AE" w:rsidP="005F71EB">
            <w:pPr>
              <w:rPr>
                <w:sz w:val="20"/>
                <w:szCs w:val="20"/>
              </w:rPr>
            </w:pPr>
            <w:r w:rsidRPr="00265534">
              <w:rPr>
                <w:sz w:val="20"/>
                <w:szCs w:val="20"/>
              </w:rPr>
              <w:t>2</w:t>
            </w:r>
          </w:p>
        </w:tc>
        <w:tc>
          <w:tcPr>
            <w:tcW w:w="2395" w:type="dxa"/>
            <w:tcBorders>
              <w:top w:val="single" w:sz="4" w:space="0" w:color="auto"/>
              <w:left w:val="single" w:sz="4" w:space="0" w:color="auto"/>
              <w:bottom w:val="single" w:sz="4" w:space="0" w:color="auto"/>
              <w:right w:val="single" w:sz="4" w:space="0" w:color="auto"/>
            </w:tcBorders>
            <w:hideMark/>
          </w:tcPr>
          <w:p w14:paraId="6A1FFC79" w14:textId="77777777" w:rsidR="005827AE" w:rsidRPr="00265534" w:rsidRDefault="005827AE" w:rsidP="005F71EB">
            <w:pPr>
              <w:rPr>
                <w:sz w:val="20"/>
                <w:szCs w:val="20"/>
              </w:rPr>
            </w:pPr>
            <w:r w:rsidRPr="00265534">
              <w:rPr>
                <w:sz w:val="20"/>
                <w:szCs w:val="20"/>
              </w:rPr>
              <w:t>26</w:t>
            </w:r>
          </w:p>
        </w:tc>
      </w:tr>
      <w:tr w:rsidR="005827AE" w:rsidRPr="00265534" w14:paraId="41C2EB23" w14:textId="77777777" w:rsidTr="4418407F">
        <w:trPr>
          <w:trHeight w:val="250"/>
        </w:trPr>
        <w:tc>
          <w:tcPr>
            <w:tcW w:w="9498" w:type="dxa"/>
            <w:gridSpan w:val="4"/>
            <w:tcBorders>
              <w:top w:val="single" w:sz="4" w:space="0" w:color="auto"/>
              <w:left w:val="single" w:sz="4" w:space="0" w:color="auto"/>
              <w:bottom w:val="single" w:sz="4" w:space="0" w:color="auto"/>
              <w:right w:val="single" w:sz="4" w:space="0" w:color="auto"/>
            </w:tcBorders>
            <w:hideMark/>
          </w:tcPr>
          <w:p w14:paraId="051654EC" w14:textId="77777777" w:rsidR="005827AE" w:rsidRPr="00265534" w:rsidRDefault="005827AE" w:rsidP="005F71EB">
            <w:pPr>
              <w:rPr>
                <w:b/>
                <w:sz w:val="20"/>
                <w:szCs w:val="20"/>
              </w:rPr>
            </w:pPr>
            <w:r w:rsidRPr="00265534">
              <w:rPr>
                <w:b/>
                <w:sz w:val="20"/>
                <w:szCs w:val="20"/>
              </w:rPr>
              <w:t xml:space="preserve">Sınavlar </w:t>
            </w:r>
          </w:p>
          <w:p w14:paraId="44C4822E" w14:textId="77777777" w:rsidR="005827AE" w:rsidRPr="00265534" w:rsidRDefault="005827AE" w:rsidP="005F71EB">
            <w:pPr>
              <w:rPr>
                <w:sz w:val="20"/>
                <w:szCs w:val="20"/>
              </w:rPr>
            </w:pPr>
            <w:r w:rsidRPr="00265534">
              <w:rPr>
                <w:sz w:val="20"/>
                <w:szCs w:val="20"/>
              </w:rPr>
              <w:t>(Sınav ders saatleri içerisinde gerçekleştirilirse, söz konusu sınav süresi ders içi etkinliklerden düşürülmelidir)</w:t>
            </w:r>
          </w:p>
        </w:tc>
      </w:tr>
      <w:tr w:rsidR="005827AE" w:rsidRPr="00265534" w14:paraId="6745B574" w14:textId="77777777" w:rsidTr="4418407F">
        <w:trPr>
          <w:trHeight w:val="350"/>
        </w:trPr>
        <w:tc>
          <w:tcPr>
            <w:tcW w:w="5286" w:type="dxa"/>
            <w:tcBorders>
              <w:top w:val="single" w:sz="4" w:space="0" w:color="auto"/>
              <w:left w:val="single" w:sz="4" w:space="0" w:color="auto"/>
              <w:bottom w:val="single" w:sz="4" w:space="0" w:color="auto"/>
              <w:right w:val="single" w:sz="4" w:space="0" w:color="auto"/>
            </w:tcBorders>
            <w:hideMark/>
          </w:tcPr>
          <w:p w14:paraId="6DC3820B" w14:textId="77777777" w:rsidR="005827AE" w:rsidRPr="00265534" w:rsidRDefault="005827AE" w:rsidP="005F71EB">
            <w:pPr>
              <w:rPr>
                <w:sz w:val="20"/>
                <w:szCs w:val="20"/>
              </w:rPr>
            </w:pPr>
            <w:r w:rsidRPr="00265534">
              <w:rPr>
                <w:sz w:val="20"/>
                <w:szCs w:val="20"/>
              </w:rPr>
              <w:t>Vize Sınavı</w:t>
            </w:r>
          </w:p>
        </w:tc>
        <w:tc>
          <w:tcPr>
            <w:tcW w:w="901" w:type="dxa"/>
            <w:tcBorders>
              <w:top w:val="single" w:sz="4" w:space="0" w:color="auto"/>
              <w:left w:val="single" w:sz="4" w:space="0" w:color="auto"/>
              <w:bottom w:val="single" w:sz="4" w:space="0" w:color="auto"/>
              <w:right w:val="single" w:sz="4" w:space="0" w:color="auto"/>
            </w:tcBorders>
            <w:hideMark/>
          </w:tcPr>
          <w:p w14:paraId="0060C228" w14:textId="77777777" w:rsidR="005827AE" w:rsidRPr="00265534" w:rsidRDefault="005827AE" w:rsidP="005F71EB">
            <w:pPr>
              <w:rPr>
                <w:sz w:val="20"/>
                <w:szCs w:val="20"/>
              </w:rPr>
            </w:pPr>
            <w:r w:rsidRPr="00265534">
              <w:rPr>
                <w:sz w:val="20"/>
                <w:szCs w:val="20"/>
              </w:rPr>
              <w:t>1</w:t>
            </w:r>
          </w:p>
        </w:tc>
        <w:tc>
          <w:tcPr>
            <w:tcW w:w="916" w:type="dxa"/>
            <w:tcBorders>
              <w:top w:val="single" w:sz="4" w:space="0" w:color="auto"/>
              <w:left w:val="single" w:sz="4" w:space="0" w:color="auto"/>
              <w:bottom w:val="single" w:sz="4" w:space="0" w:color="auto"/>
              <w:right w:val="single" w:sz="4" w:space="0" w:color="auto"/>
            </w:tcBorders>
            <w:hideMark/>
          </w:tcPr>
          <w:p w14:paraId="1B052A36" w14:textId="77777777" w:rsidR="005827AE" w:rsidRPr="00265534" w:rsidRDefault="005827AE" w:rsidP="005F71EB">
            <w:pPr>
              <w:rPr>
                <w:sz w:val="20"/>
                <w:szCs w:val="20"/>
              </w:rPr>
            </w:pPr>
            <w:r w:rsidRPr="00265534">
              <w:rPr>
                <w:sz w:val="20"/>
                <w:szCs w:val="20"/>
              </w:rPr>
              <w:t>2</w:t>
            </w:r>
          </w:p>
        </w:tc>
        <w:tc>
          <w:tcPr>
            <w:tcW w:w="2395" w:type="dxa"/>
            <w:tcBorders>
              <w:top w:val="single" w:sz="4" w:space="0" w:color="auto"/>
              <w:left w:val="single" w:sz="4" w:space="0" w:color="auto"/>
              <w:bottom w:val="single" w:sz="4" w:space="0" w:color="auto"/>
              <w:right w:val="single" w:sz="4" w:space="0" w:color="auto"/>
            </w:tcBorders>
            <w:hideMark/>
          </w:tcPr>
          <w:p w14:paraId="30311D81" w14:textId="77777777" w:rsidR="005827AE" w:rsidRPr="00265534" w:rsidRDefault="005827AE" w:rsidP="005F71EB">
            <w:pPr>
              <w:rPr>
                <w:sz w:val="20"/>
                <w:szCs w:val="20"/>
              </w:rPr>
            </w:pPr>
            <w:r w:rsidRPr="00265534">
              <w:rPr>
                <w:sz w:val="20"/>
                <w:szCs w:val="20"/>
              </w:rPr>
              <w:t>2</w:t>
            </w:r>
          </w:p>
        </w:tc>
      </w:tr>
      <w:tr w:rsidR="005827AE" w:rsidRPr="00265534" w14:paraId="2E71C958" w14:textId="77777777" w:rsidTr="4418407F">
        <w:trPr>
          <w:trHeight w:val="250"/>
        </w:trPr>
        <w:tc>
          <w:tcPr>
            <w:tcW w:w="5286" w:type="dxa"/>
            <w:tcBorders>
              <w:top w:val="single" w:sz="4" w:space="0" w:color="auto"/>
              <w:left w:val="single" w:sz="4" w:space="0" w:color="auto"/>
              <w:bottom w:val="single" w:sz="4" w:space="0" w:color="auto"/>
              <w:right w:val="single" w:sz="4" w:space="0" w:color="auto"/>
            </w:tcBorders>
            <w:hideMark/>
          </w:tcPr>
          <w:p w14:paraId="784F09F0" w14:textId="77777777" w:rsidR="005827AE" w:rsidRPr="00265534" w:rsidRDefault="005827AE" w:rsidP="005F71EB">
            <w:pPr>
              <w:rPr>
                <w:sz w:val="20"/>
                <w:szCs w:val="20"/>
              </w:rPr>
            </w:pPr>
            <w:r w:rsidRPr="00265534">
              <w:rPr>
                <w:sz w:val="20"/>
                <w:szCs w:val="20"/>
              </w:rPr>
              <w:t xml:space="preserve">         Diğer kısa sınav/Quiz</w:t>
            </w:r>
          </w:p>
        </w:tc>
        <w:tc>
          <w:tcPr>
            <w:tcW w:w="901" w:type="dxa"/>
            <w:tcBorders>
              <w:top w:val="single" w:sz="4" w:space="0" w:color="auto"/>
              <w:left w:val="single" w:sz="4" w:space="0" w:color="auto"/>
              <w:bottom w:val="single" w:sz="4" w:space="0" w:color="auto"/>
              <w:right w:val="single" w:sz="4" w:space="0" w:color="auto"/>
            </w:tcBorders>
          </w:tcPr>
          <w:p w14:paraId="0B3D447C" w14:textId="77777777" w:rsidR="005827AE" w:rsidRPr="00265534" w:rsidRDefault="005827AE" w:rsidP="005F71EB">
            <w:pPr>
              <w:rPr>
                <w:b/>
                <w:sz w:val="20"/>
                <w:szCs w:val="20"/>
              </w:rPr>
            </w:pPr>
            <w:r w:rsidRPr="00265534">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14:paraId="48790C1C" w14:textId="77777777" w:rsidR="005827AE" w:rsidRPr="00265534" w:rsidRDefault="005827AE" w:rsidP="005F71EB">
            <w:pPr>
              <w:rPr>
                <w:b/>
                <w:sz w:val="20"/>
                <w:szCs w:val="20"/>
              </w:rPr>
            </w:pPr>
            <w:r w:rsidRPr="00265534">
              <w:rPr>
                <w:b/>
                <w:sz w:val="20"/>
                <w:szCs w:val="20"/>
              </w:rPr>
              <w:t>-</w:t>
            </w:r>
          </w:p>
        </w:tc>
        <w:tc>
          <w:tcPr>
            <w:tcW w:w="2395" w:type="dxa"/>
            <w:tcBorders>
              <w:top w:val="single" w:sz="4" w:space="0" w:color="auto"/>
              <w:left w:val="single" w:sz="4" w:space="0" w:color="auto"/>
              <w:bottom w:val="single" w:sz="4" w:space="0" w:color="auto"/>
              <w:right w:val="single" w:sz="4" w:space="0" w:color="auto"/>
            </w:tcBorders>
          </w:tcPr>
          <w:p w14:paraId="66D25773" w14:textId="77777777" w:rsidR="005827AE" w:rsidRPr="00265534" w:rsidRDefault="005827AE" w:rsidP="005F71EB">
            <w:pPr>
              <w:rPr>
                <w:b/>
                <w:sz w:val="20"/>
                <w:szCs w:val="20"/>
              </w:rPr>
            </w:pPr>
            <w:r w:rsidRPr="00265534">
              <w:rPr>
                <w:b/>
                <w:sz w:val="20"/>
                <w:szCs w:val="20"/>
              </w:rPr>
              <w:t>-</w:t>
            </w:r>
          </w:p>
        </w:tc>
      </w:tr>
      <w:tr w:rsidR="005827AE" w:rsidRPr="00265534" w14:paraId="5786BE67" w14:textId="77777777" w:rsidTr="4418407F">
        <w:trPr>
          <w:trHeight w:val="250"/>
        </w:trPr>
        <w:tc>
          <w:tcPr>
            <w:tcW w:w="5286" w:type="dxa"/>
            <w:tcBorders>
              <w:top w:val="single" w:sz="4" w:space="0" w:color="auto"/>
              <w:left w:val="single" w:sz="4" w:space="0" w:color="auto"/>
              <w:bottom w:val="single" w:sz="4" w:space="0" w:color="auto"/>
              <w:right w:val="single" w:sz="4" w:space="0" w:color="auto"/>
            </w:tcBorders>
            <w:hideMark/>
          </w:tcPr>
          <w:p w14:paraId="5E460464" w14:textId="77777777" w:rsidR="005827AE" w:rsidRPr="00265534" w:rsidRDefault="005827AE" w:rsidP="005F71EB">
            <w:pPr>
              <w:rPr>
                <w:sz w:val="20"/>
                <w:szCs w:val="20"/>
              </w:rPr>
            </w:pPr>
            <w:r w:rsidRPr="00265534">
              <w:rPr>
                <w:sz w:val="20"/>
                <w:szCs w:val="20"/>
              </w:rPr>
              <w:t>Final Sınavı</w:t>
            </w:r>
          </w:p>
        </w:tc>
        <w:tc>
          <w:tcPr>
            <w:tcW w:w="901" w:type="dxa"/>
            <w:tcBorders>
              <w:top w:val="single" w:sz="4" w:space="0" w:color="auto"/>
              <w:left w:val="single" w:sz="4" w:space="0" w:color="auto"/>
              <w:bottom w:val="single" w:sz="4" w:space="0" w:color="auto"/>
              <w:right w:val="single" w:sz="4" w:space="0" w:color="auto"/>
            </w:tcBorders>
            <w:hideMark/>
          </w:tcPr>
          <w:p w14:paraId="3F235ED9" w14:textId="77777777" w:rsidR="005827AE" w:rsidRPr="00265534" w:rsidRDefault="005827AE" w:rsidP="005F71EB">
            <w:pPr>
              <w:rPr>
                <w:sz w:val="20"/>
                <w:szCs w:val="20"/>
              </w:rPr>
            </w:pPr>
            <w:r w:rsidRPr="00265534">
              <w:rPr>
                <w:sz w:val="20"/>
                <w:szCs w:val="20"/>
              </w:rPr>
              <w:t>1</w:t>
            </w:r>
          </w:p>
        </w:tc>
        <w:tc>
          <w:tcPr>
            <w:tcW w:w="916" w:type="dxa"/>
            <w:tcBorders>
              <w:top w:val="single" w:sz="4" w:space="0" w:color="auto"/>
              <w:left w:val="single" w:sz="4" w:space="0" w:color="auto"/>
              <w:bottom w:val="single" w:sz="4" w:space="0" w:color="auto"/>
              <w:right w:val="single" w:sz="4" w:space="0" w:color="auto"/>
            </w:tcBorders>
            <w:hideMark/>
          </w:tcPr>
          <w:p w14:paraId="4AFA8199" w14:textId="77777777" w:rsidR="005827AE" w:rsidRPr="00265534" w:rsidRDefault="005827AE" w:rsidP="005F71EB">
            <w:pPr>
              <w:rPr>
                <w:sz w:val="20"/>
                <w:szCs w:val="20"/>
              </w:rPr>
            </w:pPr>
            <w:r w:rsidRPr="00265534">
              <w:rPr>
                <w:sz w:val="20"/>
                <w:szCs w:val="20"/>
              </w:rPr>
              <w:t>2</w:t>
            </w:r>
          </w:p>
        </w:tc>
        <w:tc>
          <w:tcPr>
            <w:tcW w:w="2395" w:type="dxa"/>
            <w:tcBorders>
              <w:top w:val="single" w:sz="4" w:space="0" w:color="auto"/>
              <w:left w:val="single" w:sz="4" w:space="0" w:color="auto"/>
              <w:bottom w:val="single" w:sz="4" w:space="0" w:color="auto"/>
              <w:right w:val="single" w:sz="4" w:space="0" w:color="auto"/>
            </w:tcBorders>
            <w:hideMark/>
          </w:tcPr>
          <w:p w14:paraId="074AB176" w14:textId="77777777" w:rsidR="005827AE" w:rsidRPr="00265534" w:rsidRDefault="005827AE" w:rsidP="005F71EB">
            <w:pPr>
              <w:rPr>
                <w:sz w:val="20"/>
                <w:szCs w:val="20"/>
              </w:rPr>
            </w:pPr>
            <w:r w:rsidRPr="00265534">
              <w:rPr>
                <w:sz w:val="20"/>
                <w:szCs w:val="20"/>
              </w:rPr>
              <w:t>2</w:t>
            </w:r>
          </w:p>
        </w:tc>
      </w:tr>
      <w:tr w:rsidR="005827AE" w:rsidRPr="00265534" w14:paraId="2BEB71AC" w14:textId="77777777" w:rsidTr="4418407F">
        <w:trPr>
          <w:trHeight w:val="250"/>
        </w:trPr>
        <w:tc>
          <w:tcPr>
            <w:tcW w:w="5286" w:type="dxa"/>
            <w:tcBorders>
              <w:top w:val="single" w:sz="4" w:space="0" w:color="auto"/>
              <w:left w:val="single" w:sz="4" w:space="0" w:color="auto"/>
              <w:bottom w:val="single" w:sz="4" w:space="0" w:color="auto"/>
              <w:right w:val="single" w:sz="4" w:space="0" w:color="auto"/>
            </w:tcBorders>
          </w:tcPr>
          <w:p w14:paraId="67435AA5" w14:textId="77777777" w:rsidR="005827AE" w:rsidRPr="00265534" w:rsidRDefault="005827AE" w:rsidP="005F71EB">
            <w:pPr>
              <w:rPr>
                <w:sz w:val="20"/>
                <w:szCs w:val="20"/>
              </w:rPr>
            </w:pPr>
            <w:r w:rsidRPr="00265534">
              <w:rPr>
                <w:sz w:val="20"/>
                <w:szCs w:val="20"/>
              </w:rPr>
              <w:t xml:space="preserve">Ödev </w:t>
            </w:r>
          </w:p>
        </w:tc>
        <w:tc>
          <w:tcPr>
            <w:tcW w:w="901" w:type="dxa"/>
            <w:tcBorders>
              <w:top w:val="single" w:sz="4" w:space="0" w:color="auto"/>
              <w:left w:val="single" w:sz="4" w:space="0" w:color="auto"/>
              <w:bottom w:val="single" w:sz="4" w:space="0" w:color="auto"/>
              <w:right w:val="single" w:sz="4" w:space="0" w:color="auto"/>
            </w:tcBorders>
          </w:tcPr>
          <w:p w14:paraId="1DF954FE" w14:textId="77777777" w:rsidR="005827AE" w:rsidRPr="00265534" w:rsidRDefault="005827AE" w:rsidP="005F71EB">
            <w:pPr>
              <w:rPr>
                <w:sz w:val="20"/>
                <w:szCs w:val="20"/>
              </w:rPr>
            </w:pPr>
          </w:p>
        </w:tc>
        <w:tc>
          <w:tcPr>
            <w:tcW w:w="916" w:type="dxa"/>
            <w:tcBorders>
              <w:top w:val="single" w:sz="4" w:space="0" w:color="auto"/>
              <w:left w:val="single" w:sz="4" w:space="0" w:color="auto"/>
              <w:bottom w:val="single" w:sz="4" w:space="0" w:color="auto"/>
              <w:right w:val="single" w:sz="4" w:space="0" w:color="auto"/>
            </w:tcBorders>
          </w:tcPr>
          <w:p w14:paraId="013E6114" w14:textId="77777777" w:rsidR="005827AE" w:rsidRPr="00265534" w:rsidRDefault="005827AE" w:rsidP="005F71EB">
            <w:pPr>
              <w:rPr>
                <w:sz w:val="20"/>
                <w:szCs w:val="20"/>
              </w:rPr>
            </w:pPr>
          </w:p>
        </w:tc>
        <w:tc>
          <w:tcPr>
            <w:tcW w:w="2395" w:type="dxa"/>
            <w:tcBorders>
              <w:top w:val="single" w:sz="4" w:space="0" w:color="auto"/>
              <w:left w:val="single" w:sz="4" w:space="0" w:color="auto"/>
              <w:bottom w:val="single" w:sz="4" w:space="0" w:color="auto"/>
              <w:right w:val="single" w:sz="4" w:space="0" w:color="auto"/>
            </w:tcBorders>
          </w:tcPr>
          <w:p w14:paraId="511EF6B5" w14:textId="77777777" w:rsidR="005827AE" w:rsidRPr="00265534" w:rsidRDefault="005827AE" w:rsidP="005F71EB">
            <w:pPr>
              <w:rPr>
                <w:sz w:val="20"/>
                <w:szCs w:val="20"/>
              </w:rPr>
            </w:pPr>
          </w:p>
        </w:tc>
      </w:tr>
      <w:tr w:rsidR="005827AE" w:rsidRPr="00265534" w14:paraId="4D1F4962" w14:textId="77777777" w:rsidTr="4418407F">
        <w:trPr>
          <w:trHeight w:val="250"/>
        </w:trPr>
        <w:tc>
          <w:tcPr>
            <w:tcW w:w="9498" w:type="dxa"/>
            <w:gridSpan w:val="4"/>
            <w:tcBorders>
              <w:top w:val="single" w:sz="4" w:space="0" w:color="auto"/>
              <w:left w:val="single" w:sz="4" w:space="0" w:color="auto"/>
              <w:bottom w:val="single" w:sz="4" w:space="0" w:color="auto"/>
              <w:right w:val="single" w:sz="4" w:space="0" w:color="auto"/>
            </w:tcBorders>
            <w:hideMark/>
          </w:tcPr>
          <w:p w14:paraId="0274925A" w14:textId="77777777" w:rsidR="005827AE" w:rsidRPr="00265534" w:rsidRDefault="005827AE" w:rsidP="005F71EB">
            <w:pPr>
              <w:rPr>
                <w:sz w:val="20"/>
                <w:szCs w:val="20"/>
              </w:rPr>
            </w:pPr>
            <w:r w:rsidRPr="00265534">
              <w:rPr>
                <w:b/>
                <w:sz w:val="20"/>
                <w:szCs w:val="20"/>
              </w:rPr>
              <w:t>Ders dışı etkinlikler</w:t>
            </w:r>
          </w:p>
        </w:tc>
      </w:tr>
      <w:tr w:rsidR="005827AE" w:rsidRPr="00265534" w14:paraId="45805BFF" w14:textId="77777777" w:rsidTr="4418407F">
        <w:trPr>
          <w:trHeight w:val="250"/>
        </w:trPr>
        <w:tc>
          <w:tcPr>
            <w:tcW w:w="5286" w:type="dxa"/>
            <w:tcBorders>
              <w:top w:val="single" w:sz="4" w:space="0" w:color="auto"/>
              <w:left w:val="single" w:sz="4" w:space="0" w:color="auto"/>
              <w:bottom w:val="single" w:sz="4" w:space="0" w:color="auto"/>
              <w:right w:val="single" w:sz="4" w:space="0" w:color="auto"/>
            </w:tcBorders>
            <w:hideMark/>
          </w:tcPr>
          <w:p w14:paraId="444F0168" w14:textId="77777777" w:rsidR="005827AE" w:rsidRPr="00265534" w:rsidRDefault="005827AE" w:rsidP="005F71EB">
            <w:pPr>
              <w:rPr>
                <w:sz w:val="20"/>
                <w:szCs w:val="20"/>
              </w:rPr>
            </w:pPr>
            <w:r w:rsidRPr="00265534">
              <w:rPr>
                <w:sz w:val="20"/>
                <w:szCs w:val="20"/>
              </w:rPr>
              <w:t>Haftalık ders öncesi/sonrası hazırlıklar (ders materyallerinin, makalelerin okunması vb.)</w:t>
            </w:r>
          </w:p>
        </w:tc>
        <w:tc>
          <w:tcPr>
            <w:tcW w:w="901" w:type="dxa"/>
            <w:tcBorders>
              <w:top w:val="single" w:sz="4" w:space="0" w:color="auto"/>
              <w:left w:val="single" w:sz="4" w:space="0" w:color="auto"/>
              <w:bottom w:val="single" w:sz="4" w:space="0" w:color="auto"/>
              <w:right w:val="single" w:sz="4" w:space="0" w:color="auto"/>
            </w:tcBorders>
            <w:hideMark/>
          </w:tcPr>
          <w:p w14:paraId="25F5C43B" w14:textId="77777777" w:rsidR="005827AE" w:rsidRPr="00265534" w:rsidRDefault="005827AE" w:rsidP="005F71EB">
            <w:pPr>
              <w:rPr>
                <w:sz w:val="20"/>
                <w:szCs w:val="20"/>
              </w:rPr>
            </w:pPr>
            <w:r w:rsidRPr="00265534">
              <w:rPr>
                <w:sz w:val="20"/>
                <w:szCs w:val="20"/>
              </w:rPr>
              <w:t>13</w:t>
            </w:r>
          </w:p>
        </w:tc>
        <w:tc>
          <w:tcPr>
            <w:tcW w:w="916" w:type="dxa"/>
            <w:tcBorders>
              <w:top w:val="single" w:sz="4" w:space="0" w:color="auto"/>
              <w:left w:val="single" w:sz="4" w:space="0" w:color="auto"/>
              <w:bottom w:val="single" w:sz="4" w:space="0" w:color="auto"/>
              <w:right w:val="single" w:sz="4" w:space="0" w:color="auto"/>
            </w:tcBorders>
            <w:hideMark/>
          </w:tcPr>
          <w:p w14:paraId="6075CFEB" w14:textId="77777777" w:rsidR="005827AE" w:rsidRPr="00265534" w:rsidRDefault="005827AE" w:rsidP="005F71EB">
            <w:pPr>
              <w:rPr>
                <w:sz w:val="20"/>
                <w:szCs w:val="20"/>
              </w:rPr>
            </w:pPr>
            <w:r w:rsidRPr="00265534">
              <w:rPr>
                <w:sz w:val="20"/>
                <w:szCs w:val="20"/>
              </w:rPr>
              <w:t>1</w:t>
            </w:r>
          </w:p>
        </w:tc>
        <w:tc>
          <w:tcPr>
            <w:tcW w:w="2395" w:type="dxa"/>
            <w:tcBorders>
              <w:top w:val="single" w:sz="4" w:space="0" w:color="auto"/>
              <w:left w:val="single" w:sz="4" w:space="0" w:color="auto"/>
              <w:bottom w:val="single" w:sz="4" w:space="0" w:color="auto"/>
              <w:right w:val="single" w:sz="4" w:space="0" w:color="auto"/>
            </w:tcBorders>
            <w:hideMark/>
          </w:tcPr>
          <w:p w14:paraId="22B644F6" w14:textId="77777777" w:rsidR="005827AE" w:rsidRPr="00265534" w:rsidRDefault="005827AE" w:rsidP="005F71EB">
            <w:pPr>
              <w:rPr>
                <w:sz w:val="20"/>
                <w:szCs w:val="20"/>
              </w:rPr>
            </w:pPr>
            <w:r w:rsidRPr="00265534">
              <w:rPr>
                <w:sz w:val="20"/>
                <w:szCs w:val="20"/>
              </w:rPr>
              <w:t>13</w:t>
            </w:r>
          </w:p>
        </w:tc>
      </w:tr>
      <w:tr w:rsidR="005827AE" w:rsidRPr="00265534" w14:paraId="6DE91310" w14:textId="77777777" w:rsidTr="4418407F">
        <w:trPr>
          <w:trHeight w:val="250"/>
        </w:trPr>
        <w:tc>
          <w:tcPr>
            <w:tcW w:w="5286" w:type="dxa"/>
            <w:tcBorders>
              <w:top w:val="single" w:sz="4" w:space="0" w:color="auto"/>
              <w:left w:val="single" w:sz="4" w:space="0" w:color="auto"/>
              <w:bottom w:val="single" w:sz="4" w:space="0" w:color="auto"/>
              <w:right w:val="single" w:sz="4" w:space="0" w:color="auto"/>
            </w:tcBorders>
            <w:hideMark/>
          </w:tcPr>
          <w:p w14:paraId="68561C2D" w14:textId="77777777" w:rsidR="005827AE" w:rsidRPr="00265534" w:rsidRDefault="005827AE" w:rsidP="005F71EB">
            <w:pPr>
              <w:rPr>
                <w:sz w:val="20"/>
                <w:szCs w:val="20"/>
              </w:rPr>
            </w:pPr>
            <w:r w:rsidRPr="00265534">
              <w:rPr>
                <w:sz w:val="20"/>
                <w:szCs w:val="20"/>
              </w:rPr>
              <w:t>Vize sınavına hazırlık</w:t>
            </w:r>
          </w:p>
        </w:tc>
        <w:tc>
          <w:tcPr>
            <w:tcW w:w="901" w:type="dxa"/>
            <w:tcBorders>
              <w:top w:val="single" w:sz="4" w:space="0" w:color="auto"/>
              <w:left w:val="single" w:sz="4" w:space="0" w:color="auto"/>
              <w:bottom w:val="single" w:sz="4" w:space="0" w:color="auto"/>
              <w:right w:val="single" w:sz="4" w:space="0" w:color="auto"/>
            </w:tcBorders>
            <w:hideMark/>
          </w:tcPr>
          <w:p w14:paraId="4A83E2AF" w14:textId="77777777" w:rsidR="005827AE" w:rsidRPr="00265534" w:rsidRDefault="005827AE" w:rsidP="005F71EB">
            <w:pPr>
              <w:rPr>
                <w:sz w:val="20"/>
                <w:szCs w:val="20"/>
              </w:rPr>
            </w:pPr>
            <w:r w:rsidRPr="00265534">
              <w:rPr>
                <w:sz w:val="20"/>
                <w:szCs w:val="20"/>
              </w:rPr>
              <w:t>1</w:t>
            </w:r>
          </w:p>
        </w:tc>
        <w:tc>
          <w:tcPr>
            <w:tcW w:w="916" w:type="dxa"/>
            <w:tcBorders>
              <w:top w:val="single" w:sz="4" w:space="0" w:color="auto"/>
              <w:left w:val="single" w:sz="4" w:space="0" w:color="auto"/>
              <w:bottom w:val="single" w:sz="4" w:space="0" w:color="auto"/>
              <w:right w:val="single" w:sz="4" w:space="0" w:color="auto"/>
            </w:tcBorders>
            <w:hideMark/>
          </w:tcPr>
          <w:p w14:paraId="409C2279" w14:textId="77777777" w:rsidR="005827AE" w:rsidRPr="00265534" w:rsidRDefault="005827AE" w:rsidP="005F71EB">
            <w:pPr>
              <w:rPr>
                <w:sz w:val="20"/>
                <w:szCs w:val="20"/>
              </w:rPr>
            </w:pPr>
            <w:r w:rsidRPr="00265534">
              <w:rPr>
                <w:sz w:val="20"/>
                <w:szCs w:val="20"/>
              </w:rPr>
              <w:t>3</w:t>
            </w:r>
          </w:p>
        </w:tc>
        <w:tc>
          <w:tcPr>
            <w:tcW w:w="2395" w:type="dxa"/>
            <w:tcBorders>
              <w:top w:val="single" w:sz="4" w:space="0" w:color="auto"/>
              <w:left w:val="single" w:sz="4" w:space="0" w:color="auto"/>
              <w:bottom w:val="single" w:sz="4" w:space="0" w:color="auto"/>
              <w:right w:val="single" w:sz="4" w:space="0" w:color="auto"/>
            </w:tcBorders>
            <w:hideMark/>
          </w:tcPr>
          <w:p w14:paraId="40E36010" w14:textId="77777777" w:rsidR="005827AE" w:rsidRPr="00265534" w:rsidRDefault="005827AE" w:rsidP="005F71EB">
            <w:pPr>
              <w:rPr>
                <w:sz w:val="20"/>
                <w:szCs w:val="20"/>
              </w:rPr>
            </w:pPr>
            <w:r w:rsidRPr="00265534">
              <w:rPr>
                <w:sz w:val="20"/>
                <w:szCs w:val="20"/>
              </w:rPr>
              <w:t>3</w:t>
            </w:r>
          </w:p>
        </w:tc>
      </w:tr>
      <w:tr w:rsidR="005827AE" w:rsidRPr="00265534" w14:paraId="3F6B9EBC" w14:textId="77777777" w:rsidTr="4418407F">
        <w:trPr>
          <w:trHeight w:val="250"/>
        </w:trPr>
        <w:tc>
          <w:tcPr>
            <w:tcW w:w="5286" w:type="dxa"/>
            <w:tcBorders>
              <w:top w:val="single" w:sz="4" w:space="0" w:color="auto"/>
              <w:left w:val="single" w:sz="4" w:space="0" w:color="auto"/>
              <w:bottom w:val="single" w:sz="4" w:space="0" w:color="auto"/>
              <w:right w:val="single" w:sz="4" w:space="0" w:color="auto"/>
            </w:tcBorders>
            <w:hideMark/>
          </w:tcPr>
          <w:p w14:paraId="218D3112" w14:textId="77777777" w:rsidR="005827AE" w:rsidRPr="00265534" w:rsidRDefault="005827AE" w:rsidP="005F71EB">
            <w:pPr>
              <w:rPr>
                <w:sz w:val="20"/>
                <w:szCs w:val="20"/>
              </w:rPr>
            </w:pPr>
            <w:r w:rsidRPr="00265534">
              <w:rPr>
                <w:sz w:val="20"/>
                <w:szCs w:val="20"/>
              </w:rPr>
              <w:t>Final sınavına hazırlık</w:t>
            </w:r>
          </w:p>
        </w:tc>
        <w:tc>
          <w:tcPr>
            <w:tcW w:w="901" w:type="dxa"/>
            <w:tcBorders>
              <w:top w:val="single" w:sz="4" w:space="0" w:color="auto"/>
              <w:left w:val="single" w:sz="4" w:space="0" w:color="auto"/>
              <w:bottom w:val="single" w:sz="4" w:space="0" w:color="auto"/>
              <w:right w:val="single" w:sz="4" w:space="0" w:color="auto"/>
            </w:tcBorders>
            <w:hideMark/>
          </w:tcPr>
          <w:p w14:paraId="40A03483" w14:textId="77777777" w:rsidR="005827AE" w:rsidRPr="00265534" w:rsidRDefault="005827AE" w:rsidP="005F71EB">
            <w:pPr>
              <w:rPr>
                <w:sz w:val="20"/>
                <w:szCs w:val="20"/>
              </w:rPr>
            </w:pPr>
            <w:r w:rsidRPr="00265534">
              <w:rPr>
                <w:sz w:val="20"/>
                <w:szCs w:val="20"/>
              </w:rPr>
              <w:t>1</w:t>
            </w:r>
          </w:p>
        </w:tc>
        <w:tc>
          <w:tcPr>
            <w:tcW w:w="916" w:type="dxa"/>
            <w:tcBorders>
              <w:top w:val="single" w:sz="4" w:space="0" w:color="auto"/>
              <w:left w:val="single" w:sz="4" w:space="0" w:color="auto"/>
              <w:bottom w:val="single" w:sz="4" w:space="0" w:color="auto"/>
              <w:right w:val="single" w:sz="4" w:space="0" w:color="auto"/>
            </w:tcBorders>
            <w:hideMark/>
          </w:tcPr>
          <w:p w14:paraId="5D0B6F89" w14:textId="77777777" w:rsidR="005827AE" w:rsidRPr="00265534" w:rsidRDefault="005827AE" w:rsidP="005F71EB">
            <w:pPr>
              <w:rPr>
                <w:sz w:val="20"/>
                <w:szCs w:val="20"/>
              </w:rPr>
            </w:pPr>
            <w:r w:rsidRPr="00265534">
              <w:rPr>
                <w:sz w:val="20"/>
                <w:szCs w:val="20"/>
              </w:rPr>
              <w:t>7</w:t>
            </w:r>
          </w:p>
        </w:tc>
        <w:tc>
          <w:tcPr>
            <w:tcW w:w="2395" w:type="dxa"/>
            <w:tcBorders>
              <w:top w:val="single" w:sz="4" w:space="0" w:color="auto"/>
              <w:left w:val="single" w:sz="4" w:space="0" w:color="auto"/>
              <w:bottom w:val="single" w:sz="4" w:space="0" w:color="auto"/>
              <w:right w:val="single" w:sz="4" w:space="0" w:color="auto"/>
            </w:tcBorders>
            <w:hideMark/>
          </w:tcPr>
          <w:p w14:paraId="1AC2D4D5" w14:textId="77777777" w:rsidR="005827AE" w:rsidRPr="00265534" w:rsidRDefault="005827AE" w:rsidP="005F71EB">
            <w:pPr>
              <w:rPr>
                <w:sz w:val="20"/>
                <w:szCs w:val="20"/>
              </w:rPr>
            </w:pPr>
            <w:r w:rsidRPr="00265534">
              <w:rPr>
                <w:sz w:val="20"/>
                <w:szCs w:val="20"/>
              </w:rPr>
              <w:t>7</w:t>
            </w:r>
          </w:p>
        </w:tc>
      </w:tr>
      <w:tr w:rsidR="005827AE" w:rsidRPr="00265534" w14:paraId="5D7C2DE5" w14:textId="77777777" w:rsidTr="4418407F">
        <w:trPr>
          <w:trHeight w:val="250"/>
        </w:trPr>
        <w:tc>
          <w:tcPr>
            <w:tcW w:w="5286" w:type="dxa"/>
            <w:tcBorders>
              <w:top w:val="single" w:sz="4" w:space="0" w:color="auto"/>
              <w:left w:val="single" w:sz="4" w:space="0" w:color="auto"/>
              <w:bottom w:val="single" w:sz="4" w:space="0" w:color="auto"/>
              <w:right w:val="single" w:sz="4" w:space="0" w:color="auto"/>
            </w:tcBorders>
            <w:hideMark/>
          </w:tcPr>
          <w:p w14:paraId="1EB56459" w14:textId="77777777" w:rsidR="005827AE" w:rsidRPr="00265534" w:rsidRDefault="005827AE" w:rsidP="005F71EB">
            <w:pPr>
              <w:rPr>
                <w:sz w:val="20"/>
                <w:szCs w:val="20"/>
              </w:rPr>
            </w:pPr>
            <w:r w:rsidRPr="00265534">
              <w:rPr>
                <w:sz w:val="20"/>
                <w:szCs w:val="20"/>
              </w:rPr>
              <w:t xml:space="preserve">Diğer kısa sınavlara/Quiz </w:t>
            </w:r>
          </w:p>
        </w:tc>
        <w:tc>
          <w:tcPr>
            <w:tcW w:w="901" w:type="dxa"/>
            <w:tcBorders>
              <w:top w:val="single" w:sz="4" w:space="0" w:color="auto"/>
              <w:left w:val="single" w:sz="4" w:space="0" w:color="auto"/>
              <w:bottom w:val="single" w:sz="4" w:space="0" w:color="auto"/>
              <w:right w:val="single" w:sz="4" w:space="0" w:color="auto"/>
            </w:tcBorders>
          </w:tcPr>
          <w:p w14:paraId="2FD759D6" w14:textId="77777777" w:rsidR="005827AE" w:rsidRPr="00265534" w:rsidRDefault="005827AE" w:rsidP="005F71EB">
            <w:pPr>
              <w:rPr>
                <w:sz w:val="20"/>
                <w:szCs w:val="20"/>
              </w:rPr>
            </w:pPr>
            <w:r w:rsidRPr="00265534">
              <w:rPr>
                <w:sz w:val="20"/>
                <w:szCs w:val="20"/>
              </w:rPr>
              <w:t>-</w:t>
            </w:r>
          </w:p>
        </w:tc>
        <w:tc>
          <w:tcPr>
            <w:tcW w:w="916" w:type="dxa"/>
            <w:tcBorders>
              <w:top w:val="single" w:sz="4" w:space="0" w:color="auto"/>
              <w:left w:val="single" w:sz="4" w:space="0" w:color="auto"/>
              <w:bottom w:val="single" w:sz="4" w:space="0" w:color="auto"/>
              <w:right w:val="single" w:sz="4" w:space="0" w:color="auto"/>
            </w:tcBorders>
          </w:tcPr>
          <w:p w14:paraId="739E46B9" w14:textId="77777777" w:rsidR="005827AE" w:rsidRPr="00265534" w:rsidRDefault="005827AE" w:rsidP="005F71EB">
            <w:pPr>
              <w:rPr>
                <w:sz w:val="20"/>
                <w:szCs w:val="20"/>
              </w:rPr>
            </w:pPr>
            <w:r w:rsidRPr="00265534">
              <w:rPr>
                <w:sz w:val="20"/>
                <w:szCs w:val="20"/>
              </w:rPr>
              <w:t>-</w:t>
            </w:r>
          </w:p>
        </w:tc>
        <w:tc>
          <w:tcPr>
            <w:tcW w:w="2395" w:type="dxa"/>
            <w:tcBorders>
              <w:top w:val="single" w:sz="4" w:space="0" w:color="auto"/>
              <w:left w:val="single" w:sz="4" w:space="0" w:color="auto"/>
              <w:bottom w:val="single" w:sz="4" w:space="0" w:color="auto"/>
              <w:right w:val="single" w:sz="4" w:space="0" w:color="auto"/>
            </w:tcBorders>
          </w:tcPr>
          <w:p w14:paraId="1A0C1B33" w14:textId="77777777" w:rsidR="005827AE" w:rsidRPr="00265534" w:rsidRDefault="005827AE" w:rsidP="005F71EB">
            <w:pPr>
              <w:rPr>
                <w:sz w:val="20"/>
                <w:szCs w:val="20"/>
              </w:rPr>
            </w:pPr>
            <w:r w:rsidRPr="00265534">
              <w:rPr>
                <w:sz w:val="20"/>
                <w:szCs w:val="20"/>
              </w:rPr>
              <w:t>-</w:t>
            </w:r>
          </w:p>
        </w:tc>
      </w:tr>
      <w:tr w:rsidR="005827AE" w:rsidRPr="00265534" w14:paraId="4CA54237" w14:textId="77777777" w:rsidTr="4418407F">
        <w:trPr>
          <w:trHeight w:val="250"/>
        </w:trPr>
        <w:tc>
          <w:tcPr>
            <w:tcW w:w="5286" w:type="dxa"/>
            <w:tcBorders>
              <w:top w:val="single" w:sz="4" w:space="0" w:color="auto"/>
              <w:left w:val="single" w:sz="4" w:space="0" w:color="auto"/>
              <w:bottom w:val="single" w:sz="4" w:space="0" w:color="auto"/>
              <w:right w:val="single" w:sz="4" w:space="0" w:color="auto"/>
            </w:tcBorders>
            <w:hideMark/>
          </w:tcPr>
          <w:p w14:paraId="7FF99722" w14:textId="77777777" w:rsidR="005827AE" w:rsidRPr="00265534" w:rsidRDefault="005827AE" w:rsidP="005F71EB">
            <w:pPr>
              <w:rPr>
                <w:sz w:val="20"/>
                <w:szCs w:val="20"/>
              </w:rPr>
            </w:pPr>
            <w:r w:rsidRPr="00265534">
              <w:rPr>
                <w:sz w:val="20"/>
                <w:szCs w:val="20"/>
              </w:rPr>
              <w:lastRenderedPageBreak/>
              <w:t>Ödev hazırlık</w:t>
            </w:r>
          </w:p>
        </w:tc>
        <w:tc>
          <w:tcPr>
            <w:tcW w:w="901" w:type="dxa"/>
            <w:tcBorders>
              <w:top w:val="single" w:sz="4" w:space="0" w:color="auto"/>
              <w:left w:val="single" w:sz="4" w:space="0" w:color="auto"/>
              <w:bottom w:val="single" w:sz="4" w:space="0" w:color="auto"/>
              <w:right w:val="single" w:sz="4" w:space="0" w:color="auto"/>
            </w:tcBorders>
          </w:tcPr>
          <w:p w14:paraId="2527F79A" w14:textId="77777777" w:rsidR="005827AE" w:rsidRPr="00265534" w:rsidRDefault="005827AE" w:rsidP="005F71EB">
            <w:pPr>
              <w:rPr>
                <w:sz w:val="20"/>
                <w:szCs w:val="20"/>
              </w:rPr>
            </w:pPr>
            <w:r w:rsidRPr="00265534">
              <w:rPr>
                <w:sz w:val="20"/>
                <w:szCs w:val="20"/>
              </w:rPr>
              <w:t>-</w:t>
            </w:r>
          </w:p>
        </w:tc>
        <w:tc>
          <w:tcPr>
            <w:tcW w:w="916" w:type="dxa"/>
            <w:tcBorders>
              <w:top w:val="single" w:sz="4" w:space="0" w:color="auto"/>
              <w:left w:val="single" w:sz="4" w:space="0" w:color="auto"/>
              <w:bottom w:val="single" w:sz="4" w:space="0" w:color="auto"/>
              <w:right w:val="single" w:sz="4" w:space="0" w:color="auto"/>
            </w:tcBorders>
          </w:tcPr>
          <w:p w14:paraId="0952995A" w14:textId="77777777" w:rsidR="005827AE" w:rsidRPr="00265534" w:rsidRDefault="005827AE" w:rsidP="005F71EB">
            <w:pPr>
              <w:rPr>
                <w:sz w:val="20"/>
                <w:szCs w:val="20"/>
              </w:rPr>
            </w:pPr>
            <w:r w:rsidRPr="00265534">
              <w:rPr>
                <w:sz w:val="20"/>
                <w:szCs w:val="20"/>
              </w:rPr>
              <w:t>-</w:t>
            </w:r>
          </w:p>
        </w:tc>
        <w:tc>
          <w:tcPr>
            <w:tcW w:w="2395" w:type="dxa"/>
            <w:tcBorders>
              <w:top w:val="single" w:sz="4" w:space="0" w:color="auto"/>
              <w:left w:val="single" w:sz="4" w:space="0" w:color="auto"/>
              <w:bottom w:val="single" w:sz="4" w:space="0" w:color="auto"/>
              <w:right w:val="single" w:sz="4" w:space="0" w:color="auto"/>
            </w:tcBorders>
          </w:tcPr>
          <w:p w14:paraId="40D1D355" w14:textId="77777777" w:rsidR="005827AE" w:rsidRPr="00265534" w:rsidRDefault="005827AE" w:rsidP="005F71EB">
            <w:pPr>
              <w:rPr>
                <w:sz w:val="20"/>
                <w:szCs w:val="20"/>
              </w:rPr>
            </w:pPr>
            <w:r w:rsidRPr="00265534">
              <w:rPr>
                <w:sz w:val="20"/>
                <w:szCs w:val="20"/>
              </w:rPr>
              <w:t>-</w:t>
            </w:r>
          </w:p>
        </w:tc>
      </w:tr>
      <w:tr w:rsidR="005827AE" w:rsidRPr="00265534" w14:paraId="3CFA307F" w14:textId="77777777" w:rsidTr="4418407F">
        <w:trPr>
          <w:trHeight w:val="250"/>
        </w:trPr>
        <w:tc>
          <w:tcPr>
            <w:tcW w:w="5286" w:type="dxa"/>
            <w:tcBorders>
              <w:top w:val="single" w:sz="4" w:space="0" w:color="auto"/>
              <w:left w:val="single" w:sz="4" w:space="0" w:color="auto"/>
              <w:bottom w:val="single" w:sz="4" w:space="0" w:color="auto"/>
              <w:right w:val="single" w:sz="4" w:space="0" w:color="auto"/>
            </w:tcBorders>
            <w:hideMark/>
          </w:tcPr>
          <w:p w14:paraId="7AEA05C1" w14:textId="77777777" w:rsidR="005827AE" w:rsidRPr="00265534" w:rsidRDefault="005827AE" w:rsidP="005F71EB">
            <w:pPr>
              <w:rPr>
                <w:sz w:val="20"/>
                <w:szCs w:val="20"/>
              </w:rPr>
            </w:pPr>
            <w:r w:rsidRPr="00265534">
              <w:rPr>
                <w:sz w:val="20"/>
                <w:szCs w:val="20"/>
              </w:rPr>
              <w:t>Sunum hazırlama</w:t>
            </w:r>
          </w:p>
        </w:tc>
        <w:tc>
          <w:tcPr>
            <w:tcW w:w="901" w:type="dxa"/>
            <w:tcBorders>
              <w:top w:val="single" w:sz="4" w:space="0" w:color="auto"/>
              <w:left w:val="single" w:sz="4" w:space="0" w:color="auto"/>
              <w:bottom w:val="single" w:sz="4" w:space="0" w:color="auto"/>
              <w:right w:val="single" w:sz="4" w:space="0" w:color="auto"/>
            </w:tcBorders>
          </w:tcPr>
          <w:p w14:paraId="7EEBABC7" w14:textId="77777777" w:rsidR="005827AE" w:rsidRPr="00265534" w:rsidRDefault="005827AE" w:rsidP="005F71EB">
            <w:pPr>
              <w:rPr>
                <w:sz w:val="20"/>
                <w:szCs w:val="20"/>
              </w:rPr>
            </w:pPr>
            <w:r w:rsidRPr="00265534">
              <w:rPr>
                <w:sz w:val="20"/>
                <w:szCs w:val="20"/>
              </w:rPr>
              <w:t>-</w:t>
            </w:r>
          </w:p>
        </w:tc>
        <w:tc>
          <w:tcPr>
            <w:tcW w:w="916" w:type="dxa"/>
            <w:tcBorders>
              <w:top w:val="single" w:sz="4" w:space="0" w:color="auto"/>
              <w:left w:val="single" w:sz="4" w:space="0" w:color="auto"/>
              <w:bottom w:val="single" w:sz="4" w:space="0" w:color="auto"/>
              <w:right w:val="single" w:sz="4" w:space="0" w:color="auto"/>
            </w:tcBorders>
          </w:tcPr>
          <w:p w14:paraId="3229FC70" w14:textId="77777777" w:rsidR="005827AE" w:rsidRPr="00265534" w:rsidRDefault="005827AE" w:rsidP="005F71EB">
            <w:pPr>
              <w:rPr>
                <w:sz w:val="20"/>
                <w:szCs w:val="20"/>
              </w:rPr>
            </w:pPr>
            <w:r w:rsidRPr="00265534">
              <w:rPr>
                <w:sz w:val="20"/>
                <w:szCs w:val="20"/>
              </w:rPr>
              <w:t>-</w:t>
            </w:r>
          </w:p>
        </w:tc>
        <w:tc>
          <w:tcPr>
            <w:tcW w:w="2395" w:type="dxa"/>
            <w:tcBorders>
              <w:top w:val="single" w:sz="4" w:space="0" w:color="auto"/>
              <w:left w:val="single" w:sz="4" w:space="0" w:color="auto"/>
              <w:bottom w:val="single" w:sz="4" w:space="0" w:color="auto"/>
              <w:right w:val="single" w:sz="4" w:space="0" w:color="auto"/>
            </w:tcBorders>
          </w:tcPr>
          <w:p w14:paraId="0FC61401" w14:textId="77777777" w:rsidR="005827AE" w:rsidRPr="00265534" w:rsidRDefault="005827AE" w:rsidP="005F71EB">
            <w:pPr>
              <w:rPr>
                <w:sz w:val="20"/>
                <w:szCs w:val="20"/>
              </w:rPr>
            </w:pPr>
            <w:r w:rsidRPr="00265534">
              <w:rPr>
                <w:sz w:val="20"/>
                <w:szCs w:val="20"/>
              </w:rPr>
              <w:t>-</w:t>
            </w:r>
          </w:p>
        </w:tc>
      </w:tr>
      <w:tr w:rsidR="005827AE" w:rsidRPr="00265534" w14:paraId="496C8CC0" w14:textId="77777777" w:rsidTr="4418407F">
        <w:trPr>
          <w:trHeight w:val="250"/>
        </w:trPr>
        <w:tc>
          <w:tcPr>
            <w:tcW w:w="5286" w:type="dxa"/>
            <w:tcBorders>
              <w:top w:val="single" w:sz="4" w:space="0" w:color="auto"/>
              <w:left w:val="single" w:sz="4" w:space="0" w:color="auto"/>
              <w:bottom w:val="single" w:sz="4" w:space="0" w:color="auto"/>
              <w:right w:val="single" w:sz="4" w:space="0" w:color="auto"/>
            </w:tcBorders>
            <w:hideMark/>
          </w:tcPr>
          <w:p w14:paraId="65235293" w14:textId="77777777" w:rsidR="005827AE" w:rsidRPr="00265534" w:rsidRDefault="005827AE" w:rsidP="005F71EB">
            <w:pPr>
              <w:rPr>
                <w:sz w:val="20"/>
                <w:szCs w:val="20"/>
              </w:rPr>
            </w:pPr>
            <w:r w:rsidRPr="00265534">
              <w:rPr>
                <w:sz w:val="20"/>
                <w:szCs w:val="20"/>
              </w:rPr>
              <w:t>Bagımsız Çalışma</w:t>
            </w:r>
          </w:p>
        </w:tc>
        <w:tc>
          <w:tcPr>
            <w:tcW w:w="901" w:type="dxa"/>
            <w:tcBorders>
              <w:top w:val="single" w:sz="4" w:space="0" w:color="auto"/>
              <w:left w:val="single" w:sz="4" w:space="0" w:color="auto"/>
              <w:bottom w:val="single" w:sz="4" w:space="0" w:color="auto"/>
              <w:right w:val="single" w:sz="4" w:space="0" w:color="auto"/>
            </w:tcBorders>
          </w:tcPr>
          <w:p w14:paraId="1723B476" w14:textId="77777777" w:rsidR="005827AE" w:rsidRPr="00265534" w:rsidRDefault="005827AE" w:rsidP="005F71EB">
            <w:pPr>
              <w:rPr>
                <w:sz w:val="20"/>
                <w:szCs w:val="20"/>
              </w:rPr>
            </w:pPr>
            <w:r w:rsidRPr="00265534">
              <w:rPr>
                <w:sz w:val="20"/>
                <w:szCs w:val="20"/>
              </w:rPr>
              <w:t>-</w:t>
            </w:r>
          </w:p>
        </w:tc>
        <w:tc>
          <w:tcPr>
            <w:tcW w:w="916" w:type="dxa"/>
            <w:tcBorders>
              <w:top w:val="single" w:sz="4" w:space="0" w:color="auto"/>
              <w:left w:val="single" w:sz="4" w:space="0" w:color="auto"/>
              <w:bottom w:val="single" w:sz="4" w:space="0" w:color="auto"/>
              <w:right w:val="single" w:sz="4" w:space="0" w:color="auto"/>
            </w:tcBorders>
          </w:tcPr>
          <w:p w14:paraId="4FCECB4A" w14:textId="77777777" w:rsidR="005827AE" w:rsidRPr="00265534" w:rsidRDefault="005827AE" w:rsidP="005F71EB">
            <w:pPr>
              <w:rPr>
                <w:sz w:val="20"/>
                <w:szCs w:val="20"/>
              </w:rPr>
            </w:pPr>
            <w:r w:rsidRPr="00265534">
              <w:rPr>
                <w:sz w:val="20"/>
                <w:szCs w:val="20"/>
              </w:rPr>
              <w:t>-</w:t>
            </w:r>
          </w:p>
        </w:tc>
        <w:tc>
          <w:tcPr>
            <w:tcW w:w="2395" w:type="dxa"/>
            <w:tcBorders>
              <w:top w:val="single" w:sz="4" w:space="0" w:color="auto"/>
              <w:left w:val="single" w:sz="4" w:space="0" w:color="auto"/>
              <w:bottom w:val="single" w:sz="4" w:space="0" w:color="auto"/>
              <w:right w:val="single" w:sz="4" w:space="0" w:color="auto"/>
            </w:tcBorders>
          </w:tcPr>
          <w:p w14:paraId="4B59A71B" w14:textId="77777777" w:rsidR="005827AE" w:rsidRPr="00265534" w:rsidRDefault="005827AE" w:rsidP="005F71EB">
            <w:pPr>
              <w:rPr>
                <w:sz w:val="20"/>
                <w:szCs w:val="20"/>
              </w:rPr>
            </w:pPr>
            <w:r w:rsidRPr="00265534">
              <w:rPr>
                <w:sz w:val="20"/>
                <w:szCs w:val="20"/>
              </w:rPr>
              <w:t>-</w:t>
            </w:r>
          </w:p>
        </w:tc>
      </w:tr>
      <w:tr w:rsidR="005827AE" w:rsidRPr="00265534" w14:paraId="53262FA0" w14:textId="77777777" w:rsidTr="4418407F">
        <w:trPr>
          <w:trHeight w:val="250"/>
        </w:trPr>
        <w:tc>
          <w:tcPr>
            <w:tcW w:w="5286" w:type="dxa"/>
            <w:tcBorders>
              <w:top w:val="single" w:sz="4" w:space="0" w:color="auto"/>
              <w:left w:val="single" w:sz="4" w:space="0" w:color="auto"/>
              <w:bottom w:val="single" w:sz="4" w:space="0" w:color="auto"/>
              <w:right w:val="single" w:sz="4" w:space="0" w:color="auto"/>
            </w:tcBorders>
            <w:hideMark/>
          </w:tcPr>
          <w:p w14:paraId="646088B3" w14:textId="361053A2" w:rsidR="005827AE" w:rsidRPr="00265534" w:rsidRDefault="1D8EE700" w:rsidP="4418407F">
            <w:pPr>
              <w:rPr>
                <w:b/>
                <w:bCs/>
                <w:sz w:val="20"/>
                <w:szCs w:val="20"/>
              </w:rPr>
            </w:pPr>
            <w:r w:rsidRPr="4418407F">
              <w:rPr>
                <w:b/>
                <w:bCs/>
                <w:sz w:val="20"/>
                <w:szCs w:val="20"/>
              </w:rPr>
              <w:t>Toplam İş</w:t>
            </w:r>
            <w:r w:rsidR="77EB544A" w:rsidRPr="4418407F">
              <w:rPr>
                <w:b/>
                <w:bCs/>
                <w:sz w:val="20"/>
                <w:szCs w:val="20"/>
              </w:rPr>
              <w:t xml:space="preserve"> </w:t>
            </w:r>
            <w:r w:rsidRPr="4418407F">
              <w:rPr>
                <w:b/>
                <w:bCs/>
                <w:sz w:val="20"/>
                <w:szCs w:val="20"/>
              </w:rPr>
              <w:t>yükü (saat)</w:t>
            </w:r>
          </w:p>
        </w:tc>
        <w:tc>
          <w:tcPr>
            <w:tcW w:w="901" w:type="dxa"/>
            <w:tcBorders>
              <w:top w:val="single" w:sz="4" w:space="0" w:color="auto"/>
              <w:left w:val="single" w:sz="4" w:space="0" w:color="auto"/>
              <w:bottom w:val="single" w:sz="4" w:space="0" w:color="auto"/>
              <w:right w:val="single" w:sz="4" w:space="0" w:color="auto"/>
            </w:tcBorders>
          </w:tcPr>
          <w:p w14:paraId="66692AE5" w14:textId="77777777" w:rsidR="005827AE" w:rsidRPr="00265534" w:rsidRDefault="005827AE" w:rsidP="005F71EB">
            <w:pPr>
              <w:rPr>
                <w:sz w:val="20"/>
                <w:szCs w:val="20"/>
              </w:rPr>
            </w:pPr>
          </w:p>
        </w:tc>
        <w:tc>
          <w:tcPr>
            <w:tcW w:w="916" w:type="dxa"/>
            <w:tcBorders>
              <w:top w:val="single" w:sz="4" w:space="0" w:color="auto"/>
              <w:left w:val="single" w:sz="4" w:space="0" w:color="auto"/>
              <w:bottom w:val="single" w:sz="4" w:space="0" w:color="auto"/>
              <w:right w:val="single" w:sz="4" w:space="0" w:color="auto"/>
            </w:tcBorders>
          </w:tcPr>
          <w:p w14:paraId="6B9F744C" w14:textId="77777777" w:rsidR="005827AE" w:rsidRPr="00265534" w:rsidRDefault="005827AE" w:rsidP="005F71EB">
            <w:pPr>
              <w:rPr>
                <w:sz w:val="20"/>
                <w:szCs w:val="20"/>
              </w:rPr>
            </w:pPr>
          </w:p>
        </w:tc>
        <w:tc>
          <w:tcPr>
            <w:tcW w:w="2395" w:type="dxa"/>
            <w:tcBorders>
              <w:top w:val="single" w:sz="4" w:space="0" w:color="auto"/>
              <w:left w:val="single" w:sz="4" w:space="0" w:color="auto"/>
              <w:bottom w:val="single" w:sz="4" w:space="0" w:color="auto"/>
              <w:right w:val="single" w:sz="4" w:space="0" w:color="auto"/>
            </w:tcBorders>
          </w:tcPr>
          <w:p w14:paraId="5F3D7108" w14:textId="77777777" w:rsidR="005827AE" w:rsidRPr="00265534" w:rsidRDefault="005827AE" w:rsidP="005F71EB">
            <w:pPr>
              <w:rPr>
                <w:b/>
                <w:sz w:val="20"/>
                <w:szCs w:val="20"/>
              </w:rPr>
            </w:pPr>
          </w:p>
        </w:tc>
      </w:tr>
      <w:tr w:rsidR="005827AE" w:rsidRPr="00265534" w14:paraId="0C50A032" w14:textId="77777777" w:rsidTr="4418407F">
        <w:trPr>
          <w:trHeight w:val="250"/>
        </w:trPr>
        <w:tc>
          <w:tcPr>
            <w:tcW w:w="5286" w:type="dxa"/>
            <w:tcBorders>
              <w:top w:val="single" w:sz="4" w:space="0" w:color="auto"/>
              <w:left w:val="single" w:sz="4" w:space="0" w:color="auto"/>
              <w:bottom w:val="single" w:sz="4" w:space="0" w:color="auto"/>
              <w:right w:val="single" w:sz="4" w:space="0" w:color="auto"/>
            </w:tcBorders>
            <w:hideMark/>
          </w:tcPr>
          <w:p w14:paraId="7AFDE04B" w14:textId="77777777" w:rsidR="005827AE" w:rsidRPr="00265534" w:rsidRDefault="005827AE" w:rsidP="005F71EB">
            <w:pPr>
              <w:rPr>
                <w:b/>
                <w:sz w:val="20"/>
                <w:szCs w:val="20"/>
              </w:rPr>
            </w:pPr>
            <w:r w:rsidRPr="00265534">
              <w:rPr>
                <w:b/>
                <w:sz w:val="20"/>
                <w:szCs w:val="20"/>
              </w:rPr>
              <w:t xml:space="preserve">Dersin AKTS kredisi </w:t>
            </w:r>
          </w:p>
          <w:p w14:paraId="78928EE9" w14:textId="436A4F3C" w:rsidR="005827AE" w:rsidRPr="00265534" w:rsidRDefault="1D8EE700" w:rsidP="4418407F">
            <w:pPr>
              <w:rPr>
                <w:b/>
                <w:bCs/>
                <w:sz w:val="20"/>
                <w:szCs w:val="20"/>
              </w:rPr>
            </w:pPr>
            <w:r w:rsidRPr="4418407F">
              <w:rPr>
                <w:b/>
                <w:bCs/>
                <w:sz w:val="20"/>
                <w:szCs w:val="20"/>
              </w:rPr>
              <w:t>Toplam İş</w:t>
            </w:r>
            <w:r w:rsidR="4DAF9AAF" w:rsidRPr="4418407F">
              <w:rPr>
                <w:b/>
                <w:bCs/>
                <w:sz w:val="20"/>
                <w:szCs w:val="20"/>
              </w:rPr>
              <w:t xml:space="preserve"> </w:t>
            </w:r>
            <w:r w:rsidRPr="4418407F">
              <w:rPr>
                <w:b/>
                <w:bCs/>
                <w:sz w:val="20"/>
                <w:szCs w:val="20"/>
              </w:rPr>
              <w:t>yükü (saat) / 25</w:t>
            </w:r>
          </w:p>
        </w:tc>
        <w:tc>
          <w:tcPr>
            <w:tcW w:w="901" w:type="dxa"/>
            <w:tcBorders>
              <w:top w:val="single" w:sz="4" w:space="0" w:color="auto"/>
              <w:left w:val="single" w:sz="4" w:space="0" w:color="auto"/>
              <w:bottom w:val="single" w:sz="4" w:space="0" w:color="auto"/>
              <w:right w:val="single" w:sz="4" w:space="0" w:color="auto"/>
            </w:tcBorders>
          </w:tcPr>
          <w:p w14:paraId="29816F9D" w14:textId="77777777" w:rsidR="005827AE" w:rsidRPr="00265534" w:rsidRDefault="005827AE" w:rsidP="005F71EB">
            <w:pPr>
              <w:rPr>
                <w:sz w:val="20"/>
                <w:szCs w:val="20"/>
              </w:rPr>
            </w:pPr>
          </w:p>
        </w:tc>
        <w:tc>
          <w:tcPr>
            <w:tcW w:w="916" w:type="dxa"/>
            <w:tcBorders>
              <w:top w:val="single" w:sz="4" w:space="0" w:color="auto"/>
              <w:left w:val="single" w:sz="4" w:space="0" w:color="auto"/>
              <w:bottom w:val="single" w:sz="4" w:space="0" w:color="auto"/>
              <w:right w:val="single" w:sz="4" w:space="0" w:color="auto"/>
            </w:tcBorders>
          </w:tcPr>
          <w:p w14:paraId="65A3B452" w14:textId="77777777" w:rsidR="005827AE" w:rsidRPr="00265534" w:rsidRDefault="005827AE" w:rsidP="005F71EB">
            <w:pPr>
              <w:rPr>
                <w:sz w:val="20"/>
                <w:szCs w:val="20"/>
              </w:rPr>
            </w:pPr>
          </w:p>
        </w:tc>
        <w:tc>
          <w:tcPr>
            <w:tcW w:w="2395" w:type="dxa"/>
            <w:tcBorders>
              <w:top w:val="single" w:sz="4" w:space="0" w:color="auto"/>
              <w:left w:val="single" w:sz="4" w:space="0" w:color="auto"/>
              <w:bottom w:val="single" w:sz="4" w:space="0" w:color="auto"/>
              <w:right w:val="single" w:sz="4" w:space="0" w:color="auto"/>
            </w:tcBorders>
            <w:hideMark/>
          </w:tcPr>
          <w:p w14:paraId="5449A945" w14:textId="53C18142" w:rsidR="005827AE" w:rsidRPr="00265534" w:rsidRDefault="005827AE" w:rsidP="005F71EB">
            <w:pPr>
              <w:rPr>
                <w:b/>
                <w:sz w:val="20"/>
                <w:szCs w:val="20"/>
              </w:rPr>
            </w:pPr>
            <w:r w:rsidRPr="00265534">
              <w:rPr>
                <w:b/>
                <w:sz w:val="20"/>
                <w:szCs w:val="20"/>
              </w:rPr>
              <w:t>2</w:t>
            </w:r>
          </w:p>
          <w:p w14:paraId="28EFA318" w14:textId="77777777" w:rsidR="005827AE" w:rsidRPr="00265534" w:rsidRDefault="005827AE" w:rsidP="005F71EB">
            <w:pPr>
              <w:rPr>
                <w:b/>
                <w:sz w:val="20"/>
                <w:szCs w:val="20"/>
              </w:rPr>
            </w:pPr>
            <w:r w:rsidRPr="00265534">
              <w:rPr>
                <w:b/>
                <w:sz w:val="20"/>
                <w:szCs w:val="20"/>
              </w:rPr>
              <w:t>50</w:t>
            </w:r>
          </w:p>
        </w:tc>
      </w:tr>
    </w:tbl>
    <w:p w14:paraId="66DF1425" w14:textId="53CEF09E" w:rsidR="00C70148" w:rsidRPr="00265534" w:rsidRDefault="00C70148" w:rsidP="5B3493CF">
      <w:pPr>
        <w:pStyle w:val="Balk3"/>
      </w:pPr>
    </w:p>
    <w:p w14:paraId="6556582A" w14:textId="5508E3B5" w:rsidR="00C70148" w:rsidRPr="00265534" w:rsidRDefault="471FAE51" w:rsidP="5B3493CF">
      <w:pPr>
        <w:pStyle w:val="Balk3"/>
        <w:ind w:left="142" w:hanging="142"/>
      </w:pPr>
      <w:bookmarkStart w:id="114" w:name="_Toc184248571"/>
      <w:r w:rsidRPr="5B3493CF">
        <w:rPr>
          <w:bCs/>
          <w:color w:val="000000" w:themeColor="text1"/>
        </w:rPr>
        <w:t>HEF 2089 BİLİŞİM TEKNOLOJİLERİ BAĞIMLILIĞI</w:t>
      </w:r>
      <w:bookmarkEnd w:id="114"/>
      <w:r w:rsidRPr="5B3493CF">
        <w:rPr>
          <w:bCs/>
          <w:color w:val="000000" w:themeColor="text1"/>
        </w:rPr>
        <w:t xml:space="preserve"> </w:t>
      </w:r>
    </w:p>
    <w:tbl>
      <w:tblPr>
        <w:tblW w:w="9183" w:type="dxa"/>
        <w:tblLayout w:type="fixed"/>
        <w:tblLook w:val="01E0" w:firstRow="1" w:lastRow="1" w:firstColumn="1" w:lastColumn="1" w:noHBand="0" w:noVBand="0"/>
      </w:tblPr>
      <w:tblGrid>
        <w:gridCol w:w="1336"/>
        <w:gridCol w:w="1412"/>
        <w:gridCol w:w="1440"/>
        <w:gridCol w:w="4650"/>
        <w:gridCol w:w="345"/>
      </w:tblGrid>
      <w:tr w:rsidR="5B3493CF" w14:paraId="4A6963BC" w14:textId="77777777" w:rsidTr="258B2F73">
        <w:trPr>
          <w:trHeight w:val="300"/>
        </w:trPr>
        <w:tc>
          <w:tcPr>
            <w:tcW w:w="418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81D3FAC" w14:textId="2EECB9FF" w:rsidR="5B3493CF" w:rsidRDefault="5B3493CF" w:rsidP="5B3493CF">
            <w:pPr>
              <w:spacing w:line="276" w:lineRule="auto"/>
              <w:jc w:val="both"/>
            </w:pPr>
            <w:r w:rsidRPr="5B3493CF">
              <w:rPr>
                <w:b/>
                <w:bCs/>
                <w:color w:val="000000" w:themeColor="text1"/>
                <w:sz w:val="20"/>
                <w:szCs w:val="20"/>
              </w:rPr>
              <w:t xml:space="preserve">Dersi Veren Birim(ler): </w:t>
            </w:r>
          </w:p>
          <w:p w14:paraId="79EA184A" w14:textId="45CBDAE0" w:rsidR="5B3493CF" w:rsidRDefault="5B3493CF" w:rsidP="5B3493CF">
            <w:pPr>
              <w:spacing w:line="276" w:lineRule="auto"/>
              <w:jc w:val="both"/>
            </w:pPr>
            <w:r w:rsidRPr="5B3493CF">
              <w:rPr>
                <w:color w:val="000000" w:themeColor="text1"/>
                <w:sz w:val="20"/>
                <w:szCs w:val="20"/>
              </w:rPr>
              <w:t>Hemşirelik Fakültesi</w:t>
            </w:r>
          </w:p>
        </w:tc>
        <w:tc>
          <w:tcPr>
            <w:tcW w:w="4995" w:type="dxa"/>
            <w:gridSpan w:val="2"/>
            <w:tcBorders>
              <w:top w:val="single" w:sz="8" w:space="0" w:color="auto"/>
              <w:left w:val="nil"/>
              <w:bottom w:val="single" w:sz="8" w:space="0" w:color="auto"/>
              <w:right w:val="single" w:sz="8" w:space="0" w:color="auto"/>
            </w:tcBorders>
            <w:tcMar>
              <w:left w:w="108" w:type="dxa"/>
              <w:right w:w="108" w:type="dxa"/>
            </w:tcMar>
          </w:tcPr>
          <w:p w14:paraId="5D0B48EA" w14:textId="7765867A" w:rsidR="5B3493CF" w:rsidRDefault="5B3493CF" w:rsidP="5B3493CF">
            <w:pPr>
              <w:spacing w:line="276" w:lineRule="auto"/>
              <w:jc w:val="both"/>
            </w:pPr>
            <w:r w:rsidRPr="5B3493CF">
              <w:rPr>
                <w:b/>
                <w:bCs/>
                <w:color w:val="000000" w:themeColor="text1"/>
                <w:sz w:val="20"/>
                <w:szCs w:val="20"/>
              </w:rPr>
              <w:t xml:space="preserve">Dersi Alan Birim(ler): </w:t>
            </w:r>
          </w:p>
          <w:p w14:paraId="324B2413" w14:textId="77AA1AA4" w:rsidR="5B3493CF" w:rsidRDefault="5B3493CF" w:rsidP="5B3493CF">
            <w:pPr>
              <w:spacing w:line="276" w:lineRule="auto"/>
              <w:jc w:val="both"/>
            </w:pPr>
            <w:r w:rsidRPr="5B3493CF">
              <w:rPr>
                <w:color w:val="000000" w:themeColor="text1"/>
                <w:sz w:val="20"/>
                <w:szCs w:val="20"/>
              </w:rPr>
              <w:t>Hemşirelik Fakültesi</w:t>
            </w:r>
          </w:p>
        </w:tc>
      </w:tr>
      <w:tr w:rsidR="5B3493CF" w14:paraId="2623DE73" w14:textId="77777777" w:rsidTr="258B2F73">
        <w:trPr>
          <w:trHeight w:val="300"/>
        </w:trPr>
        <w:tc>
          <w:tcPr>
            <w:tcW w:w="418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CFA1A7D" w14:textId="20D1F9BD" w:rsidR="5B3493CF" w:rsidRDefault="5B3493CF" w:rsidP="5B3493CF">
            <w:pPr>
              <w:spacing w:line="276" w:lineRule="auto"/>
              <w:jc w:val="both"/>
            </w:pPr>
            <w:r w:rsidRPr="5B3493CF">
              <w:rPr>
                <w:b/>
                <w:bCs/>
                <w:color w:val="000000" w:themeColor="text1"/>
                <w:sz w:val="20"/>
                <w:szCs w:val="20"/>
              </w:rPr>
              <w:t xml:space="preserve">Bölüm Adı: </w:t>
            </w:r>
            <w:r w:rsidRPr="5B3493CF">
              <w:rPr>
                <w:color w:val="000000" w:themeColor="text1"/>
                <w:sz w:val="20"/>
                <w:szCs w:val="20"/>
              </w:rPr>
              <w:t>Hemşirelik</w:t>
            </w:r>
          </w:p>
        </w:tc>
        <w:tc>
          <w:tcPr>
            <w:tcW w:w="4995" w:type="dxa"/>
            <w:gridSpan w:val="2"/>
            <w:tcBorders>
              <w:top w:val="single" w:sz="8" w:space="0" w:color="auto"/>
              <w:left w:val="nil"/>
              <w:bottom w:val="single" w:sz="8" w:space="0" w:color="auto"/>
              <w:right w:val="single" w:sz="8" w:space="0" w:color="auto"/>
            </w:tcBorders>
            <w:tcMar>
              <w:left w:w="108" w:type="dxa"/>
              <w:right w:w="108" w:type="dxa"/>
            </w:tcMar>
          </w:tcPr>
          <w:p w14:paraId="21E7A17A" w14:textId="55DCCFA8" w:rsidR="5B3493CF" w:rsidRDefault="5B3493CF" w:rsidP="5B3493CF">
            <w:pPr>
              <w:spacing w:line="276" w:lineRule="auto"/>
              <w:jc w:val="both"/>
            </w:pPr>
            <w:r w:rsidRPr="5B3493CF">
              <w:rPr>
                <w:b/>
                <w:bCs/>
                <w:color w:val="000000" w:themeColor="text1"/>
                <w:sz w:val="20"/>
                <w:szCs w:val="20"/>
              </w:rPr>
              <w:t xml:space="preserve">Dersin Adı: </w:t>
            </w:r>
            <w:r w:rsidRPr="5B3493CF">
              <w:rPr>
                <w:sz w:val="20"/>
                <w:szCs w:val="20"/>
              </w:rPr>
              <w:t>Bilişim Teknolojileri Bağımlılığı</w:t>
            </w:r>
          </w:p>
        </w:tc>
      </w:tr>
      <w:tr w:rsidR="5B3493CF" w14:paraId="7740CF36" w14:textId="77777777" w:rsidTr="258B2F73">
        <w:trPr>
          <w:trHeight w:val="300"/>
        </w:trPr>
        <w:tc>
          <w:tcPr>
            <w:tcW w:w="418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B1D7BF3" w14:textId="0A9199D5" w:rsidR="5B3493CF" w:rsidRDefault="5B3493CF" w:rsidP="5B3493CF">
            <w:pPr>
              <w:spacing w:line="276" w:lineRule="auto"/>
              <w:jc w:val="both"/>
            </w:pPr>
            <w:r w:rsidRPr="5B3493CF">
              <w:rPr>
                <w:b/>
                <w:bCs/>
                <w:color w:val="000000" w:themeColor="text1"/>
                <w:sz w:val="20"/>
                <w:szCs w:val="20"/>
              </w:rPr>
              <w:t xml:space="preserve">Dersin Düzeyi: </w:t>
            </w:r>
            <w:r w:rsidRPr="5B3493CF">
              <w:rPr>
                <w:color w:val="000000" w:themeColor="text1"/>
                <w:sz w:val="20"/>
                <w:szCs w:val="20"/>
              </w:rPr>
              <w:t>Lisans</w:t>
            </w:r>
          </w:p>
        </w:tc>
        <w:tc>
          <w:tcPr>
            <w:tcW w:w="4995" w:type="dxa"/>
            <w:gridSpan w:val="2"/>
            <w:tcBorders>
              <w:top w:val="single" w:sz="8" w:space="0" w:color="auto"/>
              <w:left w:val="nil"/>
              <w:bottom w:val="single" w:sz="8" w:space="0" w:color="auto"/>
              <w:right w:val="single" w:sz="8" w:space="0" w:color="auto"/>
            </w:tcBorders>
            <w:tcMar>
              <w:left w:w="108" w:type="dxa"/>
              <w:right w:w="108" w:type="dxa"/>
            </w:tcMar>
          </w:tcPr>
          <w:p w14:paraId="60E9A98C" w14:textId="75C4077B" w:rsidR="5B3493CF" w:rsidRDefault="601D8953" w:rsidP="5B3493CF">
            <w:pPr>
              <w:spacing w:line="276" w:lineRule="auto"/>
              <w:jc w:val="both"/>
            </w:pPr>
            <w:r w:rsidRPr="4418407F">
              <w:rPr>
                <w:b/>
                <w:bCs/>
                <w:color w:val="000000" w:themeColor="text1"/>
                <w:sz w:val="20"/>
                <w:szCs w:val="20"/>
              </w:rPr>
              <w:t>Dersin Kodu;</w:t>
            </w:r>
            <w:r w:rsidR="4677DDD3" w:rsidRPr="4418407F">
              <w:rPr>
                <w:b/>
                <w:bCs/>
                <w:color w:val="000000" w:themeColor="text1"/>
                <w:sz w:val="20"/>
                <w:szCs w:val="20"/>
              </w:rPr>
              <w:t xml:space="preserve"> </w:t>
            </w:r>
            <w:r w:rsidRPr="4418407F">
              <w:rPr>
                <w:sz w:val="20"/>
                <w:szCs w:val="20"/>
              </w:rPr>
              <w:t xml:space="preserve">HEF 2089 </w:t>
            </w:r>
          </w:p>
        </w:tc>
      </w:tr>
      <w:tr w:rsidR="5B3493CF" w14:paraId="6D283407" w14:textId="77777777" w:rsidTr="258B2F73">
        <w:trPr>
          <w:trHeight w:val="300"/>
        </w:trPr>
        <w:tc>
          <w:tcPr>
            <w:tcW w:w="418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9B95A84" w14:textId="594BA9F9" w:rsidR="5B3493CF" w:rsidRDefault="5B3493CF" w:rsidP="5B3493CF">
            <w:pPr>
              <w:spacing w:line="276" w:lineRule="auto"/>
              <w:jc w:val="both"/>
            </w:pPr>
            <w:r w:rsidRPr="5B3493CF">
              <w:rPr>
                <w:b/>
                <w:bCs/>
                <w:color w:val="000000" w:themeColor="text1"/>
                <w:sz w:val="20"/>
                <w:szCs w:val="20"/>
              </w:rPr>
              <w:t xml:space="preserve">Formun Düzenlenme/Yenilenme Tarihi: </w:t>
            </w:r>
          </w:p>
          <w:p w14:paraId="687B585A" w14:textId="0CC2B896" w:rsidR="5B3493CF" w:rsidRDefault="5B3493CF" w:rsidP="5B3493CF">
            <w:pPr>
              <w:spacing w:line="276" w:lineRule="auto"/>
              <w:jc w:val="both"/>
            </w:pPr>
            <w:r w:rsidRPr="5B3493CF">
              <w:rPr>
                <w:color w:val="000000" w:themeColor="text1"/>
                <w:sz w:val="20"/>
                <w:szCs w:val="20"/>
              </w:rPr>
              <w:t>04.04.2024</w:t>
            </w:r>
          </w:p>
        </w:tc>
        <w:tc>
          <w:tcPr>
            <w:tcW w:w="4995" w:type="dxa"/>
            <w:gridSpan w:val="2"/>
            <w:tcBorders>
              <w:top w:val="single" w:sz="8" w:space="0" w:color="auto"/>
              <w:left w:val="nil"/>
              <w:bottom w:val="single" w:sz="8" w:space="0" w:color="auto"/>
              <w:right w:val="single" w:sz="8" w:space="0" w:color="auto"/>
            </w:tcBorders>
            <w:tcMar>
              <w:left w:w="108" w:type="dxa"/>
              <w:right w:w="108" w:type="dxa"/>
            </w:tcMar>
          </w:tcPr>
          <w:p w14:paraId="1BB73829" w14:textId="216A1905" w:rsidR="5B3493CF" w:rsidRDefault="5B3493CF" w:rsidP="5B3493CF">
            <w:pPr>
              <w:spacing w:line="276" w:lineRule="auto"/>
              <w:jc w:val="both"/>
            </w:pPr>
            <w:r w:rsidRPr="5B3493CF">
              <w:rPr>
                <w:b/>
                <w:bCs/>
                <w:color w:val="000000" w:themeColor="text1"/>
                <w:sz w:val="20"/>
                <w:szCs w:val="20"/>
              </w:rPr>
              <w:t xml:space="preserve">Dersin Türü: </w:t>
            </w:r>
            <w:r w:rsidRPr="5B3493CF">
              <w:rPr>
                <w:color w:val="000000" w:themeColor="text1"/>
                <w:sz w:val="20"/>
                <w:szCs w:val="20"/>
              </w:rPr>
              <w:t xml:space="preserve">Seçmeli </w:t>
            </w:r>
          </w:p>
        </w:tc>
      </w:tr>
      <w:tr w:rsidR="5B3493CF" w14:paraId="061C5D70" w14:textId="77777777" w:rsidTr="258B2F73">
        <w:trPr>
          <w:trHeight w:val="300"/>
        </w:trPr>
        <w:tc>
          <w:tcPr>
            <w:tcW w:w="418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D649C68" w14:textId="1510547B" w:rsidR="5B3493CF" w:rsidRDefault="5B3493CF" w:rsidP="5B3493CF">
            <w:pPr>
              <w:spacing w:line="276" w:lineRule="auto"/>
              <w:jc w:val="both"/>
            </w:pPr>
            <w:r w:rsidRPr="5B3493CF">
              <w:rPr>
                <w:b/>
                <w:bCs/>
                <w:color w:val="000000" w:themeColor="text1"/>
                <w:sz w:val="20"/>
                <w:szCs w:val="20"/>
              </w:rPr>
              <w:t xml:space="preserve">Dersin Öğretim Dili: </w:t>
            </w:r>
            <w:r w:rsidRPr="5B3493CF">
              <w:rPr>
                <w:color w:val="000000" w:themeColor="text1"/>
                <w:sz w:val="20"/>
                <w:szCs w:val="20"/>
              </w:rPr>
              <w:t>Türkçe</w:t>
            </w:r>
            <w:r w:rsidRPr="5B3493CF">
              <w:rPr>
                <w:b/>
                <w:bCs/>
                <w:color w:val="000000" w:themeColor="text1"/>
                <w:sz w:val="20"/>
                <w:szCs w:val="20"/>
              </w:rPr>
              <w:t xml:space="preserve"> </w:t>
            </w:r>
          </w:p>
        </w:tc>
        <w:tc>
          <w:tcPr>
            <w:tcW w:w="4995" w:type="dxa"/>
            <w:gridSpan w:val="2"/>
            <w:tcBorders>
              <w:top w:val="single" w:sz="8" w:space="0" w:color="auto"/>
              <w:left w:val="nil"/>
              <w:bottom w:val="single" w:sz="8" w:space="0" w:color="auto"/>
              <w:right w:val="single" w:sz="8" w:space="0" w:color="auto"/>
            </w:tcBorders>
            <w:tcMar>
              <w:left w:w="108" w:type="dxa"/>
              <w:right w:w="108" w:type="dxa"/>
            </w:tcMar>
          </w:tcPr>
          <w:p w14:paraId="03FC1BA5" w14:textId="77C4A0D1" w:rsidR="5B3493CF" w:rsidRDefault="5B3493CF" w:rsidP="5B3493CF">
            <w:pPr>
              <w:spacing w:line="276" w:lineRule="auto"/>
              <w:jc w:val="both"/>
            </w:pPr>
            <w:r w:rsidRPr="5B3493CF">
              <w:rPr>
                <w:b/>
                <w:bCs/>
                <w:color w:val="000000" w:themeColor="text1"/>
                <w:sz w:val="20"/>
                <w:szCs w:val="20"/>
              </w:rPr>
              <w:t>Dersin Öğretim Üyesi/Üyeleri:</w:t>
            </w:r>
          </w:p>
          <w:p w14:paraId="4E39C93C" w14:textId="70EAF3B8" w:rsidR="5B3493CF" w:rsidRDefault="5B3493CF" w:rsidP="5B3493CF">
            <w:pPr>
              <w:spacing w:line="276" w:lineRule="auto"/>
              <w:jc w:val="both"/>
            </w:pPr>
            <w:r w:rsidRPr="5B3493CF">
              <w:rPr>
                <w:sz w:val="20"/>
                <w:szCs w:val="20"/>
                <w:lang w:val="sv"/>
              </w:rPr>
              <w:t>Doç Dr. Sibel Coşkun Badur</w:t>
            </w:r>
          </w:p>
          <w:p w14:paraId="6FB3F9F4" w14:textId="1713035B" w:rsidR="5B3493CF" w:rsidRDefault="5B3493CF" w:rsidP="5B3493CF">
            <w:pPr>
              <w:spacing w:line="276" w:lineRule="auto"/>
              <w:jc w:val="both"/>
            </w:pPr>
            <w:r w:rsidRPr="5B3493CF">
              <w:rPr>
                <w:sz w:val="20"/>
                <w:szCs w:val="20"/>
                <w:lang w:val="sv"/>
              </w:rPr>
              <w:t>Dr. Öğr. Üyesi Burcu Cengiz</w:t>
            </w:r>
          </w:p>
          <w:p w14:paraId="641F6608" w14:textId="31E9AC0B" w:rsidR="5B3493CF" w:rsidRDefault="5B3493CF" w:rsidP="5B3493CF">
            <w:pPr>
              <w:spacing w:line="276" w:lineRule="auto"/>
              <w:jc w:val="both"/>
            </w:pPr>
            <w:r w:rsidRPr="5B3493CF">
              <w:rPr>
                <w:sz w:val="20"/>
                <w:szCs w:val="20"/>
                <w:lang w:val="sv"/>
              </w:rPr>
              <w:t>Dr. Öğr. Üyesi Emine Zahide ÖZDEMİR</w:t>
            </w:r>
          </w:p>
        </w:tc>
      </w:tr>
      <w:tr w:rsidR="5B3493CF" w14:paraId="448C7D5F" w14:textId="77777777" w:rsidTr="258B2F73">
        <w:trPr>
          <w:trHeight w:val="300"/>
        </w:trPr>
        <w:tc>
          <w:tcPr>
            <w:tcW w:w="418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FF25F87" w14:textId="21B2E998" w:rsidR="5B3493CF" w:rsidRDefault="5B3493CF" w:rsidP="5B3493CF">
            <w:pPr>
              <w:spacing w:line="276" w:lineRule="auto"/>
              <w:jc w:val="both"/>
            </w:pPr>
            <w:r w:rsidRPr="5B3493CF">
              <w:rPr>
                <w:b/>
                <w:bCs/>
                <w:color w:val="000000" w:themeColor="text1"/>
                <w:sz w:val="20"/>
                <w:szCs w:val="20"/>
              </w:rPr>
              <w:t xml:space="preserve">Dersin Önkoşulu: </w:t>
            </w:r>
            <w:r w:rsidRPr="5B3493CF">
              <w:rPr>
                <w:color w:val="000000" w:themeColor="text1"/>
                <w:sz w:val="20"/>
                <w:szCs w:val="20"/>
              </w:rPr>
              <w:t>-</w:t>
            </w:r>
          </w:p>
        </w:tc>
        <w:tc>
          <w:tcPr>
            <w:tcW w:w="4995" w:type="dxa"/>
            <w:gridSpan w:val="2"/>
            <w:tcBorders>
              <w:top w:val="single" w:sz="8" w:space="0" w:color="auto"/>
              <w:left w:val="nil"/>
              <w:bottom w:val="single" w:sz="8" w:space="0" w:color="auto"/>
              <w:right w:val="single" w:sz="8" w:space="0" w:color="auto"/>
            </w:tcBorders>
            <w:tcMar>
              <w:left w:w="108" w:type="dxa"/>
              <w:right w:w="108" w:type="dxa"/>
            </w:tcMar>
          </w:tcPr>
          <w:p w14:paraId="1B6F2974" w14:textId="58029A00" w:rsidR="5B3493CF" w:rsidRDefault="5B3493CF" w:rsidP="5B3493CF">
            <w:pPr>
              <w:spacing w:line="276" w:lineRule="auto"/>
              <w:jc w:val="both"/>
            </w:pPr>
            <w:r w:rsidRPr="5B3493CF">
              <w:rPr>
                <w:b/>
                <w:bCs/>
                <w:color w:val="000000" w:themeColor="text1"/>
                <w:sz w:val="20"/>
                <w:szCs w:val="20"/>
              </w:rPr>
              <w:t>Önkoşul Olduğu Ders:</w:t>
            </w:r>
            <w:r w:rsidRPr="5B3493CF">
              <w:rPr>
                <w:color w:val="000000" w:themeColor="text1"/>
                <w:sz w:val="20"/>
                <w:szCs w:val="20"/>
              </w:rPr>
              <w:t xml:space="preserve"> -</w:t>
            </w:r>
          </w:p>
        </w:tc>
      </w:tr>
      <w:tr w:rsidR="5B3493CF" w14:paraId="18F7CBB5" w14:textId="77777777" w:rsidTr="258B2F73">
        <w:trPr>
          <w:trHeight w:val="300"/>
        </w:trPr>
        <w:tc>
          <w:tcPr>
            <w:tcW w:w="418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29A0227" w14:textId="13B4B36D" w:rsidR="5B3493CF" w:rsidRDefault="5B3493CF" w:rsidP="5B3493CF">
            <w:pPr>
              <w:spacing w:line="276" w:lineRule="auto"/>
              <w:jc w:val="both"/>
            </w:pPr>
            <w:r w:rsidRPr="5B3493CF">
              <w:rPr>
                <w:b/>
                <w:bCs/>
                <w:color w:val="000000" w:themeColor="text1"/>
                <w:sz w:val="20"/>
                <w:szCs w:val="20"/>
              </w:rPr>
              <w:t xml:space="preserve">Haftalık Ders Saati: </w:t>
            </w:r>
            <w:r w:rsidRPr="5B3493CF">
              <w:rPr>
                <w:color w:val="000000" w:themeColor="text1"/>
                <w:sz w:val="20"/>
                <w:szCs w:val="20"/>
              </w:rPr>
              <w:t>2 saat</w:t>
            </w:r>
          </w:p>
          <w:p w14:paraId="7CBD60A6" w14:textId="5C158083" w:rsidR="5B3493CF" w:rsidRDefault="5B3493CF" w:rsidP="5B3493CF">
            <w:pPr>
              <w:spacing w:line="276" w:lineRule="auto"/>
              <w:jc w:val="both"/>
            </w:pPr>
            <w:r w:rsidRPr="5B3493CF">
              <w:rPr>
                <w:i/>
                <w:iCs/>
                <w:color w:val="000000" w:themeColor="text1"/>
                <w:sz w:val="20"/>
                <w:szCs w:val="20"/>
              </w:rPr>
              <w:t xml:space="preserve"> </w:t>
            </w:r>
          </w:p>
        </w:tc>
        <w:tc>
          <w:tcPr>
            <w:tcW w:w="4995" w:type="dxa"/>
            <w:gridSpan w:val="2"/>
            <w:tcBorders>
              <w:top w:val="single" w:sz="8" w:space="0" w:color="auto"/>
              <w:left w:val="nil"/>
              <w:bottom w:val="single" w:sz="8" w:space="0" w:color="auto"/>
              <w:right w:val="single" w:sz="8" w:space="0" w:color="auto"/>
            </w:tcBorders>
            <w:tcMar>
              <w:left w:w="108" w:type="dxa"/>
              <w:right w:w="108" w:type="dxa"/>
            </w:tcMar>
          </w:tcPr>
          <w:p w14:paraId="50D31582" w14:textId="2453972C" w:rsidR="5B3493CF" w:rsidRDefault="5B3493CF" w:rsidP="5B3493CF">
            <w:pPr>
              <w:spacing w:line="276" w:lineRule="auto"/>
              <w:jc w:val="both"/>
            </w:pPr>
            <w:r w:rsidRPr="5B3493CF">
              <w:rPr>
                <w:b/>
                <w:bCs/>
                <w:color w:val="000000" w:themeColor="text1"/>
                <w:sz w:val="20"/>
                <w:szCs w:val="20"/>
              </w:rPr>
              <w:t xml:space="preserve">Ders Koordinatörü: </w:t>
            </w:r>
          </w:p>
          <w:p w14:paraId="79071441" w14:textId="25541A6C" w:rsidR="5B3493CF" w:rsidRDefault="5B3493CF" w:rsidP="5B3493CF">
            <w:pPr>
              <w:spacing w:line="276" w:lineRule="auto"/>
              <w:jc w:val="both"/>
            </w:pPr>
            <w:r w:rsidRPr="5B3493CF">
              <w:rPr>
                <w:sz w:val="20"/>
                <w:szCs w:val="20"/>
                <w:lang w:val="sv"/>
              </w:rPr>
              <w:t>Dr. Öğretim Üyesi Emine Zahide ÖZDEMİR</w:t>
            </w:r>
          </w:p>
          <w:p w14:paraId="6BBB3C2E" w14:textId="2F69EE60" w:rsidR="5B3493CF" w:rsidRDefault="5B3493CF" w:rsidP="5B3493CF">
            <w:pPr>
              <w:spacing w:line="276" w:lineRule="auto"/>
            </w:pPr>
            <w:r w:rsidRPr="5B3493CF">
              <w:rPr>
                <w:sz w:val="20"/>
                <w:szCs w:val="20"/>
              </w:rPr>
              <w:t xml:space="preserve"> </w:t>
            </w:r>
          </w:p>
        </w:tc>
      </w:tr>
      <w:tr w:rsidR="5B3493CF" w14:paraId="3E13DEC5" w14:textId="77777777" w:rsidTr="258B2F73">
        <w:trPr>
          <w:trHeight w:val="300"/>
        </w:trPr>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5358E1FC" w14:textId="0F46D296" w:rsidR="5B3493CF" w:rsidRDefault="5B3493CF" w:rsidP="5B3493CF">
            <w:pPr>
              <w:spacing w:line="276" w:lineRule="auto"/>
              <w:jc w:val="both"/>
            </w:pPr>
            <w:r w:rsidRPr="5B3493CF">
              <w:rPr>
                <w:color w:val="000000" w:themeColor="text1"/>
                <w:sz w:val="20"/>
                <w:szCs w:val="20"/>
              </w:rPr>
              <w:t>Teori</w:t>
            </w:r>
          </w:p>
        </w:tc>
        <w:tc>
          <w:tcPr>
            <w:tcW w:w="1412" w:type="dxa"/>
            <w:tcBorders>
              <w:top w:val="nil"/>
              <w:left w:val="single" w:sz="8" w:space="0" w:color="auto"/>
              <w:bottom w:val="single" w:sz="8" w:space="0" w:color="auto"/>
              <w:right w:val="single" w:sz="8" w:space="0" w:color="auto"/>
            </w:tcBorders>
            <w:tcMar>
              <w:left w:w="108" w:type="dxa"/>
              <w:right w:w="108" w:type="dxa"/>
            </w:tcMar>
          </w:tcPr>
          <w:p w14:paraId="6C19F641" w14:textId="2C9BD24C" w:rsidR="5B3493CF" w:rsidRDefault="5B3493CF" w:rsidP="5B3493CF">
            <w:pPr>
              <w:spacing w:line="276" w:lineRule="auto"/>
              <w:jc w:val="both"/>
            </w:pPr>
            <w:r w:rsidRPr="5B3493CF">
              <w:rPr>
                <w:color w:val="000000" w:themeColor="text1"/>
                <w:sz w:val="20"/>
                <w:szCs w:val="20"/>
              </w:rPr>
              <w:t>Uygulama</w:t>
            </w:r>
          </w:p>
        </w:tc>
        <w:tc>
          <w:tcPr>
            <w:tcW w:w="1440" w:type="dxa"/>
            <w:tcBorders>
              <w:top w:val="nil"/>
              <w:left w:val="single" w:sz="8" w:space="0" w:color="auto"/>
              <w:bottom w:val="single" w:sz="8" w:space="0" w:color="auto"/>
              <w:right w:val="single" w:sz="8" w:space="0" w:color="auto"/>
            </w:tcBorders>
            <w:tcMar>
              <w:left w:w="108" w:type="dxa"/>
              <w:right w:w="108" w:type="dxa"/>
            </w:tcMar>
          </w:tcPr>
          <w:p w14:paraId="1E57F535" w14:textId="3AE5C03C" w:rsidR="5B3493CF" w:rsidRDefault="5B3493CF" w:rsidP="5B3493CF">
            <w:pPr>
              <w:spacing w:line="276" w:lineRule="auto"/>
              <w:jc w:val="both"/>
            </w:pPr>
            <w:r w:rsidRPr="5B3493CF">
              <w:rPr>
                <w:color w:val="000000" w:themeColor="text1"/>
                <w:sz w:val="20"/>
                <w:szCs w:val="20"/>
              </w:rPr>
              <w:t>Laboratuvar</w:t>
            </w:r>
          </w:p>
        </w:tc>
        <w:tc>
          <w:tcPr>
            <w:tcW w:w="49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E38CDAE" w14:textId="5F2A566E" w:rsidR="5B3493CF" w:rsidRDefault="5B3493CF" w:rsidP="5B3493CF">
            <w:pPr>
              <w:spacing w:line="276" w:lineRule="auto"/>
              <w:jc w:val="both"/>
            </w:pPr>
            <w:r w:rsidRPr="5B3493CF">
              <w:rPr>
                <w:b/>
                <w:bCs/>
                <w:color w:val="000000" w:themeColor="text1"/>
                <w:sz w:val="20"/>
                <w:szCs w:val="20"/>
              </w:rPr>
              <w:t xml:space="preserve">Dersin Ulusal Kredisi: </w:t>
            </w:r>
            <w:r w:rsidRPr="5B3493CF">
              <w:rPr>
                <w:color w:val="000000" w:themeColor="text1"/>
                <w:sz w:val="20"/>
                <w:szCs w:val="20"/>
              </w:rPr>
              <w:t>2</w:t>
            </w:r>
          </w:p>
        </w:tc>
      </w:tr>
      <w:tr w:rsidR="5B3493CF" w14:paraId="1BC6D27B" w14:textId="77777777" w:rsidTr="258B2F73">
        <w:trPr>
          <w:trHeight w:val="300"/>
        </w:trPr>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6E1173A8" w14:textId="0401FA04" w:rsidR="5B3493CF" w:rsidRDefault="5B3493CF" w:rsidP="5B3493CF">
            <w:pPr>
              <w:spacing w:line="276" w:lineRule="auto"/>
              <w:jc w:val="both"/>
            </w:pPr>
            <w:r w:rsidRPr="5B3493CF">
              <w:rPr>
                <w:color w:val="000000" w:themeColor="text1"/>
                <w:sz w:val="20"/>
                <w:szCs w:val="20"/>
              </w:rPr>
              <w:t>2</w:t>
            </w:r>
          </w:p>
        </w:tc>
        <w:tc>
          <w:tcPr>
            <w:tcW w:w="1412" w:type="dxa"/>
            <w:tcBorders>
              <w:top w:val="single" w:sz="8" w:space="0" w:color="auto"/>
              <w:left w:val="single" w:sz="8" w:space="0" w:color="auto"/>
              <w:bottom w:val="single" w:sz="8" w:space="0" w:color="auto"/>
              <w:right w:val="single" w:sz="8" w:space="0" w:color="auto"/>
            </w:tcBorders>
            <w:tcMar>
              <w:left w:w="108" w:type="dxa"/>
              <w:right w:w="108" w:type="dxa"/>
            </w:tcMar>
          </w:tcPr>
          <w:p w14:paraId="34BFAF32" w14:textId="36105F1E" w:rsidR="5B3493CF" w:rsidRDefault="5B3493CF" w:rsidP="5B3493CF">
            <w:pPr>
              <w:spacing w:line="276" w:lineRule="auto"/>
              <w:jc w:val="both"/>
            </w:pPr>
            <w:r w:rsidRPr="5B3493CF">
              <w:rPr>
                <w:color w:val="000000" w:themeColor="text1"/>
                <w:sz w:val="20"/>
                <w:szCs w:val="20"/>
              </w:rPr>
              <w: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239B4764" w14:textId="3C30D795" w:rsidR="5B3493CF" w:rsidRDefault="5B3493CF" w:rsidP="5B3493CF">
            <w:pPr>
              <w:spacing w:line="276" w:lineRule="auto"/>
              <w:jc w:val="both"/>
            </w:pPr>
            <w:r w:rsidRPr="5B3493CF">
              <w:rPr>
                <w:color w:val="000000" w:themeColor="text1"/>
                <w:sz w:val="20"/>
                <w:szCs w:val="20"/>
              </w:rPr>
              <w:t>-</w:t>
            </w:r>
          </w:p>
        </w:tc>
        <w:tc>
          <w:tcPr>
            <w:tcW w:w="49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AD6A7F6" w14:textId="3C1106CF" w:rsidR="5B3493CF" w:rsidRDefault="5B3493CF" w:rsidP="5B3493CF">
            <w:pPr>
              <w:spacing w:line="276" w:lineRule="auto"/>
              <w:jc w:val="both"/>
            </w:pPr>
            <w:r w:rsidRPr="5B3493CF">
              <w:rPr>
                <w:b/>
                <w:bCs/>
                <w:color w:val="000000" w:themeColor="text1"/>
                <w:sz w:val="20"/>
                <w:szCs w:val="20"/>
              </w:rPr>
              <w:t xml:space="preserve">Dersin AKTS Kredisi: </w:t>
            </w:r>
            <w:r w:rsidRPr="5B3493CF">
              <w:rPr>
                <w:color w:val="000000" w:themeColor="text1"/>
                <w:sz w:val="20"/>
                <w:szCs w:val="20"/>
              </w:rPr>
              <w:t>2</w:t>
            </w:r>
          </w:p>
        </w:tc>
      </w:tr>
      <w:tr w:rsidR="5B3493CF" w14:paraId="739846E8" w14:textId="77777777" w:rsidTr="258B2F73">
        <w:trPr>
          <w:gridAfter w:val="1"/>
          <w:wAfter w:w="345" w:type="dxa"/>
          <w:trHeight w:val="300"/>
        </w:trPr>
        <w:tc>
          <w:tcPr>
            <w:tcW w:w="8838"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A83C326" w14:textId="289A5585" w:rsidR="5B3493CF" w:rsidRDefault="5B3493CF" w:rsidP="5B3493CF">
            <w:pPr>
              <w:jc w:val="both"/>
            </w:pPr>
            <w:r w:rsidRPr="5B3493CF">
              <w:rPr>
                <w:b/>
                <w:bCs/>
                <w:color w:val="000000" w:themeColor="text1"/>
                <w:sz w:val="20"/>
                <w:szCs w:val="20"/>
              </w:rPr>
              <w:t xml:space="preserve">Dersin Amacı: </w:t>
            </w:r>
            <w:r w:rsidRPr="5B3493CF">
              <w:rPr>
                <w:color w:val="000000" w:themeColor="text1"/>
                <w:sz w:val="20"/>
                <w:szCs w:val="20"/>
              </w:rPr>
              <w:t>Öğrencilerin</w:t>
            </w:r>
            <w:r w:rsidRPr="5B3493CF">
              <w:rPr>
                <w:b/>
                <w:bCs/>
                <w:color w:val="000000" w:themeColor="text1"/>
                <w:sz w:val="20"/>
                <w:szCs w:val="20"/>
              </w:rPr>
              <w:t xml:space="preserve"> </w:t>
            </w:r>
            <w:r w:rsidRPr="5B3493CF">
              <w:rPr>
                <w:sz w:val="20"/>
                <w:szCs w:val="20"/>
              </w:rPr>
              <w:t>Bilişim Teknolojileri Bağımlılığının özelikleri ile neden ve sonuçlarını öğrenmeyi, güvenli internet kullanımı ile teknoloji bağımlılığında mesleki rol ve işlevler konusunda farkındalığını sağlamaktır</w:t>
            </w:r>
            <w:r w:rsidRPr="5B3493CF">
              <w:rPr>
                <w:color w:val="000000" w:themeColor="text1"/>
                <w:sz w:val="20"/>
                <w:szCs w:val="20"/>
              </w:rPr>
              <w:t>.</w:t>
            </w:r>
          </w:p>
        </w:tc>
      </w:tr>
      <w:tr w:rsidR="5B3493CF" w14:paraId="69BB454C" w14:textId="77777777" w:rsidTr="258B2F73">
        <w:trPr>
          <w:gridAfter w:val="1"/>
          <w:wAfter w:w="345" w:type="dxa"/>
          <w:trHeight w:val="300"/>
        </w:trPr>
        <w:tc>
          <w:tcPr>
            <w:tcW w:w="8838"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6C3B0AE0" w14:textId="637C2F9C" w:rsidR="5B3493CF" w:rsidRDefault="601D8953" w:rsidP="4418407F">
            <w:pPr>
              <w:jc w:val="both"/>
              <w:rPr>
                <w:b/>
                <w:bCs/>
                <w:color w:val="000000" w:themeColor="text1"/>
                <w:sz w:val="20"/>
                <w:szCs w:val="20"/>
              </w:rPr>
            </w:pPr>
            <w:r w:rsidRPr="4418407F">
              <w:rPr>
                <w:b/>
                <w:bCs/>
                <w:color w:val="000000" w:themeColor="text1"/>
                <w:sz w:val="20"/>
                <w:szCs w:val="20"/>
              </w:rPr>
              <w:t xml:space="preserve">Dersin Öğrenme </w:t>
            </w:r>
            <w:r w:rsidR="19054FEE" w:rsidRPr="4418407F">
              <w:rPr>
                <w:b/>
                <w:bCs/>
                <w:color w:val="000000" w:themeColor="text1"/>
                <w:sz w:val="20"/>
                <w:szCs w:val="20"/>
              </w:rPr>
              <w:t>Çıktı</w:t>
            </w:r>
            <w:r w:rsidRPr="4418407F">
              <w:rPr>
                <w:b/>
                <w:bCs/>
                <w:color w:val="000000" w:themeColor="text1"/>
                <w:sz w:val="20"/>
                <w:szCs w:val="20"/>
              </w:rPr>
              <w:t xml:space="preserve">ları: </w:t>
            </w:r>
          </w:p>
          <w:p w14:paraId="21F3A3F1" w14:textId="029BB8DC" w:rsidR="5B3493CF" w:rsidRDefault="7302F9F3" w:rsidP="258B2F73">
            <w:pPr>
              <w:pStyle w:val="ListeParagraf"/>
              <w:numPr>
                <w:ilvl w:val="0"/>
                <w:numId w:val="2"/>
              </w:numPr>
              <w:jc w:val="both"/>
              <w:rPr>
                <w:color w:val="000000" w:themeColor="text1"/>
                <w:sz w:val="20"/>
                <w:szCs w:val="20"/>
              </w:rPr>
            </w:pPr>
            <w:r w:rsidRPr="258B2F73">
              <w:rPr>
                <w:color w:val="000000" w:themeColor="text1"/>
                <w:sz w:val="20"/>
                <w:szCs w:val="20"/>
              </w:rPr>
              <w:t>Bağımlılıkla ilgili temel kavramları ve teknoloji bağımlılıklarının özelliklerini anlama.</w:t>
            </w:r>
          </w:p>
          <w:p w14:paraId="2420EC10" w14:textId="70F59A7E" w:rsidR="5B3493CF" w:rsidRDefault="7302F9F3" w:rsidP="258B2F73">
            <w:pPr>
              <w:pStyle w:val="ListeParagraf"/>
              <w:numPr>
                <w:ilvl w:val="0"/>
                <w:numId w:val="2"/>
              </w:numPr>
              <w:jc w:val="both"/>
              <w:rPr>
                <w:color w:val="000000" w:themeColor="text1"/>
                <w:sz w:val="20"/>
                <w:szCs w:val="20"/>
              </w:rPr>
            </w:pPr>
            <w:r w:rsidRPr="258B2F73">
              <w:rPr>
                <w:color w:val="000000" w:themeColor="text1"/>
                <w:sz w:val="20"/>
                <w:szCs w:val="20"/>
              </w:rPr>
              <w:t>Bilişim Teknolojileri Bağımlılığının nedenlerini ve sonuçlarını analiz etme yetisi.</w:t>
            </w:r>
          </w:p>
          <w:p w14:paraId="24927289" w14:textId="70564C04" w:rsidR="5B3493CF" w:rsidRDefault="7302F9F3" w:rsidP="258B2F73">
            <w:pPr>
              <w:pStyle w:val="ListeParagraf"/>
              <w:numPr>
                <w:ilvl w:val="0"/>
                <w:numId w:val="2"/>
              </w:numPr>
              <w:jc w:val="both"/>
              <w:rPr>
                <w:color w:val="000000" w:themeColor="text1"/>
                <w:sz w:val="20"/>
                <w:szCs w:val="20"/>
              </w:rPr>
            </w:pPr>
            <w:r w:rsidRPr="258B2F73">
              <w:rPr>
                <w:color w:val="000000" w:themeColor="text1"/>
                <w:sz w:val="20"/>
                <w:szCs w:val="20"/>
              </w:rPr>
              <w:t>Teknoloji bağımlılığını önlemenin önemini fark etme.</w:t>
            </w:r>
          </w:p>
          <w:p w14:paraId="4E41614A" w14:textId="7902D08E" w:rsidR="5B3493CF" w:rsidRDefault="7302F9F3" w:rsidP="258B2F73">
            <w:pPr>
              <w:pStyle w:val="ListeParagraf"/>
              <w:numPr>
                <w:ilvl w:val="0"/>
                <w:numId w:val="2"/>
              </w:numPr>
              <w:jc w:val="both"/>
              <w:rPr>
                <w:color w:val="000000" w:themeColor="text1"/>
                <w:sz w:val="20"/>
                <w:szCs w:val="20"/>
              </w:rPr>
            </w:pPr>
            <w:r w:rsidRPr="258B2F73">
              <w:rPr>
                <w:color w:val="000000" w:themeColor="text1"/>
                <w:sz w:val="20"/>
                <w:szCs w:val="20"/>
              </w:rPr>
              <w:t>Teknolojinin bilinçli kullanımı ve güvenli internet kullanımı yöntemlerini öğrenme.</w:t>
            </w:r>
          </w:p>
          <w:p w14:paraId="78988A5F" w14:textId="701F5522" w:rsidR="5B3493CF" w:rsidRDefault="7302F9F3" w:rsidP="258B2F73">
            <w:pPr>
              <w:pStyle w:val="ListeParagraf"/>
              <w:numPr>
                <w:ilvl w:val="0"/>
                <w:numId w:val="2"/>
              </w:numPr>
              <w:jc w:val="both"/>
              <w:rPr>
                <w:color w:val="000000" w:themeColor="text1"/>
                <w:sz w:val="20"/>
                <w:szCs w:val="20"/>
              </w:rPr>
            </w:pPr>
            <w:r w:rsidRPr="258B2F73">
              <w:rPr>
                <w:color w:val="000000" w:themeColor="text1"/>
                <w:sz w:val="20"/>
                <w:szCs w:val="20"/>
              </w:rPr>
              <w:t>Bağımlılık önleme ve tedavi süreçlerinde mesleki rol ve işlevleri anlama.</w:t>
            </w:r>
          </w:p>
        </w:tc>
      </w:tr>
    </w:tbl>
    <w:p w14:paraId="53FCCED6" w14:textId="4F5CC63D" w:rsidR="00C70148" w:rsidRPr="00265534" w:rsidRDefault="471FAE51" w:rsidP="5B3493CF">
      <w:r w:rsidRPr="5B3493CF">
        <w:rPr>
          <w:sz w:val="20"/>
          <w:szCs w:val="20"/>
        </w:rPr>
        <w:t xml:space="preserve"> </w:t>
      </w:r>
    </w:p>
    <w:tbl>
      <w:tblPr>
        <w:tblW w:w="0" w:type="auto"/>
        <w:tblLayout w:type="fixed"/>
        <w:tblLook w:val="01E0" w:firstRow="1" w:lastRow="1" w:firstColumn="1" w:lastColumn="1" w:noHBand="0" w:noVBand="0"/>
      </w:tblPr>
      <w:tblGrid>
        <w:gridCol w:w="1430"/>
        <w:gridCol w:w="1553"/>
        <w:gridCol w:w="1565"/>
        <w:gridCol w:w="1349"/>
        <w:gridCol w:w="885"/>
        <w:gridCol w:w="2427"/>
      </w:tblGrid>
      <w:tr w:rsidR="5B3493CF" w14:paraId="2D12ECDC" w14:textId="77777777" w:rsidTr="4418407F">
        <w:trPr>
          <w:trHeight w:val="585"/>
        </w:trPr>
        <w:tc>
          <w:tcPr>
            <w:tcW w:w="9209"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740C0439" w14:textId="0457C449" w:rsidR="5B3493CF" w:rsidRDefault="5B3493CF" w:rsidP="5B3493CF">
            <w:pPr>
              <w:spacing w:line="276" w:lineRule="auto"/>
            </w:pPr>
            <w:r w:rsidRPr="5B3493CF">
              <w:rPr>
                <w:b/>
                <w:bCs/>
                <w:color w:val="000000" w:themeColor="text1"/>
                <w:sz w:val="20"/>
                <w:szCs w:val="20"/>
              </w:rPr>
              <w:t xml:space="preserve">Öğrenme ve Öğretme Yöntemleri: </w:t>
            </w:r>
            <w:r w:rsidRPr="5B3493CF">
              <w:rPr>
                <w:sz w:val="20"/>
                <w:szCs w:val="20"/>
              </w:rPr>
              <w:t>Anlatım, power point sunusu, soru cevap, beyin fırtınası, tartışma, örnek makale/olay kritiği, vaka tartışması, video/film gösterimi, kendi kendine öğrenme</w:t>
            </w:r>
          </w:p>
          <w:p w14:paraId="5CB9B74B" w14:textId="2FA1A0EB" w:rsidR="5B3493CF" w:rsidRDefault="5B3493CF" w:rsidP="5B3493CF">
            <w:pPr>
              <w:spacing w:line="276" w:lineRule="auto"/>
            </w:pPr>
            <w:r w:rsidRPr="5B3493CF">
              <w:rPr>
                <w:sz w:val="20"/>
                <w:szCs w:val="20"/>
              </w:rPr>
              <w:t xml:space="preserve">Derslerde kullanılan tüm görsel materyallerde sesli betimleme/altyazı sağlanmaktadır. </w:t>
            </w:r>
          </w:p>
        </w:tc>
      </w:tr>
      <w:tr w:rsidR="5B3493CF" w14:paraId="4B8BB753" w14:textId="77777777" w:rsidTr="4418407F">
        <w:trPr>
          <w:trHeight w:val="135"/>
        </w:trPr>
        <w:tc>
          <w:tcPr>
            <w:tcW w:w="9209"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04306D4F" w14:textId="23ED9D5B" w:rsidR="5B3493CF" w:rsidRDefault="5B3493CF" w:rsidP="5B3493CF">
            <w:pPr>
              <w:ind w:left="709" w:hanging="709"/>
              <w:jc w:val="both"/>
            </w:pPr>
            <w:r w:rsidRPr="5B3493CF">
              <w:rPr>
                <w:b/>
                <w:bCs/>
                <w:color w:val="000000" w:themeColor="text1"/>
                <w:sz w:val="20"/>
                <w:szCs w:val="20"/>
              </w:rPr>
              <w:t xml:space="preserve">Değerlendirme Yöntemleri: </w:t>
            </w:r>
          </w:p>
          <w:p w14:paraId="1FC3271E" w14:textId="28CC3443" w:rsidR="5B3493CF" w:rsidRDefault="5B3493CF" w:rsidP="5B3493CF">
            <w:pPr>
              <w:jc w:val="both"/>
            </w:pPr>
            <w:r w:rsidRPr="5B3493CF">
              <w:rPr>
                <w:sz w:val="20"/>
                <w:szCs w:val="20"/>
              </w:rPr>
              <w:t>Sınavlarda; yorumlama, hatırlama, karar verme, açıklama, sınıflama, bilgileri birleştirme becerileri değerlendirilecektir.</w:t>
            </w:r>
          </w:p>
        </w:tc>
      </w:tr>
      <w:tr w:rsidR="5B3493CF" w14:paraId="3035F3AD" w14:textId="77777777" w:rsidTr="4418407F">
        <w:trPr>
          <w:trHeight w:val="135"/>
        </w:trPr>
        <w:tc>
          <w:tcPr>
            <w:tcW w:w="298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71F33E8" w14:textId="21918378" w:rsidR="5B3493CF" w:rsidRDefault="5B3493CF" w:rsidP="5B3493CF">
            <w:pPr>
              <w:spacing w:line="276" w:lineRule="auto"/>
              <w:ind w:left="709" w:hanging="709"/>
              <w:jc w:val="both"/>
            </w:pPr>
            <w:r w:rsidRPr="5B3493CF">
              <w:rPr>
                <w:b/>
                <w:bCs/>
                <w:color w:val="000000" w:themeColor="text1"/>
                <w:sz w:val="20"/>
                <w:szCs w:val="20"/>
              </w:rPr>
              <w:t xml:space="preserve"> </w:t>
            </w:r>
          </w:p>
        </w:tc>
        <w:tc>
          <w:tcPr>
            <w:tcW w:w="2914" w:type="dxa"/>
            <w:gridSpan w:val="2"/>
            <w:tcBorders>
              <w:top w:val="nil"/>
              <w:left w:val="nil"/>
              <w:bottom w:val="single" w:sz="8" w:space="0" w:color="auto"/>
              <w:right w:val="single" w:sz="8" w:space="0" w:color="auto"/>
            </w:tcBorders>
            <w:tcMar>
              <w:left w:w="108" w:type="dxa"/>
              <w:right w:w="108" w:type="dxa"/>
            </w:tcMar>
          </w:tcPr>
          <w:p w14:paraId="2D9A689E" w14:textId="28317D98" w:rsidR="5B3493CF" w:rsidRDefault="5B3493CF" w:rsidP="5B3493CF">
            <w:pPr>
              <w:spacing w:line="276" w:lineRule="auto"/>
              <w:ind w:left="709" w:hanging="709"/>
              <w:jc w:val="both"/>
            </w:pPr>
            <w:r w:rsidRPr="5B3493CF">
              <w:rPr>
                <w:color w:val="000000" w:themeColor="text1"/>
                <w:sz w:val="20"/>
                <w:szCs w:val="20"/>
              </w:rPr>
              <w:t xml:space="preserve">Varsa (X) olarak </w:t>
            </w:r>
          </w:p>
        </w:tc>
        <w:tc>
          <w:tcPr>
            <w:tcW w:w="3312" w:type="dxa"/>
            <w:gridSpan w:val="2"/>
            <w:tcBorders>
              <w:top w:val="nil"/>
              <w:left w:val="nil"/>
              <w:bottom w:val="single" w:sz="8" w:space="0" w:color="auto"/>
              <w:right w:val="single" w:sz="8" w:space="0" w:color="auto"/>
            </w:tcBorders>
            <w:tcMar>
              <w:left w:w="108" w:type="dxa"/>
              <w:right w:w="108" w:type="dxa"/>
            </w:tcMar>
          </w:tcPr>
          <w:p w14:paraId="15B9F9FA" w14:textId="5041FF59" w:rsidR="5B3493CF" w:rsidRDefault="5B3493CF" w:rsidP="5B3493CF">
            <w:pPr>
              <w:spacing w:line="276" w:lineRule="auto"/>
              <w:ind w:left="709" w:hanging="709"/>
              <w:jc w:val="both"/>
            </w:pPr>
            <w:r w:rsidRPr="5B3493CF">
              <w:rPr>
                <w:color w:val="000000" w:themeColor="text1"/>
                <w:sz w:val="20"/>
                <w:szCs w:val="20"/>
              </w:rPr>
              <w:t>Yüzde (%) işaretleyiniz</w:t>
            </w:r>
          </w:p>
        </w:tc>
      </w:tr>
      <w:tr w:rsidR="5B3493CF" w14:paraId="1A8A1BC3" w14:textId="77777777" w:rsidTr="4418407F">
        <w:trPr>
          <w:trHeight w:val="300"/>
        </w:trPr>
        <w:tc>
          <w:tcPr>
            <w:tcW w:w="298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99D0F1" w14:textId="6B07D57E" w:rsidR="5B3493CF" w:rsidRDefault="5B3493CF" w:rsidP="5B3493CF">
            <w:pPr>
              <w:spacing w:line="276" w:lineRule="auto"/>
              <w:ind w:left="709" w:hanging="709"/>
              <w:jc w:val="both"/>
            </w:pPr>
            <w:r w:rsidRPr="5B3493CF">
              <w:rPr>
                <w:b/>
                <w:bCs/>
                <w:color w:val="000000" w:themeColor="text1"/>
                <w:sz w:val="20"/>
                <w:szCs w:val="20"/>
              </w:rPr>
              <w:t>Yarıyıl İçi / Sonu Çalışmaları</w:t>
            </w:r>
          </w:p>
        </w:tc>
        <w:tc>
          <w:tcPr>
            <w:tcW w:w="2914"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568F2873" w14:textId="5971D9E9" w:rsidR="5B3493CF" w:rsidRDefault="5B3493CF" w:rsidP="5B3493CF">
            <w:pPr>
              <w:spacing w:line="276" w:lineRule="auto"/>
              <w:ind w:left="709" w:hanging="709"/>
              <w:jc w:val="both"/>
            </w:pPr>
            <w:r w:rsidRPr="5B3493CF">
              <w:rPr>
                <w:color w:val="000000" w:themeColor="text1"/>
                <w:sz w:val="20"/>
                <w:szCs w:val="20"/>
              </w:rPr>
              <w:t xml:space="preserve"> </w:t>
            </w:r>
          </w:p>
        </w:tc>
        <w:tc>
          <w:tcPr>
            <w:tcW w:w="3312"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3511F683" w14:textId="5FC94E92" w:rsidR="5B3493CF" w:rsidRDefault="5B3493CF" w:rsidP="5B3493CF">
            <w:pPr>
              <w:spacing w:line="276" w:lineRule="auto"/>
              <w:ind w:left="709" w:hanging="709"/>
              <w:jc w:val="both"/>
            </w:pPr>
            <w:r w:rsidRPr="5B3493CF">
              <w:rPr>
                <w:color w:val="000000" w:themeColor="text1"/>
                <w:sz w:val="20"/>
                <w:szCs w:val="20"/>
              </w:rPr>
              <w:t xml:space="preserve"> </w:t>
            </w:r>
          </w:p>
        </w:tc>
      </w:tr>
      <w:tr w:rsidR="5B3493CF" w14:paraId="0986AA47" w14:textId="77777777" w:rsidTr="4418407F">
        <w:trPr>
          <w:trHeight w:val="300"/>
        </w:trPr>
        <w:tc>
          <w:tcPr>
            <w:tcW w:w="298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47FAB0" w14:textId="6EC41A68" w:rsidR="5B3493CF" w:rsidRDefault="5B3493CF" w:rsidP="5B3493CF">
            <w:pPr>
              <w:spacing w:line="276" w:lineRule="auto"/>
              <w:ind w:left="709" w:hanging="709"/>
              <w:jc w:val="both"/>
            </w:pPr>
            <w:r w:rsidRPr="5B3493CF">
              <w:rPr>
                <w:b/>
                <w:bCs/>
                <w:color w:val="000000" w:themeColor="text1"/>
                <w:sz w:val="20"/>
                <w:szCs w:val="20"/>
              </w:rPr>
              <w:t>Ara Sınav</w:t>
            </w:r>
          </w:p>
        </w:tc>
        <w:tc>
          <w:tcPr>
            <w:tcW w:w="2914"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155C70E2" w14:textId="6D8C24E0" w:rsidR="5B3493CF" w:rsidRDefault="5B3493CF" w:rsidP="5B3493CF">
            <w:pPr>
              <w:spacing w:line="276" w:lineRule="auto"/>
              <w:ind w:left="709" w:hanging="709"/>
              <w:jc w:val="center"/>
            </w:pPr>
            <w:r w:rsidRPr="5B3493CF">
              <w:rPr>
                <w:color w:val="000000" w:themeColor="text1"/>
                <w:sz w:val="20"/>
                <w:szCs w:val="20"/>
              </w:rPr>
              <w:t>X</w:t>
            </w:r>
          </w:p>
        </w:tc>
        <w:tc>
          <w:tcPr>
            <w:tcW w:w="3312"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17133AC7" w14:textId="4A17E614" w:rsidR="5B3493CF" w:rsidRDefault="5B3493CF" w:rsidP="5B3493CF">
            <w:pPr>
              <w:spacing w:line="276" w:lineRule="auto"/>
              <w:ind w:left="709" w:hanging="709"/>
              <w:jc w:val="center"/>
            </w:pPr>
            <w:r w:rsidRPr="5B3493CF">
              <w:rPr>
                <w:color w:val="000000" w:themeColor="text1"/>
                <w:sz w:val="20"/>
                <w:szCs w:val="20"/>
              </w:rPr>
              <w:t>%50</w:t>
            </w:r>
          </w:p>
        </w:tc>
      </w:tr>
      <w:tr w:rsidR="5B3493CF" w14:paraId="7C4A58DE" w14:textId="77777777" w:rsidTr="4418407F">
        <w:trPr>
          <w:trHeight w:val="300"/>
        </w:trPr>
        <w:tc>
          <w:tcPr>
            <w:tcW w:w="298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2F7DFE" w14:textId="1B8D5C0A" w:rsidR="5B3493CF" w:rsidRDefault="5B3493CF" w:rsidP="5B3493CF">
            <w:pPr>
              <w:spacing w:line="276" w:lineRule="auto"/>
              <w:ind w:left="709" w:hanging="709"/>
              <w:jc w:val="both"/>
            </w:pPr>
            <w:r w:rsidRPr="5B3493CF">
              <w:rPr>
                <w:b/>
                <w:bCs/>
                <w:color w:val="000000" w:themeColor="text1"/>
                <w:sz w:val="20"/>
                <w:szCs w:val="20"/>
              </w:rPr>
              <w:t>Yoklama Sınavı (Quiz)</w:t>
            </w:r>
          </w:p>
        </w:tc>
        <w:tc>
          <w:tcPr>
            <w:tcW w:w="2914"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2EC05DBE" w14:textId="4208E634" w:rsidR="5B3493CF" w:rsidRDefault="5B3493CF" w:rsidP="5B3493CF">
            <w:pPr>
              <w:spacing w:line="276" w:lineRule="auto"/>
              <w:ind w:left="709" w:hanging="709"/>
              <w:jc w:val="center"/>
            </w:pPr>
            <w:r w:rsidRPr="5B3493CF">
              <w:rPr>
                <w:color w:val="000000" w:themeColor="text1"/>
                <w:sz w:val="20"/>
                <w:szCs w:val="20"/>
              </w:rPr>
              <w:t xml:space="preserve"> </w:t>
            </w:r>
          </w:p>
        </w:tc>
        <w:tc>
          <w:tcPr>
            <w:tcW w:w="3312"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5A5EF909" w14:textId="6771AEA1" w:rsidR="5B3493CF" w:rsidRDefault="5B3493CF" w:rsidP="5B3493CF">
            <w:pPr>
              <w:spacing w:line="276" w:lineRule="auto"/>
              <w:ind w:left="709" w:hanging="709"/>
              <w:jc w:val="center"/>
            </w:pPr>
            <w:r w:rsidRPr="5B3493CF">
              <w:rPr>
                <w:color w:val="000000" w:themeColor="text1"/>
                <w:sz w:val="20"/>
                <w:szCs w:val="20"/>
              </w:rPr>
              <w:t xml:space="preserve"> </w:t>
            </w:r>
          </w:p>
        </w:tc>
      </w:tr>
      <w:tr w:rsidR="5B3493CF" w14:paraId="2E836CB7" w14:textId="77777777" w:rsidTr="4418407F">
        <w:trPr>
          <w:trHeight w:val="300"/>
        </w:trPr>
        <w:tc>
          <w:tcPr>
            <w:tcW w:w="298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D02F4B" w14:textId="6DB64C70" w:rsidR="5B3493CF" w:rsidRDefault="5B3493CF" w:rsidP="5B3493CF">
            <w:pPr>
              <w:spacing w:line="276" w:lineRule="auto"/>
              <w:ind w:left="709" w:hanging="709"/>
              <w:jc w:val="both"/>
            </w:pPr>
            <w:r w:rsidRPr="5B3493CF">
              <w:rPr>
                <w:b/>
                <w:bCs/>
                <w:color w:val="000000" w:themeColor="text1"/>
                <w:sz w:val="20"/>
                <w:szCs w:val="20"/>
              </w:rPr>
              <w:t>Ödev/Sunum</w:t>
            </w:r>
          </w:p>
        </w:tc>
        <w:tc>
          <w:tcPr>
            <w:tcW w:w="2914"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4BDB7FDA" w14:textId="0BE3743A" w:rsidR="5B3493CF" w:rsidRDefault="5B3493CF" w:rsidP="5B3493CF">
            <w:pPr>
              <w:spacing w:line="276" w:lineRule="auto"/>
              <w:ind w:left="709" w:hanging="709"/>
              <w:jc w:val="center"/>
            </w:pPr>
            <w:r w:rsidRPr="5B3493CF">
              <w:rPr>
                <w:color w:val="000000" w:themeColor="text1"/>
                <w:sz w:val="20"/>
                <w:szCs w:val="20"/>
              </w:rPr>
              <w:t xml:space="preserve"> </w:t>
            </w:r>
          </w:p>
        </w:tc>
        <w:tc>
          <w:tcPr>
            <w:tcW w:w="3312"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2B7E6B13" w14:textId="14B6ECD9" w:rsidR="5B3493CF" w:rsidRDefault="5B3493CF" w:rsidP="5B3493CF">
            <w:pPr>
              <w:spacing w:line="276" w:lineRule="auto"/>
              <w:ind w:left="709" w:hanging="709"/>
              <w:jc w:val="center"/>
            </w:pPr>
            <w:r w:rsidRPr="5B3493CF">
              <w:rPr>
                <w:color w:val="000000" w:themeColor="text1"/>
                <w:sz w:val="20"/>
                <w:szCs w:val="20"/>
              </w:rPr>
              <w:t xml:space="preserve"> </w:t>
            </w:r>
          </w:p>
        </w:tc>
      </w:tr>
      <w:tr w:rsidR="5B3493CF" w14:paraId="797AD557" w14:textId="77777777" w:rsidTr="4418407F">
        <w:trPr>
          <w:trHeight w:val="300"/>
        </w:trPr>
        <w:tc>
          <w:tcPr>
            <w:tcW w:w="298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549DD4" w14:textId="6C49FF92" w:rsidR="5B3493CF" w:rsidRDefault="5B3493CF" w:rsidP="5B3493CF">
            <w:pPr>
              <w:spacing w:line="276" w:lineRule="auto"/>
              <w:ind w:left="709" w:hanging="709"/>
              <w:jc w:val="both"/>
            </w:pPr>
            <w:r w:rsidRPr="5B3493CF">
              <w:rPr>
                <w:b/>
                <w:bCs/>
                <w:color w:val="000000" w:themeColor="text1"/>
                <w:sz w:val="20"/>
                <w:szCs w:val="20"/>
              </w:rPr>
              <w:t>Proje</w:t>
            </w:r>
          </w:p>
        </w:tc>
        <w:tc>
          <w:tcPr>
            <w:tcW w:w="2914"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6CFA34BB" w14:textId="095D31CA" w:rsidR="5B3493CF" w:rsidRDefault="5B3493CF" w:rsidP="5B3493CF">
            <w:pPr>
              <w:spacing w:line="276" w:lineRule="auto"/>
              <w:ind w:left="709" w:hanging="709"/>
              <w:jc w:val="center"/>
            </w:pPr>
            <w:r w:rsidRPr="5B3493CF">
              <w:rPr>
                <w:color w:val="000000" w:themeColor="text1"/>
                <w:sz w:val="20"/>
                <w:szCs w:val="20"/>
              </w:rPr>
              <w:t xml:space="preserve"> </w:t>
            </w:r>
          </w:p>
        </w:tc>
        <w:tc>
          <w:tcPr>
            <w:tcW w:w="3312"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201238C1" w14:textId="5E0E7AFD" w:rsidR="5B3493CF" w:rsidRDefault="5B3493CF" w:rsidP="5B3493CF">
            <w:pPr>
              <w:spacing w:line="276" w:lineRule="auto"/>
              <w:ind w:left="709" w:hanging="709"/>
              <w:jc w:val="center"/>
            </w:pPr>
            <w:r w:rsidRPr="5B3493CF">
              <w:rPr>
                <w:color w:val="000000" w:themeColor="text1"/>
                <w:sz w:val="20"/>
                <w:szCs w:val="20"/>
              </w:rPr>
              <w:t xml:space="preserve"> </w:t>
            </w:r>
          </w:p>
        </w:tc>
      </w:tr>
      <w:tr w:rsidR="5B3493CF" w14:paraId="2D7304F5" w14:textId="77777777" w:rsidTr="4418407F">
        <w:trPr>
          <w:trHeight w:val="300"/>
        </w:trPr>
        <w:tc>
          <w:tcPr>
            <w:tcW w:w="298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69C092" w14:textId="735C5E12" w:rsidR="5B3493CF" w:rsidRDefault="5B3493CF" w:rsidP="5B3493CF">
            <w:pPr>
              <w:spacing w:line="276" w:lineRule="auto"/>
              <w:ind w:left="709" w:hanging="709"/>
              <w:jc w:val="both"/>
            </w:pPr>
            <w:r w:rsidRPr="5B3493CF">
              <w:rPr>
                <w:b/>
                <w:bCs/>
                <w:color w:val="000000" w:themeColor="text1"/>
                <w:sz w:val="20"/>
                <w:szCs w:val="20"/>
              </w:rPr>
              <w:t xml:space="preserve">Laboratuvar </w:t>
            </w:r>
          </w:p>
        </w:tc>
        <w:tc>
          <w:tcPr>
            <w:tcW w:w="2914"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7C718883" w14:textId="08F54315" w:rsidR="5B3493CF" w:rsidRDefault="5B3493CF" w:rsidP="5B3493CF">
            <w:pPr>
              <w:spacing w:line="276" w:lineRule="auto"/>
              <w:ind w:left="709" w:hanging="709"/>
              <w:jc w:val="center"/>
            </w:pPr>
            <w:r w:rsidRPr="5B3493CF">
              <w:rPr>
                <w:color w:val="000000" w:themeColor="text1"/>
                <w:sz w:val="20"/>
                <w:szCs w:val="20"/>
              </w:rPr>
              <w:t xml:space="preserve"> </w:t>
            </w:r>
          </w:p>
        </w:tc>
        <w:tc>
          <w:tcPr>
            <w:tcW w:w="3312"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1EBB53D2" w14:textId="2E9770EC" w:rsidR="5B3493CF" w:rsidRDefault="5B3493CF" w:rsidP="5B3493CF">
            <w:pPr>
              <w:spacing w:line="276" w:lineRule="auto"/>
              <w:ind w:left="709" w:hanging="709"/>
              <w:jc w:val="center"/>
            </w:pPr>
            <w:r w:rsidRPr="5B3493CF">
              <w:rPr>
                <w:color w:val="000000" w:themeColor="text1"/>
                <w:sz w:val="20"/>
                <w:szCs w:val="20"/>
              </w:rPr>
              <w:t xml:space="preserve"> </w:t>
            </w:r>
          </w:p>
        </w:tc>
      </w:tr>
      <w:tr w:rsidR="5B3493CF" w14:paraId="24D4AEE2" w14:textId="77777777" w:rsidTr="4418407F">
        <w:trPr>
          <w:trHeight w:val="300"/>
        </w:trPr>
        <w:tc>
          <w:tcPr>
            <w:tcW w:w="298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2C2103" w14:textId="689A9872" w:rsidR="5B3493CF" w:rsidRDefault="5B3493CF" w:rsidP="5B3493CF">
            <w:pPr>
              <w:spacing w:line="276" w:lineRule="auto"/>
              <w:ind w:left="709" w:hanging="709"/>
              <w:jc w:val="both"/>
            </w:pPr>
            <w:r w:rsidRPr="5B3493CF">
              <w:rPr>
                <w:b/>
                <w:bCs/>
                <w:color w:val="000000" w:themeColor="text1"/>
                <w:sz w:val="20"/>
                <w:szCs w:val="20"/>
              </w:rPr>
              <w:t xml:space="preserve">Final Sınavı </w:t>
            </w:r>
          </w:p>
        </w:tc>
        <w:tc>
          <w:tcPr>
            <w:tcW w:w="2914"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412EB33B" w14:textId="7583AA2C" w:rsidR="5B3493CF" w:rsidRDefault="5B3493CF" w:rsidP="5B3493CF">
            <w:pPr>
              <w:spacing w:line="276" w:lineRule="auto"/>
              <w:ind w:left="709" w:hanging="709"/>
              <w:jc w:val="center"/>
            </w:pPr>
            <w:r w:rsidRPr="5B3493CF">
              <w:rPr>
                <w:color w:val="000000" w:themeColor="text1"/>
                <w:sz w:val="20"/>
                <w:szCs w:val="20"/>
              </w:rPr>
              <w:t>X</w:t>
            </w:r>
          </w:p>
        </w:tc>
        <w:tc>
          <w:tcPr>
            <w:tcW w:w="3312"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21D6950D" w14:textId="3A1CA0A8" w:rsidR="5B3493CF" w:rsidRDefault="5B3493CF" w:rsidP="5B3493CF">
            <w:pPr>
              <w:spacing w:line="276" w:lineRule="auto"/>
              <w:ind w:left="709" w:hanging="709"/>
              <w:jc w:val="center"/>
            </w:pPr>
            <w:r w:rsidRPr="5B3493CF">
              <w:rPr>
                <w:color w:val="000000" w:themeColor="text1"/>
                <w:sz w:val="20"/>
                <w:szCs w:val="20"/>
              </w:rPr>
              <w:t>%50</w:t>
            </w:r>
          </w:p>
        </w:tc>
      </w:tr>
      <w:tr w:rsidR="5B3493CF" w14:paraId="142A2B3B" w14:textId="77777777" w:rsidTr="4418407F">
        <w:trPr>
          <w:trHeight w:val="300"/>
        </w:trPr>
        <w:tc>
          <w:tcPr>
            <w:tcW w:w="298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1BCA11" w14:textId="6DC2CB1E" w:rsidR="5B3493CF" w:rsidRDefault="5B3493CF" w:rsidP="5B3493CF">
            <w:pPr>
              <w:spacing w:line="276" w:lineRule="auto"/>
              <w:ind w:left="709" w:hanging="709"/>
              <w:jc w:val="both"/>
            </w:pPr>
            <w:r w:rsidRPr="5B3493CF">
              <w:rPr>
                <w:b/>
                <w:bCs/>
                <w:color w:val="000000" w:themeColor="text1"/>
                <w:sz w:val="20"/>
                <w:szCs w:val="20"/>
              </w:rPr>
              <w:t xml:space="preserve">Derse Katılım </w:t>
            </w:r>
          </w:p>
        </w:tc>
        <w:tc>
          <w:tcPr>
            <w:tcW w:w="2914"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6A5E35C9" w14:textId="713688D2" w:rsidR="5B3493CF" w:rsidRDefault="5B3493CF" w:rsidP="5B3493CF">
            <w:pPr>
              <w:spacing w:line="276" w:lineRule="auto"/>
              <w:ind w:left="709" w:hanging="709"/>
              <w:jc w:val="both"/>
            </w:pPr>
            <w:r w:rsidRPr="5B3493CF">
              <w:rPr>
                <w:color w:val="000000" w:themeColor="text1"/>
                <w:sz w:val="20"/>
                <w:szCs w:val="20"/>
              </w:rPr>
              <w:t xml:space="preserve"> </w:t>
            </w:r>
          </w:p>
        </w:tc>
        <w:tc>
          <w:tcPr>
            <w:tcW w:w="3312"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784B98DC" w14:textId="31BE481C" w:rsidR="5B3493CF" w:rsidRDefault="5B3493CF" w:rsidP="5B3493CF">
            <w:pPr>
              <w:spacing w:line="276" w:lineRule="auto"/>
              <w:ind w:left="709" w:hanging="709"/>
              <w:jc w:val="both"/>
            </w:pPr>
            <w:r w:rsidRPr="5B3493CF">
              <w:rPr>
                <w:color w:val="000000" w:themeColor="text1"/>
                <w:sz w:val="20"/>
                <w:szCs w:val="20"/>
              </w:rPr>
              <w:t xml:space="preserve"> </w:t>
            </w:r>
          </w:p>
        </w:tc>
      </w:tr>
      <w:tr w:rsidR="5B3493CF" w14:paraId="131D4048" w14:textId="77777777" w:rsidTr="4418407F">
        <w:trPr>
          <w:trHeight w:val="300"/>
        </w:trPr>
        <w:tc>
          <w:tcPr>
            <w:tcW w:w="9209"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81700C" w14:textId="5DC28DE1" w:rsidR="5B3493CF" w:rsidRDefault="5B3493CF" w:rsidP="5B3493CF">
            <w:pPr>
              <w:spacing w:line="276" w:lineRule="auto"/>
              <w:ind w:left="709" w:hanging="709"/>
              <w:jc w:val="both"/>
            </w:pPr>
            <w:r w:rsidRPr="5B3493CF">
              <w:rPr>
                <w:b/>
                <w:bCs/>
                <w:color w:val="000000" w:themeColor="text1"/>
                <w:sz w:val="20"/>
                <w:szCs w:val="20"/>
              </w:rPr>
              <w:lastRenderedPageBreak/>
              <w:t xml:space="preserve">Değerlendirme Yöntemlerine İlişkin Açıklamalar: </w:t>
            </w:r>
          </w:p>
          <w:p w14:paraId="25CC410D" w14:textId="39A0EEBB" w:rsidR="5B3493CF" w:rsidRDefault="5B3493CF" w:rsidP="5B3493CF">
            <w:pPr>
              <w:spacing w:line="276" w:lineRule="auto"/>
            </w:pPr>
            <w:r w:rsidRPr="5B3493CF">
              <w:rPr>
                <w:sz w:val="20"/>
                <w:szCs w:val="20"/>
              </w:rPr>
              <w:t>Yarıyıl içi notu: Ara Sınav notu</w:t>
            </w:r>
          </w:p>
          <w:p w14:paraId="70F7E62A" w14:textId="028389A2" w:rsidR="5B3493CF" w:rsidRDefault="5B3493CF" w:rsidP="5B3493CF">
            <w:pPr>
              <w:spacing w:line="276" w:lineRule="auto"/>
            </w:pPr>
            <w:r w:rsidRPr="5B3493CF">
              <w:rPr>
                <w:sz w:val="20"/>
                <w:szCs w:val="20"/>
              </w:rPr>
              <w:t>Ders Başarı notu: Yarıyıl içi notunun %50 si + Final veya Bütünleme sınav notunun %50 si</w:t>
            </w:r>
          </w:p>
          <w:p w14:paraId="14165D0B" w14:textId="7F3869F4" w:rsidR="5B3493CF" w:rsidRDefault="5B3493CF" w:rsidP="5B3493CF">
            <w:pPr>
              <w:spacing w:line="276" w:lineRule="auto"/>
            </w:pPr>
            <w:r w:rsidRPr="5B3493CF">
              <w:rPr>
                <w:sz w:val="20"/>
                <w:szCs w:val="20"/>
              </w:rPr>
              <w:t>Ders Başarı notu: Yarıyıl içi notunun %50 si + Final veya Bütünleme sınav notunun %50 si</w:t>
            </w:r>
          </w:p>
          <w:p w14:paraId="459559B8" w14:textId="6DE3D725" w:rsidR="5B3493CF" w:rsidRDefault="5B3493CF" w:rsidP="5B3493CF">
            <w:pPr>
              <w:spacing w:line="276" w:lineRule="auto"/>
            </w:pPr>
            <w:r w:rsidRPr="5B3493CF">
              <w:rPr>
                <w:sz w:val="20"/>
                <w:szCs w:val="20"/>
              </w:rPr>
              <w:t>Minimum ders başarı notu: 100 tam not üzerinden 60 tır.</w:t>
            </w:r>
          </w:p>
          <w:p w14:paraId="6EBCF14F" w14:textId="69B364E0" w:rsidR="5B3493CF" w:rsidRDefault="5B3493CF" w:rsidP="5B3493CF">
            <w:pPr>
              <w:spacing w:line="276" w:lineRule="auto"/>
            </w:pPr>
            <w:r w:rsidRPr="5B3493CF">
              <w:rPr>
                <w:sz w:val="20"/>
                <w:szCs w:val="20"/>
              </w:rPr>
              <w:t>Minimum Final ve bütünleme sınav notu: 100 tam not üzerinden 50’dir.</w:t>
            </w:r>
          </w:p>
        </w:tc>
      </w:tr>
      <w:tr w:rsidR="5B3493CF" w14:paraId="0E54A013" w14:textId="77777777" w:rsidTr="4418407F">
        <w:trPr>
          <w:trHeight w:val="300"/>
        </w:trPr>
        <w:tc>
          <w:tcPr>
            <w:tcW w:w="9209"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32D9D54B" w14:textId="407FEABE" w:rsidR="5B3493CF" w:rsidRDefault="5B3493CF" w:rsidP="5B3493CF">
            <w:pPr>
              <w:spacing w:line="276" w:lineRule="auto"/>
            </w:pPr>
            <w:r w:rsidRPr="5B3493CF">
              <w:rPr>
                <w:b/>
                <w:bCs/>
                <w:sz w:val="20"/>
                <w:szCs w:val="20"/>
              </w:rPr>
              <w:t>Değerlendirme Kriteri:</w:t>
            </w:r>
            <w:r w:rsidRPr="5B3493CF">
              <w:t xml:space="preserve"> </w:t>
            </w:r>
            <w:r w:rsidRPr="5B3493CF">
              <w:rPr>
                <w:sz w:val="20"/>
                <w:szCs w:val="20"/>
              </w:rPr>
              <w:t>Sınavlarda; yorumlama, hatırlama, karar verme, sınıflama, bilgi sentezleme becerileri değerlendirilecektir.</w:t>
            </w:r>
          </w:p>
        </w:tc>
      </w:tr>
      <w:tr w:rsidR="5B3493CF" w14:paraId="223EF37F" w14:textId="77777777" w:rsidTr="4418407F">
        <w:trPr>
          <w:trHeight w:val="300"/>
        </w:trPr>
        <w:tc>
          <w:tcPr>
            <w:tcW w:w="9209"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51BBF72C" w14:textId="57438F23" w:rsidR="5B3493CF" w:rsidRDefault="5B3493CF" w:rsidP="5B3493CF">
            <w:pPr>
              <w:spacing w:line="276" w:lineRule="auto"/>
              <w:rPr>
                <w:b/>
                <w:bCs/>
                <w:sz w:val="20"/>
                <w:szCs w:val="20"/>
              </w:rPr>
            </w:pPr>
            <w:r w:rsidRPr="5B3493CF">
              <w:rPr>
                <w:b/>
                <w:bCs/>
                <w:sz w:val="20"/>
                <w:szCs w:val="20"/>
              </w:rPr>
              <w:t>Ders İçin Önerilen Kaynaklar:</w:t>
            </w:r>
          </w:p>
          <w:p w14:paraId="0F4DE74D" w14:textId="3E3BFDA7" w:rsidR="5B3493CF" w:rsidRDefault="5B3493CF" w:rsidP="5B3493CF">
            <w:pPr>
              <w:pStyle w:val="ListeParagraf"/>
              <w:numPr>
                <w:ilvl w:val="0"/>
                <w:numId w:val="4"/>
              </w:numPr>
              <w:spacing w:line="276" w:lineRule="auto"/>
              <w:ind w:left="502"/>
              <w:rPr>
                <w:sz w:val="20"/>
                <w:szCs w:val="20"/>
              </w:rPr>
            </w:pPr>
            <w:r w:rsidRPr="5B3493CF">
              <w:rPr>
                <w:sz w:val="20"/>
                <w:szCs w:val="20"/>
              </w:rPr>
              <w:t>Yazgan G, Atak H. Üniversite öğrencilerinde riskli davranışlar: internet bağımlılığı ve bilişsel tamamlanma ihtiyacının etkisi. Uluslararası Sosyal Araştırmalar Dergisi, Cilt: 13, Sayı: 71, 2020.</w:t>
            </w:r>
          </w:p>
          <w:p w14:paraId="61A87673" w14:textId="22EEA095" w:rsidR="5B3493CF" w:rsidRDefault="5B3493CF" w:rsidP="5B3493CF">
            <w:pPr>
              <w:pStyle w:val="ListeParagraf"/>
              <w:numPr>
                <w:ilvl w:val="0"/>
                <w:numId w:val="4"/>
              </w:numPr>
              <w:spacing w:line="276" w:lineRule="auto"/>
              <w:ind w:left="502"/>
              <w:rPr>
                <w:sz w:val="20"/>
                <w:szCs w:val="20"/>
              </w:rPr>
            </w:pPr>
            <w:r w:rsidRPr="5B3493CF">
              <w:rPr>
                <w:sz w:val="20"/>
                <w:szCs w:val="20"/>
              </w:rPr>
              <w:t>Erden S, Hatun O. İnternet bağımlılığı ile başa çıkmada bilişsel davranışçı yaklaşımın kullanılması: Bir olgu sunumu, Addicta: The Turkish Journal on Addictions, Bahar 2015, 2(1), 53-83.</w:t>
            </w:r>
          </w:p>
          <w:p w14:paraId="4432ECBF" w14:textId="5DBCBEF2" w:rsidR="5B3493CF" w:rsidRDefault="5B3493CF" w:rsidP="5B3493CF">
            <w:pPr>
              <w:pStyle w:val="ListeParagraf"/>
              <w:numPr>
                <w:ilvl w:val="0"/>
                <w:numId w:val="4"/>
              </w:numPr>
              <w:spacing w:line="276" w:lineRule="auto"/>
              <w:ind w:left="502"/>
              <w:rPr>
                <w:sz w:val="20"/>
                <w:szCs w:val="20"/>
              </w:rPr>
            </w:pPr>
            <w:r w:rsidRPr="5B3493CF">
              <w:rPr>
                <w:sz w:val="20"/>
                <w:szCs w:val="20"/>
              </w:rPr>
              <w:t>Semerci A. Eğitim fakültesi öğrencileri ile diğer fakültelerdeki öğrencilerin siber güvenlik farkındalıklarının karşılaştırılması. Akdeniz Eğitim Araştırmaları Dergisi, 29, 2019.</w:t>
            </w:r>
          </w:p>
          <w:p w14:paraId="387E008A" w14:textId="43F71D52" w:rsidR="5B3493CF" w:rsidRDefault="5B3493CF" w:rsidP="5B3493CF">
            <w:pPr>
              <w:pStyle w:val="ListeParagraf"/>
              <w:numPr>
                <w:ilvl w:val="0"/>
                <w:numId w:val="4"/>
              </w:numPr>
              <w:spacing w:line="276" w:lineRule="auto"/>
              <w:ind w:left="502"/>
              <w:rPr>
                <w:sz w:val="20"/>
                <w:szCs w:val="20"/>
              </w:rPr>
            </w:pPr>
            <w:r w:rsidRPr="5B3493CF">
              <w:rPr>
                <w:sz w:val="20"/>
                <w:szCs w:val="20"/>
              </w:rPr>
              <w:t>Irmak AY, Erdoğan S. Ergen ve Genç Erişkinlerde Dijital Oyun Bağımlılığı: Güncel Bir Bakış. Türk Psikiyatri Dergisi 2016;27(2):128-37</w:t>
            </w:r>
          </w:p>
          <w:p w14:paraId="43A6D692" w14:textId="024F689C" w:rsidR="5B3493CF" w:rsidRDefault="5B3493CF" w:rsidP="5B3493CF">
            <w:pPr>
              <w:pStyle w:val="ListeParagraf"/>
              <w:numPr>
                <w:ilvl w:val="0"/>
                <w:numId w:val="4"/>
              </w:numPr>
              <w:spacing w:line="276" w:lineRule="auto"/>
              <w:ind w:left="502"/>
              <w:rPr>
                <w:sz w:val="20"/>
                <w:szCs w:val="20"/>
              </w:rPr>
            </w:pPr>
            <w:r w:rsidRPr="5B3493CF">
              <w:rPr>
                <w:sz w:val="20"/>
                <w:szCs w:val="20"/>
              </w:rPr>
              <w:t>Arısoy Ö. İnternet bağımlılığı ve tedavisi. Psikiyatride Güncel Yaklaşımlar. 2009; 1.55-67</w:t>
            </w:r>
          </w:p>
          <w:p w14:paraId="5C0174BE" w14:textId="64832F08" w:rsidR="5B3493CF" w:rsidRDefault="5B3493CF" w:rsidP="5B3493CF">
            <w:pPr>
              <w:pStyle w:val="ListeParagraf"/>
              <w:numPr>
                <w:ilvl w:val="0"/>
                <w:numId w:val="4"/>
              </w:numPr>
              <w:spacing w:line="276" w:lineRule="auto"/>
              <w:ind w:left="502"/>
              <w:rPr>
                <w:sz w:val="20"/>
                <w:szCs w:val="20"/>
              </w:rPr>
            </w:pPr>
            <w:r w:rsidRPr="5B3493CF">
              <w:rPr>
                <w:sz w:val="20"/>
                <w:szCs w:val="20"/>
              </w:rPr>
              <w:t>Karaduman S. Yeni medya okuryazarlığı: Yeni beceriler/olanaklar/riskler. Erciyes İletişim Dergisi, 2019 Cilt/Volume 6, Sayı/Number 1, 683-700</w:t>
            </w:r>
          </w:p>
          <w:p w14:paraId="4ADEFDA2" w14:textId="0811A96F" w:rsidR="5B3493CF" w:rsidRDefault="5B3493CF" w:rsidP="5B3493CF">
            <w:pPr>
              <w:pStyle w:val="ListeParagraf"/>
              <w:numPr>
                <w:ilvl w:val="0"/>
                <w:numId w:val="4"/>
              </w:numPr>
              <w:spacing w:line="276" w:lineRule="auto"/>
              <w:ind w:left="502"/>
              <w:rPr>
                <w:sz w:val="20"/>
                <w:szCs w:val="20"/>
              </w:rPr>
            </w:pPr>
            <w:r w:rsidRPr="5B3493CF">
              <w:rPr>
                <w:sz w:val="20"/>
                <w:szCs w:val="20"/>
              </w:rPr>
              <w:t xml:space="preserve">Ektiricioğlu C, Arslantaş H, Yüksel R.Ergenlerde Çağın Hastalığı: Teknoloji Bağımlılığı. Arşiv Kaynak Tarama Dergisi. 2020;29(1):51-64. </w:t>
            </w:r>
          </w:p>
          <w:p w14:paraId="18CFC03E" w14:textId="76D7F76F" w:rsidR="5B3493CF" w:rsidRDefault="5B3493CF" w:rsidP="5B3493CF">
            <w:pPr>
              <w:pStyle w:val="ListeParagraf"/>
              <w:numPr>
                <w:ilvl w:val="0"/>
                <w:numId w:val="4"/>
              </w:numPr>
              <w:spacing w:line="276" w:lineRule="auto"/>
              <w:ind w:left="502"/>
              <w:rPr>
                <w:sz w:val="20"/>
                <w:szCs w:val="20"/>
              </w:rPr>
            </w:pPr>
            <w:r w:rsidRPr="5B3493CF">
              <w:rPr>
                <w:sz w:val="20"/>
                <w:szCs w:val="20"/>
              </w:rPr>
              <w:t>Çakır Ö, Oguz E. Lise öğrencilerinin yalnızlık düzeyleri ile akıllı telefon bağımlılığı arasındaki ilişki. Mersin Üniversitesi Eğitim Fakültesi Dergisi, 2017; 13(1): 418-429</w:t>
            </w:r>
          </w:p>
          <w:p w14:paraId="3F04E420" w14:textId="45BF2A77" w:rsidR="5B3493CF" w:rsidRDefault="5B3493CF" w:rsidP="5B3493CF">
            <w:pPr>
              <w:pStyle w:val="ListeParagraf"/>
              <w:numPr>
                <w:ilvl w:val="0"/>
                <w:numId w:val="4"/>
              </w:numPr>
              <w:spacing w:line="276" w:lineRule="auto"/>
              <w:ind w:left="502"/>
              <w:rPr>
                <w:sz w:val="20"/>
                <w:szCs w:val="20"/>
              </w:rPr>
            </w:pPr>
            <w:r w:rsidRPr="5B3493CF">
              <w:rPr>
                <w:sz w:val="20"/>
                <w:szCs w:val="20"/>
              </w:rPr>
              <w:t xml:space="preserve">Kaşıkçı DN ve ark. Türkiye ve Avrupa’daki çocukların internet alışkanlıkları ve güvenli internet kullanımı. Eğitim ve Bilim, 2014, Cilt 39, Sayı 171  </w:t>
            </w:r>
          </w:p>
          <w:p w14:paraId="1718A31F" w14:textId="444655A3" w:rsidR="5B3493CF" w:rsidRDefault="5B3493CF" w:rsidP="5B3493CF">
            <w:pPr>
              <w:pStyle w:val="ListeParagraf"/>
              <w:numPr>
                <w:ilvl w:val="0"/>
                <w:numId w:val="4"/>
              </w:numPr>
              <w:spacing w:line="276" w:lineRule="auto"/>
              <w:ind w:left="502"/>
              <w:rPr>
                <w:sz w:val="20"/>
                <w:szCs w:val="20"/>
              </w:rPr>
            </w:pPr>
            <w:r w:rsidRPr="5B3493CF">
              <w:rPr>
                <w:sz w:val="20"/>
                <w:szCs w:val="20"/>
              </w:rPr>
              <w:t>Ögel, K. (2014). İnternet bağımlılığı. İstanbul: İş Bankası Kültür Yayınları.</w:t>
            </w:r>
          </w:p>
          <w:p w14:paraId="2D0C7D0D" w14:textId="036A64D1" w:rsidR="5B3493CF" w:rsidRDefault="5B3493CF" w:rsidP="5B3493CF">
            <w:pPr>
              <w:pStyle w:val="ListeParagraf"/>
              <w:numPr>
                <w:ilvl w:val="0"/>
                <w:numId w:val="4"/>
              </w:numPr>
              <w:spacing w:line="276" w:lineRule="auto"/>
              <w:ind w:left="502"/>
              <w:rPr>
                <w:sz w:val="20"/>
                <w:szCs w:val="20"/>
              </w:rPr>
            </w:pPr>
            <w:r w:rsidRPr="5B3493CF">
              <w:rPr>
                <w:sz w:val="20"/>
                <w:szCs w:val="20"/>
              </w:rPr>
              <w:t>Lynn GT, Johnson CC. Ekran bağımlılığı (çev. F. Yolçan), Destek yayınları, İstanbul, 2018.</w:t>
            </w:r>
          </w:p>
          <w:p w14:paraId="7A982437" w14:textId="57085622" w:rsidR="5B3493CF" w:rsidRDefault="601D8953" w:rsidP="5B3493CF">
            <w:pPr>
              <w:pStyle w:val="ListeParagraf"/>
              <w:numPr>
                <w:ilvl w:val="0"/>
                <w:numId w:val="4"/>
              </w:numPr>
              <w:spacing w:line="276" w:lineRule="auto"/>
              <w:ind w:left="502"/>
              <w:rPr>
                <w:sz w:val="20"/>
                <w:szCs w:val="20"/>
              </w:rPr>
            </w:pPr>
            <w:r w:rsidRPr="4418407F">
              <w:rPr>
                <w:sz w:val="20"/>
                <w:szCs w:val="20"/>
              </w:rPr>
              <w:t>Mehmet Dinç, M.</w:t>
            </w:r>
            <w:r w:rsidR="2A23A4BF" w:rsidRPr="4418407F">
              <w:rPr>
                <w:sz w:val="20"/>
                <w:szCs w:val="20"/>
              </w:rPr>
              <w:t xml:space="preserve"> </w:t>
            </w:r>
            <w:r w:rsidRPr="4418407F">
              <w:rPr>
                <w:sz w:val="20"/>
                <w:szCs w:val="20"/>
              </w:rPr>
              <w:t>(2016). Teknoloji Yerinde Yeterince. Yeşilay TBM Alan Kitaplığı Dizisi No: 9, İstanbul</w:t>
            </w:r>
          </w:p>
          <w:p w14:paraId="2296C790" w14:textId="2FC851E5" w:rsidR="5B3493CF" w:rsidRDefault="5B3493CF" w:rsidP="5B3493CF">
            <w:pPr>
              <w:pStyle w:val="ListeParagraf"/>
              <w:numPr>
                <w:ilvl w:val="0"/>
                <w:numId w:val="4"/>
              </w:numPr>
              <w:spacing w:line="276" w:lineRule="auto"/>
              <w:ind w:left="502"/>
              <w:rPr>
                <w:sz w:val="20"/>
                <w:szCs w:val="20"/>
              </w:rPr>
            </w:pPr>
            <w:r w:rsidRPr="5B3493CF">
              <w:rPr>
                <w:sz w:val="20"/>
                <w:szCs w:val="20"/>
              </w:rPr>
              <w:t>Amerikan Psikiyatri Birliği. (2014). Ruhsal Bozuklukların Tanısal ve Sayımsal Elkitabı, Beşinci Baskı (DSM-5), Tanı Ölçütleri Başvuru Elkitabı’ndan çev. Köroğlu E, Hekimler Yayın Birliği, Ankara, ss. 231-290.</w:t>
            </w:r>
          </w:p>
          <w:p w14:paraId="524D45FB" w14:textId="4D064564" w:rsidR="5B3493CF" w:rsidRDefault="601D8953" w:rsidP="5B3493CF">
            <w:pPr>
              <w:pStyle w:val="ListeParagraf"/>
              <w:numPr>
                <w:ilvl w:val="0"/>
                <w:numId w:val="4"/>
              </w:numPr>
              <w:spacing w:line="276" w:lineRule="auto"/>
              <w:ind w:left="502"/>
              <w:rPr>
                <w:sz w:val="20"/>
                <w:szCs w:val="20"/>
              </w:rPr>
            </w:pPr>
            <w:r w:rsidRPr="4418407F">
              <w:rPr>
                <w:sz w:val="20"/>
                <w:szCs w:val="20"/>
              </w:rPr>
              <w:t>Aygül HH., Eke E. (editörler)(2020)</w:t>
            </w:r>
            <w:r w:rsidR="29D0AB0C" w:rsidRPr="4418407F">
              <w:rPr>
                <w:sz w:val="20"/>
                <w:szCs w:val="20"/>
              </w:rPr>
              <w:t xml:space="preserve"> </w:t>
            </w:r>
            <w:r w:rsidRPr="4418407F">
              <w:rPr>
                <w:sz w:val="20"/>
                <w:szCs w:val="20"/>
              </w:rPr>
              <w:t>Dijital Bağımlılık ve e-hastalıklar, Nobel Yayınevi, Ankara.</w:t>
            </w:r>
          </w:p>
          <w:p w14:paraId="7BDB9507" w14:textId="5D99EC87" w:rsidR="5B3493CF" w:rsidRDefault="5B3493CF" w:rsidP="5B3493CF">
            <w:pPr>
              <w:pStyle w:val="ListeParagraf"/>
              <w:numPr>
                <w:ilvl w:val="0"/>
                <w:numId w:val="4"/>
              </w:numPr>
              <w:spacing w:line="276" w:lineRule="auto"/>
              <w:ind w:left="502"/>
              <w:rPr>
                <w:sz w:val="20"/>
                <w:szCs w:val="20"/>
              </w:rPr>
            </w:pPr>
            <w:r w:rsidRPr="5B3493CF">
              <w:rPr>
                <w:sz w:val="20"/>
                <w:szCs w:val="20"/>
              </w:rPr>
              <w:t>Kuss DJ, Griffiths D. (2015) Psikoterapide İnternet Bağımlılığı, Ayrıntı Yayınları, İstanbul</w:t>
            </w:r>
          </w:p>
          <w:p w14:paraId="4235630D" w14:textId="11B9C2F5" w:rsidR="5B3493CF" w:rsidRDefault="5B3493CF" w:rsidP="5B3493CF">
            <w:pPr>
              <w:pStyle w:val="ListeParagraf"/>
              <w:numPr>
                <w:ilvl w:val="0"/>
                <w:numId w:val="4"/>
              </w:numPr>
              <w:spacing w:line="276" w:lineRule="auto"/>
              <w:ind w:left="502"/>
              <w:rPr>
                <w:sz w:val="20"/>
                <w:szCs w:val="20"/>
              </w:rPr>
            </w:pPr>
            <w:r w:rsidRPr="5B3493CF">
              <w:rPr>
                <w:sz w:val="20"/>
                <w:szCs w:val="20"/>
              </w:rPr>
              <w:t>Karan G. (2006) Anne babalar için internet rehberi, Epsilon Yayıncılık, İstanbul.</w:t>
            </w:r>
          </w:p>
          <w:p w14:paraId="122E8879" w14:textId="41E5ADD0" w:rsidR="5B3493CF" w:rsidRDefault="5B3493CF" w:rsidP="5B3493CF">
            <w:pPr>
              <w:pStyle w:val="ListeParagraf"/>
              <w:numPr>
                <w:ilvl w:val="0"/>
                <w:numId w:val="4"/>
              </w:numPr>
              <w:spacing w:line="276" w:lineRule="auto"/>
              <w:ind w:left="502"/>
              <w:rPr>
                <w:sz w:val="20"/>
                <w:szCs w:val="20"/>
              </w:rPr>
            </w:pPr>
            <w:r w:rsidRPr="5B3493CF">
              <w:rPr>
                <w:sz w:val="20"/>
                <w:szCs w:val="20"/>
              </w:rPr>
              <w:t xml:space="preserve">Davranışsal bağımlılıklar ile mücadele 2018-2023 ulusal strateji belgesi ve eylem planı 2019-2023 </w:t>
            </w:r>
            <w:hyperlink r:id="rId46">
              <w:r w:rsidRPr="5B3493CF">
                <w:rPr>
                  <w:rStyle w:val="Kpr"/>
                  <w:color w:val="auto"/>
                  <w:sz w:val="20"/>
                  <w:szCs w:val="20"/>
                </w:rPr>
                <w:t>https://bmyk.gov.tr/TR-68404/davranissal-bagimlilik-ile-mucadele-eylem-plani.html</w:t>
              </w:r>
            </w:hyperlink>
            <w:r w:rsidRPr="5B3493CF">
              <w:rPr>
                <w:sz w:val="20"/>
                <w:szCs w:val="20"/>
              </w:rPr>
              <w:t xml:space="preserve"> (erişim tarihi: 10/01/2022)</w:t>
            </w:r>
          </w:p>
          <w:p w14:paraId="60B793E7" w14:textId="395B9B67" w:rsidR="5B3493CF" w:rsidRDefault="5B3493CF" w:rsidP="5B3493CF">
            <w:pPr>
              <w:pStyle w:val="ListeParagraf"/>
              <w:numPr>
                <w:ilvl w:val="0"/>
                <w:numId w:val="4"/>
              </w:numPr>
              <w:spacing w:line="276" w:lineRule="auto"/>
              <w:ind w:left="502"/>
              <w:rPr>
                <w:sz w:val="20"/>
                <w:szCs w:val="20"/>
              </w:rPr>
            </w:pPr>
            <w:r w:rsidRPr="5B3493CF">
              <w:rPr>
                <w:sz w:val="20"/>
                <w:szCs w:val="20"/>
              </w:rPr>
              <w:t>Yalçın B. (2019). Çocuğum Bağımlı Olmasın. Nobel Akademi Yayınları.</w:t>
            </w:r>
          </w:p>
          <w:p w14:paraId="6A27077F" w14:textId="221C5838" w:rsidR="5B3493CF" w:rsidRDefault="5B3493CF" w:rsidP="5B3493CF">
            <w:pPr>
              <w:pStyle w:val="ListeParagraf"/>
              <w:numPr>
                <w:ilvl w:val="0"/>
                <w:numId w:val="4"/>
              </w:numPr>
              <w:spacing w:line="276" w:lineRule="auto"/>
              <w:ind w:left="502"/>
              <w:rPr>
                <w:sz w:val="20"/>
                <w:szCs w:val="20"/>
              </w:rPr>
            </w:pPr>
            <w:r w:rsidRPr="5B3493CF">
              <w:rPr>
                <w:sz w:val="20"/>
                <w:szCs w:val="20"/>
              </w:rPr>
              <w:t xml:space="preserve"> Ögel K., Tekin K. (2021) Bağımlılık Hakkında Ne Yapmalıyım? - Aile ve Yakınlar İçin Bilgiler, Uçurtma Yayınları</w:t>
            </w:r>
          </w:p>
          <w:p w14:paraId="495646A7" w14:textId="08FCED09" w:rsidR="5B3493CF" w:rsidRDefault="5B3493CF" w:rsidP="5B3493CF">
            <w:pPr>
              <w:pStyle w:val="ListeParagraf"/>
              <w:numPr>
                <w:ilvl w:val="0"/>
                <w:numId w:val="4"/>
              </w:numPr>
              <w:spacing w:line="276" w:lineRule="auto"/>
              <w:ind w:left="502"/>
              <w:rPr>
                <w:sz w:val="20"/>
                <w:szCs w:val="20"/>
              </w:rPr>
            </w:pPr>
            <w:r w:rsidRPr="5B3493CF">
              <w:rPr>
                <w:sz w:val="20"/>
                <w:szCs w:val="20"/>
              </w:rPr>
              <w:t>Yıldırım E, Kural H. (2017) Bağımlılık ve Değişim. İstanbul. Nobel Akademik Yayıncılık.</w:t>
            </w:r>
          </w:p>
          <w:p w14:paraId="041271BA" w14:textId="3369E0F7" w:rsidR="5B3493CF" w:rsidRDefault="5B3493CF" w:rsidP="5B3493CF">
            <w:pPr>
              <w:pStyle w:val="ListeParagraf"/>
              <w:numPr>
                <w:ilvl w:val="0"/>
                <w:numId w:val="4"/>
              </w:numPr>
              <w:spacing w:line="276" w:lineRule="auto"/>
              <w:ind w:left="502"/>
              <w:rPr>
                <w:sz w:val="20"/>
                <w:szCs w:val="20"/>
              </w:rPr>
            </w:pPr>
            <w:r w:rsidRPr="5B3493CF">
              <w:rPr>
                <w:sz w:val="20"/>
                <w:szCs w:val="20"/>
              </w:rPr>
              <w:t>Ögel K. İnternet Bağımlılığı- İnternetin Psikolojisini Anlamak ve Bağımlılıkla Başa Çıkmak. İş Bankası Kültür Yayınları. 2014: syf:244</w:t>
            </w:r>
          </w:p>
          <w:p w14:paraId="1ED16508" w14:textId="282AA358" w:rsidR="5B3493CF" w:rsidRDefault="5B3493CF" w:rsidP="5B3493CF">
            <w:pPr>
              <w:pStyle w:val="ListeParagraf"/>
              <w:numPr>
                <w:ilvl w:val="0"/>
                <w:numId w:val="4"/>
              </w:numPr>
              <w:spacing w:line="276" w:lineRule="auto"/>
              <w:ind w:left="502"/>
              <w:rPr>
                <w:sz w:val="20"/>
                <w:szCs w:val="20"/>
              </w:rPr>
            </w:pPr>
            <w:r w:rsidRPr="5B3493CF">
              <w:rPr>
                <w:sz w:val="20"/>
                <w:szCs w:val="20"/>
              </w:rPr>
              <w:t xml:space="preserve"> Young K. Cristiano Nabuco De Abreu. Internet Addiction: A Handbook and Guide to Evaluation and Treatment. 2011. 1st edition, Canada</w:t>
            </w:r>
          </w:p>
          <w:p w14:paraId="0A5D8AA7" w14:textId="7C64A85C" w:rsidR="5B3493CF" w:rsidRDefault="5B3493CF" w:rsidP="5B3493CF">
            <w:pPr>
              <w:pStyle w:val="ListeParagraf"/>
              <w:numPr>
                <w:ilvl w:val="0"/>
                <w:numId w:val="4"/>
              </w:numPr>
              <w:spacing w:line="276" w:lineRule="auto"/>
              <w:ind w:left="502"/>
              <w:rPr>
                <w:sz w:val="20"/>
                <w:szCs w:val="20"/>
              </w:rPr>
            </w:pPr>
            <w:r w:rsidRPr="5B3493CF">
              <w:rPr>
                <w:sz w:val="20"/>
                <w:szCs w:val="20"/>
              </w:rPr>
              <w:t>Young K. Cristiano Nabuco De Abreu. Internet Addiction in Children and Adolescents: Risk Factors, Assessment, and Treatment. Springer publishing company. 2017:</w:t>
            </w:r>
          </w:p>
          <w:p w14:paraId="182FC083" w14:textId="337AC5B7" w:rsidR="5B3493CF" w:rsidRDefault="5B3493CF" w:rsidP="5B3493CF">
            <w:pPr>
              <w:pStyle w:val="ListeParagraf"/>
              <w:numPr>
                <w:ilvl w:val="0"/>
                <w:numId w:val="4"/>
              </w:numPr>
              <w:spacing w:line="276" w:lineRule="auto"/>
              <w:ind w:left="502"/>
              <w:rPr>
                <w:sz w:val="20"/>
                <w:szCs w:val="20"/>
              </w:rPr>
            </w:pPr>
            <w:r w:rsidRPr="5B3493CF">
              <w:rPr>
                <w:sz w:val="20"/>
                <w:szCs w:val="20"/>
              </w:rPr>
              <w:t>Feindel H. İnternet Bağımlılığı. İletişim Yayıncılık. 2019</w:t>
            </w:r>
          </w:p>
          <w:p w14:paraId="3A9AF914" w14:textId="6DB1D50E" w:rsidR="5B3493CF" w:rsidRDefault="5B3493CF" w:rsidP="5B3493CF">
            <w:pPr>
              <w:pStyle w:val="ListeParagraf"/>
              <w:numPr>
                <w:ilvl w:val="0"/>
                <w:numId w:val="4"/>
              </w:numPr>
              <w:spacing w:line="276" w:lineRule="auto"/>
              <w:ind w:left="502"/>
              <w:rPr>
                <w:sz w:val="20"/>
                <w:szCs w:val="20"/>
              </w:rPr>
            </w:pPr>
            <w:r w:rsidRPr="5B3493CF">
              <w:rPr>
                <w:sz w:val="20"/>
                <w:szCs w:val="20"/>
              </w:rPr>
              <w:t>Gerhart, N. (2017) ‘Technology addiction: How social network sites impact our lives’, Informing Science. doi: 10.28945/3851.</w:t>
            </w:r>
          </w:p>
          <w:p w14:paraId="4AE4B1AF" w14:textId="0B7CF917" w:rsidR="5B3493CF" w:rsidRDefault="5B3493CF" w:rsidP="5B3493CF">
            <w:pPr>
              <w:spacing w:line="276" w:lineRule="auto"/>
            </w:pPr>
            <w:hyperlink r:id="rId47">
              <w:r w:rsidRPr="5B3493CF">
                <w:rPr>
                  <w:rStyle w:val="Kpr"/>
                  <w:color w:val="auto"/>
                  <w:sz w:val="20"/>
                  <w:szCs w:val="20"/>
                </w:rPr>
                <w:t>https://hsgm.saglik.gov.tr/tr/ruh-sagligi-yayinlarimiz.html</w:t>
              </w:r>
            </w:hyperlink>
          </w:p>
        </w:tc>
      </w:tr>
      <w:tr w:rsidR="5B3493CF" w14:paraId="3D231A23" w14:textId="77777777" w:rsidTr="4418407F">
        <w:trPr>
          <w:trHeight w:val="300"/>
        </w:trPr>
        <w:tc>
          <w:tcPr>
            <w:tcW w:w="9209"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1DF4E66A" w14:textId="23994E8B" w:rsidR="5B3493CF" w:rsidRDefault="5B3493CF" w:rsidP="5B3493CF">
            <w:pPr>
              <w:spacing w:line="276" w:lineRule="auto"/>
              <w:rPr>
                <w:b/>
                <w:bCs/>
                <w:sz w:val="20"/>
                <w:szCs w:val="20"/>
              </w:rPr>
            </w:pPr>
            <w:r w:rsidRPr="5B3493CF">
              <w:rPr>
                <w:b/>
                <w:bCs/>
                <w:sz w:val="20"/>
                <w:szCs w:val="20"/>
              </w:rPr>
              <w:lastRenderedPageBreak/>
              <w:t>Derse İlişkin Politika ve Kurallar: -</w:t>
            </w:r>
          </w:p>
        </w:tc>
      </w:tr>
      <w:tr w:rsidR="5B3493CF" w14:paraId="14FFD018" w14:textId="77777777" w:rsidTr="4418407F">
        <w:trPr>
          <w:trHeight w:val="300"/>
        </w:trPr>
        <w:tc>
          <w:tcPr>
            <w:tcW w:w="9209"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05F24FAF" w14:textId="03AF4C8B" w:rsidR="5B3493CF" w:rsidRDefault="5B3493CF" w:rsidP="5B3493CF">
            <w:pPr>
              <w:spacing w:line="276" w:lineRule="auto"/>
              <w:rPr>
                <w:sz w:val="20"/>
                <w:szCs w:val="20"/>
              </w:rPr>
            </w:pPr>
            <w:r w:rsidRPr="5B3493CF">
              <w:rPr>
                <w:b/>
                <w:bCs/>
                <w:sz w:val="20"/>
                <w:szCs w:val="20"/>
              </w:rPr>
              <w:t xml:space="preserve">Ders Öğretim Üyesi İletişim Bilgileri: </w:t>
            </w:r>
            <w:r w:rsidRPr="5B3493CF">
              <w:rPr>
                <w:sz w:val="20"/>
                <w:szCs w:val="20"/>
              </w:rPr>
              <w:t>Dr. Öğr. Üyesi Emine Zahide ÖZDEMİR</w:t>
            </w:r>
          </w:p>
          <w:p w14:paraId="7B38E4E9" w14:textId="31F82822" w:rsidR="5B3493CF" w:rsidRDefault="5B3493CF" w:rsidP="5B3493CF">
            <w:pPr>
              <w:spacing w:line="276" w:lineRule="auto"/>
            </w:pPr>
            <w:r w:rsidRPr="5B3493CF">
              <w:rPr>
                <w:sz w:val="20"/>
                <w:szCs w:val="20"/>
              </w:rPr>
              <w:t xml:space="preserve">02324124774 </w:t>
            </w:r>
            <w:hyperlink r:id="rId48">
              <w:r w:rsidRPr="5B3493CF">
                <w:rPr>
                  <w:rStyle w:val="Kpr"/>
                  <w:color w:val="auto"/>
                  <w:sz w:val="20"/>
                  <w:szCs w:val="20"/>
                </w:rPr>
                <w:t>zahide.ozdemir@deu.edu.tr</w:t>
              </w:r>
            </w:hyperlink>
          </w:p>
        </w:tc>
      </w:tr>
      <w:tr w:rsidR="5B3493CF" w14:paraId="5BE01AE4" w14:textId="77777777" w:rsidTr="4418407F">
        <w:trPr>
          <w:trHeight w:val="300"/>
        </w:trPr>
        <w:tc>
          <w:tcPr>
            <w:tcW w:w="9209"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2EDF5E41" w14:textId="55DF062F" w:rsidR="5B3493CF" w:rsidRDefault="5B3493CF" w:rsidP="5B3493CF">
            <w:pPr>
              <w:spacing w:line="276" w:lineRule="auto"/>
              <w:rPr>
                <w:b/>
                <w:bCs/>
                <w:sz w:val="20"/>
                <w:szCs w:val="20"/>
              </w:rPr>
            </w:pPr>
            <w:r w:rsidRPr="5B3493CF">
              <w:rPr>
                <w:b/>
                <w:bCs/>
                <w:sz w:val="20"/>
                <w:szCs w:val="20"/>
              </w:rPr>
              <w:t>Dersin İçeriği: Sınav tarihleri ders planında belirtilecektir. Sınav tarihleri kesinleştiğinde, tarihlerde değişiklik yapılabilir.</w:t>
            </w:r>
          </w:p>
          <w:p w14:paraId="3F941641" w14:textId="4FE50B09" w:rsidR="5B3493CF" w:rsidRDefault="5B3493CF" w:rsidP="5B3493CF">
            <w:pPr>
              <w:spacing w:line="276" w:lineRule="auto"/>
              <w:rPr>
                <w:b/>
                <w:bCs/>
                <w:sz w:val="20"/>
                <w:szCs w:val="20"/>
              </w:rPr>
            </w:pPr>
            <w:r w:rsidRPr="5B3493CF">
              <w:rPr>
                <w:b/>
                <w:bCs/>
                <w:sz w:val="20"/>
                <w:szCs w:val="20"/>
              </w:rPr>
              <w:t xml:space="preserve"> </w:t>
            </w:r>
          </w:p>
        </w:tc>
      </w:tr>
      <w:tr w:rsidR="5B3493CF" w14:paraId="7A55466A" w14:textId="77777777" w:rsidTr="4418407F">
        <w:trPr>
          <w:trHeight w:val="30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11C94AA3" w14:textId="75F388D7" w:rsidR="5B3493CF" w:rsidRDefault="5B3493CF" w:rsidP="5B3493CF">
            <w:pPr>
              <w:spacing w:line="276" w:lineRule="auto"/>
              <w:jc w:val="both"/>
            </w:pPr>
            <w:r w:rsidRPr="5B3493CF">
              <w:rPr>
                <w:b/>
                <w:bCs/>
                <w:color w:val="000000" w:themeColor="text1"/>
                <w:sz w:val="20"/>
                <w:szCs w:val="20"/>
              </w:rPr>
              <w:t>Hafta</w:t>
            </w:r>
          </w:p>
        </w:tc>
        <w:tc>
          <w:tcPr>
            <w:tcW w:w="3118" w:type="dxa"/>
            <w:gridSpan w:val="2"/>
            <w:tcBorders>
              <w:top w:val="nil"/>
              <w:left w:val="single" w:sz="8" w:space="0" w:color="auto"/>
              <w:bottom w:val="single" w:sz="8" w:space="0" w:color="auto"/>
              <w:right w:val="single" w:sz="8" w:space="0" w:color="auto"/>
            </w:tcBorders>
            <w:tcMar>
              <w:left w:w="108" w:type="dxa"/>
              <w:right w:w="108" w:type="dxa"/>
            </w:tcMar>
          </w:tcPr>
          <w:p w14:paraId="6D6DA136" w14:textId="1D3D5770" w:rsidR="5B3493CF" w:rsidRDefault="5B3493CF" w:rsidP="5B3493CF">
            <w:pPr>
              <w:spacing w:line="276" w:lineRule="auto"/>
              <w:jc w:val="both"/>
            </w:pPr>
            <w:r w:rsidRPr="5B3493CF">
              <w:rPr>
                <w:b/>
                <w:bCs/>
                <w:color w:val="000000" w:themeColor="text1"/>
                <w:sz w:val="20"/>
                <w:szCs w:val="20"/>
              </w:rPr>
              <w:t>Konular</w:t>
            </w:r>
          </w:p>
        </w:tc>
        <w:tc>
          <w:tcPr>
            <w:tcW w:w="2234" w:type="dxa"/>
            <w:gridSpan w:val="2"/>
            <w:tcBorders>
              <w:top w:val="nil"/>
              <w:left w:val="nil"/>
              <w:bottom w:val="single" w:sz="8" w:space="0" w:color="auto"/>
              <w:right w:val="single" w:sz="8" w:space="0" w:color="auto"/>
            </w:tcBorders>
            <w:tcMar>
              <w:left w:w="108" w:type="dxa"/>
              <w:right w:w="108" w:type="dxa"/>
            </w:tcMar>
          </w:tcPr>
          <w:p w14:paraId="1FA22001" w14:textId="73394CDD" w:rsidR="5B3493CF" w:rsidRDefault="5B3493CF" w:rsidP="5B3493CF">
            <w:pPr>
              <w:spacing w:line="276" w:lineRule="auto"/>
              <w:jc w:val="both"/>
            </w:pPr>
            <w:r w:rsidRPr="5B3493CF">
              <w:rPr>
                <w:b/>
                <w:bCs/>
                <w:color w:val="000000" w:themeColor="text1"/>
                <w:sz w:val="20"/>
                <w:szCs w:val="20"/>
              </w:rPr>
              <w:t>Öğretim Elemanı</w:t>
            </w:r>
          </w:p>
        </w:tc>
        <w:tc>
          <w:tcPr>
            <w:tcW w:w="2427" w:type="dxa"/>
            <w:tcBorders>
              <w:top w:val="nil"/>
              <w:left w:val="nil"/>
              <w:bottom w:val="single" w:sz="8" w:space="0" w:color="auto"/>
              <w:right w:val="single" w:sz="8" w:space="0" w:color="auto"/>
            </w:tcBorders>
            <w:tcMar>
              <w:left w:w="108" w:type="dxa"/>
              <w:right w:w="108" w:type="dxa"/>
            </w:tcMar>
          </w:tcPr>
          <w:p w14:paraId="04AEED60" w14:textId="7E6AF337" w:rsidR="5B3493CF" w:rsidRDefault="5B3493CF" w:rsidP="5B3493CF">
            <w:pPr>
              <w:spacing w:line="276" w:lineRule="auto"/>
              <w:jc w:val="both"/>
            </w:pPr>
            <w:r w:rsidRPr="5B3493CF">
              <w:rPr>
                <w:b/>
                <w:bCs/>
                <w:color w:val="000000" w:themeColor="text1"/>
                <w:sz w:val="20"/>
                <w:szCs w:val="20"/>
              </w:rPr>
              <w:t>Eğitim Yöntemi ve Kullanılan Materyal</w:t>
            </w:r>
          </w:p>
        </w:tc>
      </w:tr>
      <w:tr w:rsidR="5B3493CF" w14:paraId="24AA790A"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55E48BD6" w14:textId="5D7E45CD" w:rsidR="5B3493CF" w:rsidRDefault="5B3493CF" w:rsidP="5B3493CF">
            <w:pPr>
              <w:spacing w:line="276" w:lineRule="auto"/>
              <w:ind w:left="360"/>
              <w:jc w:val="both"/>
            </w:pPr>
            <w:r w:rsidRPr="5B3493CF">
              <w:rPr>
                <w:b/>
                <w:bCs/>
                <w:color w:val="000000" w:themeColor="text1"/>
                <w:sz w:val="20"/>
                <w:szCs w:val="20"/>
              </w:rPr>
              <w:t>1.hafta</w:t>
            </w:r>
          </w:p>
          <w:p w14:paraId="7E9CB104" w14:textId="2C2714D8" w:rsidR="5B3493CF" w:rsidRDefault="5B3493CF" w:rsidP="5B3493CF">
            <w:pPr>
              <w:spacing w:line="276" w:lineRule="auto"/>
              <w:ind w:left="360"/>
              <w:jc w:val="both"/>
            </w:pPr>
            <w:r w:rsidRPr="5B3493CF">
              <w:rPr>
                <w:b/>
                <w:bCs/>
                <w:color w:val="000000" w:themeColor="text1"/>
                <w:sz w:val="20"/>
                <w:szCs w:val="20"/>
              </w:rPr>
              <w:t xml:space="preserve"> </w:t>
            </w:r>
          </w:p>
        </w:tc>
        <w:tc>
          <w:tcPr>
            <w:tcW w:w="31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D2C73F2" w14:textId="259EF72C" w:rsidR="5B3493CF" w:rsidRDefault="5B3493CF" w:rsidP="5B3493CF">
            <w:r w:rsidRPr="5B3493CF">
              <w:rPr>
                <w:sz w:val="20"/>
                <w:szCs w:val="20"/>
              </w:rPr>
              <w:t>Dersin tanıtımı, hedeflerin açıklanması, Bilişim Teknolojileri Bağımlığı dersine giriş</w:t>
            </w:r>
          </w:p>
          <w:p w14:paraId="04154414" w14:textId="507C91B5" w:rsidR="5B3493CF" w:rsidRDefault="5B3493CF" w:rsidP="5B3493CF">
            <w:pPr>
              <w:spacing w:line="276" w:lineRule="auto"/>
              <w:ind w:left="265"/>
            </w:pPr>
            <w:r w:rsidRPr="5B3493CF">
              <w:rPr>
                <w:sz w:val="20"/>
                <w:szCs w:val="20"/>
              </w:rPr>
              <w:t xml:space="preserve"> </w:t>
            </w:r>
          </w:p>
        </w:tc>
        <w:tc>
          <w:tcPr>
            <w:tcW w:w="2234" w:type="dxa"/>
            <w:gridSpan w:val="2"/>
            <w:tcBorders>
              <w:top w:val="single" w:sz="8" w:space="0" w:color="auto"/>
              <w:left w:val="nil"/>
              <w:bottom w:val="single" w:sz="8" w:space="0" w:color="auto"/>
              <w:right w:val="single" w:sz="8" w:space="0" w:color="auto"/>
            </w:tcBorders>
            <w:tcMar>
              <w:left w:w="108" w:type="dxa"/>
              <w:right w:w="108" w:type="dxa"/>
            </w:tcMar>
          </w:tcPr>
          <w:p w14:paraId="134EDE7D" w14:textId="347B92B4" w:rsidR="5B3493CF" w:rsidRDefault="5B3493CF" w:rsidP="5B3493CF">
            <w:pPr>
              <w:spacing w:line="276" w:lineRule="auto"/>
            </w:pPr>
            <w:r w:rsidRPr="5B3493CF">
              <w:rPr>
                <w:sz w:val="20"/>
                <w:szCs w:val="20"/>
              </w:rPr>
              <w:t xml:space="preserve">Dr. Öğr. Üyesi </w:t>
            </w:r>
            <w:r w:rsidRPr="5B3493CF">
              <w:rPr>
                <w:color w:val="000000" w:themeColor="text1"/>
                <w:sz w:val="20"/>
                <w:szCs w:val="20"/>
              </w:rPr>
              <w:t>Burcu CENGİZ</w:t>
            </w:r>
          </w:p>
        </w:tc>
        <w:tc>
          <w:tcPr>
            <w:tcW w:w="2427" w:type="dxa"/>
            <w:tcBorders>
              <w:top w:val="single" w:sz="8" w:space="0" w:color="auto"/>
              <w:left w:val="nil"/>
              <w:bottom w:val="single" w:sz="8" w:space="0" w:color="auto"/>
              <w:right w:val="single" w:sz="8" w:space="0" w:color="auto"/>
            </w:tcBorders>
            <w:tcMar>
              <w:left w:w="108" w:type="dxa"/>
              <w:right w:w="108" w:type="dxa"/>
            </w:tcMar>
          </w:tcPr>
          <w:p w14:paraId="3786D346" w14:textId="3DB9A283" w:rsidR="5B3493CF" w:rsidRDefault="5B3493CF" w:rsidP="5B3493CF">
            <w:pPr>
              <w:spacing w:line="276" w:lineRule="auto"/>
            </w:pPr>
            <w:r w:rsidRPr="5B3493CF">
              <w:rPr>
                <w:sz w:val="20"/>
                <w:szCs w:val="20"/>
              </w:rPr>
              <w:t>Düz anlatım, soru cevap, beyin fırtınası</w:t>
            </w:r>
          </w:p>
        </w:tc>
      </w:tr>
      <w:tr w:rsidR="5B3493CF" w14:paraId="240EE4F6"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29B34D50" w14:textId="06809D88" w:rsidR="5B3493CF" w:rsidRDefault="5B3493CF" w:rsidP="5B3493CF">
            <w:pPr>
              <w:spacing w:line="276" w:lineRule="auto"/>
              <w:ind w:left="360"/>
              <w:jc w:val="both"/>
            </w:pPr>
            <w:r w:rsidRPr="5B3493CF">
              <w:rPr>
                <w:b/>
                <w:bCs/>
                <w:color w:val="000000" w:themeColor="text1"/>
                <w:sz w:val="20"/>
                <w:szCs w:val="20"/>
              </w:rPr>
              <w:t>2.hafta</w:t>
            </w:r>
          </w:p>
          <w:p w14:paraId="3DA3F6A8" w14:textId="0B91A335" w:rsidR="5B3493CF" w:rsidRDefault="5B3493CF" w:rsidP="5B3493CF">
            <w:pPr>
              <w:spacing w:line="276" w:lineRule="auto"/>
              <w:ind w:left="360"/>
              <w:jc w:val="both"/>
            </w:pPr>
            <w:r w:rsidRPr="5B3493CF">
              <w:rPr>
                <w:b/>
                <w:bCs/>
                <w:color w:val="000000" w:themeColor="text1"/>
                <w:sz w:val="20"/>
                <w:szCs w:val="20"/>
              </w:rPr>
              <w:t>22 Şubat</w:t>
            </w:r>
          </w:p>
        </w:tc>
        <w:tc>
          <w:tcPr>
            <w:tcW w:w="31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2C80949" w14:textId="12D90DF9" w:rsidR="5B3493CF" w:rsidRDefault="5B3493CF" w:rsidP="5B3493CF">
            <w:r w:rsidRPr="5B3493CF">
              <w:rPr>
                <w:color w:val="000000" w:themeColor="text1"/>
                <w:sz w:val="20"/>
                <w:szCs w:val="20"/>
              </w:rPr>
              <w:t xml:space="preserve">Bağımlılık ve İlgili Kavramlar, kuramlar, Davranışsal Bağımlılıklar, Bağımlılık ve genel özellikleri Bağımlılıklarda önlemenin önemi  </w:t>
            </w:r>
          </w:p>
        </w:tc>
        <w:tc>
          <w:tcPr>
            <w:tcW w:w="2234" w:type="dxa"/>
            <w:gridSpan w:val="2"/>
            <w:tcBorders>
              <w:top w:val="single" w:sz="8" w:space="0" w:color="auto"/>
              <w:left w:val="nil"/>
              <w:bottom w:val="single" w:sz="8" w:space="0" w:color="auto"/>
              <w:right w:val="single" w:sz="8" w:space="0" w:color="auto"/>
            </w:tcBorders>
            <w:tcMar>
              <w:left w:w="108" w:type="dxa"/>
              <w:right w:w="108" w:type="dxa"/>
            </w:tcMar>
          </w:tcPr>
          <w:p w14:paraId="231FF579" w14:textId="2DC5A57E" w:rsidR="5B3493CF" w:rsidRDefault="5B3493CF" w:rsidP="5B3493CF">
            <w:pPr>
              <w:spacing w:line="276" w:lineRule="auto"/>
              <w:jc w:val="both"/>
            </w:pPr>
            <w:r w:rsidRPr="5B3493CF">
              <w:rPr>
                <w:sz w:val="20"/>
                <w:szCs w:val="20"/>
              </w:rPr>
              <w:t xml:space="preserve">Doç. Dr. Sibel COŞKUN BADUR                             </w:t>
            </w:r>
          </w:p>
        </w:tc>
        <w:tc>
          <w:tcPr>
            <w:tcW w:w="2427" w:type="dxa"/>
            <w:tcBorders>
              <w:top w:val="single" w:sz="8" w:space="0" w:color="auto"/>
              <w:left w:val="nil"/>
              <w:bottom w:val="single" w:sz="8" w:space="0" w:color="auto"/>
              <w:right w:val="single" w:sz="8" w:space="0" w:color="auto"/>
            </w:tcBorders>
            <w:tcMar>
              <w:left w:w="108" w:type="dxa"/>
              <w:right w:w="108" w:type="dxa"/>
            </w:tcMar>
          </w:tcPr>
          <w:p w14:paraId="29033BD3" w14:textId="7E8B9AC2" w:rsidR="5B3493CF" w:rsidRDefault="5B3493CF" w:rsidP="5B3493CF">
            <w:pPr>
              <w:spacing w:line="276" w:lineRule="auto"/>
              <w:jc w:val="both"/>
            </w:pPr>
            <w:r w:rsidRPr="5B3493CF">
              <w:rPr>
                <w:sz w:val="20"/>
                <w:szCs w:val="20"/>
              </w:rPr>
              <w:t>Düz anlatım, soru cevap, beyin fırtınası, video gösterimi, kahoot</w:t>
            </w:r>
          </w:p>
        </w:tc>
      </w:tr>
      <w:tr w:rsidR="5B3493CF" w14:paraId="5E2A09BD"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03D27EC0" w14:textId="082DB8EE" w:rsidR="5B3493CF" w:rsidRDefault="5B3493CF" w:rsidP="5B3493CF">
            <w:pPr>
              <w:spacing w:line="276" w:lineRule="auto"/>
              <w:ind w:left="360"/>
              <w:jc w:val="both"/>
            </w:pPr>
            <w:r w:rsidRPr="5B3493CF">
              <w:rPr>
                <w:b/>
                <w:bCs/>
                <w:color w:val="000000" w:themeColor="text1"/>
                <w:sz w:val="20"/>
                <w:szCs w:val="20"/>
              </w:rPr>
              <w:t>3.hafta</w:t>
            </w:r>
          </w:p>
          <w:p w14:paraId="4179E3E3" w14:textId="799B8BCC" w:rsidR="5B3493CF" w:rsidRDefault="5B3493CF" w:rsidP="5B3493CF">
            <w:pPr>
              <w:spacing w:line="276" w:lineRule="auto"/>
              <w:ind w:left="360"/>
              <w:jc w:val="both"/>
            </w:pPr>
            <w:r w:rsidRPr="5B3493CF">
              <w:rPr>
                <w:b/>
                <w:bCs/>
                <w:color w:val="000000" w:themeColor="text1"/>
                <w:sz w:val="20"/>
                <w:szCs w:val="20"/>
              </w:rPr>
              <w:t>29 Şubat</w:t>
            </w:r>
          </w:p>
        </w:tc>
        <w:tc>
          <w:tcPr>
            <w:tcW w:w="31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4C26B36" w14:textId="1B1EFD64" w:rsidR="5B3493CF" w:rsidRDefault="5B3493CF" w:rsidP="5B3493CF">
            <w:pPr>
              <w:spacing w:line="276" w:lineRule="auto"/>
            </w:pPr>
            <w:r w:rsidRPr="5B3493CF">
              <w:rPr>
                <w:sz w:val="20"/>
                <w:szCs w:val="20"/>
              </w:rPr>
              <w:t xml:space="preserve">Bağımlılıklar İçin Genel Risk Faktörleri, </w:t>
            </w:r>
          </w:p>
          <w:p w14:paraId="12880856" w14:textId="1E931E57" w:rsidR="5B3493CF" w:rsidRDefault="5B3493CF" w:rsidP="5B3493CF">
            <w:pPr>
              <w:spacing w:line="276" w:lineRule="auto"/>
            </w:pPr>
            <w:r w:rsidRPr="5B3493CF">
              <w:rPr>
                <w:sz w:val="20"/>
                <w:szCs w:val="20"/>
              </w:rPr>
              <w:t>Çocukluk ve Gençlik Dönemi Ruh Sağlığı sorunları ve bağımlılık için Risk Faktörleri</w:t>
            </w:r>
          </w:p>
        </w:tc>
        <w:tc>
          <w:tcPr>
            <w:tcW w:w="2234" w:type="dxa"/>
            <w:gridSpan w:val="2"/>
            <w:tcBorders>
              <w:top w:val="single" w:sz="8" w:space="0" w:color="auto"/>
              <w:left w:val="nil"/>
              <w:bottom w:val="single" w:sz="8" w:space="0" w:color="auto"/>
              <w:right w:val="single" w:sz="8" w:space="0" w:color="auto"/>
            </w:tcBorders>
            <w:tcMar>
              <w:left w:w="108" w:type="dxa"/>
              <w:right w:w="108" w:type="dxa"/>
            </w:tcMar>
          </w:tcPr>
          <w:p w14:paraId="5E0809A7" w14:textId="7E15B7C5" w:rsidR="5B3493CF" w:rsidRDefault="5B3493CF" w:rsidP="5B3493CF">
            <w:pPr>
              <w:spacing w:line="276" w:lineRule="auto"/>
            </w:pPr>
            <w:r w:rsidRPr="5B3493CF">
              <w:rPr>
                <w:sz w:val="20"/>
                <w:szCs w:val="20"/>
              </w:rPr>
              <w:t>Dr. Öğr. Üyesi Zahide ÖZDEMİR</w:t>
            </w:r>
          </w:p>
        </w:tc>
        <w:tc>
          <w:tcPr>
            <w:tcW w:w="2427" w:type="dxa"/>
            <w:tcBorders>
              <w:top w:val="single" w:sz="8" w:space="0" w:color="auto"/>
              <w:left w:val="nil"/>
              <w:bottom w:val="single" w:sz="8" w:space="0" w:color="auto"/>
              <w:right w:val="single" w:sz="8" w:space="0" w:color="auto"/>
            </w:tcBorders>
            <w:tcMar>
              <w:left w:w="108" w:type="dxa"/>
              <w:right w:w="108" w:type="dxa"/>
            </w:tcMar>
          </w:tcPr>
          <w:p w14:paraId="138500CE" w14:textId="048F7243" w:rsidR="5B3493CF" w:rsidRDefault="5B3493CF" w:rsidP="5B3493CF">
            <w:pPr>
              <w:spacing w:line="276" w:lineRule="auto"/>
            </w:pPr>
            <w:r w:rsidRPr="5B3493CF">
              <w:rPr>
                <w:sz w:val="20"/>
                <w:szCs w:val="20"/>
              </w:rPr>
              <w:t>Düz anlatım, soru cevap, beyin fırtınası</w:t>
            </w:r>
          </w:p>
        </w:tc>
      </w:tr>
      <w:tr w:rsidR="5B3493CF" w14:paraId="19C442C8"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11220BF9" w14:textId="00665924" w:rsidR="5B3493CF" w:rsidRDefault="5B3493CF" w:rsidP="5B3493CF">
            <w:pPr>
              <w:spacing w:line="276" w:lineRule="auto"/>
              <w:ind w:left="360"/>
              <w:jc w:val="both"/>
            </w:pPr>
            <w:r w:rsidRPr="5B3493CF">
              <w:rPr>
                <w:b/>
                <w:bCs/>
                <w:color w:val="000000" w:themeColor="text1"/>
                <w:sz w:val="20"/>
                <w:szCs w:val="20"/>
              </w:rPr>
              <w:t>4. hafta</w:t>
            </w:r>
          </w:p>
          <w:p w14:paraId="7B257623" w14:textId="33728A09" w:rsidR="5B3493CF" w:rsidRDefault="5B3493CF" w:rsidP="5B3493CF">
            <w:pPr>
              <w:spacing w:line="276" w:lineRule="auto"/>
              <w:ind w:left="360"/>
              <w:jc w:val="both"/>
            </w:pPr>
            <w:r w:rsidRPr="5B3493CF">
              <w:rPr>
                <w:b/>
                <w:bCs/>
                <w:color w:val="000000" w:themeColor="text1"/>
                <w:sz w:val="20"/>
                <w:szCs w:val="20"/>
              </w:rPr>
              <w:t xml:space="preserve">7 Mart </w:t>
            </w:r>
          </w:p>
        </w:tc>
        <w:tc>
          <w:tcPr>
            <w:tcW w:w="31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65EA85D" w14:textId="475B56AF" w:rsidR="5B3493CF" w:rsidRDefault="5B3493CF" w:rsidP="5B3493CF">
            <w:pPr>
              <w:tabs>
                <w:tab w:val="left" w:pos="0"/>
              </w:tabs>
              <w:spacing w:line="276" w:lineRule="auto"/>
            </w:pPr>
            <w:r w:rsidRPr="5B3493CF">
              <w:rPr>
                <w:sz w:val="20"/>
                <w:szCs w:val="20"/>
              </w:rPr>
              <w:t>Teknoloji Kullanım Türleri ve hayatımızdaki rolü, kullanım yaygınlığı.</w:t>
            </w:r>
          </w:p>
          <w:p w14:paraId="5BFB9A35" w14:textId="0C36C1C9" w:rsidR="5B3493CF" w:rsidRDefault="5B3493CF" w:rsidP="5B3493CF">
            <w:pPr>
              <w:tabs>
                <w:tab w:val="left" w:pos="0"/>
              </w:tabs>
              <w:spacing w:line="276" w:lineRule="auto"/>
            </w:pPr>
            <w:r w:rsidRPr="5B3493CF">
              <w:rPr>
                <w:sz w:val="20"/>
                <w:szCs w:val="20"/>
              </w:rPr>
              <w:t xml:space="preserve">Teknolojinin Kötüye Kullanımı ve teknoloji ile ilgili bağımlılıklar </w:t>
            </w:r>
          </w:p>
          <w:p w14:paraId="2BE62BEA" w14:textId="2221487A" w:rsidR="5B3493CF" w:rsidRDefault="5B3493CF" w:rsidP="5B3493CF">
            <w:pPr>
              <w:tabs>
                <w:tab w:val="left" w:pos="0"/>
              </w:tabs>
              <w:spacing w:line="276" w:lineRule="auto"/>
            </w:pPr>
            <w:r w:rsidRPr="5B3493CF">
              <w:rPr>
                <w:sz w:val="20"/>
                <w:szCs w:val="20"/>
              </w:rPr>
              <w:t>Teknoloji bağımlılığı tanımı, kapsamı ve belirtileri</w:t>
            </w:r>
          </w:p>
        </w:tc>
        <w:tc>
          <w:tcPr>
            <w:tcW w:w="2234" w:type="dxa"/>
            <w:gridSpan w:val="2"/>
            <w:tcBorders>
              <w:top w:val="single" w:sz="8" w:space="0" w:color="auto"/>
              <w:left w:val="nil"/>
              <w:bottom w:val="single" w:sz="8" w:space="0" w:color="auto"/>
              <w:right w:val="single" w:sz="8" w:space="0" w:color="auto"/>
            </w:tcBorders>
            <w:tcMar>
              <w:left w:w="108" w:type="dxa"/>
              <w:right w:w="108" w:type="dxa"/>
            </w:tcMar>
          </w:tcPr>
          <w:p w14:paraId="613408B2" w14:textId="3A4F966D" w:rsidR="5B3493CF" w:rsidRDefault="5B3493CF" w:rsidP="5B3493CF">
            <w:pPr>
              <w:spacing w:line="276" w:lineRule="auto"/>
            </w:pPr>
            <w:r w:rsidRPr="5B3493CF">
              <w:rPr>
                <w:sz w:val="20"/>
                <w:szCs w:val="20"/>
              </w:rPr>
              <w:t xml:space="preserve">Dr. Öğr. Üyesi </w:t>
            </w:r>
            <w:r w:rsidRPr="5B3493CF">
              <w:rPr>
                <w:color w:val="000000" w:themeColor="text1"/>
                <w:sz w:val="20"/>
                <w:szCs w:val="20"/>
              </w:rPr>
              <w:t xml:space="preserve">Burcu CENGİZ </w:t>
            </w:r>
          </w:p>
          <w:p w14:paraId="102DD456" w14:textId="602C29F0" w:rsidR="5B3493CF" w:rsidRDefault="5B3493CF" w:rsidP="5B3493CF">
            <w:pPr>
              <w:spacing w:line="276" w:lineRule="auto"/>
            </w:pPr>
            <w:r w:rsidRPr="5B3493CF">
              <w:rPr>
                <w:sz w:val="20"/>
                <w:szCs w:val="20"/>
              </w:rPr>
              <w:t xml:space="preserve"> </w:t>
            </w:r>
          </w:p>
        </w:tc>
        <w:tc>
          <w:tcPr>
            <w:tcW w:w="2427" w:type="dxa"/>
            <w:tcBorders>
              <w:top w:val="single" w:sz="8" w:space="0" w:color="auto"/>
              <w:left w:val="nil"/>
              <w:bottom w:val="single" w:sz="8" w:space="0" w:color="auto"/>
              <w:right w:val="single" w:sz="8" w:space="0" w:color="auto"/>
            </w:tcBorders>
            <w:tcMar>
              <w:left w:w="108" w:type="dxa"/>
              <w:right w:w="108" w:type="dxa"/>
            </w:tcMar>
          </w:tcPr>
          <w:p w14:paraId="30B2B4A3" w14:textId="56AC96AC" w:rsidR="5B3493CF" w:rsidRDefault="5B3493CF" w:rsidP="5B3493CF">
            <w:pPr>
              <w:spacing w:line="276" w:lineRule="auto"/>
            </w:pPr>
            <w:r w:rsidRPr="5B3493CF">
              <w:rPr>
                <w:sz w:val="20"/>
                <w:szCs w:val="20"/>
              </w:rPr>
              <w:t>Düz anlatım, soru cevap, beyin fırtınası, durum/olgu tartışması, video gösterimi</w:t>
            </w:r>
          </w:p>
          <w:p w14:paraId="4162AE45" w14:textId="4054C2E7" w:rsidR="5B3493CF" w:rsidRDefault="5B3493CF" w:rsidP="5B3493CF">
            <w:pPr>
              <w:spacing w:line="276" w:lineRule="auto"/>
            </w:pPr>
            <w:r w:rsidRPr="5B3493CF">
              <w:rPr>
                <w:sz w:val="20"/>
                <w:szCs w:val="20"/>
              </w:rPr>
              <w:t>özbildirim ölçek uygulaması</w:t>
            </w:r>
          </w:p>
        </w:tc>
      </w:tr>
      <w:tr w:rsidR="5B3493CF" w14:paraId="14DD84A7"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1C368587" w14:textId="388D0F34" w:rsidR="5B3493CF" w:rsidRDefault="5B3493CF" w:rsidP="5B3493CF">
            <w:pPr>
              <w:spacing w:line="276" w:lineRule="auto"/>
              <w:ind w:left="360"/>
              <w:jc w:val="both"/>
            </w:pPr>
            <w:r w:rsidRPr="5B3493CF">
              <w:rPr>
                <w:b/>
                <w:bCs/>
                <w:color w:val="000000" w:themeColor="text1"/>
                <w:sz w:val="20"/>
                <w:szCs w:val="20"/>
              </w:rPr>
              <w:t>5. Hafta</w:t>
            </w:r>
          </w:p>
          <w:p w14:paraId="457942B9" w14:textId="7FD743A6" w:rsidR="5B3493CF" w:rsidRDefault="5B3493CF" w:rsidP="5B3493CF">
            <w:pPr>
              <w:spacing w:line="276" w:lineRule="auto"/>
              <w:ind w:left="360"/>
              <w:jc w:val="both"/>
            </w:pPr>
            <w:r w:rsidRPr="5B3493CF">
              <w:rPr>
                <w:b/>
                <w:bCs/>
                <w:color w:val="000000" w:themeColor="text1"/>
                <w:sz w:val="20"/>
                <w:szCs w:val="20"/>
              </w:rPr>
              <w:t>14 Mart</w:t>
            </w:r>
          </w:p>
        </w:tc>
        <w:tc>
          <w:tcPr>
            <w:tcW w:w="31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2268ECB" w14:textId="58737AC5" w:rsidR="5B3493CF" w:rsidRDefault="5B3493CF" w:rsidP="5B3493CF">
            <w:r w:rsidRPr="5B3493CF">
              <w:rPr>
                <w:color w:val="000000" w:themeColor="text1"/>
                <w:sz w:val="20"/>
                <w:szCs w:val="20"/>
              </w:rPr>
              <w:t>İn</w:t>
            </w:r>
            <w:r w:rsidRPr="5B3493CF">
              <w:rPr>
                <w:sz w:val="20"/>
                <w:szCs w:val="20"/>
              </w:rPr>
              <w:t>ternet bağımlılığı, belirtileri ve tanılama</w:t>
            </w:r>
          </w:p>
          <w:p w14:paraId="0C6E5F7C" w14:textId="561B6E32" w:rsidR="5B3493CF" w:rsidRDefault="5B3493CF" w:rsidP="5B3493CF">
            <w:r w:rsidRPr="5B3493CF">
              <w:rPr>
                <w:color w:val="000000" w:themeColor="text1"/>
                <w:sz w:val="20"/>
                <w:szCs w:val="20"/>
              </w:rPr>
              <w:t>Akıllı telefon</w:t>
            </w:r>
            <w:r w:rsidRPr="5B3493CF">
              <w:rPr>
                <w:sz w:val="20"/>
                <w:szCs w:val="20"/>
              </w:rPr>
              <w:t xml:space="preserve"> bağımlılığı, belirtileri ve tanılama</w:t>
            </w:r>
          </w:p>
          <w:p w14:paraId="6CE15192" w14:textId="30AA91A6" w:rsidR="5B3493CF" w:rsidRDefault="5B3493CF" w:rsidP="5B3493CF">
            <w:r w:rsidRPr="5B3493CF">
              <w:rPr>
                <w:sz w:val="20"/>
                <w:szCs w:val="20"/>
              </w:rPr>
              <w:t xml:space="preserve"> </w:t>
            </w:r>
          </w:p>
        </w:tc>
        <w:tc>
          <w:tcPr>
            <w:tcW w:w="2234" w:type="dxa"/>
            <w:gridSpan w:val="2"/>
            <w:tcBorders>
              <w:top w:val="single" w:sz="8" w:space="0" w:color="auto"/>
              <w:left w:val="nil"/>
              <w:bottom w:val="single" w:sz="8" w:space="0" w:color="auto"/>
              <w:right w:val="single" w:sz="8" w:space="0" w:color="auto"/>
            </w:tcBorders>
            <w:tcMar>
              <w:left w:w="108" w:type="dxa"/>
              <w:right w:w="108" w:type="dxa"/>
            </w:tcMar>
          </w:tcPr>
          <w:p w14:paraId="37E6BF24" w14:textId="6904F12F" w:rsidR="5B3493CF" w:rsidRDefault="5B3493CF" w:rsidP="5B3493CF">
            <w:pPr>
              <w:spacing w:line="276" w:lineRule="auto"/>
            </w:pPr>
            <w:r w:rsidRPr="5B3493CF">
              <w:rPr>
                <w:sz w:val="20"/>
                <w:szCs w:val="20"/>
              </w:rPr>
              <w:t xml:space="preserve">Dr. Öğr. Üyesi Zahide ÖZDEMİR </w:t>
            </w:r>
          </w:p>
        </w:tc>
        <w:tc>
          <w:tcPr>
            <w:tcW w:w="2427" w:type="dxa"/>
            <w:tcBorders>
              <w:top w:val="single" w:sz="8" w:space="0" w:color="auto"/>
              <w:left w:val="nil"/>
              <w:bottom w:val="single" w:sz="8" w:space="0" w:color="auto"/>
              <w:right w:val="single" w:sz="8" w:space="0" w:color="auto"/>
            </w:tcBorders>
            <w:tcMar>
              <w:left w:w="108" w:type="dxa"/>
              <w:right w:w="108" w:type="dxa"/>
            </w:tcMar>
          </w:tcPr>
          <w:p w14:paraId="60853EC2" w14:textId="71EE7A03" w:rsidR="5B3493CF" w:rsidRDefault="5B3493CF" w:rsidP="5B3493CF">
            <w:pPr>
              <w:spacing w:line="276" w:lineRule="auto"/>
            </w:pPr>
            <w:r w:rsidRPr="5B3493CF">
              <w:rPr>
                <w:sz w:val="20"/>
                <w:szCs w:val="20"/>
              </w:rPr>
              <w:t>Düz anlatım, soru cevap, video gösterimi, özbildirim ölçek uygulaması</w:t>
            </w:r>
          </w:p>
          <w:p w14:paraId="2DE7E1B8" w14:textId="09AD7EBA" w:rsidR="5B3493CF" w:rsidRDefault="5B3493CF" w:rsidP="5B3493CF">
            <w:pPr>
              <w:spacing w:line="276" w:lineRule="auto"/>
            </w:pPr>
            <w:r w:rsidRPr="5B3493CF">
              <w:rPr>
                <w:color w:val="000000" w:themeColor="text1"/>
                <w:sz w:val="20"/>
                <w:szCs w:val="20"/>
              </w:rPr>
              <w:t xml:space="preserve"> </w:t>
            </w:r>
          </w:p>
        </w:tc>
      </w:tr>
      <w:tr w:rsidR="5B3493CF" w14:paraId="6EEBB4C8"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532E9F90" w14:textId="0364FF5C" w:rsidR="5B3493CF" w:rsidRDefault="5B3493CF" w:rsidP="5B3493CF">
            <w:pPr>
              <w:spacing w:line="276" w:lineRule="auto"/>
              <w:ind w:left="360"/>
              <w:jc w:val="both"/>
            </w:pPr>
            <w:r w:rsidRPr="5B3493CF">
              <w:rPr>
                <w:b/>
                <w:bCs/>
                <w:color w:val="000000" w:themeColor="text1"/>
                <w:sz w:val="20"/>
                <w:szCs w:val="20"/>
              </w:rPr>
              <w:t xml:space="preserve">6. Hafta </w:t>
            </w:r>
          </w:p>
          <w:p w14:paraId="75995820" w14:textId="3BE6F9C1" w:rsidR="5B3493CF" w:rsidRDefault="5B3493CF" w:rsidP="5B3493CF">
            <w:pPr>
              <w:spacing w:line="276" w:lineRule="auto"/>
              <w:ind w:left="360"/>
              <w:jc w:val="both"/>
            </w:pPr>
            <w:r w:rsidRPr="5B3493CF">
              <w:rPr>
                <w:b/>
                <w:bCs/>
                <w:color w:val="000000" w:themeColor="text1"/>
                <w:sz w:val="20"/>
                <w:szCs w:val="20"/>
              </w:rPr>
              <w:t>21 Mart</w:t>
            </w:r>
          </w:p>
        </w:tc>
        <w:tc>
          <w:tcPr>
            <w:tcW w:w="31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B189B2E" w14:textId="4461FBD7" w:rsidR="5B3493CF" w:rsidRDefault="5B3493CF" w:rsidP="5B3493CF">
            <w:pPr>
              <w:spacing w:line="276" w:lineRule="auto"/>
              <w:jc w:val="both"/>
            </w:pPr>
            <w:r w:rsidRPr="5B3493CF">
              <w:rPr>
                <w:color w:val="000000" w:themeColor="text1"/>
                <w:sz w:val="20"/>
                <w:szCs w:val="20"/>
              </w:rPr>
              <w:t>Ekran bağımlılığı</w:t>
            </w:r>
            <w:r w:rsidRPr="5B3493CF">
              <w:rPr>
                <w:sz w:val="20"/>
                <w:szCs w:val="20"/>
              </w:rPr>
              <w:t xml:space="preserve"> belirtileri ve tanılama,</w:t>
            </w:r>
          </w:p>
          <w:p w14:paraId="6BC74D66" w14:textId="7CF9457C" w:rsidR="5B3493CF" w:rsidRDefault="5B3493CF" w:rsidP="5B3493CF">
            <w:pPr>
              <w:spacing w:line="276" w:lineRule="auto"/>
              <w:jc w:val="both"/>
            </w:pPr>
            <w:r w:rsidRPr="5B3493CF">
              <w:rPr>
                <w:color w:val="000000" w:themeColor="text1"/>
                <w:sz w:val="20"/>
                <w:szCs w:val="20"/>
              </w:rPr>
              <w:t>Sosyal medya bağımlılığı</w:t>
            </w:r>
            <w:r w:rsidRPr="5B3493CF">
              <w:rPr>
                <w:sz w:val="20"/>
                <w:szCs w:val="20"/>
              </w:rPr>
              <w:t xml:space="preserve"> belirtileri ve tanılama</w:t>
            </w:r>
          </w:p>
        </w:tc>
        <w:tc>
          <w:tcPr>
            <w:tcW w:w="2234" w:type="dxa"/>
            <w:gridSpan w:val="2"/>
            <w:tcBorders>
              <w:top w:val="single" w:sz="8" w:space="0" w:color="auto"/>
              <w:left w:val="nil"/>
              <w:bottom w:val="single" w:sz="8" w:space="0" w:color="auto"/>
              <w:right w:val="single" w:sz="8" w:space="0" w:color="auto"/>
            </w:tcBorders>
            <w:tcMar>
              <w:left w:w="108" w:type="dxa"/>
              <w:right w:w="108" w:type="dxa"/>
            </w:tcMar>
          </w:tcPr>
          <w:p w14:paraId="50CD25AD" w14:textId="3B68B99B" w:rsidR="5B3493CF" w:rsidRDefault="5B3493CF" w:rsidP="5B3493CF">
            <w:pPr>
              <w:spacing w:line="276" w:lineRule="auto"/>
            </w:pPr>
            <w:r w:rsidRPr="5B3493CF">
              <w:rPr>
                <w:sz w:val="20"/>
                <w:szCs w:val="20"/>
              </w:rPr>
              <w:t>Doç. Dr. Sibel COŞKUN BADUR</w:t>
            </w:r>
          </w:p>
        </w:tc>
        <w:tc>
          <w:tcPr>
            <w:tcW w:w="2427" w:type="dxa"/>
            <w:tcBorders>
              <w:top w:val="single" w:sz="8" w:space="0" w:color="auto"/>
              <w:left w:val="nil"/>
              <w:bottom w:val="single" w:sz="8" w:space="0" w:color="auto"/>
              <w:right w:val="single" w:sz="8" w:space="0" w:color="auto"/>
            </w:tcBorders>
            <w:tcMar>
              <w:left w:w="108" w:type="dxa"/>
              <w:right w:w="108" w:type="dxa"/>
            </w:tcMar>
          </w:tcPr>
          <w:p w14:paraId="1EAA6219" w14:textId="5A5A2B1E" w:rsidR="5B3493CF" w:rsidRDefault="5B3493CF" w:rsidP="5B3493CF">
            <w:pPr>
              <w:spacing w:line="276" w:lineRule="auto"/>
            </w:pPr>
            <w:r w:rsidRPr="5B3493CF">
              <w:rPr>
                <w:sz w:val="20"/>
                <w:szCs w:val="20"/>
              </w:rPr>
              <w:t xml:space="preserve">Düz anlatım, soru cevap, beyin fırtınası </w:t>
            </w:r>
          </w:p>
          <w:p w14:paraId="4F3A2E47" w14:textId="4E4A214B" w:rsidR="5B3493CF" w:rsidRDefault="5B3493CF" w:rsidP="5B3493CF">
            <w:pPr>
              <w:spacing w:line="276" w:lineRule="auto"/>
            </w:pPr>
            <w:r w:rsidRPr="5B3493CF">
              <w:rPr>
                <w:sz w:val="20"/>
                <w:szCs w:val="20"/>
              </w:rPr>
              <w:t xml:space="preserve"> olgu tartışması, video gösterimi</w:t>
            </w:r>
          </w:p>
        </w:tc>
      </w:tr>
      <w:tr w:rsidR="5B3493CF" w14:paraId="200F9BB5"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566F8304" w14:textId="20889072" w:rsidR="5B3493CF" w:rsidRDefault="5B3493CF" w:rsidP="5B3493CF">
            <w:pPr>
              <w:spacing w:line="276" w:lineRule="auto"/>
              <w:ind w:left="360"/>
              <w:jc w:val="both"/>
            </w:pPr>
            <w:r w:rsidRPr="5B3493CF">
              <w:rPr>
                <w:b/>
                <w:bCs/>
                <w:color w:val="000000" w:themeColor="text1"/>
                <w:sz w:val="20"/>
                <w:szCs w:val="20"/>
              </w:rPr>
              <w:t>7.Hafta</w:t>
            </w:r>
          </w:p>
          <w:p w14:paraId="79341ABE" w14:textId="1A2E1F8A" w:rsidR="5B3493CF" w:rsidRDefault="5B3493CF" w:rsidP="5B3493CF">
            <w:pPr>
              <w:spacing w:line="276" w:lineRule="auto"/>
              <w:ind w:left="360"/>
              <w:jc w:val="both"/>
            </w:pPr>
            <w:r w:rsidRPr="5B3493CF">
              <w:rPr>
                <w:b/>
                <w:bCs/>
                <w:color w:val="000000" w:themeColor="text1"/>
                <w:sz w:val="20"/>
                <w:szCs w:val="20"/>
              </w:rPr>
              <w:t>28 Mart</w:t>
            </w:r>
          </w:p>
        </w:tc>
        <w:tc>
          <w:tcPr>
            <w:tcW w:w="31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F7F472" w14:textId="0B8FC173" w:rsidR="5B3493CF" w:rsidRDefault="5B3493CF" w:rsidP="5B3493CF">
            <w:pPr>
              <w:tabs>
                <w:tab w:val="left" w:pos="0"/>
              </w:tabs>
              <w:spacing w:line="276" w:lineRule="auto"/>
            </w:pPr>
            <w:r w:rsidRPr="5B3493CF">
              <w:rPr>
                <w:color w:val="000000" w:themeColor="text1"/>
                <w:sz w:val="20"/>
                <w:szCs w:val="20"/>
              </w:rPr>
              <w:t>Dijital oyun ve online kumar, bahis bağımlılığı,</w:t>
            </w:r>
            <w:r w:rsidRPr="5B3493CF">
              <w:rPr>
                <w:sz w:val="20"/>
                <w:szCs w:val="20"/>
              </w:rPr>
              <w:t xml:space="preserve"> belirtileri ve tanılama</w:t>
            </w:r>
          </w:p>
        </w:tc>
        <w:tc>
          <w:tcPr>
            <w:tcW w:w="2234" w:type="dxa"/>
            <w:gridSpan w:val="2"/>
            <w:tcBorders>
              <w:top w:val="single" w:sz="8" w:space="0" w:color="auto"/>
              <w:left w:val="nil"/>
              <w:bottom w:val="single" w:sz="8" w:space="0" w:color="auto"/>
              <w:right w:val="single" w:sz="8" w:space="0" w:color="auto"/>
            </w:tcBorders>
            <w:tcMar>
              <w:left w:w="108" w:type="dxa"/>
              <w:right w:w="108" w:type="dxa"/>
            </w:tcMar>
          </w:tcPr>
          <w:tbl>
            <w:tblPr>
              <w:tblW w:w="0" w:type="auto"/>
              <w:tblLayout w:type="fixed"/>
              <w:tblLook w:val="06A0" w:firstRow="1" w:lastRow="0" w:firstColumn="1" w:lastColumn="0" w:noHBand="1" w:noVBand="1"/>
            </w:tblPr>
            <w:tblGrid>
              <w:gridCol w:w="2018"/>
            </w:tblGrid>
            <w:tr w:rsidR="5B3493CF" w14:paraId="5F557483" w14:textId="77777777" w:rsidTr="5B3493CF">
              <w:trPr>
                <w:trHeight w:val="1590"/>
              </w:trPr>
              <w:tc>
                <w:tcPr>
                  <w:tcW w:w="2024" w:type="dxa"/>
                  <w:tcBorders>
                    <w:top w:val="nil"/>
                    <w:left w:val="nil"/>
                    <w:bottom w:val="nil"/>
                    <w:right w:val="nil"/>
                  </w:tcBorders>
                  <w:tcMar>
                    <w:left w:w="108" w:type="dxa"/>
                    <w:right w:w="108" w:type="dxa"/>
                  </w:tcMar>
                </w:tcPr>
                <w:p w14:paraId="075346E3" w14:textId="4EE521B3" w:rsidR="5B3493CF" w:rsidRDefault="5B3493CF" w:rsidP="5B3493CF">
                  <w:pPr>
                    <w:spacing w:line="276" w:lineRule="auto"/>
                  </w:pPr>
                  <w:r w:rsidRPr="5B3493CF">
                    <w:rPr>
                      <w:sz w:val="20"/>
                      <w:szCs w:val="20"/>
                    </w:rPr>
                    <w:t xml:space="preserve">Dr. Öğr. Üyesi </w:t>
                  </w:r>
                  <w:r w:rsidRPr="5B3493CF">
                    <w:rPr>
                      <w:color w:val="000000" w:themeColor="text1"/>
                      <w:sz w:val="20"/>
                      <w:szCs w:val="20"/>
                    </w:rPr>
                    <w:t xml:space="preserve">Burcu CENGİZ </w:t>
                  </w:r>
                </w:p>
                <w:p w14:paraId="27748FE4" w14:textId="12380AD4" w:rsidR="5B3493CF" w:rsidRDefault="5B3493CF" w:rsidP="5B3493CF">
                  <w:r w:rsidRPr="5B3493CF">
                    <w:rPr>
                      <w:sz w:val="20"/>
                      <w:szCs w:val="20"/>
                    </w:rPr>
                    <w:t xml:space="preserve">                         </w:t>
                  </w:r>
                </w:p>
              </w:tc>
            </w:tr>
          </w:tbl>
          <w:p w14:paraId="25EAD986" w14:textId="77777777" w:rsidR="5B3493CF" w:rsidRDefault="5B3493CF"/>
        </w:tc>
        <w:tc>
          <w:tcPr>
            <w:tcW w:w="2427" w:type="dxa"/>
            <w:tcBorders>
              <w:top w:val="single" w:sz="8" w:space="0" w:color="auto"/>
              <w:left w:val="nil"/>
              <w:bottom w:val="single" w:sz="8" w:space="0" w:color="auto"/>
              <w:right w:val="single" w:sz="8" w:space="0" w:color="auto"/>
            </w:tcBorders>
            <w:tcMar>
              <w:left w:w="108" w:type="dxa"/>
              <w:right w:w="108" w:type="dxa"/>
            </w:tcMar>
          </w:tcPr>
          <w:p w14:paraId="26C04A7A" w14:textId="5ACDC611" w:rsidR="5B3493CF" w:rsidRDefault="5B3493CF" w:rsidP="5B3493CF">
            <w:pPr>
              <w:spacing w:line="276" w:lineRule="auto"/>
            </w:pPr>
            <w:r w:rsidRPr="5B3493CF">
              <w:rPr>
                <w:sz w:val="20"/>
                <w:szCs w:val="20"/>
              </w:rPr>
              <w:t xml:space="preserve">Düz anlatım, soru cevap, beyin fırtınası, Video gösterimi, özbildirim ölçek uygulaması, </w:t>
            </w:r>
          </w:p>
        </w:tc>
      </w:tr>
      <w:tr w:rsidR="5B3493CF" w14:paraId="6336944C"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696DC068" w14:textId="7934ED43" w:rsidR="5B3493CF" w:rsidRDefault="5B3493CF" w:rsidP="5B3493CF">
            <w:pPr>
              <w:spacing w:line="276" w:lineRule="auto"/>
              <w:ind w:left="360"/>
              <w:jc w:val="both"/>
            </w:pPr>
            <w:r w:rsidRPr="5B3493CF">
              <w:rPr>
                <w:b/>
                <w:bCs/>
                <w:color w:val="000000" w:themeColor="text1"/>
                <w:sz w:val="20"/>
                <w:szCs w:val="20"/>
              </w:rPr>
              <w:t>8. Hafta</w:t>
            </w:r>
          </w:p>
          <w:p w14:paraId="01546B61" w14:textId="683AAF20" w:rsidR="5B3493CF" w:rsidRDefault="5B3493CF" w:rsidP="5B3493CF">
            <w:pPr>
              <w:spacing w:line="276" w:lineRule="auto"/>
              <w:ind w:left="360"/>
              <w:jc w:val="both"/>
            </w:pPr>
            <w:r w:rsidRPr="5B3493CF">
              <w:rPr>
                <w:b/>
                <w:bCs/>
                <w:color w:val="000000" w:themeColor="text1"/>
                <w:sz w:val="20"/>
                <w:szCs w:val="20"/>
              </w:rPr>
              <w:t>4 Nisan</w:t>
            </w:r>
          </w:p>
        </w:tc>
        <w:tc>
          <w:tcPr>
            <w:tcW w:w="7779"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55B8241C" w14:textId="7E9B1C59" w:rsidR="5B3493CF" w:rsidRDefault="5B3493CF" w:rsidP="5B3493CF">
            <w:pPr>
              <w:jc w:val="center"/>
            </w:pPr>
            <w:r w:rsidRPr="5B3493CF">
              <w:rPr>
                <w:b/>
                <w:bCs/>
                <w:color w:val="000000" w:themeColor="text1"/>
                <w:sz w:val="20"/>
                <w:szCs w:val="20"/>
              </w:rPr>
              <w:t>Ara Sınav</w:t>
            </w:r>
          </w:p>
          <w:p w14:paraId="71822A0F" w14:textId="7F43D338" w:rsidR="5B3493CF" w:rsidRDefault="5B3493CF" w:rsidP="5B3493CF">
            <w:pPr>
              <w:spacing w:line="276" w:lineRule="auto"/>
              <w:jc w:val="center"/>
            </w:pPr>
            <w:r w:rsidRPr="5B3493CF">
              <w:rPr>
                <w:sz w:val="20"/>
                <w:szCs w:val="20"/>
              </w:rPr>
              <w:t>Dr. Öğr. Üyesi Burcu CENGİZ</w:t>
            </w:r>
          </w:p>
        </w:tc>
      </w:tr>
      <w:tr w:rsidR="5B3493CF" w14:paraId="5C46CE71"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393917BE" w14:textId="11BA7081" w:rsidR="5B3493CF" w:rsidRDefault="5B3493CF" w:rsidP="5B3493CF">
            <w:pPr>
              <w:spacing w:line="276" w:lineRule="auto"/>
              <w:ind w:left="360"/>
              <w:jc w:val="both"/>
            </w:pPr>
            <w:r w:rsidRPr="5B3493CF">
              <w:rPr>
                <w:b/>
                <w:bCs/>
                <w:color w:val="000000" w:themeColor="text1"/>
                <w:sz w:val="20"/>
                <w:szCs w:val="20"/>
              </w:rPr>
              <w:lastRenderedPageBreak/>
              <w:t xml:space="preserve">9. Hafta </w:t>
            </w:r>
          </w:p>
          <w:p w14:paraId="1D6086C9" w14:textId="766CEF4D" w:rsidR="5B3493CF" w:rsidRDefault="5B3493CF" w:rsidP="5B3493CF">
            <w:pPr>
              <w:tabs>
                <w:tab w:val="left" w:pos="0"/>
              </w:tabs>
              <w:spacing w:line="276" w:lineRule="auto"/>
              <w:ind w:left="720" w:hanging="720"/>
              <w:jc w:val="center"/>
            </w:pPr>
            <w:r w:rsidRPr="5B3493CF">
              <w:rPr>
                <w:b/>
                <w:bCs/>
                <w:color w:val="000000" w:themeColor="text1"/>
                <w:sz w:val="20"/>
                <w:szCs w:val="20"/>
              </w:rPr>
              <w:t xml:space="preserve"> </w:t>
            </w:r>
          </w:p>
        </w:tc>
        <w:tc>
          <w:tcPr>
            <w:tcW w:w="7779"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022BE668" w14:textId="0AA619C9" w:rsidR="5B3493CF" w:rsidRDefault="5B3493CF" w:rsidP="5B3493CF">
            <w:pPr>
              <w:tabs>
                <w:tab w:val="left" w:pos="0"/>
              </w:tabs>
              <w:spacing w:line="276" w:lineRule="auto"/>
              <w:ind w:left="720" w:hanging="720"/>
              <w:jc w:val="center"/>
            </w:pPr>
            <w:r w:rsidRPr="5B3493CF">
              <w:rPr>
                <w:sz w:val="20"/>
                <w:szCs w:val="20"/>
              </w:rPr>
              <w:t>Bayram Tatili</w:t>
            </w:r>
          </w:p>
          <w:p w14:paraId="2135A31D" w14:textId="3D6F8288" w:rsidR="5B3493CF" w:rsidRDefault="5B3493CF" w:rsidP="5B3493CF">
            <w:pPr>
              <w:spacing w:line="276" w:lineRule="auto"/>
            </w:pPr>
            <w:r w:rsidRPr="5B3493CF">
              <w:rPr>
                <w:sz w:val="20"/>
                <w:szCs w:val="20"/>
              </w:rPr>
              <w:t xml:space="preserve"> </w:t>
            </w:r>
          </w:p>
        </w:tc>
      </w:tr>
      <w:tr w:rsidR="5B3493CF" w14:paraId="47840CF2"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41F483EC" w14:textId="2B3D85D2" w:rsidR="5B3493CF" w:rsidRDefault="5B3493CF" w:rsidP="5B3493CF">
            <w:pPr>
              <w:spacing w:line="276" w:lineRule="auto"/>
              <w:ind w:left="360"/>
              <w:jc w:val="both"/>
            </w:pPr>
            <w:r w:rsidRPr="5B3493CF">
              <w:rPr>
                <w:b/>
                <w:bCs/>
                <w:color w:val="000000" w:themeColor="text1"/>
                <w:sz w:val="20"/>
                <w:szCs w:val="20"/>
              </w:rPr>
              <w:t>10. Hafta</w:t>
            </w:r>
          </w:p>
          <w:p w14:paraId="0BF1E71D" w14:textId="6F273103" w:rsidR="5B3493CF" w:rsidRDefault="5B3493CF" w:rsidP="5B3493CF">
            <w:pPr>
              <w:spacing w:line="276" w:lineRule="auto"/>
              <w:ind w:left="360"/>
              <w:jc w:val="both"/>
            </w:pPr>
            <w:r w:rsidRPr="5B3493CF">
              <w:rPr>
                <w:b/>
                <w:bCs/>
                <w:color w:val="000000" w:themeColor="text1"/>
                <w:sz w:val="20"/>
                <w:szCs w:val="20"/>
              </w:rPr>
              <w:t xml:space="preserve">18 Nisan </w:t>
            </w:r>
          </w:p>
        </w:tc>
        <w:tc>
          <w:tcPr>
            <w:tcW w:w="31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F5D5D0" w14:textId="52925C5A" w:rsidR="5B3493CF" w:rsidRDefault="5B3493CF" w:rsidP="5B3493CF">
            <w:pPr>
              <w:tabs>
                <w:tab w:val="left" w:pos="0"/>
              </w:tabs>
              <w:spacing w:line="276" w:lineRule="auto"/>
              <w:ind w:left="720" w:hanging="720"/>
            </w:pPr>
            <w:r w:rsidRPr="5B3493CF">
              <w:rPr>
                <w:color w:val="000000" w:themeColor="text1"/>
                <w:sz w:val="20"/>
                <w:szCs w:val="20"/>
              </w:rPr>
              <w:t>Dijital Okuryazarlık</w:t>
            </w:r>
          </w:p>
        </w:tc>
        <w:tc>
          <w:tcPr>
            <w:tcW w:w="2234" w:type="dxa"/>
            <w:gridSpan w:val="2"/>
            <w:tcBorders>
              <w:top w:val="nil"/>
              <w:left w:val="nil"/>
              <w:bottom w:val="single" w:sz="8" w:space="0" w:color="auto"/>
              <w:right w:val="single" w:sz="8" w:space="0" w:color="auto"/>
            </w:tcBorders>
            <w:tcMar>
              <w:left w:w="108" w:type="dxa"/>
              <w:right w:w="108" w:type="dxa"/>
            </w:tcMar>
          </w:tcPr>
          <w:p w14:paraId="2D18923D" w14:textId="3FB9900D" w:rsidR="5B3493CF" w:rsidRDefault="5B3493CF" w:rsidP="5B3493CF">
            <w:pPr>
              <w:spacing w:line="276" w:lineRule="auto"/>
            </w:pPr>
            <w:r w:rsidRPr="5B3493CF">
              <w:rPr>
                <w:sz w:val="20"/>
                <w:szCs w:val="20"/>
              </w:rPr>
              <w:t xml:space="preserve">Doç. Dr. Sibel COŞKUN     BADUR                        </w:t>
            </w:r>
          </w:p>
        </w:tc>
        <w:tc>
          <w:tcPr>
            <w:tcW w:w="2427" w:type="dxa"/>
            <w:tcBorders>
              <w:top w:val="nil"/>
              <w:left w:val="nil"/>
              <w:bottom w:val="single" w:sz="8" w:space="0" w:color="auto"/>
              <w:right w:val="single" w:sz="8" w:space="0" w:color="auto"/>
            </w:tcBorders>
            <w:tcMar>
              <w:left w:w="108" w:type="dxa"/>
              <w:right w:w="108" w:type="dxa"/>
            </w:tcMar>
          </w:tcPr>
          <w:p w14:paraId="5F5C106E" w14:textId="1072523C" w:rsidR="5B3493CF" w:rsidRDefault="5B3493CF" w:rsidP="5B3493CF">
            <w:pPr>
              <w:spacing w:line="276" w:lineRule="auto"/>
            </w:pPr>
            <w:r w:rsidRPr="5B3493CF">
              <w:rPr>
                <w:sz w:val="20"/>
                <w:szCs w:val="20"/>
              </w:rPr>
              <w:t>Düz anlatım, soru cevap, beyin fırtınası, olgu tartışması, Video, tartışma</w:t>
            </w:r>
          </w:p>
        </w:tc>
      </w:tr>
      <w:tr w:rsidR="5B3493CF" w14:paraId="04A54C3F"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1FF42073" w14:textId="3C7F1CAD" w:rsidR="5B3493CF" w:rsidRDefault="5B3493CF" w:rsidP="5B3493CF">
            <w:pPr>
              <w:spacing w:line="276" w:lineRule="auto"/>
              <w:ind w:left="360"/>
              <w:jc w:val="both"/>
            </w:pPr>
            <w:r w:rsidRPr="5B3493CF">
              <w:rPr>
                <w:b/>
                <w:bCs/>
                <w:color w:val="000000" w:themeColor="text1"/>
                <w:sz w:val="20"/>
                <w:szCs w:val="20"/>
              </w:rPr>
              <w:t>11. Hafta</w:t>
            </w:r>
          </w:p>
          <w:p w14:paraId="1062512F" w14:textId="779D71A1" w:rsidR="5B3493CF" w:rsidRDefault="5B3493CF" w:rsidP="5B3493CF">
            <w:pPr>
              <w:spacing w:line="276" w:lineRule="auto"/>
              <w:ind w:left="360"/>
              <w:jc w:val="both"/>
            </w:pPr>
            <w:r w:rsidRPr="5B3493CF">
              <w:rPr>
                <w:b/>
                <w:bCs/>
                <w:color w:val="000000" w:themeColor="text1"/>
                <w:sz w:val="20"/>
                <w:szCs w:val="20"/>
              </w:rPr>
              <w:t>25 Nisan</w:t>
            </w:r>
          </w:p>
        </w:tc>
        <w:tc>
          <w:tcPr>
            <w:tcW w:w="31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A1E48B2" w14:textId="68A8E7B0" w:rsidR="5B3493CF" w:rsidRDefault="5B3493CF" w:rsidP="5B3493CF">
            <w:pPr>
              <w:tabs>
                <w:tab w:val="left" w:pos="0"/>
              </w:tabs>
              <w:spacing w:line="276" w:lineRule="auto"/>
              <w:ind w:left="-30" w:hanging="11"/>
            </w:pPr>
            <w:r w:rsidRPr="5B3493CF">
              <w:rPr>
                <w:color w:val="000000" w:themeColor="text1"/>
                <w:sz w:val="20"/>
                <w:szCs w:val="20"/>
              </w:rPr>
              <w:t>Teknoloji bağımlılığının, fiziksel, ruhsal ve sosyal etkileri (sosyal izolasyon ve aile içi problemler, akademik performans sorunları, ekonomik sorunlar, dijital dikkat dağınıklığı ve teknostress, FOMO vb)</w:t>
            </w:r>
          </w:p>
        </w:tc>
        <w:tc>
          <w:tcPr>
            <w:tcW w:w="2234" w:type="dxa"/>
            <w:gridSpan w:val="2"/>
            <w:tcBorders>
              <w:top w:val="single" w:sz="8" w:space="0" w:color="auto"/>
              <w:left w:val="nil"/>
              <w:bottom w:val="single" w:sz="8" w:space="0" w:color="auto"/>
              <w:right w:val="single" w:sz="8" w:space="0" w:color="auto"/>
            </w:tcBorders>
            <w:tcMar>
              <w:left w:w="108" w:type="dxa"/>
              <w:right w:w="108" w:type="dxa"/>
            </w:tcMar>
          </w:tcPr>
          <w:p w14:paraId="217C1934" w14:textId="6A241880" w:rsidR="5B3493CF" w:rsidRDefault="5B3493CF" w:rsidP="5B3493CF">
            <w:pPr>
              <w:spacing w:line="276" w:lineRule="auto"/>
            </w:pPr>
            <w:r w:rsidRPr="5B3493CF">
              <w:rPr>
                <w:sz w:val="20"/>
                <w:szCs w:val="20"/>
              </w:rPr>
              <w:t>Dr. Öğr. Üyesi Zahide ÖZDEMİR</w:t>
            </w:r>
          </w:p>
        </w:tc>
        <w:tc>
          <w:tcPr>
            <w:tcW w:w="2427" w:type="dxa"/>
            <w:tcBorders>
              <w:top w:val="single" w:sz="8" w:space="0" w:color="auto"/>
              <w:left w:val="nil"/>
              <w:bottom w:val="single" w:sz="8" w:space="0" w:color="auto"/>
              <w:right w:val="single" w:sz="8" w:space="0" w:color="auto"/>
            </w:tcBorders>
            <w:tcMar>
              <w:left w:w="108" w:type="dxa"/>
              <w:right w:w="108" w:type="dxa"/>
            </w:tcMar>
          </w:tcPr>
          <w:p w14:paraId="196DE4C8" w14:textId="0CD29454" w:rsidR="5B3493CF" w:rsidRDefault="5B3493CF" w:rsidP="5B3493CF">
            <w:pPr>
              <w:spacing w:line="276" w:lineRule="auto"/>
            </w:pPr>
            <w:r w:rsidRPr="5B3493CF">
              <w:rPr>
                <w:sz w:val="20"/>
                <w:szCs w:val="20"/>
              </w:rPr>
              <w:t xml:space="preserve">Düz anlatım, soru cevap, olgu tartışması, beyin fırtınası, </w:t>
            </w:r>
          </w:p>
          <w:p w14:paraId="113C44E0" w14:textId="29EA427B" w:rsidR="5B3493CF" w:rsidRDefault="5B3493CF" w:rsidP="5B3493CF">
            <w:pPr>
              <w:spacing w:line="276" w:lineRule="auto"/>
            </w:pPr>
            <w:r w:rsidRPr="5B3493CF">
              <w:rPr>
                <w:sz w:val="20"/>
                <w:szCs w:val="20"/>
              </w:rPr>
              <w:t>kahoot</w:t>
            </w:r>
          </w:p>
        </w:tc>
      </w:tr>
      <w:tr w:rsidR="5B3493CF" w14:paraId="6ED2F55C"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12740036" w14:textId="213EA9E7" w:rsidR="5B3493CF" w:rsidRDefault="5B3493CF" w:rsidP="5B3493CF">
            <w:pPr>
              <w:spacing w:line="276" w:lineRule="auto"/>
              <w:ind w:left="360"/>
              <w:jc w:val="both"/>
            </w:pPr>
            <w:r w:rsidRPr="5B3493CF">
              <w:rPr>
                <w:b/>
                <w:bCs/>
                <w:color w:val="000000" w:themeColor="text1"/>
                <w:sz w:val="20"/>
                <w:szCs w:val="20"/>
              </w:rPr>
              <w:t xml:space="preserve">12. Hafta </w:t>
            </w:r>
          </w:p>
          <w:p w14:paraId="53E6BEF3" w14:textId="57679A32" w:rsidR="5B3493CF" w:rsidRDefault="5B3493CF" w:rsidP="5B3493CF">
            <w:pPr>
              <w:spacing w:line="276" w:lineRule="auto"/>
              <w:ind w:left="360"/>
              <w:jc w:val="both"/>
            </w:pPr>
            <w:r w:rsidRPr="5B3493CF">
              <w:rPr>
                <w:b/>
                <w:bCs/>
                <w:color w:val="000000" w:themeColor="text1"/>
                <w:sz w:val="20"/>
                <w:szCs w:val="20"/>
              </w:rPr>
              <w:t>2 Mayıs</w:t>
            </w:r>
          </w:p>
        </w:tc>
        <w:tc>
          <w:tcPr>
            <w:tcW w:w="31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9CEDF3D" w14:textId="35F5A2CC" w:rsidR="5B3493CF" w:rsidRDefault="5B3493CF" w:rsidP="5B3493CF">
            <w:pPr>
              <w:tabs>
                <w:tab w:val="left" w:pos="0"/>
              </w:tabs>
              <w:spacing w:line="276" w:lineRule="auto"/>
            </w:pPr>
            <w:r w:rsidRPr="5B3493CF">
              <w:rPr>
                <w:sz w:val="20"/>
                <w:szCs w:val="20"/>
              </w:rPr>
              <w:t>Siber zorbalık ve güvenli İnternet kullanımı</w:t>
            </w:r>
          </w:p>
          <w:p w14:paraId="6399682B" w14:textId="3C58892C" w:rsidR="5B3493CF" w:rsidRDefault="5B3493CF" w:rsidP="5B3493CF">
            <w:pPr>
              <w:tabs>
                <w:tab w:val="left" w:pos="0"/>
              </w:tabs>
              <w:spacing w:line="276" w:lineRule="auto"/>
            </w:pPr>
            <w:r w:rsidRPr="5B3493CF">
              <w:rPr>
                <w:sz w:val="20"/>
                <w:szCs w:val="20"/>
              </w:rPr>
              <w:t xml:space="preserve"> </w:t>
            </w:r>
          </w:p>
        </w:tc>
        <w:tc>
          <w:tcPr>
            <w:tcW w:w="2234" w:type="dxa"/>
            <w:gridSpan w:val="2"/>
            <w:tcBorders>
              <w:top w:val="single" w:sz="8" w:space="0" w:color="auto"/>
              <w:left w:val="nil"/>
              <w:bottom w:val="single" w:sz="8" w:space="0" w:color="auto"/>
              <w:right w:val="single" w:sz="8" w:space="0" w:color="auto"/>
            </w:tcBorders>
            <w:tcMar>
              <w:left w:w="108" w:type="dxa"/>
              <w:right w:w="108" w:type="dxa"/>
            </w:tcMar>
          </w:tcPr>
          <w:p w14:paraId="28853B03" w14:textId="1A29A93E" w:rsidR="5B3493CF" w:rsidRDefault="5B3493CF" w:rsidP="5B3493CF">
            <w:pPr>
              <w:spacing w:line="276" w:lineRule="auto"/>
            </w:pPr>
            <w:r w:rsidRPr="5B3493CF">
              <w:rPr>
                <w:sz w:val="20"/>
                <w:szCs w:val="20"/>
              </w:rPr>
              <w:t>Dr. Öğr. Üyesi Zahide ÖZDEMİR</w:t>
            </w:r>
          </w:p>
        </w:tc>
        <w:tc>
          <w:tcPr>
            <w:tcW w:w="2427" w:type="dxa"/>
            <w:tcBorders>
              <w:top w:val="single" w:sz="8" w:space="0" w:color="auto"/>
              <w:left w:val="nil"/>
              <w:bottom w:val="single" w:sz="8" w:space="0" w:color="auto"/>
              <w:right w:val="single" w:sz="8" w:space="0" w:color="auto"/>
            </w:tcBorders>
            <w:tcMar>
              <w:left w:w="108" w:type="dxa"/>
              <w:right w:w="108" w:type="dxa"/>
            </w:tcMar>
          </w:tcPr>
          <w:p w14:paraId="66E5E879" w14:textId="769653A6" w:rsidR="5B3493CF" w:rsidRDefault="5B3493CF" w:rsidP="5B3493CF">
            <w:pPr>
              <w:spacing w:line="276" w:lineRule="auto"/>
            </w:pPr>
            <w:r w:rsidRPr="5B3493CF">
              <w:rPr>
                <w:sz w:val="20"/>
                <w:szCs w:val="20"/>
              </w:rPr>
              <w:t>Düz anlatım, soru cevap, beyin fırtınası, olgu tartışması, video gösterimi</w:t>
            </w:r>
          </w:p>
        </w:tc>
      </w:tr>
      <w:tr w:rsidR="5B3493CF" w14:paraId="13DE34F4"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5CBAEE9A" w14:textId="7C121DCC" w:rsidR="5B3493CF" w:rsidRDefault="5B3493CF" w:rsidP="5B3493CF">
            <w:pPr>
              <w:spacing w:line="276" w:lineRule="auto"/>
              <w:ind w:left="360"/>
              <w:jc w:val="both"/>
            </w:pPr>
            <w:r w:rsidRPr="5B3493CF">
              <w:rPr>
                <w:b/>
                <w:bCs/>
                <w:color w:val="000000" w:themeColor="text1"/>
                <w:sz w:val="20"/>
                <w:szCs w:val="20"/>
              </w:rPr>
              <w:t xml:space="preserve">13. Hafta </w:t>
            </w:r>
          </w:p>
          <w:p w14:paraId="175809F3" w14:textId="11713067" w:rsidR="5B3493CF" w:rsidRDefault="5B3493CF" w:rsidP="5B3493CF">
            <w:pPr>
              <w:spacing w:line="276" w:lineRule="auto"/>
              <w:ind w:left="360"/>
              <w:jc w:val="both"/>
            </w:pPr>
            <w:r w:rsidRPr="5B3493CF">
              <w:rPr>
                <w:b/>
                <w:bCs/>
                <w:color w:val="000000" w:themeColor="text1"/>
                <w:sz w:val="20"/>
                <w:szCs w:val="20"/>
              </w:rPr>
              <w:t>9 Mayıs</w:t>
            </w:r>
          </w:p>
        </w:tc>
        <w:tc>
          <w:tcPr>
            <w:tcW w:w="31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55D8580" w14:textId="343AB063" w:rsidR="5B3493CF" w:rsidRDefault="5B3493CF" w:rsidP="5B3493CF">
            <w:pPr>
              <w:tabs>
                <w:tab w:val="left" w:pos="0"/>
              </w:tabs>
              <w:spacing w:line="276" w:lineRule="auto"/>
            </w:pPr>
            <w:r w:rsidRPr="5B3493CF">
              <w:rPr>
                <w:sz w:val="20"/>
                <w:szCs w:val="20"/>
              </w:rPr>
              <w:t>Bağımlılıkta tedavi ve yaklaşımlar</w:t>
            </w:r>
          </w:p>
          <w:p w14:paraId="55A0675E" w14:textId="16598032" w:rsidR="5B3493CF" w:rsidRDefault="5B3493CF" w:rsidP="5B3493CF">
            <w:r w:rsidRPr="5B3493CF">
              <w:rPr>
                <w:sz w:val="20"/>
                <w:szCs w:val="20"/>
              </w:rPr>
              <w:t xml:space="preserve">Önlemede hemşirenin rolü </w:t>
            </w:r>
          </w:p>
          <w:p w14:paraId="0917B659" w14:textId="7B5DDF4F" w:rsidR="5B3493CF" w:rsidRDefault="5B3493CF" w:rsidP="5B3493CF">
            <w:pPr>
              <w:tabs>
                <w:tab w:val="left" w:pos="0"/>
              </w:tabs>
              <w:spacing w:line="276" w:lineRule="auto"/>
              <w:ind w:left="720" w:hanging="720"/>
            </w:pPr>
            <w:r w:rsidRPr="5B3493CF">
              <w:rPr>
                <w:sz w:val="20"/>
                <w:szCs w:val="20"/>
              </w:rPr>
              <w:t xml:space="preserve"> </w:t>
            </w:r>
          </w:p>
        </w:tc>
        <w:tc>
          <w:tcPr>
            <w:tcW w:w="2234" w:type="dxa"/>
            <w:gridSpan w:val="2"/>
            <w:tcBorders>
              <w:top w:val="single" w:sz="8" w:space="0" w:color="auto"/>
              <w:left w:val="nil"/>
              <w:bottom w:val="single" w:sz="8" w:space="0" w:color="auto"/>
              <w:right w:val="single" w:sz="8" w:space="0" w:color="auto"/>
            </w:tcBorders>
            <w:tcMar>
              <w:left w:w="108" w:type="dxa"/>
              <w:right w:w="108" w:type="dxa"/>
            </w:tcMar>
          </w:tcPr>
          <w:p w14:paraId="3754DC01" w14:textId="3EA5EA72" w:rsidR="5B3493CF" w:rsidRDefault="5B3493CF" w:rsidP="5B3493CF">
            <w:pPr>
              <w:spacing w:line="276" w:lineRule="auto"/>
            </w:pPr>
            <w:r w:rsidRPr="5B3493CF">
              <w:rPr>
                <w:sz w:val="20"/>
                <w:szCs w:val="20"/>
              </w:rPr>
              <w:t xml:space="preserve">Doç. Dr. Sibel COŞKUN     BADUR                        </w:t>
            </w:r>
          </w:p>
        </w:tc>
        <w:tc>
          <w:tcPr>
            <w:tcW w:w="2427" w:type="dxa"/>
            <w:tcBorders>
              <w:top w:val="single" w:sz="8" w:space="0" w:color="auto"/>
              <w:left w:val="nil"/>
              <w:bottom w:val="single" w:sz="8" w:space="0" w:color="auto"/>
              <w:right w:val="single" w:sz="8" w:space="0" w:color="auto"/>
            </w:tcBorders>
            <w:tcMar>
              <w:left w:w="108" w:type="dxa"/>
              <w:right w:w="108" w:type="dxa"/>
            </w:tcMar>
          </w:tcPr>
          <w:p w14:paraId="5CCA6415" w14:textId="6397652B" w:rsidR="5B3493CF" w:rsidRDefault="5B3493CF" w:rsidP="5B3493CF">
            <w:pPr>
              <w:spacing w:line="276" w:lineRule="auto"/>
            </w:pPr>
            <w:r w:rsidRPr="5B3493CF">
              <w:rPr>
                <w:sz w:val="20"/>
                <w:szCs w:val="20"/>
              </w:rPr>
              <w:t>Düz anlatım, soru cevap, beyin fırtınası, olgu tartışması, Video, tartışma</w:t>
            </w:r>
          </w:p>
        </w:tc>
      </w:tr>
      <w:tr w:rsidR="5B3493CF" w14:paraId="39079F88"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7380AE52" w14:textId="4A0F395E" w:rsidR="5B3493CF" w:rsidRDefault="5B3493CF" w:rsidP="5B3493CF">
            <w:pPr>
              <w:spacing w:line="276" w:lineRule="auto"/>
              <w:ind w:left="360"/>
              <w:jc w:val="both"/>
            </w:pPr>
            <w:r w:rsidRPr="5B3493CF">
              <w:rPr>
                <w:b/>
                <w:bCs/>
                <w:color w:val="000000" w:themeColor="text1"/>
                <w:sz w:val="20"/>
                <w:szCs w:val="20"/>
              </w:rPr>
              <w:t>14. hafta</w:t>
            </w:r>
          </w:p>
          <w:p w14:paraId="0FA7B711" w14:textId="2F96E004" w:rsidR="5B3493CF" w:rsidRDefault="5B3493CF" w:rsidP="5B3493CF">
            <w:pPr>
              <w:spacing w:line="276" w:lineRule="auto"/>
              <w:ind w:left="360"/>
              <w:jc w:val="both"/>
            </w:pPr>
            <w:r w:rsidRPr="5B3493CF">
              <w:rPr>
                <w:b/>
                <w:bCs/>
                <w:color w:val="000000" w:themeColor="text1"/>
                <w:sz w:val="20"/>
                <w:szCs w:val="20"/>
              </w:rPr>
              <w:t>16 Mayıs</w:t>
            </w:r>
          </w:p>
        </w:tc>
        <w:tc>
          <w:tcPr>
            <w:tcW w:w="31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5DDEF04" w14:textId="43070C6F" w:rsidR="5B3493CF" w:rsidRDefault="5B3493CF" w:rsidP="5B3493CF">
            <w:pPr>
              <w:tabs>
                <w:tab w:val="left" w:pos="0"/>
              </w:tabs>
              <w:spacing w:line="276" w:lineRule="auto"/>
            </w:pPr>
            <w:r w:rsidRPr="5B3493CF">
              <w:rPr>
                <w:sz w:val="20"/>
                <w:szCs w:val="20"/>
              </w:rPr>
              <w:t>Teknoloji ile ilgili bağımlılıklarda koruyucu faktörler,</w:t>
            </w:r>
          </w:p>
          <w:p w14:paraId="6886B5B2" w14:textId="55CACF55" w:rsidR="5B3493CF" w:rsidRDefault="5B3493CF" w:rsidP="5B3493CF">
            <w:pPr>
              <w:tabs>
                <w:tab w:val="left" w:pos="0"/>
              </w:tabs>
              <w:spacing w:line="276" w:lineRule="auto"/>
            </w:pPr>
            <w:r w:rsidRPr="5B3493CF">
              <w:rPr>
                <w:sz w:val="20"/>
                <w:szCs w:val="20"/>
              </w:rPr>
              <w:t xml:space="preserve">Önleme ve önleme stratejileri </w:t>
            </w:r>
          </w:p>
          <w:p w14:paraId="39EF4EFA" w14:textId="7BCE13CA" w:rsidR="5B3493CF" w:rsidRDefault="5B3493CF" w:rsidP="5B3493CF">
            <w:pPr>
              <w:tabs>
                <w:tab w:val="left" w:pos="0"/>
              </w:tabs>
              <w:spacing w:line="276" w:lineRule="auto"/>
            </w:pPr>
            <w:r w:rsidRPr="5B3493CF">
              <w:rPr>
                <w:sz w:val="20"/>
                <w:szCs w:val="20"/>
              </w:rPr>
              <w:t xml:space="preserve"> </w:t>
            </w:r>
          </w:p>
        </w:tc>
        <w:tc>
          <w:tcPr>
            <w:tcW w:w="2234" w:type="dxa"/>
            <w:gridSpan w:val="2"/>
            <w:tcBorders>
              <w:top w:val="single" w:sz="8" w:space="0" w:color="auto"/>
              <w:left w:val="nil"/>
              <w:bottom w:val="single" w:sz="8" w:space="0" w:color="auto"/>
              <w:right w:val="single" w:sz="8" w:space="0" w:color="auto"/>
            </w:tcBorders>
            <w:tcMar>
              <w:left w:w="108" w:type="dxa"/>
              <w:right w:w="108" w:type="dxa"/>
            </w:tcMar>
          </w:tcPr>
          <w:p w14:paraId="7FFE21DB" w14:textId="10892AFD" w:rsidR="5B3493CF" w:rsidRDefault="5B3493CF" w:rsidP="5B3493CF">
            <w:r w:rsidRPr="5B3493CF">
              <w:rPr>
                <w:sz w:val="20"/>
                <w:szCs w:val="20"/>
              </w:rPr>
              <w:t>Dr. Öğr. Üyesi Burcu CENGİZ</w:t>
            </w:r>
          </w:p>
        </w:tc>
        <w:tc>
          <w:tcPr>
            <w:tcW w:w="2427" w:type="dxa"/>
            <w:tcBorders>
              <w:top w:val="single" w:sz="8" w:space="0" w:color="auto"/>
              <w:left w:val="nil"/>
              <w:bottom w:val="single" w:sz="8" w:space="0" w:color="auto"/>
              <w:right w:val="single" w:sz="8" w:space="0" w:color="auto"/>
            </w:tcBorders>
            <w:tcMar>
              <w:left w:w="108" w:type="dxa"/>
              <w:right w:w="108" w:type="dxa"/>
            </w:tcMar>
          </w:tcPr>
          <w:p w14:paraId="349067B8" w14:textId="74132F12" w:rsidR="5B3493CF" w:rsidRDefault="5B3493CF" w:rsidP="5B3493CF">
            <w:pPr>
              <w:spacing w:line="276" w:lineRule="auto"/>
            </w:pPr>
            <w:r w:rsidRPr="5B3493CF">
              <w:rPr>
                <w:sz w:val="20"/>
                <w:szCs w:val="20"/>
              </w:rPr>
              <w:t>Anlatım, soru cevap, grup tartışması, video izleme</w:t>
            </w:r>
          </w:p>
        </w:tc>
      </w:tr>
      <w:tr w:rsidR="5B3493CF" w14:paraId="6FCFB38A"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656E9FCB" w14:textId="4BB4341B" w:rsidR="5B3493CF" w:rsidRDefault="5B3493CF" w:rsidP="5B3493CF">
            <w:pPr>
              <w:spacing w:line="276" w:lineRule="auto"/>
              <w:ind w:left="360"/>
              <w:jc w:val="both"/>
            </w:pPr>
            <w:r w:rsidRPr="5B3493CF">
              <w:rPr>
                <w:b/>
                <w:bCs/>
                <w:color w:val="000000" w:themeColor="text1"/>
                <w:sz w:val="20"/>
                <w:szCs w:val="20"/>
              </w:rPr>
              <w:t xml:space="preserve">15. Hafta </w:t>
            </w:r>
          </w:p>
          <w:p w14:paraId="1775C360" w14:textId="71D5D10F" w:rsidR="5B3493CF" w:rsidRDefault="5B3493CF" w:rsidP="5B3493CF">
            <w:pPr>
              <w:spacing w:line="276" w:lineRule="auto"/>
              <w:ind w:left="360"/>
              <w:jc w:val="both"/>
            </w:pPr>
            <w:r w:rsidRPr="5B3493CF">
              <w:rPr>
                <w:b/>
                <w:bCs/>
                <w:color w:val="000000" w:themeColor="text1"/>
                <w:sz w:val="20"/>
                <w:szCs w:val="20"/>
              </w:rPr>
              <w:t>23 Mayıs</w:t>
            </w:r>
          </w:p>
        </w:tc>
        <w:tc>
          <w:tcPr>
            <w:tcW w:w="31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86B432" w14:textId="0BB879FD" w:rsidR="5B3493CF" w:rsidRDefault="5B3493CF" w:rsidP="5B3493CF">
            <w:pPr>
              <w:tabs>
                <w:tab w:val="left" w:pos="0"/>
              </w:tabs>
            </w:pPr>
            <w:r w:rsidRPr="5B3493CF">
              <w:rPr>
                <w:sz w:val="20"/>
                <w:szCs w:val="20"/>
              </w:rPr>
              <w:t>Teknoloji ile ilgili bağımlılıkların önlenmesinde mevcut ulusal politikalar, projeler ve raporların tartışılması</w:t>
            </w:r>
          </w:p>
          <w:p w14:paraId="1C57B130" w14:textId="35CA0493" w:rsidR="5B3493CF" w:rsidRDefault="5B3493CF" w:rsidP="5B3493CF">
            <w:r w:rsidRPr="5B3493CF">
              <w:rPr>
                <w:sz w:val="20"/>
                <w:szCs w:val="20"/>
              </w:rPr>
              <w:t xml:space="preserve">Önlemede akran rolü </w:t>
            </w:r>
          </w:p>
          <w:p w14:paraId="46D2D708" w14:textId="38233957" w:rsidR="5B3493CF" w:rsidRDefault="5B3493CF" w:rsidP="5B3493CF">
            <w:r w:rsidRPr="5B3493CF">
              <w:rPr>
                <w:sz w:val="20"/>
                <w:szCs w:val="20"/>
              </w:rPr>
              <w:t>Dersin Değerlendirilmesi</w:t>
            </w:r>
          </w:p>
          <w:p w14:paraId="4CADB8F1" w14:textId="19E923A3" w:rsidR="5B3493CF" w:rsidRDefault="5B3493CF" w:rsidP="5B3493CF">
            <w:pPr>
              <w:jc w:val="both"/>
            </w:pPr>
            <w:r w:rsidRPr="5B3493CF">
              <w:rPr>
                <w:sz w:val="20"/>
                <w:szCs w:val="20"/>
              </w:rPr>
              <w:t xml:space="preserve"> </w:t>
            </w:r>
          </w:p>
          <w:p w14:paraId="5DDD8863" w14:textId="6BC16998" w:rsidR="5B3493CF" w:rsidRDefault="5B3493CF" w:rsidP="5B3493CF">
            <w:pPr>
              <w:jc w:val="both"/>
            </w:pPr>
            <w:r w:rsidRPr="5B3493CF">
              <w:rPr>
                <w:b/>
                <w:bCs/>
                <w:color w:val="000000" w:themeColor="text1"/>
                <w:sz w:val="20"/>
                <w:szCs w:val="20"/>
              </w:rPr>
              <w:t xml:space="preserve"> </w:t>
            </w:r>
          </w:p>
        </w:tc>
        <w:tc>
          <w:tcPr>
            <w:tcW w:w="2234" w:type="dxa"/>
            <w:gridSpan w:val="2"/>
            <w:tcBorders>
              <w:top w:val="single" w:sz="8" w:space="0" w:color="auto"/>
              <w:left w:val="nil"/>
              <w:bottom w:val="single" w:sz="8" w:space="0" w:color="auto"/>
              <w:right w:val="single" w:sz="8" w:space="0" w:color="auto"/>
            </w:tcBorders>
            <w:tcMar>
              <w:left w:w="108" w:type="dxa"/>
              <w:right w:w="108" w:type="dxa"/>
            </w:tcMar>
          </w:tcPr>
          <w:p w14:paraId="6FBE04B2" w14:textId="66FA5826" w:rsidR="5B3493CF" w:rsidRDefault="5B3493CF" w:rsidP="5B3493CF">
            <w:r w:rsidRPr="5B3493CF">
              <w:rPr>
                <w:sz w:val="20"/>
                <w:szCs w:val="20"/>
              </w:rPr>
              <w:t>Dr. Öğr. Üyesi Burcu CENGİZ</w:t>
            </w:r>
          </w:p>
        </w:tc>
        <w:tc>
          <w:tcPr>
            <w:tcW w:w="2427" w:type="dxa"/>
            <w:tcBorders>
              <w:top w:val="single" w:sz="8" w:space="0" w:color="auto"/>
              <w:left w:val="nil"/>
              <w:bottom w:val="single" w:sz="8" w:space="0" w:color="auto"/>
              <w:right w:val="single" w:sz="8" w:space="0" w:color="auto"/>
            </w:tcBorders>
            <w:tcMar>
              <w:left w:w="108" w:type="dxa"/>
              <w:right w:w="108" w:type="dxa"/>
            </w:tcMar>
          </w:tcPr>
          <w:p w14:paraId="1DB1C567" w14:textId="1C8FAF56" w:rsidR="5B3493CF" w:rsidRDefault="5B3493CF" w:rsidP="5B3493CF">
            <w:pPr>
              <w:spacing w:line="276" w:lineRule="auto"/>
            </w:pPr>
            <w:r w:rsidRPr="5B3493CF">
              <w:rPr>
                <w:sz w:val="20"/>
                <w:szCs w:val="20"/>
              </w:rPr>
              <w:t>Anlatım, soru cevap, grup tartışması, video izleme</w:t>
            </w:r>
          </w:p>
        </w:tc>
      </w:tr>
      <w:tr w:rsidR="5B3493CF" w14:paraId="71306350"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6252133D" w14:textId="398FA331" w:rsidR="5B3493CF" w:rsidRDefault="5B3493CF" w:rsidP="5B3493CF">
            <w:pPr>
              <w:spacing w:line="276" w:lineRule="auto"/>
              <w:ind w:left="360"/>
              <w:jc w:val="both"/>
            </w:pPr>
            <w:r w:rsidRPr="5B3493CF">
              <w:rPr>
                <w:b/>
                <w:bCs/>
                <w:color w:val="000000" w:themeColor="text1"/>
                <w:sz w:val="20"/>
                <w:szCs w:val="20"/>
              </w:rPr>
              <w:t xml:space="preserve"> </w:t>
            </w:r>
          </w:p>
        </w:tc>
        <w:tc>
          <w:tcPr>
            <w:tcW w:w="31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4DD75DE" w14:textId="5798E48F" w:rsidR="5B3493CF" w:rsidRDefault="5B3493CF" w:rsidP="5B3493CF">
            <w:pPr>
              <w:tabs>
                <w:tab w:val="left" w:pos="0"/>
              </w:tabs>
            </w:pPr>
            <w:r w:rsidRPr="5B3493CF">
              <w:rPr>
                <w:sz w:val="20"/>
                <w:szCs w:val="20"/>
              </w:rPr>
              <w:t xml:space="preserve">Final </w:t>
            </w:r>
          </w:p>
        </w:tc>
        <w:tc>
          <w:tcPr>
            <w:tcW w:w="2234" w:type="dxa"/>
            <w:gridSpan w:val="2"/>
            <w:tcBorders>
              <w:top w:val="single" w:sz="8" w:space="0" w:color="auto"/>
              <w:left w:val="nil"/>
              <w:bottom w:val="single" w:sz="8" w:space="0" w:color="auto"/>
              <w:right w:val="single" w:sz="8" w:space="0" w:color="auto"/>
            </w:tcBorders>
            <w:tcMar>
              <w:left w:w="108" w:type="dxa"/>
              <w:right w:w="108" w:type="dxa"/>
            </w:tcMar>
          </w:tcPr>
          <w:p w14:paraId="43E578EC" w14:textId="7FC78091" w:rsidR="5B3493CF" w:rsidRDefault="5B3493CF" w:rsidP="5B3493CF">
            <w:r w:rsidRPr="5B3493CF">
              <w:rPr>
                <w:sz w:val="20"/>
                <w:szCs w:val="20"/>
              </w:rPr>
              <w:t>Dr. Öğr. Üyesi Zahide ÖZDEMİR</w:t>
            </w:r>
          </w:p>
        </w:tc>
        <w:tc>
          <w:tcPr>
            <w:tcW w:w="2427" w:type="dxa"/>
            <w:tcBorders>
              <w:top w:val="single" w:sz="8" w:space="0" w:color="auto"/>
              <w:left w:val="nil"/>
              <w:bottom w:val="single" w:sz="8" w:space="0" w:color="auto"/>
              <w:right w:val="single" w:sz="8" w:space="0" w:color="auto"/>
            </w:tcBorders>
            <w:tcMar>
              <w:left w:w="108" w:type="dxa"/>
              <w:right w:w="108" w:type="dxa"/>
            </w:tcMar>
          </w:tcPr>
          <w:p w14:paraId="1D0D9DFA" w14:textId="22131137" w:rsidR="5B3493CF" w:rsidRDefault="5B3493CF" w:rsidP="5B3493CF">
            <w:pPr>
              <w:spacing w:line="276" w:lineRule="auto"/>
            </w:pPr>
            <w:r w:rsidRPr="5B3493CF">
              <w:rPr>
                <w:sz w:val="20"/>
                <w:szCs w:val="20"/>
              </w:rPr>
              <w:t xml:space="preserve"> </w:t>
            </w:r>
          </w:p>
        </w:tc>
      </w:tr>
      <w:tr w:rsidR="5B3493CF" w14:paraId="663AD3F1" w14:textId="77777777" w:rsidTr="4418407F">
        <w:trPr>
          <w:trHeight w:val="114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3E9E9B51" w14:textId="785F9563" w:rsidR="5B3493CF" w:rsidRDefault="5B3493CF" w:rsidP="5B3493CF">
            <w:pPr>
              <w:spacing w:line="276" w:lineRule="auto"/>
              <w:ind w:left="360"/>
              <w:jc w:val="both"/>
            </w:pPr>
            <w:r w:rsidRPr="5B3493CF">
              <w:rPr>
                <w:b/>
                <w:bCs/>
                <w:color w:val="000000" w:themeColor="text1"/>
                <w:sz w:val="20"/>
                <w:szCs w:val="20"/>
              </w:rPr>
              <w:t xml:space="preserve"> </w:t>
            </w:r>
          </w:p>
        </w:tc>
        <w:tc>
          <w:tcPr>
            <w:tcW w:w="31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C5D0F73" w14:textId="6B0D65DC" w:rsidR="5B3493CF" w:rsidRDefault="5B3493CF" w:rsidP="5B3493CF">
            <w:pPr>
              <w:tabs>
                <w:tab w:val="left" w:pos="0"/>
              </w:tabs>
            </w:pPr>
            <w:r w:rsidRPr="5B3493CF">
              <w:rPr>
                <w:sz w:val="20"/>
                <w:szCs w:val="20"/>
              </w:rPr>
              <w:t xml:space="preserve">Bütünleme </w:t>
            </w:r>
          </w:p>
        </w:tc>
        <w:tc>
          <w:tcPr>
            <w:tcW w:w="2234" w:type="dxa"/>
            <w:gridSpan w:val="2"/>
            <w:tcBorders>
              <w:top w:val="single" w:sz="8" w:space="0" w:color="auto"/>
              <w:left w:val="nil"/>
              <w:bottom w:val="single" w:sz="8" w:space="0" w:color="auto"/>
              <w:right w:val="single" w:sz="8" w:space="0" w:color="auto"/>
            </w:tcBorders>
            <w:tcMar>
              <w:left w:w="108" w:type="dxa"/>
              <w:right w:w="108" w:type="dxa"/>
            </w:tcMar>
          </w:tcPr>
          <w:p w14:paraId="65C09EDB" w14:textId="53A1BE67" w:rsidR="5B3493CF" w:rsidRDefault="5B3493CF" w:rsidP="5B3493CF">
            <w:r w:rsidRPr="5B3493CF">
              <w:rPr>
                <w:sz w:val="20"/>
                <w:szCs w:val="20"/>
              </w:rPr>
              <w:t xml:space="preserve">Doç. Dr. Sibel COŞKUN     BADUR                        </w:t>
            </w:r>
          </w:p>
        </w:tc>
        <w:tc>
          <w:tcPr>
            <w:tcW w:w="2427" w:type="dxa"/>
            <w:tcBorders>
              <w:top w:val="single" w:sz="8" w:space="0" w:color="auto"/>
              <w:left w:val="nil"/>
              <w:bottom w:val="single" w:sz="8" w:space="0" w:color="auto"/>
              <w:right w:val="single" w:sz="8" w:space="0" w:color="auto"/>
            </w:tcBorders>
            <w:tcMar>
              <w:left w:w="108" w:type="dxa"/>
              <w:right w:w="108" w:type="dxa"/>
            </w:tcMar>
          </w:tcPr>
          <w:p w14:paraId="129D1F13" w14:textId="6B07EC0E" w:rsidR="5B3493CF" w:rsidRDefault="5B3493CF" w:rsidP="5B3493CF">
            <w:pPr>
              <w:spacing w:line="276" w:lineRule="auto"/>
            </w:pPr>
            <w:r w:rsidRPr="5B3493CF">
              <w:rPr>
                <w:sz w:val="20"/>
                <w:szCs w:val="20"/>
              </w:rPr>
              <w:t xml:space="preserve"> </w:t>
            </w:r>
          </w:p>
        </w:tc>
      </w:tr>
      <w:tr w:rsidR="5B3493CF" w14:paraId="5E9FE193" w14:textId="77777777" w:rsidTr="4418407F">
        <w:trPr>
          <w:trHeight w:val="300"/>
        </w:trPr>
        <w:tc>
          <w:tcPr>
            <w:tcW w:w="1430" w:type="dxa"/>
            <w:tcBorders>
              <w:top w:val="single" w:sz="8" w:space="0" w:color="auto"/>
              <w:left w:val="nil"/>
              <w:bottom w:val="nil"/>
              <w:right w:val="nil"/>
            </w:tcBorders>
            <w:vAlign w:val="center"/>
          </w:tcPr>
          <w:p w14:paraId="12BE35D4" w14:textId="79038CCA" w:rsidR="5B3493CF" w:rsidRDefault="5B3493CF"/>
        </w:tc>
        <w:tc>
          <w:tcPr>
            <w:tcW w:w="1553" w:type="dxa"/>
            <w:tcBorders>
              <w:top w:val="single" w:sz="8" w:space="0" w:color="auto"/>
              <w:left w:val="nil"/>
              <w:bottom w:val="nil"/>
              <w:right w:val="nil"/>
            </w:tcBorders>
            <w:vAlign w:val="center"/>
          </w:tcPr>
          <w:p w14:paraId="70BA289A" w14:textId="07EF8F68" w:rsidR="5B3493CF" w:rsidRDefault="5B3493CF"/>
        </w:tc>
        <w:tc>
          <w:tcPr>
            <w:tcW w:w="1565" w:type="dxa"/>
            <w:tcBorders>
              <w:top w:val="nil"/>
              <w:left w:val="nil"/>
              <w:bottom w:val="nil"/>
              <w:right w:val="nil"/>
            </w:tcBorders>
            <w:vAlign w:val="center"/>
          </w:tcPr>
          <w:p w14:paraId="46F05B11" w14:textId="2D2F1245" w:rsidR="5B3493CF" w:rsidRDefault="5B3493CF"/>
        </w:tc>
        <w:tc>
          <w:tcPr>
            <w:tcW w:w="1349" w:type="dxa"/>
            <w:tcBorders>
              <w:top w:val="single" w:sz="8" w:space="0" w:color="auto"/>
              <w:left w:val="nil"/>
              <w:bottom w:val="nil"/>
              <w:right w:val="nil"/>
            </w:tcBorders>
            <w:vAlign w:val="center"/>
          </w:tcPr>
          <w:p w14:paraId="107C17A7" w14:textId="7E8F9801" w:rsidR="5B3493CF" w:rsidRDefault="5B3493CF"/>
        </w:tc>
        <w:tc>
          <w:tcPr>
            <w:tcW w:w="885" w:type="dxa"/>
            <w:tcBorders>
              <w:top w:val="nil"/>
              <w:left w:val="nil"/>
              <w:bottom w:val="nil"/>
              <w:right w:val="nil"/>
            </w:tcBorders>
            <w:vAlign w:val="center"/>
          </w:tcPr>
          <w:p w14:paraId="60A0029C" w14:textId="3B5EEE18" w:rsidR="5B3493CF" w:rsidRDefault="5B3493CF"/>
        </w:tc>
        <w:tc>
          <w:tcPr>
            <w:tcW w:w="2427" w:type="dxa"/>
            <w:tcBorders>
              <w:top w:val="single" w:sz="8" w:space="0" w:color="auto"/>
              <w:left w:val="nil"/>
              <w:bottom w:val="nil"/>
              <w:right w:val="nil"/>
            </w:tcBorders>
            <w:vAlign w:val="center"/>
          </w:tcPr>
          <w:p w14:paraId="64510439" w14:textId="69E4489C" w:rsidR="5B3493CF" w:rsidRDefault="5B3493CF"/>
        </w:tc>
      </w:tr>
    </w:tbl>
    <w:p w14:paraId="1436D173" w14:textId="631A5562" w:rsidR="00C70148" w:rsidRPr="00265534" w:rsidRDefault="00C70148" w:rsidP="4418407F">
      <w:pPr>
        <w:rPr>
          <w:sz w:val="20"/>
          <w:szCs w:val="20"/>
        </w:rPr>
      </w:pPr>
    </w:p>
    <w:p w14:paraId="49DEF57C" w14:textId="17D783E6" w:rsidR="00C70148" w:rsidRPr="00265534" w:rsidRDefault="471FAE51" w:rsidP="5B3493CF">
      <w:r w:rsidRPr="5B3493CF">
        <w:rPr>
          <w:b/>
          <w:bCs/>
          <w:color w:val="000000" w:themeColor="text1"/>
          <w:sz w:val="20"/>
          <w:szCs w:val="20"/>
        </w:rPr>
        <w:t xml:space="preserve">Tablo 1. Dersin Öğrenme Çıktılarının Program Çıktılarına Katkısı </w:t>
      </w:r>
    </w:p>
    <w:p w14:paraId="24E0C08C" w14:textId="4630B2B9" w:rsidR="00C70148" w:rsidRPr="00265534" w:rsidRDefault="471FAE51" w:rsidP="5B3493CF">
      <w:r w:rsidRPr="5B3493CF">
        <w:rPr>
          <w:b/>
          <w:bCs/>
          <w:sz w:val="20"/>
          <w:szCs w:val="20"/>
        </w:rPr>
        <w:t xml:space="preserve"> </w:t>
      </w:r>
    </w:p>
    <w:tbl>
      <w:tblPr>
        <w:tblW w:w="0" w:type="auto"/>
        <w:tblLayout w:type="fixed"/>
        <w:tblLook w:val="04A0" w:firstRow="1" w:lastRow="0" w:firstColumn="1" w:lastColumn="0" w:noHBand="0" w:noVBand="1"/>
      </w:tblPr>
      <w:tblGrid>
        <w:gridCol w:w="2057"/>
        <w:gridCol w:w="491"/>
        <w:gridCol w:w="491"/>
        <w:gridCol w:w="491"/>
        <w:gridCol w:w="491"/>
        <w:gridCol w:w="491"/>
        <w:gridCol w:w="494"/>
        <w:gridCol w:w="491"/>
        <w:gridCol w:w="491"/>
        <w:gridCol w:w="491"/>
        <w:gridCol w:w="491"/>
        <w:gridCol w:w="494"/>
        <w:gridCol w:w="491"/>
        <w:gridCol w:w="1101"/>
      </w:tblGrid>
      <w:tr w:rsidR="5B3493CF" w14:paraId="5A750093" w14:textId="77777777" w:rsidTr="5B3493CF">
        <w:trPr>
          <w:trHeight w:val="405"/>
        </w:trPr>
        <w:tc>
          <w:tcPr>
            <w:tcW w:w="2057" w:type="dxa"/>
            <w:tcBorders>
              <w:top w:val="single" w:sz="8" w:space="0" w:color="auto"/>
              <w:left w:val="single" w:sz="8" w:space="0" w:color="auto"/>
              <w:bottom w:val="single" w:sz="8" w:space="0" w:color="auto"/>
              <w:right w:val="single" w:sz="8" w:space="0" w:color="auto"/>
            </w:tcBorders>
            <w:tcMar>
              <w:left w:w="70" w:type="dxa"/>
              <w:right w:w="70" w:type="dxa"/>
            </w:tcMar>
          </w:tcPr>
          <w:p w14:paraId="2A75ED36" w14:textId="7843775D" w:rsidR="5B3493CF" w:rsidRDefault="5B3493CF" w:rsidP="5B3493CF">
            <w:pPr>
              <w:jc w:val="center"/>
            </w:pPr>
            <w:r w:rsidRPr="5B3493CF">
              <w:rPr>
                <w:b/>
                <w:bCs/>
                <w:color w:val="000000" w:themeColor="text1"/>
                <w:sz w:val="20"/>
                <w:szCs w:val="20"/>
              </w:rPr>
              <w:t>Seçmeli Ders</w:t>
            </w:r>
          </w:p>
          <w:p w14:paraId="6C02DB78" w14:textId="169F3F83" w:rsidR="5B3493CF" w:rsidRDefault="5B3493CF" w:rsidP="5B3493CF">
            <w:r w:rsidRPr="5B3493CF">
              <w:rPr>
                <w:b/>
                <w:bCs/>
                <w:color w:val="000000" w:themeColor="text1"/>
                <w:sz w:val="20"/>
                <w:szCs w:val="20"/>
              </w:rPr>
              <w:t xml:space="preserve"> </w:t>
            </w:r>
          </w:p>
        </w:tc>
        <w:tc>
          <w:tcPr>
            <w:tcW w:w="491" w:type="dxa"/>
            <w:tcBorders>
              <w:top w:val="single" w:sz="8" w:space="0" w:color="auto"/>
              <w:left w:val="single" w:sz="8" w:space="0" w:color="auto"/>
              <w:bottom w:val="single" w:sz="8" w:space="0" w:color="auto"/>
              <w:right w:val="single" w:sz="8" w:space="0" w:color="auto"/>
            </w:tcBorders>
            <w:tcMar>
              <w:left w:w="70" w:type="dxa"/>
              <w:right w:w="70" w:type="dxa"/>
            </w:tcMar>
          </w:tcPr>
          <w:p w14:paraId="71301C61" w14:textId="04EE8C7A" w:rsidR="5B3493CF" w:rsidRDefault="5B3493CF" w:rsidP="5B3493CF">
            <w:pPr>
              <w:jc w:val="center"/>
            </w:pPr>
            <w:r w:rsidRPr="5B3493CF">
              <w:rPr>
                <w:b/>
                <w:bCs/>
                <w:color w:val="000000" w:themeColor="text1"/>
                <w:sz w:val="20"/>
                <w:szCs w:val="20"/>
              </w:rPr>
              <w:t>PÇ</w:t>
            </w:r>
          </w:p>
          <w:p w14:paraId="72C6E888" w14:textId="7BD5AEA0" w:rsidR="5B3493CF" w:rsidRDefault="5B3493CF" w:rsidP="5B3493CF">
            <w:pPr>
              <w:jc w:val="center"/>
            </w:pPr>
            <w:r w:rsidRPr="5B3493CF">
              <w:rPr>
                <w:b/>
                <w:bCs/>
                <w:color w:val="000000" w:themeColor="text1"/>
                <w:sz w:val="20"/>
                <w:szCs w:val="20"/>
              </w:rPr>
              <w:t>1</w:t>
            </w:r>
          </w:p>
        </w:tc>
        <w:tc>
          <w:tcPr>
            <w:tcW w:w="491" w:type="dxa"/>
            <w:tcBorders>
              <w:top w:val="single" w:sz="8" w:space="0" w:color="auto"/>
              <w:left w:val="single" w:sz="8" w:space="0" w:color="auto"/>
              <w:bottom w:val="single" w:sz="8" w:space="0" w:color="auto"/>
              <w:right w:val="single" w:sz="8" w:space="0" w:color="auto"/>
            </w:tcBorders>
            <w:tcMar>
              <w:left w:w="70" w:type="dxa"/>
              <w:right w:w="70" w:type="dxa"/>
            </w:tcMar>
          </w:tcPr>
          <w:p w14:paraId="36C2A4A4" w14:textId="060E39CC" w:rsidR="5B3493CF" w:rsidRDefault="5B3493CF" w:rsidP="5B3493CF">
            <w:pPr>
              <w:jc w:val="center"/>
            </w:pPr>
            <w:r w:rsidRPr="5B3493CF">
              <w:rPr>
                <w:b/>
                <w:bCs/>
                <w:color w:val="000000" w:themeColor="text1"/>
                <w:sz w:val="20"/>
                <w:szCs w:val="20"/>
              </w:rPr>
              <w:t>PÇ</w:t>
            </w:r>
          </w:p>
          <w:p w14:paraId="11B0305E" w14:textId="09061E7B" w:rsidR="5B3493CF" w:rsidRDefault="5B3493CF" w:rsidP="5B3493CF">
            <w:pPr>
              <w:jc w:val="center"/>
            </w:pPr>
            <w:r w:rsidRPr="5B3493CF">
              <w:rPr>
                <w:b/>
                <w:bCs/>
                <w:color w:val="000000" w:themeColor="text1"/>
                <w:sz w:val="20"/>
                <w:szCs w:val="20"/>
              </w:rPr>
              <w:t>2</w:t>
            </w:r>
          </w:p>
        </w:tc>
        <w:tc>
          <w:tcPr>
            <w:tcW w:w="491" w:type="dxa"/>
            <w:tcBorders>
              <w:top w:val="single" w:sz="8" w:space="0" w:color="auto"/>
              <w:left w:val="single" w:sz="8" w:space="0" w:color="auto"/>
              <w:bottom w:val="single" w:sz="8" w:space="0" w:color="auto"/>
              <w:right w:val="single" w:sz="8" w:space="0" w:color="auto"/>
            </w:tcBorders>
            <w:tcMar>
              <w:left w:w="70" w:type="dxa"/>
              <w:right w:w="70" w:type="dxa"/>
            </w:tcMar>
          </w:tcPr>
          <w:p w14:paraId="4F0A3BF8" w14:textId="2039BA71" w:rsidR="5B3493CF" w:rsidRDefault="5B3493CF" w:rsidP="5B3493CF">
            <w:pPr>
              <w:jc w:val="center"/>
            </w:pPr>
            <w:r w:rsidRPr="5B3493CF">
              <w:rPr>
                <w:b/>
                <w:bCs/>
                <w:color w:val="000000" w:themeColor="text1"/>
                <w:sz w:val="20"/>
                <w:szCs w:val="20"/>
              </w:rPr>
              <w:t>PÇ</w:t>
            </w:r>
          </w:p>
          <w:p w14:paraId="77380E44" w14:textId="3E5C649A" w:rsidR="5B3493CF" w:rsidRDefault="5B3493CF" w:rsidP="5B3493CF">
            <w:pPr>
              <w:jc w:val="center"/>
            </w:pPr>
            <w:r w:rsidRPr="5B3493CF">
              <w:rPr>
                <w:b/>
                <w:bCs/>
                <w:color w:val="000000" w:themeColor="text1"/>
                <w:sz w:val="20"/>
                <w:szCs w:val="20"/>
              </w:rPr>
              <w:t xml:space="preserve">3 </w:t>
            </w:r>
          </w:p>
        </w:tc>
        <w:tc>
          <w:tcPr>
            <w:tcW w:w="491" w:type="dxa"/>
            <w:tcBorders>
              <w:top w:val="single" w:sz="8" w:space="0" w:color="auto"/>
              <w:left w:val="single" w:sz="8" w:space="0" w:color="auto"/>
              <w:bottom w:val="single" w:sz="8" w:space="0" w:color="auto"/>
              <w:right w:val="single" w:sz="8" w:space="0" w:color="auto"/>
            </w:tcBorders>
            <w:tcMar>
              <w:left w:w="70" w:type="dxa"/>
              <w:right w:w="70" w:type="dxa"/>
            </w:tcMar>
          </w:tcPr>
          <w:p w14:paraId="4737117F" w14:textId="11CEE15F" w:rsidR="5B3493CF" w:rsidRDefault="5B3493CF" w:rsidP="5B3493CF">
            <w:pPr>
              <w:jc w:val="center"/>
            </w:pPr>
            <w:r w:rsidRPr="5B3493CF">
              <w:rPr>
                <w:b/>
                <w:bCs/>
                <w:color w:val="000000" w:themeColor="text1"/>
                <w:sz w:val="20"/>
                <w:szCs w:val="20"/>
              </w:rPr>
              <w:t>PÇ</w:t>
            </w:r>
          </w:p>
          <w:p w14:paraId="4A7CD88B" w14:textId="36066157" w:rsidR="5B3493CF" w:rsidRDefault="5B3493CF" w:rsidP="5B3493CF">
            <w:pPr>
              <w:jc w:val="center"/>
            </w:pPr>
            <w:r w:rsidRPr="5B3493CF">
              <w:rPr>
                <w:b/>
                <w:bCs/>
                <w:color w:val="000000" w:themeColor="text1"/>
                <w:sz w:val="20"/>
                <w:szCs w:val="20"/>
              </w:rPr>
              <w:t>4</w:t>
            </w:r>
          </w:p>
        </w:tc>
        <w:tc>
          <w:tcPr>
            <w:tcW w:w="491" w:type="dxa"/>
            <w:tcBorders>
              <w:top w:val="single" w:sz="8" w:space="0" w:color="auto"/>
              <w:left w:val="single" w:sz="8" w:space="0" w:color="auto"/>
              <w:bottom w:val="single" w:sz="8" w:space="0" w:color="auto"/>
              <w:right w:val="single" w:sz="8" w:space="0" w:color="auto"/>
            </w:tcBorders>
            <w:tcMar>
              <w:left w:w="70" w:type="dxa"/>
              <w:right w:w="70" w:type="dxa"/>
            </w:tcMar>
          </w:tcPr>
          <w:p w14:paraId="5ED1C455" w14:textId="400AE68B" w:rsidR="5B3493CF" w:rsidRDefault="5B3493CF" w:rsidP="5B3493CF">
            <w:pPr>
              <w:jc w:val="center"/>
            </w:pPr>
            <w:r w:rsidRPr="5B3493CF">
              <w:rPr>
                <w:b/>
                <w:bCs/>
                <w:color w:val="000000" w:themeColor="text1"/>
                <w:sz w:val="20"/>
                <w:szCs w:val="20"/>
              </w:rPr>
              <w:t>PÇ</w:t>
            </w:r>
          </w:p>
          <w:p w14:paraId="4C7A0603" w14:textId="7D739F01" w:rsidR="5B3493CF" w:rsidRDefault="5B3493CF" w:rsidP="5B3493CF">
            <w:pPr>
              <w:jc w:val="center"/>
            </w:pPr>
            <w:r w:rsidRPr="5B3493CF">
              <w:rPr>
                <w:b/>
                <w:bCs/>
                <w:color w:val="000000" w:themeColor="text1"/>
                <w:sz w:val="20"/>
                <w:szCs w:val="20"/>
              </w:rPr>
              <w:t>5</w:t>
            </w:r>
          </w:p>
        </w:tc>
        <w:tc>
          <w:tcPr>
            <w:tcW w:w="494" w:type="dxa"/>
            <w:tcBorders>
              <w:top w:val="single" w:sz="8" w:space="0" w:color="auto"/>
              <w:left w:val="single" w:sz="8" w:space="0" w:color="auto"/>
              <w:bottom w:val="single" w:sz="8" w:space="0" w:color="auto"/>
              <w:right w:val="single" w:sz="8" w:space="0" w:color="000000" w:themeColor="text1"/>
            </w:tcBorders>
            <w:tcMar>
              <w:left w:w="70" w:type="dxa"/>
              <w:right w:w="70" w:type="dxa"/>
            </w:tcMar>
          </w:tcPr>
          <w:p w14:paraId="5DB2F3F4" w14:textId="259F5D1E" w:rsidR="5B3493CF" w:rsidRDefault="5B3493CF" w:rsidP="5B3493CF">
            <w:pPr>
              <w:jc w:val="center"/>
            </w:pPr>
            <w:r w:rsidRPr="5B3493CF">
              <w:rPr>
                <w:b/>
                <w:bCs/>
                <w:color w:val="000000" w:themeColor="text1"/>
                <w:sz w:val="20"/>
                <w:szCs w:val="20"/>
              </w:rPr>
              <w:t>PÇ</w:t>
            </w:r>
          </w:p>
          <w:p w14:paraId="4F6B0406" w14:textId="03820AA3" w:rsidR="5B3493CF" w:rsidRDefault="5B3493CF" w:rsidP="5B3493CF">
            <w:pPr>
              <w:jc w:val="center"/>
            </w:pPr>
            <w:r w:rsidRPr="5B3493CF">
              <w:rPr>
                <w:b/>
                <w:bCs/>
                <w:color w:val="000000" w:themeColor="text1"/>
                <w:sz w:val="20"/>
                <w:szCs w:val="20"/>
              </w:rPr>
              <w:t>6</w:t>
            </w:r>
          </w:p>
        </w:tc>
        <w:tc>
          <w:tcPr>
            <w:tcW w:w="491" w:type="dxa"/>
            <w:tcBorders>
              <w:top w:val="single" w:sz="8" w:space="0" w:color="auto"/>
              <w:left w:val="single" w:sz="8" w:space="0" w:color="000000" w:themeColor="text1"/>
              <w:bottom w:val="single" w:sz="8" w:space="0" w:color="auto"/>
              <w:right w:val="single" w:sz="8" w:space="0" w:color="auto"/>
            </w:tcBorders>
            <w:tcMar>
              <w:left w:w="70" w:type="dxa"/>
              <w:right w:w="70" w:type="dxa"/>
            </w:tcMar>
          </w:tcPr>
          <w:p w14:paraId="294F3607" w14:textId="35BC1B43" w:rsidR="5B3493CF" w:rsidRDefault="5B3493CF" w:rsidP="5B3493CF">
            <w:pPr>
              <w:jc w:val="center"/>
            </w:pPr>
            <w:r w:rsidRPr="5B3493CF">
              <w:rPr>
                <w:b/>
                <w:bCs/>
                <w:color w:val="000000" w:themeColor="text1"/>
                <w:sz w:val="20"/>
                <w:szCs w:val="20"/>
              </w:rPr>
              <w:t>PÇ</w:t>
            </w:r>
          </w:p>
          <w:p w14:paraId="5FEB0DD9" w14:textId="17C1A1C8" w:rsidR="5B3493CF" w:rsidRDefault="5B3493CF" w:rsidP="5B3493CF">
            <w:pPr>
              <w:jc w:val="center"/>
            </w:pPr>
            <w:r w:rsidRPr="5B3493CF">
              <w:rPr>
                <w:b/>
                <w:bCs/>
                <w:color w:val="000000" w:themeColor="text1"/>
                <w:sz w:val="20"/>
                <w:szCs w:val="20"/>
              </w:rPr>
              <w:t>7</w:t>
            </w:r>
          </w:p>
        </w:tc>
        <w:tc>
          <w:tcPr>
            <w:tcW w:w="491" w:type="dxa"/>
            <w:tcBorders>
              <w:top w:val="single" w:sz="8" w:space="0" w:color="auto"/>
              <w:left w:val="single" w:sz="8" w:space="0" w:color="auto"/>
              <w:bottom w:val="single" w:sz="8" w:space="0" w:color="auto"/>
              <w:right w:val="single" w:sz="8" w:space="0" w:color="auto"/>
            </w:tcBorders>
            <w:tcMar>
              <w:left w:w="70" w:type="dxa"/>
              <w:right w:w="70" w:type="dxa"/>
            </w:tcMar>
          </w:tcPr>
          <w:p w14:paraId="7E4DCB69" w14:textId="6E128C83" w:rsidR="5B3493CF" w:rsidRDefault="5B3493CF" w:rsidP="5B3493CF">
            <w:pPr>
              <w:jc w:val="center"/>
            </w:pPr>
            <w:r w:rsidRPr="5B3493CF">
              <w:rPr>
                <w:b/>
                <w:bCs/>
                <w:color w:val="000000" w:themeColor="text1"/>
                <w:sz w:val="20"/>
                <w:szCs w:val="20"/>
              </w:rPr>
              <w:t>PÇ</w:t>
            </w:r>
          </w:p>
          <w:p w14:paraId="69D16ECD" w14:textId="524277C7" w:rsidR="5B3493CF" w:rsidRDefault="5B3493CF" w:rsidP="5B3493CF">
            <w:pPr>
              <w:jc w:val="center"/>
            </w:pPr>
            <w:r w:rsidRPr="5B3493CF">
              <w:rPr>
                <w:b/>
                <w:bCs/>
                <w:color w:val="000000" w:themeColor="text1"/>
                <w:sz w:val="20"/>
                <w:szCs w:val="20"/>
              </w:rPr>
              <w:t>8</w:t>
            </w:r>
          </w:p>
        </w:tc>
        <w:tc>
          <w:tcPr>
            <w:tcW w:w="491" w:type="dxa"/>
            <w:tcBorders>
              <w:top w:val="single" w:sz="8" w:space="0" w:color="auto"/>
              <w:left w:val="single" w:sz="8" w:space="0" w:color="auto"/>
              <w:bottom w:val="single" w:sz="8" w:space="0" w:color="auto"/>
              <w:right w:val="single" w:sz="8" w:space="0" w:color="000000" w:themeColor="text1"/>
            </w:tcBorders>
            <w:tcMar>
              <w:left w:w="70" w:type="dxa"/>
              <w:right w:w="70" w:type="dxa"/>
            </w:tcMar>
          </w:tcPr>
          <w:p w14:paraId="7C6DC9DD" w14:textId="32C02439" w:rsidR="5B3493CF" w:rsidRDefault="5B3493CF" w:rsidP="5B3493CF">
            <w:pPr>
              <w:jc w:val="center"/>
            </w:pPr>
            <w:r w:rsidRPr="5B3493CF">
              <w:rPr>
                <w:b/>
                <w:bCs/>
                <w:color w:val="000000" w:themeColor="text1"/>
                <w:sz w:val="20"/>
                <w:szCs w:val="20"/>
              </w:rPr>
              <w:t>PÇ</w:t>
            </w:r>
          </w:p>
          <w:p w14:paraId="3ACF6D29" w14:textId="6ADB6C7A" w:rsidR="5B3493CF" w:rsidRDefault="5B3493CF" w:rsidP="5B3493CF">
            <w:pPr>
              <w:jc w:val="center"/>
            </w:pPr>
            <w:r w:rsidRPr="5B3493CF">
              <w:rPr>
                <w:b/>
                <w:bCs/>
                <w:color w:val="000000" w:themeColor="text1"/>
                <w:sz w:val="20"/>
                <w:szCs w:val="20"/>
              </w:rPr>
              <w:t>9</w:t>
            </w:r>
          </w:p>
        </w:tc>
        <w:tc>
          <w:tcPr>
            <w:tcW w:w="491" w:type="dxa"/>
            <w:tcBorders>
              <w:top w:val="single" w:sz="8" w:space="0" w:color="auto"/>
              <w:left w:val="single" w:sz="8" w:space="0" w:color="000000" w:themeColor="text1"/>
              <w:bottom w:val="single" w:sz="8" w:space="0" w:color="auto"/>
              <w:right w:val="single" w:sz="8" w:space="0" w:color="auto"/>
            </w:tcBorders>
            <w:tcMar>
              <w:left w:w="70" w:type="dxa"/>
              <w:right w:w="70" w:type="dxa"/>
            </w:tcMar>
          </w:tcPr>
          <w:p w14:paraId="1D81DFB6" w14:textId="6106F45C" w:rsidR="5B3493CF" w:rsidRDefault="5B3493CF" w:rsidP="5B3493CF">
            <w:pPr>
              <w:jc w:val="center"/>
            </w:pPr>
            <w:r w:rsidRPr="5B3493CF">
              <w:rPr>
                <w:b/>
                <w:bCs/>
                <w:color w:val="000000" w:themeColor="text1"/>
                <w:sz w:val="20"/>
                <w:szCs w:val="20"/>
              </w:rPr>
              <w:t>PÇ</w:t>
            </w:r>
          </w:p>
          <w:p w14:paraId="39F01132" w14:textId="6D7F5AD6" w:rsidR="5B3493CF" w:rsidRDefault="5B3493CF" w:rsidP="5B3493CF">
            <w:pPr>
              <w:jc w:val="center"/>
            </w:pPr>
            <w:r w:rsidRPr="5B3493CF">
              <w:rPr>
                <w:b/>
                <w:bCs/>
                <w:color w:val="000000" w:themeColor="text1"/>
                <w:sz w:val="20"/>
                <w:szCs w:val="20"/>
              </w:rPr>
              <w:t>10</w:t>
            </w:r>
          </w:p>
        </w:tc>
        <w:tc>
          <w:tcPr>
            <w:tcW w:w="494" w:type="dxa"/>
            <w:tcBorders>
              <w:top w:val="single" w:sz="8" w:space="0" w:color="auto"/>
              <w:left w:val="single" w:sz="8" w:space="0" w:color="auto"/>
              <w:bottom w:val="single" w:sz="8" w:space="0" w:color="auto"/>
              <w:right w:val="single" w:sz="8" w:space="0" w:color="auto"/>
            </w:tcBorders>
            <w:tcMar>
              <w:left w:w="70" w:type="dxa"/>
              <w:right w:w="70" w:type="dxa"/>
            </w:tcMar>
          </w:tcPr>
          <w:p w14:paraId="08A5DABD" w14:textId="588B982C" w:rsidR="5B3493CF" w:rsidRDefault="5B3493CF" w:rsidP="5B3493CF">
            <w:pPr>
              <w:jc w:val="center"/>
            </w:pPr>
            <w:r w:rsidRPr="5B3493CF">
              <w:rPr>
                <w:b/>
                <w:bCs/>
                <w:color w:val="000000" w:themeColor="text1"/>
                <w:sz w:val="20"/>
                <w:szCs w:val="20"/>
              </w:rPr>
              <w:t>PÇ</w:t>
            </w:r>
          </w:p>
          <w:p w14:paraId="35B0DA0C" w14:textId="3789BF52" w:rsidR="5B3493CF" w:rsidRDefault="5B3493CF" w:rsidP="5B3493CF">
            <w:pPr>
              <w:jc w:val="center"/>
            </w:pPr>
            <w:r w:rsidRPr="5B3493CF">
              <w:rPr>
                <w:b/>
                <w:bCs/>
                <w:color w:val="000000" w:themeColor="text1"/>
                <w:sz w:val="20"/>
                <w:szCs w:val="20"/>
              </w:rPr>
              <w:t>11</w:t>
            </w:r>
          </w:p>
        </w:tc>
        <w:tc>
          <w:tcPr>
            <w:tcW w:w="491" w:type="dxa"/>
            <w:tcBorders>
              <w:top w:val="single" w:sz="8" w:space="0" w:color="auto"/>
              <w:left w:val="single" w:sz="8" w:space="0" w:color="auto"/>
              <w:bottom w:val="single" w:sz="8" w:space="0" w:color="auto"/>
              <w:right w:val="single" w:sz="8" w:space="0" w:color="auto"/>
            </w:tcBorders>
            <w:tcMar>
              <w:left w:w="70" w:type="dxa"/>
              <w:right w:w="70" w:type="dxa"/>
            </w:tcMar>
          </w:tcPr>
          <w:p w14:paraId="477A1309" w14:textId="522524CC" w:rsidR="5B3493CF" w:rsidRDefault="5B3493CF" w:rsidP="5B3493CF">
            <w:pPr>
              <w:jc w:val="center"/>
            </w:pPr>
            <w:r w:rsidRPr="5B3493CF">
              <w:rPr>
                <w:b/>
                <w:bCs/>
                <w:color w:val="000000" w:themeColor="text1"/>
                <w:sz w:val="20"/>
                <w:szCs w:val="20"/>
              </w:rPr>
              <w:t>PÇ</w:t>
            </w:r>
          </w:p>
          <w:p w14:paraId="26CF7890" w14:textId="272DDD1D" w:rsidR="5B3493CF" w:rsidRDefault="5B3493CF" w:rsidP="5B3493CF">
            <w:pPr>
              <w:jc w:val="center"/>
            </w:pPr>
            <w:r w:rsidRPr="5B3493CF">
              <w:rPr>
                <w:b/>
                <w:bCs/>
                <w:color w:val="000000" w:themeColor="text1"/>
                <w:sz w:val="20"/>
                <w:szCs w:val="20"/>
              </w:rPr>
              <w:t>12</w:t>
            </w:r>
          </w:p>
        </w:tc>
        <w:tc>
          <w:tcPr>
            <w:tcW w:w="1101" w:type="dxa"/>
            <w:tcBorders>
              <w:top w:val="single" w:sz="8" w:space="0" w:color="auto"/>
              <w:left w:val="single" w:sz="8" w:space="0" w:color="auto"/>
              <w:bottom w:val="single" w:sz="8" w:space="0" w:color="auto"/>
              <w:right w:val="single" w:sz="8" w:space="0" w:color="auto"/>
            </w:tcBorders>
            <w:tcMar>
              <w:left w:w="70" w:type="dxa"/>
              <w:right w:w="70" w:type="dxa"/>
            </w:tcMar>
          </w:tcPr>
          <w:p w14:paraId="1848ECC7" w14:textId="5DCD13A8" w:rsidR="5B3493CF" w:rsidRDefault="5B3493CF" w:rsidP="5B3493CF">
            <w:pPr>
              <w:jc w:val="center"/>
            </w:pPr>
            <w:r w:rsidRPr="5B3493CF">
              <w:rPr>
                <w:b/>
                <w:bCs/>
                <w:color w:val="000000" w:themeColor="text1"/>
                <w:sz w:val="20"/>
                <w:szCs w:val="20"/>
              </w:rPr>
              <w:t>PÇ</w:t>
            </w:r>
          </w:p>
          <w:p w14:paraId="22E06A2D" w14:textId="542AD824" w:rsidR="5B3493CF" w:rsidRDefault="5B3493CF" w:rsidP="5B3493CF">
            <w:pPr>
              <w:jc w:val="center"/>
            </w:pPr>
            <w:r w:rsidRPr="5B3493CF">
              <w:rPr>
                <w:b/>
                <w:bCs/>
                <w:color w:val="000000" w:themeColor="text1"/>
                <w:sz w:val="20"/>
                <w:szCs w:val="20"/>
              </w:rPr>
              <w:t>13</w:t>
            </w:r>
          </w:p>
        </w:tc>
      </w:tr>
      <w:tr w:rsidR="5B3493CF" w14:paraId="34C2B151" w14:textId="77777777" w:rsidTr="5B3493CF">
        <w:trPr>
          <w:trHeight w:val="330"/>
        </w:trPr>
        <w:tc>
          <w:tcPr>
            <w:tcW w:w="2057" w:type="dxa"/>
            <w:tcBorders>
              <w:top w:val="single" w:sz="8" w:space="0" w:color="auto"/>
              <w:left w:val="single" w:sz="8" w:space="0" w:color="auto"/>
              <w:bottom w:val="single" w:sz="8" w:space="0" w:color="auto"/>
              <w:right w:val="single" w:sz="8" w:space="0" w:color="auto"/>
            </w:tcBorders>
            <w:tcMar>
              <w:left w:w="70" w:type="dxa"/>
              <w:right w:w="70" w:type="dxa"/>
            </w:tcMar>
          </w:tcPr>
          <w:p w14:paraId="3D73CA78" w14:textId="20EFD1F2" w:rsidR="5B3493CF" w:rsidRDefault="5B3493CF" w:rsidP="5B3493CF">
            <w:pPr>
              <w:jc w:val="center"/>
            </w:pPr>
            <w:r w:rsidRPr="5B3493CF">
              <w:rPr>
                <w:b/>
                <w:bCs/>
                <w:color w:val="000000" w:themeColor="text1"/>
                <w:sz w:val="20"/>
                <w:szCs w:val="20"/>
              </w:rPr>
              <w:t>HEF 2089</w:t>
            </w:r>
          </w:p>
        </w:tc>
        <w:tc>
          <w:tcPr>
            <w:tcW w:w="491" w:type="dxa"/>
            <w:tcBorders>
              <w:top w:val="single" w:sz="8" w:space="0" w:color="auto"/>
              <w:left w:val="single" w:sz="8" w:space="0" w:color="auto"/>
              <w:bottom w:val="single" w:sz="8" w:space="0" w:color="auto"/>
              <w:right w:val="single" w:sz="8" w:space="0" w:color="auto"/>
            </w:tcBorders>
            <w:tcMar>
              <w:left w:w="70" w:type="dxa"/>
              <w:right w:w="70" w:type="dxa"/>
            </w:tcMar>
          </w:tcPr>
          <w:p w14:paraId="3992D811" w14:textId="585C8409" w:rsidR="5B3493CF" w:rsidRDefault="5B3493CF" w:rsidP="5B3493CF">
            <w:pPr>
              <w:jc w:val="center"/>
            </w:pPr>
            <w:r w:rsidRPr="5B3493CF">
              <w:rPr>
                <w:sz w:val="20"/>
                <w:szCs w:val="20"/>
              </w:rPr>
              <w:t>2</w:t>
            </w:r>
          </w:p>
        </w:tc>
        <w:tc>
          <w:tcPr>
            <w:tcW w:w="491" w:type="dxa"/>
            <w:tcBorders>
              <w:top w:val="single" w:sz="8" w:space="0" w:color="auto"/>
              <w:left w:val="single" w:sz="8" w:space="0" w:color="auto"/>
              <w:bottom w:val="single" w:sz="8" w:space="0" w:color="auto"/>
              <w:right w:val="single" w:sz="8" w:space="0" w:color="auto"/>
            </w:tcBorders>
            <w:tcMar>
              <w:left w:w="70" w:type="dxa"/>
              <w:right w:w="70" w:type="dxa"/>
            </w:tcMar>
          </w:tcPr>
          <w:p w14:paraId="34A577DB" w14:textId="45D7EC55" w:rsidR="5B3493CF" w:rsidRDefault="5B3493CF" w:rsidP="5B3493CF">
            <w:pPr>
              <w:jc w:val="center"/>
            </w:pPr>
            <w:r w:rsidRPr="5B3493CF">
              <w:rPr>
                <w:sz w:val="20"/>
                <w:szCs w:val="20"/>
              </w:rPr>
              <w:t>0</w:t>
            </w:r>
          </w:p>
        </w:tc>
        <w:tc>
          <w:tcPr>
            <w:tcW w:w="491" w:type="dxa"/>
            <w:tcBorders>
              <w:top w:val="single" w:sz="8" w:space="0" w:color="auto"/>
              <w:left w:val="single" w:sz="8" w:space="0" w:color="auto"/>
              <w:bottom w:val="single" w:sz="8" w:space="0" w:color="auto"/>
              <w:right w:val="single" w:sz="8" w:space="0" w:color="auto"/>
            </w:tcBorders>
            <w:tcMar>
              <w:left w:w="70" w:type="dxa"/>
              <w:right w:w="70" w:type="dxa"/>
            </w:tcMar>
          </w:tcPr>
          <w:p w14:paraId="54EDFF37" w14:textId="389CE753" w:rsidR="5B3493CF" w:rsidRDefault="5B3493CF" w:rsidP="5B3493CF">
            <w:pPr>
              <w:jc w:val="center"/>
            </w:pPr>
            <w:r w:rsidRPr="5B3493CF">
              <w:rPr>
                <w:sz w:val="20"/>
                <w:szCs w:val="20"/>
              </w:rPr>
              <w:t>2</w:t>
            </w:r>
          </w:p>
        </w:tc>
        <w:tc>
          <w:tcPr>
            <w:tcW w:w="491" w:type="dxa"/>
            <w:tcBorders>
              <w:top w:val="single" w:sz="8" w:space="0" w:color="auto"/>
              <w:left w:val="single" w:sz="8" w:space="0" w:color="auto"/>
              <w:bottom w:val="single" w:sz="8" w:space="0" w:color="auto"/>
              <w:right w:val="single" w:sz="8" w:space="0" w:color="auto"/>
            </w:tcBorders>
            <w:tcMar>
              <w:left w:w="70" w:type="dxa"/>
              <w:right w:w="70" w:type="dxa"/>
            </w:tcMar>
          </w:tcPr>
          <w:p w14:paraId="0802C2CB" w14:textId="6AC14AFA" w:rsidR="5B3493CF" w:rsidRDefault="5B3493CF" w:rsidP="5B3493CF">
            <w:pPr>
              <w:jc w:val="center"/>
            </w:pPr>
            <w:r w:rsidRPr="5B3493CF">
              <w:rPr>
                <w:sz w:val="20"/>
                <w:szCs w:val="20"/>
              </w:rPr>
              <w:t>1</w:t>
            </w:r>
          </w:p>
        </w:tc>
        <w:tc>
          <w:tcPr>
            <w:tcW w:w="491" w:type="dxa"/>
            <w:tcBorders>
              <w:top w:val="single" w:sz="8" w:space="0" w:color="auto"/>
              <w:left w:val="single" w:sz="8" w:space="0" w:color="auto"/>
              <w:bottom w:val="single" w:sz="8" w:space="0" w:color="auto"/>
              <w:right w:val="single" w:sz="8" w:space="0" w:color="auto"/>
            </w:tcBorders>
            <w:tcMar>
              <w:left w:w="70" w:type="dxa"/>
              <w:right w:w="70" w:type="dxa"/>
            </w:tcMar>
          </w:tcPr>
          <w:p w14:paraId="3E7ADF18" w14:textId="0F07CFE3" w:rsidR="5B3493CF" w:rsidRDefault="5B3493CF" w:rsidP="5B3493CF">
            <w:pPr>
              <w:jc w:val="center"/>
            </w:pPr>
            <w:r w:rsidRPr="5B3493CF">
              <w:rPr>
                <w:sz w:val="20"/>
                <w:szCs w:val="20"/>
              </w:rPr>
              <w:t>2</w:t>
            </w:r>
          </w:p>
        </w:tc>
        <w:tc>
          <w:tcPr>
            <w:tcW w:w="494" w:type="dxa"/>
            <w:tcBorders>
              <w:top w:val="single" w:sz="8" w:space="0" w:color="auto"/>
              <w:left w:val="single" w:sz="8" w:space="0" w:color="auto"/>
              <w:bottom w:val="single" w:sz="8" w:space="0" w:color="auto"/>
              <w:right w:val="single" w:sz="8" w:space="0" w:color="000000" w:themeColor="text1"/>
            </w:tcBorders>
            <w:tcMar>
              <w:left w:w="70" w:type="dxa"/>
              <w:right w:w="70" w:type="dxa"/>
            </w:tcMar>
          </w:tcPr>
          <w:p w14:paraId="0C87F828" w14:textId="09B077C8" w:rsidR="5B3493CF" w:rsidRDefault="5B3493CF" w:rsidP="5B3493CF">
            <w:pPr>
              <w:jc w:val="center"/>
            </w:pPr>
            <w:r w:rsidRPr="5B3493CF">
              <w:rPr>
                <w:sz w:val="20"/>
                <w:szCs w:val="20"/>
              </w:rPr>
              <w:t>1</w:t>
            </w:r>
          </w:p>
        </w:tc>
        <w:tc>
          <w:tcPr>
            <w:tcW w:w="491" w:type="dxa"/>
            <w:tcBorders>
              <w:top w:val="single" w:sz="8" w:space="0" w:color="auto"/>
              <w:left w:val="single" w:sz="8" w:space="0" w:color="000000" w:themeColor="text1"/>
              <w:bottom w:val="single" w:sz="8" w:space="0" w:color="auto"/>
              <w:right w:val="single" w:sz="8" w:space="0" w:color="auto"/>
            </w:tcBorders>
            <w:tcMar>
              <w:left w:w="70" w:type="dxa"/>
              <w:right w:w="70" w:type="dxa"/>
            </w:tcMar>
          </w:tcPr>
          <w:p w14:paraId="34FA1FF1" w14:textId="36968F2C" w:rsidR="5B3493CF" w:rsidRDefault="5B3493CF" w:rsidP="5B3493CF">
            <w:pPr>
              <w:jc w:val="both"/>
            </w:pPr>
            <w:r w:rsidRPr="5B3493CF">
              <w:rPr>
                <w:sz w:val="20"/>
                <w:szCs w:val="20"/>
              </w:rPr>
              <w:t>0</w:t>
            </w:r>
          </w:p>
        </w:tc>
        <w:tc>
          <w:tcPr>
            <w:tcW w:w="491" w:type="dxa"/>
            <w:tcBorders>
              <w:top w:val="single" w:sz="8" w:space="0" w:color="auto"/>
              <w:left w:val="single" w:sz="8" w:space="0" w:color="auto"/>
              <w:bottom w:val="single" w:sz="8" w:space="0" w:color="auto"/>
              <w:right w:val="single" w:sz="8" w:space="0" w:color="auto"/>
            </w:tcBorders>
            <w:tcMar>
              <w:left w:w="70" w:type="dxa"/>
              <w:right w:w="70" w:type="dxa"/>
            </w:tcMar>
          </w:tcPr>
          <w:p w14:paraId="5FAD9191" w14:textId="34AD64CE" w:rsidR="5B3493CF" w:rsidRDefault="5B3493CF" w:rsidP="5B3493CF">
            <w:pPr>
              <w:jc w:val="both"/>
            </w:pPr>
            <w:r w:rsidRPr="5B3493CF">
              <w:rPr>
                <w:sz w:val="20"/>
                <w:szCs w:val="20"/>
              </w:rPr>
              <w:t>1</w:t>
            </w:r>
          </w:p>
        </w:tc>
        <w:tc>
          <w:tcPr>
            <w:tcW w:w="491" w:type="dxa"/>
            <w:tcBorders>
              <w:top w:val="single" w:sz="8" w:space="0" w:color="auto"/>
              <w:left w:val="single" w:sz="8" w:space="0" w:color="auto"/>
              <w:bottom w:val="single" w:sz="8" w:space="0" w:color="auto"/>
              <w:right w:val="single" w:sz="8" w:space="0" w:color="000000" w:themeColor="text1"/>
            </w:tcBorders>
            <w:tcMar>
              <w:left w:w="70" w:type="dxa"/>
              <w:right w:w="70" w:type="dxa"/>
            </w:tcMar>
          </w:tcPr>
          <w:p w14:paraId="60A4C435" w14:textId="749F6C49" w:rsidR="5B3493CF" w:rsidRDefault="5B3493CF" w:rsidP="5B3493CF">
            <w:pPr>
              <w:jc w:val="both"/>
            </w:pPr>
            <w:r w:rsidRPr="5B3493CF">
              <w:rPr>
                <w:sz w:val="20"/>
                <w:szCs w:val="20"/>
              </w:rPr>
              <w:t>2</w:t>
            </w:r>
          </w:p>
        </w:tc>
        <w:tc>
          <w:tcPr>
            <w:tcW w:w="491" w:type="dxa"/>
            <w:tcBorders>
              <w:top w:val="single" w:sz="8" w:space="0" w:color="auto"/>
              <w:left w:val="single" w:sz="8" w:space="0" w:color="000000" w:themeColor="text1"/>
              <w:bottom w:val="single" w:sz="8" w:space="0" w:color="auto"/>
              <w:right w:val="single" w:sz="8" w:space="0" w:color="auto"/>
            </w:tcBorders>
            <w:tcMar>
              <w:left w:w="70" w:type="dxa"/>
              <w:right w:w="70" w:type="dxa"/>
            </w:tcMar>
          </w:tcPr>
          <w:p w14:paraId="71F2249F" w14:textId="14EB8024" w:rsidR="5B3493CF" w:rsidRDefault="5B3493CF" w:rsidP="5B3493CF">
            <w:pPr>
              <w:jc w:val="both"/>
            </w:pPr>
            <w:r w:rsidRPr="5B3493CF">
              <w:rPr>
                <w:sz w:val="20"/>
                <w:szCs w:val="20"/>
              </w:rPr>
              <w:t>2</w:t>
            </w:r>
          </w:p>
        </w:tc>
        <w:tc>
          <w:tcPr>
            <w:tcW w:w="494" w:type="dxa"/>
            <w:tcBorders>
              <w:top w:val="single" w:sz="8" w:space="0" w:color="auto"/>
              <w:left w:val="single" w:sz="8" w:space="0" w:color="auto"/>
              <w:bottom w:val="single" w:sz="8" w:space="0" w:color="auto"/>
              <w:right w:val="single" w:sz="8" w:space="0" w:color="auto"/>
            </w:tcBorders>
            <w:tcMar>
              <w:left w:w="70" w:type="dxa"/>
              <w:right w:w="70" w:type="dxa"/>
            </w:tcMar>
          </w:tcPr>
          <w:p w14:paraId="28451C9D" w14:textId="3098DBE0" w:rsidR="5B3493CF" w:rsidRDefault="5B3493CF" w:rsidP="5B3493CF">
            <w:pPr>
              <w:jc w:val="both"/>
            </w:pPr>
            <w:r w:rsidRPr="5B3493CF">
              <w:rPr>
                <w:sz w:val="20"/>
                <w:szCs w:val="20"/>
              </w:rPr>
              <w:t>1</w:t>
            </w:r>
          </w:p>
        </w:tc>
        <w:tc>
          <w:tcPr>
            <w:tcW w:w="491" w:type="dxa"/>
            <w:tcBorders>
              <w:top w:val="single" w:sz="8" w:space="0" w:color="auto"/>
              <w:left w:val="single" w:sz="8" w:space="0" w:color="auto"/>
              <w:bottom w:val="single" w:sz="8" w:space="0" w:color="auto"/>
              <w:right w:val="single" w:sz="8" w:space="0" w:color="auto"/>
            </w:tcBorders>
            <w:tcMar>
              <w:left w:w="70" w:type="dxa"/>
              <w:right w:w="70" w:type="dxa"/>
            </w:tcMar>
          </w:tcPr>
          <w:p w14:paraId="3B73D292" w14:textId="6588587B" w:rsidR="5B3493CF" w:rsidRDefault="5B3493CF" w:rsidP="5B3493CF">
            <w:pPr>
              <w:jc w:val="both"/>
            </w:pPr>
            <w:r w:rsidRPr="5B3493CF">
              <w:rPr>
                <w:sz w:val="20"/>
                <w:szCs w:val="20"/>
              </w:rPr>
              <w:t>0</w:t>
            </w:r>
          </w:p>
        </w:tc>
        <w:tc>
          <w:tcPr>
            <w:tcW w:w="1101" w:type="dxa"/>
            <w:tcBorders>
              <w:top w:val="single" w:sz="8" w:space="0" w:color="auto"/>
              <w:left w:val="single" w:sz="8" w:space="0" w:color="auto"/>
              <w:bottom w:val="single" w:sz="8" w:space="0" w:color="auto"/>
              <w:right w:val="single" w:sz="8" w:space="0" w:color="auto"/>
            </w:tcBorders>
            <w:tcMar>
              <w:left w:w="70" w:type="dxa"/>
              <w:right w:w="70" w:type="dxa"/>
            </w:tcMar>
          </w:tcPr>
          <w:p w14:paraId="4DA47461" w14:textId="3CC200CB" w:rsidR="5B3493CF" w:rsidRDefault="5B3493CF" w:rsidP="5B3493CF">
            <w:pPr>
              <w:jc w:val="both"/>
            </w:pPr>
            <w:r w:rsidRPr="5B3493CF">
              <w:rPr>
                <w:sz w:val="20"/>
                <w:szCs w:val="20"/>
              </w:rPr>
              <w:t>0</w:t>
            </w:r>
          </w:p>
        </w:tc>
      </w:tr>
    </w:tbl>
    <w:p w14:paraId="697F3578" w14:textId="1C18DBA4" w:rsidR="00C70148" w:rsidRPr="00265534" w:rsidRDefault="471FAE51" w:rsidP="5B3493CF">
      <w:r w:rsidRPr="5B3493CF">
        <w:rPr>
          <w:sz w:val="20"/>
          <w:szCs w:val="20"/>
        </w:rPr>
        <w:lastRenderedPageBreak/>
        <w:t xml:space="preserve"> </w:t>
      </w:r>
    </w:p>
    <w:p w14:paraId="26E91C2C" w14:textId="44D535CC" w:rsidR="00C70148" w:rsidRPr="00265534" w:rsidRDefault="471FAE51" w:rsidP="5B3493CF">
      <w:r w:rsidRPr="5B3493CF">
        <w:rPr>
          <w:b/>
          <w:bCs/>
          <w:sz w:val="20"/>
          <w:szCs w:val="20"/>
        </w:rPr>
        <w:t>Tablo 2. Dersin Öğrenme Çıktılarının Program Çıktıları ile İlişkisi</w:t>
      </w:r>
    </w:p>
    <w:p w14:paraId="305E9DC7" w14:textId="64CE87D8" w:rsidR="00C70148" w:rsidRPr="00265534" w:rsidRDefault="471FAE51" w:rsidP="5B3493CF">
      <w:r w:rsidRPr="5B3493CF">
        <w:rPr>
          <w:sz w:val="20"/>
          <w:szCs w:val="20"/>
        </w:rPr>
        <w:t xml:space="preserve"> </w:t>
      </w:r>
    </w:p>
    <w:tbl>
      <w:tblPr>
        <w:tblW w:w="0" w:type="auto"/>
        <w:tblLayout w:type="fixed"/>
        <w:tblLook w:val="04A0" w:firstRow="1" w:lastRow="0" w:firstColumn="1" w:lastColumn="0" w:noHBand="0" w:noVBand="1"/>
      </w:tblPr>
      <w:tblGrid>
        <w:gridCol w:w="885"/>
        <w:gridCol w:w="660"/>
        <w:gridCol w:w="575"/>
        <w:gridCol w:w="790"/>
        <w:gridCol w:w="508"/>
        <w:gridCol w:w="651"/>
        <w:gridCol w:w="393"/>
        <w:gridCol w:w="723"/>
        <w:gridCol w:w="236"/>
        <w:gridCol w:w="323"/>
        <w:gridCol w:w="306"/>
        <w:gridCol w:w="345"/>
        <w:gridCol w:w="508"/>
        <w:gridCol w:w="482"/>
        <w:gridCol w:w="236"/>
        <w:gridCol w:w="345"/>
        <w:gridCol w:w="945"/>
      </w:tblGrid>
      <w:tr w:rsidR="5B3493CF" w14:paraId="47B070BB" w14:textId="77777777" w:rsidTr="258B2F73">
        <w:trPr>
          <w:trHeight w:val="405"/>
        </w:trPr>
        <w:tc>
          <w:tcPr>
            <w:tcW w:w="885" w:type="dxa"/>
            <w:tcBorders>
              <w:top w:val="single" w:sz="8" w:space="0" w:color="auto"/>
              <w:left w:val="single" w:sz="8" w:space="0" w:color="auto"/>
              <w:bottom w:val="single" w:sz="8" w:space="0" w:color="auto"/>
              <w:right w:val="single" w:sz="8" w:space="0" w:color="auto"/>
            </w:tcBorders>
            <w:tcMar>
              <w:left w:w="70" w:type="dxa"/>
              <w:right w:w="70" w:type="dxa"/>
            </w:tcMar>
          </w:tcPr>
          <w:p w14:paraId="6944050A" w14:textId="7E03F77B" w:rsidR="5B3493CF" w:rsidRDefault="5B3493CF" w:rsidP="5B3493CF">
            <w:pPr>
              <w:jc w:val="center"/>
            </w:pPr>
            <w:r w:rsidRPr="5B3493CF">
              <w:rPr>
                <w:b/>
                <w:bCs/>
                <w:color w:val="000000" w:themeColor="text1"/>
                <w:sz w:val="20"/>
                <w:szCs w:val="20"/>
              </w:rPr>
              <w:t>Öğrenme Çıktıları</w:t>
            </w:r>
          </w:p>
        </w:tc>
        <w:tc>
          <w:tcPr>
            <w:tcW w:w="660" w:type="dxa"/>
            <w:tcBorders>
              <w:top w:val="single" w:sz="8" w:space="0" w:color="auto"/>
              <w:left w:val="single" w:sz="8" w:space="0" w:color="auto"/>
              <w:bottom w:val="single" w:sz="8" w:space="0" w:color="auto"/>
              <w:right w:val="single" w:sz="8" w:space="0" w:color="auto"/>
            </w:tcBorders>
            <w:tcMar>
              <w:left w:w="70" w:type="dxa"/>
              <w:right w:w="70" w:type="dxa"/>
            </w:tcMar>
          </w:tcPr>
          <w:p w14:paraId="5B6F0EB5" w14:textId="17CE3AFB" w:rsidR="5B3493CF" w:rsidRDefault="5B3493CF" w:rsidP="5B3493CF">
            <w:pPr>
              <w:jc w:val="center"/>
            </w:pPr>
            <w:r w:rsidRPr="5B3493CF">
              <w:rPr>
                <w:b/>
                <w:bCs/>
                <w:color w:val="000000" w:themeColor="text1"/>
                <w:sz w:val="20"/>
                <w:szCs w:val="20"/>
              </w:rPr>
              <w:t>PÇ</w:t>
            </w:r>
          </w:p>
          <w:p w14:paraId="58C735ED" w14:textId="2875727B" w:rsidR="5B3493CF" w:rsidRDefault="5B3493CF" w:rsidP="5B3493CF">
            <w:pPr>
              <w:jc w:val="center"/>
            </w:pPr>
            <w:r w:rsidRPr="5B3493CF">
              <w:rPr>
                <w:b/>
                <w:bCs/>
                <w:color w:val="000000" w:themeColor="text1"/>
                <w:sz w:val="20"/>
                <w:szCs w:val="20"/>
              </w:rPr>
              <w:t>1</w:t>
            </w:r>
          </w:p>
        </w:tc>
        <w:tc>
          <w:tcPr>
            <w:tcW w:w="575" w:type="dxa"/>
            <w:tcBorders>
              <w:top w:val="single" w:sz="8" w:space="0" w:color="auto"/>
              <w:left w:val="single" w:sz="8" w:space="0" w:color="auto"/>
              <w:bottom w:val="single" w:sz="8" w:space="0" w:color="auto"/>
              <w:right w:val="single" w:sz="8" w:space="0" w:color="auto"/>
            </w:tcBorders>
            <w:tcMar>
              <w:left w:w="70" w:type="dxa"/>
              <w:right w:w="70" w:type="dxa"/>
            </w:tcMar>
          </w:tcPr>
          <w:p w14:paraId="38BB2A8B" w14:textId="397CE13D" w:rsidR="5B3493CF" w:rsidRDefault="5B3493CF" w:rsidP="5B3493CF">
            <w:pPr>
              <w:jc w:val="center"/>
            </w:pPr>
            <w:r w:rsidRPr="5B3493CF">
              <w:rPr>
                <w:b/>
                <w:bCs/>
                <w:color w:val="000000" w:themeColor="text1"/>
                <w:sz w:val="20"/>
                <w:szCs w:val="20"/>
              </w:rPr>
              <w:t>PÇ</w:t>
            </w:r>
          </w:p>
          <w:p w14:paraId="7E0A5F84" w14:textId="047D7ED2" w:rsidR="5B3493CF" w:rsidRDefault="5B3493CF" w:rsidP="5B3493CF">
            <w:pPr>
              <w:jc w:val="center"/>
            </w:pPr>
            <w:r w:rsidRPr="5B3493CF">
              <w:rPr>
                <w:b/>
                <w:bCs/>
                <w:color w:val="000000" w:themeColor="text1"/>
                <w:sz w:val="20"/>
                <w:szCs w:val="20"/>
              </w:rPr>
              <w:t>2</w:t>
            </w:r>
          </w:p>
        </w:tc>
        <w:tc>
          <w:tcPr>
            <w:tcW w:w="790" w:type="dxa"/>
            <w:tcBorders>
              <w:top w:val="single" w:sz="8" w:space="0" w:color="auto"/>
              <w:left w:val="single" w:sz="8" w:space="0" w:color="auto"/>
              <w:bottom w:val="single" w:sz="8" w:space="0" w:color="auto"/>
              <w:right w:val="single" w:sz="8" w:space="0" w:color="auto"/>
            </w:tcBorders>
            <w:tcMar>
              <w:left w:w="70" w:type="dxa"/>
              <w:right w:w="70" w:type="dxa"/>
            </w:tcMar>
          </w:tcPr>
          <w:p w14:paraId="2FABB949" w14:textId="327100A1" w:rsidR="5B3493CF" w:rsidRDefault="5B3493CF" w:rsidP="5B3493CF">
            <w:pPr>
              <w:jc w:val="center"/>
            </w:pPr>
            <w:r w:rsidRPr="5B3493CF">
              <w:rPr>
                <w:b/>
                <w:bCs/>
                <w:color w:val="000000" w:themeColor="text1"/>
                <w:sz w:val="20"/>
                <w:szCs w:val="20"/>
              </w:rPr>
              <w:t>PÇ</w:t>
            </w:r>
          </w:p>
          <w:p w14:paraId="2B60B78E" w14:textId="0FF37B4B" w:rsidR="5B3493CF" w:rsidRDefault="5B3493CF" w:rsidP="5B3493CF">
            <w:pPr>
              <w:jc w:val="center"/>
            </w:pPr>
            <w:r w:rsidRPr="5B3493CF">
              <w:rPr>
                <w:b/>
                <w:bCs/>
                <w:color w:val="000000" w:themeColor="text1"/>
                <w:sz w:val="20"/>
                <w:szCs w:val="20"/>
              </w:rPr>
              <w:t xml:space="preserve">3 </w:t>
            </w:r>
          </w:p>
        </w:tc>
        <w:tc>
          <w:tcPr>
            <w:tcW w:w="508" w:type="dxa"/>
            <w:tcBorders>
              <w:top w:val="single" w:sz="8" w:space="0" w:color="auto"/>
              <w:left w:val="single" w:sz="8" w:space="0" w:color="auto"/>
              <w:bottom w:val="single" w:sz="8" w:space="0" w:color="auto"/>
              <w:right w:val="single" w:sz="8" w:space="0" w:color="auto"/>
            </w:tcBorders>
            <w:tcMar>
              <w:left w:w="70" w:type="dxa"/>
              <w:right w:w="70" w:type="dxa"/>
            </w:tcMar>
          </w:tcPr>
          <w:p w14:paraId="319962F7" w14:textId="646F33A2" w:rsidR="5B3493CF" w:rsidRDefault="5B3493CF" w:rsidP="5B3493CF">
            <w:pPr>
              <w:jc w:val="center"/>
            </w:pPr>
            <w:r w:rsidRPr="5B3493CF">
              <w:rPr>
                <w:b/>
                <w:bCs/>
                <w:color w:val="000000" w:themeColor="text1"/>
                <w:sz w:val="20"/>
                <w:szCs w:val="20"/>
              </w:rPr>
              <w:t>PÇ</w:t>
            </w:r>
          </w:p>
          <w:p w14:paraId="2575552B" w14:textId="2779AEF8" w:rsidR="5B3493CF" w:rsidRDefault="5B3493CF" w:rsidP="5B3493CF">
            <w:pPr>
              <w:jc w:val="center"/>
            </w:pPr>
            <w:r w:rsidRPr="5B3493CF">
              <w:rPr>
                <w:b/>
                <w:bCs/>
                <w:color w:val="000000" w:themeColor="text1"/>
                <w:sz w:val="20"/>
                <w:szCs w:val="20"/>
              </w:rPr>
              <w:t>4</w:t>
            </w:r>
          </w:p>
        </w:tc>
        <w:tc>
          <w:tcPr>
            <w:tcW w:w="651" w:type="dxa"/>
            <w:tcBorders>
              <w:top w:val="single" w:sz="8" w:space="0" w:color="auto"/>
              <w:left w:val="single" w:sz="8" w:space="0" w:color="auto"/>
              <w:bottom w:val="single" w:sz="8" w:space="0" w:color="auto"/>
              <w:right w:val="single" w:sz="8" w:space="0" w:color="auto"/>
            </w:tcBorders>
            <w:tcMar>
              <w:left w:w="70" w:type="dxa"/>
              <w:right w:w="70" w:type="dxa"/>
            </w:tcMar>
          </w:tcPr>
          <w:p w14:paraId="2511609D" w14:textId="742ACA23" w:rsidR="5B3493CF" w:rsidRDefault="5B3493CF" w:rsidP="5B3493CF">
            <w:pPr>
              <w:jc w:val="center"/>
            </w:pPr>
            <w:r w:rsidRPr="5B3493CF">
              <w:rPr>
                <w:b/>
                <w:bCs/>
                <w:color w:val="000000" w:themeColor="text1"/>
                <w:sz w:val="20"/>
                <w:szCs w:val="20"/>
              </w:rPr>
              <w:t>PÇ</w:t>
            </w:r>
          </w:p>
          <w:p w14:paraId="746602D3" w14:textId="2ACABB15" w:rsidR="5B3493CF" w:rsidRDefault="5B3493CF" w:rsidP="5B3493CF">
            <w:pPr>
              <w:jc w:val="center"/>
            </w:pPr>
            <w:r w:rsidRPr="5B3493CF">
              <w:rPr>
                <w:b/>
                <w:bCs/>
                <w:color w:val="000000" w:themeColor="text1"/>
                <w:sz w:val="20"/>
                <w:szCs w:val="20"/>
              </w:rPr>
              <w:t>5</w:t>
            </w:r>
          </w:p>
        </w:tc>
        <w:tc>
          <w:tcPr>
            <w:tcW w:w="393" w:type="dxa"/>
            <w:tcBorders>
              <w:top w:val="single" w:sz="8" w:space="0" w:color="auto"/>
              <w:left w:val="single" w:sz="8" w:space="0" w:color="auto"/>
              <w:bottom w:val="single" w:sz="8" w:space="0" w:color="auto"/>
              <w:right w:val="single" w:sz="8" w:space="0" w:color="000000" w:themeColor="text1"/>
            </w:tcBorders>
            <w:tcMar>
              <w:left w:w="70" w:type="dxa"/>
              <w:right w:w="70" w:type="dxa"/>
            </w:tcMar>
          </w:tcPr>
          <w:p w14:paraId="0BE6AAA4" w14:textId="3751E206" w:rsidR="5B3493CF" w:rsidRDefault="5B3493CF" w:rsidP="5B3493CF">
            <w:pPr>
              <w:jc w:val="center"/>
            </w:pPr>
            <w:r w:rsidRPr="5B3493CF">
              <w:rPr>
                <w:b/>
                <w:bCs/>
                <w:color w:val="000000" w:themeColor="text1"/>
                <w:sz w:val="20"/>
                <w:szCs w:val="20"/>
              </w:rPr>
              <w:t>PÇ</w:t>
            </w:r>
          </w:p>
          <w:p w14:paraId="1DE682B7" w14:textId="2167A4D4" w:rsidR="5B3493CF" w:rsidRDefault="5B3493CF" w:rsidP="5B3493CF">
            <w:pPr>
              <w:jc w:val="center"/>
            </w:pPr>
            <w:r w:rsidRPr="5B3493CF">
              <w:rPr>
                <w:b/>
                <w:bCs/>
                <w:color w:val="000000" w:themeColor="text1"/>
                <w:sz w:val="20"/>
                <w:szCs w:val="20"/>
              </w:rPr>
              <w:t>6</w:t>
            </w:r>
          </w:p>
        </w:tc>
        <w:tc>
          <w:tcPr>
            <w:tcW w:w="723" w:type="dxa"/>
            <w:tcBorders>
              <w:top w:val="single" w:sz="8" w:space="0" w:color="auto"/>
              <w:left w:val="single" w:sz="8" w:space="0" w:color="000000" w:themeColor="text1"/>
              <w:bottom w:val="single" w:sz="8" w:space="0" w:color="auto"/>
              <w:right w:val="single" w:sz="8" w:space="0" w:color="auto"/>
            </w:tcBorders>
            <w:tcMar>
              <w:left w:w="70" w:type="dxa"/>
              <w:right w:w="70" w:type="dxa"/>
            </w:tcMar>
          </w:tcPr>
          <w:p w14:paraId="081CBC2A" w14:textId="1F856DD2" w:rsidR="5B3493CF" w:rsidRDefault="5B3493CF" w:rsidP="5B3493CF">
            <w:pPr>
              <w:jc w:val="center"/>
            </w:pPr>
            <w:r w:rsidRPr="5B3493CF">
              <w:rPr>
                <w:b/>
                <w:bCs/>
                <w:color w:val="000000" w:themeColor="text1"/>
                <w:sz w:val="20"/>
                <w:szCs w:val="20"/>
              </w:rPr>
              <w:t>PÇ</w:t>
            </w:r>
          </w:p>
          <w:p w14:paraId="6F827950" w14:textId="2414AC86" w:rsidR="5B3493CF" w:rsidRDefault="5B3493CF" w:rsidP="5B3493CF">
            <w:pPr>
              <w:jc w:val="center"/>
            </w:pPr>
            <w:r w:rsidRPr="5B3493CF">
              <w:rPr>
                <w:b/>
                <w:bCs/>
                <w:color w:val="000000" w:themeColor="text1"/>
                <w:sz w:val="20"/>
                <w:szCs w:val="20"/>
              </w:rPr>
              <w:t>7</w:t>
            </w:r>
          </w:p>
        </w:tc>
        <w:tc>
          <w:tcPr>
            <w:tcW w:w="393" w:type="dxa"/>
            <w:gridSpan w:val="2"/>
            <w:tcBorders>
              <w:top w:val="single" w:sz="8" w:space="0" w:color="auto"/>
              <w:left w:val="single" w:sz="8" w:space="0" w:color="auto"/>
              <w:bottom w:val="single" w:sz="8" w:space="0" w:color="auto"/>
              <w:right w:val="single" w:sz="8" w:space="0" w:color="auto"/>
            </w:tcBorders>
            <w:tcMar>
              <w:left w:w="70" w:type="dxa"/>
              <w:right w:w="70" w:type="dxa"/>
            </w:tcMar>
          </w:tcPr>
          <w:p w14:paraId="3FBC9BFA" w14:textId="7F06EAAF" w:rsidR="5B3493CF" w:rsidRDefault="5B3493CF" w:rsidP="5B3493CF">
            <w:pPr>
              <w:jc w:val="center"/>
            </w:pPr>
            <w:r w:rsidRPr="5B3493CF">
              <w:rPr>
                <w:b/>
                <w:bCs/>
                <w:color w:val="000000" w:themeColor="text1"/>
                <w:sz w:val="20"/>
                <w:szCs w:val="20"/>
              </w:rPr>
              <w:t>PÇ</w:t>
            </w:r>
          </w:p>
          <w:p w14:paraId="29BB9933" w14:textId="3CD3AA31" w:rsidR="5B3493CF" w:rsidRDefault="5B3493CF" w:rsidP="5B3493CF">
            <w:pPr>
              <w:jc w:val="center"/>
            </w:pPr>
            <w:r w:rsidRPr="5B3493CF">
              <w:rPr>
                <w:b/>
                <w:bCs/>
                <w:color w:val="000000" w:themeColor="text1"/>
                <w:sz w:val="20"/>
                <w:szCs w:val="20"/>
              </w:rPr>
              <w:t>8</w:t>
            </w:r>
          </w:p>
        </w:tc>
        <w:tc>
          <w:tcPr>
            <w:tcW w:w="651" w:type="dxa"/>
            <w:gridSpan w:val="2"/>
            <w:tcBorders>
              <w:top w:val="single" w:sz="8" w:space="0" w:color="auto"/>
              <w:left w:val="nil"/>
              <w:bottom w:val="single" w:sz="8" w:space="0" w:color="auto"/>
              <w:right w:val="single" w:sz="8" w:space="0" w:color="000000" w:themeColor="text1"/>
            </w:tcBorders>
            <w:tcMar>
              <w:left w:w="70" w:type="dxa"/>
              <w:right w:w="70" w:type="dxa"/>
            </w:tcMar>
          </w:tcPr>
          <w:p w14:paraId="17E1E1F4" w14:textId="797CE34F" w:rsidR="5B3493CF" w:rsidRDefault="5B3493CF" w:rsidP="5B3493CF">
            <w:pPr>
              <w:jc w:val="center"/>
            </w:pPr>
            <w:r w:rsidRPr="5B3493CF">
              <w:rPr>
                <w:b/>
                <w:bCs/>
                <w:color w:val="000000" w:themeColor="text1"/>
                <w:sz w:val="20"/>
                <w:szCs w:val="20"/>
              </w:rPr>
              <w:t>PÇ</w:t>
            </w:r>
          </w:p>
          <w:p w14:paraId="5148EDD8" w14:textId="6FA1A789" w:rsidR="5B3493CF" w:rsidRDefault="5B3493CF" w:rsidP="5B3493CF">
            <w:pPr>
              <w:jc w:val="center"/>
            </w:pPr>
            <w:r w:rsidRPr="5B3493CF">
              <w:rPr>
                <w:b/>
                <w:bCs/>
                <w:color w:val="000000" w:themeColor="text1"/>
                <w:sz w:val="20"/>
                <w:szCs w:val="20"/>
              </w:rPr>
              <w:t>9</w:t>
            </w:r>
          </w:p>
        </w:tc>
        <w:tc>
          <w:tcPr>
            <w:tcW w:w="508" w:type="dxa"/>
            <w:tcBorders>
              <w:top w:val="single" w:sz="8" w:space="0" w:color="auto"/>
              <w:left w:val="nil"/>
              <w:bottom w:val="single" w:sz="8" w:space="0" w:color="auto"/>
              <w:right w:val="single" w:sz="8" w:space="0" w:color="auto"/>
            </w:tcBorders>
            <w:tcMar>
              <w:left w:w="70" w:type="dxa"/>
              <w:right w:w="70" w:type="dxa"/>
            </w:tcMar>
          </w:tcPr>
          <w:p w14:paraId="7047DA23" w14:textId="43A1DFEA" w:rsidR="5B3493CF" w:rsidRDefault="5B3493CF" w:rsidP="5B3493CF">
            <w:pPr>
              <w:jc w:val="center"/>
            </w:pPr>
            <w:r w:rsidRPr="5B3493CF">
              <w:rPr>
                <w:b/>
                <w:bCs/>
                <w:color w:val="000000" w:themeColor="text1"/>
                <w:sz w:val="20"/>
                <w:szCs w:val="20"/>
              </w:rPr>
              <w:t>PÇ</w:t>
            </w:r>
          </w:p>
          <w:p w14:paraId="296CD49E" w14:textId="7A0C5F7F" w:rsidR="5B3493CF" w:rsidRDefault="5B3493CF" w:rsidP="5B3493CF">
            <w:pPr>
              <w:jc w:val="center"/>
            </w:pPr>
            <w:r w:rsidRPr="5B3493CF">
              <w:rPr>
                <w:b/>
                <w:bCs/>
                <w:color w:val="000000" w:themeColor="text1"/>
                <w:sz w:val="20"/>
                <w:szCs w:val="20"/>
              </w:rPr>
              <w:t>10</w:t>
            </w:r>
          </w:p>
        </w:tc>
        <w:tc>
          <w:tcPr>
            <w:tcW w:w="482" w:type="dxa"/>
            <w:tcBorders>
              <w:top w:val="single" w:sz="8" w:space="0" w:color="auto"/>
              <w:left w:val="single" w:sz="8" w:space="0" w:color="auto"/>
              <w:bottom w:val="single" w:sz="8" w:space="0" w:color="auto"/>
              <w:right w:val="single" w:sz="8" w:space="0" w:color="auto"/>
            </w:tcBorders>
            <w:tcMar>
              <w:left w:w="70" w:type="dxa"/>
              <w:right w:w="70" w:type="dxa"/>
            </w:tcMar>
          </w:tcPr>
          <w:p w14:paraId="5EF25695" w14:textId="1664BE15" w:rsidR="5B3493CF" w:rsidRDefault="5B3493CF" w:rsidP="5B3493CF">
            <w:pPr>
              <w:jc w:val="center"/>
            </w:pPr>
            <w:r w:rsidRPr="5B3493CF">
              <w:rPr>
                <w:b/>
                <w:bCs/>
                <w:color w:val="000000" w:themeColor="text1"/>
                <w:sz w:val="20"/>
                <w:szCs w:val="20"/>
              </w:rPr>
              <w:t>PÇ</w:t>
            </w:r>
          </w:p>
          <w:p w14:paraId="7A8286A7" w14:textId="1756D7AE" w:rsidR="5B3493CF" w:rsidRDefault="5B3493CF" w:rsidP="5B3493CF">
            <w:pPr>
              <w:jc w:val="center"/>
            </w:pPr>
            <w:r w:rsidRPr="5B3493CF">
              <w:rPr>
                <w:b/>
                <w:bCs/>
                <w:color w:val="000000" w:themeColor="text1"/>
                <w:sz w:val="20"/>
                <w:szCs w:val="20"/>
              </w:rPr>
              <w:t>11</w:t>
            </w:r>
          </w:p>
        </w:tc>
        <w:tc>
          <w:tcPr>
            <w:tcW w:w="504" w:type="dxa"/>
            <w:gridSpan w:val="2"/>
            <w:tcBorders>
              <w:top w:val="single" w:sz="8" w:space="0" w:color="auto"/>
              <w:left w:val="single" w:sz="8" w:space="0" w:color="auto"/>
              <w:bottom w:val="single" w:sz="8" w:space="0" w:color="auto"/>
              <w:right w:val="single" w:sz="8" w:space="0" w:color="auto"/>
            </w:tcBorders>
            <w:tcMar>
              <w:left w:w="70" w:type="dxa"/>
              <w:right w:w="70" w:type="dxa"/>
            </w:tcMar>
          </w:tcPr>
          <w:p w14:paraId="3A187DB1" w14:textId="7E99BB03" w:rsidR="5B3493CF" w:rsidRDefault="5B3493CF" w:rsidP="5B3493CF">
            <w:pPr>
              <w:jc w:val="center"/>
            </w:pPr>
            <w:r w:rsidRPr="5B3493CF">
              <w:rPr>
                <w:b/>
                <w:bCs/>
                <w:color w:val="000000" w:themeColor="text1"/>
                <w:sz w:val="20"/>
                <w:szCs w:val="20"/>
              </w:rPr>
              <w:t>PÇ</w:t>
            </w:r>
          </w:p>
          <w:p w14:paraId="339C32F4" w14:textId="04A33800" w:rsidR="5B3493CF" w:rsidRDefault="5B3493CF" w:rsidP="5B3493CF">
            <w:pPr>
              <w:jc w:val="center"/>
            </w:pPr>
            <w:r w:rsidRPr="5B3493CF">
              <w:rPr>
                <w:b/>
                <w:bCs/>
                <w:color w:val="000000" w:themeColor="text1"/>
                <w:sz w:val="20"/>
                <w:szCs w:val="20"/>
              </w:rPr>
              <w:t>12</w:t>
            </w:r>
          </w:p>
        </w:tc>
        <w:tc>
          <w:tcPr>
            <w:tcW w:w="945" w:type="dxa"/>
            <w:tcBorders>
              <w:top w:val="single" w:sz="8" w:space="0" w:color="auto"/>
              <w:left w:val="nil"/>
              <w:bottom w:val="single" w:sz="8" w:space="0" w:color="auto"/>
              <w:right w:val="single" w:sz="8" w:space="0" w:color="auto"/>
            </w:tcBorders>
            <w:tcMar>
              <w:left w:w="70" w:type="dxa"/>
              <w:right w:w="70" w:type="dxa"/>
            </w:tcMar>
          </w:tcPr>
          <w:p w14:paraId="571EB5CE" w14:textId="1A12ACF3" w:rsidR="5B3493CF" w:rsidRDefault="5B3493CF" w:rsidP="5B3493CF">
            <w:pPr>
              <w:jc w:val="center"/>
            </w:pPr>
            <w:r w:rsidRPr="5B3493CF">
              <w:rPr>
                <w:b/>
                <w:bCs/>
                <w:color w:val="000000" w:themeColor="text1"/>
                <w:sz w:val="20"/>
                <w:szCs w:val="20"/>
              </w:rPr>
              <w:t>PÇ</w:t>
            </w:r>
          </w:p>
          <w:p w14:paraId="0DA7B7D0" w14:textId="6FB809AB" w:rsidR="5B3493CF" w:rsidRDefault="5B3493CF" w:rsidP="5B3493CF">
            <w:pPr>
              <w:jc w:val="center"/>
            </w:pPr>
            <w:r w:rsidRPr="5B3493CF">
              <w:rPr>
                <w:b/>
                <w:bCs/>
                <w:color w:val="000000" w:themeColor="text1"/>
                <w:sz w:val="20"/>
                <w:szCs w:val="20"/>
              </w:rPr>
              <w:t>13</w:t>
            </w:r>
          </w:p>
        </w:tc>
      </w:tr>
      <w:tr w:rsidR="5B3493CF" w14:paraId="1EC3567C" w14:textId="77777777" w:rsidTr="258B2F73">
        <w:trPr>
          <w:trHeight w:val="210"/>
        </w:trPr>
        <w:tc>
          <w:tcPr>
            <w:tcW w:w="885" w:type="dxa"/>
            <w:tcBorders>
              <w:top w:val="single" w:sz="8" w:space="0" w:color="auto"/>
              <w:left w:val="single" w:sz="8" w:space="0" w:color="auto"/>
              <w:bottom w:val="single" w:sz="8" w:space="0" w:color="auto"/>
              <w:right w:val="single" w:sz="8" w:space="0" w:color="auto"/>
            </w:tcBorders>
            <w:tcMar>
              <w:left w:w="70" w:type="dxa"/>
              <w:right w:w="70" w:type="dxa"/>
            </w:tcMar>
          </w:tcPr>
          <w:p w14:paraId="79ADA682" w14:textId="35A6E3F2" w:rsidR="5B3493CF" w:rsidRDefault="5B3493CF" w:rsidP="5B3493CF">
            <w:pPr>
              <w:jc w:val="center"/>
            </w:pPr>
            <w:r w:rsidRPr="5B3493CF">
              <w:rPr>
                <w:b/>
                <w:bCs/>
                <w:color w:val="000000" w:themeColor="text1"/>
                <w:sz w:val="20"/>
                <w:szCs w:val="20"/>
              </w:rPr>
              <w:t>ÖÇ1-5</w:t>
            </w:r>
          </w:p>
        </w:tc>
        <w:tc>
          <w:tcPr>
            <w:tcW w:w="6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7D40622" w14:textId="5AE9DCCF" w:rsidR="5B3493CF" w:rsidRDefault="5B3493CF" w:rsidP="5B3493CF">
            <w:pPr>
              <w:spacing w:line="276" w:lineRule="auto"/>
            </w:pPr>
            <w:r w:rsidRPr="5B3493CF">
              <w:rPr>
                <w:sz w:val="20"/>
                <w:szCs w:val="20"/>
              </w:rPr>
              <w:t>ÖÇ 1,2,3,5</w:t>
            </w:r>
          </w:p>
        </w:tc>
        <w:tc>
          <w:tcPr>
            <w:tcW w:w="57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E7EA896" w14:textId="4D2396CE" w:rsidR="5B3493CF" w:rsidRDefault="5B3493CF" w:rsidP="5B3493CF">
            <w:pPr>
              <w:spacing w:line="276" w:lineRule="auto"/>
              <w:jc w:val="center"/>
            </w:pPr>
            <w:r w:rsidRPr="5B3493CF">
              <w:rPr>
                <w:sz w:val="20"/>
                <w:szCs w:val="20"/>
              </w:rPr>
              <w:t>ÖÇ 4</w:t>
            </w:r>
          </w:p>
        </w:tc>
        <w:tc>
          <w:tcPr>
            <w:tcW w:w="79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25ED847" w14:textId="767CB63F" w:rsidR="5B3493CF" w:rsidRDefault="5B3493CF" w:rsidP="5B3493CF">
            <w:pPr>
              <w:spacing w:line="276" w:lineRule="auto"/>
              <w:jc w:val="center"/>
            </w:pPr>
            <w:r w:rsidRPr="5B3493CF">
              <w:rPr>
                <w:sz w:val="20"/>
                <w:szCs w:val="20"/>
              </w:rPr>
              <w:t>ÖÇ 1,2,3,4,5</w:t>
            </w:r>
          </w:p>
        </w:tc>
        <w:tc>
          <w:tcPr>
            <w:tcW w:w="50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71F17E9" w14:textId="335F0386" w:rsidR="5B3493CF" w:rsidRDefault="5B3493CF" w:rsidP="5B3493CF">
            <w:pPr>
              <w:spacing w:line="276" w:lineRule="auto"/>
              <w:jc w:val="center"/>
            </w:pPr>
            <w:r w:rsidRPr="5B3493CF">
              <w:rPr>
                <w:sz w:val="20"/>
                <w:szCs w:val="20"/>
              </w:rPr>
              <w:t>ÖÇ 2,3,5</w:t>
            </w:r>
          </w:p>
        </w:tc>
        <w:tc>
          <w:tcPr>
            <w:tcW w:w="65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FA967C7" w14:textId="70E1A721" w:rsidR="5B3493CF" w:rsidRDefault="5B3493CF" w:rsidP="5B3493CF">
            <w:pPr>
              <w:spacing w:line="276" w:lineRule="auto"/>
              <w:jc w:val="center"/>
            </w:pPr>
            <w:r w:rsidRPr="5B3493CF">
              <w:rPr>
                <w:sz w:val="20"/>
                <w:szCs w:val="20"/>
              </w:rPr>
              <w:t>ÖÇ 1,2,3,5</w:t>
            </w:r>
          </w:p>
        </w:tc>
        <w:tc>
          <w:tcPr>
            <w:tcW w:w="393" w:type="dxa"/>
            <w:tcBorders>
              <w:top w:val="single" w:sz="8" w:space="0" w:color="auto"/>
              <w:left w:val="single" w:sz="8" w:space="0" w:color="auto"/>
              <w:bottom w:val="single" w:sz="8" w:space="0" w:color="auto"/>
              <w:right w:val="single" w:sz="8" w:space="0" w:color="000000" w:themeColor="text1"/>
            </w:tcBorders>
            <w:tcMar>
              <w:left w:w="70" w:type="dxa"/>
              <w:right w:w="70" w:type="dxa"/>
            </w:tcMar>
            <w:vAlign w:val="bottom"/>
          </w:tcPr>
          <w:p w14:paraId="00D6C054" w14:textId="586A8DBD" w:rsidR="5B3493CF" w:rsidRDefault="5B3493CF" w:rsidP="5B3493CF">
            <w:pPr>
              <w:spacing w:line="276" w:lineRule="auto"/>
              <w:jc w:val="center"/>
            </w:pPr>
            <w:r w:rsidRPr="5B3493CF">
              <w:rPr>
                <w:sz w:val="20"/>
                <w:szCs w:val="20"/>
              </w:rPr>
              <w:t>ÖÇ 3,4</w:t>
            </w:r>
          </w:p>
        </w:tc>
        <w:tc>
          <w:tcPr>
            <w:tcW w:w="723" w:type="dxa"/>
            <w:tcBorders>
              <w:top w:val="single" w:sz="8" w:space="0" w:color="auto"/>
              <w:left w:val="single" w:sz="8" w:space="0" w:color="000000" w:themeColor="text1"/>
              <w:bottom w:val="single" w:sz="8" w:space="0" w:color="auto"/>
              <w:right w:val="single" w:sz="8" w:space="0" w:color="auto"/>
            </w:tcBorders>
            <w:tcMar>
              <w:left w:w="70" w:type="dxa"/>
              <w:right w:w="70" w:type="dxa"/>
            </w:tcMar>
            <w:vAlign w:val="bottom"/>
          </w:tcPr>
          <w:p w14:paraId="3A1DC845" w14:textId="12512BD7" w:rsidR="5B3493CF" w:rsidRDefault="5B3493CF" w:rsidP="5B3493CF">
            <w:pPr>
              <w:spacing w:line="276" w:lineRule="auto"/>
              <w:jc w:val="center"/>
            </w:pPr>
            <w:r w:rsidRPr="5B3493CF">
              <w:rPr>
                <w:sz w:val="20"/>
                <w:szCs w:val="20"/>
              </w:rPr>
              <w:t>ÖÇ4,5</w:t>
            </w:r>
          </w:p>
        </w:tc>
        <w:tc>
          <w:tcPr>
            <w:tcW w:w="393"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D092F97" w14:textId="66EA754A" w:rsidR="5B3493CF" w:rsidRDefault="5B3493CF" w:rsidP="5B3493CF">
            <w:pPr>
              <w:spacing w:line="276" w:lineRule="auto"/>
              <w:jc w:val="center"/>
            </w:pPr>
            <w:r w:rsidRPr="5B3493CF">
              <w:rPr>
                <w:sz w:val="20"/>
                <w:szCs w:val="20"/>
              </w:rPr>
              <w:t>ÖÇ 1,5</w:t>
            </w:r>
          </w:p>
        </w:tc>
        <w:tc>
          <w:tcPr>
            <w:tcW w:w="651" w:type="dxa"/>
            <w:gridSpan w:val="2"/>
            <w:tcBorders>
              <w:top w:val="single" w:sz="8" w:space="0" w:color="auto"/>
              <w:left w:val="nil"/>
              <w:bottom w:val="single" w:sz="8" w:space="0" w:color="auto"/>
              <w:right w:val="single" w:sz="8" w:space="0" w:color="000000" w:themeColor="text1"/>
            </w:tcBorders>
            <w:tcMar>
              <w:left w:w="70" w:type="dxa"/>
              <w:right w:w="70" w:type="dxa"/>
            </w:tcMar>
            <w:vAlign w:val="bottom"/>
          </w:tcPr>
          <w:p w14:paraId="7B78B9FB" w14:textId="37B04B0B" w:rsidR="5B3493CF" w:rsidRDefault="5B3493CF" w:rsidP="5B3493CF">
            <w:pPr>
              <w:spacing w:line="276" w:lineRule="auto"/>
              <w:jc w:val="center"/>
            </w:pPr>
            <w:r w:rsidRPr="5B3493CF">
              <w:rPr>
                <w:sz w:val="20"/>
                <w:szCs w:val="20"/>
              </w:rPr>
              <w:t>ÖÇ 1,2,3,5</w:t>
            </w:r>
          </w:p>
        </w:tc>
        <w:tc>
          <w:tcPr>
            <w:tcW w:w="508" w:type="dxa"/>
            <w:tcBorders>
              <w:top w:val="single" w:sz="8" w:space="0" w:color="auto"/>
              <w:left w:val="nil"/>
              <w:bottom w:val="single" w:sz="8" w:space="0" w:color="auto"/>
              <w:right w:val="single" w:sz="8" w:space="0" w:color="auto"/>
            </w:tcBorders>
            <w:tcMar>
              <w:left w:w="70" w:type="dxa"/>
              <w:right w:w="70" w:type="dxa"/>
            </w:tcMar>
            <w:vAlign w:val="bottom"/>
          </w:tcPr>
          <w:p w14:paraId="66A03AAC" w14:textId="7BB9AA6F" w:rsidR="5B3493CF" w:rsidRDefault="5B3493CF" w:rsidP="5B3493CF">
            <w:pPr>
              <w:spacing w:line="276" w:lineRule="auto"/>
              <w:jc w:val="center"/>
            </w:pPr>
            <w:r w:rsidRPr="5B3493CF">
              <w:rPr>
                <w:sz w:val="20"/>
                <w:szCs w:val="20"/>
              </w:rPr>
              <w:t>ÖÇ 2,3,4</w:t>
            </w:r>
          </w:p>
        </w:tc>
        <w:tc>
          <w:tcPr>
            <w:tcW w:w="482"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14E4841" w14:textId="2FE76CC4" w:rsidR="5B3493CF" w:rsidRDefault="5B3493CF" w:rsidP="5B3493CF">
            <w:pPr>
              <w:spacing w:line="276" w:lineRule="auto"/>
              <w:jc w:val="center"/>
            </w:pPr>
            <w:r w:rsidRPr="5B3493CF">
              <w:rPr>
                <w:sz w:val="20"/>
                <w:szCs w:val="20"/>
              </w:rPr>
              <w:t>ÖÇ 3,5</w:t>
            </w:r>
          </w:p>
        </w:tc>
        <w:tc>
          <w:tcPr>
            <w:tcW w:w="504"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AEBE04E" w14:textId="44902D78" w:rsidR="5B3493CF" w:rsidRDefault="5B3493CF" w:rsidP="5B3493CF">
            <w:pPr>
              <w:spacing w:line="276" w:lineRule="auto"/>
              <w:jc w:val="center"/>
            </w:pPr>
            <w:r w:rsidRPr="5B3493CF">
              <w:rPr>
                <w:sz w:val="20"/>
                <w:szCs w:val="20"/>
              </w:rPr>
              <w:t>ÖÇ 5</w:t>
            </w:r>
          </w:p>
        </w:tc>
        <w:tc>
          <w:tcPr>
            <w:tcW w:w="945" w:type="dxa"/>
            <w:tcBorders>
              <w:top w:val="single" w:sz="8" w:space="0" w:color="auto"/>
              <w:left w:val="nil"/>
              <w:bottom w:val="single" w:sz="8" w:space="0" w:color="auto"/>
              <w:right w:val="single" w:sz="8" w:space="0" w:color="auto"/>
            </w:tcBorders>
            <w:tcMar>
              <w:left w:w="70" w:type="dxa"/>
              <w:right w:w="70" w:type="dxa"/>
            </w:tcMar>
          </w:tcPr>
          <w:p w14:paraId="769F302F" w14:textId="662D0A3B" w:rsidR="5B3493CF" w:rsidRDefault="5B3493CF" w:rsidP="5B3493CF">
            <w:pPr>
              <w:spacing w:line="276" w:lineRule="auto"/>
              <w:jc w:val="center"/>
            </w:pPr>
            <w:r w:rsidRPr="5B3493CF">
              <w:rPr>
                <w:sz w:val="20"/>
                <w:szCs w:val="20"/>
              </w:rPr>
              <w:t>ÖÇ 1,2,3,4,5</w:t>
            </w:r>
          </w:p>
        </w:tc>
      </w:tr>
      <w:tr w:rsidR="5B3493CF" w14:paraId="1A791586" w14:textId="77777777" w:rsidTr="258B2F73">
        <w:trPr>
          <w:gridAfter w:val="2"/>
          <w:wAfter w:w="1290" w:type="dxa"/>
          <w:trHeight w:val="300"/>
        </w:trPr>
        <w:tc>
          <w:tcPr>
            <w:tcW w:w="7378" w:type="dxa"/>
            <w:gridSpan w:val="15"/>
            <w:shd w:val="clear" w:color="auto" w:fill="FFFFFF" w:themeFill="background1"/>
            <w:vAlign w:val="bottom"/>
          </w:tcPr>
          <w:p w14:paraId="33060359" w14:textId="340B3422" w:rsidR="5B3493CF" w:rsidRDefault="5B3493CF" w:rsidP="5B3493CF">
            <w:r w:rsidRPr="5B3493CF">
              <w:rPr>
                <w:b/>
                <w:bCs/>
                <w:sz w:val="20"/>
                <w:szCs w:val="20"/>
              </w:rPr>
              <w:t xml:space="preserve"> </w:t>
            </w:r>
          </w:p>
          <w:p w14:paraId="1E1794DB" w14:textId="22719F26" w:rsidR="5B3493CF" w:rsidRDefault="5B3493CF" w:rsidP="5B3493CF">
            <w:r w:rsidRPr="5B3493CF">
              <w:rPr>
                <w:b/>
                <w:bCs/>
                <w:color w:val="000000" w:themeColor="text1"/>
                <w:sz w:val="20"/>
                <w:szCs w:val="20"/>
              </w:rPr>
              <w:t>AKTS Tablosu</w:t>
            </w:r>
          </w:p>
        </w:tc>
      </w:tr>
      <w:tr w:rsidR="5B3493CF" w14:paraId="729485EC" w14:textId="77777777" w:rsidTr="258B2F73">
        <w:trPr>
          <w:gridAfter w:val="2"/>
          <w:wAfter w:w="1290" w:type="dxa"/>
          <w:trHeight w:val="300"/>
        </w:trPr>
        <w:tc>
          <w:tcPr>
            <w:tcW w:w="7378" w:type="dxa"/>
            <w:gridSpan w:val="15"/>
            <w:shd w:val="clear" w:color="auto" w:fill="FFFFFF" w:themeFill="background1"/>
            <w:vAlign w:val="bottom"/>
          </w:tcPr>
          <w:p w14:paraId="6A0D101E" w14:textId="2C1A7B01" w:rsidR="5B3493CF" w:rsidRDefault="5B3493CF" w:rsidP="5B3493CF">
            <w:r w:rsidRPr="5B3493CF">
              <w:rPr>
                <w:b/>
                <w:bCs/>
                <w:sz w:val="20"/>
                <w:szCs w:val="20"/>
              </w:rPr>
              <w:t xml:space="preserve"> </w:t>
            </w:r>
          </w:p>
        </w:tc>
      </w:tr>
      <w:tr w:rsidR="5B3493CF" w14:paraId="6863EF01" w14:textId="77777777" w:rsidTr="258B2F73">
        <w:trPr>
          <w:gridAfter w:val="2"/>
          <w:wAfter w:w="1290" w:type="dxa"/>
          <w:trHeight w:val="270"/>
        </w:trPr>
        <w:tc>
          <w:tcPr>
            <w:tcW w:w="5255" w:type="dxa"/>
            <w:gridSpan w:val="9"/>
            <w:tcBorders>
              <w:top w:val="single" w:sz="8" w:space="0" w:color="auto"/>
              <w:left w:val="single" w:sz="8" w:space="0" w:color="auto"/>
              <w:bottom w:val="single" w:sz="8" w:space="0" w:color="auto"/>
              <w:right w:val="single" w:sz="8" w:space="0" w:color="auto"/>
            </w:tcBorders>
            <w:tcMar>
              <w:left w:w="108" w:type="dxa"/>
              <w:right w:w="108" w:type="dxa"/>
            </w:tcMar>
          </w:tcPr>
          <w:p w14:paraId="315CC159" w14:textId="2E15FD76" w:rsidR="5B3493CF" w:rsidRDefault="5B3493CF" w:rsidP="5B3493CF">
            <w:r w:rsidRPr="5B3493CF">
              <w:rPr>
                <w:b/>
                <w:bCs/>
                <w:sz w:val="20"/>
                <w:szCs w:val="20"/>
              </w:rPr>
              <w:t xml:space="preserve">Derse İlişkin Etkinlikler </w:t>
            </w:r>
          </w:p>
        </w:tc>
        <w:tc>
          <w:tcPr>
            <w:tcW w:w="629" w:type="dxa"/>
            <w:gridSpan w:val="2"/>
            <w:tcBorders>
              <w:top w:val="single" w:sz="8" w:space="0" w:color="auto"/>
              <w:left w:val="nil"/>
              <w:bottom w:val="single" w:sz="8" w:space="0" w:color="auto"/>
              <w:right w:val="single" w:sz="8" w:space="0" w:color="auto"/>
            </w:tcBorders>
            <w:tcMar>
              <w:left w:w="108" w:type="dxa"/>
              <w:right w:w="108" w:type="dxa"/>
            </w:tcMar>
          </w:tcPr>
          <w:p w14:paraId="508B60A6" w14:textId="2110C5E6" w:rsidR="5B3493CF" w:rsidRDefault="5B3493CF" w:rsidP="5B3493CF">
            <w:pPr>
              <w:jc w:val="center"/>
            </w:pPr>
            <w:r w:rsidRPr="5B3493CF">
              <w:rPr>
                <w:sz w:val="20"/>
                <w:szCs w:val="20"/>
              </w:rPr>
              <w:t>Sayısı</w:t>
            </w:r>
          </w:p>
        </w:tc>
        <w:tc>
          <w:tcPr>
            <w:tcW w:w="1494" w:type="dxa"/>
            <w:gridSpan w:val="4"/>
            <w:tcBorders>
              <w:top w:val="single" w:sz="8" w:space="0" w:color="auto"/>
              <w:left w:val="nil"/>
              <w:bottom w:val="single" w:sz="8" w:space="0" w:color="auto"/>
              <w:right w:val="single" w:sz="8" w:space="0" w:color="auto"/>
            </w:tcBorders>
            <w:tcMar>
              <w:left w:w="108" w:type="dxa"/>
              <w:right w:w="108" w:type="dxa"/>
            </w:tcMar>
          </w:tcPr>
          <w:p w14:paraId="5FCBFF45" w14:textId="1B35E852" w:rsidR="5B3493CF" w:rsidRDefault="5B3493CF" w:rsidP="5B3493CF">
            <w:pPr>
              <w:jc w:val="center"/>
            </w:pPr>
            <w:r w:rsidRPr="5B3493CF">
              <w:rPr>
                <w:sz w:val="20"/>
                <w:szCs w:val="20"/>
              </w:rPr>
              <w:t>Süresi</w:t>
            </w:r>
          </w:p>
          <w:p w14:paraId="18F9C7E7" w14:textId="7ED41500" w:rsidR="5B3493CF" w:rsidRDefault="7302F9F3" w:rsidP="5B3493CF">
            <w:pPr>
              <w:jc w:val="center"/>
            </w:pPr>
            <w:r w:rsidRPr="258B2F73">
              <w:rPr>
                <w:sz w:val="20"/>
                <w:szCs w:val="20"/>
              </w:rPr>
              <w:t>(</w:t>
            </w:r>
            <w:r w:rsidR="7EE2AEC6" w:rsidRPr="258B2F73">
              <w:rPr>
                <w:sz w:val="20"/>
                <w:szCs w:val="20"/>
              </w:rPr>
              <w:t>S</w:t>
            </w:r>
            <w:r w:rsidRPr="258B2F73">
              <w:rPr>
                <w:sz w:val="20"/>
                <w:szCs w:val="20"/>
              </w:rPr>
              <w:t>aat)</w:t>
            </w:r>
          </w:p>
        </w:tc>
      </w:tr>
      <w:tr w:rsidR="5B3493CF" w14:paraId="1400F61E" w14:textId="77777777" w:rsidTr="258B2F73">
        <w:trPr>
          <w:gridAfter w:val="2"/>
          <w:wAfter w:w="1290" w:type="dxa"/>
          <w:trHeight w:val="255"/>
        </w:trPr>
        <w:tc>
          <w:tcPr>
            <w:tcW w:w="5255" w:type="dxa"/>
            <w:gridSpan w:val="9"/>
            <w:tcBorders>
              <w:top w:val="single" w:sz="8" w:space="0" w:color="auto"/>
              <w:left w:val="single" w:sz="8" w:space="0" w:color="auto"/>
              <w:bottom w:val="single" w:sz="8" w:space="0" w:color="auto"/>
              <w:right w:val="single" w:sz="8" w:space="0" w:color="auto"/>
            </w:tcBorders>
            <w:tcMar>
              <w:left w:w="108" w:type="dxa"/>
              <w:right w:w="108" w:type="dxa"/>
            </w:tcMar>
          </w:tcPr>
          <w:p w14:paraId="7D2848DE" w14:textId="78AA82FC" w:rsidR="5B3493CF" w:rsidRDefault="5B3493CF" w:rsidP="5B3493CF">
            <w:pPr>
              <w:ind w:firstLine="540"/>
            </w:pPr>
            <w:r w:rsidRPr="5B3493CF">
              <w:rPr>
                <w:sz w:val="20"/>
                <w:szCs w:val="20"/>
              </w:rPr>
              <w:t>Ders anlatımı</w:t>
            </w:r>
          </w:p>
        </w:tc>
        <w:tc>
          <w:tcPr>
            <w:tcW w:w="629" w:type="dxa"/>
            <w:gridSpan w:val="2"/>
            <w:tcBorders>
              <w:top w:val="single" w:sz="8" w:space="0" w:color="auto"/>
              <w:left w:val="nil"/>
              <w:bottom w:val="single" w:sz="8" w:space="0" w:color="auto"/>
              <w:right w:val="single" w:sz="8" w:space="0" w:color="auto"/>
            </w:tcBorders>
            <w:tcMar>
              <w:left w:w="108" w:type="dxa"/>
              <w:right w:w="108" w:type="dxa"/>
            </w:tcMar>
          </w:tcPr>
          <w:p w14:paraId="7B1AC739" w14:textId="7A298123" w:rsidR="5B3493CF" w:rsidRDefault="5B3493CF" w:rsidP="5B3493CF">
            <w:pPr>
              <w:jc w:val="center"/>
            </w:pPr>
            <w:r w:rsidRPr="5B3493CF">
              <w:rPr>
                <w:sz w:val="20"/>
                <w:szCs w:val="20"/>
              </w:rPr>
              <w:t>14</w:t>
            </w:r>
          </w:p>
        </w:tc>
        <w:tc>
          <w:tcPr>
            <w:tcW w:w="1494" w:type="dxa"/>
            <w:gridSpan w:val="4"/>
            <w:tcBorders>
              <w:top w:val="single" w:sz="8" w:space="0" w:color="auto"/>
              <w:left w:val="nil"/>
              <w:bottom w:val="single" w:sz="8" w:space="0" w:color="auto"/>
              <w:right w:val="single" w:sz="8" w:space="0" w:color="auto"/>
            </w:tcBorders>
            <w:tcMar>
              <w:left w:w="108" w:type="dxa"/>
              <w:right w:w="108" w:type="dxa"/>
            </w:tcMar>
          </w:tcPr>
          <w:p w14:paraId="7E19A495" w14:textId="050BE6DB" w:rsidR="5B3493CF" w:rsidRDefault="5B3493CF" w:rsidP="5B3493CF">
            <w:pPr>
              <w:jc w:val="center"/>
            </w:pPr>
            <w:r w:rsidRPr="5B3493CF">
              <w:rPr>
                <w:sz w:val="20"/>
                <w:szCs w:val="20"/>
              </w:rPr>
              <w:t>2</w:t>
            </w:r>
          </w:p>
        </w:tc>
      </w:tr>
      <w:tr w:rsidR="5B3493CF" w14:paraId="4D9DC964" w14:textId="77777777" w:rsidTr="258B2F73">
        <w:trPr>
          <w:gridAfter w:val="2"/>
          <w:wAfter w:w="1290" w:type="dxa"/>
          <w:trHeight w:val="255"/>
        </w:trPr>
        <w:tc>
          <w:tcPr>
            <w:tcW w:w="5255" w:type="dxa"/>
            <w:gridSpan w:val="9"/>
            <w:tcBorders>
              <w:top w:val="single" w:sz="8" w:space="0" w:color="auto"/>
              <w:left w:val="single" w:sz="8" w:space="0" w:color="auto"/>
              <w:bottom w:val="single" w:sz="8" w:space="0" w:color="auto"/>
              <w:right w:val="single" w:sz="8" w:space="0" w:color="auto"/>
            </w:tcBorders>
            <w:tcMar>
              <w:left w:w="108" w:type="dxa"/>
              <w:right w:w="108" w:type="dxa"/>
            </w:tcMar>
          </w:tcPr>
          <w:p w14:paraId="7B05092F" w14:textId="69E0270B" w:rsidR="5B3493CF" w:rsidRDefault="5B3493CF" w:rsidP="5B3493CF">
            <w:pPr>
              <w:ind w:left="540"/>
            </w:pPr>
            <w:r w:rsidRPr="5B3493CF">
              <w:rPr>
                <w:sz w:val="20"/>
                <w:szCs w:val="20"/>
              </w:rPr>
              <w:t xml:space="preserve">Vize Sınavı </w:t>
            </w:r>
          </w:p>
        </w:tc>
        <w:tc>
          <w:tcPr>
            <w:tcW w:w="629" w:type="dxa"/>
            <w:gridSpan w:val="2"/>
            <w:tcBorders>
              <w:top w:val="single" w:sz="8" w:space="0" w:color="auto"/>
              <w:left w:val="nil"/>
              <w:bottom w:val="single" w:sz="8" w:space="0" w:color="auto"/>
              <w:right w:val="single" w:sz="8" w:space="0" w:color="auto"/>
            </w:tcBorders>
            <w:tcMar>
              <w:left w:w="108" w:type="dxa"/>
              <w:right w:w="108" w:type="dxa"/>
            </w:tcMar>
          </w:tcPr>
          <w:p w14:paraId="0C953B75" w14:textId="25088AB9" w:rsidR="5B3493CF" w:rsidRDefault="5B3493CF" w:rsidP="5B3493CF">
            <w:pPr>
              <w:jc w:val="center"/>
            </w:pPr>
            <w:r w:rsidRPr="5B3493CF">
              <w:rPr>
                <w:sz w:val="20"/>
                <w:szCs w:val="20"/>
              </w:rPr>
              <w:t>1</w:t>
            </w:r>
          </w:p>
        </w:tc>
        <w:tc>
          <w:tcPr>
            <w:tcW w:w="1494" w:type="dxa"/>
            <w:gridSpan w:val="4"/>
            <w:tcBorders>
              <w:top w:val="single" w:sz="8" w:space="0" w:color="auto"/>
              <w:left w:val="nil"/>
              <w:bottom w:val="single" w:sz="8" w:space="0" w:color="auto"/>
              <w:right w:val="single" w:sz="8" w:space="0" w:color="auto"/>
            </w:tcBorders>
            <w:tcMar>
              <w:left w:w="108" w:type="dxa"/>
              <w:right w:w="108" w:type="dxa"/>
            </w:tcMar>
          </w:tcPr>
          <w:p w14:paraId="22EF0F25" w14:textId="1E354F23" w:rsidR="5B3493CF" w:rsidRDefault="5B3493CF" w:rsidP="5B3493CF">
            <w:pPr>
              <w:jc w:val="center"/>
            </w:pPr>
            <w:r w:rsidRPr="5B3493CF">
              <w:rPr>
                <w:sz w:val="20"/>
                <w:szCs w:val="20"/>
              </w:rPr>
              <w:t>1</w:t>
            </w:r>
          </w:p>
        </w:tc>
      </w:tr>
      <w:tr w:rsidR="5B3493CF" w14:paraId="0C9B1DAA" w14:textId="77777777" w:rsidTr="258B2F73">
        <w:trPr>
          <w:gridAfter w:val="2"/>
          <w:wAfter w:w="1290" w:type="dxa"/>
          <w:trHeight w:val="255"/>
        </w:trPr>
        <w:tc>
          <w:tcPr>
            <w:tcW w:w="5255" w:type="dxa"/>
            <w:gridSpan w:val="9"/>
            <w:tcBorders>
              <w:top w:val="single" w:sz="8" w:space="0" w:color="auto"/>
              <w:left w:val="single" w:sz="8" w:space="0" w:color="auto"/>
              <w:bottom w:val="single" w:sz="8" w:space="0" w:color="auto"/>
              <w:right w:val="single" w:sz="8" w:space="0" w:color="auto"/>
            </w:tcBorders>
            <w:tcMar>
              <w:left w:w="108" w:type="dxa"/>
              <w:right w:w="108" w:type="dxa"/>
            </w:tcMar>
          </w:tcPr>
          <w:p w14:paraId="24FB04A4" w14:textId="78386EDB" w:rsidR="5B3493CF" w:rsidRDefault="5B3493CF" w:rsidP="5B3493CF">
            <w:pPr>
              <w:ind w:left="540"/>
            </w:pPr>
            <w:r w:rsidRPr="5B3493CF">
              <w:rPr>
                <w:sz w:val="20"/>
                <w:szCs w:val="20"/>
              </w:rPr>
              <w:t>Final Sınavı</w:t>
            </w:r>
          </w:p>
        </w:tc>
        <w:tc>
          <w:tcPr>
            <w:tcW w:w="629" w:type="dxa"/>
            <w:gridSpan w:val="2"/>
            <w:tcBorders>
              <w:top w:val="single" w:sz="8" w:space="0" w:color="auto"/>
              <w:left w:val="nil"/>
              <w:bottom w:val="single" w:sz="8" w:space="0" w:color="auto"/>
              <w:right w:val="single" w:sz="8" w:space="0" w:color="auto"/>
            </w:tcBorders>
            <w:tcMar>
              <w:left w:w="108" w:type="dxa"/>
              <w:right w:w="108" w:type="dxa"/>
            </w:tcMar>
          </w:tcPr>
          <w:p w14:paraId="1E577A72" w14:textId="0A00144D" w:rsidR="5B3493CF" w:rsidRDefault="5B3493CF" w:rsidP="5B3493CF">
            <w:pPr>
              <w:jc w:val="center"/>
            </w:pPr>
            <w:r w:rsidRPr="5B3493CF">
              <w:rPr>
                <w:sz w:val="20"/>
                <w:szCs w:val="20"/>
              </w:rPr>
              <w:t>1</w:t>
            </w:r>
          </w:p>
        </w:tc>
        <w:tc>
          <w:tcPr>
            <w:tcW w:w="1494" w:type="dxa"/>
            <w:gridSpan w:val="4"/>
            <w:tcBorders>
              <w:top w:val="single" w:sz="8" w:space="0" w:color="auto"/>
              <w:left w:val="nil"/>
              <w:bottom w:val="single" w:sz="8" w:space="0" w:color="auto"/>
              <w:right w:val="single" w:sz="8" w:space="0" w:color="auto"/>
            </w:tcBorders>
            <w:tcMar>
              <w:left w:w="108" w:type="dxa"/>
              <w:right w:w="108" w:type="dxa"/>
            </w:tcMar>
          </w:tcPr>
          <w:p w14:paraId="2EC9B7A8" w14:textId="49DAFA79" w:rsidR="5B3493CF" w:rsidRDefault="5B3493CF" w:rsidP="5B3493CF">
            <w:pPr>
              <w:jc w:val="center"/>
            </w:pPr>
            <w:r w:rsidRPr="5B3493CF">
              <w:rPr>
                <w:sz w:val="20"/>
                <w:szCs w:val="20"/>
              </w:rPr>
              <w:t>1</w:t>
            </w:r>
          </w:p>
        </w:tc>
      </w:tr>
      <w:tr w:rsidR="5B3493CF" w14:paraId="2BE205D6" w14:textId="77777777" w:rsidTr="258B2F73">
        <w:trPr>
          <w:gridAfter w:val="2"/>
          <w:wAfter w:w="1290" w:type="dxa"/>
          <w:trHeight w:val="255"/>
        </w:trPr>
        <w:tc>
          <w:tcPr>
            <w:tcW w:w="5255" w:type="dxa"/>
            <w:gridSpan w:val="9"/>
            <w:tcBorders>
              <w:top w:val="single" w:sz="8" w:space="0" w:color="auto"/>
              <w:left w:val="single" w:sz="8" w:space="0" w:color="auto"/>
              <w:bottom w:val="single" w:sz="8" w:space="0" w:color="auto"/>
              <w:right w:val="single" w:sz="8" w:space="0" w:color="auto"/>
            </w:tcBorders>
            <w:tcMar>
              <w:left w:w="108" w:type="dxa"/>
              <w:right w:w="108" w:type="dxa"/>
            </w:tcMar>
          </w:tcPr>
          <w:p w14:paraId="24C30575" w14:textId="79C13EB3" w:rsidR="5B3493CF" w:rsidRDefault="5B3493CF" w:rsidP="5B3493CF">
            <w:pPr>
              <w:ind w:left="540"/>
            </w:pPr>
            <w:r w:rsidRPr="5B3493CF">
              <w:rPr>
                <w:sz w:val="20"/>
                <w:szCs w:val="20"/>
              </w:rPr>
              <w:t>Haftalık ders öncesi/sonrası hazırlıklar (ders materyallerinin, makalelerin okunması vb.)</w:t>
            </w:r>
          </w:p>
        </w:tc>
        <w:tc>
          <w:tcPr>
            <w:tcW w:w="629" w:type="dxa"/>
            <w:gridSpan w:val="2"/>
            <w:tcBorders>
              <w:top w:val="single" w:sz="8" w:space="0" w:color="auto"/>
              <w:left w:val="nil"/>
              <w:bottom w:val="single" w:sz="8" w:space="0" w:color="auto"/>
              <w:right w:val="single" w:sz="8" w:space="0" w:color="auto"/>
            </w:tcBorders>
            <w:tcMar>
              <w:left w:w="108" w:type="dxa"/>
              <w:right w:w="108" w:type="dxa"/>
            </w:tcMar>
          </w:tcPr>
          <w:p w14:paraId="7491A221" w14:textId="46A2E899" w:rsidR="5B3493CF" w:rsidRDefault="5B3493CF" w:rsidP="5B3493CF">
            <w:pPr>
              <w:jc w:val="center"/>
            </w:pPr>
            <w:r w:rsidRPr="5B3493CF">
              <w:rPr>
                <w:sz w:val="20"/>
                <w:szCs w:val="20"/>
                <w:lang w:val="en-GB"/>
              </w:rPr>
              <w:t>13</w:t>
            </w:r>
          </w:p>
        </w:tc>
        <w:tc>
          <w:tcPr>
            <w:tcW w:w="1494" w:type="dxa"/>
            <w:gridSpan w:val="4"/>
            <w:tcBorders>
              <w:top w:val="single" w:sz="8" w:space="0" w:color="auto"/>
              <w:left w:val="nil"/>
              <w:bottom w:val="single" w:sz="8" w:space="0" w:color="auto"/>
              <w:right w:val="single" w:sz="8" w:space="0" w:color="auto"/>
            </w:tcBorders>
            <w:tcMar>
              <w:left w:w="108" w:type="dxa"/>
              <w:right w:w="108" w:type="dxa"/>
            </w:tcMar>
          </w:tcPr>
          <w:p w14:paraId="3687FCE8" w14:textId="76C18B14" w:rsidR="5B3493CF" w:rsidRDefault="5B3493CF" w:rsidP="5B3493CF">
            <w:pPr>
              <w:jc w:val="center"/>
            </w:pPr>
            <w:r w:rsidRPr="5B3493CF">
              <w:rPr>
                <w:sz w:val="20"/>
                <w:szCs w:val="20"/>
                <w:lang w:val="en-GB"/>
              </w:rPr>
              <w:t>1</w:t>
            </w:r>
          </w:p>
        </w:tc>
      </w:tr>
      <w:tr w:rsidR="5B3493CF" w14:paraId="6320C688" w14:textId="77777777" w:rsidTr="258B2F73">
        <w:trPr>
          <w:gridAfter w:val="2"/>
          <w:wAfter w:w="1290" w:type="dxa"/>
          <w:trHeight w:val="255"/>
        </w:trPr>
        <w:tc>
          <w:tcPr>
            <w:tcW w:w="5255" w:type="dxa"/>
            <w:gridSpan w:val="9"/>
            <w:tcBorders>
              <w:top w:val="single" w:sz="8" w:space="0" w:color="auto"/>
              <w:left w:val="single" w:sz="8" w:space="0" w:color="auto"/>
              <w:bottom w:val="single" w:sz="8" w:space="0" w:color="auto"/>
              <w:right w:val="single" w:sz="8" w:space="0" w:color="auto"/>
            </w:tcBorders>
            <w:tcMar>
              <w:left w:w="108" w:type="dxa"/>
              <w:right w:w="108" w:type="dxa"/>
            </w:tcMar>
          </w:tcPr>
          <w:p w14:paraId="471297A8" w14:textId="34AD44E1" w:rsidR="5B3493CF" w:rsidRDefault="5B3493CF" w:rsidP="5B3493CF">
            <w:pPr>
              <w:ind w:firstLine="540"/>
            </w:pPr>
            <w:r w:rsidRPr="5B3493CF">
              <w:rPr>
                <w:sz w:val="20"/>
                <w:szCs w:val="20"/>
              </w:rPr>
              <w:t>Vize sınavına hazırlık</w:t>
            </w:r>
          </w:p>
        </w:tc>
        <w:tc>
          <w:tcPr>
            <w:tcW w:w="629" w:type="dxa"/>
            <w:gridSpan w:val="2"/>
            <w:tcBorders>
              <w:top w:val="single" w:sz="8" w:space="0" w:color="auto"/>
              <w:left w:val="nil"/>
              <w:bottom w:val="single" w:sz="8" w:space="0" w:color="auto"/>
              <w:right w:val="single" w:sz="8" w:space="0" w:color="auto"/>
            </w:tcBorders>
            <w:tcMar>
              <w:left w:w="108" w:type="dxa"/>
              <w:right w:w="108" w:type="dxa"/>
            </w:tcMar>
          </w:tcPr>
          <w:p w14:paraId="7D4F5841" w14:textId="7C198364" w:rsidR="5B3493CF" w:rsidRDefault="5B3493CF" w:rsidP="5B3493CF">
            <w:pPr>
              <w:jc w:val="center"/>
            </w:pPr>
            <w:r w:rsidRPr="5B3493CF">
              <w:rPr>
                <w:sz w:val="20"/>
                <w:szCs w:val="20"/>
              </w:rPr>
              <w:t>1</w:t>
            </w:r>
          </w:p>
        </w:tc>
        <w:tc>
          <w:tcPr>
            <w:tcW w:w="1494" w:type="dxa"/>
            <w:gridSpan w:val="4"/>
            <w:tcBorders>
              <w:top w:val="single" w:sz="8" w:space="0" w:color="auto"/>
              <w:left w:val="nil"/>
              <w:bottom w:val="single" w:sz="8" w:space="0" w:color="auto"/>
              <w:right w:val="single" w:sz="8" w:space="0" w:color="auto"/>
            </w:tcBorders>
            <w:tcMar>
              <w:left w:w="108" w:type="dxa"/>
              <w:right w:w="108" w:type="dxa"/>
            </w:tcMar>
          </w:tcPr>
          <w:p w14:paraId="77AAE553" w14:textId="5ACDD6B4" w:rsidR="5B3493CF" w:rsidRDefault="5B3493CF" w:rsidP="5B3493CF">
            <w:pPr>
              <w:jc w:val="center"/>
            </w:pPr>
            <w:r w:rsidRPr="5B3493CF">
              <w:rPr>
                <w:sz w:val="20"/>
                <w:szCs w:val="20"/>
              </w:rPr>
              <w:t>4</w:t>
            </w:r>
          </w:p>
        </w:tc>
      </w:tr>
      <w:tr w:rsidR="5B3493CF" w14:paraId="44A58A19" w14:textId="77777777" w:rsidTr="258B2F73">
        <w:trPr>
          <w:gridAfter w:val="2"/>
          <w:wAfter w:w="1290" w:type="dxa"/>
          <w:trHeight w:val="255"/>
        </w:trPr>
        <w:tc>
          <w:tcPr>
            <w:tcW w:w="5255" w:type="dxa"/>
            <w:gridSpan w:val="9"/>
            <w:tcBorders>
              <w:top w:val="single" w:sz="8" w:space="0" w:color="auto"/>
              <w:left w:val="single" w:sz="8" w:space="0" w:color="auto"/>
              <w:bottom w:val="single" w:sz="8" w:space="0" w:color="auto"/>
              <w:right w:val="single" w:sz="8" w:space="0" w:color="auto"/>
            </w:tcBorders>
            <w:tcMar>
              <w:left w:w="108" w:type="dxa"/>
              <w:right w:w="108" w:type="dxa"/>
            </w:tcMar>
          </w:tcPr>
          <w:p w14:paraId="5896B88B" w14:textId="2AAD181B" w:rsidR="5B3493CF" w:rsidRDefault="5B3493CF" w:rsidP="5B3493CF">
            <w:pPr>
              <w:ind w:firstLine="540"/>
            </w:pPr>
            <w:r w:rsidRPr="5B3493CF">
              <w:rPr>
                <w:sz w:val="20"/>
                <w:szCs w:val="20"/>
              </w:rPr>
              <w:t>Final sınavına hazırlık</w:t>
            </w:r>
          </w:p>
        </w:tc>
        <w:tc>
          <w:tcPr>
            <w:tcW w:w="629" w:type="dxa"/>
            <w:gridSpan w:val="2"/>
            <w:tcBorders>
              <w:top w:val="single" w:sz="8" w:space="0" w:color="auto"/>
              <w:left w:val="nil"/>
              <w:bottom w:val="single" w:sz="8" w:space="0" w:color="auto"/>
              <w:right w:val="single" w:sz="8" w:space="0" w:color="auto"/>
            </w:tcBorders>
            <w:tcMar>
              <w:left w:w="108" w:type="dxa"/>
              <w:right w:w="108" w:type="dxa"/>
            </w:tcMar>
          </w:tcPr>
          <w:p w14:paraId="2D07F38D" w14:textId="21796AE1" w:rsidR="5B3493CF" w:rsidRDefault="5B3493CF" w:rsidP="5B3493CF">
            <w:pPr>
              <w:jc w:val="center"/>
            </w:pPr>
            <w:r w:rsidRPr="5B3493CF">
              <w:rPr>
                <w:sz w:val="20"/>
                <w:szCs w:val="20"/>
              </w:rPr>
              <w:t>1</w:t>
            </w:r>
          </w:p>
        </w:tc>
        <w:tc>
          <w:tcPr>
            <w:tcW w:w="1494" w:type="dxa"/>
            <w:gridSpan w:val="4"/>
            <w:tcBorders>
              <w:top w:val="single" w:sz="8" w:space="0" w:color="auto"/>
              <w:left w:val="nil"/>
              <w:bottom w:val="single" w:sz="8" w:space="0" w:color="auto"/>
              <w:right w:val="single" w:sz="8" w:space="0" w:color="auto"/>
            </w:tcBorders>
            <w:tcMar>
              <w:left w:w="108" w:type="dxa"/>
              <w:right w:w="108" w:type="dxa"/>
            </w:tcMar>
          </w:tcPr>
          <w:p w14:paraId="7EA0842C" w14:textId="4BE745F9" w:rsidR="5B3493CF" w:rsidRDefault="5B3493CF" w:rsidP="5B3493CF">
            <w:pPr>
              <w:jc w:val="center"/>
            </w:pPr>
            <w:r w:rsidRPr="5B3493CF">
              <w:rPr>
                <w:sz w:val="20"/>
                <w:szCs w:val="20"/>
              </w:rPr>
              <w:t>3</w:t>
            </w:r>
          </w:p>
        </w:tc>
      </w:tr>
      <w:tr w:rsidR="5B3493CF" w14:paraId="66061E83" w14:textId="77777777" w:rsidTr="258B2F73">
        <w:trPr>
          <w:gridAfter w:val="2"/>
          <w:wAfter w:w="1290" w:type="dxa"/>
          <w:trHeight w:val="255"/>
        </w:trPr>
        <w:tc>
          <w:tcPr>
            <w:tcW w:w="5255" w:type="dxa"/>
            <w:gridSpan w:val="9"/>
            <w:tcBorders>
              <w:top w:val="single" w:sz="8" w:space="0" w:color="auto"/>
              <w:left w:val="single" w:sz="8" w:space="0" w:color="auto"/>
              <w:bottom w:val="single" w:sz="8" w:space="0" w:color="auto"/>
              <w:right w:val="single" w:sz="8" w:space="0" w:color="auto"/>
            </w:tcBorders>
            <w:tcMar>
              <w:left w:w="108" w:type="dxa"/>
              <w:right w:w="108" w:type="dxa"/>
            </w:tcMar>
          </w:tcPr>
          <w:p w14:paraId="2A628D9E" w14:textId="4704C7F5" w:rsidR="5B3493CF" w:rsidRDefault="5B3493CF" w:rsidP="5B3493CF">
            <w:pPr>
              <w:ind w:firstLine="540"/>
              <w:jc w:val="both"/>
            </w:pPr>
            <w:r w:rsidRPr="5B3493CF">
              <w:rPr>
                <w:b/>
                <w:bCs/>
                <w:sz w:val="20"/>
                <w:szCs w:val="20"/>
              </w:rPr>
              <w:t>Toplam İş yükü (saat)</w:t>
            </w:r>
          </w:p>
        </w:tc>
        <w:tc>
          <w:tcPr>
            <w:tcW w:w="2123" w:type="dxa"/>
            <w:gridSpan w:val="6"/>
            <w:tcBorders>
              <w:top w:val="single" w:sz="8" w:space="0" w:color="auto"/>
              <w:left w:val="nil"/>
              <w:bottom w:val="single" w:sz="8" w:space="0" w:color="auto"/>
              <w:right w:val="single" w:sz="8" w:space="0" w:color="auto"/>
            </w:tcBorders>
            <w:tcMar>
              <w:left w:w="108" w:type="dxa"/>
              <w:right w:w="108" w:type="dxa"/>
            </w:tcMar>
          </w:tcPr>
          <w:p w14:paraId="1504C8D1" w14:textId="167A4AA2" w:rsidR="5B3493CF" w:rsidRDefault="5B3493CF" w:rsidP="5B3493CF">
            <w:pPr>
              <w:jc w:val="center"/>
            </w:pPr>
            <w:r w:rsidRPr="5B3493CF">
              <w:rPr>
                <w:sz w:val="20"/>
                <w:szCs w:val="20"/>
              </w:rPr>
              <w:t>50</w:t>
            </w:r>
          </w:p>
        </w:tc>
      </w:tr>
      <w:tr w:rsidR="5B3493CF" w14:paraId="2C499E1E" w14:textId="77777777" w:rsidTr="258B2F73">
        <w:trPr>
          <w:gridAfter w:val="2"/>
          <w:wAfter w:w="1290" w:type="dxa"/>
          <w:trHeight w:val="255"/>
        </w:trPr>
        <w:tc>
          <w:tcPr>
            <w:tcW w:w="5255" w:type="dxa"/>
            <w:gridSpan w:val="9"/>
            <w:tcBorders>
              <w:top w:val="single" w:sz="8" w:space="0" w:color="auto"/>
              <w:left w:val="single" w:sz="8" w:space="0" w:color="auto"/>
              <w:bottom w:val="single" w:sz="8" w:space="0" w:color="auto"/>
              <w:right w:val="single" w:sz="8" w:space="0" w:color="auto"/>
            </w:tcBorders>
            <w:tcMar>
              <w:left w:w="108" w:type="dxa"/>
              <w:right w:w="108" w:type="dxa"/>
            </w:tcMar>
          </w:tcPr>
          <w:p w14:paraId="41568CEA" w14:textId="7E5C2C14" w:rsidR="5B3493CF" w:rsidRDefault="5B3493CF" w:rsidP="5B3493CF">
            <w:pPr>
              <w:ind w:firstLine="540"/>
              <w:jc w:val="both"/>
            </w:pPr>
            <w:r w:rsidRPr="5B3493CF">
              <w:rPr>
                <w:b/>
                <w:bCs/>
                <w:sz w:val="20"/>
                <w:szCs w:val="20"/>
              </w:rPr>
              <w:t xml:space="preserve">Dersin AKTS kredisi </w:t>
            </w:r>
          </w:p>
          <w:p w14:paraId="7E2593FE" w14:textId="58A30CD3" w:rsidR="5B3493CF" w:rsidRDefault="5B3493CF" w:rsidP="5B3493CF">
            <w:pPr>
              <w:ind w:firstLine="540"/>
              <w:jc w:val="both"/>
            </w:pPr>
            <w:r w:rsidRPr="5B3493CF">
              <w:rPr>
                <w:b/>
                <w:bCs/>
                <w:sz w:val="20"/>
                <w:szCs w:val="20"/>
              </w:rPr>
              <w:t xml:space="preserve">Toplam İş yükü (saat) / 25 </w:t>
            </w:r>
          </w:p>
        </w:tc>
        <w:tc>
          <w:tcPr>
            <w:tcW w:w="2123" w:type="dxa"/>
            <w:gridSpan w:val="6"/>
            <w:tcBorders>
              <w:top w:val="single" w:sz="8" w:space="0" w:color="auto"/>
              <w:left w:val="nil"/>
              <w:bottom w:val="single" w:sz="8" w:space="0" w:color="auto"/>
              <w:right w:val="single" w:sz="8" w:space="0" w:color="auto"/>
            </w:tcBorders>
            <w:tcMar>
              <w:left w:w="108" w:type="dxa"/>
              <w:right w:w="108" w:type="dxa"/>
            </w:tcMar>
          </w:tcPr>
          <w:p w14:paraId="695ED056" w14:textId="004A5517" w:rsidR="5B3493CF" w:rsidRDefault="5B3493CF" w:rsidP="5B3493CF">
            <w:pPr>
              <w:jc w:val="center"/>
            </w:pPr>
            <w:r w:rsidRPr="5B3493CF">
              <w:rPr>
                <w:sz w:val="20"/>
                <w:szCs w:val="20"/>
              </w:rPr>
              <w:t>2</w:t>
            </w:r>
          </w:p>
        </w:tc>
      </w:tr>
      <w:tr w:rsidR="5B3493CF" w14:paraId="378BA0FC" w14:textId="77777777" w:rsidTr="258B2F73">
        <w:trPr>
          <w:trHeight w:val="300"/>
        </w:trPr>
        <w:tc>
          <w:tcPr>
            <w:tcW w:w="885" w:type="dxa"/>
            <w:tcBorders>
              <w:top w:val="single" w:sz="8" w:space="0" w:color="auto"/>
              <w:left w:val="nil"/>
              <w:bottom w:val="nil"/>
              <w:right w:val="nil"/>
            </w:tcBorders>
            <w:vAlign w:val="center"/>
          </w:tcPr>
          <w:p w14:paraId="259A323B" w14:textId="79AA5E06" w:rsidR="5B3493CF" w:rsidRDefault="5B3493CF"/>
        </w:tc>
        <w:tc>
          <w:tcPr>
            <w:tcW w:w="660" w:type="dxa"/>
            <w:tcBorders>
              <w:top w:val="nil"/>
              <w:left w:val="nil"/>
              <w:bottom w:val="nil"/>
              <w:right w:val="nil"/>
            </w:tcBorders>
            <w:vAlign w:val="center"/>
          </w:tcPr>
          <w:p w14:paraId="2D43DEE0" w14:textId="0F446F33" w:rsidR="5B3493CF" w:rsidRDefault="5B3493CF"/>
        </w:tc>
        <w:tc>
          <w:tcPr>
            <w:tcW w:w="575" w:type="dxa"/>
            <w:tcBorders>
              <w:top w:val="nil"/>
              <w:left w:val="nil"/>
              <w:bottom w:val="nil"/>
              <w:right w:val="nil"/>
            </w:tcBorders>
            <w:vAlign w:val="center"/>
          </w:tcPr>
          <w:p w14:paraId="49AA451A" w14:textId="1A3BF5BA" w:rsidR="5B3493CF" w:rsidRDefault="5B3493CF"/>
        </w:tc>
        <w:tc>
          <w:tcPr>
            <w:tcW w:w="790" w:type="dxa"/>
            <w:tcBorders>
              <w:top w:val="nil"/>
              <w:left w:val="nil"/>
              <w:bottom w:val="nil"/>
              <w:right w:val="nil"/>
            </w:tcBorders>
            <w:vAlign w:val="center"/>
          </w:tcPr>
          <w:p w14:paraId="47584B75" w14:textId="0E0A745E" w:rsidR="5B3493CF" w:rsidRDefault="5B3493CF"/>
        </w:tc>
        <w:tc>
          <w:tcPr>
            <w:tcW w:w="508" w:type="dxa"/>
            <w:tcBorders>
              <w:top w:val="nil"/>
              <w:left w:val="nil"/>
              <w:bottom w:val="nil"/>
              <w:right w:val="nil"/>
            </w:tcBorders>
            <w:vAlign w:val="center"/>
          </w:tcPr>
          <w:p w14:paraId="2CEF4E38" w14:textId="5B8A7993" w:rsidR="5B3493CF" w:rsidRDefault="5B3493CF"/>
        </w:tc>
        <w:tc>
          <w:tcPr>
            <w:tcW w:w="651" w:type="dxa"/>
            <w:tcBorders>
              <w:top w:val="nil"/>
              <w:left w:val="nil"/>
              <w:bottom w:val="nil"/>
              <w:right w:val="nil"/>
            </w:tcBorders>
            <w:vAlign w:val="center"/>
          </w:tcPr>
          <w:p w14:paraId="02F65901" w14:textId="1AB0AE82" w:rsidR="5B3493CF" w:rsidRDefault="5B3493CF"/>
        </w:tc>
        <w:tc>
          <w:tcPr>
            <w:tcW w:w="393" w:type="dxa"/>
            <w:tcBorders>
              <w:top w:val="nil"/>
              <w:left w:val="nil"/>
              <w:bottom w:val="nil"/>
              <w:right w:val="nil"/>
            </w:tcBorders>
            <w:vAlign w:val="center"/>
          </w:tcPr>
          <w:p w14:paraId="31000841" w14:textId="7BE4BC82" w:rsidR="5B3493CF" w:rsidRDefault="5B3493CF"/>
        </w:tc>
        <w:tc>
          <w:tcPr>
            <w:tcW w:w="723" w:type="dxa"/>
            <w:tcBorders>
              <w:top w:val="nil"/>
              <w:left w:val="nil"/>
              <w:bottom w:val="nil"/>
              <w:right w:val="nil"/>
            </w:tcBorders>
            <w:vAlign w:val="center"/>
          </w:tcPr>
          <w:p w14:paraId="502AC8AD" w14:textId="14B10D73" w:rsidR="5B3493CF" w:rsidRDefault="5B3493CF"/>
        </w:tc>
        <w:tc>
          <w:tcPr>
            <w:tcW w:w="70" w:type="dxa"/>
            <w:tcBorders>
              <w:top w:val="nil"/>
              <w:left w:val="nil"/>
              <w:bottom w:val="nil"/>
              <w:right w:val="nil"/>
            </w:tcBorders>
            <w:vAlign w:val="center"/>
          </w:tcPr>
          <w:p w14:paraId="710BB0FB" w14:textId="01821BD2" w:rsidR="5B3493CF" w:rsidRDefault="5B3493CF"/>
        </w:tc>
        <w:tc>
          <w:tcPr>
            <w:tcW w:w="323" w:type="dxa"/>
            <w:tcBorders>
              <w:top w:val="single" w:sz="8" w:space="0" w:color="auto"/>
              <w:left w:val="nil"/>
              <w:bottom w:val="nil"/>
              <w:right w:val="nil"/>
            </w:tcBorders>
            <w:vAlign w:val="center"/>
          </w:tcPr>
          <w:p w14:paraId="21EC1663" w14:textId="5F81E0DF" w:rsidR="5B3493CF" w:rsidRDefault="5B3493CF"/>
        </w:tc>
        <w:tc>
          <w:tcPr>
            <w:tcW w:w="306" w:type="dxa"/>
            <w:tcBorders>
              <w:top w:val="nil"/>
              <w:left w:val="nil"/>
              <w:bottom w:val="nil"/>
              <w:right w:val="nil"/>
            </w:tcBorders>
            <w:vAlign w:val="center"/>
          </w:tcPr>
          <w:p w14:paraId="58070C01" w14:textId="5E85CF03" w:rsidR="5B3493CF" w:rsidRDefault="5B3493CF"/>
        </w:tc>
        <w:tc>
          <w:tcPr>
            <w:tcW w:w="345" w:type="dxa"/>
            <w:tcBorders>
              <w:top w:val="nil"/>
              <w:left w:val="nil"/>
              <w:bottom w:val="nil"/>
              <w:right w:val="nil"/>
            </w:tcBorders>
            <w:vAlign w:val="center"/>
          </w:tcPr>
          <w:p w14:paraId="76B820D2" w14:textId="00E2166F" w:rsidR="5B3493CF" w:rsidRDefault="5B3493CF"/>
        </w:tc>
        <w:tc>
          <w:tcPr>
            <w:tcW w:w="508" w:type="dxa"/>
            <w:tcBorders>
              <w:top w:val="nil"/>
              <w:left w:val="nil"/>
              <w:bottom w:val="nil"/>
              <w:right w:val="nil"/>
            </w:tcBorders>
            <w:vAlign w:val="center"/>
          </w:tcPr>
          <w:p w14:paraId="7B27B545" w14:textId="4D2F1DDF" w:rsidR="5B3493CF" w:rsidRDefault="5B3493CF"/>
        </w:tc>
        <w:tc>
          <w:tcPr>
            <w:tcW w:w="482" w:type="dxa"/>
            <w:tcBorders>
              <w:top w:val="nil"/>
              <w:left w:val="nil"/>
              <w:bottom w:val="nil"/>
              <w:right w:val="nil"/>
            </w:tcBorders>
            <w:vAlign w:val="center"/>
          </w:tcPr>
          <w:p w14:paraId="3349A1E0" w14:textId="34E5742D" w:rsidR="5B3493CF" w:rsidRDefault="5B3493CF"/>
        </w:tc>
        <w:tc>
          <w:tcPr>
            <w:tcW w:w="159" w:type="dxa"/>
            <w:tcBorders>
              <w:top w:val="nil"/>
              <w:left w:val="nil"/>
              <w:bottom w:val="nil"/>
              <w:right w:val="nil"/>
            </w:tcBorders>
            <w:vAlign w:val="center"/>
          </w:tcPr>
          <w:p w14:paraId="3CD0DE4A" w14:textId="35608249" w:rsidR="5B3493CF" w:rsidRDefault="5B3493CF"/>
        </w:tc>
        <w:tc>
          <w:tcPr>
            <w:tcW w:w="345" w:type="dxa"/>
            <w:tcBorders>
              <w:top w:val="nil"/>
              <w:left w:val="nil"/>
              <w:bottom w:val="nil"/>
              <w:right w:val="nil"/>
            </w:tcBorders>
            <w:vAlign w:val="center"/>
          </w:tcPr>
          <w:p w14:paraId="2B06BF55" w14:textId="3A636F4A" w:rsidR="5B3493CF" w:rsidRDefault="5B3493CF"/>
        </w:tc>
        <w:tc>
          <w:tcPr>
            <w:tcW w:w="945" w:type="dxa"/>
            <w:tcBorders>
              <w:top w:val="nil"/>
              <w:left w:val="nil"/>
              <w:bottom w:val="nil"/>
              <w:right w:val="nil"/>
            </w:tcBorders>
            <w:vAlign w:val="center"/>
          </w:tcPr>
          <w:p w14:paraId="14B2739F" w14:textId="071BD3E6" w:rsidR="5B3493CF" w:rsidRDefault="5B3493CF"/>
        </w:tc>
      </w:tr>
    </w:tbl>
    <w:p w14:paraId="46EA0752" w14:textId="7157F8AD" w:rsidR="00C70148" w:rsidRPr="00265534" w:rsidRDefault="471FAE51" w:rsidP="5B3493CF">
      <w:r w:rsidRPr="5B3493CF">
        <w:rPr>
          <w:sz w:val="20"/>
          <w:szCs w:val="20"/>
        </w:rPr>
        <w:t xml:space="preserve"> </w:t>
      </w:r>
    </w:p>
    <w:p w14:paraId="07650212" w14:textId="4733FDF2" w:rsidR="00C70148" w:rsidRPr="00265534" w:rsidRDefault="00C70148" w:rsidP="5B3493CF">
      <w:pPr>
        <w:rPr>
          <w:sz w:val="20"/>
          <w:szCs w:val="20"/>
        </w:rPr>
      </w:pPr>
    </w:p>
    <w:p w14:paraId="0C1E54CA" w14:textId="596D2BAC" w:rsidR="00C70148" w:rsidRPr="00265534" w:rsidRDefault="00C70148" w:rsidP="5B3493CF">
      <w:pPr>
        <w:sectPr w:rsidR="00C70148" w:rsidRPr="00265534">
          <w:pgSz w:w="11906" w:h="16838"/>
          <w:pgMar w:top="1417" w:right="1417" w:bottom="1417" w:left="1417" w:header="708" w:footer="708" w:gutter="0"/>
          <w:cols w:space="708"/>
          <w:docGrid w:linePitch="360"/>
        </w:sectPr>
      </w:pPr>
    </w:p>
    <w:p w14:paraId="3C60223C" w14:textId="64BA59C5" w:rsidR="00A34BA2" w:rsidRPr="008C0937" w:rsidRDefault="00A34BA2" w:rsidP="5B3493CF">
      <w:pPr>
        <w:spacing w:line="276" w:lineRule="auto"/>
        <w:jc w:val="both"/>
        <w:rPr>
          <w:color w:val="000000" w:themeColor="text1"/>
          <w:sz w:val="20"/>
          <w:szCs w:val="20"/>
        </w:rPr>
      </w:pPr>
    </w:p>
    <w:p w14:paraId="70565794" w14:textId="1618B86C" w:rsidR="00024D78" w:rsidRDefault="00024D78" w:rsidP="00C70148"/>
    <w:p w14:paraId="3B6ACDB0" w14:textId="77777777" w:rsidR="00024D78" w:rsidRPr="008C0937" w:rsidRDefault="00024D78" w:rsidP="008F13F2">
      <w:pPr>
        <w:spacing w:line="276" w:lineRule="auto"/>
        <w:rPr>
          <w:b/>
          <w:sz w:val="20"/>
          <w:szCs w:val="20"/>
        </w:rPr>
      </w:pPr>
    </w:p>
    <w:p w14:paraId="0B61BBC5" w14:textId="063F907E" w:rsidR="00597FAE" w:rsidRPr="008C0937" w:rsidRDefault="00597FAE" w:rsidP="007E35CB">
      <w:pPr>
        <w:pStyle w:val="Balk3"/>
      </w:pPr>
      <w:bookmarkStart w:id="115" w:name="_Toc184248572"/>
      <w:r w:rsidRPr="005F71EB">
        <w:t xml:space="preserve">ÜÇÜNCÜ YIL </w:t>
      </w:r>
      <w:r w:rsidR="007E35CB">
        <w:t>GÜZ</w:t>
      </w:r>
      <w:r w:rsidRPr="005F71EB">
        <w:t xml:space="preserve"> DÖNEMİ</w:t>
      </w:r>
      <w:bookmarkEnd w:id="115"/>
    </w:p>
    <w:p w14:paraId="3F6D3E72" w14:textId="324D7102" w:rsidR="00597FAE" w:rsidRPr="008C0937" w:rsidRDefault="00597FAE" w:rsidP="007E35CB">
      <w:pPr>
        <w:pStyle w:val="Balk3"/>
      </w:pPr>
      <w:bookmarkStart w:id="116" w:name="_Toc184248573"/>
      <w:r w:rsidRPr="008C0937">
        <w:t>ZORUNLU DERSLER</w:t>
      </w:r>
      <w:bookmarkEnd w:id="116"/>
    </w:p>
    <w:p w14:paraId="1D4BE14A" w14:textId="43CD3A7A" w:rsidR="005F71EB" w:rsidRPr="003958CF" w:rsidRDefault="005F71EB" w:rsidP="00BF2842">
      <w:pPr>
        <w:pStyle w:val="Balk2"/>
      </w:pPr>
      <w:bookmarkStart w:id="117" w:name="_Toc45620309"/>
      <w:bookmarkStart w:id="118" w:name="_Toc184248574"/>
      <w:r w:rsidRPr="003958CF">
        <w:t>HEF 3055</w:t>
      </w:r>
      <w:r w:rsidR="00407605">
        <w:t xml:space="preserve"> </w:t>
      </w:r>
      <w:r w:rsidRPr="003958CF">
        <w:t>Kadın Sağlığı ve Hastalıkları Hemşireliği</w:t>
      </w:r>
      <w:bookmarkEnd w:id="117"/>
      <w:bookmarkEnd w:id="118"/>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670"/>
        <w:gridCol w:w="1401"/>
        <w:gridCol w:w="4784"/>
      </w:tblGrid>
      <w:tr w:rsidR="005F71EB" w:rsidRPr="003958CF" w14:paraId="123E8E0B" w14:textId="77777777" w:rsidTr="005F71EB">
        <w:trPr>
          <w:trHeight w:val="227"/>
        </w:trPr>
        <w:tc>
          <w:tcPr>
            <w:tcW w:w="4567" w:type="dxa"/>
            <w:gridSpan w:val="3"/>
          </w:tcPr>
          <w:p w14:paraId="030E9261" w14:textId="77777777" w:rsidR="005F71EB" w:rsidRPr="003958CF" w:rsidRDefault="005F71EB" w:rsidP="005F71EB">
            <w:pPr>
              <w:rPr>
                <w:b/>
                <w:sz w:val="20"/>
                <w:szCs w:val="20"/>
                <w:lang w:val="en-GB"/>
              </w:rPr>
            </w:pPr>
            <w:r w:rsidRPr="003958CF">
              <w:rPr>
                <w:b/>
                <w:sz w:val="20"/>
                <w:szCs w:val="20"/>
              </w:rPr>
              <w:t xml:space="preserve">Dersi Veren Birim(ler): </w:t>
            </w:r>
          </w:p>
        </w:tc>
        <w:tc>
          <w:tcPr>
            <w:tcW w:w="4784" w:type="dxa"/>
          </w:tcPr>
          <w:p w14:paraId="61123315" w14:textId="77777777" w:rsidR="005F71EB" w:rsidRPr="003958CF" w:rsidRDefault="005F71EB" w:rsidP="005F71EB">
            <w:pPr>
              <w:rPr>
                <w:b/>
                <w:sz w:val="20"/>
                <w:szCs w:val="20"/>
                <w:lang w:val="en-GB"/>
              </w:rPr>
            </w:pPr>
            <w:r w:rsidRPr="003958CF">
              <w:rPr>
                <w:b/>
                <w:sz w:val="20"/>
                <w:szCs w:val="20"/>
              </w:rPr>
              <w:t xml:space="preserve">Dersi Alan Birim(ler): </w:t>
            </w:r>
          </w:p>
        </w:tc>
      </w:tr>
      <w:tr w:rsidR="005F71EB" w:rsidRPr="003958CF" w14:paraId="0AE83CDC" w14:textId="77777777" w:rsidTr="005F71EB">
        <w:trPr>
          <w:trHeight w:val="227"/>
        </w:trPr>
        <w:tc>
          <w:tcPr>
            <w:tcW w:w="4567" w:type="dxa"/>
            <w:gridSpan w:val="3"/>
          </w:tcPr>
          <w:p w14:paraId="04DBE536" w14:textId="77777777" w:rsidR="005F71EB" w:rsidRPr="003958CF" w:rsidRDefault="005F71EB" w:rsidP="005F71EB">
            <w:pPr>
              <w:rPr>
                <w:sz w:val="20"/>
                <w:szCs w:val="20"/>
              </w:rPr>
            </w:pPr>
            <w:r w:rsidRPr="003958CF">
              <w:rPr>
                <w:sz w:val="20"/>
                <w:szCs w:val="20"/>
              </w:rPr>
              <w:t xml:space="preserve">Dokuz Eylül Üniversitesi Hemşirelik Fakültesi </w:t>
            </w:r>
          </w:p>
        </w:tc>
        <w:tc>
          <w:tcPr>
            <w:tcW w:w="4784" w:type="dxa"/>
          </w:tcPr>
          <w:p w14:paraId="02F4F85A" w14:textId="77777777" w:rsidR="005F71EB" w:rsidRPr="003958CF" w:rsidRDefault="005F71EB" w:rsidP="005F71EB">
            <w:pPr>
              <w:rPr>
                <w:b/>
                <w:sz w:val="20"/>
                <w:szCs w:val="20"/>
              </w:rPr>
            </w:pPr>
            <w:r w:rsidRPr="003958CF">
              <w:rPr>
                <w:sz w:val="20"/>
                <w:szCs w:val="20"/>
              </w:rPr>
              <w:t>Dokuz Eylül Üniversitesi Hemşirelik Fakültesi</w:t>
            </w:r>
          </w:p>
        </w:tc>
      </w:tr>
      <w:tr w:rsidR="005F71EB" w:rsidRPr="003958CF" w14:paraId="22CBD228" w14:textId="77777777" w:rsidTr="005F71EB">
        <w:trPr>
          <w:trHeight w:val="453"/>
        </w:trPr>
        <w:tc>
          <w:tcPr>
            <w:tcW w:w="4567" w:type="dxa"/>
            <w:gridSpan w:val="3"/>
          </w:tcPr>
          <w:p w14:paraId="0A738531" w14:textId="77777777" w:rsidR="005F71EB" w:rsidRPr="003958CF" w:rsidRDefault="005F71EB" w:rsidP="005F71EB">
            <w:pPr>
              <w:rPr>
                <w:b/>
                <w:sz w:val="20"/>
                <w:szCs w:val="20"/>
              </w:rPr>
            </w:pPr>
            <w:r w:rsidRPr="003958CF">
              <w:rPr>
                <w:b/>
                <w:sz w:val="20"/>
                <w:szCs w:val="20"/>
              </w:rPr>
              <w:t>Bölüm Adı:</w:t>
            </w:r>
            <w:r w:rsidRPr="003958CF">
              <w:rPr>
                <w:sz w:val="20"/>
                <w:szCs w:val="20"/>
              </w:rPr>
              <w:t xml:space="preserve"> Hemşirelik</w:t>
            </w:r>
          </w:p>
        </w:tc>
        <w:tc>
          <w:tcPr>
            <w:tcW w:w="4784" w:type="dxa"/>
          </w:tcPr>
          <w:p w14:paraId="0CC954ED" w14:textId="77777777" w:rsidR="005F71EB" w:rsidRPr="003958CF" w:rsidRDefault="005F71EB" w:rsidP="005F71EB">
            <w:pPr>
              <w:rPr>
                <w:b/>
                <w:sz w:val="20"/>
                <w:szCs w:val="20"/>
              </w:rPr>
            </w:pPr>
            <w:r w:rsidRPr="003958CF">
              <w:rPr>
                <w:b/>
                <w:sz w:val="20"/>
                <w:szCs w:val="20"/>
              </w:rPr>
              <w:t xml:space="preserve">Dersin Adı: </w:t>
            </w:r>
            <w:r w:rsidRPr="003958CF">
              <w:rPr>
                <w:sz w:val="20"/>
                <w:szCs w:val="20"/>
              </w:rPr>
              <w:t>Kadın Sağlığı ve Hastalıkları Hemşireliği</w:t>
            </w:r>
          </w:p>
        </w:tc>
      </w:tr>
      <w:tr w:rsidR="005F71EB" w:rsidRPr="003958CF" w14:paraId="7ED30490" w14:textId="77777777" w:rsidTr="005F71EB">
        <w:trPr>
          <w:trHeight w:val="227"/>
        </w:trPr>
        <w:tc>
          <w:tcPr>
            <w:tcW w:w="4567" w:type="dxa"/>
            <w:gridSpan w:val="3"/>
          </w:tcPr>
          <w:p w14:paraId="004A151A" w14:textId="77777777" w:rsidR="005F71EB" w:rsidRPr="003958CF" w:rsidRDefault="005F71EB" w:rsidP="005F71EB">
            <w:pPr>
              <w:rPr>
                <w:b/>
                <w:sz w:val="20"/>
                <w:szCs w:val="20"/>
              </w:rPr>
            </w:pPr>
            <w:r w:rsidRPr="003958CF">
              <w:rPr>
                <w:b/>
                <w:sz w:val="20"/>
                <w:szCs w:val="20"/>
              </w:rPr>
              <w:t xml:space="preserve">Dersin Düzeyi: </w:t>
            </w:r>
            <w:r w:rsidRPr="003958CF">
              <w:rPr>
                <w:sz w:val="20"/>
                <w:szCs w:val="20"/>
              </w:rPr>
              <w:t>Lisans</w:t>
            </w:r>
          </w:p>
        </w:tc>
        <w:tc>
          <w:tcPr>
            <w:tcW w:w="4784" w:type="dxa"/>
          </w:tcPr>
          <w:p w14:paraId="3518431A" w14:textId="77777777" w:rsidR="005F71EB" w:rsidRPr="003958CF" w:rsidRDefault="005F71EB" w:rsidP="005F71EB">
            <w:pPr>
              <w:rPr>
                <w:sz w:val="20"/>
                <w:szCs w:val="20"/>
              </w:rPr>
            </w:pPr>
            <w:r w:rsidRPr="003958CF">
              <w:rPr>
                <w:b/>
                <w:sz w:val="20"/>
                <w:szCs w:val="20"/>
              </w:rPr>
              <w:t xml:space="preserve">Dersin Kodu: </w:t>
            </w:r>
            <w:r w:rsidRPr="003958CF">
              <w:rPr>
                <w:sz w:val="20"/>
                <w:szCs w:val="20"/>
              </w:rPr>
              <w:t>HEF 3055</w:t>
            </w:r>
          </w:p>
        </w:tc>
      </w:tr>
      <w:tr w:rsidR="005F71EB" w:rsidRPr="003958CF" w14:paraId="6CB17603" w14:textId="77777777" w:rsidTr="005F71EB">
        <w:trPr>
          <w:trHeight w:val="227"/>
        </w:trPr>
        <w:tc>
          <w:tcPr>
            <w:tcW w:w="4567" w:type="dxa"/>
            <w:gridSpan w:val="3"/>
          </w:tcPr>
          <w:p w14:paraId="0062FD2B" w14:textId="77777777" w:rsidR="005F71EB" w:rsidRPr="003958CF" w:rsidRDefault="005F71EB" w:rsidP="005F71EB">
            <w:pPr>
              <w:rPr>
                <w:b/>
                <w:sz w:val="20"/>
                <w:szCs w:val="20"/>
              </w:rPr>
            </w:pPr>
            <w:r w:rsidRPr="003958CF">
              <w:rPr>
                <w:b/>
                <w:color w:val="000000"/>
                <w:sz w:val="20"/>
                <w:szCs w:val="20"/>
              </w:rPr>
              <w:t xml:space="preserve">Formun Düzenlenme/Yenilenme Tarihi: </w:t>
            </w:r>
            <w:r w:rsidRPr="003958CF">
              <w:rPr>
                <w:color w:val="000000"/>
                <w:sz w:val="20"/>
                <w:szCs w:val="20"/>
              </w:rPr>
              <w:t>21.11.2023</w:t>
            </w:r>
          </w:p>
        </w:tc>
        <w:tc>
          <w:tcPr>
            <w:tcW w:w="4784" w:type="dxa"/>
          </w:tcPr>
          <w:p w14:paraId="70970541" w14:textId="77777777" w:rsidR="005F71EB" w:rsidRPr="003958CF" w:rsidRDefault="005F71EB" w:rsidP="005F71EB">
            <w:pPr>
              <w:rPr>
                <w:sz w:val="20"/>
                <w:szCs w:val="20"/>
              </w:rPr>
            </w:pPr>
            <w:r w:rsidRPr="003958CF">
              <w:rPr>
                <w:b/>
                <w:sz w:val="20"/>
                <w:szCs w:val="20"/>
              </w:rPr>
              <w:t xml:space="preserve">Dersin Türü: </w:t>
            </w:r>
            <w:r w:rsidRPr="003958CF">
              <w:rPr>
                <w:sz w:val="20"/>
                <w:szCs w:val="20"/>
              </w:rPr>
              <w:t>Zorunlu</w:t>
            </w:r>
          </w:p>
        </w:tc>
      </w:tr>
      <w:tr w:rsidR="005F71EB" w:rsidRPr="003958CF" w14:paraId="2843DDD5" w14:textId="77777777" w:rsidTr="005F71EB">
        <w:trPr>
          <w:trHeight w:val="266"/>
        </w:trPr>
        <w:tc>
          <w:tcPr>
            <w:tcW w:w="4567" w:type="dxa"/>
            <w:gridSpan w:val="3"/>
          </w:tcPr>
          <w:p w14:paraId="6F0952CA" w14:textId="77777777" w:rsidR="005F71EB" w:rsidRPr="003958CF" w:rsidRDefault="005F71EB" w:rsidP="005F71EB">
            <w:pPr>
              <w:rPr>
                <w:b/>
                <w:sz w:val="20"/>
                <w:szCs w:val="20"/>
              </w:rPr>
            </w:pPr>
            <w:r w:rsidRPr="003958CF">
              <w:rPr>
                <w:b/>
                <w:sz w:val="20"/>
                <w:szCs w:val="20"/>
              </w:rPr>
              <w:t xml:space="preserve">Dersin Öğretim Dili: </w:t>
            </w:r>
            <w:r w:rsidRPr="003958CF">
              <w:rPr>
                <w:sz w:val="20"/>
                <w:szCs w:val="20"/>
              </w:rPr>
              <w:t>Türkçe</w:t>
            </w:r>
          </w:p>
        </w:tc>
        <w:tc>
          <w:tcPr>
            <w:tcW w:w="4784" w:type="dxa"/>
          </w:tcPr>
          <w:p w14:paraId="53B9F968" w14:textId="77777777" w:rsidR="005F71EB" w:rsidRPr="003958CF" w:rsidRDefault="005F71EB" w:rsidP="005F71EB">
            <w:pPr>
              <w:rPr>
                <w:b/>
                <w:sz w:val="20"/>
                <w:szCs w:val="20"/>
              </w:rPr>
            </w:pPr>
            <w:r w:rsidRPr="003958CF">
              <w:rPr>
                <w:b/>
                <w:sz w:val="20"/>
                <w:szCs w:val="20"/>
              </w:rPr>
              <w:t xml:space="preserve">Dersin Öğretim Üyesi/Üyeleri: </w:t>
            </w:r>
          </w:p>
          <w:p w14:paraId="20A1E586" w14:textId="77777777" w:rsidR="005F71EB" w:rsidRPr="003958CF" w:rsidRDefault="005F71EB" w:rsidP="005F71EB">
            <w:pPr>
              <w:rPr>
                <w:sz w:val="20"/>
                <w:szCs w:val="20"/>
              </w:rPr>
            </w:pPr>
            <w:r w:rsidRPr="003958CF">
              <w:rPr>
                <w:sz w:val="20"/>
                <w:szCs w:val="20"/>
              </w:rPr>
              <w:t>Prof. Dr. Merlinda ALUŞ TOKAT</w:t>
            </w:r>
          </w:p>
          <w:p w14:paraId="7DEEF7E1" w14:textId="77777777" w:rsidR="005F71EB" w:rsidRPr="003958CF" w:rsidRDefault="005F71EB" w:rsidP="005F71EB">
            <w:pPr>
              <w:rPr>
                <w:sz w:val="20"/>
                <w:szCs w:val="20"/>
              </w:rPr>
            </w:pPr>
            <w:r w:rsidRPr="003958CF">
              <w:rPr>
                <w:sz w:val="20"/>
                <w:szCs w:val="20"/>
              </w:rPr>
              <w:t>Doç. Dr. Dilek BİLGİÇ</w:t>
            </w:r>
          </w:p>
          <w:p w14:paraId="53A86767" w14:textId="77777777" w:rsidR="005F71EB" w:rsidRPr="003958CF" w:rsidRDefault="005F71EB" w:rsidP="005F71EB">
            <w:pPr>
              <w:rPr>
                <w:color w:val="000000"/>
                <w:sz w:val="20"/>
                <w:szCs w:val="20"/>
              </w:rPr>
            </w:pPr>
            <w:r w:rsidRPr="003958CF">
              <w:rPr>
                <w:color w:val="000000"/>
                <w:sz w:val="20"/>
                <w:szCs w:val="20"/>
              </w:rPr>
              <w:t>Dr. Öğretim Üyesi Hande YAĞCAN</w:t>
            </w:r>
          </w:p>
          <w:p w14:paraId="7E93AD36" w14:textId="77777777" w:rsidR="005F71EB" w:rsidRPr="003958CF" w:rsidRDefault="005F71EB" w:rsidP="005F71EB">
            <w:pPr>
              <w:rPr>
                <w:sz w:val="20"/>
                <w:szCs w:val="20"/>
              </w:rPr>
            </w:pPr>
            <w:r w:rsidRPr="003958CF">
              <w:rPr>
                <w:color w:val="000000"/>
                <w:sz w:val="20"/>
                <w:szCs w:val="20"/>
              </w:rPr>
              <w:t>Dr. Öğretim Üyesi</w:t>
            </w:r>
            <w:r w:rsidRPr="003958CF">
              <w:rPr>
                <w:sz w:val="20"/>
                <w:szCs w:val="20"/>
              </w:rPr>
              <w:t xml:space="preserve"> Hülya ÖZBERK</w:t>
            </w:r>
          </w:p>
          <w:p w14:paraId="0268E5CF" w14:textId="77777777" w:rsidR="005F71EB" w:rsidRPr="003958CF" w:rsidRDefault="005F71EB" w:rsidP="005F71EB">
            <w:pPr>
              <w:rPr>
                <w:sz w:val="20"/>
                <w:szCs w:val="20"/>
              </w:rPr>
            </w:pPr>
            <w:r w:rsidRPr="003958CF">
              <w:rPr>
                <w:color w:val="000000"/>
                <w:sz w:val="20"/>
                <w:szCs w:val="20"/>
              </w:rPr>
              <w:t>Dr. Öğretim Üyesi Buse GÜLER</w:t>
            </w:r>
          </w:p>
          <w:p w14:paraId="0D44ECFA" w14:textId="77777777" w:rsidR="005F71EB" w:rsidRPr="003958CF" w:rsidRDefault="005F71EB" w:rsidP="005F71EB">
            <w:pPr>
              <w:rPr>
                <w:sz w:val="20"/>
                <w:szCs w:val="20"/>
              </w:rPr>
            </w:pPr>
          </w:p>
        </w:tc>
      </w:tr>
      <w:tr w:rsidR="005F71EB" w:rsidRPr="003958CF" w14:paraId="2E7532D0" w14:textId="77777777" w:rsidTr="005F71EB">
        <w:trPr>
          <w:trHeight w:val="921"/>
        </w:trPr>
        <w:tc>
          <w:tcPr>
            <w:tcW w:w="4567" w:type="dxa"/>
            <w:gridSpan w:val="3"/>
          </w:tcPr>
          <w:p w14:paraId="4EA208E3" w14:textId="77777777" w:rsidR="005F71EB" w:rsidRPr="003958CF" w:rsidRDefault="005F71EB" w:rsidP="005F71EB">
            <w:pPr>
              <w:rPr>
                <w:b/>
                <w:sz w:val="20"/>
                <w:szCs w:val="20"/>
              </w:rPr>
            </w:pPr>
            <w:r w:rsidRPr="003958CF">
              <w:rPr>
                <w:b/>
                <w:sz w:val="20"/>
                <w:szCs w:val="20"/>
              </w:rPr>
              <w:t xml:space="preserve">Dersin Önkoşulu: </w:t>
            </w:r>
            <w:r w:rsidRPr="003958CF">
              <w:rPr>
                <w:sz w:val="20"/>
                <w:szCs w:val="20"/>
              </w:rPr>
              <w:t>(Dersin kodunu yazınız)</w:t>
            </w:r>
          </w:p>
          <w:p w14:paraId="393BD939" w14:textId="77777777" w:rsidR="005F71EB" w:rsidRPr="003958CF" w:rsidRDefault="005F71EB" w:rsidP="005F71EB">
            <w:pPr>
              <w:rPr>
                <w:sz w:val="20"/>
                <w:szCs w:val="20"/>
              </w:rPr>
            </w:pPr>
            <w:r w:rsidRPr="003958CF">
              <w:rPr>
                <w:sz w:val="20"/>
                <w:szCs w:val="20"/>
              </w:rPr>
              <w:t>- Hemşirelik Esasları</w:t>
            </w:r>
          </w:p>
          <w:p w14:paraId="48093F51" w14:textId="77777777" w:rsidR="005F71EB" w:rsidRPr="003958CF" w:rsidRDefault="005F71EB" w:rsidP="005F71EB">
            <w:pPr>
              <w:rPr>
                <w:sz w:val="20"/>
                <w:szCs w:val="20"/>
              </w:rPr>
            </w:pPr>
            <w:r w:rsidRPr="003958CF">
              <w:rPr>
                <w:sz w:val="20"/>
                <w:szCs w:val="20"/>
              </w:rPr>
              <w:t>-HEF 2036 İç Hastalıkları Hemşireliği</w:t>
            </w:r>
          </w:p>
          <w:p w14:paraId="25CED793" w14:textId="77777777" w:rsidR="005F71EB" w:rsidRPr="003958CF" w:rsidRDefault="005F71EB" w:rsidP="005F71EB">
            <w:pPr>
              <w:rPr>
                <w:color w:val="FF0000"/>
                <w:sz w:val="20"/>
                <w:szCs w:val="20"/>
              </w:rPr>
            </w:pPr>
            <w:r w:rsidRPr="003958CF">
              <w:rPr>
                <w:sz w:val="20"/>
                <w:szCs w:val="20"/>
              </w:rPr>
              <w:t>-HEF 2038 Cerrahi Hastalıkları Hemşireliği</w:t>
            </w:r>
          </w:p>
        </w:tc>
        <w:tc>
          <w:tcPr>
            <w:tcW w:w="4784" w:type="dxa"/>
          </w:tcPr>
          <w:p w14:paraId="0B30F161" w14:textId="77777777" w:rsidR="005F71EB" w:rsidRPr="003958CF" w:rsidRDefault="005F71EB" w:rsidP="005F71EB">
            <w:pPr>
              <w:rPr>
                <w:b/>
                <w:sz w:val="20"/>
                <w:szCs w:val="20"/>
              </w:rPr>
            </w:pPr>
            <w:r w:rsidRPr="003958CF">
              <w:rPr>
                <w:b/>
                <w:sz w:val="20"/>
                <w:szCs w:val="20"/>
              </w:rPr>
              <w:t>Önkoşul Olduğu Ders:</w:t>
            </w:r>
            <w:r w:rsidRPr="003958CF">
              <w:rPr>
                <w:sz w:val="20"/>
                <w:szCs w:val="20"/>
              </w:rPr>
              <w:t xml:space="preserve"> </w:t>
            </w:r>
          </w:p>
          <w:p w14:paraId="6FA8DAF2" w14:textId="298D6DF7" w:rsidR="005F71EB" w:rsidRPr="003958CF" w:rsidRDefault="005F71EB" w:rsidP="005F71EB">
            <w:pPr>
              <w:rPr>
                <w:b/>
                <w:sz w:val="20"/>
                <w:szCs w:val="20"/>
              </w:rPr>
            </w:pPr>
            <w:r w:rsidRPr="003958CF">
              <w:rPr>
                <w:sz w:val="20"/>
                <w:szCs w:val="20"/>
              </w:rPr>
              <w:t>- HEF4058</w:t>
            </w:r>
            <w:r w:rsidR="00D649E9">
              <w:rPr>
                <w:sz w:val="20"/>
                <w:szCs w:val="20"/>
              </w:rPr>
              <w:t xml:space="preserve"> </w:t>
            </w:r>
            <w:r w:rsidRPr="003958CF">
              <w:rPr>
                <w:sz w:val="20"/>
                <w:szCs w:val="20"/>
              </w:rPr>
              <w:t>Hemşirelikte Yönetim</w:t>
            </w:r>
          </w:p>
          <w:p w14:paraId="3BE46568" w14:textId="77777777" w:rsidR="005F71EB" w:rsidRPr="003958CF" w:rsidRDefault="005F71EB" w:rsidP="005F71EB">
            <w:pPr>
              <w:rPr>
                <w:sz w:val="20"/>
                <w:szCs w:val="20"/>
              </w:rPr>
            </w:pPr>
            <w:r w:rsidRPr="003958CF">
              <w:rPr>
                <w:sz w:val="20"/>
                <w:szCs w:val="20"/>
              </w:rPr>
              <w:t>-HEF4055 Hemşirelikte Bakım Yönetimi I</w:t>
            </w:r>
          </w:p>
          <w:p w14:paraId="44132B69" w14:textId="77777777" w:rsidR="005F71EB" w:rsidRPr="003958CF" w:rsidRDefault="005F71EB" w:rsidP="005F71EB">
            <w:pPr>
              <w:rPr>
                <w:color w:val="FF0000"/>
                <w:sz w:val="20"/>
                <w:szCs w:val="20"/>
              </w:rPr>
            </w:pPr>
            <w:r w:rsidRPr="003958CF">
              <w:rPr>
                <w:sz w:val="20"/>
                <w:szCs w:val="20"/>
              </w:rPr>
              <w:t>-HEF4056 Hemşirelikte Bakım Yönetimi II</w:t>
            </w:r>
          </w:p>
        </w:tc>
      </w:tr>
      <w:tr w:rsidR="005F71EB" w:rsidRPr="003958CF" w14:paraId="6BEB0EA4" w14:textId="77777777" w:rsidTr="005F71EB">
        <w:trPr>
          <w:trHeight w:val="453"/>
        </w:trPr>
        <w:tc>
          <w:tcPr>
            <w:tcW w:w="4567" w:type="dxa"/>
            <w:gridSpan w:val="3"/>
          </w:tcPr>
          <w:p w14:paraId="612B1CF8" w14:textId="77777777" w:rsidR="005F71EB" w:rsidRPr="003958CF" w:rsidRDefault="005F71EB" w:rsidP="005F71EB">
            <w:pPr>
              <w:rPr>
                <w:b/>
                <w:sz w:val="20"/>
                <w:szCs w:val="20"/>
              </w:rPr>
            </w:pPr>
            <w:r w:rsidRPr="003958CF">
              <w:rPr>
                <w:b/>
                <w:sz w:val="20"/>
                <w:szCs w:val="20"/>
              </w:rPr>
              <w:t xml:space="preserve">Haftalık Ders Saati: </w:t>
            </w:r>
            <w:r w:rsidRPr="003958CF">
              <w:rPr>
                <w:sz w:val="20"/>
                <w:szCs w:val="20"/>
                <w:lang w:val="en-GB"/>
              </w:rPr>
              <w:t>11</w:t>
            </w:r>
          </w:p>
        </w:tc>
        <w:tc>
          <w:tcPr>
            <w:tcW w:w="4784" w:type="dxa"/>
          </w:tcPr>
          <w:p w14:paraId="4E0333E7" w14:textId="77777777" w:rsidR="005F71EB" w:rsidRPr="003958CF" w:rsidRDefault="005F71EB" w:rsidP="005F71EB">
            <w:pPr>
              <w:rPr>
                <w:b/>
                <w:sz w:val="20"/>
                <w:szCs w:val="20"/>
                <w:lang w:val="en-GB"/>
              </w:rPr>
            </w:pPr>
            <w:r w:rsidRPr="003958CF">
              <w:rPr>
                <w:b/>
                <w:color w:val="000000"/>
                <w:sz w:val="20"/>
                <w:szCs w:val="20"/>
              </w:rPr>
              <w:t xml:space="preserve">Ders Koordinatörü (Ders girişlerinden sorumlu olan kişi):  </w:t>
            </w:r>
            <w:r w:rsidRPr="003958CF">
              <w:rPr>
                <w:color w:val="000000"/>
                <w:sz w:val="20"/>
                <w:szCs w:val="20"/>
              </w:rPr>
              <w:t>Dr. Öğretim Üyesi Hülya ÖZBERK</w:t>
            </w:r>
          </w:p>
        </w:tc>
      </w:tr>
      <w:tr w:rsidR="005F71EB" w:rsidRPr="003958CF" w14:paraId="3E244F2D" w14:textId="77777777" w:rsidTr="005F71EB">
        <w:trPr>
          <w:trHeight w:val="227"/>
        </w:trPr>
        <w:tc>
          <w:tcPr>
            <w:tcW w:w="1496" w:type="dxa"/>
          </w:tcPr>
          <w:p w14:paraId="339D8EBB" w14:textId="77777777" w:rsidR="005F71EB" w:rsidRPr="003958CF" w:rsidRDefault="005F71EB" w:rsidP="005F71EB">
            <w:pPr>
              <w:rPr>
                <w:sz w:val="20"/>
                <w:szCs w:val="20"/>
              </w:rPr>
            </w:pPr>
            <w:r w:rsidRPr="003958CF">
              <w:rPr>
                <w:sz w:val="20"/>
                <w:szCs w:val="20"/>
              </w:rPr>
              <w:t>Teori</w:t>
            </w:r>
          </w:p>
        </w:tc>
        <w:tc>
          <w:tcPr>
            <w:tcW w:w="1670" w:type="dxa"/>
          </w:tcPr>
          <w:p w14:paraId="3E797E2A" w14:textId="77777777" w:rsidR="005F71EB" w:rsidRPr="003958CF" w:rsidRDefault="005F71EB" w:rsidP="005F71EB">
            <w:pPr>
              <w:rPr>
                <w:b/>
                <w:sz w:val="20"/>
                <w:szCs w:val="20"/>
              </w:rPr>
            </w:pPr>
            <w:r w:rsidRPr="003958CF">
              <w:rPr>
                <w:sz w:val="20"/>
                <w:szCs w:val="20"/>
              </w:rPr>
              <w:t>Uygulama</w:t>
            </w:r>
          </w:p>
        </w:tc>
        <w:tc>
          <w:tcPr>
            <w:tcW w:w="1401" w:type="dxa"/>
          </w:tcPr>
          <w:p w14:paraId="55E9F01E" w14:textId="77777777" w:rsidR="005F71EB" w:rsidRPr="003958CF" w:rsidRDefault="005F71EB" w:rsidP="005F71EB">
            <w:pPr>
              <w:rPr>
                <w:sz w:val="20"/>
                <w:szCs w:val="20"/>
              </w:rPr>
            </w:pPr>
            <w:r w:rsidRPr="003958CF">
              <w:rPr>
                <w:sz w:val="20"/>
                <w:szCs w:val="20"/>
              </w:rPr>
              <w:t>Laboratuvar</w:t>
            </w:r>
          </w:p>
        </w:tc>
        <w:tc>
          <w:tcPr>
            <w:tcW w:w="4784" w:type="dxa"/>
          </w:tcPr>
          <w:p w14:paraId="0AAD8718" w14:textId="77777777" w:rsidR="005F71EB" w:rsidRPr="003958CF" w:rsidRDefault="005F71EB" w:rsidP="005F71EB">
            <w:pPr>
              <w:rPr>
                <w:b/>
                <w:sz w:val="20"/>
                <w:szCs w:val="20"/>
              </w:rPr>
            </w:pPr>
            <w:r w:rsidRPr="003958CF">
              <w:rPr>
                <w:b/>
                <w:sz w:val="20"/>
                <w:szCs w:val="20"/>
              </w:rPr>
              <w:t>Dersin Ulusal Kredisi: 8</w:t>
            </w:r>
          </w:p>
        </w:tc>
      </w:tr>
      <w:tr w:rsidR="005F71EB" w:rsidRPr="003958CF" w14:paraId="48476F4E" w14:textId="77777777" w:rsidTr="005F71EB">
        <w:trPr>
          <w:trHeight w:val="242"/>
        </w:trPr>
        <w:tc>
          <w:tcPr>
            <w:tcW w:w="1496" w:type="dxa"/>
          </w:tcPr>
          <w:p w14:paraId="11FE58AD" w14:textId="77777777" w:rsidR="005F71EB" w:rsidRPr="003958CF" w:rsidRDefault="005F71EB" w:rsidP="005F71EB">
            <w:pPr>
              <w:rPr>
                <w:sz w:val="20"/>
                <w:szCs w:val="20"/>
              </w:rPr>
            </w:pPr>
            <w:r w:rsidRPr="003958CF">
              <w:rPr>
                <w:sz w:val="20"/>
                <w:szCs w:val="20"/>
              </w:rPr>
              <w:t>5</w:t>
            </w:r>
          </w:p>
        </w:tc>
        <w:tc>
          <w:tcPr>
            <w:tcW w:w="1670" w:type="dxa"/>
          </w:tcPr>
          <w:p w14:paraId="659CAAD4" w14:textId="77777777" w:rsidR="005F71EB" w:rsidRPr="003958CF" w:rsidRDefault="005F71EB" w:rsidP="005F71EB">
            <w:pPr>
              <w:rPr>
                <w:sz w:val="20"/>
                <w:szCs w:val="20"/>
              </w:rPr>
            </w:pPr>
            <w:r w:rsidRPr="003958CF">
              <w:rPr>
                <w:sz w:val="20"/>
                <w:szCs w:val="20"/>
              </w:rPr>
              <w:t>6</w:t>
            </w:r>
          </w:p>
        </w:tc>
        <w:tc>
          <w:tcPr>
            <w:tcW w:w="1401" w:type="dxa"/>
          </w:tcPr>
          <w:p w14:paraId="465279E1" w14:textId="77777777" w:rsidR="005F71EB" w:rsidRPr="003958CF" w:rsidRDefault="005F71EB" w:rsidP="005F71EB">
            <w:pPr>
              <w:rPr>
                <w:sz w:val="20"/>
                <w:szCs w:val="20"/>
              </w:rPr>
            </w:pPr>
            <w:r w:rsidRPr="003958CF">
              <w:rPr>
                <w:sz w:val="20"/>
                <w:szCs w:val="20"/>
              </w:rPr>
              <w:t>-</w:t>
            </w:r>
          </w:p>
        </w:tc>
        <w:tc>
          <w:tcPr>
            <w:tcW w:w="4784" w:type="dxa"/>
          </w:tcPr>
          <w:p w14:paraId="651A9809" w14:textId="77777777" w:rsidR="005F71EB" w:rsidRPr="003958CF" w:rsidRDefault="005F71EB" w:rsidP="005F71EB">
            <w:pPr>
              <w:rPr>
                <w:b/>
                <w:sz w:val="20"/>
                <w:szCs w:val="20"/>
              </w:rPr>
            </w:pPr>
            <w:r w:rsidRPr="003958CF">
              <w:rPr>
                <w:b/>
                <w:sz w:val="20"/>
                <w:szCs w:val="20"/>
              </w:rPr>
              <w:t>Dersin AKTS Kredisi:13</w:t>
            </w:r>
          </w:p>
        </w:tc>
      </w:tr>
    </w:tbl>
    <w:p w14:paraId="7785DB99" w14:textId="77777777" w:rsidR="005F71EB" w:rsidRPr="003958CF" w:rsidRDefault="005F71EB" w:rsidP="005F71EB">
      <w:pPr>
        <w:jc w:val="center"/>
        <w:rPr>
          <w:sz w:val="20"/>
          <w:szCs w:val="20"/>
          <w:lang w:val="en-G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8"/>
      </w:tblGrid>
      <w:tr w:rsidR="005F71EB" w:rsidRPr="003958CF" w14:paraId="5C05BE93" w14:textId="77777777" w:rsidTr="005F71EB">
        <w:trPr>
          <w:trHeight w:val="764"/>
        </w:trPr>
        <w:tc>
          <w:tcPr>
            <w:tcW w:w="9318" w:type="dxa"/>
          </w:tcPr>
          <w:p w14:paraId="65467BBC" w14:textId="77777777" w:rsidR="005F71EB" w:rsidRPr="003958CF" w:rsidRDefault="005F71EB" w:rsidP="005F71EB">
            <w:pPr>
              <w:tabs>
                <w:tab w:val="left" w:pos="2268"/>
                <w:tab w:val="left" w:pos="2410"/>
                <w:tab w:val="left" w:leader="dot" w:pos="7655"/>
              </w:tabs>
              <w:rPr>
                <w:sz w:val="20"/>
                <w:szCs w:val="20"/>
              </w:rPr>
            </w:pPr>
            <w:r w:rsidRPr="003958CF">
              <w:rPr>
                <w:b/>
                <w:sz w:val="20"/>
                <w:szCs w:val="20"/>
              </w:rPr>
              <w:t>Dersin Amacı: :</w:t>
            </w:r>
            <w:r w:rsidRPr="003958CF">
              <w:rPr>
                <w:sz w:val="20"/>
                <w:szCs w:val="20"/>
              </w:rPr>
              <w:t xml:space="preserve"> Bu ders öğrencilerin, kadın sağlığı sorunlarını kavrayabilmelerini, bu sorunların çözümüne yönelik kanıta dayalı hemşirelik bakımını planlayıp uygulayabilmelerini ve sonuçlarını değerlendirebilmelerini amaçlamaktadır. </w:t>
            </w:r>
          </w:p>
        </w:tc>
      </w:tr>
      <w:tr w:rsidR="005F71EB" w:rsidRPr="003958CF" w14:paraId="4784F296" w14:textId="77777777" w:rsidTr="005F71EB">
        <w:trPr>
          <w:trHeight w:val="1796"/>
        </w:trPr>
        <w:tc>
          <w:tcPr>
            <w:tcW w:w="9318" w:type="dxa"/>
          </w:tcPr>
          <w:p w14:paraId="636D0117" w14:textId="77777777" w:rsidR="005F71EB" w:rsidRPr="003958CF" w:rsidRDefault="005F71EB" w:rsidP="005F71EB">
            <w:pPr>
              <w:rPr>
                <w:sz w:val="20"/>
                <w:szCs w:val="20"/>
              </w:rPr>
            </w:pPr>
            <w:r w:rsidRPr="003958CF">
              <w:rPr>
                <w:b/>
                <w:sz w:val="20"/>
                <w:szCs w:val="20"/>
              </w:rPr>
              <w:t>ÖÇ 1.</w:t>
            </w:r>
            <w:r w:rsidRPr="003958CF">
              <w:rPr>
                <w:sz w:val="20"/>
                <w:szCs w:val="20"/>
              </w:rPr>
              <w:t xml:space="preserve"> Türkiye ve Dünya’da üreme sağlığı sorunlarını tartışır</w:t>
            </w:r>
          </w:p>
          <w:p w14:paraId="67CFBA93" w14:textId="77777777" w:rsidR="005F71EB" w:rsidRPr="003958CF" w:rsidRDefault="005F71EB" w:rsidP="005F71EB">
            <w:pPr>
              <w:rPr>
                <w:sz w:val="20"/>
                <w:szCs w:val="20"/>
              </w:rPr>
            </w:pPr>
            <w:r w:rsidRPr="003958CF">
              <w:rPr>
                <w:b/>
                <w:sz w:val="20"/>
                <w:szCs w:val="20"/>
              </w:rPr>
              <w:t>ÖÇ 2.</w:t>
            </w:r>
            <w:r w:rsidRPr="003958CF">
              <w:rPr>
                <w:sz w:val="20"/>
                <w:szCs w:val="20"/>
              </w:rPr>
              <w:t xml:space="preserve"> Kadın sağlığında yer alan kavram ve kuramları bilir</w:t>
            </w:r>
          </w:p>
          <w:p w14:paraId="273596D6" w14:textId="77777777" w:rsidR="005F71EB" w:rsidRPr="003958CF" w:rsidRDefault="005F71EB" w:rsidP="005F71EB">
            <w:pPr>
              <w:rPr>
                <w:sz w:val="20"/>
                <w:szCs w:val="20"/>
              </w:rPr>
            </w:pPr>
            <w:r w:rsidRPr="003958CF">
              <w:rPr>
                <w:b/>
                <w:sz w:val="20"/>
                <w:szCs w:val="20"/>
              </w:rPr>
              <w:t>ÖÇ 3.</w:t>
            </w:r>
            <w:r w:rsidRPr="003958CF">
              <w:rPr>
                <w:sz w:val="20"/>
                <w:szCs w:val="20"/>
              </w:rPr>
              <w:t xml:space="preserve"> Kadın sağlığına ilişkin etik ve yasal sorunları tartışır</w:t>
            </w:r>
          </w:p>
          <w:p w14:paraId="4DE845C4" w14:textId="77777777" w:rsidR="005F71EB" w:rsidRPr="003958CF" w:rsidRDefault="005F71EB" w:rsidP="005F71EB">
            <w:pPr>
              <w:rPr>
                <w:sz w:val="20"/>
                <w:szCs w:val="20"/>
              </w:rPr>
            </w:pPr>
            <w:r w:rsidRPr="003958CF">
              <w:rPr>
                <w:b/>
                <w:sz w:val="20"/>
                <w:szCs w:val="20"/>
              </w:rPr>
              <w:t>ÖÇ 4.</w:t>
            </w:r>
            <w:r w:rsidRPr="003958CF">
              <w:rPr>
                <w:sz w:val="20"/>
                <w:szCs w:val="20"/>
              </w:rPr>
              <w:t xml:space="preserve"> Üreme sağlığı sorunlarını önleme, geliştirme ve rehabilite etmek için kanıta dayalı hemşirelik bakımı uygular</w:t>
            </w:r>
          </w:p>
          <w:p w14:paraId="62C9489E" w14:textId="77777777" w:rsidR="005F71EB" w:rsidRPr="003958CF" w:rsidRDefault="005F71EB" w:rsidP="005F71EB">
            <w:pPr>
              <w:rPr>
                <w:sz w:val="20"/>
                <w:szCs w:val="20"/>
              </w:rPr>
            </w:pPr>
            <w:r w:rsidRPr="003958CF">
              <w:rPr>
                <w:b/>
                <w:sz w:val="20"/>
                <w:szCs w:val="20"/>
              </w:rPr>
              <w:t>ÖÇ 5.</w:t>
            </w:r>
            <w:r w:rsidRPr="003958CF">
              <w:rPr>
                <w:sz w:val="20"/>
                <w:szCs w:val="20"/>
              </w:rPr>
              <w:t xml:space="preserve"> Gebelik, doğum ve doğum sonu dönemde aileye kanıta dayalı bakım verir</w:t>
            </w:r>
          </w:p>
          <w:p w14:paraId="5EF3BC20" w14:textId="77777777" w:rsidR="005F71EB" w:rsidRPr="003958CF" w:rsidRDefault="005F71EB" w:rsidP="005F71EB">
            <w:pPr>
              <w:rPr>
                <w:b/>
                <w:sz w:val="20"/>
                <w:szCs w:val="20"/>
                <w:lang w:val="en-GB"/>
              </w:rPr>
            </w:pPr>
            <w:r w:rsidRPr="003958CF">
              <w:rPr>
                <w:b/>
                <w:sz w:val="20"/>
                <w:szCs w:val="20"/>
              </w:rPr>
              <w:t>ÖÇ 6.</w:t>
            </w:r>
            <w:r w:rsidRPr="003958CF">
              <w:rPr>
                <w:sz w:val="20"/>
                <w:szCs w:val="20"/>
              </w:rPr>
              <w:t xml:space="preserve"> Jinekolojik sorunları önleme, erken tanılama, tedavi ve rehabilitasyonda kanıta dayalı hemşirelik bakımı sunar</w:t>
            </w:r>
          </w:p>
        </w:tc>
      </w:tr>
    </w:tbl>
    <w:p w14:paraId="525B51F6" w14:textId="77777777" w:rsidR="005F71EB" w:rsidRPr="003958CF" w:rsidRDefault="005F71EB" w:rsidP="005F71EB">
      <w:pPr>
        <w:jc w:val="center"/>
        <w:rPr>
          <w:sz w:val="20"/>
          <w:szCs w:val="20"/>
          <w:lang w:val="en-GB"/>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5F71EB" w:rsidRPr="003958CF" w14:paraId="76D0F062" w14:textId="77777777" w:rsidTr="005F71EB">
        <w:trPr>
          <w:trHeight w:val="519"/>
        </w:trPr>
        <w:tc>
          <w:tcPr>
            <w:tcW w:w="9333" w:type="dxa"/>
          </w:tcPr>
          <w:p w14:paraId="146432AC" w14:textId="77777777" w:rsidR="005F71EB" w:rsidRPr="003958CF" w:rsidRDefault="005F71EB" w:rsidP="005F71EB">
            <w:pPr>
              <w:rPr>
                <w:b/>
                <w:color w:val="000080"/>
                <w:sz w:val="20"/>
                <w:szCs w:val="20"/>
              </w:rPr>
            </w:pPr>
            <w:r w:rsidRPr="003958CF">
              <w:rPr>
                <w:b/>
                <w:sz w:val="20"/>
                <w:szCs w:val="20"/>
              </w:rPr>
              <w:t xml:space="preserve">Öğrenme ve Öğretme Yöntemleri:  </w:t>
            </w:r>
          </w:p>
          <w:p w14:paraId="62F89DF7" w14:textId="77777777" w:rsidR="005F71EB" w:rsidRPr="003958CF" w:rsidRDefault="005F71EB" w:rsidP="005F71EB">
            <w:pPr>
              <w:rPr>
                <w:sz w:val="20"/>
                <w:szCs w:val="20"/>
              </w:rPr>
            </w:pPr>
            <w:r w:rsidRPr="003958CF">
              <w:rPr>
                <w:sz w:val="20"/>
                <w:szCs w:val="20"/>
              </w:rPr>
              <w:t>Sunum, Beyin fırtınası, Vaka Tartışması, Soru yanıt, Rol-play, Video gösterimi</w:t>
            </w:r>
          </w:p>
        </w:tc>
      </w:tr>
    </w:tbl>
    <w:p w14:paraId="48A2CFC5" w14:textId="77777777" w:rsidR="005F71EB" w:rsidRPr="003958CF" w:rsidRDefault="005F71EB" w:rsidP="005F71EB">
      <w:pPr>
        <w:jc w:val="center"/>
        <w:rPr>
          <w:sz w:val="20"/>
          <w:szCs w:val="20"/>
          <w:lang w:val="en-G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13"/>
        <w:gridCol w:w="3077"/>
        <w:gridCol w:w="26"/>
      </w:tblGrid>
      <w:tr w:rsidR="005F71EB" w:rsidRPr="003958CF" w14:paraId="4B79E91F" w14:textId="77777777" w:rsidTr="4418407F">
        <w:trPr>
          <w:trHeight w:val="142"/>
        </w:trPr>
        <w:tc>
          <w:tcPr>
            <w:tcW w:w="9348" w:type="dxa"/>
            <w:gridSpan w:val="4"/>
          </w:tcPr>
          <w:p w14:paraId="29098F43" w14:textId="77777777" w:rsidR="005F71EB" w:rsidRPr="003958CF" w:rsidRDefault="005F71EB" w:rsidP="005F71EB">
            <w:pPr>
              <w:rPr>
                <w:b/>
                <w:sz w:val="20"/>
                <w:szCs w:val="20"/>
              </w:rPr>
            </w:pPr>
            <w:r w:rsidRPr="003958CF">
              <w:rPr>
                <w:b/>
                <w:sz w:val="20"/>
                <w:szCs w:val="20"/>
              </w:rPr>
              <w:t>Değerlendirme Yöntemleri:</w:t>
            </w:r>
            <w:r w:rsidRPr="003958CF">
              <w:rPr>
                <w:b/>
                <w:color w:val="FF0000"/>
                <w:sz w:val="20"/>
                <w:szCs w:val="20"/>
              </w:rPr>
              <w:t xml:space="preserve"> </w:t>
            </w:r>
          </w:p>
          <w:p w14:paraId="6EC9B6E2" w14:textId="77777777" w:rsidR="005F71EB" w:rsidRPr="003958CF" w:rsidRDefault="005F71EB" w:rsidP="005F71EB">
            <w:pPr>
              <w:rPr>
                <w:sz w:val="20"/>
                <w:szCs w:val="20"/>
                <w:lang w:val="en-GB"/>
              </w:rPr>
            </w:pPr>
            <w:r w:rsidRPr="003958CF">
              <w:rPr>
                <w:sz w:val="20"/>
                <w:szCs w:val="20"/>
              </w:rPr>
              <w:t>(Değerlendirme yöntemi, öğrenme kazanımları ve derste kullanılan öğretim teknikleri ile uyumlu olmalıdır)</w:t>
            </w:r>
          </w:p>
        </w:tc>
      </w:tr>
      <w:tr w:rsidR="005F71EB" w:rsidRPr="003958CF" w14:paraId="36A39E1E" w14:textId="77777777" w:rsidTr="4418407F">
        <w:trPr>
          <w:trHeight w:val="141"/>
        </w:trPr>
        <w:tc>
          <w:tcPr>
            <w:tcW w:w="3132" w:type="dxa"/>
          </w:tcPr>
          <w:p w14:paraId="1EF12F31" w14:textId="77777777" w:rsidR="005F71EB" w:rsidRPr="003958CF" w:rsidRDefault="005F71EB" w:rsidP="005F71EB">
            <w:pPr>
              <w:rPr>
                <w:sz w:val="20"/>
                <w:szCs w:val="20"/>
              </w:rPr>
            </w:pPr>
          </w:p>
        </w:tc>
        <w:tc>
          <w:tcPr>
            <w:tcW w:w="3113" w:type="dxa"/>
          </w:tcPr>
          <w:p w14:paraId="25AC37FB" w14:textId="77777777" w:rsidR="005F71EB" w:rsidRPr="003958CF" w:rsidRDefault="005F71EB" w:rsidP="005F71EB">
            <w:pPr>
              <w:jc w:val="center"/>
              <w:rPr>
                <w:sz w:val="20"/>
                <w:szCs w:val="20"/>
                <w:lang w:val="en-GB"/>
              </w:rPr>
            </w:pPr>
            <w:r w:rsidRPr="003958CF">
              <w:rPr>
                <w:sz w:val="20"/>
                <w:szCs w:val="20"/>
              </w:rPr>
              <w:t>Varsa (X) olarak işaretleyiniz</w:t>
            </w:r>
          </w:p>
        </w:tc>
        <w:tc>
          <w:tcPr>
            <w:tcW w:w="3103" w:type="dxa"/>
            <w:gridSpan w:val="2"/>
          </w:tcPr>
          <w:p w14:paraId="5AEC4F1B" w14:textId="77777777" w:rsidR="005F71EB" w:rsidRPr="003958CF" w:rsidRDefault="005F71EB" w:rsidP="005F71EB">
            <w:pPr>
              <w:jc w:val="center"/>
              <w:rPr>
                <w:b/>
                <w:sz w:val="20"/>
                <w:szCs w:val="20"/>
                <w:lang w:val="en-GB"/>
              </w:rPr>
            </w:pPr>
            <w:r w:rsidRPr="003958CF">
              <w:rPr>
                <w:sz w:val="20"/>
                <w:szCs w:val="20"/>
              </w:rPr>
              <w:t>Yüzde (%)</w:t>
            </w:r>
          </w:p>
        </w:tc>
      </w:tr>
      <w:tr w:rsidR="005F71EB" w:rsidRPr="003958CF" w14:paraId="69EC2228" w14:textId="77777777" w:rsidTr="4418407F">
        <w:trPr>
          <w:trHeight w:val="228"/>
        </w:trPr>
        <w:tc>
          <w:tcPr>
            <w:tcW w:w="3132" w:type="dxa"/>
          </w:tcPr>
          <w:p w14:paraId="3DF5C089" w14:textId="77777777" w:rsidR="005F71EB" w:rsidRPr="003958CF" w:rsidRDefault="005F71EB" w:rsidP="005F71EB">
            <w:pPr>
              <w:jc w:val="center"/>
              <w:rPr>
                <w:b/>
                <w:sz w:val="20"/>
                <w:szCs w:val="20"/>
              </w:rPr>
            </w:pPr>
            <w:r w:rsidRPr="003958CF">
              <w:rPr>
                <w:b/>
                <w:sz w:val="20"/>
                <w:szCs w:val="20"/>
              </w:rPr>
              <w:t>Yarıyıl İçi / Sonu Çalışmaları</w:t>
            </w:r>
          </w:p>
        </w:tc>
        <w:tc>
          <w:tcPr>
            <w:tcW w:w="3113" w:type="dxa"/>
          </w:tcPr>
          <w:p w14:paraId="17E8273B" w14:textId="77777777" w:rsidR="005F71EB" w:rsidRPr="003958CF" w:rsidRDefault="005F71EB" w:rsidP="005F71EB">
            <w:pPr>
              <w:jc w:val="center"/>
              <w:rPr>
                <w:b/>
                <w:sz w:val="20"/>
                <w:szCs w:val="20"/>
              </w:rPr>
            </w:pPr>
          </w:p>
        </w:tc>
        <w:tc>
          <w:tcPr>
            <w:tcW w:w="3103" w:type="dxa"/>
            <w:gridSpan w:val="2"/>
          </w:tcPr>
          <w:p w14:paraId="4035C5A5" w14:textId="77777777" w:rsidR="005F71EB" w:rsidRPr="003958CF" w:rsidRDefault="005F71EB" w:rsidP="005F71EB">
            <w:pPr>
              <w:jc w:val="center"/>
              <w:rPr>
                <w:b/>
                <w:sz w:val="20"/>
                <w:szCs w:val="20"/>
              </w:rPr>
            </w:pPr>
          </w:p>
        </w:tc>
      </w:tr>
      <w:tr w:rsidR="005F71EB" w:rsidRPr="003958CF" w14:paraId="71ED5C10" w14:textId="77777777" w:rsidTr="4418407F">
        <w:trPr>
          <w:trHeight w:val="228"/>
        </w:trPr>
        <w:tc>
          <w:tcPr>
            <w:tcW w:w="3132" w:type="dxa"/>
            <w:vAlign w:val="center"/>
          </w:tcPr>
          <w:p w14:paraId="22E742DB" w14:textId="77777777" w:rsidR="005F71EB" w:rsidRPr="003958CF" w:rsidRDefault="005F71EB" w:rsidP="005F71EB">
            <w:pPr>
              <w:autoSpaceDE w:val="0"/>
              <w:autoSpaceDN w:val="0"/>
              <w:adjustRightInd w:val="0"/>
              <w:rPr>
                <w:b/>
                <w:sz w:val="20"/>
                <w:szCs w:val="20"/>
              </w:rPr>
            </w:pPr>
            <w:r w:rsidRPr="003958CF">
              <w:rPr>
                <w:b/>
                <w:sz w:val="20"/>
                <w:szCs w:val="20"/>
              </w:rPr>
              <w:t xml:space="preserve">            Ara Sınav</w:t>
            </w:r>
          </w:p>
        </w:tc>
        <w:tc>
          <w:tcPr>
            <w:tcW w:w="3113" w:type="dxa"/>
          </w:tcPr>
          <w:p w14:paraId="1CFC9BBC" w14:textId="77777777" w:rsidR="005F71EB" w:rsidRPr="003958CF" w:rsidRDefault="005F71EB" w:rsidP="005F71EB">
            <w:pPr>
              <w:autoSpaceDE w:val="0"/>
              <w:autoSpaceDN w:val="0"/>
              <w:adjustRightInd w:val="0"/>
              <w:jc w:val="center"/>
              <w:rPr>
                <w:sz w:val="20"/>
                <w:szCs w:val="20"/>
              </w:rPr>
            </w:pPr>
            <w:r w:rsidRPr="003958CF">
              <w:rPr>
                <w:sz w:val="20"/>
                <w:szCs w:val="20"/>
              </w:rPr>
              <w:t>x</w:t>
            </w:r>
          </w:p>
        </w:tc>
        <w:tc>
          <w:tcPr>
            <w:tcW w:w="3103" w:type="dxa"/>
            <w:gridSpan w:val="2"/>
          </w:tcPr>
          <w:p w14:paraId="21EF3C69" w14:textId="77777777" w:rsidR="005F71EB" w:rsidRPr="003958CF" w:rsidRDefault="005F71EB" w:rsidP="005F71EB">
            <w:pPr>
              <w:autoSpaceDE w:val="0"/>
              <w:autoSpaceDN w:val="0"/>
              <w:adjustRightInd w:val="0"/>
              <w:jc w:val="center"/>
              <w:rPr>
                <w:sz w:val="20"/>
                <w:szCs w:val="20"/>
              </w:rPr>
            </w:pPr>
            <w:r w:rsidRPr="003958CF">
              <w:rPr>
                <w:sz w:val="20"/>
                <w:szCs w:val="20"/>
              </w:rPr>
              <w:t>%50</w:t>
            </w:r>
          </w:p>
        </w:tc>
      </w:tr>
      <w:tr w:rsidR="005F71EB" w:rsidRPr="003958CF" w14:paraId="65B1A52C" w14:textId="77777777" w:rsidTr="4418407F">
        <w:trPr>
          <w:trHeight w:val="228"/>
        </w:trPr>
        <w:tc>
          <w:tcPr>
            <w:tcW w:w="3132" w:type="dxa"/>
            <w:vAlign w:val="center"/>
          </w:tcPr>
          <w:p w14:paraId="39F1BC70" w14:textId="77777777" w:rsidR="005F71EB" w:rsidRPr="003958CF" w:rsidRDefault="005F71EB" w:rsidP="005F71EB">
            <w:pPr>
              <w:autoSpaceDE w:val="0"/>
              <w:autoSpaceDN w:val="0"/>
              <w:adjustRightInd w:val="0"/>
              <w:ind w:left="708"/>
              <w:rPr>
                <w:b/>
                <w:sz w:val="20"/>
                <w:szCs w:val="20"/>
              </w:rPr>
            </w:pPr>
            <w:r w:rsidRPr="003958CF">
              <w:rPr>
                <w:b/>
                <w:sz w:val="20"/>
                <w:szCs w:val="20"/>
              </w:rPr>
              <w:t>Yoklama Sınavı (Quiz)</w:t>
            </w:r>
          </w:p>
        </w:tc>
        <w:tc>
          <w:tcPr>
            <w:tcW w:w="3113" w:type="dxa"/>
          </w:tcPr>
          <w:p w14:paraId="09D6DA73" w14:textId="77777777" w:rsidR="005F71EB" w:rsidRPr="003958CF" w:rsidRDefault="005F71EB" w:rsidP="005F71EB">
            <w:pPr>
              <w:autoSpaceDE w:val="0"/>
              <w:autoSpaceDN w:val="0"/>
              <w:adjustRightInd w:val="0"/>
              <w:jc w:val="center"/>
              <w:rPr>
                <w:sz w:val="20"/>
                <w:szCs w:val="20"/>
              </w:rPr>
            </w:pPr>
          </w:p>
        </w:tc>
        <w:tc>
          <w:tcPr>
            <w:tcW w:w="3103" w:type="dxa"/>
            <w:gridSpan w:val="2"/>
          </w:tcPr>
          <w:p w14:paraId="12872561" w14:textId="77777777" w:rsidR="005F71EB" w:rsidRPr="003958CF" w:rsidRDefault="005F71EB" w:rsidP="005F71EB">
            <w:pPr>
              <w:autoSpaceDE w:val="0"/>
              <w:autoSpaceDN w:val="0"/>
              <w:adjustRightInd w:val="0"/>
              <w:jc w:val="center"/>
              <w:rPr>
                <w:sz w:val="20"/>
                <w:szCs w:val="20"/>
              </w:rPr>
            </w:pPr>
          </w:p>
        </w:tc>
      </w:tr>
      <w:tr w:rsidR="005F71EB" w:rsidRPr="003958CF" w14:paraId="6A0AB9FA" w14:textId="77777777" w:rsidTr="4418407F">
        <w:trPr>
          <w:trHeight w:val="228"/>
        </w:trPr>
        <w:tc>
          <w:tcPr>
            <w:tcW w:w="3132" w:type="dxa"/>
            <w:vAlign w:val="center"/>
          </w:tcPr>
          <w:p w14:paraId="6B1A65E5" w14:textId="77777777" w:rsidR="005F71EB" w:rsidRPr="003958CF" w:rsidRDefault="005F71EB" w:rsidP="005F71EB">
            <w:pPr>
              <w:autoSpaceDE w:val="0"/>
              <w:autoSpaceDN w:val="0"/>
              <w:adjustRightInd w:val="0"/>
              <w:ind w:left="708"/>
              <w:rPr>
                <w:b/>
                <w:sz w:val="20"/>
                <w:szCs w:val="20"/>
              </w:rPr>
            </w:pPr>
            <w:r w:rsidRPr="003958CF">
              <w:rPr>
                <w:b/>
                <w:sz w:val="20"/>
                <w:szCs w:val="20"/>
              </w:rPr>
              <w:t>Ödev/Sunum</w:t>
            </w:r>
          </w:p>
        </w:tc>
        <w:tc>
          <w:tcPr>
            <w:tcW w:w="3113" w:type="dxa"/>
          </w:tcPr>
          <w:p w14:paraId="6EC3E505" w14:textId="77777777" w:rsidR="005F71EB" w:rsidRPr="003958CF" w:rsidRDefault="005F71EB" w:rsidP="005F71EB">
            <w:pPr>
              <w:autoSpaceDE w:val="0"/>
              <w:autoSpaceDN w:val="0"/>
              <w:adjustRightInd w:val="0"/>
              <w:jc w:val="center"/>
              <w:rPr>
                <w:sz w:val="20"/>
                <w:szCs w:val="20"/>
              </w:rPr>
            </w:pPr>
          </w:p>
        </w:tc>
        <w:tc>
          <w:tcPr>
            <w:tcW w:w="3103" w:type="dxa"/>
            <w:gridSpan w:val="2"/>
          </w:tcPr>
          <w:p w14:paraId="6C35E122" w14:textId="77777777" w:rsidR="005F71EB" w:rsidRPr="003958CF" w:rsidRDefault="005F71EB" w:rsidP="005F71EB">
            <w:pPr>
              <w:autoSpaceDE w:val="0"/>
              <w:autoSpaceDN w:val="0"/>
              <w:adjustRightInd w:val="0"/>
              <w:jc w:val="center"/>
              <w:rPr>
                <w:sz w:val="20"/>
                <w:szCs w:val="20"/>
              </w:rPr>
            </w:pPr>
          </w:p>
        </w:tc>
      </w:tr>
      <w:tr w:rsidR="005F71EB" w:rsidRPr="003958CF" w14:paraId="53EF820A" w14:textId="77777777" w:rsidTr="4418407F">
        <w:trPr>
          <w:trHeight w:val="228"/>
        </w:trPr>
        <w:tc>
          <w:tcPr>
            <w:tcW w:w="3132" w:type="dxa"/>
            <w:vAlign w:val="center"/>
          </w:tcPr>
          <w:p w14:paraId="388DA9ED" w14:textId="77777777" w:rsidR="005F71EB" w:rsidRPr="003958CF" w:rsidRDefault="005F71EB" w:rsidP="005F71EB">
            <w:pPr>
              <w:autoSpaceDE w:val="0"/>
              <w:autoSpaceDN w:val="0"/>
              <w:adjustRightInd w:val="0"/>
              <w:ind w:left="708"/>
              <w:rPr>
                <w:b/>
                <w:sz w:val="20"/>
                <w:szCs w:val="20"/>
              </w:rPr>
            </w:pPr>
            <w:r w:rsidRPr="003958CF">
              <w:rPr>
                <w:b/>
                <w:sz w:val="20"/>
                <w:szCs w:val="20"/>
              </w:rPr>
              <w:t>Proje</w:t>
            </w:r>
          </w:p>
        </w:tc>
        <w:tc>
          <w:tcPr>
            <w:tcW w:w="3113" w:type="dxa"/>
          </w:tcPr>
          <w:p w14:paraId="2DBCB779" w14:textId="77777777" w:rsidR="005F71EB" w:rsidRPr="003958CF" w:rsidRDefault="005F71EB" w:rsidP="005F71EB">
            <w:pPr>
              <w:autoSpaceDE w:val="0"/>
              <w:autoSpaceDN w:val="0"/>
              <w:adjustRightInd w:val="0"/>
              <w:jc w:val="center"/>
              <w:rPr>
                <w:sz w:val="20"/>
                <w:szCs w:val="20"/>
              </w:rPr>
            </w:pPr>
          </w:p>
        </w:tc>
        <w:tc>
          <w:tcPr>
            <w:tcW w:w="3103" w:type="dxa"/>
            <w:gridSpan w:val="2"/>
          </w:tcPr>
          <w:p w14:paraId="3BD776A6" w14:textId="77777777" w:rsidR="005F71EB" w:rsidRPr="003958CF" w:rsidRDefault="005F71EB" w:rsidP="005F71EB">
            <w:pPr>
              <w:autoSpaceDE w:val="0"/>
              <w:autoSpaceDN w:val="0"/>
              <w:adjustRightInd w:val="0"/>
              <w:jc w:val="center"/>
              <w:rPr>
                <w:sz w:val="20"/>
                <w:szCs w:val="20"/>
              </w:rPr>
            </w:pPr>
          </w:p>
        </w:tc>
      </w:tr>
      <w:tr w:rsidR="005F71EB" w:rsidRPr="003958CF" w14:paraId="78EE3A0C" w14:textId="77777777" w:rsidTr="4418407F">
        <w:trPr>
          <w:trHeight w:val="228"/>
        </w:trPr>
        <w:tc>
          <w:tcPr>
            <w:tcW w:w="3132" w:type="dxa"/>
            <w:vAlign w:val="center"/>
          </w:tcPr>
          <w:p w14:paraId="265C9B44" w14:textId="77777777" w:rsidR="005F71EB" w:rsidRPr="003958CF" w:rsidRDefault="005F71EB" w:rsidP="005F71EB">
            <w:pPr>
              <w:autoSpaceDE w:val="0"/>
              <w:autoSpaceDN w:val="0"/>
              <w:adjustRightInd w:val="0"/>
              <w:ind w:left="708"/>
              <w:rPr>
                <w:b/>
                <w:sz w:val="20"/>
                <w:szCs w:val="20"/>
              </w:rPr>
            </w:pPr>
            <w:r w:rsidRPr="003958CF">
              <w:rPr>
                <w:b/>
                <w:sz w:val="20"/>
                <w:szCs w:val="20"/>
              </w:rPr>
              <w:t xml:space="preserve">Laboratuvar </w:t>
            </w:r>
          </w:p>
        </w:tc>
        <w:tc>
          <w:tcPr>
            <w:tcW w:w="3113" w:type="dxa"/>
          </w:tcPr>
          <w:p w14:paraId="49BD4D2E" w14:textId="77777777" w:rsidR="005F71EB" w:rsidRPr="003958CF" w:rsidRDefault="005F71EB" w:rsidP="005F71EB">
            <w:pPr>
              <w:autoSpaceDE w:val="0"/>
              <w:autoSpaceDN w:val="0"/>
              <w:adjustRightInd w:val="0"/>
              <w:jc w:val="center"/>
              <w:rPr>
                <w:sz w:val="20"/>
                <w:szCs w:val="20"/>
              </w:rPr>
            </w:pPr>
          </w:p>
        </w:tc>
        <w:tc>
          <w:tcPr>
            <w:tcW w:w="3103" w:type="dxa"/>
            <w:gridSpan w:val="2"/>
          </w:tcPr>
          <w:p w14:paraId="7E46B081" w14:textId="77777777" w:rsidR="005F71EB" w:rsidRPr="003958CF" w:rsidRDefault="005F71EB" w:rsidP="005F71EB">
            <w:pPr>
              <w:autoSpaceDE w:val="0"/>
              <w:autoSpaceDN w:val="0"/>
              <w:adjustRightInd w:val="0"/>
              <w:jc w:val="center"/>
              <w:rPr>
                <w:sz w:val="20"/>
                <w:szCs w:val="20"/>
              </w:rPr>
            </w:pPr>
          </w:p>
        </w:tc>
      </w:tr>
      <w:tr w:rsidR="005F71EB" w:rsidRPr="003958CF" w14:paraId="1B2F473A" w14:textId="77777777" w:rsidTr="4418407F">
        <w:trPr>
          <w:trHeight w:val="228"/>
        </w:trPr>
        <w:tc>
          <w:tcPr>
            <w:tcW w:w="3132" w:type="dxa"/>
            <w:vAlign w:val="center"/>
          </w:tcPr>
          <w:p w14:paraId="6635E1DB" w14:textId="77777777" w:rsidR="005F71EB" w:rsidRPr="003958CF" w:rsidRDefault="005F71EB" w:rsidP="005F71EB">
            <w:pPr>
              <w:autoSpaceDE w:val="0"/>
              <w:autoSpaceDN w:val="0"/>
              <w:adjustRightInd w:val="0"/>
              <w:ind w:left="708"/>
              <w:rPr>
                <w:b/>
                <w:sz w:val="20"/>
                <w:szCs w:val="20"/>
              </w:rPr>
            </w:pPr>
            <w:r w:rsidRPr="003958CF">
              <w:rPr>
                <w:b/>
                <w:sz w:val="20"/>
                <w:szCs w:val="20"/>
              </w:rPr>
              <w:t xml:space="preserve">Final Sınavı </w:t>
            </w:r>
          </w:p>
        </w:tc>
        <w:tc>
          <w:tcPr>
            <w:tcW w:w="3113" w:type="dxa"/>
          </w:tcPr>
          <w:p w14:paraId="3C26865F" w14:textId="77777777" w:rsidR="005F71EB" w:rsidRPr="003958CF" w:rsidRDefault="005F71EB" w:rsidP="005F71EB">
            <w:pPr>
              <w:autoSpaceDE w:val="0"/>
              <w:autoSpaceDN w:val="0"/>
              <w:adjustRightInd w:val="0"/>
              <w:jc w:val="center"/>
              <w:rPr>
                <w:sz w:val="20"/>
                <w:szCs w:val="20"/>
              </w:rPr>
            </w:pPr>
            <w:r w:rsidRPr="003958CF">
              <w:rPr>
                <w:sz w:val="20"/>
                <w:szCs w:val="20"/>
              </w:rPr>
              <w:t>x</w:t>
            </w:r>
          </w:p>
        </w:tc>
        <w:tc>
          <w:tcPr>
            <w:tcW w:w="3103" w:type="dxa"/>
            <w:gridSpan w:val="2"/>
          </w:tcPr>
          <w:p w14:paraId="2CFDAEFF" w14:textId="77777777" w:rsidR="005F71EB" w:rsidRPr="003958CF" w:rsidRDefault="005F71EB" w:rsidP="005F71EB">
            <w:pPr>
              <w:autoSpaceDE w:val="0"/>
              <w:autoSpaceDN w:val="0"/>
              <w:adjustRightInd w:val="0"/>
              <w:jc w:val="center"/>
              <w:rPr>
                <w:sz w:val="20"/>
                <w:szCs w:val="20"/>
              </w:rPr>
            </w:pPr>
            <w:r w:rsidRPr="003958CF">
              <w:rPr>
                <w:sz w:val="20"/>
                <w:szCs w:val="20"/>
              </w:rPr>
              <w:t>Final sınavı %50 + Yarıyıl içi notu</w:t>
            </w:r>
          </w:p>
        </w:tc>
      </w:tr>
      <w:tr w:rsidR="005F71EB" w:rsidRPr="003958CF" w14:paraId="15D337DD" w14:textId="77777777" w:rsidTr="4418407F">
        <w:trPr>
          <w:trHeight w:val="228"/>
        </w:trPr>
        <w:tc>
          <w:tcPr>
            <w:tcW w:w="3132" w:type="dxa"/>
            <w:vAlign w:val="center"/>
          </w:tcPr>
          <w:p w14:paraId="7FCC46B2" w14:textId="77777777" w:rsidR="005F71EB" w:rsidRPr="003958CF" w:rsidRDefault="005F71EB" w:rsidP="005F71EB">
            <w:pPr>
              <w:autoSpaceDE w:val="0"/>
              <w:autoSpaceDN w:val="0"/>
              <w:adjustRightInd w:val="0"/>
              <w:ind w:left="708"/>
              <w:rPr>
                <w:b/>
                <w:sz w:val="20"/>
                <w:szCs w:val="20"/>
              </w:rPr>
            </w:pPr>
            <w:r w:rsidRPr="003958CF">
              <w:rPr>
                <w:b/>
                <w:sz w:val="20"/>
                <w:szCs w:val="20"/>
              </w:rPr>
              <w:t xml:space="preserve">Derse Katılım </w:t>
            </w:r>
          </w:p>
        </w:tc>
        <w:tc>
          <w:tcPr>
            <w:tcW w:w="3113" w:type="dxa"/>
          </w:tcPr>
          <w:p w14:paraId="5AC11791" w14:textId="77777777" w:rsidR="005F71EB" w:rsidRPr="003958CF" w:rsidRDefault="005F71EB" w:rsidP="005F71EB">
            <w:pPr>
              <w:autoSpaceDE w:val="0"/>
              <w:autoSpaceDN w:val="0"/>
              <w:adjustRightInd w:val="0"/>
              <w:jc w:val="center"/>
              <w:rPr>
                <w:sz w:val="20"/>
                <w:szCs w:val="20"/>
              </w:rPr>
            </w:pPr>
          </w:p>
        </w:tc>
        <w:tc>
          <w:tcPr>
            <w:tcW w:w="3103" w:type="dxa"/>
            <w:gridSpan w:val="2"/>
          </w:tcPr>
          <w:p w14:paraId="3CB20E16" w14:textId="77777777" w:rsidR="005F71EB" w:rsidRPr="003958CF" w:rsidRDefault="005F71EB" w:rsidP="005F71EB">
            <w:pPr>
              <w:autoSpaceDE w:val="0"/>
              <w:autoSpaceDN w:val="0"/>
              <w:adjustRightInd w:val="0"/>
              <w:jc w:val="center"/>
              <w:rPr>
                <w:sz w:val="20"/>
                <w:szCs w:val="20"/>
              </w:rPr>
            </w:pPr>
          </w:p>
        </w:tc>
      </w:tr>
      <w:tr w:rsidR="005F71EB" w:rsidRPr="003958CF" w14:paraId="6CAE4408" w14:textId="77777777" w:rsidTr="4418407F">
        <w:trPr>
          <w:trHeight w:val="228"/>
        </w:trPr>
        <w:tc>
          <w:tcPr>
            <w:tcW w:w="3132" w:type="dxa"/>
            <w:vAlign w:val="center"/>
          </w:tcPr>
          <w:p w14:paraId="6312D2E7" w14:textId="77777777" w:rsidR="005F71EB" w:rsidRPr="003958CF" w:rsidRDefault="005F71EB" w:rsidP="005F71EB">
            <w:pPr>
              <w:autoSpaceDE w:val="0"/>
              <w:autoSpaceDN w:val="0"/>
              <w:adjustRightInd w:val="0"/>
              <w:ind w:left="708"/>
              <w:rPr>
                <w:b/>
                <w:sz w:val="20"/>
                <w:szCs w:val="20"/>
              </w:rPr>
            </w:pPr>
            <w:r w:rsidRPr="003958CF">
              <w:rPr>
                <w:b/>
                <w:sz w:val="20"/>
                <w:szCs w:val="20"/>
              </w:rPr>
              <w:t>Uygulama</w:t>
            </w:r>
          </w:p>
        </w:tc>
        <w:tc>
          <w:tcPr>
            <w:tcW w:w="3113" w:type="dxa"/>
          </w:tcPr>
          <w:p w14:paraId="6431DBE8" w14:textId="77777777" w:rsidR="005F71EB" w:rsidRPr="003958CF" w:rsidRDefault="005F71EB" w:rsidP="005F71EB">
            <w:pPr>
              <w:autoSpaceDE w:val="0"/>
              <w:autoSpaceDN w:val="0"/>
              <w:adjustRightInd w:val="0"/>
              <w:jc w:val="center"/>
              <w:rPr>
                <w:sz w:val="20"/>
                <w:szCs w:val="20"/>
              </w:rPr>
            </w:pPr>
            <w:r w:rsidRPr="003958CF">
              <w:rPr>
                <w:sz w:val="20"/>
                <w:szCs w:val="20"/>
              </w:rPr>
              <w:t>x</w:t>
            </w:r>
          </w:p>
        </w:tc>
        <w:tc>
          <w:tcPr>
            <w:tcW w:w="3103" w:type="dxa"/>
            <w:gridSpan w:val="2"/>
          </w:tcPr>
          <w:p w14:paraId="67CE3403" w14:textId="77777777" w:rsidR="005F71EB" w:rsidRPr="003958CF" w:rsidRDefault="005F71EB" w:rsidP="005F71EB">
            <w:pPr>
              <w:autoSpaceDE w:val="0"/>
              <w:autoSpaceDN w:val="0"/>
              <w:adjustRightInd w:val="0"/>
              <w:jc w:val="center"/>
              <w:rPr>
                <w:color w:val="0000FF"/>
                <w:sz w:val="20"/>
                <w:szCs w:val="20"/>
              </w:rPr>
            </w:pPr>
            <w:r w:rsidRPr="003958CF">
              <w:rPr>
                <w:sz w:val="20"/>
                <w:szCs w:val="20"/>
              </w:rPr>
              <w:t>%50</w:t>
            </w:r>
          </w:p>
        </w:tc>
      </w:tr>
      <w:tr w:rsidR="005F71EB" w:rsidRPr="003958CF" w14:paraId="446E27EF" w14:textId="77777777" w:rsidTr="4418407F">
        <w:trPr>
          <w:trHeight w:val="471"/>
        </w:trPr>
        <w:tc>
          <w:tcPr>
            <w:tcW w:w="9348" w:type="dxa"/>
            <w:gridSpan w:val="4"/>
            <w:vAlign w:val="center"/>
          </w:tcPr>
          <w:p w14:paraId="7474EB27" w14:textId="77777777" w:rsidR="005F71EB" w:rsidRPr="003958CF" w:rsidRDefault="005F71EB" w:rsidP="005F71EB">
            <w:pPr>
              <w:autoSpaceDE w:val="0"/>
              <w:autoSpaceDN w:val="0"/>
              <w:adjustRightInd w:val="0"/>
              <w:rPr>
                <w:b/>
                <w:color w:val="000000"/>
                <w:sz w:val="20"/>
                <w:szCs w:val="20"/>
              </w:rPr>
            </w:pPr>
            <w:r w:rsidRPr="003958CF">
              <w:rPr>
                <w:b/>
                <w:sz w:val="20"/>
                <w:szCs w:val="20"/>
              </w:rPr>
              <w:lastRenderedPageBreak/>
              <w:t xml:space="preserve">Değerlendirme Yöntemlerine İlişkin Açıklamalar: Dönem içi notunu iki ara sınav ve uygulama notu oluşturur. Dönem içi notunun %60’ı ve final sınavının %40 başarı notunu oluşturur. </w:t>
            </w:r>
          </w:p>
        </w:tc>
      </w:tr>
      <w:tr w:rsidR="005F71EB" w:rsidRPr="003958CF" w14:paraId="6E5F1AC0" w14:textId="77777777" w:rsidTr="4418407F">
        <w:trPr>
          <w:gridAfter w:val="1"/>
          <w:wAfter w:w="26" w:type="dxa"/>
          <w:trHeight w:val="1486"/>
        </w:trPr>
        <w:tc>
          <w:tcPr>
            <w:tcW w:w="9322" w:type="dxa"/>
            <w:gridSpan w:val="3"/>
          </w:tcPr>
          <w:p w14:paraId="50FEE3E6" w14:textId="400114A4" w:rsidR="005F71EB" w:rsidRPr="003958CF" w:rsidRDefault="005F71EB" w:rsidP="005F71EB">
            <w:pPr>
              <w:rPr>
                <w:sz w:val="20"/>
                <w:szCs w:val="20"/>
              </w:rPr>
            </w:pPr>
            <w:r w:rsidRPr="4418407F">
              <w:rPr>
                <w:sz w:val="20"/>
                <w:szCs w:val="20"/>
              </w:rPr>
              <w:t xml:space="preserve">Ara Sınav notu  </w:t>
            </w:r>
            <w:r>
              <w:tab/>
            </w:r>
            <w:r w:rsidRPr="4418407F">
              <w:rPr>
                <w:sz w:val="20"/>
                <w:szCs w:val="20"/>
              </w:rPr>
              <w:t>:Yazılı sınav</w:t>
            </w:r>
          </w:p>
          <w:p w14:paraId="5D79D3DB" w14:textId="3C5969A6" w:rsidR="005F71EB" w:rsidRPr="003958CF" w:rsidRDefault="005F71EB" w:rsidP="005F71EB">
            <w:pPr>
              <w:rPr>
                <w:sz w:val="20"/>
                <w:szCs w:val="20"/>
              </w:rPr>
            </w:pPr>
            <w:r w:rsidRPr="4418407F">
              <w:rPr>
                <w:sz w:val="20"/>
                <w:szCs w:val="20"/>
              </w:rPr>
              <w:t xml:space="preserve">Uygulama notu </w:t>
            </w:r>
            <w:r>
              <w:tab/>
            </w:r>
            <w:r w:rsidRPr="4418407F">
              <w:rPr>
                <w:sz w:val="20"/>
                <w:szCs w:val="20"/>
              </w:rPr>
              <w:t>:   ---</w:t>
            </w:r>
          </w:p>
          <w:p w14:paraId="25C16894" w14:textId="77777777" w:rsidR="005F71EB" w:rsidRPr="003958CF" w:rsidRDefault="005F71EB" w:rsidP="005F71EB">
            <w:pPr>
              <w:rPr>
                <w:sz w:val="20"/>
                <w:szCs w:val="20"/>
              </w:rPr>
            </w:pPr>
            <w:r w:rsidRPr="003958CF">
              <w:rPr>
                <w:sz w:val="20"/>
                <w:szCs w:val="20"/>
              </w:rPr>
              <w:t>Yarıyıl içi notu</w:t>
            </w:r>
            <w:r w:rsidRPr="003958CF">
              <w:rPr>
                <w:sz w:val="20"/>
                <w:szCs w:val="20"/>
              </w:rPr>
              <w:tab/>
            </w:r>
            <w:r w:rsidRPr="003958CF">
              <w:rPr>
                <w:sz w:val="20"/>
                <w:szCs w:val="20"/>
              </w:rPr>
              <w:tab/>
            </w:r>
            <w:r w:rsidRPr="003958CF">
              <w:rPr>
                <w:sz w:val="20"/>
                <w:szCs w:val="20"/>
              </w:rPr>
              <w:tab/>
              <w:t>: Ara sınav notunun %50 si + Uygulama notunun %50’si</w:t>
            </w:r>
          </w:p>
          <w:p w14:paraId="07D5BE73" w14:textId="77777777" w:rsidR="005F71EB" w:rsidRPr="003958CF" w:rsidRDefault="005F71EB" w:rsidP="005F71EB">
            <w:pPr>
              <w:rPr>
                <w:sz w:val="20"/>
                <w:szCs w:val="20"/>
              </w:rPr>
            </w:pPr>
            <w:r w:rsidRPr="003958CF">
              <w:rPr>
                <w:sz w:val="20"/>
                <w:szCs w:val="20"/>
              </w:rPr>
              <w:t>Final notu</w:t>
            </w:r>
            <w:r w:rsidRPr="003958CF">
              <w:rPr>
                <w:sz w:val="20"/>
                <w:szCs w:val="20"/>
              </w:rPr>
              <w:tab/>
            </w:r>
            <w:r w:rsidRPr="003958CF">
              <w:rPr>
                <w:sz w:val="20"/>
                <w:szCs w:val="20"/>
              </w:rPr>
              <w:tab/>
            </w:r>
            <w:r w:rsidRPr="003958CF">
              <w:rPr>
                <w:sz w:val="20"/>
                <w:szCs w:val="20"/>
              </w:rPr>
              <w:tab/>
              <w:t>: Yazılı sınav</w:t>
            </w:r>
          </w:p>
          <w:p w14:paraId="2DF7FC99" w14:textId="77777777" w:rsidR="005F71EB" w:rsidRPr="003958CF" w:rsidRDefault="005F71EB" w:rsidP="005F71EB">
            <w:pPr>
              <w:rPr>
                <w:sz w:val="20"/>
                <w:szCs w:val="20"/>
              </w:rPr>
            </w:pPr>
            <w:r w:rsidRPr="003958CF">
              <w:rPr>
                <w:sz w:val="20"/>
                <w:szCs w:val="20"/>
              </w:rPr>
              <w:t>Minimum Final notu</w:t>
            </w:r>
            <w:r w:rsidRPr="003958CF">
              <w:rPr>
                <w:sz w:val="20"/>
                <w:szCs w:val="20"/>
              </w:rPr>
              <w:tab/>
            </w:r>
            <w:r w:rsidRPr="003958CF">
              <w:rPr>
                <w:sz w:val="20"/>
                <w:szCs w:val="20"/>
              </w:rPr>
              <w:tab/>
              <w:t xml:space="preserve">: 100 tam not üzerinden en az 50 </w:t>
            </w:r>
          </w:p>
          <w:p w14:paraId="1DA2439D" w14:textId="77777777" w:rsidR="005F71EB" w:rsidRPr="003958CF" w:rsidRDefault="005F71EB" w:rsidP="005F71EB">
            <w:pPr>
              <w:rPr>
                <w:sz w:val="20"/>
                <w:szCs w:val="20"/>
              </w:rPr>
            </w:pPr>
            <w:r w:rsidRPr="003958CF">
              <w:rPr>
                <w:sz w:val="20"/>
                <w:szCs w:val="20"/>
              </w:rPr>
              <w:t>Final Başarı notu</w:t>
            </w:r>
            <w:r w:rsidRPr="003958CF">
              <w:rPr>
                <w:sz w:val="20"/>
                <w:szCs w:val="20"/>
              </w:rPr>
              <w:tab/>
            </w:r>
            <w:r w:rsidRPr="003958CF">
              <w:rPr>
                <w:sz w:val="20"/>
                <w:szCs w:val="20"/>
              </w:rPr>
              <w:tab/>
              <w:t>: Yarıyıl içi notunun %50 ı + Final veya bütünleme notunun %50 si = 100 tam not üzerinden en az 60 olması gerekir</w:t>
            </w:r>
          </w:p>
          <w:p w14:paraId="7508A331" w14:textId="77777777" w:rsidR="005F71EB" w:rsidRPr="003958CF" w:rsidRDefault="005F71EB" w:rsidP="005F71EB">
            <w:pPr>
              <w:rPr>
                <w:sz w:val="20"/>
                <w:szCs w:val="20"/>
              </w:rPr>
            </w:pPr>
            <w:r w:rsidRPr="003958CF">
              <w:rPr>
                <w:sz w:val="20"/>
                <w:szCs w:val="20"/>
              </w:rPr>
              <w:t xml:space="preserve">Bütünleme notu </w:t>
            </w:r>
            <w:r w:rsidRPr="003958CF">
              <w:rPr>
                <w:sz w:val="20"/>
                <w:szCs w:val="20"/>
              </w:rPr>
              <w:tab/>
            </w:r>
            <w:r w:rsidRPr="003958CF">
              <w:rPr>
                <w:sz w:val="20"/>
                <w:szCs w:val="20"/>
              </w:rPr>
              <w:tab/>
            </w:r>
            <w:r w:rsidRPr="003958CF">
              <w:rPr>
                <w:sz w:val="20"/>
                <w:szCs w:val="20"/>
              </w:rPr>
              <w:tab/>
              <w:t>: Yazılı sınav</w:t>
            </w:r>
          </w:p>
          <w:p w14:paraId="676981BD" w14:textId="77777777" w:rsidR="005F71EB" w:rsidRPr="003958CF" w:rsidRDefault="005F71EB" w:rsidP="005F71EB">
            <w:pPr>
              <w:rPr>
                <w:sz w:val="20"/>
                <w:szCs w:val="20"/>
              </w:rPr>
            </w:pPr>
            <w:r w:rsidRPr="003958CF">
              <w:rPr>
                <w:sz w:val="20"/>
                <w:szCs w:val="20"/>
              </w:rPr>
              <w:t>Minimum Bütünleme notu</w:t>
            </w:r>
            <w:r w:rsidRPr="003958CF">
              <w:rPr>
                <w:sz w:val="20"/>
                <w:szCs w:val="20"/>
              </w:rPr>
              <w:tab/>
              <w:t>: 100 tam not üzerinden en az 50</w:t>
            </w:r>
          </w:p>
          <w:p w14:paraId="55A32213" w14:textId="77777777" w:rsidR="005F71EB" w:rsidRPr="003958CF" w:rsidRDefault="005F71EB" w:rsidP="005F71EB">
            <w:pPr>
              <w:rPr>
                <w:sz w:val="20"/>
                <w:szCs w:val="20"/>
              </w:rPr>
            </w:pPr>
            <w:r w:rsidRPr="003958CF">
              <w:rPr>
                <w:sz w:val="20"/>
                <w:szCs w:val="20"/>
              </w:rPr>
              <w:t>Bütünleme Sonu Başarı notu</w:t>
            </w:r>
            <w:r w:rsidRPr="003958CF">
              <w:rPr>
                <w:sz w:val="20"/>
                <w:szCs w:val="20"/>
              </w:rPr>
              <w:tab/>
              <w:t>: Yarıyıl içi notunun %50 ı + Bütünleme notunun %50’si = 100 tam not üzerinden en az 60 olması gerekir</w:t>
            </w:r>
          </w:p>
        </w:tc>
      </w:tr>
      <w:tr w:rsidR="005F71EB" w:rsidRPr="003958CF" w14:paraId="1FD65789" w14:textId="77777777" w:rsidTr="4418407F">
        <w:tblPrEx>
          <w:tblBorders>
            <w:insideH w:val="single" w:sz="6" w:space="0" w:color="auto"/>
            <w:insideV w:val="single" w:sz="6" w:space="0" w:color="auto"/>
          </w:tblBorders>
        </w:tblPrEx>
        <w:trPr>
          <w:gridAfter w:val="1"/>
          <w:wAfter w:w="26" w:type="dxa"/>
          <w:trHeight w:val="987"/>
        </w:trPr>
        <w:tc>
          <w:tcPr>
            <w:tcW w:w="9322" w:type="dxa"/>
            <w:gridSpan w:val="3"/>
          </w:tcPr>
          <w:p w14:paraId="51922E83" w14:textId="77777777" w:rsidR="005F71EB" w:rsidRPr="003958CF" w:rsidRDefault="005F71EB" w:rsidP="005F71EB">
            <w:pPr>
              <w:rPr>
                <w:b/>
                <w:sz w:val="20"/>
                <w:szCs w:val="20"/>
              </w:rPr>
            </w:pPr>
            <w:r w:rsidRPr="003958CF">
              <w:rPr>
                <w:b/>
                <w:sz w:val="20"/>
                <w:szCs w:val="20"/>
              </w:rPr>
              <w:t xml:space="preserve"> Ders İçin Önerilen Kaynaklar: </w:t>
            </w:r>
          </w:p>
          <w:p w14:paraId="700F2DAE" w14:textId="77777777" w:rsidR="005F71EB" w:rsidRPr="003958CF" w:rsidRDefault="005F71EB" w:rsidP="005F71EB">
            <w:pPr>
              <w:rPr>
                <w:b/>
                <w:sz w:val="20"/>
                <w:szCs w:val="20"/>
              </w:rPr>
            </w:pPr>
            <w:r w:rsidRPr="003958CF">
              <w:rPr>
                <w:b/>
                <w:sz w:val="20"/>
                <w:szCs w:val="20"/>
              </w:rPr>
              <w:t>Ana kaynaklar:</w:t>
            </w:r>
          </w:p>
          <w:p w14:paraId="1158611A" w14:textId="77777777" w:rsidR="005F71EB" w:rsidRPr="003958CF" w:rsidRDefault="005F71EB" w:rsidP="005F71EB">
            <w:pPr>
              <w:ind w:left="360"/>
              <w:rPr>
                <w:sz w:val="20"/>
                <w:szCs w:val="20"/>
              </w:rPr>
            </w:pPr>
            <w:r w:rsidRPr="003958CF">
              <w:rPr>
                <w:bCs/>
                <w:sz w:val="20"/>
                <w:szCs w:val="20"/>
              </w:rPr>
              <w:t>1</w:t>
            </w:r>
            <w:r w:rsidRPr="003958CF">
              <w:rPr>
                <w:sz w:val="20"/>
                <w:szCs w:val="20"/>
              </w:rPr>
              <w:t>. Taşkın L. Doğum ve Kadın Sağlığı Hemşireliği, XVI.Baskı, Akademisyen Kitabevi, Ankara, 2020.</w:t>
            </w:r>
          </w:p>
          <w:p w14:paraId="0691E3B6" w14:textId="77777777" w:rsidR="005F71EB" w:rsidRPr="003958CF" w:rsidRDefault="005F71EB" w:rsidP="005F71EB">
            <w:pPr>
              <w:ind w:left="360"/>
              <w:rPr>
                <w:sz w:val="20"/>
                <w:szCs w:val="20"/>
              </w:rPr>
            </w:pPr>
            <w:r w:rsidRPr="003958CF">
              <w:rPr>
                <w:bCs/>
                <w:sz w:val="20"/>
                <w:szCs w:val="20"/>
              </w:rPr>
              <w:t>2</w:t>
            </w:r>
            <w:r w:rsidRPr="003958CF">
              <w:rPr>
                <w:sz w:val="20"/>
                <w:szCs w:val="20"/>
              </w:rPr>
              <w:t>. Şirin A., Kavlak O. Kadın Sağlığı. Geniletilmiş 2. Baskı.Nobel Tıp Kitabevleri, 2016.</w:t>
            </w:r>
          </w:p>
          <w:p w14:paraId="25D9789D" w14:textId="77777777" w:rsidR="005F71EB" w:rsidRPr="003958CF" w:rsidRDefault="005F71EB" w:rsidP="005F71EB">
            <w:pPr>
              <w:ind w:left="360"/>
              <w:rPr>
                <w:sz w:val="20"/>
                <w:szCs w:val="20"/>
              </w:rPr>
            </w:pPr>
            <w:r w:rsidRPr="003958CF">
              <w:rPr>
                <w:sz w:val="20"/>
                <w:szCs w:val="20"/>
              </w:rPr>
              <w:t>3. Beji, NK. Hemşire ve Ebelere Yönelik Kadın Sağlığı ve Hastalıkları, Nobel Tıp Kitabevleri, 2015.</w:t>
            </w:r>
          </w:p>
          <w:p w14:paraId="22F4DB0E" w14:textId="77777777" w:rsidR="005F71EB" w:rsidRPr="003958CF" w:rsidRDefault="005F71EB" w:rsidP="005F71EB">
            <w:pPr>
              <w:ind w:left="360"/>
              <w:rPr>
                <w:sz w:val="20"/>
                <w:szCs w:val="20"/>
              </w:rPr>
            </w:pPr>
            <w:r w:rsidRPr="003958CF">
              <w:rPr>
                <w:sz w:val="20"/>
                <w:szCs w:val="20"/>
              </w:rPr>
              <w:t>4. Coşkun, A. Kadın Sağlığı ve Hastalıkları Hemşireliği El Kitabı. Koç Üniversitesi Yayınları, 2012.</w:t>
            </w:r>
          </w:p>
          <w:p w14:paraId="26846E85" w14:textId="77777777" w:rsidR="005F71EB" w:rsidRPr="003958CF" w:rsidRDefault="005F71EB" w:rsidP="005F71EB">
            <w:pPr>
              <w:ind w:left="360"/>
              <w:rPr>
                <w:sz w:val="20"/>
                <w:szCs w:val="20"/>
              </w:rPr>
            </w:pPr>
            <w:r w:rsidRPr="003958CF">
              <w:rPr>
                <w:sz w:val="20"/>
                <w:szCs w:val="20"/>
              </w:rPr>
              <w:t>5. Tıraş, B. Yüksek Riskli Gebelik Protokolleri: Kanıta Dayalı Yaklaşım. Beşinci Baskı. Güneş Tıp Kitabevleri, 2012.</w:t>
            </w:r>
          </w:p>
          <w:p w14:paraId="4190B444" w14:textId="77777777" w:rsidR="005F71EB" w:rsidRPr="003958CF" w:rsidRDefault="005F71EB" w:rsidP="005F71EB">
            <w:pPr>
              <w:ind w:left="360"/>
              <w:rPr>
                <w:sz w:val="20"/>
                <w:szCs w:val="20"/>
              </w:rPr>
            </w:pPr>
            <w:r w:rsidRPr="003958CF">
              <w:rPr>
                <w:sz w:val="20"/>
                <w:szCs w:val="20"/>
              </w:rPr>
              <w:t>6. Gilbert, Harmon. Çeviri Ed: Taşkın L., Yüksek Riskli Gebelik ve Doğum, Palme Yayıncılık, 2002.</w:t>
            </w:r>
          </w:p>
          <w:p w14:paraId="67606746" w14:textId="77777777" w:rsidR="005F71EB" w:rsidRPr="003958CF" w:rsidRDefault="005F71EB" w:rsidP="005F71EB">
            <w:pPr>
              <w:ind w:left="360"/>
              <w:rPr>
                <w:sz w:val="20"/>
                <w:szCs w:val="20"/>
              </w:rPr>
            </w:pPr>
            <w:r w:rsidRPr="003958CF">
              <w:rPr>
                <w:sz w:val="20"/>
                <w:szCs w:val="20"/>
              </w:rPr>
              <w:t>7. Sevil, Ü., Ertem, G. Perinatoloji ve Bakım. Ankara Nobel Tıp Kitabevleri. İzmir, 2016.</w:t>
            </w:r>
          </w:p>
          <w:p w14:paraId="7866C8B6" w14:textId="77777777" w:rsidR="005F71EB" w:rsidRPr="003958CF" w:rsidRDefault="005F71EB" w:rsidP="005F71EB">
            <w:pPr>
              <w:ind w:left="360"/>
              <w:rPr>
                <w:sz w:val="20"/>
                <w:szCs w:val="20"/>
              </w:rPr>
            </w:pPr>
            <w:r w:rsidRPr="003958CF">
              <w:rPr>
                <w:sz w:val="20"/>
                <w:szCs w:val="20"/>
              </w:rPr>
              <w:t>8. Sevil, Ü., Gürkan, A. Her Alanda Kadın Olmak, Ankara Nobel Tıp Kitabevleri. İzmir, 2018.</w:t>
            </w:r>
          </w:p>
          <w:p w14:paraId="1A2ED79E" w14:textId="77777777" w:rsidR="005F71EB" w:rsidRPr="003958CF" w:rsidRDefault="005F71EB" w:rsidP="005F71EB">
            <w:pPr>
              <w:ind w:left="360"/>
              <w:rPr>
                <w:sz w:val="20"/>
                <w:szCs w:val="20"/>
              </w:rPr>
            </w:pPr>
            <w:r w:rsidRPr="003958CF">
              <w:rPr>
                <w:sz w:val="20"/>
                <w:szCs w:val="20"/>
              </w:rPr>
              <w:t>9. Okumuş H., Mete S., Yenal, K., Aluş Tokat, M., Serçekuş, P. Doğuma Hazırlık, Deomed, 2. Baskı, İstanbul, 2014.</w:t>
            </w:r>
          </w:p>
          <w:p w14:paraId="121298A6" w14:textId="77777777" w:rsidR="005F71EB" w:rsidRPr="003958CF" w:rsidRDefault="005F71EB" w:rsidP="005F71EB">
            <w:pPr>
              <w:ind w:left="360"/>
              <w:rPr>
                <w:sz w:val="20"/>
                <w:szCs w:val="20"/>
              </w:rPr>
            </w:pPr>
            <w:r w:rsidRPr="003958CF">
              <w:rPr>
                <w:sz w:val="20"/>
                <w:szCs w:val="20"/>
              </w:rPr>
              <w:t>10. Okumuş, H., Serçekuş, P., Gökçe İşbir G. Anne Baba Adayları için Doğal Doğum. Deomed, 2015.</w:t>
            </w:r>
          </w:p>
          <w:p w14:paraId="6E76E062" w14:textId="77777777" w:rsidR="005F71EB" w:rsidRPr="003958CF" w:rsidRDefault="005F71EB" w:rsidP="005F71EB">
            <w:pPr>
              <w:ind w:left="360"/>
              <w:rPr>
                <w:sz w:val="20"/>
                <w:szCs w:val="20"/>
              </w:rPr>
            </w:pPr>
            <w:r w:rsidRPr="003958CF">
              <w:rPr>
                <w:sz w:val="20"/>
                <w:szCs w:val="20"/>
              </w:rPr>
              <w:t>11. Frıtz M.A., Speroff L. Klinik Jinekolojik Endokrinoloji ve İnfertilite Çeviri Editörü: Günalp S, Güneş Tıp Kitapevi, 2014</w:t>
            </w:r>
          </w:p>
          <w:p w14:paraId="618B05C3" w14:textId="77777777" w:rsidR="005F71EB" w:rsidRPr="003958CF" w:rsidRDefault="005F71EB" w:rsidP="005F71EB">
            <w:pPr>
              <w:ind w:left="360"/>
              <w:rPr>
                <w:sz w:val="20"/>
                <w:szCs w:val="20"/>
              </w:rPr>
            </w:pPr>
            <w:r w:rsidRPr="003958CF">
              <w:rPr>
                <w:sz w:val="20"/>
                <w:szCs w:val="20"/>
              </w:rPr>
              <w:t>12. Akış Şemaları ile Doğum ve Kadın Hastalıkları Hemşireliği Çeviri Editörleri: Kömürcü N. Nobel Tıp Kitabevi, 2012</w:t>
            </w:r>
          </w:p>
          <w:p w14:paraId="2D68F4EA" w14:textId="77777777" w:rsidR="005F71EB" w:rsidRPr="003958CF" w:rsidRDefault="005F71EB" w:rsidP="005F71EB">
            <w:pPr>
              <w:ind w:left="360"/>
              <w:rPr>
                <w:sz w:val="20"/>
                <w:szCs w:val="20"/>
              </w:rPr>
            </w:pPr>
            <w:r w:rsidRPr="003958CF">
              <w:rPr>
                <w:sz w:val="20"/>
                <w:szCs w:val="20"/>
              </w:rPr>
              <w:t>13. Kömürcü N. Doğum Ağrısı ve Yönetimi, Nobel Tıp Kitabevi, 2013</w:t>
            </w:r>
          </w:p>
          <w:p w14:paraId="2E887E24" w14:textId="77777777" w:rsidR="005F71EB" w:rsidRPr="003958CF" w:rsidRDefault="005F71EB" w:rsidP="005F71EB">
            <w:pPr>
              <w:ind w:left="360"/>
              <w:rPr>
                <w:sz w:val="20"/>
                <w:szCs w:val="20"/>
              </w:rPr>
            </w:pPr>
            <w:r w:rsidRPr="003958CF">
              <w:rPr>
                <w:sz w:val="20"/>
                <w:szCs w:val="20"/>
              </w:rPr>
              <w:t>14. Saydam, BK. Olgularla Jinekolojik Hastalıklarda Bakım. Ankara Nobel Tıp Kitabevleri. Ankara, 2015.</w:t>
            </w:r>
          </w:p>
          <w:p w14:paraId="455BE958" w14:textId="77777777" w:rsidR="005F71EB" w:rsidRPr="003958CF" w:rsidRDefault="005F71EB" w:rsidP="005F71EB">
            <w:pPr>
              <w:ind w:left="360"/>
              <w:rPr>
                <w:sz w:val="20"/>
                <w:szCs w:val="20"/>
              </w:rPr>
            </w:pPr>
            <w:r w:rsidRPr="003958CF">
              <w:rPr>
                <w:sz w:val="20"/>
                <w:szCs w:val="20"/>
              </w:rPr>
              <w:t>15. Aluş Tokat M., Okumuş, H., Demir, N. Gebelikte ve Doğum Eyleminde Elektronik Fetal İzlem. Deomed. 2013.</w:t>
            </w:r>
          </w:p>
          <w:p w14:paraId="7213ACA2" w14:textId="77777777" w:rsidR="005F71EB" w:rsidRPr="003958CF" w:rsidRDefault="005F71EB" w:rsidP="005F71EB">
            <w:pPr>
              <w:ind w:left="360"/>
              <w:rPr>
                <w:sz w:val="20"/>
                <w:szCs w:val="20"/>
              </w:rPr>
            </w:pPr>
            <w:r w:rsidRPr="003958CF">
              <w:rPr>
                <w:sz w:val="20"/>
                <w:szCs w:val="20"/>
              </w:rPr>
              <w:t>16. Taşçı Duran, Gerçek E. Yüksek Riskli Gebelikler ve Yönetimi. 1. Baskı, Nobel Akademik Yayıncılık. Ankara, 2019</w:t>
            </w:r>
          </w:p>
          <w:p w14:paraId="77D2B09E" w14:textId="77777777" w:rsidR="005F71EB" w:rsidRPr="003958CF" w:rsidRDefault="005F71EB" w:rsidP="005F71EB">
            <w:pPr>
              <w:rPr>
                <w:b/>
                <w:sz w:val="20"/>
                <w:szCs w:val="20"/>
              </w:rPr>
            </w:pPr>
            <w:r w:rsidRPr="003958CF">
              <w:rPr>
                <w:b/>
                <w:sz w:val="20"/>
                <w:szCs w:val="20"/>
              </w:rPr>
              <w:t xml:space="preserve">Yardımcı kaynaklar: </w:t>
            </w:r>
          </w:p>
          <w:p w14:paraId="68CEA1A5" w14:textId="77777777" w:rsidR="005F71EB" w:rsidRPr="003958CF" w:rsidRDefault="005F71EB" w:rsidP="005F71EB">
            <w:pPr>
              <w:ind w:left="360"/>
              <w:rPr>
                <w:sz w:val="20"/>
                <w:szCs w:val="20"/>
              </w:rPr>
            </w:pPr>
            <w:r w:rsidRPr="003958CF">
              <w:rPr>
                <w:sz w:val="20"/>
                <w:szCs w:val="20"/>
              </w:rPr>
              <w:t>1.Youngkin E.Y., Davis M.S., Women’s Health a Primery Care Clinical Guide. Third Edition, Pearson Prentice Hall, New Jersey, 2004.</w:t>
            </w:r>
          </w:p>
          <w:p w14:paraId="5A1C27B5" w14:textId="77777777" w:rsidR="005F71EB" w:rsidRPr="003958CF" w:rsidRDefault="005F71EB" w:rsidP="005F71EB">
            <w:pPr>
              <w:ind w:left="360"/>
              <w:rPr>
                <w:sz w:val="20"/>
                <w:szCs w:val="20"/>
              </w:rPr>
            </w:pPr>
            <w:r w:rsidRPr="003958CF">
              <w:rPr>
                <w:sz w:val="20"/>
                <w:szCs w:val="20"/>
              </w:rPr>
              <w:t>2.Brown K. M., Management Guideliness for Women’s Health Nurse Practitioners. Davis Company. Philadelphia, 2000.</w:t>
            </w:r>
          </w:p>
          <w:p w14:paraId="052C32C2" w14:textId="77777777" w:rsidR="005F71EB" w:rsidRPr="003958CF" w:rsidRDefault="005F71EB" w:rsidP="005F71EB">
            <w:pPr>
              <w:ind w:left="360"/>
              <w:rPr>
                <w:sz w:val="20"/>
                <w:szCs w:val="20"/>
              </w:rPr>
            </w:pPr>
            <w:r w:rsidRPr="003958CF">
              <w:rPr>
                <w:sz w:val="20"/>
                <w:szCs w:val="20"/>
              </w:rPr>
              <w:t>3. Lothian J. DeVries, C., The Official Lamaze Guide. Meadwbrook Pres. Newyork, 2005.</w:t>
            </w:r>
          </w:p>
          <w:p w14:paraId="0BA3F474" w14:textId="77777777" w:rsidR="005F71EB" w:rsidRPr="003958CF" w:rsidRDefault="005F71EB" w:rsidP="005F71EB">
            <w:pPr>
              <w:ind w:left="360"/>
              <w:rPr>
                <w:sz w:val="20"/>
                <w:szCs w:val="20"/>
              </w:rPr>
            </w:pPr>
            <w:r w:rsidRPr="003958CF">
              <w:rPr>
                <w:sz w:val="20"/>
                <w:szCs w:val="20"/>
              </w:rPr>
              <w:t>4.Littleton Y.L. Maternity Nursing Care. Thompson Delmar Learning, Newyork, 2005</w:t>
            </w:r>
          </w:p>
          <w:p w14:paraId="2BE5AD8E" w14:textId="77777777" w:rsidR="005F71EB" w:rsidRPr="003958CF" w:rsidRDefault="005F71EB" w:rsidP="005F71EB">
            <w:pPr>
              <w:ind w:left="360"/>
              <w:rPr>
                <w:sz w:val="20"/>
                <w:szCs w:val="20"/>
              </w:rPr>
            </w:pPr>
            <w:r w:rsidRPr="003958CF">
              <w:rPr>
                <w:sz w:val="20"/>
                <w:szCs w:val="20"/>
              </w:rPr>
              <w:t>5.Wieland Ladewing P.A., London M.L., Davidson M.R., Contemporary Maternal Newborn Nursing Care, 6. ed., Prentice Hall, New Jersey, 2006.</w:t>
            </w:r>
          </w:p>
          <w:p w14:paraId="253FE8E5" w14:textId="77777777" w:rsidR="005F71EB" w:rsidRPr="003958CF" w:rsidRDefault="005F71EB" w:rsidP="005F71EB">
            <w:pPr>
              <w:ind w:left="360"/>
              <w:rPr>
                <w:sz w:val="20"/>
                <w:szCs w:val="20"/>
              </w:rPr>
            </w:pPr>
            <w:r w:rsidRPr="003958CF">
              <w:rPr>
                <w:sz w:val="20"/>
                <w:szCs w:val="20"/>
              </w:rPr>
              <w:t>6.Olds S.B., London M.L., Wieland Ladewing P.A., Maternal Newborn Nursing, 6. ed., Prentice Hall, New Jersey, 2000.</w:t>
            </w:r>
          </w:p>
        </w:tc>
      </w:tr>
    </w:tbl>
    <w:p w14:paraId="7CE8DB0A" w14:textId="77777777" w:rsidR="005F71EB" w:rsidRPr="003958CF" w:rsidRDefault="005F71EB" w:rsidP="005F71EB">
      <w:pPr>
        <w:jc w:val="center"/>
        <w:rPr>
          <w:sz w:val="20"/>
          <w:szCs w:val="20"/>
        </w:rPr>
      </w:pPr>
    </w:p>
    <w:tbl>
      <w:tblPr>
        <w:tblW w:w="93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63"/>
      </w:tblGrid>
      <w:tr w:rsidR="005F71EB" w:rsidRPr="003958CF" w14:paraId="3E5CB0CE" w14:textId="77777777" w:rsidTr="005F71EB">
        <w:trPr>
          <w:trHeight w:val="248"/>
        </w:trPr>
        <w:tc>
          <w:tcPr>
            <w:tcW w:w="9363" w:type="dxa"/>
          </w:tcPr>
          <w:p w14:paraId="0C27F849" w14:textId="77777777" w:rsidR="005F71EB" w:rsidRPr="003958CF" w:rsidRDefault="005F71EB" w:rsidP="005F71EB">
            <w:pPr>
              <w:rPr>
                <w:b/>
                <w:color w:val="000000"/>
                <w:sz w:val="20"/>
                <w:szCs w:val="20"/>
              </w:rPr>
            </w:pPr>
            <w:r w:rsidRPr="003958CF">
              <w:rPr>
                <w:b/>
                <w:color w:val="000000"/>
                <w:sz w:val="20"/>
                <w:szCs w:val="20"/>
              </w:rPr>
              <w:t xml:space="preserve">Derse İlişkin Politika ve Kurallar: (öğretim üyesi açıklama yapmak isterse bu başlığı kullanabilir) </w:t>
            </w:r>
          </w:p>
          <w:p w14:paraId="746CC07D" w14:textId="77777777" w:rsidR="005F71EB" w:rsidRPr="003958CF" w:rsidRDefault="005F71EB" w:rsidP="005F71EB">
            <w:pPr>
              <w:rPr>
                <w:color w:val="000000"/>
                <w:sz w:val="20"/>
                <w:szCs w:val="20"/>
              </w:rPr>
            </w:pPr>
            <w:r w:rsidRPr="003958CF">
              <w:rPr>
                <w:color w:val="000000"/>
                <w:sz w:val="20"/>
                <w:szCs w:val="20"/>
              </w:rPr>
              <w:t>Derslere öncesinde konu ile ilgili önerilen kaynaklar ve sakai platformu üzerinden yüklenen sunumlar üzerinden ön okuma yapılarak gelinmesi derste uygulanan interaktif yöntemlere katılımınızı artıracaktır.</w:t>
            </w:r>
          </w:p>
          <w:p w14:paraId="0B216F8D" w14:textId="77777777" w:rsidR="005F71EB" w:rsidRPr="003958CF" w:rsidRDefault="005F71EB" w:rsidP="005F71EB">
            <w:pPr>
              <w:rPr>
                <w:color w:val="000000"/>
                <w:sz w:val="20"/>
                <w:szCs w:val="20"/>
              </w:rPr>
            </w:pPr>
            <w:r w:rsidRPr="003958CF">
              <w:rPr>
                <w:color w:val="000000"/>
                <w:sz w:val="20"/>
                <w:szCs w:val="20"/>
              </w:rPr>
              <w:t>Dr. Öğretim Üyesi Hande Yağcan</w:t>
            </w:r>
          </w:p>
          <w:p w14:paraId="1CC13CAE" w14:textId="77777777" w:rsidR="005F71EB" w:rsidRPr="003958CF" w:rsidRDefault="005F71EB" w:rsidP="005F71EB">
            <w:pPr>
              <w:rPr>
                <w:color w:val="000000"/>
                <w:sz w:val="20"/>
                <w:szCs w:val="20"/>
              </w:rPr>
            </w:pPr>
            <w:r w:rsidRPr="003958CF">
              <w:rPr>
                <w:color w:val="000000"/>
                <w:sz w:val="20"/>
                <w:szCs w:val="20"/>
              </w:rPr>
              <w:t>e-mail: hande.yagcan@gmail.com</w:t>
            </w:r>
          </w:p>
          <w:p w14:paraId="3C41AB7D" w14:textId="77777777" w:rsidR="005F71EB" w:rsidRPr="003958CF" w:rsidRDefault="005F71EB" w:rsidP="005F71EB">
            <w:pPr>
              <w:rPr>
                <w:b/>
                <w:color w:val="000000"/>
                <w:sz w:val="20"/>
                <w:szCs w:val="20"/>
              </w:rPr>
            </w:pPr>
            <w:r w:rsidRPr="003958CF">
              <w:rPr>
                <w:color w:val="000000"/>
                <w:sz w:val="20"/>
                <w:szCs w:val="20"/>
              </w:rPr>
              <w:t>tel: 0-232-47-76</w:t>
            </w:r>
          </w:p>
        </w:tc>
      </w:tr>
    </w:tbl>
    <w:p w14:paraId="04F792E0" w14:textId="77777777" w:rsidR="005F71EB" w:rsidRPr="003958CF" w:rsidRDefault="005F71EB" w:rsidP="005F71EB">
      <w:pPr>
        <w:rPr>
          <w:sz w:val="20"/>
          <w:szCs w:val="20"/>
          <w:lang w:val="en-GB"/>
        </w:rPr>
      </w:pPr>
    </w:p>
    <w:p w14:paraId="28CA4C28" w14:textId="77777777" w:rsidR="005F71EB" w:rsidRPr="003958CF" w:rsidRDefault="005F71EB" w:rsidP="005F71EB">
      <w:pPr>
        <w:rPr>
          <w:sz w:val="20"/>
          <w:szCs w:val="20"/>
          <w:lang w:val="en-GB"/>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280"/>
        <w:gridCol w:w="3034"/>
        <w:gridCol w:w="2365"/>
      </w:tblGrid>
      <w:tr w:rsidR="005F71EB" w:rsidRPr="003958CF" w14:paraId="7E0694DE" w14:textId="77777777" w:rsidTr="258B2F73">
        <w:trPr>
          <w:trHeight w:val="231"/>
        </w:trPr>
        <w:tc>
          <w:tcPr>
            <w:tcW w:w="706" w:type="dxa"/>
          </w:tcPr>
          <w:p w14:paraId="72EE3DC8" w14:textId="77777777" w:rsidR="005F71EB" w:rsidRPr="003958CF" w:rsidRDefault="005F71EB" w:rsidP="005F71EB">
            <w:pPr>
              <w:jc w:val="center"/>
              <w:rPr>
                <w:b/>
                <w:sz w:val="20"/>
                <w:szCs w:val="20"/>
              </w:rPr>
            </w:pPr>
            <w:r w:rsidRPr="003958CF">
              <w:rPr>
                <w:b/>
                <w:sz w:val="20"/>
                <w:szCs w:val="20"/>
              </w:rPr>
              <w:t>Hafta</w:t>
            </w:r>
          </w:p>
        </w:tc>
        <w:tc>
          <w:tcPr>
            <w:tcW w:w="3280" w:type="dxa"/>
          </w:tcPr>
          <w:p w14:paraId="38C5241B" w14:textId="77777777" w:rsidR="005F71EB" w:rsidRPr="003958CF" w:rsidRDefault="005F71EB" w:rsidP="005F71EB">
            <w:pPr>
              <w:rPr>
                <w:b/>
                <w:sz w:val="20"/>
                <w:szCs w:val="20"/>
              </w:rPr>
            </w:pPr>
            <w:r w:rsidRPr="003958CF">
              <w:rPr>
                <w:b/>
                <w:sz w:val="20"/>
                <w:szCs w:val="20"/>
              </w:rPr>
              <w:t>Konular</w:t>
            </w:r>
          </w:p>
        </w:tc>
        <w:tc>
          <w:tcPr>
            <w:tcW w:w="3034" w:type="dxa"/>
          </w:tcPr>
          <w:p w14:paraId="7E0702C9" w14:textId="77777777" w:rsidR="005F71EB" w:rsidRPr="003958CF" w:rsidRDefault="005F71EB" w:rsidP="005F71EB">
            <w:pPr>
              <w:jc w:val="center"/>
              <w:rPr>
                <w:b/>
                <w:color w:val="000000"/>
                <w:sz w:val="20"/>
                <w:szCs w:val="20"/>
              </w:rPr>
            </w:pPr>
            <w:r w:rsidRPr="003958CF">
              <w:rPr>
                <w:b/>
                <w:color w:val="000000"/>
                <w:sz w:val="20"/>
                <w:szCs w:val="20"/>
              </w:rPr>
              <w:t xml:space="preserve">Derse Giren Öğretim Üyesi </w:t>
            </w:r>
          </w:p>
        </w:tc>
        <w:tc>
          <w:tcPr>
            <w:tcW w:w="2365" w:type="dxa"/>
          </w:tcPr>
          <w:p w14:paraId="6E02D732" w14:textId="77777777" w:rsidR="005F71EB" w:rsidRPr="003958CF" w:rsidRDefault="005F71EB" w:rsidP="005F71EB">
            <w:pPr>
              <w:jc w:val="center"/>
              <w:rPr>
                <w:b/>
                <w:color w:val="000000"/>
                <w:sz w:val="20"/>
                <w:szCs w:val="20"/>
              </w:rPr>
            </w:pPr>
            <w:r w:rsidRPr="003958CF">
              <w:rPr>
                <w:b/>
                <w:color w:val="000000"/>
                <w:sz w:val="20"/>
                <w:szCs w:val="20"/>
              </w:rPr>
              <w:t>Dersin</w:t>
            </w:r>
            <w:r w:rsidRPr="003958CF">
              <w:rPr>
                <w:b/>
                <w:color w:val="000000"/>
                <w:sz w:val="20"/>
                <w:szCs w:val="20"/>
              </w:rPr>
              <w:br/>
              <w:t>İşlenme Yöntemi</w:t>
            </w:r>
          </w:p>
        </w:tc>
      </w:tr>
      <w:tr w:rsidR="005F71EB" w:rsidRPr="003958CF" w14:paraId="47E7E505" w14:textId="77777777" w:rsidTr="258B2F73">
        <w:trPr>
          <w:trHeight w:val="937"/>
        </w:trPr>
        <w:tc>
          <w:tcPr>
            <w:tcW w:w="706" w:type="dxa"/>
          </w:tcPr>
          <w:p w14:paraId="5D8A04A7" w14:textId="77777777" w:rsidR="005F71EB" w:rsidRPr="003958CF" w:rsidRDefault="005F71EB" w:rsidP="005F71EB">
            <w:pPr>
              <w:rPr>
                <w:b/>
                <w:sz w:val="20"/>
                <w:szCs w:val="20"/>
              </w:rPr>
            </w:pPr>
            <w:r w:rsidRPr="003958CF">
              <w:rPr>
                <w:b/>
                <w:sz w:val="20"/>
                <w:szCs w:val="20"/>
              </w:rPr>
              <w:lastRenderedPageBreak/>
              <w:t>1.</w:t>
            </w:r>
          </w:p>
        </w:tc>
        <w:tc>
          <w:tcPr>
            <w:tcW w:w="3280" w:type="dxa"/>
          </w:tcPr>
          <w:p w14:paraId="12E16C30" w14:textId="77777777" w:rsidR="005F71EB" w:rsidRPr="003958CF" w:rsidRDefault="005F71EB" w:rsidP="005F71EB">
            <w:pPr>
              <w:rPr>
                <w:sz w:val="20"/>
                <w:szCs w:val="20"/>
              </w:rPr>
            </w:pPr>
            <w:r w:rsidRPr="003958CF">
              <w:rPr>
                <w:sz w:val="20"/>
                <w:szCs w:val="20"/>
              </w:rPr>
              <w:t>-Açılış ve Tanışma</w:t>
            </w:r>
          </w:p>
          <w:p w14:paraId="6D002807" w14:textId="77777777" w:rsidR="005F71EB" w:rsidRPr="003958CF" w:rsidRDefault="005F71EB" w:rsidP="005F71EB">
            <w:pPr>
              <w:rPr>
                <w:sz w:val="20"/>
                <w:szCs w:val="20"/>
              </w:rPr>
            </w:pPr>
            <w:r w:rsidRPr="003958CF">
              <w:rPr>
                <w:sz w:val="20"/>
                <w:szCs w:val="20"/>
              </w:rPr>
              <w:t>-Ders Tanıtımı</w:t>
            </w:r>
          </w:p>
          <w:p w14:paraId="3A0C9665" w14:textId="77777777" w:rsidR="005F71EB" w:rsidRPr="003958CF" w:rsidRDefault="005F71EB" w:rsidP="005F71EB">
            <w:pPr>
              <w:tabs>
                <w:tab w:val="left" w:pos="3686"/>
                <w:tab w:val="left" w:pos="6946"/>
              </w:tabs>
              <w:spacing w:before="120" w:after="120"/>
              <w:rPr>
                <w:sz w:val="20"/>
                <w:szCs w:val="20"/>
              </w:rPr>
            </w:pPr>
            <w:r w:rsidRPr="003958CF">
              <w:rPr>
                <w:sz w:val="20"/>
                <w:szCs w:val="20"/>
              </w:rPr>
              <w:t>-Kadın Sağlığı Geçmişine Bakış</w:t>
            </w:r>
          </w:p>
          <w:p w14:paraId="0FF2724B" w14:textId="77777777" w:rsidR="005F71EB" w:rsidRPr="003958CF" w:rsidRDefault="005F71EB" w:rsidP="005F71EB">
            <w:pPr>
              <w:tabs>
                <w:tab w:val="left" w:pos="3686"/>
                <w:tab w:val="left" w:pos="6946"/>
              </w:tabs>
              <w:spacing w:before="120" w:after="120"/>
              <w:rPr>
                <w:sz w:val="20"/>
                <w:szCs w:val="20"/>
              </w:rPr>
            </w:pPr>
            <w:r w:rsidRPr="003958CF">
              <w:rPr>
                <w:sz w:val="20"/>
                <w:szCs w:val="20"/>
              </w:rPr>
              <w:t>-Dünya’da ve Türkiye’de kadın sağlığı sorunları, şiddet, göç, kadın sağlığında etik konular vb.</w:t>
            </w:r>
          </w:p>
        </w:tc>
        <w:tc>
          <w:tcPr>
            <w:tcW w:w="3034" w:type="dxa"/>
          </w:tcPr>
          <w:p w14:paraId="6317534D" w14:textId="77777777" w:rsidR="005F71EB" w:rsidRPr="003958CF" w:rsidRDefault="005F71EB" w:rsidP="005F71EB">
            <w:pPr>
              <w:rPr>
                <w:sz w:val="20"/>
                <w:szCs w:val="20"/>
              </w:rPr>
            </w:pPr>
            <w:r w:rsidRPr="003958CF">
              <w:rPr>
                <w:sz w:val="20"/>
                <w:szCs w:val="20"/>
              </w:rPr>
              <w:t>Dilek BİLGİÇ</w:t>
            </w:r>
          </w:p>
          <w:p w14:paraId="10E3A9AF" w14:textId="77777777" w:rsidR="005F71EB" w:rsidRPr="003958CF" w:rsidRDefault="005F71EB" w:rsidP="005F71EB">
            <w:pPr>
              <w:rPr>
                <w:sz w:val="20"/>
                <w:szCs w:val="20"/>
              </w:rPr>
            </w:pPr>
            <w:r w:rsidRPr="003958CF">
              <w:rPr>
                <w:sz w:val="20"/>
                <w:szCs w:val="20"/>
              </w:rPr>
              <w:t>Hande YAĞCAN</w:t>
            </w:r>
          </w:p>
          <w:p w14:paraId="08F169F5" w14:textId="77777777" w:rsidR="005F71EB" w:rsidRPr="003958CF" w:rsidRDefault="005F71EB" w:rsidP="005F71EB">
            <w:pPr>
              <w:rPr>
                <w:sz w:val="20"/>
                <w:szCs w:val="20"/>
              </w:rPr>
            </w:pPr>
            <w:r w:rsidRPr="003958CF">
              <w:rPr>
                <w:sz w:val="20"/>
                <w:szCs w:val="20"/>
              </w:rPr>
              <w:t>Hülya ÖZBERK</w:t>
            </w:r>
          </w:p>
          <w:p w14:paraId="307A8524" w14:textId="77777777" w:rsidR="005F71EB" w:rsidRPr="003958CF" w:rsidRDefault="005F71EB" w:rsidP="005F71EB">
            <w:pPr>
              <w:rPr>
                <w:sz w:val="20"/>
                <w:szCs w:val="20"/>
              </w:rPr>
            </w:pPr>
            <w:r w:rsidRPr="003958CF">
              <w:rPr>
                <w:sz w:val="20"/>
                <w:szCs w:val="20"/>
              </w:rPr>
              <w:t>Buse GÜLER</w:t>
            </w:r>
          </w:p>
          <w:p w14:paraId="67528533" w14:textId="77777777" w:rsidR="005F71EB" w:rsidRPr="003958CF" w:rsidRDefault="005F71EB" w:rsidP="005F71EB">
            <w:pPr>
              <w:rPr>
                <w:sz w:val="20"/>
                <w:szCs w:val="20"/>
              </w:rPr>
            </w:pPr>
          </w:p>
        </w:tc>
        <w:tc>
          <w:tcPr>
            <w:tcW w:w="2365" w:type="dxa"/>
          </w:tcPr>
          <w:p w14:paraId="63CCEE89" w14:textId="77777777" w:rsidR="005F71EB" w:rsidRPr="003958CF" w:rsidRDefault="005F71EB" w:rsidP="005F71EB">
            <w:pPr>
              <w:rPr>
                <w:color w:val="000000"/>
                <w:sz w:val="20"/>
                <w:szCs w:val="20"/>
              </w:rPr>
            </w:pPr>
            <w:r w:rsidRPr="003958CF">
              <w:rPr>
                <w:color w:val="000000"/>
                <w:sz w:val="20"/>
                <w:szCs w:val="20"/>
              </w:rPr>
              <w:t>Anlatım, Soru cevap, Tartışma, Power point sunusu, Tabu oyunu, Bulmaca</w:t>
            </w:r>
          </w:p>
        </w:tc>
      </w:tr>
      <w:tr w:rsidR="005F71EB" w:rsidRPr="003958CF" w14:paraId="49FAA6FD" w14:textId="77777777" w:rsidTr="258B2F73">
        <w:trPr>
          <w:trHeight w:val="476"/>
        </w:trPr>
        <w:tc>
          <w:tcPr>
            <w:tcW w:w="706" w:type="dxa"/>
          </w:tcPr>
          <w:p w14:paraId="2649D632" w14:textId="77777777" w:rsidR="005F71EB" w:rsidRPr="003958CF" w:rsidRDefault="005F71EB" w:rsidP="005F71EB">
            <w:pPr>
              <w:rPr>
                <w:b/>
                <w:sz w:val="20"/>
                <w:szCs w:val="20"/>
              </w:rPr>
            </w:pPr>
            <w:r w:rsidRPr="003958CF">
              <w:rPr>
                <w:b/>
                <w:sz w:val="20"/>
                <w:szCs w:val="20"/>
              </w:rPr>
              <w:t>2.</w:t>
            </w:r>
          </w:p>
        </w:tc>
        <w:tc>
          <w:tcPr>
            <w:tcW w:w="3280" w:type="dxa"/>
          </w:tcPr>
          <w:p w14:paraId="79AB0CC9" w14:textId="77777777" w:rsidR="005F71EB" w:rsidRPr="003958CF" w:rsidRDefault="005F71EB" w:rsidP="005F71EB">
            <w:pPr>
              <w:rPr>
                <w:sz w:val="20"/>
                <w:szCs w:val="20"/>
              </w:rPr>
            </w:pPr>
            <w:r w:rsidRPr="003958CF">
              <w:rPr>
                <w:sz w:val="20"/>
                <w:szCs w:val="20"/>
              </w:rPr>
              <w:t>-Kadın Üreme Organları Anatomi ve</w:t>
            </w:r>
          </w:p>
          <w:p w14:paraId="321665F2" w14:textId="77777777" w:rsidR="005F71EB" w:rsidRPr="003958CF" w:rsidRDefault="005F71EB" w:rsidP="005F71EB">
            <w:pPr>
              <w:tabs>
                <w:tab w:val="left" w:pos="3686"/>
                <w:tab w:val="left" w:pos="6946"/>
              </w:tabs>
              <w:rPr>
                <w:sz w:val="20"/>
                <w:szCs w:val="20"/>
              </w:rPr>
            </w:pPr>
            <w:r w:rsidRPr="003958CF">
              <w:rPr>
                <w:sz w:val="20"/>
                <w:szCs w:val="20"/>
              </w:rPr>
              <w:t>Fizyolojisi</w:t>
            </w:r>
          </w:p>
          <w:p w14:paraId="2051B02F" w14:textId="77777777" w:rsidR="005F71EB" w:rsidRPr="003958CF" w:rsidRDefault="005F71EB" w:rsidP="005F71EB">
            <w:pPr>
              <w:tabs>
                <w:tab w:val="left" w:pos="3686"/>
                <w:tab w:val="left" w:pos="6946"/>
              </w:tabs>
              <w:rPr>
                <w:sz w:val="20"/>
                <w:szCs w:val="20"/>
              </w:rPr>
            </w:pPr>
          </w:p>
          <w:p w14:paraId="78E0C88C" w14:textId="77777777" w:rsidR="005F71EB" w:rsidRPr="003958CF" w:rsidRDefault="005F71EB" w:rsidP="005F71EB">
            <w:pPr>
              <w:tabs>
                <w:tab w:val="left" w:pos="3686"/>
                <w:tab w:val="left" w:pos="6946"/>
              </w:tabs>
              <w:rPr>
                <w:sz w:val="20"/>
                <w:szCs w:val="20"/>
              </w:rPr>
            </w:pPr>
            <w:r w:rsidRPr="003958CF">
              <w:rPr>
                <w:sz w:val="20"/>
                <w:szCs w:val="20"/>
              </w:rPr>
              <w:t>-Erkek Organları Anatomi ve Fizyolojisi</w:t>
            </w:r>
          </w:p>
          <w:p w14:paraId="627A9C04" w14:textId="77777777" w:rsidR="005F71EB" w:rsidRPr="003958CF" w:rsidRDefault="005F71EB" w:rsidP="005F71EB">
            <w:pPr>
              <w:tabs>
                <w:tab w:val="left" w:pos="3686"/>
                <w:tab w:val="left" w:pos="6946"/>
              </w:tabs>
              <w:rPr>
                <w:sz w:val="20"/>
                <w:szCs w:val="20"/>
              </w:rPr>
            </w:pPr>
          </w:p>
          <w:p w14:paraId="14C03AB8" w14:textId="77777777" w:rsidR="005F71EB" w:rsidRPr="003958CF" w:rsidRDefault="005F71EB" w:rsidP="005F71EB">
            <w:pPr>
              <w:tabs>
                <w:tab w:val="left" w:pos="3686"/>
                <w:tab w:val="left" w:pos="6946"/>
              </w:tabs>
              <w:rPr>
                <w:sz w:val="20"/>
                <w:szCs w:val="20"/>
              </w:rPr>
            </w:pPr>
            <w:r w:rsidRPr="003958CF">
              <w:rPr>
                <w:sz w:val="20"/>
                <w:szCs w:val="20"/>
              </w:rPr>
              <w:t>-Prekonsepsiyonel bakım</w:t>
            </w:r>
          </w:p>
        </w:tc>
        <w:tc>
          <w:tcPr>
            <w:tcW w:w="3034" w:type="dxa"/>
          </w:tcPr>
          <w:p w14:paraId="2D996296" w14:textId="77777777" w:rsidR="005F71EB" w:rsidRPr="003958CF" w:rsidRDefault="005F71EB" w:rsidP="005F71EB">
            <w:pPr>
              <w:rPr>
                <w:sz w:val="20"/>
                <w:szCs w:val="20"/>
              </w:rPr>
            </w:pPr>
            <w:r w:rsidRPr="003958CF">
              <w:rPr>
                <w:sz w:val="20"/>
                <w:szCs w:val="20"/>
              </w:rPr>
              <w:t>Merlinda ALUŞ TOKAT</w:t>
            </w:r>
          </w:p>
          <w:p w14:paraId="7067E1BE" w14:textId="77777777" w:rsidR="005F71EB" w:rsidRPr="003958CF" w:rsidRDefault="005F71EB" w:rsidP="005F71EB">
            <w:pPr>
              <w:rPr>
                <w:sz w:val="20"/>
                <w:szCs w:val="20"/>
              </w:rPr>
            </w:pPr>
            <w:r w:rsidRPr="003958CF">
              <w:rPr>
                <w:sz w:val="20"/>
                <w:szCs w:val="20"/>
              </w:rPr>
              <w:t>Dilek BİLGİÇ</w:t>
            </w:r>
          </w:p>
          <w:p w14:paraId="5C4C1A47" w14:textId="77777777" w:rsidR="005F71EB" w:rsidRPr="003958CF" w:rsidRDefault="005F71EB" w:rsidP="005F71EB">
            <w:pPr>
              <w:rPr>
                <w:sz w:val="20"/>
                <w:szCs w:val="20"/>
              </w:rPr>
            </w:pPr>
            <w:r w:rsidRPr="003958CF">
              <w:rPr>
                <w:sz w:val="20"/>
                <w:szCs w:val="20"/>
              </w:rPr>
              <w:t>Hülya ÖZBERK</w:t>
            </w:r>
          </w:p>
          <w:p w14:paraId="6E98F121" w14:textId="77777777" w:rsidR="005F71EB" w:rsidRPr="003958CF" w:rsidRDefault="005F71EB" w:rsidP="005F71EB">
            <w:pPr>
              <w:rPr>
                <w:color w:val="000000"/>
                <w:sz w:val="20"/>
                <w:szCs w:val="20"/>
              </w:rPr>
            </w:pPr>
            <w:r w:rsidRPr="003958CF">
              <w:rPr>
                <w:color w:val="000000"/>
                <w:sz w:val="20"/>
                <w:szCs w:val="20"/>
              </w:rPr>
              <w:t>Hande YAĞCAN</w:t>
            </w:r>
          </w:p>
          <w:p w14:paraId="7C6768EF" w14:textId="77777777" w:rsidR="005F71EB" w:rsidRPr="003958CF" w:rsidRDefault="005F71EB" w:rsidP="005F71EB">
            <w:pPr>
              <w:rPr>
                <w:sz w:val="20"/>
                <w:szCs w:val="20"/>
              </w:rPr>
            </w:pPr>
          </w:p>
        </w:tc>
        <w:tc>
          <w:tcPr>
            <w:tcW w:w="2365" w:type="dxa"/>
          </w:tcPr>
          <w:p w14:paraId="26319309" w14:textId="77777777" w:rsidR="005F71EB" w:rsidRPr="003958CF" w:rsidRDefault="005F71EB" w:rsidP="005F71EB">
            <w:pPr>
              <w:rPr>
                <w:color w:val="000000"/>
                <w:sz w:val="20"/>
                <w:szCs w:val="20"/>
              </w:rPr>
            </w:pPr>
            <w:r w:rsidRPr="003958CF">
              <w:rPr>
                <w:color w:val="000000"/>
                <w:sz w:val="20"/>
                <w:szCs w:val="20"/>
              </w:rPr>
              <w:t>Anlatım, Soru cevap, Tartışma, Power point sunusu, Video gösterimi,</w:t>
            </w:r>
          </w:p>
          <w:p w14:paraId="56E27DA2" w14:textId="77777777" w:rsidR="005F71EB" w:rsidRPr="003958CF" w:rsidRDefault="005F71EB" w:rsidP="005F71EB">
            <w:pPr>
              <w:rPr>
                <w:sz w:val="20"/>
                <w:szCs w:val="20"/>
              </w:rPr>
            </w:pPr>
            <w:r w:rsidRPr="003958CF">
              <w:rPr>
                <w:sz w:val="20"/>
                <w:szCs w:val="20"/>
              </w:rPr>
              <w:t>Tabu, Bulmaca, Kahoot</w:t>
            </w:r>
          </w:p>
        </w:tc>
      </w:tr>
      <w:tr w:rsidR="005F71EB" w:rsidRPr="003958CF" w14:paraId="54D37E96" w14:textId="77777777" w:rsidTr="258B2F73">
        <w:trPr>
          <w:trHeight w:val="461"/>
        </w:trPr>
        <w:tc>
          <w:tcPr>
            <w:tcW w:w="706" w:type="dxa"/>
          </w:tcPr>
          <w:p w14:paraId="2FE50A68" w14:textId="77777777" w:rsidR="005F71EB" w:rsidRPr="003958CF" w:rsidRDefault="005F71EB" w:rsidP="005F71EB">
            <w:pPr>
              <w:rPr>
                <w:b/>
                <w:sz w:val="20"/>
                <w:szCs w:val="20"/>
              </w:rPr>
            </w:pPr>
            <w:r w:rsidRPr="003958CF">
              <w:rPr>
                <w:b/>
                <w:sz w:val="20"/>
                <w:szCs w:val="20"/>
              </w:rPr>
              <w:t>3.</w:t>
            </w:r>
          </w:p>
        </w:tc>
        <w:tc>
          <w:tcPr>
            <w:tcW w:w="3280" w:type="dxa"/>
          </w:tcPr>
          <w:p w14:paraId="00CD111A" w14:textId="77777777" w:rsidR="005F71EB" w:rsidRPr="003958CF" w:rsidRDefault="005F71EB" w:rsidP="005F71EB">
            <w:pPr>
              <w:tabs>
                <w:tab w:val="left" w:pos="3686"/>
                <w:tab w:val="left" w:pos="6946"/>
              </w:tabs>
              <w:rPr>
                <w:sz w:val="20"/>
                <w:szCs w:val="20"/>
              </w:rPr>
            </w:pPr>
            <w:r w:rsidRPr="003958CF">
              <w:rPr>
                <w:sz w:val="20"/>
                <w:szCs w:val="20"/>
              </w:rPr>
              <w:t>-Gebelik Fizyolojisi</w:t>
            </w:r>
          </w:p>
          <w:p w14:paraId="5615B356" w14:textId="77777777" w:rsidR="005F71EB" w:rsidRPr="003958CF" w:rsidRDefault="005F71EB" w:rsidP="005F71EB">
            <w:pPr>
              <w:tabs>
                <w:tab w:val="left" w:pos="3686"/>
                <w:tab w:val="left" w:pos="6946"/>
              </w:tabs>
              <w:rPr>
                <w:sz w:val="20"/>
                <w:szCs w:val="20"/>
              </w:rPr>
            </w:pPr>
          </w:p>
        </w:tc>
        <w:tc>
          <w:tcPr>
            <w:tcW w:w="3034" w:type="dxa"/>
          </w:tcPr>
          <w:p w14:paraId="198DE07C" w14:textId="77777777" w:rsidR="005F71EB" w:rsidRPr="003958CF" w:rsidRDefault="005F71EB" w:rsidP="005F71EB">
            <w:pPr>
              <w:rPr>
                <w:sz w:val="20"/>
                <w:szCs w:val="20"/>
              </w:rPr>
            </w:pPr>
            <w:r w:rsidRPr="003958CF">
              <w:rPr>
                <w:sz w:val="20"/>
                <w:szCs w:val="20"/>
              </w:rPr>
              <w:t>Hülya ÖZBERK</w:t>
            </w:r>
          </w:p>
          <w:p w14:paraId="72E9A5BF" w14:textId="77777777" w:rsidR="005F71EB" w:rsidRPr="003958CF" w:rsidRDefault="005F71EB" w:rsidP="005F71EB">
            <w:pPr>
              <w:rPr>
                <w:sz w:val="20"/>
                <w:szCs w:val="20"/>
              </w:rPr>
            </w:pPr>
            <w:r w:rsidRPr="003958CF">
              <w:rPr>
                <w:sz w:val="20"/>
                <w:szCs w:val="20"/>
              </w:rPr>
              <w:t>Buse GÜLER</w:t>
            </w:r>
          </w:p>
          <w:p w14:paraId="08889324" w14:textId="77777777" w:rsidR="005F71EB" w:rsidRPr="003958CF" w:rsidRDefault="005F71EB" w:rsidP="005F71EB">
            <w:pPr>
              <w:rPr>
                <w:sz w:val="20"/>
                <w:szCs w:val="20"/>
              </w:rPr>
            </w:pPr>
          </w:p>
        </w:tc>
        <w:tc>
          <w:tcPr>
            <w:tcW w:w="2365" w:type="dxa"/>
          </w:tcPr>
          <w:p w14:paraId="7A817E34" w14:textId="77777777" w:rsidR="005F71EB" w:rsidRPr="003958CF" w:rsidRDefault="005F71EB" w:rsidP="005F71EB">
            <w:pPr>
              <w:rPr>
                <w:sz w:val="20"/>
                <w:szCs w:val="20"/>
              </w:rPr>
            </w:pPr>
            <w:r w:rsidRPr="003958CF">
              <w:rPr>
                <w:color w:val="000000"/>
                <w:sz w:val="20"/>
                <w:szCs w:val="20"/>
              </w:rPr>
              <w:t>Anlatım, Soru cevap, Tartışma, Power point sunusu, Vaka örneği, Video gösterimi, Münazara, Bulmaca</w:t>
            </w:r>
          </w:p>
        </w:tc>
      </w:tr>
      <w:tr w:rsidR="005F71EB" w:rsidRPr="003958CF" w14:paraId="625E06DF" w14:textId="77777777" w:rsidTr="258B2F73">
        <w:trPr>
          <w:trHeight w:val="461"/>
        </w:trPr>
        <w:tc>
          <w:tcPr>
            <w:tcW w:w="706" w:type="dxa"/>
          </w:tcPr>
          <w:p w14:paraId="50AC1755" w14:textId="77777777" w:rsidR="005F71EB" w:rsidRPr="003958CF" w:rsidRDefault="005F71EB" w:rsidP="005F71EB">
            <w:pPr>
              <w:rPr>
                <w:b/>
                <w:sz w:val="20"/>
                <w:szCs w:val="20"/>
              </w:rPr>
            </w:pPr>
            <w:r w:rsidRPr="003958CF">
              <w:rPr>
                <w:b/>
                <w:sz w:val="20"/>
                <w:szCs w:val="20"/>
              </w:rPr>
              <w:t>4.</w:t>
            </w:r>
          </w:p>
        </w:tc>
        <w:tc>
          <w:tcPr>
            <w:tcW w:w="3280" w:type="dxa"/>
          </w:tcPr>
          <w:p w14:paraId="750805B9" w14:textId="77777777" w:rsidR="005F71EB" w:rsidRPr="003958CF" w:rsidRDefault="005F71EB" w:rsidP="005F71EB">
            <w:pPr>
              <w:tabs>
                <w:tab w:val="left" w:pos="3686"/>
                <w:tab w:val="left" w:pos="6946"/>
              </w:tabs>
              <w:rPr>
                <w:sz w:val="20"/>
                <w:szCs w:val="20"/>
              </w:rPr>
            </w:pPr>
            <w:r w:rsidRPr="003958CF">
              <w:rPr>
                <w:sz w:val="20"/>
                <w:szCs w:val="20"/>
              </w:rPr>
              <w:t>-Gebelikte Maternal Değişiklikler ve</w:t>
            </w:r>
          </w:p>
          <w:p w14:paraId="4FD06EFC" w14:textId="77777777" w:rsidR="005F71EB" w:rsidRPr="003958CF" w:rsidRDefault="005F71EB" w:rsidP="005F71EB">
            <w:pPr>
              <w:tabs>
                <w:tab w:val="left" w:pos="3686"/>
                <w:tab w:val="left" w:pos="6946"/>
              </w:tabs>
              <w:rPr>
                <w:sz w:val="20"/>
                <w:szCs w:val="20"/>
              </w:rPr>
            </w:pPr>
            <w:r w:rsidRPr="003958CF">
              <w:rPr>
                <w:sz w:val="20"/>
                <w:szCs w:val="20"/>
              </w:rPr>
              <w:t>Hemşirelik Bakımı</w:t>
            </w:r>
          </w:p>
          <w:p w14:paraId="0A3E9F3A" w14:textId="77777777" w:rsidR="005F71EB" w:rsidRPr="003958CF" w:rsidRDefault="005F71EB" w:rsidP="005F71EB">
            <w:pPr>
              <w:tabs>
                <w:tab w:val="left" w:pos="3686"/>
                <w:tab w:val="left" w:pos="6946"/>
              </w:tabs>
              <w:rPr>
                <w:sz w:val="20"/>
                <w:szCs w:val="20"/>
              </w:rPr>
            </w:pPr>
          </w:p>
          <w:p w14:paraId="1F6F3A35" w14:textId="77777777" w:rsidR="005F71EB" w:rsidRPr="003958CF" w:rsidRDefault="005F71EB" w:rsidP="005F71EB">
            <w:pPr>
              <w:tabs>
                <w:tab w:val="left" w:pos="3686"/>
                <w:tab w:val="left" w:pos="6946"/>
              </w:tabs>
              <w:rPr>
                <w:sz w:val="20"/>
                <w:szCs w:val="20"/>
              </w:rPr>
            </w:pPr>
            <w:r w:rsidRPr="003958CF">
              <w:rPr>
                <w:sz w:val="20"/>
                <w:szCs w:val="20"/>
              </w:rPr>
              <w:t>-Maternal ve fetal sağlığın değerlendirmede kullanılan tanı ve testler</w:t>
            </w:r>
          </w:p>
        </w:tc>
        <w:tc>
          <w:tcPr>
            <w:tcW w:w="3034" w:type="dxa"/>
          </w:tcPr>
          <w:p w14:paraId="0918B755" w14:textId="77777777" w:rsidR="005F71EB" w:rsidRPr="003958CF" w:rsidRDefault="005F71EB" w:rsidP="005F71EB">
            <w:pPr>
              <w:rPr>
                <w:sz w:val="20"/>
                <w:szCs w:val="20"/>
              </w:rPr>
            </w:pPr>
            <w:r w:rsidRPr="003958CF">
              <w:rPr>
                <w:sz w:val="20"/>
                <w:szCs w:val="20"/>
              </w:rPr>
              <w:t>Dilek BİLGİÇ</w:t>
            </w:r>
          </w:p>
          <w:p w14:paraId="143DF493" w14:textId="77777777" w:rsidR="005F71EB" w:rsidRPr="003958CF" w:rsidRDefault="005F71EB" w:rsidP="005F71EB">
            <w:pPr>
              <w:rPr>
                <w:sz w:val="20"/>
                <w:szCs w:val="20"/>
              </w:rPr>
            </w:pPr>
            <w:r w:rsidRPr="003958CF">
              <w:rPr>
                <w:sz w:val="20"/>
                <w:szCs w:val="20"/>
              </w:rPr>
              <w:t>Hülya ÖZBERK</w:t>
            </w:r>
          </w:p>
          <w:p w14:paraId="27DC63D3" w14:textId="77777777" w:rsidR="005F71EB" w:rsidRPr="003958CF" w:rsidRDefault="005F71EB" w:rsidP="005F71EB">
            <w:pPr>
              <w:rPr>
                <w:color w:val="000000"/>
                <w:sz w:val="20"/>
                <w:szCs w:val="20"/>
              </w:rPr>
            </w:pPr>
            <w:r w:rsidRPr="003958CF">
              <w:rPr>
                <w:color w:val="000000"/>
                <w:sz w:val="20"/>
                <w:szCs w:val="20"/>
              </w:rPr>
              <w:t>Hande YAĞCAN</w:t>
            </w:r>
          </w:p>
          <w:p w14:paraId="4CEE66E0" w14:textId="77777777" w:rsidR="005F71EB" w:rsidRPr="003958CF" w:rsidRDefault="005F71EB" w:rsidP="005F71EB">
            <w:pPr>
              <w:rPr>
                <w:sz w:val="20"/>
                <w:szCs w:val="20"/>
              </w:rPr>
            </w:pPr>
            <w:r w:rsidRPr="003958CF">
              <w:rPr>
                <w:sz w:val="20"/>
                <w:szCs w:val="20"/>
              </w:rPr>
              <w:t>Buse GÜLER</w:t>
            </w:r>
          </w:p>
          <w:p w14:paraId="70ED7551" w14:textId="77777777" w:rsidR="005F71EB" w:rsidRPr="003958CF" w:rsidRDefault="005F71EB" w:rsidP="005F71EB">
            <w:pPr>
              <w:rPr>
                <w:sz w:val="20"/>
                <w:szCs w:val="20"/>
              </w:rPr>
            </w:pPr>
          </w:p>
        </w:tc>
        <w:tc>
          <w:tcPr>
            <w:tcW w:w="2365" w:type="dxa"/>
          </w:tcPr>
          <w:p w14:paraId="60BA8B60" w14:textId="77777777" w:rsidR="005F71EB" w:rsidRPr="003958CF" w:rsidRDefault="005F71EB" w:rsidP="005F71EB">
            <w:pPr>
              <w:rPr>
                <w:color w:val="000000"/>
                <w:sz w:val="20"/>
                <w:szCs w:val="20"/>
              </w:rPr>
            </w:pPr>
            <w:r w:rsidRPr="003958CF">
              <w:rPr>
                <w:color w:val="000000"/>
                <w:sz w:val="20"/>
                <w:szCs w:val="20"/>
              </w:rPr>
              <w:t xml:space="preserve">Anlatım, Soru cevap, Tartışma, Power point sunusu, Video gösterimi, Rol-play, </w:t>
            </w:r>
            <w:r w:rsidRPr="003958CF">
              <w:rPr>
                <w:sz w:val="20"/>
                <w:szCs w:val="20"/>
              </w:rPr>
              <w:t>Grup</w:t>
            </w:r>
          </w:p>
          <w:p w14:paraId="6F81D1E4" w14:textId="77777777" w:rsidR="005F71EB" w:rsidRPr="003958CF" w:rsidRDefault="005F71EB" w:rsidP="005F71EB">
            <w:pPr>
              <w:rPr>
                <w:sz w:val="20"/>
                <w:szCs w:val="20"/>
              </w:rPr>
            </w:pPr>
            <w:r w:rsidRPr="003958CF">
              <w:rPr>
                <w:sz w:val="20"/>
                <w:szCs w:val="20"/>
              </w:rPr>
              <w:t>Çalışması, Tartışma, Beyin fırtınası</w:t>
            </w:r>
          </w:p>
        </w:tc>
      </w:tr>
      <w:tr w:rsidR="005F71EB" w:rsidRPr="003958CF" w14:paraId="0252A6A1" w14:textId="77777777" w:rsidTr="258B2F73">
        <w:trPr>
          <w:trHeight w:val="707"/>
        </w:trPr>
        <w:tc>
          <w:tcPr>
            <w:tcW w:w="706" w:type="dxa"/>
          </w:tcPr>
          <w:p w14:paraId="4C3A7A58" w14:textId="77777777" w:rsidR="005F71EB" w:rsidRPr="003958CF" w:rsidRDefault="005F71EB" w:rsidP="005F71EB">
            <w:pPr>
              <w:rPr>
                <w:b/>
                <w:sz w:val="20"/>
                <w:szCs w:val="20"/>
              </w:rPr>
            </w:pPr>
            <w:r w:rsidRPr="003958CF">
              <w:rPr>
                <w:b/>
                <w:sz w:val="20"/>
                <w:szCs w:val="20"/>
              </w:rPr>
              <w:t>5.</w:t>
            </w:r>
          </w:p>
        </w:tc>
        <w:tc>
          <w:tcPr>
            <w:tcW w:w="3280" w:type="dxa"/>
          </w:tcPr>
          <w:p w14:paraId="7A7459EE" w14:textId="77777777" w:rsidR="005F71EB" w:rsidRPr="003958CF" w:rsidRDefault="005F71EB" w:rsidP="005F71EB">
            <w:pPr>
              <w:tabs>
                <w:tab w:val="left" w:pos="3686"/>
                <w:tab w:val="left" w:pos="6946"/>
              </w:tabs>
              <w:rPr>
                <w:sz w:val="20"/>
                <w:szCs w:val="20"/>
              </w:rPr>
            </w:pPr>
            <w:r w:rsidRPr="003958CF">
              <w:rPr>
                <w:sz w:val="20"/>
                <w:szCs w:val="20"/>
              </w:rPr>
              <w:t>-Antenatal Eğitim</w:t>
            </w:r>
          </w:p>
          <w:p w14:paraId="5CAB091A" w14:textId="77777777" w:rsidR="005F71EB" w:rsidRPr="003958CF" w:rsidRDefault="005F71EB" w:rsidP="005F71EB">
            <w:pPr>
              <w:tabs>
                <w:tab w:val="left" w:pos="3686"/>
                <w:tab w:val="left" w:pos="6946"/>
              </w:tabs>
              <w:rPr>
                <w:sz w:val="20"/>
                <w:szCs w:val="20"/>
              </w:rPr>
            </w:pPr>
          </w:p>
          <w:p w14:paraId="28891E36" w14:textId="77777777" w:rsidR="005F71EB" w:rsidRPr="003958CF" w:rsidRDefault="005F71EB" w:rsidP="005F71EB">
            <w:pPr>
              <w:tabs>
                <w:tab w:val="left" w:pos="3686"/>
                <w:tab w:val="left" w:pos="6946"/>
              </w:tabs>
              <w:rPr>
                <w:sz w:val="20"/>
                <w:szCs w:val="20"/>
              </w:rPr>
            </w:pPr>
            <w:r w:rsidRPr="003958CF">
              <w:rPr>
                <w:sz w:val="20"/>
                <w:szCs w:val="20"/>
              </w:rPr>
              <w:t>- Riskli Gebelikler (1. Trimester) (0-12 hafta)</w:t>
            </w:r>
          </w:p>
          <w:p w14:paraId="2F58C972" w14:textId="77777777" w:rsidR="005F71EB" w:rsidRPr="003958CF" w:rsidRDefault="005F71EB" w:rsidP="005F71EB">
            <w:pPr>
              <w:tabs>
                <w:tab w:val="left" w:pos="3686"/>
                <w:tab w:val="left" w:pos="6946"/>
              </w:tabs>
              <w:rPr>
                <w:sz w:val="20"/>
                <w:szCs w:val="20"/>
              </w:rPr>
            </w:pPr>
          </w:p>
          <w:p w14:paraId="7C34ED5B" w14:textId="77777777" w:rsidR="005F71EB" w:rsidRPr="003958CF" w:rsidRDefault="005F71EB" w:rsidP="005F71EB">
            <w:pPr>
              <w:tabs>
                <w:tab w:val="left" w:pos="3686"/>
                <w:tab w:val="left" w:pos="6946"/>
              </w:tabs>
              <w:rPr>
                <w:sz w:val="20"/>
                <w:szCs w:val="20"/>
              </w:rPr>
            </w:pPr>
            <w:r w:rsidRPr="003958CF">
              <w:rPr>
                <w:sz w:val="20"/>
                <w:szCs w:val="20"/>
              </w:rPr>
              <w:t>- Kayıp Yaşayan Bireye Yaklaşım İletişim Becerisi Laboratuvarı</w:t>
            </w:r>
          </w:p>
        </w:tc>
        <w:tc>
          <w:tcPr>
            <w:tcW w:w="3034" w:type="dxa"/>
          </w:tcPr>
          <w:p w14:paraId="1582BF30" w14:textId="77777777" w:rsidR="005F71EB" w:rsidRPr="003958CF" w:rsidRDefault="005F71EB" w:rsidP="005F71EB">
            <w:pPr>
              <w:rPr>
                <w:sz w:val="20"/>
                <w:szCs w:val="20"/>
              </w:rPr>
            </w:pPr>
            <w:r w:rsidRPr="003958CF">
              <w:rPr>
                <w:sz w:val="20"/>
                <w:szCs w:val="20"/>
              </w:rPr>
              <w:t>Merlinda ALUŞ TOKAT</w:t>
            </w:r>
          </w:p>
          <w:p w14:paraId="53ED431E" w14:textId="77777777" w:rsidR="005F71EB" w:rsidRPr="003958CF" w:rsidRDefault="005F71EB" w:rsidP="005F71EB">
            <w:pPr>
              <w:rPr>
                <w:sz w:val="20"/>
                <w:szCs w:val="20"/>
              </w:rPr>
            </w:pPr>
            <w:r w:rsidRPr="003958CF">
              <w:rPr>
                <w:sz w:val="20"/>
                <w:szCs w:val="20"/>
              </w:rPr>
              <w:t>Hülya ÖZBERK</w:t>
            </w:r>
          </w:p>
          <w:p w14:paraId="5034B5F5" w14:textId="77777777" w:rsidR="005F71EB" w:rsidRPr="003958CF" w:rsidRDefault="005F71EB" w:rsidP="005F71EB">
            <w:pPr>
              <w:rPr>
                <w:color w:val="000000"/>
                <w:sz w:val="20"/>
                <w:szCs w:val="20"/>
              </w:rPr>
            </w:pPr>
            <w:r w:rsidRPr="003958CF">
              <w:rPr>
                <w:color w:val="000000"/>
                <w:sz w:val="20"/>
                <w:szCs w:val="20"/>
              </w:rPr>
              <w:t>Hande YAĞCAN</w:t>
            </w:r>
          </w:p>
          <w:p w14:paraId="11354C9A" w14:textId="77777777" w:rsidR="005F71EB" w:rsidRPr="003958CF" w:rsidRDefault="005F71EB" w:rsidP="005F71EB">
            <w:pPr>
              <w:rPr>
                <w:sz w:val="20"/>
                <w:szCs w:val="20"/>
              </w:rPr>
            </w:pPr>
            <w:r w:rsidRPr="003958CF">
              <w:rPr>
                <w:sz w:val="20"/>
                <w:szCs w:val="20"/>
              </w:rPr>
              <w:t>Buse GÜLER</w:t>
            </w:r>
          </w:p>
          <w:p w14:paraId="44C86632" w14:textId="77777777" w:rsidR="005F71EB" w:rsidRPr="003958CF" w:rsidRDefault="005F71EB" w:rsidP="005F71EB">
            <w:pPr>
              <w:rPr>
                <w:color w:val="000000"/>
                <w:sz w:val="20"/>
                <w:szCs w:val="20"/>
              </w:rPr>
            </w:pPr>
          </w:p>
        </w:tc>
        <w:tc>
          <w:tcPr>
            <w:tcW w:w="2365" w:type="dxa"/>
          </w:tcPr>
          <w:p w14:paraId="5705531F" w14:textId="77777777" w:rsidR="005F71EB" w:rsidRPr="003958CF" w:rsidRDefault="005F71EB" w:rsidP="005F71EB">
            <w:pPr>
              <w:rPr>
                <w:sz w:val="20"/>
                <w:szCs w:val="20"/>
              </w:rPr>
            </w:pPr>
            <w:r w:rsidRPr="003958CF">
              <w:rPr>
                <w:color w:val="000000"/>
                <w:sz w:val="20"/>
                <w:szCs w:val="20"/>
              </w:rPr>
              <w:t>Anlatım, Soru cevap, Tartışma, Power point sunusu, Münazara, Video gösterimi, Vaka örneği</w:t>
            </w:r>
          </w:p>
        </w:tc>
      </w:tr>
      <w:tr w:rsidR="005F71EB" w:rsidRPr="003958CF" w14:paraId="6F8A9EA2" w14:textId="77777777" w:rsidTr="258B2F73">
        <w:trPr>
          <w:trHeight w:val="707"/>
        </w:trPr>
        <w:tc>
          <w:tcPr>
            <w:tcW w:w="706" w:type="dxa"/>
          </w:tcPr>
          <w:p w14:paraId="37CF2436" w14:textId="77777777" w:rsidR="005F71EB" w:rsidRPr="003958CF" w:rsidRDefault="005F71EB" w:rsidP="005F71EB">
            <w:pPr>
              <w:rPr>
                <w:b/>
                <w:sz w:val="20"/>
                <w:szCs w:val="20"/>
              </w:rPr>
            </w:pPr>
            <w:r w:rsidRPr="003958CF">
              <w:rPr>
                <w:b/>
                <w:sz w:val="20"/>
                <w:szCs w:val="20"/>
              </w:rPr>
              <w:t>6.</w:t>
            </w:r>
          </w:p>
        </w:tc>
        <w:tc>
          <w:tcPr>
            <w:tcW w:w="3280" w:type="dxa"/>
          </w:tcPr>
          <w:p w14:paraId="20AD0E87" w14:textId="77777777" w:rsidR="005F71EB" w:rsidRPr="003958CF" w:rsidRDefault="005F71EB" w:rsidP="005F71EB">
            <w:pPr>
              <w:tabs>
                <w:tab w:val="left" w:pos="3686"/>
                <w:tab w:val="left" w:pos="6946"/>
              </w:tabs>
              <w:rPr>
                <w:sz w:val="20"/>
                <w:szCs w:val="20"/>
              </w:rPr>
            </w:pPr>
            <w:r w:rsidRPr="003958CF">
              <w:rPr>
                <w:sz w:val="20"/>
                <w:szCs w:val="20"/>
              </w:rPr>
              <w:t>-Riskli Gebelikler (2. Trimester) (13-27 hafta)</w:t>
            </w:r>
          </w:p>
          <w:p w14:paraId="2A131288" w14:textId="77777777" w:rsidR="005F71EB" w:rsidRPr="003958CF" w:rsidRDefault="005F71EB" w:rsidP="005F71EB">
            <w:pPr>
              <w:tabs>
                <w:tab w:val="left" w:pos="3686"/>
                <w:tab w:val="left" w:pos="6946"/>
              </w:tabs>
              <w:rPr>
                <w:sz w:val="20"/>
                <w:szCs w:val="20"/>
              </w:rPr>
            </w:pPr>
          </w:p>
          <w:p w14:paraId="38BABBCE" w14:textId="77777777" w:rsidR="005F71EB" w:rsidRPr="003958CF" w:rsidRDefault="005F71EB" w:rsidP="005F71EB">
            <w:pPr>
              <w:tabs>
                <w:tab w:val="left" w:pos="3686"/>
                <w:tab w:val="left" w:pos="6946"/>
              </w:tabs>
              <w:rPr>
                <w:sz w:val="20"/>
                <w:szCs w:val="20"/>
              </w:rPr>
            </w:pPr>
            <w:r w:rsidRPr="003958CF">
              <w:rPr>
                <w:sz w:val="20"/>
                <w:szCs w:val="20"/>
              </w:rPr>
              <w:t>-Riskli Gebelikler (3. Trimester) (28-40 hafta)</w:t>
            </w:r>
          </w:p>
          <w:p w14:paraId="6EC3A3DA" w14:textId="77777777" w:rsidR="005F71EB" w:rsidRPr="003958CF" w:rsidRDefault="005F71EB" w:rsidP="005F71EB">
            <w:pPr>
              <w:tabs>
                <w:tab w:val="left" w:pos="3686"/>
                <w:tab w:val="left" w:pos="6946"/>
              </w:tabs>
              <w:rPr>
                <w:sz w:val="20"/>
                <w:szCs w:val="20"/>
              </w:rPr>
            </w:pPr>
          </w:p>
        </w:tc>
        <w:tc>
          <w:tcPr>
            <w:tcW w:w="3034" w:type="dxa"/>
          </w:tcPr>
          <w:p w14:paraId="6271D01D" w14:textId="77777777" w:rsidR="005F71EB" w:rsidRPr="003958CF" w:rsidRDefault="005F71EB" w:rsidP="005F71EB">
            <w:pPr>
              <w:rPr>
                <w:sz w:val="20"/>
                <w:szCs w:val="20"/>
              </w:rPr>
            </w:pPr>
            <w:r w:rsidRPr="003958CF">
              <w:rPr>
                <w:sz w:val="20"/>
                <w:szCs w:val="20"/>
              </w:rPr>
              <w:t>Merlinda ALUŞ TOKAT</w:t>
            </w:r>
          </w:p>
          <w:p w14:paraId="4349D45B" w14:textId="77777777" w:rsidR="005F71EB" w:rsidRPr="003958CF" w:rsidRDefault="005F71EB" w:rsidP="005F71EB">
            <w:pPr>
              <w:rPr>
                <w:sz w:val="20"/>
                <w:szCs w:val="20"/>
              </w:rPr>
            </w:pPr>
            <w:r w:rsidRPr="003958CF">
              <w:rPr>
                <w:sz w:val="20"/>
                <w:szCs w:val="20"/>
              </w:rPr>
              <w:t>Dilek BİLGİÇ</w:t>
            </w:r>
          </w:p>
          <w:p w14:paraId="02648F83" w14:textId="77777777" w:rsidR="005F71EB" w:rsidRPr="003958CF" w:rsidRDefault="005F71EB" w:rsidP="005F71EB">
            <w:pPr>
              <w:rPr>
                <w:sz w:val="20"/>
                <w:szCs w:val="20"/>
              </w:rPr>
            </w:pPr>
            <w:r w:rsidRPr="003958CF">
              <w:rPr>
                <w:sz w:val="20"/>
                <w:szCs w:val="20"/>
              </w:rPr>
              <w:t>Buse GÜLER</w:t>
            </w:r>
          </w:p>
          <w:p w14:paraId="66E25002" w14:textId="77777777" w:rsidR="005F71EB" w:rsidRPr="003958CF" w:rsidRDefault="005F71EB" w:rsidP="005F71EB">
            <w:pPr>
              <w:rPr>
                <w:sz w:val="20"/>
                <w:szCs w:val="20"/>
              </w:rPr>
            </w:pPr>
          </w:p>
        </w:tc>
        <w:tc>
          <w:tcPr>
            <w:tcW w:w="2365" w:type="dxa"/>
          </w:tcPr>
          <w:p w14:paraId="13243825" w14:textId="77777777" w:rsidR="005F71EB" w:rsidRPr="003958CF" w:rsidRDefault="005F71EB" w:rsidP="005F71EB">
            <w:pPr>
              <w:rPr>
                <w:sz w:val="20"/>
                <w:szCs w:val="20"/>
              </w:rPr>
            </w:pPr>
            <w:r w:rsidRPr="003958CF">
              <w:rPr>
                <w:color w:val="000000"/>
                <w:sz w:val="20"/>
                <w:szCs w:val="20"/>
              </w:rPr>
              <w:t>Anlatım, Soru cevap, Tartışma, Power point sunusu, Vaka örneği, Video gösterimi</w:t>
            </w:r>
          </w:p>
        </w:tc>
      </w:tr>
      <w:tr w:rsidR="005F71EB" w:rsidRPr="003958CF" w14:paraId="51CC0838" w14:textId="77777777" w:rsidTr="258B2F73">
        <w:trPr>
          <w:trHeight w:val="1144"/>
        </w:trPr>
        <w:tc>
          <w:tcPr>
            <w:tcW w:w="706" w:type="dxa"/>
          </w:tcPr>
          <w:p w14:paraId="33F499B9" w14:textId="77777777" w:rsidR="005F71EB" w:rsidRPr="003958CF" w:rsidRDefault="005F71EB" w:rsidP="005F71EB">
            <w:pPr>
              <w:rPr>
                <w:b/>
                <w:sz w:val="20"/>
                <w:szCs w:val="20"/>
              </w:rPr>
            </w:pPr>
            <w:r w:rsidRPr="003958CF">
              <w:rPr>
                <w:b/>
                <w:sz w:val="20"/>
                <w:szCs w:val="20"/>
              </w:rPr>
              <w:t>7.</w:t>
            </w:r>
          </w:p>
        </w:tc>
        <w:tc>
          <w:tcPr>
            <w:tcW w:w="3280" w:type="dxa"/>
          </w:tcPr>
          <w:p w14:paraId="49BA2533" w14:textId="77777777" w:rsidR="005F71EB" w:rsidRPr="003958CF" w:rsidRDefault="005F71EB" w:rsidP="005F71EB">
            <w:pPr>
              <w:tabs>
                <w:tab w:val="left" w:pos="3686"/>
                <w:tab w:val="left" w:pos="6946"/>
              </w:tabs>
              <w:rPr>
                <w:sz w:val="20"/>
                <w:szCs w:val="20"/>
              </w:rPr>
            </w:pPr>
            <w:r w:rsidRPr="003958CF">
              <w:rPr>
                <w:sz w:val="20"/>
                <w:szCs w:val="20"/>
              </w:rPr>
              <w:t>-Doğum Eylemi I ve Hemşirelik bakımı (korku, anksiyete,yorgunluk, vb.)</w:t>
            </w:r>
          </w:p>
          <w:p w14:paraId="0531EAF3" w14:textId="77777777" w:rsidR="005F71EB" w:rsidRPr="003958CF" w:rsidRDefault="005F71EB" w:rsidP="005F71EB">
            <w:pPr>
              <w:tabs>
                <w:tab w:val="left" w:pos="3686"/>
                <w:tab w:val="left" w:pos="6946"/>
              </w:tabs>
              <w:rPr>
                <w:sz w:val="20"/>
                <w:szCs w:val="20"/>
              </w:rPr>
            </w:pPr>
          </w:p>
          <w:p w14:paraId="670F2273" w14:textId="77777777" w:rsidR="005F71EB" w:rsidRPr="003958CF" w:rsidRDefault="005F71EB" w:rsidP="005F71EB">
            <w:pPr>
              <w:tabs>
                <w:tab w:val="left" w:pos="3686"/>
                <w:tab w:val="left" w:pos="6946"/>
              </w:tabs>
              <w:rPr>
                <w:sz w:val="20"/>
                <w:szCs w:val="20"/>
              </w:rPr>
            </w:pPr>
            <w:r w:rsidRPr="003958CF">
              <w:rPr>
                <w:sz w:val="20"/>
                <w:szCs w:val="20"/>
              </w:rPr>
              <w:t>-Doğum Eylemi II ve Hemşirelik bakımı (korku, anksiyete,yorgunluk, vb.)</w:t>
            </w:r>
          </w:p>
          <w:p w14:paraId="4AA97C21" w14:textId="77777777" w:rsidR="005F71EB" w:rsidRPr="003958CF" w:rsidRDefault="005F71EB" w:rsidP="005F71EB">
            <w:pPr>
              <w:tabs>
                <w:tab w:val="left" w:pos="3686"/>
                <w:tab w:val="left" w:pos="6946"/>
              </w:tabs>
              <w:rPr>
                <w:sz w:val="20"/>
                <w:szCs w:val="20"/>
              </w:rPr>
            </w:pPr>
          </w:p>
          <w:p w14:paraId="630BDC79" w14:textId="77777777" w:rsidR="005F71EB" w:rsidRPr="003958CF" w:rsidRDefault="005F71EB" w:rsidP="005F71EB">
            <w:pPr>
              <w:tabs>
                <w:tab w:val="left" w:pos="3686"/>
                <w:tab w:val="left" w:pos="6946"/>
              </w:tabs>
              <w:rPr>
                <w:sz w:val="20"/>
                <w:szCs w:val="20"/>
              </w:rPr>
            </w:pPr>
            <w:r w:rsidRPr="003958CF">
              <w:rPr>
                <w:sz w:val="20"/>
                <w:szCs w:val="20"/>
              </w:rPr>
              <w:t>-Doğum eyleminde ağrı yönetiminde kullanılan non-farmakolojik yöntemler</w:t>
            </w:r>
          </w:p>
          <w:p w14:paraId="5915E9AB" w14:textId="77777777" w:rsidR="005F71EB" w:rsidRPr="003958CF" w:rsidRDefault="005F71EB" w:rsidP="005F71EB">
            <w:pPr>
              <w:tabs>
                <w:tab w:val="left" w:pos="3686"/>
                <w:tab w:val="left" w:pos="6946"/>
              </w:tabs>
              <w:rPr>
                <w:sz w:val="20"/>
                <w:szCs w:val="20"/>
              </w:rPr>
            </w:pPr>
          </w:p>
        </w:tc>
        <w:tc>
          <w:tcPr>
            <w:tcW w:w="3034" w:type="dxa"/>
          </w:tcPr>
          <w:p w14:paraId="38B22B8D" w14:textId="77777777" w:rsidR="005F71EB" w:rsidRPr="003958CF" w:rsidRDefault="005F71EB" w:rsidP="005F71EB">
            <w:pPr>
              <w:rPr>
                <w:sz w:val="20"/>
                <w:szCs w:val="20"/>
              </w:rPr>
            </w:pPr>
            <w:r w:rsidRPr="003958CF">
              <w:rPr>
                <w:sz w:val="20"/>
                <w:szCs w:val="20"/>
              </w:rPr>
              <w:t>Merlinda ALUŞ TOKAT</w:t>
            </w:r>
          </w:p>
          <w:p w14:paraId="263D7F50" w14:textId="77777777" w:rsidR="005F71EB" w:rsidRPr="003958CF" w:rsidRDefault="005F71EB" w:rsidP="005F71EB">
            <w:pPr>
              <w:rPr>
                <w:sz w:val="20"/>
                <w:szCs w:val="20"/>
              </w:rPr>
            </w:pPr>
            <w:r w:rsidRPr="003958CF">
              <w:rPr>
                <w:sz w:val="20"/>
                <w:szCs w:val="20"/>
              </w:rPr>
              <w:t>Dilek BİLGİÇ</w:t>
            </w:r>
          </w:p>
          <w:p w14:paraId="2049F7A8" w14:textId="77777777" w:rsidR="005F71EB" w:rsidRPr="003958CF" w:rsidRDefault="005F71EB" w:rsidP="005F71EB">
            <w:pPr>
              <w:rPr>
                <w:sz w:val="20"/>
                <w:szCs w:val="20"/>
              </w:rPr>
            </w:pPr>
            <w:r w:rsidRPr="003958CF">
              <w:rPr>
                <w:sz w:val="20"/>
                <w:szCs w:val="20"/>
              </w:rPr>
              <w:t>Buse GÜLER</w:t>
            </w:r>
          </w:p>
          <w:p w14:paraId="50AEA878" w14:textId="77777777" w:rsidR="005F71EB" w:rsidRPr="003958CF" w:rsidRDefault="005F71EB" w:rsidP="005F71EB">
            <w:pPr>
              <w:rPr>
                <w:sz w:val="20"/>
                <w:szCs w:val="20"/>
              </w:rPr>
            </w:pPr>
            <w:r w:rsidRPr="003958CF">
              <w:rPr>
                <w:sz w:val="20"/>
                <w:szCs w:val="20"/>
              </w:rPr>
              <w:t>Hülya ÖZBERK</w:t>
            </w:r>
          </w:p>
          <w:p w14:paraId="5781E586" w14:textId="77777777" w:rsidR="005F71EB" w:rsidRPr="003958CF" w:rsidRDefault="005F71EB" w:rsidP="005F71EB">
            <w:pPr>
              <w:rPr>
                <w:sz w:val="20"/>
                <w:szCs w:val="20"/>
              </w:rPr>
            </w:pPr>
          </w:p>
        </w:tc>
        <w:tc>
          <w:tcPr>
            <w:tcW w:w="2365" w:type="dxa"/>
          </w:tcPr>
          <w:p w14:paraId="2D4F2F08" w14:textId="77777777" w:rsidR="005F71EB" w:rsidRPr="003958CF" w:rsidRDefault="005F71EB" w:rsidP="005F71EB">
            <w:pPr>
              <w:rPr>
                <w:color w:val="000000"/>
                <w:sz w:val="20"/>
                <w:szCs w:val="20"/>
              </w:rPr>
            </w:pPr>
            <w:r w:rsidRPr="003958CF">
              <w:rPr>
                <w:color w:val="000000"/>
                <w:sz w:val="20"/>
                <w:szCs w:val="20"/>
              </w:rPr>
              <w:t>Anlatım, Soru cevap, Tartışma, Power point sunusu, Rol-play, Tabu oyunu, Video Gösterimi, Beyin fırtınası</w:t>
            </w:r>
          </w:p>
        </w:tc>
      </w:tr>
      <w:tr w:rsidR="005F71EB" w:rsidRPr="003958CF" w14:paraId="3527DA2B" w14:textId="77777777" w:rsidTr="258B2F73">
        <w:trPr>
          <w:trHeight w:val="1080"/>
        </w:trPr>
        <w:tc>
          <w:tcPr>
            <w:tcW w:w="706" w:type="dxa"/>
          </w:tcPr>
          <w:p w14:paraId="1B641CAB" w14:textId="77777777" w:rsidR="005F71EB" w:rsidRPr="003958CF" w:rsidRDefault="005F71EB" w:rsidP="005F71EB">
            <w:pPr>
              <w:rPr>
                <w:b/>
                <w:sz w:val="20"/>
                <w:szCs w:val="20"/>
              </w:rPr>
            </w:pPr>
            <w:r w:rsidRPr="003958CF">
              <w:rPr>
                <w:b/>
                <w:sz w:val="20"/>
                <w:szCs w:val="20"/>
              </w:rPr>
              <w:t>8.</w:t>
            </w:r>
          </w:p>
        </w:tc>
        <w:tc>
          <w:tcPr>
            <w:tcW w:w="3280" w:type="dxa"/>
          </w:tcPr>
          <w:p w14:paraId="6AAC9B2B" w14:textId="77777777" w:rsidR="005F71EB" w:rsidRPr="003958CF" w:rsidRDefault="005F71EB" w:rsidP="005F71EB">
            <w:pPr>
              <w:tabs>
                <w:tab w:val="left" w:pos="3686"/>
                <w:tab w:val="left" w:pos="6946"/>
              </w:tabs>
              <w:rPr>
                <w:sz w:val="20"/>
                <w:szCs w:val="20"/>
              </w:rPr>
            </w:pPr>
            <w:r w:rsidRPr="003958CF">
              <w:rPr>
                <w:sz w:val="20"/>
                <w:szCs w:val="20"/>
              </w:rPr>
              <w:t>-ARA SINAV</w:t>
            </w:r>
          </w:p>
          <w:p w14:paraId="7AC9B2A9" w14:textId="77777777" w:rsidR="005F71EB" w:rsidRPr="003958CF" w:rsidRDefault="005F71EB" w:rsidP="005F71EB">
            <w:pPr>
              <w:tabs>
                <w:tab w:val="left" w:pos="3686"/>
                <w:tab w:val="left" w:pos="6946"/>
              </w:tabs>
              <w:rPr>
                <w:sz w:val="20"/>
                <w:szCs w:val="20"/>
              </w:rPr>
            </w:pPr>
          </w:p>
          <w:p w14:paraId="6107091C" w14:textId="213C22AB" w:rsidR="005F71EB" w:rsidRPr="003958CF" w:rsidRDefault="005F71EB" w:rsidP="258B2F73">
            <w:pPr>
              <w:tabs>
                <w:tab w:val="left" w:pos="3686"/>
                <w:tab w:val="left" w:pos="6946"/>
              </w:tabs>
              <w:rPr>
                <w:sz w:val="20"/>
                <w:szCs w:val="20"/>
              </w:rPr>
            </w:pPr>
          </w:p>
        </w:tc>
        <w:tc>
          <w:tcPr>
            <w:tcW w:w="3034" w:type="dxa"/>
          </w:tcPr>
          <w:p w14:paraId="65F5573A" w14:textId="77777777" w:rsidR="005F71EB" w:rsidRPr="003958CF" w:rsidRDefault="005F71EB" w:rsidP="005F71EB">
            <w:pPr>
              <w:rPr>
                <w:color w:val="000000"/>
                <w:sz w:val="20"/>
                <w:szCs w:val="20"/>
              </w:rPr>
            </w:pPr>
            <w:r w:rsidRPr="003958CF">
              <w:rPr>
                <w:color w:val="000000"/>
                <w:sz w:val="20"/>
                <w:szCs w:val="20"/>
              </w:rPr>
              <w:t>Hande YAĞCAN</w:t>
            </w:r>
          </w:p>
          <w:p w14:paraId="10204708" w14:textId="77777777" w:rsidR="005F71EB" w:rsidRPr="003958CF" w:rsidRDefault="005F71EB" w:rsidP="005F71EB">
            <w:pPr>
              <w:rPr>
                <w:sz w:val="20"/>
                <w:szCs w:val="20"/>
              </w:rPr>
            </w:pPr>
            <w:r w:rsidRPr="003958CF">
              <w:rPr>
                <w:sz w:val="20"/>
                <w:szCs w:val="20"/>
              </w:rPr>
              <w:t>Buse GÜLER</w:t>
            </w:r>
          </w:p>
          <w:p w14:paraId="7679297C" w14:textId="1D257C85" w:rsidR="005F71EB" w:rsidRPr="003958CF" w:rsidRDefault="005F71EB" w:rsidP="258B2F73">
            <w:pPr>
              <w:rPr>
                <w:sz w:val="20"/>
                <w:szCs w:val="20"/>
              </w:rPr>
            </w:pPr>
            <w:r w:rsidRPr="258B2F73">
              <w:rPr>
                <w:sz w:val="20"/>
                <w:szCs w:val="20"/>
              </w:rPr>
              <w:t>Hülya ÖZBERK</w:t>
            </w:r>
          </w:p>
        </w:tc>
        <w:tc>
          <w:tcPr>
            <w:tcW w:w="2365" w:type="dxa"/>
          </w:tcPr>
          <w:p w14:paraId="21397AC7" w14:textId="77777777" w:rsidR="005F71EB" w:rsidRPr="003958CF" w:rsidRDefault="005F71EB" w:rsidP="005F71EB">
            <w:pPr>
              <w:rPr>
                <w:sz w:val="20"/>
                <w:szCs w:val="20"/>
              </w:rPr>
            </w:pPr>
          </w:p>
        </w:tc>
      </w:tr>
      <w:tr w:rsidR="005F71EB" w:rsidRPr="003958CF" w14:paraId="7AE8C99F" w14:textId="77777777" w:rsidTr="258B2F73">
        <w:trPr>
          <w:trHeight w:val="2990"/>
        </w:trPr>
        <w:tc>
          <w:tcPr>
            <w:tcW w:w="706" w:type="dxa"/>
          </w:tcPr>
          <w:p w14:paraId="54E96E19" w14:textId="77777777" w:rsidR="005F71EB" w:rsidRPr="003958CF" w:rsidRDefault="005F71EB" w:rsidP="005F71EB">
            <w:pPr>
              <w:rPr>
                <w:b/>
                <w:sz w:val="20"/>
                <w:szCs w:val="20"/>
              </w:rPr>
            </w:pPr>
            <w:r w:rsidRPr="003958CF">
              <w:rPr>
                <w:b/>
                <w:sz w:val="20"/>
                <w:szCs w:val="20"/>
              </w:rPr>
              <w:lastRenderedPageBreak/>
              <w:t>9.</w:t>
            </w:r>
          </w:p>
          <w:p w14:paraId="1A31A40E" w14:textId="77777777" w:rsidR="005F71EB" w:rsidRPr="003958CF" w:rsidRDefault="005F71EB" w:rsidP="005F71EB">
            <w:pPr>
              <w:rPr>
                <w:b/>
                <w:sz w:val="20"/>
                <w:szCs w:val="20"/>
              </w:rPr>
            </w:pPr>
          </w:p>
        </w:tc>
        <w:tc>
          <w:tcPr>
            <w:tcW w:w="3280" w:type="dxa"/>
          </w:tcPr>
          <w:p w14:paraId="7D6F60EF" w14:textId="77777777" w:rsidR="005F71EB" w:rsidRPr="003958CF" w:rsidRDefault="005F71EB" w:rsidP="005F71EB">
            <w:pPr>
              <w:tabs>
                <w:tab w:val="left" w:pos="3686"/>
                <w:tab w:val="left" w:pos="6946"/>
              </w:tabs>
              <w:rPr>
                <w:sz w:val="20"/>
                <w:szCs w:val="20"/>
              </w:rPr>
            </w:pPr>
            <w:r w:rsidRPr="003958CF">
              <w:rPr>
                <w:sz w:val="20"/>
                <w:szCs w:val="20"/>
              </w:rPr>
              <w:t>-Riskli Doğum Eylemi</w:t>
            </w:r>
          </w:p>
          <w:p w14:paraId="34E6A557" w14:textId="77777777" w:rsidR="005F71EB" w:rsidRPr="003958CF" w:rsidRDefault="005F71EB" w:rsidP="005F71EB">
            <w:pPr>
              <w:tabs>
                <w:tab w:val="left" w:pos="3686"/>
                <w:tab w:val="left" w:pos="6946"/>
              </w:tabs>
              <w:rPr>
                <w:sz w:val="20"/>
                <w:szCs w:val="20"/>
              </w:rPr>
            </w:pPr>
            <w:r w:rsidRPr="003958CF">
              <w:rPr>
                <w:sz w:val="20"/>
                <w:szCs w:val="20"/>
              </w:rPr>
              <w:t>-İndüksiyon</w:t>
            </w:r>
          </w:p>
          <w:p w14:paraId="0F61BF78" w14:textId="77777777" w:rsidR="005F71EB" w:rsidRPr="003958CF" w:rsidRDefault="005F71EB" w:rsidP="005F71EB">
            <w:pPr>
              <w:tabs>
                <w:tab w:val="left" w:pos="3686"/>
                <w:tab w:val="left" w:pos="6946"/>
              </w:tabs>
              <w:rPr>
                <w:sz w:val="20"/>
                <w:szCs w:val="20"/>
              </w:rPr>
            </w:pPr>
            <w:r w:rsidRPr="003958CF">
              <w:rPr>
                <w:sz w:val="20"/>
                <w:szCs w:val="20"/>
              </w:rPr>
              <w:t>-Epizyotomi,</w:t>
            </w:r>
          </w:p>
          <w:p w14:paraId="33FB0F4C" w14:textId="77777777" w:rsidR="005F71EB" w:rsidRPr="003958CF" w:rsidRDefault="005F71EB" w:rsidP="005F71EB">
            <w:pPr>
              <w:tabs>
                <w:tab w:val="left" w:pos="3686"/>
                <w:tab w:val="left" w:pos="6946"/>
              </w:tabs>
              <w:rPr>
                <w:sz w:val="20"/>
                <w:szCs w:val="20"/>
              </w:rPr>
            </w:pPr>
            <w:r w:rsidRPr="003958CF">
              <w:rPr>
                <w:sz w:val="20"/>
                <w:szCs w:val="20"/>
              </w:rPr>
              <w:t>amniyotomi</w:t>
            </w:r>
          </w:p>
          <w:p w14:paraId="678DB90D" w14:textId="57972B48" w:rsidR="005F71EB" w:rsidRPr="003958CF" w:rsidRDefault="005F71EB" w:rsidP="005F71EB">
            <w:pPr>
              <w:tabs>
                <w:tab w:val="left" w:pos="3686"/>
                <w:tab w:val="left" w:pos="6946"/>
              </w:tabs>
              <w:rPr>
                <w:sz w:val="20"/>
                <w:szCs w:val="20"/>
              </w:rPr>
            </w:pPr>
            <w:r w:rsidRPr="4418407F">
              <w:rPr>
                <w:sz w:val="20"/>
                <w:szCs w:val="20"/>
              </w:rPr>
              <w:t>-Riskli doğuma annenin</w:t>
            </w:r>
            <w:r w:rsidR="3C4531C2" w:rsidRPr="4418407F">
              <w:rPr>
                <w:sz w:val="20"/>
                <w:szCs w:val="20"/>
              </w:rPr>
              <w:t xml:space="preserve"> </w:t>
            </w:r>
            <w:r w:rsidRPr="4418407F">
              <w:rPr>
                <w:sz w:val="20"/>
                <w:szCs w:val="20"/>
              </w:rPr>
              <w:t>hazırlığı</w:t>
            </w:r>
          </w:p>
          <w:p w14:paraId="43010E73" w14:textId="77777777" w:rsidR="005F71EB" w:rsidRPr="003958CF" w:rsidRDefault="005F71EB" w:rsidP="005F71EB">
            <w:pPr>
              <w:tabs>
                <w:tab w:val="left" w:pos="3686"/>
                <w:tab w:val="left" w:pos="6946"/>
              </w:tabs>
              <w:rPr>
                <w:sz w:val="20"/>
                <w:szCs w:val="20"/>
              </w:rPr>
            </w:pPr>
            <w:r w:rsidRPr="003958CF">
              <w:rPr>
                <w:sz w:val="20"/>
                <w:szCs w:val="20"/>
              </w:rPr>
              <w:t>Yenidoğanın Ekstrauterin Hayata</w:t>
            </w:r>
          </w:p>
          <w:p w14:paraId="1A942CBE" w14:textId="77777777" w:rsidR="005F71EB" w:rsidRPr="003958CF" w:rsidRDefault="005F71EB" w:rsidP="005F71EB">
            <w:pPr>
              <w:tabs>
                <w:tab w:val="left" w:pos="3686"/>
                <w:tab w:val="left" w:pos="6946"/>
              </w:tabs>
              <w:rPr>
                <w:sz w:val="20"/>
                <w:szCs w:val="20"/>
              </w:rPr>
            </w:pPr>
            <w:r w:rsidRPr="003958CF">
              <w:rPr>
                <w:sz w:val="20"/>
                <w:szCs w:val="20"/>
              </w:rPr>
              <w:t>Uyumu ve Bakımı</w:t>
            </w:r>
          </w:p>
          <w:p w14:paraId="41853C21" w14:textId="77777777" w:rsidR="005F71EB" w:rsidRPr="003958CF" w:rsidRDefault="005F71EB" w:rsidP="005F71EB">
            <w:pPr>
              <w:tabs>
                <w:tab w:val="left" w:pos="3686"/>
                <w:tab w:val="left" w:pos="6946"/>
              </w:tabs>
              <w:rPr>
                <w:sz w:val="20"/>
                <w:szCs w:val="20"/>
              </w:rPr>
            </w:pPr>
            <w:r w:rsidRPr="003958CF">
              <w:rPr>
                <w:sz w:val="20"/>
                <w:szCs w:val="20"/>
              </w:rPr>
              <w:t>-Fizyolojik değişikliği</w:t>
            </w:r>
          </w:p>
          <w:p w14:paraId="2F60A64A" w14:textId="77777777" w:rsidR="005F71EB" w:rsidRPr="003958CF" w:rsidRDefault="005F71EB" w:rsidP="005F71EB">
            <w:pPr>
              <w:tabs>
                <w:tab w:val="left" w:pos="3686"/>
                <w:tab w:val="left" w:pos="6946"/>
              </w:tabs>
              <w:rPr>
                <w:sz w:val="20"/>
                <w:szCs w:val="20"/>
              </w:rPr>
            </w:pPr>
            <w:r w:rsidRPr="003958CF">
              <w:rPr>
                <w:sz w:val="20"/>
                <w:szCs w:val="20"/>
              </w:rPr>
              <w:t>-Yenidoğanın değerlendirilmesi ve bakımı</w:t>
            </w:r>
          </w:p>
          <w:p w14:paraId="29D838BB" w14:textId="77777777" w:rsidR="005F71EB" w:rsidRPr="003958CF" w:rsidRDefault="005F71EB" w:rsidP="005F71EB">
            <w:pPr>
              <w:tabs>
                <w:tab w:val="left" w:pos="3686"/>
                <w:tab w:val="left" w:pos="6946"/>
              </w:tabs>
              <w:rPr>
                <w:sz w:val="20"/>
                <w:szCs w:val="20"/>
              </w:rPr>
            </w:pPr>
            <w:r w:rsidRPr="003958CF">
              <w:rPr>
                <w:sz w:val="20"/>
                <w:szCs w:val="20"/>
              </w:rPr>
              <w:t>-Laktasyon Fizyolojisi ve Emzirme</w:t>
            </w:r>
          </w:p>
          <w:p w14:paraId="67051B39" w14:textId="77777777" w:rsidR="005F71EB" w:rsidRPr="003958CF" w:rsidRDefault="005F71EB" w:rsidP="005F71EB">
            <w:pPr>
              <w:tabs>
                <w:tab w:val="left" w:pos="3686"/>
                <w:tab w:val="left" w:pos="6946"/>
              </w:tabs>
              <w:rPr>
                <w:sz w:val="20"/>
                <w:szCs w:val="20"/>
              </w:rPr>
            </w:pPr>
          </w:p>
        </w:tc>
        <w:tc>
          <w:tcPr>
            <w:tcW w:w="3034" w:type="dxa"/>
          </w:tcPr>
          <w:p w14:paraId="49F249E0" w14:textId="77777777" w:rsidR="005F71EB" w:rsidRPr="003958CF" w:rsidRDefault="005F71EB" w:rsidP="005F71EB">
            <w:pPr>
              <w:rPr>
                <w:sz w:val="20"/>
                <w:szCs w:val="20"/>
              </w:rPr>
            </w:pPr>
            <w:r w:rsidRPr="003958CF">
              <w:rPr>
                <w:sz w:val="20"/>
                <w:szCs w:val="20"/>
              </w:rPr>
              <w:t>Merlinda ALUŞ TOKAT</w:t>
            </w:r>
          </w:p>
          <w:p w14:paraId="6F08ECFD" w14:textId="77777777" w:rsidR="005F71EB" w:rsidRPr="003958CF" w:rsidRDefault="005F71EB" w:rsidP="005F71EB">
            <w:pPr>
              <w:rPr>
                <w:sz w:val="20"/>
                <w:szCs w:val="20"/>
              </w:rPr>
            </w:pPr>
            <w:r w:rsidRPr="003958CF">
              <w:rPr>
                <w:sz w:val="20"/>
                <w:szCs w:val="20"/>
              </w:rPr>
              <w:t>Dilek BİLGİÇ</w:t>
            </w:r>
          </w:p>
          <w:p w14:paraId="4478A537" w14:textId="77777777" w:rsidR="005F71EB" w:rsidRPr="003958CF" w:rsidRDefault="005F71EB" w:rsidP="005F71EB">
            <w:pPr>
              <w:rPr>
                <w:color w:val="000000"/>
                <w:sz w:val="20"/>
                <w:szCs w:val="20"/>
              </w:rPr>
            </w:pPr>
            <w:r w:rsidRPr="003958CF">
              <w:rPr>
                <w:color w:val="000000"/>
                <w:sz w:val="20"/>
                <w:szCs w:val="20"/>
              </w:rPr>
              <w:t>Hande YAĞCAN</w:t>
            </w:r>
          </w:p>
          <w:p w14:paraId="6366F9D5" w14:textId="77777777" w:rsidR="005F71EB" w:rsidRPr="003958CF" w:rsidRDefault="005F71EB" w:rsidP="005F71EB">
            <w:pPr>
              <w:rPr>
                <w:color w:val="000000"/>
                <w:sz w:val="20"/>
                <w:szCs w:val="20"/>
              </w:rPr>
            </w:pPr>
          </w:p>
        </w:tc>
        <w:tc>
          <w:tcPr>
            <w:tcW w:w="2365" w:type="dxa"/>
          </w:tcPr>
          <w:p w14:paraId="008B4BD5" w14:textId="77777777" w:rsidR="005F71EB" w:rsidRPr="003958CF" w:rsidRDefault="005F71EB" w:rsidP="005F71EB">
            <w:pPr>
              <w:rPr>
                <w:color w:val="000000"/>
                <w:sz w:val="20"/>
                <w:szCs w:val="20"/>
              </w:rPr>
            </w:pPr>
            <w:r w:rsidRPr="003958CF">
              <w:rPr>
                <w:color w:val="000000"/>
                <w:sz w:val="20"/>
                <w:szCs w:val="20"/>
              </w:rPr>
              <w:t>Anlatım, Soru cevap, Tartışma, Power point sunusu, Vaka örneği, Video gösterimi, Bulmaca</w:t>
            </w:r>
          </w:p>
        </w:tc>
      </w:tr>
      <w:tr w:rsidR="005F71EB" w:rsidRPr="003958CF" w14:paraId="777F224D" w14:textId="77777777" w:rsidTr="258B2F73">
        <w:trPr>
          <w:trHeight w:val="885"/>
        </w:trPr>
        <w:tc>
          <w:tcPr>
            <w:tcW w:w="706" w:type="dxa"/>
          </w:tcPr>
          <w:p w14:paraId="4F8BCF26" w14:textId="77777777" w:rsidR="005F71EB" w:rsidRPr="003958CF" w:rsidRDefault="005F71EB" w:rsidP="005F71EB">
            <w:pPr>
              <w:rPr>
                <w:b/>
                <w:sz w:val="20"/>
                <w:szCs w:val="20"/>
              </w:rPr>
            </w:pPr>
            <w:r w:rsidRPr="003958CF">
              <w:rPr>
                <w:b/>
                <w:sz w:val="20"/>
                <w:szCs w:val="20"/>
              </w:rPr>
              <w:t>10.</w:t>
            </w:r>
          </w:p>
        </w:tc>
        <w:tc>
          <w:tcPr>
            <w:tcW w:w="3280" w:type="dxa"/>
          </w:tcPr>
          <w:p w14:paraId="4196C9E2" w14:textId="77777777" w:rsidR="005F71EB" w:rsidRPr="003958CF" w:rsidRDefault="005F71EB" w:rsidP="005F71EB">
            <w:pPr>
              <w:tabs>
                <w:tab w:val="left" w:pos="3686"/>
                <w:tab w:val="left" w:pos="6946"/>
              </w:tabs>
              <w:rPr>
                <w:sz w:val="20"/>
                <w:szCs w:val="20"/>
              </w:rPr>
            </w:pPr>
            <w:r w:rsidRPr="003958CF">
              <w:rPr>
                <w:sz w:val="20"/>
                <w:szCs w:val="20"/>
              </w:rPr>
              <w:t>-Postpartum ve Riskli Postpartum Dönem ve Hemşirelik Bakımı</w:t>
            </w:r>
          </w:p>
          <w:p w14:paraId="50CBBE37" w14:textId="77777777" w:rsidR="005F71EB" w:rsidRPr="003958CF" w:rsidRDefault="005F71EB" w:rsidP="005F71EB">
            <w:pPr>
              <w:tabs>
                <w:tab w:val="left" w:pos="3686"/>
                <w:tab w:val="left" w:pos="6946"/>
              </w:tabs>
              <w:rPr>
                <w:sz w:val="20"/>
                <w:szCs w:val="20"/>
              </w:rPr>
            </w:pPr>
          </w:p>
          <w:p w14:paraId="334D1906" w14:textId="77777777" w:rsidR="005F71EB" w:rsidRPr="003958CF" w:rsidRDefault="005F71EB" w:rsidP="005F71EB">
            <w:pPr>
              <w:tabs>
                <w:tab w:val="left" w:pos="3686"/>
                <w:tab w:val="left" w:pos="6946"/>
              </w:tabs>
              <w:rPr>
                <w:sz w:val="20"/>
                <w:szCs w:val="20"/>
              </w:rPr>
            </w:pPr>
            <w:r w:rsidRPr="003958CF">
              <w:rPr>
                <w:sz w:val="20"/>
                <w:szCs w:val="20"/>
              </w:rPr>
              <w:t>-Gebeliği Önleyici Yöntemler</w:t>
            </w:r>
          </w:p>
          <w:p w14:paraId="2FC5DB3D" w14:textId="77777777" w:rsidR="005F71EB" w:rsidRPr="003958CF" w:rsidRDefault="005F71EB" w:rsidP="005F71EB">
            <w:pPr>
              <w:tabs>
                <w:tab w:val="left" w:pos="3686"/>
                <w:tab w:val="left" w:pos="6946"/>
              </w:tabs>
              <w:rPr>
                <w:sz w:val="20"/>
                <w:szCs w:val="20"/>
              </w:rPr>
            </w:pPr>
            <w:r w:rsidRPr="003958CF">
              <w:rPr>
                <w:sz w:val="20"/>
                <w:szCs w:val="20"/>
              </w:rPr>
              <w:t>-POSTPARTUM DÖNEM MESLEKSEL BECERİ LAB</w:t>
            </w:r>
          </w:p>
        </w:tc>
        <w:tc>
          <w:tcPr>
            <w:tcW w:w="3034" w:type="dxa"/>
          </w:tcPr>
          <w:p w14:paraId="547887C1" w14:textId="77777777" w:rsidR="005F71EB" w:rsidRPr="003958CF" w:rsidRDefault="005F71EB" w:rsidP="005F71EB">
            <w:pPr>
              <w:rPr>
                <w:sz w:val="20"/>
                <w:szCs w:val="20"/>
              </w:rPr>
            </w:pPr>
            <w:r w:rsidRPr="003958CF">
              <w:rPr>
                <w:sz w:val="20"/>
                <w:szCs w:val="20"/>
              </w:rPr>
              <w:t>Merlinda ALUŞ TOKAT</w:t>
            </w:r>
          </w:p>
          <w:p w14:paraId="2EFCD3BA" w14:textId="77777777" w:rsidR="005F71EB" w:rsidRPr="003958CF" w:rsidRDefault="005F71EB" w:rsidP="005F71EB">
            <w:pPr>
              <w:rPr>
                <w:sz w:val="20"/>
                <w:szCs w:val="20"/>
              </w:rPr>
            </w:pPr>
            <w:r w:rsidRPr="003958CF">
              <w:rPr>
                <w:sz w:val="20"/>
                <w:szCs w:val="20"/>
              </w:rPr>
              <w:t>Dilek BİLGİÇ</w:t>
            </w:r>
          </w:p>
          <w:p w14:paraId="34534D87" w14:textId="77777777" w:rsidR="005F71EB" w:rsidRPr="003958CF" w:rsidRDefault="005F71EB" w:rsidP="005F71EB">
            <w:pPr>
              <w:rPr>
                <w:color w:val="000000"/>
                <w:sz w:val="20"/>
                <w:szCs w:val="20"/>
              </w:rPr>
            </w:pPr>
            <w:r w:rsidRPr="003958CF">
              <w:rPr>
                <w:color w:val="000000"/>
                <w:sz w:val="20"/>
                <w:szCs w:val="20"/>
              </w:rPr>
              <w:t>Hande YAĞCAN</w:t>
            </w:r>
          </w:p>
          <w:p w14:paraId="7AD20E67" w14:textId="77777777" w:rsidR="005F71EB" w:rsidRPr="003958CF" w:rsidRDefault="005F71EB" w:rsidP="005F71EB">
            <w:pPr>
              <w:rPr>
                <w:sz w:val="20"/>
                <w:szCs w:val="20"/>
              </w:rPr>
            </w:pPr>
            <w:r w:rsidRPr="003958CF">
              <w:rPr>
                <w:sz w:val="20"/>
                <w:szCs w:val="20"/>
              </w:rPr>
              <w:t>Hülya ÖZBERK</w:t>
            </w:r>
          </w:p>
          <w:p w14:paraId="677F87DE" w14:textId="77777777" w:rsidR="005F71EB" w:rsidRPr="003958CF" w:rsidRDefault="005F71EB" w:rsidP="005F71EB">
            <w:pPr>
              <w:rPr>
                <w:color w:val="000000"/>
                <w:sz w:val="20"/>
                <w:szCs w:val="20"/>
              </w:rPr>
            </w:pPr>
          </w:p>
        </w:tc>
        <w:tc>
          <w:tcPr>
            <w:tcW w:w="2365" w:type="dxa"/>
          </w:tcPr>
          <w:p w14:paraId="228C32A1" w14:textId="77777777" w:rsidR="005F71EB" w:rsidRPr="003958CF" w:rsidRDefault="005F71EB" w:rsidP="005F71EB">
            <w:pPr>
              <w:rPr>
                <w:sz w:val="20"/>
                <w:szCs w:val="20"/>
              </w:rPr>
            </w:pPr>
            <w:r w:rsidRPr="003958CF">
              <w:rPr>
                <w:color w:val="000000"/>
                <w:sz w:val="20"/>
                <w:szCs w:val="20"/>
              </w:rPr>
              <w:t>Anlatım, Soru cevap, Tartışma, Power point sunusu, Münazara, Video gösterimi, Vaka örneği</w:t>
            </w:r>
          </w:p>
        </w:tc>
      </w:tr>
      <w:tr w:rsidR="005F71EB" w:rsidRPr="003958CF" w14:paraId="5BC628CE" w14:textId="77777777" w:rsidTr="258B2F73">
        <w:trPr>
          <w:trHeight w:val="291"/>
        </w:trPr>
        <w:tc>
          <w:tcPr>
            <w:tcW w:w="706" w:type="dxa"/>
          </w:tcPr>
          <w:p w14:paraId="6353DFAD" w14:textId="77777777" w:rsidR="005F71EB" w:rsidRPr="003958CF" w:rsidRDefault="005F71EB" w:rsidP="005F71EB">
            <w:pPr>
              <w:rPr>
                <w:b/>
                <w:sz w:val="20"/>
                <w:szCs w:val="20"/>
              </w:rPr>
            </w:pPr>
            <w:r w:rsidRPr="003958CF">
              <w:rPr>
                <w:b/>
                <w:sz w:val="20"/>
                <w:szCs w:val="20"/>
              </w:rPr>
              <w:t>11.</w:t>
            </w:r>
          </w:p>
        </w:tc>
        <w:tc>
          <w:tcPr>
            <w:tcW w:w="3280" w:type="dxa"/>
          </w:tcPr>
          <w:p w14:paraId="23B8EBDB" w14:textId="77777777" w:rsidR="005F71EB" w:rsidRPr="003958CF" w:rsidRDefault="005F71EB" w:rsidP="005F71EB">
            <w:pPr>
              <w:tabs>
                <w:tab w:val="left" w:pos="3686"/>
                <w:tab w:val="left" w:pos="6946"/>
              </w:tabs>
              <w:rPr>
                <w:sz w:val="20"/>
                <w:szCs w:val="20"/>
              </w:rPr>
            </w:pPr>
            <w:r w:rsidRPr="003958CF">
              <w:rPr>
                <w:sz w:val="20"/>
                <w:szCs w:val="20"/>
              </w:rPr>
              <w:t>-İnfertilite ve Hemşirelik Yaklaşımı</w:t>
            </w:r>
          </w:p>
          <w:p w14:paraId="083CFBA4" w14:textId="77777777" w:rsidR="005F71EB" w:rsidRPr="003958CF" w:rsidRDefault="005F71EB" w:rsidP="005F71EB">
            <w:pPr>
              <w:tabs>
                <w:tab w:val="left" w:pos="3686"/>
                <w:tab w:val="left" w:pos="6946"/>
              </w:tabs>
              <w:rPr>
                <w:sz w:val="20"/>
                <w:szCs w:val="20"/>
              </w:rPr>
            </w:pPr>
            <w:r w:rsidRPr="003958CF">
              <w:rPr>
                <w:sz w:val="20"/>
                <w:szCs w:val="20"/>
              </w:rPr>
              <w:t>-Menopoz dönemi</w:t>
            </w:r>
          </w:p>
          <w:p w14:paraId="268E7635" w14:textId="77777777" w:rsidR="005F71EB" w:rsidRPr="003958CF" w:rsidRDefault="005F71EB" w:rsidP="005F71EB">
            <w:pPr>
              <w:tabs>
                <w:tab w:val="left" w:pos="3686"/>
                <w:tab w:val="left" w:pos="6946"/>
              </w:tabs>
              <w:rPr>
                <w:sz w:val="20"/>
                <w:szCs w:val="20"/>
              </w:rPr>
            </w:pPr>
          </w:p>
        </w:tc>
        <w:tc>
          <w:tcPr>
            <w:tcW w:w="3034" w:type="dxa"/>
          </w:tcPr>
          <w:p w14:paraId="42598880" w14:textId="77777777" w:rsidR="005F71EB" w:rsidRPr="003958CF" w:rsidRDefault="005F71EB" w:rsidP="005F71EB">
            <w:pPr>
              <w:rPr>
                <w:sz w:val="20"/>
                <w:szCs w:val="20"/>
              </w:rPr>
            </w:pPr>
            <w:r w:rsidRPr="003958CF">
              <w:rPr>
                <w:sz w:val="20"/>
                <w:szCs w:val="20"/>
              </w:rPr>
              <w:t>Merlinda ALUŞ TOKAT</w:t>
            </w:r>
          </w:p>
          <w:p w14:paraId="7FD667A5" w14:textId="77777777" w:rsidR="005F71EB" w:rsidRPr="003958CF" w:rsidRDefault="005F71EB" w:rsidP="005F71EB">
            <w:pPr>
              <w:rPr>
                <w:sz w:val="20"/>
                <w:szCs w:val="20"/>
              </w:rPr>
            </w:pPr>
            <w:r w:rsidRPr="003958CF">
              <w:rPr>
                <w:sz w:val="20"/>
                <w:szCs w:val="20"/>
              </w:rPr>
              <w:t>Dilek BİLGİÇ</w:t>
            </w:r>
          </w:p>
          <w:p w14:paraId="5F531A47" w14:textId="77777777" w:rsidR="005F71EB" w:rsidRPr="003958CF" w:rsidRDefault="005F71EB" w:rsidP="005F71EB">
            <w:pPr>
              <w:rPr>
                <w:color w:val="000000"/>
                <w:sz w:val="20"/>
                <w:szCs w:val="20"/>
              </w:rPr>
            </w:pPr>
            <w:r w:rsidRPr="003958CF">
              <w:rPr>
                <w:color w:val="000000"/>
                <w:sz w:val="20"/>
                <w:szCs w:val="20"/>
              </w:rPr>
              <w:t>Hande YAĞCAN</w:t>
            </w:r>
          </w:p>
          <w:p w14:paraId="12240105" w14:textId="77777777" w:rsidR="005F71EB" w:rsidRPr="003958CF" w:rsidRDefault="005F71EB" w:rsidP="005F71EB">
            <w:pPr>
              <w:rPr>
                <w:sz w:val="20"/>
                <w:szCs w:val="20"/>
              </w:rPr>
            </w:pPr>
            <w:r w:rsidRPr="003958CF">
              <w:rPr>
                <w:sz w:val="20"/>
                <w:szCs w:val="20"/>
              </w:rPr>
              <w:t>Buse GÜLER</w:t>
            </w:r>
          </w:p>
          <w:p w14:paraId="0A47CD86" w14:textId="77777777" w:rsidR="005F71EB" w:rsidRPr="003958CF" w:rsidRDefault="005F71EB" w:rsidP="005F71EB">
            <w:pPr>
              <w:rPr>
                <w:sz w:val="20"/>
                <w:szCs w:val="20"/>
              </w:rPr>
            </w:pPr>
          </w:p>
        </w:tc>
        <w:tc>
          <w:tcPr>
            <w:tcW w:w="2365" w:type="dxa"/>
          </w:tcPr>
          <w:p w14:paraId="7FA443B3" w14:textId="77777777" w:rsidR="005F71EB" w:rsidRPr="003958CF" w:rsidRDefault="005F71EB" w:rsidP="005F71EB">
            <w:pPr>
              <w:rPr>
                <w:sz w:val="20"/>
                <w:szCs w:val="20"/>
              </w:rPr>
            </w:pPr>
            <w:r w:rsidRPr="003958CF">
              <w:rPr>
                <w:color w:val="000000"/>
                <w:sz w:val="20"/>
                <w:szCs w:val="20"/>
              </w:rPr>
              <w:t>Anlatım, Soru cevap, Tartışma, Power point sunusu, Münazara, Video gösterimi, Vaka örneği</w:t>
            </w:r>
          </w:p>
        </w:tc>
      </w:tr>
      <w:tr w:rsidR="005F71EB" w:rsidRPr="003958CF" w14:paraId="6986AD4B" w14:textId="77777777" w:rsidTr="258B2F73">
        <w:trPr>
          <w:trHeight w:val="268"/>
        </w:trPr>
        <w:tc>
          <w:tcPr>
            <w:tcW w:w="706" w:type="dxa"/>
          </w:tcPr>
          <w:p w14:paraId="5C184D90" w14:textId="77777777" w:rsidR="005F71EB" w:rsidRPr="003958CF" w:rsidRDefault="005F71EB" w:rsidP="005F71EB">
            <w:pPr>
              <w:rPr>
                <w:b/>
                <w:sz w:val="20"/>
                <w:szCs w:val="20"/>
              </w:rPr>
            </w:pPr>
            <w:r w:rsidRPr="003958CF">
              <w:rPr>
                <w:b/>
                <w:sz w:val="20"/>
                <w:szCs w:val="20"/>
              </w:rPr>
              <w:t>12.</w:t>
            </w:r>
          </w:p>
        </w:tc>
        <w:tc>
          <w:tcPr>
            <w:tcW w:w="3280" w:type="dxa"/>
          </w:tcPr>
          <w:p w14:paraId="2B646847" w14:textId="77777777" w:rsidR="005F71EB" w:rsidRPr="003958CF" w:rsidRDefault="005F71EB" w:rsidP="005F71EB">
            <w:pPr>
              <w:tabs>
                <w:tab w:val="left" w:pos="3686"/>
                <w:tab w:val="left" w:pos="6946"/>
              </w:tabs>
              <w:rPr>
                <w:sz w:val="20"/>
                <w:szCs w:val="20"/>
              </w:rPr>
            </w:pPr>
            <w:r w:rsidRPr="003958CF">
              <w:rPr>
                <w:sz w:val="20"/>
                <w:szCs w:val="20"/>
              </w:rPr>
              <w:t>-Jinekolojik Tanılama Yöntemleri</w:t>
            </w:r>
          </w:p>
          <w:p w14:paraId="460132E6" w14:textId="77777777" w:rsidR="005F71EB" w:rsidRPr="003958CF" w:rsidRDefault="005F71EB" w:rsidP="005F71EB">
            <w:pPr>
              <w:tabs>
                <w:tab w:val="left" w:pos="3686"/>
                <w:tab w:val="left" w:pos="6946"/>
              </w:tabs>
              <w:rPr>
                <w:sz w:val="20"/>
                <w:szCs w:val="20"/>
              </w:rPr>
            </w:pPr>
          </w:p>
          <w:p w14:paraId="370A89DB" w14:textId="77777777" w:rsidR="005F71EB" w:rsidRPr="003958CF" w:rsidRDefault="005F71EB" w:rsidP="005F71EB">
            <w:pPr>
              <w:tabs>
                <w:tab w:val="left" w:pos="3686"/>
                <w:tab w:val="left" w:pos="6946"/>
              </w:tabs>
              <w:rPr>
                <w:sz w:val="20"/>
                <w:szCs w:val="20"/>
              </w:rPr>
            </w:pPr>
            <w:r w:rsidRPr="003958CF">
              <w:rPr>
                <w:sz w:val="20"/>
                <w:szCs w:val="20"/>
              </w:rPr>
              <w:t>-Kadın Sağlığı Sorunları-Anormal Uterin Kanamalar</w:t>
            </w:r>
          </w:p>
          <w:p w14:paraId="2A576A68" w14:textId="77777777" w:rsidR="005F71EB" w:rsidRPr="003958CF" w:rsidRDefault="005F71EB" w:rsidP="005F71EB">
            <w:pPr>
              <w:tabs>
                <w:tab w:val="left" w:pos="3686"/>
                <w:tab w:val="left" w:pos="6946"/>
              </w:tabs>
              <w:rPr>
                <w:sz w:val="20"/>
                <w:szCs w:val="20"/>
              </w:rPr>
            </w:pPr>
          </w:p>
        </w:tc>
        <w:tc>
          <w:tcPr>
            <w:tcW w:w="3034" w:type="dxa"/>
          </w:tcPr>
          <w:p w14:paraId="7699D512" w14:textId="77777777" w:rsidR="005F71EB" w:rsidRPr="003958CF" w:rsidRDefault="005F71EB" w:rsidP="005F71EB">
            <w:pPr>
              <w:rPr>
                <w:sz w:val="20"/>
                <w:szCs w:val="20"/>
              </w:rPr>
            </w:pPr>
            <w:r w:rsidRPr="003958CF">
              <w:rPr>
                <w:sz w:val="20"/>
                <w:szCs w:val="20"/>
              </w:rPr>
              <w:t>Merlinda ALUŞ TOKAT</w:t>
            </w:r>
          </w:p>
          <w:p w14:paraId="069003B6" w14:textId="77777777" w:rsidR="005F71EB" w:rsidRPr="003958CF" w:rsidRDefault="005F71EB" w:rsidP="005F71EB">
            <w:pPr>
              <w:rPr>
                <w:sz w:val="20"/>
                <w:szCs w:val="20"/>
              </w:rPr>
            </w:pPr>
            <w:r w:rsidRPr="003958CF">
              <w:rPr>
                <w:sz w:val="20"/>
                <w:szCs w:val="20"/>
              </w:rPr>
              <w:t>Dilek BİLGİÇ</w:t>
            </w:r>
          </w:p>
          <w:p w14:paraId="5DEB0D72" w14:textId="77777777" w:rsidR="005F71EB" w:rsidRPr="003958CF" w:rsidRDefault="005F71EB" w:rsidP="005F71EB">
            <w:pPr>
              <w:rPr>
                <w:color w:val="000000"/>
                <w:sz w:val="20"/>
                <w:szCs w:val="20"/>
              </w:rPr>
            </w:pPr>
            <w:r w:rsidRPr="003958CF">
              <w:rPr>
                <w:color w:val="000000"/>
                <w:sz w:val="20"/>
                <w:szCs w:val="20"/>
              </w:rPr>
              <w:t>Hande YAĞCAN</w:t>
            </w:r>
          </w:p>
          <w:p w14:paraId="1D6FAE53" w14:textId="77777777" w:rsidR="005F71EB" w:rsidRPr="003958CF" w:rsidRDefault="005F71EB" w:rsidP="005F71EB">
            <w:pPr>
              <w:rPr>
                <w:sz w:val="20"/>
                <w:szCs w:val="20"/>
              </w:rPr>
            </w:pPr>
            <w:r w:rsidRPr="003958CF">
              <w:rPr>
                <w:sz w:val="20"/>
                <w:szCs w:val="20"/>
              </w:rPr>
              <w:t>Hülya ÖZBERK</w:t>
            </w:r>
          </w:p>
          <w:p w14:paraId="607F6CCF" w14:textId="77777777" w:rsidR="005F71EB" w:rsidRPr="003958CF" w:rsidRDefault="005F71EB" w:rsidP="005F71EB">
            <w:pPr>
              <w:rPr>
                <w:color w:val="000000"/>
                <w:sz w:val="20"/>
                <w:szCs w:val="20"/>
              </w:rPr>
            </w:pPr>
          </w:p>
        </w:tc>
        <w:tc>
          <w:tcPr>
            <w:tcW w:w="2365" w:type="dxa"/>
          </w:tcPr>
          <w:p w14:paraId="137E260E" w14:textId="77777777" w:rsidR="005F71EB" w:rsidRPr="003958CF" w:rsidRDefault="005F71EB" w:rsidP="005F71EB">
            <w:pPr>
              <w:rPr>
                <w:sz w:val="20"/>
                <w:szCs w:val="20"/>
              </w:rPr>
            </w:pPr>
            <w:r w:rsidRPr="003958CF">
              <w:rPr>
                <w:color w:val="000000"/>
                <w:sz w:val="20"/>
                <w:szCs w:val="20"/>
              </w:rPr>
              <w:t>Anlatım, Soru cevap, Tartışma, Power point sunusu, Münazara, Video gösterimi, Vaka örneği</w:t>
            </w:r>
          </w:p>
        </w:tc>
      </w:tr>
      <w:tr w:rsidR="005F71EB" w:rsidRPr="003958CF" w14:paraId="4BF100BC" w14:textId="77777777" w:rsidTr="258B2F73">
        <w:trPr>
          <w:trHeight w:val="231"/>
        </w:trPr>
        <w:tc>
          <w:tcPr>
            <w:tcW w:w="706" w:type="dxa"/>
          </w:tcPr>
          <w:p w14:paraId="6EB2F7A6" w14:textId="77777777" w:rsidR="005F71EB" w:rsidRPr="003958CF" w:rsidRDefault="005F71EB" w:rsidP="005F71EB">
            <w:pPr>
              <w:rPr>
                <w:b/>
                <w:sz w:val="20"/>
                <w:szCs w:val="20"/>
              </w:rPr>
            </w:pPr>
            <w:r w:rsidRPr="003958CF">
              <w:rPr>
                <w:b/>
                <w:sz w:val="20"/>
                <w:szCs w:val="20"/>
              </w:rPr>
              <w:t>13.</w:t>
            </w:r>
          </w:p>
        </w:tc>
        <w:tc>
          <w:tcPr>
            <w:tcW w:w="3280" w:type="dxa"/>
          </w:tcPr>
          <w:p w14:paraId="62D3A09A" w14:textId="77777777" w:rsidR="005F71EB" w:rsidRPr="003958CF" w:rsidRDefault="005F71EB" w:rsidP="005F71EB">
            <w:pPr>
              <w:tabs>
                <w:tab w:val="left" w:pos="3686"/>
                <w:tab w:val="left" w:pos="6946"/>
              </w:tabs>
              <w:rPr>
                <w:sz w:val="20"/>
                <w:szCs w:val="20"/>
              </w:rPr>
            </w:pPr>
            <w:r w:rsidRPr="003958CF">
              <w:rPr>
                <w:sz w:val="20"/>
                <w:szCs w:val="20"/>
              </w:rPr>
              <w:t>-Kadın sağlığı sorunları-Üreme</w:t>
            </w:r>
          </w:p>
          <w:p w14:paraId="6BC5132D" w14:textId="77777777" w:rsidR="005F71EB" w:rsidRPr="003958CF" w:rsidRDefault="005F71EB" w:rsidP="005F71EB">
            <w:pPr>
              <w:tabs>
                <w:tab w:val="left" w:pos="3686"/>
                <w:tab w:val="left" w:pos="6946"/>
              </w:tabs>
              <w:rPr>
                <w:sz w:val="20"/>
                <w:szCs w:val="20"/>
              </w:rPr>
            </w:pPr>
            <w:r w:rsidRPr="003958CF">
              <w:rPr>
                <w:sz w:val="20"/>
                <w:szCs w:val="20"/>
              </w:rPr>
              <w:t>sistemi Enfeksiyonları ve CYBE</w:t>
            </w:r>
          </w:p>
          <w:p w14:paraId="027DA062" w14:textId="77777777" w:rsidR="005F71EB" w:rsidRPr="003958CF" w:rsidRDefault="005F71EB" w:rsidP="005F71EB">
            <w:pPr>
              <w:tabs>
                <w:tab w:val="left" w:pos="3686"/>
                <w:tab w:val="left" w:pos="6946"/>
              </w:tabs>
              <w:rPr>
                <w:sz w:val="20"/>
                <w:szCs w:val="20"/>
              </w:rPr>
            </w:pPr>
          </w:p>
          <w:p w14:paraId="287E8CF8" w14:textId="77777777" w:rsidR="005F71EB" w:rsidRPr="003958CF" w:rsidRDefault="005F71EB" w:rsidP="005F71EB">
            <w:pPr>
              <w:tabs>
                <w:tab w:val="left" w:pos="3686"/>
                <w:tab w:val="left" w:pos="6946"/>
              </w:tabs>
              <w:rPr>
                <w:sz w:val="20"/>
                <w:szCs w:val="20"/>
              </w:rPr>
            </w:pPr>
            <w:r w:rsidRPr="003958CF">
              <w:rPr>
                <w:sz w:val="20"/>
                <w:szCs w:val="20"/>
              </w:rPr>
              <w:t>-Kadın sağlığı sorunları-Üreme organlarının yapısal bozuklukları</w:t>
            </w:r>
          </w:p>
          <w:p w14:paraId="19F2D6DF" w14:textId="77777777" w:rsidR="005F71EB" w:rsidRPr="003958CF" w:rsidRDefault="005F71EB" w:rsidP="005F71EB">
            <w:pPr>
              <w:tabs>
                <w:tab w:val="left" w:pos="3686"/>
                <w:tab w:val="left" w:pos="6946"/>
              </w:tabs>
              <w:rPr>
                <w:sz w:val="20"/>
                <w:szCs w:val="20"/>
              </w:rPr>
            </w:pPr>
          </w:p>
        </w:tc>
        <w:tc>
          <w:tcPr>
            <w:tcW w:w="3034" w:type="dxa"/>
          </w:tcPr>
          <w:p w14:paraId="1429EC27" w14:textId="77777777" w:rsidR="005F71EB" w:rsidRPr="003958CF" w:rsidRDefault="005F71EB" w:rsidP="005F71EB">
            <w:pPr>
              <w:rPr>
                <w:sz w:val="20"/>
                <w:szCs w:val="20"/>
              </w:rPr>
            </w:pPr>
            <w:r w:rsidRPr="003958CF">
              <w:rPr>
                <w:sz w:val="20"/>
                <w:szCs w:val="20"/>
              </w:rPr>
              <w:t>Merlinda ALUŞ TOKAT</w:t>
            </w:r>
          </w:p>
          <w:p w14:paraId="27553E0E" w14:textId="77777777" w:rsidR="005F71EB" w:rsidRPr="003958CF" w:rsidRDefault="005F71EB" w:rsidP="005F71EB">
            <w:pPr>
              <w:rPr>
                <w:sz w:val="20"/>
                <w:szCs w:val="20"/>
              </w:rPr>
            </w:pPr>
            <w:r w:rsidRPr="003958CF">
              <w:rPr>
                <w:sz w:val="20"/>
                <w:szCs w:val="20"/>
              </w:rPr>
              <w:t>Dilek BİLGİÇ</w:t>
            </w:r>
          </w:p>
          <w:p w14:paraId="0C3A672C" w14:textId="77777777" w:rsidR="005F71EB" w:rsidRPr="003958CF" w:rsidRDefault="005F71EB" w:rsidP="005F71EB">
            <w:pPr>
              <w:rPr>
                <w:color w:val="000000"/>
                <w:sz w:val="20"/>
                <w:szCs w:val="20"/>
              </w:rPr>
            </w:pPr>
            <w:r w:rsidRPr="003958CF">
              <w:rPr>
                <w:color w:val="000000"/>
                <w:sz w:val="20"/>
                <w:szCs w:val="20"/>
              </w:rPr>
              <w:t>Hande YAĞCAN</w:t>
            </w:r>
          </w:p>
          <w:p w14:paraId="3794AC6C" w14:textId="77777777" w:rsidR="005F71EB" w:rsidRPr="003958CF" w:rsidRDefault="005F71EB" w:rsidP="005F71EB">
            <w:pPr>
              <w:rPr>
                <w:sz w:val="20"/>
                <w:szCs w:val="20"/>
              </w:rPr>
            </w:pPr>
            <w:r w:rsidRPr="003958CF">
              <w:rPr>
                <w:sz w:val="20"/>
                <w:szCs w:val="20"/>
              </w:rPr>
              <w:t>Hülya ÖZBERK</w:t>
            </w:r>
          </w:p>
          <w:p w14:paraId="5DA76FDE" w14:textId="77777777" w:rsidR="005F71EB" w:rsidRPr="003958CF" w:rsidRDefault="005F71EB" w:rsidP="005F71EB">
            <w:pPr>
              <w:rPr>
                <w:sz w:val="20"/>
                <w:szCs w:val="20"/>
              </w:rPr>
            </w:pPr>
          </w:p>
        </w:tc>
        <w:tc>
          <w:tcPr>
            <w:tcW w:w="2365" w:type="dxa"/>
          </w:tcPr>
          <w:p w14:paraId="7B7B802C" w14:textId="77777777" w:rsidR="005F71EB" w:rsidRPr="003958CF" w:rsidRDefault="005F71EB" w:rsidP="005F71EB">
            <w:pPr>
              <w:rPr>
                <w:sz w:val="20"/>
                <w:szCs w:val="20"/>
              </w:rPr>
            </w:pPr>
            <w:r w:rsidRPr="003958CF">
              <w:rPr>
                <w:color w:val="000000"/>
                <w:sz w:val="20"/>
                <w:szCs w:val="20"/>
              </w:rPr>
              <w:t>Anlatım, Soru cevap, Tartışma, Power point sunusu, Münazara, Vaka örneği</w:t>
            </w:r>
          </w:p>
        </w:tc>
      </w:tr>
      <w:tr w:rsidR="005F71EB" w:rsidRPr="003958CF" w14:paraId="159DCCAC" w14:textId="77777777" w:rsidTr="258B2F73">
        <w:trPr>
          <w:trHeight w:val="317"/>
        </w:trPr>
        <w:tc>
          <w:tcPr>
            <w:tcW w:w="706" w:type="dxa"/>
          </w:tcPr>
          <w:p w14:paraId="77B603BC" w14:textId="77777777" w:rsidR="005F71EB" w:rsidRPr="003958CF" w:rsidRDefault="005F71EB" w:rsidP="005F71EB">
            <w:pPr>
              <w:rPr>
                <w:b/>
                <w:sz w:val="20"/>
                <w:szCs w:val="20"/>
              </w:rPr>
            </w:pPr>
            <w:r w:rsidRPr="003958CF">
              <w:rPr>
                <w:b/>
                <w:sz w:val="20"/>
                <w:szCs w:val="20"/>
              </w:rPr>
              <w:t>14.</w:t>
            </w:r>
          </w:p>
        </w:tc>
        <w:tc>
          <w:tcPr>
            <w:tcW w:w="3280" w:type="dxa"/>
          </w:tcPr>
          <w:p w14:paraId="1CBA4287" w14:textId="77777777" w:rsidR="005F71EB" w:rsidRPr="003958CF" w:rsidRDefault="005F71EB" w:rsidP="005F71EB">
            <w:pPr>
              <w:tabs>
                <w:tab w:val="left" w:pos="3686"/>
                <w:tab w:val="left" w:pos="6946"/>
              </w:tabs>
              <w:rPr>
                <w:sz w:val="20"/>
                <w:szCs w:val="20"/>
              </w:rPr>
            </w:pPr>
            <w:r w:rsidRPr="003958CF">
              <w:rPr>
                <w:sz w:val="20"/>
                <w:szCs w:val="20"/>
              </w:rPr>
              <w:t>-Kadın Sağlığı Sorunları- Cinsel İşlev</w:t>
            </w:r>
          </w:p>
          <w:p w14:paraId="3096F901" w14:textId="77777777" w:rsidR="005F71EB" w:rsidRPr="003958CF" w:rsidRDefault="005F71EB" w:rsidP="005F71EB">
            <w:pPr>
              <w:tabs>
                <w:tab w:val="left" w:pos="3686"/>
                <w:tab w:val="left" w:pos="6946"/>
              </w:tabs>
              <w:rPr>
                <w:sz w:val="20"/>
                <w:szCs w:val="20"/>
              </w:rPr>
            </w:pPr>
            <w:r w:rsidRPr="003958CF">
              <w:rPr>
                <w:sz w:val="20"/>
                <w:szCs w:val="20"/>
              </w:rPr>
              <w:t>Bozuklukları</w:t>
            </w:r>
          </w:p>
          <w:p w14:paraId="2ADB6B8A" w14:textId="77777777" w:rsidR="005F71EB" w:rsidRPr="003958CF" w:rsidRDefault="005F71EB" w:rsidP="005F71EB">
            <w:pPr>
              <w:tabs>
                <w:tab w:val="left" w:pos="3686"/>
                <w:tab w:val="left" w:pos="6946"/>
              </w:tabs>
              <w:rPr>
                <w:sz w:val="20"/>
                <w:szCs w:val="20"/>
              </w:rPr>
            </w:pPr>
            <w:r w:rsidRPr="003958CF">
              <w:rPr>
                <w:sz w:val="20"/>
                <w:szCs w:val="20"/>
              </w:rPr>
              <w:t>- Jinekolojik Bening Sorunlar (PCOS vs.)</w:t>
            </w:r>
          </w:p>
          <w:p w14:paraId="3EB94E3F" w14:textId="77777777" w:rsidR="005F71EB" w:rsidRPr="003958CF" w:rsidRDefault="005F71EB" w:rsidP="005F71EB">
            <w:pPr>
              <w:tabs>
                <w:tab w:val="left" w:pos="3686"/>
                <w:tab w:val="left" w:pos="6946"/>
              </w:tabs>
              <w:rPr>
                <w:sz w:val="20"/>
                <w:szCs w:val="20"/>
              </w:rPr>
            </w:pPr>
            <w:r w:rsidRPr="003958CF">
              <w:rPr>
                <w:sz w:val="20"/>
                <w:szCs w:val="20"/>
              </w:rPr>
              <w:t>- Üreme Organ Tümörleri ve Hemşirelik Bakımı</w:t>
            </w:r>
          </w:p>
        </w:tc>
        <w:tc>
          <w:tcPr>
            <w:tcW w:w="3034" w:type="dxa"/>
          </w:tcPr>
          <w:p w14:paraId="65FB9ACE" w14:textId="77777777" w:rsidR="005F71EB" w:rsidRPr="003958CF" w:rsidRDefault="005F71EB" w:rsidP="005F71EB">
            <w:pPr>
              <w:rPr>
                <w:sz w:val="20"/>
                <w:szCs w:val="20"/>
              </w:rPr>
            </w:pPr>
            <w:r w:rsidRPr="003958CF">
              <w:rPr>
                <w:sz w:val="20"/>
                <w:szCs w:val="20"/>
              </w:rPr>
              <w:t>Merlinda ALUŞ TOKAT</w:t>
            </w:r>
          </w:p>
          <w:p w14:paraId="006EBB77" w14:textId="77777777" w:rsidR="005F71EB" w:rsidRPr="003958CF" w:rsidRDefault="005F71EB" w:rsidP="005F71EB">
            <w:pPr>
              <w:rPr>
                <w:sz w:val="20"/>
                <w:szCs w:val="20"/>
              </w:rPr>
            </w:pPr>
            <w:r w:rsidRPr="003958CF">
              <w:rPr>
                <w:sz w:val="20"/>
                <w:szCs w:val="20"/>
              </w:rPr>
              <w:t>Dilek BİLGİÇ</w:t>
            </w:r>
          </w:p>
          <w:p w14:paraId="331A638D" w14:textId="77777777" w:rsidR="005F71EB" w:rsidRPr="003958CF" w:rsidRDefault="005F71EB" w:rsidP="005F71EB">
            <w:pPr>
              <w:rPr>
                <w:color w:val="000000"/>
                <w:sz w:val="20"/>
                <w:szCs w:val="20"/>
              </w:rPr>
            </w:pPr>
            <w:r w:rsidRPr="003958CF">
              <w:rPr>
                <w:color w:val="000000"/>
                <w:sz w:val="20"/>
                <w:szCs w:val="20"/>
              </w:rPr>
              <w:t>Hande YAĞCAN</w:t>
            </w:r>
          </w:p>
          <w:p w14:paraId="1669EF38" w14:textId="77777777" w:rsidR="005F71EB" w:rsidRPr="003958CF" w:rsidRDefault="005F71EB" w:rsidP="005F71EB">
            <w:pPr>
              <w:rPr>
                <w:sz w:val="20"/>
                <w:szCs w:val="20"/>
              </w:rPr>
            </w:pPr>
            <w:r w:rsidRPr="003958CF">
              <w:rPr>
                <w:sz w:val="20"/>
                <w:szCs w:val="20"/>
              </w:rPr>
              <w:t>Hülya ÖZBERK</w:t>
            </w:r>
          </w:p>
          <w:p w14:paraId="790AF1E6" w14:textId="77777777" w:rsidR="005F71EB" w:rsidRPr="003958CF" w:rsidRDefault="005F71EB" w:rsidP="005F71EB">
            <w:pPr>
              <w:rPr>
                <w:sz w:val="20"/>
                <w:szCs w:val="20"/>
              </w:rPr>
            </w:pPr>
            <w:r w:rsidRPr="003958CF">
              <w:rPr>
                <w:sz w:val="20"/>
                <w:szCs w:val="20"/>
              </w:rPr>
              <w:t>Buse GÜLER</w:t>
            </w:r>
          </w:p>
          <w:p w14:paraId="33EEEFBE" w14:textId="77777777" w:rsidR="005F71EB" w:rsidRPr="003958CF" w:rsidRDefault="005F71EB" w:rsidP="005F71EB">
            <w:pPr>
              <w:rPr>
                <w:color w:val="000000"/>
                <w:sz w:val="20"/>
                <w:szCs w:val="20"/>
              </w:rPr>
            </w:pPr>
          </w:p>
        </w:tc>
        <w:tc>
          <w:tcPr>
            <w:tcW w:w="2365" w:type="dxa"/>
          </w:tcPr>
          <w:p w14:paraId="70700C89" w14:textId="77777777" w:rsidR="005F71EB" w:rsidRPr="003958CF" w:rsidRDefault="005F71EB" w:rsidP="005F71EB">
            <w:pPr>
              <w:rPr>
                <w:sz w:val="20"/>
                <w:szCs w:val="20"/>
              </w:rPr>
            </w:pPr>
            <w:r w:rsidRPr="003958CF">
              <w:rPr>
                <w:color w:val="000000"/>
                <w:sz w:val="20"/>
                <w:szCs w:val="20"/>
              </w:rPr>
              <w:t>Anlatım, Soru cevap, Tartışma, Power point sunusu, Münazara, Vaka örneği</w:t>
            </w:r>
          </w:p>
        </w:tc>
      </w:tr>
    </w:tbl>
    <w:p w14:paraId="61C1A159" w14:textId="77777777" w:rsidR="005F71EB" w:rsidRPr="003958CF" w:rsidRDefault="005F71EB" w:rsidP="005F71EB">
      <w:pPr>
        <w:tabs>
          <w:tab w:val="left" w:pos="1155"/>
        </w:tabs>
        <w:rPr>
          <w:b/>
          <w:sz w:val="20"/>
          <w:szCs w:val="20"/>
        </w:rPr>
      </w:pPr>
    </w:p>
    <w:p w14:paraId="2CE2C868" w14:textId="4FCF3039" w:rsidR="005F71EB" w:rsidRPr="003958CF" w:rsidRDefault="005F71EB" w:rsidP="258B2F73">
      <w:pPr>
        <w:rPr>
          <w:b/>
          <w:bCs/>
          <w:sz w:val="20"/>
          <w:szCs w:val="20"/>
        </w:rPr>
      </w:pPr>
      <w:r w:rsidRPr="258B2F73">
        <w:rPr>
          <w:b/>
          <w:bCs/>
          <w:sz w:val="20"/>
          <w:szCs w:val="20"/>
        </w:rPr>
        <w:t xml:space="preserve">Tablo 2.1. Dersin Öğrenme Çıktılarının Program Çıktılarına Katkısı </w:t>
      </w:r>
    </w:p>
    <w:p w14:paraId="132EF83A" w14:textId="77777777" w:rsidR="005F71EB" w:rsidRPr="003958CF" w:rsidRDefault="005F71EB" w:rsidP="005F71EB">
      <w:pPr>
        <w:rPr>
          <w:b/>
          <w:sz w:val="20"/>
          <w:szCs w:val="20"/>
        </w:rPr>
      </w:pPr>
      <w:r w:rsidRPr="003958CF">
        <w:rPr>
          <w:b/>
          <w:sz w:val="20"/>
          <w:szCs w:val="20"/>
        </w:rPr>
        <w:t>0-katkısı yok</w:t>
      </w:r>
      <w:r w:rsidRPr="003958CF">
        <w:rPr>
          <w:b/>
          <w:sz w:val="20"/>
          <w:szCs w:val="20"/>
        </w:rPr>
        <w:tab/>
        <w:t>1-az katkısı var</w:t>
      </w:r>
      <w:r w:rsidRPr="003958CF">
        <w:rPr>
          <w:b/>
          <w:sz w:val="20"/>
          <w:szCs w:val="20"/>
        </w:rPr>
        <w:tab/>
      </w:r>
      <w:r w:rsidRPr="003958CF">
        <w:rPr>
          <w:b/>
          <w:sz w:val="20"/>
          <w:szCs w:val="20"/>
        </w:rPr>
        <w:tab/>
        <w:t>2-orta düzeyde katkısı var</w:t>
      </w:r>
      <w:r w:rsidRPr="003958CF">
        <w:rPr>
          <w:b/>
          <w:sz w:val="20"/>
          <w:szCs w:val="20"/>
        </w:rPr>
        <w:tab/>
        <w:t>3-tam katkısı var</w:t>
      </w:r>
      <w:r w:rsidRPr="003958CF">
        <w:rPr>
          <w:b/>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562"/>
        <w:gridCol w:w="560"/>
        <w:gridCol w:w="560"/>
        <w:gridCol w:w="647"/>
        <w:gridCol w:w="529"/>
        <w:gridCol w:w="622"/>
        <w:gridCol w:w="620"/>
        <w:gridCol w:w="620"/>
        <w:gridCol w:w="620"/>
        <w:gridCol w:w="620"/>
        <w:gridCol w:w="621"/>
        <w:gridCol w:w="621"/>
        <w:gridCol w:w="621"/>
      </w:tblGrid>
      <w:tr w:rsidR="005F71EB" w:rsidRPr="003958CF" w14:paraId="6ED23A38" w14:textId="77777777" w:rsidTr="005F71EB">
        <w:tc>
          <w:tcPr>
            <w:tcW w:w="489" w:type="pct"/>
          </w:tcPr>
          <w:p w14:paraId="0BF596A0" w14:textId="77777777" w:rsidR="005F71EB" w:rsidRPr="003958CF" w:rsidRDefault="005F71EB" w:rsidP="005F71EB">
            <w:pPr>
              <w:rPr>
                <w:b/>
                <w:sz w:val="20"/>
                <w:szCs w:val="20"/>
              </w:rPr>
            </w:pPr>
            <w:r w:rsidRPr="003958CF">
              <w:rPr>
                <w:b/>
                <w:sz w:val="20"/>
                <w:szCs w:val="20"/>
              </w:rPr>
              <w:t xml:space="preserve">Zorunlu dersler </w:t>
            </w:r>
          </w:p>
        </w:tc>
        <w:tc>
          <w:tcPr>
            <w:tcW w:w="325" w:type="pct"/>
          </w:tcPr>
          <w:p w14:paraId="67A02B86" w14:textId="77777777" w:rsidR="005F71EB" w:rsidRPr="003958CF" w:rsidRDefault="005F71EB" w:rsidP="005F71EB">
            <w:pPr>
              <w:spacing w:after="195"/>
              <w:rPr>
                <w:b/>
                <w:sz w:val="20"/>
                <w:szCs w:val="20"/>
              </w:rPr>
            </w:pPr>
            <w:r w:rsidRPr="003958CF">
              <w:rPr>
                <w:b/>
                <w:sz w:val="20"/>
                <w:szCs w:val="20"/>
              </w:rPr>
              <w:t>PÇ 1</w:t>
            </w:r>
          </w:p>
        </w:tc>
        <w:tc>
          <w:tcPr>
            <w:tcW w:w="324" w:type="pct"/>
          </w:tcPr>
          <w:p w14:paraId="06B2A4C0" w14:textId="77777777" w:rsidR="005F71EB" w:rsidRPr="003958CF" w:rsidRDefault="005F71EB" w:rsidP="005F71EB">
            <w:pPr>
              <w:spacing w:after="195"/>
              <w:rPr>
                <w:b/>
                <w:sz w:val="20"/>
                <w:szCs w:val="20"/>
              </w:rPr>
            </w:pPr>
            <w:r w:rsidRPr="003958CF">
              <w:rPr>
                <w:b/>
                <w:sz w:val="20"/>
                <w:szCs w:val="20"/>
              </w:rPr>
              <w:t>PÇ 2</w:t>
            </w:r>
          </w:p>
        </w:tc>
        <w:tc>
          <w:tcPr>
            <w:tcW w:w="324" w:type="pct"/>
          </w:tcPr>
          <w:p w14:paraId="0E6710E7" w14:textId="77777777" w:rsidR="005F71EB" w:rsidRPr="003958CF" w:rsidRDefault="005F71EB" w:rsidP="005F71EB">
            <w:pPr>
              <w:spacing w:after="195"/>
              <w:rPr>
                <w:b/>
                <w:sz w:val="20"/>
                <w:szCs w:val="20"/>
              </w:rPr>
            </w:pPr>
            <w:r w:rsidRPr="003958CF">
              <w:rPr>
                <w:b/>
                <w:sz w:val="20"/>
                <w:szCs w:val="20"/>
              </w:rPr>
              <w:t>PÇ 3</w:t>
            </w:r>
          </w:p>
        </w:tc>
        <w:tc>
          <w:tcPr>
            <w:tcW w:w="372" w:type="pct"/>
          </w:tcPr>
          <w:p w14:paraId="23001568" w14:textId="77777777" w:rsidR="005F71EB" w:rsidRPr="003958CF" w:rsidRDefault="005F71EB" w:rsidP="005F71EB">
            <w:pPr>
              <w:spacing w:after="195"/>
              <w:rPr>
                <w:b/>
                <w:sz w:val="20"/>
                <w:szCs w:val="20"/>
              </w:rPr>
            </w:pPr>
            <w:r w:rsidRPr="003958CF">
              <w:rPr>
                <w:b/>
                <w:sz w:val="20"/>
                <w:szCs w:val="20"/>
              </w:rPr>
              <w:t>PÇ 4</w:t>
            </w:r>
          </w:p>
        </w:tc>
        <w:tc>
          <w:tcPr>
            <w:tcW w:w="307" w:type="pct"/>
          </w:tcPr>
          <w:p w14:paraId="5542060E" w14:textId="77777777" w:rsidR="005F71EB" w:rsidRPr="003958CF" w:rsidRDefault="005F71EB" w:rsidP="005F71EB">
            <w:pPr>
              <w:spacing w:after="195"/>
              <w:rPr>
                <w:b/>
                <w:sz w:val="20"/>
                <w:szCs w:val="20"/>
              </w:rPr>
            </w:pPr>
            <w:r w:rsidRPr="003958CF">
              <w:rPr>
                <w:b/>
                <w:sz w:val="20"/>
                <w:szCs w:val="20"/>
              </w:rPr>
              <w:t>PÇ 5</w:t>
            </w:r>
          </w:p>
        </w:tc>
        <w:tc>
          <w:tcPr>
            <w:tcW w:w="358" w:type="pct"/>
          </w:tcPr>
          <w:p w14:paraId="60EF27AB" w14:textId="77777777" w:rsidR="005F71EB" w:rsidRPr="003958CF" w:rsidRDefault="005F71EB" w:rsidP="005F71EB">
            <w:pPr>
              <w:spacing w:after="195"/>
              <w:rPr>
                <w:b/>
                <w:sz w:val="20"/>
                <w:szCs w:val="20"/>
              </w:rPr>
            </w:pPr>
            <w:r w:rsidRPr="003958CF">
              <w:rPr>
                <w:b/>
                <w:sz w:val="20"/>
                <w:szCs w:val="20"/>
              </w:rPr>
              <w:t>PÇ 6</w:t>
            </w:r>
          </w:p>
        </w:tc>
        <w:tc>
          <w:tcPr>
            <w:tcW w:w="357" w:type="pct"/>
          </w:tcPr>
          <w:p w14:paraId="51D1AA21" w14:textId="77777777" w:rsidR="005F71EB" w:rsidRPr="003958CF" w:rsidRDefault="005F71EB" w:rsidP="005F71EB">
            <w:pPr>
              <w:spacing w:after="195"/>
              <w:rPr>
                <w:b/>
                <w:sz w:val="20"/>
                <w:szCs w:val="20"/>
              </w:rPr>
            </w:pPr>
            <w:r w:rsidRPr="003958CF">
              <w:rPr>
                <w:b/>
                <w:sz w:val="20"/>
                <w:szCs w:val="20"/>
              </w:rPr>
              <w:t>PÇ 7</w:t>
            </w:r>
          </w:p>
        </w:tc>
        <w:tc>
          <w:tcPr>
            <w:tcW w:w="357" w:type="pct"/>
          </w:tcPr>
          <w:p w14:paraId="73789A1D" w14:textId="77777777" w:rsidR="005F71EB" w:rsidRPr="003958CF" w:rsidRDefault="005F71EB" w:rsidP="005F71EB">
            <w:pPr>
              <w:spacing w:after="195"/>
              <w:rPr>
                <w:b/>
                <w:sz w:val="20"/>
                <w:szCs w:val="20"/>
              </w:rPr>
            </w:pPr>
            <w:r w:rsidRPr="003958CF">
              <w:rPr>
                <w:b/>
                <w:sz w:val="20"/>
                <w:szCs w:val="20"/>
              </w:rPr>
              <w:t>PÇ 8</w:t>
            </w:r>
          </w:p>
        </w:tc>
        <w:tc>
          <w:tcPr>
            <w:tcW w:w="357" w:type="pct"/>
          </w:tcPr>
          <w:p w14:paraId="74BD3A7A" w14:textId="77777777" w:rsidR="005F71EB" w:rsidRPr="003958CF" w:rsidRDefault="005F71EB" w:rsidP="005F71EB">
            <w:pPr>
              <w:spacing w:after="195"/>
              <w:rPr>
                <w:b/>
                <w:sz w:val="20"/>
                <w:szCs w:val="20"/>
              </w:rPr>
            </w:pPr>
            <w:r w:rsidRPr="003958CF">
              <w:rPr>
                <w:b/>
                <w:sz w:val="20"/>
                <w:szCs w:val="20"/>
              </w:rPr>
              <w:t>PÇ 9</w:t>
            </w:r>
          </w:p>
        </w:tc>
        <w:tc>
          <w:tcPr>
            <w:tcW w:w="357" w:type="pct"/>
          </w:tcPr>
          <w:p w14:paraId="1A79428C" w14:textId="77777777" w:rsidR="005F71EB" w:rsidRPr="003958CF" w:rsidRDefault="005F71EB" w:rsidP="005F71EB">
            <w:pPr>
              <w:spacing w:after="195"/>
              <w:rPr>
                <w:b/>
                <w:sz w:val="20"/>
                <w:szCs w:val="20"/>
              </w:rPr>
            </w:pPr>
            <w:r w:rsidRPr="003958CF">
              <w:rPr>
                <w:b/>
                <w:sz w:val="20"/>
                <w:szCs w:val="20"/>
              </w:rPr>
              <w:t>PÇ 10</w:t>
            </w:r>
          </w:p>
        </w:tc>
        <w:tc>
          <w:tcPr>
            <w:tcW w:w="357" w:type="pct"/>
          </w:tcPr>
          <w:p w14:paraId="38FAC1D0" w14:textId="77777777" w:rsidR="005F71EB" w:rsidRPr="003958CF" w:rsidRDefault="005F71EB" w:rsidP="005F71EB">
            <w:pPr>
              <w:spacing w:after="195"/>
              <w:rPr>
                <w:b/>
                <w:sz w:val="20"/>
                <w:szCs w:val="20"/>
              </w:rPr>
            </w:pPr>
            <w:r w:rsidRPr="003958CF">
              <w:rPr>
                <w:b/>
                <w:sz w:val="20"/>
                <w:szCs w:val="20"/>
              </w:rPr>
              <w:t>PÇ 11</w:t>
            </w:r>
          </w:p>
        </w:tc>
        <w:tc>
          <w:tcPr>
            <w:tcW w:w="357" w:type="pct"/>
          </w:tcPr>
          <w:p w14:paraId="06EA10F2" w14:textId="77777777" w:rsidR="005F71EB" w:rsidRPr="003958CF" w:rsidRDefault="005F71EB" w:rsidP="005F71EB">
            <w:pPr>
              <w:spacing w:after="195"/>
              <w:rPr>
                <w:b/>
                <w:sz w:val="20"/>
                <w:szCs w:val="20"/>
              </w:rPr>
            </w:pPr>
            <w:r w:rsidRPr="003958CF">
              <w:rPr>
                <w:b/>
                <w:sz w:val="20"/>
                <w:szCs w:val="20"/>
              </w:rPr>
              <w:t>PÇ 12</w:t>
            </w:r>
          </w:p>
        </w:tc>
        <w:tc>
          <w:tcPr>
            <w:tcW w:w="357" w:type="pct"/>
          </w:tcPr>
          <w:p w14:paraId="5C98D939" w14:textId="77777777" w:rsidR="005F71EB" w:rsidRPr="003958CF" w:rsidRDefault="005F71EB" w:rsidP="005F71EB">
            <w:pPr>
              <w:spacing w:after="195"/>
              <w:rPr>
                <w:b/>
                <w:sz w:val="20"/>
                <w:szCs w:val="20"/>
              </w:rPr>
            </w:pPr>
            <w:r w:rsidRPr="003958CF">
              <w:rPr>
                <w:b/>
                <w:sz w:val="20"/>
                <w:szCs w:val="20"/>
              </w:rPr>
              <w:t>PÇ 13</w:t>
            </w:r>
          </w:p>
        </w:tc>
      </w:tr>
      <w:tr w:rsidR="005F71EB" w:rsidRPr="003958CF" w14:paraId="5A0F5A40" w14:textId="77777777" w:rsidTr="005F71EB">
        <w:tc>
          <w:tcPr>
            <w:tcW w:w="489" w:type="pct"/>
          </w:tcPr>
          <w:p w14:paraId="1210605F" w14:textId="77777777" w:rsidR="005F71EB" w:rsidRPr="003958CF" w:rsidRDefault="005F71EB" w:rsidP="005F71EB">
            <w:pPr>
              <w:rPr>
                <w:b/>
                <w:sz w:val="20"/>
                <w:szCs w:val="20"/>
              </w:rPr>
            </w:pPr>
            <w:r w:rsidRPr="003958CF">
              <w:rPr>
                <w:b/>
                <w:sz w:val="20"/>
                <w:szCs w:val="20"/>
              </w:rPr>
              <w:t>Kadın Sağlığı ve Hastalıkları Hemşireliği</w:t>
            </w:r>
          </w:p>
        </w:tc>
        <w:tc>
          <w:tcPr>
            <w:tcW w:w="325" w:type="pct"/>
          </w:tcPr>
          <w:p w14:paraId="194DD0E4" w14:textId="77777777" w:rsidR="005F71EB" w:rsidRPr="003958CF" w:rsidRDefault="005F71EB" w:rsidP="005F71EB">
            <w:pPr>
              <w:spacing w:after="195"/>
              <w:rPr>
                <w:sz w:val="20"/>
                <w:szCs w:val="20"/>
              </w:rPr>
            </w:pPr>
            <w:r w:rsidRPr="003958CF">
              <w:rPr>
                <w:sz w:val="20"/>
                <w:szCs w:val="20"/>
              </w:rPr>
              <w:t>3</w:t>
            </w:r>
          </w:p>
        </w:tc>
        <w:tc>
          <w:tcPr>
            <w:tcW w:w="324" w:type="pct"/>
          </w:tcPr>
          <w:p w14:paraId="59536D07" w14:textId="77777777" w:rsidR="005F71EB" w:rsidRPr="003958CF" w:rsidRDefault="005F71EB" w:rsidP="005F71EB">
            <w:pPr>
              <w:spacing w:after="195"/>
              <w:rPr>
                <w:sz w:val="20"/>
                <w:szCs w:val="20"/>
              </w:rPr>
            </w:pPr>
            <w:r w:rsidRPr="003958CF">
              <w:rPr>
                <w:sz w:val="20"/>
                <w:szCs w:val="20"/>
              </w:rPr>
              <w:t>3</w:t>
            </w:r>
          </w:p>
        </w:tc>
        <w:tc>
          <w:tcPr>
            <w:tcW w:w="324" w:type="pct"/>
          </w:tcPr>
          <w:p w14:paraId="708A9A34" w14:textId="77777777" w:rsidR="005F71EB" w:rsidRPr="003958CF" w:rsidRDefault="005F71EB" w:rsidP="005F71EB">
            <w:pPr>
              <w:spacing w:after="195"/>
              <w:rPr>
                <w:sz w:val="20"/>
                <w:szCs w:val="20"/>
              </w:rPr>
            </w:pPr>
            <w:r w:rsidRPr="003958CF">
              <w:rPr>
                <w:sz w:val="20"/>
                <w:szCs w:val="20"/>
              </w:rPr>
              <w:t>3</w:t>
            </w:r>
          </w:p>
        </w:tc>
        <w:tc>
          <w:tcPr>
            <w:tcW w:w="372" w:type="pct"/>
          </w:tcPr>
          <w:p w14:paraId="104AB5FA" w14:textId="77777777" w:rsidR="005F71EB" w:rsidRPr="003958CF" w:rsidRDefault="005F71EB" w:rsidP="005F71EB">
            <w:pPr>
              <w:spacing w:after="195"/>
              <w:rPr>
                <w:sz w:val="20"/>
                <w:szCs w:val="20"/>
              </w:rPr>
            </w:pPr>
            <w:r w:rsidRPr="003958CF">
              <w:rPr>
                <w:sz w:val="20"/>
                <w:szCs w:val="20"/>
              </w:rPr>
              <w:t>3</w:t>
            </w:r>
          </w:p>
        </w:tc>
        <w:tc>
          <w:tcPr>
            <w:tcW w:w="307" w:type="pct"/>
          </w:tcPr>
          <w:p w14:paraId="1D33FFAE" w14:textId="77777777" w:rsidR="005F71EB" w:rsidRPr="003958CF" w:rsidRDefault="005F71EB" w:rsidP="005F71EB">
            <w:pPr>
              <w:spacing w:after="195"/>
              <w:rPr>
                <w:sz w:val="20"/>
                <w:szCs w:val="20"/>
              </w:rPr>
            </w:pPr>
            <w:r w:rsidRPr="003958CF">
              <w:rPr>
                <w:sz w:val="20"/>
                <w:szCs w:val="20"/>
              </w:rPr>
              <w:t>2</w:t>
            </w:r>
          </w:p>
        </w:tc>
        <w:tc>
          <w:tcPr>
            <w:tcW w:w="358" w:type="pct"/>
          </w:tcPr>
          <w:p w14:paraId="6EE4711A" w14:textId="77777777" w:rsidR="005F71EB" w:rsidRPr="003958CF" w:rsidRDefault="005F71EB" w:rsidP="005F71EB">
            <w:pPr>
              <w:spacing w:after="195"/>
              <w:rPr>
                <w:sz w:val="20"/>
                <w:szCs w:val="20"/>
              </w:rPr>
            </w:pPr>
            <w:r w:rsidRPr="003958CF">
              <w:rPr>
                <w:sz w:val="20"/>
                <w:szCs w:val="20"/>
              </w:rPr>
              <w:t>2</w:t>
            </w:r>
          </w:p>
        </w:tc>
        <w:tc>
          <w:tcPr>
            <w:tcW w:w="357" w:type="pct"/>
          </w:tcPr>
          <w:p w14:paraId="4CD3E9CE" w14:textId="77777777" w:rsidR="005F71EB" w:rsidRPr="003958CF" w:rsidRDefault="005F71EB" w:rsidP="005F71EB">
            <w:pPr>
              <w:spacing w:after="195"/>
              <w:rPr>
                <w:sz w:val="20"/>
                <w:szCs w:val="20"/>
              </w:rPr>
            </w:pPr>
            <w:r w:rsidRPr="003958CF">
              <w:rPr>
                <w:sz w:val="20"/>
                <w:szCs w:val="20"/>
              </w:rPr>
              <w:t>3</w:t>
            </w:r>
          </w:p>
        </w:tc>
        <w:tc>
          <w:tcPr>
            <w:tcW w:w="357" w:type="pct"/>
          </w:tcPr>
          <w:p w14:paraId="78BD6B4F" w14:textId="77777777" w:rsidR="005F71EB" w:rsidRPr="003958CF" w:rsidRDefault="005F71EB" w:rsidP="005F71EB">
            <w:pPr>
              <w:spacing w:after="195"/>
              <w:rPr>
                <w:sz w:val="20"/>
                <w:szCs w:val="20"/>
              </w:rPr>
            </w:pPr>
            <w:r w:rsidRPr="003958CF">
              <w:rPr>
                <w:sz w:val="20"/>
                <w:szCs w:val="20"/>
              </w:rPr>
              <w:t>2</w:t>
            </w:r>
          </w:p>
        </w:tc>
        <w:tc>
          <w:tcPr>
            <w:tcW w:w="357" w:type="pct"/>
          </w:tcPr>
          <w:p w14:paraId="15CAAFFC" w14:textId="77777777" w:rsidR="005F71EB" w:rsidRPr="003958CF" w:rsidRDefault="005F71EB" w:rsidP="005F71EB">
            <w:pPr>
              <w:spacing w:after="195"/>
              <w:rPr>
                <w:sz w:val="20"/>
                <w:szCs w:val="20"/>
              </w:rPr>
            </w:pPr>
            <w:r w:rsidRPr="003958CF">
              <w:rPr>
                <w:sz w:val="20"/>
                <w:szCs w:val="20"/>
              </w:rPr>
              <w:t>2</w:t>
            </w:r>
          </w:p>
        </w:tc>
        <w:tc>
          <w:tcPr>
            <w:tcW w:w="357" w:type="pct"/>
          </w:tcPr>
          <w:p w14:paraId="1BCE1ACF" w14:textId="77777777" w:rsidR="005F71EB" w:rsidRPr="003958CF" w:rsidRDefault="005F71EB" w:rsidP="005F71EB">
            <w:pPr>
              <w:spacing w:after="195"/>
              <w:rPr>
                <w:sz w:val="20"/>
                <w:szCs w:val="20"/>
              </w:rPr>
            </w:pPr>
            <w:r w:rsidRPr="003958CF">
              <w:rPr>
                <w:sz w:val="20"/>
                <w:szCs w:val="20"/>
              </w:rPr>
              <w:t>2</w:t>
            </w:r>
          </w:p>
        </w:tc>
        <w:tc>
          <w:tcPr>
            <w:tcW w:w="357" w:type="pct"/>
          </w:tcPr>
          <w:p w14:paraId="4CE73CE2" w14:textId="77777777" w:rsidR="005F71EB" w:rsidRPr="003958CF" w:rsidRDefault="005F71EB" w:rsidP="005F71EB">
            <w:pPr>
              <w:spacing w:after="195"/>
              <w:rPr>
                <w:sz w:val="20"/>
                <w:szCs w:val="20"/>
              </w:rPr>
            </w:pPr>
            <w:r w:rsidRPr="003958CF">
              <w:rPr>
                <w:sz w:val="20"/>
                <w:szCs w:val="20"/>
              </w:rPr>
              <w:t>1</w:t>
            </w:r>
          </w:p>
        </w:tc>
        <w:tc>
          <w:tcPr>
            <w:tcW w:w="357" w:type="pct"/>
          </w:tcPr>
          <w:p w14:paraId="5E178118" w14:textId="77777777" w:rsidR="005F71EB" w:rsidRPr="003958CF" w:rsidRDefault="005F71EB" w:rsidP="005F71EB">
            <w:pPr>
              <w:spacing w:after="195"/>
              <w:rPr>
                <w:sz w:val="20"/>
                <w:szCs w:val="20"/>
              </w:rPr>
            </w:pPr>
            <w:r w:rsidRPr="003958CF">
              <w:rPr>
                <w:sz w:val="20"/>
                <w:szCs w:val="20"/>
              </w:rPr>
              <w:t>1</w:t>
            </w:r>
          </w:p>
        </w:tc>
        <w:tc>
          <w:tcPr>
            <w:tcW w:w="357" w:type="pct"/>
          </w:tcPr>
          <w:p w14:paraId="46C04B23" w14:textId="77777777" w:rsidR="005F71EB" w:rsidRPr="003958CF" w:rsidRDefault="005F71EB" w:rsidP="005F71EB">
            <w:pPr>
              <w:spacing w:after="195"/>
              <w:rPr>
                <w:sz w:val="20"/>
                <w:szCs w:val="20"/>
              </w:rPr>
            </w:pPr>
            <w:r w:rsidRPr="003958CF">
              <w:rPr>
                <w:sz w:val="20"/>
                <w:szCs w:val="20"/>
              </w:rPr>
              <w:t>1</w:t>
            </w:r>
          </w:p>
        </w:tc>
      </w:tr>
    </w:tbl>
    <w:p w14:paraId="1A062F9B" w14:textId="77777777" w:rsidR="005F71EB" w:rsidRPr="003958CF" w:rsidRDefault="005F71EB" w:rsidP="005F71EB">
      <w:pPr>
        <w:rPr>
          <w:sz w:val="20"/>
          <w:szCs w:val="20"/>
        </w:rPr>
      </w:pPr>
      <w:r w:rsidRPr="003958CF">
        <w:rPr>
          <w:sz w:val="20"/>
          <w:szCs w:val="20"/>
        </w:rPr>
        <w:t>PÇ: Program çıktısı</w:t>
      </w:r>
    </w:p>
    <w:p w14:paraId="7A5D056D" w14:textId="77777777" w:rsidR="005F71EB" w:rsidRPr="003958CF" w:rsidRDefault="005F71EB" w:rsidP="005F71EB">
      <w:pPr>
        <w:rPr>
          <w:sz w:val="20"/>
          <w:szCs w:val="20"/>
        </w:rPr>
      </w:pPr>
    </w:p>
    <w:p w14:paraId="5DA628AC" w14:textId="77777777" w:rsidR="005F71EB" w:rsidRPr="003958CF" w:rsidRDefault="005F71EB" w:rsidP="005F71EB">
      <w:pPr>
        <w:autoSpaceDE w:val="0"/>
        <w:autoSpaceDN w:val="0"/>
        <w:adjustRightInd w:val="0"/>
        <w:rPr>
          <w:rFonts w:eastAsia="Calibri"/>
          <w:b/>
          <w:sz w:val="20"/>
          <w:szCs w:val="20"/>
          <w:lang w:eastAsia="en-US"/>
        </w:rPr>
      </w:pPr>
      <w:r w:rsidRPr="003958CF">
        <w:rPr>
          <w:rFonts w:eastAsia="Calibri"/>
          <w:b/>
          <w:sz w:val="20"/>
          <w:szCs w:val="20"/>
          <w:lang w:eastAsia="en-US"/>
        </w:rPr>
        <w:t xml:space="preserve">Tablo 2.2. Dersin Öğrenme Çıktılarının Program Çıktıları ile İlişkisi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562"/>
        <w:gridCol w:w="560"/>
        <w:gridCol w:w="560"/>
        <w:gridCol w:w="647"/>
        <w:gridCol w:w="529"/>
        <w:gridCol w:w="622"/>
        <w:gridCol w:w="620"/>
        <w:gridCol w:w="620"/>
        <w:gridCol w:w="620"/>
        <w:gridCol w:w="620"/>
        <w:gridCol w:w="621"/>
        <w:gridCol w:w="621"/>
        <w:gridCol w:w="621"/>
      </w:tblGrid>
      <w:tr w:rsidR="005F71EB" w:rsidRPr="003958CF" w14:paraId="6C0C34F8" w14:textId="77777777" w:rsidTr="6E2B3DD9">
        <w:tc>
          <w:tcPr>
            <w:tcW w:w="489" w:type="pct"/>
          </w:tcPr>
          <w:p w14:paraId="4A7334E9" w14:textId="77777777" w:rsidR="005F71EB" w:rsidRPr="003958CF" w:rsidRDefault="005F71EB" w:rsidP="005F71EB">
            <w:pPr>
              <w:rPr>
                <w:b/>
                <w:sz w:val="20"/>
                <w:szCs w:val="20"/>
              </w:rPr>
            </w:pPr>
            <w:r w:rsidRPr="003958CF">
              <w:rPr>
                <w:b/>
                <w:sz w:val="20"/>
                <w:szCs w:val="20"/>
              </w:rPr>
              <w:t xml:space="preserve">Zorunlu dersler </w:t>
            </w:r>
          </w:p>
        </w:tc>
        <w:tc>
          <w:tcPr>
            <w:tcW w:w="325" w:type="pct"/>
          </w:tcPr>
          <w:p w14:paraId="40C1B419" w14:textId="77777777" w:rsidR="005F71EB" w:rsidRPr="003958CF" w:rsidRDefault="005F71EB" w:rsidP="005F71EB">
            <w:pPr>
              <w:spacing w:after="195"/>
              <w:rPr>
                <w:b/>
                <w:sz w:val="20"/>
                <w:szCs w:val="20"/>
              </w:rPr>
            </w:pPr>
            <w:r w:rsidRPr="003958CF">
              <w:rPr>
                <w:b/>
                <w:sz w:val="20"/>
                <w:szCs w:val="20"/>
              </w:rPr>
              <w:t>PÇ 1</w:t>
            </w:r>
          </w:p>
        </w:tc>
        <w:tc>
          <w:tcPr>
            <w:tcW w:w="324" w:type="pct"/>
          </w:tcPr>
          <w:p w14:paraId="6226FAAC" w14:textId="77777777" w:rsidR="005F71EB" w:rsidRPr="003958CF" w:rsidRDefault="005F71EB" w:rsidP="005F71EB">
            <w:pPr>
              <w:spacing w:after="195"/>
              <w:rPr>
                <w:b/>
                <w:sz w:val="20"/>
                <w:szCs w:val="20"/>
              </w:rPr>
            </w:pPr>
            <w:r w:rsidRPr="003958CF">
              <w:rPr>
                <w:b/>
                <w:sz w:val="20"/>
                <w:szCs w:val="20"/>
              </w:rPr>
              <w:t>PÇ 2</w:t>
            </w:r>
          </w:p>
        </w:tc>
        <w:tc>
          <w:tcPr>
            <w:tcW w:w="324" w:type="pct"/>
          </w:tcPr>
          <w:p w14:paraId="0C6B7F4A" w14:textId="77777777" w:rsidR="005F71EB" w:rsidRPr="003958CF" w:rsidRDefault="005F71EB" w:rsidP="005F71EB">
            <w:pPr>
              <w:spacing w:after="195"/>
              <w:rPr>
                <w:b/>
                <w:sz w:val="20"/>
                <w:szCs w:val="20"/>
              </w:rPr>
            </w:pPr>
            <w:r w:rsidRPr="003958CF">
              <w:rPr>
                <w:b/>
                <w:sz w:val="20"/>
                <w:szCs w:val="20"/>
              </w:rPr>
              <w:t>PÇ 3</w:t>
            </w:r>
          </w:p>
        </w:tc>
        <w:tc>
          <w:tcPr>
            <w:tcW w:w="372" w:type="pct"/>
          </w:tcPr>
          <w:p w14:paraId="12FEF574" w14:textId="77777777" w:rsidR="005F71EB" w:rsidRPr="003958CF" w:rsidRDefault="005F71EB" w:rsidP="005F71EB">
            <w:pPr>
              <w:spacing w:after="195"/>
              <w:rPr>
                <w:b/>
                <w:sz w:val="20"/>
                <w:szCs w:val="20"/>
              </w:rPr>
            </w:pPr>
            <w:r w:rsidRPr="003958CF">
              <w:rPr>
                <w:b/>
                <w:sz w:val="20"/>
                <w:szCs w:val="20"/>
              </w:rPr>
              <w:t>PÇ 4</w:t>
            </w:r>
          </w:p>
        </w:tc>
        <w:tc>
          <w:tcPr>
            <w:tcW w:w="307" w:type="pct"/>
          </w:tcPr>
          <w:p w14:paraId="5A1B2620" w14:textId="77777777" w:rsidR="005F71EB" w:rsidRPr="003958CF" w:rsidRDefault="005F71EB" w:rsidP="005F71EB">
            <w:pPr>
              <w:spacing w:after="195"/>
              <w:rPr>
                <w:b/>
                <w:sz w:val="20"/>
                <w:szCs w:val="20"/>
              </w:rPr>
            </w:pPr>
            <w:r w:rsidRPr="003958CF">
              <w:rPr>
                <w:b/>
                <w:sz w:val="20"/>
                <w:szCs w:val="20"/>
              </w:rPr>
              <w:t>PÇ 5</w:t>
            </w:r>
          </w:p>
        </w:tc>
        <w:tc>
          <w:tcPr>
            <w:tcW w:w="358" w:type="pct"/>
          </w:tcPr>
          <w:p w14:paraId="5E92824C" w14:textId="77777777" w:rsidR="005F71EB" w:rsidRPr="003958CF" w:rsidRDefault="005F71EB" w:rsidP="005F71EB">
            <w:pPr>
              <w:spacing w:after="195"/>
              <w:rPr>
                <w:b/>
                <w:sz w:val="20"/>
                <w:szCs w:val="20"/>
              </w:rPr>
            </w:pPr>
            <w:r w:rsidRPr="003958CF">
              <w:rPr>
                <w:b/>
                <w:sz w:val="20"/>
                <w:szCs w:val="20"/>
              </w:rPr>
              <w:t>PÇ 6</w:t>
            </w:r>
          </w:p>
        </w:tc>
        <w:tc>
          <w:tcPr>
            <w:tcW w:w="357" w:type="pct"/>
          </w:tcPr>
          <w:p w14:paraId="359D944C" w14:textId="77777777" w:rsidR="005F71EB" w:rsidRPr="003958CF" w:rsidRDefault="005F71EB" w:rsidP="005F71EB">
            <w:pPr>
              <w:spacing w:after="195"/>
              <w:rPr>
                <w:b/>
                <w:sz w:val="20"/>
                <w:szCs w:val="20"/>
              </w:rPr>
            </w:pPr>
            <w:r w:rsidRPr="003958CF">
              <w:rPr>
                <w:b/>
                <w:sz w:val="20"/>
                <w:szCs w:val="20"/>
              </w:rPr>
              <w:t>PÇ 7</w:t>
            </w:r>
          </w:p>
        </w:tc>
        <w:tc>
          <w:tcPr>
            <w:tcW w:w="357" w:type="pct"/>
          </w:tcPr>
          <w:p w14:paraId="794EF6A8" w14:textId="77777777" w:rsidR="005F71EB" w:rsidRPr="003958CF" w:rsidRDefault="005F71EB" w:rsidP="005F71EB">
            <w:pPr>
              <w:spacing w:after="195"/>
              <w:rPr>
                <w:b/>
                <w:sz w:val="20"/>
                <w:szCs w:val="20"/>
              </w:rPr>
            </w:pPr>
            <w:r w:rsidRPr="003958CF">
              <w:rPr>
                <w:b/>
                <w:sz w:val="20"/>
                <w:szCs w:val="20"/>
              </w:rPr>
              <w:t>PÇ 8</w:t>
            </w:r>
          </w:p>
        </w:tc>
        <w:tc>
          <w:tcPr>
            <w:tcW w:w="357" w:type="pct"/>
          </w:tcPr>
          <w:p w14:paraId="65597D12" w14:textId="77777777" w:rsidR="005F71EB" w:rsidRPr="003958CF" w:rsidRDefault="005F71EB" w:rsidP="005F71EB">
            <w:pPr>
              <w:spacing w:after="195"/>
              <w:rPr>
                <w:b/>
                <w:sz w:val="20"/>
                <w:szCs w:val="20"/>
              </w:rPr>
            </w:pPr>
            <w:r w:rsidRPr="003958CF">
              <w:rPr>
                <w:b/>
                <w:sz w:val="20"/>
                <w:szCs w:val="20"/>
              </w:rPr>
              <w:t>PÇ 9</w:t>
            </w:r>
          </w:p>
        </w:tc>
        <w:tc>
          <w:tcPr>
            <w:tcW w:w="357" w:type="pct"/>
          </w:tcPr>
          <w:p w14:paraId="35200710" w14:textId="77777777" w:rsidR="005F71EB" w:rsidRPr="003958CF" w:rsidRDefault="005F71EB" w:rsidP="005F71EB">
            <w:pPr>
              <w:spacing w:after="195"/>
              <w:rPr>
                <w:b/>
                <w:sz w:val="20"/>
                <w:szCs w:val="20"/>
              </w:rPr>
            </w:pPr>
            <w:r w:rsidRPr="003958CF">
              <w:rPr>
                <w:b/>
                <w:sz w:val="20"/>
                <w:szCs w:val="20"/>
              </w:rPr>
              <w:t>PÇ 10</w:t>
            </w:r>
          </w:p>
        </w:tc>
        <w:tc>
          <w:tcPr>
            <w:tcW w:w="357" w:type="pct"/>
          </w:tcPr>
          <w:p w14:paraId="28BBBD64" w14:textId="77777777" w:rsidR="005F71EB" w:rsidRPr="003958CF" w:rsidRDefault="005F71EB" w:rsidP="005F71EB">
            <w:pPr>
              <w:spacing w:after="195"/>
              <w:rPr>
                <w:b/>
                <w:sz w:val="20"/>
                <w:szCs w:val="20"/>
              </w:rPr>
            </w:pPr>
            <w:r w:rsidRPr="003958CF">
              <w:rPr>
                <w:b/>
                <w:sz w:val="20"/>
                <w:szCs w:val="20"/>
              </w:rPr>
              <w:t>PÇ 11</w:t>
            </w:r>
          </w:p>
        </w:tc>
        <w:tc>
          <w:tcPr>
            <w:tcW w:w="357" w:type="pct"/>
          </w:tcPr>
          <w:p w14:paraId="455D713B" w14:textId="77777777" w:rsidR="005F71EB" w:rsidRPr="003958CF" w:rsidRDefault="005F71EB" w:rsidP="005F71EB">
            <w:pPr>
              <w:spacing w:after="195"/>
              <w:rPr>
                <w:b/>
                <w:sz w:val="20"/>
                <w:szCs w:val="20"/>
              </w:rPr>
            </w:pPr>
            <w:r w:rsidRPr="003958CF">
              <w:rPr>
                <w:b/>
                <w:sz w:val="20"/>
                <w:szCs w:val="20"/>
              </w:rPr>
              <w:t>PÇ 12</w:t>
            </w:r>
          </w:p>
        </w:tc>
        <w:tc>
          <w:tcPr>
            <w:tcW w:w="357" w:type="pct"/>
          </w:tcPr>
          <w:p w14:paraId="2CCDBE59" w14:textId="77777777" w:rsidR="005F71EB" w:rsidRPr="003958CF" w:rsidRDefault="005F71EB" w:rsidP="005F71EB">
            <w:pPr>
              <w:spacing w:after="195"/>
              <w:rPr>
                <w:b/>
                <w:sz w:val="20"/>
                <w:szCs w:val="20"/>
              </w:rPr>
            </w:pPr>
            <w:r w:rsidRPr="003958CF">
              <w:rPr>
                <w:b/>
                <w:sz w:val="20"/>
                <w:szCs w:val="20"/>
              </w:rPr>
              <w:t>PÇ 13</w:t>
            </w:r>
          </w:p>
        </w:tc>
      </w:tr>
      <w:tr w:rsidR="005F71EB" w:rsidRPr="003958CF" w14:paraId="626463FD" w14:textId="77777777" w:rsidTr="6E2B3DD9">
        <w:tc>
          <w:tcPr>
            <w:tcW w:w="489" w:type="pct"/>
          </w:tcPr>
          <w:p w14:paraId="2B5909BA" w14:textId="77777777" w:rsidR="005F71EB" w:rsidRPr="003958CF" w:rsidRDefault="005F71EB" w:rsidP="005F71EB">
            <w:pPr>
              <w:rPr>
                <w:b/>
                <w:sz w:val="20"/>
                <w:szCs w:val="20"/>
              </w:rPr>
            </w:pPr>
            <w:r w:rsidRPr="003958CF">
              <w:rPr>
                <w:b/>
                <w:sz w:val="20"/>
                <w:szCs w:val="20"/>
              </w:rPr>
              <w:t>Kadın Sağlığı ve Hastalıkları Hemşireliği</w:t>
            </w:r>
          </w:p>
        </w:tc>
        <w:tc>
          <w:tcPr>
            <w:tcW w:w="325" w:type="pct"/>
          </w:tcPr>
          <w:p w14:paraId="11D6F353" w14:textId="77777777" w:rsidR="005F71EB" w:rsidRPr="003958CF" w:rsidRDefault="005F71EB" w:rsidP="005F71EB">
            <w:pPr>
              <w:spacing w:after="195"/>
              <w:rPr>
                <w:sz w:val="20"/>
                <w:szCs w:val="20"/>
              </w:rPr>
            </w:pPr>
            <w:r w:rsidRPr="003958CF">
              <w:rPr>
                <w:sz w:val="20"/>
                <w:szCs w:val="20"/>
              </w:rPr>
              <w:t>ÖÇ 4-6</w:t>
            </w:r>
          </w:p>
          <w:p w14:paraId="7E4166F4" w14:textId="77777777" w:rsidR="005F71EB" w:rsidRPr="003958CF" w:rsidRDefault="005F71EB" w:rsidP="005F71EB">
            <w:pPr>
              <w:spacing w:after="195"/>
              <w:rPr>
                <w:sz w:val="20"/>
                <w:szCs w:val="20"/>
              </w:rPr>
            </w:pPr>
          </w:p>
        </w:tc>
        <w:tc>
          <w:tcPr>
            <w:tcW w:w="324" w:type="pct"/>
          </w:tcPr>
          <w:p w14:paraId="2E179A80" w14:textId="02F6B521" w:rsidR="005F71EB" w:rsidRPr="003958CF" w:rsidRDefault="6E2B3DD9" w:rsidP="005F71EB">
            <w:pPr>
              <w:spacing w:after="195"/>
              <w:rPr>
                <w:sz w:val="20"/>
                <w:szCs w:val="20"/>
              </w:rPr>
            </w:pPr>
            <w:r w:rsidRPr="6E2B3DD9">
              <w:rPr>
                <w:sz w:val="20"/>
                <w:szCs w:val="20"/>
              </w:rPr>
              <w:lastRenderedPageBreak/>
              <w:t>ÖÇ 1-3</w:t>
            </w:r>
          </w:p>
          <w:p w14:paraId="5A8EDDB7" w14:textId="77777777" w:rsidR="005F71EB" w:rsidRPr="003958CF" w:rsidRDefault="005F71EB" w:rsidP="005F71EB">
            <w:pPr>
              <w:spacing w:after="195"/>
              <w:rPr>
                <w:sz w:val="20"/>
                <w:szCs w:val="20"/>
              </w:rPr>
            </w:pPr>
          </w:p>
        </w:tc>
        <w:tc>
          <w:tcPr>
            <w:tcW w:w="324" w:type="pct"/>
          </w:tcPr>
          <w:p w14:paraId="35DC9EAE" w14:textId="0713A8CA" w:rsidR="005F71EB" w:rsidRPr="003958CF" w:rsidRDefault="6E2B3DD9" w:rsidP="005F71EB">
            <w:pPr>
              <w:spacing w:after="195"/>
              <w:rPr>
                <w:sz w:val="20"/>
                <w:szCs w:val="20"/>
              </w:rPr>
            </w:pPr>
            <w:r w:rsidRPr="6E2B3DD9">
              <w:rPr>
                <w:sz w:val="20"/>
                <w:szCs w:val="20"/>
              </w:rPr>
              <w:lastRenderedPageBreak/>
              <w:t>ÖÇ 4-6</w:t>
            </w:r>
          </w:p>
        </w:tc>
        <w:tc>
          <w:tcPr>
            <w:tcW w:w="372" w:type="pct"/>
          </w:tcPr>
          <w:p w14:paraId="6BC053F2" w14:textId="34A5F6EC" w:rsidR="005F71EB" w:rsidRPr="003958CF" w:rsidRDefault="6E2B3DD9" w:rsidP="005F71EB">
            <w:pPr>
              <w:spacing w:after="195"/>
              <w:rPr>
                <w:sz w:val="20"/>
                <w:szCs w:val="20"/>
              </w:rPr>
            </w:pPr>
            <w:r w:rsidRPr="6E2B3DD9">
              <w:rPr>
                <w:sz w:val="20"/>
                <w:szCs w:val="20"/>
              </w:rPr>
              <w:t>ÖÇ 3-6</w:t>
            </w:r>
          </w:p>
        </w:tc>
        <w:tc>
          <w:tcPr>
            <w:tcW w:w="307" w:type="pct"/>
          </w:tcPr>
          <w:p w14:paraId="4C6169D8" w14:textId="6A16F8F6" w:rsidR="005F71EB" w:rsidRPr="003958CF" w:rsidRDefault="6E2B3DD9" w:rsidP="005F71EB">
            <w:pPr>
              <w:spacing w:after="195"/>
              <w:rPr>
                <w:sz w:val="20"/>
                <w:szCs w:val="20"/>
              </w:rPr>
            </w:pPr>
            <w:r w:rsidRPr="6E2B3DD9">
              <w:rPr>
                <w:sz w:val="20"/>
                <w:szCs w:val="20"/>
              </w:rPr>
              <w:t>ÖÇ 4-6</w:t>
            </w:r>
          </w:p>
        </w:tc>
        <w:tc>
          <w:tcPr>
            <w:tcW w:w="358" w:type="pct"/>
          </w:tcPr>
          <w:p w14:paraId="502651EB" w14:textId="44642DEA" w:rsidR="005F71EB" w:rsidRPr="003958CF" w:rsidRDefault="6E2B3DD9" w:rsidP="005F71EB">
            <w:pPr>
              <w:spacing w:after="195"/>
              <w:rPr>
                <w:sz w:val="20"/>
                <w:szCs w:val="20"/>
              </w:rPr>
            </w:pPr>
            <w:r w:rsidRPr="6E2B3DD9">
              <w:rPr>
                <w:sz w:val="20"/>
                <w:szCs w:val="20"/>
              </w:rPr>
              <w:t>ÖÇ 4-6</w:t>
            </w:r>
          </w:p>
        </w:tc>
        <w:tc>
          <w:tcPr>
            <w:tcW w:w="357" w:type="pct"/>
          </w:tcPr>
          <w:p w14:paraId="69218507" w14:textId="64FAC750" w:rsidR="005F71EB" w:rsidRPr="003958CF" w:rsidRDefault="6E2B3DD9" w:rsidP="005F71EB">
            <w:pPr>
              <w:spacing w:after="195"/>
              <w:rPr>
                <w:sz w:val="20"/>
                <w:szCs w:val="20"/>
              </w:rPr>
            </w:pPr>
            <w:r w:rsidRPr="6E2B3DD9">
              <w:rPr>
                <w:sz w:val="20"/>
                <w:szCs w:val="20"/>
              </w:rPr>
              <w:t>ÖÇ 4-6</w:t>
            </w:r>
          </w:p>
        </w:tc>
        <w:tc>
          <w:tcPr>
            <w:tcW w:w="357" w:type="pct"/>
          </w:tcPr>
          <w:p w14:paraId="45F94385" w14:textId="059930F1" w:rsidR="005F71EB" w:rsidRPr="003958CF" w:rsidRDefault="6E2B3DD9" w:rsidP="005F71EB">
            <w:pPr>
              <w:spacing w:after="195"/>
              <w:rPr>
                <w:sz w:val="20"/>
                <w:szCs w:val="20"/>
              </w:rPr>
            </w:pPr>
            <w:r w:rsidRPr="6E2B3DD9">
              <w:rPr>
                <w:sz w:val="20"/>
                <w:szCs w:val="20"/>
              </w:rPr>
              <w:t>ÖÇ 3-6</w:t>
            </w:r>
          </w:p>
        </w:tc>
        <w:tc>
          <w:tcPr>
            <w:tcW w:w="357" w:type="pct"/>
          </w:tcPr>
          <w:p w14:paraId="06A02754" w14:textId="74A10A5C" w:rsidR="005F71EB" w:rsidRPr="003958CF" w:rsidRDefault="6E2B3DD9" w:rsidP="005F71EB">
            <w:pPr>
              <w:spacing w:after="195"/>
              <w:rPr>
                <w:sz w:val="20"/>
                <w:szCs w:val="20"/>
              </w:rPr>
            </w:pPr>
            <w:r w:rsidRPr="6E2B3DD9">
              <w:rPr>
                <w:sz w:val="20"/>
                <w:szCs w:val="20"/>
              </w:rPr>
              <w:t>ÖÇ 4-6</w:t>
            </w:r>
          </w:p>
        </w:tc>
        <w:tc>
          <w:tcPr>
            <w:tcW w:w="357" w:type="pct"/>
          </w:tcPr>
          <w:p w14:paraId="3B60A15D" w14:textId="5BECF3BD" w:rsidR="005F71EB" w:rsidRPr="003958CF" w:rsidRDefault="6E2B3DD9" w:rsidP="005F71EB">
            <w:pPr>
              <w:spacing w:after="195"/>
              <w:rPr>
                <w:sz w:val="20"/>
                <w:szCs w:val="20"/>
              </w:rPr>
            </w:pPr>
            <w:r w:rsidRPr="6E2B3DD9">
              <w:rPr>
                <w:sz w:val="20"/>
                <w:szCs w:val="20"/>
              </w:rPr>
              <w:t>ÖÇ 1-6</w:t>
            </w:r>
          </w:p>
        </w:tc>
        <w:tc>
          <w:tcPr>
            <w:tcW w:w="357" w:type="pct"/>
          </w:tcPr>
          <w:p w14:paraId="051B3D7D" w14:textId="21B250F5" w:rsidR="005F71EB" w:rsidRPr="003958CF" w:rsidRDefault="6E2B3DD9" w:rsidP="005F71EB">
            <w:pPr>
              <w:spacing w:after="195"/>
              <w:rPr>
                <w:sz w:val="20"/>
                <w:szCs w:val="20"/>
              </w:rPr>
            </w:pPr>
            <w:r w:rsidRPr="6E2B3DD9">
              <w:rPr>
                <w:sz w:val="20"/>
                <w:szCs w:val="20"/>
              </w:rPr>
              <w:t>ÖÇ 4-6</w:t>
            </w:r>
          </w:p>
        </w:tc>
        <w:tc>
          <w:tcPr>
            <w:tcW w:w="357" w:type="pct"/>
          </w:tcPr>
          <w:p w14:paraId="01128994" w14:textId="086AB78A" w:rsidR="005F71EB" w:rsidRPr="003958CF" w:rsidRDefault="6E2B3DD9" w:rsidP="005F71EB">
            <w:pPr>
              <w:spacing w:after="195"/>
              <w:rPr>
                <w:sz w:val="20"/>
                <w:szCs w:val="20"/>
              </w:rPr>
            </w:pPr>
            <w:r w:rsidRPr="6E2B3DD9">
              <w:rPr>
                <w:sz w:val="20"/>
                <w:szCs w:val="20"/>
              </w:rPr>
              <w:t>ÖÇ 1-3</w:t>
            </w:r>
          </w:p>
        </w:tc>
        <w:tc>
          <w:tcPr>
            <w:tcW w:w="357" w:type="pct"/>
          </w:tcPr>
          <w:p w14:paraId="3F34A9D7" w14:textId="16C35984" w:rsidR="005F71EB" w:rsidRPr="003958CF" w:rsidRDefault="6E2B3DD9" w:rsidP="005F71EB">
            <w:pPr>
              <w:spacing w:after="195"/>
              <w:rPr>
                <w:sz w:val="20"/>
                <w:szCs w:val="20"/>
              </w:rPr>
            </w:pPr>
            <w:r w:rsidRPr="6E2B3DD9">
              <w:rPr>
                <w:sz w:val="20"/>
                <w:szCs w:val="20"/>
              </w:rPr>
              <w:t>ÖÇ 3</w:t>
            </w:r>
          </w:p>
        </w:tc>
      </w:tr>
    </w:tbl>
    <w:p w14:paraId="4630A44C" w14:textId="77777777" w:rsidR="005F71EB" w:rsidRPr="003958CF" w:rsidRDefault="005F71EB" w:rsidP="005F71EB">
      <w:pPr>
        <w:autoSpaceDE w:val="0"/>
        <w:autoSpaceDN w:val="0"/>
        <w:adjustRightInd w:val="0"/>
        <w:rPr>
          <w:rFonts w:eastAsia="Calibri"/>
          <w:sz w:val="20"/>
          <w:szCs w:val="20"/>
          <w:lang w:eastAsia="en-US"/>
        </w:rPr>
      </w:pPr>
    </w:p>
    <w:p w14:paraId="531BDEEF" w14:textId="77777777" w:rsidR="005F71EB" w:rsidRPr="003958CF" w:rsidRDefault="005F71EB" w:rsidP="005F71EB">
      <w:pPr>
        <w:rPr>
          <w:sz w:val="20"/>
          <w:szCs w:val="20"/>
          <w:lang w:val="en-GB"/>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00"/>
        <w:gridCol w:w="1080"/>
        <w:gridCol w:w="1824"/>
      </w:tblGrid>
      <w:tr w:rsidR="005F71EB" w:rsidRPr="003958CF" w14:paraId="08CB8F6C" w14:textId="77777777" w:rsidTr="4418407F">
        <w:trPr>
          <w:trHeight w:val="264"/>
        </w:trPr>
        <w:tc>
          <w:tcPr>
            <w:tcW w:w="9312" w:type="dxa"/>
            <w:gridSpan w:val="4"/>
          </w:tcPr>
          <w:p w14:paraId="6F44632B" w14:textId="77777777" w:rsidR="005F71EB" w:rsidRPr="003958CF" w:rsidRDefault="005F71EB" w:rsidP="005F71EB">
            <w:pPr>
              <w:rPr>
                <w:b/>
                <w:sz w:val="20"/>
                <w:szCs w:val="20"/>
              </w:rPr>
            </w:pPr>
            <w:r w:rsidRPr="003958CF">
              <w:rPr>
                <w:b/>
                <w:sz w:val="20"/>
                <w:szCs w:val="20"/>
              </w:rPr>
              <w:t xml:space="preserve">AKTS Tablosu: </w:t>
            </w:r>
          </w:p>
          <w:p w14:paraId="2D9D5B7D" w14:textId="77777777" w:rsidR="005F71EB" w:rsidRPr="003958CF" w:rsidRDefault="005F71EB" w:rsidP="005F71EB">
            <w:pPr>
              <w:rPr>
                <w:sz w:val="20"/>
                <w:szCs w:val="20"/>
              </w:rPr>
            </w:pPr>
          </w:p>
        </w:tc>
      </w:tr>
      <w:tr w:rsidR="005F71EB" w:rsidRPr="003958CF" w14:paraId="474E9E08" w14:textId="77777777" w:rsidTr="4418407F">
        <w:trPr>
          <w:trHeight w:val="264"/>
        </w:trPr>
        <w:tc>
          <w:tcPr>
            <w:tcW w:w="5508" w:type="dxa"/>
          </w:tcPr>
          <w:p w14:paraId="0449E0E1" w14:textId="77777777" w:rsidR="005F71EB" w:rsidRPr="003958CF" w:rsidRDefault="005F71EB" w:rsidP="005F71EB">
            <w:pPr>
              <w:rPr>
                <w:b/>
                <w:sz w:val="20"/>
                <w:szCs w:val="20"/>
              </w:rPr>
            </w:pPr>
            <w:r w:rsidRPr="003958CF">
              <w:rPr>
                <w:b/>
                <w:sz w:val="20"/>
                <w:szCs w:val="20"/>
              </w:rPr>
              <w:t xml:space="preserve">Derse İlişkin Etkinlikler </w:t>
            </w:r>
          </w:p>
        </w:tc>
        <w:tc>
          <w:tcPr>
            <w:tcW w:w="900" w:type="dxa"/>
          </w:tcPr>
          <w:p w14:paraId="2144C586" w14:textId="77777777" w:rsidR="005F71EB" w:rsidRPr="003958CF" w:rsidRDefault="005F71EB" w:rsidP="005F71EB">
            <w:pPr>
              <w:jc w:val="center"/>
              <w:rPr>
                <w:sz w:val="20"/>
                <w:szCs w:val="20"/>
              </w:rPr>
            </w:pPr>
            <w:r w:rsidRPr="003958CF">
              <w:rPr>
                <w:sz w:val="20"/>
                <w:szCs w:val="20"/>
              </w:rPr>
              <w:t>Sayısı</w:t>
            </w:r>
          </w:p>
        </w:tc>
        <w:tc>
          <w:tcPr>
            <w:tcW w:w="1080" w:type="dxa"/>
          </w:tcPr>
          <w:p w14:paraId="665A587B" w14:textId="77777777" w:rsidR="005F71EB" w:rsidRPr="003958CF" w:rsidRDefault="005F71EB" w:rsidP="005F71EB">
            <w:pPr>
              <w:jc w:val="center"/>
              <w:rPr>
                <w:sz w:val="20"/>
                <w:szCs w:val="20"/>
              </w:rPr>
            </w:pPr>
            <w:r w:rsidRPr="003958CF">
              <w:rPr>
                <w:sz w:val="20"/>
                <w:szCs w:val="20"/>
              </w:rPr>
              <w:t>Süresi</w:t>
            </w:r>
          </w:p>
          <w:p w14:paraId="3301465E" w14:textId="77777777" w:rsidR="005F71EB" w:rsidRPr="003958CF" w:rsidRDefault="005F71EB" w:rsidP="005F71EB">
            <w:pPr>
              <w:jc w:val="center"/>
              <w:rPr>
                <w:sz w:val="20"/>
                <w:szCs w:val="20"/>
              </w:rPr>
            </w:pPr>
            <w:r w:rsidRPr="003958CF">
              <w:rPr>
                <w:sz w:val="20"/>
                <w:szCs w:val="20"/>
              </w:rPr>
              <w:t>(Saat)</w:t>
            </w:r>
          </w:p>
        </w:tc>
        <w:tc>
          <w:tcPr>
            <w:tcW w:w="1824" w:type="dxa"/>
          </w:tcPr>
          <w:p w14:paraId="52F55C43" w14:textId="77777777" w:rsidR="005F71EB" w:rsidRPr="003958CF" w:rsidRDefault="005F71EB" w:rsidP="005F71EB">
            <w:pPr>
              <w:jc w:val="center"/>
              <w:rPr>
                <w:sz w:val="20"/>
                <w:szCs w:val="20"/>
              </w:rPr>
            </w:pPr>
            <w:r w:rsidRPr="003958CF">
              <w:rPr>
                <w:sz w:val="20"/>
                <w:szCs w:val="20"/>
              </w:rPr>
              <w:t>Toplam İş yükü</w:t>
            </w:r>
          </w:p>
          <w:p w14:paraId="29E1678F" w14:textId="77777777" w:rsidR="005F71EB" w:rsidRPr="003958CF" w:rsidRDefault="005F71EB" w:rsidP="005F71EB">
            <w:pPr>
              <w:jc w:val="center"/>
              <w:rPr>
                <w:sz w:val="20"/>
                <w:szCs w:val="20"/>
              </w:rPr>
            </w:pPr>
            <w:r w:rsidRPr="003958CF">
              <w:rPr>
                <w:sz w:val="20"/>
                <w:szCs w:val="20"/>
              </w:rPr>
              <w:t xml:space="preserve">(Saat) </w:t>
            </w:r>
          </w:p>
        </w:tc>
      </w:tr>
      <w:tr w:rsidR="005F71EB" w:rsidRPr="003958CF" w14:paraId="71237BC2" w14:textId="77777777" w:rsidTr="4418407F">
        <w:trPr>
          <w:trHeight w:val="264"/>
        </w:trPr>
        <w:tc>
          <w:tcPr>
            <w:tcW w:w="9312" w:type="dxa"/>
            <w:gridSpan w:val="4"/>
          </w:tcPr>
          <w:p w14:paraId="2E1184E1" w14:textId="77777777" w:rsidR="005F71EB" w:rsidRPr="003958CF" w:rsidRDefault="005F71EB" w:rsidP="005F71EB">
            <w:pPr>
              <w:rPr>
                <w:sz w:val="20"/>
                <w:szCs w:val="20"/>
              </w:rPr>
            </w:pPr>
            <w:r w:rsidRPr="003958CF">
              <w:rPr>
                <w:b/>
                <w:sz w:val="20"/>
                <w:szCs w:val="20"/>
              </w:rPr>
              <w:t>Ders içi etkinlikler</w:t>
            </w:r>
          </w:p>
        </w:tc>
      </w:tr>
      <w:tr w:rsidR="005F71EB" w:rsidRPr="003958CF" w14:paraId="752DCC5E" w14:textId="77777777" w:rsidTr="4418407F">
        <w:trPr>
          <w:trHeight w:val="250"/>
        </w:trPr>
        <w:tc>
          <w:tcPr>
            <w:tcW w:w="5508" w:type="dxa"/>
          </w:tcPr>
          <w:p w14:paraId="794FC160" w14:textId="77777777" w:rsidR="005F71EB" w:rsidRPr="003958CF" w:rsidRDefault="005F71EB" w:rsidP="005F71EB">
            <w:pPr>
              <w:ind w:firstLine="540"/>
              <w:rPr>
                <w:sz w:val="20"/>
                <w:szCs w:val="20"/>
              </w:rPr>
            </w:pPr>
            <w:r w:rsidRPr="003958CF">
              <w:rPr>
                <w:sz w:val="20"/>
                <w:szCs w:val="20"/>
              </w:rPr>
              <w:t>Ders anlatımı</w:t>
            </w:r>
          </w:p>
        </w:tc>
        <w:tc>
          <w:tcPr>
            <w:tcW w:w="900" w:type="dxa"/>
          </w:tcPr>
          <w:p w14:paraId="03BA827B" w14:textId="77777777" w:rsidR="005F71EB" w:rsidRPr="003958CF" w:rsidRDefault="005F71EB" w:rsidP="005F71EB">
            <w:pPr>
              <w:jc w:val="center"/>
              <w:rPr>
                <w:sz w:val="20"/>
                <w:szCs w:val="20"/>
              </w:rPr>
            </w:pPr>
            <w:r w:rsidRPr="003958CF">
              <w:rPr>
                <w:sz w:val="20"/>
                <w:szCs w:val="20"/>
              </w:rPr>
              <w:t>14</w:t>
            </w:r>
          </w:p>
        </w:tc>
        <w:tc>
          <w:tcPr>
            <w:tcW w:w="1080" w:type="dxa"/>
          </w:tcPr>
          <w:p w14:paraId="252C4CE0" w14:textId="6AD3A959" w:rsidR="005F71EB" w:rsidRPr="003958CF" w:rsidRDefault="6E2B3DD9" w:rsidP="005F71EB">
            <w:pPr>
              <w:jc w:val="center"/>
              <w:rPr>
                <w:sz w:val="20"/>
                <w:szCs w:val="20"/>
              </w:rPr>
            </w:pPr>
            <w:r w:rsidRPr="6E2B3DD9">
              <w:rPr>
                <w:sz w:val="20"/>
                <w:szCs w:val="20"/>
              </w:rPr>
              <w:t>5</w:t>
            </w:r>
          </w:p>
        </w:tc>
        <w:tc>
          <w:tcPr>
            <w:tcW w:w="1824" w:type="dxa"/>
          </w:tcPr>
          <w:p w14:paraId="2F8DFCF3" w14:textId="23380C79" w:rsidR="005F71EB" w:rsidRPr="003958CF" w:rsidRDefault="6E2B3DD9" w:rsidP="005F71EB">
            <w:pPr>
              <w:jc w:val="center"/>
              <w:rPr>
                <w:sz w:val="20"/>
                <w:szCs w:val="20"/>
              </w:rPr>
            </w:pPr>
            <w:r w:rsidRPr="6E2B3DD9">
              <w:rPr>
                <w:sz w:val="20"/>
                <w:szCs w:val="20"/>
              </w:rPr>
              <w:t>70</w:t>
            </w:r>
          </w:p>
        </w:tc>
      </w:tr>
      <w:tr w:rsidR="005F71EB" w:rsidRPr="003958CF" w14:paraId="5A4FE137" w14:textId="77777777" w:rsidTr="4418407F">
        <w:trPr>
          <w:trHeight w:val="250"/>
        </w:trPr>
        <w:tc>
          <w:tcPr>
            <w:tcW w:w="5508" w:type="dxa"/>
          </w:tcPr>
          <w:p w14:paraId="79062709" w14:textId="77777777" w:rsidR="005F71EB" w:rsidRPr="003958CF" w:rsidRDefault="005F71EB" w:rsidP="005F71EB">
            <w:pPr>
              <w:ind w:firstLine="540"/>
              <w:rPr>
                <w:sz w:val="20"/>
                <w:szCs w:val="20"/>
              </w:rPr>
            </w:pPr>
            <w:r w:rsidRPr="003958CF">
              <w:rPr>
                <w:sz w:val="20"/>
                <w:szCs w:val="20"/>
              </w:rPr>
              <w:t xml:space="preserve">Uygulama </w:t>
            </w:r>
          </w:p>
        </w:tc>
        <w:tc>
          <w:tcPr>
            <w:tcW w:w="900" w:type="dxa"/>
          </w:tcPr>
          <w:p w14:paraId="7C146BE4" w14:textId="77777777" w:rsidR="005F71EB" w:rsidRPr="003958CF" w:rsidRDefault="005F71EB" w:rsidP="005F71EB">
            <w:pPr>
              <w:jc w:val="center"/>
              <w:rPr>
                <w:sz w:val="20"/>
                <w:szCs w:val="20"/>
              </w:rPr>
            </w:pPr>
            <w:r w:rsidRPr="003958CF">
              <w:rPr>
                <w:sz w:val="20"/>
                <w:szCs w:val="20"/>
              </w:rPr>
              <w:t>14</w:t>
            </w:r>
          </w:p>
        </w:tc>
        <w:tc>
          <w:tcPr>
            <w:tcW w:w="1080" w:type="dxa"/>
          </w:tcPr>
          <w:p w14:paraId="367C1220" w14:textId="77777777" w:rsidR="005F71EB" w:rsidRPr="003958CF" w:rsidRDefault="005F71EB" w:rsidP="005F71EB">
            <w:pPr>
              <w:jc w:val="center"/>
              <w:rPr>
                <w:sz w:val="20"/>
                <w:szCs w:val="20"/>
              </w:rPr>
            </w:pPr>
            <w:r w:rsidRPr="003958CF">
              <w:rPr>
                <w:sz w:val="20"/>
                <w:szCs w:val="20"/>
              </w:rPr>
              <w:t>6</w:t>
            </w:r>
          </w:p>
        </w:tc>
        <w:tc>
          <w:tcPr>
            <w:tcW w:w="1824" w:type="dxa"/>
          </w:tcPr>
          <w:p w14:paraId="50D018AF" w14:textId="77777777" w:rsidR="005F71EB" w:rsidRPr="003958CF" w:rsidRDefault="005F71EB" w:rsidP="005F71EB">
            <w:pPr>
              <w:jc w:val="center"/>
              <w:rPr>
                <w:sz w:val="20"/>
                <w:szCs w:val="20"/>
              </w:rPr>
            </w:pPr>
            <w:r w:rsidRPr="003958CF">
              <w:rPr>
                <w:sz w:val="20"/>
                <w:szCs w:val="20"/>
              </w:rPr>
              <w:t>84</w:t>
            </w:r>
          </w:p>
        </w:tc>
      </w:tr>
      <w:tr w:rsidR="005F71EB" w:rsidRPr="003958CF" w14:paraId="50C42FAD" w14:textId="77777777" w:rsidTr="4418407F">
        <w:trPr>
          <w:trHeight w:val="250"/>
        </w:trPr>
        <w:tc>
          <w:tcPr>
            <w:tcW w:w="9312" w:type="dxa"/>
            <w:gridSpan w:val="4"/>
          </w:tcPr>
          <w:p w14:paraId="457FED8C" w14:textId="77777777" w:rsidR="005F71EB" w:rsidRPr="003958CF" w:rsidRDefault="005F71EB" w:rsidP="005F71EB">
            <w:pPr>
              <w:rPr>
                <w:b/>
                <w:sz w:val="20"/>
                <w:szCs w:val="20"/>
              </w:rPr>
            </w:pPr>
            <w:r w:rsidRPr="003958CF">
              <w:rPr>
                <w:b/>
                <w:sz w:val="20"/>
                <w:szCs w:val="20"/>
              </w:rPr>
              <w:t xml:space="preserve">Sınavlar </w:t>
            </w:r>
          </w:p>
          <w:p w14:paraId="57C8E348" w14:textId="77777777" w:rsidR="005F71EB" w:rsidRPr="003958CF" w:rsidRDefault="005F71EB" w:rsidP="005F71EB">
            <w:pPr>
              <w:jc w:val="center"/>
              <w:rPr>
                <w:sz w:val="20"/>
                <w:szCs w:val="20"/>
              </w:rPr>
            </w:pPr>
            <w:r w:rsidRPr="003958CF">
              <w:rPr>
                <w:sz w:val="20"/>
                <w:szCs w:val="20"/>
              </w:rPr>
              <w:t>(Sınav ders saatleri içerisinde gerçekleştirilirse, söz konusu sınav süresi ders içi etkinliklerden düşürülmelidir)</w:t>
            </w:r>
          </w:p>
        </w:tc>
      </w:tr>
      <w:tr w:rsidR="005F71EB" w:rsidRPr="003958CF" w14:paraId="4D4E5942" w14:textId="77777777" w:rsidTr="4418407F">
        <w:trPr>
          <w:trHeight w:val="250"/>
        </w:trPr>
        <w:tc>
          <w:tcPr>
            <w:tcW w:w="5508" w:type="dxa"/>
          </w:tcPr>
          <w:p w14:paraId="1165D69E" w14:textId="77777777" w:rsidR="005F71EB" w:rsidRPr="003958CF" w:rsidRDefault="005F71EB" w:rsidP="005F71EB">
            <w:pPr>
              <w:ind w:left="540"/>
              <w:rPr>
                <w:sz w:val="20"/>
                <w:szCs w:val="20"/>
              </w:rPr>
            </w:pPr>
            <w:r w:rsidRPr="003958CF">
              <w:rPr>
                <w:sz w:val="20"/>
                <w:szCs w:val="20"/>
              </w:rPr>
              <w:t>Final Sınavı</w:t>
            </w:r>
          </w:p>
        </w:tc>
        <w:tc>
          <w:tcPr>
            <w:tcW w:w="900" w:type="dxa"/>
          </w:tcPr>
          <w:p w14:paraId="0AE72BEA" w14:textId="77777777" w:rsidR="005F71EB" w:rsidRPr="003958CF" w:rsidRDefault="005F71EB" w:rsidP="005F71EB">
            <w:pPr>
              <w:jc w:val="center"/>
              <w:rPr>
                <w:sz w:val="20"/>
                <w:szCs w:val="20"/>
              </w:rPr>
            </w:pPr>
            <w:r w:rsidRPr="003958CF">
              <w:rPr>
                <w:sz w:val="20"/>
                <w:szCs w:val="20"/>
              </w:rPr>
              <w:t>1</w:t>
            </w:r>
          </w:p>
        </w:tc>
        <w:tc>
          <w:tcPr>
            <w:tcW w:w="1080" w:type="dxa"/>
          </w:tcPr>
          <w:p w14:paraId="618C728B" w14:textId="77777777" w:rsidR="005F71EB" w:rsidRPr="003958CF" w:rsidRDefault="005F71EB" w:rsidP="005F71EB">
            <w:pPr>
              <w:jc w:val="center"/>
              <w:rPr>
                <w:sz w:val="20"/>
                <w:szCs w:val="20"/>
              </w:rPr>
            </w:pPr>
            <w:r w:rsidRPr="003958CF">
              <w:rPr>
                <w:sz w:val="20"/>
                <w:szCs w:val="20"/>
              </w:rPr>
              <w:t>2</w:t>
            </w:r>
          </w:p>
        </w:tc>
        <w:tc>
          <w:tcPr>
            <w:tcW w:w="1824" w:type="dxa"/>
          </w:tcPr>
          <w:p w14:paraId="641323B9" w14:textId="77777777" w:rsidR="005F71EB" w:rsidRPr="003958CF" w:rsidRDefault="005F71EB" w:rsidP="005F71EB">
            <w:pPr>
              <w:jc w:val="center"/>
              <w:rPr>
                <w:sz w:val="20"/>
                <w:szCs w:val="20"/>
              </w:rPr>
            </w:pPr>
            <w:r w:rsidRPr="003958CF">
              <w:rPr>
                <w:sz w:val="20"/>
                <w:szCs w:val="20"/>
              </w:rPr>
              <w:t>2</w:t>
            </w:r>
          </w:p>
        </w:tc>
      </w:tr>
      <w:tr w:rsidR="005F71EB" w:rsidRPr="003958CF" w14:paraId="3676601F" w14:textId="77777777" w:rsidTr="4418407F">
        <w:trPr>
          <w:trHeight w:val="250"/>
        </w:trPr>
        <w:tc>
          <w:tcPr>
            <w:tcW w:w="5508" w:type="dxa"/>
          </w:tcPr>
          <w:p w14:paraId="51C305C7" w14:textId="77777777" w:rsidR="005F71EB" w:rsidRPr="003958CF" w:rsidRDefault="005F71EB" w:rsidP="005F71EB">
            <w:pPr>
              <w:ind w:left="540"/>
              <w:rPr>
                <w:sz w:val="20"/>
                <w:szCs w:val="20"/>
              </w:rPr>
            </w:pPr>
            <w:r w:rsidRPr="003958CF">
              <w:rPr>
                <w:sz w:val="20"/>
                <w:szCs w:val="20"/>
              </w:rPr>
              <w:t>Vize Sınavı</w:t>
            </w:r>
          </w:p>
        </w:tc>
        <w:tc>
          <w:tcPr>
            <w:tcW w:w="900" w:type="dxa"/>
          </w:tcPr>
          <w:p w14:paraId="41C1841A" w14:textId="77777777" w:rsidR="005F71EB" w:rsidRPr="003958CF" w:rsidRDefault="005F71EB" w:rsidP="005F71EB">
            <w:pPr>
              <w:jc w:val="center"/>
              <w:rPr>
                <w:sz w:val="20"/>
                <w:szCs w:val="20"/>
              </w:rPr>
            </w:pPr>
            <w:r w:rsidRPr="003958CF">
              <w:rPr>
                <w:sz w:val="20"/>
                <w:szCs w:val="20"/>
              </w:rPr>
              <w:t>1</w:t>
            </w:r>
          </w:p>
        </w:tc>
        <w:tc>
          <w:tcPr>
            <w:tcW w:w="1080" w:type="dxa"/>
          </w:tcPr>
          <w:p w14:paraId="37F5A6FF" w14:textId="77777777" w:rsidR="005F71EB" w:rsidRPr="003958CF" w:rsidRDefault="005F71EB" w:rsidP="005F71EB">
            <w:pPr>
              <w:jc w:val="center"/>
              <w:rPr>
                <w:sz w:val="20"/>
                <w:szCs w:val="20"/>
              </w:rPr>
            </w:pPr>
            <w:r w:rsidRPr="003958CF">
              <w:rPr>
                <w:sz w:val="20"/>
                <w:szCs w:val="20"/>
              </w:rPr>
              <w:t>2</w:t>
            </w:r>
          </w:p>
        </w:tc>
        <w:tc>
          <w:tcPr>
            <w:tcW w:w="1824" w:type="dxa"/>
          </w:tcPr>
          <w:p w14:paraId="66145E66" w14:textId="77777777" w:rsidR="005F71EB" w:rsidRPr="003958CF" w:rsidRDefault="005F71EB" w:rsidP="005F71EB">
            <w:pPr>
              <w:jc w:val="center"/>
              <w:rPr>
                <w:sz w:val="20"/>
                <w:szCs w:val="20"/>
              </w:rPr>
            </w:pPr>
            <w:r w:rsidRPr="003958CF">
              <w:rPr>
                <w:sz w:val="20"/>
                <w:szCs w:val="20"/>
              </w:rPr>
              <w:t>2</w:t>
            </w:r>
          </w:p>
        </w:tc>
      </w:tr>
      <w:tr w:rsidR="005F71EB" w:rsidRPr="003958CF" w14:paraId="71270BE5" w14:textId="77777777" w:rsidTr="4418407F">
        <w:trPr>
          <w:trHeight w:val="250"/>
        </w:trPr>
        <w:tc>
          <w:tcPr>
            <w:tcW w:w="5508" w:type="dxa"/>
          </w:tcPr>
          <w:p w14:paraId="765262C5" w14:textId="77777777" w:rsidR="005F71EB" w:rsidRPr="003958CF" w:rsidRDefault="005F71EB" w:rsidP="005F71EB">
            <w:pPr>
              <w:ind w:left="540"/>
              <w:rPr>
                <w:sz w:val="20"/>
                <w:szCs w:val="20"/>
              </w:rPr>
            </w:pPr>
            <w:r w:rsidRPr="003958CF">
              <w:rPr>
                <w:sz w:val="20"/>
                <w:szCs w:val="20"/>
              </w:rPr>
              <w:t>Diğer kısa sınav vb.</w:t>
            </w:r>
          </w:p>
        </w:tc>
        <w:tc>
          <w:tcPr>
            <w:tcW w:w="900" w:type="dxa"/>
          </w:tcPr>
          <w:p w14:paraId="51A413C8" w14:textId="77777777" w:rsidR="005F71EB" w:rsidRPr="003958CF" w:rsidRDefault="005F71EB" w:rsidP="005F71EB">
            <w:pPr>
              <w:jc w:val="center"/>
              <w:rPr>
                <w:sz w:val="20"/>
                <w:szCs w:val="20"/>
              </w:rPr>
            </w:pPr>
          </w:p>
        </w:tc>
        <w:tc>
          <w:tcPr>
            <w:tcW w:w="1080" w:type="dxa"/>
          </w:tcPr>
          <w:p w14:paraId="1E97AF02" w14:textId="77777777" w:rsidR="005F71EB" w:rsidRPr="003958CF" w:rsidRDefault="005F71EB" w:rsidP="005F71EB">
            <w:pPr>
              <w:jc w:val="center"/>
              <w:rPr>
                <w:sz w:val="20"/>
                <w:szCs w:val="20"/>
              </w:rPr>
            </w:pPr>
          </w:p>
        </w:tc>
        <w:tc>
          <w:tcPr>
            <w:tcW w:w="1824" w:type="dxa"/>
          </w:tcPr>
          <w:p w14:paraId="3C21A0EA" w14:textId="77777777" w:rsidR="005F71EB" w:rsidRPr="003958CF" w:rsidRDefault="005F71EB" w:rsidP="005F71EB">
            <w:pPr>
              <w:jc w:val="center"/>
              <w:rPr>
                <w:sz w:val="20"/>
                <w:szCs w:val="20"/>
              </w:rPr>
            </w:pPr>
          </w:p>
        </w:tc>
      </w:tr>
      <w:tr w:rsidR="005F71EB" w:rsidRPr="003958CF" w14:paraId="5D3F10B8" w14:textId="77777777" w:rsidTr="4418407F">
        <w:trPr>
          <w:trHeight w:val="250"/>
        </w:trPr>
        <w:tc>
          <w:tcPr>
            <w:tcW w:w="9312" w:type="dxa"/>
            <w:gridSpan w:val="4"/>
          </w:tcPr>
          <w:p w14:paraId="020036B3" w14:textId="77777777" w:rsidR="005F71EB" w:rsidRPr="003958CF" w:rsidRDefault="005F71EB" w:rsidP="005F71EB">
            <w:pPr>
              <w:rPr>
                <w:sz w:val="20"/>
                <w:szCs w:val="20"/>
              </w:rPr>
            </w:pPr>
            <w:r w:rsidRPr="003958CF">
              <w:rPr>
                <w:b/>
                <w:sz w:val="20"/>
                <w:szCs w:val="20"/>
              </w:rPr>
              <w:t>Ders dışı etkinlikler</w:t>
            </w:r>
          </w:p>
        </w:tc>
      </w:tr>
      <w:tr w:rsidR="005F71EB" w:rsidRPr="003958CF" w14:paraId="6B5CAB61" w14:textId="77777777" w:rsidTr="4418407F">
        <w:trPr>
          <w:trHeight w:val="250"/>
        </w:trPr>
        <w:tc>
          <w:tcPr>
            <w:tcW w:w="5508" w:type="dxa"/>
          </w:tcPr>
          <w:p w14:paraId="57715CAE" w14:textId="77777777" w:rsidR="005F71EB" w:rsidRPr="003958CF" w:rsidRDefault="005F71EB" w:rsidP="005F71EB">
            <w:pPr>
              <w:ind w:left="540"/>
              <w:rPr>
                <w:sz w:val="20"/>
                <w:szCs w:val="20"/>
              </w:rPr>
            </w:pPr>
            <w:r w:rsidRPr="003958CF">
              <w:rPr>
                <w:sz w:val="20"/>
                <w:szCs w:val="20"/>
              </w:rPr>
              <w:t>Haftalık ders öncesi/sonrası hazırlıklar (ders materyallerinin, makalelerin okunması vb.)</w:t>
            </w:r>
          </w:p>
        </w:tc>
        <w:tc>
          <w:tcPr>
            <w:tcW w:w="900" w:type="dxa"/>
          </w:tcPr>
          <w:p w14:paraId="32FD5707" w14:textId="77777777" w:rsidR="005F71EB" w:rsidRPr="003958CF" w:rsidRDefault="005F71EB" w:rsidP="005F71EB">
            <w:pPr>
              <w:jc w:val="center"/>
              <w:rPr>
                <w:sz w:val="20"/>
                <w:szCs w:val="20"/>
              </w:rPr>
            </w:pPr>
            <w:r w:rsidRPr="003958CF">
              <w:rPr>
                <w:sz w:val="20"/>
                <w:szCs w:val="20"/>
              </w:rPr>
              <w:t>14</w:t>
            </w:r>
          </w:p>
        </w:tc>
        <w:tc>
          <w:tcPr>
            <w:tcW w:w="1080" w:type="dxa"/>
          </w:tcPr>
          <w:p w14:paraId="3C007CE3" w14:textId="77777777" w:rsidR="005F71EB" w:rsidRPr="003958CF" w:rsidRDefault="005F71EB" w:rsidP="005F71EB">
            <w:pPr>
              <w:jc w:val="center"/>
              <w:rPr>
                <w:sz w:val="20"/>
                <w:szCs w:val="20"/>
              </w:rPr>
            </w:pPr>
            <w:r w:rsidRPr="003958CF">
              <w:rPr>
                <w:sz w:val="20"/>
                <w:szCs w:val="20"/>
              </w:rPr>
              <w:t>6</w:t>
            </w:r>
          </w:p>
        </w:tc>
        <w:tc>
          <w:tcPr>
            <w:tcW w:w="1824" w:type="dxa"/>
          </w:tcPr>
          <w:p w14:paraId="79C3E608" w14:textId="77777777" w:rsidR="005F71EB" w:rsidRPr="003958CF" w:rsidRDefault="005F71EB" w:rsidP="005F71EB">
            <w:pPr>
              <w:jc w:val="center"/>
              <w:rPr>
                <w:sz w:val="20"/>
                <w:szCs w:val="20"/>
              </w:rPr>
            </w:pPr>
            <w:r w:rsidRPr="003958CF">
              <w:rPr>
                <w:sz w:val="20"/>
                <w:szCs w:val="20"/>
              </w:rPr>
              <w:t>84</w:t>
            </w:r>
          </w:p>
        </w:tc>
      </w:tr>
      <w:tr w:rsidR="005F71EB" w:rsidRPr="003958CF" w14:paraId="4328A8A1" w14:textId="77777777" w:rsidTr="4418407F">
        <w:trPr>
          <w:trHeight w:val="250"/>
        </w:trPr>
        <w:tc>
          <w:tcPr>
            <w:tcW w:w="5508" w:type="dxa"/>
          </w:tcPr>
          <w:p w14:paraId="5D27866C" w14:textId="77777777" w:rsidR="005F71EB" w:rsidRPr="003958CF" w:rsidRDefault="005F71EB" w:rsidP="005F71EB">
            <w:pPr>
              <w:ind w:firstLine="540"/>
              <w:rPr>
                <w:sz w:val="20"/>
                <w:szCs w:val="20"/>
              </w:rPr>
            </w:pPr>
            <w:r w:rsidRPr="003958CF">
              <w:rPr>
                <w:sz w:val="20"/>
                <w:szCs w:val="20"/>
              </w:rPr>
              <w:t>Vize sınavına hazırlık</w:t>
            </w:r>
          </w:p>
        </w:tc>
        <w:tc>
          <w:tcPr>
            <w:tcW w:w="900" w:type="dxa"/>
          </w:tcPr>
          <w:p w14:paraId="505CC383" w14:textId="77777777" w:rsidR="005F71EB" w:rsidRPr="003958CF" w:rsidRDefault="005F71EB" w:rsidP="005F71EB">
            <w:pPr>
              <w:jc w:val="center"/>
              <w:rPr>
                <w:sz w:val="20"/>
                <w:szCs w:val="20"/>
              </w:rPr>
            </w:pPr>
            <w:r w:rsidRPr="003958CF">
              <w:rPr>
                <w:sz w:val="20"/>
                <w:szCs w:val="20"/>
              </w:rPr>
              <w:t>1</w:t>
            </w:r>
          </w:p>
        </w:tc>
        <w:tc>
          <w:tcPr>
            <w:tcW w:w="1080" w:type="dxa"/>
          </w:tcPr>
          <w:p w14:paraId="11C5501C" w14:textId="77777777" w:rsidR="005F71EB" w:rsidRPr="003958CF" w:rsidRDefault="005F71EB" w:rsidP="005F71EB">
            <w:pPr>
              <w:jc w:val="center"/>
              <w:rPr>
                <w:sz w:val="20"/>
                <w:szCs w:val="20"/>
              </w:rPr>
            </w:pPr>
            <w:r w:rsidRPr="003958CF">
              <w:rPr>
                <w:sz w:val="20"/>
                <w:szCs w:val="20"/>
              </w:rPr>
              <w:t>40</w:t>
            </w:r>
          </w:p>
        </w:tc>
        <w:tc>
          <w:tcPr>
            <w:tcW w:w="1824" w:type="dxa"/>
          </w:tcPr>
          <w:p w14:paraId="599EFBA4" w14:textId="77777777" w:rsidR="005F71EB" w:rsidRPr="003958CF" w:rsidRDefault="005F71EB" w:rsidP="005F71EB">
            <w:pPr>
              <w:jc w:val="center"/>
              <w:rPr>
                <w:sz w:val="20"/>
                <w:szCs w:val="20"/>
              </w:rPr>
            </w:pPr>
            <w:r w:rsidRPr="003958CF">
              <w:rPr>
                <w:sz w:val="20"/>
                <w:szCs w:val="20"/>
              </w:rPr>
              <w:t>40</w:t>
            </w:r>
          </w:p>
        </w:tc>
      </w:tr>
      <w:tr w:rsidR="005F71EB" w:rsidRPr="003958CF" w14:paraId="71A9F1CF" w14:textId="77777777" w:rsidTr="4418407F">
        <w:trPr>
          <w:trHeight w:val="250"/>
        </w:trPr>
        <w:tc>
          <w:tcPr>
            <w:tcW w:w="5508" w:type="dxa"/>
          </w:tcPr>
          <w:p w14:paraId="09DA1177" w14:textId="77777777" w:rsidR="005F71EB" w:rsidRPr="003958CF" w:rsidRDefault="005F71EB" w:rsidP="005F71EB">
            <w:pPr>
              <w:ind w:firstLine="540"/>
              <w:rPr>
                <w:sz w:val="20"/>
                <w:szCs w:val="20"/>
              </w:rPr>
            </w:pPr>
            <w:r w:rsidRPr="003958CF">
              <w:rPr>
                <w:sz w:val="20"/>
                <w:szCs w:val="20"/>
              </w:rPr>
              <w:t>Final sınavına hazırlık</w:t>
            </w:r>
          </w:p>
        </w:tc>
        <w:tc>
          <w:tcPr>
            <w:tcW w:w="900" w:type="dxa"/>
          </w:tcPr>
          <w:p w14:paraId="0DDCC811" w14:textId="77777777" w:rsidR="005F71EB" w:rsidRPr="003958CF" w:rsidRDefault="005F71EB" w:rsidP="005F71EB">
            <w:pPr>
              <w:jc w:val="center"/>
              <w:rPr>
                <w:sz w:val="20"/>
                <w:szCs w:val="20"/>
              </w:rPr>
            </w:pPr>
            <w:r w:rsidRPr="003958CF">
              <w:rPr>
                <w:sz w:val="20"/>
                <w:szCs w:val="20"/>
              </w:rPr>
              <w:t>1</w:t>
            </w:r>
          </w:p>
        </w:tc>
        <w:tc>
          <w:tcPr>
            <w:tcW w:w="1080" w:type="dxa"/>
          </w:tcPr>
          <w:p w14:paraId="69F3F2BD" w14:textId="77777777" w:rsidR="005F71EB" w:rsidRPr="003958CF" w:rsidRDefault="005F71EB" w:rsidP="005F71EB">
            <w:pPr>
              <w:jc w:val="center"/>
              <w:rPr>
                <w:sz w:val="20"/>
                <w:szCs w:val="20"/>
              </w:rPr>
            </w:pPr>
            <w:r w:rsidRPr="003958CF">
              <w:rPr>
                <w:sz w:val="20"/>
                <w:szCs w:val="20"/>
              </w:rPr>
              <w:t>43</w:t>
            </w:r>
          </w:p>
        </w:tc>
        <w:tc>
          <w:tcPr>
            <w:tcW w:w="1824" w:type="dxa"/>
          </w:tcPr>
          <w:p w14:paraId="4EB43033" w14:textId="77777777" w:rsidR="005F71EB" w:rsidRPr="003958CF" w:rsidRDefault="005F71EB" w:rsidP="005F71EB">
            <w:pPr>
              <w:jc w:val="center"/>
              <w:rPr>
                <w:sz w:val="20"/>
                <w:szCs w:val="20"/>
              </w:rPr>
            </w:pPr>
            <w:r w:rsidRPr="003958CF">
              <w:rPr>
                <w:sz w:val="20"/>
                <w:szCs w:val="20"/>
              </w:rPr>
              <w:t>43</w:t>
            </w:r>
          </w:p>
        </w:tc>
      </w:tr>
      <w:tr w:rsidR="005F71EB" w:rsidRPr="003958CF" w14:paraId="46FEAFB9" w14:textId="77777777" w:rsidTr="4418407F">
        <w:trPr>
          <w:trHeight w:val="250"/>
        </w:trPr>
        <w:tc>
          <w:tcPr>
            <w:tcW w:w="5508" w:type="dxa"/>
          </w:tcPr>
          <w:p w14:paraId="1FAE97E0" w14:textId="77777777" w:rsidR="005F71EB" w:rsidRPr="003958CF" w:rsidRDefault="005F71EB" w:rsidP="005F71EB">
            <w:pPr>
              <w:ind w:firstLine="540"/>
              <w:rPr>
                <w:sz w:val="20"/>
                <w:szCs w:val="20"/>
              </w:rPr>
            </w:pPr>
            <w:r w:rsidRPr="003958CF">
              <w:rPr>
                <w:sz w:val="20"/>
                <w:szCs w:val="20"/>
              </w:rPr>
              <w:t>Diğer kısa sınavlara hazırlık</w:t>
            </w:r>
          </w:p>
        </w:tc>
        <w:tc>
          <w:tcPr>
            <w:tcW w:w="900" w:type="dxa"/>
          </w:tcPr>
          <w:p w14:paraId="080521A7" w14:textId="77777777" w:rsidR="005F71EB" w:rsidRPr="003958CF" w:rsidRDefault="005F71EB" w:rsidP="005F71EB">
            <w:pPr>
              <w:jc w:val="center"/>
              <w:rPr>
                <w:sz w:val="20"/>
                <w:szCs w:val="20"/>
              </w:rPr>
            </w:pPr>
          </w:p>
        </w:tc>
        <w:tc>
          <w:tcPr>
            <w:tcW w:w="1080" w:type="dxa"/>
          </w:tcPr>
          <w:p w14:paraId="47E8BCC3" w14:textId="77777777" w:rsidR="005F71EB" w:rsidRPr="003958CF" w:rsidRDefault="005F71EB" w:rsidP="005F71EB">
            <w:pPr>
              <w:jc w:val="center"/>
              <w:rPr>
                <w:sz w:val="20"/>
                <w:szCs w:val="20"/>
              </w:rPr>
            </w:pPr>
          </w:p>
        </w:tc>
        <w:tc>
          <w:tcPr>
            <w:tcW w:w="1824" w:type="dxa"/>
          </w:tcPr>
          <w:p w14:paraId="469E6E6A" w14:textId="77777777" w:rsidR="005F71EB" w:rsidRPr="003958CF" w:rsidRDefault="005F71EB" w:rsidP="005F71EB">
            <w:pPr>
              <w:rPr>
                <w:sz w:val="20"/>
                <w:szCs w:val="20"/>
              </w:rPr>
            </w:pPr>
          </w:p>
        </w:tc>
      </w:tr>
      <w:tr w:rsidR="005F71EB" w:rsidRPr="003958CF" w14:paraId="0DA347AD" w14:textId="77777777" w:rsidTr="4418407F">
        <w:trPr>
          <w:trHeight w:val="250"/>
        </w:trPr>
        <w:tc>
          <w:tcPr>
            <w:tcW w:w="5508" w:type="dxa"/>
          </w:tcPr>
          <w:p w14:paraId="33A83688" w14:textId="77777777" w:rsidR="005F71EB" w:rsidRPr="003958CF" w:rsidRDefault="005F71EB" w:rsidP="005F71EB">
            <w:pPr>
              <w:ind w:firstLine="540"/>
              <w:rPr>
                <w:sz w:val="20"/>
                <w:szCs w:val="20"/>
              </w:rPr>
            </w:pPr>
            <w:r w:rsidRPr="003958CF">
              <w:rPr>
                <w:sz w:val="20"/>
                <w:szCs w:val="20"/>
              </w:rPr>
              <w:t>Ödev hazırlama</w:t>
            </w:r>
          </w:p>
        </w:tc>
        <w:tc>
          <w:tcPr>
            <w:tcW w:w="900" w:type="dxa"/>
          </w:tcPr>
          <w:p w14:paraId="5740CF94" w14:textId="77777777" w:rsidR="005F71EB" w:rsidRPr="003958CF" w:rsidRDefault="005F71EB" w:rsidP="005F71EB">
            <w:pPr>
              <w:jc w:val="center"/>
              <w:rPr>
                <w:sz w:val="20"/>
                <w:szCs w:val="20"/>
              </w:rPr>
            </w:pPr>
          </w:p>
        </w:tc>
        <w:tc>
          <w:tcPr>
            <w:tcW w:w="1080" w:type="dxa"/>
          </w:tcPr>
          <w:p w14:paraId="6C68483D" w14:textId="77777777" w:rsidR="005F71EB" w:rsidRPr="003958CF" w:rsidRDefault="005F71EB" w:rsidP="005F71EB">
            <w:pPr>
              <w:jc w:val="center"/>
              <w:rPr>
                <w:sz w:val="20"/>
                <w:szCs w:val="20"/>
              </w:rPr>
            </w:pPr>
          </w:p>
        </w:tc>
        <w:tc>
          <w:tcPr>
            <w:tcW w:w="1824" w:type="dxa"/>
          </w:tcPr>
          <w:p w14:paraId="77A84671" w14:textId="77777777" w:rsidR="005F71EB" w:rsidRPr="003958CF" w:rsidRDefault="005F71EB" w:rsidP="005F71EB">
            <w:pPr>
              <w:jc w:val="center"/>
              <w:rPr>
                <w:sz w:val="20"/>
                <w:szCs w:val="20"/>
              </w:rPr>
            </w:pPr>
          </w:p>
        </w:tc>
      </w:tr>
      <w:tr w:rsidR="005F71EB" w:rsidRPr="003958CF" w14:paraId="6CDB785D" w14:textId="77777777" w:rsidTr="4418407F">
        <w:trPr>
          <w:trHeight w:val="250"/>
        </w:trPr>
        <w:tc>
          <w:tcPr>
            <w:tcW w:w="5508" w:type="dxa"/>
          </w:tcPr>
          <w:p w14:paraId="4C017D9B" w14:textId="77777777" w:rsidR="005F71EB" w:rsidRPr="003958CF" w:rsidRDefault="005F71EB" w:rsidP="005F71EB">
            <w:pPr>
              <w:ind w:firstLine="540"/>
              <w:rPr>
                <w:sz w:val="20"/>
                <w:szCs w:val="20"/>
              </w:rPr>
            </w:pPr>
            <w:r w:rsidRPr="003958CF">
              <w:rPr>
                <w:sz w:val="20"/>
                <w:szCs w:val="20"/>
              </w:rPr>
              <w:t>Sunum hazırlama</w:t>
            </w:r>
          </w:p>
        </w:tc>
        <w:tc>
          <w:tcPr>
            <w:tcW w:w="900" w:type="dxa"/>
          </w:tcPr>
          <w:p w14:paraId="703C8144" w14:textId="77777777" w:rsidR="005F71EB" w:rsidRPr="003958CF" w:rsidRDefault="005F71EB" w:rsidP="005F71EB">
            <w:pPr>
              <w:jc w:val="center"/>
              <w:rPr>
                <w:sz w:val="20"/>
                <w:szCs w:val="20"/>
              </w:rPr>
            </w:pPr>
          </w:p>
        </w:tc>
        <w:tc>
          <w:tcPr>
            <w:tcW w:w="1080" w:type="dxa"/>
          </w:tcPr>
          <w:p w14:paraId="5C38055D" w14:textId="77777777" w:rsidR="005F71EB" w:rsidRPr="003958CF" w:rsidRDefault="005F71EB" w:rsidP="005F71EB">
            <w:pPr>
              <w:jc w:val="center"/>
              <w:rPr>
                <w:sz w:val="20"/>
                <w:szCs w:val="20"/>
              </w:rPr>
            </w:pPr>
          </w:p>
        </w:tc>
        <w:tc>
          <w:tcPr>
            <w:tcW w:w="1824" w:type="dxa"/>
          </w:tcPr>
          <w:p w14:paraId="6C329DC5" w14:textId="77777777" w:rsidR="005F71EB" w:rsidRPr="003958CF" w:rsidRDefault="005F71EB" w:rsidP="005F71EB">
            <w:pPr>
              <w:jc w:val="center"/>
              <w:rPr>
                <w:sz w:val="20"/>
                <w:szCs w:val="20"/>
              </w:rPr>
            </w:pPr>
          </w:p>
        </w:tc>
      </w:tr>
      <w:tr w:rsidR="005F71EB" w:rsidRPr="003958CF" w14:paraId="643FB84D" w14:textId="77777777" w:rsidTr="4418407F">
        <w:trPr>
          <w:trHeight w:val="250"/>
        </w:trPr>
        <w:tc>
          <w:tcPr>
            <w:tcW w:w="5508" w:type="dxa"/>
          </w:tcPr>
          <w:p w14:paraId="3AA573E8" w14:textId="77777777" w:rsidR="005F71EB" w:rsidRPr="003958CF" w:rsidRDefault="005F71EB" w:rsidP="005F71EB">
            <w:pPr>
              <w:ind w:firstLine="540"/>
              <w:rPr>
                <w:sz w:val="20"/>
                <w:szCs w:val="20"/>
              </w:rPr>
            </w:pPr>
            <w:r w:rsidRPr="003958CF">
              <w:rPr>
                <w:sz w:val="20"/>
                <w:szCs w:val="20"/>
              </w:rPr>
              <w:t>Diğer (lütfen belirtiniz)</w:t>
            </w:r>
          </w:p>
        </w:tc>
        <w:tc>
          <w:tcPr>
            <w:tcW w:w="900" w:type="dxa"/>
          </w:tcPr>
          <w:p w14:paraId="785C6950" w14:textId="77777777" w:rsidR="005F71EB" w:rsidRPr="003958CF" w:rsidRDefault="005F71EB" w:rsidP="005F71EB">
            <w:pPr>
              <w:jc w:val="center"/>
              <w:rPr>
                <w:sz w:val="20"/>
                <w:szCs w:val="20"/>
              </w:rPr>
            </w:pPr>
          </w:p>
        </w:tc>
        <w:tc>
          <w:tcPr>
            <w:tcW w:w="1080" w:type="dxa"/>
          </w:tcPr>
          <w:p w14:paraId="0C4120B2" w14:textId="77777777" w:rsidR="005F71EB" w:rsidRPr="003958CF" w:rsidRDefault="005F71EB" w:rsidP="005F71EB">
            <w:pPr>
              <w:jc w:val="center"/>
              <w:rPr>
                <w:sz w:val="20"/>
                <w:szCs w:val="20"/>
              </w:rPr>
            </w:pPr>
          </w:p>
        </w:tc>
        <w:tc>
          <w:tcPr>
            <w:tcW w:w="1824" w:type="dxa"/>
          </w:tcPr>
          <w:p w14:paraId="398FFF3E" w14:textId="77777777" w:rsidR="005F71EB" w:rsidRPr="003958CF" w:rsidRDefault="005F71EB" w:rsidP="005F71EB">
            <w:pPr>
              <w:rPr>
                <w:sz w:val="20"/>
                <w:szCs w:val="20"/>
              </w:rPr>
            </w:pPr>
          </w:p>
        </w:tc>
      </w:tr>
      <w:tr w:rsidR="005F71EB" w:rsidRPr="003958CF" w14:paraId="48BB49E8" w14:textId="77777777" w:rsidTr="4418407F">
        <w:trPr>
          <w:trHeight w:val="250"/>
        </w:trPr>
        <w:tc>
          <w:tcPr>
            <w:tcW w:w="5508" w:type="dxa"/>
          </w:tcPr>
          <w:p w14:paraId="7B8E4673" w14:textId="2B955C07" w:rsidR="005F71EB" w:rsidRPr="003958CF" w:rsidRDefault="005F71EB" w:rsidP="4418407F">
            <w:pPr>
              <w:ind w:firstLine="540"/>
              <w:jc w:val="both"/>
              <w:rPr>
                <w:b/>
                <w:bCs/>
                <w:sz w:val="20"/>
                <w:szCs w:val="20"/>
              </w:rPr>
            </w:pPr>
            <w:r w:rsidRPr="4418407F">
              <w:rPr>
                <w:b/>
                <w:bCs/>
                <w:sz w:val="20"/>
                <w:szCs w:val="20"/>
              </w:rPr>
              <w:t>Toplam İş</w:t>
            </w:r>
            <w:r w:rsidR="07BECCB7" w:rsidRPr="4418407F">
              <w:rPr>
                <w:b/>
                <w:bCs/>
                <w:sz w:val="20"/>
                <w:szCs w:val="20"/>
              </w:rPr>
              <w:t xml:space="preserve"> </w:t>
            </w:r>
            <w:r w:rsidRPr="4418407F">
              <w:rPr>
                <w:b/>
                <w:bCs/>
                <w:sz w:val="20"/>
                <w:szCs w:val="20"/>
              </w:rPr>
              <w:t>yükü (saat)</w:t>
            </w:r>
          </w:p>
        </w:tc>
        <w:tc>
          <w:tcPr>
            <w:tcW w:w="900" w:type="dxa"/>
          </w:tcPr>
          <w:p w14:paraId="1C3199DF" w14:textId="77777777" w:rsidR="005F71EB" w:rsidRPr="003958CF" w:rsidRDefault="005F71EB" w:rsidP="005F71EB">
            <w:pPr>
              <w:jc w:val="center"/>
              <w:rPr>
                <w:sz w:val="20"/>
                <w:szCs w:val="20"/>
              </w:rPr>
            </w:pPr>
          </w:p>
        </w:tc>
        <w:tc>
          <w:tcPr>
            <w:tcW w:w="1080" w:type="dxa"/>
          </w:tcPr>
          <w:p w14:paraId="35E8CFA9" w14:textId="77777777" w:rsidR="005F71EB" w:rsidRPr="003958CF" w:rsidRDefault="005F71EB" w:rsidP="005F71EB">
            <w:pPr>
              <w:jc w:val="center"/>
              <w:rPr>
                <w:sz w:val="20"/>
                <w:szCs w:val="20"/>
              </w:rPr>
            </w:pPr>
          </w:p>
        </w:tc>
        <w:tc>
          <w:tcPr>
            <w:tcW w:w="1824" w:type="dxa"/>
          </w:tcPr>
          <w:p w14:paraId="3F736375" w14:textId="77777777" w:rsidR="005F71EB" w:rsidRPr="003958CF" w:rsidRDefault="005F71EB" w:rsidP="005F71EB">
            <w:pPr>
              <w:jc w:val="center"/>
              <w:rPr>
                <w:sz w:val="20"/>
                <w:szCs w:val="20"/>
              </w:rPr>
            </w:pPr>
          </w:p>
        </w:tc>
      </w:tr>
      <w:tr w:rsidR="005F71EB" w:rsidRPr="003958CF" w14:paraId="7EBBA205" w14:textId="77777777" w:rsidTr="4418407F">
        <w:trPr>
          <w:trHeight w:val="250"/>
        </w:trPr>
        <w:tc>
          <w:tcPr>
            <w:tcW w:w="5508" w:type="dxa"/>
          </w:tcPr>
          <w:p w14:paraId="540F3148" w14:textId="77777777" w:rsidR="005F71EB" w:rsidRPr="003958CF" w:rsidRDefault="005F71EB" w:rsidP="005F71EB">
            <w:pPr>
              <w:ind w:firstLine="540"/>
              <w:jc w:val="both"/>
              <w:rPr>
                <w:b/>
                <w:sz w:val="20"/>
                <w:szCs w:val="20"/>
              </w:rPr>
            </w:pPr>
            <w:r w:rsidRPr="003958CF">
              <w:rPr>
                <w:b/>
                <w:sz w:val="20"/>
                <w:szCs w:val="20"/>
              </w:rPr>
              <w:t xml:space="preserve">Dersin AKTS kredisi </w:t>
            </w:r>
          </w:p>
          <w:p w14:paraId="65E2757D" w14:textId="0862396A" w:rsidR="005F71EB" w:rsidRPr="003958CF" w:rsidRDefault="005F71EB" w:rsidP="4418407F">
            <w:pPr>
              <w:ind w:firstLine="540"/>
              <w:jc w:val="both"/>
              <w:rPr>
                <w:b/>
                <w:bCs/>
                <w:color w:val="FF0000"/>
                <w:sz w:val="20"/>
                <w:szCs w:val="20"/>
              </w:rPr>
            </w:pPr>
            <w:r w:rsidRPr="4418407F">
              <w:rPr>
                <w:b/>
                <w:bCs/>
                <w:color w:val="000000" w:themeColor="text1"/>
                <w:sz w:val="20"/>
                <w:szCs w:val="20"/>
              </w:rPr>
              <w:t>Toplam İş</w:t>
            </w:r>
            <w:r w:rsidR="16767460" w:rsidRPr="4418407F">
              <w:rPr>
                <w:b/>
                <w:bCs/>
                <w:color w:val="000000" w:themeColor="text1"/>
                <w:sz w:val="20"/>
                <w:szCs w:val="20"/>
              </w:rPr>
              <w:t xml:space="preserve"> </w:t>
            </w:r>
            <w:r w:rsidRPr="4418407F">
              <w:rPr>
                <w:b/>
                <w:bCs/>
                <w:color w:val="000000" w:themeColor="text1"/>
                <w:sz w:val="20"/>
                <w:szCs w:val="20"/>
              </w:rPr>
              <w:t xml:space="preserve">yükü (saat) / 25 </w:t>
            </w:r>
          </w:p>
        </w:tc>
        <w:tc>
          <w:tcPr>
            <w:tcW w:w="900" w:type="dxa"/>
          </w:tcPr>
          <w:p w14:paraId="3BC2308D" w14:textId="77777777" w:rsidR="005F71EB" w:rsidRPr="003958CF" w:rsidRDefault="005F71EB" w:rsidP="005F71EB">
            <w:pPr>
              <w:jc w:val="center"/>
              <w:rPr>
                <w:sz w:val="20"/>
                <w:szCs w:val="20"/>
              </w:rPr>
            </w:pPr>
          </w:p>
        </w:tc>
        <w:tc>
          <w:tcPr>
            <w:tcW w:w="1080" w:type="dxa"/>
          </w:tcPr>
          <w:p w14:paraId="23CD5988" w14:textId="77777777" w:rsidR="005F71EB" w:rsidRPr="003958CF" w:rsidRDefault="005F71EB" w:rsidP="005F71EB">
            <w:pPr>
              <w:jc w:val="center"/>
              <w:rPr>
                <w:sz w:val="20"/>
                <w:szCs w:val="20"/>
              </w:rPr>
            </w:pPr>
          </w:p>
        </w:tc>
        <w:tc>
          <w:tcPr>
            <w:tcW w:w="1824" w:type="dxa"/>
          </w:tcPr>
          <w:p w14:paraId="17F074C0" w14:textId="77777777" w:rsidR="005F71EB" w:rsidRPr="003958CF" w:rsidRDefault="005F71EB" w:rsidP="005F71EB">
            <w:pPr>
              <w:jc w:val="center"/>
              <w:rPr>
                <w:b/>
                <w:sz w:val="20"/>
                <w:szCs w:val="20"/>
              </w:rPr>
            </w:pPr>
            <w:r w:rsidRPr="003958CF">
              <w:rPr>
                <w:b/>
                <w:sz w:val="20"/>
                <w:szCs w:val="20"/>
              </w:rPr>
              <w:t>325/25=13 ACTS</w:t>
            </w:r>
          </w:p>
        </w:tc>
      </w:tr>
    </w:tbl>
    <w:p w14:paraId="3BD230F5" w14:textId="38C88854" w:rsidR="00C46730" w:rsidRDefault="00C46730" w:rsidP="6E2B3DD9">
      <w:pPr>
        <w:rPr>
          <w:b/>
          <w:bCs/>
          <w:sz w:val="20"/>
          <w:szCs w:val="20"/>
        </w:rPr>
      </w:pPr>
    </w:p>
    <w:p w14:paraId="3EC0DE83" w14:textId="1CFFA70D" w:rsidR="007E5E48" w:rsidRPr="0032168A" w:rsidRDefault="6E2B3DD9" w:rsidP="00BF2842">
      <w:pPr>
        <w:pStyle w:val="Balk2"/>
      </w:pPr>
      <w:bookmarkStart w:id="119" w:name="_Toc184248575"/>
      <w:r>
        <w:t>HEF 3057 ÇOCUK SAĞLIĞI VE HASTALIKLARI HEMŞİRELİĞİ</w:t>
      </w:r>
      <w:bookmarkEnd w:id="119"/>
    </w:p>
    <w:p w14:paraId="082528A0" w14:textId="77777777" w:rsidR="007E5E48" w:rsidRPr="0032168A" w:rsidRDefault="007E5E48" w:rsidP="007E5E48">
      <w:pPr>
        <w:rPr>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682"/>
        <w:gridCol w:w="1174"/>
        <w:gridCol w:w="1067"/>
        <w:gridCol w:w="4308"/>
      </w:tblGrid>
      <w:tr w:rsidR="007E5E48" w:rsidRPr="0032168A" w14:paraId="734CE636" w14:textId="77777777" w:rsidTr="009A6D2B">
        <w:tc>
          <w:tcPr>
            <w:tcW w:w="5043" w:type="dxa"/>
            <w:gridSpan w:val="4"/>
          </w:tcPr>
          <w:p w14:paraId="14943E38" w14:textId="77777777" w:rsidR="007E5E48" w:rsidRPr="0032168A" w:rsidRDefault="007E5E48" w:rsidP="009A6D2B">
            <w:pPr>
              <w:rPr>
                <w:b/>
                <w:sz w:val="20"/>
                <w:szCs w:val="20"/>
              </w:rPr>
            </w:pPr>
            <w:r w:rsidRPr="0032168A">
              <w:rPr>
                <w:b/>
                <w:sz w:val="20"/>
                <w:szCs w:val="20"/>
              </w:rPr>
              <w:t xml:space="preserve">Dersi Veren Birim(ler): </w:t>
            </w:r>
            <w:r w:rsidRPr="0032168A">
              <w:rPr>
                <w:sz w:val="20"/>
                <w:szCs w:val="20"/>
              </w:rPr>
              <w:t>Hemşirelik Fakültesi</w:t>
            </w:r>
          </w:p>
        </w:tc>
        <w:tc>
          <w:tcPr>
            <w:tcW w:w="4308" w:type="dxa"/>
          </w:tcPr>
          <w:p w14:paraId="1623B7BF" w14:textId="77777777" w:rsidR="007E5E48" w:rsidRPr="0032168A" w:rsidRDefault="007E5E48" w:rsidP="009A6D2B">
            <w:pPr>
              <w:rPr>
                <w:b/>
                <w:sz w:val="20"/>
                <w:szCs w:val="20"/>
              </w:rPr>
            </w:pPr>
            <w:r w:rsidRPr="0032168A">
              <w:rPr>
                <w:b/>
                <w:sz w:val="20"/>
                <w:szCs w:val="20"/>
              </w:rPr>
              <w:t xml:space="preserve">Dersi Alan Birim(ler): </w:t>
            </w:r>
          </w:p>
        </w:tc>
      </w:tr>
      <w:tr w:rsidR="007E5E48" w:rsidRPr="0032168A" w14:paraId="63742016" w14:textId="77777777" w:rsidTr="009A6D2B">
        <w:tc>
          <w:tcPr>
            <w:tcW w:w="5043" w:type="dxa"/>
            <w:gridSpan w:val="4"/>
          </w:tcPr>
          <w:p w14:paraId="68289EED" w14:textId="77777777" w:rsidR="007E5E48" w:rsidRPr="0032168A" w:rsidRDefault="007E5E48" w:rsidP="009A6D2B">
            <w:pPr>
              <w:rPr>
                <w:b/>
                <w:sz w:val="20"/>
                <w:szCs w:val="20"/>
              </w:rPr>
            </w:pPr>
            <w:r w:rsidRPr="0032168A">
              <w:rPr>
                <w:b/>
                <w:sz w:val="20"/>
                <w:szCs w:val="20"/>
              </w:rPr>
              <w:t xml:space="preserve">Bölüm Adı: </w:t>
            </w:r>
            <w:r w:rsidRPr="0032168A">
              <w:rPr>
                <w:sz w:val="20"/>
                <w:szCs w:val="20"/>
              </w:rPr>
              <w:t>HEMŞİRELİK</w:t>
            </w:r>
          </w:p>
        </w:tc>
        <w:tc>
          <w:tcPr>
            <w:tcW w:w="4308" w:type="dxa"/>
          </w:tcPr>
          <w:p w14:paraId="7965C6EE" w14:textId="77777777" w:rsidR="007E5E48" w:rsidRPr="0032168A" w:rsidRDefault="007E5E48" w:rsidP="009A6D2B">
            <w:pPr>
              <w:rPr>
                <w:b/>
                <w:sz w:val="20"/>
                <w:szCs w:val="20"/>
              </w:rPr>
            </w:pPr>
            <w:r w:rsidRPr="0032168A">
              <w:rPr>
                <w:b/>
                <w:sz w:val="20"/>
                <w:szCs w:val="20"/>
              </w:rPr>
              <w:t xml:space="preserve">Dersin Adı: </w:t>
            </w:r>
          </w:p>
          <w:p w14:paraId="508D9AB0" w14:textId="77777777" w:rsidR="007E5E48" w:rsidRPr="0032168A" w:rsidRDefault="007E5E48" w:rsidP="009A6D2B">
            <w:pPr>
              <w:rPr>
                <w:sz w:val="20"/>
                <w:szCs w:val="20"/>
              </w:rPr>
            </w:pPr>
            <w:r w:rsidRPr="0032168A">
              <w:rPr>
                <w:sz w:val="20"/>
                <w:szCs w:val="20"/>
              </w:rPr>
              <w:t xml:space="preserve">Çocuk Sağlığı ve Hastalıkları Hemşireliği   </w:t>
            </w:r>
          </w:p>
        </w:tc>
      </w:tr>
      <w:tr w:rsidR="007E5E48" w:rsidRPr="0032168A" w14:paraId="7029AEED" w14:textId="77777777" w:rsidTr="009A6D2B">
        <w:tc>
          <w:tcPr>
            <w:tcW w:w="5043" w:type="dxa"/>
            <w:gridSpan w:val="4"/>
          </w:tcPr>
          <w:p w14:paraId="78FFD723" w14:textId="77777777" w:rsidR="007E5E48" w:rsidRPr="0032168A" w:rsidRDefault="007E5E48" w:rsidP="009A6D2B">
            <w:pPr>
              <w:rPr>
                <w:b/>
                <w:sz w:val="20"/>
                <w:szCs w:val="20"/>
              </w:rPr>
            </w:pPr>
            <w:r w:rsidRPr="0032168A">
              <w:rPr>
                <w:b/>
                <w:sz w:val="20"/>
                <w:szCs w:val="20"/>
              </w:rPr>
              <w:t xml:space="preserve">Dersin Düzeyi: </w:t>
            </w:r>
            <w:r w:rsidRPr="0032168A">
              <w:rPr>
                <w:sz w:val="20"/>
                <w:szCs w:val="20"/>
              </w:rPr>
              <w:t>Lisans</w:t>
            </w:r>
          </w:p>
        </w:tc>
        <w:tc>
          <w:tcPr>
            <w:tcW w:w="4308" w:type="dxa"/>
          </w:tcPr>
          <w:p w14:paraId="09ED502E" w14:textId="77777777" w:rsidR="007E5E48" w:rsidRPr="0032168A" w:rsidRDefault="007E5E48" w:rsidP="009A6D2B">
            <w:pPr>
              <w:rPr>
                <w:b/>
                <w:sz w:val="20"/>
                <w:szCs w:val="20"/>
              </w:rPr>
            </w:pPr>
            <w:r w:rsidRPr="0032168A">
              <w:rPr>
                <w:b/>
                <w:sz w:val="20"/>
                <w:szCs w:val="20"/>
              </w:rPr>
              <w:t xml:space="preserve">Dersin Kodu: </w:t>
            </w:r>
            <w:r w:rsidRPr="0032168A">
              <w:rPr>
                <w:sz w:val="20"/>
                <w:szCs w:val="20"/>
              </w:rPr>
              <w:t>HEF 3057</w:t>
            </w:r>
          </w:p>
        </w:tc>
      </w:tr>
      <w:tr w:rsidR="007E5E48" w:rsidRPr="0032168A" w14:paraId="678DA518" w14:textId="77777777" w:rsidTr="009A6D2B">
        <w:tc>
          <w:tcPr>
            <w:tcW w:w="5043" w:type="dxa"/>
            <w:gridSpan w:val="4"/>
          </w:tcPr>
          <w:p w14:paraId="0A28BF79" w14:textId="77777777" w:rsidR="007E5E48" w:rsidRPr="0032168A" w:rsidRDefault="007E5E48" w:rsidP="009A6D2B">
            <w:pPr>
              <w:rPr>
                <w:b/>
                <w:sz w:val="20"/>
                <w:szCs w:val="20"/>
              </w:rPr>
            </w:pPr>
            <w:r w:rsidRPr="0032168A">
              <w:rPr>
                <w:b/>
                <w:sz w:val="20"/>
                <w:szCs w:val="20"/>
              </w:rPr>
              <w:t>Formun Düzenlenme/Yenilenme Tarihi:</w:t>
            </w:r>
          </w:p>
          <w:p w14:paraId="584644B8" w14:textId="77777777" w:rsidR="007E5E48" w:rsidRPr="0032168A" w:rsidRDefault="007E5E48" w:rsidP="009A6D2B">
            <w:pPr>
              <w:rPr>
                <w:sz w:val="20"/>
                <w:szCs w:val="20"/>
              </w:rPr>
            </w:pPr>
            <w:r w:rsidRPr="0032168A">
              <w:rPr>
                <w:sz w:val="20"/>
                <w:szCs w:val="20"/>
              </w:rPr>
              <w:t>20.11.2023</w:t>
            </w:r>
          </w:p>
        </w:tc>
        <w:tc>
          <w:tcPr>
            <w:tcW w:w="4308" w:type="dxa"/>
          </w:tcPr>
          <w:p w14:paraId="1AC736CA" w14:textId="77777777" w:rsidR="007E5E48" w:rsidRPr="0032168A" w:rsidRDefault="007E5E48" w:rsidP="009A6D2B">
            <w:pPr>
              <w:rPr>
                <w:b/>
                <w:sz w:val="20"/>
                <w:szCs w:val="20"/>
              </w:rPr>
            </w:pPr>
            <w:r w:rsidRPr="0032168A">
              <w:rPr>
                <w:b/>
                <w:sz w:val="20"/>
                <w:szCs w:val="20"/>
              </w:rPr>
              <w:t xml:space="preserve">Dersin Türü: </w:t>
            </w:r>
            <w:r w:rsidRPr="0032168A">
              <w:rPr>
                <w:sz w:val="20"/>
                <w:szCs w:val="20"/>
              </w:rPr>
              <w:t>Zorunlu</w:t>
            </w:r>
          </w:p>
        </w:tc>
      </w:tr>
      <w:tr w:rsidR="007E5E48" w:rsidRPr="0032168A" w14:paraId="30CED25F" w14:textId="77777777" w:rsidTr="009A6D2B">
        <w:tc>
          <w:tcPr>
            <w:tcW w:w="5043" w:type="dxa"/>
            <w:gridSpan w:val="4"/>
          </w:tcPr>
          <w:p w14:paraId="40036F06" w14:textId="77777777" w:rsidR="007E5E48" w:rsidRPr="0032168A" w:rsidRDefault="007E5E48" w:rsidP="009A6D2B">
            <w:pPr>
              <w:rPr>
                <w:b/>
                <w:sz w:val="20"/>
                <w:szCs w:val="20"/>
              </w:rPr>
            </w:pPr>
            <w:r w:rsidRPr="0032168A">
              <w:rPr>
                <w:b/>
                <w:sz w:val="20"/>
                <w:szCs w:val="20"/>
              </w:rPr>
              <w:t xml:space="preserve">Dersin Öğretim Dili: </w:t>
            </w:r>
            <w:r w:rsidRPr="0032168A">
              <w:rPr>
                <w:sz w:val="20"/>
                <w:szCs w:val="20"/>
              </w:rPr>
              <w:t>Türkçe</w:t>
            </w:r>
          </w:p>
          <w:p w14:paraId="5EC702D5" w14:textId="77777777" w:rsidR="007E5E48" w:rsidRPr="0032168A" w:rsidRDefault="007E5E48" w:rsidP="009A6D2B">
            <w:pPr>
              <w:rPr>
                <w:sz w:val="20"/>
                <w:szCs w:val="20"/>
              </w:rPr>
            </w:pPr>
            <w:r w:rsidRPr="0032168A">
              <w:rPr>
                <w:b/>
                <w:sz w:val="20"/>
                <w:szCs w:val="20"/>
              </w:rPr>
              <w:tab/>
            </w:r>
          </w:p>
        </w:tc>
        <w:tc>
          <w:tcPr>
            <w:tcW w:w="4308" w:type="dxa"/>
          </w:tcPr>
          <w:p w14:paraId="13C4946D" w14:textId="77777777" w:rsidR="007E5E48" w:rsidRPr="0032168A" w:rsidRDefault="007E5E48" w:rsidP="009A6D2B">
            <w:pPr>
              <w:rPr>
                <w:b/>
                <w:sz w:val="20"/>
                <w:szCs w:val="20"/>
              </w:rPr>
            </w:pPr>
            <w:r w:rsidRPr="0032168A">
              <w:rPr>
                <w:b/>
                <w:sz w:val="20"/>
                <w:szCs w:val="20"/>
              </w:rPr>
              <w:t xml:space="preserve">Dersin Öğretim Üyesi/Üyeleri: </w:t>
            </w:r>
          </w:p>
          <w:p w14:paraId="777ED46A" w14:textId="77777777" w:rsidR="007E5E48" w:rsidRPr="0032168A" w:rsidRDefault="007E5E48" w:rsidP="009A6D2B">
            <w:pPr>
              <w:rPr>
                <w:sz w:val="20"/>
                <w:szCs w:val="20"/>
              </w:rPr>
            </w:pPr>
            <w:r w:rsidRPr="0032168A">
              <w:rPr>
                <w:sz w:val="20"/>
                <w:szCs w:val="20"/>
              </w:rPr>
              <w:t>Prof. Dr. Murat BEKTAŞ</w:t>
            </w:r>
          </w:p>
          <w:p w14:paraId="57A7D6E6" w14:textId="77777777" w:rsidR="007E5E48" w:rsidRPr="0032168A" w:rsidRDefault="007E5E48" w:rsidP="009A6D2B">
            <w:pPr>
              <w:rPr>
                <w:sz w:val="20"/>
                <w:szCs w:val="20"/>
              </w:rPr>
            </w:pPr>
            <w:r w:rsidRPr="0032168A">
              <w:rPr>
                <w:sz w:val="20"/>
                <w:szCs w:val="20"/>
              </w:rPr>
              <w:t>Doç. Dr. Gülçin ÖZALP GERÇEKER</w:t>
            </w:r>
          </w:p>
          <w:p w14:paraId="5CEC2113" w14:textId="77777777" w:rsidR="007E5E48" w:rsidRPr="0032168A" w:rsidRDefault="007E5E48" w:rsidP="009A6D2B">
            <w:pPr>
              <w:rPr>
                <w:sz w:val="20"/>
                <w:szCs w:val="20"/>
              </w:rPr>
            </w:pPr>
            <w:r w:rsidRPr="0032168A">
              <w:rPr>
                <w:sz w:val="20"/>
                <w:szCs w:val="20"/>
              </w:rPr>
              <w:t>Dr. Öğr. Üyesi E. Zahide ÖZDEMİR</w:t>
            </w:r>
          </w:p>
          <w:p w14:paraId="69BDC8D7" w14:textId="77777777" w:rsidR="007E5E48" w:rsidRPr="0032168A" w:rsidRDefault="007E5E48" w:rsidP="009A6D2B">
            <w:pPr>
              <w:rPr>
                <w:sz w:val="20"/>
                <w:szCs w:val="20"/>
              </w:rPr>
            </w:pPr>
            <w:r w:rsidRPr="0032168A">
              <w:rPr>
                <w:sz w:val="20"/>
                <w:szCs w:val="20"/>
              </w:rPr>
              <w:t xml:space="preserve">Arş. Gör. Dr. Yasemin SELEKOĞLU OK </w:t>
            </w:r>
          </w:p>
        </w:tc>
      </w:tr>
      <w:tr w:rsidR="007E5E48" w:rsidRPr="0032168A" w14:paraId="163E833C" w14:textId="77777777" w:rsidTr="009A6D2B">
        <w:tc>
          <w:tcPr>
            <w:tcW w:w="5043" w:type="dxa"/>
            <w:gridSpan w:val="4"/>
          </w:tcPr>
          <w:p w14:paraId="0969606E" w14:textId="77777777" w:rsidR="007E5E48" w:rsidRPr="0032168A" w:rsidRDefault="007E5E48" w:rsidP="009A6D2B">
            <w:pPr>
              <w:rPr>
                <w:b/>
                <w:sz w:val="20"/>
                <w:szCs w:val="20"/>
              </w:rPr>
            </w:pPr>
            <w:r w:rsidRPr="0032168A">
              <w:rPr>
                <w:b/>
                <w:sz w:val="20"/>
                <w:szCs w:val="20"/>
              </w:rPr>
              <w:t xml:space="preserve">Dersin Önkoşulu: </w:t>
            </w:r>
          </w:p>
          <w:p w14:paraId="2AA50E3D" w14:textId="77777777" w:rsidR="007E5E48" w:rsidRPr="0032168A" w:rsidRDefault="007E5E48" w:rsidP="009A6D2B">
            <w:pPr>
              <w:rPr>
                <w:sz w:val="20"/>
                <w:szCs w:val="20"/>
              </w:rPr>
            </w:pPr>
            <w:r w:rsidRPr="0032168A">
              <w:rPr>
                <w:sz w:val="20"/>
                <w:szCs w:val="20"/>
              </w:rPr>
              <w:t>HEF 2036 İç Hastalıkları Hemşireliği</w:t>
            </w:r>
          </w:p>
          <w:p w14:paraId="19200F6E" w14:textId="77777777" w:rsidR="007E5E48" w:rsidRPr="0032168A" w:rsidRDefault="007E5E48" w:rsidP="009A6D2B">
            <w:pPr>
              <w:rPr>
                <w:sz w:val="20"/>
                <w:szCs w:val="20"/>
              </w:rPr>
            </w:pPr>
            <w:r w:rsidRPr="0032168A">
              <w:rPr>
                <w:sz w:val="20"/>
                <w:szCs w:val="20"/>
              </w:rPr>
              <w:t>HEF 2038 Cerrahi Hastalıkları Hemşireliği</w:t>
            </w:r>
          </w:p>
        </w:tc>
        <w:tc>
          <w:tcPr>
            <w:tcW w:w="4308" w:type="dxa"/>
          </w:tcPr>
          <w:p w14:paraId="7DFCBD8F" w14:textId="77777777" w:rsidR="007E5E48" w:rsidRPr="0032168A" w:rsidRDefault="007E5E48" w:rsidP="009A6D2B">
            <w:pPr>
              <w:rPr>
                <w:b/>
                <w:sz w:val="20"/>
                <w:szCs w:val="20"/>
              </w:rPr>
            </w:pPr>
            <w:r w:rsidRPr="0032168A">
              <w:rPr>
                <w:b/>
                <w:sz w:val="20"/>
                <w:szCs w:val="20"/>
              </w:rPr>
              <w:t>Önkoşul Olduğu Ders:</w:t>
            </w:r>
          </w:p>
          <w:p w14:paraId="6401058B" w14:textId="77777777" w:rsidR="007E5E48" w:rsidRPr="0032168A" w:rsidRDefault="007E5E48" w:rsidP="009A6D2B">
            <w:pPr>
              <w:rPr>
                <w:sz w:val="20"/>
                <w:szCs w:val="20"/>
              </w:rPr>
            </w:pPr>
            <w:r w:rsidRPr="0032168A">
              <w:rPr>
                <w:sz w:val="20"/>
                <w:szCs w:val="20"/>
              </w:rPr>
              <w:t>HEF 4055 Hemşirelikte Bakım Yönetimi I-II</w:t>
            </w:r>
          </w:p>
        </w:tc>
      </w:tr>
      <w:tr w:rsidR="007E5E48" w:rsidRPr="0032168A" w14:paraId="5294AFF4" w14:textId="77777777" w:rsidTr="009A6D2B">
        <w:tc>
          <w:tcPr>
            <w:tcW w:w="5043" w:type="dxa"/>
            <w:gridSpan w:val="4"/>
          </w:tcPr>
          <w:p w14:paraId="773D5130" w14:textId="77777777" w:rsidR="007E5E48" w:rsidRPr="0032168A" w:rsidRDefault="007E5E48" w:rsidP="009A6D2B">
            <w:pPr>
              <w:rPr>
                <w:b/>
                <w:sz w:val="20"/>
                <w:szCs w:val="20"/>
              </w:rPr>
            </w:pPr>
            <w:r w:rsidRPr="0032168A">
              <w:rPr>
                <w:b/>
                <w:sz w:val="20"/>
                <w:szCs w:val="20"/>
              </w:rPr>
              <w:t xml:space="preserve">Haftalık Ders Saati: </w:t>
            </w:r>
          </w:p>
          <w:p w14:paraId="066087B7" w14:textId="77777777" w:rsidR="007E5E48" w:rsidRPr="0032168A" w:rsidRDefault="007E5E48" w:rsidP="009A6D2B">
            <w:pPr>
              <w:rPr>
                <w:b/>
                <w:sz w:val="20"/>
                <w:szCs w:val="20"/>
              </w:rPr>
            </w:pPr>
            <w:r w:rsidRPr="0032168A">
              <w:rPr>
                <w:b/>
                <w:sz w:val="20"/>
                <w:szCs w:val="20"/>
              </w:rPr>
              <w:t>11 Saat</w:t>
            </w:r>
          </w:p>
          <w:p w14:paraId="404332E6" w14:textId="77777777" w:rsidR="007E5E48" w:rsidRPr="0032168A" w:rsidRDefault="007E5E48" w:rsidP="009A6D2B">
            <w:pPr>
              <w:rPr>
                <w:i/>
                <w:sz w:val="20"/>
                <w:szCs w:val="20"/>
              </w:rPr>
            </w:pPr>
          </w:p>
        </w:tc>
        <w:tc>
          <w:tcPr>
            <w:tcW w:w="4308" w:type="dxa"/>
          </w:tcPr>
          <w:p w14:paraId="6D047CF7" w14:textId="77777777" w:rsidR="007E5E48" w:rsidRPr="0032168A" w:rsidRDefault="007E5E48" w:rsidP="009A6D2B">
            <w:pPr>
              <w:rPr>
                <w:b/>
                <w:sz w:val="20"/>
                <w:szCs w:val="20"/>
              </w:rPr>
            </w:pPr>
            <w:r w:rsidRPr="0032168A">
              <w:rPr>
                <w:b/>
                <w:sz w:val="20"/>
                <w:szCs w:val="20"/>
              </w:rPr>
              <w:t xml:space="preserve">Ders Koordinatörü (Ders girişlerinden sorumlu olan kişi): </w:t>
            </w:r>
          </w:p>
          <w:p w14:paraId="603B00A5" w14:textId="77777777" w:rsidR="007E5E48" w:rsidRPr="0032168A" w:rsidRDefault="007E5E48" w:rsidP="009A6D2B">
            <w:pPr>
              <w:rPr>
                <w:sz w:val="20"/>
                <w:szCs w:val="20"/>
              </w:rPr>
            </w:pPr>
            <w:r w:rsidRPr="0032168A">
              <w:rPr>
                <w:sz w:val="20"/>
                <w:szCs w:val="20"/>
              </w:rPr>
              <w:t>Prof. Dr. Murat BEKTAŞ</w:t>
            </w:r>
          </w:p>
        </w:tc>
      </w:tr>
      <w:tr w:rsidR="007E5E48" w:rsidRPr="0032168A" w14:paraId="09CDCDEC" w14:textId="77777777" w:rsidTr="009A6D2B">
        <w:tc>
          <w:tcPr>
            <w:tcW w:w="1120" w:type="dxa"/>
          </w:tcPr>
          <w:p w14:paraId="2D2F00B4" w14:textId="77777777" w:rsidR="007E5E48" w:rsidRPr="0032168A" w:rsidRDefault="007E5E48" w:rsidP="009A6D2B">
            <w:pPr>
              <w:rPr>
                <w:sz w:val="20"/>
                <w:szCs w:val="20"/>
              </w:rPr>
            </w:pPr>
            <w:r w:rsidRPr="0032168A">
              <w:rPr>
                <w:sz w:val="20"/>
                <w:szCs w:val="20"/>
              </w:rPr>
              <w:t>Teori</w:t>
            </w:r>
          </w:p>
          <w:p w14:paraId="7F3AC3CA" w14:textId="77777777" w:rsidR="007E5E48" w:rsidRPr="0032168A" w:rsidRDefault="007E5E48" w:rsidP="009A6D2B">
            <w:pPr>
              <w:rPr>
                <w:sz w:val="20"/>
                <w:szCs w:val="20"/>
              </w:rPr>
            </w:pPr>
          </w:p>
        </w:tc>
        <w:tc>
          <w:tcPr>
            <w:tcW w:w="1682" w:type="dxa"/>
          </w:tcPr>
          <w:p w14:paraId="0C762AC0" w14:textId="77777777" w:rsidR="007E5E48" w:rsidRPr="0032168A" w:rsidRDefault="007E5E48" w:rsidP="009A6D2B">
            <w:pPr>
              <w:rPr>
                <w:sz w:val="20"/>
                <w:szCs w:val="20"/>
              </w:rPr>
            </w:pPr>
            <w:r w:rsidRPr="0032168A">
              <w:rPr>
                <w:sz w:val="20"/>
                <w:szCs w:val="20"/>
              </w:rPr>
              <w:t>Uygulama</w:t>
            </w:r>
          </w:p>
          <w:p w14:paraId="2C52BFB9" w14:textId="77777777" w:rsidR="007E5E48" w:rsidRPr="0032168A" w:rsidRDefault="007E5E48" w:rsidP="009A6D2B">
            <w:pPr>
              <w:rPr>
                <w:b/>
                <w:sz w:val="20"/>
                <w:szCs w:val="20"/>
              </w:rPr>
            </w:pPr>
          </w:p>
        </w:tc>
        <w:tc>
          <w:tcPr>
            <w:tcW w:w="1174" w:type="dxa"/>
          </w:tcPr>
          <w:p w14:paraId="7D91E9FB" w14:textId="77777777" w:rsidR="007E5E48" w:rsidRPr="0032168A" w:rsidRDefault="007E5E48" w:rsidP="009A6D2B">
            <w:pPr>
              <w:rPr>
                <w:sz w:val="20"/>
                <w:szCs w:val="20"/>
              </w:rPr>
            </w:pPr>
            <w:r w:rsidRPr="0032168A">
              <w:rPr>
                <w:sz w:val="20"/>
                <w:szCs w:val="20"/>
              </w:rPr>
              <w:t>Labora-</w:t>
            </w:r>
          </w:p>
          <w:p w14:paraId="61CA30DA" w14:textId="77777777" w:rsidR="007E5E48" w:rsidRPr="0032168A" w:rsidRDefault="007E5E48" w:rsidP="009A6D2B">
            <w:pPr>
              <w:rPr>
                <w:sz w:val="20"/>
                <w:szCs w:val="20"/>
              </w:rPr>
            </w:pPr>
            <w:r w:rsidRPr="0032168A">
              <w:rPr>
                <w:sz w:val="20"/>
                <w:szCs w:val="20"/>
              </w:rPr>
              <w:t xml:space="preserve">tuvar </w:t>
            </w:r>
          </w:p>
        </w:tc>
        <w:tc>
          <w:tcPr>
            <w:tcW w:w="1067" w:type="dxa"/>
          </w:tcPr>
          <w:p w14:paraId="24C0FFFA" w14:textId="77777777" w:rsidR="007E5E48" w:rsidRPr="0032168A" w:rsidRDefault="007E5E48" w:rsidP="009A6D2B">
            <w:pPr>
              <w:rPr>
                <w:b/>
                <w:sz w:val="20"/>
                <w:szCs w:val="20"/>
              </w:rPr>
            </w:pPr>
            <w:r w:rsidRPr="0032168A">
              <w:rPr>
                <w:b/>
                <w:sz w:val="20"/>
                <w:szCs w:val="20"/>
              </w:rPr>
              <w:t>Sunum</w:t>
            </w:r>
          </w:p>
        </w:tc>
        <w:tc>
          <w:tcPr>
            <w:tcW w:w="4308" w:type="dxa"/>
          </w:tcPr>
          <w:p w14:paraId="1B28D910" w14:textId="77777777" w:rsidR="007E5E48" w:rsidRPr="0032168A" w:rsidRDefault="007E5E48" w:rsidP="009A6D2B">
            <w:pPr>
              <w:rPr>
                <w:b/>
                <w:sz w:val="20"/>
                <w:szCs w:val="20"/>
              </w:rPr>
            </w:pPr>
            <w:r w:rsidRPr="0032168A">
              <w:rPr>
                <w:b/>
                <w:sz w:val="20"/>
                <w:szCs w:val="20"/>
              </w:rPr>
              <w:t xml:space="preserve">Dersin Ulusal Kredisi: </w:t>
            </w:r>
          </w:p>
          <w:p w14:paraId="091BF9FB" w14:textId="77777777" w:rsidR="007E5E48" w:rsidRPr="0032168A" w:rsidRDefault="007E5E48" w:rsidP="009A6D2B">
            <w:pPr>
              <w:rPr>
                <w:b/>
                <w:sz w:val="20"/>
                <w:szCs w:val="20"/>
              </w:rPr>
            </w:pPr>
            <w:r w:rsidRPr="0032168A">
              <w:rPr>
                <w:b/>
                <w:sz w:val="20"/>
                <w:szCs w:val="20"/>
              </w:rPr>
              <w:t>8</w:t>
            </w:r>
          </w:p>
          <w:p w14:paraId="1151CA62" w14:textId="77777777" w:rsidR="007E5E48" w:rsidRPr="0032168A" w:rsidRDefault="007E5E48" w:rsidP="009A6D2B">
            <w:pPr>
              <w:rPr>
                <w:b/>
                <w:sz w:val="20"/>
                <w:szCs w:val="20"/>
              </w:rPr>
            </w:pPr>
          </w:p>
        </w:tc>
      </w:tr>
      <w:tr w:rsidR="007E5E48" w:rsidRPr="0032168A" w14:paraId="61856204" w14:textId="77777777" w:rsidTr="009A6D2B">
        <w:tc>
          <w:tcPr>
            <w:tcW w:w="1120" w:type="dxa"/>
          </w:tcPr>
          <w:p w14:paraId="376192AE" w14:textId="77777777" w:rsidR="007E5E48" w:rsidRPr="0032168A" w:rsidRDefault="007E5E48" w:rsidP="009A6D2B">
            <w:pPr>
              <w:rPr>
                <w:sz w:val="20"/>
                <w:szCs w:val="20"/>
              </w:rPr>
            </w:pPr>
            <w:r w:rsidRPr="0032168A">
              <w:rPr>
                <w:sz w:val="20"/>
                <w:szCs w:val="20"/>
              </w:rPr>
              <w:t>5</w:t>
            </w:r>
          </w:p>
        </w:tc>
        <w:tc>
          <w:tcPr>
            <w:tcW w:w="1682" w:type="dxa"/>
          </w:tcPr>
          <w:p w14:paraId="3544DCAD" w14:textId="77777777" w:rsidR="007E5E48" w:rsidRPr="0032168A" w:rsidRDefault="007E5E48" w:rsidP="009A6D2B">
            <w:pPr>
              <w:rPr>
                <w:sz w:val="20"/>
                <w:szCs w:val="20"/>
              </w:rPr>
            </w:pPr>
            <w:r w:rsidRPr="0032168A">
              <w:rPr>
                <w:sz w:val="20"/>
                <w:szCs w:val="20"/>
              </w:rPr>
              <w:t>6</w:t>
            </w:r>
          </w:p>
        </w:tc>
        <w:tc>
          <w:tcPr>
            <w:tcW w:w="1174" w:type="dxa"/>
          </w:tcPr>
          <w:p w14:paraId="2DD2ACEB" w14:textId="77777777" w:rsidR="007E5E48" w:rsidRPr="0032168A" w:rsidRDefault="007E5E48" w:rsidP="009A6D2B">
            <w:pPr>
              <w:rPr>
                <w:sz w:val="20"/>
                <w:szCs w:val="20"/>
              </w:rPr>
            </w:pPr>
            <w:r w:rsidRPr="0032168A">
              <w:rPr>
                <w:sz w:val="20"/>
                <w:szCs w:val="20"/>
              </w:rPr>
              <w:t>0</w:t>
            </w:r>
          </w:p>
        </w:tc>
        <w:tc>
          <w:tcPr>
            <w:tcW w:w="1067" w:type="dxa"/>
          </w:tcPr>
          <w:p w14:paraId="06408592" w14:textId="77777777" w:rsidR="007E5E48" w:rsidRPr="0032168A" w:rsidRDefault="007E5E48" w:rsidP="009A6D2B">
            <w:pPr>
              <w:rPr>
                <w:sz w:val="20"/>
                <w:szCs w:val="20"/>
              </w:rPr>
            </w:pPr>
            <w:r w:rsidRPr="0032168A">
              <w:rPr>
                <w:sz w:val="20"/>
                <w:szCs w:val="20"/>
              </w:rPr>
              <w:t>0</w:t>
            </w:r>
          </w:p>
        </w:tc>
        <w:tc>
          <w:tcPr>
            <w:tcW w:w="4308" w:type="dxa"/>
          </w:tcPr>
          <w:p w14:paraId="7450EF7A" w14:textId="77777777" w:rsidR="007E5E48" w:rsidRPr="0032168A" w:rsidRDefault="007E5E48" w:rsidP="009A6D2B">
            <w:pPr>
              <w:rPr>
                <w:b/>
                <w:sz w:val="20"/>
                <w:szCs w:val="20"/>
              </w:rPr>
            </w:pPr>
            <w:r w:rsidRPr="0032168A">
              <w:rPr>
                <w:b/>
                <w:sz w:val="20"/>
                <w:szCs w:val="20"/>
              </w:rPr>
              <w:t xml:space="preserve">Dersin AKTS Kredisi: </w:t>
            </w:r>
          </w:p>
          <w:p w14:paraId="6000196C" w14:textId="77777777" w:rsidR="007E5E48" w:rsidRPr="0032168A" w:rsidRDefault="007E5E48" w:rsidP="009A6D2B">
            <w:pPr>
              <w:rPr>
                <w:b/>
                <w:sz w:val="20"/>
                <w:szCs w:val="20"/>
              </w:rPr>
            </w:pPr>
            <w:r w:rsidRPr="0032168A">
              <w:rPr>
                <w:b/>
                <w:sz w:val="20"/>
                <w:szCs w:val="20"/>
              </w:rPr>
              <w:t>13</w:t>
            </w:r>
          </w:p>
          <w:p w14:paraId="7EDC390B" w14:textId="77777777" w:rsidR="007E5E48" w:rsidRPr="0032168A" w:rsidRDefault="007E5E48" w:rsidP="009A6D2B">
            <w:pPr>
              <w:rPr>
                <w:b/>
                <w:sz w:val="20"/>
                <w:szCs w:val="20"/>
              </w:rPr>
            </w:pPr>
          </w:p>
        </w:tc>
      </w:tr>
      <w:tr w:rsidR="007E5E48" w:rsidRPr="0032168A" w14:paraId="18F832B6" w14:textId="77777777" w:rsidTr="009A6D2B">
        <w:tc>
          <w:tcPr>
            <w:tcW w:w="9351" w:type="dxa"/>
            <w:gridSpan w:val="5"/>
          </w:tcPr>
          <w:p w14:paraId="550E1994" w14:textId="77777777" w:rsidR="007E5E48" w:rsidRPr="0032168A" w:rsidRDefault="007E5E48" w:rsidP="009A6D2B">
            <w:pPr>
              <w:rPr>
                <w:sz w:val="20"/>
                <w:szCs w:val="20"/>
              </w:rPr>
            </w:pPr>
            <w:r w:rsidRPr="0032168A">
              <w:rPr>
                <w:b/>
                <w:sz w:val="20"/>
                <w:szCs w:val="20"/>
              </w:rPr>
              <w:t>Dersin Amacı:</w:t>
            </w:r>
            <w:r w:rsidRPr="0032168A">
              <w:rPr>
                <w:sz w:val="20"/>
                <w:szCs w:val="20"/>
              </w:rPr>
              <w:t xml:space="preserve"> Bu ders, temel sağlık hizmetleri felsefesi doğrultusunda çocuk sağlığına ilişkin temel bilgi ve ilkeleri, pediatri hemşireliğine ilişkin rol ve işlevleriyle bütünleştirerek sağlıklı/hasta çocuk ve ailesini bütüncül bir yaklaşımla ele almayı, çocuk ve ailesinin sağlığının geliştirilmeyi, korunmayı ve sürdürülmeyi amaçlar.</w:t>
            </w:r>
          </w:p>
        </w:tc>
      </w:tr>
      <w:tr w:rsidR="007E5E48" w:rsidRPr="0032168A" w14:paraId="3471F49B" w14:textId="77777777" w:rsidTr="009A6D2B">
        <w:tc>
          <w:tcPr>
            <w:tcW w:w="9351" w:type="dxa"/>
            <w:gridSpan w:val="5"/>
          </w:tcPr>
          <w:p w14:paraId="04BE31D5" w14:textId="77777777" w:rsidR="007E5E48" w:rsidRPr="0032168A" w:rsidRDefault="007E5E48" w:rsidP="009A6D2B">
            <w:pPr>
              <w:rPr>
                <w:b/>
                <w:sz w:val="20"/>
                <w:szCs w:val="20"/>
              </w:rPr>
            </w:pPr>
            <w:r w:rsidRPr="0032168A">
              <w:rPr>
                <w:b/>
                <w:sz w:val="20"/>
                <w:szCs w:val="20"/>
              </w:rPr>
              <w:t xml:space="preserve">Dersin Öğrenme Çıktıları:  </w:t>
            </w:r>
          </w:p>
          <w:p w14:paraId="0F8A7752" w14:textId="77777777" w:rsidR="007E5E48" w:rsidRPr="0032168A" w:rsidRDefault="007E5E48" w:rsidP="009A6D2B">
            <w:pPr>
              <w:rPr>
                <w:sz w:val="20"/>
                <w:szCs w:val="20"/>
              </w:rPr>
            </w:pPr>
            <w:r w:rsidRPr="0032168A">
              <w:rPr>
                <w:sz w:val="20"/>
                <w:szCs w:val="20"/>
              </w:rPr>
              <w:lastRenderedPageBreak/>
              <w:t>ÖÇ 1. Çocukların yaşam bulgularını izleme, değerlendirme, normalden sapmaları tanımlayabilme ve sağlık ekibi ile paylaşabilme</w:t>
            </w:r>
          </w:p>
          <w:p w14:paraId="4E104E71" w14:textId="77777777" w:rsidR="007E5E48" w:rsidRPr="0032168A" w:rsidRDefault="007E5E48" w:rsidP="009A6D2B">
            <w:pPr>
              <w:rPr>
                <w:sz w:val="20"/>
                <w:szCs w:val="20"/>
              </w:rPr>
            </w:pPr>
            <w:r w:rsidRPr="0032168A">
              <w:rPr>
                <w:sz w:val="20"/>
                <w:szCs w:val="20"/>
              </w:rPr>
              <w:t>ÖÇ 2. Dönem özelliklerine göre çocuğun büyüme ve gelişme özelliklerini (fizyolojik, mental, psikososyal) değerlendirebilme, normalden sapmaları tanımlayabilme ve sağlık ekibi ile paylaşabilme</w:t>
            </w:r>
          </w:p>
          <w:p w14:paraId="629E3418" w14:textId="77777777" w:rsidR="007E5E48" w:rsidRPr="0032168A" w:rsidRDefault="007E5E48" w:rsidP="009A6D2B">
            <w:pPr>
              <w:rPr>
                <w:sz w:val="20"/>
                <w:szCs w:val="20"/>
              </w:rPr>
            </w:pPr>
            <w:r w:rsidRPr="0032168A">
              <w:rPr>
                <w:sz w:val="20"/>
                <w:szCs w:val="20"/>
              </w:rPr>
              <w:t>ÖÇ 3. Yaşa uygun fizik muayene yapabilme, değerlendirebilme, normalden sapmaları tanımlayabilme ve sağlık ekibi ile paylaşabilme</w:t>
            </w:r>
          </w:p>
          <w:p w14:paraId="6A415DE6" w14:textId="77777777" w:rsidR="007E5E48" w:rsidRPr="0032168A" w:rsidRDefault="007E5E48" w:rsidP="009A6D2B">
            <w:pPr>
              <w:rPr>
                <w:sz w:val="20"/>
                <w:szCs w:val="20"/>
              </w:rPr>
            </w:pPr>
            <w:r w:rsidRPr="0032168A">
              <w:rPr>
                <w:sz w:val="20"/>
                <w:szCs w:val="20"/>
              </w:rPr>
              <w:t>ÖÇ 4. Sıvı elektrolit dengesini bilme, değerlendirebilme, normalden sapmaları tanımlayabilme ve sağlık ekibi ile paylaşabilme</w:t>
            </w:r>
          </w:p>
          <w:p w14:paraId="68BC30F2" w14:textId="77777777" w:rsidR="007E5E48" w:rsidRPr="0032168A" w:rsidRDefault="007E5E48" w:rsidP="009A6D2B">
            <w:pPr>
              <w:rPr>
                <w:sz w:val="20"/>
                <w:szCs w:val="20"/>
              </w:rPr>
            </w:pPr>
            <w:r w:rsidRPr="0032168A">
              <w:rPr>
                <w:sz w:val="20"/>
                <w:szCs w:val="20"/>
              </w:rPr>
              <w:t>ÖÇ 5. Hastanın bakım gereksinimlerini (veri toplama, verileri analiz etme, sonuç kriterleri, tanı, girişim, değerlendirme) karşılayabilme</w:t>
            </w:r>
          </w:p>
          <w:p w14:paraId="16AE9F70" w14:textId="77777777" w:rsidR="007E5E48" w:rsidRPr="0032168A" w:rsidRDefault="007E5E48" w:rsidP="009A6D2B">
            <w:pPr>
              <w:rPr>
                <w:sz w:val="20"/>
                <w:szCs w:val="20"/>
              </w:rPr>
            </w:pPr>
            <w:r w:rsidRPr="0032168A">
              <w:rPr>
                <w:sz w:val="20"/>
                <w:szCs w:val="20"/>
              </w:rPr>
              <w:t>ÖÇ 6. Hastanın ilaç istemini yorumlayabilme</w:t>
            </w:r>
          </w:p>
          <w:p w14:paraId="44275844" w14:textId="77777777" w:rsidR="007E5E48" w:rsidRPr="0032168A" w:rsidRDefault="007E5E48" w:rsidP="009A6D2B">
            <w:pPr>
              <w:rPr>
                <w:sz w:val="20"/>
                <w:szCs w:val="20"/>
              </w:rPr>
            </w:pPr>
            <w:r w:rsidRPr="0032168A">
              <w:rPr>
                <w:sz w:val="20"/>
                <w:szCs w:val="20"/>
              </w:rPr>
              <w:t xml:space="preserve">ÖÇ 7. Çocuk ve ailesinin sağlığını geliştirme, sürdürme, korumaya yönelik gereksinimleri belirleyebilme ve karşılayabilme </w:t>
            </w:r>
          </w:p>
        </w:tc>
      </w:tr>
    </w:tbl>
    <w:p w14:paraId="12C1B83A" w14:textId="77777777" w:rsidR="007E5E48" w:rsidRPr="0032168A" w:rsidRDefault="007E5E48" w:rsidP="007E5E48">
      <w:pPr>
        <w:jc w:val="center"/>
        <w:rPr>
          <w:sz w:val="20"/>
          <w:szCs w:val="20"/>
        </w:rPr>
      </w:pPr>
    </w:p>
    <w:p w14:paraId="3844A2FF" w14:textId="37257674" w:rsidR="6E2B3DD9" w:rsidRDefault="6E2B3DD9" w:rsidP="6E2B3DD9">
      <w:pPr>
        <w:jc w:val="center"/>
        <w:rPr>
          <w:sz w:val="20"/>
          <w:szCs w:val="20"/>
        </w:rPr>
      </w:pPr>
    </w:p>
    <w:p w14:paraId="4FEB2C1B" w14:textId="7C942A8F" w:rsidR="6E2B3DD9" w:rsidRDefault="6E2B3DD9" w:rsidP="6E2B3DD9">
      <w:pPr>
        <w:jc w:val="cente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7E5E48" w:rsidRPr="0032168A" w14:paraId="1E71D48C" w14:textId="77777777" w:rsidTr="4418407F">
        <w:trPr>
          <w:trHeight w:val="568"/>
        </w:trPr>
        <w:tc>
          <w:tcPr>
            <w:tcW w:w="9351" w:type="dxa"/>
          </w:tcPr>
          <w:p w14:paraId="2CC53B59" w14:textId="77777777" w:rsidR="007E5E48" w:rsidRPr="0032168A" w:rsidRDefault="007E5E48" w:rsidP="009A6D2B">
            <w:pPr>
              <w:rPr>
                <w:b/>
                <w:sz w:val="20"/>
                <w:szCs w:val="20"/>
              </w:rPr>
            </w:pPr>
            <w:r w:rsidRPr="0032168A">
              <w:rPr>
                <w:b/>
                <w:sz w:val="20"/>
                <w:szCs w:val="20"/>
              </w:rPr>
              <w:t xml:space="preserve">Öğrenme ve Öğretme Yöntemleri:  </w:t>
            </w:r>
          </w:p>
          <w:p w14:paraId="25829A9A" w14:textId="77777777" w:rsidR="007E5E48" w:rsidRPr="0032168A" w:rsidRDefault="007E5E48" w:rsidP="009A6D2B">
            <w:pPr>
              <w:rPr>
                <w:sz w:val="20"/>
                <w:szCs w:val="20"/>
              </w:rPr>
            </w:pPr>
            <w:r w:rsidRPr="0032168A">
              <w:rPr>
                <w:sz w:val="20"/>
                <w:szCs w:val="20"/>
              </w:rPr>
              <w:t>Sunum, tartışma, soru-cevap, kendi kendine öğrenme, aktif öğrenme yöntemleri</w:t>
            </w:r>
          </w:p>
        </w:tc>
      </w:tr>
      <w:tr w:rsidR="007E5E48" w:rsidRPr="0032168A" w14:paraId="64D28A1E" w14:textId="77777777" w:rsidTr="4418407F">
        <w:tblPrEx>
          <w:tblBorders>
            <w:insideH w:val="single" w:sz="6" w:space="0" w:color="auto"/>
            <w:insideV w:val="single" w:sz="6" w:space="0" w:color="auto"/>
          </w:tblBorders>
        </w:tblPrEx>
        <w:tc>
          <w:tcPr>
            <w:tcW w:w="9351" w:type="dxa"/>
          </w:tcPr>
          <w:p w14:paraId="0FF3C718" w14:textId="77777777" w:rsidR="007E5E48" w:rsidRPr="0032168A" w:rsidRDefault="007E5E48" w:rsidP="009A6D2B">
            <w:pPr>
              <w:rPr>
                <w:b/>
                <w:sz w:val="20"/>
                <w:szCs w:val="20"/>
              </w:rPr>
            </w:pPr>
            <w:r w:rsidRPr="0032168A">
              <w:rPr>
                <w:b/>
                <w:sz w:val="20"/>
                <w:szCs w:val="20"/>
              </w:rPr>
              <w:t xml:space="preserve">Ders İçin Önerilen Kaynaklar: </w:t>
            </w:r>
          </w:p>
          <w:p w14:paraId="16299B18" w14:textId="77777777" w:rsidR="007E5E48" w:rsidRPr="0032168A" w:rsidRDefault="007E5E48" w:rsidP="009A6D2B">
            <w:pPr>
              <w:rPr>
                <w:b/>
                <w:sz w:val="20"/>
                <w:szCs w:val="20"/>
              </w:rPr>
            </w:pPr>
            <w:r w:rsidRPr="0032168A">
              <w:rPr>
                <w:b/>
                <w:sz w:val="20"/>
                <w:szCs w:val="20"/>
              </w:rPr>
              <w:t xml:space="preserve">Ana kaynak: </w:t>
            </w:r>
          </w:p>
          <w:p w14:paraId="1FB7AF73" w14:textId="41B315B3" w:rsidR="007E5E48" w:rsidRPr="0032168A" w:rsidRDefault="434DDB23" w:rsidP="009A6D2B">
            <w:pPr>
              <w:rPr>
                <w:sz w:val="20"/>
                <w:szCs w:val="20"/>
              </w:rPr>
            </w:pPr>
            <w:r w:rsidRPr="4418407F">
              <w:rPr>
                <w:sz w:val="20"/>
                <w:szCs w:val="20"/>
              </w:rPr>
              <w:t>1. Çavuşoğlu H (2013). Çocuk Sağlığı ve Hastalıkları Hemşireliği. 1-2 cilt. Sistem Ofset, Ankara. </w:t>
            </w:r>
            <w:r w:rsidR="007E5E48">
              <w:br/>
            </w:r>
            <w:r w:rsidRPr="4418407F">
              <w:rPr>
                <w:sz w:val="20"/>
                <w:szCs w:val="20"/>
              </w:rPr>
              <w:t>2- Törüner E.K, Büyükgönenç L.(2012). Çocuk Sağlığı Temel Hemşirelik Yaklaşımları. Göktuğ Yayıncılık.</w:t>
            </w:r>
            <w:r w:rsidR="007E5E48">
              <w:br/>
            </w:r>
            <w:r w:rsidRPr="4418407F">
              <w:rPr>
                <w:sz w:val="20"/>
                <w:szCs w:val="20"/>
              </w:rPr>
              <w:t xml:space="preserve">3-Polat S., Gürol A. (2018). Çocuklarda Ağrı Yönetimi Hemşireler ve Sağlık Profesyonelleri İçin Bir Rehber. Nobel Akademik Yayıncılık Eğitim Danışmanlık Tic. LTD. ŞTİ. Ankara.  </w:t>
            </w:r>
            <w:r w:rsidR="007E5E48">
              <w:br/>
            </w:r>
            <w:r w:rsidRPr="4418407F">
              <w:rPr>
                <w:sz w:val="20"/>
                <w:szCs w:val="20"/>
              </w:rPr>
              <w:t>4-Dağoğlu T, Görak G (2002). Temel Neonatoloji ve Hemşirelik İlkeleri.</w:t>
            </w:r>
            <w:r w:rsidR="007E5E48">
              <w:br/>
            </w:r>
            <w:r w:rsidRPr="4418407F">
              <w:rPr>
                <w:sz w:val="20"/>
                <w:szCs w:val="20"/>
              </w:rPr>
              <w:t>5.Savaşer S, Yıldız S (2009).Hemşireler İçin Çocuk Sağlığı ve Hastalıkları Öğrenim Rehberi. İstanbul Medikal Yayıncılık., İstanbul</w:t>
            </w:r>
            <w:r w:rsidR="007E5E48">
              <w:br/>
            </w:r>
            <w:r w:rsidRPr="4418407F">
              <w:rPr>
                <w:sz w:val="20"/>
                <w:szCs w:val="20"/>
              </w:rPr>
              <w:t>6. Marilyn J Hockenberry, David Wilson, Catherine Jackson (Editor). Wong's Nursing Care of Infants and Children (Mosby) – Hardcover (2006).</w:t>
            </w:r>
            <w:r w:rsidR="007E5E48">
              <w:br/>
            </w:r>
            <w:r w:rsidRPr="4418407F">
              <w:rPr>
                <w:sz w:val="20"/>
                <w:szCs w:val="20"/>
              </w:rPr>
              <w:t>7- Conk Z, Başbakkal Z, Bal Yılmaz H, Bolışık B. editörler. (2013). Pediatri Hemşireliği. Akademisyen Kitabevi.</w:t>
            </w:r>
          </w:p>
        </w:tc>
      </w:tr>
      <w:tr w:rsidR="007E5E48" w:rsidRPr="0032168A" w14:paraId="17A73D6E" w14:textId="77777777" w:rsidTr="4418407F">
        <w:tblPrEx>
          <w:tblBorders>
            <w:insideH w:val="single" w:sz="6" w:space="0" w:color="auto"/>
            <w:insideV w:val="single" w:sz="6" w:space="0" w:color="auto"/>
          </w:tblBorders>
        </w:tblPrEx>
        <w:trPr>
          <w:trHeight w:val="331"/>
        </w:trPr>
        <w:tc>
          <w:tcPr>
            <w:tcW w:w="9351" w:type="dxa"/>
          </w:tcPr>
          <w:p w14:paraId="7C099BB4" w14:textId="77777777" w:rsidR="007E5E48" w:rsidRPr="0032168A" w:rsidRDefault="007E5E48" w:rsidP="009A6D2B">
            <w:pPr>
              <w:rPr>
                <w:b/>
                <w:sz w:val="20"/>
                <w:szCs w:val="20"/>
              </w:rPr>
            </w:pPr>
            <w:r w:rsidRPr="0032168A">
              <w:rPr>
                <w:b/>
                <w:sz w:val="20"/>
                <w:szCs w:val="20"/>
              </w:rPr>
              <w:t xml:space="preserve">Derse İlişkin Politika ve Kurallar: (öğretim üyesi açıklama yapmak isterse bu başlığı kullanabilir) </w:t>
            </w:r>
          </w:p>
        </w:tc>
      </w:tr>
      <w:tr w:rsidR="007E5E48" w:rsidRPr="0032168A" w14:paraId="08170138" w14:textId="77777777" w:rsidTr="4418407F">
        <w:tblPrEx>
          <w:tblBorders>
            <w:insideH w:val="single" w:sz="6" w:space="0" w:color="auto"/>
            <w:insideV w:val="single" w:sz="6" w:space="0" w:color="auto"/>
          </w:tblBorders>
        </w:tblPrEx>
        <w:tc>
          <w:tcPr>
            <w:tcW w:w="9351" w:type="dxa"/>
          </w:tcPr>
          <w:p w14:paraId="05EC7450" w14:textId="77777777" w:rsidR="007E5E48" w:rsidRPr="0032168A" w:rsidRDefault="007E5E48" w:rsidP="009A6D2B">
            <w:pPr>
              <w:rPr>
                <w:b/>
                <w:sz w:val="20"/>
                <w:szCs w:val="20"/>
              </w:rPr>
            </w:pPr>
            <w:r w:rsidRPr="0032168A">
              <w:rPr>
                <w:b/>
                <w:sz w:val="20"/>
                <w:szCs w:val="20"/>
              </w:rPr>
              <w:t xml:space="preserve">Ders Öğretim Üyesi İletişim Bilgileri: </w:t>
            </w:r>
          </w:p>
          <w:p w14:paraId="5B36E240" w14:textId="77777777" w:rsidR="007E5E48" w:rsidRPr="0032168A" w:rsidRDefault="007E5E48" w:rsidP="009A6D2B">
            <w:pPr>
              <w:jc w:val="both"/>
              <w:rPr>
                <w:sz w:val="20"/>
                <w:szCs w:val="20"/>
              </w:rPr>
            </w:pPr>
            <w:r w:rsidRPr="0032168A">
              <w:rPr>
                <w:sz w:val="20"/>
                <w:szCs w:val="20"/>
              </w:rPr>
              <w:t xml:space="preserve">Prof. Dr. Murat BEKTAŞ                                     </w:t>
            </w:r>
            <w:r w:rsidRPr="00D649E9">
              <w:rPr>
                <w:sz w:val="20"/>
                <w:szCs w:val="20"/>
              </w:rPr>
              <w:t xml:space="preserve"> - </w:t>
            </w:r>
            <w:hyperlink r:id="rId49" w:history="1">
              <w:r w:rsidRPr="00D649E9">
                <w:rPr>
                  <w:rStyle w:val="Kpr"/>
                  <w:color w:val="auto"/>
                  <w:sz w:val="20"/>
                  <w:szCs w:val="20"/>
                  <w:u w:val="none"/>
                </w:rPr>
                <w:t>murat.bektas@deu.edu.tr</w:t>
              </w:r>
            </w:hyperlink>
          </w:p>
          <w:p w14:paraId="63928C23" w14:textId="77777777" w:rsidR="007E5E48" w:rsidRPr="0032168A" w:rsidRDefault="007E5E48" w:rsidP="009A6D2B">
            <w:pPr>
              <w:rPr>
                <w:sz w:val="20"/>
                <w:szCs w:val="20"/>
              </w:rPr>
            </w:pPr>
            <w:r w:rsidRPr="0032168A">
              <w:rPr>
                <w:sz w:val="20"/>
                <w:szCs w:val="20"/>
              </w:rPr>
              <w:t>Doç. Dr. Gülçin ÖZALP GERÇEKER                 - gulcinozalp@gmail.com</w:t>
            </w:r>
          </w:p>
        </w:tc>
      </w:tr>
    </w:tbl>
    <w:tbl>
      <w:tblPr>
        <w:tblpPr w:leftFromText="141" w:rightFromText="141" w:vertAnchor="page" w:horzAnchor="margin" w:tblpY="243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3016"/>
        <w:gridCol w:w="3283"/>
      </w:tblGrid>
      <w:tr w:rsidR="007E5E48" w:rsidRPr="0032168A" w14:paraId="5419E4CA" w14:textId="77777777" w:rsidTr="4418407F">
        <w:trPr>
          <w:trHeight w:val="56"/>
        </w:trPr>
        <w:tc>
          <w:tcPr>
            <w:tcW w:w="9351" w:type="dxa"/>
            <w:gridSpan w:val="3"/>
            <w:tcBorders>
              <w:top w:val="single" w:sz="4" w:space="0" w:color="auto"/>
              <w:left w:val="single" w:sz="4" w:space="0" w:color="auto"/>
              <w:bottom w:val="single" w:sz="4" w:space="0" w:color="auto"/>
              <w:right w:val="single" w:sz="4" w:space="0" w:color="auto"/>
            </w:tcBorders>
            <w:hideMark/>
          </w:tcPr>
          <w:p w14:paraId="75968766" w14:textId="77777777" w:rsidR="007E5E48" w:rsidRPr="0032168A" w:rsidRDefault="007E5E48" w:rsidP="009A6D2B">
            <w:pPr>
              <w:rPr>
                <w:b/>
                <w:sz w:val="20"/>
                <w:szCs w:val="20"/>
              </w:rPr>
            </w:pPr>
            <w:r w:rsidRPr="0032168A">
              <w:rPr>
                <w:b/>
                <w:sz w:val="20"/>
                <w:szCs w:val="20"/>
              </w:rPr>
              <w:t xml:space="preserve">Değerlendirme Yöntemleri: </w:t>
            </w:r>
          </w:p>
          <w:p w14:paraId="2AD54DE4" w14:textId="77777777" w:rsidR="007E5E48" w:rsidRPr="0032168A" w:rsidRDefault="007E5E48" w:rsidP="009A6D2B">
            <w:pPr>
              <w:rPr>
                <w:sz w:val="20"/>
                <w:szCs w:val="20"/>
              </w:rPr>
            </w:pPr>
            <w:r w:rsidRPr="0032168A">
              <w:rPr>
                <w:sz w:val="20"/>
                <w:szCs w:val="20"/>
              </w:rPr>
              <w:t>(Değerlendirme yöntemi, öğrenme çıktıları ve derste kullanılan öğretim teknikleri ile uyumlu olmalıdır)</w:t>
            </w:r>
          </w:p>
        </w:tc>
      </w:tr>
      <w:tr w:rsidR="007E5E48" w:rsidRPr="0032168A" w14:paraId="38E4F14D" w14:textId="77777777" w:rsidTr="4418407F">
        <w:trPr>
          <w:trHeight w:val="56"/>
        </w:trPr>
        <w:tc>
          <w:tcPr>
            <w:tcW w:w="3052" w:type="dxa"/>
            <w:tcBorders>
              <w:top w:val="single" w:sz="4" w:space="0" w:color="auto"/>
              <w:left w:val="single" w:sz="4" w:space="0" w:color="auto"/>
              <w:bottom w:val="single" w:sz="4" w:space="0" w:color="auto"/>
              <w:right w:val="single" w:sz="4" w:space="0" w:color="auto"/>
            </w:tcBorders>
          </w:tcPr>
          <w:p w14:paraId="006B05BC" w14:textId="77777777" w:rsidR="007E5E48" w:rsidRPr="0032168A" w:rsidRDefault="007E5E48" w:rsidP="009A6D2B">
            <w:pPr>
              <w:jc w:val="center"/>
              <w:rPr>
                <w:b/>
                <w:sz w:val="20"/>
                <w:szCs w:val="20"/>
              </w:rPr>
            </w:pPr>
          </w:p>
        </w:tc>
        <w:tc>
          <w:tcPr>
            <w:tcW w:w="3016" w:type="dxa"/>
            <w:tcBorders>
              <w:top w:val="single" w:sz="4" w:space="0" w:color="auto"/>
              <w:left w:val="single" w:sz="4" w:space="0" w:color="auto"/>
              <w:bottom w:val="single" w:sz="4" w:space="0" w:color="auto"/>
              <w:right w:val="single" w:sz="4" w:space="0" w:color="auto"/>
            </w:tcBorders>
            <w:hideMark/>
          </w:tcPr>
          <w:p w14:paraId="24C7A370" w14:textId="77777777" w:rsidR="007E5E48" w:rsidRPr="0032168A" w:rsidRDefault="007E5E48" w:rsidP="009A6D2B">
            <w:pPr>
              <w:jc w:val="center"/>
              <w:rPr>
                <w:b/>
                <w:sz w:val="20"/>
                <w:szCs w:val="20"/>
              </w:rPr>
            </w:pPr>
            <w:r w:rsidRPr="0032168A">
              <w:rPr>
                <w:sz w:val="20"/>
                <w:szCs w:val="20"/>
              </w:rPr>
              <w:t>Varsa (X) olarak işaretleyiniz</w:t>
            </w:r>
          </w:p>
        </w:tc>
        <w:tc>
          <w:tcPr>
            <w:tcW w:w="3283" w:type="dxa"/>
            <w:tcBorders>
              <w:top w:val="single" w:sz="4" w:space="0" w:color="auto"/>
              <w:left w:val="single" w:sz="4" w:space="0" w:color="auto"/>
              <w:bottom w:val="single" w:sz="4" w:space="0" w:color="auto"/>
              <w:right w:val="single" w:sz="4" w:space="0" w:color="auto"/>
            </w:tcBorders>
            <w:hideMark/>
          </w:tcPr>
          <w:p w14:paraId="19D5C4A0" w14:textId="77777777" w:rsidR="007E5E48" w:rsidRPr="0032168A" w:rsidRDefault="007E5E48" w:rsidP="009A6D2B">
            <w:pPr>
              <w:jc w:val="center"/>
              <w:rPr>
                <w:b/>
                <w:sz w:val="20"/>
                <w:szCs w:val="20"/>
              </w:rPr>
            </w:pPr>
            <w:r w:rsidRPr="0032168A">
              <w:rPr>
                <w:sz w:val="20"/>
                <w:szCs w:val="20"/>
              </w:rPr>
              <w:t>Yüzde (%)</w:t>
            </w:r>
          </w:p>
        </w:tc>
      </w:tr>
      <w:tr w:rsidR="007E5E48" w:rsidRPr="0032168A" w14:paraId="4FB27E48" w14:textId="77777777" w:rsidTr="4418407F">
        <w:trPr>
          <w:trHeight w:val="218"/>
        </w:trPr>
        <w:tc>
          <w:tcPr>
            <w:tcW w:w="3052" w:type="dxa"/>
            <w:tcBorders>
              <w:top w:val="single" w:sz="4" w:space="0" w:color="auto"/>
              <w:left w:val="single" w:sz="4" w:space="0" w:color="auto"/>
              <w:bottom w:val="single" w:sz="4" w:space="0" w:color="auto"/>
              <w:right w:val="single" w:sz="4" w:space="0" w:color="auto"/>
            </w:tcBorders>
            <w:vAlign w:val="center"/>
            <w:hideMark/>
          </w:tcPr>
          <w:p w14:paraId="4209D786" w14:textId="77777777" w:rsidR="007E5E48" w:rsidRPr="0032168A" w:rsidRDefault="007E5E48" w:rsidP="009A6D2B">
            <w:pPr>
              <w:autoSpaceDE w:val="0"/>
              <w:autoSpaceDN w:val="0"/>
              <w:adjustRightInd w:val="0"/>
              <w:rPr>
                <w:sz w:val="20"/>
                <w:szCs w:val="20"/>
              </w:rPr>
            </w:pPr>
            <w:r w:rsidRPr="0032168A">
              <w:rPr>
                <w:b/>
                <w:sz w:val="20"/>
                <w:szCs w:val="20"/>
              </w:rPr>
              <w:t>Yarıyıl İçi / Sonu Çalışmaları</w:t>
            </w:r>
          </w:p>
        </w:tc>
        <w:tc>
          <w:tcPr>
            <w:tcW w:w="3016" w:type="dxa"/>
            <w:tcBorders>
              <w:top w:val="single" w:sz="4" w:space="0" w:color="auto"/>
              <w:left w:val="single" w:sz="4" w:space="0" w:color="auto"/>
              <w:bottom w:val="single" w:sz="4" w:space="0" w:color="auto"/>
              <w:right w:val="single" w:sz="4" w:space="0" w:color="auto"/>
            </w:tcBorders>
            <w:vAlign w:val="center"/>
          </w:tcPr>
          <w:p w14:paraId="0E9E08D9" w14:textId="77777777" w:rsidR="007E5E48" w:rsidRPr="0032168A" w:rsidRDefault="007E5E48" w:rsidP="009A6D2B">
            <w:pPr>
              <w:autoSpaceDE w:val="0"/>
              <w:autoSpaceDN w:val="0"/>
              <w:adjustRightInd w:val="0"/>
              <w:jc w:val="center"/>
              <w:rPr>
                <w:sz w:val="20"/>
                <w:szCs w:val="20"/>
              </w:rPr>
            </w:pPr>
          </w:p>
        </w:tc>
        <w:tc>
          <w:tcPr>
            <w:tcW w:w="3283" w:type="dxa"/>
            <w:tcBorders>
              <w:top w:val="single" w:sz="4" w:space="0" w:color="auto"/>
              <w:left w:val="single" w:sz="4" w:space="0" w:color="auto"/>
              <w:bottom w:val="single" w:sz="4" w:space="0" w:color="auto"/>
              <w:right w:val="single" w:sz="4" w:space="0" w:color="auto"/>
            </w:tcBorders>
            <w:vAlign w:val="center"/>
          </w:tcPr>
          <w:p w14:paraId="5FC62627" w14:textId="77777777" w:rsidR="007E5E48" w:rsidRPr="0032168A" w:rsidRDefault="007E5E48" w:rsidP="009A6D2B">
            <w:pPr>
              <w:autoSpaceDE w:val="0"/>
              <w:autoSpaceDN w:val="0"/>
              <w:adjustRightInd w:val="0"/>
              <w:jc w:val="center"/>
              <w:rPr>
                <w:sz w:val="20"/>
                <w:szCs w:val="20"/>
              </w:rPr>
            </w:pPr>
          </w:p>
        </w:tc>
      </w:tr>
      <w:tr w:rsidR="007E5E48" w:rsidRPr="0032168A" w14:paraId="1B5C44D9" w14:textId="77777777" w:rsidTr="4418407F">
        <w:trPr>
          <w:trHeight w:val="224"/>
        </w:trPr>
        <w:tc>
          <w:tcPr>
            <w:tcW w:w="3052" w:type="dxa"/>
            <w:tcBorders>
              <w:top w:val="single" w:sz="4" w:space="0" w:color="auto"/>
              <w:left w:val="single" w:sz="4" w:space="0" w:color="auto"/>
              <w:bottom w:val="single" w:sz="4" w:space="0" w:color="auto"/>
              <w:right w:val="single" w:sz="4" w:space="0" w:color="auto"/>
            </w:tcBorders>
            <w:vAlign w:val="center"/>
            <w:hideMark/>
          </w:tcPr>
          <w:p w14:paraId="0DA38160" w14:textId="77777777" w:rsidR="007E5E48" w:rsidRPr="0032168A" w:rsidRDefault="007E5E48" w:rsidP="009A6D2B">
            <w:pPr>
              <w:autoSpaceDE w:val="0"/>
              <w:autoSpaceDN w:val="0"/>
              <w:adjustRightInd w:val="0"/>
              <w:ind w:left="708"/>
              <w:rPr>
                <w:b/>
                <w:sz w:val="20"/>
                <w:szCs w:val="20"/>
              </w:rPr>
            </w:pPr>
            <w:r w:rsidRPr="0032168A">
              <w:rPr>
                <w:b/>
                <w:sz w:val="20"/>
                <w:szCs w:val="20"/>
              </w:rPr>
              <w:t>1.Ara Sınav</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4A704F5" w14:textId="77777777" w:rsidR="007E5E48" w:rsidRPr="0032168A" w:rsidRDefault="007E5E48" w:rsidP="009A6D2B">
            <w:pPr>
              <w:autoSpaceDE w:val="0"/>
              <w:autoSpaceDN w:val="0"/>
              <w:adjustRightInd w:val="0"/>
              <w:jc w:val="center"/>
              <w:rPr>
                <w:sz w:val="20"/>
                <w:szCs w:val="20"/>
              </w:rPr>
            </w:pPr>
            <w:r w:rsidRPr="0032168A">
              <w:rPr>
                <w:sz w:val="20"/>
                <w:szCs w:val="20"/>
              </w:rPr>
              <w:t>X</w:t>
            </w:r>
          </w:p>
        </w:tc>
        <w:tc>
          <w:tcPr>
            <w:tcW w:w="3283" w:type="dxa"/>
            <w:tcBorders>
              <w:top w:val="single" w:sz="4" w:space="0" w:color="auto"/>
              <w:left w:val="single" w:sz="4" w:space="0" w:color="auto"/>
              <w:bottom w:val="single" w:sz="4" w:space="0" w:color="auto"/>
              <w:right w:val="single" w:sz="4" w:space="0" w:color="auto"/>
            </w:tcBorders>
            <w:vAlign w:val="center"/>
            <w:hideMark/>
          </w:tcPr>
          <w:p w14:paraId="267616FA" w14:textId="77777777" w:rsidR="007E5E48" w:rsidRPr="0032168A" w:rsidRDefault="007E5E48" w:rsidP="009A6D2B">
            <w:pPr>
              <w:autoSpaceDE w:val="0"/>
              <w:autoSpaceDN w:val="0"/>
              <w:adjustRightInd w:val="0"/>
              <w:jc w:val="center"/>
              <w:rPr>
                <w:sz w:val="20"/>
                <w:szCs w:val="20"/>
              </w:rPr>
            </w:pPr>
            <w:r w:rsidRPr="0032168A">
              <w:rPr>
                <w:sz w:val="20"/>
                <w:szCs w:val="20"/>
              </w:rPr>
              <w:t>%50</w:t>
            </w:r>
          </w:p>
        </w:tc>
      </w:tr>
      <w:tr w:rsidR="007E5E48" w:rsidRPr="0032168A" w14:paraId="37A85055" w14:textId="77777777" w:rsidTr="4418407F">
        <w:trPr>
          <w:trHeight w:val="109"/>
        </w:trPr>
        <w:tc>
          <w:tcPr>
            <w:tcW w:w="3052" w:type="dxa"/>
            <w:tcBorders>
              <w:top w:val="single" w:sz="4" w:space="0" w:color="auto"/>
              <w:left w:val="single" w:sz="4" w:space="0" w:color="auto"/>
              <w:bottom w:val="single" w:sz="4" w:space="0" w:color="auto"/>
              <w:right w:val="single" w:sz="4" w:space="0" w:color="auto"/>
            </w:tcBorders>
            <w:vAlign w:val="center"/>
            <w:hideMark/>
          </w:tcPr>
          <w:p w14:paraId="3DC9EC02" w14:textId="77777777" w:rsidR="007E5E48" w:rsidRPr="0032168A" w:rsidRDefault="007E5E48" w:rsidP="009A6D2B">
            <w:pPr>
              <w:autoSpaceDE w:val="0"/>
              <w:autoSpaceDN w:val="0"/>
              <w:adjustRightInd w:val="0"/>
              <w:ind w:left="708"/>
              <w:rPr>
                <w:b/>
                <w:sz w:val="20"/>
                <w:szCs w:val="20"/>
              </w:rPr>
            </w:pPr>
            <w:r w:rsidRPr="0032168A">
              <w:rPr>
                <w:b/>
                <w:sz w:val="20"/>
                <w:szCs w:val="20"/>
              </w:rPr>
              <w:t>Uygulama</w:t>
            </w:r>
          </w:p>
        </w:tc>
        <w:tc>
          <w:tcPr>
            <w:tcW w:w="3016" w:type="dxa"/>
            <w:tcBorders>
              <w:top w:val="single" w:sz="4" w:space="0" w:color="auto"/>
              <w:left w:val="single" w:sz="4" w:space="0" w:color="auto"/>
              <w:bottom w:val="single" w:sz="4" w:space="0" w:color="auto"/>
              <w:right w:val="single" w:sz="4" w:space="0" w:color="auto"/>
            </w:tcBorders>
            <w:vAlign w:val="center"/>
          </w:tcPr>
          <w:p w14:paraId="066FE4E4" w14:textId="77777777" w:rsidR="007E5E48" w:rsidRPr="0032168A" w:rsidRDefault="007E5E48" w:rsidP="009A6D2B">
            <w:pPr>
              <w:autoSpaceDE w:val="0"/>
              <w:autoSpaceDN w:val="0"/>
              <w:adjustRightInd w:val="0"/>
              <w:jc w:val="center"/>
              <w:rPr>
                <w:sz w:val="20"/>
                <w:szCs w:val="20"/>
              </w:rPr>
            </w:pPr>
            <w:r w:rsidRPr="0032168A">
              <w:rPr>
                <w:sz w:val="20"/>
                <w:szCs w:val="20"/>
              </w:rPr>
              <w:t>X</w:t>
            </w:r>
          </w:p>
        </w:tc>
        <w:tc>
          <w:tcPr>
            <w:tcW w:w="3283" w:type="dxa"/>
            <w:tcBorders>
              <w:top w:val="single" w:sz="4" w:space="0" w:color="auto"/>
              <w:left w:val="single" w:sz="4" w:space="0" w:color="auto"/>
              <w:bottom w:val="single" w:sz="4" w:space="0" w:color="auto"/>
              <w:right w:val="single" w:sz="4" w:space="0" w:color="auto"/>
            </w:tcBorders>
            <w:vAlign w:val="center"/>
          </w:tcPr>
          <w:p w14:paraId="0DACC258" w14:textId="77777777" w:rsidR="007E5E48" w:rsidRPr="0032168A" w:rsidRDefault="007E5E48" w:rsidP="009A6D2B">
            <w:pPr>
              <w:autoSpaceDE w:val="0"/>
              <w:autoSpaceDN w:val="0"/>
              <w:adjustRightInd w:val="0"/>
              <w:jc w:val="center"/>
              <w:rPr>
                <w:sz w:val="20"/>
                <w:szCs w:val="20"/>
              </w:rPr>
            </w:pPr>
            <w:r w:rsidRPr="0032168A">
              <w:rPr>
                <w:sz w:val="20"/>
                <w:szCs w:val="20"/>
              </w:rPr>
              <w:t>%50</w:t>
            </w:r>
          </w:p>
        </w:tc>
      </w:tr>
      <w:tr w:rsidR="007E5E48" w:rsidRPr="0032168A" w14:paraId="5DAE3D31" w14:textId="77777777" w:rsidTr="4418407F">
        <w:trPr>
          <w:trHeight w:val="224"/>
        </w:trPr>
        <w:tc>
          <w:tcPr>
            <w:tcW w:w="3052" w:type="dxa"/>
            <w:tcBorders>
              <w:top w:val="single" w:sz="4" w:space="0" w:color="auto"/>
              <w:left w:val="single" w:sz="4" w:space="0" w:color="auto"/>
              <w:bottom w:val="single" w:sz="4" w:space="0" w:color="auto"/>
              <w:right w:val="single" w:sz="4" w:space="0" w:color="auto"/>
            </w:tcBorders>
            <w:vAlign w:val="center"/>
            <w:hideMark/>
          </w:tcPr>
          <w:p w14:paraId="4F1EA6B8" w14:textId="77777777" w:rsidR="007E5E48" w:rsidRPr="0032168A" w:rsidRDefault="007E5E48" w:rsidP="009A6D2B">
            <w:pPr>
              <w:autoSpaceDE w:val="0"/>
              <w:autoSpaceDN w:val="0"/>
              <w:adjustRightInd w:val="0"/>
              <w:ind w:left="708"/>
              <w:rPr>
                <w:b/>
                <w:sz w:val="20"/>
                <w:szCs w:val="20"/>
              </w:rPr>
            </w:pPr>
            <w:r w:rsidRPr="0032168A">
              <w:rPr>
                <w:b/>
                <w:sz w:val="20"/>
                <w:szCs w:val="20"/>
              </w:rPr>
              <w:t>Proje</w:t>
            </w:r>
          </w:p>
        </w:tc>
        <w:tc>
          <w:tcPr>
            <w:tcW w:w="3016" w:type="dxa"/>
            <w:tcBorders>
              <w:top w:val="single" w:sz="4" w:space="0" w:color="auto"/>
              <w:left w:val="single" w:sz="4" w:space="0" w:color="auto"/>
              <w:bottom w:val="single" w:sz="4" w:space="0" w:color="auto"/>
              <w:right w:val="single" w:sz="4" w:space="0" w:color="auto"/>
            </w:tcBorders>
            <w:vAlign w:val="center"/>
          </w:tcPr>
          <w:p w14:paraId="65EEB283" w14:textId="77777777" w:rsidR="007E5E48" w:rsidRPr="0032168A" w:rsidRDefault="007E5E48" w:rsidP="009A6D2B">
            <w:pPr>
              <w:autoSpaceDE w:val="0"/>
              <w:autoSpaceDN w:val="0"/>
              <w:adjustRightInd w:val="0"/>
              <w:jc w:val="center"/>
              <w:rPr>
                <w:sz w:val="20"/>
                <w:szCs w:val="20"/>
              </w:rPr>
            </w:pPr>
          </w:p>
        </w:tc>
        <w:tc>
          <w:tcPr>
            <w:tcW w:w="3283" w:type="dxa"/>
            <w:tcBorders>
              <w:top w:val="single" w:sz="4" w:space="0" w:color="auto"/>
              <w:left w:val="single" w:sz="4" w:space="0" w:color="auto"/>
              <w:bottom w:val="single" w:sz="4" w:space="0" w:color="auto"/>
              <w:right w:val="single" w:sz="4" w:space="0" w:color="auto"/>
            </w:tcBorders>
            <w:vAlign w:val="center"/>
          </w:tcPr>
          <w:p w14:paraId="11434B59" w14:textId="77777777" w:rsidR="007E5E48" w:rsidRPr="0032168A" w:rsidRDefault="007E5E48" w:rsidP="009A6D2B">
            <w:pPr>
              <w:autoSpaceDE w:val="0"/>
              <w:autoSpaceDN w:val="0"/>
              <w:adjustRightInd w:val="0"/>
              <w:jc w:val="center"/>
              <w:rPr>
                <w:sz w:val="20"/>
                <w:szCs w:val="20"/>
              </w:rPr>
            </w:pPr>
          </w:p>
        </w:tc>
      </w:tr>
      <w:tr w:rsidR="007E5E48" w:rsidRPr="0032168A" w14:paraId="20E6AE01" w14:textId="77777777" w:rsidTr="4418407F">
        <w:trPr>
          <w:trHeight w:val="122"/>
        </w:trPr>
        <w:tc>
          <w:tcPr>
            <w:tcW w:w="3052" w:type="dxa"/>
            <w:tcBorders>
              <w:top w:val="single" w:sz="4" w:space="0" w:color="auto"/>
              <w:left w:val="single" w:sz="4" w:space="0" w:color="auto"/>
              <w:bottom w:val="single" w:sz="4" w:space="0" w:color="auto"/>
              <w:right w:val="single" w:sz="4" w:space="0" w:color="auto"/>
            </w:tcBorders>
            <w:vAlign w:val="center"/>
            <w:hideMark/>
          </w:tcPr>
          <w:p w14:paraId="006E72EC" w14:textId="77777777" w:rsidR="007E5E48" w:rsidRPr="0032168A" w:rsidRDefault="007E5E48" w:rsidP="009A6D2B">
            <w:pPr>
              <w:autoSpaceDE w:val="0"/>
              <w:autoSpaceDN w:val="0"/>
              <w:adjustRightInd w:val="0"/>
              <w:ind w:left="708"/>
              <w:rPr>
                <w:b/>
                <w:sz w:val="20"/>
                <w:szCs w:val="20"/>
              </w:rPr>
            </w:pPr>
            <w:r w:rsidRPr="0032168A">
              <w:rPr>
                <w:b/>
                <w:sz w:val="20"/>
                <w:szCs w:val="20"/>
              </w:rPr>
              <w:t xml:space="preserve">Laboratuvar </w:t>
            </w:r>
          </w:p>
        </w:tc>
        <w:tc>
          <w:tcPr>
            <w:tcW w:w="3016" w:type="dxa"/>
            <w:tcBorders>
              <w:top w:val="single" w:sz="4" w:space="0" w:color="auto"/>
              <w:left w:val="single" w:sz="4" w:space="0" w:color="auto"/>
              <w:bottom w:val="single" w:sz="4" w:space="0" w:color="auto"/>
              <w:right w:val="single" w:sz="4" w:space="0" w:color="auto"/>
            </w:tcBorders>
            <w:vAlign w:val="center"/>
          </w:tcPr>
          <w:p w14:paraId="283B6D5A" w14:textId="77777777" w:rsidR="007E5E48" w:rsidRPr="0032168A" w:rsidRDefault="007E5E48" w:rsidP="009A6D2B">
            <w:pPr>
              <w:autoSpaceDE w:val="0"/>
              <w:autoSpaceDN w:val="0"/>
              <w:adjustRightInd w:val="0"/>
              <w:jc w:val="center"/>
              <w:rPr>
                <w:sz w:val="20"/>
                <w:szCs w:val="20"/>
              </w:rPr>
            </w:pPr>
          </w:p>
        </w:tc>
        <w:tc>
          <w:tcPr>
            <w:tcW w:w="3283" w:type="dxa"/>
            <w:tcBorders>
              <w:top w:val="single" w:sz="4" w:space="0" w:color="auto"/>
              <w:left w:val="single" w:sz="4" w:space="0" w:color="auto"/>
              <w:bottom w:val="single" w:sz="4" w:space="0" w:color="auto"/>
              <w:right w:val="single" w:sz="4" w:space="0" w:color="auto"/>
            </w:tcBorders>
            <w:vAlign w:val="center"/>
          </w:tcPr>
          <w:p w14:paraId="0ADED038" w14:textId="77777777" w:rsidR="007E5E48" w:rsidRPr="0032168A" w:rsidRDefault="007E5E48" w:rsidP="009A6D2B">
            <w:pPr>
              <w:autoSpaceDE w:val="0"/>
              <w:autoSpaceDN w:val="0"/>
              <w:adjustRightInd w:val="0"/>
              <w:jc w:val="center"/>
              <w:rPr>
                <w:sz w:val="20"/>
                <w:szCs w:val="20"/>
              </w:rPr>
            </w:pPr>
          </w:p>
        </w:tc>
      </w:tr>
      <w:tr w:rsidR="007E5E48" w:rsidRPr="0032168A" w14:paraId="003CC727" w14:textId="77777777" w:rsidTr="4418407F">
        <w:trPr>
          <w:trHeight w:val="116"/>
        </w:trPr>
        <w:tc>
          <w:tcPr>
            <w:tcW w:w="3052" w:type="dxa"/>
            <w:tcBorders>
              <w:top w:val="single" w:sz="4" w:space="0" w:color="auto"/>
              <w:left w:val="single" w:sz="4" w:space="0" w:color="auto"/>
              <w:bottom w:val="single" w:sz="4" w:space="0" w:color="auto"/>
              <w:right w:val="single" w:sz="4" w:space="0" w:color="auto"/>
            </w:tcBorders>
            <w:vAlign w:val="center"/>
            <w:hideMark/>
          </w:tcPr>
          <w:p w14:paraId="4CAE1A4B" w14:textId="77777777" w:rsidR="007E5E48" w:rsidRPr="0032168A" w:rsidRDefault="007E5E48" w:rsidP="009A6D2B">
            <w:pPr>
              <w:autoSpaceDE w:val="0"/>
              <w:autoSpaceDN w:val="0"/>
              <w:adjustRightInd w:val="0"/>
              <w:ind w:left="708"/>
              <w:rPr>
                <w:b/>
                <w:sz w:val="20"/>
                <w:szCs w:val="20"/>
              </w:rPr>
            </w:pPr>
            <w:r w:rsidRPr="0032168A">
              <w:rPr>
                <w:b/>
                <w:sz w:val="20"/>
                <w:szCs w:val="20"/>
              </w:rPr>
              <w:t xml:space="preserve">Final Sınavı </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E337ABC" w14:textId="77777777" w:rsidR="007E5E48" w:rsidRPr="0032168A" w:rsidRDefault="007E5E48" w:rsidP="009A6D2B">
            <w:pPr>
              <w:autoSpaceDE w:val="0"/>
              <w:autoSpaceDN w:val="0"/>
              <w:adjustRightInd w:val="0"/>
              <w:jc w:val="center"/>
              <w:rPr>
                <w:sz w:val="20"/>
                <w:szCs w:val="20"/>
              </w:rPr>
            </w:pPr>
            <w:r w:rsidRPr="0032168A">
              <w:rPr>
                <w:sz w:val="20"/>
                <w:szCs w:val="20"/>
              </w:rPr>
              <w:t>X</w:t>
            </w:r>
          </w:p>
        </w:tc>
        <w:tc>
          <w:tcPr>
            <w:tcW w:w="3283" w:type="dxa"/>
            <w:tcBorders>
              <w:top w:val="single" w:sz="4" w:space="0" w:color="auto"/>
              <w:left w:val="single" w:sz="4" w:space="0" w:color="auto"/>
              <w:bottom w:val="single" w:sz="4" w:space="0" w:color="auto"/>
              <w:right w:val="single" w:sz="4" w:space="0" w:color="auto"/>
            </w:tcBorders>
            <w:vAlign w:val="center"/>
            <w:hideMark/>
          </w:tcPr>
          <w:p w14:paraId="27F86B65" w14:textId="77777777" w:rsidR="007E5E48" w:rsidRPr="0032168A" w:rsidRDefault="007E5E48" w:rsidP="009A6D2B">
            <w:pPr>
              <w:autoSpaceDE w:val="0"/>
              <w:autoSpaceDN w:val="0"/>
              <w:adjustRightInd w:val="0"/>
              <w:jc w:val="center"/>
              <w:rPr>
                <w:sz w:val="20"/>
                <w:szCs w:val="20"/>
              </w:rPr>
            </w:pPr>
            <w:r w:rsidRPr="0032168A">
              <w:rPr>
                <w:sz w:val="20"/>
                <w:szCs w:val="20"/>
              </w:rPr>
              <w:t>%50</w:t>
            </w:r>
          </w:p>
        </w:tc>
      </w:tr>
      <w:tr w:rsidR="007E5E48" w:rsidRPr="0032168A" w14:paraId="44FAF572" w14:textId="77777777" w:rsidTr="4418407F">
        <w:trPr>
          <w:trHeight w:val="443"/>
        </w:trPr>
        <w:tc>
          <w:tcPr>
            <w:tcW w:w="9351" w:type="dxa"/>
            <w:gridSpan w:val="3"/>
            <w:tcBorders>
              <w:top w:val="single" w:sz="4" w:space="0" w:color="auto"/>
              <w:left w:val="single" w:sz="4" w:space="0" w:color="auto"/>
              <w:bottom w:val="single" w:sz="4" w:space="0" w:color="auto"/>
              <w:right w:val="single" w:sz="4" w:space="0" w:color="auto"/>
            </w:tcBorders>
          </w:tcPr>
          <w:p w14:paraId="36B0E541" w14:textId="77777777" w:rsidR="007E5E48" w:rsidRPr="0032168A" w:rsidRDefault="007E5E48" w:rsidP="009A6D2B">
            <w:pPr>
              <w:jc w:val="both"/>
              <w:rPr>
                <w:sz w:val="20"/>
                <w:szCs w:val="20"/>
              </w:rPr>
            </w:pPr>
            <w:r w:rsidRPr="0032168A">
              <w:rPr>
                <w:b/>
                <w:sz w:val="20"/>
                <w:szCs w:val="20"/>
              </w:rPr>
              <w:t xml:space="preserve">Ara Sınav notu: </w:t>
            </w:r>
            <w:r w:rsidRPr="0032168A">
              <w:rPr>
                <w:sz w:val="20"/>
                <w:szCs w:val="20"/>
              </w:rPr>
              <w:t>Dönem boyunca 3 adet ödev verilecek olup,</w:t>
            </w:r>
            <w:r w:rsidRPr="0032168A">
              <w:rPr>
                <w:b/>
                <w:sz w:val="20"/>
                <w:szCs w:val="20"/>
              </w:rPr>
              <w:t xml:space="preserve"> </w:t>
            </w:r>
            <w:r w:rsidRPr="0032168A">
              <w:rPr>
                <w:sz w:val="20"/>
                <w:szCs w:val="20"/>
              </w:rPr>
              <w:t>Ödev notları ortalaması %50 si + Sınav notunun %50 si</w:t>
            </w:r>
          </w:p>
          <w:p w14:paraId="3B57D066" w14:textId="23EF3749" w:rsidR="007E5E48" w:rsidRPr="0032168A" w:rsidRDefault="434DDB23" w:rsidP="009A6D2B">
            <w:pPr>
              <w:jc w:val="both"/>
              <w:rPr>
                <w:sz w:val="20"/>
                <w:szCs w:val="20"/>
              </w:rPr>
            </w:pPr>
            <w:r w:rsidRPr="4418407F">
              <w:rPr>
                <w:b/>
                <w:bCs/>
                <w:sz w:val="20"/>
                <w:szCs w:val="20"/>
              </w:rPr>
              <w:t>Yarıyıl içi notu:</w:t>
            </w:r>
            <w:r w:rsidRPr="4418407F">
              <w:rPr>
                <w:sz w:val="20"/>
                <w:szCs w:val="20"/>
              </w:rPr>
              <w:t xml:space="preserve"> Ara Sınav notunun %50 si + Uygulama notunun %50 si</w:t>
            </w:r>
          </w:p>
          <w:p w14:paraId="32E29C7E" w14:textId="77777777" w:rsidR="007E5E48" w:rsidRPr="0032168A" w:rsidRDefault="007E5E48" w:rsidP="009A6D2B">
            <w:pPr>
              <w:jc w:val="both"/>
              <w:rPr>
                <w:sz w:val="20"/>
                <w:szCs w:val="20"/>
              </w:rPr>
            </w:pPr>
            <w:r w:rsidRPr="0032168A">
              <w:rPr>
                <w:b/>
                <w:sz w:val="20"/>
                <w:szCs w:val="20"/>
              </w:rPr>
              <w:t>Ders Başarı notu:</w:t>
            </w:r>
            <w:r w:rsidRPr="0032168A">
              <w:rPr>
                <w:sz w:val="20"/>
                <w:szCs w:val="20"/>
              </w:rPr>
              <w:t xml:space="preserve"> Yarıyıl içi notunun %50 si + Final veya Bütünleme sınav notunun %50 si</w:t>
            </w:r>
          </w:p>
          <w:p w14:paraId="3A9A5388" w14:textId="77777777" w:rsidR="007E5E48" w:rsidRPr="0032168A" w:rsidRDefault="007E5E48" w:rsidP="009A6D2B">
            <w:pPr>
              <w:jc w:val="both"/>
              <w:rPr>
                <w:sz w:val="20"/>
                <w:szCs w:val="20"/>
              </w:rPr>
            </w:pPr>
            <w:r w:rsidRPr="0032168A">
              <w:rPr>
                <w:b/>
                <w:sz w:val="20"/>
                <w:szCs w:val="20"/>
              </w:rPr>
              <w:t>Minimum ders başarı notu:</w:t>
            </w:r>
            <w:r w:rsidRPr="0032168A">
              <w:rPr>
                <w:sz w:val="20"/>
                <w:szCs w:val="20"/>
              </w:rPr>
              <w:t xml:space="preserve"> 100 tam not üzerinden 60 tır.</w:t>
            </w:r>
          </w:p>
          <w:p w14:paraId="4D83665E" w14:textId="77777777" w:rsidR="007E5E48" w:rsidRPr="0032168A" w:rsidRDefault="007E5E48" w:rsidP="009A6D2B">
            <w:pPr>
              <w:tabs>
                <w:tab w:val="left" w:pos="7155"/>
              </w:tabs>
              <w:autoSpaceDE w:val="0"/>
              <w:autoSpaceDN w:val="0"/>
              <w:adjustRightInd w:val="0"/>
              <w:rPr>
                <w:sz w:val="20"/>
                <w:szCs w:val="20"/>
              </w:rPr>
            </w:pPr>
            <w:r w:rsidRPr="0032168A">
              <w:rPr>
                <w:b/>
                <w:sz w:val="20"/>
                <w:szCs w:val="20"/>
              </w:rPr>
              <w:t>Minimum Final ve bütünleme sınav notu:</w:t>
            </w:r>
            <w:r w:rsidRPr="0032168A">
              <w:rPr>
                <w:sz w:val="20"/>
                <w:szCs w:val="20"/>
              </w:rPr>
              <w:t xml:space="preserve"> 100 tam not üzerinden 50 dir.</w:t>
            </w:r>
          </w:p>
        </w:tc>
      </w:tr>
    </w:tbl>
    <w:p w14:paraId="6AA6F353" w14:textId="77777777" w:rsidR="007E5E48" w:rsidRPr="0032168A" w:rsidRDefault="007E5E48" w:rsidP="007E5E48">
      <w:pPr>
        <w:rPr>
          <w:sz w:val="20"/>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280"/>
        <w:gridCol w:w="1941"/>
        <w:gridCol w:w="4215"/>
      </w:tblGrid>
      <w:tr w:rsidR="007E5E48" w:rsidRPr="0032168A" w14:paraId="032456C0" w14:textId="77777777" w:rsidTr="4418407F">
        <w:trPr>
          <w:trHeight w:val="425"/>
        </w:trPr>
        <w:tc>
          <w:tcPr>
            <w:tcW w:w="5135" w:type="dxa"/>
            <w:gridSpan w:val="3"/>
          </w:tcPr>
          <w:p w14:paraId="6FEE8D2E" w14:textId="0E8DE899" w:rsidR="007E5E48" w:rsidRPr="0032168A" w:rsidRDefault="434DDB23" w:rsidP="4418407F">
            <w:pPr>
              <w:jc w:val="both"/>
              <w:rPr>
                <w:b/>
                <w:bCs/>
                <w:sz w:val="20"/>
                <w:szCs w:val="20"/>
              </w:rPr>
            </w:pPr>
            <w:r w:rsidRPr="4418407F">
              <w:rPr>
                <w:b/>
                <w:bCs/>
                <w:sz w:val="20"/>
                <w:szCs w:val="20"/>
              </w:rPr>
              <w:t xml:space="preserve">Dersin İçeriği: </w:t>
            </w:r>
          </w:p>
          <w:p w14:paraId="17E6DFE3" w14:textId="237B3D61" w:rsidR="007E5E48" w:rsidRPr="0032168A" w:rsidRDefault="434DDB23" w:rsidP="4418407F">
            <w:pPr>
              <w:jc w:val="both"/>
              <w:rPr>
                <w:sz w:val="20"/>
                <w:szCs w:val="20"/>
              </w:rPr>
            </w:pPr>
            <w:r w:rsidRPr="4418407F">
              <w:rPr>
                <w:sz w:val="20"/>
                <w:szCs w:val="20"/>
              </w:rPr>
              <w:t>Sınav tarihleri ders planında belirtilecektir. Sınav tarihleri kesinleştiğinde, tarihlerde değişiklik yapılabilir.</w:t>
            </w:r>
          </w:p>
        </w:tc>
        <w:tc>
          <w:tcPr>
            <w:tcW w:w="4215" w:type="dxa"/>
          </w:tcPr>
          <w:p w14:paraId="0F27C103" w14:textId="77777777" w:rsidR="007E5E48" w:rsidRPr="0032168A" w:rsidRDefault="007E5E48" w:rsidP="009A6D2B">
            <w:pPr>
              <w:jc w:val="both"/>
              <w:rPr>
                <w:b/>
                <w:sz w:val="20"/>
                <w:szCs w:val="20"/>
              </w:rPr>
            </w:pPr>
          </w:p>
        </w:tc>
      </w:tr>
      <w:tr w:rsidR="007E5E48" w:rsidRPr="0032168A" w14:paraId="49CEE2BA" w14:textId="77777777" w:rsidTr="4418407F">
        <w:tblPrEx>
          <w:tblLook w:val="01E0" w:firstRow="1" w:lastRow="1" w:firstColumn="1" w:lastColumn="1" w:noHBand="0" w:noVBand="0"/>
        </w:tblPrEx>
        <w:tc>
          <w:tcPr>
            <w:tcW w:w="914" w:type="dxa"/>
          </w:tcPr>
          <w:p w14:paraId="2420C23E" w14:textId="77777777" w:rsidR="007E5E48" w:rsidRPr="0032168A" w:rsidRDefault="007E5E48" w:rsidP="009A6D2B">
            <w:pPr>
              <w:jc w:val="center"/>
              <w:rPr>
                <w:b/>
                <w:sz w:val="20"/>
                <w:szCs w:val="20"/>
              </w:rPr>
            </w:pPr>
            <w:r w:rsidRPr="0032168A">
              <w:rPr>
                <w:b/>
                <w:sz w:val="20"/>
                <w:szCs w:val="20"/>
              </w:rPr>
              <w:t>Hafta</w:t>
            </w:r>
          </w:p>
        </w:tc>
        <w:tc>
          <w:tcPr>
            <w:tcW w:w="2280" w:type="dxa"/>
          </w:tcPr>
          <w:p w14:paraId="17C88ABD" w14:textId="77777777" w:rsidR="007E5E48" w:rsidRPr="0032168A" w:rsidRDefault="007E5E48" w:rsidP="009A6D2B">
            <w:pPr>
              <w:jc w:val="center"/>
              <w:rPr>
                <w:b/>
                <w:sz w:val="20"/>
                <w:szCs w:val="20"/>
              </w:rPr>
            </w:pPr>
            <w:r w:rsidRPr="0032168A">
              <w:rPr>
                <w:b/>
                <w:sz w:val="20"/>
                <w:szCs w:val="20"/>
              </w:rPr>
              <w:t>Konular</w:t>
            </w:r>
          </w:p>
        </w:tc>
        <w:tc>
          <w:tcPr>
            <w:tcW w:w="1941" w:type="dxa"/>
          </w:tcPr>
          <w:p w14:paraId="037F2059" w14:textId="77777777" w:rsidR="007E5E48" w:rsidRPr="0032168A" w:rsidRDefault="007E5E48" w:rsidP="009A6D2B">
            <w:pPr>
              <w:jc w:val="center"/>
              <w:rPr>
                <w:b/>
                <w:sz w:val="20"/>
                <w:szCs w:val="20"/>
              </w:rPr>
            </w:pPr>
            <w:r w:rsidRPr="0032168A">
              <w:rPr>
                <w:b/>
                <w:sz w:val="20"/>
                <w:szCs w:val="20"/>
              </w:rPr>
              <w:t>Öğretim Elemanı</w:t>
            </w:r>
          </w:p>
        </w:tc>
        <w:tc>
          <w:tcPr>
            <w:tcW w:w="4215" w:type="dxa"/>
          </w:tcPr>
          <w:p w14:paraId="3F08A5D6" w14:textId="77777777" w:rsidR="007E5E48" w:rsidRPr="0032168A" w:rsidRDefault="007E5E48" w:rsidP="009A6D2B">
            <w:pPr>
              <w:jc w:val="center"/>
              <w:rPr>
                <w:b/>
                <w:sz w:val="20"/>
                <w:szCs w:val="20"/>
              </w:rPr>
            </w:pPr>
            <w:r w:rsidRPr="0032168A">
              <w:rPr>
                <w:b/>
                <w:sz w:val="20"/>
                <w:szCs w:val="20"/>
              </w:rPr>
              <w:t>Eğitim Yöntemi ve Kullanılan Materyal</w:t>
            </w:r>
          </w:p>
        </w:tc>
      </w:tr>
      <w:tr w:rsidR="007E5E48" w:rsidRPr="0032168A" w14:paraId="7B60CFE7" w14:textId="77777777" w:rsidTr="4418407F">
        <w:tblPrEx>
          <w:tblLook w:val="01E0" w:firstRow="1" w:lastRow="1" w:firstColumn="1" w:lastColumn="1" w:noHBand="0" w:noVBand="0"/>
        </w:tblPrEx>
        <w:trPr>
          <w:trHeight w:val="2724"/>
        </w:trPr>
        <w:tc>
          <w:tcPr>
            <w:tcW w:w="914" w:type="dxa"/>
          </w:tcPr>
          <w:p w14:paraId="20DCC733" w14:textId="77777777" w:rsidR="007E5E48" w:rsidRPr="0032168A" w:rsidRDefault="007E5E48" w:rsidP="009A6D2B">
            <w:pPr>
              <w:rPr>
                <w:b/>
                <w:sz w:val="20"/>
                <w:szCs w:val="20"/>
              </w:rPr>
            </w:pPr>
            <w:r w:rsidRPr="0032168A">
              <w:rPr>
                <w:b/>
                <w:sz w:val="20"/>
                <w:szCs w:val="20"/>
              </w:rPr>
              <w:lastRenderedPageBreak/>
              <w:t>1. Hafta</w:t>
            </w:r>
          </w:p>
          <w:p w14:paraId="50D2A9E5" w14:textId="77777777" w:rsidR="007E5E48" w:rsidRPr="0032168A" w:rsidRDefault="007E5E48" w:rsidP="009A6D2B">
            <w:pPr>
              <w:rPr>
                <w:b/>
                <w:sz w:val="20"/>
                <w:szCs w:val="20"/>
              </w:rPr>
            </w:pPr>
          </w:p>
        </w:tc>
        <w:tc>
          <w:tcPr>
            <w:tcW w:w="2280" w:type="dxa"/>
          </w:tcPr>
          <w:p w14:paraId="3CCCA323" w14:textId="77777777" w:rsidR="007E5E48" w:rsidRPr="0032168A" w:rsidRDefault="007E5E48" w:rsidP="009A6D2B">
            <w:pPr>
              <w:rPr>
                <w:sz w:val="20"/>
                <w:szCs w:val="20"/>
              </w:rPr>
            </w:pPr>
            <w:r w:rsidRPr="0032168A">
              <w:rPr>
                <w:sz w:val="20"/>
                <w:szCs w:val="20"/>
              </w:rPr>
              <w:t>-Çocuk Hemşireliğinin Felsefi, Rol ve İşlevleri</w:t>
            </w:r>
          </w:p>
          <w:p w14:paraId="119B539A" w14:textId="4F38BB54" w:rsidR="007E5E48" w:rsidRPr="0032168A" w:rsidRDefault="6E2B3DD9" w:rsidP="009A6D2B">
            <w:pPr>
              <w:rPr>
                <w:sz w:val="20"/>
                <w:szCs w:val="20"/>
              </w:rPr>
            </w:pPr>
            <w:r w:rsidRPr="6E2B3DD9">
              <w:rPr>
                <w:sz w:val="20"/>
                <w:szCs w:val="20"/>
              </w:rPr>
              <w:t xml:space="preserve">-Dünya’da ve Türkiye’de Çocuğun Durumu ve Çocuk Hakları </w:t>
            </w:r>
          </w:p>
          <w:p w14:paraId="0EE30547" w14:textId="77777777" w:rsidR="007E5E48" w:rsidRPr="0032168A" w:rsidRDefault="007E5E48" w:rsidP="009A6D2B">
            <w:pPr>
              <w:rPr>
                <w:sz w:val="20"/>
                <w:szCs w:val="20"/>
              </w:rPr>
            </w:pPr>
            <w:r w:rsidRPr="0032168A">
              <w:rPr>
                <w:sz w:val="20"/>
                <w:szCs w:val="20"/>
              </w:rPr>
              <w:t>-Çocuklarda büyüme-gelişme</w:t>
            </w:r>
          </w:p>
          <w:p w14:paraId="364E2F76" w14:textId="77777777" w:rsidR="007E5E48" w:rsidRPr="0032168A" w:rsidRDefault="007E5E48" w:rsidP="009A6D2B">
            <w:pPr>
              <w:rPr>
                <w:sz w:val="20"/>
                <w:szCs w:val="20"/>
              </w:rPr>
            </w:pPr>
            <w:r w:rsidRPr="0032168A">
              <w:rPr>
                <w:sz w:val="20"/>
                <w:szCs w:val="20"/>
              </w:rPr>
              <w:t>- Öykü Alma ve Fizik Muayene</w:t>
            </w:r>
          </w:p>
          <w:p w14:paraId="707FA452" w14:textId="77777777" w:rsidR="007E5E48" w:rsidRPr="0032168A" w:rsidRDefault="007E5E48" w:rsidP="009A6D2B">
            <w:pPr>
              <w:rPr>
                <w:sz w:val="20"/>
                <w:szCs w:val="20"/>
              </w:rPr>
            </w:pPr>
          </w:p>
        </w:tc>
        <w:tc>
          <w:tcPr>
            <w:tcW w:w="1941" w:type="dxa"/>
            <w:tcBorders>
              <w:top w:val="single" w:sz="4" w:space="0" w:color="auto"/>
              <w:left w:val="single" w:sz="4" w:space="0" w:color="auto"/>
              <w:bottom w:val="single" w:sz="4" w:space="0" w:color="auto"/>
              <w:right w:val="single" w:sz="4" w:space="0" w:color="auto"/>
            </w:tcBorders>
          </w:tcPr>
          <w:p w14:paraId="6BCFD18D" w14:textId="77777777" w:rsidR="007E5E48" w:rsidRPr="0032168A" w:rsidRDefault="007E5E48" w:rsidP="009A6D2B">
            <w:pPr>
              <w:rPr>
                <w:sz w:val="20"/>
                <w:szCs w:val="20"/>
              </w:rPr>
            </w:pPr>
            <w:r w:rsidRPr="0032168A">
              <w:rPr>
                <w:sz w:val="20"/>
                <w:szCs w:val="20"/>
              </w:rPr>
              <w:t>Prof. Dr. Murat Bektaş</w:t>
            </w:r>
          </w:p>
          <w:p w14:paraId="1EA7007E" w14:textId="77777777" w:rsidR="007E5E48" w:rsidRPr="0032168A" w:rsidRDefault="007E5E48" w:rsidP="009A6D2B">
            <w:pPr>
              <w:rPr>
                <w:sz w:val="20"/>
                <w:szCs w:val="20"/>
              </w:rPr>
            </w:pPr>
            <w:r w:rsidRPr="0032168A">
              <w:rPr>
                <w:sz w:val="20"/>
                <w:szCs w:val="20"/>
              </w:rPr>
              <w:t>Dr. Öğr. Üyesi Emine Zahide Özdemir</w:t>
            </w:r>
          </w:p>
          <w:p w14:paraId="07CA9567" w14:textId="77777777" w:rsidR="007E5E48" w:rsidRPr="0032168A" w:rsidRDefault="007E5E48" w:rsidP="009A6D2B">
            <w:pPr>
              <w:rPr>
                <w:sz w:val="20"/>
                <w:szCs w:val="20"/>
              </w:rPr>
            </w:pPr>
          </w:p>
        </w:tc>
        <w:tc>
          <w:tcPr>
            <w:tcW w:w="4215" w:type="dxa"/>
          </w:tcPr>
          <w:p w14:paraId="01D249AB" w14:textId="77777777" w:rsidR="007E5E48" w:rsidRPr="0032168A" w:rsidRDefault="007E5E48" w:rsidP="009A6D2B">
            <w:pPr>
              <w:jc w:val="center"/>
              <w:rPr>
                <w:sz w:val="20"/>
                <w:szCs w:val="20"/>
              </w:rPr>
            </w:pPr>
            <w:r w:rsidRPr="0032168A">
              <w:rPr>
                <w:sz w:val="20"/>
                <w:szCs w:val="20"/>
              </w:rPr>
              <w:t xml:space="preserve">Sunum, tartışma, soru-cevap, aktif öğrenme yöntemi/ karekod/ kahoot /video gösterimi                       </w:t>
            </w:r>
          </w:p>
        </w:tc>
      </w:tr>
      <w:tr w:rsidR="007E5E48" w:rsidRPr="0032168A" w14:paraId="572C73B3" w14:textId="77777777" w:rsidTr="4418407F">
        <w:tblPrEx>
          <w:tblLook w:val="01E0" w:firstRow="1" w:lastRow="1" w:firstColumn="1" w:lastColumn="1" w:noHBand="0" w:noVBand="0"/>
        </w:tblPrEx>
        <w:trPr>
          <w:trHeight w:val="1304"/>
        </w:trPr>
        <w:tc>
          <w:tcPr>
            <w:tcW w:w="914" w:type="dxa"/>
          </w:tcPr>
          <w:p w14:paraId="4C14C642" w14:textId="77777777" w:rsidR="007E5E48" w:rsidRPr="0032168A" w:rsidRDefault="007E5E48" w:rsidP="009A6D2B">
            <w:pPr>
              <w:rPr>
                <w:b/>
                <w:sz w:val="20"/>
                <w:szCs w:val="20"/>
              </w:rPr>
            </w:pPr>
            <w:r w:rsidRPr="0032168A">
              <w:rPr>
                <w:b/>
                <w:sz w:val="20"/>
                <w:szCs w:val="20"/>
              </w:rPr>
              <w:t>2. Hafta</w:t>
            </w:r>
          </w:p>
          <w:p w14:paraId="5406ADC3" w14:textId="77777777" w:rsidR="007E5E48" w:rsidRPr="0032168A" w:rsidRDefault="007E5E48" w:rsidP="009A6D2B">
            <w:pPr>
              <w:rPr>
                <w:b/>
                <w:sz w:val="20"/>
                <w:szCs w:val="20"/>
              </w:rPr>
            </w:pPr>
          </w:p>
        </w:tc>
        <w:tc>
          <w:tcPr>
            <w:tcW w:w="2280" w:type="dxa"/>
          </w:tcPr>
          <w:p w14:paraId="1F44FF3D" w14:textId="77777777" w:rsidR="007E5E48" w:rsidRPr="0032168A" w:rsidRDefault="007E5E48" w:rsidP="009A6D2B">
            <w:pPr>
              <w:rPr>
                <w:sz w:val="20"/>
                <w:szCs w:val="20"/>
              </w:rPr>
            </w:pPr>
            <w:r w:rsidRPr="0032168A">
              <w:rPr>
                <w:sz w:val="20"/>
                <w:szCs w:val="20"/>
              </w:rPr>
              <w:t>- Pediatride ilaç uygulamaları ve hemşirenin sorumlulukları</w:t>
            </w:r>
          </w:p>
          <w:p w14:paraId="35008221" w14:textId="0D1A9D55" w:rsidR="007E5E48" w:rsidRPr="0032168A" w:rsidRDefault="6E2B3DD9" w:rsidP="009A6D2B">
            <w:pPr>
              <w:rPr>
                <w:sz w:val="20"/>
                <w:szCs w:val="20"/>
                <w:highlight w:val="yellow"/>
              </w:rPr>
            </w:pPr>
            <w:r w:rsidRPr="6E2B3DD9">
              <w:rPr>
                <w:sz w:val="20"/>
                <w:szCs w:val="20"/>
              </w:rPr>
              <w:t>-Hastaneye yatma ve Çocuklarla İletişim</w:t>
            </w:r>
          </w:p>
          <w:p w14:paraId="6F8D03F4" w14:textId="77777777" w:rsidR="007E5E48" w:rsidRPr="0032168A" w:rsidRDefault="007E5E48" w:rsidP="009A6D2B">
            <w:pPr>
              <w:rPr>
                <w:sz w:val="20"/>
                <w:szCs w:val="20"/>
              </w:rPr>
            </w:pPr>
          </w:p>
        </w:tc>
        <w:tc>
          <w:tcPr>
            <w:tcW w:w="1941" w:type="dxa"/>
            <w:tcBorders>
              <w:top w:val="single" w:sz="4" w:space="0" w:color="auto"/>
              <w:left w:val="single" w:sz="4" w:space="0" w:color="auto"/>
              <w:bottom w:val="single" w:sz="4" w:space="0" w:color="auto"/>
              <w:right w:val="single" w:sz="4" w:space="0" w:color="auto"/>
            </w:tcBorders>
          </w:tcPr>
          <w:p w14:paraId="0FDD8AED" w14:textId="77777777" w:rsidR="007E5E48" w:rsidRPr="0032168A" w:rsidRDefault="007E5E48" w:rsidP="009A6D2B">
            <w:pPr>
              <w:rPr>
                <w:sz w:val="20"/>
                <w:szCs w:val="20"/>
              </w:rPr>
            </w:pPr>
            <w:r w:rsidRPr="0032168A">
              <w:rPr>
                <w:sz w:val="20"/>
                <w:szCs w:val="20"/>
              </w:rPr>
              <w:t>Doç. Dr. Gülçin Özalp Gerçeker</w:t>
            </w:r>
          </w:p>
          <w:p w14:paraId="41274D23" w14:textId="77777777" w:rsidR="007E5E48" w:rsidRPr="0032168A" w:rsidRDefault="007E5E48" w:rsidP="009A6D2B">
            <w:pPr>
              <w:rPr>
                <w:sz w:val="20"/>
                <w:szCs w:val="20"/>
              </w:rPr>
            </w:pPr>
            <w:r w:rsidRPr="0032168A">
              <w:rPr>
                <w:sz w:val="20"/>
                <w:szCs w:val="20"/>
              </w:rPr>
              <w:t>Dr. Öğr. Üyesi Emine Zahide Özdemir</w:t>
            </w:r>
          </w:p>
          <w:p w14:paraId="1BC7038B" w14:textId="77777777" w:rsidR="007E5E48" w:rsidRPr="0032168A" w:rsidRDefault="007E5E48" w:rsidP="009A6D2B">
            <w:pPr>
              <w:rPr>
                <w:sz w:val="20"/>
                <w:szCs w:val="20"/>
              </w:rPr>
            </w:pPr>
          </w:p>
        </w:tc>
        <w:tc>
          <w:tcPr>
            <w:tcW w:w="4215" w:type="dxa"/>
          </w:tcPr>
          <w:p w14:paraId="3CDFBE71" w14:textId="77777777" w:rsidR="007E5E48" w:rsidRPr="0032168A" w:rsidRDefault="007E5E48" w:rsidP="009A6D2B">
            <w:pPr>
              <w:rPr>
                <w:sz w:val="20"/>
                <w:szCs w:val="20"/>
              </w:rPr>
            </w:pPr>
            <w:r w:rsidRPr="0032168A">
              <w:rPr>
                <w:sz w:val="20"/>
                <w:szCs w:val="20"/>
              </w:rPr>
              <w:t>İletişim laboratuvarı (öğrencilerle senaryo bazlı örnekler üzerinde çocukla iletişimi deneyimle, uygun ve uygun olmayan iletişim tekniklerini deneyimleme, soru-cevap)</w:t>
            </w:r>
          </w:p>
          <w:p w14:paraId="6E99D1CF" w14:textId="77777777" w:rsidR="007E5E48" w:rsidRPr="0032168A" w:rsidRDefault="007E5E48" w:rsidP="009A6D2B">
            <w:pPr>
              <w:rPr>
                <w:sz w:val="20"/>
                <w:szCs w:val="20"/>
              </w:rPr>
            </w:pPr>
            <w:r w:rsidRPr="0032168A">
              <w:rPr>
                <w:sz w:val="20"/>
                <w:szCs w:val="20"/>
              </w:rPr>
              <w:t>Pediatrik Mesleksel Beceri Laboratuvarı (paranteral ve parenteral olmayan ilaç uygulamaları)</w:t>
            </w:r>
          </w:p>
          <w:p w14:paraId="1E12ED75" w14:textId="77777777" w:rsidR="007E5E48" w:rsidRPr="0032168A" w:rsidRDefault="007E5E48" w:rsidP="009A6D2B">
            <w:pPr>
              <w:jc w:val="center"/>
              <w:rPr>
                <w:sz w:val="20"/>
                <w:szCs w:val="20"/>
              </w:rPr>
            </w:pPr>
          </w:p>
        </w:tc>
      </w:tr>
      <w:tr w:rsidR="007E5E48" w:rsidRPr="0032168A" w14:paraId="52EA739D" w14:textId="77777777" w:rsidTr="4418407F">
        <w:tblPrEx>
          <w:tblLook w:val="01E0" w:firstRow="1" w:lastRow="1" w:firstColumn="1" w:lastColumn="1" w:noHBand="0" w:noVBand="0"/>
        </w:tblPrEx>
        <w:trPr>
          <w:trHeight w:val="1729"/>
        </w:trPr>
        <w:tc>
          <w:tcPr>
            <w:tcW w:w="914" w:type="dxa"/>
          </w:tcPr>
          <w:p w14:paraId="5F5F7DD5" w14:textId="77777777" w:rsidR="007E5E48" w:rsidRPr="0032168A" w:rsidRDefault="007E5E48" w:rsidP="009A6D2B">
            <w:pPr>
              <w:rPr>
                <w:b/>
                <w:sz w:val="20"/>
                <w:szCs w:val="20"/>
              </w:rPr>
            </w:pPr>
            <w:r w:rsidRPr="0032168A">
              <w:rPr>
                <w:b/>
                <w:sz w:val="20"/>
                <w:szCs w:val="20"/>
              </w:rPr>
              <w:t>3. Hafta</w:t>
            </w:r>
          </w:p>
          <w:p w14:paraId="6D6B2C1E" w14:textId="77777777" w:rsidR="007E5E48" w:rsidRPr="0032168A" w:rsidRDefault="007E5E48" w:rsidP="009A6D2B">
            <w:pPr>
              <w:rPr>
                <w:b/>
                <w:sz w:val="20"/>
                <w:szCs w:val="20"/>
              </w:rPr>
            </w:pPr>
          </w:p>
        </w:tc>
        <w:tc>
          <w:tcPr>
            <w:tcW w:w="2280" w:type="dxa"/>
          </w:tcPr>
          <w:p w14:paraId="43886FA3" w14:textId="77777777" w:rsidR="007E5E48" w:rsidRPr="0032168A" w:rsidRDefault="007E5E48" w:rsidP="009A6D2B">
            <w:pPr>
              <w:rPr>
                <w:sz w:val="20"/>
                <w:szCs w:val="20"/>
              </w:rPr>
            </w:pPr>
            <w:r w:rsidRPr="0032168A">
              <w:rPr>
                <w:sz w:val="20"/>
                <w:szCs w:val="20"/>
              </w:rPr>
              <w:t xml:space="preserve">- Çocuklarda sıvı-elektrolit/asit baz dengesi/dengesizlikleri ve hemşirelik bakımı </w:t>
            </w:r>
          </w:p>
          <w:p w14:paraId="642F9A0D" w14:textId="77777777" w:rsidR="007E5E48" w:rsidRPr="0032168A" w:rsidRDefault="007E5E48" w:rsidP="009A6D2B">
            <w:pPr>
              <w:rPr>
                <w:sz w:val="20"/>
                <w:szCs w:val="20"/>
              </w:rPr>
            </w:pPr>
          </w:p>
        </w:tc>
        <w:tc>
          <w:tcPr>
            <w:tcW w:w="1941" w:type="dxa"/>
            <w:tcBorders>
              <w:top w:val="single" w:sz="4" w:space="0" w:color="auto"/>
              <w:left w:val="single" w:sz="4" w:space="0" w:color="auto"/>
              <w:bottom w:val="single" w:sz="4" w:space="0" w:color="auto"/>
              <w:right w:val="single" w:sz="4" w:space="0" w:color="auto"/>
            </w:tcBorders>
          </w:tcPr>
          <w:p w14:paraId="1135DCC3" w14:textId="77777777" w:rsidR="007E5E48" w:rsidRPr="0032168A" w:rsidRDefault="007E5E48" w:rsidP="009A6D2B">
            <w:pPr>
              <w:rPr>
                <w:sz w:val="20"/>
                <w:szCs w:val="20"/>
              </w:rPr>
            </w:pPr>
            <w:r w:rsidRPr="0032168A">
              <w:rPr>
                <w:sz w:val="20"/>
                <w:szCs w:val="20"/>
              </w:rPr>
              <w:t>Doç. Dr. Gülçin Özalp Gerçeker</w:t>
            </w:r>
          </w:p>
          <w:p w14:paraId="5A62D7DD" w14:textId="77777777" w:rsidR="007E5E48" w:rsidRPr="0032168A" w:rsidRDefault="007E5E48" w:rsidP="009A6D2B">
            <w:pPr>
              <w:rPr>
                <w:sz w:val="20"/>
                <w:szCs w:val="20"/>
              </w:rPr>
            </w:pPr>
            <w:r w:rsidRPr="0032168A">
              <w:rPr>
                <w:sz w:val="20"/>
                <w:szCs w:val="20"/>
              </w:rPr>
              <w:t>Dr. Öğr. Üyesi Emine Zahide Özdemir</w:t>
            </w:r>
          </w:p>
          <w:p w14:paraId="1D002DE0" w14:textId="77777777" w:rsidR="007E5E48" w:rsidRPr="0032168A" w:rsidRDefault="007E5E48" w:rsidP="009A6D2B">
            <w:pPr>
              <w:rPr>
                <w:sz w:val="20"/>
                <w:szCs w:val="20"/>
              </w:rPr>
            </w:pPr>
          </w:p>
        </w:tc>
        <w:tc>
          <w:tcPr>
            <w:tcW w:w="4215" w:type="dxa"/>
          </w:tcPr>
          <w:p w14:paraId="2AECB621" w14:textId="77777777" w:rsidR="007E5E48" w:rsidRPr="0032168A" w:rsidRDefault="007E5E48" w:rsidP="009A6D2B">
            <w:pPr>
              <w:rPr>
                <w:sz w:val="20"/>
                <w:szCs w:val="20"/>
              </w:rPr>
            </w:pPr>
            <w:r w:rsidRPr="0032168A">
              <w:rPr>
                <w:sz w:val="20"/>
                <w:szCs w:val="20"/>
              </w:rPr>
              <w:t xml:space="preserve">Sunum, tartışma, soru-cevap, problem çözdürme                </w:t>
            </w:r>
          </w:p>
          <w:p w14:paraId="5613DBF7" w14:textId="77777777" w:rsidR="007E5E48" w:rsidRPr="0032168A" w:rsidRDefault="007E5E48" w:rsidP="009A6D2B">
            <w:pPr>
              <w:jc w:val="center"/>
              <w:rPr>
                <w:sz w:val="20"/>
                <w:szCs w:val="20"/>
              </w:rPr>
            </w:pPr>
            <w:r w:rsidRPr="0032168A">
              <w:rPr>
                <w:sz w:val="20"/>
                <w:szCs w:val="20"/>
              </w:rPr>
              <w:t xml:space="preserve">Aktif öğrenme yöntemi/PICO, Sunum, tartışma, soru-cevap, vaka/olgu gösterimi, hemşirelik tanılarını tartışma,video gösterimi                                  </w:t>
            </w:r>
          </w:p>
        </w:tc>
      </w:tr>
      <w:tr w:rsidR="007E5E48" w:rsidRPr="0032168A" w14:paraId="1F871CA8" w14:textId="77777777" w:rsidTr="4418407F">
        <w:tblPrEx>
          <w:tblLook w:val="01E0" w:firstRow="1" w:lastRow="1" w:firstColumn="1" w:lastColumn="1" w:noHBand="0" w:noVBand="0"/>
        </w:tblPrEx>
        <w:trPr>
          <w:trHeight w:val="969"/>
        </w:trPr>
        <w:tc>
          <w:tcPr>
            <w:tcW w:w="914" w:type="dxa"/>
          </w:tcPr>
          <w:p w14:paraId="0762228F" w14:textId="77777777" w:rsidR="007E5E48" w:rsidRPr="0032168A" w:rsidRDefault="007E5E48" w:rsidP="009A6D2B">
            <w:pPr>
              <w:rPr>
                <w:b/>
                <w:sz w:val="20"/>
                <w:szCs w:val="20"/>
              </w:rPr>
            </w:pPr>
            <w:r w:rsidRPr="0032168A">
              <w:rPr>
                <w:b/>
                <w:sz w:val="20"/>
                <w:szCs w:val="20"/>
              </w:rPr>
              <w:t>4. Hafta</w:t>
            </w:r>
          </w:p>
        </w:tc>
        <w:tc>
          <w:tcPr>
            <w:tcW w:w="2280" w:type="dxa"/>
          </w:tcPr>
          <w:p w14:paraId="5AD4773A" w14:textId="77777777" w:rsidR="007E5E48" w:rsidRPr="0032168A" w:rsidRDefault="007E5E48" w:rsidP="009A6D2B">
            <w:pPr>
              <w:rPr>
                <w:sz w:val="20"/>
                <w:szCs w:val="20"/>
              </w:rPr>
            </w:pPr>
            <w:r w:rsidRPr="0032168A">
              <w:rPr>
                <w:sz w:val="20"/>
                <w:szCs w:val="20"/>
              </w:rPr>
              <w:t>Beslenme ve Beslenme Bozukluklarında Hemşirelik Bakım</w:t>
            </w:r>
          </w:p>
          <w:p w14:paraId="23EEDD84" w14:textId="77777777" w:rsidR="007E5E48" w:rsidRPr="0032168A" w:rsidRDefault="007E5E48" w:rsidP="009A6D2B">
            <w:pPr>
              <w:spacing w:line="276" w:lineRule="auto"/>
              <w:rPr>
                <w:sz w:val="20"/>
                <w:szCs w:val="20"/>
              </w:rPr>
            </w:pPr>
            <w:r w:rsidRPr="0032168A">
              <w:rPr>
                <w:sz w:val="20"/>
                <w:szCs w:val="20"/>
              </w:rPr>
              <w:t>-Çocuklarda Sindirim Sistemi Hastalıkları ve Hemşirelik Bakımı</w:t>
            </w:r>
          </w:p>
          <w:p w14:paraId="1DB4C495" w14:textId="77777777" w:rsidR="007E5E48" w:rsidRPr="0032168A" w:rsidRDefault="007E5E48" w:rsidP="009A6D2B">
            <w:pPr>
              <w:rPr>
                <w:sz w:val="20"/>
                <w:szCs w:val="20"/>
              </w:rPr>
            </w:pPr>
          </w:p>
        </w:tc>
        <w:tc>
          <w:tcPr>
            <w:tcW w:w="1941" w:type="dxa"/>
            <w:tcBorders>
              <w:top w:val="single" w:sz="4" w:space="0" w:color="auto"/>
              <w:left w:val="single" w:sz="4" w:space="0" w:color="auto"/>
              <w:bottom w:val="single" w:sz="4" w:space="0" w:color="auto"/>
              <w:right w:val="single" w:sz="4" w:space="0" w:color="auto"/>
            </w:tcBorders>
          </w:tcPr>
          <w:p w14:paraId="3AE64160" w14:textId="77777777" w:rsidR="007E5E48" w:rsidRPr="0032168A" w:rsidRDefault="007E5E48" w:rsidP="009A6D2B">
            <w:pPr>
              <w:rPr>
                <w:sz w:val="20"/>
                <w:szCs w:val="20"/>
              </w:rPr>
            </w:pPr>
            <w:r w:rsidRPr="0032168A">
              <w:rPr>
                <w:sz w:val="20"/>
                <w:szCs w:val="20"/>
              </w:rPr>
              <w:t>Doç. Dr. Gülçin Özalp Gerçeker</w:t>
            </w:r>
          </w:p>
          <w:p w14:paraId="2E66D106" w14:textId="77777777" w:rsidR="007E5E48" w:rsidRPr="0032168A" w:rsidRDefault="007E5E48" w:rsidP="009A6D2B">
            <w:pPr>
              <w:rPr>
                <w:sz w:val="20"/>
                <w:szCs w:val="20"/>
              </w:rPr>
            </w:pPr>
            <w:r w:rsidRPr="0032168A">
              <w:rPr>
                <w:sz w:val="20"/>
                <w:szCs w:val="20"/>
              </w:rPr>
              <w:t>Dr. Öğr. Üyesi Emine Zahide Özdemir</w:t>
            </w:r>
          </w:p>
          <w:p w14:paraId="396DA228" w14:textId="77777777" w:rsidR="007E5E48" w:rsidRPr="0032168A" w:rsidRDefault="007E5E48" w:rsidP="009A6D2B">
            <w:pPr>
              <w:rPr>
                <w:sz w:val="20"/>
                <w:szCs w:val="20"/>
              </w:rPr>
            </w:pPr>
          </w:p>
        </w:tc>
        <w:tc>
          <w:tcPr>
            <w:tcW w:w="4215" w:type="dxa"/>
          </w:tcPr>
          <w:p w14:paraId="3DF29D3E" w14:textId="77777777" w:rsidR="007E5E48" w:rsidRPr="0032168A" w:rsidRDefault="007E5E48" w:rsidP="009A6D2B">
            <w:pPr>
              <w:jc w:val="center"/>
              <w:rPr>
                <w:sz w:val="20"/>
                <w:szCs w:val="20"/>
              </w:rPr>
            </w:pPr>
            <w:r w:rsidRPr="0032168A">
              <w:rPr>
                <w:sz w:val="20"/>
                <w:szCs w:val="20"/>
              </w:rPr>
              <w:t xml:space="preserve">Sunum, tartışma, soru-cevap, problem çözdürme                </w:t>
            </w:r>
          </w:p>
        </w:tc>
      </w:tr>
      <w:tr w:rsidR="007E5E48" w:rsidRPr="0032168A" w14:paraId="29AABEA5" w14:textId="77777777" w:rsidTr="4418407F">
        <w:tblPrEx>
          <w:tblLook w:val="01E0" w:firstRow="1" w:lastRow="1" w:firstColumn="1" w:lastColumn="1" w:noHBand="0" w:noVBand="0"/>
        </w:tblPrEx>
        <w:trPr>
          <w:trHeight w:val="840"/>
        </w:trPr>
        <w:tc>
          <w:tcPr>
            <w:tcW w:w="914" w:type="dxa"/>
          </w:tcPr>
          <w:p w14:paraId="1D63174D" w14:textId="77777777" w:rsidR="007E5E48" w:rsidRPr="0032168A" w:rsidRDefault="007E5E48" w:rsidP="009A6D2B">
            <w:pPr>
              <w:rPr>
                <w:b/>
                <w:sz w:val="20"/>
                <w:szCs w:val="20"/>
              </w:rPr>
            </w:pPr>
            <w:r w:rsidRPr="0032168A">
              <w:rPr>
                <w:b/>
                <w:sz w:val="20"/>
                <w:szCs w:val="20"/>
              </w:rPr>
              <w:t>5. Hafta</w:t>
            </w:r>
          </w:p>
          <w:p w14:paraId="7D819646" w14:textId="77777777" w:rsidR="007E5E48" w:rsidRPr="0032168A" w:rsidRDefault="007E5E48" w:rsidP="009A6D2B">
            <w:pPr>
              <w:rPr>
                <w:b/>
                <w:sz w:val="20"/>
                <w:szCs w:val="20"/>
              </w:rPr>
            </w:pPr>
          </w:p>
        </w:tc>
        <w:tc>
          <w:tcPr>
            <w:tcW w:w="2280" w:type="dxa"/>
          </w:tcPr>
          <w:p w14:paraId="6F6EE932" w14:textId="77777777" w:rsidR="007E5E48" w:rsidRPr="0032168A" w:rsidRDefault="007E5E48" w:rsidP="009A6D2B">
            <w:pPr>
              <w:spacing w:line="276" w:lineRule="auto"/>
              <w:rPr>
                <w:sz w:val="20"/>
                <w:szCs w:val="20"/>
              </w:rPr>
            </w:pPr>
            <w:r w:rsidRPr="0032168A">
              <w:rPr>
                <w:sz w:val="20"/>
                <w:szCs w:val="20"/>
              </w:rPr>
              <w:t>-Kardiyo-vasküler Sistem Sorunu/Problemi Olan Çocuk ve Hemşirelik Bakımı</w:t>
            </w:r>
          </w:p>
        </w:tc>
        <w:tc>
          <w:tcPr>
            <w:tcW w:w="1941" w:type="dxa"/>
          </w:tcPr>
          <w:p w14:paraId="0CF5276A" w14:textId="77777777" w:rsidR="007E5E48" w:rsidRPr="0032168A" w:rsidRDefault="007E5E48" w:rsidP="009A6D2B">
            <w:pPr>
              <w:rPr>
                <w:sz w:val="20"/>
                <w:szCs w:val="20"/>
              </w:rPr>
            </w:pPr>
            <w:r w:rsidRPr="0032168A">
              <w:rPr>
                <w:sz w:val="20"/>
                <w:szCs w:val="20"/>
              </w:rPr>
              <w:t xml:space="preserve">Prof. Dr. Murat Bektaş </w:t>
            </w:r>
          </w:p>
          <w:p w14:paraId="33F5D7EA" w14:textId="77777777" w:rsidR="007E5E48" w:rsidRPr="0032168A" w:rsidRDefault="007E5E48" w:rsidP="009A6D2B">
            <w:pPr>
              <w:rPr>
                <w:sz w:val="20"/>
                <w:szCs w:val="20"/>
              </w:rPr>
            </w:pPr>
            <w:r w:rsidRPr="0032168A">
              <w:rPr>
                <w:sz w:val="20"/>
                <w:szCs w:val="20"/>
              </w:rPr>
              <w:t>Dr. Öğr. Üyesi Emine Zahide Özdemir</w:t>
            </w:r>
          </w:p>
          <w:p w14:paraId="7968EDA4" w14:textId="77777777" w:rsidR="007E5E48" w:rsidRPr="0032168A" w:rsidRDefault="007E5E48" w:rsidP="009A6D2B">
            <w:pPr>
              <w:rPr>
                <w:sz w:val="20"/>
                <w:szCs w:val="20"/>
              </w:rPr>
            </w:pPr>
          </w:p>
        </w:tc>
        <w:tc>
          <w:tcPr>
            <w:tcW w:w="4215" w:type="dxa"/>
          </w:tcPr>
          <w:p w14:paraId="4971B147" w14:textId="77777777" w:rsidR="007E5E48" w:rsidRPr="0032168A" w:rsidRDefault="007E5E48" w:rsidP="009A6D2B">
            <w:pPr>
              <w:rPr>
                <w:sz w:val="20"/>
                <w:szCs w:val="20"/>
              </w:rPr>
            </w:pPr>
            <w:r w:rsidRPr="0032168A">
              <w:rPr>
                <w:sz w:val="20"/>
                <w:szCs w:val="20"/>
              </w:rPr>
              <w:t xml:space="preserve">Sunum, tartışma, soru-cevap   /video gösterimi    </w:t>
            </w:r>
          </w:p>
        </w:tc>
      </w:tr>
      <w:tr w:rsidR="007E5E48" w:rsidRPr="0032168A" w14:paraId="3432F379" w14:textId="77777777" w:rsidTr="4418407F">
        <w:tblPrEx>
          <w:tblLook w:val="01E0" w:firstRow="1" w:lastRow="1" w:firstColumn="1" w:lastColumn="1" w:noHBand="0" w:noVBand="0"/>
        </w:tblPrEx>
        <w:trPr>
          <w:trHeight w:val="1258"/>
        </w:trPr>
        <w:tc>
          <w:tcPr>
            <w:tcW w:w="914" w:type="dxa"/>
          </w:tcPr>
          <w:p w14:paraId="16608F38" w14:textId="77777777" w:rsidR="007E5E48" w:rsidRPr="0032168A" w:rsidRDefault="007E5E48" w:rsidP="009A6D2B">
            <w:pPr>
              <w:rPr>
                <w:b/>
                <w:sz w:val="20"/>
                <w:szCs w:val="20"/>
              </w:rPr>
            </w:pPr>
            <w:r w:rsidRPr="0032168A">
              <w:rPr>
                <w:b/>
                <w:sz w:val="20"/>
                <w:szCs w:val="20"/>
              </w:rPr>
              <w:t>6. Hafta</w:t>
            </w:r>
          </w:p>
          <w:p w14:paraId="11631191" w14:textId="77777777" w:rsidR="007E5E48" w:rsidRPr="0032168A" w:rsidRDefault="007E5E48" w:rsidP="009A6D2B">
            <w:pPr>
              <w:rPr>
                <w:b/>
                <w:sz w:val="20"/>
                <w:szCs w:val="20"/>
              </w:rPr>
            </w:pPr>
          </w:p>
        </w:tc>
        <w:tc>
          <w:tcPr>
            <w:tcW w:w="2280" w:type="dxa"/>
          </w:tcPr>
          <w:p w14:paraId="20A5A053" w14:textId="77777777" w:rsidR="007E5E48" w:rsidRPr="0032168A" w:rsidRDefault="007E5E48" w:rsidP="009A6D2B">
            <w:pPr>
              <w:rPr>
                <w:sz w:val="20"/>
                <w:szCs w:val="20"/>
              </w:rPr>
            </w:pPr>
            <w:r w:rsidRPr="0032168A">
              <w:rPr>
                <w:sz w:val="20"/>
                <w:szCs w:val="20"/>
              </w:rPr>
              <w:t>-Çocuklarda Solunum Sistemi Hastalıkları ve Hemşirelik Bakımı</w:t>
            </w:r>
          </w:p>
          <w:p w14:paraId="0D044FEB" w14:textId="77777777" w:rsidR="007E5E48" w:rsidRPr="0032168A" w:rsidRDefault="007E5E48" w:rsidP="009A6D2B">
            <w:pPr>
              <w:rPr>
                <w:sz w:val="20"/>
                <w:szCs w:val="20"/>
              </w:rPr>
            </w:pPr>
          </w:p>
        </w:tc>
        <w:tc>
          <w:tcPr>
            <w:tcW w:w="1941" w:type="dxa"/>
          </w:tcPr>
          <w:p w14:paraId="797AB3F3" w14:textId="77777777" w:rsidR="007E5E48" w:rsidRPr="0032168A" w:rsidRDefault="007E5E48" w:rsidP="009A6D2B">
            <w:pPr>
              <w:rPr>
                <w:sz w:val="20"/>
                <w:szCs w:val="20"/>
              </w:rPr>
            </w:pPr>
            <w:r w:rsidRPr="0032168A">
              <w:rPr>
                <w:sz w:val="20"/>
                <w:szCs w:val="20"/>
              </w:rPr>
              <w:t>Doç. Dr. Gülçin Özalp Gerçeker</w:t>
            </w:r>
          </w:p>
          <w:p w14:paraId="7356595A" w14:textId="77777777" w:rsidR="007E5E48" w:rsidRPr="0032168A" w:rsidRDefault="007E5E48" w:rsidP="009A6D2B">
            <w:pPr>
              <w:rPr>
                <w:sz w:val="20"/>
                <w:szCs w:val="20"/>
              </w:rPr>
            </w:pPr>
            <w:r w:rsidRPr="0032168A">
              <w:rPr>
                <w:sz w:val="20"/>
                <w:szCs w:val="20"/>
              </w:rPr>
              <w:t>Dr. Öğr. Üyesi Emine Zahide Özdemir</w:t>
            </w:r>
          </w:p>
          <w:p w14:paraId="52AEB713" w14:textId="77777777" w:rsidR="007E5E48" w:rsidRPr="0032168A" w:rsidRDefault="007E5E48" w:rsidP="009A6D2B">
            <w:pPr>
              <w:rPr>
                <w:sz w:val="20"/>
                <w:szCs w:val="20"/>
              </w:rPr>
            </w:pPr>
          </w:p>
        </w:tc>
        <w:tc>
          <w:tcPr>
            <w:tcW w:w="4215" w:type="dxa"/>
          </w:tcPr>
          <w:p w14:paraId="13B2249A" w14:textId="77777777" w:rsidR="007E5E48" w:rsidRPr="0032168A" w:rsidRDefault="007E5E48" w:rsidP="009A6D2B">
            <w:pPr>
              <w:rPr>
                <w:sz w:val="20"/>
                <w:szCs w:val="20"/>
              </w:rPr>
            </w:pPr>
            <w:r w:rsidRPr="0032168A">
              <w:rPr>
                <w:sz w:val="20"/>
                <w:szCs w:val="20"/>
              </w:rPr>
              <w:t xml:space="preserve">Sunum, tartışma, soru-cevap, video gösterimi, vaka/olgu gösterimi, hemşirelik tanılarını tartışma                               </w:t>
            </w:r>
          </w:p>
        </w:tc>
      </w:tr>
      <w:tr w:rsidR="007E5E48" w:rsidRPr="0032168A" w14:paraId="26E14000" w14:textId="77777777" w:rsidTr="4418407F">
        <w:tblPrEx>
          <w:tblLook w:val="01E0" w:firstRow="1" w:lastRow="1" w:firstColumn="1" w:lastColumn="1" w:noHBand="0" w:noVBand="0"/>
        </w:tblPrEx>
        <w:trPr>
          <w:trHeight w:val="1235"/>
        </w:trPr>
        <w:tc>
          <w:tcPr>
            <w:tcW w:w="914" w:type="dxa"/>
          </w:tcPr>
          <w:p w14:paraId="21B34665" w14:textId="77777777" w:rsidR="007E5E48" w:rsidRPr="0032168A" w:rsidRDefault="007E5E48" w:rsidP="009A6D2B">
            <w:pPr>
              <w:rPr>
                <w:b/>
                <w:sz w:val="20"/>
                <w:szCs w:val="20"/>
              </w:rPr>
            </w:pPr>
            <w:r w:rsidRPr="0032168A">
              <w:rPr>
                <w:b/>
                <w:sz w:val="20"/>
                <w:szCs w:val="20"/>
              </w:rPr>
              <w:t>7. Hafta</w:t>
            </w:r>
          </w:p>
          <w:p w14:paraId="75A05792" w14:textId="77777777" w:rsidR="007E5E48" w:rsidRPr="0032168A" w:rsidRDefault="007E5E48" w:rsidP="009A6D2B">
            <w:pPr>
              <w:rPr>
                <w:b/>
                <w:sz w:val="20"/>
                <w:szCs w:val="20"/>
              </w:rPr>
            </w:pPr>
          </w:p>
        </w:tc>
        <w:tc>
          <w:tcPr>
            <w:tcW w:w="2280" w:type="dxa"/>
          </w:tcPr>
          <w:p w14:paraId="234C75CD" w14:textId="77777777" w:rsidR="007E5E48" w:rsidRPr="0032168A" w:rsidRDefault="007E5E48" w:rsidP="009A6D2B">
            <w:pPr>
              <w:rPr>
                <w:sz w:val="20"/>
                <w:szCs w:val="20"/>
              </w:rPr>
            </w:pPr>
            <w:r w:rsidRPr="0032168A">
              <w:rPr>
                <w:sz w:val="20"/>
                <w:szCs w:val="20"/>
              </w:rPr>
              <w:t>Endokrin sistem sorunu/hastalığı olan çocuk ve hemşirelik bakımı</w:t>
            </w:r>
          </w:p>
        </w:tc>
        <w:tc>
          <w:tcPr>
            <w:tcW w:w="1941" w:type="dxa"/>
          </w:tcPr>
          <w:p w14:paraId="474FF364" w14:textId="77777777" w:rsidR="007E5E48" w:rsidRPr="0032168A" w:rsidRDefault="007E5E48" w:rsidP="009A6D2B">
            <w:pPr>
              <w:rPr>
                <w:sz w:val="20"/>
                <w:szCs w:val="20"/>
              </w:rPr>
            </w:pPr>
            <w:r w:rsidRPr="0032168A">
              <w:rPr>
                <w:sz w:val="20"/>
                <w:szCs w:val="20"/>
              </w:rPr>
              <w:t xml:space="preserve">Prof. Dr. Murat Bektaş </w:t>
            </w:r>
          </w:p>
          <w:p w14:paraId="61392CD3" w14:textId="77777777" w:rsidR="007E5E48" w:rsidRPr="0032168A" w:rsidRDefault="007E5E48" w:rsidP="009A6D2B">
            <w:pPr>
              <w:rPr>
                <w:sz w:val="20"/>
                <w:szCs w:val="20"/>
              </w:rPr>
            </w:pPr>
            <w:r w:rsidRPr="0032168A">
              <w:rPr>
                <w:sz w:val="20"/>
                <w:szCs w:val="20"/>
              </w:rPr>
              <w:t>Dr. Öğr. Üyesi Emine Zahide Özdemir</w:t>
            </w:r>
          </w:p>
          <w:p w14:paraId="69799143" w14:textId="77777777" w:rsidR="007E5E48" w:rsidRPr="0032168A" w:rsidRDefault="007E5E48" w:rsidP="009A6D2B">
            <w:pPr>
              <w:rPr>
                <w:sz w:val="20"/>
                <w:szCs w:val="20"/>
              </w:rPr>
            </w:pPr>
          </w:p>
          <w:p w14:paraId="77C6A5C8" w14:textId="77777777" w:rsidR="007E5E48" w:rsidRPr="0032168A" w:rsidRDefault="007E5E48" w:rsidP="009A6D2B">
            <w:pPr>
              <w:rPr>
                <w:sz w:val="20"/>
                <w:szCs w:val="20"/>
              </w:rPr>
            </w:pPr>
          </w:p>
        </w:tc>
        <w:tc>
          <w:tcPr>
            <w:tcW w:w="4215" w:type="dxa"/>
          </w:tcPr>
          <w:p w14:paraId="1AD2DFD2" w14:textId="77777777" w:rsidR="007E5E48" w:rsidRPr="0032168A" w:rsidRDefault="007E5E48" w:rsidP="009A6D2B">
            <w:pPr>
              <w:rPr>
                <w:sz w:val="20"/>
                <w:szCs w:val="20"/>
              </w:rPr>
            </w:pPr>
            <w:r w:rsidRPr="0032168A">
              <w:rPr>
                <w:sz w:val="20"/>
                <w:szCs w:val="20"/>
              </w:rPr>
              <w:t xml:space="preserve">Sunum, tartışma, soru-cevap, video gösterimi, vaka/olgu gösterimi, hemşirelik tanılarını tartışma                               </w:t>
            </w:r>
          </w:p>
        </w:tc>
      </w:tr>
      <w:tr w:rsidR="007E5E48" w:rsidRPr="0032168A" w14:paraId="42B90357" w14:textId="77777777" w:rsidTr="4418407F">
        <w:tblPrEx>
          <w:tblLook w:val="01E0" w:firstRow="1" w:lastRow="1" w:firstColumn="1" w:lastColumn="1" w:noHBand="0" w:noVBand="0"/>
        </w:tblPrEx>
        <w:trPr>
          <w:trHeight w:val="70"/>
        </w:trPr>
        <w:tc>
          <w:tcPr>
            <w:tcW w:w="914" w:type="dxa"/>
          </w:tcPr>
          <w:p w14:paraId="2A610922" w14:textId="77777777" w:rsidR="007E5E48" w:rsidRPr="0032168A" w:rsidRDefault="007E5E48" w:rsidP="009A6D2B">
            <w:pPr>
              <w:rPr>
                <w:b/>
                <w:sz w:val="20"/>
                <w:szCs w:val="20"/>
              </w:rPr>
            </w:pPr>
            <w:r w:rsidRPr="0032168A">
              <w:rPr>
                <w:b/>
                <w:sz w:val="20"/>
                <w:szCs w:val="20"/>
              </w:rPr>
              <w:t>8. Hafta</w:t>
            </w:r>
          </w:p>
        </w:tc>
        <w:tc>
          <w:tcPr>
            <w:tcW w:w="2280" w:type="dxa"/>
          </w:tcPr>
          <w:p w14:paraId="67A81B9D" w14:textId="77777777" w:rsidR="007E5E48" w:rsidRPr="0032168A" w:rsidRDefault="007E5E48" w:rsidP="009A6D2B">
            <w:pPr>
              <w:rPr>
                <w:b/>
                <w:bCs/>
                <w:sz w:val="20"/>
                <w:szCs w:val="20"/>
              </w:rPr>
            </w:pPr>
            <w:r w:rsidRPr="0032168A">
              <w:rPr>
                <w:sz w:val="20"/>
                <w:szCs w:val="20"/>
              </w:rPr>
              <w:t>Yenidoğan Hastalıkları ve Hemşirelik Bakımı</w:t>
            </w:r>
          </w:p>
        </w:tc>
        <w:tc>
          <w:tcPr>
            <w:tcW w:w="1941" w:type="dxa"/>
          </w:tcPr>
          <w:p w14:paraId="37385411" w14:textId="77777777" w:rsidR="007E5E48" w:rsidRPr="0032168A" w:rsidRDefault="007E5E48" w:rsidP="009A6D2B">
            <w:pPr>
              <w:rPr>
                <w:sz w:val="20"/>
                <w:szCs w:val="20"/>
              </w:rPr>
            </w:pPr>
            <w:r w:rsidRPr="0032168A">
              <w:rPr>
                <w:sz w:val="20"/>
                <w:szCs w:val="20"/>
              </w:rPr>
              <w:t xml:space="preserve">Prof. Dr. Murat Bektaş </w:t>
            </w:r>
          </w:p>
          <w:p w14:paraId="06FDD796" w14:textId="77777777" w:rsidR="007E5E48" w:rsidRPr="0032168A" w:rsidRDefault="007E5E48" w:rsidP="009A6D2B">
            <w:pPr>
              <w:rPr>
                <w:sz w:val="20"/>
                <w:szCs w:val="20"/>
              </w:rPr>
            </w:pPr>
            <w:r w:rsidRPr="0032168A">
              <w:rPr>
                <w:sz w:val="20"/>
                <w:szCs w:val="20"/>
              </w:rPr>
              <w:t>Araş. Gör. Dr. Yasemin Selekoğlu ok</w:t>
            </w:r>
          </w:p>
          <w:p w14:paraId="53444CF0" w14:textId="77777777" w:rsidR="007E5E48" w:rsidRPr="0032168A" w:rsidRDefault="007E5E48" w:rsidP="009A6D2B">
            <w:pPr>
              <w:rPr>
                <w:sz w:val="20"/>
                <w:szCs w:val="20"/>
              </w:rPr>
            </w:pPr>
          </w:p>
          <w:p w14:paraId="7E487CE8" w14:textId="77777777" w:rsidR="007E5E48" w:rsidRPr="0032168A" w:rsidRDefault="007E5E48" w:rsidP="009A6D2B">
            <w:pPr>
              <w:rPr>
                <w:sz w:val="20"/>
                <w:szCs w:val="20"/>
              </w:rPr>
            </w:pPr>
          </w:p>
        </w:tc>
        <w:tc>
          <w:tcPr>
            <w:tcW w:w="4215" w:type="dxa"/>
          </w:tcPr>
          <w:p w14:paraId="3DECDBCC" w14:textId="77777777" w:rsidR="007E5E48" w:rsidRPr="0032168A" w:rsidRDefault="007E5E48" w:rsidP="009A6D2B">
            <w:pPr>
              <w:rPr>
                <w:sz w:val="20"/>
                <w:szCs w:val="20"/>
              </w:rPr>
            </w:pPr>
            <w:r w:rsidRPr="0032168A">
              <w:rPr>
                <w:sz w:val="20"/>
                <w:szCs w:val="20"/>
              </w:rPr>
              <w:t xml:space="preserve">Sunum, tartışma, soru-cevap, video gösterimi, vaka/olgu gösterimi, hemşirelik tanılarını tartışma      </w:t>
            </w:r>
          </w:p>
        </w:tc>
      </w:tr>
      <w:tr w:rsidR="007E5E48" w:rsidRPr="0032168A" w14:paraId="4F920477" w14:textId="77777777" w:rsidTr="4418407F">
        <w:tblPrEx>
          <w:tblLook w:val="01E0" w:firstRow="1" w:lastRow="1" w:firstColumn="1" w:lastColumn="1" w:noHBand="0" w:noVBand="0"/>
        </w:tblPrEx>
        <w:trPr>
          <w:trHeight w:val="467"/>
        </w:trPr>
        <w:tc>
          <w:tcPr>
            <w:tcW w:w="914" w:type="dxa"/>
          </w:tcPr>
          <w:p w14:paraId="4EC1FF77" w14:textId="77777777" w:rsidR="007E5E48" w:rsidRPr="0032168A" w:rsidRDefault="007E5E48" w:rsidP="009A6D2B">
            <w:pPr>
              <w:rPr>
                <w:b/>
                <w:sz w:val="20"/>
                <w:szCs w:val="20"/>
              </w:rPr>
            </w:pPr>
            <w:r w:rsidRPr="0032168A">
              <w:rPr>
                <w:b/>
                <w:sz w:val="20"/>
                <w:szCs w:val="20"/>
              </w:rPr>
              <w:lastRenderedPageBreak/>
              <w:t>9. Hafta</w:t>
            </w:r>
          </w:p>
          <w:p w14:paraId="0372506D" w14:textId="77777777" w:rsidR="007E5E48" w:rsidRPr="0032168A" w:rsidRDefault="007E5E48" w:rsidP="009A6D2B">
            <w:pPr>
              <w:rPr>
                <w:b/>
                <w:sz w:val="20"/>
                <w:szCs w:val="20"/>
              </w:rPr>
            </w:pPr>
          </w:p>
        </w:tc>
        <w:tc>
          <w:tcPr>
            <w:tcW w:w="2280" w:type="dxa"/>
          </w:tcPr>
          <w:p w14:paraId="5384110E" w14:textId="77777777" w:rsidR="007E5E48" w:rsidRPr="0032168A" w:rsidRDefault="007E5E48" w:rsidP="009A6D2B">
            <w:pPr>
              <w:jc w:val="center"/>
              <w:rPr>
                <w:b/>
                <w:bCs/>
                <w:sz w:val="20"/>
                <w:szCs w:val="20"/>
              </w:rPr>
            </w:pPr>
            <w:r w:rsidRPr="0032168A">
              <w:rPr>
                <w:b/>
                <w:bCs/>
                <w:sz w:val="20"/>
                <w:szCs w:val="20"/>
              </w:rPr>
              <w:t>I. ARA SINAV</w:t>
            </w:r>
          </w:p>
          <w:p w14:paraId="0C8F2D6A" w14:textId="77777777" w:rsidR="007E5E48" w:rsidRPr="0032168A" w:rsidRDefault="007E5E48" w:rsidP="009A6D2B">
            <w:pPr>
              <w:rPr>
                <w:sz w:val="20"/>
                <w:szCs w:val="20"/>
              </w:rPr>
            </w:pPr>
          </w:p>
        </w:tc>
        <w:tc>
          <w:tcPr>
            <w:tcW w:w="1941" w:type="dxa"/>
          </w:tcPr>
          <w:p w14:paraId="6BCE017D" w14:textId="77777777" w:rsidR="007E5E48" w:rsidRPr="0032168A" w:rsidRDefault="007E5E48" w:rsidP="009A6D2B">
            <w:pPr>
              <w:rPr>
                <w:sz w:val="20"/>
                <w:szCs w:val="20"/>
              </w:rPr>
            </w:pPr>
            <w:r w:rsidRPr="0032168A">
              <w:rPr>
                <w:sz w:val="20"/>
                <w:szCs w:val="20"/>
              </w:rPr>
              <w:t>Doç. Dr. Gülçin Özalp Gerçeker</w:t>
            </w:r>
          </w:p>
          <w:p w14:paraId="591C0B46" w14:textId="77777777" w:rsidR="007E5E48" w:rsidRPr="0032168A" w:rsidRDefault="007E5E48" w:rsidP="009A6D2B">
            <w:pPr>
              <w:rPr>
                <w:sz w:val="20"/>
                <w:szCs w:val="20"/>
              </w:rPr>
            </w:pPr>
            <w:r w:rsidRPr="0032168A">
              <w:rPr>
                <w:sz w:val="20"/>
                <w:szCs w:val="20"/>
              </w:rPr>
              <w:t>Dr. Öğr. Üyesi Emine Zahide Özdemir</w:t>
            </w:r>
          </w:p>
          <w:p w14:paraId="23E967CE" w14:textId="77777777" w:rsidR="007E5E48" w:rsidRPr="0032168A" w:rsidRDefault="007E5E48" w:rsidP="009A6D2B">
            <w:pPr>
              <w:rPr>
                <w:sz w:val="20"/>
                <w:szCs w:val="20"/>
              </w:rPr>
            </w:pPr>
          </w:p>
        </w:tc>
        <w:tc>
          <w:tcPr>
            <w:tcW w:w="4215" w:type="dxa"/>
          </w:tcPr>
          <w:p w14:paraId="4C40087A" w14:textId="77777777" w:rsidR="007E5E48" w:rsidRPr="0032168A" w:rsidRDefault="007E5E48" w:rsidP="009A6D2B">
            <w:pPr>
              <w:rPr>
                <w:sz w:val="20"/>
                <w:szCs w:val="20"/>
              </w:rPr>
            </w:pPr>
          </w:p>
        </w:tc>
      </w:tr>
      <w:tr w:rsidR="007E5E48" w:rsidRPr="0032168A" w14:paraId="48B80591" w14:textId="77777777" w:rsidTr="4418407F">
        <w:tblPrEx>
          <w:tblLook w:val="01E0" w:firstRow="1" w:lastRow="1" w:firstColumn="1" w:lastColumn="1" w:noHBand="0" w:noVBand="0"/>
        </w:tblPrEx>
        <w:trPr>
          <w:trHeight w:val="978"/>
        </w:trPr>
        <w:tc>
          <w:tcPr>
            <w:tcW w:w="914" w:type="dxa"/>
          </w:tcPr>
          <w:p w14:paraId="2FC22265" w14:textId="77777777" w:rsidR="007E5E48" w:rsidRPr="0032168A" w:rsidRDefault="007E5E48" w:rsidP="009A6D2B">
            <w:pPr>
              <w:rPr>
                <w:b/>
                <w:sz w:val="20"/>
                <w:szCs w:val="20"/>
              </w:rPr>
            </w:pPr>
            <w:r w:rsidRPr="0032168A">
              <w:rPr>
                <w:b/>
                <w:sz w:val="20"/>
                <w:szCs w:val="20"/>
              </w:rPr>
              <w:t>10. Hafta</w:t>
            </w:r>
          </w:p>
          <w:p w14:paraId="45AE5C60" w14:textId="77777777" w:rsidR="007E5E48" w:rsidRPr="0032168A" w:rsidRDefault="007E5E48" w:rsidP="009A6D2B">
            <w:pPr>
              <w:rPr>
                <w:b/>
                <w:sz w:val="20"/>
                <w:szCs w:val="20"/>
              </w:rPr>
            </w:pPr>
          </w:p>
        </w:tc>
        <w:tc>
          <w:tcPr>
            <w:tcW w:w="2280" w:type="dxa"/>
          </w:tcPr>
          <w:p w14:paraId="4D1AA6FD" w14:textId="77777777" w:rsidR="007E5E48" w:rsidRPr="0032168A" w:rsidRDefault="007E5E48" w:rsidP="009A6D2B">
            <w:pPr>
              <w:rPr>
                <w:sz w:val="20"/>
                <w:szCs w:val="20"/>
              </w:rPr>
            </w:pPr>
            <w:r w:rsidRPr="0032168A">
              <w:rPr>
                <w:sz w:val="20"/>
                <w:szCs w:val="20"/>
              </w:rPr>
              <w:t xml:space="preserve">-Hematolojik sistem sorunu/hastalığı olan çocuk ve hemşirelik bakımı </w:t>
            </w:r>
          </w:p>
          <w:p w14:paraId="12852921" w14:textId="77777777" w:rsidR="007E5E48" w:rsidRPr="0032168A" w:rsidRDefault="007E5E48" w:rsidP="009A6D2B">
            <w:pPr>
              <w:rPr>
                <w:sz w:val="20"/>
                <w:szCs w:val="20"/>
              </w:rPr>
            </w:pPr>
          </w:p>
        </w:tc>
        <w:tc>
          <w:tcPr>
            <w:tcW w:w="1941" w:type="dxa"/>
          </w:tcPr>
          <w:p w14:paraId="19879C13" w14:textId="77777777" w:rsidR="007E5E48" w:rsidRPr="0032168A" w:rsidRDefault="007E5E48" w:rsidP="009A6D2B">
            <w:pPr>
              <w:rPr>
                <w:sz w:val="20"/>
                <w:szCs w:val="20"/>
              </w:rPr>
            </w:pPr>
            <w:r w:rsidRPr="0032168A">
              <w:rPr>
                <w:sz w:val="20"/>
                <w:szCs w:val="20"/>
              </w:rPr>
              <w:t>Doç. Dr. Gülçin Özalp Gerçeker</w:t>
            </w:r>
          </w:p>
          <w:p w14:paraId="027B4A84" w14:textId="77777777" w:rsidR="007E5E48" w:rsidRPr="0032168A" w:rsidRDefault="007E5E48" w:rsidP="009A6D2B">
            <w:pPr>
              <w:rPr>
                <w:sz w:val="20"/>
                <w:szCs w:val="20"/>
              </w:rPr>
            </w:pPr>
            <w:r w:rsidRPr="0032168A">
              <w:rPr>
                <w:sz w:val="20"/>
                <w:szCs w:val="20"/>
              </w:rPr>
              <w:t xml:space="preserve">Arş. Gör. Dr. Yasemin Selekoğlu Ok </w:t>
            </w:r>
          </w:p>
        </w:tc>
        <w:tc>
          <w:tcPr>
            <w:tcW w:w="4215" w:type="dxa"/>
          </w:tcPr>
          <w:p w14:paraId="4EE6539D" w14:textId="77777777" w:rsidR="007E5E48" w:rsidRPr="0032168A" w:rsidRDefault="007E5E48" w:rsidP="009A6D2B">
            <w:pPr>
              <w:rPr>
                <w:sz w:val="20"/>
                <w:szCs w:val="20"/>
              </w:rPr>
            </w:pPr>
            <w:r w:rsidRPr="0032168A">
              <w:rPr>
                <w:sz w:val="20"/>
                <w:szCs w:val="20"/>
              </w:rPr>
              <w:t xml:space="preserve">Aktif öğrenme yöntemi/ PICO, Sunum, tartışma, soru-cevap, vaka/olgu gösterimi, hemşirelik tanılarını tartışma                </w:t>
            </w:r>
          </w:p>
          <w:p w14:paraId="75228793" w14:textId="77777777" w:rsidR="007E5E48" w:rsidRPr="0032168A" w:rsidRDefault="007E5E48" w:rsidP="009A6D2B">
            <w:pPr>
              <w:rPr>
                <w:sz w:val="20"/>
                <w:szCs w:val="20"/>
              </w:rPr>
            </w:pPr>
            <w:r w:rsidRPr="0032168A">
              <w:rPr>
                <w:sz w:val="20"/>
                <w:szCs w:val="20"/>
              </w:rPr>
              <w:t xml:space="preserve">Sunum, tartışma, soru-cevap                 </w:t>
            </w:r>
          </w:p>
        </w:tc>
      </w:tr>
      <w:tr w:rsidR="007E5E48" w:rsidRPr="0032168A" w14:paraId="724FBC01" w14:textId="77777777" w:rsidTr="4418407F">
        <w:tblPrEx>
          <w:tblLook w:val="01E0" w:firstRow="1" w:lastRow="1" w:firstColumn="1" w:lastColumn="1" w:noHBand="0" w:noVBand="0"/>
        </w:tblPrEx>
        <w:trPr>
          <w:trHeight w:val="843"/>
        </w:trPr>
        <w:tc>
          <w:tcPr>
            <w:tcW w:w="914" w:type="dxa"/>
          </w:tcPr>
          <w:p w14:paraId="56BA6C8F" w14:textId="77777777" w:rsidR="007E5E48" w:rsidRPr="0032168A" w:rsidRDefault="007E5E48" w:rsidP="009A6D2B">
            <w:pPr>
              <w:rPr>
                <w:b/>
                <w:sz w:val="20"/>
                <w:szCs w:val="20"/>
              </w:rPr>
            </w:pPr>
            <w:r w:rsidRPr="0032168A">
              <w:rPr>
                <w:b/>
                <w:sz w:val="20"/>
                <w:szCs w:val="20"/>
              </w:rPr>
              <w:t>11. Hafta</w:t>
            </w:r>
          </w:p>
          <w:p w14:paraId="48E37E78" w14:textId="77777777" w:rsidR="007E5E48" w:rsidRPr="0032168A" w:rsidRDefault="007E5E48" w:rsidP="009A6D2B">
            <w:pPr>
              <w:rPr>
                <w:b/>
                <w:sz w:val="20"/>
                <w:szCs w:val="20"/>
              </w:rPr>
            </w:pPr>
          </w:p>
        </w:tc>
        <w:tc>
          <w:tcPr>
            <w:tcW w:w="2280" w:type="dxa"/>
          </w:tcPr>
          <w:p w14:paraId="5A77973C" w14:textId="77777777" w:rsidR="007E5E48" w:rsidRPr="0032168A" w:rsidRDefault="007E5E48" w:rsidP="009A6D2B">
            <w:pPr>
              <w:rPr>
                <w:sz w:val="20"/>
                <w:szCs w:val="20"/>
              </w:rPr>
            </w:pPr>
            <w:r w:rsidRPr="0032168A">
              <w:rPr>
                <w:sz w:val="20"/>
                <w:szCs w:val="20"/>
              </w:rPr>
              <w:t>-Çocuklarda Genitoüriner Sistem Hastalıkları ve Hemşirelik Bakımı</w:t>
            </w:r>
          </w:p>
          <w:p w14:paraId="38F1CA3D" w14:textId="77777777" w:rsidR="007E5E48" w:rsidRPr="0032168A" w:rsidRDefault="007E5E48" w:rsidP="009A6D2B">
            <w:pPr>
              <w:rPr>
                <w:sz w:val="20"/>
                <w:szCs w:val="20"/>
              </w:rPr>
            </w:pPr>
            <w:r w:rsidRPr="0032168A">
              <w:rPr>
                <w:sz w:val="20"/>
                <w:szCs w:val="20"/>
              </w:rPr>
              <w:t>-Cerrahi Hastasının Ameliyat Öncesi ve Sonrası Hemşirelik Bakımı</w:t>
            </w:r>
          </w:p>
        </w:tc>
        <w:tc>
          <w:tcPr>
            <w:tcW w:w="1941" w:type="dxa"/>
          </w:tcPr>
          <w:p w14:paraId="2EE86027" w14:textId="77777777" w:rsidR="007E5E48" w:rsidRPr="0032168A" w:rsidRDefault="007E5E48" w:rsidP="009A6D2B">
            <w:pPr>
              <w:rPr>
                <w:sz w:val="20"/>
                <w:szCs w:val="20"/>
              </w:rPr>
            </w:pPr>
            <w:r w:rsidRPr="0032168A">
              <w:rPr>
                <w:sz w:val="20"/>
                <w:szCs w:val="20"/>
              </w:rPr>
              <w:t>Doç. Dr. Gülçin Özalp Gerçeker</w:t>
            </w:r>
          </w:p>
          <w:p w14:paraId="23BD716A" w14:textId="77777777" w:rsidR="007E5E48" w:rsidRPr="0032168A" w:rsidRDefault="007E5E48" w:rsidP="009A6D2B">
            <w:pPr>
              <w:rPr>
                <w:sz w:val="20"/>
                <w:szCs w:val="20"/>
              </w:rPr>
            </w:pPr>
            <w:r w:rsidRPr="0032168A">
              <w:rPr>
                <w:sz w:val="20"/>
                <w:szCs w:val="20"/>
              </w:rPr>
              <w:t xml:space="preserve">Arş. Gör. Dr. Yasemin Selekoğlu Ok </w:t>
            </w:r>
          </w:p>
        </w:tc>
        <w:tc>
          <w:tcPr>
            <w:tcW w:w="4215" w:type="dxa"/>
          </w:tcPr>
          <w:p w14:paraId="35B4C0A8" w14:textId="77777777" w:rsidR="007E5E48" w:rsidRPr="0032168A" w:rsidRDefault="007E5E48" w:rsidP="009A6D2B">
            <w:pPr>
              <w:rPr>
                <w:sz w:val="20"/>
                <w:szCs w:val="20"/>
              </w:rPr>
            </w:pPr>
            <w:r w:rsidRPr="0032168A">
              <w:rPr>
                <w:sz w:val="20"/>
                <w:szCs w:val="20"/>
              </w:rPr>
              <w:t xml:space="preserve">Aktif öğrenme yöntemi/PICO, sunum, tartışma, soru-cevap, vaka/olgu gösterimi, hemşirelik tanılarını tartışma           </w:t>
            </w:r>
          </w:p>
        </w:tc>
      </w:tr>
      <w:tr w:rsidR="007E5E48" w:rsidRPr="0032168A" w14:paraId="32A6EBF1" w14:textId="77777777" w:rsidTr="4418407F">
        <w:tblPrEx>
          <w:tblLook w:val="01E0" w:firstRow="1" w:lastRow="1" w:firstColumn="1" w:lastColumn="1" w:noHBand="0" w:noVBand="0"/>
        </w:tblPrEx>
        <w:trPr>
          <w:trHeight w:val="849"/>
        </w:trPr>
        <w:tc>
          <w:tcPr>
            <w:tcW w:w="914" w:type="dxa"/>
          </w:tcPr>
          <w:p w14:paraId="77EC5D6F" w14:textId="77777777" w:rsidR="007E5E48" w:rsidRPr="0032168A" w:rsidRDefault="007E5E48" w:rsidP="009A6D2B">
            <w:pPr>
              <w:rPr>
                <w:b/>
                <w:sz w:val="20"/>
                <w:szCs w:val="20"/>
              </w:rPr>
            </w:pPr>
            <w:r w:rsidRPr="0032168A">
              <w:rPr>
                <w:b/>
                <w:sz w:val="20"/>
                <w:szCs w:val="20"/>
              </w:rPr>
              <w:t>12. Hafta</w:t>
            </w:r>
          </w:p>
          <w:p w14:paraId="41C95AE5" w14:textId="77777777" w:rsidR="007E5E48" w:rsidRPr="0032168A" w:rsidRDefault="007E5E48" w:rsidP="009A6D2B">
            <w:pPr>
              <w:rPr>
                <w:b/>
                <w:sz w:val="20"/>
                <w:szCs w:val="20"/>
              </w:rPr>
            </w:pPr>
          </w:p>
        </w:tc>
        <w:tc>
          <w:tcPr>
            <w:tcW w:w="2280" w:type="dxa"/>
          </w:tcPr>
          <w:p w14:paraId="64B0C880" w14:textId="77777777" w:rsidR="007E5E48" w:rsidRPr="0032168A" w:rsidRDefault="007E5E48" w:rsidP="009A6D2B">
            <w:pPr>
              <w:rPr>
                <w:sz w:val="20"/>
                <w:szCs w:val="20"/>
              </w:rPr>
            </w:pPr>
            <w:r w:rsidRPr="0032168A">
              <w:rPr>
                <w:sz w:val="20"/>
                <w:szCs w:val="20"/>
              </w:rPr>
              <w:t>-Çocuklarda Nörolojik Sistem Hastalıkları ve Hemşirelik Bakımı</w:t>
            </w:r>
          </w:p>
          <w:p w14:paraId="6D08B103" w14:textId="77777777" w:rsidR="007E5E48" w:rsidRPr="0032168A" w:rsidRDefault="007E5E48" w:rsidP="009A6D2B">
            <w:pPr>
              <w:rPr>
                <w:sz w:val="20"/>
                <w:szCs w:val="20"/>
              </w:rPr>
            </w:pPr>
            <w:r w:rsidRPr="0032168A">
              <w:rPr>
                <w:sz w:val="20"/>
                <w:szCs w:val="20"/>
              </w:rPr>
              <w:t>- Çocuklarda Ağrı ve Hemşirelik Bakımı</w:t>
            </w:r>
          </w:p>
        </w:tc>
        <w:tc>
          <w:tcPr>
            <w:tcW w:w="1941" w:type="dxa"/>
          </w:tcPr>
          <w:p w14:paraId="017BAA1E" w14:textId="77777777" w:rsidR="007E5E48" w:rsidRPr="0032168A" w:rsidRDefault="007E5E48" w:rsidP="009A6D2B">
            <w:pPr>
              <w:rPr>
                <w:sz w:val="20"/>
                <w:szCs w:val="20"/>
              </w:rPr>
            </w:pPr>
            <w:r w:rsidRPr="0032168A">
              <w:rPr>
                <w:sz w:val="20"/>
                <w:szCs w:val="20"/>
              </w:rPr>
              <w:t xml:space="preserve">Prof. Dr. Murat Bektaş </w:t>
            </w:r>
          </w:p>
          <w:p w14:paraId="0039F547" w14:textId="77777777" w:rsidR="007E5E48" w:rsidRPr="0032168A" w:rsidRDefault="007E5E48" w:rsidP="009A6D2B">
            <w:pPr>
              <w:rPr>
                <w:sz w:val="20"/>
                <w:szCs w:val="20"/>
              </w:rPr>
            </w:pPr>
            <w:r w:rsidRPr="0032168A">
              <w:rPr>
                <w:sz w:val="20"/>
                <w:szCs w:val="20"/>
              </w:rPr>
              <w:t>Doç. Dr. Gülçin Özalp Gerçeker</w:t>
            </w:r>
          </w:p>
          <w:p w14:paraId="4A8356FF" w14:textId="77777777" w:rsidR="007E5E48" w:rsidRPr="0032168A" w:rsidRDefault="007E5E48" w:rsidP="009A6D2B">
            <w:pPr>
              <w:rPr>
                <w:sz w:val="20"/>
                <w:szCs w:val="20"/>
              </w:rPr>
            </w:pPr>
          </w:p>
        </w:tc>
        <w:tc>
          <w:tcPr>
            <w:tcW w:w="4215" w:type="dxa"/>
          </w:tcPr>
          <w:p w14:paraId="2BAD4E70" w14:textId="77777777" w:rsidR="007E5E48" w:rsidRPr="0032168A" w:rsidRDefault="007E5E48" w:rsidP="009A6D2B">
            <w:pPr>
              <w:rPr>
                <w:sz w:val="20"/>
                <w:szCs w:val="20"/>
              </w:rPr>
            </w:pPr>
            <w:r w:rsidRPr="0032168A">
              <w:rPr>
                <w:sz w:val="20"/>
                <w:szCs w:val="20"/>
              </w:rPr>
              <w:t xml:space="preserve">Aktif öğrenme yöntemi/PICO, sunum, tartışma, soru-cevap, vaka/olgu gösterimi, hemşirelik tanılarını tartışma           </w:t>
            </w:r>
          </w:p>
        </w:tc>
      </w:tr>
      <w:tr w:rsidR="007E5E48" w:rsidRPr="0032168A" w14:paraId="2704A6BA" w14:textId="77777777" w:rsidTr="4418407F">
        <w:tblPrEx>
          <w:tblLook w:val="01E0" w:firstRow="1" w:lastRow="1" w:firstColumn="1" w:lastColumn="1" w:noHBand="0" w:noVBand="0"/>
        </w:tblPrEx>
        <w:trPr>
          <w:trHeight w:val="623"/>
        </w:trPr>
        <w:tc>
          <w:tcPr>
            <w:tcW w:w="914" w:type="dxa"/>
          </w:tcPr>
          <w:p w14:paraId="48B63A71" w14:textId="77777777" w:rsidR="007E5E48" w:rsidRPr="0032168A" w:rsidRDefault="007E5E48" w:rsidP="009A6D2B">
            <w:pPr>
              <w:rPr>
                <w:b/>
                <w:sz w:val="20"/>
                <w:szCs w:val="20"/>
              </w:rPr>
            </w:pPr>
            <w:r w:rsidRPr="0032168A">
              <w:rPr>
                <w:b/>
                <w:sz w:val="20"/>
                <w:szCs w:val="20"/>
              </w:rPr>
              <w:t>13. Hafta</w:t>
            </w:r>
          </w:p>
          <w:p w14:paraId="11ECDC3E" w14:textId="77777777" w:rsidR="007E5E48" w:rsidRPr="0032168A" w:rsidRDefault="007E5E48" w:rsidP="009A6D2B">
            <w:pPr>
              <w:rPr>
                <w:b/>
                <w:sz w:val="20"/>
                <w:szCs w:val="20"/>
              </w:rPr>
            </w:pPr>
          </w:p>
        </w:tc>
        <w:tc>
          <w:tcPr>
            <w:tcW w:w="2280" w:type="dxa"/>
          </w:tcPr>
          <w:p w14:paraId="46C9EC2C" w14:textId="77777777" w:rsidR="007E5E48" w:rsidRPr="0032168A" w:rsidRDefault="007E5E48" w:rsidP="009A6D2B">
            <w:pPr>
              <w:rPr>
                <w:sz w:val="20"/>
                <w:szCs w:val="20"/>
              </w:rPr>
            </w:pPr>
            <w:r w:rsidRPr="0032168A">
              <w:rPr>
                <w:sz w:val="20"/>
                <w:szCs w:val="20"/>
              </w:rPr>
              <w:t>-Onkolojik sistem sorunu/hastalığı olan çocuk ve hemşirelik bakımı</w:t>
            </w:r>
          </w:p>
        </w:tc>
        <w:tc>
          <w:tcPr>
            <w:tcW w:w="1941" w:type="dxa"/>
          </w:tcPr>
          <w:p w14:paraId="4B762FEC" w14:textId="77777777" w:rsidR="007E5E48" w:rsidRPr="0032168A" w:rsidRDefault="007E5E48" w:rsidP="009A6D2B">
            <w:pPr>
              <w:rPr>
                <w:sz w:val="20"/>
                <w:szCs w:val="20"/>
              </w:rPr>
            </w:pPr>
            <w:r w:rsidRPr="0032168A">
              <w:rPr>
                <w:sz w:val="20"/>
                <w:szCs w:val="20"/>
              </w:rPr>
              <w:t xml:space="preserve">Prof. Dr. Murat Bektaş </w:t>
            </w:r>
          </w:p>
          <w:p w14:paraId="101945B5" w14:textId="77777777" w:rsidR="007E5E48" w:rsidRPr="0032168A" w:rsidRDefault="007E5E48" w:rsidP="009A6D2B">
            <w:pPr>
              <w:rPr>
                <w:sz w:val="20"/>
                <w:szCs w:val="20"/>
              </w:rPr>
            </w:pPr>
            <w:r w:rsidRPr="0032168A">
              <w:rPr>
                <w:sz w:val="20"/>
                <w:szCs w:val="20"/>
              </w:rPr>
              <w:t>Doç. Dr. Gülçin Özalp Gerçeker</w:t>
            </w:r>
          </w:p>
          <w:p w14:paraId="3493E37B" w14:textId="77777777" w:rsidR="007E5E48" w:rsidRPr="0032168A" w:rsidRDefault="007E5E48" w:rsidP="009A6D2B">
            <w:pPr>
              <w:rPr>
                <w:sz w:val="20"/>
                <w:szCs w:val="20"/>
              </w:rPr>
            </w:pPr>
          </w:p>
        </w:tc>
        <w:tc>
          <w:tcPr>
            <w:tcW w:w="4215" w:type="dxa"/>
          </w:tcPr>
          <w:p w14:paraId="288ABE67" w14:textId="77777777" w:rsidR="007E5E48" w:rsidRPr="0032168A" w:rsidRDefault="007E5E48" w:rsidP="009A6D2B">
            <w:pPr>
              <w:rPr>
                <w:sz w:val="20"/>
                <w:szCs w:val="20"/>
              </w:rPr>
            </w:pPr>
            <w:r w:rsidRPr="0032168A">
              <w:rPr>
                <w:sz w:val="20"/>
                <w:szCs w:val="20"/>
              </w:rPr>
              <w:t xml:space="preserve">Aktif öğrenme yöntemi/PICO, sunum, tartışma, soru-cevap, vaka/olgu gösterimi, hemşirelik tanılarını tartışma </w:t>
            </w:r>
          </w:p>
          <w:p w14:paraId="6DB72B4A" w14:textId="77777777" w:rsidR="007E5E48" w:rsidRPr="0032168A" w:rsidRDefault="007E5E48" w:rsidP="009A6D2B">
            <w:pPr>
              <w:rPr>
                <w:sz w:val="20"/>
                <w:szCs w:val="20"/>
              </w:rPr>
            </w:pPr>
            <w:r w:rsidRPr="0032168A">
              <w:rPr>
                <w:sz w:val="20"/>
                <w:szCs w:val="20"/>
              </w:rPr>
              <w:t xml:space="preserve">                  </w:t>
            </w:r>
          </w:p>
        </w:tc>
      </w:tr>
      <w:tr w:rsidR="007E5E48" w:rsidRPr="0032168A" w14:paraId="70FF5E83" w14:textId="77777777" w:rsidTr="4418407F">
        <w:tblPrEx>
          <w:tblLook w:val="01E0" w:firstRow="1" w:lastRow="1" w:firstColumn="1" w:lastColumn="1" w:noHBand="0" w:noVBand="0"/>
        </w:tblPrEx>
        <w:trPr>
          <w:trHeight w:val="900"/>
        </w:trPr>
        <w:tc>
          <w:tcPr>
            <w:tcW w:w="914" w:type="dxa"/>
          </w:tcPr>
          <w:p w14:paraId="787CF653" w14:textId="77777777" w:rsidR="007E5E48" w:rsidRPr="0032168A" w:rsidRDefault="007E5E48" w:rsidP="009A6D2B">
            <w:pPr>
              <w:rPr>
                <w:b/>
                <w:sz w:val="20"/>
                <w:szCs w:val="20"/>
              </w:rPr>
            </w:pPr>
            <w:r w:rsidRPr="0032168A">
              <w:rPr>
                <w:b/>
                <w:sz w:val="20"/>
                <w:szCs w:val="20"/>
              </w:rPr>
              <w:t>14. Hafta</w:t>
            </w:r>
          </w:p>
          <w:p w14:paraId="6D02B64D" w14:textId="77777777" w:rsidR="007E5E48" w:rsidRPr="0032168A" w:rsidRDefault="007E5E48" w:rsidP="009A6D2B">
            <w:pPr>
              <w:rPr>
                <w:b/>
                <w:sz w:val="20"/>
                <w:szCs w:val="20"/>
              </w:rPr>
            </w:pPr>
          </w:p>
        </w:tc>
        <w:tc>
          <w:tcPr>
            <w:tcW w:w="2280" w:type="dxa"/>
          </w:tcPr>
          <w:p w14:paraId="1C189465" w14:textId="77777777" w:rsidR="007E5E48" w:rsidRPr="0032168A" w:rsidRDefault="007E5E48" w:rsidP="009A6D2B">
            <w:pPr>
              <w:rPr>
                <w:sz w:val="20"/>
                <w:szCs w:val="20"/>
              </w:rPr>
            </w:pPr>
            <w:r w:rsidRPr="0032168A">
              <w:rPr>
                <w:sz w:val="20"/>
                <w:szCs w:val="20"/>
              </w:rPr>
              <w:t>Geri bildirim ve dönem sonu toplantısı</w:t>
            </w:r>
          </w:p>
        </w:tc>
        <w:tc>
          <w:tcPr>
            <w:tcW w:w="1941" w:type="dxa"/>
          </w:tcPr>
          <w:p w14:paraId="7601BA3C" w14:textId="77777777" w:rsidR="007E5E48" w:rsidRPr="0032168A" w:rsidRDefault="007E5E48" w:rsidP="009A6D2B">
            <w:pPr>
              <w:rPr>
                <w:sz w:val="20"/>
                <w:szCs w:val="20"/>
              </w:rPr>
            </w:pPr>
            <w:r w:rsidRPr="0032168A">
              <w:rPr>
                <w:sz w:val="20"/>
                <w:szCs w:val="20"/>
              </w:rPr>
              <w:t xml:space="preserve">Prof. Dr. Murat Bektaş </w:t>
            </w:r>
          </w:p>
          <w:p w14:paraId="3B527DF1" w14:textId="77777777" w:rsidR="007E5E48" w:rsidRPr="0032168A" w:rsidRDefault="007E5E48" w:rsidP="009A6D2B">
            <w:pPr>
              <w:rPr>
                <w:sz w:val="20"/>
                <w:szCs w:val="20"/>
              </w:rPr>
            </w:pPr>
            <w:r w:rsidRPr="0032168A">
              <w:rPr>
                <w:sz w:val="20"/>
                <w:szCs w:val="20"/>
              </w:rPr>
              <w:t>Doç. Dr. Gülçin Özalp Gerçeker</w:t>
            </w:r>
          </w:p>
          <w:p w14:paraId="66B660FD" w14:textId="77777777" w:rsidR="007E5E48" w:rsidRPr="0032168A" w:rsidRDefault="007E5E48" w:rsidP="009A6D2B">
            <w:pPr>
              <w:rPr>
                <w:sz w:val="20"/>
                <w:szCs w:val="20"/>
              </w:rPr>
            </w:pPr>
          </w:p>
        </w:tc>
        <w:tc>
          <w:tcPr>
            <w:tcW w:w="4215" w:type="dxa"/>
          </w:tcPr>
          <w:p w14:paraId="7DB3ACF6" w14:textId="77777777" w:rsidR="007E5E48" w:rsidRPr="0032168A" w:rsidRDefault="007E5E48" w:rsidP="009A6D2B">
            <w:pPr>
              <w:rPr>
                <w:sz w:val="20"/>
                <w:szCs w:val="20"/>
              </w:rPr>
            </w:pPr>
            <w:r w:rsidRPr="0032168A">
              <w:rPr>
                <w:sz w:val="20"/>
                <w:szCs w:val="20"/>
              </w:rPr>
              <w:t>Sunum, tartışma, soru-cevap</w:t>
            </w:r>
          </w:p>
        </w:tc>
      </w:tr>
    </w:tbl>
    <w:p w14:paraId="6B9141C0" w14:textId="0D5F1BF8" w:rsidR="007E5E48" w:rsidRPr="0032168A" w:rsidRDefault="007E5E48" w:rsidP="4418407F">
      <w:pPr>
        <w:rPr>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95"/>
        <w:gridCol w:w="435"/>
        <w:gridCol w:w="497"/>
        <w:gridCol w:w="600"/>
        <w:gridCol w:w="720"/>
        <w:gridCol w:w="535"/>
        <w:gridCol w:w="647"/>
        <w:gridCol w:w="647"/>
        <w:gridCol w:w="647"/>
        <w:gridCol w:w="647"/>
        <w:gridCol w:w="647"/>
        <w:gridCol w:w="647"/>
        <w:gridCol w:w="647"/>
        <w:gridCol w:w="649"/>
      </w:tblGrid>
      <w:tr w:rsidR="117FF4FB" w14:paraId="5F1E9CBD" w14:textId="77777777" w:rsidTr="117FF4FB">
        <w:trPr>
          <w:trHeight w:val="300"/>
        </w:trPr>
        <w:tc>
          <w:tcPr>
            <w:tcW w:w="9060" w:type="dxa"/>
            <w:gridSpan w:val="14"/>
            <w:tcBorders>
              <w:top w:val="single" w:sz="6" w:space="0" w:color="auto"/>
              <w:left w:val="single" w:sz="6" w:space="0" w:color="auto"/>
              <w:bottom w:val="single" w:sz="6" w:space="0" w:color="auto"/>
              <w:right w:val="single" w:sz="6" w:space="0" w:color="auto"/>
            </w:tcBorders>
            <w:tcMar>
              <w:left w:w="105" w:type="dxa"/>
              <w:right w:w="105" w:type="dxa"/>
            </w:tcMar>
          </w:tcPr>
          <w:p w14:paraId="5A43CA75" w14:textId="25F3E4BF" w:rsidR="117FF4FB" w:rsidRDefault="117FF4FB" w:rsidP="117FF4FB">
            <w:pPr>
              <w:rPr>
                <w:sz w:val="20"/>
                <w:szCs w:val="20"/>
              </w:rPr>
            </w:pPr>
            <w:r w:rsidRPr="117FF4FB">
              <w:rPr>
                <w:b/>
                <w:bCs/>
                <w:sz w:val="20"/>
                <w:szCs w:val="20"/>
              </w:rPr>
              <w:t>Tablo 1. Dersin öğrenme çıktılarının program çıktılarına katkısı</w:t>
            </w:r>
          </w:p>
        </w:tc>
      </w:tr>
      <w:tr w:rsidR="117FF4FB" w14:paraId="2FBC2E14" w14:textId="77777777" w:rsidTr="117FF4FB">
        <w:trPr>
          <w:trHeight w:val="300"/>
        </w:trPr>
        <w:tc>
          <w:tcPr>
            <w:tcW w:w="1095" w:type="dxa"/>
            <w:tcBorders>
              <w:top w:val="single" w:sz="6" w:space="0" w:color="auto"/>
              <w:left w:val="single" w:sz="6" w:space="0" w:color="auto"/>
              <w:bottom w:val="single" w:sz="6" w:space="0" w:color="auto"/>
              <w:right w:val="single" w:sz="6" w:space="0" w:color="auto"/>
            </w:tcBorders>
            <w:tcMar>
              <w:left w:w="105" w:type="dxa"/>
              <w:right w:w="105" w:type="dxa"/>
            </w:tcMar>
          </w:tcPr>
          <w:p w14:paraId="207190B0" w14:textId="1C580C3F" w:rsidR="117FF4FB" w:rsidRDefault="117FF4FB" w:rsidP="117FF4FB">
            <w:pPr>
              <w:jc w:val="center"/>
              <w:rPr>
                <w:color w:val="000000" w:themeColor="text1"/>
                <w:sz w:val="20"/>
                <w:szCs w:val="20"/>
              </w:rPr>
            </w:pPr>
            <w:r w:rsidRPr="117FF4FB">
              <w:rPr>
                <w:b/>
                <w:bCs/>
                <w:color w:val="000000" w:themeColor="text1"/>
                <w:sz w:val="20"/>
                <w:szCs w:val="20"/>
              </w:rPr>
              <w:t>Öğrenme Çıktısı</w:t>
            </w:r>
          </w:p>
        </w:tc>
        <w:tc>
          <w:tcPr>
            <w:tcW w:w="435" w:type="dxa"/>
            <w:tcBorders>
              <w:top w:val="single" w:sz="6" w:space="0" w:color="auto"/>
              <w:left w:val="single" w:sz="6" w:space="0" w:color="auto"/>
              <w:bottom w:val="single" w:sz="6" w:space="0" w:color="auto"/>
              <w:right w:val="single" w:sz="6" w:space="0" w:color="auto"/>
            </w:tcBorders>
            <w:tcMar>
              <w:left w:w="105" w:type="dxa"/>
              <w:right w:w="105" w:type="dxa"/>
            </w:tcMar>
          </w:tcPr>
          <w:p w14:paraId="4BC4A872" w14:textId="786CA4AF" w:rsidR="117FF4FB" w:rsidRDefault="117FF4FB" w:rsidP="117FF4FB">
            <w:pPr>
              <w:jc w:val="center"/>
              <w:rPr>
                <w:sz w:val="20"/>
                <w:szCs w:val="20"/>
              </w:rPr>
            </w:pPr>
            <w:r w:rsidRPr="117FF4FB">
              <w:rPr>
                <w:b/>
                <w:bCs/>
                <w:sz w:val="20"/>
                <w:szCs w:val="20"/>
              </w:rPr>
              <w:t>PÇ</w:t>
            </w:r>
          </w:p>
          <w:p w14:paraId="5D03CE70" w14:textId="3FFEFDFF" w:rsidR="117FF4FB" w:rsidRDefault="117FF4FB" w:rsidP="117FF4FB">
            <w:pPr>
              <w:jc w:val="center"/>
              <w:rPr>
                <w:sz w:val="20"/>
                <w:szCs w:val="20"/>
              </w:rPr>
            </w:pPr>
            <w:r w:rsidRPr="117FF4FB">
              <w:rPr>
                <w:b/>
                <w:bCs/>
                <w:sz w:val="20"/>
                <w:szCs w:val="20"/>
              </w:rPr>
              <w:t>1</w:t>
            </w:r>
          </w:p>
        </w:tc>
        <w:tc>
          <w:tcPr>
            <w:tcW w:w="497" w:type="dxa"/>
            <w:tcBorders>
              <w:top w:val="single" w:sz="6" w:space="0" w:color="auto"/>
              <w:left w:val="single" w:sz="6" w:space="0" w:color="auto"/>
              <w:bottom w:val="single" w:sz="6" w:space="0" w:color="auto"/>
              <w:right w:val="single" w:sz="6" w:space="0" w:color="auto"/>
            </w:tcBorders>
            <w:tcMar>
              <w:left w:w="105" w:type="dxa"/>
              <w:right w:w="105" w:type="dxa"/>
            </w:tcMar>
          </w:tcPr>
          <w:p w14:paraId="7C5B39E7" w14:textId="5283DC0F" w:rsidR="117FF4FB" w:rsidRDefault="117FF4FB" w:rsidP="117FF4FB">
            <w:pPr>
              <w:jc w:val="center"/>
              <w:rPr>
                <w:sz w:val="20"/>
                <w:szCs w:val="20"/>
              </w:rPr>
            </w:pPr>
            <w:r w:rsidRPr="117FF4FB">
              <w:rPr>
                <w:b/>
                <w:bCs/>
                <w:sz w:val="20"/>
                <w:szCs w:val="20"/>
              </w:rPr>
              <w:t>PÇ2</w:t>
            </w:r>
          </w:p>
        </w:tc>
        <w:tc>
          <w:tcPr>
            <w:tcW w:w="600" w:type="dxa"/>
            <w:tcBorders>
              <w:top w:val="single" w:sz="6" w:space="0" w:color="auto"/>
              <w:left w:val="single" w:sz="6" w:space="0" w:color="auto"/>
              <w:bottom w:val="single" w:sz="6" w:space="0" w:color="auto"/>
              <w:right w:val="single" w:sz="6" w:space="0" w:color="auto"/>
            </w:tcBorders>
            <w:tcMar>
              <w:left w:w="105" w:type="dxa"/>
              <w:right w:w="105" w:type="dxa"/>
            </w:tcMar>
          </w:tcPr>
          <w:p w14:paraId="13D7A8CA" w14:textId="66ABD642" w:rsidR="117FF4FB" w:rsidRDefault="117FF4FB" w:rsidP="117FF4FB">
            <w:pPr>
              <w:jc w:val="center"/>
              <w:rPr>
                <w:sz w:val="20"/>
                <w:szCs w:val="20"/>
              </w:rPr>
            </w:pPr>
            <w:r w:rsidRPr="117FF4FB">
              <w:rPr>
                <w:b/>
                <w:bCs/>
                <w:sz w:val="20"/>
                <w:szCs w:val="20"/>
              </w:rPr>
              <w:t>PÇ</w:t>
            </w:r>
          </w:p>
          <w:p w14:paraId="30B4EF81" w14:textId="2F7446A5" w:rsidR="117FF4FB" w:rsidRDefault="117FF4FB" w:rsidP="117FF4FB">
            <w:pPr>
              <w:jc w:val="center"/>
              <w:rPr>
                <w:sz w:val="20"/>
                <w:szCs w:val="20"/>
              </w:rPr>
            </w:pPr>
            <w:r w:rsidRPr="117FF4FB">
              <w:rPr>
                <w:b/>
                <w:bCs/>
                <w:sz w:val="20"/>
                <w:szCs w:val="20"/>
              </w:rPr>
              <w:t>3</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02CAE2E4" w14:textId="6082C7E7" w:rsidR="117FF4FB" w:rsidRDefault="117FF4FB" w:rsidP="117FF4FB">
            <w:pPr>
              <w:jc w:val="center"/>
              <w:rPr>
                <w:sz w:val="20"/>
                <w:szCs w:val="20"/>
              </w:rPr>
            </w:pPr>
            <w:r w:rsidRPr="117FF4FB">
              <w:rPr>
                <w:b/>
                <w:bCs/>
                <w:sz w:val="20"/>
                <w:szCs w:val="20"/>
              </w:rPr>
              <w:t>PÇ</w:t>
            </w:r>
          </w:p>
          <w:p w14:paraId="51A6D72F" w14:textId="7E61EAC4" w:rsidR="117FF4FB" w:rsidRDefault="117FF4FB" w:rsidP="117FF4FB">
            <w:pPr>
              <w:jc w:val="center"/>
              <w:rPr>
                <w:sz w:val="20"/>
                <w:szCs w:val="20"/>
              </w:rPr>
            </w:pPr>
            <w:r w:rsidRPr="117FF4FB">
              <w:rPr>
                <w:b/>
                <w:bCs/>
                <w:sz w:val="20"/>
                <w:szCs w:val="20"/>
              </w:rPr>
              <w:t>4</w:t>
            </w:r>
          </w:p>
        </w:tc>
        <w:tc>
          <w:tcPr>
            <w:tcW w:w="535" w:type="dxa"/>
            <w:tcBorders>
              <w:top w:val="single" w:sz="6" w:space="0" w:color="auto"/>
              <w:left w:val="single" w:sz="6" w:space="0" w:color="auto"/>
              <w:bottom w:val="single" w:sz="6" w:space="0" w:color="auto"/>
              <w:right w:val="single" w:sz="6" w:space="0" w:color="auto"/>
            </w:tcBorders>
            <w:tcMar>
              <w:left w:w="105" w:type="dxa"/>
              <w:right w:w="105" w:type="dxa"/>
            </w:tcMar>
          </w:tcPr>
          <w:p w14:paraId="2C3822A7" w14:textId="441B6B85" w:rsidR="117FF4FB" w:rsidRDefault="117FF4FB" w:rsidP="117FF4FB">
            <w:pPr>
              <w:jc w:val="center"/>
              <w:rPr>
                <w:sz w:val="20"/>
                <w:szCs w:val="20"/>
              </w:rPr>
            </w:pPr>
            <w:r w:rsidRPr="117FF4FB">
              <w:rPr>
                <w:b/>
                <w:bCs/>
                <w:sz w:val="20"/>
                <w:szCs w:val="20"/>
              </w:rPr>
              <w:t>PÇ5</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006B8E0B" w14:textId="3E6395FC" w:rsidR="117FF4FB" w:rsidRDefault="117FF4FB" w:rsidP="117FF4FB">
            <w:pPr>
              <w:jc w:val="center"/>
              <w:rPr>
                <w:sz w:val="20"/>
                <w:szCs w:val="20"/>
              </w:rPr>
            </w:pPr>
            <w:r w:rsidRPr="117FF4FB">
              <w:rPr>
                <w:b/>
                <w:bCs/>
                <w:sz w:val="20"/>
                <w:szCs w:val="20"/>
              </w:rPr>
              <w:t>PÇ</w:t>
            </w:r>
          </w:p>
          <w:p w14:paraId="24E3919F" w14:textId="66761E81" w:rsidR="117FF4FB" w:rsidRDefault="117FF4FB" w:rsidP="117FF4FB">
            <w:pPr>
              <w:jc w:val="center"/>
              <w:rPr>
                <w:sz w:val="20"/>
                <w:szCs w:val="20"/>
              </w:rPr>
            </w:pPr>
            <w:r w:rsidRPr="117FF4FB">
              <w:rPr>
                <w:b/>
                <w:bCs/>
                <w:sz w:val="20"/>
                <w:szCs w:val="20"/>
              </w:rPr>
              <w:t>6</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1A15E3F9" w14:textId="6DD08EE1" w:rsidR="117FF4FB" w:rsidRDefault="117FF4FB" w:rsidP="117FF4FB">
            <w:pPr>
              <w:jc w:val="center"/>
              <w:rPr>
                <w:sz w:val="20"/>
                <w:szCs w:val="20"/>
              </w:rPr>
            </w:pPr>
            <w:r w:rsidRPr="117FF4FB">
              <w:rPr>
                <w:b/>
                <w:bCs/>
                <w:sz w:val="20"/>
                <w:szCs w:val="20"/>
              </w:rPr>
              <w:t>PÇ</w:t>
            </w:r>
          </w:p>
          <w:p w14:paraId="3BE93739" w14:textId="686C7365" w:rsidR="117FF4FB" w:rsidRDefault="117FF4FB" w:rsidP="117FF4FB">
            <w:pPr>
              <w:jc w:val="center"/>
              <w:rPr>
                <w:sz w:val="20"/>
                <w:szCs w:val="20"/>
              </w:rPr>
            </w:pPr>
            <w:r w:rsidRPr="117FF4FB">
              <w:rPr>
                <w:b/>
                <w:bCs/>
                <w:sz w:val="20"/>
                <w:szCs w:val="20"/>
              </w:rPr>
              <w:t>7</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36D5B185" w14:textId="3E43BCAF" w:rsidR="117FF4FB" w:rsidRDefault="117FF4FB" w:rsidP="117FF4FB">
            <w:pPr>
              <w:jc w:val="center"/>
              <w:rPr>
                <w:sz w:val="20"/>
                <w:szCs w:val="20"/>
              </w:rPr>
            </w:pPr>
            <w:r w:rsidRPr="117FF4FB">
              <w:rPr>
                <w:b/>
                <w:bCs/>
                <w:sz w:val="20"/>
                <w:szCs w:val="20"/>
              </w:rPr>
              <w:t>PÇ</w:t>
            </w:r>
          </w:p>
          <w:p w14:paraId="145ACFBB" w14:textId="6C75E44E" w:rsidR="117FF4FB" w:rsidRDefault="117FF4FB" w:rsidP="117FF4FB">
            <w:pPr>
              <w:jc w:val="center"/>
              <w:rPr>
                <w:sz w:val="20"/>
                <w:szCs w:val="20"/>
              </w:rPr>
            </w:pPr>
            <w:r w:rsidRPr="117FF4FB">
              <w:rPr>
                <w:b/>
                <w:bCs/>
                <w:sz w:val="20"/>
                <w:szCs w:val="20"/>
              </w:rPr>
              <w:t>8</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502AF7D2" w14:textId="77642869" w:rsidR="117FF4FB" w:rsidRDefault="117FF4FB" w:rsidP="117FF4FB">
            <w:pPr>
              <w:jc w:val="center"/>
              <w:rPr>
                <w:sz w:val="20"/>
                <w:szCs w:val="20"/>
              </w:rPr>
            </w:pPr>
            <w:r w:rsidRPr="117FF4FB">
              <w:rPr>
                <w:b/>
                <w:bCs/>
                <w:sz w:val="20"/>
                <w:szCs w:val="20"/>
              </w:rPr>
              <w:t>PÇ</w:t>
            </w:r>
          </w:p>
          <w:p w14:paraId="425279FF" w14:textId="3423643D" w:rsidR="117FF4FB" w:rsidRDefault="117FF4FB" w:rsidP="117FF4FB">
            <w:pPr>
              <w:jc w:val="center"/>
              <w:rPr>
                <w:sz w:val="20"/>
                <w:szCs w:val="20"/>
              </w:rPr>
            </w:pPr>
            <w:r w:rsidRPr="117FF4FB">
              <w:rPr>
                <w:b/>
                <w:bCs/>
                <w:sz w:val="20"/>
                <w:szCs w:val="20"/>
              </w:rPr>
              <w:t>9</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013F64F0" w14:textId="59272C0C" w:rsidR="117FF4FB" w:rsidRDefault="117FF4FB" w:rsidP="117FF4FB">
            <w:pPr>
              <w:jc w:val="center"/>
              <w:rPr>
                <w:sz w:val="20"/>
                <w:szCs w:val="20"/>
              </w:rPr>
            </w:pPr>
            <w:r w:rsidRPr="117FF4FB">
              <w:rPr>
                <w:b/>
                <w:bCs/>
                <w:sz w:val="20"/>
                <w:szCs w:val="20"/>
              </w:rPr>
              <w:t>PÇ</w:t>
            </w:r>
          </w:p>
          <w:p w14:paraId="3840740C" w14:textId="49EA8F46" w:rsidR="117FF4FB" w:rsidRDefault="117FF4FB" w:rsidP="117FF4FB">
            <w:pPr>
              <w:jc w:val="center"/>
              <w:rPr>
                <w:sz w:val="20"/>
                <w:szCs w:val="20"/>
              </w:rPr>
            </w:pPr>
            <w:r w:rsidRPr="117FF4FB">
              <w:rPr>
                <w:b/>
                <w:bCs/>
                <w:sz w:val="20"/>
                <w:szCs w:val="20"/>
              </w:rPr>
              <w:t>10</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45B98545" w14:textId="7AB81F60" w:rsidR="117FF4FB" w:rsidRDefault="117FF4FB" w:rsidP="117FF4FB">
            <w:pPr>
              <w:jc w:val="center"/>
              <w:rPr>
                <w:sz w:val="20"/>
                <w:szCs w:val="20"/>
              </w:rPr>
            </w:pPr>
            <w:r w:rsidRPr="117FF4FB">
              <w:rPr>
                <w:b/>
                <w:bCs/>
                <w:sz w:val="20"/>
                <w:szCs w:val="20"/>
              </w:rPr>
              <w:t>PÇ 11</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6B340297" w14:textId="73AB703D" w:rsidR="117FF4FB" w:rsidRDefault="117FF4FB" w:rsidP="117FF4FB">
            <w:pPr>
              <w:jc w:val="center"/>
              <w:rPr>
                <w:sz w:val="20"/>
                <w:szCs w:val="20"/>
              </w:rPr>
            </w:pPr>
            <w:r w:rsidRPr="117FF4FB">
              <w:rPr>
                <w:b/>
                <w:bCs/>
                <w:sz w:val="20"/>
                <w:szCs w:val="20"/>
              </w:rPr>
              <w:t>PÇ 12</w:t>
            </w:r>
          </w:p>
        </w:tc>
        <w:tc>
          <w:tcPr>
            <w:tcW w:w="649" w:type="dxa"/>
            <w:tcBorders>
              <w:top w:val="single" w:sz="6" w:space="0" w:color="auto"/>
              <w:left w:val="single" w:sz="6" w:space="0" w:color="auto"/>
              <w:bottom w:val="single" w:sz="6" w:space="0" w:color="auto"/>
              <w:right w:val="single" w:sz="6" w:space="0" w:color="auto"/>
            </w:tcBorders>
            <w:tcMar>
              <w:left w:w="105" w:type="dxa"/>
              <w:right w:w="105" w:type="dxa"/>
            </w:tcMar>
          </w:tcPr>
          <w:p w14:paraId="4E858769" w14:textId="1262AB54" w:rsidR="117FF4FB" w:rsidRDefault="117FF4FB" w:rsidP="117FF4FB">
            <w:pPr>
              <w:jc w:val="center"/>
              <w:rPr>
                <w:sz w:val="20"/>
                <w:szCs w:val="20"/>
              </w:rPr>
            </w:pPr>
            <w:r w:rsidRPr="117FF4FB">
              <w:rPr>
                <w:b/>
                <w:bCs/>
                <w:sz w:val="20"/>
                <w:szCs w:val="20"/>
              </w:rPr>
              <w:t>PÇ 13</w:t>
            </w:r>
          </w:p>
        </w:tc>
      </w:tr>
      <w:tr w:rsidR="117FF4FB" w14:paraId="395D1A94" w14:textId="77777777" w:rsidTr="117FF4FB">
        <w:trPr>
          <w:trHeight w:val="300"/>
        </w:trPr>
        <w:tc>
          <w:tcPr>
            <w:tcW w:w="1095" w:type="dxa"/>
            <w:tcBorders>
              <w:top w:val="single" w:sz="6" w:space="0" w:color="auto"/>
              <w:left w:val="single" w:sz="6" w:space="0" w:color="auto"/>
              <w:bottom w:val="single" w:sz="6" w:space="0" w:color="auto"/>
              <w:right w:val="single" w:sz="6" w:space="0" w:color="auto"/>
            </w:tcBorders>
            <w:tcMar>
              <w:left w:w="105" w:type="dxa"/>
              <w:right w:w="105" w:type="dxa"/>
            </w:tcMar>
          </w:tcPr>
          <w:p w14:paraId="35CC52BA" w14:textId="35DFE587" w:rsidR="117FF4FB" w:rsidRDefault="117FF4FB" w:rsidP="117FF4FB">
            <w:pPr>
              <w:jc w:val="center"/>
              <w:rPr>
                <w:color w:val="000000" w:themeColor="text1"/>
                <w:sz w:val="20"/>
                <w:szCs w:val="20"/>
              </w:rPr>
            </w:pPr>
            <w:r w:rsidRPr="117FF4FB">
              <w:rPr>
                <w:b/>
                <w:bCs/>
                <w:color w:val="000000" w:themeColor="text1"/>
                <w:sz w:val="20"/>
                <w:szCs w:val="20"/>
              </w:rPr>
              <w:t>Çocuk Sağlığı ve Hastalıkları Hemşireliği</w:t>
            </w:r>
          </w:p>
        </w:tc>
        <w:tc>
          <w:tcPr>
            <w:tcW w:w="435" w:type="dxa"/>
            <w:tcBorders>
              <w:top w:val="single" w:sz="6" w:space="0" w:color="auto"/>
              <w:left w:val="single" w:sz="6" w:space="0" w:color="auto"/>
              <w:bottom w:val="single" w:sz="6" w:space="0" w:color="auto"/>
              <w:right w:val="single" w:sz="6" w:space="0" w:color="auto"/>
            </w:tcBorders>
            <w:tcMar>
              <w:left w:w="105" w:type="dxa"/>
              <w:right w:w="105" w:type="dxa"/>
            </w:tcMar>
          </w:tcPr>
          <w:p w14:paraId="0963027F" w14:textId="534B8392" w:rsidR="117FF4FB" w:rsidRDefault="117FF4FB" w:rsidP="117FF4FB">
            <w:pPr>
              <w:jc w:val="center"/>
              <w:rPr>
                <w:sz w:val="20"/>
                <w:szCs w:val="20"/>
              </w:rPr>
            </w:pPr>
            <w:r w:rsidRPr="117FF4FB">
              <w:rPr>
                <w:sz w:val="20"/>
                <w:szCs w:val="20"/>
              </w:rPr>
              <w:t xml:space="preserve">2 </w:t>
            </w:r>
          </w:p>
        </w:tc>
        <w:tc>
          <w:tcPr>
            <w:tcW w:w="497" w:type="dxa"/>
            <w:tcBorders>
              <w:top w:val="single" w:sz="6" w:space="0" w:color="auto"/>
              <w:left w:val="single" w:sz="6" w:space="0" w:color="auto"/>
              <w:bottom w:val="single" w:sz="6" w:space="0" w:color="auto"/>
              <w:right w:val="single" w:sz="6" w:space="0" w:color="auto"/>
            </w:tcBorders>
            <w:tcMar>
              <w:left w:w="105" w:type="dxa"/>
              <w:right w:w="105" w:type="dxa"/>
            </w:tcMar>
          </w:tcPr>
          <w:p w14:paraId="3D30E190" w14:textId="6A0629E2" w:rsidR="117FF4FB" w:rsidRDefault="117FF4FB" w:rsidP="117FF4FB">
            <w:pPr>
              <w:rPr>
                <w:sz w:val="20"/>
                <w:szCs w:val="20"/>
              </w:rPr>
            </w:pPr>
            <w:r w:rsidRPr="117FF4FB">
              <w:rPr>
                <w:sz w:val="20"/>
                <w:szCs w:val="20"/>
              </w:rPr>
              <w:t xml:space="preserve">3 </w:t>
            </w:r>
          </w:p>
        </w:tc>
        <w:tc>
          <w:tcPr>
            <w:tcW w:w="600" w:type="dxa"/>
            <w:tcBorders>
              <w:top w:val="single" w:sz="6" w:space="0" w:color="auto"/>
              <w:left w:val="single" w:sz="6" w:space="0" w:color="auto"/>
              <w:bottom w:val="single" w:sz="6" w:space="0" w:color="auto"/>
              <w:right w:val="single" w:sz="6" w:space="0" w:color="auto"/>
            </w:tcBorders>
            <w:tcMar>
              <w:left w:w="105" w:type="dxa"/>
              <w:right w:w="105" w:type="dxa"/>
            </w:tcMar>
          </w:tcPr>
          <w:p w14:paraId="52B6D8E8" w14:textId="0690E623" w:rsidR="117FF4FB" w:rsidRDefault="117FF4FB" w:rsidP="117FF4FB">
            <w:pPr>
              <w:rPr>
                <w:sz w:val="20"/>
                <w:szCs w:val="20"/>
              </w:rPr>
            </w:pPr>
            <w:r w:rsidRPr="117FF4FB">
              <w:rPr>
                <w:sz w:val="20"/>
                <w:szCs w:val="20"/>
              </w:rPr>
              <w:t xml:space="preserve">3 </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6555AA41" w14:textId="4721F849" w:rsidR="117FF4FB" w:rsidRDefault="117FF4FB" w:rsidP="117FF4FB">
            <w:pPr>
              <w:rPr>
                <w:sz w:val="20"/>
                <w:szCs w:val="20"/>
              </w:rPr>
            </w:pPr>
            <w:r w:rsidRPr="117FF4FB">
              <w:rPr>
                <w:sz w:val="20"/>
                <w:szCs w:val="20"/>
              </w:rPr>
              <w:t xml:space="preserve">2 </w:t>
            </w:r>
          </w:p>
        </w:tc>
        <w:tc>
          <w:tcPr>
            <w:tcW w:w="535" w:type="dxa"/>
            <w:tcBorders>
              <w:top w:val="single" w:sz="6" w:space="0" w:color="auto"/>
              <w:left w:val="single" w:sz="6" w:space="0" w:color="auto"/>
              <w:bottom w:val="single" w:sz="6" w:space="0" w:color="auto"/>
              <w:right w:val="single" w:sz="6" w:space="0" w:color="auto"/>
            </w:tcBorders>
            <w:tcMar>
              <w:left w:w="105" w:type="dxa"/>
              <w:right w:w="105" w:type="dxa"/>
            </w:tcMar>
          </w:tcPr>
          <w:p w14:paraId="0BDBB118" w14:textId="3B2C3C32" w:rsidR="117FF4FB" w:rsidRDefault="117FF4FB" w:rsidP="117FF4FB">
            <w:pPr>
              <w:jc w:val="center"/>
              <w:rPr>
                <w:sz w:val="20"/>
                <w:szCs w:val="20"/>
              </w:rPr>
            </w:pPr>
            <w:r w:rsidRPr="117FF4FB">
              <w:rPr>
                <w:sz w:val="20"/>
                <w:szCs w:val="20"/>
              </w:rPr>
              <w:t xml:space="preserve">3 </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3CF1A608" w14:textId="11B61771" w:rsidR="117FF4FB" w:rsidRDefault="117FF4FB" w:rsidP="117FF4FB">
            <w:pPr>
              <w:jc w:val="center"/>
              <w:rPr>
                <w:sz w:val="20"/>
                <w:szCs w:val="20"/>
              </w:rPr>
            </w:pPr>
            <w:r w:rsidRPr="117FF4FB">
              <w:rPr>
                <w:sz w:val="20"/>
                <w:szCs w:val="20"/>
              </w:rPr>
              <w:t xml:space="preserve">3 </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434BD065" w14:textId="1EEB47CC" w:rsidR="117FF4FB" w:rsidRDefault="117FF4FB" w:rsidP="117FF4FB">
            <w:pPr>
              <w:rPr>
                <w:sz w:val="20"/>
                <w:szCs w:val="20"/>
              </w:rPr>
            </w:pPr>
            <w:r w:rsidRPr="117FF4FB">
              <w:rPr>
                <w:sz w:val="20"/>
                <w:szCs w:val="20"/>
              </w:rPr>
              <w:t xml:space="preserve">1 </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4DE0A33F" w14:textId="6B2E1409" w:rsidR="117FF4FB" w:rsidRDefault="117FF4FB" w:rsidP="117FF4FB">
            <w:pPr>
              <w:jc w:val="center"/>
              <w:rPr>
                <w:sz w:val="20"/>
                <w:szCs w:val="20"/>
              </w:rPr>
            </w:pPr>
            <w:r w:rsidRPr="117FF4FB">
              <w:rPr>
                <w:sz w:val="20"/>
                <w:szCs w:val="20"/>
              </w:rPr>
              <w:t xml:space="preserve">2 </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62B98F64" w14:textId="15B62F95" w:rsidR="117FF4FB" w:rsidRDefault="117FF4FB" w:rsidP="117FF4FB">
            <w:pPr>
              <w:jc w:val="center"/>
              <w:rPr>
                <w:sz w:val="20"/>
                <w:szCs w:val="20"/>
              </w:rPr>
            </w:pPr>
            <w:r w:rsidRPr="117FF4FB">
              <w:rPr>
                <w:sz w:val="20"/>
                <w:szCs w:val="20"/>
              </w:rPr>
              <w:t xml:space="preserve">2 </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2DBA907A" w14:textId="4D6799B0" w:rsidR="117FF4FB" w:rsidRDefault="117FF4FB" w:rsidP="117FF4FB">
            <w:pPr>
              <w:jc w:val="center"/>
              <w:rPr>
                <w:sz w:val="20"/>
                <w:szCs w:val="20"/>
              </w:rPr>
            </w:pPr>
            <w:r w:rsidRPr="117FF4FB">
              <w:rPr>
                <w:sz w:val="20"/>
                <w:szCs w:val="20"/>
              </w:rPr>
              <w:t xml:space="preserve">2 </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099E55B9" w14:textId="3ECBB365" w:rsidR="117FF4FB" w:rsidRDefault="117FF4FB" w:rsidP="117FF4FB">
            <w:pPr>
              <w:jc w:val="center"/>
              <w:rPr>
                <w:sz w:val="20"/>
                <w:szCs w:val="20"/>
              </w:rPr>
            </w:pPr>
            <w:r w:rsidRPr="117FF4FB">
              <w:rPr>
                <w:sz w:val="20"/>
                <w:szCs w:val="20"/>
              </w:rPr>
              <w:t xml:space="preserve">2 </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078542B3" w14:textId="3A771754" w:rsidR="117FF4FB" w:rsidRDefault="117FF4FB" w:rsidP="117FF4FB">
            <w:pPr>
              <w:rPr>
                <w:sz w:val="20"/>
                <w:szCs w:val="20"/>
              </w:rPr>
            </w:pPr>
            <w:r w:rsidRPr="117FF4FB">
              <w:rPr>
                <w:sz w:val="20"/>
                <w:szCs w:val="20"/>
              </w:rPr>
              <w:t xml:space="preserve">2 </w:t>
            </w:r>
          </w:p>
        </w:tc>
        <w:tc>
          <w:tcPr>
            <w:tcW w:w="649" w:type="dxa"/>
            <w:tcBorders>
              <w:top w:val="single" w:sz="6" w:space="0" w:color="auto"/>
              <w:left w:val="single" w:sz="6" w:space="0" w:color="auto"/>
              <w:bottom w:val="single" w:sz="6" w:space="0" w:color="auto"/>
              <w:right w:val="single" w:sz="6" w:space="0" w:color="auto"/>
            </w:tcBorders>
            <w:tcMar>
              <w:left w:w="105" w:type="dxa"/>
              <w:right w:w="105" w:type="dxa"/>
            </w:tcMar>
          </w:tcPr>
          <w:p w14:paraId="2B61B423" w14:textId="3455CF8F" w:rsidR="117FF4FB" w:rsidRDefault="117FF4FB" w:rsidP="117FF4FB">
            <w:pPr>
              <w:rPr>
                <w:sz w:val="20"/>
                <w:szCs w:val="20"/>
              </w:rPr>
            </w:pPr>
            <w:r w:rsidRPr="117FF4FB">
              <w:rPr>
                <w:sz w:val="20"/>
                <w:szCs w:val="20"/>
              </w:rPr>
              <w:t xml:space="preserve">1 </w:t>
            </w:r>
          </w:p>
        </w:tc>
      </w:tr>
    </w:tbl>
    <w:p w14:paraId="3DC9FCA8" w14:textId="43BF6D83" w:rsidR="007E5E48" w:rsidRPr="0032168A" w:rsidRDefault="007E5E48" w:rsidP="117FF4FB">
      <w:pPr>
        <w:rPr>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80"/>
        <w:gridCol w:w="480"/>
        <w:gridCol w:w="542"/>
        <w:gridCol w:w="604"/>
        <w:gridCol w:w="529"/>
        <w:gridCol w:w="647"/>
        <w:gridCol w:w="647"/>
        <w:gridCol w:w="647"/>
        <w:gridCol w:w="647"/>
        <w:gridCol w:w="647"/>
        <w:gridCol w:w="647"/>
        <w:gridCol w:w="647"/>
        <w:gridCol w:w="647"/>
        <w:gridCol w:w="648"/>
      </w:tblGrid>
      <w:tr w:rsidR="117FF4FB" w14:paraId="200919CA" w14:textId="77777777" w:rsidTr="117FF4FB">
        <w:trPr>
          <w:trHeight w:val="300"/>
        </w:trPr>
        <w:tc>
          <w:tcPr>
            <w:tcW w:w="9059" w:type="dxa"/>
            <w:gridSpan w:val="14"/>
            <w:tcBorders>
              <w:top w:val="single" w:sz="6" w:space="0" w:color="auto"/>
              <w:left w:val="single" w:sz="6" w:space="0" w:color="auto"/>
              <w:bottom w:val="single" w:sz="6" w:space="0" w:color="auto"/>
              <w:right w:val="single" w:sz="6" w:space="0" w:color="auto"/>
            </w:tcBorders>
            <w:tcMar>
              <w:left w:w="105" w:type="dxa"/>
              <w:right w:w="105" w:type="dxa"/>
            </w:tcMar>
          </w:tcPr>
          <w:p w14:paraId="5EE9A532" w14:textId="30AFBF6A" w:rsidR="117FF4FB" w:rsidRDefault="117FF4FB" w:rsidP="117FF4FB">
            <w:pPr>
              <w:rPr>
                <w:sz w:val="20"/>
                <w:szCs w:val="20"/>
              </w:rPr>
            </w:pPr>
            <w:r w:rsidRPr="117FF4FB">
              <w:rPr>
                <w:b/>
                <w:bCs/>
                <w:sz w:val="20"/>
                <w:szCs w:val="20"/>
              </w:rPr>
              <w:t>Tablo 2. Dersin Öğrenme Çıktılarının Program Çıktıları ile İlişkisi</w:t>
            </w:r>
          </w:p>
        </w:tc>
      </w:tr>
      <w:tr w:rsidR="117FF4FB" w14:paraId="45A4F44C" w14:textId="77777777" w:rsidTr="117FF4FB">
        <w:trPr>
          <w:trHeight w:val="300"/>
        </w:trPr>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794D8F54" w14:textId="139DB1B9" w:rsidR="117FF4FB" w:rsidRDefault="117FF4FB" w:rsidP="117FF4FB">
            <w:pPr>
              <w:jc w:val="center"/>
              <w:rPr>
                <w:color w:val="000000" w:themeColor="text1"/>
                <w:sz w:val="20"/>
                <w:szCs w:val="20"/>
              </w:rPr>
            </w:pPr>
            <w:r w:rsidRPr="117FF4FB">
              <w:rPr>
                <w:b/>
                <w:bCs/>
                <w:color w:val="000000" w:themeColor="text1"/>
                <w:sz w:val="20"/>
                <w:szCs w:val="20"/>
              </w:rPr>
              <w:t>Öğrenme Çıktısı</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19D29E5F" w14:textId="593C8B0E" w:rsidR="117FF4FB" w:rsidRDefault="117FF4FB" w:rsidP="117FF4FB">
            <w:pPr>
              <w:jc w:val="center"/>
              <w:rPr>
                <w:sz w:val="20"/>
                <w:szCs w:val="20"/>
              </w:rPr>
            </w:pPr>
            <w:r w:rsidRPr="117FF4FB">
              <w:rPr>
                <w:b/>
                <w:bCs/>
                <w:sz w:val="20"/>
                <w:szCs w:val="20"/>
              </w:rPr>
              <w:t>PÇ</w:t>
            </w:r>
          </w:p>
          <w:p w14:paraId="44C26BD6" w14:textId="6F8E18C3" w:rsidR="117FF4FB" w:rsidRDefault="117FF4FB" w:rsidP="117FF4FB">
            <w:pPr>
              <w:jc w:val="center"/>
              <w:rPr>
                <w:sz w:val="20"/>
                <w:szCs w:val="20"/>
              </w:rPr>
            </w:pPr>
            <w:r w:rsidRPr="117FF4FB">
              <w:rPr>
                <w:b/>
                <w:bCs/>
                <w:sz w:val="20"/>
                <w:szCs w:val="20"/>
              </w:rPr>
              <w:t>1</w:t>
            </w:r>
          </w:p>
        </w:tc>
        <w:tc>
          <w:tcPr>
            <w:tcW w:w="542" w:type="dxa"/>
            <w:tcBorders>
              <w:top w:val="single" w:sz="6" w:space="0" w:color="auto"/>
              <w:left w:val="single" w:sz="6" w:space="0" w:color="auto"/>
              <w:bottom w:val="single" w:sz="6" w:space="0" w:color="auto"/>
              <w:right w:val="single" w:sz="6" w:space="0" w:color="auto"/>
            </w:tcBorders>
            <w:tcMar>
              <w:left w:w="105" w:type="dxa"/>
              <w:right w:w="105" w:type="dxa"/>
            </w:tcMar>
          </w:tcPr>
          <w:p w14:paraId="40F9FD50" w14:textId="560404D4" w:rsidR="117FF4FB" w:rsidRDefault="117FF4FB" w:rsidP="117FF4FB">
            <w:pPr>
              <w:jc w:val="center"/>
              <w:rPr>
                <w:sz w:val="20"/>
                <w:szCs w:val="20"/>
              </w:rPr>
            </w:pPr>
            <w:r w:rsidRPr="117FF4FB">
              <w:rPr>
                <w:b/>
                <w:bCs/>
                <w:sz w:val="20"/>
                <w:szCs w:val="20"/>
              </w:rPr>
              <w:t>PÇ</w:t>
            </w:r>
          </w:p>
          <w:p w14:paraId="0026CF5C" w14:textId="427F7497" w:rsidR="117FF4FB" w:rsidRDefault="117FF4FB" w:rsidP="117FF4FB">
            <w:pPr>
              <w:jc w:val="center"/>
              <w:rPr>
                <w:sz w:val="20"/>
                <w:szCs w:val="20"/>
              </w:rPr>
            </w:pPr>
            <w:r w:rsidRPr="117FF4FB">
              <w:rPr>
                <w:b/>
                <w:bCs/>
                <w:sz w:val="20"/>
                <w:szCs w:val="20"/>
              </w:rPr>
              <w:t>2</w:t>
            </w:r>
          </w:p>
        </w:tc>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55538151" w14:textId="3F6E896A" w:rsidR="117FF4FB" w:rsidRDefault="117FF4FB" w:rsidP="117FF4FB">
            <w:pPr>
              <w:jc w:val="center"/>
              <w:rPr>
                <w:sz w:val="20"/>
                <w:szCs w:val="20"/>
              </w:rPr>
            </w:pPr>
            <w:r w:rsidRPr="117FF4FB">
              <w:rPr>
                <w:b/>
                <w:bCs/>
                <w:sz w:val="20"/>
                <w:szCs w:val="20"/>
              </w:rPr>
              <w:t>PÇ</w:t>
            </w:r>
          </w:p>
          <w:p w14:paraId="2C3590AB" w14:textId="3EC9C299" w:rsidR="117FF4FB" w:rsidRDefault="117FF4FB" w:rsidP="117FF4FB">
            <w:pPr>
              <w:jc w:val="center"/>
              <w:rPr>
                <w:sz w:val="20"/>
                <w:szCs w:val="20"/>
              </w:rPr>
            </w:pPr>
            <w:r w:rsidRPr="117FF4FB">
              <w:rPr>
                <w:b/>
                <w:bCs/>
                <w:sz w:val="20"/>
                <w:szCs w:val="20"/>
              </w:rPr>
              <w:t>3</w:t>
            </w:r>
          </w:p>
        </w:tc>
        <w:tc>
          <w:tcPr>
            <w:tcW w:w="529" w:type="dxa"/>
            <w:tcBorders>
              <w:top w:val="single" w:sz="6" w:space="0" w:color="auto"/>
              <w:left w:val="single" w:sz="6" w:space="0" w:color="auto"/>
              <w:bottom w:val="single" w:sz="6" w:space="0" w:color="auto"/>
              <w:right w:val="single" w:sz="6" w:space="0" w:color="auto"/>
            </w:tcBorders>
            <w:tcMar>
              <w:left w:w="105" w:type="dxa"/>
              <w:right w:w="105" w:type="dxa"/>
            </w:tcMar>
          </w:tcPr>
          <w:p w14:paraId="20161493" w14:textId="694F6779" w:rsidR="117FF4FB" w:rsidRDefault="117FF4FB" w:rsidP="117FF4FB">
            <w:pPr>
              <w:jc w:val="center"/>
              <w:rPr>
                <w:sz w:val="20"/>
                <w:szCs w:val="20"/>
              </w:rPr>
            </w:pPr>
            <w:r w:rsidRPr="117FF4FB">
              <w:rPr>
                <w:b/>
                <w:bCs/>
                <w:sz w:val="20"/>
                <w:szCs w:val="20"/>
              </w:rPr>
              <w:t>PÇ</w:t>
            </w:r>
          </w:p>
          <w:p w14:paraId="2641C94B" w14:textId="596345CB" w:rsidR="117FF4FB" w:rsidRDefault="117FF4FB" w:rsidP="117FF4FB">
            <w:pPr>
              <w:jc w:val="center"/>
              <w:rPr>
                <w:sz w:val="20"/>
                <w:szCs w:val="20"/>
              </w:rPr>
            </w:pPr>
            <w:r w:rsidRPr="117FF4FB">
              <w:rPr>
                <w:b/>
                <w:bCs/>
                <w:sz w:val="20"/>
                <w:szCs w:val="20"/>
              </w:rPr>
              <w:t>4</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2F1AF732" w14:textId="616A5E48" w:rsidR="117FF4FB" w:rsidRDefault="117FF4FB" w:rsidP="117FF4FB">
            <w:pPr>
              <w:jc w:val="center"/>
              <w:rPr>
                <w:sz w:val="20"/>
                <w:szCs w:val="20"/>
              </w:rPr>
            </w:pPr>
            <w:r w:rsidRPr="117FF4FB">
              <w:rPr>
                <w:b/>
                <w:bCs/>
                <w:sz w:val="20"/>
                <w:szCs w:val="20"/>
              </w:rPr>
              <w:t>PÇ</w:t>
            </w:r>
          </w:p>
          <w:p w14:paraId="5C318885" w14:textId="5F1FCB70" w:rsidR="117FF4FB" w:rsidRDefault="117FF4FB" w:rsidP="117FF4FB">
            <w:pPr>
              <w:jc w:val="center"/>
              <w:rPr>
                <w:sz w:val="20"/>
                <w:szCs w:val="20"/>
              </w:rPr>
            </w:pPr>
            <w:r w:rsidRPr="117FF4FB">
              <w:rPr>
                <w:b/>
                <w:bCs/>
                <w:sz w:val="20"/>
                <w:szCs w:val="20"/>
              </w:rPr>
              <w:t>5</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10D22C49" w14:textId="17E359DF" w:rsidR="117FF4FB" w:rsidRDefault="117FF4FB" w:rsidP="117FF4FB">
            <w:pPr>
              <w:jc w:val="center"/>
              <w:rPr>
                <w:sz w:val="20"/>
                <w:szCs w:val="20"/>
              </w:rPr>
            </w:pPr>
            <w:r w:rsidRPr="117FF4FB">
              <w:rPr>
                <w:b/>
                <w:bCs/>
                <w:sz w:val="20"/>
                <w:szCs w:val="20"/>
              </w:rPr>
              <w:t>PÇ</w:t>
            </w:r>
          </w:p>
          <w:p w14:paraId="5EC562EB" w14:textId="5E99D638" w:rsidR="117FF4FB" w:rsidRDefault="117FF4FB" w:rsidP="117FF4FB">
            <w:pPr>
              <w:jc w:val="center"/>
              <w:rPr>
                <w:sz w:val="20"/>
                <w:szCs w:val="20"/>
              </w:rPr>
            </w:pPr>
            <w:r w:rsidRPr="117FF4FB">
              <w:rPr>
                <w:b/>
                <w:bCs/>
                <w:sz w:val="20"/>
                <w:szCs w:val="20"/>
              </w:rPr>
              <w:t>6</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2099269B" w14:textId="3E543907" w:rsidR="117FF4FB" w:rsidRDefault="117FF4FB" w:rsidP="117FF4FB">
            <w:pPr>
              <w:jc w:val="center"/>
              <w:rPr>
                <w:sz w:val="20"/>
                <w:szCs w:val="20"/>
              </w:rPr>
            </w:pPr>
            <w:r w:rsidRPr="117FF4FB">
              <w:rPr>
                <w:b/>
                <w:bCs/>
                <w:sz w:val="20"/>
                <w:szCs w:val="20"/>
              </w:rPr>
              <w:t>PÇ</w:t>
            </w:r>
          </w:p>
          <w:p w14:paraId="3934D14A" w14:textId="771EC143" w:rsidR="117FF4FB" w:rsidRDefault="117FF4FB" w:rsidP="117FF4FB">
            <w:pPr>
              <w:jc w:val="center"/>
              <w:rPr>
                <w:sz w:val="20"/>
                <w:szCs w:val="20"/>
              </w:rPr>
            </w:pPr>
            <w:r w:rsidRPr="117FF4FB">
              <w:rPr>
                <w:b/>
                <w:bCs/>
                <w:sz w:val="20"/>
                <w:szCs w:val="20"/>
              </w:rPr>
              <w:t>7</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5EB4EDE1" w14:textId="4FB5177F" w:rsidR="117FF4FB" w:rsidRDefault="117FF4FB" w:rsidP="117FF4FB">
            <w:pPr>
              <w:jc w:val="center"/>
              <w:rPr>
                <w:sz w:val="20"/>
                <w:szCs w:val="20"/>
              </w:rPr>
            </w:pPr>
            <w:r w:rsidRPr="117FF4FB">
              <w:rPr>
                <w:b/>
                <w:bCs/>
                <w:sz w:val="20"/>
                <w:szCs w:val="20"/>
              </w:rPr>
              <w:t>PÇ</w:t>
            </w:r>
          </w:p>
          <w:p w14:paraId="1F26AA49" w14:textId="57009CC9" w:rsidR="117FF4FB" w:rsidRDefault="117FF4FB" w:rsidP="117FF4FB">
            <w:pPr>
              <w:jc w:val="center"/>
              <w:rPr>
                <w:sz w:val="20"/>
                <w:szCs w:val="20"/>
              </w:rPr>
            </w:pPr>
            <w:r w:rsidRPr="117FF4FB">
              <w:rPr>
                <w:b/>
                <w:bCs/>
                <w:sz w:val="20"/>
                <w:szCs w:val="20"/>
              </w:rPr>
              <w:t>8</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5D9EF14D" w14:textId="1CFFC5F4" w:rsidR="117FF4FB" w:rsidRDefault="117FF4FB" w:rsidP="117FF4FB">
            <w:pPr>
              <w:jc w:val="center"/>
              <w:rPr>
                <w:sz w:val="20"/>
                <w:szCs w:val="20"/>
              </w:rPr>
            </w:pPr>
            <w:r w:rsidRPr="117FF4FB">
              <w:rPr>
                <w:b/>
                <w:bCs/>
                <w:sz w:val="20"/>
                <w:szCs w:val="20"/>
              </w:rPr>
              <w:t>PÇ</w:t>
            </w:r>
          </w:p>
          <w:p w14:paraId="1EC0A092" w14:textId="6FC5FA21" w:rsidR="117FF4FB" w:rsidRDefault="117FF4FB" w:rsidP="117FF4FB">
            <w:pPr>
              <w:jc w:val="center"/>
              <w:rPr>
                <w:sz w:val="20"/>
                <w:szCs w:val="20"/>
              </w:rPr>
            </w:pPr>
            <w:r w:rsidRPr="117FF4FB">
              <w:rPr>
                <w:b/>
                <w:bCs/>
                <w:sz w:val="20"/>
                <w:szCs w:val="20"/>
              </w:rPr>
              <w:t>9</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786D6F9E" w14:textId="7068394E" w:rsidR="117FF4FB" w:rsidRDefault="117FF4FB" w:rsidP="117FF4FB">
            <w:pPr>
              <w:jc w:val="center"/>
              <w:rPr>
                <w:sz w:val="20"/>
                <w:szCs w:val="20"/>
              </w:rPr>
            </w:pPr>
            <w:r w:rsidRPr="117FF4FB">
              <w:rPr>
                <w:b/>
                <w:bCs/>
                <w:sz w:val="20"/>
                <w:szCs w:val="20"/>
              </w:rPr>
              <w:t>PÇ</w:t>
            </w:r>
          </w:p>
          <w:p w14:paraId="49340A17" w14:textId="32575E9B" w:rsidR="117FF4FB" w:rsidRDefault="117FF4FB" w:rsidP="117FF4FB">
            <w:pPr>
              <w:jc w:val="center"/>
              <w:rPr>
                <w:sz w:val="20"/>
                <w:szCs w:val="20"/>
              </w:rPr>
            </w:pPr>
            <w:r w:rsidRPr="117FF4FB">
              <w:rPr>
                <w:b/>
                <w:bCs/>
                <w:sz w:val="20"/>
                <w:szCs w:val="20"/>
              </w:rPr>
              <w:t>10</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20550A2C" w14:textId="6A335139" w:rsidR="117FF4FB" w:rsidRDefault="117FF4FB" w:rsidP="117FF4FB">
            <w:pPr>
              <w:jc w:val="center"/>
              <w:rPr>
                <w:sz w:val="20"/>
                <w:szCs w:val="20"/>
              </w:rPr>
            </w:pPr>
            <w:r w:rsidRPr="117FF4FB">
              <w:rPr>
                <w:b/>
                <w:bCs/>
                <w:sz w:val="20"/>
                <w:szCs w:val="20"/>
              </w:rPr>
              <w:t>PÇ 11</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032AC3B6" w14:textId="5BD571A6" w:rsidR="117FF4FB" w:rsidRDefault="117FF4FB" w:rsidP="117FF4FB">
            <w:pPr>
              <w:jc w:val="center"/>
              <w:rPr>
                <w:sz w:val="20"/>
                <w:szCs w:val="20"/>
              </w:rPr>
            </w:pPr>
            <w:r w:rsidRPr="117FF4FB">
              <w:rPr>
                <w:b/>
                <w:bCs/>
                <w:sz w:val="20"/>
                <w:szCs w:val="20"/>
              </w:rPr>
              <w:t>PÇ 12</w:t>
            </w:r>
          </w:p>
        </w:tc>
        <w:tc>
          <w:tcPr>
            <w:tcW w:w="648" w:type="dxa"/>
            <w:tcBorders>
              <w:top w:val="single" w:sz="6" w:space="0" w:color="auto"/>
              <w:left w:val="single" w:sz="6" w:space="0" w:color="auto"/>
              <w:bottom w:val="single" w:sz="6" w:space="0" w:color="auto"/>
              <w:right w:val="single" w:sz="6" w:space="0" w:color="auto"/>
            </w:tcBorders>
            <w:tcMar>
              <w:left w:w="105" w:type="dxa"/>
              <w:right w:w="105" w:type="dxa"/>
            </w:tcMar>
          </w:tcPr>
          <w:p w14:paraId="592C857E" w14:textId="4BBD63C6" w:rsidR="117FF4FB" w:rsidRDefault="117FF4FB" w:rsidP="117FF4FB">
            <w:pPr>
              <w:jc w:val="center"/>
              <w:rPr>
                <w:sz w:val="20"/>
                <w:szCs w:val="20"/>
              </w:rPr>
            </w:pPr>
            <w:r w:rsidRPr="117FF4FB">
              <w:rPr>
                <w:b/>
                <w:bCs/>
                <w:sz w:val="20"/>
                <w:szCs w:val="20"/>
              </w:rPr>
              <w:t>PÇ 13</w:t>
            </w:r>
          </w:p>
        </w:tc>
      </w:tr>
      <w:tr w:rsidR="117FF4FB" w14:paraId="0F70F8D6" w14:textId="77777777" w:rsidTr="117FF4FB">
        <w:trPr>
          <w:trHeight w:val="300"/>
        </w:trPr>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11691139" w14:textId="7AD25F58" w:rsidR="117FF4FB" w:rsidRDefault="117FF4FB" w:rsidP="117FF4FB">
            <w:pPr>
              <w:jc w:val="center"/>
              <w:rPr>
                <w:color w:val="000000" w:themeColor="text1"/>
                <w:sz w:val="20"/>
                <w:szCs w:val="20"/>
              </w:rPr>
            </w:pPr>
            <w:r w:rsidRPr="117FF4FB">
              <w:rPr>
                <w:b/>
                <w:bCs/>
                <w:color w:val="000000" w:themeColor="text1"/>
                <w:sz w:val="20"/>
                <w:szCs w:val="20"/>
              </w:rPr>
              <w:t>Çocuk Sağlığı ve Hastalıkları Hemşireliği</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7DFA78FB" w14:textId="72B9B77F" w:rsidR="117FF4FB" w:rsidRDefault="117FF4FB" w:rsidP="117FF4FB">
            <w:pPr>
              <w:jc w:val="center"/>
              <w:rPr>
                <w:sz w:val="20"/>
                <w:szCs w:val="20"/>
              </w:rPr>
            </w:pPr>
            <w:r w:rsidRPr="117FF4FB">
              <w:rPr>
                <w:sz w:val="20"/>
                <w:szCs w:val="20"/>
              </w:rPr>
              <w:t xml:space="preserve">ÖÇ1, 5,7 </w:t>
            </w:r>
          </w:p>
        </w:tc>
        <w:tc>
          <w:tcPr>
            <w:tcW w:w="542" w:type="dxa"/>
            <w:tcBorders>
              <w:top w:val="single" w:sz="6" w:space="0" w:color="auto"/>
              <w:left w:val="single" w:sz="6" w:space="0" w:color="auto"/>
              <w:bottom w:val="single" w:sz="6" w:space="0" w:color="auto"/>
              <w:right w:val="single" w:sz="6" w:space="0" w:color="auto"/>
            </w:tcBorders>
            <w:tcMar>
              <w:left w:w="105" w:type="dxa"/>
              <w:right w:w="105" w:type="dxa"/>
            </w:tcMar>
          </w:tcPr>
          <w:p w14:paraId="19F5404A" w14:textId="40D5C00B" w:rsidR="117FF4FB" w:rsidRDefault="117FF4FB" w:rsidP="117FF4FB">
            <w:pPr>
              <w:rPr>
                <w:sz w:val="20"/>
                <w:szCs w:val="20"/>
              </w:rPr>
            </w:pPr>
            <w:r w:rsidRPr="117FF4FB">
              <w:rPr>
                <w:sz w:val="20"/>
                <w:szCs w:val="20"/>
              </w:rPr>
              <w:t xml:space="preserve">ÖÇ1, 5,7 </w:t>
            </w:r>
          </w:p>
        </w:tc>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0A93CE2F" w14:textId="4D739950" w:rsidR="117FF4FB" w:rsidRDefault="117FF4FB" w:rsidP="117FF4FB">
            <w:pPr>
              <w:rPr>
                <w:sz w:val="20"/>
                <w:szCs w:val="20"/>
              </w:rPr>
            </w:pPr>
            <w:r w:rsidRPr="117FF4FB">
              <w:rPr>
                <w:sz w:val="20"/>
                <w:szCs w:val="20"/>
              </w:rPr>
              <w:t xml:space="preserve">ÖÇ1, 7 </w:t>
            </w:r>
          </w:p>
        </w:tc>
        <w:tc>
          <w:tcPr>
            <w:tcW w:w="529" w:type="dxa"/>
            <w:tcBorders>
              <w:top w:val="single" w:sz="6" w:space="0" w:color="auto"/>
              <w:left w:val="single" w:sz="6" w:space="0" w:color="auto"/>
              <w:bottom w:val="single" w:sz="6" w:space="0" w:color="auto"/>
              <w:right w:val="single" w:sz="6" w:space="0" w:color="auto"/>
            </w:tcBorders>
            <w:tcMar>
              <w:left w:w="105" w:type="dxa"/>
              <w:right w:w="105" w:type="dxa"/>
            </w:tcMar>
          </w:tcPr>
          <w:p w14:paraId="4E0218E3" w14:textId="0D29226F" w:rsidR="117FF4FB" w:rsidRDefault="117FF4FB" w:rsidP="117FF4FB">
            <w:pPr>
              <w:rPr>
                <w:sz w:val="20"/>
                <w:szCs w:val="20"/>
              </w:rPr>
            </w:pPr>
            <w:r w:rsidRPr="117FF4FB">
              <w:rPr>
                <w:sz w:val="20"/>
                <w:szCs w:val="20"/>
              </w:rPr>
              <w:t xml:space="preserve">ÖÇ1, 7 </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3E1713C1" w14:textId="75DA0F08" w:rsidR="117FF4FB" w:rsidRDefault="117FF4FB" w:rsidP="117FF4FB">
            <w:pPr>
              <w:jc w:val="center"/>
              <w:rPr>
                <w:sz w:val="20"/>
                <w:szCs w:val="20"/>
              </w:rPr>
            </w:pPr>
            <w:r w:rsidRPr="117FF4FB">
              <w:rPr>
                <w:sz w:val="20"/>
                <w:szCs w:val="20"/>
              </w:rPr>
              <w:t xml:space="preserve">ÖÇ1, 7 </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7968563E" w14:textId="4723A032" w:rsidR="117FF4FB" w:rsidRDefault="117FF4FB" w:rsidP="117FF4FB">
            <w:pPr>
              <w:jc w:val="center"/>
              <w:rPr>
                <w:sz w:val="20"/>
                <w:szCs w:val="20"/>
              </w:rPr>
            </w:pPr>
            <w:r w:rsidRPr="117FF4FB">
              <w:rPr>
                <w:sz w:val="20"/>
                <w:szCs w:val="20"/>
              </w:rPr>
              <w:t xml:space="preserve">ÖÇ6, 7 </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6E08BD58" w14:textId="7773234C" w:rsidR="117FF4FB" w:rsidRDefault="117FF4FB" w:rsidP="117FF4FB">
            <w:pPr>
              <w:rPr>
                <w:sz w:val="20"/>
                <w:szCs w:val="20"/>
              </w:rPr>
            </w:pPr>
            <w:r w:rsidRPr="117FF4FB">
              <w:rPr>
                <w:sz w:val="20"/>
                <w:szCs w:val="20"/>
              </w:rPr>
              <w:t xml:space="preserve">ÖÇ1, 7 </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7FA8DA06" w14:textId="5BDBF74A" w:rsidR="117FF4FB" w:rsidRDefault="117FF4FB" w:rsidP="117FF4FB">
            <w:pPr>
              <w:jc w:val="center"/>
              <w:rPr>
                <w:sz w:val="20"/>
                <w:szCs w:val="20"/>
              </w:rPr>
            </w:pPr>
            <w:r w:rsidRPr="117FF4FB">
              <w:rPr>
                <w:sz w:val="20"/>
                <w:szCs w:val="20"/>
              </w:rPr>
              <w:t xml:space="preserve">ÖÇ1, 7 </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300885AC" w14:textId="56D7B787" w:rsidR="117FF4FB" w:rsidRDefault="117FF4FB" w:rsidP="117FF4FB">
            <w:pPr>
              <w:jc w:val="center"/>
              <w:rPr>
                <w:sz w:val="20"/>
                <w:szCs w:val="20"/>
              </w:rPr>
            </w:pPr>
            <w:r w:rsidRPr="117FF4FB">
              <w:rPr>
                <w:sz w:val="20"/>
                <w:szCs w:val="20"/>
              </w:rPr>
              <w:t xml:space="preserve">ÖÇ1, 7 </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3AB9730F" w14:textId="3340F2BB" w:rsidR="117FF4FB" w:rsidRDefault="117FF4FB" w:rsidP="117FF4FB">
            <w:pPr>
              <w:rPr>
                <w:color w:val="000000" w:themeColor="text1"/>
                <w:sz w:val="20"/>
                <w:szCs w:val="20"/>
              </w:rPr>
            </w:pPr>
            <w:r w:rsidRPr="117FF4FB">
              <w:rPr>
                <w:color w:val="000000" w:themeColor="text1"/>
                <w:sz w:val="20"/>
                <w:szCs w:val="20"/>
              </w:rPr>
              <w:t xml:space="preserve">ÖÇ2, </w:t>
            </w:r>
          </w:p>
          <w:p w14:paraId="2CB33DCB" w14:textId="5C9FFAF7" w:rsidR="117FF4FB" w:rsidRDefault="117FF4FB" w:rsidP="117FF4FB">
            <w:pPr>
              <w:jc w:val="center"/>
              <w:rPr>
                <w:sz w:val="20"/>
                <w:szCs w:val="20"/>
              </w:rPr>
            </w:pPr>
            <w:r w:rsidRPr="117FF4FB">
              <w:rPr>
                <w:sz w:val="20"/>
                <w:szCs w:val="20"/>
              </w:rPr>
              <w:t xml:space="preserve">5, 7 </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5D7E717E" w14:textId="4D022BBA" w:rsidR="117FF4FB" w:rsidRDefault="117FF4FB" w:rsidP="117FF4FB">
            <w:pPr>
              <w:jc w:val="center"/>
              <w:rPr>
                <w:sz w:val="20"/>
                <w:szCs w:val="20"/>
              </w:rPr>
            </w:pPr>
            <w:r w:rsidRPr="117FF4FB">
              <w:rPr>
                <w:sz w:val="20"/>
                <w:szCs w:val="20"/>
              </w:rPr>
              <w:t xml:space="preserve">ÖÇ 7 </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3D1AED17" w14:textId="404C46F5" w:rsidR="117FF4FB" w:rsidRDefault="117FF4FB" w:rsidP="117FF4FB">
            <w:pPr>
              <w:rPr>
                <w:sz w:val="20"/>
                <w:szCs w:val="20"/>
              </w:rPr>
            </w:pPr>
            <w:r w:rsidRPr="117FF4FB">
              <w:rPr>
                <w:sz w:val="20"/>
                <w:szCs w:val="20"/>
              </w:rPr>
              <w:t xml:space="preserve">ÖÇ5, 7 </w:t>
            </w:r>
          </w:p>
        </w:tc>
        <w:tc>
          <w:tcPr>
            <w:tcW w:w="648" w:type="dxa"/>
            <w:tcBorders>
              <w:top w:val="single" w:sz="6" w:space="0" w:color="auto"/>
              <w:left w:val="single" w:sz="6" w:space="0" w:color="auto"/>
              <w:bottom w:val="single" w:sz="6" w:space="0" w:color="auto"/>
              <w:right w:val="single" w:sz="6" w:space="0" w:color="auto"/>
            </w:tcBorders>
            <w:tcMar>
              <w:left w:w="105" w:type="dxa"/>
              <w:right w:w="105" w:type="dxa"/>
            </w:tcMar>
          </w:tcPr>
          <w:p w14:paraId="658C14AF" w14:textId="1FCB0918" w:rsidR="117FF4FB" w:rsidRDefault="117FF4FB" w:rsidP="117FF4FB">
            <w:pPr>
              <w:jc w:val="center"/>
              <w:rPr>
                <w:sz w:val="20"/>
                <w:szCs w:val="20"/>
              </w:rPr>
            </w:pPr>
            <w:r w:rsidRPr="117FF4FB">
              <w:rPr>
                <w:sz w:val="20"/>
                <w:szCs w:val="20"/>
              </w:rPr>
              <w:t>ÖÇ5, 7</w:t>
            </w:r>
          </w:p>
        </w:tc>
      </w:tr>
    </w:tbl>
    <w:p w14:paraId="18C6EBEC" w14:textId="30956CA9" w:rsidR="007E5E48" w:rsidRPr="0032168A" w:rsidRDefault="007E5E48" w:rsidP="117FF4FB">
      <w:pPr>
        <w:rPr>
          <w:b/>
          <w:bCs/>
          <w:sz w:val="20"/>
          <w:szCs w:val="20"/>
        </w:rPr>
      </w:pPr>
    </w:p>
    <w:tbl>
      <w:tblPr>
        <w:tblpPr w:leftFromText="141" w:rightFromText="141" w:vertAnchor="page" w:horzAnchor="margin" w:tblpY="411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7"/>
        <w:gridCol w:w="901"/>
        <w:gridCol w:w="1080"/>
        <w:gridCol w:w="1834"/>
      </w:tblGrid>
      <w:tr w:rsidR="007E5E48" w:rsidRPr="0032168A" w14:paraId="26DAC784" w14:textId="77777777" w:rsidTr="117FF4FB">
        <w:trPr>
          <w:trHeight w:val="300"/>
        </w:trPr>
        <w:tc>
          <w:tcPr>
            <w:tcW w:w="9322" w:type="dxa"/>
            <w:gridSpan w:val="4"/>
          </w:tcPr>
          <w:p w14:paraId="2E850E37" w14:textId="77777777" w:rsidR="007E5E48" w:rsidRDefault="007E5E48" w:rsidP="009A6D2B">
            <w:pPr>
              <w:rPr>
                <w:b/>
                <w:sz w:val="20"/>
                <w:szCs w:val="20"/>
              </w:rPr>
            </w:pPr>
          </w:p>
          <w:p w14:paraId="417F1A1D" w14:textId="77777777" w:rsidR="007E5E48" w:rsidRPr="0032168A" w:rsidRDefault="007E5E48" w:rsidP="009A6D2B">
            <w:pPr>
              <w:rPr>
                <w:b/>
                <w:sz w:val="20"/>
                <w:szCs w:val="20"/>
              </w:rPr>
            </w:pPr>
            <w:r w:rsidRPr="0032168A">
              <w:rPr>
                <w:b/>
                <w:sz w:val="20"/>
                <w:szCs w:val="20"/>
              </w:rPr>
              <w:t xml:space="preserve">AKTS Tablosu: </w:t>
            </w:r>
          </w:p>
          <w:p w14:paraId="4419A4F9" w14:textId="77777777" w:rsidR="007E5E48" w:rsidRPr="0032168A" w:rsidRDefault="007E5E48" w:rsidP="009A6D2B">
            <w:pPr>
              <w:rPr>
                <w:sz w:val="20"/>
                <w:szCs w:val="20"/>
              </w:rPr>
            </w:pPr>
          </w:p>
        </w:tc>
      </w:tr>
      <w:tr w:rsidR="007E5E48" w:rsidRPr="0032168A" w14:paraId="49B026F7" w14:textId="77777777" w:rsidTr="117FF4FB">
        <w:trPr>
          <w:trHeight w:val="300"/>
        </w:trPr>
        <w:tc>
          <w:tcPr>
            <w:tcW w:w="5507" w:type="dxa"/>
          </w:tcPr>
          <w:p w14:paraId="3224CB60" w14:textId="77777777" w:rsidR="007E5E48" w:rsidRPr="0032168A" w:rsidRDefault="007E5E48" w:rsidP="009A6D2B">
            <w:pPr>
              <w:rPr>
                <w:b/>
                <w:sz w:val="20"/>
                <w:szCs w:val="20"/>
              </w:rPr>
            </w:pPr>
            <w:r w:rsidRPr="0032168A">
              <w:rPr>
                <w:b/>
                <w:sz w:val="20"/>
                <w:szCs w:val="20"/>
              </w:rPr>
              <w:t xml:space="preserve">Derse İlişkin Etkinlikler </w:t>
            </w:r>
          </w:p>
        </w:tc>
        <w:tc>
          <w:tcPr>
            <w:tcW w:w="901" w:type="dxa"/>
          </w:tcPr>
          <w:p w14:paraId="489AF319" w14:textId="77777777" w:rsidR="007E5E48" w:rsidRPr="0032168A" w:rsidRDefault="007E5E48" w:rsidP="009A6D2B">
            <w:pPr>
              <w:jc w:val="center"/>
              <w:rPr>
                <w:sz w:val="20"/>
                <w:szCs w:val="20"/>
              </w:rPr>
            </w:pPr>
            <w:r w:rsidRPr="0032168A">
              <w:rPr>
                <w:sz w:val="20"/>
                <w:szCs w:val="20"/>
              </w:rPr>
              <w:t>Sayısı</w:t>
            </w:r>
          </w:p>
        </w:tc>
        <w:tc>
          <w:tcPr>
            <w:tcW w:w="1080" w:type="dxa"/>
          </w:tcPr>
          <w:p w14:paraId="7B6CDC05" w14:textId="77777777" w:rsidR="007E5E48" w:rsidRPr="0032168A" w:rsidRDefault="007E5E48" w:rsidP="009A6D2B">
            <w:pPr>
              <w:jc w:val="center"/>
              <w:rPr>
                <w:sz w:val="20"/>
                <w:szCs w:val="20"/>
              </w:rPr>
            </w:pPr>
            <w:r w:rsidRPr="0032168A">
              <w:rPr>
                <w:sz w:val="20"/>
                <w:szCs w:val="20"/>
              </w:rPr>
              <w:t>Süresi</w:t>
            </w:r>
          </w:p>
          <w:p w14:paraId="1A41B922" w14:textId="77777777" w:rsidR="007E5E48" w:rsidRPr="0032168A" w:rsidRDefault="007E5E48" w:rsidP="009A6D2B">
            <w:pPr>
              <w:jc w:val="center"/>
              <w:rPr>
                <w:sz w:val="20"/>
                <w:szCs w:val="20"/>
              </w:rPr>
            </w:pPr>
            <w:r w:rsidRPr="0032168A">
              <w:rPr>
                <w:sz w:val="20"/>
                <w:szCs w:val="20"/>
              </w:rPr>
              <w:t>(Saat)</w:t>
            </w:r>
          </w:p>
        </w:tc>
        <w:tc>
          <w:tcPr>
            <w:tcW w:w="1834" w:type="dxa"/>
          </w:tcPr>
          <w:p w14:paraId="66681701" w14:textId="47F18F0E" w:rsidR="007E5E48" w:rsidRPr="0032168A" w:rsidRDefault="117FF4FB" w:rsidP="009A6D2B">
            <w:pPr>
              <w:jc w:val="center"/>
              <w:rPr>
                <w:sz w:val="20"/>
                <w:szCs w:val="20"/>
              </w:rPr>
            </w:pPr>
            <w:r w:rsidRPr="117FF4FB">
              <w:rPr>
                <w:sz w:val="20"/>
                <w:szCs w:val="20"/>
              </w:rPr>
              <w:t>Toplam İş yükü</w:t>
            </w:r>
          </w:p>
          <w:p w14:paraId="42477068" w14:textId="77777777" w:rsidR="007E5E48" w:rsidRPr="0032168A" w:rsidRDefault="007E5E48" w:rsidP="009A6D2B">
            <w:pPr>
              <w:jc w:val="center"/>
              <w:rPr>
                <w:sz w:val="20"/>
                <w:szCs w:val="20"/>
              </w:rPr>
            </w:pPr>
            <w:r w:rsidRPr="0032168A">
              <w:rPr>
                <w:sz w:val="20"/>
                <w:szCs w:val="20"/>
              </w:rPr>
              <w:t xml:space="preserve">(Saat) </w:t>
            </w:r>
          </w:p>
        </w:tc>
      </w:tr>
      <w:tr w:rsidR="007E5E48" w:rsidRPr="0032168A" w14:paraId="220B4D00" w14:textId="77777777" w:rsidTr="117FF4FB">
        <w:trPr>
          <w:trHeight w:val="300"/>
        </w:trPr>
        <w:tc>
          <w:tcPr>
            <w:tcW w:w="9322" w:type="dxa"/>
            <w:gridSpan w:val="4"/>
          </w:tcPr>
          <w:p w14:paraId="05D39BC3" w14:textId="77777777" w:rsidR="007E5E48" w:rsidRPr="0032168A" w:rsidRDefault="007E5E48" w:rsidP="009A6D2B">
            <w:pPr>
              <w:rPr>
                <w:sz w:val="20"/>
                <w:szCs w:val="20"/>
              </w:rPr>
            </w:pPr>
            <w:r w:rsidRPr="0032168A">
              <w:rPr>
                <w:b/>
                <w:sz w:val="20"/>
                <w:szCs w:val="20"/>
              </w:rPr>
              <w:t>Ders içi etkinlikler</w:t>
            </w:r>
          </w:p>
        </w:tc>
      </w:tr>
      <w:tr w:rsidR="007E5E48" w:rsidRPr="0032168A" w14:paraId="7353D312" w14:textId="77777777" w:rsidTr="117FF4FB">
        <w:trPr>
          <w:trHeight w:val="300"/>
        </w:trPr>
        <w:tc>
          <w:tcPr>
            <w:tcW w:w="5507" w:type="dxa"/>
          </w:tcPr>
          <w:p w14:paraId="2695C594" w14:textId="77777777" w:rsidR="007E5E48" w:rsidRPr="0032168A" w:rsidRDefault="007E5E48" w:rsidP="009A6D2B">
            <w:pPr>
              <w:ind w:firstLine="540"/>
              <w:rPr>
                <w:sz w:val="20"/>
                <w:szCs w:val="20"/>
              </w:rPr>
            </w:pPr>
            <w:r w:rsidRPr="0032168A">
              <w:rPr>
                <w:sz w:val="20"/>
                <w:szCs w:val="20"/>
              </w:rPr>
              <w:t>Ders anlatımı</w:t>
            </w:r>
          </w:p>
        </w:tc>
        <w:tc>
          <w:tcPr>
            <w:tcW w:w="901" w:type="dxa"/>
          </w:tcPr>
          <w:p w14:paraId="5AC98AAB" w14:textId="77777777" w:rsidR="007E5E48" w:rsidRPr="0032168A" w:rsidRDefault="007E5E48" w:rsidP="009A6D2B">
            <w:pPr>
              <w:jc w:val="center"/>
              <w:rPr>
                <w:sz w:val="20"/>
                <w:szCs w:val="20"/>
              </w:rPr>
            </w:pPr>
            <w:r w:rsidRPr="0032168A">
              <w:rPr>
                <w:sz w:val="20"/>
                <w:szCs w:val="20"/>
              </w:rPr>
              <w:t>13</w:t>
            </w:r>
          </w:p>
        </w:tc>
        <w:tc>
          <w:tcPr>
            <w:tcW w:w="1080" w:type="dxa"/>
          </w:tcPr>
          <w:p w14:paraId="00D99C0A" w14:textId="77777777" w:rsidR="007E5E48" w:rsidRPr="0032168A" w:rsidRDefault="007E5E48" w:rsidP="009A6D2B">
            <w:pPr>
              <w:jc w:val="center"/>
              <w:rPr>
                <w:sz w:val="20"/>
                <w:szCs w:val="20"/>
              </w:rPr>
            </w:pPr>
            <w:r w:rsidRPr="0032168A">
              <w:rPr>
                <w:sz w:val="20"/>
                <w:szCs w:val="20"/>
              </w:rPr>
              <w:t>5</w:t>
            </w:r>
          </w:p>
        </w:tc>
        <w:tc>
          <w:tcPr>
            <w:tcW w:w="1834" w:type="dxa"/>
          </w:tcPr>
          <w:p w14:paraId="3743DDE9" w14:textId="77777777" w:rsidR="007E5E48" w:rsidRPr="0032168A" w:rsidRDefault="007E5E48" w:rsidP="009A6D2B">
            <w:pPr>
              <w:jc w:val="center"/>
              <w:rPr>
                <w:sz w:val="20"/>
                <w:szCs w:val="20"/>
              </w:rPr>
            </w:pPr>
            <w:r w:rsidRPr="0032168A">
              <w:rPr>
                <w:sz w:val="20"/>
                <w:szCs w:val="20"/>
              </w:rPr>
              <w:t>65</w:t>
            </w:r>
          </w:p>
          <w:p w14:paraId="41A508EA" w14:textId="77777777" w:rsidR="007E5E48" w:rsidRPr="0032168A" w:rsidRDefault="007E5E48" w:rsidP="009A6D2B">
            <w:pPr>
              <w:jc w:val="center"/>
              <w:rPr>
                <w:sz w:val="20"/>
                <w:szCs w:val="20"/>
              </w:rPr>
            </w:pPr>
          </w:p>
        </w:tc>
      </w:tr>
      <w:tr w:rsidR="007E5E48" w:rsidRPr="0032168A" w14:paraId="641106B6" w14:textId="77777777" w:rsidTr="117FF4FB">
        <w:trPr>
          <w:trHeight w:val="300"/>
        </w:trPr>
        <w:tc>
          <w:tcPr>
            <w:tcW w:w="5507" w:type="dxa"/>
          </w:tcPr>
          <w:p w14:paraId="71D5401D" w14:textId="77777777" w:rsidR="007E5E48" w:rsidRPr="0032168A" w:rsidRDefault="007E5E48" w:rsidP="009A6D2B">
            <w:pPr>
              <w:ind w:firstLine="540"/>
              <w:rPr>
                <w:sz w:val="20"/>
                <w:szCs w:val="20"/>
              </w:rPr>
            </w:pPr>
            <w:r w:rsidRPr="0032168A">
              <w:rPr>
                <w:sz w:val="20"/>
                <w:szCs w:val="20"/>
              </w:rPr>
              <w:t>Uygulama</w:t>
            </w:r>
          </w:p>
        </w:tc>
        <w:tc>
          <w:tcPr>
            <w:tcW w:w="901" w:type="dxa"/>
          </w:tcPr>
          <w:p w14:paraId="1D098C01" w14:textId="77777777" w:rsidR="007E5E48" w:rsidRPr="0032168A" w:rsidRDefault="007E5E48" w:rsidP="009A6D2B">
            <w:pPr>
              <w:jc w:val="center"/>
              <w:rPr>
                <w:sz w:val="20"/>
                <w:szCs w:val="20"/>
              </w:rPr>
            </w:pPr>
            <w:r w:rsidRPr="0032168A">
              <w:rPr>
                <w:sz w:val="20"/>
                <w:szCs w:val="20"/>
              </w:rPr>
              <w:t>13</w:t>
            </w:r>
          </w:p>
        </w:tc>
        <w:tc>
          <w:tcPr>
            <w:tcW w:w="1080" w:type="dxa"/>
          </w:tcPr>
          <w:p w14:paraId="124CB265" w14:textId="77777777" w:rsidR="007E5E48" w:rsidRPr="0032168A" w:rsidRDefault="007E5E48" w:rsidP="009A6D2B">
            <w:pPr>
              <w:jc w:val="center"/>
              <w:rPr>
                <w:sz w:val="20"/>
                <w:szCs w:val="20"/>
              </w:rPr>
            </w:pPr>
            <w:r w:rsidRPr="0032168A">
              <w:rPr>
                <w:sz w:val="20"/>
                <w:szCs w:val="20"/>
              </w:rPr>
              <w:t>6</w:t>
            </w:r>
          </w:p>
        </w:tc>
        <w:tc>
          <w:tcPr>
            <w:tcW w:w="1834" w:type="dxa"/>
          </w:tcPr>
          <w:p w14:paraId="236490BA" w14:textId="77777777" w:rsidR="007E5E48" w:rsidRPr="0032168A" w:rsidRDefault="007E5E48" w:rsidP="009A6D2B">
            <w:pPr>
              <w:jc w:val="center"/>
              <w:rPr>
                <w:sz w:val="20"/>
                <w:szCs w:val="20"/>
              </w:rPr>
            </w:pPr>
            <w:r w:rsidRPr="0032168A">
              <w:rPr>
                <w:sz w:val="20"/>
                <w:szCs w:val="20"/>
              </w:rPr>
              <w:t>78</w:t>
            </w:r>
          </w:p>
        </w:tc>
      </w:tr>
      <w:tr w:rsidR="007E5E48" w:rsidRPr="0032168A" w14:paraId="50AC2B6D" w14:textId="77777777" w:rsidTr="117FF4FB">
        <w:trPr>
          <w:trHeight w:val="300"/>
        </w:trPr>
        <w:tc>
          <w:tcPr>
            <w:tcW w:w="9322" w:type="dxa"/>
            <w:gridSpan w:val="4"/>
          </w:tcPr>
          <w:p w14:paraId="7C3B5778" w14:textId="77777777" w:rsidR="007E5E48" w:rsidRPr="0032168A" w:rsidRDefault="007E5E48" w:rsidP="009A6D2B">
            <w:pPr>
              <w:rPr>
                <w:b/>
                <w:sz w:val="20"/>
                <w:szCs w:val="20"/>
              </w:rPr>
            </w:pPr>
            <w:r w:rsidRPr="0032168A">
              <w:rPr>
                <w:b/>
                <w:sz w:val="20"/>
                <w:szCs w:val="20"/>
              </w:rPr>
              <w:t xml:space="preserve">Sınavlar </w:t>
            </w:r>
          </w:p>
          <w:p w14:paraId="0B979141" w14:textId="77777777" w:rsidR="007E5E48" w:rsidRPr="0032168A" w:rsidRDefault="007E5E48" w:rsidP="009A6D2B">
            <w:pPr>
              <w:jc w:val="center"/>
              <w:rPr>
                <w:sz w:val="20"/>
                <w:szCs w:val="20"/>
              </w:rPr>
            </w:pPr>
            <w:r w:rsidRPr="0032168A">
              <w:rPr>
                <w:sz w:val="20"/>
                <w:szCs w:val="20"/>
              </w:rPr>
              <w:t>(Sınav ders saatleri içerisinde gerçekleştirilirse, söz konusu sınav süresi ders içi etkinliklerden düşürülmelidir)</w:t>
            </w:r>
          </w:p>
        </w:tc>
      </w:tr>
      <w:tr w:rsidR="007E5E48" w:rsidRPr="0032168A" w14:paraId="02CFA38A" w14:textId="77777777" w:rsidTr="117FF4FB">
        <w:trPr>
          <w:trHeight w:val="300"/>
        </w:trPr>
        <w:tc>
          <w:tcPr>
            <w:tcW w:w="5507" w:type="dxa"/>
          </w:tcPr>
          <w:p w14:paraId="780AD301" w14:textId="77777777" w:rsidR="007E5E48" w:rsidRPr="0032168A" w:rsidRDefault="007E5E48" w:rsidP="009A6D2B">
            <w:pPr>
              <w:ind w:left="540"/>
              <w:rPr>
                <w:sz w:val="20"/>
                <w:szCs w:val="20"/>
              </w:rPr>
            </w:pPr>
            <w:r w:rsidRPr="0032168A">
              <w:rPr>
                <w:sz w:val="20"/>
                <w:szCs w:val="20"/>
              </w:rPr>
              <w:t>Final Sınavı</w:t>
            </w:r>
          </w:p>
        </w:tc>
        <w:tc>
          <w:tcPr>
            <w:tcW w:w="901" w:type="dxa"/>
          </w:tcPr>
          <w:p w14:paraId="524DC878" w14:textId="77777777" w:rsidR="007E5E48" w:rsidRPr="0032168A" w:rsidRDefault="007E5E48" w:rsidP="009A6D2B">
            <w:pPr>
              <w:jc w:val="center"/>
              <w:rPr>
                <w:sz w:val="20"/>
                <w:szCs w:val="20"/>
              </w:rPr>
            </w:pPr>
            <w:r w:rsidRPr="0032168A">
              <w:rPr>
                <w:sz w:val="20"/>
                <w:szCs w:val="20"/>
              </w:rPr>
              <w:t>1</w:t>
            </w:r>
          </w:p>
        </w:tc>
        <w:tc>
          <w:tcPr>
            <w:tcW w:w="1080" w:type="dxa"/>
          </w:tcPr>
          <w:p w14:paraId="0D108E38" w14:textId="77777777" w:rsidR="007E5E48" w:rsidRPr="0032168A" w:rsidRDefault="007E5E48" w:rsidP="009A6D2B">
            <w:pPr>
              <w:jc w:val="center"/>
              <w:rPr>
                <w:sz w:val="20"/>
                <w:szCs w:val="20"/>
              </w:rPr>
            </w:pPr>
            <w:r w:rsidRPr="0032168A">
              <w:rPr>
                <w:sz w:val="20"/>
                <w:szCs w:val="20"/>
              </w:rPr>
              <w:t>2</w:t>
            </w:r>
          </w:p>
        </w:tc>
        <w:tc>
          <w:tcPr>
            <w:tcW w:w="1834" w:type="dxa"/>
          </w:tcPr>
          <w:p w14:paraId="4F2CC007" w14:textId="77777777" w:rsidR="007E5E48" w:rsidRPr="0032168A" w:rsidRDefault="007E5E48" w:rsidP="009A6D2B">
            <w:pPr>
              <w:jc w:val="center"/>
              <w:rPr>
                <w:sz w:val="20"/>
                <w:szCs w:val="20"/>
              </w:rPr>
            </w:pPr>
            <w:r w:rsidRPr="0032168A">
              <w:rPr>
                <w:sz w:val="20"/>
                <w:szCs w:val="20"/>
              </w:rPr>
              <w:t>2</w:t>
            </w:r>
          </w:p>
        </w:tc>
      </w:tr>
      <w:tr w:rsidR="007E5E48" w:rsidRPr="0032168A" w14:paraId="6DA803B8" w14:textId="77777777" w:rsidTr="117FF4FB">
        <w:trPr>
          <w:trHeight w:val="300"/>
        </w:trPr>
        <w:tc>
          <w:tcPr>
            <w:tcW w:w="5507" w:type="dxa"/>
          </w:tcPr>
          <w:p w14:paraId="72C1942F" w14:textId="77777777" w:rsidR="007E5E48" w:rsidRPr="0032168A" w:rsidRDefault="007E5E48" w:rsidP="009A6D2B">
            <w:pPr>
              <w:ind w:left="540"/>
              <w:rPr>
                <w:sz w:val="20"/>
                <w:szCs w:val="20"/>
              </w:rPr>
            </w:pPr>
            <w:r w:rsidRPr="0032168A">
              <w:rPr>
                <w:sz w:val="20"/>
                <w:szCs w:val="20"/>
              </w:rPr>
              <w:t>Vize Sınavı</w:t>
            </w:r>
          </w:p>
        </w:tc>
        <w:tc>
          <w:tcPr>
            <w:tcW w:w="901" w:type="dxa"/>
          </w:tcPr>
          <w:p w14:paraId="075ED1FB" w14:textId="77777777" w:rsidR="007E5E48" w:rsidRPr="0032168A" w:rsidRDefault="007E5E48" w:rsidP="009A6D2B">
            <w:pPr>
              <w:jc w:val="center"/>
              <w:rPr>
                <w:sz w:val="20"/>
                <w:szCs w:val="20"/>
              </w:rPr>
            </w:pPr>
            <w:r w:rsidRPr="0032168A">
              <w:rPr>
                <w:sz w:val="20"/>
                <w:szCs w:val="20"/>
              </w:rPr>
              <w:t>1</w:t>
            </w:r>
          </w:p>
        </w:tc>
        <w:tc>
          <w:tcPr>
            <w:tcW w:w="1080" w:type="dxa"/>
          </w:tcPr>
          <w:p w14:paraId="5BAA3AD0" w14:textId="77777777" w:rsidR="007E5E48" w:rsidRPr="0032168A" w:rsidRDefault="007E5E48" w:rsidP="009A6D2B">
            <w:pPr>
              <w:jc w:val="center"/>
              <w:rPr>
                <w:sz w:val="20"/>
                <w:szCs w:val="20"/>
              </w:rPr>
            </w:pPr>
            <w:r w:rsidRPr="0032168A">
              <w:rPr>
                <w:sz w:val="20"/>
                <w:szCs w:val="20"/>
              </w:rPr>
              <w:t>2</w:t>
            </w:r>
          </w:p>
        </w:tc>
        <w:tc>
          <w:tcPr>
            <w:tcW w:w="1834" w:type="dxa"/>
          </w:tcPr>
          <w:p w14:paraId="2C9F12FB" w14:textId="77777777" w:rsidR="007E5E48" w:rsidRPr="0032168A" w:rsidRDefault="007E5E48" w:rsidP="009A6D2B">
            <w:pPr>
              <w:jc w:val="center"/>
              <w:rPr>
                <w:sz w:val="20"/>
                <w:szCs w:val="20"/>
              </w:rPr>
            </w:pPr>
            <w:r w:rsidRPr="0032168A">
              <w:rPr>
                <w:sz w:val="20"/>
                <w:szCs w:val="20"/>
              </w:rPr>
              <w:t>2</w:t>
            </w:r>
          </w:p>
        </w:tc>
      </w:tr>
      <w:tr w:rsidR="007E5E48" w:rsidRPr="0032168A" w14:paraId="2FB35899" w14:textId="77777777" w:rsidTr="117FF4FB">
        <w:trPr>
          <w:trHeight w:val="300"/>
        </w:trPr>
        <w:tc>
          <w:tcPr>
            <w:tcW w:w="5507" w:type="dxa"/>
          </w:tcPr>
          <w:p w14:paraId="61A39032" w14:textId="77777777" w:rsidR="007E5E48" w:rsidRPr="0032168A" w:rsidRDefault="007E5E48" w:rsidP="009A6D2B">
            <w:pPr>
              <w:ind w:left="540"/>
              <w:rPr>
                <w:sz w:val="20"/>
                <w:szCs w:val="20"/>
              </w:rPr>
            </w:pPr>
            <w:r w:rsidRPr="0032168A">
              <w:rPr>
                <w:sz w:val="20"/>
                <w:szCs w:val="20"/>
              </w:rPr>
              <w:t>Ödev</w:t>
            </w:r>
          </w:p>
        </w:tc>
        <w:tc>
          <w:tcPr>
            <w:tcW w:w="901" w:type="dxa"/>
          </w:tcPr>
          <w:p w14:paraId="5ADFACCC" w14:textId="77777777" w:rsidR="007E5E48" w:rsidRPr="0032168A" w:rsidRDefault="007E5E48" w:rsidP="009A6D2B">
            <w:pPr>
              <w:jc w:val="center"/>
              <w:rPr>
                <w:sz w:val="20"/>
                <w:szCs w:val="20"/>
              </w:rPr>
            </w:pPr>
            <w:r w:rsidRPr="0032168A">
              <w:rPr>
                <w:sz w:val="20"/>
                <w:szCs w:val="20"/>
              </w:rPr>
              <w:t>3</w:t>
            </w:r>
          </w:p>
        </w:tc>
        <w:tc>
          <w:tcPr>
            <w:tcW w:w="1080" w:type="dxa"/>
          </w:tcPr>
          <w:p w14:paraId="51F4F7C2" w14:textId="77777777" w:rsidR="007E5E48" w:rsidRPr="0032168A" w:rsidRDefault="007E5E48" w:rsidP="009A6D2B">
            <w:pPr>
              <w:jc w:val="center"/>
              <w:rPr>
                <w:sz w:val="20"/>
                <w:szCs w:val="20"/>
              </w:rPr>
            </w:pPr>
            <w:r w:rsidRPr="0032168A">
              <w:rPr>
                <w:sz w:val="20"/>
                <w:szCs w:val="20"/>
              </w:rPr>
              <w:t>3</w:t>
            </w:r>
          </w:p>
        </w:tc>
        <w:tc>
          <w:tcPr>
            <w:tcW w:w="1834" w:type="dxa"/>
          </w:tcPr>
          <w:p w14:paraId="3DD1ABA9" w14:textId="77777777" w:rsidR="007E5E48" w:rsidRPr="0032168A" w:rsidRDefault="007E5E48" w:rsidP="009A6D2B">
            <w:pPr>
              <w:jc w:val="center"/>
              <w:rPr>
                <w:sz w:val="20"/>
                <w:szCs w:val="20"/>
              </w:rPr>
            </w:pPr>
            <w:r w:rsidRPr="0032168A">
              <w:rPr>
                <w:sz w:val="20"/>
                <w:szCs w:val="20"/>
              </w:rPr>
              <w:t>9</w:t>
            </w:r>
          </w:p>
        </w:tc>
      </w:tr>
      <w:tr w:rsidR="007E5E48" w:rsidRPr="0032168A" w14:paraId="4909F3F1" w14:textId="77777777" w:rsidTr="117FF4FB">
        <w:trPr>
          <w:trHeight w:val="300"/>
        </w:trPr>
        <w:tc>
          <w:tcPr>
            <w:tcW w:w="9322" w:type="dxa"/>
            <w:gridSpan w:val="4"/>
          </w:tcPr>
          <w:p w14:paraId="0E5AB622" w14:textId="77777777" w:rsidR="007E5E48" w:rsidRPr="0032168A" w:rsidRDefault="007E5E48" w:rsidP="009A6D2B">
            <w:pPr>
              <w:rPr>
                <w:sz w:val="20"/>
                <w:szCs w:val="20"/>
              </w:rPr>
            </w:pPr>
            <w:r w:rsidRPr="0032168A">
              <w:rPr>
                <w:b/>
                <w:sz w:val="20"/>
                <w:szCs w:val="20"/>
              </w:rPr>
              <w:t>Ders dışı etkinlikler</w:t>
            </w:r>
          </w:p>
        </w:tc>
      </w:tr>
      <w:tr w:rsidR="007E5E48" w:rsidRPr="0032168A" w14:paraId="334666A4" w14:textId="77777777" w:rsidTr="117FF4FB">
        <w:trPr>
          <w:trHeight w:val="300"/>
        </w:trPr>
        <w:tc>
          <w:tcPr>
            <w:tcW w:w="5507" w:type="dxa"/>
          </w:tcPr>
          <w:p w14:paraId="1DE04A3B" w14:textId="77777777" w:rsidR="007E5E48" w:rsidRPr="0032168A" w:rsidRDefault="007E5E48" w:rsidP="009A6D2B">
            <w:pPr>
              <w:ind w:left="540"/>
              <w:rPr>
                <w:sz w:val="20"/>
                <w:szCs w:val="20"/>
              </w:rPr>
            </w:pPr>
            <w:r w:rsidRPr="0032168A">
              <w:rPr>
                <w:sz w:val="20"/>
                <w:szCs w:val="20"/>
              </w:rPr>
              <w:t>Bağımsız çalışma (ders materyallerinin, makalelerin okunması vb.)</w:t>
            </w:r>
          </w:p>
        </w:tc>
        <w:tc>
          <w:tcPr>
            <w:tcW w:w="901" w:type="dxa"/>
          </w:tcPr>
          <w:p w14:paraId="408C7F91" w14:textId="77777777" w:rsidR="007E5E48" w:rsidRPr="0032168A" w:rsidRDefault="007E5E48" w:rsidP="009A6D2B">
            <w:pPr>
              <w:jc w:val="center"/>
              <w:rPr>
                <w:sz w:val="20"/>
                <w:szCs w:val="20"/>
              </w:rPr>
            </w:pPr>
            <w:r w:rsidRPr="0032168A">
              <w:rPr>
                <w:sz w:val="20"/>
                <w:szCs w:val="20"/>
              </w:rPr>
              <w:t>13</w:t>
            </w:r>
          </w:p>
        </w:tc>
        <w:tc>
          <w:tcPr>
            <w:tcW w:w="1080" w:type="dxa"/>
          </w:tcPr>
          <w:p w14:paraId="6906B81D" w14:textId="77777777" w:rsidR="007E5E48" w:rsidRPr="0032168A" w:rsidRDefault="007E5E48" w:rsidP="009A6D2B">
            <w:pPr>
              <w:jc w:val="center"/>
              <w:rPr>
                <w:sz w:val="20"/>
                <w:szCs w:val="20"/>
              </w:rPr>
            </w:pPr>
            <w:r w:rsidRPr="0032168A">
              <w:rPr>
                <w:sz w:val="20"/>
                <w:szCs w:val="20"/>
              </w:rPr>
              <w:t>5</w:t>
            </w:r>
          </w:p>
        </w:tc>
        <w:tc>
          <w:tcPr>
            <w:tcW w:w="1834" w:type="dxa"/>
          </w:tcPr>
          <w:p w14:paraId="41D21397" w14:textId="77777777" w:rsidR="007E5E48" w:rsidRPr="0032168A" w:rsidRDefault="007E5E48" w:rsidP="009A6D2B">
            <w:pPr>
              <w:jc w:val="center"/>
              <w:rPr>
                <w:sz w:val="20"/>
                <w:szCs w:val="20"/>
              </w:rPr>
            </w:pPr>
            <w:r w:rsidRPr="0032168A">
              <w:rPr>
                <w:sz w:val="20"/>
                <w:szCs w:val="20"/>
              </w:rPr>
              <w:t>65</w:t>
            </w:r>
          </w:p>
        </w:tc>
      </w:tr>
      <w:tr w:rsidR="007E5E48" w:rsidRPr="0032168A" w14:paraId="489C5E9E" w14:textId="77777777" w:rsidTr="117FF4FB">
        <w:trPr>
          <w:trHeight w:val="300"/>
        </w:trPr>
        <w:tc>
          <w:tcPr>
            <w:tcW w:w="5507" w:type="dxa"/>
          </w:tcPr>
          <w:p w14:paraId="2EDC72CD" w14:textId="77777777" w:rsidR="007E5E48" w:rsidRPr="0032168A" w:rsidRDefault="007E5E48" w:rsidP="009A6D2B">
            <w:pPr>
              <w:ind w:firstLine="540"/>
              <w:rPr>
                <w:sz w:val="20"/>
                <w:szCs w:val="20"/>
              </w:rPr>
            </w:pPr>
            <w:r w:rsidRPr="0032168A">
              <w:rPr>
                <w:sz w:val="20"/>
                <w:szCs w:val="20"/>
              </w:rPr>
              <w:t>Vize sınavına hazırlık</w:t>
            </w:r>
          </w:p>
        </w:tc>
        <w:tc>
          <w:tcPr>
            <w:tcW w:w="901" w:type="dxa"/>
          </w:tcPr>
          <w:p w14:paraId="5A2CF86A" w14:textId="77777777" w:rsidR="007E5E48" w:rsidRPr="0032168A" w:rsidRDefault="007E5E48" w:rsidP="009A6D2B">
            <w:pPr>
              <w:jc w:val="center"/>
              <w:rPr>
                <w:sz w:val="20"/>
                <w:szCs w:val="20"/>
              </w:rPr>
            </w:pPr>
            <w:r w:rsidRPr="0032168A">
              <w:rPr>
                <w:sz w:val="20"/>
                <w:szCs w:val="20"/>
              </w:rPr>
              <w:t>1</w:t>
            </w:r>
          </w:p>
        </w:tc>
        <w:tc>
          <w:tcPr>
            <w:tcW w:w="1080" w:type="dxa"/>
          </w:tcPr>
          <w:p w14:paraId="0A42E176" w14:textId="77777777" w:rsidR="007E5E48" w:rsidRPr="0032168A" w:rsidRDefault="007E5E48" w:rsidP="009A6D2B">
            <w:pPr>
              <w:jc w:val="center"/>
              <w:rPr>
                <w:sz w:val="20"/>
                <w:szCs w:val="20"/>
              </w:rPr>
            </w:pPr>
            <w:r w:rsidRPr="0032168A">
              <w:rPr>
                <w:sz w:val="20"/>
                <w:szCs w:val="20"/>
              </w:rPr>
              <w:t>45</w:t>
            </w:r>
          </w:p>
        </w:tc>
        <w:tc>
          <w:tcPr>
            <w:tcW w:w="1834" w:type="dxa"/>
          </w:tcPr>
          <w:p w14:paraId="42D0355F" w14:textId="77777777" w:rsidR="007E5E48" w:rsidRPr="0032168A" w:rsidRDefault="007E5E48" w:rsidP="009A6D2B">
            <w:pPr>
              <w:jc w:val="center"/>
              <w:rPr>
                <w:sz w:val="20"/>
                <w:szCs w:val="20"/>
              </w:rPr>
            </w:pPr>
            <w:r w:rsidRPr="0032168A">
              <w:rPr>
                <w:sz w:val="20"/>
                <w:szCs w:val="20"/>
              </w:rPr>
              <w:t>45</w:t>
            </w:r>
          </w:p>
        </w:tc>
      </w:tr>
      <w:tr w:rsidR="007E5E48" w:rsidRPr="0032168A" w14:paraId="0E2D2520" w14:textId="77777777" w:rsidTr="117FF4FB">
        <w:trPr>
          <w:trHeight w:val="300"/>
        </w:trPr>
        <w:tc>
          <w:tcPr>
            <w:tcW w:w="5507" w:type="dxa"/>
          </w:tcPr>
          <w:p w14:paraId="31E6BCD3" w14:textId="77777777" w:rsidR="007E5E48" w:rsidRPr="0032168A" w:rsidRDefault="007E5E48" w:rsidP="009A6D2B">
            <w:pPr>
              <w:ind w:firstLine="540"/>
              <w:rPr>
                <w:sz w:val="20"/>
                <w:szCs w:val="20"/>
              </w:rPr>
            </w:pPr>
            <w:r w:rsidRPr="0032168A">
              <w:rPr>
                <w:sz w:val="20"/>
                <w:szCs w:val="20"/>
              </w:rPr>
              <w:t>Final sınavına hazırlık</w:t>
            </w:r>
          </w:p>
        </w:tc>
        <w:tc>
          <w:tcPr>
            <w:tcW w:w="901" w:type="dxa"/>
          </w:tcPr>
          <w:p w14:paraId="7BE6B3EE" w14:textId="77777777" w:rsidR="007E5E48" w:rsidRPr="0032168A" w:rsidRDefault="007E5E48" w:rsidP="009A6D2B">
            <w:pPr>
              <w:jc w:val="center"/>
              <w:rPr>
                <w:sz w:val="20"/>
                <w:szCs w:val="20"/>
              </w:rPr>
            </w:pPr>
            <w:r w:rsidRPr="0032168A">
              <w:rPr>
                <w:sz w:val="20"/>
                <w:szCs w:val="20"/>
              </w:rPr>
              <w:t>1</w:t>
            </w:r>
          </w:p>
        </w:tc>
        <w:tc>
          <w:tcPr>
            <w:tcW w:w="1080" w:type="dxa"/>
          </w:tcPr>
          <w:p w14:paraId="5C91A406" w14:textId="77777777" w:rsidR="007E5E48" w:rsidRPr="0032168A" w:rsidRDefault="007E5E48" w:rsidP="009A6D2B">
            <w:pPr>
              <w:jc w:val="center"/>
              <w:rPr>
                <w:sz w:val="20"/>
                <w:szCs w:val="20"/>
              </w:rPr>
            </w:pPr>
            <w:r w:rsidRPr="0032168A">
              <w:rPr>
                <w:sz w:val="20"/>
                <w:szCs w:val="20"/>
              </w:rPr>
              <w:t>52</w:t>
            </w:r>
          </w:p>
        </w:tc>
        <w:tc>
          <w:tcPr>
            <w:tcW w:w="1834" w:type="dxa"/>
          </w:tcPr>
          <w:p w14:paraId="5A4E700A" w14:textId="77777777" w:rsidR="007E5E48" w:rsidRPr="0032168A" w:rsidRDefault="007E5E48" w:rsidP="009A6D2B">
            <w:pPr>
              <w:jc w:val="center"/>
              <w:rPr>
                <w:sz w:val="20"/>
                <w:szCs w:val="20"/>
              </w:rPr>
            </w:pPr>
            <w:r w:rsidRPr="0032168A">
              <w:rPr>
                <w:sz w:val="20"/>
                <w:szCs w:val="20"/>
              </w:rPr>
              <w:t>52</w:t>
            </w:r>
          </w:p>
        </w:tc>
      </w:tr>
      <w:tr w:rsidR="007E5E48" w:rsidRPr="0032168A" w14:paraId="7133DA48" w14:textId="77777777" w:rsidTr="117FF4FB">
        <w:trPr>
          <w:trHeight w:val="300"/>
        </w:trPr>
        <w:tc>
          <w:tcPr>
            <w:tcW w:w="5507" w:type="dxa"/>
          </w:tcPr>
          <w:p w14:paraId="74F5E8E8" w14:textId="2F5DCF2A" w:rsidR="007E5E48" w:rsidRPr="0032168A" w:rsidRDefault="6E2B3DD9" w:rsidP="6E2B3DD9">
            <w:pPr>
              <w:ind w:firstLine="540"/>
              <w:jc w:val="both"/>
              <w:rPr>
                <w:b/>
                <w:bCs/>
                <w:sz w:val="20"/>
                <w:szCs w:val="20"/>
              </w:rPr>
            </w:pPr>
            <w:r w:rsidRPr="6E2B3DD9">
              <w:rPr>
                <w:b/>
                <w:bCs/>
                <w:sz w:val="20"/>
                <w:szCs w:val="20"/>
              </w:rPr>
              <w:t>Toplam İş yükü (saat)</w:t>
            </w:r>
          </w:p>
        </w:tc>
        <w:tc>
          <w:tcPr>
            <w:tcW w:w="901" w:type="dxa"/>
          </w:tcPr>
          <w:p w14:paraId="18F4F389" w14:textId="77777777" w:rsidR="007E5E48" w:rsidRPr="0032168A" w:rsidRDefault="007E5E48" w:rsidP="009A6D2B">
            <w:pPr>
              <w:jc w:val="center"/>
              <w:rPr>
                <w:sz w:val="20"/>
                <w:szCs w:val="20"/>
              </w:rPr>
            </w:pPr>
          </w:p>
        </w:tc>
        <w:tc>
          <w:tcPr>
            <w:tcW w:w="1080" w:type="dxa"/>
          </w:tcPr>
          <w:p w14:paraId="082F8DF0" w14:textId="77777777" w:rsidR="007E5E48" w:rsidRPr="0032168A" w:rsidRDefault="007E5E48" w:rsidP="009A6D2B">
            <w:pPr>
              <w:jc w:val="center"/>
              <w:rPr>
                <w:sz w:val="20"/>
                <w:szCs w:val="20"/>
              </w:rPr>
            </w:pPr>
            <w:r w:rsidRPr="0032168A">
              <w:rPr>
                <w:sz w:val="20"/>
                <w:szCs w:val="20"/>
              </w:rPr>
              <w:t>318</w:t>
            </w:r>
          </w:p>
        </w:tc>
        <w:tc>
          <w:tcPr>
            <w:tcW w:w="1834" w:type="dxa"/>
          </w:tcPr>
          <w:p w14:paraId="2364E863" w14:textId="77777777" w:rsidR="007E5E48" w:rsidRPr="0032168A" w:rsidRDefault="007E5E48" w:rsidP="009A6D2B">
            <w:pPr>
              <w:jc w:val="center"/>
              <w:rPr>
                <w:sz w:val="20"/>
                <w:szCs w:val="20"/>
              </w:rPr>
            </w:pPr>
          </w:p>
        </w:tc>
      </w:tr>
      <w:tr w:rsidR="007E5E48" w:rsidRPr="0032168A" w14:paraId="6EA5EE86" w14:textId="77777777" w:rsidTr="117FF4FB">
        <w:trPr>
          <w:trHeight w:val="300"/>
        </w:trPr>
        <w:tc>
          <w:tcPr>
            <w:tcW w:w="5507" w:type="dxa"/>
          </w:tcPr>
          <w:p w14:paraId="6D49DE76" w14:textId="77777777" w:rsidR="007E5E48" w:rsidRPr="0032168A" w:rsidRDefault="007E5E48" w:rsidP="009A6D2B">
            <w:pPr>
              <w:ind w:firstLine="540"/>
              <w:jc w:val="both"/>
              <w:rPr>
                <w:b/>
                <w:sz w:val="20"/>
                <w:szCs w:val="20"/>
              </w:rPr>
            </w:pPr>
            <w:r w:rsidRPr="0032168A">
              <w:rPr>
                <w:b/>
                <w:sz w:val="20"/>
                <w:szCs w:val="20"/>
              </w:rPr>
              <w:t xml:space="preserve">Dersin AKTS kredisi </w:t>
            </w:r>
          </w:p>
          <w:p w14:paraId="45E83AB2" w14:textId="1D762A85" w:rsidR="007E5E48" w:rsidRPr="0032168A" w:rsidRDefault="6E2B3DD9" w:rsidP="6E2B3DD9">
            <w:pPr>
              <w:ind w:firstLine="540"/>
              <w:jc w:val="both"/>
              <w:rPr>
                <w:b/>
                <w:bCs/>
                <w:sz w:val="20"/>
                <w:szCs w:val="20"/>
              </w:rPr>
            </w:pPr>
            <w:r w:rsidRPr="6E2B3DD9">
              <w:rPr>
                <w:b/>
                <w:bCs/>
                <w:sz w:val="20"/>
                <w:szCs w:val="20"/>
              </w:rPr>
              <w:t xml:space="preserve">Toplam İş yükü (saat) / 25 </w:t>
            </w:r>
          </w:p>
        </w:tc>
        <w:tc>
          <w:tcPr>
            <w:tcW w:w="901" w:type="dxa"/>
          </w:tcPr>
          <w:p w14:paraId="792092CE" w14:textId="77777777" w:rsidR="007E5E48" w:rsidRPr="0032168A" w:rsidRDefault="007E5E48" w:rsidP="009A6D2B">
            <w:pPr>
              <w:jc w:val="center"/>
              <w:rPr>
                <w:sz w:val="20"/>
                <w:szCs w:val="20"/>
              </w:rPr>
            </w:pPr>
          </w:p>
        </w:tc>
        <w:tc>
          <w:tcPr>
            <w:tcW w:w="1080" w:type="dxa"/>
          </w:tcPr>
          <w:p w14:paraId="71ACE85C" w14:textId="77777777" w:rsidR="007E5E48" w:rsidRPr="0032168A" w:rsidRDefault="007E5E48" w:rsidP="009A6D2B">
            <w:pPr>
              <w:jc w:val="center"/>
              <w:rPr>
                <w:b/>
                <w:sz w:val="20"/>
                <w:szCs w:val="20"/>
              </w:rPr>
            </w:pPr>
            <w:r w:rsidRPr="0032168A">
              <w:rPr>
                <w:b/>
                <w:sz w:val="20"/>
                <w:szCs w:val="20"/>
              </w:rPr>
              <w:t>318/25</w:t>
            </w:r>
          </w:p>
        </w:tc>
        <w:tc>
          <w:tcPr>
            <w:tcW w:w="1834" w:type="dxa"/>
          </w:tcPr>
          <w:p w14:paraId="115B179F" w14:textId="77777777" w:rsidR="007E5E48" w:rsidRPr="0032168A" w:rsidRDefault="007E5E48" w:rsidP="009A6D2B">
            <w:pPr>
              <w:jc w:val="center"/>
              <w:rPr>
                <w:b/>
                <w:sz w:val="20"/>
                <w:szCs w:val="20"/>
              </w:rPr>
            </w:pPr>
            <w:r w:rsidRPr="0032168A">
              <w:rPr>
                <w:b/>
                <w:sz w:val="20"/>
                <w:szCs w:val="20"/>
              </w:rPr>
              <w:t>13</w:t>
            </w:r>
          </w:p>
        </w:tc>
      </w:tr>
    </w:tbl>
    <w:p w14:paraId="0A898443" w14:textId="32E135CE" w:rsidR="003A5EB4" w:rsidRPr="008C0937" w:rsidRDefault="003A5EB4" w:rsidP="6E2B3DD9">
      <w:pPr>
        <w:rPr>
          <w:b/>
          <w:bCs/>
          <w:sz w:val="20"/>
          <w:szCs w:val="20"/>
          <w:lang w:val="en-GB"/>
        </w:rPr>
      </w:pPr>
    </w:p>
    <w:p w14:paraId="4EA64BA5" w14:textId="1ADF0630" w:rsidR="009A6D2B" w:rsidRPr="004534B2" w:rsidRDefault="009A6D2B" w:rsidP="00BF2842">
      <w:pPr>
        <w:pStyle w:val="Balk2"/>
      </w:pPr>
      <w:bookmarkStart w:id="120" w:name="_Toc45620311"/>
      <w:bookmarkStart w:id="121" w:name="_Toc184248576"/>
      <w:r>
        <w:t>HEF 3059 Hemşirelikte Ara</w:t>
      </w:r>
      <w:r w:rsidR="2CBB9DA9">
        <w:t>şTIRMA</w:t>
      </w:r>
      <w:bookmarkEnd w:id="120"/>
      <w:bookmarkEnd w:id="121"/>
    </w:p>
    <w:p w14:paraId="5CB0D148" w14:textId="77777777" w:rsidR="009A6D2B" w:rsidRPr="004534B2" w:rsidRDefault="009A6D2B" w:rsidP="009A6D2B">
      <w:pPr>
        <w:jc w:val="center"/>
        <w:rPr>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1520"/>
        <w:gridCol w:w="1525"/>
        <w:gridCol w:w="4798"/>
      </w:tblGrid>
      <w:tr w:rsidR="009A6D2B" w:rsidRPr="004534B2" w14:paraId="6BCCBE08" w14:textId="77777777" w:rsidTr="009A6D2B">
        <w:tc>
          <w:tcPr>
            <w:tcW w:w="4553" w:type="dxa"/>
            <w:gridSpan w:val="3"/>
          </w:tcPr>
          <w:p w14:paraId="065996EB" w14:textId="77777777" w:rsidR="009A6D2B" w:rsidRPr="004534B2" w:rsidRDefault="009A6D2B" w:rsidP="009A6D2B">
            <w:pPr>
              <w:rPr>
                <w:sz w:val="20"/>
                <w:szCs w:val="20"/>
              </w:rPr>
            </w:pPr>
            <w:r w:rsidRPr="004534B2">
              <w:rPr>
                <w:b/>
                <w:sz w:val="20"/>
                <w:szCs w:val="20"/>
              </w:rPr>
              <w:t xml:space="preserve">Dersi Veren Birim(ler): </w:t>
            </w:r>
            <w:r w:rsidRPr="004534B2">
              <w:rPr>
                <w:sz w:val="20"/>
                <w:szCs w:val="20"/>
              </w:rPr>
              <w:t>Hemşirelik Fakültesi</w:t>
            </w:r>
          </w:p>
          <w:p w14:paraId="35FF6E18" w14:textId="77777777" w:rsidR="009A6D2B" w:rsidRPr="004534B2" w:rsidRDefault="009A6D2B" w:rsidP="009A6D2B">
            <w:pPr>
              <w:rPr>
                <w:b/>
                <w:sz w:val="20"/>
                <w:szCs w:val="20"/>
              </w:rPr>
            </w:pPr>
          </w:p>
        </w:tc>
        <w:tc>
          <w:tcPr>
            <w:tcW w:w="4798" w:type="dxa"/>
          </w:tcPr>
          <w:p w14:paraId="232F5574" w14:textId="77777777" w:rsidR="009A6D2B" w:rsidRPr="004534B2" w:rsidRDefault="009A6D2B" w:rsidP="009A6D2B">
            <w:pPr>
              <w:rPr>
                <w:b/>
                <w:sz w:val="20"/>
                <w:szCs w:val="20"/>
              </w:rPr>
            </w:pPr>
            <w:r w:rsidRPr="004534B2">
              <w:rPr>
                <w:b/>
                <w:sz w:val="20"/>
                <w:szCs w:val="20"/>
              </w:rPr>
              <w:t xml:space="preserve">Dersi Alan Birim(ler): </w:t>
            </w:r>
          </w:p>
          <w:p w14:paraId="69EE0899" w14:textId="77777777" w:rsidR="009A6D2B" w:rsidRPr="004534B2" w:rsidRDefault="009A6D2B" w:rsidP="009A6D2B">
            <w:pPr>
              <w:rPr>
                <w:b/>
                <w:sz w:val="20"/>
                <w:szCs w:val="20"/>
              </w:rPr>
            </w:pPr>
            <w:r w:rsidRPr="004534B2">
              <w:rPr>
                <w:sz w:val="20"/>
                <w:szCs w:val="20"/>
              </w:rPr>
              <w:t>Hemşirelik Fakültesi</w:t>
            </w:r>
          </w:p>
        </w:tc>
      </w:tr>
      <w:tr w:rsidR="009A6D2B" w:rsidRPr="004534B2" w14:paraId="7BE31F47" w14:textId="77777777" w:rsidTr="009A6D2B">
        <w:tc>
          <w:tcPr>
            <w:tcW w:w="4553" w:type="dxa"/>
            <w:gridSpan w:val="3"/>
          </w:tcPr>
          <w:p w14:paraId="28A31AB0" w14:textId="77777777" w:rsidR="009A6D2B" w:rsidRPr="004534B2" w:rsidRDefault="009A6D2B" w:rsidP="009A6D2B">
            <w:pPr>
              <w:rPr>
                <w:b/>
                <w:sz w:val="20"/>
                <w:szCs w:val="20"/>
              </w:rPr>
            </w:pPr>
            <w:r w:rsidRPr="004534B2">
              <w:rPr>
                <w:b/>
                <w:sz w:val="20"/>
                <w:szCs w:val="20"/>
              </w:rPr>
              <w:t xml:space="preserve">Bölüm Adı: </w:t>
            </w:r>
            <w:r w:rsidRPr="004534B2">
              <w:rPr>
                <w:sz w:val="20"/>
                <w:szCs w:val="20"/>
              </w:rPr>
              <w:t>Hemşirelik</w:t>
            </w:r>
          </w:p>
          <w:p w14:paraId="1443AD6E" w14:textId="77777777" w:rsidR="009A6D2B" w:rsidRPr="004534B2" w:rsidRDefault="009A6D2B" w:rsidP="009A6D2B">
            <w:pPr>
              <w:rPr>
                <w:b/>
                <w:sz w:val="20"/>
                <w:szCs w:val="20"/>
              </w:rPr>
            </w:pPr>
          </w:p>
        </w:tc>
        <w:tc>
          <w:tcPr>
            <w:tcW w:w="4798" w:type="dxa"/>
          </w:tcPr>
          <w:p w14:paraId="03610020" w14:textId="77777777" w:rsidR="009A6D2B" w:rsidRPr="004534B2" w:rsidRDefault="009A6D2B" w:rsidP="009A6D2B">
            <w:pPr>
              <w:rPr>
                <w:b/>
                <w:sz w:val="20"/>
                <w:szCs w:val="20"/>
              </w:rPr>
            </w:pPr>
            <w:r w:rsidRPr="004534B2">
              <w:rPr>
                <w:b/>
                <w:sz w:val="20"/>
                <w:szCs w:val="20"/>
              </w:rPr>
              <w:t xml:space="preserve">Dersin Adı: </w:t>
            </w:r>
            <w:r w:rsidRPr="004534B2">
              <w:rPr>
                <w:sz w:val="20"/>
                <w:szCs w:val="20"/>
              </w:rPr>
              <w:t>Hemşirelikte Araştırma</w:t>
            </w:r>
          </w:p>
          <w:p w14:paraId="3B4E70B7" w14:textId="77777777" w:rsidR="009A6D2B" w:rsidRPr="004534B2" w:rsidRDefault="009A6D2B" w:rsidP="009A6D2B">
            <w:pPr>
              <w:rPr>
                <w:b/>
                <w:sz w:val="20"/>
                <w:szCs w:val="20"/>
              </w:rPr>
            </w:pPr>
          </w:p>
          <w:p w14:paraId="4B46F2F3" w14:textId="77777777" w:rsidR="009A6D2B" w:rsidRPr="004534B2" w:rsidRDefault="009A6D2B" w:rsidP="009A6D2B">
            <w:pPr>
              <w:rPr>
                <w:b/>
                <w:sz w:val="20"/>
                <w:szCs w:val="20"/>
              </w:rPr>
            </w:pPr>
          </w:p>
        </w:tc>
      </w:tr>
      <w:tr w:rsidR="009A6D2B" w:rsidRPr="004534B2" w14:paraId="1B588A0A" w14:textId="77777777" w:rsidTr="009A6D2B">
        <w:tc>
          <w:tcPr>
            <w:tcW w:w="4553" w:type="dxa"/>
            <w:gridSpan w:val="3"/>
          </w:tcPr>
          <w:p w14:paraId="5333E02D" w14:textId="77777777" w:rsidR="009A6D2B" w:rsidRPr="004534B2" w:rsidRDefault="009A6D2B" w:rsidP="009A6D2B">
            <w:pPr>
              <w:rPr>
                <w:b/>
                <w:sz w:val="20"/>
                <w:szCs w:val="20"/>
              </w:rPr>
            </w:pPr>
            <w:r w:rsidRPr="004534B2">
              <w:rPr>
                <w:b/>
                <w:sz w:val="20"/>
                <w:szCs w:val="20"/>
              </w:rPr>
              <w:t xml:space="preserve">Dersin Düzeyi: </w:t>
            </w:r>
            <w:r w:rsidRPr="004534B2">
              <w:rPr>
                <w:sz w:val="20"/>
                <w:szCs w:val="20"/>
              </w:rPr>
              <w:t>Lisans</w:t>
            </w:r>
          </w:p>
        </w:tc>
        <w:tc>
          <w:tcPr>
            <w:tcW w:w="4798" w:type="dxa"/>
          </w:tcPr>
          <w:p w14:paraId="082C0215" w14:textId="77777777" w:rsidR="009A6D2B" w:rsidRPr="004534B2" w:rsidRDefault="009A6D2B" w:rsidP="009A6D2B">
            <w:pPr>
              <w:rPr>
                <w:sz w:val="20"/>
                <w:szCs w:val="20"/>
              </w:rPr>
            </w:pPr>
            <w:r w:rsidRPr="004534B2">
              <w:rPr>
                <w:b/>
                <w:sz w:val="20"/>
                <w:szCs w:val="20"/>
              </w:rPr>
              <w:t>Dersin Kodu:</w:t>
            </w:r>
            <w:r w:rsidRPr="004534B2">
              <w:rPr>
                <w:sz w:val="20"/>
                <w:szCs w:val="20"/>
              </w:rPr>
              <w:t xml:space="preserve"> HEF 3059</w:t>
            </w:r>
          </w:p>
        </w:tc>
      </w:tr>
      <w:tr w:rsidR="009A6D2B" w:rsidRPr="004534B2" w14:paraId="59685952" w14:textId="77777777" w:rsidTr="009A6D2B">
        <w:tc>
          <w:tcPr>
            <w:tcW w:w="4553" w:type="dxa"/>
            <w:gridSpan w:val="3"/>
          </w:tcPr>
          <w:p w14:paraId="2EB47421" w14:textId="77777777" w:rsidR="009A6D2B" w:rsidRPr="004534B2" w:rsidRDefault="009A6D2B" w:rsidP="009A6D2B">
            <w:pPr>
              <w:rPr>
                <w:b/>
                <w:sz w:val="20"/>
                <w:szCs w:val="20"/>
              </w:rPr>
            </w:pPr>
            <w:r w:rsidRPr="004534B2">
              <w:rPr>
                <w:b/>
                <w:sz w:val="20"/>
                <w:szCs w:val="20"/>
              </w:rPr>
              <w:t xml:space="preserve">Formun Düzenlenme/Yenilenme Tarihi: </w:t>
            </w:r>
            <w:r w:rsidRPr="004534B2">
              <w:rPr>
                <w:sz w:val="20"/>
                <w:szCs w:val="20"/>
              </w:rPr>
              <w:t>20.07.2023</w:t>
            </w:r>
          </w:p>
          <w:p w14:paraId="5BD7EF4D" w14:textId="77777777" w:rsidR="009A6D2B" w:rsidRPr="004534B2" w:rsidRDefault="009A6D2B" w:rsidP="009A6D2B">
            <w:pPr>
              <w:jc w:val="center"/>
              <w:rPr>
                <w:b/>
                <w:sz w:val="20"/>
                <w:szCs w:val="20"/>
              </w:rPr>
            </w:pPr>
          </w:p>
        </w:tc>
        <w:tc>
          <w:tcPr>
            <w:tcW w:w="4798" w:type="dxa"/>
          </w:tcPr>
          <w:p w14:paraId="06044A99" w14:textId="77777777" w:rsidR="009A6D2B" w:rsidRPr="004534B2" w:rsidRDefault="009A6D2B" w:rsidP="009A6D2B">
            <w:pPr>
              <w:rPr>
                <w:b/>
                <w:sz w:val="20"/>
                <w:szCs w:val="20"/>
              </w:rPr>
            </w:pPr>
            <w:r w:rsidRPr="004534B2">
              <w:rPr>
                <w:b/>
                <w:sz w:val="20"/>
                <w:szCs w:val="20"/>
              </w:rPr>
              <w:t xml:space="preserve">Dersin Türü: </w:t>
            </w:r>
            <w:r w:rsidRPr="004534B2">
              <w:rPr>
                <w:sz w:val="20"/>
                <w:szCs w:val="20"/>
              </w:rPr>
              <w:t>Zorunlu</w:t>
            </w:r>
          </w:p>
          <w:p w14:paraId="6DAE7917" w14:textId="77777777" w:rsidR="009A6D2B" w:rsidRPr="004534B2" w:rsidRDefault="009A6D2B" w:rsidP="009A6D2B">
            <w:pPr>
              <w:rPr>
                <w:b/>
                <w:sz w:val="20"/>
                <w:szCs w:val="20"/>
              </w:rPr>
            </w:pPr>
          </w:p>
        </w:tc>
      </w:tr>
      <w:tr w:rsidR="009A6D2B" w:rsidRPr="004534B2" w14:paraId="52B0A8B0" w14:textId="77777777" w:rsidTr="009A6D2B">
        <w:tc>
          <w:tcPr>
            <w:tcW w:w="4553" w:type="dxa"/>
            <w:gridSpan w:val="3"/>
          </w:tcPr>
          <w:p w14:paraId="13378345" w14:textId="77777777" w:rsidR="009A6D2B" w:rsidRPr="004534B2" w:rsidRDefault="009A6D2B" w:rsidP="009A6D2B">
            <w:pPr>
              <w:rPr>
                <w:b/>
                <w:sz w:val="20"/>
                <w:szCs w:val="20"/>
              </w:rPr>
            </w:pPr>
            <w:r w:rsidRPr="004534B2">
              <w:rPr>
                <w:b/>
                <w:sz w:val="20"/>
                <w:szCs w:val="20"/>
              </w:rPr>
              <w:t xml:space="preserve">Dersin Öğretim Dili: </w:t>
            </w:r>
            <w:r w:rsidRPr="004534B2">
              <w:rPr>
                <w:sz w:val="20"/>
                <w:szCs w:val="20"/>
              </w:rPr>
              <w:t>Türkce</w:t>
            </w:r>
          </w:p>
          <w:p w14:paraId="53B3B7CC" w14:textId="77777777" w:rsidR="009A6D2B" w:rsidRPr="004534B2" w:rsidRDefault="009A6D2B" w:rsidP="009A6D2B">
            <w:pPr>
              <w:rPr>
                <w:sz w:val="20"/>
                <w:szCs w:val="20"/>
              </w:rPr>
            </w:pPr>
            <w:r w:rsidRPr="004534B2">
              <w:rPr>
                <w:b/>
                <w:sz w:val="20"/>
                <w:szCs w:val="20"/>
              </w:rPr>
              <w:tab/>
            </w:r>
          </w:p>
        </w:tc>
        <w:tc>
          <w:tcPr>
            <w:tcW w:w="4798" w:type="dxa"/>
          </w:tcPr>
          <w:p w14:paraId="309EDCC2" w14:textId="77777777" w:rsidR="009A6D2B" w:rsidRPr="004534B2" w:rsidRDefault="009A6D2B" w:rsidP="009A6D2B">
            <w:pPr>
              <w:rPr>
                <w:b/>
                <w:sz w:val="20"/>
                <w:szCs w:val="20"/>
              </w:rPr>
            </w:pPr>
            <w:r w:rsidRPr="004534B2">
              <w:rPr>
                <w:b/>
                <w:sz w:val="20"/>
                <w:szCs w:val="20"/>
              </w:rPr>
              <w:t xml:space="preserve">Dersin Öğretim Üyesi/Üyeleri: </w:t>
            </w:r>
          </w:p>
          <w:p w14:paraId="5987DB89" w14:textId="77777777" w:rsidR="009A6D2B" w:rsidRPr="004534B2" w:rsidRDefault="009A6D2B" w:rsidP="009A6D2B">
            <w:pPr>
              <w:rPr>
                <w:sz w:val="20"/>
                <w:szCs w:val="20"/>
              </w:rPr>
            </w:pPr>
            <w:r w:rsidRPr="004534B2">
              <w:rPr>
                <w:sz w:val="20"/>
                <w:szCs w:val="20"/>
              </w:rPr>
              <w:t>Prof. Dr. Gülendam KARADAĞ</w:t>
            </w:r>
          </w:p>
          <w:p w14:paraId="4BFE0789" w14:textId="77777777" w:rsidR="009A6D2B" w:rsidRPr="004534B2" w:rsidRDefault="009A6D2B" w:rsidP="009A6D2B">
            <w:pPr>
              <w:rPr>
                <w:sz w:val="20"/>
                <w:szCs w:val="20"/>
              </w:rPr>
            </w:pPr>
            <w:r w:rsidRPr="004534B2">
              <w:rPr>
                <w:sz w:val="20"/>
                <w:szCs w:val="20"/>
              </w:rPr>
              <w:t>Doç. Dr. Meryem ÖZTÜRK HANEY</w:t>
            </w:r>
          </w:p>
          <w:p w14:paraId="6B73FAC5" w14:textId="77777777" w:rsidR="009A6D2B" w:rsidRPr="004534B2" w:rsidRDefault="009A6D2B" w:rsidP="009A6D2B">
            <w:pPr>
              <w:rPr>
                <w:sz w:val="20"/>
                <w:szCs w:val="20"/>
              </w:rPr>
            </w:pPr>
            <w:r w:rsidRPr="004534B2">
              <w:rPr>
                <w:sz w:val="20"/>
                <w:szCs w:val="20"/>
              </w:rPr>
              <w:t>Doç. Dr. Burcu AKPINAR SÖYLEMEZ</w:t>
            </w:r>
          </w:p>
          <w:p w14:paraId="5B6835E6" w14:textId="77777777" w:rsidR="009A6D2B" w:rsidRPr="004534B2" w:rsidRDefault="009A6D2B" w:rsidP="009A6D2B">
            <w:pPr>
              <w:rPr>
                <w:sz w:val="20"/>
                <w:szCs w:val="20"/>
              </w:rPr>
            </w:pPr>
            <w:r w:rsidRPr="004534B2">
              <w:rPr>
                <w:sz w:val="20"/>
                <w:szCs w:val="20"/>
              </w:rPr>
              <w:t>Doç. Dr. Yaprak SARIGÖL ORDİN</w:t>
            </w:r>
          </w:p>
          <w:p w14:paraId="4438D0D7" w14:textId="7263C49D" w:rsidR="00997FE1" w:rsidRPr="004534B2" w:rsidRDefault="009A6D2B" w:rsidP="009A6D2B">
            <w:pPr>
              <w:rPr>
                <w:sz w:val="20"/>
                <w:szCs w:val="20"/>
              </w:rPr>
            </w:pPr>
            <w:r w:rsidRPr="004534B2">
              <w:rPr>
                <w:sz w:val="20"/>
                <w:szCs w:val="20"/>
              </w:rPr>
              <w:t>Doç. Dr. Aylin DURMAZ EDEER</w:t>
            </w:r>
          </w:p>
        </w:tc>
      </w:tr>
      <w:tr w:rsidR="009A6D2B" w:rsidRPr="004534B2" w14:paraId="6F7C9AA0" w14:textId="77777777" w:rsidTr="009A6D2B">
        <w:tc>
          <w:tcPr>
            <w:tcW w:w="4553" w:type="dxa"/>
            <w:gridSpan w:val="3"/>
          </w:tcPr>
          <w:p w14:paraId="5E4446F2" w14:textId="77777777" w:rsidR="009A6D2B" w:rsidRPr="004534B2" w:rsidRDefault="009A6D2B" w:rsidP="009A6D2B">
            <w:pPr>
              <w:rPr>
                <w:sz w:val="20"/>
                <w:szCs w:val="20"/>
              </w:rPr>
            </w:pPr>
            <w:r w:rsidRPr="004534B2">
              <w:rPr>
                <w:b/>
                <w:sz w:val="20"/>
                <w:szCs w:val="20"/>
              </w:rPr>
              <w:t xml:space="preserve">Dersin Önkoşulu: </w:t>
            </w:r>
            <w:r w:rsidRPr="004534B2">
              <w:rPr>
                <w:sz w:val="20"/>
                <w:szCs w:val="20"/>
              </w:rPr>
              <w:t>-</w:t>
            </w:r>
          </w:p>
        </w:tc>
        <w:tc>
          <w:tcPr>
            <w:tcW w:w="4798" w:type="dxa"/>
          </w:tcPr>
          <w:p w14:paraId="7C62980A" w14:textId="77777777" w:rsidR="009A6D2B" w:rsidRPr="004534B2" w:rsidRDefault="009A6D2B" w:rsidP="009A6D2B">
            <w:pPr>
              <w:rPr>
                <w:b/>
                <w:sz w:val="20"/>
                <w:szCs w:val="20"/>
              </w:rPr>
            </w:pPr>
            <w:r w:rsidRPr="004534B2">
              <w:rPr>
                <w:b/>
                <w:sz w:val="20"/>
                <w:szCs w:val="20"/>
              </w:rPr>
              <w:t>Önkoşul Olduğu Ders:</w:t>
            </w:r>
            <w:r w:rsidRPr="004534B2">
              <w:rPr>
                <w:sz w:val="20"/>
                <w:szCs w:val="20"/>
              </w:rPr>
              <w:t xml:space="preserve"> -</w:t>
            </w:r>
          </w:p>
          <w:p w14:paraId="6D6FA793" w14:textId="77777777" w:rsidR="009A6D2B" w:rsidRPr="004534B2" w:rsidRDefault="009A6D2B" w:rsidP="009A6D2B">
            <w:pPr>
              <w:rPr>
                <w:sz w:val="20"/>
                <w:szCs w:val="20"/>
              </w:rPr>
            </w:pPr>
          </w:p>
        </w:tc>
      </w:tr>
      <w:tr w:rsidR="009A6D2B" w:rsidRPr="004534B2" w14:paraId="23BC523C" w14:textId="77777777" w:rsidTr="009A6D2B">
        <w:tc>
          <w:tcPr>
            <w:tcW w:w="4553" w:type="dxa"/>
            <w:gridSpan w:val="3"/>
          </w:tcPr>
          <w:p w14:paraId="1A44DF71" w14:textId="77777777" w:rsidR="009A6D2B" w:rsidRPr="004534B2" w:rsidRDefault="009A6D2B" w:rsidP="009A6D2B">
            <w:pPr>
              <w:rPr>
                <w:b/>
                <w:sz w:val="20"/>
                <w:szCs w:val="20"/>
              </w:rPr>
            </w:pPr>
            <w:r w:rsidRPr="004534B2">
              <w:rPr>
                <w:b/>
                <w:sz w:val="20"/>
                <w:szCs w:val="20"/>
              </w:rPr>
              <w:t xml:space="preserve">Haftalık Ders Saati: </w:t>
            </w:r>
            <w:r w:rsidRPr="004534B2">
              <w:rPr>
                <w:sz w:val="20"/>
                <w:szCs w:val="20"/>
              </w:rPr>
              <w:t>4</w:t>
            </w:r>
          </w:p>
          <w:p w14:paraId="5F3CBA81" w14:textId="77777777" w:rsidR="009A6D2B" w:rsidRPr="004534B2" w:rsidRDefault="009A6D2B" w:rsidP="009A6D2B">
            <w:pPr>
              <w:rPr>
                <w:i/>
                <w:sz w:val="20"/>
                <w:szCs w:val="20"/>
              </w:rPr>
            </w:pPr>
          </w:p>
        </w:tc>
        <w:tc>
          <w:tcPr>
            <w:tcW w:w="4798" w:type="dxa"/>
          </w:tcPr>
          <w:p w14:paraId="37CBD981" w14:textId="77777777" w:rsidR="009A6D2B" w:rsidRPr="004534B2" w:rsidRDefault="009A6D2B" w:rsidP="009A6D2B">
            <w:pPr>
              <w:rPr>
                <w:b/>
                <w:sz w:val="20"/>
                <w:szCs w:val="20"/>
              </w:rPr>
            </w:pPr>
            <w:r w:rsidRPr="004534B2">
              <w:rPr>
                <w:b/>
                <w:sz w:val="20"/>
                <w:szCs w:val="20"/>
              </w:rPr>
              <w:t xml:space="preserve">Ders Koordinatörü: </w:t>
            </w:r>
          </w:p>
          <w:p w14:paraId="22640042" w14:textId="77777777" w:rsidR="009A6D2B" w:rsidRPr="004534B2" w:rsidRDefault="009A6D2B" w:rsidP="009A6D2B">
            <w:pPr>
              <w:rPr>
                <w:sz w:val="20"/>
                <w:szCs w:val="20"/>
              </w:rPr>
            </w:pPr>
            <w:r w:rsidRPr="004534B2">
              <w:rPr>
                <w:sz w:val="20"/>
                <w:szCs w:val="20"/>
              </w:rPr>
              <w:t>Doç. Dr. Meryem ÖZTÜRK HANEY</w:t>
            </w:r>
          </w:p>
          <w:p w14:paraId="716AA802" w14:textId="77777777" w:rsidR="009A6D2B" w:rsidRPr="004534B2" w:rsidRDefault="009A6D2B" w:rsidP="009A6D2B">
            <w:pPr>
              <w:rPr>
                <w:b/>
                <w:sz w:val="20"/>
                <w:szCs w:val="20"/>
              </w:rPr>
            </w:pPr>
          </w:p>
        </w:tc>
      </w:tr>
      <w:tr w:rsidR="009A6D2B" w:rsidRPr="004534B2" w14:paraId="0C8331AD" w14:textId="77777777" w:rsidTr="009A6D2B">
        <w:tc>
          <w:tcPr>
            <w:tcW w:w="1508" w:type="dxa"/>
          </w:tcPr>
          <w:p w14:paraId="0AAB84DE" w14:textId="77777777" w:rsidR="009A6D2B" w:rsidRPr="004534B2" w:rsidRDefault="009A6D2B" w:rsidP="009A6D2B">
            <w:pPr>
              <w:rPr>
                <w:sz w:val="20"/>
                <w:szCs w:val="20"/>
              </w:rPr>
            </w:pPr>
            <w:r w:rsidRPr="004534B2">
              <w:rPr>
                <w:sz w:val="20"/>
                <w:szCs w:val="20"/>
              </w:rPr>
              <w:t>Teori</w:t>
            </w:r>
          </w:p>
          <w:p w14:paraId="7114ED8C" w14:textId="77777777" w:rsidR="009A6D2B" w:rsidRPr="004534B2" w:rsidRDefault="009A6D2B" w:rsidP="009A6D2B">
            <w:pPr>
              <w:rPr>
                <w:sz w:val="20"/>
                <w:szCs w:val="20"/>
              </w:rPr>
            </w:pPr>
          </w:p>
        </w:tc>
        <w:tc>
          <w:tcPr>
            <w:tcW w:w="1520" w:type="dxa"/>
          </w:tcPr>
          <w:p w14:paraId="4AE9F6D7" w14:textId="77777777" w:rsidR="009A6D2B" w:rsidRPr="004534B2" w:rsidRDefault="009A6D2B" w:rsidP="009A6D2B">
            <w:pPr>
              <w:rPr>
                <w:sz w:val="20"/>
                <w:szCs w:val="20"/>
              </w:rPr>
            </w:pPr>
            <w:r w:rsidRPr="004534B2">
              <w:rPr>
                <w:sz w:val="20"/>
                <w:szCs w:val="20"/>
              </w:rPr>
              <w:t>Uygulama</w:t>
            </w:r>
          </w:p>
          <w:p w14:paraId="0CAF6E00" w14:textId="77777777" w:rsidR="009A6D2B" w:rsidRPr="004534B2" w:rsidRDefault="009A6D2B" w:rsidP="009A6D2B">
            <w:pPr>
              <w:rPr>
                <w:b/>
                <w:sz w:val="20"/>
                <w:szCs w:val="20"/>
              </w:rPr>
            </w:pPr>
          </w:p>
        </w:tc>
        <w:tc>
          <w:tcPr>
            <w:tcW w:w="1525" w:type="dxa"/>
          </w:tcPr>
          <w:p w14:paraId="411BABF3" w14:textId="77777777" w:rsidR="009A6D2B" w:rsidRPr="004534B2" w:rsidRDefault="009A6D2B" w:rsidP="009A6D2B">
            <w:pPr>
              <w:rPr>
                <w:sz w:val="20"/>
                <w:szCs w:val="20"/>
              </w:rPr>
            </w:pPr>
            <w:r w:rsidRPr="004534B2">
              <w:rPr>
                <w:sz w:val="20"/>
                <w:szCs w:val="20"/>
              </w:rPr>
              <w:t>Laboratuvar</w:t>
            </w:r>
          </w:p>
        </w:tc>
        <w:tc>
          <w:tcPr>
            <w:tcW w:w="4798" w:type="dxa"/>
          </w:tcPr>
          <w:p w14:paraId="5DA05AB9" w14:textId="77777777" w:rsidR="009A6D2B" w:rsidRPr="004534B2" w:rsidRDefault="009A6D2B" w:rsidP="009A6D2B">
            <w:pPr>
              <w:rPr>
                <w:b/>
                <w:sz w:val="20"/>
                <w:szCs w:val="20"/>
              </w:rPr>
            </w:pPr>
            <w:r w:rsidRPr="004534B2">
              <w:rPr>
                <w:b/>
                <w:sz w:val="20"/>
                <w:szCs w:val="20"/>
              </w:rPr>
              <w:t xml:space="preserve">Dersin Ulusal Kredisi: </w:t>
            </w:r>
            <w:r w:rsidRPr="004534B2">
              <w:rPr>
                <w:sz w:val="20"/>
                <w:szCs w:val="20"/>
              </w:rPr>
              <w:t>4</w:t>
            </w:r>
          </w:p>
          <w:p w14:paraId="6BC5560D" w14:textId="77777777" w:rsidR="009A6D2B" w:rsidRPr="004534B2" w:rsidRDefault="009A6D2B" w:rsidP="009A6D2B">
            <w:pPr>
              <w:rPr>
                <w:b/>
                <w:sz w:val="20"/>
                <w:szCs w:val="20"/>
              </w:rPr>
            </w:pPr>
          </w:p>
        </w:tc>
      </w:tr>
      <w:tr w:rsidR="009A6D2B" w:rsidRPr="004534B2" w14:paraId="49008DBB" w14:textId="77777777" w:rsidTr="009A6D2B">
        <w:tc>
          <w:tcPr>
            <w:tcW w:w="1508" w:type="dxa"/>
          </w:tcPr>
          <w:p w14:paraId="2015848E" w14:textId="77777777" w:rsidR="009A6D2B" w:rsidRPr="004534B2" w:rsidRDefault="009A6D2B" w:rsidP="009A6D2B">
            <w:pPr>
              <w:rPr>
                <w:sz w:val="20"/>
                <w:szCs w:val="20"/>
              </w:rPr>
            </w:pPr>
            <w:r w:rsidRPr="004534B2">
              <w:rPr>
                <w:sz w:val="20"/>
                <w:szCs w:val="20"/>
              </w:rPr>
              <w:t>4</w:t>
            </w:r>
          </w:p>
          <w:p w14:paraId="748AF2BB" w14:textId="77777777" w:rsidR="009A6D2B" w:rsidRPr="004534B2" w:rsidRDefault="009A6D2B" w:rsidP="009A6D2B">
            <w:pPr>
              <w:rPr>
                <w:sz w:val="20"/>
                <w:szCs w:val="20"/>
              </w:rPr>
            </w:pPr>
          </w:p>
        </w:tc>
        <w:tc>
          <w:tcPr>
            <w:tcW w:w="1520" w:type="dxa"/>
          </w:tcPr>
          <w:p w14:paraId="118EE427" w14:textId="77777777" w:rsidR="009A6D2B" w:rsidRPr="004534B2" w:rsidRDefault="009A6D2B" w:rsidP="009A6D2B">
            <w:pPr>
              <w:rPr>
                <w:sz w:val="20"/>
                <w:szCs w:val="20"/>
              </w:rPr>
            </w:pPr>
            <w:r w:rsidRPr="004534B2">
              <w:rPr>
                <w:sz w:val="20"/>
                <w:szCs w:val="20"/>
              </w:rPr>
              <w:lastRenderedPageBreak/>
              <w:t>0</w:t>
            </w:r>
          </w:p>
        </w:tc>
        <w:tc>
          <w:tcPr>
            <w:tcW w:w="1525" w:type="dxa"/>
          </w:tcPr>
          <w:p w14:paraId="31D35528" w14:textId="77777777" w:rsidR="009A6D2B" w:rsidRPr="004534B2" w:rsidRDefault="009A6D2B" w:rsidP="009A6D2B">
            <w:pPr>
              <w:rPr>
                <w:sz w:val="20"/>
                <w:szCs w:val="20"/>
              </w:rPr>
            </w:pPr>
            <w:r w:rsidRPr="004534B2">
              <w:rPr>
                <w:sz w:val="20"/>
                <w:szCs w:val="20"/>
              </w:rPr>
              <w:t>0</w:t>
            </w:r>
          </w:p>
        </w:tc>
        <w:tc>
          <w:tcPr>
            <w:tcW w:w="4798" w:type="dxa"/>
          </w:tcPr>
          <w:p w14:paraId="1376A0B9" w14:textId="77777777" w:rsidR="009A6D2B" w:rsidRPr="004534B2" w:rsidRDefault="009A6D2B" w:rsidP="009A6D2B">
            <w:pPr>
              <w:rPr>
                <w:b/>
                <w:sz w:val="20"/>
                <w:szCs w:val="20"/>
              </w:rPr>
            </w:pPr>
            <w:r w:rsidRPr="004534B2">
              <w:rPr>
                <w:b/>
                <w:sz w:val="20"/>
                <w:szCs w:val="20"/>
              </w:rPr>
              <w:t xml:space="preserve">Dersin AKTS Kredisi: </w:t>
            </w:r>
            <w:r w:rsidRPr="004534B2">
              <w:rPr>
                <w:sz w:val="20"/>
                <w:szCs w:val="20"/>
              </w:rPr>
              <w:t>4</w:t>
            </w:r>
          </w:p>
        </w:tc>
      </w:tr>
      <w:tr w:rsidR="009A6D2B" w:rsidRPr="004534B2" w14:paraId="788AFFBE" w14:textId="77777777" w:rsidTr="009A6D2B">
        <w:tc>
          <w:tcPr>
            <w:tcW w:w="9351" w:type="dxa"/>
            <w:gridSpan w:val="4"/>
          </w:tcPr>
          <w:p w14:paraId="354A2570" w14:textId="77777777" w:rsidR="009A6D2B" w:rsidRPr="004534B2" w:rsidRDefault="009A6D2B" w:rsidP="009A6D2B">
            <w:pPr>
              <w:rPr>
                <w:b/>
                <w:sz w:val="20"/>
                <w:szCs w:val="20"/>
              </w:rPr>
            </w:pPr>
            <w:r w:rsidRPr="004534B2">
              <w:rPr>
                <w:b/>
                <w:sz w:val="20"/>
                <w:szCs w:val="20"/>
              </w:rPr>
              <w:t>BU TABLO ÖĞRENCİ İŞLERİ OTOMASYON SİSTEMİNDEN AKTARILACAKTIR.</w:t>
            </w:r>
          </w:p>
        </w:tc>
      </w:tr>
    </w:tbl>
    <w:p w14:paraId="078215DC" w14:textId="77777777" w:rsidR="009A6D2B" w:rsidRPr="004534B2" w:rsidRDefault="009A6D2B" w:rsidP="009A6D2B">
      <w:pPr>
        <w:jc w:val="center"/>
        <w:rPr>
          <w:sz w:val="20"/>
          <w:szCs w:val="20"/>
        </w:rPr>
      </w:pPr>
    </w:p>
    <w:tbl>
      <w:tblPr>
        <w:tblpPr w:leftFromText="141" w:rightFromText="141" w:vertAnchor="text" w:horzAnchor="margin" w:tblpY="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9A6D2B" w:rsidRPr="004534B2" w14:paraId="0259CE18" w14:textId="77777777" w:rsidTr="258B2F73">
        <w:tc>
          <w:tcPr>
            <w:tcW w:w="9351" w:type="dxa"/>
          </w:tcPr>
          <w:p w14:paraId="248D59E3" w14:textId="77777777" w:rsidR="009A6D2B" w:rsidRPr="004534B2" w:rsidRDefault="009A6D2B" w:rsidP="009A6D2B">
            <w:pPr>
              <w:jc w:val="both"/>
              <w:rPr>
                <w:b/>
                <w:sz w:val="20"/>
                <w:szCs w:val="20"/>
              </w:rPr>
            </w:pPr>
            <w:r w:rsidRPr="004534B2">
              <w:rPr>
                <w:b/>
                <w:sz w:val="20"/>
                <w:szCs w:val="20"/>
              </w:rPr>
              <w:t>Dersin Amacı:</w:t>
            </w:r>
          </w:p>
          <w:p w14:paraId="5DBE1F72" w14:textId="77777777" w:rsidR="009A6D2B" w:rsidRPr="004534B2" w:rsidRDefault="009A6D2B" w:rsidP="009A6D2B">
            <w:pPr>
              <w:jc w:val="both"/>
              <w:rPr>
                <w:sz w:val="20"/>
                <w:szCs w:val="20"/>
              </w:rPr>
            </w:pPr>
            <w:r w:rsidRPr="004534B2">
              <w:rPr>
                <w:sz w:val="20"/>
                <w:szCs w:val="20"/>
              </w:rPr>
              <w:t xml:space="preserve">Öğrencilere hemşirelik mesleğinde bilimsel araştırma yapmanın önemini kavratma, araştırmaları kritik edebilme, araştırma süreci ve etik ilkeler doğrultusunda araştırmaya katılma, etkin rol alabilme, araştırma sonuçlarını hemşirelik bakımını iyileştirmek için kullanabilme bilgi ve becerilerini temel düzeyde kazandırmak. </w:t>
            </w:r>
          </w:p>
          <w:p w14:paraId="61C94B47" w14:textId="77777777" w:rsidR="009A6D2B" w:rsidRPr="004534B2" w:rsidRDefault="009A6D2B" w:rsidP="009A6D2B">
            <w:pPr>
              <w:jc w:val="both"/>
              <w:rPr>
                <w:sz w:val="20"/>
                <w:szCs w:val="20"/>
              </w:rPr>
            </w:pPr>
          </w:p>
        </w:tc>
      </w:tr>
      <w:tr w:rsidR="009A6D2B" w:rsidRPr="004534B2" w14:paraId="04842150" w14:textId="77777777" w:rsidTr="258B2F73">
        <w:tc>
          <w:tcPr>
            <w:tcW w:w="9351" w:type="dxa"/>
          </w:tcPr>
          <w:p w14:paraId="4A442664" w14:textId="77777777" w:rsidR="009A6D2B" w:rsidRPr="004534B2" w:rsidRDefault="009A6D2B" w:rsidP="009A6D2B">
            <w:pPr>
              <w:rPr>
                <w:b/>
                <w:sz w:val="20"/>
                <w:szCs w:val="20"/>
              </w:rPr>
            </w:pPr>
            <w:r w:rsidRPr="004534B2">
              <w:rPr>
                <w:b/>
                <w:sz w:val="20"/>
                <w:szCs w:val="20"/>
              </w:rPr>
              <w:t xml:space="preserve">Dersin Öğrenme Çıktıları:  </w:t>
            </w:r>
          </w:p>
          <w:p w14:paraId="3381A299" w14:textId="77777777" w:rsidR="009A6D2B" w:rsidRPr="004534B2" w:rsidRDefault="009A6D2B" w:rsidP="258B2F73">
            <w:pPr>
              <w:pStyle w:val="ListeParagraf"/>
              <w:numPr>
                <w:ilvl w:val="0"/>
                <w:numId w:val="1"/>
              </w:numPr>
              <w:rPr>
                <w:sz w:val="20"/>
                <w:szCs w:val="20"/>
              </w:rPr>
            </w:pPr>
            <w:r w:rsidRPr="258B2F73">
              <w:rPr>
                <w:sz w:val="20"/>
                <w:szCs w:val="20"/>
              </w:rPr>
              <w:t>Hemşirelikte araştırmanın yeri ve önemini kavrama</w:t>
            </w:r>
          </w:p>
          <w:p w14:paraId="0F479104" w14:textId="77777777" w:rsidR="009A6D2B" w:rsidRPr="004534B2" w:rsidRDefault="009A6D2B" w:rsidP="258B2F73">
            <w:pPr>
              <w:pStyle w:val="ListeParagraf"/>
              <w:numPr>
                <w:ilvl w:val="0"/>
                <w:numId w:val="1"/>
              </w:numPr>
              <w:rPr>
                <w:sz w:val="20"/>
                <w:szCs w:val="20"/>
              </w:rPr>
            </w:pPr>
            <w:r w:rsidRPr="258B2F73">
              <w:rPr>
                <w:sz w:val="20"/>
                <w:szCs w:val="20"/>
              </w:rPr>
              <w:t>Araştırmada hemşirenin rol ve sorumluluklarını açıklayabilme</w:t>
            </w:r>
          </w:p>
          <w:p w14:paraId="4792FA3A" w14:textId="77777777" w:rsidR="009A6D2B" w:rsidRPr="004534B2" w:rsidRDefault="009A6D2B" w:rsidP="258B2F73">
            <w:pPr>
              <w:pStyle w:val="ListeParagraf"/>
              <w:numPr>
                <w:ilvl w:val="0"/>
                <w:numId w:val="1"/>
              </w:numPr>
              <w:rPr>
                <w:sz w:val="20"/>
                <w:szCs w:val="20"/>
              </w:rPr>
            </w:pPr>
            <w:r w:rsidRPr="258B2F73">
              <w:rPr>
                <w:sz w:val="20"/>
                <w:szCs w:val="20"/>
              </w:rPr>
              <w:t>Araştırma sürecinin temel adımlarını sıralayabilme</w:t>
            </w:r>
          </w:p>
          <w:p w14:paraId="6C96709D" w14:textId="77777777" w:rsidR="009A6D2B" w:rsidRPr="004534B2" w:rsidRDefault="009A6D2B" w:rsidP="258B2F73">
            <w:pPr>
              <w:pStyle w:val="ListeParagraf"/>
              <w:numPr>
                <w:ilvl w:val="0"/>
                <w:numId w:val="1"/>
              </w:numPr>
              <w:rPr>
                <w:sz w:val="20"/>
                <w:szCs w:val="20"/>
              </w:rPr>
            </w:pPr>
            <w:r w:rsidRPr="258B2F73">
              <w:rPr>
                <w:sz w:val="20"/>
                <w:szCs w:val="20"/>
              </w:rPr>
              <w:t xml:space="preserve">Mesleki ve bilimsel bilgiye ulaşma yollarını kullanabilme </w:t>
            </w:r>
          </w:p>
          <w:p w14:paraId="626B264D" w14:textId="77777777" w:rsidR="009A6D2B" w:rsidRPr="004534B2" w:rsidRDefault="009A6D2B" w:rsidP="258B2F73">
            <w:pPr>
              <w:pStyle w:val="ListeParagraf"/>
              <w:numPr>
                <w:ilvl w:val="0"/>
                <w:numId w:val="1"/>
              </w:numPr>
              <w:rPr>
                <w:sz w:val="20"/>
                <w:szCs w:val="20"/>
              </w:rPr>
            </w:pPr>
            <w:r w:rsidRPr="258B2F73">
              <w:rPr>
                <w:sz w:val="20"/>
                <w:szCs w:val="20"/>
              </w:rPr>
              <w:t>Farklı araştırma yöntemlerinin başlıca özelliklerini bilme</w:t>
            </w:r>
          </w:p>
          <w:p w14:paraId="43A94E22" w14:textId="77777777" w:rsidR="009A6D2B" w:rsidRPr="004534B2" w:rsidRDefault="009A6D2B" w:rsidP="258B2F73">
            <w:pPr>
              <w:pStyle w:val="ListeParagraf"/>
              <w:numPr>
                <w:ilvl w:val="0"/>
                <w:numId w:val="1"/>
              </w:numPr>
              <w:rPr>
                <w:sz w:val="20"/>
                <w:szCs w:val="20"/>
              </w:rPr>
            </w:pPr>
            <w:r w:rsidRPr="258B2F73">
              <w:rPr>
                <w:sz w:val="20"/>
                <w:szCs w:val="20"/>
              </w:rPr>
              <w:t>Yazılı araştırma raporlarının bölümlerini bilme</w:t>
            </w:r>
          </w:p>
          <w:p w14:paraId="51275959" w14:textId="77777777" w:rsidR="009A6D2B" w:rsidRPr="004534B2" w:rsidRDefault="009A6D2B" w:rsidP="258B2F73">
            <w:pPr>
              <w:pStyle w:val="ListeParagraf"/>
              <w:numPr>
                <w:ilvl w:val="0"/>
                <w:numId w:val="1"/>
              </w:numPr>
              <w:rPr>
                <w:sz w:val="20"/>
                <w:szCs w:val="20"/>
              </w:rPr>
            </w:pPr>
            <w:r w:rsidRPr="258B2F73">
              <w:rPr>
                <w:sz w:val="20"/>
                <w:szCs w:val="20"/>
              </w:rPr>
              <w:t xml:space="preserve">Araştırma makalesini temel ilkeler doğrultusunda kritik edebilme </w:t>
            </w:r>
          </w:p>
          <w:p w14:paraId="6D9B93DB" w14:textId="77777777" w:rsidR="009A6D2B" w:rsidRPr="004534B2" w:rsidRDefault="009A6D2B" w:rsidP="258B2F73">
            <w:pPr>
              <w:pStyle w:val="ListeParagraf"/>
              <w:numPr>
                <w:ilvl w:val="0"/>
                <w:numId w:val="1"/>
              </w:numPr>
              <w:rPr>
                <w:b/>
                <w:bCs/>
                <w:sz w:val="20"/>
                <w:szCs w:val="20"/>
              </w:rPr>
            </w:pPr>
            <w:r w:rsidRPr="258B2F73">
              <w:rPr>
                <w:sz w:val="20"/>
                <w:szCs w:val="20"/>
              </w:rPr>
              <w:t>Araştırmalarda etik ilkeleri kavrama</w:t>
            </w:r>
          </w:p>
        </w:tc>
      </w:tr>
    </w:tbl>
    <w:p w14:paraId="5BFEAB24" w14:textId="77777777" w:rsidR="009A6D2B" w:rsidRPr="004534B2" w:rsidRDefault="009A6D2B" w:rsidP="009A6D2B">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9A6D2B" w:rsidRPr="004534B2" w14:paraId="30EE68CF" w14:textId="77777777" w:rsidTr="009A6D2B">
        <w:trPr>
          <w:trHeight w:val="589"/>
        </w:trPr>
        <w:tc>
          <w:tcPr>
            <w:tcW w:w="9351" w:type="dxa"/>
          </w:tcPr>
          <w:p w14:paraId="53F85CF1" w14:textId="77777777" w:rsidR="009A6D2B" w:rsidRPr="004534B2" w:rsidRDefault="009A6D2B" w:rsidP="009A6D2B">
            <w:pPr>
              <w:rPr>
                <w:b/>
                <w:sz w:val="20"/>
                <w:szCs w:val="20"/>
              </w:rPr>
            </w:pPr>
            <w:r w:rsidRPr="004534B2">
              <w:rPr>
                <w:b/>
                <w:sz w:val="20"/>
                <w:szCs w:val="20"/>
              </w:rPr>
              <w:t xml:space="preserve">Öğrenme ve Öğretme Yöntemleri:  </w:t>
            </w:r>
          </w:p>
          <w:p w14:paraId="7A1273B9" w14:textId="77777777" w:rsidR="009A6D2B" w:rsidRPr="004534B2" w:rsidRDefault="009A6D2B" w:rsidP="009A6D2B">
            <w:pPr>
              <w:rPr>
                <w:sz w:val="20"/>
                <w:szCs w:val="20"/>
              </w:rPr>
            </w:pPr>
            <w:r w:rsidRPr="004534B2">
              <w:rPr>
                <w:sz w:val="20"/>
                <w:szCs w:val="20"/>
              </w:rPr>
              <w:t>Anlatım, soru cevap, tartışma, örnek makale kritiği, öğrenci ödev sunumları, Power point sunusu</w:t>
            </w:r>
          </w:p>
        </w:tc>
      </w:tr>
    </w:tbl>
    <w:p w14:paraId="4537968E" w14:textId="77777777" w:rsidR="009A6D2B" w:rsidRPr="004534B2" w:rsidRDefault="009A6D2B" w:rsidP="009A6D2B">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3015"/>
        <w:gridCol w:w="3285"/>
      </w:tblGrid>
      <w:tr w:rsidR="009A6D2B" w:rsidRPr="004534B2" w14:paraId="2AFFAA26" w14:textId="77777777" w:rsidTr="009A6D2B">
        <w:trPr>
          <w:trHeight w:val="140"/>
        </w:trPr>
        <w:tc>
          <w:tcPr>
            <w:tcW w:w="9351" w:type="dxa"/>
            <w:gridSpan w:val="3"/>
          </w:tcPr>
          <w:p w14:paraId="009798C3" w14:textId="77777777" w:rsidR="009A6D2B" w:rsidRPr="004534B2" w:rsidRDefault="009A6D2B" w:rsidP="009A6D2B">
            <w:pPr>
              <w:rPr>
                <w:b/>
                <w:sz w:val="20"/>
                <w:szCs w:val="20"/>
              </w:rPr>
            </w:pPr>
            <w:r w:rsidRPr="004534B2">
              <w:rPr>
                <w:b/>
                <w:sz w:val="20"/>
                <w:szCs w:val="20"/>
              </w:rPr>
              <w:t xml:space="preserve">Değerlendirme Yöntemleri: </w:t>
            </w:r>
          </w:p>
          <w:p w14:paraId="52CC15C7" w14:textId="77777777" w:rsidR="009A6D2B" w:rsidRPr="004534B2" w:rsidRDefault="009A6D2B" w:rsidP="009A6D2B">
            <w:pPr>
              <w:rPr>
                <w:sz w:val="20"/>
                <w:szCs w:val="20"/>
              </w:rPr>
            </w:pPr>
            <w:r w:rsidRPr="004534B2">
              <w:rPr>
                <w:sz w:val="20"/>
                <w:szCs w:val="20"/>
              </w:rPr>
              <w:t>(Değerlendirme yöntemi, öğrenme kazanımları ve derste kullanılan öğretim teknikleri ile uyumlu olmalıdır)</w:t>
            </w:r>
          </w:p>
          <w:p w14:paraId="7A6C622F" w14:textId="77777777" w:rsidR="009A6D2B" w:rsidRPr="004534B2" w:rsidRDefault="009A6D2B" w:rsidP="009A6D2B">
            <w:pPr>
              <w:rPr>
                <w:sz w:val="20"/>
                <w:szCs w:val="20"/>
              </w:rPr>
            </w:pPr>
          </w:p>
        </w:tc>
      </w:tr>
      <w:tr w:rsidR="009A6D2B" w:rsidRPr="004534B2" w14:paraId="39C07DA6" w14:textId="77777777" w:rsidTr="009A6D2B">
        <w:trPr>
          <w:trHeight w:val="139"/>
        </w:trPr>
        <w:tc>
          <w:tcPr>
            <w:tcW w:w="3051" w:type="dxa"/>
          </w:tcPr>
          <w:p w14:paraId="2D2F3E0F" w14:textId="77777777" w:rsidR="009A6D2B" w:rsidRPr="004534B2" w:rsidRDefault="009A6D2B" w:rsidP="009A6D2B">
            <w:pPr>
              <w:jc w:val="center"/>
              <w:rPr>
                <w:b/>
                <w:sz w:val="20"/>
                <w:szCs w:val="20"/>
              </w:rPr>
            </w:pPr>
          </w:p>
        </w:tc>
        <w:tc>
          <w:tcPr>
            <w:tcW w:w="3015" w:type="dxa"/>
          </w:tcPr>
          <w:p w14:paraId="086C9F84" w14:textId="77777777" w:rsidR="009A6D2B" w:rsidRPr="004534B2" w:rsidRDefault="009A6D2B" w:rsidP="009A6D2B">
            <w:pPr>
              <w:jc w:val="center"/>
              <w:rPr>
                <w:b/>
                <w:sz w:val="20"/>
                <w:szCs w:val="20"/>
              </w:rPr>
            </w:pPr>
            <w:r w:rsidRPr="004534B2">
              <w:rPr>
                <w:sz w:val="20"/>
                <w:szCs w:val="20"/>
              </w:rPr>
              <w:t>Varsa (X) olarak işaretleyiniz</w:t>
            </w:r>
          </w:p>
        </w:tc>
        <w:tc>
          <w:tcPr>
            <w:tcW w:w="3285" w:type="dxa"/>
          </w:tcPr>
          <w:p w14:paraId="4A304B2B" w14:textId="77777777" w:rsidR="009A6D2B" w:rsidRPr="004534B2" w:rsidRDefault="009A6D2B" w:rsidP="009A6D2B">
            <w:pPr>
              <w:jc w:val="center"/>
              <w:rPr>
                <w:b/>
                <w:sz w:val="20"/>
                <w:szCs w:val="20"/>
              </w:rPr>
            </w:pPr>
            <w:r w:rsidRPr="004534B2">
              <w:rPr>
                <w:sz w:val="20"/>
                <w:szCs w:val="20"/>
              </w:rPr>
              <w:t>Yüzde (%)</w:t>
            </w:r>
          </w:p>
        </w:tc>
      </w:tr>
      <w:tr w:rsidR="009A6D2B" w:rsidRPr="004534B2" w14:paraId="6A8AF6EF" w14:textId="77777777" w:rsidTr="009A6D2B">
        <w:tc>
          <w:tcPr>
            <w:tcW w:w="3051" w:type="dxa"/>
            <w:vAlign w:val="center"/>
          </w:tcPr>
          <w:p w14:paraId="28A118A8" w14:textId="77777777" w:rsidR="009A6D2B" w:rsidRPr="004534B2" w:rsidRDefault="009A6D2B" w:rsidP="009A6D2B">
            <w:pPr>
              <w:autoSpaceDE w:val="0"/>
              <w:autoSpaceDN w:val="0"/>
              <w:adjustRightInd w:val="0"/>
              <w:rPr>
                <w:sz w:val="20"/>
                <w:szCs w:val="20"/>
              </w:rPr>
            </w:pPr>
            <w:r w:rsidRPr="004534B2">
              <w:rPr>
                <w:b/>
                <w:sz w:val="20"/>
                <w:szCs w:val="20"/>
              </w:rPr>
              <w:t>Yarıyıl İçi / Sonu Çalışmaları</w:t>
            </w:r>
          </w:p>
        </w:tc>
        <w:tc>
          <w:tcPr>
            <w:tcW w:w="3015" w:type="dxa"/>
            <w:vAlign w:val="center"/>
          </w:tcPr>
          <w:p w14:paraId="473BA638" w14:textId="77777777" w:rsidR="009A6D2B" w:rsidRPr="004534B2" w:rsidRDefault="009A6D2B" w:rsidP="009A6D2B">
            <w:pPr>
              <w:autoSpaceDE w:val="0"/>
              <w:autoSpaceDN w:val="0"/>
              <w:adjustRightInd w:val="0"/>
              <w:jc w:val="center"/>
              <w:rPr>
                <w:sz w:val="20"/>
                <w:szCs w:val="20"/>
              </w:rPr>
            </w:pPr>
          </w:p>
        </w:tc>
        <w:tc>
          <w:tcPr>
            <w:tcW w:w="3285" w:type="dxa"/>
            <w:vAlign w:val="center"/>
          </w:tcPr>
          <w:p w14:paraId="56648D3B" w14:textId="77777777" w:rsidR="009A6D2B" w:rsidRPr="004534B2" w:rsidRDefault="009A6D2B" w:rsidP="009A6D2B">
            <w:pPr>
              <w:autoSpaceDE w:val="0"/>
              <w:autoSpaceDN w:val="0"/>
              <w:adjustRightInd w:val="0"/>
              <w:jc w:val="center"/>
              <w:rPr>
                <w:sz w:val="20"/>
                <w:szCs w:val="20"/>
              </w:rPr>
            </w:pPr>
          </w:p>
        </w:tc>
      </w:tr>
      <w:tr w:rsidR="009A6D2B" w:rsidRPr="004534B2" w14:paraId="2DA54A52" w14:textId="77777777" w:rsidTr="009A6D2B">
        <w:tc>
          <w:tcPr>
            <w:tcW w:w="3051" w:type="dxa"/>
            <w:vAlign w:val="center"/>
          </w:tcPr>
          <w:p w14:paraId="70301B3E" w14:textId="77777777" w:rsidR="009A6D2B" w:rsidRPr="004534B2" w:rsidRDefault="009A6D2B" w:rsidP="009A6D2B">
            <w:pPr>
              <w:autoSpaceDE w:val="0"/>
              <w:autoSpaceDN w:val="0"/>
              <w:adjustRightInd w:val="0"/>
              <w:ind w:left="708"/>
              <w:rPr>
                <w:b/>
                <w:sz w:val="20"/>
                <w:szCs w:val="20"/>
              </w:rPr>
            </w:pPr>
            <w:r w:rsidRPr="004534B2">
              <w:rPr>
                <w:b/>
                <w:sz w:val="20"/>
                <w:szCs w:val="20"/>
              </w:rPr>
              <w:t>1.Ara Sınav</w:t>
            </w:r>
          </w:p>
          <w:p w14:paraId="0092135C" w14:textId="77777777" w:rsidR="009A6D2B" w:rsidRPr="004534B2" w:rsidRDefault="009A6D2B" w:rsidP="009A6D2B">
            <w:pPr>
              <w:autoSpaceDE w:val="0"/>
              <w:autoSpaceDN w:val="0"/>
              <w:adjustRightInd w:val="0"/>
              <w:ind w:left="708"/>
              <w:rPr>
                <w:b/>
                <w:sz w:val="20"/>
                <w:szCs w:val="20"/>
              </w:rPr>
            </w:pPr>
          </w:p>
        </w:tc>
        <w:tc>
          <w:tcPr>
            <w:tcW w:w="3015" w:type="dxa"/>
            <w:vAlign w:val="center"/>
          </w:tcPr>
          <w:p w14:paraId="7EFD7162" w14:textId="77777777" w:rsidR="009A6D2B" w:rsidRPr="004534B2" w:rsidRDefault="009A6D2B" w:rsidP="009A6D2B">
            <w:pPr>
              <w:autoSpaceDE w:val="0"/>
              <w:autoSpaceDN w:val="0"/>
              <w:adjustRightInd w:val="0"/>
              <w:jc w:val="center"/>
              <w:rPr>
                <w:sz w:val="20"/>
                <w:szCs w:val="20"/>
              </w:rPr>
            </w:pPr>
            <w:r w:rsidRPr="004534B2">
              <w:rPr>
                <w:sz w:val="20"/>
                <w:szCs w:val="20"/>
              </w:rPr>
              <w:t>X</w:t>
            </w:r>
          </w:p>
        </w:tc>
        <w:tc>
          <w:tcPr>
            <w:tcW w:w="3285" w:type="dxa"/>
            <w:vAlign w:val="center"/>
          </w:tcPr>
          <w:p w14:paraId="5BF3A8F3" w14:textId="77777777" w:rsidR="009A6D2B" w:rsidRPr="004534B2" w:rsidRDefault="009A6D2B" w:rsidP="009A6D2B">
            <w:pPr>
              <w:autoSpaceDE w:val="0"/>
              <w:autoSpaceDN w:val="0"/>
              <w:adjustRightInd w:val="0"/>
              <w:jc w:val="center"/>
              <w:rPr>
                <w:sz w:val="20"/>
                <w:szCs w:val="20"/>
              </w:rPr>
            </w:pPr>
            <w:r w:rsidRPr="004534B2">
              <w:rPr>
                <w:sz w:val="20"/>
                <w:szCs w:val="20"/>
              </w:rPr>
              <w:t>%50</w:t>
            </w:r>
          </w:p>
        </w:tc>
      </w:tr>
      <w:tr w:rsidR="009A6D2B" w:rsidRPr="004534B2" w14:paraId="29935456" w14:textId="77777777" w:rsidTr="009A6D2B">
        <w:trPr>
          <w:trHeight w:val="440"/>
        </w:trPr>
        <w:tc>
          <w:tcPr>
            <w:tcW w:w="3051" w:type="dxa"/>
            <w:vAlign w:val="center"/>
          </w:tcPr>
          <w:p w14:paraId="3920EFAD" w14:textId="77777777" w:rsidR="009A6D2B" w:rsidRPr="004534B2" w:rsidRDefault="009A6D2B" w:rsidP="009A6D2B">
            <w:pPr>
              <w:autoSpaceDE w:val="0"/>
              <w:autoSpaceDN w:val="0"/>
              <w:adjustRightInd w:val="0"/>
              <w:ind w:left="708"/>
              <w:rPr>
                <w:b/>
                <w:sz w:val="20"/>
                <w:szCs w:val="20"/>
              </w:rPr>
            </w:pPr>
            <w:r w:rsidRPr="004534B2">
              <w:rPr>
                <w:b/>
                <w:sz w:val="20"/>
                <w:szCs w:val="20"/>
              </w:rPr>
              <w:t>Yoklama Sınavı (Quiz)</w:t>
            </w:r>
          </w:p>
        </w:tc>
        <w:tc>
          <w:tcPr>
            <w:tcW w:w="3015" w:type="dxa"/>
            <w:vAlign w:val="center"/>
          </w:tcPr>
          <w:p w14:paraId="3F97890E" w14:textId="77777777" w:rsidR="009A6D2B" w:rsidRPr="004534B2" w:rsidRDefault="009A6D2B" w:rsidP="009A6D2B">
            <w:pPr>
              <w:autoSpaceDE w:val="0"/>
              <w:autoSpaceDN w:val="0"/>
              <w:adjustRightInd w:val="0"/>
              <w:jc w:val="center"/>
              <w:rPr>
                <w:sz w:val="20"/>
                <w:szCs w:val="20"/>
              </w:rPr>
            </w:pPr>
          </w:p>
        </w:tc>
        <w:tc>
          <w:tcPr>
            <w:tcW w:w="3285" w:type="dxa"/>
            <w:vAlign w:val="center"/>
          </w:tcPr>
          <w:p w14:paraId="3371A352" w14:textId="77777777" w:rsidR="009A6D2B" w:rsidRPr="004534B2" w:rsidRDefault="009A6D2B" w:rsidP="009A6D2B">
            <w:pPr>
              <w:autoSpaceDE w:val="0"/>
              <w:autoSpaceDN w:val="0"/>
              <w:adjustRightInd w:val="0"/>
              <w:jc w:val="center"/>
              <w:rPr>
                <w:sz w:val="20"/>
                <w:szCs w:val="20"/>
              </w:rPr>
            </w:pPr>
          </w:p>
        </w:tc>
      </w:tr>
      <w:tr w:rsidR="009A6D2B" w:rsidRPr="004534B2" w14:paraId="4A3523FD" w14:textId="77777777" w:rsidTr="009A6D2B">
        <w:trPr>
          <w:trHeight w:val="257"/>
        </w:trPr>
        <w:tc>
          <w:tcPr>
            <w:tcW w:w="3051" w:type="dxa"/>
            <w:vAlign w:val="center"/>
          </w:tcPr>
          <w:p w14:paraId="14172F07" w14:textId="77777777" w:rsidR="009A6D2B" w:rsidRPr="004534B2" w:rsidRDefault="009A6D2B" w:rsidP="009A6D2B">
            <w:pPr>
              <w:autoSpaceDE w:val="0"/>
              <w:autoSpaceDN w:val="0"/>
              <w:adjustRightInd w:val="0"/>
              <w:ind w:left="708"/>
              <w:rPr>
                <w:b/>
                <w:sz w:val="20"/>
                <w:szCs w:val="20"/>
              </w:rPr>
            </w:pPr>
            <w:r w:rsidRPr="004534B2">
              <w:rPr>
                <w:b/>
                <w:sz w:val="20"/>
                <w:szCs w:val="20"/>
              </w:rPr>
              <w:t>Proje</w:t>
            </w:r>
          </w:p>
          <w:p w14:paraId="5873D378" w14:textId="77777777" w:rsidR="009A6D2B" w:rsidRPr="004534B2" w:rsidRDefault="009A6D2B" w:rsidP="009A6D2B">
            <w:pPr>
              <w:autoSpaceDE w:val="0"/>
              <w:autoSpaceDN w:val="0"/>
              <w:adjustRightInd w:val="0"/>
              <w:ind w:left="708"/>
              <w:rPr>
                <w:b/>
                <w:sz w:val="20"/>
                <w:szCs w:val="20"/>
              </w:rPr>
            </w:pPr>
          </w:p>
        </w:tc>
        <w:tc>
          <w:tcPr>
            <w:tcW w:w="3015" w:type="dxa"/>
            <w:vAlign w:val="center"/>
          </w:tcPr>
          <w:p w14:paraId="6E8477B6" w14:textId="77777777" w:rsidR="009A6D2B" w:rsidRPr="004534B2" w:rsidRDefault="009A6D2B" w:rsidP="009A6D2B">
            <w:pPr>
              <w:autoSpaceDE w:val="0"/>
              <w:autoSpaceDN w:val="0"/>
              <w:adjustRightInd w:val="0"/>
              <w:jc w:val="center"/>
              <w:rPr>
                <w:sz w:val="20"/>
                <w:szCs w:val="20"/>
              </w:rPr>
            </w:pPr>
          </w:p>
        </w:tc>
        <w:tc>
          <w:tcPr>
            <w:tcW w:w="3285" w:type="dxa"/>
            <w:vAlign w:val="center"/>
          </w:tcPr>
          <w:p w14:paraId="6AF16824" w14:textId="77777777" w:rsidR="009A6D2B" w:rsidRPr="004534B2" w:rsidRDefault="009A6D2B" w:rsidP="009A6D2B">
            <w:pPr>
              <w:autoSpaceDE w:val="0"/>
              <w:autoSpaceDN w:val="0"/>
              <w:adjustRightInd w:val="0"/>
              <w:jc w:val="center"/>
              <w:rPr>
                <w:sz w:val="20"/>
                <w:szCs w:val="20"/>
              </w:rPr>
            </w:pPr>
          </w:p>
        </w:tc>
      </w:tr>
      <w:tr w:rsidR="009A6D2B" w:rsidRPr="004534B2" w14:paraId="7E6D0369" w14:textId="77777777" w:rsidTr="009A6D2B">
        <w:tc>
          <w:tcPr>
            <w:tcW w:w="3051" w:type="dxa"/>
            <w:vAlign w:val="center"/>
          </w:tcPr>
          <w:p w14:paraId="73B284F0" w14:textId="77777777" w:rsidR="009A6D2B" w:rsidRPr="004534B2" w:rsidRDefault="009A6D2B" w:rsidP="009A6D2B">
            <w:pPr>
              <w:autoSpaceDE w:val="0"/>
              <w:autoSpaceDN w:val="0"/>
              <w:adjustRightInd w:val="0"/>
              <w:ind w:left="708"/>
              <w:rPr>
                <w:b/>
                <w:sz w:val="20"/>
                <w:szCs w:val="20"/>
              </w:rPr>
            </w:pPr>
            <w:r w:rsidRPr="004534B2">
              <w:rPr>
                <w:b/>
                <w:sz w:val="20"/>
                <w:szCs w:val="20"/>
              </w:rPr>
              <w:t xml:space="preserve">Laboratuvar </w:t>
            </w:r>
          </w:p>
          <w:p w14:paraId="22A2D7D6" w14:textId="77777777" w:rsidR="009A6D2B" w:rsidRPr="004534B2" w:rsidRDefault="009A6D2B" w:rsidP="009A6D2B">
            <w:pPr>
              <w:autoSpaceDE w:val="0"/>
              <w:autoSpaceDN w:val="0"/>
              <w:adjustRightInd w:val="0"/>
              <w:ind w:left="708"/>
              <w:rPr>
                <w:b/>
                <w:sz w:val="20"/>
                <w:szCs w:val="20"/>
              </w:rPr>
            </w:pPr>
          </w:p>
        </w:tc>
        <w:tc>
          <w:tcPr>
            <w:tcW w:w="3015" w:type="dxa"/>
            <w:vAlign w:val="center"/>
          </w:tcPr>
          <w:p w14:paraId="5C3EEEE7" w14:textId="77777777" w:rsidR="009A6D2B" w:rsidRPr="004534B2" w:rsidRDefault="009A6D2B" w:rsidP="009A6D2B">
            <w:pPr>
              <w:autoSpaceDE w:val="0"/>
              <w:autoSpaceDN w:val="0"/>
              <w:adjustRightInd w:val="0"/>
              <w:jc w:val="center"/>
              <w:rPr>
                <w:sz w:val="20"/>
                <w:szCs w:val="20"/>
              </w:rPr>
            </w:pPr>
          </w:p>
        </w:tc>
        <w:tc>
          <w:tcPr>
            <w:tcW w:w="3285" w:type="dxa"/>
            <w:vAlign w:val="center"/>
          </w:tcPr>
          <w:p w14:paraId="755FFCAA" w14:textId="77777777" w:rsidR="009A6D2B" w:rsidRPr="004534B2" w:rsidRDefault="009A6D2B" w:rsidP="009A6D2B">
            <w:pPr>
              <w:autoSpaceDE w:val="0"/>
              <w:autoSpaceDN w:val="0"/>
              <w:adjustRightInd w:val="0"/>
              <w:jc w:val="center"/>
              <w:rPr>
                <w:sz w:val="20"/>
                <w:szCs w:val="20"/>
              </w:rPr>
            </w:pPr>
          </w:p>
        </w:tc>
      </w:tr>
      <w:tr w:rsidR="009A6D2B" w:rsidRPr="004534B2" w14:paraId="68376693" w14:textId="77777777" w:rsidTr="009A6D2B">
        <w:tc>
          <w:tcPr>
            <w:tcW w:w="3051" w:type="dxa"/>
            <w:vAlign w:val="center"/>
          </w:tcPr>
          <w:p w14:paraId="3728C483" w14:textId="77777777" w:rsidR="009A6D2B" w:rsidRPr="004534B2" w:rsidRDefault="009A6D2B" w:rsidP="009A6D2B">
            <w:pPr>
              <w:autoSpaceDE w:val="0"/>
              <w:autoSpaceDN w:val="0"/>
              <w:adjustRightInd w:val="0"/>
              <w:ind w:left="708"/>
              <w:rPr>
                <w:b/>
                <w:sz w:val="20"/>
                <w:szCs w:val="20"/>
              </w:rPr>
            </w:pPr>
            <w:r w:rsidRPr="004534B2">
              <w:rPr>
                <w:b/>
                <w:sz w:val="20"/>
                <w:szCs w:val="20"/>
              </w:rPr>
              <w:t xml:space="preserve">Final Sınavı </w:t>
            </w:r>
          </w:p>
          <w:p w14:paraId="3207A8B0" w14:textId="77777777" w:rsidR="009A6D2B" w:rsidRPr="004534B2" w:rsidRDefault="009A6D2B" w:rsidP="009A6D2B">
            <w:pPr>
              <w:autoSpaceDE w:val="0"/>
              <w:autoSpaceDN w:val="0"/>
              <w:adjustRightInd w:val="0"/>
              <w:ind w:left="708"/>
              <w:rPr>
                <w:b/>
                <w:sz w:val="20"/>
                <w:szCs w:val="20"/>
              </w:rPr>
            </w:pPr>
          </w:p>
        </w:tc>
        <w:tc>
          <w:tcPr>
            <w:tcW w:w="3015" w:type="dxa"/>
            <w:vAlign w:val="center"/>
          </w:tcPr>
          <w:p w14:paraId="6ADF2C45" w14:textId="77777777" w:rsidR="009A6D2B" w:rsidRPr="004534B2" w:rsidRDefault="009A6D2B" w:rsidP="009A6D2B">
            <w:pPr>
              <w:autoSpaceDE w:val="0"/>
              <w:autoSpaceDN w:val="0"/>
              <w:adjustRightInd w:val="0"/>
              <w:ind w:left="708"/>
              <w:rPr>
                <w:sz w:val="20"/>
                <w:szCs w:val="20"/>
              </w:rPr>
            </w:pPr>
            <w:r w:rsidRPr="004534B2">
              <w:rPr>
                <w:sz w:val="20"/>
                <w:szCs w:val="20"/>
              </w:rPr>
              <w:t>X</w:t>
            </w:r>
          </w:p>
        </w:tc>
        <w:tc>
          <w:tcPr>
            <w:tcW w:w="3285" w:type="dxa"/>
            <w:vAlign w:val="center"/>
          </w:tcPr>
          <w:p w14:paraId="0EB24616" w14:textId="77777777" w:rsidR="009A6D2B" w:rsidRPr="004534B2" w:rsidRDefault="009A6D2B" w:rsidP="009A6D2B">
            <w:pPr>
              <w:autoSpaceDE w:val="0"/>
              <w:autoSpaceDN w:val="0"/>
              <w:adjustRightInd w:val="0"/>
              <w:jc w:val="center"/>
              <w:rPr>
                <w:sz w:val="20"/>
                <w:szCs w:val="20"/>
              </w:rPr>
            </w:pPr>
            <w:r w:rsidRPr="004534B2">
              <w:rPr>
                <w:sz w:val="20"/>
                <w:szCs w:val="20"/>
              </w:rPr>
              <w:t>%50</w:t>
            </w:r>
          </w:p>
        </w:tc>
      </w:tr>
      <w:tr w:rsidR="009A6D2B" w:rsidRPr="004534B2" w14:paraId="7BA20B52" w14:textId="77777777" w:rsidTr="009A6D2B">
        <w:tc>
          <w:tcPr>
            <w:tcW w:w="9351" w:type="dxa"/>
            <w:gridSpan w:val="3"/>
            <w:vAlign w:val="center"/>
          </w:tcPr>
          <w:p w14:paraId="3066F22A" w14:textId="77777777" w:rsidR="009A6D2B" w:rsidRPr="004534B2" w:rsidRDefault="009A6D2B" w:rsidP="009A6D2B">
            <w:pPr>
              <w:autoSpaceDE w:val="0"/>
              <w:autoSpaceDN w:val="0"/>
              <w:adjustRightInd w:val="0"/>
              <w:rPr>
                <w:b/>
                <w:sz w:val="20"/>
                <w:szCs w:val="20"/>
              </w:rPr>
            </w:pPr>
            <w:r w:rsidRPr="004534B2">
              <w:rPr>
                <w:b/>
                <w:sz w:val="20"/>
                <w:szCs w:val="20"/>
              </w:rPr>
              <w:t xml:space="preserve">Değerlendirme Yöntemlerine İlişkin Açıklamalar: </w:t>
            </w:r>
          </w:p>
          <w:p w14:paraId="78650A26" w14:textId="77777777" w:rsidR="009A6D2B" w:rsidRPr="004534B2" w:rsidRDefault="009A6D2B" w:rsidP="009A6D2B">
            <w:pPr>
              <w:jc w:val="both"/>
              <w:rPr>
                <w:rFonts w:ascii="Calibri" w:hAnsi="Calibri" w:cs="Calibri"/>
                <w:sz w:val="20"/>
                <w:szCs w:val="20"/>
              </w:rPr>
            </w:pPr>
            <w:r w:rsidRPr="004534B2">
              <w:rPr>
                <w:rFonts w:ascii="Calibri" w:hAnsi="Calibri" w:cs="Calibri"/>
                <w:b/>
                <w:sz w:val="20"/>
                <w:szCs w:val="20"/>
              </w:rPr>
              <w:t>Yarıyıl içi notu:</w:t>
            </w:r>
            <w:r w:rsidRPr="004534B2">
              <w:rPr>
                <w:rFonts w:ascii="Calibri" w:hAnsi="Calibri" w:cs="Calibri"/>
                <w:sz w:val="20"/>
                <w:szCs w:val="20"/>
              </w:rPr>
              <w:t xml:space="preserve"> 1 Ara Sınav notu</w:t>
            </w:r>
          </w:p>
          <w:p w14:paraId="57434C4A" w14:textId="77777777" w:rsidR="009A6D2B" w:rsidRPr="004534B2" w:rsidRDefault="009A6D2B" w:rsidP="009A6D2B">
            <w:pPr>
              <w:jc w:val="both"/>
              <w:rPr>
                <w:rFonts w:ascii="Calibri" w:hAnsi="Calibri" w:cs="Calibri"/>
                <w:sz w:val="20"/>
                <w:szCs w:val="20"/>
              </w:rPr>
            </w:pPr>
            <w:r w:rsidRPr="004534B2">
              <w:rPr>
                <w:rFonts w:ascii="Calibri" w:hAnsi="Calibri" w:cs="Calibri"/>
                <w:b/>
                <w:sz w:val="20"/>
                <w:szCs w:val="20"/>
              </w:rPr>
              <w:t>Ders Başarı notu:</w:t>
            </w:r>
            <w:r w:rsidRPr="004534B2">
              <w:rPr>
                <w:rFonts w:ascii="Calibri" w:hAnsi="Calibri" w:cs="Calibri"/>
                <w:sz w:val="20"/>
                <w:szCs w:val="20"/>
              </w:rPr>
              <w:t xml:space="preserve"> Yarıyıl içi notunun %50 si + Final veya Bütünleme sınav notunun %50 si</w:t>
            </w:r>
          </w:p>
          <w:p w14:paraId="4BD28FB8" w14:textId="77777777" w:rsidR="009A6D2B" w:rsidRPr="004534B2" w:rsidRDefault="009A6D2B" w:rsidP="009A6D2B">
            <w:pPr>
              <w:jc w:val="both"/>
              <w:rPr>
                <w:rFonts w:ascii="Calibri" w:hAnsi="Calibri" w:cs="Calibri"/>
                <w:sz w:val="20"/>
                <w:szCs w:val="20"/>
              </w:rPr>
            </w:pPr>
            <w:r w:rsidRPr="004534B2">
              <w:rPr>
                <w:rFonts w:ascii="Calibri" w:hAnsi="Calibri" w:cs="Calibri"/>
                <w:b/>
                <w:sz w:val="20"/>
                <w:szCs w:val="20"/>
              </w:rPr>
              <w:t>Minimum ders başarı notu:</w:t>
            </w:r>
            <w:r w:rsidRPr="004534B2">
              <w:rPr>
                <w:rFonts w:ascii="Calibri" w:hAnsi="Calibri" w:cs="Calibri"/>
                <w:sz w:val="20"/>
                <w:szCs w:val="20"/>
              </w:rPr>
              <w:t xml:space="preserve"> 100 tam not üzerinden 60 tır</w:t>
            </w:r>
          </w:p>
          <w:p w14:paraId="67E061B4" w14:textId="77777777" w:rsidR="009A6D2B" w:rsidRPr="004534B2" w:rsidRDefault="009A6D2B" w:rsidP="009A6D2B">
            <w:pPr>
              <w:jc w:val="both"/>
              <w:rPr>
                <w:rFonts w:ascii="Calibri" w:hAnsi="Calibri" w:cs="Calibri"/>
                <w:sz w:val="20"/>
                <w:szCs w:val="20"/>
              </w:rPr>
            </w:pPr>
            <w:r w:rsidRPr="004534B2">
              <w:rPr>
                <w:rFonts w:ascii="Calibri" w:hAnsi="Calibri" w:cs="Calibri"/>
                <w:b/>
                <w:sz w:val="20"/>
                <w:szCs w:val="20"/>
              </w:rPr>
              <w:t>Minimum Final ve bütünleme sınav notu:</w:t>
            </w:r>
            <w:r w:rsidRPr="004534B2">
              <w:rPr>
                <w:rFonts w:ascii="Calibri" w:hAnsi="Calibri" w:cs="Calibri"/>
                <w:sz w:val="20"/>
                <w:szCs w:val="20"/>
              </w:rPr>
              <w:t xml:space="preserve"> 100 tam not üzerinden 50 dir</w:t>
            </w:r>
          </w:p>
          <w:p w14:paraId="26112AC2" w14:textId="77777777" w:rsidR="009A6D2B" w:rsidRPr="004534B2" w:rsidRDefault="009A6D2B" w:rsidP="009A6D2B">
            <w:pPr>
              <w:autoSpaceDE w:val="0"/>
              <w:autoSpaceDN w:val="0"/>
              <w:adjustRightInd w:val="0"/>
              <w:jc w:val="both"/>
              <w:rPr>
                <w:sz w:val="20"/>
                <w:szCs w:val="20"/>
              </w:rPr>
            </w:pPr>
          </w:p>
        </w:tc>
      </w:tr>
    </w:tbl>
    <w:p w14:paraId="1299477F" w14:textId="77777777" w:rsidR="009A6D2B" w:rsidRPr="004534B2" w:rsidRDefault="009A6D2B" w:rsidP="009A6D2B">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9A6D2B" w:rsidRPr="004534B2" w14:paraId="31DC3E66" w14:textId="77777777" w:rsidTr="258B2F73">
        <w:trPr>
          <w:trHeight w:val="1414"/>
        </w:trPr>
        <w:tc>
          <w:tcPr>
            <w:tcW w:w="9351" w:type="dxa"/>
          </w:tcPr>
          <w:p w14:paraId="1D588C9C" w14:textId="77777777" w:rsidR="009A6D2B" w:rsidRPr="004534B2" w:rsidRDefault="009A6D2B" w:rsidP="009A6D2B">
            <w:pPr>
              <w:rPr>
                <w:sz w:val="20"/>
                <w:szCs w:val="20"/>
              </w:rPr>
            </w:pPr>
            <w:bookmarkStart w:id="122" w:name="_Hlk527379324"/>
            <w:r w:rsidRPr="004534B2">
              <w:rPr>
                <w:b/>
                <w:sz w:val="20"/>
                <w:szCs w:val="20"/>
              </w:rPr>
              <w:t xml:space="preserve">Değerlendirme Kriteri: </w:t>
            </w:r>
            <w:r w:rsidRPr="004534B2">
              <w:rPr>
                <w:sz w:val="20"/>
                <w:szCs w:val="20"/>
              </w:rPr>
              <w:t>(Öğrenme kazanımlarının hangi boyutları hangi değerlendirme kriteri ile ölçülüyor? Değerlendirme kriterleri öğrenme yöntemleri ile ilişkilendirilmelidir.)</w:t>
            </w:r>
          </w:p>
          <w:p w14:paraId="6916FC5C" w14:textId="128AEA6D" w:rsidR="009A6D2B" w:rsidRPr="004534B2" w:rsidRDefault="009A6D2B" w:rsidP="258B2F73">
            <w:pPr>
              <w:rPr>
                <w:b/>
                <w:bCs/>
                <w:sz w:val="20"/>
                <w:szCs w:val="20"/>
              </w:rPr>
            </w:pPr>
            <w:r w:rsidRPr="258B2F73">
              <w:rPr>
                <w:sz w:val="20"/>
                <w:szCs w:val="20"/>
              </w:rPr>
              <w:t>Sınavlarda;</w:t>
            </w:r>
            <w:r w:rsidR="6AAA6802" w:rsidRPr="258B2F73">
              <w:rPr>
                <w:sz w:val="20"/>
                <w:szCs w:val="20"/>
              </w:rPr>
              <w:t xml:space="preserve"> </w:t>
            </w:r>
            <w:r w:rsidRPr="258B2F73">
              <w:rPr>
                <w:sz w:val="20"/>
                <w:szCs w:val="20"/>
              </w:rPr>
              <w:t>yorumlama, hatırlama, karar verme, açıklama, sınıflama, bilgileri birleştirme becerileri değerlendirilecektir.</w:t>
            </w:r>
          </w:p>
        </w:tc>
      </w:tr>
      <w:bookmarkEnd w:id="122"/>
    </w:tbl>
    <w:p w14:paraId="2026AD65" w14:textId="77777777" w:rsidR="009A6D2B" w:rsidRPr="004534B2" w:rsidRDefault="009A6D2B" w:rsidP="009A6D2B">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9A6D2B" w:rsidRPr="004534B2" w14:paraId="7A742D71" w14:textId="77777777" w:rsidTr="258B2F73">
        <w:tc>
          <w:tcPr>
            <w:tcW w:w="9351" w:type="dxa"/>
          </w:tcPr>
          <w:p w14:paraId="06D6C8DF" w14:textId="77777777" w:rsidR="009A6D2B" w:rsidRPr="004534B2" w:rsidRDefault="009A6D2B" w:rsidP="009A6D2B">
            <w:pPr>
              <w:rPr>
                <w:sz w:val="20"/>
                <w:szCs w:val="20"/>
              </w:rPr>
            </w:pPr>
            <w:r w:rsidRPr="004534B2">
              <w:rPr>
                <w:b/>
                <w:sz w:val="20"/>
                <w:szCs w:val="20"/>
              </w:rPr>
              <w:t xml:space="preserve">Ders İçin Önerilen Kaynaklar: </w:t>
            </w:r>
          </w:p>
          <w:p w14:paraId="78E4C9EE" w14:textId="77777777" w:rsidR="009A6D2B" w:rsidRPr="004534B2" w:rsidRDefault="009A6D2B" w:rsidP="009A6D2B">
            <w:pPr>
              <w:rPr>
                <w:sz w:val="20"/>
                <w:szCs w:val="20"/>
              </w:rPr>
            </w:pPr>
            <w:r w:rsidRPr="004534B2">
              <w:rPr>
                <w:sz w:val="20"/>
                <w:szCs w:val="20"/>
              </w:rPr>
              <w:t>1. Erefe İ.Hemşirelikte Araştırma: İlke, Süreç ve Yöntemler.Odak Ofset,Ankara, 2002.</w:t>
            </w:r>
            <w:r w:rsidRPr="004534B2">
              <w:rPr>
                <w:sz w:val="20"/>
                <w:szCs w:val="20"/>
              </w:rPr>
              <w:br/>
              <w:t>2.Polit DF., Beck CT., Hungler BP.Essentials of Nursing Research: Methods, Appraisal, and Utilization. Fifth Ed Lippincott, USA,2001.</w:t>
            </w:r>
          </w:p>
          <w:p w14:paraId="7C23B521" w14:textId="77777777" w:rsidR="009A6D2B" w:rsidRPr="004534B2" w:rsidRDefault="009A6D2B" w:rsidP="009A6D2B">
            <w:pPr>
              <w:rPr>
                <w:sz w:val="20"/>
                <w:szCs w:val="20"/>
              </w:rPr>
            </w:pPr>
            <w:r w:rsidRPr="004534B2">
              <w:rPr>
                <w:sz w:val="20"/>
                <w:szCs w:val="20"/>
              </w:rPr>
              <w:t>3.Sümbüloglu K ve Sümbüloğlu V. Biyoistatistik. Somgür Yayıncılık, Ankara, 2003.</w:t>
            </w:r>
            <w:r w:rsidRPr="004534B2">
              <w:rPr>
                <w:sz w:val="20"/>
                <w:szCs w:val="20"/>
              </w:rPr>
              <w:br/>
              <w:t>4.Alpar R. Spor, Sağlık ve Eğitim Bilimlerinden Örneklerle uygulamalı istatistik ve geçerlik-güvenirlik. Detay Yayıncılık, Ankara, 2010.</w:t>
            </w:r>
            <w:r w:rsidRPr="004534B2">
              <w:rPr>
                <w:sz w:val="20"/>
                <w:szCs w:val="20"/>
              </w:rPr>
              <w:br/>
              <w:t>5. Wood GL, Haber J: Nursing Research, Methods And Critical Appraisal For Evidence-Bese Practice. Mosby Elseiver. 2006</w:t>
            </w:r>
          </w:p>
          <w:p w14:paraId="00E8B4FE" w14:textId="77777777" w:rsidR="009A6D2B" w:rsidRPr="004534B2" w:rsidRDefault="009A6D2B" w:rsidP="009A6D2B">
            <w:pPr>
              <w:rPr>
                <w:sz w:val="20"/>
                <w:szCs w:val="20"/>
              </w:rPr>
            </w:pPr>
            <w:r w:rsidRPr="004534B2">
              <w:rPr>
                <w:sz w:val="20"/>
                <w:szCs w:val="20"/>
              </w:rPr>
              <w:lastRenderedPageBreak/>
              <w:t>6. Erdoğan, S., Nahcivan, N., Esin, N. Hemşirelikte Araştırma: Süreç, Uygulama ve Kritik. Nobel Tıp Kitabevleri, İstanbul, 2014.</w:t>
            </w:r>
          </w:p>
        </w:tc>
      </w:tr>
      <w:tr w:rsidR="009A6D2B" w:rsidRPr="004534B2" w14:paraId="39227DD8" w14:textId="77777777" w:rsidTr="258B2F73">
        <w:tc>
          <w:tcPr>
            <w:tcW w:w="9351" w:type="dxa"/>
          </w:tcPr>
          <w:p w14:paraId="56003898" w14:textId="77777777" w:rsidR="009A6D2B" w:rsidRPr="004534B2" w:rsidRDefault="009A6D2B" w:rsidP="009A6D2B">
            <w:pPr>
              <w:rPr>
                <w:b/>
                <w:sz w:val="20"/>
                <w:szCs w:val="20"/>
              </w:rPr>
            </w:pPr>
            <w:r w:rsidRPr="004534B2">
              <w:rPr>
                <w:b/>
                <w:sz w:val="20"/>
                <w:szCs w:val="20"/>
              </w:rPr>
              <w:lastRenderedPageBreak/>
              <w:t xml:space="preserve">Derse İlişkin Politika ve Kurallar: (öğretim üyesi açıklama yapmak isterse bu başlığı kullanabilir) </w:t>
            </w:r>
          </w:p>
          <w:p w14:paraId="6187FDDA" w14:textId="77777777" w:rsidR="009A6D2B" w:rsidRPr="004534B2" w:rsidRDefault="009A6D2B" w:rsidP="009A6D2B">
            <w:pPr>
              <w:rPr>
                <w:b/>
                <w:sz w:val="20"/>
                <w:szCs w:val="20"/>
              </w:rPr>
            </w:pPr>
          </w:p>
        </w:tc>
      </w:tr>
      <w:tr w:rsidR="009A6D2B" w:rsidRPr="004534B2" w14:paraId="025E77B8" w14:textId="77777777" w:rsidTr="258B2F73">
        <w:tc>
          <w:tcPr>
            <w:tcW w:w="9351" w:type="dxa"/>
          </w:tcPr>
          <w:p w14:paraId="7B42A5A6" w14:textId="77777777" w:rsidR="009A6D2B" w:rsidRPr="004534B2" w:rsidRDefault="009A6D2B" w:rsidP="009A6D2B">
            <w:pPr>
              <w:rPr>
                <w:b/>
                <w:sz w:val="20"/>
                <w:szCs w:val="20"/>
              </w:rPr>
            </w:pPr>
            <w:r w:rsidRPr="004534B2">
              <w:rPr>
                <w:b/>
                <w:sz w:val="20"/>
                <w:szCs w:val="20"/>
              </w:rPr>
              <w:t xml:space="preserve">Ders Öğretim Üyesi İletişim Bilgileri: </w:t>
            </w:r>
          </w:p>
          <w:p w14:paraId="46D9DDDF" w14:textId="77777777" w:rsidR="009A6D2B" w:rsidRPr="004534B2" w:rsidRDefault="009A6D2B" w:rsidP="258B2F73">
            <w:pPr>
              <w:tabs>
                <w:tab w:val="left" w:pos="2268"/>
                <w:tab w:val="left" w:pos="2410"/>
                <w:tab w:val="left" w:leader="dot" w:pos="7655"/>
              </w:tabs>
              <w:jc w:val="both"/>
              <w:rPr>
                <w:sz w:val="20"/>
                <w:szCs w:val="20"/>
              </w:rPr>
            </w:pPr>
            <w:r w:rsidRPr="258B2F73">
              <w:rPr>
                <w:sz w:val="20"/>
                <w:szCs w:val="20"/>
              </w:rPr>
              <w:t>Doç. Dr. Meryem ÖZTÜRK HANEY</w:t>
            </w:r>
          </w:p>
          <w:p w14:paraId="2F218490" w14:textId="77777777" w:rsidR="009A6D2B" w:rsidRPr="004534B2" w:rsidRDefault="009A6D2B" w:rsidP="258B2F73">
            <w:pPr>
              <w:tabs>
                <w:tab w:val="left" w:pos="2268"/>
                <w:tab w:val="left" w:pos="2410"/>
                <w:tab w:val="left" w:leader="dot" w:pos="7655"/>
              </w:tabs>
              <w:jc w:val="both"/>
              <w:rPr>
                <w:sz w:val="20"/>
                <w:szCs w:val="20"/>
              </w:rPr>
            </w:pPr>
            <w:r w:rsidRPr="258B2F73">
              <w:rPr>
                <w:sz w:val="20"/>
                <w:szCs w:val="20"/>
              </w:rPr>
              <w:t>e-mail: meryempub@gmail.com</w:t>
            </w:r>
          </w:p>
          <w:p w14:paraId="4A719498" w14:textId="32291C7F" w:rsidR="009A6D2B" w:rsidRPr="004534B2" w:rsidRDefault="009A6D2B" w:rsidP="258B2F73">
            <w:pPr>
              <w:tabs>
                <w:tab w:val="left" w:pos="2268"/>
                <w:tab w:val="left" w:pos="2410"/>
                <w:tab w:val="left" w:leader="dot" w:pos="7655"/>
              </w:tabs>
              <w:jc w:val="both"/>
              <w:rPr>
                <w:sz w:val="20"/>
                <w:szCs w:val="20"/>
              </w:rPr>
            </w:pPr>
            <w:r w:rsidRPr="258B2F73">
              <w:rPr>
                <w:sz w:val="20"/>
                <w:szCs w:val="20"/>
              </w:rPr>
              <w:t>tel:0232-4126964</w:t>
            </w:r>
          </w:p>
        </w:tc>
      </w:tr>
    </w:tbl>
    <w:p w14:paraId="55900675" w14:textId="6DA22519" w:rsidR="009A6D2B" w:rsidRPr="004534B2" w:rsidRDefault="009A6D2B" w:rsidP="258B2F73">
      <w:pPr>
        <w:rPr>
          <w:b/>
          <w:bCs/>
          <w:sz w:val="20"/>
          <w:szCs w:val="20"/>
        </w:rPr>
      </w:pPr>
    </w:p>
    <w:tbl>
      <w:tblPr>
        <w:tblW w:w="98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771"/>
        <w:gridCol w:w="1454"/>
        <w:gridCol w:w="1050"/>
        <w:gridCol w:w="1060"/>
        <w:gridCol w:w="1140"/>
        <w:gridCol w:w="1055"/>
      </w:tblGrid>
      <w:tr w:rsidR="009A6D2B" w:rsidRPr="004534B2" w14:paraId="1720684B" w14:textId="77777777" w:rsidTr="258B2F73">
        <w:trPr>
          <w:trHeight w:val="113"/>
        </w:trPr>
        <w:tc>
          <w:tcPr>
            <w:tcW w:w="7651" w:type="dxa"/>
            <w:gridSpan w:val="5"/>
            <w:shd w:val="clear" w:color="auto" w:fill="auto"/>
          </w:tcPr>
          <w:p w14:paraId="1154ABFF" w14:textId="77777777" w:rsidR="009A6D2B" w:rsidRPr="004534B2" w:rsidRDefault="009A6D2B" w:rsidP="009A6D2B">
            <w:pPr>
              <w:jc w:val="center"/>
              <w:rPr>
                <w:b/>
                <w:sz w:val="20"/>
                <w:szCs w:val="20"/>
              </w:rPr>
            </w:pPr>
            <w:r w:rsidRPr="004534B2">
              <w:rPr>
                <w:b/>
                <w:sz w:val="20"/>
                <w:szCs w:val="20"/>
              </w:rPr>
              <w:t xml:space="preserve">                                               Öğretim üyeleri</w:t>
            </w:r>
          </w:p>
        </w:tc>
        <w:tc>
          <w:tcPr>
            <w:tcW w:w="1141" w:type="dxa"/>
            <w:shd w:val="clear" w:color="auto" w:fill="auto"/>
          </w:tcPr>
          <w:p w14:paraId="785701EB" w14:textId="77777777" w:rsidR="009A6D2B" w:rsidRPr="004534B2" w:rsidRDefault="009A6D2B" w:rsidP="009A6D2B">
            <w:pPr>
              <w:jc w:val="center"/>
              <w:rPr>
                <w:b/>
                <w:sz w:val="20"/>
                <w:szCs w:val="20"/>
              </w:rPr>
            </w:pPr>
          </w:p>
        </w:tc>
        <w:tc>
          <w:tcPr>
            <w:tcW w:w="1065" w:type="dxa"/>
          </w:tcPr>
          <w:p w14:paraId="3CF17B9F" w14:textId="77777777" w:rsidR="009A6D2B" w:rsidRPr="004534B2" w:rsidRDefault="009A6D2B" w:rsidP="009A6D2B">
            <w:pPr>
              <w:jc w:val="center"/>
              <w:rPr>
                <w:b/>
                <w:sz w:val="20"/>
                <w:szCs w:val="20"/>
              </w:rPr>
            </w:pPr>
          </w:p>
        </w:tc>
      </w:tr>
      <w:tr w:rsidR="009A6D2B" w:rsidRPr="004534B2" w14:paraId="1F4875F8" w14:textId="77777777" w:rsidTr="258B2F73">
        <w:trPr>
          <w:trHeight w:val="113"/>
        </w:trPr>
        <w:tc>
          <w:tcPr>
            <w:tcW w:w="2363" w:type="dxa"/>
            <w:shd w:val="clear" w:color="auto" w:fill="auto"/>
          </w:tcPr>
          <w:p w14:paraId="2E697ABC" w14:textId="29A2B7BD" w:rsidR="009A6D2B" w:rsidRPr="004534B2" w:rsidRDefault="4E6A1AE5" w:rsidP="258B2F73">
            <w:pPr>
              <w:jc w:val="center"/>
              <w:rPr>
                <w:b/>
                <w:bCs/>
                <w:sz w:val="20"/>
                <w:szCs w:val="20"/>
              </w:rPr>
            </w:pPr>
            <w:r w:rsidRPr="258B2F73">
              <w:rPr>
                <w:b/>
                <w:bCs/>
                <w:sz w:val="20"/>
                <w:szCs w:val="20"/>
              </w:rPr>
              <w:t>HAFTALAR</w:t>
            </w:r>
          </w:p>
        </w:tc>
        <w:tc>
          <w:tcPr>
            <w:tcW w:w="1783" w:type="dxa"/>
            <w:shd w:val="clear" w:color="auto" w:fill="auto"/>
          </w:tcPr>
          <w:p w14:paraId="1F963A3E" w14:textId="77777777" w:rsidR="009A6D2B" w:rsidRPr="004534B2" w:rsidRDefault="009A6D2B" w:rsidP="009A6D2B">
            <w:pPr>
              <w:rPr>
                <w:b/>
                <w:sz w:val="20"/>
                <w:szCs w:val="20"/>
              </w:rPr>
            </w:pPr>
            <w:r w:rsidRPr="004534B2">
              <w:rPr>
                <w:b/>
                <w:sz w:val="20"/>
                <w:szCs w:val="20"/>
              </w:rPr>
              <w:t>Konular</w:t>
            </w:r>
          </w:p>
        </w:tc>
        <w:tc>
          <w:tcPr>
            <w:tcW w:w="1485" w:type="dxa"/>
            <w:shd w:val="clear" w:color="auto" w:fill="auto"/>
          </w:tcPr>
          <w:p w14:paraId="61451BFC" w14:textId="77777777" w:rsidR="009A6D2B" w:rsidRPr="004534B2" w:rsidRDefault="009A6D2B" w:rsidP="009A6D2B">
            <w:pPr>
              <w:jc w:val="center"/>
              <w:rPr>
                <w:b/>
                <w:sz w:val="20"/>
                <w:szCs w:val="20"/>
              </w:rPr>
            </w:pPr>
            <w:r w:rsidRPr="004534B2">
              <w:rPr>
                <w:b/>
                <w:sz w:val="20"/>
                <w:szCs w:val="20"/>
              </w:rPr>
              <w:t>A şubesi</w:t>
            </w:r>
          </w:p>
          <w:p w14:paraId="334F8CFB" w14:textId="77777777" w:rsidR="009A6D2B" w:rsidRPr="004534B2" w:rsidRDefault="009A6D2B" w:rsidP="009A6D2B">
            <w:pPr>
              <w:jc w:val="center"/>
              <w:rPr>
                <w:b/>
                <w:sz w:val="20"/>
                <w:szCs w:val="20"/>
              </w:rPr>
            </w:pPr>
            <w:r w:rsidRPr="004534B2">
              <w:rPr>
                <w:b/>
                <w:sz w:val="20"/>
                <w:szCs w:val="20"/>
              </w:rPr>
              <w:t>08.30-12.00</w:t>
            </w:r>
          </w:p>
        </w:tc>
        <w:tc>
          <w:tcPr>
            <w:tcW w:w="959" w:type="dxa"/>
            <w:shd w:val="clear" w:color="auto" w:fill="auto"/>
          </w:tcPr>
          <w:p w14:paraId="0DE04B62" w14:textId="77777777" w:rsidR="009A6D2B" w:rsidRPr="004534B2" w:rsidRDefault="009A6D2B" w:rsidP="009A6D2B">
            <w:pPr>
              <w:jc w:val="center"/>
              <w:rPr>
                <w:b/>
                <w:sz w:val="20"/>
                <w:szCs w:val="20"/>
              </w:rPr>
            </w:pPr>
            <w:r w:rsidRPr="004534B2">
              <w:rPr>
                <w:b/>
                <w:sz w:val="20"/>
                <w:szCs w:val="20"/>
              </w:rPr>
              <w:t>B</w:t>
            </w:r>
          </w:p>
          <w:p w14:paraId="70B8AC0A" w14:textId="77777777" w:rsidR="009A6D2B" w:rsidRPr="004534B2" w:rsidRDefault="009A6D2B" w:rsidP="009A6D2B">
            <w:pPr>
              <w:jc w:val="center"/>
              <w:rPr>
                <w:b/>
                <w:sz w:val="20"/>
                <w:szCs w:val="20"/>
              </w:rPr>
            </w:pPr>
            <w:r w:rsidRPr="004534B2">
              <w:rPr>
                <w:b/>
                <w:sz w:val="20"/>
                <w:szCs w:val="20"/>
              </w:rPr>
              <w:t>Şubesi</w:t>
            </w:r>
          </w:p>
          <w:p w14:paraId="77ACF9BC" w14:textId="77777777" w:rsidR="009A6D2B" w:rsidRPr="004534B2" w:rsidRDefault="009A6D2B" w:rsidP="009A6D2B">
            <w:pPr>
              <w:jc w:val="center"/>
              <w:rPr>
                <w:b/>
                <w:sz w:val="20"/>
                <w:szCs w:val="20"/>
              </w:rPr>
            </w:pPr>
            <w:r w:rsidRPr="004534B2">
              <w:rPr>
                <w:b/>
                <w:sz w:val="20"/>
                <w:szCs w:val="20"/>
              </w:rPr>
              <w:t>08.30-12.00</w:t>
            </w:r>
          </w:p>
        </w:tc>
        <w:tc>
          <w:tcPr>
            <w:tcW w:w="1061" w:type="dxa"/>
            <w:shd w:val="clear" w:color="auto" w:fill="auto"/>
          </w:tcPr>
          <w:p w14:paraId="41F5961C" w14:textId="77777777" w:rsidR="009A6D2B" w:rsidRPr="004534B2" w:rsidRDefault="009A6D2B" w:rsidP="009A6D2B">
            <w:pPr>
              <w:jc w:val="center"/>
              <w:rPr>
                <w:b/>
                <w:sz w:val="20"/>
                <w:szCs w:val="20"/>
              </w:rPr>
            </w:pPr>
            <w:r w:rsidRPr="004534B2">
              <w:rPr>
                <w:b/>
                <w:sz w:val="20"/>
                <w:szCs w:val="20"/>
              </w:rPr>
              <w:t>C şubesi</w:t>
            </w:r>
          </w:p>
          <w:p w14:paraId="058C90E8" w14:textId="77777777" w:rsidR="009A6D2B" w:rsidRPr="004534B2" w:rsidRDefault="009A6D2B" w:rsidP="009A6D2B">
            <w:pPr>
              <w:jc w:val="center"/>
              <w:rPr>
                <w:b/>
                <w:sz w:val="20"/>
                <w:szCs w:val="20"/>
              </w:rPr>
            </w:pPr>
            <w:r w:rsidRPr="004534B2">
              <w:rPr>
                <w:b/>
                <w:sz w:val="20"/>
                <w:szCs w:val="20"/>
              </w:rPr>
              <w:t>13.30-17.15</w:t>
            </w:r>
          </w:p>
          <w:p w14:paraId="7C9FDADC" w14:textId="77777777" w:rsidR="009A6D2B" w:rsidRPr="004534B2" w:rsidRDefault="009A6D2B" w:rsidP="009A6D2B">
            <w:pPr>
              <w:jc w:val="center"/>
              <w:rPr>
                <w:b/>
                <w:sz w:val="20"/>
                <w:szCs w:val="20"/>
              </w:rPr>
            </w:pPr>
          </w:p>
        </w:tc>
        <w:tc>
          <w:tcPr>
            <w:tcW w:w="1141" w:type="dxa"/>
            <w:shd w:val="clear" w:color="auto" w:fill="auto"/>
          </w:tcPr>
          <w:p w14:paraId="1B9C2E2C" w14:textId="77777777" w:rsidR="009A6D2B" w:rsidRPr="00641CB2" w:rsidRDefault="009A6D2B" w:rsidP="009A6D2B">
            <w:pPr>
              <w:jc w:val="center"/>
              <w:rPr>
                <w:b/>
                <w:sz w:val="20"/>
                <w:szCs w:val="20"/>
              </w:rPr>
            </w:pPr>
            <w:r w:rsidRPr="00641CB2">
              <w:rPr>
                <w:b/>
                <w:sz w:val="20"/>
                <w:szCs w:val="20"/>
              </w:rPr>
              <w:t>Eğitim Yöntemi ve Kullanılan Materyal</w:t>
            </w:r>
          </w:p>
        </w:tc>
        <w:tc>
          <w:tcPr>
            <w:tcW w:w="1065" w:type="dxa"/>
          </w:tcPr>
          <w:p w14:paraId="51A41863" w14:textId="77777777" w:rsidR="009A6D2B" w:rsidRPr="00641CB2" w:rsidRDefault="009A6D2B" w:rsidP="009A6D2B">
            <w:pPr>
              <w:jc w:val="center"/>
              <w:rPr>
                <w:b/>
                <w:sz w:val="20"/>
                <w:szCs w:val="20"/>
              </w:rPr>
            </w:pPr>
            <w:r w:rsidRPr="00641CB2">
              <w:rPr>
                <w:b/>
                <w:sz w:val="20"/>
                <w:szCs w:val="20"/>
              </w:rPr>
              <w:t>Eğitim şekli</w:t>
            </w:r>
          </w:p>
        </w:tc>
      </w:tr>
      <w:tr w:rsidR="009A6D2B" w:rsidRPr="004534B2" w14:paraId="1087B529" w14:textId="77777777" w:rsidTr="258B2F73">
        <w:trPr>
          <w:trHeight w:val="113"/>
        </w:trPr>
        <w:tc>
          <w:tcPr>
            <w:tcW w:w="2363" w:type="dxa"/>
            <w:shd w:val="clear" w:color="auto" w:fill="auto"/>
          </w:tcPr>
          <w:p w14:paraId="39E26311" w14:textId="77777777" w:rsidR="009A6D2B" w:rsidRPr="004534B2" w:rsidRDefault="009A6D2B" w:rsidP="4418407F">
            <w:pPr>
              <w:pStyle w:val="ListeParagraf"/>
              <w:numPr>
                <w:ilvl w:val="0"/>
                <w:numId w:val="49"/>
              </w:numPr>
              <w:ind w:left="720"/>
              <w:rPr>
                <w:b/>
                <w:bCs/>
                <w:sz w:val="20"/>
                <w:szCs w:val="20"/>
              </w:rPr>
            </w:pPr>
            <w:r w:rsidRPr="4418407F">
              <w:rPr>
                <w:b/>
                <w:bCs/>
                <w:sz w:val="20"/>
                <w:szCs w:val="20"/>
              </w:rPr>
              <w:t>Hafta</w:t>
            </w:r>
          </w:p>
          <w:p w14:paraId="3CFF50F4" w14:textId="77777777" w:rsidR="009A6D2B" w:rsidRPr="004534B2" w:rsidRDefault="009A6D2B" w:rsidP="4418407F">
            <w:pPr>
              <w:rPr>
                <w:b/>
                <w:bCs/>
                <w:sz w:val="20"/>
                <w:szCs w:val="20"/>
              </w:rPr>
            </w:pPr>
            <w:r w:rsidRPr="4418407F">
              <w:rPr>
                <w:sz w:val="20"/>
                <w:szCs w:val="20"/>
              </w:rPr>
              <w:t>4.10.2023</w:t>
            </w:r>
          </w:p>
          <w:p w14:paraId="29D168F3" w14:textId="77777777" w:rsidR="009A6D2B" w:rsidRPr="004534B2" w:rsidRDefault="009A6D2B" w:rsidP="4418407F">
            <w:pPr>
              <w:rPr>
                <w:sz w:val="20"/>
                <w:szCs w:val="20"/>
              </w:rPr>
            </w:pPr>
          </w:p>
          <w:p w14:paraId="61B3F09E" w14:textId="77777777" w:rsidR="009A6D2B" w:rsidRPr="004534B2" w:rsidRDefault="009A6D2B" w:rsidP="4418407F">
            <w:pPr>
              <w:rPr>
                <w:b/>
                <w:bCs/>
                <w:sz w:val="20"/>
                <w:szCs w:val="20"/>
              </w:rPr>
            </w:pPr>
            <w:r w:rsidRPr="4418407F">
              <w:rPr>
                <w:sz w:val="20"/>
                <w:szCs w:val="20"/>
              </w:rPr>
              <w:t xml:space="preserve">Sunum sorumlusu: Burcu Akpınar Söylemez </w:t>
            </w:r>
            <w:r w:rsidRPr="4418407F">
              <w:rPr>
                <w:b/>
                <w:bCs/>
                <w:sz w:val="20"/>
                <w:szCs w:val="20"/>
              </w:rPr>
              <w:t xml:space="preserve"> </w:t>
            </w:r>
          </w:p>
        </w:tc>
        <w:tc>
          <w:tcPr>
            <w:tcW w:w="1783" w:type="dxa"/>
            <w:shd w:val="clear" w:color="auto" w:fill="auto"/>
          </w:tcPr>
          <w:p w14:paraId="4F22BC08" w14:textId="77777777" w:rsidR="009A6D2B" w:rsidRPr="004534B2" w:rsidRDefault="009A6D2B" w:rsidP="009A6D2B">
            <w:pPr>
              <w:rPr>
                <w:sz w:val="20"/>
                <w:szCs w:val="20"/>
              </w:rPr>
            </w:pPr>
            <w:r w:rsidRPr="004534B2">
              <w:rPr>
                <w:sz w:val="20"/>
                <w:szCs w:val="20"/>
              </w:rPr>
              <w:t xml:space="preserve">Dersin tanıtımı </w:t>
            </w:r>
          </w:p>
          <w:p w14:paraId="0294688F" w14:textId="77777777" w:rsidR="009A6D2B" w:rsidRPr="004534B2" w:rsidRDefault="009A6D2B" w:rsidP="009A6D2B">
            <w:pPr>
              <w:rPr>
                <w:sz w:val="20"/>
                <w:szCs w:val="20"/>
              </w:rPr>
            </w:pPr>
            <w:r w:rsidRPr="004534B2">
              <w:rPr>
                <w:sz w:val="20"/>
                <w:szCs w:val="20"/>
              </w:rPr>
              <w:t>Bilim nedir?</w:t>
            </w:r>
          </w:p>
          <w:p w14:paraId="127BEDC6" w14:textId="77777777" w:rsidR="009A6D2B" w:rsidRPr="004534B2" w:rsidRDefault="009A6D2B" w:rsidP="009A6D2B">
            <w:pPr>
              <w:rPr>
                <w:sz w:val="20"/>
                <w:szCs w:val="20"/>
              </w:rPr>
            </w:pPr>
            <w:r w:rsidRPr="004534B2">
              <w:rPr>
                <w:sz w:val="20"/>
                <w:szCs w:val="20"/>
              </w:rPr>
              <w:t>Araştırma nedir?</w:t>
            </w:r>
          </w:p>
          <w:p w14:paraId="375D84C6" w14:textId="77777777" w:rsidR="009A6D2B" w:rsidRPr="004534B2" w:rsidRDefault="009A6D2B" w:rsidP="009A6D2B">
            <w:pPr>
              <w:rPr>
                <w:sz w:val="20"/>
                <w:szCs w:val="20"/>
              </w:rPr>
            </w:pPr>
            <w:r w:rsidRPr="004534B2">
              <w:rPr>
                <w:sz w:val="20"/>
                <w:szCs w:val="20"/>
              </w:rPr>
              <w:t>Hemşirelikte araştırma önemi ve kullanımı</w:t>
            </w:r>
          </w:p>
          <w:p w14:paraId="19BB611F" w14:textId="77777777" w:rsidR="009A6D2B" w:rsidRPr="004534B2" w:rsidRDefault="009A6D2B" w:rsidP="009A6D2B">
            <w:pPr>
              <w:rPr>
                <w:sz w:val="20"/>
                <w:szCs w:val="20"/>
              </w:rPr>
            </w:pPr>
          </w:p>
        </w:tc>
        <w:tc>
          <w:tcPr>
            <w:tcW w:w="1485" w:type="dxa"/>
            <w:shd w:val="clear" w:color="auto" w:fill="auto"/>
          </w:tcPr>
          <w:p w14:paraId="448996C9" w14:textId="77777777" w:rsidR="009A6D2B" w:rsidRPr="004534B2" w:rsidRDefault="009A6D2B" w:rsidP="009A6D2B">
            <w:pPr>
              <w:rPr>
                <w:sz w:val="20"/>
                <w:szCs w:val="20"/>
              </w:rPr>
            </w:pPr>
          </w:p>
          <w:p w14:paraId="6D6A8385" w14:textId="77777777" w:rsidR="009A6D2B" w:rsidRPr="004534B2" w:rsidRDefault="009A6D2B" w:rsidP="009A6D2B">
            <w:pPr>
              <w:jc w:val="center"/>
              <w:rPr>
                <w:sz w:val="20"/>
                <w:szCs w:val="20"/>
              </w:rPr>
            </w:pPr>
            <w:r w:rsidRPr="004534B2">
              <w:rPr>
                <w:sz w:val="20"/>
                <w:szCs w:val="20"/>
              </w:rPr>
              <w:t xml:space="preserve">Aylin Durmaz Edeer </w:t>
            </w:r>
          </w:p>
          <w:p w14:paraId="2A4471BD" w14:textId="77777777" w:rsidR="009A6D2B" w:rsidRPr="004534B2" w:rsidRDefault="009A6D2B" w:rsidP="009A6D2B">
            <w:pPr>
              <w:rPr>
                <w:sz w:val="20"/>
                <w:szCs w:val="20"/>
              </w:rPr>
            </w:pPr>
          </w:p>
        </w:tc>
        <w:tc>
          <w:tcPr>
            <w:tcW w:w="959" w:type="dxa"/>
            <w:shd w:val="clear" w:color="auto" w:fill="auto"/>
          </w:tcPr>
          <w:p w14:paraId="1ECC3335" w14:textId="77777777" w:rsidR="009A6D2B" w:rsidRPr="004534B2" w:rsidRDefault="009A6D2B" w:rsidP="009A6D2B">
            <w:pPr>
              <w:rPr>
                <w:sz w:val="20"/>
                <w:szCs w:val="20"/>
              </w:rPr>
            </w:pPr>
          </w:p>
          <w:p w14:paraId="1AD5400A" w14:textId="77777777" w:rsidR="009A6D2B" w:rsidRPr="004534B2" w:rsidRDefault="009A6D2B" w:rsidP="009A6D2B">
            <w:pPr>
              <w:rPr>
                <w:sz w:val="20"/>
                <w:szCs w:val="20"/>
              </w:rPr>
            </w:pPr>
            <w:r w:rsidRPr="004534B2">
              <w:rPr>
                <w:sz w:val="20"/>
                <w:szCs w:val="20"/>
              </w:rPr>
              <w:t xml:space="preserve">Yaprak Sarıgöl Ordin </w:t>
            </w:r>
          </w:p>
          <w:p w14:paraId="02067390" w14:textId="77777777" w:rsidR="009A6D2B" w:rsidRPr="004534B2" w:rsidRDefault="009A6D2B" w:rsidP="009A6D2B">
            <w:pPr>
              <w:rPr>
                <w:sz w:val="20"/>
                <w:szCs w:val="20"/>
              </w:rPr>
            </w:pPr>
          </w:p>
          <w:p w14:paraId="4C8C0A11" w14:textId="77777777" w:rsidR="009A6D2B" w:rsidRPr="004534B2" w:rsidRDefault="009A6D2B" w:rsidP="009A6D2B">
            <w:pPr>
              <w:rPr>
                <w:sz w:val="20"/>
                <w:szCs w:val="20"/>
              </w:rPr>
            </w:pPr>
          </w:p>
        </w:tc>
        <w:tc>
          <w:tcPr>
            <w:tcW w:w="1061" w:type="dxa"/>
            <w:shd w:val="clear" w:color="auto" w:fill="auto"/>
          </w:tcPr>
          <w:p w14:paraId="336B1535" w14:textId="77777777" w:rsidR="009A6D2B" w:rsidRPr="004534B2" w:rsidRDefault="009A6D2B" w:rsidP="009A6D2B">
            <w:pPr>
              <w:jc w:val="center"/>
              <w:rPr>
                <w:sz w:val="20"/>
                <w:szCs w:val="20"/>
              </w:rPr>
            </w:pPr>
          </w:p>
          <w:p w14:paraId="2E19535E" w14:textId="77777777" w:rsidR="009A6D2B" w:rsidRPr="004534B2" w:rsidRDefault="009A6D2B" w:rsidP="009A6D2B">
            <w:pPr>
              <w:jc w:val="center"/>
              <w:rPr>
                <w:sz w:val="20"/>
                <w:szCs w:val="20"/>
              </w:rPr>
            </w:pPr>
            <w:r w:rsidRPr="004534B2">
              <w:rPr>
                <w:sz w:val="20"/>
                <w:szCs w:val="20"/>
              </w:rPr>
              <w:t>Burcu Akpınar Söylemez</w:t>
            </w:r>
          </w:p>
        </w:tc>
        <w:tc>
          <w:tcPr>
            <w:tcW w:w="1141" w:type="dxa"/>
            <w:shd w:val="clear" w:color="auto" w:fill="auto"/>
          </w:tcPr>
          <w:p w14:paraId="1CA01112" w14:textId="77777777" w:rsidR="009A6D2B" w:rsidRPr="004534B2" w:rsidRDefault="009A6D2B" w:rsidP="009A6D2B">
            <w:pPr>
              <w:jc w:val="center"/>
              <w:rPr>
                <w:sz w:val="20"/>
                <w:szCs w:val="20"/>
              </w:rPr>
            </w:pPr>
            <w:r w:rsidRPr="004534B2">
              <w:rPr>
                <w:sz w:val="20"/>
                <w:szCs w:val="20"/>
              </w:rPr>
              <w:t>Anlatım, soru cevap, tartışma Power point sunusu</w:t>
            </w:r>
          </w:p>
        </w:tc>
        <w:tc>
          <w:tcPr>
            <w:tcW w:w="1065" w:type="dxa"/>
          </w:tcPr>
          <w:p w14:paraId="43BBA3CD" w14:textId="77777777" w:rsidR="009A6D2B" w:rsidRPr="004534B2" w:rsidRDefault="009A6D2B" w:rsidP="009A6D2B">
            <w:pPr>
              <w:jc w:val="center"/>
              <w:rPr>
                <w:sz w:val="20"/>
                <w:szCs w:val="20"/>
              </w:rPr>
            </w:pPr>
            <w:r w:rsidRPr="004534B2">
              <w:rPr>
                <w:sz w:val="20"/>
                <w:szCs w:val="20"/>
              </w:rPr>
              <w:t>Yüzyüze</w:t>
            </w:r>
          </w:p>
        </w:tc>
      </w:tr>
      <w:tr w:rsidR="009A6D2B" w:rsidRPr="004534B2" w14:paraId="12490449" w14:textId="77777777" w:rsidTr="258B2F73">
        <w:trPr>
          <w:trHeight w:val="113"/>
        </w:trPr>
        <w:tc>
          <w:tcPr>
            <w:tcW w:w="2363" w:type="dxa"/>
            <w:shd w:val="clear" w:color="auto" w:fill="auto"/>
          </w:tcPr>
          <w:p w14:paraId="413D9686" w14:textId="77777777" w:rsidR="009A6D2B" w:rsidRPr="004534B2" w:rsidRDefault="009A6D2B" w:rsidP="4418407F">
            <w:pPr>
              <w:pStyle w:val="ListeParagraf"/>
              <w:numPr>
                <w:ilvl w:val="0"/>
                <w:numId w:val="49"/>
              </w:numPr>
              <w:ind w:left="720"/>
              <w:rPr>
                <w:b/>
                <w:bCs/>
                <w:sz w:val="20"/>
                <w:szCs w:val="20"/>
              </w:rPr>
            </w:pPr>
            <w:r w:rsidRPr="4418407F">
              <w:rPr>
                <w:b/>
                <w:bCs/>
                <w:sz w:val="20"/>
                <w:szCs w:val="20"/>
              </w:rPr>
              <w:t xml:space="preserve">Hafta </w:t>
            </w:r>
          </w:p>
          <w:p w14:paraId="72C46818" w14:textId="77777777" w:rsidR="009A6D2B" w:rsidRPr="004534B2" w:rsidRDefault="009A6D2B" w:rsidP="4418407F">
            <w:pPr>
              <w:rPr>
                <w:sz w:val="20"/>
                <w:szCs w:val="20"/>
              </w:rPr>
            </w:pPr>
          </w:p>
          <w:p w14:paraId="73DA639E" w14:textId="77777777" w:rsidR="009A6D2B" w:rsidRPr="004534B2" w:rsidRDefault="009A6D2B" w:rsidP="4418407F">
            <w:pPr>
              <w:rPr>
                <w:sz w:val="20"/>
                <w:szCs w:val="20"/>
              </w:rPr>
            </w:pPr>
            <w:r w:rsidRPr="4418407F">
              <w:rPr>
                <w:sz w:val="20"/>
                <w:szCs w:val="20"/>
              </w:rPr>
              <w:t>11.10.2023</w:t>
            </w:r>
          </w:p>
          <w:p w14:paraId="1C2C8AD4" w14:textId="77777777" w:rsidR="009A6D2B" w:rsidRPr="004534B2" w:rsidRDefault="009A6D2B" w:rsidP="4418407F">
            <w:pPr>
              <w:rPr>
                <w:sz w:val="20"/>
                <w:szCs w:val="20"/>
              </w:rPr>
            </w:pPr>
          </w:p>
          <w:p w14:paraId="73D6A62D" w14:textId="77777777" w:rsidR="009A6D2B" w:rsidRPr="004534B2" w:rsidRDefault="009A6D2B" w:rsidP="4418407F">
            <w:pPr>
              <w:jc w:val="center"/>
              <w:rPr>
                <w:sz w:val="20"/>
                <w:szCs w:val="20"/>
              </w:rPr>
            </w:pPr>
            <w:r w:rsidRPr="4418407F">
              <w:rPr>
                <w:sz w:val="20"/>
                <w:szCs w:val="20"/>
              </w:rPr>
              <w:t xml:space="preserve">Sunum sorumlusu: Burcu Akpınar Söylemez </w:t>
            </w:r>
            <w:r w:rsidRPr="4418407F">
              <w:rPr>
                <w:b/>
                <w:bCs/>
                <w:sz w:val="20"/>
                <w:szCs w:val="20"/>
              </w:rPr>
              <w:t xml:space="preserve"> </w:t>
            </w:r>
          </w:p>
        </w:tc>
        <w:tc>
          <w:tcPr>
            <w:tcW w:w="1783" w:type="dxa"/>
            <w:shd w:val="clear" w:color="auto" w:fill="auto"/>
          </w:tcPr>
          <w:p w14:paraId="0CB21146" w14:textId="77777777" w:rsidR="009A6D2B" w:rsidRPr="004534B2" w:rsidRDefault="009A6D2B" w:rsidP="009A6D2B">
            <w:pPr>
              <w:rPr>
                <w:sz w:val="20"/>
                <w:szCs w:val="20"/>
              </w:rPr>
            </w:pPr>
            <w:r w:rsidRPr="004534B2">
              <w:rPr>
                <w:sz w:val="20"/>
                <w:szCs w:val="20"/>
              </w:rPr>
              <w:t xml:space="preserve">Literatür tarama </w:t>
            </w:r>
          </w:p>
          <w:p w14:paraId="264D66E6" w14:textId="77777777" w:rsidR="009A6D2B" w:rsidRPr="004534B2" w:rsidRDefault="009A6D2B" w:rsidP="009A6D2B">
            <w:pPr>
              <w:rPr>
                <w:sz w:val="20"/>
                <w:szCs w:val="20"/>
              </w:rPr>
            </w:pPr>
            <w:r w:rsidRPr="004534B2">
              <w:rPr>
                <w:sz w:val="20"/>
                <w:szCs w:val="20"/>
              </w:rPr>
              <w:t>Bilgi kaynakları ve bilgi kaynaklarına ulaşım</w:t>
            </w:r>
          </w:p>
          <w:p w14:paraId="02714F70" w14:textId="77777777" w:rsidR="009A6D2B" w:rsidRPr="004534B2" w:rsidRDefault="009A6D2B" w:rsidP="009A6D2B">
            <w:pPr>
              <w:rPr>
                <w:sz w:val="20"/>
                <w:szCs w:val="20"/>
              </w:rPr>
            </w:pPr>
          </w:p>
        </w:tc>
        <w:tc>
          <w:tcPr>
            <w:tcW w:w="1485" w:type="dxa"/>
            <w:shd w:val="clear" w:color="auto" w:fill="auto"/>
          </w:tcPr>
          <w:p w14:paraId="500132E9" w14:textId="77777777" w:rsidR="009A6D2B" w:rsidRPr="004534B2" w:rsidRDefault="009A6D2B" w:rsidP="009A6D2B">
            <w:pPr>
              <w:rPr>
                <w:sz w:val="20"/>
                <w:szCs w:val="20"/>
              </w:rPr>
            </w:pPr>
            <w:r w:rsidRPr="004534B2">
              <w:rPr>
                <w:sz w:val="20"/>
                <w:szCs w:val="20"/>
              </w:rPr>
              <w:t xml:space="preserve">Meryem Öztürk Haney </w:t>
            </w:r>
          </w:p>
          <w:p w14:paraId="590AE977" w14:textId="77777777" w:rsidR="009A6D2B" w:rsidRPr="004534B2" w:rsidRDefault="009A6D2B" w:rsidP="009A6D2B">
            <w:pPr>
              <w:rPr>
                <w:sz w:val="20"/>
                <w:szCs w:val="20"/>
              </w:rPr>
            </w:pPr>
          </w:p>
        </w:tc>
        <w:tc>
          <w:tcPr>
            <w:tcW w:w="959" w:type="dxa"/>
            <w:shd w:val="clear" w:color="auto" w:fill="auto"/>
          </w:tcPr>
          <w:p w14:paraId="12AB5C64" w14:textId="77777777" w:rsidR="009A6D2B" w:rsidRPr="004534B2" w:rsidRDefault="009A6D2B" w:rsidP="009A6D2B">
            <w:pPr>
              <w:rPr>
                <w:sz w:val="20"/>
                <w:szCs w:val="20"/>
              </w:rPr>
            </w:pPr>
            <w:r w:rsidRPr="004534B2">
              <w:rPr>
                <w:sz w:val="20"/>
                <w:szCs w:val="20"/>
              </w:rPr>
              <w:t>Gülendam Karadağ</w:t>
            </w:r>
          </w:p>
        </w:tc>
        <w:tc>
          <w:tcPr>
            <w:tcW w:w="1061" w:type="dxa"/>
            <w:shd w:val="clear" w:color="auto" w:fill="auto"/>
          </w:tcPr>
          <w:p w14:paraId="530419DB" w14:textId="77777777" w:rsidR="009A6D2B" w:rsidRPr="004534B2" w:rsidRDefault="009A6D2B" w:rsidP="009A6D2B">
            <w:pPr>
              <w:rPr>
                <w:sz w:val="20"/>
                <w:szCs w:val="20"/>
              </w:rPr>
            </w:pPr>
            <w:r w:rsidRPr="004534B2">
              <w:rPr>
                <w:sz w:val="20"/>
                <w:szCs w:val="20"/>
              </w:rPr>
              <w:t xml:space="preserve">Burcu Akpınar </w:t>
            </w:r>
          </w:p>
          <w:p w14:paraId="5F60C2DE" w14:textId="77777777" w:rsidR="009A6D2B" w:rsidRPr="004534B2" w:rsidRDefault="009A6D2B" w:rsidP="009A6D2B">
            <w:pPr>
              <w:rPr>
                <w:sz w:val="20"/>
                <w:szCs w:val="20"/>
              </w:rPr>
            </w:pPr>
            <w:r w:rsidRPr="004534B2">
              <w:rPr>
                <w:sz w:val="20"/>
                <w:szCs w:val="20"/>
              </w:rPr>
              <w:t xml:space="preserve"> </w:t>
            </w:r>
          </w:p>
        </w:tc>
        <w:tc>
          <w:tcPr>
            <w:tcW w:w="1141" w:type="dxa"/>
            <w:shd w:val="clear" w:color="auto" w:fill="auto"/>
          </w:tcPr>
          <w:p w14:paraId="1E20B676" w14:textId="77777777" w:rsidR="009A6D2B" w:rsidRPr="004534B2" w:rsidRDefault="009A6D2B" w:rsidP="009A6D2B">
            <w:pPr>
              <w:rPr>
                <w:sz w:val="20"/>
                <w:szCs w:val="20"/>
              </w:rPr>
            </w:pPr>
            <w:r w:rsidRPr="004534B2">
              <w:rPr>
                <w:sz w:val="20"/>
                <w:szCs w:val="20"/>
              </w:rPr>
              <w:t>Anlatım, soru cevap, tartışma, örnek makale kritiği Power point sunusu</w:t>
            </w:r>
          </w:p>
        </w:tc>
        <w:tc>
          <w:tcPr>
            <w:tcW w:w="1065" w:type="dxa"/>
          </w:tcPr>
          <w:p w14:paraId="68049159" w14:textId="77777777" w:rsidR="009A6D2B" w:rsidRPr="004534B2" w:rsidRDefault="009A6D2B" w:rsidP="009A6D2B">
            <w:pPr>
              <w:rPr>
                <w:sz w:val="20"/>
                <w:szCs w:val="20"/>
              </w:rPr>
            </w:pPr>
            <w:r w:rsidRPr="004534B2">
              <w:rPr>
                <w:sz w:val="20"/>
                <w:szCs w:val="20"/>
              </w:rPr>
              <w:t>Yüzyüze</w:t>
            </w:r>
          </w:p>
        </w:tc>
      </w:tr>
      <w:tr w:rsidR="009A6D2B" w:rsidRPr="004534B2" w14:paraId="12B05E11" w14:textId="77777777" w:rsidTr="258B2F73">
        <w:trPr>
          <w:trHeight w:val="113"/>
        </w:trPr>
        <w:tc>
          <w:tcPr>
            <w:tcW w:w="2363" w:type="dxa"/>
            <w:shd w:val="clear" w:color="auto" w:fill="auto"/>
          </w:tcPr>
          <w:p w14:paraId="16362F27" w14:textId="77777777" w:rsidR="009A6D2B" w:rsidRPr="004534B2" w:rsidRDefault="009A6D2B" w:rsidP="4418407F">
            <w:pPr>
              <w:pStyle w:val="ListeParagraf"/>
              <w:numPr>
                <w:ilvl w:val="0"/>
                <w:numId w:val="49"/>
              </w:numPr>
              <w:ind w:left="0" w:firstLine="142"/>
              <w:rPr>
                <w:b/>
                <w:bCs/>
                <w:sz w:val="20"/>
                <w:szCs w:val="20"/>
              </w:rPr>
            </w:pPr>
            <w:r w:rsidRPr="4418407F">
              <w:rPr>
                <w:b/>
                <w:bCs/>
                <w:sz w:val="20"/>
                <w:szCs w:val="20"/>
              </w:rPr>
              <w:t xml:space="preserve">Hafta </w:t>
            </w:r>
          </w:p>
          <w:p w14:paraId="37BB9B59" w14:textId="77777777" w:rsidR="009A6D2B" w:rsidRPr="004534B2" w:rsidRDefault="009A6D2B" w:rsidP="4418407F">
            <w:pPr>
              <w:rPr>
                <w:sz w:val="20"/>
                <w:szCs w:val="20"/>
              </w:rPr>
            </w:pPr>
          </w:p>
          <w:p w14:paraId="3343774E" w14:textId="77777777" w:rsidR="009A6D2B" w:rsidRPr="004534B2" w:rsidRDefault="009A6D2B" w:rsidP="4418407F">
            <w:pPr>
              <w:rPr>
                <w:b/>
                <w:bCs/>
                <w:sz w:val="20"/>
                <w:szCs w:val="20"/>
              </w:rPr>
            </w:pPr>
            <w:r w:rsidRPr="4418407F">
              <w:rPr>
                <w:sz w:val="20"/>
                <w:szCs w:val="20"/>
              </w:rPr>
              <w:t>18.10.2023</w:t>
            </w:r>
          </w:p>
          <w:p w14:paraId="3E44BA3C" w14:textId="77777777" w:rsidR="009A6D2B" w:rsidRPr="004534B2" w:rsidRDefault="009A6D2B" w:rsidP="4418407F">
            <w:pPr>
              <w:rPr>
                <w:sz w:val="20"/>
                <w:szCs w:val="20"/>
              </w:rPr>
            </w:pPr>
          </w:p>
          <w:p w14:paraId="6DA973E6" w14:textId="77777777" w:rsidR="009A6D2B" w:rsidRPr="004534B2" w:rsidRDefault="009A6D2B" w:rsidP="4418407F">
            <w:pPr>
              <w:jc w:val="center"/>
              <w:rPr>
                <w:sz w:val="20"/>
                <w:szCs w:val="20"/>
              </w:rPr>
            </w:pPr>
            <w:r w:rsidRPr="4418407F">
              <w:rPr>
                <w:sz w:val="20"/>
                <w:szCs w:val="20"/>
              </w:rPr>
              <w:t>Sunum sorumlusu: Aylin Durmaz Edeer</w:t>
            </w:r>
          </w:p>
        </w:tc>
        <w:tc>
          <w:tcPr>
            <w:tcW w:w="1783" w:type="dxa"/>
            <w:shd w:val="clear" w:color="auto" w:fill="auto"/>
          </w:tcPr>
          <w:p w14:paraId="18D0322C" w14:textId="77777777" w:rsidR="009A6D2B" w:rsidRPr="004534B2" w:rsidRDefault="009A6D2B" w:rsidP="009A6D2B">
            <w:pPr>
              <w:rPr>
                <w:sz w:val="20"/>
                <w:szCs w:val="20"/>
              </w:rPr>
            </w:pPr>
            <w:r w:rsidRPr="004534B2">
              <w:rPr>
                <w:sz w:val="20"/>
                <w:szCs w:val="20"/>
              </w:rPr>
              <w:t xml:space="preserve">Kanıta dayalı hemşirelik </w:t>
            </w:r>
          </w:p>
          <w:p w14:paraId="06217FF4" w14:textId="77777777" w:rsidR="009A6D2B" w:rsidRPr="004534B2" w:rsidRDefault="009A6D2B" w:rsidP="009A6D2B">
            <w:pPr>
              <w:rPr>
                <w:sz w:val="20"/>
                <w:szCs w:val="20"/>
              </w:rPr>
            </w:pPr>
            <w:r w:rsidRPr="004534B2">
              <w:rPr>
                <w:sz w:val="20"/>
                <w:szCs w:val="20"/>
              </w:rPr>
              <w:t>Neler kanıttır? Rehberlere nerelerden ulaşılır?</w:t>
            </w:r>
          </w:p>
          <w:p w14:paraId="4E366F6F" w14:textId="77777777" w:rsidR="009A6D2B" w:rsidRPr="004534B2" w:rsidRDefault="009A6D2B" w:rsidP="009A6D2B">
            <w:pPr>
              <w:rPr>
                <w:sz w:val="20"/>
                <w:szCs w:val="20"/>
              </w:rPr>
            </w:pPr>
            <w:r w:rsidRPr="004534B2">
              <w:rPr>
                <w:sz w:val="20"/>
                <w:szCs w:val="20"/>
              </w:rPr>
              <w:t>Uygulamaya nasıl aktarılır?</w:t>
            </w:r>
          </w:p>
          <w:p w14:paraId="195DCD38" w14:textId="77777777" w:rsidR="009A6D2B" w:rsidRPr="004534B2" w:rsidRDefault="009A6D2B" w:rsidP="009A6D2B">
            <w:pPr>
              <w:rPr>
                <w:sz w:val="20"/>
                <w:szCs w:val="20"/>
              </w:rPr>
            </w:pPr>
          </w:p>
        </w:tc>
        <w:tc>
          <w:tcPr>
            <w:tcW w:w="1485" w:type="dxa"/>
            <w:shd w:val="clear" w:color="auto" w:fill="auto"/>
          </w:tcPr>
          <w:p w14:paraId="3E96934B" w14:textId="77777777" w:rsidR="009A6D2B" w:rsidRPr="004534B2" w:rsidRDefault="009A6D2B" w:rsidP="009A6D2B">
            <w:pPr>
              <w:rPr>
                <w:sz w:val="20"/>
                <w:szCs w:val="20"/>
              </w:rPr>
            </w:pPr>
            <w:r w:rsidRPr="004534B2">
              <w:rPr>
                <w:sz w:val="20"/>
                <w:szCs w:val="20"/>
              </w:rPr>
              <w:t xml:space="preserve">Yaprak Sarıgöl Ordin  </w:t>
            </w:r>
          </w:p>
          <w:p w14:paraId="319D75B2" w14:textId="77777777" w:rsidR="009A6D2B" w:rsidRPr="004534B2" w:rsidRDefault="009A6D2B" w:rsidP="009A6D2B">
            <w:pPr>
              <w:rPr>
                <w:sz w:val="20"/>
                <w:szCs w:val="20"/>
              </w:rPr>
            </w:pPr>
          </w:p>
        </w:tc>
        <w:tc>
          <w:tcPr>
            <w:tcW w:w="959" w:type="dxa"/>
            <w:shd w:val="clear" w:color="auto" w:fill="auto"/>
          </w:tcPr>
          <w:p w14:paraId="00B8F227" w14:textId="77777777" w:rsidR="009A6D2B" w:rsidRPr="004534B2" w:rsidRDefault="009A6D2B" w:rsidP="009A6D2B">
            <w:pPr>
              <w:rPr>
                <w:sz w:val="20"/>
                <w:szCs w:val="20"/>
              </w:rPr>
            </w:pPr>
            <w:r w:rsidRPr="004534B2">
              <w:rPr>
                <w:sz w:val="20"/>
                <w:szCs w:val="20"/>
              </w:rPr>
              <w:t xml:space="preserve">Gülendam Karadağ </w:t>
            </w:r>
          </w:p>
        </w:tc>
        <w:tc>
          <w:tcPr>
            <w:tcW w:w="1061" w:type="dxa"/>
            <w:shd w:val="clear" w:color="auto" w:fill="auto"/>
          </w:tcPr>
          <w:p w14:paraId="522E7664" w14:textId="77777777" w:rsidR="009A6D2B" w:rsidRPr="004534B2" w:rsidRDefault="009A6D2B" w:rsidP="009A6D2B">
            <w:pPr>
              <w:rPr>
                <w:sz w:val="20"/>
                <w:szCs w:val="20"/>
              </w:rPr>
            </w:pPr>
            <w:r w:rsidRPr="004534B2">
              <w:rPr>
                <w:sz w:val="20"/>
                <w:szCs w:val="20"/>
              </w:rPr>
              <w:t>Aylin Durmaz Edeer</w:t>
            </w:r>
          </w:p>
        </w:tc>
        <w:tc>
          <w:tcPr>
            <w:tcW w:w="1141" w:type="dxa"/>
            <w:shd w:val="clear" w:color="auto" w:fill="auto"/>
          </w:tcPr>
          <w:p w14:paraId="5B80CB52" w14:textId="77777777" w:rsidR="009A6D2B" w:rsidRPr="004534B2" w:rsidRDefault="009A6D2B" w:rsidP="009A6D2B">
            <w:pPr>
              <w:rPr>
                <w:sz w:val="20"/>
                <w:szCs w:val="20"/>
              </w:rPr>
            </w:pPr>
            <w:r w:rsidRPr="004534B2">
              <w:rPr>
                <w:sz w:val="20"/>
                <w:szCs w:val="20"/>
              </w:rPr>
              <w:t>Anlatım, soru cevap, tartışma, kanıt rehberi inceleme, Power point sunusu</w:t>
            </w:r>
          </w:p>
        </w:tc>
        <w:tc>
          <w:tcPr>
            <w:tcW w:w="1065" w:type="dxa"/>
          </w:tcPr>
          <w:p w14:paraId="7704EACB" w14:textId="77777777" w:rsidR="009A6D2B" w:rsidRPr="004534B2" w:rsidRDefault="009A6D2B" w:rsidP="009A6D2B">
            <w:pPr>
              <w:rPr>
                <w:sz w:val="20"/>
                <w:szCs w:val="20"/>
              </w:rPr>
            </w:pPr>
            <w:r w:rsidRPr="004534B2">
              <w:rPr>
                <w:sz w:val="20"/>
                <w:szCs w:val="20"/>
              </w:rPr>
              <w:t>Yüzyüze</w:t>
            </w:r>
          </w:p>
        </w:tc>
      </w:tr>
      <w:tr w:rsidR="009A6D2B" w:rsidRPr="004534B2" w14:paraId="41369391" w14:textId="77777777" w:rsidTr="258B2F73">
        <w:trPr>
          <w:trHeight w:val="2491"/>
        </w:trPr>
        <w:tc>
          <w:tcPr>
            <w:tcW w:w="2363" w:type="dxa"/>
            <w:shd w:val="clear" w:color="auto" w:fill="auto"/>
          </w:tcPr>
          <w:p w14:paraId="13157072" w14:textId="77777777" w:rsidR="009A6D2B" w:rsidRPr="004534B2" w:rsidRDefault="009A6D2B" w:rsidP="4418407F">
            <w:pPr>
              <w:pStyle w:val="ListeParagraf"/>
              <w:numPr>
                <w:ilvl w:val="0"/>
                <w:numId w:val="49"/>
              </w:numPr>
              <w:ind w:left="720"/>
              <w:rPr>
                <w:b/>
                <w:bCs/>
                <w:sz w:val="20"/>
                <w:szCs w:val="20"/>
              </w:rPr>
            </w:pPr>
            <w:r w:rsidRPr="4418407F">
              <w:rPr>
                <w:b/>
                <w:bCs/>
                <w:sz w:val="20"/>
                <w:szCs w:val="20"/>
              </w:rPr>
              <w:t>Hafta</w:t>
            </w:r>
          </w:p>
          <w:p w14:paraId="388776B8" w14:textId="77777777" w:rsidR="009A6D2B" w:rsidRPr="004534B2" w:rsidRDefault="009A6D2B" w:rsidP="4418407F">
            <w:pPr>
              <w:rPr>
                <w:b/>
                <w:bCs/>
                <w:sz w:val="20"/>
                <w:szCs w:val="20"/>
              </w:rPr>
            </w:pPr>
            <w:r w:rsidRPr="4418407F">
              <w:rPr>
                <w:sz w:val="20"/>
                <w:szCs w:val="20"/>
              </w:rPr>
              <w:t>25.10.2023</w:t>
            </w:r>
          </w:p>
          <w:p w14:paraId="3FE23840" w14:textId="77777777" w:rsidR="009A6D2B" w:rsidRPr="004534B2" w:rsidRDefault="009A6D2B" w:rsidP="4418407F">
            <w:pPr>
              <w:rPr>
                <w:sz w:val="20"/>
                <w:szCs w:val="20"/>
                <w:lang w:eastAsia="en-US"/>
              </w:rPr>
            </w:pPr>
          </w:p>
          <w:p w14:paraId="6494CD0F" w14:textId="77777777" w:rsidR="009A6D2B" w:rsidRPr="004534B2" w:rsidRDefault="009A6D2B" w:rsidP="4418407F">
            <w:pPr>
              <w:rPr>
                <w:sz w:val="20"/>
                <w:szCs w:val="20"/>
                <w:lang w:eastAsia="en-US"/>
              </w:rPr>
            </w:pPr>
            <w:r w:rsidRPr="4418407F">
              <w:rPr>
                <w:sz w:val="20"/>
                <w:szCs w:val="20"/>
              </w:rPr>
              <w:t>Sunum sorumlusu: Yaprak Sarıgöl Ordin</w:t>
            </w:r>
          </w:p>
          <w:p w14:paraId="3B8BA22C" w14:textId="77777777" w:rsidR="009A6D2B" w:rsidRPr="004534B2" w:rsidRDefault="009A6D2B" w:rsidP="4418407F">
            <w:pPr>
              <w:rPr>
                <w:sz w:val="20"/>
                <w:szCs w:val="20"/>
                <w:lang w:eastAsia="en-US"/>
              </w:rPr>
            </w:pPr>
          </w:p>
          <w:p w14:paraId="76D95722" w14:textId="77777777" w:rsidR="009A6D2B" w:rsidRPr="004534B2" w:rsidRDefault="009A6D2B" w:rsidP="4418407F">
            <w:pPr>
              <w:jc w:val="center"/>
              <w:rPr>
                <w:sz w:val="20"/>
                <w:szCs w:val="20"/>
                <w:lang w:eastAsia="en-US"/>
              </w:rPr>
            </w:pPr>
          </w:p>
        </w:tc>
        <w:tc>
          <w:tcPr>
            <w:tcW w:w="1783" w:type="dxa"/>
            <w:shd w:val="clear" w:color="auto" w:fill="auto"/>
          </w:tcPr>
          <w:p w14:paraId="0AF0BBCD" w14:textId="77777777" w:rsidR="009A6D2B" w:rsidRPr="004534B2" w:rsidRDefault="009A6D2B" w:rsidP="009A6D2B">
            <w:pPr>
              <w:rPr>
                <w:sz w:val="20"/>
                <w:szCs w:val="20"/>
              </w:rPr>
            </w:pPr>
            <w:r w:rsidRPr="004534B2">
              <w:rPr>
                <w:sz w:val="20"/>
                <w:szCs w:val="20"/>
              </w:rPr>
              <w:t xml:space="preserve">Araştırma sürecinin planlanması </w:t>
            </w:r>
          </w:p>
          <w:p w14:paraId="5061521B" w14:textId="77777777" w:rsidR="009A6D2B" w:rsidRPr="004534B2" w:rsidRDefault="009A6D2B" w:rsidP="009A6D2B">
            <w:pPr>
              <w:rPr>
                <w:sz w:val="20"/>
                <w:szCs w:val="20"/>
              </w:rPr>
            </w:pPr>
            <w:r w:rsidRPr="004534B2">
              <w:rPr>
                <w:sz w:val="20"/>
                <w:szCs w:val="20"/>
              </w:rPr>
              <w:t xml:space="preserve">Literatür tarama, konuya karar verme sürecinden başlayarak kurum izinleri etik kurul izni araştırmanın tasarlanması ve yayına kadar olan süreç kısaca yer alacak </w:t>
            </w:r>
          </w:p>
          <w:p w14:paraId="4097BD36" w14:textId="77777777" w:rsidR="009A6D2B" w:rsidRPr="004534B2" w:rsidRDefault="009A6D2B" w:rsidP="009A6D2B">
            <w:pPr>
              <w:rPr>
                <w:sz w:val="20"/>
                <w:szCs w:val="20"/>
              </w:rPr>
            </w:pPr>
          </w:p>
        </w:tc>
        <w:tc>
          <w:tcPr>
            <w:tcW w:w="1485" w:type="dxa"/>
            <w:shd w:val="clear" w:color="auto" w:fill="auto"/>
          </w:tcPr>
          <w:p w14:paraId="18428D92" w14:textId="77777777" w:rsidR="009A6D2B" w:rsidRPr="004534B2" w:rsidRDefault="009A6D2B" w:rsidP="009A6D2B">
            <w:pPr>
              <w:rPr>
                <w:sz w:val="20"/>
                <w:szCs w:val="20"/>
              </w:rPr>
            </w:pPr>
          </w:p>
          <w:p w14:paraId="4C3DE26B" w14:textId="77777777" w:rsidR="009A6D2B" w:rsidRPr="004534B2" w:rsidRDefault="009A6D2B" w:rsidP="009A6D2B">
            <w:pPr>
              <w:rPr>
                <w:sz w:val="20"/>
                <w:szCs w:val="20"/>
              </w:rPr>
            </w:pPr>
            <w:r w:rsidRPr="004534B2">
              <w:rPr>
                <w:sz w:val="20"/>
                <w:szCs w:val="20"/>
              </w:rPr>
              <w:t xml:space="preserve">Meryem Öztürk Haney </w:t>
            </w:r>
          </w:p>
          <w:p w14:paraId="7D240E8A" w14:textId="77777777" w:rsidR="009A6D2B" w:rsidRPr="004534B2" w:rsidRDefault="009A6D2B" w:rsidP="009A6D2B">
            <w:pPr>
              <w:rPr>
                <w:sz w:val="20"/>
                <w:szCs w:val="20"/>
              </w:rPr>
            </w:pPr>
          </w:p>
        </w:tc>
        <w:tc>
          <w:tcPr>
            <w:tcW w:w="959" w:type="dxa"/>
            <w:shd w:val="clear" w:color="auto" w:fill="auto"/>
          </w:tcPr>
          <w:p w14:paraId="6B4EC502" w14:textId="77777777" w:rsidR="009A6D2B" w:rsidRPr="004534B2" w:rsidRDefault="009A6D2B" w:rsidP="009A6D2B">
            <w:pPr>
              <w:rPr>
                <w:sz w:val="20"/>
                <w:szCs w:val="20"/>
              </w:rPr>
            </w:pPr>
          </w:p>
          <w:p w14:paraId="47E8C7C0" w14:textId="77777777" w:rsidR="009A6D2B" w:rsidRPr="004534B2" w:rsidRDefault="009A6D2B" w:rsidP="009A6D2B">
            <w:pPr>
              <w:rPr>
                <w:sz w:val="20"/>
                <w:szCs w:val="20"/>
              </w:rPr>
            </w:pPr>
            <w:r w:rsidRPr="004534B2">
              <w:rPr>
                <w:sz w:val="20"/>
                <w:szCs w:val="20"/>
              </w:rPr>
              <w:t>Gülendam Karadağ</w:t>
            </w:r>
          </w:p>
          <w:p w14:paraId="4843EB7D" w14:textId="77777777" w:rsidR="009A6D2B" w:rsidRPr="004534B2" w:rsidRDefault="009A6D2B" w:rsidP="009A6D2B">
            <w:pPr>
              <w:rPr>
                <w:sz w:val="20"/>
                <w:szCs w:val="20"/>
              </w:rPr>
            </w:pPr>
          </w:p>
        </w:tc>
        <w:tc>
          <w:tcPr>
            <w:tcW w:w="1061" w:type="dxa"/>
            <w:shd w:val="clear" w:color="auto" w:fill="auto"/>
          </w:tcPr>
          <w:p w14:paraId="70ADF2F9" w14:textId="77777777" w:rsidR="009A6D2B" w:rsidRPr="004534B2" w:rsidRDefault="009A6D2B" w:rsidP="009A6D2B">
            <w:pPr>
              <w:rPr>
                <w:sz w:val="20"/>
                <w:szCs w:val="20"/>
              </w:rPr>
            </w:pPr>
          </w:p>
          <w:p w14:paraId="5C4F2F1E" w14:textId="77777777" w:rsidR="009A6D2B" w:rsidRPr="004534B2" w:rsidRDefault="009A6D2B" w:rsidP="009A6D2B">
            <w:pPr>
              <w:rPr>
                <w:sz w:val="20"/>
                <w:szCs w:val="20"/>
              </w:rPr>
            </w:pPr>
            <w:r w:rsidRPr="004534B2">
              <w:rPr>
                <w:sz w:val="20"/>
                <w:szCs w:val="20"/>
              </w:rPr>
              <w:t>Aylin Durmaz Edeer</w:t>
            </w:r>
          </w:p>
        </w:tc>
        <w:tc>
          <w:tcPr>
            <w:tcW w:w="1141" w:type="dxa"/>
            <w:shd w:val="clear" w:color="auto" w:fill="auto"/>
          </w:tcPr>
          <w:p w14:paraId="64CF8B0E" w14:textId="77777777" w:rsidR="009A6D2B" w:rsidRPr="004534B2" w:rsidRDefault="009A6D2B" w:rsidP="009A6D2B">
            <w:pPr>
              <w:rPr>
                <w:sz w:val="20"/>
                <w:szCs w:val="20"/>
              </w:rPr>
            </w:pPr>
            <w:r w:rsidRPr="004534B2">
              <w:rPr>
                <w:sz w:val="20"/>
                <w:szCs w:val="20"/>
              </w:rPr>
              <w:t>Anlatım, soru cevap, tartışma, örnek makale kritiği Power point sunusu</w:t>
            </w:r>
          </w:p>
        </w:tc>
        <w:tc>
          <w:tcPr>
            <w:tcW w:w="1065" w:type="dxa"/>
          </w:tcPr>
          <w:p w14:paraId="09168D47" w14:textId="77777777" w:rsidR="009A6D2B" w:rsidRPr="004534B2" w:rsidRDefault="009A6D2B" w:rsidP="009A6D2B">
            <w:pPr>
              <w:rPr>
                <w:sz w:val="20"/>
                <w:szCs w:val="20"/>
              </w:rPr>
            </w:pPr>
            <w:r w:rsidRPr="004534B2">
              <w:rPr>
                <w:sz w:val="20"/>
                <w:szCs w:val="20"/>
              </w:rPr>
              <w:t>Yüzyüze</w:t>
            </w:r>
          </w:p>
        </w:tc>
      </w:tr>
      <w:tr w:rsidR="009A6D2B" w:rsidRPr="004534B2" w14:paraId="4EF22071" w14:textId="77777777" w:rsidTr="258B2F73">
        <w:trPr>
          <w:trHeight w:val="991"/>
        </w:trPr>
        <w:tc>
          <w:tcPr>
            <w:tcW w:w="2363" w:type="dxa"/>
            <w:shd w:val="clear" w:color="auto" w:fill="auto"/>
          </w:tcPr>
          <w:p w14:paraId="65C7F30C" w14:textId="77777777" w:rsidR="009A6D2B" w:rsidRPr="00641CB2" w:rsidRDefault="009A6D2B" w:rsidP="4418407F">
            <w:pPr>
              <w:pStyle w:val="ListeParagraf"/>
              <w:numPr>
                <w:ilvl w:val="0"/>
                <w:numId w:val="50"/>
              </w:numPr>
              <w:ind w:left="720"/>
              <w:rPr>
                <w:b/>
                <w:bCs/>
                <w:sz w:val="20"/>
                <w:szCs w:val="20"/>
              </w:rPr>
            </w:pPr>
            <w:r w:rsidRPr="4418407F">
              <w:rPr>
                <w:b/>
                <w:bCs/>
                <w:sz w:val="20"/>
                <w:szCs w:val="20"/>
              </w:rPr>
              <w:t xml:space="preserve">Hafta  </w:t>
            </w:r>
          </w:p>
          <w:p w14:paraId="42C3F73D" w14:textId="77777777" w:rsidR="009A6D2B" w:rsidRPr="004534B2" w:rsidRDefault="009A6D2B" w:rsidP="4418407F">
            <w:pPr>
              <w:pStyle w:val="ListeParagraf"/>
              <w:rPr>
                <w:b/>
                <w:bCs/>
                <w:sz w:val="20"/>
                <w:szCs w:val="20"/>
              </w:rPr>
            </w:pPr>
          </w:p>
          <w:p w14:paraId="72F0BDDE" w14:textId="77777777" w:rsidR="009A6D2B" w:rsidRPr="004534B2" w:rsidRDefault="009A6D2B" w:rsidP="4418407F">
            <w:pPr>
              <w:rPr>
                <w:b/>
                <w:bCs/>
                <w:sz w:val="20"/>
                <w:szCs w:val="20"/>
              </w:rPr>
            </w:pPr>
            <w:r w:rsidRPr="4418407F">
              <w:rPr>
                <w:sz w:val="20"/>
                <w:szCs w:val="20"/>
              </w:rPr>
              <w:t>1.11.2023</w:t>
            </w:r>
          </w:p>
          <w:p w14:paraId="18B0DE45" w14:textId="77777777" w:rsidR="009A6D2B" w:rsidRPr="004534B2" w:rsidRDefault="009A6D2B" w:rsidP="4418407F">
            <w:pPr>
              <w:rPr>
                <w:sz w:val="20"/>
                <w:szCs w:val="20"/>
              </w:rPr>
            </w:pPr>
          </w:p>
          <w:p w14:paraId="544BB0D7" w14:textId="77777777" w:rsidR="009A6D2B" w:rsidRPr="004534B2" w:rsidRDefault="009A6D2B" w:rsidP="4418407F">
            <w:pPr>
              <w:rPr>
                <w:sz w:val="20"/>
                <w:szCs w:val="20"/>
              </w:rPr>
            </w:pPr>
          </w:p>
          <w:p w14:paraId="76CC15A6" w14:textId="77777777" w:rsidR="009A6D2B" w:rsidRPr="004534B2" w:rsidRDefault="009A6D2B" w:rsidP="4418407F">
            <w:pPr>
              <w:rPr>
                <w:sz w:val="20"/>
                <w:szCs w:val="20"/>
                <w:lang w:eastAsia="en-US"/>
              </w:rPr>
            </w:pPr>
            <w:r w:rsidRPr="4418407F">
              <w:rPr>
                <w:sz w:val="20"/>
                <w:szCs w:val="20"/>
              </w:rPr>
              <w:t>Sunum sorumlusu: Yaprak Sarıgöl Ordin</w:t>
            </w:r>
          </w:p>
          <w:p w14:paraId="0E677094" w14:textId="77777777" w:rsidR="009A6D2B" w:rsidRPr="004534B2" w:rsidRDefault="009A6D2B" w:rsidP="4418407F">
            <w:pPr>
              <w:jc w:val="center"/>
              <w:rPr>
                <w:sz w:val="20"/>
                <w:szCs w:val="20"/>
              </w:rPr>
            </w:pPr>
          </w:p>
        </w:tc>
        <w:tc>
          <w:tcPr>
            <w:tcW w:w="1783" w:type="dxa"/>
            <w:shd w:val="clear" w:color="auto" w:fill="auto"/>
          </w:tcPr>
          <w:p w14:paraId="31568734" w14:textId="77777777" w:rsidR="009A6D2B" w:rsidRPr="004534B2" w:rsidRDefault="009A6D2B" w:rsidP="009A6D2B">
            <w:pPr>
              <w:rPr>
                <w:sz w:val="20"/>
                <w:szCs w:val="20"/>
              </w:rPr>
            </w:pPr>
            <w:r w:rsidRPr="004534B2">
              <w:rPr>
                <w:sz w:val="20"/>
                <w:szCs w:val="20"/>
              </w:rPr>
              <w:lastRenderedPageBreak/>
              <w:t xml:space="preserve">Araştırmalarda etik konular </w:t>
            </w:r>
          </w:p>
          <w:p w14:paraId="5F8D9A86" w14:textId="77777777" w:rsidR="009A6D2B" w:rsidRPr="004534B2" w:rsidRDefault="009A6D2B" w:rsidP="009A6D2B">
            <w:pPr>
              <w:rPr>
                <w:sz w:val="20"/>
                <w:szCs w:val="20"/>
              </w:rPr>
            </w:pPr>
          </w:p>
          <w:p w14:paraId="566DEF34" w14:textId="77777777" w:rsidR="009A6D2B" w:rsidRPr="004534B2" w:rsidRDefault="009A6D2B" w:rsidP="009A6D2B">
            <w:pPr>
              <w:rPr>
                <w:sz w:val="20"/>
                <w:szCs w:val="20"/>
              </w:rPr>
            </w:pPr>
          </w:p>
        </w:tc>
        <w:tc>
          <w:tcPr>
            <w:tcW w:w="1485" w:type="dxa"/>
            <w:shd w:val="clear" w:color="auto" w:fill="auto"/>
          </w:tcPr>
          <w:p w14:paraId="527E86A4" w14:textId="77777777" w:rsidR="009A6D2B" w:rsidRPr="004534B2" w:rsidRDefault="009A6D2B" w:rsidP="009A6D2B">
            <w:pPr>
              <w:rPr>
                <w:sz w:val="20"/>
                <w:szCs w:val="20"/>
              </w:rPr>
            </w:pPr>
            <w:r w:rsidRPr="004534B2">
              <w:rPr>
                <w:sz w:val="20"/>
                <w:szCs w:val="20"/>
              </w:rPr>
              <w:t xml:space="preserve">Meryem Öztürk Haney </w:t>
            </w:r>
          </w:p>
          <w:p w14:paraId="5B0018DE" w14:textId="77777777" w:rsidR="009A6D2B" w:rsidRPr="004534B2" w:rsidRDefault="009A6D2B" w:rsidP="009A6D2B">
            <w:pPr>
              <w:rPr>
                <w:sz w:val="20"/>
                <w:szCs w:val="20"/>
              </w:rPr>
            </w:pPr>
          </w:p>
        </w:tc>
        <w:tc>
          <w:tcPr>
            <w:tcW w:w="959" w:type="dxa"/>
            <w:shd w:val="clear" w:color="auto" w:fill="auto"/>
          </w:tcPr>
          <w:p w14:paraId="2DC6EDF1" w14:textId="77777777" w:rsidR="009A6D2B" w:rsidRPr="004534B2" w:rsidRDefault="009A6D2B" w:rsidP="009A6D2B">
            <w:pPr>
              <w:rPr>
                <w:sz w:val="20"/>
                <w:szCs w:val="20"/>
              </w:rPr>
            </w:pPr>
            <w:r w:rsidRPr="004534B2">
              <w:rPr>
                <w:sz w:val="20"/>
                <w:szCs w:val="20"/>
              </w:rPr>
              <w:t xml:space="preserve">Yaprak Sarıgöl Ordin </w:t>
            </w:r>
          </w:p>
          <w:p w14:paraId="43A3029A" w14:textId="77777777" w:rsidR="009A6D2B" w:rsidRPr="004534B2" w:rsidRDefault="009A6D2B" w:rsidP="009A6D2B">
            <w:pPr>
              <w:rPr>
                <w:sz w:val="20"/>
                <w:szCs w:val="20"/>
              </w:rPr>
            </w:pPr>
          </w:p>
        </w:tc>
        <w:tc>
          <w:tcPr>
            <w:tcW w:w="1061" w:type="dxa"/>
            <w:shd w:val="clear" w:color="auto" w:fill="auto"/>
          </w:tcPr>
          <w:p w14:paraId="5FA7B5CB" w14:textId="77777777" w:rsidR="009A6D2B" w:rsidRPr="004534B2" w:rsidRDefault="009A6D2B" w:rsidP="009A6D2B">
            <w:pPr>
              <w:rPr>
                <w:sz w:val="20"/>
                <w:szCs w:val="20"/>
              </w:rPr>
            </w:pPr>
            <w:r w:rsidRPr="004534B2">
              <w:rPr>
                <w:sz w:val="20"/>
                <w:szCs w:val="20"/>
              </w:rPr>
              <w:t>Burcu Akpınar Söylemez</w:t>
            </w:r>
          </w:p>
        </w:tc>
        <w:tc>
          <w:tcPr>
            <w:tcW w:w="1141" w:type="dxa"/>
            <w:shd w:val="clear" w:color="auto" w:fill="auto"/>
          </w:tcPr>
          <w:p w14:paraId="3FF62382" w14:textId="77777777" w:rsidR="009A6D2B" w:rsidRPr="004534B2" w:rsidRDefault="009A6D2B" w:rsidP="009A6D2B">
            <w:pPr>
              <w:rPr>
                <w:sz w:val="20"/>
                <w:szCs w:val="20"/>
              </w:rPr>
            </w:pPr>
            <w:r w:rsidRPr="004534B2">
              <w:rPr>
                <w:sz w:val="20"/>
                <w:szCs w:val="20"/>
              </w:rPr>
              <w:t xml:space="preserve">Anlatım, soru cevap, tartışma, örnek makale kritiği Power </w:t>
            </w:r>
            <w:r w:rsidRPr="004534B2">
              <w:rPr>
                <w:sz w:val="20"/>
                <w:szCs w:val="20"/>
              </w:rPr>
              <w:lastRenderedPageBreak/>
              <w:t>point sunusu</w:t>
            </w:r>
          </w:p>
        </w:tc>
        <w:tc>
          <w:tcPr>
            <w:tcW w:w="1065" w:type="dxa"/>
          </w:tcPr>
          <w:p w14:paraId="60BD083E" w14:textId="77777777" w:rsidR="009A6D2B" w:rsidRPr="004534B2" w:rsidRDefault="009A6D2B" w:rsidP="009A6D2B">
            <w:pPr>
              <w:rPr>
                <w:sz w:val="20"/>
                <w:szCs w:val="20"/>
              </w:rPr>
            </w:pPr>
            <w:r w:rsidRPr="004534B2">
              <w:rPr>
                <w:sz w:val="20"/>
                <w:szCs w:val="20"/>
              </w:rPr>
              <w:lastRenderedPageBreak/>
              <w:t>Yüzyüze</w:t>
            </w:r>
          </w:p>
        </w:tc>
      </w:tr>
      <w:tr w:rsidR="009A6D2B" w:rsidRPr="004534B2" w14:paraId="0F1413E7" w14:textId="77777777" w:rsidTr="258B2F73">
        <w:trPr>
          <w:trHeight w:val="2037"/>
        </w:trPr>
        <w:tc>
          <w:tcPr>
            <w:tcW w:w="2363" w:type="dxa"/>
            <w:shd w:val="clear" w:color="auto" w:fill="auto"/>
          </w:tcPr>
          <w:p w14:paraId="39D37ACC" w14:textId="77777777" w:rsidR="009A6D2B" w:rsidRPr="004534B2" w:rsidRDefault="009A6D2B" w:rsidP="4418407F">
            <w:pPr>
              <w:pStyle w:val="ListeParagraf"/>
              <w:numPr>
                <w:ilvl w:val="0"/>
                <w:numId w:val="50"/>
              </w:numPr>
              <w:ind w:left="720"/>
              <w:rPr>
                <w:b/>
                <w:bCs/>
                <w:sz w:val="20"/>
                <w:szCs w:val="20"/>
              </w:rPr>
            </w:pPr>
            <w:r w:rsidRPr="4418407F">
              <w:rPr>
                <w:b/>
                <w:bCs/>
                <w:sz w:val="20"/>
                <w:szCs w:val="20"/>
              </w:rPr>
              <w:t>Hafta</w:t>
            </w:r>
          </w:p>
          <w:p w14:paraId="011AC598" w14:textId="77777777" w:rsidR="009A6D2B" w:rsidRPr="004534B2" w:rsidRDefault="009A6D2B" w:rsidP="4418407F">
            <w:pPr>
              <w:rPr>
                <w:sz w:val="20"/>
                <w:szCs w:val="20"/>
              </w:rPr>
            </w:pPr>
          </w:p>
          <w:p w14:paraId="7B1B17C1" w14:textId="77777777" w:rsidR="009A6D2B" w:rsidRPr="004534B2" w:rsidRDefault="009A6D2B" w:rsidP="4418407F">
            <w:pPr>
              <w:rPr>
                <w:sz w:val="20"/>
                <w:szCs w:val="20"/>
              </w:rPr>
            </w:pPr>
          </w:p>
          <w:p w14:paraId="596B4884" w14:textId="77777777" w:rsidR="009A6D2B" w:rsidRPr="004534B2" w:rsidRDefault="009A6D2B" w:rsidP="4418407F">
            <w:pPr>
              <w:rPr>
                <w:b/>
                <w:bCs/>
                <w:sz w:val="20"/>
                <w:szCs w:val="20"/>
              </w:rPr>
            </w:pPr>
            <w:r w:rsidRPr="4418407F">
              <w:rPr>
                <w:sz w:val="20"/>
                <w:szCs w:val="20"/>
              </w:rPr>
              <w:t>8.11.2023</w:t>
            </w:r>
          </w:p>
          <w:p w14:paraId="03C9C9A5" w14:textId="77777777" w:rsidR="009A6D2B" w:rsidRPr="004534B2" w:rsidRDefault="009A6D2B" w:rsidP="4418407F">
            <w:pPr>
              <w:rPr>
                <w:sz w:val="20"/>
                <w:szCs w:val="20"/>
              </w:rPr>
            </w:pPr>
          </w:p>
          <w:p w14:paraId="6F4982AD" w14:textId="77777777" w:rsidR="009A6D2B" w:rsidRPr="004534B2" w:rsidRDefault="009A6D2B" w:rsidP="4418407F">
            <w:pPr>
              <w:rPr>
                <w:sz w:val="20"/>
                <w:szCs w:val="20"/>
              </w:rPr>
            </w:pPr>
          </w:p>
          <w:p w14:paraId="7227087A" w14:textId="77777777" w:rsidR="009A6D2B" w:rsidRPr="004534B2" w:rsidRDefault="009A6D2B" w:rsidP="4418407F">
            <w:pPr>
              <w:rPr>
                <w:sz w:val="20"/>
                <w:szCs w:val="20"/>
                <w:lang w:eastAsia="en-US"/>
              </w:rPr>
            </w:pPr>
            <w:r w:rsidRPr="4418407F">
              <w:rPr>
                <w:sz w:val="20"/>
                <w:szCs w:val="20"/>
              </w:rPr>
              <w:t>Sunum sorumlusu: Gülendam Karadağ</w:t>
            </w:r>
          </w:p>
          <w:p w14:paraId="5E7D243C" w14:textId="77777777" w:rsidR="009A6D2B" w:rsidRPr="004534B2" w:rsidRDefault="009A6D2B" w:rsidP="4418407F">
            <w:pPr>
              <w:jc w:val="center"/>
              <w:rPr>
                <w:sz w:val="20"/>
                <w:szCs w:val="20"/>
              </w:rPr>
            </w:pPr>
          </w:p>
        </w:tc>
        <w:tc>
          <w:tcPr>
            <w:tcW w:w="1783" w:type="dxa"/>
            <w:shd w:val="clear" w:color="auto" w:fill="auto"/>
          </w:tcPr>
          <w:p w14:paraId="01E3EBA4" w14:textId="77777777" w:rsidR="009A6D2B" w:rsidRPr="004534B2" w:rsidRDefault="009A6D2B" w:rsidP="009A6D2B">
            <w:pPr>
              <w:rPr>
                <w:sz w:val="20"/>
                <w:szCs w:val="20"/>
              </w:rPr>
            </w:pPr>
            <w:r w:rsidRPr="004534B2">
              <w:rPr>
                <w:sz w:val="20"/>
                <w:szCs w:val="20"/>
              </w:rPr>
              <w:t xml:space="preserve">Araştırmaların yayınlanınca belli bölümler altında rapor edildiği anlatılacak özet, giriş, yöntem, bulgu tartışma sonuç ve kaynaklar kısaca bölümler genel başlıklar halinde anlatılacak </w:t>
            </w:r>
          </w:p>
          <w:p w14:paraId="1FD39DE4" w14:textId="77777777" w:rsidR="009A6D2B" w:rsidRPr="004534B2" w:rsidRDefault="009A6D2B" w:rsidP="009A6D2B">
            <w:pPr>
              <w:rPr>
                <w:sz w:val="20"/>
                <w:szCs w:val="20"/>
              </w:rPr>
            </w:pPr>
          </w:p>
          <w:p w14:paraId="145CE6DC" w14:textId="77777777" w:rsidR="009A6D2B" w:rsidRPr="004534B2" w:rsidRDefault="009A6D2B" w:rsidP="009A6D2B">
            <w:pPr>
              <w:rPr>
                <w:sz w:val="20"/>
                <w:szCs w:val="20"/>
              </w:rPr>
            </w:pPr>
          </w:p>
        </w:tc>
        <w:tc>
          <w:tcPr>
            <w:tcW w:w="1485" w:type="dxa"/>
            <w:shd w:val="clear" w:color="auto" w:fill="auto"/>
          </w:tcPr>
          <w:p w14:paraId="4B1144C9" w14:textId="77777777" w:rsidR="009A6D2B" w:rsidRPr="004534B2" w:rsidRDefault="009A6D2B" w:rsidP="009A6D2B">
            <w:pPr>
              <w:rPr>
                <w:sz w:val="20"/>
                <w:szCs w:val="20"/>
              </w:rPr>
            </w:pPr>
          </w:p>
          <w:p w14:paraId="7088BC11" w14:textId="77777777" w:rsidR="009A6D2B" w:rsidRPr="004534B2" w:rsidRDefault="009A6D2B" w:rsidP="009A6D2B">
            <w:pPr>
              <w:rPr>
                <w:sz w:val="20"/>
                <w:szCs w:val="20"/>
              </w:rPr>
            </w:pPr>
            <w:r w:rsidRPr="004534B2">
              <w:rPr>
                <w:sz w:val="20"/>
                <w:szCs w:val="20"/>
              </w:rPr>
              <w:t xml:space="preserve">Meryem Öztürk Haney </w:t>
            </w:r>
          </w:p>
          <w:p w14:paraId="48A3CB57" w14:textId="77777777" w:rsidR="009A6D2B" w:rsidRPr="004534B2" w:rsidRDefault="009A6D2B" w:rsidP="009A6D2B">
            <w:pPr>
              <w:rPr>
                <w:sz w:val="20"/>
                <w:szCs w:val="20"/>
              </w:rPr>
            </w:pPr>
          </w:p>
        </w:tc>
        <w:tc>
          <w:tcPr>
            <w:tcW w:w="959" w:type="dxa"/>
            <w:shd w:val="clear" w:color="auto" w:fill="auto"/>
          </w:tcPr>
          <w:p w14:paraId="4EBCA97D" w14:textId="77777777" w:rsidR="009A6D2B" w:rsidRPr="004534B2" w:rsidRDefault="009A6D2B" w:rsidP="009A6D2B">
            <w:pPr>
              <w:rPr>
                <w:sz w:val="20"/>
                <w:szCs w:val="20"/>
              </w:rPr>
            </w:pPr>
          </w:p>
          <w:p w14:paraId="36BEF4EE" w14:textId="77777777" w:rsidR="009A6D2B" w:rsidRPr="004534B2" w:rsidRDefault="009A6D2B" w:rsidP="009A6D2B">
            <w:pPr>
              <w:rPr>
                <w:sz w:val="20"/>
                <w:szCs w:val="20"/>
              </w:rPr>
            </w:pPr>
            <w:r w:rsidRPr="004534B2">
              <w:rPr>
                <w:sz w:val="20"/>
                <w:szCs w:val="20"/>
              </w:rPr>
              <w:t>Gülendam Karadağ</w:t>
            </w:r>
          </w:p>
        </w:tc>
        <w:tc>
          <w:tcPr>
            <w:tcW w:w="1061" w:type="dxa"/>
            <w:shd w:val="clear" w:color="auto" w:fill="auto"/>
          </w:tcPr>
          <w:p w14:paraId="56C7241A" w14:textId="77777777" w:rsidR="009A6D2B" w:rsidRPr="004534B2" w:rsidRDefault="009A6D2B" w:rsidP="009A6D2B">
            <w:pPr>
              <w:rPr>
                <w:sz w:val="20"/>
                <w:szCs w:val="20"/>
              </w:rPr>
            </w:pPr>
            <w:r w:rsidRPr="004534B2">
              <w:rPr>
                <w:sz w:val="20"/>
                <w:szCs w:val="20"/>
              </w:rPr>
              <w:t>Aylin Durmaz Edeer</w:t>
            </w:r>
          </w:p>
          <w:p w14:paraId="30C0EAE3" w14:textId="77777777" w:rsidR="009A6D2B" w:rsidRPr="004534B2" w:rsidRDefault="009A6D2B" w:rsidP="009A6D2B">
            <w:pPr>
              <w:rPr>
                <w:sz w:val="20"/>
                <w:szCs w:val="20"/>
              </w:rPr>
            </w:pPr>
          </w:p>
        </w:tc>
        <w:tc>
          <w:tcPr>
            <w:tcW w:w="1141" w:type="dxa"/>
            <w:shd w:val="clear" w:color="auto" w:fill="auto"/>
          </w:tcPr>
          <w:p w14:paraId="73FFE073" w14:textId="77777777" w:rsidR="009A6D2B" w:rsidRPr="004534B2" w:rsidRDefault="009A6D2B" w:rsidP="009A6D2B">
            <w:pPr>
              <w:rPr>
                <w:sz w:val="20"/>
                <w:szCs w:val="20"/>
              </w:rPr>
            </w:pPr>
            <w:r w:rsidRPr="004534B2">
              <w:rPr>
                <w:sz w:val="20"/>
                <w:szCs w:val="20"/>
              </w:rPr>
              <w:t>Anlatım, soru cevap, tartışma, örnek makale kritiği Power point sunusu</w:t>
            </w:r>
          </w:p>
        </w:tc>
        <w:tc>
          <w:tcPr>
            <w:tcW w:w="1065" w:type="dxa"/>
          </w:tcPr>
          <w:p w14:paraId="3A52A1C0" w14:textId="77777777" w:rsidR="009A6D2B" w:rsidRPr="004534B2" w:rsidRDefault="009A6D2B" w:rsidP="009A6D2B">
            <w:pPr>
              <w:rPr>
                <w:sz w:val="20"/>
                <w:szCs w:val="20"/>
              </w:rPr>
            </w:pPr>
            <w:r w:rsidRPr="004534B2">
              <w:rPr>
                <w:sz w:val="20"/>
                <w:szCs w:val="20"/>
              </w:rPr>
              <w:t>Yüzyüze</w:t>
            </w:r>
          </w:p>
        </w:tc>
      </w:tr>
      <w:tr w:rsidR="009A6D2B" w:rsidRPr="004534B2" w14:paraId="0DAF22A2" w14:textId="77777777" w:rsidTr="258B2F73">
        <w:trPr>
          <w:trHeight w:val="2037"/>
        </w:trPr>
        <w:tc>
          <w:tcPr>
            <w:tcW w:w="2363" w:type="dxa"/>
            <w:shd w:val="clear" w:color="auto" w:fill="auto"/>
          </w:tcPr>
          <w:p w14:paraId="104C2D88" w14:textId="77777777" w:rsidR="009A6D2B" w:rsidRPr="004534B2" w:rsidRDefault="009A6D2B" w:rsidP="4418407F">
            <w:pPr>
              <w:pStyle w:val="ListeParagraf"/>
              <w:numPr>
                <w:ilvl w:val="0"/>
                <w:numId w:val="50"/>
              </w:numPr>
              <w:ind w:left="720"/>
              <w:rPr>
                <w:b/>
                <w:bCs/>
                <w:sz w:val="20"/>
                <w:szCs w:val="20"/>
              </w:rPr>
            </w:pPr>
            <w:r w:rsidRPr="4418407F">
              <w:rPr>
                <w:b/>
                <w:bCs/>
                <w:sz w:val="20"/>
                <w:szCs w:val="20"/>
              </w:rPr>
              <w:t>Hafta</w:t>
            </w:r>
          </w:p>
          <w:p w14:paraId="557B7F1D" w14:textId="77777777" w:rsidR="009A6D2B" w:rsidRPr="004534B2" w:rsidRDefault="009A6D2B" w:rsidP="4418407F">
            <w:pPr>
              <w:pStyle w:val="ListeParagraf"/>
              <w:rPr>
                <w:b/>
                <w:bCs/>
                <w:sz w:val="20"/>
                <w:szCs w:val="20"/>
              </w:rPr>
            </w:pPr>
            <w:r w:rsidRPr="4418407F">
              <w:rPr>
                <w:sz w:val="20"/>
                <w:szCs w:val="20"/>
              </w:rPr>
              <w:t>15.11.2023</w:t>
            </w:r>
          </w:p>
        </w:tc>
        <w:tc>
          <w:tcPr>
            <w:tcW w:w="1783" w:type="dxa"/>
            <w:shd w:val="clear" w:color="auto" w:fill="auto"/>
          </w:tcPr>
          <w:p w14:paraId="7DC86B06" w14:textId="77777777" w:rsidR="009A6D2B" w:rsidRPr="004534B2" w:rsidRDefault="009A6D2B" w:rsidP="009A6D2B">
            <w:pPr>
              <w:rPr>
                <w:sz w:val="20"/>
                <w:szCs w:val="20"/>
              </w:rPr>
            </w:pPr>
            <w:r w:rsidRPr="004534B2">
              <w:rPr>
                <w:sz w:val="20"/>
                <w:szCs w:val="20"/>
              </w:rPr>
              <w:t xml:space="preserve">Ara Sınav </w:t>
            </w:r>
          </w:p>
        </w:tc>
        <w:tc>
          <w:tcPr>
            <w:tcW w:w="1485" w:type="dxa"/>
            <w:shd w:val="clear" w:color="auto" w:fill="auto"/>
          </w:tcPr>
          <w:p w14:paraId="0CBED02D" w14:textId="77777777" w:rsidR="009A6D2B" w:rsidRPr="004534B2" w:rsidRDefault="009A6D2B" w:rsidP="009A6D2B">
            <w:pPr>
              <w:rPr>
                <w:sz w:val="20"/>
                <w:szCs w:val="20"/>
              </w:rPr>
            </w:pPr>
            <w:r w:rsidRPr="004534B2">
              <w:rPr>
                <w:sz w:val="20"/>
                <w:szCs w:val="20"/>
              </w:rPr>
              <w:t>Gülendam Karadağ</w:t>
            </w:r>
          </w:p>
        </w:tc>
        <w:tc>
          <w:tcPr>
            <w:tcW w:w="959" w:type="dxa"/>
            <w:shd w:val="clear" w:color="auto" w:fill="auto"/>
          </w:tcPr>
          <w:p w14:paraId="0F44FFBB" w14:textId="77777777" w:rsidR="009A6D2B" w:rsidRPr="004534B2" w:rsidRDefault="009A6D2B" w:rsidP="009A6D2B">
            <w:pPr>
              <w:rPr>
                <w:sz w:val="20"/>
                <w:szCs w:val="20"/>
              </w:rPr>
            </w:pPr>
            <w:r w:rsidRPr="004534B2">
              <w:rPr>
                <w:sz w:val="20"/>
                <w:szCs w:val="20"/>
              </w:rPr>
              <w:t>Yaprak Ordin</w:t>
            </w:r>
          </w:p>
        </w:tc>
        <w:tc>
          <w:tcPr>
            <w:tcW w:w="1061" w:type="dxa"/>
            <w:shd w:val="clear" w:color="auto" w:fill="auto"/>
          </w:tcPr>
          <w:p w14:paraId="651350F2" w14:textId="77777777" w:rsidR="009A6D2B" w:rsidRPr="004534B2" w:rsidRDefault="009A6D2B" w:rsidP="009A6D2B">
            <w:pPr>
              <w:rPr>
                <w:sz w:val="20"/>
                <w:szCs w:val="20"/>
              </w:rPr>
            </w:pPr>
          </w:p>
        </w:tc>
        <w:tc>
          <w:tcPr>
            <w:tcW w:w="1141" w:type="dxa"/>
            <w:shd w:val="clear" w:color="auto" w:fill="auto"/>
          </w:tcPr>
          <w:p w14:paraId="31152D9B" w14:textId="77777777" w:rsidR="009A6D2B" w:rsidRPr="004534B2" w:rsidRDefault="009A6D2B" w:rsidP="009A6D2B">
            <w:pPr>
              <w:rPr>
                <w:sz w:val="20"/>
                <w:szCs w:val="20"/>
              </w:rPr>
            </w:pPr>
          </w:p>
        </w:tc>
        <w:tc>
          <w:tcPr>
            <w:tcW w:w="1065" w:type="dxa"/>
          </w:tcPr>
          <w:p w14:paraId="1483570C" w14:textId="77777777" w:rsidR="009A6D2B" w:rsidRPr="004534B2" w:rsidRDefault="009A6D2B" w:rsidP="009A6D2B">
            <w:pPr>
              <w:rPr>
                <w:sz w:val="20"/>
                <w:szCs w:val="20"/>
              </w:rPr>
            </w:pPr>
            <w:r w:rsidRPr="004534B2">
              <w:rPr>
                <w:sz w:val="20"/>
                <w:szCs w:val="20"/>
              </w:rPr>
              <w:t>Yüzyüze</w:t>
            </w:r>
          </w:p>
        </w:tc>
      </w:tr>
      <w:tr w:rsidR="009A6D2B" w:rsidRPr="004534B2" w14:paraId="102F5D8F" w14:textId="77777777" w:rsidTr="258B2F73">
        <w:trPr>
          <w:trHeight w:val="1975"/>
        </w:trPr>
        <w:tc>
          <w:tcPr>
            <w:tcW w:w="2363" w:type="dxa"/>
            <w:shd w:val="clear" w:color="auto" w:fill="auto"/>
          </w:tcPr>
          <w:p w14:paraId="12D047F8" w14:textId="77777777" w:rsidR="009A6D2B" w:rsidRPr="004534B2" w:rsidRDefault="009A6D2B" w:rsidP="4418407F">
            <w:pPr>
              <w:pStyle w:val="ListeParagraf"/>
              <w:numPr>
                <w:ilvl w:val="0"/>
                <w:numId w:val="50"/>
              </w:numPr>
              <w:ind w:left="720"/>
              <w:rPr>
                <w:b/>
                <w:bCs/>
                <w:sz w:val="20"/>
                <w:szCs w:val="20"/>
              </w:rPr>
            </w:pPr>
            <w:r w:rsidRPr="4418407F">
              <w:rPr>
                <w:b/>
                <w:bCs/>
                <w:sz w:val="20"/>
                <w:szCs w:val="20"/>
              </w:rPr>
              <w:t>Hafta</w:t>
            </w:r>
          </w:p>
          <w:p w14:paraId="5B65A186" w14:textId="77777777" w:rsidR="009A6D2B" w:rsidRPr="004534B2" w:rsidRDefault="009A6D2B" w:rsidP="4418407F">
            <w:pPr>
              <w:rPr>
                <w:sz w:val="20"/>
                <w:szCs w:val="20"/>
              </w:rPr>
            </w:pPr>
          </w:p>
          <w:p w14:paraId="64F286DE" w14:textId="77777777" w:rsidR="009A6D2B" w:rsidRPr="004534B2" w:rsidRDefault="009A6D2B" w:rsidP="4418407F">
            <w:pPr>
              <w:rPr>
                <w:b/>
                <w:bCs/>
                <w:sz w:val="20"/>
                <w:szCs w:val="20"/>
              </w:rPr>
            </w:pPr>
            <w:r w:rsidRPr="4418407F">
              <w:rPr>
                <w:sz w:val="20"/>
                <w:szCs w:val="20"/>
              </w:rPr>
              <w:t>22.11.2023</w:t>
            </w:r>
          </w:p>
          <w:p w14:paraId="472CCFC9" w14:textId="77777777" w:rsidR="009A6D2B" w:rsidRPr="004534B2" w:rsidRDefault="009A6D2B" w:rsidP="4418407F">
            <w:pPr>
              <w:rPr>
                <w:sz w:val="20"/>
                <w:szCs w:val="20"/>
              </w:rPr>
            </w:pPr>
          </w:p>
          <w:p w14:paraId="1D2C2365" w14:textId="77777777" w:rsidR="009A6D2B" w:rsidRPr="004534B2" w:rsidRDefault="009A6D2B" w:rsidP="4418407F">
            <w:pPr>
              <w:rPr>
                <w:sz w:val="20"/>
                <w:szCs w:val="20"/>
              </w:rPr>
            </w:pPr>
          </w:p>
          <w:p w14:paraId="41569735" w14:textId="77777777" w:rsidR="009A6D2B" w:rsidRPr="004534B2" w:rsidRDefault="009A6D2B" w:rsidP="4418407F">
            <w:pPr>
              <w:rPr>
                <w:sz w:val="20"/>
                <w:szCs w:val="20"/>
              </w:rPr>
            </w:pPr>
          </w:p>
          <w:p w14:paraId="31F3AAF7" w14:textId="77777777" w:rsidR="009A6D2B" w:rsidRPr="004534B2" w:rsidRDefault="009A6D2B" w:rsidP="4418407F">
            <w:pPr>
              <w:rPr>
                <w:sz w:val="20"/>
                <w:szCs w:val="20"/>
                <w:lang w:eastAsia="en-US"/>
              </w:rPr>
            </w:pPr>
            <w:r w:rsidRPr="4418407F">
              <w:rPr>
                <w:sz w:val="20"/>
                <w:szCs w:val="20"/>
              </w:rPr>
              <w:t>Sunum sorumlusu: Yaprak Sarıgöl Ordin</w:t>
            </w:r>
          </w:p>
          <w:p w14:paraId="6BF28FFB" w14:textId="77777777" w:rsidR="009A6D2B" w:rsidRPr="004534B2" w:rsidRDefault="009A6D2B" w:rsidP="4418407F">
            <w:pPr>
              <w:jc w:val="center"/>
              <w:rPr>
                <w:sz w:val="20"/>
                <w:szCs w:val="20"/>
              </w:rPr>
            </w:pPr>
          </w:p>
        </w:tc>
        <w:tc>
          <w:tcPr>
            <w:tcW w:w="1783" w:type="dxa"/>
            <w:shd w:val="clear" w:color="auto" w:fill="auto"/>
          </w:tcPr>
          <w:p w14:paraId="538A909C" w14:textId="77777777" w:rsidR="009A6D2B" w:rsidRPr="004534B2" w:rsidRDefault="009A6D2B" w:rsidP="009A6D2B">
            <w:pPr>
              <w:rPr>
                <w:sz w:val="20"/>
                <w:szCs w:val="20"/>
              </w:rPr>
            </w:pPr>
            <w:r w:rsidRPr="004534B2">
              <w:rPr>
                <w:sz w:val="20"/>
                <w:szCs w:val="20"/>
              </w:rPr>
              <w:t>Araştırma makalesinin özetinde ne yer alır? Giriş bölümü okuyucuya ne sunar? Problemin tanımı ve önemi ne demek? Amaç belli mi? yazılmış mı? Hipotez? Araştırma sorusu?</w:t>
            </w:r>
          </w:p>
          <w:p w14:paraId="05DA9767" w14:textId="77777777" w:rsidR="009A6D2B" w:rsidRPr="004534B2" w:rsidRDefault="009A6D2B" w:rsidP="009A6D2B">
            <w:pPr>
              <w:rPr>
                <w:sz w:val="20"/>
                <w:szCs w:val="20"/>
              </w:rPr>
            </w:pPr>
          </w:p>
          <w:p w14:paraId="2DEEFF05" w14:textId="77777777" w:rsidR="009A6D2B" w:rsidRPr="004534B2" w:rsidRDefault="009A6D2B" w:rsidP="009A6D2B">
            <w:pPr>
              <w:rPr>
                <w:sz w:val="20"/>
                <w:szCs w:val="20"/>
              </w:rPr>
            </w:pPr>
          </w:p>
        </w:tc>
        <w:tc>
          <w:tcPr>
            <w:tcW w:w="1485" w:type="dxa"/>
            <w:shd w:val="clear" w:color="auto" w:fill="auto"/>
          </w:tcPr>
          <w:p w14:paraId="44BA29EC" w14:textId="77777777" w:rsidR="009A6D2B" w:rsidRPr="004534B2" w:rsidRDefault="009A6D2B" w:rsidP="009A6D2B">
            <w:pPr>
              <w:rPr>
                <w:sz w:val="20"/>
                <w:szCs w:val="20"/>
              </w:rPr>
            </w:pPr>
            <w:r w:rsidRPr="004534B2">
              <w:rPr>
                <w:sz w:val="20"/>
                <w:szCs w:val="20"/>
              </w:rPr>
              <w:t>Gülendam Karadağ</w:t>
            </w:r>
          </w:p>
          <w:p w14:paraId="34E72B09" w14:textId="77777777" w:rsidR="009A6D2B" w:rsidRPr="004534B2" w:rsidRDefault="009A6D2B" w:rsidP="009A6D2B">
            <w:pPr>
              <w:rPr>
                <w:sz w:val="20"/>
                <w:szCs w:val="20"/>
              </w:rPr>
            </w:pPr>
          </w:p>
          <w:p w14:paraId="236ACC1E" w14:textId="77777777" w:rsidR="009A6D2B" w:rsidRPr="004534B2" w:rsidRDefault="009A6D2B" w:rsidP="009A6D2B">
            <w:pPr>
              <w:rPr>
                <w:sz w:val="20"/>
                <w:szCs w:val="20"/>
              </w:rPr>
            </w:pPr>
          </w:p>
        </w:tc>
        <w:tc>
          <w:tcPr>
            <w:tcW w:w="959" w:type="dxa"/>
            <w:shd w:val="clear" w:color="auto" w:fill="auto"/>
          </w:tcPr>
          <w:p w14:paraId="53255830" w14:textId="77777777" w:rsidR="009A6D2B" w:rsidRPr="004534B2" w:rsidRDefault="009A6D2B" w:rsidP="009A6D2B">
            <w:pPr>
              <w:rPr>
                <w:sz w:val="20"/>
                <w:szCs w:val="20"/>
              </w:rPr>
            </w:pPr>
          </w:p>
          <w:p w14:paraId="5AB5199B" w14:textId="77777777" w:rsidR="009A6D2B" w:rsidRPr="004534B2" w:rsidRDefault="009A6D2B" w:rsidP="009A6D2B">
            <w:pPr>
              <w:rPr>
                <w:sz w:val="20"/>
                <w:szCs w:val="20"/>
              </w:rPr>
            </w:pPr>
            <w:r w:rsidRPr="004534B2">
              <w:rPr>
                <w:sz w:val="20"/>
                <w:szCs w:val="20"/>
              </w:rPr>
              <w:t xml:space="preserve">Yaprak Sarıgöl Ordin </w:t>
            </w:r>
          </w:p>
          <w:p w14:paraId="70A425EC" w14:textId="77777777" w:rsidR="009A6D2B" w:rsidRPr="004534B2" w:rsidRDefault="009A6D2B" w:rsidP="009A6D2B">
            <w:pPr>
              <w:rPr>
                <w:sz w:val="20"/>
                <w:szCs w:val="20"/>
              </w:rPr>
            </w:pPr>
          </w:p>
          <w:p w14:paraId="644FCE09" w14:textId="77777777" w:rsidR="009A6D2B" w:rsidRPr="004534B2" w:rsidRDefault="009A6D2B" w:rsidP="009A6D2B">
            <w:pPr>
              <w:rPr>
                <w:sz w:val="20"/>
                <w:szCs w:val="20"/>
              </w:rPr>
            </w:pPr>
          </w:p>
          <w:p w14:paraId="64A0207C" w14:textId="77777777" w:rsidR="009A6D2B" w:rsidRPr="004534B2" w:rsidRDefault="009A6D2B" w:rsidP="009A6D2B">
            <w:pPr>
              <w:rPr>
                <w:sz w:val="20"/>
                <w:szCs w:val="20"/>
              </w:rPr>
            </w:pPr>
          </w:p>
        </w:tc>
        <w:tc>
          <w:tcPr>
            <w:tcW w:w="1061" w:type="dxa"/>
            <w:shd w:val="clear" w:color="auto" w:fill="auto"/>
          </w:tcPr>
          <w:p w14:paraId="6E0B207E" w14:textId="77777777" w:rsidR="009A6D2B" w:rsidRPr="004534B2" w:rsidRDefault="009A6D2B" w:rsidP="009A6D2B">
            <w:pPr>
              <w:rPr>
                <w:sz w:val="20"/>
                <w:szCs w:val="20"/>
              </w:rPr>
            </w:pPr>
            <w:r w:rsidRPr="004534B2">
              <w:rPr>
                <w:sz w:val="20"/>
                <w:szCs w:val="20"/>
              </w:rPr>
              <w:t>Burcu Akpınar Söylemez</w:t>
            </w:r>
          </w:p>
        </w:tc>
        <w:tc>
          <w:tcPr>
            <w:tcW w:w="1141" w:type="dxa"/>
            <w:shd w:val="clear" w:color="auto" w:fill="auto"/>
          </w:tcPr>
          <w:p w14:paraId="3BEA6DBF" w14:textId="77777777" w:rsidR="009A6D2B" w:rsidRPr="004534B2" w:rsidRDefault="009A6D2B" w:rsidP="009A6D2B">
            <w:pPr>
              <w:rPr>
                <w:sz w:val="20"/>
                <w:szCs w:val="20"/>
              </w:rPr>
            </w:pPr>
            <w:r w:rsidRPr="004534B2">
              <w:rPr>
                <w:sz w:val="20"/>
                <w:szCs w:val="20"/>
              </w:rPr>
              <w:t>Anlatım, soru cevap, tartışma, örnek makale kritiği Power point sunusu</w:t>
            </w:r>
          </w:p>
        </w:tc>
        <w:tc>
          <w:tcPr>
            <w:tcW w:w="1065" w:type="dxa"/>
          </w:tcPr>
          <w:p w14:paraId="2B81087D" w14:textId="77777777" w:rsidR="009A6D2B" w:rsidRPr="004534B2" w:rsidRDefault="009A6D2B" w:rsidP="009A6D2B">
            <w:pPr>
              <w:rPr>
                <w:sz w:val="20"/>
                <w:szCs w:val="20"/>
              </w:rPr>
            </w:pPr>
            <w:r w:rsidRPr="004534B2">
              <w:rPr>
                <w:sz w:val="20"/>
                <w:szCs w:val="20"/>
              </w:rPr>
              <w:t>Yüzyüze</w:t>
            </w:r>
          </w:p>
        </w:tc>
      </w:tr>
      <w:tr w:rsidR="009A6D2B" w:rsidRPr="004534B2" w14:paraId="7BD223B7" w14:textId="77777777" w:rsidTr="258B2F73">
        <w:trPr>
          <w:trHeight w:val="2117"/>
        </w:trPr>
        <w:tc>
          <w:tcPr>
            <w:tcW w:w="2363" w:type="dxa"/>
            <w:shd w:val="clear" w:color="auto" w:fill="auto"/>
          </w:tcPr>
          <w:p w14:paraId="0424E8A1" w14:textId="77777777" w:rsidR="009A6D2B" w:rsidRPr="004534B2" w:rsidRDefault="009A6D2B" w:rsidP="4418407F">
            <w:pPr>
              <w:pStyle w:val="ListeParagraf"/>
              <w:numPr>
                <w:ilvl w:val="0"/>
                <w:numId w:val="50"/>
              </w:numPr>
              <w:ind w:left="720"/>
              <w:rPr>
                <w:b/>
                <w:bCs/>
                <w:sz w:val="20"/>
                <w:szCs w:val="20"/>
              </w:rPr>
            </w:pPr>
            <w:r w:rsidRPr="4418407F">
              <w:rPr>
                <w:b/>
                <w:bCs/>
                <w:sz w:val="20"/>
                <w:szCs w:val="20"/>
              </w:rPr>
              <w:t>Hafta</w:t>
            </w:r>
          </w:p>
          <w:p w14:paraId="16FD2C60" w14:textId="77777777" w:rsidR="009A6D2B" w:rsidRPr="004534B2" w:rsidRDefault="009A6D2B" w:rsidP="4418407F">
            <w:pPr>
              <w:rPr>
                <w:sz w:val="20"/>
                <w:szCs w:val="20"/>
              </w:rPr>
            </w:pPr>
          </w:p>
          <w:p w14:paraId="099C2815" w14:textId="77777777" w:rsidR="009A6D2B" w:rsidRPr="004534B2" w:rsidRDefault="009A6D2B" w:rsidP="4418407F">
            <w:pPr>
              <w:rPr>
                <w:b/>
                <w:bCs/>
                <w:sz w:val="20"/>
                <w:szCs w:val="20"/>
              </w:rPr>
            </w:pPr>
            <w:r w:rsidRPr="4418407F">
              <w:rPr>
                <w:sz w:val="20"/>
                <w:szCs w:val="20"/>
              </w:rPr>
              <w:t>29.11.2023</w:t>
            </w:r>
          </w:p>
          <w:p w14:paraId="46BA72DD" w14:textId="77777777" w:rsidR="009A6D2B" w:rsidRPr="004534B2" w:rsidRDefault="009A6D2B" w:rsidP="4418407F">
            <w:pPr>
              <w:rPr>
                <w:sz w:val="20"/>
                <w:szCs w:val="20"/>
              </w:rPr>
            </w:pPr>
          </w:p>
          <w:p w14:paraId="79D55BD4" w14:textId="77777777" w:rsidR="009A6D2B" w:rsidRPr="004534B2" w:rsidRDefault="009A6D2B" w:rsidP="4418407F">
            <w:pPr>
              <w:rPr>
                <w:sz w:val="20"/>
                <w:szCs w:val="20"/>
                <w:lang w:eastAsia="en-US"/>
              </w:rPr>
            </w:pPr>
            <w:r w:rsidRPr="4418407F">
              <w:rPr>
                <w:sz w:val="20"/>
                <w:szCs w:val="20"/>
              </w:rPr>
              <w:t>Sunum sorumlusu: Meryem Öztürk Haney</w:t>
            </w:r>
          </w:p>
          <w:p w14:paraId="0930C22A" w14:textId="77777777" w:rsidR="009A6D2B" w:rsidRPr="004534B2" w:rsidRDefault="009A6D2B" w:rsidP="4418407F">
            <w:pPr>
              <w:jc w:val="center"/>
              <w:rPr>
                <w:sz w:val="20"/>
                <w:szCs w:val="20"/>
              </w:rPr>
            </w:pPr>
          </w:p>
        </w:tc>
        <w:tc>
          <w:tcPr>
            <w:tcW w:w="1783" w:type="dxa"/>
            <w:shd w:val="clear" w:color="auto" w:fill="auto"/>
          </w:tcPr>
          <w:p w14:paraId="2E957956" w14:textId="77777777" w:rsidR="009A6D2B" w:rsidRPr="004534B2" w:rsidRDefault="009A6D2B" w:rsidP="009A6D2B">
            <w:pPr>
              <w:rPr>
                <w:sz w:val="20"/>
                <w:szCs w:val="20"/>
              </w:rPr>
            </w:pPr>
            <w:r w:rsidRPr="004534B2">
              <w:rPr>
                <w:sz w:val="20"/>
                <w:szCs w:val="20"/>
              </w:rPr>
              <w:t xml:space="preserve">Yöntem 1. </w:t>
            </w:r>
          </w:p>
          <w:p w14:paraId="375C94EF" w14:textId="77777777" w:rsidR="009A6D2B" w:rsidRPr="004534B2" w:rsidRDefault="009A6D2B" w:rsidP="009A6D2B">
            <w:pPr>
              <w:rPr>
                <w:sz w:val="20"/>
                <w:szCs w:val="20"/>
              </w:rPr>
            </w:pPr>
            <w:r w:rsidRPr="004534B2">
              <w:rPr>
                <w:sz w:val="20"/>
                <w:szCs w:val="20"/>
              </w:rPr>
              <w:t>Yöntem bölümünde hangi bölümler hangi alt başlıklar yer alır? Araştırmanın zamanı türü ?</w:t>
            </w:r>
          </w:p>
          <w:p w14:paraId="75CA739B" w14:textId="77777777" w:rsidR="009A6D2B" w:rsidRPr="004534B2" w:rsidRDefault="009A6D2B" w:rsidP="009A6D2B">
            <w:pPr>
              <w:rPr>
                <w:sz w:val="20"/>
                <w:szCs w:val="20"/>
              </w:rPr>
            </w:pPr>
            <w:r w:rsidRPr="004534B2">
              <w:rPr>
                <w:sz w:val="20"/>
                <w:szCs w:val="20"/>
              </w:rPr>
              <w:t xml:space="preserve">Evren örneklem? Güç analizi? Veri türleri? Bağımlı bağımsız değişken? </w:t>
            </w:r>
          </w:p>
          <w:p w14:paraId="72C1F8E4" w14:textId="77777777" w:rsidR="009A6D2B" w:rsidRPr="004534B2" w:rsidRDefault="009A6D2B" w:rsidP="009A6D2B">
            <w:pPr>
              <w:rPr>
                <w:sz w:val="20"/>
                <w:szCs w:val="20"/>
              </w:rPr>
            </w:pPr>
          </w:p>
        </w:tc>
        <w:tc>
          <w:tcPr>
            <w:tcW w:w="1485" w:type="dxa"/>
            <w:shd w:val="clear" w:color="auto" w:fill="auto"/>
          </w:tcPr>
          <w:p w14:paraId="16763F23" w14:textId="77777777" w:rsidR="009A6D2B" w:rsidRPr="004534B2" w:rsidRDefault="009A6D2B" w:rsidP="009A6D2B">
            <w:pPr>
              <w:rPr>
                <w:sz w:val="20"/>
                <w:szCs w:val="20"/>
              </w:rPr>
            </w:pPr>
          </w:p>
          <w:p w14:paraId="5160E261" w14:textId="77777777" w:rsidR="009A6D2B" w:rsidRPr="004534B2" w:rsidRDefault="009A6D2B" w:rsidP="009A6D2B">
            <w:pPr>
              <w:rPr>
                <w:sz w:val="20"/>
                <w:szCs w:val="20"/>
              </w:rPr>
            </w:pPr>
            <w:r w:rsidRPr="004534B2">
              <w:rPr>
                <w:sz w:val="20"/>
                <w:szCs w:val="20"/>
              </w:rPr>
              <w:t xml:space="preserve">Meryem Öztürk </w:t>
            </w:r>
          </w:p>
          <w:p w14:paraId="0CD973B7" w14:textId="77777777" w:rsidR="009A6D2B" w:rsidRPr="004534B2" w:rsidRDefault="009A6D2B" w:rsidP="009A6D2B">
            <w:pPr>
              <w:rPr>
                <w:sz w:val="20"/>
                <w:szCs w:val="20"/>
              </w:rPr>
            </w:pPr>
            <w:r w:rsidRPr="004534B2">
              <w:rPr>
                <w:sz w:val="20"/>
                <w:szCs w:val="20"/>
              </w:rPr>
              <w:t xml:space="preserve">Haney </w:t>
            </w:r>
          </w:p>
        </w:tc>
        <w:tc>
          <w:tcPr>
            <w:tcW w:w="959" w:type="dxa"/>
            <w:shd w:val="clear" w:color="auto" w:fill="auto"/>
          </w:tcPr>
          <w:p w14:paraId="0D38EA1B" w14:textId="77777777" w:rsidR="009A6D2B" w:rsidRPr="004534B2" w:rsidRDefault="009A6D2B" w:rsidP="009A6D2B">
            <w:pPr>
              <w:rPr>
                <w:sz w:val="20"/>
                <w:szCs w:val="20"/>
              </w:rPr>
            </w:pPr>
          </w:p>
          <w:p w14:paraId="5B79D13E" w14:textId="77777777" w:rsidR="009A6D2B" w:rsidRPr="004534B2" w:rsidRDefault="009A6D2B" w:rsidP="009A6D2B">
            <w:pPr>
              <w:rPr>
                <w:sz w:val="20"/>
                <w:szCs w:val="20"/>
              </w:rPr>
            </w:pPr>
            <w:r w:rsidRPr="004534B2">
              <w:rPr>
                <w:sz w:val="20"/>
                <w:szCs w:val="20"/>
              </w:rPr>
              <w:t>Yaprak Sarıgöl Ordin</w:t>
            </w:r>
          </w:p>
          <w:p w14:paraId="6B5D23A5" w14:textId="77777777" w:rsidR="009A6D2B" w:rsidRPr="004534B2" w:rsidRDefault="009A6D2B" w:rsidP="009A6D2B">
            <w:pPr>
              <w:rPr>
                <w:sz w:val="20"/>
                <w:szCs w:val="20"/>
              </w:rPr>
            </w:pPr>
          </w:p>
        </w:tc>
        <w:tc>
          <w:tcPr>
            <w:tcW w:w="1061" w:type="dxa"/>
            <w:shd w:val="clear" w:color="auto" w:fill="auto"/>
          </w:tcPr>
          <w:p w14:paraId="6F2D4EE6" w14:textId="77777777" w:rsidR="009A6D2B" w:rsidRPr="004534B2" w:rsidRDefault="009A6D2B" w:rsidP="009A6D2B">
            <w:pPr>
              <w:rPr>
                <w:sz w:val="20"/>
                <w:szCs w:val="20"/>
              </w:rPr>
            </w:pPr>
          </w:p>
          <w:p w14:paraId="3838C55E" w14:textId="77777777" w:rsidR="009A6D2B" w:rsidRPr="004534B2" w:rsidRDefault="009A6D2B" w:rsidP="009A6D2B">
            <w:pPr>
              <w:rPr>
                <w:sz w:val="20"/>
                <w:szCs w:val="20"/>
              </w:rPr>
            </w:pPr>
            <w:r w:rsidRPr="004534B2">
              <w:rPr>
                <w:sz w:val="20"/>
                <w:szCs w:val="20"/>
              </w:rPr>
              <w:t xml:space="preserve"> Burcu Akpınar Söylemez</w:t>
            </w:r>
          </w:p>
        </w:tc>
        <w:tc>
          <w:tcPr>
            <w:tcW w:w="1141" w:type="dxa"/>
            <w:shd w:val="clear" w:color="auto" w:fill="auto"/>
          </w:tcPr>
          <w:p w14:paraId="74F86BB4" w14:textId="77777777" w:rsidR="009A6D2B" w:rsidRPr="004534B2" w:rsidRDefault="009A6D2B" w:rsidP="009A6D2B">
            <w:pPr>
              <w:rPr>
                <w:sz w:val="20"/>
                <w:szCs w:val="20"/>
              </w:rPr>
            </w:pPr>
            <w:r w:rsidRPr="004534B2">
              <w:rPr>
                <w:sz w:val="20"/>
                <w:szCs w:val="20"/>
              </w:rPr>
              <w:t>Anlatım, soru cevap, tartışma, örnek makale kritiği Power point sunusu</w:t>
            </w:r>
          </w:p>
        </w:tc>
        <w:tc>
          <w:tcPr>
            <w:tcW w:w="1065" w:type="dxa"/>
          </w:tcPr>
          <w:p w14:paraId="7948E04F" w14:textId="77777777" w:rsidR="009A6D2B" w:rsidRPr="004534B2" w:rsidRDefault="009A6D2B" w:rsidP="009A6D2B">
            <w:pPr>
              <w:rPr>
                <w:sz w:val="20"/>
                <w:szCs w:val="20"/>
              </w:rPr>
            </w:pPr>
            <w:r w:rsidRPr="004534B2">
              <w:rPr>
                <w:sz w:val="20"/>
                <w:szCs w:val="20"/>
              </w:rPr>
              <w:t>Yüzyüze</w:t>
            </w:r>
          </w:p>
        </w:tc>
      </w:tr>
      <w:tr w:rsidR="009A6D2B" w:rsidRPr="004534B2" w14:paraId="58473938" w14:textId="77777777" w:rsidTr="258B2F73">
        <w:trPr>
          <w:trHeight w:val="2586"/>
        </w:trPr>
        <w:tc>
          <w:tcPr>
            <w:tcW w:w="2363" w:type="dxa"/>
            <w:shd w:val="clear" w:color="auto" w:fill="auto"/>
          </w:tcPr>
          <w:p w14:paraId="47B12EC6" w14:textId="77777777" w:rsidR="009A6D2B" w:rsidRPr="004534B2" w:rsidRDefault="009A6D2B" w:rsidP="4418407F">
            <w:pPr>
              <w:pStyle w:val="ListeParagraf"/>
              <w:numPr>
                <w:ilvl w:val="0"/>
                <w:numId w:val="50"/>
              </w:numPr>
              <w:ind w:left="720"/>
              <w:rPr>
                <w:b/>
                <w:bCs/>
                <w:sz w:val="20"/>
                <w:szCs w:val="20"/>
              </w:rPr>
            </w:pPr>
            <w:r w:rsidRPr="4418407F">
              <w:rPr>
                <w:b/>
                <w:bCs/>
                <w:sz w:val="20"/>
                <w:szCs w:val="20"/>
              </w:rPr>
              <w:lastRenderedPageBreak/>
              <w:t>Hafta</w:t>
            </w:r>
          </w:p>
          <w:p w14:paraId="735C2F2E" w14:textId="77777777" w:rsidR="009A6D2B" w:rsidRPr="004534B2" w:rsidRDefault="009A6D2B" w:rsidP="4418407F">
            <w:pPr>
              <w:rPr>
                <w:sz w:val="20"/>
                <w:szCs w:val="20"/>
              </w:rPr>
            </w:pPr>
          </w:p>
          <w:p w14:paraId="328ADBF7" w14:textId="77777777" w:rsidR="009A6D2B" w:rsidRPr="004534B2" w:rsidRDefault="009A6D2B" w:rsidP="4418407F">
            <w:pPr>
              <w:rPr>
                <w:b/>
                <w:bCs/>
                <w:sz w:val="20"/>
                <w:szCs w:val="20"/>
              </w:rPr>
            </w:pPr>
            <w:r w:rsidRPr="4418407F">
              <w:rPr>
                <w:sz w:val="20"/>
                <w:szCs w:val="20"/>
              </w:rPr>
              <w:t>6.12.2023</w:t>
            </w:r>
          </w:p>
          <w:p w14:paraId="14256E12" w14:textId="77777777" w:rsidR="009A6D2B" w:rsidRPr="004534B2" w:rsidRDefault="009A6D2B" w:rsidP="4418407F">
            <w:pPr>
              <w:rPr>
                <w:sz w:val="20"/>
                <w:szCs w:val="20"/>
              </w:rPr>
            </w:pPr>
          </w:p>
          <w:p w14:paraId="7AFC6C1F" w14:textId="77777777" w:rsidR="009A6D2B" w:rsidRPr="004534B2" w:rsidRDefault="009A6D2B" w:rsidP="4418407F">
            <w:pPr>
              <w:rPr>
                <w:sz w:val="20"/>
                <w:szCs w:val="20"/>
                <w:lang w:eastAsia="en-US"/>
              </w:rPr>
            </w:pPr>
            <w:r w:rsidRPr="4418407F">
              <w:rPr>
                <w:sz w:val="20"/>
                <w:szCs w:val="20"/>
              </w:rPr>
              <w:t>Sunum sorumlusu: Meryem Öztürk Haney</w:t>
            </w:r>
          </w:p>
          <w:p w14:paraId="40CCDB52" w14:textId="77777777" w:rsidR="009A6D2B" w:rsidRPr="004534B2" w:rsidRDefault="009A6D2B" w:rsidP="4418407F">
            <w:pPr>
              <w:jc w:val="center"/>
              <w:rPr>
                <w:sz w:val="20"/>
                <w:szCs w:val="20"/>
              </w:rPr>
            </w:pPr>
          </w:p>
        </w:tc>
        <w:tc>
          <w:tcPr>
            <w:tcW w:w="1783" w:type="dxa"/>
            <w:shd w:val="clear" w:color="auto" w:fill="auto"/>
          </w:tcPr>
          <w:p w14:paraId="0E06AE96" w14:textId="77777777" w:rsidR="009A6D2B" w:rsidRPr="004534B2" w:rsidRDefault="009A6D2B" w:rsidP="009A6D2B">
            <w:pPr>
              <w:rPr>
                <w:sz w:val="20"/>
                <w:szCs w:val="20"/>
              </w:rPr>
            </w:pPr>
            <w:r w:rsidRPr="004534B2">
              <w:rPr>
                <w:sz w:val="20"/>
                <w:szCs w:val="20"/>
              </w:rPr>
              <w:t xml:space="preserve">Yöntem 2. </w:t>
            </w:r>
          </w:p>
          <w:p w14:paraId="31646325" w14:textId="77777777" w:rsidR="009A6D2B" w:rsidRPr="004534B2" w:rsidRDefault="009A6D2B" w:rsidP="009A6D2B">
            <w:pPr>
              <w:rPr>
                <w:sz w:val="20"/>
                <w:szCs w:val="20"/>
              </w:rPr>
            </w:pPr>
            <w:r w:rsidRPr="004534B2">
              <w:rPr>
                <w:sz w:val="20"/>
                <w:szCs w:val="20"/>
              </w:rPr>
              <w:t xml:space="preserve">Veri toplama araçları </w:t>
            </w:r>
          </w:p>
          <w:p w14:paraId="733C542F" w14:textId="77777777" w:rsidR="009A6D2B" w:rsidRPr="004534B2" w:rsidRDefault="009A6D2B" w:rsidP="009A6D2B">
            <w:pPr>
              <w:rPr>
                <w:sz w:val="20"/>
                <w:szCs w:val="20"/>
              </w:rPr>
            </w:pPr>
            <w:r w:rsidRPr="004534B2">
              <w:rPr>
                <w:sz w:val="20"/>
                <w:szCs w:val="20"/>
              </w:rPr>
              <w:t xml:space="preserve">Veri toplama süreci </w:t>
            </w:r>
          </w:p>
          <w:p w14:paraId="6C7695CB" w14:textId="77777777" w:rsidR="009A6D2B" w:rsidRPr="004534B2" w:rsidRDefault="009A6D2B" w:rsidP="009A6D2B">
            <w:pPr>
              <w:rPr>
                <w:sz w:val="20"/>
                <w:szCs w:val="20"/>
              </w:rPr>
            </w:pPr>
            <w:r w:rsidRPr="004534B2">
              <w:rPr>
                <w:sz w:val="20"/>
                <w:szCs w:val="20"/>
              </w:rPr>
              <w:t xml:space="preserve">Etik izinlerden bahsedilmeli  </w:t>
            </w:r>
          </w:p>
          <w:p w14:paraId="1C5D7D5E" w14:textId="77777777" w:rsidR="009A6D2B" w:rsidRPr="004534B2" w:rsidRDefault="009A6D2B" w:rsidP="009A6D2B">
            <w:pPr>
              <w:rPr>
                <w:sz w:val="20"/>
                <w:szCs w:val="20"/>
              </w:rPr>
            </w:pPr>
            <w:r w:rsidRPr="004534B2">
              <w:rPr>
                <w:sz w:val="20"/>
                <w:szCs w:val="20"/>
              </w:rPr>
              <w:t xml:space="preserve">Geçerli ve güvenilir ölçek demek ne demek? </w:t>
            </w:r>
          </w:p>
          <w:p w14:paraId="499F32EC" w14:textId="77777777" w:rsidR="009A6D2B" w:rsidRPr="004534B2" w:rsidRDefault="009A6D2B" w:rsidP="009A6D2B">
            <w:pPr>
              <w:rPr>
                <w:sz w:val="20"/>
                <w:szCs w:val="20"/>
              </w:rPr>
            </w:pPr>
            <w:r w:rsidRPr="004534B2">
              <w:rPr>
                <w:sz w:val="20"/>
                <w:szCs w:val="20"/>
              </w:rPr>
              <w:t>Neden önemli?</w:t>
            </w:r>
          </w:p>
          <w:p w14:paraId="7B717547" w14:textId="77777777" w:rsidR="009A6D2B" w:rsidRPr="004534B2" w:rsidRDefault="009A6D2B" w:rsidP="009A6D2B">
            <w:pPr>
              <w:rPr>
                <w:sz w:val="20"/>
                <w:szCs w:val="20"/>
              </w:rPr>
            </w:pPr>
          </w:p>
        </w:tc>
        <w:tc>
          <w:tcPr>
            <w:tcW w:w="1485" w:type="dxa"/>
            <w:shd w:val="clear" w:color="auto" w:fill="auto"/>
          </w:tcPr>
          <w:p w14:paraId="4AAD1410" w14:textId="77777777" w:rsidR="009A6D2B" w:rsidRPr="004534B2" w:rsidRDefault="009A6D2B" w:rsidP="009A6D2B">
            <w:pPr>
              <w:rPr>
                <w:sz w:val="20"/>
                <w:szCs w:val="20"/>
              </w:rPr>
            </w:pPr>
          </w:p>
          <w:p w14:paraId="6CE7799C" w14:textId="77777777" w:rsidR="009A6D2B" w:rsidRPr="004534B2" w:rsidRDefault="009A6D2B" w:rsidP="009A6D2B">
            <w:pPr>
              <w:rPr>
                <w:sz w:val="20"/>
                <w:szCs w:val="20"/>
              </w:rPr>
            </w:pPr>
            <w:r w:rsidRPr="004534B2">
              <w:rPr>
                <w:sz w:val="20"/>
                <w:szCs w:val="20"/>
              </w:rPr>
              <w:t xml:space="preserve">Aylin Durmaz Edeer </w:t>
            </w:r>
          </w:p>
          <w:p w14:paraId="073140AC" w14:textId="77777777" w:rsidR="009A6D2B" w:rsidRPr="004534B2" w:rsidRDefault="009A6D2B" w:rsidP="009A6D2B">
            <w:pPr>
              <w:rPr>
                <w:sz w:val="20"/>
                <w:szCs w:val="20"/>
              </w:rPr>
            </w:pPr>
          </w:p>
        </w:tc>
        <w:tc>
          <w:tcPr>
            <w:tcW w:w="959" w:type="dxa"/>
            <w:shd w:val="clear" w:color="auto" w:fill="auto"/>
          </w:tcPr>
          <w:p w14:paraId="078AC8A6" w14:textId="77777777" w:rsidR="009A6D2B" w:rsidRPr="004534B2" w:rsidRDefault="009A6D2B" w:rsidP="009A6D2B">
            <w:pPr>
              <w:rPr>
                <w:sz w:val="20"/>
                <w:szCs w:val="20"/>
              </w:rPr>
            </w:pPr>
          </w:p>
          <w:p w14:paraId="72404AB0" w14:textId="77777777" w:rsidR="009A6D2B" w:rsidRPr="004534B2" w:rsidRDefault="009A6D2B" w:rsidP="009A6D2B">
            <w:pPr>
              <w:rPr>
                <w:sz w:val="20"/>
                <w:szCs w:val="20"/>
              </w:rPr>
            </w:pPr>
            <w:r w:rsidRPr="004534B2">
              <w:rPr>
                <w:sz w:val="20"/>
                <w:szCs w:val="20"/>
              </w:rPr>
              <w:t xml:space="preserve">Meryem Öztürk Haney </w:t>
            </w:r>
          </w:p>
          <w:p w14:paraId="277E3F98" w14:textId="77777777" w:rsidR="009A6D2B" w:rsidRPr="004534B2" w:rsidRDefault="009A6D2B" w:rsidP="009A6D2B">
            <w:pPr>
              <w:rPr>
                <w:sz w:val="20"/>
                <w:szCs w:val="20"/>
              </w:rPr>
            </w:pPr>
          </w:p>
        </w:tc>
        <w:tc>
          <w:tcPr>
            <w:tcW w:w="1061" w:type="dxa"/>
            <w:shd w:val="clear" w:color="auto" w:fill="auto"/>
          </w:tcPr>
          <w:p w14:paraId="315A7539" w14:textId="77777777" w:rsidR="009A6D2B" w:rsidRPr="004534B2" w:rsidRDefault="009A6D2B" w:rsidP="009A6D2B">
            <w:pPr>
              <w:rPr>
                <w:sz w:val="20"/>
                <w:szCs w:val="20"/>
              </w:rPr>
            </w:pPr>
          </w:p>
          <w:p w14:paraId="764FDEB9" w14:textId="77777777" w:rsidR="009A6D2B" w:rsidRPr="004534B2" w:rsidRDefault="009A6D2B" w:rsidP="009A6D2B">
            <w:pPr>
              <w:rPr>
                <w:sz w:val="20"/>
                <w:szCs w:val="20"/>
              </w:rPr>
            </w:pPr>
            <w:r w:rsidRPr="004534B2">
              <w:rPr>
                <w:sz w:val="20"/>
                <w:szCs w:val="20"/>
              </w:rPr>
              <w:t>Gülendam Karadağ</w:t>
            </w:r>
          </w:p>
          <w:p w14:paraId="7120694C" w14:textId="77777777" w:rsidR="009A6D2B" w:rsidRPr="004534B2" w:rsidRDefault="009A6D2B" w:rsidP="009A6D2B">
            <w:pPr>
              <w:rPr>
                <w:sz w:val="20"/>
                <w:szCs w:val="20"/>
              </w:rPr>
            </w:pPr>
          </w:p>
        </w:tc>
        <w:tc>
          <w:tcPr>
            <w:tcW w:w="1141" w:type="dxa"/>
            <w:shd w:val="clear" w:color="auto" w:fill="auto"/>
          </w:tcPr>
          <w:p w14:paraId="03747FD3" w14:textId="77777777" w:rsidR="009A6D2B" w:rsidRPr="004534B2" w:rsidRDefault="009A6D2B" w:rsidP="009A6D2B">
            <w:pPr>
              <w:rPr>
                <w:sz w:val="20"/>
                <w:szCs w:val="20"/>
              </w:rPr>
            </w:pPr>
            <w:r w:rsidRPr="004534B2">
              <w:rPr>
                <w:sz w:val="20"/>
                <w:szCs w:val="20"/>
              </w:rPr>
              <w:t xml:space="preserve">Anlatım, soru cevap, tartışma, örnek makale kritiği </w:t>
            </w:r>
          </w:p>
          <w:p w14:paraId="275874D5" w14:textId="77777777" w:rsidR="009A6D2B" w:rsidRPr="004534B2" w:rsidRDefault="009A6D2B" w:rsidP="009A6D2B">
            <w:pPr>
              <w:rPr>
                <w:sz w:val="20"/>
                <w:szCs w:val="20"/>
              </w:rPr>
            </w:pPr>
            <w:r w:rsidRPr="004534B2">
              <w:rPr>
                <w:sz w:val="20"/>
                <w:szCs w:val="20"/>
              </w:rPr>
              <w:t>Power point sunusu</w:t>
            </w:r>
          </w:p>
        </w:tc>
        <w:tc>
          <w:tcPr>
            <w:tcW w:w="1065" w:type="dxa"/>
          </w:tcPr>
          <w:p w14:paraId="0786C52E" w14:textId="77777777" w:rsidR="009A6D2B" w:rsidRPr="004534B2" w:rsidRDefault="009A6D2B" w:rsidP="009A6D2B">
            <w:pPr>
              <w:rPr>
                <w:sz w:val="20"/>
                <w:szCs w:val="20"/>
              </w:rPr>
            </w:pPr>
            <w:r w:rsidRPr="004534B2">
              <w:rPr>
                <w:sz w:val="20"/>
                <w:szCs w:val="20"/>
              </w:rPr>
              <w:t>Yüzyüze</w:t>
            </w:r>
          </w:p>
        </w:tc>
      </w:tr>
      <w:tr w:rsidR="009A6D2B" w:rsidRPr="004534B2" w14:paraId="3FD335E3" w14:textId="77777777" w:rsidTr="258B2F73">
        <w:trPr>
          <w:trHeight w:val="2126"/>
        </w:trPr>
        <w:tc>
          <w:tcPr>
            <w:tcW w:w="2363" w:type="dxa"/>
            <w:shd w:val="clear" w:color="auto" w:fill="auto"/>
          </w:tcPr>
          <w:p w14:paraId="3F6B0C6F" w14:textId="77777777" w:rsidR="009A6D2B" w:rsidRPr="004534B2" w:rsidRDefault="009A6D2B" w:rsidP="4418407F">
            <w:pPr>
              <w:pStyle w:val="ListeParagraf"/>
              <w:numPr>
                <w:ilvl w:val="0"/>
                <w:numId w:val="50"/>
              </w:numPr>
              <w:ind w:left="720"/>
              <w:rPr>
                <w:b/>
                <w:bCs/>
                <w:sz w:val="20"/>
                <w:szCs w:val="20"/>
              </w:rPr>
            </w:pPr>
            <w:r w:rsidRPr="4418407F">
              <w:rPr>
                <w:b/>
                <w:bCs/>
                <w:sz w:val="20"/>
                <w:szCs w:val="20"/>
              </w:rPr>
              <w:t xml:space="preserve">Hafta </w:t>
            </w:r>
          </w:p>
          <w:p w14:paraId="08C8D82B" w14:textId="77777777" w:rsidR="009A6D2B" w:rsidRPr="004534B2" w:rsidRDefault="009A6D2B" w:rsidP="4418407F">
            <w:pPr>
              <w:rPr>
                <w:sz w:val="20"/>
                <w:szCs w:val="20"/>
                <w:lang w:eastAsia="en-US"/>
              </w:rPr>
            </w:pPr>
          </w:p>
          <w:p w14:paraId="1C1994EF" w14:textId="77777777" w:rsidR="009A6D2B" w:rsidRPr="004534B2" w:rsidRDefault="009A6D2B" w:rsidP="4418407F">
            <w:pPr>
              <w:rPr>
                <w:sz w:val="20"/>
                <w:szCs w:val="20"/>
                <w:lang w:eastAsia="en-US"/>
              </w:rPr>
            </w:pPr>
          </w:p>
          <w:p w14:paraId="1C7347DA" w14:textId="77777777" w:rsidR="009A6D2B" w:rsidRPr="004534B2" w:rsidRDefault="009A6D2B" w:rsidP="4418407F">
            <w:pPr>
              <w:rPr>
                <w:sz w:val="20"/>
                <w:szCs w:val="20"/>
                <w:lang w:eastAsia="en-US"/>
              </w:rPr>
            </w:pPr>
            <w:r w:rsidRPr="4418407F">
              <w:rPr>
                <w:sz w:val="20"/>
                <w:szCs w:val="20"/>
              </w:rPr>
              <w:t>13.12.2023</w:t>
            </w:r>
          </w:p>
          <w:p w14:paraId="0D98446D" w14:textId="77777777" w:rsidR="009A6D2B" w:rsidRPr="004534B2" w:rsidRDefault="009A6D2B" w:rsidP="4418407F">
            <w:pPr>
              <w:rPr>
                <w:b/>
                <w:bCs/>
                <w:sz w:val="20"/>
                <w:szCs w:val="20"/>
              </w:rPr>
            </w:pPr>
            <w:r w:rsidRPr="4418407F">
              <w:rPr>
                <w:sz w:val="20"/>
                <w:szCs w:val="20"/>
              </w:rPr>
              <w:t xml:space="preserve">Sunum </w:t>
            </w:r>
          </w:p>
          <w:p w14:paraId="2585AEFD" w14:textId="77777777" w:rsidR="009A6D2B" w:rsidRPr="004534B2" w:rsidRDefault="009A6D2B" w:rsidP="4418407F">
            <w:pPr>
              <w:rPr>
                <w:sz w:val="20"/>
                <w:szCs w:val="20"/>
                <w:lang w:eastAsia="en-US"/>
              </w:rPr>
            </w:pPr>
            <w:r w:rsidRPr="4418407F">
              <w:rPr>
                <w:sz w:val="20"/>
                <w:szCs w:val="20"/>
              </w:rPr>
              <w:t>sorumlusu: Meryem Öztürk Haney</w:t>
            </w:r>
          </w:p>
          <w:p w14:paraId="1496EBE4" w14:textId="77777777" w:rsidR="009A6D2B" w:rsidRPr="004534B2" w:rsidRDefault="009A6D2B" w:rsidP="4418407F">
            <w:pPr>
              <w:jc w:val="center"/>
              <w:rPr>
                <w:sz w:val="20"/>
                <w:szCs w:val="20"/>
                <w:lang w:eastAsia="en-US"/>
              </w:rPr>
            </w:pPr>
          </w:p>
        </w:tc>
        <w:tc>
          <w:tcPr>
            <w:tcW w:w="1783" w:type="dxa"/>
            <w:shd w:val="clear" w:color="auto" w:fill="auto"/>
          </w:tcPr>
          <w:p w14:paraId="7CE44458" w14:textId="77777777" w:rsidR="009A6D2B" w:rsidRPr="004534B2" w:rsidRDefault="009A6D2B" w:rsidP="009A6D2B">
            <w:pPr>
              <w:rPr>
                <w:sz w:val="20"/>
                <w:szCs w:val="20"/>
              </w:rPr>
            </w:pPr>
            <w:r w:rsidRPr="004534B2">
              <w:rPr>
                <w:sz w:val="20"/>
                <w:szCs w:val="20"/>
              </w:rPr>
              <w:t xml:space="preserve">Yöntem 3. </w:t>
            </w:r>
          </w:p>
          <w:p w14:paraId="5C1EDEDA" w14:textId="77777777" w:rsidR="009A6D2B" w:rsidRPr="004534B2" w:rsidRDefault="009A6D2B" w:rsidP="009A6D2B">
            <w:pPr>
              <w:rPr>
                <w:sz w:val="20"/>
                <w:szCs w:val="20"/>
              </w:rPr>
            </w:pPr>
            <w:r w:rsidRPr="004534B2">
              <w:rPr>
                <w:sz w:val="20"/>
                <w:szCs w:val="20"/>
              </w:rPr>
              <w:t xml:space="preserve">Araştırma tasarımları </w:t>
            </w:r>
          </w:p>
          <w:p w14:paraId="275826D7" w14:textId="77777777" w:rsidR="009A6D2B" w:rsidRPr="004534B2" w:rsidRDefault="009A6D2B" w:rsidP="009A6D2B">
            <w:pPr>
              <w:rPr>
                <w:sz w:val="20"/>
                <w:szCs w:val="20"/>
              </w:rPr>
            </w:pPr>
            <w:r w:rsidRPr="004534B2">
              <w:rPr>
                <w:sz w:val="20"/>
                <w:szCs w:val="20"/>
              </w:rPr>
              <w:t xml:space="preserve">Verilerin değerlendirilmesi ve analizi </w:t>
            </w:r>
          </w:p>
          <w:p w14:paraId="7BD6D12E" w14:textId="77777777" w:rsidR="009A6D2B" w:rsidRPr="004534B2" w:rsidRDefault="009A6D2B" w:rsidP="009A6D2B">
            <w:pPr>
              <w:rPr>
                <w:sz w:val="20"/>
                <w:szCs w:val="20"/>
              </w:rPr>
            </w:pPr>
            <w:r w:rsidRPr="004534B2">
              <w:rPr>
                <w:sz w:val="20"/>
                <w:szCs w:val="20"/>
              </w:rPr>
              <w:t xml:space="preserve">Tanımlayıcı ve nitel araştırma tasarımları nelerdir? Nasıl karar verilir? Nelere dikkat edilir? </w:t>
            </w:r>
          </w:p>
          <w:p w14:paraId="7B23D20F" w14:textId="77777777" w:rsidR="009A6D2B" w:rsidRPr="004534B2" w:rsidRDefault="009A6D2B" w:rsidP="009A6D2B">
            <w:pPr>
              <w:rPr>
                <w:sz w:val="20"/>
                <w:szCs w:val="20"/>
              </w:rPr>
            </w:pPr>
          </w:p>
        </w:tc>
        <w:tc>
          <w:tcPr>
            <w:tcW w:w="1485" w:type="dxa"/>
            <w:shd w:val="clear" w:color="auto" w:fill="auto"/>
          </w:tcPr>
          <w:p w14:paraId="283E8F7F" w14:textId="77777777" w:rsidR="009A6D2B" w:rsidRPr="004534B2" w:rsidRDefault="009A6D2B" w:rsidP="009A6D2B">
            <w:pPr>
              <w:rPr>
                <w:sz w:val="20"/>
                <w:szCs w:val="20"/>
              </w:rPr>
            </w:pPr>
            <w:r w:rsidRPr="004534B2">
              <w:rPr>
                <w:sz w:val="20"/>
                <w:szCs w:val="20"/>
              </w:rPr>
              <w:t>Yaprak Sarıgöl Ordin</w:t>
            </w:r>
          </w:p>
          <w:p w14:paraId="0313D355" w14:textId="77777777" w:rsidR="009A6D2B" w:rsidRPr="004534B2" w:rsidRDefault="009A6D2B" w:rsidP="009A6D2B">
            <w:pPr>
              <w:rPr>
                <w:sz w:val="20"/>
                <w:szCs w:val="20"/>
              </w:rPr>
            </w:pPr>
          </w:p>
        </w:tc>
        <w:tc>
          <w:tcPr>
            <w:tcW w:w="959" w:type="dxa"/>
            <w:shd w:val="clear" w:color="auto" w:fill="auto"/>
          </w:tcPr>
          <w:p w14:paraId="2A9F0F57" w14:textId="77777777" w:rsidR="009A6D2B" w:rsidRPr="004534B2" w:rsidRDefault="009A6D2B" w:rsidP="009A6D2B">
            <w:pPr>
              <w:rPr>
                <w:sz w:val="20"/>
                <w:szCs w:val="20"/>
              </w:rPr>
            </w:pPr>
            <w:r w:rsidRPr="004534B2">
              <w:rPr>
                <w:sz w:val="20"/>
                <w:szCs w:val="20"/>
              </w:rPr>
              <w:t>Gülendam Karadağ</w:t>
            </w:r>
          </w:p>
          <w:p w14:paraId="331C3D92" w14:textId="77777777" w:rsidR="009A6D2B" w:rsidRPr="004534B2" w:rsidRDefault="009A6D2B" w:rsidP="009A6D2B">
            <w:pPr>
              <w:rPr>
                <w:sz w:val="20"/>
                <w:szCs w:val="20"/>
              </w:rPr>
            </w:pPr>
          </w:p>
        </w:tc>
        <w:tc>
          <w:tcPr>
            <w:tcW w:w="1061" w:type="dxa"/>
            <w:shd w:val="clear" w:color="auto" w:fill="auto"/>
          </w:tcPr>
          <w:p w14:paraId="5D72E706" w14:textId="77777777" w:rsidR="009A6D2B" w:rsidRPr="004534B2" w:rsidRDefault="009A6D2B" w:rsidP="009A6D2B">
            <w:pPr>
              <w:rPr>
                <w:sz w:val="20"/>
                <w:szCs w:val="20"/>
              </w:rPr>
            </w:pPr>
            <w:r w:rsidRPr="004534B2">
              <w:rPr>
                <w:sz w:val="20"/>
                <w:szCs w:val="20"/>
              </w:rPr>
              <w:t>Burcu Akpınar Söylemez</w:t>
            </w:r>
          </w:p>
        </w:tc>
        <w:tc>
          <w:tcPr>
            <w:tcW w:w="1141" w:type="dxa"/>
            <w:shd w:val="clear" w:color="auto" w:fill="auto"/>
          </w:tcPr>
          <w:p w14:paraId="1C15BAFB" w14:textId="77777777" w:rsidR="009A6D2B" w:rsidRPr="004534B2" w:rsidRDefault="009A6D2B" w:rsidP="009A6D2B">
            <w:pPr>
              <w:rPr>
                <w:sz w:val="20"/>
                <w:szCs w:val="20"/>
              </w:rPr>
            </w:pPr>
            <w:r w:rsidRPr="004534B2">
              <w:rPr>
                <w:sz w:val="20"/>
                <w:szCs w:val="20"/>
              </w:rPr>
              <w:t xml:space="preserve">Anlatım, soru cevap, tartışma, örnek makale kritiği </w:t>
            </w:r>
          </w:p>
          <w:p w14:paraId="08B2F4F2" w14:textId="77777777" w:rsidR="009A6D2B" w:rsidRPr="004534B2" w:rsidRDefault="009A6D2B" w:rsidP="009A6D2B">
            <w:pPr>
              <w:rPr>
                <w:sz w:val="20"/>
                <w:szCs w:val="20"/>
              </w:rPr>
            </w:pPr>
            <w:r w:rsidRPr="004534B2">
              <w:rPr>
                <w:sz w:val="20"/>
                <w:szCs w:val="20"/>
              </w:rPr>
              <w:t>Power point sunusu</w:t>
            </w:r>
          </w:p>
        </w:tc>
        <w:tc>
          <w:tcPr>
            <w:tcW w:w="1065" w:type="dxa"/>
          </w:tcPr>
          <w:p w14:paraId="546B9F83" w14:textId="77777777" w:rsidR="009A6D2B" w:rsidRPr="004534B2" w:rsidRDefault="009A6D2B" w:rsidP="009A6D2B">
            <w:pPr>
              <w:rPr>
                <w:sz w:val="20"/>
                <w:szCs w:val="20"/>
              </w:rPr>
            </w:pPr>
            <w:r w:rsidRPr="004534B2">
              <w:rPr>
                <w:sz w:val="20"/>
                <w:szCs w:val="20"/>
              </w:rPr>
              <w:t>Yüzyüze</w:t>
            </w:r>
          </w:p>
        </w:tc>
      </w:tr>
      <w:tr w:rsidR="009A6D2B" w:rsidRPr="004534B2" w14:paraId="69A6CD61" w14:textId="77777777" w:rsidTr="258B2F73">
        <w:trPr>
          <w:trHeight w:val="1108"/>
        </w:trPr>
        <w:tc>
          <w:tcPr>
            <w:tcW w:w="2363" w:type="dxa"/>
            <w:shd w:val="clear" w:color="auto" w:fill="auto"/>
          </w:tcPr>
          <w:p w14:paraId="24C72261" w14:textId="77777777" w:rsidR="009A6D2B" w:rsidRPr="004534B2" w:rsidRDefault="009A6D2B" w:rsidP="4418407F">
            <w:pPr>
              <w:pStyle w:val="ListeParagraf"/>
              <w:numPr>
                <w:ilvl w:val="0"/>
                <w:numId w:val="50"/>
              </w:numPr>
              <w:ind w:left="720"/>
              <w:rPr>
                <w:b/>
                <w:bCs/>
                <w:sz w:val="20"/>
                <w:szCs w:val="20"/>
              </w:rPr>
            </w:pPr>
            <w:r w:rsidRPr="4418407F">
              <w:rPr>
                <w:b/>
                <w:bCs/>
                <w:sz w:val="20"/>
                <w:szCs w:val="20"/>
              </w:rPr>
              <w:t xml:space="preserve">Hafta </w:t>
            </w:r>
          </w:p>
          <w:p w14:paraId="067E9FB6" w14:textId="77777777" w:rsidR="009A6D2B" w:rsidRPr="004534B2" w:rsidRDefault="009A6D2B" w:rsidP="4418407F">
            <w:pPr>
              <w:rPr>
                <w:sz w:val="20"/>
                <w:szCs w:val="20"/>
              </w:rPr>
            </w:pPr>
          </w:p>
          <w:p w14:paraId="42C1ACA2" w14:textId="77777777" w:rsidR="009A6D2B" w:rsidRPr="004534B2" w:rsidRDefault="009A6D2B" w:rsidP="4418407F">
            <w:pPr>
              <w:rPr>
                <w:b/>
                <w:bCs/>
                <w:sz w:val="20"/>
                <w:szCs w:val="20"/>
              </w:rPr>
            </w:pPr>
            <w:r w:rsidRPr="4418407F">
              <w:rPr>
                <w:sz w:val="20"/>
                <w:szCs w:val="20"/>
              </w:rPr>
              <w:t>20.12.2023</w:t>
            </w:r>
          </w:p>
          <w:p w14:paraId="1B08A071" w14:textId="77777777" w:rsidR="009A6D2B" w:rsidRPr="004534B2" w:rsidRDefault="009A6D2B" w:rsidP="4418407F">
            <w:pPr>
              <w:rPr>
                <w:sz w:val="20"/>
                <w:szCs w:val="20"/>
              </w:rPr>
            </w:pPr>
          </w:p>
          <w:p w14:paraId="34FFBD82" w14:textId="77777777" w:rsidR="009A6D2B" w:rsidRPr="004534B2" w:rsidRDefault="009A6D2B" w:rsidP="4418407F">
            <w:pPr>
              <w:jc w:val="center"/>
              <w:rPr>
                <w:sz w:val="20"/>
                <w:szCs w:val="20"/>
              </w:rPr>
            </w:pPr>
            <w:r w:rsidRPr="4418407F">
              <w:rPr>
                <w:sz w:val="20"/>
                <w:szCs w:val="20"/>
              </w:rPr>
              <w:t>Sunum sorumlusu: Aylin Durmaz Edeer</w:t>
            </w:r>
          </w:p>
        </w:tc>
        <w:tc>
          <w:tcPr>
            <w:tcW w:w="1783" w:type="dxa"/>
            <w:shd w:val="clear" w:color="auto" w:fill="auto"/>
          </w:tcPr>
          <w:p w14:paraId="5215EF61" w14:textId="77777777" w:rsidR="009A6D2B" w:rsidRPr="004534B2" w:rsidRDefault="009A6D2B" w:rsidP="009A6D2B">
            <w:pPr>
              <w:rPr>
                <w:sz w:val="20"/>
                <w:szCs w:val="20"/>
              </w:rPr>
            </w:pPr>
            <w:r w:rsidRPr="004534B2">
              <w:rPr>
                <w:sz w:val="20"/>
                <w:szCs w:val="20"/>
              </w:rPr>
              <w:t xml:space="preserve">Yöntem 4. </w:t>
            </w:r>
          </w:p>
          <w:p w14:paraId="2E8D3D32" w14:textId="77777777" w:rsidR="009A6D2B" w:rsidRPr="004534B2" w:rsidRDefault="009A6D2B" w:rsidP="009A6D2B">
            <w:pPr>
              <w:rPr>
                <w:sz w:val="20"/>
                <w:szCs w:val="20"/>
              </w:rPr>
            </w:pPr>
            <w:r w:rsidRPr="004534B2">
              <w:rPr>
                <w:sz w:val="20"/>
                <w:szCs w:val="20"/>
              </w:rPr>
              <w:t xml:space="preserve">Deneysel ve yarıdeneysel araştırma tasarımları nelerdir? Nasıl karar verilir? Nelere dikkat edilir? </w:t>
            </w:r>
          </w:p>
          <w:p w14:paraId="7B7182A6" w14:textId="77777777" w:rsidR="009A6D2B" w:rsidRPr="004534B2" w:rsidRDefault="009A6D2B" w:rsidP="009A6D2B">
            <w:pPr>
              <w:rPr>
                <w:sz w:val="20"/>
                <w:szCs w:val="20"/>
              </w:rPr>
            </w:pPr>
          </w:p>
        </w:tc>
        <w:tc>
          <w:tcPr>
            <w:tcW w:w="1485" w:type="dxa"/>
            <w:shd w:val="clear" w:color="auto" w:fill="auto"/>
          </w:tcPr>
          <w:p w14:paraId="4CAE1231" w14:textId="77777777" w:rsidR="009A6D2B" w:rsidRPr="004534B2" w:rsidRDefault="009A6D2B" w:rsidP="009A6D2B">
            <w:pPr>
              <w:rPr>
                <w:sz w:val="20"/>
                <w:szCs w:val="20"/>
              </w:rPr>
            </w:pPr>
          </w:p>
          <w:p w14:paraId="4CFCAD41" w14:textId="77777777" w:rsidR="009A6D2B" w:rsidRPr="004534B2" w:rsidRDefault="009A6D2B" w:rsidP="009A6D2B">
            <w:pPr>
              <w:rPr>
                <w:sz w:val="20"/>
                <w:szCs w:val="20"/>
              </w:rPr>
            </w:pPr>
            <w:r w:rsidRPr="004534B2">
              <w:rPr>
                <w:sz w:val="20"/>
                <w:szCs w:val="20"/>
              </w:rPr>
              <w:t>Aylin Durmaz Edeer</w:t>
            </w:r>
          </w:p>
        </w:tc>
        <w:tc>
          <w:tcPr>
            <w:tcW w:w="959" w:type="dxa"/>
            <w:shd w:val="clear" w:color="auto" w:fill="auto"/>
          </w:tcPr>
          <w:p w14:paraId="148F6D15" w14:textId="77777777" w:rsidR="009A6D2B" w:rsidRPr="004534B2" w:rsidRDefault="009A6D2B" w:rsidP="009A6D2B">
            <w:pPr>
              <w:rPr>
                <w:sz w:val="20"/>
                <w:szCs w:val="20"/>
              </w:rPr>
            </w:pPr>
          </w:p>
          <w:p w14:paraId="5D5889A1" w14:textId="77777777" w:rsidR="009A6D2B" w:rsidRPr="004534B2" w:rsidRDefault="009A6D2B" w:rsidP="009A6D2B">
            <w:pPr>
              <w:rPr>
                <w:sz w:val="20"/>
                <w:szCs w:val="20"/>
              </w:rPr>
            </w:pPr>
            <w:r w:rsidRPr="004534B2">
              <w:rPr>
                <w:sz w:val="20"/>
                <w:szCs w:val="20"/>
              </w:rPr>
              <w:t>Gülendam Karadağ</w:t>
            </w:r>
          </w:p>
          <w:p w14:paraId="28A4DEE0" w14:textId="77777777" w:rsidR="009A6D2B" w:rsidRPr="004534B2" w:rsidRDefault="009A6D2B" w:rsidP="009A6D2B">
            <w:pPr>
              <w:rPr>
                <w:sz w:val="20"/>
                <w:szCs w:val="20"/>
              </w:rPr>
            </w:pPr>
          </w:p>
        </w:tc>
        <w:tc>
          <w:tcPr>
            <w:tcW w:w="1061" w:type="dxa"/>
            <w:shd w:val="clear" w:color="auto" w:fill="auto"/>
          </w:tcPr>
          <w:p w14:paraId="5806F4BD" w14:textId="77777777" w:rsidR="009A6D2B" w:rsidRPr="004534B2" w:rsidRDefault="009A6D2B" w:rsidP="009A6D2B">
            <w:pPr>
              <w:rPr>
                <w:sz w:val="20"/>
                <w:szCs w:val="20"/>
              </w:rPr>
            </w:pPr>
            <w:r w:rsidRPr="004534B2">
              <w:rPr>
                <w:sz w:val="20"/>
                <w:szCs w:val="20"/>
              </w:rPr>
              <w:t>Burcu Akpınar Söylemez</w:t>
            </w:r>
          </w:p>
        </w:tc>
        <w:tc>
          <w:tcPr>
            <w:tcW w:w="1141" w:type="dxa"/>
            <w:shd w:val="clear" w:color="auto" w:fill="auto"/>
          </w:tcPr>
          <w:p w14:paraId="1DE7EDCC" w14:textId="77777777" w:rsidR="009A6D2B" w:rsidRPr="004534B2" w:rsidRDefault="009A6D2B" w:rsidP="009A6D2B">
            <w:pPr>
              <w:rPr>
                <w:sz w:val="20"/>
                <w:szCs w:val="20"/>
              </w:rPr>
            </w:pPr>
            <w:r w:rsidRPr="004534B2">
              <w:rPr>
                <w:sz w:val="20"/>
                <w:szCs w:val="20"/>
              </w:rPr>
              <w:t xml:space="preserve">Anlatım, soru cevap, tartışma, örnek makale kritiği </w:t>
            </w:r>
          </w:p>
          <w:p w14:paraId="659A7D9A" w14:textId="77777777" w:rsidR="009A6D2B" w:rsidRPr="004534B2" w:rsidRDefault="009A6D2B" w:rsidP="009A6D2B">
            <w:pPr>
              <w:rPr>
                <w:sz w:val="20"/>
                <w:szCs w:val="20"/>
              </w:rPr>
            </w:pPr>
            <w:r w:rsidRPr="004534B2">
              <w:rPr>
                <w:sz w:val="20"/>
                <w:szCs w:val="20"/>
              </w:rPr>
              <w:t xml:space="preserve">Power point sunusu, bulmaca </w:t>
            </w:r>
          </w:p>
        </w:tc>
        <w:tc>
          <w:tcPr>
            <w:tcW w:w="1065" w:type="dxa"/>
          </w:tcPr>
          <w:p w14:paraId="72D17C9F" w14:textId="77777777" w:rsidR="009A6D2B" w:rsidRPr="004534B2" w:rsidRDefault="009A6D2B" w:rsidP="009A6D2B">
            <w:pPr>
              <w:rPr>
                <w:sz w:val="20"/>
                <w:szCs w:val="20"/>
              </w:rPr>
            </w:pPr>
            <w:r w:rsidRPr="004534B2">
              <w:rPr>
                <w:sz w:val="20"/>
                <w:szCs w:val="20"/>
              </w:rPr>
              <w:t>Yüzyüze</w:t>
            </w:r>
          </w:p>
        </w:tc>
      </w:tr>
      <w:tr w:rsidR="009A6D2B" w:rsidRPr="004534B2" w14:paraId="54E07EB8" w14:textId="77777777" w:rsidTr="258B2F73">
        <w:trPr>
          <w:trHeight w:val="1963"/>
        </w:trPr>
        <w:tc>
          <w:tcPr>
            <w:tcW w:w="2363" w:type="dxa"/>
            <w:shd w:val="clear" w:color="auto" w:fill="auto"/>
          </w:tcPr>
          <w:p w14:paraId="3F21F88D" w14:textId="77777777" w:rsidR="009A6D2B" w:rsidRPr="004534B2" w:rsidRDefault="009A6D2B" w:rsidP="4418407F">
            <w:pPr>
              <w:pStyle w:val="ListeParagraf"/>
              <w:numPr>
                <w:ilvl w:val="0"/>
                <w:numId w:val="50"/>
              </w:numPr>
              <w:ind w:left="720"/>
              <w:rPr>
                <w:b/>
                <w:bCs/>
                <w:sz w:val="20"/>
                <w:szCs w:val="20"/>
              </w:rPr>
            </w:pPr>
            <w:r w:rsidRPr="4418407F">
              <w:rPr>
                <w:b/>
                <w:bCs/>
                <w:sz w:val="20"/>
                <w:szCs w:val="20"/>
              </w:rPr>
              <w:t>Hafta</w:t>
            </w:r>
          </w:p>
          <w:p w14:paraId="15490BCC" w14:textId="77777777" w:rsidR="009A6D2B" w:rsidRPr="004534B2" w:rsidRDefault="009A6D2B" w:rsidP="4418407F">
            <w:pPr>
              <w:rPr>
                <w:sz w:val="20"/>
                <w:szCs w:val="20"/>
              </w:rPr>
            </w:pPr>
          </w:p>
          <w:p w14:paraId="2E564B08" w14:textId="77777777" w:rsidR="009A6D2B" w:rsidRPr="004534B2" w:rsidRDefault="009A6D2B" w:rsidP="4418407F">
            <w:pPr>
              <w:rPr>
                <w:sz w:val="20"/>
                <w:szCs w:val="20"/>
              </w:rPr>
            </w:pPr>
          </w:p>
          <w:p w14:paraId="3F89350B" w14:textId="77777777" w:rsidR="009A6D2B" w:rsidRPr="004534B2" w:rsidRDefault="009A6D2B" w:rsidP="4418407F">
            <w:pPr>
              <w:rPr>
                <w:b/>
                <w:bCs/>
                <w:sz w:val="20"/>
                <w:szCs w:val="20"/>
              </w:rPr>
            </w:pPr>
            <w:r w:rsidRPr="4418407F">
              <w:rPr>
                <w:sz w:val="20"/>
                <w:szCs w:val="20"/>
              </w:rPr>
              <w:t>27.12.2023</w:t>
            </w:r>
          </w:p>
          <w:p w14:paraId="0DC4B73F" w14:textId="77777777" w:rsidR="009A6D2B" w:rsidRPr="004534B2" w:rsidRDefault="009A6D2B" w:rsidP="4418407F">
            <w:pPr>
              <w:rPr>
                <w:sz w:val="20"/>
                <w:szCs w:val="20"/>
              </w:rPr>
            </w:pPr>
          </w:p>
          <w:p w14:paraId="4EB6B3F8" w14:textId="77777777" w:rsidR="009A6D2B" w:rsidRPr="004534B2" w:rsidRDefault="009A6D2B" w:rsidP="4418407F">
            <w:pPr>
              <w:rPr>
                <w:sz w:val="20"/>
                <w:szCs w:val="20"/>
              </w:rPr>
            </w:pPr>
          </w:p>
          <w:p w14:paraId="522300E4" w14:textId="77777777" w:rsidR="009A6D2B" w:rsidRPr="004534B2" w:rsidRDefault="009A6D2B" w:rsidP="4418407F">
            <w:pPr>
              <w:jc w:val="center"/>
              <w:rPr>
                <w:sz w:val="20"/>
                <w:szCs w:val="20"/>
              </w:rPr>
            </w:pPr>
            <w:r w:rsidRPr="4418407F">
              <w:rPr>
                <w:sz w:val="20"/>
                <w:szCs w:val="20"/>
              </w:rPr>
              <w:t>Sunum sorumlusu: Aylin Durmaz Edeer</w:t>
            </w:r>
          </w:p>
        </w:tc>
        <w:tc>
          <w:tcPr>
            <w:tcW w:w="1783" w:type="dxa"/>
            <w:shd w:val="clear" w:color="auto" w:fill="auto"/>
          </w:tcPr>
          <w:p w14:paraId="23E615D4" w14:textId="77777777" w:rsidR="009A6D2B" w:rsidRPr="004534B2" w:rsidRDefault="009A6D2B" w:rsidP="009A6D2B">
            <w:pPr>
              <w:rPr>
                <w:sz w:val="20"/>
                <w:szCs w:val="20"/>
              </w:rPr>
            </w:pPr>
            <w:r w:rsidRPr="004534B2">
              <w:rPr>
                <w:sz w:val="20"/>
                <w:szCs w:val="20"/>
              </w:rPr>
              <w:t xml:space="preserve">Bulgular bölümünde bulguların sunulma şekilleri? Tablolar nasıl okunur? Şekiller ne ifade eder? Grafik ? bulgu yazmanın özelliklerine yer verilecek </w:t>
            </w:r>
          </w:p>
          <w:p w14:paraId="4CE0282D" w14:textId="77777777" w:rsidR="009A6D2B" w:rsidRPr="004534B2" w:rsidRDefault="009A6D2B" w:rsidP="009A6D2B">
            <w:pPr>
              <w:rPr>
                <w:sz w:val="20"/>
                <w:szCs w:val="20"/>
              </w:rPr>
            </w:pPr>
          </w:p>
        </w:tc>
        <w:tc>
          <w:tcPr>
            <w:tcW w:w="1485" w:type="dxa"/>
            <w:shd w:val="clear" w:color="auto" w:fill="auto"/>
          </w:tcPr>
          <w:p w14:paraId="4E722F19" w14:textId="77777777" w:rsidR="009A6D2B" w:rsidRPr="004534B2" w:rsidRDefault="009A6D2B" w:rsidP="009A6D2B">
            <w:pPr>
              <w:rPr>
                <w:sz w:val="20"/>
                <w:szCs w:val="20"/>
              </w:rPr>
            </w:pPr>
          </w:p>
          <w:p w14:paraId="0D85A960" w14:textId="77777777" w:rsidR="009A6D2B" w:rsidRPr="004534B2" w:rsidRDefault="009A6D2B" w:rsidP="009A6D2B">
            <w:pPr>
              <w:rPr>
                <w:sz w:val="20"/>
                <w:szCs w:val="20"/>
              </w:rPr>
            </w:pPr>
            <w:r w:rsidRPr="004534B2">
              <w:rPr>
                <w:sz w:val="20"/>
                <w:szCs w:val="20"/>
              </w:rPr>
              <w:t xml:space="preserve">Meryem Öztürk Haney </w:t>
            </w:r>
          </w:p>
          <w:p w14:paraId="5BBF92CD" w14:textId="77777777" w:rsidR="009A6D2B" w:rsidRPr="004534B2" w:rsidRDefault="009A6D2B" w:rsidP="009A6D2B">
            <w:pPr>
              <w:rPr>
                <w:sz w:val="20"/>
                <w:szCs w:val="20"/>
              </w:rPr>
            </w:pPr>
          </w:p>
        </w:tc>
        <w:tc>
          <w:tcPr>
            <w:tcW w:w="959" w:type="dxa"/>
            <w:shd w:val="clear" w:color="auto" w:fill="auto"/>
          </w:tcPr>
          <w:p w14:paraId="5F6FB4E3" w14:textId="77777777" w:rsidR="009A6D2B" w:rsidRPr="004534B2" w:rsidRDefault="009A6D2B" w:rsidP="009A6D2B">
            <w:pPr>
              <w:rPr>
                <w:sz w:val="20"/>
                <w:szCs w:val="20"/>
              </w:rPr>
            </w:pPr>
          </w:p>
          <w:p w14:paraId="5B7B5050" w14:textId="77777777" w:rsidR="009A6D2B" w:rsidRPr="004534B2" w:rsidRDefault="009A6D2B" w:rsidP="009A6D2B">
            <w:pPr>
              <w:rPr>
                <w:sz w:val="20"/>
                <w:szCs w:val="20"/>
              </w:rPr>
            </w:pPr>
            <w:r w:rsidRPr="004534B2">
              <w:rPr>
                <w:sz w:val="20"/>
                <w:szCs w:val="20"/>
              </w:rPr>
              <w:t>Aylin Durmaz Edeer</w:t>
            </w:r>
          </w:p>
        </w:tc>
        <w:tc>
          <w:tcPr>
            <w:tcW w:w="1061" w:type="dxa"/>
            <w:shd w:val="clear" w:color="auto" w:fill="auto"/>
          </w:tcPr>
          <w:p w14:paraId="24C503D3" w14:textId="77777777" w:rsidR="009A6D2B" w:rsidRPr="004534B2" w:rsidRDefault="009A6D2B" w:rsidP="009A6D2B">
            <w:pPr>
              <w:rPr>
                <w:sz w:val="20"/>
                <w:szCs w:val="20"/>
              </w:rPr>
            </w:pPr>
          </w:p>
          <w:p w14:paraId="35308BAC" w14:textId="77777777" w:rsidR="009A6D2B" w:rsidRPr="004534B2" w:rsidRDefault="009A6D2B" w:rsidP="009A6D2B">
            <w:pPr>
              <w:rPr>
                <w:sz w:val="20"/>
                <w:szCs w:val="20"/>
              </w:rPr>
            </w:pPr>
            <w:r w:rsidRPr="004534B2">
              <w:rPr>
                <w:sz w:val="20"/>
                <w:szCs w:val="20"/>
              </w:rPr>
              <w:t>Yaprak Sarıgöl Ordin</w:t>
            </w:r>
          </w:p>
        </w:tc>
        <w:tc>
          <w:tcPr>
            <w:tcW w:w="1141" w:type="dxa"/>
            <w:shd w:val="clear" w:color="auto" w:fill="auto"/>
          </w:tcPr>
          <w:p w14:paraId="226B0D0B" w14:textId="77777777" w:rsidR="009A6D2B" w:rsidRPr="004534B2" w:rsidRDefault="009A6D2B" w:rsidP="009A6D2B">
            <w:pPr>
              <w:rPr>
                <w:sz w:val="20"/>
                <w:szCs w:val="20"/>
              </w:rPr>
            </w:pPr>
            <w:r w:rsidRPr="004534B2">
              <w:rPr>
                <w:sz w:val="20"/>
                <w:szCs w:val="20"/>
              </w:rPr>
              <w:t>Anlatım, soru cevap, tartışma, örnek makale kritiği, Power point sunusu</w:t>
            </w:r>
          </w:p>
        </w:tc>
        <w:tc>
          <w:tcPr>
            <w:tcW w:w="1065" w:type="dxa"/>
          </w:tcPr>
          <w:p w14:paraId="7FE02460" w14:textId="77777777" w:rsidR="009A6D2B" w:rsidRPr="004534B2" w:rsidRDefault="009A6D2B" w:rsidP="009A6D2B">
            <w:pPr>
              <w:rPr>
                <w:sz w:val="20"/>
                <w:szCs w:val="20"/>
              </w:rPr>
            </w:pPr>
            <w:r w:rsidRPr="004534B2">
              <w:rPr>
                <w:sz w:val="20"/>
                <w:szCs w:val="20"/>
              </w:rPr>
              <w:t>Yüzyüze</w:t>
            </w:r>
          </w:p>
        </w:tc>
      </w:tr>
      <w:tr w:rsidR="009A6D2B" w:rsidRPr="004534B2" w14:paraId="6F0ECD3B" w14:textId="77777777" w:rsidTr="258B2F73">
        <w:trPr>
          <w:trHeight w:val="1907"/>
        </w:trPr>
        <w:tc>
          <w:tcPr>
            <w:tcW w:w="2363" w:type="dxa"/>
            <w:shd w:val="clear" w:color="auto" w:fill="auto"/>
          </w:tcPr>
          <w:p w14:paraId="436A3ED2" w14:textId="77777777" w:rsidR="009A6D2B" w:rsidRPr="004534B2" w:rsidRDefault="009A6D2B" w:rsidP="4418407F">
            <w:pPr>
              <w:pStyle w:val="ListeParagraf"/>
              <w:numPr>
                <w:ilvl w:val="0"/>
                <w:numId w:val="50"/>
              </w:numPr>
              <w:ind w:left="720"/>
              <w:rPr>
                <w:b/>
                <w:bCs/>
                <w:sz w:val="20"/>
                <w:szCs w:val="20"/>
              </w:rPr>
            </w:pPr>
            <w:r w:rsidRPr="4418407F">
              <w:rPr>
                <w:b/>
                <w:bCs/>
                <w:sz w:val="20"/>
                <w:szCs w:val="20"/>
              </w:rPr>
              <w:t>Hafta</w:t>
            </w:r>
          </w:p>
          <w:p w14:paraId="5DF8E04B" w14:textId="77777777" w:rsidR="009A6D2B" w:rsidRPr="004534B2" w:rsidRDefault="009A6D2B" w:rsidP="4418407F">
            <w:pPr>
              <w:rPr>
                <w:sz w:val="20"/>
                <w:szCs w:val="20"/>
              </w:rPr>
            </w:pPr>
          </w:p>
          <w:p w14:paraId="2FC18D91" w14:textId="77777777" w:rsidR="009A6D2B" w:rsidRPr="004534B2" w:rsidRDefault="009A6D2B" w:rsidP="4418407F">
            <w:pPr>
              <w:rPr>
                <w:sz w:val="20"/>
                <w:szCs w:val="20"/>
              </w:rPr>
            </w:pPr>
            <w:r w:rsidRPr="4418407F">
              <w:rPr>
                <w:sz w:val="20"/>
                <w:szCs w:val="20"/>
              </w:rPr>
              <w:t>03.01.2024</w:t>
            </w:r>
          </w:p>
          <w:p w14:paraId="2F60B1DE" w14:textId="77777777" w:rsidR="009A6D2B" w:rsidRPr="004534B2" w:rsidRDefault="009A6D2B" w:rsidP="4418407F">
            <w:pPr>
              <w:rPr>
                <w:sz w:val="20"/>
                <w:szCs w:val="20"/>
                <w:lang w:eastAsia="en-US"/>
              </w:rPr>
            </w:pPr>
            <w:r w:rsidRPr="4418407F">
              <w:rPr>
                <w:sz w:val="20"/>
                <w:szCs w:val="20"/>
              </w:rPr>
              <w:t>Sunum sorumlusu: Gülendam Karadağ</w:t>
            </w:r>
          </w:p>
          <w:p w14:paraId="2B946259" w14:textId="77777777" w:rsidR="009A6D2B" w:rsidRPr="004534B2" w:rsidRDefault="009A6D2B" w:rsidP="4418407F">
            <w:pPr>
              <w:jc w:val="center"/>
              <w:rPr>
                <w:sz w:val="20"/>
                <w:szCs w:val="20"/>
              </w:rPr>
            </w:pPr>
          </w:p>
        </w:tc>
        <w:tc>
          <w:tcPr>
            <w:tcW w:w="1783" w:type="dxa"/>
            <w:shd w:val="clear" w:color="auto" w:fill="auto"/>
          </w:tcPr>
          <w:p w14:paraId="768DBBDB" w14:textId="77777777" w:rsidR="009A6D2B" w:rsidRPr="004534B2" w:rsidRDefault="009A6D2B" w:rsidP="009A6D2B">
            <w:pPr>
              <w:rPr>
                <w:sz w:val="20"/>
                <w:szCs w:val="20"/>
              </w:rPr>
            </w:pPr>
          </w:p>
          <w:p w14:paraId="366CC45C" w14:textId="77777777" w:rsidR="009A6D2B" w:rsidRPr="004534B2" w:rsidRDefault="009A6D2B" w:rsidP="009A6D2B">
            <w:pPr>
              <w:rPr>
                <w:sz w:val="20"/>
                <w:szCs w:val="20"/>
              </w:rPr>
            </w:pPr>
            <w:r w:rsidRPr="004534B2">
              <w:rPr>
                <w:sz w:val="20"/>
                <w:szCs w:val="20"/>
              </w:rPr>
              <w:t xml:space="preserve">Tartışma ve sonuç bölümünde neler yer alır? Bizler nasıl yararlanırız? Kaynak yazım kuralları </w:t>
            </w:r>
          </w:p>
          <w:p w14:paraId="05B5C462" w14:textId="77777777" w:rsidR="009A6D2B" w:rsidRPr="004534B2" w:rsidRDefault="009A6D2B" w:rsidP="009A6D2B">
            <w:pPr>
              <w:rPr>
                <w:sz w:val="20"/>
                <w:szCs w:val="20"/>
              </w:rPr>
            </w:pPr>
            <w:r w:rsidRPr="004534B2">
              <w:rPr>
                <w:sz w:val="20"/>
                <w:szCs w:val="20"/>
              </w:rPr>
              <w:t xml:space="preserve">Çıkar çatışması / teşekkür / klinik kullanımları </w:t>
            </w:r>
          </w:p>
          <w:p w14:paraId="293B979B" w14:textId="77777777" w:rsidR="009A6D2B" w:rsidRPr="004534B2" w:rsidRDefault="009A6D2B" w:rsidP="009A6D2B">
            <w:pPr>
              <w:rPr>
                <w:sz w:val="20"/>
                <w:szCs w:val="20"/>
              </w:rPr>
            </w:pPr>
          </w:p>
        </w:tc>
        <w:tc>
          <w:tcPr>
            <w:tcW w:w="1485" w:type="dxa"/>
            <w:shd w:val="clear" w:color="auto" w:fill="auto"/>
          </w:tcPr>
          <w:p w14:paraId="6E33CB08" w14:textId="77777777" w:rsidR="009A6D2B" w:rsidRPr="004534B2" w:rsidRDefault="009A6D2B" w:rsidP="009A6D2B">
            <w:pPr>
              <w:rPr>
                <w:sz w:val="20"/>
                <w:szCs w:val="20"/>
              </w:rPr>
            </w:pPr>
          </w:p>
          <w:p w14:paraId="5400D4D0" w14:textId="77777777" w:rsidR="009A6D2B" w:rsidRPr="004534B2" w:rsidRDefault="009A6D2B" w:rsidP="009A6D2B">
            <w:pPr>
              <w:rPr>
                <w:sz w:val="20"/>
                <w:szCs w:val="20"/>
              </w:rPr>
            </w:pPr>
          </w:p>
          <w:p w14:paraId="3EF10069" w14:textId="77777777" w:rsidR="009A6D2B" w:rsidRPr="004534B2" w:rsidRDefault="009A6D2B" w:rsidP="009A6D2B">
            <w:pPr>
              <w:rPr>
                <w:sz w:val="20"/>
                <w:szCs w:val="20"/>
              </w:rPr>
            </w:pPr>
            <w:r w:rsidRPr="004534B2">
              <w:rPr>
                <w:sz w:val="20"/>
                <w:szCs w:val="20"/>
              </w:rPr>
              <w:t xml:space="preserve">Meryem Öztürk Haney </w:t>
            </w:r>
          </w:p>
          <w:p w14:paraId="3EA9959C" w14:textId="77777777" w:rsidR="009A6D2B" w:rsidRPr="004534B2" w:rsidRDefault="009A6D2B" w:rsidP="009A6D2B">
            <w:pPr>
              <w:rPr>
                <w:sz w:val="20"/>
                <w:szCs w:val="20"/>
              </w:rPr>
            </w:pPr>
          </w:p>
        </w:tc>
        <w:tc>
          <w:tcPr>
            <w:tcW w:w="959" w:type="dxa"/>
            <w:shd w:val="clear" w:color="auto" w:fill="auto"/>
          </w:tcPr>
          <w:p w14:paraId="0ADD56DE" w14:textId="77777777" w:rsidR="009A6D2B" w:rsidRPr="004534B2" w:rsidRDefault="009A6D2B" w:rsidP="009A6D2B">
            <w:pPr>
              <w:rPr>
                <w:sz w:val="20"/>
                <w:szCs w:val="20"/>
              </w:rPr>
            </w:pPr>
          </w:p>
          <w:p w14:paraId="685A4A47" w14:textId="77777777" w:rsidR="009A6D2B" w:rsidRPr="004534B2" w:rsidRDefault="009A6D2B" w:rsidP="009A6D2B">
            <w:pPr>
              <w:rPr>
                <w:sz w:val="20"/>
                <w:szCs w:val="20"/>
              </w:rPr>
            </w:pPr>
          </w:p>
          <w:p w14:paraId="6AE07882" w14:textId="77777777" w:rsidR="009A6D2B" w:rsidRPr="004534B2" w:rsidRDefault="009A6D2B" w:rsidP="009A6D2B">
            <w:pPr>
              <w:rPr>
                <w:sz w:val="20"/>
                <w:szCs w:val="20"/>
              </w:rPr>
            </w:pPr>
            <w:r w:rsidRPr="004534B2">
              <w:rPr>
                <w:sz w:val="20"/>
                <w:szCs w:val="20"/>
              </w:rPr>
              <w:t xml:space="preserve">Aylin Durmaz Edeer </w:t>
            </w:r>
          </w:p>
          <w:p w14:paraId="407BF096" w14:textId="77777777" w:rsidR="009A6D2B" w:rsidRPr="004534B2" w:rsidRDefault="009A6D2B" w:rsidP="009A6D2B">
            <w:pPr>
              <w:rPr>
                <w:sz w:val="20"/>
                <w:szCs w:val="20"/>
              </w:rPr>
            </w:pPr>
          </w:p>
          <w:p w14:paraId="6DC990EB" w14:textId="77777777" w:rsidR="009A6D2B" w:rsidRPr="004534B2" w:rsidRDefault="009A6D2B" w:rsidP="009A6D2B">
            <w:pPr>
              <w:rPr>
                <w:sz w:val="20"/>
                <w:szCs w:val="20"/>
              </w:rPr>
            </w:pPr>
          </w:p>
        </w:tc>
        <w:tc>
          <w:tcPr>
            <w:tcW w:w="1061" w:type="dxa"/>
            <w:shd w:val="clear" w:color="auto" w:fill="auto"/>
          </w:tcPr>
          <w:p w14:paraId="68C96CD2" w14:textId="77777777" w:rsidR="009A6D2B" w:rsidRPr="004534B2" w:rsidRDefault="009A6D2B" w:rsidP="009A6D2B">
            <w:pPr>
              <w:rPr>
                <w:sz w:val="20"/>
                <w:szCs w:val="20"/>
              </w:rPr>
            </w:pPr>
          </w:p>
          <w:p w14:paraId="1260B265" w14:textId="77777777" w:rsidR="009A6D2B" w:rsidRPr="004534B2" w:rsidRDefault="009A6D2B" w:rsidP="009A6D2B">
            <w:pPr>
              <w:rPr>
                <w:sz w:val="20"/>
                <w:szCs w:val="20"/>
              </w:rPr>
            </w:pPr>
          </w:p>
          <w:p w14:paraId="22A89B12" w14:textId="77777777" w:rsidR="009A6D2B" w:rsidRPr="004534B2" w:rsidRDefault="009A6D2B" w:rsidP="009A6D2B">
            <w:pPr>
              <w:rPr>
                <w:sz w:val="20"/>
                <w:szCs w:val="20"/>
              </w:rPr>
            </w:pPr>
            <w:r w:rsidRPr="004534B2">
              <w:rPr>
                <w:sz w:val="20"/>
                <w:szCs w:val="20"/>
              </w:rPr>
              <w:t>Burcu Akpınar Söylemez</w:t>
            </w:r>
          </w:p>
        </w:tc>
        <w:tc>
          <w:tcPr>
            <w:tcW w:w="1141" w:type="dxa"/>
            <w:shd w:val="clear" w:color="auto" w:fill="auto"/>
          </w:tcPr>
          <w:p w14:paraId="3951B4DE" w14:textId="77777777" w:rsidR="009A6D2B" w:rsidRPr="004534B2" w:rsidRDefault="009A6D2B" w:rsidP="009A6D2B">
            <w:pPr>
              <w:rPr>
                <w:sz w:val="20"/>
                <w:szCs w:val="20"/>
              </w:rPr>
            </w:pPr>
            <w:r w:rsidRPr="004534B2">
              <w:rPr>
                <w:sz w:val="20"/>
                <w:szCs w:val="20"/>
              </w:rPr>
              <w:t>Anlatım, soru cevap, tartışma, örnek makale kritiği, Power point sunusu</w:t>
            </w:r>
          </w:p>
        </w:tc>
        <w:tc>
          <w:tcPr>
            <w:tcW w:w="1065" w:type="dxa"/>
          </w:tcPr>
          <w:p w14:paraId="0E946C63" w14:textId="77777777" w:rsidR="009A6D2B" w:rsidRPr="004534B2" w:rsidRDefault="009A6D2B" w:rsidP="009A6D2B">
            <w:pPr>
              <w:rPr>
                <w:sz w:val="20"/>
                <w:szCs w:val="20"/>
              </w:rPr>
            </w:pPr>
            <w:r w:rsidRPr="004534B2">
              <w:rPr>
                <w:sz w:val="20"/>
                <w:szCs w:val="20"/>
              </w:rPr>
              <w:t>Yüzyüze</w:t>
            </w:r>
          </w:p>
        </w:tc>
      </w:tr>
      <w:tr w:rsidR="009A6D2B" w:rsidRPr="004534B2" w14:paraId="6F6873F9" w14:textId="77777777" w:rsidTr="258B2F73">
        <w:trPr>
          <w:trHeight w:val="504"/>
        </w:trPr>
        <w:tc>
          <w:tcPr>
            <w:tcW w:w="2363" w:type="dxa"/>
            <w:shd w:val="clear" w:color="auto" w:fill="auto"/>
          </w:tcPr>
          <w:p w14:paraId="25E44446" w14:textId="77777777" w:rsidR="009A6D2B" w:rsidRPr="004534B2" w:rsidRDefault="009A6D2B" w:rsidP="009A6D2B">
            <w:pPr>
              <w:pStyle w:val="ListeParagraf"/>
              <w:rPr>
                <w:b/>
                <w:sz w:val="20"/>
                <w:szCs w:val="20"/>
              </w:rPr>
            </w:pPr>
            <w:r w:rsidRPr="004534B2">
              <w:rPr>
                <w:b/>
                <w:sz w:val="20"/>
                <w:szCs w:val="20"/>
              </w:rPr>
              <w:t>Final sınavı</w:t>
            </w:r>
          </w:p>
        </w:tc>
        <w:tc>
          <w:tcPr>
            <w:tcW w:w="1783" w:type="dxa"/>
            <w:shd w:val="clear" w:color="auto" w:fill="auto"/>
          </w:tcPr>
          <w:p w14:paraId="411C0460" w14:textId="77777777" w:rsidR="009A6D2B" w:rsidRPr="004534B2" w:rsidRDefault="009A6D2B" w:rsidP="009A6D2B">
            <w:pPr>
              <w:rPr>
                <w:sz w:val="20"/>
                <w:szCs w:val="20"/>
              </w:rPr>
            </w:pPr>
            <w:r w:rsidRPr="004534B2">
              <w:rPr>
                <w:sz w:val="20"/>
                <w:szCs w:val="20"/>
              </w:rPr>
              <w:t xml:space="preserve"> Meryem Öztürk (sınav görevlisi)</w:t>
            </w:r>
          </w:p>
        </w:tc>
        <w:tc>
          <w:tcPr>
            <w:tcW w:w="1485" w:type="dxa"/>
            <w:shd w:val="clear" w:color="auto" w:fill="auto"/>
          </w:tcPr>
          <w:p w14:paraId="6AE0B3A2" w14:textId="77777777" w:rsidR="009A6D2B" w:rsidRPr="004534B2" w:rsidRDefault="009A6D2B" w:rsidP="009A6D2B">
            <w:pPr>
              <w:rPr>
                <w:sz w:val="20"/>
                <w:szCs w:val="20"/>
              </w:rPr>
            </w:pPr>
            <w:r w:rsidRPr="004534B2">
              <w:rPr>
                <w:sz w:val="20"/>
                <w:szCs w:val="20"/>
              </w:rPr>
              <w:t>Meryem Öztürk (salon başkanı)</w:t>
            </w:r>
          </w:p>
        </w:tc>
        <w:tc>
          <w:tcPr>
            <w:tcW w:w="959" w:type="dxa"/>
            <w:shd w:val="clear" w:color="auto" w:fill="auto"/>
          </w:tcPr>
          <w:p w14:paraId="4958491C" w14:textId="77777777" w:rsidR="009A6D2B" w:rsidRPr="004534B2" w:rsidRDefault="009A6D2B" w:rsidP="009A6D2B">
            <w:pPr>
              <w:rPr>
                <w:sz w:val="20"/>
                <w:szCs w:val="20"/>
              </w:rPr>
            </w:pPr>
          </w:p>
        </w:tc>
        <w:tc>
          <w:tcPr>
            <w:tcW w:w="1061" w:type="dxa"/>
            <w:shd w:val="clear" w:color="auto" w:fill="auto"/>
          </w:tcPr>
          <w:p w14:paraId="5AF9895E" w14:textId="77777777" w:rsidR="009A6D2B" w:rsidRPr="004534B2" w:rsidRDefault="009A6D2B" w:rsidP="009A6D2B">
            <w:pPr>
              <w:rPr>
                <w:sz w:val="20"/>
                <w:szCs w:val="20"/>
              </w:rPr>
            </w:pPr>
          </w:p>
        </w:tc>
        <w:tc>
          <w:tcPr>
            <w:tcW w:w="1141" w:type="dxa"/>
            <w:shd w:val="clear" w:color="auto" w:fill="auto"/>
          </w:tcPr>
          <w:p w14:paraId="3217BEF4" w14:textId="77777777" w:rsidR="009A6D2B" w:rsidRPr="004534B2" w:rsidRDefault="009A6D2B" w:rsidP="009A6D2B">
            <w:pPr>
              <w:rPr>
                <w:sz w:val="20"/>
                <w:szCs w:val="20"/>
              </w:rPr>
            </w:pPr>
          </w:p>
        </w:tc>
        <w:tc>
          <w:tcPr>
            <w:tcW w:w="1065" w:type="dxa"/>
          </w:tcPr>
          <w:p w14:paraId="54056E61" w14:textId="77777777" w:rsidR="009A6D2B" w:rsidRPr="004534B2" w:rsidRDefault="009A6D2B" w:rsidP="009A6D2B">
            <w:pPr>
              <w:rPr>
                <w:sz w:val="20"/>
                <w:szCs w:val="20"/>
              </w:rPr>
            </w:pPr>
            <w:r w:rsidRPr="004534B2">
              <w:rPr>
                <w:sz w:val="20"/>
                <w:szCs w:val="20"/>
              </w:rPr>
              <w:t>Yüzyüze</w:t>
            </w:r>
          </w:p>
        </w:tc>
      </w:tr>
      <w:tr w:rsidR="009A6D2B" w:rsidRPr="004534B2" w14:paraId="1322AB95" w14:textId="77777777" w:rsidTr="258B2F73">
        <w:trPr>
          <w:trHeight w:val="504"/>
        </w:trPr>
        <w:tc>
          <w:tcPr>
            <w:tcW w:w="2363" w:type="dxa"/>
            <w:shd w:val="clear" w:color="auto" w:fill="auto"/>
          </w:tcPr>
          <w:p w14:paraId="15361783" w14:textId="77777777" w:rsidR="009A6D2B" w:rsidRPr="004534B2" w:rsidRDefault="009A6D2B" w:rsidP="009A6D2B">
            <w:pPr>
              <w:pStyle w:val="ListeParagraf"/>
              <w:rPr>
                <w:b/>
                <w:sz w:val="20"/>
                <w:szCs w:val="20"/>
              </w:rPr>
            </w:pPr>
            <w:r w:rsidRPr="004534B2">
              <w:rPr>
                <w:b/>
                <w:sz w:val="20"/>
                <w:szCs w:val="20"/>
              </w:rPr>
              <w:lastRenderedPageBreak/>
              <w:t>Bütünleme sınavı</w:t>
            </w:r>
          </w:p>
        </w:tc>
        <w:tc>
          <w:tcPr>
            <w:tcW w:w="1783" w:type="dxa"/>
            <w:shd w:val="clear" w:color="auto" w:fill="auto"/>
          </w:tcPr>
          <w:p w14:paraId="5730C066" w14:textId="77777777" w:rsidR="009A6D2B" w:rsidRPr="004534B2" w:rsidRDefault="009A6D2B" w:rsidP="009A6D2B">
            <w:pPr>
              <w:rPr>
                <w:sz w:val="20"/>
                <w:szCs w:val="20"/>
              </w:rPr>
            </w:pPr>
            <w:r w:rsidRPr="004534B2">
              <w:rPr>
                <w:sz w:val="20"/>
                <w:szCs w:val="20"/>
              </w:rPr>
              <w:t>Gülendam Karadağ (sınav görevlisi)</w:t>
            </w:r>
          </w:p>
        </w:tc>
        <w:tc>
          <w:tcPr>
            <w:tcW w:w="1485" w:type="dxa"/>
            <w:shd w:val="clear" w:color="auto" w:fill="auto"/>
          </w:tcPr>
          <w:p w14:paraId="0451F1A9" w14:textId="1EE9F85D" w:rsidR="009A6D2B" w:rsidRPr="004534B2" w:rsidRDefault="009A6D2B" w:rsidP="009A6D2B">
            <w:pPr>
              <w:rPr>
                <w:sz w:val="20"/>
                <w:szCs w:val="20"/>
              </w:rPr>
            </w:pPr>
            <w:r w:rsidRPr="258B2F73">
              <w:rPr>
                <w:sz w:val="20"/>
                <w:szCs w:val="20"/>
              </w:rPr>
              <w:t>Gülendam Karadağ</w:t>
            </w:r>
            <w:r w:rsidR="50E1152D" w:rsidRPr="258B2F73">
              <w:rPr>
                <w:sz w:val="20"/>
                <w:szCs w:val="20"/>
              </w:rPr>
              <w:t xml:space="preserve"> </w:t>
            </w:r>
            <w:r w:rsidRPr="258B2F73">
              <w:rPr>
                <w:sz w:val="20"/>
                <w:szCs w:val="20"/>
              </w:rPr>
              <w:t>(salon başkanı)</w:t>
            </w:r>
          </w:p>
        </w:tc>
        <w:tc>
          <w:tcPr>
            <w:tcW w:w="959" w:type="dxa"/>
            <w:shd w:val="clear" w:color="auto" w:fill="auto"/>
          </w:tcPr>
          <w:p w14:paraId="56B08363" w14:textId="77777777" w:rsidR="009A6D2B" w:rsidRPr="004534B2" w:rsidRDefault="009A6D2B" w:rsidP="009A6D2B">
            <w:pPr>
              <w:rPr>
                <w:sz w:val="20"/>
                <w:szCs w:val="20"/>
              </w:rPr>
            </w:pPr>
          </w:p>
        </w:tc>
        <w:tc>
          <w:tcPr>
            <w:tcW w:w="1061" w:type="dxa"/>
            <w:shd w:val="clear" w:color="auto" w:fill="auto"/>
          </w:tcPr>
          <w:p w14:paraId="4CAD4023" w14:textId="77777777" w:rsidR="009A6D2B" w:rsidRPr="004534B2" w:rsidRDefault="009A6D2B" w:rsidP="009A6D2B">
            <w:pPr>
              <w:rPr>
                <w:sz w:val="20"/>
                <w:szCs w:val="20"/>
              </w:rPr>
            </w:pPr>
          </w:p>
        </w:tc>
        <w:tc>
          <w:tcPr>
            <w:tcW w:w="1141" w:type="dxa"/>
            <w:shd w:val="clear" w:color="auto" w:fill="auto"/>
          </w:tcPr>
          <w:p w14:paraId="2D824A05" w14:textId="77777777" w:rsidR="009A6D2B" w:rsidRPr="004534B2" w:rsidRDefault="009A6D2B" w:rsidP="009A6D2B">
            <w:pPr>
              <w:rPr>
                <w:sz w:val="20"/>
                <w:szCs w:val="20"/>
              </w:rPr>
            </w:pPr>
          </w:p>
        </w:tc>
        <w:tc>
          <w:tcPr>
            <w:tcW w:w="1065" w:type="dxa"/>
          </w:tcPr>
          <w:p w14:paraId="7A5E6A58" w14:textId="77777777" w:rsidR="009A6D2B" w:rsidRPr="004534B2" w:rsidRDefault="009A6D2B" w:rsidP="009A6D2B">
            <w:pPr>
              <w:rPr>
                <w:sz w:val="20"/>
                <w:szCs w:val="20"/>
              </w:rPr>
            </w:pPr>
            <w:r w:rsidRPr="004534B2">
              <w:rPr>
                <w:sz w:val="20"/>
                <w:szCs w:val="20"/>
              </w:rPr>
              <w:t>Yüzyüze</w:t>
            </w:r>
          </w:p>
        </w:tc>
      </w:tr>
    </w:tbl>
    <w:p w14:paraId="5C3F66E9" w14:textId="73E7C2E4" w:rsidR="009A6D2B" w:rsidRPr="004534B2" w:rsidRDefault="009A6D2B" w:rsidP="258B2F73">
      <w:pPr>
        <w:rPr>
          <w:b/>
          <w:bCs/>
          <w:sz w:val="20"/>
          <w:szCs w:val="20"/>
        </w:rPr>
      </w:pPr>
    </w:p>
    <w:tbl>
      <w:tblPr>
        <w:tblpPr w:leftFromText="141" w:rightFromText="141" w:vertAnchor="text" w:horzAnchor="page" w:tblpX="964" w:tblpY="124"/>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w:rsidR="009A6D2B" w:rsidRPr="004534B2" w14:paraId="551A63EE" w14:textId="77777777" w:rsidTr="258B2F73">
        <w:trPr>
          <w:trHeight w:val="454"/>
        </w:trPr>
        <w:tc>
          <w:tcPr>
            <w:tcW w:w="9801" w:type="dxa"/>
            <w:gridSpan w:val="14"/>
          </w:tcPr>
          <w:p w14:paraId="3E0EDD15" w14:textId="7F2EAA84" w:rsidR="009A6D2B" w:rsidRPr="004534B2" w:rsidRDefault="72AD8CE6" w:rsidP="258B2F73">
            <w:pPr>
              <w:rPr>
                <w:rFonts w:eastAsia="Calibri"/>
                <w:b/>
                <w:bCs/>
                <w:sz w:val="20"/>
                <w:szCs w:val="20"/>
                <w:lang w:eastAsia="en-US"/>
              </w:rPr>
            </w:pPr>
            <w:r w:rsidRPr="258B2F73">
              <w:rPr>
                <w:rFonts w:eastAsia="Calibri"/>
                <w:b/>
                <w:bCs/>
                <w:sz w:val="20"/>
                <w:szCs w:val="20"/>
                <w:lang w:eastAsia="en-US"/>
              </w:rPr>
              <w:t>Tablo 1. Dersin öğrenme çıktılarının program çıktılarına katkısı</w:t>
            </w:r>
          </w:p>
          <w:p w14:paraId="78B50F57" w14:textId="58FA0476" w:rsidR="009A6D2B" w:rsidRPr="004534B2" w:rsidRDefault="72AD8CE6" w:rsidP="258B2F73">
            <w:pPr>
              <w:spacing w:after="160" w:line="259" w:lineRule="auto"/>
              <w:rPr>
                <w:rFonts w:eastAsia="Calibri"/>
                <w:b/>
                <w:bCs/>
                <w:sz w:val="20"/>
                <w:szCs w:val="20"/>
                <w:lang w:eastAsia="en-US"/>
              </w:rPr>
            </w:pPr>
            <w:r w:rsidRPr="258B2F73">
              <w:rPr>
                <w:rFonts w:eastAsia="Calibri"/>
                <w:b/>
                <w:bCs/>
                <w:sz w:val="20"/>
                <w:szCs w:val="20"/>
                <w:lang w:eastAsia="en-US"/>
              </w:rPr>
              <w:t>0: katkı yok 1: az katkısı var 2: orta düzeyde katkısı var 3: tam katkısı var</w:t>
            </w:r>
          </w:p>
        </w:tc>
      </w:tr>
      <w:tr w:rsidR="009A6D2B" w:rsidRPr="004534B2" w14:paraId="760FD659" w14:textId="77777777" w:rsidTr="258B2F73">
        <w:trPr>
          <w:trHeight w:val="454"/>
        </w:trPr>
        <w:tc>
          <w:tcPr>
            <w:tcW w:w="1593" w:type="dxa"/>
          </w:tcPr>
          <w:p w14:paraId="70788DE1" w14:textId="77777777" w:rsidR="009A6D2B" w:rsidRPr="004534B2" w:rsidRDefault="009A6D2B" w:rsidP="009A6D2B">
            <w:pPr>
              <w:jc w:val="center"/>
              <w:rPr>
                <w:rFonts w:eastAsia="Calibri"/>
                <w:b/>
                <w:sz w:val="20"/>
                <w:szCs w:val="20"/>
                <w:lang w:eastAsia="en-US"/>
              </w:rPr>
            </w:pPr>
            <w:r w:rsidRPr="004534B2">
              <w:rPr>
                <w:rFonts w:eastAsia="Calibri"/>
                <w:b/>
                <w:bCs/>
                <w:color w:val="000000"/>
                <w:sz w:val="20"/>
                <w:szCs w:val="20"/>
                <w:lang w:eastAsia="en-US"/>
              </w:rPr>
              <w:t>Öğrenme Çıktısı</w:t>
            </w:r>
          </w:p>
        </w:tc>
        <w:tc>
          <w:tcPr>
            <w:tcW w:w="563" w:type="dxa"/>
          </w:tcPr>
          <w:p w14:paraId="5BE7EA92"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6B1ECA5D"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1</w:t>
            </w:r>
          </w:p>
        </w:tc>
        <w:tc>
          <w:tcPr>
            <w:tcW w:w="562" w:type="dxa"/>
          </w:tcPr>
          <w:p w14:paraId="17463E22"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7CCA6B00"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2</w:t>
            </w:r>
          </w:p>
        </w:tc>
        <w:tc>
          <w:tcPr>
            <w:tcW w:w="562" w:type="dxa"/>
          </w:tcPr>
          <w:p w14:paraId="7C77D83B"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1CAF4BBE"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3</w:t>
            </w:r>
          </w:p>
        </w:tc>
        <w:tc>
          <w:tcPr>
            <w:tcW w:w="562" w:type="dxa"/>
          </w:tcPr>
          <w:p w14:paraId="0BF978B1"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7C97C868"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4</w:t>
            </w:r>
          </w:p>
        </w:tc>
        <w:tc>
          <w:tcPr>
            <w:tcW w:w="695" w:type="dxa"/>
          </w:tcPr>
          <w:p w14:paraId="65F04121"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4CFF78DD"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5</w:t>
            </w:r>
          </w:p>
        </w:tc>
        <w:tc>
          <w:tcPr>
            <w:tcW w:w="655" w:type="dxa"/>
          </w:tcPr>
          <w:p w14:paraId="7FCC8302"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63CAE3ED"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6</w:t>
            </w:r>
          </w:p>
        </w:tc>
        <w:tc>
          <w:tcPr>
            <w:tcW w:w="655" w:type="dxa"/>
          </w:tcPr>
          <w:p w14:paraId="7996F334"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2EFD189D"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7</w:t>
            </w:r>
          </w:p>
        </w:tc>
        <w:tc>
          <w:tcPr>
            <w:tcW w:w="655" w:type="dxa"/>
          </w:tcPr>
          <w:p w14:paraId="3EA6094A"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02BF35F3"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8</w:t>
            </w:r>
          </w:p>
        </w:tc>
        <w:tc>
          <w:tcPr>
            <w:tcW w:w="655" w:type="dxa"/>
          </w:tcPr>
          <w:p w14:paraId="7C856B7D"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25798DCE"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9</w:t>
            </w:r>
          </w:p>
        </w:tc>
        <w:tc>
          <w:tcPr>
            <w:tcW w:w="655" w:type="dxa"/>
          </w:tcPr>
          <w:p w14:paraId="4341D7E6"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50047802"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10</w:t>
            </w:r>
          </w:p>
        </w:tc>
        <w:tc>
          <w:tcPr>
            <w:tcW w:w="655" w:type="dxa"/>
          </w:tcPr>
          <w:p w14:paraId="567CBC51"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 11</w:t>
            </w:r>
          </w:p>
        </w:tc>
        <w:tc>
          <w:tcPr>
            <w:tcW w:w="655" w:type="dxa"/>
          </w:tcPr>
          <w:p w14:paraId="0A51563B"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 12</w:t>
            </w:r>
          </w:p>
        </w:tc>
        <w:tc>
          <w:tcPr>
            <w:tcW w:w="679" w:type="dxa"/>
          </w:tcPr>
          <w:p w14:paraId="6D65D100"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 13</w:t>
            </w:r>
          </w:p>
        </w:tc>
      </w:tr>
      <w:tr w:rsidR="009A6D2B" w:rsidRPr="004534B2" w14:paraId="6A9EB935" w14:textId="77777777" w:rsidTr="258B2F73">
        <w:trPr>
          <w:trHeight w:val="417"/>
        </w:trPr>
        <w:tc>
          <w:tcPr>
            <w:tcW w:w="1593" w:type="dxa"/>
          </w:tcPr>
          <w:p w14:paraId="589EFD28" w14:textId="77777777" w:rsidR="009A6D2B" w:rsidRPr="004534B2" w:rsidRDefault="009A6D2B" w:rsidP="009A6D2B">
            <w:pPr>
              <w:jc w:val="center"/>
              <w:rPr>
                <w:rFonts w:eastAsia="Calibri"/>
                <w:b/>
                <w:bCs/>
                <w:color w:val="000000"/>
                <w:sz w:val="20"/>
                <w:szCs w:val="20"/>
                <w:lang w:eastAsia="en-US"/>
              </w:rPr>
            </w:pPr>
            <w:r w:rsidRPr="004534B2">
              <w:rPr>
                <w:sz w:val="20"/>
                <w:szCs w:val="20"/>
              </w:rPr>
              <w:t>Hemşirelikte Araştırma</w:t>
            </w:r>
          </w:p>
        </w:tc>
        <w:tc>
          <w:tcPr>
            <w:tcW w:w="563" w:type="dxa"/>
          </w:tcPr>
          <w:p w14:paraId="6662C5DD" w14:textId="77777777" w:rsidR="009A6D2B" w:rsidRPr="004534B2" w:rsidRDefault="009A6D2B" w:rsidP="009A6D2B">
            <w:pPr>
              <w:jc w:val="center"/>
              <w:rPr>
                <w:rFonts w:eastAsia="Calibri"/>
                <w:sz w:val="20"/>
                <w:szCs w:val="20"/>
                <w:lang w:eastAsia="en-US"/>
              </w:rPr>
            </w:pPr>
            <w:r w:rsidRPr="004534B2">
              <w:rPr>
                <w:rFonts w:eastAsia="Calibri"/>
                <w:sz w:val="20"/>
                <w:szCs w:val="20"/>
                <w:lang w:eastAsia="en-US"/>
              </w:rPr>
              <w:t>2</w:t>
            </w:r>
          </w:p>
        </w:tc>
        <w:tc>
          <w:tcPr>
            <w:tcW w:w="562" w:type="dxa"/>
          </w:tcPr>
          <w:p w14:paraId="764DA36C" w14:textId="77777777" w:rsidR="009A6D2B" w:rsidRPr="004534B2" w:rsidRDefault="009A6D2B" w:rsidP="009A6D2B">
            <w:pPr>
              <w:rPr>
                <w:rFonts w:eastAsia="Calibri"/>
                <w:sz w:val="20"/>
                <w:szCs w:val="20"/>
                <w:lang w:eastAsia="en-US"/>
              </w:rPr>
            </w:pPr>
            <w:r w:rsidRPr="004534B2">
              <w:rPr>
                <w:rFonts w:eastAsia="Calibri"/>
                <w:sz w:val="20"/>
                <w:szCs w:val="20"/>
                <w:lang w:eastAsia="en-US"/>
              </w:rPr>
              <w:t>2</w:t>
            </w:r>
          </w:p>
        </w:tc>
        <w:tc>
          <w:tcPr>
            <w:tcW w:w="562" w:type="dxa"/>
          </w:tcPr>
          <w:p w14:paraId="1B8354E8" w14:textId="77777777" w:rsidR="009A6D2B" w:rsidRPr="004534B2" w:rsidRDefault="009A6D2B" w:rsidP="009A6D2B">
            <w:pPr>
              <w:rPr>
                <w:rFonts w:eastAsia="Calibri"/>
                <w:sz w:val="20"/>
                <w:szCs w:val="20"/>
                <w:lang w:eastAsia="en-US"/>
              </w:rPr>
            </w:pPr>
            <w:r w:rsidRPr="004534B2">
              <w:rPr>
                <w:rFonts w:eastAsia="Calibri"/>
                <w:sz w:val="20"/>
                <w:szCs w:val="20"/>
                <w:lang w:eastAsia="en-US"/>
              </w:rPr>
              <w:t>0</w:t>
            </w:r>
          </w:p>
        </w:tc>
        <w:tc>
          <w:tcPr>
            <w:tcW w:w="562" w:type="dxa"/>
          </w:tcPr>
          <w:p w14:paraId="185D06B3" w14:textId="77777777" w:rsidR="009A6D2B" w:rsidRPr="004534B2" w:rsidRDefault="009A6D2B" w:rsidP="009A6D2B">
            <w:pPr>
              <w:rPr>
                <w:rFonts w:eastAsia="Calibri"/>
                <w:sz w:val="20"/>
                <w:szCs w:val="20"/>
                <w:lang w:eastAsia="en-US"/>
              </w:rPr>
            </w:pPr>
            <w:r w:rsidRPr="004534B2">
              <w:rPr>
                <w:rFonts w:eastAsia="Calibri"/>
                <w:sz w:val="20"/>
                <w:szCs w:val="20"/>
                <w:lang w:eastAsia="en-US"/>
              </w:rPr>
              <w:t>2</w:t>
            </w:r>
          </w:p>
        </w:tc>
        <w:tc>
          <w:tcPr>
            <w:tcW w:w="695" w:type="dxa"/>
          </w:tcPr>
          <w:p w14:paraId="43D6C044"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0</w:t>
            </w:r>
          </w:p>
        </w:tc>
        <w:tc>
          <w:tcPr>
            <w:tcW w:w="655" w:type="dxa"/>
          </w:tcPr>
          <w:p w14:paraId="209AD63C"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2</w:t>
            </w:r>
          </w:p>
        </w:tc>
        <w:tc>
          <w:tcPr>
            <w:tcW w:w="655" w:type="dxa"/>
          </w:tcPr>
          <w:p w14:paraId="6F1973FE" w14:textId="77777777" w:rsidR="009A6D2B" w:rsidRPr="004534B2" w:rsidRDefault="009A6D2B" w:rsidP="009A6D2B">
            <w:pPr>
              <w:rPr>
                <w:rFonts w:eastAsia="Calibri"/>
                <w:sz w:val="20"/>
                <w:szCs w:val="20"/>
                <w:lang w:eastAsia="en-US"/>
              </w:rPr>
            </w:pPr>
            <w:r w:rsidRPr="004534B2">
              <w:rPr>
                <w:rFonts w:eastAsia="Calibri"/>
                <w:sz w:val="20"/>
                <w:szCs w:val="20"/>
                <w:lang w:eastAsia="en-US"/>
              </w:rPr>
              <w:t>3</w:t>
            </w:r>
          </w:p>
        </w:tc>
        <w:tc>
          <w:tcPr>
            <w:tcW w:w="655" w:type="dxa"/>
          </w:tcPr>
          <w:p w14:paraId="3E83B9F4"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2</w:t>
            </w:r>
          </w:p>
        </w:tc>
        <w:tc>
          <w:tcPr>
            <w:tcW w:w="655" w:type="dxa"/>
          </w:tcPr>
          <w:p w14:paraId="5E81A805"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1</w:t>
            </w:r>
          </w:p>
        </w:tc>
        <w:tc>
          <w:tcPr>
            <w:tcW w:w="655" w:type="dxa"/>
          </w:tcPr>
          <w:p w14:paraId="2F17B49D"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2</w:t>
            </w:r>
          </w:p>
        </w:tc>
        <w:tc>
          <w:tcPr>
            <w:tcW w:w="655" w:type="dxa"/>
          </w:tcPr>
          <w:p w14:paraId="3B78BAFC"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0</w:t>
            </w:r>
          </w:p>
        </w:tc>
        <w:tc>
          <w:tcPr>
            <w:tcW w:w="655" w:type="dxa"/>
          </w:tcPr>
          <w:p w14:paraId="21AA281F" w14:textId="77777777" w:rsidR="009A6D2B" w:rsidRPr="004534B2" w:rsidRDefault="009A6D2B" w:rsidP="009A6D2B">
            <w:pPr>
              <w:rPr>
                <w:rFonts w:eastAsia="Calibri"/>
                <w:sz w:val="20"/>
                <w:szCs w:val="20"/>
                <w:lang w:eastAsia="en-US"/>
              </w:rPr>
            </w:pPr>
            <w:r w:rsidRPr="004534B2">
              <w:rPr>
                <w:rFonts w:eastAsia="Calibri"/>
                <w:sz w:val="20"/>
                <w:szCs w:val="20"/>
                <w:lang w:eastAsia="en-US"/>
              </w:rPr>
              <w:t>1</w:t>
            </w:r>
          </w:p>
        </w:tc>
        <w:tc>
          <w:tcPr>
            <w:tcW w:w="679" w:type="dxa"/>
          </w:tcPr>
          <w:p w14:paraId="17D1E72F" w14:textId="77777777" w:rsidR="009A6D2B" w:rsidRPr="004534B2" w:rsidRDefault="009A6D2B" w:rsidP="009A6D2B">
            <w:pPr>
              <w:rPr>
                <w:rFonts w:eastAsia="Calibri"/>
                <w:sz w:val="20"/>
                <w:szCs w:val="20"/>
                <w:lang w:eastAsia="en-US"/>
              </w:rPr>
            </w:pPr>
            <w:r w:rsidRPr="004534B2">
              <w:rPr>
                <w:rFonts w:eastAsia="Calibri"/>
                <w:sz w:val="20"/>
                <w:szCs w:val="20"/>
                <w:lang w:eastAsia="en-US"/>
              </w:rPr>
              <w:t>0</w:t>
            </w:r>
          </w:p>
        </w:tc>
      </w:tr>
    </w:tbl>
    <w:p w14:paraId="66341CDD" w14:textId="77777777" w:rsidR="009A6D2B" w:rsidRPr="004534B2" w:rsidRDefault="009A6D2B" w:rsidP="009A6D2B">
      <w:pPr>
        <w:spacing w:after="160" w:line="259" w:lineRule="auto"/>
        <w:rPr>
          <w:rFonts w:eastAsia="Calibri"/>
          <w:b/>
          <w:sz w:val="20"/>
          <w:szCs w:val="20"/>
          <w:lang w:eastAsia="en-US"/>
        </w:rPr>
      </w:pPr>
    </w:p>
    <w:tbl>
      <w:tblPr>
        <w:tblpPr w:leftFromText="141" w:rightFromText="141" w:vertAnchor="text" w:horzAnchor="page" w:tblpX="964" w:tblpY="124"/>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827"/>
        <w:gridCol w:w="629"/>
        <w:gridCol w:w="537"/>
        <w:gridCol w:w="539"/>
        <w:gridCol w:w="605"/>
        <w:gridCol w:w="916"/>
        <w:gridCol w:w="608"/>
        <w:gridCol w:w="666"/>
        <w:gridCol w:w="590"/>
        <w:gridCol w:w="585"/>
        <w:gridCol w:w="582"/>
        <w:gridCol w:w="609"/>
        <w:gridCol w:w="594"/>
      </w:tblGrid>
      <w:tr w:rsidR="009A6D2B" w:rsidRPr="004534B2" w14:paraId="1B844A02" w14:textId="77777777" w:rsidTr="258B2F73">
        <w:trPr>
          <w:trHeight w:val="454"/>
        </w:trPr>
        <w:tc>
          <w:tcPr>
            <w:tcW w:w="9801" w:type="dxa"/>
            <w:gridSpan w:val="14"/>
          </w:tcPr>
          <w:p w14:paraId="6C412DBB" w14:textId="6427740D" w:rsidR="009A6D2B" w:rsidRPr="004534B2" w:rsidRDefault="2187BC0A" w:rsidP="258B2F73">
            <w:pPr>
              <w:spacing w:after="160" w:line="259" w:lineRule="auto"/>
              <w:rPr>
                <w:rFonts w:eastAsia="Calibri"/>
                <w:b/>
                <w:bCs/>
                <w:sz w:val="20"/>
                <w:szCs w:val="20"/>
                <w:lang w:eastAsia="en-US"/>
              </w:rPr>
            </w:pPr>
            <w:r w:rsidRPr="258B2F73">
              <w:rPr>
                <w:rFonts w:eastAsia="Calibri"/>
                <w:b/>
                <w:bCs/>
                <w:sz w:val="20"/>
                <w:szCs w:val="20"/>
                <w:lang w:eastAsia="en-US"/>
              </w:rPr>
              <w:t>Tablo 2. Dersin Öğrenme Çıktılarının Program Çıktıları ile İlişkisi</w:t>
            </w:r>
          </w:p>
        </w:tc>
      </w:tr>
      <w:tr w:rsidR="009A6D2B" w:rsidRPr="004534B2" w14:paraId="2FD5712D" w14:textId="77777777" w:rsidTr="258B2F73">
        <w:trPr>
          <w:trHeight w:val="454"/>
        </w:trPr>
        <w:tc>
          <w:tcPr>
            <w:tcW w:w="1593" w:type="dxa"/>
          </w:tcPr>
          <w:p w14:paraId="3D17F7EF" w14:textId="77777777" w:rsidR="009A6D2B" w:rsidRPr="004534B2" w:rsidRDefault="009A6D2B" w:rsidP="009A6D2B">
            <w:pPr>
              <w:jc w:val="center"/>
              <w:rPr>
                <w:rFonts w:eastAsia="Calibri"/>
                <w:b/>
                <w:sz w:val="20"/>
                <w:szCs w:val="20"/>
                <w:lang w:eastAsia="en-US"/>
              </w:rPr>
            </w:pPr>
            <w:r w:rsidRPr="004534B2">
              <w:rPr>
                <w:rFonts w:eastAsia="Calibri"/>
                <w:b/>
                <w:bCs/>
                <w:color w:val="000000"/>
                <w:sz w:val="20"/>
                <w:szCs w:val="20"/>
                <w:lang w:eastAsia="en-US"/>
              </w:rPr>
              <w:t>Öğrenme Çıktısı</w:t>
            </w:r>
          </w:p>
        </w:tc>
        <w:tc>
          <w:tcPr>
            <w:tcW w:w="876" w:type="dxa"/>
          </w:tcPr>
          <w:p w14:paraId="5B8F510E"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24257FFF"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1</w:t>
            </w:r>
          </w:p>
        </w:tc>
        <w:tc>
          <w:tcPr>
            <w:tcW w:w="670" w:type="dxa"/>
          </w:tcPr>
          <w:p w14:paraId="4DAC216B"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5F8AE028"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2</w:t>
            </w:r>
          </w:p>
        </w:tc>
        <w:tc>
          <w:tcPr>
            <w:tcW w:w="553" w:type="dxa"/>
          </w:tcPr>
          <w:p w14:paraId="6DC65A03"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6D780C1D"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3</w:t>
            </w:r>
          </w:p>
        </w:tc>
        <w:tc>
          <w:tcPr>
            <w:tcW w:w="553" w:type="dxa"/>
          </w:tcPr>
          <w:p w14:paraId="3175AB73"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0A3F1872"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4</w:t>
            </w:r>
          </w:p>
        </w:tc>
        <w:tc>
          <w:tcPr>
            <w:tcW w:w="639" w:type="dxa"/>
          </w:tcPr>
          <w:p w14:paraId="319993B3"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6BC3FC09"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5</w:t>
            </w:r>
          </w:p>
        </w:tc>
        <w:tc>
          <w:tcPr>
            <w:tcW w:w="613" w:type="dxa"/>
          </w:tcPr>
          <w:p w14:paraId="58A8E672"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629D82F2"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6</w:t>
            </w:r>
          </w:p>
        </w:tc>
        <w:tc>
          <w:tcPr>
            <w:tcW w:w="612" w:type="dxa"/>
          </w:tcPr>
          <w:p w14:paraId="4FB56E75"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7E5B5199"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7</w:t>
            </w:r>
          </w:p>
        </w:tc>
        <w:tc>
          <w:tcPr>
            <w:tcW w:w="613" w:type="dxa"/>
          </w:tcPr>
          <w:p w14:paraId="10564548"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58ACA7CF"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8</w:t>
            </w:r>
          </w:p>
        </w:tc>
        <w:tc>
          <w:tcPr>
            <w:tcW w:w="613" w:type="dxa"/>
          </w:tcPr>
          <w:p w14:paraId="72AE8311"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2BE71F55"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9</w:t>
            </w:r>
          </w:p>
        </w:tc>
        <w:tc>
          <w:tcPr>
            <w:tcW w:w="613" w:type="dxa"/>
          </w:tcPr>
          <w:p w14:paraId="5CA9D8F8"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w:t>
            </w:r>
          </w:p>
          <w:p w14:paraId="7AF57ACE"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10</w:t>
            </w:r>
          </w:p>
        </w:tc>
        <w:tc>
          <w:tcPr>
            <w:tcW w:w="612" w:type="dxa"/>
          </w:tcPr>
          <w:p w14:paraId="36753370"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 11</w:t>
            </w:r>
          </w:p>
        </w:tc>
        <w:tc>
          <w:tcPr>
            <w:tcW w:w="613" w:type="dxa"/>
          </w:tcPr>
          <w:p w14:paraId="49431A3E"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 12</w:t>
            </w:r>
          </w:p>
        </w:tc>
        <w:tc>
          <w:tcPr>
            <w:tcW w:w="628" w:type="dxa"/>
          </w:tcPr>
          <w:p w14:paraId="2E528C19" w14:textId="77777777" w:rsidR="009A6D2B" w:rsidRPr="004534B2" w:rsidRDefault="009A6D2B" w:rsidP="009A6D2B">
            <w:pPr>
              <w:jc w:val="center"/>
              <w:rPr>
                <w:rFonts w:eastAsia="Calibri"/>
                <w:b/>
                <w:bCs/>
                <w:sz w:val="20"/>
                <w:szCs w:val="20"/>
                <w:lang w:eastAsia="en-US"/>
              </w:rPr>
            </w:pPr>
            <w:r w:rsidRPr="004534B2">
              <w:rPr>
                <w:rFonts w:eastAsia="Calibri"/>
                <w:b/>
                <w:bCs/>
                <w:sz w:val="20"/>
                <w:szCs w:val="20"/>
                <w:lang w:eastAsia="en-US"/>
              </w:rPr>
              <w:t>PÇ 13</w:t>
            </w:r>
          </w:p>
        </w:tc>
      </w:tr>
      <w:tr w:rsidR="009A6D2B" w:rsidRPr="004534B2" w14:paraId="482B1039" w14:textId="77777777" w:rsidTr="258B2F73">
        <w:trPr>
          <w:trHeight w:val="417"/>
        </w:trPr>
        <w:tc>
          <w:tcPr>
            <w:tcW w:w="1593" w:type="dxa"/>
          </w:tcPr>
          <w:p w14:paraId="2A6399E0" w14:textId="77777777" w:rsidR="009A6D2B" w:rsidRPr="004534B2" w:rsidRDefault="009A6D2B" w:rsidP="009A6D2B">
            <w:pPr>
              <w:jc w:val="center"/>
              <w:rPr>
                <w:rFonts w:eastAsia="Calibri"/>
                <w:b/>
                <w:bCs/>
                <w:color w:val="000000"/>
                <w:sz w:val="20"/>
                <w:szCs w:val="20"/>
                <w:lang w:eastAsia="en-US"/>
              </w:rPr>
            </w:pPr>
            <w:r w:rsidRPr="004534B2">
              <w:rPr>
                <w:sz w:val="20"/>
                <w:szCs w:val="20"/>
              </w:rPr>
              <w:t>Hemşirelikte Araştırma</w:t>
            </w:r>
          </w:p>
        </w:tc>
        <w:tc>
          <w:tcPr>
            <w:tcW w:w="876" w:type="dxa"/>
          </w:tcPr>
          <w:p w14:paraId="4A12E7A3" w14:textId="77777777" w:rsidR="009A6D2B" w:rsidRPr="004534B2" w:rsidRDefault="009A6D2B" w:rsidP="009A6D2B">
            <w:pPr>
              <w:jc w:val="center"/>
              <w:rPr>
                <w:rFonts w:eastAsia="Calibri"/>
                <w:sz w:val="20"/>
                <w:szCs w:val="20"/>
                <w:lang w:eastAsia="en-US"/>
              </w:rPr>
            </w:pPr>
            <w:r w:rsidRPr="004534B2">
              <w:rPr>
                <w:rFonts w:eastAsia="Calibri"/>
                <w:sz w:val="20"/>
                <w:szCs w:val="20"/>
                <w:lang w:eastAsia="en-US"/>
              </w:rPr>
              <w:t>ÖÇ</w:t>
            </w:r>
          </w:p>
          <w:p w14:paraId="524D3A12" w14:textId="77777777" w:rsidR="009A6D2B" w:rsidRPr="004534B2" w:rsidRDefault="009A6D2B" w:rsidP="009A6D2B">
            <w:pPr>
              <w:jc w:val="center"/>
              <w:rPr>
                <w:rFonts w:eastAsia="Calibri"/>
                <w:sz w:val="20"/>
                <w:szCs w:val="20"/>
                <w:lang w:eastAsia="en-US"/>
              </w:rPr>
            </w:pPr>
            <w:r w:rsidRPr="004534B2">
              <w:rPr>
                <w:rFonts w:eastAsia="Calibri"/>
                <w:sz w:val="20"/>
                <w:szCs w:val="20"/>
                <w:lang w:eastAsia="en-US"/>
              </w:rPr>
              <w:t>1,2,4,</w:t>
            </w:r>
          </w:p>
          <w:p w14:paraId="77B9A6EB" w14:textId="77777777" w:rsidR="009A6D2B" w:rsidRPr="004534B2" w:rsidRDefault="009A6D2B" w:rsidP="009A6D2B">
            <w:pPr>
              <w:jc w:val="center"/>
              <w:rPr>
                <w:rFonts w:eastAsia="Calibri"/>
                <w:sz w:val="20"/>
                <w:szCs w:val="20"/>
                <w:lang w:eastAsia="en-US"/>
              </w:rPr>
            </w:pPr>
          </w:p>
        </w:tc>
        <w:tc>
          <w:tcPr>
            <w:tcW w:w="670" w:type="dxa"/>
          </w:tcPr>
          <w:p w14:paraId="2845722B" w14:textId="77777777" w:rsidR="009A6D2B" w:rsidRPr="004534B2" w:rsidRDefault="009A6D2B" w:rsidP="009A6D2B">
            <w:pPr>
              <w:rPr>
                <w:rFonts w:eastAsia="Calibri"/>
                <w:sz w:val="20"/>
                <w:szCs w:val="20"/>
                <w:lang w:eastAsia="en-US"/>
              </w:rPr>
            </w:pPr>
            <w:r w:rsidRPr="004534B2">
              <w:rPr>
                <w:rFonts w:eastAsia="Calibri"/>
                <w:sz w:val="20"/>
                <w:szCs w:val="20"/>
                <w:lang w:eastAsia="en-US"/>
              </w:rPr>
              <w:t>ÖÇ</w:t>
            </w:r>
          </w:p>
          <w:p w14:paraId="0B39AB93" w14:textId="77777777" w:rsidR="009A6D2B" w:rsidRPr="004534B2" w:rsidRDefault="009A6D2B" w:rsidP="009A6D2B">
            <w:pPr>
              <w:rPr>
                <w:rFonts w:eastAsia="Calibri"/>
                <w:sz w:val="20"/>
                <w:szCs w:val="20"/>
                <w:lang w:eastAsia="en-US"/>
              </w:rPr>
            </w:pPr>
            <w:r w:rsidRPr="004534B2">
              <w:rPr>
                <w:rFonts w:eastAsia="Calibri"/>
                <w:sz w:val="20"/>
                <w:szCs w:val="20"/>
                <w:lang w:eastAsia="en-US"/>
              </w:rPr>
              <w:t>4</w:t>
            </w:r>
          </w:p>
        </w:tc>
        <w:tc>
          <w:tcPr>
            <w:tcW w:w="553" w:type="dxa"/>
          </w:tcPr>
          <w:p w14:paraId="3E77D29C" w14:textId="77777777" w:rsidR="009A6D2B" w:rsidRPr="004534B2" w:rsidRDefault="009A6D2B" w:rsidP="009A6D2B">
            <w:pPr>
              <w:rPr>
                <w:rFonts w:eastAsia="Calibri"/>
                <w:sz w:val="20"/>
                <w:szCs w:val="20"/>
                <w:lang w:eastAsia="en-US"/>
              </w:rPr>
            </w:pPr>
          </w:p>
        </w:tc>
        <w:tc>
          <w:tcPr>
            <w:tcW w:w="553" w:type="dxa"/>
          </w:tcPr>
          <w:p w14:paraId="15D78AF5" w14:textId="77777777" w:rsidR="009A6D2B" w:rsidRPr="004534B2" w:rsidRDefault="009A6D2B" w:rsidP="009A6D2B">
            <w:pPr>
              <w:rPr>
                <w:rFonts w:eastAsia="Calibri"/>
                <w:sz w:val="20"/>
                <w:szCs w:val="20"/>
                <w:lang w:eastAsia="en-US"/>
              </w:rPr>
            </w:pPr>
            <w:r w:rsidRPr="004534B2">
              <w:rPr>
                <w:rFonts w:eastAsia="Calibri"/>
                <w:sz w:val="20"/>
                <w:szCs w:val="20"/>
                <w:lang w:eastAsia="en-US"/>
              </w:rPr>
              <w:t>ÖÇ</w:t>
            </w:r>
          </w:p>
          <w:p w14:paraId="08FA9C25" w14:textId="77777777" w:rsidR="009A6D2B" w:rsidRPr="004534B2" w:rsidRDefault="009A6D2B" w:rsidP="009A6D2B">
            <w:pPr>
              <w:rPr>
                <w:rFonts w:eastAsia="Calibri"/>
                <w:sz w:val="20"/>
                <w:szCs w:val="20"/>
                <w:lang w:eastAsia="en-US"/>
              </w:rPr>
            </w:pPr>
            <w:r w:rsidRPr="004534B2">
              <w:rPr>
                <w:rFonts w:eastAsia="Calibri"/>
                <w:sz w:val="20"/>
                <w:szCs w:val="20"/>
                <w:lang w:eastAsia="en-US"/>
              </w:rPr>
              <w:t>4,8</w:t>
            </w:r>
          </w:p>
          <w:p w14:paraId="1144E154" w14:textId="77777777" w:rsidR="009A6D2B" w:rsidRPr="004534B2" w:rsidRDefault="009A6D2B" w:rsidP="009A6D2B">
            <w:pPr>
              <w:rPr>
                <w:rFonts w:eastAsia="Calibri"/>
                <w:sz w:val="20"/>
                <w:szCs w:val="20"/>
                <w:lang w:eastAsia="en-US"/>
              </w:rPr>
            </w:pPr>
          </w:p>
        </w:tc>
        <w:tc>
          <w:tcPr>
            <w:tcW w:w="639" w:type="dxa"/>
          </w:tcPr>
          <w:p w14:paraId="1A851B99"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ÖÇ</w:t>
            </w:r>
          </w:p>
          <w:p w14:paraId="7F808C61"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1</w:t>
            </w:r>
          </w:p>
          <w:p w14:paraId="0196503D" w14:textId="77777777" w:rsidR="009A6D2B" w:rsidRPr="004534B2" w:rsidRDefault="009A6D2B" w:rsidP="009A6D2B">
            <w:pPr>
              <w:jc w:val="center"/>
              <w:rPr>
                <w:rFonts w:eastAsia="Calibri"/>
                <w:bCs/>
                <w:sz w:val="20"/>
                <w:szCs w:val="20"/>
                <w:lang w:eastAsia="en-US"/>
              </w:rPr>
            </w:pPr>
          </w:p>
        </w:tc>
        <w:tc>
          <w:tcPr>
            <w:tcW w:w="613" w:type="dxa"/>
          </w:tcPr>
          <w:p w14:paraId="7E90F651"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ÖÇ</w:t>
            </w:r>
          </w:p>
          <w:p w14:paraId="1A46908B"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1,2,3,</w:t>
            </w:r>
          </w:p>
          <w:p w14:paraId="2023E0F7"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4,5,6,7,8</w:t>
            </w:r>
          </w:p>
        </w:tc>
        <w:tc>
          <w:tcPr>
            <w:tcW w:w="612" w:type="dxa"/>
          </w:tcPr>
          <w:p w14:paraId="1B7A2D9D" w14:textId="77777777" w:rsidR="009A6D2B" w:rsidRPr="004534B2" w:rsidRDefault="009A6D2B" w:rsidP="009A6D2B">
            <w:pPr>
              <w:rPr>
                <w:rFonts w:eastAsia="Calibri"/>
                <w:sz w:val="20"/>
                <w:szCs w:val="20"/>
                <w:lang w:eastAsia="en-US"/>
              </w:rPr>
            </w:pPr>
            <w:r w:rsidRPr="004534B2">
              <w:rPr>
                <w:rFonts w:eastAsia="Calibri"/>
                <w:sz w:val="20"/>
                <w:szCs w:val="20"/>
                <w:lang w:eastAsia="en-US"/>
              </w:rPr>
              <w:t>ÖÇ2</w:t>
            </w:r>
          </w:p>
          <w:p w14:paraId="39349742" w14:textId="77777777" w:rsidR="009A6D2B" w:rsidRPr="004534B2" w:rsidRDefault="009A6D2B" w:rsidP="009A6D2B">
            <w:pPr>
              <w:rPr>
                <w:rFonts w:eastAsia="Calibri"/>
                <w:sz w:val="20"/>
                <w:szCs w:val="20"/>
                <w:lang w:eastAsia="en-US"/>
              </w:rPr>
            </w:pPr>
            <w:r w:rsidRPr="004534B2">
              <w:rPr>
                <w:rFonts w:eastAsia="Calibri"/>
                <w:bCs/>
                <w:sz w:val="20"/>
                <w:szCs w:val="20"/>
                <w:lang w:eastAsia="en-US"/>
              </w:rPr>
              <w:t>8</w:t>
            </w:r>
          </w:p>
        </w:tc>
        <w:tc>
          <w:tcPr>
            <w:tcW w:w="613" w:type="dxa"/>
          </w:tcPr>
          <w:p w14:paraId="319B93CC"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ÖÇ</w:t>
            </w:r>
          </w:p>
          <w:p w14:paraId="3881C443"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1,2,3,</w:t>
            </w:r>
          </w:p>
          <w:p w14:paraId="65531F4C"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4</w:t>
            </w:r>
          </w:p>
        </w:tc>
        <w:tc>
          <w:tcPr>
            <w:tcW w:w="613" w:type="dxa"/>
          </w:tcPr>
          <w:p w14:paraId="40E48219"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ÖÇ</w:t>
            </w:r>
          </w:p>
          <w:p w14:paraId="195FCA9B"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5,6,</w:t>
            </w:r>
          </w:p>
        </w:tc>
        <w:tc>
          <w:tcPr>
            <w:tcW w:w="613" w:type="dxa"/>
          </w:tcPr>
          <w:p w14:paraId="0AEC67C4"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ÖÇ</w:t>
            </w:r>
          </w:p>
          <w:p w14:paraId="2A557A4F" w14:textId="77777777" w:rsidR="009A6D2B" w:rsidRPr="004534B2" w:rsidRDefault="009A6D2B" w:rsidP="009A6D2B">
            <w:pPr>
              <w:jc w:val="center"/>
              <w:rPr>
                <w:rFonts w:eastAsia="Calibri"/>
                <w:bCs/>
                <w:sz w:val="20"/>
                <w:szCs w:val="20"/>
                <w:lang w:eastAsia="en-US"/>
              </w:rPr>
            </w:pPr>
            <w:r w:rsidRPr="004534B2">
              <w:rPr>
                <w:rFonts w:eastAsia="Calibri"/>
                <w:bCs/>
                <w:sz w:val="20"/>
                <w:szCs w:val="20"/>
                <w:lang w:eastAsia="en-US"/>
              </w:rPr>
              <w:t>,7</w:t>
            </w:r>
          </w:p>
        </w:tc>
        <w:tc>
          <w:tcPr>
            <w:tcW w:w="612" w:type="dxa"/>
          </w:tcPr>
          <w:p w14:paraId="2C41F3B4" w14:textId="77777777" w:rsidR="009A6D2B" w:rsidRPr="004534B2" w:rsidRDefault="009A6D2B" w:rsidP="009A6D2B">
            <w:pPr>
              <w:jc w:val="center"/>
              <w:rPr>
                <w:rFonts w:eastAsia="Calibri"/>
                <w:bCs/>
                <w:sz w:val="20"/>
                <w:szCs w:val="20"/>
                <w:lang w:eastAsia="en-US"/>
              </w:rPr>
            </w:pPr>
          </w:p>
        </w:tc>
        <w:tc>
          <w:tcPr>
            <w:tcW w:w="613" w:type="dxa"/>
          </w:tcPr>
          <w:p w14:paraId="792F1368" w14:textId="77777777" w:rsidR="009A6D2B" w:rsidRPr="004534B2" w:rsidRDefault="009A6D2B" w:rsidP="009A6D2B">
            <w:pPr>
              <w:rPr>
                <w:rFonts w:eastAsia="Calibri"/>
                <w:sz w:val="20"/>
                <w:szCs w:val="20"/>
                <w:lang w:eastAsia="en-US"/>
              </w:rPr>
            </w:pPr>
            <w:r w:rsidRPr="004534B2">
              <w:rPr>
                <w:rFonts w:eastAsia="Calibri"/>
                <w:sz w:val="20"/>
                <w:szCs w:val="20"/>
                <w:lang w:eastAsia="en-US"/>
              </w:rPr>
              <w:t>ÖÇ4</w:t>
            </w:r>
          </w:p>
        </w:tc>
        <w:tc>
          <w:tcPr>
            <w:tcW w:w="628" w:type="dxa"/>
          </w:tcPr>
          <w:p w14:paraId="1E0886E0" w14:textId="77777777" w:rsidR="009A6D2B" w:rsidRPr="004534B2" w:rsidRDefault="009A6D2B" w:rsidP="009A6D2B">
            <w:pPr>
              <w:rPr>
                <w:rFonts w:eastAsia="Calibri"/>
                <w:sz w:val="20"/>
                <w:szCs w:val="20"/>
                <w:lang w:eastAsia="en-US"/>
              </w:rPr>
            </w:pPr>
          </w:p>
        </w:tc>
      </w:tr>
    </w:tbl>
    <w:p w14:paraId="31A41153" w14:textId="065C0D49" w:rsidR="009A6D2B" w:rsidRPr="004534B2" w:rsidRDefault="009A6D2B" w:rsidP="4418407F">
      <w:pPr>
        <w:rPr>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837"/>
        <w:gridCol w:w="851"/>
        <w:gridCol w:w="2297"/>
      </w:tblGrid>
      <w:tr w:rsidR="009A6D2B" w:rsidRPr="004534B2" w14:paraId="7BD09460" w14:textId="77777777" w:rsidTr="258B2F73">
        <w:trPr>
          <w:trHeight w:val="264"/>
        </w:trPr>
        <w:tc>
          <w:tcPr>
            <w:tcW w:w="9498" w:type="dxa"/>
            <w:gridSpan w:val="4"/>
            <w:tcBorders>
              <w:top w:val="single" w:sz="4" w:space="0" w:color="auto"/>
              <w:left w:val="single" w:sz="4" w:space="0" w:color="auto"/>
              <w:bottom w:val="single" w:sz="4" w:space="0" w:color="auto"/>
              <w:right w:val="single" w:sz="4" w:space="0" w:color="auto"/>
            </w:tcBorders>
          </w:tcPr>
          <w:p w14:paraId="7E396B26" w14:textId="77777777" w:rsidR="009A6D2B" w:rsidRPr="004534B2" w:rsidRDefault="009A6D2B" w:rsidP="009A6D2B">
            <w:pPr>
              <w:rPr>
                <w:b/>
                <w:sz w:val="20"/>
                <w:szCs w:val="20"/>
              </w:rPr>
            </w:pPr>
            <w:r w:rsidRPr="004534B2">
              <w:rPr>
                <w:b/>
                <w:sz w:val="20"/>
                <w:szCs w:val="20"/>
              </w:rPr>
              <w:t xml:space="preserve">AKTS Tablosu: </w:t>
            </w:r>
          </w:p>
        </w:tc>
      </w:tr>
      <w:tr w:rsidR="009A6D2B" w:rsidRPr="004534B2" w14:paraId="2BF35918" w14:textId="77777777" w:rsidTr="258B2F73">
        <w:trPr>
          <w:trHeight w:val="264"/>
        </w:trPr>
        <w:tc>
          <w:tcPr>
            <w:tcW w:w="5513" w:type="dxa"/>
            <w:tcBorders>
              <w:top w:val="single" w:sz="4" w:space="0" w:color="auto"/>
              <w:left w:val="single" w:sz="4" w:space="0" w:color="auto"/>
              <w:bottom w:val="single" w:sz="4" w:space="0" w:color="auto"/>
              <w:right w:val="single" w:sz="4" w:space="0" w:color="auto"/>
            </w:tcBorders>
            <w:hideMark/>
          </w:tcPr>
          <w:p w14:paraId="0BD92595" w14:textId="77777777" w:rsidR="009A6D2B" w:rsidRPr="004534B2" w:rsidRDefault="009A6D2B" w:rsidP="009A6D2B">
            <w:pPr>
              <w:rPr>
                <w:b/>
                <w:sz w:val="20"/>
                <w:szCs w:val="20"/>
              </w:rPr>
            </w:pPr>
            <w:r w:rsidRPr="004534B2">
              <w:rPr>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24837E9A" w14:textId="77777777" w:rsidR="009A6D2B" w:rsidRPr="004534B2" w:rsidRDefault="009A6D2B" w:rsidP="009A6D2B">
            <w:pPr>
              <w:rPr>
                <w:sz w:val="20"/>
                <w:szCs w:val="20"/>
              </w:rPr>
            </w:pPr>
            <w:r w:rsidRPr="004534B2">
              <w:rPr>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639C99A2" w14:textId="77777777" w:rsidR="009A6D2B" w:rsidRPr="004534B2" w:rsidRDefault="009A6D2B" w:rsidP="009A6D2B">
            <w:pPr>
              <w:rPr>
                <w:sz w:val="20"/>
                <w:szCs w:val="20"/>
              </w:rPr>
            </w:pPr>
            <w:r w:rsidRPr="004534B2">
              <w:rPr>
                <w:sz w:val="20"/>
                <w:szCs w:val="20"/>
              </w:rPr>
              <w:t>Süresi</w:t>
            </w:r>
          </w:p>
          <w:p w14:paraId="09BEC4D4" w14:textId="580259D8" w:rsidR="009A6D2B" w:rsidRPr="004534B2" w:rsidRDefault="009A6D2B" w:rsidP="009A6D2B">
            <w:pPr>
              <w:rPr>
                <w:sz w:val="20"/>
                <w:szCs w:val="20"/>
              </w:rPr>
            </w:pPr>
            <w:r w:rsidRPr="258B2F73">
              <w:rPr>
                <w:sz w:val="20"/>
                <w:szCs w:val="20"/>
              </w:rPr>
              <w:t>(</w:t>
            </w:r>
            <w:r w:rsidR="7D93ADD5" w:rsidRPr="258B2F73">
              <w:rPr>
                <w:sz w:val="20"/>
                <w:szCs w:val="20"/>
              </w:rPr>
              <w:t>s</w:t>
            </w:r>
            <w:r w:rsidRPr="258B2F73">
              <w:rPr>
                <w:sz w:val="20"/>
                <w:szCs w:val="20"/>
              </w:rPr>
              <w:t>aat)</w:t>
            </w:r>
          </w:p>
        </w:tc>
        <w:tc>
          <w:tcPr>
            <w:tcW w:w="2297" w:type="dxa"/>
            <w:tcBorders>
              <w:top w:val="single" w:sz="4" w:space="0" w:color="auto"/>
              <w:left w:val="single" w:sz="4" w:space="0" w:color="auto"/>
              <w:bottom w:val="single" w:sz="4" w:space="0" w:color="auto"/>
              <w:right w:val="single" w:sz="4" w:space="0" w:color="auto"/>
            </w:tcBorders>
            <w:hideMark/>
          </w:tcPr>
          <w:p w14:paraId="7691BED9" w14:textId="77777777" w:rsidR="009A6D2B" w:rsidRPr="004534B2" w:rsidRDefault="009A6D2B" w:rsidP="009A6D2B">
            <w:pPr>
              <w:rPr>
                <w:sz w:val="20"/>
                <w:szCs w:val="20"/>
              </w:rPr>
            </w:pPr>
            <w:r w:rsidRPr="004534B2">
              <w:rPr>
                <w:sz w:val="20"/>
                <w:szCs w:val="20"/>
              </w:rPr>
              <w:t>Toplam İşyükü</w:t>
            </w:r>
          </w:p>
          <w:p w14:paraId="50536FC3" w14:textId="77777777" w:rsidR="009A6D2B" w:rsidRPr="004534B2" w:rsidRDefault="009A6D2B" w:rsidP="009A6D2B">
            <w:pPr>
              <w:rPr>
                <w:sz w:val="20"/>
                <w:szCs w:val="20"/>
              </w:rPr>
            </w:pPr>
            <w:r w:rsidRPr="004534B2">
              <w:rPr>
                <w:sz w:val="20"/>
                <w:szCs w:val="20"/>
              </w:rPr>
              <w:t xml:space="preserve">(Saat) </w:t>
            </w:r>
          </w:p>
        </w:tc>
      </w:tr>
      <w:tr w:rsidR="009A6D2B" w:rsidRPr="004534B2" w14:paraId="6E9D5ADB" w14:textId="77777777" w:rsidTr="258B2F73">
        <w:trPr>
          <w:trHeight w:val="264"/>
        </w:trPr>
        <w:tc>
          <w:tcPr>
            <w:tcW w:w="9498" w:type="dxa"/>
            <w:gridSpan w:val="4"/>
            <w:tcBorders>
              <w:top w:val="single" w:sz="4" w:space="0" w:color="auto"/>
              <w:left w:val="single" w:sz="4" w:space="0" w:color="auto"/>
              <w:bottom w:val="single" w:sz="4" w:space="0" w:color="auto"/>
              <w:right w:val="single" w:sz="4" w:space="0" w:color="auto"/>
            </w:tcBorders>
            <w:hideMark/>
          </w:tcPr>
          <w:p w14:paraId="31ADAB9C" w14:textId="77777777" w:rsidR="009A6D2B" w:rsidRPr="004534B2" w:rsidRDefault="009A6D2B" w:rsidP="009A6D2B">
            <w:pPr>
              <w:rPr>
                <w:sz w:val="20"/>
                <w:szCs w:val="20"/>
              </w:rPr>
            </w:pPr>
            <w:r w:rsidRPr="004534B2">
              <w:rPr>
                <w:b/>
                <w:sz w:val="20"/>
                <w:szCs w:val="20"/>
              </w:rPr>
              <w:t>Ders içi etkinlikler</w:t>
            </w:r>
          </w:p>
        </w:tc>
      </w:tr>
      <w:tr w:rsidR="009A6D2B" w:rsidRPr="004534B2" w14:paraId="04047B58" w14:textId="77777777" w:rsidTr="258B2F73">
        <w:trPr>
          <w:trHeight w:val="250"/>
        </w:trPr>
        <w:tc>
          <w:tcPr>
            <w:tcW w:w="5513" w:type="dxa"/>
            <w:tcBorders>
              <w:top w:val="single" w:sz="4" w:space="0" w:color="auto"/>
              <w:left w:val="single" w:sz="4" w:space="0" w:color="auto"/>
              <w:bottom w:val="single" w:sz="4" w:space="0" w:color="auto"/>
              <w:right w:val="single" w:sz="4" w:space="0" w:color="auto"/>
            </w:tcBorders>
            <w:hideMark/>
          </w:tcPr>
          <w:p w14:paraId="25B385F0" w14:textId="77777777" w:rsidR="009A6D2B" w:rsidRPr="004534B2" w:rsidRDefault="009A6D2B" w:rsidP="009A6D2B">
            <w:pPr>
              <w:ind w:firstLine="540"/>
              <w:rPr>
                <w:sz w:val="20"/>
                <w:szCs w:val="20"/>
              </w:rPr>
            </w:pPr>
            <w:r w:rsidRPr="004534B2">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tcPr>
          <w:p w14:paraId="7325FDC2" w14:textId="77777777" w:rsidR="009A6D2B" w:rsidRPr="004534B2" w:rsidRDefault="009A6D2B" w:rsidP="009A6D2B">
            <w:pPr>
              <w:jc w:val="center"/>
              <w:rPr>
                <w:sz w:val="20"/>
                <w:szCs w:val="20"/>
              </w:rPr>
            </w:pPr>
            <w:r w:rsidRPr="004534B2">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1384F6D0" w14:textId="77777777" w:rsidR="009A6D2B" w:rsidRPr="004534B2" w:rsidRDefault="009A6D2B" w:rsidP="009A6D2B">
            <w:pPr>
              <w:jc w:val="center"/>
              <w:rPr>
                <w:sz w:val="20"/>
                <w:szCs w:val="20"/>
              </w:rPr>
            </w:pPr>
            <w:r w:rsidRPr="004534B2">
              <w:rPr>
                <w:sz w:val="20"/>
                <w:szCs w:val="20"/>
              </w:rPr>
              <w:t>4</w:t>
            </w:r>
          </w:p>
        </w:tc>
        <w:tc>
          <w:tcPr>
            <w:tcW w:w="2297" w:type="dxa"/>
            <w:tcBorders>
              <w:top w:val="single" w:sz="4" w:space="0" w:color="auto"/>
              <w:left w:val="single" w:sz="4" w:space="0" w:color="auto"/>
              <w:bottom w:val="single" w:sz="4" w:space="0" w:color="auto"/>
              <w:right w:val="single" w:sz="4" w:space="0" w:color="auto"/>
            </w:tcBorders>
          </w:tcPr>
          <w:p w14:paraId="6EFD3C70" w14:textId="77777777" w:rsidR="009A6D2B" w:rsidRPr="004534B2" w:rsidRDefault="009A6D2B" w:rsidP="009A6D2B">
            <w:pPr>
              <w:jc w:val="center"/>
              <w:rPr>
                <w:sz w:val="20"/>
                <w:szCs w:val="20"/>
              </w:rPr>
            </w:pPr>
            <w:r w:rsidRPr="004534B2">
              <w:rPr>
                <w:sz w:val="20"/>
                <w:szCs w:val="20"/>
              </w:rPr>
              <w:t>52</w:t>
            </w:r>
          </w:p>
        </w:tc>
      </w:tr>
      <w:tr w:rsidR="009A6D2B" w:rsidRPr="004534B2" w14:paraId="5E6842B1" w14:textId="77777777" w:rsidTr="258B2F73">
        <w:trPr>
          <w:trHeight w:val="250"/>
        </w:trPr>
        <w:tc>
          <w:tcPr>
            <w:tcW w:w="9498" w:type="dxa"/>
            <w:gridSpan w:val="4"/>
            <w:tcBorders>
              <w:top w:val="single" w:sz="4" w:space="0" w:color="auto"/>
              <w:left w:val="single" w:sz="4" w:space="0" w:color="auto"/>
              <w:bottom w:val="single" w:sz="4" w:space="0" w:color="auto"/>
              <w:right w:val="single" w:sz="4" w:space="0" w:color="auto"/>
            </w:tcBorders>
            <w:hideMark/>
          </w:tcPr>
          <w:p w14:paraId="3AFC8CC0" w14:textId="77777777" w:rsidR="009A6D2B" w:rsidRPr="004534B2" w:rsidRDefault="009A6D2B" w:rsidP="009A6D2B">
            <w:pPr>
              <w:rPr>
                <w:b/>
                <w:sz w:val="20"/>
                <w:szCs w:val="20"/>
              </w:rPr>
            </w:pPr>
            <w:r w:rsidRPr="004534B2">
              <w:rPr>
                <w:b/>
                <w:sz w:val="20"/>
                <w:szCs w:val="20"/>
              </w:rPr>
              <w:t xml:space="preserve">Sınavlar </w:t>
            </w:r>
          </w:p>
          <w:p w14:paraId="05B07AEB" w14:textId="77777777" w:rsidR="009A6D2B" w:rsidRPr="004534B2" w:rsidRDefault="009A6D2B" w:rsidP="009A6D2B">
            <w:pPr>
              <w:jc w:val="both"/>
              <w:rPr>
                <w:sz w:val="20"/>
                <w:szCs w:val="20"/>
              </w:rPr>
            </w:pPr>
            <w:r w:rsidRPr="004534B2">
              <w:rPr>
                <w:sz w:val="20"/>
                <w:szCs w:val="20"/>
              </w:rPr>
              <w:t>(Sınav ders saatleri içerisinde gerçekleştirilirse, söz konusu sınav süresi ders içi etkinliklerden düşürülmelidir)</w:t>
            </w:r>
          </w:p>
        </w:tc>
      </w:tr>
      <w:tr w:rsidR="009A6D2B" w:rsidRPr="004534B2" w14:paraId="543208AD" w14:textId="77777777" w:rsidTr="258B2F73">
        <w:trPr>
          <w:trHeight w:val="202"/>
        </w:trPr>
        <w:tc>
          <w:tcPr>
            <w:tcW w:w="5513" w:type="dxa"/>
            <w:tcBorders>
              <w:top w:val="single" w:sz="4" w:space="0" w:color="auto"/>
              <w:left w:val="single" w:sz="4" w:space="0" w:color="auto"/>
              <w:bottom w:val="single" w:sz="4" w:space="0" w:color="auto"/>
              <w:right w:val="single" w:sz="4" w:space="0" w:color="auto"/>
            </w:tcBorders>
            <w:hideMark/>
          </w:tcPr>
          <w:p w14:paraId="60D3586A" w14:textId="77777777" w:rsidR="009A6D2B" w:rsidRPr="004534B2" w:rsidRDefault="009A6D2B" w:rsidP="009A6D2B">
            <w:pPr>
              <w:ind w:left="540"/>
              <w:rPr>
                <w:sz w:val="20"/>
                <w:szCs w:val="20"/>
              </w:rPr>
            </w:pPr>
            <w:r w:rsidRPr="004534B2">
              <w:rPr>
                <w:sz w:val="20"/>
                <w:szCs w:val="20"/>
              </w:rPr>
              <w:t>Vize Sınavı</w:t>
            </w:r>
          </w:p>
        </w:tc>
        <w:tc>
          <w:tcPr>
            <w:tcW w:w="837" w:type="dxa"/>
            <w:tcBorders>
              <w:top w:val="single" w:sz="4" w:space="0" w:color="auto"/>
              <w:left w:val="single" w:sz="4" w:space="0" w:color="auto"/>
              <w:bottom w:val="single" w:sz="4" w:space="0" w:color="auto"/>
              <w:right w:val="single" w:sz="4" w:space="0" w:color="auto"/>
            </w:tcBorders>
          </w:tcPr>
          <w:p w14:paraId="26F3CBBA" w14:textId="77777777" w:rsidR="009A6D2B" w:rsidRPr="004534B2" w:rsidRDefault="009A6D2B" w:rsidP="009A6D2B">
            <w:pPr>
              <w:jc w:val="center"/>
              <w:rPr>
                <w:sz w:val="20"/>
                <w:szCs w:val="20"/>
              </w:rPr>
            </w:pPr>
            <w:r w:rsidRPr="004534B2">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1DB63A7" w14:textId="77777777" w:rsidR="009A6D2B" w:rsidRPr="004534B2" w:rsidRDefault="009A6D2B" w:rsidP="009A6D2B">
            <w:pPr>
              <w:jc w:val="center"/>
              <w:rPr>
                <w:sz w:val="20"/>
                <w:szCs w:val="20"/>
              </w:rPr>
            </w:pPr>
            <w:r w:rsidRPr="004534B2">
              <w:rPr>
                <w:sz w:val="20"/>
                <w:szCs w:val="20"/>
              </w:rPr>
              <w:t>2</w:t>
            </w:r>
          </w:p>
        </w:tc>
        <w:tc>
          <w:tcPr>
            <w:tcW w:w="2297" w:type="dxa"/>
            <w:tcBorders>
              <w:top w:val="single" w:sz="4" w:space="0" w:color="auto"/>
              <w:left w:val="single" w:sz="4" w:space="0" w:color="auto"/>
              <w:bottom w:val="single" w:sz="4" w:space="0" w:color="auto"/>
              <w:right w:val="single" w:sz="4" w:space="0" w:color="auto"/>
            </w:tcBorders>
          </w:tcPr>
          <w:p w14:paraId="088AE9A5" w14:textId="77777777" w:rsidR="009A6D2B" w:rsidRPr="004534B2" w:rsidRDefault="009A6D2B" w:rsidP="009A6D2B">
            <w:pPr>
              <w:jc w:val="center"/>
              <w:rPr>
                <w:sz w:val="20"/>
                <w:szCs w:val="20"/>
              </w:rPr>
            </w:pPr>
            <w:r w:rsidRPr="004534B2">
              <w:rPr>
                <w:sz w:val="20"/>
                <w:szCs w:val="20"/>
              </w:rPr>
              <w:t>2</w:t>
            </w:r>
          </w:p>
        </w:tc>
      </w:tr>
      <w:tr w:rsidR="009A6D2B" w:rsidRPr="004534B2" w14:paraId="01099C3B" w14:textId="77777777" w:rsidTr="258B2F73">
        <w:trPr>
          <w:trHeight w:val="250"/>
        </w:trPr>
        <w:tc>
          <w:tcPr>
            <w:tcW w:w="5513" w:type="dxa"/>
            <w:tcBorders>
              <w:top w:val="single" w:sz="4" w:space="0" w:color="auto"/>
              <w:left w:val="single" w:sz="4" w:space="0" w:color="auto"/>
              <w:bottom w:val="single" w:sz="4" w:space="0" w:color="auto"/>
              <w:right w:val="single" w:sz="4" w:space="0" w:color="auto"/>
            </w:tcBorders>
            <w:hideMark/>
          </w:tcPr>
          <w:p w14:paraId="1E83B55C" w14:textId="77777777" w:rsidR="009A6D2B" w:rsidRPr="004534B2" w:rsidRDefault="009A6D2B" w:rsidP="009A6D2B">
            <w:pPr>
              <w:rPr>
                <w:sz w:val="20"/>
                <w:szCs w:val="20"/>
              </w:rPr>
            </w:pPr>
            <w:r w:rsidRPr="004534B2">
              <w:rPr>
                <w:sz w:val="20"/>
                <w:szCs w:val="20"/>
              </w:rPr>
              <w:t xml:space="preserve">         Diğer kısa sınav/Quiz</w:t>
            </w:r>
          </w:p>
        </w:tc>
        <w:tc>
          <w:tcPr>
            <w:tcW w:w="837" w:type="dxa"/>
            <w:tcBorders>
              <w:top w:val="single" w:sz="4" w:space="0" w:color="auto"/>
              <w:left w:val="single" w:sz="4" w:space="0" w:color="auto"/>
              <w:bottom w:val="single" w:sz="4" w:space="0" w:color="auto"/>
              <w:right w:val="single" w:sz="4" w:space="0" w:color="auto"/>
            </w:tcBorders>
          </w:tcPr>
          <w:p w14:paraId="3DD13C1A" w14:textId="77777777" w:rsidR="009A6D2B" w:rsidRPr="004534B2" w:rsidRDefault="009A6D2B" w:rsidP="009A6D2B">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FB7555" w14:textId="77777777" w:rsidR="009A6D2B" w:rsidRPr="004534B2" w:rsidRDefault="009A6D2B" w:rsidP="009A6D2B">
            <w:pPr>
              <w:jc w:val="center"/>
              <w:rPr>
                <w:b/>
                <w:sz w:val="20"/>
                <w:szCs w:val="20"/>
              </w:rPr>
            </w:pPr>
          </w:p>
        </w:tc>
        <w:tc>
          <w:tcPr>
            <w:tcW w:w="2297" w:type="dxa"/>
            <w:tcBorders>
              <w:top w:val="single" w:sz="4" w:space="0" w:color="auto"/>
              <w:left w:val="single" w:sz="4" w:space="0" w:color="auto"/>
              <w:bottom w:val="single" w:sz="4" w:space="0" w:color="auto"/>
              <w:right w:val="single" w:sz="4" w:space="0" w:color="auto"/>
            </w:tcBorders>
          </w:tcPr>
          <w:p w14:paraId="2FD10716" w14:textId="77777777" w:rsidR="009A6D2B" w:rsidRPr="004534B2" w:rsidRDefault="009A6D2B" w:rsidP="009A6D2B">
            <w:pPr>
              <w:jc w:val="center"/>
              <w:rPr>
                <w:b/>
                <w:sz w:val="20"/>
                <w:szCs w:val="20"/>
              </w:rPr>
            </w:pPr>
          </w:p>
        </w:tc>
      </w:tr>
      <w:tr w:rsidR="009A6D2B" w:rsidRPr="004534B2" w14:paraId="59383FF0" w14:textId="77777777" w:rsidTr="258B2F73">
        <w:trPr>
          <w:trHeight w:val="250"/>
        </w:trPr>
        <w:tc>
          <w:tcPr>
            <w:tcW w:w="5513" w:type="dxa"/>
            <w:tcBorders>
              <w:top w:val="single" w:sz="4" w:space="0" w:color="auto"/>
              <w:left w:val="single" w:sz="4" w:space="0" w:color="auto"/>
              <w:bottom w:val="single" w:sz="4" w:space="0" w:color="auto"/>
              <w:right w:val="single" w:sz="4" w:space="0" w:color="auto"/>
            </w:tcBorders>
            <w:hideMark/>
          </w:tcPr>
          <w:p w14:paraId="68BB309D" w14:textId="77777777" w:rsidR="009A6D2B" w:rsidRPr="004534B2" w:rsidRDefault="009A6D2B" w:rsidP="009A6D2B">
            <w:pPr>
              <w:ind w:left="540"/>
              <w:rPr>
                <w:sz w:val="20"/>
                <w:szCs w:val="20"/>
              </w:rPr>
            </w:pPr>
            <w:r w:rsidRPr="004534B2">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tcPr>
          <w:p w14:paraId="7044E52E" w14:textId="77777777" w:rsidR="009A6D2B" w:rsidRPr="004534B2" w:rsidRDefault="009A6D2B" w:rsidP="009A6D2B">
            <w:pPr>
              <w:jc w:val="center"/>
              <w:rPr>
                <w:sz w:val="20"/>
                <w:szCs w:val="20"/>
              </w:rPr>
            </w:pPr>
            <w:r w:rsidRPr="004534B2">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E18FB77" w14:textId="77777777" w:rsidR="009A6D2B" w:rsidRPr="004534B2" w:rsidRDefault="009A6D2B" w:rsidP="009A6D2B">
            <w:pPr>
              <w:jc w:val="center"/>
              <w:rPr>
                <w:sz w:val="20"/>
                <w:szCs w:val="20"/>
              </w:rPr>
            </w:pPr>
            <w:r w:rsidRPr="004534B2">
              <w:rPr>
                <w:sz w:val="20"/>
                <w:szCs w:val="20"/>
              </w:rPr>
              <w:t>2</w:t>
            </w:r>
          </w:p>
        </w:tc>
        <w:tc>
          <w:tcPr>
            <w:tcW w:w="2297" w:type="dxa"/>
            <w:tcBorders>
              <w:top w:val="single" w:sz="4" w:space="0" w:color="auto"/>
              <w:left w:val="single" w:sz="4" w:space="0" w:color="auto"/>
              <w:bottom w:val="single" w:sz="4" w:space="0" w:color="auto"/>
              <w:right w:val="single" w:sz="4" w:space="0" w:color="auto"/>
            </w:tcBorders>
          </w:tcPr>
          <w:p w14:paraId="3F73D17B" w14:textId="77777777" w:rsidR="009A6D2B" w:rsidRPr="004534B2" w:rsidRDefault="009A6D2B" w:rsidP="009A6D2B">
            <w:pPr>
              <w:jc w:val="center"/>
              <w:rPr>
                <w:sz w:val="20"/>
                <w:szCs w:val="20"/>
              </w:rPr>
            </w:pPr>
            <w:r w:rsidRPr="004534B2">
              <w:rPr>
                <w:sz w:val="20"/>
                <w:szCs w:val="20"/>
              </w:rPr>
              <w:t>2</w:t>
            </w:r>
          </w:p>
        </w:tc>
      </w:tr>
      <w:tr w:rsidR="009A6D2B" w:rsidRPr="004534B2" w14:paraId="744E3E0D" w14:textId="77777777" w:rsidTr="258B2F73">
        <w:trPr>
          <w:trHeight w:val="250"/>
        </w:trPr>
        <w:tc>
          <w:tcPr>
            <w:tcW w:w="5513" w:type="dxa"/>
            <w:tcBorders>
              <w:top w:val="single" w:sz="4" w:space="0" w:color="auto"/>
              <w:left w:val="single" w:sz="4" w:space="0" w:color="auto"/>
              <w:bottom w:val="single" w:sz="4" w:space="0" w:color="auto"/>
              <w:right w:val="single" w:sz="4" w:space="0" w:color="auto"/>
            </w:tcBorders>
          </w:tcPr>
          <w:p w14:paraId="5DF9B560" w14:textId="77777777" w:rsidR="009A6D2B" w:rsidRPr="004534B2" w:rsidRDefault="009A6D2B" w:rsidP="009A6D2B">
            <w:pPr>
              <w:ind w:left="540"/>
              <w:rPr>
                <w:sz w:val="20"/>
                <w:szCs w:val="20"/>
              </w:rPr>
            </w:pPr>
            <w:r w:rsidRPr="004534B2">
              <w:rPr>
                <w:sz w:val="20"/>
                <w:szCs w:val="20"/>
              </w:rPr>
              <w:t>Ödev</w:t>
            </w:r>
          </w:p>
        </w:tc>
        <w:tc>
          <w:tcPr>
            <w:tcW w:w="837" w:type="dxa"/>
            <w:tcBorders>
              <w:top w:val="single" w:sz="4" w:space="0" w:color="auto"/>
              <w:left w:val="single" w:sz="4" w:space="0" w:color="auto"/>
              <w:bottom w:val="single" w:sz="4" w:space="0" w:color="auto"/>
              <w:right w:val="single" w:sz="4" w:space="0" w:color="auto"/>
            </w:tcBorders>
          </w:tcPr>
          <w:p w14:paraId="4FAFFFE3" w14:textId="77777777" w:rsidR="009A6D2B" w:rsidRPr="004534B2" w:rsidRDefault="009A6D2B" w:rsidP="009A6D2B">
            <w:pPr>
              <w:jc w:val="cente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F88367" w14:textId="77777777" w:rsidR="009A6D2B" w:rsidRPr="004534B2" w:rsidRDefault="009A6D2B" w:rsidP="009A6D2B">
            <w:pPr>
              <w:jc w:val="center"/>
              <w:rPr>
                <w:color w:val="FF0000"/>
                <w:sz w:val="20"/>
                <w:szCs w:val="20"/>
              </w:rPr>
            </w:pPr>
          </w:p>
        </w:tc>
        <w:tc>
          <w:tcPr>
            <w:tcW w:w="2297" w:type="dxa"/>
            <w:tcBorders>
              <w:top w:val="single" w:sz="4" w:space="0" w:color="auto"/>
              <w:left w:val="single" w:sz="4" w:space="0" w:color="auto"/>
              <w:bottom w:val="single" w:sz="4" w:space="0" w:color="auto"/>
              <w:right w:val="single" w:sz="4" w:space="0" w:color="auto"/>
            </w:tcBorders>
          </w:tcPr>
          <w:p w14:paraId="31D5DB63" w14:textId="77777777" w:rsidR="009A6D2B" w:rsidRPr="004534B2" w:rsidRDefault="009A6D2B" w:rsidP="009A6D2B">
            <w:pPr>
              <w:jc w:val="center"/>
              <w:rPr>
                <w:color w:val="FF0000"/>
                <w:sz w:val="20"/>
                <w:szCs w:val="20"/>
              </w:rPr>
            </w:pPr>
          </w:p>
        </w:tc>
      </w:tr>
      <w:tr w:rsidR="009A6D2B" w:rsidRPr="004534B2" w14:paraId="7E93CFB5" w14:textId="77777777" w:rsidTr="258B2F73">
        <w:trPr>
          <w:trHeight w:val="250"/>
        </w:trPr>
        <w:tc>
          <w:tcPr>
            <w:tcW w:w="9498" w:type="dxa"/>
            <w:gridSpan w:val="4"/>
            <w:tcBorders>
              <w:top w:val="single" w:sz="4" w:space="0" w:color="auto"/>
              <w:left w:val="single" w:sz="4" w:space="0" w:color="auto"/>
              <w:bottom w:val="single" w:sz="4" w:space="0" w:color="auto"/>
              <w:right w:val="single" w:sz="4" w:space="0" w:color="auto"/>
            </w:tcBorders>
            <w:hideMark/>
          </w:tcPr>
          <w:p w14:paraId="78AF77CC" w14:textId="77777777" w:rsidR="009A6D2B" w:rsidRPr="004534B2" w:rsidRDefault="009A6D2B" w:rsidP="009A6D2B">
            <w:pPr>
              <w:rPr>
                <w:sz w:val="20"/>
                <w:szCs w:val="20"/>
              </w:rPr>
            </w:pPr>
            <w:r w:rsidRPr="004534B2">
              <w:rPr>
                <w:b/>
                <w:sz w:val="20"/>
                <w:szCs w:val="20"/>
              </w:rPr>
              <w:t>Ders dışı etkinlikler</w:t>
            </w:r>
          </w:p>
        </w:tc>
      </w:tr>
      <w:tr w:rsidR="009A6D2B" w:rsidRPr="004534B2" w14:paraId="0A0D4CA6" w14:textId="77777777" w:rsidTr="258B2F73">
        <w:trPr>
          <w:trHeight w:val="250"/>
        </w:trPr>
        <w:tc>
          <w:tcPr>
            <w:tcW w:w="5513" w:type="dxa"/>
            <w:tcBorders>
              <w:top w:val="single" w:sz="4" w:space="0" w:color="auto"/>
              <w:left w:val="single" w:sz="4" w:space="0" w:color="auto"/>
              <w:bottom w:val="single" w:sz="4" w:space="0" w:color="auto"/>
              <w:right w:val="single" w:sz="4" w:space="0" w:color="auto"/>
            </w:tcBorders>
            <w:hideMark/>
          </w:tcPr>
          <w:p w14:paraId="079443AD" w14:textId="77777777" w:rsidR="009A6D2B" w:rsidRPr="004534B2" w:rsidRDefault="009A6D2B" w:rsidP="009A6D2B">
            <w:pPr>
              <w:ind w:left="540"/>
              <w:rPr>
                <w:sz w:val="20"/>
                <w:szCs w:val="20"/>
              </w:rPr>
            </w:pPr>
            <w:r w:rsidRPr="004534B2">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5DF4ED22" w14:textId="77777777" w:rsidR="009A6D2B" w:rsidRPr="004534B2" w:rsidRDefault="009A6D2B" w:rsidP="009A6D2B">
            <w:pPr>
              <w:jc w:val="center"/>
              <w:rPr>
                <w:sz w:val="20"/>
                <w:szCs w:val="20"/>
              </w:rPr>
            </w:pPr>
            <w:r w:rsidRPr="004534B2">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183A0E6A" w14:textId="77777777" w:rsidR="009A6D2B" w:rsidRPr="004534B2" w:rsidRDefault="009A6D2B" w:rsidP="009A6D2B">
            <w:pPr>
              <w:jc w:val="center"/>
              <w:rPr>
                <w:sz w:val="20"/>
                <w:szCs w:val="20"/>
              </w:rPr>
            </w:pPr>
            <w:r w:rsidRPr="004534B2">
              <w:rPr>
                <w:sz w:val="20"/>
                <w:szCs w:val="20"/>
              </w:rPr>
              <w:t>1</w:t>
            </w:r>
          </w:p>
        </w:tc>
        <w:tc>
          <w:tcPr>
            <w:tcW w:w="2297" w:type="dxa"/>
            <w:tcBorders>
              <w:top w:val="single" w:sz="4" w:space="0" w:color="auto"/>
              <w:left w:val="single" w:sz="4" w:space="0" w:color="auto"/>
              <w:bottom w:val="single" w:sz="4" w:space="0" w:color="auto"/>
              <w:right w:val="single" w:sz="4" w:space="0" w:color="auto"/>
            </w:tcBorders>
          </w:tcPr>
          <w:p w14:paraId="0647C2EA" w14:textId="77777777" w:rsidR="009A6D2B" w:rsidRPr="004534B2" w:rsidRDefault="009A6D2B" w:rsidP="009A6D2B">
            <w:pPr>
              <w:jc w:val="center"/>
              <w:rPr>
                <w:sz w:val="20"/>
                <w:szCs w:val="20"/>
              </w:rPr>
            </w:pPr>
            <w:r w:rsidRPr="004534B2">
              <w:rPr>
                <w:sz w:val="20"/>
                <w:szCs w:val="20"/>
              </w:rPr>
              <w:t>14</w:t>
            </w:r>
          </w:p>
        </w:tc>
      </w:tr>
      <w:tr w:rsidR="009A6D2B" w:rsidRPr="004534B2" w14:paraId="4D4C22FD" w14:textId="77777777" w:rsidTr="258B2F73">
        <w:trPr>
          <w:trHeight w:val="250"/>
        </w:trPr>
        <w:tc>
          <w:tcPr>
            <w:tcW w:w="5513" w:type="dxa"/>
            <w:tcBorders>
              <w:top w:val="single" w:sz="4" w:space="0" w:color="auto"/>
              <w:left w:val="single" w:sz="4" w:space="0" w:color="auto"/>
              <w:bottom w:val="single" w:sz="4" w:space="0" w:color="auto"/>
              <w:right w:val="single" w:sz="4" w:space="0" w:color="auto"/>
            </w:tcBorders>
          </w:tcPr>
          <w:p w14:paraId="3B423447" w14:textId="77777777" w:rsidR="009A6D2B" w:rsidRPr="004534B2" w:rsidRDefault="009A6D2B" w:rsidP="009A6D2B">
            <w:pPr>
              <w:ind w:left="540"/>
              <w:rPr>
                <w:sz w:val="20"/>
                <w:szCs w:val="20"/>
              </w:rPr>
            </w:pPr>
            <w:r w:rsidRPr="004534B2">
              <w:rPr>
                <w:sz w:val="20"/>
                <w:szCs w:val="20"/>
              </w:rPr>
              <w:t xml:space="preserve">Bağımsız çalışma </w:t>
            </w:r>
          </w:p>
        </w:tc>
        <w:tc>
          <w:tcPr>
            <w:tcW w:w="837" w:type="dxa"/>
            <w:tcBorders>
              <w:top w:val="single" w:sz="4" w:space="0" w:color="auto"/>
              <w:left w:val="single" w:sz="4" w:space="0" w:color="auto"/>
              <w:bottom w:val="single" w:sz="4" w:space="0" w:color="auto"/>
              <w:right w:val="single" w:sz="4" w:space="0" w:color="auto"/>
            </w:tcBorders>
          </w:tcPr>
          <w:p w14:paraId="75DC5591" w14:textId="77777777" w:rsidR="009A6D2B" w:rsidRPr="004534B2" w:rsidRDefault="009A6D2B" w:rsidP="009A6D2B">
            <w:pPr>
              <w:jc w:val="center"/>
              <w:rPr>
                <w:sz w:val="20"/>
                <w:szCs w:val="20"/>
              </w:rPr>
            </w:pPr>
            <w:r w:rsidRPr="004534B2">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20CB8A59" w14:textId="77777777" w:rsidR="009A6D2B" w:rsidRPr="004534B2" w:rsidRDefault="009A6D2B" w:rsidP="009A6D2B">
            <w:pPr>
              <w:jc w:val="center"/>
              <w:rPr>
                <w:sz w:val="20"/>
                <w:szCs w:val="20"/>
              </w:rPr>
            </w:pPr>
            <w:r w:rsidRPr="004534B2">
              <w:rPr>
                <w:sz w:val="20"/>
                <w:szCs w:val="20"/>
              </w:rPr>
              <w:t>1</w:t>
            </w:r>
          </w:p>
        </w:tc>
        <w:tc>
          <w:tcPr>
            <w:tcW w:w="2297" w:type="dxa"/>
            <w:tcBorders>
              <w:top w:val="single" w:sz="4" w:space="0" w:color="auto"/>
              <w:left w:val="single" w:sz="4" w:space="0" w:color="auto"/>
              <w:bottom w:val="single" w:sz="4" w:space="0" w:color="auto"/>
              <w:right w:val="single" w:sz="4" w:space="0" w:color="auto"/>
            </w:tcBorders>
          </w:tcPr>
          <w:p w14:paraId="3B8736BF" w14:textId="77777777" w:rsidR="009A6D2B" w:rsidRPr="004534B2" w:rsidRDefault="009A6D2B" w:rsidP="009A6D2B">
            <w:pPr>
              <w:jc w:val="center"/>
              <w:rPr>
                <w:sz w:val="20"/>
                <w:szCs w:val="20"/>
              </w:rPr>
            </w:pPr>
            <w:r w:rsidRPr="004534B2">
              <w:rPr>
                <w:sz w:val="20"/>
                <w:szCs w:val="20"/>
              </w:rPr>
              <w:t>14</w:t>
            </w:r>
          </w:p>
        </w:tc>
      </w:tr>
      <w:tr w:rsidR="009A6D2B" w:rsidRPr="004534B2" w14:paraId="148BE9CC" w14:textId="77777777" w:rsidTr="258B2F73">
        <w:trPr>
          <w:trHeight w:val="250"/>
        </w:trPr>
        <w:tc>
          <w:tcPr>
            <w:tcW w:w="5513" w:type="dxa"/>
            <w:tcBorders>
              <w:top w:val="single" w:sz="4" w:space="0" w:color="auto"/>
              <w:left w:val="single" w:sz="4" w:space="0" w:color="auto"/>
              <w:bottom w:val="single" w:sz="4" w:space="0" w:color="auto"/>
              <w:right w:val="single" w:sz="4" w:space="0" w:color="auto"/>
            </w:tcBorders>
            <w:hideMark/>
          </w:tcPr>
          <w:p w14:paraId="7CE7296F" w14:textId="77777777" w:rsidR="009A6D2B" w:rsidRPr="004534B2" w:rsidRDefault="009A6D2B" w:rsidP="009A6D2B">
            <w:pPr>
              <w:ind w:firstLine="540"/>
              <w:rPr>
                <w:sz w:val="20"/>
                <w:szCs w:val="20"/>
              </w:rPr>
            </w:pPr>
            <w:r w:rsidRPr="004534B2">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4B2D8C3F" w14:textId="77777777" w:rsidR="009A6D2B" w:rsidRPr="004534B2" w:rsidRDefault="009A6D2B" w:rsidP="009A6D2B">
            <w:pPr>
              <w:jc w:val="center"/>
              <w:rPr>
                <w:sz w:val="20"/>
                <w:szCs w:val="20"/>
              </w:rPr>
            </w:pPr>
            <w:r w:rsidRPr="004534B2">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2D6A2FB8" w14:textId="77777777" w:rsidR="009A6D2B" w:rsidRPr="004534B2" w:rsidRDefault="009A6D2B" w:rsidP="009A6D2B">
            <w:pPr>
              <w:rPr>
                <w:sz w:val="20"/>
                <w:szCs w:val="20"/>
              </w:rPr>
            </w:pPr>
            <w:r w:rsidRPr="004534B2">
              <w:rPr>
                <w:sz w:val="20"/>
                <w:szCs w:val="20"/>
              </w:rPr>
              <w:t xml:space="preserve">    6</w:t>
            </w:r>
          </w:p>
        </w:tc>
        <w:tc>
          <w:tcPr>
            <w:tcW w:w="2297" w:type="dxa"/>
            <w:tcBorders>
              <w:top w:val="single" w:sz="4" w:space="0" w:color="auto"/>
              <w:left w:val="single" w:sz="4" w:space="0" w:color="auto"/>
              <w:bottom w:val="single" w:sz="4" w:space="0" w:color="auto"/>
              <w:right w:val="single" w:sz="4" w:space="0" w:color="auto"/>
            </w:tcBorders>
          </w:tcPr>
          <w:p w14:paraId="5DB56FB9" w14:textId="77777777" w:rsidR="009A6D2B" w:rsidRPr="004534B2" w:rsidRDefault="009A6D2B" w:rsidP="009A6D2B">
            <w:pPr>
              <w:jc w:val="center"/>
              <w:rPr>
                <w:sz w:val="20"/>
                <w:szCs w:val="20"/>
              </w:rPr>
            </w:pPr>
            <w:r w:rsidRPr="004534B2">
              <w:rPr>
                <w:sz w:val="20"/>
                <w:szCs w:val="20"/>
              </w:rPr>
              <w:t>6</w:t>
            </w:r>
          </w:p>
        </w:tc>
      </w:tr>
      <w:tr w:rsidR="009A6D2B" w:rsidRPr="004534B2" w14:paraId="2BF1CF70" w14:textId="77777777" w:rsidTr="258B2F73">
        <w:trPr>
          <w:trHeight w:val="250"/>
        </w:trPr>
        <w:tc>
          <w:tcPr>
            <w:tcW w:w="5513" w:type="dxa"/>
            <w:tcBorders>
              <w:top w:val="single" w:sz="4" w:space="0" w:color="auto"/>
              <w:left w:val="single" w:sz="4" w:space="0" w:color="auto"/>
              <w:bottom w:val="single" w:sz="4" w:space="0" w:color="auto"/>
              <w:right w:val="single" w:sz="4" w:space="0" w:color="auto"/>
            </w:tcBorders>
            <w:hideMark/>
          </w:tcPr>
          <w:p w14:paraId="5694E590" w14:textId="77777777" w:rsidR="009A6D2B" w:rsidRPr="004534B2" w:rsidRDefault="009A6D2B" w:rsidP="009A6D2B">
            <w:pPr>
              <w:ind w:firstLine="540"/>
              <w:rPr>
                <w:sz w:val="20"/>
                <w:szCs w:val="20"/>
              </w:rPr>
            </w:pPr>
            <w:r w:rsidRPr="004534B2">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2937B6D5" w14:textId="77777777" w:rsidR="009A6D2B" w:rsidRPr="004534B2" w:rsidRDefault="009A6D2B" w:rsidP="009A6D2B">
            <w:pPr>
              <w:jc w:val="center"/>
              <w:rPr>
                <w:sz w:val="20"/>
                <w:szCs w:val="20"/>
              </w:rPr>
            </w:pPr>
            <w:r w:rsidRPr="004534B2">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596DC3F9" w14:textId="77777777" w:rsidR="009A6D2B" w:rsidRPr="004534B2" w:rsidRDefault="009A6D2B" w:rsidP="009A6D2B">
            <w:pPr>
              <w:jc w:val="center"/>
              <w:rPr>
                <w:sz w:val="20"/>
                <w:szCs w:val="20"/>
              </w:rPr>
            </w:pPr>
            <w:r w:rsidRPr="004534B2">
              <w:rPr>
                <w:sz w:val="20"/>
                <w:szCs w:val="20"/>
              </w:rPr>
              <w:t>10</w:t>
            </w:r>
          </w:p>
        </w:tc>
        <w:tc>
          <w:tcPr>
            <w:tcW w:w="2297" w:type="dxa"/>
            <w:tcBorders>
              <w:top w:val="single" w:sz="4" w:space="0" w:color="auto"/>
              <w:left w:val="single" w:sz="4" w:space="0" w:color="auto"/>
              <w:bottom w:val="single" w:sz="4" w:space="0" w:color="auto"/>
              <w:right w:val="single" w:sz="4" w:space="0" w:color="auto"/>
            </w:tcBorders>
          </w:tcPr>
          <w:p w14:paraId="630402F1" w14:textId="77777777" w:rsidR="009A6D2B" w:rsidRPr="004534B2" w:rsidRDefault="009A6D2B" w:rsidP="009A6D2B">
            <w:pPr>
              <w:jc w:val="center"/>
              <w:rPr>
                <w:sz w:val="20"/>
                <w:szCs w:val="20"/>
              </w:rPr>
            </w:pPr>
            <w:r w:rsidRPr="004534B2">
              <w:rPr>
                <w:sz w:val="20"/>
                <w:szCs w:val="20"/>
              </w:rPr>
              <w:t>10</w:t>
            </w:r>
          </w:p>
        </w:tc>
      </w:tr>
      <w:tr w:rsidR="009A6D2B" w:rsidRPr="004534B2" w14:paraId="45163FD9" w14:textId="77777777" w:rsidTr="258B2F73">
        <w:trPr>
          <w:trHeight w:val="250"/>
        </w:trPr>
        <w:tc>
          <w:tcPr>
            <w:tcW w:w="5513" w:type="dxa"/>
            <w:tcBorders>
              <w:top w:val="single" w:sz="4" w:space="0" w:color="auto"/>
              <w:left w:val="single" w:sz="4" w:space="0" w:color="auto"/>
              <w:bottom w:val="single" w:sz="4" w:space="0" w:color="auto"/>
              <w:right w:val="single" w:sz="4" w:space="0" w:color="auto"/>
            </w:tcBorders>
            <w:hideMark/>
          </w:tcPr>
          <w:p w14:paraId="76AFC723" w14:textId="77777777" w:rsidR="009A6D2B" w:rsidRPr="004534B2" w:rsidRDefault="009A6D2B" w:rsidP="009A6D2B">
            <w:pPr>
              <w:ind w:firstLine="540"/>
              <w:rPr>
                <w:sz w:val="20"/>
                <w:szCs w:val="20"/>
              </w:rPr>
            </w:pPr>
            <w:r w:rsidRPr="004534B2">
              <w:rPr>
                <w:sz w:val="20"/>
                <w:szCs w:val="20"/>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5077868B" w14:textId="77777777" w:rsidR="009A6D2B" w:rsidRPr="004534B2" w:rsidRDefault="009A6D2B" w:rsidP="009A6D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4717404" w14:textId="77777777" w:rsidR="009A6D2B" w:rsidRPr="004534B2" w:rsidRDefault="009A6D2B" w:rsidP="009A6D2B">
            <w:pPr>
              <w:jc w:val="center"/>
              <w:rPr>
                <w:sz w:val="20"/>
                <w:szCs w:val="20"/>
              </w:rPr>
            </w:pPr>
          </w:p>
        </w:tc>
        <w:tc>
          <w:tcPr>
            <w:tcW w:w="2297" w:type="dxa"/>
            <w:tcBorders>
              <w:top w:val="single" w:sz="4" w:space="0" w:color="auto"/>
              <w:left w:val="single" w:sz="4" w:space="0" w:color="auto"/>
              <w:bottom w:val="single" w:sz="4" w:space="0" w:color="auto"/>
              <w:right w:val="single" w:sz="4" w:space="0" w:color="auto"/>
            </w:tcBorders>
          </w:tcPr>
          <w:p w14:paraId="5F7C780C" w14:textId="77777777" w:rsidR="009A6D2B" w:rsidRPr="004534B2" w:rsidRDefault="009A6D2B" w:rsidP="009A6D2B">
            <w:pPr>
              <w:jc w:val="center"/>
              <w:rPr>
                <w:sz w:val="20"/>
                <w:szCs w:val="20"/>
              </w:rPr>
            </w:pPr>
          </w:p>
        </w:tc>
      </w:tr>
      <w:tr w:rsidR="009A6D2B" w:rsidRPr="004534B2" w14:paraId="1CCC8A61" w14:textId="77777777" w:rsidTr="258B2F73">
        <w:trPr>
          <w:trHeight w:val="250"/>
        </w:trPr>
        <w:tc>
          <w:tcPr>
            <w:tcW w:w="5513" w:type="dxa"/>
            <w:tcBorders>
              <w:top w:val="single" w:sz="4" w:space="0" w:color="auto"/>
              <w:left w:val="single" w:sz="4" w:space="0" w:color="auto"/>
              <w:bottom w:val="single" w:sz="4" w:space="0" w:color="auto"/>
              <w:right w:val="single" w:sz="4" w:space="0" w:color="auto"/>
            </w:tcBorders>
            <w:hideMark/>
          </w:tcPr>
          <w:p w14:paraId="019C395C" w14:textId="77777777" w:rsidR="009A6D2B" w:rsidRPr="004534B2" w:rsidRDefault="009A6D2B" w:rsidP="009A6D2B">
            <w:pPr>
              <w:ind w:firstLine="540"/>
              <w:rPr>
                <w:sz w:val="20"/>
                <w:szCs w:val="20"/>
              </w:rPr>
            </w:pPr>
            <w:r w:rsidRPr="004534B2">
              <w:rPr>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tcPr>
          <w:p w14:paraId="61512382" w14:textId="77777777" w:rsidR="009A6D2B" w:rsidRPr="004534B2" w:rsidRDefault="009A6D2B" w:rsidP="009A6D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CC2F10" w14:textId="77777777" w:rsidR="009A6D2B" w:rsidRPr="004534B2" w:rsidRDefault="009A6D2B" w:rsidP="009A6D2B">
            <w:pPr>
              <w:jc w:val="center"/>
              <w:rPr>
                <w:sz w:val="20"/>
                <w:szCs w:val="20"/>
              </w:rPr>
            </w:pPr>
          </w:p>
        </w:tc>
        <w:tc>
          <w:tcPr>
            <w:tcW w:w="2297" w:type="dxa"/>
            <w:tcBorders>
              <w:top w:val="single" w:sz="4" w:space="0" w:color="auto"/>
              <w:left w:val="single" w:sz="4" w:space="0" w:color="auto"/>
              <w:bottom w:val="single" w:sz="4" w:space="0" w:color="auto"/>
              <w:right w:val="single" w:sz="4" w:space="0" w:color="auto"/>
            </w:tcBorders>
          </w:tcPr>
          <w:p w14:paraId="343628EB" w14:textId="77777777" w:rsidR="009A6D2B" w:rsidRPr="004534B2" w:rsidRDefault="009A6D2B" w:rsidP="009A6D2B">
            <w:pPr>
              <w:jc w:val="center"/>
              <w:rPr>
                <w:sz w:val="20"/>
                <w:szCs w:val="20"/>
              </w:rPr>
            </w:pPr>
          </w:p>
        </w:tc>
      </w:tr>
      <w:tr w:rsidR="009A6D2B" w:rsidRPr="004534B2" w14:paraId="3FC07680" w14:textId="77777777" w:rsidTr="258B2F73">
        <w:trPr>
          <w:trHeight w:val="250"/>
        </w:trPr>
        <w:tc>
          <w:tcPr>
            <w:tcW w:w="5513" w:type="dxa"/>
            <w:tcBorders>
              <w:top w:val="single" w:sz="4" w:space="0" w:color="auto"/>
              <w:left w:val="single" w:sz="4" w:space="0" w:color="auto"/>
              <w:bottom w:val="single" w:sz="4" w:space="0" w:color="auto"/>
              <w:right w:val="single" w:sz="4" w:space="0" w:color="auto"/>
            </w:tcBorders>
            <w:hideMark/>
          </w:tcPr>
          <w:p w14:paraId="6DE56365" w14:textId="77777777" w:rsidR="009A6D2B" w:rsidRPr="004534B2" w:rsidRDefault="009A6D2B" w:rsidP="009A6D2B">
            <w:pPr>
              <w:ind w:firstLine="540"/>
              <w:rPr>
                <w:sz w:val="20"/>
                <w:szCs w:val="20"/>
              </w:rPr>
            </w:pPr>
            <w:r w:rsidRPr="004534B2">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14230C13" w14:textId="77777777" w:rsidR="009A6D2B" w:rsidRPr="004534B2" w:rsidRDefault="009A6D2B" w:rsidP="009A6D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F92DFD7" w14:textId="77777777" w:rsidR="009A6D2B" w:rsidRPr="004534B2" w:rsidRDefault="009A6D2B" w:rsidP="009A6D2B">
            <w:pPr>
              <w:jc w:val="center"/>
              <w:rPr>
                <w:sz w:val="20"/>
                <w:szCs w:val="20"/>
              </w:rPr>
            </w:pPr>
          </w:p>
        </w:tc>
        <w:tc>
          <w:tcPr>
            <w:tcW w:w="2297" w:type="dxa"/>
            <w:tcBorders>
              <w:top w:val="single" w:sz="4" w:space="0" w:color="auto"/>
              <w:left w:val="single" w:sz="4" w:space="0" w:color="auto"/>
              <w:bottom w:val="single" w:sz="4" w:space="0" w:color="auto"/>
              <w:right w:val="single" w:sz="4" w:space="0" w:color="auto"/>
            </w:tcBorders>
          </w:tcPr>
          <w:p w14:paraId="60A1F1A7" w14:textId="77777777" w:rsidR="009A6D2B" w:rsidRPr="004534B2" w:rsidRDefault="009A6D2B" w:rsidP="009A6D2B">
            <w:pPr>
              <w:jc w:val="center"/>
              <w:rPr>
                <w:sz w:val="20"/>
                <w:szCs w:val="20"/>
              </w:rPr>
            </w:pPr>
          </w:p>
        </w:tc>
      </w:tr>
      <w:tr w:rsidR="009A6D2B" w:rsidRPr="004534B2" w14:paraId="13382B22" w14:textId="77777777" w:rsidTr="258B2F73">
        <w:trPr>
          <w:trHeight w:val="250"/>
        </w:trPr>
        <w:tc>
          <w:tcPr>
            <w:tcW w:w="5513" w:type="dxa"/>
            <w:tcBorders>
              <w:top w:val="single" w:sz="4" w:space="0" w:color="auto"/>
              <w:left w:val="single" w:sz="4" w:space="0" w:color="auto"/>
              <w:bottom w:val="single" w:sz="4" w:space="0" w:color="auto"/>
              <w:right w:val="single" w:sz="4" w:space="0" w:color="auto"/>
            </w:tcBorders>
            <w:hideMark/>
          </w:tcPr>
          <w:p w14:paraId="558ED661" w14:textId="77777777" w:rsidR="009A6D2B" w:rsidRPr="004534B2" w:rsidRDefault="009A6D2B" w:rsidP="009A6D2B">
            <w:pPr>
              <w:ind w:firstLine="540"/>
              <w:rPr>
                <w:sz w:val="20"/>
                <w:szCs w:val="20"/>
              </w:rPr>
            </w:pPr>
            <w:r w:rsidRPr="004534B2">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63C324D2" w14:textId="77777777" w:rsidR="009A6D2B" w:rsidRPr="004534B2" w:rsidRDefault="009A6D2B" w:rsidP="009A6D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0688778" w14:textId="77777777" w:rsidR="009A6D2B" w:rsidRPr="004534B2" w:rsidRDefault="009A6D2B" w:rsidP="009A6D2B">
            <w:pPr>
              <w:jc w:val="center"/>
              <w:rPr>
                <w:sz w:val="20"/>
                <w:szCs w:val="20"/>
              </w:rPr>
            </w:pPr>
          </w:p>
        </w:tc>
        <w:tc>
          <w:tcPr>
            <w:tcW w:w="2297" w:type="dxa"/>
            <w:tcBorders>
              <w:top w:val="single" w:sz="4" w:space="0" w:color="auto"/>
              <w:left w:val="single" w:sz="4" w:space="0" w:color="auto"/>
              <w:bottom w:val="single" w:sz="4" w:space="0" w:color="auto"/>
              <w:right w:val="single" w:sz="4" w:space="0" w:color="auto"/>
            </w:tcBorders>
          </w:tcPr>
          <w:p w14:paraId="5521F81C" w14:textId="77777777" w:rsidR="009A6D2B" w:rsidRPr="004534B2" w:rsidRDefault="009A6D2B" w:rsidP="009A6D2B">
            <w:pPr>
              <w:jc w:val="center"/>
              <w:rPr>
                <w:sz w:val="20"/>
                <w:szCs w:val="20"/>
              </w:rPr>
            </w:pPr>
          </w:p>
        </w:tc>
      </w:tr>
      <w:tr w:rsidR="009A6D2B" w:rsidRPr="004534B2" w14:paraId="7DC453E4" w14:textId="77777777" w:rsidTr="258B2F73">
        <w:trPr>
          <w:trHeight w:val="250"/>
        </w:trPr>
        <w:tc>
          <w:tcPr>
            <w:tcW w:w="5513" w:type="dxa"/>
            <w:tcBorders>
              <w:top w:val="single" w:sz="4" w:space="0" w:color="auto"/>
              <w:left w:val="single" w:sz="4" w:space="0" w:color="auto"/>
              <w:bottom w:val="single" w:sz="4" w:space="0" w:color="auto"/>
              <w:right w:val="single" w:sz="4" w:space="0" w:color="auto"/>
            </w:tcBorders>
            <w:hideMark/>
          </w:tcPr>
          <w:p w14:paraId="6CDB6C79" w14:textId="77777777" w:rsidR="009A6D2B" w:rsidRPr="004534B2" w:rsidRDefault="009A6D2B" w:rsidP="009A6D2B">
            <w:pPr>
              <w:ind w:firstLine="540"/>
              <w:jc w:val="both"/>
              <w:rPr>
                <w:b/>
                <w:sz w:val="20"/>
                <w:szCs w:val="20"/>
              </w:rPr>
            </w:pPr>
            <w:r w:rsidRPr="004534B2">
              <w:rPr>
                <w:b/>
                <w:sz w:val="20"/>
                <w:szCs w:val="20"/>
              </w:rPr>
              <w:t>Toplam İşyükü (saat)</w:t>
            </w:r>
          </w:p>
        </w:tc>
        <w:tc>
          <w:tcPr>
            <w:tcW w:w="837" w:type="dxa"/>
            <w:tcBorders>
              <w:top w:val="single" w:sz="4" w:space="0" w:color="auto"/>
              <w:left w:val="single" w:sz="4" w:space="0" w:color="auto"/>
              <w:bottom w:val="single" w:sz="4" w:space="0" w:color="auto"/>
              <w:right w:val="single" w:sz="4" w:space="0" w:color="auto"/>
            </w:tcBorders>
          </w:tcPr>
          <w:p w14:paraId="38DD55D8" w14:textId="77777777" w:rsidR="009A6D2B" w:rsidRPr="004534B2" w:rsidRDefault="009A6D2B" w:rsidP="009A6D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330AED" w14:textId="77777777" w:rsidR="009A6D2B" w:rsidRPr="004534B2" w:rsidRDefault="009A6D2B" w:rsidP="009A6D2B">
            <w:pPr>
              <w:jc w:val="center"/>
              <w:rPr>
                <w:sz w:val="20"/>
                <w:szCs w:val="20"/>
              </w:rPr>
            </w:pPr>
          </w:p>
        </w:tc>
        <w:tc>
          <w:tcPr>
            <w:tcW w:w="2297" w:type="dxa"/>
            <w:tcBorders>
              <w:top w:val="single" w:sz="4" w:space="0" w:color="auto"/>
              <w:left w:val="single" w:sz="4" w:space="0" w:color="auto"/>
              <w:bottom w:val="single" w:sz="4" w:space="0" w:color="auto"/>
              <w:right w:val="single" w:sz="4" w:space="0" w:color="auto"/>
            </w:tcBorders>
          </w:tcPr>
          <w:p w14:paraId="2736D634" w14:textId="77777777" w:rsidR="009A6D2B" w:rsidRPr="004534B2" w:rsidRDefault="009A6D2B" w:rsidP="009A6D2B">
            <w:pPr>
              <w:rPr>
                <w:b/>
                <w:color w:val="FF0000"/>
                <w:sz w:val="20"/>
                <w:szCs w:val="20"/>
              </w:rPr>
            </w:pPr>
          </w:p>
        </w:tc>
      </w:tr>
      <w:tr w:rsidR="009A6D2B" w:rsidRPr="004534B2" w14:paraId="0E87F437" w14:textId="77777777" w:rsidTr="258B2F73">
        <w:trPr>
          <w:trHeight w:val="250"/>
        </w:trPr>
        <w:tc>
          <w:tcPr>
            <w:tcW w:w="5513" w:type="dxa"/>
            <w:tcBorders>
              <w:top w:val="single" w:sz="4" w:space="0" w:color="auto"/>
              <w:left w:val="single" w:sz="4" w:space="0" w:color="auto"/>
              <w:bottom w:val="single" w:sz="4" w:space="0" w:color="auto"/>
              <w:right w:val="single" w:sz="4" w:space="0" w:color="auto"/>
            </w:tcBorders>
            <w:hideMark/>
          </w:tcPr>
          <w:p w14:paraId="6FD34B36" w14:textId="77777777" w:rsidR="009A6D2B" w:rsidRPr="004534B2" w:rsidRDefault="009A6D2B" w:rsidP="009A6D2B">
            <w:pPr>
              <w:ind w:firstLine="540"/>
              <w:jc w:val="both"/>
              <w:rPr>
                <w:b/>
                <w:sz w:val="20"/>
                <w:szCs w:val="20"/>
              </w:rPr>
            </w:pPr>
            <w:r w:rsidRPr="004534B2">
              <w:rPr>
                <w:b/>
                <w:sz w:val="20"/>
                <w:szCs w:val="20"/>
              </w:rPr>
              <w:t xml:space="preserve">Dersin AKTS kredisi </w:t>
            </w:r>
          </w:p>
          <w:p w14:paraId="17F93A59" w14:textId="77777777" w:rsidR="009A6D2B" w:rsidRPr="004534B2" w:rsidRDefault="009A6D2B" w:rsidP="009A6D2B">
            <w:pPr>
              <w:ind w:firstLine="540"/>
              <w:jc w:val="both"/>
              <w:rPr>
                <w:b/>
                <w:sz w:val="20"/>
                <w:szCs w:val="20"/>
              </w:rPr>
            </w:pPr>
            <w:r w:rsidRPr="004534B2">
              <w:rPr>
                <w:b/>
                <w:sz w:val="20"/>
                <w:szCs w:val="20"/>
              </w:rPr>
              <w:t>Toplam İşyükü (saat) / 25</w:t>
            </w:r>
          </w:p>
        </w:tc>
        <w:tc>
          <w:tcPr>
            <w:tcW w:w="837" w:type="dxa"/>
            <w:tcBorders>
              <w:top w:val="single" w:sz="4" w:space="0" w:color="auto"/>
              <w:left w:val="single" w:sz="4" w:space="0" w:color="auto"/>
              <w:bottom w:val="single" w:sz="4" w:space="0" w:color="auto"/>
              <w:right w:val="single" w:sz="4" w:space="0" w:color="auto"/>
            </w:tcBorders>
          </w:tcPr>
          <w:p w14:paraId="4F40392E" w14:textId="77777777" w:rsidR="009A6D2B" w:rsidRPr="004534B2" w:rsidRDefault="009A6D2B" w:rsidP="009A6D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DE732C" w14:textId="77777777" w:rsidR="009A6D2B" w:rsidRPr="004534B2" w:rsidRDefault="009A6D2B" w:rsidP="009A6D2B">
            <w:pPr>
              <w:jc w:val="center"/>
              <w:rPr>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09F55A8B" w14:textId="77777777" w:rsidR="009A6D2B" w:rsidRPr="004534B2" w:rsidRDefault="009A6D2B" w:rsidP="009A6D2B">
            <w:pPr>
              <w:ind w:left="-108" w:right="-118"/>
              <w:jc w:val="center"/>
              <w:rPr>
                <w:b/>
                <w:sz w:val="20"/>
                <w:szCs w:val="20"/>
              </w:rPr>
            </w:pPr>
            <w:r w:rsidRPr="004534B2">
              <w:rPr>
                <w:b/>
                <w:sz w:val="20"/>
                <w:szCs w:val="20"/>
              </w:rPr>
              <w:t>100 / 25</w:t>
            </w:r>
          </w:p>
          <w:p w14:paraId="249F4E34" w14:textId="77777777" w:rsidR="009A6D2B" w:rsidRPr="004534B2" w:rsidRDefault="009A6D2B" w:rsidP="009A6D2B">
            <w:pPr>
              <w:ind w:left="-108" w:right="-118"/>
              <w:jc w:val="center"/>
              <w:rPr>
                <w:b/>
                <w:color w:val="FF0000"/>
                <w:sz w:val="20"/>
                <w:szCs w:val="20"/>
              </w:rPr>
            </w:pPr>
            <w:r w:rsidRPr="004534B2">
              <w:rPr>
                <w:b/>
                <w:sz w:val="20"/>
                <w:szCs w:val="20"/>
              </w:rPr>
              <w:t>4</w:t>
            </w:r>
          </w:p>
        </w:tc>
      </w:tr>
    </w:tbl>
    <w:p w14:paraId="10B094DC" w14:textId="77777777" w:rsidR="009A6D2B" w:rsidRPr="004534B2" w:rsidRDefault="009A6D2B" w:rsidP="009A6D2B">
      <w:pPr>
        <w:rPr>
          <w:sz w:val="20"/>
          <w:szCs w:val="20"/>
          <w:lang w:val="en-GB"/>
        </w:rPr>
      </w:pPr>
    </w:p>
    <w:p w14:paraId="45563201" w14:textId="482F918D" w:rsidR="6E2B3DD9" w:rsidRDefault="6E2B3DD9" w:rsidP="6E2B3DD9">
      <w:pPr>
        <w:pStyle w:val="Balk2"/>
      </w:pPr>
    </w:p>
    <w:p w14:paraId="66618651" w14:textId="3EF302DD" w:rsidR="6E2B3DD9" w:rsidRDefault="6E2B3DD9" w:rsidP="6E2B3DD9">
      <w:pPr>
        <w:pStyle w:val="Balk2"/>
      </w:pPr>
    </w:p>
    <w:p w14:paraId="2E182B43" w14:textId="77777777" w:rsidR="00BF3892" w:rsidRPr="007E35CB" w:rsidRDefault="00BF3892" w:rsidP="00BF2842">
      <w:pPr>
        <w:pStyle w:val="Balk2"/>
      </w:pPr>
      <w:bookmarkStart w:id="123" w:name="_Toc184248577"/>
      <w:r w:rsidRPr="007E35CB">
        <w:t>HEF 3062 HEMŞİRELİKTE YÖNETİM</w:t>
      </w:r>
      <w:bookmarkEnd w:id="123"/>
      <w:r w:rsidRPr="007E35CB">
        <w:t xml:space="preserve"> </w:t>
      </w:r>
    </w:p>
    <w:p w14:paraId="70407085" w14:textId="77777777" w:rsidR="00BF3892" w:rsidRPr="00F23740" w:rsidRDefault="00BF3892" w:rsidP="00BF3892">
      <w:pPr>
        <w:jc w:val="center"/>
        <w:rPr>
          <w:b/>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1653"/>
        <w:gridCol w:w="1654"/>
        <w:gridCol w:w="4533"/>
      </w:tblGrid>
      <w:tr w:rsidR="00BF3892" w:rsidRPr="00F23740" w14:paraId="06CAD4FC" w14:textId="77777777" w:rsidTr="4418407F">
        <w:trPr>
          <w:trHeight w:val="228"/>
        </w:trPr>
        <w:tc>
          <w:tcPr>
            <w:tcW w:w="4965" w:type="dxa"/>
            <w:gridSpan w:val="3"/>
          </w:tcPr>
          <w:p w14:paraId="73298D95" w14:textId="77777777" w:rsidR="00BF3892" w:rsidRPr="00F23740" w:rsidRDefault="00BF3892" w:rsidP="00BF3892">
            <w:pPr>
              <w:rPr>
                <w:b/>
                <w:sz w:val="20"/>
                <w:szCs w:val="20"/>
              </w:rPr>
            </w:pPr>
            <w:r w:rsidRPr="00F23740">
              <w:rPr>
                <w:b/>
                <w:sz w:val="20"/>
                <w:szCs w:val="20"/>
              </w:rPr>
              <w:t xml:space="preserve">Dersi Veren Birim(ler): </w:t>
            </w:r>
          </w:p>
          <w:p w14:paraId="1C29834B" w14:textId="77777777" w:rsidR="00BF3892" w:rsidRPr="00F23740" w:rsidRDefault="00BF3892" w:rsidP="00BF3892">
            <w:pPr>
              <w:rPr>
                <w:b/>
                <w:sz w:val="20"/>
                <w:szCs w:val="20"/>
              </w:rPr>
            </w:pPr>
            <w:r w:rsidRPr="00F23740">
              <w:rPr>
                <w:sz w:val="20"/>
                <w:szCs w:val="20"/>
              </w:rPr>
              <w:t>Hemşirelik Fakültesi</w:t>
            </w:r>
          </w:p>
        </w:tc>
        <w:tc>
          <w:tcPr>
            <w:tcW w:w="4533" w:type="dxa"/>
          </w:tcPr>
          <w:p w14:paraId="7F9E98F4" w14:textId="77777777" w:rsidR="00BF3892" w:rsidRPr="00F23740" w:rsidRDefault="00BF3892" w:rsidP="00BF3892">
            <w:pPr>
              <w:rPr>
                <w:sz w:val="20"/>
                <w:szCs w:val="20"/>
              </w:rPr>
            </w:pPr>
            <w:r w:rsidRPr="00F23740">
              <w:rPr>
                <w:b/>
                <w:sz w:val="20"/>
                <w:szCs w:val="20"/>
              </w:rPr>
              <w:t>Dersi Alan Birim(ler):</w:t>
            </w:r>
            <w:r w:rsidRPr="00F23740">
              <w:rPr>
                <w:sz w:val="20"/>
                <w:szCs w:val="20"/>
              </w:rPr>
              <w:t xml:space="preserve"> </w:t>
            </w:r>
          </w:p>
          <w:p w14:paraId="025EB823" w14:textId="77777777" w:rsidR="00BF3892" w:rsidRPr="00F23740" w:rsidRDefault="00BF3892" w:rsidP="00BF3892">
            <w:pPr>
              <w:rPr>
                <w:b/>
                <w:sz w:val="20"/>
                <w:szCs w:val="20"/>
              </w:rPr>
            </w:pPr>
            <w:r w:rsidRPr="00F23740">
              <w:rPr>
                <w:sz w:val="20"/>
                <w:szCs w:val="20"/>
              </w:rPr>
              <w:t>Hemşirelik Fakültesi</w:t>
            </w:r>
          </w:p>
        </w:tc>
      </w:tr>
      <w:tr w:rsidR="00BF3892" w:rsidRPr="00F23740" w14:paraId="36DBB014" w14:textId="77777777" w:rsidTr="4418407F">
        <w:trPr>
          <w:trHeight w:val="228"/>
        </w:trPr>
        <w:tc>
          <w:tcPr>
            <w:tcW w:w="4965" w:type="dxa"/>
            <w:gridSpan w:val="3"/>
          </w:tcPr>
          <w:p w14:paraId="2E5978DA" w14:textId="77777777" w:rsidR="00BF3892" w:rsidRPr="00F23740" w:rsidRDefault="00BF3892" w:rsidP="00BF3892">
            <w:pPr>
              <w:rPr>
                <w:b/>
                <w:sz w:val="20"/>
                <w:szCs w:val="20"/>
              </w:rPr>
            </w:pPr>
            <w:r w:rsidRPr="00F23740">
              <w:rPr>
                <w:b/>
                <w:sz w:val="20"/>
                <w:szCs w:val="20"/>
              </w:rPr>
              <w:t xml:space="preserve">Bölüm Adı: </w:t>
            </w:r>
            <w:r w:rsidRPr="00F23740">
              <w:rPr>
                <w:sz w:val="20"/>
                <w:szCs w:val="20"/>
              </w:rPr>
              <w:t>Hemşirelik</w:t>
            </w:r>
          </w:p>
        </w:tc>
        <w:tc>
          <w:tcPr>
            <w:tcW w:w="4533" w:type="dxa"/>
          </w:tcPr>
          <w:p w14:paraId="397E2199" w14:textId="77777777" w:rsidR="00BF3892" w:rsidRPr="00F23740" w:rsidRDefault="00BF3892" w:rsidP="00BF3892">
            <w:pPr>
              <w:rPr>
                <w:b/>
                <w:sz w:val="20"/>
                <w:szCs w:val="20"/>
              </w:rPr>
            </w:pPr>
            <w:r w:rsidRPr="00F23740">
              <w:rPr>
                <w:b/>
                <w:sz w:val="20"/>
                <w:szCs w:val="20"/>
              </w:rPr>
              <w:t xml:space="preserve">Dersin Adı: </w:t>
            </w:r>
            <w:r w:rsidRPr="00F23740">
              <w:rPr>
                <w:sz w:val="20"/>
                <w:szCs w:val="20"/>
              </w:rPr>
              <w:t>Hemşirelikte Yönetim</w:t>
            </w:r>
          </w:p>
        </w:tc>
      </w:tr>
      <w:tr w:rsidR="00BF3892" w:rsidRPr="00F23740" w14:paraId="185E2DB7" w14:textId="77777777" w:rsidTr="4418407F">
        <w:trPr>
          <w:trHeight w:val="228"/>
        </w:trPr>
        <w:tc>
          <w:tcPr>
            <w:tcW w:w="4965" w:type="dxa"/>
            <w:gridSpan w:val="3"/>
          </w:tcPr>
          <w:p w14:paraId="24FEC7FC" w14:textId="757EB9FD" w:rsidR="00BF3892" w:rsidRPr="00F23740" w:rsidRDefault="00BF3892" w:rsidP="4418407F">
            <w:pPr>
              <w:rPr>
                <w:b/>
                <w:bCs/>
                <w:sz w:val="20"/>
                <w:szCs w:val="20"/>
              </w:rPr>
            </w:pPr>
            <w:r w:rsidRPr="4418407F">
              <w:rPr>
                <w:b/>
                <w:bCs/>
                <w:sz w:val="20"/>
                <w:szCs w:val="20"/>
              </w:rPr>
              <w:t>Dersin Düzeyi:</w:t>
            </w:r>
            <w:r w:rsidRPr="4418407F">
              <w:rPr>
                <w:sz w:val="20"/>
                <w:szCs w:val="20"/>
              </w:rPr>
              <w:t xml:space="preserve"> Lisans</w:t>
            </w:r>
          </w:p>
        </w:tc>
        <w:tc>
          <w:tcPr>
            <w:tcW w:w="4533" w:type="dxa"/>
          </w:tcPr>
          <w:p w14:paraId="5D4AC46B" w14:textId="77777777" w:rsidR="00BF3892" w:rsidRPr="00F23740" w:rsidRDefault="00BF3892" w:rsidP="00BF3892">
            <w:pPr>
              <w:rPr>
                <w:sz w:val="20"/>
                <w:szCs w:val="20"/>
              </w:rPr>
            </w:pPr>
            <w:r w:rsidRPr="00F23740">
              <w:rPr>
                <w:b/>
                <w:sz w:val="20"/>
                <w:szCs w:val="20"/>
              </w:rPr>
              <w:t>Dersin Kodu: HEF 3062</w:t>
            </w:r>
          </w:p>
        </w:tc>
      </w:tr>
      <w:tr w:rsidR="00BF3892" w:rsidRPr="00F23740" w14:paraId="06480B68" w14:textId="77777777" w:rsidTr="4418407F">
        <w:trPr>
          <w:trHeight w:val="455"/>
        </w:trPr>
        <w:tc>
          <w:tcPr>
            <w:tcW w:w="4965" w:type="dxa"/>
            <w:gridSpan w:val="3"/>
          </w:tcPr>
          <w:p w14:paraId="700C8E15" w14:textId="77777777" w:rsidR="00BF3892" w:rsidRPr="00F23740" w:rsidRDefault="00BF3892" w:rsidP="00BF3892">
            <w:pPr>
              <w:rPr>
                <w:b/>
                <w:sz w:val="20"/>
                <w:szCs w:val="20"/>
              </w:rPr>
            </w:pPr>
            <w:r w:rsidRPr="00F23740">
              <w:rPr>
                <w:b/>
                <w:sz w:val="20"/>
                <w:szCs w:val="20"/>
              </w:rPr>
              <w:t xml:space="preserve">Formun Düzenlenme/Yenilenme Tarihi: </w:t>
            </w:r>
            <w:r>
              <w:rPr>
                <w:color w:val="000000"/>
                <w:sz w:val="20"/>
                <w:szCs w:val="20"/>
              </w:rPr>
              <w:t>Eylül 2023</w:t>
            </w:r>
          </w:p>
        </w:tc>
        <w:tc>
          <w:tcPr>
            <w:tcW w:w="4533" w:type="dxa"/>
          </w:tcPr>
          <w:p w14:paraId="2CB3BC35" w14:textId="77777777" w:rsidR="00BF3892" w:rsidRPr="00F23740" w:rsidRDefault="00BF3892" w:rsidP="00BF3892">
            <w:pPr>
              <w:rPr>
                <w:b/>
                <w:sz w:val="20"/>
                <w:szCs w:val="20"/>
              </w:rPr>
            </w:pPr>
            <w:r w:rsidRPr="00F23740">
              <w:rPr>
                <w:b/>
                <w:sz w:val="20"/>
                <w:szCs w:val="20"/>
              </w:rPr>
              <w:t xml:space="preserve">Dersin Türü: </w:t>
            </w:r>
            <w:r w:rsidRPr="00F23740">
              <w:rPr>
                <w:sz w:val="20"/>
                <w:szCs w:val="20"/>
              </w:rPr>
              <w:t>Zorunlu</w:t>
            </w:r>
          </w:p>
        </w:tc>
      </w:tr>
      <w:tr w:rsidR="00BF3892" w:rsidRPr="00F23740" w14:paraId="31B38443" w14:textId="77777777" w:rsidTr="4418407F">
        <w:trPr>
          <w:trHeight w:val="303"/>
        </w:trPr>
        <w:tc>
          <w:tcPr>
            <w:tcW w:w="4965" w:type="dxa"/>
            <w:gridSpan w:val="3"/>
          </w:tcPr>
          <w:p w14:paraId="14EA5992" w14:textId="77777777" w:rsidR="00BF3892" w:rsidRPr="00F23740" w:rsidRDefault="00BF3892" w:rsidP="00BF3892">
            <w:pPr>
              <w:rPr>
                <w:sz w:val="20"/>
                <w:szCs w:val="20"/>
              </w:rPr>
            </w:pPr>
            <w:r w:rsidRPr="00F23740">
              <w:rPr>
                <w:b/>
                <w:sz w:val="20"/>
                <w:szCs w:val="20"/>
              </w:rPr>
              <w:t xml:space="preserve">Dersin Öğretim Dili: </w:t>
            </w:r>
            <w:r w:rsidRPr="00F23740">
              <w:rPr>
                <w:sz w:val="20"/>
                <w:szCs w:val="20"/>
              </w:rPr>
              <w:t>Türkçe</w:t>
            </w:r>
          </w:p>
        </w:tc>
        <w:tc>
          <w:tcPr>
            <w:tcW w:w="4533" w:type="dxa"/>
          </w:tcPr>
          <w:p w14:paraId="7D7ADFC5" w14:textId="77777777" w:rsidR="00BF3892" w:rsidRPr="00F23740" w:rsidRDefault="00BF3892" w:rsidP="00BF3892">
            <w:pPr>
              <w:rPr>
                <w:b/>
                <w:sz w:val="20"/>
                <w:szCs w:val="20"/>
              </w:rPr>
            </w:pPr>
            <w:r w:rsidRPr="00F23740">
              <w:rPr>
                <w:b/>
                <w:sz w:val="20"/>
                <w:szCs w:val="20"/>
              </w:rPr>
              <w:t xml:space="preserve">Dersin Öğretim Üyesi/Üyeleri: </w:t>
            </w:r>
          </w:p>
          <w:p w14:paraId="6DE78F6F" w14:textId="77777777" w:rsidR="00BF3892" w:rsidRPr="00F23740" w:rsidRDefault="00BF3892" w:rsidP="00BF3892">
            <w:pPr>
              <w:rPr>
                <w:sz w:val="20"/>
                <w:szCs w:val="20"/>
              </w:rPr>
            </w:pPr>
            <w:r w:rsidRPr="00F23740">
              <w:rPr>
                <w:sz w:val="20"/>
                <w:szCs w:val="20"/>
              </w:rPr>
              <w:lastRenderedPageBreak/>
              <w:t>Prof.Dr. Şeyda SEREN İNTEPELER</w:t>
            </w:r>
          </w:p>
          <w:p w14:paraId="677693BA" w14:textId="77777777" w:rsidR="00BF3892" w:rsidRPr="00F23740" w:rsidRDefault="00BF3892" w:rsidP="00BF3892">
            <w:pPr>
              <w:rPr>
                <w:sz w:val="20"/>
                <w:szCs w:val="20"/>
              </w:rPr>
            </w:pPr>
            <w:r w:rsidRPr="00F23740">
              <w:rPr>
                <w:sz w:val="20"/>
                <w:szCs w:val="20"/>
              </w:rPr>
              <w:t>Doç. Dr. Havva ARSLAN YÜRÜMEZOĞLU</w:t>
            </w:r>
          </w:p>
          <w:p w14:paraId="4B0E30E5" w14:textId="77777777" w:rsidR="00BF3892" w:rsidRPr="00F23740" w:rsidRDefault="00BF3892" w:rsidP="00BF3892">
            <w:pPr>
              <w:rPr>
                <w:sz w:val="20"/>
                <w:szCs w:val="20"/>
              </w:rPr>
            </w:pPr>
            <w:r w:rsidRPr="00F23740">
              <w:rPr>
                <w:sz w:val="20"/>
                <w:szCs w:val="20"/>
              </w:rPr>
              <w:t>Dr.</w:t>
            </w:r>
            <w:r>
              <w:rPr>
                <w:sz w:val="20"/>
                <w:szCs w:val="20"/>
              </w:rPr>
              <w:t>Öğr.Ü</w:t>
            </w:r>
            <w:r w:rsidRPr="00F23740">
              <w:rPr>
                <w:sz w:val="20"/>
                <w:szCs w:val="20"/>
              </w:rPr>
              <w:t xml:space="preserve"> Hasan Fahmi DİRİK</w:t>
            </w:r>
          </w:p>
          <w:p w14:paraId="7A76915D" w14:textId="77777777" w:rsidR="00BF3892" w:rsidRPr="00F23740" w:rsidRDefault="00BF3892" w:rsidP="00BF3892">
            <w:pPr>
              <w:rPr>
                <w:b/>
                <w:sz w:val="20"/>
                <w:szCs w:val="20"/>
              </w:rPr>
            </w:pPr>
            <w:r w:rsidRPr="00F23740">
              <w:rPr>
                <w:sz w:val="20"/>
                <w:szCs w:val="20"/>
              </w:rPr>
              <w:t>Dr.</w:t>
            </w:r>
            <w:r>
              <w:rPr>
                <w:sz w:val="20"/>
                <w:szCs w:val="20"/>
              </w:rPr>
              <w:t>Öğr.Ü</w:t>
            </w:r>
            <w:r w:rsidRPr="00F23740">
              <w:rPr>
                <w:sz w:val="20"/>
                <w:szCs w:val="20"/>
              </w:rPr>
              <w:t xml:space="preserve"> Veysel Karani BARIŞ</w:t>
            </w:r>
          </w:p>
        </w:tc>
      </w:tr>
      <w:tr w:rsidR="00BF3892" w:rsidRPr="00F23740" w14:paraId="0FC2FB86" w14:textId="77777777" w:rsidTr="4418407F">
        <w:trPr>
          <w:trHeight w:val="212"/>
        </w:trPr>
        <w:tc>
          <w:tcPr>
            <w:tcW w:w="4965" w:type="dxa"/>
            <w:gridSpan w:val="3"/>
          </w:tcPr>
          <w:p w14:paraId="4EE5D255" w14:textId="77777777" w:rsidR="00BF3892" w:rsidRPr="00F23740" w:rsidRDefault="00BF3892" w:rsidP="00BF3892">
            <w:pPr>
              <w:rPr>
                <w:color w:val="FF0000"/>
                <w:sz w:val="20"/>
                <w:szCs w:val="20"/>
              </w:rPr>
            </w:pPr>
            <w:r w:rsidRPr="00F23740">
              <w:rPr>
                <w:b/>
                <w:sz w:val="20"/>
                <w:szCs w:val="20"/>
              </w:rPr>
              <w:lastRenderedPageBreak/>
              <w:t xml:space="preserve">Dersin Önkoşulu: </w:t>
            </w:r>
            <w:r w:rsidRPr="00F23740">
              <w:rPr>
                <w:sz w:val="20"/>
                <w:szCs w:val="20"/>
              </w:rPr>
              <w:t>-</w:t>
            </w:r>
          </w:p>
        </w:tc>
        <w:tc>
          <w:tcPr>
            <w:tcW w:w="4533" w:type="dxa"/>
          </w:tcPr>
          <w:p w14:paraId="61C2F878" w14:textId="77777777" w:rsidR="00BF3892" w:rsidRPr="00F23740" w:rsidRDefault="00BF3892" w:rsidP="00BF3892">
            <w:pPr>
              <w:rPr>
                <w:color w:val="FF0000"/>
                <w:sz w:val="20"/>
                <w:szCs w:val="20"/>
              </w:rPr>
            </w:pPr>
            <w:r w:rsidRPr="00F23740">
              <w:rPr>
                <w:b/>
                <w:sz w:val="20"/>
                <w:szCs w:val="20"/>
              </w:rPr>
              <w:t xml:space="preserve">Önkoşul Olduğu Ders: </w:t>
            </w:r>
            <w:r w:rsidRPr="00F23740">
              <w:rPr>
                <w:sz w:val="20"/>
                <w:szCs w:val="20"/>
              </w:rPr>
              <w:t>-</w:t>
            </w:r>
          </w:p>
        </w:tc>
      </w:tr>
      <w:tr w:rsidR="00BF3892" w:rsidRPr="00F23740" w14:paraId="177DF8B1" w14:textId="77777777" w:rsidTr="4418407F">
        <w:trPr>
          <w:trHeight w:val="500"/>
        </w:trPr>
        <w:tc>
          <w:tcPr>
            <w:tcW w:w="4965" w:type="dxa"/>
            <w:gridSpan w:val="3"/>
          </w:tcPr>
          <w:p w14:paraId="4637F4AF" w14:textId="77777777" w:rsidR="00BF3892" w:rsidRPr="00F23740" w:rsidRDefault="00BF3892" w:rsidP="00BF3892">
            <w:pPr>
              <w:rPr>
                <w:b/>
                <w:sz w:val="20"/>
                <w:szCs w:val="20"/>
              </w:rPr>
            </w:pPr>
            <w:r w:rsidRPr="00F23740">
              <w:rPr>
                <w:b/>
                <w:sz w:val="20"/>
                <w:szCs w:val="20"/>
              </w:rPr>
              <w:t xml:space="preserve">Haftalık Ders Saati: </w:t>
            </w:r>
            <w:r w:rsidRPr="00F23740">
              <w:rPr>
                <w:sz w:val="20"/>
                <w:szCs w:val="20"/>
              </w:rPr>
              <w:t>5</w:t>
            </w:r>
          </w:p>
          <w:p w14:paraId="6BB2AF78" w14:textId="77777777" w:rsidR="00BF3892" w:rsidRPr="00F23740" w:rsidRDefault="00BF3892" w:rsidP="00BF3892">
            <w:pPr>
              <w:rPr>
                <w:i/>
                <w:color w:val="FF0000"/>
                <w:sz w:val="20"/>
                <w:szCs w:val="20"/>
              </w:rPr>
            </w:pPr>
          </w:p>
        </w:tc>
        <w:tc>
          <w:tcPr>
            <w:tcW w:w="4533" w:type="dxa"/>
          </w:tcPr>
          <w:p w14:paraId="41027CE3" w14:textId="77777777" w:rsidR="00BF3892" w:rsidRPr="00F23740" w:rsidRDefault="00BF3892" w:rsidP="00BF3892">
            <w:pPr>
              <w:rPr>
                <w:b/>
                <w:sz w:val="20"/>
                <w:szCs w:val="20"/>
              </w:rPr>
            </w:pPr>
            <w:r w:rsidRPr="00F23740">
              <w:rPr>
                <w:b/>
                <w:color w:val="000000"/>
                <w:sz w:val="20"/>
                <w:szCs w:val="20"/>
              </w:rPr>
              <w:t>Ders Koordinatörü (Ders giri</w:t>
            </w:r>
            <w:r w:rsidRPr="00F23740">
              <w:rPr>
                <w:b/>
                <w:sz w:val="20"/>
                <w:szCs w:val="20"/>
              </w:rPr>
              <w:t xml:space="preserve">şlerinden sorumlu olan kişi): </w:t>
            </w:r>
            <w:r w:rsidRPr="00F23740">
              <w:rPr>
                <w:sz w:val="20"/>
                <w:szCs w:val="20"/>
              </w:rPr>
              <w:t>Doç. Dr. Havva ARSLAN YÜRÜMEZOĞLU</w:t>
            </w:r>
          </w:p>
        </w:tc>
      </w:tr>
      <w:tr w:rsidR="00BF3892" w:rsidRPr="00F23740" w14:paraId="70B55540" w14:textId="77777777" w:rsidTr="4418407F">
        <w:trPr>
          <w:trHeight w:val="228"/>
        </w:trPr>
        <w:tc>
          <w:tcPr>
            <w:tcW w:w="1658" w:type="dxa"/>
          </w:tcPr>
          <w:p w14:paraId="56BA6B2D" w14:textId="77777777" w:rsidR="00BF3892" w:rsidRPr="00F23740" w:rsidRDefault="00BF3892" w:rsidP="00BF3892">
            <w:pPr>
              <w:rPr>
                <w:sz w:val="20"/>
                <w:szCs w:val="20"/>
              </w:rPr>
            </w:pPr>
            <w:r w:rsidRPr="00F23740">
              <w:rPr>
                <w:sz w:val="20"/>
                <w:szCs w:val="20"/>
              </w:rPr>
              <w:t>Teori</w:t>
            </w:r>
          </w:p>
        </w:tc>
        <w:tc>
          <w:tcPr>
            <w:tcW w:w="1653" w:type="dxa"/>
          </w:tcPr>
          <w:p w14:paraId="48AE8520" w14:textId="77777777" w:rsidR="00BF3892" w:rsidRPr="00F23740" w:rsidRDefault="00BF3892" w:rsidP="00BF3892">
            <w:pPr>
              <w:rPr>
                <w:b/>
                <w:sz w:val="20"/>
                <w:szCs w:val="20"/>
              </w:rPr>
            </w:pPr>
            <w:r w:rsidRPr="00F23740">
              <w:rPr>
                <w:sz w:val="20"/>
                <w:szCs w:val="20"/>
              </w:rPr>
              <w:t>Uygulama</w:t>
            </w:r>
          </w:p>
        </w:tc>
        <w:tc>
          <w:tcPr>
            <w:tcW w:w="1654" w:type="dxa"/>
          </w:tcPr>
          <w:p w14:paraId="6A35E60D" w14:textId="77777777" w:rsidR="00BF3892" w:rsidRPr="00F23740" w:rsidRDefault="00BF3892" w:rsidP="00BF3892">
            <w:pPr>
              <w:rPr>
                <w:sz w:val="20"/>
                <w:szCs w:val="20"/>
              </w:rPr>
            </w:pPr>
            <w:r w:rsidRPr="00F23740">
              <w:rPr>
                <w:sz w:val="20"/>
                <w:szCs w:val="20"/>
              </w:rPr>
              <w:t>Laboratuvar</w:t>
            </w:r>
          </w:p>
        </w:tc>
        <w:tc>
          <w:tcPr>
            <w:tcW w:w="4533" w:type="dxa"/>
          </w:tcPr>
          <w:p w14:paraId="30C7813A" w14:textId="77777777" w:rsidR="00BF3892" w:rsidRPr="00F23740" w:rsidRDefault="00BF3892" w:rsidP="00BF3892">
            <w:pPr>
              <w:rPr>
                <w:b/>
                <w:sz w:val="20"/>
                <w:szCs w:val="20"/>
              </w:rPr>
            </w:pPr>
            <w:r w:rsidRPr="00F23740">
              <w:rPr>
                <w:b/>
                <w:sz w:val="20"/>
                <w:szCs w:val="20"/>
              </w:rPr>
              <w:t xml:space="preserve">Dersin Ulusal Kredisi: </w:t>
            </w:r>
            <w:r w:rsidRPr="00F23740">
              <w:rPr>
                <w:sz w:val="20"/>
                <w:szCs w:val="20"/>
              </w:rPr>
              <w:t>4</w:t>
            </w:r>
          </w:p>
        </w:tc>
      </w:tr>
      <w:tr w:rsidR="00BF3892" w:rsidRPr="00F23740" w14:paraId="3D15EA1A" w14:textId="77777777" w:rsidTr="4418407F">
        <w:trPr>
          <w:trHeight w:val="228"/>
        </w:trPr>
        <w:tc>
          <w:tcPr>
            <w:tcW w:w="1658" w:type="dxa"/>
          </w:tcPr>
          <w:p w14:paraId="77946784" w14:textId="77777777" w:rsidR="00BF3892" w:rsidRPr="00F23740" w:rsidRDefault="00BF3892" w:rsidP="00BF3892">
            <w:pPr>
              <w:rPr>
                <w:sz w:val="20"/>
                <w:szCs w:val="20"/>
              </w:rPr>
            </w:pPr>
            <w:r w:rsidRPr="00F23740">
              <w:rPr>
                <w:sz w:val="20"/>
                <w:szCs w:val="20"/>
              </w:rPr>
              <w:t>3</w:t>
            </w:r>
          </w:p>
        </w:tc>
        <w:tc>
          <w:tcPr>
            <w:tcW w:w="1653" w:type="dxa"/>
          </w:tcPr>
          <w:p w14:paraId="1354291E" w14:textId="77777777" w:rsidR="00BF3892" w:rsidRPr="00F23740" w:rsidRDefault="00BF3892" w:rsidP="00BF3892">
            <w:pPr>
              <w:rPr>
                <w:sz w:val="20"/>
                <w:szCs w:val="20"/>
              </w:rPr>
            </w:pPr>
            <w:r w:rsidRPr="00F23740">
              <w:rPr>
                <w:sz w:val="20"/>
                <w:szCs w:val="20"/>
              </w:rPr>
              <w:t>2</w:t>
            </w:r>
          </w:p>
        </w:tc>
        <w:tc>
          <w:tcPr>
            <w:tcW w:w="1654" w:type="dxa"/>
          </w:tcPr>
          <w:p w14:paraId="1EBA289C" w14:textId="77777777" w:rsidR="00BF3892" w:rsidRPr="00F23740" w:rsidRDefault="00BF3892" w:rsidP="00BF3892">
            <w:pPr>
              <w:rPr>
                <w:sz w:val="20"/>
                <w:szCs w:val="20"/>
              </w:rPr>
            </w:pPr>
            <w:r w:rsidRPr="00F23740">
              <w:rPr>
                <w:sz w:val="20"/>
                <w:szCs w:val="20"/>
              </w:rPr>
              <w:t>-</w:t>
            </w:r>
          </w:p>
        </w:tc>
        <w:tc>
          <w:tcPr>
            <w:tcW w:w="4533" w:type="dxa"/>
          </w:tcPr>
          <w:p w14:paraId="66B4B1CD" w14:textId="77777777" w:rsidR="00BF3892" w:rsidRPr="00F23740" w:rsidRDefault="00BF3892" w:rsidP="00BF3892">
            <w:pPr>
              <w:rPr>
                <w:b/>
                <w:sz w:val="20"/>
                <w:szCs w:val="20"/>
              </w:rPr>
            </w:pPr>
            <w:r w:rsidRPr="00F23740">
              <w:rPr>
                <w:b/>
                <w:sz w:val="20"/>
                <w:szCs w:val="20"/>
              </w:rPr>
              <w:t>Dersin AKTS Kredisi: 5</w:t>
            </w:r>
          </w:p>
        </w:tc>
      </w:tr>
      <w:tr w:rsidR="00BF3892" w:rsidRPr="00F23740" w14:paraId="262A82F2" w14:textId="77777777" w:rsidTr="4418407F">
        <w:trPr>
          <w:trHeight w:val="243"/>
        </w:trPr>
        <w:tc>
          <w:tcPr>
            <w:tcW w:w="9498" w:type="dxa"/>
            <w:gridSpan w:val="4"/>
          </w:tcPr>
          <w:p w14:paraId="0CC2BF1D" w14:textId="77777777" w:rsidR="00BF3892" w:rsidRPr="00F23740" w:rsidRDefault="00BF3892" w:rsidP="00BF3892">
            <w:pPr>
              <w:rPr>
                <w:b/>
                <w:sz w:val="20"/>
                <w:szCs w:val="20"/>
              </w:rPr>
            </w:pPr>
            <w:r w:rsidRPr="00F23740">
              <w:rPr>
                <w:b/>
                <w:sz w:val="20"/>
                <w:szCs w:val="20"/>
              </w:rPr>
              <w:t>BU TABLO ÖĞRENCİ İŞLERİ OTOMASYON SİSTEMİNDEN AKTARILACAKTIR.</w:t>
            </w:r>
          </w:p>
        </w:tc>
      </w:tr>
    </w:tbl>
    <w:p w14:paraId="47EE355C" w14:textId="77777777" w:rsidR="00BF3892" w:rsidRPr="00F23740" w:rsidRDefault="00BF3892" w:rsidP="00BF3892">
      <w:pPr>
        <w:tabs>
          <w:tab w:val="left" w:pos="5025"/>
        </w:tabs>
        <w:rPr>
          <w:sz w:val="20"/>
          <w:szCs w:val="20"/>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tblGrid>
      <w:tr w:rsidR="00BF3892" w:rsidRPr="00F23740" w14:paraId="68A2ED4C" w14:textId="77777777" w:rsidTr="4418407F">
        <w:trPr>
          <w:trHeight w:val="1164"/>
        </w:trPr>
        <w:tc>
          <w:tcPr>
            <w:tcW w:w="9495" w:type="dxa"/>
          </w:tcPr>
          <w:p w14:paraId="1881F426" w14:textId="77777777" w:rsidR="00BF3892" w:rsidRPr="00F23740" w:rsidRDefault="00BF3892" w:rsidP="00BF3892">
            <w:pPr>
              <w:rPr>
                <w:b/>
                <w:sz w:val="20"/>
                <w:szCs w:val="20"/>
              </w:rPr>
            </w:pPr>
            <w:r w:rsidRPr="00F23740">
              <w:rPr>
                <w:b/>
                <w:sz w:val="20"/>
                <w:szCs w:val="20"/>
              </w:rPr>
              <w:t>Dersin Amacı:</w:t>
            </w:r>
          </w:p>
          <w:p w14:paraId="4C801498" w14:textId="77777777" w:rsidR="00BF3892" w:rsidRPr="00F23740" w:rsidRDefault="00BF3892" w:rsidP="00BF3892">
            <w:pPr>
              <w:jc w:val="both"/>
              <w:rPr>
                <w:sz w:val="20"/>
                <w:szCs w:val="20"/>
              </w:rPr>
            </w:pPr>
            <w:r w:rsidRPr="00F23740">
              <w:rPr>
                <w:sz w:val="20"/>
                <w:szCs w:val="20"/>
              </w:rPr>
              <w:t xml:space="preserve">Öğrencinin sağlık ve hemşirelik hizmetlerindeki yönetsel kavramları açıklamasını, çatışma ve değişim yönetimini tartışmasını, hasta güvenliği ve hedefleri kapsamında tıbbi hataları değerlendirmesini, insan kaynakları konularında gelişim sağlamasını, hemşirelik mevzuatını kavramasını ve mesleki yaşama uyumunu kolaylaştırmaktır. </w:t>
            </w:r>
          </w:p>
        </w:tc>
      </w:tr>
      <w:tr w:rsidR="00BF3892" w:rsidRPr="00F23740" w14:paraId="2039D2B4" w14:textId="77777777" w:rsidTr="4418407F">
        <w:trPr>
          <w:trHeight w:val="2546"/>
        </w:trPr>
        <w:tc>
          <w:tcPr>
            <w:tcW w:w="9495" w:type="dxa"/>
          </w:tcPr>
          <w:p w14:paraId="4D7673E5" w14:textId="77777777" w:rsidR="00BF3892" w:rsidRPr="00F23740" w:rsidRDefault="00BF3892" w:rsidP="00BF3892">
            <w:pPr>
              <w:rPr>
                <w:b/>
                <w:sz w:val="20"/>
                <w:szCs w:val="20"/>
              </w:rPr>
            </w:pPr>
            <w:r w:rsidRPr="00F23740">
              <w:rPr>
                <w:b/>
                <w:sz w:val="20"/>
                <w:szCs w:val="20"/>
              </w:rPr>
              <w:t xml:space="preserve">Dersin Öğrenim Kazanımları: </w:t>
            </w:r>
            <w:r w:rsidRPr="00F23740">
              <w:rPr>
                <w:b/>
                <w:color w:val="FF0000"/>
                <w:sz w:val="20"/>
                <w:szCs w:val="20"/>
              </w:rPr>
              <w:t xml:space="preserve"> </w:t>
            </w:r>
          </w:p>
          <w:p w14:paraId="5448F8A0" w14:textId="77777777" w:rsidR="00BF3892" w:rsidRPr="00F23740" w:rsidRDefault="00BF3892" w:rsidP="00BF3892">
            <w:pPr>
              <w:rPr>
                <w:sz w:val="20"/>
                <w:szCs w:val="20"/>
              </w:rPr>
            </w:pPr>
            <w:r w:rsidRPr="00F23740">
              <w:rPr>
                <w:sz w:val="20"/>
                <w:szCs w:val="20"/>
              </w:rPr>
              <w:t xml:space="preserve">1. Hemşirelik hizmetlerindeki hemşirelerin rollerini ve profesyonellik özelliklerini anlama </w:t>
            </w:r>
          </w:p>
          <w:p w14:paraId="0E76E333" w14:textId="77777777" w:rsidR="00BF3892" w:rsidRPr="00F23740" w:rsidRDefault="00BF3892" w:rsidP="00BF3892">
            <w:pPr>
              <w:rPr>
                <w:sz w:val="20"/>
                <w:szCs w:val="20"/>
              </w:rPr>
            </w:pPr>
            <w:r w:rsidRPr="00F23740">
              <w:rPr>
                <w:sz w:val="20"/>
                <w:szCs w:val="20"/>
              </w:rPr>
              <w:t>2.Hemşirelik bakımı verirken öncelikleri belirleme, zaman yönetimi ve planlama becerilerini kavrama</w:t>
            </w:r>
          </w:p>
          <w:p w14:paraId="01F6E38A" w14:textId="3F6DA768" w:rsidR="00BF3892" w:rsidRPr="00F23740" w:rsidRDefault="00BF3892" w:rsidP="00BF3892">
            <w:pPr>
              <w:rPr>
                <w:sz w:val="20"/>
                <w:szCs w:val="20"/>
              </w:rPr>
            </w:pPr>
            <w:r w:rsidRPr="4418407F">
              <w:rPr>
                <w:sz w:val="20"/>
                <w:szCs w:val="20"/>
              </w:rPr>
              <w:t>3. Ekip iş</w:t>
            </w:r>
            <w:r w:rsidR="27DFCD33" w:rsidRPr="4418407F">
              <w:rPr>
                <w:sz w:val="20"/>
                <w:szCs w:val="20"/>
              </w:rPr>
              <w:t xml:space="preserve"> </w:t>
            </w:r>
            <w:r w:rsidRPr="4418407F">
              <w:rPr>
                <w:sz w:val="20"/>
                <w:szCs w:val="20"/>
              </w:rPr>
              <w:t>birliği ile etkili iletişim özelliklerini hemşirelik rolü kapsamında analiz etme</w:t>
            </w:r>
          </w:p>
          <w:p w14:paraId="7783C799" w14:textId="77777777" w:rsidR="00BF3892" w:rsidRPr="00F23740" w:rsidRDefault="00BF3892" w:rsidP="00BF3892">
            <w:pPr>
              <w:rPr>
                <w:sz w:val="20"/>
                <w:szCs w:val="20"/>
              </w:rPr>
            </w:pPr>
            <w:r w:rsidRPr="00F23740">
              <w:rPr>
                <w:sz w:val="20"/>
                <w:szCs w:val="20"/>
              </w:rPr>
              <w:t>4.Değişim ajanı rolünü kavrama ve bakım uygulamalarına ilişkin sorunlara yönelik değişim planı hazırlama</w:t>
            </w:r>
          </w:p>
          <w:p w14:paraId="158D27B5" w14:textId="77777777" w:rsidR="00BF3892" w:rsidRPr="00F23740" w:rsidRDefault="00BF3892" w:rsidP="00BF3892">
            <w:pPr>
              <w:rPr>
                <w:sz w:val="20"/>
                <w:szCs w:val="20"/>
              </w:rPr>
            </w:pPr>
            <w:r w:rsidRPr="00F23740">
              <w:rPr>
                <w:sz w:val="20"/>
                <w:szCs w:val="20"/>
              </w:rPr>
              <w:t>5.Yeni mezun rolüne hazırlanırken kariyer planlamasını yapma</w:t>
            </w:r>
          </w:p>
          <w:p w14:paraId="6338FD2E" w14:textId="77777777" w:rsidR="00BF3892" w:rsidRPr="00F23740" w:rsidRDefault="00BF3892" w:rsidP="00BF3892">
            <w:pPr>
              <w:rPr>
                <w:sz w:val="20"/>
                <w:szCs w:val="20"/>
              </w:rPr>
            </w:pPr>
            <w:r w:rsidRPr="00F23740">
              <w:rPr>
                <w:sz w:val="20"/>
                <w:szCs w:val="20"/>
              </w:rPr>
              <w:t>6.Sağlık ve hemşirelik hizmetlerinde hasta güvenliği ve kalite çalışmalarını kavrama ve uygulanma stratejilerini tartışma</w:t>
            </w:r>
          </w:p>
          <w:p w14:paraId="1C55B0EB" w14:textId="77777777" w:rsidR="00BF3892" w:rsidRPr="00F23740" w:rsidRDefault="00BF3892" w:rsidP="00BF3892">
            <w:pPr>
              <w:rPr>
                <w:sz w:val="20"/>
                <w:szCs w:val="20"/>
              </w:rPr>
            </w:pPr>
            <w:r w:rsidRPr="00F23740">
              <w:rPr>
                <w:sz w:val="20"/>
                <w:szCs w:val="20"/>
              </w:rPr>
              <w:t>7.Motivasyon, iş doyumu, stres ve tükenme kavramlarını ilişkilendirerek tartışma</w:t>
            </w:r>
          </w:p>
          <w:p w14:paraId="1E70EDBB" w14:textId="77777777" w:rsidR="00BF3892" w:rsidRPr="00F23740" w:rsidRDefault="00BF3892" w:rsidP="00BF3892">
            <w:pPr>
              <w:spacing w:line="276" w:lineRule="auto"/>
              <w:jc w:val="both"/>
              <w:rPr>
                <w:b/>
                <w:sz w:val="20"/>
              </w:rPr>
            </w:pPr>
            <w:r w:rsidRPr="00F23740">
              <w:rPr>
                <w:rFonts w:eastAsia="Calibri"/>
                <w:sz w:val="20"/>
              </w:rPr>
              <w:t>8. Hemşirelik mevzuatı ve bakım uygulamaları ile uluslararası hasta güvenliği hedeflerini ilişkilendirme</w:t>
            </w:r>
          </w:p>
          <w:p w14:paraId="6D5CE7E9" w14:textId="77777777" w:rsidR="00BF3892" w:rsidRPr="00F23740" w:rsidRDefault="00BF3892" w:rsidP="00BF3892">
            <w:pPr>
              <w:rPr>
                <w:b/>
                <w:sz w:val="20"/>
                <w:szCs w:val="20"/>
              </w:rPr>
            </w:pPr>
          </w:p>
        </w:tc>
      </w:tr>
    </w:tbl>
    <w:p w14:paraId="6554FD02" w14:textId="77777777" w:rsidR="00BF3892" w:rsidRPr="00F23740" w:rsidRDefault="00BF3892" w:rsidP="00BF3892">
      <w:pPr>
        <w:jc w:val="center"/>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F3892" w:rsidRPr="00F23740" w14:paraId="211F2E91" w14:textId="77777777" w:rsidTr="00BF3892">
        <w:trPr>
          <w:trHeight w:val="497"/>
        </w:trPr>
        <w:tc>
          <w:tcPr>
            <w:tcW w:w="9356" w:type="dxa"/>
          </w:tcPr>
          <w:p w14:paraId="087B29B8" w14:textId="77777777" w:rsidR="00BF3892" w:rsidRPr="00F23740" w:rsidRDefault="00BF3892" w:rsidP="00BF3892">
            <w:pPr>
              <w:rPr>
                <w:b/>
                <w:sz w:val="20"/>
                <w:szCs w:val="20"/>
              </w:rPr>
            </w:pPr>
            <w:r w:rsidRPr="00F23740">
              <w:rPr>
                <w:b/>
                <w:sz w:val="20"/>
                <w:szCs w:val="20"/>
              </w:rPr>
              <w:t xml:space="preserve">Öğrenme ve Öğretme Yöntemleri:  </w:t>
            </w:r>
          </w:p>
          <w:p w14:paraId="77FC3236" w14:textId="77777777" w:rsidR="00BF3892" w:rsidRPr="00F23740" w:rsidRDefault="00BF3892" w:rsidP="00BF3892">
            <w:pPr>
              <w:rPr>
                <w:sz w:val="20"/>
                <w:szCs w:val="20"/>
              </w:rPr>
            </w:pPr>
            <w:r w:rsidRPr="00F23740">
              <w:rPr>
                <w:sz w:val="20"/>
                <w:szCs w:val="20"/>
              </w:rPr>
              <w:t>Quiz, grup çalışması, derslere katılım, sunum, video gösterimi, söyleşi, tartışma, soru-cevap, web temelli interaktif yöntemler (jamboard, mentimeter vb.)</w:t>
            </w:r>
          </w:p>
        </w:tc>
      </w:tr>
    </w:tbl>
    <w:p w14:paraId="444A2859" w14:textId="77777777" w:rsidR="00BF3892" w:rsidRPr="00F23740" w:rsidRDefault="00BF3892" w:rsidP="00BF3892">
      <w:pPr>
        <w:jc w:val="center"/>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618"/>
        <w:gridCol w:w="3065"/>
        <w:gridCol w:w="263"/>
        <w:gridCol w:w="1015"/>
        <w:gridCol w:w="1699"/>
      </w:tblGrid>
      <w:tr w:rsidR="00BF3892" w:rsidRPr="00F23740" w14:paraId="70B4F3CA" w14:textId="77777777" w:rsidTr="4418407F">
        <w:trPr>
          <w:trHeight w:val="140"/>
        </w:trPr>
        <w:tc>
          <w:tcPr>
            <w:tcW w:w="9356" w:type="dxa"/>
            <w:gridSpan w:val="6"/>
          </w:tcPr>
          <w:p w14:paraId="6BFAB698" w14:textId="77777777" w:rsidR="00BF3892" w:rsidRPr="00F23740" w:rsidRDefault="00BF3892" w:rsidP="00BF3892">
            <w:pPr>
              <w:rPr>
                <w:b/>
                <w:sz w:val="20"/>
                <w:szCs w:val="20"/>
              </w:rPr>
            </w:pPr>
            <w:r w:rsidRPr="00F23740">
              <w:rPr>
                <w:b/>
                <w:sz w:val="20"/>
                <w:szCs w:val="20"/>
              </w:rPr>
              <w:t>Değerlendirme Yöntemleri:</w:t>
            </w:r>
            <w:r w:rsidRPr="00F23740">
              <w:rPr>
                <w:b/>
                <w:color w:val="FF0000"/>
                <w:sz w:val="20"/>
                <w:szCs w:val="20"/>
              </w:rPr>
              <w:t xml:space="preserve"> </w:t>
            </w:r>
          </w:p>
          <w:p w14:paraId="0C3BE460" w14:textId="77777777" w:rsidR="00BF3892" w:rsidRPr="00F23740" w:rsidRDefault="00BF3892" w:rsidP="00BF3892">
            <w:pPr>
              <w:rPr>
                <w:sz w:val="20"/>
                <w:szCs w:val="20"/>
              </w:rPr>
            </w:pPr>
            <w:r w:rsidRPr="00F23740">
              <w:rPr>
                <w:sz w:val="20"/>
                <w:szCs w:val="20"/>
              </w:rPr>
              <w:t>(Değerlendirme yöntemi, öğrenme kazanımları ve derste kullanılan öğretim teknikleri ile uyumlu olmalıdır)</w:t>
            </w:r>
          </w:p>
        </w:tc>
      </w:tr>
      <w:tr w:rsidR="00BF3892" w:rsidRPr="00F23740" w14:paraId="19BBD8AC" w14:textId="77777777" w:rsidTr="4418407F">
        <w:trPr>
          <w:trHeight w:val="139"/>
        </w:trPr>
        <w:tc>
          <w:tcPr>
            <w:tcW w:w="3314" w:type="dxa"/>
            <w:gridSpan w:val="2"/>
          </w:tcPr>
          <w:p w14:paraId="68F98012" w14:textId="77777777" w:rsidR="00BF3892" w:rsidRPr="00F23740" w:rsidRDefault="00BF3892" w:rsidP="00BF3892">
            <w:pPr>
              <w:jc w:val="center"/>
              <w:rPr>
                <w:b/>
                <w:sz w:val="20"/>
                <w:szCs w:val="20"/>
              </w:rPr>
            </w:pPr>
          </w:p>
        </w:tc>
        <w:tc>
          <w:tcPr>
            <w:tcW w:w="3328" w:type="dxa"/>
            <w:gridSpan w:val="2"/>
          </w:tcPr>
          <w:p w14:paraId="46B31DC3" w14:textId="77777777" w:rsidR="00BF3892" w:rsidRPr="00F23740" w:rsidRDefault="00BF3892" w:rsidP="00BF3892">
            <w:pPr>
              <w:jc w:val="center"/>
              <w:rPr>
                <w:b/>
                <w:sz w:val="20"/>
                <w:szCs w:val="20"/>
              </w:rPr>
            </w:pPr>
            <w:r w:rsidRPr="00F23740">
              <w:rPr>
                <w:sz w:val="20"/>
                <w:szCs w:val="20"/>
              </w:rPr>
              <w:t>Varsa (X) olarak işaretleyiniz</w:t>
            </w:r>
          </w:p>
        </w:tc>
        <w:tc>
          <w:tcPr>
            <w:tcW w:w="2714" w:type="dxa"/>
            <w:gridSpan w:val="2"/>
          </w:tcPr>
          <w:p w14:paraId="608998E8" w14:textId="77777777" w:rsidR="00BF3892" w:rsidRPr="00F23740" w:rsidRDefault="00BF3892" w:rsidP="00BF3892">
            <w:pPr>
              <w:jc w:val="center"/>
              <w:rPr>
                <w:b/>
                <w:sz w:val="20"/>
                <w:szCs w:val="20"/>
              </w:rPr>
            </w:pPr>
            <w:r w:rsidRPr="00F23740">
              <w:rPr>
                <w:sz w:val="20"/>
                <w:szCs w:val="20"/>
              </w:rPr>
              <w:t>Yüzde (%)</w:t>
            </w:r>
          </w:p>
        </w:tc>
      </w:tr>
      <w:tr w:rsidR="00BF3892" w:rsidRPr="00F23740" w14:paraId="5291318D" w14:textId="77777777" w:rsidTr="4418407F">
        <w:trPr>
          <w:trHeight w:val="224"/>
        </w:trPr>
        <w:tc>
          <w:tcPr>
            <w:tcW w:w="3314" w:type="dxa"/>
            <w:gridSpan w:val="2"/>
            <w:vAlign w:val="center"/>
          </w:tcPr>
          <w:p w14:paraId="5673F089" w14:textId="77777777" w:rsidR="00BF3892" w:rsidRPr="00F23740" w:rsidRDefault="00BF3892" w:rsidP="00BF3892">
            <w:pPr>
              <w:autoSpaceDE w:val="0"/>
              <w:autoSpaceDN w:val="0"/>
              <w:adjustRightInd w:val="0"/>
              <w:rPr>
                <w:sz w:val="20"/>
                <w:szCs w:val="20"/>
              </w:rPr>
            </w:pPr>
            <w:r w:rsidRPr="00F23740">
              <w:rPr>
                <w:b/>
                <w:sz w:val="20"/>
                <w:szCs w:val="20"/>
              </w:rPr>
              <w:t>Yarıyıl İçi / Sonu Çalışmaları</w:t>
            </w:r>
          </w:p>
        </w:tc>
        <w:tc>
          <w:tcPr>
            <w:tcW w:w="3328" w:type="dxa"/>
            <w:gridSpan w:val="2"/>
            <w:vAlign w:val="center"/>
          </w:tcPr>
          <w:p w14:paraId="38DF9E7F" w14:textId="77777777" w:rsidR="00BF3892" w:rsidRPr="00F23740" w:rsidRDefault="00BF3892" w:rsidP="00BF3892">
            <w:pPr>
              <w:autoSpaceDE w:val="0"/>
              <w:autoSpaceDN w:val="0"/>
              <w:adjustRightInd w:val="0"/>
              <w:jc w:val="center"/>
              <w:rPr>
                <w:sz w:val="20"/>
                <w:szCs w:val="20"/>
              </w:rPr>
            </w:pPr>
          </w:p>
        </w:tc>
        <w:tc>
          <w:tcPr>
            <w:tcW w:w="2714" w:type="dxa"/>
            <w:gridSpan w:val="2"/>
            <w:vAlign w:val="center"/>
          </w:tcPr>
          <w:p w14:paraId="75D04919" w14:textId="77777777" w:rsidR="00BF3892" w:rsidRPr="00F23740" w:rsidRDefault="00BF3892" w:rsidP="00BF3892">
            <w:pPr>
              <w:autoSpaceDE w:val="0"/>
              <w:autoSpaceDN w:val="0"/>
              <w:adjustRightInd w:val="0"/>
              <w:jc w:val="center"/>
              <w:rPr>
                <w:sz w:val="20"/>
                <w:szCs w:val="20"/>
              </w:rPr>
            </w:pPr>
          </w:p>
        </w:tc>
      </w:tr>
      <w:tr w:rsidR="00BF3892" w:rsidRPr="00F23740" w14:paraId="0B406B41" w14:textId="77777777" w:rsidTr="4418407F">
        <w:trPr>
          <w:trHeight w:val="224"/>
        </w:trPr>
        <w:tc>
          <w:tcPr>
            <w:tcW w:w="3314" w:type="dxa"/>
            <w:gridSpan w:val="2"/>
            <w:vAlign w:val="center"/>
          </w:tcPr>
          <w:p w14:paraId="2726D699" w14:textId="77777777" w:rsidR="00BF3892" w:rsidRPr="00F23740" w:rsidRDefault="00BF3892" w:rsidP="00BF3892">
            <w:pPr>
              <w:autoSpaceDE w:val="0"/>
              <w:autoSpaceDN w:val="0"/>
              <w:adjustRightInd w:val="0"/>
              <w:ind w:left="708"/>
              <w:rPr>
                <w:b/>
                <w:sz w:val="20"/>
                <w:szCs w:val="20"/>
              </w:rPr>
            </w:pPr>
            <w:r w:rsidRPr="00F23740">
              <w:rPr>
                <w:b/>
                <w:sz w:val="20"/>
                <w:szCs w:val="20"/>
              </w:rPr>
              <w:t>Ara Sınav</w:t>
            </w:r>
          </w:p>
        </w:tc>
        <w:tc>
          <w:tcPr>
            <w:tcW w:w="3328" w:type="dxa"/>
            <w:gridSpan w:val="2"/>
            <w:vAlign w:val="center"/>
          </w:tcPr>
          <w:p w14:paraId="18038666" w14:textId="77777777" w:rsidR="00BF3892" w:rsidRPr="00F23740" w:rsidRDefault="00BF3892" w:rsidP="00BF3892">
            <w:pPr>
              <w:autoSpaceDE w:val="0"/>
              <w:autoSpaceDN w:val="0"/>
              <w:adjustRightInd w:val="0"/>
              <w:jc w:val="center"/>
              <w:rPr>
                <w:sz w:val="20"/>
                <w:szCs w:val="20"/>
              </w:rPr>
            </w:pPr>
            <w:r w:rsidRPr="00F23740">
              <w:rPr>
                <w:sz w:val="20"/>
                <w:szCs w:val="28"/>
              </w:rPr>
              <w:t>X</w:t>
            </w:r>
          </w:p>
        </w:tc>
        <w:tc>
          <w:tcPr>
            <w:tcW w:w="2714" w:type="dxa"/>
            <w:gridSpan w:val="2"/>
            <w:vAlign w:val="center"/>
          </w:tcPr>
          <w:p w14:paraId="5A47B039" w14:textId="77777777" w:rsidR="00BF3892" w:rsidRPr="00F23740" w:rsidRDefault="00BF3892" w:rsidP="00BF3892">
            <w:pPr>
              <w:autoSpaceDE w:val="0"/>
              <w:autoSpaceDN w:val="0"/>
              <w:adjustRightInd w:val="0"/>
              <w:jc w:val="center"/>
              <w:rPr>
                <w:sz w:val="20"/>
                <w:szCs w:val="20"/>
              </w:rPr>
            </w:pPr>
            <w:r w:rsidRPr="00F23740">
              <w:rPr>
                <w:sz w:val="20"/>
                <w:szCs w:val="28"/>
              </w:rPr>
              <w:t>%50</w:t>
            </w:r>
          </w:p>
        </w:tc>
      </w:tr>
      <w:tr w:rsidR="00BF3892" w:rsidRPr="00F23740" w14:paraId="01BC91E1" w14:textId="77777777" w:rsidTr="4418407F">
        <w:trPr>
          <w:trHeight w:val="224"/>
        </w:trPr>
        <w:tc>
          <w:tcPr>
            <w:tcW w:w="3314" w:type="dxa"/>
            <w:gridSpan w:val="2"/>
            <w:vAlign w:val="center"/>
          </w:tcPr>
          <w:p w14:paraId="415F4959" w14:textId="77777777" w:rsidR="00BF3892" w:rsidRPr="00F23740" w:rsidRDefault="00BF3892" w:rsidP="00BF3892">
            <w:pPr>
              <w:autoSpaceDE w:val="0"/>
              <w:autoSpaceDN w:val="0"/>
              <w:adjustRightInd w:val="0"/>
              <w:ind w:left="708"/>
              <w:rPr>
                <w:b/>
                <w:sz w:val="20"/>
                <w:szCs w:val="20"/>
              </w:rPr>
            </w:pPr>
            <w:r w:rsidRPr="00F23740">
              <w:rPr>
                <w:b/>
                <w:sz w:val="20"/>
                <w:szCs w:val="20"/>
              </w:rPr>
              <w:t>Uygulama</w:t>
            </w:r>
          </w:p>
        </w:tc>
        <w:tc>
          <w:tcPr>
            <w:tcW w:w="3328" w:type="dxa"/>
            <w:gridSpan w:val="2"/>
            <w:vAlign w:val="center"/>
          </w:tcPr>
          <w:p w14:paraId="7F8D9FAA" w14:textId="77777777" w:rsidR="00BF3892" w:rsidRPr="00F23740" w:rsidRDefault="00BF3892" w:rsidP="00BF3892">
            <w:pPr>
              <w:autoSpaceDE w:val="0"/>
              <w:autoSpaceDN w:val="0"/>
              <w:adjustRightInd w:val="0"/>
              <w:jc w:val="center"/>
              <w:rPr>
                <w:sz w:val="20"/>
                <w:szCs w:val="20"/>
              </w:rPr>
            </w:pPr>
            <w:r w:rsidRPr="00F23740">
              <w:rPr>
                <w:sz w:val="20"/>
                <w:szCs w:val="28"/>
              </w:rPr>
              <w:t>X</w:t>
            </w:r>
          </w:p>
        </w:tc>
        <w:tc>
          <w:tcPr>
            <w:tcW w:w="2714" w:type="dxa"/>
            <w:gridSpan w:val="2"/>
            <w:vAlign w:val="center"/>
          </w:tcPr>
          <w:p w14:paraId="77332FC5" w14:textId="77777777" w:rsidR="00BF3892" w:rsidRPr="00F23740" w:rsidRDefault="00BF3892" w:rsidP="00BF3892">
            <w:pPr>
              <w:autoSpaceDE w:val="0"/>
              <w:autoSpaceDN w:val="0"/>
              <w:adjustRightInd w:val="0"/>
              <w:jc w:val="center"/>
              <w:rPr>
                <w:sz w:val="20"/>
                <w:szCs w:val="20"/>
              </w:rPr>
            </w:pPr>
            <w:r w:rsidRPr="00F23740">
              <w:rPr>
                <w:sz w:val="20"/>
                <w:szCs w:val="28"/>
              </w:rPr>
              <w:t>%50</w:t>
            </w:r>
          </w:p>
        </w:tc>
      </w:tr>
      <w:tr w:rsidR="00BF3892" w:rsidRPr="00F23740" w14:paraId="04D5AD16" w14:textId="77777777" w:rsidTr="4418407F">
        <w:trPr>
          <w:trHeight w:val="224"/>
        </w:trPr>
        <w:tc>
          <w:tcPr>
            <w:tcW w:w="3314" w:type="dxa"/>
            <w:gridSpan w:val="2"/>
            <w:vAlign w:val="center"/>
          </w:tcPr>
          <w:p w14:paraId="3A351B36" w14:textId="77777777" w:rsidR="00BF3892" w:rsidRPr="00F23740" w:rsidRDefault="00BF3892" w:rsidP="00BF3892">
            <w:pPr>
              <w:autoSpaceDE w:val="0"/>
              <w:autoSpaceDN w:val="0"/>
              <w:adjustRightInd w:val="0"/>
              <w:ind w:left="708"/>
              <w:rPr>
                <w:b/>
                <w:sz w:val="20"/>
                <w:szCs w:val="20"/>
              </w:rPr>
            </w:pPr>
            <w:r w:rsidRPr="00F23740">
              <w:rPr>
                <w:b/>
                <w:sz w:val="20"/>
                <w:szCs w:val="20"/>
              </w:rPr>
              <w:t>Ödev/Sunum</w:t>
            </w:r>
          </w:p>
        </w:tc>
        <w:tc>
          <w:tcPr>
            <w:tcW w:w="3328" w:type="dxa"/>
            <w:gridSpan w:val="2"/>
            <w:vAlign w:val="center"/>
          </w:tcPr>
          <w:p w14:paraId="2261C27C" w14:textId="77777777" w:rsidR="00BF3892" w:rsidRPr="00F23740" w:rsidRDefault="00BF3892" w:rsidP="00BF3892">
            <w:pPr>
              <w:autoSpaceDE w:val="0"/>
              <w:autoSpaceDN w:val="0"/>
              <w:adjustRightInd w:val="0"/>
              <w:jc w:val="center"/>
              <w:rPr>
                <w:sz w:val="20"/>
                <w:szCs w:val="20"/>
              </w:rPr>
            </w:pPr>
          </w:p>
        </w:tc>
        <w:tc>
          <w:tcPr>
            <w:tcW w:w="2714" w:type="dxa"/>
            <w:gridSpan w:val="2"/>
            <w:vAlign w:val="center"/>
          </w:tcPr>
          <w:p w14:paraId="1B6ECDB1" w14:textId="77777777" w:rsidR="00BF3892" w:rsidRPr="00F23740" w:rsidRDefault="00BF3892" w:rsidP="00BF3892">
            <w:pPr>
              <w:autoSpaceDE w:val="0"/>
              <w:autoSpaceDN w:val="0"/>
              <w:adjustRightInd w:val="0"/>
              <w:jc w:val="center"/>
              <w:rPr>
                <w:sz w:val="20"/>
                <w:szCs w:val="20"/>
              </w:rPr>
            </w:pPr>
          </w:p>
        </w:tc>
      </w:tr>
      <w:tr w:rsidR="00BF3892" w:rsidRPr="00F23740" w14:paraId="7A59641E" w14:textId="77777777" w:rsidTr="4418407F">
        <w:trPr>
          <w:trHeight w:val="224"/>
        </w:trPr>
        <w:tc>
          <w:tcPr>
            <w:tcW w:w="3314" w:type="dxa"/>
            <w:gridSpan w:val="2"/>
            <w:vAlign w:val="center"/>
          </w:tcPr>
          <w:p w14:paraId="145DD7CC" w14:textId="77777777" w:rsidR="00BF3892" w:rsidRPr="00F23740" w:rsidRDefault="00BF3892" w:rsidP="00BF3892">
            <w:pPr>
              <w:autoSpaceDE w:val="0"/>
              <w:autoSpaceDN w:val="0"/>
              <w:adjustRightInd w:val="0"/>
              <w:ind w:left="708"/>
              <w:rPr>
                <w:b/>
                <w:sz w:val="20"/>
                <w:szCs w:val="20"/>
              </w:rPr>
            </w:pPr>
            <w:r w:rsidRPr="00F23740">
              <w:rPr>
                <w:b/>
                <w:sz w:val="20"/>
                <w:szCs w:val="20"/>
              </w:rPr>
              <w:t>Proje</w:t>
            </w:r>
          </w:p>
        </w:tc>
        <w:tc>
          <w:tcPr>
            <w:tcW w:w="3328" w:type="dxa"/>
            <w:gridSpan w:val="2"/>
            <w:vAlign w:val="center"/>
          </w:tcPr>
          <w:p w14:paraId="6F2C666D" w14:textId="77777777" w:rsidR="00BF3892" w:rsidRPr="00F23740" w:rsidRDefault="00BF3892" w:rsidP="00BF3892">
            <w:pPr>
              <w:autoSpaceDE w:val="0"/>
              <w:autoSpaceDN w:val="0"/>
              <w:adjustRightInd w:val="0"/>
              <w:jc w:val="center"/>
              <w:rPr>
                <w:sz w:val="20"/>
                <w:szCs w:val="20"/>
              </w:rPr>
            </w:pPr>
          </w:p>
        </w:tc>
        <w:tc>
          <w:tcPr>
            <w:tcW w:w="2714" w:type="dxa"/>
            <w:gridSpan w:val="2"/>
            <w:vAlign w:val="center"/>
          </w:tcPr>
          <w:p w14:paraId="15626214" w14:textId="77777777" w:rsidR="00BF3892" w:rsidRPr="00F23740" w:rsidRDefault="00BF3892" w:rsidP="00BF3892">
            <w:pPr>
              <w:autoSpaceDE w:val="0"/>
              <w:autoSpaceDN w:val="0"/>
              <w:adjustRightInd w:val="0"/>
              <w:jc w:val="center"/>
              <w:rPr>
                <w:sz w:val="20"/>
                <w:szCs w:val="20"/>
              </w:rPr>
            </w:pPr>
          </w:p>
        </w:tc>
      </w:tr>
      <w:tr w:rsidR="00BF3892" w:rsidRPr="00F23740" w14:paraId="286FB6BA" w14:textId="77777777" w:rsidTr="4418407F">
        <w:trPr>
          <w:trHeight w:val="224"/>
        </w:trPr>
        <w:tc>
          <w:tcPr>
            <w:tcW w:w="3314" w:type="dxa"/>
            <w:gridSpan w:val="2"/>
            <w:vAlign w:val="center"/>
          </w:tcPr>
          <w:p w14:paraId="5262BE58" w14:textId="77777777" w:rsidR="00BF3892" w:rsidRPr="00F23740" w:rsidRDefault="00BF3892" w:rsidP="00BF3892">
            <w:pPr>
              <w:autoSpaceDE w:val="0"/>
              <w:autoSpaceDN w:val="0"/>
              <w:adjustRightInd w:val="0"/>
              <w:ind w:left="708"/>
              <w:rPr>
                <w:b/>
                <w:color w:val="FF0000"/>
                <w:sz w:val="20"/>
                <w:szCs w:val="20"/>
              </w:rPr>
            </w:pPr>
            <w:r w:rsidRPr="00F23740">
              <w:rPr>
                <w:b/>
                <w:sz w:val="20"/>
                <w:szCs w:val="20"/>
              </w:rPr>
              <w:t xml:space="preserve">Laboratuvar </w:t>
            </w:r>
          </w:p>
        </w:tc>
        <w:tc>
          <w:tcPr>
            <w:tcW w:w="3328" w:type="dxa"/>
            <w:gridSpan w:val="2"/>
            <w:vAlign w:val="center"/>
          </w:tcPr>
          <w:p w14:paraId="312D2217" w14:textId="77777777" w:rsidR="00BF3892" w:rsidRPr="00F23740" w:rsidRDefault="00BF3892" w:rsidP="00BF3892">
            <w:pPr>
              <w:autoSpaceDE w:val="0"/>
              <w:autoSpaceDN w:val="0"/>
              <w:adjustRightInd w:val="0"/>
              <w:jc w:val="center"/>
              <w:rPr>
                <w:sz w:val="20"/>
                <w:szCs w:val="20"/>
              </w:rPr>
            </w:pPr>
          </w:p>
        </w:tc>
        <w:tc>
          <w:tcPr>
            <w:tcW w:w="2714" w:type="dxa"/>
            <w:gridSpan w:val="2"/>
            <w:vAlign w:val="center"/>
          </w:tcPr>
          <w:p w14:paraId="2B81AA51" w14:textId="77777777" w:rsidR="00BF3892" w:rsidRPr="00F23740" w:rsidRDefault="00BF3892" w:rsidP="00BF3892">
            <w:pPr>
              <w:autoSpaceDE w:val="0"/>
              <w:autoSpaceDN w:val="0"/>
              <w:adjustRightInd w:val="0"/>
              <w:jc w:val="center"/>
              <w:rPr>
                <w:sz w:val="20"/>
                <w:szCs w:val="20"/>
              </w:rPr>
            </w:pPr>
          </w:p>
        </w:tc>
      </w:tr>
      <w:tr w:rsidR="00BF3892" w:rsidRPr="00F23740" w14:paraId="1063E927" w14:textId="77777777" w:rsidTr="4418407F">
        <w:trPr>
          <w:trHeight w:val="224"/>
        </w:trPr>
        <w:tc>
          <w:tcPr>
            <w:tcW w:w="3314" w:type="dxa"/>
            <w:gridSpan w:val="2"/>
            <w:vAlign w:val="center"/>
          </w:tcPr>
          <w:p w14:paraId="60C1B41E" w14:textId="77777777" w:rsidR="00BF3892" w:rsidRPr="00F23740" w:rsidRDefault="00BF3892" w:rsidP="00BF3892">
            <w:pPr>
              <w:autoSpaceDE w:val="0"/>
              <w:autoSpaceDN w:val="0"/>
              <w:adjustRightInd w:val="0"/>
              <w:ind w:left="708"/>
              <w:rPr>
                <w:b/>
                <w:sz w:val="20"/>
                <w:szCs w:val="20"/>
              </w:rPr>
            </w:pPr>
            <w:r w:rsidRPr="00F23740">
              <w:rPr>
                <w:b/>
                <w:sz w:val="20"/>
                <w:szCs w:val="20"/>
              </w:rPr>
              <w:t xml:space="preserve">Final Sınavı </w:t>
            </w:r>
          </w:p>
        </w:tc>
        <w:tc>
          <w:tcPr>
            <w:tcW w:w="3328" w:type="dxa"/>
            <w:gridSpan w:val="2"/>
            <w:vAlign w:val="center"/>
          </w:tcPr>
          <w:p w14:paraId="0227C5BC" w14:textId="77777777" w:rsidR="00BF3892" w:rsidRPr="00F23740" w:rsidRDefault="00BF3892" w:rsidP="00BF3892">
            <w:pPr>
              <w:autoSpaceDE w:val="0"/>
              <w:autoSpaceDN w:val="0"/>
              <w:adjustRightInd w:val="0"/>
              <w:ind w:left="708"/>
              <w:rPr>
                <w:sz w:val="20"/>
                <w:szCs w:val="20"/>
              </w:rPr>
            </w:pPr>
            <w:r w:rsidRPr="00F23740">
              <w:rPr>
                <w:sz w:val="20"/>
                <w:szCs w:val="28"/>
              </w:rPr>
              <w:t xml:space="preserve">               X</w:t>
            </w:r>
          </w:p>
        </w:tc>
        <w:tc>
          <w:tcPr>
            <w:tcW w:w="2714" w:type="dxa"/>
            <w:gridSpan w:val="2"/>
            <w:vAlign w:val="center"/>
          </w:tcPr>
          <w:p w14:paraId="4AD960D0" w14:textId="77777777" w:rsidR="00BF3892" w:rsidRPr="00F23740" w:rsidRDefault="00BF3892" w:rsidP="00BF3892">
            <w:pPr>
              <w:autoSpaceDE w:val="0"/>
              <w:autoSpaceDN w:val="0"/>
              <w:adjustRightInd w:val="0"/>
              <w:jc w:val="center"/>
              <w:rPr>
                <w:sz w:val="20"/>
                <w:szCs w:val="20"/>
              </w:rPr>
            </w:pPr>
            <w:r w:rsidRPr="00F23740">
              <w:rPr>
                <w:sz w:val="20"/>
                <w:szCs w:val="28"/>
              </w:rPr>
              <w:t>%50</w:t>
            </w:r>
          </w:p>
        </w:tc>
      </w:tr>
      <w:tr w:rsidR="00BF3892" w:rsidRPr="00F23740" w14:paraId="7B7D477C" w14:textId="77777777" w:rsidTr="4418407F">
        <w:trPr>
          <w:trHeight w:val="224"/>
        </w:trPr>
        <w:tc>
          <w:tcPr>
            <w:tcW w:w="3314" w:type="dxa"/>
            <w:gridSpan w:val="2"/>
            <w:vAlign w:val="center"/>
          </w:tcPr>
          <w:p w14:paraId="63F442A0" w14:textId="77777777" w:rsidR="00BF3892" w:rsidRPr="00F23740" w:rsidRDefault="00BF3892" w:rsidP="00BF3892">
            <w:pPr>
              <w:autoSpaceDE w:val="0"/>
              <w:autoSpaceDN w:val="0"/>
              <w:adjustRightInd w:val="0"/>
              <w:ind w:left="708"/>
              <w:rPr>
                <w:b/>
                <w:sz w:val="20"/>
                <w:szCs w:val="20"/>
              </w:rPr>
            </w:pPr>
            <w:r w:rsidRPr="00F23740">
              <w:rPr>
                <w:b/>
                <w:sz w:val="20"/>
                <w:szCs w:val="20"/>
              </w:rPr>
              <w:t>Derse Katılım</w:t>
            </w:r>
          </w:p>
        </w:tc>
        <w:tc>
          <w:tcPr>
            <w:tcW w:w="3328" w:type="dxa"/>
            <w:gridSpan w:val="2"/>
            <w:vAlign w:val="center"/>
          </w:tcPr>
          <w:p w14:paraId="2CACDC94" w14:textId="77777777" w:rsidR="00BF3892" w:rsidRPr="00F23740" w:rsidRDefault="00BF3892" w:rsidP="00BF3892">
            <w:pPr>
              <w:autoSpaceDE w:val="0"/>
              <w:autoSpaceDN w:val="0"/>
              <w:adjustRightInd w:val="0"/>
              <w:jc w:val="center"/>
              <w:rPr>
                <w:sz w:val="20"/>
                <w:szCs w:val="20"/>
              </w:rPr>
            </w:pPr>
          </w:p>
        </w:tc>
        <w:tc>
          <w:tcPr>
            <w:tcW w:w="2714" w:type="dxa"/>
            <w:gridSpan w:val="2"/>
            <w:vAlign w:val="center"/>
          </w:tcPr>
          <w:p w14:paraId="7E96D52E" w14:textId="77777777" w:rsidR="00BF3892" w:rsidRPr="00F23740" w:rsidRDefault="00BF3892" w:rsidP="00BF3892">
            <w:pPr>
              <w:autoSpaceDE w:val="0"/>
              <w:autoSpaceDN w:val="0"/>
              <w:adjustRightInd w:val="0"/>
              <w:jc w:val="center"/>
              <w:rPr>
                <w:sz w:val="20"/>
                <w:szCs w:val="20"/>
              </w:rPr>
            </w:pPr>
          </w:p>
        </w:tc>
      </w:tr>
      <w:tr w:rsidR="00BF3892" w:rsidRPr="00F23740" w14:paraId="2C5F027D" w14:textId="77777777" w:rsidTr="4418407F">
        <w:trPr>
          <w:trHeight w:val="449"/>
        </w:trPr>
        <w:tc>
          <w:tcPr>
            <w:tcW w:w="9356" w:type="dxa"/>
            <w:gridSpan w:val="6"/>
            <w:vAlign w:val="center"/>
          </w:tcPr>
          <w:p w14:paraId="102C50F8" w14:textId="77777777" w:rsidR="00BF3892" w:rsidRPr="00F23740" w:rsidRDefault="00BF3892" w:rsidP="00BF3892">
            <w:pPr>
              <w:autoSpaceDE w:val="0"/>
              <w:autoSpaceDN w:val="0"/>
              <w:adjustRightInd w:val="0"/>
              <w:rPr>
                <w:b/>
                <w:sz w:val="20"/>
                <w:szCs w:val="20"/>
              </w:rPr>
            </w:pPr>
            <w:r w:rsidRPr="00F23740">
              <w:rPr>
                <w:b/>
                <w:sz w:val="20"/>
                <w:szCs w:val="20"/>
              </w:rPr>
              <w:t xml:space="preserve">Değerlendirme Yöntemlerine İlişkin Açıklamalar:  </w:t>
            </w:r>
          </w:p>
          <w:p w14:paraId="0F2AE362" w14:textId="77777777" w:rsidR="00BF3892" w:rsidRPr="00F23740" w:rsidRDefault="00BF3892" w:rsidP="00BF3892">
            <w:pPr>
              <w:rPr>
                <w:sz w:val="20"/>
                <w:szCs w:val="20"/>
              </w:rPr>
            </w:pPr>
            <w:r w:rsidRPr="00F23740">
              <w:rPr>
                <w:b/>
                <w:sz w:val="20"/>
                <w:szCs w:val="20"/>
              </w:rPr>
              <w:t xml:space="preserve">Değerlendirme Kriteri: </w:t>
            </w:r>
            <w:r w:rsidRPr="00F23740">
              <w:rPr>
                <w:sz w:val="20"/>
                <w:szCs w:val="20"/>
              </w:rPr>
              <w:t>(Öğrenme kazanımlarının hangi boyutları hangi değerlendirme kriteri ile ölçülüyor? Değerlendirme kriterleri öğrenme yöntemleri ile ilişkilendirilmelidir.)</w:t>
            </w:r>
          </w:p>
          <w:p w14:paraId="7B61DD4C" w14:textId="77777777" w:rsidR="00BF3892" w:rsidRPr="00F23740" w:rsidRDefault="00BF3892" w:rsidP="00BF3892">
            <w:pPr>
              <w:autoSpaceDE w:val="0"/>
              <w:autoSpaceDN w:val="0"/>
              <w:adjustRightInd w:val="0"/>
              <w:rPr>
                <w:sz w:val="20"/>
              </w:rPr>
            </w:pPr>
            <w:r w:rsidRPr="00F23740">
              <w:rPr>
                <w:sz w:val="20"/>
              </w:rPr>
              <w:t>Dönem boyunca 1 adet ara sınav ve 1 adet final veya bütünleme sınavı ile ders değerlendirmesi yapılacaktır.</w:t>
            </w:r>
          </w:p>
          <w:p w14:paraId="74739D60" w14:textId="77777777" w:rsidR="00BF3892" w:rsidRPr="00F23740" w:rsidRDefault="00BF3892" w:rsidP="00BF3892">
            <w:pPr>
              <w:jc w:val="both"/>
              <w:rPr>
                <w:sz w:val="20"/>
                <w:szCs w:val="22"/>
              </w:rPr>
            </w:pPr>
            <w:r w:rsidRPr="00F23740">
              <w:rPr>
                <w:b/>
                <w:sz w:val="20"/>
                <w:szCs w:val="22"/>
              </w:rPr>
              <w:t xml:space="preserve">Ara Sınav notu: </w:t>
            </w:r>
            <w:r w:rsidRPr="00F23740">
              <w:rPr>
                <w:sz w:val="20"/>
                <w:szCs w:val="22"/>
              </w:rPr>
              <w:t>1 adet ara sınav notunun %50’sinden oluşacaktır.</w:t>
            </w:r>
          </w:p>
          <w:p w14:paraId="126953F4" w14:textId="77777777" w:rsidR="00BF3892" w:rsidRPr="00F23740" w:rsidRDefault="00BF3892" w:rsidP="00BF3892">
            <w:pPr>
              <w:jc w:val="both"/>
              <w:rPr>
                <w:sz w:val="20"/>
                <w:szCs w:val="22"/>
              </w:rPr>
            </w:pPr>
            <w:r w:rsidRPr="00F23740">
              <w:rPr>
                <w:b/>
                <w:sz w:val="20"/>
                <w:szCs w:val="22"/>
              </w:rPr>
              <w:t>Yarıyıl içi notu:</w:t>
            </w:r>
            <w:r w:rsidRPr="00F23740">
              <w:rPr>
                <w:sz w:val="20"/>
                <w:szCs w:val="22"/>
              </w:rPr>
              <w:t xml:space="preserve"> Ara Sınav notunun % 50 si + Uygulama notunun %50 si</w:t>
            </w:r>
          </w:p>
          <w:p w14:paraId="6DC676A7" w14:textId="77777777" w:rsidR="00BF3892" w:rsidRPr="00F23740" w:rsidRDefault="00BF3892" w:rsidP="00BF3892">
            <w:pPr>
              <w:jc w:val="both"/>
              <w:rPr>
                <w:sz w:val="20"/>
                <w:szCs w:val="22"/>
              </w:rPr>
            </w:pPr>
            <w:r w:rsidRPr="00F23740">
              <w:rPr>
                <w:b/>
                <w:sz w:val="20"/>
                <w:szCs w:val="22"/>
              </w:rPr>
              <w:t>Ders Başarı notu:</w:t>
            </w:r>
            <w:r w:rsidRPr="00F23740">
              <w:rPr>
                <w:sz w:val="20"/>
                <w:szCs w:val="22"/>
              </w:rPr>
              <w:t xml:space="preserve"> Yarıyıl içi notunun %50 si + Final veya Bütünleme sınav notunun %50 si</w:t>
            </w:r>
          </w:p>
          <w:p w14:paraId="71C2DBA7" w14:textId="77777777" w:rsidR="00BF3892" w:rsidRPr="00F23740" w:rsidRDefault="00BF3892" w:rsidP="00BF3892">
            <w:pPr>
              <w:jc w:val="both"/>
              <w:rPr>
                <w:sz w:val="20"/>
                <w:szCs w:val="22"/>
              </w:rPr>
            </w:pPr>
            <w:r w:rsidRPr="00F23740">
              <w:rPr>
                <w:b/>
                <w:sz w:val="20"/>
                <w:szCs w:val="22"/>
              </w:rPr>
              <w:t>Minimum ders başarı notu:</w:t>
            </w:r>
            <w:r w:rsidRPr="00F23740">
              <w:rPr>
                <w:sz w:val="20"/>
                <w:szCs w:val="22"/>
              </w:rPr>
              <w:t xml:space="preserve"> 100 tam not üzerinden 60 tır.</w:t>
            </w:r>
          </w:p>
          <w:p w14:paraId="5B718097" w14:textId="77777777" w:rsidR="00BF3892" w:rsidRPr="00F23740" w:rsidRDefault="00BF3892" w:rsidP="00BF3892">
            <w:pPr>
              <w:rPr>
                <w:sz w:val="20"/>
                <w:szCs w:val="20"/>
              </w:rPr>
            </w:pPr>
            <w:r w:rsidRPr="00F23740">
              <w:rPr>
                <w:b/>
                <w:sz w:val="20"/>
                <w:szCs w:val="22"/>
              </w:rPr>
              <w:t>Minimum Final ve bütünleme sınav notu:</w:t>
            </w:r>
            <w:r w:rsidRPr="00F23740">
              <w:rPr>
                <w:sz w:val="20"/>
                <w:szCs w:val="22"/>
              </w:rPr>
              <w:t xml:space="preserve"> 100 tam not üzerinden 50 dir</w:t>
            </w:r>
            <w:r w:rsidRPr="00F23740">
              <w:rPr>
                <w:rFonts w:ascii="Calibri" w:hAnsi="Calibri" w:cs="Calibri"/>
                <w:sz w:val="22"/>
                <w:szCs w:val="22"/>
              </w:rPr>
              <w:t>.</w:t>
            </w:r>
          </w:p>
        </w:tc>
      </w:tr>
      <w:tr w:rsidR="00BF3892" w:rsidRPr="00F23740" w14:paraId="3799C62A" w14:textId="77777777" w:rsidTr="4418407F">
        <w:trPr>
          <w:trHeight w:val="971"/>
        </w:trPr>
        <w:tc>
          <w:tcPr>
            <w:tcW w:w="9356" w:type="dxa"/>
            <w:gridSpan w:val="6"/>
          </w:tcPr>
          <w:p w14:paraId="53EF42E3" w14:textId="77777777" w:rsidR="00BF3892" w:rsidRPr="00F23740" w:rsidRDefault="00BF3892" w:rsidP="00BF3892">
            <w:pPr>
              <w:rPr>
                <w:sz w:val="20"/>
                <w:szCs w:val="20"/>
              </w:rPr>
            </w:pPr>
            <w:r w:rsidRPr="00F23740">
              <w:rPr>
                <w:b/>
                <w:sz w:val="20"/>
                <w:szCs w:val="20"/>
              </w:rPr>
              <w:t xml:space="preserve">Değerlendirme Kriteri: </w:t>
            </w:r>
            <w:r w:rsidRPr="00F23740">
              <w:rPr>
                <w:sz w:val="20"/>
                <w:szCs w:val="20"/>
              </w:rPr>
              <w:t>(Öğrenme kazanımlarının hangi boyutları hangi değerlendirme kriteri ile ölçülüyor? Değerlendirme kriterleri öğrenme yöntemleri ile ilişkilendirilmelidir.)</w:t>
            </w:r>
          </w:p>
          <w:p w14:paraId="1CE5D143" w14:textId="77777777" w:rsidR="00BF3892" w:rsidRPr="00F23740" w:rsidRDefault="00BF3892" w:rsidP="00BF3892">
            <w:pPr>
              <w:rPr>
                <w:sz w:val="20"/>
                <w:szCs w:val="20"/>
              </w:rPr>
            </w:pPr>
            <w:r w:rsidRPr="00F23740">
              <w:rPr>
                <w:sz w:val="20"/>
                <w:szCs w:val="20"/>
              </w:rPr>
              <w:t>Sınavlarda; yorumlama, hatırlama, karar verme, sınıflama, bilgi sentezleme becerileri değerlendirilecektir.</w:t>
            </w:r>
          </w:p>
        </w:tc>
      </w:tr>
      <w:tr w:rsidR="00BF3892" w:rsidRPr="00F23740" w14:paraId="3F1CA4E0" w14:textId="77777777" w:rsidTr="4418407F">
        <w:tblPrEx>
          <w:tblBorders>
            <w:insideH w:val="single" w:sz="6" w:space="0" w:color="auto"/>
            <w:insideV w:val="single" w:sz="6" w:space="0" w:color="auto"/>
          </w:tblBorders>
        </w:tblPrEx>
        <w:trPr>
          <w:trHeight w:val="2659"/>
        </w:trPr>
        <w:tc>
          <w:tcPr>
            <w:tcW w:w="9356" w:type="dxa"/>
            <w:gridSpan w:val="6"/>
          </w:tcPr>
          <w:p w14:paraId="21541665" w14:textId="77777777" w:rsidR="00BF3892" w:rsidRPr="00F23740" w:rsidRDefault="00BF3892" w:rsidP="00BF3892">
            <w:pPr>
              <w:rPr>
                <w:b/>
                <w:sz w:val="20"/>
                <w:szCs w:val="20"/>
              </w:rPr>
            </w:pPr>
            <w:r w:rsidRPr="00F23740">
              <w:rPr>
                <w:b/>
                <w:sz w:val="20"/>
                <w:szCs w:val="20"/>
              </w:rPr>
              <w:lastRenderedPageBreak/>
              <w:t xml:space="preserve">Ders İçin Önerilen Kaynaklar: </w:t>
            </w:r>
          </w:p>
          <w:p w14:paraId="31EBF211" w14:textId="77777777" w:rsidR="00BF3892" w:rsidRPr="00F23740" w:rsidRDefault="00BF3892" w:rsidP="00BF3892">
            <w:pPr>
              <w:rPr>
                <w:sz w:val="20"/>
                <w:szCs w:val="20"/>
              </w:rPr>
            </w:pPr>
            <w:r w:rsidRPr="00F23740">
              <w:rPr>
                <w:b/>
                <w:sz w:val="20"/>
                <w:szCs w:val="20"/>
              </w:rPr>
              <w:t>Ana kaynak:</w:t>
            </w:r>
          </w:p>
          <w:p w14:paraId="43B233B1" w14:textId="77777777" w:rsidR="00BF3892" w:rsidRPr="00F23740" w:rsidRDefault="00BF3892" w:rsidP="00BF3892">
            <w:pPr>
              <w:rPr>
                <w:sz w:val="20"/>
                <w:szCs w:val="20"/>
              </w:rPr>
            </w:pPr>
            <w:r w:rsidRPr="00F23740">
              <w:rPr>
                <w:sz w:val="20"/>
                <w:szCs w:val="20"/>
              </w:rPr>
              <w:t>Baykal Ü.T., Türkmen E.E (2014). Hemşirelik Hizmetleri Yönetimi, Akademi Basın ve Yayıncılık, İstanbul.</w:t>
            </w:r>
          </w:p>
          <w:p w14:paraId="2675EC03" w14:textId="77777777" w:rsidR="00BF3892" w:rsidRPr="00F23740" w:rsidRDefault="00BF3892" w:rsidP="00BF3892">
            <w:pPr>
              <w:rPr>
                <w:sz w:val="20"/>
                <w:szCs w:val="20"/>
              </w:rPr>
            </w:pPr>
            <w:r w:rsidRPr="00F23740">
              <w:rPr>
                <w:sz w:val="20"/>
                <w:szCs w:val="20"/>
              </w:rPr>
              <w:t>Özçelik ve ark. (2006).  Hemşirelikte Haklar ve Sorumluluklar, THD yayını.</w:t>
            </w:r>
          </w:p>
          <w:p w14:paraId="14EBF959" w14:textId="77777777" w:rsidR="00BF3892" w:rsidRPr="00F23740" w:rsidRDefault="00BF3892" w:rsidP="00BF3892">
            <w:pPr>
              <w:rPr>
                <w:sz w:val="20"/>
                <w:szCs w:val="20"/>
              </w:rPr>
            </w:pPr>
            <w:r w:rsidRPr="00F23740">
              <w:rPr>
                <w:sz w:val="20"/>
                <w:szCs w:val="20"/>
              </w:rPr>
              <w:t>Uyer, G. (1993) “Hemşirelik ve Yönetim”, Hürbilek Matbaası.</w:t>
            </w:r>
          </w:p>
          <w:p w14:paraId="3BC97F08" w14:textId="77777777" w:rsidR="00BF3892" w:rsidRPr="00F23740" w:rsidRDefault="00BF3892" w:rsidP="00BF3892">
            <w:pPr>
              <w:rPr>
                <w:sz w:val="20"/>
                <w:szCs w:val="20"/>
              </w:rPr>
            </w:pPr>
            <w:r w:rsidRPr="00F23740">
              <w:rPr>
                <w:sz w:val="20"/>
                <w:szCs w:val="20"/>
              </w:rPr>
              <w:t>Uyer G. (Ed.) (1996) Hemşirelik Hizmetleri Yönetimi El Kitabı, Vehbi Koç Vakfı Yayınları, N.15.</w:t>
            </w:r>
          </w:p>
          <w:p w14:paraId="3C1B3C7C" w14:textId="77777777" w:rsidR="00BF3892" w:rsidRPr="00F23740" w:rsidRDefault="00BF3892" w:rsidP="00BF3892">
            <w:pPr>
              <w:rPr>
                <w:sz w:val="20"/>
                <w:szCs w:val="20"/>
              </w:rPr>
            </w:pPr>
            <w:r w:rsidRPr="00F23740">
              <w:rPr>
                <w:sz w:val="20"/>
                <w:szCs w:val="20"/>
              </w:rPr>
              <w:t>La Monica E. (2005) Nursing Leadership and Management an Experimential Approach, Wadsmorth Health Science.</w:t>
            </w:r>
          </w:p>
          <w:p w14:paraId="7BEC2E12" w14:textId="77777777" w:rsidR="00BF3892" w:rsidRPr="00F23740" w:rsidRDefault="00BF3892" w:rsidP="00BF3892">
            <w:pPr>
              <w:tabs>
                <w:tab w:val="left" w:pos="-3420"/>
              </w:tabs>
              <w:ind w:right="283"/>
              <w:rPr>
                <w:sz w:val="20"/>
                <w:szCs w:val="20"/>
              </w:rPr>
            </w:pPr>
            <w:r w:rsidRPr="00F23740">
              <w:rPr>
                <w:sz w:val="20"/>
                <w:szCs w:val="20"/>
              </w:rPr>
              <w:t>Marquis B.L., Huston C.J. (2000) “Leadership Roles and Management Function in Nursing”, Third Ed., Lippinctt Williams&amp;Wilkins, Philadelphia.</w:t>
            </w:r>
          </w:p>
          <w:p w14:paraId="2EB05E41" w14:textId="77777777" w:rsidR="00BF3892" w:rsidRPr="00F23740" w:rsidRDefault="00BF3892" w:rsidP="00BF3892">
            <w:pPr>
              <w:rPr>
                <w:b/>
                <w:sz w:val="20"/>
                <w:szCs w:val="20"/>
              </w:rPr>
            </w:pPr>
          </w:p>
        </w:tc>
      </w:tr>
      <w:tr w:rsidR="00BF3892" w:rsidRPr="00F23740" w14:paraId="6E9844D0" w14:textId="77777777" w:rsidTr="4418407F">
        <w:tblPrEx>
          <w:tblBorders>
            <w:insideH w:val="single" w:sz="6" w:space="0" w:color="auto"/>
            <w:insideV w:val="single" w:sz="6" w:space="0" w:color="auto"/>
          </w:tblBorders>
        </w:tblPrEx>
        <w:trPr>
          <w:trHeight w:val="226"/>
        </w:trPr>
        <w:tc>
          <w:tcPr>
            <w:tcW w:w="9356" w:type="dxa"/>
            <w:gridSpan w:val="6"/>
          </w:tcPr>
          <w:p w14:paraId="48EE073B" w14:textId="77777777" w:rsidR="00BF3892" w:rsidRPr="00F23740" w:rsidRDefault="00BF3892" w:rsidP="00BF3892">
            <w:pPr>
              <w:rPr>
                <w:b/>
                <w:color w:val="000000"/>
                <w:sz w:val="20"/>
                <w:szCs w:val="20"/>
              </w:rPr>
            </w:pPr>
            <w:r w:rsidRPr="00F23740">
              <w:rPr>
                <w:b/>
                <w:color w:val="000000"/>
                <w:sz w:val="20"/>
                <w:szCs w:val="20"/>
              </w:rPr>
              <w:t>Derse İlişkin Politika ve Kurallar: -</w:t>
            </w:r>
          </w:p>
        </w:tc>
      </w:tr>
      <w:tr w:rsidR="00BF3892" w:rsidRPr="00F23740" w14:paraId="5A3D95E9" w14:textId="77777777" w:rsidTr="4418407F">
        <w:tblPrEx>
          <w:tblBorders>
            <w:insideH w:val="single" w:sz="6" w:space="0" w:color="auto"/>
            <w:insideV w:val="single" w:sz="6" w:space="0" w:color="auto"/>
          </w:tblBorders>
        </w:tblPrEx>
        <w:trPr>
          <w:trHeight w:val="234"/>
        </w:trPr>
        <w:tc>
          <w:tcPr>
            <w:tcW w:w="9356" w:type="dxa"/>
            <w:gridSpan w:val="6"/>
          </w:tcPr>
          <w:p w14:paraId="6294CC5B" w14:textId="77777777" w:rsidR="00BF3892" w:rsidRPr="00F23740" w:rsidRDefault="00BF3892" w:rsidP="00BF3892">
            <w:pPr>
              <w:rPr>
                <w:sz w:val="20"/>
                <w:szCs w:val="20"/>
              </w:rPr>
            </w:pPr>
            <w:r w:rsidRPr="00F23740">
              <w:rPr>
                <w:b/>
                <w:sz w:val="20"/>
                <w:szCs w:val="20"/>
              </w:rPr>
              <w:t>Ders Öğretim Üyesi İletişim Bilgileri:</w:t>
            </w:r>
            <w:r w:rsidRPr="00F23740">
              <w:rPr>
                <w:rFonts w:eastAsia="Calibri"/>
                <w:sz w:val="20"/>
                <w:szCs w:val="20"/>
              </w:rPr>
              <w:t xml:space="preserve"> </w:t>
            </w:r>
            <w:r w:rsidRPr="00F23740">
              <w:rPr>
                <w:sz w:val="20"/>
                <w:szCs w:val="20"/>
              </w:rPr>
              <w:t xml:space="preserve">Doç. Dr. Havva ARSLAN YÜRÜMEZOĞLU </w:t>
            </w:r>
          </w:p>
          <w:p w14:paraId="0170B560" w14:textId="77777777" w:rsidR="00BF3892" w:rsidRPr="00F23740" w:rsidRDefault="00BF3892" w:rsidP="00BF3892">
            <w:pPr>
              <w:rPr>
                <w:sz w:val="20"/>
                <w:szCs w:val="20"/>
              </w:rPr>
            </w:pPr>
            <w:r w:rsidRPr="00F23740">
              <w:rPr>
                <w:sz w:val="20"/>
                <w:szCs w:val="20"/>
              </w:rPr>
              <w:t>02324124793</w:t>
            </w:r>
          </w:p>
          <w:p w14:paraId="5BEAD015" w14:textId="77777777" w:rsidR="00BF3892" w:rsidRPr="00F23740" w:rsidRDefault="00BF3892" w:rsidP="00BF3892">
            <w:pPr>
              <w:rPr>
                <w:sz w:val="20"/>
                <w:szCs w:val="20"/>
              </w:rPr>
            </w:pPr>
            <w:r w:rsidRPr="00F23740">
              <w:rPr>
                <w:sz w:val="20"/>
                <w:szCs w:val="20"/>
              </w:rPr>
              <w:t>havva.arslan@gmail.com</w:t>
            </w:r>
          </w:p>
        </w:tc>
      </w:tr>
      <w:tr w:rsidR="00BF3892" w:rsidRPr="00F23740" w14:paraId="12FD28E8" w14:textId="77777777" w:rsidTr="4418407F">
        <w:tblPrEx>
          <w:tblBorders>
            <w:insideH w:val="single" w:sz="6" w:space="0" w:color="auto"/>
            <w:insideV w:val="single" w:sz="6" w:space="0" w:color="auto"/>
          </w:tblBorders>
        </w:tblPrEx>
        <w:trPr>
          <w:trHeight w:val="279"/>
        </w:trPr>
        <w:tc>
          <w:tcPr>
            <w:tcW w:w="9356" w:type="dxa"/>
            <w:gridSpan w:val="6"/>
          </w:tcPr>
          <w:p w14:paraId="07AD009D" w14:textId="77777777" w:rsidR="00BF3892" w:rsidRPr="00F23740" w:rsidRDefault="00BF3892" w:rsidP="00BF3892">
            <w:pPr>
              <w:rPr>
                <w:b/>
                <w:sz w:val="20"/>
                <w:szCs w:val="20"/>
              </w:rPr>
            </w:pPr>
            <w:r w:rsidRPr="00F23740">
              <w:rPr>
                <w:b/>
                <w:sz w:val="20"/>
                <w:szCs w:val="20"/>
              </w:rPr>
              <w:t>Ders Öğretim Üyesi Görüşme Günleri ve Saatleri: Her dönem oluşturulan bireysel programa göre değişiklik göstermektedir.</w:t>
            </w:r>
          </w:p>
        </w:tc>
      </w:tr>
      <w:tr w:rsidR="00BF3892" w:rsidRPr="00F23740" w14:paraId="47D614EF" w14:textId="77777777" w:rsidTr="4418407F">
        <w:trPr>
          <w:trHeight w:val="695"/>
        </w:trPr>
        <w:tc>
          <w:tcPr>
            <w:tcW w:w="7657" w:type="dxa"/>
            <w:gridSpan w:val="5"/>
          </w:tcPr>
          <w:p w14:paraId="151703A8" w14:textId="77777777" w:rsidR="00BF3892" w:rsidRPr="00F23740" w:rsidRDefault="00BF3892" w:rsidP="00BF3892">
            <w:pPr>
              <w:rPr>
                <w:b/>
                <w:color w:val="FF0000"/>
                <w:sz w:val="20"/>
                <w:szCs w:val="20"/>
              </w:rPr>
            </w:pPr>
            <w:r w:rsidRPr="00F23740">
              <w:rPr>
                <w:b/>
                <w:sz w:val="20"/>
                <w:szCs w:val="20"/>
              </w:rPr>
              <w:t xml:space="preserve">Dersin İçeriği: </w:t>
            </w:r>
          </w:p>
          <w:p w14:paraId="2EF4006D" w14:textId="77777777" w:rsidR="00BF3892" w:rsidRPr="00F23740" w:rsidRDefault="00BF3892" w:rsidP="00BF3892">
            <w:pPr>
              <w:rPr>
                <w:sz w:val="20"/>
                <w:szCs w:val="20"/>
              </w:rPr>
            </w:pPr>
            <w:r w:rsidRPr="00F23740">
              <w:rPr>
                <w:sz w:val="20"/>
                <w:szCs w:val="20"/>
              </w:rPr>
              <w:t>Sınav tarihleri ders planında belirtilecektir. Sınav tarihleri kesinleştiğinde, tarihlerde değişiklik yapılabilir.</w:t>
            </w:r>
          </w:p>
        </w:tc>
        <w:tc>
          <w:tcPr>
            <w:tcW w:w="1699" w:type="dxa"/>
          </w:tcPr>
          <w:p w14:paraId="61C11882" w14:textId="77777777" w:rsidR="00BF3892" w:rsidRPr="00F23740" w:rsidRDefault="00BF3892" w:rsidP="00BF3892">
            <w:pPr>
              <w:rPr>
                <w:b/>
                <w:sz w:val="20"/>
                <w:szCs w:val="20"/>
              </w:rPr>
            </w:pPr>
          </w:p>
        </w:tc>
      </w:tr>
      <w:tr w:rsidR="00BF3892" w:rsidRPr="00F23740" w14:paraId="512ACEB3" w14:textId="77777777" w:rsidTr="4418407F">
        <w:trPr>
          <w:trHeight w:val="275"/>
        </w:trPr>
        <w:tc>
          <w:tcPr>
            <w:tcW w:w="1696" w:type="dxa"/>
          </w:tcPr>
          <w:p w14:paraId="7AEDE944" w14:textId="77777777" w:rsidR="00BF3892" w:rsidRPr="00F23740" w:rsidRDefault="00BF3892" w:rsidP="00BF3892">
            <w:pPr>
              <w:jc w:val="center"/>
              <w:rPr>
                <w:b/>
                <w:sz w:val="20"/>
                <w:szCs w:val="20"/>
              </w:rPr>
            </w:pPr>
            <w:r w:rsidRPr="00F23740">
              <w:rPr>
                <w:b/>
                <w:sz w:val="20"/>
                <w:szCs w:val="20"/>
              </w:rPr>
              <w:t>Hafta</w:t>
            </w:r>
          </w:p>
        </w:tc>
        <w:tc>
          <w:tcPr>
            <w:tcW w:w="1618" w:type="dxa"/>
          </w:tcPr>
          <w:p w14:paraId="141ACABE" w14:textId="77777777" w:rsidR="00BF3892" w:rsidRPr="00F23740" w:rsidRDefault="00BF3892" w:rsidP="00BF3892">
            <w:pPr>
              <w:jc w:val="center"/>
              <w:rPr>
                <w:b/>
                <w:sz w:val="20"/>
                <w:szCs w:val="20"/>
              </w:rPr>
            </w:pPr>
            <w:r w:rsidRPr="00F23740">
              <w:rPr>
                <w:b/>
                <w:sz w:val="20"/>
                <w:szCs w:val="20"/>
              </w:rPr>
              <w:t>Konular</w:t>
            </w:r>
          </w:p>
        </w:tc>
        <w:tc>
          <w:tcPr>
            <w:tcW w:w="3065" w:type="dxa"/>
          </w:tcPr>
          <w:p w14:paraId="62E0AA5F" w14:textId="77777777" w:rsidR="00BF3892" w:rsidRPr="00F23740" w:rsidRDefault="00BF3892" w:rsidP="00BF3892">
            <w:pPr>
              <w:jc w:val="center"/>
              <w:rPr>
                <w:b/>
                <w:sz w:val="20"/>
                <w:szCs w:val="20"/>
              </w:rPr>
            </w:pPr>
            <w:r w:rsidRPr="00F23740">
              <w:rPr>
                <w:b/>
                <w:sz w:val="20"/>
                <w:szCs w:val="20"/>
              </w:rPr>
              <w:t>Öğretim Elemanı</w:t>
            </w:r>
          </w:p>
        </w:tc>
        <w:tc>
          <w:tcPr>
            <w:tcW w:w="2977" w:type="dxa"/>
            <w:gridSpan w:val="3"/>
          </w:tcPr>
          <w:p w14:paraId="5FF4E610" w14:textId="77777777" w:rsidR="00BF3892" w:rsidRPr="00F23740" w:rsidRDefault="00BF3892" w:rsidP="00BF3892">
            <w:pPr>
              <w:jc w:val="center"/>
              <w:rPr>
                <w:b/>
                <w:sz w:val="20"/>
                <w:szCs w:val="20"/>
              </w:rPr>
            </w:pPr>
            <w:r w:rsidRPr="00F23740">
              <w:rPr>
                <w:b/>
                <w:color w:val="000000"/>
                <w:sz w:val="20"/>
                <w:szCs w:val="20"/>
              </w:rPr>
              <w:t>Eğitim Yöntemi ve Kullanılan Materyal</w:t>
            </w:r>
          </w:p>
        </w:tc>
      </w:tr>
      <w:tr w:rsidR="00BF3892" w:rsidRPr="00F23740" w14:paraId="6D04D686" w14:textId="77777777" w:rsidTr="4418407F">
        <w:trPr>
          <w:trHeight w:val="917"/>
        </w:trPr>
        <w:tc>
          <w:tcPr>
            <w:tcW w:w="1696" w:type="dxa"/>
          </w:tcPr>
          <w:p w14:paraId="72488F87" w14:textId="77777777" w:rsidR="00BF3892" w:rsidRPr="00F23740" w:rsidRDefault="00BF3892" w:rsidP="00BF3892">
            <w:pPr>
              <w:rPr>
                <w:b/>
                <w:sz w:val="20"/>
                <w:szCs w:val="20"/>
              </w:rPr>
            </w:pPr>
            <w:r w:rsidRPr="00F23740">
              <w:rPr>
                <w:b/>
                <w:sz w:val="20"/>
                <w:szCs w:val="20"/>
              </w:rPr>
              <w:t>1. Hafta</w:t>
            </w:r>
          </w:p>
          <w:p w14:paraId="64B71A76" w14:textId="77777777" w:rsidR="00BF3892" w:rsidRPr="00F23740" w:rsidRDefault="00BF3892" w:rsidP="00BF3892">
            <w:pPr>
              <w:rPr>
                <w:b/>
                <w:sz w:val="20"/>
                <w:szCs w:val="20"/>
              </w:rPr>
            </w:pPr>
          </w:p>
        </w:tc>
        <w:tc>
          <w:tcPr>
            <w:tcW w:w="1618" w:type="dxa"/>
          </w:tcPr>
          <w:p w14:paraId="5F7F1AC6" w14:textId="77777777" w:rsidR="00BF3892" w:rsidRPr="00F23740" w:rsidRDefault="00BF3892" w:rsidP="00BF3892">
            <w:pPr>
              <w:rPr>
                <w:sz w:val="20"/>
                <w:szCs w:val="20"/>
              </w:rPr>
            </w:pPr>
            <w:r w:rsidRPr="00F23740">
              <w:rPr>
                <w:sz w:val="20"/>
                <w:szCs w:val="20"/>
              </w:rPr>
              <w:t xml:space="preserve">Ders Tanıtımı </w:t>
            </w:r>
          </w:p>
          <w:p w14:paraId="2A330C13" w14:textId="77777777" w:rsidR="00BF3892" w:rsidRPr="00F23740" w:rsidRDefault="00BF3892" w:rsidP="00BF3892">
            <w:pPr>
              <w:rPr>
                <w:sz w:val="20"/>
                <w:szCs w:val="20"/>
              </w:rPr>
            </w:pPr>
            <w:r w:rsidRPr="00F23740">
              <w:rPr>
                <w:sz w:val="20"/>
                <w:szCs w:val="20"/>
              </w:rPr>
              <w:t>Yönetime Giriş, Yönetim Fonksiyonları</w:t>
            </w:r>
          </w:p>
        </w:tc>
        <w:tc>
          <w:tcPr>
            <w:tcW w:w="3065" w:type="dxa"/>
          </w:tcPr>
          <w:p w14:paraId="03630F32" w14:textId="2C916788" w:rsidR="00BF3892" w:rsidRPr="00F23740" w:rsidRDefault="00BF3892" w:rsidP="00BF3892">
            <w:pPr>
              <w:rPr>
                <w:sz w:val="20"/>
                <w:szCs w:val="20"/>
              </w:rPr>
            </w:pPr>
            <w:r w:rsidRPr="4418407F">
              <w:rPr>
                <w:sz w:val="20"/>
                <w:szCs w:val="20"/>
              </w:rPr>
              <w:t>Dr.Öğr.</w:t>
            </w:r>
            <w:r w:rsidR="44ACA72A" w:rsidRPr="4418407F">
              <w:rPr>
                <w:sz w:val="20"/>
                <w:szCs w:val="20"/>
              </w:rPr>
              <w:t xml:space="preserve"> </w:t>
            </w:r>
            <w:r w:rsidRPr="4418407F">
              <w:rPr>
                <w:sz w:val="20"/>
                <w:szCs w:val="20"/>
              </w:rPr>
              <w:t>Ü Veysel Karani BARIŞ</w:t>
            </w:r>
          </w:p>
          <w:p w14:paraId="0A4A9FEC" w14:textId="77777777" w:rsidR="00BF3892" w:rsidRPr="00F23740" w:rsidRDefault="00BF3892" w:rsidP="00BF3892">
            <w:pPr>
              <w:rPr>
                <w:sz w:val="20"/>
                <w:szCs w:val="20"/>
              </w:rPr>
            </w:pPr>
          </w:p>
        </w:tc>
        <w:tc>
          <w:tcPr>
            <w:tcW w:w="2977" w:type="dxa"/>
            <w:gridSpan w:val="3"/>
          </w:tcPr>
          <w:p w14:paraId="6BE5E165" w14:textId="77777777" w:rsidR="00BF3892" w:rsidRPr="00F23740" w:rsidRDefault="00BF3892" w:rsidP="00BF3892">
            <w:pPr>
              <w:jc w:val="center"/>
              <w:rPr>
                <w:sz w:val="20"/>
                <w:szCs w:val="20"/>
              </w:rPr>
            </w:pPr>
            <w:r w:rsidRPr="00F23740">
              <w:rPr>
                <w:sz w:val="20"/>
                <w:szCs w:val="20"/>
              </w:rPr>
              <w:t>Sunum, video gösterimi, grup çalışması, tartışma</w:t>
            </w:r>
          </w:p>
        </w:tc>
      </w:tr>
      <w:tr w:rsidR="00BF3892" w:rsidRPr="00F23740" w14:paraId="0A776164" w14:textId="77777777" w:rsidTr="4418407F">
        <w:trPr>
          <w:trHeight w:val="986"/>
        </w:trPr>
        <w:tc>
          <w:tcPr>
            <w:tcW w:w="1696" w:type="dxa"/>
          </w:tcPr>
          <w:p w14:paraId="6DA6D62D" w14:textId="77777777" w:rsidR="00BF3892" w:rsidRPr="00F23740" w:rsidRDefault="00BF3892" w:rsidP="00BF3892">
            <w:pPr>
              <w:rPr>
                <w:b/>
                <w:sz w:val="20"/>
                <w:szCs w:val="20"/>
              </w:rPr>
            </w:pPr>
            <w:r w:rsidRPr="00F23740">
              <w:rPr>
                <w:b/>
                <w:sz w:val="20"/>
                <w:szCs w:val="20"/>
              </w:rPr>
              <w:t>2. Hafta</w:t>
            </w:r>
          </w:p>
          <w:p w14:paraId="34737429" w14:textId="77777777" w:rsidR="00BF3892" w:rsidRPr="00F23740" w:rsidRDefault="00BF3892" w:rsidP="00BF3892">
            <w:pPr>
              <w:rPr>
                <w:b/>
                <w:sz w:val="20"/>
                <w:szCs w:val="20"/>
              </w:rPr>
            </w:pPr>
          </w:p>
        </w:tc>
        <w:tc>
          <w:tcPr>
            <w:tcW w:w="1618" w:type="dxa"/>
          </w:tcPr>
          <w:p w14:paraId="4C3C0D74" w14:textId="77777777" w:rsidR="00BF3892" w:rsidRPr="00F23740" w:rsidRDefault="00BF3892" w:rsidP="00BF3892">
            <w:pPr>
              <w:rPr>
                <w:sz w:val="20"/>
                <w:szCs w:val="20"/>
              </w:rPr>
            </w:pPr>
            <w:r w:rsidRPr="00F23740">
              <w:rPr>
                <w:sz w:val="20"/>
                <w:szCs w:val="20"/>
              </w:rPr>
              <w:t xml:space="preserve">Zaman Yönetimi ve </w:t>
            </w:r>
            <w:r>
              <w:rPr>
                <w:sz w:val="20"/>
                <w:szCs w:val="20"/>
              </w:rPr>
              <w:t>Önceliklendirme</w:t>
            </w:r>
          </w:p>
        </w:tc>
        <w:tc>
          <w:tcPr>
            <w:tcW w:w="3065" w:type="dxa"/>
          </w:tcPr>
          <w:p w14:paraId="36DCFCB3" w14:textId="77777777" w:rsidR="00BF3892" w:rsidRPr="00F23740" w:rsidRDefault="00BF3892" w:rsidP="00BF3892">
            <w:pPr>
              <w:rPr>
                <w:sz w:val="20"/>
                <w:szCs w:val="20"/>
              </w:rPr>
            </w:pPr>
            <w:r w:rsidRPr="00F23740">
              <w:rPr>
                <w:sz w:val="20"/>
                <w:szCs w:val="20"/>
              </w:rPr>
              <w:t>Dr.</w:t>
            </w:r>
            <w:r>
              <w:rPr>
                <w:sz w:val="20"/>
                <w:szCs w:val="20"/>
              </w:rPr>
              <w:t>Öğr.Ü</w:t>
            </w:r>
            <w:r w:rsidRPr="00F23740">
              <w:rPr>
                <w:sz w:val="20"/>
                <w:szCs w:val="20"/>
              </w:rPr>
              <w:t xml:space="preserve"> Veysel Karani BARIŞ</w:t>
            </w:r>
          </w:p>
          <w:p w14:paraId="56D72589" w14:textId="77777777" w:rsidR="00BF3892" w:rsidRPr="00F23740" w:rsidRDefault="00BF3892" w:rsidP="00BF3892">
            <w:pPr>
              <w:rPr>
                <w:b/>
                <w:sz w:val="20"/>
                <w:szCs w:val="20"/>
              </w:rPr>
            </w:pPr>
          </w:p>
        </w:tc>
        <w:tc>
          <w:tcPr>
            <w:tcW w:w="2977" w:type="dxa"/>
            <w:gridSpan w:val="3"/>
          </w:tcPr>
          <w:p w14:paraId="16C7CFB0" w14:textId="77777777" w:rsidR="00BF3892" w:rsidRDefault="00BF3892" w:rsidP="00BF3892">
            <w:pPr>
              <w:jc w:val="center"/>
            </w:pPr>
            <w:r w:rsidRPr="00F23740">
              <w:rPr>
                <w:sz w:val="20"/>
                <w:szCs w:val="20"/>
              </w:rPr>
              <w:t>Quiz, grup çalışması, tartışma, mentimeter anket uygulaması</w:t>
            </w:r>
          </w:p>
        </w:tc>
      </w:tr>
      <w:tr w:rsidR="00BF3892" w:rsidRPr="00F23740" w14:paraId="41849629" w14:textId="77777777" w:rsidTr="4418407F">
        <w:trPr>
          <w:trHeight w:val="987"/>
        </w:trPr>
        <w:tc>
          <w:tcPr>
            <w:tcW w:w="1696" w:type="dxa"/>
          </w:tcPr>
          <w:p w14:paraId="20DFF3A0" w14:textId="77777777" w:rsidR="00BF3892" w:rsidRPr="00F23740" w:rsidRDefault="00BF3892" w:rsidP="00BF3892">
            <w:pPr>
              <w:rPr>
                <w:b/>
                <w:sz w:val="20"/>
                <w:szCs w:val="20"/>
              </w:rPr>
            </w:pPr>
            <w:r w:rsidRPr="00F23740">
              <w:rPr>
                <w:b/>
                <w:sz w:val="20"/>
                <w:szCs w:val="20"/>
              </w:rPr>
              <w:t>3. Hafta</w:t>
            </w:r>
          </w:p>
          <w:p w14:paraId="4A9200BD" w14:textId="77777777" w:rsidR="00BF3892" w:rsidRPr="00F23740" w:rsidRDefault="00BF3892" w:rsidP="00BF3892">
            <w:pPr>
              <w:rPr>
                <w:b/>
                <w:sz w:val="20"/>
                <w:szCs w:val="20"/>
              </w:rPr>
            </w:pPr>
          </w:p>
        </w:tc>
        <w:tc>
          <w:tcPr>
            <w:tcW w:w="1618" w:type="dxa"/>
          </w:tcPr>
          <w:p w14:paraId="5E3334AA" w14:textId="77777777" w:rsidR="00BF3892" w:rsidRPr="00F23740" w:rsidRDefault="00BF3892" w:rsidP="00BF3892">
            <w:pPr>
              <w:rPr>
                <w:sz w:val="20"/>
                <w:szCs w:val="20"/>
              </w:rPr>
            </w:pPr>
            <w:r w:rsidRPr="00F23740">
              <w:rPr>
                <w:sz w:val="20"/>
                <w:szCs w:val="20"/>
              </w:rPr>
              <w:t>Hemşirenin Rolleri ve Profesyonellik</w:t>
            </w:r>
          </w:p>
        </w:tc>
        <w:tc>
          <w:tcPr>
            <w:tcW w:w="3065" w:type="dxa"/>
          </w:tcPr>
          <w:p w14:paraId="6D784E13" w14:textId="77777777" w:rsidR="00BF3892" w:rsidRPr="00F23740" w:rsidRDefault="00BF3892" w:rsidP="00BF3892">
            <w:pPr>
              <w:rPr>
                <w:sz w:val="20"/>
                <w:szCs w:val="20"/>
              </w:rPr>
            </w:pPr>
            <w:r w:rsidRPr="00F23740">
              <w:rPr>
                <w:sz w:val="20"/>
                <w:szCs w:val="20"/>
              </w:rPr>
              <w:t>Prof. Dr. Şeyda SEREN İNTEPELER</w:t>
            </w:r>
          </w:p>
          <w:p w14:paraId="3B581375" w14:textId="77777777" w:rsidR="00BF3892" w:rsidRPr="00F23740" w:rsidRDefault="00BF3892" w:rsidP="00BF3892">
            <w:pPr>
              <w:rPr>
                <w:sz w:val="20"/>
                <w:szCs w:val="20"/>
              </w:rPr>
            </w:pPr>
          </w:p>
        </w:tc>
        <w:tc>
          <w:tcPr>
            <w:tcW w:w="2977" w:type="dxa"/>
            <w:gridSpan w:val="3"/>
          </w:tcPr>
          <w:p w14:paraId="3CEF405A" w14:textId="77777777" w:rsidR="00BF3892" w:rsidRDefault="00BF3892" w:rsidP="00BF3892">
            <w:pPr>
              <w:jc w:val="center"/>
            </w:pPr>
            <w:r w:rsidRPr="00F23740">
              <w:rPr>
                <w:sz w:val="20"/>
                <w:szCs w:val="20"/>
              </w:rPr>
              <w:t>Quiz, grup çalışması (jamboard uygulaması), tartışma</w:t>
            </w:r>
          </w:p>
        </w:tc>
      </w:tr>
      <w:tr w:rsidR="00BF3892" w:rsidRPr="00F23740" w14:paraId="65C2BD3B" w14:textId="77777777" w:rsidTr="4418407F">
        <w:trPr>
          <w:trHeight w:val="973"/>
        </w:trPr>
        <w:tc>
          <w:tcPr>
            <w:tcW w:w="1696" w:type="dxa"/>
          </w:tcPr>
          <w:p w14:paraId="16817817" w14:textId="77777777" w:rsidR="00BF3892" w:rsidRPr="00F23740" w:rsidRDefault="00BF3892" w:rsidP="00BF3892">
            <w:pPr>
              <w:rPr>
                <w:b/>
                <w:sz w:val="20"/>
                <w:szCs w:val="20"/>
              </w:rPr>
            </w:pPr>
            <w:r w:rsidRPr="00F23740">
              <w:rPr>
                <w:b/>
                <w:sz w:val="20"/>
                <w:szCs w:val="20"/>
              </w:rPr>
              <w:t>4. Hafta</w:t>
            </w:r>
          </w:p>
          <w:p w14:paraId="7FE8D1FC" w14:textId="77777777" w:rsidR="00BF3892" w:rsidRPr="00F23740" w:rsidRDefault="00BF3892" w:rsidP="00BF3892">
            <w:pPr>
              <w:rPr>
                <w:b/>
                <w:sz w:val="20"/>
                <w:szCs w:val="20"/>
              </w:rPr>
            </w:pPr>
          </w:p>
        </w:tc>
        <w:tc>
          <w:tcPr>
            <w:tcW w:w="1618" w:type="dxa"/>
          </w:tcPr>
          <w:p w14:paraId="21CCA344" w14:textId="16F419C5" w:rsidR="00BF3892" w:rsidRPr="00F23740" w:rsidRDefault="00BF3892" w:rsidP="00BF3892">
            <w:pPr>
              <w:rPr>
                <w:sz w:val="20"/>
                <w:szCs w:val="20"/>
              </w:rPr>
            </w:pPr>
            <w:r w:rsidRPr="4418407F">
              <w:rPr>
                <w:sz w:val="20"/>
                <w:szCs w:val="20"/>
              </w:rPr>
              <w:t>Ekip İş</w:t>
            </w:r>
            <w:r w:rsidR="6CE58DD2" w:rsidRPr="4418407F">
              <w:rPr>
                <w:sz w:val="20"/>
                <w:szCs w:val="20"/>
              </w:rPr>
              <w:t xml:space="preserve"> </w:t>
            </w:r>
            <w:r w:rsidRPr="4418407F">
              <w:rPr>
                <w:sz w:val="20"/>
                <w:szCs w:val="20"/>
              </w:rPr>
              <w:t>birliği ve İletişim</w:t>
            </w:r>
          </w:p>
        </w:tc>
        <w:tc>
          <w:tcPr>
            <w:tcW w:w="3065" w:type="dxa"/>
          </w:tcPr>
          <w:p w14:paraId="42A01EC7" w14:textId="77777777" w:rsidR="00BF3892" w:rsidRPr="00F23740" w:rsidRDefault="00BF3892" w:rsidP="00BF3892">
            <w:pPr>
              <w:rPr>
                <w:sz w:val="20"/>
                <w:szCs w:val="20"/>
              </w:rPr>
            </w:pPr>
            <w:r w:rsidRPr="00F23740">
              <w:rPr>
                <w:sz w:val="20"/>
                <w:szCs w:val="20"/>
              </w:rPr>
              <w:t>Prof. Dr. Şeyda SEREN İNTEPELER</w:t>
            </w:r>
          </w:p>
          <w:p w14:paraId="13C97F2E" w14:textId="77777777" w:rsidR="00BF3892" w:rsidRPr="00F23740" w:rsidRDefault="00BF3892" w:rsidP="00BF3892">
            <w:pPr>
              <w:rPr>
                <w:b/>
                <w:sz w:val="20"/>
                <w:szCs w:val="20"/>
              </w:rPr>
            </w:pPr>
          </w:p>
        </w:tc>
        <w:tc>
          <w:tcPr>
            <w:tcW w:w="2977" w:type="dxa"/>
            <w:gridSpan w:val="3"/>
          </w:tcPr>
          <w:p w14:paraId="3420B4BE" w14:textId="77777777" w:rsidR="00BF3892" w:rsidRDefault="00BF3892" w:rsidP="00BF3892">
            <w:pPr>
              <w:jc w:val="center"/>
            </w:pPr>
            <w:r w:rsidRPr="00F23740">
              <w:rPr>
                <w:sz w:val="20"/>
                <w:szCs w:val="20"/>
              </w:rPr>
              <w:t>Quiz, grup çalışması, tartışma, söyleşi</w:t>
            </w:r>
          </w:p>
        </w:tc>
      </w:tr>
      <w:tr w:rsidR="00BF3892" w:rsidRPr="00F23740" w14:paraId="51B7E15C" w14:textId="77777777" w:rsidTr="4418407F">
        <w:trPr>
          <w:trHeight w:val="987"/>
        </w:trPr>
        <w:tc>
          <w:tcPr>
            <w:tcW w:w="1696" w:type="dxa"/>
          </w:tcPr>
          <w:p w14:paraId="7AE262F6" w14:textId="77777777" w:rsidR="00BF3892" w:rsidRPr="00F23740" w:rsidRDefault="00BF3892" w:rsidP="00BF3892">
            <w:pPr>
              <w:rPr>
                <w:b/>
                <w:sz w:val="20"/>
                <w:szCs w:val="20"/>
              </w:rPr>
            </w:pPr>
            <w:r w:rsidRPr="00F23740">
              <w:rPr>
                <w:b/>
                <w:sz w:val="20"/>
                <w:szCs w:val="20"/>
              </w:rPr>
              <w:t>5. Hafta</w:t>
            </w:r>
          </w:p>
          <w:p w14:paraId="59FB7219" w14:textId="77777777" w:rsidR="00BF3892" w:rsidRPr="00F23740" w:rsidRDefault="00BF3892" w:rsidP="00BF3892">
            <w:pPr>
              <w:rPr>
                <w:b/>
                <w:sz w:val="20"/>
                <w:szCs w:val="20"/>
              </w:rPr>
            </w:pPr>
          </w:p>
        </w:tc>
        <w:tc>
          <w:tcPr>
            <w:tcW w:w="1618" w:type="dxa"/>
          </w:tcPr>
          <w:p w14:paraId="1E55174E" w14:textId="77777777" w:rsidR="00BF3892" w:rsidRPr="00F23740" w:rsidRDefault="00BF3892" w:rsidP="00BF3892">
            <w:pPr>
              <w:rPr>
                <w:sz w:val="20"/>
                <w:szCs w:val="20"/>
              </w:rPr>
            </w:pPr>
            <w:r w:rsidRPr="000871B5">
              <w:rPr>
                <w:sz w:val="20"/>
                <w:szCs w:val="20"/>
              </w:rPr>
              <w:t>Kanıta dayalı problem çözme ve karar verme - 1</w:t>
            </w:r>
          </w:p>
        </w:tc>
        <w:tc>
          <w:tcPr>
            <w:tcW w:w="3065" w:type="dxa"/>
          </w:tcPr>
          <w:p w14:paraId="416BC63B" w14:textId="77777777" w:rsidR="00BF3892" w:rsidRPr="00F23740" w:rsidRDefault="00BF3892" w:rsidP="00BF3892">
            <w:pPr>
              <w:rPr>
                <w:b/>
                <w:sz w:val="20"/>
                <w:szCs w:val="20"/>
              </w:rPr>
            </w:pPr>
            <w:r w:rsidRPr="00F23740">
              <w:rPr>
                <w:sz w:val="20"/>
                <w:szCs w:val="20"/>
              </w:rPr>
              <w:t>Doç. Dr. Havva ARSLAN YÜRÜMEZOĞLU</w:t>
            </w:r>
          </w:p>
        </w:tc>
        <w:tc>
          <w:tcPr>
            <w:tcW w:w="2977" w:type="dxa"/>
            <w:gridSpan w:val="3"/>
          </w:tcPr>
          <w:p w14:paraId="5EA0966E" w14:textId="77777777" w:rsidR="00BF3892" w:rsidRPr="00DB1843" w:rsidRDefault="00BF3892" w:rsidP="00BF3892">
            <w:pPr>
              <w:jc w:val="center"/>
            </w:pPr>
            <w:r w:rsidRPr="00F23740">
              <w:rPr>
                <w:sz w:val="20"/>
                <w:szCs w:val="20"/>
              </w:rPr>
              <w:t>Quiz, grup çalışması, tartışma</w:t>
            </w:r>
          </w:p>
        </w:tc>
      </w:tr>
      <w:tr w:rsidR="00BF3892" w:rsidRPr="00F23740" w14:paraId="6E0A2338" w14:textId="77777777" w:rsidTr="4418407F">
        <w:trPr>
          <w:trHeight w:val="986"/>
        </w:trPr>
        <w:tc>
          <w:tcPr>
            <w:tcW w:w="1696" w:type="dxa"/>
          </w:tcPr>
          <w:p w14:paraId="164D79BD" w14:textId="77777777" w:rsidR="00BF3892" w:rsidRPr="00F23740" w:rsidRDefault="00BF3892" w:rsidP="00BF3892">
            <w:pPr>
              <w:rPr>
                <w:b/>
                <w:sz w:val="20"/>
                <w:szCs w:val="20"/>
              </w:rPr>
            </w:pPr>
            <w:r w:rsidRPr="00F23740">
              <w:rPr>
                <w:b/>
                <w:sz w:val="20"/>
                <w:szCs w:val="20"/>
              </w:rPr>
              <w:t>6. Hafta</w:t>
            </w:r>
          </w:p>
          <w:p w14:paraId="3544100B" w14:textId="77777777" w:rsidR="00BF3892" w:rsidRPr="00F23740" w:rsidRDefault="00BF3892" w:rsidP="00BF3892">
            <w:pPr>
              <w:rPr>
                <w:b/>
                <w:sz w:val="20"/>
                <w:szCs w:val="20"/>
              </w:rPr>
            </w:pPr>
          </w:p>
        </w:tc>
        <w:tc>
          <w:tcPr>
            <w:tcW w:w="1618" w:type="dxa"/>
          </w:tcPr>
          <w:p w14:paraId="0F283B4F" w14:textId="77777777" w:rsidR="00BF3892" w:rsidRPr="00F23740" w:rsidRDefault="00BF3892" w:rsidP="00BF3892">
            <w:pPr>
              <w:rPr>
                <w:sz w:val="20"/>
                <w:szCs w:val="20"/>
              </w:rPr>
            </w:pPr>
            <w:r w:rsidRPr="000871B5">
              <w:rPr>
                <w:sz w:val="20"/>
                <w:szCs w:val="20"/>
              </w:rPr>
              <w:t xml:space="preserve">Kanıta dayalı problem çözme ve karar verme - </w:t>
            </w:r>
            <w:r>
              <w:rPr>
                <w:sz w:val="20"/>
                <w:szCs w:val="20"/>
              </w:rPr>
              <w:t>2</w:t>
            </w:r>
          </w:p>
        </w:tc>
        <w:tc>
          <w:tcPr>
            <w:tcW w:w="3065" w:type="dxa"/>
          </w:tcPr>
          <w:p w14:paraId="1577F9DA" w14:textId="77777777" w:rsidR="00BF3892" w:rsidRPr="00F23740" w:rsidRDefault="00BF3892" w:rsidP="00BF3892">
            <w:pPr>
              <w:rPr>
                <w:b/>
                <w:sz w:val="20"/>
                <w:szCs w:val="20"/>
              </w:rPr>
            </w:pPr>
            <w:r w:rsidRPr="00F23740">
              <w:rPr>
                <w:sz w:val="20"/>
                <w:szCs w:val="20"/>
              </w:rPr>
              <w:t>Doç. Dr. Havva ARSLAN YÜRÜMEZOĞLU</w:t>
            </w:r>
            <w:r w:rsidRPr="00F23740">
              <w:rPr>
                <w:b/>
                <w:sz w:val="20"/>
                <w:szCs w:val="20"/>
              </w:rPr>
              <w:t xml:space="preserve"> </w:t>
            </w:r>
          </w:p>
        </w:tc>
        <w:tc>
          <w:tcPr>
            <w:tcW w:w="2977" w:type="dxa"/>
            <w:gridSpan w:val="3"/>
          </w:tcPr>
          <w:p w14:paraId="36B8E3DB" w14:textId="77777777" w:rsidR="00BF3892" w:rsidRDefault="00BF3892" w:rsidP="00BF3892">
            <w:pPr>
              <w:jc w:val="center"/>
            </w:pPr>
            <w:r w:rsidRPr="00F23740">
              <w:rPr>
                <w:sz w:val="20"/>
                <w:szCs w:val="20"/>
              </w:rPr>
              <w:t>Quiz, grup çalışması, tartışma, mentimeter anket uygulama</w:t>
            </w:r>
          </w:p>
        </w:tc>
      </w:tr>
      <w:tr w:rsidR="00BF3892" w:rsidRPr="00F23740" w14:paraId="1E465D47" w14:textId="77777777" w:rsidTr="4418407F">
        <w:trPr>
          <w:trHeight w:val="978"/>
        </w:trPr>
        <w:tc>
          <w:tcPr>
            <w:tcW w:w="1696" w:type="dxa"/>
          </w:tcPr>
          <w:p w14:paraId="15F6134F" w14:textId="77777777" w:rsidR="00BF3892" w:rsidRPr="00F23740" w:rsidRDefault="00BF3892" w:rsidP="00BF3892">
            <w:pPr>
              <w:rPr>
                <w:b/>
                <w:sz w:val="20"/>
                <w:szCs w:val="20"/>
              </w:rPr>
            </w:pPr>
            <w:r w:rsidRPr="00F23740">
              <w:rPr>
                <w:b/>
                <w:sz w:val="20"/>
                <w:szCs w:val="20"/>
              </w:rPr>
              <w:t>7. Hafta</w:t>
            </w:r>
          </w:p>
          <w:p w14:paraId="1C4F69D6" w14:textId="77777777" w:rsidR="00BF3892" w:rsidRPr="00F23740" w:rsidRDefault="00BF3892" w:rsidP="00BF3892">
            <w:pPr>
              <w:rPr>
                <w:b/>
                <w:sz w:val="20"/>
                <w:szCs w:val="20"/>
              </w:rPr>
            </w:pPr>
          </w:p>
        </w:tc>
        <w:tc>
          <w:tcPr>
            <w:tcW w:w="1618" w:type="dxa"/>
          </w:tcPr>
          <w:p w14:paraId="2D9BE9B2" w14:textId="77777777" w:rsidR="00BF3892" w:rsidRPr="00F23740" w:rsidRDefault="00BF3892" w:rsidP="00BF3892">
            <w:pPr>
              <w:rPr>
                <w:sz w:val="20"/>
                <w:szCs w:val="20"/>
              </w:rPr>
            </w:pPr>
            <w:r>
              <w:rPr>
                <w:sz w:val="20"/>
                <w:szCs w:val="20"/>
              </w:rPr>
              <w:t>Değişim, yenileşim ve yapay zeka</w:t>
            </w:r>
          </w:p>
        </w:tc>
        <w:tc>
          <w:tcPr>
            <w:tcW w:w="3065" w:type="dxa"/>
          </w:tcPr>
          <w:p w14:paraId="516118EC" w14:textId="77777777" w:rsidR="00BF3892" w:rsidRPr="00F23740" w:rsidRDefault="00BF3892" w:rsidP="00BF3892">
            <w:pPr>
              <w:rPr>
                <w:sz w:val="20"/>
                <w:szCs w:val="20"/>
              </w:rPr>
            </w:pPr>
            <w:r w:rsidRPr="00F23740">
              <w:rPr>
                <w:sz w:val="20"/>
                <w:szCs w:val="20"/>
              </w:rPr>
              <w:t>Dr.</w:t>
            </w:r>
            <w:r>
              <w:rPr>
                <w:sz w:val="20"/>
                <w:szCs w:val="20"/>
              </w:rPr>
              <w:t>Öğr.Ü</w:t>
            </w:r>
            <w:r w:rsidRPr="00F23740">
              <w:rPr>
                <w:sz w:val="20"/>
                <w:szCs w:val="20"/>
              </w:rPr>
              <w:t xml:space="preserve"> Hasan Fehmi DİRİK</w:t>
            </w:r>
          </w:p>
        </w:tc>
        <w:tc>
          <w:tcPr>
            <w:tcW w:w="2977" w:type="dxa"/>
            <w:gridSpan w:val="3"/>
          </w:tcPr>
          <w:p w14:paraId="1505E59C" w14:textId="77777777" w:rsidR="00BF3892" w:rsidRPr="00F23740" w:rsidRDefault="00BF3892" w:rsidP="00BF3892">
            <w:pPr>
              <w:jc w:val="center"/>
              <w:rPr>
                <w:sz w:val="20"/>
                <w:szCs w:val="20"/>
              </w:rPr>
            </w:pPr>
            <w:r w:rsidRPr="00F23740">
              <w:rPr>
                <w:sz w:val="20"/>
                <w:szCs w:val="20"/>
              </w:rPr>
              <w:t>Quiz, grup çalışması, tartışma, söyleşi</w:t>
            </w:r>
          </w:p>
        </w:tc>
      </w:tr>
      <w:tr w:rsidR="00BF3892" w:rsidRPr="00F23740" w14:paraId="3DB65AB1" w14:textId="77777777" w:rsidTr="4418407F">
        <w:trPr>
          <w:trHeight w:val="978"/>
        </w:trPr>
        <w:tc>
          <w:tcPr>
            <w:tcW w:w="1696" w:type="dxa"/>
          </w:tcPr>
          <w:p w14:paraId="0C752AD6" w14:textId="77777777" w:rsidR="00BF3892" w:rsidRPr="00F23740" w:rsidRDefault="00BF3892" w:rsidP="00BF3892">
            <w:pPr>
              <w:rPr>
                <w:b/>
                <w:sz w:val="20"/>
                <w:szCs w:val="20"/>
              </w:rPr>
            </w:pPr>
            <w:r w:rsidRPr="00F23740">
              <w:rPr>
                <w:b/>
                <w:sz w:val="20"/>
                <w:szCs w:val="20"/>
              </w:rPr>
              <w:t>8. Hafta</w:t>
            </w:r>
          </w:p>
          <w:p w14:paraId="05F91682" w14:textId="77777777" w:rsidR="00BF3892" w:rsidRPr="00F23740" w:rsidRDefault="00BF3892" w:rsidP="00BF3892">
            <w:pPr>
              <w:rPr>
                <w:b/>
                <w:sz w:val="20"/>
                <w:szCs w:val="20"/>
              </w:rPr>
            </w:pPr>
          </w:p>
        </w:tc>
        <w:tc>
          <w:tcPr>
            <w:tcW w:w="7660" w:type="dxa"/>
            <w:gridSpan w:val="5"/>
          </w:tcPr>
          <w:p w14:paraId="3FE126A2" w14:textId="77777777" w:rsidR="00BF3892" w:rsidRDefault="00BF3892" w:rsidP="00BF3892">
            <w:pPr>
              <w:jc w:val="center"/>
              <w:rPr>
                <w:b/>
                <w:sz w:val="20"/>
                <w:szCs w:val="20"/>
              </w:rPr>
            </w:pPr>
            <w:r w:rsidRPr="00F23740">
              <w:rPr>
                <w:b/>
                <w:sz w:val="20"/>
                <w:szCs w:val="20"/>
              </w:rPr>
              <w:t>1.ARA SINAV</w:t>
            </w:r>
            <w:r>
              <w:rPr>
                <w:b/>
                <w:sz w:val="20"/>
                <w:szCs w:val="20"/>
              </w:rPr>
              <w:t xml:space="preserve"> </w:t>
            </w:r>
          </w:p>
          <w:p w14:paraId="3B93F18A" w14:textId="77777777" w:rsidR="00BF3892" w:rsidRDefault="00BF3892" w:rsidP="00BF3892">
            <w:pPr>
              <w:jc w:val="center"/>
            </w:pPr>
            <w:r>
              <w:t xml:space="preserve">Dr. Öğr. Üyesi Hasan Fehmi DİRİK </w:t>
            </w:r>
          </w:p>
          <w:p w14:paraId="35A6090F" w14:textId="77777777" w:rsidR="00BF3892" w:rsidRPr="00F23740" w:rsidRDefault="00BF3892" w:rsidP="00BF3892">
            <w:pPr>
              <w:jc w:val="center"/>
              <w:rPr>
                <w:sz w:val="20"/>
                <w:szCs w:val="20"/>
              </w:rPr>
            </w:pPr>
          </w:p>
        </w:tc>
      </w:tr>
      <w:tr w:rsidR="00BF3892" w:rsidRPr="00F23740" w14:paraId="3FCC5610" w14:textId="77777777" w:rsidTr="4418407F">
        <w:trPr>
          <w:trHeight w:val="302"/>
        </w:trPr>
        <w:tc>
          <w:tcPr>
            <w:tcW w:w="1696" w:type="dxa"/>
          </w:tcPr>
          <w:p w14:paraId="17C214C4" w14:textId="77777777" w:rsidR="00BF3892" w:rsidRPr="00F23740" w:rsidRDefault="00BF3892" w:rsidP="00BF3892">
            <w:pPr>
              <w:rPr>
                <w:b/>
                <w:sz w:val="20"/>
                <w:szCs w:val="20"/>
              </w:rPr>
            </w:pPr>
            <w:r w:rsidRPr="00F23740">
              <w:rPr>
                <w:b/>
                <w:sz w:val="20"/>
                <w:szCs w:val="20"/>
              </w:rPr>
              <w:t>9. Hafta</w:t>
            </w:r>
          </w:p>
          <w:p w14:paraId="0BA35C3A" w14:textId="77777777" w:rsidR="00BF3892" w:rsidRPr="00F23740" w:rsidRDefault="00BF3892" w:rsidP="00BF3892">
            <w:pPr>
              <w:rPr>
                <w:b/>
                <w:sz w:val="20"/>
                <w:szCs w:val="20"/>
              </w:rPr>
            </w:pPr>
          </w:p>
        </w:tc>
        <w:tc>
          <w:tcPr>
            <w:tcW w:w="1618" w:type="dxa"/>
          </w:tcPr>
          <w:p w14:paraId="1515D951" w14:textId="77777777" w:rsidR="00BF3892" w:rsidRPr="00F23740" w:rsidRDefault="00BF3892" w:rsidP="00BF3892">
            <w:pPr>
              <w:jc w:val="center"/>
              <w:rPr>
                <w:b/>
                <w:sz w:val="20"/>
                <w:szCs w:val="20"/>
              </w:rPr>
            </w:pPr>
            <w:r>
              <w:rPr>
                <w:sz w:val="20"/>
                <w:szCs w:val="20"/>
              </w:rPr>
              <w:t>Liderlik ve izleyenler</w:t>
            </w:r>
          </w:p>
        </w:tc>
        <w:tc>
          <w:tcPr>
            <w:tcW w:w="3065" w:type="dxa"/>
          </w:tcPr>
          <w:p w14:paraId="023EAD67" w14:textId="77777777" w:rsidR="00BF3892" w:rsidRPr="00F23740" w:rsidRDefault="00BF3892" w:rsidP="00BF3892">
            <w:pPr>
              <w:rPr>
                <w:b/>
                <w:sz w:val="20"/>
                <w:szCs w:val="20"/>
              </w:rPr>
            </w:pPr>
            <w:r w:rsidRPr="00F23740">
              <w:rPr>
                <w:sz w:val="20"/>
                <w:szCs w:val="20"/>
              </w:rPr>
              <w:t>Dr.</w:t>
            </w:r>
            <w:r>
              <w:rPr>
                <w:sz w:val="20"/>
                <w:szCs w:val="20"/>
              </w:rPr>
              <w:t>Öğr.Ü</w:t>
            </w:r>
            <w:r w:rsidRPr="00F23740">
              <w:rPr>
                <w:sz w:val="20"/>
                <w:szCs w:val="20"/>
              </w:rPr>
              <w:t xml:space="preserve"> Hasan Fehmi DİRİK</w:t>
            </w:r>
            <w:r w:rsidRPr="00F23740">
              <w:rPr>
                <w:b/>
                <w:sz w:val="20"/>
                <w:szCs w:val="20"/>
              </w:rPr>
              <w:t xml:space="preserve"> </w:t>
            </w:r>
          </w:p>
        </w:tc>
        <w:tc>
          <w:tcPr>
            <w:tcW w:w="2977" w:type="dxa"/>
            <w:gridSpan w:val="3"/>
          </w:tcPr>
          <w:p w14:paraId="398F0C01" w14:textId="77777777" w:rsidR="00BF3892" w:rsidRPr="00F23740" w:rsidRDefault="00BF3892" w:rsidP="00BF3892">
            <w:pPr>
              <w:jc w:val="center"/>
              <w:rPr>
                <w:sz w:val="20"/>
                <w:szCs w:val="20"/>
              </w:rPr>
            </w:pPr>
            <w:r w:rsidRPr="00F23740">
              <w:rPr>
                <w:sz w:val="20"/>
                <w:szCs w:val="20"/>
              </w:rPr>
              <w:t>Quiz, grup çalışması, tartışma</w:t>
            </w:r>
          </w:p>
        </w:tc>
      </w:tr>
      <w:tr w:rsidR="00BF3892" w:rsidRPr="00F23740" w14:paraId="22BC591A" w14:textId="77777777" w:rsidTr="4418407F">
        <w:trPr>
          <w:trHeight w:val="954"/>
        </w:trPr>
        <w:tc>
          <w:tcPr>
            <w:tcW w:w="1696" w:type="dxa"/>
          </w:tcPr>
          <w:p w14:paraId="1D0E6A2C" w14:textId="77777777" w:rsidR="00BF3892" w:rsidRPr="00F23740" w:rsidRDefault="00BF3892" w:rsidP="00BF3892">
            <w:pPr>
              <w:rPr>
                <w:b/>
                <w:sz w:val="20"/>
                <w:szCs w:val="20"/>
              </w:rPr>
            </w:pPr>
            <w:r w:rsidRPr="00F23740">
              <w:rPr>
                <w:b/>
                <w:sz w:val="20"/>
                <w:szCs w:val="20"/>
              </w:rPr>
              <w:lastRenderedPageBreak/>
              <w:t>10. Hafta</w:t>
            </w:r>
          </w:p>
        </w:tc>
        <w:tc>
          <w:tcPr>
            <w:tcW w:w="1618" w:type="dxa"/>
          </w:tcPr>
          <w:p w14:paraId="4D0BE2F7" w14:textId="77777777" w:rsidR="00BF3892" w:rsidRPr="00F23740" w:rsidRDefault="00BF3892" w:rsidP="00BF3892">
            <w:pPr>
              <w:jc w:val="center"/>
              <w:rPr>
                <w:sz w:val="20"/>
                <w:szCs w:val="20"/>
              </w:rPr>
            </w:pPr>
            <w:r>
              <w:rPr>
                <w:sz w:val="20"/>
                <w:szCs w:val="20"/>
              </w:rPr>
              <w:t>Kalite Standartları ve Hasta Güvenliği</w:t>
            </w:r>
          </w:p>
        </w:tc>
        <w:tc>
          <w:tcPr>
            <w:tcW w:w="3065" w:type="dxa"/>
          </w:tcPr>
          <w:p w14:paraId="5C0EF46C" w14:textId="77777777" w:rsidR="00BF3892" w:rsidRPr="00F23740" w:rsidRDefault="00BF3892" w:rsidP="00BF3892">
            <w:pPr>
              <w:rPr>
                <w:sz w:val="20"/>
                <w:szCs w:val="20"/>
              </w:rPr>
            </w:pPr>
            <w:r w:rsidRPr="00F23740">
              <w:rPr>
                <w:sz w:val="20"/>
                <w:szCs w:val="20"/>
              </w:rPr>
              <w:t>Dr.</w:t>
            </w:r>
            <w:r>
              <w:rPr>
                <w:sz w:val="20"/>
                <w:szCs w:val="20"/>
              </w:rPr>
              <w:t>Öğr.Ü</w:t>
            </w:r>
            <w:r w:rsidRPr="00F23740">
              <w:rPr>
                <w:sz w:val="20"/>
                <w:szCs w:val="20"/>
              </w:rPr>
              <w:t xml:space="preserve"> Hasan Fehmi DİRİK</w:t>
            </w:r>
          </w:p>
        </w:tc>
        <w:tc>
          <w:tcPr>
            <w:tcW w:w="2977" w:type="dxa"/>
            <w:gridSpan w:val="3"/>
          </w:tcPr>
          <w:p w14:paraId="44C3B325" w14:textId="77777777" w:rsidR="00BF3892" w:rsidRDefault="00BF3892" w:rsidP="00BF3892">
            <w:pPr>
              <w:jc w:val="center"/>
            </w:pPr>
            <w:r w:rsidRPr="00F23740">
              <w:rPr>
                <w:sz w:val="20"/>
                <w:szCs w:val="20"/>
              </w:rPr>
              <w:t>Quiz, grup çalışması, tartışma</w:t>
            </w:r>
          </w:p>
        </w:tc>
      </w:tr>
      <w:tr w:rsidR="00BF3892" w:rsidRPr="00F23740" w14:paraId="75225AFF" w14:textId="77777777" w:rsidTr="4418407F">
        <w:trPr>
          <w:trHeight w:val="954"/>
        </w:trPr>
        <w:tc>
          <w:tcPr>
            <w:tcW w:w="1696" w:type="dxa"/>
          </w:tcPr>
          <w:p w14:paraId="2EB2F8F0" w14:textId="77777777" w:rsidR="00BF3892" w:rsidRPr="00F23740" w:rsidRDefault="00BF3892" w:rsidP="00BF3892">
            <w:pPr>
              <w:rPr>
                <w:b/>
                <w:sz w:val="20"/>
                <w:szCs w:val="20"/>
              </w:rPr>
            </w:pPr>
            <w:r w:rsidRPr="00F23740">
              <w:rPr>
                <w:b/>
                <w:sz w:val="20"/>
                <w:szCs w:val="20"/>
              </w:rPr>
              <w:t>11. Hafta</w:t>
            </w:r>
          </w:p>
          <w:p w14:paraId="2304D566" w14:textId="77777777" w:rsidR="00BF3892" w:rsidRPr="00F23740" w:rsidRDefault="00BF3892" w:rsidP="00BF3892">
            <w:pPr>
              <w:rPr>
                <w:b/>
                <w:sz w:val="20"/>
                <w:szCs w:val="20"/>
              </w:rPr>
            </w:pPr>
          </w:p>
        </w:tc>
        <w:tc>
          <w:tcPr>
            <w:tcW w:w="1618" w:type="dxa"/>
          </w:tcPr>
          <w:p w14:paraId="0B7B651A" w14:textId="77777777" w:rsidR="00BF3892" w:rsidRPr="00F23740" w:rsidRDefault="00BF3892" w:rsidP="00BF3892">
            <w:pPr>
              <w:jc w:val="center"/>
              <w:rPr>
                <w:sz w:val="20"/>
                <w:szCs w:val="20"/>
              </w:rPr>
            </w:pPr>
            <w:r>
              <w:rPr>
                <w:sz w:val="20"/>
                <w:szCs w:val="20"/>
              </w:rPr>
              <w:t>Motivasyon, İş Doyumu ve Tükenme</w:t>
            </w:r>
          </w:p>
        </w:tc>
        <w:tc>
          <w:tcPr>
            <w:tcW w:w="3065" w:type="dxa"/>
          </w:tcPr>
          <w:p w14:paraId="17E24F05" w14:textId="77777777" w:rsidR="00BF3892" w:rsidRPr="00F23740" w:rsidRDefault="00BF3892" w:rsidP="00BF3892">
            <w:pPr>
              <w:rPr>
                <w:sz w:val="20"/>
                <w:szCs w:val="20"/>
              </w:rPr>
            </w:pPr>
            <w:r w:rsidRPr="00F23740">
              <w:rPr>
                <w:sz w:val="20"/>
                <w:szCs w:val="20"/>
              </w:rPr>
              <w:t>Prof. Dr. Şeyda SEREN İNTEPELER</w:t>
            </w:r>
          </w:p>
          <w:p w14:paraId="5FFE2B9C" w14:textId="77777777" w:rsidR="00BF3892" w:rsidRPr="00F23740" w:rsidRDefault="00BF3892" w:rsidP="00BF3892">
            <w:pPr>
              <w:rPr>
                <w:b/>
                <w:sz w:val="20"/>
                <w:szCs w:val="20"/>
              </w:rPr>
            </w:pPr>
          </w:p>
        </w:tc>
        <w:tc>
          <w:tcPr>
            <w:tcW w:w="2977" w:type="dxa"/>
            <w:gridSpan w:val="3"/>
          </w:tcPr>
          <w:p w14:paraId="34DBF3BD" w14:textId="77777777" w:rsidR="00BF3892" w:rsidRDefault="00BF3892" w:rsidP="00BF3892">
            <w:pPr>
              <w:jc w:val="center"/>
            </w:pPr>
            <w:r w:rsidRPr="00F23740">
              <w:rPr>
                <w:sz w:val="20"/>
                <w:szCs w:val="20"/>
              </w:rPr>
              <w:t>Quiz, grup çalışması, tartışma</w:t>
            </w:r>
          </w:p>
        </w:tc>
      </w:tr>
      <w:tr w:rsidR="00BF3892" w:rsidRPr="00F23740" w14:paraId="3EC887F5" w14:textId="77777777" w:rsidTr="4418407F">
        <w:trPr>
          <w:trHeight w:val="981"/>
        </w:trPr>
        <w:tc>
          <w:tcPr>
            <w:tcW w:w="1696" w:type="dxa"/>
          </w:tcPr>
          <w:p w14:paraId="4209D176" w14:textId="77777777" w:rsidR="00BF3892" w:rsidRPr="00F23740" w:rsidRDefault="00BF3892" w:rsidP="00BF3892">
            <w:pPr>
              <w:rPr>
                <w:b/>
                <w:sz w:val="20"/>
                <w:szCs w:val="20"/>
              </w:rPr>
            </w:pPr>
            <w:r w:rsidRPr="00F23740">
              <w:rPr>
                <w:b/>
                <w:sz w:val="20"/>
                <w:szCs w:val="20"/>
              </w:rPr>
              <w:t>12.Hafta</w:t>
            </w:r>
          </w:p>
          <w:p w14:paraId="0DB57A35" w14:textId="77777777" w:rsidR="00BF3892" w:rsidRPr="00F23740" w:rsidRDefault="00BF3892" w:rsidP="00BF3892">
            <w:pPr>
              <w:rPr>
                <w:b/>
                <w:sz w:val="20"/>
                <w:szCs w:val="20"/>
              </w:rPr>
            </w:pPr>
          </w:p>
        </w:tc>
        <w:tc>
          <w:tcPr>
            <w:tcW w:w="1618" w:type="dxa"/>
          </w:tcPr>
          <w:p w14:paraId="061DEAAC" w14:textId="77777777" w:rsidR="00BF3892" w:rsidRPr="00F23740" w:rsidRDefault="00BF3892" w:rsidP="00BF3892">
            <w:pPr>
              <w:jc w:val="center"/>
              <w:rPr>
                <w:sz w:val="20"/>
                <w:szCs w:val="20"/>
              </w:rPr>
            </w:pPr>
            <w:r w:rsidRPr="00F23740">
              <w:rPr>
                <w:sz w:val="20"/>
                <w:szCs w:val="20"/>
              </w:rPr>
              <w:t>Gerçeklik Şoku</w:t>
            </w:r>
            <w:r>
              <w:rPr>
                <w:sz w:val="20"/>
                <w:szCs w:val="20"/>
              </w:rPr>
              <w:t xml:space="preserve"> ve Oryantasyon</w:t>
            </w:r>
          </w:p>
        </w:tc>
        <w:tc>
          <w:tcPr>
            <w:tcW w:w="3065" w:type="dxa"/>
          </w:tcPr>
          <w:p w14:paraId="44C06A6D" w14:textId="77777777" w:rsidR="00BF3892" w:rsidRPr="00F23740" w:rsidRDefault="00BF3892" w:rsidP="00BF3892">
            <w:pPr>
              <w:rPr>
                <w:sz w:val="20"/>
                <w:szCs w:val="20"/>
              </w:rPr>
            </w:pPr>
            <w:r w:rsidRPr="00F23740">
              <w:rPr>
                <w:sz w:val="20"/>
                <w:szCs w:val="20"/>
              </w:rPr>
              <w:t>Prof. Dr. Şeyda SEREN İNTEPELER</w:t>
            </w:r>
          </w:p>
          <w:p w14:paraId="24BFBC4E" w14:textId="77777777" w:rsidR="00BF3892" w:rsidRPr="00F23740" w:rsidRDefault="00BF3892" w:rsidP="00BF3892">
            <w:pPr>
              <w:rPr>
                <w:sz w:val="20"/>
                <w:szCs w:val="20"/>
              </w:rPr>
            </w:pPr>
          </w:p>
        </w:tc>
        <w:tc>
          <w:tcPr>
            <w:tcW w:w="2977" w:type="dxa"/>
            <w:gridSpan w:val="3"/>
          </w:tcPr>
          <w:p w14:paraId="6AA7B49B" w14:textId="77777777" w:rsidR="00BF3892" w:rsidRDefault="00BF3892" w:rsidP="00BF3892">
            <w:pPr>
              <w:jc w:val="center"/>
            </w:pPr>
            <w:r w:rsidRPr="00F23740">
              <w:rPr>
                <w:sz w:val="20"/>
                <w:szCs w:val="20"/>
              </w:rPr>
              <w:t xml:space="preserve">Quiz, grup çalışması, tartışma, söyleşi, kahoot anket </w:t>
            </w:r>
          </w:p>
        </w:tc>
      </w:tr>
      <w:tr w:rsidR="00BF3892" w:rsidRPr="00F23740" w14:paraId="54DE048C" w14:textId="77777777" w:rsidTr="4418407F">
        <w:trPr>
          <w:trHeight w:val="981"/>
        </w:trPr>
        <w:tc>
          <w:tcPr>
            <w:tcW w:w="1696" w:type="dxa"/>
          </w:tcPr>
          <w:p w14:paraId="2E14A031" w14:textId="77777777" w:rsidR="00BF3892" w:rsidRPr="00F23740" w:rsidRDefault="00BF3892" w:rsidP="00BF3892">
            <w:pPr>
              <w:rPr>
                <w:b/>
                <w:sz w:val="20"/>
                <w:szCs w:val="20"/>
              </w:rPr>
            </w:pPr>
            <w:r w:rsidRPr="00F23740">
              <w:rPr>
                <w:b/>
                <w:sz w:val="20"/>
                <w:szCs w:val="20"/>
              </w:rPr>
              <w:t>13. Hafta</w:t>
            </w:r>
          </w:p>
          <w:p w14:paraId="685237A3" w14:textId="77777777" w:rsidR="00BF3892" w:rsidRPr="00F23740" w:rsidRDefault="00BF3892" w:rsidP="00BF3892">
            <w:pPr>
              <w:rPr>
                <w:b/>
                <w:sz w:val="20"/>
                <w:szCs w:val="20"/>
              </w:rPr>
            </w:pPr>
          </w:p>
        </w:tc>
        <w:tc>
          <w:tcPr>
            <w:tcW w:w="1618" w:type="dxa"/>
          </w:tcPr>
          <w:p w14:paraId="352D5F21" w14:textId="77777777" w:rsidR="00BF3892" w:rsidRPr="00F23740" w:rsidRDefault="00BF3892" w:rsidP="00BF3892">
            <w:pPr>
              <w:jc w:val="center"/>
              <w:rPr>
                <w:sz w:val="20"/>
                <w:szCs w:val="20"/>
              </w:rPr>
            </w:pPr>
            <w:r w:rsidRPr="00F23740">
              <w:rPr>
                <w:sz w:val="20"/>
                <w:szCs w:val="20"/>
              </w:rPr>
              <w:t>Özlük Hakları</w:t>
            </w:r>
          </w:p>
        </w:tc>
        <w:tc>
          <w:tcPr>
            <w:tcW w:w="3065" w:type="dxa"/>
          </w:tcPr>
          <w:p w14:paraId="28A73295" w14:textId="77777777" w:rsidR="00BF3892" w:rsidRPr="00F23740" w:rsidRDefault="00BF3892" w:rsidP="00BF3892">
            <w:pPr>
              <w:rPr>
                <w:b/>
                <w:sz w:val="20"/>
                <w:szCs w:val="20"/>
              </w:rPr>
            </w:pPr>
            <w:r w:rsidRPr="00F23740">
              <w:rPr>
                <w:sz w:val="20"/>
                <w:szCs w:val="20"/>
              </w:rPr>
              <w:t>Doç. Dr. Havva ARSLAN YÜRÜMEZOĞLU</w:t>
            </w:r>
          </w:p>
        </w:tc>
        <w:tc>
          <w:tcPr>
            <w:tcW w:w="2977" w:type="dxa"/>
            <w:gridSpan w:val="3"/>
          </w:tcPr>
          <w:p w14:paraId="314C3D72" w14:textId="77777777" w:rsidR="00BF3892" w:rsidRDefault="00BF3892" w:rsidP="00BF3892">
            <w:pPr>
              <w:jc w:val="center"/>
            </w:pPr>
            <w:r w:rsidRPr="00F23740">
              <w:rPr>
                <w:sz w:val="20"/>
                <w:szCs w:val="20"/>
              </w:rPr>
              <w:t>Quiz, grup çalışması, tartışma</w:t>
            </w:r>
          </w:p>
        </w:tc>
      </w:tr>
      <w:tr w:rsidR="00BF3892" w:rsidRPr="00F23740" w14:paraId="047A8F66" w14:textId="77777777" w:rsidTr="4418407F">
        <w:trPr>
          <w:trHeight w:val="994"/>
        </w:trPr>
        <w:tc>
          <w:tcPr>
            <w:tcW w:w="1696" w:type="dxa"/>
          </w:tcPr>
          <w:p w14:paraId="6461494C" w14:textId="77777777" w:rsidR="00BF3892" w:rsidRPr="00F23740" w:rsidRDefault="00BF3892" w:rsidP="00BF3892">
            <w:pPr>
              <w:rPr>
                <w:b/>
                <w:sz w:val="20"/>
                <w:szCs w:val="20"/>
              </w:rPr>
            </w:pPr>
            <w:r w:rsidRPr="00F23740">
              <w:rPr>
                <w:b/>
                <w:sz w:val="20"/>
                <w:szCs w:val="20"/>
              </w:rPr>
              <w:t>14. Hafta</w:t>
            </w:r>
          </w:p>
          <w:p w14:paraId="0345CBAB" w14:textId="77777777" w:rsidR="00BF3892" w:rsidRPr="00F23740" w:rsidRDefault="00BF3892" w:rsidP="00BF3892">
            <w:pPr>
              <w:rPr>
                <w:b/>
                <w:sz w:val="20"/>
                <w:szCs w:val="20"/>
              </w:rPr>
            </w:pPr>
          </w:p>
        </w:tc>
        <w:tc>
          <w:tcPr>
            <w:tcW w:w="1618" w:type="dxa"/>
          </w:tcPr>
          <w:p w14:paraId="27A3178B" w14:textId="77777777" w:rsidR="00BF3892" w:rsidRPr="00F23740" w:rsidRDefault="00BF3892" w:rsidP="00BF3892">
            <w:pPr>
              <w:rPr>
                <w:sz w:val="20"/>
                <w:szCs w:val="20"/>
              </w:rPr>
            </w:pPr>
            <w:r w:rsidRPr="00F23740">
              <w:rPr>
                <w:sz w:val="20"/>
                <w:szCs w:val="20"/>
              </w:rPr>
              <w:t>Ders değerlendirmesi</w:t>
            </w:r>
            <w:r>
              <w:rPr>
                <w:sz w:val="20"/>
                <w:szCs w:val="20"/>
              </w:rPr>
              <w:t xml:space="preserve"> ve geri bildirim</w:t>
            </w:r>
          </w:p>
          <w:p w14:paraId="36CB00B9" w14:textId="77777777" w:rsidR="00BF3892" w:rsidRPr="00F23740" w:rsidRDefault="00BF3892" w:rsidP="00BF3892">
            <w:pPr>
              <w:rPr>
                <w:sz w:val="20"/>
                <w:szCs w:val="20"/>
              </w:rPr>
            </w:pPr>
          </w:p>
        </w:tc>
        <w:tc>
          <w:tcPr>
            <w:tcW w:w="3065" w:type="dxa"/>
          </w:tcPr>
          <w:p w14:paraId="24E77FCB" w14:textId="77777777" w:rsidR="00BF3892" w:rsidRPr="00F23740" w:rsidRDefault="00BF3892" w:rsidP="00BF3892">
            <w:pPr>
              <w:rPr>
                <w:b/>
                <w:sz w:val="20"/>
                <w:szCs w:val="20"/>
              </w:rPr>
            </w:pPr>
            <w:r w:rsidRPr="00F23740">
              <w:rPr>
                <w:sz w:val="20"/>
                <w:szCs w:val="20"/>
              </w:rPr>
              <w:t>Doç. Dr. Havva ARSLAN YÜRÜMEZOĞLU</w:t>
            </w:r>
          </w:p>
        </w:tc>
        <w:tc>
          <w:tcPr>
            <w:tcW w:w="2977" w:type="dxa"/>
            <w:gridSpan w:val="3"/>
          </w:tcPr>
          <w:p w14:paraId="601E4644" w14:textId="77777777" w:rsidR="00BF3892" w:rsidRDefault="00BF3892" w:rsidP="00BF3892">
            <w:pPr>
              <w:jc w:val="center"/>
            </w:pPr>
            <w:r w:rsidRPr="00F23740">
              <w:rPr>
                <w:sz w:val="20"/>
                <w:szCs w:val="20"/>
              </w:rPr>
              <w:t>Quiz, grup çalışması, tartışma, video gösterimi</w:t>
            </w:r>
          </w:p>
        </w:tc>
      </w:tr>
      <w:tr w:rsidR="00BF3892" w:rsidRPr="00F23740" w14:paraId="4B202BEF" w14:textId="77777777" w:rsidTr="4418407F">
        <w:trPr>
          <w:trHeight w:val="994"/>
        </w:trPr>
        <w:tc>
          <w:tcPr>
            <w:tcW w:w="1696" w:type="dxa"/>
          </w:tcPr>
          <w:p w14:paraId="6CDBF6B9" w14:textId="77777777" w:rsidR="00BF3892" w:rsidRPr="00F23740" w:rsidRDefault="00BF3892" w:rsidP="00BF3892">
            <w:pPr>
              <w:rPr>
                <w:b/>
                <w:sz w:val="20"/>
                <w:szCs w:val="20"/>
              </w:rPr>
            </w:pPr>
          </w:p>
        </w:tc>
        <w:tc>
          <w:tcPr>
            <w:tcW w:w="1618" w:type="dxa"/>
          </w:tcPr>
          <w:p w14:paraId="4D94F9AA" w14:textId="77777777" w:rsidR="00BF3892" w:rsidRPr="00F23740" w:rsidRDefault="00BF3892" w:rsidP="00BF3892">
            <w:pPr>
              <w:rPr>
                <w:sz w:val="20"/>
                <w:szCs w:val="20"/>
              </w:rPr>
            </w:pPr>
            <w:r>
              <w:rPr>
                <w:sz w:val="20"/>
                <w:szCs w:val="20"/>
              </w:rPr>
              <w:t xml:space="preserve">Final </w:t>
            </w:r>
          </w:p>
        </w:tc>
        <w:tc>
          <w:tcPr>
            <w:tcW w:w="3065" w:type="dxa"/>
          </w:tcPr>
          <w:p w14:paraId="673ABC4E" w14:textId="77777777" w:rsidR="00BF3892" w:rsidRPr="00F23740" w:rsidRDefault="00BF3892" w:rsidP="00BF3892">
            <w:pPr>
              <w:rPr>
                <w:sz w:val="20"/>
                <w:szCs w:val="20"/>
              </w:rPr>
            </w:pPr>
            <w:r w:rsidRPr="00F23740">
              <w:rPr>
                <w:sz w:val="20"/>
                <w:szCs w:val="20"/>
              </w:rPr>
              <w:t>Dr.</w:t>
            </w:r>
            <w:r>
              <w:rPr>
                <w:sz w:val="20"/>
                <w:szCs w:val="20"/>
              </w:rPr>
              <w:t>Öğr.Ü</w:t>
            </w:r>
            <w:r w:rsidRPr="00F23740">
              <w:rPr>
                <w:sz w:val="20"/>
                <w:szCs w:val="20"/>
              </w:rPr>
              <w:t xml:space="preserve"> Hasan Fehmi DİRİK</w:t>
            </w:r>
          </w:p>
        </w:tc>
        <w:tc>
          <w:tcPr>
            <w:tcW w:w="2977" w:type="dxa"/>
            <w:gridSpan w:val="3"/>
          </w:tcPr>
          <w:p w14:paraId="5356FC76" w14:textId="77777777" w:rsidR="00BF3892" w:rsidRPr="00774C5D" w:rsidRDefault="00BF3892" w:rsidP="00BF3892">
            <w:pPr>
              <w:jc w:val="center"/>
              <w:rPr>
                <w:sz w:val="20"/>
                <w:szCs w:val="20"/>
              </w:rPr>
            </w:pPr>
          </w:p>
        </w:tc>
      </w:tr>
      <w:tr w:rsidR="00BF3892" w:rsidRPr="00F23740" w14:paraId="1BF1CDCE" w14:textId="77777777" w:rsidTr="4418407F">
        <w:trPr>
          <w:trHeight w:val="994"/>
        </w:trPr>
        <w:tc>
          <w:tcPr>
            <w:tcW w:w="1696" w:type="dxa"/>
          </w:tcPr>
          <w:p w14:paraId="2C424D56" w14:textId="77777777" w:rsidR="00BF3892" w:rsidRPr="00F23740" w:rsidRDefault="00BF3892" w:rsidP="00BF3892">
            <w:pPr>
              <w:rPr>
                <w:b/>
                <w:sz w:val="20"/>
                <w:szCs w:val="20"/>
              </w:rPr>
            </w:pPr>
          </w:p>
        </w:tc>
        <w:tc>
          <w:tcPr>
            <w:tcW w:w="1618" w:type="dxa"/>
          </w:tcPr>
          <w:p w14:paraId="069DAA19" w14:textId="77777777" w:rsidR="00BF3892" w:rsidRDefault="00BF3892" w:rsidP="00BF3892">
            <w:pPr>
              <w:rPr>
                <w:sz w:val="20"/>
                <w:szCs w:val="20"/>
              </w:rPr>
            </w:pPr>
            <w:r>
              <w:rPr>
                <w:sz w:val="20"/>
                <w:szCs w:val="20"/>
              </w:rPr>
              <w:t xml:space="preserve">Bütünleme </w:t>
            </w:r>
          </w:p>
        </w:tc>
        <w:tc>
          <w:tcPr>
            <w:tcW w:w="3065" w:type="dxa"/>
          </w:tcPr>
          <w:p w14:paraId="699329FE" w14:textId="77777777" w:rsidR="00BF3892" w:rsidRDefault="00BF3892" w:rsidP="00BF3892">
            <w:pPr>
              <w:rPr>
                <w:sz w:val="20"/>
                <w:szCs w:val="20"/>
              </w:rPr>
            </w:pPr>
            <w:r w:rsidRPr="00F23740">
              <w:rPr>
                <w:sz w:val="20"/>
                <w:szCs w:val="20"/>
              </w:rPr>
              <w:t>Dr.</w:t>
            </w:r>
            <w:r>
              <w:rPr>
                <w:sz w:val="20"/>
                <w:szCs w:val="20"/>
              </w:rPr>
              <w:t>Öğr.Ü</w:t>
            </w:r>
            <w:r w:rsidRPr="00F23740">
              <w:rPr>
                <w:sz w:val="20"/>
                <w:szCs w:val="20"/>
              </w:rPr>
              <w:t xml:space="preserve"> Hasan Fehmi DİRİK</w:t>
            </w:r>
          </w:p>
        </w:tc>
        <w:tc>
          <w:tcPr>
            <w:tcW w:w="1278" w:type="dxa"/>
            <w:gridSpan w:val="2"/>
          </w:tcPr>
          <w:p w14:paraId="4DBED5DB" w14:textId="77777777" w:rsidR="00BF3892" w:rsidRPr="00F23740" w:rsidRDefault="00BF3892" w:rsidP="00BF3892">
            <w:pPr>
              <w:rPr>
                <w:sz w:val="20"/>
                <w:szCs w:val="20"/>
              </w:rPr>
            </w:pPr>
          </w:p>
        </w:tc>
        <w:tc>
          <w:tcPr>
            <w:tcW w:w="1699" w:type="dxa"/>
          </w:tcPr>
          <w:p w14:paraId="2D1F1192" w14:textId="77777777" w:rsidR="00BF3892" w:rsidRPr="00774C5D" w:rsidRDefault="00BF3892" w:rsidP="00BF3892">
            <w:pPr>
              <w:jc w:val="center"/>
              <w:rPr>
                <w:sz w:val="20"/>
                <w:szCs w:val="20"/>
              </w:rPr>
            </w:pPr>
          </w:p>
        </w:tc>
      </w:tr>
    </w:tbl>
    <w:p w14:paraId="2671216B" w14:textId="40B30CFC" w:rsidR="00BF3892" w:rsidRDefault="00BF3892" w:rsidP="00BF3892">
      <w:pPr>
        <w:spacing w:line="360" w:lineRule="auto"/>
        <w:rPr>
          <w:b/>
        </w:rPr>
      </w:pPr>
    </w:p>
    <w:p w14:paraId="5D1BC795" w14:textId="77777777" w:rsidR="00BF3892" w:rsidRPr="00BF3892" w:rsidRDefault="00BF3892" w:rsidP="00BF3892">
      <w:pPr>
        <w:textAlignment w:val="baseline"/>
        <w:outlineLvl w:val="3"/>
        <w:rPr>
          <w:b/>
          <w:bCs/>
          <w:sz w:val="20"/>
          <w:szCs w:val="20"/>
        </w:rPr>
      </w:pPr>
      <w:r w:rsidRPr="00BF3892">
        <w:rPr>
          <w:b/>
          <w:bCs/>
          <w:color w:val="000000"/>
          <w:sz w:val="20"/>
          <w:szCs w:val="20"/>
          <w:bdr w:val="none" w:sz="0" w:space="0" w:color="auto" w:frame="1"/>
          <w:shd w:val="clear" w:color="auto" w:fill="FFFFFF"/>
        </w:rPr>
        <w:t>Dersin Öğrenme Çıktılarının Program Çıktılarına Katkısı </w:t>
      </w: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w:rsidR="00BF3892" w:rsidRPr="00FB765C" w14:paraId="6DE2BE64" w14:textId="77777777" w:rsidTr="00BF3892">
        <w:trPr>
          <w:trHeight w:val="408"/>
        </w:trPr>
        <w:tc>
          <w:tcPr>
            <w:tcW w:w="1112" w:type="pct"/>
            <w:tcBorders>
              <w:top w:val="single" w:sz="4" w:space="0" w:color="auto"/>
              <w:left w:val="single" w:sz="8" w:space="0" w:color="auto"/>
              <w:bottom w:val="single" w:sz="8" w:space="0" w:color="auto"/>
              <w:right w:val="single" w:sz="8" w:space="0" w:color="auto"/>
            </w:tcBorders>
            <w:shd w:val="clear" w:color="auto" w:fill="auto"/>
          </w:tcPr>
          <w:p w14:paraId="0DC4846F" w14:textId="77777777" w:rsidR="00BF3892" w:rsidRDefault="00BF3892" w:rsidP="00BF3892">
            <w:pPr>
              <w:jc w:val="center"/>
              <w:rPr>
                <w:b/>
                <w:bCs/>
                <w:color w:val="000000"/>
                <w:sz w:val="20"/>
                <w:szCs w:val="20"/>
              </w:rPr>
            </w:pPr>
            <w:r>
              <w:rPr>
                <w:b/>
                <w:bCs/>
                <w:color w:val="000000"/>
                <w:sz w:val="20"/>
                <w:szCs w:val="20"/>
              </w:rPr>
              <w:t>Zorunlu Ders</w:t>
            </w:r>
          </w:p>
          <w:p w14:paraId="47195FFB" w14:textId="77777777" w:rsidR="00BF3892" w:rsidRPr="00FB765C" w:rsidRDefault="00BF3892" w:rsidP="00BF3892">
            <w:pPr>
              <w:rPr>
                <w:b/>
                <w:bCs/>
                <w:color w:val="000000"/>
                <w:sz w:val="20"/>
                <w:szCs w:val="20"/>
              </w:rPr>
            </w:pPr>
          </w:p>
        </w:tc>
        <w:tc>
          <w:tcPr>
            <w:tcW w:w="299" w:type="pct"/>
            <w:tcBorders>
              <w:top w:val="single" w:sz="4" w:space="0" w:color="auto"/>
              <w:left w:val="nil"/>
              <w:bottom w:val="single" w:sz="8" w:space="0" w:color="auto"/>
              <w:right w:val="single" w:sz="8" w:space="0" w:color="auto"/>
            </w:tcBorders>
            <w:shd w:val="clear" w:color="auto" w:fill="auto"/>
          </w:tcPr>
          <w:p w14:paraId="3383E8DD" w14:textId="77777777" w:rsidR="00BF3892" w:rsidRPr="00FB765C" w:rsidRDefault="00BF3892" w:rsidP="00BF3892">
            <w:pPr>
              <w:jc w:val="center"/>
              <w:rPr>
                <w:b/>
                <w:bCs/>
                <w:color w:val="000000"/>
                <w:sz w:val="20"/>
                <w:szCs w:val="20"/>
              </w:rPr>
            </w:pPr>
            <w:r w:rsidRPr="00FB765C">
              <w:rPr>
                <w:b/>
                <w:bCs/>
                <w:color w:val="000000"/>
                <w:sz w:val="20"/>
                <w:szCs w:val="20"/>
              </w:rPr>
              <w:t>P</w:t>
            </w:r>
            <w:r>
              <w:rPr>
                <w:b/>
                <w:bCs/>
                <w:color w:val="000000"/>
                <w:sz w:val="20"/>
                <w:szCs w:val="20"/>
              </w:rPr>
              <w:t>Ç</w:t>
            </w:r>
          </w:p>
          <w:p w14:paraId="66894777" w14:textId="77777777" w:rsidR="00BF3892" w:rsidRPr="00FB765C" w:rsidRDefault="00BF3892" w:rsidP="00BF3892">
            <w:pPr>
              <w:jc w:val="center"/>
              <w:rPr>
                <w:b/>
                <w:bCs/>
                <w:color w:val="000000"/>
                <w:sz w:val="20"/>
                <w:szCs w:val="20"/>
              </w:rPr>
            </w:pPr>
            <w:r w:rsidRPr="00FB765C">
              <w:rPr>
                <w:b/>
                <w:bCs/>
                <w:color w:val="000000"/>
                <w:sz w:val="20"/>
                <w:szCs w:val="20"/>
              </w:rPr>
              <w:t>1</w:t>
            </w:r>
          </w:p>
        </w:tc>
        <w:tc>
          <w:tcPr>
            <w:tcW w:w="299" w:type="pct"/>
            <w:tcBorders>
              <w:top w:val="single" w:sz="4" w:space="0" w:color="auto"/>
              <w:left w:val="nil"/>
              <w:bottom w:val="single" w:sz="8" w:space="0" w:color="auto"/>
              <w:right w:val="single" w:sz="8" w:space="0" w:color="auto"/>
            </w:tcBorders>
            <w:shd w:val="clear" w:color="auto" w:fill="auto"/>
          </w:tcPr>
          <w:p w14:paraId="3B8790A0" w14:textId="77777777" w:rsidR="00BF3892" w:rsidRPr="00FB765C" w:rsidRDefault="00BF3892" w:rsidP="00BF3892">
            <w:pPr>
              <w:jc w:val="center"/>
              <w:rPr>
                <w:b/>
                <w:bCs/>
                <w:color w:val="000000"/>
                <w:sz w:val="20"/>
                <w:szCs w:val="20"/>
              </w:rPr>
            </w:pPr>
            <w:r>
              <w:rPr>
                <w:b/>
                <w:bCs/>
                <w:color w:val="000000"/>
                <w:sz w:val="20"/>
                <w:szCs w:val="20"/>
              </w:rPr>
              <w:t>PÇ</w:t>
            </w:r>
          </w:p>
          <w:p w14:paraId="5AC40F48" w14:textId="77777777" w:rsidR="00BF3892" w:rsidRPr="00FB765C" w:rsidRDefault="00BF3892" w:rsidP="00BF3892">
            <w:pPr>
              <w:jc w:val="center"/>
              <w:rPr>
                <w:b/>
                <w:bCs/>
                <w:color w:val="000000"/>
                <w:sz w:val="20"/>
                <w:szCs w:val="20"/>
              </w:rPr>
            </w:pPr>
            <w:r w:rsidRPr="00FB765C">
              <w:rPr>
                <w:b/>
                <w:bCs/>
                <w:color w:val="000000"/>
                <w:sz w:val="20"/>
                <w:szCs w:val="20"/>
              </w:rPr>
              <w:t>2</w:t>
            </w:r>
          </w:p>
        </w:tc>
        <w:tc>
          <w:tcPr>
            <w:tcW w:w="299" w:type="pct"/>
            <w:tcBorders>
              <w:top w:val="single" w:sz="4" w:space="0" w:color="auto"/>
              <w:left w:val="nil"/>
              <w:bottom w:val="single" w:sz="8" w:space="0" w:color="auto"/>
              <w:right w:val="single" w:sz="8" w:space="0" w:color="auto"/>
            </w:tcBorders>
            <w:shd w:val="clear" w:color="auto" w:fill="auto"/>
          </w:tcPr>
          <w:p w14:paraId="2E8B3019" w14:textId="77777777" w:rsidR="00BF3892" w:rsidRPr="00FB765C" w:rsidRDefault="00BF3892" w:rsidP="00BF3892">
            <w:pPr>
              <w:jc w:val="center"/>
              <w:rPr>
                <w:b/>
                <w:bCs/>
                <w:color w:val="000000"/>
                <w:sz w:val="20"/>
                <w:szCs w:val="20"/>
              </w:rPr>
            </w:pPr>
            <w:r>
              <w:rPr>
                <w:b/>
                <w:bCs/>
                <w:color w:val="000000"/>
                <w:sz w:val="20"/>
                <w:szCs w:val="20"/>
              </w:rPr>
              <w:t>PÇ</w:t>
            </w:r>
          </w:p>
          <w:p w14:paraId="2CC0FAFC" w14:textId="77777777" w:rsidR="00BF3892" w:rsidRPr="00FB765C" w:rsidRDefault="00BF3892" w:rsidP="00BF3892">
            <w:pPr>
              <w:jc w:val="center"/>
              <w:rPr>
                <w:b/>
                <w:bCs/>
                <w:color w:val="000000"/>
                <w:sz w:val="20"/>
                <w:szCs w:val="20"/>
              </w:rPr>
            </w:pPr>
            <w:r w:rsidRPr="00FB765C">
              <w:rPr>
                <w:b/>
                <w:bCs/>
                <w:color w:val="000000"/>
                <w:sz w:val="20"/>
                <w:szCs w:val="20"/>
              </w:rPr>
              <w:t xml:space="preserve">3 </w:t>
            </w:r>
          </w:p>
        </w:tc>
        <w:tc>
          <w:tcPr>
            <w:tcW w:w="299" w:type="pct"/>
            <w:tcBorders>
              <w:top w:val="single" w:sz="4" w:space="0" w:color="auto"/>
              <w:left w:val="nil"/>
              <w:bottom w:val="single" w:sz="8" w:space="0" w:color="auto"/>
              <w:right w:val="single" w:sz="8" w:space="0" w:color="auto"/>
            </w:tcBorders>
            <w:shd w:val="clear" w:color="auto" w:fill="auto"/>
          </w:tcPr>
          <w:p w14:paraId="02696F77" w14:textId="77777777" w:rsidR="00BF3892" w:rsidRPr="00FB765C" w:rsidRDefault="00BF3892" w:rsidP="00BF3892">
            <w:pPr>
              <w:jc w:val="center"/>
              <w:rPr>
                <w:b/>
                <w:bCs/>
                <w:color w:val="000000"/>
                <w:sz w:val="20"/>
                <w:szCs w:val="20"/>
              </w:rPr>
            </w:pPr>
            <w:r>
              <w:rPr>
                <w:b/>
                <w:bCs/>
                <w:color w:val="000000"/>
                <w:sz w:val="20"/>
                <w:szCs w:val="20"/>
              </w:rPr>
              <w:t>PÇ</w:t>
            </w:r>
          </w:p>
          <w:p w14:paraId="21E5DA82" w14:textId="77777777" w:rsidR="00BF3892" w:rsidRPr="00FB765C" w:rsidRDefault="00BF3892" w:rsidP="00BF3892">
            <w:pPr>
              <w:jc w:val="center"/>
              <w:rPr>
                <w:b/>
                <w:bCs/>
                <w:color w:val="000000"/>
                <w:sz w:val="20"/>
                <w:szCs w:val="20"/>
              </w:rPr>
            </w:pPr>
            <w:r w:rsidRPr="00FB765C">
              <w:rPr>
                <w:b/>
                <w:bCs/>
                <w:color w:val="000000"/>
                <w:sz w:val="20"/>
                <w:szCs w:val="20"/>
              </w:rPr>
              <w:t>4</w:t>
            </w:r>
          </w:p>
        </w:tc>
        <w:tc>
          <w:tcPr>
            <w:tcW w:w="299" w:type="pct"/>
            <w:tcBorders>
              <w:top w:val="single" w:sz="4" w:space="0" w:color="auto"/>
              <w:left w:val="nil"/>
              <w:bottom w:val="single" w:sz="8" w:space="0" w:color="auto"/>
              <w:right w:val="single" w:sz="8" w:space="0" w:color="auto"/>
            </w:tcBorders>
            <w:shd w:val="clear" w:color="auto" w:fill="auto"/>
          </w:tcPr>
          <w:p w14:paraId="09FC8280" w14:textId="77777777" w:rsidR="00BF3892" w:rsidRPr="00FB765C" w:rsidRDefault="00BF3892" w:rsidP="00BF3892">
            <w:pPr>
              <w:jc w:val="center"/>
              <w:rPr>
                <w:b/>
                <w:bCs/>
                <w:color w:val="000000"/>
                <w:sz w:val="20"/>
                <w:szCs w:val="20"/>
              </w:rPr>
            </w:pPr>
            <w:r>
              <w:rPr>
                <w:b/>
                <w:bCs/>
                <w:color w:val="000000"/>
                <w:sz w:val="20"/>
                <w:szCs w:val="20"/>
              </w:rPr>
              <w:t>PÇ</w:t>
            </w:r>
          </w:p>
          <w:p w14:paraId="372727BE" w14:textId="77777777" w:rsidR="00BF3892" w:rsidRPr="00FB765C" w:rsidRDefault="00BF3892" w:rsidP="00BF3892">
            <w:pPr>
              <w:jc w:val="center"/>
              <w:rPr>
                <w:b/>
                <w:bCs/>
                <w:color w:val="000000"/>
                <w:sz w:val="20"/>
                <w:szCs w:val="20"/>
              </w:rPr>
            </w:pPr>
            <w:r w:rsidRPr="00FB765C">
              <w:rPr>
                <w:b/>
                <w:bCs/>
                <w:color w:val="000000"/>
                <w:sz w:val="20"/>
                <w:szCs w:val="20"/>
              </w:rPr>
              <w:t>5</w:t>
            </w:r>
          </w:p>
        </w:tc>
        <w:tc>
          <w:tcPr>
            <w:tcW w:w="300" w:type="pct"/>
            <w:tcBorders>
              <w:top w:val="single" w:sz="4" w:space="0" w:color="auto"/>
              <w:left w:val="nil"/>
              <w:bottom w:val="single" w:sz="8" w:space="0" w:color="auto"/>
              <w:right w:val="single" w:sz="8" w:space="0" w:color="000000"/>
            </w:tcBorders>
            <w:shd w:val="clear" w:color="auto" w:fill="auto"/>
          </w:tcPr>
          <w:p w14:paraId="742C632F" w14:textId="77777777" w:rsidR="00BF3892" w:rsidRPr="00FB765C" w:rsidRDefault="00BF3892" w:rsidP="00BF3892">
            <w:pPr>
              <w:jc w:val="center"/>
              <w:rPr>
                <w:b/>
                <w:bCs/>
                <w:color w:val="000000"/>
                <w:sz w:val="20"/>
                <w:szCs w:val="20"/>
              </w:rPr>
            </w:pPr>
            <w:r>
              <w:rPr>
                <w:b/>
                <w:bCs/>
                <w:color w:val="000000"/>
                <w:sz w:val="20"/>
                <w:szCs w:val="20"/>
              </w:rPr>
              <w:t>PÇ</w:t>
            </w:r>
          </w:p>
          <w:p w14:paraId="65E606FF" w14:textId="77777777" w:rsidR="00BF3892" w:rsidRPr="00FB765C" w:rsidRDefault="00BF3892" w:rsidP="00BF3892">
            <w:pPr>
              <w:jc w:val="center"/>
              <w:rPr>
                <w:b/>
                <w:bCs/>
                <w:color w:val="000000"/>
                <w:sz w:val="20"/>
                <w:szCs w:val="20"/>
              </w:rPr>
            </w:pPr>
            <w:r w:rsidRPr="00FB765C">
              <w:rPr>
                <w:b/>
                <w:bCs/>
                <w:color w:val="000000"/>
                <w:sz w:val="20"/>
                <w:szCs w:val="20"/>
              </w:rPr>
              <w:t>6</w:t>
            </w:r>
          </w:p>
        </w:tc>
        <w:tc>
          <w:tcPr>
            <w:tcW w:w="299" w:type="pct"/>
            <w:tcBorders>
              <w:top w:val="single" w:sz="4" w:space="0" w:color="auto"/>
              <w:left w:val="nil"/>
              <w:bottom w:val="single" w:sz="8" w:space="0" w:color="auto"/>
              <w:right w:val="single" w:sz="8" w:space="0" w:color="auto"/>
            </w:tcBorders>
            <w:shd w:val="clear" w:color="auto" w:fill="auto"/>
          </w:tcPr>
          <w:p w14:paraId="44A74778" w14:textId="77777777" w:rsidR="00BF3892" w:rsidRPr="00FB765C" w:rsidRDefault="00BF3892" w:rsidP="00BF3892">
            <w:pPr>
              <w:jc w:val="center"/>
              <w:rPr>
                <w:b/>
                <w:bCs/>
                <w:color w:val="000000"/>
                <w:sz w:val="20"/>
                <w:szCs w:val="20"/>
              </w:rPr>
            </w:pPr>
            <w:r>
              <w:rPr>
                <w:b/>
                <w:bCs/>
                <w:color w:val="000000"/>
                <w:sz w:val="20"/>
                <w:szCs w:val="20"/>
              </w:rPr>
              <w:t>PÇ</w:t>
            </w:r>
          </w:p>
          <w:p w14:paraId="606D9079" w14:textId="77777777" w:rsidR="00BF3892" w:rsidRPr="00FB765C" w:rsidRDefault="00BF3892" w:rsidP="00BF3892">
            <w:pPr>
              <w:jc w:val="center"/>
              <w:rPr>
                <w:b/>
                <w:bCs/>
                <w:color w:val="000000"/>
                <w:sz w:val="20"/>
                <w:szCs w:val="20"/>
              </w:rPr>
            </w:pPr>
            <w:r w:rsidRPr="00FB765C">
              <w:rPr>
                <w:b/>
                <w:bCs/>
                <w:color w:val="000000"/>
                <w:sz w:val="20"/>
                <w:szCs w:val="20"/>
              </w:rPr>
              <w:t>7</w:t>
            </w:r>
          </w:p>
        </w:tc>
        <w:tc>
          <w:tcPr>
            <w:tcW w:w="299" w:type="pct"/>
            <w:tcBorders>
              <w:top w:val="single" w:sz="4" w:space="0" w:color="auto"/>
              <w:left w:val="nil"/>
              <w:bottom w:val="single" w:sz="8" w:space="0" w:color="auto"/>
              <w:right w:val="single" w:sz="8" w:space="0" w:color="auto"/>
            </w:tcBorders>
            <w:shd w:val="clear" w:color="auto" w:fill="auto"/>
          </w:tcPr>
          <w:p w14:paraId="664C4F8A" w14:textId="77777777" w:rsidR="00BF3892" w:rsidRPr="00FB765C" w:rsidRDefault="00BF3892" w:rsidP="00BF3892">
            <w:pPr>
              <w:jc w:val="center"/>
              <w:rPr>
                <w:b/>
                <w:bCs/>
                <w:color w:val="000000"/>
                <w:sz w:val="20"/>
                <w:szCs w:val="20"/>
              </w:rPr>
            </w:pPr>
            <w:r>
              <w:rPr>
                <w:b/>
                <w:bCs/>
                <w:color w:val="000000"/>
                <w:sz w:val="20"/>
                <w:szCs w:val="20"/>
              </w:rPr>
              <w:t>PÇ</w:t>
            </w:r>
          </w:p>
          <w:p w14:paraId="18945C51" w14:textId="77777777" w:rsidR="00BF3892" w:rsidRPr="00FB765C" w:rsidRDefault="00BF3892" w:rsidP="00BF3892">
            <w:pPr>
              <w:jc w:val="center"/>
              <w:rPr>
                <w:b/>
                <w:bCs/>
                <w:color w:val="000000"/>
                <w:sz w:val="20"/>
                <w:szCs w:val="20"/>
              </w:rPr>
            </w:pPr>
            <w:r w:rsidRPr="00FB765C">
              <w:rPr>
                <w:b/>
                <w:bCs/>
                <w:color w:val="000000"/>
                <w:sz w:val="20"/>
                <w:szCs w:val="20"/>
              </w:rPr>
              <w:t>8</w:t>
            </w:r>
          </w:p>
        </w:tc>
        <w:tc>
          <w:tcPr>
            <w:tcW w:w="299" w:type="pct"/>
            <w:tcBorders>
              <w:top w:val="single" w:sz="4" w:space="0" w:color="auto"/>
              <w:left w:val="nil"/>
              <w:bottom w:val="single" w:sz="8" w:space="0" w:color="auto"/>
              <w:right w:val="single" w:sz="8" w:space="0" w:color="000000"/>
            </w:tcBorders>
            <w:shd w:val="clear" w:color="auto" w:fill="auto"/>
          </w:tcPr>
          <w:p w14:paraId="0EA65A95" w14:textId="77777777" w:rsidR="00BF3892" w:rsidRPr="00FB765C" w:rsidRDefault="00BF3892" w:rsidP="00BF3892">
            <w:pPr>
              <w:jc w:val="center"/>
              <w:rPr>
                <w:b/>
                <w:bCs/>
                <w:color w:val="000000"/>
                <w:sz w:val="20"/>
                <w:szCs w:val="20"/>
              </w:rPr>
            </w:pPr>
            <w:r>
              <w:rPr>
                <w:b/>
                <w:bCs/>
                <w:color w:val="000000"/>
                <w:sz w:val="20"/>
                <w:szCs w:val="20"/>
              </w:rPr>
              <w:t>PÇ</w:t>
            </w:r>
          </w:p>
          <w:p w14:paraId="1EEDC0BA" w14:textId="77777777" w:rsidR="00BF3892" w:rsidRPr="00FB765C" w:rsidRDefault="00BF3892" w:rsidP="00BF3892">
            <w:pPr>
              <w:jc w:val="center"/>
              <w:rPr>
                <w:b/>
                <w:bCs/>
                <w:color w:val="000000"/>
                <w:sz w:val="20"/>
                <w:szCs w:val="20"/>
              </w:rPr>
            </w:pPr>
            <w:r w:rsidRPr="00FB765C">
              <w:rPr>
                <w:b/>
                <w:bCs/>
                <w:color w:val="000000"/>
                <w:sz w:val="20"/>
                <w:szCs w:val="20"/>
              </w:rPr>
              <w:t>9</w:t>
            </w:r>
          </w:p>
        </w:tc>
        <w:tc>
          <w:tcPr>
            <w:tcW w:w="299" w:type="pct"/>
            <w:tcBorders>
              <w:top w:val="single" w:sz="4" w:space="0" w:color="auto"/>
              <w:left w:val="nil"/>
              <w:bottom w:val="single" w:sz="8" w:space="0" w:color="auto"/>
              <w:right w:val="single" w:sz="8" w:space="0" w:color="auto"/>
            </w:tcBorders>
            <w:shd w:val="clear" w:color="auto" w:fill="auto"/>
          </w:tcPr>
          <w:p w14:paraId="220754B2" w14:textId="77777777" w:rsidR="00BF3892" w:rsidRPr="00FB765C" w:rsidRDefault="00BF3892" w:rsidP="00BF3892">
            <w:pPr>
              <w:jc w:val="center"/>
              <w:rPr>
                <w:b/>
                <w:bCs/>
                <w:color w:val="000000"/>
                <w:sz w:val="20"/>
                <w:szCs w:val="20"/>
              </w:rPr>
            </w:pPr>
            <w:r>
              <w:rPr>
                <w:b/>
                <w:bCs/>
                <w:color w:val="000000"/>
                <w:sz w:val="20"/>
                <w:szCs w:val="20"/>
              </w:rPr>
              <w:t>PÇ</w:t>
            </w:r>
          </w:p>
          <w:p w14:paraId="0E490230" w14:textId="77777777" w:rsidR="00BF3892" w:rsidRPr="00FB765C" w:rsidRDefault="00BF3892" w:rsidP="00BF3892">
            <w:pPr>
              <w:jc w:val="center"/>
              <w:rPr>
                <w:b/>
                <w:bCs/>
                <w:color w:val="000000"/>
                <w:sz w:val="20"/>
                <w:szCs w:val="20"/>
              </w:rPr>
            </w:pPr>
            <w:r w:rsidRPr="00FB765C">
              <w:rPr>
                <w:b/>
                <w:bCs/>
                <w:color w:val="000000"/>
                <w:sz w:val="20"/>
                <w:szCs w:val="20"/>
              </w:rPr>
              <w:t>10</w:t>
            </w:r>
          </w:p>
        </w:tc>
        <w:tc>
          <w:tcPr>
            <w:tcW w:w="300" w:type="pct"/>
            <w:tcBorders>
              <w:top w:val="single" w:sz="4" w:space="0" w:color="auto"/>
              <w:left w:val="nil"/>
              <w:bottom w:val="single" w:sz="8" w:space="0" w:color="auto"/>
              <w:right w:val="single" w:sz="8" w:space="0" w:color="auto"/>
            </w:tcBorders>
          </w:tcPr>
          <w:p w14:paraId="21E5B6E4" w14:textId="77777777" w:rsidR="00BF3892" w:rsidRPr="00FB765C" w:rsidRDefault="00BF3892" w:rsidP="00BF3892">
            <w:pPr>
              <w:jc w:val="center"/>
              <w:rPr>
                <w:b/>
                <w:bCs/>
                <w:color w:val="000000"/>
                <w:sz w:val="20"/>
                <w:szCs w:val="20"/>
              </w:rPr>
            </w:pPr>
            <w:r>
              <w:rPr>
                <w:b/>
                <w:bCs/>
                <w:color w:val="000000"/>
                <w:sz w:val="20"/>
                <w:szCs w:val="20"/>
              </w:rPr>
              <w:t>PÇ</w:t>
            </w:r>
          </w:p>
          <w:p w14:paraId="04A61F4D" w14:textId="77777777" w:rsidR="00BF3892" w:rsidRPr="00FB765C" w:rsidRDefault="00BF3892" w:rsidP="00BF3892">
            <w:pPr>
              <w:jc w:val="center"/>
              <w:rPr>
                <w:b/>
                <w:bCs/>
                <w:color w:val="000000"/>
                <w:sz w:val="20"/>
                <w:szCs w:val="20"/>
              </w:rPr>
            </w:pPr>
            <w:r w:rsidRPr="00FB765C">
              <w:rPr>
                <w:b/>
                <w:bCs/>
                <w:color w:val="000000"/>
                <w:sz w:val="20"/>
                <w:szCs w:val="20"/>
              </w:rPr>
              <w:t>11</w:t>
            </w:r>
          </w:p>
        </w:tc>
        <w:tc>
          <w:tcPr>
            <w:tcW w:w="299" w:type="pct"/>
            <w:tcBorders>
              <w:top w:val="single" w:sz="4" w:space="0" w:color="auto"/>
              <w:left w:val="nil"/>
              <w:bottom w:val="single" w:sz="8" w:space="0" w:color="auto"/>
              <w:right w:val="single" w:sz="8" w:space="0" w:color="auto"/>
            </w:tcBorders>
          </w:tcPr>
          <w:p w14:paraId="740B719C" w14:textId="77777777" w:rsidR="00BF3892" w:rsidRPr="00FB765C" w:rsidRDefault="00BF3892" w:rsidP="00BF3892">
            <w:pPr>
              <w:jc w:val="center"/>
              <w:rPr>
                <w:b/>
                <w:bCs/>
                <w:color w:val="000000"/>
                <w:sz w:val="20"/>
                <w:szCs w:val="20"/>
              </w:rPr>
            </w:pPr>
            <w:r>
              <w:rPr>
                <w:b/>
                <w:bCs/>
                <w:color w:val="000000"/>
                <w:sz w:val="20"/>
                <w:szCs w:val="20"/>
              </w:rPr>
              <w:t>PÇ</w:t>
            </w:r>
          </w:p>
          <w:p w14:paraId="7612670D" w14:textId="77777777" w:rsidR="00BF3892" w:rsidRPr="00FB765C" w:rsidRDefault="00BF3892" w:rsidP="00BF3892">
            <w:pPr>
              <w:jc w:val="center"/>
              <w:rPr>
                <w:b/>
                <w:bCs/>
                <w:color w:val="000000"/>
                <w:sz w:val="20"/>
                <w:szCs w:val="20"/>
              </w:rPr>
            </w:pPr>
            <w:r w:rsidRPr="00FB765C">
              <w:rPr>
                <w:b/>
                <w:bCs/>
                <w:color w:val="000000"/>
                <w:sz w:val="20"/>
                <w:szCs w:val="20"/>
              </w:rPr>
              <w:t>12</w:t>
            </w:r>
          </w:p>
        </w:tc>
        <w:tc>
          <w:tcPr>
            <w:tcW w:w="298" w:type="pct"/>
            <w:tcBorders>
              <w:top w:val="single" w:sz="4" w:space="0" w:color="auto"/>
              <w:left w:val="nil"/>
              <w:bottom w:val="single" w:sz="8" w:space="0" w:color="auto"/>
              <w:right w:val="single" w:sz="8" w:space="0" w:color="auto"/>
            </w:tcBorders>
          </w:tcPr>
          <w:p w14:paraId="3B0867D1" w14:textId="77777777" w:rsidR="00BF3892" w:rsidRPr="00FB765C" w:rsidRDefault="00BF3892" w:rsidP="00BF3892">
            <w:pPr>
              <w:jc w:val="center"/>
              <w:rPr>
                <w:b/>
                <w:bCs/>
                <w:color w:val="000000"/>
                <w:sz w:val="20"/>
                <w:szCs w:val="20"/>
              </w:rPr>
            </w:pPr>
            <w:r>
              <w:rPr>
                <w:b/>
                <w:bCs/>
                <w:color w:val="000000"/>
                <w:sz w:val="20"/>
                <w:szCs w:val="20"/>
              </w:rPr>
              <w:t>PÇ</w:t>
            </w:r>
          </w:p>
          <w:p w14:paraId="4C838DC6" w14:textId="77777777" w:rsidR="00BF3892" w:rsidRPr="00FB765C" w:rsidRDefault="00BF3892" w:rsidP="00BF3892">
            <w:pPr>
              <w:jc w:val="center"/>
              <w:rPr>
                <w:b/>
                <w:bCs/>
                <w:color w:val="000000"/>
                <w:sz w:val="20"/>
                <w:szCs w:val="20"/>
              </w:rPr>
            </w:pPr>
            <w:r w:rsidRPr="00FB765C">
              <w:rPr>
                <w:b/>
                <w:bCs/>
                <w:color w:val="000000"/>
                <w:sz w:val="20"/>
                <w:szCs w:val="20"/>
              </w:rPr>
              <w:t>13</w:t>
            </w:r>
          </w:p>
        </w:tc>
      </w:tr>
      <w:tr w:rsidR="00BF3892" w:rsidRPr="00FB765C" w14:paraId="26AD9E35" w14:textId="77777777" w:rsidTr="00BF3892">
        <w:trPr>
          <w:trHeight w:val="330"/>
        </w:trPr>
        <w:tc>
          <w:tcPr>
            <w:tcW w:w="1112" w:type="pct"/>
            <w:tcBorders>
              <w:top w:val="nil"/>
              <w:left w:val="single" w:sz="8" w:space="0" w:color="auto"/>
              <w:bottom w:val="single" w:sz="8" w:space="0" w:color="auto"/>
              <w:right w:val="single" w:sz="8" w:space="0" w:color="auto"/>
            </w:tcBorders>
            <w:shd w:val="clear" w:color="auto" w:fill="auto"/>
          </w:tcPr>
          <w:p w14:paraId="2EAEFDE3" w14:textId="77777777" w:rsidR="00BF3892" w:rsidRPr="00FB765C" w:rsidRDefault="00BF3892" w:rsidP="00BF3892">
            <w:pPr>
              <w:jc w:val="center"/>
              <w:rPr>
                <w:b/>
                <w:bCs/>
                <w:color w:val="000000"/>
                <w:sz w:val="20"/>
                <w:szCs w:val="20"/>
              </w:rPr>
            </w:pPr>
            <w:r>
              <w:rPr>
                <w:b/>
                <w:bCs/>
                <w:color w:val="000000"/>
                <w:sz w:val="20"/>
                <w:szCs w:val="20"/>
              </w:rPr>
              <w:t>HEF 3062</w:t>
            </w:r>
          </w:p>
        </w:tc>
        <w:tc>
          <w:tcPr>
            <w:tcW w:w="299" w:type="pct"/>
            <w:tcBorders>
              <w:top w:val="nil"/>
              <w:left w:val="nil"/>
              <w:bottom w:val="single" w:sz="8" w:space="0" w:color="auto"/>
              <w:right w:val="single" w:sz="8" w:space="0" w:color="auto"/>
            </w:tcBorders>
            <w:shd w:val="clear" w:color="auto" w:fill="auto"/>
          </w:tcPr>
          <w:p w14:paraId="0A4EB52D" w14:textId="77777777" w:rsidR="00BF3892" w:rsidRPr="00FB765C" w:rsidRDefault="00BF3892" w:rsidP="00BF3892">
            <w:pPr>
              <w:jc w:val="center"/>
              <w:rPr>
                <w:color w:val="000000"/>
                <w:sz w:val="20"/>
                <w:szCs w:val="20"/>
              </w:rPr>
            </w:pPr>
            <w:r>
              <w:rPr>
                <w:color w:val="000000"/>
                <w:sz w:val="20"/>
                <w:szCs w:val="20"/>
              </w:rPr>
              <w:t>1</w:t>
            </w:r>
          </w:p>
        </w:tc>
        <w:tc>
          <w:tcPr>
            <w:tcW w:w="299" w:type="pct"/>
            <w:tcBorders>
              <w:top w:val="nil"/>
              <w:left w:val="nil"/>
              <w:bottom w:val="single" w:sz="8" w:space="0" w:color="auto"/>
              <w:right w:val="single" w:sz="8" w:space="0" w:color="auto"/>
            </w:tcBorders>
            <w:shd w:val="clear" w:color="auto" w:fill="auto"/>
          </w:tcPr>
          <w:p w14:paraId="08892C4F" w14:textId="77777777" w:rsidR="00BF3892" w:rsidRPr="00FB765C" w:rsidRDefault="00BF3892" w:rsidP="00BF3892">
            <w:pPr>
              <w:jc w:val="center"/>
              <w:rPr>
                <w:color w:val="000000"/>
                <w:sz w:val="20"/>
                <w:szCs w:val="20"/>
              </w:rPr>
            </w:pPr>
            <w:r>
              <w:rPr>
                <w:color w:val="000000"/>
                <w:sz w:val="20"/>
                <w:szCs w:val="20"/>
              </w:rPr>
              <w:t>1</w:t>
            </w:r>
          </w:p>
        </w:tc>
        <w:tc>
          <w:tcPr>
            <w:tcW w:w="299" w:type="pct"/>
            <w:tcBorders>
              <w:top w:val="nil"/>
              <w:left w:val="nil"/>
              <w:bottom w:val="single" w:sz="8" w:space="0" w:color="auto"/>
              <w:right w:val="single" w:sz="8" w:space="0" w:color="auto"/>
            </w:tcBorders>
            <w:shd w:val="clear" w:color="auto" w:fill="auto"/>
          </w:tcPr>
          <w:p w14:paraId="11758594" w14:textId="77777777" w:rsidR="00BF3892" w:rsidRPr="00FB765C" w:rsidRDefault="00BF3892" w:rsidP="00BF3892">
            <w:pPr>
              <w:jc w:val="center"/>
              <w:rPr>
                <w:color w:val="000000"/>
                <w:sz w:val="20"/>
                <w:szCs w:val="20"/>
              </w:rPr>
            </w:pPr>
            <w:r>
              <w:rPr>
                <w:color w:val="000000"/>
                <w:sz w:val="20"/>
                <w:szCs w:val="20"/>
              </w:rPr>
              <w:t>1</w:t>
            </w:r>
          </w:p>
        </w:tc>
        <w:tc>
          <w:tcPr>
            <w:tcW w:w="299" w:type="pct"/>
            <w:tcBorders>
              <w:top w:val="nil"/>
              <w:left w:val="nil"/>
              <w:bottom w:val="single" w:sz="8" w:space="0" w:color="auto"/>
              <w:right w:val="single" w:sz="8" w:space="0" w:color="auto"/>
            </w:tcBorders>
            <w:shd w:val="clear" w:color="auto" w:fill="auto"/>
          </w:tcPr>
          <w:p w14:paraId="64923F0D" w14:textId="77777777" w:rsidR="00BF3892" w:rsidRPr="00FB765C" w:rsidRDefault="00BF3892" w:rsidP="00BF3892">
            <w:pPr>
              <w:jc w:val="center"/>
              <w:rPr>
                <w:color w:val="000000"/>
                <w:sz w:val="20"/>
                <w:szCs w:val="20"/>
              </w:rPr>
            </w:pPr>
            <w:r>
              <w:rPr>
                <w:color w:val="000000"/>
                <w:sz w:val="20"/>
                <w:szCs w:val="20"/>
              </w:rPr>
              <w:t>2</w:t>
            </w:r>
          </w:p>
        </w:tc>
        <w:tc>
          <w:tcPr>
            <w:tcW w:w="299" w:type="pct"/>
            <w:tcBorders>
              <w:top w:val="nil"/>
              <w:left w:val="nil"/>
              <w:bottom w:val="single" w:sz="8" w:space="0" w:color="auto"/>
              <w:right w:val="single" w:sz="8" w:space="0" w:color="auto"/>
            </w:tcBorders>
            <w:shd w:val="clear" w:color="auto" w:fill="auto"/>
          </w:tcPr>
          <w:p w14:paraId="5989D014" w14:textId="77777777" w:rsidR="00BF3892" w:rsidRPr="00FB765C" w:rsidRDefault="00BF3892" w:rsidP="00BF3892">
            <w:pPr>
              <w:jc w:val="center"/>
              <w:rPr>
                <w:color w:val="000000"/>
                <w:sz w:val="20"/>
                <w:szCs w:val="20"/>
              </w:rPr>
            </w:pPr>
            <w:r>
              <w:rPr>
                <w:color w:val="000000"/>
                <w:sz w:val="20"/>
                <w:szCs w:val="20"/>
              </w:rPr>
              <w:t>1</w:t>
            </w:r>
          </w:p>
        </w:tc>
        <w:tc>
          <w:tcPr>
            <w:tcW w:w="300" w:type="pct"/>
            <w:tcBorders>
              <w:top w:val="single" w:sz="8" w:space="0" w:color="auto"/>
              <w:left w:val="nil"/>
              <w:bottom w:val="single" w:sz="8" w:space="0" w:color="auto"/>
              <w:right w:val="single" w:sz="8" w:space="0" w:color="000000"/>
            </w:tcBorders>
            <w:shd w:val="clear" w:color="auto" w:fill="auto"/>
          </w:tcPr>
          <w:p w14:paraId="170080DC" w14:textId="77777777" w:rsidR="00BF3892" w:rsidRPr="00FB765C" w:rsidRDefault="00BF3892" w:rsidP="00BF3892">
            <w:pPr>
              <w:jc w:val="center"/>
              <w:rPr>
                <w:color w:val="000000"/>
                <w:sz w:val="20"/>
                <w:szCs w:val="20"/>
              </w:rPr>
            </w:pPr>
            <w:r>
              <w:rPr>
                <w:color w:val="000000"/>
                <w:sz w:val="20"/>
                <w:szCs w:val="20"/>
              </w:rPr>
              <w:t>1</w:t>
            </w:r>
          </w:p>
        </w:tc>
        <w:tc>
          <w:tcPr>
            <w:tcW w:w="299" w:type="pct"/>
            <w:tcBorders>
              <w:top w:val="nil"/>
              <w:left w:val="nil"/>
              <w:bottom w:val="single" w:sz="8" w:space="0" w:color="auto"/>
              <w:right w:val="single" w:sz="8" w:space="0" w:color="auto"/>
            </w:tcBorders>
            <w:shd w:val="clear" w:color="auto" w:fill="auto"/>
          </w:tcPr>
          <w:p w14:paraId="095C397D" w14:textId="77777777" w:rsidR="00BF3892" w:rsidRPr="00FB765C" w:rsidRDefault="00BF3892" w:rsidP="00BF3892">
            <w:pPr>
              <w:jc w:val="both"/>
              <w:rPr>
                <w:color w:val="000000"/>
                <w:sz w:val="20"/>
                <w:szCs w:val="20"/>
              </w:rPr>
            </w:pPr>
            <w:r>
              <w:rPr>
                <w:color w:val="000000"/>
                <w:sz w:val="20"/>
                <w:szCs w:val="20"/>
              </w:rPr>
              <w:t>3</w:t>
            </w:r>
          </w:p>
        </w:tc>
        <w:tc>
          <w:tcPr>
            <w:tcW w:w="299" w:type="pct"/>
            <w:tcBorders>
              <w:top w:val="nil"/>
              <w:left w:val="nil"/>
              <w:bottom w:val="single" w:sz="8" w:space="0" w:color="auto"/>
              <w:right w:val="single" w:sz="8" w:space="0" w:color="auto"/>
            </w:tcBorders>
            <w:shd w:val="clear" w:color="auto" w:fill="auto"/>
          </w:tcPr>
          <w:p w14:paraId="3216216A" w14:textId="77777777" w:rsidR="00BF3892" w:rsidRPr="00FB765C" w:rsidRDefault="00BF3892" w:rsidP="00BF3892">
            <w:pPr>
              <w:jc w:val="both"/>
              <w:rPr>
                <w:color w:val="000000"/>
                <w:sz w:val="20"/>
                <w:szCs w:val="20"/>
              </w:rPr>
            </w:pPr>
            <w:r>
              <w:rPr>
                <w:color w:val="000000"/>
                <w:sz w:val="20"/>
                <w:szCs w:val="20"/>
              </w:rPr>
              <w:t>2</w:t>
            </w:r>
          </w:p>
        </w:tc>
        <w:tc>
          <w:tcPr>
            <w:tcW w:w="299" w:type="pct"/>
            <w:tcBorders>
              <w:top w:val="single" w:sz="8" w:space="0" w:color="auto"/>
              <w:left w:val="nil"/>
              <w:bottom w:val="single" w:sz="8" w:space="0" w:color="auto"/>
              <w:right w:val="single" w:sz="8" w:space="0" w:color="000000"/>
            </w:tcBorders>
            <w:shd w:val="clear" w:color="auto" w:fill="auto"/>
          </w:tcPr>
          <w:p w14:paraId="160CB168" w14:textId="77777777" w:rsidR="00BF3892" w:rsidRPr="00FB765C" w:rsidRDefault="00BF3892" w:rsidP="00BF3892">
            <w:pPr>
              <w:jc w:val="both"/>
              <w:rPr>
                <w:color w:val="000000"/>
                <w:sz w:val="20"/>
                <w:szCs w:val="20"/>
              </w:rPr>
            </w:pPr>
            <w:r>
              <w:rPr>
                <w:color w:val="000000"/>
                <w:sz w:val="20"/>
                <w:szCs w:val="20"/>
              </w:rPr>
              <w:t>2</w:t>
            </w:r>
          </w:p>
        </w:tc>
        <w:tc>
          <w:tcPr>
            <w:tcW w:w="299" w:type="pct"/>
            <w:tcBorders>
              <w:top w:val="nil"/>
              <w:left w:val="nil"/>
              <w:bottom w:val="single" w:sz="8" w:space="0" w:color="auto"/>
              <w:right w:val="single" w:sz="8" w:space="0" w:color="auto"/>
            </w:tcBorders>
            <w:shd w:val="clear" w:color="auto" w:fill="auto"/>
          </w:tcPr>
          <w:p w14:paraId="7FFEAAB5" w14:textId="77777777" w:rsidR="00BF3892" w:rsidRPr="00FB765C" w:rsidRDefault="00BF3892" w:rsidP="00BF3892">
            <w:pPr>
              <w:jc w:val="both"/>
              <w:rPr>
                <w:color w:val="000000"/>
                <w:sz w:val="20"/>
                <w:szCs w:val="20"/>
              </w:rPr>
            </w:pPr>
            <w:r>
              <w:rPr>
                <w:color w:val="000000"/>
                <w:sz w:val="20"/>
                <w:szCs w:val="20"/>
              </w:rPr>
              <w:t>1</w:t>
            </w:r>
          </w:p>
        </w:tc>
        <w:tc>
          <w:tcPr>
            <w:tcW w:w="300" w:type="pct"/>
            <w:tcBorders>
              <w:top w:val="nil"/>
              <w:left w:val="nil"/>
              <w:bottom w:val="single" w:sz="8" w:space="0" w:color="auto"/>
              <w:right w:val="single" w:sz="8" w:space="0" w:color="auto"/>
            </w:tcBorders>
          </w:tcPr>
          <w:p w14:paraId="67E7F057" w14:textId="77777777" w:rsidR="00BF3892" w:rsidRPr="00FB765C" w:rsidRDefault="00BF3892" w:rsidP="00BF3892">
            <w:pPr>
              <w:jc w:val="both"/>
              <w:rPr>
                <w:color w:val="000000"/>
                <w:sz w:val="20"/>
                <w:szCs w:val="20"/>
              </w:rPr>
            </w:pPr>
            <w:r>
              <w:rPr>
                <w:color w:val="000000"/>
                <w:sz w:val="20"/>
                <w:szCs w:val="20"/>
              </w:rPr>
              <w:t>1</w:t>
            </w:r>
          </w:p>
        </w:tc>
        <w:tc>
          <w:tcPr>
            <w:tcW w:w="299" w:type="pct"/>
            <w:tcBorders>
              <w:top w:val="nil"/>
              <w:left w:val="nil"/>
              <w:bottom w:val="single" w:sz="8" w:space="0" w:color="auto"/>
              <w:right w:val="single" w:sz="8" w:space="0" w:color="auto"/>
            </w:tcBorders>
          </w:tcPr>
          <w:p w14:paraId="47FC2CEC" w14:textId="77777777" w:rsidR="00BF3892" w:rsidRPr="00FB765C" w:rsidRDefault="00BF3892" w:rsidP="00BF3892">
            <w:pPr>
              <w:jc w:val="both"/>
              <w:rPr>
                <w:color w:val="000000"/>
                <w:sz w:val="20"/>
                <w:szCs w:val="20"/>
              </w:rPr>
            </w:pPr>
            <w:r>
              <w:rPr>
                <w:color w:val="000000"/>
                <w:sz w:val="20"/>
                <w:szCs w:val="20"/>
              </w:rPr>
              <w:t>0</w:t>
            </w:r>
          </w:p>
        </w:tc>
        <w:tc>
          <w:tcPr>
            <w:tcW w:w="298" w:type="pct"/>
            <w:tcBorders>
              <w:top w:val="nil"/>
              <w:left w:val="nil"/>
              <w:bottom w:val="single" w:sz="8" w:space="0" w:color="auto"/>
              <w:right w:val="single" w:sz="8" w:space="0" w:color="auto"/>
            </w:tcBorders>
          </w:tcPr>
          <w:p w14:paraId="3054221E" w14:textId="77777777" w:rsidR="00BF3892" w:rsidRPr="00FB765C" w:rsidRDefault="00BF3892" w:rsidP="00BF3892">
            <w:pPr>
              <w:jc w:val="both"/>
              <w:rPr>
                <w:color w:val="000000"/>
                <w:sz w:val="20"/>
                <w:szCs w:val="20"/>
              </w:rPr>
            </w:pPr>
            <w:r>
              <w:rPr>
                <w:color w:val="000000"/>
                <w:sz w:val="20"/>
                <w:szCs w:val="20"/>
              </w:rPr>
              <w:t>1</w:t>
            </w:r>
          </w:p>
        </w:tc>
      </w:tr>
    </w:tbl>
    <w:p w14:paraId="6D9B31C4" w14:textId="77777777" w:rsidR="00BF3892" w:rsidRPr="00130E74" w:rsidRDefault="00BF3892" w:rsidP="00BF3892">
      <w:pPr>
        <w:textAlignment w:val="baseline"/>
        <w:outlineLvl w:val="3"/>
        <w:rPr>
          <w:b/>
          <w:bCs/>
          <w:sz w:val="20"/>
          <w:szCs w:val="20"/>
        </w:rPr>
      </w:pPr>
    </w:p>
    <w:p w14:paraId="75D11639" w14:textId="77777777" w:rsidR="00BF3892" w:rsidRPr="00F23740" w:rsidRDefault="00BF3892" w:rsidP="00BF3892">
      <w:pPr>
        <w:spacing w:line="360" w:lineRule="auto"/>
        <w:rPr>
          <w:sz w:val="20"/>
          <w:szCs w:val="20"/>
        </w:rPr>
      </w:pPr>
      <w:r w:rsidRPr="00F23740">
        <w:rPr>
          <w:b/>
        </w:rPr>
        <w:t xml:space="preserve"> </w:t>
      </w:r>
      <w:r w:rsidRPr="00F23740">
        <w:rPr>
          <w:b/>
          <w:sz w:val="20"/>
          <w:szCs w:val="20"/>
        </w:rPr>
        <w:t xml:space="preserve">Dersin Öğrenme </w:t>
      </w:r>
      <w:r>
        <w:rPr>
          <w:b/>
          <w:sz w:val="20"/>
          <w:szCs w:val="20"/>
        </w:rPr>
        <w:t>Çıktılarının</w:t>
      </w:r>
      <w:r w:rsidRPr="00F23740">
        <w:rPr>
          <w:b/>
          <w:sz w:val="20"/>
          <w:szCs w:val="20"/>
        </w:rPr>
        <w:t xml:space="preserve"> Program </w:t>
      </w:r>
      <w:r>
        <w:rPr>
          <w:b/>
          <w:sz w:val="20"/>
          <w:szCs w:val="20"/>
        </w:rPr>
        <w:t>Çıktıları</w:t>
      </w:r>
      <w:r w:rsidRPr="00F23740">
        <w:rPr>
          <w:b/>
          <w:sz w:val="20"/>
          <w:szCs w:val="20"/>
        </w:rPr>
        <w:t xml:space="preserve"> ile İlişkisi</w:t>
      </w:r>
    </w:p>
    <w:tbl>
      <w:tblPr>
        <w:tblW w:w="5000" w:type="pct"/>
        <w:tblCellMar>
          <w:left w:w="70" w:type="dxa"/>
          <w:right w:w="70" w:type="dxa"/>
        </w:tblCellMar>
        <w:tblLook w:val="04A0" w:firstRow="1" w:lastRow="0" w:firstColumn="1" w:lastColumn="0" w:noHBand="0" w:noVBand="1"/>
      </w:tblPr>
      <w:tblGrid>
        <w:gridCol w:w="1031"/>
        <w:gridCol w:w="870"/>
        <w:gridCol w:w="418"/>
        <w:gridCol w:w="418"/>
        <w:gridCol w:w="690"/>
        <w:gridCol w:w="540"/>
        <w:gridCol w:w="418"/>
        <w:gridCol w:w="990"/>
        <w:gridCol w:w="102"/>
        <w:gridCol w:w="588"/>
        <w:gridCol w:w="876"/>
        <w:gridCol w:w="868"/>
        <w:gridCol w:w="418"/>
        <w:gridCol w:w="407"/>
        <w:gridCol w:w="418"/>
      </w:tblGrid>
      <w:tr w:rsidR="00BF3892" w:rsidRPr="00130E74" w14:paraId="6E414826" w14:textId="77777777" w:rsidTr="4418407F">
        <w:trPr>
          <w:trHeight w:val="400"/>
        </w:trPr>
        <w:tc>
          <w:tcPr>
            <w:tcW w:w="621" w:type="pct"/>
            <w:tcBorders>
              <w:top w:val="single" w:sz="4" w:space="0" w:color="auto"/>
              <w:left w:val="single" w:sz="8" w:space="0" w:color="auto"/>
              <w:bottom w:val="single" w:sz="8" w:space="0" w:color="auto"/>
              <w:right w:val="single" w:sz="8" w:space="0" w:color="auto"/>
            </w:tcBorders>
            <w:shd w:val="clear" w:color="auto" w:fill="auto"/>
          </w:tcPr>
          <w:p w14:paraId="714E89CE" w14:textId="77777777" w:rsidR="00BF3892" w:rsidRPr="00130E74" w:rsidRDefault="00BF3892" w:rsidP="00BF3892">
            <w:pPr>
              <w:jc w:val="center"/>
              <w:rPr>
                <w:b/>
                <w:bCs/>
                <w:color w:val="000000"/>
                <w:sz w:val="20"/>
                <w:szCs w:val="20"/>
              </w:rPr>
            </w:pPr>
            <w:r w:rsidRPr="00130E74">
              <w:rPr>
                <w:b/>
                <w:bCs/>
                <w:color w:val="000000"/>
                <w:sz w:val="20"/>
                <w:szCs w:val="20"/>
              </w:rPr>
              <w:t xml:space="preserve">Öğrenme </w:t>
            </w:r>
            <w:r>
              <w:rPr>
                <w:b/>
                <w:bCs/>
                <w:color w:val="000000"/>
                <w:sz w:val="20"/>
                <w:szCs w:val="20"/>
              </w:rPr>
              <w:t>Çıktıları</w:t>
            </w:r>
          </w:p>
        </w:tc>
        <w:tc>
          <w:tcPr>
            <w:tcW w:w="532" w:type="pct"/>
            <w:tcBorders>
              <w:top w:val="single" w:sz="4" w:space="0" w:color="auto"/>
              <w:left w:val="nil"/>
              <w:bottom w:val="single" w:sz="8" w:space="0" w:color="auto"/>
              <w:right w:val="single" w:sz="8" w:space="0" w:color="auto"/>
            </w:tcBorders>
            <w:shd w:val="clear" w:color="auto" w:fill="auto"/>
          </w:tcPr>
          <w:p w14:paraId="6D09A2D6" w14:textId="77777777" w:rsidR="00BF3892" w:rsidRPr="00130E74" w:rsidRDefault="00BF3892" w:rsidP="00BF3892">
            <w:pPr>
              <w:jc w:val="center"/>
              <w:rPr>
                <w:b/>
                <w:bCs/>
                <w:color w:val="000000"/>
                <w:sz w:val="20"/>
                <w:szCs w:val="20"/>
              </w:rPr>
            </w:pPr>
            <w:r w:rsidRPr="00130E74">
              <w:rPr>
                <w:b/>
                <w:bCs/>
                <w:color w:val="000000"/>
                <w:sz w:val="20"/>
                <w:szCs w:val="20"/>
              </w:rPr>
              <w:t>PÇ</w:t>
            </w:r>
          </w:p>
          <w:p w14:paraId="25B8E773" w14:textId="77777777" w:rsidR="00BF3892" w:rsidRPr="00130E74" w:rsidRDefault="00BF3892" w:rsidP="00BF3892">
            <w:pPr>
              <w:jc w:val="center"/>
              <w:rPr>
                <w:b/>
                <w:bCs/>
                <w:color w:val="000000"/>
                <w:sz w:val="20"/>
                <w:szCs w:val="20"/>
              </w:rPr>
            </w:pPr>
            <w:r w:rsidRPr="00130E74">
              <w:rPr>
                <w:b/>
                <w:bCs/>
                <w:color w:val="000000"/>
                <w:sz w:val="20"/>
                <w:szCs w:val="20"/>
              </w:rPr>
              <w:t>1</w:t>
            </w:r>
          </w:p>
        </w:tc>
        <w:tc>
          <w:tcPr>
            <w:tcW w:w="231" w:type="pct"/>
            <w:tcBorders>
              <w:top w:val="single" w:sz="4" w:space="0" w:color="auto"/>
              <w:left w:val="nil"/>
              <w:bottom w:val="single" w:sz="8" w:space="0" w:color="auto"/>
              <w:right w:val="single" w:sz="8" w:space="0" w:color="auto"/>
            </w:tcBorders>
            <w:shd w:val="clear" w:color="auto" w:fill="auto"/>
          </w:tcPr>
          <w:p w14:paraId="4193FC6C" w14:textId="77777777" w:rsidR="00BF3892" w:rsidRPr="00130E74" w:rsidRDefault="00BF3892" w:rsidP="00BF3892">
            <w:pPr>
              <w:jc w:val="center"/>
              <w:rPr>
                <w:b/>
                <w:bCs/>
                <w:color w:val="000000"/>
                <w:sz w:val="20"/>
                <w:szCs w:val="20"/>
              </w:rPr>
            </w:pPr>
            <w:r w:rsidRPr="00130E74">
              <w:rPr>
                <w:b/>
                <w:bCs/>
                <w:color w:val="000000"/>
                <w:sz w:val="20"/>
                <w:szCs w:val="20"/>
              </w:rPr>
              <w:t>PÇ</w:t>
            </w:r>
          </w:p>
          <w:p w14:paraId="65478650" w14:textId="77777777" w:rsidR="00BF3892" w:rsidRPr="00130E74" w:rsidRDefault="00BF3892" w:rsidP="00BF3892">
            <w:pPr>
              <w:jc w:val="center"/>
              <w:rPr>
                <w:b/>
                <w:bCs/>
                <w:color w:val="000000"/>
                <w:sz w:val="20"/>
                <w:szCs w:val="20"/>
              </w:rPr>
            </w:pPr>
            <w:r w:rsidRPr="00130E74">
              <w:rPr>
                <w:b/>
                <w:bCs/>
                <w:color w:val="000000"/>
                <w:sz w:val="20"/>
                <w:szCs w:val="20"/>
              </w:rPr>
              <w:t>2</w:t>
            </w:r>
          </w:p>
        </w:tc>
        <w:tc>
          <w:tcPr>
            <w:tcW w:w="231" w:type="pct"/>
            <w:tcBorders>
              <w:top w:val="single" w:sz="4" w:space="0" w:color="auto"/>
              <w:left w:val="nil"/>
              <w:bottom w:val="single" w:sz="8" w:space="0" w:color="auto"/>
              <w:right w:val="single" w:sz="8" w:space="0" w:color="auto"/>
            </w:tcBorders>
            <w:shd w:val="clear" w:color="auto" w:fill="auto"/>
          </w:tcPr>
          <w:p w14:paraId="03F8850E" w14:textId="77777777" w:rsidR="00BF3892" w:rsidRPr="00130E74" w:rsidRDefault="00BF3892" w:rsidP="00BF3892">
            <w:pPr>
              <w:jc w:val="center"/>
              <w:rPr>
                <w:b/>
                <w:bCs/>
                <w:color w:val="000000"/>
                <w:sz w:val="20"/>
                <w:szCs w:val="20"/>
              </w:rPr>
            </w:pPr>
            <w:r w:rsidRPr="00130E74">
              <w:rPr>
                <w:b/>
                <w:bCs/>
                <w:color w:val="000000"/>
                <w:sz w:val="20"/>
                <w:szCs w:val="20"/>
              </w:rPr>
              <w:t>PÇ</w:t>
            </w:r>
          </w:p>
          <w:p w14:paraId="70152354" w14:textId="77777777" w:rsidR="00BF3892" w:rsidRPr="00130E74" w:rsidRDefault="00BF3892" w:rsidP="00BF3892">
            <w:pPr>
              <w:jc w:val="center"/>
              <w:rPr>
                <w:b/>
                <w:bCs/>
                <w:color w:val="000000"/>
                <w:sz w:val="20"/>
                <w:szCs w:val="20"/>
              </w:rPr>
            </w:pPr>
            <w:r w:rsidRPr="00130E74">
              <w:rPr>
                <w:b/>
                <w:bCs/>
                <w:color w:val="000000"/>
                <w:sz w:val="20"/>
                <w:szCs w:val="20"/>
              </w:rPr>
              <w:t xml:space="preserve">3 </w:t>
            </w:r>
          </w:p>
        </w:tc>
        <w:tc>
          <w:tcPr>
            <w:tcW w:w="381" w:type="pct"/>
            <w:tcBorders>
              <w:top w:val="single" w:sz="4" w:space="0" w:color="auto"/>
              <w:left w:val="nil"/>
              <w:bottom w:val="single" w:sz="8" w:space="0" w:color="auto"/>
              <w:right w:val="single" w:sz="8" w:space="0" w:color="auto"/>
            </w:tcBorders>
            <w:shd w:val="clear" w:color="auto" w:fill="auto"/>
          </w:tcPr>
          <w:p w14:paraId="75F94506" w14:textId="77777777" w:rsidR="00BF3892" w:rsidRPr="00130E74" w:rsidRDefault="00BF3892" w:rsidP="00BF3892">
            <w:pPr>
              <w:jc w:val="center"/>
              <w:rPr>
                <w:b/>
                <w:bCs/>
                <w:color w:val="000000"/>
                <w:sz w:val="20"/>
                <w:szCs w:val="20"/>
              </w:rPr>
            </w:pPr>
            <w:r w:rsidRPr="00130E74">
              <w:rPr>
                <w:b/>
                <w:bCs/>
                <w:color w:val="000000"/>
                <w:sz w:val="20"/>
                <w:szCs w:val="20"/>
              </w:rPr>
              <w:t>PÇ</w:t>
            </w:r>
          </w:p>
          <w:p w14:paraId="76D9EC97" w14:textId="77777777" w:rsidR="00BF3892" w:rsidRPr="00130E74" w:rsidRDefault="00BF3892" w:rsidP="00BF3892">
            <w:pPr>
              <w:jc w:val="center"/>
              <w:rPr>
                <w:b/>
                <w:bCs/>
                <w:color w:val="000000"/>
                <w:sz w:val="20"/>
                <w:szCs w:val="20"/>
              </w:rPr>
            </w:pPr>
            <w:r w:rsidRPr="00130E74">
              <w:rPr>
                <w:b/>
                <w:bCs/>
                <w:color w:val="000000"/>
                <w:sz w:val="20"/>
                <w:szCs w:val="20"/>
              </w:rPr>
              <w:t>4</w:t>
            </w:r>
          </w:p>
        </w:tc>
        <w:tc>
          <w:tcPr>
            <w:tcW w:w="298" w:type="pct"/>
            <w:tcBorders>
              <w:top w:val="single" w:sz="4" w:space="0" w:color="auto"/>
              <w:left w:val="nil"/>
              <w:bottom w:val="single" w:sz="8" w:space="0" w:color="auto"/>
              <w:right w:val="single" w:sz="8" w:space="0" w:color="auto"/>
            </w:tcBorders>
            <w:shd w:val="clear" w:color="auto" w:fill="auto"/>
          </w:tcPr>
          <w:p w14:paraId="21564EF9" w14:textId="77777777" w:rsidR="00BF3892" w:rsidRPr="00130E74" w:rsidRDefault="00BF3892" w:rsidP="00BF3892">
            <w:pPr>
              <w:jc w:val="center"/>
              <w:rPr>
                <w:b/>
                <w:bCs/>
                <w:color w:val="000000"/>
                <w:sz w:val="20"/>
                <w:szCs w:val="20"/>
              </w:rPr>
            </w:pPr>
            <w:r w:rsidRPr="00130E74">
              <w:rPr>
                <w:b/>
                <w:bCs/>
                <w:color w:val="000000"/>
                <w:sz w:val="20"/>
                <w:szCs w:val="20"/>
              </w:rPr>
              <w:t>PÇ</w:t>
            </w:r>
          </w:p>
          <w:p w14:paraId="07207283" w14:textId="77777777" w:rsidR="00BF3892" w:rsidRPr="00130E74" w:rsidRDefault="00BF3892" w:rsidP="00BF3892">
            <w:pPr>
              <w:jc w:val="center"/>
              <w:rPr>
                <w:b/>
                <w:bCs/>
                <w:color w:val="000000"/>
                <w:sz w:val="20"/>
                <w:szCs w:val="20"/>
              </w:rPr>
            </w:pPr>
            <w:r w:rsidRPr="00130E74">
              <w:rPr>
                <w:b/>
                <w:bCs/>
                <w:color w:val="000000"/>
                <w:sz w:val="20"/>
                <w:szCs w:val="20"/>
              </w:rPr>
              <w:t>5</w:t>
            </w:r>
          </w:p>
        </w:tc>
        <w:tc>
          <w:tcPr>
            <w:tcW w:w="231" w:type="pct"/>
            <w:tcBorders>
              <w:top w:val="single" w:sz="4" w:space="0" w:color="auto"/>
              <w:left w:val="nil"/>
              <w:bottom w:val="single" w:sz="8" w:space="0" w:color="auto"/>
              <w:right w:val="single" w:sz="8" w:space="0" w:color="000000" w:themeColor="text1"/>
            </w:tcBorders>
            <w:shd w:val="clear" w:color="auto" w:fill="auto"/>
          </w:tcPr>
          <w:p w14:paraId="02D5CD15" w14:textId="77777777" w:rsidR="00BF3892" w:rsidRPr="00130E74" w:rsidRDefault="00BF3892" w:rsidP="00BF3892">
            <w:pPr>
              <w:jc w:val="center"/>
              <w:rPr>
                <w:b/>
                <w:bCs/>
                <w:color w:val="000000"/>
                <w:sz w:val="20"/>
                <w:szCs w:val="20"/>
              </w:rPr>
            </w:pPr>
            <w:r w:rsidRPr="00130E74">
              <w:rPr>
                <w:b/>
                <w:bCs/>
                <w:color w:val="000000"/>
                <w:sz w:val="20"/>
                <w:szCs w:val="20"/>
              </w:rPr>
              <w:t>PÇ</w:t>
            </w:r>
          </w:p>
          <w:p w14:paraId="5F2948A9" w14:textId="77777777" w:rsidR="00BF3892" w:rsidRPr="00130E74" w:rsidRDefault="00BF3892" w:rsidP="00BF3892">
            <w:pPr>
              <w:jc w:val="center"/>
              <w:rPr>
                <w:b/>
                <w:bCs/>
                <w:color w:val="000000"/>
                <w:sz w:val="20"/>
                <w:szCs w:val="20"/>
              </w:rPr>
            </w:pPr>
            <w:r w:rsidRPr="00130E74">
              <w:rPr>
                <w:b/>
                <w:bCs/>
                <w:color w:val="000000"/>
                <w:sz w:val="20"/>
                <w:szCs w:val="20"/>
              </w:rPr>
              <w:t>6</w:t>
            </w:r>
          </w:p>
        </w:tc>
        <w:tc>
          <w:tcPr>
            <w:tcW w:w="547" w:type="pct"/>
            <w:tcBorders>
              <w:top w:val="single" w:sz="4" w:space="0" w:color="auto"/>
              <w:left w:val="nil"/>
              <w:bottom w:val="single" w:sz="8" w:space="0" w:color="auto"/>
              <w:right w:val="single" w:sz="8" w:space="0" w:color="auto"/>
            </w:tcBorders>
            <w:shd w:val="clear" w:color="auto" w:fill="auto"/>
          </w:tcPr>
          <w:p w14:paraId="4DD577C7" w14:textId="77777777" w:rsidR="00BF3892" w:rsidRPr="00130E74" w:rsidRDefault="00BF3892" w:rsidP="00BF3892">
            <w:pPr>
              <w:jc w:val="center"/>
              <w:rPr>
                <w:b/>
                <w:bCs/>
                <w:color w:val="000000"/>
                <w:sz w:val="20"/>
                <w:szCs w:val="20"/>
              </w:rPr>
            </w:pPr>
            <w:r w:rsidRPr="00130E74">
              <w:rPr>
                <w:b/>
                <w:bCs/>
                <w:color w:val="000000"/>
                <w:sz w:val="20"/>
                <w:szCs w:val="20"/>
              </w:rPr>
              <w:t>PÇ</w:t>
            </w:r>
          </w:p>
          <w:p w14:paraId="1160EBDB" w14:textId="77777777" w:rsidR="00BF3892" w:rsidRPr="00130E74" w:rsidRDefault="00BF3892" w:rsidP="00BF3892">
            <w:pPr>
              <w:jc w:val="center"/>
              <w:rPr>
                <w:b/>
                <w:bCs/>
                <w:color w:val="000000"/>
                <w:sz w:val="20"/>
                <w:szCs w:val="20"/>
              </w:rPr>
            </w:pPr>
            <w:r w:rsidRPr="00130E74">
              <w:rPr>
                <w:b/>
                <w:bCs/>
                <w:color w:val="000000"/>
                <w:sz w:val="20"/>
                <w:szCs w:val="20"/>
              </w:rPr>
              <w:t>7</w:t>
            </w:r>
          </w:p>
        </w:tc>
        <w:tc>
          <w:tcPr>
            <w:tcW w:w="381" w:type="pct"/>
            <w:gridSpan w:val="2"/>
            <w:tcBorders>
              <w:top w:val="single" w:sz="4" w:space="0" w:color="auto"/>
              <w:left w:val="nil"/>
              <w:bottom w:val="single" w:sz="8" w:space="0" w:color="auto"/>
              <w:right w:val="single" w:sz="8" w:space="0" w:color="auto"/>
            </w:tcBorders>
            <w:shd w:val="clear" w:color="auto" w:fill="auto"/>
          </w:tcPr>
          <w:p w14:paraId="4E44ECE0" w14:textId="77777777" w:rsidR="00BF3892" w:rsidRPr="00130E74" w:rsidRDefault="00BF3892" w:rsidP="00BF3892">
            <w:pPr>
              <w:jc w:val="center"/>
              <w:rPr>
                <w:b/>
                <w:bCs/>
                <w:color w:val="000000"/>
                <w:sz w:val="20"/>
                <w:szCs w:val="20"/>
              </w:rPr>
            </w:pPr>
            <w:r w:rsidRPr="00130E74">
              <w:rPr>
                <w:b/>
                <w:bCs/>
                <w:color w:val="000000"/>
                <w:sz w:val="20"/>
                <w:szCs w:val="20"/>
              </w:rPr>
              <w:t>PÇ</w:t>
            </w:r>
          </w:p>
          <w:p w14:paraId="45402FAE" w14:textId="77777777" w:rsidR="00BF3892" w:rsidRPr="00130E74" w:rsidRDefault="00BF3892" w:rsidP="00BF3892">
            <w:pPr>
              <w:jc w:val="center"/>
              <w:rPr>
                <w:b/>
                <w:bCs/>
                <w:color w:val="000000"/>
                <w:sz w:val="20"/>
                <w:szCs w:val="20"/>
              </w:rPr>
            </w:pPr>
            <w:r w:rsidRPr="00130E74">
              <w:rPr>
                <w:b/>
                <w:bCs/>
                <w:color w:val="000000"/>
                <w:sz w:val="20"/>
                <w:szCs w:val="20"/>
              </w:rPr>
              <w:t>8</w:t>
            </w:r>
          </w:p>
        </w:tc>
        <w:tc>
          <w:tcPr>
            <w:tcW w:w="535" w:type="pct"/>
            <w:tcBorders>
              <w:top w:val="single" w:sz="4" w:space="0" w:color="auto"/>
              <w:left w:val="nil"/>
              <w:bottom w:val="single" w:sz="8" w:space="0" w:color="auto"/>
              <w:right w:val="single" w:sz="8" w:space="0" w:color="000000" w:themeColor="text1"/>
            </w:tcBorders>
            <w:shd w:val="clear" w:color="auto" w:fill="auto"/>
          </w:tcPr>
          <w:p w14:paraId="4A720C0A" w14:textId="77777777" w:rsidR="00BF3892" w:rsidRPr="00130E74" w:rsidRDefault="00BF3892" w:rsidP="00BF3892">
            <w:pPr>
              <w:jc w:val="center"/>
              <w:rPr>
                <w:b/>
                <w:bCs/>
                <w:color w:val="000000"/>
                <w:sz w:val="20"/>
                <w:szCs w:val="20"/>
              </w:rPr>
            </w:pPr>
            <w:r w:rsidRPr="00130E74">
              <w:rPr>
                <w:b/>
                <w:bCs/>
                <w:color w:val="000000"/>
                <w:sz w:val="20"/>
                <w:szCs w:val="20"/>
              </w:rPr>
              <w:t>PÇ</w:t>
            </w:r>
          </w:p>
          <w:p w14:paraId="1444AFB5" w14:textId="77777777" w:rsidR="00BF3892" w:rsidRPr="00130E74" w:rsidRDefault="00BF3892" w:rsidP="00BF3892">
            <w:pPr>
              <w:jc w:val="center"/>
              <w:rPr>
                <w:b/>
                <w:bCs/>
                <w:color w:val="000000"/>
                <w:sz w:val="20"/>
                <w:szCs w:val="20"/>
              </w:rPr>
            </w:pPr>
            <w:r w:rsidRPr="00130E74">
              <w:rPr>
                <w:b/>
                <w:bCs/>
                <w:color w:val="000000"/>
                <w:sz w:val="20"/>
                <w:szCs w:val="20"/>
              </w:rPr>
              <w:t>9</w:t>
            </w:r>
          </w:p>
        </w:tc>
        <w:tc>
          <w:tcPr>
            <w:tcW w:w="325" w:type="pct"/>
            <w:tcBorders>
              <w:top w:val="single" w:sz="4" w:space="0" w:color="auto"/>
              <w:left w:val="nil"/>
              <w:bottom w:val="single" w:sz="8" w:space="0" w:color="auto"/>
              <w:right w:val="single" w:sz="8" w:space="0" w:color="auto"/>
            </w:tcBorders>
            <w:shd w:val="clear" w:color="auto" w:fill="auto"/>
          </w:tcPr>
          <w:p w14:paraId="2A155E97" w14:textId="77777777" w:rsidR="00BF3892" w:rsidRPr="00130E74" w:rsidRDefault="00BF3892" w:rsidP="00BF3892">
            <w:pPr>
              <w:jc w:val="center"/>
              <w:rPr>
                <w:b/>
                <w:bCs/>
                <w:color w:val="000000"/>
                <w:sz w:val="20"/>
                <w:szCs w:val="20"/>
              </w:rPr>
            </w:pPr>
            <w:r w:rsidRPr="00130E74">
              <w:rPr>
                <w:b/>
                <w:bCs/>
                <w:color w:val="000000"/>
                <w:sz w:val="20"/>
                <w:szCs w:val="20"/>
              </w:rPr>
              <w:t>PÇ</w:t>
            </w:r>
          </w:p>
          <w:p w14:paraId="10DA844D" w14:textId="77777777" w:rsidR="00BF3892" w:rsidRPr="00130E74" w:rsidRDefault="00BF3892" w:rsidP="00BF3892">
            <w:pPr>
              <w:jc w:val="center"/>
              <w:rPr>
                <w:b/>
                <w:bCs/>
                <w:color w:val="000000"/>
                <w:sz w:val="20"/>
                <w:szCs w:val="20"/>
              </w:rPr>
            </w:pPr>
            <w:r w:rsidRPr="00130E74">
              <w:rPr>
                <w:b/>
                <w:bCs/>
                <w:color w:val="000000"/>
                <w:sz w:val="20"/>
                <w:szCs w:val="20"/>
              </w:rPr>
              <w:t>10</w:t>
            </w:r>
          </w:p>
        </w:tc>
        <w:tc>
          <w:tcPr>
            <w:tcW w:w="231" w:type="pct"/>
            <w:tcBorders>
              <w:top w:val="single" w:sz="4" w:space="0" w:color="auto"/>
              <w:left w:val="nil"/>
              <w:bottom w:val="single" w:sz="8" w:space="0" w:color="auto"/>
              <w:right w:val="single" w:sz="8" w:space="0" w:color="auto"/>
            </w:tcBorders>
          </w:tcPr>
          <w:p w14:paraId="2A122F5A" w14:textId="77777777" w:rsidR="00BF3892" w:rsidRPr="00130E74" w:rsidRDefault="00BF3892" w:rsidP="00BF3892">
            <w:pPr>
              <w:jc w:val="center"/>
              <w:rPr>
                <w:b/>
                <w:bCs/>
                <w:color w:val="000000"/>
                <w:sz w:val="20"/>
                <w:szCs w:val="20"/>
              </w:rPr>
            </w:pPr>
            <w:r w:rsidRPr="00130E74">
              <w:rPr>
                <w:b/>
                <w:bCs/>
                <w:color w:val="000000"/>
                <w:sz w:val="20"/>
                <w:szCs w:val="20"/>
              </w:rPr>
              <w:t>PÇ</w:t>
            </w:r>
          </w:p>
          <w:p w14:paraId="16AF5E13" w14:textId="77777777" w:rsidR="00BF3892" w:rsidRPr="00130E74" w:rsidRDefault="00BF3892" w:rsidP="00BF3892">
            <w:pPr>
              <w:jc w:val="center"/>
              <w:rPr>
                <w:b/>
                <w:bCs/>
                <w:color w:val="000000"/>
                <w:sz w:val="20"/>
                <w:szCs w:val="20"/>
              </w:rPr>
            </w:pPr>
            <w:r w:rsidRPr="00130E74">
              <w:rPr>
                <w:b/>
                <w:bCs/>
                <w:color w:val="000000"/>
                <w:sz w:val="20"/>
                <w:szCs w:val="20"/>
              </w:rPr>
              <w:t>11</w:t>
            </w:r>
          </w:p>
        </w:tc>
        <w:tc>
          <w:tcPr>
            <w:tcW w:w="225" w:type="pct"/>
            <w:tcBorders>
              <w:top w:val="single" w:sz="4" w:space="0" w:color="auto"/>
              <w:left w:val="nil"/>
              <w:bottom w:val="single" w:sz="8" w:space="0" w:color="auto"/>
              <w:right w:val="single" w:sz="8" w:space="0" w:color="auto"/>
            </w:tcBorders>
          </w:tcPr>
          <w:p w14:paraId="60B8B23A" w14:textId="77777777" w:rsidR="00BF3892" w:rsidRPr="00130E74" w:rsidRDefault="00BF3892" w:rsidP="00BF3892">
            <w:pPr>
              <w:jc w:val="center"/>
              <w:rPr>
                <w:b/>
                <w:bCs/>
                <w:color w:val="000000"/>
                <w:sz w:val="20"/>
                <w:szCs w:val="20"/>
              </w:rPr>
            </w:pPr>
            <w:r w:rsidRPr="00130E74">
              <w:rPr>
                <w:b/>
                <w:bCs/>
                <w:color w:val="000000"/>
                <w:sz w:val="20"/>
                <w:szCs w:val="20"/>
              </w:rPr>
              <w:t>PÇ</w:t>
            </w:r>
          </w:p>
          <w:p w14:paraId="289A452C" w14:textId="77777777" w:rsidR="00BF3892" w:rsidRPr="00130E74" w:rsidRDefault="00BF3892" w:rsidP="00BF3892">
            <w:pPr>
              <w:jc w:val="center"/>
              <w:rPr>
                <w:b/>
                <w:bCs/>
                <w:color w:val="000000"/>
                <w:sz w:val="20"/>
                <w:szCs w:val="20"/>
              </w:rPr>
            </w:pPr>
            <w:r w:rsidRPr="00130E74">
              <w:rPr>
                <w:b/>
                <w:bCs/>
                <w:color w:val="000000"/>
                <w:sz w:val="20"/>
                <w:szCs w:val="20"/>
              </w:rPr>
              <w:t>12</w:t>
            </w:r>
          </w:p>
        </w:tc>
        <w:tc>
          <w:tcPr>
            <w:tcW w:w="231" w:type="pct"/>
            <w:tcBorders>
              <w:top w:val="single" w:sz="4" w:space="0" w:color="auto"/>
              <w:left w:val="nil"/>
              <w:bottom w:val="single" w:sz="8" w:space="0" w:color="auto"/>
              <w:right w:val="single" w:sz="8" w:space="0" w:color="auto"/>
            </w:tcBorders>
          </w:tcPr>
          <w:p w14:paraId="415C6441" w14:textId="77777777" w:rsidR="00BF3892" w:rsidRPr="00130E74" w:rsidRDefault="00BF3892" w:rsidP="00BF3892">
            <w:pPr>
              <w:jc w:val="center"/>
              <w:rPr>
                <w:b/>
                <w:bCs/>
                <w:color w:val="000000"/>
                <w:sz w:val="20"/>
                <w:szCs w:val="20"/>
              </w:rPr>
            </w:pPr>
            <w:r w:rsidRPr="00130E74">
              <w:rPr>
                <w:b/>
                <w:bCs/>
                <w:color w:val="000000"/>
                <w:sz w:val="20"/>
                <w:szCs w:val="20"/>
              </w:rPr>
              <w:t>PÇ</w:t>
            </w:r>
          </w:p>
          <w:p w14:paraId="107EDF18" w14:textId="77777777" w:rsidR="00BF3892" w:rsidRPr="00130E74" w:rsidRDefault="00BF3892" w:rsidP="00BF3892">
            <w:pPr>
              <w:jc w:val="center"/>
              <w:rPr>
                <w:b/>
                <w:bCs/>
                <w:color w:val="000000"/>
                <w:sz w:val="20"/>
                <w:szCs w:val="20"/>
              </w:rPr>
            </w:pPr>
            <w:r w:rsidRPr="00130E74">
              <w:rPr>
                <w:b/>
                <w:bCs/>
                <w:color w:val="000000"/>
                <w:sz w:val="20"/>
                <w:szCs w:val="20"/>
              </w:rPr>
              <w:t>13</w:t>
            </w:r>
          </w:p>
        </w:tc>
      </w:tr>
      <w:tr w:rsidR="00BF3892" w:rsidRPr="00130E74" w14:paraId="53B22436" w14:textId="77777777" w:rsidTr="4418407F">
        <w:trPr>
          <w:trHeight w:val="210"/>
        </w:trPr>
        <w:tc>
          <w:tcPr>
            <w:tcW w:w="621" w:type="pct"/>
            <w:tcBorders>
              <w:top w:val="nil"/>
              <w:left w:val="single" w:sz="8" w:space="0" w:color="auto"/>
              <w:bottom w:val="single" w:sz="8" w:space="0" w:color="auto"/>
              <w:right w:val="single" w:sz="8" w:space="0" w:color="auto"/>
            </w:tcBorders>
            <w:shd w:val="clear" w:color="auto" w:fill="auto"/>
          </w:tcPr>
          <w:p w14:paraId="5979CEFE" w14:textId="6DD5F84F" w:rsidR="00BF3892" w:rsidRPr="00130E74" w:rsidRDefault="00BF3892" w:rsidP="00BF3892">
            <w:pPr>
              <w:jc w:val="center"/>
              <w:rPr>
                <w:b/>
                <w:bCs/>
                <w:color w:val="000000"/>
                <w:sz w:val="20"/>
                <w:szCs w:val="20"/>
              </w:rPr>
            </w:pPr>
            <w:r w:rsidRPr="00130E74">
              <w:rPr>
                <w:b/>
                <w:bCs/>
                <w:color w:val="000000"/>
                <w:sz w:val="20"/>
                <w:szCs w:val="20"/>
              </w:rPr>
              <w:t>ÖÇ</w:t>
            </w:r>
            <w:r w:rsidR="002A0887">
              <w:rPr>
                <w:b/>
                <w:bCs/>
                <w:color w:val="000000"/>
                <w:sz w:val="20"/>
                <w:szCs w:val="20"/>
              </w:rPr>
              <w:t xml:space="preserve"> </w:t>
            </w:r>
            <w:r w:rsidRPr="00130E74">
              <w:rPr>
                <w:b/>
                <w:bCs/>
                <w:color w:val="000000"/>
                <w:sz w:val="20"/>
                <w:szCs w:val="20"/>
              </w:rPr>
              <w:t>1</w:t>
            </w:r>
            <w:r>
              <w:rPr>
                <w:b/>
                <w:bCs/>
                <w:color w:val="000000"/>
                <w:sz w:val="20"/>
                <w:szCs w:val="20"/>
              </w:rPr>
              <w:t>-8</w:t>
            </w:r>
          </w:p>
        </w:tc>
        <w:tc>
          <w:tcPr>
            <w:tcW w:w="532" w:type="pct"/>
            <w:tcBorders>
              <w:top w:val="nil"/>
              <w:left w:val="nil"/>
              <w:bottom w:val="single" w:sz="8" w:space="0" w:color="auto"/>
              <w:right w:val="single" w:sz="8" w:space="0" w:color="auto"/>
            </w:tcBorders>
            <w:shd w:val="clear" w:color="auto" w:fill="auto"/>
          </w:tcPr>
          <w:p w14:paraId="3106C369" w14:textId="77777777" w:rsidR="00BF3892" w:rsidRPr="00130E74" w:rsidRDefault="00BF3892" w:rsidP="00BF3892">
            <w:pPr>
              <w:spacing w:line="276" w:lineRule="auto"/>
              <w:jc w:val="center"/>
              <w:rPr>
                <w:sz w:val="20"/>
                <w:szCs w:val="20"/>
              </w:rPr>
            </w:pPr>
            <w:r w:rsidRPr="00130E74">
              <w:rPr>
                <w:sz w:val="20"/>
                <w:szCs w:val="20"/>
              </w:rPr>
              <w:t>ÖÇ 1,2,3</w:t>
            </w:r>
          </w:p>
        </w:tc>
        <w:tc>
          <w:tcPr>
            <w:tcW w:w="231" w:type="pct"/>
            <w:tcBorders>
              <w:top w:val="nil"/>
              <w:left w:val="nil"/>
              <w:bottom w:val="single" w:sz="8" w:space="0" w:color="auto"/>
              <w:right w:val="single" w:sz="8" w:space="0" w:color="auto"/>
            </w:tcBorders>
            <w:shd w:val="clear" w:color="auto" w:fill="auto"/>
          </w:tcPr>
          <w:p w14:paraId="6B836484" w14:textId="77777777" w:rsidR="00BF3892" w:rsidRPr="00130E74" w:rsidRDefault="00BF3892" w:rsidP="00BF3892">
            <w:pPr>
              <w:spacing w:line="276" w:lineRule="auto"/>
              <w:jc w:val="center"/>
              <w:rPr>
                <w:sz w:val="20"/>
                <w:szCs w:val="20"/>
              </w:rPr>
            </w:pPr>
            <w:r w:rsidRPr="00130E74">
              <w:rPr>
                <w:sz w:val="20"/>
                <w:szCs w:val="20"/>
              </w:rPr>
              <w:t>ÖÇ 8</w:t>
            </w:r>
          </w:p>
        </w:tc>
        <w:tc>
          <w:tcPr>
            <w:tcW w:w="231" w:type="pct"/>
            <w:tcBorders>
              <w:top w:val="nil"/>
              <w:left w:val="nil"/>
              <w:bottom w:val="single" w:sz="8" w:space="0" w:color="auto"/>
              <w:right w:val="single" w:sz="8" w:space="0" w:color="auto"/>
            </w:tcBorders>
            <w:shd w:val="clear" w:color="auto" w:fill="auto"/>
          </w:tcPr>
          <w:p w14:paraId="2AB3FFD6" w14:textId="77777777" w:rsidR="00BF3892" w:rsidRPr="00130E74" w:rsidRDefault="00BF3892" w:rsidP="00BF3892">
            <w:pPr>
              <w:spacing w:line="276" w:lineRule="auto"/>
              <w:jc w:val="center"/>
              <w:rPr>
                <w:sz w:val="20"/>
                <w:szCs w:val="20"/>
              </w:rPr>
            </w:pPr>
            <w:r w:rsidRPr="00130E74">
              <w:rPr>
                <w:sz w:val="20"/>
                <w:szCs w:val="20"/>
              </w:rPr>
              <w:t>ÖÇ 3,8</w:t>
            </w:r>
          </w:p>
        </w:tc>
        <w:tc>
          <w:tcPr>
            <w:tcW w:w="381" w:type="pct"/>
            <w:tcBorders>
              <w:top w:val="nil"/>
              <w:left w:val="nil"/>
              <w:bottom w:val="single" w:sz="8" w:space="0" w:color="auto"/>
              <w:right w:val="single" w:sz="8" w:space="0" w:color="auto"/>
            </w:tcBorders>
            <w:shd w:val="clear" w:color="auto" w:fill="auto"/>
          </w:tcPr>
          <w:p w14:paraId="566A6D2A" w14:textId="77777777" w:rsidR="00BF3892" w:rsidRPr="00130E74" w:rsidRDefault="00BF3892" w:rsidP="00BF3892">
            <w:pPr>
              <w:spacing w:line="276" w:lineRule="auto"/>
              <w:jc w:val="center"/>
              <w:rPr>
                <w:sz w:val="20"/>
                <w:szCs w:val="20"/>
              </w:rPr>
            </w:pPr>
            <w:r w:rsidRPr="00130E74">
              <w:rPr>
                <w:sz w:val="20"/>
                <w:szCs w:val="20"/>
              </w:rPr>
              <w:t>ÖÇ 3,4,6,8</w:t>
            </w:r>
          </w:p>
        </w:tc>
        <w:tc>
          <w:tcPr>
            <w:tcW w:w="298" w:type="pct"/>
            <w:tcBorders>
              <w:top w:val="nil"/>
              <w:left w:val="nil"/>
              <w:bottom w:val="single" w:sz="8" w:space="0" w:color="auto"/>
              <w:right w:val="single" w:sz="8" w:space="0" w:color="auto"/>
            </w:tcBorders>
            <w:shd w:val="clear" w:color="auto" w:fill="auto"/>
          </w:tcPr>
          <w:p w14:paraId="4BEAB57B" w14:textId="77777777" w:rsidR="00BF3892" w:rsidRPr="00130E74" w:rsidRDefault="00BF3892" w:rsidP="00BF3892">
            <w:pPr>
              <w:spacing w:line="276" w:lineRule="auto"/>
              <w:jc w:val="center"/>
              <w:rPr>
                <w:sz w:val="20"/>
                <w:szCs w:val="20"/>
              </w:rPr>
            </w:pPr>
            <w:r w:rsidRPr="00130E74">
              <w:rPr>
                <w:sz w:val="20"/>
                <w:szCs w:val="20"/>
              </w:rPr>
              <w:t>ÖÇ 1,3,8</w:t>
            </w:r>
          </w:p>
        </w:tc>
        <w:tc>
          <w:tcPr>
            <w:tcW w:w="231" w:type="pct"/>
            <w:tcBorders>
              <w:top w:val="single" w:sz="8" w:space="0" w:color="auto"/>
              <w:left w:val="nil"/>
              <w:bottom w:val="single" w:sz="8" w:space="0" w:color="auto"/>
              <w:right w:val="single" w:sz="8" w:space="0" w:color="000000" w:themeColor="text1"/>
            </w:tcBorders>
            <w:shd w:val="clear" w:color="auto" w:fill="auto"/>
          </w:tcPr>
          <w:p w14:paraId="064105A1" w14:textId="77777777" w:rsidR="00BF3892" w:rsidRPr="00130E74" w:rsidRDefault="00BF3892" w:rsidP="00BF3892">
            <w:pPr>
              <w:spacing w:line="276" w:lineRule="auto"/>
              <w:jc w:val="center"/>
              <w:rPr>
                <w:sz w:val="20"/>
                <w:szCs w:val="20"/>
              </w:rPr>
            </w:pPr>
            <w:r w:rsidRPr="00130E74">
              <w:rPr>
                <w:sz w:val="20"/>
                <w:szCs w:val="20"/>
              </w:rPr>
              <w:t>ÖÇ 4</w:t>
            </w:r>
          </w:p>
        </w:tc>
        <w:tc>
          <w:tcPr>
            <w:tcW w:w="547" w:type="pct"/>
            <w:tcBorders>
              <w:top w:val="nil"/>
              <w:left w:val="nil"/>
              <w:bottom w:val="single" w:sz="8" w:space="0" w:color="auto"/>
              <w:right w:val="single" w:sz="8" w:space="0" w:color="auto"/>
            </w:tcBorders>
            <w:shd w:val="clear" w:color="auto" w:fill="auto"/>
          </w:tcPr>
          <w:p w14:paraId="0781B215" w14:textId="77777777" w:rsidR="00BF3892" w:rsidRPr="00130E74" w:rsidRDefault="00BF3892" w:rsidP="00BF3892">
            <w:pPr>
              <w:spacing w:line="276" w:lineRule="auto"/>
              <w:jc w:val="center"/>
              <w:rPr>
                <w:sz w:val="20"/>
                <w:szCs w:val="20"/>
              </w:rPr>
            </w:pPr>
            <w:r w:rsidRPr="00130E74">
              <w:rPr>
                <w:sz w:val="20"/>
                <w:szCs w:val="20"/>
              </w:rPr>
              <w:t>ÖÇ 1,3,5,6,7,8</w:t>
            </w:r>
          </w:p>
        </w:tc>
        <w:tc>
          <w:tcPr>
            <w:tcW w:w="381" w:type="pct"/>
            <w:gridSpan w:val="2"/>
            <w:tcBorders>
              <w:top w:val="nil"/>
              <w:left w:val="nil"/>
              <w:bottom w:val="single" w:sz="8" w:space="0" w:color="auto"/>
              <w:right w:val="single" w:sz="8" w:space="0" w:color="auto"/>
            </w:tcBorders>
            <w:shd w:val="clear" w:color="auto" w:fill="auto"/>
          </w:tcPr>
          <w:p w14:paraId="159972C6" w14:textId="77777777" w:rsidR="00BF3892" w:rsidRPr="00130E74" w:rsidRDefault="00BF3892" w:rsidP="00BF3892">
            <w:pPr>
              <w:spacing w:line="276" w:lineRule="auto"/>
              <w:jc w:val="center"/>
              <w:rPr>
                <w:sz w:val="20"/>
                <w:szCs w:val="20"/>
              </w:rPr>
            </w:pPr>
            <w:r w:rsidRPr="00130E74">
              <w:rPr>
                <w:sz w:val="20"/>
                <w:szCs w:val="20"/>
              </w:rPr>
              <w:t>ÖÇ 2,3,4,8</w:t>
            </w:r>
          </w:p>
        </w:tc>
        <w:tc>
          <w:tcPr>
            <w:tcW w:w="535" w:type="pct"/>
            <w:tcBorders>
              <w:top w:val="single" w:sz="8" w:space="0" w:color="auto"/>
              <w:left w:val="nil"/>
              <w:bottom w:val="single" w:sz="8" w:space="0" w:color="auto"/>
              <w:right w:val="single" w:sz="8" w:space="0" w:color="000000" w:themeColor="text1"/>
            </w:tcBorders>
            <w:shd w:val="clear" w:color="auto" w:fill="auto"/>
          </w:tcPr>
          <w:p w14:paraId="3AD4D0AD" w14:textId="77777777" w:rsidR="00BF3892" w:rsidRPr="00130E74" w:rsidRDefault="00BF3892" w:rsidP="00BF3892">
            <w:pPr>
              <w:spacing w:line="276" w:lineRule="auto"/>
              <w:jc w:val="center"/>
              <w:rPr>
                <w:sz w:val="20"/>
                <w:szCs w:val="20"/>
              </w:rPr>
            </w:pPr>
            <w:r w:rsidRPr="00130E74">
              <w:rPr>
                <w:sz w:val="20"/>
                <w:szCs w:val="20"/>
              </w:rPr>
              <w:t>ÖÇ 2,4,6,8</w:t>
            </w:r>
          </w:p>
        </w:tc>
        <w:tc>
          <w:tcPr>
            <w:tcW w:w="325" w:type="pct"/>
            <w:tcBorders>
              <w:top w:val="nil"/>
              <w:left w:val="nil"/>
              <w:bottom w:val="single" w:sz="8" w:space="0" w:color="auto"/>
              <w:right w:val="single" w:sz="8" w:space="0" w:color="auto"/>
            </w:tcBorders>
            <w:shd w:val="clear" w:color="auto" w:fill="auto"/>
          </w:tcPr>
          <w:p w14:paraId="11563FE9" w14:textId="77777777" w:rsidR="00BF3892" w:rsidRPr="00130E74" w:rsidRDefault="00BF3892" w:rsidP="00BF3892">
            <w:pPr>
              <w:spacing w:line="276" w:lineRule="auto"/>
              <w:jc w:val="center"/>
              <w:rPr>
                <w:sz w:val="20"/>
                <w:szCs w:val="20"/>
              </w:rPr>
            </w:pPr>
            <w:r>
              <w:rPr>
                <w:sz w:val="20"/>
                <w:szCs w:val="20"/>
              </w:rPr>
              <w:t>ÖÇ,4,5,7</w:t>
            </w:r>
          </w:p>
        </w:tc>
        <w:tc>
          <w:tcPr>
            <w:tcW w:w="231" w:type="pct"/>
            <w:tcBorders>
              <w:top w:val="nil"/>
              <w:left w:val="nil"/>
              <w:bottom w:val="single" w:sz="8" w:space="0" w:color="auto"/>
              <w:right w:val="single" w:sz="8" w:space="0" w:color="auto"/>
            </w:tcBorders>
          </w:tcPr>
          <w:p w14:paraId="34DE96ED" w14:textId="77777777" w:rsidR="00BF3892" w:rsidRPr="00130E74" w:rsidRDefault="00BF3892" w:rsidP="00BF3892">
            <w:pPr>
              <w:spacing w:line="276" w:lineRule="auto"/>
              <w:jc w:val="center"/>
              <w:rPr>
                <w:sz w:val="20"/>
                <w:szCs w:val="20"/>
              </w:rPr>
            </w:pPr>
            <w:r>
              <w:rPr>
                <w:sz w:val="20"/>
                <w:szCs w:val="20"/>
              </w:rPr>
              <w:t>ÖÇ 1,3</w:t>
            </w:r>
          </w:p>
        </w:tc>
        <w:tc>
          <w:tcPr>
            <w:tcW w:w="225" w:type="pct"/>
            <w:tcBorders>
              <w:top w:val="nil"/>
              <w:left w:val="nil"/>
              <w:bottom w:val="single" w:sz="8" w:space="0" w:color="auto"/>
              <w:right w:val="single" w:sz="8" w:space="0" w:color="auto"/>
            </w:tcBorders>
          </w:tcPr>
          <w:p w14:paraId="5A50CE4C" w14:textId="77777777" w:rsidR="00BF3892" w:rsidRPr="00130E74" w:rsidRDefault="00BF3892" w:rsidP="00BF3892">
            <w:pPr>
              <w:spacing w:line="276" w:lineRule="auto"/>
              <w:jc w:val="center"/>
              <w:rPr>
                <w:sz w:val="20"/>
                <w:szCs w:val="20"/>
              </w:rPr>
            </w:pPr>
          </w:p>
        </w:tc>
        <w:tc>
          <w:tcPr>
            <w:tcW w:w="231" w:type="pct"/>
            <w:tcBorders>
              <w:top w:val="nil"/>
              <w:left w:val="nil"/>
              <w:bottom w:val="single" w:sz="8" w:space="0" w:color="auto"/>
              <w:right w:val="single" w:sz="8" w:space="0" w:color="auto"/>
            </w:tcBorders>
          </w:tcPr>
          <w:p w14:paraId="69072F65" w14:textId="77777777" w:rsidR="00BF3892" w:rsidRPr="00130E74" w:rsidRDefault="00BF3892" w:rsidP="00BF3892">
            <w:pPr>
              <w:spacing w:line="276" w:lineRule="auto"/>
              <w:jc w:val="center"/>
              <w:rPr>
                <w:sz w:val="20"/>
                <w:szCs w:val="20"/>
              </w:rPr>
            </w:pPr>
            <w:r>
              <w:rPr>
                <w:sz w:val="20"/>
                <w:szCs w:val="20"/>
              </w:rPr>
              <w:t>ÖÇ 4,5</w:t>
            </w:r>
          </w:p>
        </w:tc>
      </w:tr>
      <w:tr w:rsidR="00BF3892" w:rsidRPr="00130E74" w14:paraId="6E0B7C30" w14:textId="77777777" w:rsidTr="4418407F">
        <w:tblPrEx>
          <w:shd w:val="clear" w:color="auto" w:fill="FFFFFF"/>
          <w:tblCellMar>
            <w:left w:w="0" w:type="dxa"/>
            <w:right w:w="0" w:type="dxa"/>
          </w:tblCellMar>
        </w:tblPrEx>
        <w:tc>
          <w:tcPr>
            <w:tcW w:w="5000" w:type="pct"/>
            <w:gridSpan w:val="15"/>
            <w:tcBorders>
              <w:top w:val="nil"/>
              <w:left w:val="nil"/>
              <w:bottom w:val="nil"/>
              <w:right w:val="nil"/>
            </w:tcBorders>
            <w:shd w:val="clear" w:color="auto" w:fill="FFFFFF" w:themeFill="background1"/>
            <w:vAlign w:val="bottom"/>
            <w:hideMark/>
          </w:tcPr>
          <w:p w14:paraId="74240262" w14:textId="77777777" w:rsidR="00BF3892" w:rsidRPr="00130E74" w:rsidRDefault="00BF3892" w:rsidP="00BF3892">
            <w:pPr>
              <w:textAlignment w:val="baseline"/>
              <w:outlineLvl w:val="3"/>
              <w:rPr>
                <w:b/>
                <w:bCs/>
                <w:sz w:val="20"/>
                <w:szCs w:val="20"/>
              </w:rPr>
            </w:pPr>
          </w:p>
          <w:p w14:paraId="3495643D" w14:textId="77777777" w:rsidR="00BF3892" w:rsidRPr="00130E74" w:rsidRDefault="00BF3892" w:rsidP="00BF3892">
            <w:pPr>
              <w:textAlignment w:val="baseline"/>
              <w:outlineLvl w:val="3"/>
              <w:rPr>
                <w:b/>
                <w:bCs/>
                <w:sz w:val="20"/>
                <w:szCs w:val="20"/>
              </w:rPr>
            </w:pPr>
          </w:p>
          <w:p w14:paraId="30802A20" w14:textId="117209AC" w:rsidR="6E2B3DD9" w:rsidRDefault="6E2B3DD9" w:rsidP="6E2B3DD9">
            <w:pPr>
              <w:outlineLvl w:val="3"/>
              <w:rPr>
                <w:b/>
                <w:bCs/>
                <w:sz w:val="20"/>
                <w:szCs w:val="20"/>
              </w:rPr>
            </w:pPr>
          </w:p>
          <w:p w14:paraId="65B2E311" w14:textId="74505432" w:rsidR="6E2B3DD9" w:rsidRDefault="6E2B3DD9" w:rsidP="6E2B3DD9">
            <w:pPr>
              <w:outlineLvl w:val="3"/>
              <w:rPr>
                <w:b/>
                <w:bCs/>
                <w:sz w:val="20"/>
                <w:szCs w:val="20"/>
              </w:rPr>
            </w:pPr>
          </w:p>
          <w:p w14:paraId="2247C80E" w14:textId="5D291369" w:rsidR="6E2B3DD9" w:rsidRDefault="6E2B3DD9" w:rsidP="6E2B3DD9">
            <w:pPr>
              <w:outlineLvl w:val="3"/>
              <w:rPr>
                <w:b/>
                <w:bCs/>
                <w:sz w:val="20"/>
                <w:szCs w:val="20"/>
              </w:rPr>
            </w:pPr>
          </w:p>
          <w:p w14:paraId="4FF123D2" w14:textId="4BCBC06A" w:rsidR="6E2B3DD9" w:rsidRDefault="6E2B3DD9" w:rsidP="6E2B3DD9">
            <w:pPr>
              <w:outlineLvl w:val="3"/>
              <w:rPr>
                <w:b/>
                <w:bCs/>
                <w:sz w:val="20"/>
                <w:szCs w:val="20"/>
              </w:rPr>
            </w:pPr>
          </w:p>
          <w:p w14:paraId="62333B5F" w14:textId="77777777" w:rsidR="00BF3892" w:rsidRPr="00130E74" w:rsidRDefault="00BF3892" w:rsidP="00BF3892">
            <w:pPr>
              <w:textAlignment w:val="baseline"/>
              <w:outlineLvl w:val="3"/>
              <w:rPr>
                <w:b/>
                <w:bCs/>
                <w:sz w:val="20"/>
                <w:szCs w:val="20"/>
              </w:rPr>
            </w:pPr>
            <w:r w:rsidRPr="00130E74">
              <w:rPr>
                <w:b/>
                <w:bCs/>
                <w:sz w:val="20"/>
                <w:szCs w:val="20"/>
              </w:rPr>
              <w:t xml:space="preserve">AKTS Tablosu: </w:t>
            </w:r>
          </w:p>
          <w:p w14:paraId="627999BB" w14:textId="77777777" w:rsidR="00BF3892" w:rsidRPr="00130E74" w:rsidRDefault="00BF3892" w:rsidP="00BF3892">
            <w:pPr>
              <w:textAlignment w:val="baseline"/>
              <w:outlineLvl w:val="3"/>
              <w:rPr>
                <w:b/>
                <w:bCs/>
                <w:color w:val="C00000"/>
                <w:sz w:val="20"/>
                <w:szCs w:val="20"/>
              </w:rPr>
            </w:pPr>
          </w:p>
        </w:tc>
      </w:tr>
      <w:tr w:rsidR="00BF3892" w:rsidRPr="00130E74" w14:paraId="4F24A840" w14:textId="77777777" w:rsidTr="44184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3128" w:type="pct"/>
            <w:gridSpan w:val="9"/>
            <w:tcBorders>
              <w:top w:val="single" w:sz="4" w:space="0" w:color="auto"/>
              <w:left w:val="single" w:sz="4" w:space="0" w:color="auto"/>
              <w:bottom w:val="single" w:sz="4" w:space="0" w:color="auto"/>
              <w:right w:val="single" w:sz="4" w:space="0" w:color="auto"/>
            </w:tcBorders>
          </w:tcPr>
          <w:p w14:paraId="49A834CC" w14:textId="77777777" w:rsidR="00BF3892" w:rsidRPr="00130E74" w:rsidRDefault="00BF3892" w:rsidP="00BF3892">
            <w:pPr>
              <w:rPr>
                <w:b/>
                <w:sz w:val="20"/>
                <w:szCs w:val="20"/>
              </w:rPr>
            </w:pPr>
            <w:r w:rsidRPr="00130E74">
              <w:rPr>
                <w:b/>
                <w:sz w:val="20"/>
                <w:szCs w:val="20"/>
              </w:rPr>
              <w:t xml:space="preserve">Derse İlişkin Etkinlikler </w:t>
            </w:r>
          </w:p>
        </w:tc>
        <w:tc>
          <w:tcPr>
            <w:tcW w:w="860" w:type="pct"/>
            <w:gridSpan w:val="2"/>
            <w:tcBorders>
              <w:top w:val="single" w:sz="4" w:space="0" w:color="auto"/>
              <w:left w:val="single" w:sz="4" w:space="0" w:color="auto"/>
              <w:bottom w:val="single" w:sz="4" w:space="0" w:color="auto"/>
              <w:right w:val="single" w:sz="4" w:space="0" w:color="auto"/>
            </w:tcBorders>
          </w:tcPr>
          <w:p w14:paraId="54FE5D96" w14:textId="77777777" w:rsidR="00BF3892" w:rsidRPr="00702D20" w:rsidRDefault="00BF3892" w:rsidP="00BF3892">
            <w:pPr>
              <w:jc w:val="center"/>
              <w:rPr>
                <w:b/>
                <w:sz w:val="20"/>
                <w:szCs w:val="20"/>
              </w:rPr>
            </w:pPr>
            <w:r w:rsidRPr="00702D20">
              <w:rPr>
                <w:b/>
                <w:sz w:val="20"/>
                <w:szCs w:val="20"/>
              </w:rPr>
              <w:t>Sayısı</w:t>
            </w:r>
          </w:p>
        </w:tc>
        <w:tc>
          <w:tcPr>
            <w:tcW w:w="1012" w:type="pct"/>
            <w:gridSpan w:val="4"/>
            <w:tcBorders>
              <w:top w:val="single" w:sz="4" w:space="0" w:color="auto"/>
              <w:left w:val="single" w:sz="4" w:space="0" w:color="auto"/>
              <w:bottom w:val="single" w:sz="4" w:space="0" w:color="auto"/>
              <w:right w:val="single" w:sz="4" w:space="0" w:color="auto"/>
            </w:tcBorders>
          </w:tcPr>
          <w:p w14:paraId="3D59176A" w14:textId="77777777" w:rsidR="00BF3892" w:rsidRPr="00702D20" w:rsidRDefault="00BF3892" w:rsidP="00BF3892">
            <w:pPr>
              <w:jc w:val="center"/>
              <w:rPr>
                <w:b/>
                <w:sz w:val="20"/>
                <w:szCs w:val="20"/>
              </w:rPr>
            </w:pPr>
            <w:r w:rsidRPr="00702D20">
              <w:rPr>
                <w:b/>
                <w:sz w:val="20"/>
                <w:szCs w:val="20"/>
              </w:rPr>
              <w:t>Süresi</w:t>
            </w:r>
          </w:p>
          <w:p w14:paraId="1DE401C5" w14:textId="77777777" w:rsidR="00BF3892" w:rsidRPr="00702D20" w:rsidRDefault="00BF3892" w:rsidP="00BF3892">
            <w:pPr>
              <w:jc w:val="center"/>
              <w:rPr>
                <w:b/>
                <w:sz w:val="20"/>
                <w:szCs w:val="20"/>
              </w:rPr>
            </w:pPr>
            <w:r w:rsidRPr="00702D20">
              <w:rPr>
                <w:b/>
                <w:sz w:val="20"/>
                <w:szCs w:val="20"/>
              </w:rPr>
              <w:t>(saat)</w:t>
            </w:r>
          </w:p>
        </w:tc>
      </w:tr>
      <w:tr w:rsidR="00BF3892" w:rsidRPr="00130E74" w14:paraId="0F1DA959" w14:textId="77777777" w:rsidTr="44184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128" w:type="pct"/>
            <w:gridSpan w:val="9"/>
            <w:tcBorders>
              <w:top w:val="single" w:sz="4" w:space="0" w:color="auto"/>
              <w:left w:val="single" w:sz="4" w:space="0" w:color="auto"/>
              <w:bottom w:val="single" w:sz="4" w:space="0" w:color="auto"/>
              <w:right w:val="single" w:sz="4" w:space="0" w:color="auto"/>
            </w:tcBorders>
          </w:tcPr>
          <w:p w14:paraId="4C57763E" w14:textId="77777777" w:rsidR="00BF3892" w:rsidRPr="00130E74" w:rsidRDefault="00BF3892" w:rsidP="00BF3892">
            <w:pPr>
              <w:ind w:firstLine="540"/>
              <w:rPr>
                <w:sz w:val="20"/>
                <w:szCs w:val="20"/>
              </w:rPr>
            </w:pPr>
            <w:r w:rsidRPr="00130E74">
              <w:rPr>
                <w:sz w:val="20"/>
                <w:szCs w:val="20"/>
              </w:rPr>
              <w:t>Ders anlatımı</w:t>
            </w:r>
          </w:p>
        </w:tc>
        <w:tc>
          <w:tcPr>
            <w:tcW w:w="860" w:type="pct"/>
            <w:gridSpan w:val="2"/>
            <w:tcBorders>
              <w:top w:val="single" w:sz="4" w:space="0" w:color="auto"/>
              <w:left w:val="single" w:sz="4" w:space="0" w:color="auto"/>
              <w:bottom w:val="single" w:sz="4" w:space="0" w:color="auto"/>
              <w:right w:val="single" w:sz="4" w:space="0" w:color="auto"/>
            </w:tcBorders>
          </w:tcPr>
          <w:p w14:paraId="525FFDF1" w14:textId="77777777" w:rsidR="00BF3892" w:rsidRPr="00130E74" w:rsidRDefault="00BF3892" w:rsidP="00BF3892">
            <w:pPr>
              <w:jc w:val="center"/>
              <w:rPr>
                <w:sz w:val="20"/>
                <w:szCs w:val="20"/>
              </w:rPr>
            </w:pPr>
            <w:r w:rsidRPr="00130E74">
              <w:rPr>
                <w:sz w:val="20"/>
                <w:szCs w:val="20"/>
              </w:rPr>
              <w:t>14</w:t>
            </w:r>
          </w:p>
        </w:tc>
        <w:tc>
          <w:tcPr>
            <w:tcW w:w="1012" w:type="pct"/>
            <w:gridSpan w:val="4"/>
            <w:tcBorders>
              <w:top w:val="single" w:sz="4" w:space="0" w:color="auto"/>
              <w:left w:val="single" w:sz="4" w:space="0" w:color="auto"/>
              <w:bottom w:val="single" w:sz="4" w:space="0" w:color="auto"/>
              <w:right w:val="single" w:sz="4" w:space="0" w:color="auto"/>
            </w:tcBorders>
          </w:tcPr>
          <w:p w14:paraId="479DE316" w14:textId="77777777" w:rsidR="00BF3892" w:rsidRPr="00130E74" w:rsidRDefault="00BF3892" w:rsidP="00BF3892">
            <w:pPr>
              <w:jc w:val="center"/>
              <w:rPr>
                <w:sz w:val="20"/>
                <w:szCs w:val="20"/>
              </w:rPr>
            </w:pPr>
            <w:r w:rsidRPr="00130E74">
              <w:rPr>
                <w:sz w:val="20"/>
                <w:szCs w:val="20"/>
              </w:rPr>
              <w:t>3</w:t>
            </w:r>
          </w:p>
        </w:tc>
      </w:tr>
      <w:tr w:rsidR="00BF3892" w:rsidRPr="00130E74" w14:paraId="31A78A37" w14:textId="77777777" w:rsidTr="44184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128" w:type="pct"/>
            <w:gridSpan w:val="9"/>
            <w:tcBorders>
              <w:top w:val="single" w:sz="4" w:space="0" w:color="auto"/>
              <w:left w:val="single" w:sz="4" w:space="0" w:color="auto"/>
              <w:bottom w:val="single" w:sz="4" w:space="0" w:color="auto"/>
              <w:right w:val="single" w:sz="4" w:space="0" w:color="auto"/>
            </w:tcBorders>
          </w:tcPr>
          <w:p w14:paraId="7FF67373" w14:textId="77777777" w:rsidR="00BF3892" w:rsidRPr="00130E74" w:rsidRDefault="00BF3892" w:rsidP="00BF3892">
            <w:pPr>
              <w:ind w:firstLine="540"/>
              <w:rPr>
                <w:sz w:val="20"/>
                <w:szCs w:val="20"/>
              </w:rPr>
            </w:pPr>
            <w:r w:rsidRPr="00130E74">
              <w:rPr>
                <w:sz w:val="20"/>
                <w:szCs w:val="20"/>
              </w:rPr>
              <w:t xml:space="preserve">Uygulama </w:t>
            </w:r>
          </w:p>
        </w:tc>
        <w:tc>
          <w:tcPr>
            <w:tcW w:w="860" w:type="pct"/>
            <w:gridSpan w:val="2"/>
            <w:tcBorders>
              <w:top w:val="single" w:sz="4" w:space="0" w:color="auto"/>
              <w:left w:val="single" w:sz="4" w:space="0" w:color="auto"/>
              <w:bottom w:val="single" w:sz="4" w:space="0" w:color="auto"/>
              <w:right w:val="single" w:sz="4" w:space="0" w:color="auto"/>
            </w:tcBorders>
          </w:tcPr>
          <w:p w14:paraId="2CB804DB" w14:textId="77777777" w:rsidR="00BF3892" w:rsidRPr="00130E74" w:rsidRDefault="00BF3892" w:rsidP="00BF3892">
            <w:pPr>
              <w:jc w:val="center"/>
              <w:rPr>
                <w:sz w:val="20"/>
                <w:szCs w:val="20"/>
              </w:rPr>
            </w:pPr>
            <w:r w:rsidRPr="00130E74">
              <w:rPr>
                <w:sz w:val="20"/>
                <w:szCs w:val="20"/>
              </w:rPr>
              <w:t>14</w:t>
            </w:r>
          </w:p>
        </w:tc>
        <w:tc>
          <w:tcPr>
            <w:tcW w:w="1012" w:type="pct"/>
            <w:gridSpan w:val="4"/>
            <w:tcBorders>
              <w:top w:val="single" w:sz="4" w:space="0" w:color="auto"/>
              <w:left w:val="single" w:sz="4" w:space="0" w:color="auto"/>
              <w:bottom w:val="single" w:sz="4" w:space="0" w:color="auto"/>
              <w:right w:val="single" w:sz="4" w:space="0" w:color="auto"/>
            </w:tcBorders>
          </w:tcPr>
          <w:p w14:paraId="2A9F05A0" w14:textId="77777777" w:rsidR="00BF3892" w:rsidRPr="00130E74" w:rsidRDefault="00BF3892" w:rsidP="00BF3892">
            <w:pPr>
              <w:jc w:val="center"/>
              <w:rPr>
                <w:sz w:val="20"/>
                <w:szCs w:val="20"/>
              </w:rPr>
            </w:pPr>
            <w:r w:rsidRPr="00130E74">
              <w:rPr>
                <w:sz w:val="20"/>
                <w:szCs w:val="20"/>
              </w:rPr>
              <w:t>2</w:t>
            </w:r>
          </w:p>
        </w:tc>
      </w:tr>
      <w:tr w:rsidR="00BF3892" w:rsidRPr="00130E74" w14:paraId="21A5069F" w14:textId="77777777" w:rsidTr="44184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128" w:type="pct"/>
            <w:gridSpan w:val="9"/>
            <w:tcBorders>
              <w:top w:val="single" w:sz="4" w:space="0" w:color="auto"/>
              <w:left w:val="single" w:sz="4" w:space="0" w:color="auto"/>
              <w:bottom w:val="single" w:sz="4" w:space="0" w:color="auto"/>
              <w:right w:val="single" w:sz="4" w:space="0" w:color="auto"/>
            </w:tcBorders>
          </w:tcPr>
          <w:p w14:paraId="036E3793" w14:textId="77777777" w:rsidR="00BF3892" w:rsidRPr="00130E74" w:rsidRDefault="00BF3892" w:rsidP="00BF3892">
            <w:pPr>
              <w:ind w:left="540"/>
              <w:rPr>
                <w:sz w:val="20"/>
                <w:szCs w:val="20"/>
              </w:rPr>
            </w:pPr>
            <w:r w:rsidRPr="00130E74">
              <w:rPr>
                <w:sz w:val="20"/>
                <w:szCs w:val="20"/>
              </w:rPr>
              <w:t>Final Sınavı</w:t>
            </w:r>
          </w:p>
        </w:tc>
        <w:tc>
          <w:tcPr>
            <w:tcW w:w="860" w:type="pct"/>
            <w:gridSpan w:val="2"/>
            <w:tcBorders>
              <w:top w:val="single" w:sz="4" w:space="0" w:color="auto"/>
              <w:left w:val="single" w:sz="4" w:space="0" w:color="auto"/>
              <w:bottom w:val="single" w:sz="4" w:space="0" w:color="auto"/>
              <w:right w:val="single" w:sz="4" w:space="0" w:color="auto"/>
            </w:tcBorders>
          </w:tcPr>
          <w:p w14:paraId="3656C2D7" w14:textId="77777777" w:rsidR="00BF3892" w:rsidRPr="00130E74" w:rsidRDefault="00BF3892" w:rsidP="00BF3892">
            <w:pPr>
              <w:jc w:val="center"/>
              <w:rPr>
                <w:sz w:val="20"/>
                <w:szCs w:val="20"/>
              </w:rPr>
            </w:pPr>
            <w:r w:rsidRPr="00130E74">
              <w:rPr>
                <w:sz w:val="20"/>
                <w:szCs w:val="20"/>
              </w:rPr>
              <w:t>1</w:t>
            </w:r>
          </w:p>
        </w:tc>
        <w:tc>
          <w:tcPr>
            <w:tcW w:w="1012" w:type="pct"/>
            <w:gridSpan w:val="4"/>
            <w:tcBorders>
              <w:top w:val="single" w:sz="4" w:space="0" w:color="auto"/>
              <w:left w:val="single" w:sz="4" w:space="0" w:color="auto"/>
              <w:bottom w:val="single" w:sz="4" w:space="0" w:color="auto"/>
              <w:right w:val="single" w:sz="4" w:space="0" w:color="auto"/>
            </w:tcBorders>
          </w:tcPr>
          <w:p w14:paraId="397D940A" w14:textId="77777777" w:rsidR="00BF3892" w:rsidRPr="00130E74" w:rsidRDefault="00BF3892" w:rsidP="00BF3892">
            <w:pPr>
              <w:jc w:val="center"/>
              <w:rPr>
                <w:sz w:val="20"/>
                <w:szCs w:val="20"/>
              </w:rPr>
            </w:pPr>
            <w:r w:rsidRPr="00130E74">
              <w:rPr>
                <w:sz w:val="20"/>
                <w:szCs w:val="20"/>
              </w:rPr>
              <w:t>2</w:t>
            </w:r>
          </w:p>
        </w:tc>
      </w:tr>
      <w:tr w:rsidR="00BF3892" w:rsidRPr="00130E74" w14:paraId="64FC75F0" w14:textId="77777777" w:rsidTr="44184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128" w:type="pct"/>
            <w:gridSpan w:val="9"/>
            <w:tcBorders>
              <w:top w:val="single" w:sz="4" w:space="0" w:color="auto"/>
              <w:left w:val="single" w:sz="4" w:space="0" w:color="auto"/>
              <w:bottom w:val="single" w:sz="4" w:space="0" w:color="auto"/>
              <w:right w:val="single" w:sz="4" w:space="0" w:color="auto"/>
            </w:tcBorders>
          </w:tcPr>
          <w:p w14:paraId="52FBC413" w14:textId="77777777" w:rsidR="00BF3892" w:rsidRPr="00130E74" w:rsidRDefault="00BF3892" w:rsidP="00BF3892">
            <w:pPr>
              <w:ind w:left="540"/>
              <w:rPr>
                <w:sz w:val="20"/>
                <w:szCs w:val="20"/>
              </w:rPr>
            </w:pPr>
            <w:r w:rsidRPr="00130E74">
              <w:rPr>
                <w:sz w:val="20"/>
                <w:szCs w:val="20"/>
              </w:rPr>
              <w:t>Vize Sınavı</w:t>
            </w:r>
          </w:p>
        </w:tc>
        <w:tc>
          <w:tcPr>
            <w:tcW w:w="860" w:type="pct"/>
            <w:gridSpan w:val="2"/>
            <w:tcBorders>
              <w:top w:val="single" w:sz="4" w:space="0" w:color="auto"/>
              <w:left w:val="single" w:sz="4" w:space="0" w:color="auto"/>
              <w:bottom w:val="single" w:sz="4" w:space="0" w:color="auto"/>
              <w:right w:val="single" w:sz="4" w:space="0" w:color="auto"/>
            </w:tcBorders>
          </w:tcPr>
          <w:p w14:paraId="1F9DDD3A" w14:textId="77777777" w:rsidR="00BF3892" w:rsidRPr="00130E74" w:rsidRDefault="00BF3892" w:rsidP="00BF3892">
            <w:pPr>
              <w:jc w:val="center"/>
              <w:rPr>
                <w:sz w:val="20"/>
                <w:szCs w:val="20"/>
              </w:rPr>
            </w:pPr>
            <w:r w:rsidRPr="00130E74">
              <w:rPr>
                <w:sz w:val="20"/>
                <w:szCs w:val="20"/>
              </w:rPr>
              <w:t>1</w:t>
            </w:r>
          </w:p>
        </w:tc>
        <w:tc>
          <w:tcPr>
            <w:tcW w:w="1012" w:type="pct"/>
            <w:gridSpan w:val="4"/>
            <w:tcBorders>
              <w:top w:val="single" w:sz="4" w:space="0" w:color="auto"/>
              <w:left w:val="single" w:sz="4" w:space="0" w:color="auto"/>
              <w:bottom w:val="single" w:sz="4" w:space="0" w:color="auto"/>
              <w:right w:val="single" w:sz="4" w:space="0" w:color="auto"/>
            </w:tcBorders>
          </w:tcPr>
          <w:p w14:paraId="063CC920" w14:textId="77777777" w:rsidR="00BF3892" w:rsidRPr="00130E74" w:rsidRDefault="00BF3892" w:rsidP="00BF3892">
            <w:pPr>
              <w:jc w:val="center"/>
              <w:rPr>
                <w:sz w:val="20"/>
                <w:szCs w:val="20"/>
              </w:rPr>
            </w:pPr>
            <w:r w:rsidRPr="00130E74">
              <w:rPr>
                <w:sz w:val="20"/>
                <w:szCs w:val="20"/>
              </w:rPr>
              <w:t>2</w:t>
            </w:r>
          </w:p>
        </w:tc>
      </w:tr>
      <w:tr w:rsidR="00BF3892" w:rsidRPr="00130E74" w14:paraId="47239D2F" w14:textId="77777777" w:rsidTr="44184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128" w:type="pct"/>
            <w:gridSpan w:val="9"/>
            <w:tcBorders>
              <w:top w:val="single" w:sz="4" w:space="0" w:color="auto"/>
              <w:left w:val="single" w:sz="4" w:space="0" w:color="auto"/>
              <w:bottom w:val="single" w:sz="4" w:space="0" w:color="auto"/>
              <w:right w:val="single" w:sz="4" w:space="0" w:color="auto"/>
            </w:tcBorders>
          </w:tcPr>
          <w:p w14:paraId="4445638F" w14:textId="77777777" w:rsidR="00BF3892" w:rsidRPr="00130E74" w:rsidRDefault="00BF3892" w:rsidP="00BF3892">
            <w:pPr>
              <w:ind w:left="540"/>
              <w:rPr>
                <w:sz w:val="20"/>
                <w:szCs w:val="20"/>
              </w:rPr>
            </w:pPr>
            <w:r w:rsidRPr="00130E74">
              <w:rPr>
                <w:sz w:val="20"/>
                <w:szCs w:val="20"/>
              </w:rPr>
              <w:t>Haftalık ders öncesi/sonrası hazırlıklar (ders materyallerinin, makalelerin okunması vb.)</w:t>
            </w:r>
          </w:p>
        </w:tc>
        <w:tc>
          <w:tcPr>
            <w:tcW w:w="860" w:type="pct"/>
            <w:gridSpan w:val="2"/>
            <w:tcBorders>
              <w:top w:val="single" w:sz="4" w:space="0" w:color="auto"/>
              <w:left w:val="single" w:sz="4" w:space="0" w:color="auto"/>
              <w:bottom w:val="single" w:sz="4" w:space="0" w:color="auto"/>
              <w:right w:val="single" w:sz="4" w:space="0" w:color="auto"/>
            </w:tcBorders>
          </w:tcPr>
          <w:p w14:paraId="350949F4" w14:textId="77777777" w:rsidR="00BF3892" w:rsidRPr="00130E74" w:rsidRDefault="00BF3892" w:rsidP="00BF3892">
            <w:pPr>
              <w:jc w:val="center"/>
              <w:rPr>
                <w:sz w:val="20"/>
                <w:szCs w:val="20"/>
                <w:lang w:val="en-GB"/>
              </w:rPr>
            </w:pPr>
            <w:r w:rsidRPr="00130E74">
              <w:rPr>
                <w:sz w:val="20"/>
                <w:szCs w:val="20"/>
                <w:lang w:val="en-GB"/>
              </w:rPr>
              <w:t>14</w:t>
            </w:r>
          </w:p>
        </w:tc>
        <w:tc>
          <w:tcPr>
            <w:tcW w:w="1012" w:type="pct"/>
            <w:gridSpan w:val="4"/>
            <w:tcBorders>
              <w:top w:val="single" w:sz="4" w:space="0" w:color="auto"/>
              <w:left w:val="single" w:sz="4" w:space="0" w:color="auto"/>
              <w:bottom w:val="single" w:sz="4" w:space="0" w:color="auto"/>
              <w:right w:val="single" w:sz="4" w:space="0" w:color="auto"/>
            </w:tcBorders>
          </w:tcPr>
          <w:p w14:paraId="4066E9C9" w14:textId="77777777" w:rsidR="00BF3892" w:rsidRPr="00130E74" w:rsidRDefault="00BF3892" w:rsidP="00BF3892">
            <w:pPr>
              <w:jc w:val="center"/>
              <w:rPr>
                <w:sz w:val="20"/>
                <w:szCs w:val="20"/>
                <w:lang w:val="en-GB"/>
              </w:rPr>
            </w:pPr>
            <w:r w:rsidRPr="00130E74">
              <w:rPr>
                <w:sz w:val="20"/>
                <w:szCs w:val="20"/>
                <w:lang w:val="en-GB"/>
              </w:rPr>
              <w:t>2</w:t>
            </w:r>
          </w:p>
        </w:tc>
      </w:tr>
      <w:tr w:rsidR="00BF3892" w:rsidRPr="00130E74" w14:paraId="16C420FD" w14:textId="77777777" w:rsidTr="44184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128" w:type="pct"/>
            <w:gridSpan w:val="9"/>
            <w:tcBorders>
              <w:top w:val="single" w:sz="4" w:space="0" w:color="auto"/>
              <w:left w:val="single" w:sz="4" w:space="0" w:color="auto"/>
              <w:bottom w:val="single" w:sz="4" w:space="0" w:color="auto"/>
              <w:right w:val="single" w:sz="4" w:space="0" w:color="auto"/>
            </w:tcBorders>
          </w:tcPr>
          <w:p w14:paraId="3C51F3C2" w14:textId="77777777" w:rsidR="00BF3892" w:rsidRPr="00130E74" w:rsidRDefault="00BF3892" w:rsidP="00BF3892">
            <w:pPr>
              <w:ind w:firstLine="540"/>
              <w:rPr>
                <w:sz w:val="20"/>
                <w:szCs w:val="20"/>
              </w:rPr>
            </w:pPr>
            <w:r w:rsidRPr="00130E74">
              <w:rPr>
                <w:sz w:val="20"/>
                <w:szCs w:val="20"/>
              </w:rPr>
              <w:t>Vize sınavına hazırlık</w:t>
            </w:r>
          </w:p>
        </w:tc>
        <w:tc>
          <w:tcPr>
            <w:tcW w:w="860" w:type="pct"/>
            <w:gridSpan w:val="2"/>
            <w:tcBorders>
              <w:top w:val="single" w:sz="4" w:space="0" w:color="auto"/>
              <w:left w:val="single" w:sz="4" w:space="0" w:color="auto"/>
              <w:bottom w:val="single" w:sz="4" w:space="0" w:color="auto"/>
              <w:right w:val="single" w:sz="4" w:space="0" w:color="auto"/>
            </w:tcBorders>
          </w:tcPr>
          <w:p w14:paraId="2F013198" w14:textId="77777777" w:rsidR="00BF3892" w:rsidRPr="00130E74" w:rsidRDefault="00BF3892" w:rsidP="00BF3892">
            <w:pPr>
              <w:jc w:val="center"/>
              <w:rPr>
                <w:sz w:val="20"/>
                <w:szCs w:val="20"/>
              </w:rPr>
            </w:pPr>
            <w:r w:rsidRPr="00130E74">
              <w:rPr>
                <w:sz w:val="20"/>
                <w:szCs w:val="20"/>
              </w:rPr>
              <w:t>1</w:t>
            </w:r>
          </w:p>
        </w:tc>
        <w:tc>
          <w:tcPr>
            <w:tcW w:w="1012" w:type="pct"/>
            <w:gridSpan w:val="4"/>
            <w:tcBorders>
              <w:top w:val="single" w:sz="4" w:space="0" w:color="auto"/>
              <w:left w:val="single" w:sz="4" w:space="0" w:color="auto"/>
              <w:bottom w:val="single" w:sz="4" w:space="0" w:color="auto"/>
              <w:right w:val="single" w:sz="4" w:space="0" w:color="auto"/>
            </w:tcBorders>
          </w:tcPr>
          <w:p w14:paraId="5BD85F12" w14:textId="77777777" w:rsidR="00BF3892" w:rsidRPr="00130E74" w:rsidRDefault="00BF3892" w:rsidP="00BF3892">
            <w:pPr>
              <w:jc w:val="center"/>
              <w:rPr>
                <w:sz w:val="20"/>
                <w:szCs w:val="20"/>
              </w:rPr>
            </w:pPr>
            <w:r w:rsidRPr="00130E74">
              <w:rPr>
                <w:sz w:val="20"/>
                <w:szCs w:val="20"/>
              </w:rPr>
              <w:t>14</w:t>
            </w:r>
          </w:p>
        </w:tc>
      </w:tr>
      <w:tr w:rsidR="00BF3892" w:rsidRPr="00130E74" w14:paraId="62DA979A" w14:textId="77777777" w:rsidTr="44184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128" w:type="pct"/>
            <w:gridSpan w:val="9"/>
            <w:tcBorders>
              <w:top w:val="single" w:sz="4" w:space="0" w:color="auto"/>
              <w:left w:val="single" w:sz="4" w:space="0" w:color="auto"/>
              <w:bottom w:val="single" w:sz="4" w:space="0" w:color="auto"/>
              <w:right w:val="single" w:sz="4" w:space="0" w:color="auto"/>
            </w:tcBorders>
          </w:tcPr>
          <w:p w14:paraId="7D324F84" w14:textId="77777777" w:rsidR="00BF3892" w:rsidRPr="00130E74" w:rsidRDefault="00BF3892" w:rsidP="00BF3892">
            <w:pPr>
              <w:ind w:firstLine="540"/>
              <w:rPr>
                <w:sz w:val="20"/>
                <w:szCs w:val="20"/>
              </w:rPr>
            </w:pPr>
            <w:r w:rsidRPr="00130E74">
              <w:rPr>
                <w:sz w:val="20"/>
                <w:szCs w:val="20"/>
              </w:rPr>
              <w:t>Final sınavına hazırlık</w:t>
            </w:r>
          </w:p>
        </w:tc>
        <w:tc>
          <w:tcPr>
            <w:tcW w:w="860" w:type="pct"/>
            <w:gridSpan w:val="2"/>
            <w:tcBorders>
              <w:top w:val="single" w:sz="4" w:space="0" w:color="auto"/>
              <w:left w:val="single" w:sz="4" w:space="0" w:color="auto"/>
              <w:bottom w:val="single" w:sz="4" w:space="0" w:color="auto"/>
              <w:right w:val="single" w:sz="4" w:space="0" w:color="auto"/>
            </w:tcBorders>
          </w:tcPr>
          <w:p w14:paraId="0E217158" w14:textId="77777777" w:rsidR="00BF3892" w:rsidRPr="00130E74" w:rsidRDefault="00BF3892" w:rsidP="00BF3892">
            <w:pPr>
              <w:jc w:val="center"/>
              <w:rPr>
                <w:sz w:val="20"/>
                <w:szCs w:val="20"/>
              </w:rPr>
            </w:pPr>
            <w:r w:rsidRPr="00130E74">
              <w:rPr>
                <w:sz w:val="20"/>
                <w:szCs w:val="20"/>
              </w:rPr>
              <w:t>1</w:t>
            </w:r>
          </w:p>
        </w:tc>
        <w:tc>
          <w:tcPr>
            <w:tcW w:w="1012" w:type="pct"/>
            <w:gridSpan w:val="4"/>
            <w:tcBorders>
              <w:top w:val="single" w:sz="4" w:space="0" w:color="auto"/>
              <w:left w:val="single" w:sz="4" w:space="0" w:color="auto"/>
              <w:bottom w:val="single" w:sz="4" w:space="0" w:color="auto"/>
              <w:right w:val="single" w:sz="4" w:space="0" w:color="auto"/>
            </w:tcBorders>
          </w:tcPr>
          <w:p w14:paraId="3405F025" w14:textId="77777777" w:rsidR="00BF3892" w:rsidRPr="00130E74" w:rsidRDefault="00BF3892" w:rsidP="00BF3892">
            <w:pPr>
              <w:jc w:val="center"/>
              <w:rPr>
                <w:sz w:val="20"/>
                <w:szCs w:val="20"/>
              </w:rPr>
            </w:pPr>
            <w:r w:rsidRPr="00130E74">
              <w:rPr>
                <w:sz w:val="20"/>
                <w:szCs w:val="20"/>
              </w:rPr>
              <w:t>15</w:t>
            </w:r>
          </w:p>
        </w:tc>
      </w:tr>
      <w:tr w:rsidR="00BF3892" w:rsidRPr="00130E74" w14:paraId="21523AFF" w14:textId="77777777" w:rsidTr="44184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128" w:type="pct"/>
            <w:gridSpan w:val="9"/>
            <w:tcBorders>
              <w:top w:val="single" w:sz="4" w:space="0" w:color="auto"/>
              <w:left w:val="single" w:sz="4" w:space="0" w:color="auto"/>
              <w:bottom w:val="single" w:sz="4" w:space="0" w:color="auto"/>
              <w:right w:val="single" w:sz="4" w:space="0" w:color="auto"/>
            </w:tcBorders>
          </w:tcPr>
          <w:p w14:paraId="76F6D8D1" w14:textId="51DFAF13" w:rsidR="00BF3892" w:rsidRPr="00130E74" w:rsidRDefault="00BF3892" w:rsidP="4418407F">
            <w:pPr>
              <w:ind w:firstLine="540"/>
              <w:jc w:val="both"/>
              <w:rPr>
                <w:b/>
                <w:bCs/>
                <w:sz w:val="20"/>
                <w:szCs w:val="20"/>
              </w:rPr>
            </w:pPr>
            <w:r w:rsidRPr="4418407F">
              <w:rPr>
                <w:b/>
                <w:bCs/>
                <w:sz w:val="20"/>
                <w:szCs w:val="20"/>
              </w:rPr>
              <w:lastRenderedPageBreak/>
              <w:t>Toplam İş</w:t>
            </w:r>
            <w:r w:rsidR="5BBA0487" w:rsidRPr="4418407F">
              <w:rPr>
                <w:b/>
                <w:bCs/>
                <w:sz w:val="20"/>
                <w:szCs w:val="20"/>
              </w:rPr>
              <w:t xml:space="preserve"> </w:t>
            </w:r>
            <w:r w:rsidRPr="4418407F">
              <w:rPr>
                <w:b/>
                <w:bCs/>
                <w:sz w:val="20"/>
                <w:szCs w:val="20"/>
              </w:rPr>
              <w:t>yükü (</w:t>
            </w:r>
            <w:r w:rsidR="7207869F" w:rsidRPr="4418407F">
              <w:rPr>
                <w:b/>
                <w:bCs/>
                <w:sz w:val="20"/>
                <w:szCs w:val="20"/>
              </w:rPr>
              <w:t>S</w:t>
            </w:r>
            <w:r w:rsidRPr="4418407F">
              <w:rPr>
                <w:b/>
                <w:bCs/>
                <w:sz w:val="20"/>
                <w:szCs w:val="20"/>
              </w:rPr>
              <w:t>aat)</w:t>
            </w:r>
          </w:p>
        </w:tc>
        <w:tc>
          <w:tcPr>
            <w:tcW w:w="860" w:type="pct"/>
            <w:gridSpan w:val="2"/>
            <w:tcBorders>
              <w:top w:val="single" w:sz="4" w:space="0" w:color="auto"/>
              <w:left w:val="single" w:sz="4" w:space="0" w:color="auto"/>
              <w:bottom w:val="single" w:sz="4" w:space="0" w:color="auto"/>
              <w:right w:val="single" w:sz="4" w:space="0" w:color="auto"/>
            </w:tcBorders>
          </w:tcPr>
          <w:p w14:paraId="76E8BD03" w14:textId="77777777" w:rsidR="00BF3892" w:rsidRPr="00130E74" w:rsidRDefault="00BF3892" w:rsidP="00BF3892">
            <w:pPr>
              <w:jc w:val="center"/>
              <w:rPr>
                <w:sz w:val="20"/>
                <w:szCs w:val="20"/>
              </w:rPr>
            </w:pPr>
          </w:p>
        </w:tc>
        <w:tc>
          <w:tcPr>
            <w:tcW w:w="1012" w:type="pct"/>
            <w:gridSpan w:val="4"/>
            <w:tcBorders>
              <w:top w:val="single" w:sz="4" w:space="0" w:color="auto"/>
              <w:left w:val="single" w:sz="4" w:space="0" w:color="auto"/>
              <w:bottom w:val="single" w:sz="4" w:space="0" w:color="auto"/>
              <w:right w:val="single" w:sz="4" w:space="0" w:color="auto"/>
            </w:tcBorders>
          </w:tcPr>
          <w:p w14:paraId="59A81C4A" w14:textId="77777777" w:rsidR="00BF3892" w:rsidRPr="00130E74" w:rsidRDefault="00BF3892" w:rsidP="00BF3892">
            <w:pPr>
              <w:jc w:val="center"/>
              <w:rPr>
                <w:sz w:val="20"/>
                <w:szCs w:val="20"/>
              </w:rPr>
            </w:pPr>
          </w:p>
        </w:tc>
      </w:tr>
      <w:tr w:rsidR="00BF3892" w:rsidRPr="00130E74" w14:paraId="4397FE7A" w14:textId="77777777" w:rsidTr="44184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128" w:type="pct"/>
            <w:gridSpan w:val="9"/>
            <w:tcBorders>
              <w:top w:val="single" w:sz="4" w:space="0" w:color="auto"/>
              <w:left w:val="single" w:sz="4" w:space="0" w:color="auto"/>
              <w:bottom w:val="single" w:sz="4" w:space="0" w:color="auto"/>
              <w:right w:val="single" w:sz="4" w:space="0" w:color="auto"/>
            </w:tcBorders>
          </w:tcPr>
          <w:p w14:paraId="6AAE02A1" w14:textId="77777777" w:rsidR="00BF3892" w:rsidRPr="00130E74" w:rsidRDefault="00BF3892" w:rsidP="00BF3892">
            <w:pPr>
              <w:ind w:firstLine="540"/>
              <w:jc w:val="both"/>
              <w:rPr>
                <w:b/>
                <w:sz w:val="20"/>
                <w:szCs w:val="20"/>
              </w:rPr>
            </w:pPr>
            <w:r w:rsidRPr="00130E74">
              <w:rPr>
                <w:b/>
                <w:sz w:val="20"/>
                <w:szCs w:val="20"/>
              </w:rPr>
              <w:t xml:space="preserve">Dersin AKTS kredisi </w:t>
            </w:r>
          </w:p>
          <w:p w14:paraId="30A7CAF5" w14:textId="2036EB9C" w:rsidR="00BF3892" w:rsidRPr="00130E74" w:rsidRDefault="00BF3892" w:rsidP="4418407F">
            <w:pPr>
              <w:ind w:firstLine="540"/>
              <w:jc w:val="both"/>
              <w:rPr>
                <w:b/>
                <w:bCs/>
                <w:sz w:val="20"/>
                <w:szCs w:val="20"/>
              </w:rPr>
            </w:pPr>
            <w:r w:rsidRPr="4418407F">
              <w:rPr>
                <w:b/>
                <w:bCs/>
                <w:sz w:val="20"/>
                <w:szCs w:val="20"/>
              </w:rPr>
              <w:t>Toplam İş</w:t>
            </w:r>
            <w:r w:rsidR="50B63A67" w:rsidRPr="4418407F">
              <w:rPr>
                <w:b/>
                <w:bCs/>
                <w:sz w:val="20"/>
                <w:szCs w:val="20"/>
              </w:rPr>
              <w:t xml:space="preserve"> </w:t>
            </w:r>
            <w:r w:rsidRPr="4418407F">
              <w:rPr>
                <w:b/>
                <w:bCs/>
                <w:sz w:val="20"/>
                <w:szCs w:val="20"/>
              </w:rPr>
              <w:t xml:space="preserve">yükü (saat) / 25 </w:t>
            </w:r>
          </w:p>
        </w:tc>
        <w:tc>
          <w:tcPr>
            <w:tcW w:w="860" w:type="pct"/>
            <w:gridSpan w:val="2"/>
            <w:tcBorders>
              <w:top w:val="single" w:sz="4" w:space="0" w:color="auto"/>
              <w:left w:val="single" w:sz="4" w:space="0" w:color="auto"/>
              <w:bottom w:val="single" w:sz="4" w:space="0" w:color="auto"/>
              <w:right w:val="single" w:sz="4" w:space="0" w:color="auto"/>
            </w:tcBorders>
          </w:tcPr>
          <w:p w14:paraId="3021E522" w14:textId="77777777" w:rsidR="00BF3892" w:rsidRPr="00130E74" w:rsidRDefault="00BF3892" w:rsidP="00BF3892">
            <w:pPr>
              <w:jc w:val="center"/>
              <w:rPr>
                <w:sz w:val="20"/>
                <w:szCs w:val="20"/>
              </w:rPr>
            </w:pPr>
          </w:p>
        </w:tc>
        <w:tc>
          <w:tcPr>
            <w:tcW w:w="1012" w:type="pct"/>
            <w:gridSpan w:val="4"/>
            <w:tcBorders>
              <w:top w:val="single" w:sz="4" w:space="0" w:color="auto"/>
              <w:left w:val="single" w:sz="4" w:space="0" w:color="auto"/>
              <w:bottom w:val="single" w:sz="4" w:space="0" w:color="auto"/>
              <w:right w:val="single" w:sz="4" w:space="0" w:color="auto"/>
            </w:tcBorders>
          </w:tcPr>
          <w:p w14:paraId="1F6011CF" w14:textId="77777777" w:rsidR="00BF3892" w:rsidRPr="00130E74" w:rsidRDefault="00BF3892" w:rsidP="00BF3892">
            <w:pPr>
              <w:jc w:val="center"/>
              <w:rPr>
                <w:sz w:val="20"/>
                <w:szCs w:val="20"/>
              </w:rPr>
            </w:pPr>
          </w:p>
        </w:tc>
      </w:tr>
    </w:tbl>
    <w:p w14:paraId="3B23CBBE" w14:textId="43A64EE4" w:rsidR="00BF3892" w:rsidRDefault="00BF3892" w:rsidP="4418407F"/>
    <w:p w14:paraId="7D0A5ED0" w14:textId="77777777" w:rsidR="00BF3892" w:rsidRPr="00551507" w:rsidRDefault="00BF3892" w:rsidP="00BF2842">
      <w:pPr>
        <w:pStyle w:val="Balk2"/>
      </w:pPr>
      <w:bookmarkStart w:id="124" w:name="_Toc184248578"/>
      <w:r w:rsidRPr="00551507">
        <w:t>HEF 4091 HEMŞİRELİKTE BAKIM YÖNETİMİ-I</w:t>
      </w:r>
      <w:bookmarkEnd w:id="124"/>
      <w:r w:rsidRPr="00551507">
        <w:t xml:space="preserve"> </w:t>
      </w:r>
    </w:p>
    <w:p w14:paraId="11E444CE" w14:textId="77777777" w:rsidR="00BF3892" w:rsidRPr="00551507" w:rsidRDefault="00BF3892" w:rsidP="00BF3892">
      <w:pPr>
        <w:jc w:val="center"/>
        <w:rPr>
          <w:b/>
          <w:sz w:val="20"/>
          <w:szCs w:val="20"/>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985"/>
        <w:gridCol w:w="1929"/>
        <w:gridCol w:w="4237"/>
      </w:tblGrid>
      <w:tr w:rsidR="00BF3892" w:rsidRPr="00551507" w14:paraId="02C18FE3" w14:textId="77777777" w:rsidTr="00BF3892">
        <w:tc>
          <w:tcPr>
            <w:tcW w:w="5043" w:type="dxa"/>
            <w:gridSpan w:val="3"/>
          </w:tcPr>
          <w:p w14:paraId="7D305465" w14:textId="77777777" w:rsidR="00BF3892" w:rsidRPr="00551507" w:rsidRDefault="00BF3892" w:rsidP="00BF3892">
            <w:pPr>
              <w:rPr>
                <w:b/>
                <w:sz w:val="20"/>
                <w:szCs w:val="20"/>
              </w:rPr>
            </w:pPr>
            <w:r w:rsidRPr="00551507">
              <w:rPr>
                <w:b/>
                <w:sz w:val="20"/>
                <w:szCs w:val="20"/>
              </w:rPr>
              <w:t>Dersi Veren Birim(ler):</w:t>
            </w:r>
          </w:p>
          <w:p w14:paraId="4222A46C" w14:textId="77777777" w:rsidR="00BF3892" w:rsidRPr="00551507" w:rsidRDefault="00BF3892" w:rsidP="00BF3892">
            <w:pPr>
              <w:rPr>
                <w:sz w:val="20"/>
                <w:szCs w:val="20"/>
              </w:rPr>
            </w:pPr>
            <w:r w:rsidRPr="00551507">
              <w:rPr>
                <w:b/>
                <w:sz w:val="20"/>
                <w:szCs w:val="20"/>
              </w:rPr>
              <w:t xml:space="preserve">   </w:t>
            </w:r>
            <w:r w:rsidRPr="00551507">
              <w:rPr>
                <w:sz w:val="20"/>
                <w:szCs w:val="20"/>
              </w:rPr>
              <w:t>DEU Hemşirelik Fakültesi</w:t>
            </w:r>
          </w:p>
          <w:p w14:paraId="460A9548" w14:textId="77777777" w:rsidR="00BF3892" w:rsidRPr="00551507" w:rsidRDefault="00BF3892" w:rsidP="00BF3892">
            <w:pPr>
              <w:rPr>
                <w:b/>
                <w:sz w:val="20"/>
                <w:szCs w:val="20"/>
              </w:rPr>
            </w:pPr>
          </w:p>
        </w:tc>
        <w:tc>
          <w:tcPr>
            <w:tcW w:w="4237" w:type="dxa"/>
          </w:tcPr>
          <w:p w14:paraId="1F0DC107" w14:textId="77777777" w:rsidR="00BF3892" w:rsidRPr="00551507" w:rsidRDefault="00BF3892" w:rsidP="00BF3892">
            <w:pPr>
              <w:rPr>
                <w:b/>
                <w:sz w:val="20"/>
                <w:szCs w:val="20"/>
              </w:rPr>
            </w:pPr>
            <w:r w:rsidRPr="00551507">
              <w:rPr>
                <w:b/>
                <w:sz w:val="20"/>
                <w:szCs w:val="20"/>
              </w:rPr>
              <w:t xml:space="preserve">Dersi Alan Birim(ler): </w:t>
            </w:r>
          </w:p>
          <w:p w14:paraId="6DB2E329" w14:textId="77777777" w:rsidR="00BF3892" w:rsidRPr="00551507" w:rsidRDefault="00BF3892" w:rsidP="00BF3892">
            <w:pPr>
              <w:rPr>
                <w:b/>
                <w:sz w:val="20"/>
                <w:szCs w:val="20"/>
              </w:rPr>
            </w:pPr>
            <w:r w:rsidRPr="00551507">
              <w:rPr>
                <w:sz w:val="20"/>
                <w:szCs w:val="20"/>
              </w:rPr>
              <w:t>Hemşirelik Fakültesi</w:t>
            </w:r>
          </w:p>
        </w:tc>
      </w:tr>
      <w:tr w:rsidR="00BF3892" w:rsidRPr="00551507" w14:paraId="308E36D6" w14:textId="77777777" w:rsidTr="00BF3892">
        <w:tc>
          <w:tcPr>
            <w:tcW w:w="5043" w:type="dxa"/>
            <w:gridSpan w:val="3"/>
          </w:tcPr>
          <w:p w14:paraId="56B9B1D5" w14:textId="77777777" w:rsidR="00BF3892" w:rsidRPr="00551507" w:rsidRDefault="00BF3892" w:rsidP="00BF3892">
            <w:pPr>
              <w:rPr>
                <w:b/>
                <w:sz w:val="20"/>
                <w:szCs w:val="20"/>
              </w:rPr>
            </w:pPr>
            <w:r w:rsidRPr="00551507">
              <w:rPr>
                <w:b/>
                <w:sz w:val="20"/>
                <w:szCs w:val="20"/>
              </w:rPr>
              <w:t>Bölüm Adı: Hemşirelik</w:t>
            </w:r>
          </w:p>
          <w:p w14:paraId="2CE82554" w14:textId="77777777" w:rsidR="00BF3892" w:rsidRPr="00551507" w:rsidRDefault="00BF3892" w:rsidP="00BF3892">
            <w:pPr>
              <w:rPr>
                <w:b/>
                <w:sz w:val="20"/>
                <w:szCs w:val="20"/>
              </w:rPr>
            </w:pPr>
          </w:p>
        </w:tc>
        <w:tc>
          <w:tcPr>
            <w:tcW w:w="4237" w:type="dxa"/>
          </w:tcPr>
          <w:p w14:paraId="60ECD60A" w14:textId="77777777" w:rsidR="00BF3892" w:rsidRPr="00551507" w:rsidRDefault="00BF3892" w:rsidP="00BF3892">
            <w:pPr>
              <w:rPr>
                <w:b/>
                <w:sz w:val="20"/>
                <w:szCs w:val="20"/>
              </w:rPr>
            </w:pPr>
            <w:r w:rsidRPr="00551507">
              <w:rPr>
                <w:b/>
                <w:sz w:val="20"/>
                <w:szCs w:val="20"/>
              </w:rPr>
              <w:t xml:space="preserve">Dersin Adı: </w:t>
            </w:r>
          </w:p>
          <w:p w14:paraId="78DC2541" w14:textId="77777777" w:rsidR="00BF3892" w:rsidRPr="00551507" w:rsidRDefault="00BF3892" w:rsidP="00BF3892">
            <w:pPr>
              <w:rPr>
                <w:sz w:val="20"/>
                <w:szCs w:val="20"/>
              </w:rPr>
            </w:pPr>
            <w:r w:rsidRPr="00551507">
              <w:rPr>
                <w:sz w:val="20"/>
                <w:szCs w:val="20"/>
              </w:rPr>
              <w:t>Hemşirelikte Bakım Yönetimi I</w:t>
            </w:r>
          </w:p>
        </w:tc>
      </w:tr>
      <w:tr w:rsidR="00BF3892" w:rsidRPr="00551507" w14:paraId="1FB14338" w14:textId="77777777" w:rsidTr="00BF3892">
        <w:tc>
          <w:tcPr>
            <w:tcW w:w="5043" w:type="dxa"/>
            <w:gridSpan w:val="3"/>
          </w:tcPr>
          <w:p w14:paraId="5ADA6BE9" w14:textId="77777777" w:rsidR="00BF3892" w:rsidRPr="00551507" w:rsidRDefault="00BF3892" w:rsidP="00BF3892">
            <w:pPr>
              <w:rPr>
                <w:b/>
                <w:sz w:val="20"/>
                <w:szCs w:val="20"/>
              </w:rPr>
            </w:pPr>
            <w:r w:rsidRPr="00551507">
              <w:rPr>
                <w:b/>
                <w:sz w:val="20"/>
                <w:szCs w:val="20"/>
              </w:rPr>
              <w:t xml:space="preserve">Dersin Düzeyi: </w:t>
            </w:r>
            <w:r w:rsidRPr="00551507">
              <w:rPr>
                <w:sz w:val="20"/>
                <w:szCs w:val="20"/>
              </w:rPr>
              <w:t>Lisans</w:t>
            </w:r>
          </w:p>
        </w:tc>
        <w:tc>
          <w:tcPr>
            <w:tcW w:w="4237" w:type="dxa"/>
          </w:tcPr>
          <w:p w14:paraId="086A9E04" w14:textId="77777777" w:rsidR="00BF3892" w:rsidRPr="00551507" w:rsidRDefault="00BF3892" w:rsidP="00BF3892">
            <w:pPr>
              <w:rPr>
                <w:b/>
                <w:sz w:val="20"/>
                <w:szCs w:val="20"/>
              </w:rPr>
            </w:pPr>
            <w:r w:rsidRPr="00551507">
              <w:rPr>
                <w:b/>
                <w:sz w:val="20"/>
                <w:szCs w:val="20"/>
              </w:rPr>
              <w:t xml:space="preserve">Dersin Kodu: </w:t>
            </w:r>
            <w:r w:rsidRPr="00551507">
              <w:rPr>
                <w:sz w:val="20"/>
                <w:szCs w:val="20"/>
              </w:rPr>
              <w:t>HEF 4091</w:t>
            </w:r>
          </w:p>
          <w:p w14:paraId="7D3CC728" w14:textId="77777777" w:rsidR="00BF3892" w:rsidRPr="00551507" w:rsidRDefault="00BF3892" w:rsidP="00BF3892">
            <w:pPr>
              <w:rPr>
                <w:sz w:val="20"/>
                <w:szCs w:val="20"/>
              </w:rPr>
            </w:pPr>
          </w:p>
        </w:tc>
      </w:tr>
      <w:tr w:rsidR="00BF3892" w:rsidRPr="00551507" w14:paraId="4998B3D2" w14:textId="77777777" w:rsidTr="00BF3892">
        <w:tc>
          <w:tcPr>
            <w:tcW w:w="5043" w:type="dxa"/>
            <w:gridSpan w:val="3"/>
          </w:tcPr>
          <w:p w14:paraId="6E6C6E38" w14:textId="77777777" w:rsidR="00BF3892" w:rsidRPr="00551507" w:rsidRDefault="00BF3892" w:rsidP="00BF3892">
            <w:pPr>
              <w:rPr>
                <w:b/>
                <w:sz w:val="20"/>
                <w:szCs w:val="20"/>
              </w:rPr>
            </w:pPr>
            <w:r w:rsidRPr="00551507">
              <w:rPr>
                <w:b/>
                <w:sz w:val="20"/>
                <w:szCs w:val="20"/>
              </w:rPr>
              <w:t>Formun Düzenlenme/Yenilenme Tarihi:</w:t>
            </w:r>
          </w:p>
          <w:p w14:paraId="50CD40FF" w14:textId="77777777" w:rsidR="00BF3892" w:rsidRPr="00551507" w:rsidRDefault="00BF3892" w:rsidP="00BF3892">
            <w:pPr>
              <w:rPr>
                <w:b/>
                <w:sz w:val="20"/>
                <w:szCs w:val="20"/>
              </w:rPr>
            </w:pPr>
            <w:r w:rsidRPr="00551507">
              <w:rPr>
                <w:sz w:val="20"/>
                <w:szCs w:val="20"/>
              </w:rPr>
              <w:t>20.11.2023</w:t>
            </w:r>
          </w:p>
        </w:tc>
        <w:tc>
          <w:tcPr>
            <w:tcW w:w="4237" w:type="dxa"/>
          </w:tcPr>
          <w:p w14:paraId="6D434AC7" w14:textId="77777777" w:rsidR="00BF3892" w:rsidRPr="00551507" w:rsidRDefault="00BF3892" w:rsidP="00BF3892">
            <w:pPr>
              <w:rPr>
                <w:b/>
                <w:sz w:val="20"/>
                <w:szCs w:val="20"/>
              </w:rPr>
            </w:pPr>
            <w:r w:rsidRPr="00551507">
              <w:rPr>
                <w:b/>
                <w:sz w:val="20"/>
                <w:szCs w:val="20"/>
              </w:rPr>
              <w:t xml:space="preserve">Dersin Türü: </w:t>
            </w:r>
            <w:r w:rsidRPr="00551507">
              <w:rPr>
                <w:sz w:val="20"/>
                <w:szCs w:val="20"/>
              </w:rPr>
              <w:t>Zorunlu</w:t>
            </w:r>
          </w:p>
        </w:tc>
      </w:tr>
      <w:tr w:rsidR="00BF3892" w:rsidRPr="00551507" w14:paraId="16B61F75" w14:textId="77777777" w:rsidTr="00BF3892">
        <w:tc>
          <w:tcPr>
            <w:tcW w:w="5043" w:type="dxa"/>
            <w:gridSpan w:val="3"/>
          </w:tcPr>
          <w:p w14:paraId="02375F20" w14:textId="77777777" w:rsidR="00BF3892" w:rsidRPr="00551507" w:rsidRDefault="00BF3892" w:rsidP="00BF3892">
            <w:pPr>
              <w:rPr>
                <w:b/>
                <w:sz w:val="20"/>
                <w:szCs w:val="20"/>
              </w:rPr>
            </w:pPr>
            <w:r w:rsidRPr="00551507">
              <w:rPr>
                <w:b/>
                <w:sz w:val="20"/>
                <w:szCs w:val="20"/>
              </w:rPr>
              <w:t xml:space="preserve">Dersin Öğretim Dili: </w:t>
            </w:r>
            <w:r w:rsidRPr="00551507">
              <w:rPr>
                <w:sz w:val="20"/>
                <w:szCs w:val="20"/>
              </w:rPr>
              <w:t>Türkçe</w:t>
            </w:r>
          </w:p>
          <w:p w14:paraId="21490E51" w14:textId="77777777" w:rsidR="00BF3892" w:rsidRPr="00551507" w:rsidRDefault="00BF3892" w:rsidP="00BF3892">
            <w:pPr>
              <w:rPr>
                <w:sz w:val="20"/>
                <w:szCs w:val="20"/>
              </w:rPr>
            </w:pPr>
            <w:r w:rsidRPr="00551507">
              <w:rPr>
                <w:b/>
                <w:sz w:val="20"/>
                <w:szCs w:val="20"/>
              </w:rPr>
              <w:tab/>
            </w:r>
          </w:p>
        </w:tc>
        <w:tc>
          <w:tcPr>
            <w:tcW w:w="4237" w:type="dxa"/>
          </w:tcPr>
          <w:p w14:paraId="0AB6FC0B" w14:textId="77777777" w:rsidR="00BF3892" w:rsidRPr="00551507" w:rsidRDefault="00BF3892" w:rsidP="00BF3892">
            <w:pPr>
              <w:rPr>
                <w:b/>
                <w:sz w:val="20"/>
                <w:szCs w:val="20"/>
              </w:rPr>
            </w:pPr>
            <w:r w:rsidRPr="00551507">
              <w:rPr>
                <w:b/>
                <w:sz w:val="20"/>
                <w:szCs w:val="20"/>
              </w:rPr>
              <w:t xml:space="preserve">Dersin Öğretim Üyesi/Üyeleri: </w:t>
            </w:r>
          </w:p>
          <w:p w14:paraId="28EFE878" w14:textId="77777777" w:rsidR="00BF3892" w:rsidRPr="00551507" w:rsidRDefault="00BF3892" w:rsidP="00BF3892">
            <w:pPr>
              <w:rPr>
                <w:sz w:val="20"/>
                <w:szCs w:val="20"/>
              </w:rPr>
            </w:pPr>
            <w:r w:rsidRPr="00551507">
              <w:rPr>
                <w:sz w:val="20"/>
                <w:szCs w:val="20"/>
              </w:rPr>
              <w:t>İlgili tüm AD Öğretim Elemanları</w:t>
            </w:r>
          </w:p>
        </w:tc>
      </w:tr>
      <w:tr w:rsidR="00BF3892" w:rsidRPr="00551507" w14:paraId="0C15758A" w14:textId="77777777" w:rsidTr="00BF3892">
        <w:tc>
          <w:tcPr>
            <w:tcW w:w="5043" w:type="dxa"/>
            <w:gridSpan w:val="3"/>
          </w:tcPr>
          <w:p w14:paraId="63E19981" w14:textId="77777777" w:rsidR="00BF3892" w:rsidRPr="00551507" w:rsidRDefault="00BF3892" w:rsidP="00BF3892">
            <w:pPr>
              <w:rPr>
                <w:b/>
                <w:sz w:val="20"/>
                <w:szCs w:val="20"/>
              </w:rPr>
            </w:pPr>
            <w:r w:rsidRPr="00551507">
              <w:rPr>
                <w:b/>
                <w:sz w:val="20"/>
                <w:szCs w:val="20"/>
              </w:rPr>
              <w:t xml:space="preserve">Dersin Önkoşulu: </w:t>
            </w:r>
          </w:p>
          <w:p w14:paraId="60CAC713" w14:textId="77777777" w:rsidR="00BF3892" w:rsidRPr="00551507" w:rsidRDefault="00BF3892" w:rsidP="00BF3892">
            <w:pPr>
              <w:rPr>
                <w:sz w:val="20"/>
                <w:szCs w:val="20"/>
              </w:rPr>
            </w:pPr>
            <w:r w:rsidRPr="00551507">
              <w:rPr>
                <w:sz w:val="20"/>
                <w:szCs w:val="20"/>
              </w:rPr>
              <w:t>HEF 3055</w:t>
            </w:r>
          </w:p>
          <w:p w14:paraId="5E43FC3E" w14:textId="77777777" w:rsidR="00BF3892" w:rsidRPr="00551507" w:rsidRDefault="00BF3892" w:rsidP="00BF3892">
            <w:pPr>
              <w:rPr>
                <w:sz w:val="20"/>
                <w:szCs w:val="20"/>
              </w:rPr>
            </w:pPr>
            <w:r w:rsidRPr="00551507">
              <w:rPr>
                <w:sz w:val="20"/>
                <w:szCs w:val="20"/>
              </w:rPr>
              <w:t>HEF 3060</w:t>
            </w:r>
          </w:p>
          <w:p w14:paraId="7130B647" w14:textId="77777777" w:rsidR="00BF3892" w:rsidRPr="00551507" w:rsidRDefault="00BF3892" w:rsidP="00BF3892">
            <w:pPr>
              <w:rPr>
                <w:sz w:val="20"/>
                <w:szCs w:val="20"/>
              </w:rPr>
            </w:pPr>
            <w:r w:rsidRPr="00551507">
              <w:rPr>
                <w:sz w:val="20"/>
                <w:szCs w:val="20"/>
              </w:rPr>
              <w:t>HEF 3057</w:t>
            </w:r>
          </w:p>
          <w:p w14:paraId="74CDC73D" w14:textId="77777777" w:rsidR="00BF3892" w:rsidRPr="00551507" w:rsidRDefault="00BF3892" w:rsidP="00BF3892">
            <w:pPr>
              <w:contextualSpacing/>
              <w:rPr>
                <w:sz w:val="20"/>
                <w:szCs w:val="20"/>
              </w:rPr>
            </w:pPr>
            <w:r w:rsidRPr="00551507">
              <w:rPr>
                <w:sz w:val="20"/>
                <w:szCs w:val="20"/>
              </w:rPr>
              <w:t>HEF 3058</w:t>
            </w:r>
          </w:p>
        </w:tc>
        <w:tc>
          <w:tcPr>
            <w:tcW w:w="4237" w:type="dxa"/>
          </w:tcPr>
          <w:p w14:paraId="15615C55" w14:textId="77777777" w:rsidR="00BF3892" w:rsidRPr="00551507" w:rsidRDefault="00BF3892" w:rsidP="00BF3892">
            <w:pPr>
              <w:rPr>
                <w:b/>
                <w:sz w:val="20"/>
                <w:szCs w:val="20"/>
              </w:rPr>
            </w:pPr>
            <w:r w:rsidRPr="00551507">
              <w:rPr>
                <w:b/>
                <w:sz w:val="20"/>
                <w:szCs w:val="20"/>
              </w:rPr>
              <w:t>Önkoşul Olduğu Ders:</w:t>
            </w:r>
          </w:p>
          <w:p w14:paraId="531FF561" w14:textId="77777777" w:rsidR="00BF3892" w:rsidRPr="00551507" w:rsidRDefault="00BF3892" w:rsidP="00BF3892">
            <w:pPr>
              <w:rPr>
                <w:sz w:val="20"/>
                <w:szCs w:val="20"/>
              </w:rPr>
            </w:pPr>
            <w:r w:rsidRPr="00551507">
              <w:rPr>
                <w:b/>
                <w:sz w:val="20"/>
                <w:szCs w:val="20"/>
              </w:rPr>
              <w:t>-</w:t>
            </w:r>
            <w:r w:rsidRPr="00551507">
              <w:rPr>
                <w:sz w:val="20"/>
                <w:szCs w:val="20"/>
              </w:rPr>
              <w:t xml:space="preserve"> </w:t>
            </w:r>
          </w:p>
        </w:tc>
      </w:tr>
      <w:tr w:rsidR="00BF3892" w:rsidRPr="00551507" w14:paraId="2F80F230" w14:textId="77777777" w:rsidTr="00BF3892">
        <w:tc>
          <w:tcPr>
            <w:tcW w:w="5043" w:type="dxa"/>
            <w:gridSpan w:val="3"/>
          </w:tcPr>
          <w:p w14:paraId="2E4AE6CE" w14:textId="77777777" w:rsidR="00BF3892" w:rsidRPr="00551507" w:rsidRDefault="00BF3892" w:rsidP="00BF3892">
            <w:pPr>
              <w:rPr>
                <w:b/>
                <w:sz w:val="20"/>
                <w:szCs w:val="20"/>
              </w:rPr>
            </w:pPr>
            <w:r w:rsidRPr="00551507">
              <w:rPr>
                <w:b/>
                <w:sz w:val="20"/>
                <w:szCs w:val="20"/>
              </w:rPr>
              <w:t xml:space="preserve">Haftalık Ders Saati: </w:t>
            </w:r>
          </w:p>
          <w:p w14:paraId="0A85451B" w14:textId="77777777" w:rsidR="00BF3892" w:rsidRPr="00551507" w:rsidRDefault="00BF3892" w:rsidP="00BF3892">
            <w:pPr>
              <w:rPr>
                <w:b/>
                <w:sz w:val="20"/>
                <w:szCs w:val="20"/>
              </w:rPr>
            </w:pPr>
            <w:r w:rsidRPr="00551507">
              <w:rPr>
                <w:b/>
                <w:sz w:val="20"/>
                <w:szCs w:val="20"/>
              </w:rPr>
              <w:t>28 Saat</w:t>
            </w:r>
          </w:p>
          <w:p w14:paraId="35B8CF3C" w14:textId="77777777" w:rsidR="00BF3892" w:rsidRPr="00551507" w:rsidRDefault="00BF3892" w:rsidP="00BF3892">
            <w:pPr>
              <w:rPr>
                <w:i/>
                <w:sz w:val="20"/>
                <w:szCs w:val="20"/>
              </w:rPr>
            </w:pPr>
          </w:p>
        </w:tc>
        <w:tc>
          <w:tcPr>
            <w:tcW w:w="4237" w:type="dxa"/>
          </w:tcPr>
          <w:p w14:paraId="0DF31401" w14:textId="77777777" w:rsidR="00BF3892" w:rsidRPr="00551507" w:rsidRDefault="00BF3892" w:rsidP="00BF3892">
            <w:pPr>
              <w:rPr>
                <w:b/>
                <w:sz w:val="20"/>
                <w:szCs w:val="20"/>
              </w:rPr>
            </w:pPr>
            <w:r w:rsidRPr="00551507">
              <w:rPr>
                <w:b/>
                <w:sz w:val="20"/>
                <w:szCs w:val="20"/>
              </w:rPr>
              <w:t xml:space="preserve">Ders Koordinatörü (Ders girişlerinden sorumlu olan kişi): </w:t>
            </w:r>
          </w:p>
          <w:p w14:paraId="415330B9" w14:textId="77777777" w:rsidR="00BF3892" w:rsidRPr="00551507" w:rsidRDefault="00BF3892" w:rsidP="00BF3892">
            <w:pPr>
              <w:rPr>
                <w:sz w:val="20"/>
                <w:szCs w:val="20"/>
              </w:rPr>
            </w:pPr>
            <w:r w:rsidRPr="00551507">
              <w:rPr>
                <w:sz w:val="20"/>
                <w:szCs w:val="20"/>
              </w:rPr>
              <w:t>Öğr. Gör. Dr. Fethiye Yelkin ALP</w:t>
            </w:r>
          </w:p>
        </w:tc>
      </w:tr>
      <w:tr w:rsidR="00BF3892" w:rsidRPr="00551507" w14:paraId="5E874EB7" w14:textId="77777777" w:rsidTr="00BF3892">
        <w:trPr>
          <w:trHeight w:val="280"/>
        </w:trPr>
        <w:tc>
          <w:tcPr>
            <w:tcW w:w="1129" w:type="dxa"/>
          </w:tcPr>
          <w:p w14:paraId="00D7F222" w14:textId="77777777" w:rsidR="00BF3892" w:rsidRPr="00551507" w:rsidRDefault="00BF3892" w:rsidP="00BF3892">
            <w:pPr>
              <w:rPr>
                <w:b/>
                <w:sz w:val="20"/>
                <w:szCs w:val="20"/>
              </w:rPr>
            </w:pPr>
            <w:r w:rsidRPr="00551507">
              <w:rPr>
                <w:b/>
                <w:sz w:val="20"/>
                <w:szCs w:val="20"/>
              </w:rPr>
              <w:t>Teori</w:t>
            </w:r>
          </w:p>
        </w:tc>
        <w:tc>
          <w:tcPr>
            <w:tcW w:w="1985" w:type="dxa"/>
          </w:tcPr>
          <w:p w14:paraId="7770BBE5" w14:textId="77777777" w:rsidR="00BF3892" w:rsidRPr="00551507" w:rsidRDefault="00BF3892" w:rsidP="00BF3892">
            <w:pPr>
              <w:rPr>
                <w:b/>
                <w:sz w:val="20"/>
                <w:szCs w:val="20"/>
              </w:rPr>
            </w:pPr>
            <w:r w:rsidRPr="00551507">
              <w:rPr>
                <w:b/>
                <w:sz w:val="20"/>
                <w:szCs w:val="20"/>
              </w:rPr>
              <w:t>Uygulama</w:t>
            </w:r>
          </w:p>
        </w:tc>
        <w:tc>
          <w:tcPr>
            <w:tcW w:w="1929" w:type="dxa"/>
          </w:tcPr>
          <w:p w14:paraId="3AE52D37" w14:textId="77777777" w:rsidR="00BF3892" w:rsidRPr="00551507" w:rsidRDefault="00BF3892" w:rsidP="00BF3892">
            <w:pPr>
              <w:rPr>
                <w:b/>
                <w:sz w:val="20"/>
                <w:szCs w:val="20"/>
              </w:rPr>
            </w:pPr>
            <w:r w:rsidRPr="00551507">
              <w:rPr>
                <w:b/>
                <w:sz w:val="20"/>
                <w:szCs w:val="20"/>
              </w:rPr>
              <w:t xml:space="preserve">Laboratuvar </w:t>
            </w:r>
          </w:p>
        </w:tc>
        <w:tc>
          <w:tcPr>
            <w:tcW w:w="4237" w:type="dxa"/>
          </w:tcPr>
          <w:p w14:paraId="05046117" w14:textId="77777777" w:rsidR="00BF3892" w:rsidRPr="00551507" w:rsidRDefault="00BF3892" w:rsidP="00BF3892">
            <w:pPr>
              <w:rPr>
                <w:b/>
                <w:sz w:val="20"/>
                <w:szCs w:val="20"/>
              </w:rPr>
            </w:pPr>
            <w:r w:rsidRPr="00551507">
              <w:rPr>
                <w:b/>
                <w:sz w:val="20"/>
                <w:szCs w:val="20"/>
              </w:rPr>
              <w:t xml:space="preserve">Dersin Ulusal Kredisi: </w:t>
            </w:r>
          </w:p>
          <w:p w14:paraId="140D551F" w14:textId="77777777" w:rsidR="00BF3892" w:rsidRPr="00551507" w:rsidRDefault="00BF3892" w:rsidP="00BF3892">
            <w:pPr>
              <w:rPr>
                <w:b/>
                <w:sz w:val="20"/>
                <w:szCs w:val="20"/>
              </w:rPr>
            </w:pPr>
            <w:r w:rsidRPr="00551507">
              <w:rPr>
                <w:b/>
                <w:sz w:val="20"/>
                <w:szCs w:val="20"/>
              </w:rPr>
              <w:t>16</w:t>
            </w:r>
          </w:p>
        </w:tc>
      </w:tr>
      <w:tr w:rsidR="00BF3892" w:rsidRPr="00551507" w14:paraId="7FD466F2" w14:textId="77777777" w:rsidTr="00BF3892">
        <w:tc>
          <w:tcPr>
            <w:tcW w:w="1129" w:type="dxa"/>
          </w:tcPr>
          <w:p w14:paraId="07E3B520" w14:textId="77777777" w:rsidR="00BF3892" w:rsidRPr="00551507" w:rsidRDefault="00BF3892" w:rsidP="00BF3892">
            <w:pPr>
              <w:jc w:val="center"/>
              <w:rPr>
                <w:sz w:val="20"/>
                <w:szCs w:val="20"/>
              </w:rPr>
            </w:pPr>
            <w:r w:rsidRPr="00551507">
              <w:rPr>
                <w:sz w:val="20"/>
                <w:szCs w:val="20"/>
              </w:rPr>
              <w:t>4</w:t>
            </w:r>
          </w:p>
        </w:tc>
        <w:tc>
          <w:tcPr>
            <w:tcW w:w="1985" w:type="dxa"/>
          </w:tcPr>
          <w:p w14:paraId="45A83CA7" w14:textId="77777777" w:rsidR="00BF3892" w:rsidRPr="00551507" w:rsidRDefault="00BF3892" w:rsidP="00BF3892">
            <w:pPr>
              <w:jc w:val="center"/>
              <w:rPr>
                <w:sz w:val="20"/>
                <w:szCs w:val="20"/>
              </w:rPr>
            </w:pPr>
            <w:r w:rsidRPr="00551507">
              <w:rPr>
                <w:sz w:val="20"/>
                <w:szCs w:val="20"/>
              </w:rPr>
              <w:t>24</w:t>
            </w:r>
          </w:p>
        </w:tc>
        <w:tc>
          <w:tcPr>
            <w:tcW w:w="1929" w:type="dxa"/>
          </w:tcPr>
          <w:p w14:paraId="622BBD10" w14:textId="77777777" w:rsidR="00BF3892" w:rsidRPr="00551507" w:rsidRDefault="00BF3892" w:rsidP="00BF3892">
            <w:pPr>
              <w:jc w:val="center"/>
              <w:rPr>
                <w:sz w:val="20"/>
                <w:szCs w:val="20"/>
              </w:rPr>
            </w:pPr>
            <w:r w:rsidRPr="00551507">
              <w:rPr>
                <w:sz w:val="20"/>
                <w:szCs w:val="20"/>
              </w:rPr>
              <w:t>0</w:t>
            </w:r>
          </w:p>
        </w:tc>
        <w:tc>
          <w:tcPr>
            <w:tcW w:w="4237" w:type="dxa"/>
          </w:tcPr>
          <w:p w14:paraId="43010C51" w14:textId="77777777" w:rsidR="00BF3892" w:rsidRPr="00551507" w:rsidRDefault="00BF3892" w:rsidP="00BF3892">
            <w:pPr>
              <w:rPr>
                <w:b/>
                <w:sz w:val="20"/>
                <w:szCs w:val="20"/>
              </w:rPr>
            </w:pPr>
            <w:r w:rsidRPr="00551507">
              <w:rPr>
                <w:b/>
                <w:sz w:val="20"/>
                <w:szCs w:val="20"/>
              </w:rPr>
              <w:t xml:space="preserve">Dersin AKTS Kredisi: </w:t>
            </w:r>
          </w:p>
          <w:p w14:paraId="1A4262C9" w14:textId="77777777" w:rsidR="00BF3892" w:rsidRPr="00551507" w:rsidRDefault="00BF3892" w:rsidP="00BF3892">
            <w:pPr>
              <w:rPr>
                <w:b/>
                <w:sz w:val="20"/>
                <w:szCs w:val="20"/>
              </w:rPr>
            </w:pPr>
            <w:r w:rsidRPr="00551507">
              <w:rPr>
                <w:b/>
                <w:sz w:val="20"/>
                <w:szCs w:val="20"/>
              </w:rPr>
              <w:t>28</w:t>
            </w:r>
          </w:p>
        </w:tc>
      </w:tr>
      <w:tr w:rsidR="00BF3892" w:rsidRPr="00551507" w14:paraId="151DE3AF" w14:textId="77777777" w:rsidTr="00BF3892">
        <w:tc>
          <w:tcPr>
            <w:tcW w:w="9280" w:type="dxa"/>
            <w:gridSpan w:val="4"/>
          </w:tcPr>
          <w:p w14:paraId="127E5F62" w14:textId="77777777" w:rsidR="00BF3892" w:rsidRPr="00551507" w:rsidRDefault="00BF3892" w:rsidP="00BF3892">
            <w:pPr>
              <w:rPr>
                <w:b/>
                <w:sz w:val="20"/>
                <w:szCs w:val="20"/>
              </w:rPr>
            </w:pPr>
            <w:r w:rsidRPr="00551507">
              <w:rPr>
                <w:b/>
                <w:sz w:val="20"/>
                <w:szCs w:val="20"/>
              </w:rPr>
              <w:t>Bu tablo öğrenci işleri otomasyon sisteminden aktarılacaktır.</w:t>
            </w:r>
          </w:p>
        </w:tc>
      </w:tr>
    </w:tbl>
    <w:p w14:paraId="36B46314" w14:textId="77777777" w:rsidR="00BF3892" w:rsidRPr="00551507" w:rsidRDefault="00BF3892" w:rsidP="00BF3892">
      <w:pPr>
        <w:jc w:val="center"/>
        <w:rPr>
          <w:sz w:val="20"/>
          <w:szCs w:val="20"/>
        </w:rPr>
      </w:pPr>
    </w:p>
    <w:p w14:paraId="4149BA13" w14:textId="77777777" w:rsidR="00BF3892" w:rsidRPr="00551507" w:rsidRDefault="00BF3892" w:rsidP="00BF3892">
      <w:pPr>
        <w:jc w:val="cente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BF3892" w:rsidRPr="00551507" w14:paraId="3DB44538" w14:textId="77777777" w:rsidTr="00BF3892">
        <w:tc>
          <w:tcPr>
            <w:tcW w:w="9351" w:type="dxa"/>
          </w:tcPr>
          <w:p w14:paraId="44745381" w14:textId="77777777" w:rsidR="00BF3892" w:rsidRPr="00551507" w:rsidRDefault="00BF3892" w:rsidP="00BF3892">
            <w:pPr>
              <w:rPr>
                <w:sz w:val="20"/>
                <w:szCs w:val="20"/>
              </w:rPr>
            </w:pPr>
            <w:r w:rsidRPr="00551507">
              <w:rPr>
                <w:b/>
                <w:sz w:val="20"/>
                <w:szCs w:val="20"/>
              </w:rPr>
              <w:t>Dersin Amacı:</w:t>
            </w:r>
            <w:r w:rsidRPr="00551507">
              <w:rPr>
                <w:sz w:val="20"/>
                <w:szCs w:val="20"/>
              </w:rPr>
              <w:t xml:space="preserve"> Bu ders, Öğrencinin birey/aile/toplumun sağlık ve hastalık durumlarında gerekli hemşirelik bakım uygulamaları için yeterlilik kazanmasını sağlamak ve mesleki yaşama uyumunu kolaylaştırmaktır.</w:t>
            </w:r>
          </w:p>
        </w:tc>
      </w:tr>
      <w:tr w:rsidR="00BF3892" w:rsidRPr="00551507" w14:paraId="57D5750B" w14:textId="77777777" w:rsidTr="00BF3892">
        <w:tc>
          <w:tcPr>
            <w:tcW w:w="9351" w:type="dxa"/>
          </w:tcPr>
          <w:p w14:paraId="47D04884" w14:textId="77777777" w:rsidR="00BF3892" w:rsidRPr="00551507" w:rsidRDefault="00BF3892" w:rsidP="00BF3892">
            <w:pPr>
              <w:rPr>
                <w:b/>
                <w:sz w:val="20"/>
                <w:szCs w:val="20"/>
              </w:rPr>
            </w:pPr>
            <w:r w:rsidRPr="00551507">
              <w:rPr>
                <w:b/>
                <w:sz w:val="20"/>
                <w:szCs w:val="20"/>
              </w:rPr>
              <w:t xml:space="preserve">Dersin Öğrenme Kazanımları:  </w:t>
            </w:r>
          </w:p>
          <w:tbl>
            <w:tblPr>
              <w:tblW w:w="5000" w:type="pct"/>
              <w:tblLayout w:type="fixed"/>
              <w:tblCellMar>
                <w:left w:w="0" w:type="dxa"/>
                <w:right w:w="0" w:type="dxa"/>
              </w:tblCellMar>
              <w:tblLook w:val="04A0" w:firstRow="1" w:lastRow="0" w:firstColumn="1" w:lastColumn="0" w:noHBand="0" w:noVBand="1"/>
            </w:tblPr>
            <w:tblGrid>
              <w:gridCol w:w="100"/>
              <w:gridCol w:w="9035"/>
            </w:tblGrid>
            <w:tr w:rsidR="00BF3892" w:rsidRPr="00551507" w14:paraId="4D509D79" w14:textId="77777777" w:rsidTr="00BF3892">
              <w:tc>
                <w:tcPr>
                  <w:tcW w:w="11" w:type="pct"/>
                  <w:shd w:val="clear" w:color="auto" w:fill="auto"/>
                  <w:vAlign w:val="bottom"/>
                  <w:hideMark/>
                </w:tcPr>
                <w:p w14:paraId="1C7ABB42" w14:textId="77777777" w:rsidR="00BF3892" w:rsidRPr="00551507" w:rsidRDefault="00BF3892" w:rsidP="00BF3892">
                  <w:pPr>
                    <w:rPr>
                      <w:sz w:val="20"/>
                      <w:szCs w:val="20"/>
                    </w:rPr>
                  </w:pPr>
                </w:p>
              </w:tc>
              <w:tc>
                <w:tcPr>
                  <w:tcW w:w="4989" w:type="pct"/>
                  <w:shd w:val="clear" w:color="auto" w:fill="auto"/>
                  <w:vAlign w:val="bottom"/>
                  <w:hideMark/>
                </w:tcPr>
                <w:p w14:paraId="2B6E9B82" w14:textId="77777777" w:rsidR="00BF3892" w:rsidRPr="00551507" w:rsidRDefault="00BF3892" w:rsidP="000E74F5">
                  <w:pPr>
                    <w:numPr>
                      <w:ilvl w:val="0"/>
                      <w:numId w:val="86"/>
                    </w:numPr>
                    <w:rPr>
                      <w:sz w:val="20"/>
                      <w:szCs w:val="20"/>
                    </w:rPr>
                  </w:pPr>
                  <w:r w:rsidRPr="00551507">
                    <w:rPr>
                      <w:sz w:val="20"/>
                      <w:szCs w:val="20"/>
                    </w:rPr>
                    <w:t>Birey/aile/topluma yönelik sağlığın korunmasına, geliştirilmesine ilişkin bilgileri bireye özgü ve bütüncül yaklaşımla birleştirme ve uygulamaya aktarma</w:t>
                  </w:r>
                </w:p>
              </w:tc>
            </w:tr>
            <w:tr w:rsidR="00BF3892" w:rsidRPr="00551507" w14:paraId="3CB52617" w14:textId="77777777" w:rsidTr="00BF3892">
              <w:tc>
                <w:tcPr>
                  <w:tcW w:w="11" w:type="pct"/>
                  <w:shd w:val="clear" w:color="auto" w:fill="auto"/>
                  <w:vAlign w:val="bottom"/>
                  <w:hideMark/>
                </w:tcPr>
                <w:p w14:paraId="28B5FD3B" w14:textId="77777777" w:rsidR="00BF3892" w:rsidRPr="00551507" w:rsidRDefault="00BF3892" w:rsidP="00BF3892">
                  <w:pPr>
                    <w:rPr>
                      <w:sz w:val="20"/>
                      <w:szCs w:val="20"/>
                    </w:rPr>
                  </w:pPr>
                  <w:r w:rsidRPr="00551507">
                    <w:rPr>
                      <w:sz w:val="20"/>
                      <w:szCs w:val="20"/>
                    </w:rPr>
                    <w:t>  </w:t>
                  </w:r>
                </w:p>
              </w:tc>
              <w:tc>
                <w:tcPr>
                  <w:tcW w:w="4989" w:type="pct"/>
                  <w:shd w:val="clear" w:color="auto" w:fill="auto"/>
                  <w:vAlign w:val="bottom"/>
                  <w:hideMark/>
                </w:tcPr>
                <w:p w14:paraId="68C084D7" w14:textId="77777777" w:rsidR="00BF3892" w:rsidRPr="00551507" w:rsidRDefault="00BF3892" w:rsidP="000E74F5">
                  <w:pPr>
                    <w:numPr>
                      <w:ilvl w:val="0"/>
                      <w:numId w:val="86"/>
                    </w:numPr>
                    <w:rPr>
                      <w:sz w:val="20"/>
                      <w:szCs w:val="20"/>
                    </w:rPr>
                  </w:pPr>
                  <w:r w:rsidRPr="00551507">
                    <w:rPr>
                      <w:sz w:val="20"/>
                      <w:szCs w:val="20"/>
                    </w:rPr>
                    <w:t>Edindiği bilgi ve beceriler doğrultusunda karmaşık bakım yönetiminde bağımsız klinik karar verme becerilerini kullanma</w:t>
                  </w:r>
                </w:p>
              </w:tc>
            </w:tr>
            <w:tr w:rsidR="00BF3892" w:rsidRPr="00551507" w14:paraId="37B3D050" w14:textId="77777777" w:rsidTr="00BF3892">
              <w:tc>
                <w:tcPr>
                  <w:tcW w:w="11" w:type="pct"/>
                  <w:shd w:val="clear" w:color="auto" w:fill="auto"/>
                  <w:vAlign w:val="bottom"/>
                  <w:hideMark/>
                </w:tcPr>
                <w:p w14:paraId="0C830F1C" w14:textId="77777777" w:rsidR="00BF3892" w:rsidRPr="00551507" w:rsidRDefault="00BF3892" w:rsidP="00BF3892">
                  <w:pPr>
                    <w:rPr>
                      <w:sz w:val="20"/>
                      <w:szCs w:val="20"/>
                    </w:rPr>
                  </w:pPr>
                </w:p>
              </w:tc>
              <w:tc>
                <w:tcPr>
                  <w:tcW w:w="4989" w:type="pct"/>
                  <w:shd w:val="clear" w:color="auto" w:fill="auto"/>
                  <w:vAlign w:val="bottom"/>
                  <w:hideMark/>
                </w:tcPr>
                <w:p w14:paraId="1AE754FB" w14:textId="77777777" w:rsidR="00BF3892" w:rsidRPr="00551507" w:rsidRDefault="00BF3892" w:rsidP="000E74F5">
                  <w:pPr>
                    <w:numPr>
                      <w:ilvl w:val="0"/>
                      <w:numId w:val="86"/>
                    </w:numPr>
                    <w:rPr>
                      <w:sz w:val="20"/>
                      <w:szCs w:val="20"/>
                    </w:rPr>
                  </w:pPr>
                  <w:r w:rsidRPr="00551507">
                    <w:rPr>
                      <w:sz w:val="20"/>
                      <w:szCs w:val="20"/>
                    </w:rPr>
                    <w:t>Daha fazla sayıdaki bireyin güvenli hemşirelik bakımını bağımsız olarak yönetme</w:t>
                  </w:r>
                </w:p>
              </w:tc>
            </w:tr>
            <w:tr w:rsidR="00BF3892" w:rsidRPr="00551507" w14:paraId="5ED53F24" w14:textId="77777777" w:rsidTr="00BF3892">
              <w:tc>
                <w:tcPr>
                  <w:tcW w:w="11" w:type="pct"/>
                  <w:shd w:val="clear" w:color="auto" w:fill="auto"/>
                  <w:vAlign w:val="bottom"/>
                  <w:hideMark/>
                </w:tcPr>
                <w:p w14:paraId="084B7092" w14:textId="77777777" w:rsidR="00BF3892" w:rsidRPr="00551507" w:rsidRDefault="00BF3892" w:rsidP="00BF3892">
                  <w:pPr>
                    <w:rPr>
                      <w:sz w:val="20"/>
                      <w:szCs w:val="20"/>
                    </w:rPr>
                  </w:pPr>
                </w:p>
              </w:tc>
              <w:tc>
                <w:tcPr>
                  <w:tcW w:w="4989" w:type="pct"/>
                  <w:shd w:val="clear" w:color="auto" w:fill="auto"/>
                  <w:vAlign w:val="bottom"/>
                  <w:hideMark/>
                </w:tcPr>
                <w:p w14:paraId="512A4CE8" w14:textId="77777777" w:rsidR="00BF3892" w:rsidRPr="00551507" w:rsidRDefault="00BF3892" w:rsidP="000E74F5">
                  <w:pPr>
                    <w:numPr>
                      <w:ilvl w:val="0"/>
                      <w:numId w:val="86"/>
                    </w:numPr>
                    <w:rPr>
                      <w:sz w:val="20"/>
                      <w:szCs w:val="20"/>
                    </w:rPr>
                  </w:pPr>
                  <w:r w:rsidRPr="00551507">
                    <w:rPr>
                      <w:sz w:val="20"/>
                      <w:szCs w:val="20"/>
                    </w:rPr>
                    <w:t>Hemşirelik bakımı verirken öncelikleri belirleme, organize etme ve zaman yönetimi becerilerini uygulamaya aktarma</w:t>
                  </w:r>
                </w:p>
              </w:tc>
            </w:tr>
            <w:tr w:rsidR="00BF3892" w:rsidRPr="00551507" w14:paraId="7E4593CA" w14:textId="77777777" w:rsidTr="00BF3892">
              <w:tc>
                <w:tcPr>
                  <w:tcW w:w="11" w:type="pct"/>
                  <w:shd w:val="clear" w:color="auto" w:fill="auto"/>
                  <w:vAlign w:val="bottom"/>
                  <w:hideMark/>
                </w:tcPr>
                <w:p w14:paraId="35E42045" w14:textId="77777777" w:rsidR="00BF3892" w:rsidRPr="00551507" w:rsidRDefault="00BF3892" w:rsidP="00BF3892">
                  <w:pPr>
                    <w:rPr>
                      <w:sz w:val="20"/>
                      <w:szCs w:val="20"/>
                    </w:rPr>
                  </w:pPr>
                </w:p>
              </w:tc>
              <w:tc>
                <w:tcPr>
                  <w:tcW w:w="4989" w:type="pct"/>
                  <w:shd w:val="clear" w:color="auto" w:fill="auto"/>
                  <w:vAlign w:val="bottom"/>
                  <w:hideMark/>
                </w:tcPr>
                <w:p w14:paraId="0BB6C8E4" w14:textId="77777777" w:rsidR="00BF3892" w:rsidRPr="00551507" w:rsidRDefault="00BF3892" w:rsidP="000E74F5">
                  <w:pPr>
                    <w:numPr>
                      <w:ilvl w:val="0"/>
                      <w:numId w:val="86"/>
                    </w:numPr>
                    <w:rPr>
                      <w:sz w:val="20"/>
                      <w:szCs w:val="20"/>
                    </w:rPr>
                  </w:pPr>
                  <w:r w:rsidRPr="00551507">
                    <w:rPr>
                      <w:sz w:val="20"/>
                      <w:szCs w:val="20"/>
                    </w:rPr>
                    <w:t>Karmaşık durumlarda iletişim becerilerini kullanarak hasta, aile, akran, eğitici, sağlık ekibi arasında iş birliğini yönetme</w:t>
                  </w:r>
                </w:p>
              </w:tc>
            </w:tr>
            <w:tr w:rsidR="00BF3892" w:rsidRPr="00551507" w14:paraId="4A6DEF5D" w14:textId="77777777" w:rsidTr="00BF3892">
              <w:tc>
                <w:tcPr>
                  <w:tcW w:w="11" w:type="pct"/>
                  <w:shd w:val="clear" w:color="auto" w:fill="auto"/>
                  <w:vAlign w:val="bottom"/>
                  <w:hideMark/>
                </w:tcPr>
                <w:p w14:paraId="4E4398BB" w14:textId="77777777" w:rsidR="00BF3892" w:rsidRPr="00551507" w:rsidRDefault="00BF3892" w:rsidP="00BF3892">
                  <w:pPr>
                    <w:rPr>
                      <w:sz w:val="20"/>
                      <w:szCs w:val="20"/>
                    </w:rPr>
                  </w:pPr>
                  <w:r w:rsidRPr="00551507">
                    <w:rPr>
                      <w:sz w:val="20"/>
                      <w:szCs w:val="20"/>
                    </w:rPr>
                    <w:t> </w:t>
                  </w:r>
                </w:p>
              </w:tc>
              <w:tc>
                <w:tcPr>
                  <w:tcW w:w="4989" w:type="pct"/>
                  <w:shd w:val="clear" w:color="auto" w:fill="auto"/>
                  <w:vAlign w:val="bottom"/>
                  <w:hideMark/>
                </w:tcPr>
                <w:p w14:paraId="12470A97" w14:textId="77777777" w:rsidR="00BF3892" w:rsidRPr="00551507" w:rsidRDefault="00BF3892" w:rsidP="000E74F5">
                  <w:pPr>
                    <w:numPr>
                      <w:ilvl w:val="0"/>
                      <w:numId w:val="86"/>
                    </w:numPr>
                    <w:rPr>
                      <w:sz w:val="20"/>
                      <w:szCs w:val="20"/>
                    </w:rPr>
                  </w:pPr>
                  <w:r w:rsidRPr="00551507">
                    <w:rPr>
                      <w:sz w:val="20"/>
                      <w:szCs w:val="20"/>
                    </w:rPr>
                    <w:t>Hemşirelik uygulamalarında karşılaştığı etik problemlere çözüm üretme</w:t>
                  </w:r>
                </w:p>
              </w:tc>
            </w:tr>
            <w:tr w:rsidR="00BF3892" w:rsidRPr="00551507" w14:paraId="26E85FC7" w14:textId="77777777" w:rsidTr="00BF3892">
              <w:trPr>
                <w:trHeight w:val="80"/>
              </w:trPr>
              <w:tc>
                <w:tcPr>
                  <w:tcW w:w="11" w:type="pct"/>
                  <w:shd w:val="clear" w:color="auto" w:fill="auto"/>
                  <w:vAlign w:val="bottom"/>
                  <w:hideMark/>
                </w:tcPr>
                <w:p w14:paraId="76849893" w14:textId="77777777" w:rsidR="00BF3892" w:rsidRPr="00551507" w:rsidRDefault="00BF3892" w:rsidP="00BF3892">
                  <w:pPr>
                    <w:rPr>
                      <w:sz w:val="20"/>
                      <w:szCs w:val="20"/>
                    </w:rPr>
                  </w:pPr>
                  <w:r w:rsidRPr="00551507">
                    <w:rPr>
                      <w:sz w:val="20"/>
                      <w:szCs w:val="20"/>
                    </w:rPr>
                    <w:t> </w:t>
                  </w:r>
                </w:p>
              </w:tc>
              <w:tc>
                <w:tcPr>
                  <w:tcW w:w="4989" w:type="pct"/>
                  <w:shd w:val="clear" w:color="auto" w:fill="auto"/>
                  <w:vAlign w:val="bottom"/>
                  <w:hideMark/>
                </w:tcPr>
                <w:p w14:paraId="57DE3EC8" w14:textId="77777777" w:rsidR="00BF3892" w:rsidRPr="00551507" w:rsidRDefault="00BF3892" w:rsidP="000E74F5">
                  <w:pPr>
                    <w:numPr>
                      <w:ilvl w:val="0"/>
                      <w:numId w:val="86"/>
                    </w:numPr>
                    <w:rPr>
                      <w:sz w:val="20"/>
                      <w:szCs w:val="20"/>
                    </w:rPr>
                  </w:pPr>
                  <w:r w:rsidRPr="00551507">
                    <w:rPr>
                      <w:sz w:val="20"/>
                      <w:szCs w:val="20"/>
                    </w:rPr>
                    <w:t>Kişisel ve profesyonel gelişim gösterme, öz değerlendirmesini geliştirme/tamamlama</w:t>
                  </w:r>
                </w:p>
                <w:p w14:paraId="041B5068" w14:textId="77777777" w:rsidR="00BF3892" w:rsidRPr="00551507" w:rsidRDefault="00BF3892" w:rsidP="000E74F5">
                  <w:pPr>
                    <w:numPr>
                      <w:ilvl w:val="0"/>
                      <w:numId w:val="86"/>
                    </w:numPr>
                    <w:rPr>
                      <w:sz w:val="20"/>
                      <w:szCs w:val="20"/>
                    </w:rPr>
                  </w:pPr>
                  <w:r w:rsidRPr="00551507">
                    <w:rPr>
                      <w:sz w:val="20"/>
                      <w:szCs w:val="20"/>
                    </w:rPr>
                    <w:t>Hemşirelik uygulamalarında sağlık politikalarını ve yasal yükümlülükleri analiz etme</w:t>
                  </w:r>
                </w:p>
              </w:tc>
            </w:tr>
            <w:tr w:rsidR="00BF3892" w:rsidRPr="00551507" w14:paraId="66C7CB87" w14:textId="77777777" w:rsidTr="00BF3892">
              <w:tc>
                <w:tcPr>
                  <w:tcW w:w="11" w:type="pct"/>
                  <w:shd w:val="clear" w:color="auto" w:fill="auto"/>
                  <w:vAlign w:val="bottom"/>
                  <w:hideMark/>
                </w:tcPr>
                <w:p w14:paraId="3BAF1F66" w14:textId="77777777" w:rsidR="00BF3892" w:rsidRPr="00551507" w:rsidRDefault="00BF3892" w:rsidP="00BF3892">
                  <w:pPr>
                    <w:rPr>
                      <w:sz w:val="20"/>
                      <w:szCs w:val="20"/>
                    </w:rPr>
                  </w:pPr>
                  <w:r w:rsidRPr="00551507">
                    <w:rPr>
                      <w:sz w:val="20"/>
                      <w:szCs w:val="20"/>
                    </w:rPr>
                    <w:t>  </w:t>
                  </w:r>
                </w:p>
              </w:tc>
              <w:tc>
                <w:tcPr>
                  <w:tcW w:w="4989" w:type="pct"/>
                  <w:shd w:val="clear" w:color="auto" w:fill="auto"/>
                  <w:vAlign w:val="bottom"/>
                  <w:hideMark/>
                </w:tcPr>
                <w:p w14:paraId="4854582F" w14:textId="77777777" w:rsidR="00BF3892" w:rsidRPr="00551507" w:rsidRDefault="00BF3892" w:rsidP="00BF3892">
                  <w:pPr>
                    <w:rPr>
                      <w:sz w:val="20"/>
                      <w:szCs w:val="20"/>
                    </w:rPr>
                  </w:pPr>
                </w:p>
              </w:tc>
            </w:tr>
            <w:tr w:rsidR="00BF3892" w:rsidRPr="00551507" w14:paraId="0C60AD22" w14:textId="77777777" w:rsidTr="00BF3892">
              <w:tc>
                <w:tcPr>
                  <w:tcW w:w="11" w:type="pct"/>
                  <w:shd w:val="clear" w:color="auto" w:fill="auto"/>
                  <w:vAlign w:val="bottom"/>
                  <w:hideMark/>
                </w:tcPr>
                <w:p w14:paraId="19D7ECB0" w14:textId="77777777" w:rsidR="00BF3892" w:rsidRPr="00551507" w:rsidRDefault="00BF3892" w:rsidP="00BF3892">
                  <w:pPr>
                    <w:rPr>
                      <w:sz w:val="20"/>
                      <w:szCs w:val="20"/>
                    </w:rPr>
                  </w:pPr>
                  <w:r w:rsidRPr="00551507">
                    <w:rPr>
                      <w:sz w:val="20"/>
                      <w:szCs w:val="20"/>
                    </w:rPr>
                    <w:t> </w:t>
                  </w:r>
                </w:p>
              </w:tc>
              <w:tc>
                <w:tcPr>
                  <w:tcW w:w="4989" w:type="pct"/>
                  <w:shd w:val="clear" w:color="auto" w:fill="auto"/>
                  <w:vAlign w:val="bottom"/>
                  <w:hideMark/>
                </w:tcPr>
                <w:p w14:paraId="0B9FCBF8" w14:textId="77777777" w:rsidR="00BF3892" w:rsidRPr="00551507" w:rsidRDefault="00BF3892" w:rsidP="000E74F5">
                  <w:pPr>
                    <w:numPr>
                      <w:ilvl w:val="0"/>
                      <w:numId w:val="86"/>
                    </w:numPr>
                    <w:rPr>
                      <w:sz w:val="20"/>
                      <w:szCs w:val="20"/>
                    </w:rPr>
                  </w:pPr>
                  <w:r w:rsidRPr="00551507">
                    <w:rPr>
                      <w:sz w:val="20"/>
                      <w:szCs w:val="20"/>
                    </w:rPr>
                    <w:t>Bakımın yürütülmesinde sağlık bilişim sistemlerini ve teknolojik gelişmeleri inceleme ve uygulamaya aktarma</w:t>
                  </w:r>
                </w:p>
              </w:tc>
            </w:tr>
            <w:tr w:rsidR="00BF3892" w:rsidRPr="00551507" w14:paraId="5E528C2E" w14:textId="77777777" w:rsidTr="00BF3892">
              <w:tc>
                <w:tcPr>
                  <w:tcW w:w="11" w:type="pct"/>
                  <w:shd w:val="clear" w:color="auto" w:fill="auto"/>
                  <w:vAlign w:val="bottom"/>
                  <w:hideMark/>
                </w:tcPr>
                <w:p w14:paraId="73DEA221" w14:textId="77777777" w:rsidR="00BF3892" w:rsidRPr="00551507" w:rsidRDefault="00BF3892" w:rsidP="00BF3892">
                  <w:pPr>
                    <w:rPr>
                      <w:sz w:val="20"/>
                      <w:szCs w:val="20"/>
                    </w:rPr>
                  </w:pPr>
                  <w:r w:rsidRPr="00551507">
                    <w:rPr>
                      <w:sz w:val="20"/>
                      <w:szCs w:val="20"/>
                    </w:rPr>
                    <w:t> </w:t>
                  </w:r>
                </w:p>
              </w:tc>
              <w:tc>
                <w:tcPr>
                  <w:tcW w:w="4989" w:type="pct"/>
                  <w:shd w:val="clear" w:color="auto" w:fill="auto"/>
                  <w:vAlign w:val="bottom"/>
                  <w:hideMark/>
                </w:tcPr>
                <w:p w14:paraId="3EFEAF58" w14:textId="77777777" w:rsidR="00BF3892" w:rsidRPr="00551507" w:rsidRDefault="00BF3892" w:rsidP="000E74F5">
                  <w:pPr>
                    <w:numPr>
                      <w:ilvl w:val="0"/>
                      <w:numId w:val="86"/>
                    </w:numPr>
                    <w:rPr>
                      <w:sz w:val="20"/>
                      <w:szCs w:val="20"/>
                    </w:rPr>
                  </w:pPr>
                  <w:r w:rsidRPr="00551507">
                    <w:rPr>
                      <w:sz w:val="20"/>
                      <w:szCs w:val="20"/>
                    </w:rPr>
                    <w:t>Kanıta dayalı uygulama bilgilerini uygulama alanına aktarabilme</w:t>
                  </w:r>
                </w:p>
                <w:p w14:paraId="4B99976A" w14:textId="77777777" w:rsidR="00BF3892" w:rsidRPr="00551507" w:rsidRDefault="00BF3892" w:rsidP="00BF3892">
                  <w:pPr>
                    <w:ind w:left="720"/>
                    <w:rPr>
                      <w:sz w:val="20"/>
                      <w:szCs w:val="20"/>
                    </w:rPr>
                  </w:pPr>
                </w:p>
              </w:tc>
            </w:tr>
          </w:tbl>
          <w:p w14:paraId="1FD8B647" w14:textId="77777777" w:rsidR="00BF3892" w:rsidRPr="00551507" w:rsidRDefault="00BF3892" w:rsidP="00BF3892">
            <w:pPr>
              <w:rPr>
                <w:sz w:val="20"/>
                <w:szCs w:val="20"/>
              </w:rPr>
            </w:pPr>
          </w:p>
        </w:tc>
      </w:tr>
      <w:tr w:rsidR="00BF3892" w:rsidRPr="00551507" w14:paraId="670548FF" w14:textId="77777777" w:rsidTr="00BF3892">
        <w:trPr>
          <w:trHeight w:val="799"/>
        </w:trPr>
        <w:tc>
          <w:tcPr>
            <w:tcW w:w="9351" w:type="dxa"/>
          </w:tcPr>
          <w:p w14:paraId="32F80A21" w14:textId="77777777" w:rsidR="00BF3892" w:rsidRPr="00551507" w:rsidRDefault="00BF3892" w:rsidP="00BF3892">
            <w:pPr>
              <w:jc w:val="both"/>
              <w:rPr>
                <w:b/>
                <w:sz w:val="20"/>
                <w:szCs w:val="20"/>
              </w:rPr>
            </w:pPr>
          </w:p>
          <w:p w14:paraId="70A95360" w14:textId="77777777" w:rsidR="00BF3892" w:rsidRPr="00551507" w:rsidRDefault="00BF3892" w:rsidP="00BF3892">
            <w:pPr>
              <w:jc w:val="both"/>
              <w:rPr>
                <w:b/>
                <w:sz w:val="20"/>
                <w:szCs w:val="20"/>
              </w:rPr>
            </w:pPr>
            <w:r w:rsidRPr="00551507">
              <w:rPr>
                <w:b/>
                <w:sz w:val="20"/>
                <w:szCs w:val="20"/>
              </w:rPr>
              <w:t xml:space="preserve">Öğrenme ve Öğretme Yöntemleri:  </w:t>
            </w:r>
          </w:p>
          <w:p w14:paraId="2AF07D57" w14:textId="77777777" w:rsidR="00BF3892" w:rsidRPr="00551507" w:rsidRDefault="00BF3892" w:rsidP="00BF3892">
            <w:pPr>
              <w:jc w:val="both"/>
              <w:rPr>
                <w:sz w:val="20"/>
                <w:szCs w:val="20"/>
              </w:rPr>
            </w:pPr>
            <w:r w:rsidRPr="00551507">
              <w:rPr>
                <w:sz w:val="20"/>
                <w:szCs w:val="20"/>
              </w:rPr>
              <w:t>Derslere katılım, sunum, tartışma, soru-cevap, kendi kendine öğrenme, vaka tartışması, reflekşın, kavram haritası, klinik uygulama</w:t>
            </w:r>
          </w:p>
        </w:tc>
      </w:tr>
    </w:tbl>
    <w:p w14:paraId="50CE4909" w14:textId="77777777" w:rsidR="00BF3892" w:rsidRPr="00551507" w:rsidRDefault="00BF3892" w:rsidP="00BF3892">
      <w:pPr>
        <w:jc w:val="both"/>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07"/>
        <w:gridCol w:w="3296"/>
      </w:tblGrid>
      <w:tr w:rsidR="00BF3892" w:rsidRPr="00551507" w14:paraId="06836CDA" w14:textId="77777777" w:rsidTr="4418407F">
        <w:trPr>
          <w:trHeight w:val="140"/>
        </w:trPr>
        <w:tc>
          <w:tcPr>
            <w:tcW w:w="9351" w:type="dxa"/>
            <w:gridSpan w:val="3"/>
          </w:tcPr>
          <w:p w14:paraId="14D4B56A" w14:textId="77777777" w:rsidR="00BF3892" w:rsidRPr="00551507" w:rsidRDefault="00BF3892" w:rsidP="00BF3892">
            <w:pPr>
              <w:jc w:val="both"/>
              <w:rPr>
                <w:b/>
                <w:sz w:val="20"/>
                <w:szCs w:val="20"/>
              </w:rPr>
            </w:pPr>
            <w:r w:rsidRPr="00551507">
              <w:rPr>
                <w:b/>
                <w:sz w:val="20"/>
                <w:szCs w:val="20"/>
              </w:rPr>
              <w:t xml:space="preserve">Değerlendirme Yöntemleri: </w:t>
            </w:r>
          </w:p>
          <w:p w14:paraId="3F406080" w14:textId="77777777" w:rsidR="00BF3892" w:rsidRPr="00551507" w:rsidRDefault="00BF3892" w:rsidP="00BF3892">
            <w:pPr>
              <w:jc w:val="both"/>
              <w:rPr>
                <w:sz w:val="20"/>
                <w:szCs w:val="20"/>
              </w:rPr>
            </w:pPr>
            <w:r w:rsidRPr="00551507">
              <w:rPr>
                <w:sz w:val="20"/>
                <w:szCs w:val="20"/>
              </w:rPr>
              <w:t>(Değerlendirme yöntemi, öğrenme çıktıları ve derste kullanılan öğretim teknikleri ile uyumlu olmalıdır)</w:t>
            </w:r>
          </w:p>
          <w:p w14:paraId="23C2E2CC" w14:textId="77777777" w:rsidR="00BF3892" w:rsidRPr="00551507" w:rsidRDefault="00BF3892" w:rsidP="00BF3892">
            <w:pPr>
              <w:jc w:val="both"/>
              <w:rPr>
                <w:sz w:val="20"/>
                <w:szCs w:val="20"/>
              </w:rPr>
            </w:pPr>
          </w:p>
        </w:tc>
      </w:tr>
      <w:tr w:rsidR="00BF3892" w:rsidRPr="00551507" w14:paraId="30055A4A" w14:textId="77777777" w:rsidTr="4418407F">
        <w:trPr>
          <w:trHeight w:val="139"/>
        </w:trPr>
        <w:tc>
          <w:tcPr>
            <w:tcW w:w="3048" w:type="dxa"/>
          </w:tcPr>
          <w:p w14:paraId="7AF39845" w14:textId="77777777" w:rsidR="00BF3892" w:rsidRPr="00551507" w:rsidRDefault="00BF3892" w:rsidP="00BF3892">
            <w:pPr>
              <w:jc w:val="both"/>
              <w:rPr>
                <w:b/>
                <w:sz w:val="20"/>
                <w:szCs w:val="20"/>
              </w:rPr>
            </w:pPr>
          </w:p>
        </w:tc>
        <w:tc>
          <w:tcPr>
            <w:tcW w:w="3007" w:type="dxa"/>
          </w:tcPr>
          <w:p w14:paraId="6E258E4B" w14:textId="77777777" w:rsidR="00BF3892" w:rsidRPr="00551507" w:rsidRDefault="00BF3892" w:rsidP="00BF3892">
            <w:pPr>
              <w:jc w:val="center"/>
              <w:rPr>
                <w:b/>
                <w:sz w:val="20"/>
                <w:szCs w:val="20"/>
              </w:rPr>
            </w:pPr>
            <w:r w:rsidRPr="00551507">
              <w:rPr>
                <w:sz w:val="20"/>
                <w:szCs w:val="20"/>
              </w:rPr>
              <w:t>Varsa (X) olarak işaretleyiniz</w:t>
            </w:r>
          </w:p>
        </w:tc>
        <w:tc>
          <w:tcPr>
            <w:tcW w:w="3296" w:type="dxa"/>
          </w:tcPr>
          <w:p w14:paraId="31D0BD92" w14:textId="77777777" w:rsidR="00BF3892" w:rsidRPr="00551507" w:rsidRDefault="00BF3892" w:rsidP="00BF3892">
            <w:pPr>
              <w:jc w:val="center"/>
              <w:rPr>
                <w:b/>
                <w:sz w:val="20"/>
                <w:szCs w:val="20"/>
              </w:rPr>
            </w:pPr>
            <w:r w:rsidRPr="00551507">
              <w:rPr>
                <w:sz w:val="20"/>
                <w:szCs w:val="20"/>
              </w:rPr>
              <w:t>Yüzde (%)</w:t>
            </w:r>
          </w:p>
        </w:tc>
      </w:tr>
      <w:tr w:rsidR="00BF3892" w:rsidRPr="00551507" w14:paraId="187F3449" w14:textId="77777777" w:rsidTr="4418407F">
        <w:tc>
          <w:tcPr>
            <w:tcW w:w="3048" w:type="dxa"/>
            <w:vAlign w:val="center"/>
          </w:tcPr>
          <w:p w14:paraId="586590F6" w14:textId="77777777" w:rsidR="00BF3892" w:rsidRPr="00551507" w:rsidRDefault="00BF3892" w:rsidP="00BF3892">
            <w:pPr>
              <w:autoSpaceDE w:val="0"/>
              <w:autoSpaceDN w:val="0"/>
              <w:adjustRightInd w:val="0"/>
              <w:rPr>
                <w:sz w:val="20"/>
                <w:szCs w:val="20"/>
              </w:rPr>
            </w:pPr>
            <w:r w:rsidRPr="00551507">
              <w:rPr>
                <w:b/>
                <w:sz w:val="20"/>
                <w:szCs w:val="20"/>
              </w:rPr>
              <w:lastRenderedPageBreak/>
              <w:t>Yarıyıl İçi / Sonu Çalışmaları</w:t>
            </w:r>
          </w:p>
        </w:tc>
        <w:tc>
          <w:tcPr>
            <w:tcW w:w="3007" w:type="dxa"/>
            <w:vAlign w:val="center"/>
          </w:tcPr>
          <w:p w14:paraId="4B772387" w14:textId="77777777" w:rsidR="00BF3892" w:rsidRPr="00551507" w:rsidRDefault="00BF3892" w:rsidP="00BF3892">
            <w:pPr>
              <w:autoSpaceDE w:val="0"/>
              <w:autoSpaceDN w:val="0"/>
              <w:adjustRightInd w:val="0"/>
              <w:jc w:val="both"/>
              <w:rPr>
                <w:sz w:val="20"/>
                <w:szCs w:val="20"/>
              </w:rPr>
            </w:pPr>
          </w:p>
        </w:tc>
        <w:tc>
          <w:tcPr>
            <w:tcW w:w="3296" w:type="dxa"/>
            <w:vMerge w:val="restart"/>
            <w:vAlign w:val="center"/>
          </w:tcPr>
          <w:p w14:paraId="349ADD0B" w14:textId="77777777" w:rsidR="00BF3892" w:rsidRPr="00551507" w:rsidRDefault="00BF3892" w:rsidP="00BF3892">
            <w:pPr>
              <w:autoSpaceDE w:val="0"/>
              <w:autoSpaceDN w:val="0"/>
              <w:adjustRightInd w:val="0"/>
              <w:jc w:val="both"/>
              <w:rPr>
                <w:sz w:val="20"/>
                <w:szCs w:val="20"/>
              </w:rPr>
            </w:pPr>
            <w:r w:rsidRPr="00551507">
              <w:rPr>
                <w:b/>
                <w:sz w:val="20"/>
                <w:szCs w:val="20"/>
              </w:rPr>
              <w:t xml:space="preserve">    </w:t>
            </w:r>
          </w:p>
          <w:p w14:paraId="341EB129" w14:textId="0160554F" w:rsidR="00BF3892" w:rsidRPr="00551507" w:rsidRDefault="00BF3892" w:rsidP="00BF3892">
            <w:pPr>
              <w:autoSpaceDE w:val="0"/>
              <w:autoSpaceDN w:val="0"/>
              <w:adjustRightInd w:val="0"/>
              <w:jc w:val="both"/>
              <w:rPr>
                <w:sz w:val="20"/>
                <w:szCs w:val="20"/>
              </w:rPr>
            </w:pPr>
            <w:r w:rsidRPr="4418407F">
              <w:rPr>
                <w:sz w:val="20"/>
                <w:szCs w:val="20"/>
              </w:rPr>
              <w:t xml:space="preserve">    %50</w:t>
            </w:r>
          </w:p>
        </w:tc>
      </w:tr>
      <w:tr w:rsidR="00BF3892" w:rsidRPr="00551507" w14:paraId="3793547C" w14:textId="77777777" w:rsidTr="4418407F">
        <w:tc>
          <w:tcPr>
            <w:tcW w:w="3048" w:type="dxa"/>
            <w:vAlign w:val="center"/>
          </w:tcPr>
          <w:p w14:paraId="63058572" w14:textId="77777777" w:rsidR="00BF3892" w:rsidRPr="00551507" w:rsidRDefault="00BF3892" w:rsidP="00BF3892">
            <w:pPr>
              <w:autoSpaceDE w:val="0"/>
              <w:autoSpaceDN w:val="0"/>
              <w:adjustRightInd w:val="0"/>
              <w:ind w:left="708"/>
              <w:jc w:val="both"/>
              <w:rPr>
                <w:b/>
                <w:sz w:val="20"/>
                <w:szCs w:val="20"/>
              </w:rPr>
            </w:pPr>
            <w:r w:rsidRPr="00551507">
              <w:rPr>
                <w:b/>
                <w:sz w:val="20"/>
                <w:szCs w:val="20"/>
              </w:rPr>
              <w:t>Ara Sınav</w:t>
            </w:r>
          </w:p>
        </w:tc>
        <w:tc>
          <w:tcPr>
            <w:tcW w:w="3007" w:type="dxa"/>
            <w:vAlign w:val="center"/>
          </w:tcPr>
          <w:p w14:paraId="65DD57B4" w14:textId="77777777" w:rsidR="00BF3892" w:rsidRPr="00551507" w:rsidRDefault="00BF3892" w:rsidP="00BF3892">
            <w:pPr>
              <w:autoSpaceDE w:val="0"/>
              <w:autoSpaceDN w:val="0"/>
              <w:adjustRightInd w:val="0"/>
              <w:jc w:val="center"/>
              <w:rPr>
                <w:sz w:val="20"/>
                <w:szCs w:val="20"/>
              </w:rPr>
            </w:pPr>
            <w:r w:rsidRPr="00551507">
              <w:rPr>
                <w:sz w:val="20"/>
                <w:szCs w:val="20"/>
              </w:rPr>
              <w:t>X</w:t>
            </w:r>
          </w:p>
          <w:p w14:paraId="777A86CE" w14:textId="77777777" w:rsidR="00BF3892" w:rsidRPr="00551507" w:rsidRDefault="00BF3892" w:rsidP="00BF3892">
            <w:pPr>
              <w:autoSpaceDE w:val="0"/>
              <w:autoSpaceDN w:val="0"/>
              <w:adjustRightInd w:val="0"/>
              <w:jc w:val="center"/>
              <w:rPr>
                <w:sz w:val="20"/>
                <w:szCs w:val="20"/>
              </w:rPr>
            </w:pPr>
            <w:r w:rsidRPr="00551507">
              <w:rPr>
                <w:sz w:val="20"/>
                <w:szCs w:val="20"/>
              </w:rPr>
              <w:t xml:space="preserve">  </w:t>
            </w:r>
          </w:p>
        </w:tc>
        <w:tc>
          <w:tcPr>
            <w:tcW w:w="3296" w:type="dxa"/>
            <w:vMerge/>
            <w:vAlign w:val="center"/>
          </w:tcPr>
          <w:p w14:paraId="329274B0" w14:textId="77777777" w:rsidR="00BF3892" w:rsidRPr="00551507" w:rsidRDefault="00BF3892" w:rsidP="00BF3892">
            <w:pPr>
              <w:autoSpaceDE w:val="0"/>
              <w:autoSpaceDN w:val="0"/>
              <w:adjustRightInd w:val="0"/>
              <w:jc w:val="both"/>
              <w:rPr>
                <w:sz w:val="20"/>
                <w:szCs w:val="20"/>
              </w:rPr>
            </w:pPr>
          </w:p>
        </w:tc>
      </w:tr>
      <w:tr w:rsidR="00BF3892" w:rsidRPr="00551507" w14:paraId="58D69D68" w14:textId="77777777" w:rsidTr="4418407F">
        <w:tc>
          <w:tcPr>
            <w:tcW w:w="3048" w:type="dxa"/>
            <w:vAlign w:val="center"/>
          </w:tcPr>
          <w:p w14:paraId="2A1CFD01" w14:textId="77777777" w:rsidR="00BF3892" w:rsidRPr="00551507" w:rsidRDefault="00BF3892" w:rsidP="00BF3892">
            <w:pPr>
              <w:autoSpaceDE w:val="0"/>
              <w:autoSpaceDN w:val="0"/>
              <w:adjustRightInd w:val="0"/>
              <w:ind w:left="708"/>
              <w:jc w:val="both"/>
              <w:rPr>
                <w:b/>
                <w:sz w:val="20"/>
                <w:szCs w:val="20"/>
              </w:rPr>
            </w:pPr>
            <w:r w:rsidRPr="00551507">
              <w:rPr>
                <w:b/>
                <w:sz w:val="20"/>
                <w:szCs w:val="20"/>
              </w:rPr>
              <w:t>Uygulama (Vaka Sunum, Portfolyo, Klinik Uygulama değerlendirmeleri vb.)</w:t>
            </w:r>
          </w:p>
        </w:tc>
        <w:tc>
          <w:tcPr>
            <w:tcW w:w="3007" w:type="dxa"/>
            <w:vAlign w:val="center"/>
          </w:tcPr>
          <w:p w14:paraId="3522CEAE" w14:textId="77777777" w:rsidR="00BF3892" w:rsidRPr="00551507" w:rsidRDefault="00BF3892" w:rsidP="00BF3892">
            <w:pPr>
              <w:autoSpaceDE w:val="0"/>
              <w:autoSpaceDN w:val="0"/>
              <w:adjustRightInd w:val="0"/>
              <w:jc w:val="center"/>
              <w:rPr>
                <w:sz w:val="20"/>
                <w:szCs w:val="20"/>
              </w:rPr>
            </w:pPr>
            <w:r w:rsidRPr="00551507">
              <w:rPr>
                <w:sz w:val="20"/>
                <w:szCs w:val="20"/>
              </w:rPr>
              <w:t>X</w:t>
            </w:r>
          </w:p>
        </w:tc>
        <w:tc>
          <w:tcPr>
            <w:tcW w:w="3296" w:type="dxa"/>
            <w:vMerge/>
            <w:vAlign w:val="center"/>
          </w:tcPr>
          <w:p w14:paraId="135FAF59" w14:textId="77777777" w:rsidR="00BF3892" w:rsidRPr="00551507" w:rsidRDefault="00BF3892" w:rsidP="00BF3892">
            <w:pPr>
              <w:autoSpaceDE w:val="0"/>
              <w:autoSpaceDN w:val="0"/>
              <w:adjustRightInd w:val="0"/>
              <w:jc w:val="both"/>
              <w:rPr>
                <w:sz w:val="20"/>
                <w:szCs w:val="20"/>
              </w:rPr>
            </w:pPr>
          </w:p>
        </w:tc>
      </w:tr>
      <w:tr w:rsidR="00BF3892" w:rsidRPr="00551507" w14:paraId="1E173BE5" w14:textId="77777777" w:rsidTr="4418407F">
        <w:tc>
          <w:tcPr>
            <w:tcW w:w="3048" w:type="dxa"/>
            <w:vAlign w:val="center"/>
          </w:tcPr>
          <w:p w14:paraId="3C6181D6" w14:textId="77777777" w:rsidR="00BF3892" w:rsidRPr="00551507" w:rsidRDefault="00BF3892" w:rsidP="00BF3892">
            <w:pPr>
              <w:autoSpaceDE w:val="0"/>
              <w:autoSpaceDN w:val="0"/>
              <w:adjustRightInd w:val="0"/>
              <w:ind w:left="708" w:hanging="533"/>
              <w:jc w:val="both"/>
              <w:rPr>
                <w:b/>
                <w:sz w:val="20"/>
                <w:szCs w:val="20"/>
              </w:rPr>
            </w:pPr>
            <w:r w:rsidRPr="00551507">
              <w:rPr>
                <w:b/>
                <w:sz w:val="20"/>
                <w:szCs w:val="20"/>
              </w:rPr>
              <w:t xml:space="preserve">Final Sınavı </w:t>
            </w:r>
          </w:p>
        </w:tc>
        <w:tc>
          <w:tcPr>
            <w:tcW w:w="3007" w:type="dxa"/>
            <w:vAlign w:val="center"/>
          </w:tcPr>
          <w:p w14:paraId="03BECD88" w14:textId="77777777" w:rsidR="00BF3892" w:rsidRPr="00551507" w:rsidRDefault="00BF3892" w:rsidP="00BF3892">
            <w:pPr>
              <w:autoSpaceDE w:val="0"/>
              <w:autoSpaceDN w:val="0"/>
              <w:adjustRightInd w:val="0"/>
              <w:rPr>
                <w:sz w:val="20"/>
                <w:szCs w:val="20"/>
              </w:rPr>
            </w:pPr>
            <w:r w:rsidRPr="00551507">
              <w:rPr>
                <w:sz w:val="20"/>
                <w:szCs w:val="20"/>
              </w:rPr>
              <w:t xml:space="preserve">                       X</w:t>
            </w:r>
          </w:p>
        </w:tc>
        <w:tc>
          <w:tcPr>
            <w:tcW w:w="3296" w:type="dxa"/>
            <w:vAlign w:val="center"/>
          </w:tcPr>
          <w:p w14:paraId="49DF8544" w14:textId="22EB4993" w:rsidR="00BF3892" w:rsidRPr="00551507" w:rsidRDefault="00BF3892" w:rsidP="00BF3892">
            <w:pPr>
              <w:autoSpaceDE w:val="0"/>
              <w:autoSpaceDN w:val="0"/>
              <w:adjustRightInd w:val="0"/>
              <w:jc w:val="both"/>
              <w:rPr>
                <w:sz w:val="20"/>
                <w:szCs w:val="20"/>
              </w:rPr>
            </w:pPr>
            <w:r w:rsidRPr="4418407F">
              <w:rPr>
                <w:b/>
                <w:bCs/>
                <w:sz w:val="20"/>
                <w:szCs w:val="20"/>
              </w:rPr>
              <w:t xml:space="preserve">    </w:t>
            </w:r>
            <w:r w:rsidRPr="4418407F">
              <w:rPr>
                <w:sz w:val="20"/>
                <w:szCs w:val="20"/>
              </w:rPr>
              <w:t>%50</w:t>
            </w:r>
          </w:p>
          <w:p w14:paraId="1F0857A6" w14:textId="77777777" w:rsidR="00BF3892" w:rsidRPr="00551507" w:rsidRDefault="00BF3892" w:rsidP="00BF3892">
            <w:pPr>
              <w:autoSpaceDE w:val="0"/>
              <w:autoSpaceDN w:val="0"/>
              <w:adjustRightInd w:val="0"/>
              <w:jc w:val="both"/>
              <w:rPr>
                <w:sz w:val="20"/>
                <w:szCs w:val="20"/>
              </w:rPr>
            </w:pPr>
          </w:p>
        </w:tc>
      </w:tr>
      <w:tr w:rsidR="00BF3892" w:rsidRPr="00551507" w14:paraId="34FDF15B" w14:textId="77777777" w:rsidTr="4418407F">
        <w:tc>
          <w:tcPr>
            <w:tcW w:w="9351" w:type="dxa"/>
            <w:gridSpan w:val="3"/>
            <w:vAlign w:val="center"/>
          </w:tcPr>
          <w:p w14:paraId="7C6189B1" w14:textId="77777777" w:rsidR="00BF3892" w:rsidRPr="00551507" w:rsidRDefault="00BF3892" w:rsidP="00BF3892">
            <w:pPr>
              <w:autoSpaceDE w:val="0"/>
              <w:autoSpaceDN w:val="0"/>
              <w:adjustRightInd w:val="0"/>
              <w:jc w:val="both"/>
              <w:rPr>
                <w:b/>
                <w:sz w:val="20"/>
                <w:szCs w:val="20"/>
              </w:rPr>
            </w:pPr>
            <w:r w:rsidRPr="00551507">
              <w:rPr>
                <w:b/>
                <w:sz w:val="20"/>
                <w:szCs w:val="20"/>
              </w:rPr>
              <w:t xml:space="preserve">Değerlendirme Yöntemlerine İlişkin Açıklamalar:  </w:t>
            </w:r>
          </w:p>
          <w:p w14:paraId="44EC52C5" w14:textId="77777777" w:rsidR="00BF3892" w:rsidRPr="00551507" w:rsidRDefault="00BF3892" w:rsidP="00BF3892">
            <w:pPr>
              <w:rPr>
                <w:sz w:val="20"/>
                <w:szCs w:val="20"/>
              </w:rPr>
            </w:pPr>
            <w:r w:rsidRPr="00551507">
              <w:rPr>
                <w:sz w:val="20"/>
                <w:szCs w:val="20"/>
              </w:rPr>
              <w:t xml:space="preserve">Ara Sınav notu: Vaka Sunum Notu </w:t>
            </w:r>
          </w:p>
          <w:p w14:paraId="393038FE" w14:textId="77777777" w:rsidR="00BF3892" w:rsidRPr="00551507" w:rsidRDefault="00BF3892" w:rsidP="00BF3892">
            <w:pPr>
              <w:rPr>
                <w:sz w:val="20"/>
                <w:szCs w:val="20"/>
              </w:rPr>
            </w:pPr>
            <w:r w:rsidRPr="00551507">
              <w:rPr>
                <w:sz w:val="20"/>
                <w:szCs w:val="20"/>
              </w:rPr>
              <w:t>Yarıyıl içi notu: Ara Sınav notunun % 50’si + Uygulama notunun %50 [(hemşire notu %10, öğretim elemanı notu %40, vaka sunum notu %20 , reflection notu %5, portfolyo notu ortalamasının %25 (kanıt kullanımına yönelik etkinlik %20 ve webinar katılımı %5)]</w:t>
            </w:r>
          </w:p>
          <w:p w14:paraId="0A07318F" w14:textId="77777777" w:rsidR="00BF3892" w:rsidRPr="00551507" w:rsidRDefault="00BF3892" w:rsidP="00BF3892">
            <w:pPr>
              <w:rPr>
                <w:sz w:val="20"/>
                <w:szCs w:val="20"/>
              </w:rPr>
            </w:pPr>
            <w:r w:rsidRPr="00551507">
              <w:rPr>
                <w:sz w:val="20"/>
                <w:szCs w:val="20"/>
              </w:rPr>
              <w:t>Ders Başarı notu: Yarıyıl içi notunun %50’si + Final veya Bütünleme sınav notunun %50’si</w:t>
            </w:r>
          </w:p>
          <w:p w14:paraId="5104E0CA" w14:textId="77777777" w:rsidR="00BF3892" w:rsidRPr="00551507" w:rsidRDefault="00BF3892" w:rsidP="00BF3892">
            <w:pPr>
              <w:rPr>
                <w:sz w:val="20"/>
                <w:szCs w:val="20"/>
              </w:rPr>
            </w:pPr>
            <w:r w:rsidRPr="00551507">
              <w:rPr>
                <w:sz w:val="20"/>
                <w:szCs w:val="20"/>
              </w:rPr>
              <w:t>Minimum ders başarı notu: 100 tam not üzerinden 60’tır.</w:t>
            </w:r>
          </w:p>
          <w:p w14:paraId="433074CF" w14:textId="77777777" w:rsidR="00BF3892" w:rsidRPr="00551507" w:rsidRDefault="00BF3892" w:rsidP="00BF3892">
            <w:pPr>
              <w:ind w:left="302"/>
              <w:rPr>
                <w:b/>
                <w:sz w:val="20"/>
                <w:szCs w:val="20"/>
              </w:rPr>
            </w:pPr>
            <w:r w:rsidRPr="00551507">
              <w:rPr>
                <w:sz w:val="20"/>
                <w:szCs w:val="20"/>
              </w:rPr>
              <w:t>Minimum Final ve bütünleme sınav notu: 100 tam not üzerinden 50’dir.</w:t>
            </w:r>
          </w:p>
        </w:tc>
      </w:tr>
    </w:tbl>
    <w:tbl>
      <w:tblPr>
        <w:tblpPr w:leftFromText="141" w:rightFromText="141" w:vertAnchor="text" w:horzAnchor="margin" w:tblpY="18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892" w:rsidRPr="00551507" w14:paraId="02431961" w14:textId="77777777" w:rsidTr="00BF3892">
        <w:trPr>
          <w:trHeight w:val="841"/>
        </w:trPr>
        <w:tc>
          <w:tcPr>
            <w:tcW w:w="9351" w:type="dxa"/>
            <w:shd w:val="clear" w:color="auto" w:fill="FFFFFF" w:themeFill="background1"/>
          </w:tcPr>
          <w:p w14:paraId="0D2106D4" w14:textId="77777777" w:rsidR="00BF3892" w:rsidRPr="00551507" w:rsidRDefault="00BF3892" w:rsidP="00BF3892">
            <w:pPr>
              <w:ind w:left="302"/>
              <w:rPr>
                <w:sz w:val="20"/>
                <w:szCs w:val="20"/>
              </w:rPr>
            </w:pPr>
            <w:r w:rsidRPr="00551507">
              <w:rPr>
                <w:b/>
                <w:sz w:val="20"/>
                <w:szCs w:val="20"/>
              </w:rPr>
              <w:t xml:space="preserve">Değerlendirme Kriteri: </w:t>
            </w:r>
            <w:r w:rsidRPr="00551507">
              <w:rPr>
                <w:sz w:val="20"/>
                <w:szCs w:val="20"/>
              </w:rPr>
              <w:t>(Öğrenme çıktılarının hangi boyutları hangi değerlendirme kriteri ile ölçülüyor? Değerlendirme kriterleri öğrenme yöntemleri ile ilişkilendirilmelidir.)</w:t>
            </w:r>
          </w:p>
          <w:p w14:paraId="470FB387" w14:textId="77777777" w:rsidR="00BF3892" w:rsidRPr="00551507" w:rsidRDefault="00BF3892" w:rsidP="00BF3892">
            <w:pPr>
              <w:ind w:left="302"/>
              <w:rPr>
                <w:sz w:val="20"/>
                <w:szCs w:val="20"/>
              </w:rPr>
            </w:pPr>
            <w:r w:rsidRPr="00551507">
              <w:rPr>
                <w:sz w:val="20"/>
                <w:szCs w:val="20"/>
              </w:rPr>
              <w:t xml:space="preserve"> </w:t>
            </w:r>
          </w:p>
          <w:p w14:paraId="40672AF1" w14:textId="77777777" w:rsidR="00BF3892" w:rsidRPr="00551507" w:rsidRDefault="00BF3892" w:rsidP="00BF3892">
            <w:pPr>
              <w:ind w:left="302"/>
              <w:rPr>
                <w:sz w:val="20"/>
                <w:szCs w:val="20"/>
              </w:rPr>
            </w:pPr>
            <w:r w:rsidRPr="00551507">
              <w:rPr>
                <w:sz w:val="20"/>
                <w:szCs w:val="20"/>
              </w:rPr>
              <w:t>Öğrencinin ödev/vaka sunumlarında; durumları tanımlaması, analiz etmesi, planlaması, karar vermesi, girişimleri yürütmesi, değerlendirmesi, işbirliği, bilgiye ulaşması, değişim yaratması değerlendirilmektedir.</w:t>
            </w:r>
          </w:p>
          <w:p w14:paraId="50E744C7" w14:textId="77777777" w:rsidR="00BF3892" w:rsidRPr="00551507" w:rsidRDefault="00BF3892" w:rsidP="00BF3892">
            <w:pPr>
              <w:ind w:left="302"/>
              <w:rPr>
                <w:sz w:val="20"/>
                <w:szCs w:val="20"/>
              </w:rPr>
            </w:pPr>
            <w:r w:rsidRPr="00551507">
              <w:rPr>
                <w:sz w:val="20"/>
                <w:szCs w:val="20"/>
              </w:rPr>
              <w:br/>
              <w:t>Sınavlarda; yorumlama, hatırlama, karar verme, açıklama, sınıflama, bilgileri birleştirme becerileri değerlendirilmektedir</w:t>
            </w:r>
          </w:p>
          <w:p w14:paraId="53466F57" w14:textId="77777777" w:rsidR="00BF3892" w:rsidRPr="00551507" w:rsidRDefault="00BF3892" w:rsidP="00BF3892">
            <w:pPr>
              <w:ind w:left="302"/>
              <w:rPr>
                <w:sz w:val="20"/>
                <w:szCs w:val="20"/>
              </w:rPr>
            </w:pPr>
            <w:r w:rsidRPr="00551507">
              <w:rPr>
                <w:sz w:val="20"/>
                <w:szCs w:val="20"/>
              </w:rPr>
              <w:t>Ders Uygulamalı Meslek Dersleri-1 (1 vizeli) kapsamındadır.</w:t>
            </w:r>
          </w:p>
          <w:p w14:paraId="502A4FC5" w14:textId="77777777" w:rsidR="00BF3892" w:rsidRPr="00551507" w:rsidRDefault="00BF3892" w:rsidP="00BF3892">
            <w:pPr>
              <w:ind w:left="302"/>
              <w:rPr>
                <w:sz w:val="20"/>
                <w:szCs w:val="20"/>
              </w:rPr>
            </w:pPr>
            <w:r w:rsidRPr="00551507">
              <w:rPr>
                <w:sz w:val="20"/>
                <w:szCs w:val="20"/>
              </w:rPr>
              <w:t>Portfolyo içeriğinde yer alan etkinliklere yönelik hazırlanmış rubrikler ve değerlendirme kriterleri doğrultusunda yapılacaktır. Vaka sunumları ise Vaka Sunumu Değerlendirme Formu ile değerlendirilecektir.</w:t>
            </w:r>
          </w:p>
        </w:tc>
      </w:tr>
    </w:tbl>
    <w:p w14:paraId="6331456D" w14:textId="5D58004E" w:rsidR="00BF3892" w:rsidRDefault="00BF3892" w:rsidP="00BF3892">
      <w:pPr>
        <w:jc w:val="both"/>
        <w:rPr>
          <w:sz w:val="20"/>
          <w:szCs w:val="20"/>
        </w:rPr>
      </w:pPr>
    </w:p>
    <w:p w14:paraId="70951CC9" w14:textId="77777777" w:rsidR="00702D20" w:rsidRPr="00551507" w:rsidRDefault="00702D20" w:rsidP="00BF3892">
      <w:pPr>
        <w:jc w:val="both"/>
        <w:rPr>
          <w:sz w:val="20"/>
          <w:szCs w:val="20"/>
        </w:rP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BF3892" w:rsidRPr="00551507" w14:paraId="1C227412" w14:textId="77777777" w:rsidTr="00BF3892">
        <w:tc>
          <w:tcPr>
            <w:tcW w:w="9351" w:type="dxa"/>
          </w:tcPr>
          <w:p w14:paraId="7441405C" w14:textId="77777777" w:rsidR="00BF3892" w:rsidRPr="00551507" w:rsidRDefault="00BF3892" w:rsidP="00BF3892">
            <w:pPr>
              <w:rPr>
                <w:b/>
                <w:sz w:val="20"/>
                <w:szCs w:val="20"/>
              </w:rPr>
            </w:pPr>
            <w:r w:rsidRPr="00551507">
              <w:rPr>
                <w:b/>
                <w:sz w:val="20"/>
                <w:szCs w:val="20"/>
              </w:rPr>
              <w:t xml:space="preserve">Ders İçin Önerilen Kaynaklar: </w:t>
            </w:r>
          </w:p>
          <w:p w14:paraId="064F117F" w14:textId="77777777" w:rsidR="00BF3892" w:rsidRPr="00551507" w:rsidRDefault="00BF3892" w:rsidP="00BF3892">
            <w:pPr>
              <w:rPr>
                <w:sz w:val="20"/>
                <w:szCs w:val="20"/>
                <w:shd w:val="clear" w:color="auto" w:fill="FFFFFF"/>
              </w:rPr>
            </w:pPr>
            <w:r w:rsidRPr="00551507">
              <w:rPr>
                <w:sz w:val="20"/>
                <w:szCs w:val="20"/>
                <w:shd w:val="clear" w:color="auto" w:fill="FFFFFF"/>
              </w:rPr>
              <w:t>Akçakaya A (Ed). Palyatif bakım ve Tıp. İstanbul Tıp Kitabevi, 2019.</w:t>
            </w:r>
          </w:p>
          <w:p w14:paraId="225EE338" w14:textId="77777777" w:rsidR="00BF3892" w:rsidRPr="00551507" w:rsidRDefault="00BF3892" w:rsidP="00BF3892">
            <w:pPr>
              <w:rPr>
                <w:sz w:val="20"/>
                <w:szCs w:val="20"/>
                <w:shd w:val="clear" w:color="auto" w:fill="FFFFFF"/>
              </w:rPr>
            </w:pPr>
            <w:r w:rsidRPr="00551507">
              <w:rPr>
                <w:sz w:val="20"/>
                <w:szCs w:val="20"/>
                <w:shd w:val="clear" w:color="auto" w:fill="FFFFFF"/>
              </w:rPr>
              <w:t>Aksayan, S. ve ark. Halk Sağlığı Hemşireliği El kitabı, Vehbi Koç Vakfı Yayınları, No:14, 1998.</w:t>
            </w:r>
          </w:p>
          <w:p w14:paraId="2D3FAA05" w14:textId="77777777" w:rsidR="00BF3892" w:rsidRPr="00551507" w:rsidRDefault="00BF3892" w:rsidP="00BF3892">
            <w:pPr>
              <w:rPr>
                <w:sz w:val="20"/>
                <w:szCs w:val="20"/>
              </w:rPr>
            </w:pPr>
            <w:r w:rsidRPr="00551507">
              <w:rPr>
                <w:sz w:val="20"/>
                <w:szCs w:val="20"/>
              </w:rPr>
              <w:t>Aştı TA; Karadağ A. Hemşirelik Esasları 1, Akademi Yayıncılık, 2014.</w:t>
            </w:r>
          </w:p>
          <w:p w14:paraId="7E6A5103" w14:textId="77777777" w:rsidR="00BF3892" w:rsidRPr="00551507" w:rsidRDefault="00BF3892" w:rsidP="00BF3892">
            <w:pPr>
              <w:rPr>
                <w:sz w:val="20"/>
                <w:szCs w:val="20"/>
              </w:rPr>
            </w:pPr>
            <w:r w:rsidRPr="00551507">
              <w:rPr>
                <w:sz w:val="20"/>
                <w:szCs w:val="20"/>
              </w:rPr>
              <w:t>Ay FA (Ed). Sağlık Uygulamalarında Temel Kavramlar ve Beceriler.4. baskı, Nobel Tıp Kitabevi, 2014.</w:t>
            </w:r>
          </w:p>
          <w:p w14:paraId="4FB2E011" w14:textId="77777777" w:rsidR="00BF3892" w:rsidRPr="00551507" w:rsidRDefault="00BF3892" w:rsidP="00BF3892">
            <w:pPr>
              <w:rPr>
                <w:sz w:val="20"/>
                <w:szCs w:val="20"/>
              </w:rPr>
            </w:pPr>
            <w:r w:rsidRPr="00551507">
              <w:rPr>
                <w:sz w:val="20"/>
                <w:szCs w:val="20"/>
              </w:rPr>
              <w:t>Çam O, Engin E (Ed). Ruh Sağlığı ve Hastalıkları Hemşireliği. İstanbul Tıp Kitabevi, 2014</w:t>
            </w:r>
          </w:p>
          <w:p w14:paraId="1C4ACF4F" w14:textId="77777777" w:rsidR="00BF3892" w:rsidRPr="00551507" w:rsidRDefault="00BF3892" w:rsidP="00BF3892">
            <w:pPr>
              <w:rPr>
                <w:sz w:val="20"/>
                <w:szCs w:val="20"/>
              </w:rPr>
            </w:pPr>
            <w:r w:rsidRPr="00551507">
              <w:rPr>
                <w:sz w:val="20"/>
                <w:szCs w:val="20"/>
                <w:shd w:val="clear" w:color="auto" w:fill="FFFFFF"/>
              </w:rPr>
              <w:t xml:space="preserve">Can G (Ed.) Onkoloji Hemşireliğinde Kanıta Dayalı Semptom Yönetimi, </w:t>
            </w:r>
            <w:r w:rsidRPr="00551507">
              <w:rPr>
                <w:sz w:val="20"/>
                <w:szCs w:val="20"/>
              </w:rPr>
              <w:t>Mavi İletişim Danışmanlık AŞ Medikal Yayıncılık,</w:t>
            </w:r>
            <w:r w:rsidRPr="00551507">
              <w:rPr>
                <w:sz w:val="20"/>
                <w:szCs w:val="20"/>
                <w:shd w:val="clear" w:color="auto" w:fill="FFFFFF"/>
              </w:rPr>
              <w:t xml:space="preserve"> 2007.</w:t>
            </w:r>
          </w:p>
          <w:p w14:paraId="7CFFC916" w14:textId="77777777" w:rsidR="00BF3892" w:rsidRPr="00551507" w:rsidRDefault="00BF3892" w:rsidP="00BF3892">
            <w:pPr>
              <w:rPr>
                <w:sz w:val="20"/>
                <w:szCs w:val="20"/>
                <w:shd w:val="clear" w:color="auto" w:fill="FFFFFF"/>
              </w:rPr>
            </w:pPr>
            <w:r w:rsidRPr="00551507">
              <w:rPr>
                <w:sz w:val="20"/>
                <w:szCs w:val="20"/>
                <w:shd w:val="clear" w:color="auto" w:fill="FFFFFF"/>
              </w:rPr>
              <w:t>Can G (Ed.) Onkoloji Hemşireliği, Nobel Tıp Kitabevi, 2014.</w:t>
            </w:r>
            <w:r w:rsidRPr="00551507">
              <w:rPr>
                <w:sz w:val="20"/>
                <w:szCs w:val="20"/>
              </w:rPr>
              <w:br/>
            </w:r>
            <w:r w:rsidRPr="00551507">
              <w:rPr>
                <w:sz w:val="20"/>
                <w:szCs w:val="20"/>
                <w:shd w:val="clear" w:color="auto" w:fill="FFFFFF"/>
              </w:rPr>
              <w:t>Can G. Kanser Hastasında Kanıta Dayalı Palyatif Bakım. Konsensus, 2017.</w:t>
            </w:r>
            <w:r w:rsidRPr="00551507">
              <w:rPr>
                <w:sz w:val="20"/>
                <w:szCs w:val="20"/>
              </w:rPr>
              <w:br/>
            </w:r>
            <w:r w:rsidRPr="00551507">
              <w:rPr>
                <w:sz w:val="20"/>
                <w:szCs w:val="20"/>
                <w:shd w:val="clear" w:color="auto" w:fill="FFFFFF"/>
              </w:rPr>
              <w:t>Güler Ç., Akın A. Halk Sağlığı Temel Bilgiler, Hacettepe Üniversitesi Yayınları. 2006</w:t>
            </w:r>
            <w:r w:rsidRPr="00551507">
              <w:rPr>
                <w:sz w:val="20"/>
                <w:szCs w:val="20"/>
              </w:rPr>
              <w:br/>
            </w:r>
            <w:r w:rsidRPr="00551507">
              <w:rPr>
                <w:sz w:val="20"/>
                <w:szCs w:val="20"/>
                <w:shd w:val="clear" w:color="auto" w:fill="FFFFFF"/>
              </w:rPr>
              <w:t>Littleton Y.L. Maternity Nursing Care. Thompson Delmar Learning, Newyork, 2005.</w:t>
            </w:r>
          </w:p>
          <w:p w14:paraId="7BD24474" w14:textId="77777777" w:rsidR="00BF3892" w:rsidRPr="00551507" w:rsidRDefault="00BF3892" w:rsidP="00BF3892">
            <w:pPr>
              <w:rPr>
                <w:sz w:val="20"/>
                <w:szCs w:val="20"/>
              </w:rPr>
            </w:pPr>
            <w:r w:rsidRPr="00551507">
              <w:rPr>
                <w:sz w:val="20"/>
                <w:szCs w:val="20"/>
              </w:rPr>
              <w:t>Moyet C. Hemşirelik Tanıları El Kitabı (Çev. F Erdemir), Nobel Tıp Kitabevi, 2012.</w:t>
            </w:r>
          </w:p>
          <w:p w14:paraId="4C9912E5" w14:textId="77777777" w:rsidR="00BF3892" w:rsidRPr="00551507" w:rsidRDefault="00BF3892" w:rsidP="00BF3892">
            <w:pPr>
              <w:rPr>
                <w:sz w:val="20"/>
                <w:szCs w:val="20"/>
              </w:rPr>
            </w:pPr>
            <w:r w:rsidRPr="00551507">
              <w:rPr>
                <w:sz w:val="20"/>
                <w:szCs w:val="20"/>
              </w:rPr>
              <w:t>Öztürk O, Uluşahin A. Ruh Sağlığı ve Bozuklukları. Nobel Tıp Kitabevleri. Ankara, 2018.</w:t>
            </w:r>
          </w:p>
          <w:p w14:paraId="2776C5AB" w14:textId="77777777" w:rsidR="00BF3892" w:rsidRPr="00551507" w:rsidRDefault="00BF3892" w:rsidP="00BF3892">
            <w:pPr>
              <w:rPr>
                <w:sz w:val="20"/>
                <w:szCs w:val="20"/>
              </w:rPr>
            </w:pPr>
            <w:r w:rsidRPr="00551507">
              <w:rPr>
                <w:sz w:val="20"/>
                <w:szCs w:val="20"/>
                <w:shd w:val="clear" w:color="auto" w:fill="FFFFFF"/>
              </w:rPr>
              <w:t>Sellman D. İyi Bir Hemşire Olmak (Çev.</w:t>
            </w:r>
            <w:r w:rsidRPr="00551507">
              <w:rPr>
                <w:sz w:val="20"/>
                <w:szCs w:val="20"/>
              </w:rPr>
              <w:t>N Kanan, Ö Anğ), Güneş Tıp Kitabevi, Ankara, 2016.</w:t>
            </w:r>
          </w:p>
          <w:p w14:paraId="1289E8DF" w14:textId="77777777" w:rsidR="00BF3892" w:rsidRPr="00551507" w:rsidRDefault="00BF3892" w:rsidP="00BF3892">
            <w:pPr>
              <w:rPr>
                <w:sz w:val="20"/>
                <w:szCs w:val="20"/>
              </w:rPr>
            </w:pPr>
            <w:r w:rsidRPr="00551507">
              <w:rPr>
                <w:sz w:val="20"/>
                <w:szCs w:val="20"/>
              </w:rPr>
              <w:t xml:space="preserve">Stuart GW. Principles and Practice of Psychiatric Nursing. Mosby Elsevier, Missouri, USA. 2012. </w:t>
            </w:r>
          </w:p>
          <w:p w14:paraId="4FB76BE2" w14:textId="77777777" w:rsidR="00BF3892" w:rsidRPr="00551507" w:rsidRDefault="00BF3892" w:rsidP="00BF3892">
            <w:pPr>
              <w:rPr>
                <w:sz w:val="20"/>
                <w:szCs w:val="20"/>
              </w:rPr>
            </w:pPr>
            <w:r w:rsidRPr="00551507">
              <w:rPr>
                <w:sz w:val="20"/>
                <w:szCs w:val="20"/>
              </w:rPr>
              <w:t>Taşkın L. Doğum ve Kadın Sağlığı Hemşireliği, Akademik Tıp Kitabevi, 13. Baskı, 2016.</w:t>
            </w:r>
          </w:p>
          <w:p w14:paraId="4AB291C5" w14:textId="77777777" w:rsidR="00BF3892" w:rsidRPr="00551507" w:rsidRDefault="00BF3892" w:rsidP="00BF3892">
            <w:pPr>
              <w:rPr>
                <w:sz w:val="20"/>
                <w:szCs w:val="20"/>
                <w:shd w:val="clear" w:color="auto" w:fill="FFFFFF"/>
              </w:rPr>
            </w:pPr>
            <w:r w:rsidRPr="00551507">
              <w:rPr>
                <w:sz w:val="20"/>
                <w:szCs w:val="20"/>
              </w:rPr>
              <w:t>Üstün B, Demir S. Hemşirelikte İletişim. Akademi, 2019.</w:t>
            </w:r>
            <w:r w:rsidRPr="00551507">
              <w:rPr>
                <w:sz w:val="20"/>
                <w:szCs w:val="20"/>
              </w:rPr>
              <w:br/>
            </w:r>
            <w:r w:rsidRPr="00551507">
              <w:rPr>
                <w:sz w:val="20"/>
                <w:szCs w:val="20"/>
                <w:shd w:val="clear" w:color="auto" w:fill="FFFFFF"/>
              </w:rPr>
              <w:t>Yıldırım Y, Fadıloğlu Ç (Ed). Palyatif Bakım Semptom Yönetimi ve Yaşam Sonu Bakım, Nobel Kitabevi, 2017.</w:t>
            </w:r>
          </w:p>
          <w:p w14:paraId="3F8F1625" w14:textId="77777777" w:rsidR="00BF3892" w:rsidRPr="00551507" w:rsidRDefault="00BF3892" w:rsidP="00BF3892">
            <w:pPr>
              <w:rPr>
                <w:sz w:val="20"/>
                <w:szCs w:val="20"/>
              </w:rPr>
            </w:pPr>
            <w:r w:rsidRPr="00551507">
              <w:rPr>
                <w:sz w:val="20"/>
                <w:szCs w:val="20"/>
              </w:rPr>
              <w:t>Wilkinson JM. Pearson Hemşirelik Tanıları El Kitabı (Çev Ed. S Kapucu, İ Akyar, F Korkmaz), PelikanYayınevi, 2018.</w:t>
            </w:r>
          </w:p>
          <w:p w14:paraId="6F5172A3" w14:textId="77777777" w:rsidR="00BF3892" w:rsidRPr="00551507" w:rsidRDefault="00BF3892" w:rsidP="00BF3892">
            <w:pPr>
              <w:rPr>
                <w:sz w:val="20"/>
                <w:szCs w:val="20"/>
              </w:rPr>
            </w:pPr>
            <w:r w:rsidRPr="00551507">
              <w:rPr>
                <w:sz w:val="20"/>
                <w:szCs w:val="20"/>
              </w:rPr>
              <w:t>Özçelik ve ark. Hemşirelikte Haklar ve Sorumluluklar, THD yayını, 2006.</w:t>
            </w:r>
          </w:p>
          <w:p w14:paraId="22A7D852" w14:textId="77777777" w:rsidR="00BF3892" w:rsidRPr="00551507" w:rsidRDefault="00BF3892" w:rsidP="00BF3892">
            <w:pPr>
              <w:rPr>
                <w:b/>
                <w:sz w:val="20"/>
                <w:szCs w:val="20"/>
                <w:lang w:val="en-GB"/>
              </w:rPr>
            </w:pPr>
            <w:r w:rsidRPr="00551507">
              <w:rPr>
                <w:sz w:val="20"/>
                <w:szCs w:val="20"/>
                <w:shd w:val="clear" w:color="auto" w:fill="FFFFFF"/>
              </w:rPr>
              <w:t xml:space="preserve">Karadakovan A, Aslan FE. </w:t>
            </w:r>
            <w:r w:rsidRPr="00551507">
              <w:rPr>
                <w:bCs/>
                <w:sz w:val="20"/>
                <w:szCs w:val="20"/>
              </w:rPr>
              <w:t>Dahili ve Cerrahi Hastalıklarda Bakım,1.Baskı, Nobel Kitabevi, 2011.</w:t>
            </w:r>
          </w:p>
        </w:tc>
      </w:tr>
    </w:tbl>
    <w:p w14:paraId="70CB8571" w14:textId="77777777" w:rsidR="00BF3892" w:rsidRPr="00551507" w:rsidRDefault="00BF3892" w:rsidP="00BF3892">
      <w:pPr>
        <w:jc w:val="center"/>
        <w:rPr>
          <w:sz w:val="20"/>
          <w:szCs w:val="20"/>
          <w:lang w:val="en-GB"/>
        </w:rP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BF3892" w:rsidRPr="00551507" w14:paraId="70BDA2C2" w14:textId="77777777" w:rsidTr="00BF3892">
        <w:tc>
          <w:tcPr>
            <w:tcW w:w="9351" w:type="dxa"/>
          </w:tcPr>
          <w:p w14:paraId="4ACB3503" w14:textId="77777777" w:rsidR="00BF3892" w:rsidRPr="00551507" w:rsidRDefault="00BF3892" w:rsidP="00BF3892">
            <w:pPr>
              <w:rPr>
                <w:b/>
                <w:sz w:val="20"/>
                <w:szCs w:val="20"/>
                <w:lang w:val="en-GB"/>
              </w:rPr>
            </w:pPr>
            <w:r w:rsidRPr="00551507">
              <w:rPr>
                <w:b/>
                <w:sz w:val="20"/>
                <w:szCs w:val="20"/>
              </w:rPr>
              <w:t xml:space="preserve">Derse İlişkin Politika ve Kurallar: </w:t>
            </w:r>
            <w:r w:rsidRPr="00551507">
              <w:rPr>
                <w:sz w:val="20"/>
                <w:szCs w:val="20"/>
              </w:rPr>
              <w:t xml:space="preserve">(öğretim üyesi açıklama yapmak isterse bu başlığı kullanabilir) </w:t>
            </w:r>
          </w:p>
        </w:tc>
      </w:tr>
    </w:tbl>
    <w:p w14:paraId="3619D12E" w14:textId="77777777" w:rsidR="00BF3892" w:rsidRPr="00551507" w:rsidRDefault="00BF3892" w:rsidP="00BF3892">
      <w:pPr>
        <w:jc w:val="both"/>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35"/>
        <w:gridCol w:w="2409"/>
        <w:gridCol w:w="2552"/>
      </w:tblGrid>
      <w:tr w:rsidR="00BF3892" w:rsidRPr="00551507" w14:paraId="58CC099E" w14:textId="77777777" w:rsidTr="4418407F">
        <w:trPr>
          <w:trHeight w:val="425"/>
        </w:trPr>
        <w:tc>
          <w:tcPr>
            <w:tcW w:w="9351" w:type="dxa"/>
            <w:gridSpan w:val="4"/>
          </w:tcPr>
          <w:p w14:paraId="177AB059" w14:textId="77777777" w:rsidR="00BF3892" w:rsidRPr="00551507" w:rsidRDefault="00BF3892" w:rsidP="00BF3892">
            <w:pPr>
              <w:jc w:val="both"/>
              <w:rPr>
                <w:b/>
                <w:sz w:val="20"/>
                <w:szCs w:val="20"/>
              </w:rPr>
            </w:pPr>
            <w:r w:rsidRPr="00551507">
              <w:rPr>
                <w:b/>
                <w:sz w:val="20"/>
                <w:szCs w:val="20"/>
              </w:rPr>
              <w:t>Ders İçeriği: (Sınav tarihleri ders döneminde netleştirilip duyurulacaktır)</w:t>
            </w:r>
          </w:p>
        </w:tc>
      </w:tr>
      <w:tr w:rsidR="00BF3892" w:rsidRPr="00551507" w14:paraId="2FA267F1" w14:textId="77777777" w:rsidTr="4418407F">
        <w:trPr>
          <w:trHeight w:val="425"/>
        </w:trPr>
        <w:tc>
          <w:tcPr>
            <w:tcW w:w="1555" w:type="dxa"/>
          </w:tcPr>
          <w:p w14:paraId="2699D096" w14:textId="77777777" w:rsidR="00BF3892" w:rsidRPr="00551507" w:rsidRDefault="00BF3892" w:rsidP="00BF3892">
            <w:pPr>
              <w:jc w:val="both"/>
              <w:rPr>
                <w:b/>
                <w:sz w:val="20"/>
                <w:szCs w:val="20"/>
              </w:rPr>
            </w:pPr>
            <w:r w:rsidRPr="00551507">
              <w:rPr>
                <w:b/>
                <w:sz w:val="20"/>
                <w:szCs w:val="20"/>
              </w:rPr>
              <w:t>Hafta</w:t>
            </w:r>
          </w:p>
        </w:tc>
        <w:tc>
          <w:tcPr>
            <w:tcW w:w="2835" w:type="dxa"/>
            <w:tcBorders>
              <w:bottom w:val="single" w:sz="4" w:space="0" w:color="auto"/>
            </w:tcBorders>
          </w:tcPr>
          <w:p w14:paraId="75E3CA54" w14:textId="77777777" w:rsidR="00BF3892" w:rsidRPr="00551507" w:rsidRDefault="00BF3892" w:rsidP="00BF3892">
            <w:pPr>
              <w:jc w:val="both"/>
              <w:rPr>
                <w:b/>
                <w:sz w:val="20"/>
                <w:szCs w:val="20"/>
              </w:rPr>
            </w:pPr>
            <w:r w:rsidRPr="00551507">
              <w:rPr>
                <w:b/>
                <w:sz w:val="20"/>
                <w:szCs w:val="20"/>
              </w:rPr>
              <w:t>Konular</w:t>
            </w:r>
          </w:p>
        </w:tc>
        <w:tc>
          <w:tcPr>
            <w:tcW w:w="2409" w:type="dxa"/>
          </w:tcPr>
          <w:p w14:paraId="3ED5EF6D" w14:textId="77777777" w:rsidR="00BF3892" w:rsidRPr="00551507" w:rsidRDefault="00BF3892" w:rsidP="00BF3892">
            <w:pPr>
              <w:jc w:val="both"/>
              <w:rPr>
                <w:b/>
                <w:sz w:val="20"/>
                <w:szCs w:val="20"/>
              </w:rPr>
            </w:pPr>
            <w:r w:rsidRPr="00551507">
              <w:rPr>
                <w:b/>
                <w:sz w:val="20"/>
                <w:szCs w:val="20"/>
              </w:rPr>
              <w:t>Derse Giren Öğretim</w:t>
            </w:r>
          </w:p>
          <w:p w14:paraId="304F0CA1" w14:textId="77777777" w:rsidR="00BF3892" w:rsidRPr="00551507" w:rsidRDefault="00BF3892" w:rsidP="00BF3892">
            <w:pPr>
              <w:jc w:val="both"/>
              <w:rPr>
                <w:b/>
                <w:sz w:val="20"/>
                <w:szCs w:val="20"/>
              </w:rPr>
            </w:pPr>
            <w:r w:rsidRPr="00551507">
              <w:rPr>
                <w:b/>
                <w:sz w:val="20"/>
                <w:szCs w:val="20"/>
              </w:rPr>
              <w:t>Elemanı*</w:t>
            </w:r>
          </w:p>
        </w:tc>
        <w:tc>
          <w:tcPr>
            <w:tcW w:w="2552" w:type="dxa"/>
          </w:tcPr>
          <w:p w14:paraId="63A442C5" w14:textId="77777777" w:rsidR="00BF3892" w:rsidRPr="00551507" w:rsidRDefault="00BF3892" w:rsidP="00BF3892">
            <w:pPr>
              <w:jc w:val="both"/>
              <w:rPr>
                <w:b/>
                <w:sz w:val="20"/>
                <w:szCs w:val="20"/>
              </w:rPr>
            </w:pPr>
            <w:r w:rsidRPr="00551507">
              <w:rPr>
                <w:b/>
                <w:sz w:val="20"/>
                <w:szCs w:val="20"/>
              </w:rPr>
              <w:t xml:space="preserve">Öğrenme ve Öğretme Yöntemleri </w:t>
            </w:r>
          </w:p>
        </w:tc>
      </w:tr>
      <w:tr w:rsidR="00BF3892" w:rsidRPr="00551507" w14:paraId="3A7FCE23" w14:textId="77777777" w:rsidTr="4418407F">
        <w:tc>
          <w:tcPr>
            <w:tcW w:w="1555" w:type="dxa"/>
          </w:tcPr>
          <w:p w14:paraId="047A635E" w14:textId="77777777" w:rsidR="00BF3892" w:rsidRPr="00551507" w:rsidRDefault="00BF3892" w:rsidP="00BF3892">
            <w:pPr>
              <w:jc w:val="both"/>
              <w:rPr>
                <w:b/>
                <w:sz w:val="20"/>
                <w:szCs w:val="20"/>
              </w:rPr>
            </w:pPr>
            <w:r w:rsidRPr="00551507">
              <w:rPr>
                <w:b/>
                <w:sz w:val="20"/>
                <w:szCs w:val="20"/>
              </w:rPr>
              <w:lastRenderedPageBreak/>
              <w:t>1. Hafta</w:t>
            </w:r>
          </w:p>
        </w:tc>
        <w:tc>
          <w:tcPr>
            <w:tcW w:w="2835" w:type="dxa"/>
            <w:shd w:val="clear" w:color="auto" w:fill="FFFFFF" w:themeFill="background1"/>
          </w:tcPr>
          <w:p w14:paraId="6642C651" w14:textId="77777777" w:rsidR="00BF3892" w:rsidRPr="00551507" w:rsidRDefault="00BF3892" w:rsidP="00BF3892">
            <w:pPr>
              <w:rPr>
                <w:sz w:val="20"/>
                <w:szCs w:val="20"/>
              </w:rPr>
            </w:pPr>
            <w:r w:rsidRPr="00551507">
              <w:rPr>
                <w:sz w:val="20"/>
                <w:szCs w:val="20"/>
              </w:rPr>
              <w:t xml:space="preserve">Sunum, tartışma, dersin uygulaması </w:t>
            </w:r>
          </w:p>
        </w:tc>
        <w:tc>
          <w:tcPr>
            <w:tcW w:w="2409" w:type="dxa"/>
          </w:tcPr>
          <w:p w14:paraId="2ABF01F8" w14:textId="77777777" w:rsidR="00BF3892" w:rsidRPr="00551507" w:rsidRDefault="00BF3892" w:rsidP="00BF3892">
            <w:pPr>
              <w:rPr>
                <w:sz w:val="20"/>
                <w:szCs w:val="20"/>
              </w:rPr>
            </w:pPr>
            <w:r w:rsidRPr="00551507">
              <w:rPr>
                <w:sz w:val="20"/>
                <w:szCs w:val="20"/>
              </w:rPr>
              <w:t xml:space="preserve">İlgili Anabilim Dalı Öğretim Elemanı </w:t>
            </w:r>
          </w:p>
        </w:tc>
        <w:tc>
          <w:tcPr>
            <w:tcW w:w="2552" w:type="dxa"/>
          </w:tcPr>
          <w:p w14:paraId="7CBB5A30" w14:textId="77777777" w:rsidR="00BF3892" w:rsidRPr="00551507" w:rsidRDefault="00BF3892" w:rsidP="00BF3892">
            <w:pPr>
              <w:rPr>
                <w:sz w:val="20"/>
                <w:szCs w:val="20"/>
              </w:rPr>
            </w:pPr>
            <w:r w:rsidRPr="00551507">
              <w:rPr>
                <w:sz w:val="20"/>
                <w:szCs w:val="20"/>
              </w:rPr>
              <w:t>Sunum, tartısma, soru-cevap, kendi kendine öğrenme</w:t>
            </w:r>
          </w:p>
        </w:tc>
      </w:tr>
      <w:tr w:rsidR="00BF3892" w:rsidRPr="00551507" w14:paraId="23C121B0" w14:textId="77777777" w:rsidTr="4418407F">
        <w:tc>
          <w:tcPr>
            <w:tcW w:w="1555" w:type="dxa"/>
            <w:tcBorders>
              <w:bottom w:val="single" w:sz="4" w:space="0" w:color="auto"/>
            </w:tcBorders>
          </w:tcPr>
          <w:p w14:paraId="5413E15E" w14:textId="77777777" w:rsidR="00BF3892" w:rsidRPr="00551507" w:rsidRDefault="00BF3892" w:rsidP="00BF3892">
            <w:pPr>
              <w:jc w:val="both"/>
              <w:rPr>
                <w:b/>
                <w:sz w:val="20"/>
                <w:szCs w:val="20"/>
              </w:rPr>
            </w:pPr>
            <w:r w:rsidRPr="00551507">
              <w:rPr>
                <w:b/>
                <w:sz w:val="20"/>
                <w:szCs w:val="20"/>
              </w:rPr>
              <w:t>2. Hafta</w:t>
            </w:r>
          </w:p>
        </w:tc>
        <w:tc>
          <w:tcPr>
            <w:tcW w:w="2835" w:type="dxa"/>
            <w:tcBorders>
              <w:bottom w:val="single" w:sz="4" w:space="0" w:color="auto"/>
            </w:tcBorders>
            <w:shd w:val="clear" w:color="auto" w:fill="FFFFFF" w:themeFill="background1"/>
          </w:tcPr>
          <w:p w14:paraId="19B9A606" w14:textId="77777777" w:rsidR="00BF3892" w:rsidRPr="00551507" w:rsidRDefault="00BF3892" w:rsidP="00BF3892">
            <w:pPr>
              <w:rPr>
                <w:sz w:val="20"/>
                <w:szCs w:val="20"/>
              </w:rPr>
            </w:pPr>
            <w:r w:rsidRPr="00551507">
              <w:rPr>
                <w:sz w:val="20"/>
                <w:szCs w:val="20"/>
              </w:rPr>
              <w:t>İlgili anabilim dalı vaka sunum, tartışma, dersin uygulaması</w:t>
            </w:r>
          </w:p>
        </w:tc>
        <w:tc>
          <w:tcPr>
            <w:tcW w:w="2409" w:type="dxa"/>
            <w:tcBorders>
              <w:bottom w:val="single" w:sz="4" w:space="0" w:color="auto"/>
            </w:tcBorders>
          </w:tcPr>
          <w:p w14:paraId="0222E39D" w14:textId="77777777" w:rsidR="00BF3892" w:rsidRPr="00551507" w:rsidRDefault="00BF3892" w:rsidP="00BF3892">
            <w:pPr>
              <w:rPr>
                <w:sz w:val="20"/>
                <w:szCs w:val="20"/>
              </w:rPr>
            </w:pPr>
            <w:r w:rsidRPr="00551507">
              <w:rPr>
                <w:sz w:val="20"/>
                <w:szCs w:val="20"/>
              </w:rPr>
              <w:t xml:space="preserve">İlgili Anabilim Dalı Öğretim Elemanı </w:t>
            </w:r>
          </w:p>
        </w:tc>
        <w:tc>
          <w:tcPr>
            <w:tcW w:w="2552" w:type="dxa"/>
            <w:tcBorders>
              <w:bottom w:val="single" w:sz="4" w:space="0" w:color="auto"/>
            </w:tcBorders>
          </w:tcPr>
          <w:p w14:paraId="0F82B0B1" w14:textId="77777777" w:rsidR="00BF3892" w:rsidRPr="00551507" w:rsidRDefault="00BF3892" w:rsidP="00BF3892">
            <w:pPr>
              <w:rPr>
                <w:sz w:val="20"/>
                <w:szCs w:val="20"/>
              </w:rPr>
            </w:pPr>
            <w:r w:rsidRPr="00551507">
              <w:rPr>
                <w:sz w:val="20"/>
                <w:szCs w:val="20"/>
              </w:rPr>
              <w:t xml:space="preserve">Sunum, tartısma, soru-cevap, kendi kendine öğrenme, </w:t>
            </w:r>
          </w:p>
        </w:tc>
      </w:tr>
      <w:tr w:rsidR="00BF3892" w:rsidRPr="00551507" w14:paraId="25DDD2A0" w14:textId="77777777" w:rsidTr="4418407F">
        <w:tc>
          <w:tcPr>
            <w:tcW w:w="1555" w:type="dxa"/>
            <w:tcBorders>
              <w:bottom w:val="single" w:sz="4" w:space="0" w:color="auto"/>
            </w:tcBorders>
          </w:tcPr>
          <w:p w14:paraId="43362DEF" w14:textId="77777777" w:rsidR="00BF3892" w:rsidRPr="00551507" w:rsidRDefault="00BF3892" w:rsidP="00BF3892">
            <w:pPr>
              <w:jc w:val="both"/>
              <w:rPr>
                <w:b/>
                <w:sz w:val="20"/>
                <w:szCs w:val="20"/>
              </w:rPr>
            </w:pPr>
            <w:r w:rsidRPr="00551507">
              <w:rPr>
                <w:b/>
                <w:sz w:val="20"/>
                <w:szCs w:val="20"/>
              </w:rPr>
              <w:t>3. Hafta</w:t>
            </w:r>
          </w:p>
        </w:tc>
        <w:tc>
          <w:tcPr>
            <w:tcW w:w="2835" w:type="dxa"/>
            <w:tcBorders>
              <w:bottom w:val="single" w:sz="4" w:space="0" w:color="auto"/>
            </w:tcBorders>
            <w:shd w:val="clear" w:color="auto" w:fill="auto"/>
          </w:tcPr>
          <w:p w14:paraId="108D113A" w14:textId="77777777" w:rsidR="00BF3892" w:rsidRPr="00551507" w:rsidRDefault="00BF3892" w:rsidP="00BF3892">
            <w:pPr>
              <w:rPr>
                <w:sz w:val="20"/>
                <w:szCs w:val="20"/>
              </w:rPr>
            </w:pPr>
            <w:r w:rsidRPr="00551507">
              <w:rPr>
                <w:sz w:val="20"/>
                <w:szCs w:val="20"/>
              </w:rPr>
              <w:t xml:space="preserve">İlgili anabilim dalı vaka sunum, tartışma, dersin uygulaması </w:t>
            </w:r>
          </w:p>
        </w:tc>
        <w:tc>
          <w:tcPr>
            <w:tcW w:w="2409" w:type="dxa"/>
            <w:tcBorders>
              <w:bottom w:val="single" w:sz="4" w:space="0" w:color="auto"/>
            </w:tcBorders>
          </w:tcPr>
          <w:p w14:paraId="0EDAAB06" w14:textId="77777777" w:rsidR="00BF3892" w:rsidRPr="00551507" w:rsidRDefault="00BF3892" w:rsidP="00BF3892">
            <w:pPr>
              <w:rPr>
                <w:sz w:val="20"/>
                <w:szCs w:val="20"/>
              </w:rPr>
            </w:pPr>
            <w:r w:rsidRPr="00551507">
              <w:rPr>
                <w:sz w:val="20"/>
                <w:szCs w:val="20"/>
              </w:rPr>
              <w:t xml:space="preserve">İlgili Anabilim Dalı Öğretim Elemanı </w:t>
            </w:r>
          </w:p>
        </w:tc>
        <w:tc>
          <w:tcPr>
            <w:tcW w:w="2552" w:type="dxa"/>
            <w:tcBorders>
              <w:bottom w:val="single" w:sz="4" w:space="0" w:color="auto"/>
            </w:tcBorders>
          </w:tcPr>
          <w:p w14:paraId="75DFCD8F" w14:textId="77777777" w:rsidR="00BF3892" w:rsidRPr="00551507" w:rsidRDefault="00BF3892" w:rsidP="00BF3892">
            <w:pPr>
              <w:rPr>
                <w:sz w:val="20"/>
                <w:szCs w:val="20"/>
              </w:rPr>
            </w:pPr>
            <w:r w:rsidRPr="00551507">
              <w:rPr>
                <w:sz w:val="20"/>
                <w:szCs w:val="20"/>
              </w:rPr>
              <w:t>Sunum, tartısma, soru-cevap, kendi kendine öğrenme, kavram haritası</w:t>
            </w:r>
          </w:p>
        </w:tc>
      </w:tr>
      <w:tr w:rsidR="00BF3892" w:rsidRPr="00551507" w14:paraId="6E3AD31D" w14:textId="77777777" w:rsidTr="4418407F">
        <w:tc>
          <w:tcPr>
            <w:tcW w:w="1555" w:type="dxa"/>
            <w:tcBorders>
              <w:top w:val="single" w:sz="4" w:space="0" w:color="auto"/>
            </w:tcBorders>
          </w:tcPr>
          <w:p w14:paraId="49E5F85A" w14:textId="77777777" w:rsidR="00BF3892" w:rsidRPr="00551507" w:rsidRDefault="00BF3892" w:rsidP="00BF3892">
            <w:pPr>
              <w:jc w:val="both"/>
              <w:rPr>
                <w:b/>
                <w:sz w:val="20"/>
                <w:szCs w:val="20"/>
              </w:rPr>
            </w:pPr>
            <w:r w:rsidRPr="00551507">
              <w:rPr>
                <w:b/>
                <w:sz w:val="20"/>
                <w:szCs w:val="20"/>
              </w:rPr>
              <w:t>4. Hafta</w:t>
            </w:r>
          </w:p>
        </w:tc>
        <w:tc>
          <w:tcPr>
            <w:tcW w:w="2835" w:type="dxa"/>
            <w:tcBorders>
              <w:top w:val="single" w:sz="4" w:space="0" w:color="auto"/>
            </w:tcBorders>
            <w:shd w:val="clear" w:color="auto" w:fill="auto"/>
          </w:tcPr>
          <w:p w14:paraId="16755F54" w14:textId="77777777" w:rsidR="00BF3892" w:rsidRPr="00551507" w:rsidRDefault="00BF3892" w:rsidP="00BF3892">
            <w:pPr>
              <w:rPr>
                <w:sz w:val="20"/>
                <w:szCs w:val="20"/>
              </w:rPr>
            </w:pPr>
            <w:r w:rsidRPr="00551507">
              <w:rPr>
                <w:sz w:val="20"/>
                <w:szCs w:val="20"/>
              </w:rPr>
              <w:t xml:space="preserve">İlgili anabilim dalı vaka sunum, tartışma, dersin uygulaması </w:t>
            </w:r>
          </w:p>
        </w:tc>
        <w:tc>
          <w:tcPr>
            <w:tcW w:w="2409" w:type="dxa"/>
            <w:tcBorders>
              <w:top w:val="single" w:sz="4" w:space="0" w:color="auto"/>
            </w:tcBorders>
          </w:tcPr>
          <w:p w14:paraId="2FD6C9B2" w14:textId="77777777" w:rsidR="00BF3892" w:rsidRPr="00551507" w:rsidRDefault="00BF3892" w:rsidP="00BF3892">
            <w:pPr>
              <w:rPr>
                <w:sz w:val="20"/>
                <w:szCs w:val="20"/>
              </w:rPr>
            </w:pPr>
            <w:r w:rsidRPr="00551507">
              <w:rPr>
                <w:sz w:val="20"/>
                <w:szCs w:val="20"/>
              </w:rPr>
              <w:t xml:space="preserve">İlgili Anabilim Dalı Öğretim Elemanı </w:t>
            </w:r>
          </w:p>
        </w:tc>
        <w:tc>
          <w:tcPr>
            <w:tcW w:w="2552" w:type="dxa"/>
            <w:tcBorders>
              <w:top w:val="single" w:sz="4" w:space="0" w:color="auto"/>
            </w:tcBorders>
          </w:tcPr>
          <w:p w14:paraId="5E0483A2" w14:textId="77777777" w:rsidR="00BF3892" w:rsidRPr="00551507" w:rsidRDefault="00BF3892" w:rsidP="00BF3892">
            <w:pPr>
              <w:rPr>
                <w:sz w:val="20"/>
                <w:szCs w:val="20"/>
              </w:rPr>
            </w:pPr>
            <w:r w:rsidRPr="00551507">
              <w:rPr>
                <w:sz w:val="20"/>
                <w:szCs w:val="20"/>
              </w:rPr>
              <w:t>Sunum, tartısma, soru-cevap, kendi kendine öğrenme, kavram haritası,</w:t>
            </w:r>
          </w:p>
        </w:tc>
      </w:tr>
      <w:tr w:rsidR="00BF3892" w:rsidRPr="00551507" w14:paraId="561FA7A0" w14:textId="77777777" w:rsidTr="4418407F">
        <w:tc>
          <w:tcPr>
            <w:tcW w:w="1555" w:type="dxa"/>
          </w:tcPr>
          <w:p w14:paraId="61C1E3A3" w14:textId="77777777" w:rsidR="00BF3892" w:rsidRPr="00551507" w:rsidRDefault="00BF3892" w:rsidP="00BF3892">
            <w:pPr>
              <w:jc w:val="both"/>
              <w:rPr>
                <w:b/>
                <w:sz w:val="20"/>
                <w:szCs w:val="20"/>
              </w:rPr>
            </w:pPr>
            <w:r w:rsidRPr="00551507">
              <w:rPr>
                <w:b/>
                <w:sz w:val="20"/>
                <w:szCs w:val="20"/>
              </w:rPr>
              <w:t>5. Hafta</w:t>
            </w:r>
          </w:p>
        </w:tc>
        <w:tc>
          <w:tcPr>
            <w:tcW w:w="2835" w:type="dxa"/>
            <w:shd w:val="clear" w:color="auto" w:fill="auto"/>
          </w:tcPr>
          <w:p w14:paraId="6646D7D4" w14:textId="77777777" w:rsidR="00BF3892" w:rsidRPr="00551507" w:rsidRDefault="00BF3892" w:rsidP="00BF3892">
            <w:pPr>
              <w:rPr>
                <w:sz w:val="20"/>
                <w:szCs w:val="20"/>
              </w:rPr>
            </w:pPr>
            <w:r w:rsidRPr="00551507">
              <w:rPr>
                <w:sz w:val="20"/>
                <w:szCs w:val="20"/>
              </w:rPr>
              <w:t xml:space="preserve">İlgili anabilim dalı vaka sunum, tartışma, dersin uygulaması </w:t>
            </w:r>
          </w:p>
        </w:tc>
        <w:tc>
          <w:tcPr>
            <w:tcW w:w="2409" w:type="dxa"/>
          </w:tcPr>
          <w:p w14:paraId="46D2C445" w14:textId="77777777" w:rsidR="00BF3892" w:rsidRPr="00551507" w:rsidRDefault="00BF3892" w:rsidP="00BF3892">
            <w:pPr>
              <w:rPr>
                <w:sz w:val="20"/>
                <w:szCs w:val="20"/>
              </w:rPr>
            </w:pPr>
            <w:r w:rsidRPr="00551507">
              <w:rPr>
                <w:sz w:val="20"/>
                <w:szCs w:val="20"/>
              </w:rPr>
              <w:t xml:space="preserve">İlgili Anabilim Dalı Öğretim Elemanı </w:t>
            </w:r>
          </w:p>
        </w:tc>
        <w:tc>
          <w:tcPr>
            <w:tcW w:w="2552" w:type="dxa"/>
          </w:tcPr>
          <w:p w14:paraId="1EC06642" w14:textId="77777777" w:rsidR="00BF3892" w:rsidRPr="00551507" w:rsidRDefault="00BF3892" w:rsidP="00BF3892">
            <w:pPr>
              <w:rPr>
                <w:sz w:val="20"/>
                <w:szCs w:val="20"/>
              </w:rPr>
            </w:pPr>
            <w:r w:rsidRPr="00551507">
              <w:rPr>
                <w:sz w:val="20"/>
                <w:szCs w:val="20"/>
              </w:rPr>
              <w:t xml:space="preserve">Sunum, tartısma, soru-cevap, kendi kendine öğrenme, kavram haritası, </w:t>
            </w:r>
          </w:p>
        </w:tc>
      </w:tr>
      <w:tr w:rsidR="00BF3892" w:rsidRPr="00551507" w14:paraId="7296E5AE" w14:textId="77777777" w:rsidTr="4418407F">
        <w:trPr>
          <w:trHeight w:val="585"/>
        </w:trPr>
        <w:tc>
          <w:tcPr>
            <w:tcW w:w="1555" w:type="dxa"/>
          </w:tcPr>
          <w:p w14:paraId="176E8111" w14:textId="77777777" w:rsidR="00BF3892" w:rsidRPr="00551507" w:rsidRDefault="00BF3892" w:rsidP="00BF3892">
            <w:pPr>
              <w:jc w:val="both"/>
              <w:rPr>
                <w:b/>
                <w:sz w:val="20"/>
                <w:szCs w:val="20"/>
              </w:rPr>
            </w:pPr>
            <w:r w:rsidRPr="00551507">
              <w:rPr>
                <w:b/>
                <w:sz w:val="20"/>
                <w:szCs w:val="20"/>
              </w:rPr>
              <w:t>6. Hafta</w:t>
            </w:r>
          </w:p>
        </w:tc>
        <w:tc>
          <w:tcPr>
            <w:tcW w:w="2835" w:type="dxa"/>
            <w:shd w:val="clear" w:color="auto" w:fill="auto"/>
          </w:tcPr>
          <w:p w14:paraId="055A17C9" w14:textId="77777777" w:rsidR="00BF3892" w:rsidRPr="00551507" w:rsidRDefault="00BF3892" w:rsidP="00BF3892">
            <w:pPr>
              <w:rPr>
                <w:sz w:val="20"/>
                <w:szCs w:val="20"/>
              </w:rPr>
            </w:pPr>
            <w:r w:rsidRPr="00551507">
              <w:rPr>
                <w:sz w:val="20"/>
                <w:szCs w:val="20"/>
              </w:rPr>
              <w:t xml:space="preserve">İlgili anabilim dalı vaka sunum, tartışma, dersin uygulaması </w:t>
            </w:r>
          </w:p>
        </w:tc>
        <w:tc>
          <w:tcPr>
            <w:tcW w:w="2409" w:type="dxa"/>
          </w:tcPr>
          <w:p w14:paraId="6C4F2CBE" w14:textId="77777777" w:rsidR="00BF3892" w:rsidRPr="00551507" w:rsidRDefault="00BF3892" w:rsidP="00BF3892">
            <w:pPr>
              <w:rPr>
                <w:sz w:val="20"/>
                <w:szCs w:val="20"/>
              </w:rPr>
            </w:pPr>
            <w:r w:rsidRPr="00551507">
              <w:rPr>
                <w:sz w:val="20"/>
                <w:szCs w:val="20"/>
              </w:rPr>
              <w:t xml:space="preserve">İlgili Anabilim Dalı Öğretim Elemanı </w:t>
            </w:r>
          </w:p>
        </w:tc>
        <w:tc>
          <w:tcPr>
            <w:tcW w:w="2552" w:type="dxa"/>
          </w:tcPr>
          <w:p w14:paraId="3474741A" w14:textId="77777777" w:rsidR="00BF3892" w:rsidRPr="00551507" w:rsidRDefault="00BF3892" w:rsidP="00BF3892">
            <w:pPr>
              <w:rPr>
                <w:sz w:val="20"/>
                <w:szCs w:val="20"/>
              </w:rPr>
            </w:pPr>
            <w:r w:rsidRPr="00551507">
              <w:rPr>
                <w:sz w:val="20"/>
                <w:szCs w:val="20"/>
              </w:rPr>
              <w:t>Sunum, tartısma, soru-cevap, kendi kendine öğrenme, kavram haritası,</w:t>
            </w:r>
          </w:p>
        </w:tc>
      </w:tr>
      <w:tr w:rsidR="00BF3892" w:rsidRPr="00551507" w14:paraId="59FAB8BD" w14:textId="77777777" w:rsidTr="4418407F">
        <w:tc>
          <w:tcPr>
            <w:tcW w:w="1555" w:type="dxa"/>
          </w:tcPr>
          <w:p w14:paraId="21F6350E" w14:textId="77777777" w:rsidR="00BF3892" w:rsidRPr="00551507" w:rsidRDefault="00BF3892" w:rsidP="00BF3892">
            <w:pPr>
              <w:jc w:val="both"/>
              <w:rPr>
                <w:b/>
                <w:sz w:val="20"/>
                <w:szCs w:val="20"/>
              </w:rPr>
            </w:pPr>
            <w:r w:rsidRPr="00551507">
              <w:rPr>
                <w:b/>
                <w:sz w:val="20"/>
                <w:szCs w:val="20"/>
              </w:rPr>
              <w:t>7. Hafta</w:t>
            </w:r>
          </w:p>
        </w:tc>
        <w:tc>
          <w:tcPr>
            <w:tcW w:w="2835" w:type="dxa"/>
            <w:shd w:val="clear" w:color="auto" w:fill="auto"/>
          </w:tcPr>
          <w:p w14:paraId="7D5E22D7" w14:textId="77777777" w:rsidR="00BF3892" w:rsidRPr="00551507" w:rsidRDefault="00BF3892" w:rsidP="00BF3892">
            <w:pPr>
              <w:rPr>
                <w:sz w:val="20"/>
                <w:szCs w:val="20"/>
              </w:rPr>
            </w:pPr>
            <w:r w:rsidRPr="00551507">
              <w:rPr>
                <w:sz w:val="20"/>
                <w:szCs w:val="20"/>
              </w:rPr>
              <w:t xml:space="preserve">İlgili anabilim dalı vaka sunum, tartışma, dersin uygulaması </w:t>
            </w:r>
          </w:p>
        </w:tc>
        <w:tc>
          <w:tcPr>
            <w:tcW w:w="2409" w:type="dxa"/>
          </w:tcPr>
          <w:p w14:paraId="1F6B7A42" w14:textId="77777777" w:rsidR="00BF3892" w:rsidRPr="00551507" w:rsidRDefault="00BF3892" w:rsidP="00BF3892">
            <w:pPr>
              <w:rPr>
                <w:sz w:val="20"/>
                <w:szCs w:val="20"/>
              </w:rPr>
            </w:pPr>
            <w:r w:rsidRPr="00551507">
              <w:rPr>
                <w:sz w:val="20"/>
                <w:szCs w:val="20"/>
              </w:rPr>
              <w:t xml:space="preserve">İlgili Anabilim Dalı Öğretim Elemanı </w:t>
            </w:r>
          </w:p>
        </w:tc>
        <w:tc>
          <w:tcPr>
            <w:tcW w:w="2552" w:type="dxa"/>
          </w:tcPr>
          <w:p w14:paraId="793DFC08" w14:textId="77777777" w:rsidR="00BF3892" w:rsidRPr="00551507" w:rsidRDefault="00BF3892" w:rsidP="00BF3892">
            <w:pPr>
              <w:rPr>
                <w:sz w:val="20"/>
                <w:szCs w:val="20"/>
              </w:rPr>
            </w:pPr>
            <w:r w:rsidRPr="00551507">
              <w:rPr>
                <w:sz w:val="20"/>
                <w:szCs w:val="20"/>
              </w:rPr>
              <w:t>Sunum, tartısma, soru-cevap, kendi kendine öğrenme, kavram haritası, reflekşın</w:t>
            </w:r>
          </w:p>
        </w:tc>
      </w:tr>
      <w:tr w:rsidR="00BF3892" w:rsidRPr="00551507" w14:paraId="3B7C2719" w14:textId="77777777" w:rsidTr="4418407F">
        <w:trPr>
          <w:trHeight w:val="312"/>
        </w:trPr>
        <w:tc>
          <w:tcPr>
            <w:tcW w:w="1555" w:type="dxa"/>
            <w:vMerge w:val="restart"/>
          </w:tcPr>
          <w:p w14:paraId="028E11FE" w14:textId="77777777" w:rsidR="00BF3892" w:rsidRPr="00551507" w:rsidRDefault="00BF3892" w:rsidP="00BF3892">
            <w:pPr>
              <w:jc w:val="both"/>
              <w:rPr>
                <w:b/>
                <w:sz w:val="20"/>
                <w:szCs w:val="20"/>
              </w:rPr>
            </w:pPr>
            <w:r w:rsidRPr="00551507">
              <w:rPr>
                <w:b/>
                <w:sz w:val="20"/>
                <w:szCs w:val="20"/>
              </w:rPr>
              <w:t>8. Hafta</w:t>
            </w:r>
          </w:p>
        </w:tc>
        <w:tc>
          <w:tcPr>
            <w:tcW w:w="2835" w:type="dxa"/>
          </w:tcPr>
          <w:p w14:paraId="1F54DCE5" w14:textId="77777777" w:rsidR="00BF3892" w:rsidRPr="00551507" w:rsidRDefault="00BF3892" w:rsidP="00BF3892">
            <w:pPr>
              <w:rPr>
                <w:sz w:val="20"/>
                <w:szCs w:val="20"/>
              </w:rPr>
            </w:pPr>
            <w:r w:rsidRPr="00551507">
              <w:rPr>
                <w:sz w:val="20"/>
                <w:szCs w:val="20"/>
              </w:rPr>
              <w:t>Ara Sınav</w:t>
            </w:r>
          </w:p>
        </w:tc>
        <w:tc>
          <w:tcPr>
            <w:tcW w:w="2409" w:type="dxa"/>
          </w:tcPr>
          <w:p w14:paraId="15AB09B3" w14:textId="77777777" w:rsidR="00BF3892" w:rsidRPr="00551507" w:rsidRDefault="00BF3892" w:rsidP="00BF3892">
            <w:pPr>
              <w:rPr>
                <w:sz w:val="20"/>
                <w:szCs w:val="20"/>
              </w:rPr>
            </w:pPr>
            <w:r w:rsidRPr="00551507">
              <w:rPr>
                <w:sz w:val="20"/>
                <w:szCs w:val="20"/>
              </w:rPr>
              <w:t xml:space="preserve">İlgili Anabilim Dalı Öğretim Elemanı </w:t>
            </w:r>
          </w:p>
        </w:tc>
        <w:tc>
          <w:tcPr>
            <w:tcW w:w="2552" w:type="dxa"/>
            <w:vMerge w:val="restart"/>
          </w:tcPr>
          <w:p w14:paraId="5D9FCD99" w14:textId="77777777" w:rsidR="00BF3892" w:rsidRPr="00551507" w:rsidRDefault="00BF3892" w:rsidP="00BF3892">
            <w:pPr>
              <w:rPr>
                <w:sz w:val="20"/>
                <w:szCs w:val="20"/>
              </w:rPr>
            </w:pPr>
          </w:p>
          <w:p w14:paraId="569F61EA" w14:textId="77777777" w:rsidR="00BF3892" w:rsidRPr="00551507" w:rsidRDefault="00BF3892" w:rsidP="00BF3892">
            <w:pPr>
              <w:rPr>
                <w:sz w:val="20"/>
                <w:szCs w:val="20"/>
              </w:rPr>
            </w:pPr>
            <w:r w:rsidRPr="00551507">
              <w:rPr>
                <w:sz w:val="20"/>
                <w:szCs w:val="20"/>
              </w:rPr>
              <w:t xml:space="preserve">Sunum, tartısma, soru-cevap, kendi kendine öğrenme, kavram haritası, </w:t>
            </w:r>
          </w:p>
        </w:tc>
      </w:tr>
      <w:tr w:rsidR="00BF3892" w:rsidRPr="00551507" w14:paraId="770F97D5" w14:textId="77777777" w:rsidTr="4418407F">
        <w:trPr>
          <w:trHeight w:val="558"/>
        </w:trPr>
        <w:tc>
          <w:tcPr>
            <w:tcW w:w="1555" w:type="dxa"/>
            <w:vMerge/>
          </w:tcPr>
          <w:p w14:paraId="24F4C2CD" w14:textId="77777777" w:rsidR="00BF3892" w:rsidRPr="00551507" w:rsidRDefault="00BF3892" w:rsidP="00BF3892">
            <w:pPr>
              <w:jc w:val="both"/>
              <w:rPr>
                <w:b/>
                <w:sz w:val="20"/>
                <w:szCs w:val="20"/>
              </w:rPr>
            </w:pPr>
          </w:p>
        </w:tc>
        <w:tc>
          <w:tcPr>
            <w:tcW w:w="2835" w:type="dxa"/>
          </w:tcPr>
          <w:p w14:paraId="5CE1E858" w14:textId="77777777" w:rsidR="00BF3892" w:rsidRPr="00551507" w:rsidRDefault="00BF3892" w:rsidP="00BF3892">
            <w:pPr>
              <w:rPr>
                <w:sz w:val="20"/>
                <w:szCs w:val="20"/>
              </w:rPr>
            </w:pPr>
            <w:r w:rsidRPr="00551507">
              <w:rPr>
                <w:sz w:val="20"/>
                <w:szCs w:val="20"/>
              </w:rPr>
              <w:t xml:space="preserve">İlgili anabilim dalı vaka sunum, tartışma, dersin uygulaması </w:t>
            </w:r>
          </w:p>
        </w:tc>
        <w:tc>
          <w:tcPr>
            <w:tcW w:w="2409" w:type="dxa"/>
          </w:tcPr>
          <w:p w14:paraId="619B68CF" w14:textId="77777777" w:rsidR="00BF3892" w:rsidRPr="00551507" w:rsidRDefault="00BF3892" w:rsidP="00BF3892">
            <w:pPr>
              <w:rPr>
                <w:sz w:val="20"/>
                <w:szCs w:val="20"/>
              </w:rPr>
            </w:pPr>
            <w:r w:rsidRPr="00551507">
              <w:rPr>
                <w:sz w:val="20"/>
                <w:szCs w:val="20"/>
              </w:rPr>
              <w:t xml:space="preserve">İlgili Anabilim Dalı Öğretim Elemanı </w:t>
            </w:r>
          </w:p>
        </w:tc>
        <w:tc>
          <w:tcPr>
            <w:tcW w:w="2552" w:type="dxa"/>
            <w:vMerge/>
          </w:tcPr>
          <w:p w14:paraId="2210BC2C" w14:textId="77777777" w:rsidR="00BF3892" w:rsidRPr="00551507" w:rsidRDefault="00BF3892" w:rsidP="00BF3892">
            <w:pPr>
              <w:rPr>
                <w:sz w:val="20"/>
                <w:szCs w:val="20"/>
              </w:rPr>
            </w:pPr>
          </w:p>
        </w:tc>
      </w:tr>
      <w:tr w:rsidR="00BF3892" w:rsidRPr="00551507" w14:paraId="5F8573FB" w14:textId="77777777" w:rsidTr="4418407F">
        <w:trPr>
          <w:trHeight w:val="562"/>
        </w:trPr>
        <w:tc>
          <w:tcPr>
            <w:tcW w:w="1555" w:type="dxa"/>
          </w:tcPr>
          <w:p w14:paraId="2C40BAE5" w14:textId="77777777" w:rsidR="00BF3892" w:rsidRPr="00551507" w:rsidRDefault="00BF3892" w:rsidP="00BF3892">
            <w:pPr>
              <w:jc w:val="both"/>
              <w:rPr>
                <w:b/>
                <w:sz w:val="20"/>
                <w:szCs w:val="20"/>
              </w:rPr>
            </w:pPr>
            <w:r w:rsidRPr="00551507">
              <w:rPr>
                <w:b/>
                <w:sz w:val="20"/>
                <w:szCs w:val="20"/>
              </w:rPr>
              <w:t>9. Hafta</w:t>
            </w:r>
          </w:p>
        </w:tc>
        <w:tc>
          <w:tcPr>
            <w:tcW w:w="2835" w:type="dxa"/>
          </w:tcPr>
          <w:p w14:paraId="4A4EA80D" w14:textId="77777777" w:rsidR="00BF3892" w:rsidRPr="00551507" w:rsidRDefault="00BF3892" w:rsidP="00BF3892">
            <w:pPr>
              <w:rPr>
                <w:sz w:val="20"/>
                <w:szCs w:val="20"/>
              </w:rPr>
            </w:pPr>
            <w:r w:rsidRPr="00551507">
              <w:rPr>
                <w:sz w:val="20"/>
                <w:szCs w:val="20"/>
              </w:rPr>
              <w:t xml:space="preserve">İlgili anabilim dalı vaka sunum, tartışma, dersin uygulaması </w:t>
            </w:r>
          </w:p>
        </w:tc>
        <w:tc>
          <w:tcPr>
            <w:tcW w:w="2409" w:type="dxa"/>
          </w:tcPr>
          <w:p w14:paraId="4691D1CA" w14:textId="77777777" w:rsidR="00BF3892" w:rsidRPr="00551507" w:rsidRDefault="00BF3892" w:rsidP="00BF3892">
            <w:pPr>
              <w:rPr>
                <w:sz w:val="20"/>
                <w:szCs w:val="20"/>
              </w:rPr>
            </w:pPr>
            <w:r w:rsidRPr="00551507">
              <w:rPr>
                <w:sz w:val="20"/>
                <w:szCs w:val="20"/>
              </w:rPr>
              <w:t xml:space="preserve">İlgili Anabilim Dalı Öğretim Elemanı </w:t>
            </w:r>
          </w:p>
        </w:tc>
        <w:tc>
          <w:tcPr>
            <w:tcW w:w="2552" w:type="dxa"/>
          </w:tcPr>
          <w:p w14:paraId="632A0EC4" w14:textId="77777777" w:rsidR="00BF3892" w:rsidRPr="00551507" w:rsidRDefault="00BF3892" w:rsidP="00BF3892">
            <w:pPr>
              <w:rPr>
                <w:sz w:val="20"/>
                <w:szCs w:val="20"/>
              </w:rPr>
            </w:pPr>
            <w:r w:rsidRPr="00551507">
              <w:rPr>
                <w:sz w:val="20"/>
                <w:szCs w:val="20"/>
              </w:rPr>
              <w:t>Sunum, tartısma, soru-cevap, kendi kendine öğrenme, kavram haritası,</w:t>
            </w:r>
          </w:p>
        </w:tc>
      </w:tr>
      <w:tr w:rsidR="00BF3892" w:rsidRPr="00551507" w14:paraId="233B0F11" w14:textId="77777777" w:rsidTr="4418407F">
        <w:tc>
          <w:tcPr>
            <w:tcW w:w="1555" w:type="dxa"/>
          </w:tcPr>
          <w:p w14:paraId="1DBF4AEA" w14:textId="77777777" w:rsidR="00BF3892" w:rsidRPr="00551507" w:rsidRDefault="00BF3892" w:rsidP="00BF3892">
            <w:pPr>
              <w:jc w:val="both"/>
              <w:rPr>
                <w:b/>
                <w:sz w:val="20"/>
                <w:szCs w:val="20"/>
              </w:rPr>
            </w:pPr>
            <w:r w:rsidRPr="00551507">
              <w:rPr>
                <w:b/>
                <w:sz w:val="20"/>
                <w:szCs w:val="20"/>
              </w:rPr>
              <w:t>10. Hafta</w:t>
            </w:r>
          </w:p>
        </w:tc>
        <w:tc>
          <w:tcPr>
            <w:tcW w:w="2835" w:type="dxa"/>
          </w:tcPr>
          <w:p w14:paraId="4EA9A79B" w14:textId="1BEDF630" w:rsidR="00BF3892" w:rsidRPr="00551507" w:rsidRDefault="00BF3892" w:rsidP="00BF3892">
            <w:pPr>
              <w:rPr>
                <w:sz w:val="20"/>
                <w:szCs w:val="20"/>
              </w:rPr>
            </w:pPr>
            <w:r w:rsidRPr="4418407F">
              <w:rPr>
                <w:sz w:val="20"/>
                <w:szCs w:val="20"/>
              </w:rPr>
              <w:t>İlgili anabilim dalı vaka sunum, tartışma, dersin uygulaması, geribildirim</w:t>
            </w:r>
          </w:p>
        </w:tc>
        <w:tc>
          <w:tcPr>
            <w:tcW w:w="2409" w:type="dxa"/>
          </w:tcPr>
          <w:p w14:paraId="5D8FD2C7" w14:textId="77777777" w:rsidR="00BF3892" w:rsidRPr="00551507" w:rsidRDefault="00BF3892" w:rsidP="00BF3892">
            <w:pPr>
              <w:rPr>
                <w:sz w:val="20"/>
                <w:szCs w:val="20"/>
              </w:rPr>
            </w:pPr>
            <w:r w:rsidRPr="00551507">
              <w:rPr>
                <w:sz w:val="20"/>
                <w:szCs w:val="20"/>
              </w:rPr>
              <w:t xml:space="preserve">İlgili Anabilim Dalı Öğretim Elemanı </w:t>
            </w:r>
          </w:p>
        </w:tc>
        <w:tc>
          <w:tcPr>
            <w:tcW w:w="2552" w:type="dxa"/>
          </w:tcPr>
          <w:p w14:paraId="71960497" w14:textId="77777777" w:rsidR="00BF3892" w:rsidRPr="00551507" w:rsidRDefault="00BF3892" w:rsidP="00BF3892">
            <w:pPr>
              <w:rPr>
                <w:sz w:val="20"/>
                <w:szCs w:val="20"/>
              </w:rPr>
            </w:pPr>
            <w:r w:rsidRPr="00551507">
              <w:rPr>
                <w:sz w:val="20"/>
                <w:szCs w:val="20"/>
              </w:rPr>
              <w:t xml:space="preserve">Sunum, tartısma, soru-cevap, kendi kendine öğrenme, kavram haritası, </w:t>
            </w:r>
          </w:p>
        </w:tc>
      </w:tr>
      <w:tr w:rsidR="00BF3892" w:rsidRPr="00551507" w14:paraId="646366BE" w14:textId="77777777" w:rsidTr="4418407F">
        <w:tc>
          <w:tcPr>
            <w:tcW w:w="1555" w:type="dxa"/>
          </w:tcPr>
          <w:p w14:paraId="2BBDBC8B" w14:textId="77777777" w:rsidR="00BF3892" w:rsidRPr="00551507" w:rsidRDefault="00BF3892" w:rsidP="00BF3892">
            <w:pPr>
              <w:jc w:val="both"/>
              <w:rPr>
                <w:b/>
                <w:sz w:val="20"/>
                <w:szCs w:val="20"/>
              </w:rPr>
            </w:pPr>
            <w:r w:rsidRPr="00551507">
              <w:rPr>
                <w:b/>
                <w:sz w:val="20"/>
                <w:szCs w:val="20"/>
              </w:rPr>
              <w:t>11. Hafta</w:t>
            </w:r>
          </w:p>
        </w:tc>
        <w:tc>
          <w:tcPr>
            <w:tcW w:w="2835" w:type="dxa"/>
          </w:tcPr>
          <w:p w14:paraId="28F6F145" w14:textId="77777777" w:rsidR="00BF3892" w:rsidRPr="00551507" w:rsidRDefault="00BF3892" w:rsidP="00BF3892">
            <w:pPr>
              <w:rPr>
                <w:sz w:val="20"/>
                <w:szCs w:val="20"/>
              </w:rPr>
            </w:pPr>
            <w:r w:rsidRPr="00551507">
              <w:rPr>
                <w:sz w:val="20"/>
                <w:szCs w:val="20"/>
              </w:rPr>
              <w:t xml:space="preserve">İlgili anabilim dalı vaka sunum, tartışma, dersin uygulaması </w:t>
            </w:r>
          </w:p>
        </w:tc>
        <w:tc>
          <w:tcPr>
            <w:tcW w:w="2409" w:type="dxa"/>
          </w:tcPr>
          <w:p w14:paraId="2492B691" w14:textId="77777777" w:rsidR="00BF3892" w:rsidRPr="00551507" w:rsidRDefault="00BF3892" w:rsidP="00BF3892">
            <w:pPr>
              <w:rPr>
                <w:sz w:val="20"/>
                <w:szCs w:val="20"/>
              </w:rPr>
            </w:pPr>
            <w:r w:rsidRPr="00551507">
              <w:rPr>
                <w:sz w:val="20"/>
                <w:szCs w:val="20"/>
              </w:rPr>
              <w:t xml:space="preserve">İlgili Anabilim Dalı Öğretim Elemanı </w:t>
            </w:r>
          </w:p>
        </w:tc>
        <w:tc>
          <w:tcPr>
            <w:tcW w:w="2552" w:type="dxa"/>
          </w:tcPr>
          <w:p w14:paraId="2B728BA1" w14:textId="77777777" w:rsidR="00BF3892" w:rsidRPr="00551507" w:rsidRDefault="00BF3892" w:rsidP="00BF3892">
            <w:pPr>
              <w:rPr>
                <w:sz w:val="20"/>
                <w:szCs w:val="20"/>
              </w:rPr>
            </w:pPr>
            <w:r w:rsidRPr="00551507">
              <w:rPr>
                <w:sz w:val="20"/>
                <w:szCs w:val="20"/>
              </w:rPr>
              <w:t>Sunum, tartısma, soru-cevap, kendi kendine öğrenme, kavram haritası, reflekşın</w:t>
            </w:r>
          </w:p>
        </w:tc>
      </w:tr>
      <w:tr w:rsidR="00BF3892" w:rsidRPr="00551507" w14:paraId="029426FA" w14:textId="77777777" w:rsidTr="4418407F">
        <w:tc>
          <w:tcPr>
            <w:tcW w:w="1555" w:type="dxa"/>
          </w:tcPr>
          <w:p w14:paraId="54697D42" w14:textId="77777777" w:rsidR="00BF3892" w:rsidRPr="00551507" w:rsidRDefault="00BF3892" w:rsidP="00BF3892">
            <w:pPr>
              <w:jc w:val="both"/>
              <w:rPr>
                <w:b/>
                <w:sz w:val="20"/>
                <w:szCs w:val="20"/>
              </w:rPr>
            </w:pPr>
            <w:r w:rsidRPr="00551507">
              <w:rPr>
                <w:b/>
                <w:sz w:val="20"/>
                <w:szCs w:val="20"/>
              </w:rPr>
              <w:t>12. Hafta</w:t>
            </w:r>
          </w:p>
        </w:tc>
        <w:tc>
          <w:tcPr>
            <w:tcW w:w="2835" w:type="dxa"/>
          </w:tcPr>
          <w:p w14:paraId="6DF73EF1" w14:textId="77777777" w:rsidR="00BF3892" w:rsidRPr="00551507" w:rsidRDefault="00BF3892" w:rsidP="00BF3892">
            <w:pPr>
              <w:rPr>
                <w:sz w:val="20"/>
                <w:szCs w:val="20"/>
              </w:rPr>
            </w:pPr>
            <w:r w:rsidRPr="00551507">
              <w:rPr>
                <w:sz w:val="20"/>
                <w:szCs w:val="20"/>
              </w:rPr>
              <w:t xml:space="preserve">İlgili anabilim dalı vaka sunum, tartışma, dersin uygulaması </w:t>
            </w:r>
          </w:p>
        </w:tc>
        <w:tc>
          <w:tcPr>
            <w:tcW w:w="2409" w:type="dxa"/>
          </w:tcPr>
          <w:p w14:paraId="413687F4" w14:textId="77777777" w:rsidR="00BF3892" w:rsidRPr="00551507" w:rsidRDefault="00BF3892" w:rsidP="00BF3892">
            <w:pPr>
              <w:rPr>
                <w:sz w:val="20"/>
                <w:szCs w:val="20"/>
              </w:rPr>
            </w:pPr>
            <w:r w:rsidRPr="00551507">
              <w:rPr>
                <w:sz w:val="20"/>
                <w:szCs w:val="20"/>
              </w:rPr>
              <w:t xml:space="preserve">İlgili Anabilim Dalı Öğretim Elemanı </w:t>
            </w:r>
          </w:p>
        </w:tc>
        <w:tc>
          <w:tcPr>
            <w:tcW w:w="2552" w:type="dxa"/>
          </w:tcPr>
          <w:p w14:paraId="640A84C3" w14:textId="77777777" w:rsidR="00BF3892" w:rsidRPr="00551507" w:rsidRDefault="00BF3892" w:rsidP="00BF3892">
            <w:pPr>
              <w:rPr>
                <w:sz w:val="20"/>
                <w:szCs w:val="20"/>
              </w:rPr>
            </w:pPr>
            <w:r w:rsidRPr="00551507">
              <w:rPr>
                <w:sz w:val="20"/>
                <w:szCs w:val="20"/>
              </w:rPr>
              <w:t>Sunum, tartısma, soru-cevap, kendi kendine öğrenme, kavram haritası</w:t>
            </w:r>
          </w:p>
        </w:tc>
      </w:tr>
      <w:tr w:rsidR="00BF3892" w:rsidRPr="00551507" w14:paraId="42651BE9" w14:textId="77777777" w:rsidTr="4418407F">
        <w:tc>
          <w:tcPr>
            <w:tcW w:w="1555" w:type="dxa"/>
          </w:tcPr>
          <w:p w14:paraId="08A7FB26" w14:textId="77777777" w:rsidR="00BF3892" w:rsidRPr="00551507" w:rsidRDefault="00BF3892" w:rsidP="00BF3892">
            <w:pPr>
              <w:jc w:val="both"/>
              <w:rPr>
                <w:b/>
                <w:sz w:val="20"/>
                <w:szCs w:val="20"/>
              </w:rPr>
            </w:pPr>
            <w:r w:rsidRPr="00551507">
              <w:rPr>
                <w:b/>
                <w:sz w:val="20"/>
                <w:szCs w:val="20"/>
              </w:rPr>
              <w:t>13. Hafta</w:t>
            </w:r>
          </w:p>
        </w:tc>
        <w:tc>
          <w:tcPr>
            <w:tcW w:w="2835" w:type="dxa"/>
          </w:tcPr>
          <w:p w14:paraId="2F5A885F" w14:textId="77777777" w:rsidR="00BF3892" w:rsidRPr="00551507" w:rsidRDefault="00BF3892" w:rsidP="00BF3892">
            <w:pPr>
              <w:rPr>
                <w:sz w:val="20"/>
                <w:szCs w:val="20"/>
              </w:rPr>
            </w:pPr>
            <w:r w:rsidRPr="00551507">
              <w:rPr>
                <w:sz w:val="20"/>
                <w:szCs w:val="20"/>
              </w:rPr>
              <w:t xml:space="preserve">İlgili anabilim dalı vaka sunum, tartışma, dersin uygulaması </w:t>
            </w:r>
          </w:p>
        </w:tc>
        <w:tc>
          <w:tcPr>
            <w:tcW w:w="2409" w:type="dxa"/>
          </w:tcPr>
          <w:p w14:paraId="3F2E6B63" w14:textId="77777777" w:rsidR="00BF3892" w:rsidRPr="00551507" w:rsidRDefault="00BF3892" w:rsidP="00BF3892">
            <w:pPr>
              <w:rPr>
                <w:sz w:val="20"/>
                <w:szCs w:val="20"/>
              </w:rPr>
            </w:pPr>
            <w:r w:rsidRPr="00551507">
              <w:rPr>
                <w:sz w:val="20"/>
                <w:szCs w:val="20"/>
              </w:rPr>
              <w:t xml:space="preserve">İlgili Anabilim Dalı Öğretim Elemanı </w:t>
            </w:r>
          </w:p>
        </w:tc>
        <w:tc>
          <w:tcPr>
            <w:tcW w:w="2552" w:type="dxa"/>
          </w:tcPr>
          <w:p w14:paraId="72DA791C" w14:textId="77777777" w:rsidR="00BF3892" w:rsidRPr="00551507" w:rsidRDefault="00BF3892" w:rsidP="00BF3892">
            <w:pPr>
              <w:rPr>
                <w:sz w:val="20"/>
                <w:szCs w:val="20"/>
              </w:rPr>
            </w:pPr>
            <w:r w:rsidRPr="00551507">
              <w:rPr>
                <w:sz w:val="20"/>
                <w:szCs w:val="20"/>
              </w:rPr>
              <w:t>Sunum, tartısma, soru-cevap, kendi kendine öğrenme, kavram haritası</w:t>
            </w:r>
          </w:p>
        </w:tc>
      </w:tr>
      <w:tr w:rsidR="00BF3892" w:rsidRPr="00551507" w14:paraId="09527ACF" w14:textId="77777777" w:rsidTr="4418407F">
        <w:tc>
          <w:tcPr>
            <w:tcW w:w="1555" w:type="dxa"/>
          </w:tcPr>
          <w:p w14:paraId="3BEC937C" w14:textId="77777777" w:rsidR="00BF3892" w:rsidRPr="00551507" w:rsidRDefault="00BF3892" w:rsidP="00BF3892">
            <w:pPr>
              <w:jc w:val="both"/>
              <w:rPr>
                <w:b/>
                <w:sz w:val="20"/>
                <w:szCs w:val="20"/>
              </w:rPr>
            </w:pPr>
            <w:r w:rsidRPr="00551507">
              <w:rPr>
                <w:b/>
                <w:sz w:val="20"/>
                <w:szCs w:val="20"/>
              </w:rPr>
              <w:t>14. Hafta</w:t>
            </w:r>
          </w:p>
        </w:tc>
        <w:tc>
          <w:tcPr>
            <w:tcW w:w="2835" w:type="dxa"/>
          </w:tcPr>
          <w:p w14:paraId="7DE2CDB7" w14:textId="77777777" w:rsidR="00BF3892" w:rsidRPr="00551507" w:rsidRDefault="00BF3892" w:rsidP="00BF3892">
            <w:pPr>
              <w:rPr>
                <w:sz w:val="20"/>
                <w:szCs w:val="20"/>
              </w:rPr>
            </w:pPr>
            <w:r w:rsidRPr="00551507">
              <w:rPr>
                <w:sz w:val="20"/>
                <w:szCs w:val="20"/>
              </w:rPr>
              <w:t>Sunum, Dersin değerlendirmesi ve geribildirim</w:t>
            </w:r>
          </w:p>
        </w:tc>
        <w:tc>
          <w:tcPr>
            <w:tcW w:w="2409" w:type="dxa"/>
          </w:tcPr>
          <w:p w14:paraId="00FAE53D" w14:textId="77777777" w:rsidR="00BF3892" w:rsidRPr="00551507" w:rsidRDefault="00BF3892" w:rsidP="00BF3892">
            <w:pPr>
              <w:rPr>
                <w:sz w:val="20"/>
                <w:szCs w:val="20"/>
              </w:rPr>
            </w:pPr>
            <w:r w:rsidRPr="00551507">
              <w:rPr>
                <w:sz w:val="20"/>
                <w:szCs w:val="20"/>
              </w:rPr>
              <w:t xml:space="preserve">İlgili Anabilim Dalı Öğretim Elemanı </w:t>
            </w:r>
          </w:p>
        </w:tc>
        <w:tc>
          <w:tcPr>
            <w:tcW w:w="2552" w:type="dxa"/>
          </w:tcPr>
          <w:p w14:paraId="3438FD19" w14:textId="77777777" w:rsidR="00BF3892" w:rsidRPr="00551507" w:rsidRDefault="00BF3892" w:rsidP="00BF3892">
            <w:pPr>
              <w:rPr>
                <w:sz w:val="20"/>
                <w:szCs w:val="20"/>
              </w:rPr>
            </w:pPr>
            <w:r w:rsidRPr="00551507">
              <w:rPr>
                <w:sz w:val="20"/>
                <w:szCs w:val="20"/>
              </w:rPr>
              <w:t>Sunum, vaka tartışması, soru-cevap</w:t>
            </w:r>
          </w:p>
        </w:tc>
      </w:tr>
    </w:tbl>
    <w:p w14:paraId="05B4E021" w14:textId="3CBABF20" w:rsidR="00BF3892" w:rsidRPr="00551507" w:rsidRDefault="00BF3892" w:rsidP="4418407F">
      <w:pPr>
        <w:jc w:val="both"/>
        <w:rPr>
          <w:sz w:val="20"/>
          <w:szCs w:val="20"/>
        </w:rPr>
      </w:pPr>
      <w:r w:rsidRPr="4418407F">
        <w:rPr>
          <w:sz w:val="20"/>
          <w:szCs w:val="20"/>
        </w:rPr>
        <w:t>*İç Hastalıkları Hemşireliği AD Öğretim Elemanları, Cerrahi Hastalıkları Hemşireliği AD Öğretim Elemanları, Hemşirelik Esasları AD Öğretim Elemanları, Doğum ve Kadın Hastalıkları Hemşireliği AD Elemanları, Çocuk Sağlığı ve Hastalıkları Hemşireliği AD Öğretim Elemanları, Psikiyatri Hemşireliği AD Öğretim Elemanları, Halk Sağlığı Hemşireliği AD Öğretim Elemanları, Onkoloji Hemşireliği AD Öğretim Elemanları, Hemşirelik Yönetimi AD Öğretim Elemanları</w:t>
      </w:r>
    </w:p>
    <w:p w14:paraId="07070F82" w14:textId="77777777" w:rsidR="00BF3892" w:rsidRPr="00551507" w:rsidRDefault="00BF3892" w:rsidP="00BF3892">
      <w:pPr>
        <w:rPr>
          <w:rFonts w:eastAsia="Calibri"/>
          <w:b/>
          <w:sz w:val="20"/>
          <w:szCs w:val="20"/>
        </w:rPr>
      </w:pPr>
      <w:r w:rsidRPr="00551507">
        <w:rPr>
          <w:rFonts w:eastAsia="Calibri"/>
          <w:b/>
          <w:sz w:val="20"/>
          <w:szCs w:val="20"/>
        </w:rPr>
        <w:t>Tablo 1. Dersin öğrenme çıktılarının program çıktılarına katkısı</w:t>
      </w:r>
    </w:p>
    <w:p w14:paraId="34EAA693" w14:textId="77777777" w:rsidR="00BF3892" w:rsidRPr="00551507" w:rsidRDefault="00BF3892" w:rsidP="00BF3892">
      <w:pPr>
        <w:rPr>
          <w:rFonts w:eastAsia="Calibri"/>
          <w:b/>
          <w:sz w:val="20"/>
          <w:szCs w:val="20"/>
        </w:rPr>
      </w:pPr>
      <w:r w:rsidRPr="00551507">
        <w:rPr>
          <w:rFonts w:eastAsia="Calibri"/>
          <w:b/>
          <w:sz w:val="20"/>
          <w:szCs w:val="20"/>
        </w:rPr>
        <w:t xml:space="preserve">0: katkı yok 1: az katkısı var 2: orta düzeyde katkısı var 3: tam katkısı var </w:t>
      </w:r>
    </w:p>
    <w:tbl>
      <w:tblPr>
        <w:tblpPr w:leftFromText="141" w:rightFromText="141" w:vertAnchor="text" w:horzAnchor="page" w:tblpX="1385" w:tblpY="12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550"/>
        <w:gridCol w:w="551"/>
        <w:gridCol w:w="551"/>
        <w:gridCol w:w="552"/>
        <w:gridCol w:w="764"/>
        <w:gridCol w:w="708"/>
        <w:gridCol w:w="567"/>
        <w:gridCol w:w="709"/>
        <w:gridCol w:w="567"/>
        <w:gridCol w:w="567"/>
        <w:gridCol w:w="709"/>
        <w:gridCol w:w="651"/>
        <w:gridCol w:w="483"/>
      </w:tblGrid>
      <w:tr w:rsidR="00BF3892" w:rsidRPr="00551507" w14:paraId="34DA34CB" w14:textId="77777777" w:rsidTr="00C22497">
        <w:trPr>
          <w:trHeight w:val="454"/>
        </w:trPr>
        <w:tc>
          <w:tcPr>
            <w:tcW w:w="1422" w:type="dxa"/>
          </w:tcPr>
          <w:p w14:paraId="29051FA8" w14:textId="77777777" w:rsidR="00BF3892" w:rsidRPr="00551507" w:rsidRDefault="00BF3892" w:rsidP="00BF3892">
            <w:pPr>
              <w:jc w:val="center"/>
              <w:rPr>
                <w:rFonts w:eastAsia="Calibri"/>
                <w:b/>
                <w:sz w:val="20"/>
                <w:szCs w:val="20"/>
              </w:rPr>
            </w:pPr>
            <w:r w:rsidRPr="00551507">
              <w:rPr>
                <w:rFonts w:eastAsia="Calibri"/>
                <w:b/>
                <w:bCs/>
                <w:color w:val="000000"/>
                <w:sz w:val="20"/>
                <w:szCs w:val="20"/>
              </w:rPr>
              <w:t>Öğrenme Çıktısı</w:t>
            </w:r>
          </w:p>
        </w:tc>
        <w:tc>
          <w:tcPr>
            <w:tcW w:w="550" w:type="dxa"/>
          </w:tcPr>
          <w:p w14:paraId="449C4A18"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3AD3614C" w14:textId="77777777" w:rsidR="00BF3892" w:rsidRPr="00551507" w:rsidRDefault="00BF3892" w:rsidP="00BF3892">
            <w:pPr>
              <w:jc w:val="center"/>
              <w:rPr>
                <w:rFonts w:eastAsia="Calibri"/>
                <w:b/>
                <w:bCs/>
                <w:sz w:val="20"/>
                <w:szCs w:val="20"/>
              </w:rPr>
            </w:pPr>
            <w:r w:rsidRPr="00551507">
              <w:rPr>
                <w:rFonts w:eastAsia="Calibri"/>
                <w:b/>
                <w:bCs/>
                <w:sz w:val="20"/>
                <w:szCs w:val="20"/>
              </w:rPr>
              <w:t>1</w:t>
            </w:r>
          </w:p>
        </w:tc>
        <w:tc>
          <w:tcPr>
            <w:tcW w:w="551" w:type="dxa"/>
          </w:tcPr>
          <w:p w14:paraId="5A486DA2"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27A2D591" w14:textId="77777777" w:rsidR="00BF3892" w:rsidRPr="00551507" w:rsidRDefault="00BF3892" w:rsidP="00BF3892">
            <w:pPr>
              <w:jc w:val="center"/>
              <w:rPr>
                <w:rFonts w:eastAsia="Calibri"/>
                <w:b/>
                <w:bCs/>
                <w:sz w:val="20"/>
                <w:szCs w:val="20"/>
              </w:rPr>
            </w:pPr>
            <w:r w:rsidRPr="00551507">
              <w:rPr>
                <w:rFonts w:eastAsia="Calibri"/>
                <w:b/>
                <w:bCs/>
                <w:sz w:val="20"/>
                <w:szCs w:val="20"/>
              </w:rPr>
              <w:t>2</w:t>
            </w:r>
          </w:p>
        </w:tc>
        <w:tc>
          <w:tcPr>
            <w:tcW w:w="551" w:type="dxa"/>
          </w:tcPr>
          <w:p w14:paraId="2CE7DCDD"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5610E52C" w14:textId="77777777" w:rsidR="00BF3892" w:rsidRPr="00551507" w:rsidRDefault="00BF3892" w:rsidP="00BF3892">
            <w:pPr>
              <w:jc w:val="center"/>
              <w:rPr>
                <w:rFonts w:eastAsia="Calibri"/>
                <w:b/>
                <w:bCs/>
                <w:sz w:val="20"/>
                <w:szCs w:val="20"/>
              </w:rPr>
            </w:pPr>
            <w:r w:rsidRPr="00551507">
              <w:rPr>
                <w:rFonts w:eastAsia="Calibri"/>
                <w:b/>
                <w:bCs/>
                <w:sz w:val="20"/>
                <w:szCs w:val="20"/>
              </w:rPr>
              <w:t>3</w:t>
            </w:r>
          </w:p>
        </w:tc>
        <w:tc>
          <w:tcPr>
            <w:tcW w:w="552" w:type="dxa"/>
          </w:tcPr>
          <w:p w14:paraId="6134AF7C"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3D3D1478" w14:textId="77777777" w:rsidR="00BF3892" w:rsidRPr="00551507" w:rsidRDefault="00BF3892" w:rsidP="00BF3892">
            <w:pPr>
              <w:jc w:val="center"/>
              <w:rPr>
                <w:rFonts w:eastAsia="Calibri"/>
                <w:b/>
                <w:bCs/>
                <w:sz w:val="20"/>
                <w:szCs w:val="20"/>
              </w:rPr>
            </w:pPr>
            <w:r w:rsidRPr="00551507">
              <w:rPr>
                <w:rFonts w:eastAsia="Calibri"/>
                <w:b/>
                <w:bCs/>
                <w:sz w:val="20"/>
                <w:szCs w:val="20"/>
              </w:rPr>
              <w:t>4</w:t>
            </w:r>
          </w:p>
        </w:tc>
        <w:tc>
          <w:tcPr>
            <w:tcW w:w="764" w:type="dxa"/>
          </w:tcPr>
          <w:p w14:paraId="6B471310"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20B333FE" w14:textId="77777777" w:rsidR="00BF3892" w:rsidRPr="00551507" w:rsidRDefault="00BF3892" w:rsidP="00BF3892">
            <w:pPr>
              <w:jc w:val="center"/>
              <w:rPr>
                <w:rFonts w:eastAsia="Calibri"/>
                <w:b/>
                <w:bCs/>
                <w:sz w:val="20"/>
                <w:szCs w:val="20"/>
              </w:rPr>
            </w:pPr>
            <w:r w:rsidRPr="00551507">
              <w:rPr>
                <w:rFonts w:eastAsia="Calibri"/>
                <w:b/>
                <w:bCs/>
                <w:sz w:val="20"/>
                <w:szCs w:val="20"/>
              </w:rPr>
              <w:t>5</w:t>
            </w:r>
          </w:p>
        </w:tc>
        <w:tc>
          <w:tcPr>
            <w:tcW w:w="708" w:type="dxa"/>
          </w:tcPr>
          <w:p w14:paraId="15DE4F66"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0C98B168" w14:textId="77777777" w:rsidR="00BF3892" w:rsidRPr="00551507" w:rsidRDefault="00BF3892" w:rsidP="00BF3892">
            <w:pPr>
              <w:jc w:val="center"/>
              <w:rPr>
                <w:rFonts w:eastAsia="Calibri"/>
                <w:b/>
                <w:bCs/>
                <w:sz w:val="20"/>
                <w:szCs w:val="20"/>
              </w:rPr>
            </w:pPr>
            <w:r w:rsidRPr="00551507">
              <w:rPr>
                <w:rFonts w:eastAsia="Calibri"/>
                <w:b/>
                <w:bCs/>
                <w:sz w:val="20"/>
                <w:szCs w:val="20"/>
              </w:rPr>
              <w:t>6</w:t>
            </w:r>
          </w:p>
        </w:tc>
        <w:tc>
          <w:tcPr>
            <w:tcW w:w="567" w:type="dxa"/>
          </w:tcPr>
          <w:p w14:paraId="58DAA2D8"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56A61DEC" w14:textId="77777777" w:rsidR="00BF3892" w:rsidRPr="00551507" w:rsidRDefault="00BF3892" w:rsidP="00BF3892">
            <w:pPr>
              <w:jc w:val="center"/>
              <w:rPr>
                <w:rFonts w:eastAsia="Calibri"/>
                <w:b/>
                <w:bCs/>
                <w:sz w:val="20"/>
                <w:szCs w:val="20"/>
              </w:rPr>
            </w:pPr>
            <w:r w:rsidRPr="00551507">
              <w:rPr>
                <w:rFonts w:eastAsia="Calibri"/>
                <w:b/>
                <w:bCs/>
                <w:sz w:val="20"/>
                <w:szCs w:val="20"/>
              </w:rPr>
              <w:t>7</w:t>
            </w:r>
          </w:p>
        </w:tc>
        <w:tc>
          <w:tcPr>
            <w:tcW w:w="709" w:type="dxa"/>
          </w:tcPr>
          <w:p w14:paraId="3DD6BE53"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72505CF4" w14:textId="77777777" w:rsidR="00BF3892" w:rsidRPr="00551507" w:rsidRDefault="00BF3892" w:rsidP="00BF3892">
            <w:pPr>
              <w:jc w:val="center"/>
              <w:rPr>
                <w:rFonts w:eastAsia="Calibri"/>
                <w:b/>
                <w:bCs/>
                <w:sz w:val="20"/>
                <w:szCs w:val="20"/>
              </w:rPr>
            </w:pPr>
            <w:r w:rsidRPr="00551507">
              <w:rPr>
                <w:rFonts w:eastAsia="Calibri"/>
                <w:b/>
                <w:bCs/>
                <w:sz w:val="20"/>
                <w:szCs w:val="20"/>
              </w:rPr>
              <w:t>8</w:t>
            </w:r>
          </w:p>
        </w:tc>
        <w:tc>
          <w:tcPr>
            <w:tcW w:w="567" w:type="dxa"/>
          </w:tcPr>
          <w:p w14:paraId="100ADE93"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0C097077" w14:textId="77777777" w:rsidR="00BF3892" w:rsidRPr="00551507" w:rsidRDefault="00BF3892" w:rsidP="00BF3892">
            <w:pPr>
              <w:jc w:val="center"/>
              <w:rPr>
                <w:rFonts w:eastAsia="Calibri"/>
                <w:b/>
                <w:bCs/>
                <w:sz w:val="20"/>
                <w:szCs w:val="20"/>
              </w:rPr>
            </w:pPr>
            <w:r w:rsidRPr="00551507">
              <w:rPr>
                <w:rFonts w:eastAsia="Calibri"/>
                <w:b/>
                <w:bCs/>
                <w:sz w:val="20"/>
                <w:szCs w:val="20"/>
              </w:rPr>
              <w:t>9</w:t>
            </w:r>
          </w:p>
        </w:tc>
        <w:tc>
          <w:tcPr>
            <w:tcW w:w="567" w:type="dxa"/>
          </w:tcPr>
          <w:p w14:paraId="612C4E82"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7BCCC3CA" w14:textId="77777777" w:rsidR="00BF3892" w:rsidRPr="00551507" w:rsidRDefault="00BF3892" w:rsidP="00BF3892">
            <w:pPr>
              <w:jc w:val="center"/>
              <w:rPr>
                <w:rFonts w:eastAsia="Calibri"/>
                <w:b/>
                <w:bCs/>
                <w:sz w:val="20"/>
                <w:szCs w:val="20"/>
              </w:rPr>
            </w:pPr>
            <w:r w:rsidRPr="00551507">
              <w:rPr>
                <w:rFonts w:eastAsia="Calibri"/>
                <w:b/>
                <w:bCs/>
                <w:sz w:val="20"/>
                <w:szCs w:val="20"/>
              </w:rPr>
              <w:t>10</w:t>
            </w:r>
          </w:p>
        </w:tc>
        <w:tc>
          <w:tcPr>
            <w:tcW w:w="709" w:type="dxa"/>
          </w:tcPr>
          <w:p w14:paraId="7980122B" w14:textId="77777777" w:rsidR="00BF3892" w:rsidRPr="00551507" w:rsidRDefault="00BF3892" w:rsidP="00BF3892">
            <w:pPr>
              <w:jc w:val="center"/>
              <w:rPr>
                <w:rFonts w:eastAsia="Calibri"/>
                <w:b/>
                <w:bCs/>
                <w:sz w:val="20"/>
                <w:szCs w:val="20"/>
              </w:rPr>
            </w:pPr>
            <w:r w:rsidRPr="00551507">
              <w:rPr>
                <w:rFonts w:eastAsia="Calibri"/>
                <w:b/>
                <w:bCs/>
                <w:sz w:val="20"/>
                <w:szCs w:val="20"/>
              </w:rPr>
              <w:t xml:space="preserve">PÇ </w:t>
            </w:r>
          </w:p>
          <w:p w14:paraId="4145EA24" w14:textId="77777777" w:rsidR="00BF3892" w:rsidRPr="00551507" w:rsidRDefault="00BF3892" w:rsidP="00BF3892">
            <w:pPr>
              <w:jc w:val="center"/>
              <w:rPr>
                <w:rFonts w:eastAsia="Calibri"/>
                <w:b/>
                <w:bCs/>
                <w:sz w:val="20"/>
                <w:szCs w:val="20"/>
              </w:rPr>
            </w:pPr>
            <w:r w:rsidRPr="00551507">
              <w:rPr>
                <w:rFonts w:eastAsia="Calibri"/>
                <w:b/>
                <w:bCs/>
                <w:sz w:val="20"/>
                <w:szCs w:val="20"/>
              </w:rPr>
              <w:t>11</w:t>
            </w:r>
          </w:p>
        </w:tc>
        <w:tc>
          <w:tcPr>
            <w:tcW w:w="651" w:type="dxa"/>
          </w:tcPr>
          <w:p w14:paraId="32343DEC" w14:textId="77777777" w:rsidR="00BF3892" w:rsidRPr="00551507" w:rsidRDefault="00BF3892" w:rsidP="00BF3892">
            <w:pPr>
              <w:jc w:val="center"/>
              <w:rPr>
                <w:rFonts w:eastAsia="Calibri"/>
                <w:b/>
                <w:bCs/>
                <w:sz w:val="20"/>
                <w:szCs w:val="20"/>
              </w:rPr>
            </w:pPr>
            <w:r w:rsidRPr="00551507">
              <w:rPr>
                <w:rFonts w:eastAsia="Calibri"/>
                <w:b/>
                <w:bCs/>
                <w:sz w:val="20"/>
                <w:szCs w:val="20"/>
              </w:rPr>
              <w:t xml:space="preserve">PÇ </w:t>
            </w:r>
          </w:p>
          <w:p w14:paraId="19384E38" w14:textId="77777777" w:rsidR="00BF3892" w:rsidRPr="00551507" w:rsidRDefault="00BF3892" w:rsidP="00BF3892">
            <w:pPr>
              <w:jc w:val="center"/>
              <w:rPr>
                <w:rFonts w:eastAsia="Calibri"/>
                <w:b/>
                <w:bCs/>
                <w:sz w:val="20"/>
                <w:szCs w:val="20"/>
              </w:rPr>
            </w:pPr>
            <w:r w:rsidRPr="00551507">
              <w:rPr>
                <w:rFonts w:eastAsia="Calibri"/>
                <w:b/>
                <w:bCs/>
                <w:sz w:val="20"/>
                <w:szCs w:val="20"/>
              </w:rPr>
              <w:t>12</w:t>
            </w:r>
          </w:p>
        </w:tc>
        <w:tc>
          <w:tcPr>
            <w:tcW w:w="483" w:type="dxa"/>
          </w:tcPr>
          <w:p w14:paraId="201D78C3" w14:textId="77777777" w:rsidR="00BF3892" w:rsidRPr="00551507" w:rsidRDefault="00BF3892" w:rsidP="00BF3892">
            <w:pPr>
              <w:jc w:val="center"/>
              <w:rPr>
                <w:rFonts w:eastAsia="Calibri"/>
                <w:b/>
                <w:bCs/>
                <w:sz w:val="20"/>
                <w:szCs w:val="20"/>
              </w:rPr>
            </w:pPr>
            <w:r w:rsidRPr="00551507">
              <w:rPr>
                <w:rFonts w:eastAsia="Calibri"/>
                <w:b/>
                <w:bCs/>
                <w:sz w:val="20"/>
                <w:szCs w:val="20"/>
              </w:rPr>
              <w:t xml:space="preserve">PÇ </w:t>
            </w:r>
          </w:p>
          <w:p w14:paraId="25AE9015" w14:textId="77777777" w:rsidR="00BF3892" w:rsidRPr="00551507" w:rsidRDefault="00BF3892" w:rsidP="00BF3892">
            <w:pPr>
              <w:jc w:val="center"/>
              <w:rPr>
                <w:rFonts w:eastAsia="Calibri"/>
                <w:b/>
                <w:bCs/>
                <w:sz w:val="20"/>
                <w:szCs w:val="20"/>
              </w:rPr>
            </w:pPr>
            <w:r w:rsidRPr="00551507">
              <w:rPr>
                <w:rFonts w:eastAsia="Calibri"/>
                <w:b/>
                <w:bCs/>
                <w:sz w:val="20"/>
                <w:szCs w:val="20"/>
              </w:rPr>
              <w:t>13</w:t>
            </w:r>
          </w:p>
        </w:tc>
      </w:tr>
      <w:tr w:rsidR="00BF3892" w:rsidRPr="00551507" w14:paraId="64F79258" w14:textId="77777777" w:rsidTr="00C22497">
        <w:trPr>
          <w:trHeight w:val="417"/>
        </w:trPr>
        <w:tc>
          <w:tcPr>
            <w:tcW w:w="1422" w:type="dxa"/>
          </w:tcPr>
          <w:p w14:paraId="32282E4F" w14:textId="77777777" w:rsidR="00BF3892" w:rsidRPr="00551507" w:rsidRDefault="00BF3892" w:rsidP="00BF3892">
            <w:pPr>
              <w:jc w:val="center"/>
              <w:rPr>
                <w:rFonts w:eastAsia="Calibri"/>
                <w:b/>
                <w:bCs/>
                <w:color w:val="000000"/>
                <w:sz w:val="20"/>
                <w:szCs w:val="20"/>
              </w:rPr>
            </w:pPr>
            <w:r w:rsidRPr="00551507">
              <w:rPr>
                <w:rFonts w:eastAsia="Calibri"/>
                <w:b/>
                <w:bCs/>
                <w:color w:val="000000"/>
                <w:sz w:val="20"/>
                <w:szCs w:val="20"/>
              </w:rPr>
              <w:t>Hemşirelikte Bakım Yönetimi II</w:t>
            </w:r>
          </w:p>
        </w:tc>
        <w:tc>
          <w:tcPr>
            <w:tcW w:w="550" w:type="dxa"/>
          </w:tcPr>
          <w:p w14:paraId="4A854904" w14:textId="77777777" w:rsidR="00BF3892" w:rsidRPr="00551507" w:rsidRDefault="00BF3892" w:rsidP="00BF3892">
            <w:pPr>
              <w:jc w:val="center"/>
              <w:rPr>
                <w:rFonts w:eastAsia="Calibri"/>
                <w:sz w:val="20"/>
                <w:szCs w:val="20"/>
              </w:rPr>
            </w:pPr>
            <w:r w:rsidRPr="00551507">
              <w:rPr>
                <w:rFonts w:eastAsia="Calibri"/>
                <w:sz w:val="20"/>
                <w:szCs w:val="20"/>
              </w:rPr>
              <w:t>3</w:t>
            </w:r>
          </w:p>
        </w:tc>
        <w:tc>
          <w:tcPr>
            <w:tcW w:w="551" w:type="dxa"/>
          </w:tcPr>
          <w:p w14:paraId="764F00C2" w14:textId="77777777" w:rsidR="00BF3892" w:rsidRPr="00551507" w:rsidRDefault="00BF3892" w:rsidP="00BF3892">
            <w:pPr>
              <w:jc w:val="center"/>
              <w:rPr>
                <w:rFonts w:eastAsia="Calibri"/>
                <w:sz w:val="20"/>
                <w:szCs w:val="20"/>
              </w:rPr>
            </w:pPr>
            <w:r w:rsidRPr="00551507">
              <w:rPr>
                <w:rFonts w:eastAsia="Calibri"/>
                <w:sz w:val="20"/>
                <w:szCs w:val="20"/>
              </w:rPr>
              <w:t>3</w:t>
            </w:r>
          </w:p>
        </w:tc>
        <w:tc>
          <w:tcPr>
            <w:tcW w:w="551" w:type="dxa"/>
          </w:tcPr>
          <w:p w14:paraId="4FDCF84E" w14:textId="77777777" w:rsidR="00BF3892" w:rsidRPr="00551507" w:rsidRDefault="00BF3892" w:rsidP="00BF3892">
            <w:pPr>
              <w:jc w:val="center"/>
              <w:rPr>
                <w:rFonts w:eastAsia="Calibri"/>
                <w:sz w:val="20"/>
                <w:szCs w:val="20"/>
              </w:rPr>
            </w:pPr>
            <w:r w:rsidRPr="00551507">
              <w:rPr>
                <w:rFonts w:eastAsia="Calibri"/>
                <w:sz w:val="20"/>
                <w:szCs w:val="20"/>
              </w:rPr>
              <w:t>2</w:t>
            </w:r>
          </w:p>
        </w:tc>
        <w:tc>
          <w:tcPr>
            <w:tcW w:w="552" w:type="dxa"/>
          </w:tcPr>
          <w:p w14:paraId="6B2E9C7A" w14:textId="77777777" w:rsidR="00BF3892" w:rsidRPr="00551507" w:rsidRDefault="00BF3892" w:rsidP="00BF3892">
            <w:pPr>
              <w:jc w:val="center"/>
              <w:rPr>
                <w:rFonts w:eastAsia="Calibri"/>
                <w:sz w:val="20"/>
                <w:szCs w:val="20"/>
              </w:rPr>
            </w:pPr>
            <w:r w:rsidRPr="00551507">
              <w:rPr>
                <w:rFonts w:eastAsia="Calibri"/>
                <w:sz w:val="20"/>
                <w:szCs w:val="20"/>
              </w:rPr>
              <w:t>3</w:t>
            </w:r>
          </w:p>
        </w:tc>
        <w:tc>
          <w:tcPr>
            <w:tcW w:w="764" w:type="dxa"/>
          </w:tcPr>
          <w:p w14:paraId="7635F3D8" w14:textId="77777777" w:rsidR="00BF3892" w:rsidRPr="00551507" w:rsidRDefault="00BF3892" w:rsidP="00BF3892">
            <w:pPr>
              <w:jc w:val="center"/>
              <w:rPr>
                <w:rFonts w:eastAsia="Calibri"/>
                <w:bCs/>
                <w:sz w:val="20"/>
                <w:szCs w:val="20"/>
              </w:rPr>
            </w:pPr>
            <w:r w:rsidRPr="00551507">
              <w:rPr>
                <w:rFonts w:eastAsia="Calibri"/>
                <w:bCs/>
                <w:sz w:val="20"/>
                <w:szCs w:val="20"/>
              </w:rPr>
              <w:t>3</w:t>
            </w:r>
          </w:p>
        </w:tc>
        <w:tc>
          <w:tcPr>
            <w:tcW w:w="708" w:type="dxa"/>
          </w:tcPr>
          <w:p w14:paraId="0ED8ABAB" w14:textId="77777777" w:rsidR="00BF3892" w:rsidRPr="00551507" w:rsidRDefault="00BF3892" w:rsidP="00BF3892">
            <w:pPr>
              <w:jc w:val="center"/>
              <w:rPr>
                <w:rFonts w:eastAsia="Calibri"/>
                <w:bCs/>
                <w:sz w:val="20"/>
                <w:szCs w:val="20"/>
              </w:rPr>
            </w:pPr>
            <w:r w:rsidRPr="00551507">
              <w:rPr>
                <w:rFonts w:eastAsia="Calibri"/>
                <w:bCs/>
                <w:sz w:val="20"/>
                <w:szCs w:val="20"/>
              </w:rPr>
              <w:t>1</w:t>
            </w:r>
          </w:p>
        </w:tc>
        <w:tc>
          <w:tcPr>
            <w:tcW w:w="567" w:type="dxa"/>
          </w:tcPr>
          <w:p w14:paraId="293E7EE3" w14:textId="77777777" w:rsidR="00BF3892" w:rsidRPr="00551507" w:rsidRDefault="00BF3892" w:rsidP="00BF3892">
            <w:pPr>
              <w:jc w:val="center"/>
              <w:rPr>
                <w:rFonts w:eastAsia="Calibri"/>
                <w:sz w:val="20"/>
                <w:szCs w:val="20"/>
              </w:rPr>
            </w:pPr>
            <w:r w:rsidRPr="00551507">
              <w:rPr>
                <w:rFonts w:eastAsia="Calibri"/>
                <w:sz w:val="20"/>
                <w:szCs w:val="20"/>
              </w:rPr>
              <w:t>3</w:t>
            </w:r>
          </w:p>
        </w:tc>
        <w:tc>
          <w:tcPr>
            <w:tcW w:w="709" w:type="dxa"/>
          </w:tcPr>
          <w:p w14:paraId="5D96940B" w14:textId="77777777" w:rsidR="00BF3892" w:rsidRPr="00551507" w:rsidRDefault="00BF3892" w:rsidP="00BF3892">
            <w:pPr>
              <w:jc w:val="center"/>
              <w:rPr>
                <w:rFonts w:eastAsia="Calibri"/>
                <w:bCs/>
                <w:sz w:val="20"/>
                <w:szCs w:val="20"/>
              </w:rPr>
            </w:pPr>
            <w:r w:rsidRPr="00551507">
              <w:rPr>
                <w:rFonts w:eastAsia="Calibri"/>
                <w:bCs/>
                <w:sz w:val="20"/>
                <w:szCs w:val="20"/>
              </w:rPr>
              <w:t>3</w:t>
            </w:r>
          </w:p>
        </w:tc>
        <w:tc>
          <w:tcPr>
            <w:tcW w:w="567" w:type="dxa"/>
          </w:tcPr>
          <w:p w14:paraId="74BA5212" w14:textId="77777777" w:rsidR="00BF3892" w:rsidRPr="00551507" w:rsidRDefault="00BF3892" w:rsidP="00BF3892">
            <w:pPr>
              <w:jc w:val="center"/>
              <w:rPr>
                <w:rFonts w:eastAsia="Calibri"/>
                <w:bCs/>
                <w:sz w:val="20"/>
                <w:szCs w:val="20"/>
              </w:rPr>
            </w:pPr>
            <w:r w:rsidRPr="00551507">
              <w:rPr>
                <w:rFonts w:eastAsia="Calibri"/>
                <w:bCs/>
                <w:sz w:val="20"/>
                <w:szCs w:val="20"/>
              </w:rPr>
              <w:t>3</w:t>
            </w:r>
          </w:p>
        </w:tc>
        <w:tc>
          <w:tcPr>
            <w:tcW w:w="567" w:type="dxa"/>
          </w:tcPr>
          <w:p w14:paraId="2AEB61D8" w14:textId="77777777" w:rsidR="00BF3892" w:rsidRPr="00551507" w:rsidRDefault="00BF3892" w:rsidP="00BF3892">
            <w:pPr>
              <w:jc w:val="center"/>
              <w:rPr>
                <w:rFonts w:eastAsia="Calibri"/>
                <w:bCs/>
                <w:sz w:val="20"/>
                <w:szCs w:val="20"/>
              </w:rPr>
            </w:pPr>
            <w:r w:rsidRPr="00551507">
              <w:rPr>
                <w:rFonts w:eastAsia="Calibri"/>
                <w:bCs/>
                <w:sz w:val="20"/>
                <w:szCs w:val="20"/>
              </w:rPr>
              <w:t>3</w:t>
            </w:r>
          </w:p>
        </w:tc>
        <w:tc>
          <w:tcPr>
            <w:tcW w:w="709" w:type="dxa"/>
          </w:tcPr>
          <w:p w14:paraId="23156520" w14:textId="77777777" w:rsidR="00BF3892" w:rsidRPr="00551507" w:rsidRDefault="00BF3892" w:rsidP="00BF3892">
            <w:pPr>
              <w:jc w:val="center"/>
              <w:rPr>
                <w:rFonts w:eastAsia="Calibri"/>
                <w:bCs/>
                <w:sz w:val="20"/>
                <w:szCs w:val="20"/>
              </w:rPr>
            </w:pPr>
            <w:r w:rsidRPr="00551507">
              <w:rPr>
                <w:rFonts w:eastAsia="Calibri"/>
                <w:bCs/>
                <w:sz w:val="20"/>
                <w:szCs w:val="20"/>
              </w:rPr>
              <w:t>2</w:t>
            </w:r>
          </w:p>
        </w:tc>
        <w:tc>
          <w:tcPr>
            <w:tcW w:w="651" w:type="dxa"/>
          </w:tcPr>
          <w:p w14:paraId="06D5454F" w14:textId="77777777" w:rsidR="00BF3892" w:rsidRPr="00551507" w:rsidRDefault="00BF3892" w:rsidP="00BF3892">
            <w:pPr>
              <w:jc w:val="center"/>
              <w:rPr>
                <w:rFonts w:eastAsia="Calibri"/>
                <w:sz w:val="20"/>
                <w:szCs w:val="20"/>
              </w:rPr>
            </w:pPr>
            <w:r w:rsidRPr="00551507">
              <w:rPr>
                <w:rFonts w:eastAsia="Calibri"/>
                <w:sz w:val="20"/>
                <w:szCs w:val="20"/>
              </w:rPr>
              <w:t>3</w:t>
            </w:r>
          </w:p>
        </w:tc>
        <w:tc>
          <w:tcPr>
            <w:tcW w:w="483" w:type="dxa"/>
          </w:tcPr>
          <w:p w14:paraId="3ED0A285" w14:textId="77777777" w:rsidR="00BF3892" w:rsidRPr="00551507" w:rsidRDefault="00BF3892" w:rsidP="00BF3892">
            <w:pPr>
              <w:jc w:val="center"/>
              <w:rPr>
                <w:rFonts w:eastAsia="Calibri"/>
                <w:sz w:val="20"/>
                <w:szCs w:val="20"/>
              </w:rPr>
            </w:pPr>
            <w:r w:rsidRPr="00551507">
              <w:rPr>
                <w:rFonts w:eastAsia="Calibri"/>
                <w:sz w:val="20"/>
                <w:szCs w:val="20"/>
              </w:rPr>
              <w:t>1</w:t>
            </w:r>
          </w:p>
        </w:tc>
      </w:tr>
    </w:tbl>
    <w:p w14:paraId="08B6257F" w14:textId="77777777" w:rsidR="00BF3892" w:rsidRPr="00551507" w:rsidRDefault="00BF3892" w:rsidP="00BF3892">
      <w:pPr>
        <w:rPr>
          <w:rFonts w:eastAsia="Calibri"/>
          <w:b/>
          <w:sz w:val="20"/>
          <w:szCs w:val="20"/>
          <w:highlight w:val="yellow"/>
        </w:rPr>
      </w:pPr>
    </w:p>
    <w:p w14:paraId="4EC91F59" w14:textId="77777777" w:rsidR="00BF3892" w:rsidRPr="00551507" w:rsidRDefault="00BF3892" w:rsidP="00BF3892">
      <w:pPr>
        <w:rPr>
          <w:rFonts w:eastAsia="Calibri"/>
          <w:b/>
          <w:sz w:val="20"/>
          <w:szCs w:val="20"/>
        </w:rPr>
      </w:pPr>
      <w:r w:rsidRPr="00551507">
        <w:rPr>
          <w:rFonts w:eastAsia="Calibri"/>
          <w:b/>
          <w:sz w:val="20"/>
          <w:szCs w:val="20"/>
        </w:rPr>
        <w:t>Tablo 2. Dersin Öğrenme Çıktılarının Program Çıktıları ile İlişkisi</w:t>
      </w:r>
    </w:p>
    <w:tbl>
      <w:tblPr>
        <w:tblpPr w:leftFromText="141" w:rightFromText="141" w:vertAnchor="text" w:horzAnchor="page" w:tblpX="1385" w:tblpY="124"/>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789"/>
        <w:gridCol w:w="666"/>
        <w:gridCol w:w="616"/>
        <w:gridCol w:w="666"/>
        <w:gridCol w:w="666"/>
        <w:gridCol w:w="509"/>
        <w:gridCol w:w="713"/>
        <w:gridCol w:w="666"/>
        <w:gridCol w:w="765"/>
        <w:gridCol w:w="765"/>
        <w:gridCol w:w="509"/>
        <w:gridCol w:w="516"/>
        <w:gridCol w:w="494"/>
      </w:tblGrid>
      <w:tr w:rsidR="00BF3892" w:rsidRPr="00551507" w14:paraId="532C467F" w14:textId="77777777" w:rsidTr="00BF3892">
        <w:trPr>
          <w:trHeight w:val="454"/>
        </w:trPr>
        <w:tc>
          <w:tcPr>
            <w:tcW w:w="9714" w:type="dxa"/>
            <w:gridSpan w:val="14"/>
          </w:tcPr>
          <w:p w14:paraId="14C48B9A" w14:textId="77777777" w:rsidR="00BF3892" w:rsidRPr="00551507" w:rsidRDefault="00BF3892" w:rsidP="00BF3892">
            <w:pPr>
              <w:rPr>
                <w:rFonts w:eastAsia="Calibri"/>
                <w:b/>
                <w:bCs/>
                <w:sz w:val="20"/>
                <w:szCs w:val="20"/>
                <w:highlight w:val="yellow"/>
              </w:rPr>
            </w:pPr>
          </w:p>
        </w:tc>
      </w:tr>
      <w:tr w:rsidR="00BF3892" w:rsidRPr="00551507" w14:paraId="7A9833F5" w14:textId="77777777" w:rsidTr="00BF3892">
        <w:trPr>
          <w:trHeight w:val="454"/>
        </w:trPr>
        <w:tc>
          <w:tcPr>
            <w:tcW w:w="1426" w:type="dxa"/>
          </w:tcPr>
          <w:p w14:paraId="64994EC6" w14:textId="77777777" w:rsidR="00BF3892" w:rsidRPr="00551507" w:rsidRDefault="00BF3892" w:rsidP="00BF3892">
            <w:pPr>
              <w:jc w:val="center"/>
              <w:rPr>
                <w:rFonts w:eastAsia="Calibri"/>
                <w:b/>
                <w:sz w:val="20"/>
                <w:szCs w:val="20"/>
              </w:rPr>
            </w:pPr>
            <w:r w:rsidRPr="00551507">
              <w:rPr>
                <w:rFonts w:eastAsia="Calibri"/>
                <w:b/>
                <w:bCs/>
                <w:color w:val="000000"/>
                <w:sz w:val="20"/>
                <w:szCs w:val="20"/>
              </w:rPr>
              <w:t>Öğrenme Çıktısı</w:t>
            </w:r>
          </w:p>
        </w:tc>
        <w:tc>
          <w:tcPr>
            <w:tcW w:w="852" w:type="dxa"/>
          </w:tcPr>
          <w:p w14:paraId="686FFD8F"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2B5F4BEA" w14:textId="77777777" w:rsidR="00BF3892" w:rsidRPr="00551507" w:rsidRDefault="00BF3892" w:rsidP="00BF3892">
            <w:pPr>
              <w:jc w:val="center"/>
              <w:rPr>
                <w:rFonts w:eastAsia="Calibri"/>
                <w:b/>
                <w:bCs/>
                <w:sz w:val="20"/>
                <w:szCs w:val="20"/>
              </w:rPr>
            </w:pPr>
            <w:r w:rsidRPr="00551507">
              <w:rPr>
                <w:rFonts w:eastAsia="Calibri"/>
                <w:b/>
                <w:bCs/>
                <w:sz w:val="20"/>
                <w:szCs w:val="20"/>
              </w:rPr>
              <w:t>1</w:t>
            </w:r>
          </w:p>
        </w:tc>
        <w:tc>
          <w:tcPr>
            <w:tcW w:w="656" w:type="dxa"/>
          </w:tcPr>
          <w:p w14:paraId="01F0183E"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72DEB9E5" w14:textId="77777777" w:rsidR="00BF3892" w:rsidRPr="00551507" w:rsidRDefault="00BF3892" w:rsidP="00BF3892">
            <w:pPr>
              <w:jc w:val="center"/>
              <w:rPr>
                <w:rFonts w:eastAsia="Calibri"/>
                <w:b/>
                <w:bCs/>
                <w:sz w:val="20"/>
                <w:szCs w:val="20"/>
              </w:rPr>
            </w:pPr>
            <w:r w:rsidRPr="00551507">
              <w:rPr>
                <w:rFonts w:eastAsia="Calibri"/>
                <w:b/>
                <w:bCs/>
                <w:sz w:val="20"/>
                <w:szCs w:val="20"/>
              </w:rPr>
              <w:t>2</w:t>
            </w:r>
          </w:p>
        </w:tc>
        <w:tc>
          <w:tcPr>
            <w:tcW w:w="522" w:type="dxa"/>
          </w:tcPr>
          <w:p w14:paraId="658E68F3"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235D0C45" w14:textId="77777777" w:rsidR="00BF3892" w:rsidRPr="00551507" w:rsidRDefault="00BF3892" w:rsidP="00BF3892">
            <w:pPr>
              <w:jc w:val="center"/>
              <w:rPr>
                <w:rFonts w:eastAsia="Calibri"/>
                <w:b/>
                <w:bCs/>
                <w:sz w:val="20"/>
                <w:szCs w:val="20"/>
              </w:rPr>
            </w:pPr>
            <w:r w:rsidRPr="00551507">
              <w:rPr>
                <w:rFonts w:eastAsia="Calibri"/>
                <w:b/>
                <w:bCs/>
                <w:sz w:val="20"/>
                <w:szCs w:val="20"/>
              </w:rPr>
              <w:t>3</w:t>
            </w:r>
          </w:p>
        </w:tc>
        <w:tc>
          <w:tcPr>
            <w:tcW w:w="656" w:type="dxa"/>
          </w:tcPr>
          <w:p w14:paraId="43AC6C50"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48C40A36" w14:textId="77777777" w:rsidR="00BF3892" w:rsidRPr="00551507" w:rsidRDefault="00BF3892" w:rsidP="00BF3892">
            <w:pPr>
              <w:jc w:val="center"/>
              <w:rPr>
                <w:rFonts w:eastAsia="Calibri"/>
                <w:b/>
                <w:bCs/>
                <w:sz w:val="20"/>
                <w:szCs w:val="20"/>
              </w:rPr>
            </w:pPr>
            <w:r w:rsidRPr="00551507">
              <w:rPr>
                <w:rFonts w:eastAsia="Calibri"/>
                <w:b/>
                <w:bCs/>
                <w:sz w:val="20"/>
                <w:szCs w:val="20"/>
              </w:rPr>
              <w:t>4</w:t>
            </w:r>
          </w:p>
        </w:tc>
        <w:tc>
          <w:tcPr>
            <w:tcW w:w="656" w:type="dxa"/>
          </w:tcPr>
          <w:p w14:paraId="23C88898"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5F2CF3ED" w14:textId="77777777" w:rsidR="00BF3892" w:rsidRPr="00551507" w:rsidRDefault="00BF3892" w:rsidP="00BF3892">
            <w:pPr>
              <w:jc w:val="center"/>
              <w:rPr>
                <w:rFonts w:eastAsia="Calibri"/>
                <w:b/>
                <w:bCs/>
                <w:sz w:val="20"/>
                <w:szCs w:val="20"/>
              </w:rPr>
            </w:pPr>
            <w:r w:rsidRPr="00551507">
              <w:rPr>
                <w:rFonts w:eastAsia="Calibri"/>
                <w:b/>
                <w:bCs/>
                <w:sz w:val="20"/>
                <w:szCs w:val="20"/>
              </w:rPr>
              <w:t>5</w:t>
            </w:r>
          </w:p>
        </w:tc>
        <w:tc>
          <w:tcPr>
            <w:tcW w:w="522" w:type="dxa"/>
          </w:tcPr>
          <w:p w14:paraId="5A96BA97"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6381177B" w14:textId="77777777" w:rsidR="00BF3892" w:rsidRPr="00551507" w:rsidRDefault="00BF3892" w:rsidP="00BF3892">
            <w:pPr>
              <w:jc w:val="center"/>
              <w:rPr>
                <w:rFonts w:eastAsia="Calibri"/>
                <w:b/>
                <w:bCs/>
                <w:sz w:val="20"/>
                <w:szCs w:val="20"/>
              </w:rPr>
            </w:pPr>
            <w:r w:rsidRPr="00551507">
              <w:rPr>
                <w:rFonts w:eastAsia="Calibri"/>
                <w:b/>
                <w:bCs/>
                <w:sz w:val="20"/>
                <w:szCs w:val="20"/>
              </w:rPr>
              <w:t>6</w:t>
            </w:r>
          </w:p>
        </w:tc>
        <w:tc>
          <w:tcPr>
            <w:tcW w:w="797" w:type="dxa"/>
          </w:tcPr>
          <w:p w14:paraId="6A6EC7B6"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36F07EE3" w14:textId="77777777" w:rsidR="00BF3892" w:rsidRPr="00551507" w:rsidRDefault="00BF3892" w:rsidP="00BF3892">
            <w:pPr>
              <w:jc w:val="center"/>
              <w:rPr>
                <w:rFonts w:eastAsia="Calibri"/>
                <w:b/>
                <w:bCs/>
                <w:sz w:val="20"/>
                <w:szCs w:val="20"/>
              </w:rPr>
            </w:pPr>
            <w:r w:rsidRPr="00551507">
              <w:rPr>
                <w:rFonts w:eastAsia="Calibri"/>
                <w:b/>
                <w:bCs/>
                <w:sz w:val="20"/>
                <w:szCs w:val="20"/>
              </w:rPr>
              <w:t>7</w:t>
            </w:r>
          </w:p>
        </w:tc>
        <w:tc>
          <w:tcPr>
            <w:tcW w:w="656" w:type="dxa"/>
          </w:tcPr>
          <w:p w14:paraId="4340A846"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22846F28" w14:textId="77777777" w:rsidR="00BF3892" w:rsidRPr="00551507" w:rsidRDefault="00BF3892" w:rsidP="00BF3892">
            <w:pPr>
              <w:jc w:val="center"/>
              <w:rPr>
                <w:rFonts w:eastAsia="Calibri"/>
                <w:b/>
                <w:bCs/>
                <w:sz w:val="20"/>
                <w:szCs w:val="20"/>
              </w:rPr>
            </w:pPr>
            <w:r w:rsidRPr="00551507">
              <w:rPr>
                <w:rFonts w:eastAsia="Calibri"/>
                <w:b/>
                <w:bCs/>
                <w:sz w:val="20"/>
                <w:szCs w:val="20"/>
              </w:rPr>
              <w:t>8</w:t>
            </w:r>
          </w:p>
        </w:tc>
        <w:tc>
          <w:tcPr>
            <w:tcW w:w="852" w:type="dxa"/>
          </w:tcPr>
          <w:p w14:paraId="4DA91052"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69E3FBDE" w14:textId="77777777" w:rsidR="00BF3892" w:rsidRPr="00551507" w:rsidRDefault="00BF3892" w:rsidP="00BF3892">
            <w:pPr>
              <w:jc w:val="center"/>
              <w:rPr>
                <w:rFonts w:eastAsia="Calibri"/>
                <w:b/>
                <w:bCs/>
                <w:sz w:val="20"/>
                <w:szCs w:val="20"/>
              </w:rPr>
            </w:pPr>
            <w:r w:rsidRPr="00551507">
              <w:rPr>
                <w:rFonts w:eastAsia="Calibri"/>
                <w:b/>
                <w:bCs/>
                <w:sz w:val="20"/>
                <w:szCs w:val="20"/>
              </w:rPr>
              <w:t>9</w:t>
            </w:r>
          </w:p>
        </w:tc>
        <w:tc>
          <w:tcPr>
            <w:tcW w:w="852" w:type="dxa"/>
          </w:tcPr>
          <w:p w14:paraId="6A426AEF" w14:textId="77777777" w:rsidR="00BF3892" w:rsidRPr="00551507" w:rsidRDefault="00BF3892" w:rsidP="00BF3892">
            <w:pPr>
              <w:jc w:val="center"/>
              <w:rPr>
                <w:rFonts w:eastAsia="Calibri"/>
                <w:b/>
                <w:bCs/>
                <w:sz w:val="20"/>
                <w:szCs w:val="20"/>
              </w:rPr>
            </w:pPr>
            <w:r w:rsidRPr="00551507">
              <w:rPr>
                <w:rFonts w:eastAsia="Calibri"/>
                <w:b/>
                <w:bCs/>
                <w:sz w:val="20"/>
                <w:szCs w:val="20"/>
              </w:rPr>
              <w:t>PÇ</w:t>
            </w:r>
          </w:p>
          <w:p w14:paraId="110D3343" w14:textId="77777777" w:rsidR="00BF3892" w:rsidRPr="00551507" w:rsidRDefault="00BF3892" w:rsidP="00BF3892">
            <w:pPr>
              <w:jc w:val="center"/>
              <w:rPr>
                <w:rFonts w:eastAsia="Calibri"/>
                <w:b/>
                <w:bCs/>
                <w:sz w:val="20"/>
                <w:szCs w:val="20"/>
              </w:rPr>
            </w:pPr>
            <w:r w:rsidRPr="00551507">
              <w:rPr>
                <w:rFonts w:eastAsia="Calibri"/>
                <w:b/>
                <w:bCs/>
                <w:sz w:val="20"/>
                <w:szCs w:val="20"/>
              </w:rPr>
              <w:t>10</w:t>
            </w:r>
          </w:p>
        </w:tc>
        <w:tc>
          <w:tcPr>
            <w:tcW w:w="522" w:type="dxa"/>
          </w:tcPr>
          <w:p w14:paraId="42743C0D" w14:textId="77777777" w:rsidR="00BF3892" w:rsidRPr="00551507" w:rsidRDefault="00BF3892" w:rsidP="00BF3892">
            <w:pPr>
              <w:jc w:val="center"/>
              <w:rPr>
                <w:rFonts w:eastAsia="Calibri"/>
                <w:b/>
                <w:bCs/>
                <w:sz w:val="20"/>
                <w:szCs w:val="20"/>
              </w:rPr>
            </w:pPr>
            <w:r w:rsidRPr="00551507">
              <w:rPr>
                <w:rFonts w:eastAsia="Calibri"/>
                <w:b/>
                <w:bCs/>
                <w:sz w:val="20"/>
                <w:szCs w:val="20"/>
              </w:rPr>
              <w:t>PÇ 11</w:t>
            </w:r>
          </w:p>
        </w:tc>
        <w:tc>
          <w:tcPr>
            <w:tcW w:w="510" w:type="dxa"/>
          </w:tcPr>
          <w:p w14:paraId="003086BC" w14:textId="77777777" w:rsidR="00BF3892" w:rsidRPr="00551507" w:rsidRDefault="00BF3892" w:rsidP="00BF3892">
            <w:pPr>
              <w:jc w:val="center"/>
              <w:rPr>
                <w:rFonts w:eastAsia="Calibri"/>
                <w:b/>
                <w:bCs/>
                <w:sz w:val="20"/>
                <w:szCs w:val="20"/>
              </w:rPr>
            </w:pPr>
            <w:r w:rsidRPr="00551507">
              <w:rPr>
                <w:rFonts w:eastAsia="Calibri"/>
                <w:b/>
                <w:bCs/>
                <w:sz w:val="20"/>
                <w:szCs w:val="20"/>
              </w:rPr>
              <w:t>PÇ 12</w:t>
            </w:r>
          </w:p>
        </w:tc>
        <w:tc>
          <w:tcPr>
            <w:tcW w:w="236" w:type="dxa"/>
          </w:tcPr>
          <w:p w14:paraId="60AD7CC3" w14:textId="77777777" w:rsidR="00BF3892" w:rsidRPr="00551507" w:rsidRDefault="00BF3892" w:rsidP="00BF3892">
            <w:pPr>
              <w:jc w:val="center"/>
              <w:rPr>
                <w:rFonts w:eastAsia="Calibri"/>
                <w:b/>
                <w:bCs/>
                <w:sz w:val="20"/>
                <w:szCs w:val="20"/>
              </w:rPr>
            </w:pPr>
            <w:r w:rsidRPr="00551507">
              <w:rPr>
                <w:rFonts w:eastAsia="Calibri"/>
                <w:b/>
                <w:bCs/>
                <w:sz w:val="20"/>
                <w:szCs w:val="20"/>
              </w:rPr>
              <w:t>PÇ 13</w:t>
            </w:r>
          </w:p>
        </w:tc>
      </w:tr>
      <w:tr w:rsidR="00BF3892" w:rsidRPr="00551507" w14:paraId="3E8F5739" w14:textId="77777777" w:rsidTr="00BF3892">
        <w:trPr>
          <w:trHeight w:val="417"/>
        </w:trPr>
        <w:tc>
          <w:tcPr>
            <w:tcW w:w="1426" w:type="dxa"/>
          </w:tcPr>
          <w:p w14:paraId="3C0E348B" w14:textId="77777777" w:rsidR="00BF3892" w:rsidRPr="00551507" w:rsidRDefault="00BF3892" w:rsidP="00BF3892">
            <w:pPr>
              <w:jc w:val="center"/>
              <w:rPr>
                <w:rFonts w:eastAsia="Calibri"/>
                <w:b/>
                <w:bCs/>
                <w:color w:val="000000"/>
                <w:sz w:val="20"/>
                <w:szCs w:val="20"/>
              </w:rPr>
            </w:pPr>
            <w:r w:rsidRPr="00551507">
              <w:rPr>
                <w:rFonts w:eastAsia="Calibri"/>
                <w:b/>
                <w:bCs/>
                <w:color w:val="000000"/>
                <w:sz w:val="20"/>
                <w:szCs w:val="20"/>
              </w:rPr>
              <w:t>Hemşirelikte Bakım Yönetimi II</w:t>
            </w:r>
          </w:p>
        </w:tc>
        <w:tc>
          <w:tcPr>
            <w:tcW w:w="852" w:type="dxa"/>
          </w:tcPr>
          <w:p w14:paraId="080279C3" w14:textId="77777777" w:rsidR="00BF3892" w:rsidRPr="00551507" w:rsidRDefault="00BF3892" w:rsidP="00BF3892">
            <w:pPr>
              <w:jc w:val="center"/>
              <w:rPr>
                <w:rFonts w:eastAsia="Calibri"/>
                <w:sz w:val="20"/>
                <w:szCs w:val="20"/>
              </w:rPr>
            </w:pPr>
            <w:r w:rsidRPr="00551507">
              <w:rPr>
                <w:rFonts w:eastAsia="Calibri"/>
                <w:sz w:val="20"/>
                <w:szCs w:val="20"/>
              </w:rPr>
              <w:t xml:space="preserve">ÖÇ </w:t>
            </w:r>
          </w:p>
          <w:p w14:paraId="6205E955" w14:textId="77777777" w:rsidR="00BF3892" w:rsidRPr="00551507" w:rsidRDefault="00BF3892" w:rsidP="00BF3892">
            <w:pPr>
              <w:jc w:val="center"/>
              <w:rPr>
                <w:rFonts w:eastAsia="Calibri"/>
                <w:sz w:val="20"/>
                <w:szCs w:val="20"/>
              </w:rPr>
            </w:pPr>
            <w:r w:rsidRPr="00551507">
              <w:rPr>
                <w:rFonts w:eastAsia="Calibri"/>
                <w:sz w:val="20"/>
                <w:szCs w:val="20"/>
              </w:rPr>
              <w:t>1,2,3,</w:t>
            </w:r>
          </w:p>
          <w:p w14:paraId="17D54443" w14:textId="77777777" w:rsidR="00BF3892" w:rsidRPr="00551507" w:rsidRDefault="00BF3892" w:rsidP="00BF3892">
            <w:pPr>
              <w:jc w:val="center"/>
              <w:rPr>
                <w:rFonts w:eastAsia="Calibri"/>
                <w:sz w:val="20"/>
                <w:szCs w:val="20"/>
              </w:rPr>
            </w:pPr>
            <w:r w:rsidRPr="00551507">
              <w:rPr>
                <w:rFonts w:eastAsia="Calibri"/>
                <w:sz w:val="20"/>
                <w:szCs w:val="20"/>
              </w:rPr>
              <w:t>4,5,10</w:t>
            </w:r>
          </w:p>
        </w:tc>
        <w:tc>
          <w:tcPr>
            <w:tcW w:w="656" w:type="dxa"/>
          </w:tcPr>
          <w:p w14:paraId="6BA884C5" w14:textId="77777777" w:rsidR="00BF3892" w:rsidRPr="00551507" w:rsidRDefault="00BF3892" w:rsidP="00BF3892">
            <w:pPr>
              <w:rPr>
                <w:rFonts w:eastAsia="Calibri"/>
                <w:sz w:val="20"/>
                <w:szCs w:val="20"/>
              </w:rPr>
            </w:pPr>
            <w:r w:rsidRPr="00551507">
              <w:rPr>
                <w:rFonts w:eastAsia="Calibri"/>
                <w:sz w:val="20"/>
                <w:szCs w:val="20"/>
              </w:rPr>
              <w:t>ÖÇ</w:t>
            </w:r>
          </w:p>
          <w:p w14:paraId="3AFA6FE1" w14:textId="77777777" w:rsidR="00BF3892" w:rsidRPr="00551507" w:rsidRDefault="00BF3892" w:rsidP="00BF3892">
            <w:pPr>
              <w:rPr>
                <w:rFonts w:eastAsia="Calibri"/>
                <w:sz w:val="20"/>
                <w:szCs w:val="20"/>
              </w:rPr>
            </w:pPr>
            <w:r w:rsidRPr="00551507">
              <w:rPr>
                <w:rFonts w:eastAsia="Calibri"/>
                <w:sz w:val="20"/>
                <w:szCs w:val="20"/>
              </w:rPr>
              <w:t>1,2,3,</w:t>
            </w:r>
          </w:p>
          <w:p w14:paraId="34A2DD63" w14:textId="77777777" w:rsidR="00BF3892" w:rsidRPr="00551507" w:rsidRDefault="00BF3892" w:rsidP="00BF3892">
            <w:pPr>
              <w:rPr>
                <w:rFonts w:eastAsia="Calibri"/>
                <w:sz w:val="20"/>
                <w:szCs w:val="20"/>
              </w:rPr>
            </w:pPr>
            <w:r w:rsidRPr="00551507">
              <w:rPr>
                <w:rFonts w:eastAsia="Calibri"/>
                <w:sz w:val="20"/>
                <w:szCs w:val="20"/>
              </w:rPr>
              <w:t>4,10</w:t>
            </w:r>
          </w:p>
        </w:tc>
        <w:tc>
          <w:tcPr>
            <w:tcW w:w="522" w:type="dxa"/>
          </w:tcPr>
          <w:p w14:paraId="6713DFDA" w14:textId="77777777" w:rsidR="00BF3892" w:rsidRPr="00551507" w:rsidRDefault="00BF3892" w:rsidP="00BF3892">
            <w:pPr>
              <w:rPr>
                <w:rFonts w:eastAsia="Calibri"/>
                <w:sz w:val="20"/>
                <w:szCs w:val="20"/>
              </w:rPr>
            </w:pPr>
            <w:r w:rsidRPr="00551507">
              <w:rPr>
                <w:rFonts w:eastAsia="Calibri"/>
                <w:sz w:val="20"/>
                <w:szCs w:val="20"/>
              </w:rPr>
              <w:t>ÖÇ</w:t>
            </w:r>
          </w:p>
          <w:p w14:paraId="007F9394" w14:textId="77777777" w:rsidR="00BF3892" w:rsidRPr="00551507" w:rsidRDefault="00BF3892" w:rsidP="00BF3892">
            <w:pPr>
              <w:rPr>
                <w:rFonts w:eastAsia="Calibri"/>
                <w:sz w:val="20"/>
                <w:szCs w:val="20"/>
              </w:rPr>
            </w:pPr>
            <w:r w:rsidRPr="00551507">
              <w:rPr>
                <w:rFonts w:eastAsia="Calibri"/>
                <w:sz w:val="20"/>
                <w:szCs w:val="20"/>
              </w:rPr>
              <w:t>2,5,6</w:t>
            </w:r>
          </w:p>
        </w:tc>
        <w:tc>
          <w:tcPr>
            <w:tcW w:w="656" w:type="dxa"/>
          </w:tcPr>
          <w:p w14:paraId="394D3F07" w14:textId="77777777" w:rsidR="00BF3892" w:rsidRPr="00551507" w:rsidRDefault="00BF3892" w:rsidP="00BF3892">
            <w:pPr>
              <w:rPr>
                <w:rFonts w:eastAsia="Calibri"/>
                <w:sz w:val="20"/>
                <w:szCs w:val="20"/>
              </w:rPr>
            </w:pPr>
            <w:r w:rsidRPr="00551507">
              <w:rPr>
                <w:rFonts w:eastAsia="Calibri"/>
                <w:sz w:val="20"/>
                <w:szCs w:val="20"/>
              </w:rPr>
              <w:t>ÖÇ</w:t>
            </w:r>
          </w:p>
          <w:p w14:paraId="6377B41A" w14:textId="77777777" w:rsidR="00BF3892" w:rsidRPr="00551507" w:rsidRDefault="00BF3892" w:rsidP="00BF3892">
            <w:pPr>
              <w:rPr>
                <w:rFonts w:eastAsia="Calibri"/>
                <w:sz w:val="20"/>
                <w:szCs w:val="20"/>
              </w:rPr>
            </w:pPr>
            <w:r w:rsidRPr="00551507">
              <w:rPr>
                <w:rFonts w:eastAsia="Calibri"/>
                <w:sz w:val="20"/>
                <w:szCs w:val="20"/>
              </w:rPr>
              <w:t>1,2,4,</w:t>
            </w:r>
          </w:p>
          <w:p w14:paraId="02453678" w14:textId="77777777" w:rsidR="00BF3892" w:rsidRPr="00551507" w:rsidRDefault="00BF3892" w:rsidP="00BF3892">
            <w:pPr>
              <w:rPr>
                <w:rFonts w:eastAsia="Calibri"/>
                <w:sz w:val="20"/>
                <w:szCs w:val="20"/>
              </w:rPr>
            </w:pPr>
            <w:r w:rsidRPr="00551507">
              <w:rPr>
                <w:rFonts w:eastAsia="Calibri"/>
                <w:sz w:val="20"/>
                <w:szCs w:val="20"/>
              </w:rPr>
              <w:t>10</w:t>
            </w:r>
          </w:p>
        </w:tc>
        <w:tc>
          <w:tcPr>
            <w:tcW w:w="656" w:type="dxa"/>
          </w:tcPr>
          <w:p w14:paraId="34475816" w14:textId="77777777" w:rsidR="00BF3892" w:rsidRPr="00551507" w:rsidRDefault="00BF3892" w:rsidP="00BF3892">
            <w:pPr>
              <w:jc w:val="center"/>
              <w:rPr>
                <w:rFonts w:eastAsia="Calibri"/>
                <w:bCs/>
                <w:sz w:val="20"/>
                <w:szCs w:val="20"/>
              </w:rPr>
            </w:pPr>
            <w:r w:rsidRPr="00551507">
              <w:rPr>
                <w:rFonts w:eastAsia="Calibri"/>
                <w:bCs/>
                <w:sz w:val="20"/>
                <w:szCs w:val="20"/>
              </w:rPr>
              <w:t>ÖÇ</w:t>
            </w:r>
          </w:p>
          <w:p w14:paraId="300B0A34" w14:textId="77777777" w:rsidR="00BF3892" w:rsidRPr="00551507" w:rsidRDefault="00BF3892" w:rsidP="00BF3892">
            <w:pPr>
              <w:jc w:val="center"/>
              <w:rPr>
                <w:rFonts w:eastAsia="Calibri"/>
                <w:bCs/>
                <w:sz w:val="20"/>
                <w:szCs w:val="20"/>
              </w:rPr>
            </w:pPr>
            <w:r w:rsidRPr="00551507">
              <w:rPr>
                <w:rFonts w:eastAsia="Calibri"/>
                <w:bCs/>
                <w:sz w:val="20"/>
                <w:szCs w:val="20"/>
              </w:rPr>
              <w:t>1,2,3,</w:t>
            </w:r>
          </w:p>
          <w:p w14:paraId="32933EF0" w14:textId="77777777" w:rsidR="00BF3892" w:rsidRPr="00551507" w:rsidRDefault="00BF3892" w:rsidP="00BF3892">
            <w:pPr>
              <w:jc w:val="center"/>
              <w:rPr>
                <w:rFonts w:eastAsia="Calibri"/>
                <w:bCs/>
                <w:sz w:val="20"/>
                <w:szCs w:val="20"/>
              </w:rPr>
            </w:pPr>
            <w:r w:rsidRPr="00551507">
              <w:rPr>
                <w:rFonts w:eastAsia="Calibri"/>
                <w:bCs/>
                <w:sz w:val="20"/>
                <w:szCs w:val="20"/>
              </w:rPr>
              <w:t>5</w:t>
            </w:r>
          </w:p>
        </w:tc>
        <w:tc>
          <w:tcPr>
            <w:tcW w:w="522" w:type="dxa"/>
          </w:tcPr>
          <w:p w14:paraId="55E2530E" w14:textId="77777777" w:rsidR="00BF3892" w:rsidRPr="00551507" w:rsidRDefault="00BF3892" w:rsidP="00BF3892">
            <w:pPr>
              <w:jc w:val="center"/>
              <w:rPr>
                <w:rFonts w:eastAsia="Calibri"/>
                <w:bCs/>
                <w:sz w:val="20"/>
                <w:szCs w:val="20"/>
              </w:rPr>
            </w:pPr>
            <w:r w:rsidRPr="00551507">
              <w:rPr>
                <w:rFonts w:eastAsia="Calibri"/>
                <w:bCs/>
                <w:sz w:val="20"/>
                <w:szCs w:val="20"/>
              </w:rPr>
              <w:t>ÖÇ</w:t>
            </w:r>
          </w:p>
          <w:p w14:paraId="66992011" w14:textId="77777777" w:rsidR="00BF3892" w:rsidRPr="00551507" w:rsidRDefault="00BF3892" w:rsidP="00BF3892">
            <w:pPr>
              <w:jc w:val="center"/>
              <w:rPr>
                <w:rFonts w:eastAsia="Calibri"/>
                <w:bCs/>
                <w:sz w:val="20"/>
                <w:szCs w:val="20"/>
              </w:rPr>
            </w:pPr>
            <w:r w:rsidRPr="00551507">
              <w:rPr>
                <w:rFonts w:eastAsia="Calibri"/>
                <w:bCs/>
                <w:sz w:val="20"/>
                <w:szCs w:val="20"/>
              </w:rPr>
              <w:t>9</w:t>
            </w:r>
          </w:p>
        </w:tc>
        <w:tc>
          <w:tcPr>
            <w:tcW w:w="797" w:type="dxa"/>
          </w:tcPr>
          <w:p w14:paraId="1B70202B" w14:textId="77777777" w:rsidR="00BF3892" w:rsidRPr="00551507" w:rsidRDefault="00BF3892" w:rsidP="00BF3892">
            <w:pPr>
              <w:rPr>
                <w:rFonts w:eastAsia="Calibri"/>
                <w:sz w:val="20"/>
                <w:szCs w:val="20"/>
              </w:rPr>
            </w:pPr>
            <w:r w:rsidRPr="00551507">
              <w:rPr>
                <w:rFonts w:eastAsia="Calibri"/>
                <w:sz w:val="20"/>
                <w:szCs w:val="20"/>
              </w:rPr>
              <w:t>ÖÇ</w:t>
            </w:r>
          </w:p>
          <w:p w14:paraId="378ECBFE" w14:textId="77777777" w:rsidR="00BF3892" w:rsidRPr="00551507" w:rsidRDefault="00BF3892" w:rsidP="00BF3892">
            <w:pPr>
              <w:rPr>
                <w:rFonts w:eastAsia="Calibri"/>
                <w:sz w:val="20"/>
                <w:szCs w:val="20"/>
              </w:rPr>
            </w:pPr>
            <w:r w:rsidRPr="00551507">
              <w:rPr>
                <w:rFonts w:eastAsia="Calibri"/>
                <w:sz w:val="20"/>
                <w:szCs w:val="20"/>
              </w:rPr>
              <w:t>6,7,8</w:t>
            </w:r>
          </w:p>
          <w:p w14:paraId="7C3495DA" w14:textId="77777777" w:rsidR="00BF3892" w:rsidRPr="00551507" w:rsidRDefault="00BF3892" w:rsidP="00BF3892">
            <w:pPr>
              <w:rPr>
                <w:rFonts w:eastAsia="Calibri"/>
                <w:sz w:val="20"/>
                <w:szCs w:val="20"/>
              </w:rPr>
            </w:pPr>
          </w:p>
        </w:tc>
        <w:tc>
          <w:tcPr>
            <w:tcW w:w="656" w:type="dxa"/>
          </w:tcPr>
          <w:p w14:paraId="0865D073" w14:textId="77777777" w:rsidR="00BF3892" w:rsidRPr="00551507" w:rsidRDefault="00BF3892" w:rsidP="00BF3892">
            <w:pPr>
              <w:jc w:val="center"/>
              <w:rPr>
                <w:rFonts w:eastAsia="Calibri"/>
                <w:bCs/>
                <w:sz w:val="20"/>
                <w:szCs w:val="20"/>
              </w:rPr>
            </w:pPr>
            <w:r w:rsidRPr="00551507">
              <w:rPr>
                <w:rFonts w:eastAsia="Calibri"/>
                <w:bCs/>
                <w:sz w:val="20"/>
                <w:szCs w:val="20"/>
              </w:rPr>
              <w:t>ÖÇ</w:t>
            </w:r>
          </w:p>
          <w:p w14:paraId="44FA6FD1" w14:textId="77777777" w:rsidR="00BF3892" w:rsidRPr="00551507" w:rsidRDefault="00BF3892" w:rsidP="00BF3892">
            <w:pPr>
              <w:jc w:val="center"/>
              <w:rPr>
                <w:rFonts w:eastAsia="Calibri"/>
                <w:bCs/>
                <w:sz w:val="20"/>
                <w:szCs w:val="20"/>
              </w:rPr>
            </w:pPr>
            <w:r w:rsidRPr="00551507">
              <w:rPr>
                <w:rFonts w:eastAsia="Calibri"/>
                <w:bCs/>
                <w:sz w:val="20"/>
                <w:szCs w:val="20"/>
              </w:rPr>
              <w:t>2,3,4,</w:t>
            </w:r>
          </w:p>
          <w:p w14:paraId="56A08CED" w14:textId="77777777" w:rsidR="00BF3892" w:rsidRPr="00551507" w:rsidRDefault="00BF3892" w:rsidP="00BF3892">
            <w:pPr>
              <w:jc w:val="center"/>
              <w:rPr>
                <w:rFonts w:eastAsia="Calibri"/>
                <w:bCs/>
                <w:sz w:val="20"/>
                <w:szCs w:val="20"/>
              </w:rPr>
            </w:pPr>
            <w:r w:rsidRPr="00551507">
              <w:rPr>
                <w:rFonts w:eastAsia="Calibri"/>
                <w:bCs/>
                <w:sz w:val="20"/>
                <w:szCs w:val="20"/>
              </w:rPr>
              <w:t>5,6</w:t>
            </w:r>
          </w:p>
        </w:tc>
        <w:tc>
          <w:tcPr>
            <w:tcW w:w="852" w:type="dxa"/>
          </w:tcPr>
          <w:p w14:paraId="684B3E6E" w14:textId="77777777" w:rsidR="00BF3892" w:rsidRPr="00551507" w:rsidRDefault="00BF3892" w:rsidP="00BF3892">
            <w:pPr>
              <w:jc w:val="center"/>
              <w:rPr>
                <w:rFonts w:eastAsia="Calibri"/>
                <w:bCs/>
                <w:sz w:val="20"/>
                <w:szCs w:val="20"/>
              </w:rPr>
            </w:pPr>
            <w:r w:rsidRPr="00551507">
              <w:rPr>
                <w:rFonts w:eastAsia="Calibri"/>
                <w:bCs/>
                <w:sz w:val="20"/>
                <w:szCs w:val="20"/>
              </w:rPr>
              <w:t>ÖÇ</w:t>
            </w:r>
          </w:p>
          <w:p w14:paraId="29A6F61A" w14:textId="77777777" w:rsidR="00BF3892" w:rsidRPr="00551507" w:rsidRDefault="00BF3892" w:rsidP="00BF3892">
            <w:pPr>
              <w:jc w:val="center"/>
              <w:rPr>
                <w:rFonts w:eastAsia="Calibri"/>
                <w:bCs/>
                <w:sz w:val="20"/>
                <w:szCs w:val="20"/>
              </w:rPr>
            </w:pPr>
            <w:r w:rsidRPr="00551507">
              <w:rPr>
                <w:rFonts w:eastAsia="Calibri"/>
                <w:bCs/>
                <w:sz w:val="20"/>
                <w:szCs w:val="20"/>
              </w:rPr>
              <w:t>2,3,4,</w:t>
            </w:r>
          </w:p>
          <w:p w14:paraId="053C0BC1" w14:textId="77777777" w:rsidR="00BF3892" w:rsidRPr="00551507" w:rsidRDefault="00BF3892" w:rsidP="00BF3892">
            <w:pPr>
              <w:jc w:val="center"/>
              <w:rPr>
                <w:rFonts w:eastAsia="Calibri"/>
                <w:bCs/>
                <w:sz w:val="20"/>
                <w:szCs w:val="20"/>
              </w:rPr>
            </w:pPr>
            <w:r w:rsidRPr="00551507">
              <w:rPr>
                <w:rFonts w:eastAsia="Calibri"/>
                <w:bCs/>
                <w:sz w:val="20"/>
                <w:szCs w:val="20"/>
              </w:rPr>
              <w:t>5,6,7,</w:t>
            </w:r>
          </w:p>
          <w:p w14:paraId="6B9BA974" w14:textId="77777777" w:rsidR="00BF3892" w:rsidRPr="00551507" w:rsidRDefault="00BF3892" w:rsidP="00BF3892">
            <w:pPr>
              <w:jc w:val="center"/>
              <w:rPr>
                <w:rFonts w:eastAsia="Calibri"/>
                <w:bCs/>
                <w:sz w:val="20"/>
                <w:szCs w:val="20"/>
              </w:rPr>
            </w:pPr>
            <w:r w:rsidRPr="00551507">
              <w:rPr>
                <w:rFonts w:eastAsia="Calibri"/>
                <w:bCs/>
                <w:sz w:val="20"/>
                <w:szCs w:val="20"/>
              </w:rPr>
              <w:t>10</w:t>
            </w:r>
          </w:p>
          <w:p w14:paraId="4DC0A5C6" w14:textId="77777777" w:rsidR="00BF3892" w:rsidRPr="00551507" w:rsidRDefault="00BF3892" w:rsidP="00BF3892">
            <w:pPr>
              <w:jc w:val="center"/>
              <w:rPr>
                <w:rFonts w:eastAsia="Calibri"/>
                <w:bCs/>
                <w:sz w:val="20"/>
                <w:szCs w:val="20"/>
              </w:rPr>
            </w:pPr>
          </w:p>
        </w:tc>
        <w:tc>
          <w:tcPr>
            <w:tcW w:w="852" w:type="dxa"/>
          </w:tcPr>
          <w:p w14:paraId="72A486A7" w14:textId="77777777" w:rsidR="00BF3892" w:rsidRPr="00551507" w:rsidRDefault="00BF3892" w:rsidP="00BF3892">
            <w:pPr>
              <w:jc w:val="center"/>
              <w:rPr>
                <w:rFonts w:eastAsia="Calibri"/>
                <w:bCs/>
                <w:sz w:val="20"/>
                <w:szCs w:val="20"/>
              </w:rPr>
            </w:pPr>
            <w:r w:rsidRPr="00551507">
              <w:rPr>
                <w:rFonts w:eastAsia="Calibri"/>
                <w:bCs/>
                <w:sz w:val="20"/>
                <w:szCs w:val="20"/>
              </w:rPr>
              <w:t>ÖÇ</w:t>
            </w:r>
          </w:p>
          <w:p w14:paraId="2CCE99D3" w14:textId="77777777" w:rsidR="00BF3892" w:rsidRPr="00551507" w:rsidRDefault="00BF3892" w:rsidP="00BF3892">
            <w:pPr>
              <w:jc w:val="center"/>
              <w:rPr>
                <w:rFonts w:eastAsia="Calibri"/>
                <w:bCs/>
                <w:sz w:val="20"/>
                <w:szCs w:val="20"/>
              </w:rPr>
            </w:pPr>
            <w:r w:rsidRPr="00551507">
              <w:rPr>
                <w:rFonts w:eastAsia="Calibri"/>
                <w:bCs/>
                <w:sz w:val="20"/>
                <w:szCs w:val="20"/>
              </w:rPr>
              <w:t>6,7,8,</w:t>
            </w:r>
          </w:p>
          <w:p w14:paraId="0CEFEF86" w14:textId="77777777" w:rsidR="00BF3892" w:rsidRPr="00551507" w:rsidRDefault="00BF3892" w:rsidP="00BF3892">
            <w:pPr>
              <w:jc w:val="center"/>
              <w:rPr>
                <w:rFonts w:eastAsia="Calibri"/>
                <w:bCs/>
                <w:sz w:val="20"/>
                <w:szCs w:val="20"/>
              </w:rPr>
            </w:pPr>
            <w:r w:rsidRPr="00551507">
              <w:rPr>
                <w:rFonts w:eastAsia="Calibri"/>
                <w:bCs/>
                <w:sz w:val="20"/>
                <w:szCs w:val="20"/>
              </w:rPr>
              <w:t>10</w:t>
            </w:r>
          </w:p>
          <w:p w14:paraId="6BC4A02C" w14:textId="77777777" w:rsidR="00BF3892" w:rsidRPr="00551507" w:rsidRDefault="00BF3892" w:rsidP="00BF3892">
            <w:pPr>
              <w:jc w:val="center"/>
              <w:rPr>
                <w:rFonts w:eastAsia="Calibri"/>
                <w:bCs/>
                <w:sz w:val="20"/>
                <w:szCs w:val="20"/>
              </w:rPr>
            </w:pPr>
          </w:p>
        </w:tc>
        <w:tc>
          <w:tcPr>
            <w:tcW w:w="522" w:type="dxa"/>
          </w:tcPr>
          <w:p w14:paraId="7141B689" w14:textId="77777777" w:rsidR="00BF3892" w:rsidRPr="00551507" w:rsidRDefault="00BF3892" w:rsidP="00BF3892">
            <w:pPr>
              <w:jc w:val="center"/>
              <w:rPr>
                <w:rFonts w:eastAsia="Calibri"/>
                <w:bCs/>
                <w:sz w:val="20"/>
                <w:szCs w:val="20"/>
              </w:rPr>
            </w:pPr>
            <w:r w:rsidRPr="00551507">
              <w:rPr>
                <w:rFonts w:eastAsia="Calibri"/>
                <w:bCs/>
                <w:sz w:val="20"/>
                <w:szCs w:val="20"/>
              </w:rPr>
              <w:t>ÖÇ</w:t>
            </w:r>
          </w:p>
          <w:p w14:paraId="01049E09" w14:textId="77777777" w:rsidR="00BF3892" w:rsidRPr="00551507" w:rsidRDefault="00BF3892" w:rsidP="00BF3892">
            <w:pPr>
              <w:jc w:val="center"/>
              <w:rPr>
                <w:rFonts w:eastAsia="Calibri"/>
                <w:bCs/>
                <w:sz w:val="20"/>
                <w:szCs w:val="20"/>
              </w:rPr>
            </w:pPr>
            <w:r w:rsidRPr="00551507">
              <w:rPr>
                <w:rFonts w:eastAsia="Calibri"/>
                <w:bCs/>
                <w:sz w:val="20"/>
                <w:szCs w:val="20"/>
              </w:rPr>
              <w:t>7,8</w:t>
            </w:r>
          </w:p>
        </w:tc>
        <w:tc>
          <w:tcPr>
            <w:tcW w:w="510" w:type="dxa"/>
          </w:tcPr>
          <w:p w14:paraId="292F60EA" w14:textId="77777777" w:rsidR="00BF3892" w:rsidRPr="00551507" w:rsidRDefault="00BF3892" w:rsidP="00BF3892">
            <w:pPr>
              <w:rPr>
                <w:rFonts w:eastAsia="Calibri"/>
                <w:sz w:val="20"/>
                <w:szCs w:val="20"/>
              </w:rPr>
            </w:pPr>
            <w:r w:rsidRPr="00551507">
              <w:rPr>
                <w:rFonts w:eastAsia="Calibri"/>
                <w:sz w:val="20"/>
                <w:szCs w:val="20"/>
              </w:rPr>
              <w:t>ÖÇ</w:t>
            </w:r>
          </w:p>
          <w:p w14:paraId="19A5B9D8" w14:textId="77777777" w:rsidR="00BF3892" w:rsidRPr="00551507" w:rsidRDefault="00BF3892" w:rsidP="00BF3892">
            <w:pPr>
              <w:rPr>
                <w:rFonts w:eastAsia="Calibri"/>
                <w:sz w:val="20"/>
                <w:szCs w:val="20"/>
              </w:rPr>
            </w:pPr>
            <w:r w:rsidRPr="00551507">
              <w:rPr>
                <w:rFonts w:eastAsia="Calibri"/>
                <w:sz w:val="20"/>
                <w:szCs w:val="20"/>
              </w:rPr>
              <w:t>1,7,</w:t>
            </w:r>
          </w:p>
          <w:p w14:paraId="05D7415E" w14:textId="77777777" w:rsidR="00BF3892" w:rsidRPr="00551507" w:rsidRDefault="00BF3892" w:rsidP="00BF3892">
            <w:pPr>
              <w:rPr>
                <w:rFonts w:eastAsia="Calibri"/>
                <w:sz w:val="20"/>
                <w:szCs w:val="20"/>
              </w:rPr>
            </w:pPr>
            <w:r w:rsidRPr="00551507">
              <w:rPr>
                <w:rFonts w:eastAsia="Calibri"/>
                <w:sz w:val="20"/>
                <w:szCs w:val="20"/>
              </w:rPr>
              <w:t>8</w:t>
            </w:r>
          </w:p>
        </w:tc>
        <w:tc>
          <w:tcPr>
            <w:tcW w:w="236" w:type="dxa"/>
          </w:tcPr>
          <w:p w14:paraId="2DF35D39" w14:textId="77777777" w:rsidR="00BF3892" w:rsidRPr="00551507" w:rsidRDefault="00BF3892" w:rsidP="00BF3892">
            <w:pPr>
              <w:rPr>
                <w:rFonts w:eastAsia="Calibri"/>
                <w:sz w:val="20"/>
                <w:szCs w:val="20"/>
              </w:rPr>
            </w:pPr>
            <w:r w:rsidRPr="00551507">
              <w:rPr>
                <w:rFonts w:eastAsia="Calibri"/>
                <w:sz w:val="20"/>
                <w:szCs w:val="20"/>
              </w:rPr>
              <w:t>ÖÇ</w:t>
            </w:r>
          </w:p>
          <w:p w14:paraId="6C4C1A06" w14:textId="77777777" w:rsidR="00BF3892" w:rsidRPr="00551507" w:rsidRDefault="00BF3892" w:rsidP="00BF3892">
            <w:pPr>
              <w:rPr>
                <w:rFonts w:eastAsia="Calibri"/>
                <w:sz w:val="20"/>
                <w:szCs w:val="20"/>
              </w:rPr>
            </w:pPr>
            <w:r w:rsidRPr="00551507">
              <w:rPr>
                <w:rFonts w:eastAsia="Calibri"/>
                <w:sz w:val="20"/>
                <w:szCs w:val="20"/>
              </w:rPr>
              <w:t>10</w:t>
            </w:r>
          </w:p>
        </w:tc>
      </w:tr>
    </w:tbl>
    <w:p w14:paraId="1C11EB51" w14:textId="77777777" w:rsidR="00BF3892" w:rsidRPr="00551507" w:rsidRDefault="00BF3892" w:rsidP="00BF3892">
      <w:pPr>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17"/>
        <w:gridCol w:w="1825"/>
        <w:gridCol w:w="2003"/>
      </w:tblGrid>
      <w:tr w:rsidR="00BF3892" w:rsidRPr="00551507" w14:paraId="281402AA" w14:textId="77777777" w:rsidTr="6E2B3DD9">
        <w:tc>
          <w:tcPr>
            <w:tcW w:w="9493" w:type="dxa"/>
            <w:gridSpan w:val="4"/>
            <w:tcBorders>
              <w:top w:val="single" w:sz="4" w:space="0" w:color="auto"/>
              <w:left w:val="single" w:sz="4" w:space="0" w:color="auto"/>
              <w:bottom w:val="single" w:sz="4" w:space="0" w:color="auto"/>
              <w:right w:val="single" w:sz="4" w:space="0" w:color="auto"/>
            </w:tcBorders>
            <w:vAlign w:val="center"/>
          </w:tcPr>
          <w:p w14:paraId="40D0DF51" w14:textId="77777777" w:rsidR="00BF3892" w:rsidRPr="00551507" w:rsidRDefault="00BF3892" w:rsidP="00BF3892">
            <w:pPr>
              <w:jc w:val="both"/>
              <w:rPr>
                <w:rFonts w:eastAsia="Calibri"/>
                <w:b/>
                <w:sz w:val="20"/>
                <w:szCs w:val="20"/>
              </w:rPr>
            </w:pPr>
            <w:r w:rsidRPr="00551507">
              <w:rPr>
                <w:rFonts w:eastAsia="Calibri"/>
                <w:b/>
                <w:sz w:val="20"/>
                <w:szCs w:val="20"/>
              </w:rPr>
              <w:t>AKTS Tablosu</w:t>
            </w:r>
          </w:p>
        </w:tc>
      </w:tr>
      <w:tr w:rsidR="00BF3892" w:rsidRPr="00551507" w14:paraId="271280F7" w14:textId="77777777" w:rsidTr="6E2B3DD9">
        <w:tc>
          <w:tcPr>
            <w:tcW w:w="4248" w:type="dxa"/>
            <w:tcBorders>
              <w:top w:val="single" w:sz="4" w:space="0" w:color="auto"/>
              <w:left w:val="single" w:sz="4" w:space="0" w:color="auto"/>
              <w:bottom w:val="single" w:sz="4" w:space="0" w:color="auto"/>
              <w:right w:val="single" w:sz="4" w:space="0" w:color="auto"/>
            </w:tcBorders>
            <w:vAlign w:val="center"/>
          </w:tcPr>
          <w:p w14:paraId="22B6FE3D" w14:textId="77777777" w:rsidR="00BF3892" w:rsidRPr="00551507" w:rsidRDefault="00BF3892" w:rsidP="00BF3892">
            <w:pPr>
              <w:jc w:val="both"/>
              <w:rPr>
                <w:rFonts w:eastAsia="Calibri"/>
                <w:b/>
                <w:bCs/>
                <w:sz w:val="20"/>
                <w:szCs w:val="20"/>
              </w:rPr>
            </w:pPr>
            <w:r w:rsidRPr="00551507">
              <w:rPr>
                <w:rFonts w:eastAsia="Calibri"/>
                <w:b/>
                <w:bCs/>
                <w:sz w:val="20"/>
                <w:szCs w:val="20"/>
              </w:rPr>
              <w:t>Etkinlikler</w:t>
            </w:r>
          </w:p>
        </w:tc>
        <w:tc>
          <w:tcPr>
            <w:tcW w:w="1417" w:type="dxa"/>
            <w:tcBorders>
              <w:top w:val="single" w:sz="4" w:space="0" w:color="auto"/>
              <w:left w:val="single" w:sz="4" w:space="0" w:color="auto"/>
              <w:bottom w:val="single" w:sz="4" w:space="0" w:color="auto"/>
              <w:right w:val="single" w:sz="4" w:space="0" w:color="auto"/>
            </w:tcBorders>
            <w:vAlign w:val="center"/>
          </w:tcPr>
          <w:p w14:paraId="614432C4" w14:textId="77777777" w:rsidR="00BF3892" w:rsidRPr="00551507" w:rsidRDefault="00BF3892" w:rsidP="00BF3892">
            <w:pPr>
              <w:jc w:val="center"/>
              <w:rPr>
                <w:rFonts w:eastAsia="Calibri"/>
                <w:b/>
                <w:bCs/>
                <w:sz w:val="20"/>
                <w:szCs w:val="20"/>
              </w:rPr>
            </w:pPr>
            <w:r w:rsidRPr="00551507">
              <w:rPr>
                <w:rFonts w:eastAsia="Calibri"/>
                <w:b/>
                <w:bCs/>
                <w:sz w:val="20"/>
                <w:szCs w:val="20"/>
              </w:rPr>
              <w:t>Sayısı</w:t>
            </w:r>
          </w:p>
        </w:tc>
        <w:tc>
          <w:tcPr>
            <w:tcW w:w="1825" w:type="dxa"/>
            <w:tcBorders>
              <w:top w:val="single" w:sz="4" w:space="0" w:color="auto"/>
              <w:left w:val="single" w:sz="4" w:space="0" w:color="auto"/>
              <w:bottom w:val="single" w:sz="4" w:space="0" w:color="auto"/>
              <w:right w:val="single" w:sz="4" w:space="0" w:color="auto"/>
            </w:tcBorders>
            <w:vAlign w:val="center"/>
          </w:tcPr>
          <w:p w14:paraId="105C636C" w14:textId="77777777" w:rsidR="00BF3892" w:rsidRPr="00551507" w:rsidRDefault="00BF3892" w:rsidP="00BF3892">
            <w:pPr>
              <w:jc w:val="center"/>
              <w:rPr>
                <w:rFonts w:eastAsia="Calibri"/>
                <w:b/>
                <w:bCs/>
                <w:sz w:val="20"/>
                <w:szCs w:val="20"/>
              </w:rPr>
            </w:pPr>
            <w:r w:rsidRPr="00551507">
              <w:rPr>
                <w:rFonts w:eastAsia="Calibri"/>
                <w:b/>
                <w:bCs/>
                <w:sz w:val="20"/>
                <w:szCs w:val="20"/>
              </w:rPr>
              <w:t>Süresi (Saat)</w:t>
            </w:r>
          </w:p>
        </w:tc>
        <w:tc>
          <w:tcPr>
            <w:tcW w:w="2003" w:type="dxa"/>
            <w:tcBorders>
              <w:top w:val="single" w:sz="4" w:space="0" w:color="auto"/>
              <w:left w:val="single" w:sz="4" w:space="0" w:color="auto"/>
              <w:bottom w:val="single" w:sz="4" w:space="0" w:color="auto"/>
              <w:right w:val="single" w:sz="4" w:space="0" w:color="auto"/>
            </w:tcBorders>
            <w:vAlign w:val="center"/>
          </w:tcPr>
          <w:p w14:paraId="435ECE05" w14:textId="77777777" w:rsidR="00BF3892" w:rsidRPr="00551507" w:rsidRDefault="00BF3892" w:rsidP="00BF3892">
            <w:pPr>
              <w:jc w:val="center"/>
              <w:rPr>
                <w:rFonts w:eastAsia="Calibri"/>
                <w:b/>
                <w:bCs/>
                <w:sz w:val="20"/>
                <w:szCs w:val="20"/>
              </w:rPr>
            </w:pPr>
            <w:r w:rsidRPr="00551507">
              <w:rPr>
                <w:rFonts w:eastAsia="Calibri"/>
                <w:b/>
                <w:bCs/>
                <w:sz w:val="20"/>
                <w:szCs w:val="20"/>
              </w:rPr>
              <w:t>Toplam</w:t>
            </w:r>
            <w:r w:rsidRPr="00551507">
              <w:rPr>
                <w:rFonts w:eastAsia="Calibri"/>
                <w:b/>
                <w:bCs/>
                <w:sz w:val="20"/>
                <w:szCs w:val="20"/>
              </w:rPr>
              <w:br/>
              <w:t>İş Yükü</w:t>
            </w:r>
          </w:p>
        </w:tc>
      </w:tr>
      <w:tr w:rsidR="00BF3892" w:rsidRPr="00551507" w14:paraId="73E312EC" w14:textId="77777777" w:rsidTr="6E2B3DD9">
        <w:tc>
          <w:tcPr>
            <w:tcW w:w="4248" w:type="dxa"/>
            <w:tcBorders>
              <w:top w:val="single" w:sz="4" w:space="0" w:color="auto"/>
              <w:left w:val="single" w:sz="4" w:space="0" w:color="auto"/>
              <w:bottom w:val="single" w:sz="4" w:space="0" w:color="auto"/>
              <w:right w:val="single" w:sz="4" w:space="0" w:color="auto"/>
            </w:tcBorders>
            <w:vAlign w:val="center"/>
            <w:hideMark/>
          </w:tcPr>
          <w:p w14:paraId="0BEA53D5" w14:textId="77777777" w:rsidR="00BF3892" w:rsidRPr="00551507" w:rsidRDefault="00BF3892" w:rsidP="00BF3892">
            <w:pPr>
              <w:jc w:val="both"/>
              <w:rPr>
                <w:rFonts w:eastAsia="Calibri"/>
                <w:sz w:val="20"/>
                <w:szCs w:val="20"/>
              </w:rPr>
            </w:pPr>
            <w:r w:rsidRPr="00551507">
              <w:rPr>
                <w:rFonts w:eastAsia="Calibri"/>
                <w:sz w:val="20"/>
                <w:szCs w:val="20"/>
              </w:rPr>
              <w:t xml:space="preserve">Haftalık ders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9ECC86" w14:textId="77777777" w:rsidR="00BF3892" w:rsidRPr="00551507" w:rsidRDefault="00BF3892" w:rsidP="00BF3892">
            <w:pPr>
              <w:jc w:val="center"/>
              <w:rPr>
                <w:rFonts w:eastAsia="Calibri"/>
                <w:sz w:val="20"/>
                <w:szCs w:val="20"/>
              </w:rPr>
            </w:pPr>
            <w:r w:rsidRPr="00551507">
              <w:rPr>
                <w:rFonts w:eastAsia="Calibri"/>
                <w:sz w:val="20"/>
                <w:szCs w:val="20"/>
              </w:rPr>
              <w:t>14</w:t>
            </w:r>
          </w:p>
        </w:tc>
        <w:tc>
          <w:tcPr>
            <w:tcW w:w="1825" w:type="dxa"/>
            <w:tcBorders>
              <w:top w:val="single" w:sz="4" w:space="0" w:color="auto"/>
              <w:left w:val="single" w:sz="4" w:space="0" w:color="auto"/>
              <w:bottom w:val="single" w:sz="4" w:space="0" w:color="auto"/>
              <w:right w:val="single" w:sz="4" w:space="0" w:color="auto"/>
            </w:tcBorders>
            <w:vAlign w:val="center"/>
            <w:hideMark/>
          </w:tcPr>
          <w:p w14:paraId="621908B8" w14:textId="77777777" w:rsidR="00BF3892" w:rsidRPr="00551507" w:rsidRDefault="00BF3892" w:rsidP="00BF3892">
            <w:pPr>
              <w:jc w:val="center"/>
              <w:rPr>
                <w:rFonts w:eastAsia="Calibri"/>
                <w:sz w:val="20"/>
                <w:szCs w:val="20"/>
              </w:rPr>
            </w:pPr>
            <w:r w:rsidRPr="00551507">
              <w:rPr>
                <w:rFonts w:eastAsia="Calibri"/>
                <w:sz w:val="20"/>
                <w:szCs w:val="20"/>
              </w:rPr>
              <w:t>4</w:t>
            </w:r>
          </w:p>
        </w:tc>
        <w:tc>
          <w:tcPr>
            <w:tcW w:w="2003" w:type="dxa"/>
            <w:tcBorders>
              <w:top w:val="single" w:sz="4" w:space="0" w:color="auto"/>
              <w:left w:val="single" w:sz="4" w:space="0" w:color="auto"/>
              <w:bottom w:val="single" w:sz="4" w:space="0" w:color="auto"/>
              <w:right w:val="single" w:sz="4" w:space="0" w:color="auto"/>
            </w:tcBorders>
            <w:vAlign w:val="center"/>
            <w:hideMark/>
          </w:tcPr>
          <w:p w14:paraId="75706517" w14:textId="77777777" w:rsidR="00BF3892" w:rsidRPr="00551507" w:rsidRDefault="00BF3892" w:rsidP="00BF3892">
            <w:pPr>
              <w:jc w:val="center"/>
              <w:rPr>
                <w:rFonts w:eastAsia="Calibri"/>
                <w:sz w:val="20"/>
                <w:szCs w:val="20"/>
              </w:rPr>
            </w:pPr>
            <w:r w:rsidRPr="00551507">
              <w:rPr>
                <w:rFonts w:eastAsia="Calibri"/>
                <w:sz w:val="20"/>
                <w:szCs w:val="20"/>
              </w:rPr>
              <w:t>56</w:t>
            </w:r>
          </w:p>
        </w:tc>
      </w:tr>
      <w:tr w:rsidR="00BF3892" w:rsidRPr="00551507" w14:paraId="303206BC" w14:textId="77777777" w:rsidTr="6E2B3DD9">
        <w:tc>
          <w:tcPr>
            <w:tcW w:w="4248" w:type="dxa"/>
            <w:tcBorders>
              <w:top w:val="single" w:sz="4" w:space="0" w:color="auto"/>
              <w:left w:val="single" w:sz="4" w:space="0" w:color="auto"/>
              <w:bottom w:val="single" w:sz="4" w:space="0" w:color="auto"/>
              <w:right w:val="single" w:sz="4" w:space="0" w:color="auto"/>
            </w:tcBorders>
            <w:vAlign w:val="center"/>
            <w:hideMark/>
          </w:tcPr>
          <w:p w14:paraId="6959D367" w14:textId="77777777" w:rsidR="00BF3892" w:rsidRPr="00551507" w:rsidRDefault="00BF3892" w:rsidP="00BF3892">
            <w:pPr>
              <w:jc w:val="both"/>
              <w:rPr>
                <w:rFonts w:eastAsia="Calibri"/>
                <w:sz w:val="20"/>
                <w:szCs w:val="20"/>
              </w:rPr>
            </w:pPr>
            <w:r w:rsidRPr="00551507">
              <w:rPr>
                <w:rFonts w:eastAsia="Calibri"/>
                <w:sz w:val="20"/>
                <w:szCs w:val="20"/>
              </w:rPr>
              <w:t>Uygulama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10175F" w14:textId="77777777" w:rsidR="00BF3892" w:rsidRPr="00551507" w:rsidRDefault="00BF3892" w:rsidP="00BF3892">
            <w:pPr>
              <w:jc w:val="center"/>
              <w:rPr>
                <w:rFonts w:eastAsia="Calibri"/>
                <w:sz w:val="20"/>
                <w:szCs w:val="20"/>
              </w:rPr>
            </w:pPr>
            <w:r w:rsidRPr="00551507">
              <w:rPr>
                <w:rFonts w:eastAsia="Calibri"/>
                <w:sz w:val="20"/>
                <w:szCs w:val="20"/>
              </w:rPr>
              <w:t>14</w:t>
            </w:r>
          </w:p>
        </w:tc>
        <w:tc>
          <w:tcPr>
            <w:tcW w:w="1825" w:type="dxa"/>
            <w:tcBorders>
              <w:top w:val="single" w:sz="4" w:space="0" w:color="auto"/>
              <w:left w:val="single" w:sz="4" w:space="0" w:color="auto"/>
              <w:bottom w:val="single" w:sz="4" w:space="0" w:color="auto"/>
              <w:right w:val="single" w:sz="4" w:space="0" w:color="auto"/>
            </w:tcBorders>
            <w:vAlign w:val="center"/>
            <w:hideMark/>
          </w:tcPr>
          <w:p w14:paraId="225D6224" w14:textId="77777777" w:rsidR="00BF3892" w:rsidRPr="00551507" w:rsidRDefault="00BF3892" w:rsidP="00BF3892">
            <w:pPr>
              <w:jc w:val="center"/>
              <w:rPr>
                <w:rFonts w:eastAsia="Calibri"/>
                <w:sz w:val="20"/>
                <w:szCs w:val="20"/>
              </w:rPr>
            </w:pPr>
            <w:r w:rsidRPr="00551507">
              <w:rPr>
                <w:rFonts w:eastAsia="Calibri"/>
                <w:sz w:val="20"/>
                <w:szCs w:val="20"/>
              </w:rPr>
              <w:t>24</w:t>
            </w:r>
          </w:p>
        </w:tc>
        <w:tc>
          <w:tcPr>
            <w:tcW w:w="2003" w:type="dxa"/>
            <w:tcBorders>
              <w:top w:val="single" w:sz="4" w:space="0" w:color="auto"/>
              <w:left w:val="single" w:sz="4" w:space="0" w:color="auto"/>
              <w:bottom w:val="single" w:sz="4" w:space="0" w:color="auto"/>
              <w:right w:val="single" w:sz="4" w:space="0" w:color="auto"/>
            </w:tcBorders>
            <w:vAlign w:val="center"/>
            <w:hideMark/>
          </w:tcPr>
          <w:p w14:paraId="738AD59E" w14:textId="77777777" w:rsidR="00BF3892" w:rsidRPr="00551507" w:rsidRDefault="00BF3892" w:rsidP="00BF3892">
            <w:pPr>
              <w:jc w:val="center"/>
              <w:rPr>
                <w:rFonts w:eastAsia="Calibri"/>
                <w:sz w:val="20"/>
                <w:szCs w:val="20"/>
              </w:rPr>
            </w:pPr>
            <w:r w:rsidRPr="00551507">
              <w:rPr>
                <w:rFonts w:eastAsia="Calibri"/>
                <w:sz w:val="20"/>
                <w:szCs w:val="20"/>
              </w:rPr>
              <w:t>336</w:t>
            </w:r>
          </w:p>
        </w:tc>
      </w:tr>
      <w:tr w:rsidR="00BF3892" w:rsidRPr="00551507" w14:paraId="2068CF24" w14:textId="77777777" w:rsidTr="6E2B3DD9">
        <w:tc>
          <w:tcPr>
            <w:tcW w:w="4248" w:type="dxa"/>
            <w:tcBorders>
              <w:top w:val="single" w:sz="4" w:space="0" w:color="auto"/>
              <w:left w:val="single" w:sz="4" w:space="0" w:color="auto"/>
              <w:bottom w:val="single" w:sz="4" w:space="0" w:color="auto"/>
              <w:right w:val="single" w:sz="4" w:space="0" w:color="auto"/>
            </w:tcBorders>
            <w:vAlign w:val="center"/>
            <w:hideMark/>
          </w:tcPr>
          <w:p w14:paraId="0A39295A" w14:textId="77777777" w:rsidR="00BF3892" w:rsidRPr="00551507" w:rsidRDefault="00BF3892" w:rsidP="00BF3892">
            <w:pPr>
              <w:jc w:val="both"/>
              <w:rPr>
                <w:rFonts w:eastAsia="Calibri"/>
                <w:sz w:val="20"/>
                <w:szCs w:val="20"/>
              </w:rPr>
            </w:pPr>
            <w:r w:rsidRPr="00551507">
              <w:rPr>
                <w:rFonts w:eastAsia="Calibri"/>
                <w:sz w:val="20"/>
                <w:szCs w:val="20"/>
              </w:rPr>
              <w:t xml:space="preserve">Reflekşın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F40702" w14:textId="77777777" w:rsidR="00BF3892" w:rsidRPr="00551507" w:rsidRDefault="00BF3892" w:rsidP="00BF3892">
            <w:pPr>
              <w:jc w:val="center"/>
              <w:rPr>
                <w:rFonts w:eastAsia="Calibri"/>
                <w:sz w:val="20"/>
                <w:szCs w:val="20"/>
              </w:rPr>
            </w:pPr>
            <w:r w:rsidRPr="00551507">
              <w:rPr>
                <w:rFonts w:eastAsia="Calibri"/>
                <w:sz w:val="20"/>
                <w:szCs w:val="20"/>
              </w:rPr>
              <w:t>14</w:t>
            </w:r>
          </w:p>
        </w:tc>
        <w:tc>
          <w:tcPr>
            <w:tcW w:w="1825" w:type="dxa"/>
            <w:tcBorders>
              <w:top w:val="single" w:sz="4" w:space="0" w:color="auto"/>
              <w:left w:val="single" w:sz="4" w:space="0" w:color="auto"/>
              <w:bottom w:val="single" w:sz="4" w:space="0" w:color="auto"/>
              <w:right w:val="single" w:sz="4" w:space="0" w:color="auto"/>
            </w:tcBorders>
            <w:vAlign w:val="center"/>
            <w:hideMark/>
          </w:tcPr>
          <w:p w14:paraId="25BDC31A" w14:textId="77777777" w:rsidR="00BF3892" w:rsidRPr="00551507" w:rsidRDefault="00BF3892" w:rsidP="00BF3892">
            <w:pPr>
              <w:jc w:val="center"/>
              <w:rPr>
                <w:rFonts w:eastAsia="Calibri"/>
                <w:sz w:val="20"/>
                <w:szCs w:val="20"/>
              </w:rPr>
            </w:pPr>
            <w:r w:rsidRPr="00551507">
              <w:rPr>
                <w:rFonts w:eastAsia="Calibri"/>
                <w:sz w:val="20"/>
                <w:szCs w:val="20"/>
              </w:rPr>
              <w:t>2</w:t>
            </w:r>
          </w:p>
        </w:tc>
        <w:tc>
          <w:tcPr>
            <w:tcW w:w="2003" w:type="dxa"/>
            <w:tcBorders>
              <w:top w:val="single" w:sz="4" w:space="0" w:color="auto"/>
              <w:left w:val="single" w:sz="4" w:space="0" w:color="auto"/>
              <w:bottom w:val="single" w:sz="4" w:space="0" w:color="auto"/>
              <w:right w:val="single" w:sz="4" w:space="0" w:color="auto"/>
            </w:tcBorders>
            <w:vAlign w:val="center"/>
            <w:hideMark/>
          </w:tcPr>
          <w:p w14:paraId="7BF27B15" w14:textId="77777777" w:rsidR="00BF3892" w:rsidRPr="00551507" w:rsidRDefault="00BF3892" w:rsidP="00BF3892">
            <w:pPr>
              <w:jc w:val="center"/>
              <w:rPr>
                <w:rFonts w:eastAsia="Calibri"/>
                <w:sz w:val="20"/>
                <w:szCs w:val="20"/>
              </w:rPr>
            </w:pPr>
            <w:r w:rsidRPr="00551507">
              <w:rPr>
                <w:rFonts w:eastAsia="Calibri"/>
                <w:sz w:val="20"/>
                <w:szCs w:val="20"/>
              </w:rPr>
              <w:t>28</w:t>
            </w:r>
          </w:p>
        </w:tc>
      </w:tr>
      <w:tr w:rsidR="00BF3892" w:rsidRPr="00551507" w14:paraId="7D4D3874" w14:textId="77777777" w:rsidTr="6E2B3DD9">
        <w:tc>
          <w:tcPr>
            <w:tcW w:w="4248" w:type="dxa"/>
            <w:tcBorders>
              <w:top w:val="single" w:sz="4" w:space="0" w:color="auto"/>
              <w:left w:val="single" w:sz="4" w:space="0" w:color="auto"/>
              <w:bottom w:val="single" w:sz="4" w:space="0" w:color="auto"/>
              <w:right w:val="single" w:sz="4" w:space="0" w:color="auto"/>
            </w:tcBorders>
          </w:tcPr>
          <w:p w14:paraId="6FDF4AF4" w14:textId="77777777" w:rsidR="00BF3892" w:rsidRPr="00551507" w:rsidRDefault="00BF3892" w:rsidP="00BF3892">
            <w:pPr>
              <w:jc w:val="both"/>
              <w:rPr>
                <w:rFonts w:eastAsia="Calibri"/>
                <w:sz w:val="20"/>
                <w:szCs w:val="20"/>
              </w:rPr>
            </w:pPr>
            <w:r w:rsidRPr="00551507">
              <w:rPr>
                <w:sz w:val="20"/>
                <w:szCs w:val="20"/>
              </w:rPr>
              <w:t>Portfolyo (Bakım Protokolü) (grup çalışması)</w:t>
            </w:r>
          </w:p>
        </w:tc>
        <w:tc>
          <w:tcPr>
            <w:tcW w:w="1417" w:type="dxa"/>
            <w:tcBorders>
              <w:top w:val="single" w:sz="4" w:space="0" w:color="auto"/>
              <w:left w:val="single" w:sz="4" w:space="0" w:color="auto"/>
              <w:bottom w:val="single" w:sz="4" w:space="0" w:color="auto"/>
              <w:right w:val="single" w:sz="4" w:space="0" w:color="auto"/>
            </w:tcBorders>
          </w:tcPr>
          <w:p w14:paraId="644B594A" w14:textId="77777777" w:rsidR="00BF3892" w:rsidRPr="00551507" w:rsidRDefault="00BF3892" w:rsidP="00BF3892">
            <w:pPr>
              <w:jc w:val="center"/>
              <w:rPr>
                <w:rFonts w:eastAsia="Calibri"/>
                <w:sz w:val="20"/>
                <w:szCs w:val="20"/>
              </w:rPr>
            </w:pPr>
            <w:r w:rsidRPr="00551507">
              <w:rPr>
                <w:sz w:val="20"/>
                <w:szCs w:val="20"/>
              </w:rPr>
              <w:t>1</w:t>
            </w:r>
          </w:p>
        </w:tc>
        <w:tc>
          <w:tcPr>
            <w:tcW w:w="1825" w:type="dxa"/>
            <w:tcBorders>
              <w:top w:val="single" w:sz="4" w:space="0" w:color="auto"/>
              <w:left w:val="single" w:sz="4" w:space="0" w:color="auto"/>
              <w:bottom w:val="single" w:sz="4" w:space="0" w:color="auto"/>
              <w:right w:val="single" w:sz="4" w:space="0" w:color="auto"/>
            </w:tcBorders>
          </w:tcPr>
          <w:p w14:paraId="39AD6664" w14:textId="77777777" w:rsidR="00BF3892" w:rsidRPr="00551507" w:rsidRDefault="00BF3892" w:rsidP="00BF3892">
            <w:pPr>
              <w:jc w:val="center"/>
              <w:rPr>
                <w:rFonts w:eastAsia="Calibri"/>
                <w:sz w:val="20"/>
                <w:szCs w:val="20"/>
              </w:rPr>
            </w:pPr>
            <w:r w:rsidRPr="00551507">
              <w:rPr>
                <w:rFonts w:eastAsia="Calibri"/>
                <w:sz w:val="20"/>
                <w:szCs w:val="20"/>
              </w:rPr>
              <w:t>5</w:t>
            </w:r>
          </w:p>
        </w:tc>
        <w:tc>
          <w:tcPr>
            <w:tcW w:w="2003" w:type="dxa"/>
            <w:tcBorders>
              <w:top w:val="single" w:sz="4" w:space="0" w:color="auto"/>
              <w:left w:val="single" w:sz="4" w:space="0" w:color="auto"/>
              <w:bottom w:val="single" w:sz="4" w:space="0" w:color="auto"/>
              <w:right w:val="single" w:sz="4" w:space="0" w:color="auto"/>
            </w:tcBorders>
          </w:tcPr>
          <w:p w14:paraId="4C3DE37E" w14:textId="77777777" w:rsidR="00BF3892" w:rsidRPr="00551507" w:rsidRDefault="00BF3892" w:rsidP="00BF3892">
            <w:pPr>
              <w:jc w:val="center"/>
              <w:rPr>
                <w:rFonts w:eastAsia="Calibri"/>
                <w:sz w:val="20"/>
                <w:szCs w:val="20"/>
              </w:rPr>
            </w:pPr>
            <w:r w:rsidRPr="00551507">
              <w:rPr>
                <w:rFonts w:eastAsia="Calibri"/>
                <w:sz w:val="20"/>
                <w:szCs w:val="20"/>
              </w:rPr>
              <w:t>5</w:t>
            </w:r>
          </w:p>
        </w:tc>
      </w:tr>
      <w:tr w:rsidR="00BF3892" w:rsidRPr="00551507" w14:paraId="2366769E" w14:textId="77777777" w:rsidTr="6E2B3DD9">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167BB89F" w14:textId="77777777" w:rsidR="00BF3892" w:rsidRPr="00551507" w:rsidRDefault="00BF3892" w:rsidP="00BF3892">
            <w:pPr>
              <w:jc w:val="both"/>
              <w:rPr>
                <w:rFonts w:eastAsia="Calibri"/>
                <w:b/>
                <w:sz w:val="20"/>
                <w:szCs w:val="20"/>
              </w:rPr>
            </w:pPr>
            <w:r w:rsidRPr="00551507">
              <w:rPr>
                <w:rFonts w:eastAsia="Calibri"/>
                <w:b/>
                <w:sz w:val="20"/>
                <w:szCs w:val="20"/>
              </w:rPr>
              <w:t>Sınavlar</w:t>
            </w:r>
          </w:p>
        </w:tc>
      </w:tr>
      <w:tr w:rsidR="00BF3892" w:rsidRPr="00551507" w14:paraId="462A7749" w14:textId="77777777" w:rsidTr="6E2B3DD9">
        <w:tc>
          <w:tcPr>
            <w:tcW w:w="4248" w:type="dxa"/>
            <w:tcBorders>
              <w:top w:val="single" w:sz="4" w:space="0" w:color="auto"/>
              <w:left w:val="single" w:sz="4" w:space="0" w:color="auto"/>
              <w:bottom w:val="single" w:sz="4" w:space="0" w:color="auto"/>
              <w:right w:val="single" w:sz="4" w:space="0" w:color="auto"/>
            </w:tcBorders>
            <w:hideMark/>
          </w:tcPr>
          <w:p w14:paraId="2CE1507C" w14:textId="77777777" w:rsidR="00BF3892" w:rsidRPr="00551507" w:rsidRDefault="00BF3892" w:rsidP="00BF3892">
            <w:pPr>
              <w:autoSpaceDE w:val="0"/>
              <w:autoSpaceDN w:val="0"/>
              <w:adjustRightInd w:val="0"/>
              <w:jc w:val="both"/>
              <w:rPr>
                <w:sz w:val="20"/>
                <w:szCs w:val="20"/>
              </w:rPr>
            </w:pPr>
            <w:r w:rsidRPr="00551507">
              <w:rPr>
                <w:sz w:val="20"/>
                <w:szCs w:val="20"/>
              </w:rPr>
              <w:t>Final Sınavı</w:t>
            </w:r>
          </w:p>
        </w:tc>
        <w:tc>
          <w:tcPr>
            <w:tcW w:w="1417" w:type="dxa"/>
            <w:tcBorders>
              <w:top w:val="single" w:sz="4" w:space="0" w:color="auto"/>
              <w:left w:val="single" w:sz="4" w:space="0" w:color="auto"/>
              <w:bottom w:val="single" w:sz="4" w:space="0" w:color="auto"/>
              <w:right w:val="single" w:sz="4" w:space="0" w:color="auto"/>
            </w:tcBorders>
            <w:hideMark/>
          </w:tcPr>
          <w:p w14:paraId="5AD96AA7" w14:textId="77777777" w:rsidR="00BF3892" w:rsidRPr="00551507" w:rsidRDefault="00BF3892" w:rsidP="00BF3892">
            <w:pPr>
              <w:autoSpaceDE w:val="0"/>
              <w:autoSpaceDN w:val="0"/>
              <w:adjustRightInd w:val="0"/>
              <w:jc w:val="center"/>
              <w:rPr>
                <w:sz w:val="20"/>
                <w:szCs w:val="20"/>
              </w:rPr>
            </w:pPr>
            <w:r w:rsidRPr="00551507">
              <w:rPr>
                <w:sz w:val="20"/>
                <w:szCs w:val="20"/>
              </w:rPr>
              <w:t>1</w:t>
            </w:r>
          </w:p>
        </w:tc>
        <w:tc>
          <w:tcPr>
            <w:tcW w:w="1825" w:type="dxa"/>
            <w:tcBorders>
              <w:top w:val="single" w:sz="4" w:space="0" w:color="auto"/>
              <w:left w:val="single" w:sz="4" w:space="0" w:color="auto"/>
              <w:bottom w:val="single" w:sz="4" w:space="0" w:color="auto"/>
              <w:right w:val="single" w:sz="4" w:space="0" w:color="auto"/>
            </w:tcBorders>
            <w:hideMark/>
          </w:tcPr>
          <w:p w14:paraId="61DD7F0E" w14:textId="77777777" w:rsidR="00BF3892" w:rsidRPr="00551507" w:rsidRDefault="00BF3892" w:rsidP="00BF3892">
            <w:pPr>
              <w:autoSpaceDE w:val="0"/>
              <w:autoSpaceDN w:val="0"/>
              <w:adjustRightInd w:val="0"/>
              <w:jc w:val="center"/>
              <w:rPr>
                <w:sz w:val="20"/>
                <w:szCs w:val="20"/>
              </w:rPr>
            </w:pPr>
            <w:r w:rsidRPr="00551507">
              <w:rPr>
                <w:sz w:val="20"/>
                <w:szCs w:val="20"/>
              </w:rPr>
              <w:t>2</w:t>
            </w:r>
          </w:p>
        </w:tc>
        <w:tc>
          <w:tcPr>
            <w:tcW w:w="2003" w:type="dxa"/>
            <w:tcBorders>
              <w:top w:val="single" w:sz="4" w:space="0" w:color="auto"/>
              <w:left w:val="single" w:sz="4" w:space="0" w:color="auto"/>
              <w:bottom w:val="single" w:sz="4" w:space="0" w:color="auto"/>
              <w:right w:val="single" w:sz="4" w:space="0" w:color="auto"/>
            </w:tcBorders>
            <w:hideMark/>
          </w:tcPr>
          <w:p w14:paraId="096015A1" w14:textId="77777777" w:rsidR="00BF3892" w:rsidRPr="00551507" w:rsidRDefault="00BF3892" w:rsidP="00BF3892">
            <w:pPr>
              <w:autoSpaceDE w:val="0"/>
              <w:autoSpaceDN w:val="0"/>
              <w:adjustRightInd w:val="0"/>
              <w:jc w:val="center"/>
              <w:rPr>
                <w:sz w:val="20"/>
                <w:szCs w:val="20"/>
              </w:rPr>
            </w:pPr>
            <w:r w:rsidRPr="00551507">
              <w:rPr>
                <w:sz w:val="20"/>
                <w:szCs w:val="20"/>
              </w:rPr>
              <w:t>2</w:t>
            </w:r>
          </w:p>
        </w:tc>
      </w:tr>
      <w:tr w:rsidR="00BF3892" w:rsidRPr="00551507" w14:paraId="7BD3BBC5" w14:textId="77777777" w:rsidTr="6E2B3DD9">
        <w:tc>
          <w:tcPr>
            <w:tcW w:w="4248" w:type="dxa"/>
            <w:tcBorders>
              <w:top w:val="single" w:sz="4" w:space="0" w:color="auto"/>
              <w:left w:val="single" w:sz="4" w:space="0" w:color="auto"/>
              <w:bottom w:val="single" w:sz="4" w:space="0" w:color="auto"/>
              <w:right w:val="single" w:sz="4" w:space="0" w:color="auto"/>
            </w:tcBorders>
            <w:hideMark/>
          </w:tcPr>
          <w:p w14:paraId="662F1564" w14:textId="77777777" w:rsidR="00BF3892" w:rsidRPr="00551507" w:rsidRDefault="00BF3892" w:rsidP="00BF3892">
            <w:pPr>
              <w:autoSpaceDE w:val="0"/>
              <w:autoSpaceDN w:val="0"/>
              <w:adjustRightInd w:val="0"/>
              <w:jc w:val="both"/>
              <w:rPr>
                <w:sz w:val="20"/>
                <w:szCs w:val="20"/>
              </w:rPr>
            </w:pPr>
            <w:r w:rsidRPr="00551507">
              <w:rPr>
                <w:sz w:val="20"/>
                <w:szCs w:val="20"/>
              </w:rPr>
              <w:t>Vize Sınavı</w:t>
            </w:r>
          </w:p>
        </w:tc>
        <w:tc>
          <w:tcPr>
            <w:tcW w:w="1417" w:type="dxa"/>
            <w:tcBorders>
              <w:top w:val="single" w:sz="4" w:space="0" w:color="auto"/>
              <w:left w:val="single" w:sz="4" w:space="0" w:color="auto"/>
              <w:bottom w:val="single" w:sz="4" w:space="0" w:color="auto"/>
              <w:right w:val="single" w:sz="4" w:space="0" w:color="auto"/>
            </w:tcBorders>
            <w:hideMark/>
          </w:tcPr>
          <w:p w14:paraId="3754906B" w14:textId="77777777" w:rsidR="00BF3892" w:rsidRPr="00551507" w:rsidRDefault="00BF3892" w:rsidP="00BF3892">
            <w:pPr>
              <w:autoSpaceDE w:val="0"/>
              <w:autoSpaceDN w:val="0"/>
              <w:adjustRightInd w:val="0"/>
              <w:jc w:val="center"/>
              <w:rPr>
                <w:sz w:val="20"/>
                <w:szCs w:val="20"/>
              </w:rPr>
            </w:pPr>
            <w:r w:rsidRPr="00551507">
              <w:rPr>
                <w:sz w:val="20"/>
                <w:szCs w:val="20"/>
              </w:rPr>
              <w:t>1</w:t>
            </w:r>
          </w:p>
        </w:tc>
        <w:tc>
          <w:tcPr>
            <w:tcW w:w="1825" w:type="dxa"/>
            <w:tcBorders>
              <w:top w:val="single" w:sz="4" w:space="0" w:color="auto"/>
              <w:left w:val="single" w:sz="4" w:space="0" w:color="auto"/>
              <w:bottom w:val="single" w:sz="4" w:space="0" w:color="auto"/>
              <w:right w:val="single" w:sz="4" w:space="0" w:color="auto"/>
            </w:tcBorders>
            <w:hideMark/>
          </w:tcPr>
          <w:p w14:paraId="423532B6" w14:textId="77777777" w:rsidR="00BF3892" w:rsidRPr="00551507" w:rsidRDefault="00BF3892" w:rsidP="00BF3892">
            <w:pPr>
              <w:jc w:val="center"/>
              <w:rPr>
                <w:sz w:val="20"/>
                <w:szCs w:val="20"/>
              </w:rPr>
            </w:pPr>
            <w:r w:rsidRPr="00551507">
              <w:rPr>
                <w:sz w:val="20"/>
                <w:szCs w:val="20"/>
              </w:rPr>
              <w:t>2</w:t>
            </w:r>
          </w:p>
        </w:tc>
        <w:tc>
          <w:tcPr>
            <w:tcW w:w="2003" w:type="dxa"/>
            <w:tcBorders>
              <w:top w:val="single" w:sz="4" w:space="0" w:color="auto"/>
              <w:left w:val="single" w:sz="4" w:space="0" w:color="auto"/>
              <w:bottom w:val="single" w:sz="4" w:space="0" w:color="auto"/>
              <w:right w:val="single" w:sz="4" w:space="0" w:color="auto"/>
            </w:tcBorders>
            <w:hideMark/>
          </w:tcPr>
          <w:p w14:paraId="0DE741CB" w14:textId="77777777" w:rsidR="00BF3892" w:rsidRPr="00551507" w:rsidRDefault="00BF3892" w:rsidP="00BF3892">
            <w:pPr>
              <w:jc w:val="center"/>
              <w:rPr>
                <w:sz w:val="20"/>
                <w:szCs w:val="20"/>
              </w:rPr>
            </w:pPr>
            <w:r w:rsidRPr="00551507">
              <w:rPr>
                <w:sz w:val="20"/>
                <w:szCs w:val="20"/>
              </w:rPr>
              <w:t>2</w:t>
            </w:r>
          </w:p>
        </w:tc>
      </w:tr>
      <w:tr w:rsidR="00BF3892" w:rsidRPr="00551507" w14:paraId="56E9EF48" w14:textId="77777777" w:rsidTr="6E2B3DD9">
        <w:trPr>
          <w:trHeight w:val="376"/>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04D76929" w14:textId="77777777" w:rsidR="00BF3892" w:rsidRPr="00551507" w:rsidRDefault="00BF3892" w:rsidP="00BF3892">
            <w:pPr>
              <w:tabs>
                <w:tab w:val="left" w:pos="426"/>
              </w:tabs>
              <w:jc w:val="both"/>
              <w:rPr>
                <w:rFonts w:eastAsia="Calibri"/>
                <w:b/>
                <w:sz w:val="20"/>
                <w:szCs w:val="20"/>
              </w:rPr>
            </w:pPr>
            <w:r w:rsidRPr="00551507">
              <w:rPr>
                <w:rFonts w:eastAsia="Calibri"/>
                <w:b/>
                <w:sz w:val="20"/>
                <w:szCs w:val="20"/>
              </w:rPr>
              <w:t>Ders Dışı etkinlikler</w:t>
            </w:r>
          </w:p>
        </w:tc>
      </w:tr>
      <w:tr w:rsidR="00BF3892" w:rsidRPr="00551507" w14:paraId="5486278B" w14:textId="77777777" w:rsidTr="6E2B3DD9">
        <w:trPr>
          <w:trHeight w:val="394"/>
        </w:trPr>
        <w:tc>
          <w:tcPr>
            <w:tcW w:w="4248" w:type="dxa"/>
            <w:tcBorders>
              <w:top w:val="single" w:sz="4" w:space="0" w:color="auto"/>
              <w:left w:val="single" w:sz="4" w:space="0" w:color="auto"/>
              <w:bottom w:val="single" w:sz="4" w:space="0" w:color="auto"/>
              <w:right w:val="single" w:sz="4" w:space="0" w:color="auto"/>
            </w:tcBorders>
            <w:vAlign w:val="center"/>
          </w:tcPr>
          <w:p w14:paraId="678D8F7F" w14:textId="77777777" w:rsidR="00BF3892" w:rsidRPr="00551507" w:rsidRDefault="00BF3892" w:rsidP="00BF3892">
            <w:pPr>
              <w:rPr>
                <w:rFonts w:eastAsia="Calibri"/>
                <w:sz w:val="20"/>
                <w:szCs w:val="20"/>
              </w:rPr>
            </w:pPr>
            <w:r w:rsidRPr="00551507">
              <w:rPr>
                <w:rFonts w:eastAsia="Calibri"/>
                <w:sz w:val="20"/>
                <w:szCs w:val="20"/>
              </w:rPr>
              <w:t>İnternette tarama, kütüphane çalışması</w:t>
            </w:r>
          </w:p>
        </w:tc>
        <w:tc>
          <w:tcPr>
            <w:tcW w:w="1417" w:type="dxa"/>
            <w:tcBorders>
              <w:top w:val="single" w:sz="4" w:space="0" w:color="auto"/>
              <w:left w:val="single" w:sz="4" w:space="0" w:color="auto"/>
              <w:bottom w:val="single" w:sz="4" w:space="0" w:color="auto"/>
              <w:right w:val="single" w:sz="4" w:space="0" w:color="auto"/>
            </w:tcBorders>
            <w:vAlign w:val="center"/>
          </w:tcPr>
          <w:p w14:paraId="3CC6DC05" w14:textId="77777777" w:rsidR="00BF3892" w:rsidRPr="00551507" w:rsidRDefault="00BF3892" w:rsidP="00BF3892">
            <w:pPr>
              <w:jc w:val="center"/>
              <w:rPr>
                <w:rFonts w:eastAsia="Calibri"/>
                <w:sz w:val="20"/>
                <w:szCs w:val="20"/>
              </w:rPr>
            </w:pPr>
            <w:r w:rsidRPr="00551507">
              <w:rPr>
                <w:rFonts w:eastAsia="Calibri"/>
                <w:sz w:val="20"/>
                <w:szCs w:val="20"/>
              </w:rPr>
              <w:t>14</w:t>
            </w:r>
          </w:p>
        </w:tc>
        <w:tc>
          <w:tcPr>
            <w:tcW w:w="1825" w:type="dxa"/>
            <w:tcBorders>
              <w:top w:val="single" w:sz="4" w:space="0" w:color="auto"/>
              <w:left w:val="single" w:sz="4" w:space="0" w:color="auto"/>
              <w:bottom w:val="single" w:sz="4" w:space="0" w:color="auto"/>
              <w:right w:val="single" w:sz="4" w:space="0" w:color="auto"/>
            </w:tcBorders>
            <w:vAlign w:val="center"/>
          </w:tcPr>
          <w:p w14:paraId="33F38056" w14:textId="77777777" w:rsidR="00BF3892" w:rsidRPr="00551507" w:rsidRDefault="00BF3892" w:rsidP="00BF3892">
            <w:pPr>
              <w:jc w:val="center"/>
              <w:rPr>
                <w:rFonts w:eastAsia="Calibri"/>
                <w:sz w:val="20"/>
                <w:szCs w:val="20"/>
              </w:rPr>
            </w:pPr>
            <w:r w:rsidRPr="00551507">
              <w:rPr>
                <w:rFonts w:eastAsia="Calibri"/>
                <w:sz w:val="20"/>
                <w:szCs w:val="20"/>
              </w:rPr>
              <w:t>6</w:t>
            </w:r>
          </w:p>
        </w:tc>
        <w:tc>
          <w:tcPr>
            <w:tcW w:w="2003" w:type="dxa"/>
            <w:tcBorders>
              <w:top w:val="single" w:sz="4" w:space="0" w:color="auto"/>
              <w:left w:val="single" w:sz="4" w:space="0" w:color="auto"/>
              <w:bottom w:val="single" w:sz="4" w:space="0" w:color="auto"/>
              <w:right w:val="single" w:sz="4" w:space="0" w:color="auto"/>
            </w:tcBorders>
            <w:vAlign w:val="center"/>
          </w:tcPr>
          <w:p w14:paraId="1F8F38E3" w14:textId="77777777" w:rsidR="00BF3892" w:rsidRPr="00551507" w:rsidRDefault="00BF3892" w:rsidP="00BF3892">
            <w:pPr>
              <w:jc w:val="center"/>
              <w:rPr>
                <w:rFonts w:eastAsia="Calibri"/>
                <w:sz w:val="20"/>
                <w:szCs w:val="20"/>
              </w:rPr>
            </w:pPr>
            <w:r w:rsidRPr="00551507">
              <w:rPr>
                <w:rFonts w:eastAsia="Calibri"/>
                <w:sz w:val="20"/>
                <w:szCs w:val="20"/>
              </w:rPr>
              <w:t>84</w:t>
            </w:r>
          </w:p>
        </w:tc>
      </w:tr>
      <w:tr w:rsidR="00BF3892" w:rsidRPr="00551507" w14:paraId="2DD2E685" w14:textId="77777777" w:rsidTr="6E2B3DD9">
        <w:tc>
          <w:tcPr>
            <w:tcW w:w="4248" w:type="dxa"/>
            <w:tcBorders>
              <w:top w:val="single" w:sz="4" w:space="0" w:color="auto"/>
              <w:left w:val="single" w:sz="4" w:space="0" w:color="auto"/>
              <w:bottom w:val="single" w:sz="4" w:space="0" w:color="auto"/>
              <w:right w:val="single" w:sz="4" w:space="0" w:color="auto"/>
            </w:tcBorders>
            <w:vAlign w:val="center"/>
            <w:hideMark/>
          </w:tcPr>
          <w:p w14:paraId="39A7D97C" w14:textId="77777777" w:rsidR="00BF3892" w:rsidRPr="00551507" w:rsidRDefault="00BF3892" w:rsidP="00BF3892">
            <w:pPr>
              <w:rPr>
                <w:rFonts w:eastAsia="Calibri"/>
                <w:sz w:val="20"/>
                <w:szCs w:val="20"/>
              </w:rPr>
            </w:pPr>
            <w:r w:rsidRPr="00551507">
              <w:rPr>
                <w:rFonts w:eastAsia="Calibri"/>
                <w:sz w:val="20"/>
                <w:szCs w:val="20"/>
              </w:rPr>
              <w:t>Haftalık Ders öncesi/sonrası hazırlıklar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4F49A7" w14:textId="77777777" w:rsidR="00BF3892" w:rsidRPr="00551507" w:rsidRDefault="00BF3892" w:rsidP="00BF3892">
            <w:pPr>
              <w:jc w:val="center"/>
              <w:rPr>
                <w:rFonts w:eastAsia="Calibri"/>
                <w:sz w:val="20"/>
                <w:szCs w:val="20"/>
              </w:rPr>
            </w:pPr>
            <w:r w:rsidRPr="00551507">
              <w:rPr>
                <w:rFonts w:eastAsia="Calibri"/>
                <w:sz w:val="20"/>
                <w:szCs w:val="20"/>
              </w:rPr>
              <w:t>14</w:t>
            </w:r>
          </w:p>
        </w:tc>
        <w:tc>
          <w:tcPr>
            <w:tcW w:w="1825" w:type="dxa"/>
            <w:tcBorders>
              <w:top w:val="single" w:sz="4" w:space="0" w:color="auto"/>
              <w:left w:val="single" w:sz="4" w:space="0" w:color="auto"/>
              <w:bottom w:val="single" w:sz="4" w:space="0" w:color="auto"/>
              <w:right w:val="single" w:sz="4" w:space="0" w:color="auto"/>
            </w:tcBorders>
            <w:vAlign w:val="center"/>
            <w:hideMark/>
          </w:tcPr>
          <w:p w14:paraId="37C9832E" w14:textId="77777777" w:rsidR="00BF3892" w:rsidRPr="00551507" w:rsidRDefault="00BF3892" w:rsidP="00BF3892">
            <w:pPr>
              <w:jc w:val="center"/>
              <w:rPr>
                <w:rFonts w:eastAsia="Calibri"/>
                <w:sz w:val="20"/>
                <w:szCs w:val="20"/>
              </w:rPr>
            </w:pPr>
            <w:r w:rsidRPr="00551507">
              <w:rPr>
                <w:rFonts w:eastAsia="Calibri"/>
                <w:sz w:val="20"/>
                <w:szCs w:val="20"/>
              </w:rPr>
              <w:t>6</w:t>
            </w:r>
          </w:p>
        </w:tc>
        <w:tc>
          <w:tcPr>
            <w:tcW w:w="2003" w:type="dxa"/>
            <w:tcBorders>
              <w:top w:val="single" w:sz="4" w:space="0" w:color="auto"/>
              <w:left w:val="single" w:sz="4" w:space="0" w:color="auto"/>
              <w:bottom w:val="single" w:sz="4" w:space="0" w:color="auto"/>
              <w:right w:val="single" w:sz="4" w:space="0" w:color="auto"/>
            </w:tcBorders>
            <w:vAlign w:val="center"/>
            <w:hideMark/>
          </w:tcPr>
          <w:p w14:paraId="48BA4AC3" w14:textId="77777777" w:rsidR="00BF3892" w:rsidRPr="00551507" w:rsidRDefault="00BF3892" w:rsidP="00BF3892">
            <w:pPr>
              <w:jc w:val="center"/>
              <w:rPr>
                <w:rFonts w:eastAsia="Calibri"/>
                <w:sz w:val="20"/>
                <w:szCs w:val="20"/>
              </w:rPr>
            </w:pPr>
            <w:r w:rsidRPr="00551507">
              <w:rPr>
                <w:rFonts w:eastAsia="Calibri"/>
                <w:sz w:val="20"/>
                <w:szCs w:val="20"/>
              </w:rPr>
              <w:t>84</w:t>
            </w:r>
          </w:p>
        </w:tc>
      </w:tr>
      <w:tr w:rsidR="00BF3892" w:rsidRPr="00551507" w14:paraId="3E1CDCEC" w14:textId="77777777" w:rsidTr="6E2B3DD9">
        <w:tc>
          <w:tcPr>
            <w:tcW w:w="4248" w:type="dxa"/>
            <w:tcBorders>
              <w:top w:val="single" w:sz="4" w:space="0" w:color="auto"/>
              <w:left w:val="single" w:sz="4" w:space="0" w:color="auto"/>
              <w:bottom w:val="single" w:sz="4" w:space="0" w:color="auto"/>
              <w:right w:val="single" w:sz="4" w:space="0" w:color="auto"/>
            </w:tcBorders>
            <w:vAlign w:val="center"/>
          </w:tcPr>
          <w:p w14:paraId="0EE24154" w14:textId="77777777" w:rsidR="00BF3892" w:rsidRPr="00551507" w:rsidRDefault="00BF3892" w:rsidP="00BF3892">
            <w:pPr>
              <w:jc w:val="both"/>
              <w:rPr>
                <w:rFonts w:eastAsia="Calibri"/>
                <w:sz w:val="20"/>
                <w:szCs w:val="20"/>
              </w:rPr>
            </w:pPr>
            <w:r w:rsidRPr="00551507">
              <w:rPr>
                <w:rFonts w:eastAsia="Calibri"/>
                <w:sz w:val="20"/>
                <w:szCs w:val="20"/>
              </w:rPr>
              <w:t>Vaka sunumu hazırlığı</w:t>
            </w:r>
          </w:p>
        </w:tc>
        <w:tc>
          <w:tcPr>
            <w:tcW w:w="1417" w:type="dxa"/>
            <w:tcBorders>
              <w:top w:val="single" w:sz="4" w:space="0" w:color="auto"/>
              <w:left w:val="single" w:sz="4" w:space="0" w:color="auto"/>
              <w:bottom w:val="single" w:sz="4" w:space="0" w:color="auto"/>
              <w:right w:val="single" w:sz="4" w:space="0" w:color="auto"/>
            </w:tcBorders>
            <w:vAlign w:val="center"/>
          </w:tcPr>
          <w:p w14:paraId="18F0F229" w14:textId="77777777" w:rsidR="00BF3892" w:rsidRPr="00551507" w:rsidRDefault="00BF3892" w:rsidP="00BF3892">
            <w:pPr>
              <w:jc w:val="center"/>
              <w:rPr>
                <w:rFonts w:eastAsia="Calibri"/>
                <w:sz w:val="20"/>
                <w:szCs w:val="20"/>
              </w:rPr>
            </w:pPr>
            <w:r w:rsidRPr="00551507">
              <w:rPr>
                <w:rFonts w:eastAsia="Calibri"/>
                <w:sz w:val="20"/>
                <w:szCs w:val="20"/>
              </w:rPr>
              <w:t>1</w:t>
            </w:r>
          </w:p>
        </w:tc>
        <w:tc>
          <w:tcPr>
            <w:tcW w:w="1825" w:type="dxa"/>
            <w:tcBorders>
              <w:top w:val="single" w:sz="4" w:space="0" w:color="auto"/>
              <w:left w:val="single" w:sz="4" w:space="0" w:color="auto"/>
              <w:bottom w:val="single" w:sz="4" w:space="0" w:color="auto"/>
              <w:right w:val="single" w:sz="4" w:space="0" w:color="auto"/>
            </w:tcBorders>
            <w:vAlign w:val="center"/>
          </w:tcPr>
          <w:p w14:paraId="6E86BCAC" w14:textId="77777777" w:rsidR="00BF3892" w:rsidRPr="00551507" w:rsidRDefault="00BF3892" w:rsidP="00BF3892">
            <w:pPr>
              <w:jc w:val="center"/>
              <w:rPr>
                <w:rFonts w:eastAsia="Calibri"/>
                <w:sz w:val="20"/>
                <w:szCs w:val="20"/>
              </w:rPr>
            </w:pPr>
            <w:r w:rsidRPr="00551507">
              <w:rPr>
                <w:rFonts w:eastAsia="Calibri"/>
                <w:sz w:val="20"/>
                <w:szCs w:val="20"/>
              </w:rPr>
              <w:t>30</w:t>
            </w:r>
          </w:p>
        </w:tc>
        <w:tc>
          <w:tcPr>
            <w:tcW w:w="2003" w:type="dxa"/>
            <w:tcBorders>
              <w:top w:val="single" w:sz="4" w:space="0" w:color="auto"/>
              <w:left w:val="single" w:sz="4" w:space="0" w:color="auto"/>
              <w:bottom w:val="single" w:sz="4" w:space="0" w:color="auto"/>
              <w:right w:val="single" w:sz="4" w:space="0" w:color="auto"/>
            </w:tcBorders>
            <w:vAlign w:val="center"/>
          </w:tcPr>
          <w:p w14:paraId="42011203" w14:textId="77777777" w:rsidR="00BF3892" w:rsidRPr="00551507" w:rsidRDefault="00BF3892" w:rsidP="00BF3892">
            <w:pPr>
              <w:jc w:val="center"/>
              <w:rPr>
                <w:rFonts w:eastAsia="Calibri"/>
                <w:sz w:val="20"/>
                <w:szCs w:val="20"/>
              </w:rPr>
            </w:pPr>
            <w:r w:rsidRPr="00551507">
              <w:rPr>
                <w:rFonts w:eastAsia="Calibri"/>
                <w:sz w:val="20"/>
                <w:szCs w:val="20"/>
              </w:rPr>
              <w:t>30</w:t>
            </w:r>
          </w:p>
        </w:tc>
      </w:tr>
      <w:tr w:rsidR="00BF3892" w:rsidRPr="00551507" w14:paraId="1DE509C0" w14:textId="77777777" w:rsidTr="6E2B3DD9">
        <w:tc>
          <w:tcPr>
            <w:tcW w:w="4248" w:type="dxa"/>
            <w:tcBorders>
              <w:top w:val="single" w:sz="4" w:space="0" w:color="auto"/>
              <w:left w:val="single" w:sz="4" w:space="0" w:color="auto"/>
              <w:bottom w:val="single" w:sz="4" w:space="0" w:color="auto"/>
              <w:right w:val="single" w:sz="4" w:space="0" w:color="auto"/>
            </w:tcBorders>
            <w:vAlign w:val="center"/>
            <w:hideMark/>
          </w:tcPr>
          <w:p w14:paraId="74542FC9" w14:textId="77777777" w:rsidR="00BF3892" w:rsidRPr="00551507" w:rsidRDefault="00BF3892" w:rsidP="00BF3892">
            <w:pPr>
              <w:rPr>
                <w:rFonts w:eastAsia="Calibri"/>
                <w:sz w:val="20"/>
                <w:szCs w:val="20"/>
              </w:rPr>
            </w:pPr>
            <w:r w:rsidRPr="00551507">
              <w:rPr>
                <w:rFonts w:eastAsia="Calibri"/>
                <w:sz w:val="20"/>
                <w:szCs w:val="20"/>
              </w:rPr>
              <w:t>Ara sınava hazırlık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BA1AFE" w14:textId="77777777" w:rsidR="00BF3892" w:rsidRPr="00551507" w:rsidRDefault="00BF3892" w:rsidP="00BF3892">
            <w:pPr>
              <w:jc w:val="center"/>
              <w:rPr>
                <w:rFonts w:eastAsia="Calibri"/>
                <w:sz w:val="20"/>
                <w:szCs w:val="20"/>
              </w:rPr>
            </w:pPr>
            <w:r w:rsidRPr="00551507">
              <w:rPr>
                <w:rFonts w:eastAsia="Calibri"/>
                <w:sz w:val="20"/>
                <w:szCs w:val="20"/>
              </w:rPr>
              <w:t>1</w:t>
            </w:r>
          </w:p>
        </w:tc>
        <w:tc>
          <w:tcPr>
            <w:tcW w:w="1825" w:type="dxa"/>
            <w:tcBorders>
              <w:top w:val="single" w:sz="4" w:space="0" w:color="auto"/>
              <w:left w:val="single" w:sz="4" w:space="0" w:color="auto"/>
              <w:bottom w:val="single" w:sz="4" w:space="0" w:color="auto"/>
              <w:right w:val="single" w:sz="4" w:space="0" w:color="auto"/>
            </w:tcBorders>
            <w:vAlign w:val="center"/>
            <w:hideMark/>
          </w:tcPr>
          <w:p w14:paraId="6AAA6E8B" w14:textId="77777777" w:rsidR="00BF3892" w:rsidRPr="00551507" w:rsidRDefault="00BF3892" w:rsidP="00BF3892">
            <w:pPr>
              <w:jc w:val="center"/>
              <w:rPr>
                <w:rFonts w:eastAsia="Calibri"/>
                <w:sz w:val="20"/>
                <w:szCs w:val="20"/>
              </w:rPr>
            </w:pPr>
            <w:r w:rsidRPr="00551507">
              <w:rPr>
                <w:rFonts w:eastAsia="Calibri"/>
                <w:sz w:val="20"/>
                <w:szCs w:val="20"/>
              </w:rPr>
              <w:t>30</w:t>
            </w:r>
          </w:p>
        </w:tc>
        <w:tc>
          <w:tcPr>
            <w:tcW w:w="2003" w:type="dxa"/>
            <w:tcBorders>
              <w:top w:val="single" w:sz="4" w:space="0" w:color="auto"/>
              <w:left w:val="single" w:sz="4" w:space="0" w:color="auto"/>
              <w:bottom w:val="single" w:sz="4" w:space="0" w:color="auto"/>
              <w:right w:val="single" w:sz="4" w:space="0" w:color="auto"/>
            </w:tcBorders>
            <w:vAlign w:val="center"/>
            <w:hideMark/>
          </w:tcPr>
          <w:p w14:paraId="275FB665" w14:textId="77777777" w:rsidR="00BF3892" w:rsidRPr="00551507" w:rsidRDefault="00BF3892" w:rsidP="00BF3892">
            <w:pPr>
              <w:jc w:val="center"/>
              <w:rPr>
                <w:rFonts w:eastAsia="Calibri"/>
                <w:sz w:val="20"/>
                <w:szCs w:val="20"/>
              </w:rPr>
            </w:pPr>
            <w:r w:rsidRPr="00551507">
              <w:rPr>
                <w:rFonts w:eastAsia="Calibri"/>
                <w:sz w:val="20"/>
                <w:szCs w:val="20"/>
              </w:rPr>
              <w:t>30</w:t>
            </w:r>
          </w:p>
        </w:tc>
      </w:tr>
      <w:tr w:rsidR="00BF3892" w:rsidRPr="00551507" w14:paraId="6F2D43C2" w14:textId="77777777" w:rsidTr="6E2B3DD9">
        <w:trPr>
          <w:trHeight w:val="376"/>
        </w:trPr>
        <w:tc>
          <w:tcPr>
            <w:tcW w:w="4248" w:type="dxa"/>
            <w:tcBorders>
              <w:top w:val="single" w:sz="4" w:space="0" w:color="auto"/>
              <w:left w:val="single" w:sz="4" w:space="0" w:color="auto"/>
              <w:bottom w:val="single" w:sz="4" w:space="0" w:color="auto"/>
              <w:right w:val="single" w:sz="4" w:space="0" w:color="auto"/>
            </w:tcBorders>
            <w:vAlign w:val="center"/>
            <w:hideMark/>
          </w:tcPr>
          <w:p w14:paraId="76B3C20B" w14:textId="77777777" w:rsidR="00BF3892" w:rsidRPr="00551507" w:rsidRDefault="00BF3892" w:rsidP="00BF3892">
            <w:pPr>
              <w:rPr>
                <w:rFonts w:eastAsia="Calibri"/>
                <w:sz w:val="20"/>
                <w:szCs w:val="20"/>
              </w:rPr>
            </w:pPr>
            <w:r w:rsidRPr="00551507">
              <w:rPr>
                <w:rFonts w:eastAsia="Calibri"/>
                <w:sz w:val="20"/>
                <w:szCs w:val="20"/>
              </w:rPr>
              <w:t>Final sınavı ve final sınavına hazırlık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282225" w14:textId="77777777" w:rsidR="00BF3892" w:rsidRPr="00551507" w:rsidRDefault="00BF3892" w:rsidP="00BF3892">
            <w:pPr>
              <w:jc w:val="center"/>
              <w:rPr>
                <w:rFonts w:eastAsia="Calibri"/>
                <w:sz w:val="20"/>
                <w:szCs w:val="20"/>
              </w:rPr>
            </w:pPr>
            <w:r w:rsidRPr="00551507">
              <w:rPr>
                <w:rFonts w:eastAsia="Calibri"/>
                <w:sz w:val="20"/>
                <w:szCs w:val="20"/>
              </w:rPr>
              <w:t>1</w:t>
            </w:r>
          </w:p>
        </w:tc>
        <w:tc>
          <w:tcPr>
            <w:tcW w:w="1825" w:type="dxa"/>
            <w:tcBorders>
              <w:top w:val="single" w:sz="4" w:space="0" w:color="auto"/>
              <w:left w:val="single" w:sz="4" w:space="0" w:color="auto"/>
              <w:bottom w:val="single" w:sz="4" w:space="0" w:color="auto"/>
              <w:right w:val="single" w:sz="4" w:space="0" w:color="auto"/>
            </w:tcBorders>
            <w:vAlign w:val="center"/>
            <w:hideMark/>
          </w:tcPr>
          <w:p w14:paraId="43B2D2E9" w14:textId="77777777" w:rsidR="00BF3892" w:rsidRPr="00551507" w:rsidRDefault="00BF3892" w:rsidP="00BF3892">
            <w:pPr>
              <w:jc w:val="center"/>
              <w:rPr>
                <w:rFonts w:eastAsia="Calibri"/>
                <w:sz w:val="20"/>
                <w:szCs w:val="20"/>
              </w:rPr>
            </w:pPr>
            <w:r w:rsidRPr="00551507">
              <w:rPr>
                <w:rFonts w:eastAsia="Calibri"/>
                <w:sz w:val="20"/>
                <w:szCs w:val="20"/>
              </w:rPr>
              <w:t>40</w:t>
            </w:r>
          </w:p>
        </w:tc>
        <w:tc>
          <w:tcPr>
            <w:tcW w:w="2003" w:type="dxa"/>
            <w:tcBorders>
              <w:top w:val="single" w:sz="4" w:space="0" w:color="auto"/>
              <w:left w:val="single" w:sz="4" w:space="0" w:color="auto"/>
              <w:bottom w:val="single" w:sz="4" w:space="0" w:color="auto"/>
              <w:right w:val="single" w:sz="4" w:space="0" w:color="auto"/>
            </w:tcBorders>
            <w:vAlign w:val="center"/>
            <w:hideMark/>
          </w:tcPr>
          <w:p w14:paraId="3E521CF2" w14:textId="77777777" w:rsidR="00BF3892" w:rsidRPr="00551507" w:rsidRDefault="00BF3892" w:rsidP="00BF3892">
            <w:pPr>
              <w:jc w:val="center"/>
              <w:rPr>
                <w:rFonts w:eastAsia="Calibri"/>
                <w:sz w:val="20"/>
                <w:szCs w:val="20"/>
              </w:rPr>
            </w:pPr>
            <w:r w:rsidRPr="00551507">
              <w:rPr>
                <w:rFonts w:eastAsia="Calibri"/>
                <w:sz w:val="20"/>
                <w:szCs w:val="20"/>
              </w:rPr>
              <w:t>40</w:t>
            </w:r>
          </w:p>
        </w:tc>
      </w:tr>
      <w:tr w:rsidR="00BF3892" w:rsidRPr="00551507" w14:paraId="1544B093" w14:textId="77777777" w:rsidTr="6E2B3DD9">
        <w:trPr>
          <w:trHeight w:val="376"/>
        </w:trPr>
        <w:tc>
          <w:tcPr>
            <w:tcW w:w="4248" w:type="dxa"/>
            <w:tcBorders>
              <w:top w:val="single" w:sz="4" w:space="0" w:color="auto"/>
              <w:left w:val="single" w:sz="4" w:space="0" w:color="auto"/>
              <w:bottom w:val="single" w:sz="4" w:space="0" w:color="auto"/>
              <w:right w:val="single" w:sz="4" w:space="0" w:color="auto"/>
            </w:tcBorders>
            <w:vAlign w:val="center"/>
          </w:tcPr>
          <w:p w14:paraId="368D4D22" w14:textId="77777777" w:rsidR="00BF3892" w:rsidRPr="00551507" w:rsidRDefault="00BF3892" w:rsidP="00BF3892">
            <w:pPr>
              <w:rPr>
                <w:rFonts w:eastAsia="Calibri"/>
                <w:sz w:val="20"/>
                <w:szCs w:val="20"/>
              </w:rPr>
            </w:pPr>
            <w:r w:rsidRPr="00551507">
              <w:rPr>
                <w:rFonts w:eastAsia="Calibri"/>
                <w:sz w:val="20"/>
                <w:szCs w:val="20"/>
              </w:rPr>
              <w:t>Klinik dışı etkinlik (Webinar) (panellere katılım)</w:t>
            </w:r>
          </w:p>
        </w:tc>
        <w:tc>
          <w:tcPr>
            <w:tcW w:w="1417" w:type="dxa"/>
            <w:tcBorders>
              <w:top w:val="single" w:sz="4" w:space="0" w:color="auto"/>
              <w:left w:val="single" w:sz="4" w:space="0" w:color="auto"/>
              <w:bottom w:val="single" w:sz="4" w:space="0" w:color="auto"/>
              <w:right w:val="single" w:sz="4" w:space="0" w:color="auto"/>
            </w:tcBorders>
            <w:vAlign w:val="center"/>
          </w:tcPr>
          <w:p w14:paraId="65D4DB4E" w14:textId="77777777" w:rsidR="00BF3892" w:rsidRPr="00551507" w:rsidRDefault="00BF3892" w:rsidP="00BF3892">
            <w:pPr>
              <w:jc w:val="center"/>
              <w:rPr>
                <w:rFonts w:eastAsia="Calibri"/>
                <w:sz w:val="20"/>
                <w:szCs w:val="20"/>
              </w:rPr>
            </w:pPr>
            <w:r w:rsidRPr="00551507">
              <w:rPr>
                <w:rFonts w:eastAsia="Calibri"/>
                <w:sz w:val="20"/>
                <w:szCs w:val="20"/>
              </w:rPr>
              <w:t>1</w:t>
            </w:r>
          </w:p>
        </w:tc>
        <w:tc>
          <w:tcPr>
            <w:tcW w:w="1825" w:type="dxa"/>
            <w:tcBorders>
              <w:top w:val="single" w:sz="4" w:space="0" w:color="auto"/>
              <w:left w:val="single" w:sz="4" w:space="0" w:color="auto"/>
              <w:bottom w:val="single" w:sz="4" w:space="0" w:color="auto"/>
              <w:right w:val="single" w:sz="4" w:space="0" w:color="auto"/>
            </w:tcBorders>
            <w:vAlign w:val="center"/>
          </w:tcPr>
          <w:p w14:paraId="31EE23E4" w14:textId="77777777" w:rsidR="00BF3892" w:rsidRPr="00551507" w:rsidRDefault="00BF3892" w:rsidP="00BF3892">
            <w:pPr>
              <w:jc w:val="center"/>
              <w:rPr>
                <w:rFonts w:eastAsia="Calibri"/>
                <w:sz w:val="20"/>
                <w:szCs w:val="20"/>
              </w:rPr>
            </w:pPr>
            <w:r w:rsidRPr="00551507">
              <w:rPr>
                <w:rFonts w:eastAsia="Calibri"/>
                <w:sz w:val="20"/>
                <w:szCs w:val="20"/>
              </w:rPr>
              <w:t>3</w:t>
            </w:r>
          </w:p>
        </w:tc>
        <w:tc>
          <w:tcPr>
            <w:tcW w:w="2003" w:type="dxa"/>
            <w:tcBorders>
              <w:top w:val="single" w:sz="4" w:space="0" w:color="auto"/>
              <w:left w:val="single" w:sz="4" w:space="0" w:color="auto"/>
              <w:bottom w:val="single" w:sz="4" w:space="0" w:color="auto"/>
              <w:right w:val="single" w:sz="4" w:space="0" w:color="auto"/>
            </w:tcBorders>
            <w:vAlign w:val="center"/>
          </w:tcPr>
          <w:p w14:paraId="17E3B287" w14:textId="77777777" w:rsidR="00BF3892" w:rsidRPr="00551507" w:rsidRDefault="00BF3892" w:rsidP="00BF3892">
            <w:pPr>
              <w:jc w:val="center"/>
              <w:rPr>
                <w:rFonts w:eastAsia="Calibri"/>
                <w:sz w:val="20"/>
                <w:szCs w:val="20"/>
              </w:rPr>
            </w:pPr>
            <w:r w:rsidRPr="00551507">
              <w:rPr>
                <w:rFonts w:eastAsia="Calibri"/>
                <w:sz w:val="20"/>
                <w:szCs w:val="20"/>
              </w:rPr>
              <w:t>3</w:t>
            </w:r>
          </w:p>
        </w:tc>
      </w:tr>
      <w:tr w:rsidR="00BF3892" w:rsidRPr="00551507" w14:paraId="57D04534" w14:textId="77777777" w:rsidTr="6E2B3DD9">
        <w:tc>
          <w:tcPr>
            <w:tcW w:w="9493" w:type="dxa"/>
            <w:gridSpan w:val="4"/>
            <w:tcBorders>
              <w:top w:val="single" w:sz="4" w:space="0" w:color="auto"/>
              <w:left w:val="single" w:sz="4" w:space="0" w:color="auto"/>
              <w:bottom w:val="single" w:sz="4" w:space="0" w:color="auto"/>
              <w:right w:val="single" w:sz="4" w:space="0" w:color="auto"/>
            </w:tcBorders>
            <w:vAlign w:val="center"/>
          </w:tcPr>
          <w:p w14:paraId="0736AE7A" w14:textId="77777777" w:rsidR="00BF3892" w:rsidRPr="00551507" w:rsidRDefault="00BF3892" w:rsidP="00BF3892">
            <w:pPr>
              <w:jc w:val="both"/>
              <w:rPr>
                <w:rFonts w:eastAsia="Calibri"/>
                <w:sz w:val="20"/>
                <w:szCs w:val="20"/>
              </w:rPr>
            </w:pPr>
          </w:p>
        </w:tc>
      </w:tr>
      <w:tr w:rsidR="00BF3892" w:rsidRPr="00551507" w14:paraId="257EB91A" w14:textId="77777777" w:rsidTr="6E2B3DD9">
        <w:tc>
          <w:tcPr>
            <w:tcW w:w="7490" w:type="dxa"/>
            <w:gridSpan w:val="3"/>
            <w:tcBorders>
              <w:top w:val="single" w:sz="4" w:space="0" w:color="auto"/>
              <w:left w:val="single" w:sz="4" w:space="0" w:color="auto"/>
              <w:bottom w:val="single" w:sz="4" w:space="0" w:color="auto"/>
              <w:right w:val="single" w:sz="4" w:space="0" w:color="auto"/>
            </w:tcBorders>
            <w:hideMark/>
          </w:tcPr>
          <w:p w14:paraId="6BFBAF49" w14:textId="77777777" w:rsidR="00BF3892" w:rsidRPr="00551507" w:rsidRDefault="00BF3892" w:rsidP="00BF3892">
            <w:pPr>
              <w:jc w:val="both"/>
              <w:rPr>
                <w:rFonts w:eastAsia="Calibri"/>
                <w:sz w:val="20"/>
                <w:szCs w:val="20"/>
              </w:rPr>
            </w:pPr>
            <w:r w:rsidRPr="00551507">
              <w:rPr>
                <w:rFonts w:eastAsia="Calibri"/>
                <w:b/>
                <w:bCs/>
                <w:sz w:val="20"/>
                <w:szCs w:val="20"/>
              </w:rPr>
              <w:t>Toplam İş Yükü</w:t>
            </w:r>
          </w:p>
        </w:tc>
        <w:tc>
          <w:tcPr>
            <w:tcW w:w="2003" w:type="dxa"/>
            <w:tcBorders>
              <w:top w:val="single" w:sz="4" w:space="0" w:color="auto"/>
              <w:left w:val="single" w:sz="4" w:space="0" w:color="auto"/>
              <w:bottom w:val="single" w:sz="4" w:space="0" w:color="auto"/>
              <w:right w:val="single" w:sz="4" w:space="0" w:color="auto"/>
            </w:tcBorders>
            <w:vAlign w:val="center"/>
            <w:hideMark/>
          </w:tcPr>
          <w:p w14:paraId="318063BB" w14:textId="77777777" w:rsidR="00BF3892" w:rsidRPr="00551507" w:rsidRDefault="00BF3892" w:rsidP="00BF3892">
            <w:pPr>
              <w:jc w:val="center"/>
              <w:rPr>
                <w:rFonts w:eastAsia="Calibri"/>
                <w:b/>
                <w:sz w:val="20"/>
                <w:szCs w:val="20"/>
              </w:rPr>
            </w:pPr>
            <w:r w:rsidRPr="00551507">
              <w:rPr>
                <w:rFonts w:eastAsia="Calibri"/>
                <w:b/>
                <w:sz w:val="20"/>
                <w:szCs w:val="20"/>
              </w:rPr>
              <w:t>700</w:t>
            </w:r>
          </w:p>
        </w:tc>
      </w:tr>
      <w:tr w:rsidR="00BF3892" w:rsidRPr="00551507" w14:paraId="5C980D2C" w14:textId="77777777" w:rsidTr="6E2B3DD9">
        <w:tc>
          <w:tcPr>
            <w:tcW w:w="7490" w:type="dxa"/>
            <w:gridSpan w:val="3"/>
            <w:tcBorders>
              <w:top w:val="single" w:sz="4" w:space="0" w:color="auto"/>
              <w:left w:val="single" w:sz="4" w:space="0" w:color="auto"/>
              <w:bottom w:val="single" w:sz="4" w:space="0" w:color="auto"/>
              <w:right w:val="single" w:sz="4" w:space="0" w:color="auto"/>
            </w:tcBorders>
            <w:vAlign w:val="center"/>
            <w:hideMark/>
          </w:tcPr>
          <w:p w14:paraId="098FEED1" w14:textId="77777777" w:rsidR="00BF3892" w:rsidRPr="00551507" w:rsidRDefault="00BF3892" w:rsidP="00BF3892">
            <w:pPr>
              <w:jc w:val="both"/>
              <w:rPr>
                <w:rFonts w:eastAsia="Calibri"/>
                <w:sz w:val="20"/>
                <w:szCs w:val="20"/>
              </w:rPr>
            </w:pPr>
            <w:r w:rsidRPr="00551507">
              <w:rPr>
                <w:rFonts w:eastAsia="Calibri"/>
                <w:b/>
                <w:bCs/>
                <w:sz w:val="20"/>
                <w:szCs w:val="20"/>
              </w:rPr>
              <w:t>Toplam ACTS</w:t>
            </w:r>
          </w:p>
        </w:tc>
        <w:tc>
          <w:tcPr>
            <w:tcW w:w="2003" w:type="dxa"/>
            <w:tcBorders>
              <w:top w:val="single" w:sz="4" w:space="0" w:color="auto"/>
              <w:left w:val="single" w:sz="4" w:space="0" w:color="auto"/>
              <w:bottom w:val="single" w:sz="4" w:space="0" w:color="auto"/>
              <w:right w:val="single" w:sz="4" w:space="0" w:color="auto"/>
            </w:tcBorders>
            <w:vAlign w:val="center"/>
            <w:hideMark/>
          </w:tcPr>
          <w:p w14:paraId="71C98FA1" w14:textId="77777777" w:rsidR="00BF3892" w:rsidRPr="00551507" w:rsidRDefault="00BF3892" w:rsidP="00BF3892">
            <w:pPr>
              <w:jc w:val="center"/>
              <w:rPr>
                <w:rFonts w:eastAsia="Calibri"/>
                <w:b/>
                <w:sz w:val="20"/>
                <w:szCs w:val="20"/>
              </w:rPr>
            </w:pPr>
            <w:r w:rsidRPr="00551507">
              <w:rPr>
                <w:rFonts w:eastAsia="Calibri"/>
                <w:b/>
                <w:sz w:val="20"/>
                <w:szCs w:val="20"/>
              </w:rPr>
              <w:t>28 AKTS</w:t>
            </w:r>
          </w:p>
        </w:tc>
      </w:tr>
      <w:tr w:rsidR="00BF3892" w:rsidRPr="00551507" w14:paraId="5C7BA46A" w14:textId="77777777" w:rsidTr="6E2B3DD9">
        <w:tc>
          <w:tcPr>
            <w:tcW w:w="7490" w:type="dxa"/>
            <w:gridSpan w:val="3"/>
            <w:tcBorders>
              <w:top w:val="single" w:sz="4" w:space="0" w:color="auto"/>
              <w:left w:val="single" w:sz="4" w:space="0" w:color="auto"/>
              <w:bottom w:val="single" w:sz="4" w:space="0" w:color="auto"/>
              <w:right w:val="single" w:sz="4" w:space="0" w:color="auto"/>
            </w:tcBorders>
            <w:vAlign w:val="center"/>
            <w:hideMark/>
          </w:tcPr>
          <w:p w14:paraId="503E2A39" w14:textId="77777777" w:rsidR="00BF3892" w:rsidRPr="00551507" w:rsidRDefault="00BF3892" w:rsidP="00BF3892">
            <w:pPr>
              <w:jc w:val="both"/>
              <w:rPr>
                <w:rFonts w:eastAsia="Calibri"/>
                <w:b/>
                <w:bCs/>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14:paraId="7BE6B35B" w14:textId="77777777" w:rsidR="00BF3892" w:rsidRPr="00551507" w:rsidRDefault="00BF3892" w:rsidP="00BF3892">
            <w:pPr>
              <w:jc w:val="both"/>
              <w:rPr>
                <w:rFonts w:eastAsia="Calibri"/>
                <w:sz w:val="20"/>
                <w:szCs w:val="20"/>
              </w:rPr>
            </w:pPr>
          </w:p>
        </w:tc>
      </w:tr>
    </w:tbl>
    <w:p w14:paraId="14526F05" w14:textId="0D91DDDF" w:rsidR="6E2B3DD9" w:rsidRDefault="6E2B3DD9" w:rsidP="6E2B3DD9">
      <w:pPr>
        <w:pStyle w:val="Balk2"/>
      </w:pPr>
    </w:p>
    <w:p w14:paraId="2D778240" w14:textId="77777777" w:rsidR="007F16CA" w:rsidRPr="008C0937" w:rsidRDefault="6E2B3DD9" w:rsidP="00D801D2">
      <w:pPr>
        <w:pStyle w:val="Balk2"/>
      </w:pPr>
      <w:bookmarkStart w:id="125" w:name="_Toc184248579"/>
      <w:r>
        <w:t>HEF 4075 KRONİK HASTALIKLAR HEMŞİRELİĞİ</w:t>
      </w:r>
      <w:bookmarkEnd w:id="125"/>
      <w:r>
        <w:t xml:space="preserve">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515"/>
        <w:gridCol w:w="1569"/>
        <w:gridCol w:w="4627"/>
      </w:tblGrid>
      <w:tr w:rsidR="00701444" w:rsidRPr="00E2653D" w14:paraId="66C420DD" w14:textId="77777777" w:rsidTr="4418407F">
        <w:tc>
          <w:tcPr>
            <w:tcW w:w="4583" w:type="dxa"/>
            <w:gridSpan w:val="3"/>
          </w:tcPr>
          <w:p w14:paraId="5F671026" w14:textId="77777777" w:rsidR="00701444" w:rsidRPr="00E2653D" w:rsidRDefault="00701444" w:rsidP="00194D32">
            <w:pPr>
              <w:rPr>
                <w:b/>
                <w:sz w:val="20"/>
                <w:szCs w:val="20"/>
              </w:rPr>
            </w:pPr>
            <w:r w:rsidRPr="00E2653D">
              <w:rPr>
                <w:b/>
                <w:sz w:val="20"/>
                <w:szCs w:val="20"/>
              </w:rPr>
              <w:t xml:space="preserve">Dersi Veren Birim(ler): </w:t>
            </w:r>
          </w:p>
          <w:p w14:paraId="0FE36D2E" w14:textId="77777777" w:rsidR="00701444" w:rsidRPr="00E2653D" w:rsidRDefault="00701444" w:rsidP="00194D32">
            <w:pPr>
              <w:rPr>
                <w:sz w:val="20"/>
                <w:szCs w:val="20"/>
              </w:rPr>
            </w:pPr>
            <w:r w:rsidRPr="00E2653D">
              <w:rPr>
                <w:sz w:val="20"/>
                <w:szCs w:val="20"/>
              </w:rPr>
              <w:t>Hemşirelik Fakültesi</w:t>
            </w:r>
          </w:p>
          <w:p w14:paraId="22E03C5A" w14:textId="77777777" w:rsidR="00701444" w:rsidRPr="00E2653D" w:rsidRDefault="00701444" w:rsidP="00194D32">
            <w:pPr>
              <w:rPr>
                <w:b/>
                <w:sz w:val="20"/>
                <w:szCs w:val="20"/>
              </w:rPr>
            </w:pPr>
          </w:p>
        </w:tc>
        <w:tc>
          <w:tcPr>
            <w:tcW w:w="4627" w:type="dxa"/>
          </w:tcPr>
          <w:p w14:paraId="0F781CD8" w14:textId="77777777" w:rsidR="00701444" w:rsidRPr="00E2653D" w:rsidRDefault="00701444" w:rsidP="00194D32">
            <w:pPr>
              <w:rPr>
                <w:b/>
                <w:sz w:val="20"/>
                <w:szCs w:val="20"/>
              </w:rPr>
            </w:pPr>
            <w:r w:rsidRPr="00E2653D">
              <w:rPr>
                <w:b/>
                <w:sz w:val="20"/>
                <w:szCs w:val="20"/>
              </w:rPr>
              <w:t xml:space="preserve">Dersi Alan Birim(ler): </w:t>
            </w:r>
          </w:p>
          <w:p w14:paraId="0DF73D46" w14:textId="77777777" w:rsidR="00701444" w:rsidRPr="00E2653D" w:rsidRDefault="00701444" w:rsidP="00194D32">
            <w:pPr>
              <w:rPr>
                <w:sz w:val="20"/>
                <w:szCs w:val="20"/>
              </w:rPr>
            </w:pPr>
            <w:r w:rsidRPr="00E2653D">
              <w:rPr>
                <w:sz w:val="20"/>
                <w:szCs w:val="20"/>
              </w:rPr>
              <w:t>Hemşirelik Fakültesi</w:t>
            </w:r>
          </w:p>
          <w:p w14:paraId="60F65FC0" w14:textId="77777777" w:rsidR="00701444" w:rsidRPr="00E2653D" w:rsidRDefault="00701444" w:rsidP="00194D32">
            <w:pPr>
              <w:rPr>
                <w:b/>
                <w:sz w:val="20"/>
                <w:szCs w:val="20"/>
              </w:rPr>
            </w:pPr>
          </w:p>
        </w:tc>
      </w:tr>
      <w:tr w:rsidR="00701444" w:rsidRPr="00E2653D" w14:paraId="62C8DBF3" w14:textId="77777777" w:rsidTr="4418407F">
        <w:tc>
          <w:tcPr>
            <w:tcW w:w="4583" w:type="dxa"/>
            <w:gridSpan w:val="3"/>
          </w:tcPr>
          <w:p w14:paraId="0D2DAF81" w14:textId="77777777" w:rsidR="00701444" w:rsidRPr="00E2653D" w:rsidRDefault="00701444" w:rsidP="00194D32">
            <w:pPr>
              <w:rPr>
                <w:b/>
                <w:sz w:val="20"/>
                <w:szCs w:val="20"/>
              </w:rPr>
            </w:pPr>
            <w:r w:rsidRPr="00E2653D">
              <w:rPr>
                <w:b/>
                <w:sz w:val="20"/>
                <w:szCs w:val="20"/>
              </w:rPr>
              <w:t xml:space="preserve">Bölüm Adı: </w:t>
            </w:r>
            <w:r w:rsidRPr="00E2653D">
              <w:rPr>
                <w:sz w:val="20"/>
                <w:szCs w:val="20"/>
              </w:rPr>
              <w:t>Hemşirelik</w:t>
            </w:r>
          </w:p>
          <w:p w14:paraId="2CB2ACF3" w14:textId="77777777" w:rsidR="00701444" w:rsidRPr="00E2653D" w:rsidRDefault="00701444" w:rsidP="00194D32">
            <w:pPr>
              <w:rPr>
                <w:b/>
                <w:sz w:val="20"/>
                <w:szCs w:val="20"/>
              </w:rPr>
            </w:pPr>
          </w:p>
        </w:tc>
        <w:tc>
          <w:tcPr>
            <w:tcW w:w="4627" w:type="dxa"/>
          </w:tcPr>
          <w:p w14:paraId="5DA1ABE2" w14:textId="77777777" w:rsidR="00701444" w:rsidRPr="00E2653D" w:rsidRDefault="00701444" w:rsidP="00194D32">
            <w:pPr>
              <w:rPr>
                <w:b/>
                <w:sz w:val="20"/>
                <w:szCs w:val="20"/>
              </w:rPr>
            </w:pPr>
            <w:r w:rsidRPr="00E2653D">
              <w:rPr>
                <w:b/>
                <w:sz w:val="20"/>
                <w:szCs w:val="20"/>
              </w:rPr>
              <w:t xml:space="preserve">Dersin Adı: </w:t>
            </w:r>
            <w:r w:rsidRPr="00E2653D">
              <w:rPr>
                <w:sz w:val="20"/>
                <w:szCs w:val="20"/>
              </w:rPr>
              <w:t>Kronik Hastalıklar Hemşireliği</w:t>
            </w:r>
          </w:p>
          <w:p w14:paraId="1E4BF37E" w14:textId="77777777" w:rsidR="00701444" w:rsidRPr="00E2653D" w:rsidRDefault="00701444" w:rsidP="00194D32">
            <w:pPr>
              <w:rPr>
                <w:b/>
                <w:sz w:val="20"/>
                <w:szCs w:val="20"/>
              </w:rPr>
            </w:pPr>
          </w:p>
        </w:tc>
      </w:tr>
      <w:tr w:rsidR="00701444" w:rsidRPr="00E2653D" w14:paraId="246A8179" w14:textId="77777777" w:rsidTr="4418407F">
        <w:tc>
          <w:tcPr>
            <w:tcW w:w="4583" w:type="dxa"/>
            <w:gridSpan w:val="3"/>
          </w:tcPr>
          <w:p w14:paraId="4EAAD570" w14:textId="77777777" w:rsidR="00701444" w:rsidRPr="00E2653D" w:rsidRDefault="00701444" w:rsidP="00194D32">
            <w:pPr>
              <w:rPr>
                <w:b/>
                <w:sz w:val="20"/>
                <w:szCs w:val="20"/>
              </w:rPr>
            </w:pPr>
            <w:r w:rsidRPr="00E2653D">
              <w:rPr>
                <w:b/>
                <w:sz w:val="20"/>
                <w:szCs w:val="20"/>
              </w:rPr>
              <w:t xml:space="preserve">Dersin Düzeyi: </w:t>
            </w:r>
            <w:r w:rsidRPr="00E2653D">
              <w:rPr>
                <w:sz w:val="20"/>
                <w:szCs w:val="20"/>
              </w:rPr>
              <w:t xml:space="preserve">Lisans </w:t>
            </w:r>
          </w:p>
        </w:tc>
        <w:tc>
          <w:tcPr>
            <w:tcW w:w="4627" w:type="dxa"/>
          </w:tcPr>
          <w:p w14:paraId="0ACB1391" w14:textId="77777777" w:rsidR="00701444" w:rsidRPr="00E2653D" w:rsidRDefault="00701444" w:rsidP="00194D32">
            <w:pPr>
              <w:rPr>
                <w:sz w:val="20"/>
                <w:szCs w:val="20"/>
              </w:rPr>
            </w:pPr>
            <w:r w:rsidRPr="00E2653D">
              <w:rPr>
                <w:b/>
                <w:sz w:val="20"/>
                <w:szCs w:val="20"/>
              </w:rPr>
              <w:t xml:space="preserve">Dersin Kodu: </w:t>
            </w:r>
            <w:r w:rsidRPr="00E2653D">
              <w:rPr>
                <w:sz w:val="20"/>
                <w:szCs w:val="20"/>
              </w:rPr>
              <w:t>HEF 4075</w:t>
            </w:r>
          </w:p>
          <w:p w14:paraId="2BBA480A" w14:textId="77777777" w:rsidR="00701444" w:rsidRPr="00E2653D" w:rsidRDefault="00701444" w:rsidP="00194D32">
            <w:pPr>
              <w:rPr>
                <w:sz w:val="20"/>
                <w:szCs w:val="20"/>
              </w:rPr>
            </w:pPr>
          </w:p>
        </w:tc>
      </w:tr>
      <w:tr w:rsidR="00701444" w:rsidRPr="00E2653D" w14:paraId="0448AE07" w14:textId="77777777" w:rsidTr="4418407F">
        <w:tc>
          <w:tcPr>
            <w:tcW w:w="4583" w:type="dxa"/>
            <w:gridSpan w:val="3"/>
          </w:tcPr>
          <w:p w14:paraId="24F5D0A1" w14:textId="77777777" w:rsidR="00701444" w:rsidRPr="00E2653D" w:rsidRDefault="00701444" w:rsidP="00194D32">
            <w:pPr>
              <w:rPr>
                <w:b/>
                <w:color w:val="000000"/>
                <w:sz w:val="20"/>
                <w:szCs w:val="20"/>
              </w:rPr>
            </w:pPr>
            <w:r w:rsidRPr="00E2653D">
              <w:rPr>
                <w:b/>
                <w:color w:val="000000"/>
                <w:sz w:val="20"/>
                <w:szCs w:val="20"/>
              </w:rPr>
              <w:t xml:space="preserve">Formun Düzenlenme/Yenilenme Tarihi:  </w:t>
            </w:r>
          </w:p>
          <w:p w14:paraId="055189E2" w14:textId="77777777" w:rsidR="00701444" w:rsidRPr="00E2653D" w:rsidRDefault="00701444" w:rsidP="00194D32">
            <w:pPr>
              <w:rPr>
                <w:b/>
                <w:color w:val="000000"/>
                <w:sz w:val="20"/>
                <w:szCs w:val="20"/>
              </w:rPr>
            </w:pPr>
            <w:r w:rsidRPr="00E2653D">
              <w:rPr>
                <w:bCs/>
                <w:color w:val="000000"/>
                <w:sz w:val="20"/>
                <w:szCs w:val="20"/>
              </w:rPr>
              <w:t>Ekim</w:t>
            </w:r>
            <w:r w:rsidRPr="00E2653D">
              <w:rPr>
                <w:color w:val="000000"/>
                <w:sz w:val="20"/>
                <w:szCs w:val="20"/>
              </w:rPr>
              <w:t xml:space="preserve"> 2023</w:t>
            </w:r>
          </w:p>
          <w:p w14:paraId="24234AF7" w14:textId="77777777" w:rsidR="00701444" w:rsidRPr="00E2653D" w:rsidRDefault="00701444" w:rsidP="00194D32">
            <w:pPr>
              <w:jc w:val="center"/>
              <w:rPr>
                <w:b/>
                <w:sz w:val="20"/>
                <w:szCs w:val="20"/>
              </w:rPr>
            </w:pPr>
          </w:p>
        </w:tc>
        <w:tc>
          <w:tcPr>
            <w:tcW w:w="4627" w:type="dxa"/>
          </w:tcPr>
          <w:p w14:paraId="78FFB17B" w14:textId="77777777" w:rsidR="00701444" w:rsidRPr="00E2653D" w:rsidRDefault="00701444" w:rsidP="00194D32">
            <w:pPr>
              <w:rPr>
                <w:b/>
                <w:sz w:val="20"/>
                <w:szCs w:val="20"/>
              </w:rPr>
            </w:pPr>
            <w:r w:rsidRPr="00E2653D">
              <w:rPr>
                <w:b/>
                <w:sz w:val="20"/>
                <w:szCs w:val="20"/>
              </w:rPr>
              <w:t xml:space="preserve">Dersin Türü: </w:t>
            </w:r>
            <w:r w:rsidRPr="00E2653D">
              <w:rPr>
                <w:sz w:val="20"/>
                <w:szCs w:val="20"/>
              </w:rPr>
              <w:t xml:space="preserve">Seçmeli  </w:t>
            </w:r>
          </w:p>
        </w:tc>
      </w:tr>
      <w:tr w:rsidR="00701444" w:rsidRPr="00E2653D" w14:paraId="3A3E6278" w14:textId="77777777" w:rsidTr="4418407F">
        <w:tc>
          <w:tcPr>
            <w:tcW w:w="4583" w:type="dxa"/>
            <w:gridSpan w:val="3"/>
          </w:tcPr>
          <w:p w14:paraId="7348FD36" w14:textId="77777777" w:rsidR="00701444" w:rsidRPr="00E2653D" w:rsidRDefault="00701444" w:rsidP="00194D32">
            <w:pPr>
              <w:rPr>
                <w:b/>
                <w:sz w:val="20"/>
                <w:szCs w:val="20"/>
              </w:rPr>
            </w:pPr>
            <w:r w:rsidRPr="00E2653D">
              <w:rPr>
                <w:b/>
                <w:sz w:val="20"/>
                <w:szCs w:val="20"/>
              </w:rPr>
              <w:t xml:space="preserve">Dersin Öğretim Dili: </w:t>
            </w:r>
            <w:r w:rsidRPr="00E2653D">
              <w:rPr>
                <w:sz w:val="20"/>
                <w:szCs w:val="20"/>
              </w:rPr>
              <w:t xml:space="preserve">Türkçe </w:t>
            </w:r>
          </w:p>
          <w:p w14:paraId="5226E312" w14:textId="77777777" w:rsidR="00701444" w:rsidRPr="00E2653D" w:rsidRDefault="00701444" w:rsidP="00194D32">
            <w:pPr>
              <w:rPr>
                <w:sz w:val="20"/>
                <w:szCs w:val="20"/>
              </w:rPr>
            </w:pPr>
            <w:r w:rsidRPr="00E2653D">
              <w:rPr>
                <w:b/>
                <w:sz w:val="20"/>
                <w:szCs w:val="20"/>
              </w:rPr>
              <w:tab/>
            </w:r>
          </w:p>
        </w:tc>
        <w:tc>
          <w:tcPr>
            <w:tcW w:w="4627" w:type="dxa"/>
          </w:tcPr>
          <w:p w14:paraId="38E21D74" w14:textId="77777777" w:rsidR="00701444" w:rsidRPr="00E2653D" w:rsidRDefault="00701444" w:rsidP="00194D32">
            <w:pPr>
              <w:rPr>
                <w:b/>
                <w:sz w:val="20"/>
                <w:szCs w:val="20"/>
              </w:rPr>
            </w:pPr>
            <w:r w:rsidRPr="00E2653D">
              <w:rPr>
                <w:b/>
                <w:sz w:val="20"/>
                <w:szCs w:val="20"/>
              </w:rPr>
              <w:t xml:space="preserve">Dersin Öğretim Üyesi/Üyeleri: </w:t>
            </w:r>
          </w:p>
          <w:p w14:paraId="5590C4E7" w14:textId="77777777" w:rsidR="00701444" w:rsidRPr="00E2653D" w:rsidRDefault="00701444" w:rsidP="00194D32">
            <w:pPr>
              <w:rPr>
                <w:sz w:val="20"/>
                <w:szCs w:val="20"/>
              </w:rPr>
            </w:pPr>
            <w:r w:rsidRPr="00E2653D">
              <w:rPr>
                <w:sz w:val="20"/>
                <w:szCs w:val="20"/>
              </w:rPr>
              <w:t>Prof. Dr. Ezgi KARADAĞ</w:t>
            </w:r>
          </w:p>
          <w:p w14:paraId="2DDEC2FC" w14:textId="77777777" w:rsidR="00701444" w:rsidRPr="00E2653D" w:rsidRDefault="00701444" w:rsidP="00194D32">
            <w:pPr>
              <w:rPr>
                <w:sz w:val="20"/>
                <w:szCs w:val="20"/>
              </w:rPr>
            </w:pPr>
            <w:r w:rsidRPr="00E2653D">
              <w:rPr>
                <w:sz w:val="20"/>
                <w:szCs w:val="20"/>
              </w:rPr>
              <w:t>Doç.Dr. Dilek BÜYÜKKAYA BESEN</w:t>
            </w:r>
          </w:p>
          <w:p w14:paraId="55EB1B0E" w14:textId="77777777" w:rsidR="00701444" w:rsidRPr="00E2653D" w:rsidRDefault="00701444" w:rsidP="00194D32">
            <w:pPr>
              <w:rPr>
                <w:sz w:val="20"/>
                <w:szCs w:val="20"/>
              </w:rPr>
            </w:pPr>
            <w:r w:rsidRPr="00E2653D">
              <w:rPr>
                <w:sz w:val="20"/>
                <w:szCs w:val="20"/>
              </w:rPr>
              <w:t>Dr.Öğr. Üyesi Dilek SEZGİN</w:t>
            </w:r>
          </w:p>
          <w:p w14:paraId="3779DC4D" w14:textId="77777777" w:rsidR="00701444" w:rsidRPr="00E2653D" w:rsidRDefault="00701444" w:rsidP="00194D32">
            <w:pPr>
              <w:rPr>
                <w:sz w:val="20"/>
                <w:szCs w:val="20"/>
              </w:rPr>
            </w:pPr>
            <w:r w:rsidRPr="00E2653D">
              <w:rPr>
                <w:sz w:val="20"/>
                <w:szCs w:val="20"/>
              </w:rPr>
              <w:t>Dr.Öğr. Üyesi Merve Aliye AKYOL</w:t>
            </w:r>
          </w:p>
          <w:p w14:paraId="5905453F" w14:textId="77777777" w:rsidR="00701444" w:rsidRPr="00E2653D" w:rsidRDefault="00701444" w:rsidP="00194D32">
            <w:pPr>
              <w:rPr>
                <w:sz w:val="20"/>
                <w:szCs w:val="20"/>
              </w:rPr>
            </w:pPr>
          </w:p>
        </w:tc>
      </w:tr>
      <w:tr w:rsidR="00701444" w:rsidRPr="00E2653D" w14:paraId="2C30887C" w14:textId="77777777" w:rsidTr="4418407F">
        <w:tc>
          <w:tcPr>
            <w:tcW w:w="4583" w:type="dxa"/>
            <w:gridSpan w:val="3"/>
          </w:tcPr>
          <w:p w14:paraId="0654749B" w14:textId="77777777" w:rsidR="00701444" w:rsidRPr="00E2653D" w:rsidRDefault="00701444" w:rsidP="00194D32">
            <w:pPr>
              <w:rPr>
                <w:color w:val="FF0000"/>
                <w:sz w:val="20"/>
                <w:szCs w:val="20"/>
              </w:rPr>
            </w:pPr>
            <w:r w:rsidRPr="00E2653D">
              <w:rPr>
                <w:b/>
                <w:sz w:val="20"/>
                <w:szCs w:val="20"/>
              </w:rPr>
              <w:t>Dersin Önkoşulu: -</w:t>
            </w:r>
          </w:p>
        </w:tc>
        <w:tc>
          <w:tcPr>
            <w:tcW w:w="4627" w:type="dxa"/>
          </w:tcPr>
          <w:p w14:paraId="710A1E12" w14:textId="77777777" w:rsidR="00701444" w:rsidRPr="00E2653D" w:rsidRDefault="00701444" w:rsidP="00194D32">
            <w:pPr>
              <w:rPr>
                <w:color w:val="FF0000"/>
                <w:sz w:val="20"/>
                <w:szCs w:val="20"/>
              </w:rPr>
            </w:pPr>
            <w:r w:rsidRPr="00E2653D">
              <w:rPr>
                <w:b/>
                <w:sz w:val="20"/>
                <w:szCs w:val="20"/>
              </w:rPr>
              <w:t>Önkoşul Olduğu Ders:</w:t>
            </w:r>
            <w:r w:rsidRPr="00E2653D">
              <w:rPr>
                <w:sz w:val="20"/>
                <w:szCs w:val="20"/>
              </w:rPr>
              <w:t xml:space="preserve"> -</w:t>
            </w:r>
          </w:p>
        </w:tc>
      </w:tr>
      <w:tr w:rsidR="00701444" w:rsidRPr="00E2653D" w14:paraId="343BDCF2" w14:textId="77777777" w:rsidTr="4418407F">
        <w:tc>
          <w:tcPr>
            <w:tcW w:w="4583" w:type="dxa"/>
            <w:gridSpan w:val="3"/>
          </w:tcPr>
          <w:p w14:paraId="5CF0BEE8" w14:textId="77777777" w:rsidR="00701444" w:rsidRPr="00E2653D" w:rsidRDefault="00701444" w:rsidP="00194D32">
            <w:pPr>
              <w:rPr>
                <w:b/>
                <w:sz w:val="20"/>
                <w:szCs w:val="20"/>
              </w:rPr>
            </w:pPr>
            <w:r w:rsidRPr="00E2653D">
              <w:rPr>
                <w:b/>
                <w:sz w:val="20"/>
                <w:szCs w:val="20"/>
              </w:rPr>
              <w:t xml:space="preserve">Haftalık Ders Saati: </w:t>
            </w:r>
            <w:r w:rsidRPr="00E2653D">
              <w:rPr>
                <w:sz w:val="20"/>
                <w:szCs w:val="20"/>
              </w:rPr>
              <w:t>2</w:t>
            </w:r>
          </w:p>
          <w:p w14:paraId="1AD8BD86" w14:textId="77777777" w:rsidR="00701444" w:rsidRPr="00E2653D" w:rsidRDefault="00701444" w:rsidP="00194D32">
            <w:pPr>
              <w:rPr>
                <w:i/>
                <w:color w:val="FF0000"/>
                <w:sz w:val="20"/>
                <w:szCs w:val="20"/>
              </w:rPr>
            </w:pPr>
          </w:p>
        </w:tc>
        <w:tc>
          <w:tcPr>
            <w:tcW w:w="4627" w:type="dxa"/>
          </w:tcPr>
          <w:p w14:paraId="07EB7F19" w14:textId="77777777" w:rsidR="00701444" w:rsidRPr="00E2653D" w:rsidRDefault="00701444" w:rsidP="00194D32">
            <w:pPr>
              <w:rPr>
                <w:b/>
                <w:color w:val="000000"/>
                <w:sz w:val="20"/>
                <w:szCs w:val="20"/>
              </w:rPr>
            </w:pPr>
            <w:r w:rsidRPr="00E2653D">
              <w:rPr>
                <w:b/>
                <w:color w:val="000000"/>
                <w:sz w:val="20"/>
                <w:szCs w:val="20"/>
              </w:rPr>
              <w:t xml:space="preserve">Ders Koordinatörü: </w:t>
            </w:r>
          </w:p>
          <w:p w14:paraId="70778525" w14:textId="77777777" w:rsidR="00701444" w:rsidRPr="00E2653D" w:rsidRDefault="00701444" w:rsidP="00194D32">
            <w:pPr>
              <w:rPr>
                <w:sz w:val="20"/>
                <w:szCs w:val="20"/>
              </w:rPr>
            </w:pPr>
            <w:r w:rsidRPr="00E2653D">
              <w:rPr>
                <w:sz w:val="20"/>
                <w:szCs w:val="20"/>
              </w:rPr>
              <w:t>Dr.Öğr. Üyesi Dilek SEZGİN</w:t>
            </w:r>
          </w:p>
        </w:tc>
      </w:tr>
      <w:tr w:rsidR="00701444" w:rsidRPr="00E2653D" w14:paraId="37888A1F" w14:textId="77777777" w:rsidTr="4418407F">
        <w:tc>
          <w:tcPr>
            <w:tcW w:w="1499" w:type="dxa"/>
          </w:tcPr>
          <w:p w14:paraId="7797F72B" w14:textId="77777777" w:rsidR="00701444" w:rsidRPr="00E2653D" w:rsidRDefault="00701444" w:rsidP="00194D32">
            <w:pPr>
              <w:rPr>
                <w:sz w:val="20"/>
                <w:szCs w:val="20"/>
              </w:rPr>
            </w:pPr>
            <w:r w:rsidRPr="00E2653D">
              <w:rPr>
                <w:sz w:val="20"/>
                <w:szCs w:val="20"/>
              </w:rPr>
              <w:t>Teori</w:t>
            </w:r>
          </w:p>
          <w:p w14:paraId="1BF222DC" w14:textId="77777777" w:rsidR="00701444" w:rsidRPr="00E2653D" w:rsidRDefault="00701444" w:rsidP="00194D32">
            <w:pPr>
              <w:rPr>
                <w:sz w:val="20"/>
                <w:szCs w:val="20"/>
              </w:rPr>
            </w:pPr>
          </w:p>
        </w:tc>
        <w:tc>
          <w:tcPr>
            <w:tcW w:w="1515" w:type="dxa"/>
          </w:tcPr>
          <w:p w14:paraId="33301DAD" w14:textId="77777777" w:rsidR="00701444" w:rsidRPr="00E2653D" w:rsidRDefault="00701444" w:rsidP="00194D32">
            <w:pPr>
              <w:rPr>
                <w:sz w:val="20"/>
                <w:szCs w:val="20"/>
              </w:rPr>
            </w:pPr>
            <w:r w:rsidRPr="00E2653D">
              <w:rPr>
                <w:sz w:val="20"/>
                <w:szCs w:val="20"/>
              </w:rPr>
              <w:t>Uygulama</w:t>
            </w:r>
          </w:p>
          <w:p w14:paraId="57EF41D3" w14:textId="77777777" w:rsidR="00701444" w:rsidRPr="00E2653D" w:rsidRDefault="00701444" w:rsidP="00194D32">
            <w:pPr>
              <w:rPr>
                <w:b/>
                <w:sz w:val="20"/>
                <w:szCs w:val="20"/>
              </w:rPr>
            </w:pPr>
          </w:p>
        </w:tc>
        <w:tc>
          <w:tcPr>
            <w:tcW w:w="1569" w:type="dxa"/>
          </w:tcPr>
          <w:p w14:paraId="10BD1C8A" w14:textId="77777777" w:rsidR="00701444" w:rsidRPr="00E2653D" w:rsidRDefault="00701444" w:rsidP="00194D32">
            <w:pPr>
              <w:rPr>
                <w:sz w:val="20"/>
                <w:szCs w:val="20"/>
              </w:rPr>
            </w:pPr>
            <w:r w:rsidRPr="00E2653D">
              <w:rPr>
                <w:sz w:val="20"/>
                <w:szCs w:val="20"/>
              </w:rPr>
              <w:t>Laboratuvar</w:t>
            </w:r>
          </w:p>
        </w:tc>
        <w:tc>
          <w:tcPr>
            <w:tcW w:w="4627" w:type="dxa"/>
          </w:tcPr>
          <w:p w14:paraId="41FC884A" w14:textId="77777777" w:rsidR="00701444" w:rsidRPr="00E2653D" w:rsidRDefault="00701444" w:rsidP="00194D32">
            <w:pPr>
              <w:rPr>
                <w:b/>
                <w:sz w:val="20"/>
                <w:szCs w:val="20"/>
              </w:rPr>
            </w:pPr>
            <w:r w:rsidRPr="00E2653D">
              <w:rPr>
                <w:b/>
                <w:sz w:val="20"/>
                <w:szCs w:val="20"/>
              </w:rPr>
              <w:t xml:space="preserve">Dersin Ulusal Kredisi: </w:t>
            </w:r>
            <w:r w:rsidRPr="00E2653D">
              <w:rPr>
                <w:sz w:val="20"/>
                <w:szCs w:val="20"/>
              </w:rPr>
              <w:t>2</w:t>
            </w:r>
          </w:p>
          <w:p w14:paraId="10055487" w14:textId="77777777" w:rsidR="00701444" w:rsidRPr="00E2653D" w:rsidRDefault="00701444" w:rsidP="00194D32">
            <w:pPr>
              <w:rPr>
                <w:b/>
                <w:sz w:val="20"/>
                <w:szCs w:val="20"/>
              </w:rPr>
            </w:pPr>
          </w:p>
        </w:tc>
      </w:tr>
      <w:tr w:rsidR="00701444" w:rsidRPr="00E2653D" w14:paraId="62D3B7E3" w14:textId="77777777" w:rsidTr="4418407F">
        <w:tc>
          <w:tcPr>
            <w:tcW w:w="1499" w:type="dxa"/>
          </w:tcPr>
          <w:p w14:paraId="0C27A141" w14:textId="77777777" w:rsidR="00701444" w:rsidRPr="00E2653D" w:rsidRDefault="00701444" w:rsidP="00194D32">
            <w:pPr>
              <w:jc w:val="center"/>
              <w:rPr>
                <w:sz w:val="20"/>
                <w:szCs w:val="20"/>
              </w:rPr>
            </w:pPr>
            <w:r w:rsidRPr="00E2653D">
              <w:rPr>
                <w:sz w:val="20"/>
                <w:szCs w:val="20"/>
              </w:rPr>
              <w:t>2</w:t>
            </w:r>
          </w:p>
        </w:tc>
        <w:tc>
          <w:tcPr>
            <w:tcW w:w="1515" w:type="dxa"/>
          </w:tcPr>
          <w:p w14:paraId="6761F3DB" w14:textId="77777777" w:rsidR="00701444" w:rsidRPr="00E2653D" w:rsidRDefault="00701444" w:rsidP="00194D32">
            <w:pPr>
              <w:jc w:val="center"/>
              <w:rPr>
                <w:sz w:val="20"/>
                <w:szCs w:val="20"/>
              </w:rPr>
            </w:pPr>
            <w:r w:rsidRPr="00E2653D">
              <w:rPr>
                <w:sz w:val="20"/>
                <w:szCs w:val="20"/>
              </w:rPr>
              <w:t>-</w:t>
            </w:r>
          </w:p>
        </w:tc>
        <w:tc>
          <w:tcPr>
            <w:tcW w:w="1569" w:type="dxa"/>
          </w:tcPr>
          <w:p w14:paraId="33D51012" w14:textId="77777777" w:rsidR="00701444" w:rsidRPr="00E2653D" w:rsidRDefault="00701444" w:rsidP="00194D32">
            <w:pPr>
              <w:jc w:val="center"/>
              <w:rPr>
                <w:sz w:val="20"/>
                <w:szCs w:val="20"/>
              </w:rPr>
            </w:pPr>
            <w:r w:rsidRPr="00E2653D">
              <w:rPr>
                <w:sz w:val="20"/>
                <w:szCs w:val="20"/>
              </w:rPr>
              <w:t>-</w:t>
            </w:r>
          </w:p>
        </w:tc>
        <w:tc>
          <w:tcPr>
            <w:tcW w:w="4627" w:type="dxa"/>
          </w:tcPr>
          <w:p w14:paraId="0FD65184" w14:textId="77777777" w:rsidR="00701444" w:rsidRPr="00E2653D" w:rsidRDefault="00701444" w:rsidP="00194D32">
            <w:pPr>
              <w:rPr>
                <w:b/>
                <w:sz w:val="20"/>
                <w:szCs w:val="20"/>
              </w:rPr>
            </w:pPr>
            <w:r w:rsidRPr="00E2653D">
              <w:rPr>
                <w:b/>
                <w:sz w:val="20"/>
                <w:szCs w:val="20"/>
              </w:rPr>
              <w:t xml:space="preserve">Dersin AKTS Kredisi: </w:t>
            </w:r>
            <w:r w:rsidRPr="00E2653D">
              <w:rPr>
                <w:sz w:val="20"/>
                <w:szCs w:val="20"/>
              </w:rPr>
              <w:t>2</w:t>
            </w:r>
          </w:p>
          <w:p w14:paraId="2C01F9AA" w14:textId="77777777" w:rsidR="00701444" w:rsidRPr="00E2653D" w:rsidRDefault="00701444" w:rsidP="00194D32">
            <w:pPr>
              <w:rPr>
                <w:b/>
                <w:sz w:val="20"/>
                <w:szCs w:val="20"/>
              </w:rPr>
            </w:pPr>
          </w:p>
        </w:tc>
      </w:tr>
    </w:tbl>
    <w:p w14:paraId="6F426417" w14:textId="77777777" w:rsidR="00701444" w:rsidRPr="00E2653D" w:rsidRDefault="00701444" w:rsidP="00701444">
      <w:pPr>
        <w:jc w:val="center"/>
        <w:rPr>
          <w:sz w:val="20"/>
          <w:szCs w:val="20"/>
        </w:rPr>
      </w:pPr>
    </w:p>
    <w:p w14:paraId="6106C462" w14:textId="77777777" w:rsidR="00701444" w:rsidRPr="00E2653D" w:rsidRDefault="00701444" w:rsidP="00701444">
      <w:pPr>
        <w:jc w:val="center"/>
        <w:rPr>
          <w:sz w:val="20"/>
          <w:szCs w:val="20"/>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8"/>
      </w:tblGrid>
      <w:tr w:rsidR="00701444" w:rsidRPr="00E2653D" w14:paraId="5F33924B" w14:textId="77777777" w:rsidTr="4418407F">
        <w:tc>
          <w:tcPr>
            <w:tcW w:w="9188" w:type="dxa"/>
          </w:tcPr>
          <w:p w14:paraId="5BA8D185" w14:textId="77777777" w:rsidR="00701444" w:rsidRPr="00E2653D" w:rsidRDefault="00701444" w:rsidP="00194D32">
            <w:pPr>
              <w:rPr>
                <w:b/>
                <w:color w:val="000080"/>
                <w:sz w:val="20"/>
                <w:szCs w:val="20"/>
              </w:rPr>
            </w:pPr>
            <w:r w:rsidRPr="00E2653D">
              <w:rPr>
                <w:b/>
                <w:sz w:val="20"/>
                <w:szCs w:val="20"/>
              </w:rPr>
              <w:t>Dersin Amacı:</w:t>
            </w:r>
          </w:p>
          <w:p w14:paraId="767AC70F" w14:textId="77777777" w:rsidR="00701444" w:rsidRPr="00E2653D" w:rsidRDefault="00701444" w:rsidP="00194D32">
            <w:pPr>
              <w:jc w:val="both"/>
              <w:rPr>
                <w:color w:val="FF0000"/>
                <w:sz w:val="20"/>
                <w:szCs w:val="20"/>
              </w:rPr>
            </w:pPr>
            <w:r w:rsidRPr="00E2653D">
              <w:rPr>
                <w:sz w:val="20"/>
                <w:szCs w:val="20"/>
              </w:rPr>
              <w:t xml:space="preserve">Bu derste öğrencinin, kronik hastalıkların birey ve aile üzerindeki biyopsikososyal etkileri ile ilgili bilgiler temelinde, kronik hastalığa sahip birey ve ailenin bakım yönetimini yerine getirebileceği hemşirelik bilgi, beceri ve yeterliği kazanması amaçlanmaktadır. </w:t>
            </w:r>
          </w:p>
        </w:tc>
      </w:tr>
      <w:tr w:rsidR="00701444" w:rsidRPr="00E2653D" w14:paraId="47F98E82" w14:textId="77777777" w:rsidTr="4418407F">
        <w:tc>
          <w:tcPr>
            <w:tcW w:w="9188" w:type="dxa"/>
          </w:tcPr>
          <w:p w14:paraId="58802D39" w14:textId="77777777" w:rsidR="00701444" w:rsidRPr="00E2653D" w:rsidRDefault="00701444" w:rsidP="00194D32">
            <w:pPr>
              <w:rPr>
                <w:b/>
                <w:color w:val="FF0000"/>
                <w:sz w:val="20"/>
                <w:szCs w:val="20"/>
              </w:rPr>
            </w:pPr>
            <w:r w:rsidRPr="00E2653D">
              <w:rPr>
                <w:b/>
                <w:sz w:val="20"/>
                <w:szCs w:val="20"/>
              </w:rPr>
              <w:t xml:space="preserve">Dersin Öğrenme Çıktıları: </w:t>
            </w:r>
            <w:r w:rsidRPr="00E2653D">
              <w:rPr>
                <w:b/>
                <w:color w:val="FF0000"/>
                <w:sz w:val="20"/>
                <w:szCs w:val="20"/>
              </w:rPr>
              <w:t xml:space="preserve"> </w:t>
            </w:r>
          </w:p>
          <w:p w14:paraId="4853C5B7" w14:textId="77777777" w:rsidR="00701444" w:rsidRPr="00E2653D" w:rsidRDefault="00701444" w:rsidP="00701444">
            <w:pPr>
              <w:numPr>
                <w:ilvl w:val="0"/>
                <w:numId w:val="40"/>
              </w:numPr>
              <w:rPr>
                <w:sz w:val="20"/>
                <w:szCs w:val="20"/>
              </w:rPr>
            </w:pPr>
            <w:r w:rsidRPr="00E2653D">
              <w:rPr>
                <w:sz w:val="20"/>
                <w:szCs w:val="20"/>
              </w:rPr>
              <w:t xml:space="preserve">Kronik hastalıklara neden olan faktörleri tanımlaması </w:t>
            </w:r>
          </w:p>
          <w:p w14:paraId="50D4C76F" w14:textId="77777777" w:rsidR="00701444" w:rsidRPr="00E2653D" w:rsidRDefault="00701444" w:rsidP="00701444">
            <w:pPr>
              <w:numPr>
                <w:ilvl w:val="0"/>
                <w:numId w:val="40"/>
              </w:numPr>
              <w:rPr>
                <w:sz w:val="20"/>
                <w:szCs w:val="20"/>
              </w:rPr>
            </w:pPr>
            <w:r w:rsidRPr="00E2653D">
              <w:rPr>
                <w:sz w:val="20"/>
                <w:szCs w:val="20"/>
              </w:rPr>
              <w:t>Kronik hastalıkların, birey, aile ve toplum üzerindeki etkilerini açıklaması</w:t>
            </w:r>
          </w:p>
          <w:p w14:paraId="0DF3D1E2" w14:textId="77777777" w:rsidR="00701444" w:rsidRPr="00E2653D" w:rsidRDefault="00701444" w:rsidP="00701444">
            <w:pPr>
              <w:numPr>
                <w:ilvl w:val="0"/>
                <w:numId w:val="40"/>
              </w:numPr>
              <w:rPr>
                <w:sz w:val="20"/>
                <w:szCs w:val="20"/>
              </w:rPr>
            </w:pPr>
            <w:r w:rsidRPr="00E2653D">
              <w:rPr>
                <w:sz w:val="20"/>
                <w:szCs w:val="20"/>
              </w:rPr>
              <w:t>Kronik hastalıklara yaklaşımda birey, aile ve sağlık çalışanlarının rollerini tanımlaması</w:t>
            </w:r>
          </w:p>
          <w:p w14:paraId="5DC7756F" w14:textId="77777777" w:rsidR="00701444" w:rsidRPr="00E2653D" w:rsidRDefault="00701444" w:rsidP="00701444">
            <w:pPr>
              <w:numPr>
                <w:ilvl w:val="0"/>
                <w:numId w:val="40"/>
              </w:numPr>
              <w:rPr>
                <w:sz w:val="20"/>
                <w:szCs w:val="20"/>
              </w:rPr>
            </w:pPr>
            <w:r w:rsidRPr="00E2653D">
              <w:rPr>
                <w:sz w:val="20"/>
                <w:szCs w:val="20"/>
              </w:rPr>
              <w:t>Kronik hastalıkların yönetimiyle ilgili teorileri açıklaması</w:t>
            </w:r>
          </w:p>
          <w:p w14:paraId="47F11537" w14:textId="77777777" w:rsidR="00701444" w:rsidRPr="00E2653D" w:rsidRDefault="00701444" w:rsidP="00701444">
            <w:pPr>
              <w:numPr>
                <w:ilvl w:val="0"/>
                <w:numId w:val="40"/>
              </w:numPr>
              <w:rPr>
                <w:sz w:val="20"/>
                <w:szCs w:val="20"/>
              </w:rPr>
            </w:pPr>
            <w:r w:rsidRPr="00E2653D">
              <w:rPr>
                <w:sz w:val="20"/>
                <w:szCs w:val="20"/>
              </w:rPr>
              <w:t xml:space="preserve">Kronik hastalığa sahip bireyin öz yönetiminin önemini açıklaması </w:t>
            </w:r>
          </w:p>
          <w:p w14:paraId="06C7BC6B" w14:textId="77777777" w:rsidR="00701444" w:rsidRPr="00E2653D" w:rsidRDefault="00701444" w:rsidP="00701444">
            <w:pPr>
              <w:numPr>
                <w:ilvl w:val="0"/>
                <w:numId w:val="40"/>
              </w:numPr>
              <w:rPr>
                <w:sz w:val="20"/>
                <w:szCs w:val="20"/>
              </w:rPr>
            </w:pPr>
            <w:r w:rsidRPr="00E2653D">
              <w:rPr>
                <w:sz w:val="20"/>
                <w:szCs w:val="20"/>
              </w:rPr>
              <w:t>Kronik hastalığa sahip bireyin bakımını planlaması</w:t>
            </w:r>
          </w:p>
          <w:p w14:paraId="37941BC1" w14:textId="77777777" w:rsidR="00701444" w:rsidRPr="00E2653D" w:rsidRDefault="00701444" w:rsidP="00701444">
            <w:pPr>
              <w:numPr>
                <w:ilvl w:val="0"/>
                <w:numId w:val="40"/>
              </w:numPr>
              <w:rPr>
                <w:sz w:val="20"/>
                <w:szCs w:val="20"/>
              </w:rPr>
            </w:pPr>
            <w:r w:rsidRPr="00E2653D">
              <w:rPr>
                <w:sz w:val="20"/>
                <w:szCs w:val="20"/>
              </w:rPr>
              <w:t>Kronik hastalığa sahip bireyin bakımını uygulaması</w:t>
            </w:r>
          </w:p>
        </w:tc>
      </w:tr>
    </w:tbl>
    <w:p w14:paraId="4BDCF16F" w14:textId="77777777" w:rsidR="00701444" w:rsidRPr="00E2653D" w:rsidRDefault="00701444" w:rsidP="0070144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01444" w:rsidRPr="00E2653D" w14:paraId="0C7CBC52" w14:textId="77777777" w:rsidTr="00194D32">
        <w:trPr>
          <w:trHeight w:val="939"/>
        </w:trPr>
        <w:tc>
          <w:tcPr>
            <w:tcW w:w="9212" w:type="dxa"/>
          </w:tcPr>
          <w:p w14:paraId="762711DA" w14:textId="77777777" w:rsidR="00701444" w:rsidRPr="00E2653D" w:rsidRDefault="00701444" w:rsidP="00194D32">
            <w:pPr>
              <w:rPr>
                <w:b/>
                <w:sz w:val="20"/>
                <w:szCs w:val="20"/>
              </w:rPr>
            </w:pPr>
            <w:r w:rsidRPr="00E2653D">
              <w:rPr>
                <w:b/>
                <w:sz w:val="20"/>
                <w:szCs w:val="20"/>
              </w:rPr>
              <w:t xml:space="preserve">Öğrenme ve Öğretme Yöntemleri:  </w:t>
            </w:r>
          </w:p>
          <w:p w14:paraId="53E4D2ED" w14:textId="77777777" w:rsidR="00701444" w:rsidRPr="00E2653D" w:rsidRDefault="00701444" w:rsidP="00194D32">
            <w:pPr>
              <w:rPr>
                <w:sz w:val="20"/>
                <w:szCs w:val="20"/>
              </w:rPr>
            </w:pPr>
            <w:r w:rsidRPr="00E2653D">
              <w:rPr>
                <w:sz w:val="20"/>
                <w:szCs w:val="20"/>
              </w:rPr>
              <w:t>Sunum, tartışma, beyin fırtınası, soru cevap, kendi kendine öğrenme</w:t>
            </w:r>
          </w:p>
        </w:tc>
      </w:tr>
    </w:tbl>
    <w:p w14:paraId="285150AF" w14:textId="77777777" w:rsidR="00701444" w:rsidRPr="00E2653D" w:rsidRDefault="00701444" w:rsidP="00701444">
      <w:pPr>
        <w:jc w:val="center"/>
        <w:rPr>
          <w:sz w:val="20"/>
          <w:szCs w:val="20"/>
        </w:rPr>
      </w:pPr>
    </w:p>
    <w:p w14:paraId="52911A92" w14:textId="77777777" w:rsidR="00701444" w:rsidRPr="00E2653D" w:rsidRDefault="00701444" w:rsidP="00701444">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3015"/>
        <w:gridCol w:w="2996"/>
      </w:tblGrid>
      <w:tr w:rsidR="00701444" w:rsidRPr="00E2653D" w14:paraId="79DEC4BE" w14:textId="77777777" w:rsidTr="4418407F">
        <w:trPr>
          <w:trHeight w:val="140"/>
        </w:trPr>
        <w:tc>
          <w:tcPr>
            <w:tcW w:w="9288" w:type="dxa"/>
            <w:gridSpan w:val="3"/>
          </w:tcPr>
          <w:p w14:paraId="23B53A71" w14:textId="77777777" w:rsidR="00701444" w:rsidRPr="00E2653D" w:rsidRDefault="00701444" w:rsidP="00194D32">
            <w:pPr>
              <w:rPr>
                <w:b/>
                <w:sz w:val="20"/>
                <w:szCs w:val="20"/>
              </w:rPr>
            </w:pPr>
            <w:r w:rsidRPr="00E2653D">
              <w:rPr>
                <w:b/>
                <w:sz w:val="20"/>
                <w:szCs w:val="20"/>
              </w:rPr>
              <w:t>Değerlendirme Yöntemleri:</w:t>
            </w:r>
            <w:r w:rsidRPr="00E2653D">
              <w:rPr>
                <w:b/>
                <w:color w:val="FF0000"/>
                <w:sz w:val="20"/>
                <w:szCs w:val="20"/>
              </w:rPr>
              <w:t xml:space="preserve"> </w:t>
            </w:r>
          </w:p>
          <w:p w14:paraId="7A8FCE00" w14:textId="77777777" w:rsidR="00701444" w:rsidRPr="00E2653D" w:rsidRDefault="00701444" w:rsidP="00194D32">
            <w:pPr>
              <w:rPr>
                <w:sz w:val="20"/>
                <w:szCs w:val="20"/>
              </w:rPr>
            </w:pPr>
            <w:r w:rsidRPr="00E2653D">
              <w:rPr>
                <w:sz w:val="20"/>
                <w:szCs w:val="20"/>
              </w:rPr>
              <w:t>(Değerlendirme yöntemi, öğrenme çıktıları ve derste kullanılan öğretim teknikleri ile uyumlu olmalıdır)</w:t>
            </w:r>
          </w:p>
        </w:tc>
      </w:tr>
      <w:tr w:rsidR="00701444" w:rsidRPr="00E2653D" w14:paraId="746E0057" w14:textId="77777777" w:rsidTr="4418407F">
        <w:trPr>
          <w:trHeight w:val="139"/>
        </w:trPr>
        <w:tc>
          <w:tcPr>
            <w:tcW w:w="3096" w:type="dxa"/>
          </w:tcPr>
          <w:p w14:paraId="722E98D8" w14:textId="77777777" w:rsidR="00701444" w:rsidRPr="00E2653D" w:rsidRDefault="00701444" w:rsidP="00194D32">
            <w:pPr>
              <w:jc w:val="center"/>
              <w:rPr>
                <w:b/>
                <w:sz w:val="20"/>
                <w:szCs w:val="20"/>
              </w:rPr>
            </w:pPr>
          </w:p>
        </w:tc>
        <w:tc>
          <w:tcPr>
            <w:tcW w:w="3096" w:type="dxa"/>
          </w:tcPr>
          <w:p w14:paraId="00AA7EFF" w14:textId="77777777" w:rsidR="00701444" w:rsidRPr="00E2653D" w:rsidRDefault="00701444" w:rsidP="00194D32">
            <w:pPr>
              <w:jc w:val="center"/>
              <w:rPr>
                <w:b/>
                <w:sz w:val="20"/>
                <w:szCs w:val="20"/>
              </w:rPr>
            </w:pPr>
            <w:r w:rsidRPr="00E2653D">
              <w:rPr>
                <w:sz w:val="20"/>
                <w:szCs w:val="20"/>
              </w:rPr>
              <w:t>Varsa (X) olarak işaretleyiniz</w:t>
            </w:r>
          </w:p>
        </w:tc>
        <w:tc>
          <w:tcPr>
            <w:tcW w:w="3096" w:type="dxa"/>
          </w:tcPr>
          <w:p w14:paraId="27D6BF1A" w14:textId="77777777" w:rsidR="00701444" w:rsidRPr="00E2653D" w:rsidRDefault="00701444" w:rsidP="00194D32">
            <w:pPr>
              <w:jc w:val="center"/>
              <w:rPr>
                <w:b/>
                <w:sz w:val="20"/>
                <w:szCs w:val="20"/>
              </w:rPr>
            </w:pPr>
            <w:r w:rsidRPr="00E2653D">
              <w:rPr>
                <w:sz w:val="20"/>
                <w:szCs w:val="20"/>
              </w:rPr>
              <w:t>Yüzde (%)</w:t>
            </w:r>
          </w:p>
        </w:tc>
      </w:tr>
      <w:tr w:rsidR="00701444" w:rsidRPr="00E2653D" w14:paraId="68B84719" w14:textId="77777777" w:rsidTr="4418407F">
        <w:tc>
          <w:tcPr>
            <w:tcW w:w="3096" w:type="dxa"/>
            <w:vAlign w:val="center"/>
          </w:tcPr>
          <w:p w14:paraId="3B100247" w14:textId="77777777" w:rsidR="00701444" w:rsidRPr="00E2653D" w:rsidRDefault="00701444" w:rsidP="00194D32">
            <w:pPr>
              <w:autoSpaceDE w:val="0"/>
              <w:autoSpaceDN w:val="0"/>
              <w:adjustRightInd w:val="0"/>
              <w:rPr>
                <w:sz w:val="20"/>
                <w:szCs w:val="20"/>
              </w:rPr>
            </w:pPr>
            <w:r w:rsidRPr="00E2653D">
              <w:rPr>
                <w:b/>
                <w:sz w:val="20"/>
                <w:szCs w:val="20"/>
              </w:rPr>
              <w:t>Yarıyıl İçi / Sonu Çalışmaları</w:t>
            </w:r>
          </w:p>
        </w:tc>
        <w:tc>
          <w:tcPr>
            <w:tcW w:w="3096" w:type="dxa"/>
            <w:vAlign w:val="center"/>
          </w:tcPr>
          <w:p w14:paraId="703438FA" w14:textId="77777777" w:rsidR="00701444" w:rsidRPr="00E2653D" w:rsidRDefault="00701444" w:rsidP="00194D32">
            <w:pPr>
              <w:autoSpaceDE w:val="0"/>
              <w:autoSpaceDN w:val="0"/>
              <w:adjustRightInd w:val="0"/>
              <w:jc w:val="center"/>
              <w:rPr>
                <w:sz w:val="20"/>
                <w:szCs w:val="20"/>
              </w:rPr>
            </w:pPr>
          </w:p>
        </w:tc>
        <w:tc>
          <w:tcPr>
            <w:tcW w:w="3096" w:type="dxa"/>
            <w:vAlign w:val="center"/>
          </w:tcPr>
          <w:p w14:paraId="1E7AD133" w14:textId="77777777" w:rsidR="00701444" w:rsidRPr="00E2653D" w:rsidRDefault="00701444" w:rsidP="00194D32">
            <w:pPr>
              <w:autoSpaceDE w:val="0"/>
              <w:autoSpaceDN w:val="0"/>
              <w:adjustRightInd w:val="0"/>
              <w:jc w:val="center"/>
              <w:rPr>
                <w:sz w:val="20"/>
                <w:szCs w:val="20"/>
              </w:rPr>
            </w:pPr>
          </w:p>
        </w:tc>
      </w:tr>
      <w:tr w:rsidR="00701444" w:rsidRPr="00E2653D" w14:paraId="34BFA559" w14:textId="77777777" w:rsidTr="4418407F">
        <w:tc>
          <w:tcPr>
            <w:tcW w:w="3096" w:type="dxa"/>
            <w:vAlign w:val="center"/>
          </w:tcPr>
          <w:p w14:paraId="008C856B" w14:textId="77777777" w:rsidR="00701444" w:rsidRPr="00E2653D" w:rsidRDefault="00701444" w:rsidP="00194D32">
            <w:pPr>
              <w:autoSpaceDE w:val="0"/>
              <w:autoSpaceDN w:val="0"/>
              <w:adjustRightInd w:val="0"/>
              <w:ind w:left="708"/>
              <w:rPr>
                <w:b/>
                <w:sz w:val="20"/>
                <w:szCs w:val="20"/>
              </w:rPr>
            </w:pPr>
            <w:r w:rsidRPr="00E2653D">
              <w:rPr>
                <w:b/>
                <w:sz w:val="20"/>
                <w:szCs w:val="20"/>
              </w:rPr>
              <w:t>Ara Sınavlar</w:t>
            </w:r>
          </w:p>
        </w:tc>
        <w:tc>
          <w:tcPr>
            <w:tcW w:w="3096" w:type="dxa"/>
            <w:vAlign w:val="center"/>
          </w:tcPr>
          <w:p w14:paraId="29E70C99" w14:textId="77777777" w:rsidR="00701444" w:rsidRPr="00E2653D" w:rsidRDefault="00701444" w:rsidP="00194D32">
            <w:pPr>
              <w:autoSpaceDE w:val="0"/>
              <w:autoSpaceDN w:val="0"/>
              <w:adjustRightInd w:val="0"/>
              <w:jc w:val="center"/>
              <w:rPr>
                <w:sz w:val="20"/>
                <w:szCs w:val="20"/>
              </w:rPr>
            </w:pPr>
            <w:r w:rsidRPr="00E2653D">
              <w:rPr>
                <w:sz w:val="20"/>
                <w:szCs w:val="20"/>
              </w:rPr>
              <w:t>X</w:t>
            </w:r>
          </w:p>
        </w:tc>
        <w:tc>
          <w:tcPr>
            <w:tcW w:w="3096" w:type="dxa"/>
            <w:vAlign w:val="center"/>
          </w:tcPr>
          <w:p w14:paraId="1FDB224D" w14:textId="77777777" w:rsidR="00701444" w:rsidRPr="00E2653D" w:rsidRDefault="00701444" w:rsidP="00194D32">
            <w:pPr>
              <w:autoSpaceDE w:val="0"/>
              <w:autoSpaceDN w:val="0"/>
              <w:adjustRightInd w:val="0"/>
              <w:jc w:val="center"/>
              <w:rPr>
                <w:sz w:val="20"/>
                <w:szCs w:val="20"/>
              </w:rPr>
            </w:pPr>
            <w:r w:rsidRPr="00E2653D">
              <w:rPr>
                <w:sz w:val="20"/>
                <w:szCs w:val="20"/>
              </w:rPr>
              <w:t>50</w:t>
            </w:r>
          </w:p>
        </w:tc>
      </w:tr>
      <w:tr w:rsidR="00701444" w:rsidRPr="00E2653D" w14:paraId="041BB779" w14:textId="77777777" w:rsidTr="4418407F">
        <w:tc>
          <w:tcPr>
            <w:tcW w:w="3096" w:type="dxa"/>
            <w:vAlign w:val="center"/>
          </w:tcPr>
          <w:p w14:paraId="37372076" w14:textId="77777777" w:rsidR="00701444" w:rsidRPr="00E2653D" w:rsidRDefault="00701444" w:rsidP="00194D32">
            <w:pPr>
              <w:autoSpaceDE w:val="0"/>
              <w:autoSpaceDN w:val="0"/>
              <w:adjustRightInd w:val="0"/>
              <w:ind w:left="708"/>
              <w:rPr>
                <w:b/>
                <w:sz w:val="20"/>
                <w:szCs w:val="20"/>
              </w:rPr>
            </w:pPr>
            <w:r w:rsidRPr="00E2653D">
              <w:rPr>
                <w:b/>
                <w:sz w:val="20"/>
                <w:szCs w:val="20"/>
              </w:rPr>
              <w:t>Yoklama Sınavı (Quiz)</w:t>
            </w:r>
          </w:p>
        </w:tc>
        <w:tc>
          <w:tcPr>
            <w:tcW w:w="3096" w:type="dxa"/>
            <w:vAlign w:val="center"/>
          </w:tcPr>
          <w:p w14:paraId="58E517E2" w14:textId="77777777" w:rsidR="00701444" w:rsidRPr="00E2653D" w:rsidRDefault="00701444" w:rsidP="00194D32">
            <w:pPr>
              <w:autoSpaceDE w:val="0"/>
              <w:autoSpaceDN w:val="0"/>
              <w:adjustRightInd w:val="0"/>
              <w:jc w:val="center"/>
              <w:rPr>
                <w:sz w:val="20"/>
                <w:szCs w:val="20"/>
                <w:highlight w:val="red"/>
              </w:rPr>
            </w:pPr>
          </w:p>
        </w:tc>
        <w:tc>
          <w:tcPr>
            <w:tcW w:w="3096" w:type="dxa"/>
            <w:vAlign w:val="center"/>
          </w:tcPr>
          <w:p w14:paraId="67D2267F" w14:textId="77777777" w:rsidR="00701444" w:rsidRPr="00E2653D" w:rsidRDefault="00701444" w:rsidP="00194D32">
            <w:pPr>
              <w:autoSpaceDE w:val="0"/>
              <w:autoSpaceDN w:val="0"/>
              <w:adjustRightInd w:val="0"/>
              <w:jc w:val="center"/>
              <w:rPr>
                <w:sz w:val="20"/>
                <w:szCs w:val="20"/>
              </w:rPr>
            </w:pPr>
            <w:r w:rsidRPr="00E2653D">
              <w:rPr>
                <w:sz w:val="20"/>
                <w:szCs w:val="20"/>
              </w:rPr>
              <w:t xml:space="preserve"> </w:t>
            </w:r>
          </w:p>
        </w:tc>
      </w:tr>
      <w:tr w:rsidR="00701444" w:rsidRPr="00E2653D" w14:paraId="21D0B0B3" w14:textId="77777777" w:rsidTr="4418407F">
        <w:tc>
          <w:tcPr>
            <w:tcW w:w="3096" w:type="dxa"/>
            <w:vAlign w:val="center"/>
          </w:tcPr>
          <w:p w14:paraId="365A4E8F" w14:textId="77777777" w:rsidR="00701444" w:rsidRPr="00E2653D" w:rsidRDefault="00701444" w:rsidP="00194D32">
            <w:pPr>
              <w:autoSpaceDE w:val="0"/>
              <w:autoSpaceDN w:val="0"/>
              <w:adjustRightInd w:val="0"/>
              <w:ind w:left="708"/>
              <w:rPr>
                <w:b/>
                <w:sz w:val="20"/>
                <w:szCs w:val="20"/>
              </w:rPr>
            </w:pPr>
            <w:r w:rsidRPr="00E2653D">
              <w:rPr>
                <w:b/>
                <w:sz w:val="20"/>
                <w:szCs w:val="20"/>
              </w:rPr>
              <w:t>Ödev/Sunum</w:t>
            </w:r>
          </w:p>
        </w:tc>
        <w:tc>
          <w:tcPr>
            <w:tcW w:w="3096" w:type="dxa"/>
            <w:vAlign w:val="center"/>
          </w:tcPr>
          <w:p w14:paraId="4184A73B" w14:textId="77777777" w:rsidR="00701444" w:rsidRPr="00E2653D" w:rsidRDefault="00701444" w:rsidP="00194D32">
            <w:pPr>
              <w:autoSpaceDE w:val="0"/>
              <w:autoSpaceDN w:val="0"/>
              <w:adjustRightInd w:val="0"/>
              <w:jc w:val="center"/>
              <w:rPr>
                <w:sz w:val="20"/>
                <w:szCs w:val="20"/>
              </w:rPr>
            </w:pPr>
          </w:p>
        </w:tc>
        <w:tc>
          <w:tcPr>
            <w:tcW w:w="3096" w:type="dxa"/>
            <w:vAlign w:val="center"/>
          </w:tcPr>
          <w:p w14:paraId="19104FC3" w14:textId="77777777" w:rsidR="00701444" w:rsidRPr="00E2653D" w:rsidRDefault="00701444" w:rsidP="00194D32">
            <w:pPr>
              <w:autoSpaceDE w:val="0"/>
              <w:autoSpaceDN w:val="0"/>
              <w:adjustRightInd w:val="0"/>
              <w:jc w:val="center"/>
              <w:rPr>
                <w:sz w:val="20"/>
                <w:szCs w:val="20"/>
              </w:rPr>
            </w:pPr>
          </w:p>
        </w:tc>
      </w:tr>
      <w:tr w:rsidR="00701444" w:rsidRPr="00E2653D" w14:paraId="5823246F" w14:textId="77777777" w:rsidTr="4418407F">
        <w:tc>
          <w:tcPr>
            <w:tcW w:w="3096" w:type="dxa"/>
            <w:vAlign w:val="center"/>
          </w:tcPr>
          <w:p w14:paraId="5E179A18" w14:textId="77777777" w:rsidR="00701444" w:rsidRPr="00E2653D" w:rsidRDefault="00701444" w:rsidP="00194D32">
            <w:pPr>
              <w:autoSpaceDE w:val="0"/>
              <w:autoSpaceDN w:val="0"/>
              <w:adjustRightInd w:val="0"/>
              <w:ind w:left="708"/>
              <w:rPr>
                <w:b/>
                <w:sz w:val="20"/>
                <w:szCs w:val="20"/>
              </w:rPr>
            </w:pPr>
            <w:r w:rsidRPr="00E2653D">
              <w:rPr>
                <w:b/>
                <w:sz w:val="20"/>
                <w:szCs w:val="20"/>
              </w:rPr>
              <w:t>Proje</w:t>
            </w:r>
          </w:p>
        </w:tc>
        <w:tc>
          <w:tcPr>
            <w:tcW w:w="3096" w:type="dxa"/>
            <w:vAlign w:val="center"/>
          </w:tcPr>
          <w:p w14:paraId="4A7F671B" w14:textId="77777777" w:rsidR="00701444" w:rsidRPr="00E2653D" w:rsidRDefault="00701444" w:rsidP="00194D32">
            <w:pPr>
              <w:autoSpaceDE w:val="0"/>
              <w:autoSpaceDN w:val="0"/>
              <w:adjustRightInd w:val="0"/>
              <w:jc w:val="center"/>
              <w:rPr>
                <w:sz w:val="20"/>
                <w:szCs w:val="20"/>
              </w:rPr>
            </w:pPr>
          </w:p>
        </w:tc>
        <w:tc>
          <w:tcPr>
            <w:tcW w:w="3096" w:type="dxa"/>
            <w:vAlign w:val="center"/>
          </w:tcPr>
          <w:p w14:paraId="14A34F3A" w14:textId="77777777" w:rsidR="00701444" w:rsidRPr="00E2653D" w:rsidRDefault="00701444" w:rsidP="00194D32">
            <w:pPr>
              <w:autoSpaceDE w:val="0"/>
              <w:autoSpaceDN w:val="0"/>
              <w:adjustRightInd w:val="0"/>
              <w:jc w:val="center"/>
              <w:rPr>
                <w:sz w:val="20"/>
                <w:szCs w:val="20"/>
              </w:rPr>
            </w:pPr>
          </w:p>
        </w:tc>
      </w:tr>
      <w:tr w:rsidR="00701444" w:rsidRPr="00E2653D" w14:paraId="7F048F75" w14:textId="77777777" w:rsidTr="4418407F">
        <w:tc>
          <w:tcPr>
            <w:tcW w:w="3096" w:type="dxa"/>
            <w:vAlign w:val="center"/>
          </w:tcPr>
          <w:p w14:paraId="57399149" w14:textId="77777777" w:rsidR="00701444" w:rsidRPr="00E2653D" w:rsidRDefault="00701444" w:rsidP="00194D32">
            <w:pPr>
              <w:autoSpaceDE w:val="0"/>
              <w:autoSpaceDN w:val="0"/>
              <w:adjustRightInd w:val="0"/>
              <w:ind w:left="708"/>
              <w:rPr>
                <w:b/>
                <w:sz w:val="20"/>
                <w:szCs w:val="20"/>
              </w:rPr>
            </w:pPr>
            <w:r w:rsidRPr="00E2653D">
              <w:rPr>
                <w:b/>
                <w:sz w:val="20"/>
                <w:szCs w:val="20"/>
              </w:rPr>
              <w:t xml:space="preserve">Laboratuvar </w:t>
            </w:r>
          </w:p>
        </w:tc>
        <w:tc>
          <w:tcPr>
            <w:tcW w:w="3096" w:type="dxa"/>
            <w:vAlign w:val="center"/>
          </w:tcPr>
          <w:p w14:paraId="56878AFD" w14:textId="77777777" w:rsidR="00701444" w:rsidRPr="00E2653D" w:rsidRDefault="00701444" w:rsidP="00194D32">
            <w:pPr>
              <w:autoSpaceDE w:val="0"/>
              <w:autoSpaceDN w:val="0"/>
              <w:adjustRightInd w:val="0"/>
              <w:jc w:val="center"/>
              <w:rPr>
                <w:sz w:val="20"/>
                <w:szCs w:val="20"/>
              </w:rPr>
            </w:pPr>
          </w:p>
        </w:tc>
        <w:tc>
          <w:tcPr>
            <w:tcW w:w="3096" w:type="dxa"/>
            <w:vAlign w:val="center"/>
          </w:tcPr>
          <w:p w14:paraId="28EBF436" w14:textId="77777777" w:rsidR="00701444" w:rsidRPr="00E2653D" w:rsidRDefault="00701444" w:rsidP="00194D32">
            <w:pPr>
              <w:autoSpaceDE w:val="0"/>
              <w:autoSpaceDN w:val="0"/>
              <w:adjustRightInd w:val="0"/>
              <w:jc w:val="center"/>
              <w:rPr>
                <w:sz w:val="20"/>
                <w:szCs w:val="20"/>
              </w:rPr>
            </w:pPr>
          </w:p>
        </w:tc>
      </w:tr>
      <w:tr w:rsidR="00701444" w:rsidRPr="00E2653D" w14:paraId="56A0CC59" w14:textId="77777777" w:rsidTr="4418407F">
        <w:tc>
          <w:tcPr>
            <w:tcW w:w="3096" w:type="dxa"/>
            <w:vAlign w:val="center"/>
          </w:tcPr>
          <w:p w14:paraId="6D008585" w14:textId="77777777" w:rsidR="00701444" w:rsidRPr="00E2653D" w:rsidRDefault="00701444" w:rsidP="00194D32">
            <w:pPr>
              <w:autoSpaceDE w:val="0"/>
              <w:autoSpaceDN w:val="0"/>
              <w:adjustRightInd w:val="0"/>
              <w:ind w:left="708"/>
              <w:rPr>
                <w:b/>
                <w:sz w:val="20"/>
                <w:szCs w:val="20"/>
              </w:rPr>
            </w:pPr>
            <w:r w:rsidRPr="00E2653D">
              <w:rPr>
                <w:b/>
                <w:sz w:val="20"/>
                <w:szCs w:val="20"/>
              </w:rPr>
              <w:t xml:space="preserve">Final Sınavı </w:t>
            </w:r>
          </w:p>
        </w:tc>
        <w:tc>
          <w:tcPr>
            <w:tcW w:w="3096" w:type="dxa"/>
            <w:vAlign w:val="center"/>
          </w:tcPr>
          <w:p w14:paraId="480F2FA2" w14:textId="77777777" w:rsidR="00701444" w:rsidRPr="00E2653D" w:rsidRDefault="00701444" w:rsidP="00194D32">
            <w:pPr>
              <w:autoSpaceDE w:val="0"/>
              <w:autoSpaceDN w:val="0"/>
              <w:adjustRightInd w:val="0"/>
              <w:jc w:val="center"/>
              <w:rPr>
                <w:sz w:val="20"/>
                <w:szCs w:val="20"/>
              </w:rPr>
            </w:pPr>
            <w:r w:rsidRPr="00E2653D">
              <w:rPr>
                <w:sz w:val="20"/>
                <w:szCs w:val="20"/>
              </w:rPr>
              <w:t>X</w:t>
            </w:r>
          </w:p>
        </w:tc>
        <w:tc>
          <w:tcPr>
            <w:tcW w:w="3096" w:type="dxa"/>
            <w:vAlign w:val="center"/>
          </w:tcPr>
          <w:p w14:paraId="09A33E7C" w14:textId="77777777" w:rsidR="00701444" w:rsidRPr="00E2653D" w:rsidRDefault="00701444" w:rsidP="00194D32">
            <w:pPr>
              <w:autoSpaceDE w:val="0"/>
              <w:autoSpaceDN w:val="0"/>
              <w:adjustRightInd w:val="0"/>
              <w:jc w:val="center"/>
              <w:rPr>
                <w:sz w:val="20"/>
                <w:szCs w:val="20"/>
              </w:rPr>
            </w:pPr>
            <w:r w:rsidRPr="00E2653D">
              <w:rPr>
                <w:sz w:val="20"/>
                <w:szCs w:val="20"/>
              </w:rPr>
              <w:t>50</w:t>
            </w:r>
          </w:p>
        </w:tc>
      </w:tr>
      <w:tr w:rsidR="00701444" w:rsidRPr="00E2653D" w14:paraId="703C6E65" w14:textId="77777777" w:rsidTr="4418407F">
        <w:tc>
          <w:tcPr>
            <w:tcW w:w="3096" w:type="dxa"/>
            <w:vAlign w:val="center"/>
          </w:tcPr>
          <w:p w14:paraId="71CC6019" w14:textId="77777777" w:rsidR="00701444" w:rsidRPr="00E2653D" w:rsidRDefault="00701444" w:rsidP="00194D32">
            <w:pPr>
              <w:autoSpaceDE w:val="0"/>
              <w:autoSpaceDN w:val="0"/>
              <w:adjustRightInd w:val="0"/>
              <w:ind w:left="708"/>
              <w:rPr>
                <w:b/>
                <w:sz w:val="20"/>
                <w:szCs w:val="20"/>
              </w:rPr>
            </w:pPr>
            <w:r w:rsidRPr="00E2653D">
              <w:rPr>
                <w:b/>
                <w:sz w:val="20"/>
                <w:szCs w:val="20"/>
              </w:rPr>
              <w:t xml:space="preserve">Derse Katılım </w:t>
            </w:r>
          </w:p>
        </w:tc>
        <w:tc>
          <w:tcPr>
            <w:tcW w:w="3096" w:type="dxa"/>
            <w:vAlign w:val="center"/>
          </w:tcPr>
          <w:p w14:paraId="488FA341" w14:textId="77777777" w:rsidR="00701444" w:rsidRPr="00E2653D" w:rsidRDefault="00701444" w:rsidP="00194D32">
            <w:pPr>
              <w:autoSpaceDE w:val="0"/>
              <w:autoSpaceDN w:val="0"/>
              <w:adjustRightInd w:val="0"/>
              <w:jc w:val="center"/>
              <w:rPr>
                <w:sz w:val="20"/>
                <w:szCs w:val="20"/>
              </w:rPr>
            </w:pPr>
          </w:p>
        </w:tc>
        <w:tc>
          <w:tcPr>
            <w:tcW w:w="3096" w:type="dxa"/>
            <w:vAlign w:val="center"/>
          </w:tcPr>
          <w:p w14:paraId="4976DE56" w14:textId="77777777" w:rsidR="00701444" w:rsidRPr="00E2653D" w:rsidRDefault="00701444" w:rsidP="00194D32">
            <w:pPr>
              <w:autoSpaceDE w:val="0"/>
              <w:autoSpaceDN w:val="0"/>
              <w:adjustRightInd w:val="0"/>
              <w:jc w:val="center"/>
              <w:rPr>
                <w:sz w:val="20"/>
                <w:szCs w:val="20"/>
              </w:rPr>
            </w:pPr>
          </w:p>
        </w:tc>
      </w:tr>
      <w:tr w:rsidR="00701444" w:rsidRPr="00E2653D" w14:paraId="49C41873" w14:textId="77777777" w:rsidTr="4418407F">
        <w:tc>
          <w:tcPr>
            <w:tcW w:w="3096" w:type="dxa"/>
            <w:vAlign w:val="center"/>
          </w:tcPr>
          <w:p w14:paraId="5963FAC5" w14:textId="77777777" w:rsidR="00701444" w:rsidRPr="00E2653D" w:rsidRDefault="00701444" w:rsidP="00194D32">
            <w:pPr>
              <w:autoSpaceDE w:val="0"/>
              <w:autoSpaceDN w:val="0"/>
              <w:adjustRightInd w:val="0"/>
              <w:ind w:left="708"/>
              <w:rPr>
                <w:b/>
                <w:sz w:val="20"/>
                <w:szCs w:val="20"/>
              </w:rPr>
            </w:pPr>
            <w:r w:rsidRPr="00E2653D">
              <w:rPr>
                <w:b/>
                <w:sz w:val="20"/>
                <w:szCs w:val="20"/>
              </w:rPr>
              <w:t xml:space="preserve">Uygulama </w:t>
            </w:r>
          </w:p>
        </w:tc>
        <w:tc>
          <w:tcPr>
            <w:tcW w:w="3096" w:type="dxa"/>
            <w:vAlign w:val="center"/>
          </w:tcPr>
          <w:p w14:paraId="6B984EED" w14:textId="77777777" w:rsidR="00701444" w:rsidRPr="00E2653D" w:rsidRDefault="00701444" w:rsidP="00194D32">
            <w:pPr>
              <w:autoSpaceDE w:val="0"/>
              <w:autoSpaceDN w:val="0"/>
              <w:adjustRightInd w:val="0"/>
              <w:jc w:val="center"/>
              <w:rPr>
                <w:sz w:val="20"/>
                <w:szCs w:val="20"/>
              </w:rPr>
            </w:pPr>
          </w:p>
        </w:tc>
        <w:tc>
          <w:tcPr>
            <w:tcW w:w="3096" w:type="dxa"/>
            <w:vAlign w:val="center"/>
          </w:tcPr>
          <w:p w14:paraId="4D18C180" w14:textId="77777777" w:rsidR="00701444" w:rsidRPr="00E2653D" w:rsidRDefault="00701444" w:rsidP="00194D32">
            <w:pPr>
              <w:autoSpaceDE w:val="0"/>
              <w:autoSpaceDN w:val="0"/>
              <w:adjustRightInd w:val="0"/>
              <w:jc w:val="center"/>
              <w:rPr>
                <w:sz w:val="20"/>
                <w:szCs w:val="20"/>
              </w:rPr>
            </w:pPr>
          </w:p>
        </w:tc>
      </w:tr>
      <w:tr w:rsidR="00701444" w:rsidRPr="00E2653D" w14:paraId="773BCE51" w14:textId="77777777" w:rsidTr="4418407F">
        <w:tc>
          <w:tcPr>
            <w:tcW w:w="9288" w:type="dxa"/>
            <w:gridSpan w:val="3"/>
            <w:vAlign w:val="center"/>
          </w:tcPr>
          <w:p w14:paraId="02EAE287" w14:textId="77777777" w:rsidR="00701444" w:rsidRPr="00E2653D" w:rsidRDefault="00701444" w:rsidP="00194D32">
            <w:pPr>
              <w:autoSpaceDE w:val="0"/>
              <w:autoSpaceDN w:val="0"/>
              <w:adjustRightInd w:val="0"/>
              <w:rPr>
                <w:b/>
                <w:sz w:val="20"/>
                <w:szCs w:val="20"/>
              </w:rPr>
            </w:pPr>
            <w:r w:rsidRPr="00E2653D">
              <w:rPr>
                <w:b/>
                <w:sz w:val="20"/>
                <w:szCs w:val="20"/>
              </w:rPr>
              <w:t xml:space="preserve">Değerlendirme Yöntemlerine İlişkin Açıklamalar:  </w:t>
            </w:r>
          </w:p>
          <w:p w14:paraId="279D0B6D" w14:textId="2DDD5CAF" w:rsidR="00701444" w:rsidRPr="00E2653D" w:rsidRDefault="0E0BFC3C" w:rsidP="00194D32">
            <w:pPr>
              <w:autoSpaceDE w:val="0"/>
              <w:autoSpaceDN w:val="0"/>
              <w:adjustRightInd w:val="0"/>
              <w:rPr>
                <w:sz w:val="20"/>
                <w:szCs w:val="20"/>
              </w:rPr>
            </w:pPr>
            <w:r w:rsidRPr="4418407F">
              <w:rPr>
                <w:sz w:val="20"/>
                <w:szCs w:val="20"/>
              </w:rPr>
              <w:t>Dersin değerlendirilmesinde ara sınav notunun yüzde 50’si ile, final notunun %50’si ders başarı notu olarak belirlenecektir.</w:t>
            </w:r>
          </w:p>
          <w:p w14:paraId="4ECC2F40" w14:textId="77777777" w:rsidR="00701444" w:rsidRPr="00E2653D" w:rsidRDefault="00701444" w:rsidP="00194D32">
            <w:pPr>
              <w:autoSpaceDE w:val="0"/>
              <w:autoSpaceDN w:val="0"/>
              <w:adjustRightInd w:val="0"/>
              <w:rPr>
                <w:sz w:val="20"/>
                <w:szCs w:val="20"/>
              </w:rPr>
            </w:pPr>
            <w:r w:rsidRPr="00E2653D">
              <w:rPr>
                <w:sz w:val="20"/>
                <w:szCs w:val="20"/>
              </w:rPr>
              <w:t>Ders Başarı Notu: %50 yarıyıl içi notu (ara sınav) +%50 final notu</w:t>
            </w:r>
          </w:p>
          <w:p w14:paraId="0A3D92F7" w14:textId="77777777" w:rsidR="00701444" w:rsidRPr="00E2653D" w:rsidRDefault="00701444" w:rsidP="00194D32">
            <w:pPr>
              <w:autoSpaceDE w:val="0"/>
              <w:autoSpaceDN w:val="0"/>
              <w:adjustRightInd w:val="0"/>
              <w:rPr>
                <w:color w:val="0000FF"/>
                <w:sz w:val="20"/>
                <w:szCs w:val="20"/>
                <w:highlight w:val="red"/>
              </w:rPr>
            </w:pPr>
          </w:p>
        </w:tc>
      </w:tr>
    </w:tbl>
    <w:p w14:paraId="4C66E94B" w14:textId="77777777" w:rsidR="00701444" w:rsidRPr="00E2653D" w:rsidRDefault="00701444" w:rsidP="00701444">
      <w:pPr>
        <w:jc w:val="center"/>
        <w:rPr>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01444" w:rsidRPr="00E2653D" w14:paraId="3233016F" w14:textId="77777777" w:rsidTr="00701444">
        <w:trPr>
          <w:trHeight w:val="1255"/>
        </w:trPr>
        <w:tc>
          <w:tcPr>
            <w:tcW w:w="9067" w:type="dxa"/>
          </w:tcPr>
          <w:p w14:paraId="2310C36E" w14:textId="77777777" w:rsidR="00701444" w:rsidRPr="00E2653D" w:rsidRDefault="00701444" w:rsidP="00194D32">
            <w:pPr>
              <w:rPr>
                <w:color w:val="000000"/>
                <w:sz w:val="20"/>
                <w:szCs w:val="20"/>
              </w:rPr>
            </w:pPr>
            <w:r w:rsidRPr="00E2653D">
              <w:rPr>
                <w:b/>
                <w:color w:val="000000"/>
                <w:sz w:val="20"/>
                <w:szCs w:val="20"/>
              </w:rPr>
              <w:t xml:space="preserve">Değerlendirme Kriteri: </w:t>
            </w:r>
          </w:p>
          <w:p w14:paraId="55261CFD" w14:textId="77777777" w:rsidR="00701444" w:rsidRPr="00E2653D" w:rsidRDefault="00701444" w:rsidP="00194D32">
            <w:pPr>
              <w:jc w:val="both"/>
              <w:rPr>
                <w:sz w:val="20"/>
                <w:szCs w:val="20"/>
              </w:rPr>
            </w:pPr>
            <w:r w:rsidRPr="00E2653D">
              <w:rPr>
                <w:sz w:val="20"/>
                <w:szCs w:val="20"/>
              </w:rPr>
              <w:t>Sınavlarda; yorumlama, hatırlama, karar verme, açıklama, sınıflama, bilgileri birleştirme becerileri değerlendirilecektir</w:t>
            </w:r>
          </w:p>
        </w:tc>
      </w:tr>
    </w:tbl>
    <w:p w14:paraId="69CACBE6" w14:textId="77777777" w:rsidR="00701444" w:rsidRPr="00E2653D" w:rsidRDefault="00701444" w:rsidP="00701444">
      <w:pPr>
        <w:jc w:val="center"/>
        <w:rPr>
          <w:sz w:val="20"/>
          <w:szCs w:val="20"/>
        </w:rPr>
      </w:pPr>
    </w:p>
    <w:tbl>
      <w:tblPr>
        <w:tblW w:w="91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180"/>
      </w:tblGrid>
      <w:tr w:rsidR="00701444" w:rsidRPr="00E2653D" w14:paraId="1688DBBA" w14:textId="77777777" w:rsidTr="4418407F">
        <w:trPr>
          <w:trHeight w:val="300"/>
        </w:trPr>
        <w:tc>
          <w:tcPr>
            <w:tcW w:w="9180" w:type="dxa"/>
          </w:tcPr>
          <w:p w14:paraId="4213DA34" w14:textId="77777777" w:rsidR="00701444" w:rsidRPr="00E2653D" w:rsidRDefault="00701444" w:rsidP="00194D32">
            <w:pPr>
              <w:rPr>
                <w:b/>
                <w:sz w:val="20"/>
                <w:szCs w:val="20"/>
              </w:rPr>
            </w:pPr>
            <w:r w:rsidRPr="00E2653D">
              <w:rPr>
                <w:b/>
                <w:sz w:val="20"/>
                <w:szCs w:val="20"/>
              </w:rPr>
              <w:t xml:space="preserve">Ders İçin Önerilen Kaynaklar: </w:t>
            </w:r>
          </w:p>
          <w:p w14:paraId="0EA6D589" w14:textId="77777777" w:rsidR="00701444" w:rsidRPr="00E2653D" w:rsidRDefault="00701444" w:rsidP="00194D32">
            <w:pPr>
              <w:rPr>
                <w:sz w:val="20"/>
                <w:szCs w:val="20"/>
              </w:rPr>
            </w:pPr>
            <w:r w:rsidRPr="00E2653D">
              <w:rPr>
                <w:sz w:val="20"/>
                <w:szCs w:val="20"/>
              </w:rPr>
              <w:t>Ana kaynaklar:</w:t>
            </w:r>
          </w:p>
          <w:p w14:paraId="315A97AD" w14:textId="77777777" w:rsidR="00701444" w:rsidRPr="00E2653D" w:rsidRDefault="00701444" w:rsidP="00701444">
            <w:pPr>
              <w:numPr>
                <w:ilvl w:val="0"/>
                <w:numId w:val="81"/>
              </w:numPr>
              <w:rPr>
                <w:sz w:val="20"/>
                <w:szCs w:val="20"/>
              </w:rPr>
            </w:pPr>
            <w:r w:rsidRPr="00E2653D">
              <w:rPr>
                <w:sz w:val="20"/>
                <w:szCs w:val="20"/>
              </w:rPr>
              <w:t>Durna Z. Kronik Hastalıklar ve Bakım Nobel Tıp Kitabevleri, İstanbul 2012.</w:t>
            </w:r>
          </w:p>
          <w:p w14:paraId="7B799672" w14:textId="0C9595FA" w:rsidR="00701444" w:rsidRPr="00E2653D" w:rsidRDefault="0E0BFC3C" w:rsidP="00701444">
            <w:pPr>
              <w:numPr>
                <w:ilvl w:val="0"/>
                <w:numId w:val="81"/>
              </w:numPr>
              <w:rPr>
                <w:sz w:val="20"/>
                <w:szCs w:val="20"/>
              </w:rPr>
            </w:pPr>
            <w:r w:rsidRPr="4418407F">
              <w:rPr>
                <w:sz w:val="20"/>
                <w:szCs w:val="20"/>
              </w:rPr>
              <w:t>Karadakovan A., Eti Aslan F. Dahili ve Cerrahi Hastalıklarda Bakım, Akademisyen Tıp Kitabevleri, Geliştirilmiş 3. Baskı Ankara 2014.</w:t>
            </w:r>
          </w:p>
          <w:p w14:paraId="028D8203" w14:textId="77777777" w:rsidR="00701444" w:rsidRPr="00E2653D" w:rsidRDefault="00701444" w:rsidP="00701444">
            <w:pPr>
              <w:numPr>
                <w:ilvl w:val="0"/>
                <w:numId w:val="81"/>
              </w:numPr>
              <w:rPr>
                <w:sz w:val="20"/>
                <w:szCs w:val="20"/>
              </w:rPr>
            </w:pPr>
            <w:r w:rsidRPr="00E2653D">
              <w:rPr>
                <w:sz w:val="20"/>
                <w:szCs w:val="20"/>
              </w:rPr>
              <w:t xml:space="preserve">Birol L, Akdemir N, İç Hastalıkları ve Hemşirelik Bakımı, 1. Baskı, Vehbi Koç Vakfı, İstanbul, 2003. </w:t>
            </w:r>
          </w:p>
          <w:p w14:paraId="09C16477" w14:textId="77777777" w:rsidR="00701444" w:rsidRPr="00E2653D" w:rsidRDefault="00701444" w:rsidP="00701444">
            <w:pPr>
              <w:numPr>
                <w:ilvl w:val="0"/>
                <w:numId w:val="81"/>
              </w:numPr>
              <w:rPr>
                <w:sz w:val="20"/>
                <w:szCs w:val="20"/>
              </w:rPr>
            </w:pPr>
            <w:r w:rsidRPr="00E2653D">
              <w:rPr>
                <w:sz w:val="20"/>
                <w:szCs w:val="20"/>
              </w:rPr>
              <w:t>Çelik S., Usta Yeşilbalkan Ö. Dahili ve Cerrahi Hastalıklar Hemşireliği, Üçüncü Basımdan Çeviri, Nobel Tıp Kitabevleri, 2015.</w:t>
            </w:r>
          </w:p>
          <w:p w14:paraId="5B37E5A0" w14:textId="77777777" w:rsidR="00701444" w:rsidRPr="00E2653D" w:rsidRDefault="00701444" w:rsidP="00701444">
            <w:pPr>
              <w:numPr>
                <w:ilvl w:val="0"/>
                <w:numId w:val="81"/>
              </w:numPr>
              <w:rPr>
                <w:sz w:val="20"/>
                <w:szCs w:val="20"/>
              </w:rPr>
            </w:pPr>
            <w:r w:rsidRPr="00E2653D">
              <w:rPr>
                <w:sz w:val="20"/>
                <w:szCs w:val="20"/>
              </w:rPr>
              <w:t>Enç N. (Edit.). İç Hastalıkları Hemşireliği, Nobel Tıp Kitabevi., İstanbul, 2014.</w:t>
            </w:r>
          </w:p>
          <w:p w14:paraId="0A710508" w14:textId="77777777" w:rsidR="00701444" w:rsidRPr="00E2653D" w:rsidRDefault="00701444" w:rsidP="00701444">
            <w:pPr>
              <w:numPr>
                <w:ilvl w:val="0"/>
                <w:numId w:val="81"/>
              </w:numPr>
              <w:rPr>
                <w:sz w:val="20"/>
                <w:szCs w:val="20"/>
              </w:rPr>
            </w:pPr>
            <w:r w:rsidRPr="00E2653D">
              <w:rPr>
                <w:sz w:val="20"/>
                <w:szCs w:val="20"/>
              </w:rPr>
              <w:t xml:space="preserve">World Health Statistics 2017 </w:t>
            </w:r>
          </w:p>
          <w:p w14:paraId="2CDACD43" w14:textId="77777777" w:rsidR="00701444" w:rsidRPr="00C22497" w:rsidRDefault="00701444" w:rsidP="00194D32">
            <w:pPr>
              <w:ind w:left="720"/>
              <w:rPr>
                <w:sz w:val="20"/>
                <w:szCs w:val="20"/>
              </w:rPr>
            </w:pPr>
            <w:hyperlink r:id="rId50" w:history="1">
              <w:r w:rsidRPr="00C22497">
                <w:rPr>
                  <w:rStyle w:val="Kpr"/>
                  <w:color w:val="auto"/>
                  <w:sz w:val="20"/>
                  <w:szCs w:val="20"/>
                  <w:u w:val="none"/>
                </w:rPr>
                <w:t>http://apps.who.int/iris/bitstream/10665/255336/1/9789241565486-eng.pdf?ua=1</w:t>
              </w:r>
            </w:hyperlink>
          </w:p>
          <w:p w14:paraId="61015682" w14:textId="77777777" w:rsidR="00701444" w:rsidRPr="00C22497" w:rsidRDefault="00701444" w:rsidP="00701444">
            <w:pPr>
              <w:numPr>
                <w:ilvl w:val="0"/>
                <w:numId w:val="81"/>
              </w:numPr>
              <w:rPr>
                <w:sz w:val="20"/>
                <w:szCs w:val="20"/>
              </w:rPr>
            </w:pPr>
            <w:r w:rsidRPr="00C22497">
              <w:rPr>
                <w:sz w:val="20"/>
                <w:szCs w:val="20"/>
              </w:rPr>
              <w:t xml:space="preserve">Türkiye Kronik Hastalıklar ve Risk Faktörleri Sıklığı Çalışması. </w:t>
            </w:r>
            <w:hyperlink r:id="rId51" w:history="1">
              <w:r w:rsidRPr="00C22497">
                <w:rPr>
                  <w:rStyle w:val="Kpr"/>
                  <w:color w:val="auto"/>
                  <w:sz w:val="20"/>
                  <w:szCs w:val="20"/>
                  <w:u w:val="none"/>
                </w:rPr>
                <w:t>https://sbu.saglik.gov.tr/Ekutuphane/kitaplar/khrfat.pdf</w:t>
              </w:r>
            </w:hyperlink>
          </w:p>
          <w:p w14:paraId="0B60AAE5" w14:textId="77777777" w:rsidR="00701444" w:rsidRPr="00E2653D" w:rsidRDefault="00701444" w:rsidP="00701444">
            <w:pPr>
              <w:numPr>
                <w:ilvl w:val="0"/>
                <w:numId w:val="81"/>
              </w:numPr>
              <w:rPr>
                <w:sz w:val="20"/>
                <w:szCs w:val="20"/>
              </w:rPr>
            </w:pPr>
            <w:hyperlink r:id="rId52" w:history="1">
              <w:r w:rsidRPr="00C22497">
                <w:rPr>
                  <w:rStyle w:val="Kpr"/>
                  <w:color w:val="auto"/>
                  <w:sz w:val="20"/>
                  <w:szCs w:val="20"/>
                  <w:u w:val="none"/>
                </w:rPr>
                <w:t>http://kronikhastaliklar.thsk.saglik.gov.tr/dokumanlar/kitaplar.html</w:t>
              </w:r>
            </w:hyperlink>
          </w:p>
        </w:tc>
      </w:tr>
      <w:tr w:rsidR="00701444" w:rsidRPr="00E2653D" w14:paraId="15374A5A" w14:textId="77777777" w:rsidTr="4418407F">
        <w:trPr>
          <w:trHeight w:val="300"/>
        </w:trPr>
        <w:tc>
          <w:tcPr>
            <w:tcW w:w="9180" w:type="dxa"/>
          </w:tcPr>
          <w:p w14:paraId="1DC4036A" w14:textId="77777777" w:rsidR="00701444" w:rsidRPr="00E2653D" w:rsidRDefault="00701444" w:rsidP="00194D32">
            <w:pPr>
              <w:rPr>
                <w:b/>
                <w:sz w:val="20"/>
                <w:szCs w:val="20"/>
              </w:rPr>
            </w:pPr>
          </w:p>
          <w:p w14:paraId="03C3BDEC" w14:textId="77777777" w:rsidR="00701444" w:rsidRPr="00E2653D" w:rsidRDefault="00701444" w:rsidP="00194D32">
            <w:pPr>
              <w:rPr>
                <w:b/>
                <w:sz w:val="20"/>
                <w:szCs w:val="20"/>
              </w:rPr>
            </w:pPr>
            <w:r w:rsidRPr="00E2653D">
              <w:rPr>
                <w:b/>
                <w:sz w:val="20"/>
                <w:szCs w:val="20"/>
              </w:rPr>
              <w:t xml:space="preserve">Ders Öğretim Üyesi İletişim Bilgileri: </w:t>
            </w:r>
          </w:p>
          <w:p w14:paraId="0759B3FF" w14:textId="77777777" w:rsidR="00701444" w:rsidRPr="00E2653D" w:rsidRDefault="00701444" w:rsidP="00194D32">
            <w:pPr>
              <w:rPr>
                <w:sz w:val="20"/>
                <w:szCs w:val="20"/>
              </w:rPr>
            </w:pPr>
            <w:r w:rsidRPr="00E2653D">
              <w:rPr>
                <w:sz w:val="20"/>
                <w:szCs w:val="20"/>
              </w:rPr>
              <w:t xml:space="preserve">Dr.Öğr. Üyesi Dilek SEZGİN                                e-mail: </w:t>
            </w:r>
            <w:hyperlink r:id="rId53" w:history="1">
              <w:r w:rsidRPr="00C22497">
                <w:rPr>
                  <w:rStyle w:val="Kpr"/>
                  <w:color w:val="auto"/>
                  <w:sz w:val="20"/>
                  <w:szCs w:val="20"/>
                  <w:u w:val="none"/>
                </w:rPr>
                <w:t>dileksezginn@hotmail.com</w:t>
              </w:r>
            </w:hyperlink>
            <w:r w:rsidRPr="00C22497">
              <w:rPr>
                <w:sz w:val="20"/>
                <w:szCs w:val="20"/>
              </w:rPr>
              <w:t xml:space="preserve">              </w:t>
            </w:r>
            <w:r w:rsidRPr="00E2653D">
              <w:rPr>
                <w:sz w:val="20"/>
                <w:szCs w:val="20"/>
              </w:rPr>
              <w:t>Tel: 4124793</w:t>
            </w:r>
          </w:p>
          <w:p w14:paraId="175AE607" w14:textId="77777777" w:rsidR="00701444" w:rsidRPr="00E2653D" w:rsidRDefault="00701444" w:rsidP="00194D32">
            <w:pPr>
              <w:rPr>
                <w:sz w:val="20"/>
                <w:szCs w:val="20"/>
              </w:rPr>
            </w:pPr>
          </w:p>
        </w:tc>
      </w:tr>
      <w:tr w:rsidR="00701444" w:rsidRPr="00E2653D" w14:paraId="5DB94FC3" w14:textId="77777777" w:rsidTr="4418407F">
        <w:trPr>
          <w:trHeight w:val="300"/>
        </w:trPr>
        <w:tc>
          <w:tcPr>
            <w:tcW w:w="9180" w:type="dxa"/>
          </w:tcPr>
          <w:p w14:paraId="061B3B29" w14:textId="77777777" w:rsidR="00701444" w:rsidRPr="00E2653D" w:rsidRDefault="00701444" w:rsidP="00194D32">
            <w:pPr>
              <w:rPr>
                <w:b/>
                <w:sz w:val="20"/>
                <w:szCs w:val="20"/>
              </w:rPr>
            </w:pPr>
            <w:r w:rsidRPr="00E2653D">
              <w:rPr>
                <w:b/>
                <w:sz w:val="20"/>
                <w:szCs w:val="20"/>
              </w:rPr>
              <w:t xml:space="preserve">Ders Öğretim Üyesi Görüşme Günleri ve Saatleri: </w:t>
            </w:r>
          </w:p>
        </w:tc>
      </w:tr>
    </w:tbl>
    <w:p w14:paraId="2935CAB3" w14:textId="77777777" w:rsidR="00701444" w:rsidRPr="00E2653D" w:rsidRDefault="00701444" w:rsidP="0070144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4505"/>
        <w:gridCol w:w="1925"/>
        <w:gridCol w:w="1129"/>
      </w:tblGrid>
      <w:tr w:rsidR="00701444" w:rsidRPr="00E2653D" w14:paraId="652FB777" w14:textId="77777777" w:rsidTr="00C22497">
        <w:tc>
          <w:tcPr>
            <w:tcW w:w="6008" w:type="dxa"/>
            <w:gridSpan w:val="2"/>
          </w:tcPr>
          <w:p w14:paraId="7E5741D2" w14:textId="77777777" w:rsidR="00701444" w:rsidRPr="00E2653D" w:rsidRDefault="00701444" w:rsidP="00194D32">
            <w:pPr>
              <w:rPr>
                <w:b/>
                <w:color w:val="FF0000"/>
                <w:sz w:val="20"/>
                <w:szCs w:val="20"/>
              </w:rPr>
            </w:pPr>
            <w:r w:rsidRPr="00E2653D">
              <w:rPr>
                <w:b/>
                <w:sz w:val="20"/>
                <w:szCs w:val="20"/>
              </w:rPr>
              <w:t xml:space="preserve">Dersin İçeriği: </w:t>
            </w:r>
          </w:p>
        </w:tc>
        <w:tc>
          <w:tcPr>
            <w:tcW w:w="1925" w:type="dxa"/>
          </w:tcPr>
          <w:p w14:paraId="74850096" w14:textId="77777777" w:rsidR="00701444" w:rsidRPr="00E2653D" w:rsidRDefault="00701444" w:rsidP="00194D32">
            <w:pPr>
              <w:rPr>
                <w:b/>
                <w:sz w:val="20"/>
                <w:szCs w:val="20"/>
              </w:rPr>
            </w:pPr>
          </w:p>
        </w:tc>
        <w:tc>
          <w:tcPr>
            <w:tcW w:w="1129" w:type="dxa"/>
          </w:tcPr>
          <w:p w14:paraId="2D746411" w14:textId="77777777" w:rsidR="00701444" w:rsidRPr="00E2653D" w:rsidRDefault="00701444" w:rsidP="00194D32">
            <w:pPr>
              <w:rPr>
                <w:b/>
                <w:sz w:val="20"/>
                <w:szCs w:val="20"/>
              </w:rPr>
            </w:pPr>
          </w:p>
        </w:tc>
      </w:tr>
      <w:tr w:rsidR="00701444" w:rsidRPr="00E2653D" w14:paraId="5A8FA1C7" w14:textId="77777777" w:rsidTr="00C22497">
        <w:tc>
          <w:tcPr>
            <w:tcW w:w="1503" w:type="dxa"/>
          </w:tcPr>
          <w:p w14:paraId="729E4185" w14:textId="77777777" w:rsidR="00701444" w:rsidRPr="00E2653D" w:rsidRDefault="00701444" w:rsidP="00194D32">
            <w:pPr>
              <w:jc w:val="center"/>
              <w:rPr>
                <w:b/>
                <w:sz w:val="20"/>
                <w:szCs w:val="20"/>
              </w:rPr>
            </w:pPr>
            <w:r w:rsidRPr="00E2653D">
              <w:rPr>
                <w:b/>
                <w:sz w:val="20"/>
                <w:szCs w:val="20"/>
              </w:rPr>
              <w:t>Hafta</w:t>
            </w:r>
          </w:p>
        </w:tc>
        <w:tc>
          <w:tcPr>
            <w:tcW w:w="4505" w:type="dxa"/>
          </w:tcPr>
          <w:p w14:paraId="3C447DBC" w14:textId="77777777" w:rsidR="00701444" w:rsidRPr="00E2653D" w:rsidRDefault="00701444" w:rsidP="00194D32">
            <w:pPr>
              <w:rPr>
                <w:b/>
                <w:sz w:val="20"/>
                <w:szCs w:val="20"/>
              </w:rPr>
            </w:pPr>
            <w:r w:rsidRPr="00E2653D">
              <w:rPr>
                <w:b/>
                <w:sz w:val="20"/>
                <w:szCs w:val="20"/>
              </w:rPr>
              <w:t>Konular</w:t>
            </w:r>
          </w:p>
        </w:tc>
        <w:tc>
          <w:tcPr>
            <w:tcW w:w="1925" w:type="dxa"/>
          </w:tcPr>
          <w:p w14:paraId="2A9856DC" w14:textId="77777777" w:rsidR="00701444" w:rsidRPr="00E2653D" w:rsidRDefault="00701444" w:rsidP="00194D32">
            <w:pPr>
              <w:jc w:val="center"/>
              <w:rPr>
                <w:b/>
                <w:color w:val="000000"/>
                <w:sz w:val="20"/>
                <w:szCs w:val="20"/>
              </w:rPr>
            </w:pPr>
            <w:r w:rsidRPr="00E2653D">
              <w:rPr>
                <w:b/>
                <w:color w:val="000000"/>
                <w:sz w:val="20"/>
                <w:szCs w:val="20"/>
              </w:rPr>
              <w:t>Öğretim üyesi</w:t>
            </w:r>
          </w:p>
        </w:tc>
        <w:tc>
          <w:tcPr>
            <w:tcW w:w="1129" w:type="dxa"/>
          </w:tcPr>
          <w:p w14:paraId="31490D4A" w14:textId="77777777" w:rsidR="00701444" w:rsidRPr="00E2653D" w:rsidRDefault="00701444" w:rsidP="00194D32">
            <w:pPr>
              <w:jc w:val="center"/>
              <w:rPr>
                <w:b/>
                <w:color w:val="000000"/>
                <w:sz w:val="20"/>
                <w:szCs w:val="20"/>
              </w:rPr>
            </w:pPr>
            <w:r w:rsidRPr="00E2653D">
              <w:rPr>
                <w:b/>
                <w:color w:val="000000"/>
                <w:sz w:val="20"/>
                <w:szCs w:val="20"/>
              </w:rPr>
              <w:t>Öğretim teknikleri</w:t>
            </w:r>
          </w:p>
        </w:tc>
      </w:tr>
      <w:tr w:rsidR="00701444" w:rsidRPr="00E2653D" w14:paraId="20BA619E" w14:textId="77777777" w:rsidTr="00C22497">
        <w:tc>
          <w:tcPr>
            <w:tcW w:w="1503" w:type="dxa"/>
          </w:tcPr>
          <w:p w14:paraId="533E3D96" w14:textId="77777777" w:rsidR="00701444" w:rsidRPr="00E2653D" w:rsidRDefault="00701444" w:rsidP="00194D32">
            <w:pPr>
              <w:rPr>
                <w:sz w:val="20"/>
                <w:szCs w:val="20"/>
              </w:rPr>
            </w:pPr>
            <w:r w:rsidRPr="00E2653D">
              <w:rPr>
                <w:sz w:val="20"/>
                <w:szCs w:val="20"/>
              </w:rPr>
              <w:t>06.10.2023</w:t>
            </w:r>
          </w:p>
          <w:p w14:paraId="15CD8BB8" w14:textId="77777777" w:rsidR="00701444" w:rsidRPr="00E2653D" w:rsidRDefault="00701444" w:rsidP="00194D32">
            <w:pPr>
              <w:rPr>
                <w:sz w:val="20"/>
                <w:szCs w:val="20"/>
              </w:rPr>
            </w:pPr>
            <w:r w:rsidRPr="00E2653D">
              <w:rPr>
                <w:sz w:val="20"/>
                <w:szCs w:val="20"/>
              </w:rPr>
              <w:t>13.30-15.15</w:t>
            </w:r>
          </w:p>
          <w:p w14:paraId="0975DEB9" w14:textId="77777777" w:rsidR="00701444" w:rsidRPr="00E2653D" w:rsidRDefault="00701444" w:rsidP="00194D32">
            <w:pPr>
              <w:rPr>
                <w:sz w:val="20"/>
                <w:szCs w:val="20"/>
              </w:rPr>
            </w:pPr>
          </w:p>
        </w:tc>
        <w:tc>
          <w:tcPr>
            <w:tcW w:w="4505" w:type="dxa"/>
          </w:tcPr>
          <w:p w14:paraId="09EE20A0" w14:textId="77777777" w:rsidR="00701444" w:rsidRPr="00E2653D" w:rsidRDefault="00701444" w:rsidP="00194D32">
            <w:pPr>
              <w:rPr>
                <w:sz w:val="20"/>
                <w:szCs w:val="20"/>
              </w:rPr>
            </w:pPr>
            <w:r w:rsidRPr="00E2653D">
              <w:rPr>
                <w:sz w:val="20"/>
                <w:szCs w:val="20"/>
              </w:rPr>
              <w:t>Kronik Hastalık Tanımı, Epidemiyolojisi, Etiyolojisi</w:t>
            </w:r>
          </w:p>
          <w:p w14:paraId="0F663D32" w14:textId="77777777" w:rsidR="00701444" w:rsidRPr="00E2653D" w:rsidRDefault="00701444" w:rsidP="00194D32">
            <w:pPr>
              <w:rPr>
                <w:sz w:val="20"/>
                <w:szCs w:val="20"/>
              </w:rPr>
            </w:pPr>
            <w:r w:rsidRPr="00E2653D">
              <w:rPr>
                <w:sz w:val="20"/>
                <w:szCs w:val="20"/>
              </w:rPr>
              <w:t xml:space="preserve">Kronik Hastalığın Toplumsal Yönü </w:t>
            </w:r>
          </w:p>
        </w:tc>
        <w:tc>
          <w:tcPr>
            <w:tcW w:w="1925" w:type="dxa"/>
          </w:tcPr>
          <w:p w14:paraId="60465AF0" w14:textId="77777777" w:rsidR="00701444" w:rsidRPr="00E2653D" w:rsidRDefault="00701444" w:rsidP="00194D32">
            <w:pPr>
              <w:jc w:val="center"/>
              <w:rPr>
                <w:color w:val="000000"/>
                <w:sz w:val="20"/>
                <w:szCs w:val="20"/>
              </w:rPr>
            </w:pPr>
            <w:r w:rsidRPr="00E2653D">
              <w:rPr>
                <w:color w:val="000000"/>
                <w:sz w:val="20"/>
                <w:szCs w:val="20"/>
              </w:rPr>
              <w:t>Ezgi Karadağ</w:t>
            </w:r>
          </w:p>
        </w:tc>
        <w:tc>
          <w:tcPr>
            <w:tcW w:w="1129" w:type="dxa"/>
          </w:tcPr>
          <w:p w14:paraId="061B96BD" w14:textId="77777777" w:rsidR="00701444" w:rsidRPr="00E2653D" w:rsidRDefault="00701444" w:rsidP="00194D32">
            <w:pPr>
              <w:jc w:val="center"/>
              <w:rPr>
                <w:color w:val="000000"/>
                <w:sz w:val="20"/>
                <w:szCs w:val="20"/>
              </w:rPr>
            </w:pPr>
            <w:r w:rsidRPr="00E2653D">
              <w:rPr>
                <w:color w:val="000000"/>
                <w:sz w:val="20"/>
                <w:szCs w:val="20"/>
              </w:rPr>
              <w:t>Sunum</w:t>
            </w:r>
          </w:p>
          <w:p w14:paraId="6B727333" w14:textId="77777777" w:rsidR="00701444" w:rsidRPr="00E2653D" w:rsidRDefault="00701444" w:rsidP="00194D32">
            <w:pPr>
              <w:jc w:val="center"/>
              <w:rPr>
                <w:sz w:val="20"/>
                <w:szCs w:val="20"/>
              </w:rPr>
            </w:pPr>
            <w:r w:rsidRPr="00E2653D">
              <w:rPr>
                <w:color w:val="000000"/>
                <w:sz w:val="20"/>
                <w:szCs w:val="20"/>
              </w:rPr>
              <w:t>Tartışma</w:t>
            </w:r>
          </w:p>
        </w:tc>
      </w:tr>
      <w:tr w:rsidR="00701444" w:rsidRPr="00E2653D" w14:paraId="0E341E54" w14:textId="77777777" w:rsidTr="00C22497">
        <w:tc>
          <w:tcPr>
            <w:tcW w:w="1503" w:type="dxa"/>
          </w:tcPr>
          <w:p w14:paraId="293FA811" w14:textId="77777777" w:rsidR="00701444" w:rsidRPr="00E2653D" w:rsidRDefault="00701444" w:rsidP="00194D32">
            <w:pPr>
              <w:rPr>
                <w:sz w:val="20"/>
                <w:szCs w:val="20"/>
              </w:rPr>
            </w:pPr>
            <w:r w:rsidRPr="00E2653D">
              <w:rPr>
                <w:sz w:val="20"/>
                <w:szCs w:val="20"/>
              </w:rPr>
              <w:t>13.10.2023</w:t>
            </w:r>
          </w:p>
          <w:p w14:paraId="0A1F5A76" w14:textId="77777777" w:rsidR="00701444" w:rsidRPr="00E2653D" w:rsidRDefault="00701444" w:rsidP="00194D32">
            <w:pPr>
              <w:rPr>
                <w:sz w:val="20"/>
                <w:szCs w:val="20"/>
              </w:rPr>
            </w:pPr>
            <w:r w:rsidRPr="00E2653D">
              <w:rPr>
                <w:sz w:val="20"/>
                <w:szCs w:val="20"/>
              </w:rPr>
              <w:t>13.30-15.15</w:t>
            </w:r>
          </w:p>
          <w:p w14:paraId="6FDE22E0" w14:textId="77777777" w:rsidR="00701444" w:rsidRPr="00E2653D" w:rsidRDefault="00701444" w:rsidP="00194D32">
            <w:pPr>
              <w:rPr>
                <w:sz w:val="20"/>
                <w:szCs w:val="20"/>
              </w:rPr>
            </w:pPr>
          </w:p>
        </w:tc>
        <w:tc>
          <w:tcPr>
            <w:tcW w:w="4505" w:type="dxa"/>
          </w:tcPr>
          <w:p w14:paraId="37ECEC8D" w14:textId="77777777" w:rsidR="00701444" w:rsidRPr="00E2653D" w:rsidRDefault="00701444" w:rsidP="00194D32">
            <w:pPr>
              <w:rPr>
                <w:sz w:val="20"/>
                <w:szCs w:val="20"/>
              </w:rPr>
            </w:pPr>
            <w:r w:rsidRPr="00E2653D">
              <w:rPr>
                <w:bCs/>
                <w:sz w:val="20"/>
                <w:szCs w:val="20"/>
              </w:rPr>
              <w:t>Kronik Hastalıklarda Sık Görülen Semptomlar ve Hemşirelik Bakımı</w:t>
            </w:r>
            <w:r w:rsidRPr="00E2653D">
              <w:rPr>
                <w:sz w:val="20"/>
                <w:szCs w:val="20"/>
              </w:rPr>
              <w:t xml:space="preserve"> Kronik </w:t>
            </w:r>
          </w:p>
        </w:tc>
        <w:tc>
          <w:tcPr>
            <w:tcW w:w="1925" w:type="dxa"/>
          </w:tcPr>
          <w:p w14:paraId="173BBCC2" w14:textId="77777777" w:rsidR="00701444" w:rsidRPr="00E2653D" w:rsidRDefault="00701444" w:rsidP="00194D32">
            <w:pPr>
              <w:jc w:val="center"/>
              <w:rPr>
                <w:color w:val="000000"/>
                <w:sz w:val="20"/>
                <w:szCs w:val="20"/>
              </w:rPr>
            </w:pPr>
            <w:r w:rsidRPr="00E2653D">
              <w:rPr>
                <w:color w:val="000000"/>
                <w:sz w:val="20"/>
                <w:szCs w:val="20"/>
              </w:rPr>
              <w:t>Dilek Besen</w:t>
            </w:r>
          </w:p>
        </w:tc>
        <w:tc>
          <w:tcPr>
            <w:tcW w:w="1129" w:type="dxa"/>
          </w:tcPr>
          <w:p w14:paraId="69C528A7" w14:textId="77777777" w:rsidR="00701444" w:rsidRPr="00E2653D" w:rsidRDefault="00701444" w:rsidP="00194D32">
            <w:pPr>
              <w:jc w:val="center"/>
              <w:rPr>
                <w:color w:val="000000"/>
                <w:sz w:val="20"/>
                <w:szCs w:val="20"/>
              </w:rPr>
            </w:pPr>
            <w:r w:rsidRPr="00E2653D">
              <w:rPr>
                <w:color w:val="000000"/>
                <w:sz w:val="20"/>
                <w:szCs w:val="20"/>
              </w:rPr>
              <w:t>Sunum</w:t>
            </w:r>
          </w:p>
          <w:p w14:paraId="4BB58820" w14:textId="77777777" w:rsidR="00701444" w:rsidRPr="00E2653D" w:rsidRDefault="00701444" w:rsidP="00194D32">
            <w:pPr>
              <w:jc w:val="center"/>
              <w:rPr>
                <w:color w:val="0000FF"/>
                <w:sz w:val="20"/>
                <w:szCs w:val="20"/>
              </w:rPr>
            </w:pPr>
            <w:r w:rsidRPr="00E2653D">
              <w:rPr>
                <w:color w:val="000000"/>
                <w:sz w:val="20"/>
                <w:szCs w:val="20"/>
              </w:rPr>
              <w:t>Tartışma</w:t>
            </w:r>
          </w:p>
        </w:tc>
      </w:tr>
      <w:tr w:rsidR="00701444" w:rsidRPr="00E2653D" w14:paraId="00F397D2" w14:textId="77777777" w:rsidTr="00C22497">
        <w:tc>
          <w:tcPr>
            <w:tcW w:w="1503" w:type="dxa"/>
          </w:tcPr>
          <w:p w14:paraId="007C22CF" w14:textId="77777777" w:rsidR="00701444" w:rsidRPr="00E2653D" w:rsidRDefault="00701444" w:rsidP="00194D32">
            <w:pPr>
              <w:rPr>
                <w:sz w:val="20"/>
                <w:szCs w:val="20"/>
              </w:rPr>
            </w:pPr>
            <w:r w:rsidRPr="00E2653D">
              <w:rPr>
                <w:sz w:val="20"/>
                <w:szCs w:val="20"/>
              </w:rPr>
              <w:t>20.10.2023</w:t>
            </w:r>
          </w:p>
          <w:p w14:paraId="35500BB5" w14:textId="77777777" w:rsidR="00701444" w:rsidRPr="00E2653D" w:rsidRDefault="00701444" w:rsidP="00194D32">
            <w:pPr>
              <w:rPr>
                <w:sz w:val="20"/>
                <w:szCs w:val="20"/>
              </w:rPr>
            </w:pPr>
            <w:r w:rsidRPr="00E2653D">
              <w:rPr>
                <w:sz w:val="20"/>
                <w:szCs w:val="20"/>
              </w:rPr>
              <w:t>13.30-15.15</w:t>
            </w:r>
          </w:p>
          <w:p w14:paraId="5ADDF48C" w14:textId="77777777" w:rsidR="00701444" w:rsidRPr="00E2653D" w:rsidRDefault="00701444" w:rsidP="00194D32">
            <w:pPr>
              <w:rPr>
                <w:sz w:val="20"/>
                <w:szCs w:val="20"/>
              </w:rPr>
            </w:pPr>
          </w:p>
        </w:tc>
        <w:tc>
          <w:tcPr>
            <w:tcW w:w="4505" w:type="dxa"/>
          </w:tcPr>
          <w:p w14:paraId="0FFB8361" w14:textId="77777777" w:rsidR="00701444" w:rsidRPr="00E2653D" w:rsidRDefault="00701444" w:rsidP="00194D32">
            <w:pPr>
              <w:rPr>
                <w:sz w:val="20"/>
                <w:szCs w:val="20"/>
              </w:rPr>
            </w:pPr>
            <w:r w:rsidRPr="00E2653D">
              <w:rPr>
                <w:sz w:val="20"/>
                <w:szCs w:val="20"/>
              </w:rPr>
              <w:t>Hastalıklarda Uyum süreci ve Kronik Hastalığın Fazları</w:t>
            </w:r>
          </w:p>
        </w:tc>
        <w:tc>
          <w:tcPr>
            <w:tcW w:w="1925" w:type="dxa"/>
          </w:tcPr>
          <w:p w14:paraId="3EEBDA3C" w14:textId="77777777" w:rsidR="00701444" w:rsidRPr="00E2653D" w:rsidRDefault="00701444" w:rsidP="00194D32">
            <w:pPr>
              <w:jc w:val="center"/>
              <w:rPr>
                <w:color w:val="000000"/>
                <w:sz w:val="20"/>
                <w:szCs w:val="20"/>
              </w:rPr>
            </w:pPr>
            <w:r w:rsidRPr="00E2653D">
              <w:rPr>
                <w:color w:val="000000"/>
                <w:sz w:val="20"/>
                <w:szCs w:val="20"/>
              </w:rPr>
              <w:t xml:space="preserve">Dilek Sezgin </w:t>
            </w:r>
          </w:p>
        </w:tc>
        <w:tc>
          <w:tcPr>
            <w:tcW w:w="1129" w:type="dxa"/>
          </w:tcPr>
          <w:p w14:paraId="791FF9E6" w14:textId="77777777" w:rsidR="00701444" w:rsidRPr="00E2653D" w:rsidRDefault="00701444" w:rsidP="00194D32">
            <w:pPr>
              <w:jc w:val="center"/>
              <w:rPr>
                <w:color w:val="000000"/>
                <w:sz w:val="20"/>
                <w:szCs w:val="20"/>
              </w:rPr>
            </w:pPr>
            <w:r w:rsidRPr="00E2653D">
              <w:rPr>
                <w:color w:val="000000"/>
                <w:sz w:val="20"/>
                <w:szCs w:val="20"/>
              </w:rPr>
              <w:t>Sunum</w:t>
            </w:r>
          </w:p>
          <w:p w14:paraId="5AC2DF0B" w14:textId="77777777" w:rsidR="00701444" w:rsidRPr="00E2653D" w:rsidRDefault="00701444" w:rsidP="00194D32">
            <w:pPr>
              <w:jc w:val="center"/>
              <w:rPr>
                <w:sz w:val="20"/>
                <w:szCs w:val="20"/>
              </w:rPr>
            </w:pPr>
            <w:r w:rsidRPr="00E2653D">
              <w:rPr>
                <w:color w:val="000000"/>
                <w:sz w:val="20"/>
                <w:szCs w:val="20"/>
              </w:rPr>
              <w:t>Tartışma</w:t>
            </w:r>
          </w:p>
        </w:tc>
      </w:tr>
      <w:tr w:rsidR="00701444" w:rsidRPr="00E2653D" w14:paraId="5DDD10BF" w14:textId="77777777" w:rsidTr="00C22497">
        <w:tc>
          <w:tcPr>
            <w:tcW w:w="1503" w:type="dxa"/>
          </w:tcPr>
          <w:p w14:paraId="1C13F935" w14:textId="77777777" w:rsidR="00701444" w:rsidRPr="00E2653D" w:rsidRDefault="00701444" w:rsidP="00194D32">
            <w:pPr>
              <w:rPr>
                <w:sz w:val="20"/>
                <w:szCs w:val="20"/>
              </w:rPr>
            </w:pPr>
            <w:r w:rsidRPr="00E2653D">
              <w:rPr>
                <w:sz w:val="20"/>
                <w:szCs w:val="20"/>
              </w:rPr>
              <w:t>27.10.2023</w:t>
            </w:r>
          </w:p>
          <w:p w14:paraId="454C1649" w14:textId="77777777" w:rsidR="00701444" w:rsidRPr="00E2653D" w:rsidRDefault="00701444" w:rsidP="00194D32">
            <w:pPr>
              <w:rPr>
                <w:sz w:val="20"/>
                <w:szCs w:val="20"/>
              </w:rPr>
            </w:pPr>
            <w:r w:rsidRPr="00E2653D">
              <w:rPr>
                <w:sz w:val="20"/>
                <w:szCs w:val="20"/>
              </w:rPr>
              <w:t>13.30-15.15</w:t>
            </w:r>
          </w:p>
          <w:p w14:paraId="12FFBE0F" w14:textId="77777777" w:rsidR="00701444" w:rsidRPr="00E2653D" w:rsidRDefault="00701444" w:rsidP="00194D32">
            <w:pPr>
              <w:rPr>
                <w:sz w:val="20"/>
                <w:szCs w:val="20"/>
              </w:rPr>
            </w:pPr>
          </w:p>
        </w:tc>
        <w:tc>
          <w:tcPr>
            <w:tcW w:w="4505" w:type="dxa"/>
          </w:tcPr>
          <w:p w14:paraId="782B04D6" w14:textId="77777777" w:rsidR="00701444" w:rsidRPr="00E2653D" w:rsidRDefault="00701444" w:rsidP="00194D32">
            <w:pPr>
              <w:rPr>
                <w:sz w:val="20"/>
                <w:szCs w:val="20"/>
              </w:rPr>
            </w:pPr>
            <w:r w:rsidRPr="00E2653D">
              <w:rPr>
                <w:sz w:val="20"/>
                <w:szCs w:val="20"/>
              </w:rPr>
              <w:t xml:space="preserve">Kronik Hastalıklarda Rehabilitasyon   </w:t>
            </w:r>
          </w:p>
        </w:tc>
        <w:tc>
          <w:tcPr>
            <w:tcW w:w="1925" w:type="dxa"/>
          </w:tcPr>
          <w:p w14:paraId="25657935" w14:textId="77777777" w:rsidR="00701444" w:rsidRPr="00E2653D" w:rsidRDefault="00701444" w:rsidP="00194D32">
            <w:pPr>
              <w:jc w:val="center"/>
              <w:rPr>
                <w:color w:val="000000"/>
                <w:sz w:val="20"/>
                <w:szCs w:val="20"/>
              </w:rPr>
            </w:pPr>
            <w:r w:rsidRPr="00E2653D">
              <w:rPr>
                <w:color w:val="000000"/>
                <w:sz w:val="20"/>
                <w:szCs w:val="20"/>
              </w:rPr>
              <w:t>Dilek Besen</w:t>
            </w:r>
          </w:p>
        </w:tc>
        <w:tc>
          <w:tcPr>
            <w:tcW w:w="1129" w:type="dxa"/>
          </w:tcPr>
          <w:p w14:paraId="40E7BCA6" w14:textId="77777777" w:rsidR="00701444" w:rsidRPr="00E2653D" w:rsidRDefault="00701444" w:rsidP="00194D32">
            <w:pPr>
              <w:jc w:val="center"/>
              <w:rPr>
                <w:color w:val="000000"/>
                <w:sz w:val="20"/>
                <w:szCs w:val="20"/>
              </w:rPr>
            </w:pPr>
            <w:r w:rsidRPr="00E2653D">
              <w:rPr>
                <w:color w:val="000000"/>
                <w:sz w:val="20"/>
                <w:szCs w:val="20"/>
              </w:rPr>
              <w:t>Sunum</w:t>
            </w:r>
          </w:p>
          <w:p w14:paraId="153CF058" w14:textId="77777777" w:rsidR="00701444" w:rsidRPr="00E2653D" w:rsidRDefault="00701444" w:rsidP="00194D32">
            <w:pPr>
              <w:jc w:val="center"/>
              <w:rPr>
                <w:sz w:val="20"/>
                <w:szCs w:val="20"/>
              </w:rPr>
            </w:pPr>
            <w:r w:rsidRPr="00E2653D">
              <w:rPr>
                <w:color w:val="000000"/>
                <w:sz w:val="20"/>
                <w:szCs w:val="20"/>
              </w:rPr>
              <w:t>Tartışma</w:t>
            </w:r>
          </w:p>
        </w:tc>
      </w:tr>
      <w:tr w:rsidR="00701444" w:rsidRPr="00E2653D" w14:paraId="220DDE66" w14:textId="77777777" w:rsidTr="00C22497">
        <w:tc>
          <w:tcPr>
            <w:tcW w:w="1503" w:type="dxa"/>
          </w:tcPr>
          <w:p w14:paraId="04D852BF" w14:textId="77777777" w:rsidR="00701444" w:rsidRPr="00E2653D" w:rsidRDefault="00701444" w:rsidP="00194D32">
            <w:pPr>
              <w:rPr>
                <w:sz w:val="20"/>
                <w:szCs w:val="20"/>
              </w:rPr>
            </w:pPr>
            <w:r w:rsidRPr="00E2653D">
              <w:rPr>
                <w:sz w:val="20"/>
                <w:szCs w:val="20"/>
              </w:rPr>
              <w:t>03.11.2022</w:t>
            </w:r>
          </w:p>
          <w:p w14:paraId="79EB1751" w14:textId="77777777" w:rsidR="00701444" w:rsidRPr="00E2653D" w:rsidRDefault="00701444" w:rsidP="00194D32">
            <w:pPr>
              <w:rPr>
                <w:sz w:val="20"/>
                <w:szCs w:val="20"/>
              </w:rPr>
            </w:pPr>
            <w:r w:rsidRPr="00E2653D">
              <w:rPr>
                <w:sz w:val="20"/>
                <w:szCs w:val="20"/>
              </w:rPr>
              <w:t>13.30-15.15</w:t>
            </w:r>
          </w:p>
          <w:p w14:paraId="4AEA6587" w14:textId="77777777" w:rsidR="00701444" w:rsidRPr="00E2653D" w:rsidRDefault="00701444" w:rsidP="00194D32">
            <w:pPr>
              <w:rPr>
                <w:sz w:val="20"/>
                <w:szCs w:val="20"/>
              </w:rPr>
            </w:pPr>
          </w:p>
        </w:tc>
        <w:tc>
          <w:tcPr>
            <w:tcW w:w="4505" w:type="dxa"/>
          </w:tcPr>
          <w:p w14:paraId="1D45C37D" w14:textId="77777777" w:rsidR="00701444" w:rsidRPr="00E2653D" w:rsidRDefault="00701444" w:rsidP="00194D32">
            <w:pPr>
              <w:rPr>
                <w:sz w:val="20"/>
                <w:szCs w:val="20"/>
              </w:rPr>
            </w:pPr>
            <w:r w:rsidRPr="00E2653D">
              <w:rPr>
                <w:sz w:val="20"/>
                <w:szCs w:val="20"/>
              </w:rPr>
              <w:t>Kronik Hastalıklarda Sağlık Bilişimi</w:t>
            </w:r>
          </w:p>
        </w:tc>
        <w:tc>
          <w:tcPr>
            <w:tcW w:w="1925" w:type="dxa"/>
          </w:tcPr>
          <w:p w14:paraId="186944EA" w14:textId="77777777" w:rsidR="00701444" w:rsidRPr="00E2653D" w:rsidRDefault="00701444" w:rsidP="00194D32">
            <w:pPr>
              <w:jc w:val="center"/>
              <w:rPr>
                <w:color w:val="000000"/>
                <w:sz w:val="20"/>
                <w:szCs w:val="20"/>
              </w:rPr>
            </w:pPr>
            <w:r w:rsidRPr="00E2653D">
              <w:rPr>
                <w:color w:val="000000"/>
                <w:sz w:val="20"/>
                <w:szCs w:val="20"/>
              </w:rPr>
              <w:t>Dilek Besen</w:t>
            </w:r>
          </w:p>
        </w:tc>
        <w:tc>
          <w:tcPr>
            <w:tcW w:w="1129" w:type="dxa"/>
          </w:tcPr>
          <w:p w14:paraId="198588D2" w14:textId="77777777" w:rsidR="00701444" w:rsidRPr="00E2653D" w:rsidRDefault="00701444" w:rsidP="00194D32">
            <w:pPr>
              <w:jc w:val="center"/>
              <w:rPr>
                <w:color w:val="000000"/>
                <w:sz w:val="20"/>
                <w:szCs w:val="20"/>
              </w:rPr>
            </w:pPr>
            <w:r w:rsidRPr="00E2653D">
              <w:rPr>
                <w:color w:val="000000"/>
                <w:sz w:val="20"/>
                <w:szCs w:val="20"/>
              </w:rPr>
              <w:t>Sunum</w:t>
            </w:r>
          </w:p>
          <w:p w14:paraId="32DEA287" w14:textId="77777777" w:rsidR="00701444" w:rsidRPr="00E2653D" w:rsidRDefault="00701444" w:rsidP="00194D32">
            <w:pPr>
              <w:jc w:val="center"/>
              <w:rPr>
                <w:sz w:val="20"/>
                <w:szCs w:val="20"/>
              </w:rPr>
            </w:pPr>
            <w:r w:rsidRPr="00E2653D">
              <w:rPr>
                <w:color w:val="000000"/>
                <w:sz w:val="20"/>
                <w:szCs w:val="20"/>
              </w:rPr>
              <w:t>Tartışma</w:t>
            </w:r>
          </w:p>
        </w:tc>
      </w:tr>
      <w:tr w:rsidR="00701444" w:rsidRPr="00E2653D" w14:paraId="1519350A" w14:textId="77777777" w:rsidTr="00C22497">
        <w:tc>
          <w:tcPr>
            <w:tcW w:w="1503" w:type="dxa"/>
          </w:tcPr>
          <w:p w14:paraId="0919C23B" w14:textId="77777777" w:rsidR="00701444" w:rsidRPr="00E2653D" w:rsidRDefault="00701444" w:rsidP="00194D32">
            <w:pPr>
              <w:rPr>
                <w:sz w:val="20"/>
                <w:szCs w:val="20"/>
              </w:rPr>
            </w:pPr>
            <w:r w:rsidRPr="00E2653D">
              <w:rPr>
                <w:sz w:val="20"/>
                <w:szCs w:val="20"/>
              </w:rPr>
              <w:t>10.11.2023</w:t>
            </w:r>
          </w:p>
          <w:p w14:paraId="3C3CF660" w14:textId="77777777" w:rsidR="00701444" w:rsidRPr="00E2653D" w:rsidRDefault="00701444" w:rsidP="00194D32">
            <w:pPr>
              <w:rPr>
                <w:sz w:val="20"/>
                <w:szCs w:val="20"/>
              </w:rPr>
            </w:pPr>
            <w:r w:rsidRPr="00E2653D">
              <w:rPr>
                <w:sz w:val="20"/>
                <w:szCs w:val="20"/>
              </w:rPr>
              <w:t>13.30-15.15</w:t>
            </w:r>
          </w:p>
          <w:p w14:paraId="09C48969" w14:textId="77777777" w:rsidR="00701444" w:rsidRPr="00E2653D" w:rsidRDefault="00701444" w:rsidP="00194D32">
            <w:pPr>
              <w:rPr>
                <w:sz w:val="20"/>
                <w:szCs w:val="20"/>
              </w:rPr>
            </w:pPr>
          </w:p>
        </w:tc>
        <w:tc>
          <w:tcPr>
            <w:tcW w:w="4505" w:type="dxa"/>
          </w:tcPr>
          <w:p w14:paraId="53D82E07" w14:textId="77777777" w:rsidR="00701444" w:rsidRPr="00E2653D" w:rsidRDefault="00701444" w:rsidP="00194D32">
            <w:pPr>
              <w:rPr>
                <w:bCs/>
                <w:color w:val="FF0000"/>
                <w:sz w:val="20"/>
                <w:szCs w:val="20"/>
              </w:rPr>
            </w:pPr>
            <w:r w:rsidRPr="00E2653D">
              <w:rPr>
                <w:sz w:val="20"/>
                <w:szCs w:val="20"/>
              </w:rPr>
              <w:t>Yaşlılık Süreci ve Kronik Hastalıklar</w:t>
            </w:r>
          </w:p>
        </w:tc>
        <w:tc>
          <w:tcPr>
            <w:tcW w:w="1925" w:type="dxa"/>
          </w:tcPr>
          <w:p w14:paraId="276A94D1" w14:textId="77777777" w:rsidR="00701444" w:rsidRPr="00E2653D" w:rsidRDefault="00701444" w:rsidP="00194D32">
            <w:pPr>
              <w:jc w:val="center"/>
              <w:rPr>
                <w:color w:val="000000"/>
                <w:sz w:val="20"/>
                <w:szCs w:val="20"/>
              </w:rPr>
            </w:pPr>
            <w:r w:rsidRPr="00E2653D">
              <w:rPr>
                <w:color w:val="000000"/>
                <w:sz w:val="20"/>
                <w:szCs w:val="20"/>
              </w:rPr>
              <w:t>Merve Aliye Akyol</w:t>
            </w:r>
          </w:p>
        </w:tc>
        <w:tc>
          <w:tcPr>
            <w:tcW w:w="1129" w:type="dxa"/>
          </w:tcPr>
          <w:p w14:paraId="3EDBDA56" w14:textId="77777777" w:rsidR="00701444" w:rsidRPr="00E2653D" w:rsidRDefault="00701444" w:rsidP="00194D32">
            <w:pPr>
              <w:jc w:val="center"/>
              <w:rPr>
                <w:color w:val="000000"/>
                <w:sz w:val="20"/>
                <w:szCs w:val="20"/>
              </w:rPr>
            </w:pPr>
            <w:r w:rsidRPr="00E2653D">
              <w:rPr>
                <w:color w:val="000000"/>
                <w:sz w:val="20"/>
                <w:szCs w:val="20"/>
              </w:rPr>
              <w:t>Sunum</w:t>
            </w:r>
          </w:p>
          <w:p w14:paraId="1353E8DD" w14:textId="77777777" w:rsidR="00701444" w:rsidRPr="00E2653D" w:rsidRDefault="00701444" w:rsidP="00194D32">
            <w:pPr>
              <w:jc w:val="center"/>
              <w:rPr>
                <w:sz w:val="20"/>
                <w:szCs w:val="20"/>
              </w:rPr>
            </w:pPr>
            <w:r w:rsidRPr="00E2653D">
              <w:rPr>
                <w:color w:val="000000"/>
                <w:sz w:val="20"/>
                <w:szCs w:val="20"/>
              </w:rPr>
              <w:t>Tartışma</w:t>
            </w:r>
          </w:p>
        </w:tc>
      </w:tr>
      <w:tr w:rsidR="00701444" w:rsidRPr="00E2653D" w14:paraId="0FED2529" w14:textId="77777777" w:rsidTr="00C22497">
        <w:tc>
          <w:tcPr>
            <w:tcW w:w="1503" w:type="dxa"/>
          </w:tcPr>
          <w:p w14:paraId="03147071" w14:textId="77777777" w:rsidR="00701444" w:rsidRPr="00E2653D" w:rsidRDefault="00701444" w:rsidP="00194D32">
            <w:pPr>
              <w:rPr>
                <w:sz w:val="20"/>
                <w:szCs w:val="20"/>
              </w:rPr>
            </w:pPr>
            <w:r w:rsidRPr="00E2653D">
              <w:rPr>
                <w:sz w:val="20"/>
                <w:szCs w:val="20"/>
              </w:rPr>
              <w:t>17.11.2023</w:t>
            </w:r>
          </w:p>
          <w:p w14:paraId="422A4E2E" w14:textId="77777777" w:rsidR="00701444" w:rsidRPr="00E2653D" w:rsidRDefault="00701444" w:rsidP="00194D32">
            <w:pPr>
              <w:rPr>
                <w:sz w:val="20"/>
                <w:szCs w:val="20"/>
              </w:rPr>
            </w:pPr>
            <w:r w:rsidRPr="00E2653D">
              <w:rPr>
                <w:sz w:val="20"/>
                <w:szCs w:val="20"/>
              </w:rPr>
              <w:t>13.30-15.15</w:t>
            </w:r>
          </w:p>
          <w:p w14:paraId="6C061E37" w14:textId="77777777" w:rsidR="00701444" w:rsidRPr="00E2653D" w:rsidRDefault="00701444" w:rsidP="00194D32">
            <w:pPr>
              <w:rPr>
                <w:sz w:val="20"/>
                <w:szCs w:val="20"/>
              </w:rPr>
            </w:pPr>
          </w:p>
        </w:tc>
        <w:tc>
          <w:tcPr>
            <w:tcW w:w="4505" w:type="dxa"/>
          </w:tcPr>
          <w:p w14:paraId="41C21D37" w14:textId="77777777" w:rsidR="00701444" w:rsidRPr="00E2653D" w:rsidRDefault="00701444" w:rsidP="00194D32">
            <w:pPr>
              <w:rPr>
                <w:bCs/>
                <w:color w:val="FF0000"/>
                <w:sz w:val="20"/>
                <w:szCs w:val="20"/>
              </w:rPr>
            </w:pPr>
            <w:r w:rsidRPr="00E2653D">
              <w:rPr>
                <w:sz w:val="20"/>
                <w:szCs w:val="20"/>
              </w:rPr>
              <w:t xml:space="preserve">  Kronik Hastalığın Hasta ve Aileleri Üzerine Etkisi</w:t>
            </w:r>
          </w:p>
        </w:tc>
        <w:tc>
          <w:tcPr>
            <w:tcW w:w="1925" w:type="dxa"/>
          </w:tcPr>
          <w:p w14:paraId="4EE79CEC" w14:textId="77777777" w:rsidR="00701444" w:rsidRPr="00E2653D" w:rsidRDefault="00701444" w:rsidP="00194D32">
            <w:pPr>
              <w:jc w:val="center"/>
              <w:rPr>
                <w:sz w:val="20"/>
                <w:szCs w:val="20"/>
              </w:rPr>
            </w:pPr>
            <w:r w:rsidRPr="00E2653D">
              <w:rPr>
                <w:color w:val="000000"/>
                <w:sz w:val="20"/>
                <w:szCs w:val="20"/>
              </w:rPr>
              <w:t xml:space="preserve">Merve Aliye Akyol </w:t>
            </w:r>
          </w:p>
        </w:tc>
        <w:tc>
          <w:tcPr>
            <w:tcW w:w="1129" w:type="dxa"/>
          </w:tcPr>
          <w:p w14:paraId="267BF0B0" w14:textId="77777777" w:rsidR="00701444" w:rsidRPr="00E2653D" w:rsidRDefault="00701444" w:rsidP="00194D32">
            <w:pPr>
              <w:jc w:val="center"/>
              <w:rPr>
                <w:color w:val="000000"/>
                <w:sz w:val="20"/>
                <w:szCs w:val="20"/>
              </w:rPr>
            </w:pPr>
            <w:r w:rsidRPr="00E2653D">
              <w:rPr>
                <w:color w:val="000000"/>
                <w:sz w:val="20"/>
                <w:szCs w:val="20"/>
              </w:rPr>
              <w:t>Sunum</w:t>
            </w:r>
          </w:p>
          <w:p w14:paraId="7BCD5970" w14:textId="77777777" w:rsidR="00701444" w:rsidRPr="00E2653D" w:rsidRDefault="00701444" w:rsidP="00194D32">
            <w:pPr>
              <w:jc w:val="center"/>
              <w:rPr>
                <w:sz w:val="20"/>
                <w:szCs w:val="20"/>
              </w:rPr>
            </w:pPr>
            <w:r w:rsidRPr="00E2653D">
              <w:rPr>
                <w:color w:val="000000"/>
                <w:sz w:val="20"/>
                <w:szCs w:val="20"/>
              </w:rPr>
              <w:t>Tartışma</w:t>
            </w:r>
          </w:p>
        </w:tc>
      </w:tr>
      <w:tr w:rsidR="00701444" w:rsidRPr="00E2653D" w14:paraId="48C72AC7" w14:textId="77777777" w:rsidTr="00C22497">
        <w:tc>
          <w:tcPr>
            <w:tcW w:w="1503" w:type="dxa"/>
          </w:tcPr>
          <w:p w14:paraId="17B758F5" w14:textId="77777777" w:rsidR="00701444" w:rsidRPr="00E2653D" w:rsidRDefault="00701444" w:rsidP="00194D32">
            <w:pPr>
              <w:rPr>
                <w:sz w:val="20"/>
                <w:szCs w:val="20"/>
              </w:rPr>
            </w:pPr>
            <w:r w:rsidRPr="00E2653D">
              <w:rPr>
                <w:sz w:val="20"/>
                <w:szCs w:val="20"/>
              </w:rPr>
              <w:t>24.11.2023</w:t>
            </w:r>
          </w:p>
          <w:p w14:paraId="6FDC7848" w14:textId="77777777" w:rsidR="00701444" w:rsidRPr="00E2653D" w:rsidRDefault="00701444" w:rsidP="00194D32">
            <w:pPr>
              <w:rPr>
                <w:sz w:val="20"/>
                <w:szCs w:val="20"/>
              </w:rPr>
            </w:pPr>
            <w:r w:rsidRPr="00E2653D">
              <w:rPr>
                <w:sz w:val="20"/>
                <w:szCs w:val="20"/>
              </w:rPr>
              <w:t>13.30-15.15</w:t>
            </w:r>
          </w:p>
          <w:p w14:paraId="77FF54B8" w14:textId="77777777" w:rsidR="00701444" w:rsidRPr="00E2653D" w:rsidRDefault="00701444" w:rsidP="00194D32">
            <w:pPr>
              <w:rPr>
                <w:sz w:val="20"/>
                <w:szCs w:val="20"/>
              </w:rPr>
            </w:pPr>
          </w:p>
        </w:tc>
        <w:tc>
          <w:tcPr>
            <w:tcW w:w="4505" w:type="dxa"/>
          </w:tcPr>
          <w:p w14:paraId="19620CB5" w14:textId="77777777" w:rsidR="00701444" w:rsidRPr="00E2653D" w:rsidRDefault="00701444" w:rsidP="00194D32">
            <w:pPr>
              <w:rPr>
                <w:sz w:val="20"/>
                <w:szCs w:val="20"/>
              </w:rPr>
            </w:pPr>
            <w:r w:rsidRPr="00E2653D">
              <w:rPr>
                <w:sz w:val="20"/>
                <w:szCs w:val="20"/>
              </w:rPr>
              <w:t xml:space="preserve">ARA SINAV </w:t>
            </w:r>
          </w:p>
        </w:tc>
        <w:tc>
          <w:tcPr>
            <w:tcW w:w="1925" w:type="dxa"/>
          </w:tcPr>
          <w:p w14:paraId="618E4AF4" w14:textId="77777777" w:rsidR="00701444" w:rsidRPr="00E2653D" w:rsidRDefault="00701444" w:rsidP="00194D32">
            <w:pPr>
              <w:jc w:val="center"/>
              <w:rPr>
                <w:sz w:val="20"/>
                <w:szCs w:val="20"/>
              </w:rPr>
            </w:pPr>
            <w:r w:rsidRPr="00E2653D">
              <w:rPr>
                <w:color w:val="000000"/>
                <w:sz w:val="20"/>
                <w:szCs w:val="20"/>
              </w:rPr>
              <w:t xml:space="preserve">Merve Aliye Akyol </w:t>
            </w:r>
          </w:p>
        </w:tc>
        <w:tc>
          <w:tcPr>
            <w:tcW w:w="1129" w:type="dxa"/>
          </w:tcPr>
          <w:p w14:paraId="2ADE4C42" w14:textId="77777777" w:rsidR="00701444" w:rsidRPr="00E2653D" w:rsidRDefault="00701444" w:rsidP="00194D32">
            <w:pPr>
              <w:jc w:val="center"/>
              <w:rPr>
                <w:b/>
                <w:color w:val="0000FF"/>
                <w:sz w:val="20"/>
                <w:szCs w:val="20"/>
              </w:rPr>
            </w:pPr>
            <w:r w:rsidRPr="00E2653D">
              <w:rPr>
                <w:sz w:val="20"/>
                <w:szCs w:val="20"/>
              </w:rPr>
              <w:t>Yazılı sınav</w:t>
            </w:r>
            <w:r w:rsidRPr="00E2653D">
              <w:rPr>
                <w:color w:val="000000"/>
                <w:sz w:val="20"/>
                <w:szCs w:val="20"/>
              </w:rPr>
              <w:t xml:space="preserve"> </w:t>
            </w:r>
          </w:p>
          <w:p w14:paraId="2D203CBF" w14:textId="77777777" w:rsidR="00701444" w:rsidRPr="00E2653D" w:rsidRDefault="00701444" w:rsidP="00194D32">
            <w:pPr>
              <w:jc w:val="center"/>
              <w:rPr>
                <w:b/>
                <w:color w:val="0000FF"/>
                <w:sz w:val="20"/>
                <w:szCs w:val="20"/>
              </w:rPr>
            </w:pPr>
          </w:p>
        </w:tc>
      </w:tr>
      <w:tr w:rsidR="00701444" w:rsidRPr="00E2653D" w14:paraId="54D75F44" w14:textId="77777777" w:rsidTr="00C22497">
        <w:tc>
          <w:tcPr>
            <w:tcW w:w="1503" w:type="dxa"/>
          </w:tcPr>
          <w:p w14:paraId="1BC0E166" w14:textId="77777777" w:rsidR="00701444" w:rsidRPr="00E2653D" w:rsidRDefault="00701444" w:rsidP="00194D32">
            <w:pPr>
              <w:rPr>
                <w:sz w:val="20"/>
                <w:szCs w:val="20"/>
              </w:rPr>
            </w:pPr>
            <w:r w:rsidRPr="00E2653D">
              <w:rPr>
                <w:sz w:val="20"/>
                <w:szCs w:val="20"/>
              </w:rPr>
              <w:t>01.12.2023</w:t>
            </w:r>
          </w:p>
          <w:p w14:paraId="5193B602" w14:textId="77777777" w:rsidR="00701444" w:rsidRPr="00E2653D" w:rsidRDefault="00701444" w:rsidP="00194D32">
            <w:pPr>
              <w:rPr>
                <w:sz w:val="20"/>
                <w:szCs w:val="20"/>
              </w:rPr>
            </w:pPr>
            <w:r w:rsidRPr="00E2653D">
              <w:rPr>
                <w:sz w:val="20"/>
                <w:szCs w:val="20"/>
              </w:rPr>
              <w:t>13.30-15.15</w:t>
            </w:r>
          </w:p>
          <w:p w14:paraId="2ABA4E28" w14:textId="77777777" w:rsidR="00701444" w:rsidRPr="00E2653D" w:rsidRDefault="00701444" w:rsidP="00194D32">
            <w:pPr>
              <w:rPr>
                <w:bCs/>
                <w:sz w:val="20"/>
                <w:szCs w:val="20"/>
              </w:rPr>
            </w:pPr>
          </w:p>
        </w:tc>
        <w:tc>
          <w:tcPr>
            <w:tcW w:w="4505" w:type="dxa"/>
          </w:tcPr>
          <w:p w14:paraId="48552FCB" w14:textId="77777777" w:rsidR="00701444" w:rsidRPr="00E2653D" w:rsidRDefault="00701444" w:rsidP="00194D32">
            <w:pPr>
              <w:rPr>
                <w:sz w:val="20"/>
                <w:szCs w:val="20"/>
              </w:rPr>
            </w:pPr>
            <w:r w:rsidRPr="00E2653D">
              <w:rPr>
                <w:sz w:val="20"/>
                <w:szCs w:val="20"/>
              </w:rPr>
              <w:t xml:space="preserve">Evde Bakım </w:t>
            </w:r>
          </w:p>
        </w:tc>
        <w:tc>
          <w:tcPr>
            <w:tcW w:w="1925" w:type="dxa"/>
          </w:tcPr>
          <w:p w14:paraId="071761BB" w14:textId="77777777" w:rsidR="00701444" w:rsidRPr="00E2653D" w:rsidRDefault="00701444" w:rsidP="00194D32">
            <w:pPr>
              <w:jc w:val="center"/>
              <w:rPr>
                <w:color w:val="000000"/>
                <w:sz w:val="20"/>
                <w:szCs w:val="20"/>
              </w:rPr>
            </w:pPr>
            <w:r w:rsidRPr="00E2653D">
              <w:rPr>
                <w:color w:val="000000"/>
                <w:sz w:val="20"/>
                <w:szCs w:val="20"/>
              </w:rPr>
              <w:t>Dilek Sezgin</w:t>
            </w:r>
          </w:p>
        </w:tc>
        <w:tc>
          <w:tcPr>
            <w:tcW w:w="1129" w:type="dxa"/>
          </w:tcPr>
          <w:p w14:paraId="270CF463" w14:textId="77777777" w:rsidR="00701444" w:rsidRPr="00E2653D" w:rsidRDefault="00701444" w:rsidP="00194D32">
            <w:pPr>
              <w:jc w:val="center"/>
              <w:rPr>
                <w:color w:val="000000"/>
                <w:sz w:val="20"/>
                <w:szCs w:val="20"/>
              </w:rPr>
            </w:pPr>
            <w:r w:rsidRPr="00E2653D">
              <w:rPr>
                <w:color w:val="000000"/>
                <w:sz w:val="20"/>
                <w:szCs w:val="20"/>
              </w:rPr>
              <w:t>Sunum</w:t>
            </w:r>
          </w:p>
          <w:p w14:paraId="37084F4F" w14:textId="77777777" w:rsidR="00701444" w:rsidRPr="00E2653D" w:rsidRDefault="00701444" w:rsidP="00194D32">
            <w:pPr>
              <w:jc w:val="center"/>
              <w:rPr>
                <w:sz w:val="20"/>
                <w:szCs w:val="20"/>
              </w:rPr>
            </w:pPr>
            <w:r w:rsidRPr="00E2653D">
              <w:rPr>
                <w:color w:val="000000"/>
                <w:sz w:val="20"/>
                <w:szCs w:val="20"/>
              </w:rPr>
              <w:t>Tartışma</w:t>
            </w:r>
          </w:p>
        </w:tc>
      </w:tr>
      <w:tr w:rsidR="00701444" w:rsidRPr="00E2653D" w14:paraId="3CCF17EB" w14:textId="77777777" w:rsidTr="00C22497">
        <w:trPr>
          <w:trHeight w:val="249"/>
        </w:trPr>
        <w:tc>
          <w:tcPr>
            <w:tcW w:w="1503" w:type="dxa"/>
          </w:tcPr>
          <w:p w14:paraId="656E9E2D" w14:textId="77777777" w:rsidR="00701444" w:rsidRPr="00E2653D" w:rsidRDefault="00701444" w:rsidP="00194D32">
            <w:pPr>
              <w:rPr>
                <w:sz w:val="20"/>
                <w:szCs w:val="20"/>
              </w:rPr>
            </w:pPr>
            <w:r w:rsidRPr="00E2653D">
              <w:rPr>
                <w:sz w:val="20"/>
                <w:szCs w:val="20"/>
              </w:rPr>
              <w:t>08.12.2023</w:t>
            </w:r>
          </w:p>
        </w:tc>
        <w:tc>
          <w:tcPr>
            <w:tcW w:w="4505" w:type="dxa"/>
          </w:tcPr>
          <w:p w14:paraId="5FB70275" w14:textId="77777777" w:rsidR="00701444" w:rsidRPr="00E2653D" w:rsidRDefault="00701444" w:rsidP="00194D32">
            <w:pPr>
              <w:rPr>
                <w:sz w:val="20"/>
                <w:szCs w:val="20"/>
              </w:rPr>
            </w:pPr>
            <w:r w:rsidRPr="00E2653D">
              <w:rPr>
                <w:sz w:val="20"/>
                <w:szCs w:val="20"/>
              </w:rPr>
              <w:t>Kronik Hastalıklarda Primer ve Sekonder Korunma</w:t>
            </w:r>
          </w:p>
        </w:tc>
        <w:tc>
          <w:tcPr>
            <w:tcW w:w="1925" w:type="dxa"/>
          </w:tcPr>
          <w:p w14:paraId="0AE621BE" w14:textId="77777777" w:rsidR="00701444" w:rsidRPr="00E2653D" w:rsidRDefault="00701444" w:rsidP="00194D32">
            <w:pPr>
              <w:jc w:val="center"/>
              <w:rPr>
                <w:color w:val="000000"/>
                <w:sz w:val="20"/>
                <w:szCs w:val="20"/>
              </w:rPr>
            </w:pPr>
            <w:r w:rsidRPr="00E2653D">
              <w:rPr>
                <w:color w:val="000000"/>
                <w:sz w:val="20"/>
                <w:szCs w:val="20"/>
              </w:rPr>
              <w:t>Ezgi Karadağ</w:t>
            </w:r>
          </w:p>
        </w:tc>
        <w:tc>
          <w:tcPr>
            <w:tcW w:w="1129" w:type="dxa"/>
          </w:tcPr>
          <w:p w14:paraId="39A92454" w14:textId="77777777" w:rsidR="00701444" w:rsidRPr="00E2653D" w:rsidRDefault="00701444" w:rsidP="00194D32">
            <w:pPr>
              <w:jc w:val="center"/>
              <w:rPr>
                <w:color w:val="000000"/>
                <w:sz w:val="20"/>
                <w:szCs w:val="20"/>
              </w:rPr>
            </w:pPr>
            <w:r w:rsidRPr="00E2653D">
              <w:rPr>
                <w:color w:val="000000"/>
                <w:sz w:val="20"/>
                <w:szCs w:val="20"/>
              </w:rPr>
              <w:t>Sunum</w:t>
            </w:r>
          </w:p>
          <w:p w14:paraId="28E38E19" w14:textId="77777777" w:rsidR="00701444" w:rsidRPr="00E2653D" w:rsidRDefault="00701444" w:rsidP="00194D32">
            <w:pPr>
              <w:jc w:val="center"/>
              <w:rPr>
                <w:color w:val="0000FF"/>
                <w:sz w:val="20"/>
                <w:szCs w:val="20"/>
              </w:rPr>
            </w:pPr>
            <w:r w:rsidRPr="00E2653D">
              <w:rPr>
                <w:color w:val="000000"/>
                <w:sz w:val="20"/>
                <w:szCs w:val="20"/>
              </w:rPr>
              <w:t>Tartışma</w:t>
            </w:r>
          </w:p>
        </w:tc>
      </w:tr>
      <w:tr w:rsidR="00701444" w:rsidRPr="00E2653D" w14:paraId="395F58BA" w14:textId="77777777" w:rsidTr="00C22497">
        <w:trPr>
          <w:trHeight w:val="249"/>
        </w:trPr>
        <w:tc>
          <w:tcPr>
            <w:tcW w:w="1503" w:type="dxa"/>
          </w:tcPr>
          <w:p w14:paraId="6FD56D1B" w14:textId="77777777" w:rsidR="00701444" w:rsidRPr="00E2653D" w:rsidRDefault="00701444" w:rsidP="00194D32">
            <w:pPr>
              <w:rPr>
                <w:sz w:val="20"/>
                <w:szCs w:val="20"/>
              </w:rPr>
            </w:pPr>
            <w:r w:rsidRPr="00E2653D">
              <w:rPr>
                <w:sz w:val="20"/>
                <w:szCs w:val="20"/>
              </w:rPr>
              <w:t>15.12.2023</w:t>
            </w:r>
          </w:p>
          <w:p w14:paraId="69C7A3BC" w14:textId="77777777" w:rsidR="00701444" w:rsidRPr="00E2653D" w:rsidRDefault="00701444" w:rsidP="00194D32">
            <w:pPr>
              <w:rPr>
                <w:sz w:val="20"/>
                <w:szCs w:val="20"/>
              </w:rPr>
            </w:pPr>
            <w:r w:rsidRPr="00E2653D">
              <w:rPr>
                <w:sz w:val="20"/>
                <w:szCs w:val="20"/>
              </w:rPr>
              <w:t>13.30-15.15</w:t>
            </w:r>
          </w:p>
          <w:p w14:paraId="2AE1581D" w14:textId="77777777" w:rsidR="00701444" w:rsidRPr="00E2653D" w:rsidRDefault="00701444" w:rsidP="00194D32">
            <w:pPr>
              <w:rPr>
                <w:sz w:val="20"/>
                <w:szCs w:val="20"/>
              </w:rPr>
            </w:pPr>
          </w:p>
        </w:tc>
        <w:tc>
          <w:tcPr>
            <w:tcW w:w="4505" w:type="dxa"/>
          </w:tcPr>
          <w:p w14:paraId="21FE0AD5" w14:textId="77777777" w:rsidR="00701444" w:rsidRPr="00E2653D" w:rsidRDefault="00701444" w:rsidP="00194D32">
            <w:pPr>
              <w:rPr>
                <w:sz w:val="20"/>
                <w:szCs w:val="20"/>
              </w:rPr>
            </w:pPr>
            <w:r w:rsidRPr="00E2653D">
              <w:rPr>
                <w:bCs/>
                <w:sz w:val="20"/>
                <w:szCs w:val="20"/>
              </w:rPr>
              <w:t>Kronik Hastalıklarda Sık Görülen Psikososyal Sorunlar</w:t>
            </w:r>
          </w:p>
        </w:tc>
        <w:tc>
          <w:tcPr>
            <w:tcW w:w="1925" w:type="dxa"/>
          </w:tcPr>
          <w:p w14:paraId="29F24CFF" w14:textId="77777777" w:rsidR="00701444" w:rsidRPr="00E2653D" w:rsidRDefault="00701444" w:rsidP="00194D32">
            <w:pPr>
              <w:jc w:val="center"/>
              <w:rPr>
                <w:color w:val="000000"/>
                <w:sz w:val="20"/>
                <w:szCs w:val="20"/>
              </w:rPr>
            </w:pPr>
            <w:r w:rsidRPr="00E2653D">
              <w:rPr>
                <w:color w:val="000000"/>
                <w:sz w:val="20"/>
                <w:szCs w:val="20"/>
              </w:rPr>
              <w:t>Dilek Sezgin</w:t>
            </w:r>
          </w:p>
        </w:tc>
        <w:tc>
          <w:tcPr>
            <w:tcW w:w="1129" w:type="dxa"/>
          </w:tcPr>
          <w:p w14:paraId="4F808E47" w14:textId="77777777" w:rsidR="00701444" w:rsidRPr="00E2653D" w:rsidRDefault="00701444" w:rsidP="00194D32">
            <w:pPr>
              <w:jc w:val="center"/>
              <w:rPr>
                <w:color w:val="000000"/>
                <w:sz w:val="20"/>
                <w:szCs w:val="20"/>
              </w:rPr>
            </w:pPr>
            <w:r w:rsidRPr="00E2653D">
              <w:rPr>
                <w:color w:val="000000"/>
                <w:sz w:val="20"/>
                <w:szCs w:val="20"/>
              </w:rPr>
              <w:t>Sunum</w:t>
            </w:r>
          </w:p>
          <w:p w14:paraId="11DF2A1D" w14:textId="77777777" w:rsidR="00701444" w:rsidRPr="00E2653D" w:rsidRDefault="00701444" w:rsidP="00194D32">
            <w:pPr>
              <w:jc w:val="center"/>
              <w:rPr>
                <w:sz w:val="20"/>
                <w:szCs w:val="20"/>
              </w:rPr>
            </w:pPr>
            <w:r w:rsidRPr="00E2653D">
              <w:rPr>
                <w:color w:val="000000"/>
                <w:sz w:val="20"/>
                <w:szCs w:val="20"/>
              </w:rPr>
              <w:t>Tartışma</w:t>
            </w:r>
          </w:p>
        </w:tc>
      </w:tr>
      <w:tr w:rsidR="00701444" w:rsidRPr="00E2653D" w14:paraId="621618A7" w14:textId="77777777" w:rsidTr="00C22497">
        <w:tc>
          <w:tcPr>
            <w:tcW w:w="1503" w:type="dxa"/>
          </w:tcPr>
          <w:p w14:paraId="19DBA845" w14:textId="77777777" w:rsidR="00701444" w:rsidRPr="00E2653D" w:rsidRDefault="00701444" w:rsidP="00194D32">
            <w:pPr>
              <w:rPr>
                <w:sz w:val="20"/>
                <w:szCs w:val="20"/>
              </w:rPr>
            </w:pPr>
            <w:r w:rsidRPr="00E2653D">
              <w:rPr>
                <w:sz w:val="20"/>
                <w:szCs w:val="20"/>
              </w:rPr>
              <w:t>22.12.2023</w:t>
            </w:r>
          </w:p>
          <w:p w14:paraId="1AD32A99" w14:textId="77777777" w:rsidR="00701444" w:rsidRPr="00E2653D" w:rsidRDefault="00701444" w:rsidP="00194D32">
            <w:pPr>
              <w:rPr>
                <w:sz w:val="20"/>
                <w:szCs w:val="20"/>
              </w:rPr>
            </w:pPr>
            <w:r w:rsidRPr="00E2653D">
              <w:rPr>
                <w:sz w:val="20"/>
                <w:szCs w:val="20"/>
              </w:rPr>
              <w:t>13.30-15.15</w:t>
            </w:r>
          </w:p>
        </w:tc>
        <w:tc>
          <w:tcPr>
            <w:tcW w:w="4505" w:type="dxa"/>
          </w:tcPr>
          <w:p w14:paraId="3215E6A8" w14:textId="77777777" w:rsidR="00701444" w:rsidRPr="00E2653D" w:rsidRDefault="00701444" w:rsidP="00194D32">
            <w:pPr>
              <w:rPr>
                <w:sz w:val="20"/>
                <w:szCs w:val="20"/>
              </w:rPr>
            </w:pPr>
            <w:r w:rsidRPr="00E2653D">
              <w:rPr>
                <w:sz w:val="20"/>
                <w:szCs w:val="20"/>
              </w:rPr>
              <w:t>Kronik Hastalıklarda Tamamlayıcı ve Alternatif Bakım</w:t>
            </w:r>
          </w:p>
        </w:tc>
        <w:tc>
          <w:tcPr>
            <w:tcW w:w="1925" w:type="dxa"/>
          </w:tcPr>
          <w:p w14:paraId="0D3E81EB" w14:textId="77777777" w:rsidR="00701444" w:rsidRPr="00E2653D" w:rsidRDefault="00701444" w:rsidP="00194D32">
            <w:pPr>
              <w:jc w:val="center"/>
              <w:rPr>
                <w:color w:val="000000"/>
                <w:sz w:val="20"/>
                <w:szCs w:val="20"/>
              </w:rPr>
            </w:pPr>
            <w:r w:rsidRPr="00E2653D">
              <w:rPr>
                <w:color w:val="000000"/>
                <w:sz w:val="20"/>
                <w:szCs w:val="20"/>
              </w:rPr>
              <w:t>Ezgi Karadağ</w:t>
            </w:r>
          </w:p>
        </w:tc>
        <w:tc>
          <w:tcPr>
            <w:tcW w:w="1129" w:type="dxa"/>
          </w:tcPr>
          <w:p w14:paraId="320AC167" w14:textId="77777777" w:rsidR="00701444" w:rsidRPr="00E2653D" w:rsidRDefault="00701444" w:rsidP="00194D32">
            <w:pPr>
              <w:jc w:val="center"/>
              <w:rPr>
                <w:color w:val="000000"/>
                <w:sz w:val="20"/>
                <w:szCs w:val="20"/>
              </w:rPr>
            </w:pPr>
            <w:r w:rsidRPr="00E2653D">
              <w:rPr>
                <w:color w:val="000000"/>
                <w:sz w:val="20"/>
                <w:szCs w:val="20"/>
              </w:rPr>
              <w:t>Sunum</w:t>
            </w:r>
          </w:p>
          <w:p w14:paraId="61AA6CA0" w14:textId="77777777" w:rsidR="00701444" w:rsidRPr="00E2653D" w:rsidRDefault="00701444" w:rsidP="00194D32">
            <w:pPr>
              <w:jc w:val="center"/>
              <w:rPr>
                <w:sz w:val="20"/>
                <w:szCs w:val="20"/>
              </w:rPr>
            </w:pPr>
            <w:r w:rsidRPr="00E2653D">
              <w:rPr>
                <w:color w:val="000000"/>
                <w:sz w:val="20"/>
                <w:szCs w:val="20"/>
              </w:rPr>
              <w:t>Tartışma</w:t>
            </w:r>
          </w:p>
        </w:tc>
      </w:tr>
      <w:tr w:rsidR="00701444" w:rsidRPr="00E2653D" w14:paraId="424710BF" w14:textId="77777777" w:rsidTr="00C22497">
        <w:tc>
          <w:tcPr>
            <w:tcW w:w="1503" w:type="dxa"/>
          </w:tcPr>
          <w:p w14:paraId="04BCB968" w14:textId="77777777" w:rsidR="00701444" w:rsidRPr="00E2653D" w:rsidRDefault="00701444" w:rsidP="00194D32">
            <w:pPr>
              <w:rPr>
                <w:sz w:val="20"/>
                <w:szCs w:val="20"/>
              </w:rPr>
            </w:pPr>
            <w:r w:rsidRPr="00E2653D">
              <w:rPr>
                <w:sz w:val="20"/>
                <w:szCs w:val="20"/>
              </w:rPr>
              <w:t>29.12.2023</w:t>
            </w:r>
          </w:p>
          <w:p w14:paraId="57216C20" w14:textId="77777777" w:rsidR="00701444" w:rsidRPr="00E2653D" w:rsidRDefault="00701444" w:rsidP="00194D32">
            <w:pPr>
              <w:rPr>
                <w:sz w:val="20"/>
                <w:szCs w:val="20"/>
              </w:rPr>
            </w:pPr>
            <w:r w:rsidRPr="00E2653D">
              <w:rPr>
                <w:sz w:val="20"/>
                <w:szCs w:val="20"/>
              </w:rPr>
              <w:t>13.30-15.15</w:t>
            </w:r>
          </w:p>
        </w:tc>
        <w:tc>
          <w:tcPr>
            <w:tcW w:w="4505" w:type="dxa"/>
          </w:tcPr>
          <w:p w14:paraId="383DDAF2" w14:textId="77777777" w:rsidR="00701444" w:rsidRPr="00E2653D" w:rsidRDefault="00701444" w:rsidP="00194D32">
            <w:pPr>
              <w:rPr>
                <w:sz w:val="20"/>
                <w:szCs w:val="20"/>
              </w:rPr>
            </w:pPr>
            <w:r w:rsidRPr="00E2653D">
              <w:rPr>
                <w:sz w:val="20"/>
                <w:szCs w:val="20"/>
              </w:rPr>
              <w:t xml:space="preserve">Yaşam Sonu Bakım </w:t>
            </w:r>
          </w:p>
        </w:tc>
        <w:tc>
          <w:tcPr>
            <w:tcW w:w="1925" w:type="dxa"/>
          </w:tcPr>
          <w:p w14:paraId="38054F28" w14:textId="77777777" w:rsidR="00701444" w:rsidRPr="00E2653D" w:rsidRDefault="00701444" w:rsidP="00194D32">
            <w:pPr>
              <w:jc w:val="center"/>
              <w:rPr>
                <w:color w:val="000000"/>
                <w:sz w:val="20"/>
                <w:szCs w:val="20"/>
              </w:rPr>
            </w:pPr>
            <w:r w:rsidRPr="00E2653D">
              <w:rPr>
                <w:color w:val="000000"/>
                <w:sz w:val="20"/>
                <w:szCs w:val="20"/>
              </w:rPr>
              <w:t>Merve Aliye Akyol</w:t>
            </w:r>
          </w:p>
        </w:tc>
        <w:tc>
          <w:tcPr>
            <w:tcW w:w="1129" w:type="dxa"/>
          </w:tcPr>
          <w:p w14:paraId="3EBA71D2" w14:textId="77777777" w:rsidR="00701444" w:rsidRPr="00E2653D" w:rsidRDefault="00701444" w:rsidP="00194D32">
            <w:pPr>
              <w:jc w:val="center"/>
              <w:rPr>
                <w:color w:val="000000"/>
                <w:sz w:val="20"/>
                <w:szCs w:val="20"/>
              </w:rPr>
            </w:pPr>
            <w:r w:rsidRPr="00E2653D">
              <w:rPr>
                <w:color w:val="000000"/>
                <w:sz w:val="20"/>
                <w:szCs w:val="20"/>
              </w:rPr>
              <w:t>Sunum</w:t>
            </w:r>
          </w:p>
          <w:p w14:paraId="11AD5949" w14:textId="77777777" w:rsidR="00701444" w:rsidRPr="00E2653D" w:rsidRDefault="00701444" w:rsidP="00194D32">
            <w:pPr>
              <w:jc w:val="center"/>
              <w:rPr>
                <w:color w:val="000000"/>
                <w:sz w:val="20"/>
                <w:szCs w:val="20"/>
              </w:rPr>
            </w:pPr>
            <w:r w:rsidRPr="00E2653D">
              <w:rPr>
                <w:color w:val="000000"/>
                <w:sz w:val="20"/>
                <w:szCs w:val="20"/>
              </w:rPr>
              <w:t>Tartışma</w:t>
            </w:r>
          </w:p>
        </w:tc>
      </w:tr>
      <w:tr w:rsidR="00701444" w:rsidRPr="00E2653D" w14:paraId="79826C18" w14:textId="77777777" w:rsidTr="00C22497">
        <w:tc>
          <w:tcPr>
            <w:tcW w:w="1503" w:type="dxa"/>
          </w:tcPr>
          <w:p w14:paraId="3B5A5750" w14:textId="77777777" w:rsidR="00701444" w:rsidRPr="00E2653D" w:rsidRDefault="00701444" w:rsidP="00194D32">
            <w:pPr>
              <w:rPr>
                <w:sz w:val="20"/>
                <w:szCs w:val="20"/>
              </w:rPr>
            </w:pPr>
            <w:r w:rsidRPr="00E2653D">
              <w:rPr>
                <w:sz w:val="20"/>
                <w:szCs w:val="20"/>
              </w:rPr>
              <w:t>05.01.2024</w:t>
            </w:r>
          </w:p>
          <w:p w14:paraId="13D46F6F" w14:textId="77777777" w:rsidR="00701444" w:rsidRPr="00E2653D" w:rsidRDefault="00701444" w:rsidP="00194D32">
            <w:pPr>
              <w:rPr>
                <w:sz w:val="20"/>
                <w:szCs w:val="20"/>
              </w:rPr>
            </w:pPr>
            <w:r w:rsidRPr="00E2653D">
              <w:rPr>
                <w:sz w:val="20"/>
                <w:szCs w:val="20"/>
              </w:rPr>
              <w:t>13.30-15.15</w:t>
            </w:r>
          </w:p>
        </w:tc>
        <w:tc>
          <w:tcPr>
            <w:tcW w:w="4505" w:type="dxa"/>
          </w:tcPr>
          <w:p w14:paraId="57C3A0DB" w14:textId="77777777" w:rsidR="00701444" w:rsidRPr="00E2653D" w:rsidRDefault="00701444" w:rsidP="00194D32">
            <w:pPr>
              <w:rPr>
                <w:sz w:val="20"/>
                <w:szCs w:val="20"/>
              </w:rPr>
            </w:pPr>
            <w:r w:rsidRPr="00E2653D">
              <w:rPr>
                <w:sz w:val="20"/>
                <w:szCs w:val="20"/>
              </w:rPr>
              <w:t>Dersin değerlendirilmesi</w:t>
            </w:r>
          </w:p>
        </w:tc>
        <w:tc>
          <w:tcPr>
            <w:tcW w:w="1925" w:type="dxa"/>
          </w:tcPr>
          <w:p w14:paraId="06FEDFDB" w14:textId="77777777" w:rsidR="00701444" w:rsidRPr="00E2653D" w:rsidRDefault="00701444" w:rsidP="00194D32">
            <w:pPr>
              <w:jc w:val="center"/>
              <w:rPr>
                <w:color w:val="000000"/>
                <w:sz w:val="20"/>
                <w:szCs w:val="20"/>
                <w:highlight w:val="yellow"/>
              </w:rPr>
            </w:pPr>
            <w:r w:rsidRPr="00E2653D">
              <w:rPr>
                <w:color w:val="000000"/>
                <w:sz w:val="20"/>
                <w:szCs w:val="20"/>
              </w:rPr>
              <w:t>Dilek Sezgin</w:t>
            </w:r>
          </w:p>
        </w:tc>
        <w:tc>
          <w:tcPr>
            <w:tcW w:w="1129" w:type="dxa"/>
          </w:tcPr>
          <w:p w14:paraId="7ADE966B" w14:textId="77777777" w:rsidR="00701444" w:rsidRPr="00E2653D" w:rsidRDefault="00701444" w:rsidP="00194D32">
            <w:pPr>
              <w:jc w:val="center"/>
              <w:rPr>
                <w:color w:val="000000"/>
                <w:sz w:val="20"/>
                <w:szCs w:val="20"/>
              </w:rPr>
            </w:pPr>
            <w:r w:rsidRPr="00E2653D">
              <w:rPr>
                <w:color w:val="000000"/>
                <w:sz w:val="20"/>
                <w:szCs w:val="20"/>
              </w:rPr>
              <w:t>Sunum</w:t>
            </w:r>
          </w:p>
          <w:p w14:paraId="483D7A1C" w14:textId="77777777" w:rsidR="00701444" w:rsidRPr="00E2653D" w:rsidRDefault="00701444" w:rsidP="00194D32">
            <w:pPr>
              <w:jc w:val="center"/>
              <w:rPr>
                <w:sz w:val="20"/>
                <w:szCs w:val="20"/>
              </w:rPr>
            </w:pPr>
            <w:r w:rsidRPr="00E2653D">
              <w:rPr>
                <w:color w:val="000000"/>
                <w:sz w:val="20"/>
                <w:szCs w:val="20"/>
              </w:rPr>
              <w:t>Tartışma</w:t>
            </w:r>
          </w:p>
        </w:tc>
      </w:tr>
      <w:tr w:rsidR="00701444" w:rsidRPr="00E2653D" w14:paraId="72D2F498" w14:textId="77777777" w:rsidTr="00C22497">
        <w:tc>
          <w:tcPr>
            <w:tcW w:w="1503" w:type="dxa"/>
          </w:tcPr>
          <w:p w14:paraId="1B79D273" w14:textId="77777777" w:rsidR="00701444" w:rsidRPr="00E2653D" w:rsidRDefault="00701444" w:rsidP="00194D32">
            <w:pPr>
              <w:rPr>
                <w:sz w:val="20"/>
                <w:szCs w:val="20"/>
              </w:rPr>
            </w:pPr>
          </w:p>
        </w:tc>
        <w:tc>
          <w:tcPr>
            <w:tcW w:w="4505" w:type="dxa"/>
          </w:tcPr>
          <w:p w14:paraId="2B8B57D3" w14:textId="77777777" w:rsidR="00701444" w:rsidRPr="00E2653D" w:rsidRDefault="00701444" w:rsidP="00194D32">
            <w:pPr>
              <w:rPr>
                <w:sz w:val="20"/>
                <w:szCs w:val="20"/>
              </w:rPr>
            </w:pPr>
            <w:r w:rsidRPr="00E2653D">
              <w:rPr>
                <w:sz w:val="20"/>
                <w:szCs w:val="20"/>
              </w:rPr>
              <w:t>Final Sınavı</w:t>
            </w:r>
          </w:p>
        </w:tc>
        <w:tc>
          <w:tcPr>
            <w:tcW w:w="1925" w:type="dxa"/>
          </w:tcPr>
          <w:p w14:paraId="1BB50F86" w14:textId="77777777" w:rsidR="00701444" w:rsidRPr="00E2653D" w:rsidRDefault="00701444" w:rsidP="00194D32">
            <w:pPr>
              <w:jc w:val="center"/>
              <w:rPr>
                <w:sz w:val="20"/>
                <w:szCs w:val="20"/>
              </w:rPr>
            </w:pPr>
            <w:r w:rsidRPr="00E2653D">
              <w:rPr>
                <w:color w:val="000000"/>
                <w:sz w:val="20"/>
                <w:szCs w:val="20"/>
              </w:rPr>
              <w:t>Dilek Sezgin</w:t>
            </w:r>
          </w:p>
        </w:tc>
        <w:tc>
          <w:tcPr>
            <w:tcW w:w="1129" w:type="dxa"/>
          </w:tcPr>
          <w:p w14:paraId="0C21414E" w14:textId="77777777" w:rsidR="00701444" w:rsidRPr="00E2653D" w:rsidRDefault="00701444" w:rsidP="00194D32">
            <w:pPr>
              <w:jc w:val="center"/>
              <w:rPr>
                <w:sz w:val="20"/>
                <w:szCs w:val="20"/>
              </w:rPr>
            </w:pPr>
          </w:p>
        </w:tc>
      </w:tr>
      <w:tr w:rsidR="00701444" w:rsidRPr="00E2653D" w14:paraId="66DC2C05" w14:textId="77777777" w:rsidTr="00C22497">
        <w:tc>
          <w:tcPr>
            <w:tcW w:w="1503" w:type="dxa"/>
          </w:tcPr>
          <w:p w14:paraId="21FE7251" w14:textId="77777777" w:rsidR="00701444" w:rsidRPr="00E2653D" w:rsidRDefault="00701444" w:rsidP="00194D32">
            <w:pPr>
              <w:rPr>
                <w:sz w:val="20"/>
                <w:szCs w:val="20"/>
              </w:rPr>
            </w:pPr>
          </w:p>
        </w:tc>
        <w:tc>
          <w:tcPr>
            <w:tcW w:w="4505" w:type="dxa"/>
          </w:tcPr>
          <w:p w14:paraId="39745415" w14:textId="77777777" w:rsidR="00701444" w:rsidRPr="00E2653D" w:rsidRDefault="00701444" w:rsidP="00194D32">
            <w:pPr>
              <w:rPr>
                <w:sz w:val="20"/>
                <w:szCs w:val="20"/>
              </w:rPr>
            </w:pPr>
            <w:r w:rsidRPr="00E2653D">
              <w:rPr>
                <w:sz w:val="20"/>
                <w:szCs w:val="20"/>
              </w:rPr>
              <w:t>Bütünleme sınavı</w:t>
            </w:r>
          </w:p>
        </w:tc>
        <w:tc>
          <w:tcPr>
            <w:tcW w:w="1925" w:type="dxa"/>
          </w:tcPr>
          <w:p w14:paraId="3ECA8E7C" w14:textId="77777777" w:rsidR="00701444" w:rsidRPr="00E2653D" w:rsidRDefault="00701444" w:rsidP="00194D32">
            <w:pPr>
              <w:jc w:val="center"/>
              <w:rPr>
                <w:sz w:val="20"/>
                <w:szCs w:val="20"/>
              </w:rPr>
            </w:pPr>
            <w:r w:rsidRPr="00E2653D">
              <w:rPr>
                <w:sz w:val="20"/>
                <w:szCs w:val="20"/>
              </w:rPr>
              <w:t xml:space="preserve">Dilek Sezgin </w:t>
            </w:r>
          </w:p>
        </w:tc>
        <w:tc>
          <w:tcPr>
            <w:tcW w:w="1129" w:type="dxa"/>
          </w:tcPr>
          <w:p w14:paraId="7BC8F140" w14:textId="77777777" w:rsidR="00701444" w:rsidRPr="00E2653D" w:rsidRDefault="00701444" w:rsidP="00194D32">
            <w:pPr>
              <w:jc w:val="center"/>
              <w:rPr>
                <w:sz w:val="20"/>
                <w:szCs w:val="20"/>
              </w:rPr>
            </w:pPr>
          </w:p>
        </w:tc>
      </w:tr>
    </w:tbl>
    <w:p w14:paraId="24711007" w14:textId="6AC8CD41" w:rsidR="00701444" w:rsidRDefault="00701444" w:rsidP="00701444">
      <w:pPr>
        <w:spacing w:after="160" w:line="259" w:lineRule="auto"/>
        <w:rPr>
          <w:rFonts w:eastAsia="Calibri"/>
          <w:b/>
          <w:sz w:val="20"/>
          <w:szCs w:val="20"/>
          <w:lang w:eastAsia="en-US"/>
        </w:rPr>
      </w:pPr>
    </w:p>
    <w:p w14:paraId="3477140D" w14:textId="6706FF7F" w:rsidR="00C22497" w:rsidRPr="00E2653D" w:rsidRDefault="00C22497" w:rsidP="00C22497">
      <w:pPr>
        <w:rPr>
          <w:rFonts w:eastAsia="Calibri"/>
          <w:b/>
          <w:sz w:val="20"/>
          <w:szCs w:val="20"/>
          <w:lang w:eastAsia="en-US"/>
        </w:rPr>
      </w:pPr>
      <w:r>
        <w:rPr>
          <w:rFonts w:eastAsia="Calibri"/>
          <w:b/>
          <w:sz w:val="20"/>
          <w:szCs w:val="20"/>
          <w:lang w:eastAsia="en-US"/>
        </w:rPr>
        <w:t xml:space="preserve">Tablo 1. </w:t>
      </w:r>
      <w:r w:rsidRPr="00E2653D">
        <w:rPr>
          <w:rFonts w:eastAsia="Calibri"/>
          <w:b/>
          <w:sz w:val="20"/>
          <w:szCs w:val="20"/>
          <w:lang w:eastAsia="en-US"/>
        </w:rPr>
        <w:t>Dersin Öğrenme Çıktılarının Program Çıktıları ile Katkısı</w:t>
      </w:r>
    </w:p>
    <w:tbl>
      <w:tblPr>
        <w:tblpPr w:leftFromText="141" w:rightFromText="141" w:vertAnchor="text" w:horzAnchor="margin" w:tblpY="7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550"/>
        <w:gridCol w:w="549"/>
        <w:gridCol w:w="549"/>
        <w:gridCol w:w="549"/>
        <w:gridCol w:w="679"/>
        <w:gridCol w:w="639"/>
        <w:gridCol w:w="639"/>
        <w:gridCol w:w="639"/>
        <w:gridCol w:w="639"/>
        <w:gridCol w:w="639"/>
        <w:gridCol w:w="639"/>
        <w:gridCol w:w="639"/>
        <w:gridCol w:w="588"/>
      </w:tblGrid>
      <w:tr w:rsidR="00701444" w:rsidRPr="00E2653D" w14:paraId="0240FD8A" w14:textId="77777777" w:rsidTr="00701444">
        <w:trPr>
          <w:trHeight w:val="458"/>
        </w:trPr>
        <w:tc>
          <w:tcPr>
            <w:tcW w:w="9493" w:type="dxa"/>
            <w:gridSpan w:val="14"/>
          </w:tcPr>
          <w:p w14:paraId="2080A4DA" w14:textId="3304CF72" w:rsidR="00701444" w:rsidRPr="00E2653D" w:rsidRDefault="00C22497" w:rsidP="00701444">
            <w:pPr>
              <w:rPr>
                <w:rFonts w:eastAsia="Calibri"/>
                <w:b/>
                <w:bCs/>
                <w:sz w:val="20"/>
                <w:szCs w:val="20"/>
                <w:lang w:eastAsia="en-US"/>
              </w:rPr>
            </w:pPr>
            <w:r w:rsidRPr="00E2653D">
              <w:rPr>
                <w:rFonts w:eastAsia="Calibri"/>
                <w:b/>
                <w:sz w:val="20"/>
                <w:szCs w:val="20"/>
                <w:lang w:eastAsia="en-US"/>
              </w:rPr>
              <w:t>0: katkı yok 1: az katkısı var 2: orta düzeyde katkısı var 3: tam katkısı var</w:t>
            </w:r>
          </w:p>
        </w:tc>
      </w:tr>
      <w:tr w:rsidR="00701444" w:rsidRPr="00E2653D" w14:paraId="10BB4205" w14:textId="77777777" w:rsidTr="00701444">
        <w:trPr>
          <w:trHeight w:val="458"/>
        </w:trPr>
        <w:tc>
          <w:tcPr>
            <w:tcW w:w="1556" w:type="dxa"/>
          </w:tcPr>
          <w:p w14:paraId="124B4F68" w14:textId="77777777" w:rsidR="00701444" w:rsidRPr="00E2653D" w:rsidRDefault="00701444" w:rsidP="00701444">
            <w:pPr>
              <w:jc w:val="center"/>
              <w:rPr>
                <w:rFonts w:eastAsia="Calibri"/>
                <w:b/>
                <w:sz w:val="20"/>
                <w:szCs w:val="20"/>
                <w:lang w:eastAsia="en-US"/>
              </w:rPr>
            </w:pPr>
            <w:r w:rsidRPr="00E2653D">
              <w:rPr>
                <w:rFonts w:eastAsia="Calibri"/>
                <w:b/>
                <w:bCs/>
                <w:color w:val="000000"/>
                <w:sz w:val="20"/>
                <w:szCs w:val="20"/>
                <w:lang w:eastAsia="en-US"/>
              </w:rPr>
              <w:t>Öğrenme Çıktısı</w:t>
            </w:r>
          </w:p>
        </w:tc>
        <w:tc>
          <w:tcPr>
            <w:tcW w:w="550" w:type="dxa"/>
          </w:tcPr>
          <w:p w14:paraId="6E320C11"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1105DD5E"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1</w:t>
            </w:r>
          </w:p>
        </w:tc>
        <w:tc>
          <w:tcPr>
            <w:tcW w:w="549" w:type="dxa"/>
          </w:tcPr>
          <w:p w14:paraId="290A15EC"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02F7D01C"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2</w:t>
            </w:r>
          </w:p>
        </w:tc>
        <w:tc>
          <w:tcPr>
            <w:tcW w:w="549" w:type="dxa"/>
          </w:tcPr>
          <w:p w14:paraId="77F77FAF"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6CEA61A6"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3</w:t>
            </w:r>
          </w:p>
        </w:tc>
        <w:tc>
          <w:tcPr>
            <w:tcW w:w="549" w:type="dxa"/>
          </w:tcPr>
          <w:p w14:paraId="76B0FEA2"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7F258B41"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4</w:t>
            </w:r>
          </w:p>
        </w:tc>
        <w:tc>
          <w:tcPr>
            <w:tcW w:w="679" w:type="dxa"/>
          </w:tcPr>
          <w:p w14:paraId="5E5C26EF"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104E9570"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5</w:t>
            </w:r>
          </w:p>
        </w:tc>
        <w:tc>
          <w:tcPr>
            <w:tcW w:w="639" w:type="dxa"/>
          </w:tcPr>
          <w:p w14:paraId="31C7B1C5"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54FBA25D"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6</w:t>
            </w:r>
          </w:p>
        </w:tc>
        <w:tc>
          <w:tcPr>
            <w:tcW w:w="639" w:type="dxa"/>
          </w:tcPr>
          <w:p w14:paraId="5490B4C8"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4E74452E"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7</w:t>
            </w:r>
          </w:p>
        </w:tc>
        <w:tc>
          <w:tcPr>
            <w:tcW w:w="639" w:type="dxa"/>
          </w:tcPr>
          <w:p w14:paraId="5D8EDE76"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4CF92C28"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8</w:t>
            </w:r>
          </w:p>
        </w:tc>
        <w:tc>
          <w:tcPr>
            <w:tcW w:w="639" w:type="dxa"/>
          </w:tcPr>
          <w:p w14:paraId="0E1FEBD4"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79A6C9B4"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9</w:t>
            </w:r>
          </w:p>
        </w:tc>
        <w:tc>
          <w:tcPr>
            <w:tcW w:w="639" w:type="dxa"/>
          </w:tcPr>
          <w:p w14:paraId="0E94E63F"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0151A913"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10</w:t>
            </w:r>
          </w:p>
        </w:tc>
        <w:tc>
          <w:tcPr>
            <w:tcW w:w="639" w:type="dxa"/>
          </w:tcPr>
          <w:p w14:paraId="34CFFB7F"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 11</w:t>
            </w:r>
          </w:p>
        </w:tc>
        <w:tc>
          <w:tcPr>
            <w:tcW w:w="639" w:type="dxa"/>
          </w:tcPr>
          <w:p w14:paraId="29EFF674"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 12</w:t>
            </w:r>
          </w:p>
        </w:tc>
        <w:tc>
          <w:tcPr>
            <w:tcW w:w="588" w:type="dxa"/>
          </w:tcPr>
          <w:p w14:paraId="75CE91C6"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 13</w:t>
            </w:r>
          </w:p>
        </w:tc>
      </w:tr>
      <w:tr w:rsidR="00701444" w:rsidRPr="00E2653D" w14:paraId="029760DC" w14:textId="77777777" w:rsidTr="00701444">
        <w:trPr>
          <w:trHeight w:val="420"/>
        </w:trPr>
        <w:tc>
          <w:tcPr>
            <w:tcW w:w="1556" w:type="dxa"/>
          </w:tcPr>
          <w:p w14:paraId="7AE07708" w14:textId="77777777" w:rsidR="00701444" w:rsidRPr="00E2653D" w:rsidRDefault="00701444" w:rsidP="00701444">
            <w:pPr>
              <w:jc w:val="center"/>
              <w:rPr>
                <w:rFonts w:eastAsia="Calibri"/>
                <w:b/>
                <w:bCs/>
                <w:color w:val="000000"/>
                <w:sz w:val="20"/>
                <w:szCs w:val="20"/>
                <w:lang w:eastAsia="en-US"/>
              </w:rPr>
            </w:pPr>
            <w:r w:rsidRPr="00E2653D">
              <w:rPr>
                <w:rFonts w:eastAsia="Calibri"/>
                <w:b/>
                <w:bCs/>
                <w:color w:val="000000"/>
                <w:sz w:val="20"/>
                <w:szCs w:val="20"/>
                <w:lang w:eastAsia="en-US"/>
              </w:rPr>
              <w:t>Kronik Hastalıklar Hemşireliği</w:t>
            </w:r>
          </w:p>
        </w:tc>
        <w:tc>
          <w:tcPr>
            <w:tcW w:w="550" w:type="dxa"/>
          </w:tcPr>
          <w:p w14:paraId="1043571C" w14:textId="77777777" w:rsidR="00701444" w:rsidRPr="00E2653D" w:rsidRDefault="00701444" w:rsidP="00701444">
            <w:pPr>
              <w:jc w:val="center"/>
              <w:rPr>
                <w:rFonts w:eastAsia="Calibri"/>
                <w:sz w:val="20"/>
                <w:szCs w:val="20"/>
                <w:lang w:eastAsia="en-US"/>
              </w:rPr>
            </w:pPr>
            <w:r w:rsidRPr="00E2653D">
              <w:rPr>
                <w:rFonts w:eastAsia="Calibri"/>
                <w:sz w:val="20"/>
                <w:szCs w:val="20"/>
                <w:lang w:eastAsia="en-US"/>
              </w:rPr>
              <w:t>3</w:t>
            </w:r>
          </w:p>
        </w:tc>
        <w:tc>
          <w:tcPr>
            <w:tcW w:w="549" w:type="dxa"/>
          </w:tcPr>
          <w:p w14:paraId="0271818D" w14:textId="77777777" w:rsidR="00701444" w:rsidRPr="00E2653D" w:rsidRDefault="00701444" w:rsidP="00701444">
            <w:pPr>
              <w:rPr>
                <w:rFonts w:eastAsia="Calibri"/>
                <w:sz w:val="20"/>
                <w:szCs w:val="20"/>
                <w:lang w:eastAsia="en-US"/>
              </w:rPr>
            </w:pPr>
            <w:r w:rsidRPr="00E2653D">
              <w:rPr>
                <w:rFonts w:eastAsia="Calibri"/>
                <w:sz w:val="20"/>
                <w:szCs w:val="20"/>
                <w:lang w:eastAsia="en-US"/>
              </w:rPr>
              <w:t>2</w:t>
            </w:r>
          </w:p>
        </w:tc>
        <w:tc>
          <w:tcPr>
            <w:tcW w:w="549" w:type="dxa"/>
          </w:tcPr>
          <w:p w14:paraId="5783B06C" w14:textId="77777777" w:rsidR="00701444" w:rsidRPr="00E2653D" w:rsidRDefault="00701444" w:rsidP="00701444">
            <w:pPr>
              <w:rPr>
                <w:rFonts w:eastAsia="Calibri"/>
                <w:sz w:val="20"/>
                <w:szCs w:val="20"/>
                <w:lang w:eastAsia="en-US"/>
              </w:rPr>
            </w:pPr>
            <w:r w:rsidRPr="00E2653D">
              <w:rPr>
                <w:rFonts w:eastAsia="Calibri"/>
                <w:sz w:val="20"/>
                <w:szCs w:val="20"/>
                <w:lang w:eastAsia="en-US"/>
              </w:rPr>
              <w:t>2</w:t>
            </w:r>
          </w:p>
        </w:tc>
        <w:tc>
          <w:tcPr>
            <w:tcW w:w="549" w:type="dxa"/>
          </w:tcPr>
          <w:p w14:paraId="721413E6" w14:textId="77777777" w:rsidR="00701444" w:rsidRPr="00E2653D" w:rsidRDefault="00701444" w:rsidP="00701444">
            <w:pPr>
              <w:rPr>
                <w:rFonts w:eastAsia="Calibri"/>
                <w:sz w:val="20"/>
                <w:szCs w:val="20"/>
                <w:lang w:eastAsia="en-US"/>
              </w:rPr>
            </w:pPr>
            <w:r w:rsidRPr="00E2653D">
              <w:rPr>
                <w:rFonts w:eastAsia="Calibri"/>
                <w:sz w:val="20"/>
                <w:szCs w:val="20"/>
                <w:lang w:eastAsia="en-US"/>
              </w:rPr>
              <w:t>3</w:t>
            </w:r>
          </w:p>
        </w:tc>
        <w:tc>
          <w:tcPr>
            <w:tcW w:w="679" w:type="dxa"/>
          </w:tcPr>
          <w:p w14:paraId="074C4848"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3</w:t>
            </w:r>
          </w:p>
        </w:tc>
        <w:tc>
          <w:tcPr>
            <w:tcW w:w="639" w:type="dxa"/>
          </w:tcPr>
          <w:p w14:paraId="147DB106"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2</w:t>
            </w:r>
          </w:p>
        </w:tc>
        <w:tc>
          <w:tcPr>
            <w:tcW w:w="639" w:type="dxa"/>
          </w:tcPr>
          <w:p w14:paraId="34FCF5DE" w14:textId="77777777" w:rsidR="00701444" w:rsidRPr="00E2653D" w:rsidRDefault="00701444" w:rsidP="00701444">
            <w:pPr>
              <w:rPr>
                <w:rFonts w:eastAsia="Calibri"/>
                <w:sz w:val="20"/>
                <w:szCs w:val="20"/>
                <w:lang w:eastAsia="en-US"/>
              </w:rPr>
            </w:pPr>
            <w:r w:rsidRPr="00E2653D">
              <w:rPr>
                <w:rFonts w:eastAsia="Calibri"/>
                <w:sz w:val="20"/>
                <w:szCs w:val="20"/>
                <w:lang w:eastAsia="en-US"/>
              </w:rPr>
              <w:t>3</w:t>
            </w:r>
          </w:p>
        </w:tc>
        <w:tc>
          <w:tcPr>
            <w:tcW w:w="639" w:type="dxa"/>
          </w:tcPr>
          <w:p w14:paraId="67711273"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2</w:t>
            </w:r>
          </w:p>
        </w:tc>
        <w:tc>
          <w:tcPr>
            <w:tcW w:w="639" w:type="dxa"/>
          </w:tcPr>
          <w:p w14:paraId="77DDA695"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3</w:t>
            </w:r>
          </w:p>
        </w:tc>
        <w:tc>
          <w:tcPr>
            <w:tcW w:w="639" w:type="dxa"/>
          </w:tcPr>
          <w:p w14:paraId="0D4C960C"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2</w:t>
            </w:r>
          </w:p>
        </w:tc>
        <w:tc>
          <w:tcPr>
            <w:tcW w:w="639" w:type="dxa"/>
          </w:tcPr>
          <w:p w14:paraId="4E24FDD6"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1</w:t>
            </w:r>
          </w:p>
        </w:tc>
        <w:tc>
          <w:tcPr>
            <w:tcW w:w="639" w:type="dxa"/>
          </w:tcPr>
          <w:p w14:paraId="7C2ACC69" w14:textId="77777777" w:rsidR="00701444" w:rsidRPr="00E2653D" w:rsidRDefault="00701444" w:rsidP="00701444">
            <w:pPr>
              <w:rPr>
                <w:rFonts w:eastAsia="Calibri"/>
                <w:sz w:val="20"/>
                <w:szCs w:val="20"/>
                <w:lang w:eastAsia="en-US"/>
              </w:rPr>
            </w:pPr>
            <w:r w:rsidRPr="00E2653D">
              <w:rPr>
                <w:rFonts w:eastAsia="Calibri"/>
                <w:sz w:val="20"/>
                <w:szCs w:val="20"/>
                <w:lang w:eastAsia="en-US"/>
              </w:rPr>
              <w:t>0</w:t>
            </w:r>
          </w:p>
        </w:tc>
        <w:tc>
          <w:tcPr>
            <w:tcW w:w="588" w:type="dxa"/>
          </w:tcPr>
          <w:p w14:paraId="10F0D7E7" w14:textId="77777777" w:rsidR="00701444" w:rsidRPr="00E2653D" w:rsidRDefault="00701444" w:rsidP="00701444">
            <w:pPr>
              <w:rPr>
                <w:rFonts w:eastAsia="Calibri"/>
                <w:sz w:val="20"/>
                <w:szCs w:val="20"/>
                <w:lang w:eastAsia="en-US"/>
              </w:rPr>
            </w:pPr>
            <w:r w:rsidRPr="00E2653D">
              <w:rPr>
                <w:rFonts w:eastAsia="Calibri"/>
                <w:sz w:val="20"/>
                <w:szCs w:val="20"/>
                <w:lang w:eastAsia="en-US"/>
              </w:rPr>
              <w:t>0</w:t>
            </w:r>
          </w:p>
        </w:tc>
      </w:tr>
    </w:tbl>
    <w:p w14:paraId="1C7C20F1" w14:textId="12848E6C" w:rsidR="00701444" w:rsidRDefault="00701444" w:rsidP="00701444">
      <w:pPr>
        <w:spacing w:after="160" w:line="259" w:lineRule="auto"/>
        <w:rPr>
          <w:rFonts w:eastAsia="Calibri"/>
          <w:b/>
          <w:sz w:val="20"/>
          <w:szCs w:val="20"/>
          <w:lang w:eastAsia="en-US"/>
        </w:rPr>
      </w:pPr>
    </w:p>
    <w:p w14:paraId="5F36752D" w14:textId="473A356F" w:rsidR="00C22497" w:rsidRPr="00E2653D" w:rsidRDefault="00C22497" w:rsidP="00701444">
      <w:pPr>
        <w:spacing w:after="160" w:line="259" w:lineRule="auto"/>
        <w:rPr>
          <w:rFonts w:eastAsia="Calibri"/>
          <w:b/>
          <w:sz w:val="20"/>
          <w:szCs w:val="20"/>
          <w:lang w:eastAsia="en-US"/>
        </w:rPr>
      </w:pPr>
      <w:r>
        <w:rPr>
          <w:rFonts w:eastAsia="Calibri"/>
          <w:b/>
          <w:sz w:val="20"/>
          <w:szCs w:val="20"/>
          <w:lang w:eastAsia="en-US"/>
        </w:rPr>
        <w:lastRenderedPageBreak/>
        <w:t xml:space="preserve">Tablo 2. </w:t>
      </w:r>
      <w:r w:rsidRPr="00E2653D">
        <w:rPr>
          <w:rFonts w:eastAsia="Calibri"/>
          <w:b/>
          <w:sz w:val="20"/>
          <w:szCs w:val="20"/>
          <w:lang w:eastAsia="en-US"/>
        </w:rPr>
        <w:t>Dersin Öğrenme Çıktılarının Program Çıktıları ile İlişkisi</w:t>
      </w:r>
    </w:p>
    <w:tbl>
      <w:tblPr>
        <w:tblpPr w:leftFromText="141" w:rightFromText="141" w:vertAnchor="text" w:horzAnchor="margin" w:tblpY="184"/>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824"/>
        <w:gridCol w:w="575"/>
        <w:gridCol w:w="616"/>
        <w:gridCol w:w="616"/>
        <w:gridCol w:w="550"/>
        <w:gridCol w:w="540"/>
        <w:gridCol w:w="744"/>
        <w:gridCol w:w="540"/>
        <w:gridCol w:w="916"/>
        <w:gridCol w:w="916"/>
        <w:gridCol w:w="539"/>
        <w:gridCol w:w="533"/>
        <w:gridCol w:w="539"/>
      </w:tblGrid>
      <w:tr w:rsidR="00701444" w:rsidRPr="00E2653D" w14:paraId="1E6BAE1E" w14:textId="77777777" w:rsidTr="00701444">
        <w:trPr>
          <w:trHeight w:val="454"/>
        </w:trPr>
        <w:tc>
          <w:tcPr>
            <w:tcW w:w="9801" w:type="dxa"/>
            <w:gridSpan w:val="14"/>
          </w:tcPr>
          <w:p w14:paraId="610881E2" w14:textId="2D593A63" w:rsidR="00701444" w:rsidRPr="00E2653D" w:rsidRDefault="00701444" w:rsidP="00701444">
            <w:pPr>
              <w:rPr>
                <w:rFonts w:eastAsia="Calibri"/>
                <w:b/>
                <w:bCs/>
                <w:sz w:val="20"/>
                <w:szCs w:val="20"/>
                <w:lang w:eastAsia="en-US"/>
              </w:rPr>
            </w:pPr>
          </w:p>
        </w:tc>
      </w:tr>
      <w:tr w:rsidR="00701444" w:rsidRPr="00E2653D" w14:paraId="78C17092" w14:textId="77777777" w:rsidTr="00701444">
        <w:trPr>
          <w:trHeight w:val="454"/>
        </w:trPr>
        <w:tc>
          <w:tcPr>
            <w:tcW w:w="1353" w:type="dxa"/>
          </w:tcPr>
          <w:p w14:paraId="240387C5" w14:textId="77777777" w:rsidR="00701444" w:rsidRPr="00E2653D" w:rsidRDefault="00701444" w:rsidP="00701444">
            <w:pPr>
              <w:jc w:val="center"/>
              <w:rPr>
                <w:rFonts w:eastAsia="Calibri"/>
                <w:b/>
                <w:sz w:val="20"/>
                <w:szCs w:val="20"/>
                <w:lang w:eastAsia="en-US"/>
              </w:rPr>
            </w:pPr>
            <w:r w:rsidRPr="00E2653D">
              <w:rPr>
                <w:rFonts w:eastAsia="Calibri"/>
                <w:b/>
                <w:bCs/>
                <w:color w:val="000000"/>
                <w:sz w:val="20"/>
                <w:szCs w:val="20"/>
                <w:lang w:eastAsia="en-US"/>
              </w:rPr>
              <w:t>Öğrenme Çıktısı</w:t>
            </w:r>
          </w:p>
        </w:tc>
        <w:tc>
          <w:tcPr>
            <w:tcW w:w="824" w:type="dxa"/>
          </w:tcPr>
          <w:p w14:paraId="367C665C"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5D6FB06F"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1</w:t>
            </w:r>
          </w:p>
        </w:tc>
        <w:tc>
          <w:tcPr>
            <w:tcW w:w="575" w:type="dxa"/>
          </w:tcPr>
          <w:p w14:paraId="20D08A70"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7B5BA4AE"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2</w:t>
            </w:r>
          </w:p>
        </w:tc>
        <w:tc>
          <w:tcPr>
            <w:tcW w:w="616" w:type="dxa"/>
          </w:tcPr>
          <w:p w14:paraId="05C997AF"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21CCBA6A"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3</w:t>
            </w:r>
          </w:p>
        </w:tc>
        <w:tc>
          <w:tcPr>
            <w:tcW w:w="616" w:type="dxa"/>
          </w:tcPr>
          <w:p w14:paraId="461843EF"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2BF2EFFB"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4</w:t>
            </w:r>
          </w:p>
        </w:tc>
        <w:tc>
          <w:tcPr>
            <w:tcW w:w="550" w:type="dxa"/>
          </w:tcPr>
          <w:p w14:paraId="21ED46F4"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26C7BF28"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5</w:t>
            </w:r>
          </w:p>
        </w:tc>
        <w:tc>
          <w:tcPr>
            <w:tcW w:w="540" w:type="dxa"/>
          </w:tcPr>
          <w:p w14:paraId="57FD2411"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255D8568"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6</w:t>
            </w:r>
          </w:p>
        </w:tc>
        <w:tc>
          <w:tcPr>
            <w:tcW w:w="744" w:type="dxa"/>
          </w:tcPr>
          <w:p w14:paraId="0FD3A978"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46192D65"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7</w:t>
            </w:r>
          </w:p>
        </w:tc>
        <w:tc>
          <w:tcPr>
            <w:tcW w:w="540" w:type="dxa"/>
          </w:tcPr>
          <w:p w14:paraId="4EEF5C80"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4FBC680D"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8</w:t>
            </w:r>
          </w:p>
        </w:tc>
        <w:tc>
          <w:tcPr>
            <w:tcW w:w="916" w:type="dxa"/>
          </w:tcPr>
          <w:p w14:paraId="09F0947E"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6D7D4A1C"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9</w:t>
            </w:r>
          </w:p>
        </w:tc>
        <w:tc>
          <w:tcPr>
            <w:tcW w:w="916" w:type="dxa"/>
          </w:tcPr>
          <w:p w14:paraId="7A91180B"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w:t>
            </w:r>
          </w:p>
          <w:p w14:paraId="2B545236"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10</w:t>
            </w:r>
          </w:p>
        </w:tc>
        <w:tc>
          <w:tcPr>
            <w:tcW w:w="539" w:type="dxa"/>
          </w:tcPr>
          <w:p w14:paraId="5CE2B0F7"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 11</w:t>
            </w:r>
          </w:p>
        </w:tc>
        <w:tc>
          <w:tcPr>
            <w:tcW w:w="533" w:type="dxa"/>
          </w:tcPr>
          <w:p w14:paraId="7FABDB47"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 12</w:t>
            </w:r>
          </w:p>
        </w:tc>
        <w:tc>
          <w:tcPr>
            <w:tcW w:w="539" w:type="dxa"/>
          </w:tcPr>
          <w:p w14:paraId="7F08340A" w14:textId="77777777" w:rsidR="00701444" w:rsidRPr="00E2653D" w:rsidRDefault="00701444" w:rsidP="00701444">
            <w:pPr>
              <w:jc w:val="center"/>
              <w:rPr>
                <w:rFonts w:eastAsia="Calibri"/>
                <w:b/>
                <w:bCs/>
                <w:sz w:val="20"/>
                <w:szCs w:val="20"/>
                <w:lang w:eastAsia="en-US"/>
              </w:rPr>
            </w:pPr>
            <w:r w:rsidRPr="00E2653D">
              <w:rPr>
                <w:rFonts w:eastAsia="Calibri"/>
                <w:b/>
                <w:bCs/>
                <w:sz w:val="20"/>
                <w:szCs w:val="20"/>
                <w:lang w:eastAsia="en-US"/>
              </w:rPr>
              <w:t>PÇ 13</w:t>
            </w:r>
          </w:p>
        </w:tc>
      </w:tr>
      <w:tr w:rsidR="00701444" w:rsidRPr="00E2653D" w14:paraId="664038B3" w14:textId="77777777" w:rsidTr="00701444">
        <w:trPr>
          <w:trHeight w:val="417"/>
        </w:trPr>
        <w:tc>
          <w:tcPr>
            <w:tcW w:w="1353" w:type="dxa"/>
          </w:tcPr>
          <w:p w14:paraId="30088481" w14:textId="77777777" w:rsidR="00701444" w:rsidRPr="00E2653D" w:rsidRDefault="00701444" w:rsidP="00701444">
            <w:pPr>
              <w:jc w:val="center"/>
              <w:rPr>
                <w:rFonts w:eastAsia="Calibri"/>
                <w:b/>
                <w:bCs/>
                <w:color w:val="000000"/>
                <w:sz w:val="20"/>
                <w:szCs w:val="20"/>
                <w:lang w:eastAsia="en-US"/>
              </w:rPr>
            </w:pPr>
            <w:r w:rsidRPr="00E2653D">
              <w:rPr>
                <w:rFonts w:eastAsia="Calibri"/>
                <w:b/>
                <w:bCs/>
                <w:color w:val="000000"/>
                <w:sz w:val="20"/>
                <w:szCs w:val="20"/>
                <w:lang w:eastAsia="en-US"/>
              </w:rPr>
              <w:t>Kronik Hastalıklar Hemşireliği</w:t>
            </w:r>
          </w:p>
        </w:tc>
        <w:tc>
          <w:tcPr>
            <w:tcW w:w="824" w:type="dxa"/>
          </w:tcPr>
          <w:p w14:paraId="51D01F41" w14:textId="77777777" w:rsidR="00701444" w:rsidRPr="00E2653D" w:rsidRDefault="00701444" w:rsidP="00701444">
            <w:pPr>
              <w:rPr>
                <w:rFonts w:eastAsia="Calibri"/>
                <w:sz w:val="20"/>
                <w:szCs w:val="20"/>
                <w:lang w:eastAsia="en-US"/>
              </w:rPr>
            </w:pPr>
            <w:r w:rsidRPr="00E2653D">
              <w:rPr>
                <w:rFonts w:eastAsia="Calibri"/>
                <w:sz w:val="20"/>
                <w:szCs w:val="20"/>
                <w:lang w:eastAsia="en-US"/>
              </w:rPr>
              <w:t>ÖÇ1,2,</w:t>
            </w:r>
          </w:p>
          <w:p w14:paraId="384BEB03" w14:textId="77777777" w:rsidR="00701444" w:rsidRPr="00E2653D" w:rsidRDefault="00701444" w:rsidP="00701444">
            <w:pPr>
              <w:rPr>
                <w:rFonts w:eastAsia="Calibri"/>
                <w:sz w:val="20"/>
                <w:szCs w:val="20"/>
                <w:lang w:eastAsia="en-US"/>
              </w:rPr>
            </w:pPr>
            <w:r w:rsidRPr="00E2653D">
              <w:rPr>
                <w:rFonts w:eastAsia="Calibri"/>
                <w:sz w:val="20"/>
                <w:szCs w:val="20"/>
                <w:lang w:eastAsia="en-US"/>
              </w:rPr>
              <w:t>3,5,6,7</w:t>
            </w:r>
          </w:p>
        </w:tc>
        <w:tc>
          <w:tcPr>
            <w:tcW w:w="575" w:type="dxa"/>
          </w:tcPr>
          <w:p w14:paraId="5383A93B" w14:textId="77777777" w:rsidR="00701444" w:rsidRPr="00E2653D" w:rsidRDefault="00701444" w:rsidP="00701444">
            <w:pPr>
              <w:rPr>
                <w:rFonts w:eastAsia="Calibri"/>
                <w:sz w:val="20"/>
                <w:szCs w:val="20"/>
                <w:lang w:eastAsia="en-US"/>
              </w:rPr>
            </w:pPr>
            <w:r w:rsidRPr="00E2653D">
              <w:rPr>
                <w:rFonts w:eastAsia="Calibri"/>
                <w:sz w:val="20"/>
                <w:szCs w:val="20"/>
                <w:lang w:eastAsia="en-US"/>
              </w:rPr>
              <w:t>ÖÇ</w:t>
            </w:r>
          </w:p>
          <w:p w14:paraId="7D001FC9" w14:textId="77777777" w:rsidR="00701444" w:rsidRPr="00E2653D" w:rsidRDefault="00701444" w:rsidP="00701444">
            <w:pPr>
              <w:rPr>
                <w:rFonts w:eastAsia="Calibri"/>
                <w:sz w:val="20"/>
                <w:szCs w:val="20"/>
                <w:lang w:eastAsia="en-US"/>
              </w:rPr>
            </w:pPr>
            <w:r w:rsidRPr="00E2653D">
              <w:rPr>
                <w:rFonts w:eastAsia="Calibri"/>
                <w:sz w:val="20"/>
                <w:szCs w:val="20"/>
                <w:lang w:eastAsia="en-US"/>
              </w:rPr>
              <w:t>4,5,</w:t>
            </w:r>
          </w:p>
          <w:p w14:paraId="08D05CAE" w14:textId="77777777" w:rsidR="00701444" w:rsidRPr="00E2653D" w:rsidRDefault="00701444" w:rsidP="00701444">
            <w:pPr>
              <w:rPr>
                <w:rFonts w:eastAsia="Calibri"/>
                <w:sz w:val="20"/>
                <w:szCs w:val="20"/>
                <w:lang w:eastAsia="en-US"/>
              </w:rPr>
            </w:pPr>
            <w:r w:rsidRPr="00E2653D">
              <w:rPr>
                <w:rFonts w:eastAsia="Calibri"/>
                <w:sz w:val="20"/>
                <w:szCs w:val="20"/>
                <w:lang w:eastAsia="en-US"/>
              </w:rPr>
              <w:t>6,7</w:t>
            </w:r>
          </w:p>
        </w:tc>
        <w:tc>
          <w:tcPr>
            <w:tcW w:w="616" w:type="dxa"/>
          </w:tcPr>
          <w:p w14:paraId="3C804006" w14:textId="77777777" w:rsidR="00701444" w:rsidRPr="00E2653D" w:rsidRDefault="00701444" w:rsidP="00701444">
            <w:pPr>
              <w:rPr>
                <w:rFonts w:eastAsia="Calibri"/>
                <w:sz w:val="20"/>
                <w:szCs w:val="20"/>
                <w:lang w:eastAsia="en-US"/>
              </w:rPr>
            </w:pPr>
            <w:r w:rsidRPr="00E2653D">
              <w:rPr>
                <w:rFonts w:eastAsia="Calibri"/>
                <w:sz w:val="20"/>
                <w:szCs w:val="20"/>
                <w:lang w:eastAsia="en-US"/>
              </w:rPr>
              <w:t>ÖÇ</w:t>
            </w:r>
          </w:p>
          <w:p w14:paraId="1F250497" w14:textId="77777777" w:rsidR="00701444" w:rsidRPr="00E2653D" w:rsidRDefault="00701444" w:rsidP="00701444">
            <w:pPr>
              <w:rPr>
                <w:rFonts w:eastAsia="Calibri"/>
                <w:sz w:val="20"/>
                <w:szCs w:val="20"/>
                <w:lang w:eastAsia="en-US"/>
              </w:rPr>
            </w:pPr>
            <w:r w:rsidRPr="00E2653D">
              <w:rPr>
                <w:rFonts w:eastAsia="Calibri"/>
                <w:sz w:val="20"/>
                <w:szCs w:val="20"/>
                <w:lang w:eastAsia="en-US"/>
              </w:rPr>
              <w:t>2,3,4</w:t>
            </w:r>
          </w:p>
        </w:tc>
        <w:tc>
          <w:tcPr>
            <w:tcW w:w="616" w:type="dxa"/>
          </w:tcPr>
          <w:p w14:paraId="6A2DE999" w14:textId="77777777" w:rsidR="00701444" w:rsidRPr="00E2653D" w:rsidRDefault="00701444" w:rsidP="00701444">
            <w:pPr>
              <w:rPr>
                <w:rFonts w:eastAsia="Calibri"/>
                <w:sz w:val="20"/>
                <w:szCs w:val="20"/>
                <w:lang w:eastAsia="en-US"/>
              </w:rPr>
            </w:pPr>
            <w:r w:rsidRPr="00E2653D">
              <w:rPr>
                <w:rFonts w:eastAsia="Calibri"/>
                <w:sz w:val="20"/>
                <w:szCs w:val="20"/>
                <w:lang w:eastAsia="en-US"/>
              </w:rPr>
              <w:t>ÖÇ</w:t>
            </w:r>
          </w:p>
          <w:p w14:paraId="7E677D20" w14:textId="77777777" w:rsidR="00701444" w:rsidRPr="00E2653D" w:rsidRDefault="00701444" w:rsidP="00701444">
            <w:pPr>
              <w:rPr>
                <w:rFonts w:eastAsia="Calibri"/>
                <w:sz w:val="20"/>
                <w:szCs w:val="20"/>
                <w:lang w:eastAsia="en-US"/>
              </w:rPr>
            </w:pPr>
            <w:r w:rsidRPr="00E2653D">
              <w:rPr>
                <w:rFonts w:eastAsia="Calibri"/>
                <w:sz w:val="20"/>
                <w:szCs w:val="20"/>
                <w:lang w:eastAsia="en-US"/>
              </w:rPr>
              <w:t>2,6,7</w:t>
            </w:r>
          </w:p>
        </w:tc>
        <w:tc>
          <w:tcPr>
            <w:tcW w:w="550" w:type="dxa"/>
          </w:tcPr>
          <w:p w14:paraId="63384011"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ÖÇ</w:t>
            </w:r>
          </w:p>
          <w:p w14:paraId="7FFEA75C"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6,7</w:t>
            </w:r>
          </w:p>
        </w:tc>
        <w:tc>
          <w:tcPr>
            <w:tcW w:w="540" w:type="dxa"/>
          </w:tcPr>
          <w:p w14:paraId="676776CC"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ÖÇ</w:t>
            </w:r>
          </w:p>
          <w:p w14:paraId="07454C0D"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4</w:t>
            </w:r>
          </w:p>
        </w:tc>
        <w:tc>
          <w:tcPr>
            <w:tcW w:w="744" w:type="dxa"/>
          </w:tcPr>
          <w:p w14:paraId="08833D55" w14:textId="77777777" w:rsidR="00701444" w:rsidRPr="00E2653D" w:rsidRDefault="00701444" w:rsidP="00701444">
            <w:pPr>
              <w:rPr>
                <w:rFonts w:eastAsia="Calibri"/>
                <w:sz w:val="20"/>
                <w:szCs w:val="20"/>
                <w:lang w:eastAsia="en-US"/>
              </w:rPr>
            </w:pPr>
            <w:r w:rsidRPr="00E2653D">
              <w:rPr>
                <w:rFonts w:eastAsia="Calibri"/>
                <w:sz w:val="20"/>
                <w:szCs w:val="20"/>
                <w:lang w:eastAsia="en-US"/>
              </w:rPr>
              <w:t>ÖÇ1,2</w:t>
            </w:r>
          </w:p>
          <w:p w14:paraId="2DD4989B" w14:textId="77777777" w:rsidR="00701444" w:rsidRPr="00E2653D" w:rsidRDefault="00701444" w:rsidP="00701444">
            <w:pPr>
              <w:rPr>
                <w:rFonts w:eastAsia="Calibri"/>
                <w:sz w:val="20"/>
                <w:szCs w:val="20"/>
                <w:lang w:eastAsia="en-US"/>
              </w:rPr>
            </w:pPr>
            <w:r w:rsidRPr="00E2653D">
              <w:rPr>
                <w:rFonts w:eastAsia="Calibri"/>
                <w:sz w:val="20"/>
                <w:szCs w:val="20"/>
                <w:lang w:eastAsia="en-US"/>
              </w:rPr>
              <w:t>2,3,5</w:t>
            </w:r>
          </w:p>
        </w:tc>
        <w:tc>
          <w:tcPr>
            <w:tcW w:w="540" w:type="dxa"/>
          </w:tcPr>
          <w:p w14:paraId="4FEF4B06"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ÖÇ</w:t>
            </w:r>
          </w:p>
          <w:p w14:paraId="2A1E016B"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3</w:t>
            </w:r>
          </w:p>
        </w:tc>
        <w:tc>
          <w:tcPr>
            <w:tcW w:w="916" w:type="dxa"/>
          </w:tcPr>
          <w:p w14:paraId="5C293059"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ÖÇ1,2,</w:t>
            </w:r>
          </w:p>
          <w:p w14:paraId="3330B54D"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3,4,5,6,7</w:t>
            </w:r>
          </w:p>
        </w:tc>
        <w:tc>
          <w:tcPr>
            <w:tcW w:w="916" w:type="dxa"/>
          </w:tcPr>
          <w:p w14:paraId="6EA8252F"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ÖÇ1,2,</w:t>
            </w:r>
          </w:p>
          <w:p w14:paraId="43A77096"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3,4,5,6,7</w:t>
            </w:r>
          </w:p>
        </w:tc>
        <w:tc>
          <w:tcPr>
            <w:tcW w:w="539" w:type="dxa"/>
          </w:tcPr>
          <w:p w14:paraId="099715B8"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ÖÇ</w:t>
            </w:r>
          </w:p>
          <w:p w14:paraId="0428E48D" w14:textId="77777777" w:rsidR="00701444" w:rsidRPr="00E2653D" w:rsidRDefault="00701444" w:rsidP="00701444">
            <w:pPr>
              <w:jc w:val="center"/>
              <w:rPr>
                <w:rFonts w:eastAsia="Calibri"/>
                <w:bCs/>
                <w:sz w:val="20"/>
                <w:szCs w:val="20"/>
                <w:lang w:eastAsia="en-US"/>
              </w:rPr>
            </w:pPr>
            <w:r w:rsidRPr="00E2653D">
              <w:rPr>
                <w:rFonts w:eastAsia="Calibri"/>
                <w:bCs/>
                <w:sz w:val="20"/>
                <w:szCs w:val="20"/>
                <w:lang w:eastAsia="en-US"/>
              </w:rPr>
              <w:t>3</w:t>
            </w:r>
          </w:p>
        </w:tc>
        <w:tc>
          <w:tcPr>
            <w:tcW w:w="533" w:type="dxa"/>
          </w:tcPr>
          <w:p w14:paraId="2FD4AB3F" w14:textId="77777777" w:rsidR="00701444" w:rsidRPr="00E2653D" w:rsidRDefault="00701444" w:rsidP="00701444">
            <w:pPr>
              <w:rPr>
                <w:rFonts w:eastAsia="Calibri"/>
                <w:sz w:val="20"/>
                <w:szCs w:val="20"/>
                <w:lang w:eastAsia="en-US"/>
              </w:rPr>
            </w:pPr>
          </w:p>
        </w:tc>
        <w:tc>
          <w:tcPr>
            <w:tcW w:w="539" w:type="dxa"/>
          </w:tcPr>
          <w:p w14:paraId="0CBA684E" w14:textId="77777777" w:rsidR="00701444" w:rsidRPr="00E2653D" w:rsidRDefault="00701444" w:rsidP="00701444">
            <w:pPr>
              <w:rPr>
                <w:rFonts w:eastAsia="Calibri"/>
                <w:sz w:val="20"/>
                <w:szCs w:val="20"/>
                <w:lang w:eastAsia="en-US"/>
              </w:rPr>
            </w:pPr>
          </w:p>
        </w:tc>
      </w:tr>
    </w:tbl>
    <w:p w14:paraId="426976FA" w14:textId="77777777" w:rsidR="00701444" w:rsidRPr="00E2653D" w:rsidRDefault="00701444" w:rsidP="00701444">
      <w:pPr>
        <w:rPr>
          <w:sz w:val="20"/>
          <w:szCs w:val="20"/>
        </w:rPr>
      </w:pPr>
    </w:p>
    <w:p w14:paraId="63063879" w14:textId="77777777" w:rsidR="00701444" w:rsidRPr="00E2653D" w:rsidRDefault="00701444" w:rsidP="00701444">
      <w:pPr>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901"/>
        <w:gridCol w:w="1080"/>
        <w:gridCol w:w="2340"/>
      </w:tblGrid>
      <w:tr w:rsidR="00701444" w:rsidRPr="00E2653D" w14:paraId="2B183777" w14:textId="77777777" w:rsidTr="00194D32">
        <w:trPr>
          <w:trHeight w:val="264"/>
        </w:trPr>
        <w:tc>
          <w:tcPr>
            <w:tcW w:w="9828" w:type="dxa"/>
            <w:gridSpan w:val="4"/>
          </w:tcPr>
          <w:p w14:paraId="00B16A21" w14:textId="77777777" w:rsidR="00701444" w:rsidRPr="00E2653D" w:rsidRDefault="00701444" w:rsidP="00194D32">
            <w:pPr>
              <w:rPr>
                <w:b/>
                <w:sz w:val="20"/>
                <w:szCs w:val="20"/>
              </w:rPr>
            </w:pPr>
            <w:r w:rsidRPr="00E2653D">
              <w:rPr>
                <w:b/>
                <w:sz w:val="20"/>
                <w:szCs w:val="20"/>
              </w:rPr>
              <w:t xml:space="preserve">AKTS Tablosu: </w:t>
            </w:r>
          </w:p>
          <w:p w14:paraId="3141243E" w14:textId="77777777" w:rsidR="00701444" w:rsidRPr="00E2653D" w:rsidRDefault="00701444" w:rsidP="00194D32">
            <w:pPr>
              <w:rPr>
                <w:sz w:val="20"/>
                <w:szCs w:val="20"/>
              </w:rPr>
            </w:pPr>
          </w:p>
        </w:tc>
      </w:tr>
      <w:tr w:rsidR="00701444" w:rsidRPr="00E2653D" w14:paraId="3B57085A" w14:textId="77777777" w:rsidTr="00194D32">
        <w:trPr>
          <w:trHeight w:val="264"/>
        </w:trPr>
        <w:tc>
          <w:tcPr>
            <w:tcW w:w="5507" w:type="dxa"/>
          </w:tcPr>
          <w:p w14:paraId="5B14A682" w14:textId="77777777" w:rsidR="00701444" w:rsidRPr="00E2653D" w:rsidRDefault="00701444" w:rsidP="00194D32">
            <w:pPr>
              <w:rPr>
                <w:b/>
                <w:sz w:val="20"/>
                <w:szCs w:val="20"/>
              </w:rPr>
            </w:pPr>
            <w:r w:rsidRPr="00E2653D">
              <w:rPr>
                <w:b/>
                <w:sz w:val="20"/>
                <w:szCs w:val="20"/>
              </w:rPr>
              <w:t xml:space="preserve">Derse İlişkin Etkinlikler </w:t>
            </w:r>
          </w:p>
        </w:tc>
        <w:tc>
          <w:tcPr>
            <w:tcW w:w="901" w:type="dxa"/>
          </w:tcPr>
          <w:p w14:paraId="4244BC5B" w14:textId="77777777" w:rsidR="00701444" w:rsidRPr="00E2653D" w:rsidRDefault="00701444" w:rsidP="00194D32">
            <w:pPr>
              <w:jc w:val="center"/>
              <w:rPr>
                <w:sz w:val="20"/>
                <w:szCs w:val="20"/>
              </w:rPr>
            </w:pPr>
            <w:r w:rsidRPr="00E2653D">
              <w:rPr>
                <w:sz w:val="20"/>
                <w:szCs w:val="20"/>
              </w:rPr>
              <w:t>Sayısı</w:t>
            </w:r>
          </w:p>
        </w:tc>
        <w:tc>
          <w:tcPr>
            <w:tcW w:w="1080" w:type="dxa"/>
          </w:tcPr>
          <w:p w14:paraId="61FAB93C" w14:textId="77777777" w:rsidR="00701444" w:rsidRPr="00E2653D" w:rsidRDefault="00701444" w:rsidP="00194D32">
            <w:pPr>
              <w:jc w:val="center"/>
              <w:rPr>
                <w:sz w:val="20"/>
                <w:szCs w:val="20"/>
              </w:rPr>
            </w:pPr>
            <w:r w:rsidRPr="00E2653D">
              <w:rPr>
                <w:sz w:val="20"/>
                <w:szCs w:val="20"/>
              </w:rPr>
              <w:t>Süresi</w:t>
            </w:r>
          </w:p>
          <w:p w14:paraId="6AA12C41" w14:textId="77777777" w:rsidR="00701444" w:rsidRPr="00E2653D" w:rsidRDefault="00701444" w:rsidP="00194D32">
            <w:pPr>
              <w:jc w:val="center"/>
              <w:rPr>
                <w:sz w:val="20"/>
                <w:szCs w:val="20"/>
              </w:rPr>
            </w:pPr>
            <w:r w:rsidRPr="00E2653D">
              <w:rPr>
                <w:sz w:val="20"/>
                <w:szCs w:val="20"/>
              </w:rPr>
              <w:t>(saat)</w:t>
            </w:r>
          </w:p>
        </w:tc>
        <w:tc>
          <w:tcPr>
            <w:tcW w:w="2340" w:type="dxa"/>
          </w:tcPr>
          <w:p w14:paraId="442BA450" w14:textId="77777777" w:rsidR="00701444" w:rsidRPr="00E2653D" w:rsidRDefault="00701444" w:rsidP="00194D32">
            <w:pPr>
              <w:jc w:val="center"/>
              <w:rPr>
                <w:sz w:val="20"/>
                <w:szCs w:val="20"/>
              </w:rPr>
            </w:pPr>
            <w:r w:rsidRPr="00E2653D">
              <w:rPr>
                <w:sz w:val="20"/>
                <w:szCs w:val="20"/>
              </w:rPr>
              <w:t>Toplam İşyükü</w:t>
            </w:r>
          </w:p>
          <w:p w14:paraId="594B5DB7" w14:textId="77777777" w:rsidR="00701444" w:rsidRPr="00E2653D" w:rsidRDefault="00701444" w:rsidP="00194D32">
            <w:pPr>
              <w:jc w:val="center"/>
              <w:rPr>
                <w:sz w:val="20"/>
                <w:szCs w:val="20"/>
              </w:rPr>
            </w:pPr>
            <w:r w:rsidRPr="00E2653D">
              <w:rPr>
                <w:sz w:val="20"/>
                <w:szCs w:val="20"/>
              </w:rPr>
              <w:t xml:space="preserve">(Saat) </w:t>
            </w:r>
          </w:p>
        </w:tc>
      </w:tr>
      <w:tr w:rsidR="00701444" w:rsidRPr="00E2653D" w14:paraId="2C18A66D" w14:textId="77777777" w:rsidTr="00194D32">
        <w:trPr>
          <w:trHeight w:val="264"/>
        </w:trPr>
        <w:tc>
          <w:tcPr>
            <w:tcW w:w="9828" w:type="dxa"/>
            <w:gridSpan w:val="4"/>
          </w:tcPr>
          <w:p w14:paraId="14E83A7E" w14:textId="77777777" w:rsidR="00701444" w:rsidRPr="00E2653D" w:rsidRDefault="00701444" w:rsidP="00194D32">
            <w:pPr>
              <w:rPr>
                <w:sz w:val="20"/>
                <w:szCs w:val="20"/>
              </w:rPr>
            </w:pPr>
            <w:r w:rsidRPr="00E2653D">
              <w:rPr>
                <w:b/>
                <w:sz w:val="20"/>
                <w:szCs w:val="20"/>
              </w:rPr>
              <w:t>Ders içi etkinlikler</w:t>
            </w:r>
          </w:p>
        </w:tc>
      </w:tr>
      <w:tr w:rsidR="00701444" w:rsidRPr="00E2653D" w14:paraId="1C1FCB28" w14:textId="77777777" w:rsidTr="00194D32">
        <w:trPr>
          <w:trHeight w:val="250"/>
        </w:trPr>
        <w:tc>
          <w:tcPr>
            <w:tcW w:w="5507" w:type="dxa"/>
          </w:tcPr>
          <w:p w14:paraId="48B57558" w14:textId="77777777" w:rsidR="00701444" w:rsidRPr="00E2653D" w:rsidRDefault="00701444" w:rsidP="00194D32">
            <w:pPr>
              <w:ind w:firstLine="540"/>
              <w:rPr>
                <w:sz w:val="20"/>
                <w:szCs w:val="20"/>
              </w:rPr>
            </w:pPr>
            <w:r w:rsidRPr="00E2653D">
              <w:rPr>
                <w:sz w:val="20"/>
                <w:szCs w:val="20"/>
              </w:rPr>
              <w:t>Ders anlatımı</w:t>
            </w:r>
          </w:p>
        </w:tc>
        <w:tc>
          <w:tcPr>
            <w:tcW w:w="901" w:type="dxa"/>
          </w:tcPr>
          <w:p w14:paraId="74639153" w14:textId="77777777" w:rsidR="00701444" w:rsidRPr="00E2653D" w:rsidRDefault="00701444" w:rsidP="00194D32">
            <w:pPr>
              <w:jc w:val="center"/>
              <w:rPr>
                <w:sz w:val="20"/>
                <w:szCs w:val="20"/>
              </w:rPr>
            </w:pPr>
            <w:r w:rsidRPr="00E2653D">
              <w:rPr>
                <w:sz w:val="20"/>
                <w:szCs w:val="20"/>
              </w:rPr>
              <w:t>13</w:t>
            </w:r>
          </w:p>
        </w:tc>
        <w:tc>
          <w:tcPr>
            <w:tcW w:w="1080" w:type="dxa"/>
          </w:tcPr>
          <w:p w14:paraId="2ACB0D9F" w14:textId="77777777" w:rsidR="00701444" w:rsidRPr="00E2653D" w:rsidRDefault="00701444" w:rsidP="00194D32">
            <w:pPr>
              <w:jc w:val="center"/>
              <w:rPr>
                <w:sz w:val="20"/>
                <w:szCs w:val="20"/>
              </w:rPr>
            </w:pPr>
            <w:r w:rsidRPr="00E2653D">
              <w:rPr>
                <w:sz w:val="20"/>
                <w:szCs w:val="20"/>
              </w:rPr>
              <w:t>2</w:t>
            </w:r>
          </w:p>
        </w:tc>
        <w:tc>
          <w:tcPr>
            <w:tcW w:w="2340" w:type="dxa"/>
          </w:tcPr>
          <w:p w14:paraId="4AD658F7" w14:textId="77777777" w:rsidR="00701444" w:rsidRPr="00E2653D" w:rsidRDefault="00701444" w:rsidP="00194D32">
            <w:pPr>
              <w:jc w:val="center"/>
              <w:rPr>
                <w:sz w:val="20"/>
                <w:szCs w:val="20"/>
              </w:rPr>
            </w:pPr>
            <w:r w:rsidRPr="00E2653D">
              <w:rPr>
                <w:sz w:val="20"/>
                <w:szCs w:val="20"/>
              </w:rPr>
              <w:t>26</w:t>
            </w:r>
          </w:p>
        </w:tc>
      </w:tr>
      <w:tr w:rsidR="00701444" w:rsidRPr="00E2653D" w14:paraId="3361912D" w14:textId="77777777" w:rsidTr="00194D32">
        <w:trPr>
          <w:trHeight w:val="250"/>
        </w:trPr>
        <w:tc>
          <w:tcPr>
            <w:tcW w:w="5507" w:type="dxa"/>
          </w:tcPr>
          <w:p w14:paraId="0AC185B1" w14:textId="77777777" w:rsidR="00701444" w:rsidRPr="00E2653D" w:rsidRDefault="00701444" w:rsidP="00194D32">
            <w:pPr>
              <w:ind w:firstLine="540"/>
              <w:rPr>
                <w:sz w:val="20"/>
                <w:szCs w:val="20"/>
              </w:rPr>
            </w:pPr>
            <w:r w:rsidRPr="00E2653D">
              <w:rPr>
                <w:sz w:val="20"/>
                <w:szCs w:val="20"/>
              </w:rPr>
              <w:t xml:space="preserve">Uygulama </w:t>
            </w:r>
          </w:p>
        </w:tc>
        <w:tc>
          <w:tcPr>
            <w:tcW w:w="901" w:type="dxa"/>
          </w:tcPr>
          <w:p w14:paraId="3D3287B4" w14:textId="77777777" w:rsidR="00701444" w:rsidRPr="00E2653D" w:rsidRDefault="00701444" w:rsidP="00194D32">
            <w:pPr>
              <w:jc w:val="center"/>
              <w:rPr>
                <w:sz w:val="20"/>
                <w:szCs w:val="20"/>
              </w:rPr>
            </w:pPr>
            <w:r w:rsidRPr="00E2653D">
              <w:rPr>
                <w:sz w:val="20"/>
                <w:szCs w:val="20"/>
              </w:rPr>
              <w:t>-</w:t>
            </w:r>
          </w:p>
        </w:tc>
        <w:tc>
          <w:tcPr>
            <w:tcW w:w="1080" w:type="dxa"/>
          </w:tcPr>
          <w:p w14:paraId="568CEB44" w14:textId="77777777" w:rsidR="00701444" w:rsidRPr="00E2653D" w:rsidRDefault="00701444" w:rsidP="00194D32">
            <w:pPr>
              <w:jc w:val="center"/>
              <w:rPr>
                <w:sz w:val="20"/>
                <w:szCs w:val="20"/>
              </w:rPr>
            </w:pPr>
            <w:r w:rsidRPr="00E2653D">
              <w:rPr>
                <w:sz w:val="20"/>
                <w:szCs w:val="20"/>
              </w:rPr>
              <w:t>-</w:t>
            </w:r>
          </w:p>
        </w:tc>
        <w:tc>
          <w:tcPr>
            <w:tcW w:w="2340" w:type="dxa"/>
          </w:tcPr>
          <w:p w14:paraId="772A789A" w14:textId="77777777" w:rsidR="00701444" w:rsidRPr="00E2653D" w:rsidRDefault="00701444" w:rsidP="00194D32">
            <w:pPr>
              <w:jc w:val="center"/>
              <w:rPr>
                <w:sz w:val="20"/>
                <w:szCs w:val="20"/>
              </w:rPr>
            </w:pPr>
            <w:r w:rsidRPr="00E2653D">
              <w:rPr>
                <w:sz w:val="20"/>
                <w:szCs w:val="20"/>
              </w:rPr>
              <w:t>-</w:t>
            </w:r>
          </w:p>
        </w:tc>
      </w:tr>
      <w:tr w:rsidR="00701444" w:rsidRPr="00E2653D" w14:paraId="1BDAE93D" w14:textId="77777777" w:rsidTr="00194D32">
        <w:trPr>
          <w:trHeight w:val="250"/>
        </w:trPr>
        <w:tc>
          <w:tcPr>
            <w:tcW w:w="9828" w:type="dxa"/>
            <w:gridSpan w:val="4"/>
          </w:tcPr>
          <w:p w14:paraId="410B2E1C" w14:textId="77777777" w:rsidR="00701444" w:rsidRPr="00E2653D" w:rsidRDefault="00701444" w:rsidP="00194D32">
            <w:pPr>
              <w:rPr>
                <w:b/>
                <w:sz w:val="20"/>
                <w:szCs w:val="20"/>
              </w:rPr>
            </w:pPr>
            <w:r w:rsidRPr="00E2653D">
              <w:rPr>
                <w:b/>
                <w:sz w:val="20"/>
                <w:szCs w:val="20"/>
              </w:rPr>
              <w:t xml:space="preserve">Sınavlar </w:t>
            </w:r>
          </w:p>
          <w:p w14:paraId="64F4BBF1" w14:textId="77777777" w:rsidR="00701444" w:rsidRPr="00E2653D" w:rsidRDefault="00701444" w:rsidP="00194D32">
            <w:pPr>
              <w:jc w:val="center"/>
              <w:rPr>
                <w:sz w:val="20"/>
                <w:szCs w:val="20"/>
              </w:rPr>
            </w:pPr>
            <w:r w:rsidRPr="00E2653D">
              <w:rPr>
                <w:sz w:val="20"/>
                <w:szCs w:val="20"/>
              </w:rPr>
              <w:t>(Sınav ders saatleri içerisinde gerçekleştirilirse, söz konusu sınav süresi ders içi etkinliklerden düşürülmelidir)</w:t>
            </w:r>
          </w:p>
        </w:tc>
      </w:tr>
      <w:tr w:rsidR="00701444" w:rsidRPr="00E2653D" w14:paraId="235A9E1B" w14:textId="77777777" w:rsidTr="00194D32">
        <w:trPr>
          <w:trHeight w:val="250"/>
        </w:trPr>
        <w:tc>
          <w:tcPr>
            <w:tcW w:w="5507" w:type="dxa"/>
          </w:tcPr>
          <w:p w14:paraId="38329716" w14:textId="77777777" w:rsidR="00701444" w:rsidRPr="00E2653D" w:rsidRDefault="00701444" w:rsidP="00194D32">
            <w:pPr>
              <w:ind w:left="540"/>
              <w:rPr>
                <w:sz w:val="20"/>
                <w:szCs w:val="20"/>
              </w:rPr>
            </w:pPr>
            <w:r w:rsidRPr="00E2653D">
              <w:rPr>
                <w:sz w:val="20"/>
                <w:szCs w:val="20"/>
              </w:rPr>
              <w:t>Final Sınavı</w:t>
            </w:r>
          </w:p>
        </w:tc>
        <w:tc>
          <w:tcPr>
            <w:tcW w:w="901" w:type="dxa"/>
          </w:tcPr>
          <w:p w14:paraId="07DAFD3D" w14:textId="77777777" w:rsidR="00701444" w:rsidRPr="00E2653D" w:rsidRDefault="00701444" w:rsidP="00194D32">
            <w:pPr>
              <w:jc w:val="center"/>
              <w:rPr>
                <w:sz w:val="20"/>
                <w:szCs w:val="20"/>
              </w:rPr>
            </w:pPr>
            <w:r w:rsidRPr="00E2653D">
              <w:rPr>
                <w:sz w:val="20"/>
                <w:szCs w:val="20"/>
              </w:rPr>
              <w:t>1</w:t>
            </w:r>
          </w:p>
        </w:tc>
        <w:tc>
          <w:tcPr>
            <w:tcW w:w="1080" w:type="dxa"/>
          </w:tcPr>
          <w:p w14:paraId="7731C341" w14:textId="77777777" w:rsidR="00701444" w:rsidRPr="00E2653D" w:rsidRDefault="00701444" w:rsidP="00194D32">
            <w:pPr>
              <w:jc w:val="center"/>
              <w:rPr>
                <w:sz w:val="20"/>
                <w:szCs w:val="20"/>
              </w:rPr>
            </w:pPr>
            <w:r w:rsidRPr="00E2653D">
              <w:rPr>
                <w:sz w:val="20"/>
                <w:szCs w:val="20"/>
              </w:rPr>
              <w:t>2</w:t>
            </w:r>
          </w:p>
        </w:tc>
        <w:tc>
          <w:tcPr>
            <w:tcW w:w="2340" w:type="dxa"/>
          </w:tcPr>
          <w:p w14:paraId="4B1C9A5C" w14:textId="77777777" w:rsidR="00701444" w:rsidRPr="00E2653D" w:rsidRDefault="00701444" w:rsidP="00194D32">
            <w:pPr>
              <w:jc w:val="center"/>
              <w:rPr>
                <w:sz w:val="20"/>
                <w:szCs w:val="20"/>
              </w:rPr>
            </w:pPr>
            <w:r w:rsidRPr="00E2653D">
              <w:rPr>
                <w:sz w:val="20"/>
                <w:szCs w:val="20"/>
              </w:rPr>
              <w:t>2</w:t>
            </w:r>
          </w:p>
        </w:tc>
      </w:tr>
      <w:tr w:rsidR="00701444" w:rsidRPr="00E2653D" w14:paraId="7387EECE" w14:textId="77777777" w:rsidTr="00194D32">
        <w:trPr>
          <w:trHeight w:val="250"/>
        </w:trPr>
        <w:tc>
          <w:tcPr>
            <w:tcW w:w="5507" w:type="dxa"/>
          </w:tcPr>
          <w:p w14:paraId="66702DC0" w14:textId="77777777" w:rsidR="00701444" w:rsidRPr="00E2653D" w:rsidRDefault="00701444" w:rsidP="00194D32">
            <w:pPr>
              <w:ind w:left="540"/>
              <w:rPr>
                <w:sz w:val="20"/>
                <w:szCs w:val="20"/>
              </w:rPr>
            </w:pPr>
            <w:r w:rsidRPr="00E2653D">
              <w:rPr>
                <w:sz w:val="20"/>
                <w:szCs w:val="20"/>
              </w:rPr>
              <w:t>Vize Sınavı</w:t>
            </w:r>
          </w:p>
        </w:tc>
        <w:tc>
          <w:tcPr>
            <w:tcW w:w="901" w:type="dxa"/>
          </w:tcPr>
          <w:p w14:paraId="78980493" w14:textId="77777777" w:rsidR="00701444" w:rsidRPr="00E2653D" w:rsidRDefault="00701444" w:rsidP="00194D32">
            <w:pPr>
              <w:jc w:val="center"/>
              <w:rPr>
                <w:sz w:val="20"/>
                <w:szCs w:val="20"/>
              </w:rPr>
            </w:pPr>
            <w:r w:rsidRPr="00E2653D">
              <w:rPr>
                <w:sz w:val="20"/>
                <w:szCs w:val="20"/>
              </w:rPr>
              <w:t>1</w:t>
            </w:r>
          </w:p>
        </w:tc>
        <w:tc>
          <w:tcPr>
            <w:tcW w:w="1080" w:type="dxa"/>
          </w:tcPr>
          <w:p w14:paraId="7AF475D5" w14:textId="77777777" w:rsidR="00701444" w:rsidRPr="00E2653D" w:rsidRDefault="00701444" w:rsidP="00194D32">
            <w:pPr>
              <w:jc w:val="center"/>
              <w:rPr>
                <w:sz w:val="20"/>
                <w:szCs w:val="20"/>
              </w:rPr>
            </w:pPr>
            <w:r w:rsidRPr="00E2653D">
              <w:rPr>
                <w:sz w:val="20"/>
                <w:szCs w:val="20"/>
              </w:rPr>
              <w:t>2</w:t>
            </w:r>
          </w:p>
        </w:tc>
        <w:tc>
          <w:tcPr>
            <w:tcW w:w="2340" w:type="dxa"/>
          </w:tcPr>
          <w:p w14:paraId="0F596517" w14:textId="77777777" w:rsidR="00701444" w:rsidRPr="00E2653D" w:rsidRDefault="00701444" w:rsidP="00194D32">
            <w:pPr>
              <w:jc w:val="center"/>
              <w:rPr>
                <w:sz w:val="20"/>
                <w:szCs w:val="20"/>
              </w:rPr>
            </w:pPr>
            <w:r w:rsidRPr="00E2653D">
              <w:rPr>
                <w:sz w:val="20"/>
                <w:szCs w:val="20"/>
              </w:rPr>
              <w:t>2</w:t>
            </w:r>
          </w:p>
        </w:tc>
      </w:tr>
      <w:tr w:rsidR="00701444" w:rsidRPr="00E2653D" w14:paraId="341486AA" w14:textId="77777777" w:rsidTr="00194D32">
        <w:trPr>
          <w:trHeight w:val="250"/>
        </w:trPr>
        <w:tc>
          <w:tcPr>
            <w:tcW w:w="5507" w:type="dxa"/>
          </w:tcPr>
          <w:p w14:paraId="40E151AB" w14:textId="77777777" w:rsidR="00701444" w:rsidRPr="00E2653D" w:rsidRDefault="00701444" w:rsidP="00194D32">
            <w:pPr>
              <w:ind w:left="540"/>
              <w:rPr>
                <w:sz w:val="20"/>
                <w:szCs w:val="20"/>
              </w:rPr>
            </w:pPr>
            <w:r w:rsidRPr="00E2653D">
              <w:rPr>
                <w:sz w:val="20"/>
                <w:szCs w:val="20"/>
              </w:rPr>
              <w:t>Diğer kısa sınav vb.</w:t>
            </w:r>
          </w:p>
        </w:tc>
        <w:tc>
          <w:tcPr>
            <w:tcW w:w="901" w:type="dxa"/>
          </w:tcPr>
          <w:p w14:paraId="1F06D847" w14:textId="77777777" w:rsidR="00701444" w:rsidRPr="00E2653D" w:rsidRDefault="00701444" w:rsidP="00194D32">
            <w:pPr>
              <w:jc w:val="center"/>
              <w:rPr>
                <w:sz w:val="20"/>
                <w:szCs w:val="20"/>
              </w:rPr>
            </w:pPr>
          </w:p>
        </w:tc>
        <w:tc>
          <w:tcPr>
            <w:tcW w:w="1080" w:type="dxa"/>
          </w:tcPr>
          <w:p w14:paraId="64A3D663" w14:textId="77777777" w:rsidR="00701444" w:rsidRPr="00E2653D" w:rsidRDefault="00701444" w:rsidP="00194D32">
            <w:pPr>
              <w:jc w:val="center"/>
              <w:rPr>
                <w:sz w:val="20"/>
                <w:szCs w:val="20"/>
              </w:rPr>
            </w:pPr>
          </w:p>
        </w:tc>
        <w:tc>
          <w:tcPr>
            <w:tcW w:w="2340" w:type="dxa"/>
          </w:tcPr>
          <w:p w14:paraId="7C646F73" w14:textId="77777777" w:rsidR="00701444" w:rsidRPr="00E2653D" w:rsidRDefault="00701444" w:rsidP="00194D32">
            <w:pPr>
              <w:jc w:val="center"/>
              <w:rPr>
                <w:sz w:val="20"/>
                <w:szCs w:val="20"/>
              </w:rPr>
            </w:pPr>
          </w:p>
        </w:tc>
      </w:tr>
      <w:tr w:rsidR="00701444" w:rsidRPr="00E2653D" w14:paraId="2B453516" w14:textId="77777777" w:rsidTr="00194D32">
        <w:trPr>
          <w:trHeight w:val="250"/>
        </w:trPr>
        <w:tc>
          <w:tcPr>
            <w:tcW w:w="9828" w:type="dxa"/>
            <w:gridSpan w:val="4"/>
          </w:tcPr>
          <w:p w14:paraId="127EF337" w14:textId="77777777" w:rsidR="00701444" w:rsidRPr="00E2653D" w:rsidRDefault="00701444" w:rsidP="00194D32">
            <w:pPr>
              <w:rPr>
                <w:sz w:val="20"/>
                <w:szCs w:val="20"/>
              </w:rPr>
            </w:pPr>
            <w:r w:rsidRPr="00E2653D">
              <w:rPr>
                <w:b/>
                <w:sz w:val="20"/>
                <w:szCs w:val="20"/>
              </w:rPr>
              <w:t>Ders dışı etkinlikler</w:t>
            </w:r>
          </w:p>
        </w:tc>
      </w:tr>
      <w:tr w:rsidR="00701444" w:rsidRPr="00E2653D" w14:paraId="1C764268" w14:textId="77777777" w:rsidTr="00194D32">
        <w:trPr>
          <w:trHeight w:val="250"/>
        </w:trPr>
        <w:tc>
          <w:tcPr>
            <w:tcW w:w="5507" w:type="dxa"/>
          </w:tcPr>
          <w:p w14:paraId="19125800" w14:textId="77777777" w:rsidR="00701444" w:rsidRPr="00E2653D" w:rsidRDefault="00701444" w:rsidP="00194D32">
            <w:pPr>
              <w:ind w:left="540"/>
              <w:rPr>
                <w:sz w:val="20"/>
                <w:szCs w:val="20"/>
              </w:rPr>
            </w:pPr>
            <w:r w:rsidRPr="00E2653D">
              <w:rPr>
                <w:sz w:val="20"/>
                <w:szCs w:val="20"/>
              </w:rPr>
              <w:t>Haftalık ders öncesi/sonrası hazırlıklar (ders materyallerinin, makalelerin okunması vb.)</w:t>
            </w:r>
          </w:p>
        </w:tc>
        <w:tc>
          <w:tcPr>
            <w:tcW w:w="901" w:type="dxa"/>
          </w:tcPr>
          <w:p w14:paraId="6FC6A4A8" w14:textId="77777777" w:rsidR="00701444" w:rsidRPr="00E2653D" w:rsidRDefault="00701444" w:rsidP="00194D32">
            <w:pPr>
              <w:jc w:val="center"/>
              <w:rPr>
                <w:sz w:val="20"/>
                <w:szCs w:val="20"/>
              </w:rPr>
            </w:pPr>
            <w:r w:rsidRPr="00E2653D">
              <w:rPr>
                <w:sz w:val="20"/>
                <w:szCs w:val="20"/>
              </w:rPr>
              <w:t>-</w:t>
            </w:r>
          </w:p>
        </w:tc>
        <w:tc>
          <w:tcPr>
            <w:tcW w:w="1080" w:type="dxa"/>
          </w:tcPr>
          <w:p w14:paraId="32A7A4C3" w14:textId="77777777" w:rsidR="00701444" w:rsidRPr="00E2653D" w:rsidRDefault="00701444" w:rsidP="00194D32">
            <w:pPr>
              <w:jc w:val="center"/>
              <w:rPr>
                <w:sz w:val="20"/>
                <w:szCs w:val="20"/>
              </w:rPr>
            </w:pPr>
            <w:r w:rsidRPr="00E2653D">
              <w:rPr>
                <w:sz w:val="20"/>
                <w:szCs w:val="20"/>
              </w:rPr>
              <w:t>-</w:t>
            </w:r>
          </w:p>
        </w:tc>
        <w:tc>
          <w:tcPr>
            <w:tcW w:w="2340" w:type="dxa"/>
          </w:tcPr>
          <w:p w14:paraId="64689DB0" w14:textId="77777777" w:rsidR="00701444" w:rsidRPr="00E2653D" w:rsidRDefault="00701444" w:rsidP="00194D32">
            <w:pPr>
              <w:jc w:val="center"/>
              <w:rPr>
                <w:sz w:val="20"/>
                <w:szCs w:val="20"/>
              </w:rPr>
            </w:pPr>
            <w:r w:rsidRPr="00E2653D">
              <w:rPr>
                <w:sz w:val="20"/>
                <w:szCs w:val="20"/>
              </w:rPr>
              <w:t>-</w:t>
            </w:r>
          </w:p>
        </w:tc>
      </w:tr>
      <w:tr w:rsidR="00701444" w:rsidRPr="00E2653D" w14:paraId="10249CB5" w14:textId="77777777" w:rsidTr="00194D32">
        <w:trPr>
          <w:trHeight w:val="250"/>
        </w:trPr>
        <w:tc>
          <w:tcPr>
            <w:tcW w:w="5507" w:type="dxa"/>
          </w:tcPr>
          <w:p w14:paraId="7FDE3E9C" w14:textId="77777777" w:rsidR="00701444" w:rsidRPr="00E2653D" w:rsidRDefault="00701444" w:rsidP="00194D32">
            <w:pPr>
              <w:ind w:firstLine="540"/>
              <w:rPr>
                <w:sz w:val="20"/>
                <w:szCs w:val="20"/>
              </w:rPr>
            </w:pPr>
            <w:r w:rsidRPr="00E2653D">
              <w:rPr>
                <w:sz w:val="20"/>
                <w:szCs w:val="20"/>
              </w:rPr>
              <w:t>Vize sınavına hazırlık</w:t>
            </w:r>
          </w:p>
        </w:tc>
        <w:tc>
          <w:tcPr>
            <w:tcW w:w="901" w:type="dxa"/>
          </w:tcPr>
          <w:p w14:paraId="0C14D4AC" w14:textId="77777777" w:rsidR="00701444" w:rsidRPr="00E2653D" w:rsidRDefault="00701444" w:rsidP="00194D32">
            <w:pPr>
              <w:jc w:val="center"/>
              <w:rPr>
                <w:sz w:val="20"/>
                <w:szCs w:val="20"/>
              </w:rPr>
            </w:pPr>
            <w:r w:rsidRPr="00E2653D">
              <w:rPr>
                <w:sz w:val="20"/>
                <w:szCs w:val="20"/>
              </w:rPr>
              <w:t>1</w:t>
            </w:r>
          </w:p>
        </w:tc>
        <w:tc>
          <w:tcPr>
            <w:tcW w:w="1080" w:type="dxa"/>
          </w:tcPr>
          <w:p w14:paraId="162F707A" w14:textId="77777777" w:rsidR="00701444" w:rsidRPr="00E2653D" w:rsidRDefault="00701444" w:rsidP="00194D32">
            <w:pPr>
              <w:jc w:val="center"/>
              <w:rPr>
                <w:sz w:val="20"/>
                <w:szCs w:val="20"/>
              </w:rPr>
            </w:pPr>
            <w:r w:rsidRPr="00E2653D">
              <w:rPr>
                <w:sz w:val="20"/>
                <w:szCs w:val="20"/>
              </w:rPr>
              <w:t>12</w:t>
            </w:r>
          </w:p>
        </w:tc>
        <w:tc>
          <w:tcPr>
            <w:tcW w:w="2340" w:type="dxa"/>
          </w:tcPr>
          <w:p w14:paraId="34FAAF52" w14:textId="77777777" w:rsidR="00701444" w:rsidRPr="00E2653D" w:rsidRDefault="00701444" w:rsidP="00194D32">
            <w:pPr>
              <w:rPr>
                <w:sz w:val="20"/>
                <w:szCs w:val="20"/>
              </w:rPr>
            </w:pPr>
            <w:r w:rsidRPr="00E2653D">
              <w:rPr>
                <w:sz w:val="20"/>
                <w:szCs w:val="20"/>
              </w:rPr>
              <w:t xml:space="preserve">              12</w:t>
            </w:r>
          </w:p>
        </w:tc>
      </w:tr>
      <w:tr w:rsidR="00701444" w:rsidRPr="00E2653D" w14:paraId="6DB4963E" w14:textId="77777777" w:rsidTr="00194D32">
        <w:trPr>
          <w:trHeight w:val="250"/>
        </w:trPr>
        <w:tc>
          <w:tcPr>
            <w:tcW w:w="5507" w:type="dxa"/>
          </w:tcPr>
          <w:p w14:paraId="679C7CE8" w14:textId="77777777" w:rsidR="00701444" w:rsidRPr="00E2653D" w:rsidRDefault="00701444" w:rsidP="00194D32">
            <w:pPr>
              <w:ind w:firstLine="540"/>
              <w:rPr>
                <w:sz w:val="20"/>
                <w:szCs w:val="20"/>
              </w:rPr>
            </w:pPr>
            <w:r w:rsidRPr="00E2653D">
              <w:rPr>
                <w:sz w:val="20"/>
                <w:szCs w:val="20"/>
              </w:rPr>
              <w:t>Final sınavına hazırlık</w:t>
            </w:r>
          </w:p>
        </w:tc>
        <w:tc>
          <w:tcPr>
            <w:tcW w:w="901" w:type="dxa"/>
          </w:tcPr>
          <w:p w14:paraId="7970B01D" w14:textId="77777777" w:rsidR="00701444" w:rsidRPr="00E2653D" w:rsidRDefault="00701444" w:rsidP="00194D32">
            <w:pPr>
              <w:jc w:val="center"/>
              <w:rPr>
                <w:sz w:val="20"/>
                <w:szCs w:val="20"/>
              </w:rPr>
            </w:pPr>
            <w:r w:rsidRPr="00E2653D">
              <w:rPr>
                <w:sz w:val="20"/>
                <w:szCs w:val="20"/>
              </w:rPr>
              <w:t>1</w:t>
            </w:r>
          </w:p>
        </w:tc>
        <w:tc>
          <w:tcPr>
            <w:tcW w:w="1080" w:type="dxa"/>
          </w:tcPr>
          <w:p w14:paraId="73212E96" w14:textId="77777777" w:rsidR="00701444" w:rsidRPr="00E2653D" w:rsidRDefault="00701444" w:rsidP="00194D32">
            <w:pPr>
              <w:jc w:val="center"/>
              <w:rPr>
                <w:sz w:val="20"/>
                <w:szCs w:val="20"/>
              </w:rPr>
            </w:pPr>
            <w:r w:rsidRPr="00E2653D">
              <w:rPr>
                <w:sz w:val="20"/>
                <w:szCs w:val="20"/>
              </w:rPr>
              <w:t>15</w:t>
            </w:r>
          </w:p>
        </w:tc>
        <w:tc>
          <w:tcPr>
            <w:tcW w:w="2340" w:type="dxa"/>
          </w:tcPr>
          <w:p w14:paraId="5B05199E" w14:textId="77777777" w:rsidR="00701444" w:rsidRPr="00E2653D" w:rsidRDefault="00701444" w:rsidP="00194D32">
            <w:pPr>
              <w:rPr>
                <w:sz w:val="20"/>
                <w:szCs w:val="20"/>
              </w:rPr>
            </w:pPr>
            <w:r w:rsidRPr="00E2653D">
              <w:rPr>
                <w:sz w:val="20"/>
                <w:szCs w:val="20"/>
              </w:rPr>
              <w:t xml:space="preserve">              15</w:t>
            </w:r>
          </w:p>
        </w:tc>
      </w:tr>
      <w:tr w:rsidR="00701444" w:rsidRPr="00E2653D" w14:paraId="25671D5F" w14:textId="77777777" w:rsidTr="00194D32">
        <w:trPr>
          <w:trHeight w:val="250"/>
        </w:trPr>
        <w:tc>
          <w:tcPr>
            <w:tcW w:w="5507" w:type="dxa"/>
          </w:tcPr>
          <w:p w14:paraId="43F4AC2E" w14:textId="77777777" w:rsidR="00701444" w:rsidRPr="00E2653D" w:rsidRDefault="00701444" w:rsidP="00194D32">
            <w:pPr>
              <w:ind w:firstLine="540"/>
              <w:rPr>
                <w:sz w:val="20"/>
                <w:szCs w:val="20"/>
              </w:rPr>
            </w:pPr>
            <w:r w:rsidRPr="00E2653D">
              <w:rPr>
                <w:sz w:val="20"/>
                <w:szCs w:val="20"/>
              </w:rPr>
              <w:t>Diğer kısa sınavlara hazırlık</w:t>
            </w:r>
          </w:p>
        </w:tc>
        <w:tc>
          <w:tcPr>
            <w:tcW w:w="901" w:type="dxa"/>
          </w:tcPr>
          <w:p w14:paraId="1C7E2AAB" w14:textId="77777777" w:rsidR="00701444" w:rsidRPr="00E2653D" w:rsidRDefault="00701444" w:rsidP="00194D32">
            <w:pPr>
              <w:jc w:val="center"/>
              <w:rPr>
                <w:sz w:val="20"/>
                <w:szCs w:val="20"/>
              </w:rPr>
            </w:pPr>
          </w:p>
        </w:tc>
        <w:tc>
          <w:tcPr>
            <w:tcW w:w="1080" w:type="dxa"/>
          </w:tcPr>
          <w:p w14:paraId="2F37A050" w14:textId="77777777" w:rsidR="00701444" w:rsidRPr="00E2653D" w:rsidRDefault="00701444" w:rsidP="00194D32">
            <w:pPr>
              <w:jc w:val="center"/>
              <w:rPr>
                <w:sz w:val="20"/>
                <w:szCs w:val="20"/>
              </w:rPr>
            </w:pPr>
          </w:p>
        </w:tc>
        <w:tc>
          <w:tcPr>
            <w:tcW w:w="2340" w:type="dxa"/>
          </w:tcPr>
          <w:p w14:paraId="040DEDC4" w14:textId="77777777" w:rsidR="00701444" w:rsidRPr="00E2653D" w:rsidRDefault="00701444" w:rsidP="00194D32">
            <w:pPr>
              <w:rPr>
                <w:sz w:val="20"/>
                <w:szCs w:val="20"/>
              </w:rPr>
            </w:pPr>
          </w:p>
        </w:tc>
      </w:tr>
      <w:tr w:rsidR="00701444" w:rsidRPr="00E2653D" w14:paraId="787815BD" w14:textId="77777777" w:rsidTr="00194D32">
        <w:trPr>
          <w:trHeight w:val="250"/>
        </w:trPr>
        <w:tc>
          <w:tcPr>
            <w:tcW w:w="5507" w:type="dxa"/>
          </w:tcPr>
          <w:p w14:paraId="7FDE7C95" w14:textId="77777777" w:rsidR="00701444" w:rsidRPr="00E2653D" w:rsidRDefault="00701444" w:rsidP="00194D32">
            <w:pPr>
              <w:ind w:firstLine="540"/>
              <w:rPr>
                <w:sz w:val="20"/>
                <w:szCs w:val="20"/>
              </w:rPr>
            </w:pPr>
            <w:r w:rsidRPr="00E2653D">
              <w:rPr>
                <w:sz w:val="20"/>
                <w:szCs w:val="20"/>
              </w:rPr>
              <w:t>Ödev hazırlama</w:t>
            </w:r>
          </w:p>
        </w:tc>
        <w:tc>
          <w:tcPr>
            <w:tcW w:w="901" w:type="dxa"/>
          </w:tcPr>
          <w:p w14:paraId="155E4D61" w14:textId="77777777" w:rsidR="00701444" w:rsidRPr="00E2653D" w:rsidRDefault="00701444" w:rsidP="00194D32">
            <w:pPr>
              <w:jc w:val="center"/>
              <w:rPr>
                <w:sz w:val="20"/>
                <w:szCs w:val="20"/>
              </w:rPr>
            </w:pPr>
          </w:p>
        </w:tc>
        <w:tc>
          <w:tcPr>
            <w:tcW w:w="1080" w:type="dxa"/>
          </w:tcPr>
          <w:p w14:paraId="5DCB2F6B" w14:textId="77777777" w:rsidR="00701444" w:rsidRPr="00E2653D" w:rsidRDefault="00701444" w:rsidP="00194D32">
            <w:pPr>
              <w:jc w:val="center"/>
              <w:rPr>
                <w:sz w:val="20"/>
                <w:szCs w:val="20"/>
              </w:rPr>
            </w:pPr>
          </w:p>
        </w:tc>
        <w:tc>
          <w:tcPr>
            <w:tcW w:w="2340" w:type="dxa"/>
          </w:tcPr>
          <w:p w14:paraId="56E70A04" w14:textId="77777777" w:rsidR="00701444" w:rsidRPr="00E2653D" w:rsidRDefault="00701444" w:rsidP="00194D32">
            <w:pPr>
              <w:jc w:val="center"/>
              <w:rPr>
                <w:sz w:val="20"/>
                <w:szCs w:val="20"/>
              </w:rPr>
            </w:pPr>
          </w:p>
        </w:tc>
      </w:tr>
      <w:tr w:rsidR="00701444" w:rsidRPr="00E2653D" w14:paraId="4A8A50E0" w14:textId="77777777" w:rsidTr="00194D32">
        <w:trPr>
          <w:trHeight w:val="250"/>
        </w:trPr>
        <w:tc>
          <w:tcPr>
            <w:tcW w:w="5507" w:type="dxa"/>
          </w:tcPr>
          <w:p w14:paraId="31E6EF25" w14:textId="77777777" w:rsidR="00701444" w:rsidRPr="00E2653D" w:rsidRDefault="00701444" w:rsidP="00194D32">
            <w:pPr>
              <w:ind w:firstLine="540"/>
              <w:rPr>
                <w:sz w:val="20"/>
                <w:szCs w:val="20"/>
              </w:rPr>
            </w:pPr>
            <w:r w:rsidRPr="00E2653D">
              <w:rPr>
                <w:sz w:val="20"/>
                <w:szCs w:val="20"/>
              </w:rPr>
              <w:t>Sunum hazırlama</w:t>
            </w:r>
          </w:p>
        </w:tc>
        <w:tc>
          <w:tcPr>
            <w:tcW w:w="901" w:type="dxa"/>
          </w:tcPr>
          <w:p w14:paraId="03711F1C" w14:textId="77777777" w:rsidR="00701444" w:rsidRPr="00E2653D" w:rsidRDefault="00701444" w:rsidP="00194D32">
            <w:pPr>
              <w:jc w:val="center"/>
              <w:rPr>
                <w:sz w:val="20"/>
                <w:szCs w:val="20"/>
              </w:rPr>
            </w:pPr>
          </w:p>
        </w:tc>
        <w:tc>
          <w:tcPr>
            <w:tcW w:w="1080" w:type="dxa"/>
          </w:tcPr>
          <w:p w14:paraId="25C31F49" w14:textId="77777777" w:rsidR="00701444" w:rsidRPr="00E2653D" w:rsidRDefault="00701444" w:rsidP="00194D32">
            <w:pPr>
              <w:jc w:val="center"/>
              <w:rPr>
                <w:sz w:val="20"/>
                <w:szCs w:val="20"/>
              </w:rPr>
            </w:pPr>
          </w:p>
        </w:tc>
        <w:tc>
          <w:tcPr>
            <w:tcW w:w="2340" w:type="dxa"/>
          </w:tcPr>
          <w:p w14:paraId="4993EA24" w14:textId="77777777" w:rsidR="00701444" w:rsidRPr="00E2653D" w:rsidRDefault="00701444" w:rsidP="00194D32">
            <w:pPr>
              <w:jc w:val="center"/>
              <w:rPr>
                <w:sz w:val="20"/>
                <w:szCs w:val="20"/>
              </w:rPr>
            </w:pPr>
          </w:p>
        </w:tc>
      </w:tr>
      <w:tr w:rsidR="00701444" w:rsidRPr="00E2653D" w14:paraId="6ED64DA2" w14:textId="77777777" w:rsidTr="00194D32">
        <w:trPr>
          <w:trHeight w:val="250"/>
        </w:trPr>
        <w:tc>
          <w:tcPr>
            <w:tcW w:w="5507" w:type="dxa"/>
          </w:tcPr>
          <w:p w14:paraId="374D8D7F" w14:textId="77777777" w:rsidR="00701444" w:rsidRPr="00E2653D" w:rsidRDefault="00701444" w:rsidP="00194D32">
            <w:pPr>
              <w:ind w:firstLine="540"/>
              <w:rPr>
                <w:sz w:val="20"/>
                <w:szCs w:val="20"/>
              </w:rPr>
            </w:pPr>
            <w:r w:rsidRPr="00E2653D">
              <w:rPr>
                <w:sz w:val="20"/>
                <w:szCs w:val="20"/>
              </w:rPr>
              <w:t>Diğer (lütfen belirtiniz)</w:t>
            </w:r>
          </w:p>
        </w:tc>
        <w:tc>
          <w:tcPr>
            <w:tcW w:w="901" w:type="dxa"/>
          </w:tcPr>
          <w:p w14:paraId="353A1F19" w14:textId="77777777" w:rsidR="00701444" w:rsidRPr="00E2653D" w:rsidRDefault="00701444" w:rsidP="00194D32">
            <w:pPr>
              <w:jc w:val="center"/>
              <w:rPr>
                <w:sz w:val="20"/>
                <w:szCs w:val="20"/>
              </w:rPr>
            </w:pPr>
          </w:p>
        </w:tc>
        <w:tc>
          <w:tcPr>
            <w:tcW w:w="1080" w:type="dxa"/>
          </w:tcPr>
          <w:p w14:paraId="11C7D362" w14:textId="77777777" w:rsidR="00701444" w:rsidRPr="00E2653D" w:rsidRDefault="00701444" w:rsidP="00194D32">
            <w:pPr>
              <w:jc w:val="center"/>
              <w:rPr>
                <w:sz w:val="20"/>
                <w:szCs w:val="20"/>
              </w:rPr>
            </w:pPr>
          </w:p>
        </w:tc>
        <w:tc>
          <w:tcPr>
            <w:tcW w:w="2340" w:type="dxa"/>
          </w:tcPr>
          <w:p w14:paraId="3A050D26" w14:textId="77777777" w:rsidR="00701444" w:rsidRPr="00E2653D" w:rsidRDefault="00701444" w:rsidP="00194D32">
            <w:pPr>
              <w:rPr>
                <w:sz w:val="20"/>
                <w:szCs w:val="20"/>
              </w:rPr>
            </w:pPr>
          </w:p>
        </w:tc>
      </w:tr>
      <w:tr w:rsidR="00701444" w:rsidRPr="00E2653D" w14:paraId="57D0AAF0" w14:textId="77777777" w:rsidTr="00194D32">
        <w:trPr>
          <w:trHeight w:val="250"/>
        </w:trPr>
        <w:tc>
          <w:tcPr>
            <w:tcW w:w="5507" w:type="dxa"/>
          </w:tcPr>
          <w:p w14:paraId="2E6D3018" w14:textId="77777777" w:rsidR="00701444" w:rsidRPr="00E2653D" w:rsidRDefault="00701444" w:rsidP="00194D32">
            <w:pPr>
              <w:ind w:firstLine="540"/>
              <w:jc w:val="both"/>
              <w:rPr>
                <w:b/>
                <w:sz w:val="20"/>
                <w:szCs w:val="20"/>
              </w:rPr>
            </w:pPr>
            <w:r w:rsidRPr="00E2653D">
              <w:rPr>
                <w:b/>
                <w:sz w:val="20"/>
                <w:szCs w:val="20"/>
              </w:rPr>
              <w:t>Toplam İşyükü (saat )</w:t>
            </w:r>
          </w:p>
        </w:tc>
        <w:tc>
          <w:tcPr>
            <w:tcW w:w="901" w:type="dxa"/>
          </w:tcPr>
          <w:p w14:paraId="2DDAE675" w14:textId="77777777" w:rsidR="00701444" w:rsidRPr="00E2653D" w:rsidRDefault="00701444" w:rsidP="00194D32">
            <w:pPr>
              <w:jc w:val="center"/>
              <w:rPr>
                <w:sz w:val="20"/>
                <w:szCs w:val="20"/>
              </w:rPr>
            </w:pPr>
          </w:p>
        </w:tc>
        <w:tc>
          <w:tcPr>
            <w:tcW w:w="1080" w:type="dxa"/>
          </w:tcPr>
          <w:p w14:paraId="41C7D2E5" w14:textId="77777777" w:rsidR="00701444" w:rsidRPr="00E2653D" w:rsidRDefault="00701444" w:rsidP="00194D32">
            <w:pPr>
              <w:jc w:val="center"/>
              <w:rPr>
                <w:sz w:val="20"/>
                <w:szCs w:val="20"/>
              </w:rPr>
            </w:pPr>
          </w:p>
        </w:tc>
        <w:tc>
          <w:tcPr>
            <w:tcW w:w="2340" w:type="dxa"/>
          </w:tcPr>
          <w:p w14:paraId="29F28478" w14:textId="77777777" w:rsidR="00701444" w:rsidRPr="00E2653D" w:rsidRDefault="00701444" w:rsidP="00194D32">
            <w:pPr>
              <w:rPr>
                <w:sz w:val="20"/>
                <w:szCs w:val="20"/>
              </w:rPr>
            </w:pPr>
            <w:r w:rsidRPr="00E2653D">
              <w:rPr>
                <w:sz w:val="20"/>
                <w:szCs w:val="20"/>
              </w:rPr>
              <w:t xml:space="preserve">               57</w:t>
            </w:r>
          </w:p>
        </w:tc>
      </w:tr>
      <w:tr w:rsidR="00701444" w:rsidRPr="00E2653D" w14:paraId="562705A0" w14:textId="77777777" w:rsidTr="00194D32">
        <w:trPr>
          <w:trHeight w:val="250"/>
        </w:trPr>
        <w:tc>
          <w:tcPr>
            <w:tcW w:w="5507" w:type="dxa"/>
          </w:tcPr>
          <w:p w14:paraId="7B3A8DA1" w14:textId="77777777" w:rsidR="00701444" w:rsidRPr="00E2653D" w:rsidRDefault="00701444" w:rsidP="00194D32">
            <w:pPr>
              <w:ind w:firstLine="540"/>
              <w:jc w:val="both"/>
              <w:rPr>
                <w:b/>
                <w:sz w:val="20"/>
                <w:szCs w:val="20"/>
              </w:rPr>
            </w:pPr>
            <w:r w:rsidRPr="00E2653D">
              <w:rPr>
                <w:b/>
                <w:sz w:val="20"/>
                <w:szCs w:val="20"/>
              </w:rPr>
              <w:t xml:space="preserve">Dersin AKTS kredisi </w:t>
            </w:r>
          </w:p>
          <w:p w14:paraId="10584E88" w14:textId="77777777" w:rsidR="00701444" w:rsidRPr="00E2653D" w:rsidRDefault="00701444" w:rsidP="00194D32">
            <w:pPr>
              <w:ind w:firstLine="540"/>
              <w:jc w:val="both"/>
              <w:rPr>
                <w:b/>
                <w:sz w:val="20"/>
                <w:szCs w:val="20"/>
              </w:rPr>
            </w:pPr>
            <w:r w:rsidRPr="00E2653D">
              <w:rPr>
                <w:b/>
                <w:sz w:val="20"/>
                <w:szCs w:val="20"/>
              </w:rPr>
              <w:t xml:space="preserve">Toplam İşyükü (saat) / 25 </w:t>
            </w:r>
          </w:p>
        </w:tc>
        <w:tc>
          <w:tcPr>
            <w:tcW w:w="901" w:type="dxa"/>
          </w:tcPr>
          <w:p w14:paraId="26C96065" w14:textId="77777777" w:rsidR="00701444" w:rsidRPr="00E2653D" w:rsidRDefault="00701444" w:rsidP="00194D32">
            <w:pPr>
              <w:jc w:val="center"/>
              <w:rPr>
                <w:sz w:val="20"/>
                <w:szCs w:val="20"/>
              </w:rPr>
            </w:pPr>
          </w:p>
        </w:tc>
        <w:tc>
          <w:tcPr>
            <w:tcW w:w="1080" w:type="dxa"/>
          </w:tcPr>
          <w:p w14:paraId="1683C3E2" w14:textId="77777777" w:rsidR="00701444" w:rsidRPr="00E2653D" w:rsidRDefault="00701444" w:rsidP="00194D32">
            <w:pPr>
              <w:jc w:val="center"/>
              <w:rPr>
                <w:sz w:val="20"/>
                <w:szCs w:val="20"/>
              </w:rPr>
            </w:pPr>
          </w:p>
        </w:tc>
        <w:tc>
          <w:tcPr>
            <w:tcW w:w="2340" w:type="dxa"/>
            <w:vAlign w:val="bottom"/>
          </w:tcPr>
          <w:p w14:paraId="57FE69A0" w14:textId="77777777" w:rsidR="00701444" w:rsidRPr="00E2653D" w:rsidRDefault="00701444" w:rsidP="00194D32">
            <w:pPr>
              <w:jc w:val="center"/>
              <w:rPr>
                <w:sz w:val="20"/>
                <w:szCs w:val="20"/>
              </w:rPr>
            </w:pPr>
            <w:r w:rsidRPr="00E2653D">
              <w:rPr>
                <w:sz w:val="20"/>
                <w:szCs w:val="20"/>
              </w:rPr>
              <w:t>2</w:t>
            </w:r>
          </w:p>
        </w:tc>
      </w:tr>
    </w:tbl>
    <w:p w14:paraId="1094D122" w14:textId="3827B801" w:rsidR="00BF3892" w:rsidRDefault="00BF3892" w:rsidP="00BF3892"/>
    <w:p w14:paraId="0D9EA288" w14:textId="77777777" w:rsidR="00BF3892" w:rsidRPr="00B27E68" w:rsidRDefault="00BF3892" w:rsidP="00D801D2">
      <w:pPr>
        <w:pStyle w:val="Balk2"/>
      </w:pPr>
      <w:bookmarkStart w:id="126" w:name="_Toc184248580"/>
      <w:r w:rsidRPr="00B27E68">
        <w:t>HEF 4079 MESLEKİ İNGİLİZCE III</w:t>
      </w:r>
      <w:bookmarkEnd w:id="126"/>
    </w:p>
    <w:p w14:paraId="19CE0583" w14:textId="77777777" w:rsidR="00BF3892" w:rsidRPr="00B27E68" w:rsidRDefault="00BF3892" w:rsidP="00BF3892">
      <w:pPr>
        <w:pStyle w:val="Balk1"/>
        <w:rPr>
          <w:rFonts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171"/>
        <w:gridCol w:w="1194"/>
        <w:gridCol w:w="5611"/>
      </w:tblGrid>
      <w:tr w:rsidR="00BF3892" w:rsidRPr="00B27E68" w14:paraId="5B8F54A4" w14:textId="77777777" w:rsidTr="00BF3892">
        <w:trPr>
          <w:trHeight w:val="674"/>
        </w:trPr>
        <w:tc>
          <w:tcPr>
            <w:tcW w:w="3711" w:type="dxa"/>
            <w:gridSpan w:val="3"/>
          </w:tcPr>
          <w:p w14:paraId="0FB63EB8" w14:textId="77777777" w:rsidR="00BF3892" w:rsidRPr="00B27E68" w:rsidRDefault="00BF3892" w:rsidP="00BF3892">
            <w:pPr>
              <w:rPr>
                <w:b/>
                <w:sz w:val="20"/>
                <w:szCs w:val="20"/>
              </w:rPr>
            </w:pPr>
            <w:r w:rsidRPr="00B27E68">
              <w:rPr>
                <w:b/>
                <w:sz w:val="20"/>
                <w:szCs w:val="20"/>
              </w:rPr>
              <w:t xml:space="preserve">Dersi Veren Birim: </w:t>
            </w:r>
            <w:r w:rsidRPr="00B27E68">
              <w:rPr>
                <w:sz w:val="20"/>
                <w:szCs w:val="20"/>
              </w:rPr>
              <w:t>Dokuz Eylül Üniversitesi Hemşirelik Fakültesi</w:t>
            </w:r>
            <w:r w:rsidRPr="00B27E68">
              <w:rPr>
                <w:b/>
                <w:sz w:val="20"/>
                <w:szCs w:val="20"/>
              </w:rPr>
              <w:t xml:space="preserve"> </w:t>
            </w:r>
          </w:p>
        </w:tc>
        <w:tc>
          <w:tcPr>
            <w:tcW w:w="5611" w:type="dxa"/>
          </w:tcPr>
          <w:p w14:paraId="5D90E14C" w14:textId="77777777" w:rsidR="00BF3892" w:rsidRPr="00B27E68" w:rsidRDefault="00BF3892" w:rsidP="00BF3892">
            <w:pPr>
              <w:rPr>
                <w:b/>
                <w:sz w:val="20"/>
                <w:szCs w:val="20"/>
              </w:rPr>
            </w:pPr>
            <w:r w:rsidRPr="00B27E68">
              <w:rPr>
                <w:b/>
                <w:sz w:val="20"/>
                <w:szCs w:val="20"/>
              </w:rPr>
              <w:t xml:space="preserve">Dersi Alan Birim: </w:t>
            </w:r>
            <w:r w:rsidRPr="00B27E68">
              <w:rPr>
                <w:sz w:val="20"/>
                <w:szCs w:val="20"/>
              </w:rPr>
              <w:t>Dokuz Eylül Üniversitesi Hemşirelik Fakültesi</w:t>
            </w:r>
          </w:p>
          <w:p w14:paraId="1A201341" w14:textId="77777777" w:rsidR="00BF3892" w:rsidRPr="00B27E68" w:rsidRDefault="00BF3892" w:rsidP="00BF3892">
            <w:pPr>
              <w:rPr>
                <w:b/>
                <w:sz w:val="20"/>
                <w:szCs w:val="20"/>
              </w:rPr>
            </w:pPr>
          </w:p>
        </w:tc>
      </w:tr>
      <w:tr w:rsidR="00BF3892" w:rsidRPr="00B27E68" w14:paraId="340A82B9" w14:textId="77777777" w:rsidTr="00BF3892">
        <w:tc>
          <w:tcPr>
            <w:tcW w:w="3711" w:type="dxa"/>
            <w:gridSpan w:val="3"/>
          </w:tcPr>
          <w:p w14:paraId="24AF01FA" w14:textId="77777777" w:rsidR="00BF3892" w:rsidRPr="00B27E68" w:rsidRDefault="00BF3892" w:rsidP="00BF3892">
            <w:pPr>
              <w:rPr>
                <w:sz w:val="20"/>
                <w:szCs w:val="20"/>
              </w:rPr>
            </w:pPr>
            <w:r w:rsidRPr="00B27E68">
              <w:rPr>
                <w:b/>
                <w:sz w:val="20"/>
                <w:szCs w:val="20"/>
              </w:rPr>
              <w:t xml:space="preserve">Bölüm Adı: </w:t>
            </w:r>
            <w:r w:rsidRPr="00B27E68">
              <w:rPr>
                <w:sz w:val="20"/>
                <w:szCs w:val="20"/>
              </w:rPr>
              <w:t>Hemşirelik</w:t>
            </w:r>
          </w:p>
        </w:tc>
        <w:tc>
          <w:tcPr>
            <w:tcW w:w="5611" w:type="dxa"/>
          </w:tcPr>
          <w:p w14:paraId="68EBAAF6" w14:textId="77777777" w:rsidR="00BF3892" w:rsidRPr="00B27E68" w:rsidRDefault="00BF3892" w:rsidP="00BF3892">
            <w:pPr>
              <w:tabs>
                <w:tab w:val="left" w:pos="2520"/>
                <w:tab w:val="center" w:pos="4535"/>
              </w:tabs>
              <w:rPr>
                <w:sz w:val="20"/>
                <w:szCs w:val="20"/>
              </w:rPr>
            </w:pPr>
            <w:r w:rsidRPr="00B27E68">
              <w:rPr>
                <w:b/>
                <w:sz w:val="20"/>
                <w:szCs w:val="20"/>
              </w:rPr>
              <w:t xml:space="preserve">Dersin Adı: </w:t>
            </w:r>
            <w:r w:rsidRPr="00B27E68">
              <w:rPr>
                <w:sz w:val="20"/>
                <w:szCs w:val="20"/>
              </w:rPr>
              <w:t>Mesleki İngilizce III</w:t>
            </w:r>
          </w:p>
        </w:tc>
      </w:tr>
      <w:tr w:rsidR="00BF3892" w:rsidRPr="00B27E68" w14:paraId="0E9DCB64" w14:textId="77777777" w:rsidTr="00BF3892">
        <w:tc>
          <w:tcPr>
            <w:tcW w:w="3711" w:type="dxa"/>
            <w:gridSpan w:val="3"/>
          </w:tcPr>
          <w:p w14:paraId="1245C781" w14:textId="77777777" w:rsidR="00BF3892" w:rsidRPr="00B27E68" w:rsidRDefault="00BF3892" w:rsidP="00BF3892">
            <w:pPr>
              <w:rPr>
                <w:b/>
                <w:sz w:val="20"/>
                <w:szCs w:val="20"/>
              </w:rPr>
            </w:pPr>
            <w:r w:rsidRPr="00B27E68">
              <w:rPr>
                <w:b/>
                <w:sz w:val="20"/>
                <w:szCs w:val="20"/>
              </w:rPr>
              <w:t xml:space="preserve">Dersin Düzeyi: </w:t>
            </w:r>
            <w:r w:rsidRPr="00B27E68">
              <w:rPr>
                <w:sz w:val="20"/>
                <w:szCs w:val="20"/>
              </w:rPr>
              <w:t>LİSANS</w:t>
            </w:r>
          </w:p>
        </w:tc>
        <w:tc>
          <w:tcPr>
            <w:tcW w:w="5611" w:type="dxa"/>
          </w:tcPr>
          <w:p w14:paraId="1A03609B" w14:textId="77777777" w:rsidR="00BF3892" w:rsidRPr="00B27E68" w:rsidRDefault="00BF3892" w:rsidP="00BF3892">
            <w:pPr>
              <w:rPr>
                <w:b/>
                <w:sz w:val="20"/>
                <w:szCs w:val="20"/>
              </w:rPr>
            </w:pPr>
            <w:r w:rsidRPr="00B27E68">
              <w:rPr>
                <w:b/>
                <w:sz w:val="20"/>
                <w:szCs w:val="20"/>
              </w:rPr>
              <w:t xml:space="preserve">Dersin Kodu: </w:t>
            </w:r>
            <w:r w:rsidRPr="00B27E68">
              <w:rPr>
                <w:sz w:val="20"/>
                <w:szCs w:val="20"/>
              </w:rPr>
              <w:t>HEF 4079</w:t>
            </w:r>
          </w:p>
        </w:tc>
      </w:tr>
      <w:tr w:rsidR="00BF3892" w:rsidRPr="00B27E68" w14:paraId="2368B715" w14:textId="77777777" w:rsidTr="00BF3892">
        <w:tc>
          <w:tcPr>
            <w:tcW w:w="3711" w:type="dxa"/>
            <w:gridSpan w:val="3"/>
          </w:tcPr>
          <w:p w14:paraId="56906DD4" w14:textId="77777777" w:rsidR="00BF3892" w:rsidRPr="00B27E68" w:rsidRDefault="00BF3892" w:rsidP="00BF3892">
            <w:pPr>
              <w:rPr>
                <w:b/>
                <w:sz w:val="20"/>
                <w:szCs w:val="20"/>
              </w:rPr>
            </w:pPr>
            <w:r w:rsidRPr="00B27E68">
              <w:rPr>
                <w:b/>
                <w:sz w:val="20"/>
                <w:szCs w:val="20"/>
              </w:rPr>
              <w:t>Formun Düzenlenme/Yenilenme Tarihi:</w:t>
            </w:r>
          </w:p>
          <w:p w14:paraId="7DD24830" w14:textId="77777777" w:rsidR="00BF3892" w:rsidRPr="00B27E68" w:rsidRDefault="00BF3892" w:rsidP="00BF3892">
            <w:pPr>
              <w:rPr>
                <w:b/>
                <w:sz w:val="20"/>
                <w:szCs w:val="20"/>
              </w:rPr>
            </w:pPr>
            <w:r w:rsidRPr="00B27E68">
              <w:rPr>
                <w:b/>
                <w:sz w:val="20"/>
                <w:szCs w:val="20"/>
              </w:rPr>
              <w:t>20.11.2023</w:t>
            </w:r>
          </w:p>
        </w:tc>
        <w:tc>
          <w:tcPr>
            <w:tcW w:w="5611" w:type="dxa"/>
          </w:tcPr>
          <w:p w14:paraId="0728420B" w14:textId="77777777" w:rsidR="00BF3892" w:rsidRPr="00B27E68" w:rsidRDefault="00BF3892" w:rsidP="00BF3892">
            <w:pPr>
              <w:rPr>
                <w:sz w:val="20"/>
                <w:szCs w:val="20"/>
              </w:rPr>
            </w:pPr>
            <w:r w:rsidRPr="00B27E68">
              <w:rPr>
                <w:b/>
                <w:sz w:val="20"/>
                <w:szCs w:val="20"/>
              </w:rPr>
              <w:t xml:space="preserve">Dersin Türü: </w:t>
            </w:r>
            <w:r w:rsidRPr="00B27E68">
              <w:rPr>
                <w:sz w:val="20"/>
                <w:szCs w:val="20"/>
              </w:rPr>
              <w:t xml:space="preserve">Seçmeli </w:t>
            </w:r>
          </w:p>
          <w:p w14:paraId="2E7A42FD" w14:textId="77777777" w:rsidR="00BF3892" w:rsidRPr="00B27E68" w:rsidRDefault="00BF3892" w:rsidP="00BF3892">
            <w:pPr>
              <w:rPr>
                <w:b/>
                <w:sz w:val="20"/>
                <w:szCs w:val="20"/>
              </w:rPr>
            </w:pPr>
          </w:p>
        </w:tc>
      </w:tr>
      <w:tr w:rsidR="00BF3892" w:rsidRPr="00B27E68" w14:paraId="10270E41" w14:textId="77777777" w:rsidTr="00BF3892">
        <w:tc>
          <w:tcPr>
            <w:tcW w:w="3711" w:type="dxa"/>
            <w:gridSpan w:val="3"/>
          </w:tcPr>
          <w:p w14:paraId="03446BF0" w14:textId="77777777" w:rsidR="00BF3892" w:rsidRPr="00B27E68" w:rsidRDefault="00BF3892" w:rsidP="00BF3892">
            <w:pPr>
              <w:rPr>
                <w:b/>
                <w:sz w:val="20"/>
                <w:szCs w:val="20"/>
              </w:rPr>
            </w:pPr>
            <w:r w:rsidRPr="00B27E68">
              <w:rPr>
                <w:b/>
                <w:sz w:val="20"/>
                <w:szCs w:val="20"/>
              </w:rPr>
              <w:t xml:space="preserve">Dersin Öğretim Dili: </w:t>
            </w:r>
            <w:r w:rsidRPr="00B27E68">
              <w:rPr>
                <w:sz w:val="20"/>
                <w:szCs w:val="20"/>
              </w:rPr>
              <w:t>Türkçe</w:t>
            </w:r>
            <w:r w:rsidRPr="00B27E68">
              <w:rPr>
                <w:b/>
                <w:sz w:val="20"/>
                <w:szCs w:val="20"/>
              </w:rPr>
              <w:t xml:space="preserve"> </w:t>
            </w:r>
          </w:p>
          <w:p w14:paraId="72ED785A" w14:textId="77777777" w:rsidR="00BF3892" w:rsidRPr="00B27E68" w:rsidRDefault="00BF3892" w:rsidP="00BF3892">
            <w:pPr>
              <w:rPr>
                <w:sz w:val="20"/>
                <w:szCs w:val="20"/>
              </w:rPr>
            </w:pPr>
            <w:r w:rsidRPr="00B27E68">
              <w:rPr>
                <w:b/>
                <w:sz w:val="20"/>
                <w:szCs w:val="20"/>
              </w:rPr>
              <w:tab/>
            </w:r>
          </w:p>
        </w:tc>
        <w:tc>
          <w:tcPr>
            <w:tcW w:w="5611" w:type="dxa"/>
          </w:tcPr>
          <w:p w14:paraId="1B2F0E4F" w14:textId="77777777" w:rsidR="00BF3892" w:rsidRPr="00B27E68" w:rsidRDefault="00BF3892" w:rsidP="00BF3892">
            <w:pPr>
              <w:tabs>
                <w:tab w:val="left" w:pos="2340"/>
                <w:tab w:val="left" w:leader="dot" w:pos="7655"/>
              </w:tabs>
              <w:rPr>
                <w:sz w:val="20"/>
                <w:szCs w:val="20"/>
              </w:rPr>
            </w:pPr>
            <w:r w:rsidRPr="00B27E68">
              <w:rPr>
                <w:sz w:val="20"/>
                <w:szCs w:val="20"/>
              </w:rPr>
              <w:t>Prof. Dr. Merlinda ALUŞ TOKAT</w:t>
            </w:r>
          </w:p>
          <w:p w14:paraId="7744AF9B" w14:textId="77777777" w:rsidR="00BF3892" w:rsidRPr="00B27E68" w:rsidRDefault="00BF3892" w:rsidP="00BF3892">
            <w:pPr>
              <w:tabs>
                <w:tab w:val="left" w:pos="2340"/>
                <w:tab w:val="left" w:leader="dot" w:pos="7655"/>
              </w:tabs>
              <w:rPr>
                <w:sz w:val="20"/>
                <w:szCs w:val="20"/>
              </w:rPr>
            </w:pPr>
            <w:r w:rsidRPr="00B27E68">
              <w:rPr>
                <w:sz w:val="20"/>
                <w:szCs w:val="20"/>
              </w:rPr>
              <w:t>Prof. Dr. Gülendam KARADAĞ</w:t>
            </w:r>
          </w:p>
          <w:p w14:paraId="2111D561" w14:textId="77777777" w:rsidR="00BF3892" w:rsidRPr="00B27E68" w:rsidRDefault="00BF3892" w:rsidP="00BF3892">
            <w:pPr>
              <w:tabs>
                <w:tab w:val="left" w:pos="2340"/>
                <w:tab w:val="left" w:leader="dot" w:pos="7655"/>
              </w:tabs>
              <w:rPr>
                <w:sz w:val="20"/>
                <w:szCs w:val="20"/>
              </w:rPr>
            </w:pPr>
            <w:r w:rsidRPr="00B27E68">
              <w:rPr>
                <w:sz w:val="20"/>
                <w:szCs w:val="20"/>
              </w:rPr>
              <w:t>Dr. Öğr. Üyesi Hande YAĞCAN</w:t>
            </w:r>
          </w:p>
          <w:p w14:paraId="4433BEAF" w14:textId="77777777" w:rsidR="00BF3892" w:rsidRPr="00B27E68" w:rsidRDefault="00BF3892" w:rsidP="00BF3892">
            <w:pPr>
              <w:tabs>
                <w:tab w:val="left" w:pos="2340"/>
                <w:tab w:val="left" w:leader="dot" w:pos="7655"/>
              </w:tabs>
              <w:rPr>
                <w:sz w:val="20"/>
                <w:szCs w:val="20"/>
              </w:rPr>
            </w:pPr>
            <w:r w:rsidRPr="00B27E68">
              <w:rPr>
                <w:sz w:val="20"/>
                <w:szCs w:val="20"/>
              </w:rPr>
              <w:t>Dr. Öğr. Üyesi Fehmi DİRİK</w:t>
            </w:r>
          </w:p>
        </w:tc>
      </w:tr>
      <w:tr w:rsidR="00BF3892" w:rsidRPr="00B27E68" w14:paraId="31BEDC76" w14:textId="77777777" w:rsidTr="00BF3892">
        <w:tc>
          <w:tcPr>
            <w:tcW w:w="3711" w:type="dxa"/>
            <w:gridSpan w:val="3"/>
          </w:tcPr>
          <w:p w14:paraId="455A7C73" w14:textId="77777777" w:rsidR="00BF3892" w:rsidRPr="00B27E68" w:rsidRDefault="00BF3892" w:rsidP="00BF3892">
            <w:pPr>
              <w:rPr>
                <w:b/>
                <w:sz w:val="20"/>
                <w:szCs w:val="20"/>
              </w:rPr>
            </w:pPr>
            <w:r w:rsidRPr="00B27E68">
              <w:rPr>
                <w:b/>
                <w:sz w:val="20"/>
                <w:szCs w:val="20"/>
              </w:rPr>
              <w:t xml:space="preserve">Dersin Önkoşulu: </w:t>
            </w:r>
            <w:r w:rsidRPr="00B27E68">
              <w:rPr>
                <w:sz w:val="20"/>
                <w:szCs w:val="20"/>
              </w:rPr>
              <w:t>(Dersin kodunu yazınız)</w:t>
            </w:r>
          </w:p>
        </w:tc>
        <w:tc>
          <w:tcPr>
            <w:tcW w:w="5611" w:type="dxa"/>
          </w:tcPr>
          <w:p w14:paraId="3B652164" w14:textId="77777777" w:rsidR="00BF3892" w:rsidRPr="00B27E68" w:rsidRDefault="00BF3892" w:rsidP="00BF3892">
            <w:pPr>
              <w:rPr>
                <w:b/>
                <w:sz w:val="20"/>
                <w:szCs w:val="20"/>
              </w:rPr>
            </w:pPr>
            <w:r w:rsidRPr="00B27E68">
              <w:rPr>
                <w:b/>
                <w:sz w:val="20"/>
                <w:szCs w:val="20"/>
              </w:rPr>
              <w:t>Önkoşul Olduğu Ders:</w:t>
            </w:r>
            <w:r w:rsidRPr="00B27E68">
              <w:rPr>
                <w:sz w:val="20"/>
                <w:szCs w:val="20"/>
              </w:rPr>
              <w:t xml:space="preserve"> (Dersin kodunu yazınız)</w:t>
            </w:r>
          </w:p>
        </w:tc>
      </w:tr>
      <w:tr w:rsidR="00BF3892" w:rsidRPr="00B27E68" w14:paraId="154DE883" w14:textId="77777777" w:rsidTr="00BF3892">
        <w:tc>
          <w:tcPr>
            <w:tcW w:w="3711" w:type="dxa"/>
            <w:gridSpan w:val="3"/>
          </w:tcPr>
          <w:p w14:paraId="021C5A43" w14:textId="77777777" w:rsidR="00BF3892" w:rsidRPr="00B27E68" w:rsidRDefault="00BF3892" w:rsidP="00BF3892">
            <w:pPr>
              <w:rPr>
                <w:b/>
                <w:sz w:val="20"/>
                <w:szCs w:val="20"/>
              </w:rPr>
            </w:pPr>
            <w:r w:rsidRPr="00B27E68">
              <w:rPr>
                <w:b/>
                <w:sz w:val="20"/>
                <w:szCs w:val="20"/>
              </w:rPr>
              <w:t>Haftalık Ders Saati:  2</w:t>
            </w:r>
          </w:p>
          <w:p w14:paraId="14BF6315" w14:textId="77777777" w:rsidR="00BF3892" w:rsidRPr="00B27E68" w:rsidRDefault="00BF3892" w:rsidP="00BF3892">
            <w:pPr>
              <w:rPr>
                <w:i/>
                <w:sz w:val="20"/>
                <w:szCs w:val="20"/>
              </w:rPr>
            </w:pPr>
          </w:p>
        </w:tc>
        <w:tc>
          <w:tcPr>
            <w:tcW w:w="5611" w:type="dxa"/>
          </w:tcPr>
          <w:p w14:paraId="0D48CC97" w14:textId="77777777" w:rsidR="00BF3892" w:rsidRPr="00B27E68" w:rsidRDefault="00BF3892" w:rsidP="00BF3892">
            <w:pPr>
              <w:tabs>
                <w:tab w:val="left" w:pos="2340"/>
                <w:tab w:val="left" w:leader="dot" w:pos="7655"/>
              </w:tabs>
              <w:rPr>
                <w:sz w:val="20"/>
                <w:szCs w:val="20"/>
              </w:rPr>
            </w:pPr>
            <w:r w:rsidRPr="00B27E68">
              <w:rPr>
                <w:b/>
                <w:sz w:val="20"/>
                <w:szCs w:val="20"/>
              </w:rPr>
              <w:t xml:space="preserve">Ders Koordinatörü: </w:t>
            </w:r>
            <w:r w:rsidRPr="00B27E68">
              <w:rPr>
                <w:sz w:val="20"/>
                <w:szCs w:val="20"/>
              </w:rPr>
              <w:t>Dr. Öğr. Üyesi Hande YAĞCAN</w:t>
            </w:r>
          </w:p>
          <w:p w14:paraId="3CDD6A90" w14:textId="77777777" w:rsidR="00BF3892" w:rsidRPr="00B27E68" w:rsidRDefault="00BF3892" w:rsidP="00BF3892">
            <w:pPr>
              <w:rPr>
                <w:b/>
                <w:sz w:val="20"/>
                <w:szCs w:val="20"/>
              </w:rPr>
            </w:pPr>
          </w:p>
        </w:tc>
      </w:tr>
      <w:tr w:rsidR="00BF3892" w:rsidRPr="00B27E68" w14:paraId="10B20374" w14:textId="77777777" w:rsidTr="00BF3892">
        <w:tc>
          <w:tcPr>
            <w:tcW w:w="1346" w:type="dxa"/>
          </w:tcPr>
          <w:p w14:paraId="68DDA707" w14:textId="77777777" w:rsidR="00BF3892" w:rsidRPr="00B27E68" w:rsidRDefault="00BF3892" w:rsidP="00BF3892">
            <w:pPr>
              <w:rPr>
                <w:sz w:val="20"/>
                <w:szCs w:val="20"/>
              </w:rPr>
            </w:pPr>
            <w:r w:rsidRPr="00B27E68">
              <w:rPr>
                <w:sz w:val="20"/>
                <w:szCs w:val="20"/>
              </w:rPr>
              <w:t>Teori</w:t>
            </w:r>
          </w:p>
          <w:p w14:paraId="1A5DB5A6" w14:textId="77777777" w:rsidR="00BF3892" w:rsidRPr="00B27E68" w:rsidRDefault="00BF3892" w:rsidP="00BF3892">
            <w:pPr>
              <w:rPr>
                <w:sz w:val="20"/>
                <w:szCs w:val="20"/>
              </w:rPr>
            </w:pPr>
          </w:p>
        </w:tc>
        <w:tc>
          <w:tcPr>
            <w:tcW w:w="1171" w:type="dxa"/>
          </w:tcPr>
          <w:p w14:paraId="180E6FAF" w14:textId="77777777" w:rsidR="00BF3892" w:rsidRPr="00B27E68" w:rsidRDefault="00BF3892" w:rsidP="00BF3892">
            <w:pPr>
              <w:rPr>
                <w:sz w:val="20"/>
                <w:szCs w:val="20"/>
              </w:rPr>
            </w:pPr>
            <w:r w:rsidRPr="00B27E68">
              <w:rPr>
                <w:sz w:val="20"/>
                <w:szCs w:val="20"/>
              </w:rPr>
              <w:t>Uygulama</w:t>
            </w:r>
          </w:p>
        </w:tc>
        <w:tc>
          <w:tcPr>
            <w:tcW w:w="1194" w:type="dxa"/>
          </w:tcPr>
          <w:p w14:paraId="7CDF3FE6" w14:textId="77777777" w:rsidR="00BF3892" w:rsidRPr="00B27E68" w:rsidRDefault="00BF3892" w:rsidP="00BF3892">
            <w:pPr>
              <w:rPr>
                <w:sz w:val="20"/>
                <w:szCs w:val="20"/>
              </w:rPr>
            </w:pPr>
            <w:r w:rsidRPr="00B27E68">
              <w:rPr>
                <w:sz w:val="20"/>
                <w:szCs w:val="20"/>
              </w:rPr>
              <w:t>Laboratuvar</w:t>
            </w:r>
          </w:p>
        </w:tc>
        <w:tc>
          <w:tcPr>
            <w:tcW w:w="5611" w:type="dxa"/>
          </w:tcPr>
          <w:p w14:paraId="1BA344A8" w14:textId="77777777" w:rsidR="00BF3892" w:rsidRPr="00B27E68" w:rsidRDefault="00BF3892" w:rsidP="00BF3892">
            <w:pPr>
              <w:rPr>
                <w:b/>
                <w:sz w:val="20"/>
                <w:szCs w:val="20"/>
              </w:rPr>
            </w:pPr>
            <w:r w:rsidRPr="00B27E68">
              <w:rPr>
                <w:b/>
                <w:sz w:val="20"/>
                <w:szCs w:val="20"/>
              </w:rPr>
              <w:t>Dersin Ulusal Kredisi: 2</w:t>
            </w:r>
          </w:p>
          <w:p w14:paraId="618D9C4C" w14:textId="77777777" w:rsidR="00BF3892" w:rsidRPr="00B27E68" w:rsidRDefault="00BF3892" w:rsidP="00BF3892">
            <w:pPr>
              <w:rPr>
                <w:b/>
                <w:sz w:val="20"/>
                <w:szCs w:val="20"/>
              </w:rPr>
            </w:pPr>
          </w:p>
        </w:tc>
      </w:tr>
      <w:tr w:rsidR="00BF3892" w:rsidRPr="00B27E68" w14:paraId="1CC579D2" w14:textId="77777777" w:rsidTr="00BF3892">
        <w:tc>
          <w:tcPr>
            <w:tcW w:w="1346" w:type="dxa"/>
          </w:tcPr>
          <w:p w14:paraId="183B2593" w14:textId="77777777" w:rsidR="00BF3892" w:rsidRPr="00B27E68" w:rsidRDefault="00BF3892" w:rsidP="00BF3892">
            <w:pPr>
              <w:rPr>
                <w:sz w:val="20"/>
                <w:szCs w:val="20"/>
              </w:rPr>
            </w:pPr>
            <w:r w:rsidRPr="00B27E68">
              <w:rPr>
                <w:sz w:val="20"/>
                <w:szCs w:val="20"/>
              </w:rPr>
              <w:t>2</w:t>
            </w:r>
          </w:p>
        </w:tc>
        <w:tc>
          <w:tcPr>
            <w:tcW w:w="1171" w:type="dxa"/>
          </w:tcPr>
          <w:p w14:paraId="301D473A" w14:textId="77777777" w:rsidR="00BF3892" w:rsidRPr="00B27E68" w:rsidRDefault="00BF3892" w:rsidP="00BF3892">
            <w:pPr>
              <w:rPr>
                <w:sz w:val="20"/>
                <w:szCs w:val="20"/>
              </w:rPr>
            </w:pPr>
            <w:r w:rsidRPr="00B27E68">
              <w:rPr>
                <w:sz w:val="20"/>
                <w:szCs w:val="20"/>
              </w:rPr>
              <w:t>-</w:t>
            </w:r>
          </w:p>
        </w:tc>
        <w:tc>
          <w:tcPr>
            <w:tcW w:w="1194" w:type="dxa"/>
          </w:tcPr>
          <w:p w14:paraId="6E425934" w14:textId="77777777" w:rsidR="00BF3892" w:rsidRPr="00B27E68" w:rsidRDefault="00BF3892" w:rsidP="00BF3892">
            <w:pPr>
              <w:rPr>
                <w:sz w:val="20"/>
                <w:szCs w:val="20"/>
              </w:rPr>
            </w:pPr>
            <w:r w:rsidRPr="00B27E68">
              <w:rPr>
                <w:sz w:val="20"/>
                <w:szCs w:val="20"/>
              </w:rPr>
              <w:t>-</w:t>
            </w:r>
          </w:p>
        </w:tc>
        <w:tc>
          <w:tcPr>
            <w:tcW w:w="5611" w:type="dxa"/>
          </w:tcPr>
          <w:p w14:paraId="026517A1" w14:textId="77777777" w:rsidR="00BF3892" w:rsidRPr="00B27E68" w:rsidRDefault="00BF3892" w:rsidP="00BF3892">
            <w:pPr>
              <w:rPr>
                <w:b/>
                <w:sz w:val="20"/>
                <w:szCs w:val="20"/>
              </w:rPr>
            </w:pPr>
            <w:r w:rsidRPr="00B27E68">
              <w:rPr>
                <w:b/>
                <w:sz w:val="20"/>
                <w:szCs w:val="20"/>
              </w:rPr>
              <w:t>Dersin AKTS Kredisi: 2</w:t>
            </w:r>
          </w:p>
          <w:p w14:paraId="7B483927" w14:textId="77777777" w:rsidR="00BF3892" w:rsidRPr="00B27E68" w:rsidRDefault="00BF3892" w:rsidP="00BF3892">
            <w:pPr>
              <w:rPr>
                <w:b/>
                <w:sz w:val="20"/>
                <w:szCs w:val="20"/>
              </w:rPr>
            </w:pPr>
          </w:p>
        </w:tc>
      </w:tr>
    </w:tbl>
    <w:p w14:paraId="5EDF2004" w14:textId="77777777" w:rsidR="00BF3892" w:rsidRPr="00B27E68" w:rsidRDefault="00BF3892" w:rsidP="00BF3892">
      <w:pPr>
        <w:jc w:val="center"/>
        <w:rPr>
          <w:sz w:val="20"/>
          <w:szCs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5"/>
      </w:tblGrid>
      <w:tr w:rsidR="00BF3892" w:rsidRPr="00B27E68" w14:paraId="05B1D7DD" w14:textId="77777777" w:rsidTr="00BF3892">
        <w:tc>
          <w:tcPr>
            <w:tcW w:w="5000" w:type="pct"/>
          </w:tcPr>
          <w:p w14:paraId="30DC122B" w14:textId="77777777" w:rsidR="00BF3892" w:rsidRPr="00B27E68" w:rsidRDefault="00BF3892" w:rsidP="00BF3892">
            <w:pPr>
              <w:rPr>
                <w:sz w:val="20"/>
                <w:szCs w:val="20"/>
              </w:rPr>
            </w:pPr>
            <w:r w:rsidRPr="00B27E68">
              <w:rPr>
                <w:b/>
                <w:sz w:val="20"/>
                <w:szCs w:val="20"/>
              </w:rPr>
              <w:t xml:space="preserve">Dersin Amacı: </w:t>
            </w:r>
            <w:r w:rsidRPr="00B27E68">
              <w:rPr>
                <w:sz w:val="20"/>
                <w:szCs w:val="20"/>
              </w:rPr>
              <w:t>Bu derste öğrencinin mesleki terminolojiyi öğrenmesi, dinleme, yazma, okuma ve konuşma becerilerini geliştirmesi amaçlanmaktadır.</w:t>
            </w:r>
          </w:p>
        </w:tc>
      </w:tr>
      <w:tr w:rsidR="00BF3892" w:rsidRPr="00B27E68" w14:paraId="54BD9841" w14:textId="77777777" w:rsidTr="00BF3892">
        <w:tc>
          <w:tcPr>
            <w:tcW w:w="5000" w:type="pct"/>
          </w:tcPr>
          <w:p w14:paraId="12B2DD67" w14:textId="77777777" w:rsidR="00BF3892" w:rsidRPr="00B27E68" w:rsidRDefault="00BF3892" w:rsidP="00BF3892">
            <w:pPr>
              <w:rPr>
                <w:b/>
                <w:sz w:val="20"/>
                <w:szCs w:val="20"/>
              </w:rPr>
            </w:pPr>
            <w:r w:rsidRPr="00B27E68">
              <w:rPr>
                <w:b/>
                <w:sz w:val="20"/>
                <w:szCs w:val="20"/>
              </w:rPr>
              <w:t xml:space="preserve">Dersin Öğrenme Kazanımları:  </w:t>
            </w:r>
          </w:p>
          <w:p w14:paraId="72E48105" w14:textId="77777777" w:rsidR="00BF3892" w:rsidRPr="00B27E68" w:rsidRDefault="00BF3892" w:rsidP="00BF3892">
            <w:pPr>
              <w:pStyle w:val="RenkliListe-Vurgu11"/>
              <w:ind w:left="0"/>
              <w:rPr>
                <w:sz w:val="20"/>
                <w:szCs w:val="20"/>
              </w:rPr>
            </w:pPr>
            <w:r w:rsidRPr="00B27E68">
              <w:rPr>
                <w:sz w:val="20"/>
                <w:szCs w:val="20"/>
              </w:rPr>
              <w:t>1 Medikal metinleri anlamak</w:t>
            </w:r>
          </w:p>
          <w:p w14:paraId="43369D65" w14:textId="77777777" w:rsidR="00BF3892" w:rsidRPr="00B27E68" w:rsidRDefault="00BF3892" w:rsidP="00BF3892">
            <w:pPr>
              <w:pStyle w:val="RenkliListe-Vurgu11"/>
              <w:ind w:left="0"/>
              <w:rPr>
                <w:sz w:val="20"/>
                <w:szCs w:val="20"/>
              </w:rPr>
            </w:pPr>
            <w:r w:rsidRPr="00B27E68">
              <w:rPr>
                <w:sz w:val="20"/>
                <w:szCs w:val="20"/>
              </w:rPr>
              <w:t>2 Alanında İngilizce iletişim becerilerini kullanabilmek</w:t>
            </w:r>
          </w:p>
          <w:p w14:paraId="2140F9D8" w14:textId="77777777" w:rsidR="00BF3892" w:rsidRPr="00B27E68" w:rsidRDefault="00BF3892" w:rsidP="00BF3892">
            <w:pPr>
              <w:rPr>
                <w:b/>
                <w:sz w:val="20"/>
                <w:szCs w:val="20"/>
              </w:rPr>
            </w:pPr>
            <w:r w:rsidRPr="00B27E68">
              <w:rPr>
                <w:sz w:val="20"/>
                <w:szCs w:val="20"/>
              </w:rPr>
              <w:t>3 Doğru bir şekilde metin yazabilmek</w:t>
            </w:r>
            <w:r w:rsidRPr="00B27E68">
              <w:rPr>
                <w:b/>
                <w:sz w:val="20"/>
                <w:szCs w:val="20"/>
              </w:rPr>
              <w:t xml:space="preserve"> </w:t>
            </w:r>
          </w:p>
        </w:tc>
      </w:tr>
    </w:tbl>
    <w:p w14:paraId="0886C5B7" w14:textId="77777777" w:rsidR="00BF3892" w:rsidRPr="00B27E68" w:rsidRDefault="00BF3892" w:rsidP="00BF3892">
      <w:pPr>
        <w:rPr>
          <w:sz w:val="20"/>
          <w:szCs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4682"/>
        <w:gridCol w:w="1150"/>
      </w:tblGrid>
      <w:tr w:rsidR="00BF3892" w:rsidRPr="00B27E68" w14:paraId="12BD2E82" w14:textId="77777777" w:rsidTr="00BF3892">
        <w:tc>
          <w:tcPr>
            <w:tcW w:w="5000" w:type="pct"/>
            <w:gridSpan w:val="3"/>
            <w:tcBorders>
              <w:top w:val="single" w:sz="4" w:space="0" w:color="auto"/>
              <w:left w:val="single" w:sz="4" w:space="0" w:color="auto"/>
              <w:bottom w:val="single" w:sz="4" w:space="0" w:color="auto"/>
              <w:right w:val="single" w:sz="4" w:space="0" w:color="auto"/>
            </w:tcBorders>
          </w:tcPr>
          <w:p w14:paraId="355BB7A0" w14:textId="77777777" w:rsidR="00BF3892" w:rsidRPr="00B27E68" w:rsidRDefault="00BF3892" w:rsidP="00BF3892">
            <w:pPr>
              <w:rPr>
                <w:b/>
                <w:sz w:val="20"/>
                <w:szCs w:val="20"/>
              </w:rPr>
            </w:pPr>
            <w:r w:rsidRPr="00B27E68">
              <w:rPr>
                <w:b/>
                <w:sz w:val="20"/>
                <w:szCs w:val="20"/>
              </w:rPr>
              <w:t xml:space="preserve">Öğrenme ve Öğretme Yöntemleri:  </w:t>
            </w:r>
          </w:p>
          <w:p w14:paraId="1AA04D2B" w14:textId="77777777" w:rsidR="00BF3892" w:rsidRPr="00B27E68" w:rsidRDefault="00BF3892" w:rsidP="00BF3892">
            <w:pPr>
              <w:rPr>
                <w:sz w:val="20"/>
                <w:szCs w:val="20"/>
              </w:rPr>
            </w:pPr>
            <w:r w:rsidRPr="00B27E68">
              <w:rPr>
                <w:sz w:val="20"/>
                <w:szCs w:val="20"/>
              </w:rPr>
              <w:t>Sunum, çeviri, tartışma, kavrama, dinleme</w:t>
            </w:r>
          </w:p>
        </w:tc>
      </w:tr>
      <w:tr w:rsidR="00BF3892" w:rsidRPr="00B27E68" w14:paraId="4045F67F" w14:textId="77777777" w:rsidTr="00BF3892">
        <w:tc>
          <w:tcPr>
            <w:tcW w:w="5000" w:type="pct"/>
            <w:gridSpan w:val="3"/>
            <w:tcBorders>
              <w:top w:val="single" w:sz="4" w:space="0" w:color="auto"/>
              <w:left w:val="single" w:sz="4" w:space="0" w:color="auto"/>
              <w:bottom w:val="single" w:sz="4" w:space="0" w:color="auto"/>
              <w:right w:val="single" w:sz="4" w:space="0" w:color="auto"/>
            </w:tcBorders>
          </w:tcPr>
          <w:p w14:paraId="7EADFA6E" w14:textId="77777777" w:rsidR="00BF3892" w:rsidRPr="00B27E68" w:rsidRDefault="00BF3892" w:rsidP="00BF3892">
            <w:pPr>
              <w:rPr>
                <w:b/>
                <w:sz w:val="20"/>
                <w:szCs w:val="20"/>
              </w:rPr>
            </w:pPr>
            <w:r w:rsidRPr="00B27E68">
              <w:rPr>
                <w:b/>
                <w:sz w:val="20"/>
                <w:szCs w:val="20"/>
              </w:rPr>
              <w:t xml:space="preserve">Değerlendirme Yöntemleri: </w:t>
            </w:r>
          </w:p>
          <w:p w14:paraId="736D398E" w14:textId="77777777" w:rsidR="00BF3892" w:rsidRPr="00B27E68" w:rsidRDefault="00BF3892" w:rsidP="00BF3892">
            <w:pPr>
              <w:rPr>
                <w:b/>
                <w:sz w:val="20"/>
                <w:szCs w:val="20"/>
              </w:rPr>
            </w:pPr>
            <w:r w:rsidRPr="00B27E68">
              <w:rPr>
                <w:sz w:val="20"/>
                <w:szCs w:val="20"/>
              </w:rPr>
              <w:t>(Değerlendirme yöntemi, öğrenme kazanımları ve derste kullanılan öğretim teknikleri ile uyumlu olmalıdır)</w:t>
            </w:r>
          </w:p>
        </w:tc>
      </w:tr>
      <w:tr w:rsidR="00BF3892" w:rsidRPr="00B27E68" w14:paraId="06F29AD3" w14:textId="77777777" w:rsidTr="00BF3892">
        <w:trPr>
          <w:trHeight w:val="139"/>
        </w:trPr>
        <w:tc>
          <w:tcPr>
            <w:tcW w:w="1794" w:type="pct"/>
          </w:tcPr>
          <w:p w14:paraId="570E2DFE" w14:textId="77777777" w:rsidR="00BF3892" w:rsidRPr="00B27E68" w:rsidRDefault="00BF3892" w:rsidP="00BF3892">
            <w:pPr>
              <w:jc w:val="center"/>
              <w:rPr>
                <w:b/>
                <w:sz w:val="20"/>
                <w:szCs w:val="20"/>
              </w:rPr>
            </w:pPr>
          </w:p>
        </w:tc>
        <w:tc>
          <w:tcPr>
            <w:tcW w:w="2574" w:type="pct"/>
          </w:tcPr>
          <w:p w14:paraId="56074A88" w14:textId="77777777" w:rsidR="00BF3892" w:rsidRPr="00B27E68" w:rsidRDefault="00BF3892" w:rsidP="00BF3892">
            <w:pPr>
              <w:jc w:val="center"/>
              <w:rPr>
                <w:b/>
                <w:sz w:val="20"/>
                <w:szCs w:val="20"/>
              </w:rPr>
            </w:pPr>
            <w:r w:rsidRPr="00B27E68">
              <w:rPr>
                <w:sz w:val="20"/>
                <w:szCs w:val="20"/>
              </w:rPr>
              <w:t>Varsa (X) olarak işaretleyiniz</w:t>
            </w:r>
          </w:p>
        </w:tc>
        <w:tc>
          <w:tcPr>
            <w:tcW w:w="632" w:type="pct"/>
          </w:tcPr>
          <w:p w14:paraId="70C31467" w14:textId="77777777" w:rsidR="00BF3892" w:rsidRPr="00B27E68" w:rsidRDefault="00BF3892" w:rsidP="00BF3892">
            <w:pPr>
              <w:jc w:val="center"/>
              <w:rPr>
                <w:b/>
                <w:sz w:val="20"/>
                <w:szCs w:val="20"/>
              </w:rPr>
            </w:pPr>
            <w:r w:rsidRPr="00B27E68">
              <w:rPr>
                <w:sz w:val="20"/>
                <w:szCs w:val="20"/>
              </w:rPr>
              <w:t>Yüzde (%)</w:t>
            </w:r>
          </w:p>
        </w:tc>
      </w:tr>
      <w:tr w:rsidR="00BF3892" w:rsidRPr="00B27E68" w14:paraId="0C277560" w14:textId="77777777" w:rsidTr="00BF3892">
        <w:tc>
          <w:tcPr>
            <w:tcW w:w="1794" w:type="pct"/>
            <w:vAlign w:val="center"/>
          </w:tcPr>
          <w:p w14:paraId="242A373E" w14:textId="77777777" w:rsidR="00BF3892" w:rsidRPr="00B27E68" w:rsidRDefault="00BF3892" w:rsidP="00BF3892">
            <w:pPr>
              <w:autoSpaceDE w:val="0"/>
              <w:autoSpaceDN w:val="0"/>
              <w:adjustRightInd w:val="0"/>
              <w:rPr>
                <w:sz w:val="20"/>
                <w:szCs w:val="20"/>
              </w:rPr>
            </w:pPr>
            <w:r w:rsidRPr="00B27E68">
              <w:rPr>
                <w:b/>
                <w:sz w:val="20"/>
                <w:szCs w:val="20"/>
              </w:rPr>
              <w:t>Yarıyıl İçi / Sonu Çalışmaları</w:t>
            </w:r>
          </w:p>
        </w:tc>
        <w:tc>
          <w:tcPr>
            <w:tcW w:w="2574" w:type="pct"/>
            <w:vAlign w:val="center"/>
          </w:tcPr>
          <w:p w14:paraId="02960DE9" w14:textId="77777777" w:rsidR="00BF3892" w:rsidRPr="00B27E68" w:rsidRDefault="00BF3892" w:rsidP="00BF3892">
            <w:pPr>
              <w:autoSpaceDE w:val="0"/>
              <w:autoSpaceDN w:val="0"/>
              <w:adjustRightInd w:val="0"/>
              <w:jc w:val="center"/>
              <w:rPr>
                <w:sz w:val="20"/>
                <w:szCs w:val="20"/>
              </w:rPr>
            </w:pPr>
          </w:p>
        </w:tc>
        <w:tc>
          <w:tcPr>
            <w:tcW w:w="632" w:type="pct"/>
            <w:vAlign w:val="center"/>
          </w:tcPr>
          <w:p w14:paraId="51A04297" w14:textId="77777777" w:rsidR="00BF3892" w:rsidRPr="00B27E68" w:rsidRDefault="00BF3892" w:rsidP="00BF3892">
            <w:pPr>
              <w:autoSpaceDE w:val="0"/>
              <w:autoSpaceDN w:val="0"/>
              <w:adjustRightInd w:val="0"/>
              <w:jc w:val="center"/>
              <w:rPr>
                <w:sz w:val="20"/>
                <w:szCs w:val="20"/>
              </w:rPr>
            </w:pPr>
          </w:p>
        </w:tc>
      </w:tr>
      <w:tr w:rsidR="00BF3892" w:rsidRPr="00B27E68" w14:paraId="190C563C" w14:textId="77777777" w:rsidTr="00BF3892">
        <w:tc>
          <w:tcPr>
            <w:tcW w:w="1794" w:type="pct"/>
            <w:vAlign w:val="center"/>
          </w:tcPr>
          <w:p w14:paraId="60CE982C" w14:textId="77777777" w:rsidR="00BF3892" w:rsidRPr="00B27E68" w:rsidRDefault="00BF3892" w:rsidP="00BF3892">
            <w:pPr>
              <w:autoSpaceDE w:val="0"/>
              <w:autoSpaceDN w:val="0"/>
              <w:adjustRightInd w:val="0"/>
              <w:ind w:left="708"/>
              <w:rPr>
                <w:b/>
                <w:sz w:val="20"/>
                <w:szCs w:val="20"/>
              </w:rPr>
            </w:pPr>
            <w:r w:rsidRPr="00B27E68">
              <w:rPr>
                <w:b/>
                <w:sz w:val="20"/>
                <w:szCs w:val="20"/>
              </w:rPr>
              <w:t>Ara Sınav</w:t>
            </w:r>
          </w:p>
          <w:p w14:paraId="70B0C7F1" w14:textId="77777777" w:rsidR="00BF3892" w:rsidRPr="00B27E68" w:rsidRDefault="00BF3892" w:rsidP="00BF3892">
            <w:pPr>
              <w:autoSpaceDE w:val="0"/>
              <w:autoSpaceDN w:val="0"/>
              <w:adjustRightInd w:val="0"/>
              <w:ind w:left="708"/>
              <w:rPr>
                <w:b/>
                <w:sz w:val="20"/>
                <w:szCs w:val="20"/>
              </w:rPr>
            </w:pPr>
          </w:p>
        </w:tc>
        <w:tc>
          <w:tcPr>
            <w:tcW w:w="2574" w:type="pct"/>
            <w:vAlign w:val="center"/>
          </w:tcPr>
          <w:p w14:paraId="48F36156" w14:textId="77777777" w:rsidR="00BF3892" w:rsidRPr="00B27E68" w:rsidRDefault="00BF3892" w:rsidP="00BF3892">
            <w:pPr>
              <w:autoSpaceDE w:val="0"/>
              <w:autoSpaceDN w:val="0"/>
              <w:adjustRightInd w:val="0"/>
              <w:jc w:val="center"/>
              <w:rPr>
                <w:sz w:val="20"/>
                <w:szCs w:val="20"/>
              </w:rPr>
            </w:pPr>
            <w:r w:rsidRPr="00B27E68">
              <w:rPr>
                <w:sz w:val="20"/>
                <w:szCs w:val="20"/>
              </w:rPr>
              <w:t>X</w:t>
            </w:r>
          </w:p>
        </w:tc>
        <w:tc>
          <w:tcPr>
            <w:tcW w:w="632" w:type="pct"/>
            <w:vAlign w:val="center"/>
          </w:tcPr>
          <w:p w14:paraId="3BE9F297" w14:textId="77777777" w:rsidR="00BF3892" w:rsidRPr="00B27E68" w:rsidRDefault="00BF3892" w:rsidP="00BF3892">
            <w:pPr>
              <w:autoSpaceDE w:val="0"/>
              <w:autoSpaceDN w:val="0"/>
              <w:adjustRightInd w:val="0"/>
              <w:jc w:val="center"/>
              <w:rPr>
                <w:sz w:val="20"/>
                <w:szCs w:val="20"/>
              </w:rPr>
            </w:pPr>
            <w:r w:rsidRPr="00B27E68">
              <w:rPr>
                <w:sz w:val="20"/>
                <w:szCs w:val="20"/>
              </w:rPr>
              <w:t>%50</w:t>
            </w:r>
          </w:p>
        </w:tc>
      </w:tr>
      <w:tr w:rsidR="00BF3892" w:rsidRPr="00B27E68" w14:paraId="35AB74DA" w14:textId="77777777" w:rsidTr="00BF3892">
        <w:tc>
          <w:tcPr>
            <w:tcW w:w="1794" w:type="pct"/>
            <w:vAlign w:val="center"/>
          </w:tcPr>
          <w:p w14:paraId="09550B4D" w14:textId="77777777" w:rsidR="00BF3892" w:rsidRPr="00B27E68" w:rsidRDefault="00BF3892" w:rsidP="00BF3892">
            <w:pPr>
              <w:autoSpaceDE w:val="0"/>
              <w:autoSpaceDN w:val="0"/>
              <w:adjustRightInd w:val="0"/>
              <w:ind w:left="708"/>
              <w:rPr>
                <w:b/>
                <w:sz w:val="20"/>
                <w:szCs w:val="20"/>
              </w:rPr>
            </w:pPr>
            <w:r w:rsidRPr="00B27E68">
              <w:rPr>
                <w:b/>
                <w:sz w:val="20"/>
                <w:szCs w:val="20"/>
              </w:rPr>
              <w:t>Yoklama Sınavı (Quiz)</w:t>
            </w:r>
          </w:p>
          <w:p w14:paraId="1E9F31BC" w14:textId="77777777" w:rsidR="00BF3892" w:rsidRPr="00B27E68" w:rsidRDefault="00BF3892" w:rsidP="00BF3892">
            <w:pPr>
              <w:autoSpaceDE w:val="0"/>
              <w:autoSpaceDN w:val="0"/>
              <w:adjustRightInd w:val="0"/>
              <w:ind w:left="708"/>
              <w:rPr>
                <w:b/>
                <w:sz w:val="20"/>
                <w:szCs w:val="20"/>
              </w:rPr>
            </w:pPr>
          </w:p>
        </w:tc>
        <w:tc>
          <w:tcPr>
            <w:tcW w:w="2574" w:type="pct"/>
            <w:vAlign w:val="center"/>
          </w:tcPr>
          <w:p w14:paraId="5C43CBF1" w14:textId="77777777" w:rsidR="00BF3892" w:rsidRPr="00B27E68" w:rsidRDefault="00BF3892" w:rsidP="00BF3892">
            <w:pPr>
              <w:autoSpaceDE w:val="0"/>
              <w:autoSpaceDN w:val="0"/>
              <w:adjustRightInd w:val="0"/>
              <w:jc w:val="center"/>
              <w:rPr>
                <w:sz w:val="20"/>
                <w:szCs w:val="20"/>
              </w:rPr>
            </w:pPr>
          </w:p>
        </w:tc>
        <w:tc>
          <w:tcPr>
            <w:tcW w:w="632" w:type="pct"/>
            <w:vAlign w:val="center"/>
          </w:tcPr>
          <w:p w14:paraId="2FF3C3CE" w14:textId="77777777" w:rsidR="00BF3892" w:rsidRPr="00B27E68" w:rsidRDefault="00BF3892" w:rsidP="00BF3892">
            <w:pPr>
              <w:autoSpaceDE w:val="0"/>
              <w:autoSpaceDN w:val="0"/>
              <w:adjustRightInd w:val="0"/>
              <w:jc w:val="center"/>
              <w:rPr>
                <w:sz w:val="20"/>
                <w:szCs w:val="20"/>
              </w:rPr>
            </w:pPr>
          </w:p>
        </w:tc>
      </w:tr>
      <w:tr w:rsidR="00BF3892" w:rsidRPr="00B27E68" w14:paraId="604D3366" w14:textId="77777777" w:rsidTr="00BF3892">
        <w:tc>
          <w:tcPr>
            <w:tcW w:w="1794" w:type="pct"/>
            <w:vAlign w:val="center"/>
          </w:tcPr>
          <w:p w14:paraId="0DAE9FD2" w14:textId="77777777" w:rsidR="00BF3892" w:rsidRPr="00B27E68" w:rsidRDefault="00BF3892" w:rsidP="00BF3892">
            <w:pPr>
              <w:autoSpaceDE w:val="0"/>
              <w:autoSpaceDN w:val="0"/>
              <w:adjustRightInd w:val="0"/>
              <w:ind w:left="708"/>
              <w:rPr>
                <w:b/>
                <w:sz w:val="20"/>
                <w:szCs w:val="20"/>
              </w:rPr>
            </w:pPr>
            <w:r w:rsidRPr="00B27E68">
              <w:rPr>
                <w:b/>
                <w:sz w:val="20"/>
                <w:szCs w:val="20"/>
              </w:rPr>
              <w:t xml:space="preserve">Proje </w:t>
            </w:r>
          </w:p>
          <w:p w14:paraId="7F35FFD8" w14:textId="77777777" w:rsidR="00BF3892" w:rsidRPr="00B27E68" w:rsidRDefault="00BF3892" w:rsidP="00BF3892">
            <w:pPr>
              <w:autoSpaceDE w:val="0"/>
              <w:autoSpaceDN w:val="0"/>
              <w:adjustRightInd w:val="0"/>
              <w:ind w:left="708"/>
              <w:rPr>
                <w:b/>
                <w:sz w:val="20"/>
                <w:szCs w:val="20"/>
              </w:rPr>
            </w:pPr>
          </w:p>
        </w:tc>
        <w:tc>
          <w:tcPr>
            <w:tcW w:w="2574" w:type="pct"/>
            <w:vAlign w:val="center"/>
          </w:tcPr>
          <w:p w14:paraId="55A50963" w14:textId="77777777" w:rsidR="00BF3892" w:rsidRPr="00B27E68" w:rsidRDefault="00BF3892" w:rsidP="00BF3892">
            <w:pPr>
              <w:autoSpaceDE w:val="0"/>
              <w:autoSpaceDN w:val="0"/>
              <w:adjustRightInd w:val="0"/>
              <w:jc w:val="center"/>
              <w:rPr>
                <w:sz w:val="20"/>
                <w:szCs w:val="20"/>
              </w:rPr>
            </w:pPr>
          </w:p>
        </w:tc>
        <w:tc>
          <w:tcPr>
            <w:tcW w:w="632" w:type="pct"/>
            <w:vAlign w:val="center"/>
          </w:tcPr>
          <w:p w14:paraId="376607FD" w14:textId="77777777" w:rsidR="00BF3892" w:rsidRPr="00B27E68" w:rsidRDefault="00BF3892" w:rsidP="00BF3892">
            <w:pPr>
              <w:autoSpaceDE w:val="0"/>
              <w:autoSpaceDN w:val="0"/>
              <w:adjustRightInd w:val="0"/>
              <w:jc w:val="center"/>
              <w:rPr>
                <w:sz w:val="20"/>
                <w:szCs w:val="20"/>
              </w:rPr>
            </w:pPr>
          </w:p>
        </w:tc>
      </w:tr>
      <w:tr w:rsidR="00BF3892" w:rsidRPr="00B27E68" w14:paraId="577577E7" w14:textId="77777777" w:rsidTr="00BF3892">
        <w:tc>
          <w:tcPr>
            <w:tcW w:w="1794" w:type="pct"/>
            <w:vAlign w:val="center"/>
          </w:tcPr>
          <w:p w14:paraId="0CB9BCA1" w14:textId="77777777" w:rsidR="00BF3892" w:rsidRPr="00B27E68" w:rsidRDefault="00BF3892" w:rsidP="00BF3892">
            <w:pPr>
              <w:autoSpaceDE w:val="0"/>
              <w:autoSpaceDN w:val="0"/>
              <w:adjustRightInd w:val="0"/>
              <w:ind w:left="708"/>
              <w:rPr>
                <w:b/>
                <w:sz w:val="20"/>
                <w:szCs w:val="20"/>
              </w:rPr>
            </w:pPr>
            <w:r w:rsidRPr="00B27E68">
              <w:rPr>
                <w:b/>
                <w:sz w:val="20"/>
                <w:szCs w:val="20"/>
              </w:rPr>
              <w:t xml:space="preserve">Laboratuvar </w:t>
            </w:r>
          </w:p>
          <w:p w14:paraId="4C862788" w14:textId="77777777" w:rsidR="00BF3892" w:rsidRPr="00B27E68" w:rsidRDefault="00BF3892" w:rsidP="00BF3892">
            <w:pPr>
              <w:autoSpaceDE w:val="0"/>
              <w:autoSpaceDN w:val="0"/>
              <w:adjustRightInd w:val="0"/>
              <w:ind w:left="708"/>
              <w:rPr>
                <w:b/>
                <w:sz w:val="20"/>
                <w:szCs w:val="20"/>
              </w:rPr>
            </w:pPr>
          </w:p>
        </w:tc>
        <w:tc>
          <w:tcPr>
            <w:tcW w:w="2574" w:type="pct"/>
            <w:vAlign w:val="center"/>
          </w:tcPr>
          <w:p w14:paraId="51A76B57" w14:textId="77777777" w:rsidR="00BF3892" w:rsidRPr="00B27E68" w:rsidRDefault="00BF3892" w:rsidP="00BF3892">
            <w:pPr>
              <w:autoSpaceDE w:val="0"/>
              <w:autoSpaceDN w:val="0"/>
              <w:adjustRightInd w:val="0"/>
              <w:jc w:val="center"/>
              <w:rPr>
                <w:sz w:val="20"/>
                <w:szCs w:val="20"/>
              </w:rPr>
            </w:pPr>
          </w:p>
        </w:tc>
        <w:tc>
          <w:tcPr>
            <w:tcW w:w="632" w:type="pct"/>
            <w:vAlign w:val="center"/>
          </w:tcPr>
          <w:p w14:paraId="1ECDC7C4" w14:textId="77777777" w:rsidR="00BF3892" w:rsidRPr="00B27E68" w:rsidRDefault="00BF3892" w:rsidP="00BF3892">
            <w:pPr>
              <w:autoSpaceDE w:val="0"/>
              <w:autoSpaceDN w:val="0"/>
              <w:adjustRightInd w:val="0"/>
              <w:jc w:val="center"/>
              <w:rPr>
                <w:sz w:val="20"/>
                <w:szCs w:val="20"/>
              </w:rPr>
            </w:pPr>
          </w:p>
        </w:tc>
      </w:tr>
      <w:tr w:rsidR="00BF3892" w:rsidRPr="00B27E68" w14:paraId="5BE2F058" w14:textId="77777777" w:rsidTr="00BF3892">
        <w:tc>
          <w:tcPr>
            <w:tcW w:w="1794" w:type="pct"/>
            <w:vAlign w:val="center"/>
          </w:tcPr>
          <w:p w14:paraId="5085C09E" w14:textId="77777777" w:rsidR="00BF3892" w:rsidRPr="00B27E68" w:rsidRDefault="00BF3892" w:rsidP="00BF3892">
            <w:pPr>
              <w:autoSpaceDE w:val="0"/>
              <w:autoSpaceDN w:val="0"/>
              <w:adjustRightInd w:val="0"/>
              <w:ind w:left="708"/>
              <w:rPr>
                <w:b/>
                <w:sz w:val="20"/>
                <w:szCs w:val="20"/>
              </w:rPr>
            </w:pPr>
            <w:r w:rsidRPr="00B27E68">
              <w:rPr>
                <w:b/>
                <w:sz w:val="20"/>
                <w:szCs w:val="20"/>
              </w:rPr>
              <w:t xml:space="preserve">Final Sınavı </w:t>
            </w:r>
          </w:p>
          <w:p w14:paraId="363B5639" w14:textId="77777777" w:rsidR="00BF3892" w:rsidRPr="00B27E68" w:rsidRDefault="00BF3892" w:rsidP="00BF3892">
            <w:pPr>
              <w:autoSpaceDE w:val="0"/>
              <w:autoSpaceDN w:val="0"/>
              <w:adjustRightInd w:val="0"/>
              <w:ind w:left="708"/>
              <w:rPr>
                <w:b/>
                <w:sz w:val="20"/>
                <w:szCs w:val="20"/>
              </w:rPr>
            </w:pPr>
          </w:p>
        </w:tc>
        <w:tc>
          <w:tcPr>
            <w:tcW w:w="2574" w:type="pct"/>
            <w:vAlign w:val="center"/>
          </w:tcPr>
          <w:p w14:paraId="1D67A6F8" w14:textId="77777777" w:rsidR="00BF3892" w:rsidRPr="00B27E68" w:rsidRDefault="00BF3892" w:rsidP="00BF3892">
            <w:pPr>
              <w:autoSpaceDE w:val="0"/>
              <w:autoSpaceDN w:val="0"/>
              <w:adjustRightInd w:val="0"/>
              <w:jc w:val="center"/>
              <w:rPr>
                <w:sz w:val="20"/>
                <w:szCs w:val="20"/>
              </w:rPr>
            </w:pPr>
            <w:r w:rsidRPr="00B27E68">
              <w:rPr>
                <w:sz w:val="20"/>
                <w:szCs w:val="20"/>
              </w:rPr>
              <w:t>X</w:t>
            </w:r>
          </w:p>
        </w:tc>
        <w:tc>
          <w:tcPr>
            <w:tcW w:w="632" w:type="pct"/>
            <w:vAlign w:val="center"/>
          </w:tcPr>
          <w:p w14:paraId="2C7D3EE7" w14:textId="77777777" w:rsidR="00BF3892" w:rsidRPr="00B27E68" w:rsidRDefault="00BF3892" w:rsidP="00BF3892">
            <w:pPr>
              <w:autoSpaceDE w:val="0"/>
              <w:autoSpaceDN w:val="0"/>
              <w:adjustRightInd w:val="0"/>
              <w:jc w:val="center"/>
              <w:rPr>
                <w:sz w:val="20"/>
                <w:szCs w:val="20"/>
              </w:rPr>
            </w:pPr>
            <w:r w:rsidRPr="00B27E68">
              <w:rPr>
                <w:sz w:val="20"/>
                <w:szCs w:val="20"/>
              </w:rPr>
              <w:t>% 50</w:t>
            </w:r>
          </w:p>
        </w:tc>
      </w:tr>
      <w:tr w:rsidR="00BF3892" w:rsidRPr="00B27E68" w14:paraId="1F87F108" w14:textId="77777777" w:rsidTr="00BF3892">
        <w:tc>
          <w:tcPr>
            <w:tcW w:w="5000" w:type="pct"/>
            <w:gridSpan w:val="3"/>
            <w:vAlign w:val="center"/>
          </w:tcPr>
          <w:p w14:paraId="2C2B444D" w14:textId="77777777" w:rsidR="00BF3892" w:rsidRPr="00B27E68" w:rsidRDefault="00BF3892" w:rsidP="00BF3892">
            <w:pPr>
              <w:autoSpaceDE w:val="0"/>
              <w:autoSpaceDN w:val="0"/>
              <w:adjustRightInd w:val="0"/>
              <w:rPr>
                <w:b/>
                <w:sz w:val="20"/>
                <w:szCs w:val="20"/>
              </w:rPr>
            </w:pPr>
            <w:r w:rsidRPr="00B27E68">
              <w:rPr>
                <w:b/>
                <w:sz w:val="20"/>
                <w:szCs w:val="20"/>
              </w:rPr>
              <w:t>Değerlendirme Yöntemlerine İlişkin Açıklamalar: Öğretim üyesi açıklama yapmak isterse bu başlığı kullanabilir.</w:t>
            </w:r>
          </w:p>
          <w:p w14:paraId="12E7F9C5" w14:textId="77777777" w:rsidR="00BF3892" w:rsidRPr="00B27E68" w:rsidRDefault="00BF3892" w:rsidP="00BF3892">
            <w:pPr>
              <w:autoSpaceDE w:val="0"/>
              <w:autoSpaceDN w:val="0"/>
              <w:adjustRightInd w:val="0"/>
              <w:rPr>
                <w:sz w:val="20"/>
                <w:szCs w:val="20"/>
              </w:rPr>
            </w:pPr>
            <w:r w:rsidRPr="00B27E68">
              <w:rPr>
                <w:sz w:val="20"/>
                <w:szCs w:val="20"/>
              </w:rPr>
              <w:t>Dersin değerlendirilmesinde yarıyıl içi hesaplamaların belirlenmesinde ara sınav notunun yüzde 50’si ile, final notunun %50’si ders başarı notu olarak belirlenecektir.</w:t>
            </w:r>
          </w:p>
          <w:p w14:paraId="6865AC18" w14:textId="77777777" w:rsidR="00BF3892" w:rsidRPr="00B27E68" w:rsidRDefault="00BF3892" w:rsidP="00BF3892">
            <w:pPr>
              <w:autoSpaceDE w:val="0"/>
              <w:autoSpaceDN w:val="0"/>
              <w:adjustRightInd w:val="0"/>
              <w:rPr>
                <w:sz w:val="20"/>
                <w:szCs w:val="20"/>
              </w:rPr>
            </w:pPr>
            <w:r w:rsidRPr="00B27E68">
              <w:rPr>
                <w:sz w:val="20"/>
                <w:szCs w:val="20"/>
              </w:rPr>
              <w:t>Ders Başarı Notu: %50 yarıyıl içi notu 1. Ara sınav+%50 final notu</w:t>
            </w:r>
          </w:p>
        </w:tc>
      </w:tr>
    </w:tbl>
    <w:p w14:paraId="3D36915B" w14:textId="77777777" w:rsidR="00BF3892" w:rsidRPr="00B27E68" w:rsidRDefault="00BF3892" w:rsidP="00BF3892">
      <w:pPr>
        <w:rPr>
          <w:sz w:val="20"/>
          <w:szCs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5"/>
      </w:tblGrid>
      <w:tr w:rsidR="00BF3892" w:rsidRPr="00B27E68" w14:paraId="6B655DB2" w14:textId="77777777" w:rsidTr="00BF3892">
        <w:tc>
          <w:tcPr>
            <w:tcW w:w="5000" w:type="pct"/>
            <w:tcBorders>
              <w:top w:val="single" w:sz="4" w:space="0" w:color="auto"/>
              <w:left w:val="single" w:sz="4" w:space="0" w:color="auto"/>
              <w:bottom w:val="single" w:sz="4" w:space="0" w:color="auto"/>
              <w:right w:val="single" w:sz="4" w:space="0" w:color="auto"/>
            </w:tcBorders>
            <w:vAlign w:val="center"/>
          </w:tcPr>
          <w:p w14:paraId="7173148A" w14:textId="1F20C75B" w:rsidR="00BF3892" w:rsidRPr="00B27E68" w:rsidRDefault="00BF3892" w:rsidP="00BF3892">
            <w:pPr>
              <w:autoSpaceDE w:val="0"/>
              <w:autoSpaceDN w:val="0"/>
              <w:adjustRightInd w:val="0"/>
              <w:rPr>
                <w:b/>
                <w:sz w:val="20"/>
                <w:szCs w:val="20"/>
              </w:rPr>
            </w:pPr>
            <w:r w:rsidRPr="00B27E68">
              <w:rPr>
                <w:b/>
                <w:sz w:val="20"/>
                <w:szCs w:val="20"/>
              </w:rPr>
              <w:t xml:space="preserve">Değerlendirme Kriteri: </w:t>
            </w:r>
          </w:p>
          <w:p w14:paraId="66E7F315" w14:textId="77777777" w:rsidR="00BF3892" w:rsidRPr="00B27E68" w:rsidRDefault="00BF3892" w:rsidP="00BF3892">
            <w:pPr>
              <w:autoSpaceDE w:val="0"/>
              <w:autoSpaceDN w:val="0"/>
              <w:adjustRightInd w:val="0"/>
              <w:rPr>
                <w:b/>
                <w:sz w:val="20"/>
                <w:szCs w:val="20"/>
              </w:rPr>
            </w:pPr>
          </w:p>
        </w:tc>
      </w:tr>
    </w:tbl>
    <w:p w14:paraId="2AC8532D" w14:textId="77777777" w:rsidR="00BF3892" w:rsidRPr="00B27E68" w:rsidRDefault="00BF3892" w:rsidP="00BF3892">
      <w:pPr>
        <w:rPr>
          <w:sz w:val="20"/>
          <w:szCs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5"/>
      </w:tblGrid>
      <w:tr w:rsidR="00BF3892" w:rsidRPr="00B27E68" w14:paraId="5F21EB0E" w14:textId="77777777" w:rsidTr="00BF3892">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22BB332" w14:textId="77777777" w:rsidR="00BF3892" w:rsidRPr="00B27E68" w:rsidRDefault="00BF3892" w:rsidP="00BF3892">
            <w:pPr>
              <w:autoSpaceDE w:val="0"/>
              <w:autoSpaceDN w:val="0"/>
              <w:adjustRightInd w:val="0"/>
              <w:rPr>
                <w:b/>
                <w:sz w:val="20"/>
                <w:szCs w:val="20"/>
              </w:rPr>
            </w:pPr>
            <w:r w:rsidRPr="00B27E68">
              <w:rPr>
                <w:b/>
                <w:sz w:val="20"/>
                <w:szCs w:val="20"/>
              </w:rPr>
              <w:t>Ders İçin Önerilen Kaynaklar:</w:t>
            </w:r>
          </w:p>
          <w:p w14:paraId="41867ACD" w14:textId="77777777" w:rsidR="00BF3892" w:rsidRPr="00B27E68" w:rsidRDefault="00BF3892" w:rsidP="00BF3892">
            <w:pPr>
              <w:autoSpaceDE w:val="0"/>
              <w:autoSpaceDN w:val="0"/>
              <w:adjustRightInd w:val="0"/>
              <w:rPr>
                <w:sz w:val="20"/>
                <w:szCs w:val="20"/>
              </w:rPr>
            </w:pPr>
            <w:r w:rsidRPr="00B27E68">
              <w:rPr>
                <w:sz w:val="20"/>
                <w:szCs w:val="20"/>
              </w:rPr>
              <w:t>Allum, V., McGarr, P. (2010). Cambridge English for Nursing Intermediate Plus. Cambridge University Press, The Edinburgh Building.</w:t>
            </w:r>
          </w:p>
        </w:tc>
      </w:tr>
      <w:tr w:rsidR="00BF3892" w:rsidRPr="00B27E68" w14:paraId="397119D9" w14:textId="77777777" w:rsidTr="00BF3892">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3435719" w14:textId="77777777" w:rsidR="00BF3892" w:rsidRPr="00B27E68" w:rsidRDefault="00BF3892" w:rsidP="00BF3892">
            <w:pPr>
              <w:autoSpaceDE w:val="0"/>
              <w:autoSpaceDN w:val="0"/>
              <w:adjustRightInd w:val="0"/>
              <w:rPr>
                <w:b/>
                <w:sz w:val="20"/>
                <w:szCs w:val="20"/>
              </w:rPr>
            </w:pPr>
            <w:r w:rsidRPr="00B27E68">
              <w:rPr>
                <w:b/>
                <w:sz w:val="20"/>
                <w:szCs w:val="20"/>
              </w:rPr>
              <w:t xml:space="preserve">Derse İlişkin Politika ve Kurallar: (öğretim üyesi açıklama yapmak isterse bu başlığı kullanabilir) </w:t>
            </w:r>
          </w:p>
        </w:tc>
      </w:tr>
      <w:tr w:rsidR="00BF3892" w:rsidRPr="00B27E68" w14:paraId="1CDE37E4" w14:textId="77777777" w:rsidTr="00BF3892">
        <w:tc>
          <w:tcPr>
            <w:tcW w:w="5000" w:type="pct"/>
            <w:tcBorders>
              <w:top w:val="single" w:sz="4" w:space="0" w:color="auto"/>
              <w:left w:val="single" w:sz="4" w:space="0" w:color="auto"/>
              <w:bottom w:val="single" w:sz="4" w:space="0" w:color="auto"/>
              <w:right w:val="single" w:sz="4" w:space="0" w:color="auto"/>
            </w:tcBorders>
            <w:vAlign w:val="center"/>
          </w:tcPr>
          <w:p w14:paraId="42F96369" w14:textId="77777777" w:rsidR="00BF3892" w:rsidRPr="00B27E68" w:rsidRDefault="00BF3892" w:rsidP="00BF3892">
            <w:pPr>
              <w:autoSpaceDE w:val="0"/>
              <w:autoSpaceDN w:val="0"/>
              <w:adjustRightInd w:val="0"/>
              <w:rPr>
                <w:b/>
                <w:sz w:val="20"/>
                <w:szCs w:val="20"/>
              </w:rPr>
            </w:pPr>
            <w:r w:rsidRPr="00B27E68">
              <w:rPr>
                <w:b/>
                <w:sz w:val="20"/>
                <w:szCs w:val="20"/>
              </w:rPr>
              <w:t xml:space="preserve">Ders Öğretim Üyesi İletişim Bilgileri: </w:t>
            </w:r>
          </w:p>
          <w:p w14:paraId="74679B38" w14:textId="77777777" w:rsidR="00BF3892" w:rsidRPr="00B27E68" w:rsidRDefault="00BF3892" w:rsidP="00BF3892">
            <w:pPr>
              <w:autoSpaceDE w:val="0"/>
              <w:autoSpaceDN w:val="0"/>
              <w:adjustRightInd w:val="0"/>
              <w:rPr>
                <w:b/>
                <w:sz w:val="20"/>
                <w:szCs w:val="20"/>
              </w:rPr>
            </w:pPr>
            <w:r w:rsidRPr="00B27E68">
              <w:rPr>
                <w:b/>
                <w:sz w:val="20"/>
                <w:szCs w:val="20"/>
              </w:rPr>
              <w:t>Prof.</w:t>
            </w:r>
            <w:r w:rsidRPr="00B27E68">
              <w:rPr>
                <w:sz w:val="20"/>
                <w:szCs w:val="20"/>
              </w:rPr>
              <w:t xml:space="preserve"> </w:t>
            </w:r>
            <w:r w:rsidRPr="00B27E68">
              <w:rPr>
                <w:b/>
                <w:sz w:val="20"/>
                <w:szCs w:val="20"/>
              </w:rPr>
              <w:t>Dr. Merlinda ALUŞ TOKAT</w:t>
            </w:r>
          </w:p>
          <w:p w14:paraId="45BA98A6" w14:textId="77777777" w:rsidR="00BF3892" w:rsidRPr="00C22497" w:rsidRDefault="00BF3892" w:rsidP="00BF3892">
            <w:pPr>
              <w:autoSpaceDE w:val="0"/>
              <w:autoSpaceDN w:val="0"/>
              <w:adjustRightInd w:val="0"/>
              <w:rPr>
                <w:sz w:val="20"/>
                <w:szCs w:val="20"/>
              </w:rPr>
            </w:pPr>
            <w:hyperlink r:id="rId54" w:history="1">
              <w:r w:rsidRPr="00C22497">
                <w:rPr>
                  <w:rStyle w:val="Kpr"/>
                  <w:color w:val="auto"/>
                  <w:sz w:val="20"/>
                  <w:szCs w:val="20"/>
                  <w:u w:val="none"/>
                </w:rPr>
                <w:t>merlinda_alus@yahoo.com</w:t>
              </w:r>
            </w:hyperlink>
          </w:p>
          <w:p w14:paraId="227EE1F6" w14:textId="77777777" w:rsidR="00BF3892" w:rsidRPr="00C22497" w:rsidRDefault="00BF3892" w:rsidP="00BF3892">
            <w:pPr>
              <w:autoSpaceDE w:val="0"/>
              <w:autoSpaceDN w:val="0"/>
              <w:adjustRightInd w:val="0"/>
              <w:rPr>
                <w:sz w:val="20"/>
                <w:szCs w:val="20"/>
              </w:rPr>
            </w:pPr>
            <w:r w:rsidRPr="00C22497">
              <w:rPr>
                <w:sz w:val="20"/>
                <w:szCs w:val="20"/>
              </w:rPr>
              <w:t>Tel: 4124770</w:t>
            </w:r>
          </w:p>
          <w:p w14:paraId="78AF630B" w14:textId="77777777" w:rsidR="00BF3892" w:rsidRPr="00C22497" w:rsidRDefault="00BF3892" w:rsidP="00BF3892">
            <w:pPr>
              <w:autoSpaceDE w:val="0"/>
              <w:autoSpaceDN w:val="0"/>
              <w:adjustRightInd w:val="0"/>
              <w:rPr>
                <w:b/>
                <w:sz w:val="20"/>
                <w:szCs w:val="20"/>
              </w:rPr>
            </w:pPr>
            <w:r w:rsidRPr="00C22497">
              <w:rPr>
                <w:b/>
                <w:sz w:val="20"/>
                <w:szCs w:val="20"/>
              </w:rPr>
              <w:t>Prof.</w:t>
            </w:r>
            <w:r w:rsidRPr="00C22497">
              <w:rPr>
                <w:sz w:val="20"/>
                <w:szCs w:val="20"/>
              </w:rPr>
              <w:t xml:space="preserve"> </w:t>
            </w:r>
            <w:r w:rsidRPr="00C22497">
              <w:rPr>
                <w:b/>
                <w:sz w:val="20"/>
                <w:szCs w:val="20"/>
              </w:rPr>
              <w:t>Dr. Gülendam KARADAĞ</w:t>
            </w:r>
          </w:p>
          <w:p w14:paraId="7B77A48A" w14:textId="77777777" w:rsidR="00BF3892" w:rsidRPr="00C22497" w:rsidRDefault="00BF3892" w:rsidP="00BF3892">
            <w:pPr>
              <w:autoSpaceDE w:val="0"/>
              <w:autoSpaceDN w:val="0"/>
              <w:adjustRightInd w:val="0"/>
              <w:rPr>
                <w:sz w:val="20"/>
                <w:szCs w:val="20"/>
              </w:rPr>
            </w:pPr>
            <w:hyperlink r:id="rId55" w:history="1">
              <w:r w:rsidRPr="00C22497">
                <w:rPr>
                  <w:rStyle w:val="Kpr"/>
                  <w:color w:val="auto"/>
                  <w:sz w:val="20"/>
                  <w:szCs w:val="20"/>
                  <w:u w:val="none"/>
                </w:rPr>
                <w:t>gkaradag71@gmail.com</w:t>
              </w:r>
            </w:hyperlink>
          </w:p>
          <w:p w14:paraId="37F0329A" w14:textId="77777777" w:rsidR="00BF3892" w:rsidRPr="00C22497" w:rsidRDefault="00BF3892" w:rsidP="00BF3892">
            <w:pPr>
              <w:autoSpaceDE w:val="0"/>
              <w:autoSpaceDN w:val="0"/>
              <w:adjustRightInd w:val="0"/>
              <w:rPr>
                <w:sz w:val="20"/>
                <w:szCs w:val="20"/>
              </w:rPr>
            </w:pPr>
            <w:r w:rsidRPr="00C22497">
              <w:rPr>
                <w:sz w:val="20"/>
                <w:szCs w:val="20"/>
              </w:rPr>
              <w:t>Tel: 4124755</w:t>
            </w:r>
          </w:p>
          <w:p w14:paraId="14D20A26" w14:textId="77777777" w:rsidR="00BF3892" w:rsidRPr="00C22497" w:rsidRDefault="00BF3892" w:rsidP="00BF3892">
            <w:pPr>
              <w:autoSpaceDE w:val="0"/>
              <w:autoSpaceDN w:val="0"/>
              <w:adjustRightInd w:val="0"/>
              <w:rPr>
                <w:b/>
                <w:sz w:val="20"/>
                <w:szCs w:val="20"/>
              </w:rPr>
            </w:pPr>
            <w:r w:rsidRPr="00C22497">
              <w:rPr>
                <w:b/>
                <w:sz w:val="20"/>
                <w:szCs w:val="20"/>
              </w:rPr>
              <w:t>Dr. Öğr. Üyesi Hande YAĞCAN</w:t>
            </w:r>
          </w:p>
          <w:p w14:paraId="58DC233A" w14:textId="77777777" w:rsidR="00BF3892" w:rsidRPr="00C22497" w:rsidRDefault="00BF3892" w:rsidP="00BF3892">
            <w:pPr>
              <w:autoSpaceDE w:val="0"/>
              <w:autoSpaceDN w:val="0"/>
              <w:adjustRightInd w:val="0"/>
              <w:rPr>
                <w:rStyle w:val="Kpr"/>
                <w:color w:val="auto"/>
                <w:sz w:val="20"/>
                <w:szCs w:val="20"/>
                <w:u w:val="none"/>
              </w:rPr>
            </w:pPr>
            <w:hyperlink r:id="rId56" w:history="1">
              <w:r w:rsidRPr="00C22497">
                <w:rPr>
                  <w:rStyle w:val="Kpr"/>
                  <w:color w:val="auto"/>
                  <w:sz w:val="20"/>
                  <w:szCs w:val="20"/>
                  <w:u w:val="none"/>
                </w:rPr>
                <w:t>hande.yagcan@gmail.com</w:t>
              </w:r>
            </w:hyperlink>
          </w:p>
          <w:p w14:paraId="10405698" w14:textId="77777777" w:rsidR="00BF3892" w:rsidRPr="00C22497" w:rsidRDefault="00BF3892" w:rsidP="00BF3892">
            <w:pPr>
              <w:autoSpaceDE w:val="0"/>
              <w:autoSpaceDN w:val="0"/>
              <w:adjustRightInd w:val="0"/>
              <w:rPr>
                <w:sz w:val="20"/>
                <w:szCs w:val="20"/>
              </w:rPr>
            </w:pPr>
            <w:r w:rsidRPr="00C22497">
              <w:rPr>
                <w:sz w:val="20"/>
                <w:szCs w:val="20"/>
              </w:rPr>
              <w:t>Tel: 4124776</w:t>
            </w:r>
          </w:p>
          <w:p w14:paraId="0F46B5A0" w14:textId="77777777" w:rsidR="00BF3892" w:rsidRPr="00C22497" w:rsidRDefault="00BF3892" w:rsidP="00BF3892">
            <w:pPr>
              <w:autoSpaceDE w:val="0"/>
              <w:autoSpaceDN w:val="0"/>
              <w:adjustRightInd w:val="0"/>
              <w:rPr>
                <w:b/>
                <w:sz w:val="20"/>
                <w:szCs w:val="20"/>
              </w:rPr>
            </w:pPr>
            <w:r w:rsidRPr="00C22497">
              <w:rPr>
                <w:b/>
                <w:sz w:val="20"/>
                <w:szCs w:val="20"/>
              </w:rPr>
              <w:t>Dr. Öğr. Üyesi Fehmi DİRİK</w:t>
            </w:r>
          </w:p>
          <w:p w14:paraId="26B27BA4" w14:textId="77777777" w:rsidR="00BF3892" w:rsidRPr="00C22497" w:rsidRDefault="00BF3892" w:rsidP="00BF3892">
            <w:pPr>
              <w:autoSpaceDE w:val="0"/>
              <w:autoSpaceDN w:val="0"/>
              <w:adjustRightInd w:val="0"/>
              <w:rPr>
                <w:rStyle w:val="Kpr"/>
                <w:color w:val="auto"/>
                <w:sz w:val="20"/>
                <w:szCs w:val="20"/>
                <w:u w:val="none"/>
              </w:rPr>
            </w:pPr>
            <w:r w:rsidRPr="00C22497">
              <w:rPr>
                <w:rStyle w:val="Kpr"/>
                <w:color w:val="auto"/>
                <w:sz w:val="20"/>
                <w:szCs w:val="20"/>
                <w:u w:val="none"/>
              </w:rPr>
              <w:t>fehmidirik@gmail.com</w:t>
            </w:r>
          </w:p>
          <w:p w14:paraId="283E051E" w14:textId="77777777" w:rsidR="00BF3892" w:rsidRPr="00B27E68" w:rsidRDefault="00BF3892" w:rsidP="00BF3892">
            <w:pPr>
              <w:autoSpaceDE w:val="0"/>
              <w:autoSpaceDN w:val="0"/>
              <w:adjustRightInd w:val="0"/>
              <w:rPr>
                <w:sz w:val="20"/>
                <w:szCs w:val="20"/>
              </w:rPr>
            </w:pPr>
            <w:r w:rsidRPr="00B27E68">
              <w:rPr>
                <w:sz w:val="20"/>
                <w:szCs w:val="20"/>
              </w:rPr>
              <w:t>Tel: 4124797</w:t>
            </w:r>
          </w:p>
          <w:p w14:paraId="6E570EC3" w14:textId="77777777" w:rsidR="00BF3892" w:rsidRPr="00B27E68" w:rsidRDefault="00BF3892" w:rsidP="00BF3892">
            <w:pPr>
              <w:autoSpaceDE w:val="0"/>
              <w:autoSpaceDN w:val="0"/>
              <w:adjustRightInd w:val="0"/>
              <w:rPr>
                <w:sz w:val="20"/>
                <w:szCs w:val="20"/>
              </w:rPr>
            </w:pPr>
          </w:p>
        </w:tc>
      </w:tr>
    </w:tbl>
    <w:p w14:paraId="1412F2C8" w14:textId="49574C18" w:rsidR="00BF3892" w:rsidRDefault="00BF3892" w:rsidP="00BF3892">
      <w:pPr>
        <w:rPr>
          <w:sz w:val="20"/>
          <w:szCs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2620"/>
        <w:gridCol w:w="7"/>
        <w:gridCol w:w="1575"/>
        <w:gridCol w:w="2610"/>
        <w:gridCol w:w="1040"/>
      </w:tblGrid>
      <w:tr w:rsidR="00BF3892" w:rsidRPr="00B27E68" w14:paraId="18F4EF11" w14:textId="77777777" w:rsidTr="00BF3892">
        <w:trPr>
          <w:trHeight w:val="528"/>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5F8AB0A" w14:textId="77777777" w:rsidR="00BF3892" w:rsidRPr="00B27E68" w:rsidRDefault="00BF3892" w:rsidP="00BF3892">
            <w:pPr>
              <w:autoSpaceDE w:val="0"/>
              <w:autoSpaceDN w:val="0"/>
              <w:adjustRightInd w:val="0"/>
              <w:rPr>
                <w:b/>
                <w:sz w:val="20"/>
                <w:szCs w:val="20"/>
              </w:rPr>
            </w:pPr>
            <w:r w:rsidRPr="00B27E68">
              <w:rPr>
                <w:b/>
                <w:sz w:val="20"/>
                <w:szCs w:val="20"/>
              </w:rPr>
              <w:t xml:space="preserve">Ders Öğretim Üyesi Görüşme Günleri ve Saatleri: </w:t>
            </w:r>
          </w:p>
          <w:p w14:paraId="1FC663F2" w14:textId="77777777" w:rsidR="00BF3892" w:rsidRPr="00B27E68" w:rsidRDefault="00BF3892" w:rsidP="00BF3892">
            <w:pPr>
              <w:autoSpaceDE w:val="0"/>
              <w:autoSpaceDN w:val="0"/>
              <w:adjustRightInd w:val="0"/>
              <w:rPr>
                <w:sz w:val="20"/>
                <w:szCs w:val="20"/>
              </w:rPr>
            </w:pPr>
            <w:r w:rsidRPr="00B27E68">
              <w:rPr>
                <w:sz w:val="20"/>
                <w:szCs w:val="20"/>
              </w:rPr>
              <w:t>Salı: 14:15-14:30</w:t>
            </w:r>
          </w:p>
        </w:tc>
      </w:tr>
      <w:tr w:rsidR="00BF3892" w:rsidRPr="00B27E68" w14:paraId="69679B29" w14:textId="77777777" w:rsidTr="00BF3892">
        <w:tblPrEx>
          <w:tblCellMar>
            <w:left w:w="70" w:type="dxa"/>
            <w:right w:w="70" w:type="dxa"/>
          </w:tblCellMar>
          <w:tblLook w:val="0000" w:firstRow="0" w:lastRow="0" w:firstColumn="0" w:lastColumn="0" w:noHBand="0" w:noVBand="0"/>
        </w:tblPrEx>
        <w:trPr>
          <w:trHeight w:val="440"/>
        </w:trPr>
        <w:tc>
          <w:tcPr>
            <w:tcW w:w="683" w:type="pct"/>
            <w:tcBorders>
              <w:bottom w:val="single" w:sz="8" w:space="0" w:color="auto"/>
              <w:right w:val="single" w:sz="4" w:space="0" w:color="auto"/>
            </w:tcBorders>
          </w:tcPr>
          <w:p w14:paraId="078422D7" w14:textId="77777777" w:rsidR="00BF3892" w:rsidRPr="00B27E68" w:rsidRDefault="00BF3892" w:rsidP="00BF3892">
            <w:pPr>
              <w:tabs>
                <w:tab w:val="left" w:pos="3686"/>
                <w:tab w:val="left" w:pos="6946"/>
              </w:tabs>
              <w:jc w:val="center"/>
              <w:rPr>
                <w:b/>
                <w:bCs/>
                <w:sz w:val="20"/>
                <w:szCs w:val="20"/>
              </w:rPr>
            </w:pPr>
            <w:r w:rsidRPr="00B27E68">
              <w:rPr>
                <w:b/>
                <w:bCs/>
                <w:sz w:val="20"/>
                <w:szCs w:val="20"/>
              </w:rPr>
              <w:t>Hafta</w:t>
            </w:r>
          </w:p>
        </w:tc>
        <w:tc>
          <w:tcPr>
            <w:tcW w:w="1440" w:type="pct"/>
            <w:tcBorders>
              <w:left w:val="single" w:sz="4" w:space="0" w:color="auto"/>
              <w:bottom w:val="single" w:sz="8" w:space="0" w:color="auto"/>
              <w:right w:val="single" w:sz="8" w:space="0" w:color="auto"/>
            </w:tcBorders>
          </w:tcPr>
          <w:p w14:paraId="73394667" w14:textId="77777777" w:rsidR="00BF3892" w:rsidRPr="00B27E68" w:rsidRDefault="00BF3892" w:rsidP="00BF3892">
            <w:pPr>
              <w:tabs>
                <w:tab w:val="left" w:pos="3686"/>
                <w:tab w:val="left" w:pos="6946"/>
              </w:tabs>
              <w:jc w:val="center"/>
              <w:rPr>
                <w:b/>
                <w:bCs/>
                <w:sz w:val="20"/>
                <w:szCs w:val="20"/>
              </w:rPr>
            </w:pPr>
            <w:r w:rsidRPr="00B27E68">
              <w:rPr>
                <w:b/>
                <w:bCs/>
                <w:sz w:val="20"/>
                <w:szCs w:val="20"/>
              </w:rPr>
              <w:t>Konu</w:t>
            </w:r>
          </w:p>
        </w:tc>
        <w:tc>
          <w:tcPr>
            <w:tcW w:w="870" w:type="pct"/>
            <w:gridSpan w:val="2"/>
          </w:tcPr>
          <w:p w14:paraId="774ED560" w14:textId="77777777" w:rsidR="00BF3892" w:rsidRPr="00B27E68" w:rsidRDefault="00BF3892" w:rsidP="00BF3892">
            <w:pPr>
              <w:jc w:val="center"/>
              <w:rPr>
                <w:b/>
                <w:sz w:val="20"/>
                <w:szCs w:val="20"/>
              </w:rPr>
            </w:pPr>
            <w:r w:rsidRPr="00B27E68">
              <w:rPr>
                <w:b/>
                <w:sz w:val="20"/>
                <w:szCs w:val="20"/>
              </w:rPr>
              <w:t>Öğretim Elemanı</w:t>
            </w:r>
          </w:p>
        </w:tc>
        <w:tc>
          <w:tcPr>
            <w:tcW w:w="1435" w:type="pct"/>
            <w:shd w:val="clear" w:color="auto" w:fill="auto"/>
          </w:tcPr>
          <w:p w14:paraId="265CBCBC" w14:textId="77777777" w:rsidR="00BF3892" w:rsidRPr="00B27E68" w:rsidRDefault="00BF3892" w:rsidP="00BF3892">
            <w:pPr>
              <w:rPr>
                <w:sz w:val="20"/>
                <w:szCs w:val="20"/>
              </w:rPr>
            </w:pPr>
            <w:r w:rsidRPr="00B27E68">
              <w:rPr>
                <w:b/>
                <w:sz w:val="20"/>
                <w:szCs w:val="20"/>
              </w:rPr>
              <w:t>Eğitim Yöntemi ve Kullanılan Materyal</w:t>
            </w:r>
          </w:p>
        </w:tc>
        <w:tc>
          <w:tcPr>
            <w:tcW w:w="572" w:type="pct"/>
            <w:shd w:val="clear" w:color="auto" w:fill="auto"/>
          </w:tcPr>
          <w:p w14:paraId="4EC151B0" w14:textId="77777777" w:rsidR="00BF3892" w:rsidRPr="00B27E68" w:rsidRDefault="00BF3892" w:rsidP="00BF3892">
            <w:pPr>
              <w:rPr>
                <w:b/>
                <w:sz w:val="20"/>
                <w:szCs w:val="20"/>
              </w:rPr>
            </w:pPr>
            <w:r w:rsidRPr="00B27E68">
              <w:rPr>
                <w:b/>
                <w:sz w:val="20"/>
                <w:szCs w:val="20"/>
              </w:rPr>
              <w:t>Eğitim Şekli</w:t>
            </w:r>
          </w:p>
        </w:tc>
      </w:tr>
      <w:tr w:rsidR="00BF3892" w:rsidRPr="00B27E68" w14:paraId="6246A9BD" w14:textId="77777777" w:rsidTr="00BF3892">
        <w:tblPrEx>
          <w:tblCellMar>
            <w:left w:w="70" w:type="dxa"/>
            <w:right w:w="70" w:type="dxa"/>
          </w:tblCellMar>
          <w:tblLook w:val="0000" w:firstRow="0" w:lastRow="0" w:firstColumn="0" w:lastColumn="0" w:noHBand="0" w:noVBand="0"/>
        </w:tblPrEx>
        <w:tc>
          <w:tcPr>
            <w:tcW w:w="683" w:type="pct"/>
            <w:tcBorders>
              <w:top w:val="single" w:sz="8" w:space="0" w:color="auto"/>
              <w:bottom w:val="single" w:sz="8" w:space="0" w:color="auto"/>
              <w:right w:val="single" w:sz="4" w:space="0" w:color="auto"/>
            </w:tcBorders>
          </w:tcPr>
          <w:p w14:paraId="46B86603" w14:textId="77777777" w:rsidR="00BF3892" w:rsidRPr="00B27E68" w:rsidRDefault="00BF3892" w:rsidP="00BF3892">
            <w:pPr>
              <w:tabs>
                <w:tab w:val="left" w:pos="3686"/>
                <w:tab w:val="left" w:pos="6946"/>
              </w:tabs>
              <w:jc w:val="center"/>
              <w:rPr>
                <w:b/>
                <w:bCs/>
                <w:sz w:val="20"/>
                <w:szCs w:val="20"/>
              </w:rPr>
            </w:pPr>
            <w:r w:rsidRPr="00B27E68">
              <w:rPr>
                <w:b/>
                <w:bCs/>
                <w:sz w:val="20"/>
                <w:szCs w:val="20"/>
              </w:rPr>
              <w:t>1. Hafta</w:t>
            </w:r>
          </w:p>
        </w:tc>
        <w:tc>
          <w:tcPr>
            <w:tcW w:w="1440" w:type="pct"/>
            <w:tcBorders>
              <w:top w:val="double" w:sz="4" w:space="0" w:color="auto"/>
              <w:left w:val="single" w:sz="4" w:space="0" w:color="auto"/>
              <w:bottom w:val="dotted" w:sz="4" w:space="0" w:color="auto"/>
            </w:tcBorders>
          </w:tcPr>
          <w:p w14:paraId="2B2E4D12" w14:textId="77777777" w:rsidR="00BF3892" w:rsidRPr="00B27E68" w:rsidRDefault="00BF3892" w:rsidP="00BF3892">
            <w:pPr>
              <w:tabs>
                <w:tab w:val="left" w:pos="3686"/>
                <w:tab w:val="left" w:pos="6946"/>
              </w:tabs>
              <w:spacing w:before="120" w:after="120"/>
              <w:rPr>
                <w:sz w:val="20"/>
                <w:szCs w:val="20"/>
              </w:rPr>
            </w:pPr>
            <w:r w:rsidRPr="00B27E68">
              <w:rPr>
                <w:sz w:val="20"/>
                <w:szCs w:val="20"/>
              </w:rPr>
              <w:t>Derse giriş</w:t>
            </w:r>
          </w:p>
        </w:tc>
        <w:tc>
          <w:tcPr>
            <w:tcW w:w="870" w:type="pct"/>
            <w:gridSpan w:val="2"/>
            <w:tcBorders>
              <w:top w:val="single" w:sz="8" w:space="0" w:color="auto"/>
              <w:left w:val="single" w:sz="8" w:space="0" w:color="auto"/>
              <w:bottom w:val="single" w:sz="8" w:space="0" w:color="auto"/>
            </w:tcBorders>
          </w:tcPr>
          <w:p w14:paraId="2A4F660F" w14:textId="77777777" w:rsidR="00BF3892" w:rsidRPr="00B27E68" w:rsidRDefault="00BF3892" w:rsidP="00BF3892">
            <w:pPr>
              <w:rPr>
                <w:sz w:val="20"/>
                <w:szCs w:val="20"/>
              </w:rPr>
            </w:pPr>
            <w:r w:rsidRPr="00B27E68">
              <w:rPr>
                <w:sz w:val="20"/>
                <w:szCs w:val="20"/>
              </w:rPr>
              <w:t>Hande YAĞCAN</w:t>
            </w:r>
          </w:p>
        </w:tc>
        <w:tc>
          <w:tcPr>
            <w:tcW w:w="1435" w:type="pct"/>
            <w:tcBorders>
              <w:top w:val="single" w:sz="8" w:space="0" w:color="auto"/>
              <w:left w:val="single" w:sz="8" w:space="0" w:color="auto"/>
              <w:bottom w:val="single" w:sz="8" w:space="0" w:color="auto"/>
              <w:right w:val="single" w:sz="4" w:space="0" w:color="auto"/>
            </w:tcBorders>
          </w:tcPr>
          <w:p w14:paraId="430B21F8" w14:textId="77777777" w:rsidR="00BF3892" w:rsidRPr="00B27E68" w:rsidRDefault="00BF3892" w:rsidP="00BF3892">
            <w:pPr>
              <w:rPr>
                <w:sz w:val="20"/>
                <w:szCs w:val="20"/>
              </w:rPr>
            </w:pPr>
            <w:r w:rsidRPr="00B27E68">
              <w:rPr>
                <w:sz w:val="20"/>
                <w:szCs w:val="20"/>
              </w:rPr>
              <w:t>Sunum, çeviri, tartışma, kavrama, dinleme</w:t>
            </w:r>
          </w:p>
        </w:tc>
        <w:tc>
          <w:tcPr>
            <w:tcW w:w="572" w:type="pct"/>
            <w:tcBorders>
              <w:top w:val="single" w:sz="8" w:space="0" w:color="auto"/>
              <w:left w:val="single" w:sz="4" w:space="0" w:color="auto"/>
              <w:bottom w:val="single" w:sz="8" w:space="0" w:color="auto"/>
            </w:tcBorders>
          </w:tcPr>
          <w:p w14:paraId="1D22FCBD" w14:textId="77777777" w:rsidR="00BF3892" w:rsidRPr="00B27E68" w:rsidRDefault="00BF3892" w:rsidP="00BF3892">
            <w:pPr>
              <w:rPr>
                <w:sz w:val="20"/>
                <w:szCs w:val="20"/>
              </w:rPr>
            </w:pPr>
            <w:r w:rsidRPr="00B27E68">
              <w:rPr>
                <w:sz w:val="20"/>
                <w:szCs w:val="20"/>
              </w:rPr>
              <w:t>Hibrit</w:t>
            </w:r>
          </w:p>
        </w:tc>
      </w:tr>
      <w:tr w:rsidR="00BF3892" w:rsidRPr="00B27E68" w14:paraId="5FE46A77" w14:textId="77777777" w:rsidTr="00BF3892">
        <w:tblPrEx>
          <w:tblCellMar>
            <w:left w:w="70" w:type="dxa"/>
            <w:right w:w="70" w:type="dxa"/>
          </w:tblCellMar>
          <w:tblLook w:val="0000" w:firstRow="0" w:lastRow="0" w:firstColumn="0" w:lastColumn="0" w:noHBand="0" w:noVBand="0"/>
        </w:tblPrEx>
        <w:trPr>
          <w:trHeight w:val="441"/>
        </w:trPr>
        <w:tc>
          <w:tcPr>
            <w:tcW w:w="683" w:type="pct"/>
            <w:tcBorders>
              <w:top w:val="single" w:sz="8" w:space="0" w:color="auto"/>
              <w:bottom w:val="single" w:sz="8" w:space="0" w:color="auto"/>
              <w:right w:val="single" w:sz="4" w:space="0" w:color="auto"/>
            </w:tcBorders>
          </w:tcPr>
          <w:p w14:paraId="4BEA91A6" w14:textId="77777777" w:rsidR="00BF3892" w:rsidRPr="00B27E68" w:rsidRDefault="00BF3892" w:rsidP="00BF3892">
            <w:pPr>
              <w:tabs>
                <w:tab w:val="left" w:pos="3686"/>
                <w:tab w:val="left" w:pos="6946"/>
              </w:tabs>
              <w:jc w:val="center"/>
              <w:rPr>
                <w:b/>
                <w:bCs/>
                <w:sz w:val="20"/>
                <w:szCs w:val="20"/>
              </w:rPr>
            </w:pPr>
            <w:r w:rsidRPr="00B27E68">
              <w:rPr>
                <w:b/>
                <w:bCs/>
                <w:sz w:val="20"/>
                <w:szCs w:val="20"/>
              </w:rPr>
              <w:lastRenderedPageBreak/>
              <w:t>2. Hafta</w:t>
            </w:r>
          </w:p>
        </w:tc>
        <w:tc>
          <w:tcPr>
            <w:tcW w:w="1440" w:type="pct"/>
            <w:tcBorders>
              <w:top w:val="dotted" w:sz="4" w:space="0" w:color="auto"/>
              <w:left w:val="single" w:sz="4" w:space="0" w:color="auto"/>
              <w:bottom w:val="dotted" w:sz="4" w:space="0" w:color="auto"/>
            </w:tcBorders>
          </w:tcPr>
          <w:p w14:paraId="00E26CEB" w14:textId="77777777" w:rsidR="00BF3892" w:rsidRPr="00B27E68" w:rsidRDefault="00BF3892" w:rsidP="00BF3892">
            <w:pPr>
              <w:tabs>
                <w:tab w:val="left" w:pos="3686"/>
                <w:tab w:val="left" w:pos="6946"/>
              </w:tabs>
              <w:spacing w:before="120" w:after="120"/>
              <w:rPr>
                <w:sz w:val="20"/>
                <w:szCs w:val="20"/>
              </w:rPr>
            </w:pPr>
            <w:r w:rsidRPr="00B27E68">
              <w:rPr>
                <w:sz w:val="20"/>
                <w:szCs w:val="20"/>
              </w:rPr>
              <w:t>Hastadan veri toplama, hemşire-hasta etkileşimi</w:t>
            </w:r>
          </w:p>
        </w:tc>
        <w:tc>
          <w:tcPr>
            <w:tcW w:w="870" w:type="pct"/>
            <w:gridSpan w:val="2"/>
            <w:tcBorders>
              <w:top w:val="single" w:sz="8" w:space="0" w:color="auto"/>
              <w:left w:val="single" w:sz="8" w:space="0" w:color="auto"/>
              <w:bottom w:val="single" w:sz="8" w:space="0" w:color="auto"/>
            </w:tcBorders>
          </w:tcPr>
          <w:p w14:paraId="09791E29" w14:textId="77777777" w:rsidR="00BF3892" w:rsidRPr="00B27E68" w:rsidRDefault="00BF3892" w:rsidP="00BF3892">
            <w:pPr>
              <w:rPr>
                <w:sz w:val="20"/>
                <w:szCs w:val="20"/>
              </w:rPr>
            </w:pPr>
            <w:r w:rsidRPr="00B27E68">
              <w:rPr>
                <w:sz w:val="20"/>
                <w:szCs w:val="20"/>
              </w:rPr>
              <w:t>Merlinda ALUŞ TOKAT</w:t>
            </w:r>
          </w:p>
        </w:tc>
        <w:tc>
          <w:tcPr>
            <w:tcW w:w="1435" w:type="pct"/>
            <w:tcBorders>
              <w:top w:val="single" w:sz="8" w:space="0" w:color="auto"/>
              <w:left w:val="single" w:sz="8" w:space="0" w:color="auto"/>
              <w:bottom w:val="single" w:sz="8" w:space="0" w:color="auto"/>
              <w:right w:val="single" w:sz="4" w:space="0" w:color="auto"/>
            </w:tcBorders>
          </w:tcPr>
          <w:p w14:paraId="0686B383" w14:textId="77777777" w:rsidR="00BF3892" w:rsidRPr="00B27E68" w:rsidRDefault="00BF3892" w:rsidP="00BF3892">
            <w:pPr>
              <w:rPr>
                <w:sz w:val="20"/>
                <w:szCs w:val="20"/>
              </w:rPr>
            </w:pPr>
            <w:r w:rsidRPr="00B27E68">
              <w:rPr>
                <w:sz w:val="20"/>
                <w:szCs w:val="20"/>
              </w:rPr>
              <w:t>Sunum, çeviri, tartışma, kavrama, dinleme</w:t>
            </w:r>
          </w:p>
        </w:tc>
        <w:tc>
          <w:tcPr>
            <w:tcW w:w="572" w:type="pct"/>
            <w:tcBorders>
              <w:top w:val="single" w:sz="8" w:space="0" w:color="auto"/>
              <w:left w:val="single" w:sz="4" w:space="0" w:color="auto"/>
              <w:bottom w:val="single" w:sz="8" w:space="0" w:color="auto"/>
            </w:tcBorders>
          </w:tcPr>
          <w:p w14:paraId="78A1526F" w14:textId="77777777" w:rsidR="00BF3892" w:rsidRPr="00B27E68" w:rsidRDefault="00BF3892" w:rsidP="00BF3892">
            <w:pPr>
              <w:rPr>
                <w:sz w:val="20"/>
                <w:szCs w:val="20"/>
              </w:rPr>
            </w:pPr>
            <w:r w:rsidRPr="00B27E68">
              <w:rPr>
                <w:sz w:val="20"/>
                <w:szCs w:val="20"/>
              </w:rPr>
              <w:t>Hibrit</w:t>
            </w:r>
          </w:p>
        </w:tc>
      </w:tr>
      <w:tr w:rsidR="00BF3892" w:rsidRPr="00B27E68" w14:paraId="02EACEA4" w14:textId="77777777" w:rsidTr="00BF3892">
        <w:tblPrEx>
          <w:tblCellMar>
            <w:left w:w="70" w:type="dxa"/>
            <w:right w:w="70" w:type="dxa"/>
          </w:tblCellMar>
          <w:tblLook w:val="0000" w:firstRow="0" w:lastRow="0" w:firstColumn="0" w:lastColumn="0" w:noHBand="0" w:noVBand="0"/>
        </w:tblPrEx>
        <w:tc>
          <w:tcPr>
            <w:tcW w:w="683" w:type="pct"/>
            <w:tcBorders>
              <w:top w:val="single" w:sz="8" w:space="0" w:color="auto"/>
              <w:bottom w:val="single" w:sz="8" w:space="0" w:color="auto"/>
              <w:right w:val="single" w:sz="4" w:space="0" w:color="auto"/>
            </w:tcBorders>
          </w:tcPr>
          <w:p w14:paraId="58D53C4F" w14:textId="77777777" w:rsidR="00BF3892" w:rsidRPr="00B27E68" w:rsidRDefault="00BF3892" w:rsidP="00BF3892">
            <w:pPr>
              <w:tabs>
                <w:tab w:val="left" w:pos="3686"/>
                <w:tab w:val="left" w:pos="6946"/>
              </w:tabs>
              <w:jc w:val="center"/>
              <w:rPr>
                <w:b/>
                <w:bCs/>
                <w:sz w:val="20"/>
                <w:szCs w:val="20"/>
              </w:rPr>
            </w:pPr>
            <w:r w:rsidRPr="00B27E68">
              <w:rPr>
                <w:b/>
                <w:bCs/>
                <w:sz w:val="20"/>
                <w:szCs w:val="20"/>
              </w:rPr>
              <w:t>3. Hafta</w:t>
            </w:r>
          </w:p>
        </w:tc>
        <w:tc>
          <w:tcPr>
            <w:tcW w:w="1440" w:type="pct"/>
            <w:tcBorders>
              <w:top w:val="dotted" w:sz="4" w:space="0" w:color="auto"/>
              <w:left w:val="single" w:sz="4" w:space="0" w:color="auto"/>
              <w:bottom w:val="dotted" w:sz="4" w:space="0" w:color="auto"/>
              <w:right w:val="single" w:sz="4" w:space="0" w:color="auto"/>
            </w:tcBorders>
          </w:tcPr>
          <w:p w14:paraId="07777DD1" w14:textId="77777777" w:rsidR="00BF3892" w:rsidRPr="00B27E68" w:rsidRDefault="00BF3892" w:rsidP="00BF3892">
            <w:pPr>
              <w:tabs>
                <w:tab w:val="left" w:pos="3686"/>
                <w:tab w:val="left" w:pos="6946"/>
              </w:tabs>
              <w:spacing w:before="120" w:after="120"/>
              <w:rPr>
                <w:sz w:val="20"/>
                <w:szCs w:val="20"/>
              </w:rPr>
            </w:pPr>
            <w:r w:rsidRPr="00B27E68">
              <w:rPr>
                <w:sz w:val="20"/>
                <w:szCs w:val="20"/>
              </w:rPr>
              <w:t>Sinir sistemi fonksiyonları ve hemşirelik değerlendirmesi</w:t>
            </w:r>
          </w:p>
        </w:tc>
        <w:tc>
          <w:tcPr>
            <w:tcW w:w="870" w:type="pct"/>
            <w:gridSpan w:val="2"/>
            <w:tcBorders>
              <w:top w:val="single" w:sz="8" w:space="0" w:color="auto"/>
              <w:left w:val="single" w:sz="4" w:space="0" w:color="auto"/>
              <w:bottom w:val="single" w:sz="8" w:space="0" w:color="auto"/>
            </w:tcBorders>
          </w:tcPr>
          <w:p w14:paraId="0E22699C" w14:textId="77777777" w:rsidR="00BF3892" w:rsidRPr="00B27E68" w:rsidRDefault="00BF3892" w:rsidP="00BF3892">
            <w:pPr>
              <w:rPr>
                <w:sz w:val="20"/>
                <w:szCs w:val="20"/>
              </w:rPr>
            </w:pPr>
            <w:r w:rsidRPr="00B27E68">
              <w:rPr>
                <w:sz w:val="20"/>
                <w:szCs w:val="20"/>
              </w:rPr>
              <w:t>Merlinda ALUŞ TOKAT</w:t>
            </w:r>
          </w:p>
        </w:tc>
        <w:tc>
          <w:tcPr>
            <w:tcW w:w="1435" w:type="pct"/>
            <w:tcBorders>
              <w:top w:val="single" w:sz="8" w:space="0" w:color="auto"/>
              <w:left w:val="single" w:sz="8" w:space="0" w:color="auto"/>
              <w:bottom w:val="single" w:sz="8" w:space="0" w:color="auto"/>
              <w:right w:val="single" w:sz="4" w:space="0" w:color="auto"/>
            </w:tcBorders>
          </w:tcPr>
          <w:p w14:paraId="593A3F5E" w14:textId="77777777" w:rsidR="00BF3892" w:rsidRPr="00B27E68" w:rsidRDefault="00BF3892" w:rsidP="00BF3892">
            <w:pPr>
              <w:rPr>
                <w:sz w:val="20"/>
                <w:szCs w:val="20"/>
              </w:rPr>
            </w:pPr>
            <w:r w:rsidRPr="00B27E68">
              <w:rPr>
                <w:sz w:val="20"/>
                <w:szCs w:val="20"/>
              </w:rPr>
              <w:t>Sunum, çeviri, tartışma, kavrama, dinleme</w:t>
            </w:r>
          </w:p>
        </w:tc>
        <w:tc>
          <w:tcPr>
            <w:tcW w:w="572" w:type="pct"/>
            <w:tcBorders>
              <w:top w:val="single" w:sz="8" w:space="0" w:color="auto"/>
              <w:left w:val="single" w:sz="4" w:space="0" w:color="auto"/>
              <w:bottom w:val="single" w:sz="8" w:space="0" w:color="auto"/>
            </w:tcBorders>
          </w:tcPr>
          <w:p w14:paraId="2A9DCDBE" w14:textId="77777777" w:rsidR="00BF3892" w:rsidRPr="00B27E68" w:rsidRDefault="00BF3892" w:rsidP="00BF3892">
            <w:pPr>
              <w:rPr>
                <w:sz w:val="20"/>
                <w:szCs w:val="20"/>
              </w:rPr>
            </w:pPr>
            <w:r w:rsidRPr="00B27E68">
              <w:rPr>
                <w:sz w:val="20"/>
                <w:szCs w:val="20"/>
              </w:rPr>
              <w:t>Hibrit</w:t>
            </w:r>
          </w:p>
        </w:tc>
      </w:tr>
      <w:tr w:rsidR="00BF3892" w:rsidRPr="00B27E68" w14:paraId="04F58310" w14:textId="77777777" w:rsidTr="00BF3892">
        <w:tblPrEx>
          <w:tblCellMar>
            <w:left w:w="70" w:type="dxa"/>
            <w:right w:w="70" w:type="dxa"/>
          </w:tblCellMar>
          <w:tblLook w:val="0000" w:firstRow="0" w:lastRow="0" w:firstColumn="0" w:lastColumn="0" w:noHBand="0" w:noVBand="0"/>
        </w:tblPrEx>
        <w:tc>
          <w:tcPr>
            <w:tcW w:w="683" w:type="pct"/>
            <w:tcBorders>
              <w:top w:val="single" w:sz="8" w:space="0" w:color="auto"/>
              <w:bottom w:val="single" w:sz="8" w:space="0" w:color="auto"/>
              <w:right w:val="single" w:sz="4" w:space="0" w:color="auto"/>
            </w:tcBorders>
          </w:tcPr>
          <w:p w14:paraId="05060A2D" w14:textId="77777777" w:rsidR="00BF3892" w:rsidRPr="00B27E68" w:rsidRDefault="00BF3892" w:rsidP="00BF3892">
            <w:pPr>
              <w:tabs>
                <w:tab w:val="left" w:pos="3686"/>
                <w:tab w:val="left" w:pos="6946"/>
              </w:tabs>
              <w:jc w:val="center"/>
              <w:rPr>
                <w:b/>
                <w:bCs/>
                <w:sz w:val="20"/>
                <w:szCs w:val="20"/>
              </w:rPr>
            </w:pPr>
            <w:r w:rsidRPr="00B27E68">
              <w:rPr>
                <w:b/>
                <w:bCs/>
                <w:sz w:val="20"/>
                <w:szCs w:val="20"/>
              </w:rPr>
              <w:t>4. Hafta</w:t>
            </w:r>
          </w:p>
        </w:tc>
        <w:tc>
          <w:tcPr>
            <w:tcW w:w="1444" w:type="pct"/>
            <w:gridSpan w:val="2"/>
            <w:tcBorders>
              <w:top w:val="dotted" w:sz="4" w:space="0" w:color="auto"/>
              <w:left w:val="single" w:sz="4" w:space="0" w:color="auto"/>
              <w:bottom w:val="dotted" w:sz="4" w:space="0" w:color="auto"/>
            </w:tcBorders>
          </w:tcPr>
          <w:p w14:paraId="53C11459" w14:textId="77777777" w:rsidR="00BF3892" w:rsidRPr="00B27E68" w:rsidRDefault="00BF3892" w:rsidP="00BF3892">
            <w:pPr>
              <w:jc w:val="center"/>
              <w:rPr>
                <w:b/>
                <w:sz w:val="20"/>
                <w:szCs w:val="20"/>
              </w:rPr>
            </w:pPr>
            <w:r w:rsidRPr="00B27E68">
              <w:rPr>
                <w:sz w:val="20"/>
                <w:szCs w:val="20"/>
              </w:rPr>
              <w:t>Sinir sistemi fonksiyonları ve hemşirelik değerlendirmesi</w:t>
            </w:r>
          </w:p>
        </w:tc>
        <w:tc>
          <w:tcPr>
            <w:tcW w:w="866" w:type="pct"/>
            <w:tcBorders>
              <w:top w:val="dotted" w:sz="4" w:space="0" w:color="auto"/>
              <w:left w:val="single" w:sz="4" w:space="0" w:color="auto"/>
              <w:bottom w:val="dotted" w:sz="4" w:space="0" w:color="auto"/>
            </w:tcBorders>
          </w:tcPr>
          <w:p w14:paraId="31368D6A" w14:textId="77777777" w:rsidR="00BF3892" w:rsidRPr="00B27E68" w:rsidRDefault="00BF3892" w:rsidP="00BF3892">
            <w:pPr>
              <w:rPr>
                <w:b/>
                <w:sz w:val="20"/>
                <w:szCs w:val="20"/>
              </w:rPr>
            </w:pPr>
            <w:r w:rsidRPr="00B27E68">
              <w:rPr>
                <w:sz w:val="20"/>
                <w:szCs w:val="20"/>
              </w:rPr>
              <w:t>Fehmi DİRİK</w:t>
            </w:r>
          </w:p>
        </w:tc>
        <w:tc>
          <w:tcPr>
            <w:tcW w:w="1435" w:type="pct"/>
            <w:tcBorders>
              <w:top w:val="dotted" w:sz="4" w:space="0" w:color="auto"/>
              <w:left w:val="single" w:sz="4" w:space="0" w:color="auto"/>
              <w:bottom w:val="dotted" w:sz="4" w:space="0" w:color="auto"/>
            </w:tcBorders>
          </w:tcPr>
          <w:p w14:paraId="14DBE610" w14:textId="77777777" w:rsidR="00BF3892" w:rsidRPr="00B27E68" w:rsidRDefault="00BF3892" w:rsidP="00BF3892">
            <w:pPr>
              <w:rPr>
                <w:b/>
                <w:sz w:val="20"/>
                <w:szCs w:val="20"/>
              </w:rPr>
            </w:pPr>
            <w:r w:rsidRPr="00B27E68">
              <w:rPr>
                <w:sz w:val="20"/>
                <w:szCs w:val="20"/>
              </w:rPr>
              <w:t>Sunum, çeviri, tartışma, kavrama, dinleme</w:t>
            </w:r>
          </w:p>
        </w:tc>
        <w:tc>
          <w:tcPr>
            <w:tcW w:w="572" w:type="pct"/>
            <w:tcBorders>
              <w:top w:val="dotted" w:sz="4" w:space="0" w:color="auto"/>
              <w:left w:val="single" w:sz="4" w:space="0" w:color="auto"/>
              <w:bottom w:val="dotted" w:sz="4" w:space="0" w:color="auto"/>
            </w:tcBorders>
          </w:tcPr>
          <w:p w14:paraId="5315C363" w14:textId="77777777" w:rsidR="00BF3892" w:rsidRPr="00B27E68" w:rsidRDefault="00BF3892" w:rsidP="00BF3892">
            <w:pPr>
              <w:rPr>
                <w:sz w:val="20"/>
                <w:szCs w:val="20"/>
              </w:rPr>
            </w:pPr>
            <w:r w:rsidRPr="00B27E68">
              <w:rPr>
                <w:sz w:val="20"/>
                <w:szCs w:val="20"/>
              </w:rPr>
              <w:t>Hibrit</w:t>
            </w:r>
          </w:p>
        </w:tc>
      </w:tr>
      <w:tr w:rsidR="00BF3892" w:rsidRPr="00B27E68" w14:paraId="4C4D0AA4" w14:textId="77777777" w:rsidTr="00BF3892">
        <w:tblPrEx>
          <w:tblCellMar>
            <w:left w:w="70" w:type="dxa"/>
            <w:right w:w="70" w:type="dxa"/>
          </w:tblCellMar>
          <w:tblLook w:val="0000" w:firstRow="0" w:lastRow="0" w:firstColumn="0" w:lastColumn="0" w:noHBand="0" w:noVBand="0"/>
        </w:tblPrEx>
        <w:trPr>
          <w:trHeight w:val="53"/>
        </w:trPr>
        <w:tc>
          <w:tcPr>
            <w:tcW w:w="683" w:type="pct"/>
            <w:tcBorders>
              <w:top w:val="single" w:sz="8" w:space="0" w:color="auto"/>
              <w:bottom w:val="single" w:sz="8" w:space="0" w:color="auto"/>
              <w:right w:val="single" w:sz="4" w:space="0" w:color="auto"/>
            </w:tcBorders>
          </w:tcPr>
          <w:p w14:paraId="59B1A4F9" w14:textId="77777777" w:rsidR="00BF3892" w:rsidRPr="00B27E68" w:rsidRDefault="00BF3892" w:rsidP="00BF3892">
            <w:pPr>
              <w:tabs>
                <w:tab w:val="left" w:pos="3686"/>
                <w:tab w:val="left" w:pos="6946"/>
              </w:tabs>
              <w:jc w:val="center"/>
              <w:rPr>
                <w:b/>
                <w:bCs/>
                <w:sz w:val="20"/>
                <w:szCs w:val="20"/>
              </w:rPr>
            </w:pPr>
            <w:r w:rsidRPr="00B27E68">
              <w:rPr>
                <w:b/>
                <w:bCs/>
                <w:sz w:val="20"/>
                <w:szCs w:val="20"/>
              </w:rPr>
              <w:t>5. Hafta</w:t>
            </w:r>
          </w:p>
        </w:tc>
        <w:tc>
          <w:tcPr>
            <w:tcW w:w="1440" w:type="pct"/>
            <w:tcBorders>
              <w:top w:val="dotted" w:sz="4" w:space="0" w:color="auto"/>
              <w:left w:val="single" w:sz="4" w:space="0" w:color="auto"/>
              <w:bottom w:val="dotted" w:sz="4" w:space="0" w:color="auto"/>
              <w:right w:val="single" w:sz="4" w:space="0" w:color="auto"/>
            </w:tcBorders>
          </w:tcPr>
          <w:p w14:paraId="0F12CC16" w14:textId="77777777" w:rsidR="00BF3892" w:rsidRPr="00B27E68" w:rsidRDefault="00BF3892" w:rsidP="00BF3892">
            <w:pPr>
              <w:pStyle w:val="stBilgi"/>
              <w:tabs>
                <w:tab w:val="clear" w:pos="4536"/>
                <w:tab w:val="clear" w:pos="9072"/>
                <w:tab w:val="left" w:pos="3686"/>
                <w:tab w:val="left" w:pos="6946"/>
              </w:tabs>
              <w:spacing w:before="120" w:after="120"/>
              <w:rPr>
                <w:sz w:val="20"/>
                <w:szCs w:val="20"/>
              </w:rPr>
            </w:pPr>
            <w:r w:rsidRPr="00B27E68">
              <w:rPr>
                <w:sz w:val="20"/>
                <w:szCs w:val="20"/>
              </w:rPr>
              <w:t>Kardiyovasküler sistem fonksiyonları ve hemşirelik değerlendirmesi</w:t>
            </w:r>
          </w:p>
        </w:tc>
        <w:tc>
          <w:tcPr>
            <w:tcW w:w="870" w:type="pct"/>
            <w:gridSpan w:val="2"/>
            <w:tcBorders>
              <w:top w:val="single" w:sz="8" w:space="0" w:color="auto"/>
              <w:left w:val="single" w:sz="4" w:space="0" w:color="auto"/>
              <w:bottom w:val="dotted" w:sz="4" w:space="0" w:color="auto"/>
              <w:right w:val="single" w:sz="4" w:space="0" w:color="auto"/>
            </w:tcBorders>
          </w:tcPr>
          <w:p w14:paraId="5F2C237C" w14:textId="77777777" w:rsidR="00BF3892" w:rsidRPr="00B27E68" w:rsidRDefault="00BF3892" w:rsidP="00BF3892">
            <w:pPr>
              <w:rPr>
                <w:sz w:val="20"/>
                <w:szCs w:val="20"/>
              </w:rPr>
            </w:pPr>
            <w:r w:rsidRPr="00B27E68">
              <w:rPr>
                <w:sz w:val="20"/>
                <w:szCs w:val="20"/>
              </w:rPr>
              <w:t>Gülendam KARADAĞ</w:t>
            </w:r>
          </w:p>
        </w:tc>
        <w:tc>
          <w:tcPr>
            <w:tcW w:w="1435" w:type="pct"/>
            <w:tcBorders>
              <w:top w:val="single" w:sz="8" w:space="0" w:color="auto"/>
              <w:left w:val="single" w:sz="4" w:space="0" w:color="auto"/>
              <w:bottom w:val="dotted" w:sz="4" w:space="0" w:color="auto"/>
              <w:right w:val="single" w:sz="4" w:space="0" w:color="auto"/>
            </w:tcBorders>
          </w:tcPr>
          <w:p w14:paraId="3B5A2E6E" w14:textId="77777777" w:rsidR="00BF3892" w:rsidRPr="00B27E68" w:rsidRDefault="00BF3892" w:rsidP="00BF3892">
            <w:pPr>
              <w:rPr>
                <w:sz w:val="20"/>
                <w:szCs w:val="20"/>
              </w:rPr>
            </w:pPr>
            <w:r w:rsidRPr="00B27E68">
              <w:rPr>
                <w:sz w:val="20"/>
                <w:szCs w:val="20"/>
              </w:rPr>
              <w:t>Sunum, çeviri, tartışma, kavrama, dinleme</w:t>
            </w:r>
          </w:p>
        </w:tc>
        <w:tc>
          <w:tcPr>
            <w:tcW w:w="572" w:type="pct"/>
            <w:tcBorders>
              <w:top w:val="single" w:sz="8" w:space="0" w:color="auto"/>
              <w:left w:val="single" w:sz="4" w:space="0" w:color="auto"/>
              <w:bottom w:val="dotted" w:sz="4" w:space="0" w:color="auto"/>
            </w:tcBorders>
          </w:tcPr>
          <w:p w14:paraId="0DB3F866" w14:textId="77777777" w:rsidR="00BF3892" w:rsidRPr="00B27E68" w:rsidRDefault="00BF3892" w:rsidP="00BF3892">
            <w:pPr>
              <w:rPr>
                <w:sz w:val="20"/>
                <w:szCs w:val="20"/>
              </w:rPr>
            </w:pPr>
            <w:r w:rsidRPr="00B27E68">
              <w:rPr>
                <w:sz w:val="20"/>
                <w:szCs w:val="20"/>
              </w:rPr>
              <w:t>Hibrit</w:t>
            </w:r>
          </w:p>
        </w:tc>
      </w:tr>
      <w:tr w:rsidR="00BF3892" w:rsidRPr="00B27E68" w14:paraId="53FD7523" w14:textId="77777777" w:rsidTr="00BF3892">
        <w:tblPrEx>
          <w:tblCellMar>
            <w:left w:w="70" w:type="dxa"/>
            <w:right w:w="70" w:type="dxa"/>
          </w:tblCellMar>
          <w:tblLook w:val="0000" w:firstRow="0" w:lastRow="0" w:firstColumn="0" w:lastColumn="0" w:noHBand="0" w:noVBand="0"/>
        </w:tblPrEx>
        <w:trPr>
          <w:trHeight w:val="705"/>
        </w:trPr>
        <w:tc>
          <w:tcPr>
            <w:tcW w:w="683" w:type="pct"/>
            <w:tcBorders>
              <w:top w:val="single" w:sz="8" w:space="0" w:color="auto"/>
              <w:right w:val="single" w:sz="4" w:space="0" w:color="auto"/>
            </w:tcBorders>
          </w:tcPr>
          <w:p w14:paraId="429E0826" w14:textId="77777777" w:rsidR="00BF3892" w:rsidRPr="00B27E68" w:rsidRDefault="00BF3892" w:rsidP="00BF3892">
            <w:pPr>
              <w:tabs>
                <w:tab w:val="left" w:pos="3686"/>
                <w:tab w:val="left" w:pos="6946"/>
              </w:tabs>
              <w:jc w:val="center"/>
              <w:rPr>
                <w:b/>
                <w:bCs/>
                <w:sz w:val="20"/>
                <w:szCs w:val="20"/>
              </w:rPr>
            </w:pPr>
            <w:r w:rsidRPr="00B27E68">
              <w:rPr>
                <w:b/>
                <w:bCs/>
                <w:sz w:val="20"/>
                <w:szCs w:val="20"/>
              </w:rPr>
              <w:t>6. Hafta</w:t>
            </w:r>
          </w:p>
        </w:tc>
        <w:tc>
          <w:tcPr>
            <w:tcW w:w="1440" w:type="pct"/>
          </w:tcPr>
          <w:p w14:paraId="43AB7A16" w14:textId="77777777" w:rsidR="00BF3892" w:rsidRPr="00B27E68" w:rsidRDefault="00BF3892" w:rsidP="00BF3892">
            <w:pPr>
              <w:pStyle w:val="stBilgi"/>
              <w:tabs>
                <w:tab w:val="clear" w:pos="4536"/>
                <w:tab w:val="clear" w:pos="9072"/>
                <w:tab w:val="left" w:pos="3686"/>
                <w:tab w:val="left" w:pos="6946"/>
              </w:tabs>
              <w:spacing w:before="120" w:after="120"/>
              <w:rPr>
                <w:sz w:val="20"/>
                <w:szCs w:val="20"/>
              </w:rPr>
            </w:pPr>
            <w:r w:rsidRPr="00B27E68">
              <w:rPr>
                <w:sz w:val="20"/>
                <w:szCs w:val="20"/>
              </w:rPr>
              <w:t>Kardiyovasküler sistem fonksiyonları ve hemşirelik değerlendirmesi</w:t>
            </w:r>
          </w:p>
        </w:tc>
        <w:tc>
          <w:tcPr>
            <w:tcW w:w="870" w:type="pct"/>
            <w:gridSpan w:val="2"/>
            <w:tcBorders>
              <w:left w:val="single" w:sz="8" w:space="0" w:color="auto"/>
            </w:tcBorders>
          </w:tcPr>
          <w:p w14:paraId="2477877E" w14:textId="77777777" w:rsidR="00BF3892" w:rsidRPr="00B27E68" w:rsidRDefault="00BF3892" w:rsidP="00BF3892">
            <w:pPr>
              <w:rPr>
                <w:sz w:val="20"/>
                <w:szCs w:val="20"/>
              </w:rPr>
            </w:pPr>
            <w:r w:rsidRPr="00B27E68">
              <w:rPr>
                <w:sz w:val="20"/>
                <w:szCs w:val="20"/>
              </w:rPr>
              <w:t>Fehmi DİRİK</w:t>
            </w:r>
          </w:p>
        </w:tc>
        <w:tc>
          <w:tcPr>
            <w:tcW w:w="1435" w:type="pct"/>
            <w:tcBorders>
              <w:left w:val="single" w:sz="8" w:space="0" w:color="auto"/>
              <w:right w:val="single" w:sz="4" w:space="0" w:color="auto"/>
            </w:tcBorders>
          </w:tcPr>
          <w:p w14:paraId="1895BD06" w14:textId="77777777" w:rsidR="00BF3892" w:rsidRPr="00B27E68" w:rsidRDefault="00BF3892" w:rsidP="00BF3892">
            <w:pPr>
              <w:rPr>
                <w:sz w:val="20"/>
                <w:szCs w:val="20"/>
              </w:rPr>
            </w:pPr>
            <w:r w:rsidRPr="00B27E68">
              <w:rPr>
                <w:sz w:val="20"/>
                <w:szCs w:val="20"/>
              </w:rPr>
              <w:t>Sunum, çeviri, tartışma, kavrama, dinleme</w:t>
            </w:r>
          </w:p>
        </w:tc>
        <w:tc>
          <w:tcPr>
            <w:tcW w:w="572" w:type="pct"/>
            <w:tcBorders>
              <w:left w:val="single" w:sz="4" w:space="0" w:color="auto"/>
            </w:tcBorders>
          </w:tcPr>
          <w:p w14:paraId="43815743" w14:textId="77777777" w:rsidR="00BF3892" w:rsidRPr="00B27E68" w:rsidRDefault="00BF3892" w:rsidP="00BF3892">
            <w:pPr>
              <w:rPr>
                <w:sz w:val="20"/>
                <w:szCs w:val="20"/>
              </w:rPr>
            </w:pPr>
            <w:r w:rsidRPr="00B27E68">
              <w:rPr>
                <w:sz w:val="20"/>
                <w:szCs w:val="20"/>
              </w:rPr>
              <w:t>Hibrit</w:t>
            </w:r>
          </w:p>
        </w:tc>
      </w:tr>
      <w:tr w:rsidR="00BF3892" w:rsidRPr="00B27E68" w14:paraId="018012D3" w14:textId="77777777" w:rsidTr="00BF3892">
        <w:tblPrEx>
          <w:tblCellMar>
            <w:left w:w="70" w:type="dxa"/>
            <w:right w:w="70" w:type="dxa"/>
          </w:tblCellMar>
          <w:tblLook w:val="0000" w:firstRow="0" w:lastRow="0" w:firstColumn="0" w:lastColumn="0" w:noHBand="0" w:noVBand="0"/>
        </w:tblPrEx>
        <w:trPr>
          <w:trHeight w:val="660"/>
        </w:trPr>
        <w:tc>
          <w:tcPr>
            <w:tcW w:w="683" w:type="pct"/>
            <w:tcBorders>
              <w:bottom w:val="single" w:sz="4" w:space="0" w:color="auto"/>
              <w:right w:val="single" w:sz="4" w:space="0" w:color="auto"/>
            </w:tcBorders>
          </w:tcPr>
          <w:p w14:paraId="3D83AAB7" w14:textId="77777777" w:rsidR="00BF3892" w:rsidRPr="00B27E68" w:rsidRDefault="00BF3892" w:rsidP="00BF3892">
            <w:pPr>
              <w:tabs>
                <w:tab w:val="left" w:pos="3686"/>
                <w:tab w:val="left" w:pos="6946"/>
              </w:tabs>
              <w:jc w:val="center"/>
              <w:rPr>
                <w:b/>
                <w:bCs/>
                <w:sz w:val="20"/>
                <w:szCs w:val="20"/>
              </w:rPr>
            </w:pPr>
            <w:r w:rsidRPr="00B27E68">
              <w:rPr>
                <w:b/>
                <w:bCs/>
                <w:sz w:val="20"/>
                <w:szCs w:val="20"/>
              </w:rPr>
              <w:t>7. Hafta</w:t>
            </w:r>
          </w:p>
        </w:tc>
        <w:tc>
          <w:tcPr>
            <w:tcW w:w="1440" w:type="pct"/>
            <w:tcBorders>
              <w:bottom w:val="single" w:sz="4" w:space="0" w:color="auto"/>
            </w:tcBorders>
          </w:tcPr>
          <w:p w14:paraId="7F38F0A3" w14:textId="77777777" w:rsidR="00BF3892" w:rsidRPr="00B27E68" w:rsidRDefault="00BF3892" w:rsidP="00BF3892">
            <w:pPr>
              <w:pStyle w:val="stBilgi"/>
              <w:tabs>
                <w:tab w:val="left" w:pos="3686"/>
                <w:tab w:val="left" w:pos="6946"/>
              </w:tabs>
              <w:spacing w:before="120" w:after="120"/>
              <w:rPr>
                <w:sz w:val="20"/>
                <w:szCs w:val="20"/>
              </w:rPr>
            </w:pPr>
            <w:r w:rsidRPr="00B27E68">
              <w:rPr>
                <w:sz w:val="20"/>
                <w:szCs w:val="20"/>
              </w:rPr>
              <w:t>Gastrointestinal sistem fonksiyonları ve hemşirelik değerlendirmesi</w:t>
            </w:r>
          </w:p>
        </w:tc>
        <w:tc>
          <w:tcPr>
            <w:tcW w:w="870" w:type="pct"/>
            <w:gridSpan w:val="2"/>
            <w:tcBorders>
              <w:left w:val="single" w:sz="8" w:space="0" w:color="auto"/>
              <w:bottom w:val="single" w:sz="4" w:space="0" w:color="auto"/>
            </w:tcBorders>
          </w:tcPr>
          <w:p w14:paraId="4674AC54" w14:textId="77777777" w:rsidR="00BF3892" w:rsidRPr="00B27E68" w:rsidRDefault="00BF3892" w:rsidP="00BF3892">
            <w:pPr>
              <w:rPr>
                <w:sz w:val="20"/>
                <w:szCs w:val="20"/>
              </w:rPr>
            </w:pPr>
            <w:r w:rsidRPr="00B27E68">
              <w:rPr>
                <w:sz w:val="20"/>
                <w:szCs w:val="20"/>
              </w:rPr>
              <w:t>Hande YAĞCAN</w:t>
            </w:r>
          </w:p>
        </w:tc>
        <w:tc>
          <w:tcPr>
            <w:tcW w:w="1435" w:type="pct"/>
            <w:tcBorders>
              <w:left w:val="single" w:sz="8" w:space="0" w:color="auto"/>
              <w:bottom w:val="single" w:sz="4" w:space="0" w:color="auto"/>
              <w:right w:val="single" w:sz="4" w:space="0" w:color="auto"/>
            </w:tcBorders>
          </w:tcPr>
          <w:p w14:paraId="0503E9F6" w14:textId="77777777" w:rsidR="00BF3892" w:rsidRPr="00B27E68" w:rsidRDefault="00BF3892" w:rsidP="00BF3892">
            <w:pPr>
              <w:rPr>
                <w:sz w:val="20"/>
                <w:szCs w:val="20"/>
              </w:rPr>
            </w:pPr>
            <w:r w:rsidRPr="00B27E68">
              <w:rPr>
                <w:sz w:val="20"/>
                <w:szCs w:val="20"/>
              </w:rPr>
              <w:t>Sunum, çeviri, tartışma, kavrama, dinleme</w:t>
            </w:r>
          </w:p>
        </w:tc>
        <w:tc>
          <w:tcPr>
            <w:tcW w:w="572" w:type="pct"/>
            <w:tcBorders>
              <w:left w:val="single" w:sz="4" w:space="0" w:color="auto"/>
              <w:bottom w:val="single" w:sz="4" w:space="0" w:color="auto"/>
            </w:tcBorders>
          </w:tcPr>
          <w:p w14:paraId="023334DF" w14:textId="77777777" w:rsidR="00BF3892" w:rsidRPr="00B27E68" w:rsidRDefault="00BF3892" w:rsidP="00BF3892">
            <w:pPr>
              <w:rPr>
                <w:sz w:val="20"/>
                <w:szCs w:val="20"/>
              </w:rPr>
            </w:pPr>
            <w:r w:rsidRPr="00B27E68">
              <w:rPr>
                <w:sz w:val="20"/>
                <w:szCs w:val="20"/>
              </w:rPr>
              <w:t>Hibrit</w:t>
            </w:r>
          </w:p>
        </w:tc>
      </w:tr>
      <w:tr w:rsidR="00BF3892" w:rsidRPr="00B27E68" w14:paraId="226A15EA" w14:textId="77777777" w:rsidTr="00BF3892">
        <w:tblPrEx>
          <w:tblCellMar>
            <w:left w:w="70" w:type="dxa"/>
            <w:right w:w="70" w:type="dxa"/>
          </w:tblCellMar>
          <w:tblLook w:val="0000" w:firstRow="0" w:lastRow="0" w:firstColumn="0" w:lastColumn="0" w:noHBand="0" w:noVBand="0"/>
        </w:tblPrEx>
        <w:trPr>
          <w:trHeight w:val="660"/>
        </w:trPr>
        <w:tc>
          <w:tcPr>
            <w:tcW w:w="683" w:type="pct"/>
            <w:tcBorders>
              <w:bottom w:val="single" w:sz="4" w:space="0" w:color="auto"/>
              <w:right w:val="single" w:sz="4" w:space="0" w:color="auto"/>
            </w:tcBorders>
          </w:tcPr>
          <w:p w14:paraId="295EEAE5" w14:textId="77777777" w:rsidR="00BF3892" w:rsidRPr="00B27E68" w:rsidRDefault="00BF3892" w:rsidP="00BF3892">
            <w:pPr>
              <w:tabs>
                <w:tab w:val="left" w:pos="3686"/>
                <w:tab w:val="left" w:pos="6946"/>
              </w:tabs>
              <w:jc w:val="center"/>
              <w:rPr>
                <w:b/>
                <w:bCs/>
                <w:sz w:val="20"/>
                <w:szCs w:val="20"/>
              </w:rPr>
            </w:pPr>
            <w:r w:rsidRPr="00B27E68">
              <w:rPr>
                <w:b/>
                <w:bCs/>
                <w:sz w:val="20"/>
                <w:szCs w:val="20"/>
              </w:rPr>
              <w:t>8. Hafta</w:t>
            </w:r>
          </w:p>
        </w:tc>
        <w:tc>
          <w:tcPr>
            <w:tcW w:w="1440" w:type="pct"/>
            <w:tcBorders>
              <w:bottom w:val="single" w:sz="4" w:space="0" w:color="auto"/>
            </w:tcBorders>
          </w:tcPr>
          <w:p w14:paraId="39660D2E" w14:textId="77777777" w:rsidR="00BF3892" w:rsidRPr="00B27E68" w:rsidRDefault="00BF3892" w:rsidP="00BF3892">
            <w:pPr>
              <w:rPr>
                <w:sz w:val="20"/>
                <w:szCs w:val="20"/>
              </w:rPr>
            </w:pPr>
            <w:r w:rsidRPr="00B27E68">
              <w:rPr>
                <w:sz w:val="20"/>
                <w:szCs w:val="20"/>
              </w:rPr>
              <w:t>Gastrointestinal sistem fonksiyonları ve hemşirelik değerlendirmesi</w:t>
            </w:r>
          </w:p>
        </w:tc>
        <w:tc>
          <w:tcPr>
            <w:tcW w:w="870" w:type="pct"/>
            <w:gridSpan w:val="2"/>
            <w:tcBorders>
              <w:left w:val="single" w:sz="8" w:space="0" w:color="auto"/>
              <w:bottom w:val="single" w:sz="4" w:space="0" w:color="auto"/>
            </w:tcBorders>
          </w:tcPr>
          <w:p w14:paraId="1B147B09" w14:textId="77777777" w:rsidR="00BF3892" w:rsidRPr="00B27E68" w:rsidRDefault="00BF3892" w:rsidP="00BF3892">
            <w:pPr>
              <w:rPr>
                <w:sz w:val="20"/>
                <w:szCs w:val="20"/>
              </w:rPr>
            </w:pPr>
            <w:r w:rsidRPr="00B27E68">
              <w:rPr>
                <w:sz w:val="20"/>
                <w:szCs w:val="20"/>
              </w:rPr>
              <w:t>Merlinda ALUŞ TOKAT</w:t>
            </w:r>
          </w:p>
        </w:tc>
        <w:tc>
          <w:tcPr>
            <w:tcW w:w="1435" w:type="pct"/>
            <w:tcBorders>
              <w:left w:val="single" w:sz="8" w:space="0" w:color="auto"/>
              <w:bottom w:val="single" w:sz="4" w:space="0" w:color="auto"/>
              <w:right w:val="single" w:sz="4" w:space="0" w:color="auto"/>
            </w:tcBorders>
          </w:tcPr>
          <w:p w14:paraId="7BC0D7D7" w14:textId="77777777" w:rsidR="00BF3892" w:rsidRPr="00B27E68" w:rsidRDefault="00BF3892" w:rsidP="00BF3892">
            <w:pPr>
              <w:rPr>
                <w:sz w:val="20"/>
                <w:szCs w:val="20"/>
              </w:rPr>
            </w:pPr>
            <w:r w:rsidRPr="00B27E68">
              <w:rPr>
                <w:sz w:val="20"/>
                <w:szCs w:val="20"/>
              </w:rPr>
              <w:t>Sunum, çeviri, tartışma, kavrama, dinleme</w:t>
            </w:r>
          </w:p>
        </w:tc>
        <w:tc>
          <w:tcPr>
            <w:tcW w:w="572" w:type="pct"/>
            <w:tcBorders>
              <w:left w:val="single" w:sz="4" w:space="0" w:color="auto"/>
              <w:bottom w:val="single" w:sz="4" w:space="0" w:color="auto"/>
            </w:tcBorders>
          </w:tcPr>
          <w:p w14:paraId="30254F90" w14:textId="77777777" w:rsidR="00BF3892" w:rsidRPr="00B27E68" w:rsidRDefault="00BF3892" w:rsidP="00BF3892">
            <w:pPr>
              <w:rPr>
                <w:sz w:val="20"/>
                <w:szCs w:val="20"/>
              </w:rPr>
            </w:pPr>
            <w:r w:rsidRPr="00B27E68">
              <w:rPr>
                <w:sz w:val="20"/>
                <w:szCs w:val="20"/>
              </w:rPr>
              <w:t>Yüz yüze</w:t>
            </w:r>
          </w:p>
        </w:tc>
      </w:tr>
      <w:tr w:rsidR="00BF3892" w:rsidRPr="00B27E68" w14:paraId="723A5DE2" w14:textId="77777777" w:rsidTr="00BF3892">
        <w:tblPrEx>
          <w:tblCellMar>
            <w:left w:w="70" w:type="dxa"/>
            <w:right w:w="70" w:type="dxa"/>
          </w:tblCellMar>
          <w:tblLook w:val="0000" w:firstRow="0" w:lastRow="0" w:firstColumn="0" w:lastColumn="0" w:noHBand="0" w:noVBand="0"/>
        </w:tblPrEx>
        <w:trPr>
          <w:trHeight w:val="525"/>
        </w:trPr>
        <w:tc>
          <w:tcPr>
            <w:tcW w:w="683" w:type="pct"/>
            <w:tcBorders>
              <w:top w:val="single" w:sz="4" w:space="0" w:color="auto"/>
              <w:bottom w:val="single" w:sz="4" w:space="0" w:color="auto"/>
              <w:right w:val="single" w:sz="4" w:space="0" w:color="auto"/>
            </w:tcBorders>
          </w:tcPr>
          <w:p w14:paraId="5AD77A3D" w14:textId="77777777" w:rsidR="00BF3892" w:rsidRPr="00B27E68" w:rsidRDefault="00BF3892" w:rsidP="00BF3892">
            <w:pPr>
              <w:tabs>
                <w:tab w:val="left" w:pos="3686"/>
                <w:tab w:val="left" w:pos="6946"/>
              </w:tabs>
              <w:jc w:val="center"/>
              <w:rPr>
                <w:b/>
                <w:bCs/>
                <w:sz w:val="20"/>
                <w:szCs w:val="20"/>
              </w:rPr>
            </w:pPr>
            <w:r w:rsidRPr="00B27E68">
              <w:rPr>
                <w:b/>
                <w:bCs/>
                <w:sz w:val="20"/>
                <w:szCs w:val="20"/>
              </w:rPr>
              <w:t>9. Hafta</w:t>
            </w:r>
          </w:p>
        </w:tc>
        <w:tc>
          <w:tcPr>
            <w:tcW w:w="1440" w:type="pct"/>
            <w:tcBorders>
              <w:top w:val="single" w:sz="4" w:space="0" w:color="auto"/>
              <w:left w:val="single" w:sz="4" w:space="0" w:color="auto"/>
              <w:bottom w:val="single" w:sz="4" w:space="0" w:color="auto"/>
            </w:tcBorders>
          </w:tcPr>
          <w:p w14:paraId="177953E6" w14:textId="77777777" w:rsidR="00BF3892" w:rsidRPr="00B27E68" w:rsidRDefault="00BF3892" w:rsidP="00BF3892">
            <w:pPr>
              <w:tabs>
                <w:tab w:val="left" w:pos="3686"/>
                <w:tab w:val="left" w:pos="6946"/>
              </w:tabs>
              <w:spacing w:before="120" w:after="120"/>
              <w:rPr>
                <w:b/>
                <w:sz w:val="20"/>
                <w:szCs w:val="20"/>
              </w:rPr>
            </w:pPr>
            <w:r w:rsidRPr="00B27E68">
              <w:rPr>
                <w:b/>
                <w:sz w:val="20"/>
                <w:szCs w:val="20"/>
              </w:rPr>
              <w:t>Vize</w:t>
            </w:r>
          </w:p>
        </w:tc>
        <w:tc>
          <w:tcPr>
            <w:tcW w:w="870" w:type="pct"/>
            <w:gridSpan w:val="2"/>
            <w:tcBorders>
              <w:top w:val="single" w:sz="4" w:space="0" w:color="auto"/>
              <w:left w:val="single" w:sz="8" w:space="0" w:color="auto"/>
              <w:bottom w:val="single" w:sz="4" w:space="0" w:color="auto"/>
            </w:tcBorders>
          </w:tcPr>
          <w:p w14:paraId="24945AF3" w14:textId="77777777" w:rsidR="00BF3892" w:rsidRPr="00B27E68" w:rsidRDefault="00BF3892" w:rsidP="00BF3892">
            <w:pPr>
              <w:rPr>
                <w:sz w:val="20"/>
                <w:szCs w:val="20"/>
              </w:rPr>
            </w:pPr>
            <w:r w:rsidRPr="00B27E68">
              <w:rPr>
                <w:sz w:val="20"/>
                <w:szCs w:val="20"/>
              </w:rPr>
              <w:t>Fehmi DİRİK</w:t>
            </w:r>
          </w:p>
        </w:tc>
        <w:tc>
          <w:tcPr>
            <w:tcW w:w="1435" w:type="pct"/>
            <w:tcBorders>
              <w:top w:val="single" w:sz="4" w:space="0" w:color="auto"/>
              <w:left w:val="single" w:sz="8" w:space="0" w:color="auto"/>
              <w:bottom w:val="single" w:sz="4" w:space="0" w:color="auto"/>
              <w:right w:val="single" w:sz="4" w:space="0" w:color="auto"/>
            </w:tcBorders>
          </w:tcPr>
          <w:p w14:paraId="6A71DF30" w14:textId="77777777" w:rsidR="00BF3892" w:rsidRPr="00B27E68" w:rsidRDefault="00BF3892" w:rsidP="00BF3892">
            <w:pPr>
              <w:rPr>
                <w:sz w:val="20"/>
                <w:szCs w:val="20"/>
              </w:rPr>
            </w:pPr>
            <w:r w:rsidRPr="00B27E68">
              <w:rPr>
                <w:sz w:val="20"/>
                <w:szCs w:val="20"/>
              </w:rPr>
              <w:t>Sunum, çeviri, tartışma, kavrama, dinleme</w:t>
            </w:r>
          </w:p>
        </w:tc>
        <w:tc>
          <w:tcPr>
            <w:tcW w:w="572" w:type="pct"/>
            <w:tcBorders>
              <w:top w:val="single" w:sz="4" w:space="0" w:color="auto"/>
              <w:left w:val="single" w:sz="4" w:space="0" w:color="auto"/>
              <w:bottom w:val="single" w:sz="4" w:space="0" w:color="auto"/>
            </w:tcBorders>
          </w:tcPr>
          <w:p w14:paraId="2D8C1625" w14:textId="77777777" w:rsidR="00BF3892" w:rsidRPr="00B27E68" w:rsidRDefault="00BF3892" w:rsidP="00BF3892">
            <w:pPr>
              <w:rPr>
                <w:sz w:val="20"/>
                <w:szCs w:val="20"/>
              </w:rPr>
            </w:pPr>
            <w:r w:rsidRPr="00B27E68">
              <w:rPr>
                <w:sz w:val="20"/>
                <w:szCs w:val="20"/>
              </w:rPr>
              <w:t>Hibrit</w:t>
            </w:r>
          </w:p>
        </w:tc>
      </w:tr>
      <w:tr w:rsidR="00BF3892" w:rsidRPr="00B27E68" w14:paraId="2807BDC4" w14:textId="77777777" w:rsidTr="00BF3892">
        <w:tblPrEx>
          <w:tblCellMar>
            <w:left w:w="70" w:type="dxa"/>
            <w:right w:w="70" w:type="dxa"/>
          </w:tblCellMar>
          <w:tblLook w:val="0000" w:firstRow="0" w:lastRow="0" w:firstColumn="0" w:lastColumn="0" w:noHBand="0" w:noVBand="0"/>
        </w:tblPrEx>
        <w:trPr>
          <w:trHeight w:val="465"/>
        </w:trPr>
        <w:tc>
          <w:tcPr>
            <w:tcW w:w="683" w:type="pct"/>
            <w:tcBorders>
              <w:top w:val="dotted" w:sz="4" w:space="0" w:color="auto"/>
              <w:right w:val="single" w:sz="4" w:space="0" w:color="auto"/>
            </w:tcBorders>
          </w:tcPr>
          <w:p w14:paraId="44309C24" w14:textId="77777777" w:rsidR="00BF3892" w:rsidRPr="00B27E68" w:rsidRDefault="00BF3892" w:rsidP="00BF3892">
            <w:pPr>
              <w:tabs>
                <w:tab w:val="left" w:pos="3686"/>
                <w:tab w:val="left" w:pos="6946"/>
              </w:tabs>
              <w:jc w:val="center"/>
              <w:rPr>
                <w:b/>
                <w:bCs/>
                <w:sz w:val="20"/>
                <w:szCs w:val="20"/>
              </w:rPr>
            </w:pPr>
            <w:r w:rsidRPr="00B27E68">
              <w:rPr>
                <w:b/>
                <w:bCs/>
                <w:sz w:val="20"/>
                <w:szCs w:val="20"/>
              </w:rPr>
              <w:t>10. Hafta</w:t>
            </w:r>
          </w:p>
        </w:tc>
        <w:tc>
          <w:tcPr>
            <w:tcW w:w="1440" w:type="pct"/>
            <w:tcBorders>
              <w:right w:val="single" w:sz="8" w:space="0" w:color="auto"/>
            </w:tcBorders>
          </w:tcPr>
          <w:p w14:paraId="17E2E06E" w14:textId="77777777" w:rsidR="00BF3892" w:rsidRPr="00B27E68" w:rsidRDefault="00BF3892" w:rsidP="00BF3892">
            <w:pPr>
              <w:rPr>
                <w:sz w:val="20"/>
                <w:szCs w:val="20"/>
              </w:rPr>
            </w:pPr>
            <w:r w:rsidRPr="00B27E68">
              <w:rPr>
                <w:sz w:val="20"/>
                <w:szCs w:val="20"/>
              </w:rPr>
              <w:t>Genitoüriner sistem fonksiyonları ve hemşirelik değerlendirmesi</w:t>
            </w:r>
          </w:p>
        </w:tc>
        <w:tc>
          <w:tcPr>
            <w:tcW w:w="870" w:type="pct"/>
            <w:gridSpan w:val="2"/>
            <w:tcBorders>
              <w:left w:val="single" w:sz="8" w:space="0" w:color="auto"/>
            </w:tcBorders>
          </w:tcPr>
          <w:p w14:paraId="75C89D25" w14:textId="77777777" w:rsidR="00BF3892" w:rsidRPr="00B27E68" w:rsidRDefault="00BF3892" w:rsidP="00BF3892">
            <w:pPr>
              <w:rPr>
                <w:sz w:val="20"/>
                <w:szCs w:val="20"/>
              </w:rPr>
            </w:pPr>
            <w:r w:rsidRPr="00B27E68">
              <w:rPr>
                <w:sz w:val="20"/>
                <w:szCs w:val="20"/>
              </w:rPr>
              <w:t>Merlinda ALUŞ TOKAT</w:t>
            </w:r>
          </w:p>
        </w:tc>
        <w:tc>
          <w:tcPr>
            <w:tcW w:w="1435" w:type="pct"/>
            <w:tcBorders>
              <w:left w:val="single" w:sz="8" w:space="0" w:color="auto"/>
              <w:right w:val="single" w:sz="4" w:space="0" w:color="auto"/>
            </w:tcBorders>
          </w:tcPr>
          <w:p w14:paraId="2C4195B2" w14:textId="77777777" w:rsidR="00BF3892" w:rsidRPr="00B27E68" w:rsidRDefault="00BF3892" w:rsidP="00BF3892">
            <w:pPr>
              <w:rPr>
                <w:sz w:val="20"/>
                <w:szCs w:val="20"/>
              </w:rPr>
            </w:pPr>
            <w:r w:rsidRPr="00B27E68">
              <w:rPr>
                <w:sz w:val="20"/>
                <w:szCs w:val="20"/>
              </w:rPr>
              <w:t>Sunum, çeviri, tartışma, kavrama, dinleme</w:t>
            </w:r>
          </w:p>
        </w:tc>
        <w:tc>
          <w:tcPr>
            <w:tcW w:w="572" w:type="pct"/>
            <w:tcBorders>
              <w:left w:val="single" w:sz="4" w:space="0" w:color="auto"/>
            </w:tcBorders>
          </w:tcPr>
          <w:p w14:paraId="6B188DE0" w14:textId="77777777" w:rsidR="00BF3892" w:rsidRPr="00B27E68" w:rsidRDefault="00BF3892" w:rsidP="00BF3892">
            <w:pPr>
              <w:rPr>
                <w:sz w:val="20"/>
                <w:szCs w:val="20"/>
              </w:rPr>
            </w:pPr>
            <w:r w:rsidRPr="00B27E68">
              <w:rPr>
                <w:sz w:val="20"/>
                <w:szCs w:val="20"/>
              </w:rPr>
              <w:t>Hibrit</w:t>
            </w:r>
          </w:p>
        </w:tc>
      </w:tr>
      <w:tr w:rsidR="00BF3892" w:rsidRPr="00B27E68" w14:paraId="6135B649" w14:textId="77777777" w:rsidTr="00BF3892">
        <w:tblPrEx>
          <w:tblCellMar>
            <w:left w:w="70" w:type="dxa"/>
            <w:right w:w="70" w:type="dxa"/>
          </w:tblCellMar>
          <w:tblLook w:val="0000" w:firstRow="0" w:lastRow="0" w:firstColumn="0" w:lastColumn="0" w:noHBand="0" w:noVBand="0"/>
        </w:tblPrEx>
        <w:trPr>
          <w:trHeight w:val="568"/>
        </w:trPr>
        <w:tc>
          <w:tcPr>
            <w:tcW w:w="683" w:type="pct"/>
            <w:tcBorders>
              <w:top w:val="single" w:sz="4" w:space="0" w:color="auto"/>
              <w:right w:val="single" w:sz="4" w:space="0" w:color="auto"/>
            </w:tcBorders>
          </w:tcPr>
          <w:p w14:paraId="4C07D78D" w14:textId="77777777" w:rsidR="00BF3892" w:rsidRPr="00B27E68" w:rsidRDefault="00BF3892" w:rsidP="00BF3892">
            <w:pPr>
              <w:tabs>
                <w:tab w:val="left" w:pos="3686"/>
                <w:tab w:val="left" w:pos="6946"/>
              </w:tabs>
              <w:jc w:val="center"/>
              <w:rPr>
                <w:b/>
                <w:bCs/>
                <w:sz w:val="20"/>
                <w:szCs w:val="20"/>
              </w:rPr>
            </w:pPr>
            <w:r w:rsidRPr="00B27E68">
              <w:rPr>
                <w:b/>
                <w:bCs/>
                <w:sz w:val="20"/>
                <w:szCs w:val="20"/>
              </w:rPr>
              <w:t>11. Hafta</w:t>
            </w:r>
          </w:p>
        </w:tc>
        <w:tc>
          <w:tcPr>
            <w:tcW w:w="1440" w:type="pct"/>
            <w:tcBorders>
              <w:top w:val="single" w:sz="4" w:space="0" w:color="auto"/>
            </w:tcBorders>
          </w:tcPr>
          <w:p w14:paraId="63E523C6" w14:textId="77777777" w:rsidR="00BF3892" w:rsidRPr="00B27E68" w:rsidRDefault="00BF3892" w:rsidP="00BF3892">
            <w:pPr>
              <w:rPr>
                <w:sz w:val="20"/>
                <w:szCs w:val="20"/>
              </w:rPr>
            </w:pPr>
            <w:r w:rsidRPr="00B27E68">
              <w:rPr>
                <w:sz w:val="20"/>
                <w:szCs w:val="20"/>
              </w:rPr>
              <w:t>Genitoüriner sistem fonksiyonları ve hemşirelik değerlendirmesi</w:t>
            </w:r>
          </w:p>
        </w:tc>
        <w:tc>
          <w:tcPr>
            <w:tcW w:w="870" w:type="pct"/>
            <w:gridSpan w:val="2"/>
            <w:tcBorders>
              <w:top w:val="single" w:sz="4" w:space="0" w:color="auto"/>
              <w:left w:val="single" w:sz="8" w:space="0" w:color="auto"/>
            </w:tcBorders>
          </w:tcPr>
          <w:p w14:paraId="689A3DD1" w14:textId="77777777" w:rsidR="00BF3892" w:rsidRPr="00B27E68" w:rsidRDefault="00BF3892" w:rsidP="00BF3892">
            <w:pPr>
              <w:rPr>
                <w:sz w:val="20"/>
                <w:szCs w:val="20"/>
              </w:rPr>
            </w:pPr>
            <w:r w:rsidRPr="00B27E68">
              <w:rPr>
                <w:sz w:val="20"/>
                <w:szCs w:val="20"/>
              </w:rPr>
              <w:t>Merlinda ALUŞ TOKAT</w:t>
            </w:r>
          </w:p>
        </w:tc>
        <w:tc>
          <w:tcPr>
            <w:tcW w:w="1435" w:type="pct"/>
            <w:tcBorders>
              <w:top w:val="single" w:sz="4" w:space="0" w:color="auto"/>
              <w:left w:val="single" w:sz="8" w:space="0" w:color="auto"/>
              <w:right w:val="single" w:sz="4" w:space="0" w:color="auto"/>
            </w:tcBorders>
          </w:tcPr>
          <w:p w14:paraId="0042616F" w14:textId="77777777" w:rsidR="00BF3892" w:rsidRPr="00B27E68" w:rsidRDefault="00BF3892" w:rsidP="00BF3892">
            <w:pPr>
              <w:rPr>
                <w:sz w:val="20"/>
                <w:szCs w:val="20"/>
              </w:rPr>
            </w:pPr>
            <w:r w:rsidRPr="00B27E68">
              <w:rPr>
                <w:sz w:val="20"/>
                <w:szCs w:val="20"/>
              </w:rPr>
              <w:t>Sunum, çeviri, tartışma, kavrama, dinleme</w:t>
            </w:r>
          </w:p>
        </w:tc>
        <w:tc>
          <w:tcPr>
            <w:tcW w:w="572" w:type="pct"/>
            <w:tcBorders>
              <w:top w:val="single" w:sz="4" w:space="0" w:color="auto"/>
              <w:left w:val="single" w:sz="4" w:space="0" w:color="auto"/>
            </w:tcBorders>
          </w:tcPr>
          <w:p w14:paraId="0DA07F06" w14:textId="77777777" w:rsidR="00BF3892" w:rsidRPr="00B27E68" w:rsidRDefault="00BF3892" w:rsidP="00BF3892">
            <w:pPr>
              <w:rPr>
                <w:sz w:val="20"/>
                <w:szCs w:val="20"/>
              </w:rPr>
            </w:pPr>
            <w:r w:rsidRPr="00B27E68">
              <w:rPr>
                <w:sz w:val="20"/>
                <w:szCs w:val="20"/>
              </w:rPr>
              <w:t>Hibrit</w:t>
            </w:r>
          </w:p>
        </w:tc>
      </w:tr>
      <w:tr w:rsidR="00BF3892" w:rsidRPr="00B27E68" w14:paraId="14FFFAAE" w14:textId="77777777" w:rsidTr="00BF3892">
        <w:tblPrEx>
          <w:tblCellMar>
            <w:left w:w="70" w:type="dxa"/>
            <w:right w:w="70" w:type="dxa"/>
          </w:tblCellMar>
          <w:tblLook w:val="0000" w:firstRow="0" w:lastRow="0" w:firstColumn="0" w:lastColumn="0" w:noHBand="0" w:noVBand="0"/>
        </w:tblPrEx>
        <w:trPr>
          <w:trHeight w:val="562"/>
        </w:trPr>
        <w:tc>
          <w:tcPr>
            <w:tcW w:w="683" w:type="pct"/>
            <w:tcBorders>
              <w:top w:val="dotted" w:sz="4" w:space="0" w:color="auto"/>
              <w:bottom w:val="single" w:sz="4" w:space="0" w:color="auto"/>
              <w:right w:val="single" w:sz="4" w:space="0" w:color="auto"/>
            </w:tcBorders>
          </w:tcPr>
          <w:p w14:paraId="649F0410" w14:textId="77777777" w:rsidR="00BF3892" w:rsidRPr="00B27E68" w:rsidRDefault="00BF3892" w:rsidP="00BF3892">
            <w:pPr>
              <w:tabs>
                <w:tab w:val="left" w:pos="3686"/>
                <w:tab w:val="left" w:pos="6946"/>
              </w:tabs>
              <w:jc w:val="center"/>
              <w:rPr>
                <w:b/>
                <w:bCs/>
                <w:sz w:val="20"/>
                <w:szCs w:val="20"/>
              </w:rPr>
            </w:pPr>
            <w:r w:rsidRPr="00B27E68">
              <w:rPr>
                <w:b/>
                <w:bCs/>
                <w:sz w:val="20"/>
                <w:szCs w:val="20"/>
              </w:rPr>
              <w:t>12. Hafta</w:t>
            </w:r>
          </w:p>
        </w:tc>
        <w:tc>
          <w:tcPr>
            <w:tcW w:w="1440" w:type="pct"/>
            <w:tcBorders>
              <w:bottom w:val="single" w:sz="4" w:space="0" w:color="auto"/>
            </w:tcBorders>
          </w:tcPr>
          <w:p w14:paraId="436BBB4B" w14:textId="77777777" w:rsidR="00BF3892" w:rsidRPr="00B27E68" w:rsidRDefault="00BF3892" w:rsidP="00BF3892">
            <w:pPr>
              <w:rPr>
                <w:sz w:val="20"/>
                <w:szCs w:val="20"/>
              </w:rPr>
            </w:pPr>
            <w:r w:rsidRPr="00B27E68">
              <w:rPr>
                <w:sz w:val="20"/>
                <w:szCs w:val="20"/>
              </w:rPr>
              <w:t>Kas-iskelet sistemi fonksiyonları ve hemşirelik değerlendirmesi</w:t>
            </w:r>
          </w:p>
        </w:tc>
        <w:tc>
          <w:tcPr>
            <w:tcW w:w="870" w:type="pct"/>
            <w:gridSpan w:val="2"/>
            <w:tcBorders>
              <w:left w:val="single" w:sz="8" w:space="0" w:color="auto"/>
              <w:bottom w:val="single" w:sz="4" w:space="0" w:color="auto"/>
            </w:tcBorders>
          </w:tcPr>
          <w:p w14:paraId="16FD1227" w14:textId="77777777" w:rsidR="00BF3892" w:rsidRPr="00B27E68" w:rsidRDefault="00BF3892" w:rsidP="00BF3892">
            <w:pPr>
              <w:rPr>
                <w:sz w:val="20"/>
                <w:szCs w:val="20"/>
              </w:rPr>
            </w:pPr>
            <w:r w:rsidRPr="00B27E68">
              <w:rPr>
                <w:sz w:val="20"/>
                <w:szCs w:val="20"/>
              </w:rPr>
              <w:t>Hande YAĞCAN</w:t>
            </w:r>
          </w:p>
        </w:tc>
        <w:tc>
          <w:tcPr>
            <w:tcW w:w="1435" w:type="pct"/>
            <w:tcBorders>
              <w:left w:val="single" w:sz="8" w:space="0" w:color="auto"/>
              <w:bottom w:val="single" w:sz="4" w:space="0" w:color="auto"/>
              <w:right w:val="single" w:sz="4" w:space="0" w:color="auto"/>
            </w:tcBorders>
          </w:tcPr>
          <w:p w14:paraId="05AE16D9" w14:textId="77777777" w:rsidR="00BF3892" w:rsidRPr="00B27E68" w:rsidRDefault="00BF3892" w:rsidP="00BF3892">
            <w:pPr>
              <w:rPr>
                <w:sz w:val="20"/>
                <w:szCs w:val="20"/>
              </w:rPr>
            </w:pPr>
            <w:r w:rsidRPr="00B27E68">
              <w:rPr>
                <w:sz w:val="20"/>
                <w:szCs w:val="20"/>
              </w:rPr>
              <w:t>Sunum, çeviri, tartışma, kavrama, dinleme</w:t>
            </w:r>
          </w:p>
        </w:tc>
        <w:tc>
          <w:tcPr>
            <w:tcW w:w="572" w:type="pct"/>
            <w:tcBorders>
              <w:left w:val="single" w:sz="4" w:space="0" w:color="auto"/>
              <w:bottom w:val="single" w:sz="4" w:space="0" w:color="auto"/>
            </w:tcBorders>
          </w:tcPr>
          <w:p w14:paraId="02AF2A8C" w14:textId="77777777" w:rsidR="00BF3892" w:rsidRPr="00B27E68" w:rsidRDefault="00BF3892" w:rsidP="00BF3892">
            <w:pPr>
              <w:rPr>
                <w:sz w:val="20"/>
                <w:szCs w:val="20"/>
              </w:rPr>
            </w:pPr>
            <w:r w:rsidRPr="00B27E68">
              <w:rPr>
                <w:sz w:val="20"/>
                <w:szCs w:val="20"/>
              </w:rPr>
              <w:t>Hibrit</w:t>
            </w:r>
          </w:p>
        </w:tc>
      </w:tr>
      <w:tr w:rsidR="00BF3892" w:rsidRPr="00B27E68" w14:paraId="5CD73C3D" w14:textId="77777777" w:rsidTr="00BF3892">
        <w:tblPrEx>
          <w:tblCellMar>
            <w:left w:w="70" w:type="dxa"/>
            <w:right w:w="70" w:type="dxa"/>
          </w:tblCellMar>
          <w:tblLook w:val="0000" w:firstRow="0" w:lastRow="0" w:firstColumn="0" w:lastColumn="0" w:noHBand="0" w:noVBand="0"/>
        </w:tblPrEx>
        <w:trPr>
          <w:trHeight w:val="540"/>
        </w:trPr>
        <w:tc>
          <w:tcPr>
            <w:tcW w:w="683" w:type="pct"/>
            <w:tcBorders>
              <w:top w:val="dotted" w:sz="4" w:space="0" w:color="auto"/>
              <w:bottom w:val="single" w:sz="4" w:space="0" w:color="auto"/>
              <w:right w:val="single" w:sz="4" w:space="0" w:color="auto"/>
            </w:tcBorders>
          </w:tcPr>
          <w:p w14:paraId="3B409312" w14:textId="77777777" w:rsidR="00BF3892" w:rsidRPr="00B27E68" w:rsidRDefault="00BF3892" w:rsidP="00BF3892">
            <w:pPr>
              <w:tabs>
                <w:tab w:val="left" w:pos="3686"/>
                <w:tab w:val="left" w:pos="6946"/>
              </w:tabs>
              <w:jc w:val="center"/>
              <w:rPr>
                <w:b/>
                <w:bCs/>
                <w:sz w:val="20"/>
                <w:szCs w:val="20"/>
              </w:rPr>
            </w:pPr>
            <w:r w:rsidRPr="00B27E68">
              <w:rPr>
                <w:b/>
                <w:bCs/>
                <w:sz w:val="20"/>
                <w:szCs w:val="20"/>
              </w:rPr>
              <w:t>13. Hafta</w:t>
            </w:r>
          </w:p>
        </w:tc>
        <w:tc>
          <w:tcPr>
            <w:tcW w:w="1440" w:type="pct"/>
            <w:tcBorders>
              <w:top w:val="dotted" w:sz="4" w:space="0" w:color="auto"/>
              <w:left w:val="single" w:sz="4" w:space="0" w:color="auto"/>
              <w:bottom w:val="single" w:sz="4" w:space="0" w:color="auto"/>
            </w:tcBorders>
          </w:tcPr>
          <w:p w14:paraId="3756EA50" w14:textId="77777777" w:rsidR="00BF3892" w:rsidRPr="00B27E68" w:rsidRDefault="00BF3892" w:rsidP="00BF3892">
            <w:pPr>
              <w:rPr>
                <w:sz w:val="20"/>
                <w:szCs w:val="20"/>
              </w:rPr>
            </w:pPr>
            <w:r w:rsidRPr="00B27E68">
              <w:rPr>
                <w:sz w:val="20"/>
                <w:szCs w:val="20"/>
              </w:rPr>
              <w:t>Kas-iskelet sistemi fonksiyonları ve hemşirelik değerlendirmesi</w:t>
            </w:r>
          </w:p>
        </w:tc>
        <w:tc>
          <w:tcPr>
            <w:tcW w:w="870" w:type="pct"/>
            <w:gridSpan w:val="2"/>
            <w:tcBorders>
              <w:top w:val="dotted" w:sz="4" w:space="0" w:color="auto"/>
              <w:left w:val="single" w:sz="8" w:space="0" w:color="auto"/>
              <w:bottom w:val="single" w:sz="4" w:space="0" w:color="auto"/>
            </w:tcBorders>
          </w:tcPr>
          <w:p w14:paraId="1C67D190" w14:textId="77777777" w:rsidR="00BF3892" w:rsidRPr="00B27E68" w:rsidRDefault="00BF3892" w:rsidP="00BF3892">
            <w:pPr>
              <w:rPr>
                <w:sz w:val="20"/>
                <w:szCs w:val="20"/>
              </w:rPr>
            </w:pPr>
            <w:r w:rsidRPr="00B27E68">
              <w:rPr>
                <w:sz w:val="20"/>
                <w:szCs w:val="20"/>
              </w:rPr>
              <w:t>Fehmi DİRİK</w:t>
            </w:r>
          </w:p>
        </w:tc>
        <w:tc>
          <w:tcPr>
            <w:tcW w:w="1435" w:type="pct"/>
            <w:tcBorders>
              <w:top w:val="dotted" w:sz="4" w:space="0" w:color="auto"/>
              <w:left w:val="single" w:sz="8" w:space="0" w:color="auto"/>
              <w:bottom w:val="single" w:sz="4" w:space="0" w:color="auto"/>
              <w:right w:val="single" w:sz="4" w:space="0" w:color="auto"/>
            </w:tcBorders>
          </w:tcPr>
          <w:p w14:paraId="55DF3443" w14:textId="77777777" w:rsidR="00BF3892" w:rsidRPr="00B27E68" w:rsidRDefault="00BF3892" w:rsidP="00BF3892">
            <w:pPr>
              <w:rPr>
                <w:sz w:val="20"/>
                <w:szCs w:val="20"/>
              </w:rPr>
            </w:pPr>
            <w:r w:rsidRPr="00B27E68">
              <w:rPr>
                <w:sz w:val="20"/>
                <w:szCs w:val="20"/>
              </w:rPr>
              <w:t>Sunum, çeviri, tartışma, kavrama, dinleme</w:t>
            </w:r>
          </w:p>
        </w:tc>
        <w:tc>
          <w:tcPr>
            <w:tcW w:w="572" w:type="pct"/>
            <w:tcBorders>
              <w:top w:val="dotted" w:sz="4" w:space="0" w:color="auto"/>
              <w:left w:val="single" w:sz="4" w:space="0" w:color="auto"/>
              <w:bottom w:val="single" w:sz="4" w:space="0" w:color="auto"/>
            </w:tcBorders>
          </w:tcPr>
          <w:p w14:paraId="6EE4DBF5" w14:textId="77777777" w:rsidR="00BF3892" w:rsidRPr="00B27E68" w:rsidRDefault="00BF3892" w:rsidP="00BF3892">
            <w:pPr>
              <w:rPr>
                <w:sz w:val="20"/>
                <w:szCs w:val="20"/>
              </w:rPr>
            </w:pPr>
            <w:r w:rsidRPr="00B27E68">
              <w:rPr>
                <w:sz w:val="20"/>
                <w:szCs w:val="20"/>
              </w:rPr>
              <w:t>Hibrit</w:t>
            </w:r>
          </w:p>
        </w:tc>
      </w:tr>
      <w:tr w:rsidR="00BF3892" w:rsidRPr="00B27E68" w14:paraId="7A71A4C3" w14:textId="77777777" w:rsidTr="00BF3892">
        <w:tblPrEx>
          <w:tblCellMar>
            <w:left w:w="70" w:type="dxa"/>
            <w:right w:w="70" w:type="dxa"/>
          </w:tblCellMar>
          <w:tblLook w:val="0000" w:firstRow="0" w:lastRow="0" w:firstColumn="0" w:lastColumn="0" w:noHBand="0" w:noVBand="0"/>
        </w:tblPrEx>
        <w:trPr>
          <w:trHeight w:val="480"/>
        </w:trPr>
        <w:tc>
          <w:tcPr>
            <w:tcW w:w="683" w:type="pct"/>
            <w:tcBorders>
              <w:top w:val="single" w:sz="4" w:space="0" w:color="auto"/>
              <w:bottom w:val="single" w:sz="4" w:space="0" w:color="auto"/>
              <w:right w:val="single" w:sz="4" w:space="0" w:color="auto"/>
            </w:tcBorders>
          </w:tcPr>
          <w:p w14:paraId="482EE247" w14:textId="77777777" w:rsidR="00BF3892" w:rsidRPr="00B27E68" w:rsidRDefault="00BF3892" w:rsidP="00BF3892">
            <w:pPr>
              <w:tabs>
                <w:tab w:val="left" w:pos="3686"/>
                <w:tab w:val="left" w:pos="6946"/>
              </w:tabs>
              <w:jc w:val="center"/>
              <w:rPr>
                <w:b/>
                <w:bCs/>
                <w:sz w:val="20"/>
                <w:szCs w:val="20"/>
              </w:rPr>
            </w:pPr>
            <w:r w:rsidRPr="00B27E68">
              <w:rPr>
                <w:b/>
                <w:bCs/>
                <w:sz w:val="20"/>
                <w:szCs w:val="20"/>
              </w:rPr>
              <w:t>14. Hafta</w:t>
            </w:r>
          </w:p>
        </w:tc>
        <w:tc>
          <w:tcPr>
            <w:tcW w:w="1440" w:type="pct"/>
            <w:tcBorders>
              <w:top w:val="single" w:sz="4" w:space="0" w:color="auto"/>
              <w:left w:val="single" w:sz="4" w:space="0" w:color="auto"/>
              <w:bottom w:val="single" w:sz="4" w:space="0" w:color="auto"/>
            </w:tcBorders>
          </w:tcPr>
          <w:p w14:paraId="49AB89C5" w14:textId="77777777" w:rsidR="00BF3892" w:rsidRPr="00B27E68" w:rsidRDefault="00BF3892" w:rsidP="00BF3892">
            <w:pPr>
              <w:rPr>
                <w:sz w:val="20"/>
                <w:szCs w:val="20"/>
              </w:rPr>
            </w:pPr>
            <w:r w:rsidRPr="00B27E68">
              <w:rPr>
                <w:sz w:val="20"/>
                <w:szCs w:val="20"/>
              </w:rPr>
              <w:t>Genel Değerlendirme</w:t>
            </w:r>
          </w:p>
        </w:tc>
        <w:tc>
          <w:tcPr>
            <w:tcW w:w="870" w:type="pct"/>
            <w:gridSpan w:val="2"/>
            <w:tcBorders>
              <w:top w:val="single" w:sz="4" w:space="0" w:color="auto"/>
              <w:left w:val="single" w:sz="8" w:space="0" w:color="auto"/>
              <w:bottom w:val="single" w:sz="4" w:space="0" w:color="auto"/>
            </w:tcBorders>
          </w:tcPr>
          <w:p w14:paraId="54D12B73" w14:textId="77777777" w:rsidR="00BF3892" w:rsidRPr="00B27E68" w:rsidRDefault="00BF3892" w:rsidP="00BF3892">
            <w:pPr>
              <w:rPr>
                <w:sz w:val="20"/>
                <w:szCs w:val="20"/>
              </w:rPr>
            </w:pPr>
            <w:r w:rsidRPr="00B27E68">
              <w:rPr>
                <w:sz w:val="20"/>
                <w:szCs w:val="20"/>
              </w:rPr>
              <w:t>Gülendam KARADAĞ</w:t>
            </w:r>
          </w:p>
        </w:tc>
        <w:tc>
          <w:tcPr>
            <w:tcW w:w="1435" w:type="pct"/>
            <w:tcBorders>
              <w:top w:val="single" w:sz="4" w:space="0" w:color="auto"/>
              <w:left w:val="single" w:sz="8" w:space="0" w:color="auto"/>
              <w:bottom w:val="single" w:sz="4" w:space="0" w:color="auto"/>
              <w:right w:val="single" w:sz="4" w:space="0" w:color="auto"/>
            </w:tcBorders>
          </w:tcPr>
          <w:p w14:paraId="777CAF4B" w14:textId="77777777" w:rsidR="00BF3892" w:rsidRPr="00B27E68" w:rsidRDefault="00BF3892" w:rsidP="00BF3892">
            <w:pPr>
              <w:rPr>
                <w:sz w:val="20"/>
                <w:szCs w:val="20"/>
              </w:rPr>
            </w:pPr>
            <w:r w:rsidRPr="00B27E68">
              <w:rPr>
                <w:sz w:val="20"/>
                <w:szCs w:val="20"/>
              </w:rPr>
              <w:t>Sunum, çeviri, tartışma, kavrama, dinleme</w:t>
            </w:r>
          </w:p>
        </w:tc>
        <w:tc>
          <w:tcPr>
            <w:tcW w:w="572" w:type="pct"/>
            <w:tcBorders>
              <w:top w:val="single" w:sz="4" w:space="0" w:color="auto"/>
              <w:left w:val="single" w:sz="4" w:space="0" w:color="auto"/>
              <w:bottom w:val="single" w:sz="4" w:space="0" w:color="auto"/>
            </w:tcBorders>
          </w:tcPr>
          <w:p w14:paraId="055DCC42" w14:textId="77777777" w:rsidR="00BF3892" w:rsidRPr="00B27E68" w:rsidRDefault="00BF3892" w:rsidP="00BF3892">
            <w:pPr>
              <w:rPr>
                <w:sz w:val="20"/>
                <w:szCs w:val="20"/>
              </w:rPr>
            </w:pPr>
            <w:r w:rsidRPr="00B27E68">
              <w:rPr>
                <w:sz w:val="20"/>
                <w:szCs w:val="20"/>
              </w:rPr>
              <w:t>Hibrit</w:t>
            </w:r>
          </w:p>
        </w:tc>
      </w:tr>
    </w:tbl>
    <w:p w14:paraId="60CCB4F0" w14:textId="6AECC814" w:rsidR="00BF3892" w:rsidRPr="00B27E68" w:rsidRDefault="00BF3892" w:rsidP="00F61E42">
      <w:pPr>
        <w:tabs>
          <w:tab w:val="left" w:pos="2520"/>
          <w:tab w:val="center" w:pos="4535"/>
        </w:tabs>
        <w:rPr>
          <w:b/>
          <w:bCs/>
          <w:sz w:val="20"/>
          <w:szCs w:val="20"/>
        </w:rPr>
      </w:pPr>
    </w:p>
    <w:p w14:paraId="58A00C17" w14:textId="14EB3CDE" w:rsidR="4A1B2709" w:rsidRDefault="4A1B2709" w:rsidP="00F61E42">
      <w:r w:rsidRPr="00F61E42">
        <w:rPr>
          <w:b/>
          <w:bCs/>
          <w:sz w:val="20"/>
          <w:szCs w:val="20"/>
        </w:rPr>
        <w:t xml:space="preserve">Tablo 1. Dersin Program Çıktılarına (PÇ) Katkısı </w:t>
      </w:r>
    </w:p>
    <w:tbl>
      <w:tblPr>
        <w:tblW w:w="0" w:type="auto"/>
        <w:tblLayout w:type="fixed"/>
        <w:tblLook w:val="06A0" w:firstRow="1" w:lastRow="0" w:firstColumn="1" w:lastColumn="0" w:noHBand="1" w:noVBand="1"/>
      </w:tblPr>
      <w:tblGrid>
        <w:gridCol w:w="1430"/>
        <w:gridCol w:w="589"/>
        <w:gridCol w:w="587"/>
        <w:gridCol w:w="587"/>
        <w:gridCol w:w="587"/>
        <w:gridCol w:w="587"/>
        <w:gridCol w:w="587"/>
        <w:gridCol w:w="587"/>
        <w:gridCol w:w="587"/>
        <w:gridCol w:w="587"/>
        <w:gridCol w:w="587"/>
        <w:gridCol w:w="587"/>
        <w:gridCol w:w="587"/>
        <w:gridCol w:w="588"/>
      </w:tblGrid>
      <w:tr w:rsidR="00F61E42" w14:paraId="1CDF42D3" w14:textId="77777777" w:rsidTr="00F61E42">
        <w:trPr>
          <w:trHeight w:val="300"/>
        </w:trPr>
        <w:tc>
          <w:tcPr>
            <w:tcW w:w="1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44EE5" w14:textId="6EF289EF" w:rsidR="00F61E42" w:rsidRDefault="00F61E42" w:rsidP="00F61E42">
            <w:r w:rsidRPr="00F61E42">
              <w:rPr>
                <w:b/>
                <w:bCs/>
                <w:sz w:val="20"/>
                <w:szCs w:val="20"/>
              </w:rPr>
              <w:t xml:space="preserve">Dersler </w:t>
            </w:r>
          </w:p>
        </w:tc>
        <w:tc>
          <w:tcPr>
            <w:tcW w:w="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D3FFD3" w14:textId="79BE45A8" w:rsidR="00F61E42" w:rsidRDefault="00F61E42" w:rsidP="00F61E42">
            <w:pPr>
              <w:spacing w:after="195"/>
              <w:jc w:val="center"/>
            </w:pPr>
            <w:r w:rsidRPr="00F61E42">
              <w:rPr>
                <w:b/>
                <w:bCs/>
                <w:sz w:val="20"/>
                <w:szCs w:val="20"/>
              </w:rPr>
              <w:t>PÇ 1</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DF53E3" w14:textId="1174159E" w:rsidR="00F61E42" w:rsidRDefault="00F61E42" w:rsidP="00F61E42">
            <w:pPr>
              <w:spacing w:after="195"/>
              <w:jc w:val="center"/>
            </w:pPr>
            <w:r w:rsidRPr="00F61E42">
              <w:rPr>
                <w:b/>
                <w:bCs/>
                <w:sz w:val="20"/>
                <w:szCs w:val="20"/>
              </w:rPr>
              <w:t>PÇ 2</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52239A" w14:textId="66A3635B" w:rsidR="00F61E42" w:rsidRDefault="00F61E42" w:rsidP="00F61E42">
            <w:pPr>
              <w:spacing w:after="195"/>
              <w:jc w:val="center"/>
            </w:pPr>
            <w:r w:rsidRPr="00F61E42">
              <w:rPr>
                <w:b/>
                <w:bCs/>
                <w:sz w:val="20"/>
                <w:szCs w:val="20"/>
              </w:rPr>
              <w:t>PÇ 3</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CD1A9C" w14:textId="7EC03204" w:rsidR="00F61E42" w:rsidRDefault="00F61E42" w:rsidP="00F61E42">
            <w:pPr>
              <w:spacing w:after="195"/>
              <w:jc w:val="center"/>
            </w:pPr>
            <w:r w:rsidRPr="00F61E42">
              <w:rPr>
                <w:b/>
                <w:bCs/>
                <w:sz w:val="20"/>
                <w:szCs w:val="20"/>
              </w:rPr>
              <w:t>PÇ 4</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594564" w14:textId="0DDBE7F0" w:rsidR="00F61E42" w:rsidRDefault="00F61E42" w:rsidP="00F61E42">
            <w:pPr>
              <w:spacing w:after="195"/>
              <w:jc w:val="center"/>
            </w:pPr>
            <w:r w:rsidRPr="00F61E42">
              <w:rPr>
                <w:b/>
                <w:bCs/>
                <w:sz w:val="20"/>
                <w:szCs w:val="20"/>
              </w:rPr>
              <w:t>PÇ 5</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11DC93" w14:textId="013E23C0" w:rsidR="00F61E42" w:rsidRDefault="00F61E42" w:rsidP="00F61E42">
            <w:pPr>
              <w:spacing w:after="195"/>
              <w:jc w:val="center"/>
            </w:pPr>
            <w:r w:rsidRPr="00F61E42">
              <w:rPr>
                <w:b/>
                <w:bCs/>
                <w:sz w:val="20"/>
                <w:szCs w:val="20"/>
              </w:rPr>
              <w:t>PÇ 6</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D043B9" w14:textId="48DC4E76" w:rsidR="00F61E42" w:rsidRDefault="00F61E42" w:rsidP="00F61E42">
            <w:pPr>
              <w:spacing w:after="195"/>
              <w:jc w:val="center"/>
            </w:pPr>
            <w:r w:rsidRPr="00F61E42">
              <w:rPr>
                <w:b/>
                <w:bCs/>
                <w:sz w:val="20"/>
                <w:szCs w:val="20"/>
              </w:rPr>
              <w:t>PÇ 7</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57D128" w14:textId="2A5A2E41" w:rsidR="00F61E42" w:rsidRDefault="00F61E42" w:rsidP="00F61E42">
            <w:pPr>
              <w:spacing w:after="195"/>
              <w:jc w:val="center"/>
            </w:pPr>
            <w:r w:rsidRPr="00F61E42">
              <w:rPr>
                <w:b/>
                <w:bCs/>
                <w:sz w:val="20"/>
                <w:szCs w:val="20"/>
              </w:rPr>
              <w:t>PÇ 8</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D2E60D" w14:textId="022B2250" w:rsidR="00F61E42" w:rsidRDefault="00F61E42" w:rsidP="00F61E42">
            <w:pPr>
              <w:spacing w:after="195"/>
              <w:jc w:val="center"/>
            </w:pPr>
            <w:r w:rsidRPr="00F61E42">
              <w:rPr>
                <w:b/>
                <w:bCs/>
                <w:sz w:val="20"/>
                <w:szCs w:val="20"/>
              </w:rPr>
              <w:t>PÇ 9</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B1CDFA" w14:textId="4FFE8639" w:rsidR="00F61E42" w:rsidRDefault="00F61E42" w:rsidP="00F61E42">
            <w:pPr>
              <w:spacing w:after="195"/>
              <w:jc w:val="center"/>
            </w:pPr>
            <w:r w:rsidRPr="00F61E42">
              <w:rPr>
                <w:b/>
                <w:bCs/>
                <w:sz w:val="20"/>
                <w:szCs w:val="20"/>
              </w:rPr>
              <w:t>PÇ 10</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082005" w14:textId="48A85325" w:rsidR="00F61E42" w:rsidRDefault="00F61E42" w:rsidP="00F61E42">
            <w:pPr>
              <w:spacing w:after="195"/>
              <w:jc w:val="center"/>
            </w:pPr>
            <w:r w:rsidRPr="00F61E42">
              <w:rPr>
                <w:b/>
                <w:bCs/>
                <w:sz w:val="20"/>
                <w:szCs w:val="20"/>
              </w:rPr>
              <w:t>PÇ 11</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1627BE" w14:textId="3EFD7931" w:rsidR="00F61E42" w:rsidRDefault="00F61E42" w:rsidP="00F61E42">
            <w:pPr>
              <w:spacing w:after="195"/>
              <w:jc w:val="center"/>
            </w:pPr>
            <w:r w:rsidRPr="00F61E42">
              <w:rPr>
                <w:b/>
                <w:bCs/>
                <w:sz w:val="20"/>
                <w:szCs w:val="20"/>
              </w:rPr>
              <w:t>PÇ 12</w:t>
            </w:r>
          </w:p>
        </w:tc>
        <w:tc>
          <w:tcPr>
            <w:tcW w:w="5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4C94B3" w14:textId="377F7924" w:rsidR="00F61E42" w:rsidRDefault="00F61E42" w:rsidP="00F61E42">
            <w:pPr>
              <w:spacing w:after="195"/>
              <w:jc w:val="center"/>
            </w:pPr>
            <w:r w:rsidRPr="00F61E42">
              <w:rPr>
                <w:b/>
                <w:bCs/>
                <w:sz w:val="20"/>
                <w:szCs w:val="20"/>
              </w:rPr>
              <w:t>PÇ 13</w:t>
            </w:r>
          </w:p>
        </w:tc>
      </w:tr>
      <w:tr w:rsidR="00F61E42" w14:paraId="5AB68593" w14:textId="77777777" w:rsidTr="00F61E42">
        <w:trPr>
          <w:trHeight w:val="270"/>
        </w:trPr>
        <w:tc>
          <w:tcPr>
            <w:tcW w:w="1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F5F73D" w14:textId="02B6C6BE" w:rsidR="00F61E42" w:rsidRDefault="00F61E42" w:rsidP="00F61E42">
            <w:r w:rsidRPr="00F61E42">
              <w:rPr>
                <w:sz w:val="20"/>
                <w:szCs w:val="20"/>
              </w:rPr>
              <w:t>Mesleki İngilizce III</w:t>
            </w:r>
          </w:p>
        </w:tc>
        <w:tc>
          <w:tcPr>
            <w:tcW w:w="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C6ED5D" w14:textId="252D79FA" w:rsidR="00F61E42" w:rsidRDefault="00F61E42" w:rsidP="00F61E42">
            <w:pPr>
              <w:spacing w:after="195"/>
              <w:jc w:val="center"/>
            </w:pPr>
            <w:r w:rsidRPr="00F61E42">
              <w:rPr>
                <w:sz w:val="20"/>
                <w:szCs w:val="20"/>
              </w:rPr>
              <w:t>1</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DCD2D" w14:textId="60C8FFC0" w:rsidR="00F61E42" w:rsidRDefault="00F61E42" w:rsidP="00F61E42">
            <w:pPr>
              <w:spacing w:after="195"/>
              <w:jc w:val="center"/>
            </w:pPr>
            <w:r w:rsidRPr="00F61E42">
              <w:rPr>
                <w:sz w:val="20"/>
                <w:szCs w:val="20"/>
              </w:rPr>
              <w:t>0</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C20F7A" w14:textId="7EE64CC5" w:rsidR="00F61E42" w:rsidRDefault="00F61E42" w:rsidP="00F61E42">
            <w:pPr>
              <w:spacing w:after="195"/>
              <w:jc w:val="center"/>
            </w:pPr>
            <w:r w:rsidRPr="00F61E42">
              <w:rPr>
                <w:sz w:val="20"/>
                <w:szCs w:val="20"/>
              </w:rPr>
              <w:t>1</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77A425" w14:textId="3271A4AA" w:rsidR="00F61E42" w:rsidRDefault="00F61E42" w:rsidP="00F61E42">
            <w:pPr>
              <w:spacing w:after="195"/>
              <w:jc w:val="center"/>
            </w:pPr>
            <w:r w:rsidRPr="00F61E42">
              <w:rPr>
                <w:sz w:val="20"/>
                <w:szCs w:val="20"/>
              </w:rPr>
              <w:t>0</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C75AD2" w14:textId="3CE367C3" w:rsidR="00F61E42" w:rsidRDefault="00F61E42" w:rsidP="00F61E42">
            <w:pPr>
              <w:spacing w:after="195"/>
              <w:jc w:val="center"/>
            </w:pPr>
            <w:r w:rsidRPr="00F61E42">
              <w:rPr>
                <w:sz w:val="20"/>
                <w:szCs w:val="20"/>
              </w:rPr>
              <w:t>0</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4565BA" w14:textId="5D9C8DA9" w:rsidR="00F61E42" w:rsidRDefault="00F61E42" w:rsidP="00F61E42">
            <w:pPr>
              <w:spacing w:after="195"/>
              <w:jc w:val="center"/>
            </w:pPr>
            <w:r w:rsidRPr="00F61E42">
              <w:rPr>
                <w:sz w:val="20"/>
                <w:szCs w:val="20"/>
              </w:rPr>
              <w:t>0</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E10A3D" w14:textId="2C78E518" w:rsidR="00F61E42" w:rsidRDefault="00F61E42" w:rsidP="00F61E42">
            <w:pPr>
              <w:spacing w:after="195"/>
              <w:jc w:val="center"/>
            </w:pPr>
            <w:r w:rsidRPr="00F61E42">
              <w:rPr>
                <w:sz w:val="20"/>
                <w:szCs w:val="20"/>
              </w:rPr>
              <w:t>0</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FE8A5E" w14:textId="516A6ACA" w:rsidR="00F61E42" w:rsidRDefault="00F61E42" w:rsidP="00F61E42">
            <w:pPr>
              <w:spacing w:after="195"/>
              <w:jc w:val="center"/>
            </w:pPr>
            <w:r w:rsidRPr="00F61E42">
              <w:rPr>
                <w:sz w:val="20"/>
                <w:szCs w:val="20"/>
              </w:rPr>
              <w:t>0</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378320" w14:textId="5C24FE2E" w:rsidR="00F61E42" w:rsidRDefault="00F61E42" w:rsidP="00F61E42">
            <w:pPr>
              <w:spacing w:after="195"/>
              <w:jc w:val="center"/>
            </w:pPr>
            <w:r w:rsidRPr="00F61E42">
              <w:rPr>
                <w:sz w:val="20"/>
                <w:szCs w:val="20"/>
              </w:rPr>
              <w:t>0</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8794E0" w14:textId="5C7FA8D8" w:rsidR="00F61E42" w:rsidRDefault="00F61E42" w:rsidP="00F61E42">
            <w:pPr>
              <w:spacing w:after="195"/>
              <w:jc w:val="center"/>
            </w:pPr>
            <w:r w:rsidRPr="00F61E42">
              <w:rPr>
                <w:sz w:val="20"/>
                <w:szCs w:val="20"/>
              </w:rPr>
              <w:t>3</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6AA0A3" w14:textId="656B5D4B" w:rsidR="00F61E42" w:rsidRDefault="00F61E42" w:rsidP="00F61E42">
            <w:pPr>
              <w:spacing w:after="195"/>
              <w:jc w:val="center"/>
            </w:pPr>
            <w:r w:rsidRPr="00F61E42">
              <w:rPr>
                <w:sz w:val="20"/>
                <w:szCs w:val="20"/>
              </w:rPr>
              <w:t>0</w:t>
            </w:r>
          </w:p>
        </w:tc>
        <w:tc>
          <w:tcPr>
            <w:tcW w:w="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3AA965" w14:textId="6CD302DF" w:rsidR="00F61E42" w:rsidRDefault="00F61E42" w:rsidP="00F61E42">
            <w:pPr>
              <w:spacing w:after="195"/>
              <w:jc w:val="center"/>
            </w:pPr>
            <w:r w:rsidRPr="00F61E42">
              <w:rPr>
                <w:sz w:val="20"/>
                <w:szCs w:val="20"/>
              </w:rPr>
              <w:t>0</w:t>
            </w:r>
          </w:p>
        </w:tc>
        <w:tc>
          <w:tcPr>
            <w:tcW w:w="5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3D8CE8" w14:textId="01C4AE14" w:rsidR="00F61E42" w:rsidRDefault="00F61E42" w:rsidP="00F61E42">
            <w:pPr>
              <w:spacing w:after="195"/>
              <w:jc w:val="center"/>
            </w:pPr>
            <w:r w:rsidRPr="00F61E42">
              <w:rPr>
                <w:sz w:val="20"/>
                <w:szCs w:val="20"/>
              </w:rPr>
              <w:t>3</w:t>
            </w:r>
          </w:p>
        </w:tc>
      </w:tr>
      <w:tr w:rsidR="00F61E42" w14:paraId="7847747C" w14:textId="77777777" w:rsidTr="00F61E42">
        <w:trPr>
          <w:trHeight w:val="465"/>
        </w:trPr>
        <w:tc>
          <w:tcPr>
            <w:tcW w:w="9064" w:type="dxa"/>
            <w:gridSpan w:val="14"/>
            <w:tcBorders>
              <w:top w:val="single" w:sz="8" w:space="0" w:color="000000" w:themeColor="text1"/>
              <w:left w:val="nil"/>
              <w:bottom w:val="nil"/>
              <w:right w:val="nil"/>
            </w:tcBorders>
            <w:tcMar>
              <w:left w:w="108" w:type="dxa"/>
              <w:right w:w="108" w:type="dxa"/>
            </w:tcMar>
          </w:tcPr>
          <w:p w14:paraId="25FAB918" w14:textId="4F77E934" w:rsidR="00F61E42" w:rsidRDefault="00F61E42" w:rsidP="00F61E42">
            <w:pPr>
              <w:rPr>
                <w:i/>
                <w:iCs/>
                <w:sz w:val="20"/>
                <w:szCs w:val="20"/>
              </w:rPr>
            </w:pPr>
          </w:p>
        </w:tc>
      </w:tr>
    </w:tbl>
    <w:p w14:paraId="2BEADAD9" w14:textId="4BB0A310" w:rsidR="4A1B2709" w:rsidRDefault="4A1B2709" w:rsidP="00F61E42">
      <w:pPr>
        <w:spacing w:before="240"/>
        <w:ind w:left="10" w:right="275" w:hanging="10"/>
        <w:jc w:val="both"/>
        <w:rPr>
          <w:sz w:val="20"/>
          <w:szCs w:val="20"/>
        </w:rPr>
      </w:pPr>
      <w:r w:rsidRPr="00F61E42">
        <w:rPr>
          <w:b/>
          <w:bCs/>
          <w:sz w:val="20"/>
          <w:szCs w:val="20"/>
        </w:rPr>
        <w:t>Tablo 2. Dersin Öğrenme Çıktılarının Program Çıktıları ile İlişkisi</w:t>
      </w:r>
    </w:p>
    <w:tbl>
      <w:tblPr>
        <w:tblW w:w="0" w:type="auto"/>
        <w:tblLayout w:type="fixed"/>
        <w:tblLook w:val="06A0" w:firstRow="1" w:lastRow="0" w:firstColumn="1" w:lastColumn="0" w:noHBand="1" w:noVBand="1"/>
      </w:tblPr>
      <w:tblGrid>
        <w:gridCol w:w="1279"/>
        <w:gridCol w:w="455"/>
        <w:gridCol w:w="519"/>
        <w:gridCol w:w="563"/>
        <w:gridCol w:w="521"/>
        <w:gridCol w:w="701"/>
        <w:gridCol w:w="524"/>
        <w:gridCol w:w="524"/>
        <w:gridCol w:w="524"/>
        <w:gridCol w:w="683"/>
        <w:gridCol w:w="694"/>
        <w:gridCol w:w="694"/>
        <w:gridCol w:w="694"/>
        <w:gridCol w:w="686"/>
      </w:tblGrid>
      <w:tr w:rsidR="00F61E42" w14:paraId="64D29585" w14:textId="77777777" w:rsidTr="00F61E42">
        <w:trPr>
          <w:trHeight w:val="555"/>
        </w:trPr>
        <w:tc>
          <w:tcPr>
            <w:tcW w:w="1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D7E0F3" w14:textId="11231F8F" w:rsidR="00F61E42" w:rsidRDefault="00F61E42" w:rsidP="00F61E42">
            <w:pPr>
              <w:ind w:left="10" w:right="275" w:hanging="10"/>
              <w:jc w:val="both"/>
            </w:pPr>
            <w:r w:rsidRPr="00F61E42">
              <w:rPr>
                <w:b/>
                <w:bCs/>
                <w:sz w:val="20"/>
                <w:szCs w:val="20"/>
              </w:rPr>
              <w:t>Dersler</w:t>
            </w:r>
          </w:p>
        </w:tc>
        <w:tc>
          <w:tcPr>
            <w:tcW w:w="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7758F4" w14:textId="59AFA97A" w:rsidR="00F61E42" w:rsidRDefault="00F61E42" w:rsidP="00F61E42">
            <w:pPr>
              <w:spacing w:after="195"/>
              <w:ind w:left="10" w:right="275" w:hanging="10"/>
              <w:jc w:val="both"/>
            </w:pPr>
            <w:r w:rsidRPr="00F61E42">
              <w:rPr>
                <w:b/>
                <w:bCs/>
                <w:sz w:val="20"/>
                <w:szCs w:val="20"/>
              </w:rPr>
              <w:t>PÇ 1</w:t>
            </w:r>
          </w:p>
        </w:tc>
        <w:tc>
          <w:tcPr>
            <w:tcW w:w="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73CE11" w14:textId="5A543150" w:rsidR="00F61E42" w:rsidRDefault="00F61E42" w:rsidP="00F61E42">
            <w:pPr>
              <w:spacing w:after="195"/>
              <w:ind w:left="10" w:right="275" w:hanging="10"/>
              <w:jc w:val="both"/>
            </w:pPr>
            <w:r w:rsidRPr="00F61E42">
              <w:rPr>
                <w:b/>
                <w:bCs/>
                <w:sz w:val="20"/>
                <w:szCs w:val="20"/>
              </w:rPr>
              <w:t>PÇ 2</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E7DB37" w14:textId="7C180D1B" w:rsidR="00F61E42" w:rsidRDefault="00F61E42" w:rsidP="00F61E42">
            <w:pPr>
              <w:spacing w:after="195"/>
              <w:ind w:left="10" w:right="275" w:hanging="10"/>
              <w:jc w:val="both"/>
            </w:pPr>
            <w:r w:rsidRPr="00F61E42">
              <w:rPr>
                <w:b/>
                <w:bCs/>
                <w:sz w:val="20"/>
                <w:szCs w:val="20"/>
              </w:rPr>
              <w:t>PÇ 3</w:t>
            </w:r>
          </w:p>
        </w:tc>
        <w:tc>
          <w:tcPr>
            <w:tcW w:w="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3755B7" w14:textId="51782276" w:rsidR="00F61E42" w:rsidRDefault="00F61E42" w:rsidP="00F61E42">
            <w:pPr>
              <w:spacing w:after="195"/>
              <w:ind w:left="10" w:right="275" w:hanging="10"/>
              <w:jc w:val="both"/>
            </w:pPr>
            <w:r w:rsidRPr="00F61E42">
              <w:rPr>
                <w:b/>
                <w:bCs/>
                <w:sz w:val="20"/>
                <w:szCs w:val="20"/>
              </w:rPr>
              <w:t>PÇ 4</w:t>
            </w:r>
          </w:p>
        </w:tc>
        <w:tc>
          <w:tcPr>
            <w:tcW w:w="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24260C" w14:textId="61094062" w:rsidR="00F61E42" w:rsidRDefault="00F61E42" w:rsidP="00F61E42">
            <w:pPr>
              <w:spacing w:after="195"/>
              <w:ind w:left="10" w:right="275" w:hanging="10"/>
              <w:jc w:val="both"/>
            </w:pPr>
            <w:r w:rsidRPr="00F61E42">
              <w:rPr>
                <w:b/>
                <w:bCs/>
                <w:sz w:val="20"/>
                <w:szCs w:val="20"/>
              </w:rPr>
              <w:t>PÇ 5</w:t>
            </w:r>
          </w:p>
        </w:tc>
        <w:tc>
          <w:tcPr>
            <w:tcW w:w="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E4B684" w14:textId="626F0CA7" w:rsidR="00F61E42" w:rsidRDefault="00F61E42" w:rsidP="00F61E42">
            <w:pPr>
              <w:spacing w:after="195"/>
              <w:ind w:left="10" w:right="275" w:hanging="10"/>
              <w:jc w:val="both"/>
            </w:pPr>
            <w:r w:rsidRPr="00F61E42">
              <w:rPr>
                <w:b/>
                <w:bCs/>
                <w:sz w:val="20"/>
                <w:szCs w:val="20"/>
              </w:rPr>
              <w:t>PÇ 6</w:t>
            </w:r>
          </w:p>
        </w:tc>
        <w:tc>
          <w:tcPr>
            <w:tcW w:w="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8F8259" w14:textId="7BF50BCA" w:rsidR="00F61E42" w:rsidRDefault="00F61E42" w:rsidP="00F61E42">
            <w:pPr>
              <w:spacing w:after="195"/>
              <w:ind w:left="10" w:right="275" w:hanging="10"/>
              <w:jc w:val="both"/>
            </w:pPr>
            <w:r w:rsidRPr="00F61E42">
              <w:rPr>
                <w:b/>
                <w:bCs/>
                <w:sz w:val="20"/>
                <w:szCs w:val="20"/>
              </w:rPr>
              <w:t>PÇ 7</w:t>
            </w:r>
          </w:p>
        </w:tc>
        <w:tc>
          <w:tcPr>
            <w:tcW w:w="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5678A3" w14:textId="28D639F6" w:rsidR="00F61E42" w:rsidRDefault="00F61E42" w:rsidP="00F61E42">
            <w:pPr>
              <w:spacing w:after="195"/>
              <w:ind w:left="10" w:right="275" w:hanging="10"/>
              <w:jc w:val="both"/>
            </w:pPr>
            <w:r w:rsidRPr="00F61E42">
              <w:rPr>
                <w:b/>
                <w:bCs/>
                <w:sz w:val="20"/>
                <w:szCs w:val="20"/>
              </w:rPr>
              <w:t>PÇ 8</w:t>
            </w:r>
          </w:p>
        </w:tc>
        <w:tc>
          <w:tcPr>
            <w:tcW w:w="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3DFE7F" w14:textId="5394B3B4" w:rsidR="00F61E42" w:rsidRDefault="00F61E42" w:rsidP="00F61E42">
            <w:pPr>
              <w:spacing w:after="195"/>
              <w:ind w:left="10" w:right="275" w:hanging="10"/>
              <w:jc w:val="both"/>
            </w:pPr>
            <w:r w:rsidRPr="00F61E42">
              <w:rPr>
                <w:b/>
                <w:bCs/>
                <w:sz w:val="20"/>
                <w:szCs w:val="20"/>
              </w:rPr>
              <w:t>PÇ 9</w:t>
            </w:r>
          </w:p>
        </w:tc>
        <w:tc>
          <w:tcPr>
            <w:tcW w:w="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AA3511" w14:textId="78FB81F6" w:rsidR="00F61E42" w:rsidRDefault="00F61E42" w:rsidP="00F61E42">
            <w:pPr>
              <w:spacing w:after="195"/>
              <w:ind w:left="10" w:right="275" w:hanging="10"/>
              <w:jc w:val="both"/>
            </w:pPr>
            <w:r w:rsidRPr="00F61E42">
              <w:rPr>
                <w:b/>
                <w:bCs/>
                <w:sz w:val="20"/>
                <w:szCs w:val="20"/>
              </w:rPr>
              <w:t>PÇ 10</w:t>
            </w:r>
          </w:p>
        </w:tc>
        <w:tc>
          <w:tcPr>
            <w:tcW w:w="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175DBB" w14:textId="42A8DEC6" w:rsidR="00F61E42" w:rsidRDefault="00F61E42" w:rsidP="00F61E42">
            <w:pPr>
              <w:spacing w:after="195"/>
              <w:ind w:left="10" w:right="275" w:hanging="10"/>
              <w:jc w:val="both"/>
            </w:pPr>
            <w:r w:rsidRPr="00F61E42">
              <w:rPr>
                <w:b/>
                <w:bCs/>
                <w:sz w:val="20"/>
                <w:szCs w:val="20"/>
              </w:rPr>
              <w:t>PÇ 11</w:t>
            </w:r>
          </w:p>
        </w:tc>
        <w:tc>
          <w:tcPr>
            <w:tcW w:w="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FDEBDE" w14:textId="048EE82B" w:rsidR="00F61E42" w:rsidRDefault="00F61E42" w:rsidP="00F61E42">
            <w:pPr>
              <w:spacing w:after="195"/>
              <w:ind w:left="10" w:right="275" w:hanging="10"/>
              <w:jc w:val="both"/>
            </w:pPr>
            <w:r w:rsidRPr="00F61E42">
              <w:rPr>
                <w:b/>
                <w:bCs/>
                <w:sz w:val="20"/>
                <w:szCs w:val="20"/>
              </w:rPr>
              <w:t>PÇ 12</w:t>
            </w:r>
          </w:p>
        </w:tc>
        <w:tc>
          <w:tcPr>
            <w:tcW w:w="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5703E3" w14:textId="17C7F62D" w:rsidR="00F61E42" w:rsidRDefault="00F61E42" w:rsidP="00F61E42">
            <w:pPr>
              <w:spacing w:after="195"/>
              <w:ind w:left="10" w:right="275" w:hanging="10"/>
              <w:jc w:val="both"/>
            </w:pPr>
            <w:r w:rsidRPr="00F61E42">
              <w:rPr>
                <w:b/>
                <w:bCs/>
                <w:sz w:val="20"/>
                <w:szCs w:val="20"/>
              </w:rPr>
              <w:t>PÇ 13</w:t>
            </w:r>
          </w:p>
        </w:tc>
      </w:tr>
      <w:tr w:rsidR="00F61E42" w14:paraId="09D0DE78" w14:textId="77777777" w:rsidTr="00F61E42">
        <w:trPr>
          <w:trHeight w:val="2205"/>
        </w:trPr>
        <w:tc>
          <w:tcPr>
            <w:tcW w:w="1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EAC71B" w14:textId="42915C1A" w:rsidR="00F61E42" w:rsidRDefault="00F61E42" w:rsidP="00F61E42">
            <w:pPr>
              <w:ind w:right="275"/>
              <w:jc w:val="both"/>
            </w:pPr>
            <w:r w:rsidRPr="00F61E42">
              <w:rPr>
                <w:sz w:val="20"/>
                <w:szCs w:val="20"/>
              </w:rPr>
              <w:lastRenderedPageBreak/>
              <w:t>ÖÇ 1-3</w:t>
            </w:r>
          </w:p>
        </w:tc>
        <w:tc>
          <w:tcPr>
            <w:tcW w:w="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EE9814" w14:textId="01A5689F" w:rsidR="00F61E42" w:rsidRDefault="00F61E42" w:rsidP="00F61E42">
            <w:pPr>
              <w:spacing w:after="195"/>
              <w:ind w:left="10" w:right="275" w:hanging="10"/>
              <w:jc w:val="both"/>
            </w:pPr>
            <w:r w:rsidRPr="00F61E42">
              <w:rPr>
                <w:sz w:val="20"/>
                <w:szCs w:val="20"/>
              </w:rPr>
              <w:t>ÖÇ 2</w:t>
            </w:r>
          </w:p>
        </w:tc>
        <w:tc>
          <w:tcPr>
            <w:tcW w:w="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82F4F5" w14:textId="4013A1D9" w:rsidR="00F61E42" w:rsidRDefault="00F61E42" w:rsidP="00F61E42">
            <w:pPr>
              <w:spacing w:after="195"/>
              <w:ind w:left="10" w:right="275" w:hanging="10"/>
              <w:jc w:val="both"/>
            </w:pPr>
            <w:r w:rsidRPr="00F61E42">
              <w:rPr>
                <w:sz w:val="20"/>
                <w:szCs w:val="20"/>
              </w:rPr>
              <w:t xml:space="preserve"> </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3C6C14" w14:textId="2197AFA1" w:rsidR="00F61E42" w:rsidRDefault="00F61E42" w:rsidP="00F61E42">
            <w:pPr>
              <w:spacing w:after="195"/>
              <w:ind w:left="10" w:right="275" w:hanging="10"/>
              <w:jc w:val="both"/>
            </w:pPr>
            <w:r w:rsidRPr="00F61E42">
              <w:rPr>
                <w:sz w:val="20"/>
                <w:szCs w:val="20"/>
              </w:rPr>
              <w:t>Ö.Ç 1,2,3</w:t>
            </w:r>
          </w:p>
        </w:tc>
        <w:tc>
          <w:tcPr>
            <w:tcW w:w="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2EE3D8" w14:textId="4AFE8AE5" w:rsidR="00F61E42" w:rsidRDefault="00F61E42" w:rsidP="00F61E42">
            <w:pPr>
              <w:spacing w:after="195"/>
              <w:ind w:left="10" w:right="275" w:hanging="10"/>
              <w:jc w:val="both"/>
            </w:pPr>
            <w:r w:rsidRPr="00F61E42">
              <w:rPr>
                <w:sz w:val="20"/>
                <w:szCs w:val="20"/>
              </w:rPr>
              <w:t xml:space="preserve"> </w:t>
            </w:r>
          </w:p>
        </w:tc>
        <w:tc>
          <w:tcPr>
            <w:tcW w:w="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FAC242" w14:textId="6279E2F6" w:rsidR="00F61E42" w:rsidRDefault="00F61E42" w:rsidP="00F61E42">
            <w:pPr>
              <w:spacing w:after="195"/>
              <w:ind w:left="10" w:right="275" w:hanging="10"/>
              <w:jc w:val="both"/>
            </w:pPr>
            <w:r w:rsidRPr="00F61E42">
              <w:rPr>
                <w:sz w:val="20"/>
                <w:szCs w:val="20"/>
              </w:rPr>
              <w:t xml:space="preserve"> </w:t>
            </w:r>
          </w:p>
        </w:tc>
        <w:tc>
          <w:tcPr>
            <w:tcW w:w="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F26EF8" w14:textId="6EFFAED6" w:rsidR="00F61E42" w:rsidRDefault="00F61E42" w:rsidP="00F61E42">
            <w:pPr>
              <w:spacing w:after="195"/>
              <w:ind w:left="10" w:right="275" w:hanging="10"/>
              <w:jc w:val="both"/>
            </w:pPr>
            <w:r w:rsidRPr="00F61E42">
              <w:rPr>
                <w:sz w:val="20"/>
                <w:szCs w:val="20"/>
              </w:rPr>
              <w:t xml:space="preserve"> </w:t>
            </w:r>
          </w:p>
        </w:tc>
        <w:tc>
          <w:tcPr>
            <w:tcW w:w="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0018D3" w14:textId="56BEB237" w:rsidR="00F61E42" w:rsidRDefault="00F61E42" w:rsidP="00F61E42">
            <w:pPr>
              <w:spacing w:after="195"/>
              <w:ind w:left="10" w:right="275" w:hanging="10"/>
              <w:jc w:val="both"/>
            </w:pPr>
            <w:r w:rsidRPr="00F61E42">
              <w:rPr>
                <w:sz w:val="20"/>
                <w:szCs w:val="20"/>
              </w:rPr>
              <w:t xml:space="preserve"> </w:t>
            </w:r>
          </w:p>
        </w:tc>
        <w:tc>
          <w:tcPr>
            <w:tcW w:w="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004BC4" w14:textId="1DD5A2A9" w:rsidR="00F61E42" w:rsidRDefault="00F61E42" w:rsidP="00F61E42">
            <w:pPr>
              <w:spacing w:after="195"/>
              <w:ind w:left="10" w:right="275" w:hanging="10"/>
              <w:jc w:val="both"/>
            </w:pPr>
            <w:r w:rsidRPr="00F61E42">
              <w:rPr>
                <w:sz w:val="20"/>
                <w:szCs w:val="20"/>
              </w:rPr>
              <w:t xml:space="preserve"> </w:t>
            </w:r>
          </w:p>
        </w:tc>
        <w:tc>
          <w:tcPr>
            <w:tcW w:w="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2297EC" w14:textId="1DB779BE" w:rsidR="00F61E42" w:rsidRDefault="00F61E42" w:rsidP="00F61E42">
            <w:pPr>
              <w:spacing w:after="195"/>
              <w:ind w:left="10" w:right="275" w:hanging="10"/>
              <w:jc w:val="both"/>
            </w:pPr>
            <w:r w:rsidRPr="00F61E42">
              <w:rPr>
                <w:sz w:val="20"/>
                <w:szCs w:val="20"/>
              </w:rPr>
              <w:t xml:space="preserve"> </w:t>
            </w:r>
          </w:p>
        </w:tc>
        <w:tc>
          <w:tcPr>
            <w:tcW w:w="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630127" w14:textId="681A1D28" w:rsidR="00F61E42" w:rsidRDefault="00F61E42" w:rsidP="00F61E42">
            <w:pPr>
              <w:spacing w:after="195"/>
              <w:ind w:left="10" w:right="275" w:hanging="10"/>
              <w:jc w:val="both"/>
            </w:pPr>
            <w:r w:rsidRPr="00F61E42">
              <w:rPr>
                <w:sz w:val="20"/>
                <w:szCs w:val="20"/>
              </w:rPr>
              <w:t>ÖÇ 1,2,3</w:t>
            </w:r>
          </w:p>
        </w:tc>
        <w:tc>
          <w:tcPr>
            <w:tcW w:w="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1F22A4" w14:textId="19122A97" w:rsidR="00F61E42" w:rsidRDefault="00F61E42" w:rsidP="00F61E42">
            <w:pPr>
              <w:spacing w:after="195"/>
              <w:ind w:left="10" w:right="275" w:hanging="10"/>
              <w:jc w:val="both"/>
            </w:pPr>
            <w:r w:rsidRPr="00F61E42">
              <w:rPr>
                <w:sz w:val="20"/>
                <w:szCs w:val="20"/>
              </w:rPr>
              <w:t xml:space="preserve"> </w:t>
            </w:r>
          </w:p>
        </w:tc>
        <w:tc>
          <w:tcPr>
            <w:tcW w:w="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29517F" w14:textId="35DC938A" w:rsidR="00F61E42" w:rsidRDefault="00F61E42" w:rsidP="00F61E42">
            <w:pPr>
              <w:spacing w:after="195"/>
              <w:ind w:left="10" w:right="275" w:hanging="10"/>
              <w:jc w:val="both"/>
            </w:pPr>
            <w:r w:rsidRPr="00F61E42">
              <w:rPr>
                <w:sz w:val="20"/>
                <w:szCs w:val="20"/>
              </w:rPr>
              <w:t xml:space="preserve"> </w:t>
            </w:r>
          </w:p>
        </w:tc>
        <w:tc>
          <w:tcPr>
            <w:tcW w:w="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707B6F" w14:textId="243663A7" w:rsidR="00F61E42" w:rsidRDefault="00F61E42" w:rsidP="00F61E42">
            <w:pPr>
              <w:spacing w:after="195"/>
              <w:ind w:left="10" w:right="275" w:hanging="10"/>
              <w:jc w:val="both"/>
            </w:pPr>
            <w:r w:rsidRPr="00F61E42">
              <w:rPr>
                <w:sz w:val="20"/>
                <w:szCs w:val="20"/>
              </w:rPr>
              <w:t>ÖÇ 1,2,3</w:t>
            </w:r>
          </w:p>
        </w:tc>
      </w:tr>
    </w:tbl>
    <w:p w14:paraId="213EE048" w14:textId="3298B7CA" w:rsidR="00F61E42" w:rsidRDefault="00F61E42" w:rsidP="00F61E42">
      <w:pPr>
        <w:tabs>
          <w:tab w:val="left" w:pos="2520"/>
          <w:tab w:val="center" w:pos="4535"/>
        </w:tabs>
        <w:rPr>
          <w:b/>
          <w:bCs/>
          <w:sz w:val="20"/>
          <w:szCs w:val="20"/>
        </w:rPr>
      </w:pPr>
    </w:p>
    <w:p w14:paraId="28464BBB" w14:textId="0835A372" w:rsidR="00BF3892" w:rsidRPr="00B27E68" w:rsidRDefault="008D7B1B" w:rsidP="00BF3892">
      <w:pPr>
        <w:tabs>
          <w:tab w:val="left" w:pos="2520"/>
          <w:tab w:val="center" w:pos="4535"/>
        </w:tabs>
        <w:rPr>
          <w:b/>
          <w:bCs/>
          <w:sz w:val="20"/>
          <w:szCs w:val="20"/>
        </w:rPr>
      </w:pPr>
      <w:r w:rsidRPr="00F61E42">
        <w:rPr>
          <w:b/>
          <w:bCs/>
          <w:sz w:val="20"/>
          <w:szCs w:val="20"/>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899"/>
        <w:gridCol w:w="1078"/>
        <w:gridCol w:w="1882"/>
      </w:tblGrid>
      <w:tr w:rsidR="00BF3892" w:rsidRPr="00B27E68" w14:paraId="15AD5E6B" w14:textId="77777777" w:rsidTr="00BF3892">
        <w:trPr>
          <w:trHeight w:val="264"/>
        </w:trPr>
        <w:tc>
          <w:tcPr>
            <w:tcW w:w="9351" w:type="dxa"/>
            <w:gridSpan w:val="4"/>
          </w:tcPr>
          <w:p w14:paraId="771CA04C" w14:textId="77777777" w:rsidR="00BF3892" w:rsidRPr="00B27E68" w:rsidRDefault="00BF3892" w:rsidP="00BF3892">
            <w:pPr>
              <w:rPr>
                <w:b/>
                <w:sz w:val="20"/>
                <w:szCs w:val="20"/>
              </w:rPr>
            </w:pPr>
            <w:r w:rsidRPr="00B27E68">
              <w:rPr>
                <w:sz w:val="20"/>
                <w:szCs w:val="20"/>
              </w:rPr>
              <w:tab/>
            </w:r>
            <w:r w:rsidRPr="00B27E68">
              <w:rPr>
                <w:b/>
                <w:sz w:val="20"/>
                <w:szCs w:val="20"/>
              </w:rPr>
              <w:t xml:space="preserve">AKTS Tablosu: </w:t>
            </w:r>
          </w:p>
          <w:p w14:paraId="203E6B76" w14:textId="77777777" w:rsidR="00BF3892" w:rsidRPr="00B27E68" w:rsidRDefault="00BF3892" w:rsidP="00BF3892">
            <w:pPr>
              <w:rPr>
                <w:sz w:val="20"/>
                <w:szCs w:val="20"/>
              </w:rPr>
            </w:pPr>
          </w:p>
        </w:tc>
      </w:tr>
      <w:tr w:rsidR="00BF3892" w:rsidRPr="00B27E68" w14:paraId="2012C7CA" w14:textId="77777777" w:rsidTr="00BF3892">
        <w:trPr>
          <w:trHeight w:val="264"/>
        </w:trPr>
        <w:tc>
          <w:tcPr>
            <w:tcW w:w="5492" w:type="dxa"/>
          </w:tcPr>
          <w:p w14:paraId="370BEC77" w14:textId="77777777" w:rsidR="00BF3892" w:rsidRPr="00B27E68" w:rsidRDefault="00BF3892" w:rsidP="00BF3892">
            <w:pPr>
              <w:rPr>
                <w:b/>
                <w:sz w:val="20"/>
                <w:szCs w:val="20"/>
              </w:rPr>
            </w:pPr>
            <w:r w:rsidRPr="00B27E68">
              <w:rPr>
                <w:b/>
                <w:sz w:val="20"/>
                <w:szCs w:val="20"/>
              </w:rPr>
              <w:t xml:space="preserve">Derse İlişkin Etkinlikler </w:t>
            </w:r>
          </w:p>
        </w:tc>
        <w:tc>
          <w:tcPr>
            <w:tcW w:w="899" w:type="dxa"/>
          </w:tcPr>
          <w:p w14:paraId="5F7B508B" w14:textId="77777777" w:rsidR="00BF3892" w:rsidRPr="00B27E68" w:rsidRDefault="00BF3892" w:rsidP="00BF3892">
            <w:pPr>
              <w:jc w:val="center"/>
              <w:rPr>
                <w:sz w:val="20"/>
                <w:szCs w:val="20"/>
              </w:rPr>
            </w:pPr>
            <w:r w:rsidRPr="00B27E68">
              <w:rPr>
                <w:sz w:val="20"/>
                <w:szCs w:val="20"/>
              </w:rPr>
              <w:t>Sayısı</w:t>
            </w:r>
          </w:p>
        </w:tc>
        <w:tc>
          <w:tcPr>
            <w:tcW w:w="1078" w:type="dxa"/>
          </w:tcPr>
          <w:p w14:paraId="18CDD0FF" w14:textId="77777777" w:rsidR="00BF3892" w:rsidRPr="00B27E68" w:rsidRDefault="00BF3892" w:rsidP="00BF3892">
            <w:pPr>
              <w:jc w:val="center"/>
              <w:rPr>
                <w:sz w:val="20"/>
                <w:szCs w:val="20"/>
              </w:rPr>
            </w:pPr>
            <w:r w:rsidRPr="00B27E68">
              <w:rPr>
                <w:sz w:val="20"/>
                <w:szCs w:val="20"/>
              </w:rPr>
              <w:t>Süresi</w:t>
            </w:r>
          </w:p>
          <w:p w14:paraId="2AD77AB7" w14:textId="77777777" w:rsidR="00BF3892" w:rsidRPr="00B27E68" w:rsidRDefault="00BF3892" w:rsidP="00BF3892">
            <w:pPr>
              <w:jc w:val="center"/>
              <w:rPr>
                <w:sz w:val="20"/>
                <w:szCs w:val="20"/>
              </w:rPr>
            </w:pPr>
            <w:r w:rsidRPr="00B27E68">
              <w:rPr>
                <w:sz w:val="20"/>
                <w:szCs w:val="20"/>
              </w:rPr>
              <w:t>(Saat)</w:t>
            </w:r>
          </w:p>
        </w:tc>
        <w:tc>
          <w:tcPr>
            <w:tcW w:w="1882" w:type="dxa"/>
          </w:tcPr>
          <w:p w14:paraId="278B7B2D" w14:textId="77777777" w:rsidR="00BF3892" w:rsidRPr="00B27E68" w:rsidRDefault="00BF3892" w:rsidP="00BF3892">
            <w:pPr>
              <w:jc w:val="center"/>
              <w:rPr>
                <w:sz w:val="20"/>
                <w:szCs w:val="20"/>
              </w:rPr>
            </w:pPr>
            <w:r w:rsidRPr="00B27E68">
              <w:rPr>
                <w:sz w:val="20"/>
                <w:szCs w:val="20"/>
              </w:rPr>
              <w:t>Toplam İş yükü</w:t>
            </w:r>
          </w:p>
          <w:p w14:paraId="2D0125C5" w14:textId="77777777" w:rsidR="00BF3892" w:rsidRPr="00B27E68" w:rsidRDefault="00BF3892" w:rsidP="00BF3892">
            <w:pPr>
              <w:jc w:val="center"/>
              <w:rPr>
                <w:sz w:val="20"/>
                <w:szCs w:val="20"/>
              </w:rPr>
            </w:pPr>
            <w:r w:rsidRPr="00B27E68">
              <w:rPr>
                <w:sz w:val="20"/>
                <w:szCs w:val="20"/>
              </w:rPr>
              <w:t xml:space="preserve">(Saat) </w:t>
            </w:r>
          </w:p>
        </w:tc>
      </w:tr>
      <w:tr w:rsidR="00BF3892" w:rsidRPr="00B27E68" w14:paraId="646D651A" w14:textId="77777777" w:rsidTr="00BF3892">
        <w:trPr>
          <w:trHeight w:val="264"/>
        </w:trPr>
        <w:tc>
          <w:tcPr>
            <w:tcW w:w="9351" w:type="dxa"/>
            <w:gridSpan w:val="4"/>
          </w:tcPr>
          <w:p w14:paraId="0B876654" w14:textId="77777777" w:rsidR="00BF3892" w:rsidRPr="00B27E68" w:rsidRDefault="00BF3892" w:rsidP="00BF3892">
            <w:pPr>
              <w:rPr>
                <w:sz w:val="20"/>
                <w:szCs w:val="20"/>
              </w:rPr>
            </w:pPr>
            <w:r w:rsidRPr="00B27E68">
              <w:rPr>
                <w:b/>
                <w:sz w:val="20"/>
                <w:szCs w:val="20"/>
              </w:rPr>
              <w:t>Ders içi etkinlikler</w:t>
            </w:r>
          </w:p>
        </w:tc>
      </w:tr>
      <w:tr w:rsidR="00BF3892" w:rsidRPr="00B27E68" w14:paraId="6DC0AFC7" w14:textId="77777777" w:rsidTr="00BF3892">
        <w:trPr>
          <w:trHeight w:val="250"/>
        </w:trPr>
        <w:tc>
          <w:tcPr>
            <w:tcW w:w="5492" w:type="dxa"/>
          </w:tcPr>
          <w:p w14:paraId="53CC8650" w14:textId="77777777" w:rsidR="00BF3892" w:rsidRPr="00B27E68" w:rsidRDefault="00BF3892" w:rsidP="00BF3892">
            <w:pPr>
              <w:ind w:firstLine="540"/>
              <w:rPr>
                <w:sz w:val="20"/>
                <w:szCs w:val="20"/>
              </w:rPr>
            </w:pPr>
            <w:r w:rsidRPr="00B27E68">
              <w:rPr>
                <w:sz w:val="20"/>
                <w:szCs w:val="20"/>
              </w:rPr>
              <w:t>Ders anlatımı</w:t>
            </w:r>
          </w:p>
        </w:tc>
        <w:tc>
          <w:tcPr>
            <w:tcW w:w="899" w:type="dxa"/>
          </w:tcPr>
          <w:p w14:paraId="68498C2B" w14:textId="77777777" w:rsidR="00BF3892" w:rsidRPr="00B27E68" w:rsidRDefault="00BF3892" w:rsidP="00BF3892">
            <w:pPr>
              <w:jc w:val="center"/>
              <w:rPr>
                <w:sz w:val="20"/>
                <w:szCs w:val="20"/>
              </w:rPr>
            </w:pPr>
            <w:r w:rsidRPr="00B27E68">
              <w:rPr>
                <w:sz w:val="20"/>
                <w:szCs w:val="20"/>
              </w:rPr>
              <w:t>14</w:t>
            </w:r>
          </w:p>
        </w:tc>
        <w:tc>
          <w:tcPr>
            <w:tcW w:w="1078" w:type="dxa"/>
          </w:tcPr>
          <w:p w14:paraId="6893370B" w14:textId="77777777" w:rsidR="00BF3892" w:rsidRPr="00B27E68" w:rsidRDefault="00BF3892" w:rsidP="00BF3892">
            <w:pPr>
              <w:jc w:val="center"/>
              <w:rPr>
                <w:sz w:val="20"/>
                <w:szCs w:val="20"/>
              </w:rPr>
            </w:pPr>
            <w:r w:rsidRPr="00B27E68">
              <w:rPr>
                <w:sz w:val="20"/>
                <w:szCs w:val="20"/>
              </w:rPr>
              <w:t>2</w:t>
            </w:r>
          </w:p>
        </w:tc>
        <w:tc>
          <w:tcPr>
            <w:tcW w:w="1882" w:type="dxa"/>
          </w:tcPr>
          <w:p w14:paraId="72B390A3" w14:textId="77777777" w:rsidR="00BF3892" w:rsidRPr="00B27E68" w:rsidRDefault="00BF3892" w:rsidP="00BF3892">
            <w:pPr>
              <w:jc w:val="center"/>
              <w:rPr>
                <w:sz w:val="20"/>
                <w:szCs w:val="20"/>
              </w:rPr>
            </w:pPr>
            <w:r w:rsidRPr="00B27E68">
              <w:rPr>
                <w:sz w:val="20"/>
                <w:szCs w:val="20"/>
              </w:rPr>
              <w:t>28</w:t>
            </w:r>
          </w:p>
        </w:tc>
      </w:tr>
      <w:tr w:rsidR="00BF3892" w:rsidRPr="00B27E68" w14:paraId="7ED97BA9" w14:textId="77777777" w:rsidTr="00BF3892">
        <w:trPr>
          <w:trHeight w:val="250"/>
        </w:trPr>
        <w:tc>
          <w:tcPr>
            <w:tcW w:w="5492" w:type="dxa"/>
          </w:tcPr>
          <w:p w14:paraId="14245B28" w14:textId="77777777" w:rsidR="00BF3892" w:rsidRPr="00B27E68" w:rsidRDefault="00BF3892" w:rsidP="00BF3892">
            <w:pPr>
              <w:ind w:firstLine="540"/>
              <w:rPr>
                <w:sz w:val="20"/>
                <w:szCs w:val="20"/>
              </w:rPr>
            </w:pPr>
            <w:r w:rsidRPr="00B27E68">
              <w:rPr>
                <w:sz w:val="20"/>
                <w:szCs w:val="20"/>
              </w:rPr>
              <w:t xml:space="preserve">Uygulama </w:t>
            </w:r>
          </w:p>
        </w:tc>
        <w:tc>
          <w:tcPr>
            <w:tcW w:w="899" w:type="dxa"/>
          </w:tcPr>
          <w:p w14:paraId="51C9DCBB" w14:textId="77777777" w:rsidR="00BF3892" w:rsidRPr="00B27E68" w:rsidRDefault="00BF3892" w:rsidP="00BF3892">
            <w:pPr>
              <w:jc w:val="center"/>
              <w:rPr>
                <w:sz w:val="20"/>
                <w:szCs w:val="20"/>
              </w:rPr>
            </w:pPr>
            <w:r w:rsidRPr="00B27E68">
              <w:rPr>
                <w:sz w:val="20"/>
                <w:szCs w:val="20"/>
              </w:rPr>
              <w:t>0</w:t>
            </w:r>
          </w:p>
        </w:tc>
        <w:tc>
          <w:tcPr>
            <w:tcW w:w="1078" w:type="dxa"/>
          </w:tcPr>
          <w:p w14:paraId="4825CB8C" w14:textId="77777777" w:rsidR="00BF3892" w:rsidRPr="00B27E68" w:rsidRDefault="00BF3892" w:rsidP="00BF3892">
            <w:pPr>
              <w:jc w:val="center"/>
              <w:rPr>
                <w:sz w:val="20"/>
                <w:szCs w:val="20"/>
              </w:rPr>
            </w:pPr>
            <w:r w:rsidRPr="00B27E68">
              <w:rPr>
                <w:sz w:val="20"/>
                <w:szCs w:val="20"/>
              </w:rPr>
              <w:t>0</w:t>
            </w:r>
          </w:p>
        </w:tc>
        <w:tc>
          <w:tcPr>
            <w:tcW w:w="1882" w:type="dxa"/>
          </w:tcPr>
          <w:p w14:paraId="6CFE9CFD" w14:textId="77777777" w:rsidR="00BF3892" w:rsidRPr="00B27E68" w:rsidRDefault="00BF3892" w:rsidP="00BF3892">
            <w:pPr>
              <w:jc w:val="center"/>
              <w:rPr>
                <w:sz w:val="20"/>
                <w:szCs w:val="20"/>
              </w:rPr>
            </w:pPr>
            <w:r w:rsidRPr="00B27E68">
              <w:rPr>
                <w:sz w:val="20"/>
                <w:szCs w:val="20"/>
              </w:rPr>
              <w:t>0</w:t>
            </w:r>
          </w:p>
        </w:tc>
      </w:tr>
      <w:tr w:rsidR="00BF3892" w:rsidRPr="00B27E68" w14:paraId="33EFEE51" w14:textId="77777777" w:rsidTr="00BF3892">
        <w:trPr>
          <w:trHeight w:val="250"/>
        </w:trPr>
        <w:tc>
          <w:tcPr>
            <w:tcW w:w="9351" w:type="dxa"/>
            <w:gridSpan w:val="4"/>
          </w:tcPr>
          <w:p w14:paraId="7869F601" w14:textId="77777777" w:rsidR="00BF3892" w:rsidRPr="00B27E68" w:rsidRDefault="00BF3892" w:rsidP="00BF3892">
            <w:pPr>
              <w:rPr>
                <w:b/>
                <w:sz w:val="20"/>
                <w:szCs w:val="20"/>
              </w:rPr>
            </w:pPr>
            <w:r w:rsidRPr="00B27E68">
              <w:rPr>
                <w:b/>
                <w:sz w:val="20"/>
                <w:szCs w:val="20"/>
              </w:rPr>
              <w:t xml:space="preserve">Sınavlar </w:t>
            </w:r>
          </w:p>
          <w:p w14:paraId="140F8F0F" w14:textId="77777777" w:rsidR="00BF3892" w:rsidRPr="00B27E68" w:rsidRDefault="00BF3892" w:rsidP="00BF3892">
            <w:pPr>
              <w:jc w:val="center"/>
              <w:rPr>
                <w:sz w:val="20"/>
                <w:szCs w:val="20"/>
              </w:rPr>
            </w:pPr>
            <w:r w:rsidRPr="00B27E68">
              <w:rPr>
                <w:sz w:val="20"/>
                <w:szCs w:val="20"/>
              </w:rPr>
              <w:t>(Sınav ders saatleri içerisinde gerçekleştirilirse, söz konusu sınav süresi ders içi etkinliklerden düşürülmelidir)</w:t>
            </w:r>
          </w:p>
        </w:tc>
      </w:tr>
      <w:tr w:rsidR="00BF3892" w:rsidRPr="00B27E68" w14:paraId="402122F0" w14:textId="77777777" w:rsidTr="00BF3892">
        <w:trPr>
          <w:trHeight w:val="250"/>
        </w:trPr>
        <w:tc>
          <w:tcPr>
            <w:tcW w:w="5492" w:type="dxa"/>
          </w:tcPr>
          <w:p w14:paraId="1696784A" w14:textId="77777777" w:rsidR="00BF3892" w:rsidRPr="00B27E68" w:rsidRDefault="00BF3892" w:rsidP="00BF3892">
            <w:pPr>
              <w:ind w:left="540"/>
              <w:rPr>
                <w:sz w:val="20"/>
                <w:szCs w:val="20"/>
              </w:rPr>
            </w:pPr>
            <w:r w:rsidRPr="00B27E68">
              <w:rPr>
                <w:sz w:val="20"/>
                <w:szCs w:val="20"/>
              </w:rPr>
              <w:t>Final Sınavı</w:t>
            </w:r>
          </w:p>
        </w:tc>
        <w:tc>
          <w:tcPr>
            <w:tcW w:w="899" w:type="dxa"/>
          </w:tcPr>
          <w:p w14:paraId="259160B6" w14:textId="77777777" w:rsidR="00BF3892" w:rsidRPr="00B27E68" w:rsidRDefault="00BF3892" w:rsidP="00BF3892">
            <w:pPr>
              <w:jc w:val="center"/>
              <w:rPr>
                <w:sz w:val="20"/>
                <w:szCs w:val="20"/>
              </w:rPr>
            </w:pPr>
            <w:r w:rsidRPr="00B27E68">
              <w:rPr>
                <w:sz w:val="20"/>
                <w:szCs w:val="20"/>
              </w:rPr>
              <w:t>1</w:t>
            </w:r>
          </w:p>
        </w:tc>
        <w:tc>
          <w:tcPr>
            <w:tcW w:w="1078" w:type="dxa"/>
          </w:tcPr>
          <w:p w14:paraId="5537F7F0" w14:textId="77777777" w:rsidR="00BF3892" w:rsidRPr="00B27E68" w:rsidRDefault="00BF3892" w:rsidP="00BF3892">
            <w:pPr>
              <w:jc w:val="center"/>
              <w:rPr>
                <w:sz w:val="20"/>
                <w:szCs w:val="20"/>
              </w:rPr>
            </w:pPr>
            <w:r w:rsidRPr="00B27E68">
              <w:rPr>
                <w:sz w:val="20"/>
                <w:szCs w:val="20"/>
              </w:rPr>
              <w:t>2</w:t>
            </w:r>
          </w:p>
        </w:tc>
        <w:tc>
          <w:tcPr>
            <w:tcW w:w="1882" w:type="dxa"/>
          </w:tcPr>
          <w:p w14:paraId="5F2F9983" w14:textId="77777777" w:rsidR="00BF3892" w:rsidRPr="00B27E68" w:rsidRDefault="00BF3892" w:rsidP="00BF3892">
            <w:pPr>
              <w:jc w:val="center"/>
              <w:rPr>
                <w:sz w:val="20"/>
                <w:szCs w:val="20"/>
              </w:rPr>
            </w:pPr>
            <w:r w:rsidRPr="00B27E68">
              <w:rPr>
                <w:sz w:val="20"/>
                <w:szCs w:val="20"/>
              </w:rPr>
              <w:t>2</w:t>
            </w:r>
          </w:p>
        </w:tc>
      </w:tr>
      <w:tr w:rsidR="00BF3892" w:rsidRPr="00B27E68" w14:paraId="777780BA" w14:textId="77777777" w:rsidTr="00BF3892">
        <w:trPr>
          <w:trHeight w:val="250"/>
        </w:trPr>
        <w:tc>
          <w:tcPr>
            <w:tcW w:w="5492" w:type="dxa"/>
          </w:tcPr>
          <w:p w14:paraId="52461DB0" w14:textId="77777777" w:rsidR="00BF3892" w:rsidRPr="00B27E68" w:rsidRDefault="00BF3892" w:rsidP="00BF3892">
            <w:pPr>
              <w:ind w:left="540"/>
              <w:rPr>
                <w:sz w:val="20"/>
                <w:szCs w:val="20"/>
              </w:rPr>
            </w:pPr>
            <w:r w:rsidRPr="00B27E68">
              <w:rPr>
                <w:sz w:val="20"/>
                <w:szCs w:val="20"/>
              </w:rPr>
              <w:t>Vize Sınavı</w:t>
            </w:r>
          </w:p>
        </w:tc>
        <w:tc>
          <w:tcPr>
            <w:tcW w:w="899" w:type="dxa"/>
          </w:tcPr>
          <w:p w14:paraId="66EDD43C" w14:textId="77777777" w:rsidR="00BF3892" w:rsidRPr="00B27E68" w:rsidRDefault="00BF3892" w:rsidP="00BF3892">
            <w:pPr>
              <w:jc w:val="center"/>
              <w:rPr>
                <w:sz w:val="20"/>
                <w:szCs w:val="20"/>
              </w:rPr>
            </w:pPr>
            <w:r w:rsidRPr="00B27E68">
              <w:rPr>
                <w:sz w:val="20"/>
                <w:szCs w:val="20"/>
              </w:rPr>
              <w:t>1</w:t>
            </w:r>
          </w:p>
        </w:tc>
        <w:tc>
          <w:tcPr>
            <w:tcW w:w="1078" w:type="dxa"/>
          </w:tcPr>
          <w:p w14:paraId="4CF3DFD5" w14:textId="77777777" w:rsidR="00BF3892" w:rsidRPr="00B27E68" w:rsidRDefault="00BF3892" w:rsidP="00BF3892">
            <w:pPr>
              <w:jc w:val="center"/>
              <w:rPr>
                <w:sz w:val="20"/>
                <w:szCs w:val="20"/>
              </w:rPr>
            </w:pPr>
            <w:r w:rsidRPr="00B27E68">
              <w:rPr>
                <w:sz w:val="20"/>
                <w:szCs w:val="20"/>
              </w:rPr>
              <w:t>2</w:t>
            </w:r>
          </w:p>
        </w:tc>
        <w:tc>
          <w:tcPr>
            <w:tcW w:w="1882" w:type="dxa"/>
          </w:tcPr>
          <w:p w14:paraId="42DEC6A5" w14:textId="77777777" w:rsidR="00BF3892" w:rsidRPr="00B27E68" w:rsidRDefault="00BF3892" w:rsidP="00BF3892">
            <w:pPr>
              <w:jc w:val="center"/>
              <w:rPr>
                <w:sz w:val="20"/>
                <w:szCs w:val="20"/>
              </w:rPr>
            </w:pPr>
            <w:r w:rsidRPr="00B27E68">
              <w:rPr>
                <w:sz w:val="20"/>
                <w:szCs w:val="20"/>
              </w:rPr>
              <w:t>2</w:t>
            </w:r>
          </w:p>
        </w:tc>
      </w:tr>
      <w:tr w:rsidR="00BF3892" w:rsidRPr="00B27E68" w14:paraId="42A65279" w14:textId="77777777" w:rsidTr="00BF3892">
        <w:trPr>
          <w:trHeight w:val="250"/>
        </w:trPr>
        <w:tc>
          <w:tcPr>
            <w:tcW w:w="5492" w:type="dxa"/>
          </w:tcPr>
          <w:p w14:paraId="3E926924" w14:textId="77777777" w:rsidR="00BF3892" w:rsidRPr="00B27E68" w:rsidRDefault="00BF3892" w:rsidP="00BF3892">
            <w:pPr>
              <w:ind w:left="540"/>
              <w:rPr>
                <w:sz w:val="20"/>
                <w:szCs w:val="20"/>
              </w:rPr>
            </w:pPr>
            <w:r w:rsidRPr="00B27E68">
              <w:rPr>
                <w:sz w:val="20"/>
                <w:szCs w:val="20"/>
              </w:rPr>
              <w:t>Diğer kısa sınav vb.</w:t>
            </w:r>
          </w:p>
        </w:tc>
        <w:tc>
          <w:tcPr>
            <w:tcW w:w="899" w:type="dxa"/>
          </w:tcPr>
          <w:p w14:paraId="11D85070" w14:textId="77777777" w:rsidR="00BF3892" w:rsidRPr="00B27E68" w:rsidRDefault="00BF3892" w:rsidP="00BF3892">
            <w:pPr>
              <w:jc w:val="center"/>
              <w:rPr>
                <w:sz w:val="20"/>
                <w:szCs w:val="20"/>
              </w:rPr>
            </w:pPr>
            <w:r w:rsidRPr="00B27E68">
              <w:rPr>
                <w:sz w:val="20"/>
                <w:szCs w:val="20"/>
              </w:rPr>
              <w:t>0</w:t>
            </w:r>
          </w:p>
        </w:tc>
        <w:tc>
          <w:tcPr>
            <w:tcW w:w="1078" w:type="dxa"/>
          </w:tcPr>
          <w:p w14:paraId="3292A1AB" w14:textId="77777777" w:rsidR="00BF3892" w:rsidRPr="00B27E68" w:rsidRDefault="00BF3892" w:rsidP="00BF3892">
            <w:pPr>
              <w:jc w:val="center"/>
              <w:rPr>
                <w:sz w:val="20"/>
                <w:szCs w:val="20"/>
              </w:rPr>
            </w:pPr>
            <w:r w:rsidRPr="00B27E68">
              <w:rPr>
                <w:sz w:val="20"/>
                <w:szCs w:val="20"/>
              </w:rPr>
              <w:t>0</w:t>
            </w:r>
          </w:p>
        </w:tc>
        <w:tc>
          <w:tcPr>
            <w:tcW w:w="1882" w:type="dxa"/>
          </w:tcPr>
          <w:p w14:paraId="3E50F3D0" w14:textId="77777777" w:rsidR="00BF3892" w:rsidRPr="00B27E68" w:rsidRDefault="00BF3892" w:rsidP="00BF3892">
            <w:pPr>
              <w:jc w:val="center"/>
              <w:rPr>
                <w:sz w:val="20"/>
                <w:szCs w:val="20"/>
              </w:rPr>
            </w:pPr>
            <w:r w:rsidRPr="00B27E68">
              <w:rPr>
                <w:sz w:val="20"/>
                <w:szCs w:val="20"/>
              </w:rPr>
              <w:t>0</w:t>
            </w:r>
          </w:p>
        </w:tc>
      </w:tr>
      <w:tr w:rsidR="00BF3892" w:rsidRPr="00B27E68" w14:paraId="58EF15E3" w14:textId="77777777" w:rsidTr="00BF3892">
        <w:trPr>
          <w:trHeight w:val="250"/>
        </w:trPr>
        <w:tc>
          <w:tcPr>
            <w:tcW w:w="9351" w:type="dxa"/>
            <w:gridSpan w:val="4"/>
          </w:tcPr>
          <w:p w14:paraId="01B6B29E" w14:textId="77777777" w:rsidR="00BF3892" w:rsidRPr="00B27E68" w:rsidRDefault="00BF3892" w:rsidP="00BF3892">
            <w:pPr>
              <w:rPr>
                <w:sz w:val="20"/>
                <w:szCs w:val="20"/>
              </w:rPr>
            </w:pPr>
            <w:r w:rsidRPr="00B27E68">
              <w:rPr>
                <w:b/>
                <w:sz w:val="20"/>
                <w:szCs w:val="20"/>
              </w:rPr>
              <w:t>Ders dışı etkinlikler</w:t>
            </w:r>
          </w:p>
        </w:tc>
      </w:tr>
      <w:tr w:rsidR="00BF3892" w:rsidRPr="00B27E68" w14:paraId="0A27DF9F" w14:textId="77777777" w:rsidTr="00BF3892">
        <w:trPr>
          <w:trHeight w:val="250"/>
        </w:trPr>
        <w:tc>
          <w:tcPr>
            <w:tcW w:w="5492" w:type="dxa"/>
          </w:tcPr>
          <w:p w14:paraId="67279209" w14:textId="77777777" w:rsidR="00BF3892" w:rsidRPr="00B27E68" w:rsidRDefault="00BF3892" w:rsidP="00BF3892">
            <w:pPr>
              <w:ind w:left="540"/>
              <w:rPr>
                <w:sz w:val="20"/>
                <w:szCs w:val="20"/>
              </w:rPr>
            </w:pPr>
            <w:r w:rsidRPr="00B27E68">
              <w:rPr>
                <w:sz w:val="20"/>
                <w:szCs w:val="20"/>
              </w:rPr>
              <w:t>Haftalık ders öncesi/sonrası hazırlıklar (ders materyallerinin, makalelerin okunması vb.)</w:t>
            </w:r>
          </w:p>
        </w:tc>
        <w:tc>
          <w:tcPr>
            <w:tcW w:w="899" w:type="dxa"/>
          </w:tcPr>
          <w:p w14:paraId="741A5BAD" w14:textId="77777777" w:rsidR="00BF3892" w:rsidRPr="00B27E68" w:rsidRDefault="00BF3892" w:rsidP="00BF3892">
            <w:pPr>
              <w:jc w:val="center"/>
              <w:rPr>
                <w:sz w:val="20"/>
                <w:szCs w:val="20"/>
              </w:rPr>
            </w:pPr>
            <w:r w:rsidRPr="00B27E68">
              <w:rPr>
                <w:sz w:val="20"/>
                <w:szCs w:val="20"/>
              </w:rPr>
              <w:t>14</w:t>
            </w:r>
          </w:p>
        </w:tc>
        <w:tc>
          <w:tcPr>
            <w:tcW w:w="1078" w:type="dxa"/>
          </w:tcPr>
          <w:p w14:paraId="323BF814" w14:textId="77777777" w:rsidR="00BF3892" w:rsidRPr="00B27E68" w:rsidRDefault="00BF3892" w:rsidP="00BF3892">
            <w:pPr>
              <w:jc w:val="center"/>
              <w:rPr>
                <w:sz w:val="20"/>
                <w:szCs w:val="20"/>
              </w:rPr>
            </w:pPr>
            <w:r w:rsidRPr="00B27E68">
              <w:rPr>
                <w:sz w:val="20"/>
                <w:szCs w:val="20"/>
              </w:rPr>
              <w:t>1</w:t>
            </w:r>
          </w:p>
        </w:tc>
        <w:tc>
          <w:tcPr>
            <w:tcW w:w="1882" w:type="dxa"/>
          </w:tcPr>
          <w:p w14:paraId="41A8F766" w14:textId="77777777" w:rsidR="00BF3892" w:rsidRPr="00B27E68" w:rsidRDefault="00BF3892" w:rsidP="00BF3892">
            <w:pPr>
              <w:jc w:val="center"/>
              <w:rPr>
                <w:sz w:val="20"/>
                <w:szCs w:val="20"/>
              </w:rPr>
            </w:pPr>
            <w:r w:rsidRPr="00B27E68">
              <w:rPr>
                <w:sz w:val="20"/>
                <w:szCs w:val="20"/>
              </w:rPr>
              <w:t>14</w:t>
            </w:r>
          </w:p>
        </w:tc>
      </w:tr>
      <w:tr w:rsidR="00BF3892" w:rsidRPr="00B27E68" w14:paraId="030E90DC" w14:textId="77777777" w:rsidTr="00BF3892">
        <w:trPr>
          <w:trHeight w:val="250"/>
        </w:trPr>
        <w:tc>
          <w:tcPr>
            <w:tcW w:w="5492" w:type="dxa"/>
          </w:tcPr>
          <w:p w14:paraId="36BA88E4" w14:textId="77777777" w:rsidR="00BF3892" w:rsidRPr="00B27E68" w:rsidRDefault="00BF3892" w:rsidP="00BF3892">
            <w:pPr>
              <w:ind w:firstLine="540"/>
              <w:rPr>
                <w:sz w:val="20"/>
                <w:szCs w:val="20"/>
              </w:rPr>
            </w:pPr>
            <w:r w:rsidRPr="00B27E68">
              <w:rPr>
                <w:sz w:val="20"/>
                <w:szCs w:val="20"/>
              </w:rPr>
              <w:t>Vize sınavına hazırlık</w:t>
            </w:r>
          </w:p>
        </w:tc>
        <w:tc>
          <w:tcPr>
            <w:tcW w:w="899" w:type="dxa"/>
          </w:tcPr>
          <w:p w14:paraId="2D225A29" w14:textId="77777777" w:rsidR="00BF3892" w:rsidRPr="00B27E68" w:rsidRDefault="00BF3892" w:rsidP="00BF3892">
            <w:pPr>
              <w:jc w:val="center"/>
              <w:rPr>
                <w:sz w:val="20"/>
                <w:szCs w:val="20"/>
              </w:rPr>
            </w:pPr>
            <w:r w:rsidRPr="00B27E68">
              <w:rPr>
                <w:sz w:val="20"/>
                <w:szCs w:val="20"/>
              </w:rPr>
              <w:t>1</w:t>
            </w:r>
          </w:p>
        </w:tc>
        <w:tc>
          <w:tcPr>
            <w:tcW w:w="1078" w:type="dxa"/>
          </w:tcPr>
          <w:p w14:paraId="19E9ADBD" w14:textId="77777777" w:rsidR="00BF3892" w:rsidRPr="00B27E68" w:rsidRDefault="00BF3892" w:rsidP="00BF3892">
            <w:pPr>
              <w:jc w:val="center"/>
              <w:rPr>
                <w:sz w:val="20"/>
                <w:szCs w:val="20"/>
              </w:rPr>
            </w:pPr>
            <w:r w:rsidRPr="00B27E68">
              <w:rPr>
                <w:sz w:val="20"/>
                <w:szCs w:val="20"/>
              </w:rPr>
              <w:t>2</w:t>
            </w:r>
          </w:p>
        </w:tc>
        <w:tc>
          <w:tcPr>
            <w:tcW w:w="1882" w:type="dxa"/>
          </w:tcPr>
          <w:p w14:paraId="34BAF325" w14:textId="77777777" w:rsidR="00BF3892" w:rsidRPr="00B27E68" w:rsidRDefault="00BF3892" w:rsidP="00BF3892">
            <w:pPr>
              <w:jc w:val="center"/>
              <w:rPr>
                <w:sz w:val="20"/>
                <w:szCs w:val="20"/>
              </w:rPr>
            </w:pPr>
            <w:r w:rsidRPr="00B27E68">
              <w:rPr>
                <w:sz w:val="20"/>
                <w:szCs w:val="20"/>
              </w:rPr>
              <w:t>2</w:t>
            </w:r>
          </w:p>
        </w:tc>
      </w:tr>
      <w:tr w:rsidR="00BF3892" w:rsidRPr="00B27E68" w14:paraId="15A3A857" w14:textId="77777777" w:rsidTr="00BF3892">
        <w:trPr>
          <w:trHeight w:val="250"/>
        </w:trPr>
        <w:tc>
          <w:tcPr>
            <w:tcW w:w="5492" w:type="dxa"/>
          </w:tcPr>
          <w:p w14:paraId="60D80729" w14:textId="77777777" w:rsidR="00BF3892" w:rsidRPr="00B27E68" w:rsidRDefault="00BF3892" w:rsidP="00BF3892">
            <w:pPr>
              <w:ind w:firstLine="540"/>
              <w:rPr>
                <w:sz w:val="20"/>
                <w:szCs w:val="20"/>
              </w:rPr>
            </w:pPr>
            <w:r w:rsidRPr="00B27E68">
              <w:rPr>
                <w:sz w:val="20"/>
                <w:szCs w:val="20"/>
              </w:rPr>
              <w:t>Final sınavına hazırlık</w:t>
            </w:r>
          </w:p>
        </w:tc>
        <w:tc>
          <w:tcPr>
            <w:tcW w:w="899" w:type="dxa"/>
          </w:tcPr>
          <w:p w14:paraId="5A97956C" w14:textId="77777777" w:rsidR="00BF3892" w:rsidRPr="00B27E68" w:rsidRDefault="00BF3892" w:rsidP="00BF3892">
            <w:pPr>
              <w:jc w:val="center"/>
              <w:rPr>
                <w:sz w:val="20"/>
                <w:szCs w:val="20"/>
              </w:rPr>
            </w:pPr>
            <w:r w:rsidRPr="00B27E68">
              <w:rPr>
                <w:sz w:val="20"/>
                <w:szCs w:val="20"/>
              </w:rPr>
              <w:t>1</w:t>
            </w:r>
          </w:p>
        </w:tc>
        <w:tc>
          <w:tcPr>
            <w:tcW w:w="1078" w:type="dxa"/>
          </w:tcPr>
          <w:p w14:paraId="044C45CD" w14:textId="77777777" w:rsidR="00BF3892" w:rsidRPr="00B27E68" w:rsidRDefault="00BF3892" w:rsidP="00BF3892">
            <w:pPr>
              <w:jc w:val="center"/>
              <w:rPr>
                <w:sz w:val="20"/>
                <w:szCs w:val="20"/>
              </w:rPr>
            </w:pPr>
            <w:r w:rsidRPr="00B27E68">
              <w:rPr>
                <w:sz w:val="20"/>
                <w:szCs w:val="20"/>
              </w:rPr>
              <w:t>2</w:t>
            </w:r>
          </w:p>
        </w:tc>
        <w:tc>
          <w:tcPr>
            <w:tcW w:w="1882" w:type="dxa"/>
          </w:tcPr>
          <w:p w14:paraId="7D1E7CB8" w14:textId="77777777" w:rsidR="00BF3892" w:rsidRPr="00B27E68" w:rsidRDefault="00BF3892" w:rsidP="00BF3892">
            <w:pPr>
              <w:jc w:val="center"/>
              <w:rPr>
                <w:sz w:val="20"/>
                <w:szCs w:val="20"/>
              </w:rPr>
            </w:pPr>
            <w:r w:rsidRPr="00B27E68">
              <w:rPr>
                <w:sz w:val="20"/>
                <w:szCs w:val="20"/>
              </w:rPr>
              <w:t>2</w:t>
            </w:r>
          </w:p>
        </w:tc>
      </w:tr>
      <w:tr w:rsidR="00BF3892" w:rsidRPr="00B27E68" w14:paraId="4CF722C0" w14:textId="77777777" w:rsidTr="00BF3892">
        <w:trPr>
          <w:trHeight w:val="250"/>
        </w:trPr>
        <w:tc>
          <w:tcPr>
            <w:tcW w:w="5492" w:type="dxa"/>
          </w:tcPr>
          <w:p w14:paraId="427DD112" w14:textId="77777777" w:rsidR="00BF3892" w:rsidRPr="00B27E68" w:rsidRDefault="00BF3892" w:rsidP="00BF3892">
            <w:pPr>
              <w:ind w:firstLine="540"/>
              <w:rPr>
                <w:sz w:val="20"/>
                <w:szCs w:val="20"/>
              </w:rPr>
            </w:pPr>
            <w:r w:rsidRPr="00B27E68">
              <w:rPr>
                <w:sz w:val="20"/>
                <w:szCs w:val="20"/>
              </w:rPr>
              <w:t>Diğer kısa sınavlara hazırlık</w:t>
            </w:r>
          </w:p>
        </w:tc>
        <w:tc>
          <w:tcPr>
            <w:tcW w:w="899" w:type="dxa"/>
          </w:tcPr>
          <w:p w14:paraId="6FCA739B" w14:textId="77777777" w:rsidR="00BF3892" w:rsidRPr="00B27E68" w:rsidRDefault="00BF3892" w:rsidP="00BF3892">
            <w:pPr>
              <w:jc w:val="center"/>
              <w:rPr>
                <w:sz w:val="20"/>
                <w:szCs w:val="20"/>
              </w:rPr>
            </w:pPr>
            <w:r w:rsidRPr="00B27E68">
              <w:rPr>
                <w:sz w:val="20"/>
                <w:szCs w:val="20"/>
              </w:rPr>
              <w:t>0</w:t>
            </w:r>
          </w:p>
        </w:tc>
        <w:tc>
          <w:tcPr>
            <w:tcW w:w="1078" w:type="dxa"/>
          </w:tcPr>
          <w:p w14:paraId="44C1F9DE" w14:textId="77777777" w:rsidR="00BF3892" w:rsidRPr="00B27E68" w:rsidRDefault="00BF3892" w:rsidP="00BF3892">
            <w:pPr>
              <w:jc w:val="center"/>
              <w:rPr>
                <w:sz w:val="20"/>
                <w:szCs w:val="20"/>
              </w:rPr>
            </w:pPr>
            <w:r w:rsidRPr="00B27E68">
              <w:rPr>
                <w:sz w:val="20"/>
                <w:szCs w:val="20"/>
              </w:rPr>
              <w:t>0</w:t>
            </w:r>
          </w:p>
        </w:tc>
        <w:tc>
          <w:tcPr>
            <w:tcW w:w="1882" w:type="dxa"/>
          </w:tcPr>
          <w:p w14:paraId="609B9D87" w14:textId="77777777" w:rsidR="00BF3892" w:rsidRPr="00B27E68" w:rsidRDefault="00BF3892" w:rsidP="00BF3892">
            <w:pPr>
              <w:jc w:val="center"/>
              <w:rPr>
                <w:sz w:val="20"/>
                <w:szCs w:val="20"/>
              </w:rPr>
            </w:pPr>
            <w:r w:rsidRPr="00B27E68">
              <w:rPr>
                <w:sz w:val="20"/>
                <w:szCs w:val="20"/>
              </w:rPr>
              <w:t>0</w:t>
            </w:r>
          </w:p>
        </w:tc>
      </w:tr>
      <w:tr w:rsidR="00BF3892" w:rsidRPr="00B27E68" w14:paraId="2BA79427" w14:textId="77777777" w:rsidTr="00BF3892">
        <w:trPr>
          <w:trHeight w:val="250"/>
        </w:trPr>
        <w:tc>
          <w:tcPr>
            <w:tcW w:w="5492" w:type="dxa"/>
          </w:tcPr>
          <w:p w14:paraId="3FFD105E" w14:textId="77777777" w:rsidR="00BF3892" w:rsidRPr="00B27E68" w:rsidRDefault="00BF3892" w:rsidP="00BF3892">
            <w:pPr>
              <w:ind w:firstLine="540"/>
              <w:rPr>
                <w:sz w:val="20"/>
                <w:szCs w:val="20"/>
              </w:rPr>
            </w:pPr>
            <w:r w:rsidRPr="00B27E68">
              <w:rPr>
                <w:sz w:val="20"/>
                <w:szCs w:val="20"/>
              </w:rPr>
              <w:t>Ödev hazırlama</w:t>
            </w:r>
          </w:p>
        </w:tc>
        <w:tc>
          <w:tcPr>
            <w:tcW w:w="899" w:type="dxa"/>
          </w:tcPr>
          <w:p w14:paraId="6A69C036" w14:textId="77777777" w:rsidR="00BF3892" w:rsidRPr="00B27E68" w:rsidRDefault="00BF3892" w:rsidP="00BF3892">
            <w:pPr>
              <w:jc w:val="center"/>
              <w:rPr>
                <w:sz w:val="20"/>
                <w:szCs w:val="20"/>
              </w:rPr>
            </w:pPr>
            <w:r w:rsidRPr="00B27E68">
              <w:rPr>
                <w:sz w:val="20"/>
                <w:szCs w:val="20"/>
              </w:rPr>
              <w:t>0</w:t>
            </w:r>
          </w:p>
        </w:tc>
        <w:tc>
          <w:tcPr>
            <w:tcW w:w="1078" w:type="dxa"/>
          </w:tcPr>
          <w:p w14:paraId="75FFBE31" w14:textId="77777777" w:rsidR="00BF3892" w:rsidRPr="00B27E68" w:rsidRDefault="00BF3892" w:rsidP="00BF3892">
            <w:pPr>
              <w:jc w:val="center"/>
              <w:rPr>
                <w:sz w:val="20"/>
                <w:szCs w:val="20"/>
              </w:rPr>
            </w:pPr>
            <w:r w:rsidRPr="00B27E68">
              <w:rPr>
                <w:sz w:val="20"/>
                <w:szCs w:val="20"/>
              </w:rPr>
              <w:t>0</w:t>
            </w:r>
          </w:p>
        </w:tc>
        <w:tc>
          <w:tcPr>
            <w:tcW w:w="1882" w:type="dxa"/>
          </w:tcPr>
          <w:p w14:paraId="6F305130" w14:textId="77777777" w:rsidR="00BF3892" w:rsidRPr="00B27E68" w:rsidRDefault="00BF3892" w:rsidP="00BF3892">
            <w:pPr>
              <w:jc w:val="center"/>
              <w:rPr>
                <w:sz w:val="20"/>
                <w:szCs w:val="20"/>
              </w:rPr>
            </w:pPr>
            <w:r w:rsidRPr="00B27E68">
              <w:rPr>
                <w:sz w:val="20"/>
                <w:szCs w:val="20"/>
              </w:rPr>
              <w:t>0</w:t>
            </w:r>
          </w:p>
        </w:tc>
      </w:tr>
      <w:tr w:rsidR="00BF3892" w:rsidRPr="00B27E68" w14:paraId="4636834D" w14:textId="77777777" w:rsidTr="00BF3892">
        <w:trPr>
          <w:trHeight w:val="250"/>
        </w:trPr>
        <w:tc>
          <w:tcPr>
            <w:tcW w:w="5492" w:type="dxa"/>
          </w:tcPr>
          <w:p w14:paraId="56EB5D6E" w14:textId="77777777" w:rsidR="00BF3892" w:rsidRPr="00B27E68" w:rsidRDefault="00BF3892" w:rsidP="00BF3892">
            <w:pPr>
              <w:ind w:firstLine="540"/>
              <w:rPr>
                <w:sz w:val="20"/>
                <w:szCs w:val="20"/>
              </w:rPr>
            </w:pPr>
            <w:r w:rsidRPr="00B27E68">
              <w:rPr>
                <w:sz w:val="20"/>
                <w:szCs w:val="20"/>
              </w:rPr>
              <w:t>Sunum hazırlama</w:t>
            </w:r>
          </w:p>
        </w:tc>
        <w:tc>
          <w:tcPr>
            <w:tcW w:w="899" w:type="dxa"/>
          </w:tcPr>
          <w:p w14:paraId="1E6C26D2" w14:textId="77777777" w:rsidR="00BF3892" w:rsidRPr="00B27E68" w:rsidRDefault="00BF3892" w:rsidP="00BF3892">
            <w:pPr>
              <w:jc w:val="center"/>
              <w:rPr>
                <w:sz w:val="20"/>
                <w:szCs w:val="20"/>
              </w:rPr>
            </w:pPr>
            <w:r w:rsidRPr="00B27E68">
              <w:rPr>
                <w:sz w:val="20"/>
                <w:szCs w:val="20"/>
              </w:rPr>
              <w:t>0</w:t>
            </w:r>
          </w:p>
        </w:tc>
        <w:tc>
          <w:tcPr>
            <w:tcW w:w="1078" w:type="dxa"/>
          </w:tcPr>
          <w:p w14:paraId="361A024F" w14:textId="77777777" w:rsidR="00BF3892" w:rsidRPr="00B27E68" w:rsidRDefault="00BF3892" w:rsidP="00BF3892">
            <w:pPr>
              <w:jc w:val="center"/>
              <w:rPr>
                <w:sz w:val="20"/>
                <w:szCs w:val="20"/>
              </w:rPr>
            </w:pPr>
            <w:r w:rsidRPr="00B27E68">
              <w:rPr>
                <w:sz w:val="20"/>
                <w:szCs w:val="20"/>
              </w:rPr>
              <w:t>0</w:t>
            </w:r>
          </w:p>
        </w:tc>
        <w:tc>
          <w:tcPr>
            <w:tcW w:w="1882" w:type="dxa"/>
          </w:tcPr>
          <w:p w14:paraId="1ED75722" w14:textId="77777777" w:rsidR="00BF3892" w:rsidRPr="00B27E68" w:rsidRDefault="00BF3892" w:rsidP="00BF3892">
            <w:pPr>
              <w:jc w:val="center"/>
              <w:rPr>
                <w:sz w:val="20"/>
                <w:szCs w:val="20"/>
              </w:rPr>
            </w:pPr>
            <w:r w:rsidRPr="00B27E68">
              <w:rPr>
                <w:sz w:val="20"/>
                <w:szCs w:val="20"/>
              </w:rPr>
              <w:t>0</w:t>
            </w:r>
          </w:p>
        </w:tc>
      </w:tr>
      <w:tr w:rsidR="00BF3892" w:rsidRPr="00B27E68" w14:paraId="012027B9" w14:textId="77777777" w:rsidTr="00BF3892">
        <w:trPr>
          <w:trHeight w:val="250"/>
        </w:trPr>
        <w:tc>
          <w:tcPr>
            <w:tcW w:w="5492" w:type="dxa"/>
          </w:tcPr>
          <w:p w14:paraId="3457F38B" w14:textId="77777777" w:rsidR="00BF3892" w:rsidRPr="00B27E68" w:rsidRDefault="00BF3892" w:rsidP="00BF3892">
            <w:pPr>
              <w:ind w:firstLine="540"/>
              <w:rPr>
                <w:sz w:val="20"/>
                <w:szCs w:val="20"/>
              </w:rPr>
            </w:pPr>
            <w:r w:rsidRPr="00B27E68">
              <w:rPr>
                <w:sz w:val="20"/>
                <w:szCs w:val="20"/>
              </w:rPr>
              <w:t>Diğer (lütfen belirtiniz)</w:t>
            </w:r>
          </w:p>
        </w:tc>
        <w:tc>
          <w:tcPr>
            <w:tcW w:w="899" w:type="dxa"/>
          </w:tcPr>
          <w:p w14:paraId="2D26FBC8" w14:textId="77777777" w:rsidR="00BF3892" w:rsidRPr="00B27E68" w:rsidRDefault="00BF3892" w:rsidP="00BF3892">
            <w:pPr>
              <w:jc w:val="center"/>
              <w:rPr>
                <w:sz w:val="20"/>
                <w:szCs w:val="20"/>
              </w:rPr>
            </w:pPr>
            <w:r w:rsidRPr="00B27E68">
              <w:rPr>
                <w:sz w:val="20"/>
                <w:szCs w:val="20"/>
              </w:rPr>
              <w:t>0</w:t>
            </w:r>
          </w:p>
        </w:tc>
        <w:tc>
          <w:tcPr>
            <w:tcW w:w="1078" w:type="dxa"/>
          </w:tcPr>
          <w:p w14:paraId="4B95EACB" w14:textId="77777777" w:rsidR="00BF3892" w:rsidRPr="00B27E68" w:rsidRDefault="00BF3892" w:rsidP="00BF3892">
            <w:pPr>
              <w:jc w:val="center"/>
              <w:rPr>
                <w:sz w:val="20"/>
                <w:szCs w:val="20"/>
              </w:rPr>
            </w:pPr>
            <w:r w:rsidRPr="00B27E68">
              <w:rPr>
                <w:sz w:val="20"/>
                <w:szCs w:val="20"/>
              </w:rPr>
              <w:t>0</w:t>
            </w:r>
          </w:p>
        </w:tc>
        <w:tc>
          <w:tcPr>
            <w:tcW w:w="1882" w:type="dxa"/>
          </w:tcPr>
          <w:p w14:paraId="515D3DFE" w14:textId="77777777" w:rsidR="00BF3892" w:rsidRPr="00B27E68" w:rsidRDefault="00BF3892" w:rsidP="00BF3892">
            <w:pPr>
              <w:jc w:val="center"/>
              <w:rPr>
                <w:sz w:val="20"/>
                <w:szCs w:val="20"/>
              </w:rPr>
            </w:pPr>
            <w:r w:rsidRPr="00B27E68">
              <w:rPr>
                <w:sz w:val="20"/>
                <w:szCs w:val="20"/>
              </w:rPr>
              <w:t>0</w:t>
            </w:r>
          </w:p>
        </w:tc>
      </w:tr>
      <w:tr w:rsidR="00BF3892" w:rsidRPr="00B27E68" w14:paraId="7EBC1B64" w14:textId="77777777" w:rsidTr="00BF3892">
        <w:trPr>
          <w:trHeight w:val="250"/>
        </w:trPr>
        <w:tc>
          <w:tcPr>
            <w:tcW w:w="5492" w:type="dxa"/>
          </w:tcPr>
          <w:p w14:paraId="49A08DA4" w14:textId="77777777" w:rsidR="00BF3892" w:rsidRPr="00B27E68" w:rsidRDefault="00BF3892" w:rsidP="00BF3892">
            <w:pPr>
              <w:ind w:firstLine="540"/>
              <w:jc w:val="both"/>
              <w:rPr>
                <w:b/>
                <w:sz w:val="20"/>
                <w:szCs w:val="20"/>
              </w:rPr>
            </w:pPr>
            <w:r w:rsidRPr="00B27E68">
              <w:rPr>
                <w:b/>
                <w:sz w:val="20"/>
                <w:szCs w:val="20"/>
              </w:rPr>
              <w:t>Toplam İşyükü (saat)</w:t>
            </w:r>
          </w:p>
        </w:tc>
        <w:tc>
          <w:tcPr>
            <w:tcW w:w="899" w:type="dxa"/>
          </w:tcPr>
          <w:p w14:paraId="2F66B794" w14:textId="77777777" w:rsidR="00BF3892" w:rsidRPr="00B27E68" w:rsidRDefault="00BF3892" w:rsidP="00BF3892">
            <w:pPr>
              <w:jc w:val="center"/>
              <w:rPr>
                <w:sz w:val="20"/>
                <w:szCs w:val="20"/>
              </w:rPr>
            </w:pPr>
          </w:p>
        </w:tc>
        <w:tc>
          <w:tcPr>
            <w:tcW w:w="1078" w:type="dxa"/>
          </w:tcPr>
          <w:p w14:paraId="129D7665" w14:textId="77777777" w:rsidR="00BF3892" w:rsidRPr="00B27E68" w:rsidRDefault="00BF3892" w:rsidP="00BF3892">
            <w:pPr>
              <w:jc w:val="center"/>
              <w:rPr>
                <w:sz w:val="20"/>
                <w:szCs w:val="20"/>
              </w:rPr>
            </w:pPr>
          </w:p>
        </w:tc>
        <w:tc>
          <w:tcPr>
            <w:tcW w:w="1882" w:type="dxa"/>
          </w:tcPr>
          <w:p w14:paraId="3DD3BB10" w14:textId="77777777" w:rsidR="00BF3892" w:rsidRPr="00B27E68" w:rsidRDefault="00BF3892" w:rsidP="00BF3892">
            <w:pPr>
              <w:jc w:val="center"/>
              <w:rPr>
                <w:sz w:val="20"/>
                <w:szCs w:val="20"/>
              </w:rPr>
            </w:pPr>
            <w:r w:rsidRPr="00B27E68">
              <w:rPr>
                <w:sz w:val="20"/>
                <w:szCs w:val="20"/>
              </w:rPr>
              <w:t>50</w:t>
            </w:r>
          </w:p>
        </w:tc>
      </w:tr>
      <w:tr w:rsidR="00BF3892" w:rsidRPr="00B27E68" w14:paraId="39AA363A" w14:textId="77777777" w:rsidTr="00BF3892">
        <w:trPr>
          <w:trHeight w:val="250"/>
        </w:trPr>
        <w:tc>
          <w:tcPr>
            <w:tcW w:w="5492" w:type="dxa"/>
          </w:tcPr>
          <w:p w14:paraId="1173CF94" w14:textId="77777777" w:rsidR="00BF3892" w:rsidRPr="00B27E68" w:rsidRDefault="00BF3892" w:rsidP="00BF3892">
            <w:pPr>
              <w:ind w:firstLine="540"/>
              <w:jc w:val="both"/>
              <w:rPr>
                <w:b/>
                <w:sz w:val="20"/>
                <w:szCs w:val="20"/>
              </w:rPr>
            </w:pPr>
            <w:r w:rsidRPr="00B27E68">
              <w:rPr>
                <w:b/>
                <w:sz w:val="20"/>
                <w:szCs w:val="20"/>
              </w:rPr>
              <w:t xml:space="preserve">Dersin AKTS kredisi </w:t>
            </w:r>
          </w:p>
          <w:p w14:paraId="22EF2B2C" w14:textId="77777777" w:rsidR="00BF3892" w:rsidRPr="00B27E68" w:rsidRDefault="00BF3892" w:rsidP="00BF3892">
            <w:pPr>
              <w:ind w:firstLine="540"/>
              <w:jc w:val="both"/>
              <w:rPr>
                <w:b/>
                <w:sz w:val="20"/>
                <w:szCs w:val="20"/>
              </w:rPr>
            </w:pPr>
            <w:r w:rsidRPr="00B27E68">
              <w:rPr>
                <w:b/>
                <w:sz w:val="20"/>
                <w:szCs w:val="20"/>
              </w:rPr>
              <w:t xml:space="preserve">Toplam İşyükü (saat) / 25 </w:t>
            </w:r>
          </w:p>
        </w:tc>
        <w:tc>
          <w:tcPr>
            <w:tcW w:w="899" w:type="dxa"/>
          </w:tcPr>
          <w:p w14:paraId="4C57F89F" w14:textId="77777777" w:rsidR="00BF3892" w:rsidRPr="00B27E68" w:rsidRDefault="00BF3892" w:rsidP="00BF3892">
            <w:pPr>
              <w:jc w:val="center"/>
              <w:rPr>
                <w:sz w:val="20"/>
                <w:szCs w:val="20"/>
              </w:rPr>
            </w:pPr>
          </w:p>
        </w:tc>
        <w:tc>
          <w:tcPr>
            <w:tcW w:w="1078" w:type="dxa"/>
          </w:tcPr>
          <w:p w14:paraId="65E9CA18" w14:textId="77777777" w:rsidR="00BF3892" w:rsidRPr="00B27E68" w:rsidRDefault="00BF3892" w:rsidP="00BF3892">
            <w:pPr>
              <w:jc w:val="center"/>
              <w:rPr>
                <w:sz w:val="20"/>
                <w:szCs w:val="20"/>
              </w:rPr>
            </w:pPr>
          </w:p>
        </w:tc>
        <w:tc>
          <w:tcPr>
            <w:tcW w:w="1882" w:type="dxa"/>
          </w:tcPr>
          <w:p w14:paraId="54FAEEDB" w14:textId="77777777" w:rsidR="00BF3892" w:rsidRPr="00B27E68" w:rsidRDefault="00BF3892" w:rsidP="00BF3892">
            <w:pPr>
              <w:jc w:val="center"/>
              <w:rPr>
                <w:b/>
                <w:sz w:val="20"/>
                <w:szCs w:val="20"/>
              </w:rPr>
            </w:pPr>
            <w:r w:rsidRPr="00B27E68">
              <w:rPr>
                <w:b/>
                <w:sz w:val="20"/>
                <w:szCs w:val="20"/>
              </w:rPr>
              <w:t>2</w:t>
            </w:r>
          </w:p>
        </w:tc>
      </w:tr>
    </w:tbl>
    <w:p w14:paraId="51EF33C6" w14:textId="77777777" w:rsidR="00BF3892" w:rsidRPr="00B27E68" w:rsidRDefault="00BF3892" w:rsidP="00BF3892">
      <w:pPr>
        <w:tabs>
          <w:tab w:val="left" w:pos="2520"/>
          <w:tab w:val="center" w:pos="4535"/>
        </w:tabs>
        <w:ind w:left="927"/>
        <w:jc w:val="both"/>
        <w:rPr>
          <w:b/>
          <w:sz w:val="20"/>
          <w:szCs w:val="20"/>
        </w:rPr>
      </w:pPr>
    </w:p>
    <w:p w14:paraId="523FBAEA" w14:textId="77777777" w:rsidR="008D7B1B" w:rsidRDefault="008D7B1B" w:rsidP="00941604">
      <w:pPr>
        <w:pStyle w:val="Balk2"/>
      </w:pPr>
    </w:p>
    <w:p w14:paraId="4BACD3A2" w14:textId="2F3B26E0" w:rsidR="6E2B3DD9" w:rsidRDefault="6E2B3DD9" w:rsidP="6E2B3DD9">
      <w:pPr>
        <w:pStyle w:val="Balk2"/>
      </w:pPr>
    </w:p>
    <w:p w14:paraId="04E1668D" w14:textId="5F92BDD8" w:rsidR="00D801D2" w:rsidRPr="007E35CB" w:rsidRDefault="00D801D2" w:rsidP="00941604">
      <w:pPr>
        <w:pStyle w:val="Balk2"/>
      </w:pPr>
      <w:bookmarkStart w:id="127" w:name="_Toc184248581"/>
      <w:r w:rsidRPr="007E35CB">
        <w:t>HEF 4081 Kanser Hastalarında Kanıta Dayalı Semptom Yönetimi</w:t>
      </w:r>
      <w:bookmarkEnd w:id="127"/>
    </w:p>
    <w:p w14:paraId="5627E864" w14:textId="77777777" w:rsidR="00D801D2" w:rsidRPr="0018480A" w:rsidRDefault="00D801D2" w:rsidP="00D801D2">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628"/>
        <w:gridCol w:w="1692"/>
        <w:gridCol w:w="4286"/>
      </w:tblGrid>
      <w:tr w:rsidR="00D801D2" w:rsidRPr="0018480A" w14:paraId="71CA259B" w14:textId="77777777" w:rsidTr="258B2F73">
        <w:trPr>
          <w:trHeight w:val="593"/>
        </w:trPr>
        <w:tc>
          <w:tcPr>
            <w:tcW w:w="6184" w:type="dxa"/>
            <w:gridSpan w:val="3"/>
          </w:tcPr>
          <w:p w14:paraId="540B34DF" w14:textId="77777777" w:rsidR="00D801D2" w:rsidRPr="0018480A" w:rsidRDefault="00D801D2" w:rsidP="007E35CB">
            <w:pPr>
              <w:rPr>
                <w:b/>
                <w:sz w:val="20"/>
                <w:szCs w:val="20"/>
              </w:rPr>
            </w:pPr>
            <w:r w:rsidRPr="0018480A">
              <w:rPr>
                <w:b/>
                <w:sz w:val="20"/>
                <w:szCs w:val="20"/>
              </w:rPr>
              <w:t xml:space="preserve">Dersi Veren Birim(ler): </w:t>
            </w:r>
          </w:p>
          <w:p w14:paraId="4CF8221B" w14:textId="77777777" w:rsidR="00D801D2" w:rsidRPr="0018480A" w:rsidRDefault="00D801D2" w:rsidP="007E35CB">
            <w:pPr>
              <w:jc w:val="center"/>
              <w:rPr>
                <w:b/>
                <w:sz w:val="20"/>
                <w:szCs w:val="20"/>
              </w:rPr>
            </w:pPr>
            <w:r w:rsidRPr="0018480A">
              <w:rPr>
                <w:sz w:val="20"/>
                <w:szCs w:val="20"/>
              </w:rPr>
              <w:t>Dokuz Eylül Üniversitesi Hemşirelik Fakültesi</w:t>
            </w:r>
          </w:p>
        </w:tc>
        <w:tc>
          <w:tcPr>
            <w:tcW w:w="6427" w:type="dxa"/>
          </w:tcPr>
          <w:p w14:paraId="66415081" w14:textId="77777777" w:rsidR="00D801D2" w:rsidRPr="0018480A" w:rsidRDefault="00D801D2" w:rsidP="007E35CB">
            <w:pPr>
              <w:rPr>
                <w:b/>
                <w:sz w:val="20"/>
                <w:szCs w:val="20"/>
              </w:rPr>
            </w:pPr>
            <w:r w:rsidRPr="0018480A">
              <w:rPr>
                <w:b/>
                <w:sz w:val="20"/>
                <w:szCs w:val="20"/>
              </w:rPr>
              <w:t xml:space="preserve">Dersi Alan Birim(ler): </w:t>
            </w:r>
          </w:p>
          <w:p w14:paraId="72BA57E0" w14:textId="77777777" w:rsidR="00D801D2" w:rsidRPr="0018480A" w:rsidRDefault="00D801D2" w:rsidP="007E35CB">
            <w:pPr>
              <w:rPr>
                <w:b/>
                <w:sz w:val="20"/>
                <w:szCs w:val="20"/>
              </w:rPr>
            </w:pPr>
            <w:r w:rsidRPr="0018480A">
              <w:rPr>
                <w:sz w:val="20"/>
                <w:szCs w:val="20"/>
              </w:rPr>
              <w:t>Hemşirelik Fakültesi</w:t>
            </w:r>
          </w:p>
        </w:tc>
      </w:tr>
      <w:tr w:rsidR="00D801D2" w:rsidRPr="0018480A" w14:paraId="2745EC61" w14:textId="77777777" w:rsidTr="258B2F73">
        <w:trPr>
          <w:trHeight w:val="562"/>
        </w:trPr>
        <w:tc>
          <w:tcPr>
            <w:tcW w:w="6184" w:type="dxa"/>
            <w:gridSpan w:val="3"/>
          </w:tcPr>
          <w:p w14:paraId="7311A79D" w14:textId="77777777" w:rsidR="00D801D2" w:rsidRPr="0018480A" w:rsidRDefault="00D801D2" w:rsidP="007E35CB">
            <w:pPr>
              <w:rPr>
                <w:b/>
                <w:sz w:val="20"/>
                <w:szCs w:val="20"/>
              </w:rPr>
            </w:pPr>
            <w:r w:rsidRPr="0018480A">
              <w:rPr>
                <w:b/>
                <w:sz w:val="20"/>
                <w:szCs w:val="20"/>
              </w:rPr>
              <w:t xml:space="preserve">Bölüm Adı: </w:t>
            </w:r>
            <w:r w:rsidRPr="0018480A">
              <w:rPr>
                <w:sz w:val="20"/>
                <w:szCs w:val="20"/>
              </w:rPr>
              <w:t>Hemşirelik</w:t>
            </w:r>
          </w:p>
          <w:p w14:paraId="07581911" w14:textId="77777777" w:rsidR="00D801D2" w:rsidRPr="0018480A" w:rsidRDefault="00D801D2" w:rsidP="007E35CB">
            <w:pPr>
              <w:rPr>
                <w:b/>
                <w:sz w:val="20"/>
                <w:szCs w:val="20"/>
              </w:rPr>
            </w:pPr>
          </w:p>
        </w:tc>
        <w:tc>
          <w:tcPr>
            <w:tcW w:w="6427" w:type="dxa"/>
          </w:tcPr>
          <w:p w14:paraId="59C64B5C" w14:textId="77777777" w:rsidR="00D801D2" w:rsidRPr="0018480A" w:rsidRDefault="00D801D2" w:rsidP="007E35CB">
            <w:pPr>
              <w:rPr>
                <w:b/>
                <w:sz w:val="20"/>
                <w:szCs w:val="20"/>
              </w:rPr>
            </w:pPr>
            <w:r w:rsidRPr="0018480A">
              <w:rPr>
                <w:b/>
                <w:sz w:val="20"/>
                <w:szCs w:val="20"/>
              </w:rPr>
              <w:t xml:space="preserve">Dersin Adı: </w:t>
            </w:r>
            <w:r w:rsidRPr="0018480A">
              <w:rPr>
                <w:sz w:val="20"/>
                <w:szCs w:val="20"/>
              </w:rPr>
              <w:t>Kanser Hastalarında Kanıta Dayalı Semptom Yönetimi</w:t>
            </w:r>
          </w:p>
        </w:tc>
      </w:tr>
      <w:tr w:rsidR="00D801D2" w:rsidRPr="0018480A" w14:paraId="11C64A49" w14:textId="77777777" w:rsidTr="258B2F73">
        <w:trPr>
          <w:trHeight w:val="263"/>
        </w:trPr>
        <w:tc>
          <w:tcPr>
            <w:tcW w:w="6184" w:type="dxa"/>
            <w:gridSpan w:val="3"/>
          </w:tcPr>
          <w:p w14:paraId="408A048E" w14:textId="223B96B2" w:rsidR="00D801D2" w:rsidRPr="0018480A" w:rsidRDefault="00D801D2" w:rsidP="258B2F73">
            <w:pPr>
              <w:rPr>
                <w:b/>
                <w:bCs/>
                <w:sz w:val="20"/>
                <w:szCs w:val="20"/>
              </w:rPr>
            </w:pPr>
            <w:r w:rsidRPr="258B2F73">
              <w:rPr>
                <w:b/>
                <w:bCs/>
                <w:sz w:val="20"/>
                <w:szCs w:val="20"/>
              </w:rPr>
              <w:t xml:space="preserve">Dersin Düzeyi: </w:t>
            </w:r>
            <w:r w:rsidRPr="258B2F73">
              <w:rPr>
                <w:sz w:val="20"/>
                <w:szCs w:val="20"/>
              </w:rPr>
              <w:t>Lisans</w:t>
            </w:r>
          </w:p>
        </w:tc>
        <w:tc>
          <w:tcPr>
            <w:tcW w:w="6427" w:type="dxa"/>
          </w:tcPr>
          <w:p w14:paraId="09DD81B9" w14:textId="73D2835B" w:rsidR="00D801D2" w:rsidRPr="0018480A" w:rsidRDefault="00D801D2" w:rsidP="258B2F73">
            <w:pPr>
              <w:rPr>
                <w:b/>
                <w:bCs/>
                <w:sz w:val="20"/>
                <w:szCs w:val="20"/>
              </w:rPr>
            </w:pPr>
            <w:r w:rsidRPr="258B2F73">
              <w:rPr>
                <w:b/>
                <w:bCs/>
                <w:sz w:val="20"/>
                <w:szCs w:val="20"/>
              </w:rPr>
              <w:t xml:space="preserve">Dersin Kodu: </w:t>
            </w:r>
            <w:r w:rsidRPr="258B2F73">
              <w:rPr>
                <w:color w:val="000000" w:themeColor="text1"/>
                <w:sz w:val="20"/>
                <w:szCs w:val="20"/>
              </w:rPr>
              <w:t>HEF 4081</w:t>
            </w:r>
            <w:r w:rsidRPr="258B2F73">
              <w:rPr>
                <w:b/>
                <w:bCs/>
                <w:color w:val="000000" w:themeColor="text1"/>
                <w:sz w:val="20"/>
                <w:szCs w:val="20"/>
              </w:rPr>
              <w:t xml:space="preserve"> </w:t>
            </w:r>
          </w:p>
        </w:tc>
      </w:tr>
      <w:tr w:rsidR="00D801D2" w:rsidRPr="0018480A" w14:paraId="223CE5B8" w14:textId="77777777" w:rsidTr="258B2F73">
        <w:trPr>
          <w:trHeight w:val="562"/>
        </w:trPr>
        <w:tc>
          <w:tcPr>
            <w:tcW w:w="6184" w:type="dxa"/>
            <w:gridSpan w:val="3"/>
          </w:tcPr>
          <w:p w14:paraId="7F1C8F35" w14:textId="77777777" w:rsidR="00D801D2" w:rsidRPr="0018480A" w:rsidRDefault="00D801D2" w:rsidP="007E35CB">
            <w:pPr>
              <w:rPr>
                <w:b/>
                <w:sz w:val="20"/>
                <w:szCs w:val="20"/>
              </w:rPr>
            </w:pPr>
            <w:r w:rsidRPr="0018480A">
              <w:rPr>
                <w:b/>
                <w:sz w:val="20"/>
                <w:szCs w:val="20"/>
              </w:rPr>
              <w:t xml:space="preserve">Formun Düzenlenme/Yenilenme Tarihi: </w:t>
            </w:r>
            <w:r w:rsidRPr="0018480A">
              <w:rPr>
                <w:sz w:val="20"/>
                <w:szCs w:val="20"/>
              </w:rPr>
              <w:t>13.08.2023</w:t>
            </w:r>
          </w:p>
        </w:tc>
        <w:tc>
          <w:tcPr>
            <w:tcW w:w="6427" w:type="dxa"/>
          </w:tcPr>
          <w:p w14:paraId="05AEE968" w14:textId="77777777" w:rsidR="00D801D2" w:rsidRPr="0018480A" w:rsidRDefault="00D801D2" w:rsidP="007E35CB">
            <w:pPr>
              <w:rPr>
                <w:b/>
                <w:sz w:val="20"/>
                <w:szCs w:val="20"/>
              </w:rPr>
            </w:pPr>
            <w:r w:rsidRPr="0018480A">
              <w:rPr>
                <w:b/>
                <w:sz w:val="20"/>
                <w:szCs w:val="20"/>
              </w:rPr>
              <w:t xml:space="preserve">Dersin Türü: </w:t>
            </w:r>
            <w:r w:rsidRPr="0018480A">
              <w:rPr>
                <w:sz w:val="20"/>
                <w:szCs w:val="20"/>
              </w:rPr>
              <w:t>Seçmeli</w:t>
            </w:r>
          </w:p>
        </w:tc>
      </w:tr>
      <w:tr w:rsidR="00D801D2" w:rsidRPr="0018480A" w14:paraId="58F7F6FA" w14:textId="77777777" w:rsidTr="258B2F73">
        <w:trPr>
          <w:trHeight w:val="1390"/>
        </w:trPr>
        <w:tc>
          <w:tcPr>
            <w:tcW w:w="6184" w:type="dxa"/>
            <w:gridSpan w:val="3"/>
          </w:tcPr>
          <w:p w14:paraId="15457A65" w14:textId="77777777" w:rsidR="00D801D2" w:rsidRPr="0018480A" w:rsidRDefault="00D801D2" w:rsidP="007E35CB">
            <w:pPr>
              <w:rPr>
                <w:b/>
                <w:sz w:val="20"/>
                <w:szCs w:val="20"/>
              </w:rPr>
            </w:pPr>
            <w:r w:rsidRPr="0018480A">
              <w:rPr>
                <w:b/>
                <w:sz w:val="20"/>
                <w:szCs w:val="20"/>
              </w:rPr>
              <w:t xml:space="preserve">Dersin Öğretim Dili: </w:t>
            </w:r>
            <w:r w:rsidRPr="0018480A">
              <w:rPr>
                <w:sz w:val="20"/>
                <w:szCs w:val="20"/>
              </w:rPr>
              <w:t>Türkçe</w:t>
            </w:r>
          </w:p>
          <w:p w14:paraId="25753129" w14:textId="77777777" w:rsidR="00D801D2" w:rsidRPr="0018480A" w:rsidRDefault="00D801D2" w:rsidP="007E35CB">
            <w:pPr>
              <w:rPr>
                <w:sz w:val="20"/>
                <w:szCs w:val="20"/>
              </w:rPr>
            </w:pPr>
            <w:r w:rsidRPr="0018480A">
              <w:rPr>
                <w:b/>
                <w:sz w:val="20"/>
                <w:szCs w:val="20"/>
              </w:rPr>
              <w:tab/>
            </w:r>
          </w:p>
        </w:tc>
        <w:tc>
          <w:tcPr>
            <w:tcW w:w="6427" w:type="dxa"/>
          </w:tcPr>
          <w:p w14:paraId="1BEBBBC7" w14:textId="77777777" w:rsidR="00D801D2" w:rsidRPr="0018480A" w:rsidRDefault="00D801D2" w:rsidP="007E35CB">
            <w:pPr>
              <w:rPr>
                <w:b/>
                <w:sz w:val="20"/>
                <w:szCs w:val="20"/>
              </w:rPr>
            </w:pPr>
            <w:r w:rsidRPr="0018480A">
              <w:rPr>
                <w:b/>
                <w:sz w:val="20"/>
                <w:szCs w:val="20"/>
              </w:rPr>
              <w:t xml:space="preserve">Dersin Öğretim Üyesi/Üyeleri: </w:t>
            </w:r>
          </w:p>
          <w:p w14:paraId="3D8F7884" w14:textId="77777777" w:rsidR="00D801D2" w:rsidRPr="0018480A" w:rsidRDefault="00D801D2" w:rsidP="007E35CB">
            <w:pPr>
              <w:rPr>
                <w:sz w:val="20"/>
                <w:szCs w:val="20"/>
              </w:rPr>
            </w:pPr>
            <w:r w:rsidRPr="0018480A">
              <w:rPr>
                <w:sz w:val="20"/>
                <w:szCs w:val="20"/>
              </w:rPr>
              <w:t>Prof. Dr. Özlem Uğur</w:t>
            </w:r>
          </w:p>
          <w:p w14:paraId="440F34C6" w14:textId="40E1CBFB" w:rsidR="00D801D2" w:rsidRPr="0018480A" w:rsidRDefault="6E2B3DD9" w:rsidP="007E35CB">
            <w:pPr>
              <w:rPr>
                <w:sz w:val="20"/>
                <w:szCs w:val="20"/>
              </w:rPr>
            </w:pPr>
            <w:r w:rsidRPr="6E2B3DD9">
              <w:rPr>
                <w:sz w:val="20"/>
                <w:szCs w:val="20"/>
              </w:rPr>
              <w:t>Prof. Dr. Ezgi Karadağ</w:t>
            </w:r>
          </w:p>
          <w:p w14:paraId="16685B16" w14:textId="77777777" w:rsidR="00D801D2" w:rsidRPr="0018480A" w:rsidRDefault="00D801D2" w:rsidP="007E35CB">
            <w:pPr>
              <w:rPr>
                <w:sz w:val="20"/>
                <w:szCs w:val="20"/>
              </w:rPr>
            </w:pPr>
            <w:r w:rsidRPr="0018480A">
              <w:rPr>
                <w:sz w:val="20"/>
                <w:szCs w:val="20"/>
              </w:rPr>
              <w:t>Prof. Dr. Neslihan Günüşen</w:t>
            </w:r>
          </w:p>
          <w:p w14:paraId="3C7B1596" w14:textId="77777777" w:rsidR="00D801D2" w:rsidRPr="0018480A" w:rsidRDefault="00D801D2" w:rsidP="007E35CB">
            <w:pPr>
              <w:rPr>
                <w:sz w:val="20"/>
                <w:szCs w:val="20"/>
              </w:rPr>
            </w:pPr>
            <w:r w:rsidRPr="0018480A">
              <w:rPr>
                <w:sz w:val="20"/>
                <w:szCs w:val="20"/>
              </w:rPr>
              <w:t xml:space="preserve">Doç. Dr. Dilek Büyükkaya Besen </w:t>
            </w:r>
          </w:p>
        </w:tc>
      </w:tr>
      <w:tr w:rsidR="00D801D2" w:rsidRPr="0018480A" w14:paraId="444D52B9" w14:textId="77777777" w:rsidTr="258B2F73">
        <w:trPr>
          <w:trHeight w:val="283"/>
        </w:trPr>
        <w:tc>
          <w:tcPr>
            <w:tcW w:w="6184" w:type="dxa"/>
            <w:gridSpan w:val="3"/>
          </w:tcPr>
          <w:p w14:paraId="3BCACCB5" w14:textId="77777777" w:rsidR="00D801D2" w:rsidRPr="0018480A" w:rsidRDefault="00D801D2" w:rsidP="007E35CB">
            <w:pPr>
              <w:rPr>
                <w:color w:val="FF0000"/>
                <w:sz w:val="20"/>
                <w:szCs w:val="20"/>
              </w:rPr>
            </w:pPr>
            <w:r w:rsidRPr="0018480A">
              <w:rPr>
                <w:b/>
                <w:sz w:val="20"/>
                <w:szCs w:val="20"/>
              </w:rPr>
              <w:t>Dersin Önkoşulu:</w:t>
            </w:r>
            <w:r w:rsidRPr="0018480A">
              <w:rPr>
                <w:sz w:val="20"/>
                <w:szCs w:val="20"/>
              </w:rPr>
              <w:t>-</w:t>
            </w:r>
          </w:p>
        </w:tc>
        <w:tc>
          <w:tcPr>
            <w:tcW w:w="6427" w:type="dxa"/>
          </w:tcPr>
          <w:p w14:paraId="6E1C0734" w14:textId="77777777" w:rsidR="00D801D2" w:rsidRPr="0018480A" w:rsidRDefault="00D801D2" w:rsidP="007E35CB">
            <w:pPr>
              <w:rPr>
                <w:b/>
                <w:sz w:val="20"/>
                <w:szCs w:val="20"/>
              </w:rPr>
            </w:pPr>
            <w:r w:rsidRPr="0018480A">
              <w:rPr>
                <w:b/>
                <w:sz w:val="20"/>
                <w:szCs w:val="20"/>
              </w:rPr>
              <w:t>Önkoşul Olduğu Ders:</w:t>
            </w:r>
            <w:r w:rsidRPr="0018480A">
              <w:rPr>
                <w:sz w:val="20"/>
                <w:szCs w:val="20"/>
              </w:rPr>
              <w:t xml:space="preserve"> -</w:t>
            </w:r>
          </w:p>
        </w:tc>
      </w:tr>
      <w:tr w:rsidR="00D801D2" w:rsidRPr="0018480A" w14:paraId="53C6352C" w14:textId="77777777" w:rsidTr="258B2F73">
        <w:trPr>
          <w:trHeight w:val="575"/>
        </w:trPr>
        <w:tc>
          <w:tcPr>
            <w:tcW w:w="6184" w:type="dxa"/>
            <w:gridSpan w:val="3"/>
          </w:tcPr>
          <w:p w14:paraId="656B4E5C" w14:textId="77777777" w:rsidR="00D801D2" w:rsidRPr="0018480A" w:rsidRDefault="00D801D2" w:rsidP="007E35CB">
            <w:pPr>
              <w:rPr>
                <w:b/>
                <w:sz w:val="20"/>
                <w:szCs w:val="20"/>
              </w:rPr>
            </w:pPr>
            <w:r w:rsidRPr="0018480A">
              <w:rPr>
                <w:b/>
                <w:sz w:val="20"/>
                <w:szCs w:val="20"/>
              </w:rPr>
              <w:lastRenderedPageBreak/>
              <w:t>Haftalık Ders Saati: 2</w:t>
            </w:r>
          </w:p>
          <w:p w14:paraId="60AA0061" w14:textId="77777777" w:rsidR="00D801D2" w:rsidRPr="0018480A" w:rsidRDefault="00D801D2" w:rsidP="007E35CB">
            <w:pPr>
              <w:rPr>
                <w:i/>
                <w:color w:val="FF0000"/>
                <w:sz w:val="20"/>
                <w:szCs w:val="20"/>
              </w:rPr>
            </w:pPr>
          </w:p>
        </w:tc>
        <w:tc>
          <w:tcPr>
            <w:tcW w:w="6427" w:type="dxa"/>
          </w:tcPr>
          <w:p w14:paraId="74DD64B9" w14:textId="77777777" w:rsidR="00D801D2" w:rsidRPr="0018480A" w:rsidRDefault="00D801D2" w:rsidP="007E35CB">
            <w:pPr>
              <w:rPr>
                <w:b/>
                <w:color w:val="000000"/>
                <w:sz w:val="20"/>
                <w:szCs w:val="20"/>
              </w:rPr>
            </w:pPr>
            <w:r w:rsidRPr="0018480A">
              <w:rPr>
                <w:b/>
                <w:color w:val="000000"/>
                <w:sz w:val="20"/>
                <w:szCs w:val="20"/>
              </w:rPr>
              <w:t xml:space="preserve">Ders Koordinatörü (Ders girişlerinden sorumlu olan kişi): </w:t>
            </w:r>
          </w:p>
          <w:p w14:paraId="6C6E0517" w14:textId="77777777" w:rsidR="00D801D2" w:rsidRPr="0018480A" w:rsidRDefault="00D801D2" w:rsidP="007E35CB">
            <w:pPr>
              <w:rPr>
                <w:sz w:val="20"/>
                <w:szCs w:val="20"/>
              </w:rPr>
            </w:pPr>
            <w:r w:rsidRPr="0018480A">
              <w:rPr>
                <w:sz w:val="20"/>
                <w:szCs w:val="20"/>
              </w:rPr>
              <w:t>Prof. Dr. Özlem UĞUR</w:t>
            </w:r>
          </w:p>
        </w:tc>
      </w:tr>
      <w:tr w:rsidR="00D801D2" w:rsidRPr="0018480A" w14:paraId="2DD06E36" w14:textId="77777777" w:rsidTr="258B2F73">
        <w:trPr>
          <w:trHeight w:val="562"/>
        </w:trPr>
        <w:tc>
          <w:tcPr>
            <w:tcW w:w="2060" w:type="dxa"/>
          </w:tcPr>
          <w:p w14:paraId="75F2AF86" w14:textId="77777777" w:rsidR="00D801D2" w:rsidRPr="0018480A" w:rsidRDefault="00D801D2" w:rsidP="007E35CB">
            <w:pPr>
              <w:rPr>
                <w:sz w:val="20"/>
                <w:szCs w:val="20"/>
              </w:rPr>
            </w:pPr>
            <w:r w:rsidRPr="0018480A">
              <w:rPr>
                <w:sz w:val="20"/>
                <w:szCs w:val="20"/>
              </w:rPr>
              <w:t>Teori</w:t>
            </w:r>
          </w:p>
          <w:p w14:paraId="7A44A003" w14:textId="77777777" w:rsidR="00D801D2" w:rsidRPr="0018480A" w:rsidRDefault="00D801D2" w:rsidP="007E35CB">
            <w:pPr>
              <w:rPr>
                <w:sz w:val="20"/>
                <w:szCs w:val="20"/>
              </w:rPr>
            </w:pPr>
          </w:p>
        </w:tc>
        <w:tc>
          <w:tcPr>
            <w:tcW w:w="2060" w:type="dxa"/>
          </w:tcPr>
          <w:p w14:paraId="35BB8881" w14:textId="77777777" w:rsidR="00D801D2" w:rsidRPr="0018480A" w:rsidRDefault="00D801D2" w:rsidP="007E35CB">
            <w:pPr>
              <w:rPr>
                <w:sz w:val="20"/>
                <w:szCs w:val="20"/>
              </w:rPr>
            </w:pPr>
            <w:r w:rsidRPr="0018480A">
              <w:rPr>
                <w:sz w:val="20"/>
                <w:szCs w:val="20"/>
              </w:rPr>
              <w:t>Uygulama</w:t>
            </w:r>
          </w:p>
          <w:p w14:paraId="7670889D" w14:textId="77777777" w:rsidR="00D801D2" w:rsidRPr="0018480A" w:rsidRDefault="00D801D2" w:rsidP="007E35CB">
            <w:pPr>
              <w:rPr>
                <w:b/>
                <w:sz w:val="20"/>
                <w:szCs w:val="20"/>
              </w:rPr>
            </w:pPr>
          </w:p>
        </w:tc>
        <w:tc>
          <w:tcPr>
            <w:tcW w:w="2064" w:type="dxa"/>
          </w:tcPr>
          <w:p w14:paraId="5635E160" w14:textId="77777777" w:rsidR="00D801D2" w:rsidRPr="0018480A" w:rsidRDefault="00D801D2" w:rsidP="007E35CB">
            <w:pPr>
              <w:rPr>
                <w:sz w:val="20"/>
                <w:szCs w:val="20"/>
              </w:rPr>
            </w:pPr>
            <w:r w:rsidRPr="0018480A">
              <w:rPr>
                <w:sz w:val="20"/>
                <w:szCs w:val="20"/>
              </w:rPr>
              <w:t>Laboratuvar</w:t>
            </w:r>
          </w:p>
        </w:tc>
        <w:tc>
          <w:tcPr>
            <w:tcW w:w="6427" w:type="dxa"/>
          </w:tcPr>
          <w:p w14:paraId="6C1400E8" w14:textId="77777777" w:rsidR="00D801D2" w:rsidRPr="0018480A" w:rsidRDefault="00D801D2" w:rsidP="007E35CB">
            <w:pPr>
              <w:rPr>
                <w:b/>
                <w:sz w:val="20"/>
                <w:szCs w:val="20"/>
              </w:rPr>
            </w:pPr>
            <w:r w:rsidRPr="0018480A">
              <w:rPr>
                <w:b/>
                <w:sz w:val="20"/>
                <w:szCs w:val="20"/>
              </w:rPr>
              <w:t>Dersin Ulusal Kredisi: 2</w:t>
            </w:r>
          </w:p>
          <w:p w14:paraId="5673A6BC" w14:textId="77777777" w:rsidR="00D801D2" w:rsidRPr="0018480A" w:rsidRDefault="00D801D2" w:rsidP="007E35CB">
            <w:pPr>
              <w:rPr>
                <w:b/>
                <w:sz w:val="20"/>
                <w:szCs w:val="20"/>
              </w:rPr>
            </w:pPr>
          </w:p>
        </w:tc>
      </w:tr>
      <w:tr w:rsidR="00D801D2" w:rsidRPr="0018480A" w14:paraId="53EEC549" w14:textId="77777777" w:rsidTr="258B2F73">
        <w:trPr>
          <w:trHeight w:val="545"/>
        </w:trPr>
        <w:tc>
          <w:tcPr>
            <w:tcW w:w="2060" w:type="dxa"/>
          </w:tcPr>
          <w:p w14:paraId="3020E762" w14:textId="77777777" w:rsidR="00D801D2" w:rsidRPr="0018480A" w:rsidRDefault="00D801D2" w:rsidP="007E35CB">
            <w:pPr>
              <w:rPr>
                <w:sz w:val="20"/>
                <w:szCs w:val="20"/>
              </w:rPr>
            </w:pPr>
            <w:r w:rsidRPr="0018480A">
              <w:rPr>
                <w:sz w:val="20"/>
                <w:szCs w:val="20"/>
              </w:rPr>
              <w:t>28</w:t>
            </w:r>
          </w:p>
        </w:tc>
        <w:tc>
          <w:tcPr>
            <w:tcW w:w="2060" w:type="dxa"/>
          </w:tcPr>
          <w:p w14:paraId="7959654D" w14:textId="77777777" w:rsidR="00D801D2" w:rsidRPr="0018480A" w:rsidRDefault="00D801D2" w:rsidP="007E35CB">
            <w:pPr>
              <w:rPr>
                <w:sz w:val="20"/>
                <w:szCs w:val="20"/>
              </w:rPr>
            </w:pPr>
            <w:r w:rsidRPr="0018480A">
              <w:rPr>
                <w:sz w:val="20"/>
                <w:szCs w:val="20"/>
              </w:rPr>
              <w:t>-</w:t>
            </w:r>
          </w:p>
        </w:tc>
        <w:tc>
          <w:tcPr>
            <w:tcW w:w="2064" w:type="dxa"/>
          </w:tcPr>
          <w:p w14:paraId="75903ED8" w14:textId="77777777" w:rsidR="00D801D2" w:rsidRPr="0018480A" w:rsidRDefault="00D801D2" w:rsidP="007E35CB">
            <w:pPr>
              <w:rPr>
                <w:sz w:val="20"/>
                <w:szCs w:val="20"/>
              </w:rPr>
            </w:pPr>
            <w:r w:rsidRPr="0018480A">
              <w:rPr>
                <w:sz w:val="20"/>
                <w:szCs w:val="20"/>
              </w:rPr>
              <w:t>-</w:t>
            </w:r>
          </w:p>
        </w:tc>
        <w:tc>
          <w:tcPr>
            <w:tcW w:w="6427" w:type="dxa"/>
          </w:tcPr>
          <w:p w14:paraId="39C7D8AF" w14:textId="77777777" w:rsidR="00D801D2" w:rsidRPr="0018480A" w:rsidRDefault="00D801D2" w:rsidP="007E35CB">
            <w:pPr>
              <w:rPr>
                <w:b/>
                <w:sz w:val="20"/>
                <w:szCs w:val="20"/>
              </w:rPr>
            </w:pPr>
            <w:r w:rsidRPr="0018480A">
              <w:rPr>
                <w:b/>
                <w:sz w:val="20"/>
                <w:szCs w:val="20"/>
              </w:rPr>
              <w:t>Dersin AKTS Kredisi: 2</w:t>
            </w:r>
          </w:p>
          <w:p w14:paraId="42D080EC" w14:textId="77777777" w:rsidR="00D801D2" w:rsidRPr="0018480A" w:rsidRDefault="00D801D2" w:rsidP="007E35CB">
            <w:pPr>
              <w:rPr>
                <w:b/>
                <w:sz w:val="20"/>
                <w:szCs w:val="20"/>
              </w:rPr>
            </w:pPr>
          </w:p>
        </w:tc>
      </w:tr>
    </w:tbl>
    <w:p w14:paraId="1DDDAF25" w14:textId="77777777" w:rsidR="00701444" w:rsidRPr="0018480A" w:rsidRDefault="00701444" w:rsidP="00D801D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801D2" w:rsidRPr="0018480A" w14:paraId="63E31643" w14:textId="77777777" w:rsidTr="117FF4FB">
        <w:trPr>
          <w:trHeight w:val="835"/>
        </w:trPr>
        <w:tc>
          <w:tcPr>
            <w:tcW w:w="12371" w:type="dxa"/>
          </w:tcPr>
          <w:p w14:paraId="3A2FAFF9" w14:textId="77777777" w:rsidR="00D801D2" w:rsidRPr="0018480A" w:rsidRDefault="00D801D2" w:rsidP="007E35CB">
            <w:pPr>
              <w:rPr>
                <w:b/>
                <w:sz w:val="20"/>
                <w:szCs w:val="20"/>
              </w:rPr>
            </w:pPr>
            <w:r w:rsidRPr="0018480A">
              <w:rPr>
                <w:b/>
                <w:sz w:val="20"/>
                <w:szCs w:val="20"/>
              </w:rPr>
              <w:t>Dersin Amacı:</w:t>
            </w:r>
          </w:p>
          <w:p w14:paraId="527EC1F1" w14:textId="77777777" w:rsidR="00D801D2" w:rsidRPr="0018480A" w:rsidRDefault="00D801D2" w:rsidP="007E35CB">
            <w:pPr>
              <w:tabs>
                <w:tab w:val="left" w:pos="2268"/>
                <w:tab w:val="left" w:pos="2410"/>
                <w:tab w:val="left" w:leader="dot" w:pos="7655"/>
              </w:tabs>
              <w:rPr>
                <w:sz w:val="20"/>
                <w:szCs w:val="20"/>
              </w:rPr>
            </w:pPr>
            <w:r w:rsidRPr="0018480A">
              <w:rPr>
                <w:sz w:val="20"/>
                <w:szCs w:val="20"/>
              </w:rPr>
              <w:t>Bu derste, öğrencinin kanser hastalarında en sık görülen semptomlara kanıta dayalı ulaşmak, en iyi kanıt düzeyleriyle değerlendirmek ve semptom yönetiminde kanıt kullanması amaçlanmaktadır.</w:t>
            </w:r>
          </w:p>
        </w:tc>
      </w:tr>
      <w:tr w:rsidR="00D801D2" w:rsidRPr="0018480A" w14:paraId="2CD6110F" w14:textId="77777777" w:rsidTr="117FF4FB">
        <w:trPr>
          <w:trHeight w:val="2264"/>
        </w:trPr>
        <w:tc>
          <w:tcPr>
            <w:tcW w:w="12371" w:type="dxa"/>
          </w:tcPr>
          <w:p w14:paraId="19D9EEC5" w14:textId="77777777" w:rsidR="00D801D2" w:rsidRPr="0018480A" w:rsidRDefault="00D801D2" w:rsidP="007E35CB">
            <w:pPr>
              <w:rPr>
                <w:b/>
                <w:color w:val="FF0000"/>
                <w:sz w:val="20"/>
                <w:szCs w:val="20"/>
              </w:rPr>
            </w:pPr>
            <w:r w:rsidRPr="0018480A">
              <w:rPr>
                <w:b/>
                <w:sz w:val="20"/>
                <w:szCs w:val="20"/>
              </w:rPr>
              <w:t xml:space="preserve">Dersin Öğrenme Çıktıları: </w:t>
            </w:r>
            <w:r w:rsidRPr="0018480A">
              <w:rPr>
                <w:b/>
                <w:color w:val="FF0000"/>
                <w:sz w:val="20"/>
                <w:szCs w:val="20"/>
              </w:rPr>
              <w:t xml:space="preserve"> </w:t>
            </w:r>
          </w:p>
          <w:p w14:paraId="58A9BAA8" w14:textId="32A6CCF8" w:rsidR="00D801D2" w:rsidRPr="0018480A" w:rsidRDefault="117FF4FB" w:rsidP="117FF4FB">
            <w:pPr>
              <w:spacing w:line="360" w:lineRule="auto"/>
              <w:jc w:val="both"/>
              <w:rPr>
                <w:sz w:val="20"/>
                <w:szCs w:val="20"/>
              </w:rPr>
            </w:pPr>
            <w:r w:rsidRPr="117FF4FB">
              <w:rPr>
                <w:sz w:val="20"/>
                <w:szCs w:val="20"/>
              </w:rPr>
              <w:t>1.Öğrenci, hemşirelik açısından kanıta dayalı uygulamaların önemini fark eder</w:t>
            </w:r>
          </w:p>
          <w:p w14:paraId="37797CA3" w14:textId="40DB25E7" w:rsidR="00D801D2" w:rsidRPr="0018480A" w:rsidRDefault="117FF4FB" w:rsidP="117FF4FB">
            <w:pPr>
              <w:spacing w:line="360" w:lineRule="auto"/>
              <w:jc w:val="both"/>
              <w:rPr>
                <w:sz w:val="20"/>
                <w:szCs w:val="20"/>
              </w:rPr>
            </w:pPr>
            <w:r w:rsidRPr="117FF4FB">
              <w:rPr>
                <w:sz w:val="20"/>
                <w:szCs w:val="20"/>
              </w:rPr>
              <w:t>2.Öğrenci, kanıtların kullanımı ile ilgili hemşireliğin bireysel ve kurumsal engelleri hakkında tartışır</w:t>
            </w:r>
          </w:p>
          <w:p w14:paraId="4E213890" w14:textId="0043B054" w:rsidR="00D801D2" w:rsidRPr="0018480A" w:rsidRDefault="117FF4FB" w:rsidP="117FF4FB">
            <w:pPr>
              <w:spacing w:line="360" w:lineRule="auto"/>
              <w:jc w:val="both"/>
              <w:rPr>
                <w:sz w:val="20"/>
                <w:szCs w:val="20"/>
              </w:rPr>
            </w:pPr>
            <w:r w:rsidRPr="117FF4FB">
              <w:rPr>
                <w:sz w:val="20"/>
                <w:szCs w:val="20"/>
              </w:rPr>
              <w:t>3.Öğrenci kanıtlara ulaşma kaynakları ve yollarını bilir</w:t>
            </w:r>
          </w:p>
          <w:p w14:paraId="6B83CE3E" w14:textId="5BCA4396" w:rsidR="00D801D2" w:rsidRPr="0018480A" w:rsidRDefault="117FF4FB" w:rsidP="117FF4FB">
            <w:pPr>
              <w:spacing w:line="360" w:lineRule="auto"/>
              <w:jc w:val="both"/>
              <w:rPr>
                <w:sz w:val="20"/>
                <w:szCs w:val="20"/>
              </w:rPr>
            </w:pPr>
            <w:r w:rsidRPr="117FF4FB">
              <w:rPr>
                <w:sz w:val="20"/>
                <w:szCs w:val="20"/>
              </w:rPr>
              <w:t>4.Öğrenci semptomlarla ilgili kanıta dayalı hemşirelik girişimlerini tanımlar</w:t>
            </w:r>
          </w:p>
          <w:p w14:paraId="3A8C20E0" w14:textId="2D97F70B" w:rsidR="00D801D2" w:rsidRPr="0018480A" w:rsidRDefault="117FF4FB" w:rsidP="117FF4FB">
            <w:pPr>
              <w:spacing w:line="360" w:lineRule="auto"/>
              <w:jc w:val="both"/>
              <w:rPr>
                <w:sz w:val="20"/>
                <w:szCs w:val="20"/>
              </w:rPr>
            </w:pPr>
            <w:r w:rsidRPr="117FF4FB">
              <w:rPr>
                <w:sz w:val="20"/>
                <w:szCs w:val="20"/>
              </w:rPr>
              <w:t>5.Öğrenci kanıta dayalı hemşirelik girişimleri ile hasta bakımını planlar</w:t>
            </w:r>
          </w:p>
        </w:tc>
      </w:tr>
    </w:tbl>
    <w:p w14:paraId="2B594491" w14:textId="77777777" w:rsidR="00D801D2" w:rsidRPr="0018480A" w:rsidRDefault="00D801D2" w:rsidP="00D801D2">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801D2" w:rsidRPr="0018480A" w14:paraId="08F83663" w14:textId="77777777" w:rsidTr="007E35CB">
        <w:trPr>
          <w:trHeight w:val="780"/>
        </w:trPr>
        <w:tc>
          <w:tcPr>
            <w:tcW w:w="12328" w:type="dxa"/>
          </w:tcPr>
          <w:p w14:paraId="1AA83988" w14:textId="77777777" w:rsidR="00D801D2" w:rsidRPr="0018480A" w:rsidRDefault="00D801D2" w:rsidP="007E35CB">
            <w:pPr>
              <w:rPr>
                <w:b/>
                <w:sz w:val="20"/>
                <w:szCs w:val="20"/>
              </w:rPr>
            </w:pPr>
            <w:r w:rsidRPr="0018480A">
              <w:rPr>
                <w:b/>
                <w:sz w:val="20"/>
                <w:szCs w:val="20"/>
              </w:rPr>
              <w:t xml:space="preserve">Öğrenme ve Öğretme Yöntemleri:  </w:t>
            </w:r>
          </w:p>
          <w:p w14:paraId="42B3DB7E" w14:textId="77777777" w:rsidR="00D801D2" w:rsidRPr="0018480A" w:rsidRDefault="00D801D2" w:rsidP="007E35CB">
            <w:pPr>
              <w:rPr>
                <w:sz w:val="20"/>
                <w:szCs w:val="20"/>
              </w:rPr>
            </w:pPr>
            <w:r w:rsidRPr="0018480A">
              <w:rPr>
                <w:sz w:val="20"/>
                <w:szCs w:val="20"/>
              </w:rPr>
              <w:t>Sunum, tartisma, soru-cevap, kavram haritası, kendi kendine öğrenme</w:t>
            </w:r>
          </w:p>
        </w:tc>
      </w:tr>
    </w:tbl>
    <w:p w14:paraId="354B1DA0" w14:textId="77777777" w:rsidR="00D801D2" w:rsidRPr="0018480A" w:rsidRDefault="00D801D2" w:rsidP="00D801D2">
      <w:pPr>
        <w:rPr>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260"/>
        <w:gridCol w:w="992"/>
      </w:tblGrid>
      <w:tr w:rsidR="00D801D2" w:rsidRPr="0018480A" w14:paraId="358B3E3F" w14:textId="77777777" w:rsidTr="007E35CB">
        <w:trPr>
          <w:trHeight w:val="672"/>
        </w:trPr>
        <w:tc>
          <w:tcPr>
            <w:tcW w:w="9067" w:type="dxa"/>
            <w:gridSpan w:val="3"/>
          </w:tcPr>
          <w:p w14:paraId="1DBC5CAB" w14:textId="77777777" w:rsidR="00D801D2" w:rsidRPr="0018480A" w:rsidRDefault="00D801D2" w:rsidP="007E35CB">
            <w:pPr>
              <w:rPr>
                <w:b/>
                <w:sz w:val="20"/>
                <w:szCs w:val="20"/>
              </w:rPr>
            </w:pPr>
            <w:r w:rsidRPr="0018480A">
              <w:rPr>
                <w:b/>
                <w:sz w:val="20"/>
                <w:szCs w:val="20"/>
              </w:rPr>
              <w:t xml:space="preserve">Değerlendirme Yöntemleri: </w:t>
            </w:r>
          </w:p>
          <w:p w14:paraId="5E3BC1EB" w14:textId="77777777" w:rsidR="00D801D2" w:rsidRPr="0018480A" w:rsidRDefault="00D801D2" w:rsidP="007E35CB">
            <w:pPr>
              <w:rPr>
                <w:sz w:val="20"/>
                <w:szCs w:val="20"/>
              </w:rPr>
            </w:pPr>
            <w:r w:rsidRPr="0018480A">
              <w:rPr>
                <w:sz w:val="20"/>
                <w:szCs w:val="20"/>
              </w:rPr>
              <w:t>(Değerlendirme yöntemi, öğrenme çıktıları ve derste kullanılan öğretim teknikleri ile uyumlu olmalıdır)</w:t>
            </w:r>
          </w:p>
        </w:tc>
      </w:tr>
      <w:tr w:rsidR="00D801D2" w:rsidRPr="0018480A" w14:paraId="52C0CBBF" w14:textId="77777777" w:rsidTr="007E35CB">
        <w:trPr>
          <w:trHeight w:val="139"/>
        </w:trPr>
        <w:tc>
          <w:tcPr>
            <w:tcW w:w="4815" w:type="dxa"/>
          </w:tcPr>
          <w:p w14:paraId="39DFC39D" w14:textId="77777777" w:rsidR="00D801D2" w:rsidRPr="0018480A" w:rsidRDefault="00D801D2" w:rsidP="007E35CB">
            <w:pPr>
              <w:jc w:val="center"/>
              <w:rPr>
                <w:b/>
                <w:sz w:val="20"/>
                <w:szCs w:val="20"/>
              </w:rPr>
            </w:pPr>
          </w:p>
        </w:tc>
        <w:tc>
          <w:tcPr>
            <w:tcW w:w="3260" w:type="dxa"/>
          </w:tcPr>
          <w:p w14:paraId="586037DF" w14:textId="77777777" w:rsidR="00D801D2" w:rsidRPr="0018480A" w:rsidRDefault="00D801D2" w:rsidP="007E35CB">
            <w:pPr>
              <w:jc w:val="center"/>
              <w:rPr>
                <w:b/>
                <w:sz w:val="20"/>
                <w:szCs w:val="20"/>
              </w:rPr>
            </w:pPr>
            <w:r w:rsidRPr="0018480A">
              <w:rPr>
                <w:sz w:val="20"/>
                <w:szCs w:val="20"/>
              </w:rPr>
              <w:t>Varsa (X) olarak işaretleyiniz</w:t>
            </w:r>
          </w:p>
        </w:tc>
        <w:tc>
          <w:tcPr>
            <w:tcW w:w="992" w:type="dxa"/>
          </w:tcPr>
          <w:p w14:paraId="7E4C5E0B" w14:textId="77777777" w:rsidR="00D801D2" w:rsidRPr="0018480A" w:rsidRDefault="00D801D2" w:rsidP="007E35CB">
            <w:pPr>
              <w:jc w:val="center"/>
              <w:rPr>
                <w:b/>
                <w:sz w:val="20"/>
                <w:szCs w:val="20"/>
              </w:rPr>
            </w:pPr>
            <w:r w:rsidRPr="0018480A">
              <w:rPr>
                <w:sz w:val="20"/>
                <w:szCs w:val="20"/>
              </w:rPr>
              <w:t>Yüzde (%)</w:t>
            </w:r>
          </w:p>
        </w:tc>
      </w:tr>
      <w:tr w:rsidR="00D801D2" w:rsidRPr="0018480A" w14:paraId="054ACD54" w14:textId="77777777" w:rsidTr="007E35CB">
        <w:tc>
          <w:tcPr>
            <w:tcW w:w="4815" w:type="dxa"/>
            <w:vAlign w:val="center"/>
          </w:tcPr>
          <w:p w14:paraId="4955530D" w14:textId="77777777" w:rsidR="00D801D2" w:rsidRPr="0018480A" w:rsidRDefault="00D801D2" w:rsidP="007E35CB">
            <w:pPr>
              <w:autoSpaceDE w:val="0"/>
              <w:autoSpaceDN w:val="0"/>
              <w:adjustRightInd w:val="0"/>
              <w:rPr>
                <w:sz w:val="20"/>
                <w:szCs w:val="20"/>
              </w:rPr>
            </w:pPr>
            <w:r w:rsidRPr="0018480A">
              <w:rPr>
                <w:b/>
                <w:sz w:val="20"/>
                <w:szCs w:val="20"/>
              </w:rPr>
              <w:t>Yarıyıl İçi / Sonu Çalışmaları</w:t>
            </w:r>
          </w:p>
        </w:tc>
        <w:tc>
          <w:tcPr>
            <w:tcW w:w="3260" w:type="dxa"/>
            <w:vAlign w:val="center"/>
          </w:tcPr>
          <w:p w14:paraId="695FEC71" w14:textId="77777777" w:rsidR="00D801D2" w:rsidRPr="0018480A" w:rsidRDefault="00D801D2" w:rsidP="007E35CB">
            <w:pPr>
              <w:autoSpaceDE w:val="0"/>
              <w:autoSpaceDN w:val="0"/>
              <w:adjustRightInd w:val="0"/>
              <w:jc w:val="center"/>
              <w:rPr>
                <w:sz w:val="20"/>
                <w:szCs w:val="20"/>
              </w:rPr>
            </w:pPr>
          </w:p>
        </w:tc>
        <w:tc>
          <w:tcPr>
            <w:tcW w:w="992" w:type="dxa"/>
            <w:vAlign w:val="center"/>
          </w:tcPr>
          <w:p w14:paraId="1FFE9946" w14:textId="77777777" w:rsidR="00D801D2" w:rsidRPr="0018480A" w:rsidRDefault="00D801D2" w:rsidP="007E35CB">
            <w:pPr>
              <w:autoSpaceDE w:val="0"/>
              <w:autoSpaceDN w:val="0"/>
              <w:adjustRightInd w:val="0"/>
              <w:jc w:val="center"/>
              <w:rPr>
                <w:sz w:val="20"/>
                <w:szCs w:val="20"/>
              </w:rPr>
            </w:pPr>
          </w:p>
        </w:tc>
      </w:tr>
      <w:tr w:rsidR="00D801D2" w:rsidRPr="0018480A" w14:paraId="093382A3" w14:textId="77777777" w:rsidTr="007E35CB">
        <w:trPr>
          <w:trHeight w:val="343"/>
        </w:trPr>
        <w:tc>
          <w:tcPr>
            <w:tcW w:w="4815" w:type="dxa"/>
            <w:vAlign w:val="center"/>
          </w:tcPr>
          <w:p w14:paraId="21B3BA27" w14:textId="77777777" w:rsidR="00D801D2" w:rsidRPr="0018480A" w:rsidRDefault="00D801D2" w:rsidP="007E35CB">
            <w:pPr>
              <w:autoSpaceDE w:val="0"/>
              <w:autoSpaceDN w:val="0"/>
              <w:adjustRightInd w:val="0"/>
              <w:ind w:left="708"/>
              <w:rPr>
                <w:b/>
                <w:sz w:val="20"/>
                <w:szCs w:val="20"/>
              </w:rPr>
            </w:pPr>
            <w:r w:rsidRPr="0018480A">
              <w:rPr>
                <w:b/>
                <w:sz w:val="20"/>
                <w:szCs w:val="20"/>
              </w:rPr>
              <w:t>1.Ara Sınav</w:t>
            </w:r>
          </w:p>
        </w:tc>
        <w:tc>
          <w:tcPr>
            <w:tcW w:w="3260" w:type="dxa"/>
            <w:vAlign w:val="center"/>
          </w:tcPr>
          <w:p w14:paraId="06F92B36" w14:textId="77777777" w:rsidR="00D801D2" w:rsidRPr="0018480A" w:rsidRDefault="00D801D2" w:rsidP="007E35CB">
            <w:pPr>
              <w:autoSpaceDE w:val="0"/>
              <w:autoSpaceDN w:val="0"/>
              <w:adjustRightInd w:val="0"/>
              <w:jc w:val="center"/>
              <w:rPr>
                <w:sz w:val="20"/>
                <w:szCs w:val="20"/>
              </w:rPr>
            </w:pPr>
            <w:r w:rsidRPr="0018480A">
              <w:rPr>
                <w:sz w:val="20"/>
                <w:szCs w:val="20"/>
              </w:rPr>
              <w:t>X</w:t>
            </w:r>
          </w:p>
        </w:tc>
        <w:tc>
          <w:tcPr>
            <w:tcW w:w="992" w:type="dxa"/>
            <w:vAlign w:val="center"/>
          </w:tcPr>
          <w:p w14:paraId="1FFB5D35" w14:textId="77777777" w:rsidR="00D801D2" w:rsidRPr="0018480A" w:rsidRDefault="00D801D2" w:rsidP="007E35CB">
            <w:pPr>
              <w:autoSpaceDE w:val="0"/>
              <w:autoSpaceDN w:val="0"/>
              <w:adjustRightInd w:val="0"/>
              <w:jc w:val="center"/>
              <w:rPr>
                <w:sz w:val="20"/>
                <w:szCs w:val="20"/>
              </w:rPr>
            </w:pPr>
            <w:r w:rsidRPr="0018480A">
              <w:rPr>
                <w:sz w:val="20"/>
                <w:szCs w:val="20"/>
              </w:rPr>
              <w:t>%50</w:t>
            </w:r>
          </w:p>
        </w:tc>
      </w:tr>
      <w:tr w:rsidR="00D801D2" w:rsidRPr="0018480A" w14:paraId="2AA1D951" w14:textId="77777777" w:rsidTr="007E35CB">
        <w:trPr>
          <w:trHeight w:val="492"/>
        </w:trPr>
        <w:tc>
          <w:tcPr>
            <w:tcW w:w="4815" w:type="dxa"/>
            <w:vAlign w:val="center"/>
          </w:tcPr>
          <w:p w14:paraId="18276C87" w14:textId="77777777" w:rsidR="00D801D2" w:rsidRPr="0018480A" w:rsidRDefault="00D801D2" w:rsidP="007E35CB">
            <w:pPr>
              <w:autoSpaceDE w:val="0"/>
              <w:autoSpaceDN w:val="0"/>
              <w:adjustRightInd w:val="0"/>
              <w:ind w:left="708"/>
              <w:rPr>
                <w:b/>
                <w:sz w:val="20"/>
                <w:szCs w:val="20"/>
              </w:rPr>
            </w:pPr>
            <w:r w:rsidRPr="0018480A">
              <w:rPr>
                <w:b/>
                <w:sz w:val="20"/>
                <w:szCs w:val="20"/>
              </w:rPr>
              <w:t>Yoklama Sınavı (Quiz)</w:t>
            </w:r>
          </w:p>
        </w:tc>
        <w:tc>
          <w:tcPr>
            <w:tcW w:w="3260" w:type="dxa"/>
            <w:vAlign w:val="center"/>
          </w:tcPr>
          <w:p w14:paraId="3B7B2B32" w14:textId="77777777" w:rsidR="00D801D2" w:rsidRPr="0018480A" w:rsidRDefault="00D801D2" w:rsidP="007E35CB">
            <w:pPr>
              <w:autoSpaceDE w:val="0"/>
              <w:autoSpaceDN w:val="0"/>
              <w:adjustRightInd w:val="0"/>
              <w:jc w:val="center"/>
              <w:rPr>
                <w:sz w:val="20"/>
                <w:szCs w:val="20"/>
              </w:rPr>
            </w:pPr>
          </w:p>
        </w:tc>
        <w:tc>
          <w:tcPr>
            <w:tcW w:w="992" w:type="dxa"/>
            <w:vAlign w:val="center"/>
          </w:tcPr>
          <w:p w14:paraId="7F34E0D2" w14:textId="77777777" w:rsidR="00D801D2" w:rsidRPr="0018480A" w:rsidRDefault="00D801D2" w:rsidP="007E35CB">
            <w:pPr>
              <w:autoSpaceDE w:val="0"/>
              <w:autoSpaceDN w:val="0"/>
              <w:adjustRightInd w:val="0"/>
              <w:jc w:val="center"/>
              <w:rPr>
                <w:sz w:val="20"/>
                <w:szCs w:val="20"/>
              </w:rPr>
            </w:pPr>
          </w:p>
        </w:tc>
      </w:tr>
      <w:tr w:rsidR="00D801D2" w:rsidRPr="0018480A" w14:paraId="7AD2A107" w14:textId="77777777" w:rsidTr="007E35CB">
        <w:tc>
          <w:tcPr>
            <w:tcW w:w="4815" w:type="dxa"/>
            <w:vAlign w:val="center"/>
          </w:tcPr>
          <w:p w14:paraId="1E1ACA2D" w14:textId="77777777" w:rsidR="00D801D2" w:rsidRPr="0018480A" w:rsidRDefault="00D801D2" w:rsidP="007E35CB">
            <w:pPr>
              <w:autoSpaceDE w:val="0"/>
              <w:autoSpaceDN w:val="0"/>
              <w:adjustRightInd w:val="0"/>
              <w:ind w:left="708"/>
              <w:rPr>
                <w:b/>
                <w:sz w:val="20"/>
                <w:szCs w:val="20"/>
              </w:rPr>
            </w:pPr>
            <w:r w:rsidRPr="0018480A">
              <w:rPr>
                <w:b/>
                <w:sz w:val="20"/>
                <w:szCs w:val="20"/>
              </w:rPr>
              <w:t>Proje</w:t>
            </w:r>
          </w:p>
        </w:tc>
        <w:tc>
          <w:tcPr>
            <w:tcW w:w="3260" w:type="dxa"/>
            <w:vAlign w:val="center"/>
          </w:tcPr>
          <w:p w14:paraId="04CADA59" w14:textId="77777777" w:rsidR="00D801D2" w:rsidRPr="0018480A" w:rsidRDefault="00D801D2" w:rsidP="007E35CB">
            <w:pPr>
              <w:autoSpaceDE w:val="0"/>
              <w:autoSpaceDN w:val="0"/>
              <w:adjustRightInd w:val="0"/>
              <w:jc w:val="center"/>
              <w:rPr>
                <w:sz w:val="20"/>
                <w:szCs w:val="20"/>
              </w:rPr>
            </w:pPr>
          </w:p>
        </w:tc>
        <w:tc>
          <w:tcPr>
            <w:tcW w:w="992" w:type="dxa"/>
            <w:vAlign w:val="center"/>
          </w:tcPr>
          <w:p w14:paraId="75272C12" w14:textId="77777777" w:rsidR="00D801D2" w:rsidRPr="0018480A" w:rsidRDefault="00D801D2" w:rsidP="007E35CB">
            <w:pPr>
              <w:autoSpaceDE w:val="0"/>
              <w:autoSpaceDN w:val="0"/>
              <w:adjustRightInd w:val="0"/>
              <w:jc w:val="center"/>
              <w:rPr>
                <w:sz w:val="20"/>
                <w:szCs w:val="20"/>
              </w:rPr>
            </w:pPr>
          </w:p>
        </w:tc>
      </w:tr>
      <w:tr w:rsidR="00D801D2" w:rsidRPr="0018480A" w14:paraId="62B2BF0C" w14:textId="77777777" w:rsidTr="007E35CB">
        <w:tc>
          <w:tcPr>
            <w:tcW w:w="4815" w:type="dxa"/>
            <w:vAlign w:val="center"/>
          </w:tcPr>
          <w:p w14:paraId="7D78785C" w14:textId="77777777" w:rsidR="00D801D2" w:rsidRPr="0018480A" w:rsidRDefault="00D801D2" w:rsidP="007E35CB">
            <w:pPr>
              <w:autoSpaceDE w:val="0"/>
              <w:autoSpaceDN w:val="0"/>
              <w:adjustRightInd w:val="0"/>
              <w:ind w:left="708"/>
              <w:rPr>
                <w:b/>
                <w:sz w:val="20"/>
                <w:szCs w:val="20"/>
              </w:rPr>
            </w:pPr>
            <w:r w:rsidRPr="0018480A">
              <w:rPr>
                <w:b/>
                <w:sz w:val="20"/>
                <w:szCs w:val="20"/>
              </w:rPr>
              <w:t xml:space="preserve">Laboratuvar </w:t>
            </w:r>
          </w:p>
        </w:tc>
        <w:tc>
          <w:tcPr>
            <w:tcW w:w="3260" w:type="dxa"/>
            <w:vAlign w:val="center"/>
          </w:tcPr>
          <w:p w14:paraId="11AE5424" w14:textId="77777777" w:rsidR="00D801D2" w:rsidRPr="0018480A" w:rsidRDefault="00D801D2" w:rsidP="007E35CB">
            <w:pPr>
              <w:autoSpaceDE w:val="0"/>
              <w:autoSpaceDN w:val="0"/>
              <w:adjustRightInd w:val="0"/>
              <w:jc w:val="center"/>
              <w:rPr>
                <w:sz w:val="20"/>
                <w:szCs w:val="20"/>
              </w:rPr>
            </w:pPr>
          </w:p>
        </w:tc>
        <w:tc>
          <w:tcPr>
            <w:tcW w:w="992" w:type="dxa"/>
            <w:vAlign w:val="center"/>
          </w:tcPr>
          <w:p w14:paraId="67DEA026" w14:textId="77777777" w:rsidR="00D801D2" w:rsidRPr="0018480A" w:rsidRDefault="00D801D2" w:rsidP="007E35CB">
            <w:pPr>
              <w:autoSpaceDE w:val="0"/>
              <w:autoSpaceDN w:val="0"/>
              <w:adjustRightInd w:val="0"/>
              <w:jc w:val="center"/>
              <w:rPr>
                <w:sz w:val="20"/>
                <w:szCs w:val="20"/>
              </w:rPr>
            </w:pPr>
          </w:p>
        </w:tc>
      </w:tr>
      <w:tr w:rsidR="00D801D2" w:rsidRPr="0018480A" w14:paraId="0B1BB7FA" w14:textId="77777777" w:rsidTr="007E35CB">
        <w:tc>
          <w:tcPr>
            <w:tcW w:w="4815" w:type="dxa"/>
            <w:vAlign w:val="center"/>
          </w:tcPr>
          <w:p w14:paraId="7E58291D" w14:textId="77777777" w:rsidR="00D801D2" w:rsidRPr="0018480A" w:rsidRDefault="00D801D2" w:rsidP="007E35CB">
            <w:pPr>
              <w:autoSpaceDE w:val="0"/>
              <w:autoSpaceDN w:val="0"/>
              <w:adjustRightInd w:val="0"/>
              <w:ind w:left="708"/>
              <w:rPr>
                <w:b/>
                <w:sz w:val="20"/>
                <w:szCs w:val="20"/>
              </w:rPr>
            </w:pPr>
            <w:r w:rsidRPr="0018480A">
              <w:rPr>
                <w:b/>
                <w:sz w:val="20"/>
                <w:szCs w:val="20"/>
              </w:rPr>
              <w:t xml:space="preserve">Final Sınavı </w:t>
            </w:r>
          </w:p>
        </w:tc>
        <w:tc>
          <w:tcPr>
            <w:tcW w:w="3260" w:type="dxa"/>
            <w:vAlign w:val="center"/>
          </w:tcPr>
          <w:p w14:paraId="172E441C" w14:textId="77777777" w:rsidR="00D801D2" w:rsidRPr="0018480A" w:rsidRDefault="00D801D2" w:rsidP="007E35CB">
            <w:pPr>
              <w:autoSpaceDE w:val="0"/>
              <w:autoSpaceDN w:val="0"/>
              <w:adjustRightInd w:val="0"/>
              <w:ind w:left="708"/>
              <w:jc w:val="center"/>
              <w:rPr>
                <w:sz w:val="20"/>
                <w:szCs w:val="20"/>
              </w:rPr>
            </w:pPr>
            <w:r w:rsidRPr="0018480A">
              <w:rPr>
                <w:sz w:val="20"/>
                <w:szCs w:val="20"/>
              </w:rPr>
              <w:t>X</w:t>
            </w:r>
          </w:p>
        </w:tc>
        <w:tc>
          <w:tcPr>
            <w:tcW w:w="992" w:type="dxa"/>
            <w:vAlign w:val="center"/>
          </w:tcPr>
          <w:p w14:paraId="64F7A256" w14:textId="77777777" w:rsidR="00D801D2" w:rsidRPr="0018480A" w:rsidRDefault="00D801D2" w:rsidP="007E35CB">
            <w:pPr>
              <w:autoSpaceDE w:val="0"/>
              <w:autoSpaceDN w:val="0"/>
              <w:adjustRightInd w:val="0"/>
              <w:jc w:val="center"/>
              <w:rPr>
                <w:sz w:val="20"/>
                <w:szCs w:val="20"/>
              </w:rPr>
            </w:pPr>
            <w:r w:rsidRPr="0018480A">
              <w:rPr>
                <w:sz w:val="20"/>
                <w:szCs w:val="20"/>
              </w:rPr>
              <w:t>%50</w:t>
            </w:r>
          </w:p>
        </w:tc>
      </w:tr>
      <w:tr w:rsidR="00D801D2" w:rsidRPr="0018480A" w14:paraId="0E956CD6" w14:textId="77777777" w:rsidTr="007E35CB">
        <w:tc>
          <w:tcPr>
            <w:tcW w:w="9067" w:type="dxa"/>
            <w:gridSpan w:val="3"/>
            <w:vAlign w:val="center"/>
          </w:tcPr>
          <w:p w14:paraId="416DB987" w14:textId="77777777" w:rsidR="00D801D2" w:rsidRPr="0018480A" w:rsidRDefault="00D801D2" w:rsidP="007E35CB">
            <w:pPr>
              <w:autoSpaceDE w:val="0"/>
              <w:autoSpaceDN w:val="0"/>
              <w:adjustRightInd w:val="0"/>
              <w:rPr>
                <w:b/>
                <w:sz w:val="20"/>
                <w:szCs w:val="20"/>
              </w:rPr>
            </w:pPr>
            <w:r w:rsidRPr="0018480A">
              <w:rPr>
                <w:b/>
                <w:sz w:val="20"/>
                <w:szCs w:val="20"/>
              </w:rPr>
              <w:t>Değerlendirme Yöntemlerine İlişkin Açıklamalar: Öğretim üyesi açıklama yapmak isterse bu başlığı kullanabilir.</w:t>
            </w:r>
          </w:p>
          <w:p w14:paraId="2973435D" w14:textId="77777777" w:rsidR="00D801D2" w:rsidRPr="0018480A" w:rsidRDefault="00D801D2" w:rsidP="007E35CB">
            <w:pPr>
              <w:autoSpaceDE w:val="0"/>
              <w:autoSpaceDN w:val="0"/>
              <w:adjustRightInd w:val="0"/>
              <w:jc w:val="both"/>
              <w:rPr>
                <w:sz w:val="20"/>
                <w:szCs w:val="20"/>
              </w:rPr>
            </w:pPr>
            <w:r w:rsidRPr="0018480A">
              <w:rPr>
                <w:sz w:val="20"/>
                <w:szCs w:val="20"/>
              </w:rPr>
              <w:t>Dersin değerlendirilmesinde yarıyıl içi hesaplamaların belirlenmesinde ara sınav notunun yüzde 50’si ile, final notunun %50’si ders başarı notu olarak belirlenecektir.</w:t>
            </w:r>
          </w:p>
          <w:p w14:paraId="45EC2006" w14:textId="77777777" w:rsidR="00D801D2" w:rsidRPr="0018480A" w:rsidRDefault="00D801D2" w:rsidP="007E35CB">
            <w:pPr>
              <w:autoSpaceDE w:val="0"/>
              <w:autoSpaceDN w:val="0"/>
              <w:adjustRightInd w:val="0"/>
              <w:jc w:val="both"/>
              <w:rPr>
                <w:sz w:val="20"/>
                <w:szCs w:val="20"/>
              </w:rPr>
            </w:pPr>
            <w:r w:rsidRPr="0018480A">
              <w:rPr>
                <w:sz w:val="20"/>
                <w:szCs w:val="20"/>
              </w:rPr>
              <w:t>Ders Başarı Notu: %50 yarıyıl içi notu 1. Ara sınav+%50 final notu</w:t>
            </w:r>
          </w:p>
        </w:tc>
      </w:tr>
    </w:tbl>
    <w:p w14:paraId="157CFB60" w14:textId="77777777" w:rsidR="00D801D2" w:rsidRPr="0018480A" w:rsidRDefault="00D801D2" w:rsidP="00D801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801D2" w:rsidRPr="0018480A" w14:paraId="6634965E" w14:textId="77777777" w:rsidTr="007E35CB">
        <w:trPr>
          <w:trHeight w:val="1260"/>
        </w:trPr>
        <w:tc>
          <w:tcPr>
            <w:tcW w:w="5000" w:type="pct"/>
          </w:tcPr>
          <w:p w14:paraId="76C45D1A" w14:textId="77777777" w:rsidR="00D801D2" w:rsidRPr="0018480A" w:rsidRDefault="00D801D2" w:rsidP="007E35CB">
            <w:pPr>
              <w:rPr>
                <w:sz w:val="20"/>
                <w:szCs w:val="20"/>
              </w:rPr>
            </w:pPr>
            <w:r w:rsidRPr="0018480A">
              <w:rPr>
                <w:b/>
                <w:color w:val="000000"/>
                <w:sz w:val="20"/>
                <w:szCs w:val="20"/>
              </w:rPr>
              <w:t xml:space="preserve">Değerlendirme Kriteri: </w:t>
            </w:r>
            <w:r w:rsidRPr="0018480A">
              <w:rPr>
                <w:color w:val="000000"/>
                <w:sz w:val="20"/>
                <w:szCs w:val="20"/>
              </w:rPr>
              <w:t xml:space="preserve">(Öğrenme çıktılarının hangi boyutları hangi değerlendirme kriteri ile ölçülüyor? Değerlendirme kriterleri öğrenme yöntemleri ile ilişkilendirilmelidir.). </w:t>
            </w:r>
            <w:r w:rsidRPr="0018480A">
              <w:rPr>
                <w:sz w:val="20"/>
                <w:szCs w:val="20"/>
              </w:rPr>
              <w:t>Ogrencinin odev/sunumlarinda; durumlari tanimlamasi, analiz etmesi, planlamasi, karar vermesi, girisimleri yurutmesi, degerlendirmesi, isbirligi, bilgiye ulasmasi, degisim yaratmasi degerlendirilmektedir.</w:t>
            </w:r>
          </w:p>
        </w:tc>
      </w:tr>
    </w:tbl>
    <w:p w14:paraId="0A7991F5" w14:textId="77777777" w:rsidR="00D801D2" w:rsidRPr="0018480A" w:rsidRDefault="00D801D2" w:rsidP="00D801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16"/>
        <w:gridCol w:w="3946"/>
        <w:gridCol w:w="2198"/>
        <w:gridCol w:w="1802"/>
      </w:tblGrid>
      <w:tr w:rsidR="00D801D2" w:rsidRPr="0018480A" w14:paraId="65144A7A" w14:textId="77777777" w:rsidTr="258B2F73">
        <w:tc>
          <w:tcPr>
            <w:tcW w:w="5000" w:type="pct"/>
            <w:gridSpan w:val="4"/>
            <w:tcBorders>
              <w:right w:val="single" w:sz="4" w:space="0" w:color="auto"/>
            </w:tcBorders>
          </w:tcPr>
          <w:p w14:paraId="74E11681" w14:textId="77777777" w:rsidR="00D801D2" w:rsidRPr="0018480A" w:rsidRDefault="00D801D2" w:rsidP="007E35CB">
            <w:pPr>
              <w:rPr>
                <w:b/>
                <w:sz w:val="20"/>
                <w:szCs w:val="20"/>
              </w:rPr>
            </w:pPr>
            <w:r w:rsidRPr="0018480A">
              <w:rPr>
                <w:b/>
                <w:sz w:val="20"/>
                <w:szCs w:val="20"/>
              </w:rPr>
              <w:t xml:space="preserve">Ders İçin Önerilen Kaynaklar: </w:t>
            </w:r>
          </w:p>
          <w:p w14:paraId="7A293D09" w14:textId="77777777" w:rsidR="00D801D2" w:rsidRPr="0018480A" w:rsidRDefault="00D801D2" w:rsidP="000E74F5">
            <w:pPr>
              <w:numPr>
                <w:ilvl w:val="0"/>
                <w:numId w:val="42"/>
              </w:numPr>
              <w:spacing w:line="360" w:lineRule="auto"/>
              <w:rPr>
                <w:sz w:val="20"/>
                <w:szCs w:val="20"/>
              </w:rPr>
            </w:pPr>
            <w:r w:rsidRPr="0018480A">
              <w:rPr>
                <w:spacing w:val="-10"/>
                <w:sz w:val="20"/>
                <w:szCs w:val="20"/>
              </w:rPr>
              <w:t>Mccorkle R, Grant M, Frank- Stromborg M, Baird SB Cancer Nursing :A Comprehensive Textbook, W.B. Saunders Company, Philadelphia, 1996.</w:t>
            </w:r>
          </w:p>
          <w:p w14:paraId="1B176AF2" w14:textId="77777777" w:rsidR="00D801D2" w:rsidRPr="0018480A" w:rsidRDefault="00D801D2" w:rsidP="000E74F5">
            <w:pPr>
              <w:widowControl w:val="0"/>
              <w:numPr>
                <w:ilvl w:val="0"/>
                <w:numId w:val="42"/>
              </w:numPr>
              <w:shd w:val="clear" w:color="auto" w:fill="FFFFFF"/>
              <w:tabs>
                <w:tab w:val="left" w:pos="605"/>
              </w:tabs>
              <w:autoSpaceDE w:val="0"/>
              <w:autoSpaceDN w:val="0"/>
              <w:adjustRightInd w:val="0"/>
              <w:spacing w:line="360" w:lineRule="auto"/>
              <w:ind w:right="584"/>
              <w:rPr>
                <w:sz w:val="20"/>
                <w:szCs w:val="20"/>
              </w:rPr>
            </w:pPr>
            <w:r w:rsidRPr="0018480A">
              <w:rPr>
                <w:sz w:val="20"/>
                <w:szCs w:val="20"/>
              </w:rPr>
              <w:t>Hossfeld, DK, Sherman CD (Ed.), Clinical Oncology, International Union of Battle Against Cancer, ( Translation editor D.Fırat, F Sarıalioğlu, A. Kars ), Ankara  1992.</w:t>
            </w:r>
          </w:p>
          <w:p w14:paraId="6C6E964F" w14:textId="77777777" w:rsidR="00D801D2" w:rsidRPr="0018480A" w:rsidRDefault="00D801D2" w:rsidP="000E74F5">
            <w:pPr>
              <w:numPr>
                <w:ilvl w:val="0"/>
                <w:numId w:val="42"/>
              </w:numPr>
              <w:tabs>
                <w:tab w:val="left" w:pos="2268"/>
                <w:tab w:val="left" w:pos="2410"/>
                <w:tab w:val="left" w:leader="dot" w:pos="7655"/>
              </w:tabs>
              <w:spacing w:before="60" w:line="360" w:lineRule="auto"/>
              <w:jc w:val="both"/>
              <w:rPr>
                <w:sz w:val="20"/>
                <w:szCs w:val="20"/>
              </w:rPr>
            </w:pPr>
            <w:r w:rsidRPr="0018480A">
              <w:rPr>
                <w:sz w:val="20"/>
                <w:szCs w:val="20"/>
              </w:rPr>
              <w:lastRenderedPageBreak/>
              <w:t xml:space="preserve">ONS PEP, http://www.ons.org/Research/PEP </w:t>
            </w:r>
          </w:p>
          <w:p w14:paraId="69895114" w14:textId="77777777" w:rsidR="00D801D2" w:rsidRPr="0018480A" w:rsidRDefault="00D801D2" w:rsidP="000E74F5">
            <w:pPr>
              <w:numPr>
                <w:ilvl w:val="0"/>
                <w:numId w:val="42"/>
              </w:numPr>
              <w:tabs>
                <w:tab w:val="left" w:pos="2268"/>
                <w:tab w:val="left" w:pos="2410"/>
                <w:tab w:val="left" w:leader="dot" w:pos="7655"/>
              </w:tabs>
              <w:spacing w:before="60" w:line="360" w:lineRule="auto"/>
              <w:jc w:val="both"/>
              <w:rPr>
                <w:sz w:val="20"/>
                <w:szCs w:val="20"/>
              </w:rPr>
            </w:pPr>
            <w:r w:rsidRPr="0018480A">
              <w:rPr>
                <w:sz w:val="20"/>
                <w:szCs w:val="20"/>
              </w:rPr>
              <w:t>Barcley V.( Ed. ) Basic Concepts in Cancer Nursing, Platin N, ( Çev. Ed.),</w:t>
            </w:r>
          </w:p>
          <w:p w14:paraId="53F85A2F" w14:textId="77777777" w:rsidR="00D801D2" w:rsidRPr="0018480A" w:rsidRDefault="00D801D2" w:rsidP="000E74F5">
            <w:pPr>
              <w:numPr>
                <w:ilvl w:val="0"/>
                <w:numId w:val="42"/>
              </w:numPr>
              <w:tabs>
                <w:tab w:val="left" w:pos="2268"/>
                <w:tab w:val="left" w:pos="2410"/>
                <w:tab w:val="left" w:leader="dot" w:pos="7655"/>
              </w:tabs>
              <w:spacing w:before="60" w:line="360" w:lineRule="auto"/>
              <w:jc w:val="both"/>
              <w:rPr>
                <w:sz w:val="20"/>
                <w:szCs w:val="20"/>
              </w:rPr>
            </w:pPr>
            <w:r w:rsidRPr="0018480A">
              <w:rPr>
                <w:sz w:val="20"/>
                <w:szCs w:val="20"/>
              </w:rPr>
              <w:t xml:space="preserve">Bulletin of Oncology Nurses Foundation  </w:t>
            </w:r>
          </w:p>
          <w:p w14:paraId="79A8A8D1" w14:textId="77777777" w:rsidR="00D801D2" w:rsidRPr="0018480A" w:rsidRDefault="00D801D2" w:rsidP="000E74F5">
            <w:pPr>
              <w:numPr>
                <w:ilvl w:val="0"/>
                <w:numId w:val="42"/>
              </w:numPr>
              <w:tabs>
                <w:tab w:val="left" w:pos="2268"/>
                <w:tab w:val="left" w:pos="2410"/>
                <w:tab w:val="left" w:leader="dot" w:pos="7655"/>
              </w:tabs>
              <w:spacing w:before="60" w:line="360" w:lineRule="auto"/>
              <w:jc w:val="both"/>
              <w:rPr>
                <w:sz w:val="20"/>
                <w:szCs w:val="20"/>
              </w:rPr>
            </w:pPr>
            <w:r w:rsidRPr="0018480A">
              <w:rPr>
                <w:sz w:val="20"/>
                <w:szCs w:val="20"/>
              </w:rPr>
              <w:t>Can G. ( Editor) . Evidence-Based Symptom Management in Oncology Nursing, 2007.</w:t>
            </w:r>
          </w:p>
          <w:p w14:paraId="566161C5" w14:textId="77777777" w:rsidR="00D801D2" w:rsidRPr="0018480A" w:rsidRDefault="00D801D2" w:rsidP="000E74F5">
            <w:pPr>
              <w:numPr>
                <w:ilvl w:val="0"/>
                <w:numId w:val="42"/>
              </w:numPr>
              <w:tabs>
                <w:tab w:val="left" w:pos="2268"/>
                <w:tab w:val="left" w:pos="2410"/>
                <w:tab w:val="left" w:leader="dot" w:pos="7655"/>
              </w:tabs>
              <w:spacing w:before="60" w:line="360" w:lineRule="auto"/>
              <w:jc w:val="both"/>
              <w:rPr>
                <w:sz w:val="20"/>
                <w:szCs w:val="20"/>
              </w:rPr>
            </w:pPr>
            <w:r w:rsidRPr="0018480A">
              <w:rPr>
                <w:sz w:val="20"/>
                <w:szCs w:val="20"/>
              </w:rPr>
              <w:t>Can G. (Editor) Evidence-Based Care in Oncology Nursing, 2010 İstanbul</w:t>
            </w:r>
          </w:p>
          <w:p w14:paraId="70F0A88B" w14:textId="77777777" w:rsidR="00D801D2" w:rsidRPr="0018480A" w:rsidRDefault="00D801D2" w:rsidP="000E74F5">
            <w:pPr>
              <w:numPr>
                <w:ilvl w:val="0"/>
                <w:numId w:val="42"/>
              </w:numPr>
              <w:tabs>
                <w:tab w:val="left" w:pos="2268"/>
                <w:tab w:val="left" w:pos="2410"/>
                <w:tab w:val="left" w:leader="dot" w:pos="7655"/>
              </w:tabs>
              <w:spacing w:before="60" w:line="360" w:lineRule="auto"/>
              <w:jc w:val="both"/>
              <w:rPr>
                <w:sz w:val="20"/>
                <w:szCs w:val="20"/>
              </w:rPr>
            </w:pPr>
            <w:r w:rsidRPr="0018480A">
              <w:rPr>
                <w:sz w:val="20"/>
                <w:szCs w:val="20"/>
              </w:rPr>
              <w:t>Consensus, Nobel Medical Bookstores Co. Ltd., İstanbul 2010.</w:t>
            </w:r>
          </w:p>
          <w:p w14:paraId="285F24D2" w14:textId="2F9461FF" w:rsidR="00D801D2" w:rsidRPr="008D7B1B" w:rsidRDefault="00D801D2" w:rsidP="007E35CB">
            <w:pPr>
              <w:spacing w:before="120" w:after="120"/>
              <w:rPr>
                <w:b/>
                <w:sz w:val="20"/>
                <w:szCs w:val="20"/>
              </w:rPr>
            </w:pPr>
            <w:r w:rsidRPr="0018480A">
              <w:rPr>
                <w:spacing w:val="-10"/>
                <w:sz w:val="20"/>
                <w:szCs w:val="20"/>
              </w:rPr>
              <w:t xml:space="preserve">       9</w:t>
            </w:r>
            <w:r w:rsidRPr="0018480A">
              <w:rPr>
                <w:b/>
                <w:spacing w:val="-10"/>
                <w:sz w:val="20"/>
                <w:szCs w:val="20"/>
              </w:rPr>
              <w:t xml:space="preserve">.   </w:t>
            </w:r>
            <w:r w:rsidRPr="0018480A">
              <w:rPr>
                <w:spacing w:val="-10"/>
                <w:sz w:val="20"/>
                <w:szCs w:val="20"/>
              </w:rPr>
              <w:t>Tavsiye edilen periyodik yayınlar:</w:t>
            </w:r>
            <w:r w:rsidRPr="0018480A">
              <w:rPr>
                <w:b/>
                <w:spacing w:val="-10"/>
                <w:sz w:val="20"/>
                <w:szCs w:val="20"/>
              </w:rPr>
              <w:t xml:space="preserve"> </w:t>
            </w:r>
            <w:r w:rsidRPr="008D7B1B">
              <w:rPr>
                <w:rStyle w:val="Gl"/>
                <w:b w:val="0"/>
                <w:sz w:val="20"/>
                <w:szCs w:val="20"/>
              </w:rPr>
              <w:t>Cancer Nursing, European Journal of Cancer Care,</w:t>
            </w:r>
            <w:r w:rsidRPr="008D7B1B">
              <w:rPr>
                <w:b/>
                <w:sz w:val="20"/>
                <w:szCs w:val="20"/>
              </w:rPr>
              <w:t xml:space="preserve">       </w:t>
            </w:r>
            <w:r w:rsidRPr="008D7B1B">
              <w:rPr>
                <w:rStyle w:val="Gl"/>
                <w:b w:val="0"/>
                <w:sz w:val="20"/>
                <w:szCs w:val="20"/>
              </w:rPr>
              <w:t>Oncology Nursing Forum,</w:t>
            </w:r>
            <w:r w:rsidRPr="008D7B1B">
              <w:rPr>
                <w:rStyle w:val="stBilgiChar0"/>
                <w:b/>
                <w:sz w:val="20"/>
                <w:szCs w:val="20"/>
              </w:rPr>
              <w:t xml:space="preserve"> </w:t>
            </w:r>
            <w:r w:rsidRPr="008D7B1B">
              <w:rPr>
                <w:rStyle w:val="Gl"/>
                <w:b w:val="0"/>
                <w:sz w:val="20"/>
                <w:szCs w:val="20"/>
              </w:rPr>
              <w:t>Seminars in Oncology Nursing,</w:t>
            </w:r>
            <w:r w:rsidRPr="008D7B1B">
              <w:rPr>
                <w:rStyle w:val="stBilgiChar0"/>
                <w:b/>
                <w:sz w:val="20"/>
                <w:szCs w:val="20"/>
              </w:rPr>
              <w:t xml:space="preserve"> </w:t>
            </w:r>
            <w:r w:rsidRPr="008D7B1B">
              <w:rPr>
                <w:rStyle w:val="Gl"/>
                <w:b w:val="0"/>
                <w:sz w:val="20"/>
                <w:szCs w:val="20"/>
              </w:rPr>
              <w:t xml:space="preserve">Journal of Hospice and , </w:t>
            </w:r>
            <w:r w:rsidRPr="008D7B1B">
              <w:rPr>
                <w:b/>
                <w:sz w:val="20"/>
                <w:szCs w:val="20"/>
              </w:rPr>
              <w:t xml:space="preserve"> </w:t>
            </w:r>
            <w:r w:rsidRPr="008D7B1B">
              <w:rPr>
                <w:rStyle w:val="Gl"/>
                <w:b w:val="0"/>
                <w:sz w:val="20"/>
                <w:szCs w:val="20"/>
              </w:rPr>
              <w:t>Palliative Nursing,</w:t>
            </w:r>
            <w:r w:rsidRPr="008D7B1B">
              <w:rPr>
                <w:b/>
                <w:sz w:val="20"/>
                <w:szCs w:val="20"/>
              </w:rPr>
              <w:t xml:space="preserve">  </w:t>
            </w:r>
            <w:r w:rsidRPr="008D7B1B">
              <w:rPr>
                <w:rStyle w:val="Gl"/>
                <w:b w:val="0"/>
                <w:sz w:val="20"/>
                <w:szCs w:val="20"/>
              </w:rPr>
              <w:t>Clinical Journal Of Oncology Nursing,</w:t>
            </w:r>
            <w:r w:rsidRPr="008D7B1B">
              <w:rPr>
                <w:rStyle w:val="ssjournaltitle"/>
                <w:rFonts w:ascii="Times New Roman" w:hAnsi="Times New Roman" w:cs="Times New Roman"/>
                <w:b w:val="0"/>
                <w:sz w:val="20"/>
                <w:szCs w:val="20"/>
              </w:rPr>
              <w:t xml:space="preserve"> </w:t>
            </w:r>
            <w:r w:rsidRPr="008D7B1B">
              <w:rPr>
                <w:rStyle w:val="Gl"/>
                <w:b w:val="0"/>
                <w:sz w:val="20"/>
                <w:szCs w:val="20"/>
              </w:rPr>
              <w:t>Palliative &amp; Supportive Care, BMC Palliative Care,  Cancer Nursing Practice</w:t>
            </w:r>
            <w:r w:rsidRPr="008D7B1B">
              <w:rPr>
                <w:rStyle w:val="ssjournaltitle"/>
                <w:rFonts w:ascii="Times New Roman" w:hAnsi="Times New Roman" w:cs="Times New Roman"/>
                <w:b w:val="0"/>
                <w:sz w:val="20"/>
                <w:szCs w:val="20"/>
              </w:rPr>
              <w:t xml:space="preserve"> </w:t>
            </w:r>
            <w:r w:rsidRPr="008D7B1B">
              <w:rPr>
                <w:b/>
                <w:sz w:val="20"/>
                <w:szCs w:val="20"/>
              </w:rPr>
              <w:t> </w:t>
            </w:r>
          </w:p>
        </w:tc>
      </w:tr>
      <w:tr w:rsidR="00D801D2" w:rsidRPr="0018480A" w14:paraId="3790676D" w14:textId="77777777" w:rsidTr="258B2F73">
        <w:trPr>
          <w:trHeight w:val="532"/>
        </w:trPr>
        <w:tc>
          <w:tcPr>
            <w:tcW w:w="5000" w:type="pct"/>
            <w:gridSpan w:val="4"/>
          </w:tcPr>
          <w:p w14:paraId="567A2161" w14:textId="77777777" w:rsidR="00D801D2" w:rsidRPr="0018480A" w:rsidRDefault="00D801D2" w:rsidP="007E35CB">
            <w:pPr>
              <w:rPr>
                <w:b/>
                <w:color w:val="000000"/>
                <w:sz w:val="20"/>
                <w:szCs w:val="20"/>
              </w:rPr>
            </w:pPr>
            <w:r w:rsidRPr="0018480A">
              <w:rPr>
                <w:b/>
                <w:color w:val="000000"/>
                <w:sz w:val="20"/>
                <w:szCs w:val="20"/>
              </w:rPr>
              <w:lastRenderedPageBreak/>
              <w:t xml:space="preserve">Derse İlişkin Politika ve Kurallar: (öğretim üyesi açıklama yapmak isterse bu başlığı kullanabilir) </w:t>
            </w:r>
          </w:p>
          <w:p w14:paraId="265F7822" w14:textId="77777777" w:rsidR="00D801D2" w:rsidRPr="0018480A" w:rsidRDefault="00D801D2" w:rsidP="007E35CB">
            <w:pPr>
              <w:rPr>
                <w:sz w:val="20"/>
                <w:szCs w:val="20"/>
              </w:rPr>
            </w:pPr>
            <w:r w:rsidRPr="0018480A">
              <w:rPr>
                <w:b/>
                <w:sz w:val="20"/>
                <w:szCs w:val="20"/>
              </w:rPr>
              <w:t xml:space="preserve">Ders Öğretim Üyesi İletişim Bilgileri: </w:t>
            </w:r>
            <w:r w:rsidRPr="0018480A">
              <w:rPr>
                <w:sz w:val="20"/>
                <w:szCs w:val="20"/>
              </w:rPr>
              <w:t>Doç. Dr. Özlem Uğur</w:t>
            </w:r>
            <w:r w:rsidRPr="0018480A">
              <w:rPr>
                <w:b/>
                <w:sz w:val="20"/>
                <w:szCs w:val="20"/>
              </w:rPr>
              <w:t xml:space="preserve">,  </w:t>
            </w:r>
            <w:r w:rsidRPr="0018480A">
              <w:rPr>
                <w:sz w:val="20"/>
                <w:szCs w:val="20"/>
              </w:rPr>
              <w:t>0.232. 4124785,   ozlem.ugur@deu.edu.tr</w:t>
            </w:r>
          </w:p>
        </w:tc>
      </w:tr>
      <w:tr w:rsidR="00D801D2" w:rsidRPr="0018480A" w14:paraId="1007D87A" w14:textId="77777777" w:rsidTr="258B2F73">
        <w:tc>
          <w:tcPr>
            <w:tcW w:w="4005" w:type="pct"/>
            <w:gridSpan w:val="3"/>
            <w:tcBorders>
              <w:right w:val="single" w:sz="4" w:space="0" w:color="auto"/>
            </w:tcBorders>
          </w:tcPr>
          <w:p w14:paraId="39DC877B" w14:textId="77777777" w:rsidR="00D801D2" w:rsidRPr="0018480A" w:rsidRDefault="00D801D2" w:rsidP="007E35CB">
            <w:pPr>
              <w:rPr>
                <w:b/>
                <w:sz w:val="20"/>
                <w:szCs w:val="20"/>
              </w:rPr>
            </w:pPr>
            <w:r w:rsidRPr="0018480A">
              <w:rPr>
                <w:b/>
                <w:sz w:val="20"/>
                <w:szCs w:val="20"/>
              </w:rPr>
              <w:t xml:space="preserve">Ders Öğretim Üyesi Görüşme Günleri ve Saatleri: </w:t>
            </w:r>
          </w:p>
        </w:tc>
        <w:tc>
          <w:tcPr>
            <w:tcW w:w="995" w:type="pct"/>
            <w:tcBorders>
              <w:top w:val="single" w:sz="4" w:space="0" w:color="auto"/>
              <w:left w:val="single" w:sz="4" w:space="0" w:color="auto"/>
              <w:bottom w:val="single" w:sz="4" w:space="0" w:color="auto"/>
            </w:tcBorders>
            <w:shd w:val="clear" w:color="auto" w:fill="auto"/>
          </w:tcPr>
          <w:p w14:paraId="5C464D14" w14:textId="77777777" w:rsidR="00D801D2" w:rsidRPr="0018480A" w:rsidRDefault="00D801D2" w:rsidP="007E35CB">
            <w:pPr>
              <w:rPr>
                <w:sz w:val="20"/>
                <w:szCs w:val="20"/>
              </w:rPr>
            </w:pPr>
          </w:p>
        </w:tc>
      </w:tr>
      <w:tr w:rsidR="00D801D2" w:rsidRPr="0018480A" w14:paraId="2633830D" w14:textId="77777777" w:rsidTr="258B2F73">
        <w:tblPrEx>
          <w:tblBorders>
            <w:insideH w:val="single" w:sz="4" w:space="0" w:color="auto"/>
            <w:insideV w:val="single" w:sz="4" w:space="0" w:color="auto"/>
          </w:tblBorders>
        </w:tblPrEx>
        <w:tc>
          <w:tcPr>
            <w:tcW w:w="616" w:type="pct"/>
          </w:tcPr>
          <w:p w14:paraId="18087C7E" w14:textId="77777777" w:rsidR="00D801D2" w:rsidRPr="0018480A" w:rsidRDefault="00D801D2" w:rsidP="007E35CB">
            <w:pPr>
              <w:jc w:val="center"/>
              <w:rPr>
                <w:b/>
                <w:sz w:val="20"/>
                <w:szCs w:val="20"/>
              </w:rPr>
            </w:pPr>
            <w:r w:rsidRPr="0018480A">
              <w:rPr>
                <w:b/>
                <w:sz w:val="20"/>
                <w:szCs w:val="20"/>
              </w:rPr>
              <w:t>Hafta</w:t>
            </w:r>
          </w:p>
        </w:tc>
        <w:tc>
          <w:tcPr>
            <w:tcW w:w="2177" w:type="pct"/>
          </w:tcPr>
          <w:p w14:paraId="189C9BC8" w14:textId="77777777" w:rsidR="00D801D2" w:rsidRPr="0018480A" w:rsidRDefault="00D801D2" w:rsidP="007E35CB">
            <w:pPr>
              <w:rPr>
                <w:b/>
                <w:sz w:val="20"/>
                <w:szCs w:val="20"/>
              </w:rPr>
            </w:pPr>
            <w:r w:rsidRPr="0018480A">
              <w:rPr>
                <w:b/>
                <w:sz w:val="20"/>
                <w:szCs w:val="20"/>
              </w:rPr>
              <w:t>Konular</w:t>
            </w:r>
          </w:p>
        </w:tc>
        <w:tc>
          <w:tcPr>
            <w:tcW w:w="1213" w:type="pct"/>
          </w:tcPr>
          <w:p w14:paraId="4B110F5D" w14:textId="77777777" w:rsidR="00D801D2" w:rsidRPr="0018480A" w:rsidRDefault="00D801D2" w:rsidP="007E35CB">
            <w:pPr>
              <w:jc w:val="center"/>
              <w:rPr>
                <w:b/>
                <w:color w:val="000000"/>
                <w:sz w:val="20"/>
                <w:szCs w:val="20"/>
              </w:rPr>
            </w:pPr>
            <w:r w:rsidRPr="0018480A">
              <w:rPr>
                <w:b/>
                <w:sz w:val="20"/>
                <w:szCs w:val="20"/>
              </w:rPr>
              <w:t>Öğretim Elemanı</w:t>
            </w:r>
          </w:p>
        </w:tc>
        <w:tc>
          <w:tcPr>
            <w:tcW w:w="995" w:type="pct"/>
            <w:shd w:val="clear" w:color="auto" w:fill="auto"/>
          </w:tcPr>
          <w:p w14:paraId="6887361A" w14:textId="77777777" w:rsidR="00D801D2" w:rsidRPr="0018480A" w:rsidRDefault="00D801D2" w:rsidP="007E35CB">
            <w:pPr>
              <w:rPr>
                <w:sz w:val="20"/>
                <w:szCs w:val="20"/>
              </w:rPr>
            </w:pPr>
            <w:r w:rsidRPr="0018480A">
              <w:rPr>
                <w:b/>
                <w:color w:val="000000"/>
                <w:sz w:val="20"/>
                <w:szCs w:val="20"/>
              </w:rPr>
              <w:t>Eğitim Yöntemi ve Kullanılan Materyal</w:t>
            </w:r>
          </w:p>
        </w:tc>
      </w:tr>
      <w:tr w:rsidR="00D801D2" w:rsidRPr="0018480A" w14:paraId="0BFC6414" w14:textId="77777777" w:rsidTr="258B2F73">
        <w:tblPrEx>
          <w:tblBorders>
            <w:insideH w:val="single" w:sz="4" w:space="0" w:color="auto"/>
            <w:insideV w:val="single" w:sz="4" w:space="0" w:color="auto"/>
          </w:tblBorders>
        </w:tblPrEx>
        <w:trPr>
          <w:trHeight w:val="891"/>
        </w:trPr>
        <w:tc>
          <w:tcPr>
            <w:tcW w:w="616" w:type="pct"/>
          </w:tcPr>
          <w:p w14:paraId="21374A03" w14:textId="77777777" w:rsidR="00D801D2" w:rsidRPr="0018480A" w:rsidRDefault="00D801D2" w:rsidP="007E35CB">
            <w:pPr>
              <w:rPr>
                <w:b/>
                <w:sz w:val="20"/>
                <w:szCs w:val="20"/>
              </w:rPr>
            </w:pPr>
            <w:r w:rsidRPr="0018480A">
              <w:rPr>
                <w:b/>
                <w:sz w:val="20"/>
                <w:szCs w:val="20"/>
              </w:rPr>
              <w:t>1. Hafta</w:t>
            </w:r>
          </w:p>
          <w:p w14:paraId="611F2915" w14:textId="77777777" w:rsidR="00D801D2" w:rsidRPr="0018480A" w:rsidRDefault="00D801D2" w:rsidP="007E35CB">
            <w:pPr>
              <w:rPr>
                <w:sz w:val="20"/>
                <w:szCs w:val="20"/>
              </w:rPr>
            </w:pPr>
            <w:r w:rsidRPr="0018480A">
              <w:rPr>
                <w:sz w:val="20"/>
                <w:szCs w:val="20"/>
              </w:rPr>
              <w:t>2.10.2023</w:t>
            </w:r>
          </w:p>
          <w:p w14:paraId="0377FC39" w14:textId="77777777" w:rsidR="00D801D2" w:rsidRPr="0018480A" w:rsidRDefault="00D801D2" w:rsidP="007E35CB">
            <w:pPr>
              <w:rPr>
                <w:sz w:val="20"/>
                <w:szCs w:val="20"/>
              </w:rPr>
            </w:pPr>
          </w:p>
        </w:tc>
        <w:tc>
          <w:tcPr>
            <w:tcW w:w="2177" w:type="pct"/>
          </w:tcPr>
          <w:p w14:paraId="2D13D845" w14:textId="77777777" w:rsidR="00D801D2" w:rsidRPr="0018480A" w:rsidRDefault="00D801D2" w:rsidP="007E35CB">
            <w:pPr>
              <w:spacing w:line="360" w:lineRule="auto"/>
              <w:rPr>
                <w:sz w:val="20"/>
                <w:szCs w:val="20"/>
              </w:rPr>
            </w:pPr>
            <w:r w:rsidRPr="0018480A">
              <w:rPr>
                <w:sz w:val="20"/>
                <w:szCs w:val="20"/>
              </w:rPr>
              <w:t xml:space="preserve">Onkoloji hemşireliğinde kanıt kullanımı ve hemşirelik uygulamalarındaki engeller,  </w:t>
            </w:r>
          </w:p>
          <w:p w14:paraId="6D5CA66E" w14:textId="77777777" w:rsidR="00D801D2" w:rsidRPr="0018480A" w:rsidRDefault="00D801D2" w:rsidP="007E35CB">
            <w:pPr>
              <w:spacing w:line="360" w:lineRule="auto"/>
              <w:rPr>
                <w:sz w:val="20"/>
                <w:szCs w:val="20"/>
              </w:rPr>
            </w:pPr>
            <w:r w:rsidRPr="0018480A">
              <w:rPr>
                <w:sz w:val="20"/>
                <w:szCs w:val="20"/>
              </w:rPr>
              <w:t xml:space="preserve">Kanıta dayalı bilgiye ulaşma yöntemleri  </w:t>
            </w:r>
          </w:p>
        </w:tc>
        <w:tc>
          <w:tcPr>
            <w:tcW w:w="1213" w:type="pct"/>
          </w:tcPr>
          <w:p w14:paraId="1669C239" w14:textId="77777777" w:rsidR="00D801D2" w:rsidRPr="0018480A" w:rsidRDefault="00D801D2" w:rsidP="007E35CB">
            <w:pPr>
              <w:spacing w:line="360" w:lineRule="auto"/>
              <w:jc w:val="center"/>
              <w:rPr>
                <w:sz w:val="20"/>
                <w:szCs w:val="20"/>
              </w:rPr>
            </w:pPr>
          </w:p>
          <w:p w14:paraId="724CCCB6" w14:textId="77777777" w:rsidR="00D801D2" w:rsidRPr="0018480A" w:rsidRDefault="00D801D2" w:rsidP="007E35CB">
            <w:pPr>
              <w:spacing w:line="360" w:lineRule="auto"/>
              <w:jc w:val="center"/>
              <w:rPr>
                <w:sz w:val="20"/>
                <w:szCs w:val="20"/>
              </w:rPr>
            </w:pPr>
            <w:r w:rsidRPr="0018480A">
              <w:rPr>
                <w:sz w:val="20"/>
                <w:szCs w:val="20"/>
              </w:rPr>
              <w:t>Özlem     Uğur</w:t>
            </w:r>
          </w:p>
          <w:p w14:paraId="07565151" w14:textId="77777777" w:rsidR="00D801D2" w:rsidRPr="0018480A" w:rsidRDefault="00D801D2" w:rsidP="007E35CB">
            <w:pPr>
              <w:spacing w:line="360" w:lineRule="auto"/>
              <w:jc w:val="center"/>
              <w:rPr>
                <w:sz w:val="20"/>
                <w:szCs w:val="20"/>
              </w:rPr>
            </w:pPr>
          </w:p>
        </w:tc>
        <w:tc>
          <w:tcPr>
            <w:tcW w:w="995" w:type="pct"/>
            <w:shd w:val="clear" w:color="auto" w:fill="auto"/>
          </w:tcPr>
          <w:p w14:paraId="157A32D2" w14:textId="77777777" w:rsidR="00D801D2" w:rsidRPr="0018480A" w:rsidRDefault="00D801D2" w:rsidP="007E35CB">
            <w:pPr>
              <w:rPr>
                <w:sz w:val="20"/>
                <w:szCs w:val="20"/>
              </w:rPr>
            </w:pPr>
            <w:r w:rsidRPr="0018480A">
              <w:rPr>
                <w:sz w:val="20"/>
                <w:szCs w:val="20"/>
              </w:rPr>
              <w:t>Anlatım, soru cevap, tartışma, Power point sunusu</w:t>
            </w:r>
          </w:p>
        </w:tc>
      </w:tr>
      <w:tr w:rsidR="00D801D2" w:rsidRPr="0018480A" w14:paraId="1A8D8827" w14:textId="77777777" w:rsidTr="258B2F73">
        <w:tblPrEx>
          <w:tblBorders>
            <w:insideH w:val="single" w:sz="4" w:space="0" w:color="auto"/>
            <w:insideV w:val="single" w:sz="4" w:space="0" w:color="auto"/>
          </w:tblBorders>
        </w:tblPrEx>
        <w:trPr>
          <w:trHeight w:val="287"/>
        </w:trPr>
        <w:tc>
          <w:tcPr>
            <w:tcW w:w="616" w:type="pct"/>
            <w:shd w:val="clear" w:color="auto" w:fill="auto"/>
          </w:tcPr>
          <w:p w14:paraId="6C98192C" w14:textId="77777777" w:rsidR="00D801D2" w:rsidRPr="0018480A" w:rsidRDefault="00D801D2" w:rsidP="007E35CB">
            <w:pPr>
              <w:rPr>
                <w:b/>
                <w:sz w:val="20"/>
                <w:szCs w:val="20"/>
              </w:rPr>
            </w:pPr>
            <w:r w:rsidRPr="0018480A">
              <w:rPr>
                <w:b/>
                <w:sz w:val="20"/>
                <w:szCs w:val="20"/>
              </w:rPr>
              <w:t>2. Hafta</w:t>
            </w:r>
          </w:p>
          <w:p w14:paraId="220A98E2" w14:textId="77777777" w:rsidR="00D801D2" w:rsidRPr="0018480A" w:rsidRDefault="00D801D2" w:rsidP="007E35CB">
            <w:pPr>
              <w:rPr>
                <w:sz w:val="20"/>
                <w:szCs w:val="20"/>
              </w:rPr>
            </w:pPr>
            <w:r w:rsidRPr="0018480A">
              <w:rPr>
                <w:sz w:val="20"/>
                <w:szCs w:val="20"/>
              </w:rPr>
              <w:t>9.10.2023</w:t>
            </w:r>
          </w:p>
          <w:p w14:paraId="0B97DF29" w14:textId="77777777" w:rsidR="00D801D2" w:rsidRPr="0018480A" w:rsidRDefault="00D801D2" w:rsidP="007E35CB">
            <w:pPr>
              <w:rPr>
                <w:sz w:val="20"/>
                <w:szCs w:val="20"/>
              </w:rPr>
            </w:pPr>
          </w:p>
        </w:tc>
        <w:tc>
          <w:tcPr>
            <w:tcW w:w="2177" w:type="pct"/>
            <w:shd w:val="clear" w:color="auto" w:fill="auto"/>
          </w:tcPr>
          <w:p w14:paraId="5C58DF31" w14:textId="77777777" w:rsidR="00D801D2" w:rsidRPr="0018480A" w:rsidRDefault="00D801D2" w:rsidP="007E35CB">
            <w:pPr>
              <w:rPr>
                <w:sz w:val="20"/>
                <w:szCs w:val="20"/>
              </w:rPr>
            </w:pPr>
            <w:r w:rsidRPr="0018480A">
              <w:rPr>
                <w:sz w:val="20"/>
                <w:szCs w:val="20"/>
              </w:rPr>
              <w:t xml:space="preserve">Yorgunluk ve kanıta dayalı hemşirelik yaklaşımı </w:t>
            </w:r>
          </w:p>
        </w:tc>
        <w:tc>
          <w:tcPr>
            <w:tcW w:w="1213" w:type="pct"/>
            <w:shd w:val="clear" w:color="auto" w:fill="auto"/>
          </w:tcPr>
          <w:p w14:paraId="58773696" w14:textId="77777777" w:rsidR="00D801D2" w:rsidRPr="0018480A" w:rsidRDefault="00D801D2" w:rsidP="007E35CB">
            <w:pPr>
              <w:jc w:val="center"/>
              <w:rPr>
                <w:sz w:val="20"/>
                <w:szCs w:val="20"/>
              </w:rPr>
            </w:pPr>
            <w:r w:rsidRPr="0018480A">
              <w:rPr>
                <w:sz w:val="20"/>
                <w:szCs w:val="20"/>
              </w:rPr>
              <w:t>Ezgi Karadağ</w:t>
            </w:r>
          </w:p>
          <w:p w14:paraId="707605E3" w14:textId="77777777" w:rsidR="00D801D2" w:rsidRPr="0018480A" w:rsidRDefault="00D801D2" w:rsidP="007E35CB">
            <w:pPr>
              <w:jc w:val="center"/>
              <w:rPr>
                <w:sz w:val="20"/>
                <w:szCs w:val="20"/>
              </w:rPr>
            </w:pPr>
          </w:p>
        </w:tc>
        <w:tc>
          <w:tcPr>
            <w:tcW w:w="995" w:type="pct"/>
            <w:shd w:val="clear" w:color="auto" w:fill="auto"/>
          </w:tcPr>
          <w:p w14:paraId="7ACCB6CB" w14:textId="77777777" w:rsidR="00D801D2" w:rsidRPr="0018480A" w:rsidRDefault="00D801D2" w:rsidP="007E35CB">
            <w:pPr>
              <w:rPr>
                <w:sz w:val="20"/>
                <w:szCs w:val="20"/>
              </w:rPr>
            </w:pPr>
            <w:r w:rsidRPr="0018480A">
              <w:rPr>
                <w:sz w:val="20"/>
                <w:szCs w:val="20"/>
              </w:rPr>
              <w:t>Anlatım, soru cevap, tartışma, Power point sunusu</w:t>
            </w:r>
          </w:p>
        </w:tc>
      </w:tr>
      <w:tr w:rsidR="00D801D2" w:rsidRPr="0018480A" w14:paraId="66CCDE45" w14:textId="77777777" w:rsidTr="258B2F73">
        <w:tblPrEx>
          <w:tblBorders>
            <w:insideH w:val="single" w:sz="4" w:space="0" w:color="auto"/>
            <w:insideV w:val="single" w:sz="4" w:space="0" w:color="auto"/>
          </w:tblBorders>
        </w:tblPrEx>
        <w:trPr>
          <w:trHeight w:val="451"/>
        </w:trPr>
        <w:tc>
          <w:tcPr>
            <w:tcW w:w="616" w:type="pct"/>
            <w:shd w:val="clear" w:color="auto" w:fill="auto"/>
          </w:tcPr>
          <w:p w14:paraId="42AD0421" w14:textId="77777777" w:rsidR="00D801D2" w:rsidRPr="0018480A" w:rsidRDefault="00D801D2" w:rsidP="007E35CB">
            <w:pPr>
              <w:rPr>
                <w:b/>
                <w:sz w:val="20"/>
                <w:szCs w:val="20"/>
              </w:rPr>
            </w:pPr>
            <w:r w:rsidRPr="0018480A">
              <w:rPr>
                <w:b/>
                <w:sz w:val="20"/>
                <w:szCs w:val="20"/>
              </w:rPr>
              <w:t>3. Hafta</w:t>
            </w:r>
          </w:p>
          <w:p w14:paraId="0284362A" w14:textId="77777777" w:rsidR="00D801D2" w:rsidRPr="0018480A" w:rsidRDefault="00D801D2" w:rsidP="007E35CB">
            <w:pPr>
              <w:rPr>
                <w:sz w:val="20"/>
                <w:szCs w:val="20"/>
              </w:rPr>
            </w:pPr>
            <w:r w:rsidRPr="0018480A">
              <w:rPr>
                <w:sz w:val="20"/>
                <w:szCs w:val="20"/>
              </w:rPr>
              <w:t>16.10.2023</w:t>
            </w:r>
          </w:p>
          <w:p w14:paraId="251EAA5F" w14:textId="77777777" w:rsidR="00D801D2" w:rsidRPr="0018480A" w:rsidRDefault="00D801D2" w:rsidP="007E35CB">
            <w:pPr>
              <w:rPr>
                <w:sz w:val="20"/>
                <w:szCs w:val="20"/>
              </w:rPr>
            </w:pPr>
          </w:p>
        </w:tc>
        <w:tc>
          <w:tcPr>
            <w:tcW w:w="2177" w:type="pct"/>
            <w:shd w:val="clear" w:color="auto" w:fill="auto"/>
          </w:tcPr>
          <w:p w14:paraId="247AD270" w14:textId="77777777" w:rsidR="00D801D2" w:rsidRPr="0018480A" w:rsidRDefault="00D801D2" w:rsidP="007E35CB">
            <w:pPr>
              <w:rPr>
                <w:sz w:val="20"/>
                <w:szCs w:val="20"/>
              </w:rPr>
            </w:pPr>
            <w:r w:rsidRPr="0018480A">
              <w:rPr>
                <w:sz w:val="20"/>
                <w:szCs w:val="20"/>
              </w:rPr>
              <w:t xml:space="preserve">Bulantı- kusma ve kanıta dayalı hemşirelik yaklaşımı </w:t>
            </w:r>
          </w:p>
        </w:tc>
        <w:tc>
          <w:tcPr>
            <w:tcW w:w="1213" w:type="pct"/>
            <w:shd w:val="clear" w:color="auto" w:fill="auto"/>
          </w:tcPr>
          <w:p w14:paraId="16E7C797" w14:textId="77777777" w:rsidR="00D801D2" w:rsidRPr="0018480A" w:rsidRDefault="00D801D2" w:rsidP="007E35CB">
            <w:pPr>
              <w:jc w:val="center"/>
              <w:rPr>
                <w:sz w:val="20"/>
                <w:szCs w:val="20"/>
              </w:rPr>
            </w:pPr>
            <w:r w:rsidRPr="0018480A">
              <w:rPr>
                <w:sz w:val="20"/>
                <w:szCs w:val="20"/>
              </w:rPr>
              <w:t>Özlem   Uğur</w:t>
            </w:r>
          </w:p>
          <w:p w14:paraId="54E0A879" w14:textId="77777777" w:rsidR="00D801D2" w:rsidRPr="0018480A" w:rsidRDefault="00D801D2" w:rsidP="007E35CB">
            <w:pPr>
              <w:jc w:val="center"/>
              <w:rPr>
                <w:sz w:val="20"/>
                <w:szCs w:val="20"/>
              </w:rPr>
            </w:pPr>
          </w:p>
        </w:tc>
        <w:tc>
          <w:tcPr>
            <w:tcW w:w="995" w:type="pct"/>
            <w:tcBorders>
              <w:top w:val="nil"/>
              <w:bottom w:val="nil"/>
            </w:tcBorders>
            <w:shd w:val="clear" w:color="auto" w:fill="auto"/>
          </w:tcPr>
          <w:p w14:paraId="49AC01C6" w14:textId="77777777" w:rsidR="00D801D2" w:rsidRPr="0018480A" w:rsidRDefault="00D801D2" w:rsidP="007E35CB">
            <w:pPr>
              <w:rPr>
                <w:sz w:val="20"/>
                <w:szCs w:val="20"/>
              </w:rPr>
            </w:pPr>
            <w:r w:rsidRPr="0018480A">
              <w:rPr>
                <w:sz w:val="20"/>
                <w:szCs w:val="20"/>
              </w:rPr>
              <w:t>Anlatım, soru cevap, tartışma, Power point sunusu</w:t>
            </w:r>
          </w:p>
        </w:tc>
      </w:tr>
      <w:tr w:rsidR="00D801D2" w:rsidRPr="0018480A" w14:paraId="2349006E" w14:textId="77777777" w:rsidTr="258B2F73">
        <w:tblPrEx>
          <w:tblBorders>
            <w:insideH w:val="single" w:sz="4" w:space="0" w:color="auto"/>
            <w:insideV w:val="single" w:sz="4" w:space="0" w:color="auto"/>
          </w:tblBorders>
        </w:tblPrEx>
        <w:trPr>
          <w:trHeight w:val="680"/>
        </w:trPr>
        <w:tc>
          <w:tcPr>
            <w:tcW w:w="616" w:type="pct"/>
            <w:shd w:val="clear" w:color="auto" w:fill="auto"/>
          </w:tcPr>
          <w:p w14:paraId="5C77F8FF" w14:textId="77777777" w:rsidR="00D801D2" w:rsidRPr="0018480A" w:rsidRDefault="00D801D2" w:rsidP="007E35CB">
            <w:pPr>
              <w:rPr>
                <w:b/>
                <w:sz w:val="20"/>
                <w:szCs w:val="20"/>
              </w:rPr>
            </w:pPr>
            <w:r w:rsidRPr="0018480A">
              <w:rPr>
                <w:b/>
                <w:sz w:val="20"/>
                <w:szCs w:val="20"/>
              </w:rPr>
              <w:t>4. Hafta</w:t>
            </w:r>
          </w:p>
          <w:p w14:paraId="0198391D" w14:textId="77777777" w:rsidR="00D801D2" w:rsidRPr="0018480A" w:rsidRDefault="00D801D2" w:rsidP="007E35CB">
            <w:pPr>
              <w:rPr>
                <w:sz w:val="20"/>
                <w:szCs w:val="20"/>
              </w:rPr>
            </w:pPr>
            <w:r w:rsidRPr="0018480A">
              <w:rPr>
                <w:sz w:val="20"/>
                <w:szCs w:val="20"/>
              </w:rPr>
              <w:t>23.10.2023</w:t>
            </w:r>
          </w:p>
        </w:tc>
        <w:tc>
          <w:tcPr>
            <w:tcW w:w="2177" w:type="pct"/>
            <w:shd w:val="clear" w:color="auto" w:fill="auto"/>
          </w:tcPr>
          <w:p w14:paraId="47D3C548" w14:textId="77777777" w:rsidR="00D801D2" w:rsidRPr="0018480A" w:rsidRDefault="00D801D2" w:rsidP="007E3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8480A">
              <w:rPr>
                <w:sz w:val="20"/>
                <w:szCs w:val="20"/>
              </w:rPr>
              <w:t>Kanser hastasında psikososyal problemler ve kanıta dayalı hemşirelik yaklaşımı</w:t>
            </w:r>
          </w:p>
        </w:tc>
        <w:tc>
          <w:tcPr>
            <w:tcW w:w="1213" w:type="pct"/>
            <w:shd w:val="clear" w:color="auto" w:fill="auto"/>
          </w:tcPr>
          <w:p w14:paraId="22443A65" w14:textId="77777777" w:rsidR="00D801D2" w:rsidRPr="0018480A" w:rsidRDefault="00D801D2" w:rsidP="007E35CB">
            <w:pPr>
              <w:rPr>
                <w:sz w:val="20"/>
                <w:szCs w:val="20"/>
              </w:rPr>
            </w:pPr>
            <w:r w:rsidRPr="0018480A">
              <w:rPr>
                <w:sz w:val="20"/>
                <w:szCs w:val="20"/>
              </w:rPr>
              <w:t xml:space="preserve">          Neslihan Günüşen</w:t>
            </w:r>
          </w:p>
        </w:tc>
        <w:tc>
          <w:tcPr>
            <w:tcW w:w="995" w:type="pct"/>
            <w:shd w:val="clear" w:color="auto" w:fill="auto"/>
          </w:tcPr>
          <w:p w14:paraId="2E80EE76" w14:textId="77777777" w:rsidR="00D801D2" w:rsidRPr="0018480A" w:rsidRDefault="00D801D2" w:rsidP="007E35CB">
            <w:pPr>
              <w:rPr>
                <w:sz w:val="20"/>
                <w:szCs w:val="20"/>
              </w:rPr>
            </w:pPr>
            <w:r w:rsidRPr="0018480A">
              <w:rPr>
                <w:sz w:val="20"/>
                <w:szCs w:val="20"/>
              </w:rPr>
              <w:t>Anlatım, soru cevap, tartışma, Power point sunusu</w:t>
            </w:r>
          </w:p>
        </w:tc>
      </w:tr>
      <w:tr w:rsidR="00D801D2" w:rsidRPr="0018480A" w14:paraId="5E21519B" w14:textId="77777777" w:rsidTr="258B2F73">
        <w:tblPrEx>
          <w:tblBorders>
            <w:insideH w:val="single" w:sz="4" w:space="0" w:color="auto"/>
            <w:insideV w:val="single" w:sz="4" w:space="0" w:color="auto"/>
          </w:tblBorders>
        </w:tblPrEx>
        <w:trPr>
          <w:trHeight w:val="70"/>
        </w:trPr>
        <w:tc>
          <w:tcPr>
            <w:tcW w:w="616" w:type="pct"/>
            <w:shd w:val="clear" w:color="auto" w:fill="auto"/>
          </w:tcPr>
          <w:p w14:paraId="42A25474" w14:textId="77777777" w:rsidR="00D801D2" w:rsidRPr="0018480A" w:rsidRDefault="00D801D2" w:rsidP="007E35CB">
            <w:pPr>
              <w:rPr>
                <w:b/>
                <w:sz w:val="20"/>
                <w:szCs w:val="20"/>
              </w:rPr>
            </w:pPr>
            <w:r w:rsidRPr="0018480A">
              <w:rPr>
                <w:b/>
                <w:sz w:val="20"/>
                <w:szCs w:val="20"/>
              </w:rPr>
              <w:t>5. Hafta</w:t>
            </w:r>
          </w:p>
          <w:p w14:paraId="688EAD78" w14:textId="77777777" w:rsidR="00D801D2" w:rsidRPr="0018480A" w:rsidRDefault="00D801D2" w:rsidP="007E35CB">
            <w:pPr>
              <w:rPr>
                <w:sz w:val="20"/>
                <w:szCs w:val="20"/>
              </w:rPr>
            </w:pPr>
            <w:r w:rsidRPr="0018480A">
              <w:rPr>
                <w:sz w:val="20"/>
                <w:szCs w:val="20"/>
              </w:rPr>
              <w:t>30.10.2023</w:t>
            </w:r>
          </w:p>
          <w:p w14:paraId="44A1D1CD" w14:textId="77777777" w:rsidR="00D801D2" w:rsidRPr="0018480A" w:rsidRDefault="00D801D2" w:rsidP="007E35CB">
            <w:pPr>
              <w:rPr>
                <w:sz w:val="20"/>
                <w:szCs w:val="20"/>
              </w:rPr>
            </w:pPr>
          </w:p>
        </w:tc>
        <w:tc>
          <w:tcPr>
            <w:tcW w:w="2177" w:type="pct"/>
            <w:shd w:val="clear" w:color="auto" w:fill="auto"/>
          </w:tcPr>
          <w:p w14:paraId="0EFA6CF5" w14:textId="77777777" w:rsidR="00D801D2" w:rsidRPr="0018480A" w:rsidRDefault="00D801D2" w:rsidP="007E35CB">
            <w:pPr>
              <w:rPr>
                <w:sz w:val="20"/>
                <w:szCs w:val="20"/>
              </w:rPr>
            </w:pPr>
            <w:r w:rsidRPr="0018480A">
              <w:rPr>
                <w:sz w:val="20"/>
                <w:szCs w:val="20"/>
              </w:rPr>
              <w:t>Ağrı ve kanıta dayalı hemşirelik yaklaşımı</w:t>
            </w:r>
          </w:p>
        </w:tc>
        <w:tc>
          <w:tcPr>
            <w:tcW w:w="1213" w:type="pct"/>
            <w:shd w:val="clear" w:color="auto" w:fill="auto"/>
          </w:tcPr>
          <w:p w14:paraId="3832B16C" w14:textId="77777777" w:rsidR="00D801D2" w:rsidRPr="0018480A" w:rsidRDefault="00D801D2" w:rsidP="007E35CB">
            <w:pPr>
              <w:jc w:val="center"/>
              <w:rPr>
                <w:sz w:val="20"/>
                <w:szCs w:val="20"/>
              </w:rPr>
            </w:pPr>
            <w:r w:rsidRPr="0018480A">
              <w:rPr>
                <w:sz w:val="20"/>
                <w:szCs w:val="20"/>
              </w:rPr>
              <w:t>Ezgi Karadağ</w:t>
            </w:r>
          </w:p>
          <w:p w14:paraId="0BCD3B7A" w14:textId="77777777" w:rsidR="00D801D2" w:rsidRPr="0018480A" w:rsidRDefault="00D801D2" w:rsidP="007E35CB">
            <w:pPr>
              <w:jc w:val="center"/>
              <w:rPr>
                <w:sz w:val="20"/>
                <w:szCs w:val="20"/>
              </w:rPr>
            </w:pPr>
          </w:p>
        </w:tc>
        <w:tc>
          <w:tcPr>
            <w:tcW w:w="995" w:type="pct"/>
          </w:tcPr>
          <w:p w14:paraId="5B6F767C" w14:textId="77777777" w:rsidR="00D801D2" w:rsidRPr="0018480A" w:rsidRDefault="00D801D2" w:rsidP="007E35CB">
            <w:pPr>
              <w:rPr>
                <w:sz w:val="20"/>
                <w:szCs w:val="20"/>
              </w:rPr>
            </w:pPr>
            <w:r w:rsidRPr="0018480A">
              <w:rPr>
                <w:sz w:val="20"/>
                <w:szCs w:val="20"/>
              </w:rPr>
              <w:t>Anlatım, soru cevap, tartışma, Power point sunusu</w:t>
            </w:r>
          </w:p>
        </w:tc>
      </w:tr>
      <w:tr w:rsidR="00D801D2" w:rsidRPr="0018480A" w14:paraId="70A33472" w14:textId="77777777" w:rsidTr="258B2F73">
        <w:tblPrEx>
          <w:tblBorders>
            <w:insideH w:val="single" w:sz="4" w:space="0" w:color="auto"/>
            <w:insideV w:val="single" w:sz="4" w:space="0" w:color="auto"/>
          </w:tblBorders>
        </w:tblPrEx>
        <w:tc>
          <w:tcPr>
            <w:tcW w:w="616" w:type="pct"/>
          </w:tcPr>
          <w:p w14:paraId="3F4489FD" w14:textId="77777777" w:rsidR="00D801D2" w:rsidRPr="0018480A" w:rsidRDefault="00D801D2" w:rsidP="007E35CB">
            <w:pPr>
              <w:rPr>
                <w:b/>
                <w:sz w:val="20"/>
                <w:szCs w:val="20"/>
              </w:rPr>
            </w:pPr>
            <w:r w:rsidRPr="0018480A">
              <w:rPr>
                <w:b/>
                <w:sz w:val="20"/>
                <w:szCs w:val="20"/>
              </w:rPr>
              <w:t>6.Hafta</w:t>
            </w:r>
          </w:p>
          <w:p w14:paraId="436E9137" w14:textId="77777777" w:rsidR="00D801D2" w:rsidRPr="0018480A" w:rsidRDefault="00D801D2" w:rsidP="007E35CB">
            <w:pPr>
              <w:rPr>
                <w:sz w:val="20"/>
                <w:szCs w:val="20"/>
              </w:rPr>
            </w:pPr>
            <w:r w:rsidRPr="0018480A">
              <w:rPr>
                <w:sz w:val="20"/>
                <w:szCs w:val="20"/>
              </w:rPr>
              <w:t>6.11.2023</w:t>
            </w:r>
          </w:p>
        </w:tc>
        <w:tc>
          <w:tcPr>
            <w:tcW w:w="2177" w:type="pct"/>
          </w:tcPr>
          <w:p w14:paraId="03C5D0D0" w14:textId="77777777" w:rsidR="00D801D2" w:rsidRPr="0018480A" w:rsidRDefault="00D801D2" w:rsidP="007E35CB">
            <w:pPr>
              <w:spacing w:line="360" w:lineRule="auto"/>
              <w:rPr>
                <w:sz w:val="20"/>
                <w:szCs w:val="20"/>
              </w:rPr>
            </w:pPr>
            <w:r w:rsidRPr="0018480A">
              <w:rPr>
                <w:sz w:val="20"/>
                <w:szCs w:val="20"/>
              </w:rPr>
              <w:t xml:space="preserve">Diare ve kanıta dayalı hemşirelik yaklaşımı </w:t>
            </w:r>
          </w:p>
          <w:p w14:paraId="56E86945" w14:textId="77777777" w:rsidR="00D801D2" w:rsidRPr="0018480A" w:rsidRDefault="00D801D2" w:rsidP="007E35CB">
            <w:pPr>
              <w:rPr>
                <w:sz w:val="20"/>
                <w:szCs w:val="20"/>
              </w:rPr>
            </w:pPr>
            <w:r w:rsidRPr="0018480A">
              <w:rPr>
                <w:sz w:val="20"/>
                <w:szCs w:val="20"/>
              </w:rPr>
              <w:t>Konstipasyon ve kanıta dayalı hemşirelik yaklaşımı</w:t>
            </w:r>
          </w:p>
        </w:tc>
        <w:tc>
          <w:tcPr>
            <w:tcW w:w="1213" w:type="pct"/>
          </w:tcPr>
          <w:p w14:paraId="2D1B4E44" w14:textId="77777777" w:rsidR="00D801D2" w:rsidRPr="0018480A" w:rsidRDefault="00D801D2" w:rsidP="007E35CB">
            <w:pPr>
              <w:jc w:val="center"/>
              <w:rPr>
                <w:sz w:val="20"/>
                <w:szCs w:val="20"/>
              </w:rPr>
            </w:pPr>
            <w:r w:rsidRPr="0018480A">
              <w:rPr>
                <w:sz w:val="20"/>
                <w:szCs w:val="20"/>
              </w:rPr>
              <w:t>Ezgi Karadağ</w:t>
            </w:r>
          </w:p>
        </w:tc>
        <w:tc>
          <w:tcPr>
            <w:tcW w:w="995" w:type="pct"/>
            <w:shd w:val="clear" w:color="auto" w:fill="auto"/>
          </w:tcPr>
          <w:p w14:paraId="0B964426" w14:textId="77777777" w:rsidR="00D801D2" w:rsidRPr="0018480A" w:rsidRDefault="00D801D2" w:rsidP="007E35CB">
            <w:pPr>
              <w:rPr>
                <w:sz w:val="20"/>
                <w:szCs w:val="20"/>
              </w:rPr>
            </w:pPr>
            <w:r w:rsidRPr="0018480A">
              <w:rPr>
                <w:sz w:val="20"/>
                <w:szCs w:val="20"/>
              </w:rPr>
              <w:t>Anlatım, soru cevap, tartışma</w:t>
            </w:r>
          </w:p>
          <w:p w14:paraId="1EC1172F" w14:textId="77777777" w:rsidR="00D801D2" w:rsidRPr="0018480A" w:rsidRDefault="00D801D2" w:rsidP="007E35CB">
            <w:pPr>
              <w:rPr>
                <w:sz w:val="20"/>
                <w:szCs w:val="20"/>
              </w:rPr>
            </w:pPr>
            <w:r w:rsidRPr="0018480A">
              <w:rPr>
                <w:sz w:val="20"/>
                <w:szCs w:val="20"/>
              </w:rPr>
              <w:t>Power point sunusu</w:t>
            </w:r>
          </w:p>
        </w:tc>
      </w:tr>
      <w:tr w:rsidR="00D801D2" w:rsidRPr="0018480A" w14:paraId="53158B46" w14:textId="77777777" w:rsidTr="258B2F73">
        <w:tblPrEx>
          <w:tblBorders>
            <w:insideH w:val="single" w:sz="4" w:space="0" w:color="auto"/>
            <w:insideV w:val="single" w:sz="4" w:space="0" w:color="auto"/>
          </w:tblBorders>
        </w:tblPrEx>
        <w:trPr>
          <w:trHeight w:val="709"/>
        </w:trPr>
        <w:tc>
          <w:tcPr>
            <w:tcW w:w="616" w:type="pct"/>
          </w:tcPr>
          <w:p w14:paraId="401FF978" w14:textId="77777777" w:rsidR="00D801D2" w:rsidRPr="0018480A" w:rsidRDefault="00D801D2" w:rsidP="007E35CB">
            <w:pPr>
              <w:rPr>
                <w:b/>
                <w:sz w:val="20"/>
                <w:szCs w:val="20"/>
              </w:rPr>
            </w:pPr>
            <w:r w:rsidRPr="0018480A">
              <w:rPr>
                <w:b/>
                <w:sz w:val="20"/>
                <w:szCs w:val="20"/>
              </w:rPr>
              <w:t>7. Hafta</w:t>
            </w:r>
          </w:p>
          <w:p w14:paraId="25B23468" w14:textId="77777777" w:rsidR="00D801D2" w:rsidRPr="0018480A" w:rsidRDefault="00D801D2" w:rsidP="007E35CB">
            <w:pPr>
              <w:rPr>
                <w:color w:val="FF0000"/>
                <w:sz w:val="20"/>
                <w:szCs w:val="20"/>
              </w:rPr>
            </w:pPr>
            <w:r w:rsidRPr="0018480A">
              <w:rPr>
                <w:sz w:val="20"/>
                <w:szCs w:val="20"/>
              </w:rPr>
              <w:t>13.11.2023</w:t>
            </w:r>
          </w:p>
        </w:tc>
        <w:tc>
          <w:tcPr>
            <w:tcW w:w="2177" w:type="pct"/>
          </w:tcPr>
          <w:p w14:paraId="40913C05" w14:textId="3C1A2BF6" w:rsidR="00D801D2" w:rsidRPr="0018480A" w:rsidRDefault="00D801D2" w:rsidP="007E35CB">
            <w:pPr>
              <w:rPr>
                <w:sz w:val="20"/>
                <w:szCs w:val="20"/>
              </w:rPr>
            </w:pPr>
            <w:r w:rsidRPr="258B2F73">
              <w:rPr>
                <w:sz w:val="20"/>
                <w:szCs w:val="20"/>
              </w:rPr>
              <w:t>Deliryum ve kanıta dayalı hemşirelik yaklaşımı</w:t>
            </w:r>
          </w:p>
        </w:tc>
        <w:tc>
          <w:tcPr>
            <w:tcW w:w="1213" w:type="pct"/>
          </w:tcPr>
          <w:p w14:paraId="1EB8552C" w14:textId="0F8A564F" w:rsidR="00D801D2" w:rsidRPr="008D7B1B" w:rsidRDefault="008D7B1B" w:rsidP="008D7B1B">
            <w:pPr>
              <w:rPr>
                <w:sz w:val="20"/>
                <w:szCs w:val="20"/>
              </w:rPr>
            </w:pPr>
            <w:r>
              <w:rPr>
                <w:sz w:val="20"/>
                <w:szCs w:val="20"/>
              </w:rPr>
              <w:t xml:space="preserve">        </w:t>
            </w:r>
            <w:r w:rsidR="00D801D2" w:rsidRPr="008D7B1B">
              <w:rPr>
                <w:sz w:val="20"/>
                <w:szCs w:val="20"/>
              </w:rPr>
              <w:t>Özlem Uğur</w:t>
            </w:r>
          </w:p>
          <w:p w14:paraId="20A84C28" w14:textId="77777777" w:rsidR="00D801D2" w:rsidRPr="0018480A" w:rsidRDefault="00D801D2" w:rsidP="007E35CB">
            <w:pPr>
              <w:jc w:val="center"/>
              <w:rPr>
                <w:sz w:val="20"/>
                <w:szCs w:val="20"/>
              </w:rPr>
            </w:pPr>
          </w:p>
        </w:tc>
        <w:tc>
          <w:tcPr>
            <w:tcW w:w="995" w:type="pct"/>
          </w:tcPr>
          <w:p w14:paraId="737E65D5" w14:textId="77777777" w:rsidR="00D801D2" w:rsidRPr="0018480A" w:rsidRDefault="00D801D2" w:rsidP="007E35CB">
            <w:pPr>
              <w:rPr>
                <w:b/>
                <w:sz w:val="20"/>
                <w:szCs w:val="20"/>
              </w:rPr>
            </w:pPr>
            <w:r w:rsidRPr="0018480A">
              <w:rPr>
                <w:sz w:val="20"/>
                <w:szCs w:val="20"/>
              </w:rPr>
              <w:t>Anlatım, soru cevap, tartışma, Power point sunusu</w:t>
            </w:r>
          </w:p>
        </w:tc>
      </w:tr>
      <w:tr w:rsidR="00D801D2" w:rsidRPr="0018480A" w14:paraId="4FA4B1AB" w14:textId="77777777" w:rsidTr="258B2F73">
        <w:tblPrEx>
          <w:tblBorders>
            <w:insideH w:val="single" w:sz="4" w:space="0" w:color="auto"/>
            <w:insideV w:val="single" w:sz="4" w:space="0" w:color="auto"/>
          </w:tblBorders>
        </w:tblPrEx>
        <w:trPr>
          <w:trHeight w:val="709"/>
        </w:trPr>
        <w:tc>
          <w:tcPr>
            <w:tcW w:w="616" w:type="pct"/>
          </w:tcPr>
          <w:p w14:paraId="7C8CCFAC" w14:textId="77777777" w:rsidR="00D801D2" w:rsidRPr="0018480A" w:rsidRDefault="00D801D2" w:rsidP="007E35CB">
            <w:pPr>
              <w:rPr>
                <w:b/>
                <w:sz w:val="20"/>
                <w:szCs w:val="20"/>
              </w:rPr>
            </w:pPr>
            <w:r w:rsidRPr="0018480A">
              <w:rPr>
                <w:b/>
                <w:sz w:val="20"/>
                <w:szCs w:val="20"/>
              </w:rPr>
              <w:t>8. Hafta</w:t>
            </w:r>
          </w:p>
          <w:p w14:paraId="4107F21F" w14:textId="77777777" w:rsidR="00D801D2" w:rsidRPr="0018480A" w:rsidRDefault="00D801D2" w:rsidP="007E35CB">
            <w:pPr>
              <w:rPr>
                <w:sz w:val="20"/>
                <w:szCs w:val="20"/>
              </w:rPr>
            </w:pPr>
          </w:p>
          <w:p w14:paraId="68E053D2" w14:textId="77777777" w:rsidR="00D801D2" w:rsidRPr="0018480A" w:rsidRDefault="00D801D2" w:rsidP="007E35CB">
            <w:pPr>
              <w:rPr>
                <w:sz w:val="20"/>
                <w:szCs w:val="20"/>
              </w:rPr>
            </w:pPr>
            <w:r w:rsidRPr="0018480A">
              <w:rPr>
                <w:sz w:val="20"/>
                <w:szCs w:val="20"/>
              </w:rPr>
              <w:t>20.11.2023</w:t>
            </w:r>
          </w:p>
        </w:tc>
        <w:tc>
          <w:tcPr>
            <w:tcW w:w="2177" w:type="pct"/>
          </w:tcPr>
          <w:p w14:paraId="00FC80DA" w14:textId="77777777" w:rsidR="00D801D2" w:rsidRPr="0018480A" w:rsidRDefault="00D801D2" w:rsidP="007E35CB">
            <w:pPr>
              <w:rPr>
                <w:sz w:val="20"/>
                <w:szCs w:val="20"/>
              </w:rPr>
            </w:pPr>
            <w:r w:rsidRPr="0018480A">
              <w:rPr>
                <w:sz w:val="20"/>
                <w:szCs w:val="20"/>
              </w:rPr>
              <w:t>Kanser hastaları ve kanser hastalarına bakım veren hemşirelere yönelik kanıta dayalı psikososyal girişimler</w:t>
            </w:r>
          </w:p>
        </w:tc>
        <w:tc>
          <w:tcPr>
            <w:tcW w:w="1213" w:type="pct"/>
          </w:tcPr>
          <w:p w14:paraId="71E7CB56" w14:textId="77777777" w:rsidR="00D801D2" w:rsidRPr="0018480A" w:rsidRDefault="00D801D2" w:rsidP="007E35CB">
            <w:pPr>
              <w:jc w:val="center"/>
              <w:rPr>
                <w:sz w:val="20"/>
                <w:szCs w:val="20"/>
              </w:rPr>
            </w:pPr>
            <w:r w:rsidRPr="0018480A">
              <w:rPr>
                <w:sz w:val="20"/>
                <w:szCs w:val="20"/>
              </w:rPr>
              <w:t>Neslihan Günüşen</w:t>
            </w:r>
          </w:p>
        </w:tc>
        <w:tc>
          <w:tcPr>
            <w:tcW w:w="995" w:type="pct"/>
            <w:shd w:val="clear" w:color="auto" w:fill="auto"/>
          </w:tcPr>
          <w:p w14:paraId="64709F86" w14:textId="77777777" w:rsidR="00D801D2" w:rsidRPr="0018480A" w:rsidRDefault="00D801D2" w:rsidP="007E35CB">
            <w:pPr>
              <w:rPr>
                <w:sz w:val="20"/>
                <w:szCs w:val="20"/>
              </w:rPr>
            </w:pPr>
            <w:r w:rsidRPr="0018480A">
              <w:rPr>
                <w:sz w:val="20"/>
                <w:szCs w:val="20"/>
              </w:rPr>
              <w:t>Anlatım, soru cevap, tartışma, Power point sunusu</w:t>
            </w:r>
          </w:p>
        </w:tc>
      </w:tr>
      <w:tr w:rsidR="00D801D2" w:rsidRPr="0018480A" w14:paraId="45C3AFA5" w14:textId="77777777" w:rsidTr="258B2F73">
        <w:tblPrEx>
          <w:tblBorders>
            <w:insideH w:val="single" w:sz="4" w:space="0" w:color="auto"/>
            <w:insideV w:val="single" w:sz="4" w:space="0" w:color="auto"/>
          </w:tblBorders>
        </w:tblPrEx>
        <w:trPr>
          <w:trHeight w:val="336"/>
        </w:trPr>
        <w:tc>
          <w:tcPr>
            <w:tcW w:w="616" w:type="pct"/>
          </w:tcPr>
          <w:p w14:paraId="7C40CCBA" w14:textId="77777777" w:rsidR="00D801D2" w:rsidRPr="0018480A" w:rsidRDefault="00D801D2" w:rsidP="007E35CB">
            <w:pPr>
              <w:rPr>
                <w:b/>
                <w:sz w:val="20"/>
                <w:szCs w:val="20"/>
              </w:rPr>
            </w:pPr>
            <w:r w:rsidRPr="0018480A">
              <w:rPr>
                <w:b/>
                <w:sz w:val="20"/>
                <w:szCs w:val="20"/>
              </w:rPr>
              <w:t>9. Hafta</w:t>
            </w:r>
          </w:p>
          <w:p w14:paraId="5CFAF314" w14:textId="77777777" w:rsidR="00D801D2" w:rsidRPr="0018480A" w:rsidRDefault="00D801D2" w:rsidP="007E35CB">
            <w:pPr>
              <w:rPr>
                <w:sz w:val="20"/>
                <w:szCs w:val="20"/>
              </w:rPr>
            </w:pPr>
          </w:p>
          <w:p w14:paraId="224C3BAE" w14:textId="77777777" w:rsidR="00D801D2" w:rsidRPr="0018480A" w:rsidRDefault="00D801D2" w:rsidP="007E35CB">
            <w:pPr>
              <w:rPr>
                <w:sz w:val="20"/>
                <w:szCs w:val="20"/>
              </w:rPr>
            </w:pPr>
            <w:r w:rsidRPr="0018480A">
              <w:rPr>
                <w:sz w:val="20"/>
                <w:szCs w:val="20"/>
              </w:rPr>
              <w:t>27.11.2023</w:t>
            </w:r>
          </w:p>
        </w:tc>
        <w:tc>
          <w:tcPr>
            <w:tcW w:w="2177" w:type="pct"/>
          </w:tcPr>
          <w:p w14:paraId="619A4DE3" w14:textId="77777777" w:rsidR="00D801D2" w:rsidRPr="0018480A" w:rsidRDefault="00D801D2" w:rsidP="007E35CB">
            <w:pPr>
              <w:rPr>
                <w:b/>
                <w:sz w:val="20"/>
                <w:szCs w:val="20"/>
              </w:rPr>
            </w:pPr>
            <w:r w:rsidRPr="0018480A">
              <w:rPr>
                <w:b/>
                <w:sz w:val="20"/>
                <w:szCs w:val="20"/>
              </w:rPr>
              <w:t>Vize</w:t>
            </w:r>
          </w:p>
        </w:tc>
        <w:tc>
          <w:tcPr>
            <w:tcW w:w="1213" w:type="pct"/>
          </w:tcPr>
          <w:p w14:paraId="77AAE8D6" w14:textId="77777777" w:rsidR="00D801D2" w:rsidRPr="0018480A" w:rsidRDefault="00D801D2" w:rsidP="007E35CB">
            <w:pPr>
              <w:jc w:val="center"/>
              <w:rPr>
                <w:sz w:val="20"/>
                <w:szCs w:val="20"/>
              </w:rPr>
            </w:pPr>
            <w:r w:rsidRPr="0018480A">
              <w:rPr>
                <w:sz w:val="20"/>
                <w:szCs w:val="20"/>
              </w:rPr>
              <w:t>Ezgi Karadağ</w:t>
            </w:r>
          </w:p>
          <w:p w14:paraId="72B33EBE" w14:textId="77777777" w:rsidR="00D801D2" w:rsidRPr="0018480A" w:rsidRDefault="00D801D2" w:rsidP="007E35CB">
            <w:pPr>
              <w:jc w:val="center"/>
              <w:rPr>
                <w:sz w:val="20"/>
                <w:szCs w:val="20"/>
              </w:rPr>
            </w:pPr>
          </w:p>
        </w:tc>
        <w:tc>
          <w:tcPr>
            <w:tcW w:w="995" w:type="pct"/>
            <w:shd w:val="clear" w:color="auto" w:fill="auto"/>
          </w:tcPr>
          <w:p w14:paraId="617AF988" w14:textId="77777777" w:rsidR="00D801D2" w:rsidRPr="0018480A" w:rsidRDefault="00D801D2" w:rsidP="007E35CB">
            <w:pPr>
              <w:rPr>
                <w:sz w:val="20"/>
                <w:szCs w:val="20"/>
              </w:rPr>
            </w:pPr>
            <w:r w:rsidRPr="0018480A">
              <w:rPr>
                <w:sz w:val="20"/>
                <w:szCs w:val="20"/>
              </w:rPr>
              <w:t>Anlatım, soru cevap, tartışma, Power point sunusu</w:t>
            </w:r>
          </w:p>
        </w:tc>
      </w:tr>
      <w:tr w:rsidR="00D801D2" w:rsidRPr="0018480A" w14:paraId="5737D891" w14:textId="77777777" w:rsidTr="258B2F73">
        <w:tblPrEx>
          <w:tblBorders>
            <w:insideH w:val="single" w:sz="4" w:space="0" w:color="auto"/>
            <w:insideV w:val="single" w:sz="4" w:space="0" w:color="auto"/>
          </w:tblBorders>
        </w:tblPrEx>
        <w:trPr>
          <w:trHeight w:val="716"/>
        </w:trPr>
        <w:tc>
          <w:tcPr>
            <w:tcW w:w="616" w:type="pct"/>
          </w:tcPr>
          <w:p w14:paraId="7F363397" w14:textId="77777777" w:rsidR="00D801D2" w:rsidRPr="0018480A" w:rsidRDefault="00D801D2" w:rsidP="007E35CB">
            <w:pPr>
              <w:rPr>
                <w:b/>
                <w:sz w:val="20"/>
                <w:szCs w:val="20"/>
              </w:rPr>
            </w:pPr>
            <w:r w:rsidRPr="0018480A">
              <w:rPr>
                <w:b/>
                <w:sz w:val="20"/>
                <w:szCs w:val="20"/>
              </w:rPr>
              <w:t>10. Hafta</w:t>
            </w:r>
          </w:p>
          <w:p w14:paraId="5D662236" w14:textId="77777777" w:rsidR="00D801D2" w:rsidRPr="0018480A" w:rsidRDefault="00D801D2" w:rsidP="007E35CB">
            <w:pPr>
              <w:rPr>
                <w:sz w:val="20"/>
                <w:szCs w:val="20"/>
              </w:rPr>
            </w:pPr>
          </w:p>
          <w:p w14:paraId="323B6349" w14:textId="77777777" w:rsidR="00D801D2" w:rsidRPr="0018480A" w:rsidRDefault="00D801D2" w:rsidP="007E35CB">
            <w:pPr>
              <w:rPr>
                <w:sz w:val="20"/>
                <w:szCs w:val="20"/>
              </w:rPr>
            </w:pPr>
            <w:r w:rsidRPr="0018480A">
              <w:rPr>
                <w:sz w:val="20"/>
                <w:szCs w:val="20"/>
              </w:rPr>
              <w:t>4.12.2023</w:t>
            </w:r>
          </w:p>
        </w:tc>
        <w:tc>
          <w:tcPr>
            <w:tcW w:w="2177" w:type="pct"/>
          </w:tcPr>
          <w:p w14:paraId="2B5CB00D" w14:textId="77777777" w:rsidR="00D801D2" w:rsidRPr="0018480A" w:rsidRDefault="00D801D2" w:rsidP="007E35CB">
            <w:pPr>
              <w:rPr>
                <w:sz w:val="20"/>
                <w:szCs w:val="20"/>
              </w:rPr>
            </w:pPr>
            <w:r w:rsidRPr="0018480A">
              <w:rPr>
                <w:sz w:val="20"/>
                <w:szCs w:val="20"/>
              </w:rPr>
              <w:t>Kanser Hastalarında Tamamlayıcı ve Bütünleşik Uygulamalar</w:t>
            </w:r>
          </w:p>
        </w:tc>
        <w:tc>
          <w:tcPr>
            <w:tcW w:w="1213" w:type="pct"/>
          </w:tcPr>
          <w:p w14:paraId="1DDAB5F8" w14:textId="77777777" w:rsidR="00D801D2" w:rsidRPr="0018480A" w:rsidRDefault="00D801D2" w:rsidP="007E35CB">
            <w:pPr>
              <w:jc w:val="center"/>
              <w:rPr>
                <w:sz w:val="20"/>
                <w:szCs w:val="20"/>
              </w:rPr>
            </w:pPr>
            <w:r w:rsidRPr="0018480A">
              <w:rPr>
                <w:sz w:val="20"/>
                <w:szCs w:val="20"/>
              </w:rPr>
              <w:t>Ezgi Karadağ</w:t>
            </w:r>
          </w:p>
          <w:p w14:paraId="6A83BD5D" w14:textId="77777777" w:rsidR="00D801D2" w:rsidRPr="0018480A" w:rsidRDefault="00D801D2" w:rsidP="007E35CB">
            <w:pPr>
              <w:jc w:val="center"/>
              <w:rPr>
                <w:sz w:val="20"/>
                <w:szCs w:val="20"/>
              </w:rPr>
            </w:pPr>
          </w:p>
        </w:tc>
        <w:tc>
          <w:tcPr>
            <w:tcW w:w="995" w:type="pct"/>
          </w:tcPr>
          <w:p w14:paraId="5B04838F" w14:textId="77777777" w:rsidR="00D801D2" w:rsidRPr="0018480A" w:rsidRDefault="00D801D2" w:rsidP="007E35CB">
            <w:pPr>
              <w:rPr>
                <w:sz w:val="20"/>
                <w:szCs w:val="20"/>
              </w:rPr>
            </w:pPr>
            <w:r w:rsidRPr="0018480A">
              <w:rPr>
                <w:sz w:val="20"/>
                <w:szCs w:val="20"/>
              </w:rPr>
              <w:t>Mukozit ve kanıta dayalı hemşirelik yaklaşımı İştahsızlık, kaşeksi ve kanıta dayalı hemşirelik yaklaşımı</w:t>
            </w:r>
          </w:p>
        </w:tc>
      </w:tr>
      <w:tr w:rsidR="00D801D2" w:rsidRPr="0018480A" w14:paraId="3CFF04C2" w14:textId="77777777" w:rsidTr="258B2F73">
        <w:tblPrEx>
          <w:tblBorders>
            <w:insideH w:val="single" w:sz="4" w:space="0" w:color="auto"/>
            <w:insideV w:val="single" w:sz="4" w:space="0" w:color="auto"/>
          </w:tblBorders>
        </w:tblPrEx>
        <w:tc>
          <w:tcPr>
            <w:tcW w:w="616" w:type="pct"/>
          </w:tcPr>
          <w:p w14:paraId="147C27CB" w14:textId="77777777" w:rsidR="00D801D2" w:rsidRPr="0018480A" w:rsidRDefault="00D801D2" w:rsidP="007E35CB">
            <w:pPr>
              <w:rPr>
                <w:b/>
                <w:sz w:val="20"/>
                <w:szCs w:val="20"/>
              </w:rPr>
            </w:pPr>
            <w:r w:rsidRPr="0018480A">
              <w:rPr>
                <w:b/>
                <w:sz w:val="20"/>
                <w:szCs w:val="20"/>
              </w:rPr>
              <w:t>11. Hafta</w:t>
            </w:r>
          </w:p>
          <w:p w14:paraId="7A0F468C" w14:textId="77777777" w:rsidR="00D801D2" w:rsidRPr="0018480A" w:rsidRDefault="00D801D2" w:rsidP="007E35CB">
            <w:pPr>
              <w:rPr>
                <w:sz w:val="20"/>
                <w:szCs w:val="20"/>
              </w:rPr>
            </w:pPr>
            <w:r w:rsidRPr="0018480A">
              <w:rPr>
                <w:sz w:val="20"/>
                <w:szCs w:val="20"/>
              </w:rPr>
              <w:t>11.12.2023</w:t>
            </w:r>
          </w:p>
        </w:tc>
        <w:tc>
          <w:tcPr>
            <w:tcW w:w="2177" w:type="pct"/>
          </w:tcPr>
          <w:p w14:paraId="371264B7" w14:textId="77777777" w:rsidR="00D801D2" w:rsidRPr="0018480A" w:rsidRDefault="00D801D2" w:rsidP="007E35CB">
            <w:pPr>
              <w:spacing w:line="360" w:lineRule="auto"/>
              <w:rPr>
                <w:sz w:val="20"/>
                <w:szCs w:val="20"/>
              </w:rPr>
            </w:pPr>
            <w:r w:rsidRPr="0018480A">
              <w:rPr>
                <w:sz w:val="20"/>
                <w:szCs w:val="20"/>
              </w:rPr>
              <w:t xml:space="preserve">Nötropeni ve kanıta dayalı hemşirelik yaklaşımı </w:t>
            </w:r>
          </w:p>
          <w:p w14:paraId="57AEA40F" w14:textId="77777777" w:rsidR="00D801D2" w:rsidRPr="0018480A" w:rsidRDefault="00D801D2" w:rsidP="007E35CB">
            <w:pPr>
              <w:spacing w:line="360" w:lineRule="auto"/>
              <w:rPr>
                <w:sz w:val="20"/>
                <w:szCs w:val="20"/>
              </w:rPr>
            </w:pPr>
          </w:p>
        </w:tc>
        <w:tc>
          <w:tcPr>
            <w:tcW w:w="1213" w:type="pct"/>
          </w:tcPr>
          <w:p w14:paraId="61D8BCA6" w14:textId="77777777" w:rsidR="00D801D2" w:rsidRPr="0018480A" w:rsidRDefault="00D801D2" w:rsidP="007E35CB">
            <w:pPr>
              <w:jc w:val="center"/>
              <w:rPr>
                <w:sz w:val="20"/>
                <w:szCs w:val="20"/>
              </w:rPr>
            </w:pPr>
            <w:r w:rsidRPr="0018480A">
              <w:rPr>
                <w:sz w:val="20"/>
                <w:szCs w:val="20"/>
              </w:rPr>
              <w:lastRenderedPageBreak/>
              <w:t xml:space="preserve">Dilek Besen </w:t>
            </w:r>
          </w:p>
          <w:p w14:paraId="52CA070B" w14:textId="77777777" w:rsidR="00D801D2" w:rsidRPr="0018480A" w:rsidRDefault="00D801D2" w:rsidP="007E35CB">
            <w:pPr>
              <w:jc w:val="center"/>
              <w:rPr>
                <w:sz w:val="20"/>
                <w:szCs w:val="20"/>
              </w:rPr>
            </w:pPr>
          </w:p>
        </w:tc>
        <w:tc>
          <w:tcPr>
            <w:tcW w:w="995" w:type="pct"/>
            <w:shd w:val="clear" w:color="auto" w:fill="auto"/>
          </w:tcPr>
          <w:p w14:paraId="2B7D0990" w14:textId="77777777" w:rsidR="00D801D2" w:rsidRPr="0018480A" w:rsidRDefault="00D801D2" w:rsidP="007E35CB">
            <w:pPr>
              <w:rPr>
                <w:sz w:val="20"/>
                <w:szCs w:val="20"/>
              </w:rPr>
            </w:pPr>
            <w:r w:rsidRPr="0018480A">
              <w:rPr>
                <w:sz w:val="20"/>
                <w:szCs w:val="20"/>
              </w:rPr>
              <w:t>Anlatım, soru cevap, tartışma</w:t>
            </w:r>
          </w:p>
          <w:p w14:paraId="76E4A79C" w14:textId="77777777" w:rsidR="00D801D2" w:rsidRPr="0018480A" w:rsidRDefault="00D801D2" w:rsidP="007E35CB">
            <w:pPr>
              <w:rPr>
                <w:sz w:val="20"/>
                <w:szCs w:val="20"/>
              </w:rPr>
            </w:pPr>
            <w:r w:rsidRPr="0018480A">
              <w:rPr>
                <w:sz w:val="20"/>
                <w:szCs w:val="20"/>
              </w:rPr>
              <w:t>Power point sunusu</w:t>
            </w:r>
          </w:p>
        </w:tc>
      </w:tr>
      <w:tr w:rsidR="00D801D2" w:rsidRPr="0018480A" w14:paraId="04B5268E" w14:textId="77777777" w:rsidTr="258B2F73">
        <w:tblPrEx>
          <w:tblBorders>
            <w:insideH w:val="single" w:sz="4" w:space="0" w:color="auto"/>
            <w:insideV w:val="single" w:sz="4" w:space="0" w:color="auto"/>
          </w:tblBorders>
        </w:tblPrEx>
        <w:tc>
          <w:tcPr>
            <w:tcW w:w="616" w:type="pct"/>
          </w:tcPr>
          <w:p w14:paraId="1E664E56" w14:textId="77777777" w:rsidR="00D801D2" w:rsidRPr="0018480A" w:rsidRDefault="00D801D2" w:rsidP="007E35CB">
            <w:pPr>
              <w:rPr>
                <w:b/>
                <w:sz w:val="20"/>
                <w:szCs w:val="20"/>
              </w:rPr>
            </w:pPr>
            <w:r w:rsidRPr="0018480A">
              <w:rPr>
                <w:b/>
                <w:sz w:val="20"/>
                <w:szCs w:val="20"/>
              </w:rPr>
              <w:t>12. Hafta</w:t>
            </w:r>
          </w:p>
          <w:p w14:paraId="55D7F423" w14:textId="77777777" w:rsidR="00D801D2" w:rsidRPr="0018480A" w:rsidRDefault="00D801D2" w:rsidP="007E35CB">
            <w:pPr>
              <w:rPr>
                <w:sz w:val="20"/>
                <w:szCs w:val="20"/>
              </w:rPr>
            </w:pPr>
            <w:r w:rsidRPr="0018480A">
              <w:rPr>
                <w:sz w:val="20"/>
                <w:szCs w:val="20"/>
              </w:rPr>
              <w:t>18.12.2023</w:t>
            </w:r>
          </w:p>
        </w:tc>
        <w:tc>
          <w:tcPr>
            <w:tcW w:w="2177" w:type="pct"/>
          </w:tcPr>
          <w:p w14:paraId="58BDB3B6" w14:textId="77777777" w:rsidR="00D801D2" w:rsidRPr="0018480A" w:rsidRDefault="00D801D2" w:rsidP="007E35CB">
            <w:pPr>
              <w:rPr>
                <w:sz w:val="20"/>
                <w:szCs w:val="20"/>
              </w:rPr>
            </w:pPr>
            <w:r w:rsidRPr="0018480A">
              <w:rPr>
                <w:sz w:val="20"/>
                <w:szCs w:val="20"/>
              </w:rPr>
              <w:t>Dispne yönetimi ve kanıta dayalı hemşirelik yaklaşımı</w:t>
            </w:r>
          </w:p>
        </w:tc>
        <w:tc>
          <w:tcPr>
            <w:tcW w:w="1213" w:type="pct"/>
          </w:tcPr>
          <w:p w14:paraId="00A43486" w14:textId="77777777" w:rsidR="00D801D2" w:rsidRPr="0018480A" w:rsidRDefault="00D801D2" w:rsidP="007E35CB">
            <w:pPr>
              <w:jc w:val="center"/>
              <w:rPr>
                <w:sz w:val="20"/>
                <w:szCs w:val="20"/>
              </w:rPr>
            </w:pPr>
            <w:r w:rsidRPr="0018480A">
              <w:rPr>
                <w:sz w:val="20"/>
                <w:szCs w:val="20"/>
              </w:rPr>
              <w:t>Dilek Besen</w:t>
            </w:r>
          </w:p>
          <w:p w14:paraId="367F9F45" w14:textId="77777777" w:rsidR="00D801D2" w:rsidRPr="0018480A" w:rsidRDefault="00D801D2" w:rsidP="007E35CB">
            <w:pPr>
              <w:ind w:left="360"/>
              <w:jc w:val="center"/>
              <w:rPr>
                <w:sz w:val="20"/>
                <w:szCs w:val="20"/>
              </w:rPr>
            </w:pPr>
          </w:p>
        </w:tc>
        <w:tc>
          <w:tcPr>
            <w:tcW w:w="995" w:type="pct"/>
          </w:tcPr>
          <w:p w14:paraId="590DE272" w14:textId="77777777" w:rsidR="00D801D2" w:rsidRPr="0018480A" w:rsidRDefault="00D801D2" w:rsidP="007E35CB">
            <w:pPr>
              <w:rPr>
                <w:sz w:val="20"/>
                <w:szCs w:val="20"/>
              </w:rPr>
            </w:pPr>
            <w:r w:rsidRPr="0018480A">
              <w:rPr>
                <w:sz w:val="20"/>
                <w:szCs w:val="20"/>
              </w:rPr>
              <w:t>Anlatım, soru cevap, tartışma, Power point sunusu</w:t>
            </w:r>
          </w:p>
        </w:tc>
      </w:tr>
      <w:tr w:rsidR="00D801D2" w:rsidRPr="0018480A" w14:paraId="70306940" w14:textId="77777777" w:rsidTr="258B2F73">
        <w:tblPrEx>
          <w:tblBorders>
            <w:insideH w:val="single" w:sz="4" w:space="0" w:color="auto"/>
            <w:insideV w:val="single" w:sz="4" w:space="0" w:color="auto"/>
          </w:tblBorders>
        </w:tblPrEx>
        <w:tc>
          <w:tcPr>
            <w:tcW w:w="616" w:type="pct"/>
          </w:tcPr>
          <w:p w14:paraId="3494C1B8" w14:textId="77777777" w:rsidR="00D801D2" w:rsidRPr="0018480A" w:rsidRDefault="00D801D2" w:rsidP="007E35CB">
            <w:pPr>
              <w:rPr>
                <w:b/>
                <w:sz w:val="20"/>
                <w:szCs w:val="20"/>
              </w:rPr>
            </w:pPr>
            <w:r w:rsidRPr="0018480A">
              <w:rPr>
                <w:b/>
                <w:sz w:val="20"/>
                <w:szCs w:val="20"/>
              </w:rPr>
              <w:t>13. Hafta</w:t>
            </w:r>
          </w:p>
          <w:p w14:paraId="49D88928" w14:textId="77777777" w:rsidR="00D801D2" w:rsidRPr="0018480A" w:rsidRDefault="00D801D2" w:rsidP="007E35CB">
            <w:pPr>
              <w:rPr>
                <w:sz w:val="20"/>
                <w:szCs w:val="20"/>
              </w:rPr>
            </w:pPr>
            <w:r w:rsidRPr="0018480A">
              <w:rPr>
                <w:sz w:val="20"/>
                <w:szCs w:val="20"/>
              </w:rPr>
              <w:t>25.12.2023</w:t>
            </w:r>
          </w:p>
        </w:tc>
        <w:tc>
          <w:tcPr>
            <w:tcW w:w="2177" w:type="pct"/>
          </w:tcPr>
          <w:p w14:paraId="1312B128" w14:textId="77777777" w:rsidR="00D801D2" w:rsidRPr="0018480A" w:rsidRDefault="00D801D2" w:rsidP="007E35CB">
            <w:pPr>
              <w:rPr>
                <w:sz w:val="20"/>
                <w:szCs w:val="20"/>
              </w:rPr>
            </w:pPr>
            <w:r w:rsidRPr="0018480A">
              <w:rPr>
                <w:sz w:val="20"/>
                <w:szCs w:val="20"/>
              </w:rPr>
              <w:t xml:space="preserve"> RT ve KT bağlı yaşanan cilt reaksiyonları ve kanıta dayalı hemşirelik yaklaşımı ( El-ayak, tırnak değişiklikleri, extravazasyon)</w:t>
            </w:r>
          </w:p>
        </w:tc>
        <w:tc>
          <w:tcPr>
            <w:tcW w:w="1213" w:type="pct"/>
          </w:tcPr>
          <w:p w14:paraId="4F22F50A" w14:textId="77777777" w:rsidR="00D801D2" w:rsidRPr="0018480A" w:rsidRDefault="00D801D2" w:rsidP="007E35CB">
            <w:pPr>
              <w:jc w:val="center"/>
              <w:rPr>
                <w:sz w:val="20"/>
                <w:szCs w:val="20"/>
              </w:rPr>
            </w:pPr>
            <w:r w:rsidRPr="0018480A">
              <w:rPr>
                <w:sz w:val="20"/>
                <w:szCs w:val="20"/>
              </w:rPr>
              <w:t>Ezgi Karadağ</w:t>
            </w:r>
          </w:p>
          <w:p w14:paraId="0B1F729A" w14:textId="77777777" w:rsidR="00D801D2" w:rsidRPr="0018480A" w:rsidRDefault="00D801D2" w:rsidP="007E35CB">
            <w:pPr>
              <w:jc w:val="center"/>
              <w:rPr>
                <w:sz w:val="20"/>
                <w:szCs w:val="20"/>
              </w:rPr>
            </w:pPr>
          </w:p>
        </w:tc>
        <w:tc>
          <w:tcPr>
            <w:tcW w:w="995" w:type="pct"/>
            <w:shd w:val="clear" w:color="auto" w:fill="auto"/>
          </w:tcPr>
          <w:p w14:paraId="507C3BFC" w14:textId="77777777" w:rsidR="00D801D2" w:rsidRPr="0018480A" w:rsidRDefault="00D801D2" w:rsidP="007E35CB">
            <w:pPr>
              <w:rPr>
                <w:sz w:val="20"/>
                <w:szCs w:val="20"/>
              </w:rPr>
            </w:pPr>
            <w:r w:rsidRPr="0018480A">
              <w:rPr>
                <w:sz w:val="20"/>
                <w:szCs w:val="20"/>
              </w:rPr>
              <w:t>Anlatım, soru cevap, tartışma</w:t>
            </w:r>
          </w:p>
          <w:p w14:paraId="49161BAC" w14:textId="77777777" w:rsidR="00D801D2" w:rsidRPr="0018480A" w:rsidRDefault="00D801D2" w:rsidP="007E35CB">
            <w:pPr>
              <w:rPr>
                <w:sz w:val="20"/>
                <w:szCs w:val="20"/>
              </w:rPr>
            </w:pPr>
            <w:r w:rsidRPr="0018480A">
              <w:rPr>
                <w:sz w:val="20"/>
                <w:szCs w:val="20"/>
              </w:rPr>
              <w:t>Power point sunusu</w:t>
            </w:r>
          </w:p>
        </w:tc>
      </w:tr>
      <w:tr w:rsidR="00D801D2" w:rsidRPr="0018480A" w14:paraId="6B7AE23D" w14:textId="77777777" w:rsidTr="258B2F73">
        <w:tblPrEx>
          <w:tblBorders>
            <w:insideH w:val="single" w:sz="4" w:space="0" w:color="auto"/>
            <w:insideV w:val="single" w:sz="4" w:space="0" w:color="auto"/>
          </w:tblBorders>
        </w:tblPrEx>
        <w:tc>
          <w:tcPr>
            <w:tcW w:w="616" w:type="pct"/>
          </w:tcPr>
          <w:p w14:paraId="0C42BF4E" w14:textId="77777777" w:rsidR="00D801D2" w:rsidRPr="0018480A" w:rsidRDefault="00D801D2" w:rsidP="007E35CB">
            <w:pPr>
              <w:rPr>
                <w:b/>
                <w:sz w:val="20"/>
                <w:szCs w:val="20"/>
              </w:rPr>
            </w:pPr>
            <w:r w:rsidRPr="0018480A">
              <w:rPr>
                <w:b/>
                <w:sz w:val="20"/>
                <w:szCs w:val="20"/>
              </w:rPr>
              <w:t>14. Hafta</w:t>
            </w:r>
          </w:p>
          <w:p w14:paraId="77B1BAF8" w14:textId="77777777" w:rsidR="00D801D2" w:rsidRPr="0018480A" w:rsidRDefault="00D801D2" w:rsidP="007E35CB">
            <w:pPr>
              <w:rPr>
                <w:sz w:val="20"/>
                <w:szCs w:val="20"/>
              </w:rPr>
            </w:pPr>
            <w:r w:rsidRPr="0018480A">
              <w:rPr>
                <w:sz w:val="20"/>
                <w:szCs w:val="20"/>
              </w:rPr>
              <w:t>1.01.2024</w:t>
            </w:r>
          </w:p>
        </w:tc>
        <w:tc>
          <w:tcPr>
            <w:tcW w:w="2177" w:type="pct"/>
          </w:tcPr>
          <w:p w14:paraId="785EBFAA" w14:textId="77777777" w:rsidR="00D801D2" w:rsidRPr="0018480A" w:rsidRDefault="00D801D2" w:rsidP="007E35CB">
            <w:pPr>
              <w:rPr>
                <w:sz w:val="20"/>
                <w:szCs w:val="20"/>
              </w:rPr>
            </w:pPr>
            <w:r w:rsidRPr="0018480A">
              <w:rPr>
                <w:sz w:val="20"/>
                <w:szCs w:val="20"/>
              </w:rPr>
              <w:t>Resmi Tatil</w:t>
            </w:r>
          </w:p>
          <w:p w14:paraId="65EBDB76" w14:textId="77777777" w:rsidR="00D801D2" w:rsidRPr="0018480A" w:rsidRDefault="00D801D2" w:rsidP="007E35CB">
            <w:pPr>
              <w:rPr>
                <w:sz w:val="20"/>
                <w:szCs w:val="20"/>
              </w:rPr>
            </w:pPr>
          </w:p>
        </w:tc>
        <w:tc>
          <w:tcPr>
            <w:tcW w:w="1213" w:type="pct"/>
          </w:tcPr>
          <w:p w14:paraId="244F1DB4" w14:textId="77777777" w:rsidR="00D801D2" w:rsidRPr="0018480A" w:rsidRDefault="00D801D2" w:rsidP="007E35CB">
            <w:pPr>
              <w:jc w:val="center"/>
              <w:rPr>
                <w:sz w:val="20"/>
                <w:szCs w:val="20"/>
              </w:rPr>
            </w:pPr>
          </w:p>
        </w:tc>
        <w:tc>
          <w:tcPr>
            <w:tcW w:w="995" w:type="pct"/>
            <w:shd w:val="clear" w:color="auto" w:fill="auto"/>
          </w:tcPr>
          <w:p w14:paraId="0A334215" w14:textId="77777777" w:rsidR="00D801D2" w:rsidRPr="0018480A" w:rsidRDefault="00D801D2" w:rsidP="007E35CB">
            <w:pPr>
              <w:rPr>
                <w:sz w:val="20"/>
                <w:szCs w:val="20"/>
              </w:rPr>
            </w:pPr>
          </w:p>
        </w:tc>
      </w:tr>
      <w:tr w:rsidR="00D801D2" w:rsidRPr="0018480A" w14:paraId="224B0904" w14:textId="77777777" w:rsidTr="258B2F73">
        <w:tblPrEx>
          <w:tblBorders>
            <w:insideH w:val="single" w:sz="4" w:space="0" w:color="auto"/>
            <w:insideV w:val="single" w:sz="4" w:space="0" w:color="auto"/>
          </w:tblBorders>
        </w:tblPrEx>
        <w:tc>
          <w:tcPr>
            <w:tcW w:w="616" w:type="pct"/>
          </w:tcPr>
          <w:p w14:paraId="64462A5B" w14:textId="77777777" w:rsidR="00D801D2" w:rsidRPr="0018480A" w:rsidRDefault="00D801D2" w:rsidP="007E35CB">
            <w:pPr>
              <w:rPr>
                <w:b/>
                <w:sz w:val="20"/>
                <w:szCs w:val="20"/>
              </w:rPr>
            </w:pPr>
            <w:r w:rsidRPr="0018480A">
              <w:rPr>
                <w:b/>
                <w:sz w:val="20"/>
                <w:szCs w:val="20"/>
              </w:rPr>
              <w:t>8.01.2024</w:t>
            </w:r>
          </w:p>
        </w:tc>
        <w:tc>
          <w:tcPr>
            <w:tcW w:w="2177" w:type="pct"/>
          </w:tcPr>
          <w:p w14:paraId="72D3C9FC" w14:textId="77777777" w:rsidR="00D801D2" w:rsidRPr="0018480A" w:rsidRDefault="00D801D2" w:rsidP="007E35CB">
            <w:pPr>
              <w:rPr>
                <w:sz w:val="20"/>
                <w:szCs w:val="20"/>
              </w:rPr>
            </w:pPr>
            <w:r w:rsidRPr="0018480A">
              <w:rPr>
                <w:sz w:val="20"/>
                <w:szCs w:val="20"/>
              </w:rPr>
              <w:t xml:space="preserve">Mukozit ve kanıta dayalı hemşirelik yaklaşımı İştahsızlık, kaşeksi ve kanıta dayalı hemşirelik yaklaşımı </w:t>
            </w:r>
          </w:p>
        </w:tc>
        <w:tc>
          <w:tcPr>
            <w:tcW w:w="1213" w:type="pct"/>
          </w:tcPr>
          <w:p w14:paraId="41F8BC16" w14:textId="77777777" w:rsidR="00D801D2" w:rsidRPr="0018480A" w:rsidRDefault="00D801D2" w:rsidP="007E35CB">
            <w:pPr>
              <w:jc w:val="center"/>
              <w:rPr>
                <w:sz w:val="20"/>
                <w:szCs w:val="20"/>
              </w:rPr>
            </w:pPr>
            <w:r w:rsidRPr="0018480A">
              <w:rPr>
                <w:sz w:val="20"/>
                <w:szCs w:val="20"/>
              </w:rPr>
              <w:t xml:space="preserve">Özlem Uğur </w:t>
            </w:r>
          </w:p>
        </w:tc>
        <w:tc>
          <w:tcPr>
            <w:tcW w:w="995" w:type="pct"/>
            <w:shd w:val="clear" w:color="auto" w:fill="auto"/>
          </w:tcPr>
          <w:p w14:paraId="7E54756D" w14:textId="77777777" w:rsidR="00D801D2" w:rsidRPr="0018480A" w:rsidRDefault="00D801D2" w:rsidP="007E35CB">
            <w:pPr>
              <w:rPr>
                <w:sz w:val="20"/>
                <w:szCs w:val="20"/>
              </w:rPr>
            </w:pPr>
            <w:r w:rsidRPr="0018480A">
              <w:rPr>
                <w:sz w:val="20"/>
                <w:szCs w:val="20"/>
              </w:rPr>
              <w:t>Anlatım, soru cevap, tartışma</w:t>
            </w:r>
          </w:p>
          <w:p w14:paraId="0929C3D9" w14:textId="77777777" w:rsidR="00D801D2" w:rsidRPr="0018480A" w:rsidRDefault="00D801D2" w:rsidP="007E35CB">
            <w:pPr>
              <w:rPr>
                <w:sz w:val="20"/>
                <w:szCs w:val="20"/>
              </w:rPr>
            </w:pPr>
            <w:r w:rsidRPr="0018480A">
              <w:rPr>
                <w:sz w:val="20"/>
                <w:szCs w:val="20"/>
              </w:rPr>
              <w:t>Power point sunusu</w:t>
            </w:r>
          </w:p>
        </w:tc>
      </w:tr>
    </w:tbl>
    <w:p w14:paraId="33A5A63C" w14:textId="77777777" w:rsidR="00D801D2" w:rsidRPr="0018480A" w:rsidRDefault="00D801D2" w:rsidP="00D801D2">
      <w:pPr>
        <w:jc w:val="both"/>
        <w:rPr>
          <w:b/>
          <w:sz w:val="20"/>
          <w:szCs w:val="20"/>
        </w:rPr>
      </w:pPr>
    </w:p>
    <w:p w14:paraId="5A09CFA2" w14:textId="5B55B973" w:rsidR="6E2B3DD9" w:rsidRDefault="6E2B3DD9" w:rsidP="258B2F73">
      <w:pPr>
        <w:rPr>
          <w:b/>
          <w:bCs/>
          <w:sz w:val="20"/>
          <w:szCs w:val="20"/>
        </w:rPr>
      </w:pPr>
    </w:p>
    <w:p w14:paraId="139F8B10" w14:textId="198DDB22" w:rsidR="258B2F73" w:rsidRDefault="258B2F73" w:rsidP="258B2F73">
      <w:pPr>
        <w:rPr>
          <w:b/>
          <w:bCs/>
          <w:sz w:val="20"/>
          <w:szCs w:val="20"/>
        </w:rPr>
      </w:pPr>
    </w:p>
    <w:p w14:paraId="672B1D8D" w14:textId="3F3036EA" w:rsidR="6E2B3DD9" w:rsidRDefault="6E2B3DD9" w:rsidP="6E2B3DD9">
      <w:pPr>
        <w:rPr>
          <w:b/>
          <w:bCs/>
          <w:sz w:val="20"/>
          <w:szCs w:val="20"/>
        </w:rPr>
      </w:pPr>
    </w:p>
    <w:p w14:paraId="2ECC1342" w14:textId="7D3A453E" w:rsidR="6E2B3DD9" w:rsidRDefault="6E2B3DD9" w:rsidP="258B2F73">
      <w:pPr>
        <w:spacing w:after="160" w:line="254" w:lineRule="auto"/>
        <w:rPr>
          <w:b/>
          <w:bCs/>
          <w:sz w:val="20"/>
          <w:szCs w:val="20"/>
        </w:rPr>
      </w:pPr>
      <w:r w:rsidRPr="258B2F73">
        <w:rPr>
          <w:b/>
          <w:bCs/>
          <w:sz w:val="20"/>
          <w:szCs w:val="20"/>
        </w:rPr>
        <w:t>Tablo 1. Dersin Öğrenme Kazanımlarının Program Kazanımlarına Katkısı</w:t>
      </w:r>
    </w:p>
    <w:p w14:paraId="77A8E9F4" w14:textId="2F298576" w:rsidR="6E2B3DD9" w:rsidRDefault="6E2B3DD9" w:rsidP="258B2F73">
      <w:pPr>
        <w:spacing w:after="160" w:line="254" w:lineRule="auto"/>
        <w:rPr>
          <w:b/>
          <w:bCs/>
          <w:sz w:val="20"/>
          <w:szCs w:val="20"/>
        </w:rPr>
      </w:pPr>
      <w:r w:rsidRPr="258B2F73">
        <w:rPr>
          <w:b/>
          <w:bCs/>
          <w:sz w:val="20"/>
          <w:szCs w:val="20"/>
        </w:rPr>
        <w:t xml:space="preserve">0: katkı yok 1: az katkısı var 2: orta düzeyde katkısı var 3: tam katkısı var </w:t>
      </w:r>
    </w:p>
    <w:tbl>
      <w:tblPr>
        <w:tblW w:w="0" w:type="auto"/>
        <w:tblInd w:w="60" w:type="dxa"/>
        <w:tblLayout w:type="fixed"/>
        <w:tblLook w:val="04A0" w:firstRow="1" w:lastRow="0" w:firstColumn="1" w:lastColumn="0" w:noHBand="0" w:noVBand="1"/>
      </w:tblPr>
      <w:tblGrid>
        <w:gridCol w:w="1357"/>
        <w:gridCol w:w="495"/>
        <w:gridCol w:w="392"/>
        <w:gridCol w:w="407"/>
        <w:gridCol w:w="437"/>
        <w:gridCol w:w="525"/>
        <w:gridCol w:w="452"/>
        <w:gridCol w:w="482"/>
        <w:gridCol w:w="602"/>
        <w:gridCol w:w="527"/>
        <w:gridCol w:w="780"/>
        <w:gridCol w:w="542"/>
        <w:gridCol w:w="677"/>
        <w:gridCol w:w="635"/>
      </w:tblGrid>
      <w:tr w:rsidR="6E2B3DD9" w14:paraId="59914434" w14:textId="77777777" w:rsidTr="258B2F73">
        <w:trPr>
          <w:trHeight w:val="405"/>
        </w:trPr>
        <w:tc>
          <w:tcPr>
            <w:tcW w:w="1357" w:type="dxa"/>
            <w:tcBorders>
              <w:top w:val="single" w:sz="8" w:space="0" w:color="auto"/>
              <w:left w:val="single" w:sz="8" w:space="0" w:color="auto"/>
              <w:bottom w:val="single" w:sz="8" w:space="0" w:color="auto"/>
              <w:right w:val="single" w:sz="8" w:space="0" w:color="auto"/>
            </w:tcBorders>
            <w:tcMar>
              <w:left w:w="70" w:type="dxa"/>
              <w:right w:w="70" w:type="dxa"/>
            </w:tcMar>
          </w:tcPr>
          <w:p w14:paraId="59A6F76B" w14:textId="7FB4BAAE" w:rsidR="6E2B3DD9" w:rsidRDefault="6E2B3DD9" w:rsidP="258B2F73">
            <w:pPr>
              <w:jc w:val="center"/>
              <w:rPr>
                <w:b/>
                <w:bCs/>
                <w:color w:val="000000" w:themeColor="text1"/>
                <w:sz w:val="20"/>
                <w:szCs w:val="20"/>
              </w:rPr>
            </w:pPr>
            <w:r w:rsidRPr="258B2F73">
              <w:rPr>
                <w:b/>
                <w:bCs/>
                <w:color w:val="000000" w:themeColor="text1"/>
                <w:sz w:val="20"/>
                <w:szCs w:val="20"/>
              </w:rPr>
              <w:t xml:space="preserve">Öğrenme Kazanımları </w:t>
            </w:r>
          </w:p>
        </w:tc>
        <w:tc>
          <w:tcPr>
            <w:tcW w:w="495" w:type="dxa"/>
            <w:tcBorders>
              <w:top w:val="single" w:sz="8" w:space="0" w:color="auto"/>
              <w:left w:val="single" w:sz="8" w:space="0" w:color="auto"/>
              <w:bottom w:val="single" w:sz="8" w:space="0" w:color="auto"/>
              <w:right w:val="single" w:sz="8" w:space="0" w:color="auto"/>
            </w:tcBorders>
            <w:tcMar>
              <w:left w:w="70" w:type="dxa"/>
              <w:right w:w="70" w:type="dxa"/>
            </w:tcMar>
          </w:tcPr>
          <w:p w14:paraId="006F9DE3" w14:textId="065B64DB" w:rsidR="6E2B3DD9" w:rsidRDefault="6E2B3DD9" w:rsidP="258B2F73">
            <w:pPr>
              <w:jc w:val="center"/>
              <w:rPr>
                <w:b/>
                <w:bCs/>
                <w:color w:val="000000" w:themeColor="text1"/>
                <w:sz w:val="20"/>
                <w:szCs w:val="20"/>
              </w:rPr>
            </w:pPr>
            <w:r w:rsidRPr="258B2F73">
              <w:rPr>
                <w:b/>
                <w:bCs/>
                <w:color w:val="000000" w:themeColor="text1"/>
                <w:sz w:val="20"/>
                <w:szCs w:val="20"/>
              </w:rPr>
              <w:t>PK1</w:t>
            </w:r>
          </w:p>
        </w:tc>
        <w:tc>
          <w:tcPr>
            <w:tcW w:w="392" w:type="dxa"/>
            <w:tcBorders>
              <w:top w:val="single" w:sz="8" w:space="0" w:color="auto"/>
              <w:left w:val="single" w:sz="8" w:space="0" w:color="auto"/>
              <w:bottom w:val="single" w:sz="8" w:space="0" w:color="auto"/>
              <w:right w:val="single" w:sz="8" w:space="0" w:color="auto"/>
            </w:tcBorders>
            <w:tcMar>
              <w:left w:w="70" w:type="dxa"/>
              <w:right w:w="70" w:type="dxa"/>
            </w:tcMar>
          </w:tcPr>
          <w:p w14:paraId="1A0C452F" w14:textId="085945D5" w:rsidR="6E2B3DD9" w:rsidRDefault="6E2B3DD9" w:rsidP="258B2F73">
            <w:pPr>
              <w:jc w:val="center"/>
              <w:rPr>
                <w:b/>
                <w:bCs/>
                <w:color w:val="000000" w:themeColor="text1"/>
                <w:sz w:val="20"/>
                <w:szCs w:val="20"/>
              </w:rPr>
            </w:pPr>
            <w:r w:rsidRPr="258B2F73">
              <w:rPr>
                <w:b/>
                <w:bCs/>
                <w:color w:val="000000" w:themeColor="text1"/>
                <w:sz w:val="20"/>
                <w:szCs w:val="20"/>
              </w:rPr>
              <w:t>PK2</w:t>
            </w:r>
          </w:p>
        </w:tc>
        <w:tc>
          <w:tcPr>
            <w:tcW w:w="407" w:type="dxa"/>
            <w:tcBorders>
              <w:top w:val="single" w:sz="8" w:space="0" w:color="auto"/>
              <w:left w:val="single" w:sz="8" w:space="0" w:color="auto"/>
              <w:bottom w:val="single" w:sz="8" w:space="0" w:color="auto"/>
              <w:right w:val="single" w:sz="8" w:space="0" w:color="auto"/>
            </w:tcBorders>
            <w:tcMar>
              <w:left w:w="70" w:type="dxa"/>
              <w:right w:w="70" w:type="dxa"/>
            </w:tcMar>
          </w:tcPr>
          <w:p w14:paraId="4D58282B" w14:textId="6D28D55A" w:rsidR="6E2B3DD9" w:rsidRDefault="6E2B3DD9" w:rsidP="258B2F73">
            <w:pPr>
              <w:jc w:val="center"/>
              <w:rPr>
                <w:b/>
                <w:bCs/>
                <w:color w:val="000000" w:themeColor="text1"/>
                <w:sz w:val="20"/>
                <w:szCs w:val="20"/>
              </w:rPr>
            </w:pPr>
            <w:r w:rsidRPr="258B2F73">
              <w:rPr>
                <w:b/>
                <w:bCs/>
                <w:color w:val="000000" w:themeColor="text1"/>
                <w:sz w:val="20"/>
                <w:szCs w:val="20"/>
              </w:rPr>
              <w:t xml:space="preserve">PK3 </w:t>
            </w:r>
          </w:p>
        </w:tc>
        <w:tc>
          <w:tcPr>
            <w:tcW w:w="437" w:type="dxa"/>
            <w:tcBorders>
              <w:top w:val="single" w:sz="8" w:space="0" w:color="auto"/>
              <w:left w:val="single" w:sz="8" w:space="0" w:color="auto"/>
              <w:bottom w:val="single" w:sz="8" w:space="0" w:color="auto"/>
              <w:right w:val="single" w:sz="8" w:space="0" w:color="auto"/>
            </w:tcBorders>
            <w:tcMar>
              <w:left w:w="70" w:type="dxa"/>
              <w:right w:w="70" w:type="dxa"/>
            </w:tcMar>
          </w:tcPr>
          <w:p w14:paraId="73F44EFF" w14:textId="01DB1128" w:rsidR="6E2B3DD9" w:rsidRDefault="6E2B3DD9" w:rsidP="258B2F73">
            <w:pPr>
              <w:jc w:val="center"/>
              <w:rPr>
                <w:b/>
                <w:bCs/>
                <w:color w:val="000000" w:themeColor="text1"/>
                <w:sz w:val="20"/>
                <w:szCs w:val="20"/>
              </w:rPr>
            </w:pPr>
            <w:r w:rsidRPr="258B2F73">
              <w:rPr>
                <w:b/>
                <w:bCs/>
                <w:color w:val="000000" w:themeColor="text1"/>
                <w:sz w:val="20"/>
                <w:szCs w:val="20"/>
              </w:rPr>
              <w:t>PK4</w:t>
            </w:r>
          </w:p>
        </w:tc>
        <w:tc>
          <w:tcPr>
            <w:tcW w:w="525" w:type="dxa"/>
            <w:tcBorders>
              <w:top w:val="single" w:sz="8" w:space="0" w:color="auto"/>
              <w:left w:val="single" w:sz="8" w:space="0" w:color="auto"/>
              <w:bottom w:val="single" w:sz="8" w:space="0" w:color="auto"/>
              <w:right w:val="single" w:sz="8" w:space="0" w:color="auto"/>
            </w:tcBorders>
            <w:tcMar>
              <w:left w:w="70" w:type="dxa"/>
              <w:right w:w="70" w:type="dxa"/>
            </w:tcMar>
          </w:tcPr>
          <w:p w14:paraId="3FD66FDE" w14:textId="7B343F31" w:rsidR="6E2B3DD9" w:rsidRDefault="6E2B3DD9" w:rsidP="258B2F73">
            <w:pPr>
              <w:jc w:val="center"/>
              <w:rPr>
                <w:b/>
                <w:bCs/>
                <w:color w:val="000000" w:themeColor="text1"/>
                <w:sz w:val="20"/>
                <w:szCs w:val="20"/>
              </w:rPr>
            </w:pPr>
            <w:r w:rsidRPr="258B2F73">
              <w:rPr>
                <w:b/>
                <w:bCs/>
                <w:color w:val="000000" w:themeColor="text1"/>
                <w:sz w:val="20"/>
                <w:szCs w:val="20"/>
              </w:rPr>
              <w:t>PK5</w:t>
            </w:r>
          </w:p>
        </w:tc>
        <w:tc>
          <w:tcPr>
            <w:tcW w:w="452" w:type="dxa"/>
            <w:tcBorders>
              <w:top w:val="single" w:sz="8" w:space="0" w:color="auto"/>
              <w:left w:val="single" w:sz="8" w:space="0" w:color="auto"/>
              <w:bottom w:val="single" w:sz="8" w:space="0" w:color="auto"/>
              <w:right w:val="single" w:sz="8" w:space="0" w:color="000000" w:themeColor="text1"/>
            </w:tcBorders>
            <w:tcMar>
              <w:left w:w="70" w:type="dxa"/>
              <w:right w:w="70" w:type="dxa"/>
            </w:tcMar>
          </w:tcPr>
          <w:p w14:paraId="7A4FE9C8" w14:textId="4B8C02F0" w:rsidR="6E2B3DD9" w:rsidRDefault="6E2B3DD9" w:rsidP="258B2F73">
            <w:pPr>
              <w:jc w:val="center"/>
              <w:rPr>
                <w:b/>
                <w:bCs/>
                <w:color w:val="000000" w:themeColor="text1"/>
                <w:sz w:val="20"/>
                <w:szCs w:val="20"/>
              </w:rPr>
            </w:pPr>
            <w:r w:rsidRPr="258B2F73">
              <w:rPr>
                <w:b/>
                <w:bCs/>
                <w:color w:val="000000" w:themeColor="text1"/>
                <w:sz w:val="20"/>
                <w:szCs w:val="20"/>
              </w:rPr>
              <w:t>PK</w:t>
            </w:r>
          </w:p>
          <w:p w14:paraId="2A63E704" w14:textId="42590A9D" w:rsidR="6E2B3DD9" w:rsidRDefault="6E2B3DD9" w:rsidP="258B2F73">
            <w:pPr>
              <w:jc w:val="center"/>
              <w:rPr>
                <w:b/>
                <w:bCs/>
                <w:color w:val="000000" w:themeColor="text1"/>
                <w:sz w:val="20"/>
                <w:szCs w:val="20"/>
              </w:rPr>
            </w:pPr>
            <w:r w:rsidRPr="258B2F73">
              <w:rPr>
                <w:b/>
                <w:bCs/>
                <w:color w:val="000000" w:themeColor="text1"/>
                <w:sz w:val="20"/>
                <w:szCs w:val="20"/>
              </w:rPr>
              <w:t>6</w:t>
            </w:r>
          </w:p>
        </w:tc>
        <w:tc>
          <w:tcPr>
            <w:tcW w:w="482" w:type="dxa"/>
            <w:tcBorders>
              <w:top w:val="single" w:sz="8" w:space="0" w:color="auto"/>
              <w:left w:val="single" w:sz="8" w:space="0" w:color="000000" w:themeColor="text1"/>
              <w:bottom w:val="single" w:sz="8" w:space="0" w:color="auto"/>
              <w:right w:val="single" w:sz="8" w:space="0" w:color="auto"/>
            </w:tcBorders>
            <w:tcMar>
              <w:left w:w="70" w:type="dxa"/>
              <w:right w:w="70" w:type="dxa"/>
            </w:tcMar>
          </w:tcPr>
          <w:p w14:paraId="0E73A712" w14:textId="19147D69" w:rsidR="6E2B3DD9" w:rsidRDefault="6E2B3DD9" w:rsidP="258B2F73">
            <w:pPr>
              <w:jc w:val="center"/>
              <w:rPr>
                <w:b/>
                <w:bCs/>
                <w:color w:val="000000" w:themeColor="text1"/>
                <w:sz w:val="20"/>
                <w:szCs w:val="20"/>
              </w:rPr>
            </w:pPr>
            <w:r w:rsidRPr="258B2F73">
              <w:rPr>
                <w:b/>
                <w:bCs/>
                <w:color w:val="000000" w:themeColor="text1"/>
                <w:sz w:val="20"/>
                <w:szCs w:val="20"/>
              </w:rPr>
              <w:t>PK</w:t>
            </w:r>
          </w:p>
          <w:p w14:paraId="4B6577FD" w14:textId="18F48651" w:rsidR="6E2B3DD9" w:rsidRDefault="6E2B3DD9" w:rsidP="258B2F73">
            <w:pPr>
              <w:jc w:val="center"/>
              <w:rPr>
                <w:b/>
                <w:bCs/>
                <w:color w:val="000000" w:themeColor="text1"/>
                <w:sz w:val="20"/>
                <w:szCs w:val="20"/>
              </w:rPr>
            </w:pPr>
            <w:r w:rsidRPr="258B2F73">
              <w:rPr>
                <w:b/>
                <w:bCs/>
                <w:color w:val="000000" w:themeColor="text1"/>
                <w:sz w:val="20"/>
                <w:szCs w:val="20"/>
              </w:rPr>
              <w:t>7</w:t>
            </w:r>
          </w:p>
        </w:tc>
        <w:tc>
          <w:tcPr>
            <w:tcW w:w="602" w:type="dxa"/>
            <w:tcBorders>
              <w:top w:val="single" w:sz="8" w:space="0" w:color="auto"/>
              <w:left w:val="single" w:sz="8" w:space="0" w:color="auto"/>
              <w:bottom w:val="single" w:sz="8" w:space="0" w:color="auto"/>
              <w:right w:val="single" w:sz="8" w:space="0" w:color="auto"/>
            </w:tcBorders>
            <w:tcMar>
              <w:left w:w="70" w:type="dxa"/>
              <w:right w:w="70" w:type="dxa"/>
            </w:tcMar>
          </w:tcPr>
          <w:p w14:paraId="6989D2A6" w14:textId="48AEA913" w:rsidR="6E2B3DD9" w:rsidRDefault="6E2B3DD9" w:rsidP="258B2F73">
            <w:pPr>
              <w:jc w:val="center"/>
              <w:rPr>
                <w:b/>
                <w:bCs/>
                <w:color w:val="000000" w:themeColor="text1"/>
                <w:sz w:val="20"/>
                <w:szCs w:val="20"/>
              </w:rPr>
            </w:pPr>
            <w:r w:rsidRPr="258B2F73">
              <w:rPr>
                <w:b/>
                <w:bCs/>
                <w:color w:val="000000" w:themeColor="text1"/>
                <w:sz w:val="20"/>
                <w:szCs w:val="20"/>
              </w:rPr>
              <w:t>PK</w:t>
            </w:r>
          </w:p>
          <w:p w14:paraId="62E45EE6" w14:textId="0316404F" w:rsidR="6E2B3DD9" w:rsidRDefault="6E2B3DD9" w:rsidP="258B2F73">
            <w:pPr>
              <w:jc w:val="center"/>
              <w:rPr>
                <w:b/>
                <w:bCs/>
                <w:color w:val="000000" w:themeColor="text1"/>
                <w:sz w:val="20"/>
                <w:szCs w:val="20"/>
              </w:rPr>
            </w:pPr>
            <w:r w:rsidRPr="258B2F73">
              <w:rPr>
                <w:b/>
                <w:bCs/>
                <w:color w:val="000000" w:themeColor="text1"/>
                <w:sz w:val="20"/>
                <w:szCs w:val="20"/>
              </w:rPr>
              <w:t>8</w:t>
            </w:r>
          </w:p>
        </w:tc>
        <w:tc>
          <w:tcPr>
            <w:tcW w:w="527" w:type="dxa"/>
            <w:tcBorders>
              <w:top w:val="single" w:sz="8" w:space="0" w:color="auto"/>
              <w:left w:val="single" w:sz="8" w:space="0" w:color="auto"/>
              <w:bottom w:val="single" w:sz="8" w:space="0" w:color="auto"/>
              <w:right w:val="single" w:sz="8" w:space="0" w:color="000000" w:themeColor="text1"/>
            </w:tcBorders>
            <w:tcMar>
              <w:left w:w="70" w:type="dxa"/>
              <w:right w:w="70" w:type="dxa"/>
            </w:tcMar>
          </w:tcPr>
          <w:p w14:paraId="54435637" w14:textId="41455E78" w:rsidR="6E2B3DD9" w:rsidRDefault="6E2B3DD9" w:rsidP="258B2F73">
            <w:pPr>
              <w:jc w:val="center"/>
              <w:rPr>
                <w:b/>
                <w:bCs/>
                <w:color w:val="000000" w:themeColor="text1"/>
                <w:sz w:val="20"/>
                <w:szCs w:val="20"/>
              </w:rPr>
            </w:pPr>
            <w:r w:rsidRPr="258B2F73">
              <w:rPr>
                <w:b/>
                <w:bCs/>
                <w:color w:val="000000" w:themeColor="text1"/>
                <w:sz w:val="20"/>
                <w:szCs w:val="20"/>
              </w:rPr>
              <w:t>PK9</w:t>
            </w:r>
          </w:p>
        </w:tc>
        <w:tc>
          <w:tcPr>
            <w:tcW w:w="780" w:type="dxa"/>
            <w:tcBorders>
              <w:top w:val="single" w:sz="8" w:space="0" w:color="auto"/>
              <w:left w:val="single" w:sz="8" w:space="0" w:color="000000" w:themeColor="text1"/>
              <w:bottom w:val="single" w:sz="8" w:space="0" w:color="auto"/>
              <w:right w:val="single" w:sz="8" w:space="0" w:color="auto"/>
            </w:tcBorders>
            <w:tcMar>
              <w:left w:w="70" w:type="dxa"/>
              <w:right w:w="70" w:type="dxa"/>
            </w:tcMar>
          </w:tcPr>
          <w:p w14:paraId="47B20257" w14:textId="678BB2F8" w:rsidR="6E2B3DD9" w:rsidRDefault="6E2B3DD9" w:rsidP="258B2F73">
            <w:pPr>
              <w:jc w:val="center"/>
              <w:rPr>
                <w:b/>
                <w:bCs/>
                <w:color w:val="000000" w:themeColor="text1"/>
                <w:sz w:val="20"/>
                <w:szCs w:val="20"/>
              </w:rPr>
            </w:pPr>
            <w:r w:rsidRPr="258B2F73">
              <w:rPr>
                <w:b/>
                <w:bCs/>
                <w:color w:val="000000" w:themeColor="text1"/>
                <w:sz w:val="20"/>
                <w:szCs w:val="20"/>
              </w:rPr>
              <w:t>PK</w:t>
            </w:r>
          </w:p>
          <w:p w14:paraId="7872372A" w14:textId="5C64F85F" w:rsidR="6E2B3DD9" w:rsidRDefault="6E2B3DD9" w:rsidP="258B2F73">
            <w:pPr>
              <w:jc w:val="center"/>
              <w:rPr>
                <w:b/>
                <w:bCs/>
                <w:color w:val="000000" w:themeColor="text1"/>
                <w:sz w:val="20"/>
                <w:szCs w:val="20"/>
              </w:rPr>
            </w:pPr>
            <w:r w:rsidRPr="258B2F73">
              <w:rPr>
                <w:b/>
                <w:bCs/>
                <w:color w:val="000000" w:themeColor="text1"/>
                <w:sz w:val="20"/>
                <w:szCs w:val="20"/>
              </w:rPr>
              <w:t>10</w:t>
            </w:r>
          </w:p>
        </w:tc>
        <w:tc>
          <w:tcPr>
            <w:tcW w:w="542" w:type="dxa"/>
            <w:tcBorders>
              <w:top w:val="single" w:sz="8" w:space="0" w:color="auto"/>
              <w:left w:val="single" w:sz="8" w:space="0" w:color="auto"/>
              <w:bottom w:val="single" w:sz="8" w:space="0" w:color="auto"/>
              <w:right w:val="single" w:sz="8" w:space="0" w:color="auto"/>
            </w:tcBorders>
            <w:tcMar>
              <w:left w:w="70" w:type="dxa"/>
              <w:right w:w="70" w:type="dxa"/>
            </w:tcMar>
          </w:tcPr>
          <w:p w14:paraId="7E315072" w14:textId="3327CF19" w:rsidR="6E2B3DD9" w:rsidRDefault="6E2B3DD9" w:rsidP="258B2F73">
            <w:pPr>
              <w:jc w:val="center"/>
              <w:rPr>
                <w:b/>
                <w:bCs/>
                <w:color w:val="000000" w:themeColor="text1"/>
                <w:sz w:val="20"/>
                <w:szCs w:val="20"/>
              </w:rPr>
            </w:pPr>
            <w:r w:rsidRPr="258B2F73">
              <w:rPr>
                <w:b/>
                <w:bCs/>
                <w:sz w:val="20"/>
                <w:szCs w:val="20"/>
              </w:rPr>
              <w:t>P</w:t>
            </w:r>
            <w:r w:rsidRPr="258B2F73">
              <w:rPr>
                <w:b/>
                <w:bCs/>
                <w:color w:val="000000" w:themeColor="text1"/>
                <w:sz w:val="20"/>
                <w:szCs w:val="20"/>
              </w:rPr>
              <w:t>K</w:t>
            </w:r>
          </w:p>
          <w:p w14:paraId="12C7A9CB" w14:textId="00563F6A" w:rsidR="6E2B3DD9" w:rsidRDefault="6E2B3DD9" w:rsidP="258B2F73">
            <w:pPr>
              <w:jc w:val="center"/>
              <w:rPr>
                <w:b/>
                <w:bCs/>
                <w:sz w:val="20"/>
                <w:szCs w:val="20"/>
              </w:rPr>
            </w:pPr>
            <w:r w:rsidRPr="258B2F73">
              <w:rPr>
                <w:b/>
                <w:bCs/>
                <w:sz w:val="20"/>
                <w:szCs w:val="20"/>
              </w:rPr>
              <w:t>11</w:t>
            </w:r>
          </w:p>
        </w:tc>
        <w:tc>
          <w:tcPr>
            <w:tcW w:w="677" w:type="dxa"/>
            <w:tcBorders>
              <w:top w:val="single" w:sz="8" w:space="0" w:color="auto"/>
              <w:left w:val="single" w:sz="8" w:space="0" w:color="auto"/>
              <w:bottom w:val="single" w:sz="8" w:space="0" w:color="auto"/>
              <w:right w:val="single" w:sz="8" w:space="0" w:color="auto"/>
            </w:tcBorders>
            <w:tcMar>
              <w:left w:w="70" w:type="dxa"/>
              <w:right w:w="70" w:type="dxa"/>
            </w:tcMar>
          </w:tcPr>
          <w:p w14:paraId="2E4A58E6" w14:textId="0502BA5C" w:rsidR="6E2B3DD9" w:rsidRDefault="6E2B3DD9" w:rsidP="258B2F73">
            <w:pPr>
              <w:jc w:val="center"/>
              <w:rPr>
                <w:b/>
                <w:bCs/>
                <w:color w:val="000000" w:themeColor="text1"/>
                <w:sz w:val="20"/>
                <w:szCs w:val="20"/>
              </w:rPr>
            </w:pPr>
            <w:r w:rsidRPr="258B2F73">
              <w:rPr>
                <w:b/>
                <w:bCs/>
                <w:color w:val="000000" w:themeColor="text1"/>
                <w:sz w:val="20"/>
                <w:szCs w:val="20"/>
              </w:rPr>
              <w:t>PK</w:t>
            </w:r>
          </w:p>
          <w:p w14:paraId="6C68AC4C" w14:textId="6960207A" w:rsidR="6E2B3DD9" w:rsidRDefault="6E2B3DD9" w:rsidP="258B2F73">
            <w:pPr>
              <w:jc w:val="center"/>
              <w:rPr>
                <w:b/>
                <w:bCs/>
                <w:color w:val="000000" w:themeColor="text1"/>
                <w:sz w:val="20"/>
                <w:szCs w:val="20"/>
              </w:rPr>
            </w:pPr>
            <w:r w:rsidRPr="258B2F73">
              <w:rPr>
                <w:b/>
                <w:bCs/>
                <w:color w:val="000000" w:themeColor="text1"/>
                <w:sz w:val="20"/>
                <w:szCs w:val="20"/>
              </w:rPr>
              <w:t>12</w:t>
            </w:r>
          </w:p>
        </w:tc>
        <w:tc>
          <w:tcPr>
            <w:tcW w:w="635" w:type="dxa"/>
            <w:tcBorders>
              <w:top w:val="single" w:sz="8" w:space="0" w:color="auto"/>
              <w:left w:val="single" w:sz="8" w:space="0" w:color="auto"/>
              <w:bottom w:val="single" w:sz="8" w:space="0" w:color="auto"/>
              <w:right w:val="single" w:sz="8" w:space="0" w:color="auto"/>
            </w:tcBorders>
            <w:tcMar>
              <w:left w:w="70" w:type="dxa"/>
              <w:right w:w="70" w:type="dxa"/>
            </w:tcMar>
          </w:tcPr>
          <w:p w14:paraId="63CA4AA6" w14:textId="533E61BE" w:rsidR="6E2B3DD9" w:rsidRDefault="6E2B3DD9" w:rsidP="258B2F73">
            <w:pPr>
              <w:jc w:val="center"/>
              <w:rPr>
                <w:b/>
                <w:bCs/>
                <w:color w:val="000000" w:themeColor="text1"/>
                <w:sz w:val="20"/>
                <w:szCs w:val="20"/>
              </w:rPr>
            </w:pPr>
            <w:r w:rsidRPr="258B2F73">
              <w:rPr>
                <w:b/>
                <w:bCs/>
                <w:color w:val="000000" w:themeColor="text1"/>
                <w:sz w:val="20"/>
                <w:szCs w:val="20"/>
              </w:rPr>
              <w:t>PK</w:t>
            </w:r>
          </w:p>
          <w:p w14:paraId="54B87384" w14:textId="7DE528F6" w:rsidR="6E2B3DD9" w:rsidRDefault="6E2B3DD9" w:rsidP="258B2F73">
            <w:pPr>
              <w:jc w:val="center"/>
              <w:rPr>
                <w:b/>
                <w:bCs/>
                <w:color w:val="000000" w:themeColor="text1"/>
                <w:sz w:val="20"/>
                <w:szCs w:val="20"/>
              </w:rPr>
            </w:pPr>
            <w:r w:rsidRPr="258B2F73">
              <w:rPr>
                <w:b/>
                <w:bCs/>
                <w:color w:val="000000" w:themeColor="text1"/>
                <w:sz w:val="20"/>
                <w:szCs w:val="20"/>
              </w:rPr>
              <w:t>13</w:t>
            </w:r>
          </w:p>
        </w:tc>
      </w:tr>
      <w:tr w:rsidR="6E2B3DD9" w14:paraId="03533A97" w14:textId="77777777" w:rsidTr="258B2F73">
        <w:trPr>
          <w:trHeight w:val="330"/>
        </w:trPr>
        <w:tc>
          <w:tcPr>
            <w:tcW w:w="1357" w:type="dxa"/>
            <w:tcBorders>
              <w:top w:val="single" w:sz="8" w:space="0" w:color="auto"/>
              <w:left w:val="single" w:sz="8" w:space="0" w:color="auto"/>
              <w:bottom w:val="single" w:sz="8" w:space="0" w:color="auto"/>
              <w:right w:val="single" w:sz="8" w:space="0" w:color="auto"/>
            </w:tcBorders>
            <w:tcMar>
              <w:left w:w="70" w:type="dxa"/>
              <w:right w:w="70" w:type="dxa"/>
            </w:tcMar>
          </w:tcPr>
          <w:p w14:paraId="783578DF" w14:textId="78083A5A" w:rsidR="6E2B3DD9" w:rsidRDefault="6E2B3DD9" w:rsidP="258B2F73">
            <w:pPr>
              <w:jc w:val="center"/>
              <w:rPr>
                <w:b/>
                <w:bCs/>
                <w:color w:val="000000" w:themeColor="text1"/>
                <w:sz w:val="20"/>
                <w:szCs w:val="20"/>
              </w:rPr>
            </w:pPr>
            <w:r w:rsidRPr="258B2F73">
              <w:rPr>
                <w:b/>
                <w:bCs/>
                <w:color w:val="000000" w:themeColor="text1"/>
                <w:sz w:val="20"/>
                <w:szCs w:val="20"/>
              </w:rPr>
              <w:t xml:space="preserve">Kanserde Kanıta Dayalı Semptom Yönetimi </w:t>
            </w:r>
          </w:p>
        </w:tc>
        <w:tc>
          <w:tcPr>
            <w:tcW w:w="495" w:type="dxa"/>
            <w:tcBorders>
              <w:top w:val="single" w:sz="8" w:space="0" w:color="auto"/>
              <w:left w:val="single" w:sz="8" w:space="0" w:color="auto"/>
              <w:bottom w:val="single" w:sz="8" w:space="0" w:color="auto"/>
              <w:right w:val="single" w:sz="8" w:space="0" w:color="auto"/>
            </w:tcBorders>
            <w:tcMar>
              <w:left w:w="70" w:type="dxa"/>
              <w:right w:w="70" w:type="dxa"/>
            </w:tcMar>
          </w:tcPr>
          <w:p w14:paraId="239440C0" w14:textId="69F4DF94" w:rsidR="6E2B3DD9" w:rsidRDefault="6E2B3DD9" w:rsidP="258B2F73">
            <w:pPr>
              <w:jc w:val="center"/>
              <w:rPr>
                <w:sz w:val="20"/>
                <w:szCs w:val="20"/>
              </w:rPr>
            </w:pPr>
            <w:r w:rsidRPr="258B2F73">
              <w:rPr>
                <w:sz w:val="20"/>
                <w:szCs w:val="20"/>
              </w:rPr>
              <w:t>3</w:t>
            </w:r>
          </w:p>
        </w:tc>
        <w:tc>
          <w:tcPr>
            <w:tcW w:w="392" w:type="dxa"/>
            <w:tcBorders>
              <w:top w:val="single" w:sz="8" w:space="0" w:color="auto"/>
              <w:left w:val="single" w:sz="8" w:space="0" w:color="auto"/>
              <w:bottom w:val="single" w:sz="8" w:space="0" w:color="auto"/>
              <w:right w:val="single" w:sz="8" w:space="0" w:color="auto"/>
            </w:tcBorders>
            <w:tcMar>
              <w:left w:w="70" w:type="dxa"/>
              <w:right w:w="70" w:type="dxa"/>
            </w:tcMar>
          </w:tcPr>
          <w:p w14:paraId="7F5B319A" w14:textId="33CB5AB8" w:rsidR="6E2B3DD9" w:rsidRDefault="6E2B3DD9" w:rsidP="258B2F73">
            <w:pPr>
              <w:jc w:val="center"/>
              <w:rPr>
                <w:sz w:val="20"/>
                <w:szCs w:val="20"/>
              </w:rPr>
            </w:pPr>
            <w:r w:rsidRPr="258B2F73">
              <w:rPr>
                <w:sz w:val="20"/>
                <w:szCs w:val="20"/>
              </w:rPr>
              <w:t>2</w:t>
            </w:r>
          </w:p>
        </w:tc>
        <w:tc>
          <w:tcPr>
            <w:tcW w:w="407" w:type="dxa"/>
            <w:tcBorders>
              <w:top w:val="single" w:sz="8" w:space="0" w:color="auto"/>
              <w:left w:val="single" w:sz="8" w:space="0" w:color="auto"/>
              <w:bottom w:val="single" w:sz="8" w:space="0" w:color="auto"/>
              <w:right w:val="single" w:sz="8" w:space="0" w:color="auto"/>
            </w:tcBorders>
            <w:tcMar>
              <w:left w:w="70" w:type="dxa"/>
              <w:right w:w="70" w:type="dxa"/>
            </w:tcMar>
          </w:tcPr>
          <w:p w14:paraId="285FAA40" w14:textId="70A70CB4" w:rsidR="6E2B3DD9" w:rsidRDefault="6E2B3DD9" w:rsidP="258B2F73">
            <w:pPr>
              <w:jc w:val="center"/>
              <w:rPr>
                <w:sz w:val="20"/>
                <w:szCs w:val="20"/>
              </w:rPr>
            </w:pPr>
            <w:r w:rsidRPr="258B2F73">
              <w:rPr>
                <w:sz w:val="20"/>
                <w:szCs w:val="20"/>
              </w:rPr>
              <w:t>3</w:t>
            </w:r>
          </w:p>
        </w:tc>
        <w:tc>
          <w:tcPr>
            <w:tcW w:w="437" w:type="dxa"/>
            <w:tcBorders>
              <w:top w:val="single" w:sz="8" w:space="0" w:color="auto"/>
              <w:left w:val="single" w:sz="8" w:space="0" w:color="auto"/>
              <w:bottom w:val="single" w:sz="8" w:space="0" w:color="auto"/>
              <w:right w:val="single" w:sz="8" w:space="0" w:color="auto"/>
            </w:tcBorders>
            <w:tcMar>
              <w:left w:w="70" w:type="dxa"/>
              <w:right w:w="70" w:type="dxa"/>
            </w:tcMar>
          </w:tcPr>
          <w:p w14:paraId="1F505FA6" w14:textId="3212BD57" w:rsidR="6E2B3DD9" w:rsidRDefault="6E2B3DD9" w:rsidP="258B2F73">
            <w:pPr>
              <w:jc w:val="center"/>
              <w:rPr>
                <w:sz w:val="20"/>
                <w:szCs w:val="20"/>
              </w:rPr>
            </w:pPr>
            <w:r w:rsidRPr="258B2F73">
              <w:rPr>
                <w:sz w:val="20"/>
                <w:szCs w:val="20"/>
              </w:rPr>
              <w:t>3</w:t>
            </w:r>
          </w:p>
        </w:tc>
        <w:tc>
          <w:tcPr>
            <w:tcW w:w="525" w:type="dxa"/>
            <w:tcBorders>
              <w:top w:val="single" w:sz="8" w:space="0" w:color="auto"/>
              <w:left w:val="single" w:sz="8" w:space="0" w:color="auto"/>
              <w:bottom w:val="single" w:sz="8" w:space="0" w:color="auto"/>
              <w:right w:val="single" w:sz="8" w:space="0" w:color="auto"/>
            </w:tcBorders>
            <w:tcMar>
              <w:left w:w="70" w:type="dxa"/>
              <w:right w:w="70" w:type="dxa"/>
            </w:tcMar>
          </w:tcPr>
          <w:p w14:paraId="208952BF" w14:textId="34008E2F" w:rsidR="6E2B3DD9" w:rsidRDefault="6E2B3DD9" w:rsidP="258B2F73">
            <w:pPr>
              <w:jc w:val="center"/>
              <w:rPr>
                <w:sz w:val="20"/>
                <w:szCs w:val="20"/>
              </w:rPr>
            </w:pPr>
            <w:r w:rsidRPr="258B2F73">
              <w:rPr>
                <w:sz w:val="20"/>
                <w:szCs w:val="20"/>
              </w:rPr>
              <w:t xml:space="preserve"> </w:t>
            </w:r>
          </w:p>
        </w:tc>
        <w:tc>
          <w:tcPr>
            <w:tcW w:w="452" w:type="dxa"/>
            <w:tcBorders>
              <w:top w:val="single" w:sz="8" w:space="0" w:color="auto"/>
              <w:left w:val="single" w:sz="8" w:space="0" w:color="auto"/>
              <w:bottom w:val="single" w:sz="8" w:space="0" w:color="auto"/>
              <w:right w:val="single" w:sz="8" w:space="0" w:color="000000" w:themeColor="text1"/>
            </w:tcBorders>
            <w:tcMar>
              <w:left w:w="70" w:type="dxa"/>
              <w:right w:w="70" w:type="dxa"/>
            </w:tcMar>
          </w:tcPr>
          <w:p w14:paraId="17D96369" w14:textId="3656531F" w:rsidR="6E2B3DD9" w:rsidRDefault="6E2B3DD9" w:rsidP="258B2F73">
            <w:pPr>
              <w:jc w:val="center"/>
              <w:rPr>
                <w:sz w:val="20"/>
                <w:szCs w:val="20"/>
              </w:rPr>
            </w:pPr>
            <w:r w:rsidRPr="258B2F73">
              <w:rPr>
                <w:sz w:val="20"/>
                <w:szCs w:val="20"/>
              </w:rPr>
              <w:t>3</w:t>
            </w:r>
          </w:p>
        </w:tc>
        <w:tc>
          <w:tcPr>
            <w:tcW w:w="482" w:type="dxa"/>
            <w:tcBorders>
              <w:top w:val="single" w:sz="8" w:space="0" w:color="auto"/>
              <w:left w:val="single" w:sz="8" w:space="0" w:color="000000" w:themeColor="text1"/>
              <w:bottom w:val="single" w:sz="8" w:space="0" w:color="auto"/>
              <w:right w:val="single" w:sz="8" w:space="0" w:color="auto"/>
            </w:tcBorders>
            <w:tcMar>
              <w:left w:w="70" w:type="dxa"/>
              <w:right w:w="70" w:type="dxa"/>
            </w:tcMar>
          </w:tcPr>
          <w:p w14:paraId="7EC209E4" w14:textId="7B3110E3" w:rsidR="6E2B3DD9" w:rsidRDefault="6E2B3DD9" w:rsidP="258B2F73">
            <w:pPr>
              <w:jc w:val="center"/>
              <w:rPr>
                <w:sz w:val="20"/>
                <w:szCs w:val="20"/>
              </w:rPr>
            </w:pPr>
            <w:r w:rsidRPr="258B2F73">
              <w:rPr>
                <w:sz w:val="20"/>
                <w:szCs w:val="20"/>
              </w:rPr>
              <w:t>3</w:t>
            </w:r>
          </w:p>
        </w:tc>
        <w:tc>
          <w:tcPr>
            <w:tcW w:w="602" w:type="dxa"/>
            <w:tcBorders>
              <w:top w:val="single" w:sz="8" w:space="0" w:color="auto"/>
              <w:left w:val="single" w:sz="8" w:space="0" w:color="auto"/>
              <w:bottom w:val="single" w:sz="8" w:space="0" w:color="auto"/>
              <w:right w:val="single" w:sz="8" w:space="0" w:color="auto"/>
            </w:tcBorders>
            <w:tcMar>
              <w:left w:w="70" w:type="dxa"/>
              <w:right w:w="70" w:type="dxa"/>
            </w:tcMar>
          </w:tcPr>
          <w:p w14:paraId="77AEC680" w14:textId="1DA39C64" w:rsidR="6E2B3DD9" w:rsidRDefault="6E2B3DD9" w:rsidP="258B2F73">
            <w:pPr>
              <w:jc w:val="center"/>
              <w:rPr>
                <w:sz w:val="20"/>
                <w:szCs w:val="20"/>
              </w:rPr>
            </w:pPr>
            <w:r w:rsidRPr="258B2F73">
              <w:rPr>
                <w:sz w:val="20"/>
                <w:szCs w:val="20"/>
              </w:rPr>
              <w:t>2</w:t>
            </w:r>
          </w:p>
        </w:tc>
        <w:tc>
          <w:tcPr>
            <w:tcW w:w="527" w:type="dxa"/>
            <w:tcBorders>
              <w:top w:val="single" w:sz="8" w:space="0" w:color="auto"/>
              <w:left w:val="single" w:sz="8" w:space="0" w:color="auto"/>
              <w:bottom w:val="single" w:sz="8" w:space="0" w:color="auto"/>
              <w:right w:val="single" w:sz="8" w:space="0" w:color="000000" w:themeColor="text1"/>
            </w:tcBorders>
            <w:tcMar>
              <w:left w:w="70" w:type="dxa"/>
              <w:right w:w="70" w:type="dxa"/>
            </w:tcMar>
          </w:tcPr>
          <w:p w14:paraId="20D35185" w14:textId="7ED614C6" w:rsidR="6E2B3DD9" w:rsidRDefault="6E2B3DD9" w:rsidP="258B2F73">
            <w:pPr>
              <w:jc w:val="center"/>
              <w:rPr>
                <w:sz w:val="20"/>
                <w:szCs w:val="20"/>
              </w:rPr>
            </w:pPr>
            <w:r w:rsidRPr="258B2F73">
              <w:rPr>
                <w:sz w:val="20"/>
                <w:szCs w:val="20"/>
              </w:rPr>
              <w:t>3</w:t>
            </w:r>
          </w:p>
        </w:tc>
        <w:tc>
          <w:tcPr>
            <w:tcW w:w="780" w:type="dxa"/>
            <w:tcBorders>
              <w:top w:val="single" w:sz="8" w:space="0" w:color="auto"/>
              <w:left w:val="single" w:sz="8" w:space="0" w:color="000000" w:themeColor="text1"/>
              <w:bottom w:val="single" w:sz="8" w:space="0" w:color="auto"/>
              <w:right w:val="single" w:sz="8" w:space="0" w:color="auto"/>
            </w:tcBorders>
            <w:tcMar>
              <w:left w:w="70" w:type="dxa"/>
              <w:right w:w="70" w:type="dxa"/>
            </w:tcMar>
          </w:tcPr>
          <w:p w14:paraId="68577587" w14:textId="77B4127F" w:rsidR="6E2B3DD9" w:rsidRDefault="6E2B3DD9" w:rsidP="258B2F73">
            <w:pPr>
              <w:jc w:val="center"/>
              <w:rPr>
                <w:sz w:val="20"/>
                <w:szCs w:val="20"/>
              </w:rPr>
            </w:pPr>
            <w:r w:rsidRPr="258B2F73">
              <w:rPr>
                <w:sz w:val="20"/>
                <w:szCs w:val="20"/>
              </w:rPr>
              <w:t>3</w:t>
            </w:r>
          </w:p>
        </w:tc>
        <w:tc>
          <w:tcPr>
            <w:tcW w:w="542" w:type="dxa"/>
            <w:tcBorders>
              <w:top w:val="single" w:sz="8" w:space="0" w:color="auto"/>
              <w:left w:val="single" w:sz="8" w:space="0" w:color="auto"/>
              <w:bottom w:val="single" w:sz="8" w:space="0" w:color="auto"/>
              <w:right w:val="single" w:sz="8" w:space="0" w:color="auto"/>
            </w:tcBorders>
            <w:tcMar>
              <w:left w:w="70" w:type="dxa"/>
              <w:right w:w="70" w:type="dxa"/>
            </w:tcMar>
          </w:tcPr>
          <w:p w14:paraId="12A2A254" w14:textId="2E39ACC6" w:rsidR="6E2B3DD9" w:rsidRDefault="6E2B3DD9" w:rsidP="258B2F73">
            <w:pPr>
              <w:jc w:val="center"/>
              <w:rPr>
                <w:sz w:val="20"/>
                <w:szCs w:val="20"/>
              </w:rPr>
            </w:pPr>
            <w:r w:rsidRPr="258B2F73">
              <w:rPr>
                <w:sz w:val="20"/>
                <w:szCs w:val="20"/>
              </w:rPr>
              <w:t>3</w:t>
            </w:r>
          </w:p>
        </w:tc>
        <w:tc>
          <w:tcPr>
            <w:tcW w:w="677" w:type="dxa"/>
            <w:tcBorders>
              <w:top w:val="single" w:sz="8" w:space="0" w:color="auto"/>
              <w:left w:val="single" w:sz="8" w:space="0" w:color="auto"/>
              <w:bottom w:val="single" w:sz="8" w:space="0" w:color="auto"/>
              <w:right w:val="single" w:sz="8" w:space="0" w:color="auto"/>
            </w:tcBorders>
            <w:tcMar>
              <w:left w:w="70" w:type="dxa"/>
              <w:right w:w="70" w:type="dxa"/>
            </w:tcMar>
          </w:tcPr>
          <w:p w14:paraId="1D60E7D5" w14:textId="0CA4ECA0" w:rsidR="6E2B3DD9" w:rsidRDefault="6E2B3DD9" w:rsidP="258B2F73">
            <w:pPr>
              <w:jc w:val="center"/>
              <w:rPr>
                <w:sz w:val="20"/>
                <w:szCs w:val="20"/>
              </w:rPr>
            </w:pPr>
            <w:r w:rsidRPr="258B2F73">
              <w:rPr>
                <w:sz w:val="20"/>
                <w:szCs w:val="20"/>
              </w:rPr>
              <w:t>3</w:t>
            </w:r>
          </w:p>
        </w:tc>
        <w:tc>
          <w:tcPr>
            <w:tcW w:w="635" w:type="dxa"/>
            <w:tcBorders>
              <w:top w:val="single" w:sz="8" w:space="0" w:color="auto"/>
              <w:left w:val="single" w:sz="8" w:space="0" w:color="auto"/>
              <w:bottom w:val="single" w:sz="8" w:space="0" w:color="auto"/>
              <w:right w:val="single" w:sz="8" w:space="0" w:color="auto"/>
            </w:tcBorders>
            <w:tcMar>
              <w:left w:w="70" w:type="dxa"/>
              <w:right w:w="70" w:type="dxa"/>
            </w:tcMar>
          </w:tcPr>
          <w:p w14:paraId="00BD64C1" w14:textId="2488411D" w:rsidR="6E2B3DD9" w:rsidRDefault="6E2B3DD9" w:rsidP="258B2F73">
            <w:pPr>
              <w:jc w:val="center"/>
              <w:rPr>
                <w:sz w:val="20"/>
                <w:szCs w:val="20"/>
              </w:rPr>
            </w:pPr>
            <w:r w:rsidRPr="258B2F73">
              <w:rPr>
                <w:sz w:val="20"/>
                <w:szCs w:val="20"/>
              </w:rPr>
              <w:t>2</w:t>
            </w:r>
          </w:p>
        </w:tc>
      </w:tr>
    </w:tbl>
    <w:p w14:paraId="1A13AC2D" w14:textId="180DA2A7" w:rsidR="6E2B3DD9" w:rsidRDefault="6E2B3DD9" w:rsidP="258B2F73">
      <w:pPr>
        <w:rPr>
          <w:b/>
          <w:bCs/>
          <w:sz w:val="20"/>
          <w:szCs w:val="20"/>
        </w:rPr>
      </w:pPr>
      <w:r w:rsidRPr="258B2F73">
        <w:rPr>
          <w:b/>
          <w:bCs/>
          <w:sz w:val="20"/>
          <w:szCs w:val="20"/>
        </w:rPr>
        <w:t xml:space="preserve"> </w:t>
      </w:r>
    </w:p>
    <w:p w14:paraId="65562B72" w14:textId="3E86708F" w:rsidR="6E2B3DD9" w:rsidRDefault="6E2B3DD9" w:rsidP="258B2F73">
      <w:pPr>
        <w:rPr>
          <w:b/>
          <w:bCs/>
          <w:sz w:val="20"/>
          <w:szCs w:val="20"/>
        </w:rPr>
      </w:pPr>
      <w:r w:rsidRPr="258B2F73">
        <w:rPr>
          <w:b/>
          <w:bCs/>
          <w:sz w:val="20"/>
          <w:szCs w:val="20"/>
        </w:rPr>
        <w:t>Tablo 2. Dersin Öğrenme Kazanımlarının Program Kazanımları ile İlişkisi</w:t>
      </w:r>
    </w:p>
    <w:tbl>
      <w:tblPr>
        <w:tblW w:w="0" w:type="auto"/>
        <w:tblInd w:w="90" w:type="dxa"/>
        <w:tblLayout w:type="fixed"/>
        <w:tblLook w:val="01E0" w:firstRow="1" w:lastRow="1" w:firstColumn="1" w:lastColumn="1" w:noHBand="0" w:noVBand="0"/>
      </w:tblPr>
      <w:tblGrid>
        <w:gridCol w:w="1142"/>
        <w:gridCol w:w="728"/>
        <w:gridCol w:w="570"/>
        <w:gridCol w:w="555"/>
        <w:gridCol w:w="615"/>
        <w:gridCol w:w="645"/>
        <w:gridCol w:w="450"/>
        <w:gridCol w:w="485"/>
        <w:gridCol w:w="318"/>
        <w:gridCol w:w="117"/>
        <w:gridCol w:w="499"/>
        <w:gridCol w:w="221"/>
        <w:gridCol w:w="293"/>
        <w:gridCol w:w="558"/>
        <w:gridCol w:w="57"/>
        <w:gridCol w:w="622"/>
        <w:gridCol w:w="670"/>
        <w:gridCol w:w="381"/>
      </w:tblGrid>
      <w:tr w:rsidR="6E2B3DD9" w14:paraId="7E13ACDA" w14:textId="77777777" w:rsidTr="258B2F73">
        <w:trPr>
          <w:gridAfter w:val="1"/>
          <w:wAfter w:w="286" w:type="dxa"/>
          <w:trHeight w:val="450"/>
        </w:trPr>
        <w:tc>
          <w:tcPr>
            <w:tcW w:w="8545" w:type="dxa"/>
            <w:gridSpan w:val="17"/>
            <w:tcBorders>
              <w:top w:val="single" w:sz="8" w:space="0" w:color="auto"/>
              <w:left w:val="single" w:sz="8" w:space="0" w:color="auto"/>
              <w:bottom w:val="single" w:sz="8" w:space="0" w:color="auto"/>
              <w:right w:val="single" w:sz="8" w:space="0" w:color="auto"/>
            </w:tcBorders>
            <w:tcMar>
              <w:left w:w="108" w:type="dxa"/>
              <w:right w:w="108" w:type="dxa"/>
            </w:tcMar>
          </w:tcPr>
          <w:p w14:paraId="2541E8DB" w14:textId="0CDB2D5F" w:rsidR="6E2B3DD9" w:rsidRDefault="6E2B3DD9" w:rsidP="258B2F73">
            <w:pPr>
              <w:rPr>
                <w:b/>
                <w:bCs/>
                <w:sz w:val="20"/>
                <w:szCs w:val="20"/>
              </w:rPr>
            </w:pPr>
            <w:r w:rsidRPr="258B2F73">
              <w:rPr>
                <w:b/>
                <w:bCs/>
                <w:sz w:val="20"/>
                <w:szCs w:val="20"/>
              </w:rPr>
              <w:t xml:space="preserve"> </w:t>
            </w:r>
          </w:p>
        </w:tc>
      </w:tr>
      <w:tr w:rsidR="6E2B3DD9" w14:paraId="097E96B1" w14:textId="77777777" w:rsidTr="258B2F73">
        <w:trPr>
          <w:gridAfter w:val="1"/>
          <w:wAfter w:w="286" w:type="dxa"/>
          <w:trHeight w:val="450"/>
        </w:trPr>
        <w:tc>
          <w:tcPr>
            <w:tcW w:w="1142" w:type="dxa"/>
            <w:tcBorders>
              <w:top w:val="single" w:sz="8" w:space="0" w:color="auto"/>
              <w:left w:val="single" w:sz="8" w:space="0" w:color="auto"/>
              <w:bottom w:val="single" w:sz="8" w:space="0" w:color="auto"/>
              <w:right w:val="single" w:sz="8" w:space="0" w:color="auto"/>
            </w:tcBorders>
            <w:tcMar>
              <w:left w:w="108" w:type="dxa"/>
              <w:right w:w="108" w:type="dxa"/>
            </w:tcMar>
          </w:tcPr>
          <w:p w14:paraId="526128E9" w14:textId="52EABF98" w:rsidR="6E2B3DD9" w:rsidRDefault="6E2B3DD9" w:rsidP="258B2F73">
            <w:pPr>
              <w:jc w:val="center"/>
              <w:rPr>
                <w:b/>
                <w:bCs/>
                <w:color w:val="000000" w:themeColor="text1"/>
                <w:sz w:val="20"/>
                <w:szCs w:val="20"/>
              </w:rPr>
            </w:pPr>
            <w:r w:rsidRPr="258B2F73">
              <w:rPr>
                <w:b/>
                <w:bCs/>
                <w:color w:val="000000" w:themeColor="text1"/>
                <w:sz w:val="20"/>
                <w:szCs w:val="20"/>
              </w:rPr>
              <w:t>Öğrenme Çıktısı</w:t>
            </w:r>
          </w:p>
        </w:tc>
        <w:tc>
          <w:tcPr>
            <w:tcW w:w="728" w:type="dxa"/>
            <w:tcBorders>
              <w:top w:val="nil"/>
              <w:left w:val="single" w:sz="8" w:space="0" w:color="auto"/>
              <w:bottom w:val="single" w:sz="8" w:space="0" w:color="auto"/>
              <w:right w:val="single" w:sz="8" w:space="0" w:color="auto"/>
            </w:tcBorders>
            <w:tcMar>
              <w:left w:w="108" w:type="dxa"/>
              <w:right w:w="108" w:type="dxa"/>
            </w:tcMar>
          </w:tcPr>
          <w:p w14:paraId="108516FF" w14:textId="7444938D" w:rsidR="6E2B3DD9" w:rsidRDefault="6E2B3DD9" w:rsidP="258B2F73">
            <w:pPr>
              <w:jc w:val="center"/>
              <w:rPr>
                <w:b/>
                <w:bCs/>
                <w:sz w:val="20"/>
                <w:szCs w:val="20"/>
              </w:rPr>
            </w:pPr>
            <w:r w:rsidRPr="258B2F73">
              <w:rPr>
                <w:b/>
                <w:bCs/>
                <w:sz w:val="20"/>
                <w:szCs w:val="20"/>
              </w:rPr>
              <w:t>PK</w:t>
            </w:r>
          </w:p>
          <w:p w14:paraId="1F31716C" w14:textId="2C07F093" w:rsidR="6E2B3DD9" w:rsidRDefault="6E2B3DD9" w:rsidP="258B2F73">
            <w:pPr>
              <w:jc w:val="center"/>
              <w:rPr>
                <w:b/>
                <w:bCs/>
                <w:sz w:val="20"/>
                <w:szCs w:val="20"/>
              </w:rPr>
            </w:pPr>
            <w:r w:rsidRPr="258B2F73">
              <w:rPr>
                <w:b/>
                <w:bCs/>
                <w:sz w:val="20"/>
                <w:szCs w:val="20"/>
              </w:rPr>
              <w:t>1</w:t>
            </w:r>
          </w:p>
        </w:tc>
        <w:tc>
          <w:tcPr>
            <w:tcW w:w="570" w:type="dxa"/>
            <w:tcBorders>
              <w:top w:val="nil"/>
              <w:left w:val="single" w:sz="8" w:space="0" w:color="auto"/>
              <w:bottom w:val="single" w:sz="8" w:space="0" w:color="auto"/>
              <w:right w:val="single" w:sz="8" w:space="0" w:color="auto"/>
            </w:tcBorders>
            <w:tcMar>
              <w:left w:w="108" w:type="dxa"/>
              <w:right w:w="108" w:type="dxa"/>
            </w:tcMar>
          </w:tcPr>
          <w:p w14:paraId="39D022DB" w14:textId="7F883215" w:rsidR="6E2B3DD9" w:rsidRDefault="6E2B3DD9" w:rsidP="258B2F73">
            <w:pPr>
              <w:jc w:val="center"/>
              <w:rPr>
                <w:b/>
                <w:bCs/>
                <w:sz w:val="20"/>
                <w:szCs w:val="20"/>
              </w:rPr>
            </w:pPr>
            <w:r w:rsidRPr="258B2F73">
              <w:rPr>
                <w:b/>
                <w:bCs/>
                <w:sz w:val="20"/>
                <w:szCs w:val="20"/>
              </w:rPr>
              <w:t>PK2</w:t>
            </w:r>
          </w:p>
        </w:tc>
        <w:tc>
          <w:tcPr>
            <w:tcW w:w="555" w:type="dxa"/>
            <w:tcBorders>
              <w:top w:val="nil"/>
              <w:left w:val="single" w:sz="8" w:space="0" w:color="auto"/>
              <w:bottom w:val="single" w:sz="8" w:space="0" w:color="auto"/>
              <w:right w:val="single" w:sz="8" w:space="0" w:color="auto"/>
            </w:tcBorders>
            <w:tcMar>
              <w:left w:w="108" w:type="dxa"/>
              <w:right w:w="108" w:type="dxa"/>
            </w:tcMar>
          </w:tcPr>
          <w:p w14:paraId="70AA153E" w14:textId="123BE9E5" w:rsidR="6E2B3DD9" w:rsidRDefault="6E2B3DD9" w:rsidP="258B2F73">
            <w:pPr>
              <w:jc w:val="center"/>
              <w:rPr>
                <w:b/>
                <w:bCs/>
                <w:sz w:val="20"/>
                <w:szCs w:val="20"/>
              </w:rPr>
            </w:pPr>
            <w:r w:rsidRPr="258B2F73">
              <w:rPr>
                <w:b/>
                <w:bCs/>
                <w:sz w:val="20"/>
                <w:szCs w:val="20"/>
              </w:rPr>
              <w:t>PK3</w:t>
            </w:r>
          </w:p>
        </w:tc>
        <w:tc>
          <w:tcPr>
            <w:tcW w:w="615" w:type="dxa"/>
            <w:tcBorders>
              <w:top w:val="nil"/>
              <w:left w:val="single" w:sz="8" w:space="0" w:color="auto"/>
              <w:bottom w:val="single" w:sz="8" w:space="0" w:color="auto"/>
              <w:right w:val="single" w:sz="8" w:space="0" w:color="auto"/>
            </w:tcBorders>
            <w:tcMar>
              <w:left w:w="108" w:type="dxa"/>
              <w:right w:w="108" w:type="dxa"/>
            </w:tcMar>
          </w:tcPr>
          <w:p w14:paraId="0BAC9467" w14:textId="1341FE05" w:rsidR="6E2B3DD9" w:rsidRDefault="6E2B3DD9" w:rsidP="258B2F73">
            <w:pPr>
              <w:jc w:val="center"/>
              <w:rPr>
                <w:b/>
                <w:bCs/>
                <w:sz w:val="20"/>
                <w:szCs w:val="20"/>
              </w:rPr>
            </w:pPr>
            <w:r w:rsidRPr="258B2F73">
              <w:rPr>
                <w:b/>
                <w:bCs/>
                <w:sz w:val="20"/>
                <w:szCs w:val="20"/>
              </w:rPr>
              <w:t>PK4</w:t>
            </w:r>
          </w:p>
        </w:tc>
        <w:tc>
          <w:tcPr>
            <w:tcW w:w="645" w:type="dxa"/>
            <w:tcBorders>
              <w:top w:val="nil"/>
              <w:left w:val="single" w:sz="8" w:space="0" w:color="auto"/>
              <w:bottom w:val="single" w:sz="8" w:space="0" w:color="auto"/>
              <w:right w:val="single" w:sz="8" w:space="0" w:color="auto"/>
            </w:tcBorders>
            <w:tcMar>
              <w:left w:w="108" w:type="dxa"/>
              <w:right w:w="108" w:type="dxa"/>
            </w:tcMar>
          </w:tcPr>
          <w:p w14:paraId="7D60D1DA" w14:textId="4E1F5EF3" w:rsidR="6E2B3DD9" w:rsidRDefault="6E2B3DD9" w:rsidP="258B2F73">
            <w:pPr>
              <w:jc w:val="center"/>
              <w:rPr>
                <w:b/>
                <w:bCs/>
                <w:sz w:val="20"/>
                <w:szCs w:val="20"/>
              </w:rPr>
            </w:pPr>
            <w:r w:rsidRPr="258B2F73">
              <w:rPr>
                <w:b/>
                <w:bCs/>
                <w:sz w:val="20"/>
                <w:szCs w:val="20"/>
              </w:rPr>
              <w:t>PK</w:t>
            </w:r>
          </w:p>
          <w:p w14:paraId="73E999E1" w14:textId="37A3B7D5" w:rsidR="6E2B3DD9" w:rsidRDefault="6E2B3DD9" w:rsidP="258B2F73">
            <w:pPr>
              <w:jc w:val="center"/>
              <w:rPr>
                <w:b/>
                <w:bCs/>
                <w:sz w:val="20"/>
                <w:szCs w:val="20"/>
              </w:rPr>
            </w:pPr>
            <w:r w:rsidRPr="258B2F73">
              <w:rPr>
                <w:b/>
                <w:bCs/>
                <w:sz w:val="20"/>
                <w:szCs w:val="20"/>
              </w:rPr>
              <w:t>5</w:t>
            </w:r>
          </w:p>
        </w:tc>
        <w:tc>
          <w:tcPr>
            <w:tcW w:w="450" w:type="dxa"/>
            <w:tcBorders>
              <w:top w:val="nil"/>
              <w:left w:val="single" w:sz="8" w:space="0" w:color="auto"/>
              <w:bottom w:val="single" w:sz="8" w:space="0" w:color="auto"/>
              <w:right w:val="single" w:sz="8" w:space="0" w:color="auto"/>
            </w:tcBorders>
            <w:tcMar>
              <w:left w:w="108" w:type="dxa"/>
              <w:right w:w="108" w:type="dxa"/>
            </w:tcMar>
          </w:tcPr>
          <w:p w14:paraId="290A5A07" w14:textId="64F74157" w:rsidR="6E2B3DD9" w:rsidRDefault="6E2B3DD9" w:rsidP="258B2F73">
            <w:pPr>
              <w:jc w:val="center"/>
              <w:rPr>
                <w:b/>
                <w:bCs/>
                <w:sz w:val="20"/>
                <w:szCs w:val="20"/>
              </w:rPr>
            </w:pPr>
            <w:r w:rsidRPr="258B2F73">
              <w:rPr>
                <w:b/>
                <w:bCs/>
                <w:sz w:val="20"/>
                <w:szCs w:val="20"/>
              </w:rPr>
              <w:t>PK6</w:t>
            </w:r>
          </w:p>
        </w:tc>
        <w:tc>
          <w:tcPr>
            <w:tcW w:w="485" w:type="dxa"/>
            <w:tcBorders>
              <w:top w:val="nil"/>
              <w:left w:val="single" w:sz="8" w:space="0" w:color="auto"/>
              <w:bottom w:val="single" w:sz="8" w:space="0" w:color="auto"/>
              <w:right w:val="single" w:sz="8" w:space="0" w:color="auto"/>
            </w:tcBorders>
            <w:tcMar>
              <w:left w:w="108" w:type="dxa"/>
              <w:right w:w="108" w:type="dxa"/>
            </w:tcMar>
          </w:tcPr>
          <w:p w14:paraId="779A53CE" w14:textId="1AEA4455" w:rsidR="6E2B3DD9" w:rsidRDefault="6E2B3DD9" w:rsidP="258B2F73">
            <w:pPr>
              <w:jc w:val="center"/>
              <w:rPr>
                <w:b/>
                <w:bCs/>
                <w:sz w:val="20"/>
                <w:szCs w:val="20"/>
              </w:rPr>
            </w:pPr>
            <w:r w:rsidRPr="258B2F73">
              <w:rPr>
                <w:b/>
                <w:bCs/>
                <w:sz w:val="20"/>
                <w:szCs w:val="20"/>
              </w:rPr>
              <w:t>PK</w:t>
            </w:r>
          </w:p>
          <w:p w14:paraId="7846FE94" w14:textId="5F662DD2" w:rsidR="6E2B3DD9" w:rsidRDefault="6E2B3DD9" w:rsidP="258B2F73">
            <w:pPr>
              <w:jc w:val="center"/>
              <w:rPr>
                <w:b/>
                <w:bCs/>
                <w:sz w:val="20"/>
                <w:szCs w:val="20"/>
              </w:rPr>
            </w:pPr>
            <w:r w:rsidRPr="258B2F73">
              <w:rPr>
                <w:b/>
                <w:bCs/>
                <w:sz w:val="20"/>
                <w:szCs w:val="20"/>
              </w:rPr>
              <w:t>7</w:t>
            </w:r>
          </w:p>
        </w:tc>
        <w:tc>
          <w:tcPr>
            <w:tcW w:w="435" w:type="dxa"/>
            <w:gridSpan w:val="2"/>
            <w:tcBorders>
              <w:top w:val="nil"/>
              <w:left w:val="single" w:sz="8" w:space="0" w:color="auto"/>
              <w:bottom w:val="single" w:sz="8" w:space="0" w:color="auto"/>
              <w:right w:val="single" w:sz="8" w:space="0" w:color="auto"/>
            </w:tcBorders>
            <w:tcMar>
              <w:left w:w="108" w:type="dxa"/>
              <w:right w:w="108" w:type="dxa"/>
            </w:tcMar>
          </w:tcPr>
          <w:p w14:paraId="1B55149C" w14:textId="16951CC7" w:rsidR="6E2B3DD9" w:rsidRDefault="6E2B3DD9" w:rsidP="258B2F73">
            <w:pPr>
              <w:jc w:val="center"/>
              <w:rPr>
                <w:b/>
                <w:bCs/>
                <w:sz w:val="20"/>
                <w:szCs w:val="20"/>
              </w:rPr>
            </w:pPr>
            <w:r w:rsidRPr="258B2F73">
              <w:rPr>
                <w:b/>
                <w:bCs/>
                <w:sz w:val="20"/>
                <w:szCs w:val="20"/>
              </w:rPr>
              <w:t>PK8</w:t>
            </w:r>
          </w:p>
        </w:tc>
        <w:tc>
          <w:tcPr>
            <w:tcW w:w="499" w:type="dxa"/>
            <w:tcBorders>
              <w:top w:val="nil"/>
              <w:left w:val="single" w:sz="8" w:space="0" w:color="auto"/>
              <w:bottom w:val="single" w:sz="8" w:space="0" w:color="auto"/>
              <w:right w:val="single" w:sz="8" w:space="0" w:color="auto"/>
            </w:tcBorders>
            <w:tcMar>
              <w:left w:w="108" w:type="dxa"/>
              <w:right w:w="108" w:type="dxa"/>
            </w:tcMar>
          </w:tcPr>
          <w:p w14:paraId="162B23D0" w14:textId="62F79452" w:rsidR="6E2B3DD9" w:rsidRDefault="6E2B3DD9" w:rsidP="258B2F73">
            <w:pPr>
              <w:jc w:val="center"/>
              <w:rPr>
                <w:b/>
                <w:bCs/>
                <w:sz w:val="20"/>
                <w:szCs w:val="20"/>
              </w:rPr>
            </w:pPr>
            <w:r w:rsidRPr="258B2F73">
              <w:rPr>
                <w:b/>
                <w:bCs/>
                <w:sz w:val="20"/>
                <w:szCs w:val="20"/>
              </w:rPr>
              <w:t>PK9</w:t>
            </w:r>
          </w:p>
        </w:tc>
        <w:tc>
          <w:tcPr>
            <w:tcW w:w="514" w:type="dxa"/>
            <w:gridSpan w:val="2"/>
            <w:tcBorders>
              <w:top w:val="nil"/>
              <w:left w:val="single" w:sz="8" w:space="0" w:color="auto"/>
              <w:bottom w:val="single" w:sz="8" w:space="0" w:color="auto"/>
              <w:right w:val="single" w:sz="8" w:space="0" w:color="auto"/>
            </w:tcBorders>
            <w:tcMar>
              <w:left w:w="108" w:type="dxa"/>
              <w:right w:w="108" w:type="dxa"/>
            </w:tcMar>
          </w:tcPr>
          <w:p w14:paraId="720E68AA" w14:textId="6D72C73A" w:rsidR="6E2B3DD9" w:rsidRDefault="6E2B3DD9" w:rsidP="258B2F73">
            <w:pPr>
              <w:jc w:val="center"/>
              <w:rPr>
                <w:b/>
                <w:bCs/>
                <w:sz w:val="20"/>
                <w:szCs w:val="20"/>
              </w:rPr>
            </w:pPr>
            <w:r w:rsidRPr="258B2F73">
              <w:rPr>
                <w:b/>
                <w:bCs/>
                <w:sz w:val="20"/>
                <w:szCs w:val="20"/>
              </w:rPr>
              <w:t>PK10</w:t>
            </w:r>
          </w:p>
        </w:tc>
        <w:tc>
          <w:tcPr>
            <w:tcW w:w="615" w:type="dxa"/>
            <w:gridSpan w:val="2"/>
            <w:tcBorders>
              <w:top w:val="nil"/>
              <w:left w:val="single" w:sz="8" w:space="0" w:color="auto"/>
              <w:bottom w:val="single" w:sz="8" w:space="0" w:color="auto"/>
              <w:right w:val="single" w:sz="8" w:space="0" w:color="auto"/>
            </w:tcBorders>
            <w:tcMar>
              <w:left w:w="108" w:type="dxa"/>
              <w:right w:w="108" w:type="dxa"/>
            </w:tcMar>
          </w:tcPr>
          <w:p w14:paraId="63710F7A" w14:textId="4C3D4B9C" w:rsidR="6E2B3DD9" w:rsidRDefault="6E2B3DD9" w:rsidP="258B2F73">
            <w:pPr>
              <w:jc w:val="center"/>
              <w:rPr>
                <w:b/>
                <w:bCs/>
                <w:sz w:val="20"/>
                <w:szCs w:val="20"/>
              </w:rPr>
            </w:pPr>
            <w:r w:rsidRPr="258B2F73">
              <w:rPr>
                <w:b/>
                <w:bCs/>
                <w:sz w:val="20"/>
                <w:szCs w:val="20"/>
              </w:rPr>
              <w:t>PK 11</w:t>
            </w:r>
          </w:p>
        </w:tc>
        <w:tc>
          <w:tcPr>
            <w:tcW w:w="622" w:type="dxa"/>
            <w:tcBorders>
              <w:top w:val="nil"/>
              <w:left w:val="single" w:sz="8" w:space="0" w:color="auto"/>
              <w:bottom w:val="single" w:sz="8" w:space="0" w:color="auto"/>
              <w:right w:val="single" w:sz="8" w:space="0" w:color="auto"/>
            </w:tcBorders>
            <w:tcMar>
              <w:left w:w="108" w:type="dxa"/>
              <w:right w:w="108" w:type="dxa"/>
            </w:tcMar>
          </w:tcPr>
          <w:p w14:paraId="1B91CAC3" w14:textId="4724D972" w:rsidR="6E2B3DD9" w:rsidRDefault="6E2B3DD9" w:rsidP="258B2F73">
            <w:pPr>
              <w:jc w:val="center"/>
              <w:rPr>
                <w:b/>
                <w:bCs/>
                <w:sz w:val="20"/>
                <w:szCs w:val="20"/>
              </w:rPr>
            </w:pPr>
            <w:r w:rsidRPr="258B2F73">
              <w:rPr>
                <w:b/>
                <w:bCs/>
                <w:sz w:val="20"/>
                <w:szCs w:val="20"/>
              </w:rPr>
              <w:t>PK 12</w:t>
            </w:r>
          </w:p>
        </w:tc>
        <w:tc>
          <w:tcPr>
            <w:tcW w:w="670" w:type="dxa"/>
            <w:tcBorders>
              <w:top w:val="nil"/>
              <w:left w:val="single" w:sz="8" w:space="0" w:color="auto"/>
              <w:bottom w:val="single" w:sz="8" w:space="0" w:color="auto"/>
              <w:right w:val="single" w:sz="8" w:space="0" w:color="auto"/>
            </w:tcBorders>
            <w:tcMar>
              <w:left w:w="108" w:type="dxa"/>
              <w:right w:w="108" w:type="dxa"/>
            </w:tcMar>
          </w:tcPr>
          <w:p w14:paraId="12239273" w14:textId="479921F7" w:rsidR="6E2B3DD9" w:rsidRDefault="6E2B3DD9" w:rsidP="258B2F73">
            <w:pPr>
              <w:jc w:val="center"/>
              <w:rPr>
                <w:b/>
                <w:bCs/>
                <w:sz w:val="20"/>
                <w:szCs w:val="20"/>
              </w:rPr>
            </w:pPr>
            <w:r w:rsidRPr="258B2F73">
              <w:rPr>
                <w:b/>
                <w:bCs/>
                <w:sz w:val="20"/>
                <w:szCs w:val="20"/>
              </w:rPr>
              <w:t>PK 13</w:t>
            </w:r>
          </w:p>
        </w:tc>
      </w:tr>
      <w:tr w:rsidR="6E2B3DD9" w14:paraId="0D8BF7F6" w14:textId="77777777" w:rsidTr="258B2F73">
        <w:trPr>
          <w:gridAfter w:val="1"/>
          <w:wAfter w:w="286" w:type="dxa"/>
          <w:trHeight w:val="660"/>
        </w:trPr>
        <w:tc>
          <w:tcPr>
            <w:tcW w:w="1142" w:type="dxa"/>
            <w:tcBorders>
              <w:top w:val="single" w:sz="8" w:space="0" w:color="auto"/>
              <w:left w:val="single" w:sz="8" w:space="0" w:color="auto"/>
              <w:bottom w:val="single" w:sz="8" w:space="0" w:color="auto"/>
              <w:right w:val="single" w:sz="8" w:space="0" w:color="auto"/>
            </w:tcBorders>
            <w:tcMar>
              <w:left w:w="108" w:type="dxa"/>
              <w:right w:w="108" w:type="dxa"/>
            </w:tcMar>
          </w:tcPr>
          <w:p w14:paraId="7BA11ADC" w14:textId="41D02DB5" w:rsidR="6E2B3DD9" w:rsidRDefault="6E2B3DD9" w:rsidP="258B2F73">
            <w:pPr>
              <w:jc w:val="center"/>
              <w:rPr>
                <w:b/>
                <w:bCs/>
                <w:sz w:val="20"/>
                <w:szCs w:val="20"/>
              </w:rPr>
            </w:pPr>
            <w:r w:rsidRPr="258B2F73">
              <w:rPr>
                <w:b/>
                <w:bCs/>
                <w:sz w:val="20"/>
                <w:szCs w:val="20"/>
              </w:rPr>
              <w:t>Kanserde Kanıta Dayalı Semptom Yönetimi</w:t>
            </w:r>
          </w:p>
        </w:tc>
        <w:tc>
          <w:tcPr>
            <w:tcW w:w="728" w:type="dxa"/>
            <w:tcBorders>
              <w:top w:val="single" w:sz="8" w:space="0" w:color="auto"/>
              <w:left w:val="single" w:sz="8" w:space="0" w:color="auto"/>
              <w:bottom w:val="single" w:sz="8" w:space="0" w:color="auto"/>
              <w:right w:val="single" w:sz="8" w:space="0" w:color="auto"/>
            </w:tcBorders>
            <w:tcMar>
              <w:left w:w="108" w:type="dxa"/>
              <w:right w:w="108" w:type="dxa"/>
            </w:tcMar>
          </w:tcPr>
          <w:p w14:paraId="76DB7CD7" w14:textId="380B5523" w:rsidR="6E2B3DD9" w:rsidRDefault="6E2B3DD9" w:rsidP="258B2F73">
            <w:pPr>
              <w:jc w:val="center"/>
              <w:rPr>
                <w:sz w:val="20"/>
                <w:szCs w:val="20"/>
              </w:rPr>
            </w:pPr>
            <w:r w:rsidRPr="258B2F73">
              <w:rPr>
                <w:sz w:val="20"/>
                <w:szCs w:val="20"/>
              </w:rPr>
              <w:t>1,2,</w:t>
            </w:r>
          </w:p>
          <w:p w14:paraId="1E15268F" w14:textId="5FAD8DD4" w:rsidR="6E2B3DD9" w:rsidRDefault="6E2B3DD9" w:rsidP="258B2F73">
            <w:pPr>
              <w:jc w:val="center"/>
              <w:rPr>
                <w:sz w:val="20"/>
                <w:szCs w:val="20"/>
              </w:rPr>
            </w:pPr>
            <w:r w:rsidRPr="258B2F73">
              <w:rPr>
                <w:sz w:val="20"/>
                <w:szCs w:val="20"/>
              </w:rPr>
              <w:t>3,</w:t>
            </w:r>
          </w:p>
          <w:p w14:paraId="721F893A" w14:textId="247AE715" w:rsidR="6E2B3DD9" w:rsidRDefault="6E2B3DD9" w:rsidP="258B2F73">
            <w:pPr>
              <w:jc w:val="center"/>
              <w:rPr>
                <w:sz w:val="20"/>
                <w:szCs w:val="20"/>
              </w:rPr>
            </w:pPr>
            <w:r w:rsidRPr="258B2F73">
              <w:rPr>
                <w:sz w:val="20"/>
                <w:szCs w:val="20"/>
              </w:rPr>
              <w:t>5</w:t>
            </w:r>
          </w:p>
          <w:p w14:paraId="1A73F219" w14:textId="3EC7C936" w:rsidR="6E2B3DD9" w:rsidRDefault="6E2B3DD9" w:rsidP="258B2F73">
            <w:pPr>
              <w:jc w:val="center"/>
              <w:rPr>
                <w:sz w:val="20"/>
                <w:szCs w:val="20"/>
              </w:rPr>
            </w:pPr>
            <w:r w:rsidRPr="258B2F73">
              <w:rPr>
                <w:sz w:val="20"/>
                <w:szCs w:val="20"/>
              </w:rPr>
              <w:t xml:space="preserve"> </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CE68DC9" w14:textId="79A5D358" w:rsidR="6E2B3DD9" w:rsidRDefault="6E2B3DD9" w:rsidP="258B2F73">
            <w:pPr>
              <w:rPr>
                <w:sz w:val="20"/>
                <w:szCs w:val="20"/>
              </w:rPr>
            </w:pPr>
            <w:r w:rsidRPr="258B2F73">
              <w:rPr>
                <w:sz w:val="20"/>
                <w:szCs w:val="20"/>
              </w:rPr>
              <w:t>3,4</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22F8A191" w14:textId="35474061" w:rsidR="6E2B3DD9" w:rsidRDefault="6E2B3DD9" w:rsidP="258B2F73">
            <w:pPr>
              <w:rPr>
                <w:sz w:val="20"/>
                <w:szCs w:val="20"/>
              </w:rPr>
            </w:pPr>
            <w:r w:rsidRPr="258B2F73">
              <w:rPr>
                <w:sz w:val="20"/>
                <w:szCs w:val="20"/>
              </w:rPr>
              <w:t>2</w:t>
            </w:r>
          </w:p>
        </w:tc>
        <w:tc>
          <w:tcPr>
            <w:tcW w:w="615" w:type="dxa"/>
            <w:tcBorders>
              <w:top w:val="single" w:sz="8" w:space="0" w:color="auto"/>
              <w:left w:val="single" w:sz="8" w:space="0" w:color="auto"/>
              <w:bottom w:val="single" w:sz="8" w:space="0" w:color="auto"/>
              <w:right w:val="single" w:sz="8" w:space="0" w:color="auto"/>
            </w:tcBorders>
            <w:tcMar>
              <w:left w:w="108" w:type="dxa"/>
              <w:right w:w="108" w:type="dxa"/>
            </w:tcMar>
          </w:tcPr>
          <w:p w14:paraId="058FC1EA" w14:textId="3B482B18" w:rsidR="6E2B3DD9" w:rsidRDefault="6E2B3DD9" w:rsidP="258B2F73">
            <w:pPr>
              <w:rPr>
                <w:sz w:val="20"/>
                <w:szCs w:val="20"/>
              </w:rPr>
            </w:pPr>
            <w:r w:rsidRPr="258B2F73">
              <w:rPr>
                <w:sz w:val="20"/>
                <w:szCs w:val="20"/>
              </w:rPr>
              <w:t>2,3,4</w:t>
            </w:r>
          </w:p>
        </w:tc>
        <w:tc>
          <w:tcPr>
            <w:tcW w:w="645" w:type="dxa"/>
            <w:tcBorders>
              <w:top w:val="single" w:sz="8" w:space="0" w:color="auto"/>
              <w:left w:val="single" w:sz="8" w:space="0" w:color="auto"/>
              <w:bottom w:val="single" w:sz="8" w:space="0" w:color="auto"/>
              <w:right w:val="single" w:sz="8" w:space="0" w:color="auto"/>
            </w:tcBorders>
            <w:tcMar>
              <w:left w:w="108" w:type="dxa"/>
              <w:right w:w="108" w:type="dxa"/>
            </w:tcMar>
          </w:tcPr>
          <w:p w14:paraId="65DD8582" w14:textId="7E31BC88" w:rsidR="6E2B3DD9" w:rsidRDefault="6E2B3DD9" w:rsidP="258B2F73">
            <w:pPr>
              <w:jc w:val="center"/>
              <w:rPr>
                <w:sz w:val="20"/>
                <w:szCs w:val="20"/>
              </w:rPr>
            </w:pPr>
            <w:r w:rsidRPr="258B2F73">
              <w:rPr>
                <w:sz w:val="20"/>
                <w:szCs w:val="20"/>
              </w:rPr>
              <w:t>1,2,3,</w:t>
            </w:r>
          </w:p>
          <w:p w14:paraId="632C3B96" w14:textId="61F4077F" w:rsidR="6E2B3DD9" w:rsidRDefault="6E2B3DD9" w:rsidP="258B2F73">
            <w:pPr>
              <w:jc w:val="center"/>
              <w:rPr>
                <w:sz w:val="20"/>
                <w:szCs w:val="20"/>
              </w:rPr>
            </w:pPr>
            <w:r w:rsidRPr="258B2F73">
              <w:rPr>
                <w:sz w:val="20"/>
                <w:szCs w:val="20"/>
              </w:rPr>
              <w:t>4</w:t>
            </w:r>
          </w:p>
          <w:p w14:paraId="6BEFA49C" w14:textId="34C484DB" w:rsidR="6E2B3DD9" w:rsidRDefault="6E2B3DD9" w:rsidP="258B2F73">
            <w:pPr>
              <w:jc w:val="center"/>
              <w:rPr>
                <w:sz w:val="20"/>
                <w:szCs w:val="20"/>
              </w:rPr>
            </w:pPr>
            <w:r w:rsidRPr="258B2F73">
              <w:rPr>
                <w:sz w:val="20"/>
                <w:szCs w:val="20"/>
              </w:rPr>
              <w:t xml:space="preserve"> </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33D68193" w14:textId="355541A8" w:rsidR="6E2B3DD9" w:rsidRDefault="6E2B3DD9" w:rsidP="258B2F73">
            <w:pPr>
              <w:jc w:val="center"/>
              <w:rPr>
                <w:sz w:val="20"/>
                <w:szCs w:val="20"/>
              </w:rPr>
            </w:pPr>
            <w:r w:rsidRPr="258B2F73">
              <w:rPr>
                <w:sz w:val="20"/>
                <w:szCs w:val="20"/>
              </w:rPr>
              <w:t>4</w:t>
            </w:r>
          </w:p>
        </w:tc>
        <w:tc>
          <w:tcPr>
            <w:tcW w:w="485" w:type="dxa"/>
            <w:tcBorders>
              <w:top w:val="single" w:sz="8" w:space="0" w:color="auto"/>
              <w:left w:val="single" w:sz="8" w:space="0" w:color="auto"/>
              <w:bottom w:val="single" w:sz="8" w:space="0" w:color="auto"/>
              <w:right w:val="single" w:sz="8" w:space="0" w:color="auto"/>
            </w:tcBorders>
            <w:tcMar>
              <w:left w:w="108" w:type="dxa"/>
              <w:right w:w="108" w:type="dxa"/>
            </w:tcMar>
          </w:tcPr>
          <w:p w14:paraId="343363F9" w14:textId="1536E585" w:rsidR="6E2B3DD9" w:rsidRDefault="6E2B3DD9" w:rsidP="258B2F73">
            <w:pPr>
              <w:rPr>
                <w:sz w:val="20"/>
                <w:szCs w:val="20"/>
              </w:rPr>
            </w:pPr>
            <w:r w:rsidRPr="258B2F73">
              <w:rPr>
                <w:sz w:val="20"/>
                <w:szCs w:val="20"/>
              </w:rPr>
              <w:t>2</w:t>
            </w:r>
          </w:p>
          <w:p w14:paraId="2380D2FF" w14:textId="32277716" w:rsidR="6E2B3DD9" w:rsidRDefault="6E2B3DD9" w:rsidP="258B2F73">
            <w:pPr>
              <w:rPr>
                <w:sz w:val="20"/>
                <w:szCs w:val="20"/>
              </w:rPr>
            </w:pPr>
            <w:r w:rsidRPr="258B2F73">
              <w:rPr>
                <w:sz w:val="20"/>
                <w:szCs w:val="20"/>
              </w:rPr>
              <w:t xml:space="preserve"> </w:t>
            </w:r>
          </w:p>
        </w:tc>
        <w:tc>
          <w:tcPr>
            <w:tcW w:w="4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47B8DAC" w14:textId="41536BB2" w:rsidR="6E2B3DD9" w:rsidRDefault="6E2B3DD9" w:rsidP="258B2F73">
            <w:pPr>
              <w:jc w:val="center"/>
              <w:rPr>
                <w:sz w:val="20"/>
                <w:szCs w:val="20"/>
              </w:rPr>
            </w:pPr>
            <w:r w:rsidRPr="258B2F73">
              <w:rPr>
                <w:sz w:val="20"/>
                <w:szCs w:val="20"/>
              </w:rPr>
              <w:t>3,4</w:t>
            </w:r>
          </w:p>
        </w:tc>
        <w:tc>
          <w:tcPr>
            <w:tcW w:w="499" w:type="dxa"/>
            <w:tcBorders>
              <w:top w:val="single" w:sz="8" w:space="0" w:color="auto"/>
              <w:left w:val="single" w:sz="8" w:space="0" w:color="auto"/>
              <w:bottom w:val="single" w:sz="8" w:space="0" w:color="auto"/>
              <w:right w:val="single" w:sz="8" w:space="0" w:color="auto"/>
            </w:tcBorders>
            <w:tcMar>
              <w:left w:w="108" w:type="dxa"/>
              <w:right w:w="108" w:type="dxa"/>
            </w:tcMar>
          </w:tcPr>
          <w:p w14:paraId="6FB68FB5" w14:textId="2BC328FE" w:rsidR="6E2B3DD9" w:rsidRDefault="6E2B3DD9" w:rsidP="258B2F73">
            <w:pPr>
              <w:jc w:val="center"/>
              <w:rPr>
                <w:sz w:val="20"/>
                <w:szCs w:val="20"/>
              </w:rPr>
            </w:pPr>
            <w:r w:rsidRPr="258B2F73">
              <w:rPr>
                <w:sz w:val="20"/>
                <w:szCs w:val="20"/>
              </w:rPr>
              <w:t>4</w:t>
            </w:r>
          </w:p>
        </w:tc>
        <w:tc>
          <w:tcPr>
            <w:tcW w:w="5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578DAE9" w14:textId="7C5502D4" w:rsidR="6E2B3DD9" w:rsidRDefault="6E2B3DD9" w:rsidP="258B2F73">
            <w:pPr>
              <w:jc w:val="center"/>
              <w:rPr>
                <w:sz w:val="20"/>
                <w:szCs w:val="20"/>
              </w:rPr>
            </w:pPr>
            <w:r w:rsidRPr="258B2F73">
              <w:rPr>
                <w:sz w:val="20"/>
                <w:szCs w:val="20"/>
              </w:rPr>
              <w:t>4</w:t>
            </w:r>
          </w:p>
        </w:tc>
        <w:tc>
          <w:tcPr>
            <w:tcW w:w="6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A5BB92" w14:textId="546393AB" w:rsidR="6E2B3DD9" w:rsidRDefault="6E2B3DD9" w:rsidP="258B2F73">
            <w:pPr>
              <w:jc w:val="center"/>
              <w:rPr>
                <w:sz w:val="20"/>
                <w:szCs w:val="20"/>
              </w:rPr>
            </w:pPr>
            <w:r w:rsidRPr="258B2F73">
              <w:rPr>
                <w:sz w:val="20"/>
                <w:szCs w:val="20"/>
              </w:rPr>
              <w:t>4</w:t>
            </w:r>
          </w:p>
        </w:tc>
        <w:tc>
          <w:tcPr>
            <w:tcW w:w="622" w:type="dxa"/>
            <w:tcBorders>
              <w:top w:val="single" w:sz="8" w:space="0" w:color="auto"/>
              <w:left w:val="single" w:sz="8" w:space="0" w:color="auto"/>
              <w:bottom w:val="single" w:sz="8" w:space="0" w:color="auto"/>
              <w:right w:val="single" w:sz="8" w:space="0" w:color="auto"/>
            </w:tcBorders>
            <w:tcMar>
              <w:left w:w="108" w:type="dxa"/>
              <w:right w:w="108" w:type="dxa"/>
            </w:tcMar>
          </w:tcPr>
          <w:p w14:paraId="4DA24333" w14:textId="0CA4ECA0" w:rsidR="6E2B3DD9" w:rsidRDefault="6E2B3DD9" w:rsidP="258B2F73">
            <w:pPr>
              <w:jc w:val="center"/>
              <w:rPr>
                <w:sz w:val="20"/>
                <w:szCs w:val="20"/>
              </w:rPr>
            </w:pPr>
            <w:r w:rsidRPr="258B2F73">
              <w:rPr>
                <w:sz w:val="20"/>
                <w:szCs w:val="20"/>
              </w:rPr>
              <w:t>3</w:t>
            </w:r>
          </w:p>
        </w:tc>
        <w:tc>
          <w:tcPr>
            <w:tcW w:w="670" w:type="dxa"/>
            <w:tcBorders>
              <w:top w:val="single" w:sz="8" w:space="0" w:color="auto"/>
              <w:left w:val="single" w:sz="8" w:space="0" w:color="auto"/>
              <w:bottom w:val="single" w:sz="8" w:space="0" w:color="auto"/>
              <w:right w:val="single" w:sz="8" w:space="0" w:color="auto"/>
            </w:tcBorders>
            <w:tcMar>
              <w:left w:w="108" w:type="dxa"/>
              <w:right w:w="108" w:type="dxa"/>
            </w:tcMar>
          </w:tcPr>
          <w:p w14:paraId="6139E29F" w14:textId="2488411D" w:rsidR="6E2B3DD9" w:rsidRDefault="6E2B3DD9" w:rsidP="258B2F73">
            <w:pPr>
              <w:jc w:val="center"/>
              <w:rPr>
                <w:sz w:val="20"/>
                <w:szCs w:val="20"/>
              </w:rPr>
            </w:pPr>
            <w:r w:rsidRPr="258B2F73">
              <w:rPr>
                <w:sz w:val="20"/>
                <w:szCs w:val="20"/>
              </w:rPr>
              <w:t>2</w:t>
            </w:r>
          </w:p>
        </w:tc>
      </w:tr>
      <w:tr w:rsidR="00D801D2" w:rsidRPr="0018480A" w14:paraId="34D8423C"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8926" w:type="dxa"/>
            <w:gridSpan w:val="18"/>
            <w:tcBorders>
              <w:top w:val="single" w:sz="4" w:space="0" w:color="auto"/>
              <w:left w:val="single" w:sz="4" w:space="0" w:color="auto"/>
              <w:bottom w:val="single" w:sz="4" w:space="0" w:color="auto"/>
              <w:right w:val="single" w:sz="4" w:space="0" w:color="auto"/>
            </w:tcBorders>
          </w:tcPr>
          <w:p w14:paraId="7410A368" w14:textId="77777777" w:rsidR="00D801D2" w:rsidRPr="0018480A" w:rsidRDefault="00D801D2" w:rsidP="007E35CB">
            <w:pPr>
              <w:rPr>
                <w:b/>
                <w:sz w:val="20"/>
                <w:szCs w:val="20"/>
              </w:rPr>
            </w:pPr>
            <w:r w:rsidRPr="0018480A">
              <w:rPr>
                <w:b/>
                <w:sz w:val="20"/>
                <w:szCs w:val="20"/>
              </w:rPr>
              <w:t xml:space="preserve">AKTS Tablosu: </w:t>
            </w:r>
          </w:p>
          <w:p w14:paraId="3D59B096" w14:textId="77777777" w:rsidR="00D801D2" w:rsidRPr="0018480A" w:rsidRDefault="00D801D2" w:rsidP="007E35CB">
            <w:pPr>
              <w:rPr>
                <w:sz w:val="20"/>
                <w:szCs w:val="20"/>
              </w:rPr>
            </w:pPr>
          </w:p>
        </w:tc>
      </w:tr>
      <w:tr w:rsidR="00D801D2" w:rsidRPr="0018480A" w14:paraId="7E8D1987"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5508" w:type="dxa"/>
            <w:gridSpan w:val="9"/>
            <w:tcBorders>
              <w:top w:val="single" w:sz="4" w:space="0" w:color="auto"/>
              <w:left w:val="single" w:sz="4" w:space="0" w:color="auto"/>
              <w:bottom w:val="single" w:sz="4" w:space="0" w:color="auto"/>
              <w:right w:val="single" w:sz="4" w:space="0" w:color="auto"/>
            </w:tcBorders>
            <w:hideMark/>
          </w:tcPr>
          <w:p w14:paraId="6771C62B" w14:textId="77777777" w:rsidR="00D801D2" w:rsidRPr="0018480A" w:rsidRDefault="00D801D2" w:rsidP="007E35CB">
            <w:pPr>
              <w:rPr>
                <w:b/>
                <w:sz w:val="20"/>
                <w:szCs w:val="20"/>
              </w:rPr>
            </w:pPr>
            <w:r w:rsidRPr="0018480A">
              <w:rPr>
                <w:b/>
                <w:sz w:val="20"/>
                <w:szCs w:val="20"/>
              </w:rPr>
              <w:t xml:space="preserve">Derse İlişkin Etkinlikler </w:t>
            </w:r>
          </w:p>
        </w:tc>
        <w:tc>
          <w:tcPr>
            <w:tcW w:w="837" w:type="dxa"/>
            <w:gridSpan w:val="3"/>
            <w:tcBorders>
              <w:top w:val="single" w:sz="4" w:space="0" w:color="auto"/>
              <w:left w:val="single" w:sz="4" w:space="0" w:color="auto"/>
              <w:bottom w:val="single" w:sz="4" w:space="0" w:color="auto"/>
              <w:right w:val="single" w:sz="4" w:space="0" w:color="auto"/>
            </w:tcBorders>
            <w:hideMark/>
          </w:tcPr>
          <w:p w14:paraId="12CC5FAD" w14:textId="77777777" w:rsidR="00D801D2" w:rsidRPr="0018480A" w:rsidRDefault="00D801D2" w:rsidP="007E35CB">
            <w:pPr>
              <w:rPr>
                <w:sz w:val="20"/>
                <w:szCs w:val="20"/>
              </w:rPr>
            </w:pPr>
            <w:r w:rsidRPr="0018480A">
              <w:rPr>
                <w:sz w:val="20"/>
                <w:szCs w:val="20"/>
              </w:rPr>
              <w:t>Sayısı</w:t>
            </w:r>
          </w:p>
        </w:tc>
        <w:tc>
          <w:tcPr>
            <w:tcW w:w="851" w:type="dxa"/>
            <w:gridSpan w:val="2"/>
            <w:tcBorders>
              <w:top w:val="single" w:sz="4" w:space="0" w:color="auto"/>
              <w:left w:val="single" w:sz="4" w:space="0" w:color="auto"/>
              <w:bottom w:val="single" w:sz="4" w:space="0" w:color="auto"/>
              <w:right w:val="single" w:sz="4" w:space="0" w:color="auto"/>
            </w:tcBorders>
            <w:hideMark/>
          </w:tcPr>
          <w:p w14:paraId="457F3395" w14:textId="77777777" w:rsidR="00D801D2" w:rsidRPr="0018480A" w:rsidRDefault="00D801D2" w:rsidP="007E35CB">
            <w:pPr>
              <w:rPr>
                <w:sz w:val="20"/>
                <w:szCs w:val="20"/>
              </w:rPr>
            </w:pPr>
            <w:r w:rsidRPr="0018480A">
              <w:rPr>
                <w:sz w:val="20"/>
                <w:szCs w:val="20"/>
              </w:rPr>
              <w:t>Süresi</w:t>
            </w:r>
          </w:p>
          <w:p w14:paraId="3BEABCC3" w14:textId="0CD819DA" w:rsidR="00D801D2" w:rsidRPr="0018480A" w:rsidRDefault="00D801D2" w:rsidP="007E35CB">
            <w:pPr>
              <w:rPr>
                <w:sz w:val="20"/>
                <w:szCs w:val="20"/>
              </w:rPr>
            </w:pPr>
            <w:r w:rsidRPr="258B2F73">
              <w:rPr>
                <w:sz w:val="20"/>
                <w:szCs w:val="20"/>
              </w:rPr>
              <w:t>(</w:t>
            </w:r>
            <w:r w:rsidR="3BD1D8B0" w:rsidRPr="258B2F73">
              <w:rPr>
                <w:sz w:val="20"/>
                <w:szCs w:val="20"/>
              </w:rPr>
              <w:t>S</w:t>
            </w:r>
            <w:r w:rsidRPr="258B2F73">
              <w:rPr>
                <w:sz w:val="20"/>
                <w:szCs w:val="20"/>
              </w:rPr>
              <w:t>aat)</w:t>
            </w:r>
          </w:p>
        </w:tc>
        <w:tc>
          <w:tcPr>
            <w:tcW w:w="1730" w:type="dxa"/>
            <w:gridSpan w:val="4"/>
            <w:tcBorders>
              <w:top w:val="single" w:sz="4" w:space="0" w:color="auto"/>
              <w:left w:val="single" w:sz="4" w:space="0" w:color="auto"/>
              <w:bottom w:val="single" w:sz="4" w:space="0" w:color="auto"/>
              <w:right w:val="single" w:sz="4" w:space="0" w:color="auto"/>
            </w:tcBorders>
            <w:hideMark/>
          </w:tcPr>
          <w:p w14:paraId="37585251" w14:textId="77777777" w:rsidR="00D801D2" w:rsidRPr="0018480A" w:rsidRDefault="00D801D2" w:rsidP="007E35CB">
            <w:pPr>
              <w:rPr>
                <w:sz w:val="20"/>
                <w:szCs w:val="20"/>
              </w:rPr>
            </w:pPr>
            <w:r w:rsidRPr="0018480A">
              <w:rPr>
                <w:sz w:val="20"/>
                <w:szCs w:val="20"/>
              </w:rPr>
              <w:t>Toplam İşyükü</w:t>
            </w:r>
          </w:p>
          <w:p w14:paraId="525AC039" w14:textId="77777777" w:rsidR="00D801D2" w:rsidRPr="0018480A" w:rsidRDefault="00D801D2" w:rsidP="007E35CB">
            <w:pPr>
              <w:rPr>
                <w:sz w:val="20"/>
                <w:szCs w:val="20"/>
              </w:rPr>
            </w:pPr>
            <w:r w:rsidRPr="0018480A">
              <w:rPr>
                <w:sz w:val="20"/>
                <w:szCs w:val="20"/>
              </w:rPr>
              <w:t xml:space="preserve">(Saat) </w:t>
            </w:r>
          </w:p>
        </w:tc>
      </w:tr>
      <w:tr w:rsidR="00D801D2" w:rsidRPr="0018480A" w14:paraId="14A6CCF2"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8926" w:type="dxa"/>
            <w:gridSpan w:val="18"/>
            <w:tcBorders>
              <w:top w:val="single" w:sz="4" w:space="0" w:color="auto"/>
              <w:left w:val="single" w:sz="4" w:space="0" w:color="auto"/>
              <w:bottom w:val="single" w:sz="4" w:space="0" w:color="auto"/>
              <w:right w:val="single" w:sz="4" w:space="0" w:color="auto"/>
            </w:tcBorders>
            <w:hideMark/>
          </w:tcPr>
          <w:p w14:paraId="0619538C" w14:textId="77777777" w:rsidR="00D801D2" w:rsidRPr="0018480A" w:rsidRDefault="00D801D2" w:rsidP="007E35CB">
            <w:pPr>
              <w:rPr>
                <w:sz w:val="20"/>
                <w:szCs w:val="20"/>
              </w:rPr>
            </w:pPr>
            <w:r w:rsidRPr="0018480A">
              <w:rPr>
                <w:b/>
                <w:sz w:val="20"/>
                <w:szCs w:val="20"/>
              </w:rPr>
              <w:t>Ders içi etkinlikler</w:t>
            </w:r>
          </w:p>
        </w:tc>
      </w:tr>
      <w:tr w:rsidR="00D801D2" w:rsidRPr="0018480A" w14:paraId="2A31581A"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5508" w:type="dxa"/>
            <w:gridSpan w:val="9"/>
            <w:tcBorders>
              <w:top w:val="single" w:sz="4" w:space="0" w:color="auto"/>
              <w:left w:val="single" w:sz="4" w:space="0" w:color="auto"/>
              <w:bottom w:val="single" w:sz="4" w:space="0" w:color="auto"/>
              <w:right w:val="single" w:sz="4" w:space="0" w:color="auto"/>
            </w:tcBorders>
            <w:hideMark/>
          </w:tcPr>
          <w:p w14:paraId="5E112466" w14:textId="77777777" w:rsidR="00D801D2" w:rsidRPr="0018480A" w:rsidRDefault="00D801D2" w:rsidP="007E35CB">
            <w:pPr>
              <w:rPr>
                <w:sz w:val="20"/>
                <w:szCs w:val="20"/>
              </w:rPr>
            </w:pPr>
            <w:r w:rsidRPr="0018480A">
              <w:rPr>
                <w:sz w:val="20"/>
                <w:szCs w:val="20"/>
              </w:rPr>
              <w:t>Ders anlatımı</w:t>
            </w:r>
          </w:p>
        </w:tc>
        <w:tc>
          <w:tcPr>
            <w:tcW w:w="837" w:type="dxa"/>
            <w:gridSpan w:val="3"/>
            <w:tcBorders>
              <w:top w:val="single" w:sz="4" w:space="0" w:color="auto"/>
              <w:left w:val="single" w:sz="4" w:space="0" w:color="auto"/>
              <w:bottom w:val="single" w:sz="4" w:space="0" w:color="auto"/>
              <w:right w:val="single" w:sz="4" w:space="0" w:color="auto"/>
            </w:tcBorders>
            <w:hideMark/>
          </w:tcPr>
          <w:p w14:paraId="52AE37A4" w14:textId="77777777" w:rsidR="00D801D2" w:rsidRPr="0018480A" w:rsidRDefault="00D801D2" w:rsidP="007E35CB">
            <w:pPr>
              <w:rPr>
                <w:sz w:val="20"/>
                <w:szCs w:val="20"/>
              </w:rPr>
            </w:pPr>
            <w:r w:rsidRPr="0018480A">
              <w:rPr>
                <w:sz w:val="20"/>
                <w:szCs w:val="20"/>
              </w:rPr>
              <w:t>13</w:t>
            </w:r>
          </w:p>
        </w:tc>
        <w:tc>
          <w:tcPr>
            <w:tcW w:w="851" w:type="dxa"/>
            <w:gridSpan w:val="2"/>
            <w:tcBorders>
              <w:top w:val="single" w:sz="4" w:space="0" w:color="auto"/>
              <w:left w:val="single" w:sz="4" w:space="0" w:color="auto"/>
              <w:bottom w:val="single" w:sz="4" w:space="0" w:color="auto"/>
              <w:right w:val="single" w:sz="4" w:space="0" w:color="auto"/>
            </w:tcBorders>
            <w:hideMark/>
          </w:tcPr>
          <w:p w14:paraId="00997F93" w14:textId="77777777" w:rsidR="00D801D2" w:rsidRPr="0018480A" w:rsidRDefault="00D801D2" w:rsidP="007E35CB">
            <w:pPr>
              <w:rPr>
                <w:sz w:val="20"/>
                <w:szCs w:val="20"/>
              </w:rPr>
            </w:pPr>
            <w:r w:rsidRPr="0018480A">
              <w:rPr>
                <w:sz w:val="20"/>
                <w:szCs w:val="20"/>
              </w:rPr>
              <w:t>2</w:t>
            </w:r>
          </w:p>
        </w:tc>
        <w:tc>
          <w:tcPr>
            <w:tcW w:w="1730" w:type="dxa"/>
            <w:gridSpan w:val="4"/>
            <w:tcBorders>
              <w:top w:val="single" w:sz="4" w:space="0" w:color="auto"/>
              <w:left w:val="single" w:sz="4" w:space="0" w:color="auto"/>
              <w:bottom w:val="single" w:sz="4" w:space="0" w:color="auto"/>
              <w:right w:val="single" w:sz="4" w:space="0" w:color="auto"/>
            </w:tcBorders>
            <w:hideMark/>
          </w:tcPr>
          <w:p w14:paraId="1BBFDA95" w14:textId="77777777" w:rsidR="00D801D2" w:rsidRPr="0018480A" w:rsidRDefault="00D801D2" w:rsidP="007E35CB">
            <w:pPr>
              <w:rPr>
                <w:sz w:val="20"/>
                <w:szCs w:val="20"/>
              </w:rPr>
            </w:pPr>
            <w:r w:rsidRPr="0018480A">
              <w:rPr>
                <w:sz w:val="20"/>
                <w:szCs w:val="20"/>
              </w:rPr>
              <w:t>26</w:t>
            </w:r>
          </w:p>
        </w:tc>
      </w:tr>
      <w:tr w:rsidR="00D801D2" w:rsidRPr="0018480A" w14:paraId="3A717455"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8926" w:type="dxa"/>
            <w:gridSpan w:val="18"/>
            <w:tcBorders>
              <w:top w:val="single" w:sz="4" w:space="0" w:color="auto"/>
              <w:left w:val="single" w:sz="4" w:space="0" w:color="auto"/>
              <w:bottom w:val="single" w:sz="4" w:space="0" w:color="auto"/>
              <w:right w:val="single" w:sz="4" w:space="0" w:color="auto"/>
            </w:tcBorders>
            <w:hideMark/>
          </w:tcPr>
          <w:p w14:paraId="420DB7D9" w14:textId="77777777" w:rsidR="00D801D2" w:rsidRPr="0018480A" w:rsidRDefault="00D801D2" w:rsidP="007E35CB">
            <w:pPr>
              <w:rPr>
                <w:b/>
                <w:sz w:val="20"/>
                <w:szCs w:val="20"/>
              </w:rPr>
            </w:pPr>
            <w:r w:rsidRPr="0018480A">
              <w:rPr>
                <w:b/>
                <w:sz w:val="20"/>
                <w:szCs w:val="20"/>
              </w:rPr>
              <w:t xml:space="preserve">Sınavlar </w:t>
            </w:r>
          </w:p>
          <w:p w14:paraId="2352CC39" w14:textId="77777777" w:rsidR="00D801D2" w:rsidRPr="0018480A" w:rsidRDefault="00D801D2" w:rsidP="007E35CB">
            <w:pPr>
              <w:rPr>
                <w:sz w:val="20"/>
                <w:szCs w:val="20"/>
              </w:rPr>
            </w:pPr>
            <w:r w:rsidRPr="0018480A">
              <w:rPr>
                <w:sz w:val="20"/>
                <w:szCs w:val="20"/>
              </w:rPr>
              <w:t>(Sınav ders saatleri içerisinde gerçekleştirilirse, söz konusu sınav süresi ders içi etkinliklerden düşürülmelidir)</w:t>
            </w:r>
          </w:p>
        </w:tc>
      </w:tr>
      <w:tr w:rsidR="00D801D2" w:rsidRPr="0018480A" w14:paraId="24E50CBD"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5508" w:type="dxa"/>
            <w:gridSpan w:val="9"/>
            <w:tcBorders>
              <w:top w:val="single" w:sz="4" w:space="0" w:color="auto"/>
              <w:left w:val="single" w:sz="4" w:space="0" w:color="auto"/>
              <w:bottom w:val="single" w:sz="4" w:space="0" w:color="auto"/>
              <w:right w:val="single" w:sz="4" w:space="0" w:color="auto"/>
            </w:tcBorders>
            <w:hideMark/>
          </w:tcPr>
          <w:p w14:paraId="2D88C19D" w14:textId="77777777" w:rsidR="00D801D2" w:rsidRPr="0018480A" w:rsidRDefault="00D801D2" w:rsidP="007E35CB">
            <w:pPr>
              <w:rPr>
                <w:sz w:val="20"/>
                <w:szCs w:val="20"/>
              </w:rPr>
            </w:pPr>
            <w:r w:rsidRPr="0018480A">
              <w:rPr>
                <w:sz w:val="20"/>
                <w:szCs w:val="20"/>
              </w:rPr>
              <w:t>Vize Sınavı</w:t>
            </w:r>
          </w:p>
        </w:tc>
        <w:tc>
          <w:tcPr>
            <w:tcW w:w="837" w:type="dxa"/>
            <w:gridSpan w:val="3"/>
            <w:tcBorders>
              <w:top w:val="single" w:sz="4" w:space="0" w:color="auto"/>
              <w:left w:val="single" w:sz="4" w:space="0" w:color="auto"/>
              <w:bottom w:val="single" w:sz="4" w:space="0" w:color="auto"/>
              <w:right w:val="single" w:sz="4" w:space="0" w:color="auto"/>
            </w:tcBorders>
            <w:hideMark/>
          </w:tcPr>
          <w:p w14:paraId="72786A9D" w14:textId="77777777" w:rsidR="00D801D2" w:rsidRPr="0018480A" w:rsidRDefault="00D801D2" w:rsidP="007E35CB">
            <w:pPr>
              <w:rPr>
                <w:sz w:val="20"/>
                <w:szCs w:val="20"/>
              </w:rPr>
            </w:pPr>
            <w:r w:rsidRPr="0018480A">
              <w:rPr>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109F0D49" w14:textId="77777777" w:rsidR="00D801D2" w:rsidRPr="0018480A" w:rsidRDefault="00D801D2" w:rsidP="007E35CB">
            <w:pPr>
              <w:rPr>
                <w:sz w:val="20"/>
                <w:szCs w:val="20"/>
              </w:rPr>
            </w:pPr>
            <w:r w:rsidRPr="0018480A">
              <w:rPr>
                <w:sz w:val="20"/>
                <w:szCs w:val="20"/>
              </w:rPr>
              <w:t>2</w:t>
            </w:r>
          </w:p>
        </w:tc>
        <w:tc>
          <w:tcPr>
            <w:tcW w:w="1730" w:type="dxa"/>
            <w:gridSpan w:val="4"/>
            <w:tcBorders>
              <w:top w:val="single" w:sz="4" w:space="0" w:color="auto"/>
              <w:left w:val="single" w:sz="4" w:space="0" w:color="auto"/>
              <w:bottom w:val="single" w:sz="4" w:space="0" w:color="auto"/>
              <w:right w:val="single" w:sz="4" w:space="0" w:color="auto"/>
            </w:tcBorders>
            <w:hideMark/>
          </w:tcPr>
          <w:p w14:paraId="40CD73EC" w14:textId="77777777" w:rsidR="00D801D2" w:rsidRPr="0018480A" w:rsidRDefault="00D801D2" w:rsidP="007E35CB">
            <w:pPr>
              <w:rPr>
                <w:sz w:val="20"/>
                <w:szCs w:val="20"/>
              </w:rPr>
            </w:pPr>
            <w:r w:rsidRPr="0018480A">
              <w:rPr>
                <w:sz w:val="20"/>
                <w:szCs w:val="20"/>
              </w:rPr>
              <w:t>2</w:t>
            </w:r>
          </w:p>
        </w:tc>
      </w:tr>
      <w:tr w:rsidR="00D801D2" w:rsidRPr="0018480A" w14:paraId="022B74B6"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5508" w:type="dxa"/>
            <w:gridSpan w:val="9"/>
            <w:tcBorders>
              <w:top w:val="single" w:sz="4" w:space="0" w:color="auto"/>
              <w:left w:val="single" w:sz="4" w:space="0" w:color="auto"/>
              <w:bottom w:val="single" w:sz="4" w:space="0" w:color="auto"/>
              <w:right w:val="single" w:sz="4" w:space="0" w:color="auto"/>
            </w:tcBorders>
            <w:hideMark/>
          </w:tcPr>
          <w:p w14:paraId="022666A3" w14:textId="77777777" w:rsidR="00D801D2" w:rsidRPr="0018480A" w:rsidRDefault="00D801D2" w:rsidP="007E35CB">
            <w:pPr>
              <w:rPr>
                <w:sz w:val="20"/>
                <w:szCs w:val="20"/>
              </w:rPr>
            </w:pPr>
            <w:r w:rsidRPr="0018480A">
              <w:rPr>
                <w:sz w:val="20"/>
                <w:szCs w:val="20"/>
              </w:rPr>
              <w:t xml:space="preserve">         Diğer kısa sınav/Quiz</w:t>
            </w:r>
          </w:p>
        </w:tc>
        <w:tc>
          <w:tcPr>
            <w:tcW w:w="837" w:type="dxa"/>
            <w:gridSpan w:val="3"/>
            <w:tcBorders>
              <w:top w:val="single" w:sz="4" w:space="0" w:color="auto"/>
              <w:left w:val="single" w:sz="4" w:space="0" w:color="auto"/>
              <w:bottom w:val="single" w:sz="4" w:space="0" w:color="auto"/>
              <w:right w:val="single" w:sz="4" w:space="0" w:color="auto"/>
            </w:tcBorders>
          </w:tcPr>
          <w:p w14:paraId="163C22A1" w14:textId="77777777" w:rsidR="00D801D2" w:rsidRPr="0018480A" w:rsidRDefault="00D801D2" w:rsidP="007E35CB">
            <w:pPr>
              <w:rPr>
                <w:b/>
                <w:sz w:val="20"/>
                <w:szCs w:val="20"/>
              </w:rPr>
            </w:pPr>
            <w:r w:rsidRPr="0018480A">
              <w:rPr>
                <w:b/>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14:paraId="1C0942CD" w14:textId="77777777" w:rsidR="00D801D2" w:rsidRPr="0018480A" w:rsidRDefault="00D801D2" w:rsidP="007E35CB">
            <w:pPr>
              <w:rPr>
                <w:b/>
                <w:sz w:val="20"/>
                <w:szCs w:val="20"/>
              </w:rPr>
            </w:pPr>
            <w:r w:rsidRPr="0018480A">
              <w:rPr>
                <w:b/>
                <w:sz w:val="20"/>
                <w:szCs w:val="20"/>
              </w:rPr>
              <w:t>-</w:t>
            </w:r>
          </w:p>
        </w:tc>
        <w:tc>
          <w:tcPr>
            <w:tcW w:w="1730" w:type="dxa"/>
            <w:gridSpan w:val="4"/>
            <w:tcBorders>
              <w:top w:val="single" w:sz="4" w:space="0" w:color="auto"/>
              <w:left w:val="single" w:sz="4" w:space="0" w:color="auto"/>
              <w:bottom w:val="single" w:sz="4" w:space="0" w:color="auto"/>
              <w:right w:val="single" w:sz="4" w:space="0" w:color="auto"/>
            </w:tcBorders>
          </w:tcPr>
          <w:p w14:paraId="2A546174" w14:textId="77777777" w:rsidR="00D801D2" w:rsidRPr="0018480A" w:rsidRDefault="00D801D2" w:rsidP="007E35CB">
            <w:pPr>
              <w:rPr>
                <w:b/>
                <w:sz w:val="20"/>
                <w:szCs w:val="20"/>
              </w:rPr>
            </w:pPr>
            <w:r w:rsidRPr="0018480A">
              <w:rPr>
                <w:b/>
                <w:sz w:val="20"/>
                <w:szCs w:val="20"/>
              </w:rPr>
              <w:t>-</w:t>
            </w:r>
          </w:p>
        </w:tc>
      </w:tr>
      <w:tr w:rsidR="00D801D2" w:rsidRPr="0018480A" w14:paraId="61B96024"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5508" w:type="dxa"/>
            <w:gridSpan w:val="9"/>
            <w:tcBorders>
              <w:top w:val="single" w:sz="4" w:space="0" w:color="auto"/>
              <w:left w:val="single" w:sz="4" w:space="0" w:color="auto"/>
              <w:bottom w:val="single" w:sz="4" w:space="0" w:color="auto"/>
              <w:right w:val="single" w:sz="4" w:space="0" w:color="auto"/>
            </w:tcBorders>
            <w:hideMark/>
          </w:tcPr>
          <w:p w14:paraId="58292E3A" w14:textId="77777777" w:rsidR="00D801D2" w:rsidRPr="0018480A" w:rsidRDefault="00D801D2" w:rsidP="007E35CB">
            <w:pPr>
              <w:rPr>
                <w:sz w:val="20"/>
                <w:szCs w:val="20"/>
              </w:rPr>
            </w:pPr>
            <w:r w:rsidRPr="0018480A">
              <w:rPr>
                <w:sz w:val="20"/>
                <w:szCs w:val="20"/>
              </w:rPr>
              <w:t>Final Sınavı</w:t>
            </w:r>
          </w:p>
        </w:tc>
        <w:tc>
          <w:tcPr>
            <w:tcW w:w="837" w:type="dxa"/>
            <w:gridSpan w:val="3"/>
            <w:tcBorders>
              <w:top w:val="single" w:sz="4" w:space="0" w:color="auto"/>
              <w:left w:val="single" w:sz="4" w:space="0" w:color="auto"/>
              <w:bottom w:val="single" w:sz="4" w:space="0" w:color="auto"/>
              <w:right w:val="single" w:sz="4" w:space="0" w:color="auto"/>
            </w:tcBorders>
            <w:hideMark/>
          </w:tcPr>
          <w:p w14:paraId="3EDF452F" w14:textId="77777777" w:rsidR="00D801D2" w:rsidRPr="0018480A" w:rsidRDefault="00D801D2" w:rsidP="007E35CB">
            <w:pPr>
              <w:rPr>
                <w:sz w:val="20"/>
                <w:szCs w:val="20"/>
              </w:rPr>
            </w:pPr>
            <w:r w:rsidRPr="0018480A">
              <w:rPr>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166DEBF3" w14:textId="77777777" w:rsidR="00D801D2" w:rsidRPr="0018480A" w:rsidRDefault="00D801D2" w:rsidP="007E35CB">
            <w:pPr>
              <w:rPr>
                <w:sz w:val="20"/>
                <w:szCs w:val="20"/>
              </w:rPr>
            </w:pPr>
            <w:r w:rsidRPr="0018480A">
              <w:rPr>
                <w:sz w:val="20"/>
                <w:szCs w:val="20"/>
              </w:rPr>
              <w:t>2</w:t>
            </w:r>
          </w:p>
        </w:tc>
        <w:tc>
          <w:tcPr>
            <w:tcW w:w="1730" w:type="dxa"/>
            <w:gridSpan w:val="4"/>
            <w:tcBorders>
              <w:top w:val="single" w:sz="4" w:space="0" w:color="auto"/>
              <w:left w:val="single" w:sz="4" w:space="0" w:color="auto"/>
              <w:bottom w:val="single" w:sz="4" w:space="0" w:color="auto"/>
              <w:right w:val="single" w:sz="4" w:space="0" w:color="auto"/>
            </w:tcBorders>
            <w:hideMark/>
          </w:tcPr>
          <w:p w14:paraId="120194E2" w14:textId="77777777" w:rsidR="00D801D2" w:rsidRPr="0018480A" w:rsidRDefault="00D801D2" w:rsidP="007E35CB">
            <w:pPr>
              <w:rPr>
                <w:sz w:val="20"/>
                <w:szCs w:val="20"/>
              </w:rPr>
            </w:pPr>
            <w:r w:rsidRPr="0018480A">
              <w:rPr>
                <w:sz w:val="20"/>
                <w:szCs w:val="20"/>
              </w:rPr>
              <w:t>2</w:t>
            </w:r>
          </w:p>
        </w:tc>
      </w:tr>
      <w:tr w:rsidR="00D801D2" w:rsidRPr="0018480A" w14:paraId="0FB3B8D5"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5508" w:type="dxa"/>
            <w:gridSpan w:val="9"/>
            <w:tcBorders>
              <w:top w:val="single" w:sz="4" w:space="0" w:color="auto"/>
              <w:left w:val="single" w:sz="4" w:space="0" w:color="auto"/>
              <w:bottom w:val="single" w:sz="4" w:space="0" w:color="auto"/>
              <w:right w:val="single" w:sz="4" w:space="0" w:color="auto"/>
            </w:tcBorders>
          </w:tcPr>
          <w:p w14:paraId="1FAA2E34" w14:textId="77777777" w:rsidR="00D801D2" w:rsidRPr="0018480A" w:rsidRDefault="00D801D2" w:rsidP="007E35CB">
            <w:pPr>
              <w:rPr>
                <w:sz w:val="20"/>
                <w:szCs w:val="20"/>
              </w:rPr>
            </w:pPr>
            <w:r w:rsidRPr="0018480A">
              <w:rPr>
                <w:sz w:val="20"/>
                <w:szCs w:val="20"/>
              </w:rPr>
              <w:t xml:space="preserve">Ödev </w:t>
            </w:r>
          </w:p>
        </w:tc>
        <w:tc>
          <w:tcPr>
            <w:tcW w:w="837" w:type="dxa"/>
            <w:gridSpan w:val="3"/>
            <w:tcBorders>
              <w:top w:val="single" w:sz="4" w:space="0" w:color="auto"/>
              <w:left w:val="single" w:sz="4" w:space="0" w:color="auto"/>
              <w:bottom w:val="single" w:sz="4" w:space="0" w:color="auto"/>
              <w:right w:val="single" w:sz="4" w:space="0" w:color="auto"/>
            </w:tcBorders>
          </w:tcPr>
          <w:p w14:paraId="5EBB54A9" w14:textId="77777777" w:rsidR="00D801D2" w:rsidRPr="0018480A" w:rsidRDefault="00D801D2" w:rsidP="007E35CB">
            <w:pP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3ABB414" w14:textId="77777777" w:rsidR="00D801D2" w:rsidRPr="0018480A" w:rsidRDefault="00D801D2" w:rsidP="007E35CB">
            <w:pPr>
              <w:rPr>
                <w:sz w:val="20"/>
                <w:szCs w:val="20"/>
              </w:rPr>
            </w:pPr>
          </w:p>
        </w:tc>
        <w:tc>
          <w:tcPr>
            <w:tcW w:w="1730" w:type="dxa"/>
            <w:gridSpan w:val="4"/>
            <w:tcBorders>
              <w:top w:val="single" w:sz="4" w:space="0" w:color="auto"/>
              <w:left w:val="single" w:sz="4" w:space="0" w:color="auto"/>
              <w:bottom w:val="single" w:sz="4" w:space="0" w:color="auto"/>
              <w:right w:val="single" w:sz="4" w:space="0" w:color="auto"/>
            </w:tcBorders>
          </w:tcPr>
          <w:p w14:paraId="7D28578D" w14:textId="77777777" w:rsidR="00D801D2" w:rsidRPr="0018480A" w:rsidRDefault="00D801D2" w:rsidP="007E35CB">
            <w:pPr>
              <w:rPr>
                <w:sz w:val="20"/>
                <w:szCs w:val="20"/>
              </w:rPr>
            </w:pPr>
          </w:p>
        </w:tc>
      </w:tr>
      <w:tr w:rsidR="00D801D2" w:rsidRPr="0018480A" w14:paraId="6531FC93"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8926" w:type="dxa"/>
            <w:gridSpan w:val="18"/>
            <w:tcBorders>
              <w:top w:val="single" w:sz="4" w:space="0" w:color="auto"/>
              <w:left w:val="single" w:sz="4" w:space="0" w:color="auto"/>
              <w:bottom w:val="single" w:sz="4" w:space="0" w:color="auto"/>
              <w:right w:val="single" w:sz="4" w:space="0" w:color="auto"/>
            </w:tcBorders>
            <w:hideMark/>
          </w:tcPr>
          <w:p w14:paraId="7CC6798C" w14:textId="77777777" w:rsidR="00D801D2" w:rsidRPr="0018480A" w:rsidRDefault="00D801D2" w:rsidP="007E35CB">
            <w:pPr>
              <w:rPr>
                <w:sz w:val="20"/>
                <w:szCs w:val="20"/>
              </w:rPr>
            </w:pPr>
            <w:r w:rsidRPr="0018480A">
              <w:rPr>
                <w:b/>
                <w:sz w:val="20"/>
                <w:szCs w:val="20"/>
              </w:rPr>
              <w:t>Ders dışı etkinlikler</w:t>
            </w:r>
          </w:p>
        </w:tc>
      </w:tr>
      <w:tr w:rsidR="00D801D2" w:rsidRPr="0018480A" w14:paraId="3BBA47EE"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5508" w:type="dxa"/>
            <w:gridSpan w:val="9"/>
            <w:tcBorders>
              <w:top w:val="single" w:sz="4" w:space="0" w:color="auto"/>
              <w:left w:val="single" w:sz="4" w:space="0" w:color="auto"/>
              <w:bottom w:val="single" w:sz="4" w:space="0" w:color="auto"/>
              <w:right w:val="single" w:sz="4" w:space="0" w:color="auto"/>
            </w:tcBorders>
            <w:hideMark/>
          </w:tcPr>
          <w:p w14:paraId="49B37209" w14:textId="77777777" w:rsidR="00D801D2" w:rsidRPr="0018480A" w:rsidRDefault="00D801D2" w:rsidP="007E35CB">
            <w:pPr>
              <w:rPr>
                <w:sz w:val="20"/>
                <w:szCs w:val="20"/>
              </w:rPr>
            </w:pPr>
            <w:r w:rsidRPr="0018480A">
              <w:rPr>
                <w:sz w:val="20"/>
                <w:szCs w:val="20"/>
              </w:rPr>
              <w:t>Haftalık ders öncesi/sonrası hazırlıklar (ders materyallerinin, makalelerin okunması vb.)</w:t>
            </w:r>
          </w:p>
        </w:tc>
        <w:tc>
          <w:tcPr>
            <w:tcW w:w="837" w:type="dxa"/>
            <w:gridSpan w:val="3"/>
            <w:tcBorders>
              <w:top w:val="single" w:sz="4" w:space="0" w:color="auto"/>
              <w:left w:val="single" w:sz="4" w:space="0" w:color="auto"/>
              <w:bottom w:val="single" w:sz="4" w:space="0" w:color="auto"/>
              <w:right w:val="single" w:sz="4" w:space="0" w:color="auto"/>
            </w:tcBorders>
            <w:hideMark/>
          </w:tcPr>
          <w:p w14:paraId="042AACEC" w14:textId="77777777" w:rsidR="00D801D2" w:rsidRPr="0018480A" w:rsidRDefault="00D801D2" w:rsidP="007E35CB">
            <w:pPr>
              <w:rPr>
                <w:sz w:val="20"/>
                <w:szCs w:val="20"/>
              </w:rPr>
            </w:pPr>
            <w:r w:rsidRPr="0018480A">
              <w:rPr>
                <w:sz w:val="20"/>
                <w:szCs w:val="20"/>
              </w:rPr>
              <w:t>13</w:t>
            </w:r>
          </w:p>
        </w:tc>
        <w:tc>
          <w:tcPr>
            <w:tcW w:w="851" w:type="dxa"/>
            <w:gridSpan w:val="2"/>
            <w:tcBorders>
              <w:top w:val="single" w:sz="4" w:space="0" w:color="auto"/>
              <w:left w:val="single" w:sz="4" w:space="0" w:color="auto"/>
              <w:bottom w:val="single" w:sz="4" w:space="0" w:color="auto"/>
              <w:right w:val="single" w:sz="4" w:space="0" w:color="auto"/>
            </w:tcBorders>
            <w:hideMark/>
          </w:tcPr>
          <w:p w14:paraId="7438918E" w14:textId="77777777" w:rsidR="00D801D2" w:rsidRPr="0018480A" w:rsidRDefault="00D801D2" w:rsidP="007E35CB">
            <w:pPr>
              <w:rPr>
                <w:sz w:val="20"/>
                <w:szCs w:val="20"/>
              </w:rPr>
            </w:pPr>
            <w:r w:rsidRPr="0018480A">
              <w:rPr>
                <w:sz w:val="20"/>
                <w:szCs w:val="20"/>
              </w:rPr>
              <w:t>1</w:t>
            </w:r>
          </w:p>
        </w:tc>
        <w:tc>
          <w:tcPr>
            <w:tcW w:w="1730" w:type="dxa"/>
            <w:gridSpan w:val="4"/>
            <w:tcBorders>
              <w:top w:val="single" w:sz="4" w:space="0" w:color="auto"/>
              <w:left w:val="single" w:sz="4" w:space="0" w:color="auto"/>
              <w:bottom w:val="single" w:sz="4" w:space="0" w:color="auto"/>
              <w:right w:val="single" w:sz="4" w:space="0" w:color="auto"/>
            </w:tcBorders>
            <w:hideMark/>
          </w:tcPr>
          <w:p w14:paraId="3934DACA" w14:textId="77777777" w:rsidR="00D801D2" w:rsidRPr="0018480A" w:rsidRDefault="00D801D2" w:rsidP="007E35CB">
            <w:pPr>
              <w:rPr>
                <w:sz w:val="20"/>
                <w:szCs w:val="20"/>
              </w:rPr>
            </w:pPr>
            <w:r w:rsidRPr="0018480A">
              <w:rPr>
                <w:sz w:val="20"/>
                <w:szCs w:val="20"/>
              </w:rPr>
              <w:t>13</w:t>
            </w:r>
          </w:p>
        </w:tc>
      </w:tr>
      <w:tr w:rsidR="00D801D2" w:rsidRPr="0018480A" w14:paraId="06FB0445"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5508" w:type="dxa"/>
            <w:gridSpan w:val="9"/>
            <w:tcBorders>
              <w:top w:val="single" w:sz="4" w:space="0" w:color="auto"/>
              <w:left w:val="single" w:sz="4" w:space="0" w:color="auto"/>
              <w:bottom w:val="single" w:sz="4" w:space="0" w:color="auto"/>
              <w:right w:val="single" w:sz="4" w:space="0" w:color="auto"/>
            </w:tcBorders>
            <w:hideMark/>
          </w:tcPr>
          <w:p w14:paraId="7466596A" w14:textId="77777777" w:rsidR="00D801D2" w:rsidRPr="0018480A" w:rsidRDefault="00D801D2" w:rsidP="007E35CB">
            <w:pPr>
              <w:rPr>
                <w:sz w:val="20"/>
                <w:szCs w:val="20"/>
              </w:rPr>
            </w:pPr>
            <w:r w:rsidRPr="0018480A">
              <w:rPr>
                <w:sz w:val="20"/>
                <w:szCs w:val="20"/>
              </w:rPr>
              <w:t>Vize sınavına hazırlık</w:t>
            </w:r>
          </w:p>
        </w:tc>
        <w:tc>
          <w:tcPr>
            <w:tcW w:w="837" w:type="dxa"/>
            <w:gridSpan w:val="3"/>
            <w:tcBorders>
              <w:top w:val="single" w:sz="4" w:space="0" w:color="auto"/>
              <w:left w:val="single" w:sz="4" w:space="0" w:color="auto"/>
              <w:bottom w:val="single" w:sz="4" w:space="0" w:color="auto"/>
              <w:right w:val="single" w:sz="4" w:space="0" w:color="auto"/>
            </w:tcBorders>
            <w:hideMark/>
          </w:tcPr>
          <w:p w14:paraId="15811D30" w14:textId="77777777" w:rsidR="00D801D2" w:rsidRPr="0018480A" w:rsidRDefault="00D801D2" w:rsidP="007E35CB">
            <w:pPr>
              <w:rPr>
                <w:sz w:val="20"/>
                <w:szCs w:val="20"/>
              </w:rPr>
            </w:pPr>
            <w:r w:rsidRPr="0018480A">
              <w:rPr>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154980A6" w14:textId="77777777" w:rsidR="00D801D2" w:rsidRPr="0018480A" w:rsidRDefault="00D801D2" w:rsidP="007E35CB">
            <w:pPr>
              <w:rPr>
                <w:sz w:val="20"/>
                <w:szCs w:val="20"/>
              </w:rPr>
            </w:pPr>
            <w:r w:rsidRPr="0018480A">
              <w:rPr>
                <w:sz w:val="20"/>
                <w:szCs w:val="20"/>
              </w:rPr>
              <w:t>3</w:t>
            </w:r>
          </w:p>
        </w:tc>
        <w:tc>
          <w:tcPr>
            <w:tcW w:w="1730" w:type="dxa"/>
            <w:gridSpan w:val="4"/>
            <w:tcBorders>
              <w:top w:val="single" w:sz="4" w:space="0" w:color="auto"/>
              <w:left w:val="single" w:sz="4" w:space="0" w:color="auto"/>
              <w:bottom w:val="single" w:sz="4" w:space="0" w:color="auto"/>
              <w:right w:val="single" w:sz="4" w:space="0" w:color="auto"/>
            </w:tcBorders>
            <w:hideMark/>
          </w:tcPr>
          <w:p w14:paraId="3FD91B59" w14:textId="77777777" w:rsidR="00D801D2" w:rsidRPr="0018480A" w:rsidRDefault="00D801D2" w:rsidP="007E35CB">
            <w:pPr>
              <w:rPr>
                <w:sz w:val="20"/>
                <w:szCs w:val="20"/>
              </w:rPr>
            </w:pPr>
            <w:r w:rsidRPr="0018480A">
              <w:rPr>
                <w:sz w:val="20"/>
                <w:szCs w:val="20"/>
              </w:rPr>
              <w:t>3</w:t>
            </w:r>
          </w:p>
        </w:tc>
      </w:tr>
      <w:tr w:rsidR="00D801D2" w:rsidRPr="0018480A" w14:paraId="7E304660"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5508" w:type="dxa"/>
            <w:gridSpan w:val="9"/>
            <w:tcBorders>
              <w:top w:val="single" w:sz="4" w:space="0" w:color="auto"/>
              <w:left w:val="single" w:sz="4" w:space="0" w:color="auto"/>
              <w:bottom w:val="single" w:sz="4" w:space="0" w:color="auto"/>
              <w:right w:val="single" w:sz="4" w:space="0" w:color="auto"/>
            </w:tcBorders>
            <w:hideMark/>
          </w:tcPr>
          <w:p w14:paraId="66DF83DC" w14:textId="77777777" w:rsidR="00D801D2" w:rsidRPr="0018480A" w:rsidRDefault="00D801D2" w:rsidP="007E35CB">
            <w:pPr>
              <w:rPr>
                <w:sz w:val="20"/>
                <w:szCs w:val="20"/>
              </w:rPr>
            </w:pPr>
            <w:r w:rsidRPr="0018480A">
              <w:rPr>
                <w:sz w:val="20"/>
                <w:szCs w:val="20"/>
              </w:rPr>
              <w:t>Final sınavına hazırlık</w:t>
            </w:r>
          </w:p>
        </w:tc>
        <w:tc>
          <w:tcPr>
            <w:tcW w:w="837" w:type="dxa"/>
            <w:gridSpan w:val="3"/>
            <w:tcBorders>
              <w:top w:val="single" w:sz="4" w:space="0" w:color="auto"/>
              <w:left w:val="single" w:sz="4" w:space="0" w:color="auto"/>
              <w:bottom w:val="single" w:sz="4" w:space="0" w:color="auto"/>
              <w:right w:val="single" w:sz="4" w:space="0" w:color="auto"/>
            </w:tcBorders>
            <w:hideMark/>
          </w:tcPr>
          <w:p w14:paraId="27D282FD" w14:textId="77777777" w:rsidR="00D801D2" w:rsidRPr="0018480A" w:rsidRDefault="00D801D2" w:rsidP="007E35CB">
            <w:pPr>
              <w:rPr>
                <w:sz w:val="20"/>
                <w:szCs w:val="20"/>
              </w:rPr>
            </w:pPr>
            <w:r w:rsidRPr="0018480A">
              <w:rPr>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51F7E53F" w14:textId="77777777" w:rsidR="00D801D2" w:rsidRPr="0018480A" w:rsidRDefault="00D801D2" w:rsidP="007E35CB">
            <w:pPr>
              <w:rPr>
                <w:sz w:val="20"/>
                <w:szCs w:val="20"/>
              </w:rPr>
            </w:pPr>
            <w:r w:rsidRPr="0018480A">
              <w:rPr>
                <w:sz w:val="20"/>
                <w:szCs w:val="20"/>
              </w:rPr>
              <w:t>7</w:t>
            </w:r>
          </w:p>
        </w:tc>
        <w:tc>
          <w:tcPr>
            <w:tcW w:w="1730" w:type="dxa"/>
            <w:gridSpan w:val="4"/>
            <w:tcBorders>
              <w:top w:val="single" w:sz="4" w:space="0" w:color="auto"/>
              <w:left w:val="single" w:sz="4" w:space="0" w:color="auto"/>
              <w:bottom w:val="single" w:sz="4" w:space="0" w:color="auto"/>
              <w:right w:val="single" w:sz="4" w:space="0" w:color="auto"/>
            </w:tcBorders>
            <w:hideMark/>
          </w:tcPr>
          <w:p w14:paraId="2E228AB6" w14:textId="77777777" w:rsidR="00D801D2" w:rsidRPr="0018480A" w:rsidRDefault="00D801D2" w:rsidP="007E35CB">
            <w:pPr>
              <w:rPr>
                <w:sz w:val="20"/>
                <w:szCs w:val="20"/>
              </w:rPr>
            </w:pPr>
            <w:r w:rsidRPr="0018480A">
              <w:rPr>
                <w:sz w:val="20"/>
                <w:szCs w:val="20"/>
              </w:rPr>
              <w:t>7</w:t>
            </w:r>
          </w:p>
        </w:tc>
      </w:tr>
      <w:tr w:rsidR="00D801D2" w:rsidRPr="0018480A" w14:paraId="5CDCAC81"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5508" w:type="dxa"/>
            <w:gridSpan w:val="9"/>
            <w:tcBorders>
              <w:top w:val="single" w:sz="4" w:space="0" w:color="auto"/>
              <w:left w:val="single" w:sz="4" w:space="0" w:color="auto"/>
              <w:bottom w:val="single" w:sz="4" w:space="0" w:color="auto"/>
              <w:right w:val="single" w:sz="4" w:space="0" w:color="auto"/>
            </w:tcBorders>
            <w:hideMark/>
          </w:tcPr>
          <w:p w14:paraId="1D08BE0C" w14:textId="77777777" w:rsidR="00D801D2" w:rsidRPr="0018480A" w:rsidRDefault="00D801D2" w:rsidP="007E35CB">
            <w:pPr>
              <w:rPr>
                <w:sz w:val="20"/>
                <w:szCs w:val="20"/>
              </w:rPr>
            </w:pPr>
            <w:r w:rsidRPr="0018480A">
              <w:rPr>
                <w:sz w:val="20"/>
                <w:szCs w:val="20"/>
              </w:rPr>
              <w:lastRenderedPageBreak/>
              <w:t xml:space="preserve">Diğer kısa sınavlara/Quiz </w:t>
            </w:r>
          </w:p>
        </w:tc>
        <w:tc>
          <w:tcPr>
            <w:tcW w:w="837" w:type="dxa"/>
            <w:gridSpan w:val="3"/>
            <w:tcBorders>
              <w:top w:val="single" w:sz="4" w:space="0" w:color="auto"/>
              <w:left w:val="single" w:sz="4" w:space="0" w:color="auto"/>
              <w:bottom w:val="single" w:sz="4" w:space="0" w:color="auto"/>
              <w:right w:val="single" w:sz="4" w:space="0" w:color="auto"/>
            </w:tcBorders>
          </w:tcPr>
          <w:p w14:paraId="736F9EDC" w14:textId="77777777" w:rsidR="00D801D2" w:rsidRPr="0018480A" w:rsidRDefault="00D801D2" w:rsidP="007E35CB">
            <w:pPr>
              <w:rPr>
                <w:sz w:val="20"/>
                <w:szCs w:val="20"/>
              </w:rPr>
            </w:pPr>
            <w:r w:rsidRPr="0018480A">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14:paraId="1C2E4939" w14:textId="77777777" w:rsidR="00D801D2" w:rsidRPr="0018480A" w:rsidRDefault="00D801D2" w:rsidP="007E35CB">
            <w:pPr>
              <w:rPr>
                <w:sz w:val="20"/>
                <w:szCs w:val="20"/>
              </w:rPr>
            </w:pPr>
            <w:r w:rsidRPr="0018480A">
              <w:rPr>
                <w:sz w:val="20"/>
                <w:szCs w:val="20"/>
              </w:rPr>
              <w:t>-</w:t>
            </w:r>
          </w:p>
        </w:tc>
        <w:tc>
          <w:tcPr>
            <w:tcW w:w="1730" w:type="dxa"/>
            <w:gridSpan w:val="4"/>
            <w:tcBorders>
              <w:top w:val="single" w:sz="4" w:space="0" w:color="auto"/>
              <w:left w:val="single" w:sz="4" w:space="0" w:color="auto"/>
              <w:bottom w:val="single" w:sz="4" w:space="0" w:color="auto"/>
              <w:right w:val="single" w:sz="4" w:space="0" w:color="auto"/>
            </w:tcBorders>
          </w:tcPr>
          <w:p w14:paraId="36BBC761" w14:textId="77777777" w:rsidR="00D801D2" w:rsidRPr="0018480A" w:rsidRDefault="00D801D2" w:rsidP="007E35CB">
            <w:pPr>
              <w:rPr>
                <w:sz w:val="20"/>
                <w:szCs w:val="20"/>
              </w:rPr>
            </w:pPr>
            <w:r w:rsidRPr="0018480A">
              <w:rPr>
                <w:sz w:val="20"/>
                <w:szCs w:val="20"/>
              </w:rPr>
              <w:t>-</w:t>
            </w:r>
          </w:p>
        </w:tc>
      </w:tr>
      <w:tr w:rsidR="00D801D2" w:rsidRPr="0018480A" w14:paraId="5AB4507C"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5508" w:type="dxa"/>
            <w:gridSpan w:val="9"/>
            <w:tcBorders>
              <w:top w:val="single" w:sz="4" w:space="0" w:color="auto"/>
              <w:left w:val="single" w:sz="4" w:space="0" w:color="auto"/>
              <w:bottom w:val="single" w:sz="4" w:space="0" w:color="auto"/>
              <w:right w:val="single" w:sz="4" w:space="0" w:color="auto"/>
            </w:tcBorders>
            <w:hideMark/>
          </w:tcPr>
          <w:p w14:paraId="18D2A9A8" w14:textId="77777777" w:rsidR="00D801D2" w:rsidRPr="0018480A" w:rsidRDefault="00D801D2" w:rsidP="007E35CB">
            <w:pPr>
              <w:rPr>
                <w:sz w:val="20"/>
                <w:szCs w:val="20"/>
              </w:rPr>
            </w:pPr>
            <w:r w:rsidRPr="0018480A">
              <w:rPr>
                <w:sz w:val="20"/>
                <w:szCs w:val="20"/>
              </w:rPr>
              <w:t>Ödev hazırlık</w:t>
            </w:r>
          </w:p>
        </w:tc>
        <w:tc>
          <w:tcPr>
            <w:tcW w:w="837" w:type="dxa"/>
            <w:gridSpan w:val="3"/>
            <w:tcBorders>
              <w:top w:val="single" w:sz="4" w:space="0" w:color="auto"/>
              <w:left w:val="single" w:sz="4" w:space="0" w:color="auto"/>
              <w:bottom w:val="single" w:sz="4" w:space="0" w:color="auto"/>
              <w:right w:val="single" w:sz="4" w:space="0" w:color="auto"/>
            </w:tcBorders>
          </w:tcPr>
          <w:p w14:paraId="64C34EDF" w14:textId="77777777" w:rsidR="00D801D2" w:rsidRPr="0018480A" w:rsidRDefault="00D801D2" w:rsidP="007E35CB">
            <w:pPr>
              <w:rPr>
                <w:sz w:val="20"/>
                <w:szCs w:val="20"/>
              </w:rPr>
            </w:pPr>
            <w:r w:rsidRPr="0018480A">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14:paraId="33B5ADBC" w14:textId="77777777" w:rsidR="00D801D2" w:rsidRPr="0018480A" w:rsidRDefault="00D801D2" w:rsidP="007E35CB">
            <w:pPr>
              <w:rPr>
                <w:sz w:val="20"/>
                <w:szCs w:val="20"/>
              </w:rPr>
            </w:pPr>
            <w:r w:rsidRPr="0018480A">
              <w:rPr>
                <w:sz w:val="20"/>
                <w:szCs w:val="20"/>
              </w:rPr>
              <w:t>-</w:t>
            </w:r>
          </w:p>
        </w:tc>
        <w:tc>
          <w:tcPr>
            <w:tcW w:w="1730" w:type="dxa"/>
            <w:gridSpan w:val="4"/>
            <w:tcBorders>
              <w:top w:val="single" w:sz="4" w:space="0" w:color="auto"/>
              <w:left w:val="single" w:sz="4" w:space="0" w:color="auto"/>
              <w:bottom w:val="single" w:sz="4" w:space="0" w:color="auto"/>
              <w:right w:val="single" w:sz="4" w:space="0" w:color="auto"/>
            </w:tcBorders>
          </w:tcPr>
          <w:p w14:paraId="5BD6CE47" w14:textId="77777777" w:rsidR="00D801D2" w:rsidRPr="0018480A" w:rsidRDefault="00D801D2" w:rsidP="007E35CB">
            <w:pPr>
              <w:rPr>
                <w:sz w:val="20"/>
                <w:szCs w:val="20"/>
              </w:rPr>
            </w:pPr>
            <w:r w:rsidRPr="0018480A">
              <w:rPr>
                <w:sz w:val="20"/>
                <w:szCs w:val="20"/>
              </w:rPr>
              <w:t>-</w:t>
            </w:r>
          </w:p>
        </w:tc>
      </w:tr>
      <w:tr w:rsidR="00D801D2" w:rsidRPr="0018480A" w14:paraId="5D0D5FFC"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5508" w:type="dxa"/>
            <w:gridSpan w:val="9"/>
            <w:tcBorders>
              <w:top w:val="single" w:sz="4" w:space="0" w:color="auto"/>
              <w:left w:val="single" w:sz="4" w:space="0" w:color="auto"/>
              <w:bottom w:val="single" w:sz="4" w:space="0" w:color="auto"/>
              <w:right w:val="single" w:sz="4" w:space="0" w:color="auto"/>
            </w:tcBorders>
            <w:hideMark/>
          </w:tcPr>
          <w:p w14:paraId="528084F4" w14:textId="77777777" w:rsidR="00D801D2" w:rsidRPr="0018480A" w:rsidRDefault="00D801D2" w:rsidP="007E35CB">
            <w:pPr>
              <w:rPr>
                <w:sz w:val="20"/>
                <w:szCs w:val="20"/>
              </w:rPr>
            </w:pPr>
            <w:r w:rsidRPr="0018480A">
              <w:rPr>
                <w:sz w:val="20"/>
                <w:szCs w:val="20"/>
              </w:rPr>
              <w:t>Sunum hazırlama</w:t>
            </w:r>
          </w:p>
        </w:tc>
        <w:tc>
          <w:tcPr>
            <w:tcW w:w="837" w:type="dxa"/>
            <w:gridSpan w:val="3"/>
            <w:tcBorders>
              <w:top w:val="single" w:sz="4" w:space="0" w:color="auto"/>
              <w:left w:val="single" w:sz="4" w:space="0" w:color="auto"/>
              <w:bottom w:val="single" w:sz="4" w:space="0" w:color="auto"/>
              <w:right w:val="single" w:sz="4" w:space="0" w:color="auto"/>
            </w:tcBorders>
          </w:tcPr>
          <w:p w14:paraId="277971AA" w14:textId="77777777" w:rsidR="00D801D2" w:rsidRPr="0018480A" w:rsidRDefault="00D801D2" w:rsidP="007E35CB">
            <w:pPr>
              <w:rPr>
                <w:sz w:val="20"/>
                <w:szCs w:val="20"/>
              </w:rPr>
            </w:pPr>
            <w:r w:rsidRPr="0018480A">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14:paraId="790A453F" w14:textId="77777777" w:rsidR="00D801D2" w:rsidRPr="0018480A" w:rsidRDefault="00D801D2" w:rsidP="007E35CB">
            <w:pPr>
              <w:rPr>
                <w:sz w:val="20"/>
                <w:szCs w:val="20"/>
              </w:rPr>
            </w:pPr>
            <w:r w:rsidRPr="0018480A">
              <w:rPr>
                <w:sz w:val="20"/>
                <w:szCs w:val="20"/>
              </w:rPr>
              <w:t>-</w:t>
            </w:r>
          </w:p>
        </w:tc>
        <w:tc>
          <w:tcPr>
            <w:tcW w:w="1730" w:type="dxa"/>
            <w:gridSpan w:val="4"/>
            <w:tcBorders>
              <w:top w:val="single" w:sz="4" w:space="0" w:color="auto"/>
              <w:left w:val="single" w:sz="4" w:space="0" w:color="auto"/>
              <w:bottom w:val="single" w:sz="4" w:space="0" w:color="auto"/>
              <w:right w:val="single" w:sz="4" w:space="0" w:color="auto"/>
            </w:tcBorders>
          </w:tcPr>
          <w:p w14:paraId="1A0F6E76" w14:textId="77777777" w:rsidR="00D801D2" w:rsidRPr="0018480A" w:rsidRDefault="00D801D2" w:rsidP="007E35CB">
            <w:pPr>
              <w:rPr>
                <w:sz w:val="20"/>
                <w:szCs w:val="20"/>
              </w:rPr>
            </w:pPr>
            <w:r w:rsidRPr="0018480A">
              <w:rPr>
                <w:sz w:val="20"/>
                <w:szCs w:val="20"/>
              </w:rPr>
              <w:t>-</w:t>
            </w:r>
          </w:p>
        </w:tc>
      </w:tr>
      <w:tr w:rsidR="00D801D2" w:rsidRPr="0018480A" w14:paraId="0C2606EF"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5508" w:type="dxa"/>
            <w:gridSpan w:val="9"/>
            <w:tcBorders>
              <w:top w:val="single" w:sz="4" w:space="0" w:color="auto"/>
              <w:left w:val="single" w:sz="4" w:space="0" w:color="auto"/>
              <w:bottom w:val="single" w:sz="4" w:space="0" w:color="auto"/>
              <w:right w:val="single" w:sz="4" w:space="0" w:color="auto"/>
            </w:tcBorders>
            <w:hideMark/>
          </w:tcPr>
          <w:p w14:paraId="65282C73" w14:textId="77777777" w:rsidR="00D801D2" w:rsidRPr="0018480A" w:rsidRDefault="00D801D2" w:rsidP="007E35CB">
            <w:pPr>
              <w:rPr>
                <w:sz w:val="20"/>
                <w:szCs w:val="20"/>
              </w:rPr>
            </w:pPr>
            <w:r w:rsidRPr="0018480A">
              <w:rPr>
                <w:sz w:val="20"/>
                <w:szCs w:val="20"/>
              </w:rPr>
              <w:t>Diğer (lütfen belirtiniz)</w:t>
            </w:r>
          </w:p>
        </w:tc>
        <w:tc>
          <w:tcPr>
            <w:tcW w:w="837" w:type="dxa"/>
            <w:gridSpan w:val="3"/>
            <w:tcBorders>
              <w:top w:val="single" w:sz="4" w:space="0" w:color="auto"/>
              <w:left w:val="single" w:sz="4" w:space="0" w:color="auto"/>
              <w:bottom w:val="single" w:sz="4" w:space="0" w:color="auto"/>
              <w:right w:val="single" w:sz="4" w:space="0" w:color="auto"/>
            </w:tcBorders>
          </w:tcPr>
          <w:p w14:paraId="513E12D1" w14:textId="77777777" w:rsidR="00D801D2" w:rsidRPr="0018480A" w:rsidRDefault="00D801D2" w:rsidP="007E35CB">
            <w:pPr>
              <w:rPr>
                <w:sz w:val="20"/>
                <w:szCs w:val="20"/>
              </w:rPr>
            </w:pPr>
            <w:r w:rsidRPr="0018480A">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14:paraId="5564AA00" w14:textId="77777777" w:rsidR="00D801D2" w:rsidRPr="0018480A" w:rsidRDefault="00D801D2" w:rsidP="007E35CB">
            <w:pPr>
              <w:rPr>
                <w:sz w:val="20"/>
                <w:szCs w:val="20"/>
              </w:rPr>
            </w:pPr>
            <w:r w:rsidRPr="0018480A">
              <w:rPr>
                <w:sz w:val="20"/>
                <w:szCs w:val="20"/>
              </w:rPr>
              <w:t>-</w:t>
            </w:r>
          </w:p>
        </w:tc>
        <w:tc>
          <w:tcPr>
            <w:tcW w:w="1730" w:type="dxa"/>
            <w:gridSpan w:val="4"/>
            <w:tcBorders>
              <w:top w:val="single" w:sz="4" w:space="0" w:color="auto"/>
              <w:left w:val="single" w:sz="4" w:space="0" w:color="auto"/>
              <w:bottom w:val="single" w:sz="4" w:space="0" w:color="auto"/>
              <w:right w:val="single" w:sz="4" w:space="0" w:color="auto"/>
            </w:tcBorders>
          </w:tcPr>
          <w:p w14:paraId="11DAA62F" w14:textId="77777777" w:rsidR="00D801D2" w:rsidRPr="0018480A" w:rsidRDefault="00D801D2" w:rsidP="007E35CB">
            <w:pPr>
              <w:rPr>
                <w:sz w:val="20"/>
                <w:szCs w:val="20"/>
              </w:rPr>
            </w:pPr>
            <w:r w:rsidRPr="0018480A">
              <w:rPr>
                <w:sz w:val="20"/>
                <w:szCs w:val="20"/>
              </w:rPr>
              <w:t>-</w:t>
            </w:r>
          </w:p>
        </w:tc>
      </w:tr>
      <w:tr w:rsidR="00D801D2" w:rsidRPr="0018480A" w14:paraId="2CAD858F"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5508" w:type="dxa"/>
            <w:gridSpan w:val="9"/>
            <w:tcBorders>
              <w:top w:val="single" w:sz="4" w:space="0" w:color="auto"/>
              <w:left w:val="single" w:sz="4" w:space="0" w:color="auto"/>
              <w:bottom w:val="single" w:sz="4" w:space="0" w:color="auto"/>
              <w:right w:val="single" w:sz="4" w:space="0" w:color="auto"/>
            </w:tcBorders>
            <w:hideMark/>
          </w:tcPr>
          <w:p w14:paraId="29E4B898" w14:textId="77777777" w:rsidR="00D801D2" w:rsidRPr="0018480A" w:rsidRDefault="00D801D2" w:rsidP="007E35CB">
            <w:pPr>
              <w:rPr>
                <w:b/>
                <w:sz w:val="20"/>
                <w:szCs w:val="20"/>
              </w:rPr>
            </w:pPr>
            <w:r w:rsidRPr="0018480A">
              <w:rPr>
                <w:b/>
                <w:sz w:val="20"/>
                <w:szCs w:val="20"/>
              </w:rPr>
              <w:t>Toplam İşyükü (saat)</w:t>
            </w:r>
          </w:p>
        </w:tc>
        <w:tc>
          <w:tcPr>
            <w:tcW w:w="837" w:type="dxa"/>
            <w:gridSpan w:val="3"/>
            <w:tcBorders>
              <w:top w:val="single" w:sz="4" w:space="0" w:color="auto"/>
              <w:left w:val="single" w:sz="4" w:space="0" w:color="auto"/>
              <w:bottom w:val="single" w:sz="4" w:space="0" w:color="auto"/>
              <w:right w:val="single" w:sz="4" w:space="0" w:color="auto"/>
            </w:tcBorders>
          </w:tcPr>
          <w:p w14:paraId="468A7AC8" w14:textId="77777777" w:rsidR="00D801D2" w:rsidRPr="0018480A" w:rsidRDefault="00D801D2" w:rsidP="007E35CB">
            <w:pP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9952325" w14:textId="77777777" w:rsidR="00D801D2" w:rsidRPr="0018480A" w:rsidRDefault="00D801D2" w:rsidP="007E35CB">
            <w:pPr>
              <w:rPr>
                <w:sz w:val="20"/>
                <w:szCs w:val="20"/>
              </w:rPr>
            </w:pPr>
          </w:p>
        </w:tc>
        <w:tc>
          <w:tcPr>
            <w:tcW w:w="1730" w:type="dxa"/>
            <w:gridSpan w:val="4"/>
            <w:tcBorders>
              <w:top w:val="single" w:sz="4" w:space="0" w:color="auto"/>
              <w:left w:val="single" w:sz="4" w:space="0" w:color="auto"/>
              <w:bottom w:val="single" w:sz="4" w:space="0" w:color="auto"/>
              <w:right w:val="single" w:sz="4" w:space="0" w:color="auto"/>
            </w:tcBorders>
          </w:tcPr>
          <w:p w14:paraId="79723022" w14:textId="77777777" w:rsidR="00D801D2" w:rsidRPr="0018480A" w:rsidRDefault="00D801D2" w:rsidP="007E35CB">
            <w:pPr>
              <w:rPr>
                <w:b/>
                <w:sz w:val="20"/>
                <w:szCs w:val="20"/>
              </w:rPr>
            </w:pPr>
          </w:p>
        </w:tc>
      </w:tr>
      <w:tr w:rsidR="00D801D2" w:rsidRPr="0018480A" w14:paraId="5A3E3E7C" w14:textId="77777777" w:rsidTr="258B2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5508" w:type="dxa"/>
            <w:gridSpan w:val="9"/>
            <w:tcBorders>
              <w:top w:val="single" w:sz="4" w:space="0" w:color="auto"/>
              <w:left w:val="single" w:sz="4" w:space="0" w:color="auto"/>
              <w:bottom w:val="single" w:sz="4" w:space="0" w:color="auto"/>
              <w:right w:val="single" w:sz="4" w:space="0" w:color="auto"/>
            </w:tcBorders>
            <w:hideMark/>
          </w:tcPr>
          <w:p w14:paraId="17E98682" w14:textId="77777777" w:rsidR="00D801D2" w:rsidRPr="0018480A" w:rsidRDefault="00D801D2" w:rsidP="007E35CB">
            <w:pPr>
              <w:rPr>
                <w:b/>
                <w:sz w:val="20"/>
                <w:szCs w:val="20"/>
              </w:rPr>
            </w:pPr>
            <w:r w:rsidRPr="0018480A">
              <w:rPr>
                <w:b/>
                <w:sz w:val="20"/>
                <w:szCs w:val="20"/>
              </w:rPr>
              <w:t xml:space="preserve">Dersin AKTS kredisi </w:t>
            </w:r>
          </w:p>
          <w:p w14:paraId="74D9EE9B" w14:textId="77777777" w:rsidR="00D801D2" w:rsidRPr="0018480A" w:rsidRDefault="00D801D2" w:rsidP="007E35CB">
            <w:pPr>
              <w:rPr>
                <w:b/>
                <w:sz w:val="20"/>
                <w:szCs w:val="20"/>
              </w:rPr>
            </w:pPr>
            <w:r w:rsidRPr="0018480A">
              <w:rPr>
                <w:b/>
                <w:sz w:val="20"/>
                <w:szCs w:val="20"/>
              </w:rPr>
              <w:t>Toplam İşyükü (saat) / 25</w:t>
            </w:r>
          </w:p>
        </w:tc>
        <w:tc>
          <w:tcPr>
            <w:tcW w:w="837" w:type="dxa"/>
            <w:gridSpan w:val="3"/>
            <w:tcBorders>
              <w:top w:val="single" w:sz="4" w:space="0" w:color="auto"/>
              <w:left w:val="single" w:sz="4" w:space="0" w:color="auto"/>
              <w:bottom w:val="single" w:sz="4" w:space="0" w:color="auto"/>
              <w:right w:val="single" w:sz="4" w:space="0" w:color="auto"/>
            </w:tcBorders>
          </w:tcPr>
          <w:p w14:paraId="67A3B827" w14:textId="77777777" w:rsidR="00D801D2" w:rsidRPr="0018480A" w:rsidRDefault="00D801D2" w:rsidP="007E35CB">
            <w:pP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EDC9626" w14:textId="77777777" w:rsidR="00D801D2" w:rsidRPr="0018480A" w:rsidRDefault="00D801D2" w:rsidP="007E35CB">
            <w:pPr>
              <w:rPr>
                <w:sz w:val="20"/>
                <w:szCs w:val="20"/>
              </w:rPr>
            </w:pPr>
          </w:p>
        </w:tc>
        <w:tc>
          <w:tcPr>
            <w:tcW w:w="1730" w:type="dxa"/>
            <w:gridSpan w:val="4"/>
            <w:tcBorders>
              <w:top w:val="single" w:sz="4" w:space="0" w:color="auto"/>
              <w:left w:val="single" w:sz="4" w:space="0" w:color="auto"/>
              <w:bottom w:val="single" w:sz="4" w:space="0" w:color="auto"/>
              <w:right w:val="single" w:sz="4" w:space="0" w:color="auto"/>
            </w:tcBorders>
            <w:hideMark/>
          </w:tcPr>
          <w:p w14:paraId="3F78EB73" w14:textId="77777777" w:rsidR="00D801D2" w:rsidRPr="0018480A" w:rsidRDefault="00D801D2" w:rsidP="007E35CB">
            <w:pPr>
              <w:rPr>
                <w:b/>
                <w:sz w:val="20"/>
                <w:szCs w:val="20"/>
              </w:rPr>
            </w:pPr>
            <w:r w:rsidRPr="0018480A">
              <w:rPr>
                <w:b/>
                <w:sz w:val="20"/>
                <w:szCs w:val="20"/>
              </w:rPr>
              <w:t>2</w:t>
            </w:r>
          </w:p>
          <w:p w14:paraId="1CED64BC" w14:textId="77777777" w:rsidR="00D801D2" w:rsidRPr="0018480A" w:rsidRDefault="00D801D2" w:rsidP="007E35CB">
            <w:pPr>
              <w:rPr>
                <w:b/>
                <w:sz w:val="20"/>
                <w:szCs w:val="20"/>
              </w:rPr>
            </w:pPr>
            <w:r w:rsidRPr="0018480A">
              <w:rPr>
                <w:b/>
                <w:sz w:val="20"/>
                <w:szCs w:val="20"/>
              </w:rPr>
              <w:t>50</w:t>
            </w:r>
          </w:p>
        </w:tc>
      </w:tr>
    </w:tbl>
    <w:p w14:paraId="58706610" w14:textId="77777777" w:rsidR="00701444" w:rsidRDefault="00701444" w:rsidP="00BF2842">
      <w:pPr>
        <w:pStyle w:val="Balk2"/>
      </w:pPr>
    </w:p>
    <w:p w14:paraId="442578C9" w14:textId="1137E166" w:rsidR="00D801D2" w:rsidRPr="00EC5DCC" w:rsidRDefault="00D801D2" w:rsidP="00BF2842">
      <w:pPr>
        <w:pStyle w:val="Balk2"/>
      </w:pPr>
      <w:bookmarkStart w:id="128" w:name="_Toc184248582"/>
      <w:r w:rsidRPr="00EC5DCC">
        <w:t>HEF 4083 HEMŞİRELİKTE ARAŞTIRMA PROJESİ</w:t>
      </w:r>
      <w:bookmarkEnd w:id="128"/>
    </w:p>
    <w:p w14:paraId="0E29F343" w14:textId="77777777" w:rsidR="00D801D2" w:rsidRPr="00EC5DCC" w:rsidRDefault="00D801D2" w:rsidP="00D801D2">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19"/>
        <w:gridCol w:w="1525"/>
        <w:gridCol w:w="4512"/>
      </w:tblGrid>
      <w:tr w:rsidR="00D801D2" w:rsidRPr="00EC5DCC" w14:paraId="647B7F09" w14:textId="77777777" w:rsidTr="258B2F73">
        <w:tc>
          <w:tcPr>
            <w:tcW w:w="4606" w:type="dxa"/>
            <w:gridSpan w:val="3"/>
          </w:tcPr>
          <w:p w14:paraId="7A65FA53" w14:textId="77777777" w:rsidR="00D801D2" w:rsidRPr="00EC5DCC" w:rsidRDefault="00D801D2" w:rsidP="007E35CB">
            <w:pPr>
              <w:jc w:val="both"/>
              <w:rPr>
                <w:b/>
                <w:sz w:val="20"/>
                <w:szCs w:val="20"/>
              </w:rPr>
            </w:pPr>
            <w:r w:rsidRPr="00EC5DCC">
              <w:rPr>
                <w:b/>
                <w:sz w:val="20"/>
                <w:szCs w:val="20"/>
              </w:rPr>
              <w:t xml:space="preserve">Dersi Veren Birim(ler): </w:t>
            </w:r>
            <w:r w:rsidRPr="00EC5DCC">
              <w:rPr>
                <w:sz w:val="20"/>
                <w:szCs w:val="20"/>
              </w:rPr>
              <w:t>Hemşirelik Fakültesi</w:t>
            </w:r>
          </w:p>
        </w:tc>
        <w:tc>
          <w:tcPr>
            <w:tcW w:w="4606" w:type="dxa"/>
          </w:tcPr>
          <w:p w14:paraId="354129B4" w14:textId="77777777" w:rsidR="00D801D2" w:rsidRPr="00EC5DCC" w:rsidRDefault="00D801D2" w:rsidP="007E35CB">
            <w:pPr>
              <w:jc w:val="both"/>
              <w:rPr>
                <w:b/>
                <w:sz w:val="20"/>
                <w:szCs w:val="20"/>
              </w:rPr>
            </w:pPr>
            <w:r w:rsidRPr="00EC5DCC">
              <w:rPr>
                <w:b/>
                <w:sz w:val="20"/>
                <w:szCs w:val="20"/>
              </w:rPr>
              <w:t xml:space="preserve">Dersi Alan Birim(ler): </w:t>
            </w:r>
            <w:r w:rsidRPr="00EC5DCC">
              <w:rPr>
                <w:sz w:val="20"/>
                <w:szCs w:val="20"/>
              </w:rPr>
              <w:t>Hemşirelik Fakültesi</w:t>
            </w:r>
          </w:p>
          <w:p w14:paraId="1FE9B96E" w14:textId="77777777" w:rsidR="00D801D2" w:rsidRPr="00EC5DCC" w:rsidRDefault="00D801D2" w:rsidP="007E35CB">
            <w:pPr>
              <w:jc w:val="both"/>
              <w:rPr>
                <w:b/>
                <w:sz w:val="20"/>
                <w:szCs w:val="20"/>
              </w:rPr>
            </w:pPr>
          </w:p>
        </w:tc>
      </w:tr>
      <w:tr w:rsidR="00D801D2" w:rsidRPr="00EC5DCC" w14:paraId="4E30E9C5" w14:textId="77777777" w:rsidTr="258B2F73">
        <w:tc>
          <w:tcPr>
            <w:tcW w:w="4606" w:type="dxa"/>
            <w:gridSpan w:val="3"/>
          </w:tcPr>
          <w:p w14:paraId="70C56072" w14:textId="77777777" w:rsidR="00D801D2" w:rsidRPr="00EC5DCC" w:rsidRDefault="00D801D2" w:rsidP="007E35CB">
            <w:pPr>
              <w:jc w:val="both"/>
              <w:rPr>
                <w:b/>
                <w:sz w:val="20"/>
                <w:szCs w:val="20"/>
              </w:rPr>
            </w:pPr>
            <w:r w:rsidRPr="00EC5DCC">
              <w:rPr>
                <w:b/>
                <w:sz w:val="20"/>
                <w:szCs w:val="20"/>
              </w:rPr>
              <w:t xml:space="preserve">Bölüm Adı: </w:t>
            </w:r>
            <w:r w:rsidRPr="00EC5DCC">
              <w:rPr>
                <w:sz w:val="20"/>
                <w:szCs w:val="20"/>
              </w:rPr>
              <w:t xml:space="preserve">Hemşirelik </w:t>
            </w:r>
          </w:p>
        </w:tc>
        <w:tc>
          <w:tcPr>
            <w:tcW w:w="4606" w:type="dxa"/>
          </w:tcPr>
          <w:p w14:paraId="5F11EFFF" w14:textId="77777777" w:rsidR="00D801D2" w:rsidRPr="00EC5DCC" w:rsidRDefault="00D801D2" w:rsidP="007E35CB">
            <w:pPr>
              <w:jc w:val="both"/>
              <w:rPr>
                <w:b/>
                <w:sz w:val="20"/>
                <w:szCs w:val="20"/>
              </w:rPr>
            </w:pPr>
            <w:r w:rsidRPr="00EC5DCC">
              <w:rPr>
                <w:b/>
                <w:sz w:val="20"/>
                <w:szCs w:val="20"/>
              </w:rPr>
              <w:t xml:space="preserve">Dersin Adı: </w:t>
            </w:r>
            <w:r w:rsidRPr="00EC5DCC">
              <w:rPr>
                <w:sz w:val="20"/>
                <w:szCs w:val="20"/>
              </w:rPr>
              <w:t>Hemşirelikte Araştırma Projesi</w:t>
            </w:r>
          </w:p>
        </w:tc>
      </w:tr>
      <w:tr w:rsidR="00D801D2" w:rsidRPr="00EC5DCC" w14:paraId="6ACAC64B" w14:textId="77777777" w:rsidTr="258B2F73">
        <w:tc>
          <w:tcPr>
            <w:tcW w:w="4606" w:type="dxa"/>
            <w:gridSpan w:val="3"/>
          </w:tcPr>
          <w:p w14:paraId="45850621" w14:textId="77777777" w:rsidR="00D801D2" w:rsidRPr="00EC5DCC" w:rsidRDefault="00D801D2" w:rsidP="007E35CB">
            <w:pPr>
              <w:jc w:val="both"/>
              <w:rPr>
                <w:b/>
                <w:sz w:val="20"/>
                <w:szCs w:val="20"/>
              </w:rPr>
            </w:pPr>
            <w:r w:rsidRPr="00EC5DCC">
              <w:rPr>
                <w:b/>
                <w:sz w:val="20"/>
                <w:szCs w:val="20"/>
              </w:rPr>
              <w:t xml:space="preserve">Dersin Düzeyi: </w:t>
            </w:r>
            <w:r w:rsidRPr="00EC5DCC">
              <w:rPr>
                <w:sz w:val="20"/>
                <w:szCs w:val="20"/>
              </w:rPr>
              <w:t xml:space="preserve">Lisans </w:t>
            </w:r>
          </w:p>
        </w:tc>
        <w:tc>
          <w:tcPr>
            <w:tcW w:w="4606" w:type="dxa"/>
          </w:tcPr>
          <w:p w14:paraId="1B48F87B" w14:textId="77777777" w:rsidR="00D801D2" w:rsidRPr="00EC5DCC" w:rsidRDefault="00D801D2" w:rsidP="007E35CB">
            <w:pPr>
              <w:jc w:val="both"/>
              <w:rPr>
                <w:b/>
                <w:sz w:val="20"/>
                <w:szCs w:val="20"/>
              </w:rPr>
            </w:pPr>
            <w:r w:rsidRPr="00EC5DCC">
              <w:rPr>
                <w:b/>
                <w:sz w:val="20"/>
                <w:szCs w:val="20"/>
              </w:rPr>
              <w:t>Dersin Kodu:</w:t>
            </w:r>
            <w:r w:rsidRPr="00EC5DCC">
              <w:rPr>
                <w:sz w:val="20"/>
                <w:szCs w:val="20"/>
              </w:rPr>
              <w:t xml:space="preserve"> HEF4083</w:t>
            </w:r>
          </w:p>
          <w:p w14:paraId="59714E04" w14:textId="77777777" w:rsidR="00D801D2" w:rsidRPr="00EC5DCC" w:rsidRDefault="00D801D2" w:rsidP="007E35CB">
            <w:pPr>
              <w:jc w:val="both"/>
              <w:rPr>
                <w:sz w:val="20"/>
                <w:szCs w:val="20"/>
              </w:rPr>
            </w:pPr>
          </w:p>
        </w:tc>
      </w:tr>
      <w:tr w:rsidR="00D801D2" w:rsidRPr="00EC5DCC" w14:paraId="3BAB76C2" w14:textId="77777777" w:rsidTr="258B2F73">
        <w:tc>
          <w:tcPr>
            <w:tcW w:w="4606" w:type="dxa"/>
            <w:gridSpan w:val="3"/>
          </w:tcPr>
          <w:p w14:paraId="509D6C48" w14:textId="17447B15" w:rsidR="00D801D2" w:rsidRPr="00EC5DCC" w:rsidRDefault="00D801D2" w:rsidP="258B2F73">
            <w:pPr>
              <w:jc w:val="both"/>
              <w:rPr>
                <w:sz w:val="20"/>
                <w:szCs w:val="20"/>
              </w:rPr>
            </w:pPr>
            <w:r w:rsidRPr="258B2F73">
              <w:rPr>
                <w:b/>
                <w:bCs/>
                <w:sz w:val="20"/>
                <w:szCs w:val="20"/>
              </w:rPr>
              <w:t xml:space="preserve">Formun Düzenlenme/Yenilenme Tarihi: </w:t>
            </w:r>
            <w:r w:rsidRPr="258B2F73">
              <w:rPr>
                <w:sz w:val="20"/>
                <w:szCs w:val="20"/>
              </w:rPr>
              <w:t>25.07.2023</w:t>
            </w:r>
          </w:p>
        </w:tc>
        <w:tc>
          <w:tcPr>
            <w:tcW w:w="4606" w:type="dxa"/>
          </w:tcPr>
          <w:p w14:paraId="424FF9B3" w14:textId="77777777" w:rsidR="00D801D2" w:rsidRPr="00EC5DCC" w:rsidRDefault="00D801D2" w:rsidP="007E35CB">
            <w:pPr>
              <w:jc w:val="both"/>
              <w:rPr>
                <w:sz w:val="20"/>
                <w:szCs w:val="20"/>
              </w:rPr>
            </w:pPr>
            <w:r w:rsidRPr="00EC5DCC">
              <w:rPr>
                <w:b/>
                <w:sz w:val="20"/>
                <w:szCs w:val="20"/>
              </w:rPr>
              <w:t xml:space="preserve">Dersin Türü: </w:t>
            </w:r>
            <w:r w:rsidRPr="00EC5DCC">
              <w:rPr>
                <w:sz w:val="20"/>
                <w:szCs w:val="20"/>
              </w:rPr>
              <w:t xml:space="preserve">Seçmeli </w:t>
            </w:r>
          </w:p>
          <w:p w14:paraId="112B0D57" w14:textId="77777777" w:rsidR="00D801D2" w:rsidRPr="00EC5DCC" w:rsidRDefault="00D801D2" w:rsidP="007E35CB">
            <w:pPr>
              <w:jc w:val="both"/>
              <w:rPr>
                <w:b/>
                <w:sz w:val="20"/>
                <w:szCs w:val="20"/>
              </w:rPr>
            </w:pPr>
          </w:p>
        </w:tc>
      </w:tr>
      <w:tr w:rsidR="00D801D2" w:rsidRPr="00EC5DCC" w14:paraId="23CBFE26" w14:textId="77777777" w:rsidTr="258B2F73">
        <w:tc>
          <w:tcPr>
            <w:tcW w:w="4606" w:type="dxa"/>
            <w:gridSpan w:val="3"/>
          </w:tcPr>
          <w:p w14:paraId="3BF7B423" w14:textId="77777777" w:rsidR="00D801D2" w:rsidRPr="00EC5DCC" w:rsidRDefault="00D801D2" w:rsidP="007E35CB">
            <w:pPr>
              <w:jc w:val="both"/>
              <w:rPr>
                <w:b/>
                <w:sz w:val="20"/>
                <w:szCs w:val="20"/>
              </w:rPr>
            </w:pPr>
            <w:r w:rsidRPr="00EC5DCC">
              <w:rPr>
                <w:b/>
                <w:sz w:val="20"/>
                <w:szCs w:val="20"/>
              </w:rPr>
              <w:t xml:space="preserve">Dersin Öğretim Dili: </w:t>
            </w:r>
            <w:r w:rsidRPr="00EC5DCC">
              <w:rPr>
                <w:sz w:val="20"/>
                <w:szCs w:val="20"/>
              </w:rPr>
              <w:t>Türkçe</w:t>
            </w:r>
          </w:p>
          <w:p w14:paraId="28C67D61" w14:textId="77777777" w:rsidR="00D801D2" w:rsidRPr="00EC5DCC" w:rsidRDefault="00D801D2" w:rsidP="007E35CB">
            <w:pPr>
              <w:rPr>
                <w:sz w:val="20"/>
                <w:szCs w:val="20"/>
              </w:rPr>
            </w:pPr>
            <w:r w:rsidRPr="00EC5DCC">
              <w:rPr>
                <w:b/>
                <w:sz w:val="20"/>
                <w:szCs w:val="20"/>
              </w:rPr>
              <w:tab/>
            </w:r>
          </w:p>
        </w:tc>
        <w:tc>
          <w:tcPr>
            <w:tcW w:w="4606" w:type="dxa"/>
          </w:tcPr>
          <w:p w14:paraId="61C4C3D5" w14:textId="77777777" w:rsidR="00D801D2" w:rsidRPr="00EC5DCC" w:rsidRDefault="00D801D2" w:rsidP="007E35CB">
            <w:pPr>
              <w:jc w:val="both"/>
              <w:rPr>
                <w:sz w:val="20"/>
                <w:szCs w:val="20"/>
              </w:rPr>
            </w:pPr>
            <w:r w:rsidRPr="00EC5DCC">
              <w:rPr>
                <w:b/>
                <w:sz w:val="20"/>
                <w:szCs w:val="20"/>
              </w:rPr>
              <w:t>Dersin Öğretim Üyesi/Üyeleri</w:t>
            </w:r>
            <w:r w:rsidRPr="00EC5DCC">
              <w:rPr>
                <w:sz w:val="20"/>
                <w:szCs w:val="20"/>
              </w:rPr>
              <w:t xml:space="preserve">: </w:t>
            </w:r>
          </w:p>
          <w:p w14:paraId="5499BB2A" w14:textId="77777777" w:rsidR="00D801D2" w:rsidRPr="00EC5DCC" w:rsidRDefault="00D801D2" w:rsidP="007E35CB">
            <w:pPr>
              <w:rPr>
                <w:sz w:val="20"/>
                <w:szCs w:val="20"/>
              </w:rPr>
            </w:pPr>
            <w:r w:rsidRPr="00EC5DCC">
              <w:rPr>
                <w:sz w:val="20"/>
                <w:szCs w:val="20"/>
              </w:rPr>
              <w:t>Prof. Dr.Ezgi KARADAĞ</w:t>
            </w:r>
          </w:p>
          <w:p w14:paraId="28AE0C9B" w14:textId="77777777" w:rsidR="00D801D2" w:rsidRPr="00EC5DCC" w:rsidRDefault="00D801D2" w:rsidP="007E35CB">
            <w:pPr>
              <w:rPr>
                <w:sz w:val="20"/>
                <w:szCs w:val="20"/>
              </w:rPr>
            </w:pPr>
            <w:r w:rsidRPr="00EC5DCC">
              <w:rPr>
                <w:sz w:val="20"/>
                <w:szCs w:val="20"/>
              </w:rPr>
              <w:t>Doç. Dr. Dilek BİLGİÇ</w:t>
            </w:r>
          </w:p>
          <w:p w14:paraId="382661B0" w14:textId="77777777" w:rsidR="00D801D2" w:rsidRPr="00EC5DCC" w:rsidRDefault="00D801D2" w:rsidP="007E35CB">
            <w:pPr>
              <w:rPr>
                <w:sz w:val="20"/>
                <w:szCs w:val="20"/>
              </w:rPr>
            </w:pPr>
            <w:r w:rsidRPr="00EC5DCC">
              <w:rPr>
                <w:sz w:val="20"/>
                <w:szCs w:val="20"/>
              </w:rPr>
              <w:t>Doç. Dr. Meryem ÖZTÜRK HANEY</w:t>
            </w:r>
          </w:p>
          <w:p w14:paraId="337E6C70" w14:textId="77777777" w:rsidR="00D801D2" w:rsidRPr="00EC5DCC" w:rsidRDefault="00D801D2" w:rsidP="007E35CB">
            <w:pPr>
              <w:rPr>
                <w:sz w:val="20"/>
                <w:szCs w:val="20"/>
              </w:rPr>
            </w:pPr>
            <w:r w:rsidRPr="00EC5DCC">
              <w:rPr>
                <w:sz w:val="20"/>
                <w:szCs w:val="20"/>
              </w:rPr>
              <w:t>Doç. Dr. Aylin DURMAZ EDEER</w:t>
            </w:r>
          </w:p>
          <w:p w14:paraId="1412D3D1" w14:textId="77777777" w:rsidR="00D801D2" w:rsidRPr="00EC5DCC" w:rsidRDefault="00D801D2" w:rsidP="007E35CB">
            <w:pPr>
              <w:rPr>
                <w:sz w:val="20"/>
                <w:szCs w:val="20"/>
              </w:rPr>
            </w:pPr>
            <w:r w:rsidRPr="00EC5DCC">
              <w:rPr>
                <w:sz w:val="20"/>
                <w:szCs w:val="20"/>
              </w:rPr>
              <w:t>Doç. Dr.Gülçin ÖZALP GERÇEKER</w:t>
            </w:r>
          </w:p>
          <w:p w14:paraId="3154A536" w14:textId="77777777" w:rsidR="00D801D2" w:rsidRPr="00EC5DCC" w:rsidRDefault="00D801D2" w:rsidP="007E35CB">
            <w:pPr>
              <w:rPr>
                <w:sz w:val="20"/>
                <w:szCs w:val="20"/>
              </w:rPr>
            </w:pPr>
            <w:r w:rsidRPr="00EC5DCC">
              <w:rPr>
                <w:sz w:val="20"/>
                <w:szCs w:val="20"/>
              </w:rPr>
              <w:t>Doç. Dr. Havva ARSLAN YÜRÜMEZOĞLU</w:t>
            </w:r>
          </w:p>
          <w:p w14:paraId="1752C982" w14:textId="77777777" w:rsidR="00D801D2" w:rsidRPr="00EC5DCC" w:rsidRDefault="00D801D2" w:rsidP="007E35CB">
            <w:pPr>
              <w:rPr>
                <w:sz w:val="20"/>
                <w:szCs w:val="20"/>
              </w:rPr>
            </w:pPr>
            <w:r w:rsidRPr="00EC5DCC">
              <w:rPr>
                <w:sz w:val="20"/>
                <w:szCs w:val="20"/>
              </w:rPr>
              <w:t>Dr.Öğretim Üyesi Hande YAĞCAN</w:t>
            </w:r>
          </w:p>
          <w:p w14:paraId="5E093F3D" w14:textId="77777777" w:rsidR="00D801D2" w:rsidRPr="00EC5DCC" w:rsidRDefault="00D801D2" w:rsidP="007E35CB">
            <w:pPr>
              <w:rPr>
                <w:sz w:val="20"/>
                <w:szCs w:val="20"/>
              </w:rPr>
            </w:pPr>
            <w:r w:rsidRPr="00EC5DCC">
              <w:rPr>
                <w:sz w:val="20"/>
                <w:szCs w:val="20"/>
              </w:rPr>
              <w:t>Araş. Gör. Dr. Nazife Gamze Özer ÖZLÜ</w:t>
            </w:r>
          </w:p>
        </w:tc>
      </w:tr>
      <w:tr w:rsidR="00D801D2" w:rsidRPr="00EC5DCC" w14:paraId="13B5423D" w14:textId="77777777" w:rsidTr="258B2F73">
        <w:tc>
          <w:tcPr>
            <w:tcW w:w="4606" w:type="dxa"/>
            <w:gridSpan w:val="3"/>
          </w:tcPr>
          <w:p w14:paraId="63E1BC5D" w14:textId="77777777" w:rsidR="00D801D2" w:rsidRPr="00EC5DCC" w:rsidRDefault="00D801D2" w:rsidP="007E35CB">
            <w:pPr>
              <w:jc w:val="both"/>
              <w:rPr>
                <w:sz w:val="20"/>
                <w:szCs w:val="20"/>
              </w:rPr>
            </w:pPr>
            <w:r w:rsidRPr="00EC5DCC">
              <w:rPr>
                <w:b/>
                <w:sz w:val="20"/>
                <w:szCs w:val="20"/>
              </w:rPr>
              <w:t>Dersin Önkoşulu:  -</w:t>
            </w:r>
          </w:p>
          <w:p w14:paraId="66041D57" w14:textId="77777777" w:rsidR="00D801D2" w:rsidRPr="00EC5DCC" w:rsidRDefault="00D801D2" w:rsidP="007E35CB">
            <w:pPr>
              <w:jc w:val="both"/>
              <w:rPr>
                <w:sz w:val="20"/>
                <w:szCs w:val="20"/>
              </w:rPr>
            </w:pPr>
          </w:p>
        </w:tc>
        <w:tc>
          <w:tcPr>
            <w:tcW w:w="4606" w:type="dxa"/>
          </w:tcPr>
          <w:p w14:paraId="46E67F7A" w14:textId="77777777" w:rsidR="00D801D2" w:rsidRPr="00EC5DCC" w:rsidRDefault="00D801D2" w:rsidP="007E35CB">
            <w:pPr>
              <w:jc w:val="both"/>
              <w:rPr>
                <w:sz w:val="20"/>
                <w:szCs w:val="20"/>
              </w:rPr>
            </w:pPr>
            <w:r w:rsidRPr="00EC5DCC">
              <w:rPr>
                <w:b/>
                <w:sz w:val="20"/>
                <w:szCs w:val="20"/>
              </w:rPr>
              <w:t>Önkoşul Olduğu Ders:</w:t>
            </w:r>
            <w:r w:rsidRPr="00EC5DCC">
              <w:rPr>
                <w:sz w:val="20"/>
                <w:szCs w:val="20"/>
              </w:rPr>
              <w:t xml:space="preserve">  -</w:t>
            </w:r>
          </w:p>
        </w:tc>
      </w:tr>
      <w:tr w:rsidR="00D801D2" w:rsidRPr="00EC5DCC" w14:paraId="1E40E69D" w14:textId="77777777" w:rsidTr="258B2F73">
        <w:tc>
          <w:tcPr>
            <w:tcW w:w="4606" w:type="dxa"/>
            <w:gridSpan w:val="3"/>
          </w:tcPr>
          <w:p w14:paraId="2BBAEC9D" w14:textId="77777777" w:rsidR="00D801D2" w:rsidRPr="00EC5DCC" w:rsidRDefault="00D801D2" w:rsidP="007E35CB">
            <w:pPr>
              <w:jc w:val="both"/>
              <w:rPr>
                <w:b/>
                <w:sz w:val="20"/>
                <w:szCs w:val="20"/>
              </w:rPr>
            </w:pPr>
            <w:r w:rsidRPr="00EC5DCC">
              <w:rPr>
                <w:b/>
                <w:sz w:val="20"/>
                <w:szCs w:val="20"/>
              </w:rPr>
              <w:t xml:space="preserve">Haftalık Ders Saati: </w:t>
            </w:r>
            <w:r w:rsidRPr="00EC5DCC">
              <w:rPr>
                <w:sz w:val="20"/>
                <w:szCs w:val="20"/>
              </w:rPr>
              <w:t>2</w:t>
            </w:r>
          </w:p>
          <w:p w14:paraId="3D13FD54" w14:textId="77777777" w:rsidR="00D801D2" w:rsidRPr="00EC5DCC" w:rsidRDefault="00D801D2" w:rsidP="007E35CB">
            <w:pPr>
              <w:jc w:val="both"/>
              <w:rPr>
                <w:i/>
                <w:sz w:val="20"/>
                <w:szCs w:val="20"/>
              </w:rPr>
            </w:pPr>
          </w:p>
        </w:tc>
        <w:tc>
          <w:tcPr>
            <w:tcW w:w="4606" w:type="dxa"/>
          </w:tcPr>
          <w:p w14:paraId="42EA657E" w14:textId="77777777" w:rsidR="00D801D2" w:rsidRPr="00EC5DCC" w:rsidRDefault="00D801D2" w:rsidP="007E35CB">
            <w:pPr>
              <w:jc w:val="both"/>
              <w:rPr>
                <w:sz w:val="20"/>
                <w:szCs w:val="20"/>
              </w:rPr>
            </w:pPr>
            <w:r w:rsidRPr="00EC5DCC">
              <w:rPr>
                <w:b/>
                <w:sz w:val="20"/>
                <w:szCs w:val="20"/>
              </w:rPr>
              <w:t>Ders Koordinatörü</w:t>
            </w:r>
            <w:r w:rsidRPr="00EC5DCC">
              <w:rPr>
                <w:sz w:val="20"/>
                <w:szCs w:val="20"/>
              </w:rPr>
              <w:t>: Doç. Dr. Aylin Durmaz Edeer</w:t>
            </w:r>
          </w:p>
          <w:p w14:paraId="354474C8" w14:textId="77777777" w:rsidR="00D801D2" w:rsidRPr="00EC5DCC" w:rsidRDefault="00D801D2" w:rsidP="007E35CB">
            <w:pPr>
              <w:jc w:val="both"/>
              <w:rPr>
                <w:b/>
                <w:sz w:val="20"/>
                <w:szCs w:val="20"/>
              </w:rPr>
            </w:pPr>
          </w:p>
        </w:tc>
      </w:tr>
      <w:tr w:rsidR="00D801D2" w:rsidRPr="00EC5DCC" w14:paraId="07A678F1" w14:textId="77777777" w:rsidTr="258B2F73">
        <w:tc>
          <w:tcPr>
            <w:tcW w:w="1535" w:type="dxa"/>
          </w:tcPr>
          <w:p w14:paraId="3ADBD33A" w14:textId="77777777" w:rsidR="00D801D2" w:rsidRPr="00EC5DCC" w:rsidRDefault="00D801D2" w:rsidP="007E35CB">
            <w:pPr>
              <w:jc w:val="both"/>
              <w:rPr>
                <w:sz w:val="20"/>
                <w:szCs w:val="20"/>
              </w:rPr>
            </w:pPr>
            <w:r w:rsidRPr="00EC5DCC">
              <w:rPr>
                <w:sz w:val="20"/>
                <w:szCs w:val="20"/>
              </w:rPr>
              <w:t>Teori</w:t>
            </w:r>
          </w:p>
          <w:p w14:paraId="1E4328C5" w14:textId="77777777" w:rsidR="00D801D2" w:rsidRPr="00EC5DCC" w:rsidRDefault="00D801D2" w:rsidP="007E35CB">
            <w:pPr>
              <w:jc w:val="both"/>
              <w:rPr>
                <w:sz w:val="20"/>
                <w:szCs w:val="20"/>
              </w:rPr>
            </w:pPr>
          </w:p>
        </w:tc>
        <w:tc>
          <w:tcPr>
            <w:tcW w:w="1535" w:type="dxa"/>
          </w:tcPr>
          <w:p w14:paraId="117FD919" w14:textId="77777777" w:rsidR="00D801D2" w:rsidRPr="00EC5DCC" w:rsidRDefault="00D801D2" w:rsidP="007E35CB">
            <w:pPr>
              <w:jc w:val="both"/>
              <w:rPr>
                <w:sz w:val="20"/>
                <w:szCs w:val="20"/>
              </w:rPr>
            </w:pPr>
            <w:r w:rsidRPr="00EC5DCC">
              <w:rPr>
                <w:sz w:val="20"/>
                <w:szCs w:val="20"/>
              </w:rPr>
              <w:t>Uygulama</w:t>
            </w:r>
          </w:p>
          <w:p w14:paraId="70B84B27" w14:textId="77777777" w:rsidR="00D801D2" w:rsidRPr="00EC5DCC" w:rsidRDefault="00D801D2" w:rsidP="007E35CB">
            <w:pPr>
              <w:jc w:val="both"/>
              <w:rPr>
                <w:b/>
                <w:sz w:val="20"/>
                <w:szCs w:val="20"/>
              </w:rPr>
            </w:pPr>
          </w:p>
        </w:tc>
        <w:tc>
          <w:tcPr>
            <w:tcW w:w="1536" w:type="dxa"/>
          </w:tcPr>
          <w:p w14:paraId="69280469" w14:textId="77777777" w:rsidR="00D801D2" w:rsidRPr="00EC5DCC" w:rsidRDefault="00D801D2" w:rsidP="007E35CB">
            <w:pPr>
              <w:jc w:val="both"/>
              <w:rPr>
                <w:sz w:val="20"/>
                <w:szCs w:val="20"/>
              </w:rPr>
            </w:pPr>
            <w:r w:rsidRPr="00EC5DCC">
              <w:rPr>
                <w:sz w:val="20"/>
                <w:szCs w:val="20"/>
              </w:rPr>
              <w:t>Laboratuvar</w:t>
            </w:r>
          </w:p>
        </w:tc>
        <w:tc>
          <w:tcPr>
            <w:tcW w:w="4606" w:type="dxa"/>
          </w:tcPr>
          <w:p w14:paraId="3F3E2A0E" w14:textId="77777777" w:rsidR="00D801D2" w:rsidRPr="00EC5DCC" w:rsidRDefault="00D801D2" w:rsidP="007E35CB">
            <w:pPr>
              <w:jc w:val="both"/>
              <w:rPr>
                <w:b/>
                <w:sz w:val="20"/>
                <w:szCs w:val="20"/>
              </w:rPr>
            </w:pPr>
            <w:r w:rsidRPr="00EC5DCC">
              <w:rPr>
                <w:b/>
                <w:sz w:val="20"/>
                <w:szCs w:val="20"/>
              </w:rPr>
              <w:t xml:space="preserve">Dersin Ulusal Kredisi: </w:t>
            </w:r>
            <w:r w:rsidRPr="00EC5DCC">
              <w:rPr>
                <w:sz w:val="20"/>
                <w:szCs w:val="20"/>
              </w:rPr>
              <w:t>2</w:t>
            </w:r>
          </w:p>
          <w:p w14:paraId="4EE022DE" w14:textId="77777777" w:rsidR="00D801D2" w:rsidRPr="00EC5DCC" w:rsidRDefault="00D801D2" w:rsidP="007E35CB">
            <w:pPr>
              <w:jc w:val="both"/>
              <w:rPr>
                <w:b/>
                <w:sz w:val="20"/>
                <w:szCs w:val="20"/>
              </w:rPr>
            </w:pPr>
          </w:p>
        </w:tc>
      </w:tr>
      <w:tr w:rsidR="00D801D2" w:rsidRPr="00EC5DCC" w14:paraId="0750DE2B" w14:textId="77777777" w:rsidTr="258B2F73">
        <w:tc>
          <w:tcPr>
            <w:tcW w:w="1535" w:type="dxa"/>
          </w:tcPr>
          <w:p w14:paraId="187A644F" w14:textId="77777777" w:rsidR="00D801D2" w:rsidRPr="00EC5DCC" w:rsidRDefault="00D801D2" w:rsidP="007E35CB">
            <w:pPr>
              <w:jc w:val="both"/>
              <w:rPr>
                <w:sz w:val="20"/>
                <w:szCs w:val="20"/>
              </w:rPr>
            </w:pPr>
            <w:r w:rsidRPr="00EC5DCC">
              <w:rPr>
                <w:sz w:val="20"/>
                <w:szCs w:val="20"/>
              </w:rPr>
              <w:t>2</w:t>
            </w:r>
          </w:p>
        </w:tc>
        <w:tc>
          <w:tcPr>
            <w:tcW w:w="1535" w:type="dxa"/>
          </w:tcPr>
          <w:p w14:paraId="2A66EB5D" w14:textId="77777777" w:rsidR="00D801D2" w:rsidRPr="00EC5DCC" w:rsidRDefault="00D801D2" w:rsidP="007E35CB">
            <w:pPr>
              <w:jc w:val="both"/>
              <w:rPr>
                <w:sz w:val="20"/>
                <w:szCs w:val="20"/>
              </w:rPr>
            </w:pPr>
            <w:r w:rsidRPr="00EC5DCC">
              <w:rPr>
                <w:sz w:val="20"/>
                <w:szCs w:val="20"/>
              </w:rPr>
              <w:t>0</w:t>
            </w:r>
          </w:p>
        </w:tc>
        <w:tc>
          <w:tcPr>
            <w:tcW w:w="1536" w:type="dxa"/>
          </w:tcPr>
          <w:p w14:paraId="49601F42" w14:textId="77777777" w:rsidR="00D801D2" w:rsidRPr="00EC5DCC" w:rsidRDefault="00D801D2" w:rsidP="007E35CB">
            <w:pPr>
              <w:jc w:val="both"/>
              <w:rPr>
                <w:sz w:val="20"/>
                <w:szCs w:val="20"/>
              </w:rPr>
            </w:pPr>
            <w:r w:rsidRPr="00EC5DCC">
              <w:rPr>
                <w:sz w:val="20"/>
                <w:szCs w:val="20"/>
              </w:rPr>
              <w:t>0</w:t>
            </w:r>
          </w:p>
        </w:tc>
        <w:tc>
          <w:tcPr>
            <w:tcW w:w="4606" w:type="dxa"/>
          </w:tcPr>
          <w:p w14:paraId="079C03F7" w14:textId="77777777" w:rsidR="00D801D2" w:rsidRPr="00EC5DCC" w:rsidRDefault="00D801D2" w:rsidP="007E35CB">
            <w:pPr>
              <w:jc w:val="both"/>
              <w:rPr>
                <w:b/>
                <w:sz w:val="20"/>
                <w:szCs w:val="20"/>
              </w:rPr>
            </w:pPr>
            <w:r w:rsidRPr="00EC5DCC">
              <w:rPr>
                <w:b/>
                <w:sz w:val="20"/>
                <w:szCs w:val="20"/>
              </w:rPr>
              <w:t xml:space="preserve">Dersin AKTS Kredisi: </w:t>
            </w:r>
            <w:r w:rsidRPr="00EC5DCC">
              <w:rPr>
                <w:sz w:val="20"/>
                <w:szCs w:val="20"/>
              </w:rPr>
              <w:t>2</w:t>
            </w:r>
          </w:p>
        </w:tc>
      </w:tr>
      <w:tr w:rsidR="00D801D2" w:rsidRPr="00EC5DCC" w14:paraId="5FA4B032" w14:textId="77777777" w:rsidTr="258B2F73">
        <w:tc>
          <w:tcPr>
            <w:tcW w:w="9212" w:type="dxa"/>
            <w:gridSpan w:val="4"/>
          </w:tcPr>
          <w:p w14:paraId="4467DD61" w14:textId="77777777" w:rsidR="00D801D2" w:rsidRPr="00EC5DCC" w:rsidRDefault="00D801D2" w:rsidP="007E35CB">
            <w:pPr>
              <w:jc w:val="both"/>
              <w:rPr>
                <w:b/>
                <w:sz w:val="20"/>
                <w:szCs w:val="20"/>
              </w:rPr>
            </w:pPr>
            <w:r w:rsidRPr="00EC5DCC">
              <w:rPr>
                <w:b/>
                <w:sz w:val="20"/>
                <w:szCs w:val="20"/>
              </w:rPr>
              <w:t>BU TABLO ÖĞRENCİ İŞLERİ OTOMASYON SİSTEMİNDEN AKTARILACAKTIR.</w:t>
            </w:r>
          </w:p>
        </w:tc>
      </w:tr>
    </w:tbl>
    <w:p w14:paraId="4C0865D3" w14:textId="77777777" w:rsidR="00D801D2" w:rsidRPr="00EC5DCC" w:rsidRDefault="00D801D2" w:rsidP="00D801D2">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801D2" w:rsidRPr="00EC5DCC" w14:paraId="54B57324" w14:textId="77777777" w:rsidTr="3F5F6D15">
        <w:tc>
          <w:tcPr>
            <w:tcW w:w="9288" w:type="dxa"/>
          </w:tcPr>
          <w:p w14:paraId="79372C8F" w14:textId="77777777" w:rsidR="00D801D2" w:rsidRPr="00EC5DCC" w:rsidRDefault="00D801D2" w:rsidP="007E35CB">
            <w:pPr>
              <w:jc w:val="both"/>
              <w:rPr>
                <w:sz w:val="20"/>
                <w:szCs w:val="20"/>
              </w:rPr>
            </w:pPr>
            <w:r w:rsidRPr="00EC5DCC">
              <w:rPr>
                <w:b/>
                <w:sz w:val="20"/>
                <w:szCs w:val="20"/>
              </w:rPr>
              <w:t>Dersin Amacı:</w:t>
            </w:r>
            <w:r w:rsidRPr="00EC5DCC">
              <w:rPr>
                <w:sz w:val="20"/>
                <w:szCs w:val="20"/>
              </w:rPr>
              <w:t xml:space="preserve"> öğrencilere hemşirelik alanında bir araştırma projesini grup olarak hazırlama, proje raporunu sözlü ve yazılı olarak sunma becerisini kazandırmaktır. </w:t>
            </w:r>
          </w:p>
        </w:tc>
      </w:tr>
      <w:tr w:rsidR="00D801D2" w:rsidRPr="00EC5DCC" w14:paraId="48CE0ABC" w14:textId="77777777" w:rsidTr="3F5F6D15">
        <w:tc>
          <w:tcPr>
            <w:tcW w:w="9288" w:type="dxa"/>
          </w:tcPr>
          <w:p w14:paraId="500F1C65" w14:textId="4B381F3B" w:rsidR="00D801D2" w:rsidRPr="00EC5DCC" w:rsidRDefault="3F5F6D15" w:rsidP="3F5F6D15">
            <w:pPr>
              <w:jc w:val="both"/>
              <w:rPr>
                <w:b/>
                <w:bCs/>
                <w:sz w:val="20"/>
                <w:szCs w:val="20"/>
              </w:rPr>
            </w:pPr>
            <w:r w:rsidRPr="3F5F6D15">
              <w:rPr>
                <w:b/>
                <w:bCs/>
                <w:sz w:val="20"/>
                <w:szCs w:val="20"/>
              </w:rPr>
              <w:t>Dersin Öğrenme çıktıları:</w:t>
            </w:r>
          </w:p>
          <w:p w14:paraId="6EC1333E" w14:textId="77777777" w:rsidR="00D801D2" w:rsidRPr="00EC5DCC" w:rsidRDefault="00D801D2" w:rsidP="007E35CB">
            <w:pPr>
              <w:jc w:val="both"/>
              <w:rPr>
                <w:sz w:val="20"/>
                <w:szCs w:val="20"/>
              </w:rPr>
            </w:pPr>
            <w:r w:rsidRPr="00EC5DCC">
              <w:rPr>
                <w:b/>
                <w:sz w:val="20"/>
                <w:szCs w:val="20"/>
              </w:rPr>
              <w:t>1</w:t>
            </w:r>
            <w:r w:rsidRPr="00EC5DCC">
              <w:rPr>
                <w:sz w:val="20"/>
                <w:szCs w:val="20"/>
              </w:rPr>
              <w:t xml:space="preserve">: Literatür tarama yollarını açıklayabilme </w:t>
            </w:r>
          </w:p>
          <w:p w14:paraId="04D7C897" w14:textId="77777777" w:rsidR="00D801D2" w:rsidRPr="00EC5DCC" w:rsidRDefault="00D801D2" w:rsidP="007E35CB">
            <w:pPr>
              <w:jc w:val="both"/>
              <w:rPr>
                <w:sz w:val="20"/>
                <w:szCs w:val="20"/>
              </w:rPr>
            </w:pPr>
            <w:r w:rsidRPr="00EC5DCC">
              <w:rPr>
                <w:b/>
                <w:sz w:val="20"/>
                <w:szCs w:val="20"/>
              </w:rPr>
              <w:t>2:</w:t>
            </w:r>
            <w:r w:rsidRPr="00EC5DCC">
              <w:rPr>
                <w:sz w:val="20"/>
                <w:szCs w:val="20"/>
              </w:rPr>
              <w:t xml:space="preserve"> Bir araştırma problemine karar verebilme </w:t>
            </w:r>
          </w:p>
          <w:p w14:paraId="6536EE18" w14:textId="77777777" w:rsidR="00D801D2" w:rsidRPr="00EC5DCC" w:rsidRDefault="00D801D2" w:rsidP="007E35CB">
            <w:pPr>
              <w:jc w:val="both"/>
              <w:rPr>
                <w:sz w:val="20"/>
                <w:szCs w:val="20"/>
              </w:rPr>
            </w:pPr>
            <w:r w:rsidRPr="00EC5DCC">
              <w:rPr>
                <w:b/>
                <w:sz w:val="20"/>
                <w:szCs w:val="20"/>
              </w:rPr>
              <w:t xml:space="preserve">3: </w:t>
            </w:r>
            <w:r w:rsidRPr="00EC5DCC">
              <w:rPr>
                <w:sz w:val="20"/>
                <w:szCs w:val="20"/>
              </w:rPr>
              <w:t xml:space="preserve">Bir araştırma önerisinin adımlarını açıklayabilme </w:t>
            </w:r>
          </w:p>
          <w:p w14:paraId="7A73D562" w14:textId="491DDF41" w:rsidR="00D801D2" w:rsidRPr="00EC5DCC" w:rsidRDefault="00D801D2" w:rsidP="007E35CB">
            <w:pPr>
              <w:jc w:val="both"/>
              <w:rPr>
                <w:sz w:val="20"/>
                <w:szCs w:val="20"/>
              </w:rPr>
            </w:pPr>
            <w:r w:rsidRPr="00EC5DCC">
              <w:rPr>
                <w:b/>
                <w:sz w:val="20"/>
                <w:szCs w:val="20"/>
              </w:rPr>
              <w:t>4:</w:t>
            </w:r>
            <w:r w:rsidRPr="00EC5DCC">
              <w:rPr>
                <w:sz w:val="20"/>
                <w:szCs w:val="20"/>
              </w:rPr>
              <w:t xml:space="preserve"> Araştırma raporunu hazırlayabilme </w:t>
            </w:r>
          </w:p>
        </w:tc>
      </w:tr>
    </w:tbl>
    <w:p w14:paraId="237EAB23" w14:textId="77777777" w:rsidR="00D801D2" w:rsidRPr="00EC5DCC" w:rsidRDefault="00D801D2" w:rsidP="00D801D2">
      <w:pPr>
        <w:jc w:val="both"/>
        <w:rPr>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801D2" w:rsidRPr="00EC5DCC" w14:paraId="402F89F1" w14:textId="77777777" w:rsidTr="00D801D2">
        <w:trPr>
          <w:trHeight w:val="1390"/>
        </w:trPr>
        <w:tc>
          <w:tcPr>
            <w:tcW w:w="9067" w:type="dxa"/>
          </w:tcPr>
          <w:p w14:paraId="4D781337" w14:textId="77777777" w:rsidR="00D801D2" w:rsidRPr="00EC5DCC" w:rsidRDefault="00D801D2" w:rsidP="007E35CB">
            <w:pPr>
              <w:jc w:val="both"/>
              <w:rPr>
                <w:b/>
                <w:sz w:val="20"/>
                <w:szCs w:val="20"/>
              </w:rPr>
            </w:pPr>
            <w:r w:rsidRPr="00EC5DCC">
              <w:rPr>
                <w:b/>
                <w:sz w:val="20"/>
                <w:szCs w:val="20"/>
              </w:rPr>
              <w:t xml:space="preserve">Öğrenme ve Öğretme Yöntemleri: </w:t>
            </w:r>
          </w:p>
          <w:p w14:paraId="1285F2FC" w14:textId="77777777" w:rsidR="00D801D2" w:rsidRPr="00EC5DCC" w:rsidRDefault="00D801D2" w:rsidP="007E35CB">
            <w:pPr>
              <w:jc w:val="both"/>
              <w:rPr>
                <w:b/>
                <w:sz w:val="20"/>
                <w:szCs w:val="20"/>
              </w:rPr>
            </w:pPr>
            <w:r w:rsidRPr="00EC5DCC">
              <w:rPr>
                <w:sz w:val="20"/>
                <w:szCs w:val="20"/>
              </w:rPr>
              <w:t>Görsel destekli sunum</w:t>
            </w:r>
          </w:p>
          <w:p w14:paraId="37C76465" w14:textId="77777777" w:rsidR="00D801D2" w:rsidRPr="00EC5DCC" w:rsidRDefault="00D801D2" w:rsidP="007E35CB">
            <w:pPr>
              <w:jc w:val="both"/>
              <w:rPr>
                <w:sz w:val="20"/>
                <w:szCs w:val="20"/>
              </w:rPr>
            </w:pPr>
            <w:r w:rsidRPr="00EC5DCC">
              <w:rPr>
                <w:sz w:val="20"/>
                <w:szCs w:val="20"/>
              </w:rPr>
              <w:t>Grup çalışması</w:t>
            </w:r>
          </w:p>
          <w:p w14:paraId="77634F07" w14:textId="77777777" w:rsidR="00D801D2" w:rsidRPr="00EC5DCC" w:rsidRDefault="00D801D2" w:rsidP="007E35CB">
            <w:pPr>
              <w:jc w:val="both"/>
              <w:rPr>
                <w:sz w:val="20"/>
                <w:szCs w:val="20"/>
              </w:rPr>
            </w:pPr>
            <w:r w:rsidRPr="00EC5DCC">
              <w:rPr>
                <w:sz w:val="20"/>
                <w:szCs w:val="20"/>
              </w:rPr>
              <w:t>Soru- cevap</w:t>
            </w:r>
          </w:p>
          <w:p w14:paraId="37DBC5AA" w14:textId="77777777" w:rsidR="00D801D2" w:rsidRPr="00EC5DCC" w:rsidRDefault="00D801D2" w:rsidP="007E35CB">
            <w:pPr>
              <w:jc w:val="both"/>
              <w:rPr>
                <w:sz w:val="20"/>
                <w:szCs w:val="20"/>
              </w:rPr>
            </w:pPr>
            <w:r w:rsidRPr="00EC5DCC">
              <w:rPr>
                <w:sz w:val="20"/>
                <w:szCs w:val="20"/>
              </w:rPr>
              <w:t>Beyin fırtınası</w:t>
            </w:r>
          </w:p>
          <w:p w14:paraId="053AE9FF" w14:textId="77777777" w:rsidR="00D801D2" w:rsidRPr="00EC5DCC" w:rsidRDefault="00D801D2" w:rsidP="007E35CB">
            <w:pPr>
              <w:jc w:val="both"/>
              <w:rPr>
                <w:sz w:val="20"/>
                <w:szCs w:val="20"/>
              </w:rPr>
            </w:pPr>
            <w:r w:rsidRPr="00EC5DCC">
              <w:rPr>
                <w:sz w:val="20"/>
                <w:szCs w:val="20"/>
              </w:rPr>
              <w:t>Örnek Makale/Rehber kritiği</w:t>
            </w:r>
          </w:p>
        </w:tc>
      </w:tr>
    </w:tbl>
    <w:p w14:paraId="7ACBC621" w14:textId="77777777" w:rsidR="00D801D2" w:rsidRPr="00EC5DCC" w:rsidRDefault="00D801D2" w:rsidP="00D801D2">
      <w:pPr>
        <w:jc w:val="both"/>
        <w:rPr>
          <w:sz w:val="20"/>
          <w:szCs w:val="20"/>
        </w:rPr>
      </w:pPr>
    </w:p>
    <w:p w14:paraId="767CC92F" w14:textId="77777777" w:rsidR="00D801D2" w:rsidRPr="00EC5DCC" w:rsidRDefault="00D801D2" w:rsidP="00D801D2">
      <w:pPr>
        <w:jc w:val="both"/>
        <w:rPr>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2875"/>
      </w:tblGrid>
      <w:tr w:rsidR="00D801D2" w:rsidRPr="00EC5DCC" w14:paraId="55A5962D" w14:textId="77777777" w:rsidTr="258B2F73">
        <w:trPr>
          <w:trHeight w:val="140"/>
        </w:trPr>
        <w:tc>
          <w:tcPr>
            <w:tcW w:w="9067" w:type="dxa"/>
            <w:gridSpan w:val="3"/>
          </w:tcPr>
          <w:p w14:paraId="2C3F112D" w14:textId="77777777" w:rsidR="00D801D2" w:rsidRPr="00EC5DCC" w:rsidRDefault="00D801D2" w:rsidP="007E35CB">
            <w:pPr>
              <w:jc w:val="both"/>
              <w:rPr>
                <w:b/>
                <w:sz w:val="20"/>
                <w:szCs w:val="20"/>
              </w:rPr>
            </w:pPr>
            <w:r w:rsidRPr="00EC5DCC">
              <w:rPr>
                <w:b/>
                <w:sz w:val="20"/>
                <w:szCs w:val="20"/>
              </w:rPr>
              <w:t xml:space="preserve">Değerlendirme Yöntemleri: </w:t>
            </w:r>
          </w:p>
          <w:p w14:paraId="0A82C3FE" w14:textId="77777777" w:rsidR="00D801D2" w:rsidRPr="00EC5DCC" w:rsidRDefault="00D801D2" w:rsidP="007E35CB">
            <w:pPr>
              <w:jc w:val="both"/>
              <w:rPr>
                <w:sz w:val="20"/>
                <w:szCs w:val="20"/>
              </w:rPr>
            </w:pPr>
            <w:r w:rsidRPr="00EC5DCC">
              <w:rPr>
                <w:sz w:val="20"/>
                <w:szCs w:val="20"/>
              </w:rPr>
              <w:t>(Değerlendirme yöntemi, öğrenme çıktıları ve derste kullanılan öğretim teknikleri ile uyumlu olmalıdır)</w:t>
            </w:r>
          </w:p>
        </w:tc>
      </w:tr>
      <w:tr w:rsidR="00D801D2" w:rsidRPr="00EC5DCC" w14:paraId="517793F0" w14:textId="77777777" w:rsidTr="258B2F73">
        <w:trPr>
          <w:trHeight w:val="139"/>
        </w:trPr>
        <w:tc>
          <w:tcPr>
            <w:tcW w:w="3708" w:type="dxa"/>
          </w:tcPr>
          <w:p w14:paraId="4C7F314F" w14:textId="77777777" w:rsidR="00D801D2" w:rsidRPr="00EC5DCC" w:rsidRDefault="00D801D2" w:rsidP="007E35CB">
            <w:pPr>
              <w:jc w:val="both"/>
              <w:rPr>
                <w:b/>
                <w:sz w:val="20"/>
                <w:szCs w:val="20"/>
              </w:rPr>
            </w:pPr>
          </w:p>
        </w:tc>
        <w:tc>
          <w:tcPr>
            <w:tcW w:w="2484" w:type="dxa"/>
          </w:tcPr>
          <w:p w14:paraId="4693924B" w14:textId="77777777" w:rsidR="00D801D2" w:rsidRPr="00EC5DCC" w:rsidRDefault="00D801D2" w:rsidP="007E35CB">
            <w:pPr>
              <w:jc w:val="both"/>
              <w:rPr>
                <w:b/>
                <w:sz w:val="20"/>
                <w:szCs w:val="20"/>
              </w:rPr>
            </w:pPr>
            <w:r w:rsidRPr="00EC5DCC">
              <w:rPr>
                <w:sz w:val="20"/>
                <w:szCs w:val="20"/>
              </w:rPr>
              <w:t>Varsa (X) olarak işaretleyiniz</w:t>
            </w:r>
          </w:p>
        </w:tc>
        <w:tc>
          <w:tcPr>
            <w:tcW w:w="2875" w:type="dxa"/>
          </w:tcPr>
          <w:p w14:paraId="266024FC" w14:textId="77777777" w:rsidR="00D801D2" w:rsidRPr="00EC5DCC" w:rsidRDefault="00D801D2" w:rsidP="007E35CB">
            <w:pPr>
              <w:jc w:val="both"/>
              <w:rPr>
                <w:b/>
                <w:sz w:val="20"/>
                <w:szCs w:val="20"/>
              </w:rPr>
            </w:pPr>
            <w:r w:rsidRPr="00EC5DCC">
              <w:rPr>
                <w:sz w:val="20"/>
                <w:szCs w:val="20"/>
              </w:rPr>
              <w:t>Yüzde (%)</w:t>
            </w:r>
          </w:p>
        </w:tc>
      </w:tr>
      <w:tr w:rsidR="00D801D2" w:rsidRPr="00EC5DCC" w14:paraId="44605582" w14:textId="77777777" w:rsidTr="258B2F73">
        <w:tc>
          <w:tcPr>
            <w:tcW w:w="3708" w:type="dxa"/>
            <w:vAlign w:val="center"/>
          </w:tcPr>
          <w:p w14:paraId="73734775" w14:textId="77777777" w:rsidR="00D801D2" w:rsidRPr="00EC5DCC" w:rsidRDefault="00D801D2" w:rsidP="007E35CB">
            <w:pPr>
              <w:autoSpaceDE w:val="0"/>
              <w:autoSpaceDN w:val="0"/>
              <w:adjustRightInd w:val="0"/>
              <w:jc w:val="both"/>
              <w:rPr>
                <w:sz w:val="20"/>
                <w:szCs w:val="20"/>
              </w:rPr>
            </w:pPr>
            <w:r w:rsidRPr="00EC5DCC">
              <w:rPr>
                <w:b/>
                <w:sz w:val="20"/>
                <w:szCs w:val="20"/>
              </w:rPr>
              <w:t>Yarıyıl İçi/Sonu Çalışmaları</w:t>
            </w:r>
          </w:p>
        </w:tc>
        <w:tc>
          <w:tcPr>
            <w:tcW w:w="2484" w:type="dxa"/>
            <w:vAlign w:val="center"/>
          </w:tcPr>
          <w:p w14:paraId="28895B93" w14:textId="77777777" w:rsidR="00D801D2" w:rsidRPr="00EC5DCC" w:rsidRDefault="00D801D2" w:rsidP="007E35CB">
            <w:pPr>
              <w:autoSpaceDE w:val="0"/>
              <w:autoSpaceDN w:val="0"/>
              <w:adjustRightInd w:val="0"/>
              <w:jc w:val="both"/>
              <w:rPr>
                <w:sz w:val="20"/>
                <w:szCs w:val="20"/>
              </w:rPr>
            </w:pPr>
          </w:p>
        </w:tc>
        <w:tc>
          <w:tcPr>
            <w:tcW w:w="2875" w:type="dxa"/>
            <w:vAlign w:val="center"/>
          </w:tcPr>
          <w:p w14:paraId="388AEAD9" w14:textId="77777777" w:rsidR="00D801D2" w:rsidRPr="00EC5DCC" w:rsidRDefault="00D801D2" w:rsidP="007E35CB">
            <w:pPr>
              <w:autoSpaceDE w:val="0"/>
              <w:autoSpaceDN w:val="0"/>
              <w:adjustRightInd w:val="0"/>
              <w:jc w:val="both"/>
              <w:rPr>
                <w:sz w:val="20"/>
                <w:szCs w:val="20"/>
              </w:rPr>
            </w:pPr>
          </w:p>
        </w:tc>
      </w:tr>
      <w:tr w:rsidR="00D801D2" w:rsidRPr="00EC5DCC" w14:paraId="69CB1536" w14:textId="77777777" w:rsidTr="258B2F73">
        <w:tc>
          <w:tcPr>
            <w:tcW w:w="3708" w:type="dxa"/>
            <w:vAlign w:val="center"/>
          </w:tcPr>
          <w:p w14:paraId="3EBD2B6D" w14:textId="77777777" w:rsidR="00D801D2" w:rsidRPr="00EC5DCC" w:rsidRDefault="00D801D2" w:rsidP="007E35CB">
            <w:pPr>
              <w:autoSpaceDE w:val="0"/>
              <w:autoSpaceDN w:val="0"/>
              <w:adjustRightInd w:val="0"/>
              <w:ind w:left="708"/>
              <w:jc w:val="both"/>
              <w:rPr>
                <w:b/>
                <w:sz w:val="20"/>
                <w:szCs w:val="20"/>
              </w:rPr>
            </w:pPr>
            <w:r w:rsidRPr="00EC5DCC">
              <w:rPr>
                <w:b/>
                <w:sz w:val="20"/>
                <w:szCs w:val="20"/>
              </w:rPr>
              <w:t>Ara Sınav</w:t>
            </w:r>
          </w:p>
        </w:tc>
        <w:tc>
          <w:tcPr>
            <w:tcW w:w="2484" w:type="dxa"/>
            <w:vAlign w:val="center"/>
          </w:tcPr>
          <w:p w14:paraId="7A37CE35" w14:textId="77777777" w:rsidR="00D801D2" w:rsidRPr="00EC5DCC" w:rsidRDefault="00D801D2" w:rsidP="007E35CB">
            <w:pPr>
              <w:autoSpaceDE w:val="0"/>
              <w:autoSpaceDN w:val="0"/>
              <w:adjustRightInd w:val="0"/>
              <w:jc w:val="both"/>
              <w:rPr>
                <w:sz w:val="20"/>
                <w:szCs w:val="20"/>
              </w:rPr>
            </w:pPr>
          </w:p>
        </w:tc>
        <w:tc>
          <w:tcPr>
            <w:tcW w:w="2875" w:type="dxa"/>
            <w:vAlign w:val="center"/>
          </w:tcPr>
          <w:p w14:paraId="49EED0BF" w14:textId="77777777" w:rsidR="00D801D2" w:rsidRPr="00EC5DCC" w:rsidRDefault="00D801D2" w:rsidP="007E35CB">
            <w:pPr>
              <w:autoSpaceDE w:val="0"/>
              <w:autoSpaceDN w:val="0"/>
              <w:adjustRightInd w:val="0"/>
              <w:jc w:val="both"/>
              <w:rPr>
                <w:sz w:val="20"/>
                <w:szCs w:val="20"/>
              </w:rPr>
            </w:pPr>
          </w:p>
        </w:tc>
      </w:tr>
      <w:tr w:rsidR="00D801D2" w:rsidRPr="00EC5DCC" w14:paraId="0893C818" w14:textId="77777777" w:rsidTr="258B2F73">
        <w:tc>
          <w:tcPr>
            <w:tcW w:w="3708" w:type="dxa"/>
            <w:vAlign w:val="center"/>
          </w:tcPr>
          <w:p w14:paraId="2EF9B30D" w14:textId="77777777" w:rsidR="00D801D2" w:rsidRPr="00EC5DCC" w:rsidRDefault="00D801D2" w:rsidP="007E35CB">
            <w:pPr>
              <w:autoSpaceDE w:val="0"/>
              <w:autoSpaceDN w:val="0"/>
              <w:adjustRightInd w:val="0"/>
              <w:ind w:left="708"/>
              <w:jc w:val="both"/>
              <w:rPr>
                <w:b/>
                <w:sz w:val="20"/>
                <w:szCs w:val="20"/>
              </w:rPr>
            </w:pPr>
            <w:r w:rsidRPr="00EC5DCC">
              <w:rPr>
                <w:b/>
                <w:sz w:val="20"/>
                <w:szCs w:val="20"/>
              </w:rPr>
              <w:t>Yoklama Sınavı (Quiz)</w:t>
            </w:r>
          </w:p>
        </w:tc>
        <w:tc>
          <w:tcPr>
            <w:tcW w:w="2484" w:type="dxa"/>
            <w:vAlign w:val="center"/>
          </w:tcPr>
          <w:p w14:paraId="3C56CBEB" w14:textId="77777777" w:rsidR="00D801D2" w:rsidRPr="00EC5DCC" w:rsidRDefault="00D801D2" w:rsidP="007E35CB">
            <w:pPr>
              <w:autoSpaceDE w:val="0"/>
              <w:autoSpaceDN w:val="0"/>
              <w:adjustRightInd w:val="0"/>
              <w:jc w:val="both"/>
              <w:rPr>
                <w:sz w:val="20"/>
                <w:szCs w:val="20"/>
              </w:rPr>
            </w:pPr>
          </w:p>
        </w:tc>
        <w:tc>
          <w:tcPr>
            <w:tcW w:w="2875" w:type="dxa"/>
            <w:vAlign w:val="center"/>
          </w:tcPr>
          <w:p w14:paraId="68D9DA2C" w14:textId="77777777" w:rsidR="00D801D2" w:rsidRPr="00EC5DCC" w:rsidRDefault="00D801D2" w:rsidP="007E35CB">
            <w:pPr>
              <w:autoSpaceDE w:val="0"/>
              <w:autoSpaceDN w:val="0"/>
              <w:adjustRightInd w:val="0"/>
              <w:jc w:val="both"/>
              <w:rPr>
                <w:sz w:val="20"/>
                <w:szCs w:val="20"/>
              </w:rPr>
            </w:pPr>
          </w:p>
        </w:tc>
      </w:tr>
      <w:tr w:rsidR="00D801D2" w:rsidRPr="00EC5DCC" w14:paraId="3BBE218E" w14:textId="77777777" w:rsidTr="258B2F73">
        <w:tc>
          <w:tcPr>
            <w:tcW w:w="3708" w:type="dxa"/>
            <w:vAlign w:val="center"/>
          </w:tcPr>
          <w:p w14:paraId="286FE8BB" w14:textId="77777777" w:rsidR="00D801D2" w:rsidRPr="00EC5DCC" w:rsidRDefault="00D801D2" w:rsidP="007E35CB">
            <w:pPr>
              <w:autoSpaceDE w:val="0"/>
              <w:autoSpaceDN w:val="0"/>
              <w:adjustRightInd w:val="0"/>
              <w:ind w:left="708"/>
              <w:jc w:val="both"/>
              <w:rPr>
                <w:b/>
                <w:sz w:val="20"/>
                <w:szCs w:val="20"/>
              </w:rPr>
            </w:pPr>
            <w:r w:rsidRPr="00EC5DCC">
              <w:rPr>
                <w:b/>
                <w:sz w:val="20"/>
                <w:szCs w:val="20"/>
              </w:rPr>
              <w:t>Ödev/Sunum</w:t>
            </w:r>
          </w:p>
        </w:tc>
        <w:tc>
          <w:tcPr>
            <w:tcW w:w="2484" w:type="dxa"/>
            <w:vAlign w:val="center"/>
          </w:tcPr>
          <w:p w14:paraId="6840279F" w14:textId="77777777" w:rsidR="00D801D2" w:rsidRPr="00EC5DCC" w:rsidRDefault="00D801D2" w:rsidP="007E35CB">
            <w:pPr>
              <w:autoSpaceDE w:val="0"/>
              <w:autoSpaceDN w:val="0"/>
              <w:adjustRightInd w:val="0"/>
              <w:jc w:val="both"/>
              <w:rPr>
                <w:sz w:val="20"/>
                <w:szCs w:val="20"/>
              </w:rPr>
            </w:pPr>
            <w:r w:rsidRPr="00EC5DCC">
              <w:rPr>
                <w:sz w:val="20"/>
                <w:szCs w:val="20"/>
              </w:rPr>
              <w:t>x</w:t>
            </w:r>
          </w:p>
        </w:tc>
        <w:tc>
          <w:tcPr>
            <w:tcW w:w="2875" w:type="dxa"/>
            <w:vAlign w:val="center"/>
          </w:tcPr>
          <w:p w14:paraId="003CE8DD" w14:textId="77777777" w:rsidR="00D801D2" w:rsidRPr="00EC5DCC" w:rsidRDefault="00D801D2" w:rsidP="007E35CB">
            <w:pPr>
              <w:autoSpaceDE w:val="0"/>
              <w:autoSpaceDN w:val="0"/>
              <w:adjustRightInd w:val="0"/>
              <w:jc w:val="both"/>
              <w:rPr>
                <w:sz w:val="20"/>
                <w:szCs w:val="20"/>
              </w:rPr>
            </w:pPr>
            <w:r w:rsidRPr="00EC5DCC">
              <w:rPr>
                <w:sz w:val="20"/>
                <w:szCs w:val="20"/>
              </w:rPr>
              <w:t xml:space="preserve">%50 </w:t>
            </w:r>
          </w:p>
        </w:tc>
      </w:tr>
      <w:tr w:rsidR="00D801D2" w:rsidRPr="00EC5DCC" w14:paraId="2AEBB548" w14:textId="77777777" w:rsidTr="258B2F73">
        <w:tc>
          <w:tcPr>
            <w:tcW w:w="3708" w:type="dxa"/>
            <w:vAlign w:val="center"/>
          </w:tcPr>
          <w:p w14:paraId="081A1211" w14:textId="77777777" w:rsidR="00D801D2" w:rsidRPr="00EC5DCC" w:rsidRDefault="00D801D2" w:rsidP="007E35CB">
            <w:pPr>
              <w:autoSpaceDE w:val="0"/>
              <w:autoSpaceDN w:val="0"/>
              <w:adjustRightInd w:val="0"/>
              <w:ind w:left="708"/>
              <w:jc w:val="both"/>
              <w:rPr>
                <w:b/>
                <w:sz w:val="20"/>
                <w:szCs w:val="20"/>
              </w:rPr>
            </w:pPr>
            <w:r w:rsidRPr="00EC5DCC">
              <w:rPr>
                <w:b/>
                <w:sz w:val="20"/>
                <w:szCs w:val="20"/>
              </w:rPr>
              <w:lastRenderedPageBreak/>
              <w:t>Proje</w:t>
            </w:r>
          </w:p>
        </w:tc>
        <w:tc>
          <w:tcPr>
            <w:tcW w:w="2484" w:type="dxa"/>
            <w:vAlign w:val="center"/>
          </w:tcPr>
          <w:p w14:paraId="6B33D0FE" w14:textId="77777777" w:rsidR="00D801D2" w:rsidRPr="00EC5DCC" w:rsidRDefault="00D801D2" w:rsidP="007E35CB">
            <w:pPr>
              <w:autoSpaceDE w:val="0"/>
              <w:autoSpaceDN w:val="0"/>
              <w:adjustRightInd w:val="0"/>
              <w:jc w:val="both"/>
              <w:rPr>
                <w:sz w:val="20"/>
                <w:szCs w:val="20"/>
              </w:rPr>
            </w:pPr>
          </w:p>
        </w:tc>
        <w:tc>
          <w:tcPr>
            <w:tcW w:w="2875" w:type="dxa"/>
            <w:vAlign w:val="center"/>
          </w:tcPr>
          <w:p w14:paraId="3DE590AB" w14:textId="77777777" w:rsidR="00D801D2" w:rsidRPr="00EC5DCC" w:rsidRDefault="00D801D2" w:rsidP="007E35CB">
            <w:pPr>
              <w:autoSpaceDE w:val="0"/>
              <w:autoSpaceDN w:val="0"/>
              <w:adjustRightInd w:val="0"/>
              <w:jc w:val="both"/>
              <w:rPr>
                <w:sz w:val="20"/>
                <w:szCs w:val="20"/>
              </w:rPr>
            </w:pPr>
          </w:p>
        </w:tc>
      </w:tr>
      <w:tr w:rsidR="00D801D2" w:rsidRPr="00EC5DCC" w14:paraId="2D6DF8B1" w14:textId="77777777" w:rsidTr="258B2F73">
        <w:tc>
          <w:tcPr>
            <w:tcW w:w="3708" w:type="dxa"/>
            <w:vAlign w:val="center"/>
          </w:tcPr>
          <w:p w14:paraId="2F9657BC" w14:textId="77777777" w:rsidR="00D801D2" w:rsidRPr="00EC5DCC" w:rsidRDefault="00D801D2" w:rsidP="007E35CB">
            <w:pPr>
              <w:autoSpaceDE w:val="0"/>
              <w:autoSpaceDN w:val="0"/>
              <w:adjustRightInd w:val="0"/>
              <w:ind w:left="708"/>
              <w:jc w:val="both"/>
              <w:rPr>
                <w:b/>
                <w:sz w:val="20"/>
                <w:szCs w:val="20"/>
              </w:rPr>
            </w:pPr>
            <w:r w:rsidRPr="00EC5DCC">
              <w:rPr>
                <w:b/>
                <w:sz w:val="20"/>
                <w:szCs w:val="20"/>
              </w:rPr>
              <w:t xml:space="preserve">Laboratuvar </w:t>
            </w:r>
          </w:p>
        </w:tc>
        <w:tc>
          <w:tcPr>
            <w:tcW w:w="2484" w:type="dxa"/>
            <w:vAlign w:val="center"/>
          </w:tcPr>
          <w:p w14:paraId="35B09333" w14:textId="77777777" w:rsidR="00D801D2" w:rsidRPr="00EC5DCC" w:rsidRDefault="00D801D2" w:rsidP="007E35CB">
            <w:pPr>
              <w:autoSpaceDE w:val="0"/>
              <w:autoSpaceDN w:val="0"/>
              <w:adjustRightInd w:val="0"/>
              <w:jc w:val="both"/>
              <w:rPr>
                <w:sz w:val="20"/>
                <w:szCs w:val="20"/>
              </w:rPr>
            </w:pPr>
          </w:p>
        </w:tc>
        <w:tc>
          <w:tcPr>
            <w:tcW w:w="2875" w:type="dxa"/>
            <w:vAlign w:val="center"/>
          </w:tcPr>
          <w:p w14:paraId="520BE571" w14:textId="77777777" w:rsidR="00D801D2" w:rsidRPr="00EC5DCC" w:rsidRDefault="00D801D2" w:rsidP="007E35CB">
            <w:pPr>
              <w:autoSpaceDE w:val="0"/>
              <w:autoSpaceDN w:val="0"/>
              <w:adjustRightInd w:val="0"/>
              <w:jc w:val="both"/>
              <w:rPr>
                <w:sz w:val="20"/>
                <w:szCs w:val="20"/>
              </w:rPr>
            </w:pPr>
          </w:p>
        </w:tc>
      </w:tr>
      <w:tr w:rsidR="00D801D2" w:rsidRPr="00EC5DCC" w14:paraId="1B1D77CF" w14:textId="77777777" w:rsidTr="258B2F73">
        <w:tc>
          <w:tcPr>
            <w:tcW w:w="3708" w:type="dxa"/>
            <w:vAlign w:val="center"/>
          </w:tcPr>
          <w:p w14:paraId="6EEA7391" w14:textId="77777777" w:rsidR="00D801D2" w:rsidRPr="00EC5DCC" w:rsidRDefault="00D801D2" w:rsidP="007E35CB">
            <w:pPr>
              <w:autoSpaceDE w:val="0"/>
              <w:autoSpaceDN w:val="0"/>
              <w:adjustRightInd w:val="0"/>
              <w:ind w:left="708"/>
              <w:jc w:val="both"/>
              <w:rPr>
                <w:b/>
                <w:sz w:val="20"/>
                <w:szCs w:val="20"/>
              </w:rPr>
            </w:pPr>
            <w:r w:rsidRPr="00EC5DCC">
              <w:rPr>
                <w:b/>
                <w:sz w:val="20"/>
                <w:szCs w:val="20"/>
              </w:rPr>
              <w:t xml:space="preserve">Final Sınavı </w:t>
            </w:r>
          </w:p>
        </w:tc>
        <w:tc>
          <w:tcPr>
            <w:tcW w:w="2484" w:type="dxa"/>
            <w:vAlign w:val="center"/>
          </w:tcPr>
          <w:p w14:paraId="336076A4" w14:textId="77777777" w:rsidR="00D801D2" w:rsidRPr="00EC5DCC" w:rsidRDefault="00D801D2" w:rsidP="007E35CB">
            <w:pPr>
              <w:autoSpaceDE w:val="0"/>
              <w:autoSpaceDN w:val="0"/>
              <w:adjustRightInd w:val="0"/>
              <w:jc w:val="both"/>
              <w:rPr>
                <w:sz w:val="20"/>
                <w:szCs w:val="20"/>
              </w:rPr>
            </w:pPr>
            <w:r w:rsidRPr="00EC5DCC">
              <w:rPr>
                <w:sz w:val="20"/>
                <w:szCs w:val="20"/>
              </w:rPr>
              <w:t>x</w:t>
            </w:r>
          </w:p>
        </w:tc>
        <w:tc>
          <w:tcPr>
            <w:tcW w:w="2875" w:type="dxa"/>
            <w:vAlign w:val="center"/>
          </w:tcPr>
          <w:p w14:paraId="16B439E3" w14:textId="77777777" w:rsidR="00D801D2" w:rsidRPr="00EC5DCC" w:rsidRDefault="00D801D2" w:rsidP="007E35CB">
            <w:pPr>
              <w:autoSpaceDE w:val="0"/>
              <w:autoSpaceDN w:val="0"/>
              <w:adjustRightInd w:val="0"/>
              <w:jc w:val="both"/>
              <w:rPr>
                <w:sz w:val="20"/>
                <w:szCs w:val="20"/>
              </w:rPr>
            </w:pPr>
            <w:r w:rsidRPr="00EC5DCC">
              <w:rPr>
                <w:sz w:val="20"/>
                <w:szCs w:val="20"/>
              </w:rPr>
              <w:t>%50</w:t>
            </w:r>
          </w:p>
        </w:tc>
      </w:tr>
      <w:tr w:rsidR="00D801D2" w:rsidRPr="00EC5DCC" w14:paraId="09E932F6" w14:textId="77777777" w:rsidTr="258B2F73">
        <w:tc>
          <w:tcPr>
            <w:tcW w:w="3708" w:type="dxa"/>
            <w:vAlign w:val="center"/>
          </w:tcPr>
          <w:p w14:paraId="5489F878" w14:textId="77777777" w:rsidR="00D801D2" w:rsidRPr="00EC5DCC" w:rsidRDefault="00D801D2" w:rsidP="007E35CB">
            <w:pPr>
              <w:autoSpaceDE w:val="0"/>
              <w:autoSpaceDN w:val="0"/>
              <w:adjustRightInd w:val="0"/>
              <w:ind w:left="708"/>
              <w:jc w:val="both"/>
              <w:rPr>
                <w:b/>
                <w:sz w:val="20"/>
                <w:szCs w:val="20"/>
              </w:rPr>
            </w:pPr>
            <w:r w:rsidRPr="00EC5DCC">
              <w:rPr>
                <w:b/>
                <w:sz w:val="20"/>
                <w:szCs w:val="20"/>
              </w:rPr>
              <w:t xml:space="preserve">Derse Katılım </w:t>
            </w:r>
          </w:p>
        </w:tc>
        <w:tc>
          <w:tcPr>
            <w:tcW w:w="2484" w:type="dxa"/>
            <w:vAlign w:val="center"/>
          </w:tcPr>
          <w:p w14:paraId="4C0DFD3E" w14:textId="77777777" w:rsidR="00D801D2" w:rsidRPr="00EC5DCC" w:rsidRDefault="00D801D2" w:rsidP="007E35CB">
            <w:pPr>
              <w:autoSpaceDE w:val="0"/>
              <w:autoSpaceDN w:val="0"/>
              <w:adjustRightInd w:val="0"/>
              <w:jc w:val="both"/>
              <w:rPr>
                <w:sz w:val="20"/>
                <w:szCs w:val="20"/>
              </w:rPr>
            </w:pPr>
          </w:p>
        </w:tc>
        <w:tc>
          <w:tcPr>
            <w:tcW w:w="2875" w:type="dxa"/>
            <w:vAlign w:val="center"/>
          </w:tcPr>
          <w:p w14:paraId="4FB911B5" w14:textId="77777777" w:rsidR="00D801D2" w:rsidRPr="00EC5DCC" w:rsidRDefault="00D801D2" w:rsidP="007E35CB">
            <w:pPr>
              <w:autoSpaceDE w:val="0"/>
              <w:autoSpaceDN w:val="0"/>
              <w:adjustRightInd w:val="0"/>
              <w:jc w:val="both"/>
              <w:rPr>
                <w:sz w:val="20"/>
                <w:szCs w:val="20"/>
              </w:rPr>
            </w:pPr>
          </w:p>
        </w:tc>
      </w:tr>
      <w:tr w:rsidR="00D801D2" w:rsidRPr="00EC5DCC" w14:paraId="2ADEC8AD" w14:textId="77777777" w:rsidTr="258B2F73">
        <w:tc>
          <w:tcPr>
            <w:tcW w:w="3708" w:type="dxa"/>
            <w:vAlign w:val="center"/>
          </w:tcPr>
          <w:p w14:paraId="5254B18D" w14:textId="77777777" w:rsidR="00D801D2" w:rsidRPr="00EC5DCC" w:rsidRDefault="00D801D2" w:rsidP="007E35CB">
            <w:pPr>
              <w:autoSpaceDE w:val="0"/>
              <w:autoSpaceDN w:val="0"/>
              <w:adjustRightInd w:val="0"/>
              <w:ind w:left="708"/>
              <w:jc w:val="both"/>
              <w:rPr>
                <w:b/>
                <w:sz w:val="20"/>
                <w:szCs w:val="20"/>
              </w:rPr>
            </w:pPr>
            <w:r w:rsidRPr="00EC5DCC">
              <w:rPr>
                <w:b/>
                <w:sz w:val="20"/>
                <w:szCs w:val="20"/>
              </w:rPr>
              <w:t xml:space="preserve">Uygulama </w:t>
            </w:r>
          </w:p>
        </w:tc>
        <w:tc>
          <w:tcPr>
            <w:tcW w:w="2484" w:type="dxa"/>
            <w:vAlign w:val="center"/>
          </w:tcPr>
          <w:p w14:paraId="162C522E" w14:textId="77777777" w:rsidR="00D801D2" w:rsidRPr="00EC5DCC" w:rsidRDefault="00D801D2" w:rsidP="007E35CB">
            <w:pPr>
              <w:autoSpaceDE w:val="0"/>
              <w:autoSpaceDN w:val="0"/>
              <w:adjustRightInd w:val="0"/>
              <w:jc w:val="both"/>
              <w:rPr>
                <w:sz w:val="20"/>
                <w:szCs w:val="20"/>
              </w:rPr>
            </w:pPr>
          </w:p>
        </w:tc>
        <w:tc>
          <w:tcPr>
            <w:tcW w:w="2875" w:type="dxa"/>
            <w:vAlign w:val="center"/>
          </w:tcPr>
          <w:p w14:paraId="3D596E07" w14:textId="77777777" w:rsidR="00D801D2" w:rsidRPr="00EC5DCC" w:rsidRDefault="00D801D2" w:rsidP="007E35CB">
            <w:pPr>
              <w:autoSpaceDE w:val="0"/>
              <w:autoSpaceDN w:val="0"/>
              <w:adjustRightInd w:val="0"/>
              <w:jc w:val="both"/>
              <w:rPr>
                <w:sz w:val="20"/>
                <w:szCs w:val="20"/>
              </w:rPr>
            </w:pPr>
          </w:p>
        </w:tc>
      </w:tr>
      <w:tr w:rsidR="00D801D2" w:rsidRPr="00EC5DCC" w14:paraId="1CD4F17A" w14:textId="77777777" w:rsidTr="258B2F73">
        <w:trPr>
          <w:trHeight w:val="543"/>
        </w:trPr>
        <w:tc>
          <w:tcPr>
            <w:tcW w:w="9067" w:type="dxa"/>
            <w:gridSpan w:val="3"/>
            <w:vAlign w:val="center"/>
          </w:tcPr>
          <w:p w14:paraId="3FC56F49" w14:textId="77777777" w:rsidR="00D801D2" w:rsidRPr="00EC5DCC" w:rsidRDefault="00D801D2" w:rsidP="007E35CB">
            <w:pPr>
              <w:autoSpaceDE w:val="0"/>
              <w:autoSpaceDN w:val="0"/>
              <w:adjustRightInd w:val="0"/>
              <w:jc w:val="both"/>
              <w:rPr>
                <w:b/>
                <w:sz w:val="20"/>
                <w:szCs w:val="20"/>
              </w:rPr>
            </w:pPr>
            <w:r w:rsidRPr="00EC5DCC">
              <w:rPr>
                <w:b/>
                <w:sz w:val="20"/>
                <w:szCs w:val="20"/>
              </w:rPr>
              <w:t xml:space="preserve">Değerlendirme Yöntemlerine İlişkin Açıklamalar:  </w:t>
            </w:r>
          </w:p>
          <w:p w14:paraId="144B2694" w14:textId="77777777" w:rsidR="00D801D2" w:rsidRPr="00EC5DCC" w:rsidRDefault="00D801D2" w:rsidP="007E35CB">
            <w:pPr>
              <w:autoSpaceDE w:val="0"/>
              <w:autoSpaceDN w:val="0"/>
              <w:adjustRightInd w:val="0"/>
              <w:jc w:val="both"/>
              <w:rPr>
                <w:sz w:val="20"/>
                <w:szCs w:val="20"/>
              </w:rPr>
            </w:pPr>
            <w:r w:rsidRPr="00EC5DCC">
              <w:rPr>
                <w:sz w:val="20"/>
                <w:szCs w:val="20"/>
              </w:rPr>
              <w:t xml:space="preserve">Dönem içi notunu bir ara sınav notu oluşturur. </w:t>
            </w:r>
          </w:p>
          <w:p w14:paraId="2213B430" w14:textId="77777777" w:rsidR="00D801D2" w:rsidRPr="00EC5DCC" w:rsidRDefault="00D801D2" w:rsidP="000E74F5">
            <w:pPr>
              <w:numPr>
                <w:ilvl w:val="0"/>
                <w:numId w:val="43"/>
              </w:numPr>
              <w:autoSpaceDE w:val="0"/>
              <w:autoSpaceDN w:val="0"/>
              <w:adjustRightInd w:val="0"/>
              <w:jc w:val="both"/>
              <w:rPr>
                <w:sz w:val="20"/>
                <w:szCs w:val="20"/>
              </w:rPr>
            </w:pPr>
            <w:r w:rsidRPr="00EC5DCC">
              <w:rPr>
                <w:sz w:val="20"/>
                <w:szCs w:val="20"/>
              </w:rPr>
              <w:t>Ara sınav notunu öğrencilerin araştırma yapmak istedikleri konunun önemini ve amacını açıkladıkları araştırma önerisi oluşturacaktır.</w:t>
            </w:r>
          </w:p>
          <w:p w14:paraId="68F466A8" w14:textId="77777777" w:rsidR="00D801D2" w:rsidRPr="00EC5DCC" w:rsidRDefault="00D801D2" w:rsidP="007E35CB">
            <w:pPr>
              <w:autoSpaceDE w:val="0"/>
              <w:autoSpaceDN w:val="0"/>
              <w:adjustRightInd w:val="0"/>
              <w:jc w:val="both"/>
              <w:rPr>
                <w:sz w:val="20"/>
                <w:szCs w:val="20"/>
              </w:rPr>
            </w:pPr>
            <w:r w:rsidRPr="00EC5DCC">
              <w:rPr>
                <w:sz w:val="20"/>
                <w:szCs w:val="20"/>
              </w:rPr>
              <w:t>Ara sınav için; öğrenciler araştırma konularını yazılı grup ödevi olarak teslim edeceklerdir.</w:t>
            </w:r>
          </w:p>
          <w:p w14:paraId="03133757" w14:textId="77777777" w:rsidR="00D801D2" w:rsidRPr="00EC5DCC" w:rsidRDefault="00D801D2" w:rsidP="007E35CB">
            <w:pPr>
              <w:autoSpaceDE w:val="0"/>
              <w:autoSpaceDN w:val="0"/>
              <w:adjustRightInd w:val="0"/>
              <w:ind w:left="720"/>
              <w:jc w:val="both"/>
              <w:rPr>
                <w:sz w:val="20"/>
                <w:szCs w:val="20"/>
              </w:rPr>
            </w:pPr>
          </w:p>
          <w:p w14:paraId="133EC532" w14:textId="77777777" w:rsidR="00D801D2" w:rsidRPr="00EC5DCC" w:rsidRDefault="00D801D2" w:rsidP="007E35CB">
            <w:pPr>
              <w:autoSpaceDE w:val="0"/>
              <w:autoSpaceDN w:val="0"/>
              <w:adjustRightInd w:val="0"/>
              <w:jc w:val="both"/>
              <w:rPr>
                <w:b/>
                <w:sz w:val="20"/>
                <w:szCs w:val="20"/>
              </w:rPr>
            </w:pPr>
            <w:r w:rsidRPr="00EC5DCC">
              <w:rPr>
                <w:b/>
                <w:sz w:val="20"/>
                <w:szCs w:val="20"/>
              </w:rPr>
              <w:t>Final sınavında</w:t>
            </w:r>
          </w:p>
          <w:p w14:paraId="6A1FD8AB" w14:textId="77777777" w:rsidR="00D801D2" w:rsidRPr="00EC5DCC" w:rsidRDefault="00D801D2" w:rsidP="007E35CB">
            <w:pPr>
              <w:autoSpaceDE w:val="0"/>
              <w:autoSpaceDN w:val="0"/>
              <w:adjustRightInd w:val="0"/>
              <w:jc w:val="both"/>
              <w:rPr>
                <w:sz w:val="20"/>
                <w:szCs w:val="20"/>
              </w:rPr>
            </w:pPr>
            <w:r w:rsidRPr="00EC5DCC">
              <w:rPr>
                <w:sz w:val="20"/>
                <w:szCs w:val="20"/>
              </w:rPr>
              <w:t>Öğrencilerin araştırma yapmak istedikleri konuda/bitirdikleri/güncelledikleri araştırma oluşturacaktır.</w:t>
            </w:r>
          </w:p>
          <w:p w14:paraId="62C8103B" w14:textId="77777777" w:rsidR="00D801D2" w:rsidRPr="00EC5DCC" w:rsidRDefault="00D801D2" w:rsidP="007E35CB">
            <w:pPr>
              <w:autoSpaceDE w:val="0"/>
              <w:autoSpaceDN w:val="0"/>
              <w:adjustRightInd w:val="0"/>
              <w:jc w:val="both"/>
              <w:rPr>
                <w:sz w:val="20"/>
                <w:szCs w:val="20"/>
              </w:rPr>
            </w:pPr>
            <w:r w:rsidRPr="00EC5DCC">
              <w:rPr>
                <w:sz w:val="20"/>
                <w:szCs w:val="20"/>
              </w:rPr>
              <w:t>Final sınavında; Öğrenciler araştırma konularını sunumunu yapacaklar (poster olarak) ve yazılı (Word halini) grup ödev olarak teslimi yapacaklardır.</w:t>
            </w:r>
          </w:p>
          <w:p w14:paraId="5E1D40D9" w14:textId="51DDFB34" w:rsidR="00D801D2" w:rsidRPr="00EC5DCC" w:rsidRDefault="00D801D2" w:rsidP="007E35CB">
            <w:pPr>
              <w:autoSpaceDE w:val="0"/>
              <w:autoSpaceDN w:val="0"/>
              <w:adjustRightInd w:val="0"/>
              <w:jc w:val="both"/>
              <w:rPr>
                <w:sz w:val="20"/>
                <w:szCs w:val="20"/>
              </w:rPr>
            </w:pPr>
            <w:r w:rsidRPr="258B2F73">
              <w:rPr>
                <w:sz w:val="20"/>
                <w:szCs w:val="20"/>
              </w:rPr>
              <w:t>Dersin değerlendirilmesinde yarıyıl içi hesaplamaların belirlenmesinde vize notun yüzde 50’ı ile, final notunun %50’ı ders başarı notu olarak belirlenecektir.</w:t>
            </w:r>
          </w:p>
          <w:p w14:paraId="777EB39B" w14:textId="1B91CF90" w:rsidR="00D801D2" w:rsidRPr="00EC5DCC" w:rsidRDefault="00D801D2" w:rsidP="007E35CB">
            <w:pPr>
              <w:autoSpaceDE w:val="0"/>
              <w:autoSpaceDN w:val="0"/>
              <w:adjustRightInd w:val="0"/>
              <w:jc w:val="both"/>
              <w:rPr>
                <w:sz w:val="20"/>
                <w:szCs w:val="20"/>
              </w:rPr>
            </w:pPr>
            <w:r w:rsidRPr="258B2F73">
              <w:rPr>
                <w:sz w:val="20"/>
                <w:szCs w:val="20"/>
              </w:rPr>
              <w:t>Ders Başarı Notu: %50 yarıyıl içi notu (Ara sınav)+%50 final notu</w:t>
            </w:r>
          </w:p>
          <w:p w14:paraId="3F7EC7D2" w14:textId="34067D9C" w:rsidR="00D801D2" w:rsidRPr="00EC5DCC" w:rsidRDefault="00D801D2" w:rsidP="258B2F73">
            <w:pPr>
              <w:jc w:val="both"/>
              <w:rPr>
                <w:b/>
                <w:bCs/>
                <w:sz w:val="20"/>
                <w:szCs w:val="20"/>
                <w:u w:val="single"/>
              </w:rPr>
            </w:pPr>
            <w:r w:rsidRPr="258B2F73">
              <w:rPr>
                <w:b/>
                <w:bCs/>
                <w:sz w:val="20"/>
                <w:szCs w:val="20"/>
                <w:u w:val="single"/>
              </w:rPr>
              <w:t xml:space="preserve">Ders işleyiş süreci </w:t>
            </w:r>
          </w:p>
          <w:p w14:paraId="7DC49542" w14:textId="77777777" w:rsidR="00D801D2" w:rsidRPr="00EC5DCC" w:rsidRDefault="00D801D2" w:rsidP="007E35CB">
            <w:pPr>
              <w:jc w:val="both"/>
              <w:rPr>
                <w:sz w:val="20"/>
                <w:szCs w:val="20"/>
              </w:rPr>
            </w:pPr>
            <w:r w:rsidRPr="00EC5DCC">
              <w:rPr>
                <w:sz w:val="20"/>
                <w:szCs w:val="20"/>
              </w:rPr>
              <w:t>Öğrenciler gruplara ayrılacak (örneğin;uygulama yaptıkları anabilm dallarına göre olabilir)</w:t>
            </w:r>
          </w:p>
          <w:p w14:paraId="799EFA3C" w14:textId="77777777" w:rsidR="00D801D2" w:rsidRPr="00EC5DCC" w:rsidRDefault="00D801D2" w:rsidP="007E35CB">
            <w:pPr>
              <w:jc w:val="both"/>
              <w:rPr>
                <w:sz w:val="20"/>
                <w:szCs w:val="20"/>
              </w:rPr>
            </w:pPr>
            <w:r w:rsidRPr="00EC5DCC">
              <w:rPr>
                <w:sz w:val="20"/>
                <w:szCs w:val="20"/>
              </w:rPr>
              <w:t>Küçük grup çalışmaları yapılacak. Öğrencinin klinik/saha uygulama alanına yönelik bir problemi çözmesi beklenecek.</w:t>
            </w:r>
          </w:p>
          <w:p w14:paraId="62F2DA56" w14:textId="77777777" w:rsidR="00D801D2" w:rsidRPr="00EC5DCC" w:rsidRDefault="00D801D2" w:rsidP="007E35CB">
            <w:pPr>
              <w:jc w:val="both"/>
              <w:rPr>
                <w:sz w:val="20"/>
                <w:szCs w:val="20"/>
              </w:rPr>
            </w:pPr>
            <w:r w:rsidRPr="00EC5DCC">
              <w:rPr>
                <w:sz w:val="20"/>
                <w:szCs w:val="20"/>
              </w:rPr>
              <w:t>Ara sınav ödevi olarak belirledikleri problemin çözümüne yönelik konunun önemini yansıtan ve amacını içeren yazılı ödev teslimi olacak</w:t>
            </w:r>
          </w:p>
          <w:p w14:paraId="19AF0FE7" w14:textId="77777777" w:rsidR="00D801D2" w:rsidRPr="00EC5DCC" w:rsidRDefault="00D801D2" w:rsidP="007E35CB">
            <w:pPr>
              <w:jc w:val="both"/>
              <w:rPr>
                <w:sz w:val="20"/>
                <w:szCs w:val="20"/>
              </w:rPr>
            </w:pPr>
            <w:r w:rsidRPr="00EC5DCC">
              <w:rPr>
                <w:sz w:val="20"/>
                <w:szCs w:val="20"/>
              </w:rPr>
              <w:t>Final sınavı tarihinde tüm öğrencilerin derse katılımı ile grupların birbirine problemin çözümüne yönelik eylem planlarını poster olarak sunmaları beklenmektedir.</w:t>
            </w:r>
          </w:p>
          <w:p w14:paraId="6C01D1A7" w14:textId="77777777" w:rsidR="00D801D2" w:rsidRPr="00EC5DCC" w:rsidRDefault="00D801D2" w:rsidP="007E35CB">
            <w:pPr>
              <w:autoSpaceDE w:val="0"/>
              <w:autoSpaceDN w:val="0"/>
              <w:adjustRightInd w:val="0"/>
              <w:jc w:val="both"/>
              <w:rPr>
                <w:sz w:val="20"/>
                <w:szCs w:val="20"/>
              </w:rPr>
            </w:pPr>
          </w:p>
        </w:tc>
      </w:tr>
      <w:tr w:rsidR="00D801D2" w:rsidRPr="00EC5DCC" w14:paraId="5ADF8526" w14:textId="77777777" w:rsidTr="258B2F73">
        <w:trPr>
          <w:trHeight w:val="852"/>
        </w:trPr>
        <w:tc>
          <w:tcPr>
            <w:tcW w:w="9067" w:type="dxa"/>
            <w:gridSpan w:val="3"/>
          </w:tcPr>
          <w:p w14:paraId="304087E6" w14:textId="77777777" w:rsidR="00D801D2" w:rsidRPr="00EC5DCC" w:rsidRDefault="00D801D2" w:rsidP="007E35CB">
            <w:pPr>
              <w:tabs>
                <w:tab w:val="left" w:pos="6550"/>
              </w:tabs>
              <w:jc w:val="both"/>
              <w:rPr>
                <w:sz w:val="20"/>
                <w:szCs w:val="20"/>
              </w:rPr>
            </w:pPr>
            <w:r w:rsidRPr="00EC5DCC">
              <w:rPr>
                <w:b/>
                <w:sz w:val="20"/>
                <w:szCs w:val="20"/>
              </w:rPr>
              <w:t xml:space="preserve">Değerlendirme Kriteri: </w:t>
            </w:r>
          </w:p>
          <w:p w14:paraId="36AA4D56" w14:textId="77777777" w:rsidR="00D801D2" w:rsidRPr="00EC5DCC" w:rsidRDefault="00D801D2" w:rsidP="007E35CB">
            <w:pPr>
              <w:jc w:val="both"/>
              <w:rPr>
                <w:sz w:val="20"/>
                <w:szCs w:val="20"/>
              </w:rPr>
            </w:pPr>
            <w:r w:rsidRPr="00EC5DCC">
              <w:rPr>
                <w:sz w:val="20"/>
                <w:szCs w:val="20"/>
              </w:rPr>
              <w:t>Öğrencilerin ödev raporunda; karar verme, eleştirel düşünme, bilgilerini birleştirme becerileri değerlendirilecektir.</w:t>
            </w:r>
          </w:p>
          <w:p w14:paraId="3E659A5C" w14:textId="77777777" w:rsidR="00D801D2" w:rsidRPr="00EC5DCC" w:rsidRDefault="00D801D2" w:rsidP="007E35CB">
            <w:pPr>
              <w:jc w:val="both"/>
              <w:rPr>
                <w:sz w:val="20"/>
                <w:szCs w:val="20"/>
              </w:rPr>
            </w:pPr>
          </w:p>
        </w:tc>
      </w:tr>
      <w:tr w:rsidR="00D801D2" w:rsidRPr="00EC5DCC" w14:paraId="3D0C23F9" w14:textId="77777777" w:rsidTr="258B2F73">
        <w:tblPrEx>
          <w:tblBorders>
            <w:insideH w:val="single" w:sz="6" w:space="0" w:color="auto"/>
            <w:insideV w:val="single" w:sz="6" w:space="0" w:color="auto"/>
          </w:tblBorders>
        </w:tblPrEx>
        <w:trPr>
          <w:trHeight w:val="1554"/>
        </w:trPr>
        <w:tc>
          <w:tcPr>
            <w:tcW w:w="9067" w:type="dxa"/>
            <w:gridSpan w:val="3"/>
          </w:tcPr>
          <w:p w14:paraId="4C03F8D1" w14:textId="77777777" w:rsidR="00D801D2" w:rsidRPr="00EC5DCC" w:rsidRDefault="00D801D2" w:rsidP="007E35CB">
            <w:pPr>
              <w:jc w:val="both"/>
              <w:rPr>
                <w:b/>
                <w:sz w:val="20"/>
                <w:szCs w:val="20"/>
              </w:rPr>
            </w:pPr>
            <w:r w:rsidRPr="00EC5DCC">
              <w:rPr>
                <w:b/>
                <w:sz w:val="20"/>
                <w:szCs w:val="20"/>
              </w:rPr>
              <w:t xml:space="preserve">Ders İçin Önerilen Kaynaklar:  </w:t>
            </w:r>
          </w:p>
          <w:p w14:paraId="4F6D46FC" w14:textId="77777777" w:rsidR="00D801D2" w:rsidRPr="00EC5DCC" w:rsidRDefault="00D801D2" w:rsidP="007E35CB">
            <w:pPr>
              <w:pStyle w:val="ListParagraph1"/>
              <w:spacing w:line="240" w:lineRule="auto"/>
              <w:ind w:left="0"/>
              <w:jc w:val="both"/>
              <w:rPr>
                <w:rStyle w:val="ptbrand3"/>
                <w:rFonts w:ascii="Times New Roman" w:hAnsi="Times New Roman"/>
                <w:b/>
                <w:sz w:val="20"/>
                <w:szCs w:val="20"/>
              </w:rPr>
            </w:pPr>
            <w:r w:rsidRPr="00EC5DCC">
              <w:rPr>
                <w:rFonts w:ascii="Times New Roman" w:hAnsi="Times New Roman"/>
                <w:b/>
                <w:sz w:val="20"/>
                <w:szCs w:val="20"/>
              </w:rPr>
              <w:t>Ana kaynaklar:</w:t>
            </w:r>
            <w:r w:rsidRPr="00EC5DCC">
              <w:rPr>
                <w:rStyle w:val="ptbrand3"/>
                <w:rFonts w:ascii="Times New Roman" w:hAnsi="Times New Roman"/>
                <w:b/>
                <w:sz w:val="20"/>
                <w:szCs w:val="20"/>
              </w:rPr>
              <w:t xml:space="preserve"> </w:t>
            </w:r>
          </w:p>
          <w:p w14:paraId="2E492251" w14:textId="77777777" w:rsidR="00D801D2" w:rsidRPr="00EC5DCC" w:rsidRDefault="00D801D2" w:rsidP="007E35CB">
            <w:pPr>
              <w:jc w:val="both"/>
              <w:rPr>
                <w:b/>
                <w:sz w:val="20"/>
                <w:szCs w:val="20"/>
              </w:rPr>
            </w:pPr>
            <w:r w:rsidRPr="00EC5DCC">
              <w:rPr>
                <w:sz w:val="20"/>
                <w:szCs w:val="20"/>
              </w:rPr>
              <w:t>Akgül A.Tıbbi Araştırmalarda istatistiksel Analiz teknikleri SPSS uygulamaları. Emek Ofset LTD.Şti.Ankara,2005.</w:t>
            </w:r>
            <w:r w:rsidRPr="00EC5DCC">
              <w:rPr>
                <w:sz w:val="20"/>
                <w:szCs w:val="20"/>
              </w:rPr>
              <w:br/>
              <w:t>Erefe İ.Hemşirelikte Araştırma: İlke, Süreç ve Yöntemler.Odak Ofset,Ankara, 2002.</w:t>
            </w:r>
            <w:r w:rsidRPr="00EC5DCC">
              <w:rPr>
                <w:sz w:val="20"/>
                <w:szCs w:val="20"/>
              </w:rPr>
              <w:br/>
              <w:t>Sümbüloğlu K,Sümbüloğlu V. Biyoistatistik. HatipoğluYayınevi,Ankara,2002.</w:t>
            </w:r>
            <w:r w:rsidRPr="00EC5DCC">
              <w:rPr>
                <w:sz w:val="20"/>
                <w:szCs w:val="20"/>
              </w:rPr>
              <w:br/>
              <w:t>Polit DF., Beck CT., Hungler BP.Essentials of Nursing Research: Methods, Appraisal, and Utilization. Fifth Ed Lippincott, USA,2001</w:t>
            </w:r>
            <w:r w:rsidRPr="00EC5DCC">
              <w:rPr>
                <w:b/>
                <w:sz w:val="20"/>
                <w:szCs w:val="20"/>
              </w:rPr>
              <w:t xml:space="preserve"> </w:t>
            </w:r>
          </w:p>
          <w:p w14:paraId="46B63F10" w14:textId="77777777" w:rsidR="00D801D2" w:rsidRPr="00EC5DCC" w:rsidRDefault="00D801D2" w:rsidP="007E35CB">
            <w:pPr>
              <w:jc w:val="both"/>
              <w:rPr>
                <w:b/>
                <w:sz w:val="20"/>
                <w:szCs w:val="20"/>
              </w:rPr>
            </w:pPr>
            <w:r w:rsidRPr="00EC5DCC">
              <w:rPr>
                <w:b/>
                <w:sz w:val="20"/>
                <w:szCs w:val="20"/>
              </w:rPr>
              <w:t xml:space="preserve">Yardımcı kaynaklar: </w:t>
            </w:r>
          </w:p>
          <w:p w14:paraId="589E2725" w14:textId="77777777" w:rsidR="00D801D2" w:rsidRPr="00EC5DCC" w:rsidRDefault="00D801D2" w:rsidP="007E35CB">
            <w:pPr>
              <w:jc w:val="both"/>
              <w:rPr>
                <w:b/>
                <w:sz w:val="20"/>
                <w:szCs w:val="20"/>
              </w:rPr>
            </w:pPr>
            <w:r w:rsidRPr="00EC5DCC">
              <w:rPr>
                <w:sz w:val="20"/>
                <w:szCs w:val="20"/>
              </w:rPr>
              <w:t>Özhan Çaparlar ve Dönmez. Bilimsel Araştırma Nedir, Nasıl Yapılır?, Turk J Anaesthesiol Reanim 2016; 44: 212-8.</w:t>
            </w:r>
          </w:p>
          <w:p w14:paraId="4650AA95" w14:textId="77777777" w:rsidR="00D801D2" w:rsidRPr="00EC5DCC" w:rsidRDefault="00D801D2" w:rsidP="007E35CB">
            <w:pPr>
              <w:jc w:val="both"/>
              <w:rPr>
                <w:sz w:val="20"/>
                <w:szCs w:val="20"/>
              </w:rPr>
            </w:pPr>
            <w:r w:rsidRPr="00EC5DCC">
              <w:rPr>
                <w:sz w:val="20"/>
                <w:szCs w:val="20"/>
              </w:rPr>
              <w:t>Ulus T.,  İnce C.H., Aliustaoğlu F.S., Melez İ. E. Araştırma nasıl tasarlanır?, Adli Tıp Dergisi, 24(2):40-7.</w:t>
            </w:r>
          </w:p>
          <w:p w14:paraId="1FACDE70" w14:textId="77777777" w:rsidR="00D801D2" w:rsidRPr="00EC5DCC" w:rsidRDefault="00D801D2" w:rsidP="007E35CB">
            <w:pPr>
              <w:jc w:val="both"/>
              <w:rPr>
                <w:sz w:val="20"/>
                <w:szCs w:val="20"/>
              </w:rPr>
            </w:pPr>
            <w:r w:rsidRPr="00EC5DCC">
              <w:rPr>
                <w:sz w:val="20"/>
                <w:szCs w:val="20"/>
              </w:rPr>
              <w:t>Karabulut N., Gürçayır D., Yaman Aktaş Y. Hemşirelik Araştırma Tarihi, ACU Sağlık Bil Derg 2019; 10(2):121-128.</w:t>
            </w:r>
          </w:p>
          <w:p w14:paraId="45DE2D07" w14:textId="77777777" w:rsidR="00D801D2" w:rsidRPr="00EC5DCC" w:rsidRDefault="00D801D2" w:rsidP="007E35CB">
            <w:pPr>
              <w:jc w:val="both"/>
              <w:rPr>
                <w:b/>
                <w:sz w:val="20"/>
                <w:szCs w:val="20"/>
              </w:rPr>
            </w:pPr>
            <w:r w:rsidRPr="00EC5DCC">
              <w:rPr>
                <w:b/>
                <w:sz w:val="20"/>
                <w:szCs w:val="20"/>
              </w:rPr>
              <w:t xml:space="preserve">Referanslar: </w:t>
            </w:r>
          </w:p>
          <w:p w14:paraId="7772442D" w14:textId="77777777" w:rsidR="00D801D2" w:rsidRPr="00EC5DCC" w:rsidRDefault="00D801D2" w:rsidP="007E35CB">
            <w:pPr>
              <w:jc w:val="both"/>
              <w:rPr>
                <w:b/>
                <w:sz w:val="20"/>
                <w:szCs w:val="20"/>
              </w:rPr>
            </w:pPr>
          </w:p>
          <w:p w14:paraId="75AE5BFE" w14:textId="77777777" w:rsidR="00D801D2" w:rsidRPr="00EC5DCC" w:rsidRDefault="00D801D2" w:rsidP="007E35CB">
            <w:pPr>
              <w:jc w:val="both"/>
              <w:rPr>
                <w:b/>
                <w:sz w:val="20"/>
                <w:szCs w:val="20"/>
              </w:rPr>
            </w:pPr>
            <w:r w:rsidRPr="00EC5DCC">
              <w:rPr>
                <w:b/>
                <w:sz w:val="20"/>
                <w:szCs w:val="20"/>
              </w:rPr>
              <w:t>Diğer ders materyalleri:</w:t>
            </w:r>
            <w:r w:rsidRPr="00EC5DCC">
              <w:rPr>
                <w:sz w:val="20"/>
                <w:szCs w:val="20"/>
              </w:rPr>
              <w:t xml:space="preserve"> </w:t>
            </w:r>
          </w:p>
        </w:tc>
      </w:tr>
      <w:tr w:rsidR="00D801D2" w:rsidRPr="00EC5DCC" w14:paraId="5DB85F0A" w14:textId="77777777" w:rsidTr="258B2F73">
        <w:tblPrEx>
          <w:tblBorders>
            <w:insideH w:val="single" w:sz="6" w:space="0" w:color="auto"/>
            <w:insideV w:val="single" w:sz="6" w:space="0" w:color="auto"/>
          </w:tblBorders>
        </w:tblPrEx>
        <w:tc>
          <w:tcPr>
            <w:tcW w:w="9067" w:type="dxa"/>
            <w:gridSpan w:val="3"/>
          </w:tcPr>
          <w:p w14:paraId="15CCD54F" w14:textId="77777777" w:rsidR="00D801D2" w:rsidRPr="00EC5DCC" w:rsidRDefault="00D801D2" w:rsidP="007E35CB">
            <w:pPr>
              <w:jc w:val="both"/>
              <w:rPr>
                <w:b/>
                <w:sz w:val="20"/>
                <w:szCs w:val="20"/>
              </w:rPr>
            </w:pPr>
          </w:p>
          <w:p w14:paraId="6E2006F9" w14:textId="77777777" w:rsidR="00D801D2" w:rsidRPr="00EC5DCC" w:rsidRDefault="00D801D2" w:rsidP="007E35CB">
            <w:pPr>
              <w:jc w:val="both"/>
              <w:rPr>
                <w:b/>
                <w:sz w:val="20"/>
                <w:szCs w:val="20"/>
              </w:rPr>
            </w:pPr>
            <w:r w:rsidRPr="00EC5DCC">
              <w:rPr>
                <w:b/>
                <w:sz w:val="20"/>
                <w:szCs w:val="20"/>
              </w:rPr>
              <w:t xml:space="preserve">Derse İlişkin Politika ve Kurallar: </w:t>
            </w:r>
          </w:p>
        </w:tc>
      </w:tr>
    </w:tbl>
    <w:p w14:paraId="0522E1B9" w14:textId="6F3983C0" w:rsidR="00D801D2" w:rsidRDefault="00D801D2" w:rsidP="00D801D2">
      <w:pPr>
        <w:jc w:val="both"/>
        <w:rPr>
          <w:sz w:val="20"/>
          <w:szCs w:val="20"/>
        </w:rPr>
      </w:pPr>
    </w:p>
    <w:p w14:paraId="0C805E14" w14:textId="77777777" w:rsidR="00701444" w:rsidRPr="00EC5DCC" w:rsidRDefault="00701444" w:rsidP="00D801D2">
      <w:pPr>
        <w:jc w:val="both"/>
        <w:rPr>
          <w:sz w:val="20"/>
          <w:szCs w:val="2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38"/>
        <w:gridCol w:w="2268"/>
        <w:gridCol w:w="2693"/>
        <w:gridCol w:w="2268"/>
      </w:tblGrid>
      <w:tr w:rsidR="00D801D2" w:rsidRPr="00EC5DCC" w14:paraId="17BF388D" w14:textId="77777777" w:rsidTr="6E2B3DD9">
        <w:tc>
          <w:tcPr>
            <w:tcW w:w="9067" w:type="dxa"/>
            <w:gridSpan w:val="4"/>
          </w:tcPr>
          <w:p w14:paraId="263A1694" w14:textId="77777777" w:rsidR="00D801D2" w:rsidRPr="00EC5DCC" w:rsidRDefault="00D801D2" w:rsidP="007E35CB">
            <w:pPr>
              <w:tabs>
                <w:tab w:val="left" w:pos="2268"/>
                <w:tab w:val="left" w:leader="dot" w:pos="7655"/>
              </w:tabs>
              <w:jc w:val="both"/>
              <w:rPr>
                <w:b/>
                <w:sz w:val="20"/>
                <w:szCs w:val="20"/>
              </w:rPr>
            </w:pPr>
            <w:r w:rsidRPr="00EC5DCC">
              <w:rPr>
                <w:b/>
                <w:sz w:val="20"/>
                <w:szCs w:val="20"/>
              </w:rPr>
              <w:t xml:space="preserve">Ders Öğretim Üyesi İletişim Bilgileri: </w:t>
            </w:r>
          </w:p>
          <w:p w14:paraId="1D80F13A" w14:textId="2D95759B" w:rsidR="00D801D2" w:rsidRPr="00EC5DCC" w:rsidRDefault="6E2B3DD9" w:rsidP="007E35CB">
            <w:pPr>
              <w:tabs>
                <w:tab w:val="left" w:pos="2268"/>
                <w:tab w:val="left" w:leader="dot" w:pos="7655"/>
              </w:tabs>
              <w:jc w:val="both"/>
              <w:rPr>
                <w:sz w:val="20"/>
                <w:szCs w:val="20"/>
              </w:rPr>
            </w:pPr>
            <w:r w:rsidRPr="6E2B3DD9">
              <w:rPr>
                <w:sz w:val="20"/>
                <w:szCs w:val="20"/>
              </w:rPr>
              <w:t xml:space="preserve">Doç. Dr. Aylin Durmaz Edeer          </w:t>
            </w:r>
          </w:p>
          <w:p w14:paraId="76B30027" w14:textId="77777777" w:rsidR="00D801D2" w:rsidRPr="00EC5DCC" w:rsidRDefault="00D801D2" w:rsidP="007E35CB">
            <w:pPr>
              <w:tabs>
                <w:tab w:val="left" w:pos="2268"/>
                <w:tab w:val="left" w:leader="dot" w:pos="7655"/>
              </w:tabs>
              <w:jc w:val="both"/>
              <w:rPr>
                <w:sz w:val="20"/>
                <w:szCs w:val="20"/>
              </w:rPr>
            </w:pPr>
            <w:r w:rsidRPr="00EC5DCC">
              <w:rPr>
                <w:sz w:val="20"/>
                <w:szCs w:val="20"/>
              </w:rPr>
              <w:t>Tel: 0232 412 4764</w:t>
            </w:r>
          </w:p>
          <w:p w14:paraId="4C19E050" w14:textId="187D6BD6" w:rsidR="00D801D2" w:rsidRPr="00EC5DCC" w:rsidRDefault="6E2B3DD9" w:rsidP="007E35CB">
            <w:pPr>
              <w:tabs>
                <w:tab w:val="left" w:pos="2268"/>
                <w:tab w:val="left" w:leader="dot" w:pos="7655"/>
              </w:tabs>
              <w:jc w:val="both"/>
              <w:rPr>
                <w:sz w:val="20"/>
                <w:szCs w:val="20"/>
              </w:rPr>
            </w:pPr>
            <w:hyperlink r:id="rId57">
              <w:r w:rsidRPr="6E2B3DD9">
                <w:rPr>
                  <w:rStyle w:val="Kpr"/>
                  <w:color w:val="auto"/>
                  <w:sz w:val="20"/>
                  <w:szCs w:val="20"/>
                </w:rPr>
                <w:t>aylin</w:t>
              </w:r>
            </w:hyperlink>
            <w:r w:rsidRPr="6E2B3DD9">
              <w:rPr>
                <w:sz w:val="20"/>
                <w:szCs w:val="20"/>
              </w:rPr>
              <w:t xml:space="preserve"> durmaz@deu.edu.tr     </w:t>
            </w:r>
          </w:p>
        </w:tc>
      </w:tr>
      <w:tr w:rsidR="00D801D2" w:rsidRPr="00EC5DCC" w14:paraId="7CB99467" w14:textId="77777777" w:rsidTr="6E2B3DD9">
        <w:tblPrEx>
          <w:tblBorders>
            <w:insideH w:val="single" w:sz="4" w:space="0" w:color="auto"/>
            <w:insideV w:val="single" w:sz="4" w:space="0" w:color="auto"/>
          </w:tblBorders>
        </w:tblPrEx>
        <w:tc>
          <w:tcPr>
            <w:tcW w:w="9067" w:type="dxa"/>
            <w:gridSpan w:val="4"/>
          </w:tcPr>
          <w:p w14:paraId="1DE94ABF" w14:textId="77777777" w:rsidR="00D801D2" w:rsidRPr="00EC5DCC" w:rsidRDefault="00D801D2" w:rsidP="007E35CB">
            <w:pPr>
              <w:jc w:val="both"/>
              <w:rPr>
                <w:b/>
                <w:sz w:val="20"/>
                <w:szCs w:val="20"/>
              </w:rPr>
            </w:pPr>
            <w:r w:rsidRPr="00EC5DCC">
              <w:rPr>
                <w:b/>
                <w:sz w:val="20"/>
                <w:szCs w:val="20"/>
              </w:rPr>
              <w:t xml:space="preserve">Dersin İçeriği: </w:t>
            </w:r>
          </w:p>
          <w:p w14:paraId="19E54CD8" w14:textId="77777777" w:rsidR="00D801D2" w:rsidRPr="00EC5DCC" w:rsidRDefault="00D801D2" w:rsidP="007E35CB">
            <w:pPr>
              <w:jc w:val="both"/>
              <w:rPr>
                <w:sz w:val="20"/>
                <w:szCs w:val="20"/>
              </w:rPr>
            </w:pPr>
            <w:r w:rsidRPr="00EC5DCC">
              <w:rPr>
                <w:sz w:val="20"/>
                <w:szCs w:val="20"/>
              </w:rPr>
              <w:t>Sınav tarihleri ders planında belirtilecektir. Sınav tarihleri kesinleştiğinde, tarihlerde değişiklik yapılabilir.</w:t>
            </w:r>
          </w:p>
          <w:p w14:paraId="0CC1AA93" w14:textId="77777777" w:rsidR="00D801D2" w:rsidRPr="00EC5DCC" w:rsidRDefault="00D801D2" w:rsidP="007E35CB">
            <w:pPr>
              <w:jc w:val="both"/>
              <w:rPr>
                <w:b/>
                <w:sz w:val="20"/>
                <w:szCs w:val="20"/>
              </w:rPr>
            </w:pPr>
          </w:p>
        </w:tc>
      </w:tr>
      <w:tr w:rsidR="00D801D2" w:rsidRPr="00EC5DCC" w14:paraId="4A6C47D1" w14:textId="77777777" w:rsidTr="6E2B3DD9">
        <w:tblPrEx>
          <w:tblBorders>
            <w:insideH w:val="single" w:sz="4" w:space="0" w:color="auto"/>
            <w:insideV w:val="single" w:sz="4" w:space="0" w:color="auto"/>
          </w:tblBorders>
        </w:tblPrEx>
        <w:trPr>
          <w:trHeight w:val="793"/>
        </w:trPr>
        <w:tc>
          <w:tcPr>
            <w:tcW w:w="1838" w:type="dxa"/>
          </w:tcPr>
          <w:p w14:paraId="767F2CCC" w14:textId="77777777" w:rsidR="00D801D2" w:rsidRPr="00EC5DCC" w:rsidRDefault="00D801D2" w:rsidP="007E35CB">
            <w:pPr>
              <w:jc w:val="both"/>
              <w:rPr>
                <w:b/>
                <w:sz w:val="20"/>
                <w:szCs w:val="20"/>
              </w:rPr>
            </w:pPr>
            <w:r w:rsidRPr="00EC5DCC">
              <w:rPr>
                <w:b/>
                <w:sz w:val="20"/>
                <w:szCs w:val="20"/>
              </w:rPr>
              <w:lastRenderedPageBreak/>
              <w:t>Hafta</w:t>
            </w:r>
          </w:p>
        </w:tc>
        <w:tc>
          <w:tcPr>
            <w:tcW w:w="2268" w:type="dxa"/>
          </w:tcPr>
          <w:p w14:paraId="07E69835" w14:textId="77777777" w:rsidR="00D801D2" w:rsidRPr="00EC5DCC" w:rsidRDefault="00D801D2" w:rsidP="007E35CB">
            <w:pPr>
              <w:ind w:right="179"/>
              <w:jc w:val="both"/>
              <w:rPr>
                <w:b/>
                <w:sz w:val="20"/>
                <w:szCs w:val="20"/>
              </w:rPr>
            </w:pPr>
            <w:r w:rsidRPr="00EC5DCC">
              <w:rPr>
                <w:b/>
                <w:sz w:val="20"/>
                <w:szCs w:val="20"/>
              </w:rPr>
              <w:t>Konular</w:t>
            </w:r>
          </w:p>
        </w:tc>
        <w:tc>
          <w:tcPr>
            <w:tcW w:w="2693" w:type="dxa"/>
          </w:tcPr>
          <w:p w14:paraId="3469D3BD" w14:textId="77777777" w:rsidR="00D801D2" w:rsidRPr="00EC5DCC" w:rsidRDefault="00D801D2" w:rsidP="007E35CB">
            <w:pPr>
              <w:jc w:val="both"/>
              <w:rPr>
                <w:b/>
                <w:sz w:val="20"/>
                <w:szCs w:val="20"/>
              </w:rPr>
            </w:pPr>
            <w:r w:rsidRPr="00EC5DCC">
              <w:rPr>
                <w:b/>
                <w:sz w:val="20"/>
                <w:szCs w:val="20"/>
              </w:rPr>
              <w:t>Öğretim Elemanı</w:t>
            </w:r>
          </w:p>
        </w:tc>
        <w:tc>
          <w:tcPr>
            <w:tcW w:w="2268" w:type="dxa"/>
          </w:tcPr>
          <w:p w14:paraId="5AECD320" w14:textId="77777777" w:rsidR="00D801D2" w:rsidRPr="00EC5DCC" w:rsidRDefault="00D801D2" w:rsidP="007E35CB">
            <w:pPr>
              <w:jc w:val="both"/>
              <w:rPr>
                <w:b/>
                <w:sz w:val="20"/>
                <w:szCs w:val="20"/>
              </w:rPr>
            </w:pPr>
            <w:r w:rsidRPr="00EC5DCC">
              <w:rPr>
                <w:b/>
                <w:sz w:val="20"/>
                <w:szCs w:val="20"/>
              </w:rPr>
              <w:t>Eğitim Yöntemi ve Kullanılan Materyal</w:t>
            </w:r>
          </w:p>
        </w:tc>
      </w:tr>
      <w:tr w:rsidR="00D801D2" w:rsidRPr="00EC5DCC" w14:paraId="6632C52B" w14:textId="77777777" w:rsidTr="6E2B3DD9">
        <w:tblPrEx>
          <w:tblBorders>
            <w:insideH w:val="single" w:sz="4" w:space="0" w:color="auto"/>
            <w:insideV w:val="single" w:sz="4" w:space="0" w:color="auto"/>
          </w:tblBorders>
        </w:tblPrEx>
        <w:tc>
          <w:tcPr>
            <w:tcW w:w="1838" w:type="dxa"/>
          </w:tcPr>
          <w:p w14:paraId="370C0AEC" w14:textId="77777777" w:rsidR="00D801D2" w:rsidRPr="00EC5DCC" w:rsidRDefault="00D801D2" w:rsidP="000E74F5">
            <w:pPr>
              <w:numPr>
                <w:ilvl w:val="0"/>
                <w:numId w:val="61"/>
              </w:numPr>
              <w:tabs>
                <w:tab w:val="clear" w:pos="720"/>
                <w:tab w:val="num" w:pos="0"/>
              </w:tabs>
              <w:ind w:left="0" w:firstLine="0"/>
              <w:jc w:val="both"/>
              <w:rPr>
                <w:b/>
                <w:sz w:val="20"/>
                <w:szCs w:val="20"/>
              </w:rPr>
            </w:pPr>
            <w:r w:rsidRPr="00EC5DCC">
              <w:rPr>
                <w:b/>
                <w:sz w:val="20"/>
                <w:szCs w:val="20"/>
              </w:rPr>
              <w:t>Hafta</w:t>
            </w:r>
          </w:p>
          <w:p w14:paraId="640BCC16" w14:textId="77777777" w:rsidR="00D801D2" w:rsidRPr="00EC5DCC" w:rsidRDefault="00D801D2" w:rsidP="007E35CB">
            <w:pPr>
              <w:jc w:val="both"/>
              <w:rPr>
                <w:b/>
                <w:sz w:val="20"/>
                <w:szCs w:val="20"/>
              </w:rPr>
            </w:pPr>
            <w:r w:rsidRPr="00EC5DCC">
              <w:rPr>
                <w:b/>
                <w:sz w:val="20"/>
                <w:szCs w:val="20"/>
              </w:rPr>
              <w:t xml:space="preserve">Pazartesi </w:t>
            </w:r>
          </w:p>
          <w:p w14:paraId="33A1455B" w14:textId="77777777" w:rsidR="00D801D2" w:rsidRPr="00EC5DCC" w:rsidRDefault="00D801D2" w:rsidP="007E35CB">
            <w:pPr>
              <w:jc w:val="both"/>
              <w:rPr>
                <w:b/>
                <w:sz w:val="20"/>
                <w:szCs w:val="20"/>
              </w:rPr>
            </w:pPr>
            <w:r w:rsidRPr="00EC5DCC">
              <w:rPr>
                <w:b/>
                <w:sz w:val="20"/>
                <w:szCs w:val="20"/>
              </w:rPr>
              <w:t>25 Eylül 2023</w:t>
            </w:r>
          </w:p>
          <w:p w14:paraId="4CEE73F9" w14:textId="77777777" w:rsidR="00D801D2" w:rsidRPr="00EC5DCC" w:rsidRDefault="00D801D2" w:rsidP="007E35CB">
            <w:pPr>
              <w:jc w:val="both"/>
              <w:rPr>
                <w:b/>
                <w:sz w:val="20"/>
                <w:szCs w:val="20"/>
              </w:rPr>
            </w:pPr>
            <w:r w:rsidRPr="00EC5DCC">
              <w:rPr>
                <w:b/>
                <w:sz w:val="20"/>
                <w:szCs w:val="20"/>
              </w:rPr>
              <w:t>13:30-15:15</w:t>
            </w:r>
          </w:p>
          <w:p w14:paraId="72E3EEF8" w14:textId="77777777" w:rsidR="00D801D2" w:rsidRPr="00EC5DCC" w:rsidRDefault="00D801D2" w:rsidP="007E35CB">
            <w:pPr>
              <w:jc w:val="both"/>
              <w:rPr>
                <w:b/>
                <w:sz w:val="20"/>
                <w:szCs w:val="20"/>
              </w:rPr>
            </w:pPr>
            <w:r w:rsidRPr="00EC5DCC">
              <w:rPr>
                <w:b/>
                <w:sz w:val="20"/>
                <w:szCs w:val="20"/>
              </w:rPr>
              <w:t xml:space="preserve">Veya </w:t>
            </w:r>
          </w:p>
          <w:p w14:paraId="2D53A64B" w14:textId="77777777" w:rsidR="00D801D2" w:rsidRPr="00EC5DCC" w:rsidRDefault="00D801D2" w:rsidP="007E35CB">
            <w:pPr>
              <w:jc w:val="both"/>
              <w:rPr>
                <w:b/>
                <w:sz w:val="20"/>
                <w:szCs w:val="20"/>
              </w:rPr>
            </w:pPr>
            <w:r w:rsidRPr="00EC5DCC">
              <w:rPr>
                <w:b/>
                <w:sz w:val="20"/>
                <w:szCs w:val="20"/>
              </w:rPr>
              <w:t>29 Eylül 2023</w:t>
            </w:r>
          </w:p>
          <w:p w14:paraId="7D1F4B02" w14:textId="77777777" w:rsidR="00D801D2" w:rsidRPr="00EC5DCC" w:rsidRDefault="00D801D2" w:rsidP="007E35CB">
            <w:pPr>
              <w:jc w:val="both"/>
              <w:rPr>
                <w:b/>
                <w:sz w:val="20"/>
                <w:szCs w:val="20"/>
              </w:rPr>
            </w:pPr>
            <w:r w:rsidRPr="00EC5DCC">
              <w:rPr>
                <w:b/>
                <w:sz w:val="20"/>
                <w:szCs w:val="20"/>
              </w:rPr>
              <w:t xml:space="preserve">Cuma </w:t>
            </w:r>
          </w:p>
          <w:p w14:paraId="348D7BAC" w14:textId="77777777" w:rsidR="00D801D2" w:rsidRPr="00EC5DCC" w:rsidRDefault="00D801D2" w:rsidP="007E35CB">
            <w:pPr>
              <w:jc w:val="both"/>
              <w:rPr>
                <w:b/>
                <w:sz w:val="20"/>
                <w:szCs w:val="20"/>
              </w:rPr>
            </w:pPr>
            <w:r w:rsidRPr="00EC5DCC">
              <w:rPr>
                <w:b/>
                <w:sz w:val="20"/>
                <w:szCs w:val="20"/>
              </w:rPr>
              <w:t>14.30-16:15</w:t>
            </w:r>
          </w:p>
        </w:tc>
        <w:tc>
          <w:tcPr>
            <w:tcW w:w="2268" w:type="dxa"/>
            <w:vAlign w:val="center"/>
          </w:tcPr>
          <w:p w14:paraId="32CE3759" w14:textId="77777777" w:rsidR="00D801D2" w:rsidRPr="00EC5DCC" w:rsidRDefault="00D801D2" w:rsidP="007E35CB">
            <w:pPr>
              <w:pStyle w:val="ListeParagraf"/>
              <w:ind w:left="0"/>
              <w:jc w:val="both"/>
              <w:rPr>
                <w:sz w:val="20"/>
                <w:szCs w:val="20"/>
              </w:rPr>
            </w:pPr>
            <w:r w:rsidRPr="00EC5DCC">
              <w:rPr>
                <w:sz w:val="20"/>
                <w:szCs w:val="20"/>
              </w:rPr>
              <w:t xml:space="preserve">Dersin amacı, öğrencilerden beklentiler </w:t>
            </w:r>
          </w:p>
        </w:tc>
        <w:tc>
          <w:tcPr>
            <w:tcW w:w="2693" w:type="dxa"/>
          </w:tcPr>
          <w:p w14:paraId="2C2E1E36" w14:textId="77777777" w:rsidR="00D801D2" w:rsidRPr="00EC5DCC" w:rsidRDefault="00D801D2" w:rsidP="007E35CB">
            <w:pPr>
              <w:rPr>
                <w:sz w:val="20"/>
                <w:szCs w:val="20"/>
              </w:rPr>
            </w:pPr>
            <w:r w:rsidRPr="00EC5DCC">
              <w:rPr>
                <w:sz w:val="20"/>
                <w:szCs w:val="20"/>
              </w:rPr>
              <w:t>Doç. Dr. Aylin DURMAZ EDEER</w:t>
            </w:r>
          </w:p>
          <w:p w14:paraId="0049BF09" w14:textId="77777777" w:rsidR="00D801D2" w:rsidRPr="00EC5DCC" w:rsidRDefault="00D801D2" w:rsidP="007E35CB">
            <w:pPr>
              <w:rPr>
                <w:sz w:val="20"/>
                <w:szCs w:val="20"/>
                <w:shd w:val="clear" w:color="auto" w:fill="FFFFFF"/>
              </w:rPr>
            </w:pPr>
          </w:p>
        </w:tc>
        <w:tc>
          <w:tcPr>
            <w:tcW w:w="2268" w:type="dxa"/>
          </w:tcPr>
          <w:p w14:paraId="28325F56" w14:textId="77777777" w:rsidR="00D801D2" w:rsidRPr="00EC5DCC" w:rsidRDefault="00D801D2" w:rsidP="007E35CB">
            <w:pPr>
              <w:jc w:val="both"/>
              <w:rPr>
                <w:sz w:val="20"/>
                <w:szCs w:val="20"/>
                <w:shd w:val="clear" w:color="auto" w:fill="FFFFFF"/>
              </w:rPr>
            </w:pPr>
            <w:r w:rsidRPr="00EC5DCC">
              <w:rPr>
                <w:sz w:val="20"/>
                <w:szCs w:val="20"/>
                <w:shd w:val="clear" w:color="auto" w:fill="FFFFFF"/>
              </w:rPr>
              <w:t>Soru- cevap</w:t>
            </w:r>
          </w:p>
          <w:p w14:paraId="2F804062" w14:textId="77777777" w:rsidR="00D801D2" w:rsidRPr="00EC5DCC" w:rsidRDefault="00D801D2" w:rsidP="007E35CB">
            <w:pPr>
              <w:jc w:val="both"/>
              <w:rPr>
                <w:sz w:val="20"/>
                <w:szCs w:val="20"/>
                <w:shd w:val="clear" w:color="auto" w:fill="FFFFFF"/>
              </w:rPr>
            </w:pPr>
            <w:r w:rsidRPr="00EC5DCC">
              <w:rPr>
                <w:sz w:val="20"/>
                <w:szCs w:val="20"/>
                <w:shd w:val="clear" w:color="auto" w:fill="FFFFFF"/>
              </w:rPr>
              <w:t>*öğrenci grupları belirlenecek</w:t>
            </w:r>
          </w:p>
        </w:tc>
      </w:tr>
      <w:tr w:rsidR="00D801D2" w:rsidRPr="00EC5DCC" w14:paraId="45951592" w14:textId="77777777" w:rsidTr="6E2B3DD9">
        <w:tblPrEx>
          <w:tblBorders>
            <w:insideH w:val="single" w:sz="4" w:space="0" w:color="auto"/>
            <w:insideV w:val="single" w:sz="4" w:space="0" w:color="auto"/>
          </w:tblBorders>
        </w:tblPrEx>
        <w:tc>
          <w:tcPr>
            <w:tcW w:w="1838" w:type="dxa"/>
          </w:tcPr>
          <w:p w14:paraId="44C2ED18" w14:textId="77777777" w:rsidR="00D801D2" w:rsidRPr="00EC5DCC" w:rsidRDefault="00D801D2" w:rsidP="000E74F5">
            <w:pPr>
              <w:numPr>
                <w:ilvl w:val="0"/>
                <w:numId w:val="61"/>
              </w:numPr>
              <w:tabs>
                <w:tab w:val="clear" w:pos="720"/>
                <w:tab w:val="num" w:pos="360"/>
              </w:tabs>
              <w:ind w:hanging="720"/>
              <w:jc w:val="both"/>
              <w:rPr>
                <w:b/>
                <w:sz w:val="20"/>
                <w:szCs w:val="20"/>
              </w:rPr>
            </w:pPr>
            <w:r w:rsidRPr="00EC5DCC">
              <w:rPr>
                <w:b/>
                <w:sz w:val="20"/>
                <w:szCs w:val="20"/>
              </w:rPr>
              <w:t>Hafta</w:t>
            </w:r>
          </w:p>
          <w:p w14:paraId="050E8FD5" w14:textId="77777777" w:rsidR="00D801D2" w:rsidRPr="00EC5DCC" w:rsidRDefault="00D801D2" w:rsidP="007E35CB">
            <w:pPr>
              <w:jc w:val="both"/>
              <w:rPr>
                <w:b/>
                <w:sz w:val="20"/>
                <w:szCs w:val="20"/>
              </w:rPr>
            </w:pPr>
            <w:r w:rsidRPr="00EC5DCC">
              <w:rPr>
                <w:b/>
                <w:sz w:val="20"/>
                <w:szCs w:val="20"/>
              </w:rPr>
              <w:t xml:space="preserve">Pazartesi </w:t>
            </w:r>
          </w:p>
          <w:p w14:paraId="1AB09741" w14:textId="77777777" w:rsidR="00D801D2" w:rsidRPr="00EC5DCC" w:rsidRDefault="00D801D2" w:rsidP="007E35CB">
            <w:pPr>
              <w:jc w:val="both"/>
              <w:rPr>
                <w:b/>
                <w:sz w:val="20"/>
                <w:szCs w:val="20"/>
              </w:rPr>
            </w:pPr>
            <w:r w:rsidRPr="00EC5DCC">
              <w:rPr>
                <w:b/>
                <w:sz w:val="20"/>
                <w:szCs w:val="20"/>
              </w:rPr>
              <w:t>02 Ekim 2023</w:t>
            </w:r>
          </w:p>
          <w:p w14:paraId="03A746EC" w14:textId="77777777" w:rsidR="00D801D2" w:rsidRPr="00EC5DCC" w:rsidRDefault="00D801D2" w:rsidP="007E35CB">
            <w:pPr>
              <w:jc w:val="both"/>
              <w:rPr>
                <w:b/>
                <w:sz w:val="20"/>
                <w:szCs w:val="20"/>
              </w:rPr>
            </w:pPr>
            <w:r w:rsidRPr="00EC5DCC">
              <w:rPr>
                <w:b/>
                <w:sz w:val="20"/>
                <w:szCs w:val="20"/>
              </w:rPr>
              <w:t>13:30-15:15</w:t>
            </w:r>
          </w:p>
          <w:p w14:paraId="435888F3" w14:textId="77777777" w:rsidR="00D801D2" w:rsidRPr="00EC5DCC" w:rsidRDefault="00D801D2" w:rsidP="007E35CB">
            <w:pPr>
              <w:jc w:val="both"/>
              <w:rPr>
                <w:b/>
                <w:sz w:val="20"/>
                <w:szCs w:val="20"/>
              </w:rPr>
            </w:pPr>
            <w:r w:rsidRPr="00EC5DCC">
              <w:rPr>
                <w:b/>
                <w:sz w:val="20"/>
                <w:szCs w:val="20"/>
              </w:rPr>
              <w:t xml:space="preserve">Veya </w:t>
            </w:r>
          </w:p>
          <w:p w14:paraId="368ABB7A" w14:textId="77777777" w:rsidR="00D801D2" w:rsidRPr="00EC5DCC" w:rsidRDefault="00D801D2" w:rsidP="007E35CB">
            <w:pPr>
              <w:jc w:val="both"/>
              <w:rPr>
                <w:b/>
                <w:sz w:val="20"/>
                <w:szCs w:val="20"/>
              </w:rPr>
            </w:pPr>
            <w:r w:rsidRPr="00EC5DCC">
              <w:rPr>
                <w:b/>
                <w:sz w:val="20"/>
                <w:szCs w:val="20"/>
              </w:rPr>
              <w:t>06 Ekim 2023</w:t>
            </w:r>
          </w:p>
          <w:p w14:paraId="03471210" w14:textId="77777777" w:rsidR="00D801D2" w:rsidRPr="00EC5DCC" w:rsidRDefault="00D801D2" w:rsidP="007E35CB">
            <w:pPr>
              <w:jc w:val="both"/>
              <w:rPr>
                <w:b/>
                <w:sz w:val="20"/>
                <w:szCs w:val="20"/>
              </w:rPr>
            </w:pPr>
            <w:r w:rsidRPr="00EC5DCC">
              <w:rPr>
                <w:b/>
                <w:sz w:val="20"/>
                <w:szCs w:val="20"/>
              </w:rPr>
              <w:t xml:space="preserve">Cuma </w:t>
            </w:r>
          </w:p>
          <w:p w14:paraId="588CA203" w14:textId="77777777" w:rsidR="00D801D2" w:rsidRPr="00EC5DCC" w:rsidRDefault="00D801D2" w:rsidP="007E35CB">
            <w:pPr>
              <w:jc w:val="both"/>
              <w:rPr>
                <w:b/>
                <w:sz w:val="20"/>
                <w:szCs w:val="20"/>
              </w:rPr>
            </w:pPr>
            <w:r w:rsidRPr="00EC5DCC">
              <w:rPr>
                <w:b/>
                <w:sz w:val="20"/>
                <w:szCs w:val="20"/>
              </w:rPr>
              <w:t>14.30-16:15</w:t>
            </w:r>
          </w:p>
        </w:tc>
        <w:tc>
          <w:tcPr>
            <w:tcW w:w="2268" w:type="dxa"/>
            <w:vAlign w:val="center"/>
          </w:tcPr>
          <w:tbl>
            <w:tblPr>
              <w:tblW w:w="6102" w:type="dxa"/>
              <w:tblLayout w:type="fixed"/>
              <w:tblCellMar>
                <w:top w:w="15" w:type="dxa"/>
                <w:left w:w="15" w:type="dxa"/>
                <w:bottom w:w="15" w:type="dxa"/>
                <w:right w:w="15" w:type="dxa"/>
              </w:tblCellMar>
              <w:tblLook w:val="04A0" w:firstRow="1" w:lastRow="0" w:firstColumn="1" w:lastColumn="0" w:noHBand="0" w:noVBand="1"/>
            </w:tblPr>
            <w:tblGrid>
              <w:gridCol w:w="6102"/>
            </w:tblGrid>
            <w:tr w:rsidR="00D801D2" w:rsidRPr="00EC5DCC" w14:paraId="245772D7" w14:textId="77777777" w:rsidTr="007E35CB">
              <w:trPr>
                <w:trHeight w:val="373"/>
              </w:trPr>
              <w:tc>
                <w:tcPr>
                  <w:tcW w:w="6102" w:type="dxa"/>
                  <w:vAlign w:val="center"/>
                  <w:hideMark/>
                </w:tcPr>
                <w:p w14:paraId="263041C2" w14:textId="77777777" w:rsidR="00D801D2" w:rsidRPr="00EC5DCC" w:rsidRDefault="00D801D2" w:rsidP="007E35CB">
                  <w:pPr>
                    <w:ind w:right="4344"/>
                    <w:jc w:val="both"/>
                    <w:rPr>
                      <w:sz w:val="20"/>
                      <w:szCs w:val="20"/>
                    </w:rPr>
                  </w:pPr>
                  <w:r w:rsidRPr="00EC5DCC">
                    <w:rPr>
                      <w:sz w:val="20"/>
                      <w:szCs w:val="20"/>
                    </w:rPr>
                    <w:t>Araştırma probleminin belirlenmesi (klinik bir sorunu farketmeleri)</w:t>
                  </w:r>
                </w:p>
              </w:tc>
            </w:tr>
          </w:tbl>
          <w:p w14:paraId="49DD60E5" w14:textId="77777777" w:rsidR="00D801D2" w:rsidRPr="00EC5DCC" w:rsidRDefault="00D801D2" w:rsidP="007E35CB">
            <w:pPr>
              <w:jc w:val="both"/>
              <w:rPr>
                <w:sz w:val="20"/>
                <w:szCs w:val="20"/>
              </w:rPr>
            </w:pPr>
          </w:p>
        </w:tc>
        <w:tc>
          <w:tcPr>
            <w:tcW w:w="2693" w:type="dxa"/>
          </w:tcPr>
          <w:p w14:paraId="4CDB1346" w14:textId="77777777" w:rsidR="00D801D2" w:rsidRPr="00EC5DCC" w:rsidRDefault="00D801D2" w:rsidP="007E35CB">
            <w:pPr>
              <w:rPr>
                <w:sz w:val="20"/>
                <w:szCs w:val="20"/>
              </w:rPr>
            </w:pPr>
            <w:r w:rsidRPr="00EC5DCC">
              <w:rPr>
                <w:sz w:val="20"/>
                <w:szCs w:val="20"/>
              </w:rPr>
              <w:t>Prof. Dr.Ezgi KARADAĞ</w:t>
            </w:r>
          </w:p>
          <w:p w14:paraId="0B7F355B" w14:textId="77777777" w:rsidR="00D801D2" w:rsidRPr="00EC5DCC" w:rsidRDefault="00D801D2" w:rsidP="007E35CB">
            <w:pPr>
              <w:rPr>
                <w:sz w:val="20"/>
                <w:szCs w:val="20"/>
              </w:rPr>
            </w:pPr>
            <w:r w:rsidRPr="00EC5DCC">
              <w:rPr>
                <w:sz w:val="20"/>
                <w:szCs w:val="20"/>
              </w:rPr>
              <w:t>Doç. Dr. Dilek BİLGİÇ</w:t>
            </w:r>
          </w:p>
          <w:p w14:paraId="2A2E9E21" w14:textId="77777777" w:rsidR="00D801D2" w:rsidRPr="00EC5DCC" w:rsidRDefault="00D801D2" w:rsidP="007E35CB">
            <w:pPr>
              <w:rPr>
                <w:sz w:val="20"/>
                <w:szCs w:val="20"/>
              </w:rPr>
            </w:pPr>
            <w:r w:rsidRPr="00EC5DCC">
              <w:rPr>
                <w:sz w:val="20"/>
                <w:szCs w:val="20"/>
              </w:rPr>
              <w:t>Doç. Dr. Meryem ÖZTÜRK HANEY</w:t>
            </w:r>
          </w:p>
          <w:p w14:paraId="5975290F" w14:textId="77777777" w:rsidR="00D801D2" w:rsidRPr="00EC5DCC" w:rsidRDefault="00D801D2" w:rsidP="007E35CB">
            <w:pPr>
              <w:rPr>
                <w:sz w:val="20"/>
                <w:szCs w:val="20"/>
              </w:rPr>
            </w:pPr>
            <w:r w:rsidRPr="00EC5DCC">
              <w:rPr>
                <w:sz w:val="20"/>
                <w:szCs w:val="20"/>
              </w:rPr>
              <w:t>Doç. Dr. Aylin DURMAZ EDEER</w:t>
            </w:r>
          </w:p>
          <w:p w14:paraId="7EB512D1" w14:textId="77777777" w:rsidR="00D801D2" w:rsidRPr="00EC5DCC" w:rsidRDefault="00D801D2" w:rsidP="007E35CB">
            <w:pPr>
              <w:rPr>
                <w:sz w:val="20"/>
                <w:szCs w:val="20"/>
              </w:rPr>
            </w:pPr>
            <w:r w:rsidRPr="00EC5DCC">
              <w:rPr>
                <w:sz w:val="20"/>
                <w:szCs w:val="20"/>
              </w:rPr>
              <w:t>Doç. Dr.Gülçin ÖZALP GERÇEKER</w:t>
            </w:r>
          </w:p>
          <w:p w14:paraId="039FCB20" w14:textId="77777777" w:rsidR="00D801D2" w:rsidRPr="00EC5DCC" w:rsidRDefault="00D801D2" w:rsidP="007E35CB">
            <w:pPr>
              <w:rPr>
                <w:sz w:val="20"/>
                <w:szCs w:val="20"/>
              </w:rPr>
            </w:pPr>
            <w:r w:rsidRPr="00EC5DCC">
              <w:rPr>
                <w:sz w:val="20"/>
                <w:szCs w:val="20"/>
              </w:rPr>
              <w:t>Doç. Dr. Havva ARSLAN YÜRÜMEZOĞLU</w:t>
            </w:r>
          </w:p>
          <w:p w14:paraId="24402D05" w14:textId="77777777" w:rsidR="00D801D2" w:rsidRPr="00EC5DCC" w:rsidRDefault="00D801D2" w:rsidP="007E35CB">
            <w:pPr>
              <w:rPr>
                <w:sz w:val="20"/>
                <w:szCs w:val="20"/>
              </w:rPr>
            </w:pPr>
            <w:r w:rsidRPr="00EC5DCC">
              <w:rPr>
                <w:sz w:val="20"/>
                <w:szCs w:val="20"/>
              </w:rPr>
              <w:t>Dr.Öğretim Üyesi Hande YAĞCAN</w:t>
            </w:r>
          </w:p>
          <w:p w14:paraId="4D0BDA9A" w14:textId="77777777" w:rsidR="00D801D2" w:rsidRPr="00EC5DCC" w:rsidRDefault="00D801D2" w:rsidP="007E35CB">
            <w:pPr>
              <w:rPr>
                <w:sz w:val="20"/>
                <w:szCs w:val="20"/>
              </w:rPr>
            </w:pPr>
            <w:r w:rsidRPr="00EC5DCC">
              <w:rPr>
                <w:sz w:val="20"/>
                <w:szCs w:val="20"/>
              </w:rPr>
              <w:t>Araş. Gör. Dr. Nazife Gamze Özer ÖZLÜDoç. Dr. Aylin DURMAZ EDEER</w:t>
            </w:r>
          </w:p>
          <w:p w14:paraId="5ACE3237" w14:textId="77777777" w:rsidR="00D801D2" w:rsidRPr="00EC5DCC" w:rsidRDefault="00D801D2" w:rsidP="007E35CB">
            <w:pPr>
              <w:tabs>
                <w:tab w:val="left" w:pos="4007"/>
              </w:tabs>
              <w:jc w:val="both"/>
              <w:rPr>
                <w:sz w:val="20"/>
                <w:szCs w:val="20"/>
                <w:shd w:val="clear" w:color="auto" w:fill="FFFFFF"/>
              </w:rPr>
            </w:pPr>
          </w:p>
        </w:tc>
        <w:tc>
          <w:tcPr>
            <w:tcW w:w="2268" w:type="dxa"/>
          </w:tcPr>
          <w:p w14:paraId="336953E1" w14:textId="77777777" w:rsidR="00D801D2" w:rsidRPr="00EC5DCC" w:rsidRDefault="00D801D2" w:rsidP="007E35CB">
            <w:pPr>
              <w:jc w:val="both"/>
              <w:rPr>
                <w:sz w:val="20"/>
                <w:szCs w:val="20"/>
                <w:shd w:val="clear" w:color="auto" w:fill="FFFFFF"/>
              </w:rPr>
            </w:pPr>
            <w:r w:rsidRPr="00EC5DCC">
              <w:rPr>
                <w:sz w:val="20"/>
                <w:szCs w:val="20"/>
                <w:shd w:val="clear" w:color="auto" w:fill="FFFFFF"/>
              </w:rPr>
              <w:t>Grup tartışması, Soru- cevap</w:t>
            </w:r>
          </w:p>
          <w:p w14:paraId="6AC3A7CB" w14:textId="77777777" w:rsidR="00D801D2" w:rsidRPr="00EC5DCC" w:rsidRDefault="00D801D2" w:rsidP="007E35CB">
            <w:pPr>
              <w:jc w:val="both"/>
              <w:rPr>
                <w:sz w:val="20"/>
                <w:szCs w:val="20"/>
                <w:shd w:val="clear" w:color="auto" w:fill="FFFFFF"/>
              </w:rPr>
            </w:pPr>
            <w:r w:rsidRPr="00EC5DCC">
              <w:rPr>
                <w:sz w:val="20"/>
                <w:szCs w:val="20"/>
                <w:shd w:val="clear" w:color="auto" w:fill="FFFFFF"/>
              </w:rPr>
              <w:t>Beyin fırtınası</w:t>
            </w:r>
          </w:p>
          <w:p w14:paraId="6F08F467" w14:textId="77777777" w:rsidR="00D801D2" w:rsidRPr="00EC5DCC" w:rsidRDefault="00D801D2" w:rsidP="007E35CB">
            <w:pPr>
              <w:jc w:val="both"/>
              <w:rPr>
                <w:sz w:val="20"/>
                <w:szCs w:val="20"/>
                <w:shd w:val="clear" w:color="auto" w:fill="FFFFFF"/>
              </w:rPr>
            </w:pPr>
            <w:r w:rsidRPr="00EC5DCC">
              <w:rPr>
                <w:sz w:val="20"/>
                <w:szCs w:val="20"/>
                <w:shd w:val="clear" w:color="auto" w:fill="FFFFFF"/>
              </w:rPr>
              <w:t>*öğrenciler gruplara ayrılacak</w:t>
            </w:r>
          </w:p>
        </w:tc>
      </w:tr>
      <w:tr w:rsidR="00D801D2" w:rsidRPr="00EC5DCC" w14:paraId="7AD03C0B" w14:textId="77777777" w:rsidTr="6E2B3DD9">
        <w:tblPrEx>
          <w:tblBorders>
            <w:insideH w:val="single" w:sz="4" w:space="0" w:color="auto"/>
            <w:insideV w:val="single" w:sz="4" w:space="0" w:color="auto"/>
          </w:tblBorders>
        </w:tblPrEx>
        <w:tc>
          <w:tcPr>
            <w:tcW w:w="1838" w:type="dxa"/>
          </w:tcPr>
          <w:p w14:paraId="03694926" w14:textId="77777777" w:rsidR="00D801D2" w:rsidRPr="00EC5DCC" w:rsidRDefault="00D801D2" w:rsidP="000E74F5">
            <w:pPr>
              <w:numPr>
                <w:ilvl w:val="0"/>
                <w:numId w:val="61"/>
              </w:numPr>
              <w:tabs>
                <w:tab w:val="clear" w:pos="720"/>
                <w:tab w:val="num" w:pos="360"/>
              </w:tabs>
              <w:ind w:hanging="720"/>
              <w:jc w:val="both"/>
              <w:rPr>
                <w:b/>
                <w:sz w:val="20"/>
                <w:szCs w:val="20"/>
              </w:rPr>
            </w:pPr>
            <w:r w:rsidRPr="00EC5DCC">
              <w:rPr>
                <w:b/>
                <w:sz w:val="20"/>
                <w:szCs w:val="20"/>
              </w:rPr>
              <w:t>Hafta</w:t>
            </w:r>
          </w:p>
          <w:p w14:paraId="7927F8BD" w14:textId="77777777" w:rsidR="00D801D2" w:rsidRPr="00EC5DCC" w:rsidRDefault="00D801D2" w:rsidP="007E35CB">
            <w:pPr>
              <w:jc w:val="both"/>
              <w:rPr>
                <w:b/>
                <w:sz w:val="20"/>
                <w:szCs w:val="20"/>
              </w:rPr>
            </w:pPr>
            <w:r w:rsidRPr="00EC5DCC">
              <w:rPr>
                <w:b/>
                <w:sz w:val="20"/>
                <w:szCs w:val="20"/>
              </w:rPr>
              <w:t xml:space="preserve">Pazartesi </w:t>
            </w:r>
          </w:p>
          <w:p w14:paraId="0D7E64DF" w14:textId="77777777" w:rsidR="00D801D2" w:rsidRPr="00EC5DCC" w:rsidRDefault="00D801D2" w:rsidP="007E35CB">
            <w:pPr>
              <w:jc w:val="both"/>
              <w:rPr>
                <w:b/>
                <w:sz w:val="20"/>
                <w:szCs w:val="20"/>
              </w:rPr>
            </w:pPr>
            <w:r w:rsidRPr="00EC5DCC">
              <w:rPr>
                <w:b/>
                <w:sz w:val="20"/>
                <w:szCs w:val="20"/>
              </w:rPr>
              <w:t>09 Ekim 2023</w:t>
            </w:r>
          </w:p>
          <w:p w14:paraId="44F07C61" w14:textId="77777777" w:rsidR="00D801D2" w:rsidRPr="00EC5DCC" w:rsidRDefault="00D801D2" w:rsidP="007E35CB">
            <w:pPr>
              <w:jc w:val="both"/>
              <w:rPr>
                <w:b/>
                <w:sz w:val="20"/>
                <w:szCs w:val="20"/>
              </w:rPr>
            </w:pPr>
            <w:r w:rsidRPr="00EC5DCC">
              <w:rPr>
                <w:b/>
                <w:sz w:val="20"/>
                <w:szCs w:val="20"/>
              </w:rPr>
              <w:t>13:30-15:15</w:t>
            </w:r>
          </w:p>
          <w:p w14:paraId="58E06603" w14:textId="77777777" w:rsidR="00D801D2" w:rsidRPr="00EC5DCC" w:rsidRDefault="00D801D2" w:rsidP="007E35CB">
            <w:pPr>
              <w:jc w:val="both"/>
              <w:rPr>
                <w:b/>
                <w:sz w:val="20"/>
                <w:szCs w:val="20"/>
              </w:rPr>
            </w:pPr>
            <w:r w:rsidRPr="00EC5DCC">
              <w:rPr>
                <w:b/>
                <w:sz w:val="20"/>
                <w:szCs w:val="20"/>
              </w:rPr>
              <w:t xml:space="preserve">Veya </w:t>
            </w:r>
          </w:p>
          <w:p w14:paraId="33B65396" w14:textId="77777777" w:rsidR="00D801D2" w:rsidRPr="00EC5DCC" w:rsidRDefault="00D801D2" w:rsidP="007E35CB">
            <w:pPr>
              <w:jc w:val="both"/>
              <w:rPr>
                <w:b/>
                <w:sz w:val="20"/>
                <w:szCs w:val="20"/>
              </w:rPr>
            </w:pPr>
            <w:r w:rsidRPr="00EC5DCC">
              <w:rPr>
                <w:b/>
                <w:sz w:val="20"/>
                <w:szCs w:val="20"/>
              </w:rPr>
              <w:t>13 Ekim 2023</w:t>
            </w:r>
          </w:p>
          <w:p w14:paraId="74B17ACE" w14:textId="77777777" w:rsidR="00D801D2" w:rsidRPr="00EC5DCC" w:rsidRDefault="00D801D2" w:rsidP="007E35CB">
            <w:pPr>
              <w:jc w:val="both"/>
              <w:rPr>
                <w:b/>
                <w:sz w:val="20"/>
                <w:szCs w:val="20"/>
              </w:rPr>
            </w:pPr>
            <w:r w:rsidRPr="00EC5DCC">
              <w:rPr>
                <w:b/>
                <w:sz w:val="20"/>
                <w:szCs w:val="20"/>
              </w:rPr>
              <w:t xml:space="preserve">Cuma </w:t>
            </w:r>
          </w:p>
          <w:p w14:paraId="57C11E74" w14:textId="77777777" w:rsidR="00D801D2" w:rsidRPr="00EC5DCC" w:rsidRDefault="00D801D2" w:rsidP="007E35CB">
            <w:pPr>
              <w:jc w:val="both"/>
              <w:rPr>
                <w:b/>
                <w:sz w:val="20"/>
                <w:szCs w:val="20"/>
              </w:rPr>
            </w:pPr>
            <w:r w:rsidRPr="00EC5DCC">
              <w:rPr>
                <w:b/>
                <w:sz w:val="20"/>
                <w:szCs w:val="20"/>
              </w:rPr>
              <w:t>14.30-16:15</w:t>
            </w:r>
          </w:p>
        </w:tc>
        <w:tc>
          <w:tcPr>
            <w:tcW w:w="2268" w:type="dxa"/>
            <w:vAlign w:val="center"/>
          </w:tcPr>
          <w:p w14:paraId="26BA3E74" w14:textId="77777777" w:rsidR="00D801D2" w:rsidRPr="00EC5DCC" w:rsidRDefault="00D801D2" w:rsidP="007E35CB">
            <w:pPr>
              <w:jc w:val="both"/>
              <w:rPr>
                <w:sz w:val="20"/>
                <w:szCs w:val="20"/>
              </w:rPr>
            </w:pPr>
            <w:r w:rsidRPr="00EC5DCC">
              <w:rPr>
                <w:sz w:val="20"/>
                <w:szCs w:val="20"/>
              </w:rPr>
              <w:t>Araştırma probleminin belirlenmesi (klinik bir sorunu farketmeleri)</w:t>
            </w:r>
          </w:p>
        </w:tc>
        <w:tc>
          <w:tcPr>
            <w:tcW w:w="2693" w:type="dxa"/>
          </w:tcPr>
          <w:p w14:paraId="51FABAB6" w14:textId="77777777" w:rsidR="00D801D2" w:rsidRPr="00EC5DCC" w:rsidRDefault="00D801D2" w:rsidP="007E35CB">
            <w:pPr>
              <w:rPr>
                <w:sz w:val="20"/>
                <w:szCs w:val="20"/>
              </w:rPr>
            </w:pPr>
            <w:r w:rsidRPr="00EC5DCC">
              <w:rPr>
                <w:sz w:val="20"/>
                <w:szCs w:val="20"/>
              </w:rPr>
              <w:t>Prof. Dr.Ezgi KARADAĞ</w:t>
            </w:r>
          </w:p>
          <w:p w14:paraId="1AD9B867" w14:textId="77777777" w:rsidR="00D801D2" w:rsidRPr="00EC5DCC" w:rsidRDefault="00D801D2" w:rsidP="007E35CB">
            <w:pPr>
              <w:rPr>
                <w:sz w:val="20"/>
                <w:szCs w:val="20"/>
              </w:rPr>
            </w:pPr>
            <w:r w:rsidRPr="00EC5DCC">
              <w:rPr>
                <w:sz w:val="20"/>
                <w:szCs w:val="20"/>
              </w:rPr>
              <w:t>Doç. Dr. Dilek BİLGİÇ</w:t>
            </w:r>
          </w:p>
          <w:p w14:paraId="2D840A8E" w14:textId="77777777" w:rsidR="00D801D2" w:rsidRPr="00EC5DCC" w:rsidRDefault="00D801D2" w:rsidP="007E35CB">
            <w:pPr>
              <w:rPr>
                <w:sz w:val="20"/>
                <w:szCs w:val="20"/>
              </w:rPr>
            </w:pPr>
            <w:r w:rsidRPr="00EC5DCC">
              <w:rPr>
                <w:sz w:val="20"/>
                <w:szCs w:val="20"/>
              </w:rPr>
              <w:t>Doç. Dr. Meryem ÖZTÜRK HANEY</w:t>
            </w:r>
          </w:p>
          <w:p w14:paraId="3D95B9D6" w14:textId="77777777" w:rsidR="00D801D2" w:rsidRPr="00EC5DCC" w:rsidRDefault="00D801D2" w:rsidP="007E35CB">
            <w:pPr>
              <w:rPr>
                <w:sz w:val="20"/>
                <w:szCs w:val="20"/>
              </w:rPr>
            </w:pPr>
            <w:r w:rsidRPr="00EC5DCC">
              <w:rPr>
                <w:sz w:val="20"/>
                <w:szCs w:val="20"/>
              </w:rPr>
              <w:t>Doç. Dr. Aylin DURMAZ EDEER</w:t>
            </w:r>
          </w:p>
          <w:p w14:paraId="34070ED3" w14:textId="77777777" w:rsidR="00D801D2" w:rsidRPr="00EC5DCC" w:rsidRDefault="00D801D2" w:rsidP="007E35CB">
            <w:pPr>
              <w:rPr>
                <w:sz w:val="20"/>
                <w:szCs w:val="20"/>
              </w:rPr>
            </w:pPr>
            <w:r w:rsidRPr="00EC5DCC">
              <w:rPr>
                <w:sz w:val="20"/>
                <w:szCs w:val="20"/>
              </w:rPr>
              <w:t>Doç. Dr.Gülçin ÖZALP GERÇEKER</w:t>
            </w:r>
          </w:p>
          <w:p w14:paraId="0DD08474" w14:textId="77777777" w:rsidR="00D801D2" w:rsidRPr="00EC5DCC" w:rsidRDefault="00D801D2" w:rsidP="007E35CB">
            <w:pPr>
              <w:rPr>
                <w:sz w:val="20"/>
                <w:szCs w:val="20"/>
              </w:rPr>
            </w:pPr>
            <w:r w:rsidRPr="00EC5DCC">
              <w:rPr>
                <w:sz w:val="20"/>
                <w:szCs w:val="20"/>
              </w:rPr>
              <w:t>Doç. Dr. Havva ARSLAN YÜRÜMEZOĞLU</w:t>
            </w:r>
          </w:p>
          <w:p w14:paraId="13761AC7" w14:textId="77777777" w:rsidR="00D801D2" w:rsidRPr="00EC5DCC" w:rsidRDefault="00D801D2" w:rsidP="007E35CB">
            <w:pPr>
              <w:rPr>
                <w:sz w:val="20"/>
                <w:szCs w:val="20"/>
              </w:rPr>
            </w:pPr>
            <w:r w:rsidRPr="00EC5DCC">
              <w:rPr>
                <w:sz w:val="20"/>
                <w:szCs w:val="20"/>
              </w:rPr>
              <w:t>Dr.Öğretim Üyesi Hande YAĞCAN</w:t>
            </w:r>
          </w:p>
          <w:p w14:paraId="34EE0675" w14:textId="77777777" w:rsidR="00D801D2" w:rsidRPr="00EC5DCC" w:rsidRDefault="00D801D2" w:rsidP="007E35CB">
            <w:pPr>
              <w:jc w:val="both"/>
              <w:rPr>
                <w:sz w:val="20"/>
                <w:szCs w:val="20"/>
                <w:shd w:val="clear" w:color="auto" w:fill="FFFFFF"/>
              </w:rPr>
            </w:pPr>
            <w:r w:rsidRPr="00EC5DCC">
              <w:rPr>
                <w:sz w:val="20"/>
                <w:szCs w:val="20"/>
              </w:rPr>
              <w:t>Araş. Gör. Dr. Nazife Gamze Özer ÖZLÜ</w:t>
            </w:r>
          </w:p>
        </w:tc>
        <w:tc>
          <w:tcPr>
            <w:tcW w:w="2268" w:type="dxa"/>
          </w:tcPr>
          <w:p w14:paraId="2A7A78E4" w14:textId="77777777" w:rsidR="00D801D2" w:rsidRPr="00EC5DCC" w:rsidRDefault="00D801D2" w:rsidP="007E35CB">
            <w:pPr>
              <w:jc w:val="both"/>
              <w:rPr>
                <w:sz w:val="20"/>
                <w:szCs w:val="20"/>
                <w:shd w:val="clear" w:color="auto" w:fill="FFFFFF"/>
              </w:rPr>
            </w:pPr>
            <w:r w:rsidRPr="00EC5DCC">
              <w:rPr>
                <w:sz w:val="20"/>
                <w:szCs w:val="20"/>
                <w:shd w:val="clear" w:color="auto" w:fill="FFFFFF"/>
              </w:rPr>
              <w:t>Grup tartışması</w:t>
            </w:r>
          </w:p>
          <w:p w14:paraId="377C9A1F" w14:textId="77777777" w:rsidR="00D801D2" w:rsidRPr="00EC5DCC" w:rsidRDefault="00D801D2" w:rsidP="007E35CB">
            <w:pPr>
              <w:jc w:val="both"/>
              <w:rPr>
                <w:sz w:val="20"/>
                <w:szCs w:val="20"/>
                <w:shd w:val="clear" w:color="auto" w:fill="FFFFFF"/>
              </w:rPr>
            </w:pPr>
            <w:r w:rsidRPr="00EC5DCC">
              <w:rPr>
                <w:sz w:val="20"/>
                <w:szCs w:val="20"/>
                <w:shd w:val="clear" w:color="auto" w:fill="FFFFFF"/>
              </w:rPr>
              <w:t>Soru- cevap</w:t>
            </w:r>
          </w:p>
          <w:p w14:paraId="42316231" w14:textId="77777777" w:rsidR="00D801D2" w:rsidRPr="00EC5DCC" w:rsidRDefault="00D801D2" w:rsidP="007E35CB">
            <w:pPr>
              <w:jc w:val="both"/>
              <w:rPr>
                <w:sz w:val="20"/>
                <w:szCs w:val="20"/>
                <w:shd w:val="clear" w:color="auto" w:fill="FFFFFF"/>
              </w:rPr>
            </w:pPr>
            <w:r w:rsidRPr="00EC5DCC">
              <w:rPr>
                <w:sz w:val="20"/>
                <w:szCs w:val="20"/>
                <w:shd w:val="clear" w:color="auto" w:fill="FFFFFF"/>
              </w:rPr>
              <w:t>Beyin fırtınası</w:t>
            </w:r>
          </w:p>
          <w:p w14:paraId="7B90BDDA" w14:textId="77777777" w:rsidR="00D801D2" w:rsidRPr="00EC5DCC" w:rsidRDefault="00D801D2" w:rsidP="007E35CB">
            <w:pPr>
              <w:jc w:val="both"/>
              <w:rPr>
                <w:sz w:val="20"/>
                <w:szCs w:val="20"/>
                <w:shd w:val="clear" w:color="auto" w:fill="FFFFFF"/>
              </w:rPr>
            </w:pPr>
          </w:p>
        </w:tc>
      </w:tr>
      <w:tr w:rsidR="00D801D2" w:rsidRPr="00EC5DCC" w14:paraId="6AB9774B" w14:textId="77777777" w:rsidTr="6E2B3DD9">
        <w:tblPrEx>
          <w:tblBorders>
            <w:insideH w:val="single" w:sz="4" w:space="0" w:color="auto"/>
            <w:insideV w:val="single" w:sz="4" w:space="0" w:color="auto"/>
          </w:tblBorders>
        </w:tblPrEx>
        <w:tc>
          <w:tcPr>
            <w:tcW w:w="1838" w:type="dxa"/>
          </w:tcPr>
          <w:p w14:paraId="219C68E9" w14:textId="77777777" w:rsidR="00D801D2" w:rsidRPr="00EC5DCC" w:rsidRDefault="00D801D2" w:rsidP="000E74F5">
            <w:pPr>
              <w:numPr>
                <w:ilvl w:val="0"/>
                <w:numId w:val="61"/>
              </w:numPr>
              <w:tabs>
                <w:tab w:val="clear" w:pos="720"/>
                <w:tab w:val="num" w:pos="426"/>
              </w:tabs>
              <w:ind w:hanging="720"/>
              <w:jc w:val="both"/>
              <w:rPr>
                <w:b/>
                <w:sz w:val="20"/>
                <w:szCs w:val="20"/>
              </w:rPr>
            </w:pPr>
            <w:r w:rsidRPr="00EC5DCC">
              <w:rPr>
                <w:b/>
                <w:sz w:val="20"/>
                <w:szCs w:val="20"/>
              </w:rPr>
              <w:t>Hafta</w:t>
            </w:r>
          </w:p>
          <w:p w14:paraId="08717050" w14:textId="77777777" w:rsidR="00D801D2" w:rsidRPr="00EC5DCC" w:rsidRDefault="00D801D2" w:rsidP="007E35CB">
            <w:pPr>
              <w:jc w:val="both"/>
              <w:rPr>
                <w:b/>
                <w:sz w:val="20"/>
                <w:szCs w:val="20"/>
              </w:rPr>
            </w:pPr>
            <w:r w:rsidRPr="00EC5DCC">
              <w:rPr>
                <w:b/>
                <w:sz w:val="20"/>
                <w:szCs w:val="20"/>
              </w:rPr>
              <w:t xml:space="preserve"> Pazartesi </w:t>
            </w:r>
          </w:p>
          <w:p w14:paraId="02EE7359" w14:textId="77777777" w:rsidR="00D801D2" w:rsidRPr="00EC5DCC" w:rsidRDefault="00D801D2" w:rsidP="007E35CB">
            <w:pPr>
              <w:jc w:val="both"/>
              <w:rPr>
                <w:b/>
                <w:sz w:val="20"/>
                <w:szCs w:val="20"/>
              </w:rPr>
            </w:pPr>
            <w:r w:rsidRPr="00EC5DCC">
              <w:rPr>
                <w:b/>
                <w:sz w:val="20"/>
                <w:szCs w:val="20"/>
              </w:rPr>
              <w:t>16 Ekim 2023</w:t>
            </w:r>
          </w:p>
          <w:p w14:paraId="10CBDF59" w14:textId="77777777" w:rsidR="00D801D2" w:rsidRPr="00EC5DCC" w:rsidRDefault="00D801D2" w:rsidP="007E35CB">
            <w:pPr>
              <w:jc w:val="both"/>
              <w:rPr>
                <w:b/>
                <w:sz w:val="20"/>
                <w:szCs w:val="20"/>
              </w:rPr>
            </w:pPr>
            <w:r w:rsidRPr="00EC5DCC">
              <w:rPr>
                <w:b/>
                <w:sz w:val="20"/>
                <w:szCs w:val="20"/>
              </w:rPr>
              <w:t>13:30-15:15</w:t>
            </w:r>
          </w:p>
          <w:p w14:paraId="78440DC8" w14:textId="77777777" w:rsidR="00D801D2" w:rsidRPr="00EC5DCC" w:rsidRDefault="00D801D2" w:rsidP="007E35CB">
            <w:pPr>
              <w:jc w:val="both"/>
              <w:rPr>
                <w:b/>
                <w:sz w:val="20"/>
                <w:szCs w:val="20"/>
              </w:rPr>
            </w:pPr>
            <w:r w:rsidRPr="00EC5DCC">
              <w:rPr>
                <w:b/>
                <w:sz w:val="20"/>
                <w:szCs w:val="20"/>
              </w:rPr>
              <w:t xml:space="preserve">Veya </w:t>
            </w:r>
          </w:p>
          <w:p w14:paraId="65D1A831" w14:textId="77777777" w:rsidR="00D801D2" w:rsidRPr="00EC5DCC" w:rsidRDefault="00D801D2" w:rsidP="007E35CB">
            <w:pPr>
              <w:jc w:val="both"/>
              <w:rPr>
                <w:b/>
                <w:sz w:val="20"/>
                <w:szCs w:val="20"/>
              </w:rPr>
            </w:pPr>
            <w:r w:rsidRPr="00EC5DCC">
              <w:rPr>
                <w:b/>
                <w:sz w:val="20"/>
                <w:szCs w:val="20"/>
              </w:rPr>
              <w:t>20 Ekim 2023</w:t>
            </w:r>
          </w:p>
          <w:p w14:paraId="372E476D" w14:textId="77777777" w:rsidR="00D801D2" w:rsidRPr="00EC5DCC" w:rsidRDefault="00D801D2" w:rsidP="007E35CB">
            <w:pPr>
              <w:jc w:val="both"/>
              <w:rPr>
                <w:b/>
                <w:sz w:val="20"/>
                <w:szCs w:val="20"/>
              </w:rPr>
            </w:pPr>
            <w:r w:rsidRPr="00EC5DCC">
              <w:rPr>
                <w:b/>
                <w:sz w:val="20"/>
                <w:szCs w:val="20"/>
              </w:rPr>
              <w:t xml:space="preserve">Cuma </w:t>
            </w:r>
          </w:p>
          <w:p w14:paraId="05770275" w14:textId="77777777" w:rsidR="00D801D2" w:rsidRPr="00EC5DCC" w:rsidRDefault="00D801D2" w:rsidP="007E35CB">
            <w:pPr>
              <w:jc w:val="both"/>
              <w:rPr>
                <w:b/>
                <w:sz w:val="20"/>
                <w:szCs w:val="20"/>
              </w:rPr>
            </w:pPr>
            <w:r w:rsidRPr="00EC5DCC">
              <w:rPr>
                <w:b/>
                <w:sz w:val="20"/>
                <w:szCs w:val="20"/>
              </w:rPr>
              <w:t>14.30-16:15</w:t>
            </w:r>
          </w:p>
        </w:tc>
        <w:tc>
          <w:tcPr>
            <w:tcW w:w="2268" w:type="dxa"/>
          </w:tcPr>
          <w:p w14:paraId="41A5FE86" w14:textId="77777777" w:rsidR="00D801D2" w:rsidRPr="00EC5DCC" w:rsidRDefault="00D801D2" w:rsidP="007E35CB">
            <w:pPr>
              <w:pStyle w:val="Default"/>
              <w:jc w:val="both"/>
              <w:rPr>
                <w:color w:val="auto"/>
                <w:sz w:val="20"/>
                <w:szCs w:val="20"/>
              </w:rPr>
            </w:pPr>
            <w:r w:rsidRPr="00EC5DCC">
              <w:rPr>
                <w:color w:val="auto"/>
                <w:sz w:val="20"/>
                <w:szCs w:val="20"/>
              </w:rPr>
              <w:t>Literatür tarama (literatür tarama yollarını hatırlatma, gösterme)</w:t>
            </w:r>
          </w:p>
        </w:tc>
        <w:tc>
          <w:tcPr>
            <w:tcW w:w="2693" w:type="dxa"/>
          </w:tcPr>
          <w:p w14:paraId="1822211D" w14:textId="77777777" w:rsidR="00D801D2" w:rsidRPr="00EC5DCC" w:rsidRDefault="00D801D2" w:rsidP="007E35CB">
            <w:pPr>
              <w:rPr>
                <w:sz w:val="20"/>
                <w:szCs w:val="20"/>
              </w:rPr>
            </w:pPr>
            <w:r w:rsidRPr="00EC5DCC">
              <w:rPr>
                <w:sz w:val="20"/>
                <w:szCs w:val="20"/>
              </w:rPr>
              <w:t>Prof. Dr.Ezgi KARADAĞ</w:t>
            </w:r>
          </w:p>
          <w:p w14:paraId="705D257B" w14:textId="77777777" w:rsidR="00D801D2" w:rsidRPr="00EC5DCC" w:rsidRDefault="00D801D2" w:rsidP="007E35CB">
            <w:pPr>
              <w:rPr>
                <w:sz w:val="20"/>
                <w:szCs w:val="20"/>
              </w:rPr>
            </w:pPr>
            <w:r w:rsidRPr="00EC5DCC">
              <w:rPr>
                <w:sz w:val="20"/>
                <w:szCs w:val="20"/>
              </w:rPr>
              <w:t>Doç. Dr. Dilek BİLGİÇ</w:t>
            </w:r>
          </w:p>
          <w:p w14:paraId="4073D89E" w14:textId="77777777" w:rsidR="00D801D2" w:rsidRPr="00EC5DCC" w:rsidRDefault="00D801D2" w:rsidP="007E35CB">
            <w:pPr>
              <w:rPr>
                <w:sz w:val="20"/>
                <w:szCs w:val="20"/>
              </w:rPr>
            </w:pPr>
            <w:r w:rsidRPr="00EC5DCC">
              <w:rPr>
                <w:sz w:val="20"/>
                <w:szCs w:val="20"/>
              </w:rPr>
              <w:t>Doç. Dr. Meryem ÖZTÜRK HANEY</w:t>
            </w:r>
          </w:p>
          <w:p w14:paraId="374A05D5" w14:textId="77777777" w:rsidR="00D801D2" w:rsidRPr="00EC5DCC" w:rsidRDefault="00D801D2" w:rsidP="007E35CB">
            <w:pPr>
              <w:rPr>
                <w:sz w:val="20"/>
                <w:szCs w:val="20"/>
              </w:rPr>
            </w:pPr>
            <w:r w:rsidRPr="00EC5DCC">
              <w:rPr>
                <w:sz w:val="20"/>
                <w:szCs w:val="20"/>
              </w:rPr>
              <w:t>Doç. Dr. Aylin DURMAZ EDEER</w:t>
            </w:r>
          </w:p>
          <w:p w14:paraId="2DCE8D74" w14:textId="77777777" w:rsidR="00D801D2" w:rsidRPr="00EC5DCC" w:rsidRDefault="00D801D2" w:rsidP="007E35CB">
            <w:pPr>
              <w:rPr>
                <w:sz w:val="20"/>
                <w:szCs w:val="20"/>
              </w:rPr>
            </w:pPr>
            <w:r w:rsidRPr="00EC5DCC">
              <w:rPr>
                <w:sz w:val="20"/>
                <w:szCs w:val="20"/>
              </w:rPr>
              <w:t>Doç. Dr.Gülçin ÖZALP GERÇEKER</w:t>
            </w:r>
          </w:p>
          <w:p w14:paraId="68156325" w14:textId="77777777" w:rsidR="00D801D2" w:rsidRPr="00EC5DCC" w:rsidRDefault="00D801D2" w:rsidP="007E35CB">
            <w:pPr>
              <w:rPr>
                <w:sz w:val="20"/>
                <w:szCs w:val="20"/>
              </w:rPr>
            </w:pPr>
            <w:r w:rsidRPr="00EC5DCC">
              <w:rPr>
                <w:sz w:val="20"/>
                <w:szCs w:val="20"/>
              </w:rPr>
              <w:t>Doç. Dr. Havva ARSLAN YÜRÜMEZOĞLU</w:t>
            </w:r>
          </w:p>
          <w:p w14:paraId="178971A3" w14:textId="77777777" w:rsidR="00D801D2" w:rsidRPr="00EC5DCC" w:rsidRDefault="00D801D2" w:rsidP="007E35CB">
            <w:pPr>
              <w:rPr>
                <w:sz w:val="20"/>
                <w:szCs w:val="20"/>
              </w:rPr>
            </w:pPr>
            <w:r w:rsidRPr="00EC5DCC">
              <w:rPr>
                <w:sz w:val="20"/>
                <w:szCs w:val="20"/>
              </w:rPr>
              <w:t>Dr.Öğretim Üyesi Hande YAĞCAN</w:t>
            </w:r>
          </w:p>
          <w:p w14:paraId="0ED942F9" w14:textId="77777777" w:rsidR="00D801D2" w:rsidRPr="00EC5DCC" w:rsidRDefault="00D801D2" w:rsidP="007E35CB">
            <w:pPr>
              <w:jc w:val="both"/>
              <w:rPr>
                <w:sz w:val="20"/>
                <w:szCs w:val="20"/>
                <w:shd w:val="clear" w:color="auto" w:fill="FFFFFF"/>
              </w:rPr>
            </w:pPr>
            <w:r w:rsidRPr="00EC5DCC">
              <w:rPr>
                <w:sz w:val="20"/>
                <w:szCs w:val="20"/>
              </w:rPr>
              <w:t>Araş. Gör. Dr. Nazife Gamze Özer ÖZLÜ</w:t>
            </w:r>
          </w:p>
        </w:tc>
        <w:tc>
          <w:tcPr>
            <w:tcW w:w="2268" w:type="dxa"/>
          </w:tcPr>
          <w:p w14:paraId="3FEB0C3F" w14:textId="77777777" w:rsidR="00D801D2" w:rsidRPr="00EC5DCC" w:rsidRDefault="00D801D2" w:rsidP="007E35CB">
            <w:pPr>
              <w:jc w:val="both"/>
              <w:rPr>
                <w:sz w:val="20"/>
                <w:szCs w:val="20"/>
                <w:shd w:val="clear" w:color="auto" w:fill="FFFFFF"/>
              </w:rPr>
            </w:pPr>
            <w:r w:rsidRPr="00EC5DCC">
              <w:rPr>
                <w:sz w:val="20"/>
                <w:szCs w:val="20"/>
                <w:shd w:val="clear" w:color="auto" w:fill="FFFFFF"/>
              </w:rPr>
              <w:t xml:space="preserve">Grup tartışması, </w:t>
            </w:r>
          </w:p>
          <w:p w14:paraId="374192CC" w14:textId="77777777" w:rsidR="00D801D2" w:rsidRPr="00EC5DCC" w:rsidRDefault="00D801D2" w:rsidP="007E35CB">
            <w:pPr>
              <w:jc w:val="both"/>
              <w:rPr>
                <w:sz w:val="20"/>
                <w:szCs w:val="20"/>
                <w:shd w:val="clear" w:color="auto" w:fill="FFFFFF"/>
              </w:rPr>
            </w:pPr>
            <w:r w:rsidRPr="00EC5DCC">
              <w:rPr>
                <w:sz w:val="20"/>
                <w:szCs w:val="20"/>
                <w:shd w:val="clear" w:color="auto" w:fill="FFFFFF"/>
              </w:rPr>
              <w:t>Soru-cevap</w:t>
            </w:r>
          </w:p>
          <w:p w14:paraId="69A961A4" w14:textId="77777777" w:rsidR="00D801D2" w:rsidRPr="00EC5DCC" w:rsidRDefault="00D801D2" w:rsidP="007E35CB">
            <w:pPr>
              <w:jc w:val="both"/>
              <w:rPr>
                <w:sz w:val="20"/>
                <w:szCs w:val="20"/>
                <w:shd w:val="clear" w:color="auto" w:fill="FFFFFF"/>
              </w:rPr>
            </w:pPr>
            <w:r w:rsidRPr="00EC5DCC">
              <w:rPr>
                <w:sz w:val="20"/>
                <w:szCs w:val="20"/>
                <w:shd w:val="clear" w:color="auto" w:fill="FFFFFF"/>
              </w:rPr>
              <w:t>Beyin fırtınası</w:t>
            </w:r>
          </w:p>
          <w:p w14:paraId="2213C000" w14:textId="77777777" w:rsidR="00D801D2" w:rsidRPr="00EC5DCC" w:rsidRDefault="00D801D2" w:rsidP="007E35CB">
            <w:pPr>
              <w:jc w:val="both"/>
              <w:rPr>
                <w:sz w:val="20"/>
                <w:szCs w:val="20"/>
                <w:shd w:val="clear" w:color="auto" w:fill="FFFFFF"/>
              </w:rPr>
            </w:pPr>
            <w:r w:rsidRPr="00EC5DCC">
              <w:rPr>
                <w:sz w:val="20"/>
                <w:szCs w:val="20"/>
                <w:shd w:val="clear" w:color="auto" w:fill="FFFFFF"/>
              </w:rPr>
              <w:t>Kanıt rehberlerine ulaşım sunumu</w:t>
            </w:r>
          </w:p>
        </w:tc>
      </w:tr>
      <w:tr w:rsidR="00D801D2" w:rsidRPr="00EC5DCC" w14:paraId="580887B3" w14:textId="77777777" w:rsidTr="6E2B3DD9">
        <w:tblPrEx>
          <w:tblBorders>
            <w:insideH w:val="single" w:sz="4" w:space="0" w:color="auto"/>
            <w:insideV w:val="single" w:sz="4" w:space="0" w:color="auto"/>
          </w:tblBorders>
        </w:tblPrEx>
        <w:tc>
          <w:tcPr>
            <w:tcW w:w="1838" w:type="dxa"/>
          </w:tcPr>
          <w:p w14:paraId="68227A65" w14:textId="77777777" w:rsidR="00D801D2" w:rsidRPr="00EC5DCC" w:rsidRDefault="00D801D2" w:rsidP="000E74F5">
            <w:pPr>
              <w:numPr>
                <w:ilvl w:val="0"/>
                <w:numId w:val="61"/>
              </w:numPr>
              <w:tabs>
                <w:tab w:val="clear" w:pos="720"/>
                <w:tab w:val="num" w:pos="426"/>
              </w:tabs>
              <w:ind w:hanging="720"/>
              <w:jc w:val="both"/>
              <w:rPr>
                <w:b/>
                <w:sz w:val="20"/>
                <w:szCs w:val="20"/>
              </w:rPr>
            </w:pPr>
            <w:r w:rsidRPr="00EC5DCC">
              <w:rPr>
                <w:b/>
                <w:sz w:val="20"/>
                <w:szCs w:val="20"/>
              </w:rPr>
              <w:t>Hafta</w:t>
            </w:r>
          </w:p>
          <w:p w14:paraId="0DBE6217" w14:textId="77777777" w:rsidR="00D801D2" w:rsidRPr="00EC5DCC" w:rsidRDefault="00D801D2" w:rsidP="007E35CB">
            <w:pPr>
              <w:jc w:val="both"/>
              <w:rPr>
                <w:b/>
                <w:sz w:val="20"/>
                <w:szCs w:val="20"/>
              </w:rPr>
            </w:pPr>
            <w:r w:rsidRPr="00EC5DCC">
              <w:rPr>
                <w:b/>
                <w:sz w:val="20"/>
                <w:szCs w:val="20"/>
              </w:rPr>
              <w:t xml:space="preserve"> 23 Ekim 2023</w:t>
            </w:r>
          </w:p>
          <w:p w14:paraId="5BC5C753" w14:textId="77777777" w:rsidR="00D801D2" w:rsidRPr="00EC5DCC" w:rsidRDefault="00D801D2" w:rsidP="007E35CB">
            <w:pPr>
              <w:jc w:val="both"/>
              <w:rPr>
                <w:b/>
                <w:sz w:val="20"/>
                <w:szCs w:val="20"/>
              </w:rPr>
            </w:pPr>
            <w:r w:rsidRPr="00EC5DCC">
              <w:rPr>
                <w:b/>
                <w:sz w:val="20"/>
                <w:szCs w:val="20"/>
              </w:rPr>
              <w:t>13:30-15:15</w:t>
            </w:r>
          </w:p>
          <w:p w14:paraId="4D7C931E" w14:textId="77777777" w:rsidR="00D801D2" w:rsidRPr="00EC5DCC" w:rsidRDefault="00D801D2" w:rsidP="007E35CB">
            <w:pPr>
              <w:jc w:val="both"/>
              <w:rPr>
                <w:b/>
                <w:sz w:val="20"/>
                <w:szCs w:val="20"/>
              </w:rPr>
            </w:pPr>
            <w:r w:rsidRPr="00EC5DCC">
              <w:rPr>
                <w:b/>
                <w:sz w:val="20"/>
                <w:szCs w:val="20"/>
              </w:rPr>
              <w:t xml:space="preserve">Veya </w:t>
            </w:r>
          </w:p>
          <w:p w14:paraId="3F24C92E" w14:textId="77777777" w:rsidR="00D801D2" w:rsidRPr="00EC5DCC" w:rsidRDefault="00D801D2" w:rsidP="007E35CB">
            <w:pPr>
              <w:jc w:val="both"/>
              <w:rPr>
                <w:b/>
                <w:sz w:val="20"/>
                <w:szCs w:val="20"/>
              </w:rPr>
            </w:pPr>
            <w:r w:rsidRPr="00EC5DCC">
              <w:rPr>
                <w:b/>
                <w:sz w:val="20"/>
                <w:szCs w:val="20"/>
              </w:rPr>
              <w:t>27 Ekim 2023</w:t>
            </w:r>
          </w:p>
          <w:p w14:paraId="0146B70B" w14:textId="77777777" w:rsidR="00D801D2" w:rsidRPr="00EC5DCC" w:rsidRDefault="00D801D2" w:rsidP="007E35CB">
            <w:pPr>
              <w:jc w:val="both"/>
              <w:rPr>
                <w:b/>
                <w:sz w:val="20"/>
                <w:szCs w:val="20"/>
              </w:rPr>
            </w:pPr>
            <w:r w:rsidRPr="00EC5DCC">
              <w:rPr>
                <w:b/>
                <w:sz w:val="20"/>
                <w:szCs w:val="20"/>
              </w:rPr>
              <w:lastRenderedPageBreak/>
              <w:t xml:space="preserve"> 14.30-16:15</w:t>
            </w:r>
          </w:p>
        </w:tc>
        <w:tc>
          <w:tcPr>
            <w:tcW w:w="2268" w:type="dxa"/>
          </w:tcPr>
          <w:p w14:paraId="10E8BF7F" w14:textId="77777777" w:rsidR="00D801D2" w:rsidRPr="00EC5DCC" w:rsidRDefault="00D801D2" w:rsidP="007E35CB">
            <w:pPr>
              <w:pStyle w:val="Default"/>
              <w:jc w:val="both"/>
              <w:rPr>
                <w:color w:val="auto"/>
                <w:sz w:val="20"/>
                <w:szCs w:val="20"/>
              </w:rPr>
            </w:pPr>
            <w:r w:rsidRPr="00EC5DCC">
              <w:rPr>
                <w:color w:val="auto"/>
                <w:sz w:val="20"/>
                <w:szCs w:val="20"/>
              </w:rPr>
              <w:lastRenderedPageBreak/>
              <w:t>Literatür tarama</w:t>
            </w:r>
          </w:p>
        </w:tc>
        <w:tc>
          <w:tcPr>
            <w:tcW w:w="2693" w:type="dxa"/>
          </w:tcPr>
          <w:p w14:paraId="4C071BD7" w14:textId="77777777" w:rsidR="00D801D2" w:rsidRPr="00EC5DCC" w:rsidRDefault="00D801D2" w:rsidP="007E35CB">
            <w:pPr>
              <w:rPr>
                <w:sz w:val="20"/>
                <w:szCs w:val="20"/>
              </w:rPr>
            </w:pPr>
            <w:r w:rsidRPr="00EC5DCC">
              <w:rPr>
                <w:sz w:val="20"/>
                <w:szCs w:val="20"/>
              </w:rPr>
              <w:t>Prof. Dr.Ezgi KARADAĞ</w:t>
            </w:r>
          </w:p>
          <w:p w14:paraId="47C3EEFE" w14:textId="77777777" w:rsidR="00D801D2" w:rsidRPr="00EC5DCC" w:rsidRDefault="00D801D2" w:rsidP="007E35CB">
            <w:pPr>
              <w:rPr>
                <w:sz w:val="20"/>
                <w:szCs w:val="20"/>
              </w:rPr>
            </w:pPr>
            <w:r w:rsidRPr="00EC5DCC">
              <w:rPr>
                <w:sz w:val="20"/>
                <w:szCs w:val="20"/>
              </w:rPr>
              <w:t>Doç. Dr. Dilek BİLGİÇ</w:t>
            </w:r>
          </w:p>
          <w:p w14:paraId="42B46D60" w14:textId="77777777" w:rsidR="00D801D2" w:rsidRPr="00EC5DCC" w:rsidRDefault="00D801D2" w:rsidP="007E35CB">
            <w:pPr>
              <w:rPr>
                <w:sz w:val="20"/>
                <w:szCs w:val="20"/>
              </w:rPr>
            </w:pPr>
            <w:r w:rsidRPr="00EC5DCC">
              <w:rPr>
                <w:sz w:val="20"/>
                <w:szCs w:val="20"/>
              </w:rPr>
              <w:t>Doç. Dr. Meryem ÖZTÜRK HANEY</w:t>
            </w:r>
          </w:p>
          <w:p w14:paraId="1ED4D352" w14:textId="77777777" w:rsidR="00D801D2" w:rsidRPr="00EC5DCC" w:rsidRDefault="00D801D2" w:rsidP="007E35CB">
            <w:pPr>
              <w:rPr>
                <w:sz w:val="20"/>
                <w:szCs w:val="20"/>
              </w:rPr>
            </w:pPr>
            <w:r w:rsidRPr="00EC5DCC">
              <w:rPr>
                <w:sz w:val="20"/>
                <w:szCs w:val="20"/>
              </w:rPr>
              <w:lastRenderedPageBreak/>
              <w:t>Doç. Dr. Aylin DURMAZ EDEER</w:t>
            </w:r>
          </w:p>
          <w:p w14:paraId="65BBA34A" w14:textId="77777777" w:rsidR="00D801D2" w:rsidRPr="00EC5DCC" w:rsidRDefault="00D801D2" w:rsidP="007E35CB">
            <w:pPr>
              <w:rPr>
                <w:sz w:val="20"/>
                <w:szCs w:val="20"/>
              </w:rPr>
            </w:pPr>
            <w:r w:rsidRPr="00EC5DCC">
              <w:rPr>
                <w:sz w:val="20"/>
                <w:szCs w:val="20"/>
              </w:rPr>
              <w:t>Doç. Dr.Gülçin ÖZALP GERÇEKER</w:t>
            </w:r>
          </w:p>
          <w:p w14:paraId="6A74380E" w14:textId="77777777" w:rsidR="00D801D2" w:rsidRPr="00EC5DCC" w:rsidRDefault="00D801D2" w:rsidP="007E35CB">
            <w:pPr>
              <w:rPr>
                <w:sz w:val="20"/>
                <w:szCs w:val="20"/>
              </w:rPr>
            </w:pPr>
            <w:r w:rsidRPr="00EC5DCC">
              <w:rPr>
                <w:sz w:val="20"/>
                <w:szCs w:val="20"/>
              </w:rPr>
              <w:t>Doç. Dr. Havva ARSLAN YÜRÜMEZOĞLU</w:t>
            </w:r>
          </w:p>
          <w:p w14:paraId="079759B1" w14:textId="77777777" w:rsidR="00D801D2" w:rsidRPr="00EC5DCC" w:rsidRDefault="00D801D2" w:rsidP="007E35CB">
            <w:pPr>
              <w:rPr>
                <w:sz w:val="20"/>
                <w:szCs w:val="20"/>
              </w:rPr>
            </w:pPr>
            <w:r w:rsidRPr="00EC5DCC">
              <w:rPr>
                <w:sz w:val="20"/>
                <w:szCs w:val="20"/>
              </w:rPr>
              <w:t>Dr.Öğretim Üyesi Hande YAĞCAN</w:t>
            </w:r>
          </w:p>
          <w:p w14:paraId="54587E4B" w14:textId="77777777" w:rsidR="00D801D2" w:rsidRPr="00EC5DCC" w:rsidRDefault="00D801D2" w:rsidP="007E35CB">
            <w:pPr>
              <w:jc w:val="both"/>
              <w:rPr>
                <w:sz w:val="20"/>
                <w:szCs w:val="20"/>
                <w:shd w:val="clear" w:color="auto" w:fill="FFFFFF"/>
              </w:rPr>
            </w:pPr>
            <w:r w:rsidRPr="00EC5DCC">
              <w:rPr>
                <w:sz w:val="20"/>
                <w:szCs w:val="20"/>
              </w:rPr>
              <w:t>Araş. Gör. Dr. Nazife Gamze Özer ÖZLÜ</w:t>
            </w:r>
          </w:p>
        </w:tc>
        <w:tc>
          <w:tcPr>
            <w:tcW w:w="2268" w:type="dxa"/>
          </w:tcPr>
          <w:p w14:paraId="61F1D66A" w14:textId="77777777" w:rsidR="00D801D2" w:rsidRPr="00EC5DCC" w:rsidRDefault="00D801D2" w:rsidP="007E35CB">
            <w:pPr>
              <w:jc w:val="both"/>
              <w:rPr>
                <w:sz w:val="20"/>
                <w:szCs w:val="20"/>
                <w:shd w:val="clear" w:color="auto" w:fill="FFFFFF"/>
              </w:rPr>
            </w:pPr>
            <w:r w:rsidRPr="00EC5DCC">
              <w:rPr>
                <w:sz w:val="20"/>
                <w:szCs w:val="20"/>
                <w:shd w:val="clear" w:color="auto" w:fill="FFFFFF"/>
              </w:rPr>
              <w:lastRenderedPageBreak/>
              <w:t xml:space="preserve">Grup tartışması, </w:t>
            </w:r>
          </w:p>
          <w:p w14:paraId="15BB922D" w14:textId="77777777" w:rsidR="00D801D2" w:rsidRPr="00EC5DCC" w:rsidRDefault="00D801D2" w:rsidP="007E35CB">
            <w:pPr>
              <w:jc w:val="both"/>
              <w:rPr>
                <w:sz w:val="20"/>
                <w:szCs w:val="20"/>
                <w:shd w:val="clear" w:color="auto" w:fill="FFFFFF"/>
              </w:rPr>
            </w:pPr>
            <w:r w:rsidRPr="00EC5DCC">
              <w:rPr>
                <w:sz w:val="20"/>
                <w:szCs w:val="20"/>
                <w:shd w:val="clear" w:color="auto" w:fill="FFFFFF"/>
              </w:rPr>
              <w:t>Soru-cevap</w:t>
            </w:r>
          </w:p>
          <w:p w14:paraId="57E390E1" w14:textId="77777777" w:rsidR="00D801D2" w:rsidRPr="00EC5DCC" w:rsidRDefault="00D801D2" w:rsidP="007E35CB">
            <w:pPr>
              <w:jc w:val="both"/>
              <w:rPr>
                <w:sz w:val="20"/>
                <w:szCs w:val="20"/>
                <w:shd w:val="clear" w:color="auto" w:fill="FFFFFF"/>
              </w:rPr>
            </w:pPr>
            <w:r w:rsidRPr="00EC5DCC">
              <w:rPr>
                <w:sz w:val="20"/>
                <w:szCs w:val="20"/>
                <w:shd w:val="clear" w:color="auto" w:fill="FFFFFF"/>
              </w:rPr>
              <w:t>Beyin fırtınası</w:t>
            </w:r>
          </w:p>
          <w:p w14:paraId="5039DAFC" w14:textId="77777777" w:rsidR="00D801D2" w:rsidRPr="00EC5DCC" w:rsidRDefault="00D801D2" w:rsidP="007E35CB">
            <w:pPr>
              <w:jc w:val="both"/>
              <w:rPr>
                <w:sz w:val="20"/>
                <w:szCs w:val="20"/>
                <w:shd w:val="clear" w:color="auto" w:fill="FFFFFF"/>
              </w:rPr>
            </w:pPr>
          </w:p>
          <w:p w14:paraId="5692C7D1" w14:textId="77777777" w:rsidR="00D801D2" w:rsidRPr="00EC5DCC" w:rsidRDefault="00D801D2" w:rsidP="007E35CB">
            <w:pPr>
              <w:jc w:val="both"/>
              <w:rPr>
                <w:sz w:val="20"/>
                <w:szCs w:val="20"/>
                <w:shd w:val="clear" w:color="auto" w:fill="FFFFFF"/>
              </w:rPr>
            </w:pPr>
            <w:r w:rsidRPr="00EC5DCC">
              <w:rPr>
                <w:sz w:val="20"/>
                <w:szCs w:val="20"/>
                <w:shd w:val="clear" w:color="auto" w:fill="FFFFFF"/>
              </w:rPr>
              <w:t>Örnek makale kritiği</w:t>
            </w:r>
          </w:p>
        </w:tc>
      </w:tr>
      <w:tr w:rsidR="00D801D2" w:rsidRPr="00EC5DCC" w14:paraId="534D921F" w14:textId="77777777" w:rsidTr="6E2B3DD9">
        <w:tblPrEx>
          <w:tblBorders>
            <w:insideH w:val="single" w:sz="4" w:space="0" w:color="auto"/>
            <w:insideV w:val="single" w:sz="4" w:space="0" w:color="auto"/>
          </w:tblBorders>
        </w:tblPrEx>
        <w:tc>
          <w:tcPr>
            <w:tcW w:w="1838" w:type="dxa"/>
          </w:tcPr>
          <w:p w14:paraId="5A4AB1A5" w14:textId="77777777" w:rsidR="00D801D2" w:rsidRPr="00EC5DCC" w:rsidRDefault="00D801D2" w:rsidP="000E74F5">
            <w:pPr>
              <w:numPr>
                <w:ilvl w:val="0"/>
                <w:numId w:val="61"/>
              </w:numPr>
              <w:tabs>
                <w:tab w:val="clear" w:pos="720"/>
                <w:tab w:val="num" w:pos="426"/>
              </w:tabs>
              <w:ind w:hanging="720"/>
              <w:jc w:val="both"/>
              <w:rPr>
                <w:b/>
                <w:sz w:val="20"/>
                <w:szCs w:val="20"/>
              </w:rPr>
            </w:pPr>
            <w:r w:rsidRPr="00EC5DCC">
              <w:rPr>
                <w:b/>
                <w:sz w:val="20"/>
                <w:szCs w:val="20"/>
              </w:rPr>
              <w:t>Hafta</w:t>
            </w:r>
          </w:p>
          <w:p w14:paraId="7E8DFC0D" w14:textId="77777777" w:rsidR="00D801D2" w:rsidRPr="00EC5DCC" w:rsidRDefault="00D801D2" w:rsidP="007E35CB">
            <w:pPr>
              <w:jc w:val="both"/>
              <w:rPr>
                <w:b/>
                <w:sz w:val="20"/>
                <w:szCs w:val="20"/>
              </w:rPr>
            </w:pPr>
            <w:r w:rsidRPr="00EC5DCC">
              <w:rPr>
                <w:b/>
                <w:sz w:val="20"/>
                <w:szCs w:val="20"/>
              </w:rPr>
              <w:t xml:space="preserve">Pazartesi </w:t>
            </w:r>
          </w:p>
          <w:p w14:paraId="280B7B41" w14:textId="77777777" w:rsidR="00D801D2" w:rsidRPr="00EC5DCC" w:rsidRDefault="00D801D2" w:rsidP="007E35CB">
            <w:pPr>
              <w:jc w:val="both"/>
              <w:rPr>
                <w:b/>
                <w:sz w:val="20"/>
                <w:szCs w:val="20"/>
              </w:rPr>
            </w:pPr>
            <w:r w:rsidRPr="00EC5DCC">
              <w:rPr>
                <w:b/>
                <w:sz w:val="20"/>
                <w:szCs w:val="20"/>
              </w:rPr>
              <w:t>30 Ekim 2023</w:t>
            </w:r>
          </w:p>
          <w:p w14:paraId="5B844241" w14:textId="77777777" w:rsidR="00D801D2" w:rsidRPr="00EC5DCC" w:rsidRDefault="00D801D2" w:rsidP="007E35CB">
            <w:pPr>
              <w:jc w:val="both"/>
              <w:rPr>
                <w:b/>
                <w:sz w:val="20"/>
                <w:szCs w:val="20"/>
              </w:rPr>
            </w:pPr>
            <w:r w:rsidRPr="00EC5DCC">
              <w:rPr>
                <w:b/>
                <w:sz w:val="20"/>
                <w:szCs w:val="20"/>
              </w:rPr>
              <w:t>13:30-15:15</w:t>
            </w:r>
          </w:p>
          <w:p w14:paraId="7BEEA90D" w14:textId="77777777" w:rsidR="00D801D2" w:rsidRPr="00EC5DCC" w:rsidRDefault="00D801D2" w:rsidP="007E35CB">
            <w:pPr>
              <w:jc w:val="both"/>
              <w:rPr>
                <w:b/>
                <w:sz w:val="20"/>
                <w:szCs w:val="20"/>
              </w:rPr>
            </w:pPr>
            <w:r w:rsidRPr="00EC5DCC">
              <w:rPr>
                <w:b/>
                <w:sz w:val="20"/>
                <w:szCs w:val="20"/>
              </w:rPr>
              <w:t xml:space="preserve">Veya </w:t>
            </w:r>
          </w:p>
          <w:p w14:paraId="0DD85814" w14:textId="77777777" w:rsidR="00D801D2" w:rsidRPr="00EC5DCC" w:rsidRDefault="00D801D2" w:rsidP="007E35CB">
            <w:pPr>
              <w:jc w:val="both"/>
              <w:rPr>
                <w:b/>
                <w:sz w:val="20"/>
                <w:szCs w:val="20"/>
              </w:rPr>
            </w:pPr>
            <w:r w:rsidRPr="00EC5DCC">
              <w:rPr>
                <w:b/>
                <w:sz w:val="20"/>
                <w:szCs w:val="20"/>
              </w:rPr>
              <w:t>03 Kasım 2023</w:t>
            </w:r>
          </w:p>
          <w:p w14:paraId="3FB7B096" w14:textId="77777777" w:rsidR="00D801D2" w:rsidRPr="00EC5DCC" w:rsidRDefault="00D801D2" w:rsidP="007E35CB">
            <w:pPr>
              <w:jc w:val="both"/>
              <w:rPr>
                <w:b/>
                <w:sz w:val="20"/>
                <w:szCs w:val="20"/>
              </w:rPr>
            </w:pPr>
            <w:r w:rsidRPr="00EC5DCC">
              <w:rPr>
                <w:b/>
                <w:sz w:val="20"/>
                <w:szCs w:val="20"/>
              </w:rPr>
              <w:t xml:space="preserve">Cuma </w:t>
            </w:r>
          </w:p>
          <w:p w14:paraId="04FE429D" w14:textId="77777777" w:rsidR="00D801D2" w:rsidRPr="00EC5DCC" w:rsidRDefault="00D801D2" w:rsidP="007E35CB">
            <w:pPr>
              <w:jc w:val="both"/>
              <w:rPr>
                <w:b/>
                <w:sz w:val="20"/>
                <w:szCs w:val="20"/>
              </w:rPr>
            </w:pPr>
            <w:r w:rsidRPr="00EC5DCC">
              <w:rPr>
                <w:b/>
                <w:sz w:val="20"/>
                <w:szCs w:val="20"/>
              </w:rPr>
              <w:t>14.30-16:15</w:t>
            </w:r>
          </w:p>
        </w:tc>
        <w:tc>
          <w:tcPr>
            <w:tcW w:w="2268" w:type="dxa"/>
            <w:vAlign w:val="center"/>
          </w:tcPr>
          <w:p w14:paraId="294E2587" w14:textId="77777777" w:rsidR="00D801D2" w:rsidRPr="00EC5DCC" w:rsidRDefault="00D801D2" w:rsidP="007E35CB">
            <w:pPr>
              <w:jc w:val="both"/>
              <w:rPr>
                <w:sz w:val="20"/>
                <w:szCs w:val="20"/>
              </w:rPr>
            </w:pPr>
            <w:r w:rsidRPr="00EC5DCC">
              <w:rPr>
                <w:sz w:val="20"/>
                <w:szCs w:val="20"/>
              </w:rPr>
              <w:t>Literatür tarama</w:t>
            </w:r>
          </w:p>
          <w:p w14:paraId="36027121" w14:textId="77777777" w:rsidR="00D801D2" w:rsidRPr="00EC5DCC" w:rsidRDefault="00D801D2" w:rsidP="007E35CB">
            <w:pPr>
              <w:jc w:val="both"/>
              <w:rPr>
                <w:sz w:val="20"/>
                <w:szCs w:val="20"/>
              </w:rPr>
            </w:pPr>
          </w:p>
          <w:p w14:paraId="16BAC499" w14:textId="77777777" w:rsidR="00D801D2" w:rsidRPr="00EC5DCC" w:rsidRDefault="00D801D2" w:rsidP="007E35CB">
            <w:pPr>
              <w:jc w:val="both"/>
              <w:rPr>
                <w:sz w:val="20"/>
                <w:szCs w:val="20"/>
              </w:rPr>
            </w:pPr>
            <w:r w:rsidRPr="00EC5DCC">
              <w:rPr>
                <w:sz w:val="20"/>
                <w:szCs w:val="20"/>
              </w:rPr>
              <w:t>Araştırma probleminin tanımını yapılması</w:t>
            </w:r>
          </w:p>
        </w:tc>
        <w:tc>
          <w:tcPr>
            <w:tcW w:w="2693" w:type="dxa"/>
          </w:tcPr>
          <w:p w14:paraId="1614F19C" w14:textId="77777777" w:rsidR="00D801D2" w:rsidRPr="00EC5DCC" w:rsidRDefault="00D801D2" w:rsidP="007E35CB">
            <w:pPr>
              <w:rPr>
                <w:sz w:val="20"/>
                <w:szCs w:val="20"/>
              </w:rPr>
            </w:pPr>
            <w:r w:rsidRPr="00EC5DCC">
              <w:rPr>
                <w:sz w:val="20"/>
                <w:szCs w:val="20"/>
              </w:rPr>
              <w:t>Prof. Dr.Ezgi KARADAĞ</w:t>
            </w:r>
          </w:p>
          <w:p w14:paraId="3C85A0D9" w14:textId="77777777" w:rsidR="00D801D2" w:rsidRPr="00EC5DCC" w:rsidRDefault="00D801D2" w:rsidP="007E35CB">
            <w:pPr>
              <w:rPr>
                <w:sz w:val="20"/>
                <w:szCs w:val="20"/>
              </w:rPr>
            </w:pPr>
            <w:r w:rsidRPr="00EC5DCC">
              <w:rPr>
                <w:sz w:val="20"/>
                <w:szCs w:val="20"/>
              </w:rPr>
              <w:t>Doç. Dr. Dilek BİLGİÇ</w:t>
            </w:r>
          </w:p>
          <w:p w14:paraId="6D7880FE" w14:textId="77777777" w:rsidR="00D801D2" w:rsidRPr="00EC5DCC" w:rsidRDefault="00D801D2" w:rsidP="007E35CB">
            <w:pPr>
              <w:rPr>
                <w:sz w:val="20"/>
                <w:szCs w:val="20"/>
              </w:rPr>
            </w:pPr>
            <w:r w:rsidRPr="00EC5DCC">
              <w:rPr>
                <w:sz w:val="20"/>
                <w:szCs w:val="20"/>
              </w:rPr>
              <w:t>Doç. Dr. Meryem ÖZTÜRK HANEY</w:t>
            </w:r>
          </w:p>
          <w:p w14:paraId="42F97A26" w14:textId="77777777" w:rsidR="00D801D2" w:rsidRPr="00EC5DCC" w:rsidRDefault="00D801D2" w:rsidP="007E35CB">
            <w:pPr>
              <w:rPr>
                <w:sz w:val="20"/>
                <w:szCs w:val="20"/>
              </w:rPr>
            </w:pPr>
            <w:r w:rsidRPr="00EC5DCC">
              <w:rPr>
                <w:sz w:val="20"/>
                <w:szCs w:val="20"/>
              </w:rPr>
              <w:t>Doç. Dr. Aylin DURMAZ EDEER</w:t>
            </w:r>
          </w:p>
          <w:p w14:paraId="77CFD09A" w14:textId="77777777" w:rsidR="00D801D2" w:rsidRPr="00EC5DCC" w:rsidRDefault="00D801D2" w:rsidP="007E35CB">
            <w:pPr>
              <w:rPr>
                <w:sz w:val="20"/>
                <w:szCs w:val="20"/>
              </w:rPr>
            </w:pPr>
            <w:r w:rsidRPr="00EC5DCC">
              <w:rPr>
                <w:sz w:val="20"/>
                <w:szCs w:val="20"/>
              </w:rPr>
              <w:t>Doç. Dr.Gülçin ÖZALP GERÇEKER</w:t>
            </w:r>
          </w:p>
          <w:p w14:paraId="7A82AB1D" w14:textId="77777777" w:rsidR="00D801D2" w:rsidRPr="00EC5DCC" w:rsidRDefault="00D801D2" w:rsidP="007E35CB">
            <w:pPr>
              <w:rPr>
                <w:sz w:val="20"/>
                <w:szCs w:val="20"/>
              </w:rPr>
            </w:pPr>
            <w:r w:rsidRPr="00EC5DCC">
              <w:rPr>
                <w:sz w:val="20"/>
                <w:szCs w:val="20"/>
              </w:rPr>
              <w:t>Doç. Dr. Havva ARSLAN YÜRÜMEZOĞLU</w:t>
            </w:r>
          </w:p>
          <w:p w14:paraId="01EB6B74" w14:textId="77777777" w:rsidR="00D801D2" w:rsidRPr="00EC5DCC" w:rsidRDefault="00D801D2" w:rsidP="007E35CB">
            <w:pPr>
              <w:rPr>
                <w:sz w:val="20"/>
                <w:szCs w:val="20"/>
              </w:rPr>
            </w:pPr>
            <w:r w:rsidRPr="00EC5DCC">
              <w:rPr>
                <w:sz w:val="20"/>
                <w:szCs w:val="20"/>
              </w:rPr>
              <w:t>Dr.Öğretim Üyesi Hande YAĞCAN</w:t>
            </w:r>
          </w:p>
          <w:p w14:paraId="3F85F49E" w14:textId="77777777" w:rsidR="00D801D2" w:rsidRPr="00EC5DCC" w:rsidRDefault="00D801D2" w:rsidP="007E35CB">
            <w:pPr>
              <w:jc w:val="both"/>
              <w:rPr>
                <w:sz w:val="20"/>
                <w:szCs w:val="20"/>
                <w:shd w:val="clear" w:color="auto" w:fill="FFFFFF"/>
              </w:rPr>
            </w:pPr>
            <w:r w:rsidRPr="00EC5DCC">
              <w:rPr>
                <w:sz w:val="20"/>
                <w:szCs w:val="20"/>
              </w:rPr>
              <w:t>Araş. Gör. Dr. Nazife Gamze Özer ÖZLÜ</w:t>
            </w:r>
          </w:p>
        </w:tc>
        <w:tc>
          <w:tcPr>
            <w:tcW w:w="2268" w:type="dxa"/>
          </w:tcPr>
          <w:p w14:paraId="11062313" w14:textId="77777777" w:rsidR="00D801D2" w:rsidRPr="00EC5DCC" w:rsidRDefault="00D801D2" w:rsidP="007E35CB">
            <w:pPr>
              <w:jc w:val="both"/>
              <w:rPr>
                <w:sz w:val="20"/>
                <w:szCs w:val="20"/>
                <w:shd w:val="clear" w:color="auto" w:fill="FFFFFF"/>
              </w:rPr>
            </w:pPr>
            <w:r w:rsidRPr="00EC5DCC">
              <w:rPr>
                <w:sz w:val="20"/>
                <w:szCs w:val="20"/>
                <w:shd w:val="clear" w:color="auto" w:fill="FFFFFF"/>
              </w:rPr>
              <w:t>Grup tartışması, Soru-cevap</w:t>
            </w:r>
          </w:p>
          <w:p w14:paraId="337C59EF" w14:textId="77777777" w:rsidR="00D801D2" w:rsidRPr="00EC5DCC" w:rsidRDefault="00D801D2" w:rsidP="007E35CB">
            <w:pPr>
              <w:jc w:val="both"/>
              <w:rPr>
                <w:sz w:val="20"/>
                <w:szCs w:val="20"/>
                <w:shd w:val="clear" w:color="auto" w:fill="FFFFFF"/>
              </w:rPr>
            </w:pPr>
            <w:r w:rsidRPr="00EC5DCC">
              <w:rPr>
                <w:sz w:val="20"/>
                <w:szCs w:val="20"/>
                <w:shd w:val="clear" w:color="auto" w:fill="FFFFFF"/>
              </w:rPr>
              <w:t>Beyin fırtınası</w:t>
            </w:r>
          </w:p>
          <w:p w14:paraId="4492EAFC" w14:textId="77777777" w:rsidR="00D801D2" w:rsidRPr="00EC5DCC" w:rsidRDefault="00D801D2" w:rsidP="007E35CB">
            <w:pPr>
              <w:jc w:val="both"/>
              <w:rPr>
                <w:sz w:val="20"/>
                <w:szCs w:val="20"/>
                <w:shd w:val="clear" w:color="auto" w:fill="FFFFFF"/>
              </w:rPr>
            </w:pPr>
            <w:r w:rsidRPr="00EC5DCC">
              <w:rPr>
                <w:sz w:val="20"/>
                <w:szCs w:val="20"/>
                <w:shd w:val="clear" w:color="auto" w:fill="FFFFFF"/>
              </w:rPr>
              <w:t>Örnek makale kritiği</w:t>
            </w:r>
          </w:p>
        </w:tc>
      </w:tr>
      <w:tr w:rsidR="00D801D2" w:rsidRPr="00EC5DCC" w14:paraId="222C22B7" w14:textId="77777777" w:rsidTr="6E2B3DD9">
        <w:tblPrEx>
          <w:tblBorders>
            <w:insideH w:val="single" w:sz="4" w:space="0" w:color="auto"/>
            <w:insideV w:val="single" w:sz="4" w:space="0" w:color="auto"/>
          </w:tblBorders>
        </w:tblPrEx>
        <w:tc>
          <w:tcPr>
            <w:tcW w:w="1838" w:type="dxa"/>
          </w:tcPr>
          <w:p w14:paraId="61EBA187" w14:textId="77777777" w:rsidR="00D801D2" w:rsidRPr="00EC5DCC" w:rsidRDefault="00D801D2" w:rsidP="000E74F5">
            <w:pPr>
              <w:numPr>
                <w:ilvl w:val="0"/>
                <w:numId w:val="61"/>
              </w:numPr>
              <w:tabs>
                <w:tab w:val="clear" w:pos="720"/>
                <w:tab w:val="num" w:pos="426"/>
              </w:tabs>
              <w:ind w:hanging="720"/>
              <w:jc w:val="both"/>
              <w:rPr>
                <w:b/>
                <w:sz w:val="20"/>
                <w:szCs w:val="20"/>
              </w:rPr>
            </w:pPr>
            <w:r w:rsidRPr="00EC5DCC">
              <w:rPr>
                <w:b/>
                <w:sz w:val="20"/>
                <w:szCs w:val="20"/>
              </w:rPr>
              <w:t xml:space="preserve">Hafta </w:t>
            </w:r>
          </w:p>
          <w:p w14:paraId="27A091F5" w14:textId="77777777" w:rsidR="00D801D2" w:rsidRPr="00EC5DCC" w:rsidRDefault="00D801D2" w:rsidP="007E35CB">
            <w:pPr>
              <w:jc w:val="both"/>
              <w:rPr>
                <w:b/>
                <w:sz w:val="20"/>
                <w:szCs w:val="20"/>
              </w:rPr>
            </w:pPr>
            <w:r w:rsidRPr="00EC5DCC">
              <w:rPr>
                <w:b/>
                <w:sz w:val="20"/>
                <w:szCs w:val="20"/>
              </w:rPr>
              <w:t xml:space="preserve">Pazartesi </w:t>
            </w:r>
          </w:p>
          <w:p w14:paraId="560C3CA5" w14:textId="77777777" w:rsidR="00D801D2" w:rsidRPr="00EC5DCC" w:rsidRDefault="00D801D2" w:rsidP="007E35CB">
            <w:pPr>
              <w:jc w:val="both"/>
              <w:rPr>
                <w:b/>
                <w:sz w:val="20"/>
                <w:szCs w:val="20"/>
              </w:rPr>
            </w:pPr>
            <w:r w:rsidRPr="00EC5DCC">
              <w:rPr>
                <w:b/>
                <w:sz w:val="20"/>
                <w:szCs w:val="20"/>
              </w:rPr>
              <w:t>06 Kasım 2023</w:t>
            </w:r>
          </w:p>
          <w:p w14:paraId="2E7F5B36" w14:textId="77777777" w:rsidR="00D801D2" w:rsidRPr="00EC5DCC" w:rsidRDefault="00D801D2" w:rsidP="007E35CB">
            <w:pPr>
              <w:jc w:val="both"/>
              <w:rPr>
                <w:b/>
                <w:sz w:val="20"/>
                <w:szCs w:val="20"/>
              </w:rPr>
            </w:pPr>
            <w:r w:rsidRPr="00EC5DCC">
              <w:rPr>
                <w:b/>
                <w:sz w:val="20"/>
                <w:szCs w:val="20"/>
              </w:rPr>
              <w:t>13:30-15:15</w:t>
            </w:r>
          </w:p>
          <w:p w14:paraId="66DAF537" w14:textId="77777777" w:rsidR="00D801D2" w:rsidRPr="00EC5DCC" w:rsidRDefault="00D801D2" w:rsidP="007E35CB">
            <w:pPr>
              <w:jc w:val="both"/>
              <w:rPr>
                <w:b/>
                <w:sz w:val="20"/>
                <w:szCs w:val="20"/>
              </w:rPr>
            </w:pPr>
            <w:r w:rsidRPr="00EC5DCC">
              <w:rPr>
                <w:b/>
                <w:sz w:val="20"/>
                <w:szCs w:val="20"/>
              </w:rPr>
              <w:t xml:space="preserve">Veya </w:t>
            </w:r>
          </w:p>
          <w:p w14:paraId="78FE2D92" w14:textId="77777777" w:rsidR="00D801D2" w:rsidRPr="00EC5DCC" w:rsidRDefault="00D801D2" w:rsidP="007E35CB">
            <w:pPr>
              <w:jc w:val="both"/>
              <w:rPr>
                <w:b/>
                <w:sz w:val="20"/>
                <w:szCs w:val="20"/>
              </w:rPr>
            </w:pPr>
            <w:r w:rsidRPr="00EC5DCC">
              <w:rPr>
                <w:b/>
                <w:sz w:val="20"/>
                <w:szCs w:val="20"/>
              </w:rPr>
              <w:t>10 Kasım 2023</w:t>
            </w:r>
          </w:p>
          <w:p w14:paraId="4A273E23" w14:textId="77777777" w:rsidR="00D801D2" w:rsidRPr="00EC5DCC" w:rsidRDefault="00D801D2" w:rsidP="007E35CB">
            <w:pPr>
              <w:jc w:val="both"/>
              <w:rPr>
                <w:b/>
                <w:sz w:val="20"/>
                <w:szCs w:val="20"/>
              </w:rPr>
            </w:pPr>
            <w:r w:rsidRPr="00EC5DCC">
              <w:rPr>
                <w:b/>
                <w:sz w:val="20"/>
                <w:szCs w:val="20"/>
              </w:rPr>
              <w:t xml:space="preserve">Cuma </w:t>
            </w:r>
          </w:p>
          <w:p w14:paraId="5E87A78B" w14:textId="77777777" w:rsidR="00D801D2" w:rsidRPr="00EC5DCC" w:rsidRDefault="00D801D2" w:rsidP="007E35CB">
            <w:pPr>
              <w:jc w:val="both"/>
              <w:rPr>
                <w:sz w:val="20"/>
                <w:szCs w:val="20"/>
              </w:rPr>
            </w:pPr>
            <w:r w:rsidRPr="00EC5DCC">
              <w:rPr>
                <w:b/>
                <w:sz w:val="20"/>
                <w:szCs w:val="20"/>
              </w:rPr>
              <w:t>14.30-16:15</w:t>
            </w:r>
          </w:p>
        </w:tc>
        <w:tc>
          <w:tcPr>
            <w:tcW w:w="2268" w:type="dxa"/>
            <w:vAlign w:val="center"/>
          </w:tcPr>
          <w:p w14:paraId="15336FBE" w14:textId="77777777" w:rsidR="00D801D2" w:rsidRPr="00EC5DCC" w:rsidRDefault="00D801D2" w:rsidP="007E35CB">
            <w:pPr>
              <w:jc w:val="both"/>
              <w:rPr>
                <w:sz w:val="20"/>
                <w:szCs w:val="20"/>
              </w:rPr>
            </w:pPr>
            <w:r w:rsidRPr="00EC5DCC">
              <w:rPr>
                <w:sz w:val="20"/>
                <w:szCs w:val="20"/>
              </w:rPr>
              <w:t>Araştırma probleminin tanımını yapılması</w:t>
            </w:r>
          </w:p>
        </w:tc>
        <w:tc>
          <w:tcPr>
            <w:tcW w:w="2693" w:type="dxa"/>
          </w:tcPr>
          <w:p w14:paraId="7152833E" w14:textId="77777777" w:rsidR="00D801D2" w:rsidRPr="00EC5DCC" w:rsidRDefault="00D801D2" w:rsidP="007E35CB">
            <w:pPr>
              <w:rPr>
                <w:sz w:val="20"/>
                <w:szCs w:val="20"/>
              </w:rPr>
            </w:pPr>
            <w:r w:rsidRPr="00EC5DCC">
              <w:rPr>
                <w:sz w:val="20"/>
                <w:szCs w:val="20"/>
              </w:rPr>
              <w:t>Prof. Dr.Ezgi KARADAĞ</w:t>
            </w:r>
          </w:p>
          <w:p w14:paraId="0581DCB6" w14:textId="77777777" w:rsidR="00D801D2" w:rsidRPr="00EC5DCC" w:rsidRDefault="00D801D2" w:rsidP="007E35CB">
            <w:pPr>
              <w:rPr>
                <w:sz w:val="20"/>
                <w:szCs w:val="20"/>
              </w:rPr>
            </w:pPr>
            <w:r w:rsidRPr="00EC5DCC">
              <w:rPr>
                <w:sz w:val="20"/>
                <w:szCs w:val="20"/>
              </w:rPr>
              <w:t>Doç. Dr. Dilek BİLGİÇ</w:t>
            </w:r>
          </w:p>
          <w:p w14:paraId="61FCD6E8" w14:textId="77777777" w:rsidR="00D801D2" w:rsidRPr="00EC5DCC" w:rsidRDefault="00D801D2" w:rsidP="007E35CB">
            <w:pPr>
              <w:rPr>
                <w:sz w:val="20"/>
                <w:szCs w:val="20"/>
              </w:rPr>
            </w:pPr>
            <w:r w:rsidRPr="00EC5DCC">
              <w:rPr>
                <w:sz w:val="20"/>
                <w:szCs w:val="20"/>
              </w:rPr>
              <w:t>Doç. Dr. Meryem ÖZTÜRK HANEY</w:t>
            </w:r>
          </w:p>
          <w:p w14:paraId="3BCD633D" w14:textId="77777777" w:rsidR="00D801D2" w:rsidRPr="00EC5DCC" w:rsidRDefault="00D801D2" w:rsidP="007E35CB">
            <w:pPr>
              <w:rPr>
                <w:sz w:val="20"/>
                <w:szCs w:val="20"/>
              </w:rPr>
            </w:pPr>
            <w:r w:rsidRPr="00EC5DCC">
              <w:rPr>
                <w:sz w:val="20"/>
                <w:szCs w:val="20"/>
              </w:rPr>
              <w:t>Doç. Dr. Aylin DURMAZ EDEER</w:t>
            </w:r>
          </w:p>
          <w:p w14:paraId="5164F6A6" w14:textId="77777777" w:rsidR="00D801D2" w:rsidRPr="00EC5DCC" w:rsidRDefault="00D801D2" w:rsidP="007E35CB">
            <w:pPr>
              <w:rPr>
                <w:sz w:val="20"/>
                <w:szCs w:val="20"/>
              </w:rPr>
            </w:pPr>
            <w:r w:rsidRPr="00EC5DCC">
              <w:rPr>
                <w:sz w:val="20"/>
                <w:szCs w:val="20"/>
              </w:rPr>
              <w:t>Doç. Dr.Gülçin ÖZALP GERÇEKER</w:t>
            </w:r>
          </w:p>
          <w:p w14:paraId="29570FD4" w14:textId="77777777" w:rsidR="00D801D2" w:rsidRPr="00EC5DCC" w:rsidRDefault="00D801D2" w:rsidP="007E35CB">
            <w:pPr>
              <w:rPr>
                <w:sz w:val="20"/>
                <w:szCs w:val="20"/>
              </w:rPr>
            </w:pPr>
            <w:r w:rsidRPr="00EC5DCC">
              <w:rPr>
                <w:sz w:val="20"/>
                <w:szCs w:val="20"/>
              </w:rPr>
              <w:t>Doç. Dr. Havva ARSLAN YÜRÜMEZOĞLU</w:t>
            </w:r>
          </w:p>
          <w:p w14:paraId="0C070379" w14:textId="77777777" w:rsidR="00D801D2" w:rsidRPr="00EC5DCC" w:rsidRDefault="00D801D2" w:rsidP="007E35CB">
            <w:pPr>
              <w:rPr>
                <w:sz w:val="20"/>
                <w:szCs w:val="20"/>
              </w:rPr>
            </w:pPr>
            <w:r w:rsidRPr="00EC5DCC">
              <w:rPr>
                <w:sz w:val="20"/>
                <w:szCs w:val="20"/>
              </w:rPr>
              <w:t>Dr.Öğretim Üyesi Hande YAĞCAN</w:t>
            </w:r>
          </w:p>
          <w:p w14:paraId="041CE911" w14:textId="77777777" w:rsidR="00D801D2" w:rsidRPr="00EC5DCC" w:rsidRDefault="00D801D2" w:rsidP="007E35CB">
            <w:pPr>
              <w:jc w:val="both"/>
              <w:rPr>
                <w:sz w:val="20"/>
                <w:szCs w:val="20"/>
                <w:shd w:val="clear" w:color="auto" w:fill="FFFFFF"/>
              </w:rPr>
            </w:pPr>
            <w:r w:rsidRPr="00EC5DCC">
              <w:rPr>
                <w:sz w:val="20"/>
                <w:szCs w:val="20"/>
              </w:rPr>
              <w:t>Araş. Gör. Dr. Nazife Gamze Özer ÖZLÜ</w:t>
            </w:r>
          </w:p>
        </w:tc>
        <w:tc>
          <w:tcPr>
            <w:tcW w:w="2268" w:type="dxa"/>
          </w:tcPr>
          <w:p w14:paraId="6425D5D0" w14:textId="77777777" w:rsidR="00D801D2" w:rsidRPr="00EC5DCC" w:rsidRDefault="00D801D2" w:rsidP="007E35CB">
            <w:pPr>
              <w:jc w:val="both"/>
              <w:rPr>
                <w:sz w:val="20"/>
                <w:szCs w:val="20"/>
                <w:shd w:val="clear" w:color="auto" w:fill="FFFFFF"/>
              </w:rPr>
            </w:pPr>
            <w:r w:rsidRPr="00EC5DCC">
              <w:rPr>
                <w:sz w:val="20"/>
                <w:szCs w:val="20"/>
                <w:shd w:val="clear" w:color="auto" w:fill="FFFFFF"/>
              </w:rPr>
              <w:t>Grup tartışması, Soru-cevap</w:t>
            </w:r>
          </w:p>
          <w:p w14:paraId="1A8885F3" w14:textId="77777777" w:rsidR="00D801D2" w:rsidRPr="00EC5DCC" w:rsidRDefault="00D801D2" w:rsidP="007E35CB">
            <w:pPr>
              <w:jc w:val="both"/>
              <w:rPr>
                <w:sz w:val="20"/>
                <w:szCs w:val="20"/>
                <w:shd w:val="clear" w:color="auto" w:fill="FFFFFF"/>
              </w:rPr>
            </w:pPr>
            <w:r w:rsidRPr="00EC5DCC">
              <w:rPr>
                <w:sz w:val="20"/>
                <w:szCs w:val="20"/>
                <w:shd w:val="clear" w:color="auto" w:fill="FFFFFF"/>
              </w:rPr>
              <w:t>Beyin fırtınası</w:t>
            </w:r>
          </w:p>
          <w:p w14:paraId="028778A6" w14:textId="77777777" w:rsidR="00D801D2" w:rsidRPr="00EC5DCC" w:rsidRDefault="00D801D2" w:rsidP="007E35CB">
            <w:pPr>
              <w:jc w:val="both"/>
              <w:rPr>
                <w:sz w:val="20"/>
                <w:szCs w:val="20"/>
                <w:shd w:val="clear" w:color="auto" w:fill="FFFFFF"/>
              </w:rPr>
            </w:pPr>
            <w:r w:rsidRPr="00EC5DCC">
              <w:rPr>
                <w:sz w:val="20"/>
                <w:szCs w:val="20"/>
                <w:shd w:val="clear" w:color="auto" w:fill="FFFFFF"/>
              </w:rPr>
              <w:t>Örnek makale kritiği</w:t>
            </w:r>
          </w:p>
        </w:tc>
      </w:tr>
      <w:tr w:rsidR="00D801D2" w:rsidRPr="00EC5DCC" w14:paraId="6ED006B7" w14:textId="77777777" w:rsidTr="6E2B3DD9">
        <w:tblPrEx>
          <w:tblBorders>
            <w:insideH w:val="single" w:sz="4" w:space="0" w:color="auto"/>
            <w:insideV w:val="single" w:sz="4" w:space="0" w:color="auto"/>
          </w:tblBorders>
        </w:tblPrEx>
        <w:tc>
          <w:tcPr>
            <w:tcW w:w="1838" w:type="dxa"/>
          </w:tcPr>
          <w:p w14:paraId="123C98FB" w14:textId="77777777" w:rsidR="00D801D2" w:rsidRPr="00EC5DCC" w:rsidRDefault="00D801D2" w:rsidP="000E74F5">
            <w:pPr>
              <w:numPr>
                <w:ilvl w:val="0"/>
                <w:numId w:val="61"/>
              </w:numPr>
              <w:tabs>
                <w:tab w:val="clear" w:pos="720"/>
                <w:tab w:val="num" w:pos="426"/>
              </w:tabs>
              <w:ind w:hanging="720"/>
              <w:jc w:val="both"/>
              <w:rPr>
                <w:b/>
                <w:sz w:val="20"/>
                <w:szCs w:val="20"/>
              </w:rPr>
            </w:pPr>
            <w:r w:rsidRPr="00EC5DCC">
              <w:rPr>
                <w:b/>
                <w:sz w:val="20"/>
                <w:szCs w:val="20"/>
              </w:rPr>
              <w:t>Hafta</w:t>
            </w:r>
          </w:p>
          <w:p w14:paraId="39C59F23" w14:textId="77777777" w:rsidR="00D801D2" w:rsidRPr="00EC5DCC" w:rsidRDefault="00D801D2" w:rsidP="007E35CB">
            <w:pPr>
              <w:jc w:val="both"/>
              <w:rPr>
                <w:b/>
                <w:sz w:val="20"/>
                <w:szCs w:val="20"/>
              </w:rPr>
            </w:pPr>
            <w:r w:rsidRPr="00EC5DCC">
              <w:rPr>
                <w:b/>
                <w:sz w:val="20"/>
                <w:szCs w:val="20"/>
              </w:rPr>
              <w:t xml:space="preserve">Pazartesi </w:t>
            </w:r>
          </w:p>
          <w:p w14:paraId="6D76E644" w14:textId="77777777" w:rsidR="00D801D2" w:rsidRPr="00EC5DCC" w:rsidRDefault="00D801D2" w:rsidP="007E35CB">
            <w:pPr>
              <w:jc w:val="both"/>
              <w:rPr>
                <w:b/>
                <w:sz w:val="20"/>
                <w:szCs w:val="20"/>
              </w:rPr>
            </w:pPr>
            <w:r w:rsidRPr="00EC5DCC">
              <w:rPr>
                <w:b/>
                <w:sz w:val="20"/>
                <w:szCs w:val="20"/>
              </w:rPr>
              <w:t>13 Kasım 2023</w:t>
            </w:r>
          </w:p>
          <w:p w14:paraId="056CB5C5" w14:textId="77777777" w:rsidR="00D801D2" w:rsidRPr="00EC5DCC" w:rsidRDefault="00D801D2" w:rsidP="007E35CB">
            <w:pPr>
              <w:jc w:val="both"/>
              <w:rPr>
                <w:b/>
                <w:sz w:val="20"/>
                <w:szCs w:val="20"/>
              </w:rPr>
            </w:pPr>
            <w:r w:rsidRPr="00EC5DCC">
              <w:rPr>
                <w:b/>
                <w:sz w:val="20"/>
                <w:szCs w:val="20"/>
              </w:rPr>
              <w:t xml:space="preserve"> 13:30-15:15</w:t>
            </w:r>
          </w:p>
          <w:p w14:paraId="3685EBCF" w14:textId="77777777" w:rsidR="00D801D2" w:rsidRPr="00EC5DCC" w:rsidRDefault="00D801D2" w:rsidP="007E35CB">
            <w:pPr>
              <w:jc w:val="both"/>
              <w:rPr>
                <w:b/>
                <w:sz w:val="20"/>
                <w:szCs w:val="20"/>
              </w:rPr>
            </w:pPr>
          </w:p>
        </w:tc>
        <w:tc>
          <w:tcPr>
            <w:tcW w:w="2268" w:type="dxa"/>
            <w:vAlign w:val="center"/>
          </w:tcPr>
          <w:p w14:paraId="4AB4223D" w14:textId="77777777" w:rsidR="00D801D2" w:rsidRPr="00EC5DCC" w:rsidRDefault="00D801D2" w:rsidP="007E35CB">
            <w:pPr>
              <w:jc w:val="both"/>
              <w:rPr>
                <w:sz w:val="20"/>
                <w:szCs w:val="20"/>
              </w:rPr>
            </w:pPr>
            <w:r w:rsidRPr="00EC5DCC">
              <w:rPr>
                <w:sz w:val="20"/>
                <w:szCs w:val="20"/>
              </w:rPr>
              <w:t>ÖDEV TESLİMİ  (Araştırma probleminin tanımını yazılması)</w:t>
            </w:r>
          </w:p>
        </w:tc>
        <w:tc>
          <w:tcPr>
            <w:tcW w:w="2693" w:type="dxa"/>
          </w:tcPr>
          <w:p w14:paraId="7B926748" w14:textId="77777777" w:rsidR="00D801D2" w:rsidRPr="00EC5DCC" w:rsidRDefault="00D801D2" w:rsidP="007E35CB">
            <w:pPr>
              <w:jc w:val="both"/>
              <w:rPr>
                <w:sz w:val="20"/>
                <w:szCs w:val="20"/>
              </w:rPr>
            </w:pPr>
          </w:p>
        </w:tc>
        <w:tc>
          <w:tcPr>
            <w:tcW w:w="2268" w:type="dxa"/>
          </w:tcPr>
          <w:p w14:paraId="3A912F4A" w14:textId="77777777" w:rsidR="00D801D2" w:rsidRPr="00EC5DCC" w:rsidRDefault="00D801D2" w:rsidP="007E35CB">
            <w:pPr>
              <w:jc w:val="both"/>
              <w:rPr>
                <w:sz w:val="20"/>
                <w:szCs w:val="20"/>
              </w:rPr>
            </w:pPr>
            <w:r w:rsidRPr="00EC5DCC">
              <w:rPr>
                <w:sz w:val="20"/>
                <w:szCs w:val="20"/>
              </w:rPr>
              <w:t>Araştırma konusuna yönelik giriş ve amaç bölümünün yazılı teslimi</w:t>
            </w:r>
          </w:p>
        </w:tc>
      </w:tr>
      <w:tr w:rsidR="00D801D2" w:rsidRPr="00EC5DCC" w14:paraId="3AFBD46D" w14:textId="77777777" w:rsidTr="6E2B3DD9">
        <w:tblPrEx>
          <w:tblBorders>
            <w:insideH w:val="single" w:sz="4" w:space="0" w:color="auto"/>
            <w:insideV w:val="single" w:sz="4" w:space="0" w:color="auto"/>
          </w:tblBorders>
        </w:tblPrEx>
        <w:tc>
          <w:tcPr>
            <w:tcW w:w="1838" w:type="dxa"/>
          </w:tcPr>
          <w:p w14:paraId="3D9E9CB5" w14:textId="77777777" w:rsidR="00D801D2" w:rsidRPr="00EC5DCC" w:rsidRDefault="00D801D2" w:rsidP="000E74F5">
            <w:pPr>
              <w:numPr>
                <w:ilvl w:val="0"/>
                <w:numId w:val="61"/>
              </w:numPr>
              <w:tabs>
                <w:tab w:val="clear" w:pos="720"/>
                <w:tab w:val="num" w:pos="426"/>
              </w:tabs>
              <w:ind w:hanging="720"/>
              <w:jc w:val="both"/>
              <w:rPr>
                <w:b/>
                <w:sz w:val="20"/>
                <w:szCs w:val="20"/>
              </w:rPr>
            </w:pPr>
            <w:r w:rsidRPr="00EC5DCC">
              <w:rPr>
                <w:b/>
                <w:sz w:val="20"/>
                <w:szCs w:val="20"/>
              </w:rPr>
              <w:t xml:space="preserve">Hafta </w:t>
            </w:r>
          </w:p>
          <w:p w14:paraId="08EE99E8" w14:textId="77777777" w:rsidR="00D801D2" w:rsidRPr="00EC5DCC" w:rsidRDefault="00D801D2" w:rsidP="007E35CB">
            <w:pPr>
              <w:jc w:val="both"/>
              <w:rPr>
                <w:b/>
                <w:sz w:val="20"/>
                <w:szCs w:val="20"/>
              </w:rPr>
            </w:pPr>
            <w:r w:rsidRPr="00EC5DCC">
              <w:rPr>
                <w:b/>
                <w:sz w:val="20"/>
                <w:szCs w:val="20"/>
              </w:rPr>
              <w:t xml:space="preserve">Pazartesi </w:t>
            </w:r>
          </w:p>
          <w:p w14:paraId="44931E11" w14:textId="77777777" w:rsidR="00D801D2" w:rsidRPr="00EC5DCC" w:rsidRDefault="00D801D2" w:rsidP="007E35CB">
            <w:pPr>
              <w:jc w:val="both"/>
              <w:rPr>
                <w:b/>
                <w:sz w:val="20"/>
                <w:szCs w:val="20"/>
              </w:rPr>
            </w:pPr>
            <w:r w:rsidRPr="00EC5DCC">
              <w:rPr>
                <w:b/>
                <w:sz w:val="20"/>
                <w:szCs w:val="20"/>
              </w:rPr>
              <w:t>20 Kasım 2023</w:t>
            </w:r>
          </w:p>
          <w:p w14:paraId="5AF54246" w14:textId="77777777" w:rsidR="00D801D2" w:rsidRPr="00EC5DCC" w:rsidRDefault="00D801D2" w:rsidP="007E35CB">
            <w:pPr>
              <w:jc w:val="both"/>
              <w:rPr>
                <w:b/>
                <w:sz w:val="20"/>
                <w:szCs w:val="20"/>
              </w:rPr>
            </w:pPr>
            <w:r w:rsidRPr="00EC5DCC">
              <w:rPr>
                <w:b/>
                <w:sz w:val="20"/>
                <w:szCs w:val="20"/>
              </w:rPr>
              <w:t>13:30-15:15</w:t>
            </w:r>
          </w:p>
          <w:p w14:paraId="0DFC57F1" w14:textId="77777777" w:rsidR="00D801D2" w:rsidRPr="00EC5DCC" w:rsidRDefault="00D801D2" w:rsidP="007E35CB">
            <w:pPr>
              <w:jc w:val="both"/>
              <w:rPr>
                <w:b/>
                <w:sz w:val="20"/>
                <w:szCs w:val="20"/>
              </w:rPr>
            </w:pPr>
            <w:r w:rsidRPr="00EC5DCC">
              <w:rPr>
                <w:b/>
                <w:sz w:val="20"/>
                <w:szCs w:val="20"/>
              </w:rPr>
              <w:t xml:space="preserve">Veya </w:t>
            </w:r>
          </w:p>
          <w:p w14:paraId="24C66A3B" w14:textId="77777777" w:rsidR="00D801D2" w:rsidRPr="00EC5DCC" w:rsidRDefault="00D801D2" w:rsidP="007E35CB">
            <w:pPr>
              <w:jc w:val="both"/>
              <w:rPr>
                <w:b/>
                <w:sz w:val="20"/>
                <w:szCs w:val="20"/>
              </w:rPr>
            </w:pPr>
            <w:r w:rsidRPr="00EC5DCC">
              <w:rPr>
                <w:b/>
                <w:sz w:val="20"/>
                <w:szCs w:val="20"/>
              </w:rPr>
              <w:t>24 Kasım 2023</w:t>
            </w:r>
          </w:p>
          <w:p w14:paraId="6AE61D51" w14:textId="77777777" w:rsidR="00D801D2" w:rsidRPr="00EC5DCC" w:rsidRDefault="00D801D2" w:rsidP="007E35CB">
            <w:pPr>
              <w:jc w:val="both"/>
              <w:rPr>
                <w:b/>
                <w:sz w:val="20"/>
                <w:szCs w:val="20"/>
              </w:rPr>
            </w:pPr>
            <w:r w:rsidRPr="00EC5DCC">
              <w:rPr>
                <w:b/>
                <w:sz w:val="20"/>
                <w:szCs w:val="20"/>
              </w:rPr>
              <w:t xml:space="preserve">Cuma </w:t>
            </w:r>
          </w:p>
          <w:p w14:paraId="18FF9BFF" w14:textId="77777777" w:rsidR="00D801D2" w:rsidRPr="00EC5DCC" w:rsidRDefault="00D801D2" w:rsidP="007E35CB">
            <w:pPr>
              <w:jc w:val="both"/>
              <w:rPr>
                <w:b/>
                <w:sz w:val="20"/>
                <w:szCs w:val="20"/>
              </w:rPr>
            </w:pPr>
            <w:r w:rsidRPr="00EC5DCC">
              <w:rPr>
                <w:b/>
                <w:sz w:val="20"/>
                <w:szCs w:val="20"/>
              </w:rPr>
              <w:t>14.30-16:15</w:t>
            </w:r>
          </w:p>
        </w:tc>
        <w:tc>
          <w:tcPr>
            <w:tcW w:w="2268" w:type="dxa"/>
            <w:vAlign w:val="center"/>
          </w:tcPr>
          <w:p w14:paraId="21104AF3" w14:textId="77777777" w:rsidR="00D801D2" w:rsidRPr="00EC5DCC" w:rsidRDefault="00D801D2" w:rsidP="007E35CB">
            <w:pPr>
              <w:jc w:val="both"/>
              <w:rPr>
                <w:sz w:val="20"/>
                <w:szCs w:val="20"/>
              </w:rPr>
            </w:pPr>
            <w:r w:rsidRPr="00EC5DCC">
              <w:rPr>
                <w:sz w:val="20"/>
                <w:szCs w:val="20"/>
              </w:rPr>
              <w:t>Araştırma konusuna yönelik konunun önemi ve amaca son halinin verilmesi</w:t>
            </w:r>
          </w:p>
        </w:tc>
        <w:tc>
          <w:tcPr>
            <w:tcW w:w="2693" w:type="dxa"/>
          </w:tcPr>
          <w:p w14:paraId="0918006E" w14:textId="77777777" w:rsidR="00D801D2" w:rsidRPr="00EC5DCC" w:rsidRDefault="00D801D2" w:rsidP="007E35CB">
            <w:pPr>
              <w:rPr>
                <w:sz w:val="20"/>
                <w:szCs w:val="20"/>
              </w:rPr>
            </w:pPr>
            <w:r w:rsidRPr="00EC5DCC">
              <w:rPr>
                <w:sz w:val="20"/>
                <w:szCs w:val="20"/>
              </w:rPr>
              <w:t>Prof. Dr.Ezgi KARADAĞ</w:t>
            </w:r>
          </w:p>
          <w:p w14:paraId="78D53F9E" w14:textId="77777777" w:rsidR="00D801D2" w:rsidRPr="00EC5DCC" w:rsidRDefault="00D801D2" w:rsidP="007E35CB">
            <w:pPr>
              <w:rPr>
                <w:sz w:val="20"/>
                <w:szCs w:val="20"/>
              </w:rPr>
            </w:pPr>
            <w:r w:rsidRPr="00EC5DCC">
              <w:rPr>
                <w:sz w:val="20"/>
                <w:szCs w:val="20"/>
              </w:rPr>
              <w:t>Doç. Dr. Dilek BİLGİÇ</w:t>
            </w:r>
          </w:p>
          <w:p w14:paraId="27F6916D" w14:textId="77777777" w:rsidR="00D801D2" w:rsidRPr="00EC5DCC" w:rsidRDefault="00D801D2" w:rsidP="007E35CB">
            <w:pPr>
              <w:rPr>
                <w:sz w:val="20"/>
                <w:szCs w:val="20"/>
              </w:rPr>
            </w:pPr>
            <w:r w:rsidRPr="00EC5DCC">
              <w:rPr>
                <w:sz w:val="20"/>
                <w:szCs w:val="20"/>
              </w:rPr>
              <w:t>Doç. Dr. Meryem ÖZTÜRK HANEY</w:t>
            </w:r>
          </w:p>
          <w:p w14:paraId="3935D458" w14:textId="77777777" w:rsidR="00D801D2" w:rsidRPr="00EC5DCC" w:rsidRDefault="00D801D2" w:rsidP="007E35CB">
            <w:pPr>
              <w:rPr>
                <w:sz w:val="20"/>
                <w:szCs w:val="20"/>
              </w:rPr>
            </w:pPr>
            <w:r w:rsidRPr="00EC5DCC">
              <w:rPr>
                <w:sz w:val="20"/>
                <w:szCs w:val="20"/>
              </w:rPr>
              <w:t>Doç. Dr. Aylin DURMAZ EDEER</w:t>
            </w:r>
          </w:p>
          <w:p w14:paraId="61201453" w14:textId="77777777" w:rsidR="00D801D2" w:rsidRPr="00EC5DCC" w:rsidRDefault="00D801D2" w:rsidP="007E35CB">
            <w:pPr>
              <w:rPr>
                <w:sz w:val="20"/>
                <w:szCs w:val="20"/>
              </w:rPr>
            </w:pPr>
            <w:r w:rsidRPr="00EC5DCC">
              <w:rPr>
                <w:sz w:val="20"/>
                <w:szCs w:val="20"/>
              </w:rPr>
              <w:t>Doç. Dr.Gülçin ÖZALP GERÇEKER</w:t>
            </w:r>
          </w:p>
          <w:p w14:paraId="26B8A49F" w14:textId="77777777" w:rsidR="00D801D2" w:rsidRPr="00EC5DCC" w:rsidRDefault="00D801D2" w:rsidP="007E35CB">
            <w:pPr>
              <w:rPr>
                <w:sz w:val="20"/>
                <w:szCs w:val="20"/>
              </w:rPr>
            </w:pPr>
            <w:r w:rsidRPr="00EC5DCC">
              <w:rPr>
                <w:sz w:val="20"/>
                <w:szCs w:val="20"/>
              </w:rPr>
              <w:t>Doç. Dr. Havva ARSLAN YÜRÜMEZOĞLU</w:t>
            </w:r>
          </w:p>
          <w:p w14:paraId="149033E4" w14:textId="77777777" w:rsidR="00D801D2" w:rsidRPr="00EC5DCC" w:rsidRDefault="00D801D2" w:rsidP="007E35CB">
            <w:pPr>
              <w:rPr>
                <w:sz w:val="20"/>
                <w:szCs w:val="20"/>
              </w:rPr>
            </w:pPr>
            <w:r w:rsidRPr="00EC5DCC">
              <w:rPr>
                <w:sz w:val="20"/>
                <w:szCs w:val="20"/>
              </w:rPr>
              <w:t>Dr.Öğretim Üyesi Hande YAĞCAN</w:t>
            </w:r>
          </w:p>
          <w:p w14:paraId="7B237A48" w14:textId="77777777" w:rsidR="00D801D2" w:rsidRPr="00EC5DCC" w:rsidRDefault="00D801D2" w:rsidP="007E35CB">
            <w:pPr>
              <w:jc w:val="both"/>
              <w:rPr>
                <w:sz w:val="20"/>
                <w:szCs w:val="20"/>
                <w:shd w:val="clear" w:color="auto" w:fill="FFFFFF"/>
              </w:rPr>
            </w:pPr>
            <w:r w:rsidRPr="00EC5DCC">
              <w:rPr>
                <w:sz w:val="20"/>
                <w:szCs w:val="20"/>
              </w:rPr>
              <w:t>Araş. Gör. Dr. Nazife Gamze Özer ÖZLÜ</w:t>
            </w:r>
          </w:p>
        </w:tc>
        <w:tc>
          <w:tcPr>
            <w:tcW w:w="2268" w:type="dxa"/>
          </w:tcPr>
          <w:p w14:paraId="1B170ECD" w14:textId="77777777" w:rsidR="00D801D2" w:rsidRPr="00EC5DCC" w:rsidRDefault="00D801D2" w:rsidP="007E35CB">
            <w:pPr>
              <w:jc w:val="both"/>
              <w:rPr>
                <w:sz w:val="20"/>
                <w:szCs w:val="20"/>
                <w:shd w:val="clear" w:color="auto" w:fill="FFFFFF"/>
              </w:rPr>
            </w:pPr>
            <w:r w:rsidRPr="00EC5DCC">
              <w:rPr>
                <w:sz w:val="20"/>
                <w:szCs w:val="20"/>
                <w:shd w:val="clear" w:color="auto" w:fill="FFFFFF"/>
              </w:rPr>
              <w:t xml:space="preserve">Grup tartışması, </w:t>
            </w:r>
          </w:p>
          <w:p w14:paraId="5E9F7EA6" w14:textId="77777777" w:rsidR="00D801D2" w:rsidRPr="00EC5DCC" w:rsidRDefault="00D801D2" w:rsidP="007E35CB">
            <w:pPr>
              <w:jc w:val="both"/>
              <w:rPr>
                <w:sz w:val="20"/>
                <w:szCs w:val="20"/>
                <w:shd w:val="clear" w:color="auto" w:fill="FFFFFF"/>
              </w:rPr>
            </w:pPr>
            <w:r w:rsidRPr="00EC5DCC">
              <w:rPr>
                <w:sz w:val="20"/>
                <w:szCs w:val="20"/>
                <w:shd w:val="clear" w:color="auto" w:fill="FFFFFF"/>
              </w:rPr>
              <w:t>Soru-cevap</w:t>
            </w:r>
          </w:p>
          <w:p w14:paraId="27CA9EA4" w14:textId="77777777" w:rsidR="00D801D2" w:rsidRPr="00EC5DCC" w:rsidRDefault="00D801D2" w:rsidP="007E35CB">
            <w:pPr>
              <w:jc w:val="both"/>
              <w:rPr>
                <w:sz w:val="20"/>
                <w:szCs w:val="20"/>
                <w:shd w:val="clear" w:color="auto" w:fill="FFFFFF"/>
              </w:rPr>
            </w:pPr>
            <w:r w:rsidRPr="00EC5DCC">
              <w:rPr>
                <w:sz w:val="20"/>
                <w:szCs w:val="20"/>
                <w:shd w:val="clear" w:color="auto" w:fill="FFFFFF"/>
              </w:rPr>
              <w:t>Beyin fırtınası</w:t>
            </w:r>
          </w:p>
          <w:p w14:paraId="2334C87B" w14:textId="77777777" w:rsidR="00D801D2" w:rsidRPr="00EC5DCC" w:rsidRDefault="00D801D2" w:rsidP="007E35CB">
            <w:pPr>
              <w:jc w:val="both"/>
              <w:rPr>
                <w:sz w:val="20"/>
                <w:szCs w:val="20"/>
                <w:shd w:val="clear" w:color="auto" w:fill="FFFFFF"/>
              </w:rPr>
            </w:pPr>
          </w:p>
        </w:tc>
      </w:tr>
      <w:tr w:rsidR="00D801D2" w:rsidRPr="00EC5DCC" w14:paraId="157FA7FE" w14:textId="77777777" w:rsidTr="6E2B3DD9">
        <w:tblPrEx>
          <w:tblBorders>
            <w:insideH w:val="single" w:sz="4" w:space="0" w:color="auto"/>
            <w:insideV w:val="single" w:sz="4" w:space="0" w:color="auto"/>
          </w:tblBorders>
        </w:tblPrEx>
        <w:tc>
          <w:tcPr>
            <w:tcW w:w="1838" w:type="dxa"/>
          </w:tcPr>
          <w:p w14:paraId="6A1126D9" w14:textId="77777777" w:rsidR="00D801D2" w:rsidRPr="00EC5DCC" w:rsidRDefault="00D801D2" w:rsidP="000E74F5">
            <w:pPr>
              <w:numPr>
                <w:ilvl w:val="0"/>
                <w:numId w:val="61"/>
              </w:numPr>
              <w:tabs>
                <w:tab w:val="clear" w:pos="720"/>
                <w:tab w:val="num" w:pos="426"/>
              </w:tabs>
              <w:ind w:hanging="720"/>
              <w:jc w:val="both"/>
              <w:rPr>
                <w:b/>
                <w:sz w:val="20"/>
                <w:szCs w:val="20"/>
              </w:rPr>
            </w:pPr>
            <w:r w:rsidRPr="00EC5DCC">
              <w:rPr>
                <w:b/>
                <w:sz w:val="20"/>
                <w:szCs w:val="20"/>
              </w:rPr>
              <w:t xml:space="preserve">Hafta </w:t>
            </w:r>
          </w:p>
          <w:p w14:paraId="2F0C3716" w14:textId="77777777" w:rsidR="00D801D2" w:rsidRPr="00EC5DCC" w:rsidRDefault="00D801D2" w:rsidP="007E35CB">
            <w:pPr>
              <w:jc w:val="both"/>
              <w:rPr>
                <w:b/>
                <w:sz w:val="20"/>
                <w:szCs w:val="20"/>
              </w:rPr>
            </w:pPr>
            <w:r w:rsidRPr="00EC5DCC">
              <w:rPr>
                <w:b/>
                <w:sz w:val="20"/>
                <w:szCs w:val="20"/>
              </w:rPr>
              <w:t xml:space="preserve">Pazartesi </w:t>
            </w:r>
          </w:p>
          <w:p w14:paraId="02AA222F" w14:textId="77777777" w:rsidR="00D801D2" w:rsidRPr="00EC5DCC" w:rsidRDefault="00D801D2" w:rsidP="007E35CB">
            <w:pPr>
              <w:jc w:val="both"/>
              <w:rPr>
                <w:b/>
                <w:sz w:val="20"/>
                <w:szCs w:val="20"/>
              </w:rPr>
            </w:pPr>
            <w:r w:rsidRPr="00EC5DCC">
              <w:rPr>
                <w:b/>
                <w:sz w:val="20"/>
                <w:szCs w:val="20"/>
              </w:rPr>
              <w:t>27 Kasım 2023</w:t>
            </w:r>
          </w:p>
          <w:p w14:paraId="53EE1AB9" w14:textId="77777777" w:rsidR="00D801D2" w:rsidRPr="00EC5DCC" w:rsidRDefault="00D801D2" w:rsidP="007E35CB">
            <w:pPr>
              <w:jc w:val="both"/>
              <w:rPr>
                <w:b/>
                <w:sz w:val="20"/>
                <w:szCs w:val="20"/>
              </w:rPr>
            </w:pPr>
            <w:r w:rsidRPr="00EC5DCC">
              <w:rPr>
                <w:b/>
                <w:sz w:val="20"/>
                <w:szCs w:val="20"/>
              </w:rPr>
              <w:t>13:30-15:15</w:t>
            </w:r>
          </w:p>
          <w:p w14:paraId="70840725" w14:textId="77777777" w:rsidR="00D801D2" w:rsidRPr="00EC5DCC" w:rsidRDefault="00D801D2" w:rsidP="007E35CB">
            <w:pPr>
              <w:jc w:val="both"/>
              <w:rPr>
                <w:b/>
                <w:sz w:val="20"/>
                <w:szCs w:val="20"/>
              </w:rPr>
            </w:pPr>
            <w:r w:rsidRPr="00EC5DCC">
              <w:rPr>
                <w:b/>
                <w:sz w:val="20"/>
                <w:szCs w:val="20"/>
              </w:rPr>
              <w:lastRenderedPageBreak/>
              <w:t xml:space="preserve">Veya </w:t>
            </w:r>
          </w:p>
          <w:p w14:paraId="1413026B" w14:textId="77777777" w:rsidR="00D801D2" w:rsidRPr="00EC5DCC" w:rsidRDefault="00D801D2" w:rsidP="007E35CB">
            <w:pPr>
              <w:jc w:val="both"/>
              <w:rPr>
                <w:b/>
                <w:sz w:val="20"/>
                <w:szCs w:val="20"/>
              </w:rPr>
            </w:pPr>
            <w:r w:rsidRPr="00EC5DCC">
              <w:rPr>
                <w:b/>
                <w:sz w:val="20"/>
                <w:szCs w:val="20"/>
              </w:rPr>
              <w:t>01 Aralık 2023</w:t>
            </w:r>
          </w:p>
          <w:p w14:paraId="38506C9B" w14:textId="77777777" w:rsidR="00D801D2" w:rsidRPr="00EC5DCC" w:rsidRDefault="00D801D2" w:rsidP="007E35CB">
            <w:pPr>
              <w:jc w:val="both"/>
              <w:rPr>
                <w:b/>
                <w:sz w:val="20"/>
                <w:szCs w:val="20"/>
              </w:rPr>
            </w:pPr>
            <w:r w:rsidRPr="00EC5DCC">
              <w:rPr>
                <w:b/>
                <w:sz w:val="20"/>
                <w:szCs w:val="20"/>
              </w:rPr>
              <w:t xml:space="preserve">Cuma </w:t>
            </w:r>
          </w:p>
          <w:p w14:paraId="006356D2" w14:textId="77777777" w:rsidR="00D801D2" w:rsidRPr="00EC5DCC" w:rsidRDefault="00D801D2" w:rsidP="007E35CB">
            <w:pPr>
              <w:jc w:val="both"/>
              <w:rPr>
                <w:b/>
                <w:sz w:val="20"/>
                <w:szCs w:val="20"/>
              </w:rPr>
            </w:pPr>
            <w:r w:rsidRPr="00EC5DCC">
              <w:rPr>
                <w:b/>
                <w:sz w:val="20"/>
                <w:szCs w:val="20"/>
              </w:rPr>
              <w:t>14.30-16:15</w:t>
            </w:r>
          </w:p>
          <w:p w14:paraId="7E0667F7" w14:textId="77777777" w:rsidR="00D801D2" w:rsidRPr="00EC5DCC" w:rsidRDefault="00D801D2" w:rsidP="007E35CB">
            <w:pPr>
              <w:jc w:val="both"/>
              <w:rPr>
                <w:b/>
                <w:sz w:val="20"/>
                <w:szCs w:val="20"/>
              </w:rPr>
            </w:pPr>
          </w:p>
          <w:p w14:paraId="56CF58FB" w14:textId="77777777" w:rsidR="00D801D2" w:rsidRPr="00EC5DCC" w:rsidRDefault="00D801D2" w:rsidP="007E35CB">
            <w:pPr>
              <w:jc w:val="both"/>
              <w:rPr>
                <w:b/>
                <w:sz w:val="20"/>
                <w:szCs w:val="20"/>
              </w:rPr>
            </w:pPr>
            <w:r w:rsidRPr="00EC5DCC">
              <w:rPr>
                <w:b/>
                <w:sz w:val="20"/>
                <w:szCs w:val="20"/>
              </w:rPr>
              <w:t>Sınav haftası</w:t>
            </w:r>
          </w:p>
        </w:tc>
        <w:tc>
          <w:tcPr>
            <w:tcW w:w="2268" w:type="dxa"/>
            <w:vAlign w:val="center"/>
          </w:tcPr>
          <w:p w14:paraId="6B956CC6" w14:textId="77777777" w:rsidR="00D801D2" w:rsidRPr="00EC5DCC" w:rsidRDefault="00D801D2" w:rsidP="007E35CB">
            <w:pPr>
              <w:pStyle w:val="ListeParagraf"/>
              <w:ind w:left="0"/>
              <w:jc w:val="both"/>
              <w:rPr>
                <w:sz w:val="20"/>
                <w:szCs w:val="20"/>
              </w:rPr>
            </w:pPr>
            <w:r w:rsidRPr="00EC5DCC">
              <w:rPr>
                <w:sz w:val="20"/>
                <w:szCs w:val="20"/>
              </w:rPr>
              <w:lastRenderedPageBreak/>
              <w:t xml:space="preserve">Araştırma probleminin çözülmesi için yöntemlerin belirlenmesi (bakım protokolü </w:t>
            </w:r>
            <w:r w:rsidRPr="00EC5DCC">
              <w:rPr>
                <w:sz w:val="20"/>
                <w:szCs w:val="20"/>
              </w:rPr>
              <w:lastRenderedPageBreak/>
              <w:t>güncelleme, algoritma oluşturma)</w:t>
            </w:r>
          </w:p>
        </w:tc>
        <w:tc>
          <w:tcPr>
            <w:tcW w:w="2693" w:type="dxa"/>
          </w:tcPr>
          <w:p w14:paraId="5E7ACEBB" w14:textId="77777777" w:rsidR="00D801D2" w:rsidRPr="00EC5DCC" w:rsidRDefault="00D801D2" w:rsidP="007E35CB">
            <w:pPr>
              <w:rPr>
                <w:sz w:val="20"/>
                <w:szCs w:val="20"/>
              </w:rPr>
            </w:pPr>
            <w:r w:rsidRPr="00EC5DCC">
              <w:rPr>
                <w:sz w:val="20"/>
                <w:szCs w:val="20"/>
              </w:rPr>
              <w:lastRenderedPageBreak/>
              <w:t>Prof. Dr.Ezgi KARADAĞ</w:t>
            </w:r>
          </w:p>
          <w:p w14:paraId="2859BDDE" w14:textId="77777777" w:rsidR="00D801D2" w:rsidRPr="00EC5DCC" w:rsidRDefault="00D801D2" w:rsidP="007E35CB">
            <w:pPr>
              <w:rPr>
                <w:sz w:val="20"/>
                <w:szCs w:val="20"/>
              </w:rPr>
            </w:pPr>
            <w:r w:rsidRPr="00EC5DCC">
              <w:rPr>
                <w:sz w:val="20"/>
                <w:szCs w:val="20"/>
              </w:rPr>
              <w:t>Doç. Dr. Dilek BİLGİÇ</w:t>
            </w:r>
          </w:p>
          <w:p w14:paraId="15D5B0A3" w14:textId="77777777" w:rsidR="00D801D2" w:rsidRPr="00EC5DCC" w:rsidRDefault="00D801D2" w:rsidP="007E35CB">
            <w:pPr>
              <w:rPr>
                <w:sz w:val="20"/>
                <w:szCs w:val="20"/>
              </w:rPr>
            </w:pPr>
            <w:r w:rsidRPr="00EC5DCC">
              <w:rPr>
                <w:sz w:val="20"/>
                <w:szCs w:val="20"/>
              </w:rPr>
              <w:t>Doç. Dr. Meryem ÖZTÜRK HANEY</w:t>
            </w:r>
          </w:p>
          <w:p w14:paraId="41E61F87" w14:textId="77777777" w:rsidR="00D801D2" w:rsidRPr="00EC5DCC" w:rsidRDefault="00D801D2" w:rsidP="007E35CB">
            <w:pPr>
              <w:rPr>
                <w:sz w:val="20"/>
                <w:szCs w:val="20"/>
              </w:rPr>
            </w:pPr>
            <w:r w:rsidRPr="00EC5DCC">
              <w:rPr>
                <w:sz w:val="20"/>
                <w:szCs w:val="20"/>
              </w:rPr>
              <w:lastRenderedPageBreak/>
              <w:t>Doç. Dr. Aylin DURMAZ EDEER</w:t>
            </w:r>
          </w:p>
          <w:p w14:paraId="34544E5E" w14:textId="77777777" w:rsidR="00D801D2" w:rsidRPr="00EC5DCC" w:rsidRDefault="00D801D2" w:rsidP="007E35CB">
            <w:pPr>
              <w:rPr>
                <w:sz w:val="20"/>
                <w:szCs w:val="20"/>
              </w:rPr>
            </w:pPr>
            <w:r w:rsidRPr="00EC5DCC">
              <w:rPr>
                <w:sz w:val="20"/>
                <w:szCs w:val="20"/>
              </w:rPr>
              <w:t>Doç. Dr.Gülçin ÖZALP GERÇEKER</w:t>
            </w:r>
          </w:p>
          <w:p w14:paraId="214F3B33" w14:textId="77777777" w:rsidR="00D801D2" w:rsidRPr="00EC5DCC" w:rsidRDefault="00D801D2" w:rsidP="007E35CB">
            <w:pPr>
              <w:rPr>
                <w:sz w:val="20"/>
                <w:szCs w:val="20"/>
              </w:rPr>
            </w:pPr>
            <w:r w:rsidRPr="00EC5DCC">
              <w:rPr>
                <w:sz w:val="20"/>
                <w:szCs w:val="20"/>
              </w:rPr>
              <w:t>Doç. Dr. Havva ARSLAN YÜRÜMEZOĞLU</w:t>
            </w:r>
          </w:p>
          <w:p w14:paraId="779EDF34" w14:textId="77777777" w:rsidR="00D801D2" w:rsidRPr="00EC5DCC" w:rsidRDefault="00D801D2" w:rsidP="007E35CB">
            <w:pPr>
              <w:rPr>
                <w:sz w:val="20"/>
                <w:szCs w:val="20"/>
              </w:rPr>
            </w:pPr>
            <w:r w:rsidRPr="00EC5DCC">
              <w:rPr>
                <w:sz w:val="20"/>
                <w:szCs w:val="20"/>
              </w:rPr>
              <w:t>Dr.Öğretim Üyesi Hande YAĞCAN</w:t>
            </w:r>
          </w:p>
          <w:p w14:paraId="24E5B944" w14:textId="77777777" w:rsidR="00D801D2" w:rsidRPr="00EC5DCC" w:rsidRDefault="00D801D2" w:rsidP="007E35CB">
            <w:pPr>
              <w:jc w:val="both"/>
              <w:rPr>
                <w:sz w:val="20"/>
                <w:szCs w:val="20"/>
              </w:rPr>
            </w:pPr>
            <w:r w:rsidRPr="00EC5DCC">
              <w:rPr>
                <w:sz w:val="20"/>
                <w:szCs w:val="20"/>
              </w:rPr>
              <w:t>Araş. Gör. Dr. Nazife Gamze Özer ÖZLÜ</w:t>
            </w:r>
          </w:p>
        </w:tc>
        <w:tc>
          <w:tcPr>
            <w:tcW w:w="2268" w:type="dxa"/>
          </w:tcPr>
          <w:p w14:paraId="1C01246C" w14:textId="77777777" w:rsidR="00D801D2" w:rsidRPr="00EC5DCC" w:rsidRDefault="00D801D2" w:rsidP="007E35CB">
            <w:pPr>
              <w:jc w:val="both"/>
              <w:rPr>
                <w:sz w:val="20"/>
                <w:szCs w:val="20"/>
                <w:shd w:val="clear" w:color="auto" w:fill="FFFFFF"/>
              </w:rPr>
            </w:pPr>
            <w:r w:rsidRPr="00EC5DCC">
              <w:rPr>
                <w:sz w:val="20"/>
                <w:szCs w:val="20"/>
                <w:shd w:val="clear" w:color="auto" w:fill="FFFFFF"/>
              </w:rPr>
              <w:lastRenderedPageBreak/>
              <w:t>Grup tartışması, Soru-cevap</w:t>
            </w:r>
          </w:p>
          <w:p w14:paraId="72DEF7FB" w14:textId="77777777" w:rsidR="00D801D2" w:rsidRPr="00EC5DCC" w:rsidRDefault="00D801D2" w:rsidP="007E35CB">
            <w:pPr>
              <w:jc w:val="both"/>
              <w:rPr>
                <w:sz w:val="20"/>
                <w:szCs w:val="20"/>
                <w:shd w:val="clear" w:color="auto" w:fill="FFFFFF"/>
              </w:rPr>
            </w:pPr>
            <w:r w:rsidRPr="00EC5DCC">
              <w:rPr>
                <w:sz w:val="20"/>
                <w:szCs w:val="20"/>
                <w:shd w:val="clear" w:color="auto" w:fill="FFFFFF"/>
              </w:rPr>
              <w:t>Beyin fırtınası</w:t>
            </w:r>
          </w:p>
          <w:p w14:paraId="6EDC5397" w14:textId="77777777" w:rsidR="00D801D2" w:rsidRPr="00EC5DCC" w:rsidRDefault="00D801D2" w:rsidP="007E35CB">
            <w:pPr>
              <w:jc w:val="both"/>
              <w:rPr>
                <w:sz w:val="20"/>
                <w:szCs w:val="20"/>
              </w:rPr>
            </w:pPr>
          </w:p>
        </w:tc>
      </w:tr>
      <w:tr w:rsidR="00D801D2" w:rsidRPr="00EC5DCC" w14:paraId="2AE04D45" w14:textId="77777777" w:rsidTr="6E2B3DD9">
        <w:tblPrEx>
          <w:tblBorders>
            <w:insideH w:val="single" w:sz="4" w:space="0" w:color="auto"/>
            <w:insideV w:val="single" w:sz="4" w:space="0" w:color="auto"/>
          </w:tblBorders>
        </w:tblPrEx>
        <w:trPr>
          <w:trHeight w:val="383"/>
        </w:trPr>
        <w:tc>
          <w:tcPr>
            <w:tcW w:w="1838" w:type="dxa"/>
          </w:tcPr>
          <w:p w14:paraId="5D5C708C" w14:textId="77777777" w:rsidR="00D801D2" w:rsidRPr="00EC5DCC" w:rsidRDefault="00D801D2" w:rsidP="000E74F5">
            <w:pPr>
              <w:numPr>
                <w:ilvl w:val="0"/>
                <w:numId w:val="61"/>
              </w:numPr>
              <w:tabs>
                <w:tab w:val="clear" w:pos="720"/>
                <w:tab w:val="num" w:pos="426"/>
              </w:tabs>
              <w:ind w:hanging="720"/>
              <w:jc w:val="both"/>
              <w:rPr>
                <w:b/>
                <w:sz w:val="20"/>
                <w:szCs w:val="20"/>
              </w:rPr>
            </w:pPr>
            <w:r w:rsidRPr="00EC5DCC">
              <w:rPr>
                <w:b/>
                <w:sz w:val="20"/>
                <w:szCs w:val="20"/>
              </w:rPr>
              <w:t>Hafta</w:t>
            </w:r>
          </w:p>
          <w:p w14:paraId="3E568A52" w14:textId="77777777" w:rsidR="00D801D2" w:rsidRPr="00EC5DCC" w:rsidRDefault="00D801D2" w:rsidP="007E35CB">
            <w:pPr>
              <w:jc w:val="both"/>
              <w:rPr>
                <w:b/>
                <w:sz w:val="20"/>
                <w:szCs w:val="20"/>
              </w:rPr>
            </w:pPr>
            <w:r w:rsidRPr="00EC5DCC">
              <w:rPr>
                <w:b/>
                <w:sz w:val="20"/>
                <w:szCs w:val="20"/>
              </w:rPr>
              <w:t xml:space="preserve">Pazartesi </w:t>
            </w:r>
          </w:p>
          <w:p w14:paraId="19052F01" w14:textId="77777777" w:rsidR="00D801D2" w:rsidRPr="00EC5DCC" w:rsidRDefault="00D801D2" w:rsidP="007E35CB">
            <w:pPr>
              <w:jc w:val="both"/>
              <w:rPr>
                <w:b/>
                <w:sz w:val="20"/>
                <w:szCs w:val="20"/>
              </w:rPr>
            </w:pPr>
            <w:r w:rsidRPr="00EC5DCC">
              <w:rPr>
                <w:b/>
                <w:sz w:val="20"/>
                <w:szCs w:val="20"/>
              </w:rPr>
              <w:t>04 Aralık 2023</w:t>
            </w:r>
          </w:p>
          <w:p w14:paraId="76E8EA37" w14:textId="77777777" w:rsidR="00D801D2" w:rsidRPr="00EC5DCC" w:rsidRDefault="00D801D2" w:rsidP="007E35CB">
            <w:pPr>
              <w:jc w:val="both"/>
              <w:rPr>
                <w:b/>
                <w:sz w:val="20"/>
                <w:szCs w:val="20"/>
              </w:rPr>
            </w:pPr>
            <w:r w:rsidRPr="00EC5DCC">
              <w:rPr>
                <w:b/>
                <w:sz w:val="20"/>
                <w:szCs w:val="20"/>
              </w:rPr>
              <w:t>13:30-15:15</w:t>
            </w:r>
          </w:p>
          <w:p w14:paraId="606E2A4D" w14:textId="77777777" w:rsidR="00D801D2" w:rsidRPr="00EC5DCC" w:rsidRDefault="00D801D2" w:rsidP="007E35CB">
            <w:pPr>
              <w:jc w:val="both"/>
              <w:rPr>
                <w:b/>
                <w:sz w:val="20"/>
                <w:szCs w:val="20"/>
              </w:rPr>
            </w:pPr>
            <w:r w:rsidRPr="00EC5DCC">
              <w:rPr>
                <w:b/>
                <w:sz w:val="20"/>
                <w:szCs w:val="20"/>
              </w:rPr>
              <w:t xml:space="preserve">Veya </w:t>
            </w:r>
          </w:p>
          <w:p w14:paraId="7D59C295" w14:textId="77777777" w:rsidR="00D801D2" w:rsidRPr="00EC5DCC" w:rsidRDefault="00D801D2" w:rsidP="007E35CB">
            <w:pPr>
              <w:jc w:val="both"/>
              <w:rPr>
                <w:b/>
                <w:sz w:val="20"/>
                <w:szCs w:val="20"/>
              </w:rPr>
            </w:pPr>
            <w:r w:rsidRPr="00EC5DCC">
              <w:rPr>
                <w:b/>
                <w:sz w:val="20"/>
                <w:szCs w:val="20"/>
              </w:rPr>
              <w:t>08 Aralık 2023</w:t>
            </w:r>
          </w:p>
          <w:p w14:paraId="778ABC92" w14:textId="77777777" w:rsidR="00D801D2" w:rsidRPr="00EC5DCC" w:rsidRDefault="00D801D2" w:rsidP="007E35CB">
            <w:pPr>
              <w:jc w:val="both"/>
              <w:rPr>
                <w:b/>
                <w:sz w:val="20"/>
                <w:szCs w:val="20"/>
              </w:rPr>
            </w:pPr>
            <w:r w:rsidRPr="00EC5DCC">
              <w:rPr>
                <w:b/>
                <w:sz w:val="20"/>
                <w:szCs w:val="20"/>
              </w:rPr>
              <w:t xml:space="preserve">Cuma </w:t>
            </w:r>
          </w:p>
          <w:p w14:paraId="2071235A" w14:textId="77777777" w:rsidR="00D801D2" w:rsidRPr="00EC5DCC" w:rsidRDefault="00D801D2" w:rsidP="007E35CB">
            <w:pPr>
              <w:jc w:val="both"/>
              <w:rPr>
                <w:b/>
                <w:sz w:val="20"/>
                <w:szCs w:val="20"/>
              </w:rPr>
            </w:pPr>
            <w:r w:rsidRPr="00EC5DCC">
              <w:rPr>
                <w:b/>
                <w:sz w:val="20"/>
                <w:szCs w:val="20"/>
              </w:rPr>
              <w:t>14.30-16:15</w:t>
            </w:r>
          </w:p>
        </w:tc>
        <w:tc>
          <w:tcPr>
            <w:tcW w:w="2268" w:type="dxa"/>
            <w:vAlign w:val="center"/>
          </w:tcPr>
          <w:p w14:paraId="2F660658" w14:textId="77777777" w:rsidR="00D801D2" w:rsidRPr="00EC5DCC" w:rsidRDefault="00D801D2" w:rsidP="007E35CB">
            <w:pPr>
              <w:pStyle w:val="ListeParagraf"/>
              <w:ind w:left="0"/>
              <w:jc w:val="both"/>
              <w:rPr>
                <w:sz w:val="20"/>
                <w:szCs w:val="20"/>
              </w:rPr>
            </w:pPr>
            <w:r w:rsidRPr="00EC5DCC">
              <w:rPr>
                <w:sz w:val="20"/>
                <w:szCs w:val="20"/>
              </w:rPr>
              <w:t>Araştırma probleminin çözülmesi için yöntemlerin belirlenmesi (bakım protokolü güncelleme, algoritma, akış şeması oluşturma)</w:t>
            </w:r>
          </w:p>
        </w:tc>
        <w:tc>
          <w:tcPr>
            <w:tcW w:w="2693" w:type="dxa"/>
          </w:tcPr>
          <w:p w14:paraId="780E1EDB" w14:textId="77777777" w:rsidR="00D801D2" w:rsidRPr="00EC5DCC" w:rsidRDefault="00D801D2" w:rsidP="007E35CB">
            <w:pPr>
              <w:rPr>
                <w:sz w:val="20"/>
                <w:szCs w:val="20"/>
              </w:rPr>
            </w:pPr>
            <w:r w:rsidRPr="00EC5DCC">
              <w:rPr>
                <w:sz w:val="20"/>
                <w:szCs w:val="20"/>
              </w:rPr>
              <w:t>Prof. Dr.Ezgi KARADAĞ</w:t>
            </w:r>
          </w:p>
          <w:p w14:paraId="50C29CF0" w14:textId="77777777" w:rsidR="00D801D2" w:rsidRPr="00EC5DCC" w:rsidRDefault="00D801D2" w:rsidP="007E35CB">
            <w:pPr>
              <w:rPr>
                <w:sz w:val="20"/>
                <w:szCs w:val="20"/>
              </w:rPr>
            </w:pPr>
            <w:r w:rsidRPr="00EC5DCC">
              <w:rPr>
                <w:sz w:val="20"/>
                <w:szCs w:val="20"/>
              </w:rPr>
              <w:t>Doç. Dr. Dilek BİLGİÇ</w:t>
            </w:r>
          </w:p>
          <w:p w14:paraId="550B73E2" w14:textId="77777777" w:rsidR="00D801D2" w:rsidRPr="00EC5DCC" w:rsidRDefault="00D801D2" w:rsidP="007E35CB">
            <w:pPr>
              <w:rPr>
                <w:sz w:val="20"/>
                <w:szCs w:val="20"/>
              </w:rPr>
            </w:pPr>
            <w:r w:rsidRPr="00EC5DCC">
              <w:rPr>
                <w:sz w:val="20"/>
                <w:szCs w:val="20"/>
              </w:rPr>
              <w:t>Doç. Dr. Meryem ÖZTÜRK HANEY</w:t>
            </w:r>
          </w:p>
          <w:p w14:paraId="336996FE" w14:textId="77777777" w:rsidR="00D801D2" w:rsidRPr="00EC5DCC" w:rsidRDefault="00D801D2" w:rsidP="007E35CB">
            <w:pPr>
              <w:rPr>
                <w:sz w:val="20"/>
                <w:szCs w:val="20"/>
              </w:rPr>
            </w:pPr>
            <w:r w:rsidRPr="00EC5DCC">
              <w:rPr>
                <w:sz w:val="20"/>
                <w:szCs w:val="20"/>
              </w:rPr>
              <w:t>Doç. Dr. Aylin DURMAZ EDEER</w:t>
            </w:r>
          </w:p>
          <w:p w14:paraId="74D26BB5" w14:textId="77777777" w:rsidR="00D801D2" w:rsidRPr="00EC5DCC" w:rsidRDefault="00D801D2" w:rsidP="007E35CB">
            <w:pPr>
              <w:rPr>
                <w:sz w:val="20"/>
                <w:szCs w:val="20"/>
              </w:rPr>
            </w:pPr>
            <w:r w:rsidRPr="00EC5DCC">
              <w:rPr>
                <w:sz w:val="20"/>
                <w:szCs w:val="20"/>
              </w:rPr>
              <w:t>Doç. Dr.Gülçin ÖZALP GERÇEKER</w:t>
            </w:r>
          </w:p>
          <w:p w14:paraId="477AEC00" w14:textId="77777777" w:rsidR="00D801D2" w:rsidRPr="00EC5DCC" w:rsidRDefault="00D801D2" w:rsidP="007E35CB">
            <w:pPr>
              <w:rPr>
                <w:sz w:val="20"/>
                <w:szCs w:val="20"/>
              </w:rPr>
            </w:pPr>
            <w:r w:rsidRPr="00EC5DCC">
              <w:rPr>
                <w:sz w:val="20"/>
                <w:szCs w:val="20"/>
              </w:rPr>
              <w:t>Doç. Dr. Havva ARSLAN YÜRÜMEZOĞLU</w:t>
            </w:r>
          </w:p>
          <w:p w14:paraId="51BC8F8B" w14:textId="77777777" w:rsidR="00D801D2" w:rsidRPr="00EC5DCC" w:rsidRDefault="00D801D2" w:rsidP="007E35CB">
            <w:pPr>
              <w:rPr>
                <w:sz w:val="20"/>
                <w:szCs w:val="20"/>
              </w:rPr>
            </w:pPr>
            <w:r w:rsidRPr="00EC5DCC">
              <w:rPr>
                <w:sz w:val="20"/>
                <w:szCs w:val="20"/>
              </w:rPr>
              <w:t>Dr.Öğretim Üyesi Hande YAĞCAN</w:t>
            </w:r>
          </w:p>
          <w:p w14:paraId="49DBB5A4" w14:textId="77777777" w:rsidR="00D801D2" w:rsidRPr="00EC5DCC" w:rsidRDefault="00D801D2" w:rsidP="007E35CB">
            <w:pPr>
              <w:jc w:val="both"/>
              <w:rPr>
                <w:sz w:val="20"/>
                <w:szCs w:val="20"/>
                <w:shd w:val="clear" w:color="auto" w:fill="FFFFFF"/>
              </w:rPr>
            </w:pPr>
            <w:r w:rsidRPr="00EC5DCC">
              <w:rPr>
                <w:sz w:val="20"/>
                <w:szCs w:val="20"/>
              </w:rPr>
              <w:t>Araş. Gör. Dr. Nazife Gamze Özer ÖZLÜ</w:t>
            </w:r>
          </w:p>
        </w:tc>
        <w:tc>
          <w:tcPr>
            <w:tcW w:w="2268" w:type="dxa"/>
          </w:tcPr>
          <w:p w14:paraId="0CD42EDF" w14:textId="77777777" w:rsidR="00D801D2" w:rsidRPr="00EC5DCC" w:rsidRDefault="00D801D2" w:rsidP="007E35CB">
            <w:pPr>
              <w:jc w:val="both"/>
              <w:rPr>
                <w:sz w:val="20"/>
                <w:szCs w:val="20"/>
                <w:shd w:val="clear" w:color="auto" w:fill="FFFFFF"/>
              </w:rPr>
            </w:pPr>
            <w:r w:rsidRPr="00EC5DCC">
              <w:rPr>
                <w:sz w:val="20"/>
                <w:szCs w:val="20"/>
                <w:shd w:val="clear" w:color="auto" w:fill="FFFFFF"/>
              </w:rPr>
              <w:t>Grup tartışması,</w:t>
            </w:r>
          </w:p>
          <w:p w14:paraId="4316CFC4" w14:textId="77777777" w:rsidR="00D801D2" w:rsidRPr="00EC5DCC" w:rsidRDefault="00D801D2" w:rsidP="007E35CB">
            <w:pPr>
              <w:jc w:val="both"/>
              <w:rPr>
                <w:sz w:val="20"/>
                <w:szCs w:val="20"/>
                <w:shd w:val="clear" w:color="auto" w:fill="FFFFFF"/>
              </w:rPr>
            </w:pPr>
            <w:r w:rsidRPr="00EC5DCC">
              <w:rPr>
                <w:sz w:val="20"/>
                <w:szCs w:val="20"/>
                <w:shd w:val="clear" w:color="auto" w:fill="FFFFFF"/>
              </w:rPr>
              <w:t>Soru-cevap</w:t>
            </w:r>
          </w:p>
          <w:p w14:paraId="5D2D793A" w14:textId="77777777" w:rsidR="00D801D2" w:rsidRPr="00EC5DCC" w:rsidRDefault="00D801D2" w:rsidP="007E35CB">
            <w:pPr>
              <w:jc w:val="both"/>
              <w:rPr>
                <w:sz w:val="20"/>
                <w:szCs w:val="20"/>
                <w:shd w:val="clear" w:color="auto" w:fill="FFFFFF"/>
              </w:rPr>
            </w:pPr>
            <w:r w:rsidRPr="00EC5DCC">
              <w:rPr>
                <w:sz w:val="20"/>
                <w:szCs w:val="20"/>
                <w:shd w:val="clear" w:color="auto" w:fill="FFFFFF"/>
              </w:rPr>
              <w:t>Beyin fırtınası</w:t>
            </w:r>
          </w:p>
          <w:p w14:paraId="34909CE8" w14:textId="77777777" w:rsidR="00D801D2" w:rsidRPr="00EC5DCC" w:rsidRDefault="00D801D2" w:rsidP="007E35CB">
            <w:pPr>
              <w:jc w:val="both"/>
              <w:rPr>
                <w:sz w:val="20"/>
                <w:szCs w:val="20"/>
                <w:shd w:val="clear" w:color="auto" w:fill="FFFFFF"/>
              </w:rPr>
            </w:pPr>
          </w:p>
        </w:tc>
      </w:tr>
      <w:tr w:rsidR="00D801D2" w:rsidRPr="00EC5DCC" w14:paraId="4A0005AD" w14:textId="77777777" w:rsidTr="6E2B3DD9">
        <w:tblPrEx>
          <w:tblBorders>
            <w:insideH w:val="single" w:sz="4" w:space="0" w:color="auto"/>
            <w:insideV w:val="single" w:sz="4" w:space="0" w:color="auto"/>
          </w:tblBorders>
        </w:tblPrEx>
        <w:tc>
          <w:tcPr>
            <w:tcW w:w="1838" w:type="dxa"/>
          </w:tcPr>
          <w:p w14:paraId="7A011380" w14:textId="77777777" w:rsidR="00D801D2" w:rsidRPr="00EC5DCC" w:rsidRDefault="00D801D2" w:rsidP="000E74F5">
            <w:pPr>
              <w:numPr>
                <w:ilvl w:val="0"/>
                <w:numId w:val="61"/>
              </w:numPr>
              <w:tabs>
                <w:tab w:val="clear" w:pos="720"/>
                <w:tab w:val="num" w:pos="426"/>
              </w:tabs>
              <w:ind w:hanging="720"/>
              <w:jc w:val="both"/>
              <w:rPr>
                <w:b/>
                <w:sz w:val="20"/>
                <w:szCs w:val="20"/>
              </w:rPr>
            </w:pPr>
            <w:r w:rsidRPr="00EC5DCC">
              <w:rPr>
                <w:b/>
                <w:sz w:val="20"/>
                <w:szCs w:val="20"/>
              </w:rPr>
              <w:t xml:space="preserve">Hafta </w:t>
            </w:r>
          </w:p>
          <w:p w14:paraId="165601A0" w14:textId="77777777" w:rsidR="00D801D2" w:rsidRPr="00EC5DCC" w:rsidRDefault="00D801D2" w:rsidP="007E35CB">
            <w:pPr>
              <w:jc w:val="both"/>
              <w:rPr>
                <w:b/>
                <w:sz w:val="20"/>
                <w:szCs w:val="20"/>
              </w:rPr>
            </w:pPr>
            <w:r w:rsidRPr="00EC5DCC">
              <w:rPr>
                <w:b/>
                <w:sz w:val="20"/>
                <w:szCs w:val="20"/>
              </w:rPr>
              <w:t xml:space="preserve">Pazartesi </w:t>
            </w:r>
          </w:p>
          <w:p w14:paraId="7C890ECB" w14:textId="77777777" w:rsidR="00D801D2" w:rsidRPr="00EC5DCC" w:rsidRDefault="00D801D2" w:rsidP="007E35CB">
            <w:pPr>
              <w:jc w:val="both"/>
              <w:rPr>
                <w:b/>
                <w:sz w:val="20"/>
                <w:szCs w:val="20"/>
              </w:rPr>
            </w:pPr>
            <w:r w:rsidRPr="00EC5DCC">
              <w:rPr>
                <w:b/>
                <w:sz w:val="20"/>
                <w:szCs w:val="20"/>
              </w:rPr>
              <w:t>11 Aralık 2023</w:t>
            </w:r>
          </w:p>
          <w:p w14:paraId="31098060" w14:textId="77777777" w:rsidR="00D801D2" w:rsidRPr="00EC5DCC" w:rsidRDefault="00D801D2" w:rsidP="007E35CB">
            <w:pPr>
              <w:jc w:val="both"/>
              <w:rPr>
                <w:b/>
                <w:sz w:val="20"/>
                <w:szCs w:val="20"/>
              </w:rPr>
            </w:pPr>
            <w:r w:rsidRPr="00EC5DCC">
              <w:rPr>
                <w:b/>
                <w:sz w:val="20"/>
                <w:szCs w:val="20"/>
              </w:rPr>
              <w:t>13:30-15:15</w:t>
            </w:r>
          </w:p>
          <w:p w14:paraId="548EBBD0" w14:textId="77777777" w:rsidR="00D801D2" w:rsidRPr="00EC5DCC" w:rsidRDefault="00D801D2" w:rsidP="007E35CB">
            <w:pPr>
              <w:jc w:val="both"/>
              <w:rPr>
                <w:b/>
                <w:sz w:val="20"/>
                <w:szCs w:val="20"/>
              </w:rPr>
            </w:pPr>
            <w:r w:rsidRPr="00EC5DCC">
              <w:rPr>
                <w:b/>
                <w:sz w:val="20"/>
                <w:szCs w:val="20"/>
              </w:rPr>
              <w:t xml:space="preserve">Veya </w:t>
            </w:r>
          </w:p>
          <w:p w14:paraId="02C80BB5" w14:textId="77777777" w:rsidR="00D801D2" w:rsidRPr="00EC5DCC" w:rsidRDefault="00D801D2" w:rsidP="007E35CB">
            <w:pPr>
              <w:jc w:val="both"/>
              <w:rPr>
                <w:b/>
                <w:sz w:val="20"/>
                <w:szCs w:val="20"/>
              </w:rPr>
            </w:pPr>
            <w:r w:rsidRPr="00EC5DCC">
              <w:rPr>
                <w:b/>
                <w:sz w:val="20"/>
                <w:szCs w:val="20"/>
              </w:rPr>
              <w:t>15 Aralık 2023</w:t>
            </w:r>
          </w:p>
          <w:p w14:paraId="4F75DCDE" w14:textId="77777777" w:rsidR="00D801D2" w:rsidRPr="00EC5DCC" w:rsidRDefault="00D801D2" w:rsidP="007E35CB">
            <w:pPr>
              <w:jc w:val="both"/>
              <w:rPr>
                <w:b/>
                <w:sz w:val="20"/>
                <w:szCs w:val="20"/>
              </w:rPr>
            </w:pPr>
            <w:r w:rsidRPr="00EC5DCC">
              <w:rPr>
                <w:b/>
                <w:sz w:val="20"/>
                <w:szCs w:val="20"/>
              </w:rPr>
              <w:t xml:space="preserve">Cuma </w:t>
            </w:r>
          </w:p>
          <w:p w14:paraId="77A720BE" w14:textId="77777777" w:rsidR="00D801D2" w:rsidRPr="00EC5DCC" w:rsidRDefault="00D801D2" w:rsidP="007E35CB">
            <w:pPr>
              <w:jc w:val="both"/>
              <w:rPr>
                <w:b/>
                <w:sz w:val="20"/>
                <w:szCs w:val="20"/>
              </w:rPr>
            </w:pPr>
            <w:r w:rsidRPr="00EC5DCC">
              <w:rPr>
                <w:b/>
                <w:sz w:val="20"/>
                <w:szCs w:val="20"/>
              </w:rPr>
              <w:t>14.30-16:15</w:t>
            </w:r>
          </w:p>
        </w:tc>
        <w:tc>
          <w:tcPr>
            <w:tcW w:w="2268" w:type="dxa"/>
            <w:vAlign w:val="center"/>
          </w:tcPr>
          <w:p w14:paraId="619FFFAC" w14:textId="77777777" w:rsidR="00D801D2" w:rsidRPr="00EC5DCC" w:rsidRDefault="00D801D2" w:rsidP="007E35CB">
            <w:pPr>
              <w:jc w:val="both"/>
              <w:rPr>
                <w:sz w:val="20"/>
                <w:szCs w:val="20"/>
              </w:rPr>
            </w:pPr>
            <w:r w:rsidRPr="00EC5DCC">
              <w:rPr>
                <w:sz w:val="20"/>
                <w:szCs w:val="20"/>
              </w:rPr>
              <w:t>Probleme yönelik çözümün oluşturulması</w:t>
            </w:r>
          </w:p>
        </w:tc>
        <w:tc>
          <w:tcPr>
            <w:tcW w:w="2693" w:type="dxa"/>
          </w:tcPr>
          <w:p w14:paraId="522063FE" w14:textId="77777777" w:rsidR="00D801D2" w:rsidRPr="00EC5DCC" w:rsidRDefault="00D801D2" w:rsidP="007E35CB">
            <w:pPr>
              <w:rPr>
                <w:sz w:val="20"/>
                <w:szCs w:val="20"/>
              </w:rPr>
            </w:pPr>
            <w:r w:rsidRPr="00EC5DCC">
              <w:rPr>
                <w:sz w:val="20"/>
                <w:szCs w:val="20"/>
              </w:rPr>
              <w:t>Prof. Dr.Ezgi KARADAĞ</w:t>
            </w:r>
          </w:p>
          <w:p w14:paraId="3FA8E070" w14:textId="77777777" w:rsidR="00D801D2" w:rsidRPr="00EC5DCC" w:rsidRDefault="00D801D2" w:rsidP="007E35CB">
            <w:pPr>
              <w:rPr>
                <w:sz w:val="20"/>
                <w:szCs w:val="20"/>
              </w:rPr>
            </w:pPr>
            <w:r w:rsidRPr="00EC5DCC">
              <w:rPr>
                <w:sz w:val="20"/>
                <w:szCs w:val="20"/>
              </w:rPr>
              <w:t>Doç. Dr. Dilek BİLGİÇ</w:t>
            </w:r>
          </w:p>
          <w:p w14:paraId="4CB7085F" w14:textId="77777777" w:rsidR="00D801D2" w:rsidRPr="00EC5DCC" w:rsidRDefault="00D801D2" w:rsidP="007E35CB">
            <w:pPr>
              <w:rPr>
                <w:sz w:val="20"/>
                <w:szCs w:val="20"/>
              </w:rPr>
            </w:pPr>
            <w:r w:rsidRPr="00EC5DCC">
              <w:rPr>
                <w:sz w:val="20"/>
                <w:szCs w:val="20"/>
              </w:rPr>
              <w:t>Doç. Dr. Meryem ÖZTÜRK HANEY</w:t>
            </w:r>
          </w:p>
          <w:p w14:paraId="24C8FCA1" w14:textId="77777777" w:rsidR="00D801D2" w:rsidRPr="00EC5DCC" w:rsidRDefault="00D801D2" w:rsidP="007E35CB">
            <w:pPr>
              <w:rPr>
                <w:sz w:val="20"/>
                <w:szCs w:val="20"/>
              </w:rPr>
            </w:pPr>
            <w:r w:rsidRPr="00EC5DCC">
              <w:rPr>
                <w:sz w:val="20"/>
                <w:szCs w:val="20"/>
              </w:rPr>
              <w:t>Doç. Dr. Aylin DURMAZ EDEER</w:t>
            </w:r>
          </w:p>
          <w:p w14:paraId="4D907757" w14:textId="77777777" w:rsidR="00D801D2" w:rsidRPr="00EC5DCC" w:rsidRDefault="00D801D2" w:rsidP="007E35CB">
            <w:pPr>
              <w:rPr>
                <w:sz w:val="20"/>
                <w:szCs w:val="20"/>
              </w:rPr>
            </w:pPr>
            <w:r w:rsidRPr="00EC5DCC">
              <w:rPr>
                <w:sz w:val="20"/>
                <w:szCs w:val="20"/>
              </w:rPr>
              <w:t>Doç. Dr.Gülçin ÖZALP GERÇEKER</w:t>
            </w:r>
          </w:p>
          <w:p w14:paraId="3A3F300E" w14:textId="77777777" w:rsidR="00D801D2" w:rsidRPr="00EC5DCC" w:rsidRDefault="00D801D2" w:rsidP="007E35CB">
            <w:pPr>
              <w:rPr>
                <w:sz w:val="20"/>
                <w:szCs w:val="20"/>
              </w:rPr>
            </w:pPr>
            <w:r w:rsidRPr="00EC5DCC">
              <w:rPr>
                <w:sz w:val="20"/>
                <w:szCs w:val="20"/>
              </w:rPr>
              <w:t>Doç. Dr. Havva ARSLAN YÜRÜMEZOĞLU</w:t>
            </w:r>
          </w:p>
          <w:p w14:paraId="25234EB2" w14:textId="77777777" w:rsidR="00D801D2" w:rsidRPr="00EC5DCC" w:rsidRDefault="00D801D2" w:rsidP="007E35CB">
            <w:pPr>
              <w:rPr>
                <w:sz w:val="20"/>
                <w:szCs w:val="20"/>
              </w:rPr>
            </w:pPr>
            <w:r w:rsidRPr="00EC5DCC">
              <w:rPr>
                <w:sz w:val="20"/>
                <w:szCs w:val="20"/>
              </w:rPr>
              <w:t>Dr.Öğretim Üyesi Hande YAĞCAN</w:t>
            </w:r>
          </w:p>
          <w:p w14:paraId="568ED2B0" w14:textId="77777777" w:rsidR="00D801D2" w:rsidRPr="00EC5DCC" w:rsidRDefault="00D801D2" w:rsidP="007E35CB">
            <w:pPr>
              <w:jc w:val="both"/>
              <w:rPr>
                <w:sz w:val="20"/>
                <w:szCs w:val="20"/>
                <w:shd w:val="clear" w:color="auto" w:fill="FFFFFF"/>
              </w:rPr>
            </w:pPr>
            <w:r w:rsidRPr="00EC5DCC">
              <w:rPr>
                <w:sz w:val="20"/>
                <w:szCs w:val="20"/>
              </w:rPr>
              <w:t>Araş. Gör. Dr. Nazife Gamze Özer ÖZLÜ</w:t>
            </w:r>
          </w:p>
        </w:tc>
        <w:tc>
          <w:tcPr>
            <w:tcW w:w="2268" w:type="dxa"/>
          </w:tcPr>
          <w:p w14:paraId="4035837A" w14:textId="77777777" w:rsidR="00D801D2" w:rsidRPr="00EC5DCC" w:rsidRDefault="00D801D2" w:rsidP="007E35CB">
            <w:pPr>
              <w:jc w:val="both"/>
              <w:rPr>
                <w:sz w:val="20"/>
                <w:szCs w:val="20"/>
                <w:shd w:val="clear" w:color="auto" w:fill="FFFFFF"/>
              </w:rPr>
            </w:pPr>
            <w:r w:rsidRPr="00EC5DCC">
              <w:rPr>
                <w:sz w:val="20"/>
                <w:szCs w:val="20"/>
                <w:shd w:val="clear" w:color="auto" w:fill="FFFFFF"/>
              </w:rPr>
              <w:t xml:space="preserve">Grup tartışması, </w:t>
            </w:r>
          </w:p>
          <w:p w14:paraId="6001BB7B" w14:textId="77777777" w:rsidR="00D801D2" w:rsidRPr="00EC5DCC" w:rsidRDefault="00D801D2" w:rsidP="007E35CB">
            <w:pPr>
              <w:jc w:val="both"/>
              <w:rPr>
                <w:sz w:val="20"/>
                <w:szCs w:val="20"/>
                <w:shd w:val="clear" w:color="auto" w:fill="FFFFFF"/>
              </w:rPr>
            </w:pPr>
            <w:r w:rsidRPr="00EC5DCC">
              <w:rPr>
                <w:sz w:val="20"/>
                <w:szCs w:val="20"/>
                <w:shd w:val="clear" w:color="auto" w:fill="FFFFFF"/>
              </w:rPr>
              <w:t>Örnek makale verilmesi</w:t>
            </w:r>
          </w:p>
          <w:p w14:paraId="3D82478F" w14:textId="77777777" w:rsidR="00D801D2" w:rsidRPr="00EC5DCC" w:rsidRDefault="00D801D2" w:rsidP="007E35CB">
            <w:pPr>
              <w:jc w:val="both"/>
              <w:rPr>
                <w:sz w:val="20"/>
                <w:szCs w:val="20"/>
                <w:shd w:val="clear" w:color="auto" w:fill="FFFFFF"/>
              </w:rPr>
            </w:pPr>
            <w:r w:rsidRPr="00EC5DCC">
              <w:rPr>
                <w:sz w:val="20"/>
                <w:szCs w:val="20"/>
                <w:shd w:val="clear" w:color="auto" w:fill="FFFFFF"/>
              </w:rPr>
              <w:t>Beyin fırtınası</w:t>
            </w:r>
          </w:p>
        </w:tc>
      </w:tr>
      <w:tr w:rsidR="00D801D2" w:rsidRPr="00EC5DCC" w14:paraId="34F25034" w14:textId="77777777" w:rsidTr="6E2B3DD9">
        <w:tblPrEx>
          <w:tblBorders>
            <w:insideH w:val="single" w:sz="4" w:space="0" w:color="auto"/>
            <w:insideV w:val="single" w:sz="4" w:space="0" w:color="auto"/>
          </w:tblBorders>
        </w:tblPrEx>
        <w:tc>
          <w:tcPr>
            <w:tcW w:w="1838" w:type="dxa"/>
          </w:tcPr>
          <w:p w14:paraId="7DE697AF" w14:textId="77777777" w:rsidR="00D801D2" w:rsidRPr="00EC5DCC" w:rsidRDefault="00D801D2" w:rsidP="000E74F5">
            <w:pPr>
              <w:numPr>
                <w:ilvl w:val="0"/>
                <w:numId w:val="61"/>
              </w:numPr>
              <w:tabs>
                <w:tab w:val="clear" w:pos="720"/>
                <w:tab w:val="num" w:pos="426"/>
              </w:tabs>
              <w:ind w:hanging="720"/>
              <w:jc w:val="both"/>
              <w:rPr>
                <w:b/>
                <w:sz w:val="20"/>
                <w:szCs w:val="20"/>
              </w:rPr>
            </w:pPr>
            <w:r w:rsidRPr="00EC5DCC">
              <w:rPr>
                <w:b/>
                <w:sz w:val="20"/>
                <w:szCs w:val="20"/>
              </w:rPr>
              <w:t>Hafta</w:t>
            </w:r>
          </w:p>
          <w:p w14:paraId="12560C9D" w14:textId="77777777" w:rsidR="00D801D2" w:rsidRPr="00EC5DCC" w:rsidRDefault="00D801D2" w:rsidP="007E35CB">
            <w:pPr>
              <w:jc w:val="both"/>
              <w:rPr>
                <w:b/>
                <w:sz w:val="20"/>
                <w:szCs w:val="20"/>
              </w:rPr>
            </w:pPr>
            <w:r w:rsidRPr="00EC5DCC">
              <w:rPr>
                <w:b/>
                <w:sz w:val="20"/>
                <w:szCs w:val="20"/>
              </w:rPr>
              <w:t xml:space="preserve">Pazartesi </w:t>
            </w:r>
          </w:p>
          <w:p w14:paraId="0A2E9637" w14:textId="77777777" w:rsidR="00D801D2" w:rsidRPr="00EC5DCC" w:rsidRDefault="00D801D2" w:rsidP="007E35CB">
            <w:pPr>
              <w:jc w:val="both"/>
              <w:rPr>
                <w:b/>
                <w:sz w:val="20"/>
                <w:szCs w:val="20"/>
              </w:rPr>
            </w:pPr>
            <w:r w:rsidRPr="00EC5DCC">
              <w:rPr>
                <w:b/>
                <w:sz w:val="20"/>
                <w:szCs w:val="20"/>
              </w:rPr>
              <w:t>18 Aralık 2023</w:t>
            </w:r>
          </w:p>
          <w:p w14:paraId="384571C8" w14:textId="77777777" w:rsidR="00D801D2" w:rsidRPr="00EC5DCC" w:rsidRDefault="00D801D2" w:rsidP="007E35CB">
            <w:pPr>
              <w:jc w:val="both"/>
              <w:rPr>
                <w:b/>
                <w:sz w:val="20"/>
                <w:szCs w:val="20"/>
              </w:rPr>
            </w:pPr>
            <w:r w:rsidRPr="00EC5DCC">
              <w:rPr>
                <w:b/>
                <w:sz w:val="20"/>
                <w:szCs w:val="20"/>
              </w:rPr>
              <w:t>13:30-15:15</w:t>
            </w:r>
          </w:p>
          <w:p w14:paraId="5B2AC92A" w14:textId="77777777" w:rsidR="00D801D2" w:rsidRPr="00EC5DCC" w:rsidRDefault="00D801D2" w:rsidP="007E35CB">
            <w:pPr>
              <w:jc w:val="both"/>
              <w:rPr>
                <w:b/>
                <w:sz w:val="20"/>
                <w:szCs w:val="20"/>
              </w:rPr>
            </w:pPr>
            <w:r w:rsidRPr="00EC5DCC">
              <w:rPr>
                <w:b/>
                <w:sz w:val="20"/>
                <w:szCs w:val="20"/>
              </w:rPr>
              <w:t xml:space="preserve">Veya </w:t>
            </w:r>
          </w:p>
          <w:p w14:paraId="1374435A" w14:textId="77777777" w:rsidR="00D801D2" w:rsidRPr="00EC5DCC" w:rsidRDefault="00D801D2" w:rsidP="007E35CB">
            <w:pPr>
              <w:jc w:val="both"/>
              <w:rPr>
                <w:b/>
                <w:sz w:val="20"/>
                <w:szCs w:val="20"/>
              </w:rPr>
            </w:pPr>
            <w:r w:rsidRPr="00EC5DCC">
              <w:rPr>
                <w:b/>
                <w:sz w:val="20"/>
                <w:szCs w:val="20"/>
              </w:rPr>
              <w:t>22 Aralık 2023</w:t>
            </w:r>
          </w:p>
          <w:p w14:paraId="6E48872B" w14:textId="77777777" w:rsidR="00D801D2" w:rsidRPr="00EC5DCC" w:rsidRDefault="00D801D2" w:rsidP="007E35CB">
            <w:pPr>
              <w:jc w:val="both"/>
              <w:rPr>
                <w:b/>
                <w:sz w:val="20"/>
                <w:szCs w:val="20"/>
              </w:rPr>
            </w:pPr>
            <w:r w:rsidRPr="00EC5DCC">
              <w:rPr>
                <w:b/>
                <w:sz w:val="20"/>
                <w:szCs w:val="20"/>
              </w:rPr>
              <w:t xml:space="preserve">Cuma </w:t>
            </w:r>
          </w:p>
          <w:p w14:paraId="6F7674A7" w14:textId="77777777" w:rsidR="00D801D2" w:rsidRPr="00EC5DCC" w:rsidRDefault="00D801D2" w:rsidP="007E35CB">
            <w:pPr>
              <w:jc w:val="both"/>
              <w:rPr>
                <w:sz w:val="20"/>
                <w:szCs w:val="20"/>
              </w:rPr>
            </w:pPr>
            <w:r w:rsidRPr="00EC5DCC">
              <w:rPr>
                <w:b/>
                <w:sz w:val="20"/>
                <w:szCs w:val="20"/>
              </w:rPr>
              <w:t>14.30-16:15</w:t>
            </w:r>
          </w:p>
        </w:tc>
        <w:tc>
          <w:tcPr>
            <w:tcW w:w="2268" w:type="dxa"/>
            <w:vAlign w:val="center"/>
          </w:tcPr>
          <w:p w14:paraId="2E662A92" w14:textId="77777777" w:rsidR="00D801D2" w:rsidRPr="00EC5DCC" w:rsidRDefault="00D801D2" w:rsidP="007E35CB">
            <w:pPr>
              <w:jc w:val="both"/>
              <w:rPr>
                <w:sz w:val="20"/>
                <w:szCs w:val="20"/>
              </w:rPr>
            </w:pPr>
            <w:r w:rsidRPr="00EC5DCC">
              <w:rPr>
                <w:sz w:val="20"/>
                <w:szCs w:val="20"/>
              </w:rPr>
              <w:t>Probleme yönelik çözümün oluşturulması</w:t>
            </w:r>
          </w:p>
        </w:tc>
        <w:tc>
          <w:tcPr>
            <w:tcW w:w="2693" w:type="dxa"/>
          </w:tcPr>
          <w:p w14:paraId="207BFF47" w14:textId="77777777" w:rsidR="00D801D2" w:rsidRPr="00EC5DCC" w:rsidRDefault="00D801D2" w:rsidP="007E35CB">
            <w:pPr>
              <w:rPr>
                <w:sz w:val="20"/>
                <w:szCs w:val="20"/>
              </w:rPr>
            </w:pPr>
            <w:r w:rsidRPr="00EC5DCC">
              <w:rPr>
                <w:sz w:val="20"/>
                <w:szCs w:val="20"/>
              </w:rPr>
              <w:t>Prof. Dr.Ezgi KARADAĞ</w:t>
            </w:r>
          </w:p>
          <w:p w14:paraId="4FFD1145" w14:textId="77777777" w:rsidR="00D801D2" w:rsidRPr="00EC5DCC" w:rsidRDefault="00D801D2" w:rsidP="007E35CB">
            <w:pPr>
              <w:rPr>
                <w:sz w:val="20"/>
                <w:szCs w:val="20"/>
              </w:rPr>
            </w:pPr>
            <w:r w:rsidRPr="00EC5DCC">
              <w:rPr>
                <w:sz w:val="20"/>
                <w:szCs w:val="20"/>
              </w:rPr>
              <w:t>Doç. Dr. Dilek BİLGİÇ</w:t>
            </w:r>
          </w:p>
          <w:p w14:paraId="3A8C7309" w14:textId="77777777" w:rsidR="00D801D2" w:rsidRPr="00EC5DCC" w:rsidRDefault="00D801D2" w:rsidP="007E35CB">
            <w:pPr>
              <w:rPr>
                <w:sz w:val="20"/>
                <w:szCs w:val="20"/>
              </w:rPr>
            </w:pPr>
            <w:r w:rsidRPr="00EC5DCC">
              <w:rPr>
                <w:sz w:val="20"/>
                <w:szCs w:val="20"/>
              </w:rPr>
              <w:t>Doç. Dr. Meryem ÖZTÜRK HANEY</w:t>
            </w:r>
          </w:p>
          <w:p w14:paraId="3925FA7C" w14:textId="77777777" w:rsidR="00D801D2" w:rsidRPr="00EC5DCC" w:rsidRDefault="00D801D2" w:rsidP="007E35CB">
            <w:pPr>
              <w:rPr>
                <w:sz w:val="20"/>
                <w:szCs w:val="20"/>
              </w:rPr>
            </w:pPr>
            <w:r w:rsidRPr="00EC5DCC">
              <w:rPr>
                <w:sz w:val="20"/>
                <w:szCs w:val="20"/>
              </w:rPr>
              <w:t>Doç. Dr. Aylin DURMAZ EDEER</w:t>
            </w:r>
          </w:p>
          <w:p w14:paraId="01073534" w14:textId="77777777" w:rsidR="00D801D2" w:rsidRPr="00EC5DCC" w:rsidRDefault="00D801D2" w:rsidP="007E35CB">
            <w:pPr>
              <w:rPr>
                <w:sz w:val="20"/>
                <w:szCs w:val="20"/>
              </w:rPr>
            </w:pPr>
            <w:r w:rsidRPr="00EC5DCC">
              <w:rPr>
                <w:sz w:val="20"/>
                <w:szCs w:val="20"/>
              </w:rPr>
              <w:t>Doç. Dr.Gülçin ÖZALP GERÇEKER</w:t>
            </w:r>
          </w:p>
          <w:p w14:paraId="0C90AA51" w14:textId="77777777" w:rsidR="00D801D2" w:rsidRPr="00EC5DCC" w:rsidRDefault="00D801D2" w:rsidP="007E35CB">
            <w:pPr>
              <w:rPr>
                <w:sz w:val="20"/>
                <w:szCs w:val="20"/>
              </w:rPr>
            </w:pPr>
            <w:r w:rsidRPr="00EC5DCC">
              <w:rPr>
                <w:sz w:val="20"/>
                <w:szCs w:val="20"/>
              </w:rPr>
              <w:t>Doç. Dr. Havva ARSLAN YÜRÜMEZOĞLU</w:t>
            </w:r>
          </w:p>
          <w:p w14:paraId="24E28F2A" w14:textId="77777777" w:rsidR="00D801D2" w:rsidRPr="00EC5DCC" w:rsidRDefault="00D801D2" w:rsidP="007E35CB">
            <w:pPr>
              <w:rPr>
                <w:sz w:val="20"/>
                <w:szCs w:val="20"/>
              </w:rPr>
            </w:pPr>
            <w:r w:rsidRPr="00EC5DCC">
              <w:rPr>
                <w:sz w:val="20"/>
                <w:szCs w:val="20"/>
              </w:rPr>
              <w:t>Dr.Öğretim Üyesi Hande YAĞCAN</w:t>
            </w:r>
          </w:p>
          <w:p w14:paraId="229B03E8" w14:textId="77777777" w:rsidR="00D801D2" w:rsidRPr="00EC5DCC" w:rsidRDefault="00D801D2" w:rsidP="007E35CB">
            <w:pPr>
              <w:jc w:val="both"/>
              <w:rPr>
                <w:sz w:val="20"/>
                <w:szCs w:val="20"/>
                <w:shd w:val="clear" w:color="auto" w:fill="FFFFFF"/>
              </w:rPr>
            </w:pPr>
            <w:r w:rsidRPr="00EC5DCC">
              <w:rPr>
                <w:sz w:val="20"/>
                <w:szCs w:val="20"/>
              </w:rPr>
              <w:t>Araş. Gör. Dr. Nazife Gamze Özer ÖZLÜ</w:t>
            </w:r>
          </w:p>
        </w:tc>
        <w:tc>
          <w:tcPr>
            <w:tcW w:w="2268" w:type="dxa"/>
          </w:tcPr>
          <w:p w14:paraId="2FF19B9C" w14:textId="77777777" w:rsidR="00D801D2" w:rsidRPr="00EC5DCC" w:rsidRDefault="00D801D2" w:rsidP="007E35CB">
            <w:pPr>
              <w:jc w:val="both"/>
              <w:rPr>
                <w:sz w:val="20"/>
                <w:szCs w:val="20"/>
                <w:shd w:val="clear" w:color="auto" w:fill="FFFFFF"/>
              </w:rPr>
            </w:pPr>
            <w:r w:rsidRPr="00EC5DCC">
              <w:rPr>
                <w:sz w:val="20"/>
                <w:szCs w:val="20"/>
                <w:shd w:val="clear" w:color="auto" w:fill="FFFFFF"/>
              </w:rPr>
              <w:t>Grup tartışması, Soru-cevap</w:t>
            </w:r>
          </w:p>
          <w:p w14:paraId="62EB73F8" w14:textId="77777777" w:rsidR="00D801D2" w:rsidRPr="00EC5DCC" w:rsidRDefault="00D801D2" w:rsidP="007E35CB">
            <w:pPr>
              <w:jc w:val="both"/>
              <w:rPr>
                <w:sz w:val="20"/>
                <w:szCs w:val="20"/>
                <w:shd w:val="clear" w:color="auto" w:fill="FFFFFF"/>
              </w:rPr>
            </w:pPr>
            <w:r w:rsidRPr="00EC5DCC">
              <w:rPr>
                <w:sz w:val="20"/>
                <w:szCs w:val="20"/>
                <w:shd w:val="clear" w:color="auto" w:fill="FFFFFF"/>
              </w:rPr>
              <w:t>Beyin fırtınası</w:t>
            </w:r>
          </w:p>
          <w:p w14:paraId="7DCCCD70" w14:textId="77777777" w:rsidR="00D801D2" w:rsidRPr="00EC5DCC" w:rsidRDefault="00D801D2" w:rsidP="007E35CB">
            <w:pPr>
              <w:jc w:val="both"/>
              <w:rPr>
                <w:sz w:val="20"/>
                <w:szCs w:val="20"/>
                <w:shd w:val="clear" w:color="auto" w:fill="FFFFFF"/>
              </w:rPr>
            </w:pPr>
            <w:r w:rsidRPr="00EC5DCC">
              <w:rPr>
                <w:sz w:val="20"/>
                <w:szCs w:val="20"/>
                <w:shd w:val="clear" w:color="auto" w:fill="FFFFFF"/>
              </w:rPr>
              <w:t>Örnek makale verilmesi</w:t>
            </w:r>
          </w:p>
        </w:tc>
      </w:tr>
      <w:tr w:rsidR="00D801D2" w:rsidRPr="00EC5DCC" w14:paraId="73AE8C7F" w14:textId="77777777" w:rsidTr="6E2B3DD9">
        <w:tblPrEx>
          <w:tblBorders>
            <w:insideH w:val="single" w:sz="4" w:space="0" w:color="auto"/>
            <w:insideV w:val="single" w:sz="4" w:space="0" w:color="auto"/>
          </w:tblBorders>
        </w:tblPrEx>
        <w:tc>
          <w:tcPr>
            <w:tcW w:w="1838" w:type="dxa"/>
          </w:tcPr>
          <w:p w14:paraId="4EFBA0F3" w14:textId="77777777" w:rsidR="00D801D2" w:rsidRPr="00EC5DCC" w:rsidRDefault="00D801D2" w:rsidP="000E74F5">
            <w:pPr>
              <w:numPr>
                <w:ilvl w:val="0"/>
                <w:numId w:val="61"/>
              </w:numPr>
              <w:tabs>
                <w:tab w:val="clear" w:pos="720"/>
                <w:tab w:val="num" w:pos="426"/>
              </w:tabs>
              <w:ind w:hanging="720"/>
              <w:jc w:val="both"/>
              <w:rPr>
                <w:b/>
                <w:sz w:val="20"/>
                <w:szCs w:val="20"/>
              </w:rPr>
            </w:pPr>
            <w:r w:rsidRPr="00EC5DCC">
              <w:rPr>
                <w:b/>
                <w:sz w:val="20"/>
                <w:szCs w:val="20"/>
              </w:rPr>
              <w:t xml:space="preserve">Hafta </w:t>
            </w:r>
          </w:p>
          <w:p w14:paraId="265A5DC0" w14:textId="77777777" w:rsidR="00D801D2" w:rsidRPr="00EC5DCC" w:rsidRDefault="00D801D2" w:rsidP="007E35CB">
            <w:pPr>
              <w:jc w:val="both"/>
              <w:rPr>
                <w:b/>
                <w:sz w:val="20"/>
                <w:szCs w:val="20"/>
              </w:rPr>
            </w:pPr>
            <w:r w:rsidRPr="00EC5DCC">
              <w:rPr>
                <w:b/>
                <w:sz w:val="20"/>
                <w:szCs w:val="20"/>
              </w:rPr>
              <w:t xml:space="preserve">Pazartesi </w:t>
            </w:r>
          </w:p>
          <w:p w14:paraId="73CB4F8F" w14:textId="77777777" w:rsidR="00D801D2" w:rsidRPr="00EC5DCC" w:rsidRDefault="00D801D2" w:rsidP="007E35CB">
            <w:pPr>
              <w:jc w:val="both"/>
              <w:rPr>
                <w:b/>
                <w:sz w:val="20"/>
                <w:szCs w:val="20"/>
              </w:rPr>
            </w:pPr>
            <w:r w:rsidRPr="00EC5DCC">
              <w:rPr>
                <w:b/>
                <w:sz w:val="20"/>
                <w:szCs w:val="20"/>
              </w:rPr>
              <w:t>25 Aralık 2023</w:t>
            </w:r>
          </w:p>
          <w:p w14:paraId="59B825B9" w14:textId="77777777" w:rsidR="00D801D2" w:rsidRPr="00EC5DCC" w:rsidRDefault="00D801D2" w:rsidP="007E35CB">
            <w:pPr>
              <w:jc w:val="both"/>
              <w:rPr>
                <w:b/>
                <w:sz w:val="20"/>
                <w:szCs w:val="20"/>
              </w:rPr>
            </w:pPr>
            <w:r w:rsidRPr="00EC5DCC">
              <w:rPr>
                <w:b/>
                <w:sz w:val="20"/>
                <w:szCs w:val="20"/>
              </w:rPr>
              <w:t>13:30-15:15</w:t>
            </w:r>
          </w:p>
          <w:p w14:paraId="088BFEF4" w14:textId="77777777" w:rsidR="00D801D2" w:rsidRPr="00EC5DCC" w:rsidRDefault="00D801D2" w:rsidP="007E35CB">
            <w:pPr>
              <w:jc w:val="both"/>
              <w:rPr>
                <w:b/>
                <w:sz w:val="20"/>
                <w:szCs w:val="20"/>
              </w:rPr>
            </w:pPr>
            <w:r w:rsidRPr="00EC5DCC">
              <w:rPr>
                <w:b/>
                <w:sz w:val="20"/>
                <w:szCs w:val="20"/>
              </w:rPr>
              <w:t xml:space="preserve">Veya </w:t>
            </w:r>
          </w:p>
          <w:p w14:paraId="7DC09AD2" w14:textId="77777777" w:rsidR="00D801D2" w:rsidRPr="00EC5DCC" w:rsidRDefault="00D801D2" w:rsidP="007E35CB">
            <w:pPr>
              <w:jc w:val="both"/>
              <w:rPr>
                <w:b/>
                <w:sz w:val="20"/>
                <w:szCs w:val="20"/>
              </w:rPr>
            </w:pPr>
            <w:r w:rsidRPr="00EC5DCC">
              <w:rPr>
                <w:b/>
                <w:sz w:val="20"/>
                <w:szCs w:val="20"/>
              </w:rPr>
              <w:t>29 Aralık 2023</w:t>
            </w:r>
          </w:p>
          <w:p w14:paraId="610075BB" w14:textId="77777777" w:rsidR="00D801D2" w:rsidRPr="00EC5DCC" w:rsidRDefault="00D801D2" w:rsidP="007E35CB">
            <w:pPr>
              <w:jc w:val="both"/>
              <w:rPr>
                <w:b/>
                <w:sz w:val="20"/>
                <w:szCs w:val="20"/>
              </w:rPr>
            </w:pPr>
            <w:r w:rsidRPr="00EC5DCC">
              <w:rPr>
                <w:b/>
                <w:sz w:val="20"/>
                <w:szCs w:val="20"/>
              </w:rPr>
              <w:t xml:space="preserve">Cuma </w:t>
            </w:r>
          </w:p>
          <w:p w14:paraId="69B1621E" w14:textId="77777777" w:rsidR="00D801D2" w:rsidRPr="00EC5DCC" w:rsidRDefault="00D801D2" w:rsidP="007E35CB">
            <w:pPr>
              <w:jc w:val="both"/>
              <w:rPr>
                <w:b/>
                <w:sz w:val="20"/>
                <w:szCs w:val="20"/>
              </w:rPr>
            </w:pPr>
            <w:r w:rsidRPr="00EC5DCC">
              <w:rPr>
                <w:b/>
                <w:sz w:val="20"/>
                <w:szCs w:val="20"/>
              </w:rPr>
              <w:t>14.30-16:15</w:t>
            </w:r>
          </w:p>
        </w:tc>
        <w:tc>
          <w:tcPr>
            <w:tcW w:w="2268" w:type="dxa"/>
            <w:vAlign w:val="center"/>
          </w:tcPr>
          <w:p w14:paraId="550E1B46" w14:textId="77777777" w:rsidR="00D801D2" w:rsidRPr="00EC5DCC" w:rsidRDefault="00D801D2" w:rsidP="007E35CB">
            <w:pPr>
              <w:jc w:val="both"/>
              <w:rPr>
                <w:sz w:val="20"/>
                <w:szCs w:val="20"/>
              </w:rPr>
            </w:pPr>
            <w:r w:rsidRPr="00EC5DCC">
              <w:rPr>
                <w:sz w:val="20"/>
                <w:szCs w:val="20"/>
              </w:rPr>
              <w:t xml:space="preserve">Araştırma raporunun oluşturulması </w:t>
            </w:r>
          </w:p>
        </w:tc>
        <w:tc>
          <w:tcPr>
            <w:tcW w:w="2693" w:type="dxa"/>
          </w:tcPr>
          <w:p w14:paraId="1939285F" w14:textId="77777777" w:rsidR="00D801D2" w:rsidRPr="00EC5DCC" w:rsidRDefault="00D801D2" w:rsidP="007E35CB">
            <w:pPr>
              <w:rPr>
                <w:sz w:val="20"/>
                <w:szCs w:val="20"/>
              </w:rPr>
            </w:pPr>
            <w:r w:rsidRPr="00EC5DCC">
              <w:rPr>
                <w:sz w:val="20"/>
                <w:szCs w:val="20"/>
              </w:rPr>
              <w:t>Prof. Dr.Ezgi KARADAĞ</w:t>
            </w:r>
          </w:p>
          <w:p w14:paraId="40CE731E" w14:textId="77777777" w:rsidR="00D801D2" w:rsidRPr="00EC5DCC" w:rsidRDefault="00D801D2" w:rsidP="007E35CB">
            <w:pPr>
              <w:rPr>
                <w:sz w:val="20"/>
                <w:szCs w:val="20"/>
              </w:rPr>
            </w:pPr>
            <w:r w:rsidRPr="00EC5DCC">
              <w:rPr>
                <w:sz w:val="20"/>
                <w:szCs w:val="20"/>
              </w:rPr>
              <w:t>Doç. Dr. Dilek BİLGİÇ</w:t>
            </w:r>
          </w:p>
          <w:p w14:paraId="4B231EFD" w14:textId="77777777" w:rsidR="00D801D2" w:rsidRPr="00EC5DCC" w:rsidRDefault="00D801D2" w:rsidP="007E35CB">
            <w:pPr>
              <w:rPr>
                <w:sz w:val="20"/>
                <w:szCs w:val="20"/>
              </w:rPr>
            </w:pPr>
            <w:r w:rsidRPr="00EC5DCC">
              <w:rPr>
                <w:sz w:val="20"/>
                <w:szCs w:val="20"/>
              </w:rPr>
              <w:t>Doç. Dr. Meryem ÖZTÜRK HANEY</w:t>
            </w:r>
          </w:p>
          <w:p w14:paraId="1D68A8A1" w14:textId="77777777" w:rsidR="00D801D2" w:rsidRPr="00EC5DCC" w:rsidRDefault="00D801D2" w:rsidP="007E35CB">
            <w:pPr>
              <w:rPr>
                <w:sz w:val="20"/>
                <w:szCs w:val="20"/>
              </w:rPr>
            </w:pPr>
            <w:r w:rsidRPr="00EC5DCC">
              <w:rPr>
                <w:sz w:val="20"/>
                <w:szCs w:val="20"/>
              </w:rPr>
              <w:t>Doç. Dr. Aylin DURMAZ EDEER</w:t>
            </w:r>
          </w:p>
          <w:p w14:paraId="5319DE5C" w14:textId="77777777" w:rsidR="00D801D2" w:rsidRPr="00EC5DCC" w:rsidRDefault="00D801D2" w:rsidP="007E35CB">
            <w:pPr>
              <w:rPr>
                <w:sz w:val="20"/>
                <w:szCs w:val="20"/>
              </w:rPr>
            </w:pPr>
            <w:r w:rsidRPr="00EC5DCC">
              <w:rPr>
                <w:sz w:val="20"/>
                <w:szCs w:val="20"/>
              </w:rPr>
              <w:t>Doç. Dr.Gülçin ÖZALP GERÇEKER</w:t>
            </w:r>
          </w:p>
          <w:p w14:paraId="22746044" w14:textId="77777777" w:rsidR="00D801D2" w:rsidRPr="00EC5DCC" w:rsidRDefault="00D801D2" w:rsidP="007E35CB">
            <w:pPr>
              <w:rPr>
                <w:sz w:val="20"/>
                <w:szCs w:val="20"/>
              </w:rPr>
            </w:pPr>
            <w:r w:rsidRPr="00EC5DCC">
              <w:rPr>
                <w:sz w:val="20"/>
                <w:szCs w:val="20"/>
              </w:rPr>
              <w:lastRenderedPageBreak/>
              <w:t>Doç. Dr. Havva ARSLAN YÜRÜMEZOĞLU</w:t>
            </w:r>
          </w:p>
          <w:p w14:paraId="659DD94F" w14:textId="77777777" w:rsidR="00D801D2" w:rsidRPr="00EC5DCC" w:rsidRDefault="00D801D2" w:rsidP="007E35CB">
            <w:pPr>
              <w:rPr>
                <w:sz w:val="20"/>
                <w:szCs w:val="20"/>
              </w:rPr>
            </w:pPr>
            <w:r w:rsidRPr="00EC5DCC">
              <w:rPr>
                <w:sz w:val="20"/>
                <w:szCs w:val="20"/>
              </w:rPr>
              <w:t>Dr.Öğretim Üyesi Hande YAĞCAN</w:t>
            </w:r>
          </w:p>
          <w:p w14:paraId="73A685E9" w14:textId="77777777" w:rsidR="00D801D2" w:rsidRPr="00EC5DCC" w:rsidRDefault="00D801D2" w:rsidP="007E35CB">
            <w:pPr>
              <w:jc w:val="both"/>
              <w:rPr>
                <w:b/>
                <w:sz w:val="20"/>
                <w:szCs w:val="20"/>
              </w:rPr>
            </w:pPr>
            <w:r w:rsidRPr="00EC5DCC">
              <w:rPr>
                <w:sz w:val="20"/>
                <w:szCs w:val="20"/>
              </w:rPr>
              <w:t>Araş. Gör. Dr. Nazife Gamze Özer ÖZLÜ</w:t>
            </w:r>
          </w:p>
        </w:tc>
        <w:tc>
          <w:tcPr>
            <w:tcW w:w="2268" w:type="dxa"/>
          </w:tcPr>
          <w:p w14:paraId="566C3028" w14:textId="77777777" w:rsidR="00D801D2" w:rsidRPr="00EC5DCC" w:rsidRDefault="00D801D2" w:rsidP="007E35CB">
            <w:pPr>
              <w:jc w:val="both"/>
              <w:rPr>
                <w:sz w:val="20"/>
                <w:szCs w:val="20"/>
                <w:shd w:val="clear" w:color="auto" w:fill="FFFFFF"/>
              </w:rPr>
            </w:pPr>
            <w:r w:rsidRPr="00EC5DCC">
              <w:rPr>
                <w:sz w:val="20"/>
                <w:szCs w:val="20"/>
                <w:shd w:val="clear" w:color="auto" w:fill="FFFFFF"/>
              </w:rPr>
              <w:lastRenderedPageBreak/>
              <w:t>Grup tartışması,</w:t>
            </w:r>
          </w:p>
          <w:p w14:paraId="0F8059C2" w14:textId="77777777" w:rsidR="00D801D2" w:rsidRPr="00EC5DCC" w:rsidRDefault="00D801D2" w:rsidP="007E35CB">
            <w:pPr>
              <w:jc w:val="both"/>
              <w:rPr>
                <w:sz w:val="20"/>
                <w:szCs w:val="20"/>
                <w:shd w:val="clear" w:color="auto" w:fill="FFFFFF"/>
              </w:rPr>
            </w:pPr>
            <w:r w:rsidRPr="00EC5DCC">
              <w:rPr>
                <w:sz w:val="20"/>
                <w:szCs w:val="20"/>
                <w:shd w:val="clear" w:color="auto" w:fill="FFFFFF"/>
              </w:rPr>
              <w:t>Soru-cevap</w:t>
            </w:r>
          </w:p>
          <w:p w14:paraId="4A00182E" w14:textId="77777777" w:rsidR="00D801D2" w:rsidRPr="00EC5DCC" w:rsidRDefault="00D801D2" w:rsidP="007E35CB">
            <w:pPr>
              <w:jc w:val="both"/>
              <w:rPr>
                <w:sz w:val="20"/>
                <w:szCs w:val="20"/>
                <w:shd w:val="clear" w:color="auto" w:fill="FFFFFF"/>
              </w:rPr>
            </w:pPr>
            <w:r w:rsidRPr="00EC5DCC">
              <w:rPr>
                <w:sz w:val="20"/>
                <w:szCs w:val="20"/>
                <w:shd w:val="clear" w:color="auto" w:fill="FFFFFF"/>
              </w:rPr>
              <w:t>Beyin fırtınası</w:t>
            </w:r>
          </w:p>
          <w:p w14:paraId="00AC791A" w14:textId="77777777" w:rsidR="00D801D2" w:rsidRPr="00EC5DCC" w:rsidRDefault="00D801D2" w:rsidP="007E35CB">
            <w:pPr>
              <w:jc w:val="both"/>
              <w:rPr>
                <w:b/>
                <w:sz w:val="20"/>
                <w:szCs w:val="20"/>
              </w:rPr>
            </w:pPr>
            <w:r w:rsidRPr="00EC5DCC">
              <w:rPr>
                <w:sz w:val="20"/>
                <w:szCs w:val="20"/>
                <w:shd w:val="clear" w:color="auto" w:fill="FFFFFF"/>
              </w:rPr>
              <w:t>Görsel destekli sunum (poster olarak final sınavında sunulması)</w:t>
            </w:r>
          </w:p>
        </w:tc>
      </w:tr>
    </w:tbl>
    <w:p w14:paraId="67224169" w14:textId="77777777" w:rsidR="00D801D2" w:rsidRPr="00EC5DCC" w:rsidRDefault="00D801D2" w:rsidP="00D801D2">
      <w:pPr>
        <w:jc w:val="both"/>
        <w:rPr>
          <w:sz w:val="20"/>
          <w:szCs w:val="20"/>
        </w:rPr>
      </w:pPr>
    </w:p>
    <w:p w14:paraId="283440B2" w14:textId="4FD24F73" w:rsidR="00D801D2" w:rsidRPr="00EC5DCC" w:rsidRDefault="3F5F6D15" w:rsidP="6E2B3DD9">
      <w:pPr>
        <w:jc w:val="both"/>
        <w:rPr>
          <w:b/>
          <w:bCs/>
          <w:sz w:val="20"/>
          <w:szCs w:val="20"/>
        </w:rPr>
      </w:pPr>
      <w:r w:rsidRPr="3F5F6D15">
        <w:rPr>
          <w:rFonts w:eastAsia="Calibri"/>
          <w:b/>
          <w:bCs/>
          <w:sz w:val="20"/>
          <w:szCs w:val="20"/>
          <w:lang w:eastAsia="en-US"/>
        </w:rPr>
        <w:t xml:space="preserve">Tablo 1. </w:t>
      </w:r>
      <w:r w:rsidRPr="3F5F6D15">
        <w:rPr>
          <w:b/>
          <w:bCs/>
          <w:sz w:val="20"/>
          <w:szCs w:val="20"/>
        </w:rPr>
        <w:t>Dersin Öğrenme Çıktıları ve Program Çıktıları ile İlişkisi</w:t>
      </w:r>
    </w:p>
    <w:p w14:paraId="77A2C78D" w14:textId="0F6EE297" w:rsidR="00D801D2" w:rsidRPr="00EC5DCC" w:rsidRDefault="6E2B3DD9" w:rsidP="6E2B3DD9">
      <w:pPr>
        <w:jc w:val="both"/>
        <w:rPr>
          <w:rFonts w:eastAsia="Calibri"/>
          <w:b/>
          <w:bCs/>
          <w:sz w:val="20"/>
          <w:szCs w:val="20"/>
          <w:lang w:eastAsia="en-US"/>
        </w:rPr>
      </w:pPr>
      <w:r w:rsidRPr="6E2B3DD9">
        <w:rPr>
          <w:rFonts w:eastAsia="Calibri"/>
          <w:b/>
          <w:bCs/>
          <w:sz w:val="20"/>
          <w:szCs w:val="20"/>
          <w:lang w:eastAsia="en-US"/>
        </w:rPr>
        <w:t>0: katkı yok 1: az katkısı var 2: orta düzeyde katkısı var 3: tam katkısı var</w:t>
      </w:r>
    </w:p>
    <w:tbl>
      <w:tblPr>
        <w:tblW w:w="9276" w:type="dxa"/>
        <w:tblInd w:w="-72" w:type="dxa"/>
        <w:tblBorders>
          <w:top w:val="single" w:sz="12" w:space="0" w:color="000000" w:themeColor="text1"/>
        </w:tblBorders>
        <w:tblLayout w:type="fixed"/>
        <w:tblCellMar>
          <w:left w:w="70" w:type="dxa"/>
          <w:right w:w="70" w:type="dxa"/>
        </w:tblCellMar>
        <w:tblLook w:val="04A0" w:firstRow="1" w:lastRow="0" w:firstColumn="1" w:lastColumn="0" w:noHBand="0" w:noVBand="1"/>
      </w:tblPr>
      <w:tblGrid>
        <w:gridCol w:w="1488"/>
        <w:gridCol w:w="470"/>
        <w:gridCol w:w="605"/>
        <w:gridCol w:w="454"/>
        <w:gridCol w:w="605"/>
        <w:gridCol w:w="453"/>
        <w:gridCol w:w="605"/>
        <w:gridCol w:w="453"/>
        <w:gridCol w:w="605"/>
        <w:gridCol w:w="605"/>
        <w:gridCol w:w="453"/>
        <w:gridCol w:w="605"/>
        <w:gridCol w:w="883"/>
        <w:gridCol w:w="992"/>
      </w:tblGrid>
      <w:tr w:rsidR="00D801D2" w:rsidRPr="00EC5DCC" w14:paraId="04FE39E7" w14:textId="77777777" w:rsidTr="3F5F6D15">
        <w:trPr>
          <w:trHeight w:val="797"/>
        </w:trPr>
        <w:tc>
          <w:tcPr>
            <w:tcW w:w="1488" w:type="dxa"/>
            <w:tcBorders>
              <w:left w:val="single" w:sz="8" w:space="0" w:color="auto"/>
              <w:bottom w:val="single" w:sz="8" w:space="0" w:color="auto"/>
              <w:right w:val="single" w:sz="8" w:space="0" w:color="auto"/>
            </w:tcBorders>
            <w:shd w:val="clear" w:color="auto" w:fill="auto"/>
          </w:tcPr>
          <w:p w14:paraId="2DEF46F6" w14:textId="77777777" w:rsidR="00D801D2" w:rsidRPr="00EC5DCC" w:rsidRDefault="00D801D2" w:rsidP="007E35CB">
            <w:pPr>
              <w:jc w:val="both"/>
              <w:rPr>
                <w:b/>
                <w:bCs/>
                <w:sz w:val="20"/>
                <w:szCs w:val="20"/>
              </w:rPr>
            </w:pPr>
            <w:r w:rsidRPr="00EC5DCC">
              <w:rPr>
                <w:b/>
                <w:sz w:val="20"/>
                <w:szCs w:val="20"/>
              </w:rPr>
              <w:t>Öğrenme Kazanımları</w:t>
            </w:r>
          </w:p>
        </w:tc>
        <w:tc>
          <w:tcPr>
            <w:tcW w:w="470" w:type="dxa"/>
            <w:tcBorders>
              <w:left w:val="nil"/>
              <w:bottom w:val="single" w:sz="8" w:space="0" w:color="auto"/>
              <w:right w:val="single" w:sz="8" w:space="0" w:color="auto"/>
            </w:tcBorders>
            <w:shd w:val="clear" w:color="auto" w:fill="auto"/>
          </w:tcPr>
          <w:p w14:paraId="4F820C2E" w14:textId="56161C74" w:rsidR="00D801D2" w:rsidRPr="00EC5DCC" w:rsidRDefault="3F5F6D15" w:rsidP="007E35CB">
            <w:pPr>
              <w:jc w:val="both"/>
              <w:rPr>
                <w:b/>
                <w:bCs/>
                <w:sz w:val="20"/>
                <w:szCs w:val="20"/>
              </w:rPr>
            </w:pPr>
            <w:r w:rsidRPr="3F5F6D15">
              <w:rPr>
                <w:b/>
                <w:bCs/>
                <w:sz w:val="20"/>
                <w:szCs w:val="20"/>
              </w:rPr>
              <w:t>PÇ</w:t>
            </w:r>
          </w:p>
          <w:p w14:paraId="4B1A1F1F" w14:textId="77777777" w:rsidR="00D801D2" w:rsidRPr="00EC5DCC" w:rsidRDefault="00D801D2" w:rsidP="007E35CB">
            <w:pPr>
              <w:jc w:val="both"/>
              <w:rPr>
                <w:b/>
                <w:bCs/>
                <w:sz w:val="20"/>
                <w:szCs w:val="20"/>
              </w:rPr>
            </w:pPr>
            <w:r w:rsidRPr="00EC5DCC">
              <w:rPr>
                <w:b/>
                <w:bCs/>
                <w:sz w:val="20"/>
                <w:szCs w:val="20"/>
              </w:rPr>
              <w:t>1</w:t>
            </w:r>
          </w:p>
        </w:tc>
        <w:tc>
          <w:tcPr>
            <w:tcW w:w="605" w:type="dxa"/>
            <w:tcBorders>
              <w:left w:val="nil"/>
              <w:bottom w:val="single" w:sz="8" w:space="0" w:color="auto"/>
              <w:right w:val="single" w:sz="8" w:space="0" w:color="auto"/>
            </w:tcBorders>
            <w:shd w:val="clear" w:color="auto" w:fill="auto"/>
          </w:tcPr>
          <w:p w14:paraId="4428BD01" w14:textId="3A2476C4" w:rsidR="00D801D2" w:rsidRPr="00EC5DCC" w:rsidRDefault="3F5F6D15" w:rsidP="007E35CB">
            <w:pPr>
              <w:jc w:val="both"/>
              <w:rPr>
                <w:b/>
                <w:bCs/>
                <w:sz w:val="20"/>
                <w:szCs w:val="20"/>
              </w:rPr>
            </w:pPr>
            <w:r w:rsidRPr="3F5F6D15">
              <w:rPr>
                <w:b/>
                <w:bCs/>
                <w:sz w:val="20"/>
                <w:szCs w:val="20"/>
              </w:rPr>
              <w:t>PÇ</w:t>
            </w:r>
          </w:p>
          <w:p w14:paraId="69E7B9E9" w14:textId="77777777" w:rsidR="00D801D2" w:rsidRPr="00EC5DCC" w:rsidRDefault="00D801D2" w:rsidP="007E35CB">
            <w:pPr>
              <w:jc w:val="both"/>
              <w:rPr>
                <w:b/>
                <w:bCs/>
                <w:sz w:val="20"/>
                <w:szCs w:val="20"/>
              </w:rPr>
            </w:pPr>
            <w:r w:rsidRPr="00EC5DCC">
              <w:rPr>
                <w:b/>
                <w:bCs/>
                <w:sz w:val="20"/>
                <w:szCs w:val="20"/>
              </w:rPr>
              <w:t>2</w:t>
            </w:r>
          </w:p>
        </w:tc>
        <w:tc>
          <w:tcPr>
            <w:tcW w:w="454" w:type="dxa"/>
            <w:tcBorders>
              <w:left w:val="nil"/>
              <w:bottom w:val="single" w:sz="8" w:space="0" w:color="auto"/>
              <w:right w:val="single" w:sz="8" w:space="0" w:color="auto"/>
            </w:tcBorders>
            <w:shd w:val="clear" w:color="auto" w:fill="auto"/>
          </w:tcPr>
          <w:p w14:paraId="2681E528" w14:textId="27CB33D1" w:rsidR="3F5F6D15" w:rsidRDefault="3F5F6D15" w:rsidP="3F5F6D15">
            <w:pPr>
              <w:spacing w:line="259" w:lineRule="auto"/>
              <w:jc w:val="both"/>
              <w:rPr>
                <w:b/>
                <w:bCs/>
                <w:sz w:val="20"/>
                <w:szCs w:val="20"/>
              </w:rPr>
            </w:pPr>
            <w:r w:rsidRPr="3F5F6D15">
              <w:rPr>
                <w:b/>
                <w:bCs/>
                <w:sz w:val="20"/>
                <w:szCs w:val="20"/>
              </w:rPr>
              <w:t>PÇ</w:t>
            </w:r>
          </w:p>
          <w:p w14:paraId="55C60852" w14:textId="77777777" w:rsidR="00D801D2" w:rsidRPr="00EC5DCC" w:rsidRDefault="00D801D2" w:rsidP="007E35CB">
            <w:pPr>
              <w:jc w:val="both"/>
              <w:rPr>
                <w:b/>
                <w:bCs/>
                <w:sz w:val="20"/>
                <w:szCs w:val="20"/>
              </w:rPr>
            </w:pPr>
            <w:r w:rsidRPr="00EC5DCC">
              <w:rPr>
                <w:b/>
                <w:bCs/>
                <w:sz w:val="20"/>
                <w:szCs w:val="20"/>
              </w:rPr>
              <w:t xml:space="preserve">3 </w:t>
            </w:r>
          </w:p>
        </w:tc>
        <w:tc>
          <w:tcPr>
            <w:tcW w:w="605" w:type="dxa"/>
            <w:tcBorders>
              <w:left w:val="nil"/>
              <w:bottom w:val="single" w:sz="8" w:space="0" w:color="auto"/>
              <w:right w:val="single" w:sz="8" w:space="0" w:color="auto"/>
            </w:tcBorders>
            <w:shd w:val="clear" w:color="auto" w:fill="auto"/>
          </w:tcPr>
          <w:p w14:paraId="293A06D6" w14:textId="4A9D9590" w:rsidR="00D801D2" w:rsidRPr="00EC5DCC" w:rsidRDefault="3F5F6D15" w:rsidP="007E35CB">
            <w:pPr>
              <w:jc w:val="both"/>
              <w:rPr>
                <w:b/>
                <w:bCs/>
                <w:sz w:val="20"/>
                <w:szCs w:val="20"/>
              </w:rPr>
            </w:pPr>
            <w:r w:rsidRPr="3F5F6D15">
              <w:rPr>
                <w:b/>
                <w:bCs/>
                <w:sz w:val="20"/>
                <w:szCs w:val="20"/>
              </w:rPr>
              <w:t>PÇ</w:t>
            </w:r>
          </w:p>
          <w:p w14:paraId="3224F970" w14:textId="77777777" w:rsidR="00D801D2" w:rsidRPr="00EC5DCC" w:rsidRDefault="00D801D2" w:rsidP="007E35CB">
            <w:pPr>
              <w:jc w:val="both"/>
              <w:rPr>
                <w:b/>
                <w:bCs/>
                <w:sz w:val="20"/>
                <w:szCs w:val="20"/>
              </w:rPr>
            </w:pPr>
            <w:r w:rsidRPr="00EC5DCC">
              <w:rPr>
                <w:b/>
                <w:bCs/>
                <w:sz w:val="20"/>
                <w:szCs w:val="20"/>
              </w:rPr>
              <w:t>4</w:t>
            </w:r>
          </w:p>
        </w:tc>
        <w:tc>
          <w:tcPr>
            <w:tcW w:w="453" w:type="dxa"/>
            <w:tcBorders>
              <w:left w:val="nil"/>
              <w:bottom w:val="single" w:sz="8" w:space="0" w:color="auto"/>
              <w:right w:val="single" w:sz="8" w:space="0" w:color="auto"/>
            </w:tcBorders>
            <w:shd w:val="clear" w:color="auto" w:fill="auto"/>
          </w:tcPr>
          <w:p w14:paraId="4F821248" w14:textId="7FCD69BD" w:rsidR="00D801D2" w:rsidRPr="00EC5DCC" w:rsidRDefault="3F5F6D15" w:rsidP="007E35CB">
            <w:pPr>
              <w:jc w:val="both"/>
              <w:rPr>
                <w:b/>
                <w:bCs/>
                <w:sz w:val="20"/>
                <w:szCs w:val="20"/>
              </w:rPr>
            </w:pPr>
            <w:r w:rsidRPr="3F5F6D15">
              <w:rPr>
                <w:b/>
                <w:bCs/>
                <w:sz w:val="20"/>
                <w:szCs w:val="20"/>
              </w:rPr>
              <w:t>PÇ</w:t>
            </w:r>
          </w:p>
          <w:p w14:paraId="4C0430C4" w14:textId="77777777" w:rsidR="00D801D2" w:rsidRPr="00EC5DCC" w:rsidRDefault="00D801D2" w:rsidP="007E35CB">
            <w:pPr>
              <w:jc w:val="both"/>
              <w:rPr>
                <w:b/>
                <w:bCs/>
                <w:sz w:val="20"/>
                <w:szCs w:val="20"/>
              </w:rPr>
            </w:pPr>
            <w:r w:rsidRPr="00EC5DCC">
              <w:rPr>
                <w:b/>
                <w:bCs/>
                <w:sz w:val="20"/>
                <w:szCs w:val="20"/>
              </w:rPr>
              <w:t>5</w:t>
            </w:r>
          </w:p>
        </w:tc>
        <w:tc>
          <w:tcPr>
            <w:tcW w:w="605" w:type="dxa"/>
            <w:tcBorders>
              <w:left w:val="nil"/>
              <w:bottom w:val="single" w:sz="8" w:space="0" w:color="auto"/>
              <w:right w:val="single" w:sz="8" w:space="0" w:color="000000" w:themeColor="text1"/>
            </w:tcBorders>
            <w:shd w:val="clear" w:color="auto" w:fill="auto"/>
          </w:tcPr>
          <w:p w14:paraId="57CFBC86" w14:textId="0E4E850B" w:rsidR="00D801D2" w:rsidRPr="00EC5DCC" w:rsidRDefault="3F5F6D15" w:rsidP="007E35CB">
            <w:pPr>
              <w:jc w:val="both"/>
              <w:rPr>
                <w:b/>
                <w:bCs/>
                <w:sz w:val="20"/>
                <w:szCs w:val="20"/>
              </w:rPr>
            </w:pPr>
            <w:r w:rsidRPr="3F5F6D15">
              <w:rPr>
                <w:b/>
                <w:bCs/>
                <w:sz w:val="20"/>
                <w:szCs w:val="20"/>
              </w:rPr>
              <w:t>PÇ</w:t>
            </w:r>
          </w:p>
          <w:p w14:paraId="57803B0B" w14:textId="77777777" w:rsidR="00D801D2" w:rsidRPr="00EC5DCC" w:rsidRDefault="00D801D2" w:rsidP="007E35CB">
            <w:pPr>
              <w:jc w:val="both"/>
              <w:rPr>
                <w:b/>
                <w:bCs/>
                <w:sz w:val="20"/>
                <w:szCs w:val="20"/>
              </w:rPr>
            </w:pPr>
            <w:r w:rsidRPr="00EC5DCC">
              <w:rPr>
                <w:b/>
                <w:bCs/>
                <w:sz w:val="20"/>
                <w:szCs w:val="20"/>
              </w:rPr>
              <w:t>6</w:t>
            </w:r>
          </w:p>
        </w:tc>
        <w:tc>
          <w:tcPr>
            <w:tcW w:w="453" w:type="dxa"/>
            <w:tcBorders>
              <w:left w:val="nil"/>
              <w:bottom w:val="single" w:sz="8" w:space="0" w:color="auto"/>
              <w:right w:val="single" w:sz="8" w:space="0" w:color="auto"/>
            </w:tcBorders>
            <w:shd w:val="clear" w:color="auto" w:fill="auto"/>
          </w:tcPr>
          <w:p w14:paraId="6D65F115" w14:textId="19AB40E7" w:rsidR="00D801D2" w:rsidRPr="00EC5DCC" w:rsidRDefault="3F5F6D15" w:rsidP="007E35CB">
            <w:pPr>
              <w:jc w:val="both"/>
              <w:rPr>
                <w:b/>
                <w:bCs/>
                <w:sz w:val="20"/>
                <w:szCs w:val="20"/>
              </w:rPr>
            </w:pPr>
            <w:r w:rsidRPr="3F5F6D15">
              <w:rPr>
                <w:b/>
                <w:bCs/>
                <w:sz w:val="20"/>
                <w:szCs w:val="20"/>
              </w:rPr>
              <w:t>PÇ</w:t>
            </w:r>
          </w:p>
          <w:p w14:paraId="7ADE9588" w14:textId="77777777" w:rsidR="00D801D2" w:rsidRPr="00EC5DCC" w:rsidRDefault="00D801D2" w:rsidP="007E35CB">
            <w:pPr>
              <w:jc w:val="both"/>
              <w:rPr>
                <w:b/>
                <w:bCs/>
                <w:sz w:val="20"/>
                <w:szCs w:val="20"/>
              </w:rPr>
            </w:pPr>
            <w:r w:rsidRPr="00EC5DCC">
              <w:rPr>
                <w:b/>
                <w:bCs/>
                <w:sz w:val="20"/>
                <w:szCs w:val="20"/>
              </w:rPr>
              <w:t>7</w:t>
            </w:r>
          </w:p>
        </w:tc>
        <w:tc>
          <w:tcPr>
            <w:tcW w:w="605" w:type="dxa"/>
            <w:tcBorders>
              <w:left w:val="nil"/>
              <w:bottom w:val="single" w:sz="8" w:space="0" w:color="auto"/>
              <w:right w:val="single" w:sz="8" w:space="0" w:color="auto"/>
            </w:tcBorders>
            <w:shd w:val="clear" w:color="auto" w:fill="auto"/>
          </w:tcPr>
          <w:p w14:paraId="481B799E" w14:textId="0FE1C4C0" w:rsidR="00D801D2" w:rsidRPr="00EC5DCC" w:rsidRDefault="3F5F6D15" w:rsidP="007E35CB">
            <w:pPr>
              <w:jc w:val="both"/>
              <w:rPr>
                <w:b/>
                <w:bCs/>
                <w:sz w:val="20"/>
                <w:szCs w:val="20"/>
              </w:rPr>
            </w:pPr>
            <w:r w:rsidRPr="3F5F6D15">
              <w:rPr>
                <w:b/>
                <w:bCs/>
                <w:sz w:val="20"/>
                <w:szCs w:val="20"/>
              </w:rPr>
              <w:t>PÇ</w:t>
            </w:r>
          </w:p>
          <w:p w14:paraId="61157BF0" w14:textId="77777777" w:rsidR="00D801D2" w:rsidRPr="00EC5DCC" w:rsidRDefault="00D801D2" w:rsidP="007E35CB">
            <w:pPr>
              <w:jc w:val="both"/>
              <w:rPr>
                <w:b/>
                <w:bCs/>
                <w:sz w:val="20"/>
                <w:szCs w:val="20"/>
              </w:rPr>
            </w:pPr>
            <w:r w:rsidRPr="00EC5DCC">
              <w:rPr>
                <w:b/>
                <w:bCs/>
                <w:sz w:val="20"/>
                <w:szCs w:val="20"/>
              </w:rPr>
              <w:t>8</w:t>
            </w:r>
          </w:p>
        </w:tc>
        <w:tc>
          <w:tcPr>
            <w:tcW w:w="605" w:type="dxa"/>
            <w:tcBorders>
              <w:left w:val="nil"/>
              <w:bottom w:val="single" w:sz="8" w:space="0" w:color="auto"/>
              <w:right w:val="single" w:sz="8" w:space="0" w:color="000000" w:themeColor="text1"/>
            </w:tcBorders>
            <w:shd w:val="clear" w:color="auto" w:fill="auto"/>
          </w:tcPr>
          <w:p w14:paraId="1040825A" w14:textId="2EF56C99" w:rsidR="00D801D2" w:rsidRPr="00EC5DCC" w:rsidRDefault="3F5F6D15" w:rsidP="007E35CB">
            <w:pPr>
              <w:jc w:val="both"/>
              <w:rPr>
                <w:b/>
                <w:bCs/>
                <w:sz w:val="20"/>
                <w:szCs w:val="20"/>
              </w:rPr>
            </w:pPr>
            <w:r w:rsidRPr="3F5F6D15">
              <w:rPr>
                <w:b/>
                <w:bCs/>
                <w:sz w:val="20"/>
                <w:szCs w:val="20"/>
              </w:rPr>
              <w:t>PÇ</w:t>
            </w:r>
          </w:p>
          <w:p w14:paraId="15D57A35" w14:textId="77777777" w:rsidR="00D801D2" w:rsidRPr="00EC5DCC" w:rsidRDefault="00D801D2" w:rsidP="007E35CB">
            <w:pPr>
              <w:jc w:val="both"/>
              <w:rPr>
                <w:b/>
                <w:bCs/>
                <w:sz w:val="20"/>
                <w:szCs w:val="20"/>
              </w:rPr>
            </w:pPr>
            <w:r w:rsidRPr="00EC5DCC">
              <w:rPr>
                <w:b/>
                <w:bCs/>
                <w:sz w:val="20"/>
                <w:szCs w:val="20"/>
              </w:rPr>
              <w:t>9</w:t>
            </w:r>
          </w:p>
        </w:tc>
        <w:tc>
          <w:tcPr>
            <w:tcW w:w="453" w:type="dxa"/>
            <w:tcBorders>
              <w:left w:val="nil"/>
              <w:bottom w:val="single" w:sz="8" w:space="0" w:color="auto"/>
              <w:right w:val="single" w:sz="8" w:space="0" w:color="auto"/>
            </w:tcBorders>
            <w:shd w:val="clear" w:color="auto" w:fill="auto"/>
          </w:tcPr>
          <w:p w14:paraId="39BE0FFB" w14:textId="5B29BECF" w:rsidR="00D801D2" w:rsidRPr="00EC5DCC" w:rsidRDefault="3F5F6D15" w:rsidP="007E35CB">
            <w:pPr>
              <w:jc w:val="both"/>
              <w:rPr>
                <w:b/>
                <w:bCs/>
                <w:sz w:val="20"/>
                <w:szCs w:val="20"/>
              </w:rPr>
            </w:pPr>
            <w:r w:rsidRPr="3F5F6D15">
              <w:rPr>
                <w:b/>
                <w:bCs/>
                <w:sz w:val="20"/>
                <w:szCs w:val="20"/>
              </w:rPr>
              <w:t>PÇ</w:t>
            </w:r>
          </w:p>
          <w:p w14:paraId="4B77EA06" w14:textId="77777777" w:rsidR="00D801D2" w:rsidRPr="00EC5DCC" w:rsidRDefault="00D801D2" w:rsidP="007E35CB">
            <w:pPr>
              <w:jc w:val="both"/>
              <w:rPr>
                <w:b/>
                <w:bCs/>
                <w:sz w:val="20"/>
                <w:szCs w:val="20"/>
              </w:rPr>
            </w:pPr>
            <w:r w:rsidRPr="00EC5DCC">
              <w:rPr>
                <w:b/>
                <w:bCs/>
                <w:sz w:val="20"/>
                <w:szCs w:val="20"/>
              </w:rPr>
              <w:t>10</w:t>
            </w:r>
          </w:p>
        </w:tc>
        <w:tc>
          <w:tcPr>
            <w:tcW w:w="605" w:type="dxa"/>
            <w:tcBorders>
              <w:left w:val="nil"/>
              <w:bottom w:val="single" w:sz="8" w:space="0" w:color="auto"/>
              <w:right w:val="single" w:sz="8" w:space="0" w:color="auto"/>
            </w:tcBorders>
          </w:tcPr>
          <w:p w14:paraId="5259B9DA" w14:textId="107A8D19" w:rsidR="00D801D2" w:rsidRPr="00EC5DCC" w:rsidRDefault="3F5F6D15" w:rsidP="007E35CB">
            <w:pPr>
              <w:jc w:val="both"/>
              <w:rPr>
                <w:b/>
                <w:bCs/>
                <w:sz w:val="20"/>
                <w:szCs w:val="20"/>
              </w:rPr>
            </w:pPr>
            <w:r w:rsidRPr="3F5F6D15">
              <w:rPr>
                <w:b/>
                <w:bCs/>
                <w:sz w:val="20"/>
                <w:szCs w:val="20"/>
              </w:rPr>
              <w:t>PÇ</w:t>
            </w:r>
          </w:p>
          <w:p w14:paraId="573BB995" w14:textId="77777777" w:rsidR="00D801D2" w:rsidRPr="00EC5DCC" w:rsidRDefault="00D801D2" w:rsidP="007E35CB">
            <w:pPr>
              <w:jc w:val="both"/>
              <w:rPr>
                <w:b/>
                <w:bCs/>
                <w:sz w:val="20"/>
                <w:szCs w:val="20"/>
              </w:rPr>
            </w:pPr>
            <w:r w:rsidRPr="00EC5DCC">
              <w:rPr>
                <w:b/>
                <w:bCs/>
                <w:sz w:val="20"/>
                <w:szCs w:val="20"/>
              </w:rPr>
              <w:t>11</w:t>
            </w:r>
          </w:p>
        </w:tc>
        <w:tc>
          <w:tcPr>
            <w:tcW w:w="883" w:type="dxa"/>
            <w:tcBorders>
              <w:left w:val="nil"/>
              <w:bottom w:val="single" w:sz="8" w:space="0" w:color="auto"/>
              <w:right w:val="single" w:sz="8" w:space="0" w:color="auto"/>
            </w:tcBorders>
          </w:tcPr>
          <w:p w14:paraId="294B7DB8" w14:textId="44265E4B" w:rsidR="00D801D2" w:rsidRPr="00EC5DCC" w:rsidRDefault="3F5F6D15" w:rsidP="007E35CB">
            <w:pPr>
              <w:jc w:val="both"/>
              <w:rPr>
                <w:b/>
                <w:bCs/>
                <w:sz w:val="20"/>
                <w:szCs w:val="20"/>
              </w:rPr>
            </w:pPr>
            <w:r w:rsidRPr="3F5F6D15">
              <w:rPr>
                <w:b/>
                <w:bCs/>
                <w:sz w:val="20"/>
                <w:szCs w:val="20"/>
              </w:rPr>
              <w:t>PÇ</w:t>
            </w:r>
          </w:p>
          <w:p w14:paraId="5022C798" w14:textId="77777777" w:rsidR="00D801D2" w:rsidRPr="00EC5DCC" w:rsidRDefault="00D801D2" w:rsidP="007E35CB">
            <w:pPr>
              <w:jc w:val="both"/>
              <w:rPr>
                <w:b/>
                <w:bCs/>
                <w:sz w:val="20"/>
                <w:szCs w:val="20"/>
              </w:rPr>
            </w:pPr>
            <w:r w:rsidRPr="00EC5DCC">
              <w:rPr>
                <w:b/>
                <w:bCs/>
                <w:sz w:val="20"/>
                <w:szCs w:val="20"/>
              </w:rPr>
              <w:t>12</w:t>
            </w:r>
          </w:p>
        </w:tc>
        <w:tc>
          <w:tcPr>
            <w:tcW w:w="992" w:type="dxa"/>
            <w:tcBorders>
              <w:left w:val="nil"/>
              <w:bottom w:val="single" w:sz="8" w:space="0" w:color="auto"/>
              <w:right w:val="single" w:sz="8" w:space="0" w:color="auto"/>
            </w:tcBorders>
          </w:tcPr>
          <w:p w14:paraId="6150048F" w14:textId="0C7FF278" w:rsidR="00D801D2" w:rsidRPr="00EC5DCC" w:rsidRDefault="3F5F6D15" w:rsidP="007E35CB">
            <w:pPr>
              <w:jc w:val="both"/>
              <w:rPr>
                <w:b/>
                <w:bCs/>
                <w:sz w:val="20"/>
                <w:szCs w:val="20"/>
              </w:rPr>
            </w:pPr>
            <w:r w:rsidRPr="3F5F6D15">
              <w:rPr>
                <w:b/>
                <w:bCs/>
                <w:sz w:val="20"/>
                <w:szCs w:val="20"/>
              </w:rPr>
              <w:t>PÇ</w:t>
            </w:r>
          </w:p>
          <w:p w14:paraId="55CBC2D5" w14:textId="77777777" w:rsidR="00D801D2" w:rsidRPr="00EC5DCC" w:rsidRDefault="00D801D2" w:rsidP="007E35CB">
            <w:pPr>
              <w:jc w:val="both"/>
              <w:rPr>
                <w:b/>
                <w:bCs/>
                <w:sz w:val="20"/>
                <w:szCs w:val="20"/>
              </w:rPr>
            </w:pPr>
            <w:r w:rsidRPr="00EC5DCC">
              <w:rPr>
                <w:b/>
                <w:bCs/>
                <w:sz w:val="20"/>
                <w:szCs w:val="20"/>
              </w:rPr>
              <w:t>13</w:t>
            </w:r>
          </w:p>
        </w:tc>
      </w:tr>
      <w:tr w:rsidR="6E2B3DD9" w14:paraId="312CEDD6" w14:textId="77777777" w:rsidTr="3F5F6D15">
        <w:trPr>
          <w:trHeight w:val="300"/>
        </w:trPr>
        <w:tc>
          <w:tcPr>
            <w:tcW w:w="1488" w:type="dxa"/>
            <w:tcBorders>
              <w:top w:val="nil"/>
              <w:left w:val="single" w:sz="8" w:space="0" w:color="auto"/>
              <w:bottom w:val="single" w:sz="8" w:space="0" w:color="auto"/>
              <w:right w:val="single" w:sz="8" w:space="0" w:color="auto"/>
            </w:tcBorders>
            <w:shd w:val="clear" w:color="auto" w:fill="auto"/>
          </w:tcPr>
          <w:p w14:paraId="59F83A96" w14:textId="7B3E6FE9" w:rsidR="6E2B3DD9" w:rsidRDefault="6E2B3DD9" w:rsidP="6E2B3DD9">
            <w:pPr>
              <w:jc w:val="both"/>
              <w:rPr>
                <w:b/>
                <w:bCs/>
                <w:sz w:val="20"/>
                <w:szCs w:val="20"/>
              </w:rPr>
            </w:pPr>
            <w:r w:rsidRPr="6E2B3DD9">
              <w:rPr>
                <w:b/>
                <w:bCs/>
                <w:sz w:val="20"/>
                <w:szCs w:val="20"/>
              </w:rPr>
              <w:t>Hemşirelikte Araştırma Projesi</w:t>
            </w:r>
          </w:p>
        </w:tc>
        <w:tc>
          <w:tcPr>
            <w:tcW w:w="470" w:type="dxa"/>
            <w:tcBorders>
              <w:top w:val="nil"/>
              <w:left w:val="nil"/>
              <w:bottom w:val="single" w:sz="8" w:space="0" w:color="auto"/>
              <w:right w:val="single" w:sz="8" w:space="0" w:color="auto"/>
            </w:tcBorders>
            <w:shd w:val="clear" w:color="auto" w:fill="auto"/>
          </w:tcPr>
          <w:p w14:paraId="6454D310" w14:textId="74BA40CC" w:rsidR="6E2B3DD9" w:rsidRDefault="6E2B3DD9" w:rsidP="6E2B3DD9">
            <w:pPr>
              <w:jc w:val="both"/>
              <w:rPr>
                <w:b/>
                <w:bCs/>
                <w:sz w:val="20"/>
                <w:szCs w:val="20"/>
              </w:rPr>
            </w:pPr>
            <w:r w:rsidRPr="6E2B3DD9">
              <w:rPr>
                <w:b/>
                <w:bCs/>
                <w:sz w:val="20"/>
                <w:szCs w:val="20"/>
              </w:rPr>
              <w:t>3</w:t>
            </w:r>
          </w:p>
        </w:tc>
        <w:tc>
          <w:tcPr>
            <w:tcW w:w="605" w:type="dxa"/>
            <w:tcBorders>
              <w:top w:val="nil"/>
              <w:left w:val="nil"/>
              <w:bottom w:val="single" w:sz="8" w:space="0" w:color="auto"/>
              <w:right w:val="single" w:sz="8" w:space="0" w:color="auto"/>
            </w:tcBorders>
            <w:shd w:val="clear" w:color="auto" w:fill="auto"/>
          </w:tcPr>
          <w:p w14:paraId="346C975F" w14:textId="214EB8AD" w:rsidR="6E2B3DD9" w:rsidRDefault="6E2B3DD9" w:rsidP="6E2B3DD9">
            <w:pPr>
              <w:spacing w:line="259" w:lineRule="auto"/>
              <w:jc w:val="both"/>
            </w:pPr>
            <w:r w:rsidRPr="6E2B3DD9">
              <w:rPr>
                <w:b/>
                <w:bCs/>
                <w:sz w:val="20"/>
                <w:szCs w:val="20"/>
              </w:rPr>
              <w:t>2</w:t>
            </w:r>
          </w:p>
        </w:tc>
        <w:tc>
          <w:tcPr>
            <w:tcW w:w="454" w:type="dxa"/>
            <w:tcBorders>
              <w:top w:val="nil"/>
              <w:left w:val="nil"/>
              <w:bottom w:val="single" w:sz="8" w:space="0" w:color="auto"/>
              <w:right w:val="single" w:sz="8" w:space="0" w:color="auto"/>
            </w:tcBorders>
            <w:shd w:val="clear" w:color="auto" w:fill="auto"/>
          </w:tcPr>
          <w:p w14:paraId="709BC90C" w14:textId="467ADB4D" w:rsidR="6E2B3DD9" w:rsidRDefault="6E2B3DD9" w:rsidP="6E2B3DD9">
            <w:pPr>
              <w:jc w:val="both"/>
              <w:rPr>
                <w:sz w:val="20"/>
                <w:szCs w:val="20"/>
              </w:rPr>
            </w:pPr>
            <w:r w:rsidRPr="6E2B3DD9">
              <w:rPr>
                <w:sz w:val="20"/>
                <w:szCs w:val="20"/>
              </w:rPr>
              <w:t>0</w:t>
            </w:r>
          </w:p>
        </w:tc>
        <w:tc>
          <w:tcPr>
            <w:tcW w:w="605" w:type="dxa"/>
            <w:tcBorders>
              <w:top w:val="nil"/>
              <w:left w:val="nil"/>
              <w:bottom w:val="single" w:sz="8" w:space="0" w:color="auto"/>
              <w:right w:val="single" w:sz="8" w:space="0" w:color="auto"/>
            </w:tcBorders>
            <w:shd w:val="clear" w:color="auto" w:fill="auto"/>
          </w:tcPr>
          <w:p w14:paraId="3298F801" w14:textId="6CB8D063" w:rsidR="6E2B3DD9" w:rsidRDefault="6E2B3DD9" w:rsidP="6E2B3DD9">
            <w:pPr>
              <w:spacing w:line="259" w:lineRule="auto"/>
              <w:jc w:val="both"/>
            </w:pPr>
            <w:r w:rsidRPr="6E2B3DD9">
              <w:rPr>
                <w:sz w:val="20"/>
                <w:szCs w:val="20"/>
              </w:rPr>
              <w:t>0</w:t>
            </w:r>
          </w:p>
        </w:tc>
        <w:tc>
          <w:tcPr>
            <w:tcW w:w="453" w:type="dxa"/>
            <w:tcBorders>
              <w:top w:val="nil"/>
              <w:left w:val="nil"/>
              <w:bottom w:val="single" w:sz="8" w:space="0" w:color="auto"/>
              <w:right w:val="single" w:sz="8" w:space="0" w:color="auto"/>
            </w:tcBorders>
            <w:shd w:val="clear" w:color="auto" w:fill="auto"/>
          </w:tcPr>
          <w:p w14:paraId="26C1AAE9" w14:textId="1CC3F37A" w:rsidR="6E2B3DD9" w:rsidRDefault="6E2B3DD9" w:rsidP="6E2B3DD9">
            <w:pPr>
              <w:spacing w:line="259" w:lineRule="auto"/>
              <w:jc w:val="both"/>
            </w:pPr>
            <w:r w:rsidRPr="6E2B3DD9">
              <w:rPr>
                <w:b/>
                <w:bCs/>
                <w:sz w:val="20"/>
                <w:szCs w:val="20"/>
              </w:rPr>
              <w:t>1</w:t>
            </w:r>
          </w:p>
        </w:tc>
        <w:tc>
          <w:tcPr>
            <w:tcW w:w="605" w:type="dxa"/>
            <w:tcBorders>
              <w:top w:val="single" w:sz="8" w:space="0" w:color="auto"/>
              <w:left w:val="nil"/>
              <w:bottom w:val="single" w:sz="8" w:space="0" w:color="auto"/>
              <w:right w:val="single" w:sz="8" w:space="0" w:color="000000" w:themeColor="text1"/>
            </w:tcBorders>
            <w:shd w:val="clear" w:color="auto" w:fill="auto"/>
          </w:tcPr>
          <w:p w14:paraId="7F76FD98" w14:textId="6CC9D738" w:rsidR="6E2B3DD9" w:rsidRDefault="6E2B3DD9" w:rsidP="6E2B3DD9">
            <w:pPr>
              <w:spacing w:line="259" w:lineRule="auto"/>
              <w:jc w:val="both"/>
            </w:pPr>
            <w:r w:rsidRPr="6E2B3DD9">
              <w:rPr>
                <w:b/>
                <w:bCs/>
                <w:sz w:val="20"/>
                <w:szCs w:val="20"/>
              </w:rPr>
              <w:t>1</w:t>
            </w:r>
          </w:p>
        </w:tc>
        <w:tc>
          <w:tcPr>
            <w:tcW w:w="453" w:type="dxa"/>
            <w:tcBorders>
              <w:top w:val="nil"/>
              <w:left w:val="nil"/>
              <w:bottom w:val="single" w:sz="8" w:space="0" w:color="auto"/>
              <w:right w:val="single" w:sz="8" w:space="0" w:color="auto"/>
            </w:tcBorders>
            <w:shd w:val="clear" w:color="auto" w:fill="auto"/>
          </w:tcPr>
          <w:p w14:paraId="4138999D" w14:textId="15D1C0B6" w:rsidR="6E2B3DD9" w:rsidRDefault="6E2B3DD9" w:rsidP="6E2B3DD9">
            <w:pPr>
              <w:jc w:val="both"/>
              <w:rPr>
                <w:b/>
                <w:bCs/>
                <w:sz w:val="20"/>
                <w:szCs w:val="20"/>
              </w:rPr>
            </w:pPr>
            <w:r w:rsidRPr="6E2B3DD9">
              <w:rPr>
                <w:b/>
                <w:bCs/>
                <w:sz w:val="20"/>
                <w:szCs w:val="20"/>
              </w:rPr>
              <w:t>2</w:t>
            </w:r>
          </w:p>
        </w:tc>
        <w:tc>
          <w:tcPr>
            <w:tcW w:w="605" w:type="dxa"/>
            <w:tcBorders>
              <w:top w:val="nil"/>
              <w:left w:val="nil"/>
              <w:bottom w:val="single" w:sz="8" w:space="0" w:color="auto"/>
              <w:right w:val="single" w:sz="8" w:space="0" w:color="auto"/>
            </w:tcBorders>
            <w:shd w:val="clear" w:color="auto" w:fill="auto"/>
          </w:tcPr>
          <w:p w14:paraId="6538578F" w14:textId="65963A15" w:rsidR="6E2B3DD9" w:rsidRDefault="6E2B3DD9" w:rsidP="6E2B3DD9">
            <w:pPr>
              <w:spacing w:line="259" w:lineRule="auto"/>
              <w:jc w:val="both"/>
            </w:pPr>
            <w:r w:rsidRPr="6E2B3DD9">
              <w:rPr>
                <w:b/>
                <w:bCs/>
                <w:sz w:val="20"/>
                <w:szCs w:val="20"/>
              </w:rPr>
              <w:t>1</w:t>
            </w:r>
          </w:p>
        </w:tc>
        <w:tc>
          <w:tcPr>
            <w:tcW w:w="605" w:type="dxa"/>
            <w:tcBorders>
              <w:top w:val="single" w:sz="8" w:space="0" w:color="auto"/>
              <w:left w:val="nil"/>
              <w:bottom w:val="single" w:sz="8" w:space="0" w:color="auto"/>
              <w:right w:val="single" w:sz="8" w:space="0" w:color="000000" w:themeColor="text1"/>
            </w:tcBorders>
            <w:shd w:val="clear" w:color="auto" w:fill="auto"/>
          </w:tcPr>
          <w:p w14:paraId="294C99E4" w14:textId="402CDB76" w:rsidR="6E2B3DD9" w:rsidRDefault="6E2B3DD9" w:rsidP="6E2B3DD9">
            <w:pPr>
              <w:spacing w:line="259" w:lineRule="auto"/>
              <w:jc w:val="both"/>
            </w:pPr>
            <w:r w:rsidRPr="6E2B3DD9">
              <w:rPr>
                <w:b/>
                <w:bCs/>
                <w:sz w:val="20"/>
                <w:szCs w:val="20"/>
              </w:rPr>
              <w:t>1</w:t>
            </w:r>
          </w:p>
        </w:tc>
        <w:tc>
          <w:tcPr>
            <w:tcW w:w="453" w:type="dxa"/>
            <w:tcBorders>
              <w:top w:val="nil"/>
              <w:left w:val="nil"/>
              <w:bottom w:val="single" w:sz="8" w:space="0" w:color="auto"/>
              <w:right w:val="single" w:sz="8" w:space="0" w:color="auto"/>
            </w:tcBorders>
            <w:shd w:val="clear" w:color="auto" w:fill="auto"/>
          </w:tcPr>
          <w:p w14:paraId="49891692" w14:textId="09B452DD" w:rsidR="6E2B3DD9" w:rsidRDefault="6E2B3DD9" w:rsidP="6E2B3DD9">
            <w:pPr>
              <w:spacing w:line="259" w:lineRule="auto"/>
              <w:jc w:val="both"/>
            </w:pPr>
            <w:r w:rsidRPr="6E2B3DD9">
              <w:rPr>
                <w:b/>
                <w:bCs/>
                <w:sz w:val="20"/>
                <w:szCs w:val="20"/>
              </w:rPr>
              <w:t>2</w:t>
            </w:r>
          </w:p>
        </w:tc>
        <w:tc>
          <w:tcPr>
            <w:tcW w:w="605" w:type="dxa"/>
            <w:tcBorders>
              <w:top w:val="nil"/>
              <w:left w:val="nil"/>
              <w:bottom w:val="single" w:sz="8" w:space="0" w:color="auto"/>
              <w:right w:val="single" w:sz="8" w:space="0" w:color="auto"/>
            </w:tcBorders>
          </w:tcPr>
          <w:p w14:paraId="5B5C82D7" w14:textId="55BBFA49" w:rsidR="6E2B3DD9" w:rsidRDefault="6E2B3DD9" w:rsidP="6E2B3DD9">
            <w:pPr>
              <w:spacing w:line="259" w:lineRule="auto"/>
              <w:jc w:val="both"/>
            </w:pPr>
            <w:r w:rsidRPr="6E2B3DD9">
              <w:rPr>
                <w:b/>
                <w:bCs/>
                <w:sz w:val="20"/>
                <w:szCs w:val="20"/>
              </w:rPr>
              <w:t>2</w:t>
            </w:r>
          </w:p>
        </w:tc>
        <w:tc>
          <w:tcPr>
            <w:tcW w:w="883" w:type="dxa"/>
            <w:tcBorders>
              <w:top w:val="nil"/>
              <w:left w:val="nil"/>
              <w:bottom w:val="single" w:sz="8" w:space="0" w:color="auto"/>
              <w:right w:val="single" w:sz="8" w:space="0" w:color="auto"/>
            </w:tcBorders>
          </w:tcPr>
          <w:p w14:paraId="4C0575BF" w14:textId="0CE5947D" w:rsidR="6E2B3DD9" w:rsidRDefault="6E2B3DD9" w:rsidP="6E2B3DD9">
            <w:pPr>
              <w:spacing w:line="259" w:lineRule="auto"/>
              <w:jc w:val="both"/>
            </w:pPr>
            <w:r w:rsidRPr="6E2B3DD9">
              <w:rPr>
                <w:b/>
                <w:bCs/>
                <w:sz w:val="20"/>
                <w:szCs w:val="20"/>
              </w:rPr>
              <w:t>3</w:t>
            </w:r>
          </w:p>
        </w:tc>
        <w:tc>
          <w:tcPr>
            <w:tcW w:w="992" w:type="dxa"/>
            <w:tcBorders>
              <w:top w:val="nil"/>
              <w:left w:val="nil"/>
              <w:bottom w:val="single" w:sz="8" w:space="0" w:color="auto"/>
              <w:right w:val="single" w:sz="8" w:space="0" w:color="auto"/>
            </w:tcBorders>
          </w:tcPr>
          <w:p w14:paraId="0CDAE601" w14:textId="4A6420DA" w:rsidR="6E2B3DD9" w:rsidRDefault="6E2B3DD9" w:rsidP="6E2B3DD9">
            <w:pPr>
              <w:jc w:val="both"/>
              <w:rPr>
                <w:b/>
                <w:bCs/>
                <w:sz w:val="20"/>
                <w:szCs w:val="20"/>
              </w:rPr>
            </w:pPr>
            <w:r w:rsidRPr="6E2B3DD9">
              <w:rPr>
                <w:b/>
                <w:bCs/>
                <w:sz w:val="20"/>
                <w:szCs w:val="20"/>
              </w:rPr>
              <w:t>0</w:t>
            </w:r>
          </w:p>
        </w:tc>
      </w:tr>
    </w:tbl>
    <w:p w14:paraId="788F2B7E" w14:textId="376D9093" w:rsidR="00D801D2" w:rsidRPr="00EC5DCC" w:rsidRDefault="00D801D2" w:rsidP="6E2B3DD9">
      <w:pPr>
        <w:widowControl w:val="0"/>
        <w:autoSpaceDE w:val="0"/>
        <w:autoSpaceDN w:val="0"/>
      </w:pPr>
    </w:p>
    <w:p w14:paraId="3B02F7FA" w14:textId="5133A578" w:rsidR="00D801D2" w:rsidRPr="00EC5DCC" w:rsidRDefault="3F5F6D15" w:rsidP="6E2B3DD9">
      <w:pPr>
        <w:widowControl w:val="0"/>
        <w:autoSpaceDE w:val="0"/>
        <w:autoSpaceDN w:val="0"/>
        <w:jc w:val="both"/>
        <w:rPr>
          <w:rFonts w:eastAsia="Calibri"/>
          <w:b/>
          <w:bCs/>
          <w:sz w:val="20"/>
          <w:szCs w:val="20"/>
          <w:lang w:eastAsia="en-US"/>
        </w:rPr>
      </w:pPr>
      <w:r w:rsidRPr="3F5F6D15">
        <w:rPr>
          <w:rFonts w:eastAsia="Calibri"/>
          <w:b/>
          <w:bCs/>
          <w:sz w:val="20"/>
          <w:szCs w:val="20"/>
          <w:lang w:eastAsia="en-US"/>
        </w:rPr>
        <w:t>Tablo 2. Dersin Öğrenme çıktılarının Program çıktıları ile İlişkisi</w:t>
      </w:r>
    </w:p>
    <w:tbl>
      <w:tblPr>
        <w:tblW w:w="0" w:type="auto"/>
        <w:tblInd w:w="-72" w:type="dxa"/>
        <w:tblBorders>
          <w:top w:val="single" w:sz="12" w:space="0" w:color="000000" w:themeColor="text1"/>
        </w:tblBorders>
        <w:tblLook w:val="04A0" w:firstRow="1" w:lastRow="0" w:firstColumn="1" w:lastColumn="0" w:noHBand="0" w:noVBand="1"/>
      </w:tblPr>
      <w:tblGrid>
        <w:gridCol w:w="1433"/>
        <w:gridCol w:w="666"/>
        <w:gridCol w:w="570"/>
        <w:gridCol w:w="483"/>
        <w:gridCol w:w="566"/>
        <w:gridCol w:w="494"/>
        <w:gridCol w:w="570"/>
        <w:gridCol w:w="494"/>
        <w:gridCol w:w="570"/>
        <w:gridCol w:w="570"/>
        <w:gridCol w:w="494"/>
        <w:gridCol w:w="570"/>
        <w:gridCol w:w="814"/>
        <w:gridCol w:w="830"/>
      </w:tblGrid>
      <w:tr w:rsidR="6E2B3DD9" w14:paraId="0141540A" w14:textId="77777777" w:rsidTr="3F5F6D15">
        <w:trPr>
          <w:trHeight w:val="300"/>
        </w:trPr>
        <w:tc>
          <w:tcPr>
            <w:tcW w:w="1488" w:type="dxa"/>
            <w:tcBorders>
              <w:left w:val="single" w:sz="8" w:space="0" w:color="auto"/>
              <w:bottom w:val="single" w:sz="8" w:space="0" w:color="auto"/>
              <w:right w:val="single" w:sz="8" w:space="0" w:color="auto"/>
            </w:tcBorders>
            <w:shd w:val="clear" w:color="auto" w:fill="auto"/>
          </w:tcPr>
          <w:p w14:paraId="6B0C5CD2" w14:textId="77777777" w:rsidR="6E2B3DD9" w:rsidRDefault="6E2B3DD9" w:rsidP="6E2B3DD9">
            <w:pPr>
              <w:jc w:val="both"/>
              <w:rPr>
                <w:b/>
                <w:bCs/>
                <w:sz w:val="20"/>
                <w:szCs w:val="20"/>
              </w:rPr>
            </w:pPr>
            <w:r w:rsidRPr="6E2B3DD9">
              <w:rPr>
                <w:b/>
                <w:bCs/>
                <w:sz w:val="20"/>
                <w:szCs w:val="20"/>
              </w:rPr>
              <w:t>Öğrenme Kazanımları</w:t>
            </w:r>
          </w:p>
        </w:tc>
        <w:tc>
          <w:tcPr>
            <w:tcW w:w="470" w:type="dxa"/>
            <w:tcBorders>
              <w:left w:val="nil"/>
              <w:bottom w:val="single" w:sz="8" w:space="0" w:color="auto"/>
              <w:right w:val="single" w:sz="8" w:space="0" w:color="auto"/>
            </w:tcBorders>
            <w:shd w:val="clear" w:color="auto" w:fill="auto"/>
          </w:tcPr>
          <w:p w14:paraId="2EAE7C5E" w14:textId="2D331CC1" w:rsidR="6E2B3DD9" w:rsidRDefault="3F5F6D15" w:rsidP="6E2B3DD9">
            <w:pPr>
              <w:jc w:val="both"/>
              <w:rPr>
                <w:b/>
                <w:bCs/>
                <w:sz w:val="20"/>
                <w:szCs w:val="20"/>
              </w:rPr>
            </w:pPr>
            <w:r w:rsidRPr="3F5F6D15">
              <w:rPr>
                <w:b/>
                <w:bCs/>
                <w:sz w:val="20"/>
                <w:szCs w:val="20"/>
              </w:rPr>
              <w:t>PÇ</w:t>
            </w:r>
          </w:p>
          <w:p w14:paraId="6DFF3757" w14:textId="77777777" w:rsidR="6E2B3DD9" w:rsidRDefault="6E2B3DD9" w:rsidP="6E2B3DD9">
            <w:pPr>
              <w:jc w:val="both"/>
              <w:rPr>
                <w:b/>
                <w:bCs/>
                <w:sz w:val="20"/>
                <w:szCs w:val="20"/>
              </w:rPr>
            </w:pPr>
            <w:r w:rsidRPr="6E2B3DD9">
              <w:rPr>
                <w:b/>
                <w:bCs/>
                <w:sz w:val="20"/>
                <w:szCs w:val="20"/>
              </w:rPr>
              <w:t>1</w:t>
            </w:r>
          </w:p>
        </w:tc>
        <w:tc>
          <w:tcPr>
            <w:tcW w:w="605" w:type="dxa"/>
            <w:tcBorders>
              <w:left w:val="nil"/>
              <w:bottom w:val="single" w:sz="8" w:space="0" w:color="auto"/>
              <w:right w:val="single" w:sz="8" w:space="0" w:color="auto"/>
            </w:tcBorders>
            <w:shd w:val="clear" w:color="auto" w:fill="auto"/>
          </w:tcPr>
          <w:p w14:paraId="237CC6C9" w14:textId="254EFC75" w:rsidR="6E2B3DD9" w:rsidRDefault="3F5F6D15" w:rsidP="6E2B3DD9">
            <w:pPr>
              <w:jc w:val="both"/>
              <w:rPr>
                <w:b/>
                <w:bCs/>
                <w:sz w:val="20"/>
                <w:szCs w:val="20"/>
              </w:rPr>
            </w:pPr>
            <w:r w:rsidRPr="3F5F6D15">
              <w:rPr>
                <w:b/>
                <w:bCs/>
                <w:sz w:val="20"/>
                <w:szCs w:val="20"/>
              </w:rPr>
              <w:t>PÇ</w:t>
            </w:r>
          </w:p>
          <w:p w14:paraId="18039F9F" w14:textId="77777777" w:rsidR="6E2B3DD9" w:rsidRDefault="6E2B3DD9" w:rsidP="6E2B3DD9">
            <w:pPr>
              <w:jc w:val="both"/>
              <w:rPr>
                <w:b/>
                <w:bCs/>
                <w:sz w:val="20"/>
                <w:szCs w:val="20"/>
              </w:rPr>
            </w:pPr>
            <w:r w:rsidRPr="6E2B3DD9">
              <w:rPr>
                <w:b/>
                <w:bCs/>
                <w:sz w:val="20"/>
                <w:szCs w:val="20"/>
              </w:rPr>
              <w:t>2</w:t>
            </w:r>
          </w:p>
        </w:tc>
        <w:tc>
          <w:tcPr>
            <w:tcW w:w="454" w:type="dxa"/>
            <w:tcBorders>
              <w:left w:val="nil"/>
              <w:bottom w:val="single" w:sz="8" w:space="0" w:color="auto"/>
              <w:right w:val="single" w:sz="8" w:space="0" w:color="auto"/>
            </w:tcBorders>
            <w:shd w:val="clear" w:color="auto" w:fill="auto"/>
          </w:tcPr>
          <w:p w14:paraId="4D549F4A" w14:textId="7E67CE78" w:rsidR="6E2B3DD9" w:rsidRDefault="3F5F6D15" w:rsidP="6E2B3DD9">
            <w:pPr>
              <w:jc w:val="both"/>
              <w:rPr>
                <w:b/>
                <w:bCs/>
                <w:sz w:val="20"/>
                <w:szCs w:val="20"/>
              </w:rPr>
            </w:pPr>
            <w:r w:rsidRPr="3F5F6D15">
              <w:rPr>
                <w:b/>
                <w:bCs/>
                <w:sz w:val="20"/>
                <w:szCs w:val="20"/>
              </w:rPr>
              <w:t>PÇ</w:t>
            </w:r>
          </w:p>
          <w:p w14:paraId="07CF4712" w14:textId="77777777" w:rsidR="6E2B3DD9" w:rsidRDefault="6E2B3DD9" w:rsidP="6E2B3DD9">
            <w:pPr>
              <w:jc w:val="both"/>
              <w:rPr>
                <w:b/>
                <w:bCs/>
                <w:sz w:val="20"/>
                <w:szCs w:val="20"/>
              </w:rPr>
            </w:pPr>
            <w:r w:rsidRPr="6E2B3DD9">
              <w:rPr>
                <w:b/>
                <w:bCs/>
                <w:sz w:val="20"/>
                <w:szCs w:val="20"/>
              </w:rPr>
              <w:t xml:space="preserve">3 </w:t>
            </w:r>
          </w:p>
        </w:tc>
        <w:tc>
          <w:tcPr>
            <w:tcW w:w="605" w:type="dxa"/>
            <w:tcBorders>
              <w:left w:val="nil"/>
              <w:bottom w:val="single" w:sz="8" w:space="0" w:color="auto"/>
              <w:right w:val="single" w:sz="8" w:space="0" w:color="auto"/>
            </w:tcBorders>
            <w:shd w:val="clear" w:color="auto" w:fill="auto"/>
          </w:tcPr>
          <w:p w14:paraId="49658D26" w14:textId="0E4238CC" w:rsidR="6E2B3DD9" w:rsidRDefault="3F5F6D15" w:rsidP="6E2B3DD9">
            <w:pPr>
              <w:jc w:val="both"/>
              <w:rPr>
                <w:b/>
                <w:bCs/>
                <w:sz w:val="20"/>
                <w:szCs w:val="20"/>
              </w:rPr>
            </w:pPr>
            <w:r w:rsidRPr="3F5F6D15">
              <w:rPr>
                <w:b/>
                <w:bCs/>
                <w:sz w:val="20"/>
                <w:szCs w:val="20"/>
              </w:rPr>
              <w:t>PÇ</w:t>
            </w:r>
          </w:p>
          <w:p w14:paraId="7CF4E59E" w14:textId="77777777" w:rsidR="6E2B3DD9" w:rsidRDefault="6E2B3DD9" w:rsidP="6E2B3DD9">
            <w:pPr>
              <w:jc w:val="both"/>
              <w:rPr>
                <w:b/>
                <w:bCs/>
                <w:sz w:val="20"/>
                <w:szCs w:val="20"/>
              </w:rPr>
            </w:pPr>
            <w:r w:rsidRPr="6E2B3DD9">
              <w:rPr>
                <w:b/>
                <w:bCs/>
                <w:sz w:val="20"/>
                <w:szCs w:val="20"/>
              </w:rPr>
              <w:t>4</w:t>
            </w:r>
          </w:p>
        </w:tc>
        <w:tc>
          <w:tcPr>
            <w:tcW w:w="453" w:type="dxa"/>
            <w:tcBorders>
              <w:left w:val="nil"/>
              <w:bottom w:val="single" w:sz="8" w:space="0" w:color="auto"/>
              <w:right w:val="single" w:sz="8" w:space="0" w:color="auto"/>
            </w:tcBorders>
            <w:shd w:val="clear" w:color="auto" w:fill="auto"/>
          </w:tcPr>
          <w:p w14:paraId="34119FF0" w14:textId="41A96C7F" w:rsidR="6E2B3DD9" w:rsidRDefault="3F5F6D15" w:rsidP="6E2B3DD9">
            <w:pPr>
              <w:jc w:val="both"/>
              <w:rPr>
                <w:b/>
                <w:bCs/>
                <w:sz w:val="20"/>
                <w:szCs w:val="20"/>
              </w:rPr>
            </w:pPr>
            <w:r w:rsidRPr="3F5F6D15">
              <w:rPr>
                <w:b/>
                <w:bCs/>
                <w:sz w:val="20"/>
                <w:szCs w:val="20"/>
              </w:rPr>
              <w:t>PÇ</w:t>
            </w:r>
          </w:p>
          <w:p w14:paraId="7253E066" w14:textId="77777777" w:rsidR="6E2B3DD9" w:rsidRDefault="6E2B3DD9" w:rsidP="6E2B3DD9">
            <w:pPr>
              <w:jc w:val="both"/>
              <w:rPr>
                <w:b/>
                <w:bCs/>
                <w:sz w:val="20"/>
                <w:szCs w:val="20"/>
              </w:rPr>
            </w:pPr>
            <w:r w:rsidRPr="6E2B3DD9">
              <w:rPr>
                <w:b/>
                <w:bCs/>
                <w:sz w:val="20"/>
                <w:szCs w:val="20"/>
              </w:rPr>
              <w:t>5</w:t>
            </w:r>
          </w:p>
        </w:tc>
        <w:tc>
          <w:tcPr>
            <w:tcW w:w="605" w:type="dxa"/>
            <w:tcBorders>
              <w:left w:val="nil"/>
              <w:bottom w:val="single" w:sz="8" w:space="0" w:color="auto"/>
              <w:right w:val="single" w:sz="8" w:space="0" w:color="000000" w:themeColor="text1"/>
            </w:tcBorders>
            <w:shd w:val="clear" w:color="auto" w:fill="auto"/>
          </w:tcPr>
          <w:p w14:paraId="20F89BA2" w14:textId="421585AF" w:rsidR="6E2B3DD9" w:rsidRDefault="3F5F6D15" w:rsidP="6E2B3DD9">
            <w:pPr>
              <w:jc w:val="both"/>
              <w:rPr>
                <w:b/>
                <w:bCs/>
                <w:sz w:val="20"/>
                <w:szCs w:val="20"/>
              </w:rPr>
            </w:pPr>
            <w:r w:rsidRPr="3F5F6D15">
              <w:rPr>
                <w:b/>
                <w:bCs/>
                <w:sz w:val="20"/>
                <w:szCs w:val="20"/>
              </w:rPr>
              <w:t>PÇ</w:t>
            </w:r>
          </w:p>
          <w:p w14:paraId="7953772F" w14:textId="77777777" w:rsidR="6E2B3DD9" w:rsidRDefault="6E2B3DD9" w:rsidP="6E2B3DD9">
            <w:pPr>
              <w:jc w:val="both"/>
              <w:rPr>
                <w:b/>
                <w:bCs/>
                <w:sz w:val="20"/>
                <w:szCs w:val="20"/>
              </w:rPr>
            </w:pPr>
            <w:r w:rsidRPr="6E2B3DD9">
              <w:rPr>
                <w:b/>
                <w:bCs/>
                <w:sz w:val="20"/>
                <w:szCs w:val="20"/>
              </w:rPr>
              <w:t>6</w:t>
            </w:r>
          </w:p>
        </w:tc>
        <w:tc>
          <w:tcPr>
            <w:tcW w:w="453" w:type="dxa"/>
            <w:tcBorders>
              <w:left w:val="nil"/>
              <w:bottom w:val="single" w:sz="8" w:space="0" w:color="auto"/>
              <w:right w:val="single" w:sz="8" w:space="0" w:color="auto"/>
            </w:tcBorders>
            <w:shd w:val="clear" w:color="auto" w:fill="auto"/>
          </w:tcPr>
          <w:p w14:paraId="5153C3B2" w14:textId="7305B735" w:rsidR="6E2B3DD9" w:rsidRDefault="3F5F6D15" w:rsidP="6E2B3DD9">
            <w:pPr>
              <w:jc w:val="both"/>
              <w:rPr>
                <w:b/>
                <w:bCs/>
                <w:sz w:val="20"/>
                <w:szCs w:val="20"/>
              </w:rPr>
            </w:pPr>
            <w:r w:rsidRPr="3F5F6D15">
              <w:rPr>
                <w:b/>
                <w:bCs/>
                <w:sz w:val="20"/>
                <w:szCs w:val="20"/>
              </w:rPr>
              <w:t>PÇ</w:t>
            </w:r>
          </w:p>
          <w:p w14:paraId="73BA8488" w14:textId="77777777" w:rsidR="6E2B3DD9" w:rsidRDefault="6E2B3DD9" w:rsidP="6E2B3DD9">
            <w:pPr>
              <w:jc w:val="both"/>
              <w:rPr>
                <w:b/>
                <w:bCs/>
                <w:sz w:val="20"/>
                <w:szCs w:val="20"/>
              </w:rPr>
            </w:pPr>
            <w:r w:rsidRPr="6E2B3DD9">
              <w:rPr>
                <w:b/>
                <w:bCs/>
                <w:sz w:val="20"/>
                <w:szCs w:val="20"/>
              </w:rPr>
              <w:t>7</w:t>
            </w:r>
          </w:p>
        </w:tc>
        <w:tc>
          <w:tcPr>
            <w:tcW w:w="605" w:type="dxa"/>
            <w:tcBorders>
              <w:left w:val="nil"/>
              <w:bottom w:val="single" w:sz="8" w:space="0" w:color="auto"/>
              <w:right w:val="single" w:sz="8" w:space="0" w:color="auto"/>
            </w:tcBorders>
            <w:shd w:val="clear" w:color="auto" w:fill="auto"/>
          </w:tcPr>
          <w:p w14:paraId="078B0ACC" w14:textId="6DEB635A" w:rsidR="6E2B3DD9" w:rsidRDefault="3F5F6D15" w:rsidP="6E2B3DD9">
            <w:pPr>
              <w:jc w:val="both"/>
              <w:rPr>
                <w:b/>
                <w:bCs/>
                <w:sz w:val="20"/>
                <w:szCs w:val="20"/>
              </w:rPr>
            </w:pPr>
            <w:r w:rsidRPr="3F5F6D15">
              <w:rPr>
                <w:b/>
                <w:bCs/>
                <w:sz w:val="20"/>
                <w:szCs w:val="20"/>
              </w:rPr>
              <w:t>PÇ</w:t>
            </w:r>
          </w:p>
          <w:p w14:paraId="31ED2B93" w14:textId="77777777" w:rsidR="6E2B3DD9" w:rsidRDefault="6E2B3DD9" w:rsidP="6E2B3DD9">
            <w:pPr>
              <w:jc w:val="both"/>
              <w:rPr>
                <w:b/>
                <w:bCs/>
                <w:sz w:val="20"/>
                <w:szCs w:val="20"/>
              </w:rPr>
            </w:pPr>
            <w:r w:rsidRPr="6E2B3DD9">
              <w:rPr>
                <w:b/>
                <w:bCs/>
                <w:sz w:val="20"/>
                <w:szCs w:val="20"/>
              </w:rPr>
              <w:t>8</w:t>
            </w:r>
          </w:p>
        </w:tc>
        <w:tc>
          <w:tcPr>
            <w:tcW w:w="605" w:type="dxa"/>
            <w:tcBorders>
              <w:left w:val="nil"/>
              <w:bottom w:val="single" w:sz="8" w:space="0" w:color="auto"/>
              <w:right w:val="single" w:sz="8" w:space="0" w:color="000000" w:themeColor="text1"/>
            </w:tcBorders>
            <w:shd w:val="clear" w:color="auto" w:fill="auto"/>
          </w:tcPr>
          <w:p w14:paraId="13D66899" w14:textId="7E7937F7" w:rsidR="6E2B3DD9" w:rsidRDefault="3F5F6D15" w:rsidP="6E2B3DD9">
            <w:pPr>
              <w:jc w:val="both"/>
              <w:rPr>
                <w:b/>
                <w:bCs/>
                <w:sz w:val="20"/>
                <w:szCs w:val="20"/>
              </w:rPr>
            </w:pPr>
            <w:r w:rsidRPr="3F5F6D15">
              <w:rPr>
                <w:b/>
                <w:bCs/>
                <w:sz w:val="20"/>
                <w:szCs w:val="20"/>
              </w:rPr>
              <w:t>PÇ</w:t>
            </w:r>
          </w:p>
          <w:p w14:paraId="3AD72BDD" w14:textId="77777777" w:rsidR="6E2B3DD9" w:rsidRDefault="6E2B3DD9" w:rsidP="6E2B3DD9">
            <w:pPr>
              <w:jc w:val="both"/>
              <w:rPr>
                <w:b/>
                <w:bCs/>
                <w:sz w:val="20"/>
                <w:szCs w:val="20"/>
              </w:rPr>
            </w:pPr>
            <w:r w:rsidRPr="6E2B3DD9">
              <w:rPr>
                <w:b/>
                <w:bCs/>
                <w:sz w:val="20"/>
                <w:szCs w:val="20"/>
              </w:rPr>
              <w:t>9</w:t>
            </w:r>
          </w:p>
        </w:tc>
        <w:tc>
          <w:tcPr>
            <w:tcW w:w="453" w:type="dxa"/>
            <w:tcBorders>
              <w:left w:val="nil"/>
              <w:bottom w:val="single" w:sz="8" w:space="0" w:color="auto"/>
              <w:right w:val="single" w:sz="8" w:space="0" w:color="auto"/>
            </w:tcBorders>
            <w:shd w:val="clear" w:color="auto" w:fill="auto"/>
          </w:tcPr>
          <w:p w14:paraId="7C20F886" w14:textId="4EE70F3F" w:rsidR="6E2B3DD9" w:rsidRDefault="3F5F6D15" w:rsidP="6E2B3DD9">
            <w:pPr>
              <w:jc w:val="both"/>
              <w:rPr>
                <w:b/>
                <w:bCs/>
                <w:sz w:val="20"/>
                <w:szCs w:val="20"/>
              </w:rPr>
            </w:pPr>
            <w:r w:rsidRPr="3F5F6D15">
              <w:rPr>
                <w:b/>
                <w:bCs/>
                <w:sz w:val="20"/>
                <w:szCs w:val="20"/>
              </w:rPr>
              <w:t>PÇ</w:t>
            </w:r>
          </w:p>
          <w:p w14:paraId="3CB7695F" w14:textId="77777777" w:rsidR="6E2B3DD9" w:rsidRDefault="6E2B3DD9" w:rsidP="6E2B3DD9">
            <w:pPr>
              <w:jc w:val="both"/>
              <w:rPr>
                <w:b/>
                <w:bCs/>
                <w:sz w:val="20"/>
                <w:szCs w:val="20"/>
              </w:rPr>
            </w:pPr>
            <w:r w:rsidRPr="6E2B3DD9">
              <w:rPr>
                <w:b/>
                <w:bCs/>
                <w:sz w:val="20"/>
                <w:szCs w:val="20"/>
              </w:rPr>
              <w:t>10</w:t>
            </w:r>
          </w:p>
        </w:tc>
        <w:tc>
          <w:tcPr>
            <w:tcW w:w="605" w:type="dxa"/>
            <w:tcBorders>
              <w:left w:val="nil"/>
              <w:bottom w:val="single" w:sz="8" w:space="0" w:color="auto"/>
              <w:right w:val="single" w:sz="8" w:space="0" w:color="auto"/>
            </w:tcBorders>
          </w:tcPr>
          <w:p w14:paraId="397A7CD4" w14:textId="1BBCF59F" w:rsidR="6E2B3DD9" w:rsidRDefault="3F5F6D15" w:rsidP="6E2B3DD9">
            <w:pPr>
              <w:jc w:val="both"/>
              <w:rPr>
                <w:b/>
                <w:bCs/>
                <w:sz w:val="20"/>
                <w:szCs w:val="20"/>
              </w:rPr>
            </w:pPr>
            <w:r w:rsidRPr="3F5F6D15">
              <w:rPr>
                <w:b/>
                <w:bCs/>
                <w:sz w:val="20"/>
                <w:szCs w:val="20"/>
              </w:rPr>
              <w:t>PÇ</w:t>
            </w:r>
          </w:p>
          <w:p w14:paraId="17AB451C" w14:textId="77777777" w:rsidR="6E2B3DD9" w:rsidRDefault="6E2B3DD9" w:rsidP="6E2B3DD9">
            <w:pPr>
              <w:jc w:val="both"/>
              <w:rPr>
                <w:b/>
                <w:bCs/>
                <w:sz w:val="20"/>
                <w:szCs w:val="20"/>
              </w:rPr>
            </w:pPr>
            <w:r w:rsidRPr="6E2B3DD9">
              <w:rPr>
                <w:b/>
                <w:bCs/>
                <w:sz w:val="20"/>
                <w:szCs w:val="20"/>
              </w:rPr>
              <w:t>11</w:t>
            </w:r>
          </w:p>
        </w:tc>
        <w:tc>
          <w:tcPr>
            <w:tcW w:w="883" w:type="dxa"/>
            <w:tcBorders>
              <w:left w:val="nil"/>
              <w:bottom w:val="single" w:sz="8" w:space="0" w:color="auto"/>
              <w:right w:val="single" w:sz="8" w:space="0" w:color="auto"/>
            </w:tcBorders>
          </w:tcPr>
          <w:p w14:paraId="1B14AA60" w14:textId="47561496" w:rsidR="6E2B3DD9" w:rsidRDefault="3F5F6D15" w:rsidP="6E2B3DD9">
            <w:pPr>
              <w:jc w:val="both"/>
              <w:rPr>
                <w:b/>
                <w:bCs/>
                <w:sz w:val="20"/>
                <w:szCs w:val="20"/>
              </w:rPr>
            </w:pPr>
            <w:r w:rsidRPr="3F5F6D15">
              <w:rPr>
                <w:b/>
                <w:bCs/>
                <w:sz w:val="20"/>
                <w:szCs w:val="20"/>
              </w:rPr>
              <w:t>PÇ</w:t>
            </w:r>
          </w:p>
          <w:p w14:paraId="28AB91F2" w14:textId="77777777" w:rsidR="6E2B3DD9" w:rsidRDefault="6E2B3DD9" w:rsidP="6E2B3DD9">
            <w:pPr>
              <w:jc w:val="both"/>
              <w:rPr>
                <w:b/>
                <w:bCs/>
                <w:sz w:val="20"/>
                <w:szCs w:val="20"/>
              </w:rPr>
            </w:pPr>
            <w:r w:rsidRPr="6E2B3DD9">
              <w:rPr>
                <w:b/>
                <w:bCs/>
                <w:sz w:val="20"/>
                <w:szCs w:val="20"/>
              </w:rPr>
              <w:t>12</w:t>
            </w:r>
          </w:p>
        </w:tc>
        <w:tc>
          <w:tcPr>
            <w:tcW w:w="992" w:type="dxa"/>
            <w:tcBorders>
              <w:left w:val="nil"/>
              <w:bottom w:val="single" w:sz="8" w:space="0" w:color="auto"/>
              <w:right w:val="single" w:sz="8" w:space="0" w:color="auto"/>
            </w:tcBorders>
          </w:tcPr>
          <w:p w14:paraId="75E66EA2" w14:textId="1A79E18B" w:rsidR="6E2B3DD9" w:rsidRDefault="3F5F6D15" w:rsidP="6E2B3DD9">
            <w:pPr>
              <w:jc w:val="both"/>
              <w:rPr>
                <w:b/>
                <w:bCs/>
                <w:sz w:val="20"/>
                <w:szCs w:val="20"/>
              </w:rPr>
            </w:pPr>
            <w:r w:rsidRPr="3F5F6D15">
              <w:rPr>
                <w:b/>
                <w:bCs/>
                <w:sz w:val="20"/>
                <w:szCs w:val="20"/>
              </w:rPr>
              <w:t>PÇ</w:t>
            </w:r>
          </w:p>
          <w:p w14:paraId="263C1AEB" w14:textId="77777777" w:rsidR="6E2B3DD9" w:rsidRDefault="6E2B3DD9" w:rsidP="6E2B3DD9">
            <w:pPr>
              <w:jc w:val="both"/>
              <w:rPr>
                <w:b/>
                <w:bCs/>
                <w:sz w:val="20"/>
                <w:szCs w:val="20"/>
              </w:rPr>
            </w:pPr>
            <w:r w:rsidRPr="6E2B3DD9">
              <w:rPr>
                <w:b/>
                <w:bCs/>
                <w:sz w:val="20"/>
                <w:szCs w:val="20"/>
              </w:rPr>
              <w:t>13</w:t>
            </w:r>
          </w:p>
        </w:tc>
      </w:tr>
      <w:tr w:rsidR="6E2B3DD9" w14:paraId="22DB7556" w14:textId="77777777" w:rsidTr="3F5F6D15">
        <w:trPr>
          <w:trHeight w:val="300"/>
        </w:trPr>
        <w:tc>
          <w:tcPr>
            <w:tcW w:w="1488" w:type="dxa"/>
            <w:tcBorders>
              <w:top w:val="nil"/>
              <w:left w:val="single" w:sz="8" w:space="0" w:color="auto"/>
              <w:bottom w:val="single" w:sz="8" w:space="0" w:color="auto"/>
              <w:right w:val="single" w:sz="8" w:space="0" w:color="auto"/>
            </w:tcBorders>
            <w:shd w:val="clear" w:color="auto" w:fill="auto"/>
          </w:tcPr>
          <w:p w14:paraId="2A652593" w14:textId="7B3E6FE9" w:rsidR="6E2B3DD9" w:rsidRDefault="6E2B3DD9" w:rsidP="6E2B3DD9">
            <w:pPr>
              <w:jc w:val="both"/>
              <w:rPr>
                <w:b/>
                <w:bCs/>
                <w:sz w:val="20"/>
                <w:szCs w:val="20"/>
              </w:rPr>
            </w:pPr>
            <w:r w:rsidRPr="6E2B3DD9">
              <w:rPr>
                <w:b/>
                <w:bCs/>
                <w:sz w:val="20"/>
                <w:szCs w:val="20"/>
              </w:rPr>
              <w:t>Hemşirelikte Araştırma Projesi</w:t>
            </w:r>
          </w:p>
        </w:tc>
        <w:tc>
          <w:tcPr>
            <w:tcW w:w="470" w:type="dxa"/>
            <w:tcBorders>
              <w:top w:val="nil"/>
              <w:left w:val="nil"/>
              <w:bottom w:val="single" w:sz="8" w:space="0" w:color="auto"/>
              <w:right w:val="single" w:sz="8" w:space="0" w:color="auto"/>
            </w:tcBorders>
            <w:shd w:val="clear" w:color="auto" w:fill="auto"/>
          </w:tcPr>
          <w:p w14:paraId="190B7B9F" w14:textId="77777777" w:rsidR="6E2B3DD9" w:rsidRDefault="6E2B3DD9" w:rsidP="6E2B3DD9">
            <w:pPr>
              <w:jc w:val="center"/>
              <w:rPr>
                <w:rFonts w:eastAsia="Calibri"/>
                <w:sz w:val="20"/>
                <w:szCs w:val="20"/>
                <w:lang w:eastAsia="en-US"/>
              </w:rPr>
            </w:pPr>
            <w:r w:rsidRPr="6E2B3DD9">
              <w:rPr>
                <w:rFonts w:eastAsia="Calibri"/>
                <w:sz w:val="20"/>
                <w:szCs w:val="20"/>
                <w:lang w:eastAsia="en-US"/>
              </w:rPr>
              <w:t>ÖÇ</w:t>
            </w:r>
          </w:p>
          <w:p w14:paraId="48959126" w14:textId="77777777" w:rsidR="6E2B3DD9" w:rsidRDefault="6E2B3DD9" w:rsidP="6E2B3DD9">
            <w:pPr>
              <w:jc w:val="center"/>
              <w:rPr>
                <w:rFonts w:eastAsia="Calibri"/>
                <w:sz w:val="20"/>
                <w:szCs w:val="20"/>
                <w:lang w:eastAsia="en-US"/>
              </w:rPr>
            </w:pPr>
            <w:r w:rsidRPr="6E2B3DD9">
              <w:rPr>
                <w:rFonts w:eastAsia="Calibri"/>
                <w:sz w:val="20"/>
                <w:szCs w:val="20"/>
                <w:lang w:eastAsia="en-US"/>
              </w:rPr>
              <w:t>1,2,3,</w:t>
            </w:r>
          </w:p>
          <w:p w14:paraId="67398D44" w14:textId="407128A5" w:rsidR="6E2B3DD9" w:rsidRDefault="6E2B3DD9" w:rsidP="6E2B3DD9">
            <w:pPr>
              <w:jc w:val="center"/>
              <w:rPr>
                <w:rFonts w:eastAsia="Calibri"/>
                <w:sz w:val="20"/>
                <w:szCs w:val="20"/>
                <w:lang w:eastAsia="en-US"/>
              </w:rPr>
            </w:pPr>
            <w:r w:rsidRPr="6E2B3DD9">
              <w:rPr>
                <w:rFonts w:eastAsia="Calibri"/>
                <w:sz w:val="20"/>
                <w:szCs w:val="20"/>
                <w:lang w:eastAsia="en-US"/>
              </w:rPr>
              <w:t>4</w:t>
            </w:r>
          </w:p>
          <w:p w14:paraId="7D023D0B" w14:textId="40F3E804" w:rsidR="6E2B3DD9" w:rsidRDefault="6E2B3DD9" w:rsidP="6E2B3DD9">
            <w:pPr>
              <w:jc w:val="both"/>
              <w:rPr>
                <w:b/>
                <w:bCs/>
                <w:sz w:val="20"/>
                <w:szCs w:val="20"/>
              </w:rPr>
            </w:pPr>
          </w:p>
        </w:tc>
        <w:tc>
          <w:tcPr>
            <w:tcW w:w="605" w:type="dxa"/>
            <w:tcBorders>
              <w:top w:val="nil"/>
              <w:left w:val="nil"/>
              <w:bottom w:val="single" w:sz="8" w:space="0" w:color="auto"/>
              <w:right w:val="single" w:sz="8" w:space="0" w:color="auto"/>
            </w:tcBorders>
            <w:shd w:val="clear" w:color="auto" w:fill="auto"/>
          </w:tcPr>
          <w:p w14:paraId="1E8095DC" w14:textId="77777777" w:rsidR="6E2B3DD9" w:rsidRDefault="6E2B3DD9" w:rsidP="6E2B3DD9">
            <w:pPr>
              <w:jc w:val="center"/>
              <w:rPr>
                <w:rFonts w:eastAsia="Calibri"/>
                <w:sz w:val="20"/>
                <w:szCs w:val="20"/>
                <w:lang w:eastAsia="en-US"/>
              </w:rPr>
            </w:pPr>
            <w:r w:rsidRPr="6E2B3DD9">
              <w:rPr>
                <w:rFonts w:eastAsia="Calibri"/>
                <w:sz w:val="20"/>
                <w:szCs w:val="20"/>
                <w:lang w:eastAsia="en-US"/>
              </w:rPr>
              <w:t>ÖÇ</w:t>
            </w:r>
          </w:p>
          <w:p w14:paraId="2BAB2CDA" w14:textId="1C0951D8" w:rsidR="6E2B3DD9" w:rsidRDefault="6E2B3DD9" w:rsidP="6E2B3DD9">
            <w:pPr>
              <w:jc w:val="center"/>
              <w:rPr>
                <w:rFonts w:eastAsia="Calibri"/>
                <w:sz w:val="20"/>
                <w:szCs w:val="20"/>
                <w:lang w:eastAsia="en-US"/>
              </w:rPr>
            </w:pPr>
            <w:r w:rsidRPr="6E2B3DD9">
              <w:rPr>
                <w:rFonts w:eastAsia="Calibri"/>
                <w:sz w:val="20"/>
                <w:szCs w:val="20"/>
                <w:lang w:eastAsia="en-US"/>
              </w:rPr>
              <w:t>1,2</w:t>
            </w:r>
          </w:p>
        </w:tc>
        <w:tc>
          <w:tcPr>
            <w:tcW w:w="454" w:type="dxa"/>
            <w:tcBorders>
              <w:top w:val="nil"/>
              <w:left w:val="nil"/>
              <w:bottom w:val="single" w:sz="8" w:space="0" w:color="auto"/>
              <w:right w:val="single" w:sz="8" w:space="0" w:color="auto"/>
            </w:tcBorders>
            <w:shd w:val="clear" w:color="auto" w:fill="auto"/>
          </w:tcPr>
          <w:p w14:paraId="2C4CCFCE" w14:textId="467ADB4D" w:rsidR="6E2B3DD9" w:rsidRDefault="6E2B3DD9" w:rsidP="6E2B3DD9">
            <w:pPr>
              <w:jc w:val="both"/>
              <w:rPr>
                <w:sz w:val="20"/>
                <w:szCs w:val="20"/>
              </w:rPr>
            </w:pPr>
            <w:r w:rsidRPr="6E2B3DD9">
              <w:rPr>
                <w:sz w:val="20"/>
                <w:szCs w:val="20"/>
              </w:rPr>
              <w:t>0</w:t>
            </w:r>
          </w:p>
        </w:tc>
        <w:tc>
          <w:tcPr>
            <w:tcW w:w="605" w:type="dxa"/>
            <w:tcBorders>
              <w:top w:val="nil"/>
              <w:left w:val="nil"/>
              <w:bottom w:val="single" w:sz="8" w:space="0" w:color="auto"/>
              <w:right w:val="single" w:sz="8" w:space="0" w:color="auto"/>
            </w:tcBorders>
            <w:shd w:val="clear" w:color="auto" w:fill="auto"/>
          </w:tcPr>
          <w:p w14:paraId="44F27EA4" w14:textId="6CB8D063" w:rsidR="6E2B3DD9" w:rsidRDefault="6E2B3DD9" w:rsidP="6E2B3DD9">
            <w:pPr>
              <w:spacing w:line="259" w:lineRule="auto"/>
              <w:jc w:val="both"/>
            </w:pPr>
            <w:r w:rsidRPr="6E2B3DD9">
              <w:rPr>
                <w:sz w:val="20"/>
                <w:szCs w:val="20"/>
              </w:rPr>
              <w:t>0</w:t>
            </w:r>
          </w:p>
        </w:tc>
        <w:tc>
          <w:tcPr>
            <w:tcW w:w="453" w:type="dxa"/>
            <w:tcBorders>
              <w:top w:val="nil"/>
              <w:left w:val="nil"/>
              <w:bottom w:val="single" w:sz="8" w:space="0" w:color="auto"/>
              <w:right w:val="single" w:sz="8" w:space="0" w:color="auto"/>
            </w:tcBorders>
            <w:shd w:val="clear" w:color="auto" w:fill="auto"/>
          </w:tcPr>
          <w:p w14:paraId="45ED81D2" w14:textId="77777777" w:rsidR="6E2B3DD9" w:rsidRDefault="6E2B3DD9" w:rsidP="6E2B3DD9">
            <w:pPr>
              <w:jc w:val="center"/>
              <w:rPr>
                <w:rFonts w:eastAsia="Calibri"/>
                <w:sz w:val="20"/>
                <w:szCs w:val="20"/>
                <w:lang w:eastAsia="en-US"/>
              </w:rPr>
            </w:pPr>
            <w:r w:rsidRPr="6E2B3DD9">
              <w:rPr>
                <w:rFonts w:eastAsia="Calibri"/>
                <w:sz w:val="20"/>
                <w:szCs w:val="20"/>
                <w:lang w:eastAsia="en-US"/>
              </w:rPr>
              <w:t>ÖÇ</w:t>
            </w:r>
          </w:p>
          <w:p w14:paraId="171F2F51" w14:textId="72BF1497" w:rsidR="6E2B3DD9" w:rsidRDefault="6E2B3DD9" w:rsidP="6E2B3DD9">
            <w:pPr>
              <w:jc w:val="center"/>
              <w:rPr>
                <w:rFonts w:eastAsia="Calibri"/>
                <w:sz w:val="20"/>
                <w:szCs w:val="20"/>
                <w:lang w:eastAsia="en-US"/>
              </w:rPr>
            </w:pPr>
            <w:r w:rsidRPr="6E2B3DD9">
              <w:rPr>
                <w:rFonts w:eastAsia="Calibri"/>
                <w:sz w:val="20"/>
                <w:szCs w:val="20"/>
                <w:lang w:eastAsia="en-US"/>
              </w:rPr>
              <w:t>2</w:t>
            </w:r>
          </w:p>
        </w:tc>
        <w:tc>
          <w:tcPr>
            <w:tcW w:w="605" w:type="dxa"/>
            <w:tcBorders>
              <w:top w:val="single" w:sz="8" w:space="0" w:color="auto"/>
              <w:left w:val="nil"/>
              <w:bottom w:val="single" w:sz="8" w:space="0" w:color="auto"/>
              <w:right w:val="single" w:sz="8" w:space="0" w:color="000000" w:themeColor="text1"/>
            </w:tcBorders>
            <w:shd w:val="clear" w:color="auto" w:fill="auto"/>
          </w:tcPr>
          <w:p w14:paraId="63228FB0" w14:textId="77777777" w:rsidR="6E2B3DD9" w:rsidRDefault="6E2B3DD9" w:rsidP="6E2B3DD9">
            <w:pPr>
              <w:jc w:val="center"/>
              <w:rPr>
                <w:rFonts w:eastAsia="Calibri"/>
                <w:sz w:val="20"/>
                <w:szCs w:val="20"/>
                <w:lang w:eastAsia="en-US"/>
              </w:rPr>
            </w:pPr>
            <w:r w:rsidRPr="6E2B3DD9">
              <w:rPr>
                <w:rFonts w:eastAsia="Calibri"/>
                <w:sz w:val="20"/>
                <w:szCs w:val="20"/>
                <w:lang w:eastAsia="en-US"/>
              </w:rPr>
              <w:t>ÖÇ</w:t>
            </w:r>
          </w:p>
          <w:p w14:paraId="64E9D33B" w14:textId="48BE1E5B" w:rsidR="6E2B3DD9" w:rsidRDefault="6E2B3DD9" w:rsidP="6E2B3DD9">
            <w:pPr>
              <w:jc w:val="center"/>
              <w:rPr>
                <w:rFonts w:eastAsia="Calibri"/>
                <w:sz w:val="20"/>
                <w:szCs w:val="20"/>
                <w:lang w:eastAsia="en-US"/>
              </w:rPr>
            </w:pPr>
            <w:r w:rsidRPr="6E2B3DD9">
              <w:rPr>
                <w:rFonts w:eastAsia="Calibri"/>
                <w:sz w:val="20"/>
                <w:szCs w:val="20"/>
                <w:lang w:eastAsia="en-US"/>
              </w:rPr>
              <w:t>2</w:t>
            </w:r>
          </w:p>
        </w:tc>
        <w:tc>
          <w:tcPr>
            <w:tcW w:w="453" w:type="dxa"/>
            <w:tcBorders>
              <w:top w:val="nil"/>
              <w:left w:val="nil"/>
              <w:bottom w:val="single" w:sz="8" w:space="0" w:color="auto"/>
              <w:right w:val="single" w:sz="8" w:space="0" w:color="auto"/>
            </w:tcBorders>
            <w:shd w:val="clear" w:color="auto" w:fill="auto"/>
          </w:tcPr>
          <w:p w14:paraId="279F2CCE" w14:textId="77777777" w:rsidR="6E2B3DD9" w:rsidRDefault="6E2B3DD9" w:rsidP="6E2B3DD9">
            <w:pPr>
              <w:jc w:val="center"/>
              <w:rPr>
                <w:rFonts w:eastAsia="Calibri"/>
                <w:sz w:val="20"/>
                <w:szCs w:val="20"/>
                <w:lang w:eastAsia="en-US"/>
              </w:rPr>
            </w:pPr>
            <w:r w:rsidRPr="6E2B3DD9">
              <w:rPr>
                <w:rFonts w:eastAsia="Calibri"/>
                <w:sz w:val="20"/>
                <w:szCs w:val="20"/>
                <w:lang w:eastAsia="en-US"/>
              </w:rPr>
              <w:t>ÖÇ</w:t>
            </w:r>
          </w:p>
          <w:p w14:paraId="30F738BE" w14:textId="32656DC9" w:rsidR="6E2B3DD9" w:rsidRDefault="6E2B3DD9" w:rsidP="6E2B3DD9">
            <w:pPr>
              <w:jc w:val="center"/>
              <w:rPr>
                <w:rFonts w:eastAsia="Calibri"/>
                <w:sz w:val="20"/>
                <w:szCs w:val="20"/>
                <w:lang w:eastAsia="en-US"/>
              </w:rPr>
            </w:pPr>
            <w:r w:rsidRPr="6E2B3DD9">
              <w:rPr>
                <w:rFonts w:eastAsia="Calibri"/>
                <w:sz w:val="20"/>
                <w:szCs w:val="20"/>
                <w:lang w:eastAsia="en-US"/>
              </w:rPr>
              <w:t>1,</w:t>
            </w:r>
          </w:p>
          <w:p w14:paraId="01BAFFB3" w14:textId="450D949A" w:rsidR="6E2B3DD9" w:rsidRDefault="6E2B3DD9" w:rsidP="6E2B3DD9">
            <w:pPr>
              <w:jc w:val="center"/>
              <w:rPr>
                <w:rFonts w:eastAsia="Calibri"/>
                <w:sz w:val="20"/>
                <w:szCs w:val="20"/>
                <w:lang w:eastAsia="en-US"/>
              </w:rPr>
            </w:pPr>
            <w:r w:rsidRPr="6E2B3DD9">
              <w:rPr>
                <w:rFonts w:eastAsia="Calibri"/>
                <w:sz w:val="20"/>
                <w:szCs w:val="20"/>
                <w:lang w:eastAsia="en-US"/>
              </w:rPr>
              <w:t>4</w:t>
            </w:r>
          </w:p>
          <w:p w14:paraId="163840CA" w14:textId="7F5FE318" w:rsidR="6E2B3DD9" w:rsidRDefault="6E2B3DD9" w:rsidP="6E2B3DD9">
            <w:pPr>
              <w:jc w:val="both"/>
              <w:rPr>
                <w:b/>
                <w:bCs/>
                <w:sz w:val="20"/>
                <w:szCs w:val="20"/>
              </w:rPr>
            </w:pPr>
          </w:p>
        </w:tc>
        <w:tc>
          <w:tcPr>
            <w:tcW w:w="605" w:type="dxa"/>
            <w:tcBorders>
              <w:top w:val="nil"/>
              <w:left w:val="nil"/>
              <w:bottom w:val="single" w:sz="8" w:space="0" w:color="auto"/>
              <w:right w:val="single" w:sz="8" w:space="0" w:color="auto"/>
            </w:tcBorders>
            <w:shd w:val="clear" w:color="auto" w:fill="auto"/>
          </w:tcPr>
          <w:p w14:paraId="5A52567C" w14:textId="761650E1" w:rsidR="6E2B3DD9" w:rsidRDefault="6E2B3DD9" w:rsidP="6E2B3DD9">
            <w:pPr>
              <w:jc w:val="center"/>
              <w:rPr>
                <w:rFonts w:eastAsia="Calibri"/>
                <w:sz w:val="20"/>
                <w:szCs w:val="20"/>
                <w:lang w:eastAsia="en-US"/>
              </w:rPr>
            </w:pPr>
            <w:r w:rsidRPr="6E2B3DD9">
              <w:rPr>
                <w:rFonts w:eastAsia="Calibri"/>
                <w:sz w:val="20"/>
                <w:szCs w:val="20"/>
                <w:lang w:eastAsia="en-US"/>
              </w:rPr>
              <w:t>ÖÇ</w:t>
            </w:r>
          </w:p>
          <w:p w14:paraId="6238C9D8" w14:textId="4C9716C6" w:rsidR="6E2B3DD9" w:rsidRDefault="6E2B3DD9" w:rsidP="6E2B3DD9">
            <w:pPr>
              <w:jc w:val="center"/>
              <w:rPr>
                <w:rFonts w:eastAsia="Calibri"/>
                <w:sz w:val="20"/>
                <w:szCs w:val="20"/>
                <w:lang w:eastAsia="en-US"/>
              </w:rPr>
            </w:pPr>
            <w:r w:rsidRPr="6E2B3DD9">
              <w:rPr>
                <w:rFonts w:eastAsia="Calibri"/>
                <w:sz w:val="20"/>
                <w:szCs w:val="20"/>
                <w:lang w:eastAsia="en-US"/>
              </w:rPr>
              <w:t>4</w:t>
            </w:r>
          </w:p>
          <w:p w14:paraId="2E729860" w14:textId="52F41493" w:rsidR="6E2B3DD9" w:rsidRDefault="6E2B3DD9" w:rsidP="6E2B3DD9">
            <w:pPr>
              <w:spacing w:line="259" w:lineRule="auto"/>
              <w:jc w:val="both"/>
              <w:rPr>
                <w:b/>
                <w:bCs/>
                <w:sz w:val="20"/>
                <w:szCs w:val="20"/>
              </w:rPr>
            </w:pPr>
          </w:p>
        </w:tc>
        <w:tc>
          <w:tcPr>
            <w:tcW w:w="605" w:type="dxa"/>
            <w:tcBorders>
              <w:top w:val="single" w:sz="8" w:space="0" w:color="auto"/>
              <w:left w:val="nil"/>
              <w:bottom w:val="single" w:sz="8" w:space="0" w:color="auto"/>
              <w:right w:val="single" w:sz="8" w:space="0" w:color="000000" w:themeColor="text1"/>
            </w:tcBorders>
            <w:shd w:val="clear" w:color="auto" w:fill="auto"/>
          </w:tcPr>
          <w:p w14:paraId="25AA7F6B" w14:textId="77777777" w:rsidR="6E2B3DD9" w:rsidRDefault="6E2B3DD9" w:rsidP="6E2B3DD9">
            <w:pPr>
              <w:jc w:val="center"/>
              <w:rPr>
                <w:rFonts w:eastAsia="Calibri"/>
                <w:sz w:val="20"/>
                <w:szCs w:val="20"/>
                <w:lang w:eastAsia="en-US"/>
              </w:rPr>
            </w:pPr>
            <w:r w:rsidRPr="6E2B3DD9">
              <w:rPr>
                <w:rFonts w:eastAsia="Calibri"/>
                <w:sz w:val="20"/>
                <w:szCs w:val="20"/>
                <w:lang w:eastAsia="en-US"/>
              </w:rPr>
              <w:t>ÖÇ</w:t>
            </w:r>
          </w:p>
          <w:p w14:paraId="64D9927D" w14:textId="0E714324" w:rsidR="6E2B3DD9" w:rsidRDefault="6E2B3DD9" w:rsidP="6E2B3DD9">
            <w:pPr>
              <w:jc w:val="center"/>
              <w:rPr>
                <w:rFonts w:eastAsia="Calibri"/>
                <w:sz w:val="20"/>
                <w:szCs w:val="20"/>
                <w:lang w:eastAsia="en-US"/>
              </w:rPr>
            </w:pPr>
            <w:r w:rsidRPr="6E2B3DD9">
              <w:rPr>
                <w:rFonts w:eastAsia="Calibri"/>
                <w:sz w:val="20"/>
                <w:szCs w:val="20"/>
                <w:lang w:eastAsia="en-US"/>
              </w:rPr>
              <w:t>4</w:t>
            </w:r>
          </w:p>
          <w:p w14:paraId="0D407A92" w14:textId="3F60E678" w:rsidR="6E2B3DD9" w:rsidRDefault="6E2B3DD9" w:rsidP="6E2B3DD9">
            <w:pPr>
              <w:spacing w:line="259" w:lineRule="auto"/>
              <w:jc w:val="both"/>
              <w:rPr>
                <w:b/>
                <w:bCs/>
                <w:sz w:val="20"/>
                <w:szCs w:val="20"/>
              </w:rPr>
            </w:pPr>
          </w:p>
        </w:tc>
        <w:tc>
          <w:tcPr>
            <w:tcW w:w="453" w:type="dxa"/>
            <w:tcBorders>
              <w:top w:val="nil"/>
              <w:left w:val="nil"/>
              <w:bottom w:val="single" w:sz="8" w:space="0" w:color="auto"/>
              <w:right w:val="single" w:sz="8" w:space="0" w:color="auto"/>
            </w:tcBorders>
            <w:shd w:val="clear" w:color="auto" w:fill="auto"/>
          </w:tcPr>
          <w:p w14:paraId="4A99260C" w14:textId="77777777" w:rsidR="6E2B3DD9" w:rsidRDefault="6E2B3DD9" w:rsidP="6E2B3DD9">
            <w:pPr>
              <w:jc w:val="center"/>
              <w:rPr>
                <w:rFonts w:eastAsia="Calibri"/>
                <w:sz w:val="20"/>
                <w:szCs w:val="20"/>
                <w:lang w:eastAsia="en-US"/>
              </w:rPr>
            </w:pPr>
            <w:r w:rsidRPr="6E2B3DD9">
              <w:rPr>
                <w:rFonts w:eastAsia="Calibri"/>
                <w:sz w:val="20"/>
                <w:szCs w:val="20"/>
                <w:lang w:eastAsia="en-US"/>
              </w:rPr>
              <w:t>ÖÇ</w:t>
            </w:r>
          </w:p>
          <w:p w14:paraId="3D7E782E" w14:textId="5E5BAFFE" w:rsidR="6E2B3DD9" w:rsidRDefault="6E2B3DD9" w:rsidP="6E2B3DD9">
            <w:pPr>
              <w:jc w:val="center"/>
              <w:rPr>
                <w:rFonts w:eastAsia="Calibri"/>
                <w:sz w:val="20"/>
                <w:szCs w:val="20"/>
                <w:lang w:eastAsia="en-US"/>
              </w:rPr>
            </w:pPr>
            <w:r w:rsidRPr="6E2B3DD9">
              <w:rPr>
                <w:rFonts w:eastAsia="Calibri"/>
                <w:sz w:val="20"/>
                <w:szCs w:val="20"/>
                <w:lang w:eastAsia="en-US"/>
              </w:rPr>
              <w:t>2,</w:t>
            </w:r>
          </w:p>
          <w:p w14:paraId="54CBBE7D" w14:textId="07BE484B" w:rsidR="6E2B3DD9" w:rsidRDefault="6E2B3DD9" w:rsidP="6E2B3DD9">
            <w:pPr>
              <w:jc w:val="center"/>
              <w:rPr>
                <w:rFonts w:eastAsia="Calibri"/>
                <w:sz w:val="20"/>
                <w:szCs w:val="20"/>
                <w:lang w:eastAsia="en-US"/>
              </w:rPr>
            </w:pPr>
            <w:r w:rsidRPr="6E2B3DD9">
              <w:rPr>
                <w:rFonts w:eastAsia="Calibri"/>
                <w:sz w:val="20"/>
                <w:szCs w:val="20"/>
                <w:lang w:eastAsia="en-US"/>
              </w:rPr>
              <w:t>4</w:t>
            </w:r>
          </w:p>
          <w:p w14:paraId="153BB884" w14:textId="31E00735" w:rsidR="6E2B3DD9" w:rsidRDefault="6E2B3DD9" w:rsidP="6E2B3DD9">
            <w:pPr>
              <w:spacing w:line="259" w:lineRule="auto"/>
              <w:jc w:val="both"/>
              <w:rPr>
                <w:b/>
                <w:bCs/>
                <w:sz w:val="20"/>
                <w:szCs w:val="20"/>
              </w:rPr>
            </w:pPr>
          </w:p>
        </w:tc>
        <w:tc>
          <w:tcPr>
            <w:tcW w:w="605" w:type="dxa"/>
            <w:tcBorders>
              <w:top w:val="nil"/>
              <w:left w:val="nil"/>
              <w:bottom w:val="single" w:sz="8" w:space="0" w:color="auto"/>
              <w:right w:val="single" w:sz="8" w:space="0" w:color="auto"/>
            </w:tcBorders>
          </w:tcPr>
          <w:p w14:paraId="3BD2E2E0" w14:textId="77777777" w:rsidR="6E2B3DD9" w:rsidRDefault="6E2B3DD9" w:rsidP="6E2B3DD9">
            <w:pPr>
              <w:jc w:val="center"/>
              <w:rPr>
                <w:rFonts w:eastAsia="Calibri"/>
                <w:sz w:val="20"/>
                <w:szCs w:val="20"/>
                <w:lang w:eastAsia="en-US"/>
              </w:rPr>
            </w:pPr>
            <w:r w:rsidRPr="6E2B3DD9">
              <w:rPr>
                <w:rFonts w:eastAsia="Calibri"/>
                <w:sz w:val="20"/>
                <w:szCs w:val="20"/>
                <w:lang w:eastAsia="en-US"/>
              </w:rPr>
              <w:t>ÖÇ</w:t>
            </w:r>
          </w:p>
          <w:p w14:paraId="3F673013" w14:textId="536ABB2A" w:rsidR="6E2B3DD9" w:rsidRDefault="6E2B3DD9" w:rsidP="6E2B3DD9">
            <w:pPr>
              <w:jc w:val="center"/>
              <w:rPr>
                <w:rFonts w:eastAsia="Calibri"/>
                <w:sz w:val="20"/>
                <w:szCs w:val="20"/>
                <w:lang w:eastAsia="en-US"/>
              </w:rPr>
            </w:pPr>
            <w:r w:rsidRPr="6E2B3DD9">
              <w:rPr>
                <w:rFonts w:eastAsia="Calibri"/>
                <w:sz w:val="20"/>
                <w:szCs w:val="20"/>
                <w:lang w:eastAsia="en-US"/>
              </w:rPr>
              <w:t>1,</w:t>
            </w:r>
          </w:p>
          <w:p w14:paraId="7BEAB494" w14:textId="6C6150A4" w:rsidR="6E2B3DD9" w:rsidRDefault="6E2B3DD9" w:rsidP="6E2B3DD9">
            <w:pPr>
              <w:jc w:val="center"/>
              <w:rPr>
                <w:rFonts w:eastAsia="Calibri"/>
                <w:sz w:val="20"/>
                <w:szCs w:val="20"/>
                <w:lang w:eastAsia="en-US"/>
              </w:rPr>
            </w:pPr>
            <w:r w:rsidRPr="6E2B3DD9">
              <w:rPr>
                <w:rFonts w:eastAsia="Calibri"/>
                <w:sz w:val="20"/>
                <w:szCs w:val="20"/>
                <w:lang w:eastAsia="en-US"/>
              </w:rPr>
              <w:t>4</w:t>
            </w:r>
          </w:p>
          <w:p w14:paraId="51B86DB7" w14:textId="4E652BC9" w:rsidR="6E2B3DD9" w:rsidRDefault="6E2B3DD9" w:rsidP="6E2B3DD9">
            <w:pPr>
              <w:spacing w:line="259" w:lineRule="auto"/>
              <w:jc w:val="both"/>
              <w:rPr>
                <w:b/>
                <w:bCs/>
                <w:sz w:val="20"/>
                <w:szCs w:val="20"/>
              </w:rPr>
            </w:pPr>
          </w:p>
        </w:tc>
        <w:tc>
          <w:tcPr>
            <w:tcW w:w="883" w:type="dxa"/>
            <w:tcBorders>
              <w:top w:val="nil"/>
              <w:left w:val="nil"/>
              <w:bottom w:val="single" w:sz="8" w:space="0" w:color="auto"/>
              <w:right w:val="single" w:sz="8" w:space="0" w:color="auto"/>
            </w:tcBorders>
          </w:tcPr>
          <w:p w14:paraId="2F676094" w14:textId="77777777" w:rsidR="6E2B3DD9" w:rsidRDefault="6E2B3DD9" w:rsidP="6E2B3DD9">
            <w:pPr>
              <w:jc w:val="center"/>
              <w:rPr>
                <w:rFonts w:eastAsia="Calibri"/>
                <w:sz w:val="20"/>
                <w:szCs w:val="20"/>
                <w:lang w:eastAsia="en-US"/>
              </w:rPr>
            </w:pPr>
            <w:r w:rsidRPr="6E2B3DD9">
              <w:rPr>
                <w:rFonts w:eastAsia="Calibri"/>
                <w:sz w:val="20"/>
                <w:szCs w:val="20"/>
                <w:lang w:eastAsia="en-US"/>
              </w:rPr>
              <w:t>ÖÇ</w:t>
            </w:r>
          </w:p>
          <w:p w14:paraId="2571CA7C" w14:textId="77777777" w:rsidR="6E2B3DD9" w:rsidRDefault="6E2B3DD9" w:rsidP="6E2B3DD9">
            <w:pPr>
              <w:jc w:val="center"/>
              <w:rPr>
                <w:rFonts w:eastAsia="Calibri"/>
                <w:sz w:val="20"/>
                <w:szCs w:val="20"/>
                <w:lang w:eastAsia="en-US"/>
              </w:rPr>
            </w:pPr>
            <w:r w:rsidRPr="6E2B3DD9">
              <w:rPr>
                <w:rFonts w:eastAsia="Calibri"/>
                <w:sz w:val="20"/>
                <w:szCs w:val="20"/>
                <w:lang w:eastAsia="en-US"/>
              </w:rPr>
              <w:t>1,2,3,</w:t>
            </w:r>
          </w:p>
          <w:p w14:paraId="585C5E8F" w14:textId="00142212" w:rsidR="6E2B3DD9" w:rsidRDefault="6E2B3DD9" w:rsidP="6E2B3DD9">
            <w:pPr>
              <w:jc w:val="center"/>
              <w:rPr>
                <w:rFonts w:eastAsia="Calibri"/>
                <w:sz w:val="20"/>
                <w:szCs w:val="20"/>
                <w:lang w:eastAsia="en-US"/>
              </w:rPr>
            </w:pPr>
            <w:r w:rsidRPr="6E2B3DD9">
              <w:rPr>
                <w:rFonts w:eastAsia="Calibri"/>
                <w:sz w:val="20"/>
                <w:szCs w:val="20"/>
                <w:lang w:eastAsia="en-US"/>
              </w:rPr>
              <w:t>4</w:t>
            </w:r>
          </w:p>
          <w:p w14:paraId="1D20C40C" w14:textId="20D94846" w:rsidR="6E2B3DD9" w:rsidRDefault="6E2B3DD9" w:rsidP="6E2B3DD9">
            <w:pPr>
              <w:spacing w:line="259" w:lineRule="auto"/>
              <w:jc w:val="both"/>
              <w:rPr>
                <w:b/>
                <w:bCs/>
                <w:sz w:val="20"/>
                <w:szCs w:val="20"/>
              </w:rPr>
            </w:pPr>
          </w:p>
        </w:tc>
        <w:tc>
          <w:tcPr>
            <w:tcW w:w="992" w:type="dxa"/>
            <w:tcBorders>
              <w:top w:val="nil"/>
              <w:left w:val="nil"/>
              <w:bottom w:val="single" w:sz="8" w:space="0" w:color="auto"/>
              <w:right w:val="single" w:sz="8" w:space="0" w:color="auto"/>
            </w:tcBorders>
          </w:tcPr>
          <w:p w14:paraId="7C7145AD" w14:textId="4A6420DA" w:rsidR="6E2B3DD9" w:rsidRDefault="6E2B3DD9" w:rsidP="6E2B3DD9">
            <w:pPr>
              <w:jc w:val="both"/>
              <w:rPr>
                <w:b/>
                <w:bCs/>
                <w:sz w:val="20"/>
                <w:szCs w:val="20"/>
              </w:rPr>
            </w:pPr>
            <w:r w:rsidRPr="6E2B3DD9">
              <w:rPr>
                <w:b/>
                <w:bCs/>
                <w:sz w:val="20"/>
                <w:szCs w:val="20"/>
              </w:rPr>
              <w:t>0</w:t>
            </w:r>
          </w:p>
        </w:tc>
      </w:tr>
    </w:tbl>
    <w:p w14:paraId="3F4A48BE" w14:textId="22328920" w:rsidR="6E2B3DD9" w:rsidRDefault="6E2B3DD9" w:rsidP="6E2B3DD9">
      <w:pPr>
        <w:widowControl w:val="0"/>
        <w:jc w:val="both"/>
        <w:rPr>
          <w:b/>
          <w:bCs/>
          <w:sz w:val="20"/>
          <w:szCs w:val="20"/>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37"/>
        <w:gridCol w:w="851"/>
        <w:gridCol w:w="2116"/>
      </w:tblGrid>
      <w:tr w:rsidR="00D801D2" w:rsidRPr="00EC5DCC" w14:paraId="5B234DDD" w14:textId="77777777" w:rsidTr="258B2F73">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43E219B8" w14:textId="77777777" w:rsidR="00D801D2" w:rsidRPr="00EC5DCC" w:rsidRDefault="00D801D2" w:rsidP="007E35CB">
            <w:pPr>
              <w:jc w:val="both"/>
              <w:rPr>
                <w:b/>
                <w:sz w:val="20"/>
                <w:szCs w:val="20"/>
              </w:rPr>
            </w:pPr>
            <w:r w:rsidRPr="00EC5DCC">
              <w:rPr>
                <w:b/>
                <w:sz w:val="20"/>
                <w:szCs w:val="20"/>
              </w:rPr>
              <w:t xml:space="preserve">AKTS Tablosu: </w:t>
            </w:r>
          </w:p>
          <w:p w14:paraId="540190F8" w14:textId="77777777" w:rsidR="00D801D2" w:rsidRPr="00EC5DCC" w:rsidRDefault="00D801D2" w:rsidP="007E35CB">
            <w:pPr>
              <w:jc w:val="both"/>
              <w:rPr>
                <w:sz w:val="20"/>
                <w:szCs w:val="20"/>
              </w:rPr>
            </w:pPr>
          </w:p>
        </w:tc>
      </w:tr>
      <w:tr w:rsidR="00D801D2" w:rsidRPr="00EC5DCC" w14:paraId="39471A3E" w14:textId="77777777" w:rsidTr="258B2F73">
        <w:trPr>
          <w:trHeight w:val="264"/>
        </w:trPr>
        <w:tc>
          <w:tcPr>
            <w:tcW w:w="5508" w:type="dxa"/>
            <w:tcBorders>
              <w:top w:val="single" w:sz="4" w:space="0" w:color="auto"/>
              <w:left w:val="single" w:sz="4" w:space="0" w:color="auto"/>
              <w:bottom w:val="single" w:sz="4" w:space="0" w:color="auto"/>
              <w:right w:val="single" w:sz="4" w:space="0" w:color="auto"/>
            </w:tcBorders>
            <w:hideMark/>
          </w:tcPr>
          <w:p w14:paraId="746EF3F8" w14:textId="77777777" w:rsidR="00D801D2" w:rsidRPr="00EC5DCC" w:rsidRDefault="00D801D2" w:rsidP="007E35CB">
            <w:pPr>
              <w:jc w:val="both"/>
              <w:rPr>
                <w:b/>
                <w:sz w:val="20"/>
                <w:szCs w:val="20"/>
              </w:rPr>
            </w:pPr>
            <w:r w:rsidRPr="00EC5DCC">
              <w:rPr>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5F926561" w14:textId="77777777" w:rsidR="00D801D2" w:rsidRPr="00EC5DCC" w:rsidRDefault="00D801D2" w:rsidP="007E35CB">
            <w:pPr>
              <w:jc w:val="both"/>
              <w:rPr>
                <w:sz w:val="20"/>
                <w:szCs w:val="20"/>
              </w:rPr>
            </w:pPr>
            <w:r w:rsidRPr="00EC5DCC">
              <w:rPr>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0E4836D9" w14:textId="77777777" w:rsidR="00D801D2" w:rsidRPr="00EC5DCC" w:rsidRDefault="00D801D2" w:rsidP="007E35CB">
            <w:pPr>
              <w:jc w:val="both"/>
              <w:rPr>
                <w:sz w:val="20"/>
                <w:szCs w:val="20"/>
              </w:rPr>
            </w:pPr>
            <w:r w:rsidRPr="00EC5DCC">
              <w:rPr>
                <w:sz w:val="20"/>
                <w:szCs w:val="20"/>
              </w:rPr>
              <w:t>Süresi</w:t>
            </w:r>
          </w:p>
          <w:p w14:paraId="036CD8EF" w14:textId="77777777" w:rsidR="00D801D2" w:rsidRPr="00EC5DCC" w:rsidRDefault="00D801D2" w:rsidP="007E35CB">
            <w:pPr>
              <w:jc w:val="both"/>
              <w:rPr>
                <w:sz w:val="20"/>
                <w:szCs w:val="20"/>
              </w:rPr>
            </w:pPr>
            <w:r w:rsidRPr="00EC5DCC">
              <w:rPr>
                <w:sz w:val="20"/>
                <w:szCs w:val="20"/>
              </w:rPr>
              <w:t>(saat)</w:t>
            </w:r>
          </w:p>
        </w:tc>
        <w:tc>
          <w:tcPr>
            <w:tcW w:w="2116" w:type="dxa"/>
            <w:tcBorders>
              <w:top w:val="single" w:sz="4" w:space="0" w:color="auto"/>
              <w:left w:val="single" w:sz="4" w:space="0" w:color="auto"/>
              <w:bottom w:val="single" w:sz="4" w:space="0" w:color="auto"/>
              <w:right w:val="single" w:sz="4" w:space="0" w:color="auto"/>
            </w:tcBorders>
            <w:hideMark/>
          </w:tcPr>
          <w:p w14:paraId="01CB01D9" w14:textId="77777777" w:rsidR="00D801D2" w:rsidRPr="00EC5DCC" w:rsidRDefault="00D801D2" w:rsidP="007E35CB">
            <w:pPr>
              <w:jc w:val="both"/>
              <w:rPr>
                <w:sz w:val="20"/>
                <w:szCs w:val="20"/>
              </w:rPr>
            </w:pPr>
            <w:r w:rsidRPr="00EC5DCC">
              <w:rPr>
                <w:sz w:val="20"/>
                <w:szCs w:val="20"/>
              </w:rPr>
              <w:t>Toplam İşyükü</w:t>
            </w:r>
          </w:p>
          <w:p w14:paraId="64129E13" w14:textId="77777777" w:rsidR="00D801D2" w:rsidRPr="00EC5DCC" w:rsidRDefault="00D801D2" w:rsidP="007E35CB">
            <w:pPr>
              <w:jc w:val="both"/>
              <w:rPr>
                <w:sz w:val="20"/>
                <w:szCs w:val="20"/>
              </w:rPr>
            </w:pPr>
            <w:r w:rsidRPr="00EC5DCC">
              <w:rPr>
                <w:sz w:val="20"/>
                <w:szCs w:val="20"/>
              </w:rPr>
              <w:t xml:space="preserve">(Saat) </w:t>
            </w:r>
          </w:p>
        </w:tc>
      </w:tr>
      <w:tr w:rsidR="00D801D2" w:rsidRPr="00EC5DCC" w14:paraId="189FFE2B" w14:textId="77777777" w:rsidTr="258B2F73">
        <w:trPr>
          <w:trHeight w:val="264"/>
        </w:trPr>
        <w:tc>
          <w:tcPr>
            <w:tcW w:w="9312" w:type="dxa"/>
            <w:gridSpan w:val="4"/>
            <w:tcBorders>
              <w:top w:val="single" w:sz="4" w:space="0" w:color="auto"/>
              <w:left w:val="single" w:sz="4" w:space="0" w:color="auto"/>
              <w:bottom w:val="single" w:sz="4" w:space="0" w:color="auto"/>
              <w:right w:val="single" w:sz="4" w:space="0" w:color="auto"/>
            </w:tcBorders>
            <w:hideMark/>
          </w:tcPr>
          <w:p w14:paraId="77C6971C" w14:textId="77777777" w:rsidR="00D801D2" w:rsidRPr="00EC5DCC" w:rsidRDefault="00D801D2" w:rsidP="007E35CB">
            <w:pPr>
              <w:jc w:val="both"/>
              <w:rPr>
                <w:sz w:val="20"/>
                <w:szCs w:val="20"/>
              </w:rPr>
            </w:pPr>
            <w:r w:rsidRPr="00EC5DCC">
              <w:rPr>
                <w:b/>
                <w:sz w:val="20"/>
                <w:szCs w:val="20"/>
              </w:rPr>
              <w:t>Ders içi etkinlikler</w:t>
            </w:r>
          </w:p>
        </w:tc>
      </w:tr>
      <w:tr w:rsidR="00D801D2" w:rsidRPr="00EC5DCC" w14:paraId="4183C8DF"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4CE667CD" w14:textId="77777777" w:rsidR="00D801D2" w:rsidRPr="00EC5DCC" w:rsidRDefault="00D801D2" w:rsidP="007E35CB">
            <w:pPr>
              <w:ind w:firstLine="540"/>
              <w:jc w:val="both"/>
              <w:rPr>
                <w:sz w:val="20"/>
                <w:szCs w:val="20"/>
              </w:rPr>
            </w:pPr>
            <w:r w:rsidRPr="00EC5DCC">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3E28F572" w14:textId="77777777" w:rsidR="00D801D2" w:rsidRPr="00EC5DCC" w:rsidRDefault="00D801D2" w:rsidP="007E35CB">
            <w:pPr>
              <w:jc w:val="both"/>
              <w:rPr>
                <w:sz w:val="20"/>
                <w:szCs w:val="20"/>
              </w:rPr>
            </w:pPr>
            <w:r w:rsidRPr="00EC5DCC">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14:paraId="445CE550" w14:textId="77777777" w:rsidR="00D801D2" w:rsidRPr="00EC5DCC" w:rsidRDefault="00D801D2" w:rsidP="007E35CB">
            <w:pPr>
              <w:jc w:val="both"/>
              <w:rPr>
                <w:sz w:val="20"/>
                <w:szCs w:val="20"/>
              </w:rPr>
            </w:pPr>
            <w:r w:rsidRPr="00EC5DCC">
              <w:rPr>
                <w:sz w:val="20"/>
                <w:szCs w:val="20"/>
              </w:rPr>
              <w:t>2</w:t>
            </w:r>
          </w:p>
        </w:tc>
        <w:tc>
          <w:tcPr>
            <w:tcW w:w="2116" w:type="dxa"/>
            <w:tcBorders>
              <w:top w:val="single" w:sz="4" w:space="0" w:color="auto"/>
              <w:left w:val="single" w:sz="4" w:space="0" w:color="auto"/>
              <w:bottom w:val="single" w:sz="4" w:space="0" w:color="auto"/>
              <w:right w:val="single" w:sz="4" w:space="0" w:color="auto"/>
            </w:tcBorders>
            <w:hideMark/>
          </w:tcPr>
          <w:p w14:paraId="3AD6122B" w14:textId="77777777" w:rsidR="00D801D2" w:rsidRPr="00EC5DCC" w:rsidRDefault="00D801D2" w:rsidP="007E35CB">
            <w:pPr>
              <w:jc w:val="both"/>
              <w:rPr>
                <w:sz w:val="20"/>
                <w:szCs w:val="20"/>
              </w:rPr>
            </w:pPr>
            <w:r w:rsidRPr="00EC5DCC">
              <w:rPr>
                <w:sz w:val="20"/>
                <w:szCs w:val="20"/>
              </w:rPr>
              <w:t>26</w:t>
            </w:r>
          </w:p>
        </w:tc>
      </w:tr>
      <w:tr w:rsidR="00D801D2" w:rsidRPr="00EC5DCC" w14:paraId="4C89BCDB"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77BDF743" w14:textId="77777777" w:rsidR="00D801D2" w:rsidRPr="00EC5DCC" w:rsidRDefault="00D801D2" w:rsidP="007E35CB">
            <w:pPr>
              <w:ind w:firstLine="540"/>
              <w:jc w:val="both"/>
              <w:rPr>
                <w:sz w:val="20"/>
                <w:szCs w:val="20"/>
              </w:rPr>
            </w:pPr>
            <w:r w:rsidRPr="00EC5DCC">
              <w:rPr>
                <w:sz w:val="20"/>
                <w:szCs w:val="20"/>
              </w:rPr>
              <w:t>Laboratuar uygulaması</w:t>
            </w:r>
          </w:p>
        </w:tc>
        <w:tc>
          <w:tcPr>
            <w:tcW w:w="837" w:type="dxa"/>
            <w:tcBorders>
              <w:top w:val="single" w:sz="4" w:space="0" w:color="auto"/>
              <w:left w:val="single" w:sz="4" w:space="0" w:color="auto"/>
              <w:bottom w:val="single" w:sz="4" w:space="0" w:color="auto"/>
              <w:right w:val="single" w:sz="4" w:space="0" w:color="auto"/>
            </w:tcBorders>
            <w:hideMark/>
          </w:tcPr>
          <w:p w14:paraId="4DC3C6E4" w14:textId="77777777" w:rsidR="00D801D2" w:rsidRPr="00EC5DCC" w:rsidRDefault="00D801D2" w:rsidP="007E35CB">
            <w:pPr>
              <w:jc w:val="both"/>
              <w:rPr>
                <w:sz w:val="20"/>
                <w:szCs w:val="20"/>
              </w:rPr>
            </w:pPr>
            <w:r w:rsidRPr="00EC5DCC">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6AB1F4EA" w14:textId="77777777" w:rsidR="00D801D2" w:rsidRPr="00EC5DCC" w:rsidRDefault="00D801D2" w:rsidP="007E35CB">
            <w:pPr>
              <w:jc w:val="both"/>
              <w:rPr>
                <w:sz w:val="20"/>
                <w:szCs w:val="20"/>
              </w:rPr>
            </w:pPr>
            <w:r w:rsidRPr="00EC5DCC">
              <w:rPr>
                <w:sz w:val="20"/>
                <w:szCs w:val="20"/>
              </w:rPr>
              <w:t>-</w:t>
            </w:r>
          </w:p>
        </w:tc>
        <w:tc>
          <w:tcPr>
            <w:tcW w:w="2116" w:type="dxa"/>
            <w:tcBorders>
              <w:top w:val="single" w:sz="4" w:space="0" w:color="auto"/>
              <w:left w:val="single" w:sz="4" w:space="0" w:color="auto"/>
              <w:bottom w:val="single" w:sz="4" w:space="0" w:color="auto"/>
              <w:right w:val="single" w:sz="4" w:space="0" w:color="auto"/>
            </w:tcBorders>
            <w:hideMark/>
          </w:tcPr>
          <w:p w14:paraId="480D97EA" w14:textId="77777777" w:rsidR="00D801D2" w:rsidRPr="00EC5DCC" w:rsidRDefault="00D801D2" w:rsidP="007E35CB">
            <w:pPr>
              <w:jc w:val="both"/>
              <w:rPr>
                <w:sz w:val="20"/>
                <w:szCs w:val="20"/>
              </w:rPr>
            </w:pPr>
            <w:r w:rsidRPr="00EC5DCC">
              <w:rPr>
                <w:sz w:val="20"/>
                <w:szCs w:val="20"/>
              </w:rPr>
              <w:t>-</w:t>
            </w:r>
          </w:p>
        </w:tc>
      </w:tr>
      <w:tr w:rsidR="00D801D2" w:rsidRPr="00EC5DCC" w14:paraId="29850882" w14:textId="77777777" w:rsidTr="258B2F73">
        <w:trPr>
          <w:trHeight w:val="250"/>
        </w:trPr>
        <w:tc>
          <w:tcPr>
            <w:tcW w:w="9312" w:type="dxa"/>
            <w:gridSpan w:val="4"/>
            <w:tcBorders>
              <w:top w:val="single" w:sz="4" w:space="0" w:color="auto"/>
              <w:left w:val="single" w:sz="4" w:space="0" w:color="auto"/>
              <w:bottom w:val="single" w:sz="4" w:space="0" w:color="auto"/>
              <w:right w:val="single" w:sz="4" w:space="0" w:color="auto"/>
            </w:tcBorders>
            <w:hideMark/>
          </w:tcPr>
          <w:p w14:paraId="5B1EF706" w14:textId="77777777" w:rsidR="00D801D2" w:rsidRPr="00EC5DCC" w:rsidRDefault="00D801D2" w:rsidP="007E35CB">
            <w:pPr>
              <w:jc w:val="both"/>
              <w:rPr>
                <w:b/>
                <w:sz w:val="20"/>
                <w:szCs w:val="20"/>
              </w:rPr>
            </w:pPr>
            <w:r w:rsidRPr="00EC5DCC">
              <w:rPr>
                <w:b/>
                <w:sz w:val="20"/>
                <w:szCs w:val="20"/>
              </w:rPr>
              <w:t xml:space="preserve">Sınavlar </w:t>
            </w:r>
          </w:p>
          <w:p w14:paraId="4DF7765F" w14:textId="77777777" w:rsidR="00D801D2" w:rsidRPr="00EC5DCC" w:rsidRDefault="00D801D2" w:rsidP="007E35CB">
            <w:pPr>
              <w:jc w:val="both"/>
              <w:rPr>
                <w:sz w:val="20"/>
                <w:szCs w:val="20"/>
              </w:rPr>
            </w:pPr>
            <w:r w:rsidRPr="00EC5DCC">
              <w:rPr>
                <w:sz w:val="20"/>
                <w:szCs w:val="20"/>
              </w:rPr>
              <w:t>(Sınav ders saatleri içerisinde gerçekleştirilirse, söz konusu sınav süresi ders içi etkinliklerden düşürülmelidir)</w:t>
            </w:r>
          </w:p>
        </w:tc>
      </w:tr>
      <w:tr w:rsidR="00D801D2" w:rsidRPr="00EC5DCC" w14:paraId="501165F0" w14:textId="77777777" w:rsidTr="258B2F73">
        <w:trPr>
          <w:trHeight w:val="545"/>
        </w:trPr>
        <w:tc>
          <w:tcPr>
            <w:tcW w:w="5508" w:type="dxa"/>
            <w:tcBorders>
              <w:top w:val="single" w:sz="4" w:space="0" w:color="auto"/>
              <w:left w:val="single" w:sz="4" w:space="0" w:color="auto"/>
              <w:bottom w:val="single" w:sz="4" w:space="0" w:color="auto"/>
              <w:right w:val="single" w:sz="4" w:space="0" w:color="auto"/>
            </w:tcBorders>
            <w:hideMark/>
          </w:tcPr>
          <w:p w14:paraId="6FA42F93" w14:textId="77777777" w:rsidR="00D801D2" w:rsidRPr="00EC5DCC" w:rsidRDefault="00D801D2" w:rsidP="007E35CB">
            <w:pPr>
              <w:ind w:left="540"/>
              <w:jc w:val="both"/>
              <w:rPr>
                <w:sz w:val="20"/>
                <w:szCs w:val="20"/>
              </w:rPr>
            </w:pPr>
            <w:r w:rsidRPr="00EC5DCC">
              <w:rPr>
                <w:sz w:val="20"/>
                <w:szCs w:val="20"/>
              </w:rPr>
              <w:t>Vize Sınavı</w:t>
            </w:r>
          </w:p>
        </w:tc>
        <w:tc>
          <w:tcPr>
            <w:tcW w:w="837" w:type="dxa"/>
            <w:tcBorders>
              <w:top w:val="single" w:sz="4" w:space="0" w:color="auto"/>
              <w:left w:val="single" w:sz="4" w:space="0" w:color="auto"/>
              <w:bottom w:val="single" w:sz="4" w:space="0" w:color="auto"/>
              <w:right w:val="single" w:sz="4" w:space="0" w:color="auto"/>
            </w:tcBorders>
          </w:tcPr>
          <w:p w14:paraId="08C21E21" w14:textId="77777777" w:rsidR="00D801D2" w:rsidRPr="00EC5DCC" w:rsidRDefault="00D801D2" w:rsidP="007E35C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0A980E" w14:textId="77777777" w:rsidR="00D801D2" w:rsidRPr="00EC5DCC" w:rsidRDefault="00D801D2" w:rsidP="007E35CB">
            <w:pPr>
              <w:jc w:val="both"/>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2378102D" w14:textId="77777777" w:rsidR="00D801D2" w:rsidRPr="00EC5DCC" w:rsidRDefault="00D801D2" w:rsidP="007E35CB">
            <w:pPr>
              <w:jc w:val="both"/>
              <w:rPr>
                <w:sz w:val="20"/>
                <w:szCs w:val="20"/>
              </w:rPr>
            </w:pPr>
          </w:p>
        </w:tc>
      </w:tr>
      <w:tr w:rsidR="00D801D2" w:rsidRPr="00EC5DCC" w14:paraId="4AA0D240"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46808EFD" w14:textId="77777777" w:rsidR="00D801D2" w:rsidRPr="00EC5DCC" w:rsidRDefault="00D801D2" w:rsidP="007E35CB">
            <w:pPr>
              <w:ind w:left="540"/>
              <w:jc w:val="both"/>
              <w:rPr>
                <w:sz w:val="20"/>
                <w:szCs w:val="20"/>
              </w:rPr>
            </w:pPr>
            <w:r w:rsidRPr="00EC5DCC">
              <w:rPr>
                <w:sz w:val="20"/>
                <w:szCs w:val="20"/>
              </w:rPr>
              <w:t>Final Sınavı/ödevi</w:t>
            </w:r>
          </w:p>
        </w:tc>
        <w:tc>
          <w:tcPr>
            <w:tcW w:w="837" w:type="dxa"/>
            <w:tcBorders>
              <w:top w:val="single" w:sz="4" w:space="0" w:color="auto"/>
              <w:left w:val="single" w:sz="4" w:space="0" w:color="auto"/>
              <w:bottom w:val="single" w:sz="4" w:space="0" w:color="auto"/>
              <w:right w:val="single" w:sz="4" w:space="0" w:color="auto"/>
            </w:tcBorders>
            <w:hideMark/>
          </w:tcPr>
          <w:p w14:paraId="4CFA61D7" w14:textId="77777777" w:rsidR="00D801D2" w:rsidRPr="00EC5DCC" w:rsidRDefault="00D801D2" w:rsidP="007E35CB">
            <w:pPr>
              <w:jc w:val="both"/>
              <w:rPr>
                <w:sz w:val="20"/>
                <w:szCs w:val="20"/>
              </w:rPr>
            </w:pPr>
            <w:r w:rsidRPr="00EC5DC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C885E75" w14:textId="77777777" w:rsidR="00D801D2" w:rsidRPr="00EC5DCC" w:rsidRDefault="00D801D2" w:rsidP="007E35CB">
            <w:pPr>
              <w:jc w:val="both"/>
              <w:rPr>
                <w:sz w:val="20"/>
                <w:szCs w:val="20"/>
              </w:rPr>
            </w:pPr>
            <w:r w:rsidRPr="00EC5DCC">
              <w:rPr>
                <w:sz w:val="20"/>
                <w:szCs w:val="20"/>
              </w:rPr>
              <w:t>2</w:t>
            </w:r>
          </w:p>
        </w:tc>
        <w:tc>
          <w:tcPr>
            <w:tcW w:w="2116" w:type="dxa"/>
            <w:tcBorders>
              <w:top w:val="single" w:sz="4" w:space="0" w:color="auto"/>
              <w:left w:val="single" w:sz="4" w:space="0" w:color="auto"/>
              <w:bottom w:val="single" w:sz="4" w:space="0" w:color="auto"/>
              <w:right w:val="single" w:sz="4" w:space="0" w:color="auto"/>
            </w:tcBorders>
            <w:hideMark/>
          </w:tcPr>
          <w:p w14:paraId="569C70D0" w14:textId="77777777" w:rsidR="00D801D2" w:rsidRPr="00EC5DCC" w:rsidRDefault="00D801D2" w:rsidP="007E35CB">
            <w:pPr>
              <w:jc w:val="both"/>
              <w:rPr>
                <w:sz w:val="20"/>
                <w:szCs w:val="20"/>
              </w:rPr>
            </w:pPr>
            <w:r w:rsidRPr="00EC5DCC">
              <w:rPr>
                <w:sz w:val="20"/>
                <w:szCs w:val="20"/>
              </w:rPr>
              <w:t>2</w:t>
            </w:r>
          </w:p>
        </w:tc>
      </w:tr>
      <w:tr w:rsidR="00D801D2" w:rsidRPr="00EC5DCC" w14:paraId="4E282857"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16AEB04D" w14:textId="77777777" w:rsidR="00D801D2" w:rsidRPr="00EC5DCC" w:rsidRDefault="00D801D2" w:rsidP="007E35CB">
            <w:pPr>
              <w:ind w:left="540"/>
              <w:jc w:val="both"/>
              <w:rPr>
                <w:sz w:val="20"/>
                <w:szCs w:val="20"/>
              </w:rPr>
            </w:pPr>
            <w:r w:rsidRPr="00EC5DCC">
              <w:rPr>
                <w:sz w:val="20"/>
                <w:szCs w:val="20"/>
              </w:rPr>
              <w:t>Diğer kısa sınav/Quiz</w:t>
            </w:r>
          </w:p>
        </w:tc>
        <w:tc>
          <w:tcPr>
            <w:tcW w:w="837" w:type="dxa"/>
            <w:tcBorders>
              <w:top w:val="single" w:sz="4" w:space="0" w:color="auto"/>
              <w:left w:val="single" w:sz="4" w:space="0" w:color="auto"/>
              <w:bottom w:val="single" w:sz="4" w:space="0" w:color="auto"/>
              <w:right w:val="single" w:sz="4" w:space="0" w:color="auto"/>
            </w:tcBorders>
            <w:hideMark/>
          </w:tcPr>
          <w:p w14:paraId="46AE45A6" w14:textId="77777777" w:rsidR="00D801D2" w:rsidRPr="00EC5DCC" w:rsidRDefault="00D801D2" w:rsidP="007E35C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6B2DCAE" w14:textId="77777777" w:rsidR="00D801D2" w:rsidRPr="00EC5DCC" w:rsidRDefault="00D801D2" w:rsidP="007E35CB">
            <w:pPr>
              <w:jc w:val="both"/>
              <w:rPr>
                <w:sz w:val="20"/>
                <w:szCs w:val="20"/>
              </w:rPr>
            </w:pPr>
          </w:p>
        </w:tc>
        <w:tc>
          <w:tcPr>
            <w:tcW w:w="2116" w:type="dxa"/>
            <w:tcBorders>
              <w:top w:val="single" w:sz="4" w:space="0" w:color="auto"/>
              <w:left w:val="single" w:sz="4" w:space="0" w:color="auto"/>
              <w:bottom w:val="single" w:sz="4" w:space="0" w:color="auto"/>
              <w:right w:val="single" w:sz="4" w:space="0" w:color="auto"/>
            </w:tcBorders>
            <w:hideMark/>
          </w:tcPr>
          <w:p w14:paraId="36C8BDDA" w14:textId="77777777" w:rsidR="00D801D2" w:rsidRPr="00EC5DCC" w:rsidRDefault="00D801D2" w:rsidP="007E35CB">
            <w:pPr>
              <w:jc w:val="both"/>
              <w:rPr>
                <w:sz w:val="20"/>
                <w:szCs w:val="20"/>
              </w:rPr>
            </w:pPr>
          </w:p>
        </w:tc>
      </w:tr>
      <w:tr w:rsidR="00D801D2" w:rsidRPr="00EC5DCC" w14:paraId="262CE740" w14:textId="77777777" w:rsidTr="258B2F73">
        <w:trPr>
          <w:trHeight w:val="250"/>
        </w:trPr>
        <w:tc>
          <w:tcPr>
            <w:tcW w:w="9312" w:type="dxa"/>
            <w:gridSpan w:val="4"/>
            <w:tcBorders>
              <w:top w:val="single" w:sz="4" w:space="0" w:color="auto"/>
              <w:left w:val="single" w:sz="4" w:space="0" w:color="auto"/>
              <w:bottom w:val="single" w:sz="4" w:space="0" w:color="auto"/>
              <w:right w:val="single" w:sz="4" w:space="0" w:color="auto"/>
            </w:tcBorders>
            <w:hideMark/>
          </w:tcPr>
          <w:p w14:paraId="75A06AC4" w14:textId="77777777" w:rsidR="00D801D2" w:rsidRPr="00EC5DCC" w:rsidRDefault="00D801D2" w:rsidP="007E35CB">
            <w:pPr>
              <w:jc w:val="both"/>
              <w:rPr>
                <w:sz w:val="20"/>
                <w:szCs w:val="20"/>
              </w:rPr>
            </w:pPr>
            <w:r w:rsidRPr="00EC5DCC">
              <w:rPr>
                <w:b/>
                <w:sz w:val="20"/>
                <w:szCs w:val="20"/>
              </w:rPr>
              <w:t>Ders dışı etkinlikler</w:t>
            </w:r>
          </w:p>
        </w:tc>
      </w:tr>
      <w:tr w:rsidR="00D801D2" w:rsidRPr="00EC5DCC" w14:paraId="5CEA3C5B"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23B05A71" w14:textId="77777777" w:rsidR="00D801D2" w:rsidRPr="00EC5DCC" w:rsidRDefault="00D801D2" w:rsidP="007E35CB">
            <w:pPr>
              <w:ind w:left="540"/>
              <w:jc w:val="both"/>
              <w:rPr>
                <w:sz w:val="20"/>
                <w:szCs w:val="20"/>
              </w:rPr>
            </w:pPr>
            <w:r w:rsidRPr="00EC5DCC">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3F8A72DF" w14:textId="77777777" w:rsidR="00D801D2" w:rsidRPr="00EC5DCC" w:rsidRDefault="00D801D2" w:rsidP="007E35CB">
            <w:pPr>
              <w:jc w:val="both"/>
              <w:rPr>
                <w:sz w:val="20"/>
                <w:szCs w:val="20"/>
              </w:rPr>
            </w:pPr>
            <w:r w:rsidRPr="00EC5DCC">
              <w:rPr>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14:paraId="3D65BC57" w14:textId="77777777" w:rsidR="00D801D2" w:rsidRPr="00EC5DCC" w:rsidRDefault="00D801D2" w:rsidP="007E35CB">
            <w:pPr>
              <w:jc w:val="both"/>
              <w:rPr>
                <w:sz w:val="20"/>
                <w:szCs w:val="20"/>
              </w:rPr>
            </w:pPr>
            <w:r w:rsidRPr="00EC5DCC">
              <w:rPr>
                <w:sz w:val="20"/>
                <w:szCs w:val="20"/>
              </w:rPr>
              <w:t>1</w:t>
            </w:r>
          </w:p>
        </w:tc>
        <w:tc>
          <w:tcPr>
            <w:tcW w:w="2116" w:type="dxa"/>
            <w:tcBorders>
              <w:top w:val="single" w:sz="4" w:space="0" w:color="auto"/>
              <w:left w:val="single" w:sz="4" w:space="0" w:color="auto"/>
              <w:bottom w:val="single" w:sz="4" w:space="0" w:color="auto"/>
              <w:right w:val="single" w:sz="4" w:space="0" w:color="auto"/>
            </w:tcBorders>
            <w:hideMark/>
          </w:tcPr>
          <w:p w14:paraId="02F71B98" w14:textId="77777777" w:rsidR="00D801D2" w:rsidRPr="00EC5DCC" w:rsidRDefault="00D801D2" w:rsidP="007E35CB">
            <w:pPr>
              <w:jc w:val="both"/>
              <w:rPr>
                <w:sz w:val="20"/>
                <w:szCs w:val="20"/>
              </w:rPr>
            </w:pPr>
            <w:r w:rsidRPr="00EC5DCC">
              <w:rPr>
                <w:sz w:val="20"/>
                <w:szCs w:val="20"/>
              </w:rPr>
              <w:t>12</w:t>
            </w:r>
          </w:p>
        </w:tc>
      </w:tr>
      <w:tr w:rsidR="00D801D2" w:rsidRPr="00EC5DCC" w14:paraId="56C68FB2"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211A5A5C" w14:textId="77777777" w:rsidR="00D801D2" w:rsidRPr="00EC5DCC" w:rsidRDefault="00D801D2" w:rsidP="007E35CB">
            <w:pPr>
              <w:ind w:firstLine="540"/>
              <w:jc w:val="both"/>
              <w:rPr>
                <w:sz w:val="20"/>
                <w:szCs w:val="20"/>
              </w:rPr>
            </w:pPr>
            <w:r w:rsidRPr="00EC5DCC">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0B094A1A" w14:textId="77777777" w:rsidR="00D801D2" w:rsidRPr="00EC5DCC" w:rsidRDefault="00D801D2" w:rsidP="007E35C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7E6C7047" w14:textId="77777777" w:rsidR="00D801D2" w:rsidRPr="00EC5DCC" w:rsidRDefault="00D801D2" w:rsidP="007E35CB">
            <w:pPr>
              <w:jc w:val="both"/>
              <w:rPr>
                <w:sz w:val="20"/>
                <w:szCs w:val="20"/>
              </w:rPr>
            </w:pPr>
          </w:p>
        </w:tc>
        <w:tc>
          <w:tcPr>
            <w:tcW w:w="2116" w:type="dxa"/>
            <w:tcBorders>
              <w:top w:val="single" w:sz="4" w:space="0" w:color="auto"/>
              <w:left w:val="single" w:sz="4" w:space="0" w:color="auto"/>
              <w:bottom w:val="single" w:sz="4" w:space="0" w:color="auto"/>
              <w:right w:val="single" w:sz="4" w:space="0" w:color="auto"/>
            </w:tcBorders>
            <w:hideMark/>
          </w:tcPr>
          <w:p w14:paraId="211C53C6" w14:textId="77777777" w:rsidR="00D801D2" w:rsidRPr="00EC5DCC" w:rsidRDefault="00D801D2" w:rsidP="007E35CB">
            <w:pPr>
              <w:jc w:val="both"/>
              <w:rPr>
                <w:sz w:val="20"/>
                <w:szCs w:val="20"/>
              </w:rPr>
            </w:pPr>
          </w:p>
        </w:tc>
      </w:tr>
      <w:tr w:rsidR="00D801D2" w:rsidRPr="00EC5DCC" w14:paraId="52132BAF"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1A83856B" w14:textId="77777777" w:rsidR="00D801D2" w:rsidRPr="00EC5DCC" w:rsidRDefault="00D801D2" w:rsidP="007E35CB">
            <w:pPr>
              <w:ind w:firstLine="540"/>
              <w:jc w:val="both"/>
              <w:rPr>
                <w:sz w:val="20"/>
                <w:szCs w:val="20"/>
              </w:rPr>
            </w:pPr>
            <w:r w:rsidRPr="00EC5DCC">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42A226F9" w14:textId="77777777" w:rsidR="00D801D2" w:rsidRPr="00EC5DCC" w:rsidRDefault="00D801D2" w:rsidP="007E35CB">
            <w:pPr>
              <w:jc w:val="both"/>
              <w:rPr>
                <w:sz w:val="20"/>
                <w:szCs w:val="20"/>
              </w:rPr>
            </w:pPr>
            <w:r w:rsidRPr="00EC5DC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61BDF4C6" w14:textId="77777777" w:rsidR="00D801D2" w:rsidRPr="00EC5DCC" w:rsidRDefault="00D801D2" w:rsidP="007E35CB">
            <w:pPr>
              <w:jc w:val="both"/>
              <w:rPr>
                <w:sz w:val="20"/>
                <w:szCs w:val="20"/>
              </w:rPr>
            </w:pPr>
            <w:r w:rsidRPr="00EC5DCC">
              <w:rPr>
                <w:sz w:val="20"/>
                <w:szCs w:val="20"/>
              </w:rPr>
              <w:t>5</w:t>
            </w:r>
          </w:p>
        </w:tc>
        <w:tc>
          <w:tcPr>
            <w:tcW w:w="2116" w:type="dxa"/>
            <w:tcBorders>
              <w:top w:val="single" w:sz="4" w:space="0" w:color="auto"/>
              <w:left w:val="single" w:sz="4" w:space="0" w:color="auto"/>
              <w:bottom w:val="single" w:sz="4" w:space="0" w:color="auto"/>
              <w:right w:val="single" w:sz="4" w:space="0" w:color="auto"/>
            </w:tcBorders>
            <w:hideMark/>
          </w:tcPr>
          <w:p w14:paraId="4F64335C" w14:textId="77777777" w:rsidR="00D801D2" w:rsidRPr="00EC5DCC" w:rsidRDefault="00D801D2" w:rsidP="007E35CB">
            <w:pPr>
              <w:jc w:val="both"/>
              <w:rPr>
                <w:sz w:val="20"/>
                <w:szCs w:val="20"/>
              </w:rPr>
            </w:pPr>
            <w:r w:rsidRPr="00EC5DCC">
              <w:rPr>
                <w:sz w:val="20"/>
                <w:szCs w:val="20"/>
              </w:rPr>
              <w:t>5</w:t>
            </w:r>
          </w:p>
        </w:tc>
      </w:tr>
      <w:tr w:rsidR="00D801D2" w:rsidRPr="00EC5DCC" w14:paraId="08472021"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447FBB8E" w14:textId="77777777" w:rsidR="00D801D2" w:rsidRPr="00EC5DCC" w:rsidRDefault="00D801D2" w:rsidP="007E35CB">
            <w:pPr>
              <w:ind w:firstLine="540"/>
              <w:jc w:val="both"/>
              <w:rPr>
                <w:sz w:val="20"/>
                <w:szCs w:val="20"/>
              </w:rPr>
            </w:pPr>
            <w:r w:rsidRPr="00EC5DCC">
              <w:rPr>
                <w:sz w:val="20"/>
                <w:szCs w:val="20"/>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hideMark/>
          </w:tcPr>
          <w:p w14:paraId="734B0E66" w14:textId="77777777" w:rsidR="00D801D2" w:rsidRPr="00EC5DCC" w:rsidRDefault="00D801D2" w:rsidP="007E35C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1745AC3" w14:textId="77777777" w:rsidR="00D801D2" w:rsidRPr="00EC5DCC" w:rsidRDefault="00D801D2" w:rsidP="007E35CB">
            <w:pPr>
              <w:jc w:val="both"/>
              <w:rPr>
                <w:sz w:val="20"/>
                <w:szCs w:val="20"/>
              </w:rPr>
            </w:pPr>
          </w:p>
        </w:tc>
        <w:tc>
          <w:tcPr>
            <w:tcW w:w="2116" w:type="dxa"/>
            <w:tcBorders>
              <w:top w:val="single" w:sz="4" w:space="0" w:color="auto"/>
              <w:left w:val="single" w:sz="4" w:space="0" w:color="auto"/>
              <w:bottom w:val="single" w:sz="4" w:space="0" w:color="auto"/>
              <w:right w:val="single" w:sz="4" w:space="0" w:color="auto"/>
            </w:tcBorders>
            <w:hideMark/>
          </w:tcPr>
          <w:p w14:paraId="07CAC07D" w14:textId="77777777" w:rsidR="00D801D2" w:rsidRPr="00EC5DCC" w:rsidRDefault="00D801D2" w:rsidP="007E35CB">
            <w:pPr>
              <w:jc w:val="both"/>
              <w:rPr>
                <w:sz w:val="20"/>
                <w:szCs w:val="20"/>
              </w:rPr>
            </w:pPr>
          </w:p>
        </w:tc>
      </w:tr>
      <w:tr w:rsidR="00D801D2" w:rsidRPr="00EC5DCC" w14:paraId="184C7476"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2BA8459E" w14:textId="0A9D1729" w:rsidR="00D801D2" w:rsidRPr="00EC5DCC" w:rsidRDefault="00D801D2" w:rsidP="007E35CB">
            <w:pPr>
              <w:ind w:firstLine="540"/>
              <w:jc w:val="both"/>
              <w:rPr>
                <w:sz w:val="20"/>
                <w:szCs w:val="20"/>
              </w:rPr>
            </w:pPr>
            <w:r w:rsidRPr="258B2F73">
              <w:rPr>
                <w:sz w:val="20"/>
                <w:szCs w:val="20"/>
              </w:rPr>
              <w:t>Ödev hazırlama</w:t>
            </w:r>
            <w:r w:rsidR="3A1E9045" w:rsidRPr="258B2F73">
              <w:rPr>
                <w:sz w:val="20"/>
                <w:szCs w:val="20"/>
              </w:rPr>
              <w:t xml:space="preserve"> </w:t>
            </w:r>
            <w:r w:rsidRPr="258B2F73">
              <w:rPr>
                <w:sz w:val="20"/>
                <w:szCs w:val="20"/>
              </w:rPr>
              <w:t>(vize yerine)</w:t>
            </w:r>
          </w:p>
        </w:tc>
        <w:tc>
          <w:tcPr>
            <w:tcW w:w="837" w:type="dxa"/>
            <w:tcBorders>
              <w:top w:val="single" w:sz="4" w:space="0" w:color="auto"/>
              <w:left w:val="single" w:sz="4" w:space="0" w:color="auto"/>
              <w:bottom w:val="single" w:sz="4" w:space="0" w:color="auto"/>
              <w:right w:val="single" w:sz="4" w:space="0" w:color="auto"/>
            </w:tcBorders>
            <w:hideMark/>
          </w:tcPr>
          <w:p w14:paraId="718377A4" w14:textId="77777777" w:rsidR="00D801D2" w:rsidRPr="00EC5DCC" w:rsidRDefault="00D801D2" w:rsidP="007E35CB">
            <w:pPr>
              <w:jc w:val="both"/>
              <w:rPr>
                <w:sz w:val="20"/>
                <w:szCs w:val="20"/>
              </w:rPr>
            </w:pPr>
            <w:r w:rsidRPr="00EC5DC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5B91C616" w14:textId="77777777" w:rsidR="00D801D2" w:rsidRPr="00EC5DCC" w:rsidRDefault="00D801D2" w:rsidP="007E35CB">
            <w:pPr>
              <w:jc w:val="both"/>
              <w:rPr>
                <w:sz w:val="20"/>
                <w:szCs w:val="20"/>
              </w:rPr>
            </w:pPr>
            <w:r w:rsidRPr="00EC5DCC">
              <w:rPr>
                <w:sz w:val="20"/>
                <w:szCs w:val="20"/>
              </w:rPr>
              <w:t>5</w:t>
            </w:r>
          </w:p>
        </w:tc>
        <w:tc>
          <w:tcPr>
            <w:tcW w:w="2116" w:type="dxa"/>
            <w:tcBorders>
              <w:top w:val="single" w:sz="4" w:space="0" w:color="auto"/>
              <w:left w:val="single" w:sz="4" w:space="0" w:color="auto"/>
              <w:bottom w:val="single" w:sz="4" w:space="0" w:color="auto"/>
              <w:right w:val="single" w:sz="4" w:space="0" w:color="auto"/>
            </w:tcBorders>
            <w:hideMark/>
          </w:tcPr>
          <w:p w14:paraId="02692F69" w14:textId="77777777" w:rsidR="00D801D2" w:rsidRPr="00EC5DCC" w:rsidRDefault="00D801D2" w:rsidP="007E35CB">
            <w:pPr>
              <w:jc w:val="both"/>
              <w:rPr>
                <w:sz w:val="20"/>
                <w:szCs w:val="20"/>
              </w:rPr>
            </w:pPr>
            <w:r w:rsidRPr="00EC5DCC">
              <w:rPr>
                <w:sz w:val="20"/>
                <w:szCs w:val="20"/>
              </w:rPr>
              <w:t>5</w:t>
            </w:r>
          </w:p>
        </w:tc>
      </w:tr>
      <w:tr w:rsidR="00D801D2" w:rsidRPr="00EC5DCC" w14:paraId="34346F23"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481C97E1" w14:textId="77777777" w:rsidR="00D801D2" w:rsidRPr="00EC5DCC" w:rsidRDefault="00D801D2" w:rsidP="007E35CB">
            <w:pPr>
              <w:ind w:firstLine="540"/>
              <w:jc w:val="both"/>
              <w:rPr>
                <w:sz w:val="20"/>
                <w:szCs w:val="20"/>
              </w:rPr>
            </w:pPr>
            <w:r w:rsidRPr="00EC5DCC">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hideMark/>
          </w:tcPr>
          <w:p w14:paraId="0BFB6863" w14:textId="77777777" w:rsidR="00D801D2" w:rsidRPr="00EC5DCC" w:rsidRDefault="00D801D2" w:rsidP="007E35C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46E042AE" w14:textId="77777777" w:rsidR="00D801D2" w:rsidRPr="00EC5DCC" w:rsidRDefault="00D801D2" w:rsidP="007E35CB">
            <w:pPr>
              <w:jc w:val="both"/>
              <w:rPr>
                <w:sz w:val="20"/>
                <w:szCs w:val="20"/>
              </w:rPr>
            </w:pPr>
          </w:p>
        </w:tc>
        <w:tc>
          <w:tcPr>
            <w:tcW w:w="2116" w:type="dxa"/>
            <w:tcBorders>
              <w:top w:val="single" w:sz="4" w:space="0" w:color="auto"/>
              <w:left w:val="single" w:sz="4" w:space="0" w:color="auto"/>
              <w:bottom w:val="single" w:sz="4" w:space="0" w:color="auto"/>
              <w:right w:val="single" w:sz="4" w:space="0" w:color="auto"/>
            </w:tcBorders>
            <w:hideMark/>
          </w:tcPr>
          <w:p w14:paraId="246AE734" w14:textId="77777777" w:rsidR="00D801D2" w:rsidRPr="00EC5DCC" w:rsidRDefault="00D801D2" w:rsidP="007E35CB">
            <w:pPr>
              <w:jc w:val="both"/>
              <w:rPr>
                <w:sz w:val="20"/>
                <w:szCs w:val="20"/>
              </w:rPr>
            </w:pPr>
          </w:p>
        </w:tc>
      </w:tr>
      <w:tr w:rsidR="00D801D2" w:rsidRPr="00EC5DCC" w14:paraId="71E8A8D2"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5A9862DC" w14:textId="77777777" w:rsidR="00D801D2" w:rsidRPr="00EC5DCC" w:rsidRDefault="00D801D2" w:rsidP="007E35CB">
            <w:pPr>
              <w:ind w:firstLine="540"/>
              <w:jc w:val="both"/>
              <w:rPr>
                <w:sz w:val="20"/>
                <w:szCs w:val="20"/>
              </w:rPr>
            </w:pPr>
            <w:r w:rsidRPr="00EC5DCC">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hideMark/>
          </w:tcPr>
          <w:p w14:paraId="23158743" w14:textId="77777777" w:rsidR="00D801D2" w:rsidRPr="00EC5DCC" w:rsidRDefault="00D801D2" w:rsidP="007E35C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BF2DA0D" w14:textId="77777777" w:rsidR="00D801D2" w:rsidRPr="00EC5DCC" w:rsidRDefault="00D801D2" w:rsidP="007E35CB">
            <w:pPr>
              <w:jc w:val="both"/>
              <w:rPr>
                <w:sz w:val="20"/>
                <w:szCs w:val="20"/>
              </w:rPr>
            </w:pPr>
          </w:p>
        </w:tc>
        <w:tc>
          <w:tcPr>
            <w:tcW w:w="2116" w:type="dxa"/>
            <w:tcBorders>
              <w:top w:val="single" w:sz="4" w:space="0" w:color="auto"/>
              <w:left w:val="single" w:sz="4" w:space="0" w:color="auto"/>
              <w:bottom w:val="single" w:sz="4" w:space="0" w:color="auto"/>
              <w:right w:val="single" w:sz="4" w:space="0" w:color="auto"/>
            </w:tcBorders>
            <w:hideMark/>
          </w:tcPr>
          <w:p w14:paraId="7EA3EDD9" w14:textId="77777777" w:rsidR="00D801D2" w:rsidRPr="00EC5DCC" w:rsidRDefault="00D801D2" w:rsidP="007E35CB">
            <w:pPr>
              <w:jc w:val="both"/>
              <w:rPr>
                <w:sz w:val="20"/>
                <w:szCs w:val="20"/>
              </w:rPr>
            </w:pPr>
          </w:p>
        </w:tc>
      </w:tr>
      <w:tr w:rsidR="00D801D2" w:rsidRPr="00EC5DCC" w14:paraId="1D51F7A5"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05A17E66" w14:textId="2D68B93B" w:rsidR="00D801D2" w:rsidRPr="00EC5DCC" w:rsidRDefault="00D801D2" w:rsidP="258B2F73">
            <w:pPr>
              <w:ind w:firstLine="540"/>
              <w:jc w:val="both"/>
              <w:rPr>
                <w:b/>
                <w:bCs/>
                <w:sz w:val="20"/>
                <w:szCs w:val="20"/>
              </w:rPr>
            </w:pPr>
            <w:r w:rsidRPr="258B2F73">
              <w:rPr>
                <w:b/>
                <w:bCs/>
                <w:sz w:val="20"/>
                <w:szCs w:val="20"/>
              </w:rPr>
              <w:t>Toplam İş</w:t>
            </w:r>
            <w:r w:rsidR="6F5F6D67" w:rsidRPr="258B2F73">
              <w:rPr>
                <w:b/>
                <w:bCs/>
                <w:sz w:val="20"/>
                <w:szCs w:val="20"/>
              </w:rPr>
              <w:t xml:space="preserve"> </w:t>
            </w:r>
            <w:r w:rsidRPr="258B2F73">
              <w:rPr>
                <w:b/>
                <w:bCs/>
                <w:sz w:val="20"/>
                <w:szCs w:val="20"/>
              </w:rPr>
              <w:t>yükü (saat)</w:t>
            </w:r>
          </w:p>
        </w:tc>
        <w:tc>
          <w:tcPr>
            <w:tcW w:w="837" w:type="dxa"/>
            <w:tcBorders>
              <w:top w:val="single" w:sz="4" w:space="0" w:color="auto"/>
              <w:left w:val="single" w:sz="4" w:space="0" w:color="auto"/>
              <w:bottom w:val="single" w:sz="4" w:space="0" w:color="auto"/>
              <w:right w:val="single" w:sz="4" w:space="0" w:color="auto"/>
            </w:tcBorders>
          </w:tcPr>
          <w:p w14:paraId="1F7AB725" w14:textId="77777777" w:rsidR="00D801D2" w:rsidRPr="00EC5DCC" w:rsidRDefault="00D801D2" w:rsidP="007E35C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D0C0BC" w14:textId="77777777" w:rsidR="00D801D2" w:rsidRPr="00EC5DCC" w:rsidRDefault="00D801D2" w:rsidP="007E35CB">
            <w:pPr>
              <w:jc w:val="both"/>
              <w:rPr>
                <w:sz w:val="20"/>
                <w:szCs w:val="20"/>
              </w:rPr>
            </w:pPr>
          </w:p>
        </w:tc>
        <w:tc>
          <w:tcPr>
            <w:tcW w:w="2116" w:type="dxa"/>
            <w:tcBorders>
              <w:top w:val="single" w:sz="4" w:space="0" w:color="auto"/>
              <w:left w:val="single" w:sz="4" w:space="0" w:color="auto"/>
              <w:bottom w:val="single" w:sz="4" w:space="0" w:color="auto"/>
              <w:right w:val="single" w:sz="4" w:space="0" w:color="auto"/>
            </w:tcBorders>
            <w:hideMark/>
          </w:tcPr>
          <w:p w14:paraId="007ED247" w14:textId="77777777" w:rsidR="00D801D2" w:rsidRPr="00EC5DCC" w:rsidRDefault="00D801D2" w:rsidP="007E35CB">
            <w:pPr>
              <w:jc w:val="both"/>
              <w:rPr>
                <w:b/>
                <w:sz w:val="20"/>
                <w:szCs w:val="20"/>
              </w:rPr>
            </w:pPr>
            <w:r w:rsidRPr="00EC5DCC">
              <w:rPr>
                <w:b/>
                <w:sz w:val="20"/>
                <w:szCs w:val="20"/>
              </w:rPr>
              <w:t>50/25</w:t>
            </w:r>
          </w:p>
          <w:p w14:paraId="1C55A970" w14:textId="77777777" w:rsidR="00D801D2" w:rsidRPr="00EC5DCC" w:rsidRDefault="00D801D2" w:rsidP="007E35CB">
            <w:pPr>
              <w:jc w:val="both"/>
              <w:rPr>
                <w:b/>
                <w:sz w:val="20"/>
                <w:szCs w:val="20"/>
              </w:rPr>
            </w:pPr>
          </w:p>
        </w:tc>
      </w:tr>
      <w:tr w:rsidR="00D801D2" w:rsidRPr="00EC5DCC" w14:paraId="6D30A9DE"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6C963EA2" w14:textId="77777777" w:rsidR="00D801D2" w:rsidRPr="00EC5DCC" w:rsidRDefault="00D801D2" w:rsidP="007E35CB">
            <w:pPr>
              <w:ind w:firstLine="540"/>
              <w:jc w:val="both"/>
              <w:rPr>
                <w:b/>
                <w:sz w:val="20"/>
                <w:szCs w:val="20"/>
              </w:rPr>
            </w:pPr>
            <w:r w:rsidRPr="00EC5DCC">
              <w:rPr>
                <w:b/>
                <w:sz w:val="20"/>
                <w:szCs w:val="20"/>
              </w:rPr>
              <w:t xml:space="preserve">Dersin AKTS kredisi </w:t>
            </w:r>
          </w:p>
          <w:p w14:paraId="5AEDAC32" w14:textId="77777777" w:rsidR="00D801D2" w:rsidRPr="00EC5DCC" w:rsidRDefault="00D801D2" w:rsidP="007E35CB">
            <w:pPr>
              <w:ind w:firstLine="540"/>
              <w:jc w:val="both"/>
              <w:rPr>
                <w:b/>
                <w:sz w:val="20"/>
                <w:szCs w:val="20"/>
              </w:rPr>
            </w:pPr>
            <w:r w:rsidRPr="00EC5DCC">
              <w:rPr>
                <w:b/>
                <w:sz w:val="20"/>
                <w:szCs w:val="20"/>
              </w:rPr>
              <w:t>Toplam İşyükü (saat) / 25</w:t>
            </w:r>
          </w:p>
        </w:tc>
        <w:tc>
          <w:tcPr>
            <w:tcW w:w="837" w:type="dxa"/>
            <w:tcBorders>
              <w:top w:val="single" w:sz="4" w:space="0" w:color="auto"/>
              <w:left w:val="single" w:sz="4" w:space="0" w:color="auto"/>
              <w:bottom w:val="single" w:sz="4" w:space="0" w:color="auto"/>
              <w:right w:val="single" w:sz="4" w:space="0" w:color="auto"/>
            </w:tcBorders>
          </w:tcPr>
          <w:p w14:paraId="6AF3EC94" w14:textId="77777777" w:rsidR="00D801D2" w:rsidRPr="00EC5DCC" w:rsidRDefault="00D801D2" w:rsidP="007E35C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AC7D19E" w14:textId="77777777" w:rsidR="00D801D2" w:rsidRPr="00EC5DCC" w:rsidRDefault="00D801D2" w:rsidP="007E35CB">
            <w:pPr>
              <w:jc w:val="both"/>
              <w:rPr>
                <w:sz w:val="20"/>
                <w:szCs w:val="20"/>
              </w:rPr>
            </w:pPr>
          </w:p>
        </w:tc>
        <w:tc>
          <w:tcPr>
            <w:tcW w:w="2116" w:type="dxa"/>
            <w:tcBorders>
              <w:top w:val="single" w:sz="4" w:space="0" w:color="auto"/>
              <w:left w:val="single" w:sz="4" w:space="0" w:color="auto"/>
              <w:bottom w:val="single" w:sz="4" w:space="0" w:color="auto"/>
              <w:right w:val="single" w:sz="4" w:space="0" w:color="auto"/>
            </w:tcBorders>
            <w:hideMark/>
          </w:tcPr>
          <w:p w14:paraId="4EC16AF2" w14:textId="77777777" w:rsidR="00D801D2" w:rsidRPr="00EC5DCC" w:rsidRDefault="00D801D2" w:rsidP="007E35CB">
            <w:pPr>
              <w:ind w:left="-108" w:right="-118"/>
              <w:jc w:val="both"/>
              <w:rPr>
                <w:b/>
                <w:sz w:val="20"/>
                <w:szCs w:val="20"/>
              </w:rPr>
            </w:pPr>
            <w:r w:rsidRPr="00EC5DCC">
              <w:rPr>
                <w:b/>
                <w:sz w:val="20"/>
                <w:szCs w:val="20"/>
              </w:rPr>
              <w:t>2</w:t>
            </w:r>
          </w:p>
        </w:tc>
      </w:tr>
    </w:tbl>
    <w:p w14:paraId="7EF18F53" w14:textId="77777777" w:rsidR="00D801D2" w:rsidRPr="00EC5DCC" w:rsidRDefault="00D801D2" w:rsidP="00D801D2">
      <w:pPr>
        <w:rPr>
          <w:b/>
          <w:sz w:val="20"/>
          <w:szCs w:val="20"/>
        </w:rPr>
      </w:pPr>
    </w:p>
    <w:p w14:paraId="53E84391" w14:textId="33A5EC86" w:rsidR="00D801D2" w:rsidRDefault="00D801D2" w:rsidP="00D801D2">
      <w:pPr>
        <w:rPr>
          <w:b/>
          <w:caps/>
          <w:color w:val="000000"/>
          <w:sz w:val="20"/>
          <w:szCs w:val="20"/>
        </w:rPr>
      </w:pPr>
    </w:p>
    <w:p w14:paraId="7F6FA08D" w14:textId="77777777" w:rsidR="00701444" w:rsidRDefault="00701444" w:rsidP="00D801D2"/>
    <w:p w14:paraId="3C8E6A1A" w14:textId="214BC40B" w:rsidR="258B2F73" w:rsidRDefault="258B2F73"/>
    <w:p w14:paraId="17FC9E0B" w14:textId="77777777" w:rsidR="00D801D2" w:rsidRPr="002A58CC" w:rsidRDefault="00D801D2" w:rsidP="00BF2842">
      <w:pPr>
        <w:pStyle w:val="Balk2"/>
      </w:pPr>
      <w:bookmarkStart w:id="129" w:name="_Toc184248583"/>
      <w:r w:rsidRPr="002A58CC">
        <w:t>HEF 4085 EVDE BAKIM HEMŞİRELİĞİ</w:t>
      </w:r>
      <w:bookmarkEnd w:id="129"/>
    </w:p>
    <w:p w14:paraId="6AA47890" w14:textId="77777777" w:rsidR="00D801D2" w:rsidRPr="002A58CC" w:rsidRDefault="00D801D2" w:rsidP="00D801D2">
      <w:pPr>
        <w:jc w:val="center"/>
        <w:rPr>
          <w:b/>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6"/>
        <w:gridCol w:w="4603"/>
      </w:tblGrid>
      <w:tr w:rsidR="00D801D2" w:rsidRPr="002A58CC" w14:paraId="6EFE2AAC" w14:textId="77777777" w:rsidTr="007E35CB">
        <w:tc>
          <w:tcPr>
            <w:tcW w:w="4606" w:type="dxa"/>
            <w:gridSpan w:val="3"/>
            <w:tcBorders>
              <w:top w:val="single" w:sz="4" w:space="0" w:color="auto"/>
              <w:left w:val="single" w:sz="4" w:space="0" w:color="auto"/>
              <w:bottom w:val="single" w:sz="4" w:space="0" w:color="auto"/>
              <w:right w:val="single" w:sz="4" w:space="0" w:color="auto"/>
            </w:tcBorders>
            <w:hideMark/>
          </w:tcPr>
          <w:p w14:paraId="42B210F1" w14:textId="77777777" w:rsidR="00D801D2" w:rsidRPr="002A58CC" w:rsidRDefault="00D801D2" w:rsidP="007E35CB">
            <w:pPr>
              <w:spacing w:line="256" w:lineRule="auto"/>
              <w:rPr>
                <w:b/>
                <w:sz w:val="20"/>
                <w:szCs w:val="20"/>
                <w:lang w:eastAsia="en-US"/>
              </w:rPr>
            </w:pPr>
            <w:r w:rsidRPr="002A58CC">
              <w:rPr>
                <w:b/>
                <w:sz w:val="20"/>
                <w:szCs w:val="20"/>
                <w:lang w:eastAsia="en-US"/>
              </w:rPr>
              <w:t xml:space="preserve">Dersi Veren Birim: </w:t>
            </w:r>
          </w:p>
          <w:p w14:paraId="4440C538" w14:textId="77777777" w:rsidR="00D801D2" w:rsidRPr="002A58CC" w:rsidRDefault="00D801D2" w:rsidP="007E35CB">
            <w:pPr>
              <w:spacing w:line="256" w:lineRule="auto"/>
              <w:rPr>
                <w:sz w:val="20"/>
                <w:szCs w:val="20"/>
                <w:lang w:eastAsia="en-US"/>
              </w:rPr>
            </w:pPr>
            <w:r w:rsidRPr="002A58CC">
              <w:rPr>
                <w:sz w:val="20"/>
                <w:szCs w:val="20"/>
                <w:lang w:eastAsia="en-US"/>
              </w:rPr>
              <w:lastRenderedPageBreak/>
              <w:t>DEÜ Hemşirelik Fakültesi</w:t>
            </w:r>
          </w:p>
        </w:tc>
        <w:tc>
          <w:tcPr>
            <w:tcW w:w="4603" w:type="dxa"/>
            <w:tcBorders>
              <w:top w:val="single" w:sz="4" w:space="0" w:color="auto"/>
              <w:left w:val="single" w:sz="4" w:space="0" w:color="auto"/>
              <w:bottom w:val="single" w:sz="4" w:space="0" w:color="auto"/>
              <w:right w:val="single" w:sz="4" w:space="0" w:color="auto"/>
            </w:tcBorders>
            <w:hideMark/>
          </w:tcPr>
          <w:p w14:paraId="03DABCC1" w14:textId="77777777" w:rsidR="00D801D2" w:rsidRPr="002A58CC" w:rsidRDefault="00D801D2" w:rsidP="007E35CB">
            <w:pPr>
              <w:spacing w:line="256" w:lineRule="auto"/>
              <w:rPr>
                <w:b/>
                <w:sz w:val="20"/>
                <w:szCs w:val="20"/>
                <w:lang w:eastAsia="en-US"/>
              </w:rPr>
            </w:pPr>
            <w:r w:rsidRPr="002A58CC">
              <w:rPr>
                <w:b/>
                <w:sz w:val="20"/>
                <w:szCs w:val="20"/>
                <w:lang w:eastAsia="en-US"/>
              </w:rPr>
              <w:lastRenderedPageBreak/>
              <w:t xml:space="preserve">Dersi Alan Birim: </w:t>
            </w:r>
          </w:p>
          <w:p w14:paraId="7987EF8F" w14:textId="77777777" w:rsidR="00D801D2" w:rsidRPr="002A58CC" w:rsidRDefault="00D801D2" w:rsidP="007E35CB">
            <w:pPr>
              <w:spacing w:line="256" w:lineRule="auto"/>
              <w:rPr>
                <w:sz w:val="20"/>
                <w:szCs w:val="20"/>
                <w:lang w:eastAsia="en-US"/>
              </w:rPr>
            </w:pPr>
            <w:r w:rsidRPr="002A58CC">
              <w:rPr>
                <w:sz w:val="20"/>
                <w:szCs w:val="20"/>
                <w:lang w:eastAsia="en-US"/>
              </w:rPr>
              <w:lastRenderedPageBreak/>
              <w:t>DEÜ Hemşirelik Fakültesi</w:t>
            </w:r>
          </w:p>
        </w:tc>
      </w:tr>
      <w:tr w:rsidR="00D801D2" w:rsidRPr="002A58CC" w14:paraId="3C0B464B" w14:textId="77777777" w:rsidTr="007E35CB">
        <w:tc>
          <w:tcPr>
            <w:tcW w:w="4606" w:type="dxa"/>
            <w:gridSpan w:val="3"/>
            <w:tcBorders>
              <w:top w:val="single" w:sz="4" w:space="0" w:color="auto"/>
              <w:left w:val="single" w:sz="4" w:space="0" w:color="auto"/>
              <w:bottom w:val="single" w:sz="4" w:space="0" w:color="auto"/>
              <w:right w:val="single" w:sz="4" w:space="0" w:color="auto"/>
            </w:tcBorders>
            <w:hideMark/>
          </w:tcPr>
          <w:p w14:paraId="27B7EDB7" w14:textId="77777777" w:rsidR="00D801D2" w:rsidRPr="002A58CC" w:rsidRDefault="00D801D2" w:rsidP="007E35CB">
            <w:pPr>
              <w:spacing w:line="256" w:lineRule="auto"/>
              <w:rPr>
                <w:sz w:val="20"/>
                <w:szCs w:val="20"/>
                <w:lang w:eastAsia="en-US"/>
              </w:rPr>
            </w:pPr>
            <w:r w:rsidRPr="002A58CC">
              <w:rPr>
                <w:b/>
                <w:sz w:val="20"/>
                <w:szCs w:val="20"/>
                <w:lang w:eastAsia="en-US"/>
              </w:rPr>
              <w:lastRenderedPageBreak/>
              <w:t xml:space="preserve">Bölüm Adı: </w:t>
            </w:r>
            <w:r w:rsidRPr="002A58CC">
              <w:rPr>
                <w:sz w:val="20"/>
                <w:szCs w:val="20"/>
                <w:lang w:eastAsia="en-US"/>
              </w:rPr>
              <w:t>Hemşirelik</w:t>
            </w:r>
          </w:p>
        </w:tc>
        <w:tc>
          <w:tcPr>
            <w:tcW w:w="4603" w:type="dxa"/>
            <w:tcBorders>
              <w:top w:val="single" w:sz="4" w:space="0" w:color="auto"/>
              <w:left w:val="single" w:sz="4" w:space="0" w:color="auto"/>
              <w:bottom w:val="single" w:sz="4" w:space="0" w:color="auto"/>
              <w:right w:val="single" w:sz="4" w:space="0" w:color="auto"/>
            </w:tcBorders>
            <w:hideMark/>
          </w:tcPr>
          <w:p w14:paraId="5627483E" w14:textId="77777777" w:rsidR="00D801D2" w:rsidRPr="002A58CC" w:rsidRDefault="00D801D2" w:rsidP="007E35CB">
            <w:pPr>
              <w:spacing w:line="256" w:lineRule="auto"/>
              <w:rPr>
                <w:b/>
                <w:sz w:val="20"/>
                <w:szCs w:val="20"/>
                <w:lang w:eastAsia="en-US"/>
              </w:rPr>
            </w:pPr>
            <w:r w:rsidRPr="002A58CC">
              <w:rPr>
                <w:b/>
                <w:sz w:val="20"/>
                <w:szCs w:val="20"/>
                <w:lang w:eastAsia="en-US"/>
              </w:rPr>
              <w:t xml:space="preserve">Dersin Adı: </w:t>
            </w:r>
            <w:r w:rsidRPr="002A58CC">
              <w:rPr>
                <w:sz w:val="20"/>
                <w:szCs w:val="20"/>
                <w:lang w:eastAsia="en-US"/>
              </w:rPr>
              <w:t>Evde Bakım Hemşireliği</w:t>
            </w:r>
          </w:p>
        </w:tc>
      </w:tr>
      <w:tr w:rsidR="00D801D2" w:rsidRPr="002A58CC" w14:paraId="179000FF" w14:textId="77777777" w:rsidTr="007E35CB">
        <w:tc>
          <w:tcPr>
            <w:tcW w:w="4606" w:type="dxa"/>
            <w:gridSpan w:val="3"/>
            <w:tcBorders>
              <w:top w:val="single" w:sz="4" w:space="0" w:color="auto"/>
              <w:left w:val="single" w:sz="4" w:space="0" w:color="auto"/>
              <w:bottom w:val="single" w:sz="4" w:space="0" w:color="auto"/>
              <w:right w:val="single" w:sz="4" w:space="0" w:color="auto"/>
            </w:tcBorders>
            <w:hideMark/>
          </w:tcPr>
          <w:p w14:paraId="179487EF" w14:textId="77777777" w:rsidR="00D801D2" w:rsidRPr="002A58CC" w:rsidRDefault="00D801D2" w:rsidP="007E35CB">
            <w:pPr>
              <w:spacing w:line="256" w:lineRule="auto"/>
              <w:rPr>
                <w:b/>
                <w:sz w:val="20"/>
                <w:szCs w:val="20"/>
                <w:lang w:eastAsia="en-US"/>
              </w:rPr>
            </w:pPr>
            <w:r w:rsidRPr="002A58CC">
              <w:rPr>
                <w:b/>
                <w:sz w:val="20"/>
                <w:szCs w:val="20"/>
                <w:lang w:eastAsia="en-US"/>
              </w:rPr>
              <w:t xml:space="preserve">Dersin Düzeyi: </w:t>
            </w:r>
            <w:r w:rsidRPr="002A58CC">
              <w:rPr>
                <w:sz w:val="20"/>
                <w:szCs w:val="20"/>
                <w:lang w:eastAsia="en-US"/>
              </w:rPr>
              <w:t xml:space="preserve">(Lisans) </w:t>
            </w:r>
          </w:p>
        </w:tc>
        <w:tc>
          <w:tcPr>
            <w:tcW w:w="4603" w:type="dxa"/>
            <w:tcBorders>
              <w:top w:val="single" w:sz="4" w:space="0" w:color="auto"/>
              <w:left w:val="single" w:sz="4" w:space="0" w:color="auto"/>
              <w:bottom w:val="single" w:sz="4" w:space="0" w:color="auto"/>
              <w:right w:val="single" w:sz="4" w:space="0" w:color="auto"/>
            </w:tcBorders>
            <w:hideMark/>
          </w:tcPr>
          <w:p w14:paraId="382FA9C0" w14:textId="77777777" w:rsidR="00D801D2" w:rsidRPr="002A58CC" w:rsidRDefault="00D801D2" w:rsidP="007E35CB">
            <w:pPr>
              <w:spacing w:line="256" w:lineRule="auto"/>
              <w:rPr>
                <w:sz w:val="20"/>
                <w:szCs w:val="20"/>
                <w:lang w:eastAsia="en-US"/>
              </w:rPr>
            </w:pPr>
            <w:r w:rsidRPr="002A58CC">
              <w:rPr>
                <w:b/>
                <w:sz w:val="20"/>
                <w:szCs w:val="20"/>
                <w:lang w:eastAsia="en-US"/>
              </w:rPr>
              <w:t xml:space="preserve">Dersin Kodu: </w:t>
            </w:r>
            <w:r w:rsidRPr="002A58CC">
              <w:rPr>
                <w:sz w:val="20"/>
                <w:szCs w:val="20"/>
                <w:lang w:eastAsia="en-US"/>
              </w:rPr>
              <w:t>HEF 4085</w:t>
            </w:r>
          </w:p>
        </w:tc>
      </w:tr>
      <w:tr w:rsidR="00D801D2" w:rsidRPr="002A58CC" w14:paraId="0DB940D2" w14:textId="77777777" w:rsidTr="007E35CB">
        <w:tc>
          <w:tcPr>
            <w:tcW w:w="4606" w:type="dxa"/>
            <w:gridSpan w:val="3"/>
            <w:tcBorders>
              <w:top w:val="single" w:sz="4" w:space="0" w:color="auto"/>
              <w:left w:val="single" w:sz="4" w:space="0" w:color="auto"/>
              <w:bottom w:val="single" w:sz="4" w:space="0" w:color="auto"/>
              <w:right w:val="single" w:sz="4" w:space="0" w:color="auto"/>
            </w:tcBorders>
            <w:hideMark/>
          </w:tcPr>
          <w:p w14:paraId="0A82ECBD" w14:textId="77777777" w:rsidR="00D801D2" w:rsidRPr="002A58CC" w:rsidRDefault="00D801D2" w:rsidP="007E35CB">
            <w:pPr>
              <w:spacing w:line="256" w:lineRule="auto"/>
              <w:rPr>
                <w:b/>
                <w:sz w:val="20"/>
                <w:szCs w:val="20"/>
                <w:lang w:eastAsia="en-US"/>
              </w:rPr>
            </w:pPr>
            <w:r w:rsidRPr="002A58CC">
              <w:rPr>
                <w:b/>
                <w:sz w:val="20"/>
                <w:szCs w:val="20"/>
                <w:lang w:eastAsia="en-US"/>
              </w:rPr>
              <w:t xml:space="preserve">Formun Düzenlenme/Yenilenme Tarihi: </w:t>
            </w:r>
            <w:r w:rsidRPr="002A58CC">
              <w:rPr>
                <w:sz w:val="20"/>
                <w:szCs w:val="20"/>
                <w:lang w:val="en-GB"/>
              </w:rPr>
              <w:t>21.11.2023</w:t>
            </w:r>
          </w:p>
        </w:tc>
        <w:tc>
          <w:tcPr>
            <w:tcW w:w="4603" w:type="dxa"/>
            <w:tcBorders>
              <w:top w:val="single" w:sz="4" w:space="0" w:color="auto"/>
              <w:left w:val="single" w:sz="4" w:space="0" w:color="auto"/>
              <w:bottom w:val="single" w:sz="4" w:space="0" w:color="auto"/>
              <w:right w:val="single" w:sz="4" w:space="0" w:color="auto"/>
            </w:tcBorders>
            <w:hideMark/>
          </w:tcPr>
          <w:p w14:paraId="5BC0C7AE" w14:textId="77777777" w:rsidR="00D801D2" w:rsidRPr="002A58CC" w:rsidRDefault="00D801D2" w:rsidP="007E35CB">
            <w:pPr>
              <w:spacing w:line="256" w:lineRule="auto"/>
              <w:rPr>
                <w:sz w:val="20"/>
                <w:szCs w:val="20"/>
                <w:lang w:eastAsia="en-US"/>
              </w:rPr>
            </w:pPr>
            <w:r w:rsidRPr="002A58CC">
              <w:rPr>
                <w:b/>
                <w:sz w:val="20"/>
                <w:szCs w:val="20"/>
                <w:lang w:eastAsia="en-US"/>
              </w:rPr>
              <w:t xml:space="preserve">Dersin Türü: </w:t>
            </w:r>
            <w:r w:rsidRPr="002A58CC">
              <w:rPr>
                <w:sz w:val="20"/>
                <w:szCs w:val="20"/>
                <w:lang w:eastAsia="en-US"/>
              </w:rPr>
              <w:t xml:space="preserve">Seçmeli </w:t>
            </w:r>
          </w:p>
        </w:tc>
      </w:tr>
      <w:tr w:rsidR="00D801D2" w:rsidRPr="002A58CC" w14:paraId="1599DEA6" w14:textId="77777777" w:rsidTr="007E35CB">
        <w:tc>
          <w:tcPr>
            <w:tcW w:w="4606" w:type="dxa"/>
            <w:gridSpan w:val="3"/>
            <w:tcBorders>
              <w:top w:val="single" w:sz="4" w:space="0" w:color="auto"/>
              <w:left w:val="single" w:sz="4" w:space="0" w:color="auto"/>
              <w:bottom w:val="single" w:sz="4" w:space="0" w:color="auto"/>
              <w:right w:val="single" w:sz="4" w:space="0" w:color="auto"/>
            </w:tcBorders>
            <w:hideMark/>
          </w:tcPr>
          <w:p w14:paraId="16F86D44" w14:textId="77777777" w:rsidR="00D801D2" w:rsidRPr="002A58CC" w:rsidRDefault="00D801D2" w:rsidP="007E35CB">
            <w:pPr>
              <w:spacing w:line="256" w:lineRule="auto"/>
              <w:rPr>
                <w:b/>
                <w:sz w:val="20"/>
                <w:szCs w:val="20"/>
                <w:lang w:eastAsia="en-US"/>
              </w:rPr>
            </w:pPr>
            <w:r w:rsidRPr="002A58CC">
              <w:rPr>
                <w:b/>
                <w:sz w:val="20"/>
                <w:szCs w:val="20"/>
                <w:lang w:eastAsia="en-US"/>
              </w:rPr>
              <w:t xml:space="preserve">Dersin Öğretim Dili: </w:t>
            </w:r>
            <w:r w:rsidRPr="002A58CC">
              <w:rPr>
                <w:sz w:val="20"/>
                <w:szCs w:val="20"/>
                <w:lang w:eastAsia="en-US"/>
              </w:rPr>
              <w:t>Türkçe</w:t>
            </w:r>
          </w:p>
          <w:p w14:paraId="53848D4A" w14:textId="77777777" w:rsidR="00D801D2" w:rsidRPr="002A58CC" w:rsidRDefault="00D801D2" w:rsidP="007E35CB">
            <w:pPr>
              <w:spacing w:line="256" w:lineRule="auto"/>
              <w:rPr>
                <w:sz w:val="20"/>
                <w:szCs w:val="20"/>
                <w:lang w:eastAsia="en-US"/>
              </w:rPr>
            </w:pPr>
            <w:r w:rsidRPr="002A58CC">
              <w:rPr>
                <w:b/>
                <w:sz w:val="20"/>
                <w:szCs w:val="20"/>
                <w:lang w:eastAsia="en-US"/>
              </w:rPr>
              <w:tab/>
            </w:r>
          </w:p>
        </w:tc>
        <w:tc>
          <w:tcPr>
            <w:tcW w:w="4603" w:type="dxa"/>
            <w:tcBorders>
              <w:top w:val="single" w:sz="4" w:space="0" w:color="auto"/>
              <w:left w:val="single" w:sz="4" w:space="0" w:color="auto"/>
              <w:bottom w:val="single" w:sz="4" w:space="0" w:color="auto"/>
              <w:right w:val="single" w:sz="4" w:space="0" w:color="auto"/>
            </w:tcBorders>
            <w:hideMark/>
          </w:tcPr>
          <w:p w14:paraId="1F2D2394" w14:textId="77777777" w:rsidR="00D801D2" w:rsidRPr="002A58CC" w:rsidRDefault="00D801D2" w:rsidP="007E35CB">
            <w:pPr>
              <w:spacing w:line="256" w:lineRule="auto"/>
              <w:rPr>
                <w:b/>
                <w:sz w:val="20"/>
                <w:szCs w:val="20"/>
                <w:lang w:eastAsia="en-US"/>
              </w:rPr>
            </w:pPr>
            <w:r w:rsidRPr="002A58CC">
              <w:rPr>
                <w:b/>
                <w:sz w:val="20"/>
                <w:szCs w:val="20"/>
                <w:lang w:eastAsia="en-US"/>
              </w:rPr>
              <w:t xml:space="preserve">Dersin Öğretim Üyesi/Üyeleri: </w:t>
            </w:r>
          </w:p>
          <w:p w14:paraId="21BABA7C" w14:textId="77777777" w:rsidR="00D801D2" w:rsidRPr="002A58CC" w:rsidRDefault="00D801D2" w:rsidP="007E35CB">
            <w:pPr>
              <w:spacing w:line="256" w:lineRule="auto"/>
              <w:rPr>
                <w:sz w:val="20"/>
                <w:szCs w:val="20"/>
                <w:lang w:eastAsia="en-US"/>
              </w:rPr>
            </w:pPr>
            <w:r w:rsidRPr="002A58CC">
              <w:rPr>
                <w:sz w:val="20"/>
                <w:szCs w:val="20"/>
                <w:lang w:eastAsia="en-US"/>
              </w:rPr>
              <w:t>Doç. Dr. F. Şeyda ÖZBIÇAKÇI</w:t>
            </w:r>
          </w:p>
          <w:p w14:paraId="1390F919" w14:textId="77777777" w:rsidR="00D801D2" w:rsidRPr="002A58CC" w:rsidRDefault="00D801D2" w:rsidP="007E35CB">
            <w:pPr>
              <w:spacing w:line="256" w:lineRule="auto"/>
              <w:rPr>
                <w:sz w:val="20"/>
                <w:szCs w:val="20"/>
                <w:lang w:eastAsia="en-US"/>
              </w:rPr>
            </w:pPr>
            <w:r w:rsidRPr="002A58CC">
              <w:rPr>
                <w:sz w:val="20"/>
                <w:szCs w:val="20"/>
                <w:lang w:eastAsia="en-US"/>
              </w:rPr>
              <w:t>Prof. Dr. Hatice MERT</w:t>
            </w:r>
          </w:p>
          <w:p w14:paraId="3BB0E396" w14:textId="77777777" w:rsidR="00D801D2" w:rsidRPr="002A58CC" w:rsidRDefault="00D801D2" w:rsidP="007E35CB">
            <w:pPr>
              <w:spacing w:line="256" w:lineRule="auto"/>
              <w:rPr>
                <w:sz w:val="20"/>
                <w:szCs w:val="20"/>
                <w:lang w:eastAsia="en-US"/>
              </w:rPr>
            </w:pPr>
            <w:r w:rsidRPr="002A58CC">
              <w:rPr>
                <w:sz w:val="20"/>
                <w:szCs w:val="20"/>
                <w:lang w:eastAsia="en-US"/>
              </w:rPr>
              <w:t>Prof. Dr. Özlem UĞUR</w:t>
            </w:r>
          </w:p>
          <w:p w14:paraId="0C17D17B" w14:textId="77777777" w:rsidR="00D801D2" w:rsidRPr="002A58CC" w:rsidRDefault="00D801D2" w:rsidP="007E35CB">
            <w:pPr>
              <w:spacing w:line="256" w:lineRule="auto"/>
              <w:rPr>
                <w:sz w:val="20"/>
                <w:szCs w:val="20"/>
                <w:lang w:eastAsia="en-US"/>
              </w:rPr>
            </w:pPr>
            <w:r w:rsidRPr="002A58CC">
              <w:rPr>
                <w:sz w:val="20"/>
                <w:szCs w:val="20"/>
                <w:lang w:eastAsia="en-US"/>
              </w:rPr>
              <w:t>Doç. Dr. Fatma VURAL</w:t>
            </w:r>
          </w:p>
          <w:p w14:paraId="08CC02F3" w14:textId="77777777" w:rsidR="00D801D2" w:rsidRPr="002A58CC" w:rsidRDefault="00D801D2" w:rsidP="007E35CB">
            <w:pPr>
              <w:spacing w:line="256" w:lineRule="auto"/>
              <w:rPr>
                <w:sz w:val="20"/>
                <w:szCs w:val="20"/>
                <w:lang w:eastAsia="en-US"/>
              </w:rPr>
            </w:pPr>
            <w:r w:rsidRPr="002A58CC">
              <w:rPr>
                <w:sz w:val="20"/>
                <w:szCs w:val="20"/>
                <w:lang w:eastAsia="en-US"/>
              </w:rPr>
              <w:t>Öğr. Gör. Dr. Nurten ALAN</w:t>
            </w:r>
          </w:p>
        </w:tc>
      </w:tr>
      <w:tr w:rsidR="00D801D2" w:rsidRPr="002A58CC" w14:paraId="023D0D07" w14:textId="77777777" w:rsidTr="007E35CB">
        <w:tc>
          <w:tcPr>
            <w:tcW w:w="4606" w:type="dxa"/>
            <w:gridSpan w:val="3"/>
            <w:tcBorders>
              <w:top w:val="single" w:sz="4" w:space="0" w:color="auto"/>
              <w:left w:val="single" w:sz="4" w:space="0" w:color="auto"/>
              <w:bottom w:val="single" w:sz="4" w:space="0" w:color="auto"/>
              <w:right w:val="single" w:sz="4" w:space="0" w:color="auto"/>
            </w:tcBorders>
            <w:hideMark/>
          </w:tcPr>
          <w:p w14:paraId="4AFF4CE3" w14:textId="77777777" w:rsidR="00D801D2" w:rsidRPr="002A58CC" w:rsidRDefault="00D801D2" w:rsidP="007E35CB">
            <w:pPr>
              <w:spacing w:line="256" w:lineRule="auto"/>
              <w:rPr>
                <w:b/>
                <w:sz w:val="20"/>
                <w:szCs w:val="20"/>
                <w:lang w:eastAsia="en-US"/>
              </w:rPr>
            </w:pPr>
            <w:r w:rsidRPr="002A58CC">
              <w:rPr>
                <w:b/>
                <w:sz w:val="20"/>
                <w:szCs w:val="20"/>
                <w:lang w:eastAsia="en-US"/>
              </w:rPr>
              <w:t xml:space="preserve">Dersin Önkoşulu: </w:t>
            </w:r>
            <w:r w:rsidRPr="002A58CC">
              <w:rPr>
                <w:sz w:val="20"/>
                <w:szCs w:val="20"/>
                <w:lang w:eastAsia="en-US"/>
              </w:rPr>
              <w:t>Yok</w:t>
            </w:r>
          </w:p>
        </w:tc>
        <w:tc>
          <w:tcPr>
            <w:tcW w:w="4603" w:type="dxa"/>
            <w:tcBorders>
              <w:top w:val="single" w:sz="4" w:space="0" w:color="auto"/>
              <w:left w:val="single" w:sz="4" w:space="0" w:color="auto"/>
              <w:bottom w:val="single" w:sz="4" w:space="0" w:color="auto"/>
              <w:right w:val="single" w:sz="4" w:space="0" w:color="auto"/>
            </w:tcBorders>
            <w:hideMark/>
          </w:tcPr>
          <w:p w14:paraId="3F357E5A" w14:textId="77777777" w:rsidR="00D801D2" w:rsidRPr="002A58CC" w:rsidRDefault="00D801D2" w:rsidP="007E35CB">
            <w:pPr>
              <w:spacing w:line="256" w:lineRule="auto"/>
              <w:rPr>
                <w:b/>
                <w:sz w:val="20"/>
                <w:szCs w:val="20"/>
                <w:lang w:eastAsia="en-US"/>
              </w:rPr>
            </w:pPr>
            <w:r w:rsidRPr="002A58CC">
              <w:rPr>
                <w:b/>
                <w:sz w:val="20"/>
                <w:szCs w:val="20"/>
                <w:lang w:eastAsia="en-US"/>
              </w:rPr>
              <w:t>Önkoşul Olduğu Ders:</w:t>
            </w:r>
            <w:r w:rsidRPr="002A58CC">
              <w:rPr>
                <w:sz w:val="20"/>
                <w:szCs w:val="20"/>
                <w:lang w:eastAsia="en-US"/>
              </w:rPr>
              <w:t xml:space="preserve"> Yok</w:t>
            </w:r>
          </w:p>
        </w:tc>
      </w:tr>
      <w:tr w:rsidR="00D801D2" w:rsidRPr="002A58CC" w14:paraId="208912A6" w14:textId="77777777" w:rsidTr="007E35CB">
        <w:tc>
          <w:tcPr>
            <w:tcW w:w="4606" w:type="dxa"/>
            <w:gridSpan w:val="3"/>
            <w:tcBorders>
              <w:top w:val="single" w:sz="4" w:space="0" w:color="auto"/>
              <w:left w:val="single" w:sz="4" w:space="0" w:color="auto"/>
              <w:bottom w:val="single" w:sz="4" w:space="0" w:color="auto"/>
              <w:right w:val="single" w:sz="4" w:space="0" w:color="auto"/>
            </w:tcBorders>
          </w:tcPr>
          <w:p w14:paraId="7B298035" w14:textId="77777777" w:rsidR="00D801D2" w:rsidRPr="002A58CC" w:rsidRDefault="00D801D2" w:rsidP="007E35CB">
            <w:pPr>
              <w:spacing w:line="256" w:lineRule="auto"/>
              <w:rPr>
                <w:b/>
                <w:sz w:val="20"/>
                <w:szCs w:val="20"/>
                <w:lang w:eastAsia="en-US"/>
              </w:rPr>
            </w:pPr>
            <w:r w:rsidRPr="002A58CC">
              <w:rPr>
                <w:b/>
                <w:sz w:val="20"/>
                <w:szCs w:val="20"/>
                <w:lang w:eastAsia="en-US"/>
              </w:rPr>
              <w:t>Haftalık Ders Saati: 2</w:t>
            </w:r>
          </w:p>
          <w:p w14:paraId="02287A14" w14:textId="77777777" w:rsidR="00D801D2" w:rsidRPr="002A58CC" w:rsidRDefault="00D801D2" w:rsidP="007E35CB">
            <w:pPr>
              <w:spacing w:line="256" w:lineRule="auto"/>
              <w:rPr>
                <w:i/>
                <w:sz w:val="20"/>
                <w:szCs w:val="20"/>
                <w:lang w:eastAsia="en-US"/>
              </w:rPr>
            </w:pPr>
          </w:p>
        </w:tc>
        <w:tc>
          <w:tcPr>
            <w:tcW w:w="4603" w:type="dxa"/>
            <w:tcBorders>
              <w:top w:val="single" w:sz="4" w:space="0" w:color="auto"/>
              <w:left w:val="single" w:sz="4" w:space="0" w:color="auto"/>
              <w:bottom w:val="single" w:sz="4" w:space="0" w:color="auto"/>
              <w:right w:val="single" w:sz="4" w:space="0" w:color="auto"/>
            </w:tcBorders>
            <w:hideMark/>
          </w:tcPr>
          <w:p w14:paraId="65E00F61" w14:textId="77777777" w:rsidR="00D801D2" w:rsidRPr="002A58CC" w:rsidRDefault="00D801D2" w:rsidP="007E35CB">
            <w:pPr>
              <w:spacing w:line="256" w:lineRule="auto"/>
              <w:rPr>
                <w:b/>
                <w:sz w:val="20"/>
                <w:szCs w:val="20"/>
                <w:lang w:eastAsia="en-US"/>
              </w:rPr>
            </w:pPr>
            <w:r w:rsidRPr="002A58CC">
              <w:rPr>
                <w:b/>
                <w:sz w:val="20"/>
                <w:szCs w:val="20"/>
                <w:lang w:eastAsia="en-US"/>
              </w:rPr>
              <w:t xml:space="preserve">Ders Koordinatörü (Ders girişlerinden sorumlu olan kişi): </w:t>
            </w:r>
          </w:p>
          <w:p w14:paraId="5FBAEC55" w14:textId="77777777" w:rsidR="00D801D2" w:rsidRPr="002A58CC" w:rsidRDefault="00D801D2" w:rsidP="007E35CB">
            <w:pPr>
              <w:spacing w:line="256" w:lineRule="auto"/>
              <w:rPr>
                <w:sz w:val="20"/>
                <w:szCs w:val="20"/>
                <w:lang w:eastAsia="en-US"/>
              </w:rPr>
            </w:pPr>
            <w:r w:rsidRPr="002A58CC">
              <w:rPr>
                <w:sz w:val="20"/>
                <w:szCs w:val="20"/>
                <w:lang w:eastAsia="en-US"/>
              </w:rPr>
              <w:t>Doç. Dr. F. Şeyda ÖZBIÇAKÇI</w:t>
            </w:r>
          </w:p>
          <w:p w14:paraId="21095F88" w14:textId="77777777" w:rsidR="00D801D2" w:rsidRPr="002A58CC" w:rsidRDefault="00D801D2" w:rsidP="007E35CB">
            <w:pPr>
              <w:spacing w:line="256" w:lineRule="auto"/>
              <w:rPr>
                <w:b/>
                <w:sz w:val="20"/>
                <w:szCs w:val="20"/>
                <w:lang w:eastAsia="en-US"/>
              </w:rPr>
            </w:pPr>
          </w:p>
          <w:p w14:paraId="7FA2B866" w14:textId="77777777" w:rsidR="00D801D2" w:rsidRPr="002A58CC" w:rsidRDefault="00D801D2" w:rsidP="007E35CB">
            <w:pPr>
              <w:spacing w:line="256" w:lineRule="auto"/>
              <w:rPr>
                <w:sz w:val="20"/>
                <w:szCs w:val="20"/>
                <w:lang w:eastAsia="en-US"/>
              </w:rPr>
            </w:pPr>
          </w:p>
        </w:tc>
      </w:tr>
      <w:tr w:rsidR="00D801D2" w:rsidRPr="002A58CC" w14:paraId="67B34059" w14:textId="77777777" w:rsidTr="007E35CB">
        <w:tc>
          <w:tcPr>
            <w:tcW w:w="1535" w:type="dxa"/>
            <w:tcBorders>
              <w:top w:val="single" w:sz="4" w:space="0" w:color="auto"/>
              <w:left w:val="single" w:sz="4" w:space="0" w:color="auto"/>
              <w:bottom w:val="single" w:sz="4" w:space="0" w:color="auto"/>
              <w:right w:val="single" w:sz="4" w:space="0" w:color="auto"/>
            </w:tcBorders>
            <w:hideMark/>
          </w:tcPr>
          <w:p w14:paraId="459D2BDE" w14:textId="77777777" w:rsidR="00D801D2" w:rsidRPr="002A58CC" w:rsidRDefault="00D801D2" w:rsidP="007E35CB">
            <w:pPr>
              <w:spacing w:line="256" w:lineRule="auto"/>
              <w:rPr>
                <w:sz w:val="20"/>
                <w:szCs w:val="20"/>
                <w:lang w:eastAsia="en-US"/>
              </w:rPr>
            </w:pPr>
            <w:r w:rsidRPr="002A58CC">
              <w:rPr>
                <w:sz w:val="20"/>
                <w:szCs w:val="20"/>
                <w:lang w:eastAsia="en-US"/>
              </w:rPr>
              <w:t>Teori</w:t>
            </w:r>
          </w:p>
        </w:tc>
        <w:tc>
          <w:tcPr>
            <w:tcW w:w="1535" w:type="dxa"/>
            <w:tcBorders>
              <w:top w:val="single" w:sz="4" w:space="0" w:color="auto"/>
              <w:left w:val="single" w:sz="4" w:space="0" w:color="auto"/>
              <w:bottom w:val="single" w:sz="4" w:space="0" w:color="auto"/>
              <w:right w:val="single" w:sz="4" w:space="0" w:color="auto"/>
            </w:tcBorders>
            <w:hideMark/>
          </w:tcPr>
          <w:p w14:paraId="39A8BB04" w14:textId="77777777" w:rsidR="00D801D2" w:rsidRPr="002A58CC" w:rsidRDefault="00D801D2" w:rsidP="007E35CB">
            <w:pPr>
              <w:spacing w:line="256" w:lineRule="auto"/>
              <w:rPr>
                <w:sz w:val="20"/>
                <w:szCs w:val="20"/>
                <w:lang w:eastAsia="en-US"/>
              </w:rPr>
            </w:pPr>
            <w:r w:rsidRPr="002A58CC">
              <w:rPr>
                <w:sz w:val="20"/>
                <w:szCs w:val="20"/>
                <w:lang w:eastAsia="en-US"/>
              </w:rPr>
              <w:t>Uygulama</w:t>
            </w:r>
          </w:p>
        </w:tc>
        <w:tc>
          <w:tcPr>
            <w:tcW w:w="1536" w:type="dxa"/>
            <w:tcBorders>
              <w:top w:val="single" w:sz="4" w:space="0" w:color="auto"/>
              <w:left w:val="single" w:sz="4" w:space="0" w:color="auto"/>
              <w:bottom w:val="single" w:sz="4" w:space="0" w:color="auto"/>
              <w:right w:val="single" w:sz="4" w:space="0" w:color="auto"/>
            </w:tcBorders>
            <w:hideMark/>
          </w:tcPr>
          <w:p w14:paraId="191B5A5A" w14:textId="77777777" w:rsidR="00D801D2" w:rsidRPr="002A58CC" w:rsidRDefault="00D801D2" w:rsidP="007E35CB">
            <w:pPr>
              <w:spacing w:line="256" w:lineRule="auto"/>
              <w:rPr>
                <w:sz w:val="20"/>
                <w:szCs w:val="20"/>
                <w:lang w:eastAsia="en-US"/>
              </w:rPr>
            </w:pPr>
            <w:r w:rsidRPr="002A58CC">
              <w:rPr>
                <w:sz w:val="20"/>
                <w:szCs w:val="20"/>
                <w:lang w:eastAsia="en-US"/>
              </w:rPr>
              <w:t>Laboratuvar</w:t>
            </w:r>
          </w:p>
        </w:tc>
        <w:tc>
          <w:tcPr>
            <w:tcW w:w="4603" w:type="dxa"/>
            <w:tcBorders>
              <w:top w:val="single" w:sz="4" w:space="0" w:color="auto"/>
              <w:left w:val="single" w:sz="4" w:space="0" w:color="auto"/>
              <w:bottom w:val="single" w:sz="4" w:space="0" w:color="auto"/>
              <w:right w:val="single" w:sz="4" w:space="0" w:color="auto"/>
            </w:tcBorders>
            <w:hideMark/>
          </w:tcPr>
          <w:p w14:paraId="4965F6A0" w14:textId="77777777" w:rsidR="00D801D2" w:rsidRPr="002A58CC" w:rsidRDefault="00D801D2" w:rsidP="007E35CB">
            <w:pPr>
              <w:spacing w:line="256" w:lineRule="auto"/>
              <w:rPr>
                <w:b/>
                <w:sz w:val="20"/>
                <w:szCs w:val="20"/>
                <w:lang w:eastAsia="en-US"/>
              </w:rPr>
            </w:pPr>
            <w:r w:rsidRPr="002A58CC">
              <w:rPr>
                <w:b/>
                <w:sz w:val="20"/>
                <w:szCs w:val="20"/>
                <w:lang w:eastAsia="en-US"/>
              </w:rPr>
              <w:t>Dersin Ulusal Kredisi: 2</w:t>
            </w:r>
          </w:p>
        </w:tc>
      </w:tr>
      <w:tr w:rsidR="00D801D2" w:rsidRPr="002A58CC" w14:paraId="7086C8B5" w14:textId="77777777" w:rsidTr="007E35CB">
        <w:tc>
          <w:tcPr>
            <w:tcW w:w="1535" w:type="dxa"/>
            <w:tcBorders>
              <w:top w:val="single" w:sz="4" w:space="0" w:color="auto"/>
              <w:left w:val="single" w:sz="4" w:space="0" w:color="auto"/>
              <w:bottom w:val="single" w:sz="4" w:space="0" w:color="auto"/>
              <w:right w:val="single" w:sz="4" w:space="0" w:color="auto"/>
            </w:tcBorders>
            <w:hideMark/>
          </w:tcPr>
          <w:p w14:paraId="62B88992" w14:textId="77777777" w:rsidR="00D801D2" w:rsidRPr="002A58CC" w:rsidRDefault="00D801D2" w:rsidP="007E35CB">
            <w:pPr>
              <w:spacing w:line="256" w:lineRule="auto"/>
              <w:rPr>
                <w:sz w:val="20"/>
                <w:szCs w:val="20"/>
                <w:lang w:eastAsia="en-US"/>
              </w:rPr>
            </w:pPr>
            <w:r w:rsidRPr="002A58CC">
              <w:rPr>
                <w:sz w:val="20"/>
                <w:szCs w:val="20"/>
                <w:lang w:eastAsia="en-US"/>
              </w:rPr>
              <w:t>2</w:t>
            </w:r>
          </w:p>
        </w:tc>
        <w:tc>
          <w:tcPr>
            <w:tcW w:w="1535" w:type="dxa"/>
            <w:tcBorders>
              <w:top w:val="single" w:sz="4" w:space="0" w:color="auto"/>
              <w:left w:val="single" w:sz="4" w:space="0" w:color="auto"/>
              <w:bottom w:val="single" w:sz="4" w:space="0" w:color="auto"/>
              <w:right w:val="single" w:sz="4" w:space="0" w:color="auto"/>
            </w:tcBorders>
            <w:hideMark/>
          </w:tcPr>
          <w:p w14:paraId="5C828DD0" w14:textId="77777777" w:rsidR="00D801D2" w:rsidRPr="002A58CC" w:rsidRDefault="00D801D2" w:rsidP="007E35CB">
            <w:pPr>
              <w:spacing w:line="256" w:lineRule="auto"/>
              <w:rPr>
                <w:sz w:val="20"/>
                <w:szCs w:val="20"/>
                <w:lang w:eastAsia="en-US"/>
              </w:rPr>
            </w:pPr>
            <w:r w:rsidRPr="002A58CC">
              <w:rPr>
                <w:sz w:val="20"/>
                <w:szCs w:val="20"/>
                <w:lang w:eastAsia="en-US"/>
              </w:rPr>
              <w:t>-</w:t>
            </w:r>
          </w:p>
        </w:tc>
        <w:tc>
          <w:tcPr>
            <w:tcW w:w="1536" w:type="dxa"/>
            <w:tcBorders>
              <w:top w:val="single" w:sz="4" w:space="0" w:color="auto"/>
              <w:left w:val="single" w:sz="4" w:space="0" w:color="auto"/>
              <w:bottom w:val="single" w:sz="4" w:space="0" w:color="auto"/>
              <w:right w:val="single" w:sz="4" w:space="0" w:color="auto"/>
            </w:tcBorders>
            <w:hideMark/>
          </w:tcPr>
          <w:p w14:paraId="1787545C" w14:textId="77777777" w:rsidR="00D801D2" w:rsidRPr="002A58CC" w:rsidRDefault="00D801D2" w:rsidP="007E35CB">
            <w:pPr>
              <w:spacing w:line="256" w:lineRule="auto"/>
              <w:rPr>
                <w:sz w:val="20"/>
                <w:szCs w:val="20"/>
                <w:lang w:eastAsia="en-US"/>
              </w:rPr>
            </w:pPr>
            <w:r w:rsidRPr="002A58CC">
              <w:rPr>
                <w:sz w:val="20"/>
                <w:szCs w:val="20"/>
                <w:lang w:eastAsia="en-US"/>
              </w:rPr>
              <w:t>-</w:t>
            </w:r>
          </w:p>
        </w:tc>
        <w:tc>
          <w:tcPr>
            <w:tcW w:w="4603" w:type="dxa"/>
            <w:tcBorders>
              <w:top w:val="single" w:sz="4" w:space="0" w:color="auto"/>
              <w:left w:val="single" w:sz="4" w:space="0" w:color="auto"/>
              <w:bottom w:val="single" w:sz="4" w:space="0" w:color="auto"/>
              <w:right w:val="single" w:sz="4" w:space="0" w:color="auto"/>
            </w:tcBorders>
            <w:hideMark/>
          </w:tcPr>
          <w:p w14:paraId="3DBC0133" w14:textId="77777777" w:rsidR="00D801D2" w:rsidRPr="002A58CC" w:rsidRDefault="00D801D2" w:rsidP="007E35CB">
            <w:pPr>
              <w:spacing w:line="256" w:lineRule="auto"/>
              <w:rPr>
                <w:b/>
                <w:sz w:val="20"/>
                <w:szCs w:val="20"/>
                <w:lang w:eastAsia="en-US"/>
              </w:rPr>
            </w:pPr>
            <w:r w:rsidRPr="002A58CC">
              <w:rPr>
                <w:b/>
                <w:sz w:val="20"/>
                <w:szCs w:val="20"/>
                <w:lang w:eastAsia="en-US"/>
              </w:rPr>
              <w:t>Dersin AKTS Kredisi: 2</w:t>
            </w:r>
          </w:p>
        </w:tc>
      </w:tr>
      <w:tr w:rsidR="00D801D2" w:rsidRPr="002A58CC" w14:paraId="7E5030FA" w14:textId="77777777" w:rsidTr="007E35CB">
        <w:tc>
          <w:tcPr>
            <w:tcW w:w="9209" w:type="dxa"/>
            <w:gridSpan w:val="4"/>
            <w:tcBorders>
              <w:top w:val="single" w:sz="4" w:space="0" w:color="auto"/>
              <w:left w:val="single" w:sz="4" w:space="0" w:color="auto"/>
              <w:bottom w:val="single" w:sz="4" w:space="0" w:color="auto"/>
              <w:right w:val="single" w:sz="4" w:space="0" w:color="auto"/>
            </w:tcBorders>
            <w:hideMark/>
          </w:tcPr>
          <w:p w14:paraId="7DCEB705" w14:textId="77777777" w:rsidR="00D801D2" w:rsidRPr="002A58CC" w:rsidRDefault="00D801D2" w:rsidP="007E35CB">
            <w:pPr>
              <w:spacing w:line="256" w:lineRule="auto"/>
              <w:rPr>
                <w:b/>
                <w:sz w:val="20"/>
                <w:szCs w:val="20"/>
                <w:lang w:eastAsia="en-US"/>
              </w:rPr>
            </w:pPr>
            <w:r w:rsidRPr="002A58CC">
              <w:rPr>
                <w:b/>
                <w:sz w:val="20"/>
                <w:szCs w:val="20"/>
                <w:lang w:eastAsia="en-US"/>
              </w:rPr>
              <w:t>BU TABLO ÖĞRENCİ İŞLERİ OTOMASYON SİSTEMİNDEN AKTARILACAKTIR.</w:t>
            </w:r>
          </w:p>
        </w:tc>
      </w:tr>
    </w:tbl>
    <w:p w14:paraId="6573D1E4" w14:textId="77777777" w:rsidR="00D801D2" w:rsidRPr="002A58CC" w:rsidRDefault="00D801D2" w:rsidP="00D801D2">
      <w:pPr>
        <w:jc w:val="center"/>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801D2" w:rsidRPr="002A58CC" w14:paraId="1150994B" w14:textId="77777777" w:rsidTr="258B2F73">
        <w:trPr>
          <w:trHeight w:val="649"/>
        </w:trPr>
        <w:tc>
          <w:tcPr>
            <w:tcW w:w="9209" w:type="dxa"/>
            <w:tcBorders>
              <w:top w:val="single" w:sz="4" w:space="0" w:color="auto"/>
              <w:left w:val="single" w:sz="4" w:space="0" w:color="auto"/>
              <w:bottom w:val="single" w:sz="4" w:space="0" w:color="auto"/>
              <w:right w:val="single" w:sz="4" w:space="0" w:color="auto"/>
            </w:tcBorders>
            <w:hideMark/>
          </w:tcPr>
          <w:p w14:paraId="27480766" w14:textId="77777777" w:rsidR="00D801D2" w:rsidRPr="002A58CC" w:rsidRDefault="00D801D2" w:rsidP="007E35CB">
            <w:pPr>
              <w:spacing w:line="256" w:lineRule="auto"/>
              <w:rPr>
                <w:sz w:val="20"/>
                <w:szCs w:val="20"/>
                <w:lang w:eastAsia="en-US"/>
              </w:rPr>
            </w:pPr>
            <w:r w:rsidRPr="002A58CC">
              <w:rPr>
                <w:b/>
                <w:sz w:val="20"/>
                <w:szCs w:val="20"/>
                <w:lang w:eastAsia="en-US"/>
              </w:rPr>
              <w:t xml:space="preserve">Dersin Amacı: </w:t>
            </w:r>
            <w:r w:rsidRPr="002A58CC">
              <w:rPr>
                <w:sz w:val="20"/>
                <w:szCs w:val="20"/>
                <w:lang w:eastAsia="en-US"/>
              </w:rPr>
              <w:t>Bu ders evde bakım kavramı, evde bakım ekibi, rol ve sorumlulukları ve hizmetlerin organizasyonu, ulusal ve uluslararası evde bakım hizmetlerinin durumu, evde bakım hizmet alanları, türleri,  evde bakım hizmet süreci konularına odaklanır.</w:t>
            </w:r>
          </w:p>
        </w:tc>
      </w:tr>
      <w:tr w:rsidR="00D801D2" w:rsidRPr="002A58CC" w14:paraId="663D8EC1" w14:textId="77777777" w:rsidTr="258B2F73">
        <w:tc>
          <w:tcPr>
            <w:tcW w:w="9209" w:type="dxa"/>
            <w:tcBorders>
              <w:top w:val="single" w:sz="4" w:space="0" w:color="auto"/>
              <w:left w:val="single" w:sz="4" w:space="0" w:color="auto"/>
              <w:bottom w:val="single" w:sz="4" w:space="0" w:color="auto"/>
              <w:right w:val="single" w:sz="4" w:space="0" w:color="auto"/>
            </w:tcBorders>
            <w:hideMark/>
          </w:tcPr>
          <w:p w14:paraId="5C157F6D" w14:textId="21988E5E" w:rsidR="00D801D2" w:rsidRPr="002A58CC" w:rsidRDefault="00D801D2" w:rsidP="258B2F73">
            <w:pPr>
              <w:spacing w:line="256" w:lineRule="auto"/>
              <w:rPr>
                <w:b/>
                <w:bCs/>
                <w:sz w:val="20"/>
                <w:szCs w:val="20"/>
                <w:lang w:eastAsia="en-US"/>
              </w:rPr>
            </w:pPr>
            <w:r w:rsidRPr="258B2F73">
              <w:rPr>
                <w:b/>
                <w:bCs/>
                <w:sz w:val="20"/>
                <w:szCs w:val="20"/>
                <w:lang w:eastAsia="en-US"/>
              </w:rPr>
              <w:t xml:space="preserve">Dersin Öğrenme </w:t>
            </w:r>
            <w:r w:rsidR="232873AC" w:rsidRPr="258B2F73">
              <w:rPr>
                <w:b/>
                <w:bCs/>
                <w:sz w:val="20"/>
                <w:szCs w:val="20"/>
                <w:lang w:eastAsia="en-US"/>
              </w:rPr>
              <w:t>Çıktıları</w:t>
            </w:r>
            <w:r w:rsidRPr="258B2F73">
              <w:rPr>
                <w:b/>
                <w:bCs/>
                <w:sz w:val="20"/>
                <w:szCs w:val="20"/>
                <w:lang w:eastAsia="en-US"/>
              </w:rPr>
              <w:t xml:space="preserve">:  </w:t>
            </w:r>
          </w:p>
          <w:p w14:paraId="3FC666BE" w14:textId="29F380BF" w:rsidR="00D801D2" w:rsidRPr="002A58CC" w:rsidRDefault="00D801D2" w:rsidP="258B2F73">
            <w:pPr>
              <w:spacing w:line="256" w:lineRule="auto"/>
              <w:rPr>
                <w:sz w:val="20"/>
                <w:szCs w:val="20"/>
                <w:lang w:eastAsia="en-US"/>
              </w:rPr>
            </w:pPr>
            <w:r w:rsidRPr="258B2F73">
              <w:rPr>
                <w:b/>
                <w:bCs/>
                <w:sz w:val="20"/>
                <w:szCs w:val="20"/>
                <w:lang w:eastAsia="en-US"/>
              </w:rPr>
              <w:t>Ö</w:t>
            </w:r>
            <w:r w:rsidR="5A515C9A" w:rsidRPr="258B2F73">
              <w:rPr>
                <w:b/>
                <w:bCs/>
                <w:sz w:val="20"/>
                <w:szCs w:val="20"/>
                <w:lang w:eastAsia="en-US"/>
              </w:rPr>
              <w:t>Ç</w:t>
            </w:r>
            <w:r w:rsidRPr="258B2F73">
              <w:rPr>
                <w:b/>
                <w:bCs/>
                <w:sz w:val="20"/>
                <w:szCs w:val="20"/>
                <w:lang w:eastAsia="en-US"/>
              </w:rPr>
              <w:t xml:space="preserve"> 1.</w:t>
            </w:r>
            <w:r w:rsidRPr="258B2F73">
              <w:rPr>
                <w:sz w:val="20"/>
                <w:szCs w:val="20"/>
                <w:lang w:eastAsia="en-US"/>
              </w:rPr>
              <w:t xml:space="preserve"> Evde bakım hizmetleri ile ilgili kavramları açıklamak.</w:t>
            </w:r>
          </w:p>
          <w:p w14:paraId="39606150" w14:textId="6D528ED5" w:rsidR="00D801D2" w:rsidRPr="002A58CC" w:rsidRDefault="00D801D2" w:rsidP="258B2F73">
            <w:pPr>
              <w:spacing w:line="256" w:lineRule="auto"/>
              <w:rPr>
                <w:sz w:val="20"/>
                <w:szCs w:val="20"/>
                <w:lang w:eastAsia="en-US"/>
              </w:rPr>
            </w:pPr>
            <w:r w:rsidRPr="258B2F73">
              <w:rPr>
                <w:b/>
                <w:bCs/>
                <w:sz w:val="20"/>
                <w:szCs w:val="20"/>
                <w:lang w:eastAsia="en-US"/>
              </w:rPr>
              <w:t>Ö</w:t>
            </w:r>
            <w:r w:rsidR="3AC24AE2" w:rsidRPr="258B2F73">
              <w:rPr>
                <w:b/>
                <w:bCs/>
                <w:sz w:val="20"/>
                <w:szCs w:val="20"/>
                <w:lang w:eastAsia="en-US"/>
              </w:rPr>
              <w:t>Ç</w:t>
            </w:r>
            <w:r w:rsidRPr="258B2F73">
              <w:rPr>
                <w:b/>
                <w:bCs/>
                <w:sz w:val="20"/>
                <w:szCs w:val="20"/>
                <w:lang w:eastAsia="en-US"/>
              </w:rPr>
              <w:t xml:space="preserve"> 2.</w:t>
            </w:r>
            <w:r w:rsidRPr="258B2F73">
              <w:rPr>
                <w:sz w:val="20"/>
                <w:szCs w:val="20"/>
                <w:lang w:eastAsia="en-US"/>
              </w:rPr>
              <w:t xml:space="preserve"> Ulusal ve uluslararası evde bakım hizmetlerinin özelliklerini açıklamak.</w:t>
            </w:r>
          </w:p>
          <w:p w14:paraId="41820F2E" w14:textId="29803290" w:rsidR="00D801D2" w:rsidRPr="002A58CC" w:rsidRDefault="00D801D2" w:rsidP="258B2F73">
            <w:pPr>
              <w:spacing w:line="256" w:lineRule="auto"/>
              <w:rPr>
                <w:sz w:val="20"/>
                <w:szCs w:val="20"/>
                <w:lang w:eastAsia="en-US"/>
              </w:rPr>
            </w:pPr>
            <w:r w:rsidRPr="258B2F73">
              <w:rPr>
                <w:b/>
                <w:bCs/>
                <w:sz w:val="20"/>
                <w:szCs w:val="20"/>
                <w:lang w:eastAsia="en-US"/>
              </w:rPr>
              <w:t>Ö</w:t>
            </w:r>
            <w:r w:rsidR="09108F21" w:rsidRPr="258B2F73">
              <w:rPr>
                <w:b/>
                <w:bCs/>
                <w:sz w:val="20"/>
                <w:szCs w:val="20"/>
                <w:lang w:eastAsia="en-US"/>
              </w:rPr>
              <w:t>Ç</w:t>
            </w:r>
            <w:r w:rsidRPr="258B2F73">
              <w:rPr>
                <w:b/>
                <w:bCs/>
                <w:sz w:val="20"/>
                <w:szCs w:val="20"/>
                <w:lang w:eastAsia="en-US"/>
              </w:rPr>
              <w:t xml:space="preserve"> 3.</w:t>
            </w:r>
            <w:r w:rsidRPr="258B2F73">
              <w:rPr>
                <w:sz w:val="20"/>
                <w:szCs w:val="20"/>
                <w:lang w:eastAsia="en-US"/>
              </w:rPr>
              <w:t xml:space="preserve"> Evde bakım hizmetlerinin organizasyon özelliklerini açıklamak</w:t>
            </w:r>
          </w:p>
          <w:p w14:paraId="358D3EBD" w14:textId="2A844EB2" w:rsidR="00D801D2" w:rsidRPr="002A58CC" w:rsidRDefault="00D801D2" w:rsidP="258B2F73">
            <w:pPr>
              <w:spacing w:line="256" w:lineRule="auto"/>
              <w:rPr>
                <w:sz w:val="20"/>
                <w:szCs w:val="20"/>
                <w:lang w:eastAsia="en-US"/>
              </w:rPr>
            </w:pPr>
            <w:r w:rsidRPr="258B2F73">
              <w:rPr>
                <w:b/>
                <w:bCs/>
                <w:sz w:val="20"/>
                <w:szCs w:val="20"/>
                <w:lang w:eastAsia="en-US"/>
              </w:rPr>
              <w:t>Ö</w:t>
            </w:r>
            <w:r w:rsidR="65F2A81A" w:rsidRPr="258B2F73">
              <w:rPr>
                <w:b/>
                <w:bCs/>
                <w:sz w:val="20"/>
                <w:szCs w:val="20"/>
                <w:lang w:eastAsia="en-US"/>
              </w:rPr>
              <w:t>Ç</w:t>
            </w:r>
            <w:r w:rsidRPr="258B2F73">
              <w:rPr>
                <w:b/>
                <w:bCs/>
                <w:sz w:val="20"/>
                <w:szCs w:val="20"/>
                <w:lang w:eastAsia="en-US"/>
              </w:rPr>
              <w:t xml:space="preserve"> 4. </w:t>
            </w:r>
            <w:r w:rsidRPr="258B2F73">
              <w:rPr>
                <w:sz w:val="20"/>
                <w:szCs w:val="20"/>
                <w:lang w:eastAsia="en-US"/>
              </w:rPr>
              <w:t>Birey, aile ve toplumun evde bakım hizmet gereksinimlerini saptamak.</w:t>
            </w:r>
          </w:p>
          <w:p w14:paraId="06ACA923" w14:textId="2183F92F" w:rsidR="00D801D2" w:rsidRPr="002A58CC" w:rsidRDefault="00D801D2" w:rsidP="258B2F73">
            <w:pPr>
              <w:spacing w:line="256" w:lineRule="auto"/>
              <w:rPr>
                <w:sz w:val="20"/>
                <w:szCs w:val="20"/>
                <w:lang w:eastAsia="en-US"/>
              </w:rPr>
            </w:pPr>
            <w:r w:rsidRPr="258B2F73">
              <w:rPr>
                <w:b/>
                <w:bCs/>
                <w:sz w:val="20"/>
                <w:szCs w:val="20"/>
                <w:lang w:eastAsia="en-US"/>
              </w:rPr>
              <w:t>Ö</w:t>
            </w:r>
            <w:r w:rsidR="2CC660A4" w:rsidRPr="258B2F73">
              <w:rPr>
                <w:b/>
                <w:bCs/>
                <w:sz w:val="20"/>
                <w:szCs w:val="20"/>
                <w:lang w:eastAsia="en-US"/>
              </w:rPr>
              <w:t>Ç</w:t>
            </w:r>
            <w:r w:rsidRPr="258B2F73">
              <w:rPr>
                <w:b/>
                <w:bCs/>
                <w:sz w:val="20"/>
                <w:szCs w:val="20"/>
                <w:lang w:eastAsia="en-US"/>
              </w:rPr>
              <w:t xml:space="preserve"> 5.</w:t>
            </w:r>
            <w:r w:rsidRPr="258B2F73">
              <w:rPr>
                <w:sz w:val="20"/>
                <w:szCs w:val="20"/>
                <w:lang w:eastAsia="en-US"/>
              </w:rPr>
              <w:t xml:space="preserve"> Gereksinime göre evde bakım hizmetlerini planlamak.</w:t>
            </w:r>
          </w:p>
          <w:p w14:paraId="28E15A57" w14:textId="222579FB" w:rsidR="00D801D2" w:rsidRPr="002A58CC" w:rsidRDefault="00D801D2" w:rsidP="258B2F73">
            <w:pPr>
              <w:spacing w:line="256" w:lineRule="auto"/>
              <w:rPr>
                <w:sz w:val="20"/>
                <w:szCs w:val="20"/>
                <w:lang w:eastAsia="en-US"/>
              </w:rPr>
            </w:pPr>
            <w:r w:rsidRPr="258B2F73">
              <w:rPr>
                <w:b/>
                <w:bCs/>
                <w:sz w:val="20"/>
                <w:szCs w:val="20"/>
                <w:lang w:eastAsia="en-US"/>
              </w:rPr>
              <w:t>Ö</w:t>
            </w:r>
            <w:r w:rsidR="72699001" w:rsidRPr="258B2F73">
              <w:rPr>
                <w:b/>
                <w:bCs/>
                <w:sz w:val="20"/>
                <w:szCs w:val="20"/>
                <w:lang w:eastAsia="en-US"/>
              </w:rPr>
              <w:t>Ç</w:t>
            </w:r>
            <w:r w:rsidRPr="258B2F73">
              <w:rPr>
                <w:b/>
                <w:bCs/>
                <w:sz w:val="20"/>
                <w:szCs w:val="20"/>
                <w:lang w:eastAsia="en-US"/>
              </w:rPr>
              <w:t xml:space="preserve"> 6. </w:t>
            </w:r>
            <w:r w:rsidRPr="258B2F73">
              <w:rPr>
                <w:sz w:val="20"/>
                <w:szCs w:val="20"/>
                <w:lang w:eastAsia="en-US"/>
              </w:rPr>
              <w:t>Evde bakım uygulama örnekleri sunmak.</w:t>
            </w:r>
          </w:p>
          <w:p w14:paraId="68537F0A" w14:textId="53D54901" w:rsidR="00D801D2" w:rsidRPr="002A58CC" w:rsidRDefault="00D801D2" w:rsidP="258B2F73">
            <w:pPr>
              <w:spacing w:line="256" w:lineRule="auto"/>
              <w:rPr>
                <w:sz w:val="20"/>
                <w:szCs w:val="20"/>
                <w:lang w:eastAsia="en-US"/>
              </w:rPr>
            </w:pPr>
            <w:r w:rsidRPr="258B2F73">
              <w:rPr>
                <w:b/>
                <w:bCs/>
                <w:sz w:val="20"/>
                <w:szCs w:val="20"/>
                <w:lang w:eastAsia="en-US"/>
              </w:rPr>
              <w:t>Ö</w:t>
            </w:r>
            <w:r w:rsidR="330FACD2" w:rsidRPr="258B2F73">
              <w:rPr>
                <w:b/>
                <w:bCs/>
                <w:sz w:val="20"/>
                <w:szCs w:val="20"/>
                <w:lang w:eastAsia="en-US"/>
              </w:rPr>
              <w:t>Ç</w:t>
            </w:r>
            <w:r w:rsidRPr="258B2F73">
              <w:rPr>
                <w:b/>
                <w:bCs/>
                <w:sz w:val="20"/>
                <w:szCs w:val="20"/>
                <w:lang w:eastAsia="en-US"/>
              </w:rPr>
              <w:t xml:space="preserve"> 7. </w:t>
            </w:r>
            <w:r w:rsidRPr="258B2F73">
              <w:rPr>
                <w:sz w:val="20"/>
                <w:szCs w:val="20"/>
                <w:lang w:eastAsia="en-US"/>
              </w:rPr>
              <w:t>Hemşirenin evde bakım ile ilgili rollerini tartışmak.</w:t>
            </w:r>
          </w:p>
        </w:tc>
      </w:tr>
    </w:tbl>
    <w:p w14:paraId="629A6012" w14:textId="77777777" w:rsidR="00D801D2" w:rsidRPr="002A58CC" w:rsidRDefault="00D801D2" w:rsidP="00D801D2">
      <w:pPr>
        <w:jc w:val="center"/>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801D2" w:rsidRPr="002A58CC" w14:paraId="4716A370" w14:textId="77777777" w:rsidTr="258B2F73">
        <w:trPr>
          <w:trHeight w:val="278"/>
        </w:trPr>
        <w:tc>
          <w:tcPr>
            <w:tcW w:w="9209" w:type="dxa"/>
            <w:tcBorders>
              <w:top w:val="single" w:sz="4" w:space="0" w:color="auto"/>
              <w:left w:val="single" w:sz="4" w:space="0" w:color="auto"/>
              <w:bottom w:val="single" w:sz="4" w:space="0" w:color="auto"/>
              <w:right w:val="single" w:sz="4" w:space="0" w:color="auto"/>
            </w:tcBorders>
            <w:hideMark/>
          </w:tcPr>
          <w:p w14:paraId="57648A33" w14:textId="13ED3619" w:rsidR="00D801D2" w:rsidRPr="002A58CC" w:rsidRDefault="00D801D2" w:rsidP="007E35CB">
            <w:pPr>
              <w:spacing w:line="256" w:lineRule="auto"/>
              <w:rPr>
                <w:sz w:val="20"/>
                <w:szCs w:val="20"/>
                <w:lang w:eastAsia="en-US"/>
              </w:rPr>
            </w:pPr>
            <w:r w:rsidRPr="258B2F73">
              <w:rPr>
                <w:b/>
                <w:bCs/>
                <w:sz w:val="20"/>
                <w:szCs w:val="20"/>
                <w:lang w:eastAsia="en-US"/>
              </w:rPr>
              <w:t xml:space="preserve">Öğrenme ve Öğretme Yöntemleri: </w:t>
            </w:r>
            <w:r w:rsidRPr="258B2F73">
              <w:rPr>
                <w:sz w:val="20"/>
                <w:szCs w:val="20"/>
                <w:lang w:eastAsia="en-US"/>
              </w:rPr>
              <w:t>Düz anlatım, soru yanıt, grup çalışması, tartışma etkinliği, sorun çözme</w:t>
            </w:r>
          </w:p>
        </w:tc>
      </w:tr>
    </w:tbl>
    <w:p w14:paraId="4A88E285" w14:textId="77777777" w:rsidR="00D801D2" w:rsidRPr="002A58CC" w:rsidRDefault="00D801D2" w:rsidP="00D801D2">
      <w:pPr>
        <w:jc w:val="center"/>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3017"/>
      </w:tblGrid>
      <w:tr w:rsidR="00D801D2" w:rsidRPr="002A58CC" w14:paraId="5ED58B92" w14:textId="77777777" w:rsidTr="258B2F73">
        <w:trPr>
          <w:trHeight w:val="140"/>
        </w:trPr>
        <w:tc>
          <w:tcPr>
            <w:tcW w:w="9209" w:type="dxa"/>
            <w:gridSpan w:val="3"/>
            <w:tcBorders>
              <w:top w:val="single" w:sz="4" w:space="0" w:color="auto"/>
              <w:left w:val="single" w:sz="4" w:space="0" w:color="auto"/>
              <w:bottom w:val="single" w:sz="4" w:space="0" w:color="auto"/>
              <w:right w:val="single" w:sz="4" w:space="0" w:color="auto"/>
            </w:tcBorders>
            <w:hideMark/>
          </w:tcPr>
          <w:p w14:paraId="0066D233" w14:textId="77777777" w:rsidR="00D801D2" w:rsidRPr="002A58CC" w:rsidRDefault="00D801D2" w:rsidP="007E35CB">
            <w:pPr>
              <w:spacing w:line="256" w:lineRule="auto"/>
              <w:rPr>
                <w:b/>
                <w:sz w:val="20"/>
                <w:szCs w:val="20"/>
                <w:lang w:eastAsia="en-US"/>
              </w:rPr>
            </w:pPr>
            <w:r w:rsidRPr="002A58CC">
              <w:rPr>
                <w:b/>
                <w:sz w:val="20"/>
                <w:szCs w:val="20"/>
                <w:lang w:eastAsia="en-US"/>
              </w:rPr>
              <w:t xml:space="preserve">Değerlendirme Yöntemleri: </w:t>
            </w:r>
          </w:p>
          <w:p w14:paraId="039AA5C1" w14:textId="77777777" w:rsidR="00D801D2" w:rsidRPr="002A58CC" w:rsidRDefault="00D801D2" w:rsidP="007E35CB">
            <w:pPr>
              <w:spacing w:line="256" w:lineRule="auto"/>
              <w:rPr>
                <w:sz w:val="20"/>
                <w:szCs w:val="20"/>
                <w:lang w:eastAsia="en-US"/>
              </w:rPr>
            </w:pPr>
            <w:r w:rsidRPr="002A58CC">
              <w:rPr>
                <w:sz w:val="20"/>
                <w:szCs w:val="20"/>
                <w:lang w:eastAsia="en-US"/>
              </w:rPr>
              <w:t>(Değerlendirme yöntemi, öğrenme kazanımları ve derste kullanılan öğretim teknikleri ile uyumlu olmalıdır)</w:t>
            </w:r>
          </w:p>
        </w:tc>
      </w:tr>
      <w:tr w:rsidR="00D801D2" w:rsidRPr="002A58CC" w14:paraId="35006379" w14:textId="77777777" w:rsidTr="258B2F73">
        <w:trPr>
          <w:trHeight w:val="139"/>
        </w:trPr>
        <w:tc>
          <w:tcPr>
            <w:tcW w:w="3708" w:type="dxa"/>
            <w:tcBorders>
              <w:top w:val="single" w:sz="4" w:space="0" w:color="auto"/>
              <w:left w:val="single" w:sz="4" w:space="0" w:color="auto"/>
              <w:bottom w:val="single" w:sz="4" w:space="0" w:color="auto"/>
              <w:right w:val="single" w:sz="4" w:space="0" w:color="auto"/>
            </w:tcBorders>
          </w:tcPr>
          <w:p w14:paraId="41583991" w14:textId="77777777" w:rsidR="00D801D2" w:rsidRPr="002A58CC" w:rsidRDefault="00D801D2" w:rsidP="007E35CB">
            <w:pPr>
              <w:spacing w:line="256" w:lineRule="auto"/>
              <w:jc w:val="center"/>
              <w:rPr>
                <w:b/>
                <w:sz w:val="20"/>
                <w:szCs w:val="20"/>
                <w:lang w:eastAsia="en-US"/>
              </w:rPr>
            </w:pPr>
          </w:p>
        </w:tc>
        <w:tc>
          <w:tcPr>
            <w:tcW w:w="2484" w:type="dxa"/>
            <w:tcBorders>
              <w:top w:val="single" w:sz="4" w:space="0" w:color="auto"/>
              <w:left w:val="single" w:sz="4" w:space="0" w:color="auto"/>
              <w:bottom w:val="single" w:sz="4" w:space="0" w:color="auto"/>
              <w:right w:val="single" w:sz="4" w:space="0" w:color="auto"/>
            </w:tcBorders>
            <w:hideMark/>
          </w:tcPr>
          <w:p w14:paraId="70A534FB" w14:textId="77777777" w:rsidR="00D801D2" w:rsidRPr="002A58CC" w:rsidRDefault="00D801D2" w:rsidP="007E35CB">
            <w:pPr>
              <w:spacing w:line="256" w:lineRule="auto"/>
              <w:jc w:val="center"/>
              <w:rPr>
                <w:b/>
                <w:sz w:val="20"/>
                <w:szCs w:val="20"/>
                <w:lang w:eastAsia="en-US"/>
              </w:rPr>
            </w:pPr>
            <w:r w:rsidRPr="002A58CC">
              <w:rPr>
                <w:sz w:val="20"/>
                <w:szCs w:val="20"/>
                <w:lang w:eastAsia="en-US"/>
              </w:rPr>
              <w:t>Varsa (X) olarak işaretleyiniz</w:t>
            </w:r>
          </w:p>
        </w:tc>
        <w:tc>
          <w:tcPr>
            <w:tcW w:w="3017" w:type="dxa"/>
            <w:tcBorders>
              <w:top w:val="single" w:sz="4" w:space="0" w:color="auto"/>
              <w:left w:val="single" w:sz="4" w:space="0" w:color="auto"/>
              <w:bottom w:val="single" w:sz="4" w:space="0" w:color="auto"/>
              <w:right w:val="single" w:sz="4" w:space="0" w:color="auto"/>
            </w:tcBorders>
            <w:hideMark/>
          </w:tcPr>
          <w:p w14:paraId="0CEE8210" w14:textId="77777777" w:rsidR="00D801D2" w:rsidRPr="002A58CC" w:rsidRDefault="00D801D2" w:rsidP="007E35CB">
            <w:pPr>
              <w:spacing w:line="256" w:lineRule="auto"/>
              <w:jc w:val="center"/>
              <w:rPr>
                <w:b/>
                <w:sz w:val="20"/>
                <w:szCs w:val="20"/>
                <w:lang w:eastAsia="en-US"/>
              </w:rPr>
            </w:pPr>
            <w:r w:rsidRPr="002A58CC">
              <w:rPr>
                <w:sz w:val="20"/>
                <w:szCs w:val="20"/>
                <w:lang w:eastAsia="en-US"/>
              </w:rPr>
              <w:t>Yüzde (%)</w:t>
            </w:r>
          </w:p>
        </w:tc>
      </w:tr>
      <w:tr w:rsidR="00D801D2" w:rsidRPr="002A58CC" w14:paraId="1D13ABB0" w14:textId="77777777" w:rsidTr="258B2F73">
        <w:tc>
          <w:tcPr>
            <w:tcW w:w="3708" w:type="dxa"/>
            <w:tcBorders>
              <w:top w:val="single" w:sz="4" w:space="0" w:color="auto"/>
              <w:left w:val="single" w:sz="4" w:space="0" w:color="auto"/>
              <w:bottom w:val="single" w:sz="4" w:space="0" w:color="auto"/>
              <w:right w:val="single" w:sz="4" w:space="0" w:color="auto"/>
            </w:tcBorders>
            <w:vAlign w:val="center"/>
            <w:hideMark/>
          </w:tcPr>
          <w:p w14:paraId="6AF4F39E" w14:textId="77777777" w:rsidR="00D801D2" w:rsidRPr="002A58CC" w:rsidRDefault="00D801D2" w:rsidP="007E35CB">
            <w:pPr>
              <w:autoSpaceDE w:val="0"/>
              <w:autoSpaceDN w:val="0"/>
              <w:adjustRightInd w:val="0"/>
              <w:spacing w:line="256" w:lineRule="auto"/>
              <w:rPr>
                <w:sz w:val="20"/>
                <w:szCs w:val="20"/>
                <w:lang w:eastAsia="en-US"/>
              </w:rPr>
            </w:pPr>
            <w:r w:rsidRPr="002A58CC">
              <w:rPr>
                <w:b/>
                <w:sz w:val="20"/>
                <w:szCs w:val="20"/>
                <w:lang w:eastAsia="en-US"/>
              </w:rPr>
              <w:t>Yarıyıl İçi/Sonu Çalışmaları</w:t>
            </w:r>
          </w:p>
        </w:tc>
        <w:tc>
          <w:tcPr>
            <w:tcW w:w="2484" w:type="dxa"/>
            <w:tcBorders>
              <w:top w:val="single" w:sz="4" w:space="0" w:color="auto"/>
              <w:left w:val="single" w:sz="4" w:space="0" w:color="auto"/>
              <w:bottom w:val="single" w:sz="4" w:space="0" w:color="auto"/>
              <w:right w:val="single" w:sz="4" w:space="0" w:color="auto"/>
            </w:tcBorders>
            <w:vAlign w:val="center"/>
          </w:tcPr>
          <w:p w14:paraId="5232EC5C" w14:textId="77777777" w:rsidR="00D801D2" w:rsidRPr="002A58CC" w:rsidRDefault="00D801D2" w:rsidP="007E35CB">
            <w:pPr>
              <w:autoSpaceDE w:val="0"/>
              <w:autoSpaceDN w:val="0"/>
              <w:adjustRightInd w:val="0"/>
              <w:spacing w:line="256" w:lineRule="auto"/>
              <w:jc w:val="center"/>
              <w:rPr>
                <w:sz w:val="20"/>
                <w:szCs w:val="20"/>
                <w:lang w:eastAsia="en-US"/>
              </w:rPr>
            </w:pPr>
          </w:p>
        </w:tc>
        <w:tc>
          <w:tcPr>
            <w:tcW w:w="3017" w:type="dxa"/>
            <w:tcBorders>
              <w:top w:val="single" w:sz="4" w:space="0" w:color="auto"/>
              <w:left w:val="single" w:sz="4" w:space="0" w:color="auto"/>
              <w:bottom w:val="single" w:sz="4" w:space="0" w:color="auto"/>
              <w:right w:val="single" w:sz="4" w:space="0" w:color="auto"/>
            </w:tcBorders>
            <w:vAlign w:val="center"/>
          </w:tcPr>
          <w:p w14:paraId="06A257EC" w14:textId="77777777" w:rsidR="00D801D2" w:rsidRPr="002A58CC" w:rsidRDefault="00D801D2" w:rsidP="007E35CB">
            <w:pPr>
              <w:autoSpaceDE w:val="0"/>
              <w:autoSpaceDN w:val="0"/>
              <w:adjustRightInd w:val="0"/>
              <w:spacing w:line="256" w:lineRule="auto"/>
              <w:jc w:val="center"/>
              <w:rPr>
                <w:sz w:val="20"/>
                <w:szCs w:val="20"/>
                <w:lang w:eastAsia="en-US"/>
              </w:rPr>
            </w:pPr>
          </w:p>
        </w:tc>
      </w:tr>
      <w:tr w:rsidR="00D801D2" w:rsidRPr="002A58CC" w14:paraId="4B07BD33" w14:textId="77777777" w:rsidTr="258B2F73">
        <w:tc>
          <w:tcPr>
            <w:tcW w:w="3708" w:type="dxa"/>
            <w:tcBorders>
              <w:top w:val="single" w:sz="4" w:space="0" w:color="auto"/>
              <w:left w:val="single" w:sz="4" w:space="0" w:color="auto"/>
              <w:bottom w:val="single" w:sz="4" w:space="0" w:color="auto"/>
              <w:right w:val="single" w:sz="4" w:space="0" w:color="auto"/>
            </w:tcBorders>
            <w:vAlign w:val="center"/>
            <w:hideMark/>
          </w:tcPr>
          <w:p w14:paraId="16AE4632" w14:textId="77777777" w:rsidR="00D801D2" w:rsidRPr="002A58CC" w:rsidRDefault="00D801D2" w:rsidP="007E35CB">
            <w:pPr>
              <w:autoSpaceDE w:val="0"/>
              <w:autoSpaceDN w:val="0"/>
              <w:adjustRightInd w:val="0"/>
              <w:spacing w:line="256" w:lineRule="auto"/>
              <w:ind w:left="708"/>
              <w:rPr>
                <w:b/>
                <w:sz w:val="20"/>
                <w:szCs w:val="20"/>
                <w:lang w:eastAsia="en-US"/>
              </w:rPr>
            </w:pPr>
            <w:r w:rsidRPr="002A58CC">
              <w:rPr>
                <w:b/>
                <w:sz w:val="20"/>
                <w:szCs w:val="20"/>
                <w:lang w:eastAsia="en-US"/>
              </w:rPr>
              <w:t>Ara Sınavlar</w:t>
            </w:r>
          </w:p>
        </w:tc>
        <w:tc>
          <w:tcPr>
            <w:tcW w:w="2484" w:type="dxa"/>
            <w:tcBorders>
              <w:top w:val="single" w:sz="4" w:space="0" w:color="auto"/>
              <w:left w:val="single" w:sz="4" w:space="0" w:color="auto"/>
              <w:bottom w:val="single" w:sz="4" w:space="0" w:color="auto"/>
              <w:right w:val="single" w:sz="4" w:space="0" w:color="auto"/>
            </w:tcBorders>
            <w:vAlign w:val="center"/>
            <w:hideMark/>
          </w:tcPr>
          <w:p w14:paraId="36C7BC0A" w14:textId="77777777" w:rsidR="00D801D2" w:rsidRPr="002A58CC" w:rsidRDefault="00D801D2" w:rsidP="007E35CB">
            <w:pPr>
              <w:autoSpaceDE w:val="0"/>
              <w:autoSpaceDN w:val="0"/>
              <w:adjustRightInd w:val="0"/>
              <w:spacing w:line="256" w:lineRule="auto"/>
              <w:jc w:val="center"/>
              <w:rPr>
                <w:sz w:val="20"/>
                <w:szCs w:val="20"/>
                <w:lang w:eastAsia="en-US"/>
              </w:rPr>
            </w:pPr>
            <w:r w:rsidRPr="002A58CC">
              <w:rPr>
                <w:sz w:val="20"/>
                <w:szCs w:val="20"/>
                <w:lang w:eastAsia="en-US"/>
              </w:rPr>
              <w:t>X</w:t>
            </w:r>
          </w:p>
        </w:tc>
        <w:tc>
          <w:tcPr>
            <w:tcW w:w="3017" w:type="dxa"/>
            <w:tcBorders>
              <w:top w:val="single" w:sz="4" w:space="0" w:color="auto"/>
              <w:left w:val="single" w:sz="4" w:space="0" w:color="auto"/>
              <w:bottom w:val="single" w:sz="4" w:space="0" w:color="auto"/>
              <w:right w:val="single" w:sz="4" w:space="0" w:color="auto"/>
            </w:tcBorders>
            <w:vAlign w:val="center"/>
            <w:hideMark/>
          </w:tcPr>
          <w:p w14:paraId="2785973D" w14:textId="77777777" w:rsidR="00D801D2" w:rsidRPr="002A58CC" w:rsidRDefault="00D801D2" w:rsidP="007E35CB">
            <w:pPr>
              <w:autoSpaceDE w:val="0"/>
              <w:autoSpaceDN w:val="0"/>
              <w:adjustRightInd w:val="0"/>
              <w:spacing w:line="256" w:lineRule="auto"/>
              <w:jc w:val="center"/>
              <w:rPr>
                <w:sz w:val="20"/>
                <w:szCs w:val="20"/>
                <w:lang w:eastAsia="en-US"/>
              </w:rPr>
            </w:pPr>
            <w:r w:rsidRPr="002A58CC">
              <w:rPr>
                <w:sz w:val="20"/>
                <w:szCs w:val="20"/>
                <w:lang w:eastAsia="en-US"/>
              </w:rPr>
              <w:t>%50</w:t>
            </w:r>
          </w:p>
        </w:tc>
      </w:tr>
      <w:tr w:rsidR="00D801D2" w:rsidRPr="002A58CC" w14:paraId="0EF370CF" w14:textId="77777777" w:rsidTr="258B2F73">
        <w:tc>
          <w:tcPr>
            <w:tcW w:w="3708" w:type="dxa"/>
            <w:tcBorders>
              <w:top w:val="single" w:sz="4" w:space="0" w:color="auto"/>
              <w:left w:val="single" w:sz="4" w:space="0" w:color="auto"/>
              <w:bottom w:val="single" w:sz="4" w:space="0" w:color="auto"/>
              <w:right w:val="single" w:sz="4" w:space="0" w:color="auto"/>
            </w:tcBorders>
            <w:vAlign w:val="center"/>
            <w:hideMark/>
          </w:tcPr>
          <w:p w14:paraId="02F236A8" w14:textId="77777777" w:rsidR="00D801D2" w:rsidRPr="002A58CC" w:rsidRDefault="00D801D2" w:rsidP="007E35CB">
            <w:pPr>
              <w:autoSpaceDE w:val="0"/>
              <w:autoSpaceDN w:val="0"/>
              <w:adjustRightInd w:val="0"/>
              <w:spacing w:line="256" w:lineRule="auto"/>
              <w:ind w:left="708"/>
              <w:rPr>
                <w:b/>
                <w:sz w:val="20"/>
                <w:szCs w:val="20"/>
                <w:lang w:eastAsia="en-US"/>
              </w:rPr>
            </w:pPr>
            <w:r w:rsidRPr="002A58CC">
              <w:rPr>
                <w:b/>
                <w:sz w:val="20"/>
                <w:szCs w:val="20"/>
                <w:lang w:eastAsia="en-US"/>
              </w:rPr>
              <w:t>Yoklama Sınavı (Quiz)</w:t>
            </w:r>
          </w:p>
        </w:tc>
        <w:tc>
          <w:tcPr>
            <w:tcW w:w="2484" w:type="dxa"/>
            <w:tcBorders>
              <w:top w:val="single" w:sz="4" w:space="0" w:color="auto"/>
              <w:left w:val="single" w:sz="4" w:space="0" w:color="auto"/>
              <w:bottom w:val="single" w:sz="4" w:space="0" w:color="auto"/>
              <w:right w:val="single" w:sz="4" w:space="0" w:color="auto"/>
            </w:tcBorders>
            <w:vAlign w:val="center"/>
          </w:tcPr>
          <w:p w14:paraId="21277871" w14:textId="77777777" w:rsidR="00D801D2" w:rsidRPr="002A58CC" w:rsidRDefault="00D801D2" w:rsidP="007E35CB">
            <w:pPr>
              <w:autoSpaceDE w:val="0"/>
              <w:autoSpaceDN w:val="0"/>
              <w:adjustRightInd w:val="0"/>
              <w:spacing w:line="256" w:lineRule="auto"/>
              <w:jc w:val="center"/>
              <w:rPr>
                <w:sz w:val="20"/>
                <w:szCs w:val="20"/>
                <w:lang w:eastAsia="en-US"/>
              </w:rPr>
            </w:pPr>
          </w:p>
        </w:tc>
        <w:tc>
          <w:tcPr>
            <w:tcW w:w="3017" w:type="dxa"/>
            <w:tcBorders>
              <w:top w:val="single" w:sz="4" w:space="0" w:color="auto"/>
              <w:left w:val="single" w:sz="4" w:space="0" w:color="auto"/>
              <w:bottom w:val="single" w:sz="4" w:space="0" w:color="auto"/>
              <w:right w:val="single" w:sz="4" w:space="0" w:color="auto"/>
            </w:tcBorders>
            <w:vAlign w:val="center"/>
          </w:tcPr>
          <w:p w14:paraId="02443D61" w14:textId="77777777" w:rsidR="00D801D2" w:rsidRPr="002A58CC" w:rsidRDefault="00D801D2" w:rsidP="007E35CB">
            <w:pPr>
              <w:autoSpaceDE w:val="0"/>
              <w:autoSpaceDN w:val="0"/>
              <w:adjustRightInd w:val="0"/>
              <w:spacing w:line="256" w:lineRule="auto"/>
              <w:jc w:val="center"/>
              <w:rPr>
                <w:sz w:val="20"/>
                <w:szCs w:val="20"/>
                <w:lang w:eastAsia="en-US"/>
              </w:rPr>
            </w:pPr>
          </w:p>
        </w:tc>
      </w:tr>
      <w:tr w:rsidR="00D801D2" w:rsidRPr="002A58CC" w14:paraId="10C47939" w14:textId="77777777" w:rsidTr="258B2F73">
        <w:tc>
          <w:tcPr>
            <w:tcW w:w="3708" w:type="dxa"/>
            <w:tcBorders>
              <w:top w:val="single" w:sz="4" w:space="0" w:color="auto"/>
              <w:left w:val="single" w:sz="4" w:space="0" w:color="auto"/>
              <w:bottom w:val="single" w:sz="4" w:space="0" w:color="auto"/>
              <w:right w:val="single" w:sz="4" w:space="0" w:color="auto"/>
            </w:tcBorders>
            <w:vAlign w:val="center"/>
            <w:hideMark/>
          </w:tcPr>
          <w:p w14:paraId="2C3B5C04" w14:textId="77777777" w:rsidR="00D801D2" w:rsidRPr="002A58CC" w:rsidRDefault="00D801D2" w:rsidP="007E35CB">
            <w:pPr>
              <w:autoSpaceDE w:val="0"/>
              <w:autoSpaceDN w:val="0"/>
              <w:adjustRightInd w:val="0"/>
              <w:spacing w:line="256" w:lineRule="auto"/>
              <w:ind w:left="708"/>
              <w:rPr>
                <w:b/>
                <w:sz w:val="20"/>
                <w:szCs w:val="20"/>
                <w:lang w:eastAsia="en-US"/>
              </w:rPr>
            </w:pPr>
            <w:r w:rsidRPr="002A58CC">
              <w:rPr>
                <w:b/>
                <w:sz w:val="20"/>
                <w:szCs w:val="20"/>
                <w:lang w:eastAsia="en-US"/>
              </w:rPr>
              <w:t>Ödev/Sunum</w:t>
            </w:r>
          </w:p>
        </w:tc>
        <w:tc>
          <w:tcPr>
            <w:tcW w:w="2484" w:type="dxa"/>
            <w:tcBorders>
              <w:top w:val="single" w:sz="4" w:space="0" w:color="auto"/>
              <w:left w:val="single" w:sz="4" w:space="0" w:color="auto"/>
              <w:bottom w:val="single" w:sz="4" w:space="0" w:color="auto"/>
              <w:right w:val="single" w:sz="4" w:space="0" w:color="auto"/>
            </w:tcBorders>
            <w:vAlign w:val="center"/>
          </w:tcPr>
          <w:p w14:paraId="7C45D360" w14:textId="77777777" w:rsidR="00D801D2" w:rsidRPr="002A58CC" w:rsidRDefault="00D801D2" w:rsidP="007E35CB">
            <w:pPr>
              <w:autoSpaceDE w:val="0"/>
              <w:autoSpaceDN w:val="0"/>
              <w:adjustRightInd w:val="0"/>
              <w:spacing w:line="256" w:lineRule="auto"/>
              <w:jc w:val="center"/>
              <w:rPr>
                <w:sz w:val="20"/>
                <w:szCs w:val="20"/>
                <w:lang w:eastAsia="en-US"/>
              </w:rPr>
            </w:pPr>
          </w:p>
        </w:tc>
        <w:tc>
          <w:tcPr>
            <w:tcW w:w="3017" w:type="dxa"/>
            <w:tcBorders>
              <w:top w:val="single" w:sz="4" w:space="0" w:color="auto"/>
              <w:left w:val="single" w:sz="4" w:space="0" w:color="auto"/>
              <w:bottom w:val="single" w:sz="4" w:space="0" w:color="auto"/>
              <w:right w:val="single" w:sz="4" w:space="0" w:color="auto"/>
            </w:tcBorders>
            <w:vAlign w:val="center"/>
          </w:tcPr>
          <w:p w14:paraId="1DCB067C" w14:textId="77777777" w:rsidR="00D801D2" w:rsidRPr="002A58CC" w:rsidRDefault="00D801D2" w:rsidP="007E35CB">
            <w:pPr>
              <w:autoSpaceDE w:val="0"/>
              <w:autoSpaceDN w:val="0"/>
              <w:adjustRightInd w:val="0"/>
              <w:spacing w:line="256" w:lineRule="auto"/>
              <w:jc w:val="center"/>
              <w:rPr>
                <w:sz w:val="20"/>
                <w:szCs w:val="20"/>
                <w:lang w:eastAsia="en-US"/>
              </w:rPr>
            </w:pPr>
          </w:p>
        </w:tc>
      </w:tr>
      <w:tr w:rsidR="00D801D2" w:rsidRPr="002A58CC" w14:paraId="6EC74561" w14:textId="77777777" w:rsidTr="258B2F73">
        <w:tc>
          <w:tcPr>
            <w:tcW w:w="3708" w:type="dxa"/>
            <w:tcBorders>
              <w:top w:val="single" w:sz="4" w:space="0" w:color="auto"/>
              <w:left w:val="single" w:sz="4" w:space="0" w:color="auto"/>
              <w:bottom w:val="single" w:sz="4" w:space="0" w:color="auto"/>
              <w:right w:val="single" w:sz="4" w:space="0" w:color="auto"/>
            </w:tcBorders>
            <w:vAlign w:val="center"/>
            <w:hideMark/>
          </w:tcPr>
          <w:p w14:paraId="5C6B3FB2" w14:textId="77777777" w:rsidR="00D801D2" w:rsidRPr="002A58CC" w:rsidRDefault="00D801D2" w:rsidP="007E35CB">
            <w:pPr>
              <w:autoSpaceDE w:val="0"/>
              <w:autoSpaceDN w:val="0"/>
              <w:adjustRightInd w:val="0"/>
              <w:spacing w:line="256" w:lineRule="auto"/>
              <w:ind w:left="708"/>
              <w:rPr>
                <w:b/>
                <w:sz w:val="20"/>
                <w:szCs w:val="20"/>
                <w:lang w:eastAsia="en-US"/>
              </w:rPr>
            </w:pPr>
            <w:r w:rsidRPr="002A58CC">
              <w:rPr>
                <w:b/>
                <w:sz w:val="20"/>
                <w:szCs w:val="20"/>
                <w:lang w:eastAsia="en-US"/>
              </w:rPr>
              <w:t>Proje</w:t>
            </w:r>
          </w:p>
        </w:tc>
        <w:tc>
          <w:tcPr>
            <w:tcW w:w="2484" w:type="dxa"/>
            <w:tcBorders>
              <w:top w:val="single" w:sz="4" w:space="0" w:color="auto"/>
              <w:left w:val="single" w:sz="4" w:space="0" w:color="auto"/>
              <w:bottom w:val="single" w:sz="4" w:space="0" w:color="auto"/>
              <w:right w:val="single" w:sz="4" w:space="0" w:color="auto"/>
            </w:tcBorders>
            <w:vAlign w:val="center"/>
          </w:tcPr>
          <w:p w14:paraId="19776E27" w14:textId="77777777" w:rsidR="00D801D2" w:rsidRPr="002A58CC" w:rsidRDefault="00D801D2" w:rsidP="007E35CB">
            <w:pPr>
              <w:autoSpaceDE w:val="0"/>
              <w:autoSpaceDN w:val="0"/>
              <w:adjustRightInd w:val="0"/>
              <w:spacing w:line="256" w:lineRule="auto"/>
              <w:jc w:val="center"/>
              <w:rPr>
                <w:sz w:val="20"/>
                <w:szCs w:val="20"/>
                <w:lang w:eastAsia="en-US"/>
              </w:rPr>
            </w:pPr>
          </w:p>
        </w:tc>
        <w:tc>
          <w:tcPr>
            <w:tcW w:w="3017" w:type="dxa"/>
            <w:tcBorders>
              <w:top w:val="single" w:sz="4" w:space="0" w:color="auto"/>
              <w:left w:val="single" w:sz="4" w:space="0" w:color="auto"/>
              <w:bottom w:val="single" w:sz="4" w:space="0" w:color="auto"/>
              <w:right w:val="single" w:sz="4" w:space="0" w:color="auto"/>
            </w:tcBorders>
            <w:vAlign w:val="center"/>
          </w:tcPr>
          <w:p w14:paraId="15C98385" w14:textId="77777777" w:rsidR="00D801D2" w:rsidRPr="002A58CC" w:rsidRDefault="00D801D2" w:rsidP="007E35CB">
            <w:pPr>
              <w:autoSpaceDE w:val="0"/>
              <w:autoSpaceDN w:val="0"/>
              <w:adjustRightInd w:val="0"/>
              <w:spacing w:line="256" w:lineRule="auto"/>
              <w:jc w:val="center"/>
              <w:rPr>
                <w:sz w:val="20"/>
                <w:szCs w:val="20"/>
                <w:lang w:eastAsia="en-US"/>
              </w:rPr>
            </w:pPr>
          </w:p>
        </w:tc>
      </w:tr>
      <w:tr w:rsidR="00D801D2" w:rsidRPr="002A58CC" w14:paraId="75D06312" w14:textId="77777777" w:rsidTr="258B2F73">
        <w:tc>
          <w:tcPr>
            <w:tcW w:w="3708" w:type="dxa"/>
            <w:tcBorders>
              <w:top w:val="single" w:sz="4" w:space="0" w:color="auto"/>
              <w:left w:val="single" w:sz="4" w:space="0" w:color="auto"/>
              <w:bottom w:val="single" w:sz="4" w:space="0" w:color="auto"/>
              <w:right w:val="single" w:sz="4" w:space="0" w:color="auto"/>
            </w:tcBorders>
            <w:vAlign w:val="center"/>
            <w:hideMark/>
          </w:tcPr>
          <w:p w14:paraId="6DBD7FB0" w14:textId="77777777" w:rsidR="00D801D2" w:rsidRPr="002A58CC" w:rsidRDefault="00D801D2" w:rsidP="007E35CB">
            <w:pPr>
              <w:autoSpaceDE w:val="0"/>
              <w:autoSpaceDN w:val="0"/>
              <w:adjustRightInd w:val="0"/>
              <w:spacing w:line="256" w:lineRule="auto"/>
              <w:ind w:left="708"/>
              <w:rPr>
                <w:b/>
                <w:sz w:val="20"/>
                <w:szCs w:val="20"/>
                <w:lang w:eastAsia="en-US"/>
              </w:rPr>
            </w:pPr>
            <w:r w:rsidRPr="002A58CC">
              <w:rPr>
                <w:b/>
                <w:sz w:val="20"/>
                <w:szCs w:val="20"/>
                <w:lang w:eastAsia="en-US"/>
              </w:rPr>
              <w:t xml:space="preserve">Laboratuvar </w:t>
            </w:r>
          </w:p>
        </w:tc>
        <w:tc>
          <w:tcPr>
            <w:tcW w:w="2484" w:type="dxa"/>
            <w:tcBorders>
              <w:top w:val="single" w:sz="4" w:space="0" w:color="auto"/>
              <w:left w:val="single" w:sz="4" w:space="0" w:color="auto"/>
              <w:bottom w:val="single" w:sz="4" w:space="0" w:color="auto"/>
              <w:right w:val="single" w:sz="4" w:space="0" w:color="auto"/>
            </w:tcBorders>
            <w:vAlign w:val="center"/>
          </w:tcPr>
          <w:p w14:paraId="19D8810B" w14:textId="77777777" w:rsidR="00D801D2" w:rsidRPr="002A58CC" w:rsidRDefault="00D801D2" w:rsidP="007E35CB">
            <w:pPr>
              <w:autoSpaceDE w:val="0"/>
              <w:autoSpaceDN w:val="0"/>
              <w:adjustRightInd w:val="0"/>
              <w:spacing w:line="256" w:lineRule="auto"/>
              <w:jc w:val="center"/>
              <w:rPr>
                <w:sz w:val="20"/>
                <w:szCs w:val="20"/>
                <w:lang w:eastAsia="en-US"/>
              </w:rPr>
            </w:pPr>
          </w:p>
        </w:tc>
        <w:tc>
          <w:tcPr>
            <w:tcW w:w="3017" w:type="dxa"/>
            <w:tcBorders>
              <w:top w:val="single" w:sz="4" w:space="0" w:color="auto"/>
              <w:left w:val="single" w:sz="4" w:space="0" w:color="auto"/>
              <w:bottom w:val="single" w:sz="4" w:space="0" w:color="auto"/>
              <w:right w:val="single" w:sz="4" w:space="0" w:color="auto"/>
            </w:tcBorders>
            <w:vAlign w:val="center"/>
          </w:tcPr>
          <w:p w14:paraId="21DB5173" w14:textId="77777777" w:rsidR="00D801D2" w:rsidRPr="002A58CC" w:rsidRDefault="00D801D2" w:rsidP="007E35CB">
            <w:pPr>
              <w:autoSpaceDE w:val="0"/>
              <w:autoSpaceDN w:val="0"/>
              <w:adjustRightInd w:val="0"/>
              <w:spacing w:line="256" w:lineRule="auto"/>
              <w:jc w:val="center"/>
              <w:rPr>
                <w:sz w:val="20"/>
                <w:szCs w:val="20"/>
                <w:lang w:eastAsia="en-US"/>
              </w:rPr>
            </w:pPr>
          </w:p>
        </w:tc>
      </w:tr>
      <w:tr w:rsidR="00D801D2" w:rsidRPr="002A58CC" w14:paraId="2EA0BF3C" w14:textId="77777777" w:rsidTr="258B2F73">
        <w:tc>
          <w:tcPr>
            <w:tcW w:w="3708" w:type="dxa"/>
            <w:tcBorders>
              <w:top w:val="single" w:sz="4" w:space="0" w:color="auto"/>
              <w:left w:val="single" w:sz="4" w:space="0" w:color="auto"/>
              <w:bottom w:val="single" w:sz="4" w:space="0" w:color="auto"/>
              <w:right w:val="single" w:sz="4" w:space="0" w:color="auto"/>
            </w:tcBorders>
            <w:vAlign w:val="center"/>
            <w:hideMark/>
          </w:tcPr>
          <w:p w14:paraId="56758F84" w14:textId="77777777" w:rsidR="00D801D2" w:rsidRPr="002A58CC" w:rsidRDefault="00D801D2" w:rsidP="007E35CB">
            <w:pPr>
              <w:autoSpaceDE w:val="0"/>
              <w:autoSpaceDN w:val="0"/>
              <w:adjustRightInd w:val="0"/>
              <w:spacing w:line="256" w:lineRule="auto"/>
              <w:ind w:left="708"/>
              <w:rPr>
                <w:b/>
                <w:sz w:val="20"/>
                <w:szCs w:val="20"/>
                <w:lang w:eastAsia="en-US"/>
              </w:rPr>
            </w:pPr>
            <w:r w:rsidRPr="002A58CC">
              <w:rPr>
                <w:b/>
                <w:sz w:val="20"/>
                <w:szCs w:val="20"/>
                <w:lang w:eastAsia="en-US"/>
              </w:rPr>
              <w:t xml:space="preserve">Final Sınavı </w:t>
            </w:r>
          </w:p>
        </w:tc>
        <w:tc>
          <w:tcPr>
            <w:tcW w:w="2484" w:type="dxa"/>
            <w:tcBorders>
              <w:top w:val="single" w:sz="4" w:space="0" w:color="auto"/>
              <w:left w:val="single" w:sz="4" w:space="0" w:color="auto"/>
              <w:bottom w:val="single" w:sz="4" w:space="0" w:color="auto"/>
              <w:right w:val="single" w:sz="4" w:space="0" w:color="auto"/>
            </w:tcBorders>
            <w:vAlign w:val="center"/>
            <w:hideMark/>
          </w:tcPr>
          <w:p w14:paraId="770F9D08" w14:textId="77777777" w:rsidR="00D801D2" w:rsidRPr="002A58CC" w:rsidRDefault="00D801D2" w:rsidP="007E35CB">
            <w:pPr>
              <w:autoSpaceDE w:val="0"/>
              <w:autoSpaceDN w:val="0"/>
              <w:adjustRightInd w:val="0"/>
              <w:spacing w:line="256" w:lineRule="auto"/>
              <w:jc w:val="center"/>
              <w:rPr>
                <w:sz w:val="20"/>
                <w:szCs w:val="20"/>
                <w:lang w:eastAsia="en-US"/>
              </w:rPr>
            </w:pPr>
            <w:r w:rsidRPr="002A58CC">
              <w:rPr>
                <w:sz w:val="20"/>
                <w:szCs w:val="20"/>
                <w:lang w:eastAsia="en-US"/>
              </w:rPr>
              <w:t>X</w:t>
            </w:r>
          </w:p>
        </w:tc>
        <w:tc>
          <w:tcPr>
            <w:tcW w:w="3017" w:type="dxa"/>
            <w:tcBorders>
              <w:top w:val="single" w:sz="4" w:space="0" w:color="auto"/>
              <w:left w:val="single" w:sz="4" w:space="0" w:color="auto"/>
              <w:bottom w:val="single" w:sz="4" w:space="0" w:color="auto"/>
              <w:right w:val="single" w:sz="4" w:space="0" w:color="auto"/>
            </w:tcBorders>
            <w:vAlign w:val="center"/>
            <w:hideMark/>
          </w:tcPr>
          <w:p w14:paraId="2D083332" w14:textId="77777777" w:rsidR="00D801D2" w:rsidRPr="002A58CC" w:rsidRDefault="00D801D2" w:rsidP="007E35CB">
            <w:pPr>
              <w:autoSpaceDE w:val="0"/>
              <w:autoSpaceDN w:val="0"/>
              <w:adjustRightInd w:val="0"/>
              <w:spacing w:line="256" w:lineRule="auto"/>
              <w:jc w:val="center"/>
              <w:rPr>
                <w:sz w:val="20"/>
                <w:szCs w:val="20"/>
                <w:lang w:eastAsia="en-US"/>
              </w:rPr>
            </w:pPr>
            <w:r w:rsidRPr="002A58CC">
              <w:rPr>
                <w:sz w:val="20"/>
                <w:szCs w:val="20"/>
                <w:lang w:eastAsia="en-US"/>
              </w:rPr>
              <w:t>%50</w:t>
            </w:r>
          </w:p>
        </w:tc>
      </w:tr>
      <w:tr w:rsidR="00D801D2" w:rsidRPr="002A58CC" w14:paraId="699F110F" w14:textId="77777777" w:rsidTr="258B2F73">
        <w:tc>
          <w:tcPr>
            <w:tcW w:w="3708" w:type="dxa"/>
            <w:tcBorders>
              <w:top w:val="single" w:sz="4" w:space="0" w:color="auto"/>
              <w:left w:val="single" w:sz="4" w:space="0" w:color="auto"/>
              <w:bottom w:val="single" w:sz="4" w:space="0" w:color="auto"/>
              <w:right w:val="single" w:sz="4" w:space="0" w:color="auto"/>
            </w:tcBorders>
            <w:vAlign w:val="center"/>
            <w:hideMark/>
          </w:tcPr>
          <w:p w14:paraId="67D531DE" w14:textId="77777777" w:rsidR="00D801D2" w:rsidRPr="002A58CC" w:rsidRDefault="00D801D2" w:rsidP="007E35CB">
            <w:pPr>
              <w:autoSpaceDE w:val="0"/>
              <w:autoSpaceDN w:val="0"/>
              <w:adjustRightInd w:val="0"/>
              <w:spacing w:line="256" w:lineRule="auto"/>
              <w:ind w:left="708"/>
              <w:rPr>
                <w:b/>
                <w:sz w:val="20"/>
                <w:szCs w:val="20"/>
                <w:lang w:eastAsia="en-US"/>
              </w:rPr>
            </w:pPr>
            <w:r w:rsidRPr="002A58CC">
              <w:rPr>
                <w:b/>
                <w:sz w:val="20"/>
                <w:szCs w:val="20"/>
                <w:lang w:eastAsia="en-US"/>
              </w:rPr>
              <w:t xml:space="preserve">Derse Katılım </w:t>
            </w:r>
          </w:p>
        </w:tc>
        <w:tc>
          <w:tcPr>
            <w:tcW w:w="2484" w:type="dxa"/>
            <w:tcBorders>
              <w:top w:val="single" w:sz="4" w:space="0" w:color="auto"/>
              <w:left w:val="single" w:sz="4" w:space="0" w:color="auto"/>
              <w:bottom w:val="single" w:sz="4" w:space="0" w:color="auto"/>
              <w:right w:val="single" w:sz="4" w:space="0" w:color="auto"/>
            </w:tcBorders>
            <w:vAlign w:val="center"/>
          </w:tcPr>
          <w:p w14:paraId="78E70004" w14:textId="77777777" w:rsidR="00D801D2" w:rsidRPr="002A58CC" w:rsidRDefault="00D801D2" w:rsidP="007E35CB">
            <w:pPr>
              <w:autoSpaceDE w:val="0"/>
              <w:autoSpaceDN w:val="0"/>
              <w:adjustRightInd w:val="0"/>
              <w:spacing w:line="256" w:lineRule="auto"/>
              <w:jc w:val="center"/>
              <w:rPr>
                <w:sz w:val="20"/>
                <w:szCs w:val="20"/>
                <w:lang w:eastAsia="en-US"/>
              </w:rPr>
            </w:pPr>
          </w:p>
        </w:tc>
        <w:tc>
          <w:tcPr>
            <w:tcW w:w="3017" w:type="dxa"/>
            <w:tcBorders>
              <w:top w:val="single" w:sz="4" w:space="0" w:color="auto"/>
              <w:left w:val="single" w:sz="4" w:space="0" w:color="auto"/>
              <w:bottom w:val="single" w:sz="4" w:space="0" w:color="auto"/>
              <w:right w:val="single" w:sz="4" w:space="0" w:color="auto"/>
            </w:tcBorders>
            <w:vAlign w:val="center"/>
          </w:tcPr>
          <w:p w14:paraId="50F888A5" w14:textId="77777777" w:rsidR="00D801D2" w:rsidRPr="002A58CC" w:rsidRDefault="00D801D2" w:rsidP="007E35CB">
            <w:pPr>
              <w:autoSpaceDE w:val="0"/>
              <w:autoSpaceDN w:val="0"/>
              <w:adjustRightInd w:val="0"/>
              <w:spacing w:line="256" w:lineRule="auto"/>
              <w:jc w:val="center"/>
              <w:rPr>
                <w:sz w:val="20"/>
                <w:szCs w:val="20"/>
                <w:lang w:eastAsia="en-US"/>
              </w:rPr>
            </w:pPr>
          </w:p>
        </w:tc>
      </w:tr>
      <w:tr w:rsidR="00D801D2" w:rsidRPr="002A58CC" w14:paraId="49DC41C6" w14:textId="77777777" w:rsidTr="258B2F73">
        <w:tc>
          <w:tcPr>
            <w:tcW w:w="3708" w:type="dxa"/>
            <w:tcBorders>
              <w:top w:val="single" w:sz="4" w:space="0" w:color="auto"/>
              <w:left w:val="single" w:sz="4" w:space="0" w:color="auto"/>
              <w:bottom w:val="single" w:sz="4" w:space="0" w:color="auto"/>
              <w:right w:val="single" w:sz="4" w:space="0" w:color="auto"/>
            </w:tcBorders>
            <w:vAlign w:val="center"/>
            <w:hideMark/>
          </w:tcPr>
          <w:p w14:paraId="165E549A" w14:textId="77777777" w:rsidR="00D801D2" w:rsidRPr="002A58CC" w:rsidRDefault="00D801D2" w:rsidP="007E35CB">
            <w:pPr>
              <w:autoSpaceDE w:val="0"/>
              <w:autoSpaceDN w:val="0"/>
              <w:adjustRightInd w:val="0"/>
              <w:spacing w:line="256" w:lineRule="auto"/>
              <w:ind w:left="708"/>
              <w:rPr>
                <w:b/>
                <w:sz w:val="20"/>
                <w:szCs w:val="20"/>
                <w:lang w:eastAsia="en-US"/>
              </w:rPr>
            </w:pPr>
            <w:r w:rsidRPr="002A58CC">
              <w:rPr>
                <w:b/>
                <w:sz w:val="20"/>
                <w:szCs w:val="20"/>
                <w:lang w:eastAsia="en-US"/>
              </w:rPr>
              <w:t xml:space="preserve">Uygulama </w:t>
            </w:r>
          </w:p>
        </w:tc>
        <w:tc>
          <w:tcPr>
            <w:tcW w:w="2484" w:type="dxa"/>
            <w:tcBorders>
              <w:top w:val="single" w:sz="4" w:space="0" w:color="auto"/>
              <w:left w:val="single" w:sz="4" w:space="0" w:color="auto"/>
              <w:bottom w:val="single" w:sz="4" w:space="0" w:color="auto"/>
              <w:right w:val="single" w:sz="4" w:space="0" w:color="auto"/>
            </w:tcBorders>
            <w:vAlign w:val="center"/>
          </w:tcPr>
          <w:p w14:paraId="3BE05DDB" w14:textId="77777777" w:rsidR="00D801D2" w:rsidRPr="002A58CC" w:rsidRDefault="00D801D2" w:rsidP="007E35CB">
            <w:pPr>
              <w:autoSpaceDE w:val="0"/>
              <w:autoSpaceDN w:val="0"/>
              <w:adjustRightInd w:val="0"/>
              <w:spacing w:line="256" w:lineRule="auto"/>
              <w:jc w:val="center"/>
              <w:rPr>
                <w:sz w:val="20"/>
                <w:szCs w:val="20"/>
                <w:lang w:eastAsia="en-US"/>
              </w:rPr>
            </w:pPr>
          </w:p>
        </w:tc>
        <w:tc>
          <w:tcPr>
            <w:tcW w:w="3017" w:type="dxa"/>
            <w:tcBorders>
              <w:top w:val="single" w:sz="4" w:space="0" w:color="auto"/>
              <w:left w:val="single" w:sz="4" w:space="0" w:color="auto"/>
              <w:bottom w:val="single" w:sz="4" w:space="0" w:color="auto"/>
              <w:right w:val="single" w:sz="4" w:space="0" w:color="auto"/>
            </w:tcBorders>
            <w:vAlign w:val="center"/>
          </w:tcPr>
          <w:p w14:paraId="297D6018" w14:textId="77777777" w:rsidR="00D801D2" w:rsidRPr="002A58CC" w:rsidRDefault="00D801D2" w:rsidP="007E35CB">
            <w:pPr>
              <w:autoSpaceDE w:val="0"/>
              <w:autoSpaceDN w:val="0"/>
              <w:adjustRightInd w:val="0"/>
              <w:spacing w:line="256" w:lineRule="auto"/>
              <w:jc w:val="center"/>
              <w:rPr>
                <w:sz w:val="20"/>
                <w:szCs w:val="20"/>
                <w:lang w:eastAsia="en-US"/>
              </w:rPr>
            </w:pPr>
          </w:p>
        </w:tc>
      </w:tr>
      <w:tr w:rsidR="00D801D2" w:rsidRPr="002A58CC" w14:paraId="1DACDC5A" w14:textId="77777777" w:rsidTr="258B2F73">
        <w:trPr>
          <w:trHeight w:val="543"/>
        </w:trPr>
        <w:tc>
          <w:tcPr>
            <w:tcW w:w="9209" w:type="dxa"/>
            <w:gridSpan w:val="3"/>
            <w:tcBorders>
              <w:top w:val="single" w:sz="4" w:space="0" w:color="auto"/>
              <w:left w:val="single" w:sz="4" w:space="0" w:color="auto"/>
              <w:bottom w:val="single" w:sz="4" w:space="0" w:color="auto"/>
              <w:right w:val="single" w:sz="4" w:space="0" w:color="auto"/>
            </w:tcBorders>
            <w:vAlign w:val="center"/>
          </w:tcPr>
          <w:p w14:paraId="21D42698" w14:textId="77777777" w:rsidR="00D801D2" w:rsidRPr="002A58CC" w:rsidRDefault="00D801D2" w:rsidP="007E35CB">
            <w:pPr>
              <w:autoSpaceDE w:val="0"/>
              <w:autoSpaceDN w:val="0"/>
              <w:adjustRightInd w:val="0"/>
              <w:spacing w:line="256" w:lineRule="auto"/>
              <w:rPr>
                <w:b/>
                <w:sz w:val="20"/>
                <w:szCs w:val="20"/>
                <w:lang w:eastAsia="en-US"/>
              </w:rPr>
            </w:pPr>
            <w:r w:rsidRPr="002A58CC">
              <w:rPr>
                <w:b/>
                <w:sz w:val="20"/>
                <w:szCs w:val="20"/>
                <w:lang w:eastAsia="en-US"/>
              </w:rPr>
              <w:t xml:space="preserve">Değerlendirme Yöntemlerine İlişkin Açıklamalar:  </w:t>
            </w:r>
          </w:p>
          <w:p w14:paraId="62D94AA4" w14:textId="5B8CAA88" w:rsidR="00D801D2" w:rsidRPr="002A58CC" w:rsidRDefault="00D801D2" w:rsidP="007E35CB">
            <w:pPr>
              <w:autoSpaceDE w:val="0"/>
              <w:autoSpaceDN w:val="0"/>
              <w:adjustRightInd w:val="0"/>
              <w:spacing w:line="256" w:lineRule="auto"/>
              <w:rPr>
                <w:sz w:val="20"/>
                <w:szCs w:val="20"/>
                <w:lang w:eastAsia="en-US"/>
              </w:rPr>
            </w:pPr>
            <w:r w:rsidRPr="258B2F73">
              <w:rPr>
                <w:sz w:val="20"/>
                <w:szCs w:val="20"/>
                <w:lang w:eastAsia="en-US"/>
              </w:rPr>
              <w:t>Dersin değerlendirilmesinde ara sınav notunun yüzde 50’si ile ve final notunun %50’si ders başarı notu olarak belirlenecektir.</w:t>
            </w:r>
          </w:p>
          <w:p w14:paraId="451162F9" w14:textId="77777777" w:rsidR="00D801D2" w:rsidRPr="002A58CC" w:rsidRDefault="00D801D2" w:rsidP="007E35CB">
            <w:pPr>
              <w:autoSpaceDE w:val="0"/>
              <w:autoSpaceDN w:val="0"/>
              <w:adjustRightInd w:val="0"/>
              <w:spacing w:line="256" w:lineRule="auto"/>
              <w:rPr>
                <w:sz w:val="20"/>
                <w:szCs w:val="20"/>
                <w:lang w:eastAsia="en-US"/>
              </w:rPr>
            </w:pPr>
            <w:r w:rsidRPr="002A58CC">
              <w:rPr>
                <w:sz w:val="20"/>
                <w:szCs w:val="20"/>
                <w:lang w:eastAsia="en-US"/>
              </w:rPr>
              <w:t>Ders Başarı Notu: %50 yarıyıl içi notu (Ara sınav) + %50 final notu</w:t>
            </w:r>
          </w:p>
          <w:p w14:paraId="470ECBCA" w14:textId="77777777" w:rsidR="00D801D2" w:rsidRPr="002A58CC" w:rsidRDefault="00D801D2" w:rsidP="007E35CB">
            <w:pPr>
              <w:autoSpaceDE w:val="0"/>
              <w:autoSpaceDN w:val="0"/>
              <w:adjustRightInd w:val="0"/>
              <w:spacing w:line="256" w:lineRule="auto"/>
              <w:rPr>
                <w:sz w:val="20"/>
                <w:szCs w:val="20"/>
                <w:lang w:eastAsia="en-US"/>
              </w:rPr>
            </w:pPr>
          </w:p>
        </w:tc>
      </w:tr>
      <w:tr w:rsidR="00D801D2" w:rsidRPr="002A58CC" w14:paraId="7AB145A4" w14:textId="77777777" w:rsidTr="258B2F73">
        <w:trPr>
          <w:trHeight w:val="852"/>
        </w:trPr>
        <w:tc>
          <w:tcPr>
            <w:tcW w:w="9209" w:type="dxa"/>
            <w:gridSpan w:val="3"/>
            <w:tcBorders>
              <w:top w:val="single" w:sz="4" w:space="0" w:color="auto"/>
              <w:left w:val="single" w:sz="4" w:space="0" w:color="auto"/>
              <w:bottom w:val="single" w:sz="4" w:space="0" w:color="auto"/>
              <w:right w:val="single" w:sz="4" w:space="0" w:color="auto"/>
            </w:tcBorders>
            <w:hideMark/>
          </w:tcPr>
          <w:p w14:paraId="0B8E259E" w14:textId="77777777" w:rsidR="00D801D2" w:rsidRPr="002A58CC" w:rsidRDefault="00D801D2" w:rsidP="007E35CB">
            <w:pPr>
              <w:tabs>
                <w:tab w:val="left" w:pos="6550"/>
              </w:tabs>
              <w:spacing w:line="256" w:lineRule="auto"/>
              <w:rPr>
                <w:sz w:val="20"/>
                <w:szCs w:val="20"/>
                <w:lang w:eastAsia="en-US"/>
              </w:rPr>
            </w:pPr>
            <w:r w:rsidRPr="002A58CC">
              <w:rPr>
                <w:b/>
                <w:sz w:val="20"/>
                <w:szCs w:val="20"/>
                <w:lang w:eastAsia="en-US"/>
              </w:rPr>
              <w:t xml:space="preserve">Değerlendirme Kriteri: </w:t>
            </w:r>
          </w:p>
          <w:p w14:paraId="6745C55C" w14:textId="77777777" w:rsidR="00D801D2" w:rsidRPr="002A58CC" w:rsidRDefault="00D801D2" w:rsidP="007E35CB">
            <w:pPr>
              <w:spacing w:line="256" w:lineRule="auto"/>
              <w:jc w:val="both"/>
              <w:rPr>
                <w:sz w:val="20"/>
                <w:szCs w:val="20"/>
                <w:lang w:eastAsia="en-US"/>
              </w:rPr>
            </w:pPr>
            <w:r w:rsidRPr="002A58CC">
              <w:rPr>
                <w:sz w:val="20"/>
                <w:szCs w:val="20"/>
                <w:lang w:eastAsia="en-US"/>
              </w:rPr>
              <w:t>Sınavlarda; yorumlama, hatırlama, karar verme, açıklama, sınıflama, bilgileri birleştirme becerileri değerlendirilecektir</w:t>
            </w:r>
          </w:p>
        </w:tc>
      </w:tr>
    </w:tbl>
    <w:p w14:paraId="7DC9A201" w14:textId="77777777" w:rsidR="00D801D2" w:rsidRPr="002A58CC" w:rsidRDefault="00D801D2" w:rsidP="00D801D2">
      <w:pPr>
        <w:jc w:val="center"/>
        <w:rPr>
          <w:sz w:val="20"/>
          <w:szCs w:val="20"/>
        </w:rPr>
      </w:pPr>
    </w:p>
    <w:tbl>
      <w:tblPr>
        <w:tblW w:w="967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2"/>
        <w:gridCol w:w="3780"/>
        <w:gridCol w:w="2475"/>
        <w:gridCol w:w="347"/>
        <w:gridCol w:w="345"/>
        <w:gridCol w:w="1452"/>
      </w:tblGrid>
      <w:tr w:rsidR="00D801D2" w:rsidRPr="002A58CC" w14:paraId="47C2B590" w14:textId="77777777" w:rsidTr="258B2F73">
        <w:tc>
          <w:tcPr>
            <w:tcW w:w="9671" w:type="dxa"/>
            <w:gridSpan w:val="6"/>
            <w:tcBorders>
              <w:top w:val="single" w:sz="4" w:space="0" w:color="auto"/>
              <w:left w:val="single" w:sz="4" w:space="0" w:color="auto"/>
              <w:bottom w:val="single" w:sz="6" w:space="0" w:color="auto"/>
              <w:right w:val="single" w:sz="4" w:space="0" w:color="auto"/>
            </w:tcBorders>
            <w:hideMark/>
          </w:tcPr>
          <w:p w14:paraId="3B590343" w14:textId="77777777" w:rsidR="00D801D2" w:rsidRPr="002A58CC" w:rsidRDefault="00D801D2" w:rsidP="007E35CB">
            <w:pPr>
              <w:spacing w:line="256" w:lineRule="auto"/>
              <w:rPr>
                <w:b/>
                <w:sz w:val="20"/>
                <w:szCs w:val="20"/>
                <w:lang w:eastAsia="en-US"/>
              </w:rPr>
            </w:pPr>
            <w:r w:rsidRPr="002A58CC">
              <w:rPr>
                <w:b/>
                <w:sz w:val="20"/>
                <w:szCs w:val="20"/>
                <w:lang w:eastAsia="en-US"/>
              </w:rPr>
              <w:t xml:space="preserve">Ders İçin Önerilen Kaynaklar: </w:t>
            </w:r>
          </w:p>
          <w:p w14:paraId="60DF07C4" w14:textId="77777777" w:rsidR="00D801D2" w:rsidRPr="002A58CC" w:rsidRDefault="00D801D2" w:rsidP="007E35CB">
            <w:pPr>
              <w:spacing w:line="256" w:lineRule="auto"/>
              <w:rPr>
                <w:b/>
                <w:sz w:val="20"/>
                <w:szCs w:val="20"/>
                <w:lang w:eastAsia="en-US"/>
              </w:rPr>
            </w:pPr>
            <w:r w:rsidRPr="002A58CC">
              <w:rPr>
                <w:b/>
                <w:sz w:val="20"/>
                <w:szCs w:val="20"/>
                <w:lang w:eastAsia="en-US"/>
              </w:rPr>
              <w:lastRenderedPageBreak/>
              <w:t>Ana Kaynaklar:</w:t>
            </w:r>
          </w:p>
          <w:p w14:paraId="6739CFA7" w14:textId="188F036B" w:rsidR="00D801D2" w:rsidRPr="002A58CC" w:rsidRDefault="00D801D2" w:rsidP="007E35CB">
            <w:pPr>
              <w:spacing w:line="256" w:lineRule="auto"/>
              <w:rPr>
                <w:sz w:val="20"/>
                <w:szCs w:val="20"/>
                <w:lang w:eastAsia="en-US"/>
              </w:rPr>
            </w:pPr>
            <w:r w:rsidRPr="258B2F73">
              <w:rPr>
                <w:sz w:val="20"/>
                <w:szCs w:val="20"/>
                <w:lang w:eastAsia="en-US"/>
              </w:rPr>
              <w:t>1.Erdoğan S. (2001). Evde bakım süreci. Evde Bakım Hemşireliği Eğitim Programı, İ.Ü.Florence Nightingale HYO ve Eczacıbaşı Sağlık hizmetleri İş</w:t>
            </w:r>
            <w:r w:rsidR="1496BEB9" w:rsidRPr="258B2F73">
              <w:rPr>
                <w:sz w:val="20"/>
                <w:szCs w:val="20"/>
                <w:lang w:eastAsia="en-US"/>
              </w:rPr>
              <w:t xml:space="preserve"> </w:t>
            </w:r>
            <w:r w:rsidRPr="258B2F73">
              <w:rPr>
                <w:sz w:val="20"/>
                <w:szCs w:val="20"/>
                <w:lang w:eastAsia="en-US"/>
              </w:rPr>
              <w:t>birliği, 1-28 Ocak 2001, İstanbul.</w:t>
            </w:r>
            <w:r>
              <w:br/>
            </w:r>
            <w:r w:rsidRPr="258B2F73">
              <w:rPr>
                <w:sz w:val="20"/>
                <w:szCs w:val="20"/>
                <w:lang w:eastAsia="en-US"/>
              </w:rPr>
              <w:t xml:space="preserve">2. Evde Bakım Derneği (2008). II. Ulusal Evde Bakım Kongresi Sonuç Bildirisi, </w:t>
            </w:r>
            <w:r>
              <w:br/>
            </w:r>
            <w:r w:rsidRPr="258B2F73">
              <w:rPr>
                <w:sz w:val="20"/>
                <w:szCs w:val="20"/>
                <w:lang w:eastAsia="en-US"/>
              </w:rPr>
              <w:t>3.Harris MD. (1994). Handbook of Home Health Care Administration, Gaithersburg: Md. Aspen Publication.</w:t>
            </w:r>
            <w:r>
              <w:br/>
            </w:r>
            <w:r w:rsidRPr="258B2F73">
              <w:rPr>
                <w:sz w:val="20"/>
                <w:szCs w:val="20"/>
                <w:lang w:eastAsia="en-US"/>
              </w:rPr>
              <w:t>4.Rice R. (2006). Home Care Nursing Practice:Concepts and Application. Fourth Ed., Mosby&amp;Elsevier, St. Louis.</w:t>
            </w:r>
            <w:r>
              <w:br/>
            </w:r>
            <w:r w:rsidRPr="258B2F73">
              <w:rPr>
                <w:sz w:val="20"/>
                <w:szCs w:val="20"/>
                <w:lang w:eastAsia="en-US"/>
              </w:rPr>
              <w:t>5.WHO (2002).Community/Home-Based Care in Resorce-Limited Settings:a Framework for Action. Geneva.</w:t>
            </w:r>
          </w:p>
          <w:p w14:paraId="2FE037A0" w14:textId="77777777" w:rsidR="00D801D2" w:rsidRPr="002A58CC" w:rsidRDefault="00D801D2" w:rsidP="007E35CB">
            <w:pPr>
              <w:spacing w:line="256" w:lineRule="auto"/>
              <w:rPr>
                <w:sz w:val="20"/>
                <w:szCs w:val="20"/>
                <w:lang w:eastAsia="en-US"/>
              </w:rPr>
            </w:pPr>
            <w:r w:rsidRPr="002A58CC">
              <w:rPr>
                <w:b/>
                <w:sz w:val="20"/>
                <w:szCs w:val="20"/>
                <w:lang w:eastAsia="en-US"/>
              </w:rPr>
              <w:t>Diğer ders materyalleri:</w:t>
            </w:r>
            <w:r w:rsidRPr="002A58CC">
              <w:rPr>
                <w:sz w:val="20"/>
                <w:szCs w:val="20"/>
                <w:lang w:eastAsia="en-US"/>
              </w:rPr>
              <w:t xml:space="preserve"> Power point sunuları, örnek broşürler, döner levha, sağlık eğitimi CD’leri.</w:t>
            </w:r>
          </w:p>
        </w:tc>
      </w:tr>
      <w:tr w:rsidR="00D801D2" w:rsidRPr="002A58CC" w14:paraId="36A02EE0" w14:textId="77777777" w:rsidTr="258B2F73">
        <w:tc>
          <w:tcPr>
            <w:tcW w:w="9671" w:type="dxa"/>
            <w:gridSpan w:val="6"/>
            <w:tcBorders>
              <w:top w:val="single" w:sz="6" w:space="0" w:color="auto"/>
              <w:left w:val="single" w:sz="4" w:space="0" w:color="auto"/>
              <w:bottom w:val="single" w:sz="6" w:space="0" w:color="auto"/>
              <w:right w:val="single" w:sz="4" w:space="0" w:color="auto"/>
            </w:tcBorders>
            <w:hideMark/>
          </w:tcPr>
          <w:p w14:paraId="13BC373F" w14:textId="77777777" w:rsidR="00D801D2" w:rsidRPr="002A58CC" w:rsidRDefault="00D801D2" w:rsidP="007E35CB">
            <w:pPr>
              <w:spacing w:line="256" w:lineRule="auto"/>
              <w:rPr>
                <w:b/>
                <w:sz w:val="20"/>
                <w:szCs w:val="20"/>
                <w:lang w:eastAsia="en-US"/>
              </w:rPr>
            </w:pPr>
            <w:r w:rsidRPr="002A58CC">
              <w:rPr>
                <w:b/>
                <w:sz w:val="20"/>
                <w:szCs w:val="20"/>
                <w:lang w:eastAsia="en-US"/>
              </w:rPr>
              <w:lastRenderedPageBreak/>
              <w:t xml:space="preserve">Derse İlişkin Politika ve Kurallar: (öğretim üyesi açıklama yapmak isterse bu başlığı kullanabilir) </w:t>
            </w:r>
          </w:p>
        </w:tc>
      </w:tr>
      <w:tr w:rsidR="00D801D2" w:rsidRPr="002A58CC" w14:paraId="03ED461F" w14:textId="77777777" w:rsidTr="258B2F73">
        <w:trPr>
          <w:trHeight w:val="1835"/>
        </w:trPr>
        <w:tc>
          <w:tcPr>
            <w:tcW w:w="9671" w:type="dxa"/>
            <w:gridSpan w:val="6"/>
            <w:tcBorders>
              <w:top w:val="single" w:sz="6" w:space="0" w:color="auto"/>
              <w:left w:val="single" w:sz="4" w:space="0" w:color="auto"/>
              <w:bottom w:val="single" w:sz="6" w:space="0" w:color="auto"/>
              <w:right w:val="single" w:sz="4" w:space="0" w:color="auto"/>
            </w:tcBorders>
            <w:hideMark/>
          </w:tcPr>
          <w:p w14:paraId="3A3309B0" w14:textId="77777777" w:rsidR="00D801D2" w:rsidRPr="002A58CC" w:rsidRDefault="00D801D2" w:rsidP="007E35CB">
            <w:pPr>
              <w:spacing w:line="256" w:lineRule="auto"/>
              <w:rPr>
                <w:b/>
                <w:sz w:val="20"/>
                <w:szCs w:val="20"/>
                <w:lang w:eastAsia="en-US"/>
              </w:rPr>
            </w:pPr>
            <w:r w:rsidRPr="002A58CC">
              <w:rPr>
                <w:b/>
                <w:sz w:val="20"/>
                <w:szCs w:val="20"/>
                <w:lang w:eastAsia="en-US"/>
              </w:rPr>
              <w:t xml:space="preserve">Ders Öğretim Üyesi İletişim Bilgileri: </w:t>
            </w:r>
            <w:r w:rsidRPr="002A58CC">
              <w:rPr>
                <w:sz w:val="20"/>
                <w:szCs w:val="20"/>
                <w:lang w:eastAsia="en-US"/>
              </w:rPr>
              <w:t xml:space="preserve"> </w:t>
            </w:r>
          </w:p>
          <w:p w14:paraId="53077543" w14:textId="77777777" w:rsidR="00D801D2" w:rsidRPr="008D7B1B" w:rsidRDefault="00D801D2" w:rsidP="007E35CB">
            <w:pPr>
              <w:spacing w:line="256" w:lineRule="auto"/>
              <w:rPr>
                <w:rStyle w:val="Kpr"/>
                <w:color w:val="auto"/>
                <w:sz w:val="20"/>
                <w:szCs w:val="20"/>
                <w:u w:val="none"/>
                <w:lang w:eastAsia="en-US"/>
              </w:rPr>
            </w:pPr>
            <w:r w:rsidRPr="002A58CC">
              <w:rPr>
                <w:sz w:val="20"/>
                <w:szCs w:val="20"/>
                <w:lang w:eastAsia="en-US"/>
              </w:rPr>
              <w:t>Doç. Dr. Şeyda ÖZBIÇAKCI Tel: 02323 412 47 69 e-posta:</w:t>
            </w:r>
            <w:r w:rsidRPr="008D7B1B">
              <w:rPr>
                <w:sz w:val="20"/>
                <w:szCs w:val="20"/>
              </w:rPr>
              <w:t xml:space="preserve"> </w:t>
            </w:r>
            <w:hyperlink r:id="rId58" w:history="1">
              <w:r w:rsidRPr="008D7B1B">
                <w:rPr>
                  <w:rStyle w:val="Kpr"/>
                  <w:color w:val="auto"/>
                  <w:sz w:val="20"/>
                  <w:szCs w:val="20"/>
                  <w:u w:val="none"/>
                  <w:lang w:eastAsia="en-US"/>
                </w:rPr>
                <w:t>ozbicak@deu.edu.tr</w:t>
              </w:r>
            </w:hyperlink>
          </w:p>
          <w:p w14:paraId="602A5A63" w14:textId="77777777" w:rsidR="00D801D2" w:rsidRPr="008D7B1B" w:rsidRDefault="00D801D2" w:rsidP="007E35CB">
            <w:pPr>
              <w:spacing w:line="256" w:lineRule="auto"/>
              <w:rPr>
                <w:sz w:val="20"/>
                <w:szCs w:val="20"/>
                <w:lang w:eastAsia="en-US"/>
              </w:rPr>
            </w:pPr>
            <w:r w:rsidRPr="008D7B1B">
              <w:rPr>
                <w:sz w:val="20"/>
                <w:szCs w:val="20"/>
                <w:lang w:eastAsia="en-US"/>
              </w:rPr>
              <w:t xml:space="preserve">Prof. Dr. Hatice MERT Tel: 0232 412 47 86 e-posta: </w:t>
            </w:r>
            <w:hyperlink r:id="rId59" w:history="1">
              <w:r w:rsidRPr="008D7B1B">
                <w:rPr>
                  <w:rStyle w:val="Kpr"/>
                  <w:color w:val="auto"/>
                  <w:sz w:val="20"/>
                  <w:szCs w:val="20"/>
                  <w:u w:val="none"/>
                  <w:lang w:eastAsia="en-US"/>
                </w:rPr>
                <w:t>hatice.mert@deu.edu.tr</w:t>
              </w:r>
            </w:hyperlink>
          </w:p>
          <w:p w14:paraId="53DA7A01" w14:textId="77777777" w:rsidR="00D801D2" w:rsidRPr="008D7B1B" w:rsidRDefault="00D801D2" w:rsidP="007E35CB">
            <w:pPr>
              <w:spacing w:line="256" w:lineRule="auto"/>
              <w:rPr>
                <w:rStyle w:val="Kpr"/>
                <w:color w:val="auto"/>
                <w:sz w:val="20"/>
                <w:szCs w:val="20"/>
                <w:u w:val="none"/>
                <w:lang w:eastAsia="en-US"/>
              </w:rPr>
            </w:pPr>
            <w:r w:rsidRPr="008D7B1B">
              <w:rPr>
                <w:sz w:val="20"/>
                <w:szCs w:val="20"/>
                <w:lang w:eastAsia="en-US"/>
              </w:rPr>
              <w:t xml:space="preserve">Doç. Dr. Özlem UĞUR Tel: 0232 412 47 85 e-posta: </w:t>
            </w:r>
            <w:hyperlink r:id="rId60" w:history="1">
              <w:r w:rsidRPr="008D7B1B">
                <w:rPr>
                  <w:rStyle w:val="Kpr"/>
                  <w:color w:val="auto"/>
                  <w:sz w:val="20"/>
                  <w:szCs w:val="20"/>
                  <w:u w:val="none"/>
                  <w:lang w:eastAsia="en-US"/>
                </w:rPr>
                <w:t>ozlem.ugur@deu.edu.tr</w:t>
              </w:r>
            </w:hyperlink>
          </w:p>
          <w:p w14:paraId="7F8763BB" w14:textId="77777777" w:rsidR="00D801D2" w:rsidRPr="008D7B1B" w:rsidRDefault="00D801D2" w:rsidP="007E35CB">
            <w:pPr>
              <w:spacing w:line="256" w:lineRule="auto"/>
              <w:rPr>
                <w:sz w:val="20"/>
                <w:szCs w:val="20"/>
                <w:lang w:eastAsia="en-US"/>
              </w:rPr>
            </w:pPr>
            <w:r w:rsidRPr="008D7B1B">
              <w:rPr>
                <w:sz w:val="20"/>
                <w:szCs w:val="20"/>
                <w:lang w:eastAsia="en-US"/>
              </w:rPr>
              <w:t xml:space="preserve">Doç. Dr. Fatma VURAL Tel. 0 232 412 47 86 e-posta: </w:t>
            </w:r>
            <w:hyperlink r:id="rId61" w:history="1">
              <w:r w:rsidRPr="008D7B1B">
                <w:rPr>
                  <w:rStyle w:val="Kpr"/>
                  <w:color w:val="auto"/>
                  <w:sz w:val="20"/>
                  <w:szCs w:val="20"/>
                  <w:u w:val="none"/>
                  <w:lang w:eastAsia="en-US"/>
                </w:rPr>
                <w:t>fatma.vural@deu.edu.tr</w:t>
              </w:r>
            </w:hyperlink>
          </w:p>
          <w:p w14:paraId="080A084E" w14:textId="77777777" w:rsidR="00D801D2" w:rsidRPr="002A58CC" w:rsidRDefault="00D801D2" w:rsidP="007E35CB">
            <w:pPr>
              <w:spacing w:line="256" w:lineRule="auto"/>
              <w:rPr>
                <w:sz w:val="20"/>
                <w:szCs w:val="20"/>
                <w:lang w:eastAsia="en-US"/>
              </w:rPr>
            </w:pPr>
            <w:r w:rsidRPr="008D7B1B">
              <w:rPr>
                <w:sz w:val="20"/>
                <w:szCs w:val="20"/>
                <w:lang w:eastAsia="en-US"/>
              </w:rPr>
              <w:t xml:space="preserve">Öğt. Gör. Nurten ALAN Tel: 0232 412 47 71 e-posta: </w:t>
            </w:r>
            <w:hyperlink r:id="rId62" w:history="1">
              <w:r w:rsidRPr="008D7B1B">
                <w:rPr>
                  <w:rStyle w:val="Kpr"/>
                  <w:color w:val="auto"/>
                  <w:sz w:val="20"/>
                  <w:szCs w:val="20"/>
                  <w:u w:val="none"/>
                  <w:lang w:eastAsia="en-US"/>
                </w:rPr>
                <w:t>nurten.alan@deu.edu.tr</w:t>
              </w:r>
            </w:hyperlink>
          </w:p>
        </w:tc>
      </w:tr>
      <w:tr w:rsidR="00D801D2" w:rsidRPr="002A58CC" w14:paraId="0ED26741" w14:textId="77777777" w:rsidTr="258B2F73">
        <w:tc>
          <w:tcPr>
            <w:tcW w:w="8219" w:type="dxa"/>
            <w:gridSpan w:val="5"/>
            <w:tcBorders>
              <w:top w:val="single" w:sz="6" w:space="0" w:color="auto"/>
              <w:left w:val="single" w:sz="4" w:space="0" w:color="auto"/>
              <w:bottom w:val="single" w:sz="6" w:space="0" w:color="auto"/>
              <w:right w:val="single" w:sz="6" w:space="0" w:color="auto"/>
            </w:tcBorders>
            <w:hideMark/>
          </w:tcPr>
          <w:p w14:paraId="40A7C610" w14:textId="77777777" w:rsidR="00D801D2" w:rsidRPr="002A58CC" w:rsidRDefault="00D801D2" w:rsidP="007E35CB">
            <w:pPr>
              <w:spacing w:line="256" w:lineRule="auto"/>
              <w:rPr>
                <w:b/>
                <w:sz w:val="20"/>
                <w:szCs w:val="20"/>
                <w:lang w:eastAsia="en-US"/>
              </w:rPr>
            </w:pPr>
            <w:r w:rsidRPr="002A58CC">
              <w:rPr>
                <w:b/>
                <w:sz w:val="20"/>
                <w:szCs w:val="20"/>
                <w:lang w:eastAsia="en-US"/>
              </w:rPr>
              <w:t xml:space="preserve">Ders Öğretim Üyesi Görüşme Günleri ve Saatleri: </w:t>
            </w:r>
            <w:r w:rsidRPr="002A58CC">
              <w:rPr>
                <w:b/>
                <w:sz w:val="20"/>
                <w:szCs w:val="20"/>
              </w:rPr>
              <w:t>Doç. Dr. Şeyda Özbıçakçı - 247 69</w:t>
            </w:r>
          </w:p>
        </w:tc>
        <w:tc>
          <w:tcPr>
            <w:tcW w:w="1452" w:type="dxa"/>
            <w:tcBorders>
              <w:top w:val="single" w:sz="6" w:space="0" w:color="auto"/>
              <w:left w:val="single" w:sz="6" w:space="0" w:color="auto"/>
              <w:bottom w:val="single" w:sz="6" w:space="0" w:color="auto"/>
              <w:right w:val="single" w:sz="4" w:space="0" w:color="auto"/>
            </w:tcBorders>
          </w:tcPr>
          <w:p w14:paraId="7F66337E" w14:textId="77777777" w:rsidR="00D801D2" w:rsidRPr="002A58CC" w:rsidRDefault="00D801D2" w:rsidP="007E35CB">
            <w:pPr>
              <w:spacing w:line="256" w:lineRule="auto"/>
              <w:rPr>
                <w:b/>
                <w:sz w:val="20"/>
                <w:szCs w:val="20"/>
                <w:lang w:eastAsia="en-US"/>
              </w:rPr>
            </w:pPr>
          </w:p>
        </w:tc>
      </w:tr>
      <w:tr w:rsidR="00D801D2" w:rsidRPr="002A58CC" w14:paraId="1CBC07AE" w14:textId="77777777" w:rsidTr="258B2F73">
        <w:tc>
          <w:tcPr>
            <w:tcW w:w="9671" w:type="dxa"/>
            <w:gridSpan w:val="6"/>
            <w:tcBorders>
              <w:top w:val="single" w:sz="4" w:space="0" w:color="auto"/>
              <w:left w:val="single" w:sz="4" w:space="0" w:color="auto"/>
              <w:bottom w:val="single" w:sz="4" w:space="0" w:color="auto"/>
              <w:right w:val="single" w:sz="4" w:space="0" w:color="auto"/>
            </w:tcBorders>
            <w:hideMark/>
          </w:tcPr>
          <w:p w14:paraId="38CFF378" w14:textId="34543DCC" w:rsidR="00D801D2" w:rsidRPr="002A58CC" w:rsidRDefault="00D801D2" w:rsidP="258B2F73">
            <w:pPr>
              <w:spacing w:line="256" w:lineRule="auto"/>
              <w:rPr>
                <w:b/>
                <w:bCs/>
                <w:sz w:val="20"/>
                <w:szCs w:val="20"/>
                <w:lang w:eastAsia="en-US"/>
              </w:rPr>
            </w:pPr>
            <w:r w:rsidRPr="258B2F73">
              <w:rPr>
                <w:b/>
                <w:bCs/>
                <w:sz w:val="20"/>
                <w:szCs w:val="20"/>
                <w:lang w:eastAsia="en-US"/>
              </w:rPr>
              <w:t>Dersin İçeriği: CUMA 14:30</w:t>
            </w:r>
          </w:p>
        </w:tc>
      </w:tr>
      <w:tr w:rsidR="00D801D2" w:rsidRPr="002A58CC" w14:paraId="482F66D5" w14:textId="77777777" w:rsidTr="258B2F73">
        <w:tc>
          <w:tcPr>
            <w:tcW w:w="1272" w:type="dxa"/>
            <w:tcBorders>
              <w:top w:val="single" w:sz="4" w:space="0" w:color="auto"/>
              <w:left w:val="single" w:sz="4" w:space="0" w:color="auto"/>
              <w:bottom w:val="single" w:sz="4" w:space="0" w:color="auto"/>
              <w:right w:val="single" w:sz="4" w:space="0" w:color="auto"/>
            </w:tcBorders>
            <w:hideMark/>
          </w:tcPr>
          <w:p w14:paraId="747F63D1" w14:textId="77777777" w:rsidR="00D801D2" w:rsidRPr="002A58CC" w:rsidRDefault="00D801D2" w:rsidP="007E35CB">
            <w:pPr>
              <w:spacing w:line="256" w:lineRule="auto"/>
              <w:jc w:val="center"/>
              <w:rPr>
                <w:b/>
                <w:sz w:val="20"/>
                <w:szCs w:val="20"/>
                <w:lang w:eastAsia="en-US"/>
              </w:rPr>
            </w:pPr>
            <w:r w:rsidRPr="002A58CC">
              <w:rPr>
                <w:b/>
                <w:sz w:val="20"/>
                <w:szCs w:val="20"/>
                <w:lang w:eastAsia="en-US"/>
              </w:rPr>
              <w:t>Hafta</w:t>
            </w:r>
          </w:p>
        </w:tc>
        <w:tc>
          <w:tcPr>
            <w:tcW w:w="3780" w:type="dxa"/>
            <w:tcBorders>
              <w:top w:val="single" w:sz="4" w:space="0" w:color="auto"/>
              <w:left w:val="single" w:sz="4" w:space="0" w:color="auto"/>
              <w:bottom w:val="single" w:sz="4" w:space="0" w:color="auto"/>
              <w:right w:val="single" w:sz="4" w:space="0" w:color="auto"/>
            </w:tcBorders>
            <w:hideMark/>
          </w:tcPr>
          <w:p w14:paraId="56253F50" w14:textId="77777777" w:rsidR="00D801D2" w:rsidRPr="002A58CC" w:rsidRDefault="00D801D2" w:rsidP="007E35CB">
            <w:pPr>
              <w:spacing w:line="256" w:lineRule="auto"/>
              <w:rPr>
                <w:b/>
                <w:sz w:val="20"/>
                <w:szCs w:val="20"/>
                <w:lang w:eastAsia="en-US"/>
              </w:rPr>
            </w:pPr>
            <w:r w:rsidRPr="002A58CC">
              <w:rPr>
                <w:b/>
                <w:sz w:val="20"/>
                <w:szCs w:val="20"/>
                <w:lang w:eastAsia="en-US"/>
              </w:rPr>
              <w:t>Konular</w:t>
            </w:r>
          </w:p>
        </w:tc>
        <w:tc>
          <w:tcPr>
            <w:tcW w:w="2822" w:type="dxa"/>
            <w:gridSpan w:val="2"/>
            <w:tcBorders>
              <w:top w:val="single" w:sz="4" w:space="0" w:color="auto"/>
              <w:left w:val="single" w:sz="4" w:space="0" w:color="auto"/>
              <w:bottom w:val="single" w:sz="4" w:space="0" w:color="auto"/>
              <w:right w:val="single" w:sz="4" w:space="0" w:color="auto"/>
            </w:tcBorders>
            <w:hideMark/>
          </w:tcPr>
          <w:p w14:paraId="6DFAB999" w14:textId="77777777" w:rsidR="00D801D2" w:rsidRPr="002A58CC" w:rsidRDefault="00D801D2" w:rsidP="007E35CB">
            <w:pPr>
              <w:spacing w:line="256" w:lineRule="auto"/>
              <w:jc w:val="center"/>
              <w:rPr>
                <w:b/>
                <w:sz w:val="20"/>
                <w:szCs w:val="20"/>
                <w:lang w:eastAsia="en-US"/>
              </w:rPr>
            </w:pPr>
            <w:r w:rsidRPr="002A58CC">
              <w:rPr>
                <w:b/>
                <w:sz w:val="20"/>
                <w:szCs w:val="20"/>
                <w:lang w:eastAsia="en-US"/>
              </w:rPr>
              <w:t>Öğretim elemanı</w:t>
            </w:r>
          </w:p>
        </w:tc>
        <w:tc>
          <w:tcPr>
            <w:tcW w:w="1797" w:type="dxa"/>
            <w:gridSpan w:val="2"/>
            <w:tcBorders>
              <w:top w:val="single" w:sz="4" w:space="0" w:color="auto"/>
              <w:left w:val="single" w:sz="4" w:space="0" w:color="auto"/>
              <w:bottom w:val="single" w:sz="4" w:space="0" w:color="auto"/>
              <w:right w:val="single" w:sz="4" w:space="0" w:color="auto"/>
            </w:tcBorders>
            <w:hideMark/>
          </w:tcPr>
          <w:p w14:paraId="46AF251B" w14:textId="77777777" w:rsidR="00D801D2" w:rsidRPr="002A58CC" w:rsidRDefault="00D801D2" w:rsidP="007E35CB">
            <w:pPr>
              <w:spacing w:line="256" w:lineRule="auto"/>
              <w:jc w:val="center"/>
              <w:rPr>
                <w:b/>
                <w:sz w:val="20"/>
                <w:szCs w:val="20"/>
                <w:lang w:eastAsia="en-US"/>
              </w:rPr>
            </w:pPr>
            <w:r w:rsidRPr="002A58CC">
              <w:rPr>
                <w:b/>
                <w:sz w:val="20"/>
                <w:szCs w:val="20"/>
                <w:lang w:eastAsia="en-US"/>
              </w:rPr>
              <w:t>Öğretim yöntemleri</w:t>
            </w:r>
          </w:p>
        </w:tc>
      </w:tr>
      <w:tr w:rsidR="00D801D2" w:rsidRPr="002A58CC" w14:paraId="54997FD1" w14:textId="77777777" w:rsidTr="258B2F73">
        <w:tc>
          <w:tcPr>
            <w:tcW w:w="1272" w:type="dxa"/>
            <w:tcBorders>
              <w:top w:val="single" w:sz="4" w:space="0" w:color="auto"/>
              <w:left w:val="single" w:sz="4" w:space="0" w:color="auto"/>
              <w:bottom w:val="single" w:sz="4" w:space="0" w:color="auto"/>
              <w:right w:val="single" w:sz="4" w:space="0" w:color="auto"/>
            </w:tcBorders>
          </w:tcPr>
          <w:p w14:paraId="5D88D40A" w14:textId="77777777" w:rsidR="00D801D2" w:rsidRPr="002A58CC" w:rsidRDefault="00D801D2" w:rsidP="007E35CB">
            <w:pPr>
              <w:spacing w:line="256" w:lineRule="auto"/>
              <w:rPr>
                <w:sz w:val="20"/>
                <w:szCs w:val="20"/>
                <w:lang w:eastAsia="en-US"/>
              </w:rPr>
            </w:pPr>
            <w:r w:rsidRPr="002A58CC">
              <w:rPr>
                <w:sz w:val="20"/>
                <w:szCs w:val="20"/>
                <w:lang w:eastAsia="en-US"/>
              </w:rPr>
              <w:t>06.10.2023</w:t>
            </w:r>
          </w:p>
          <w:p w14:paraId="653B7B97" w14:textId="77777777" w:rsidR="00D801D2" w:rsidRPr="002A58CC" w:rsidRDefault="00D801D2" w:rsidP="007E35CB">
            <w:pPr>
              <w:spacing w:line="256" w:lineRule="auto"/>
              <w:rPr>
                <w:sz w:val="20"/>
                <w:szCs w:val="20"/>
                <w:lang w:eastAsia="en-US"/>
              </w:rPr>
            </w:pPr>
            <w:r w:rsidRPr="002A58CC">
              <w:rPr>
                <w:sz w:val="20"/>
                <w:szCs w:val="20"/>
                <w:lang w:eastAsia="en-US"/>
              </w:rPr>
              <w:t>14.30-15.15</w:t>
            </w:r>
          </w:p>
        </w:tc>
        <w:tc>
          <w:tcPr>
            <w:tcW w:w="3780" w:type="dxa"/>
            <w:tcBorders>
              <w:top w:val="single" w:sz="4" w:space="0" w:color="auto"/>
              <w:left w:val="single" w:sz="4" w:space="0" w:color="auto"/>
              <w:bottom w:val="single" w:sz="4" w:space="0" w:color="auto"/>
              <w:right w:val="single" w:sz="4" w:space="0" w:color="auto"/>
            </w:tcBorders>
            <w:hideMark/>
          </w:tcPr>
          <w:p w14:paraId="360148A4" w14:textId="77777777" w:rsidR="00D801D2" w:rsidRPr="002A58CC" w:rsidRDefault="00D801D2" w:rsidP="007E35CB">
            <w:pPr>
              <w:spacing w:line="256" w:lineRule="auto"/>
              <w:rPr>
                <w:sz w:val="20"/>
                <w:szCs w:val="20"/>
                <w:lang w:eastAsia="en-US"/>
              </w:rPr>
            </w:pPr>
            <w:r w:rsidRPr="002A58CC">
              <w:rPr>
                <w:sz w:val="20"/>
                <w:szCs w:val="20"/>
                <w:lang w:eastAsia="en-US"/>
              </w:rPr>
              <w:t xml:space="preserve">Evde bakım, tarihçesi, Evde bakım ekibi, rol ve sorumlukları </w:t>
            </w:r>
          </w:p>
        </w:tc>
        <w:tc>
          <w:tcPr>
            <w:tcW w:w="2822" w:type="dxa"/>
            <w:gridSpan w:val="2"/>
            <w:tcBorders>
              <w:top w:val="single" w:sz="4" w:space="0" w:color="auto"/>
              <w:left w:val="single" w:sz="4" w:space="0" w:color="auto"/>
              <w:bottom w:val="single" w:sz="4" w:space="0" w:color="auto"/>
              <w:right w:val="single" w:sz="4" w:space="0" w:color="auto"/>
            </w:tcBorders>
            <w:hideMark/>
          </w:tcPr>
          <w:p w14:paraId="6A4C8DEC" w14:textId="74ECE108" w:rsidR="00D801D2" w:rsidRPr="002A58CC" w:rsidRDefault="00D801D2" w:rsidP="007E35CB">
            <w:pPr>
              <w:spacing w:line="256" w:lineRule="auto"/>
              <w:rPr>
                <w:sz w:val="20"/>
                <w:szCs w:val="20"/>
                <w:lang w:eastAsia="en-US"/>
              </w:rPr>
            </w:pPr>
            <w:r w:rsidRPr="258B2F73">
              <w:rPr>
                <w:sz w:val="20"/>
                <w:szCs w:val="20"/>
                <w:lang w:eastAsia="en-US"/>
              </w:rPr>
              <w:t xml:space="preserve"> Dr.Öğr. Üyesi Nurten ALAN </w:t>
            </w:r>
          </w:p>
        </w:tc>
        <w:tc>
          <w:tcPr>
            <w:tcW w:w="1797" w:type="dxa"/>
            <w:gridSpan w:val="2"/>
            <w:tcBorders>
              <w:top w:val="single" w:sz="4" w:space="0" w:color="auto"/>
              <w:left w:val="single" w:sz="4" w:space="0" w:color="auto"/>
              <w:bottom w:val="single" w:sz="4" w:space="0" w:color="auto"/>
              <w:right w:val="single" w:sz="4" w:space="0" w:color="auto"/>
            </w:tcBorders>
            <w:hideMark/>
          </w:tcPr>
          <w:p w14:paraId="15ED887A" w14:textId="77777777" w:rsidR="00D801D2" w:rsidRPr="002A58CC" w:rsidRDefault="00D801D2" w:rsidP="007E35CB">
            <w:pPr>
              <w:spacing w:line="256" w:lineRule="auto"/>
              <w:rPr>
                <w:sz w:val="20"/>
                <w:szCs w:val="20"/>
                <w:lang w:eastAsia="en-US"/>
              </w:rPr>
            </w:pPr>
            <w:r w:rsidRPr="002A58CC">
              <w:rPr>
                <w:sz w:val="20"/>
                <w:szCs w:val="20"/>
                <w:lang w:eastAsia="en-US"/>
              </w:rPr>
              <w:t>Sunum Tartışma</w:t>
            </w:r>
          </w:p>
        </w:tc>
      </w:tr>
      <w:tr w:rsidR="00D801D2" w:rsidRPr="002A58CC" w14:paraId="493320CE" w14:textId="77777777" w:rsidTr="258B2F73">
        <w:tc>
          <w:tcPr>
            <w:tcW w:w="1272" w:type="dxa"/>
            <w:tcBorders>
              <w:top w:val="single" w:sz="4" w:space="0" w:color="auto"/>
              <w:left w:val="single" w:sz="4" w:space="0" w:color="auto"/>
              <w:bottom w:val="single" w:sz="4" w:space="0" w:color="auto"/>
              <w:right w:val="single" w:sz="4" w:space="0" w:color="auto"/>
            </w:tcBorders>
          </w:tcPr>
          <w:p w14:paraId="1FC96A6A" w14:textId="77777777" w:rsidR="00D801D2" w:rsidRPr="002A58CC" w:rsidRDefault="00D801D2" w:rsidP="007E35CB">
            <w:pPr>
              <w:spacing w:line="256" w:lineRule="auto"/>
              <w:rPr>
                <w:sz w:val="20"/>
                <w:szCs w:val="20"/>
                <w:lang w:eastAsia="en-US"/>
              </w:rPr>
            </w:pPr>
            <w:r w:rsidRPr="002A58CC">
              <w:rPr>
                <w:sz w:val="20"/>
                <w:szCs w:val="20"/>
                <w:lang w:eastAsia="en-US"/>
              </w:rPr>
              <w:t>13.10.2023</w:t>
            </w:r>
          </w:p>
          <w:p w14:paraId="0D043728" w14:textId="77777777" w:rsidR="00D801D2" w:rsidRPr="002A58CC" w:rsidRDefault="00D801D2" w:rsidP="007E35CB">
            <w:pPr>
              <w:spacing w:line="256" w:lineRule="auto"/>
              <w:rPr>
                <w:sz w:val="20"/>
                <w:szCs w:val="20"/>
                <w:lang w:eastAsia="en-US"/>
              </w:rPr>
            </w:pPr>
            <w:r w:rsidRPr="002A58CC">
              <w:rPr>
                <w:sz w:val="20"/>
                <w:szCs w:val="20"/>
                <w:lang w:eastAsia="en-US"/>
              </w:rPr>
              <w:t>14.30-15.15</w:t>
            </w:r>
          </w:p>
        </w:tc>
        <w:tc>
          <w:tcPr>
            <w:tcW w:w="3780" w:type="dxa"/>
            <w:tcBorders>
              <w:top w:val="single" w:sz="4" w:space="0" w:color="auto"/>
              <w:left w:val="single" w:sz="4" w:space="0" w:color="auto"/>
              <w:bottom w:val="single" w:sz="4" w:space="0" w:color="auto"/>
              <w:right w:val="single" w:sz="4" w:space="0" w:color="auto"/>
            </w:tcBorders>
            <w:hideMark/>
          </w:tcPr>
          <w:p w14:paraId="75C4BA6B" w14:textId="77777777" w:rsidR="00D801D2" w:rsidRPr="002A58CC" w:rsidRDefault="00D801D2" w:rsidP="007E35CB">
            <w:pPr>
              <w:spacing w:line="256" w:lineRule="auto"/>
              <w:rPr>
                <w:sz w:val="20"/>
                <w:szCs w:val="20"/>
                <w:lang w:eastAsia="en-US"/>
              </w:rPr>
            </w:pPr>
            <w:r w:rsidRPr="002A58CC">
              <w:rPr>
                <w:sz w:val="20"/>
                <w:szCs w:val="20"/>
                <w:lang w:eastAsia="en-US"/>
              </w:rPr>
              <w:t>Türkiye’de evde bakım hizmetlerinin organizasyonu</w:t>
            </w:r>
          </w:p>
        </w:tc>
        <w:tc>
          <w:tcPr>
            <w:tcW w:w="2822" w:type="dxa"/>
            <w:gridSpan w:val="2"/>
            <w:tcBorders>
              <w:top w:val="single" w:sz="4" w:space="0" w:color="auto"/>
              <w:left w:val="single" w:sz="4" w:space="0" w:color="auto"/>
              <w:bottom w:val="single" w:sz="4" w:space="0" w:color="auto"/>
              <w:right w:val="single" w:sz="4" w:space="0" w:color="auto"/>
            </w:tcBorders>
            <w:hideMark/>
          </w:tcPr>
          <w:p w14:paraId="17308040" w14:textId="10FFA7E4" w:rsidR="00D801D2" w:rsidRPr="002A58CC" w:rsidRDefault="00D801D2" w:rsidP="007E35CB">
            <w:pPr>
              <w:spacing w:line="256" w:lineRule="auto"/>
              <w:rPr>
                <w:sz w:val="20"/>
                <w:szCs w:val="20"/>
                <w:lang w:eastAsia="en-US"/>
              </w:rPr>
            </w:pPr>
            <w:r w:rsidRPr="258B2F73">
              <w:rPr>
                <w:sz w:val="20"/>
                <w:szCs w:val="20"/>
                <w:lang w:eastAsia="en-US"/>
              </w:rPr>
              <w:t xml:space="preserve">Dr.Öğr. Üyesi Nurten ALAN Öğr. </w:t>
            </w:r>
          </w:p>
        </w:tc>
        <w:tc>
          <w:tcPr>
            <w:tcW w:w="1797" w:type="dxa"/>
            <w:gridSpan w:val="2"/>
            <w:tcBorders>
              <w:top w:val="single" w:sz="4" w:space="0" w:color="auto"/>
              <w:left w:val="single" w:sz="4" w:space="0" w:color="auto"/>
              <w:bottom w:val="single" w:sz="4" w:space="0" w:color="auto"/>
              <w:right w:val="single" w:sz="4" w:space="0" w:color="auto"/>
            </w:tcBorders>
            <w:hideMark/>
          </w:tcPr>
          <w:p w14:paraId="3AB4E7F3" w14:textId="77777777" w:rsidR="00D801D2" w:rsidRPr="002A58CC" w:rsidRDefault="00D801D2" w:rsidP="007E35CB">
            <w:pPr>
              <w:spacing w:line="256" w:lineRule="auto"/>
              <w:rPr>
                <w:sz w:val="20"/>
                <w:szCs w:val="20"/>
                <w:lang w:eastAsia="en-US"/>
              </w:rPr>
            </w:pPr>
            <w:r w:rsidRPr="002A58CC">
              <w:rPr>
                <w:sz w:val="20"/>
                <w:szCs w:val="20"/>
                <w:lang w:eastAsia="en-US"/>
              </w:rPr>
              <w:t>Sunum Tartışma</w:t>
            </w:r>
          </w:p>
        </w:tc>
      </w:tr>
      <w:tr w:rsidR="00D801D2" w:rsidRPr="002A58CC" w14:paraId="7635A4AC" w14:textId="77777777" w:rsidTr="258B2F73">
        <w:tc>
          <w:tcPr>
            <w:tcW w:w="1272" w:type="dxa"/>
            <w:tcBorders>
              <w:top w:val="single" w:sz="4" w:space="0" w:color="auto"/>
              <w:left w:val="single" w:sz="4" w:space="0" w:color="auto"/>
              <w:bottom w:val="single" w:sz="4" w:space="0" w:color="auto"/>
              <w:right w:val="single" w:sz="4" w:space="0" w:color="auto"/>
            </w:tcBorders>
            <w:hideMark/>
          </w:tcPr>
          <w:p w14:paraId="497E5C45" w14:textId="77777777" w:rsidR="00D801D2" w:rsidRPr="002A58CC" w:rsidRDefault="00D801D2" w:rsidP="007E35CB">
            <w:pPr>
              <w:spacing w:line="256" w:lineRule="auto"/>
              <w:rPr>
                <w:sz w:val="20"/>
                <w:szCs w:val="20"/>
                <w:lang w:eastAsia="en-US"/>
              </w:rPr>
            </w:pPr>
            <w:r w:rsidRPr="002A58CC">
              <w:rPr>
                <w:sz w:val="20"/>
                <w:szCs w:val="20"/>
                <w:lang w:eastAsia="en-US"/>
              </w:rPr>
              <w:t>20.10.2023</w:t>
            </w:r>
          </w:p>
          <w:p w14:paraId="0FA6B051" w14:textId="77777777" w:rsidR="00D801D2" w:rsidRPr="002A58CC" w:rsidRDefault="00D801D2" w:rsidP="007E35CB">
            <w:pPr>
              <w:spacing w:line="256" w:lineRule="auto"/>
              <w:rPr>
                <w:sz w:val="20"/>
                <w:szCs w:val="20"/>
                <w:lang w:eastAsia="en-US"/>
              </w:rPr>
            </w:pPr>
            <w:r w:rsidRPr="002A58CC">
              <w:rPr>
                <w:sz w:val="20"/>
                <w:szCs w:val="20"/>
                <w:lang w:eastAsia="en-US"/>
              </w:rPr>
              <w:t>14.30-15.15</w:t>
            </w:r>
          </w:p>
        </w:tc>
        <w:tc>
          <w:tcPr>
            <w:tcW w:w="3780" w:type="dxa"/>
            <w:tcBorders>
              <w:top w:val="single" w:sz="4" w:space="0" w:color="auto"/>
              <w:left w:val="single" w:sz="4" w:space="0" w:color="auto"/>
              <w:bottom w:val="single" w:sz="4" w:space="0" w:color="auto"/>
              <w:right w:val="single" w:sz="4" w:space="0" w:color="auto"/>
            </w:tcBorders>
            <w:hideMark/>
          </w:tcPr>
          <w:p w14:paraId="08C6C076" w14:textId="77777777" w:rsidR="00D801D2" w:rsidRPr="002A58CC" w:rsidRDefault="00D801D2" w:rsidP="007E35CB">
            <w:pPr>
              <w:spacing w:line="256" w:lineRule="auto"/>
              <w:rPr>
                <w:sz w:val="20"/>
                <w:szCs w:val="20"/>
                <w:lang w:eastAsia="en-US"/>
              </w:rPr>
            </w:pPr>
            <w:r w:rsidRPr="002A58CC">
              <w:rPr>
                <w:sz w:val="20"/>
                <w:szCs w:val="20"/>
                <w:lang w:eastAsia="en-US"/>
              </w:rPr>
              <w:t>Evde bakımda rehabilitasyon</w:t>
            </w:r>
          </w:p>
        </w:tc>
        <w:tc>
          <w:tcPr>
            <w:tcW w:w="2822" w:type="dxa"/>
            <w:gridSpan w:val="2"/>
            <w:tcBorders>
              <w:top w:val="single" w:sz="4" w:space="0" w:color="auto"/>
              <w:left w:val="single" w:sz="4" w:space="0" w:color="auto"/>
              <w:bottom w:val="single" w:sz="4" w:space="0" w:color="auto"/>
              <w:right w:val="single" w:sz="4" w:space="0" w:color="auto"/>
            </w:tcBorders>
            <w:hideMark/>
          </w:tcPr>
          <w:p w14:paraId="4BD228B6" w14:textId="5461BBAF" w:rsidR="00D801D2" w:rsidRPr="002A58CC" w:rsidRDefault="00D801D2" w:rsidP="007E35CB">
            <w:pPr>
              <w:spacing w:line="256" w:lineRule="auto"/>
              <w:rPr>
                <w:sz w:val="20"/>
                <w:szCs w:val="20"/>
                <w:lang w:eastAsia="en-US"/>
              </w:rPr>
            </w:pPr>
            <w:r w:rsidRPr="258B2F73">
              <w:rPr>
                <w:sz w:val="20"/>
                <w:szCs w:val="20"/>
                <w:lang w:eastAsia="en-US"/>
              </w:rPr>
              <w:t>Dr.Öğr. Üyesi Nurten ALAN</w:t>
            </w:r>
          </w:p>
        </w:tc>
        <w:tc>
          <w:tcPr>
            <w:tcW w:w="1797" w:type="dxa"/>
            <w:gridSpan w:val="2"/>
            <w:tcBorders>
              <w:top w:val="single" w:sz="4" w:space="0" w:color="auto"/>
              <w:left w:val="single" w:sz="4" w:space="0" w:color="auto"/>
              <w:bottom w:val="single" w:sz="4" w:space="0" w:color="auto"/>
              <w:right w:val="single" w:sz="4" w:space="0" w:color="auto"/>
            </w:tcBorders>
            <w:hideMark/>
          </w:tcPr>
          <w:p w14:paraId="5870B0A6" w14:textId="77777777" w:rsidR="00D801D2" w:rsidRPr="002A58CC" w:rsidRDefault="00D801D2" w:rsidP="007E35CB">
            <w:pPr>
              <w:spacing w:line="256" w:lineRule="auto"/>
              <w:rPr>
                <w:sz w:val="20"/>
                <w:szCs w:val="20"/>
                <w:lang w:eastAsia="en-US"/>
              </w:rPr>
            </w:pPr>
            <w:r w:rsidRPr="002A58CC">
              <w:rPr>
                <w:sz w:val="20"/>
                <w:szCs w:val="20"/>
                <w:lang w:eastAsia="en-US"/>
              </w:rPr>
              <w:t>Sunum Tartışma</w:t>
            </w:r>
          </w:p>
        </w:tc>
      </w:tr>
      <w:tr w:rsidR="00D801D2" w:rsidRPr="002A58CC" w14:paraId="7416FF69" w14:textId="77777777" w:rsidTr="258B2F73">
        <w:tc>
          <w:tcPr>
            <w:tcW w:w="1272" w:type="dxa"/>
            <w:tcBorders>
              <w:top w:val="single" w:sz="4" w:space="0" w:color="auto"/>
              <w:left w:val="single" w:sz="4" w:space="0" w:color="auto"/>
              <w:bottom w:val="single" w:sz="4" w:space="0" w:color="auto"/>
              <w:right w:val="single" w:sz="4" w:space="0" w:color="auto"/>
            </w:tcBorders>
          </w:tcPr>
          <w:p w14:paraId="02FB488F" w14:textId="77777777" w:rsidR="00D801D2" w:rsidRPr="002A58CC" w:rsidRDefault="00D801D2" w:rsidP="007E35CB">
            <w:pPr>
              <w:spacing w:line="256" w:lineRule="auto"/>
              <w:rPr>
                <w:sz w:val="20"/>
                <w:szCs w:val="20"/>
                <w:lang w:eastAsia="en-US"/>
              </w:rPr>
            </w:pPr>
            <w:r w:rsidRPr="002A58CC">
              <w:rPr>
                <w:sz w:val="20"/>
                <w:szCs w:val="20"/>
                <w:lang w:eastAsia="en-US"/>
              </w:rPr>
              <w:t>27.10.2023</w:t>
            </w:r>
          </w:p>
          <w:p w14:paraId="7D1B42FA" w14:textId="77777777" w:rsidR="00D801D2" w:rsidRPr="002A58CC" w:rsidRDefault="00D801D2" w:rsidP="007E35CB">
            <w:pPr>
              <w:spacing w:line="256" w:lineRule="auto"/>
              <w:rPr>
                <w:sz w:val="20"/>
                <w:szCs w:val="20"/>
                <w:highlight w:val="red"/>
                <w:lang w:eastAsia="en-US"/>
              </w:rPr>
            </w:pPr>
            <w:r w:rsidRPr="002A58CC">
              <w:rPr>
                <w:sz w:val="20"/>
                <w:szCs w:val="20"/>
                <w:lang w:eastAsia="en-US"/>
              </w:rPr>
              <w:t>14.30-15.15</w:t>
            </w:r>
          </w:p>
        </w:tc>
        <w:tc>
          <w:tcPr>
            <w:tcW w:w="3780" w:type="dxa"/>
            <w:tcBorders>
              <w:top w:val="single" w:sz="4" w:space="0" w:color="auto"/>
              <w:left w:val="single" w:sz="4" w:space="0" w:color="auto"/>
              <w:bottom w:val="single" w:sz="4" w:space="0" w:color="auto"/>
              <w:right w:val="single" w:sz="4" w:space="0" w:color="auto"/>
            </w:tcBorders>
            <w:hideMark/>
          </w:tcPr>
          <w:p w14:paraId="19E57766" w14:textId="77777777" w:rsidR="00D801D2" w:rsidRPr="002A58CC" w:rsidRDefault="00D801D2" w:rsidP="007E35CB">
            <w:pPr>
              <w:spacing w:line="256" w:lineRule="auto"/>
              <w:rPr>
                <w:sz w:val="20"/>
                <w:szCs w:val="20"/>
                <w:highlight w:val="red"/>
                <w:lang w:eastAsia="en-US"/>
              </w:rPr>
            </w:pPr>
            <w:r w:rsidRPr="002A58CC">
              <w:rPr>
                <w:sz w:val="20"/>
                <w:szCs w:val="20"/>
                <w:lang w:eastAsia="en-US"/>
              </w:rPr>
              <w:t>Ev Ziyareti süreci</w:t>
            </w:r>
          </w:p>
          <w:p w14:paraId="132230F1" w14:textId="77777777" w:rsidR="00D801D2" w:rsidRPr="002A58CC" w:rsidRDefault="00D801D2" w:rsidP="007E35CB">
            <w:pPr>
              <w:spacing w:line="256" w:lineRule="auto"/>
              <w:rPr>
                <w:sz w:val="20"/>
                <w:szCs w:val="20"/>
                <w:highlight w:val="red"/>
                <w:lang w:eastAsia="en-US"/>
              </w:rPr>
            </w:pPr>
          </w:p>
        </w:tc>
        <w:tc>
          <w:tcPr>
            <w:tcW w:w="2822" w:type="dxa"/>
            <w:gridSpan w:val="2"/>
            <w:tcBorders>
              <w:top w:val="single" w:sz="4" w:space="0" w:color="auto"/>
              <w:left w:val="single" w:sz="4" w:space="0" w:color="auto"/>
              <w:bottom w:val="single" w:sz="4" w:space="0" w:color="auto"/>
              <w:right w:val="single" w:sz="4" w:space="0" w:color="auto"/>
            </w:tcBorders>
            <w:hideMark/>
          </w:tcPr>
          <w:p w14:paraId="21BC3976" w14:textId="77777777" w:rsidR="00D801D2" w:rsidRPr="002A58CC" w:rsidRDefault="00D801D2" w:rsidP="007E35CB">
            <w:pPr>
              <w:spacing w:line="256" w:lineRule="auto"/>
              <w:rPr>
                <w:sz w:val="20"/>
                <w:szCs w:val="20"/>
                <w:highlight w:val="red"/>
                <w:lang w:eastAsia="en-US"/>
              </w:rPr>
            </w:pPr>
            <w:r w:rsidRPr="002A58CC">
              <w:rPr>
                <w:sz w:val="20"/>
                <w:szCs w:val="20"/>
                <w:lang w:eastAsia="en-US"/>
              </w:rPr>
              <w:t>Doç. Dr. Şeyda ÖZBIÇ AKÇI</w:t>
            </w:r>
          </w:p>
        </w:tc>
        <w:tc>
          <w:tcPr>
            <w:tcW w:w="1797" w:type="dxa"/>
            <w:gridSpan w:val="2"/>
            <w:tcBorders>
              <w:top w:val="single" w:sz="4" w:space="0" w:color="auto"/>
              <w:left w:val="single" w:sz="4" w:space="0" w:color="auto"/>
              <w:bottom w:val="single" w:sz="4" w:space="0" w:color="auto"/>
              <w:right w:val="single" w:sz="4" w:space="0" w:color="auto"/>
            </w:tcBorders>
            <w:hideMark/>
          </w:tcPr>
          <w:p w14:paraId="4CF52847" w14:textId="77777777" w:rsidR="00D801D2" w:rsidRPr="002A58CC" w:rsidRDefault="00D801D2" w:rsidP="007E35CB">
            <w:pPr>
              <w:spacing w:line="256" w:lineRule="auto"/>
              <w:rPr>
                <w:sz w:val="20"/>
                <w:szCs w:val="20"/>
                <w:highlight w:val="red"/>
                <w:lang w:eastAsia="en-US"/>
              </w:rPr>
            </w:pPr>
            <w:r w:rsidRPr="002A58CC">
              <w:rPr>
                <w:sz w:val="20"/>
                <w:szCs w:val="20"/>
                <w:lang w:eastAsia="en-US"/>
              </w:rPr>
              <w:t>Sunum Tartışma</w:t>
            </w:r>
          </w:p>
        </w:tc>
      </w:tr>
      <w:tr w:rsidR="00D801D2" w:rsidRPr="002A58CC" w14:paraId="5AB6BF9D" w14:textId="77777777" w:rsidTr="258B2F73">
        <w:tc>
          <w:tcPr>
            <w:tcW w:w="1272" w:type="dxa"/>
            <w:tcBorders>
              <w:top w:val="single" w:sz="4" w:space="0" w:color="auto"/>
              <w:left w:val="single" w:sz="4" w:space="0" w:color="auto"/>
              <w:bottom w:val="single" w:sz="4" w:space="0" w:color="auto"/>
              <w:right w:val="single" w:sz="4" w:space="0" w:color="auto"/>
            </w:tcBorders>
          </w:tcPr>
          <w:p w14:paraId="31515442" w14:textId="77777777" w:rsidR="00D801D2" w:rsidRPr="002A58CC" w:rsidRDefault="00D801D2" w:rsidP="007E35CB">
            <w:pPr>
              <w:spacing w:line="256" w:lineRule="auto"/>
              <w:rPr>
                <w:sz w:val="20"/>
                <w:szCs w:val="20"/>
                <w:lang w:eastAsia="en-US"/>
              </w:rPr>
            </w:pPr>
            <w:r w:rsidRPr="002A58CC">
              <w:rPr>
                <w:sz w:val="20"/>
                <w:szCs w:val="20"/>
                <w:lang w:eastAsia="en-US"/>
              </w:rPr>
              <w:t>03.11.2023</w:t>
            </w:r>
          </w:p>
          <w:p w14:paraId="181A3E39" w14:textId="77777777" w:rsidR="00D801D2" w:rsidRPr="002A58CC" w:rsidRDefault="00D801D2" w:rsidP="007E35CB">
            <w:pPr>
              <w:spacing w:line="256" w:lineRule="auto"/>
              <w:rPr>
                <w:sz w:val="20"/>
                <w:szCs w:val="20"/>
                <w:lang w:eastAsia="en-US"/>
              </w:rPr>
            </w:pPr>
            <w:r w:rsidRPr="002A58CC">
              <w:rPr>
                <w:sz w:val="20"/>
                <w:szCs w:val="20"/>
                <w:lang w:eastAsia="en-US"/>
              </w:rPr>
              <w:t>14.30-15.15</w:t>
            </w:r>
          </w:p>
        </w:tc>
        <w:tc>
          <w:tcPr>
            <w:tcW w:w="3780" w:type="dxa"/>
            <w:tcBorders>
              <w:top w:val="single" w:sz="4" w:space="0" w:color="auto"/>
              <w:left w:val="single" w:sz="4" w:space="0" w:color="auto"/>
              <w:bottom w:val="single" w:sz="4" w:space="0" w:color="auto"/>
              <w:right w:val="single" w:sz="4" w:space="0" w:color="auto"/>
            </w:tcBorders>
          </w:tcPr>
          <w:p w14:paraId="41D1C6CE" w14:textId="77777777" w:rsidR="00D801D2" w:rsidRPr="002A58CC" w:rsidRDefault="00D801D2" w:rsidP="007E35CB">
            <w:pPr>
              <w:spacing w:line="256" w:lineRule="auto"/>
              <w:rPr>
                <w:sz w:val="20"/>
                <w:szCs w:val="20"/>
                <w:lang w:eastAsia="en-US"/>
              </w:rPr>
            </w:pPr>
            <w:r w:rsidRPr="002A58CC">
              <w:rPr>
                <w:sz w:val="20"/>
                <w:szCs w:val="20"/>
                <w:lang w:eastAsia="en-US"/>
              </w:rPr>
              <w:t xml:space="preserve">KOAH hastasının evde bakımı </w:t>
            </w:r>
          </w:p>
        </w:tc>
        <w:tc>
          <w:tcPr>
            <w:tcW w:w="2475" w:type="dxa"/>
            <w:tcBorders>
              <w:top w:val="single" w:sz="4" w:space="0" w:color="auto"/>
              <w:left w:val="single" w:sz="4" w:space="0" w:color="auto"/>
              <w:bottom w:val="single" w:sz="4" w:space="0" w:color="auto"/>
              <w:right w:val="single" w:sz="4" w:space="0" w:color="auto"/>
            </w:tcBorders>
          </w:tcPr>
          <w:p w14:paraId="27C4AC39" w14:textId="77777777" w:rsidR="00D801D2" w:rsidRPr="002A58CC" w:rsidRDefault="00D801D2" w:rsidP="007E35CB">
            <w:pPr>
              <w:spacing w:line="256" w:lineRule="auto"/>
              <w:rPr>
                <w:sz w:val="20"/>
                <w:szCs w:val="20"/>
                <w:lang w:eastAsia="en-US"/>
              </w:rPr>
            </w:pPr>
            <w:r w:rsidRPr="002A58CC">
              <w:rPr>
                <w:sz w:val="20"/>
                <w:szCs w:val="20"/>
                <w:lang w:eastAsia="en-US"/>
              </w:rPr>
              <w:t>Prof. Dr. Özlem UĞUR</w:t>
            </w:r>
          </w:p>
        </w:tc>
        <w:tc>
          <w:tcPr>
            <w:tcW w:w="2144" w:type="dxa"/>
            <w:gridSpan w:val="3"/>
            <w:tcBorders>
              <w:top w:val="single" w:sz="4" w:space="0" w:color="auto"/>
              <w:left w:val="single" w:sz="4" w:space="0" w:color="auto"/>
              <w:bottom w:val="single" w:sz="4" w:space="0" w:color="auto"/>
              <w:right w:val="single" w:sz="4" w:space="0" w:color="auto"/>
            </w:tcBorders>
          </w:tcPr>
          <w:p w14:paraId="3F0FC2F3" w14:textId="77777777" w:rsidR="00D801D2" w:rsidRPr="002A58CC" w:rsidRDefault="00D801D2" w:rsidP="007E35CB">
            <w:pPr>
              <w:spacing w:line="256" w:lineRule="auto"/>
              <w:rPr>
                <w:sz w:val="20"/>
                <w:szCs w:val="20"/>
                <w:lang w:eastAsia="en-US"/>
              </w:rPr>
            </w:pPr>
            <w:r w:rsidRPr="002A58CC">
              <w:rPr>
                <w:sz w:val="20"/>
                <w:szCs w:val="20"/>
                <w:lang w:eastAsia="en-US"/>
              </w:rPr>
              <w:t>Sunum Tartışma</w:t>
            </w:r>
          </w:p>
        </w:tc>
      </w:tr>
      <w:tr w:rsidR="00D801D2" w:rsidRPr="002A58CC" w14:paraId="69D28A54" w14:textId="77777777" w:rsidTr="258B2F73">
        <w:trPr>
          <w:trHeight w:val="633"/>
        </w:trPr>
        <w:tc>
          <w:tcPr>
            <w:tcW w:w="1272" w:type="dxa"/>
            <w:tcBorders>
              <w:top w:val="single" w:sz="4" w:space="0" w:color="auto"/>
              <w:left w:val="single" w:sz="4" w:space="0" w:color="auto"/>
              <w:bottom w:val="single" w:sz="4" w:space="0" w:color="auto"/>
              <w:right w:val="single" w:sz="4" w:space="0" w:color="auto"/>
            </w:tcBorders>
          </w:tcPr>
          <w:p w14:paraId="2FE1D3FC" w14:textId="77777777" w:rsidR="00D801D2" w:rsidRPr="002A58CC" w:rsidRDefault="00D801D2" w:rsidP="007E35CB">
            <w:pPr>
              <w:spacing w:line="256" w:lineRule="auto"/>
              <w:rPr>
                <w:sz w:val="20"/>
                <w:szCs w:val="20"/>
                <w:lang w:eastAsia="en-US"/>
              </w:rPr>
            </w:pPr>
            <w:r w:rsidRPr="002A58CC">
              <w:rPr>
                <w:sz w:val="20"/>
                <w:szCs w:val="20"/>
                <w:lang w:eastAsia="en-US"/>
              </w:rPr>
              <w:t>10.11.2023</w:t>
            </w:r>
          </w:p>
          <w:p w14:paraId="058E3E3F" w14:textId="77777777" w:rsidR="00D801D2" w:rsidRPr="002A58CC" w:rsidRDefault="00D801D2" w:rsidP="007E35CB">
            <w:pPr>
              <w:spacing w:line="256" w:lineRule="auto"/>
              <w:rPr>
                <w:sz w:val="20"/>
                <w:szCs w:val="20"/>
                <w:lang w:eastAsia="en-US"/>
              </w:rPr>
            </w:pPr>
            <w:r w:rsidRPr="002A58CC">
              <w:rPr>
                <w:sz w:val="20"/>
                <w:szCs w:val="20"/>
                <w:lang w:eastAsia="en-US"/>
              </w:rPr>
              <w:t>14.30-15.15</w:t>
            </w:r>
          </w:p>
        </w:tc>
        <w:tc>
          <w:tcPr>
            <w:tcW w:w="3780" w:type="dxa"/>
            <w:tcBorders>
              <w:top w:val="single" w:sz="4" w:space="0" w:color="auto"/>
              <w:left w:val="single" w:sz="4" w:space="0" w:color="auto"/>
              <w:bottom w:val="single" w:sz="4" w:space="0" w:color="auto"/>
              <w:right w:val="single" w:sz="4" w:space="0" w:color="auto"/>
            </w:tcBorders>
          </w:tcPr>
          <w:p w14:paraId="3CF6A63E" w14:textId="77777777" w:rsidR="00D801D2" w:rsidRPr="002A58CC" w:rsidRDefault="00D801D2" w:rsidP="007E35CB">
            <w:pPr>
              <w:spacing w:line="256" w:lineRule="auto"/>
              <w:rPr>
                <w:sz w:val="20"/>
                <w:szCs w:val="20"/>
                <w:lang w:eastAsia="en-US"/>
              </w:rPr>
            </w:pPr>
            <w:r w:rsidRPr="002A58CC">
              <w:rPr>
                <w:sz w:val="20"/>
                <w:szCs w:val="20"/>
                <w:lang w:eastAsia="en-US"/>
              </w:rPr>
              <w:t xml:space="preserve">Cerrahi hastasının evde bakım </w:t>
            </w:r>
          </w:p>
          <w:p w14:paraId="5D546A92" w14:textId="77777777" w:rsidR="00D801D2" w:rsidRPr="002A58CC" w:rsidRDefault="00D801D2" w:rsidP="007E35CB">
            <w:pPr>
              <w:spacing w:line="256" w:lineRule="auto"/>
              <w:rPr>
                <w:sz w:val="20"/>
                <w:szCs w:val="20"/>
                <w:lang w:eastAsia="en-US"/>
              </w:rPr>
            </w:pPr>
          </w:p>
        </w:tc>
        <w:tc>
          <w:tcPr>
            <w:tcW w:w="2822" w:type="dxa"/>
            <w:gridSpan w:val="2"/>
            <w:tcBorders>
              <w:top w:val="single" w:sz="4" w:space="0" w:color="auto"/>
              <w:left w:val="single" w:sz="4" w:space="0" w:color="auto"/>
              <w:bottom w:val="single" w:sz="4" w:space="0" w:color="auto"/>
              <w:right w:val="single" w:sz="4" w:space="0" w:color="auto"/>
            </w:tcBorders>
            <w:hideMark/>
          </w:tcPr>
          <w:p w14:paraId="0A8938E9" w14:textId="77777777" w:rsidR="00D801D2" w:rsidRPr="002A58CC" w:rsidRDefault="00D801D2" w:rsidP="007E35CB">
            <w:pPr>
              <w:spacing w:line="256" w:lineRule="auto"/>
              <w:rPr>
                <w:sz w:val="20"/>
                <w:szCs w:val="20"/>
                <w:lang w:eastAsia="en-US"/>
              </w:rPr>
            </w:pPr>
            <w:r w:rsidRPr="002A58CC">
              <w:rPr>
                <w:sz w:val="20"/>
                <w:szCs w:val="20"/>
                <w:lang w:eastAsia="en-US"/>
              </w:rPr>
              <w:t xml:space="preserve">Doç. Dr. Fatma VURAL   </w:t>
            </w:r>
          </w:p>
        </w:tc>
        <w:tc>
          <w:tcPr>
            <w:tcW w:w="1797" w:type="dxa"/>
            <w:gridSpan w:val="2"/>
            <w:tcBorders>
              <w:top w:val="single" w:sz="4" w:space="0" w:color="auto"/>
              <w:left w:val="single" w:sz="4" w:space="0" w:color="auto"/>
              <w:bottom w:val="single" w:sz="4" w:space="0" w:color="auto"/>
              <w:right w:val="single" w:sz="4" w:space="0" w:color="auto"/>
            </w:tcBorders>
            <w:hideMark/>
          </w:tcPr>
          <w:p w14:paraId="4D58FC44" w14:textId="77777777" w:rsidR="00D801D2" w:rsidRPr="002A58CC" w:rsidRDefault="00D801D2" w:rsidP="007E35CB">
            <w:pPr>
              <w:spacing w:line="256" w:lineRule="auto"/>
              <w:rPr>
                <w:sz w:val="20"/>
                <w:szCs w:val="20"/>
                <w:lang w:eastAsia="en-US"/>
              </w:rPr>
            </w:pPr>
            <w:r w:rsidRPr="002A58CC">
              <w:rPr>
                <w:sz w:val="20"/>
                <w:szCs w:val="20"/>
                <w:lang w:eastAsia="en-US"/>
              </w:rPr>
              <w:t>Sunum Tartışma</w:t>
            </w:r>
          </w:p>
        </w:tc>
      </w:tr>
      <w:tr w:rsidR="00D801D2" w:rsidRPr="002A58CC" w14:paraId="37B552A5" w14:textId="77777777" w:rsidTr="258B2F73">
        <w:tc>
          <w:tcPr>
            <w:tcW w:w="1272" w:type="dxa"/>
            <w:tcBorders>
              <w:top w:val="single" w:sz="4" w:space="0" w:color="auto"/>
              <w:left w:val="single" w:sz="4" w:space="0" w:color="auto"/>
              <w:bottom w:val="single" w:sz="4" w:space="0" w:color="auto"/>
              <w:right w:val="single" w:sz="4" w:space="0" w:color="auto"/>
            </w:tcBorders>
          </w:tcPr>
          <w:p w14:paraId="4D11993F" w14:textId="77777777" w:rsidR="00D801D2" w:rsidRPr="002A58CC" w:rsidRDefault="00D801D2" w:rsidP="007E35CB">
            <w:pPr>
              <w:spacing w:line="256" w:lineRule="auto"/>
              <w:rPr>
                <w:sz w:val="20"/>
                <w:szCs w:val="20"/>
                <w:lang w:eastAsia="en-US"/>
              </w:rPr>
            </w:pPr>
            <w:r w:rsidRPr="002A58CC">
              <w:rPr>
                <w:sz w:val="20"/>
                <w:szCs w:val="20"/>
                <w:lang w:eastAsia="en-US"/>
              </w:rPr>
              <w:t>17.11.2023</w:t>
            </w:r>
          </w:p>
          <w:p w14:paraId="3730F2D5" w14:textId="77777777" w:rsidR="00D801D2" w:rsidRPr="002A58CC" w:rsidRDefault="00D801D2" w:rsidP="007E35CB">
            <w:pPr>
              <w:spacing w:line="256" w:lineRule="auto"/>
              <w:rPr>
                <w:sz w:val="20"/>
                <w:szCs w:val="20"/>
                <w:lang w:eastAsia="en-US"/>
              </w:rPr>
            </w:pPr>
            <w:r w:rsidRPr="002A58CC">
              <w:rPr>
                <w:sz w:val="20"/>
                <w:szCs w:val="20"/>
                <w:lang w:eastAsia="en-US"/>
              </w:rPr>
              <w:t>14.30-15.15</w:t>
            </w:r>
          </w:p>
        </w:tc>
        <w:tc>
          <w:tcPr>
            <w:tcW w:w="3780" w:type="dxa"/>
            <w:tcBorders>
              <w:top w:val="single" w:sz="4" w:space="0" w:color="auto"/>
              <w:left w:val="single" w:sz="4" w:space="0" w:color="auto"/>
              <w:bottom w:val="single" w:sz="4" w:space="0" w:color="auto"/>
              <w:right w:val="single" w:sz="4" w:space="0" w:color="auto"/>
            </w:tcBorders>
            <w:hideMark/>
          </w:tcPr>
          <w:p w14:paraId="6BE0B343" w14:textId="77777777" w:rsidR="00D801D2" w:rsidRPr="002A58CC" w:rsidRDefault="00D801D2" w:rsidP="007E35CB">
            <w:pPr>
              <w:spacing w:line="256" w:lineRule="auto"/>
              <w:rPr>
                <w:sz w:val="20"/>
                <w:szCs w:val="20"/>
                <w:lang w:eastAsia="en-US"/>
              </w:rPr>
            </w:pPr>
            <w:r w:rsidRPr="002A58CC">
              <w:rPr>
                <w:sz w:val="20"/>
                <w:szCs w:val="20"/>
                <w:lang w:eastAsia="en-US"/>
              </w:rPr>
              <w:t>Evde Bakımda Hemşirenin Performans Kriterleri +</w:t>
            </w:r>
          </w:p>
        </w:tc>
        <w:tc>
          <w:tcPr>
            <w:tcW w:w="2822" w:type="dxa"/>
            <w:gridSpan w:val="2"/>
            <w:tcBorders>
              <w:top w:val="single" w:sz="4" w:space="0" w:color="auto"/>
              <w:left w:val="single" w:sz="4" w:space="0" w:color="auto"/>
              <w:bottom w:val="single" w:sz="4" w:space="0" w:color="auto"/>
              <w:right w:val="single" w:sz="4" w:space="0" w:color="auto"/>
            </w:tcBorders>
            <w:hideMark/>
          </w:tcPr>
          <w:p w14:paraId="264A0209" w14:textId="77777777" w:rsidR="00D801D2" w:rsidRPr="002A58CC" w:rsidRDefault="00D801D2" w:rsidP="007E35CB">
            <w:pPr>
              <w:spacing w:line="256" w:lineRule="auto"/>
              <w:rPr>
                <w:sz w:val="20"/>
                <w:szCs w:val="20"/>
                <w:lang w:eastAsia="en-US"/>
              </w:rPr>
            </w:pPr>
            <w:r w:rsidRPr="002A58CC">
              <w:rPr>
                <w:sz w:val="20"/>
                <w:szCs w:val="20"/>
                <w:lang w:eastAsia="en-US"/>
              </w:rPr>
              <w:t>Doç. Dr. Şeyda ÖZBIÇAKÇI</w:t>
            </w:r>
          </w:p>
        </w:tc>
        <w:tc>
          <w:tcPr>
            <w:tcW w:w="1797" w:type="dxa"/>
            <w:gridSpan w:val="2"/>
            <w:tcBorders>
              <w:top w:val="single" w:sz="4" w:space="0" w:color="auto"/>
              <w:left w:val="single" w:sz="4" w:space="0" w:color="auto"/>
              <w:bottom w:val="single" w:sz="4" w:space="0" w:color="auto"/>
              <w:right w:val="single" w:sz="4" w:space="0" w:color="auto"/>
            </w:tcBorders>
            <w:hideMark/>
          </w:tcPr>
          <w:p w14:paraId="003CCDF1" w14:textId="77777777" w:rsidR="00D801D2" w:rsidRPr="002A58CC" w:rsidRDefault="00D801D2" w:rsidP="007E35CB">
            <w:pPr>
              <w:spacing w:line="256" w:lineRule="auto"/>
              <w:rPr>
                <w:sz w:val="20"/>
                <w:szCs w:val="20"/>
                <w:lang w:eastAsia="en-US"/>
              </w:rPr>
            </w:pPr>
            <w:r w:rsidRPr="002A58CC">
              <w:rPr>
                <w:sz w:val="20"/>
                <w:szCs w:val="20"/>
                <w:lang w:eastAsia="en-US"/>
              </w:rPr>
              <w:t>Sunum Tartışma</w:t>
            </w:r>
          </w:p>
        </w:tc>
      </w:tr>
      <w:tr w:rsidR="00D801D2" w:rsidRPr="002A58CC" w14:paraId="3543CB8A" w14:textId="77777777" w:rsidTr="258B2F73">
        <w:tc>
          <w:tcPr>
            <w:tcW w:w="1272" w:type="dxa"/>
            <w:tcBorders>
              <w:top w:val="single" w:sz="4" w:space="0" w:color="auto"/>
              <w:left w:val="single" w:sz="4" w:space="0" w:color="auto"/>
              <w:bottom w:val="single" w:sz="4" w:space="0" w:color="auto"/>
              <w:right w:val="single" w:sz="4" w:space="0" w:color="auto"/>
            </w:tcBorders>
          </w:tcPr>
          <w:p w14:paraId="42305158" w14:textId="77777777" w:rsidR="00D801D2" w:rsidRPr="002A58CC" w:rsidRDefault="00D801D2" w:rsidP="007E35CB">
            <w:pPr>
              <w:spacing w:line="256" w:lineRule="auto"/>
              <w:rPr>
                <w:sz w:val="20"/>
                <w:szCs w:val="20"/>
                <w:lang w:eastAsia="en-US"/>
              </w:rPr>
            </w:pPr>
            <w:r w:rsidRPr="002A58CC">
              <w:rPr>
                <w:sz w:val="20"/>
                <w:szCs w:val="20"/>
                <w:lang w:eastAsia="en-US"/>
              </w:rPr>
              <w:t>24.11.2023</w:t>
            </w:r>
          </w:p>
          <w:p w14:paraId="52AD772E" w14:textId="77777777" w:rsidR="00D801D2" w:rsidRPr="002A58CC" w:rsidRDefault="00D801D2" w:rsidP="007E35CB">
            <w:pPr>
              <w:spacing w:line="256" w:lineRule="auto"/>
              <w:rPr>
                <w:sz w:val="20"/>
                <w:szCs w:val="20"/>
                <w:lang w:eastAsia="en-US"/>
              </w:rPr>
            </w:pPr>
            <w:r w:rsidRPr="002A58CC">
              <w:rPr>
                <w:sz w:val="20"/>
                <w:szCs w:val="20"/>
                <w:lang w:eastAsia="en-US"/>
              </w:rPr>
              <w:t>14.30-15.15</w:t>
            </w:r>
          </w:p>
        </w:tc>
        <w:tc>
          <w:tcPr>
            <w:tcW w:w="3780" w:type="dxa"/>
            <w:tcBorders>
              <w:top w:val="single" w:sz="4" w:space="0" w:color="auto"/>
              <w:left w:val="single" w:sz="4" w:space="0" w:color="auto"/>
              <w:bottom w:val="single" w:sz="4" w:space="0" w:color="auto"/>
              <w:right w:val="single" w:sz="4" w:space="0" w:color="auto"/>
            </w:tcBorders>
          </w:tcPr>
          <w:p w14:paraId="63C21439" w14:textId="77777777" w:rsidR="00D801D2" w:rsidRPr="002A58CC" w:rsidRDefault="00D801D2" w:rsidP="007E35CB">
            <w:pPr>
              <w:spacing w:line="256" w:lineRule="auto"/>
              <w:rPr>
                <w:sz w:val="20"/>
                <w:szCs w:val="20"/>
                <w:lang w:eastAsia="en-US"/>
              </w:rPr>
            </w:pPr>
            <w:r w:rsidRPr="002A58CC">
              <w:rPr>
                <w:sz w:val="20"/>
                <w:szCs w:val="20"/>
                <w:lang w:eastAsia="en-US"/>
              </w:rPr>
              <w:t xml:space="preserve">Ara Sınav </w:t>
            </w:r>
          </w:p>
        </w:tc>
        <w:tc>
          <w:tcPr>
            <w:tcW w:w="2822" w:type="dxa"/>
            <w:gridSpan w:val="2"/>
            <w:tcBorders>
              <w:top w:val="single" w:sz="4" w:space="0" w:color="auto"/>
              <w:left w:val="single" w:sz="4" w:space="0" w:color="auto"/>
              <w:bottom w:val="single" w:sz="4" w:space="0" w:color="auto"/>
              <w:right w:val="single" w:sz="4" w:space="0" w:color="auto"/>
            </w:tcBorders>
          </w:tcPr>
          <w:p w14:paraId="278EB9DB" w14:textId="77777777" w:rsidR="00D801D2" w:rsidRPr="002A58CC" w:rsidRDefault="00D801D2" w:rsidP="007E35CB">
            <w:pPr>
              <w:spacing w:line="256" w:lineRule="auto"/>
              <w:rPr>
                <w:sz w:val="20"/>
                <w:szCs w:val="20"/>
                <w:lang w:eastAsia="en-US"/>
              </w:rPr>
            </w:pPr>
            <w:r w:rsidRPr="002A58CC">
              <w:rPr>
                <w:sz w:val="20"/>
                <w:szCs w:val="20"/>
                <w:lang w:eastAsia="en-US"/>
              </w:rPr>
              <w:t xml:space="preserve">Öğr. Gör. Dr. Nurten ALAN </w:t>
            </w:r>
          </w:p>
        </w:tc>
        <w:tc>
          <w:tcPr>
            <w:tcW w:w="1797" w:type="dxa"/>
            <w:gridSpan w:val="2"/>
            <w:tcBorders>
              <w:top w:val="single" w:sz="4" w:space="0" w:color="auto"/>
              <w:left w:val="single" w:sz="4" w:space="0" w:color="auto"/>
              <w:bottom w:val="single" w:sz="4" w:space="0" w:color="auto"/>
              <w:right w:val="single" w:sz="4" w:space="0" w:color="auto"/>
            </w:tcBorders>
            <w:hideMark/>
          </w:tcPr>
          <w:p w14:paraId="297CD6A9" w14:textId="77777777" w:rsidR="00D801D2" w:rsidRPr="002A58CC" w:rsidRDefault="00D801D2" w:rsidP="007E35CB">
            <w:pPr>
              <w:spacing w:line="256" w:lineRule="auto"/>
              <w:rPr>
                <w:sz w:val="20"/>
                <w:szCs w:val="20"/>
                <w:lang w:eastAsia="en-US"/>
              </w:rPr>
            </w:pPr>
            <w:r w:rsidRPr="002A58CC">
              <w:rPr>
                <w:sz w:val="20"/>
                <w:szCs w:val="20"/>
                <w:lang w:eastAsia="en-US"/>
              </w:rPr>
              <w:t xml:space="preserve">Yazılı sınav </w:t>
            </w:r>
          </w:p>
        </w:tc>
      </w:tr>
      <w:tr w:rsidR="00D801D2" w:rsidRPr="002A58CC" w14:paraId="35783FC5" w14:textId="77777777" w:rsidTr="258B2F73">
        <w:tc>
          <w:tcPr>
            <w:tcW w:w="1272" w:type="dxa"/>
            <w:tcBorders>
              <w:top w:val="single" w:sz="4" w:space="0" w:color="auto"/>
              <w:left w:val="single" w:sz="4" w:space="0" w:color="auto"/>
              <w:bottom w:val="single" w:sz="4" w:space="0" w:color="auto"/>
              <w:right w:val="single" w:sz="4" w:space="0" w:color="auto"/>
            </w:tcBorders>
          </w:tcPr>
          <w:p w14:paraId="04E4452D" w14:textId="77777777" w:rsidR="00D801D2" w:rsidRPr="002A58CC" w:rsidRDefault="00D801D2" w:rsidP="007E35CB">
            <w:pPr>
              <w:spacing w:line="256" w:lineRule="auto"/>
              <w:rPr>
                <w:sz w:val="20"/>
                <w:szCs w:val="20"/>
                <w:lang w:eastAsia="en-US"/>
              </w:rPr>
            </w:pPr>
            <w:r w:rsidRPr="002A58CC">
              <w:rPr>
                <w:sz w:val="20"/>
                <w:szCs w:val="20"/>
                <w:lang w:eastAsia="en-US"/>
              </w:rPr>
              <w:t>01.12.2023</w:t>
            </w:r>
          </w:p>
          <w:p w14:paraId="443E933C" w14:textId="77777777" w:rsidR="00D801D2" w:rsidRPr="002A58CC" w:rsidRDefault="00D801D2" w:rsidP="007E35CB">
            <w:pPr>
              <w:spacing w:line="256" w:lineRule="auto"/>
              <w:rPr>
                <w:sz w:val="20"/>
                <w:szCs w:val="20"/>
                <w:lang w:eastAsia="en-US"/>
              </w:rPr>
            </w:pPr>
            <w:r w:rsidRPr="002A58CC">
              <w:rPr>
                <w:sz w:val="20"/>
                <w:szCs w:val="20"/>
                <w:lang w:eastAsia="en-US"/>
              </w:rPr>
              <w:t>14.30-15.15</w:t>
            </w:r>
          </w:p>
        </w:tc>
        <w:tc>
          <w:tcPr>
            <w:tcW w:w="3780" w:type="dxa"/>
            <w:tcBorders>
              <w:top w:val="single" w:sz="4" w:space="0" w:color="auto"/>
              <w:left w:val="single" w:sz="4" w:space="0" w:color="auto"/>
              <w:bottom w:val="single" w:sz="4" w:space="0" w:color="auto"/>
              <w:right w:val="single" w:sz="4" w:space="0" w:color="auto"/>
            </w:tcBorders>
            <w:hideMark/>
          </w:tcPr>
          <w:p w14:paraId="2FA32E01" w14:textId="77777777" w:rsidR="00D801D2" w:rsidRPr="002A58CC" w:rsidRDefault="00D801D2" w:rsidP="007E35CB">
            <w:pPr>
              <w:spacing w:line="256" w:lineRule="auto"/>
              <w:rPr>
                <w:sz w:val="20"/>
                <w:szCs w:val="20"/>
                <w:lang w:eastAsia="en-US"/>
              </w:rPr>
            </w:pPr>
            <w:r w:rsidRPr="002A58CC">
              <w:rPr>
                <w:sz w:val="20"/>
                <w:szCs w:val="20"/>
                <w:lang w:eastAsia="en-US"/>
              </w:rPr>
              <w:t>Kalp hastasının evde bakımı</w:t>
            </w:r>
          </w:p>
        </w:tc>
        <w:tc>
          <w:tcPr>
            <w:tcW w:w="2822" w:type="dxa"/>
            <w:gridSpan w:val="2"/>
            <w:tcBorders>
              <w:top w:val="single" w:sz="4" w:space="0" w:color="auto"/>
              <w:left w:val="single" w:sz="4" w:space="0" w:color="auto"/>
              <w:bottom w:val="single" w:sz="4" w:space="0" w:color="auto"/>
              <w:right w:val="single" w:sz="4" w:space="0" w:color="auto"/>
            </w:tcBorders>
            <w:hideMark/>
          </w:tcPr>
          <w:p w14:paraId="2228A199" w14:textId="77777777" w:rsidR="00D801D2" w:rsidRPr="002A58CC" w:rsidRDefault="00D801D2" w:rsidP="007E35CB">
            <w:pPr>
              <w:spacing w:line="256" w:lineRule="auto"/>
              <w:rPr>
                <w:sz w:val="20"/>
                <w:szCs w:val="20"/>
                <w:lang w:eastAsia="en-US"/>
              </w:rPr>
            </w:pPr>
            <w:r w:rsidRPr="002A58CC">
              <w:rPr>
                <w:sz w:val="20"/>
                <w:szCs w:val="20"/>
                <w:lang w:eastAsia="en-US"/>
              </w:rPr>
              <w:t>Prof. Dr. Hatice MERT</w:t>
            </w:r>
          </w:p>
        </w:tc>
        <w:tc>
          <w:tcPr>
            <w:tcW w:w="1797" w:type="dxa"/>
            <w:gridSpan w:val="2"/>
            <w:tcBorders>
              <w:top w:val="single" w:sz="4" w:space="0" w:color="auto"/>
              <w:left w:val="single" w:sz="4" w:space="0" w:color="auto"/>
              <w:bottom w:val="single" w:sz="4" w:space="0" w:color="auto"/>
              <w:right w:val="single" w:sz="4" w:space="0" w:color="auto"/>
            </w:tcBorders>
            <w:hideMark/>
          </w:tcPr>
          <w:p w14:paraId="0BCC3E21" w14:textId="77777777" w:rsidR="00D801D2" w:rsidRPr="002A58CC" w:rsidRDefault="00D801D2" w:rsidP="007E35CB">
            <w:pPr>
              <w:spacing w:line="256" w:lineRule="auto"/>
              <w:rPr>
                <w:sz w:val="20"/>
                <w:szCs w:val="20"/>
                <w:lang w:eastAsia="en-US"/>
              </w:rPr>
            </w:pPr>
            <w:r w:rsidRPr="002A58CC">
              <w:rPr>
                <w:sz w:val="20"/>
                <w:szCs w:val="20"/>
                <w:lang w:eastAsia="en-US"/>
              </w:rPr>
              <w:t>Sunum Tartışma</w:t>
            </w:r>
          </w:p>
        </w:tc>
      </w:tr>
      <w:tr w:rsidR="00D801D2" w:rsidRPr="002A58CC" w14:paraId="3BAA60CD" w14:textId="77777777" w:rsidTr="258B2F73">
        <w:tc>
          <w:tcPr>
            <w:tcW w:w="1272" w:type="dxa"/>
            <w:tcBorders>
              <w:top w:val="single" w:sz="4" w:space="0" w:color="auto"/>
              <w:left w:val="single" w:sz="4" w:space="0" w:color="auto"/>
              <w:bottom w:val="single" w:sz="4" w:space="0" w:color="auto"/>
              <w:right w:val="single" w:sz="4" w:space="0" w:color="auto"/>
            </w:tcBorders>
          </w:tcPr>
          <w:p w14:paraId="613342DA" w14:textId="77777777" w:rsidR="00D801D2" w:rsidRPr="002A58CC" w:rsidRDefault="00D801D2" w:rsidP="007E35CB">
            <w:pPr>
              <w:spacing w:line="256" w:lineRule="auto"/>
              <w:rPr>
                <w:sz w:val="20"/>
                <w:szCs w:val="20"/>
                <w:lang w:eastAsia="en-US"/>
              </w:rPr>
            </w:pPr>
            <w:r w:rsidRPr="002A58CC">
              <w:rPr>
                <w:sz w:val="20"/>
                <w:szCs w:val="20"/>
                <w:lang w:eastAsia="en-US"/>
              </w:rPr>
              <w:t>08.12.2023</w:t>
            </w:r>
          </w:p>
          <w:p w14:paraId="0698A0AE" w14:textId="77777777" w:rsidR="00D801D2" w:rsidRPr="002A58CC" w:rsidRDefault="00D801D2" w:rsidP="007E35CB">
            <w:pPr>
              <w:spacing w:line="256" w:lineRule="auto"/>
              <w:rPr>
                <w:sz w:val="20"/>
                <w:szCs w:val="20"/>
                <w:lang w:eastAsia="en-US"/>
              </w:rPr>
            </w:pPr>
            <w:r w:rsidRPr="002A58CC">
              <w:rPr>
                <w:sz w:val="20"/>
                <w:szCs w:val="20"/>
                <w:lang w:eastAsia="en-US"/>
              </w:rPr>
              <w:t>14.30-15.15</w:t>
            </w:r>
          </w:p>
        </w:tc>
        <w:tc>
          <w:tcPr>
            <w:tcW w:w="3780" w:type="dxa"/>
            <w:tcBorders>
              <w:top w:val="single" w:sz="4" w:space="0" w:color="auto"/>
              <w:left w:val="single" w:sz="4" w:space="0" w:color="auto"/>
              <w:bottom w:val="single" w:sz="4" w:space="0" w:color="auto"/>
              <w:right w:val="single" w:sz="4" w:space="0" w:color="auto"/>
            </w:tcBorders>
          </w:tcPr>
          <w:p w14:paraId="2858F3E0" w14:textId="77777777" w:rsidR="00D801D2" w:rsidRPr="002A58CC" w:rsidRDefault="00D801D2" w:rsidP="007E35CB">
            <w:pPr>
              <w:spacing w:line="256" w:lineRule="auto"/>
              <w:rPr>
                <w:sz w:val="20"/>
                <w:szCs w:val="20"/>
                <w:lang w:eastAsia="en-US"/>
              </w:rPr>
            </w:pPr>
            <w:r w:rsidRPr="002A58CC">
              <w:rPr>
                <w:sz w:val="20"/>
                <w:szCs w:val="20"/>
                <w:lang w:eastAsia="en-US"/>
              </w:rPr>
              <w:t>Demanslı bireyin evde bakımı</w:t>
            </w:r>
          </w:p>
        </w:tc>
        <w:tc>
          <w:tcPr>
            <w:tcW w:w="2822" w:type="dxa"/>
            <w:gridSpan w:val="2"/>
            <w:tcBorders>
              <w:top w:val="single" w:sz="4" w:space="0" w:color="auto"/>
              <w:left w:val="single" w:sz="4" w:space="0" w:color="auto"/>
              <w:bottom w:val="single" w:sz="4" w:space="0" w:color="auto"/>
              <w:right w:val="single" w:sz="4" w:space="0" w:color="auto"/>
            </w:tcBorders>
          </w:tcPr>
          <w:p w14:paraId="7790A8D8" w14:textId="77777777" w:rsidR="00D801D2" w:rsidRPr="002A58CC" w:rsidRDefault="00D801D2" w:rsidP="007E35CB">
            <w:pPr>
              <w:spacing w:line="256" w:lineRule="auto"/>
              <w:rPr>
                <w:sz w:val="20"/>
                <w:szCs w:val="20"/>
                <w:lang w:eastAsia="en-US"/>
              </w:rPr>
            </w:pPr>
            <w:r w:rsidRPr="002A58CC">
              <w:rPr>
                <w:sz w:val="20"/>
                <w:szCs w:val="20"/>
                <w:lang w:eastAsia="en-US"/>
              </w:rPr>
              <w:t>Prof. Dr. Hatice MERT</w:t>
            </w:r>
          </w:p>
        </w:tc>
        <w:tc>
          <w:tcPr>
            <w:tcW w:w="1797" w:type="dxa"/>
            <w:gridSpan w:val="2"/>
            <w:tcBorders>
              <w:top w:val="single" w:sz="4" w:space="0" w:color="auto"/>
              <w:left w:val="single" w:sz="4" w:space="0" w:color="auto"/>
              <w:bottom w:val="single" w:sz="4" w:space="0" w:color="auto"/>
              <w:right w:val="single" w:sz="4" w:space="0" w:color="auto"/>
            </w:tcBorders>
            <w:hideMark/>
          </w:tcPr>
          <w:p w14:paraId="03AA69D2" w14:textId="77777777" w:rsidR="00D801D2" w:rsidRPr="002A58CC" w:rsidRDefault="00D801D2" w:rsidP="007E35CB">
            <w:pPr>
              <w:spacing w:line="256" w:lineRule="auto"/>
              <w:rPr>
                <w:sz w:val="20"/>
                <w:szCs w:val="20"/>
                <w:lang w:eastAsia="en-US"/>
              </w:rPr>
            </w:pPr>
            <w:r w:rsidRPr="002A58CC">
              <w:rPr>
                <w:sz w:val="20"/>
                <w:szCs w:val="20"/>
                <w:lang w:eastAsia="en-US"/>
              </w:rPr>
              <w:t>Sunum Tartışma</w:t>
            </w:r>
          </w:p>
        </w:tc>
      </w:tr>
      <w:tr w:rsidR="00D801D2" w:rsidRPr="002A58CC" w14:paraId="6A40CC70" w14:textId="77777777" w:rsidTr="258B2F73">
        <w:tc>
          <w:tcPr>
            <w:tcW w:w="1272" w:type="dxa"/>
            <w:tcBorders>
              <w:top w:val="single" w:sz="4" w:space="0" w:color="auto"/>
              <w:left w:val="single" w:sz="4" w:space="0" w:color="auto"/>
              <w:bottom w:val="single" w:sz="4" w:space="0" w:color="auto"/>
              <w:right w:val="single" w:sz="4" w:space="0" w:color="auto"/>
            </w:tcBorders>
          </w:tcPr>
          <w:p w14:paraId="12506534" w14:textId="77777777" w:rsidR="00D801D2" w:rsidRPr="002A58CC" w:rsidRDefault="00D801D2" w:rsidP="007E35CB">
            <w:pPr>
              <w:spacing w:line="256" w:lineRule="auto"/>
              <w:rPr>
                <w:sz w:val="20"/>
                <w:szCs w:val="20"/>
                <w:lang w:eastAsia="en-US"/>
              </w:rPr>
            </w:pPr>
            <w:r w:rsidRPr="002A58CC">
              <w:rPr>
                <w:sz w:val="20"/>
                <w:szCs w:val="20"/>
                <w:lang w:eastAsia="en-US"/>
              </w:rPr>
              <w:t>15.12.2023</w:t>
            </w:r>
          </w:p>
          <w:p w14:paraId="31472F5E" w14:textId="77777777" w:rsidR="00D801D2" w:rsidRPr="002A58CC" w:rsidRDefault="00D801D2" w:rsidP="007E35CB">
            <w:pPr>
              <w:spacing w:line="256" w:lineRule="auto"/>
              <w:rPr>
                <w:sz w:val="20"/>
                <w:szCs w:val="20"/>
                <w:lang w:eastAsia="en-US"/>
              </w:rPr>
            </w:pPr>
            <w:r w:rsidRPr="002A58CC">
              <w:rPr>
                <w:sz w:val="20"/>
                <w:szCs w:val="20"/>
                <w:lang w:eastAsia="en-US"/>
              </w:rPr>
              <w:t>14.30-15.15</w:t>
            </w:r>
          </w:p>
        </w:tc>
        <w:tc>
          <w:tcPr>
            <w:tcW w:w="3780" w:type="dxa"/>
            <w:tcBorders>
              <w:top w:val="single" w:sz="4" w:space="0" w:color="auto"/>
              <w:left w:val="single" w:sz="4" w:space="0" w:color="auto"/>
              <w:bottom w:val="single" w:sz="4" w:space="0" w:color="auto"/>
              <w:right w:val="single" w:sz="4" w:space="0" w:color="auto"/>
            </w:tcBorders>
            <w:hideMark/>
          </w:tcPr>
          <w:p w14:paraId="12F0FAD3" w14:textId="77777777" w:rsidR="00D801D2" w:rsidRPr="002A58CC" w:rsidRDefault="00D801D2" w:rsidP="007E35CB">
            <w:pPr>
              <w:spacing w:line="256" w:lineRule="auto"/>
              <w:rPr>
                <w:sz w:val="20"/>
                <w:szCs w:val="20"/>
                <w:lang w:eastAsia="en-US"/>
              </w:rPr>
            </w:pPr>
            <w:r w:rsidRPr="002A58CC">
              <w:rPr>
                <w:sz w:val="20"/>
                <w:szCs w:val="20"/>
                <w:lang w:eastAsia="en-US"/>
              </w:rPr>
              <w:t>Evde yara ve stoma bakımı</w:t>
            </w:r>
          </w:p>
        </w:tc>
        <w:tc>
          <w:tcPr>
            <w:tcW w:w="2822" w:type="dxa"/>
            <w:gridSpan w:val="2"/>
            <w:tcBorders>
              <w:top w:val="single" w:sz="4" w:space="0" w:color="auto"/>
              <w:left w:val="single" w:sz="4" w:space="0" w:color="auto"/>
              <w:bottom w:val="single" w:sz="4" w:space="0" w:color="auto"/>
              <w:right w:val="single" w:sz="4" w:space="0" w:color="auto"/>
            </w:tcBorders>
            <w:hideMark/>
          </w:tcPr>
          <w:p w14:paraId="41D323AE" w14:textId="77777777" w:rsidR="00D801D2" w:rsidRPr="002A58CC" w:rsidRDefault="00D801D2" w:rsidP="007E35CB">
            <w:pPr>
              <w:spacing w:line="256" w:lineRule="auto"/>
              <w:rPr>
                <w:sz w:val="20"/>
                <w:szCs w:val="20"/>
                <w:lang w:eastAsia="en-US"/>
              </w:rPr>
            </w:pPr>
            <w:r w:rsidRPr="002A58CC">
              <w:rPr>
                <w:sz w:val="20"/>
                <w:szCs w:val="20"/>
                <w:lang w:eastAsia="en-US"/>
              </w:rPr>
              <w:t xml:space="preserve">Doç. Dr. Fatma VURAL  </w:t>
            </w:r>
          </w:p>
        </w:tc>
        <w:tc>
          <w:tcPr>
            <w:tcW w:w="1797" w:type="dxa"/>
            <w:gridSpan w:val="2"/>
            <w:tcBorders>
              <w:top w:val="single" w:sz="4" w:space="0" w:color="auto"/>
              <w:left w:val="single" w:sz="4" w:space="0" w:color="auto"/>
              <w:bottom w:val="single" w:sz="4" w:space="0" w:color="auto"/>
              <w:right w:val="single" w:sz="4" w:space="0" w:color="auto"/>
            </w:tcBorders>
            <w:hideMark/>
          </w:tcPr>
          <w:p w14:paraId="5C0C986F" w14:textId="77777777" w:rsidR="00D801D2" w:rsidRPr="002A58CC" w:rsidRDefault="00D801D2" w:rsidP="007E35CB">
            <w:pPr>
              <w:spacing w:line="256" w:lineRule="auto"/>
              <w:rPr>
                <w:sz w:val="20"/>
                <w:szCs w:val="20"/>
                <w:lang w:eastAsia="en-US"/>
              </w:rPr>
            </w:pPr>
            <w:r w:rsidRPr="002A58CC">
              <w:rPr>
                <w:sz w:val="20"/>
                <w:szCs w:val="20"/>
                <w:lang w:eastAsia="en-US"/>
              </w:rPr>
              <w:t>Sunum Tartışma</w:t>
            </w:r>
          </w:p>
        </w:tc>
      </w:tr>
      <w:tr w:rsidR="00D801D2" w:rsidRPr="002A58CC" w14:paraId="769BF263" w14:textId="77777777" w:rsidTr="258B2F73">
        <w:tc>
          <w:tcPr>
            <w:tcW w:w="1272" w:type="dxa"/>
            <w:tcBorders>
              <w:top w:val="single" w:sz="4" w:space="0" w:color="auto"/>
              <w:left w:val="single" w:sz="4" w:space="0" w:color="auto"/>
              <w:bottom w:val="single" w:sz="4" w:space="0" w:color="auto"/>
              <w:right w:val="single" w:sz="4" w:space="0" w:color="auto"/>
            </w:tcBorders>
          </w:tcPr>
          <w:p w14:paraId="52EFD707" w14:textId="77777777" w:rsidR="00D801D2" w:rsidRPr="002A58CC" w:rsidRDefault="00D801D2" w:rsidP="007E35CB">
            <w:pPr>
              <w:spacing w:line="256" w:lineRule="auto"/>
              <w:rPr>
                <w:sz w:val="20"/>
                <w:szCs w:val="20"/>
                <w:lang w:eastAsia="en-US"/>
              </w:rPr>
            </w:pPr>
            <w:r w:rsidRPr="002A58CC">
              <w:rPr>
                <w:sz w:val="20"/>
                <w:szCs w:val="20"/>
                <w:lang w:eastAsia="en-US"/>
              </w:rPr>
              <w:t>22.12.2023</w:t>
            </w:r>
          </w:p>
          <w:p w14:paraId="5619086D" w14:textId="77777777" w:rsidR="00D801D2" w:rsidRPr="002A58CC" w:rsidRDefault="00D801D2" w:rsidP="007E35CB">
            <w:pPr>
              <w:spacing w:line="256" w:lineRule="auto"/>
              <w:rPr>
                <w:sz w:val="20"/>
                <w:szCs w:val="20"/>
                <w:lang w:eastAsia="en-US"/>
              </w:rPr>
            </w:pPr>
            <w:r w:rsidRPr="002A58CC">
              <w:rPr>
                <w:sz w:val="20"/>
                <w:szCs w:val="20"/>
                <w:lang w:eastAsia="en-US"/>
              </w:rPr>
              <w:t>14.30-15.15</w:t>
            </w:r>
          </w:p>
        </w:tc>
        <w:tc>
          <w:tcPr>
            <w:tcW w:w="3780" w:type="dxa"/>
            <w:tcBorders>
              <w:top w:val="single" w:sz="4" w:space="0" w:color="auto"/>
              <w:left w:val="single" w:sz="4" w:space="0" w:color="auto"/>
              <w:bottom w:val="single" w:sz="4" w:space="0" w:color="auto"/>
              <w:right w:val="single" w:sz="4" w:space="0" w:color="auto"/>
            </w:tcBorders>
          </w:tcPr>
          <w:p w14:paraId="1965121F" w14:textId="77777777" w:rsidR="00D801D2" w:rsidRPr="002A58CC" w:rsidRDefault="00D801D2" w:rsidP="007E35CB">
            <w:pPr>
              <w:spacing w:line="256" w:lineRule="auto"/>
              <w:rPr>
                <w:sz w:val="20"/>
                <w:szCs w:val="20"/>
                <w:lang w:eastAsia="en-US"/>
              </w:rPr>
            </w:pPr>
            <w:r w:rsidRPr="002A58CC">
              <w:rPr>
                <w:sz w:val="20"/>
                <w:szCs w:val="20"/>
                <w:lang w:eastAsia="en-US"/>
              </w:rPr>
              <w:t>Kanser hastasının evde bakımı</w:t>
            </w:r>
          </w:p>
        </w:tc>
        <w:tc>
          <w:tcPr>
            <w:tcW w:w="2475" w:type="dxa"/>
            <w:tcBorders>
              <w:top w:val="single" w:sz="4" w:space="0" w:color="auto"/>
              <w:left w:val="single" w:sz="4" w:space="0" w:color="auto"/>
              <w:bottom w:val="single" w:sz="4" w:space="0" w:color="auto"/>
              <w:right w:val="single" w:sz="4" w:space="0" w:color="auto"/>
            </w:tcBorders>
          </w:tcPr>
          <w:p w14:paraId="5574DE8A" w14:textId="71C2357E" w:rsidR="00D801D2" w:rsidRPr="002A58CC" w:rsidRDefault="00D801D2" w:rsidP="007E35CB">
            <w:pPr>
              <w:spacing w:line="256" w:lineRule="auto"/>
              <w:jc w:val="center"/>
              <w:rPr>
                <w:sz w:val="20"/>
                <w:szCs w:val="20"/>
                <w:lang w:eastAsia="en-US"/>
              </w:rPr>
            </w:pPr>
            <w:r w:rsidRPr="258B2F73">
              <w:rPr>
                <w:sz w:val="20"/>
                <w:szCs w:val="20"/>
                <w:lang w:eastAsia="en-US"/>
              </w:rPr>
              <w:t>Prof. Dr. Özlem UĞUR</w:t>
            </w:r>
            <w:r w:rsidR="13658B15" w:rsidRPr="258B2F73">
              <w:rPr>
                <w:sz w:val="20"/>
                <w:szCs w:val="20"/>
                <w:lang w:eastAsia="en-US"/>
              </w:rPr>
              <w:t xml:space="preserve"> </w:t>
            </w:r>
          </w:p>
        </w:tc>
        <w:tc>
          <w:tcPr>
            <w:tcW w:w="2144" w:type="dxa"/>
            <w:gridSpan w:val="3"/>
            <w:tcBorders>
              <w:top w:val="single" w:sz="4" w:space="0" w:color="auto"/>
              <w:left w:val="single" w:sz="4" w:space="0" w:color="auto"/>
              <w:bottom w:val="single" w:sz="4" w:space="0" w:color="auto"/>
              <w:right w:val="single" w:sz="4" w:space="0" w:color="auto"/>
            </w:tcBorders>
          </w:tcPr>
          <w:p w14:paraId="7F8A4592" w14:textId="77777777" w:rsidR="00D801D2" w:rsidRPr="002A58CC" w:rsidRDefault="00D801D2" w:rsidP="007E35CB">
            <w:pPr>
              <w:spacing w:line="256" w:lineRule="auto"/>
              <w:jc w:val="center"/>
              <w:rPr>
                <w:sz w:val="20"/>
                <w:szCs w:val="20"/>
                <w:lang w:eastAsia="en-US"/>
              </w:rPr>
            </w:pPr>
            <w:r w:rsidRPr="002A58CC">
              <w:rPr>
                <w:sz w:val="20"/>
                <w:szCs w:val="20"/>
                <w:lang w:eastAsia="en-US"/>
              </w:rPr>
              <w:t>Sunum Tartışma</w:t>
            </w:r>
          </w:p>
        </w:tc>
      </w:tr>
      <w:tr w:rsidR="00D801D2" w:rsidRPr="002A58CC" w14:paraId="7D46C1E2" w14:textId="77777777" w:rsidTr="258B2F73">
        <w:tc>
          <w:tcPr>
            <w:tcW w:w="1272" w:type="dxa"/>
            <w:tcBorders>
              <w:top w:val="single" w:sz="4" w:space="0" w:color="auto"/>
              <w:left w:val="single" w:sz="4" w:space="0" w:color="auto"/>
              <w:bottom w:val="single" w:sz="4" w:space="0" w:color="auto"/>
              <w:right w:val="single" w:sz="4" w:space="0" w:color="auto"/>
            </w:tcBorders>
          </w:tcPr>
          <w:p w14:paraId="57AEC603" w14:textId="77777777" w:rsidR="00D801D2" w:rsidRPr="002A58CC" w:rsidRDefault="00D801D2" w:rsidP="007E35CB">
            <w:pPr>
              <w:spacing w:line="256" w:lineRule="auto"/>
              <w:rPr>
                <w:sz w:val="20"/>
                <w:szCs w:val="20"/>
                <w:lang w:eastAsia="en-US"/>
              </w:rPr>
            </w:pPr>
            <w:r w:rsidRPr="002A58CC">
              <w:rPr>
                <w:sz w:val="20"/>
                <w:szCs w:val="20"/>
                <w:lang w:eastAsia="en-US"/>
              </w:rPr>
              <w:t>29.12.2023</w:t>
            </w:r>
          </w:p>
          <w:p w14:paraId="66EF3947" w14:textId="77777777" w:rsidR="00D801D2" w:rsidRPr="002A58CC" w:rsidRDefault="00D801D2" w:rsidP="007E35CB">
            <w:pPr>
              <w:spacing w:line="256" w:lineRule="auto"/>
              <w:rPr>
                <w:sz w:val="20"/>
                <w:szCs w:val="20"/>
                <w:lang w:eastAsia="en-US"/>
              </w:rPr>
            </w:pPr>
            <w:r w:rsidRPr="002A58CC">
              <w:rPr>
                <w:sz w:val="20"/>
                <w:szCs w:val="20"/>
                <w:lang w:eastAsia="en-US"/>
              </w:rPr>
              <w:t>14.30-15.15</w:t>
            </w:r>
          </w:p>
        </w:tc>
        <w:tc>
          <w:tcPr>
            <w:tcW w:w="3780" w:type="dxa"/>
            <w:tcBorders>
              <w:top w:val="single" w:sz="4" w:space="0" w:color="auto"/>
              <w:left w:val="single" w:sz="4" w:space="0" w:color="auto"/>
              <w:bottom w:val="single" w:sz="4" w:space="0" w:color="auto"/>
              <w:right w:val="single" w:sz="4" w:space="0" w:color="auto"/>
            </w:tcBorders>
          </w:tcPr>
          <w:p w14:paraId="027550FB" w14:textId="77777777" w:rsidR="00D801D2" w:rsidRPr="002A58CC" w:rsidRDefault="00D801D2" w:rsidP="007E35CB">
            <w:pPr>
              <w:spacing w:line="256" w:lineRule="auto"/>
              <w:rPr>
                <w:sz w:val="20"/>
                <w:szCs w:val="20"/>
                <w:lang w:eastAsia="en-US"/>
              </w:rPr>
            </w:pPr>
            <w:r w:rsidRPr="002A58CC">
              <w:rPr>
                <w:sz w:val="20"/>
                <w:szCs w:val="20"/>
                <w:lang w:eastAsia="en-US"/>
              </w:rPr>
              <w:t>Evde bakım sürecinde bakım verenin yaşadığı güçlükler</w:t>
            </w:r>
          </w:p>
        </w:tc>
        <w:tc>
          <w:tcPr>
            <w:tcW w:w="2822" w:type="dxa"/>
            <w:gridSpan w:val="2"/>
            <w:tcBorders>
              <w:top w:val="single" w:sz="4" w:space="0" w:color="auto"/>
              <w:left w:val="single" w:sz="4" w:space="0" w:color="auto"/>
              <w:bottom w:val="single" w:sz="4" w:space="0" w:color="auto"/>
              <w:right w:val="single" w:sz="4" w:space="0" w:color="auto"/>
            </w:tcBorders>
          </w:tcPr>
          <w:p w14:paraId="69B06E25" w14:textId="77777777" w:rsidR="00D801D2" w:rsidRPr="002A58CC" w:rsidRDefault="00D801D2" w:rsidP="007E35CB">
            <w:pPr>
              <w:spacing w:line="256" w:lineRule="auto"/>
              <w:rPr>
                <w:sz w:val="20"/>
                <w:szCs w:val="20"/>
                <w:lang w:eastAsia="en-US"/>
              </w:rPr>
            </w:pPr>
            <w:r w:rsidRPr="002A58CC">
              <w:rPr>
                <w:sz w:val="20"/>
                <w:szCs w:val="20"/>
                <w:lang w:eastAsia="en-US"/>
              </w:rPr>
              <w:t>Doç. Dr. Şeyda ÖZBIÇAKÇI</w:t>
            </w:r>
          </w:p>
        </w:tc>
        <w:tc>
          <w:tcPr>
            <w:tcW w:w="1797" w:type="dxa"/>
            <w:gridSpan w:val="2"/>
            <w:tcBorders>
              <w:top w:val="single" w:sz="4" w:space="0" w:color="auto"/>
              <w:left w:val="single" w:sz="4" w:space="0" w:color="auto"/>
              <w:bottom w:val="single" w:sz="4" w:space="0" w:color="auto"/>
              <w:right w:val="single" w:sz="4" w:space="0" w:color="auto"/>
            </w:tcBorders>
          </w:tcPr>
          <w:p w14:paraId="307E6DCB" w14:textId="77777777" w:rsidR="00D801D2" w:rsidRPr="002A58CC" w:rsidRDefault="00D801D2" w:rsidP="007E35CB">
            <w:pPr>
              <w:spacing w:line="256" w:lineRule="auto"/>
              <w:rPr>
                <w:sz w:val="20"/>
                <w:szCs w:val="20"/>
                <w:lang w:eastAsia="en-US"/>
              </w:rPr>
            </w:pPr>
            <w:r w:rsidRPr="002A58CC">
              <w:rPr>
                <w:bCs/>
                <w:sz w:val="20"/>
                <w:szCs w:val="20"/>
                <w:lang w:eastAsia="en-US"/>
              </w:rPr>
              <w:t>Sunum Tartışma</w:t>
            </w:r>
          </w:p>
        </w:tc>
      </w:tr>
      <w:tr w:rsidR="00D801D2" w:rsidRPr="002A58CC" w14:paraId="75B064E8" w14:textId="77777777" w:rsidTr="258B2F73">
        <w:tc>
          <w:tcPr>
            <w:tcW w:w="1272" w:type="dxa"/>
            <w:tcBorders>
              <w:top w:val="single" w:sz="4" w:space="0" w:color="auto"/>
              <w:left w:val="single" w:sz="4" w:space="0" w:color="auto"/>
              <w:bottom w:val="single" w:sz="4" w:space="0" w:color="auto"/>
              <w:right w:val="single" w:sz="4" w:space="0" w:color="auto"/>
            </w:tcBorders>
          </w:tcPr>
          <w:p w14:paraId="1E8903B3" w14:textId="77777777" w:rsidR="00D801D2" w:rsidRPr="002A58CC" w:rsidRDefault="00D801D2" w:rsidP="007E35CB">
            <w:pPr>
              <w:spacing w:line="256" w:lineRule="auto"/>
              <w:rPr>
                <w:sz w:val="20"/>
                <w:szCs w:val="20"/>
                <w:lang w:eastAsia="en-US"/>
              </w:rPr>
            </w:pPr>
            <w:r w:rsidRPr="002A58CC">
              <w:rPr>
                <w:sz w:val="20"/>
                <w:szCs w:val="20"/>
                <w:lang w:eastAsia="en-US"/>
              </w:rPr>
              <w:t>05.01.2024</w:t>
            </w:r>
          </w:p>
        </w:tc>
        <w:tc>
          <w:tcPr>
            <w:tcW w:w="3780" w:type="dxa"/>
            <w:tcBorders>
              <w:top w:val="single" w:sz="4" w:space="0" w:color="auto"/>
              <w:left w:val="single" w:sz="4" w:space="0" w:color="auto"/>
              <w:bottom w:val="single" w:sz="4" w:space="0" w:color="auto"/>
              <w:right w:val="single" w:sz="4" w:space="0" w:color="auto"/>
            </w:tcBorders>
          </w:tcPr>
          <w:p w14:paraId="095FA29A" w14:textId="77777777" w:rsidR="00D801D2" w:rsidRPr="002A58CC" w:rsidRDefault="00D801D2" w:rsidP="007E35CB">
            <w:pPr>
              <w:spacing w:line="256" w:lineRule="auto"/>
              <w:rPr>
                <w:b/>
                <w:sz w:val="20"/>
                <w:szCs w:val="20"/>
                <w:lang w:eastAsia="en-US"/>
              </w:rPr>
            </w:pPr>
            <w:r w:rsidRPr="002A58CC">
              <w:rPr>
                <w:sz w:val="20"/>
                <w:szCs w:val="20"/>
                <w:lang w:eastAsia="en-US"/>
              </w:rPr>
              <w:t>Kardiak cihaz implante edilen hastanın bakımı</w:t>
            </w:r>
          </w:p>
        </w:tc>
        <w:tc>
          <w:tcPr>
            <w:tcW w:w="2822" w:type="dxa"/>
            <w:gridSpan w:val="2"/>
            <w:tcBorders>
              <w:top w:val="single" w:sz="4" w:space="0" w:color="auto"/>
              <w:left w:val="single" w:sz="4" w:space="0" w:color="auto"/>
              <w:bottom w:val="single" w:sz="4" w:space="0" w:color="auto"/>
              <w:right w:val="single" w:sz="4" w:space="0" w:color="auto"/>
            </w:tcBorders>
          </w:tcPr>
          <w:p w14:paraId="34EDA6BE" w14:textId="77777777" w:rsidR="00D801D2" w:rsidRPr="002A58CC" w:rsidRDefault="00D801D2" w:rsidP="007E35CB">
            <w:pPr>
              <w:spacing w:line="256" w:lineRule="auto"/>
              <w:rPr>
                <w:b/>
                <w:sz w:val="20"/>
                <w:szCs w:val="20"/>
                <w:lang w:eastAsia="en-US"/>
              </w:rPr>
            </w:pPr>
            <w:r w:rsidRPr="002A58CC">
              <w:rPr>
                <w:sz w:val="20"/>
                <w:szCs w:val="20"/>
                <w:lang w:eastAsia="en-US"/>
              </w:rPr>
              <w:t>Prof. Dr. Hatice MERT</w:t>
            </w:r>
          </w:p>
        </w:tc>
        <w:tc>
          <w:tcPr>
            <w:tcW w:w="1797" w:type="dxa"/>
            <w:gridSpan w:val="2"/>
            <w:tcBorders>
              <w:top w:val="single" w:sz="4" w:space="0" w:color="auto"/>
              <w:left w:val="single" w:sz="4" w:space="0" w:color="auto"/>
              <w:bottom w:val="single" w:sz="4" w:space="0" w:color="auto"/>
              <w:right w:val="single" w:sz="4" w:space="0" w:color="auto"/>
            </w:tcBorders>
          </w:tcPr>
          <w:p w14:paraId="224A5788" w14:textId="77777777" w:rsidR="00D801D2" w:rsidRDefault="00D801D2" w:rsidP="007E35CB">
            <w:pPr>
              <w:spacing w:line="256" w:lineRule="auto"/>
              <w:rPr>
                <w:bCs/>
                <w:sz w:val="20"/>
                <w:szCs w:val="20"/>
                <w:lang w:eastAsia="en-US"/>
              </w:rPr>
            </w:pPr>
          </w:p>
          <w:p w14:paraId="1C2294BA" w14:textId="1A0A9031" w:rsidR="008D7B1B" w:rsidRPr="002A58CC" w:rsidRDefault="008D7B1B" w:rsidP="007E35CB">
            <w:pPr>
              <w:spacing w:line="256" w:lineRule="auto"/>
              <w:rPr>
                <w:bCs/>
                <w:sz w:val="20"/>
                <w:szCs w:val="20"/>
                <w:lang w:eastAsia="en-US"/>
              </w:rPr>
            </w:pPr>
          </w:p>
        </w:tc>
      </w:tr>
      <w:tr w:rsidR="00D801D2" w:rsidRPr="002A58CC" w14:paraId="5CE40502" w14:textId="77777777" w:rsidTr="258B2F73">
        <w:tc>
          <w:tcPr>
            <w:tcW w:w="1272" w:type="dxa"/>
            <w:tcBorders>
              <w:top w:val="single" w:sz="4" w:space="0" w:color="auto"/>
              <w:left w:val="single" w:sz="4" w:space="0" w:color="auto"/>
              <w:bottom w:val="single" w:sz="4" w:space="0" w:color="auto"/>
              <w:right w:val="single" w:sz="4" w:space="0" w:color="auto"/>
            </w:tcBorders>
          </w:tcPr>
          <w:p w14:paraId="0B1C011C" w14:textId="77777777" w:rsidR="00D801D2" w:rsidRPr="002A58CC" w:rsidRDefault="00D801D2" w:rsidP="007E35CB">
            <w:pPr>
              <w:spacing w:line="256" w:lineRule="auto"/>
              <w:rPr>
                <w:b/>
                <w:sz w:val="20"/>
                <w:szCs w:val="20"/>
                <w:highlight w:val="yellow"/>
                <w:lang w:eastAsia="en-US"/>
              </w:rPr>
            </w:pPr>
          </w:p>
        </w:tc>
        <w:tc>
          <w:tcPr>
            <w:tcW w:w="3780" w:type="dxa"/>
            <w:tcBorders>
              <w:top w:val="single" w:sz="4" w:space="0" w:color="auto"/>
              <w:left w:val="single" w:sz="4" w:space="0" w:color="auto"/>
              <w:bottom w:val="single" w:sz="4" w:space="0" w:color="auto"/>
              <w:right w:val="single" w:sz="4" w:space="0" w:color="auto"/>
            </w:tcBorders>
            <w:hideMark/>
          </w:tcPr>
          <w:p w14:paraId="4C634725" w14:textId="77777777" w:rsidR="00D801D2" w:rsidRPr="002A58CC" w:rsidRDefault="00D801D2" w:rsidP="007E35CB">
            <w:pPr>
              <w:spacing w:line="256" w:lineRule="auto"/>
              <w:rPr>
                <w:sz w:val="20"/>
                <w:szCs w:val="20"/>
                <w:lang w:eastAsia="en-US"/>
              </w:rPr>
            </w:pPr>
            <w:r w:rsidRPr="002A58CC">
              <w:rPr>
                <w:sz w:val="20"/>
                <w:szCs w:val="20"/>
                <w:lang w:eastAsia="en-US"/>
              </w:rPr>
              <w:t>Final</w:t>
            </w:r>
          </w:p>
        </w:tc>
        <w:tc>
          <w:tcPr>
            <w:tcW w:w="2822" w:type="dxa"/>
            <w:gridSpan w:val="2"/>
            <w:tcBorders>
              <w:top w:val="single" w:sz="4" w:space="0" w:color="auto"/>
              <w:left w:val="single" w:sz="4" w:space="0" w:color="auto"/>
              <w:bottom w:val="single" w:sz="4" w:space="0" w:color="auto"/>
              <w:right w:val="single" w:sz="4" w:space="0" w:color="auto"/>
            </w:tcBorders>
            <w:hideMark/>
          </w:tcPr>
          <w:p w14:paraId="17AD2438" w14:textId="77777777" w:rsidR="00D801D2" w:rsidRPr="002A58CC" w:rsidRDefault="00D801D2" w:rsidP="007E35CB">
            <w:pPr>
              <w:spacing w:line="256" w:lineRule="auto"/>
              <w:rPr>
                <w:sz w:val="20"/>
                <w:szCs w:val="20"/>
                <w:lang w:eastAsia="en-US"/>
              </w:rPr>
            </w:pPr>
            <w:r w:rsidRPr="002A58CC">
              <w:rPr>
                <w:sz w:val="20"/>
                <w:szCs w:val="20"/>
                <w:lang w:eastAsia="en-US"/>
              </w:rPr>
              <w:t>Doç. Dr. Şeyda ÖZBIÇ AKÇI</w:t>
            </w:r>
          </w:p>
        </w:tc>
        <w:tc>
          <w:tcPr>
            <w:tcW w:w="1797" w:type="dxa"/>
            <w:gridSpan w:val="2"/>
            <w:tcBorders>
              <w:top w:val="single" w:sz="4" w:space="0" w:color="auto"/>
              <w:left w:val="single" w:sz="4" w:space="0" w:color="auto"/>
              <w:bottom w:val="single" w:sz="4" w:space="0" w:color="auto"/>
              <w:right w:val="single" w:sz="4" w:space="0" w:color="auto"/>
            </w:tcBorders>
            <w:hideMark/>
          </w:tcPr>
          <w:p w14:paraId="685340A6" w14:textId="77777777" w:rsidR="00D801D2" w:rsidRPr="002A58CC" w:rsidRDefault="00D801D2" w:rsidP="007E35CB">
            <w:pPr>
              <w:spacing w:line="256" w:lineRule="auto"/>
              <w:rPr>
                <w:sz w:val="20"/>
                <w:szCs w:val="20"/>
                <w:lang w:eastAsia="en-US"/>
              </w:rPr>
            </w:pPr>
            <w:r w:rsidRPr="002A58CC">
              <w:rPr>
                <w:sz w:val="20"/>
                <w:szCs w:val="20"/>
                <w:lang w:eastAsia="en-US"/>
              </w:rPr>
              <w:t>Yazılı sınav</w:t>
            </w:r>
          </w:p>
        </w:tc>
      </w:tr>
      <w:tr w:rsidR="00D801D2" w:rsidRPr="002A58CC" w14:paraId="342F9AB2" w14:textId="77777777" w:rsidTr="258B2F73">
        <w:tc>
          <w:tcPr>
            <w:tcW w:w="1272" w:type="dxa"/>
            <w:tcBorders>
              <w:top w:val="single" w:sz="4" w:space="0" w:color="auto"/>
              <w:left w:val="single" w:sz="4" w:space="0" w:color="auto"/>
              <w:bottom w:val="single" w:sz="4" w:space="0" w:color="auto"/>
              <w:right w:val="single" w:sz="4" w:space="0" w:color="auto"/>
            </w:tcBorders>
          </w:tcPr>
          <w:p w14:paraId="32A0FC5D" w14:textId="77777777" w:rsidR="00D801D2" w:rsidRPr="002A58CC" w:rsidRDefault="00D801D2" w:rsidP="007E35CB">
            <w:pPr>
              <w:spacing w:line="256" w:lineRule="auto"/>
              <w:rPr>
                <w:b/>
                <w:sz w:val="20"/>
                <w:szCs w:val="20"/>
                <w:highlight w:val="yellow"/>
                <w:lang w:eastAsia="en-US"/>
              </w:rPr>
            </w:pPr>
          </w:p>
        </w:tc>
        <w:tc>
          <w:tcPr>
            <w:tcW w:w="3780" w:type="dxa"/>
            <w:tcBorders>
              <w:top w:val="single" w:sz="4" w:space="0" w:color="auto"/>
              <w:left w:val="single" w:sz="4" w:space="0" w:color="auto"/>
              <w:bottom w:val="single" w:sz="4" w:space="0" w:color="auto"/>
              <w:right w:val="single" w:sz="4" w:space="0" w:color="auto"/>
            </w:tcBorders>
            <w:hideMark/>
          </w:tcPr>
          <w:p w14:paraId="64FE3F12" w14:textId="77777777" w:rsidR="00D801D2" w:rsidRPr="002A58CC" w:rsidRDefault="00D801D2" w:rsidP="007E35CB">
            <w:pPr>
              <w:spacing w:line="256" w:lineRule="auto"/>
              <w:rPr>
                <w:sz w:val="20"/>
                <w:szCs w:val="20"/>
                <w:lang w:eastAsia="en-US"/>
              </w:rPr>
            </w:pPr>
            <w:r w:rsidRPr="002A58CC">
              <w:rPr>
                <w:sz w:val="20"/>
                <w:szCs w:val="20"/>
                <w:lang w:eastAsia="en-US"/>
              </w:rPr>
              <w:t>Bütünleme</w:t>
            </w:r>
          </w:p>
        </w:tc>
        <w:tc>
          <w:tcPr>
            <w:tcW w:w="2822" w:type="dxa"/>
            <w:gridSpan w:val="2"/>
            <w:tcBorders>
              <w:top w:val="single" w:sz="4" w:space="0" w:color="auto"/>
              <w:left w:val="single" w:sz="4" w:space="0" w:color="auto"/>
              <w:bottom w:val="single" w:sz="4" w:space="0" w:color="auto"/>
              <w:right w:val="single" w:sz="4" w:space="0" w:color="auto"/>
            </w:tcBorders>
            <w:hideMark/>
          </w:tcPr>
          <w:p w14:paraId="08C673BA" w14:textId="77777777" w:rsidR="00D801D2" w:rsidRPr="002A58CC" w:rsidRDefault="00D801D2" w:rsidP="007E35CB">
            <w:pPr>
              <w:spacing w:line="256" w:lineRule="auto"/>
              <w:rPr>
                <w:sz w:val="20"/>
                <w:szCs w:val="20"/>
                <w:lang w:eastAsia="en-US"/>
              </w:rPr>
            </w:pPr>
            <w:r w:rsidRPr="002A58CC">
              <w:rPr>
                <w:sz w:val="20"/>
                <w:szCs w:val="20"/>
                <w:lang w:eastAsia="en-US"/>
              </w:rPr>
              <w:t>Öğr. Gör. Dr. Nurten ALAN</w:t>
            </w:r>
          </w:p>
        </w:tc>
        <w:tc>
          <w:tcPr>
            <w:tcW w:w="1797" w:type="dxa"/>
            <w:gridSpan w:val="2"/>
            <w:tcBorders>
              <w:top w:val="single" w:sz="4" w:space="0" w:color="auto"/>
              <w:left w:val="single" w:sz="4" w:space="0" w:color="auto"/>
              <w:bottom w:val="single" w:sz="4" w:space="0" w:color="auto"/>
              <w:right w:val="single" w:sz="4" w:space="0" w:color="auto"/>
            </w:tcBorders>
            <w:hideMark/>
          </w:tcPr>
          <w:p w14:paraId="40526669" w14:textId="77777777" w:rsidR="00D801D2" w:rsidRPr="002A58CC" w:rsidRDefault="00D801D2" w:rsidP="007E35CB">
            <w:pPr>
              <w:spacing w:line="256" w:lineRule="auto"/>
              <w:rPr>
                <w:sz w:val="20"/>
                <w:szCs w:val="20"/>
                <w:lang w:eastAsia="en-US"/>
              </w:rPr>
            </w:pPr>
            <w:r w:rsidRPr="002A58CC">
              <w:rPr>
                <w:sz w:val="20"/>
                <w:szCs w:val="20"/>
                <w:lang w:eastAsia="en-US"/>
              </w:rPr>
              <w:t>Yazılı sınav</w:t>
            </w:r>
          </w:p>
        </w:tc>
      </w:tr>
    </w:tbl>
    <w:tbl>
      <w:tblPr>
        <w:tblpPr w:leftFromText="141" w:rightFromText="141" w:vertAnchor="text" w:horzAnchor="page" w:tblpX="1526" w:tblpY="124"/>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563"/>
        <w:gridCol w:w="562"/>
        <w:gridCol w:w="562"/>
        <w:gridCol w:w="562"/>
        <w:gridCol w:w="695"/>
        <w:gridCol w:w="655"/>
        <w:gridCol w:w="655"/>
        <w:gridCol w:w="655"/>
        <w:gridCol w:w="655"/>
        <w:gridCol w:w="655"/>
        <w:gridCol w:w="655"/>
        <w:gridCol w:w="655"/>
        <w:gridCol w:w="679"/>
      </w:tblGrid>
      <w:tr w:rsidR="00D801D2" w:rsidRPr="002A58CC" w14:paraId="2498BFE4" w14:textId="77777777" w:rsidTr="258B2F73">
        <w:trPr>
          <w:trHeight w:val="454"/>
        </w:trPr>
        <w:tc>
          <w:tcPr>
            <w:tcW w:w="9239" w:type="dxa"/>
            <w:gridSpan w:val="14"/>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45"/>
              <w:gridCol w:w="345"/>
              <w:gridCol w:w="345"/>
              <w:gridCol w:w="345"/>
              <w:gridCol w:w="345"/>
            </w:tblGrid>
            <w:tr w:rsidR="258B2F73" w14:paraId="6AE9F7F2" w14:textId="77777777" w:rsidTr="258B2F73">
              <w:trPr>
                <w:trHeight w:val="300"/>
              </w:trPr>
              <w:tc>
                <w:tcPr>
                  <w:tcW w:w="345" w:type="dxa"/>
                  <w:tcBorders>
                    <w:top w:val="nil"/>
                    <w:left w:val="nil"/>
                    <w:bottom w:val="nil"/>
                    <w:right w:val="nil"/>
                  </w:tcBorders>
                  <w:vAlign w:val="center"/>
                </w:tcPr>
                <w:p w14:paraId="202D3687" w14:textId="77777777" w:rsidR="258B2F73" w:rsidRDefault="258B2F73" w:rsidP="258B2F73">
                  <w:pPr>
                    <w:framePr w:hSpace="141" w:wrap="around" w:vAnchor="text" w:hAnchor="page" w:x="1526" w:y="124"/>
                    <w:rPr>
                      <w:sz w:val="20"/>
                      <w:szCs w:val="20"/>
                      <w:lang w:eastAsia="en-US"/>
                    </w:rPr>
                  </w:pPr>
                  <w:bookmarkStart w:id="130" w:name="_Hlk141440791"/>
                </w:p>
              </w:tc>
              <w:tc>
                <w:tcPr>
                  <w:tcW w:w="345" w:type="dxa"/>
                  <w:tcBorders>
                    <w:top w:val="nil"/>
                    <w:left w:val="nil"/>
                    <w:bottom w:val="nil"/>
                    <w:right w:val="nil"/>
                  </w:tcBorders>
                  <w:vAlign w:val="center"/>
                </w:tcPr>
                <w:p w14:paraId="68078AE8" w14:textId="77777777" w:rsidR="258B2F73" w:rsidRDefault="258B2F73" w:rsidP="258B2F73">
                  <w:pPr>
                    <w:framePr w:hSpace="141" w:wrap="around" w:vAnchor="text" w:hAnchor="page" w:x="1526" w:y="124"/>
                    <w:spacing w:line="256" w:lineRule="auto"/>
                    <w:rPr>
                      <w:rFonts w:eastAsiaTheme="minorEastAsia"/>
                      <w:sz w:val="20"/>
                      <w:szCs w:val="20"/>
                    </w:rPr>
                  </w:pPr>
                </w:p>
              </w:tc>
              <w:tc>
                <w:tcPr>
                  <w:tcW w:w="345" w:type="dxa"/>
                  <w:tcBorders>
                    <w:top w:val="nil"/>
                    <w:left w:val="nil"/>
                    <w:bottom w:val="nil"/>
                    <w:right w:val="nil"/>
                  </w:tcBorders>
                  <w:vAlign w:val="center"/>
                </w:tcPr>
                <w:p w14:paraId="51D9C4C2" w14:textId="77777777" w:rsidR="258B2F73" w:rsidRDefault="258B2F73" w:rsidP="258B2F73">
                  <w:pPr>
                    <w:framePr w:hSpace="141" w:wrap="around" w:vAnchor="text" w:hAnchor="page" w:x="1526" w:y="124"/>
                    <w:spacing w:line="256" w:lineRule="auto"/>
                    <w:rPr>
                      <w:rFonts w:eastAsiaTheme="minorEastAsia"/>
                      <w:sz w:val="20"/>
                      <w:szCs w:val="20"/>
                    </w:rPr>
                  </w:pPr>
                </w:p>
              </w:tc>
              <w:tc>
                <w:tcPr>
                  <w:tcW w:w="345" w:type="dxa"/>
                  <w:tcBorders>
                    <w:top w:val="nil"/>
                    <w:left w:val="nil"/>
                    <w:bottom w:val="nil"/>
                    <w:right w:val="nil"/>
                  </w:tcBorders>
                  <w:vAlign w:val="center"/>
                </w:tcPr>
                <w:p w14:paraId="2E56602B" w14:textId="77777777" w:rsidR="258B2F73" w:rsidRDefault="258B2F73" w:rsidP="258B2F73">
                  <w:pPr>
                    <w:framePr w:hSpace="141" w:wrap="around" w:vAnchor="text" w:hAnchor="page" w:x="1526" w:y="124"/>
                    <w:spacing w:line="256" w:lineRule="auto"/>
                    <w:rPr>
                      <w:rFonts w:eastAsiaTheme="minorEastAsia"/>
                      <w:sz w:val="20"/>
                      <w:szCs w:val="20"/>
                    </w:rPr>
                  </w:pPr>
                </w:p>
              </w:tc>
              <w:tc>
                <w:tcPr>
                  <w:tcW w:w="345" w:type="dxa"/>
                  <w:tcBorders>
                    <w:top w:val="nil"/>
                    <w:left w:val="nil"/>
                    <w:bottom w:val="nil"/>
                    <w:right w:val="nil"/>
                  </w:tcBorders>
                  <w:vAlign w:val="center"/>
                </w:tcPr>
                <w:p w14:paraId="44344EC0" w14:textId="77777777" w:rsidR="258B2F73" w:rsidRDefault="258B2F73" w:rsidP="258B2F73">
                  <w:pPr>
                    <w:framePr w:hSpace="141" w:wrap="around" w:vAnchor="text" w:hAnchor="page" w:x="1526" w:y="124"/>
                    <w:spacing w:line="256" w:lineRule="auto"/>
                    <w:rPr>
                      <w:rFonts w:eastAsiaTheme="minorEastAsia"/>
                      <w:sz w:val="20"/>
                      <w:szCs w:val="20"/>
                    </w:rPr>
                  </w:pPr>
                </w:p>
              </w:tc>
            </w:tr>
          </w:tbl>
          <w:p w14:paraId="121E9F59" w14:textId="20D42964" w:rsidR="00D801D2" w:rsidRPr="002A58CC" w:rsidRDefault="2C13A0DC" w:rsidP="258B2F73">
            <w:pPr>
              <w:rPr>
                <w:rFonts w:eastAsia="Calibri"/>
                <w:b/>
                <w:bCs/>
                <w:sz w:val="20"/>
                <w:szCs w:val="20"/>
                <w:lang w:eastAsia="en-US"/>
              </w:rPr>
            </w:pPr>
            <w:r w:rsidRPr="258B2F73">
              <w:rPr>
                <w:rFonts w:eastAsia="Calibri"/>
                <w:b/>
                <w:bCs/>
                <w:sz w:val="20"/>
                <w:szCs w:val="20"/>
                <w:lang w:eastAsia="en-US"/>
              </w:rPr>
              <w:t>Tablo 1. Dersin öğrenme çıktılarının program çıktılarına katkısı</w:t>
            </w:r>
          </w:p>
          <w:p w14:paraId="283C1906" w14:textId="2A5877C0" w:rsidR="00D801D2" w:rsidRPr="002A58CC" w:rsidRDefault="2C13A0DC" w:rsidP="258B2F73">
            <w:pPr>
              <w:spacing w:after="160" w:line="259" w:lineRule="auto"/>
              <w:rPr>
                <w:rFonts w:eastAsia="Calibri"/>
                <w:b/>
                <w:bCs/>
                <w:sz w:val="20"/>
                <w:szCs w:val="20"/>
                <w:lang w:eastAsia="en-US"/>
              </w:rPr>
            </w:pPr>
            <w:r w:rsidRPr="258B2F73">
              <w:rPr>
                <w:rFonts w:eastAsia="Calibri"/>
                <w:b/>
                <w:bCs/>
                <w:sz w:val="20"/>
                <w:szCs w:val="20"/>
                <w:lang w:eastAsia="en-US"/>
              </w:rPr>
              <w:t>0: katkı yok 1: az katkısı var 2: orta düzeyde katkısı var 3: tam katkısı var</w:t>
            </w:r>
          </w:p>
        </w:tc>
      </w:tr>
      <w:tr w:rsidR="00D801D2" w:rsidRPr="002A58CC" w14:paraId="08D800E9" w14:textId="77777777" w:rsidTr="258B2F73">
        <w:trPr>
          <w:trHeight w:val="454"/>
        </w:trPr>
        <w:tc>
          <w:tcPr>
            <w:tcW w:w="1031" w:type="dxa"/>
          </w:tcPr>
          <w:p w14:paraId="130656F6" w14:textId="77777777" w:rsidR="00D801D2" w:rsidRPr="002A58CC" w:rsidRDefault="00D801D2" w:rsidP="008D7B1B">
            <w:pPr>
              <w:jc w:val="center"/>
              <w:rPr>
                <w:rFonts w:eastAsia="Calibri"/>
                <w:b/>
                <w:sz w:val="20"/>
                <w:szCs w:val="20"/>
                <w:lang w:eastAsia="en-US"/>
              </w:rPr>
            </w:pPr>
            <w:r w:rsidRPr="002A58CC">
              <w:rPr>
                <w:rFonts w:eastAsia="Calibri"/>
                <w:b/>
                <w:bCs/>
                <w:color w:val="000000"/>
                <w:sz w:val="20"/>
                <w:szCs w:val="20"/>
                <w:lang w:eastAsia="en-US"/>
              </w:rPr>
              <w:lastRenderedPageBreak/>
              <w:t>Öğrenme Çıktısı</w:t>
            </w:r>
          </w:p>
        </w:tc>
        <w:tc>
          <w:tcPr>
            <w:tcW w:w="563" w:type="dxa"/>
          </w:tcPr>
          <w:p w14:paraId="7542D9A1"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20A3F385"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1</w:t>
            </w:r>
          </w:p>
        </w:tc>
        <w:tc>
          <w:tcPr>
            <w:tcW w:w="562" w:type="dxa"/>
          </w:tcPr>
          <w:p w14:paraId="4CC1FCDF"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490EE2C2"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2</w:t>
            </w:r>
          </w:p>
        </w:tc>
        <w:tc>
          <w:tcPr>
            <w:tcW w:w="562" w:type="dxa"/>
          </w:tcPr>
          <w:p w14:paraId="5B1E0DF5"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2B0A55E8"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3</w:t>
            </w:r>
          </w:p>
        </w:tc>
        <w:tc>
          <w:tcPr>
            <w:tcW w:w="562" w:type="dxa"/>
          </w:tcPr>
          <w:p w14:paraId="468E8052"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63DD97DD"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4</w:t>
            </w:r>
          </w:p>
        </w:tc>
        <w:tc>
          <w:tcPr>
            <w:tcW w:w="695" w:type="dxa"/>
          </w:tcPr>
          <w:p w14:paraId="4717DD77"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7997F272"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5</w:t>
            </w:r>
          </w:p>
        </w:tc>
        <w:tc>
          <w:tcPr>
            <w:tcW w:w="655" w:type="dxa"/>
          </w:tcPr>
          <w:p w14:paraId="553D05E9"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21189749"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6</w:t>
            </w:r>
          </w:p>
        </w:tc>
        <w:tc>
          <w:tcPr>
            <w:tcW w:w="655" w:type="dxa"/>
          </w:tcPr>
          <w:p w14:paraId="4770849D"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429C649C"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7</w:t>
            </w:r>
          </w:p>
        </w:tc>
        <w:tc>
          <w:tcPr>
            <w:tcW w:w="655" w:type="dxa"/>
          </w:tcPr>
          <w:p w14:paraId="04CC8BE4"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361F6DCA"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8</w:t>
            </w:r>
          </w:p>
        </w:tc>
        <w:tc>
          <w:tcPr>
            <w:tcW w:w="655" w:type="dxa"/>
          </w:tcPr>
          <w:p w14:paraId="6EC3AE8E"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640C650F"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9</w:t>
            </w:r>
          </w:p>
        </w:tc>
        <w:tc>
          <w:tcPr>
            <w:tcW w:w="655" w:type="dxa"/>
          </w:tcPr>
          <w:p w14:paraId="4A8DEACF"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4175D26D"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10</w:t>
            </w:r>
          </w:p>
        </w:tc>
        <w:tc>
          <w:tcPr>
            <w:tcW w:w="655" w:type="dxa"/>
          </w:tcPr>
          <w:p w14:paraId="60168786"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 11</w:t>
            </w:r>
          </w:p>
        </w:tc>
        <w:tc>
          <w:tcPr>
            <w:tcW w:w="655" w:type="dxa"/>
          </w:tcPr>
          <w:p w14:paraId="5B59F70B"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 12</w:t>
            </w:r>
          </w:p>
        </w:tc>
        <w:tc>
          <w:tcPr>
            <w:tcW w:w="679" w:type="dxa"/>
          </w:tcPr>
          <w:p w14:paraId="25675942"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 13</w:t>
            </w:r>
          </w:p>
        </w:tc>
      </w:tr>
      <w:tr w:rsidR="00D801D2" w:rsidRPr="002A58CC" w14:paraId="28FFF187" w14:textId="77777777" w:rsidTr="258B2F73">
        <w:trPr>
          <w:trHeight w:val="417"/>
        </w:trPr>
        <w:tc>
          <w:tcPr>
            <w:tcW w:w="1031" w:type="dxa"/>
          </w:tcPr>
          <w:p w14:paraId="61A7AC81" w14:textId="77777777" w:rsidR="00D801D2" w:rsidRPr="002A58CC" w:rsidRDefault="00D801D2" w:rsidP="008D7B1B">
            <w:pPr>
              <w:jc w:val="center"/>
              <w:rPr>
                <w:rFonts w:eastAsia="Calibri"/>
                <w:b/>
                <w:bCs/>
                <w:color w:val="000000"/>
                <w:sz w:val="20"/>
                <w:szCs w:val="20"/>
                <w:lang w:eastAsia="en-US"/>
              </w:rPr>
            </w:pPr>
            <w:r w:rsidRPr="002A58CC">
              <w:rPr>
                <w:rFonts w:eastAsia="Calibri"/>
                <w:b/>
                <w:bCs/>
                <w:color w:val="000000"/>
                <w:sz w:val="20"/>
                <w:szCs w:val="20"/>
                <w:lang w:eastAsia="en-US"/>
              </w:rPr>
              <w:t xml:space="preserve">Sağlık Eğitim </w:t>
            </w:r>
          </w:p>
        </w:tc>
        <w:tc>
          <w:tcPr>
            <w:tcW w:w="563" w:type="dxa"/>
          </w:tcPr>
          <w:p w14:paraId="7891C41A" w14:textId="77777777" w:rsidR="00D801D2" w:rsidRPr="002A58CC" w:rsidRDefault="00D801D2" w:rsidP="008D7B1B">
            <w:pPr>
              <w:jc w:val="center"/>
              <w:rPr>
                <w:rFonts w:eastAsia="Calibri"/>
                <w:sz w:val="20"/>
                <w:szCs w:val="20"/>
                <w:lang w:eastAsia="en-US"/>
              </w:rPr>
            </w:pPr>
            <w:r w:rsidRPr="002A58CC">
              <w:rPr>
                <w:rFonts w:eastAsia="Calibri"/>
                <w:sz w:val="20"/>
                <w:szCs w:val="20"/>
                <w:lang w:eastAsia="en-US"/>
              </w:rPr>
              <w:t>3</w:t>
            </w:r>
          </w:p>
        </w:tc>
        <w:tc>
          <w:tcPr>
            <w:tcW w:w="562" w:type="dxa"/>
          </w:tcPr>
          <w:p w14:paraId="0B1D0139" w14:textId="77777777" w:rsidR="00D801D2" w:rsidRPr="002A58CC" w:rsidRDefault="00D801D2" w:rsidP="008D7B1B">
            <w:pPr>
              <w:rPr>
                <w:rFonts w:eastAsia="Calibri"/>
                <w:sz w:val="20"/>
                <w:szCs w:val="20"/>
                <w:lang w:eastAsia="en-US"/>
              </w:rPr>
            </w:pPr>
            <w:r w:rsidRPr="002A58CC">
              <w:rPr>
                <w:rFonts w:eastAsia="Calibri"/>
                <w:sz w:val="20"/>
                <w:szCs w:val="20"/>
                <w:lang w:eastAsia="en-US"/>
              </w:rPr>
              <w:t>0</w:t>
            </w:r>
          </w:p>
        </w:tc>
        <w:tc>
          <w:tcPr>
            <w:tcW w:w="562" w:type="dxa"/>
          </w:tcPr>
          <w:p w14:paraId="72C4B135" w14:textId="77777777" w:rsidR="00D801D2" w:rsidRPr="002A58CC" w:rsidRDefault="00D801D2" w:rsidP="008D7B1B">
            <w:pPr>
              <w:rPr>
                <w:rFonts w:eastAsia="Calibri"/>
                <w:sz w:val="20"/>
                <w:szCs w:val="20"/>
                <w:lang w:eastAsia="en-US"/>
              </w:rPr>
            </w:pPr>
            <w:r w:rsidRPr="002A58CC">
              <w:rPr>
                <w:rFonts w:eastAsia="Calibri"/>
                <w:sz w:val="20"/>
                <w:szCs w:val="20"/>
                <w:lang w:eastAsia="en-US"/>
              </w:rPr>
              <w:t>3</w:t>
            </w:r>
          </w:p>
        </w:tc>
        <w:tc>
          <w:tcPr>
            <w:tcW w:w="562" w:type="dxa"/>
          </w:tcPr>
          <w:p w14:paraId="7ECF45B9" w14:textId="77777777" w:rsidR="00D801D2" w:rsidRPr="002A58CC" w:rsidRDefault="00D801D2" w:rsidP="008D7B1B">
            <w:pPr>
              <w:rPr>
                <w:rFonts w:eastAsia="Calibri"/>
                <w:sz w:val="20"/>
                <w:szCs w:val="20"/>
                <w:lang w:eastAsia="en-US"/>
              </w:rPr>
            </w:pPr>
            <w:r w:rsidRPr="002A58CC">
              <w:rPr>
                <w:rFonts w:eastAsia="Calibri"/>
                <w:sz w:val="20"/>
                <w:szCs w:val="20"/>
                <w:lang w:eastAsia="en-US"/>
              </w:rPr>
              <w:t>3</w:t>
            </w:r>
          </w:p>
        </w:tc>
        <w:tc>
          <w:tcPr>
            <w:tcW w:w="695" w:type="dxa"/>
          </w:tcPr>
          <w:p w14:paraId="70B2B3A1"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3</w:t>
            </w:r>
          </w:p>
        </w:tc>
        <w:tc>
          <w:tcPr>
            <w:tcW w:w="655" w:type="dxa"/>
          </w:tcPr>
          <w:p w14:paraId="12A21736"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2</w:t>
            </w:r>
          </w:p>
        </w:tc>
        <w:tc>
          <w:tcPr>
            <w:tcW w:w="655" w:type="dxa"/>
          </w:tcPr>
          <w:p w14:paraId="6F611F7F" w14:textId="77777777" w:rsidR="00D801D2" w:rsidRPr="002A58CC" w:rsidRDefault="00D801D2" w:rsidP="008D7B1B">
            <w:pPr>
              <w:rPr>
                <w:rFonts w:eastAsia="Calibri"/>
                <w:sz w:val="20"/>
                <w:szCs w:val="20"/>
                <w:lang w:eastAsia="en-US"/>
              </w:rPr>
            </w:pPr>
            <w:r w:rsidRPr="002A58CC">
              <w:rPr>
                <w:rFonts w:eastAsia="Calibri"/>
                <w:sz w:val="20"/>
                <w:szCs w:val="20"/>
                <w:lang w:eastAsia="en-US"/>
              </w:rPr>
              <w:t>3</w:t>
            </w:r>
          </w:p>
        </w:tc>
        <w:tc>
          <w:tcPr>
            <w:tcW w:w="655" w:type="dxa"/>
          </w:tcPr>
          <w:p w14:paraId="7C0243C5"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2</w:t>
            </w:r>
          </w:p>
        </w:tc>
        <w:tc>
          <w:tcPr>
            <w:tcW w:w="655" w:type="dxa"/>
          </w:tcPr>
          <w:p w14:paraId="7DEEC77C"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3</w:t>
            </w:r>
          </w:p>
        </w:tc>
        <w:tc>
          <w:tcPr>
            <w:tcW w:w="655" w:type="dxa"/>
          </w:tcPr>
          <w:p w14:paraId="4C67E80B"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2</w:t>
            </w:r>
          </w:p>
        </w:tc>
        <w:tc>
          <w:tcPr>
            <w:tcW w:w="655" w:type="dxa"/>
          </w:tcPr>
          <w:p w14:paraId="493DBB8C"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1</w:t>
            </w:r>
          </w:p>
        </w:tc>
        <w:tc>
          <w:tcPr>
            <w:tcW w:w="655" w:type="dxa"/>
          </w:tcPr>
          <w:p w14:paraId="6050C39F" w14:textId="77777777" w:rsidR="00D801D2" w:rsidRPr="002A58CC" w:rsidRDefault="00D801D2" w:rsidP="008D7B1B">
            <w:pPr>
              <w:rPr>
                <w:rFonts w:eastAsia="Calibri"/>
                <w:sz w:val="20"/>
                <w:szCs w:val="20"/>
                <w:lang w:eastAsia="en-US"/>
              </w:rPr>
            </w:pPr>
            <w:r w:rsidRPr="002A58CC">
              <w:rPr>
                <w:rFonts w:eastAsia="Calibri"/>
                <w:sz w:val="20"/>
                <w:szCs w:val="20"/>
                <w:lang w:eastAsia="en-US"/>
              </w:rPr>
              <w:t>0</w:t>
            </w:r>
          </w:p>
        </w:tc>
        <w:tc>
          <w:tcPr>
            <w:tcW w:w="679" w:type="dxa"/>
          </w:tcPr>
          <w:p w14:paraId="156D9BD5" w14:textId="77777777" w:rsidR="00D801D2" w:rsidRPr="002A58CC" w:rsidRDefault="00D801D2" w:rsidP="008D7B1B">
            <w:pPr>
              <w:rPr>
                <w:rFonts w:eastAsia="Calibri"/>
                <w:sz w:val="20"/>
                <w:szCs w:val="20"/>
                <w:lang w:eastAsia="en-US"/>
              </w:rPr>
            </w:pPr>
            <w:r w:rsidRPr="002A58CC">
              <w:rPr>
                <w:rFonts w:eastAsia="Calibri"/>
                <w:sz w:val="20"/>
                <w:szCs w:val="20"/>
                <w:lang w:eastAsia="en-US"/>
              </w:rPr>
              <w:t>0</w:t>
            </w:r>
          </w:p>
        </w:tc>
      </w:tr>
    </w:tbl>
    <w:p w14:paraId="52404177" w14:textId="77777777" w:rsidR="00D801D2" w:rsidRPr="002A58CC" w:rsidRDefault="00D801D2" w:rsidP="00D801D2">
      <w:pPr>
        <w:spacing w:after="160" w:line="259" w:lineRule="auto"/>
        <w:rPr>
          <w:rFonts w:eastAsia="Calibri"/>
          <w:b/>
          <w:sz w:val="20"/>
          <w:szCs w:val="20"/>
          <w:lang w:eastAsia="en-US"/>
        </w:rPr>
      </w:pPr>
    </w:p>
    <w:tbl>
      <w:tblPr>
        <w:tblpPr w:leftFromText="141" w:rightFromText="141" w:vertAnchor="text" w:horzAnchor="page" w:tblpX="1526" w:tblpY="124"/>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778"/>
        <w:gridCol w:w="504"/>
        <w:gridCol w:w="766"/>
        <w:gridCol w:w="666"/>
        <w:gridCol w:w="816"/>
        <w:gridCol w:w="616"/>
        <w:gridCol w:w="766"/>
        <w:gridCol w:w="507"/>
        <w:gridCol w:w="507"/>
        <w:gridCol w:w="794"/>
        <w:gridCol w:w="507"/>
        <w:gridCol w:w="497"/>
        <w:gridCol w:w="499"/>
      </w:tblGrid>
      <w:tr w:rsidR="00D801D2" w:rsidRPr="002A58CC" w14:paraId="42F19EF3" w14:textId="77777777" w:rsidTr="258B2F73">
        <w:trPr>
          <w:trHeight w:val="454"/>
        </w:trPr>
        <w:tc>
          <w:tcPr>
            <w:tcW w:w="9239" w:type="dxa"/>
            <w:gridSpan w:val="14"/>
          </w:tcPr>
          <w:p w14:paraId="07A79451" w14:textId="1B46BC97" w:rsidR="00D801D2" w:rsidRPr="002A58CC" w:rsidRDefault="6C7D254A" w:rsidP="258B2F73">
            <w:pPr>
              <w:spacing w:after="160" w:line="259" w:lineRule="auto"/>
              <w:rPr>
                <w:rFonts w:eastAsia="Calibri"/>
                <w:b/>
                <w:bCs/>
                <w:sz w:val="20"/>
                <w:szCs w:val="20"/>
                <w:lang w:eastAsia="en-US"/>
              </w:rPr>
            </w:pPr>
            <w:r w:rsidRPr="258B2F73">
              <w:rPr>
                <w:rFonts w:eastAsia="Calibri"/>
                <w:b/>
                <w:bCs/>
                <w:sz w:val="20"/>
                <w:szCs w:val="20"/>
                <w:lang w:eastAsia="en-US"/>
              </w:rPr>
              <w:t>Tablo 2. Dersin Öğrenme Çıktılarının Program Çıktıları ile İlişkisi</w:t>
            </w:r>
          </w:p>
        </w:tc>
      </w:tr>
      <w:tr w:rsidR="00D801D2" w:rsidRPr="002A58CC" w14:paraId="48B35A7C" w14:textId="77777777" w:rsidTr="258B2F73">
        <w:trPr>
          <w:trHeight w:val="454"/>
        </w:trPr>
        <w:tc>
          <w:tcPr>
            <w:tcW w:w="708" w:type="dxa"/>
          </w:tcPr>
          <w:p w14:paraId="4A6B9A9B" w14:textId="77777777" w:rsidR="00D801D2" w:rsidRPr="002A58CC" w:rsidRDefault="00D801D2" w:rsidP="008D7B1B">
            <w:pPr>
              <w:jc w:val="center"/>
              <w:rPr>
                <w:rFonts w:eastAsia="Calibri"/>
                <w:b/>
                <w:sz w:val="20"/>
                <w:szCs w:val="20"/>
                <w:lang w:eastAsia="en-US"/>
              </w:rPr>
            </w:pPr>
            <w:r w:rsidRPr="002A58CC">
              <w:rPr>
                <w:rFonts w:eastAsia="Calibri"/>
                <w:b/>
                <w:bCs/>
                <w:color w:val="000000"/>
                <w:sz w:val="20"/>
                <w:szCs w:val="20"/>
                <w:lang w:eastAsia="en-US"/>
              </w:rPr>
              <w:t>Öğrenme Çıktısı</w:t>
            </w:r>
          </w:p>
        </w:tc>
        <w:tc>
          <w:tcPr>
            <w:tcW w:w="814" w:type="dxa"/>
          </w:tcPr>
          <w:p w14:paraId="1D170D58"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1867A510"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1</w:t>
            </w:r>
          </w:p>
        </w:tc>
        <w:tc>
          <w:tcPr>
            <w:tcW w:w="566" w:type="dxa"/>
          </w:tcPr>
          <w:p w14:paraId="5B342436"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7A5E1DCE"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2</w:t>
            </w:r>
          </w:p>
        </w:tc>
        <w:tc>
          <w:tcPr>
            <w:tcW w:w="766" w:type="dxa"/>
          </w:tcPr>
          <w:p w14:paraId="07AA6126"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2E5DA547"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3</w:t>
            </w:r>
          </w:p>
        </w:tc>
        <w:tc>
          <w:tcPr>
            <w:tcW w:w="666" w:type="dxa"/>
          </w:tcPr>
          <w:p w14:paraId="599A70A7"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14E0AB09"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4</w:t>
            </w:r>
          </w:p>
        </w:tc>
        <w:tc>
          <w:tcPr>
            <w:tcW w:w="816" w:type="dxa"/>
          </w:tcPr>
          <w:p w14:paraId="0A0E2F1F"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5D326A3D"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5</w:t>
            </w:r>
          </w:p>
        </w:tc>
        <w:tc>
          <w:tcPr>
            <w:tcW w:w="616" w:type="dxa"/>
          </w:tcPr>
          <w:p w14:paraId="722285EA"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31786775"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6</w:t>
            </w:r>
          </w:p>
        </w:tc>
        <w:tc>
          <w:tcPr>
            <w:tcW w:w="766" w:type="dxa"/>
          </w:tcPr>
          <w:p w14:paraId="7325BA4F"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09695B7E"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7</w:t>
            </w:r>
          </w:p>
        </w:tc>
        <w:tc>
          <w:tcPr>
            <w:tcW w:w="547" w:type="dxa"/>
          </w:tcPr>
          <w:p w14:paraId="29E7AEBE"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38276AD1"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8</w:t>
            </w:r>
          </w:p>
        </w:tc>
        <w:tc>
          <w:tcPr>
            <w:tcW w:w="547" w:type="dxa"/>
          </w:tcPr>
          <w:p w14:paraId="5B39ABD1"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4E814D3D"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9</w:t>
            </w:r>
          </w:p>
        </w:tc>
        <w:tc>
          <w:tcPr>
            <w:tcW w:w="794" w:type="dxa"/>
          </w:tcPr>
          <w:p w14:paraId="517CEE9B"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w:t>
            </w:r>
          </w:p>
          <w:p w14:paraId="40DA9B28"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10</w:t>
            </w:r>
          </w:p>
        </w:tc>
        <w:tc>
          <w:tcPr>
            <w:tcW w:w="546" w:type="dxa"/>
          </w:tcPr>
          <w:p w14:paraId="1D7F281F"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 11</w:t>
            </w:r>
          </w:p>
        </w:tc>
        <w:tc>
          <w:tcPr>
            <w:tcW w:w="540" w:type="dxa"/>
          </w:tcPr>
          <w:p w14:paraId="3232F7E4"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 12</w:t>
            </w:r>
          </w:p>
        </w:tc>
        <w:tc>
          <w:tcPr>
            <w:tcW w:w="547" w:type="dxa"/>
          </w:tcPr>
          <w:p w14:paraId="685CBC5E" w14:textId="77777777" w:rsidR="00D801D2" w:rsidRPr="002A58CC" w:rsidRDefault="00D801D2" w:rsidP="008D7B1B">
            <w:pPr>
              <w:jc w:val="center"/>
              <w:rPr>
                <w:rFonts w:eastAsia="Calibri"/>
                <w:b/>
                <w:bCs/>
                <w:sz w:val="20"/>
                <w:szCs w:val="20"/>
                <w:lang w:eastAsia="en-US"/>
              </w:rPr>
            </w:pPr>
            <w:r w:rsidRPr="002A58CC">
              <w:rPr>
                <w:rFonts w:eastAsia="Calibri"/>
                <w:b/>
                <w:bCs/>
                <w:sz w:val="20"/>
                <w:szCs w:val="20"/>
                <w:lang w:eastAsia="en-US"/>
              </w:rPr>
              <w:t>PÇ 13</w:t>
            </w:r>
          </w:p>
        </w:tc>
      </w:tr>
      <w:tr w:rsidR="00D801D2" w:rsidRPr="002A58CC" w14:paraId="7A07A091" w14:textId="77777777" w:rsidTr="258B2F73">
        <w:trPr>
          <w:trHeight w:val="417"/>
        </w:trPr>
        <w:tc>
          <w:tcPr>
            <w:tcW w:w="708" w:type="dxa"/>
          </w:tcPr>
          <w:p w14:paraId="23A315F3" w14:textId="77777777" w:rsidR="00D801D2" w:rsidRPr="002A58CC" w:rsidRDefault="00D801D2" w:rsidP="008D7B1B">
            <w:pPr>
              <w:jc w:val="center"/>
              <w:rPr>
                <w:rFonts w:eastAsia="Calibri"/>
                <w:b/>
                <w:bCs/>
                <w:color w:val="000000"/>
                <w:sz w:val="20"/>
                <w:szCs w:val="20"/>
                <w:lang w:eastAsia="en-US"/>
              </w:rPr>
            </w:pPr>
            <w:r w:rsidRPr="002A58CC">
              <w:rPr>
                <w:rFonts w:eastAsia="Calibri"/>
                <w:b/>
                <w:bCs/>
                <w:color w:val="000000"/>
                <w:sz w:val="20"/>
                <w:szCs w:val="20"/>
                <w:lang w:eastAsia="en-US"/>
              </w:rPr>
              <w:t>Sağlık Eğitimi</w:t>
            </w:r>
          </w:p>
        </w:tc>
        <w:tc>
          <w:tcPr>
            <w:tcW w:w="814" w:type="dxa"/>
          </w:tcPr>
          <w:p w14:paraId="428DC905" w14:textId="77777777" w:rsidR="00D801D2" w:rsidRPr="002A58CC" w:rsidRDefault="00D801D2" w:rsidP="008D7B1B">
            <w:pPr>
              <w:jc w:val="center"/>
              <w:rPr>
                <w:rFonts w:eastAsia="Calibri"/>
                <w:sz w:val="20"/>
                <w:szCs w:val="20"/>
                <w:lang w:eastAsia="en-US"/>
              </w:rPr>
            </w:pPr>
            <w:r w:rsidRPr="002A58CC">
              <w:rPr>
                <w:rFonts w:eastAsia="Calibri"/>
                <w:sz w:val="20"/>
                <w:szCs w:val="20"/>
                <w:lang w:eastAsia="en-US"/>
              </w:rPr>
              <w:t>ÖÇ</w:t>
            </w:r>
          </w:p>
          <w:p w14:paraId="54659211" w14:textId="77777777" w:rsidR="00D801D2" w:rsidRPr="002A58CC" w:rsidRDefault="00D801D2" w:rsidP="008D7B1B">
            <w:pPr>
              <w:jc w:val="center"/>
              <w:rPr>
                <w:rFonts w:eastAsia="Calibri"/>
                <w:sz w:val="20"/>
                <w:szCs w:val="20"/>
                <w:lang w:eastAsia="en-US"/>
              </w:rPr>
            </w:pPr>
            <w:r w:rsidRPr="002A58CC">
              <w:rPr>
                <w:rFonts w:eastAsia="Calibri"/>
                <w:sz w:val="20"/>
                <w:szCs w:val="20"/>
                <w:lang w:eastAsia="en-US"/>
              </w:rPr>
              <w:t>1,2,3,</w:t>
            </w:r>
          </w:p>
          <w:p w14:paraId="57A17A6E" w14:textId="77777777" w:rsidR="00D801D2" w:rsidRPr="002A58CC" w:rsidRDefault="00D801D2" w:rsidP="008D7B1B">
            <w:pPr>
              <w:jc w:val="center"/>
              <w:rPr>
                <w:rFonts w:eastAsia="Calibri"/>
                <w:sz w:val="20"/>
                <w:szCs w:val="20"/>
                <w:lang w:eastAsia="en-US"/>
              </w:rPr>
            </w:pPr>
            <w:r w:rsidRPr="002A58CC">
              <w:rPr>
                <w:rFonts w:eastAsia="Calibri"/>
                <w:sz w:val="20"/>
                <w:szCs w:val="20"/>
                <w:lang w:eastAsia="en-US"/>
              </w:rPr>
              <w:t>4,5,6,7</w:t>
            </w:r>
          </w:p>
        </w:tc>
        <w:tc>
          <w:tcPr>
            <w:tcW w:w="566" w:type="dxa"/>
          </w:tcPr>
          <w:p w14:paraId="68E2A926" w14:textId="77777777" w:rsidR="00D801D2" w:rsidRPr="002A58CC" w:rsidRDefault="00D801D2" w:rsidP="008D7B1B">
            <w:pPr>
              <w:rPr>
                <w:rFonts w:eastAsia="Calibri"/>
                <w:sz w:val="20"/>
                <w:szCs w:val="20"/>
                <w:lang w:eastAsia="en-US"/>
              </w:rPr>
            </w:pPr>
          </w:p>
        </w:tc>
        <w:tc>
          <w:tcPr>
            <w:tcW w:w="766" w:type="dxa"/>
          </w:tcPr>
          <w:p w14:paraId="5A7FF2D1" w14:textId="77777777" w:rsidR="00D801D2" w:rsidRPr="002A58CC" w:rsidRDefault="00D801D2" w:rsidP="008D7B1B">
            <w:pPr>
              <w:rPr>
                <w:rFonts w:eastAsia="Calibri"/>
                <w:sz w:val="20"/>
                <w:szCs w:val="20"/>
                <w:lang w:eastAsia="en-US"/>
              </w:rPr>
            </w:pPr>
            <w:r w:rsidRPr="002A58CC">
              <w:rPr>
                <w:rFonts w:eastAsia="Calibri"/>
                <w:sz w:val="20"/>
                <w:szCs w:val="20"/>
                <w:lang w:eastAsia="en-US"/>
              </w:rPr>
              <w:t>ÖÇ</w:t>
            </w:r>
          </w:p>
          <w:p w14:paraId="799317DC" w14:textId="77777777" w:rsidR="00D801D2" w:rsidRPr="002A58CC" w:rsidRDefault="00D801D2" w:rsidP="008D7B1B">
            <w:pPr>
              <w:rPr>
                <w:rFonts w:eastAsia="Calibri"/>
                <w:sz w:val="20"/>
                <w:szCs w:val="20"/>
                <w:lang w:eastAsia="en-US"/>
              </w:rPr>
            </w:pPr>
            <w:r w:rsidRPr="002A58CC">
              <w:rPr>
                <w:rFonts w:eastAsia="Calibri"/>
                <w:sz w:val="20"/>
                <w:szCs w:val="20"/>
                <w:lang w:eastAsia="en-US"/>
              </w:rPr>
              <w:t>4,5,6,7</w:t>
            </w:r>
          </w:p>
        </w:tc>
        <w:tc>
          <w:tcPr>
            <w:tcW w:w="666" w:type="dxa"/>
          </w:tcPr>
          <w:p w14:paraId="1B074E42" w14:textId="77777777" w:rsidR="00D801D2" w:rsidRPr="002A58CC" w:rsidRDefault="00D801D2" w:rsidP="008D7B1B">
            <w:pPr>
              <w:rPr>
                <w:rFonts w:eastAsia="Calibri"/>
                <w:sz w:val="20"/>
                <w:szCs w:val="20"/>
                <w:lang w:eastAsia="en-US"/>
              </w:rPr>
            </w:pPr>
            <w:r w:rsidRPr="002A58CC">
              <w:rPr>
                <w:rFonts w:eastAsia="Calibri"/>
                <w:sz w:val="20"/>
                <w:szCs w:val="20"/>
                <w:lang w:eastAsia="en-US"/>
              </w:rPr>
              <w:t>ÖÇ</w:t>
            </w:r>
          </w:p>
          <w:p w14:paraId="0251ECDB" w14:textId="77777777" w:rsidR="00D801D2" w:rsidRPr="002A58CC" w:rsidRDefault="00D801D2" w:rsidP="008D7B1B">
            <w:pPr>
              <w:rPr>
                <w:rFonts w:eastAsia="Calibri"/>
                <w:sz w:val="20"/>
                <w:szCs w:val="20"/>
                <w:lang w:eastAsia="en-US"/>
              </w:rPr>
            </w:pPr>
            <w:r w:rsidRPr="002A58CC">
              <w:rPr>
                <w:rFonts w:eastAsia="Calibri"/>
                <w:sz w:val="20"/>
                <w:szCs w:val="20"/>
                <w:lang w:eastAsia="en-US"/>
              </w:rPr>
              <w:t>1,2,3,</w:t>
            </w:r>
          </w:p>
          <w:p w14:paraId="1BF84DD9" w14:textId="77777777" w:rsidR="00D801D2" w:rsidRPr="002A58CC" w:rsidRDefault="00D801D2" w:rsidP="008D7B1B">
            <w:pPr>
              <w:rPr>
                <w:rFonts w:eastAsia="Calibri"/>
                <w:sz w:val="20"/>
                <w:szCs w:val="20"/>
                <w:lang w:eastAsia="en-US"/>
              </w:rPr>
            </w:pPr>
            <w:r w:rsidRPr="002A58CC">
              <w:rPr>
                <w:rFonts w:eastAsia="Calibri"/>
                <w:sz w:val="20"/>
                <w:szCs w:val="20"/>
                <w:lang w:eastAsia="en-US"/>
              </w:rPr>
              <w:t>4,5,6</w:t>
            </w:r>
          </w:p>
        </w:tc>
        <w:tc>
          <w:tcPr>
            <w:tcW w:w="816" w:type="dxa"/>
          </w:tcPr>
          <w:p w14:paraId="1FCF51D5"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ÖÇ</w:t>
            </w:r>
          </w:p>
          <w:p w14:paraId="6F83143E"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1,2,3,4,</w:t>
            </w:r>
          </w:p>
          <w:p w14:paraId="12AC93C0"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5,6,7</w:t>
            </w:r>
          </w:p>
        </w:tc>
        <w:tc>
          <w:tcPr>
            <w:tcW w:w="616" w:type="dxa"/>
          </w:tcPr>
          <w:p w14:paraId="01ACDEBB"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ÖÇ</w:t>
            </w:r>
          </w:p>
          <w:p w14:paraId="5FE96554"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3,4,5</w:t>
            </w:r>
          </w:p>
        </w:tc>
        <w:tc>
          <w:tcPr>
            <w:tcW w:w="766" w:type="dxa"/>
          </w:tcPr>
          <w:p w14:paraId="17E1269B" w14:textId="77777777" w:rsidR="00D801D2" w:rsidRPr="002A58CC" w:rsidRDefault="00D801D2" w:rsidP="008D7B1B">
            <w:pPr>
              <w:rPr>
                <w:rFonts w:eastAsia="Calibri"/>
                <w:sz w:val="20"/>
                <w:szCs w:val="20"/>
                <w:lang w:eastAsia="en-US"/>
              </w:rPr>
            </w:pPr>
            <w:r w:rsidRPr="002A58CC">
              <w:rPr>
                <w:rFonts w:eastAsia="Calibri"/>
                <w:sz w:val="20"/>
                <w:szCs w:val="20"/>
                <w:lang w:eastAsia="en-US"/>
              </w:rPr>
              <w:t>ÖÇ2</w:t>
            </w:r>
          </w:p>
          <w:p w14:paraId="3392BFAF" w14:textId="77777777" w:rsidR="00D801D2" w:rsidRPr="002A58CC" w:rsidRDefault="00D801D2" w:rsidP="008D7B1B">
            <w:pPr>
              <w:rPr>
                <w:rFonts w:eastAsia="Calibri"/>
                <w:bCs/>
                <w:sz w:val="20"/>
                <w:szCs w:val="20"/>
                <w:lang w:eastAsia="en-US"/>
              </w:rPr>
            </w:pPr>
            <w:r w:rsidRPr="002A58CC">
              <w:rPr>
                <w:rFonts w:eastAsia="Calibri"/>
                <w:bCs/>
                <w:sz w:val="20"/>
                <w:szCs w:val="20"/>
                <w:lang w:eastAsia="en-US"/>
              </w:rPr>
              <w:t>1,2,3,</w:t>
            </w:r>
          </w:p>
          <w:p w14:paraId="1FD058F8" w14:textId="77777777" w:rsidR="00D801D2" w:rsidRPr="002A58CC" w:rsidRDefault="00D801D2" w:rsidP="008D7B1B">
            <w:pPr>
              <w:rPr>
                <w:rFonts w:eastAsia="Calibri"/>
                <w:sz w:val="20"/>
                <w:szCs w:val="20"/>
                <w:lang w:eastAsia="en-US"/>
              </w:rPr>
            </w:pPr>
            <w:r w:rsidRPr="002A58CC">
              <w:rPr>
                <w:rFonts w:eastAsia="Calibri"/>
                <w:bCs/>
                <w:sz w:val="20"/>
                <w:szCs w:val="20"/>
                <w:lang w:eastAsia="en-US"/>
              </w:rPr>
              <w:t>4,5,6,7</w:t>
            </w:r>
          </w:p>
        </w:tc>
        <w:tc>
          <w:tcPr>
            <w:tcW w:w="547" w:type="dxa"/>
          </w:tcPr>
          <w:p w14:paraId="16F1E502"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ÖÇ</w:t>
            </w:r>
          </w:p>
          <w:p w14:paraId="58EB3912"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7</w:t>
            </w:r>
          </w:p>
        </w:tc>
        <w:tc>
          <w:tcPr>
            <w:tcW w:w="547" w:type="dxa"/>
          </w:tcPr>
          <w:p w14:paraId="52F93BFB"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ÖÇ</w:t>
            </w:r>
          </w:p>
          <w:p w14:paraId="3E7F0139"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7</w:t>
            </w:r>
          </w:p>
        </w:tc>
        <w:tc>
          <w:tcPr>
            <w:tcW w:w="794" w:type="dxa"/>
          </w:tcPr>
          <w:p w14:paraId="295EB6E8"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ÖÇ1,2,</w:t>
            </w:r>
          </w:p>
          <w:p w14:paraId="319BBBE6"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3,4,5,</w:t>
            </w:r>
          </w:p>
          <w:p w14:paraId="3E842352"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6,7</w:t>
            </w:r>
          </w:p>
        </w:tc>
        <w:tc>
          <w:tcPr>
            <w:tcW w:w="546" w:type="dxa"/>
          </w:tcPr>
          <w:p w14:paraId="6E4BE68A"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ÖÇ</w:t>
            </w:r>
          </w:p>
          <w:p w14:paraId="70D82F98" w14:textId="77777777" w:rsidR="00D801D2" w:rsidRPr="002A58CC" w:rsidRDefault="00D801D2" w:rsidP="008D7B1B">
            <w:pPr>
              <w:jc w:val="center"/>
              <w:rPr>
                <w:rFonts w:eastAsia="Calibri"/>
                <w:bCs/>
                <w:sz w:val="20"/>
                <w:szCs w:val="20"/>
                <w:lang w:eastAsia="en-US"/>
              </w:rPr>
            </w:pPr>
            <w:r w:rsidRPr="002A58CC">
              <w:rPr>
                <w:rFonts w:eastAsia="Calibri"/>
                <w:bCs/>
                <w:sz w:val="20"/>
                <w:szCs w:val="20"/>
                <w:lang w:eastAsia="en-US"/>
              </w:rPr>
              <w:t>7</w:t>
            </w:r>
          </w:p>
        </w:tc>
        <w:tc>
          <w:tcPr>
            <w:tcW w:w="540" w:type="dxa"/>
          </w:tcPr>
          <w:p w14:paraId="30A6D6FA" w14:textId="77777777" w:rsidR="00D801D2" w:rsidRPr="002A58CC" w:rsidRDefault="00D801D2" w:rsidP="008D7B1B">
            <w:pPr>
              <w:rPr>
                <w:rFonts w:eastAsia="Calibri"/>
                <w:sz w:val="20"/>
                <w:szCs w:val="20"/>
                <w:lang w:eastAsia="en-US"/>
              </w:rPr>
            </w:pPr>
          </w:p>
        </w:tc>
        <w:tc>
          <w:tcPr>
            <w:tcW w:w="547" w:type="dxa"/>
          </w:tcPr>
          <w:p w14:paraId="0B91F8EF" w14:textId="77777777" w:rsidR="00D801D2" w:rsidRPr="002A58CC" w:rsidRDefault="00D801D2" w:rsidP="008D7B1B">
            <w:pPr>
              <w:rPr>
                <w:rFonts w:eastAsia="Calibri"/>
                <w:sz w:val="20"/>
                <w:szCs w:val="20"/>
                <w:lang w:eastAsia="en-US"/>
              </w:rPr>
            </w:pPr>
          </w:p>
        </w:tc>
      </w:tr>
      <w:bookmarkEnd w:id="130"/>
    </w:tbl>
    <w:p w14:paraId="7053B22C" w14:textId="77777777" w:rsidR="00D801D2" w:rsidRPr="002A58CC" w:rsidRDefault="00D801D2" w:rsidP="258B2F73">
      <w:pPr>
        <w:rPr>
          <w:b/>
          <w:bCs/>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37"/>
        <w:gridCol w:w="851"/>
        <w:gridCol w:w="2155"/>
      </w:tblGrid>
      <w:tr w:rsidR="00D801D2" w:rsidRPr="002A58CC" w14:paraId="20A442A3" w14:textId="77777777" w:rsidTr="258B2F73">
        <w:trPr>
          <w:trHeight w:val="264"/>
        </w:trPr>
        <w:tc>
          <w:tcPr>
            <w:tcW w:w="9351" w:type="dxa"/>
            <w:gridSpan w:val="4"/>
            <w:tcBorders>
              <w:top w:val="single" w:sz="4" w:space="0" w:color="auto"/>
              <w:left w:val="single" w:sz="4" w:space="0" w:color="auto"/>
              <w:bottom w:val="single" w:sz="4" w:space="0" w:color="auto"/>
              <w:right w:val="single" w:sz="4" w:space="0" w:color="auto"/>
            </w:tcBorders>
            <w:hideMark/>
          </w:tcPr>
          <w:p w14:paraId="55E72C88" w14:textId="77777777" w:rsidR="00D801D2" w:rsidRPr="002A58CC" w:rsidRDefault="00D801D2" w:rsidP="007E35CB">
            <w:pPr>
              <w:spacing w:line="256" w:lineRule="auto"/>
              <w:rPr>
                <w:b/>
                <w:sz w:val="20"/>
                <w:szCs w:val="20"/>
                <w:lang w:eastAsia="en-US"/>
              </w:rPr>
            </w:pPr>
            <w:r w:rsidRPr="002A58CC">
              <w:rPr>
                <w:b/>
                <w:sz w:val="20"/>
                <w:szCs w:val="20"/>
                <w:lang w:eastAsia="en-US"/>
              </w:rPr>
              <w:t xml:space="preserve">AKTS Tablosu: </w:t>
            </w:r>
          </w:p>
        </w:tc>
      </w:tr>
      <w:tr w:rsidR="00D801D2" w:rsidRPr="002A58CC" w14:paraId="7C43D2E2" w14:textId="77777777" w:rsidTr="258B2F73">
        <w:trPr>
          <w:trHeight w:val="264"/>
        </w:trPr>
        <w:tc>
          <w:tcPr>
            <w:tcW w:w="5508" w:type="dxa"/>
            <w:tcBorders>
              <w:top w:val="single" w:sz="4" w:space="0" w:color="auto"/>
              <w:left w:val="single" w:sz="4" w:space="0" w:color="auto"/>
              <w:bottom w:val="single" w:sz="4" w:space="0" w:color="auto"/>
              <w:right w:val="single" w:sz="4" w:space="0" w:color="auto"/>
            </w:tcBorders>
            <w:hideMark/>
          </w:tcPr>
          <w:p w14:paraId="589D29E6" w14:textId="77777777" w:rsidR="00D801D2" w:rsidRPr="002A58CC" w:rsidRDefault="00D801D2" w:rsidP="007E35CB">
            <w:pPr>
              <w:spacing w:line="256" w:lineRule="auto"/>
              <w:rPr>
                <w:b/>
                <w:sz w:val="20"/>
                <w:szCs w:val="20"/>
                <w:lang w:eastAsia="en-US"/>
              </w:rPr>
            </w:pPr>
            <w:r w:rsidRPr="002A58CC">
              <w:rPr>
                <w:b/>
                <w:sz w:val="20"/>
                <w:szCs w:val="20"/>
                <w:lang w:eastAsia="en-US"/>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205D4FB9" w14:textId="77777777" w:rsidR="00D801D2" w:rsidRPr="002A58CC" w:rsidRDefault="00D801D2" w:rsidP="007E35CB">
            <w:pPr>
              <w:spacing w:line="256" w:lineRule="auto"/>
              <w:rPr>
                <w:sz w:val="20"/>
                <w:szCs w:val="20"/>
                <w:lang w:eastAsia="en-US"/>
              </w:rPr>
            </w:pPr>
            <w:r w:rsidRPr="002A58CC">
              <w:rPr>
                <w:sz w:val="20"/>
                <w:szCs w:val="20"/>
                <w:lang w:eastAsia="en-US"/>
              </w:rPr>
              <w:t>Sayısı</w:t>
            </w:r>
          </w:p>
        </w:tc>
        <w:tc>
          <w:tcPr>
            <w:tcW w:w="851" w:type="dxa"/>
            <w:tcBorders>
              <w:top w:val="single" w:sz="4" w:space="0" w:color="auto"/>
              <w:left w:val="single" w:sz="4" w:space="0" w:color="auto"/>
              <w:bottom w:val="single" w:sz="4" w:space="0" w:color="auto"/>
              <w:right w:val="single" w:sz="4" w:space="0" w:color="auto"/>
            </w:tcBorders>
            <w:hideMark/>
          </w:tcPr>
          <w:p w14:paraId="36C826A7" w14:textId="77777777" w:rsidR="00D801D2" w:rsidRPr="002A58CC" w:rsidRDefault="00D801D2" w:rsidP="007E35CB">
            <w:pPr>
              <w:spacing w:line="256" w:lineRule="auto"/>
              <w:rPr>
                <w:sz w:val="20"/>
                <w:szCs w:val="20"/>
                <w:lang w:eastAsia="en-US"/>
              </w:rPr>
            </w:pPr>
            <w:r w:rsidRPr="002A58CC">
              <w:rPr>
                <w:sz w:val="20"/>
                <w:szCs w:val="20"/>
                <w:lang w:eastAsia="en-US"/>
              </w:rPr>
              <w:t>Süresi</w:t>
            </w:r>
          </w:p>
          <w:p w14:paraId="377FA238" w14:textId="2B40382B" w:rsidR="00D801D2" w:rsidRPr="002A58CC" w:rsidRDefault="00D801D2" w:rsidP="007E35CB">
            <w:pPr>
              <w:spacing w:line="256" w:lineRule="auto"/>
              <w:rPr>
                <w:sz w:val="20"/>
                <w:szCs w:val="20"/>
                <w:lang w:eastAsia="en-US"/>
              </w:rPr>
            </w:pPr>
            <w:r w:rsidRPr="258B2F73">
              <w:rPr>
                <w:sz w:val="20"/>
                <w:szCs w:val="20"/>
                <w:lang w:eastAsia="en-US"/>
              </w:rPr>
              <w:t>(</w:t>
            </w:r>
            <w:r w:rsidR="3A6EBF2E" w:rsidRPr="258B2F73">
              <w:rPr>
                <w:sz w:val="20"/>
                <w:szCs w:val="20"/>
                <w:lang w:eastAsia="en-US"/>
              </w:rPr>
              <w:t>S</w:t>
            </w:r>
            <w:r w:rsidRPr="258B2F73">
              <w:rPr>
                <w:sz w:val="20"/>
                <w:szCs w:val="20"/>
                <w:lang w:eastAsia="en-US"/>
              </w:rPr>
              <w:t>aat)</w:t>
            </w:r>
          </w:p>
        </w:tc>
        <w:tc>
          <w:tcPr>
            <w:tcW w:w="2155" w:type="dxa"/>
            <w:tcBorders>
              <w:top w:val="single" w:sz="4" w:space="0" w:color="auto"/>
              <w:left w:val="single" w:sz="4" w:space="0" w:color="auto"/>
              <w:bottom w:val="single" w:sz="4" w:space="0" w:color="auto"/>
              <w:right w:val="single" w:sz="4" w:space="0" w:color="auto"/>
            </w:tcBorders>
            <w:hideMark/>
          </w:tcPr>
          <w:p w14:paraId="367F181C" w14:textId="39FC3FE3" w:rsidR="00D801D2" w:rsidRPr="002A58CC" w:rsidRDefault="00D801D2" w:rsidP="007E35CB">
            <w:pPr>
              <w:spacing w:line="256" w:lineRule="auto"/>
              <w:rPr>
                <w:sz w:val="20"/>
                <w:szCs w:val="20"/>
                <w:lang w:eastAsia="en-US"/>
              </w:rPr>
            </w:pPr>
            <w:r w:rsidRPr="258B2F73">
              <w:rPr>
                <w:sz w:val="20"/>
                <w:szCs w:val="20"/>
                <w:lang w:eastAsia="en-US"/>
              </w:rPr>
              <w:t>Toplam İş</w:t>
            </w:r>
            <w:r w:rsidR="4F98AAA2" w:rsidRPr="258B2F73">
              <w:rPr>
                <w:sz w:val="20"/>
                <w:szCs w:val="20"/>
                <w:lang w:eastAsia="en-US"/>
              </w:rPr>
              <w:t xml:space="preserve"> </w:t>
            </w:r>
            <w:r w:rsidRPr="258B2F73">
              <w:rPr>
                <w:sz w:val="20"/>
                <w:szCs w:val="20"/>
                <w:lang w:eastAsia="en-US"/>
              </w:rPr>
              <w:t>yükü</w:t>
            </w:r>
          </w:p>
          <w:p w14:paraId="44CCB4E0" w14:textId="77777777" w:rsidR="00D801D2" w:rsidRPr="002A58CC" w:rsidRDefault="00D801D2" w:rsidP="007E35CB">
            <w:pPr>
              <w:spacing w:line="256" w:lineRule="auto"/>
              <w:rPr>
                <w:sz w:val="20"/>
                <w:szCs w:val="20"/>
                <w:lang w:eastAsia="en-US"/>
              </w:rPr>
            </w:pPr>
            <w:r w:rsidRPr="002A58CC">
              <w:rPr>
                <w:sz w:val="20"/>
                <w:szCs w:val="20"/>
                <w:lang w:eastAsia="en-US"/>
              </w:rPr>
              <w:t xml:space="preserve">(Saat) </w:t>
            </w:r>
          </w:p>
        </w:tc>
      </w:tr>
      <w:tr w:rsidR="00D801D2" w:rsidRPr="002A58CC" w14:paraId="3F911EC6" w14:textId="77777777" w:rsidTr="258B2F73">
        <w:trPr>
          <w:trHeight w:val="264"/>
        </w:trPr>
        <w:tc>
          <w:tcPr>
            <w:tcW w:w="9351" w:type="dxa"/>
            <w:gridSpan w:val="4"/>
            <w:tcBorders>
              <w:top w:val="single" w:sz="4" w:space="0" w:color="auto"/>
              <w:left w:val="single" w:sz="4" w:space="0" w:color="auto"/>
              <w:bottom w:val="single" w:sz="4" w:space="0" w:color="auto"/>
              <w:right w:val="single" w:sz="4" w:space="0" w:color="auto"/>
            </w:tcBorders>
            <w:hideMark/>
          </w:tcPr>
          <w:p w14:paraId="50FE1C51" w14:textId="77777777" w:rsidR="00D801D2" w:rsidRPr="002A58CC" w:rsidRDefault="00D801D2" w:rsidP="007E35CB">
            <w:pPr>
              <w:spacing w:line="256" w:lineRule="auto"/>
              <w:rPr>
                <w:sz w:val="20"/>
                <w:szCs w:val="20"/>
                <w:lang w:eastAsia="en-US"/>
              </w:rPr>
            </w:pPr>
            <w:r w:rsidRPr="002A58CC">
              <w:rPr>
                <w:b/>
                <w:sz w:val="20"/>
                <w:szCs w:val="20"/>
                <w:lang w:eastAsia="en-US"/>
              </w:rPr>
              <w:t>Ders içi etkinlikler</w:t>
            </w:r>
          </w:p>
        </w:tc>
      </w:tr>
      <w:tr w:rsidR="00D801D2" w:rsidRPr="002A58CC" w14:paraId="0958820F"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3D56797B" w14:textId="77777777" w:rsidR="00D801D2" w:rsidRPr="002A58CC" w:rsidRDefault="00D801D2" w:rsidP="007E35CB">
            <w:pPr>
              <w:spacing w:line="256" w:lineRule="auto"/>
              <w:ind w:firstLine="540"/>
              <w:rPr>
                <w:sz w:val="20"/>
                <w:szCs w:val="20"/>
                <w:lang w:eastAsia="en-US"/>
              </w:rPr>
            </w:pPr>
            <w:r w:rsidRPr="002A58CC">
              <w:rPr>
                <w:sz w:val="20"/>
                <w:szCs w:val="20"/>
                <w:lang w:eastAsia="en-US"/>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397F3E93" w14:textId="77777777" w:rsidR="00D801D2" w:rsidRPr="002A58CC" w:rsidRDefault="00D801D2" w:rsidP="007E35CB">
            <w:pPr>
              <w:spacing w:line="256" w:lineRule="auto"/>
              <w:jc w:val="center"/>
              <w:rPr>
                <w:sz w:val="20"/>
                <w:szCs w:val="20"/>
                <w:lang w:eastAsia="en-US"/>
              </w:rPr>
            </w:pPr>
            <w:r w:rsidRPr="002A58CC">
              <w:rPr>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14:paraId="61904D8A" w14:textId="77777777" w:rsidR="00D801D2" w:rsidRPr="002A58CC" w:rsidRDefault="00D801D2" w:rsidP="007E35CB">
            <w:pPr>
              <w:spacing w:line="256" w:lineRule="auto"/>
              <w:jc w:val="center"/>
              <w:rPr>
                <w:sz w:val="20"/>
                <w:szCs w:val="20"/>
                <w:lang w:eastAsia="en-US"/>
              </w:rPr>
            </w:pPr>
            <w:r w:rsidRPr="002A58CC">
              <w:rPr>
                <w:sz w:val="20"/>
                <w:szCs w:val="20"/>
                <w:lang w:eastAsia="en-US"/>
              </w:rPr>
              <w:t>2</w:t>
            </w:r>
          </w:p>
        </w:tc>
        <w:tc>
          <w:tcPr>
            <w:tcW w:w="2155" w:type="dxa"/>
            <w:tcBorders>
              <w:top w:val="single" w:sz="4" w:space="0" w:color="auto"/>
              <w:left w:val="single" w:sz="4" w:space="0" w:color="auto"/>
              <w:bottom w:val="single" w:sz="4" w:space="0" w:color="auto"/>
              <w:right w:val="single" w:sz="4" w:space="0" w:color="auto"/>
            </w:tcBorders>
            <w:hideMark/>
          </w:tcPr>
          <w:p w14:paraId="77FB938D" w14:textId="77777777" w:rsidR="00D801D2" w:rsidRPr="002A58CC" w:rsidRDefault="00D801D2" w:rsidP="007E35CB">
            <w:pPr>
              <w:spacing w:line="256" w:lineRule="auto"/>
              <w:jc w:val="center"/>
              <w:rPr>
                <w:sz w:val="20"/>
                <w:szCs w:val="20"/>
                <w:lang w:eastAsia="en-US"/>
              </w:rPr>
            </w:pPr>
            <w:r w:rsidRPr="002A58CC">
              <w:rPr>
                <w:sz w:val="20"/>
                <w:szCs w:val="20"/>
                <w:lang w:eastAsia="en-US"/>
              </w:rPr>
              <w:t>28</w:t>
            </w:r>
          </w:p>
        </w:tc>
      </w:tr>
      <w:tr w:rsidR="00D801D2" w:rsidRPr="002A58CC" w14:paraId="018A4048" w14:textId="77777777" w:rsidTr="258B2F73">
        <w:trPr>
          <w:trHeight w:val="250"/>
        </w:trPr>
        <w:tc>
          <w:tcPr>
            <w:tcW w:w="9351" w:type="dxa"/>
            <w:gridSpan w:val="4"/>
            <w:tcBorders>
              <w:top w:val="single" w:sz="4" w:space="0" w:color="auto"/>
              <w:left w:val="single" w:sz="4" w:space="0" w:color="auto"/>
              <w:bottom w:val="single" w:sz="4" w:space="0" w:color="auto"/>
              <w:right w:val="single" w:sz="4" w:space="0" w:color="auto"/>
            </w:tcBorders>
            <w:hideMark/>
          </w:tcPr>
          <w:p w14:paraId="23823A6A" w14:textId="77777777" w:rsidR="00D801D2" w:rsidRPr="002A58CC" w:rsidRDefault="00D801D2" w:rsidP="007E35CB">
            <w:pPr>
              <w:spacing w:line="256" w:lineRule="auto"/>
              <w:rPr>
                <w:b/>
                <w:sz w:val="20"/>
                <w:szCs w:val="20"/>
                <w:lang w:eastAsia="en-US"/>
              </w:rPr>
            </w:pPr>
            <w:r w:rsidRPr="002A58CC">
              <w:rPr>
                <w:b/>
                <w:sz w:val="20"/>
                <w:szCs w:val="20"/>
                <w:lang w:eastAsia="en-US"/>
              </w:rPr>
              <w:t xml:space="preserve">Sınavlar </w:t>
            </w:r>
          </w:p>
          <w:p w14:paraId="5607BA7D" w14:textId="77777777" w:rsidR="00D801D2" w:rsidRPr="002A58CC" w:rsidRDefault="00D801D2" w:rsidP="007E35CB">
            <w:pPr>
              <w:spacing w:line="256" w:lineRule="auto"/>
              <w:jc w:val="both"/>
              <w:rPr>
                <w:sz w:val="20"/>
                <w:szCs w:val="20"/>
                <w:lang w:eastAsia="en-US"/>
              </w:rPr>
            </w:pPr>
            <w:r w:rsidRPr="002A58CC">
              <w:rPr>
                <w:sz w:val="20"/>
                <w:szCs w:val="20"/>
                <w:lang w:eastAsia="en-US"/>
              </w:rPr>
              <w:t>(Sınav ders saatleri içerisinde gerçekleştirilirse, söz konusu sınav süresi ders içi etkinliklerden düşürülmelidir)</w:t>
            </w:r>
          </w:p>
        </w:tc>
      </w:tr>
      <w:tr w:rsidR="00D801D2" w:rsidRPr="002A58CC" w14:paraId="413A843C" w14:textId="77777777" w:rsidTr="258B2F73">
        <w:trPr>
          <w:trHeight w:val="292"/>
        </w:trPr>
        <w:tc>
          <w:tcPr>
            <w:tcW w:w="5508" w:type="dxa"/>
            <w:tcBorders>
              <w:top w:val="single" w:sz="4" w:space="0" w:color="auto"/>
              <w:left w:val="single" w:sz="4" w:space="0" w:color="auto"/>
              <w:bottom w:val="single" w:sz="4" w:space="0" w:color="auto"/>
              <w:right w:val="single" w:sz="4" w:space="0" w:color="auto"/>
            </w:tcBorders>
            <w:hideMark/>
          </w:tcPr>
          <w:p w14:paraId="2FD0A8BA" w14:textId="77777777" w:rsidR="00D801D2" w:rsidRPr="002A58CC" w:rsidRDefault="00D801D2" w:rsidP="007E35CB">
            <w:pPr>
              <w:spacing w:line="256" w:lineRule="auto"/>
              <w:ind w:left="540"/>
              <w:rPr>
                <w:sz w:val="20"/>
                <w:szCs w:val="20"/>
                <w:lang w:eastAsia="en-US"/>
              </w:rPr>
            </w:pPr>
            <w:r w:rsidRPr="002A58CC">
              <w:rPr>
                <w:sz w:val="20"/>
                <w:szCs w:val="20"/>
                <w:lang w:eastAsia="en-US"/>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72E5C59B" w14:textId="77777777" w:rsidR="00D801D2" w:rsidRPr="002A58CC" w:rsidRDefault="00D801D2" w:rsidP="007E35CB">
            <w:pPr>
              <w:spacing w:line="256" w:lineRule="auto"/>
              <w:jc w:val="center"/>
              <w:rPr>
                <w:sz w:val="20"/>
                <w:szCs w:val="20"/>
                <w:lang w:eastAsia="en-US"/>
              </w:rPr>
            </w:pPr>
            <w:r w:rsidRPr="002A58CC">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73DAAF13" w14:textId="77777777" w:rsidR="00D801D2" w:rsidRPr="002A58CC" w:rsidRDefault="00D801D2" w:rsidP="007E35CB">
            <w:pPr>
              <w:spacing w:line="256" w:lineRule="auto"/>
              <w:jc w:val="center"/>
              <w:rPr>
                <w:sz w:val="20"/>
                <w:szCs w:val="20"/>
                <w:lang w:eastAsia="en-US"/>
              </w:rPr>
            </w:pPr>
            <w:r w:rsidRPr="002A58CC">
              <w:rPr>
                <w:sz w:val="20"/>
                <w:szCs w:val="20"/>
                <w:lang w:eastAsia="en-US"/>
              </w:rPr>
              <w:t>2</w:t>
            </w:r>
          </w:p>
        </w:tc>
        <w:tc>
          <w:tcPr>
            <w:tcW w:w="2155" w:type="dxa"/>
            <w:tcBorders>
              <w:top w:val="single" w:sz="4" w:space="0" w:color="auto"/>
              <w:left w:val="single" w:sz="4" w:space="0" w:color="auto"/>
              <w:bottom w:val="single" w:sz="4" w:space="0" w:color="auto"/>
              <w:right w:val="single" w:sz="4" w:space="0" w:color="auto"/>
            </w:tcBorders>
            <w:hideMark/>
          </w:tcPr>
          <w:p w14:paraId="277B5361" w14:textId="77777777" w:rsidR="00D801D2" w:rsidRPr="002A58CC" w:rsidRDefault="00D801D2" w:rsidP="007E35CB">
            <w:pPr>
              <w:spacing w:line="256" w:lineRule="auto"/>
              <w:jc w:val="center"/>
              <w:rPr>
                <w:sz w:val="20"/>
                <w:szCs w:val="20"/>
                <w:lang w:eastAsia="en-US"/>
              </w:rPr>
            </w:pPr>
            <w:r w:rsidRPr="002A58CC">
              <w:rPr>
                <w:sz w:val="20"/>
                <w:szCs w:val="20"/>
                <w:lang w:eastAsia="en-US"/>
              </w:rPr>
              <w:t>2</w:t>
            </w:r>
          </w:p>
        </w:tc>
      </w:tr>
      <w:tr w:rsidR="00D801D2" w:rsidRPr="002A58CC" w14:paraId="0AAA80B6"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7CEFBD06" w14:textId="77777777" w:rsidR="00D801D2" w:rsidRPr="002A58CC" w:rsidRDefault="00D801D2" w:rsidP="007E35CB">
            <w:pPr>
              <w:spacing w:line="256" w:lineRule="auto"/>
              <w:rPr>
                <w:sz w:val="20"/>
                <w:szCs w:val="20"/>
                <w:lang w:eastAsia="en-US"/>
              </w:rPr>
            </w:pPr>
            <w:r w:rsidRPr="002A58CC">
              <w:rPr>
                <w:sz w:val="20"/>
                <w:szCs w:val="20"/>
                <w:lang w:eastAsia="en-US"/>
              </w:rPr>
              <w:t xml:space="preserve">         Final Sınavı </w:t>
            </w:r>
          </w:p>
        </w:tc>
        <w:tc>
          <w:tcPr>
            <w:tcW w:w="837" w:type="dxa"/>
            <w:tcBorders>
              <w:top w:val="single" w:sz="4" w:space="0" w:color="auto"/>
              <w:left w:val="single" w:sz="4" w:space="0" w:color="auto"/>
              <w:bottom w:val="single" w:sz="4" w:space="0" w:color="auto"/>
              <w:right w:val="single" w:sz="4" w:space="0" w:color="auto"/>
            </w:tcBorders>
            <w:hideMark/>
          </w:tcPr>
          <w:p w14:paraId="1433771C" w14:textId="77777777" w:rsidR="00D801D2" w:rsidRPr="002A58CC" w:rsidRDefault="00D801D2" w:rsidP="007E35CB">
            <w:pPr>
              <w:spacing w:line="256" w:lineRule="auto"/>
              <w:jc w:val="center"/>
              <w:rPr>
                <w:sz w:val="20"/>
                <w:szCs w:val="20"/>
                <w:lang w:eastAsia="en-US"/>
              </w:rPr>
            </w:pPr>
            <w:r w:rsidRPr="002A58CC">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156D1E41" w14:textId="77777777" w:rsidR="00D801D2" w:rsidRPr="002A58CC" w:rsidRDefault="00D801D2" w:rsidP="007E35CB">
            <w:pPr>
              <w:spacing w:line="256" w:lineRule="auto"/>
              <w:jc w:val="center"/>
              <w:rPr>
                <w:sz w:val="20"/>
                <w:szCs w:val="20"/>
                <w:lang w:eastAsia="en-US"/>
              </w:rPr>
            </w:pPr>
            <w:r w:rsidRPr="002A58CC">
              <w:rPr>
                <w:sz w:val="20"/>
                <w:szCs w:val="20"/>
                <w:lang w:eastAsia="en-US"/>
              </w:rPr>
              <w:t>2</w:t>
            </w:r>
          </w:p>
        </w:tc>
        <w:tc>
          <w:tcPr>
            <w:tcW w:w="2155" w:type="dxa"/>
            <w:tcBorders>
              <w:top w:val="single" w:sz="4" w:space="0" w:color="auto"/>
              <w:left w:val="single" w:sz="4" w:space="0" w:color="auto"/>
              <w:bottom w:val="single" w:sz="4" w:space="0" w:color="auto"/>
              <w:right w:val="single" w:sz="4" w:space="0" w:color="auto"/>
            </w:tcBorders>
            <w:hideMark/>
          </w:tcPr>
          <w:p w14:paraId="162E561E" w14:textId="77777777" w:rsidR="00D801D2" w:rsidRPr="002A58CC" w:rsidRDefault="00D801D2" w:rsidP="007E35CB">
            <w:pPr>
              <w:spacing w:line="256" w:lineRule="auto"/>
              <w:jc w:val="center"/>
              <w:rPr>
                <w:sz w:val="20"/>
                <w:szCs w:val="20"/>
                <w:lang w:eastAsia="en-US"/>
              </w:rPr>
            </w:pPr>
            <w:r w:rsidRPr="002A58CC">
              <w:rPr>
                <w:sz w:val="20"/>
                <w:szCs w:val="20"/>
                <w:lang w:eastAsia="en-US"/>
              </w:rPr>
              <w:t>2</w:t>
            </w:r>
          </w:p>
        </w:tc>
      </w:tr>
      <w:tr w:rsidR="00D801D2" w:rsidRPr="002A58CC" w14:paraId="5001777C"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4A18885A" w14:textId="77777777" w:rsidR="00D801D2" w:rsidRPr="002A58CC" w:rsidRDefault="00D801D2" w:rsidP="007E35CB">
            <w:pPr>
              <w:spacing w:line="256" w:lineRule="auto"/>
              <w:ind w:left="540"/>
              <w:rPr>
                <w:sz w:val="20"/>
                <w:szCs w:val="20"/>
                <w:lang w:eastAsia="en-US"/>
              </w:rPr>
            </w:pPr>
            <w:r w:rsidRPr="002A58CC">
              <w:rPr>
                <w:sz w:val="20"/>
                <w:szCs w:val="20"/>
                <w:lang w:eastAsia="en-US"/>
              </w:rPr>
              <w:t>Diğer kısa sınav/Quiz</w:t>
            </w:r>
          </w:p>
        </w:tc>
        <w:tc>
          <w:tcPr>
            <w:tcW w:w="837" w:type="dxa"/>
            <w:tcBorders>
              <w:top w:val="single" w:sz="4" w:space="0" w:color="auto"/>
              <w:left w:val="single" w:sz="4" w:space="0" w:color="auto"/>
              <w:bottom w:val="single" w:sz="4" w:space="0" w:color="auto"/>
              <w:right w:val="single" w:sz="4" w:space="0" w:color="auto"/>
            </w:tcBorders>
          </w:tcPr>
          <w:p w14:paraId="2A33D46A" w14:textId="77777777" w:rsidR="00D801D2" w:rsidRPr="002A58CC" w:rsidRDefault="00D801D2" w:rsidP="007E35CB">
            <w:pPr>
              <w:spacing w:line="256" w:lineRule="auto"/>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168B9AE" w14:textId="77777777" w:rsidR="00D801D2" w:rsidRPr="002A58CC" w:rsidRDefault="00D801D2" w:rsidP="007E35CB">
            <w:pPr>
              <w:spacing w:line="256" w:lineRule="auto"/>
              <w:jc w:val="center"/>
              <w:rPr>
                <w:sz w:val="20"/>
                <w:szCs w:val="20"/>
                <w:lang w:eastAsia="en-US"/>
              </w:rPr>
            </w:pPr>
          </w:p>
        </w:tc>
        <w:tc>
          <w:tcPr>
            <w:tcW w:w="2155" w:type="dxa"/>
            <w:tcBorders>
              <w:top w:val="single" w:sz="4" w:space="0" w:color="auto"/>
              <w:left w:val="single" w:sz="4" w:space="0" w:color="auto"/>
              <w:bottom w:val="single" w:sz="4" w:space="0" w:color="auto"/>
              <w:right w:val="single" w:sz="4" w:space="0" w:color="auto"/>
            </w:tcBorders>
          </w:tcPr>
          <w:p w14:paraId="49A81383" w14:textId="77777777" w:rsidR="00D801D2" w:rsidRPr="002A58CC" w:rsidRDefault="00D801D2" w:rsidP="007E35CB">
            <w:pPr>
              <w:spacing w:line="256" w:lineRule="auto"/>
              <w:jc w:val="center"/>
              <w:rPr>
                <w:sz w:val="20"/>
                <w:szCs w:val="20"/>
                <w:lang w:eastAsia="en-US"/>
              </w:rPr>
            </w:pPr>
          </w:p>
        </w:tc>
      </w:tr>
      <w:tr w:rsidR="00D801D2" w:rsidRPr="002A58CC" w14:paraId="4DF24684" w14:textId="77777777" w:rsidTr="258B2F73">
        <w:trPr>
          <w:trHeight w:val="250"/>
        </w:trPr>
        <w:tc>
          <w:tcPr>
            <w:tcW w:w="9351" w:type="dxa"/>
            <w:gridSpan w:val="4"/>
            <w:tcBorders>
              <w:top w:val="single" w:sz="4" w:space="0" w:color="auto"/>
              <w:left w:val="single" w:sz="4" w:space="0" w:color="auto"/>
              <w:bottom w:val="single" w:sz="4" w:space="0" w:color="auto"/>
              <w:right w:val="single" w:sz="4" w:space="0" w:color="auto"/>
            </w:tcBorders>
            <w:hideMark/>
          </w:tcPr>
          <w:p w14:paraId="6351A34A" w14:textId="77777777" w:rsidR="00D801D2" w:rsidRPr="002A58CC" w:rsidRDefault="00D801D2" w:rsidP="007E35CB">
            <w:pPr>
              <w:spacing w:line="256" w:lineRule="auto"/>
              <w:rPr>
                <w:sz w:val="20"/>
                <w:szCs w:val="20"/>
                <w:lang w:eastAsia="en-US"/>
              </w:rPr>
            </w:pPr>
            <w:r w:rsidRPr="002A58CC">
              <w:rPr>
                <w:b/>
                <w:sz w:val="20"/>
                <w:szCs w:val="20"/>
                <w:lang w:eastAsia="en-US"/>
              </w:rPr>
              <w:t>Ders dışı etkinlikler</w:t>
            </w:r>
          </w:p>
        </w:tc>
      </w:tr>
      <w:tr w:rsidR="00D801D2" w:rsidRPr="002A58CC" w14:paraId="10A201D3"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628820B9" w14:textId="77777777" w:rsidR="00D801D2" w:rsidRPr="002A58CC" w:rsidRDefault="00D801D2" w:rsidP="007E35CB">
            <w:pPr>
              <w:spacing w:line="256" w:lineRule="auto"/>
              <w:ind w:left="540"/>
              <w:rPr>
                <w:sz w:val="20"/>
                <w:szCs w:val="20"/>
                <w:lang w:eastAsia="en-US"/>
              </w:rPr>
            </w:pPr>
            <w:r w:rsidRPr="002A58CC">
              <w:rPr>
                <w:sz w:val="20"/>
                <w:szCs w:val="20"/>
                <w:lang w:eastAsia="en-US"/>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1B5C5331" w14:textId="77777777" w:rsidR="00D801D2" w:rsidRPr="002A58CC" w:rsidRDefault="00D801D2" w:rsidP="007E35CB">
            <w:pPr>
              <w:spacing w:line="256" w:lineRule="auto"/>
              <w:jc w:val="center"/>
              <w:rPr>
                <w:sz w:val="20"/>
                <w:szCs w:val="20"/>
                <w:lang w:eastAsia="en-US"/>
              </w:rPr>
            </w:pPr>
            <w:r w:rsidRPr="002A58CC">
              <w:rPr>
                <w:sz w:val="20"/>
                <w:szCs w:val="20"/>
                <w:lang w:eastAsia="en-US"/>
              </w:rPr>
              <w:t>13</w:t>
            </w:r>
          </w:p>
        </w:tc>
        <w:tc>
          <w:tcPr>
            <w:tcW w:w="851" w:type="dxa"/>
            <w:tcBorders>
              <w:top w:val="single" w:sz="4" w:space="0" w:color="auto"/>
              <w:left w:val="single" w:sz="4" w:space="0" w:color="auto"/>
              <w:bottom w:val="single" w:sz="4" w:space="0" w:color="auto"/>
              <w:right w:val="single" w:sz="4" w:space="0" w:color="auto"/>
            </w:tcBorders>
            <w:hideMark/>
          </w:tcPr>
          <w:p w14:paraId="3FF04D8D" w14:textId="77777777" w:rsidR="00D801D2" w:rsidRPr="002A58CC" w:rsidRDefault="00D801D2" w:rsidP="007E35CB">
            <w:pPr>
              <w:spacing w:line="256" w:lineRule="auto"/>
              <w:jc w:val="center"/>
              <w:rPr>
                <w:sz w:val="20"/>
                <w:szCs w:val="20"/>
                <w:lang w:eastAsia="en-US"/>
              </w:rPr>
            </w:pPr>
            <w:r w:rsidRPr="002A58CC">
              <w:rPr>
                <w:sz w:val="20"/>
                <w:szCs w:val="20"/>
                <w:lang w:eastAsia="en-US"/>
              </w:rPr>
              <w:t>1</w:t>
            </w:r>
          </w:p>
        </w:tc>
        <w:tc>
          <w:tcPr>
            <w:tcW w:w="2155" w:type="dxa"/>
            <w:tcBorders>
              <w:top w:val="single" w:sz="4" w:space="0" w:color="auto"/>
              <w:left w:val="single" w:sz="4" w:space="0" w:color="auto"/>
              <w:bottom w:val="single" w:sz="4" w:space="0" w:color="auto"/>
              <w:right w:val="single" w:sz="4" w:space="0" w:color="auto"/>
            </w:tcBorders>
            <w:hideMark/>
          </w:tcPr>
          <w:p w14:paraId="00DBF065" w14:textId="77777777" w:rsidR="00D801D2" w:rsidRPr="002A58CC" w:rsidRDefault="00D801D2" w:rsidP="007E35CB">
            <w:pPr>
              <w:spacing w:line="256" w:lineRule="auto"/>
              <w:jc w:val="center"/>
              <w:rPr>
                <w:sz w:val="20"/>
                <w:szCs w:val="20"/>
                <w:lang w:eastAsia="en-US"/>
              </w:rPr>
            </w:pPr>
            <w:r w:rsidRPr="002A58CC">
              <w:rPr>
                <w:sz w:val="20"/>
                <w:szCs w:val="20"/>
                <w:lang w:eastAsia="en-US"/>
              </w:rPr>
              <w:t>13</w:t>
            </w:r>
          </w:p>
        </w:tc>
      </w:tr>
      <w:tr w:rsidR="00D801D2" w:rsidRPr="002A58CC" w14:paraId="2F359D4D"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322CB8CC" w14:textId="77777777" w:rsidR="00D801D2" w:rsidRPr="002A58CC" w:rsidRDefault="00D801D2" w:rsidP="007E35CB">
            <w:pPr>
              <w:spacing w:line="256" w:lineRule="auto"/>
              <w:ind w:firstLine="540"/>
              <w:rPr>
                <w:sz w:val="20"/>
                <w:szCs w:val="20"/>
                <w:lang w:eastAsia="en-US"/>
              </w:rPr>
            </w:pPr>
            <w:r w:rsidRPr="002A58CC">
              <w:rPr>
                <w:sz w:val="20"/>
                <w:szCs w:val="20"/>
                <w:lang w:eastAsia="en-US"/>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78BA317A" w14:textId="77777777" w:rsidR="00D801D2" w:rsidRPr="002A58CC" w:rsidRDefault="00D801D2" w:rsidP="007E35CB">
            <w:pPr>
              <w:spacing w:line="256" w:lineRule="auto"/>
              <w:jc w:val="center"/>
              <w:rPr>
                <w:sz w:val="20"/>
                <w:szCs w:val="20"/>
                <w:lang w:eastAsia="en-US"/>
              </w:rPr>
            </w:pPr>
            <w:r w:rsidRPr="002A58CC">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1A0902D5" w14:textId="77777777" w:rsidR="00D801D2" w:rsidRPr="002A58CC" w:rsidRDefault="00D801D2" w:rsidP="007E35CB">
            <w:pPr>
              <w:spacing w:line="256" w:lineRule="auto"/>
              <w:jc w:val="center"/>
              <w:rPr>
                <w:sz w:val="20"/>
                <w:szCs w:val="20"/>
                <w:lang w:eastAsia="en-US"/>
              </w:rPr>
            </w:pPr>
            <w:r w:rsidRPr="002A58CC">
              <w:rPr>
                <w:sz w:val="20"/>
                <w:szCs w:val="20"/>
                <w:lang w:eastAsia="en-US"/>
              </w:rPr>
              <w:t>5</w:t>
            </w:r>
          </w:p>
        </w:tc>
        <w:tc>
          <w:tcPr>
            <w:tcW w:w="2155" w:type="dxa"/>
            <w:tcBorders>
              <w:top w:val="single" w:sz="4" w:space="0" w:color="auto"/>
              <w:left w:val="single" w:sz="4" w:space="0" w:color="auto"/>
              <w:bottom w:val="single" w:sz="4" w:space="0" w:color="auto"/>
              <w:right w:val="single" w:sz="4" w:space="0" w:color="auto"/>
            </w:tcBorders>
            <w:hideMark/>
          </w:tcPr>
          <w:p w14:paraId="66BE57A7" w14:textId="77777777" w:rsidR="00D801D2" w:rsidRPr="002A58CC" w:rsidRDefault="00D801D2" w:rsidP="007E35CB">
            <w:pPr>
              <w:spacing w:line="256" w:lineRule="auto"/>
              <w:jc w:val="center"/>
              <w:rPr>
                <w:sz w:val="20"/>
                <w:szCs w:val="20"/>
                <w:lang w:eastAsia="en-US"/>
              </w:rPr>
            </w:pPr>
            <w:r w:rsidRPr="002A58CC">
              <w:rPr>
                <w:sz w:val="20"/>
                <w:szCs w:val="20"/>
                <w:lang w:eastAsia="en-US"/>
              </w:rPr>
              <w:t>5</w:t>
            </w:r>
          </w:p>
        </w:tc>
      </w:tr>
      <w:tr w:rsidR="00D801D2" w:rsidRPr="002A58CC" w14:paraId="5916A329"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36E06193" w14:textId="77777777" w:rsidR="00D801D2" w:rsidRPr="002A58CC" w:rsidRDefault="00D801D2" w:rsidP="007E35CB">
            <w:pPr>
              <w:spacing w:line="256" w:lineRule="auto"/>
              <w:ind w:firstLine="540"/>
              <w:rPr>
                <w:sz w:val="20"/>
                <w:szCs w:val="20"/>
                <w:lang w:eastAsia="en-US"/>
              </w:rPr>
            </w:pPr>
            <w:r w:rsidRPr="002A58CC">
              <w:rPr>
                <w:sz w:val="20"/>
                <w:szCs w:val="20"/>
                <w:lang w:eastAsia="en-US"/>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590C0CA2" w14:textId="77777777" w:rsidR="00D801D2" w:rsidRPr="002A58CC" w:rsidRDefault="00D801D2" w:rsidP="007E35CB">
            <w:pPr>
              <w:spacing w:line="256" w:lineRule="auto"/>
              <w:jc w:val="center"/>
              <w:rPr>
                <w:sz w:val="20"/>
                <w:szCs w:val="20"/>
                <w:lang w:eastAsia="en-US"/>
              </w:rPr>
            </w:pPr>
            <w:r w:rsidRPr="002A58CC">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3E4D8096" w14:textId="77777777" w:rsidR="00D801D2" w:rsidRPr="002A58CC" w:rsidRDefault="00D801D2" w:rsidP="007E35CB">
            <w:pPr>
              <w:spacing w:line="256" w:lineRule="auto"/>
              <w:jc w:val="center"/>
              <w:rPr>
                <w:sz w:val="20"/>
                <w:szCs w:val="20"/>
                <w:lang w:eastAsia="en-US"/>
              </w:rPr>
            </w:pPr>
            <w:r w:rsidRPr="002A58CC">
              <w:rPr>
                <w:sz w:val="20"/>
                <w:szCs w:val="20"/>
                <w:lang w:eastAsia="en-US"/>
              </w:rPr>
              <w:t>5</w:t>
            </w:r>
          </w:p>
        </w:tc>
        <w:tc>
          <w:tcPr>
            <w:tcW w:w="2155" w:type="dxa"/>
            <w:tcBorders>
              <w:top w:val="single" w:sz="4" w:space="0" w:color="auto"/>
              <w:left w:val="single" w:sz="4" w:space="0" w:color="auto"/>
              <w:bottom w:val="single" w:sz="4" w:space="0" w:color="auto"/>
              <w:right w:val="single" w:sz="4" w:space="0" w:color="auto"/>
            </w:tcBorders>
            <w:hideMark/>
          </w:tcPr>
          <w:p w14:paraId="3E4ADD40" w14:textId="77777777" w:rsidR="00D801D2" w:rsidRPr="002A58CC" w:rsidRDefault="00D801D2" w:rsidP="007E35CB">
            <w:pPr>
              <w:spacing w:line="256" w:lineRule="auto"/>
              <w:jc w:val="center"/>
              <w:rPr>
                <w:sz w:val="20"/>
                <w:szCs w:val="20"/>
                <w:lang w:eastAsia="en-US"/>
              </w:rPr>
            </w:pPr>
            <w:r w:rsidRPr="002A58CC">
              <w:rPr>
                <w:sz w:val="20"/>
                <w:szCs w:val="20"/>
                <w:lang w:eastAsia="en-US"/>
              </w:rPr>
              <w:t>5</w:t>
            </w:r>
          </w:p>
        </w:tc>
      </w:tr>
      <w:tr w:rsidR="00D801D2" w:rsidRPr="002A58CC" w14:paraId="507526ED"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547E3D9A" w14:textId="77777777" w:rsidR="00D801D2" w:rsidRPr="002A58CC" w:rsidRDefault="00D801D2" w:rsidP="007E35CB">
            <w:pPr>
              <w:spacing w:line="256" w:lineRule="auto"/>
              <w:ind w:firstLine="540"/>
              <w:rPr>
                <w:sz w:val="20"/>
                <w:szCs w:val="20"/>
                <w:lang w:eastAsia="en-US"/>
              </w:rPr>
            </w:pPr>
            <w:r w:rsidRPr="002A58CC">
              <w:rPr>
                <w:sz w:val="20"/>
                <w:szCs w:val="20"/>
                <w:lang w:eastAsia="en-US"/>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0A0E1165" w14:textId="77777777" w:rsidR="00D801D2" w:rsidRPr="002A58CC" w:rsidRDefault="00D801D2" w:rsidP="007E35CB">
            <w:pPr>
              <w:spacing w:line="256" w:lineRule="auto"/>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8BDF800" w14:textId="77777777" w:rsidR="00D801D2" w:rsidRPr="002A58CC" w:rsidRDefault="00D801D2" w:rsidP="007E35CB">
            <w:pPr>
              <w:spacing w:line="256" w:lineRule="auto"/>
              <w:jc w:val="center"/>
              <w:rPr>
                <w:sz w:val="20"/>
                <w:szCs w:val="20"/>
                <w:lang w:eastAsia="en-US"/>
              </w:rPr>
            </w:pPr>
          </w:p>
        </w:tc>
        <w:tc>
          <w:tcPr>
            <w:tcW w:w="2155" w:type="dxa"/>
            <w:tcBorders>
              <w:top w:val="single" w:sz="4" w:space="0" w:color="auto"/>
              <w:left w:val="single" w:sz="4" w:space="0" w:color="auto"/>
              <w:bottom w:val="single" w:sz="4" w:space="0" w:color="auto"/>
              <w:right w:val="single" w:sz="4" w:space="0" w:color="auto"/>
            </w:tcBorders>
          </w:tcPr>
          <w:p w14:paraId="0AE00D91" w14:textId="77777777" w:rsidR="00D801D2" w:rsidRPr="002A58CC" w:rsidRDefault="00D801D2" w:rsidP="007E35CB">
            <w:pPr>
              <w:spacing w:line="256" w:lineRule="auto"/>
              <w:jc w:val="center"/>
              <w:rPr>
                <w:sz w:val="20"/>
                <w:szCs w:val="20"/>
                <w:lang w:eastAsia="en-US"/>
              </w:rPr>
            </w:pPr>
          </w:p>
        </w:tc>
      </w:tr>
      <w:tr w:rsidR="00D801D2" w:rsidRPr="002A58CC" w14:paraId="0CE10F65"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3963353A" w14:textId="77777777" w:rsidR="00D801D2" w:rsidRPr="002A58CC" w:rsidRDefault="00D801D2" w:rsidP="007E35CB">
            <w:pPr>
              <w:spacing w:line="256" w:lineRule="auto"/>
              <w:ind w:firstLine="540"/>
              <w:rPr>
                <w:sz w:val="20"/>
                <w:szCs w:val="20"/>
                <w:lang w:eastAsia="en-US"/>
              </w:rPr>
            </w:pPr>
            <w:r w:rsidRPr="002A58CC">
              <w:rPr>
                <w:sz w:val="20"/>
                <w:szCs w:val="20"/>
                <w:lang w:eastAsia="en-US"/>
              </w:rPr>
              <w:t>Ödev hazırlama</w:t>
            </w:r>
          </w:p>
        </w:tc>
        <w:tc>
          <w:tcPr>
            <w:tcW w:w="837" w:type="dxa"/>
            <w:tcBorders>
              <w:top w:val="single" w:sz="4" w:space="0" w:color="auto"/>
              <w:left w:val="single" w:sz="4" w:space="0" w:color="auto"/>
              <w:bottom w:val="single" w:sz="4" w:space="0" w:color="auto"/>
              <w:right w:val="single" w:sz="4" w:space="0" w:color="auto"/>
            </w:tcBorders>
          </w:tcPr>
          <w:p w14:paraId="2DFDD7D3" w14:textId="77777777" w:rsidR="00D801D2" w:rsidRPr="002A58CC" w:rsidRDefault="00D801D2" w:rsidP="007E35CB">
            <w:pPr>
              <w:spacing w:line="256" w:lineRule="auto"/>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E4D86C0" w14:textId="77777777" w:rsidR="00D801D2" w:rsidRPr="002A58CC" w:rsidRDefault="00D801D2" w:rsidP="007E35CB">
            <w:pPr>
              <w:spacing w:line="256" w:lineRule="auto"/>
              <w:jc w:val="center"/>
              <w:rPr>
                <w:sz w:val="20"/>
                <w:szCs w:val="20"/>
                <w:lang w:eastAsia="en-US"/>
              </w:rPr>
            </w:pPr>
          </w:p>
        </w:tc>
        <w:tc>
          <w:tcPr>
            <w:tcW w:w="2155" w:type="dxa"/>
            <w:tcBorders>
              <w:top w:val="single" w:sz="4" w:space="0" w:color="auto"/>
              <w:left w:val="single" w:sz="4" w:space="0" w:color="auto"/>
              <w:bottom w:val="single" w:sz="4" w:space="0" w:color="auto"/>
              <w:right w:val="single" w:sz="4" w:space="0" w:color="auto"/>
            </w:tcBorders>
          </w:tcPr>
          <w:p w14:paraId="7F37706D" w14:textId="77777777" w:rsidR="00D801D2" w:rsidRPr="002A58CC" w:rsidRDefault="00D801D2" w:rsidP="007E35CB">
            <w:pPr>
              <w:spacing w:line="256" w:lineRule="auto"/>
              <w:jc w:val="center"/>
              <w:rPr>
                <w:sz w:val="20"/>
                <w:szCs w:val="20"/>
                <w:lang w:eastAsia="en-US"/>
              </w:rPr>
            </w:pPr>
          </w:p>
        </w:tc>
      </w:tr>
      <w:tr w:rsidR="00D801D2" w:rsidRPr="002A58CC" w14:paraId="42092B2F"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31184AAB" w14:textId="77777777" w:rsidR="00D801D2" w:rsidRPr="002A58CC" w:rsidRDefault="00D801D2" w:rsidP="007E35CB">
            <w:pPr>
              <w:spacing w:line="256" w:lineRule="auto"/>
              <w:ind w:firstLine="540"/>
              <w:rPr>
                <w:sz w:val="20"/>
                <w:szCs w:val="20"/>
                <w:lang w:eastAsia="en-US"/>
              </w:rPr>
            </w:pPr>
            <w:r w:rsidRPr="002A58CC">
              <w:rPr>
                <w:sz w:val="20"/>
                <w:szCs w:val="20"/>
                <w:lang w:eastAsia="en-US"/>
              </w:rPr>
              <w:t>Sunum hazırlama</w:t>
            </w:r>
          </w:p>
        </w:tc>
        <w:tc>
          <w:tcPr>
            <w:tcW w:w="837" w:type="dxa"/>
            <w:tcBorders>
              <w:top w:val="single" w:sz="4" w:space="0" w:color="auto"/>
              <w:left w:val="single" w:sz="4" w:space="0" w:color="auto"/>
              <w:bottom w:val="single" w:sz="4" w:space="0" w:color="auto"/>
              <w:right w:val="single" w:sz="4" w:space="0" w:color="auto"/>
            </w:tcBorders>
          </w:tcPr>
          <w:p w14:paraId="0BF545B6" w14:textId="77777777" w:rsidR="00D801D2" w:rsidRPr="002A58CC" w:rsidRDefault="00D801D2" w:rsidP="007E35CB">
            <w:pPr>
              <w:spacing w:line="256" w:lineRule="auto"/>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B800473" w14:textId="77777777" w:rsidR="00D801D2" w:rsidRPr="002A58CC" w:rsidRDefault="00D801D2" w:rsidP="007E35CB">
            <w:pPr>
              <w:spacing w:line="256" w:lineRule="auto"/>
              <w:jc w:val="center"/>
              <w:rPr>
                <w:sz w:val="20"/>
                <w:szCs w:val="20"/>
                <w:lang w:eastAsia="en-US"/>
              </w:rPr>
            </w:pPr>
          </w:p>
        </w:tc>
        <w:tc>
          <w:tcPr>
            <w:tcW w:w="2155" w:type="dxa"/>
            <w:tcBorders>
              <w:top w:val="single" w:sz="4" w:space="0" w:color="auto"/>
              <w:left w:val="single" w:sz="4" w:space="0" w:color="auto"/>
              <w:bottom w:val="single" w:sz="4" w:space="0" w:color="auto"/>
              <w:right w:val="single" w:sz="4" w:space="0" w:color="auto"/>
            </w:tcBorders>
          </w:tcPr>
          <w:p w14:paraId="5937857E" w14:textId="77777777" w:rsidR="00D801D2" w:rsidRPr="002A58CC" w:rsidRDefault="00D801D2" w:rsidP="007E35CB">
            <w:pPr>
              <w:spacing w:line="256" w:lineRule="auto"/>
              <w:jc w:val="center"/>
              <w:rPr>
                <w:sz w:val="20"/>
                <w:szCs w:val="20"/>
                <w:lang w:eastAsia="en-US"/>
              </w:rPr>
            </w:pPr>
          </w:p>
        </w:tc>
      </w:tr>
      <w:tr w:rsidR="00D801D2" w:rsidRPr="002A58CC" w14:paraId="65F6FA12"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74CA7FF0" w14:textId="77777777" w:rsidR="00D801D2" w:rsidRPr="002A58CC" w:rsidRDefault="00D801D2" w:rsidP="007E35CB">
            <w:pPr>
              <w:spacing w:line="256" w:lineRule="auto"/>
              <w:ind w:firstLine="540"/>
              <w:rPr>
                <w:sz w:val="20"/>
                <w:szCs w:val="20"/>
                <w:lang w:eastAsia="en-US"/>
              </w:rPr>
            </w:pPr>
            <w:r w:rsidRPr="002A58CC">
              <w:rPr>
                <w:sz w:val="20"/>
                <w:szCs w:val="20"/>
                <w:lang w:eastAsia="en-US"/>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179B2089" w14:textId="77777777" w:rsidR="00D801D2" w:rsidRPr="002A58CC" w:rsidRDefault="00D801D2" w:rsidP="007E35CB">
            <w:pPr>
              <w:spacing w:line="256" w:lineRule="auto"/>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53BF579" w14:textId="77777777" w:rsidR="00D801D2" w:rsidRPr="002A58CC" w:rsidRDefault="00D801D2" w:rsidP="007E35CB">
            <w:pPr>
              <w:spacing w:line="256" w:lineRule="auto"/>
              <w:jc w:val="center"/>
              <w:rPr>
                <w:sz w:val="20"/>
                <w:szCs w:val="20"/>
                <w:lang w:eastAsia="en-US"/>
              </w:rPr>
            </w:pPr>
          </w:p>
        </w:tc>
        <w:tc>
          <w:tcPr>
            <w:tcW w:w="2155" w:type="dxa"/>
            <w:tcBorders>
              <w:top w:val="single" w:sz="4" w:space="0" w:color="auto"/>
              <w:left w:val="single" w:sz="4" w:space="0" w:color="auto"/>
              <w:bottom w:val="single" w:sz="4" w:space="0" w:color="auto"/>
              <w:right w:val="single" w:sz="4" w:space="0" w:color="auto"/>
            </w:tcBorders>
          </w:tcPr>
          <w:p w14:paraId="5844E44B" w14:textId="77777777" w:rsidR="00D801D2" w:rsidRPr="002A58CC" w:rsidRDefault="00D801D2" w:rsidP="007E35CB">
            <w:pPr>
              <w:spacing w:line="256" w:lineRule="auto"/>
              <w:jc w:val="center"/>
              <w:rPr>
                <w:sz w:val="20"/>
                <w:szCs w:val="20"/>
                <w:lang w:eastAsia="en-US"/>
              </w:rPr>
            </w:pPr>
          </w:p>
        </w:tc>
      </w:tr>
      <w:tr w:rsidR="00D801D2" w:rsidRPr="002A58CC" w14:paraId="067005AA"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4EE462CC" w14:textId="77777777" w:rsidR="00D801D2" w:rsidRPr="002A58CC" w:rsidRDefault="00D801D2" w:rsidP="007E35CB">
            <w:pPr>
              <w:spacing w:line="256" w:lineRule="auto"/>
              <w:ind w:firstLine="540"/>
              <w:jc w:val="both"/>
              <w:rPr>
                <w:b/>
                <w:sz w:val="20"/>
                <w:szCs w:val="20"/>
                <w:lang w:eastAsia="en-US"/>
              </w:rPr>
            </w:pPr>
            <w:r w:rsidRPr="002A58CC">
              <w:rPr>
                <w:b/>
                <w:sz w:val="20"/>
                <w:szCs w:val="20"/>
                <w:lang w:eastAsia="en-US"/>
              </w:rPr>
              <w:t>Toplam İşyükü (saat)</w:t>
            </w:r>
          </w:p>
        </w:tc>
        <w:tc>
          <w:tcPr>
            <w:tcW w:w="837" w:type="dxa"/>
            <w:tcBorders>
              <w:top w:val="single" w:sz="4" w:space="0" w:color="auto"/>
              <w:left w:val="single" w:sz="4" w:space="0" w:color="auto"/>
              <w:bottom w:val="single" w:sz="4" w:space="0" w:color="auto"/>
              <w:right w:val="single" w:sz="4" w:space="0" w:color="auto"/>
            </w:tcBorders>
          </w:tcPr>
          <w:p w14:paraId="2AAF1948" w14:textId="77777777" w:rsidR="00D801D2" w:rsidRPr="002A58CC" w:rsidRDefault="00D801D2" w:rsidP="007E35CB">
            <w:pPr>
              <w:spacing w:line="256" w:lineRule="auto"/>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A69AB96" w14:textId="77777777" w:rsidR="00D801D2" w:rsidRPr="002A58CC" w:rsidRDefault="00D801D2" w:rsidP="007E35CB">
            <w:pPr>
              <w:spacing w:line="256" w:lineRule="auto"/>
              <w:jc w:val="center"/>
              <w:rPr>
                <w:sz w:val="20"/>
                <w:szCs w:val="20"/>
                <w:lang w:eastAsia="en-US"/>
              </w:rPr>
            </w:pPr>
          </w:p>
        </w:tc>
        <w:tc>
          <w:tcPr>
            <w:tcW w:w="2155" w:type="dxa"/>
            <w:tcBorders>
              <w:top w:val="single" w:sz="4" w:space="0" w:color="auto"/>
              <w:left w:val="single" w:sz="4" w:space="0" w:color="auto"/>
              <w:bottom w:val="single" w:sz="4" w:space="0" w:color="auto"/>
              <w:right w:val="single" w:sz="4" w:space="0" w:color="auto"/>
            </w:tcBorders>
          </w:tcPr>
          <w:p w14:paraId="62E85775" w14:textId="77777777" w:rsidR="00D801D2" w:rsidRPr="002A58CC" w:rsidRDefault="00D801D2" w:rsidP="007E35CB">
            <w:pPr>
              <w:spacing w:line="256" w:lineRule="auto"/>
              <w:rPr>
                <w:b/>
                <w:sz w:val="20"/>
                <w:szCs w:val="20"/>
                <w:lang w:eastAsia="en-US"/>
              </w:rPr>
            </w:pPr>
          </w:p>
        </w:tc>
      </w:tr>
      <w:tr w:rsidR="00D801D2" w:rsidRPr="002A58CC" w14:paraId="401A1817"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1295FC4A" w14:textId="77777777" w:rsidR="00D801D2" w:rsidRPr="002A58CC" w:rsidRDefault="00D801D2" w:rsidP="007E35CB">
            <w:pPr>
              <w:spacing w:line="256" w:lineRule="auto"/>
              <w:ind w:firstLine="540"/>
              <w:jc w:val="both"/>
              <w:rPr>
                <w:b/>
                <w:sz w:val="20"/>
                <w:szCs w:val="20"/>
                <w:lang w:eastAsia="en-US"/>
              </w:rPr>
            </w:pPr>
            <w:r w:rsidRPr="002A58CC">
              <w:rPr>
                <w:b/>
                <w:sz w:val="20"/>
                <w:szCs w:val="20"/>
                <w:lang w:eastAsia="en-US"/>
              </w:rPr>
              <w:t xml:space="preserve">Dersin AKTS kredisi </w:t>
            </w:r>
          </w:p>
          <w:p w14:paraId="1EFC58D5" w14:textId="77777777" w:rsidR="00D801D2" w:rsidRPr="002A58CC" w:rsidRDefault="00D801D2" w:rsidP="007E35CB">
            <w:pPr>
              <w:spacing w:line="256" w:lineRule="auto"/>
              <w:ind w:firstLine="540"/>
              <w:jc w:val="both"/>
              <w:rPr>
                <w:b/>
                <w:sz w:val="20"/>
                <w:szCs w:val="20"/>
                <w:lang w:eastAsia="en-US"/>
              </w:rPr>
            </w:pPr>
            <w:r w:rsidRPr="002A58CC">
              <w:rPr>
                <w:b/>
                <w:sz w:val="20"/>
                <w:szCs w:val="20"/>
                <w:lang w:eastAsia="en-US"/>
              </w:rPr>
              <w:t>Toplam İşyükü (saat) / 25</w:t>
            </w:r>
          </w:p>
        </w:tc>
        <w:tc>
          <w:tcPr>
            <w:tcW w:w="837" w:type="dxa"/>
            <w:tcBorders>
              <w:top w:val="single" w:sz="4" w:space="0" w:color="auto"/>
              <w:left w:val="single" w:sz="4" w:space="0" w:color="auto"/>
              <w:bottom w:val="single" w:sz="4" w:space="0" w:color="auto"/>
              <w:right w:val="single" w:sz="4" w:space="0" w:color="auto"/>
            </w:tcBorders>
          </w:tcPr>
          <w:p w14:paraId="51E8B4D3" w14:textId="77777777" w:rsidR="00D801D2" w:rsidRPr="002A58CC" w:rsidRDefault="00D801D2" w:rsidP="007E35CB">
            <w:pPr>
              <w:spacing w:line="256" w:lineRule="auto"/>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76DED7F" w14:textId="77777777" w:rsidR="00D801D2" w:rsidRPr="002A58CC" w:rsidRDefault="00D801D2" w:rsidP="007E35CB">
            <w:pPr>
              <w:spacing w:line="256" w:lineRule="auto"/>
              <w:jc w:val="center"/>
              <w:rPr>
                <w:sz w:val="20"/>
                <w:szCs w:val="20"/>
                <w:lang w:eastAsia="en-US"/>
              </w:rPr>
            </w:pPr>
          </w:p>
        </w:tc>
        <w:tc>
          <w:tcPr>
            <w:tcW w:w="2155" w:type="dxa"/>
            <w:tcBorders>
              <w:top w:val="single" w:sz="4" w:space="0" w:color="auto"/>
              <w:left w:val="single" w:sz="4" w:space="0" w:color="auto"/>
              <w:bottom w:val="single" w:sz="4" w:space="0" w:color="auto"/>
              <w:right w:val="single" w:sz="4" w:space="0" w:color="auto"/>
            </w:tcBorders>
            <w:hideMark/>
          </w:tcPr>
          <w:p w14:paraId="7F3D2216" w14:textId="77777777" w:rsidR="00D801D2" w:rsidRPr="002A58CC" w:rsidRDefault="00D801D2" w:rsidP="007E35CB">
            <w:pPr>
              <w:spacing w:line="256" w:lineRule="auto"/>
              <w:ind w:left="-108" w:right="-118"/>
              <w:jc w:val="center"/>
              <w:rPr>
                <w:b/>
                <w:sz w:val="20"/>
                <w:szCs w:val="20"/>
                <w:lang w:eastAsia="en-US"/>
              </w:rPr>
            </w:pPr>
            <w:r w:rsidRPr="002A58CC">
              <w:rPr>
                <w:b/>
                <w:sz w:val="20"/>
                <w:szCs w:val="20"/>
                <w:lang w:eastAsia="en-US"/>
              </w:rPr>
              <w:t>2</w:t>
            </w:r>
          </w:p>
          <w:p w14:paraId="675196FB" w14:textId="77777777" w:rsidR="00D801D2" w:rsidRPr="002A58CC" w:rsidRDefault="00D801D2" w:rsidP="007E35CB">
            <w:pPr>
              <w:spacing w:line="256" w:lineRule="auto"/>
              <w:ind w:left="-108" w:right="-118"/>
              <w:jc w:val="center"/>
              <w:rPr>
                <w:b/>
                <w:sz w:val="20"/>
                <w:szCs w:val="20"/>
                <w:lang w:eastAsia="en-US"/>
              </w:rPr>
            </w:pPr>
            <w:r w:rsidRPr="002A58CC">
              <w:rPr>
                <w:b/>
                <w:sz w:val="20"/>
                <w:szCs w:val="20"/>
                <w:lang w:eastAsia="en-US"/>
              </w:rPr>
              <w:t>53</w:t>
            </w:r>
          </w:p>
        </w:tc>
      </w:tr>
    </w:tbl>
    <w:p w14:paraId="021B340F" w14:textId="1CBF4766" w:rsidR="00904A2A" w:rsidRDefault="00904A2A" w:rsidP="117FF4FB">
      <w:pPr>
        <w:tabs>
          <w:tab w:val="left" w:pos="3656"/>
        </w:tabs>
        <w:jc w:val="center"/>
        <w:rPr>
          <w:b/>
          <w:bCs/>
          <w:sz w:val="20"/>
          <w:szCs w:val="20"/>
        </w:rPr>
      </w:pPr>
    </w:p>
    <w:p w14:paraId="47249310" w14:textId="1CD03A0A" w:rsidR="00D801D2" w:rsidRPr="00DA3A4B" w:rsidRDefault="00D801D2" w:rsidP="00BF2842">
      <w:pPr>
        <w:pStyle w:val="Balk2"/>
      </w:pPr>
      <w:bookmarkStart w:id="131" w:name="_Toc184248584"/>
      <w:r w:rsidRPr="00DA3A4B">
        <w:t>HEF 4087 OKUL HEMŞİRELİĞİ</w:t>
      </w:r>
      <w:bookmarkEnd w:id="131"/>
    </w:p>
    <w:p w14:paraId="3DC67524" w14:textId="77777777" w:rsidR="00D801D2" w:rsidRPr="00DA3A4B" w:rsidRDefault="00D801D2" w:rsidP="00D801D2">
      <w:pPr>
        <w:jc w:val="center"/>
        <w:rPr>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668"/>
        <w:gridCol w:w="1390"/>
        <w:gridCol w:w="4500"/>
      </w:tblGrid>
      <w:tr w:rsidR="00D801D2" w:rsidRPr="00DA3A4B" w14:paraId="6CAA7F2E" w14:textId="77777777" w:rsidTr="258B2F73">
        <w:tc>
          <w:tcPr>
            <w:tcW w:w="4623" w:type="dxa"/>
            <w:gridSpan w:val="3"/>
          </w:tcPr>
          <w:p w14:paraId="0188B475" w14:textId="77777777" w:rsidR="00D801D2" w:rsidRPr="00DA3A4B" w:rsidRDefault="00D801D2" w:rsidP="007E35CB">
            <w:pPr>
              <w:rPr>
                <w:b/>
                <w:sz w:val="20"/>
                <w:szCs w:val="20"/>
              </w:rPr>
            </w:pPr>
            <w:r w:rsidRPr="00DA3A4B">
              <w:rPr>
                <w:b/>
                <w:sz w:val="20"/>
                <w:szCs w:val="20"/>
              </w:rPr>
              <w:t xml:space="preserve">Dersi Veren Birim(ler): </w:t>
            </w:r>
          </w:p>
          <w:p w14:paraId="747F9FD4" w14:textId="77777777" w:rsidR="00D801D2" w:rsidRPr="00DA3A4B" w:rsidRDefault="00D801D2" w:rsidP="007E35CB">
            <w:pPr>
              <w:rPr>
                <w:b/>
                <w:sz w:val="20"/>
                <w:szCs w:val="20"/>
                <w:lang w:val="en-GB"/>
              </w:rPr>
            </w:pPr>
            <w:r w:rsidRPr="00DA3A4B">
              <w:rPr>
                <w:b/>
                <w:sz w:val="20"/>
                <w:szCs w:val="20"/>
              </w:rPr>
              <w:t>Hemşirelik Fakültesi</w:t>
            </w:r>
          </w:p>
        </w:tc>
        <w:tc>
          <w:tcPr>
            <w:tcW w:w="4606" w:type="dxa"/>
          </w:tcPr>
          <w:p w14:paraId="5F23721D" w14:textId="77777777" w:rsidR="00D801D2" w:rsidRPr="00DA3A4B" w:rsidRDefault="00D801D2" w:rsidP="007E35CB">
            <w:pPr>
              <w:rPr>
                <w:b/>
                <w:sz w:val="20"/>
                <w:szCs w:val="20"/>
              </w:rPr>
            </w:pPr>
            <w:r w:rsidRPr="00DA3A4B">
              <w:rPr>
                <w:b/>
                <w:sz w:val="20"/>
                <w:szCs w:val="20"/>
              </w:rPr>
              <w:t xml:space="preserve">Dersi Alan Birim(ler): </w:t>
            </w:r>
          </w:p>
          <w:p w14:paraId="6DDDAFB4" w14:textId="77777777" w:rsidR="00D801D2" w:rsidRPr="00DA3A4B" w:rsidRDefault="00D801D2" w:rsidP="007E35CB">
            <w:pPr>
              <w:rPr>
                <w:b/>
                <w:sz w:val="20"/>
                <w:szCs w:val="20"/>
                <w:lang w:val="en-GB"/>
              </w:rPr>
            </w:pPr>
            <w:r w:rsidRPr="00DA3A4B">
              <w:rPr>
                <w:b/>
                <w:sz w:val="20"/>
                <w:szCs w:val="20"/>
              </w:rPr>
              <w:t>Hemşirelik Fakültesi</w:t>
            </w:r>
          </w:p>
        </w:tc>
      </w:tr>
      <w:tr w:rsidR="00D801D2" w:rsidRPr="00DA3A4B" w14:paraId="66478624" w14:textId="77777777" w:rsidTr="258B2F73">
        <w:tc>
          <w:tcPr>
            <w:tcW w:w="4623" w:type="dxa"/>
            <w:gridSpan w:val="3"/>
          </w:tcPr>
          <w:p w14:paraId="63DDEC0A" w14:textId="77777777" w:rsidR="00D801D2" w:rsidRPr="00DA3A4B" w:rsidRDefault="00D801D2" w:rsidP="007E35CB">
            <w:pPr>
              <w:rPr>
                <w:sz w:val="20"/>
                <w:szCs w:val="20"/>
              </w:rPr>
            </w:pPr>
            <w:r w:rsidRPr="00DA3A4B">
              <w:rPr>
                <w:sz w:val="20"/>
                <w:szCs w:val="20"/>
              </w:rPr>
              <w:t xml:space="preserve">Dokuz Eylül Üniversitesi Hemşirelik Fakültesi </w:t>
            </w:r>
          </w:p>
        </w:tc>
        <w:tc>
          <w:tcPr>
            <w:tcW w:w="4606" w:type="dxa"/>
          </w:tcPr>
          <w:p w14:paraId="53B51DDD" w14:textId="77777777" w:rsidR="00D801D2" w:rsidRPr="00DA3A4B" w:rsidRDefault="00D801D2" w:rsidP="007E35CB">
            <w:pPr>
              <w:rPr>
                <w:b/>
                <w:sz w:val="20"/>
                <w:szCs w:val="20"/>
              </w:rPr>
            </w:pPr>
            <w:r w:rsidRPr="00DA3A4B">
              <w:rPr>
                <w:b/>
                <w:sz w:val="20"/>
                <w:szCs w:val="20"/>
              </w:rPr>
              <w:t>Dokuz Eylül Üniversitesi Hemşirelik Fakültesi</w:t>
            </w:r>
          </w:p>
        </w:tc>
      </w:tr>
      <w:tr w:rsidR="00D801D2" w:rsidRPr="00DA3A4B" w14:paraId="55C0F78B" w14:textId="77777777" w:rsidTr="258B2F73">
        <w:tc>
          <w:tcPr>
            <w:tcW w:w="4623" w:type="dxa"/>
            <w:gridSpan w:val="3"/>
          </w:tcPr>
          <w:p w14:paraId="60F211A1" w14:textId="77777777" w:rsidR="00D801D2" w:rsidRPr="00DA3A4B" w:rsidRDefault="00D801D2" w:rsidP="007E35CB">
            <w:pPr>
              <w:rPr>
                <w:b/>
                <w:sz w:val="20"/>
                <w:szCs w:val="20"/>
              </w:rPr>
            </w:pPr>
            <w:r w:rsidRPr="00DA3A4B">
              <w:rPr>
                <w:b/>
                <w:sz w:val="20"/>
                <w:szCs w:val="20"/>
              </w:rPr>
              <w:t xml:space="preserve">Bölüm Adı: </w:t>
            </w:r>
          </w:p>
          <w:p w14:paraId="419B45AC" w14:textId="77777777" w:rsidR="00D801D2" w:rsidRPr="00DA3A4B" w:rsidRDefault="00D801D2" w:rsidP="007E35CB">
            <w:pPr>
              <w:rPr>
                <w:b/>
                <w:sz w:val="20"/>
                <w:szCs w:val="20"/>
              </w:rPr>
            </w:pPr>
            <w:r w:rsidRPr="00DA3A4B">
              <w:rPr>
                <w:b/>
                <w:sz w:val="20"/>
                <w:szCs w:val="20"/>
              </w:rPr>
              <w:t>-</w:t>
            </w:r>
          </w:p>
        </w:tc>
        <w:tc>
          <w:tcPr>
            <w:tcW w:w="4606" w:type="dxa"/>
          </w:tcPr>
          <w:p w14:paraId="7CCCBECF" w14:textId="77777777" w:rsidR="00D801D2" w:rsidRPr="00DA3A4B" w:rsidRDefault="00D801D2" w:rsidP="007E35CB">
            <w:pPr>
              <w:rPr>
                <w:b/>
                <w:sz w:val="20"/>
                <w:szCs w:val="20"/>
              </w:rPr>
            </w:pPr>
            <w:r w:rsidRPr="00DA3A4B">
              <w:rPr>
                <w:b/>
                <w:sz w:val="20"/>
                <w:szCs w:val="20"/>
              </w:rPr>
              <w:t>Dersin Adı: OKUL HEMŞİRELİĞİ</w:t>
            </w:r>
          </w:p>
        </w:tc>
      </w:tr>
      <w:tr w:rsidR="00D801D2" w:rsidRPr="00DA3A4B" w14:paraId="40FEBE69" w14:textId="77777777" w:rsidTr="258B2F73">
        <w:tc>
          <w:tcPr>
            <w:tcW w:w="4623" w:type="dxa"/>
            <w:gridSpan w:val="3"/>
          </w:tcPr>
          <w:p w14:paraId="66E58282" w14:textId="66054155" w:rsidR="00D801D2" w:rsidRPr="00DA3A4B" w:rsidRDefault="00D801D2" w:rsidP="258B2F73">
            <w:pPr>
              <w:rPr>
                <w:b/>
                <w:bCs/>
                <w:sz w:val="20"/>
                <w:szCs w:val="20"/>
              </w:rPr>
            </w:pPr>
            <w:r w:rsidRPr="258B2F73">
              <w:rPr>
                <w:b/>
                <w:bCs/>
                <w:sz w:val="20"/>
                <w:szCs w:val="20"/>
              </w:rPr>
              <w:t xml:space="preserve">Dersin Düzeyi: </w:t>
            </w:r>
            <w:r w:rsidRPr="258B2F73">
              <w:rPr>
                <w:sz w:val="20"/>
                <w:szCs w:val="20"/>
              </w:rPr>
              <w:t>Lisans</w:t>
            </w:r>
          </w:p>
        </w:tc>
        <w:tc>
          <w:tcPr>
            <w:tcW w:w="4606" w:type="dxa"/>
          </w:tcPr>
          <w:p w14:paraId="0DCCAE77" w14:textId="5559A149" w:rsidR="00D801D2" w:rsidRPr="00DA3A4B" w:rsidRDefault="00D801D2" w:rsidP="258B2F73">
            <w:pPr>
              <w:rPr>
                <w:b/>
                <w:bCs/>
                <w:sz w:val="20"/>
                <w:szCs w:val="20"/>
              </w:rPr>
            </w:pPr>
            <w:r w:rsidRPr="258B2F73">
              <w:rPr>
                <w:b/>
                <w:bCs/>
                <w:sz w:val="20"/>
                <w:szCs w:val="20"/>
              </w:rPr>
              <w:t>Dersin Kodu:</w:t>
            </w:r>
            <w:r w:rsidR="77B35D9A" w:rsidRPr="258B2F73">
              <w:rPr>
                <w:b/>
                <w:bCs/>
                <w:sz w:val="20"/>
                <w:szCs w:val="20"/>
              </w:rPr>
              <w:t xml:space="preserve"> </w:t>
            </w:r>
            <w:r w:rsidRPr="258B2F73">
              <w:rPr>
                <w:b/>
                <w:bCs/>
                <w:sz w:val="20"/>
                <w:szCs w:val="20"/>
              </w:rPr>
              <w:t>HEF 4087</w:t>
            </w:r>
          </w:p>
          <w:p w14:paraId="004DBAAA" w14:textId="77777777" w:rsidR="00D801D2" w:rsidRPr="00DA3A4B" w:rsidRDefault="00D801D2" w:rsidP="007E35CB">
            <w:pPr>
              <w:rPr>
                <w:sz w:val="20"/>
                <w:szCs w:val="20"/>
              </w:rPr>
            </w:pPr>
          </w:p>
        </w:tc>
      </w:tr>
      <w:tr w:rsidR="00D801D2" w:rsidRPr="00DA3A4B" w14:paraId="40A5BCA1" w14:textId="77777777" w:rsidTr="258B2F73">
        <w:tc>
          <w:tcPr>
            <w:tcW w:w="4623" w:type="dxa"/>
            <w:gridSpan w:val="3"/>
          </w:tcPr>
          <w:p w14:paraId="07DB93E6" w14:textId="77777777" w:rsidR="00D801D2" w:rsidRPr="00DA3A4B" w:rsidRDefault="00D801D2" w:rsidP="007E35CB">
            <w:pPr>
              <w:rPr>
                <w:b/>
                <w:sz w:val="20"/>
                <w:szCs w:val="20"/>
              </w:rPr>
            </w:pPr>
            <w:r w:rsidRPr="00DA3A4B">
              <w:rPr>
                <w:b/>
                <w:sz w:val="20"/>
                <w:szCs w:val="20"/>
              </w:rPr>
              <w:t>Formun Düzenlenme/Yenilenme Tarihi:</w:t>
            </w:r>
          </w:p>
          <w:p w14:paraId="0DC58093" w14:textId="77777777" w:rsidR="00D801D2" w:rsidRPr="00DA3A4B" w:rsidRDefault="00D801D2" w:rsidP="007E35CB">
            <w:pPr>
              <w:jc w:val="center"/>
              <w:rPr>
                <w:b/>
                <w:sz w:val="20"/>
                <w:szCs w:val="20"/>
              </w:rPr>
            </w:pPr>
            <w:r w:rsidRPr="00DA3A4B">
              <w:rPr>
                <w:b/>
                <w:sz w:val="20"/>
                <w:szCs w:val="20"/>
              </w:rPr>
              <w:t>Ocak 2016</w:t>
            </w:r>
          </w:p>
        </w:tc>
        <w:tc>
          <w:tcPr>
            <w:tcW w:w="4606" w:type="dxa"/>
          </w:tcPr>
          <w:p w14:paraId="6CE24CB5" w14:textId="77777777" w:rsidR="00D801D2" w:rsidRPr="00DA3A4B" w:rsidRDefault="00D801D2" w:rsidP="007E35CB">
            <w:pPr>
              <w:rPr>
                <w:sz w:val="20"/>
                <w:szCs w:val="20"/>
              </w:rPr>
            </w:pPr>
            <w:r w:rsidRPr="00DA3A4B">
              <w:rPr>
                <w:b/>
                <w:sz w:val="20"/>
                <w:szCs w:val="20"/>
              </w:rPr>
              <w:t>Dersin Türü: Seçmeli</w:t>
            </w:r>
          </w:p>
        </w:tc>
      </w:tr>
      <w:tr w:rsidR="00D801D2" w:rsidRPr="00DA3A4B" w14:paraId="279647F7" w14:textId="77777777" w:rsidTr="258B2F73">
        <w:tc>
          <w:tcPr>
            <w:tcW w:w="4623" w:type="dxa"/>
            <w:gridSpan w:val="3"/>
          </w:tcPr>
          <w:p w14:paraId="31425683" w14:textId="77777777" w:rsidR="00D801D2" w:rsidRPr="00DA3A4B" w:rsidRDefault="00D801D2" w:rsidP="007E35CB">
            <w:pPr>
              <w:rPr>
                <w:b/>
                <w:sz w:val="20"/>
                <w:szCs w:val="20"/>
              </w:rPr>
            </w:pPr>
            <w:r w:rsidRPr="00DA3A4B">
              <w:rPr>
                <w:b/>
                <w:sz w:val="20"/>
                <w:szCs w:val="20"/>
              </w:rPr>
              <w:t>Dersin Öğretim Dili: Türkçe</w:t>
            </w:r>
          </w:p>
          <w:p w14:paraId="58FDBA40" w14:textId="77777777" w:rsidR="00D801D2" w:rsidRPr="00DA3A4B" w:rsidRDefault="00D801D2" w:rsidP="007E35CB">
            <w:pPr>
              <w:rPr>
                <w:sz w:val="20"/>
                <w:szCs w:val="20"/>
              </w:rPr>
            </w:pPr>
            <w:r w:rsidRPr="00DA3A4B">
              <w:rPr>
                <w:b/>
                <w:sz w:val="20"/>
                <w:szCs w:val="20"/>
              </w:rPr>
              <w:tab/>
            </w:r>
          </w:p>
        </w:tc>
        <w:tc>
          <w:tcPr>
            <w:tcW w:w="4606" w:type="dxa"/>
          </w:tcPr>
          <w:p w14:paraId="18DF2137" w14:textId="77777777" w:rsidR="00D801D2" w:rsidRPr="00DA3A4B" w:rsidRDefault="00D801D2" w:rsidP="007E35CB">
            <w:pPr>
              <w:rPr>
                <w:b/>
                <w:sz w:val="20"/>
                <w:szCs w:val="20"/>
              </w:rPr>
            </w:pPr>
            <w:r w:rsidRPr="00DA3A4B">
              <w:rPr>
                <w:b/>
                <w:sz w:val="20"/>
                <w:szCs w:val="20"/>
              </w:rPr>
              <w:t xml:space="preserve">Dersin Öğretim Üyesi/Üyeleri: </w:t>
            </w:r>
          </w:p>
          <w:p w14:paraId="4309E70A" w14:textId="77777777" w:rsidR="00D801D2" w:rsidRPr="00DA3A4B" w:rsidRDefault="00D801D2" w:rsidP="007E35CB">
            <w:pPr>
              <w:rPr>
                <w:sz w:val="20"/>
                <w:szCs w:val="20"/>
              </w:rPr>
            </w:pPr>
            <w:r w:rsidRPr="00DA3A4B">
              <w:rPr>
                <w:sz w:val="20"/>
                <w:szCs w:val="20"/>
              </w:rPr>
              <w:t>Doç. Dr. Şeyda ÖZBIÇAKÇI</w:t>
            </w:r>
          </w:p>
          <w:p w14:paraId="6DF13CFA" w14:textId="77777777" w:rsidR="00D801D2" w:rsidRPr="00DA3A4B" w:rsidRDefault="00D801D2" w:rsidP="007E35CB">
            <w:pPr>
              <w:rPr>
                <w:b/>
                <w:sz w:val="20"/>
                <w:szCs w:val="20"/>
              </w:rPr>
            </w:pPr>
            <w:r w:rsidRPr="00DA3A4B">
              <w:rPr>
                <w:sz w:val="20"/>
                <w:szCs w:val="20"/>
              </w:rPr>
              <w:t>Doç. Dr. Meryem Öztürk HANEY</w:t>
            </w:r>
          </w:p>
          <w:p w14:paraId="5ABD348F" w14:textId="77777777" w:rsidR="00D801D2" w:rsidRPr="00DA3A4B" w:rsidRDefault="00D801D2" w:rsidP="007E35CB">
            <w:pPr>
              <w:rPr>
                <w:sz w:val="20"/>
                <w:szCs w:val="20"/>
              </w:rPr>
            </w:pPr>
          </w:p>
        </w:tc>
      </w:tr>
      <w:tr w:rsidR="00D801D2" w:rsidRPr="00DA3A4B" w14:paraId="2F091BD6" w14:textId="77777777" w:rsidTr="258B2F73">
        <w:tc>
          <w:tcPr>
            <w:tcW w:w="4623" w:type="dxa"/>
            <w:gridSpan w:val="3"/>
          </w:tcPr>
          <w:p w14:paraId="4B53856E" w14:textId="77777777" w:rsidR="00D801D2" w:rsidRPr="00DA3A4B" w:rsidRDefault="00D801D2" w:rsidP="007E35CB">
            <w:pPr>
              <w:rPr>
                <w:b/>
                <w:sz w:val="20"/>
                <w:szCs w:val="20"/>
              </w:rPr>
            </w:pPr>
            <w:r w:rsidRPr="00DA3A4B">
              <w:rPr>
                <w:b/>
                <w:sz w:val="20"/>
                <w:szCs w:val="20"/>
              </w:rPr>
              <w:t>Dersin Önkoşulu: yok</w:t>
            </w:r>
          </w:p>
          <w:p w14:paraId="5E32975D" w14:textId="77777777" w:rsidR="00D801D2" w:rsidRPr="00DA3A4B" w:rsidRDefault="00D801D2" w:rsidP="007E35CB">
            <w:pPr>
              <w:rPr>
                <w:sz w:val="20"/>
                <w:szCs w:val="20"/>
              </w:rPr>
            </w:pPr>
          </w:p>
        </w:tc>
        <w:tc>
          <w:tcPr>
            <w:tcW w:w="4606" w:type="dxa"/>
          </w:tcPr>
          <w:p w14:paraId="55E5B2C9" w14:textId="77777777" w:rsidR="00D801D2" w:rsidRPr="00DA3A4B" w:rsidRDefault="00D801D2" w:rsidP="007E35CB">
            <w:pPr>
              <w:rPr>
                <w:b/>
                <w:sz w:val="20"/>
                <w:szCs w:val="20"/>
              </w:rPr>
            </w:pPr>
            <w:r w:rsidRPr="00DA3A4B">
              <w:rPr>
                <w:b/>
                <w:sz w:val="20"/>
                <w:szCs w:val="20"/>
              </w:rPr>
              <w:t>Önkoşul Olduğu Ders:</w:t>
            </w:r>
            <w:r w:rsidRPr="00DA3A4B">
              <w:rPr>
                <w:sz w:val="20"/>
                <w:szCs w:val="20"/>
              </w:rPr>
              <w:t xml:space="preserve"> yok</w:t>
            </w:r>
          </w:p>
          <w:p w14:paraId="6808A75A" w14:textId="77777777" w:rsidR="00D801D2" w:rsidRPr="00DA3A4B" w:rsidRDefault="00D801D2" w:rsidP="007E35CB">
            <w:pPr>
              <w:rPr>
                <w:sz w:val="20"/>
                <w:szCs w:val="20"/>
              </w:rPr>
            </w:pPr>
          </w:p>
        </w:tc>
      </w:tr>
      <w:tr w:rsidR="00D801D2" w:rsidRPr="00DA3A4B" w14:paraId="0A73F924" w14:textId="77777777" w:rsidTr="258B2F73">
        <w:tc>
          <w:tcPr>
            <w:tcW w:w="4623" w:type="dxa"/>
            <w:gridSpan w:val="3"/>
          </w:tcPr>
          <w:p w14:paraId="0B7DA90D" w14:textId="77777777" w:rsidR="00D801D2" w:rsidRPr="00DA3A4B" w:rsidRDefault="00D801D2" w:rsidP="007E35CB">
            <w:pPr>
              <w:rPr>
                <w:b/>
                <w:sz w:val="20"/>
                <w:szCs w:val="20"/>
              </w:rPr>
            </w:pPr>
            <w:r w:rsidRPr="00DA3A4B">
              <w:rPr>
                <w:b/>
                <w:sz w:val="20"/>
                <w:szCs w:val="20"/>
              </w:rPr>
              <w:t>Haftalık Ders Saati: 2</w:t>
            </w:r>
          </w:p>
        </w:tc>
        <w:tc>
          <w:tcPr>
            <w:tcW w:w="4606" w:type="dxa"/>
          </w:tcPr>
          <w:p w14:paraId="6ECB160F" w14:textId="77777777" w:rsidR="00D801D2" w:rsidRPr="00DA3A4B" w:rsidRDefault="00D801D2" w:rsidP="007E35CB">
            <w:pPr>
              <w:rPr>
                <w:b/>
                <w:sz w:val="20"/>
                <w:szCs w:val="20"/>
              </w:rPr>
            </w:pPr>
            <w:r w:rsidRPr="00DA3A4B">
              <w:rPr>
                <w:b/>
                <w:sz w:val="20"/>
                <w:szCs w:val="20"/>
              </w:rPr>
              <w:t xml:space="preserve">Ders Koordinatörü (Ders girişlerinden sorumlu olan kişi): </w:t>
            </w:r>
          </w:p>
          <w:p w14:paraId="001A4273" w14:textId="77777777" w:rsidR="00D801D2" w:rsidRPr="00DA3A4B" w:rsidRDefault="00D801D2" w:rsidP="007E35CB">
            <w:pPr>
              <w:rPr>
                <w:sz w:val="20"/>
                <w:szCs w:val="20"/>
              </w:rPr>
            </w:pPr>
            <w:r w:rsidRPr="00DA3A4B">
              <w:rPr>
                <w:sz w:val="20"/>
                <w:szCs w:val="20"/>
              </w:rPr>
              <w:t>Doç. Dr. Şeyda ÖZBIÇAKÇI</w:t>
            </w:r>
          </w:p>
        </w:tc>
      </w:tr>
      <w:tr w:rsidR="00D801D2" w:rsidRPr="00DA3A4B" w14:paraId="73083B21" w14:textId="77777777" w:rsidTr="258B2F73">
        <w:tc>
          <w:tcPr>
            <w:tcW w:w="1535" w:type="dxa"/>
          </w:tcPr>
          <w:p w14:paraId="1E2998DF" w14:textId="77777777" w:rsidR="00D801D2" w:rsidRPr="00DA3A4B" w:rsidRDefault="00D801D2" w:rsidP="007E35CB">
            <w:pPr>
              <w:rPr>
                <w:sz w:val="20"/>
                <w:szCs w:val="20"/>
              </w:rPr>
            </w:pPr>
            <w:r w:rsidRPr="00DA3A4B">
              <w:rPr>
                <w:sz w:val="20"/>
                <w:szCs w:val="20"/>
              </w:rPr>
              <w:lastRenderedPageBreak/>
              <w:t>Teori</w:t>
            </w:r>
          </w:p>
          <w:p w14:paraId="3CDA6D1B" w14:textId="77777777" w:rsidR="00D801D2" w:rsidRPr="00DA3A4B" w:rsidRDefault="00D801D2" w:rsidP="007E35CB">
            <w:pPr>
              <w:rPr>
                <w:sz w:val="20"/>
                <w:szCs w:val="20"/>
              </w:rPr>
            </w:pPr>
          </w:p>
        </w:tc>
        <w:tc>
          <w:tcPr>
            <w:tcW w:w="1691" w:type="dxa"/>
          </w:tcPr>
          <w:p w14:paraId="2298880E" w14:textId="77777777" w:rsidR="00D801D2" w:rsidRPr="00DA3A4B" w:rsidRDefault="00D801D2" w:rsidP="007E35CB">
            <w:pPr>
              <w:rPr>
                <w:sz w:val="20"/>
                <w:szCs w:val="20"/>
              </w:rPr>
            </w:pPr>
            <w:r w:rsidRPr="00DA3A4B">
              <w:rPr>
                <w:sz w:val="20"/>
                <w:szCs w:val="20"/>
              </w:rPr>
              <w:t>Uygulama</w:t>
            </w:r>
          </w:p>
          <w:p w14:paraId="50A837C8" w14:textId="77777777" w:rsidR="00D801D2" w:rsidRPr="00DA3A4B" w:rsidRDefault="00D801D2" w:rsidP="007E35CB">
            <w:pPr>
              <w:rPr>
                <w:b/>
                <w:sz w:val="20"/>
                <w:szCs w:val="20"/>
              </w:rPr>
            </w:pPr>
          </w:p>
        </w:tc>
        <w:tc>
          <w:tcPr>
            <w:tcW w:w="1397" w:type="dxa"/>
          </w:tcPr>
          <w:p w14:paraId="6070E46C" w14:textId="77777777" w:rsidR="00D801D2" w:rsidRPr="00DA3A4B" w:rsidRDefault="00D801D2" w:rsidP="007E35CB">
            <w:pPr>
              <w:rPr>
                <w:sz w:val="20"/>
                <w:szCs w:val="20"/>
              </w:rPr>
            </w:pPr>
            <w:r w:rsidRPr="00DA3A4B">
              <w:rPr>
                <w:sz w:val="20"/>
                <w:szCs w:val="20"/>
              </w:rPr>
              <w:t>Laboratuvar</w:t>
            </w:r>
          </w:p>
        </w:tc>
        <w:tc>
          <w:tcPr>
            <w:tcW w:w="4606" w:type="dxa"/>
          </w:tcPr>
          <w:p w14:paraId="65F7EB3C" w14:textId="77777777" w:rsidR="00D801D2" w:rsidRPr="00DA3A4B" w:rsidRDefault="00D801D2" w:rsidP="007E35CB">
            <w:pPr>
              <w:rPr>
                <w:b/>
                <w:sz w:val="20"/>
                <w:szCs w:val="20"/>
              </w:rPr>
            </w:pPr>
            <w:r w:rsidRPr="00DA3A4B">
              <w:rPr>
                <w:b/>
                <w:sz w:val="20"/>
                <w:szCs w:val="20"/>
              </w:rPr>
              <w:t>Dersin Ulusal Kredisi: 2</w:t>
            </w:r>
          </w:p>
        </w:tc>
      </w:tr>
      <w:tr w:rsidR="00D801D2" w:rsidRPr="00DA3A4B" w14:paraId="4444FE77" w14:textId="77777777" w:rsidTr="258B2F73">
        <w:tc>
          <w:tcPr>
            <w:tcW w:w="1535" w:type="dxa"/>
          </w:tcPr>
          <w:p w14:paraId="1DD15521" w14:textId="77777777" w:rsidR="00D801D2" w:rsidRPr="00DA3A4B" w:rsidRDefault="00D801D2" w:rsidP="007E35CB">
            <w:pPr>
              <w:rPr>
                <w:sz w:val="20"/>
                <w:szCs w:val="20"/>
              </w:rPr>
            </w:pPr>
            <w:r w:rsidRPr="00DA3A4B">
              <w:rPr>
                <w:sz w:val="20"/>
                <w:szCs w:val="20"/>
              </w:rPr>
              <w:t>2</w:t>
            </w:r>
          </w:p>
        </w:tc>
        <w:tc>
          <w:tcPr>
            <w:tcW w:w="1691" w:type="dxa"/>
          </w:tcPr>
          <w:p w14:paraId="02BB9B73" w14:textId="77777777" w:rsidR="00D801D2" w:rsidRPr="00DA3A4B" w:rsidRDefault="00D801D2" w:rsidP="007E35CB">
            <w:pPr>
              <w:rPr>
                <w:sz w:val="20"/>
                <w:szCs w:val="20"/>
              </w:rPr>
            </w:pPr>
            <w:r w:rsidRPr="00DA3A4B">
              <w:rPr>
                <w:sz w:val="20"/>
                <w:szCs w:val="20"/>
              </w:rPr>
              <w:t>0</w:t>
            </w:r>
          </w:p>
        </w:tc>
        <w:tc>
          <w:tcPr>
            <w:tcW w:w="1397" w:type="dxa"/>
          </w:tcPr>
          <w:p w14:paraId="724730B0" w14:textId="77777777" w:rsidR="00D801D2" w:rsidRPr="00DA3A4B" w:rsidRDefault="00D801D2" w:rsidP="007E35CB">
            <w:pPr>
              <w:rPr>
                <w:sz w:val="20"/>
                <w:szCs w:val="20"/>
              </w:rPr>
            </w:pPr>
            <w:r w:rsidRPr="00DA3A4B">
              <w:rPr>
                <w:sz w:val="20"/>
                <w:szCs w:val="20"/>
              </w:rPr>
              <w:t>0</w:t>
            </w:r>
          </w:p>
        </w:tc>
        <w:tc>
          <w:tcPr>
            <w:tcW w:w="4606" w:type="dxa"/>
          </w:tcPr>
          <w:p w14:paraId="3023CCB2" w14:textId="77777777" w:rsidR="00D801D2" w:rsidRPr="00DA3A4B" w:rsidRDefault="00D801D2" w:rsidP="007E35CB">
            <w:pPr>
              <w:rPr>
                <w:b/>
                <w:sz w:val="20"/>
                <w:szCs w:val="20"/>
              </w:rPr>
            </w:pPr>
            <w:r w:rsidRPr="00DA3A4B">
              <w:rPr>
                <w:b/>
                <w:sz w:val="20"/>
                <w:szCs w:val="20"/>
              </w:rPr>
              <w:t>Dersin AKTS Kredisi:2</w:t>
            </w:r>
          </w:p>
          <w:p w14:paraId="6870A3B3" w14:textId="77777777" w:rsidR="00D801D2" w:rsidRPr="00DA3A4B" w:rsidRDefault="00D801D2" w:rsidP="007E35CB">
            <w:pPr>
              <w:rPr>
                <w:b/>
                <w:sz w:val="20"/>
                <w:szCs w:val="20"/>
              </w:rPr>
            </w:pPr>
          </w:p>
        </w:tc>
      </w:tr>
    </w:tbl>
    <w:p w14:paraId="25E2FF69" w14:textId="77777777" w:rsidR="00D801D2" w:rsidRPr="00DA3A4B" w:rsidRDefault="00D801D2" w:rsidP="00D801D2">
      <w:pPr>
        <w:jc w:val="center"/>
        <w:rPr>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801D2" w:rsidRPr="00DA3A4B" w14:paraId="485856EB" w14:textId="77777777" w:rsidTr="258B2F73">
        <w:tc>
          <w:tcPr>
            <w:tcW w:w="9288" w:type="dxa"/>
          </w:tcPr>
          <w:p w14:paraId="106D335E" w14:textId="7DE35839" w:rsidR="00D801D2" w:rsidRPr="00DA3A4B" w:rsidRDefault="00D801D2" w:rsidP="007E35CB">
            <w:pPr>
              <w:tabs>
                <w:tab w:val="left" w:pos="2268"/>
                <w:tab w:val="left" w:pos="2410"/>
                <w:tab w:val="left" w:leader="dot" w:pos="7655"/>
              </w:tabs>
              <w:spacing w:before="60"/>
              <w:rPr>
                <w:sz w:val="20"/>
                <w:szCs w:val="20"/>
              </w:rPr>
            </w:pPr>
            <w:r w:rsidRPr="258B2F73">
              <w:rPr>
                <w:b/>
                <w:bCs/>
                <w:sz w:val="20"/>
                <w:szCs w:val="20"/>
              </w:rPr>
              <w:t>Dersin Amacı:</w:t>
            </w:r>
            <w:r w:rsidRPr="258B2F73">
              <w:rPr>
                <w:sz w:val="20"/>
                <w:szCs w:val="20"/>
              </w:rPr>
              <w:t xml:space="preserve"> Bu ders, öğrenciye okul sağlığının tanımını ve önemi, okul çocuklarının sağlığın korunması ve geliştirilmesi için okul sağlığı hemşiresinin rollerini ve amaçlarını öğrenmelerine ve beceri geliştirmelerine yardım eder.</w:t>
            </w:r>
          </w:p>
        </w:tc>
      </w:tr>
      <w:tr w:rsidR="00D801D2" w:rsidRPr="00DA3A4B" w14:paraId="0E10FD3A" w14:textId="77777777" w:rsidTr="258B2F73">
        <w:tc>
          <w:tcPr>
            <w:tcW w:w="9288" w:type="dxa"/>
          </w:tcPr>
          <w:p w14:paraId="000B50F0" w14:textId="77777777" w:rsidR="00D801D2" w:rsidRPr="00DA3A4B" w:rsidRDefault="00D801D2" w:rsidP="007E35CB">
            <w:pPr>
              <w:rPr>
                <w:b/>
                <w:color w:val="FF0000"/>
                <w:sz w:val="20"/>
                <w:szCs w:val="20"/>
              </w:rPr>
            </w:pPr>
            <w:r w:rsidRPr="00DA3A4B">
              <w:rPr>
                <w:b/>
                <w:sz w:val="20"/>
                <w:szCs w:val="20"/>
              </w:rPr>
              <w:t xml:space="preserve">Dersin Öğrenme Kazanımları: </w:t>
            </w:r>
            <w:r w:rsidRPr="00DA3A4B">
              <w:rPr>
                <w:b/>
                <w:color w:val="FF0000"/>
                <w:sz w:val="20"/>
                <w:szCs w:val="20"/>
              </w:rPr>
              <w:t xml:space="preserve"> </w:t>
            </w:r>
          </w:p>
          <w:p w14:paraId="4D2CB950" w14:textId="77777777" w:rsidR="00D801D2" w:rsidRPr="00DA3A4B" w:rsidRDefault="00D801D2" w:rsidP="007E35CB">
            <w:pPr>
              <w:pStyle w:val="a0"/>
              <w:spacing w:line="360" w:lineRule="auto"/>
              <w:jc w:val="both"/>
              <w:rPr>
                <w:sz w:val="20"/>
                <w:szCs w:val="20"/>
              </w:rPr>
            </w:pPr>
            <w:r w:rsidRPr="00DA3A4B">
              <w:rPr>
                <w:sz w:val="20"/>
                <w:szCs w:val="20"/>
              </w:rPr>
              <w:t>1. Okul sağlığı hemşirenin rol, görev ve sorumluluklarını bilir.</w:t>
            </w:r>
          </w:p>
          <w:p w14:paraId="47CE1FC2" w14:textId="77777777" w:rsidR="00D801D2" w:rsidRPr="00DA3A4B" w:rsidRDefault="00D801D2" w:rsidP="007E35CB">
            <w:pPr>
              <w:pStyle w:val="a0"/>
              <w:spacing w:line="360" w:lineRule="auto"/>
              <w:jc w:val="both"/>
              <w:rPr>
                <w:sz w:val="20"/>
                <w:szCs w:val="20"/>
              </w:rPr>
            </w:pPr>
            <w:r w:rsidRPr="00DA3A4B">
              <w:rPr>
                <w:sz w:val="20"/>
                <w:szCs w:val="20"/>
              </w:rPr>
              <w:t>2. Okulun çevresini fiziksel ve sıhhi olarak değerlendirerek sağlıkla ilgili riskleri belirler.</w:t>
            </w:r>
          </w:p>
          <w:p w14:paraId="49A539F5" w14:textId="77777777" w:rsidR="00D801D2" w:rsidRPr="00DA3A4B" w:rsidRDefault="00D801D2" w:rsidP="007E35CB">
            <w:pPr>
              <w:pStyle w:val="a0"/>
              <w:spacing w:line="360" w:lineRule="auto"/>
              <w:jc w:val="both"/>
              <w:rPr>
                <w:sz w:val="20"/>
                <w:szCs w:val="20"/>
              </w:rPr>
            </w:pPr>
            <w:r w:rsidRPr="00DA3A4B">
              <w:rPr>
                <w:sz w:val="20"/>
                <w:szCs w:val="20"/>
              </w:rPr>
              <w:t>3. Okul çocuğuna yönelik sağlığı koruyucu ve geliştirici hemşirelik uygulamaları yapar ve izler.</w:t>
            </w:r>
          </w:p>
          <w:p w14:paraId="62AD35BB" w14:textId="77777777" w:rsidR="00D801D2" w:rsidRPr="00DA3A4B" w:rsidRDefault="00D801D2" w:rsidP="007E35CB">
            <w:pPr>
              <w:pStyle w:val="a0"/>
              <w:spacing w:line="360" w:lineRule="auto"/>
              <w:jc w:val="both"/>
              <w:rPr>
                <w:sz w:val="20"/>
                <w:szCs w:val="20"/>
              </w:rPr>
            </w:pPr>
            <w:r w:rsidRPr="00DA3A4B">
              <w:rPr>
                <w:sz w:val="20"/>
                <w:szCs w:val="20"/>
              </w:rPr>
              <w:t>4. Okul çocuğu, ailesi ve okul çalışanlarına yönelik danışmanlık yapar.</w:t>
            </w:r>
          </w:p>
          <w:p w14:paraId="29F33CF3" w14:textId="77777777" w:rsidR="00D801D2" w:rsidRPr="00DA3A4B" w:rsidRDefault="00D801D2" w:rsidP="007E35CB">
            <w:pPr>
              <w:pStyle w:val="a0"/>
              <w:spacing w:line="360" w:lineRule="auto"/>
              <w:jc w:val="both"/>
              <w:rPr>
                <w:sz w:val="20"/>
                <w:szCs w:val="20"/>
              </w:rPr>
            </w:pPr>
            <w:r w:rsidRPr="00DA3A4B">
              <w:rPr>
                <w:sz w:val="20"/>
                <w:szCs w:val="20"/>
              </w:rPr>
              <w:t>5. Okul çocuğunun fizyolojik, psikolojik, sosyal gereksinim ve sorunlarına yönelik hemşirelik sürecini uygular.</w:t>
            </w:r>
          </w:p>
          <w:p w14:paraId="7375ECF9" w14:textId="77777777" w:rsidR="00D801D2" w:rsidRPr="00DA3A4B" w:rsidRDefault="00D801D2" w:rsidP="007E35CB">
            <w:pPr>
              <w:rPr>
                <w:sz w:val="20"/>
                <w:szCs w:val="20"/>
                <w:lang w:val="en-GB"/>
              </w:rPr>
            </w:pPr>
            <w:r w:rsidRPr="00DA3A4B">
              <w:rPr>
                <w:sz w:val="20"/>
                <w:szCs w:val="20"/>
              </w:rPr>
              <w:t>6. Okul sağlığı ile ilgili istatistik analizleri yapar ve kayıtlarını tutar.</w:t>
            </w:r>
          </w:p>
        </w:tc>
      </w:tr>
    </w:tbl>
    <w:p w14:paraId="3CCF5BC8" w14:textId="77777777" w:rsidR="00D801D2" w:rsidRPr="00DA3A4B" w:rsidRDefault="00D801D2" w:rsidP="00D801D2">
      <w:pPr>
        <w:jc w:val="center"/>
        <w:rPr>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801D2" w:rsidRPr="00DA3A4B" w14:paraId="67D6A5EF" w14:textId="77777777" w:rsidTr="00254942">
        <w:trPr>
          <w:trHeight w:val="709"/>
        </w:trPr>
        <w:tc>
          <w:tcPr>
            <w:tcW w:w="9212" w:type="dxa"/>
          </w:tcPr>
          <w:p w14:paraId="7A00ECF5" w14:textId="77777777" w:rsidR="00D801D2" w:rsidRPr="00DA3A4B" w:rsidRDefault="00D801D2" w:rsidP="007E35CB">
            <w:pPr>
              <w:rPr>
                <w:b/>
                <w:sz w:val="20"/>
                <w:szCs w:val="20"/>
              </w:rPr>
            </w:pPr>
            <w:r w:rsidRPr="00DA3A4B">
              <w:rPr>
                <w:b/>
                <w:sz w:val="20"/>
                <w:szCs w:val="20"/>
              </w:rPr>
              <w:t xml:space="preserve">Öğrenme ve Öğretme Yöntemleri:  </w:t>
            </w:r>
          </w:p>
          <w:p w14:paraId="108F6306" w14:textId="77777777" w:rsidR="00D801D2" w:rsidRPr="00DA3A4B" w:rsidRDefault="00D801D2" w:rsidP="007E35CB">
            <w:pPr>
              <w:pStyle w:val="ListeMaddemi"/>
              <w:rPr>
                <w:sz w:val="20"/>
                <w:szCs w:val="20"/>
                <w:lang w:val="en-GB"/>
              </w:rPr>
            </w:pPr>
            <w:r w:rsidRPr="00DA3A4B">
              <w:rPr>
                <w:sz w:val="20"/>
                <w:szCs w:val="20"/>
              </w:rPr>
              <w:t>Sunum, tartışma, soru-cevap, vaka sunumu, literatür tarama</w:t>
            </w:r>
          </w:p>
        </w:tc>
      </w:tr>
    </w:tbl>
    <w:p w14:paraId="30A8A9FA" w14:textId="77777777" w:rsidR="00D801D2" w:rsidRPr="00DA3A4B" w:rsidRDefault="00D801D2" w:rsidP="00D801D2">
      <w:pPr>
        <w:jc w:val="center"/>
        <w:rPr>
          <w:sz w:val="20"/>
          <w:szCs w:val="20"/>
          <w:lang w:val="en-GB"/>
        </w:rPr>
      </w:pPr>
    </w:p>
    <w:p w14:paraId="518DA1BA" w14:textId="77777777" w:rsidR="00D801D2" w:rsidRPr="00DA3A4B" w:rsidRDefault="00D801D2" w:rsidP="00D801D2">
      <w:pPr>
        <w:jc w:val="center"/>
        <w:rPr>
          <w:sz w:val="20"/>
          <w:szCs w:val="20"/>
          <w:lang w:val="en-GB"/>
        </w:rPr>
      </w:pP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3005"/>
        <w:gridCol w:w="2897"/>
      </w:tblGrid>
      <w:tr w:rsidR="00D801D2" w:rsidRPr="00DA3A4B" w14:paraId="5CDD79F7" w14:textId="77777777" w:rsidTr="258B2F73">
        <w:trPr>
          <w:trHeight w:val="811"/>
        </w:trPr>
        <w:tc>
          <w:tcPr>
            <w:tcW w:w="8954" w:type="dxa"/>
            <w:gridSpan w:val="3"/>
            <w:tcBorders>
              <w:top w:val="single" w:sz="4" w:space="0" w:color="auto"/>
              <w:left w:val="single" w:sz="4" w:space="0" w:color="auto"/>
              <w:bottom w:val="single" w:sz="4" w:space="0" w:color="auto"/>
              <w:right w:val="single" w:sz="4" w:space="0" w:color="auto"/>
            </w:tcBorders>
          </w:tcPr>
          <w:p w14:paraId="41824878" w14:textId="77777777" w:rsidR="00D801D2" w:rsidRPr="00DA3A4B" w:rsidRDefault="00D801D2" w:rsidP="007E35CB">
            <w:pPr>
              <w:rPr>
                <w:b/>
                <w:sz w:val="20"/>
                <w:szCs w:val="20"/>
              </w:rPr>
            </w:pPr>
            <w:r w:rsidRPr="00DA3A4B">
              <w:rPr>
                <w:b/>
                <w:sz w:val="20"/>
                <w:szCs w:val="20"/>
              </w:rPr>
              <w:t xml:space="preserve">Değerlendirme Yöntemleri: </w:t>
            </w:r>
          </w:p>
          <w:p w14:paraId="3E22ECA6" w14:textId="77777777" w:rsidR="00D801D2" w:rsidRPr="00DA3A4B" w:rsidRDefault="00D801D2" w:rsidP="007E35CB">
            <w:pPr>
              <w:rPr>
                <w:b/>
                <w:sz w:val="20"/>
                <w:szCs w:val="20"/>
              </w:rPr>
            </w:pPr>
            <w:r w:rsidRPr="00DA3A4B">
              <w:rPr>
                <w:b/>
                <w:sz w:val="20"/>
                <w:szCs w:val="20"/>
              </w:rPr>
              <w:t>(Değerlendirme yöntemi, öğrenme çıktıları ve derste kullanılan öğretim teknikleri ile uyumlu olmalıdır)</w:t>
            </w:r>
          </w:p>
        </w:tc>
      </w:tr>
      <w:tr w:rsidR="00D801D2" w:rsidRPr="00DA3A4B" w14:paraId="2CD58DBA" w14:textId="77777777" w:rsidTr="258B2F73">
        <w:trPr>
          <w:trHeight w:val="139"/>
        </w:trPr>
        <w:tc>
          <w:tcPr>
            <w:tcW w:w="3052" w:type="dxa"/>
            <w:tcBorders>
              <w:top w:val="single" w:sz="4" w:space="0" w:color="auto"/>
              <w:left w:val="single" w:sz="4" w:space="0" w:color="auto"/>
              <w:bottom w:val="single" w:sz="4" w:space="0" w:color="auto"/>
              <w:right w:val="single" w:sz="4" w:space="0" w:color="auto"/>
            </w:tcBorders>
          </w:tcPr>
          <w:p w14:paraId="379CD485" w14:textId="77777777" w:rsidR="00D801D2" w:rsidRPr="00DA3A4B" w:rsidRDefault="00D801D2" w:rsidP="007E35CB">
            <w:pPr>
              <w:jc w:val="center"/>
              <w:rPr>
                <w:b/>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1691B95A" w14:textId="77777777" w:rsidR="00D801D2" w:rsidRPr="00DA3A4B" w:rsidRDefault="00D801D2" w:rsidP="007E35CB">
            <w:pPr>
              <w:jc w:val="center"/>
              <w:rPr>
                <w:b/>
                <w:sz w:val="20"/>
                <w:szCs w:val="20"/>
              </w:rPr>
            </w:pPr>
            <w:r w:rsidRPr="00DA3A4B">
              <w:rPr>
                <w:sz w:val="20"/>
                <w:szCs w:val="20"/>
              </w:rPr>
              <w:t>Varsa (X) olarak işaretleyiniz</w:t>
            </w:r>
          </w:p>
        </w:tc>
        <w:tc>
          <w:tcPr>
            <w:tcW w:w="2897" w:type="dxa"/>
            <w:tcBorders>
              <w:top w:val="single" w:sz="4" w:space="0" w:color="auto"/>
              <w:left w:val="single" w:sz="4" w:space="0" w:color="auto"/>
              <w:bottom w:val="single" w:sz="4" w:space="0" w:color="auto"/>
              <w:right w:val="single" w:sz="4" w:space="0" w:color="auto"/>
            </w:tcBorders>
            <w:hideMark/>
          </w:tcPr>
          <w:p w14:paraId="6F806CA9" w14:textId="77777777" w:rsidR="00D801D2" w:rsidRPr="00DA3A4B" w:rsidRDefault="00D801D2" w:rsidP="007E35CB">
            <w:pPr>
              <w:jc w:val="center"/>
              <w:rPr>
                <w:b/>
                <w:sz w:val="20"/>
                <w:szCs w:val="20"/>
              </w:rPr>
            </w:pPr>
            <w:r w:rsidRPr="00DA3A4B">
              <w:rPr>
                <w:sz w:val="20"/>
                <w:szCs w:val="20"/>
              </w:rPr>
              <w:t>Yüzde (%)</w:t>
            </w:r>
          </w:p>
        </w:tc>
      </w:tr>
      <w:tr w:rsidR="00D801D2" w:rsidRPr="00DA3A4B" w14:paraId="1FF8B1CA" w14:textId="77777777" w:rsidTr="258B2F73">
        <w:tc>
          <w:tcPr>
            <w:tcW w:w="3052" w:type="dxa"/>
            <w:tcBorders>
              <w:top w:val="single" w:sz="4" w:space="0" w:color="auto"/>
              <w:left w:val="single" w:sz="4" w:space="0" w:color="auto"/>
              <w:bottom w:val="single" w:sz="4" w:space="0" w:color="auto"/>
              <w:right w:val="single" w:sz="4" w:space="0" w:color="auto"/>
            </w:tcBorders>
            <w:vAlign w:val="center"/>
            <w:hideMark/>
          </w:tcPr>
          <w:p w14:paraId="17AAD5A4" w14:textId="77777777" w:rsidR="00D801D2" w:rsidRPr="00DA3A4B" w:rsidRDefault="00D801D2" w:rsidP="007E35CB">
            <w:pPr>
              <w:autoSpaceDE w:val="0"/>
              <w:autoSpaceDN w:val="0"/>
              <w:adjustRightInd w:val="0"/>
              <w:rPr>
                <w:sz w:val="20"/>
                <w:szCs w:val="20"/>
              </w:rPr>
            </w:pPr>
            <w:r w:rsidRPr="00DA3A4B">
              <w:rPr>
                <w:b/>
                <w:sz w:val="20"/>
                <w:szCs w:val="20"/>
              </w:rPr>
              <w:t>Yarıyıl İçi / Sonu Çalışmaları</w:t>
            </w:r>
          </w:p>
        </w:tc>
        <w:tc>
          <w:tcPr>
            <w:tcW w:w="3005" w:type="dxa"/>
            <w:tcBorders>
              <w:top w:val="single" w:sz="4" w:space="0" w:color="auto"/>
              <w:left w:val="single" w:sz="4" w:space="0" w:color="auto"/>
              <w:bottom w:val="single" w:sz="4" w:space="0" w:color="auto"/>
              <w:right w:val="single" w:sz="4" w:space="0" w:color="auto"/>
            </w:tcBorders>
            <w:vAlign w:val="center"/>
          </w:tcPr>
          <w:p w14:paraId="0FD2A97B" w14:textId="77777777" w:rsidR="00D801D2" w:rsidRPr="00DA3A4B" w:rsidRDefault="00D801D2" w:rsidP="007E35CB">
            <w:pPr>
              <w:autoSpaceDE w:val="0"/>
              <w:autoSpaceDN w:val="0"/>
              <w:adjustRightInd w:val="0"/>
              <w:jc w:val="center"/>
              <w:rPr>
                <w:sz w:val="20"/>
                <w:szCs w:val="20"/>
              </w:rPr>
            </w:pPr>
          </w:p>
        </w:tc>
        <w:tc>
          <w:tcPr>
            <w:tcW w:w="2897" w:type="dxa"/>
            <w:tcBorders>
              <w:top w:val="single" w:sz="4" w:space="0" w:color="auto"/>
              <w:left w:val="single" w:sz="4" w:space="0" w:color="auto"/>
              <w:bottom w:val="single" w:sz="4" w:space="0" w:color="auto"/>
              <w:right w:val="single" w:sz="4" w:space="0" w:color="auto"/>
            </w:tcBorders>
            <w:vAlign w:val="center"/>
          </w:tcPr>
          <w:p w14:paraId="1FBC904E" w14:textId="77777777" w:rsidR="00D801D2" w:rsidRPr="00DA3A4B" w:rsidRDefault="00D801D2" w:rsidP="007E35CB">
            <w:pPr>
              <w:autoSpaceDE w:val="0"/>
              <w:autoSpaceDN w:val="0"/>
              <w:adjustRightInd w:val="0"/>
              <w:jc w:val="center"/>
              <w:rPr>
                <w:sz w:val="20"/>
                <w:szCs w:val="20"/>
              </w:rPr>
            </w:pPr>
          </w:p>
        </w:tc>
      </w:tr>
      <w:tr w:rsidR="00D801D2" w:rsidRPr="00DA3A4B" w14:paraId="79C1148B" w14:textId="77777777" w:rsidTr="258B2F73">
        <w:tc>
          <w:tcPr>
            <w:tcW w:w="3052" w:type="dxa"/>
            <w:tcBorders>
              <w:top w:val="single" w:sz="4" w:space="0" w:color="auto"/>
              <w:left w:val="single" w:sz="4" w:space="0" w:color="auto"/>
              <w:bottom w:val="single" w:sz="4" w:space="0" w:color="auto"/>
              <w:right w:val="single" w:sz="4" w:space="0" w:color="auto"/>
            </w:tcBorders>
            <w:vAlign w:val="center"/>
          </w:tcPr>
          <w:p w14:paraId="22C967BA" w14:textId="77777777" w:rsidR="00D801D2" w:rsidRPr="00DA3A4B" w:rsidRDefault="00D801D2" w:rsidP="007E35CB">
            <w:pPr>
              <w:autoSpaceDE w:val="0"/>
              <w:autoSpaceDN w:val="0"/>
              <w:adjustRightInd w:val="0"/>
              <w:jc w:val="center"/>
              <w:rPr>
                <w:b/>
                <w:sz w:val="20"/>
                <w:szCs w:val="20"/>
              </w:rPr>
            </w:pPr>
            <w:r w:rsidRPr="00DA3A4B">
              <w:rPr>
                <w:b/>
                <w:sz w:val="20"/>
                <w:szCs w:val="20"/>
              </w:rPr>
              <w:t>Ara Sınav (Ödev/Sunum)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39D2024" w14:textId="77777777" w:rsidR="00D801D2" w:rsidRPr="00DA3A4B" w:rsidRDefault="00D801D2" w:rsidP="007E35CB">
            <w:pPr>
              <w:autoSpaceDE w:val="0"/>
              <w:autoSpaceDN w:val="0"/>
              <w:adjustRightInd w:val="0"/>
              <w:jc w:val="center"/>
              <w:rPr>
                <w:sz w:val="20"/>
                <w:szCs w:val="20"/>
              </w:rPr>
            </w:pPr>
            <w:r w:rsidRPr="00DA3A4B">
              <w:rPr>
                <w:sz w:val="20"/>
                <w:szCs w:val="20"/>
              </w:rPr>
              <w:t>X</w:t>
            </w:r>
          </w:p>
        </w:tc>
        <w:tc>
          <w:tcPr>
            <w:tcW w:w="2897" w:type="dxa"/>
            <w:tcBorders>
              <w:top w:val="single" w:sz="4" w:space="0" w:color="auto"/>
              <w:left w:val="single" w:sz="4" w:space="0" w:color="auto"/>
              <w:bottom w:val="single" w:sz="4" w:space="0" w:color="auto"/>
              <w:right w:val="single" w:sz="4" w:space="0" w:color="auto"/>
            </w:tcBorders>
            <w:vAlign w:val="center"/>
            <w:hideMark/>
          </w:tcPr>
          <w:p w14:paraId="5DE6C930" w14:textId="77777777" w:rsidR="00D801D2" w:rsidRPr="00DA3A4B" w:rsidRDefault="00D801D2" w:rsidP="007E35CB">
            <w:pPr>
              <w:autoSpaceDE w:val="0"/>
              <w:autoSpaceDN w:val="0"/>
              <w:adjustRightInd w:val="0"/>
              <w:jc w:val="center"/>
              <w:rPr>
                <w:sz w:val="20"/>
                <w:szCs w:val="20"/>
              </w:rPr>
            </w:pPr>
            <w:r w:rsidRPr="00DA3A4B">
              <w:rPr>
                <w:sz w:val="20"/>
                <w:szCs w:val="20"/>
              </w:rPr>
              <w:t>%50</w:t>
            </w:r>
          </w:p>
        </w:tc>
      </w:tr>
      <w:tr w:rsidR="00D801D2" w:rsidRPr="00DA3A4B" w14:paraId="70F86774" w14:textId="77777777" w:rsidTr="258B2F73">
        <w:tc>
          <w:tcPr>
            <w:tcW w:w="3052" w:type="dxa"/>
            <w:tcBorders>
              <w:top w:val="single" w:sz="4" w:space="0" w:color="auto"/>
              <w:left w:val="single" w:sz="4" w:space="0" w:color="auto"/>
              <w:bottom w:val="single" w:sz="4" w:space="0" w:color="auto"/>
              <w:right w:val="single" w:sz="4" w:space="0" w:color="auto"/>
            </w:tcBorders>
            <w:vAlign w:val="center"/>
          </w:tcPr>
          <w:p w14:paraId="7F3E1E17" w14:textId="77777777" w:rsidR="00D801D2" w:rsidRPr="00DA3A4B" w:rsidRDefault="00D801D2" w:rsidP="007E35CB">
            <w:pPr>
              <w:autoSpaceDE w:val="0"/>
              <w:autoSpaceDN w:val="0"/>
              <w:adjustRightInd w:val="0"/>
              <w:ind w:left="708"/>
              <w:rPr>
                <w:b/>
                <w:sz w:val="20"/>
                <w:szCs w:val="20"/>
              </w:rPr>
            </w:pPr>
            <w:r w:rsidRPr="00DA3A4B">
              <w:rPr>
                <w:b/>
                <w:sz w:val="20"/>
                <w:szCs w:val="20"/>
              </w:rPr>
              <w:t>Uygulama</w:t>
            </w:r>
          </w:p>
        </w:tc>
        <w:tc>
          <w:tcPr>
            <w:tcW w:w="3005" w:type="dxa"/>
            <w:tcBorders>
              <w:top w:val="single" w:sz="4" w:space="0" w:color="auto"/>
              <w:left w:val="single" w:sz="4" w:space="0" w:color="auto"/>
              <w:bottom w:val="single" w:sz="4" w:space="0" w:color="auto"/>
              <w:right w:val="single" w:sz="4" w:space="0" w:color="auto"/>
            </w:tcBorders>
            <w:vAlign w:val="center"/>
          </w:tcPr>
          <w:p w14:paraId="0D155377" w14:textId="77777777" w:rsidR="00D801D2" w:rsidRPr="00DA3A4B" w:rsidRDefault="00D801D2" w:rsidP="007E35CB">
            <w:pPr>
              <w:autoSpaceDE w:val="0"/>
              <w:autoSpaceDN w:val="0"/>
              <w:adjustRightInd w:val="0"/>
              <w:jc w:val="center"/>
              <w:rPr>
                <w:sz w:val="20"/>
                <w:szCs w:val="20"/>
              </w:rPr>
            </w:pPr>
          </w:p>
        </w:tc>
        <w:tc>
          <w:tcPr>
            <w:tcW w:w="2897" w:type="dxa"/>
            <w:tcBorders>
              <w:top w:val="single" w:sz="4" w:space="0" w:color="auto"/>
              <w:left w:val="single" w:sz="4" w:space="0" w:color="auto"/>
              <w:bottom w:val="single" w:sz="4" w:space="0" w:color="auto"/>
              <w:right w:val="single" w:sz="4" w:space="0" w:color="auto"/>
            </w:tcBorders>
            <w:vAlign w:val="center"/>
          </w:tcPr>
          <w:p w14:paraId="062FC07E" w14:textId="77777777" w:rsidR="00D801D2" w:rsidRPr="00DA3A4B" w:rsidRDefault="00D801D2" w:rsidP="007E35CB">
            <w:pPr>
              <w:autoSpaceDE w:val="0"/>
              <w:autoSpaceDN w:val="0"/>
              <w:adjustRightInd w:val="0"/>
              <w:jc w:val="center"/>
              <w:rPr>
                <w:sz w:val="20"/>
                <w:szCs w:val="20"/>
              </w:rPr>
            </w:pPr>
          </w:p>
        </w:tc>
      </w:tr>
      <w:tr w:rsidR="00D801D2" w:rsidRPr="00DA3A4B" w14:paraId="46518081" w14:textId="77777777" w:rsidTr="258B2F73">
        <w:tc>
          <w:tcPr>
            <w:tcW w:w="3052" w:type="dxa"/>
            <w:tcBorders>
              <w:top w:val="single" w:sz="4" w:space="0" w:color="auto"/>
              <w:left w:val="single" w:sz="4" w:space="0" w:color="auto"/>
              <w:bottom w:val="single" w:sz="4" w:space="0" w:color="auto"/>
              <w:right w:val="single" w:sz="4" w:space="0" w:color="auto"/>
            </w:tcBorders>
            <w:vAlign w:val="center"/>
          </w:tcPr>
          <w:p w14:paraId="04A5CA80" w14:textId="77777777" w:rsidR="00D801D2" w:rsidRPr="00DA3A4B" w:rsidRDefault="00D801D2" w:rsidP="007E35CB">
            <w:pPr>
              <w:autoSpaceDE w:val="0"/>
              <w:autoSpaceDN w:val="0"/>
              <w:adjustRightInd w:val="0"/>
              <w:ind w:left="708"/>
              <w:rPr>
                <w:b/>
                <w:sz w:val="20"/>
                <w:szCs w:val="20"/>
              </w:rPr>
            </w:pPr>
            <w:r w:rsidRPr="00DA3A4B">
              <w:rPr>
                <w:b/>
                <w:sz w:val="20"/>
                <w:szCs w:val="20"/>
              </w:rPr>
              <w:t>Ödev/Sunum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7563FA1" w14:textId="77777777" w:rsidR="00D801D2" w:rsidRPr="00DA3A4B" w:rsidRDefault="00D801D2" w:rsidP="007E35CB">
            <w:pPr>
              <w:autoSpaceDE w:val="0"/>
              <w:autoSpaceDN w:val="0"/>
              <w:adjustRightInd w:val="0"/>
              <w:jc w:val="center"/>
              <w:rPr>
                <w:sz w:val="20"/>
                <w:szCs w:val="20"/>
              </w:rPr>
            </w:pPr>
          </w:p>
        </w:tc>
        <w:tc>
          <w:tcPr>
            <w:tcW w:w="2897" w:type="dxa"/>
            <w:tcBorders>
              <w:top w:val="single" w:sz="4" w:space="0" w:color="auto"/>
              <w:left w:val="single" w:sz="4" w:space="0" w:color="auto"/>
              <w:bottom w:val="single" w:sz="4" w:space="0" w:color="auto"/>
              <w:right w:val="single" w:sz="4" w:space="0" w:color="auto"/>
            </w:tcBorders>
            <w:vAlign w:val="center"/>
            <w:hideMark/>
          </w:tcPr>
          <w:p w14:paraId="72D3E6FE" w14:textId="77777777" w:rsidR="00D801D2" w:rsidRPr="00DA3A4B" w:rsidRDefault="00D801D2" w:rsidP="007E35CB">
            <w:pPr>
              <w:autoSpaceDE w:val="0"/>
              <w:autoSpaceDN w:val="0"/>
              <w:adjustRightInd w:val="0"/>
              <w:rPr>
                <w:sz w:val="20"/>
                <w:szCs w:val="20"/>
              </w:rPr>
            </w:pPr>
          </w:p>
        </w:tc>
      </w:tr>
      <w:tr w:rsidR="00D801D2" w:rsidRPr="00DA3A4B" w14:paraId="03F592E8" w14:textId="77777777" w:rsidTr="258B2F73">
        <w:tc>
          <w:tcPr>
            <w:tcW w:w="3052" w:type="dxa"/>
            <w:tcBorders>
              <w:top w:val="single" w:sz="4" w:space="0" w:color="auto"/>
              <w:left w:val="single" w:sz="4" w:space="0" w:color="auto"/>
              <w:bottom w:val="single" w:sz="4" w:space="0" w:color="auto"/>
              <w:right w:val="single" w:sz="4" w:space="0" w:color="auto"/>
            </w:tcBorders>
            <w:vAlign w:val="center"/>
          </w:tcPr>
          <w:p w14:paraId="3FBBB3CC" w14:textId="77777777" w:rsidR="00D801D2" w:rsidRPr="00DA3A4B" w:rsidRDefault="00D801D2" w:rsidP="007E35CB">
            <w:pPr>
              <w:autoSpaceDE w:val="0"/>
              <w:autoSpaceDN w:val="0"/>
              <w:adjustRightInd w:val="0"/>
              <w:ind w:left="708"/>
              <w:rPr>
                <w:b/>
                <w:sz w:val="20"/>
                <w:szCs w:val="20"/>
              </w:rPr>
            </w:pPr>
            <w:r w:rsidRPr="00DA3A4B">
              <w:rPr>
                <w:b/>
                <w:sz w:val="20"/>
                <w:szCs w:val="20"/>
              </w:rPr>
              <w:t>Proje</w:t>
            </w:r>
          </w:p>
        </w:tc>
        <w:tc>
          <w:tcPr>
            <w:tcW w:w="3005" w:type="dxa"/>
            <w:tcBorders>
              <w:top w:val="single" w:sz="4" w:space="0" w:color="auto"/>
              <w:left w:val="single" w:sz="4" w:space="0" w:color="auto"/>
              <w:bottom w:val="single" w:sz="4" w:space="0" w:color="auto"/>
              <w:right w:val="single" w:sz="4" w:space="0" w:color="auto"/>
            </w:tcBorders>
            <w:vAlign w:val="center"/>
          </w:tcPr>
          <w:p w14:paraId="1EED7845" w14:textId="77777777" w:rsidR="00D801D2" w:rsidRPr="00DA3A4B" w:rsidRDefault="00D801D2" w:rsidP="007E35CB">
            <w:pPr>
              <w:autoSpaceDE w:val="0"/>
              <w:autoSpaceDN w:val="0"/>
              <w:adjustRightInd w:val="0"/>
              <w:jc w:val="center"/>
              <w:rPr>
                <w:sz w:val="20"/>
                <w:szCs w:val="20"/>
              </w:rPr>
            </w:pPr>
          </w:p>
        </w:tc>
        <w:tc>
          <w:tcPr>
            <w:tcW w:w="2897" w:type="dxa"/>
            <w:tcBorders>
              <w:top w:val="single" w:sz="4" w:space="0" w:color="auto"/>
              <w:left w:val="single" w:sz="4" w:space="0" w:color="auto"/>
              <w:bottom w:val="single" w:sz="4" w:space="0" w:color="auto"/>
              <w:right w:val="single" w:sz="4" w:space="0" w:color="auto"/>
            </w:tcBorders>
            <w:vAlign w:val="center"/>
          </w:tcPr>
          <w:p w14:paraId="172BBCC5" w14:textId="77777777" w:rsidR="00D801D2" w:rsidRPr="00DA3A4B" w:rsidRDefault="00D801D2" w:rsidP="007E35CB">
            <w:pPr>
              <w:autoSpaceDE w:val="0"/>
              <w:autoSpaceDN w:val="0"/>
              <w:adjustRightInd w:val="0"/>
              <w:jc w:val="center"/>
              <w:rPr>
                <w:sz w:val="20"/>
                <w:szCs w:val="20"/>
              </w:rPr>
            </w:pPr>
          </w:p>
        </w:tc>
      </w:tr>
      <w:tr w:rsidR="00D801D2" w:rsidRPr="00DA3A4B" w14:paraId="1D6EBCB0" w14:textId="77777777" w:rsidTr="258B2F73">
        <w:tc>
          <w:tcPr>
            <w:tcW w:w="3052" w:type="dxa"/>
            <w:tcBorders>
              <w:top w:val="single" w:sz="4" w:space="0" w:color="auto"/>
              <w:left w:val="single" w:sz="4" w:space="0" w:color="auto"/>
              <w:bottom w:val="single" w:sz="4" w:space="0" w:color="auto"/>
              <w:right w:val="single" w:sz="4" w:space="0" w:color="auto"/>
            </w:tcBorders>
            <w:vAlign w:val="center"/>
          </w:tcPr>
          <w:p w14:paraId="7F1190BD" w14:textId="77777777" w:rsidR="00D801D2" w:rsidRPr="00DA3A4B" w:rsidRDefault="00D801D2" w:rsidP="007E35CB">
            <w:pPr>
              <w:autoSpaceDE w:val="0"/>
              <w:autoSpaceDN w:val="0"/>
              <w:adjustRightInd w:val="0"/>
              <w:ind w:left="708"/>
              <w:rPr>
                <w:b/>
                <w:sz w:val="20"/>
                <w:szCs w:val="20"/>
              </w:rPr>
            </w:pPr>
            <w:r w:rsidRPr="00DA3A4B">
              <w:rPr>
                <w:b/>
                <w:sz w:val="20"/>
                <w:szCs w:val="20"/>
              </w:rPr>
              <w:t xml:space="preserve">Laboratuvar </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FEAA748" w14:textId="77777777" w:rsidR="00D801D2" w:rsidRPr="00DA3A4B" w:rsidRDefault="00D801D2" w:rsidP="007E35CB">
            <w:pPr>
              <w:autoSpaceDE w:val="0"/>
              <w:autoSpaceDN w:val="0"/>
              <w:adjustRightInd w:val="0"/>
              <w:jc w:val="center"/>
              <w:rPr>
                <w:sz w:val="20"/>
                <w:szCs w:val="20"/>
              </w:rPr>
            </w:pPr>
          </w:p>
        </w:tc>
        <w:tc>
          <w:tcPr>
            <w:tcW w:w="2897" w:type="dxa"/>
            <w:tcBorders>
              <w:top w:val="single" w:sz="4" w:space="0" w:color="auto"/>
              <w:left w:val="single" w:sz="4" w:space="0" w:color="auto"/>
              <w:bottom w:val="single" w:sz="4" w:space="0" w:color="auto"/>
              <w:right w:val="single" w:sz="4" w:space="0" w:color="auto"/>
            </w:tcBorders>
            <w:vAlign w:val="center"/>
            <w:hideMark/>
          </w:tcPr>
          <w:p w14:paraId="4820627A" w14:textId="77777777" w:rsidR="00D801D2" w:rsidRPr="00DA3A4B" w:rsidRDefault="00D801D2" w:rsidP="007E35CB">
            <w:pPr>
              <w:autoSpaceDE w:val="0"/>
              <w:autoSpaceDN w:val="0"/>
              <w:adjustRightInd w:val="0"/>
              <w:rPr>
                <w:sz w:val="20"/>
                <w:szCs w:val="20"/>
              </w:rPr>
            </w:pPr>
          </w:p>
        </w:tc>
      </w:tr>
      <w:tr w:rsidR="00D801D2" w:rsidRPr="00DA3A4B" w14:paraId="55764EC1" w14:textId="77777777" w:rsidTr="258B2F73">
        <w:tc>
          <w:tcPr>
            <w:tcW w:w="3052" w:type="dxa"/>
            <w:tcBorders>
              <w:top w:val="single" w:sz="4" w:space="0" w:color="auto"/>
              <w:left w:val="single" w:sz="4" w:space="0" w:color="auto"/>
              <w:bottom w:val="single" w:sz="4" w:space="0" w:color="auto"/>
              <w:right w:val="single" w:sz="4" w:space="0" w:color="auto"/>
            </w:tcBorders>
            <w:vAlign w:val="center"/>
          </w:tcPr>
          <w:p w14:paraId="3C4961A9" w14:textId="77777777" w:rsidR="00D801D2" w:rsidRPr="00DA3A4B" w:rsidRDefault="00D801D2" w:rsidP="007E35CB">
            <w:pPr>
              <w:autoSpaceDE w:val="0"/>
              <w:autoSpaceDN w:val="0"/>
              <w:adjustRightInd w:val="0"/>
              <w:ind w:left="708"/>
              <w:rPr>
                <w:b/>
                <w:sz w:val="20"/>
                <w:szCs w:val="20"/>
              </w:rPr>
            </w:pPr>
            <w:r w:rsidRPr="00DA3A4B">
              <w:rPr>
                <w:b/>
                <w:sz w:val="20"/>
                <w:szCs w:val="20"/>
              </w:rPr>
              <w:t xml:space="preserve">Final Sınavı </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634734C" w14:textId="77777777" w:rsidR="00D801D2" w:rsidRPr="00DA3A4B" w:rsidRDefault="00D801D2" w:rsidP="007E35CB">
            <w:pPr>
              <w:autoSpaceDE w:val="0"/>
              <w:autoSpaceDN w:val="0"/>
              <w:adjustRightInd w:val="0"/>
              <w:jc w:val="center"/>
              <w:rPr>
                <w:sz w:val="20"/>
                <w:szCs w:val="20"/>
              </w:rPr>
            </w:pPr>
            <w:r w:rsidRPr="00DA3A4B">
              <w:rPr>
                <w:sz w:val="20"/>
                <w:szCs w:val="20"/>
              </w:rPr>
              <w:t>X</w:t>
            </w:r>
          </w:p>
        </w:tc>
        <w:tc>
          <w:tcPr>
            <w:tcW w:w="2897" w:type="dxa"/>
            <w:tcBorders>
              <w:top w:val="single" w:sz="4" w:space="0" w:color="auto"/>
              <w:left w:val="single" w:sz="4" w:space="0" w:color="auto"/>
              <w:bottom w:val="single" w:sz="4" w:space="0" w:color="auto"/>
              <w:right w:val="single" w:sz="4" w:space="0" w:color="auto"/>
            </w:tcBorders>
            <w:vAlign w:val="center"/>
            <w:hideMark/>
          </w:tcPr>
          <w:p w14:paraId="053821D3" w14:textId="77777777" w:rsidR="00D801D2" w:rsidRPr="00DA3A4B" w:rsidRDefault="00D801D2" w:rsidP="007E35CB">
            <w:pPr>
              <w:autoSpaceDE w:val="0"/>
              <w:autoSpaceDN w:val="0"/>
              <w:adjustRightInd w:val="0"/>
              <w:jc w:val="center"/>
              <w:rPr>
                <w:sz w:val="20"/>
                <w:szCs w:val="20"/>
              </w:rPr>
            </w:pPr>
            <w:r w:rsidRPr="00DA3A4B">
              <w:rPr>
                <w:sz w:val="20"/>
                <w:szCs w:val="20"/>
              </w:rPr>
              <w:t>%50</w:t>
            </w:r>
          </w:p>
        </w:tc>
      </w:tr>
      <w:tr w:rsidR="00D801D2" w:rsidRPr="00DA3A4B" w14:paraId="76254D14" w14:textId="77777777" w:rsidTr="258B2F73">
        <w:tc>
          <w:tcPr>
            <w:tcW w:w="8954" w:type="dxa"/>
            <w:gridSpan w:val="3"/>
            <w:tcBorders>
              <w:top w:val="single" w:sz="4" w:space="0" w:color="auto"/>
              <w:left w:val="single" w:sz="4" w:space="0" w:color="auto"/>
              <w:bottom w:val="single" w:sz="4" w:space="0" w:color="auto"/>
              <w:right w:val="single" w:sz="4" w:space="0" w:color="auto"/>
            </w:tcBorders>
            <w:vAlign w:val="center"/>
          </w:tcPr>
          <w:p w14:paraId="4F62F954" w14:textId="2FC821E1" w:rsidR="00D801D2" w:rsidRPr="00DA3A4B" w:rsidRDefault="00D801D2" w:rsidP="258B2F73">
            <w:pPr>
              <w:autoSpaceDE w:val="0"/>
              <w:autoSpaceDN w:val="0"/>
              <w:adjustRightInd w:val="0"/>
              <w:rPr>
                <w:b/>
                <w:bCs/>
                <w:sz w:val="20"/>
                <w:szCs w:val="20"/>
              </w:rPr>
            </w:pPr>
            <w:r w:rsidRPr="258B2F73">
              <w:rPr>
                <w:b/>
                <w:bCs/>
                <w:sz w:val="20"/>
                <w:szCs w:val="20"/>
              </w:rPr>
              <w:t xml:space="preserve">Değerlendirme Yöntemlerine İlişkin Açıklamalar:  </w:t>
            </w:r>
            <w:r w:rsidR="28558780" w:rsidRPr="258B2F73">
              <w:rPr>
                <w:b/>
                <w:bCs/>
                <w:sz w:val="20"/>
                <w:szCs w:val="20"/>
              </w:rPr>
              <w:t>Ö</w:t>
            </w:r>
            <w:r w:rsidRPr="258B2F73">
              <w:rPr>
                <w:b/>
                <w:bCs/>
                <w:sz w:val="20"/>
                <w:szCs w:val="20"/>
              </w:rPr>
              <w:t>ğretim üyesi açıklama yapmak isterse bu başlığı kullanabilir.</w:t>
            </w:r>
          </w:p>
          <w:p w14:paraId="2303FE3C" w14:textId="77777777" w:rsidR="00D801D2" w:rsidRPr="00DA3A4B" w:rsidRDefault="00D801D2" w:rsidP="007E35CB">
            <w:pPr>
              <w:autoSpaceDE w:val="0"/>
              <w:autoSpaceDN w:val="0"/>
              <w:adjustRightInd w:val="0"/>
              <w:rPr>
                <w:sz w:val="20"/>
                <w:szCs w:val="20"/>
              </w:rPr>
            </w:pPr>
            <w:r w:rsidRPr="00DA3A4B">
              <w:rPr>
                <w:sz w:val="20"/>
                <w:szCs w:val="20"/>
              </w:rPr>
              <w:t>Dersin değerlendirilmesinde yarıyıl içi ara sınav (sunum+ ödev) notu olarak hesaplanacaktır.</w:t>
            </w:r>
          </w:p>
          <w:p w14:paraId="6B3CFACB" w14:textId="7277DDE0" w:rsidR="00D801D2" w:rsidRPr="00DA3A4B" w:rsidRDefault="00D801D2" w:rsidP="007E35CB">
            <w:pPr>
              <w:autoSpaceDE w:val="0"/>
              <w:autoSpaceDN w:val="0"/>
              <w:adjustRightInd w:val="0"/>
              <w:rPr>
                <w:sz w:val="20"/>
                <w:szCs w:val="20"/>
              </w:rPr>
            </w:pPr>
            <w:r w:rsidRPr="258B2F73">
              <w:rPr>
                <w:sz w:val="20"/>
                <w:szCs w:val="20"/>
              </w:rPr>
              <w:t>Bu notun yüzde 50’ı ile, final notunun %50’ı ders başarı notu olarak belirlenecektir.</w:t>
            </w:r>
          </w:p>
          <w:p w14:paraId="1D6E2407" w14:textId="77777777" w:rsidR="00D801D2" w:rsidRPr="00DA3A4B" w:rsidRDefault="00D801D2" w:rsidP="007E35CB">
            <w:pPr>
              <w:autoSpaceDE w:val="0"/>
              <w:autoSpaceDN w:val="0"/>
              <w:adjustRightInd w:val="0"/>
              <w:rPr>
                <w:sz w:val="20"/>
                <w:szCs w:val="20"/>
              </w:rPr>
            </w:pPr>
          </w:p>
          <w:p w14:paraId="2568D1C6" w14:textId="77777777" w:rsidR="00D801D2" w:rsidRPr="00DA3A4B" w:rsidRDefault="00D801D2" w:rsidP="007E35CB">
            <w:pPr>
              <w:autoSpaceDE w:val="0"/>
              <w:autoSpaceDN w:val="0"/>
              <w:adjustRightInd w:val="0"/>
              <w:rPr>
                <w:sz w:val="20"/>
                <w:szCs w:val="20"/>
              </w:rPr>
            </w:pPr>
            <w:r w:rsidRPr="00DA3A4B">
              <w:rPr>
                <w:sz w:val="20"/>
                <w:szCs w:val="20"/>
              </w:rPr>
              <w:t>Ders Başarı Notu: %50 yarıyıl içi notu (sunum notu)+%50 final notu</w:t>
            </w:r>
          </w:p>
          <w:p w14:paraId="4144595E" w14:textId="77777777" w:rsidR="00D801D2" w:rsidRPr="00DA3A4B" w:rsidRDefault="00D801D2" w:rsidP="007E35CB">
            <w:pPr>
              <w:autoSpaceDE w:val="0"/>
              <w:autoSpaceDN w:val="0"/>
              <w:adjustRightInd w:val="0"/>
              <w:jc w:val="both"/>
              <w:rPr>
                <w:sz w:val="20"/>
                <w:szCs w:val="20"/>
              </w:rPr>
            </w:pPr>
          </w:p>
        </w:tc>
      </w:tr>
      <w:tr w:rsidR="00D801D2" w:rsidRPr="00DA3A4B" w14:paraId="5F8BD22E" w14:textId="77777777" w:rsidTr="258B2F73">
        <w:trPr>
          <w:trHeight w:val="800"/>
        </w:trPr>
        <w:tc>
          <w:tcPr>
            <w:tcW w:w="8954" w:type="dxa"/>
            <w:gridSpan w:val="3"/>
          </w:tcPr>
          <w:p w14:paraId="100AE19E" w14:textId="77777777" w:rsidR="00D801D2" w:rsidRPr="00DA3A4B" w:rsidRDefault="00D801D2" w:rsidP="007E35CB">
            <w:pPr>
              <w:rPr>
                <w:sz w:val="20"/>
                <w:szCs w:val="20"/>
              </w:rPr>
            </w:pPr>
            <w:r w:rsidRPr="00DA3A4B">
              <w:rPr>
                <w:b/>
                <w:sz w:val="20"/>
                <w:szCs w:val="20"/>
              </w:rPr>
              <w:t xml:space="preserve">Değerlendirme Kriteri: </w:t>
            </w:r>
          </w:p>
          <w:p w14:paraId="0C7E2CDD" w14:textId="675CE559" w:rsidR="00D801D2" w:rsidRPr="00DA3A4B" w:rsidRDefault="00D801D2" w:rsidP="007E35CB">
            <w:pPr>
              <w:autoSpaceDE w:val="0"/>
              <w:autoSpaceDN w:val="0"/>
              <w:adjustRightInd w:val="0"/>
              <w:rPr>
                <w:sz w:val="20"/>
                <w:szCs w:val="20"/>
                <w:lang w:val="en-GB"/>
              </w:rPr>
            </w:pPr>
            <w:r w:rsidRPr="258B2F73">
              <w:rPr>
                <w:sz w:val="20"/>
                <w:szCs w:val="20"/>
              </w:rPr>
              <w:t>Sınavlarda; yorumlama, hatırlama, karar verme, karşılaştırma, açıklama, sınıflama, bilgileri yansıtma becerileri değerlendirilecektir</w:t>
            </w:r>
          </w:p>
        </w:tc>
      </w:tr>
    </w:tbl>
    <w:p w14:paraId="4F397987" w14:textId="45E9693B" w:rsidR="00D801D2" w:rsidRPr="00DA3A4B" w:rsidRDefault="00D801D2" w:rsidP="00D801D2">
      <w:pPr>
        <w:rPr>
          <w:b/>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925"/>
      </w:tblGrid>
      <w:tr w:rsidR="00D801D2" w:rsidRPr="00DA3A4B" w14:paraId="3FC59925" w14:textId="77777777" w:rsidTr="00D801D2">
        <w:tc>
          <w:tcPr>
            <w:tcW w:w="8925" w:type="dxa"/>
          </w:tcPr>
          <w:p w14:paraId="6AF8145F" w14:textId="77777777" w:rsidR="00D801D2" w:rsidRPr="00DA3A4B" w:rsidRDefault="00D801D2" w:rsidP="007E35CB">
            <w:pPr>
              <w:rPr>
                <w:b/>
                <w:sz w:val="20"/>
                <w:szCs w:val="20"/>
              </w:rPr>
            </w:pPr>
            <w:r w:rsidRPr="00DA3A4B">
              <w:rPr>
                <w:b/>
                <w:sz w:val="20"/>
                <w:szCs w:val="20"/>
              </w:rPr>
              <w:t xml:space="preserve">Ders İçin Önerilen Kaynaklar: </w:t>
            </w:r>
          </w:p>
          <w:p w14:paraId="4A3262AB" w14:textId="77777777" w:rsidR="00D801D2" w:rsidRPr="00DA3A4B" w:rsidRDefault="00D801D2" w:rsidP="007E35CB">
            <w:pPr>
              <w:rPr>
                <w:b/>
                <w:sz w:val="20"/>
                <w:szCs w:val="20"/>
              </w:rPr>
            </w:pPr>
            <w:r w:rsidRPr="00DA3A4B">
              <w:rPr>
                <w:b/>
                <w:sz w:val="20"/>
                <w:szCs w:val="20"/>
              </w:rPr>
              <w:t>Ana kaynaklar:</w:t>
            </w:r>
          </w:p>
          <w:p w14:paraId="0A00122A" w14:textId="77777777" w:rsidR="00D801D2" w:rsidRPr="00DA3A4B" w:rsidRDefault="00D801D2" w:rsidP="007E35CB">
            <w:pPr>
              <w:ind w:left="360"/>
              <w:rPr>
                <w:sz w:val="20"/>
                <w:szCs w:val="20"/>
              </w:rPr>
            </w:pPr>
            <w:r w:rsidRPr="00DA3A4B">
              <w:rPr>
                <w:sz w:val="20"/>
                <w:szCs w:val="20"/>
              </w:rPr>
              <w:t xml:space="preserve">1. Watkins D. Edwars J. Gastrell P (Eds). Foreward By. Joan Higgins: Community Health Nursing, Framworks For Practice. Bailliere Tindall, 2003. </w:t>
            </w:r>
            <w:r w:rsidRPr="00DA3A4B">
              <w:rPr>
                <w:sz w:val="20"/>
                <w:szCs w:val="20"/>
              </w:rPr>
              <w:br/>
              <w:t>2. Stone-Clemen S. McGuire SL Eigsti DG: Comprehensive Community Health Nursing, Family, Aggregate &amp; Community Practice. Sixth Edition, Mosby, 2002.</w:t>
            </w:r>
            <w:r w:rsidRPr="00DA3A4B">
              <w:rPr>
                <w:sz w:val="20"/>
                <w:szCs w:val="20"/>
              </w:rPr>
              <w:br/>
              <w:t>3. Lewis KD, Bear BJ: Manual Of School Health. Second Edition. Saunders, 2002.</w:t>
            </w:r>
            <w:r w:rsidRPr="00DA3A4B">
              <w:rPr>
                <w:sz w:val="20"/>
                <w:szCs w:val="20"/>
              </w:rPr>
              <w:br/>
              <w:t>4. Nies MA. McEwen M; Community Health Nursing, Promotıng Health Populations. WB Saunders Company, 2001.</w:t>
            </w:r>
            <w:r w:rsidRPr="00DA3A4B">
              <w:rPr>
                <w:sz w:val="20"/>
                <w:szCs w:val="20"/>
              </w:rPr>
              <w:br/>
              <w:t>5. Smith CM, Maurer FA: Community Health Nursing Theory And Practice. Second Edition. WB Saunders Company, 2000</w:t>
            </w:r>
          </w:p>
        </w:tc>
      </w:tr>
      <w:tr w:rsidR="00D801D2" w:rsidRPr="00DA3A4B" w14:paraId="44604A8A" w14:textId="77777777" w:rsidTr="00D801D2">
        <w:tc>
          <w:tcPr>
            <w:tcW w:w="8925" w:type="dxa"/>
          </w:tcPr>
          <w:p w14:paraId="1A90E9A6" w14:textId="77777777" w:rsidR="00D801D2" w:rsidRPr="00DA3A4B" w:rsidRDefault="00D801D2" w:rsidP="007E35CB">
            <w:pPr>
              <w:rPr>
                <w:b/>
                <w:sz w:val="20"/>
                <w:szCs w:val="20"/>
              </w:rPr>
            </w:pPr>
          </w:p>
        </w:tc>
      </w:tr>
    </w:tbl>
    <w:p w14:paraId="3D1863AE" w14:textId="77777777" w:rsidR="00D801D2" w:rsidRPr="00DA3A4B" w:rsidRDefault="00D801D2" w:rsidP="00D801D2">
      <w:pPr>
        <w:jc w:val="center"/>
        <w:rPr>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925"/>
      </w:tblGrid>
      <w:tr w:rsidR="00D801D2" w:rsidRPr="00DA3A4B" w14:paraId="12E8D791" w14:textId="77777777" w:rsidTr="00D801D2">
        <w:tc>
          <w:tcPr>
            <w:tcW w:w="8925" w:type="dxa"/>
          </w:tcPr>
          <w:p w14:paraId="6BB4D1FD" w14:textId="77777777" w:rsidR="00D801D2" w:rsidRPr="00DA3A4B" w:rsidRDefault="00D801D2" w:rsidP="007E35CB">
            <w:pPr>
              <w:rPr>
                <w:b/>
                <w:sz w:val="20"/>
                <w:szCs w:val="20"/>
              </w:rPr>
            </w:pPr>
            <w:r w:rsidRPr="00DA3A4B">
              <w:rPr>
                <w:b/>
                <w:sz w:val="20"/>
                <w:szCs w:val="20"/>
              </w:rPr>
              <w:lastRenderedPageBreak/>
              <w:t xml:space="preserve">Derse İlişkin Politika ve Kurallar: (öğretim üyesi açıklama yapmak isterse bu başlığı kullanabilir) </w:t>
            </w:r>
          </w:p>
        </w:tc>
      </w:tr>
      <w:tr w:rsidR="00D801D2" w:rsidRPr="00DA3A4B" w14:paraId="3AC236DC" w14:textId="77777777" w:rsidTr="00D801D2">
        <w:tc>
          <w:tcPr>
            <w:tcW w:w="8925" w:type="dxa"/>
          </w:tcPr>
          <w:p w14:paraId="09A28482" w14:textId="77777777" w:rsidR="00D801D2" w:rsidRPr="00DA3A4B" w:rsidRDefault="00D801D2" w:rsidP="007E35CB">
            <w:pPr>
              <w:rPr>
                <w:b/>
                <w:sz w:val="20"/>
                <w:szCs w:val="20"/>
              </w:rPr>
            </w:pPr>
          </w:p>
        </w:tc>
      </w:tr>
      <w:tr w:rsidR="00D801D2" w:rsidRPr="00DA3A4B" w14:paraId="3C4B5DE9" w14:textId="77777777" w:rsidTr="00254942">
        <w:trPr>
          <w:trHeight w:val="349"/>
        </w:trPr>
        <w:tc>
          <w:tcPr>
            <w:tcW w:w="8925" w:type="dxa"/>
          </w:tcPr>
          <w:p w14:paraId="47BF6246" w14:textId="2CBFF223" w:rsidR="00D801D2" w:rsidRPr="00DA3A4B" w:rsidRDefault="00D801D2" w:rsidP="007E35CB">
            <w:pPr>
              <w:rPr>
                <w:b/>
                <w:sz w:val="20"/>
                <w:szCs w:val="20"/>
              </w:rPr>
            </w:pPr>
            <w:r w:rsidRPr="00DA3A4B">
              <w:rPr>
                <w:b/>
                <w:sz w:val="20"/>
                <w:szCs w:val="20"/>
              </w:rPr>
              <w:t xml:space="preserve">Ders Öğretim Üyesi İletişim Bilgileri: </w:t>
            </w:r>
            <w:r w:rsidR="00254942" w:rsidRPr="00254942">
              <w:rPr>
                <w:sz w:val="20"/>
                <w:szCs w:val="20"/>
              </w:rPr>
              <w:t>Doç. Dr. Şeyda Özbıçakçı - 247 69</w:t>
            </w:r>
          </w:p>
          <w:p w14:paraId="28A0CFA9" w14:textId="5D1293E0" w:rsidR="00D801D2" w:rsidRPr="00DA3A4B" w:rsidRDefault="00D801D2" w:rsidP="007E35CB">
            <w:pPr>
              <w:rPr>
                <w:b/>
                <w:sz w:val="20"/>
                <w:szCs w:val="20"/>
              </w:rPr>
            </w:pPr>
          </w:p>
        </w:tc>
      </w:tr>
    </w:tbl>
    <w:p w14:paraId="714C955F" w14:textId="77777777" w:rsidR="00D801D2" w:rsidRPr="00DA3A4B" w:rsidRDefault="00D801D2" w:rsidP="00254942">
      <w:pPr>
        <w:rPr>
          <w:sz w:val="20"/>
          <w:szCs w:val="20"/>
          <w:lang w:val="en-GB"/>
        </w:rPr>
      </w:pPr>
    </w:p>
    <w:tbl>
      <w:tblPr>
        <w:tblW w:w="8925"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66"/>
        <w:gridCol w:w="5220"/>
        <w:gridCol w:w="2339"/>
      </w:tblGrid>
      <w:tr w:rsidR="00D801D2" w:rsidRPr="00DA3A4B" w14:paraId="259BEF52" w14:textId="77777777" w:rsidTr="258B2F73">
        <w:tc>
          <w:tcPr>
            <w:tcW w:w="8925" w:type="dxa"/>
            <w:gridSpan w:val="3"/>
          </w:tcPr>
          <w:p w14:paraId="220B467D" w14:textId="77777777" w:rsidR="00D801D2" w:rsidRPr="00DA3A4B" w:rsidRDefault="00D801D2" w:rsidP="007E35CB">
            <w:pPr>
              <w:rPr>
                <w:b/>
                <w:sz w:val="20"/>
                <w:szCs w:val="20"/>
              </w:rPr>
            </w:pPr>
            <w:r w:rsidRPr="00DA3A4B">
              <w:rPr>
                <w:b/>
                <w:sz w:val="20"/>
                <w:szCs w:val="20"/>
              </w:rPr>
              <w:t xml:space="preserve">Ders Öğretim Üyesi Görüşme Günleri ve Saatleri: </w:t>
            </w:r>
          </w:p>
        </w:tc>
      </w:tr>
      <w:tr w:rsidR="00D801D2" w:rsidRPr="00DA3A4B" w14:paraId="3EE1EDCC" w14:textId="77777777" w:rsidTr="258B2F73">
        <w:tblPrEx>
          <w:tblBorders>
            <w:insideH w:val="single" w:sz="4" w:space="0" w:color="auto"/>
            <w:insideV w:val="single" w:sz="4" w:space="0" w:color="auto"/>
          </w:tblBorders>
        </w:tblPrEx>
        <w:tc>
          <w:tcPr>
            <w:tcW w:w="6586" w:type="dxa"/>
            <w:gridSpan w:val="2"/>
          </w:tcPr>
          <w:p w14:paraId="6A38E252" w14:textId="77777777" w:rsidR="00D801D2" w:rsidRPr="00DA3A4B" w:rsidRDefault="00D801D2" w:rsidP="007E35CB">
            <w:pPr>
              <w:rPr>
                <w:b/>
                <w:sz w:val="20"/>
                <w:szCs w:val="20"/>
              </w:rPr>
            </w:pPr>
            <w:r w:rsidRPr="00DA3A4B">
              <w:rPr>
                <w:b/>
                <w:sz w:val="20"/>
                <w:szCs w:val="20"/>
              </w:rPr>
              <w:t xml:space="preserve">Dersin İçeriği: </w:t>
            </w:r>
          </w:p>
          <w:p w14:paraId="234F5336" w14:textId="77777777" w:rsidR="00D801D2" w:rsidRPr="00DA3A4B" w:rsidRDefault="00D801D2" w:rsidP="007E35CB">
            <w:pPr>
              <w:rPr>
                <w:b/>
                <w:sz w:val="20"/>
                <w:szCs w:val="20"/>
              </w:rPr>
            </w:pPr>
            <w:r w:rsidRPr="00DA3A4B">
              <w:rPr>
                <w:sz w:val="20"/>
                <w:szCs w:val="20"/>
              </w:rPr>
              <w:t>Sınav tarihleri ders planında belirtilecektir. Sınav tarihleri kesinleştiğinde, tarihlerde değişiklik yapılabilir.</w:t>
            </w:r>
          </w:p>
        </w:tc>
        <w:tc>
          <w:tcPr>
            <w:tcW w:w="2339" w:type="dxa"/>
          </w:tcPr>
          <w:p w14:paraId="3537F5EA" w14:textId="77777777" w:rsidR="00D801D2" w:rsidRPr="00DA3A4B" w:rsidRDefault="00D801D2" w:rsidP="007E35CB">
            <w:pPr>
              <w:rPr>
                <w:b/>
                <w:sz w:val="20"/>
                <w:szCs w:val="20"/>
              </w:rPr>
            </w:pPr>
          </w:p>
        </w:tc>
      </w:tr>
      <w:tr w:rsidR="00D801D2" w:rsidRPr="00DA3A4B" w14:paraId="56ADF465" w14:textId="77777777" w:rsidTr="258B2F73">
        <w:tblPrEx>
          <w:tblBorders>
            <w:insideH w:val="single" w:sz="4" w:space="0" w:color="auto"/>
            <w:insideV w:val="single" w:sz="4" w:space="0" w:color="auto"/>
          </w:tblBorders>
        </w:tblPrEx>
        <w:trPr>
          <w:trHeight w:val="959"/>
        </w:trPr>
        <w:tc>
          <w:tcPr>
            <w:tcW w:w="1366" w:type="dxa"/>
          </w:tcPr>
          <w:p w14:paraId="7C6C7223" w14:textId="77777777" w:rsidR="00D801D2" w:rsidRPr="00DA3A4B" w:rsidRDefault="00D801D2" w:rsidP="007E35CB">
            <w:pPr>
              <w:jc w:val="center"/>
              <w:rPr>
                <w:b/>
                <w:sz w:val="20"/>
                <w:szCs w:val="20"/>
              </w:rPr>
            </w:pPr>
            <w:r w:rsidRPr="00DA3A4B">
              <w:rPr>
                <w:b/>
                <w:sz w:val="20"/>
                <w:szCs w:val="20"/>
              </w:rPr>
              <w:t>Hafta</w:t>
            </w:r>
          </w:p>
        </w:tc>
        <w:tc>
          <w:tcPr>
            <w:tcW w:w="5220" w:type="dxa"/>
          </w:tcPr>
          <w:p w14:paraId="6763B068" w14:textId="77777777" w:rsidR="00D801D2" w:rsidRPr="00DA3A4B" w:rsidRDefault="00D801D2" w:rsidP="007E35CB">
            <w:pPr>
              <w:rPr>
                <w:b/>
                <w:sz w:val="20"/>
                <w:szCs w:val="20"/>
              </w:rPr>
            </w:pPr>
            <w:r w:rsidRPr="00DA3A4B">
              <w:rPr>
                <w:b/>
                <w:sz w:val="20"/>
                <w:szCs w:val="20"/>
              </w:rPr>
              <w:t>Konular</w:t>
            </w:r>
          </w:p>
        </w:tc>
        <w:tc>
          <w:tcPr>
            <w:tcW w:w="2339" w:type="dxa"/>
          </w:tcPr>
          <w:p w14:paraId="7673842F" w14:textId="77777777" w:rsidR="00D801D2" w:rsidRPr="00DA3A4B" w:rsidRDefault="00D801D2" w:rsidP="007E35CB">
            <w:pPr>
              <w:jc w:val="center"/>
              <w:rPr>
                <w:b/>
                <w:sz w:val="20"/>
                <w:szCs w:val="20"/>
              </w:rPr>
            </w:pPr>
            <w:r w:rsidRPr="00DA3A4B">
              <w:rPr>
                <w:b/>
                <w:sz w:val="20"/>
                <w:szCs w:val="20"/>
              </w:rPr>
              <w:t>Açıklama</w:t>
            </w:r>
          </w:p>
          <w:p w14:paraId="48A2E953" w14:textId="2A1CF7DF" w:rsidR="00D801D2" w:rsidRPr="00DA3A4B" w:rsidRDefault="00D801D2" w:rsidP="258B2F73">
            <w:pPr>
              <w:jc w:val="center"/>
              <w:rPr>
                <w:b/>
                <w:bCs/>
                <w:sz w:val="20"/>
                <w:szCs w:val="20"/>
              </w:rPr>
            </w:pPr>
            <w:r w:rsidRPr="258B2F73">
              <w:rPr>
                <w:b/>
                <w:bCs/>
                <w:sz w:val="20"/>
                <w:szCs w:val="20"/>
              </w:rPr>
              <w:t>(</w:t>
            </w:r>
            <w:r w:rsidR="3B292BFA" w:rsidRPr="258B2F73">
              <w:rPr>
                <w:b/>
                <w:bCs/>
                <w:sz w:val="20"/>
                <w:szCs w:val="20"/>
              </w:rPr>
              <w:t>A</w:t>
            </w:r>
            <w:r w:rsidRPr="258B2F73">
              <w:rPr>
                <w:b/>
                <w:bCs/>
                <w:sz w:val="20"/>
                <w:szCs w:val="20"/>
              </w:rPr>
              <w:t>çılıp kapanabilir)</w:t>
            </w:r>
          </w:p>
          <w:p w14:paraId="2CDDDE82" w14:textId="77777777" w:rsidR="00D801D2" w:rsidRPr="00DA3A4B" w:rsidRDefault="00D801D2" w:rsidP="007E35CB">
            <w:pPr>
              <w:jc w:val="center"/>
              <w:rPr>
                <w:b/>
                <w:sz w:val="20"/>
                <w:szCs w:val="20"/>
              </w:rPr>
            </w:pPr>
          </w:p>
        </w:tc>
      </w:tr>
      <w:tr w:rsidR="00D801D2" w:rsidRPr="00DA3A4B" w14:paraId="2BCE9D12" w14:textId="77777777" w:rsidTr="258B2F73">
        <w:tblPrEx>
          <w:tblBorders>
            <w:insideH w:val="single" w:sz="4" w:space="0" w:color="auto"/>
            <w:insideV w:val="single" w:sz="4" w:space="0" w:color="auto"/>
          </w:tblBorders>
        </w:tblPrEx>
        <w:tc>
          <w:tcPr>
            <w:tcW w:w="1366" w:type="dxa"/>
          </w:tcPr>
          <w:p w14:paraId="6A85B85B" w14:textId="5B022577" w:rsidR="00D801D2" w:rsidRPr="00654C00" w:rsidRDefault="00654C00" w:rsidP="00654C00">
            <w:pPr>
              <w:pStyle w:val="ListeParagraf"/>
              <w:numPr>
                <w:ilvl w:val="0"/>
                <w:numId w:val="91"/>
              </w:numPr>
              <w:rPr>
                <w:sz w:val="20"/>
                <w:szCs w:val="20"/>
              </w:rPr>
            </w:pPr>
            <w:r>
              <w:rPr>
                <w:sz w:val="20"/>
                <w:szCs w:val="20"/>
              </w:rPr>
              <w:t>Hafta</w:t>
            </w:r>
          </w:p>
        </w:tc>
        <w:tc>
          <w:tcPr>
            <w:tcW w:w="5220" w:type="dxa"/>
          </w:tcPr>
          <w:p w14:paraId="26FE69F4" w14:textId="77777777" w:rsidR="00D801D2" w:rsidRPr="00DA3A4B" w:rsidRDefault="00D801D2" w:rsidP="007E35CB">
            <w:pPr>
              <w:rPr>
                <w:sz w:val="20"/>
                <w:szCs w:val="20"/>
              </w:rPr>
            </w:pPr>
            <w:r w:rsidRPr="00DA3A4B">
              <w:rPr>
                <w:sz w:val="20"/>
                <w:szCs w:val="20"/>
              </w:rPr>
              <w:t xml:space="preserve">Türkiye de ve Dünyada Okul sağlığı ve Okul Sağlığı Hemşireliği gelişimi </w:t>
            </w:r>
          </w:p>
        </w:tc>
        <w:tc>
          <w:tcPr>
            <w:tcW w:w="2339" w:type="dxa"/>
          </w:tcPr>
          <w:p w14:paraId="093388E4" w14:textId="77777777" w:rsidR="00D801D2" w:rsidRPr="00254942" w:rsidRDefault="00D801D2" w:rsidP="007E35CB">
            <w:pPr>
              <w:rPr>
                <w:sz w:val="20"/>
                <w:szCs w:val="20"/>
              </w:rPr>
            </w:pPr>
            <w:r w:rsidRPr="00254942">
              <w:rPr>
                <w:sz w:val="20"/>
                <w:szCs w:val="20"/>
              </w:rPr>
              <w:t>Ş. Özbıçakçı</w:t>
            </w:r>
          </w:p>
          <w:p w14:paraId="19173EBD" w14:textId="77777777" w:rsidR="00D801D2" w:rsidRPr="00254942" w:rsidRDefault="00D801D2" w:rsidP="007E35CB">
            <w:pPr>
              <w:rPr>
                <w:sz w:val="20"/>
                <w:szCs w:val="20"/>
              </w:rPr>
            </w:pPr>
            <w:r w:rsidRPr="00254942">
              <w:rPr>
                <w:sz w:val="20"/>
                <w:szCs w:val="20"/>
              </w:rPr>
              <w:t>Sunum, tartışma</w:t>
            </w:r>
          </w:p>
        </w:tc>
      </w:tr>
      <w:tr w:rsidR="00D801D2" w:rsidRPr="00DA3A4B" w14:paraId="278E7644" w14:textId="77777777" w:rsidTr="258B2F73">
        <w:tblPrEx>
          <w:tblBorders>
            <w:insideH w:val="single" w:sz="4" w:space="0" w:color="auto"/>
            <w:insideV w:val="single" w:sz="4" w:space="0" w:color="auto"/>
          </w:tblBorders>
        </w:tblPrEx>
        <w:tc>
          <w:tcPr>
            <w:tcW w:w="1366" w:type="dxa"/>
          </w:tcPr>
          <w:p w14:paraId="306C8F29" w14:textId="5497B921" w:rsidR="00D801D2" w:rsidRPr="00654C00" w:rsidRDefault="00654C00" w:rsidP="00654C00">
            <w:pPr>
              <w:pStyle w:val="ListeParagraf"/>
              <w:numPr>
                <w:ilvl w:val="0"/>
                <w:numId w:val="91"/>
              </w:numPr>
              <w:jc w:val="center"/>
              <w:rPr>
                <w:sz w:val="20"/>
                <w:szCs w:val="20"/>
              </w:rPr>
            </w:pPr>
            <w:r>
              <w:rPr>
                <w:sz w:val="20"/>
                <w:szCs w:val="20"/>
              </w:rPr>
              <w:t>Hafta</w:t>
            </w:r>
          </w:p>
        </w:tc>
        <w:tc>
          <w:tcPr>
            <w:tcW w:w="5220" w:type="dxa"/>
          </w:tcPr>
          <w:p w14:paraId="4FBCE6A5" w14:textId="77777777" w:rsidR="00D801D2" w:rsidRPr="00DA3A4B" w:rsidRDefault="00D801D2" w:rsidP="007E35CB">
            <w:pPr>
              <w:rPr>
                <w:sz w:val="20"/>
                <w:szCs w:val="20"/>
              </w:rPr>
            </w:pPr>
            <w:r w:rsidRPr="00DA3A4B">
              <w:rPr>
                <w:sz w:val="20"/>
                <w:szCs w:val="20"/>
              </w:rPr>
              <w:t>Okul hemşireliği tanımı, rolleri ve amaçları, uygulama standartları</w:t>
            </w:r>
          </w:p>
        </w:tc>
        <w:tc>
          <w:tcPr>
            <w:tcW w:w="2339" w:type="dxa"/>
          </w:tcPr>
          <w:p w14:paraId="1CE91E1D" w14:textId="77777777" w:rsidR="00D801D2" w:rsidRPr="00254942" w:rsidRDefault="00D801D2" w:rsidP="007E35CB">
            <w:pPr>
              <w:rPr>
                <w:sz w:val="20"/>
                <w:szCs w:val="20"/>
              </w:rPr>
            </w:pPr>
            <w:r w:rsidRPr="00254942">
              <w:rPr>
                <w:sz w:val="20"/>
                <w:szCs w:val="20"/>
              </w:rPr>
              <w:t>M.Ö. Haney</w:t>
            </w:r>
          </w:p>
          <w:p w14:paraId="3634EDAA" w14:textId="77777777" w:rsidR="00D801D2" w:rsidRPr="00254942" w:rsidRDefault="00D801D2" w:rsidP="007E35CB">
            <w:pPr>
              <w:rPr>
                <w:sz w:val="20"/>
                <w:szCs w:val="20"/>
              </w:rPr>
            </w:pPr>
            <w:r w:rsidRPr="00254942">
              <w:rPr>
                <w:sz w:val="20"/>
                <w:szCs w:val="20"/>
              </w:rPr>
              <w:t>Sunum, tartışma</w:t>
            </w:r>
          </w:p>
        </w:tc>
      </w:tr>
      <w:tr w:rsidR="00D801D2" w:rsidRPr="00DA3A4B" w14:paraId="387C9195" w14:textId="77777777" w:rsidTr="258B2F73">
        <w:tblPrEx>
          <w:tblBorders>
            <w:insideH w:val="single" w:sz="4" w:space="0" w:color="auto"/>
            <w:insideV w:val="single" w:sz="4" w:space="0" w:color="auto"/>
          </w:tblBorders>
        </w:tblPrEx>
        <w:tc>
          <w:tcPr>
            <w:tcW w:w="1366" w:type="dxa"/>
          </w:tcPr>
          <w:p w14:paraId="1F5BCA93" w14:textId="559D7810" w:rsidR="00D801D2" w:rsidRPr="00654C00" w:rsidRDefault="00654C00" w:rsidP="00654C00">
            <w:pPr>
              <w:pStyle w:val="ListeParagraf"/>
              <w:numPr>
                <w:ilvl w:val="0"/>
                <w:numId w:val="91"/>
              </w:numPr>
              <w:jc w:val="center"/>
              <w:rPr>
                <w:sz w:val="20"/>
                <w:szCs w:val="20"/>
              </w:rPr>
            </w:pPr>
            <w:r>
              <w:rPr>
                <w:sz w:val="20"/>
                <w:szCs w:val="20"/>
              </w:rPr>
              <w:t>Hafta</w:t>
            </w:r>
          </w:p>
        </w:tc>
        <w:tc>
          <w:tcPr>
            <w:tcW w:w="5220" w:type="dxa"/>
          </w:tcPr>
          <w:p w14:paraId="1F7721E7" w14:textId="77777777" w:rsidR="00D801D2" w:rsidRPr="00DA3A4B" w:rsidRDefault="00D801D2" w:rsidP="007E35CB">
            <w:pPr>
              <w:rPr>
                <w:sz w:val="20"/>
                <w:szCs w:val="20"/>
              </w:rPr>
            </w:pPr>
            <w:r w:rsidRPr="00DA3A4B">
              <w:rPr>
                <w:sz w:val="20"/>
                <w:szCs w:val="20"/>
                <w:shd w:val="clear" w:color="auto" w:fill="FFFFFF"/>
              </w:rPr>
              <w:t>Okul Çağı çocuğu ve ailesinin özellikleri</w:t>
            </w:r>
          </w:p>
        </w:tc>
        <w:tc>
          <w:tcPr>
            <w:tcW w:w="2339" w:type="dxa"/>
          </w:tcPr>
          <w:p w14:paraId="385C4CBF" w14:textId="77777777" w:rsidR="00D801D2" w:rsidRPr="00254942" w:rsidRDefault="00D801D2" w:rsidP="007E35CB">
            <w:pPr>
              <w:rPr>
                <w:sz w:val="20"/>
                <w:szCs w:val="20"/>
              </w:rPr>
            </w:pPr>
            <w:r w:rsidRPr="00254942">
              <w:rPr>
                <w:sz w:val="20"/>
                <w:szCs w:val="20"/>
              </w:rPr>
              <w:t>M.Ö. Haney</w:t>
            </w:r>
          </w:p>
          <w:p w14:paraId="47F90D35" w14:textId="77777777" w:rsidR="00D801D2" w:rsidRPr="00254942" w:rsidRDefault="00D801D2" w:rsidP="007E35CB">
            <w:pPr>
              <w:rPr>
                <w:sz w:val="20"/>
                <w:szCs w:val="20"/>
              </w:rPr>
            </w:pPr>
            <w:r w:rsidRPr="00254942">
              <w:rPr>
                <w:sz w:val="20"/>
                <w:szCs w:val="20"/>
              </w:rPr>
              <w:t>Sunum, tartışma</w:t>
            </w:r>
          </w:p>
        </w:tc>
      </w:tr>
      <w:tr w:rsidR="00D801D2" w:rsidRPr="00DA3A4B" w14:paraId="265E8A65" w14:textId="77777777" w:rsidTr="258B2F73">
        <w:tblPrEx>
          <w:tblBorders>
            <w:insideH w:val="single" w:sz="4" w:space="0" w:color="auto"/>
            <w:insideV w:val="single" w:sz="4" w:space="0" w:color="auto"/>
          </w:tblBorders>
        </w:tblPrEx>
        <w:tc>
          <w:tcPr>
            <w:tcW w:w="1366" w:type="dxa"/>
          </w:tcPr>
          <w:p w14:paraId="1DE9C71D" w14:textId="50308633" w:rsidR="00D801D2" w:rsidRPr="00654C00" w:rsidRDefault="00654C00" w:rsidP="00654C00">
            <w:pPr>
              <w:pStyle w:val="ListeParagraf"/>
              <w:numPr>
                <w:ilvl w:val="0"/>
                <w:numId w:val="91"/>
              </w:numPr>
              <w:jc w:val="center"/>
              <w:rPr>
                <w:sz w:val="20"/>
                <w:szCs w:val="20"/>
              </w:rPr>
            </w:pPr>
            <w:r>
              <w:rPr>
                <w:sz w:val="20"/>
                <w:szCs w:val="20"/>
              </w:rPr>
              <w:t>Hafta</w:t>
            </w:r>
          </w:p>
        </w:tc>
        <w:tc>
          <w:tcPr>
            <w:tcW w:w="5220" w:type="dxa"/>
          </w:tcPr>
          <w:p w14:paraId="2C88700A" w14:textId="77777777" w:rsidR="00D801D2" w:rsidRPr="00DA3A4B" w:rsidRDefault="00D801D2" w:rsidP="007E35CB">
            <w:pPr>
              <w:rPr>
                <w:sz w:val="20"/>
                <w:szCs w:val="20"/>
              </w:rPr>
            </w:pPr>
            <w:r w:rsidRPr="00DA3A4B">
              <w:rPr>
                <w:sz w:val="20"/>
                <w:szCs w:val="20"/>
                <w:shd w:val="clear" w:color="auto" w:fill="FFFFFF"/>
              </w:rPr>
              <w:t>Türkiye’ de okul sağlığı ve yasal durum</w:t>
            </w:r>
          </w:p>
        </w:tc>
        <w:tc>
          <w:tcPr>
            <w:tcW w:w="2339" w:type="dxa"/>
          </w:tcPr>
          <w:p w14:paraId="093EF492" w14:textId="77777777" w:rsidR="00D801D2" w:rsidRPr="00254942" w:rsidRDefault="00D801D2" w:rsidP="007E35CB">
            <w:pPr>
              <w:rPr>
                <w:sz w:val="20"/>
                <w:szCs w:val="20"/>
              </w:rPr>
            </w:pPr>
            <w:r w:rsidRPr="00254942">
              <w:rPr>
                <w:sz w:val="20"/>
                <w:szCs w:val="20"/>
              </w:rPr>
              <w:t>Ş. Özbıçakçı</w:t>
            </w:r>
          </w:p>
          <w:p w14:paraId="4F393CB6" w14:textId="77777777" w:rsidR="00D801D2" w:rsidRPr="00254942" w:rsidRDefault="00D801D2" w:rsidP="007E35CB">
            <w:pPr>
              <w:rPr>
                <w:sz w:val="20"/>
                <w:szCs w:val="20"/>
              </w:rPr>
            </w:pPr>
            <w:r w:rsidRPr="00254942">
              <w:rPr>
                <w:sz w:val="20"/>
                <w:szCs w:val="20"/>
              </w:rPr>
              <w:t xml:space="preserve">Sunum, tartışma </w:t>
            </w:r>
          </w:p>
          <w:p w14:paraId="61DAEA62" w14:textId="77777777" w:rsidR="00D801D2" w:rsidRPr="00254942" w:rsidRDefault="00D801D2" w:rsidP="007E35CB">
            <w:pPr>
              <w:rPr>
                <w:sz w:val="20"/>
                <w:szCs w:val="20"/>
              </w:rPr>
            </w:pPr>
          </w:p>
        </w:tc>
      </w:tr>
      <w:tr w:rsidR="00D801D2" w:rsidRPr="00DA3A4B" w14:paraId="53861FBE" w14:textId="77777777" w:rsidTr="258B2F73">
        <w:tblPrEx>
          <w:tblBorders>
            <w:insideH w:val="single" w:sz="4" w:space="0" w:color="auto"/>
            <w:insideV w:val="single" w:sz="4" w:space="0" w:color="auto"/>
          </w:tblBorders>
        </w:tblPrEx>
        <w:tc>
          <w:tcPr>
            <w:tcW w:w="1366" w:type="dxa"/>
          </w:tcPr>
          <w:p w14:paraId="13F00189" w14:textId="53FA37BD" w:rsidR="00D801D2" w:rsidRPr="00654C00" w:rsidRDefault="00654C00" w:rsidP="00654C00">
            <w:pPr>
              <w:pStyle w:val="ListeParagraf"/>
              <w:numPr>
                <w:ilvl w:val="0"/>
                <w:numId w:val="91"/>
              </w:numPr>
              <w:jc w:val="center"/>
              <w:rPr>
                <w:sz w:val="20"/>
                <w:szCs w:val="20"/>
              </w:rPr>
            </w:pPr>
            <w:r>
              <w:rPr>
                <w:sz w:val="20"/>
                <w:szCs w:val="20"/>
              </w:rPr>
              <w:t>Hafta</w:t>
            </w:r>
          </w:p>
        </w:tc>
        <w:tc>
          <w:tcPr>
            <w:tcW w:w="5220" w:type="dxa"/>
          </w:tcPr>
          <w:p w14:paraId="7977AB20" w14:textId="77777777" w:rsidR="00D801D2" w:rsidRPr="00DA3A4B" w:rsidRDefault="00D801D2" w:rsidP="007E35CB">
            <w:pPr>
              <w:rPr>
                <w:sz w:val="20"/>
                <w:szCs w:val="20"/>
              </w:rPr>
            </w:pPr>
            <w:r w:rsidRPr="00DA3A4B">
              <w:rPr>
                <w:sz w:val="20"/>
                <w:szCs w:val="20"/>
              </w:rPr>
              <w:t>Okul hemşiresinin girişileri ve beklenen sonuçlar</w:t>
            </w:r>
          </w:p>
        </w:tc>
        <w:tc>
          <w:tcPr>
            <w:tcW w:w="2339" w:type="dxa"/>
          </w:tcPr>
          <w:p w14:paraId="7EECD9F7" w14:textId="77777777" w:rsidR="00D801D2" w:rsidRPr="00254942" w:rsidRDefault="00D801D2" w:rsidP="007E35CB">
            <w:pPr>
              <w:rPr>
                <w:sz w:val="20"/>
                <w:szCs w:val="20"/>
              </w:rPr>
            </w:pPr>
            <w:r w:rsidRPr="00254942">
              <w:rPr>
                <w:sz w:val="20"/>
                <w:szCs w:val="20"/>
              </w:rPr>
              <w:t>Ş. Özbıçakçı</w:t>
            </w:r>
          </w:p>
          <w:p w14:paraId="5F72D5EF" w14:textId="77777777" w:rsidR="00D801D2" w:rsidRPr="00254942" w:rsidRDefault="00D801D2" w:rsidP="007E35CB">
            <w:pPr>
              <w:rPr>
                <w:sz w:val="20"/>
                <w:szCs w:val="20"/>
              </w:rPr>
            </w:pPr>
            <w:r w:rsidRPr="00254942">
              <w:rPr>
                <w:sz w:val="20"/>
                <w:szCs w:val="20"/>
              </w:rPr>
              <w:t>Sunum, tartışma</w:t>
            </w:r>
          </w:p>
        </w:tc>
      </w:tr>
      <w:tr w:rsidR="00D801D2" w:rsidRPr="00DA3A4B" w14:paraId="039FA451" w14:textId="77777777" w:rsidTr="258B2F73">
        <w:tblPrEx>
          <w:tblBorders>
            <w:insideH w:val="single" w:sz="4" w:space="0" w:color="auto"/>
            <w:insideV w:val="single" w:sz="4" w:space="0" w:color="auto"/>
          </w:tblBorders>
        </w:tblPrEx>
        <w:tc>
          <w:tcPr>
            <w:tcW w:w="1366" w:type="dxa"/>
          </w:tcPr>
          <w:p w14:paraId="5B7CA7C5" w14:textId="3DFF7FAD" w:rsidR="00D801D2" w:rsidRPr="00654C00" w:rsidRDefault="00654C00" w:rsidP="00654C00">
            <w:pPr>
              <w:pStyle w:val="ListeParagraf"/>
              <w:numPr>
                <w:ilvl w:val="0"/>
                <w:numId w:val="91"/>
              </w:numPr>
              <w:jc w:val="center"/>
              <w:rPr>
                <w:sz w:val="20"/>
                <w:szCs w:val="20"/>
              </w:rPr>
            </w:pPr>
            <w:r>
              <w:rPr>
                <w:sz w:val="20"/>
                <w:szCs w:val="20"/>
              </w:rPr>
              <w:t>Hafta</w:t>
            </w:r>
          </w:p>
        </w:tc>
        <w:tc>
          <w:tcPr>
            <w:tcW w:w="5220" w:type="dxa"/>
          </w:tcPr>
          <w:p w14:paraId="583D120C" w14:textId="77777777" w:rsidR="00D801D2" w:rsidRPr="00DA3A4B" w:rsidRDefault="00D801D2" w:rsidP="007E35CB">
            <w:pPr>
              <w:rPr>
                <w:sz w:val="20"/>
                <w:szCs w:val="20"/>
              </w:rPr>
            </w:pPr>
            <w:r w:rsidRPr="00DA3A4B">
              <w:rPr>
                <w:sz w:val="20"/>
                <w:szCs w:val="20"/>
              </w:rPr>
              <w:t>Okulda saplığın geliştirilmesi ve hastalıkların önlenmesi</w:t>
            </w:r>
          </w:p>
        </w:tc>
        <w:tc>
          <w:tcPr>
            <w:tcW w:w="2339" w:type="dxa"/>
          </w:tcPr>
          <w:p w14:paraId="39EA3C43" w14:textId="77777777" w:rsidR="00D801D2" w:rsidRPr="00254942" w:rsidRDefault="00D801D2" w:rsidP="007E35CB">
            <w:pPr>
              <w:rPr>
                <w:sz w:val="20"/>
                <w:szCs w:val="20"/>
              </w:rPr>
            </w:pPr>
            <w:r w:rsidRPr="00254942">
              <w:rPr>
                <w:sz w:val="20"/>
                <w:szCs w:val="20"/>
              </w:rPr>
              <w:t>M.Ö. Haney</w:t>
            </w:r>
          </w:p>
          <w:p w14:paraId="6A16B160" w14:textId="77777777" w:rsidR="00D801D2" w:rsidRPr="00254942" w:rsidRDefault="00D801D2" w:rsidP="007E35CB">
            <w:pPr>
              <w:rPr>
                <w:sz w:val="20"/>
                <w:szCs w:val="20"/>
              </w:rPr>
            </w:pPr>
            <w:r w:rsidRPr="00254942">
              <w:rPr>
                <w:sz w:val="20"/>
                <w:szCs w:val="20"/>
              </w:rPr>
              <w:t>Sunum, tartışma</w:t>
            </w:r>
          </w:p>
        </w:tc>
      </w:tr>
      <w:tr w:rsidR="00D801D2" w:rsidRPr="00DA3A4B" w14:paraId="3425A1F3" w14:textId="77777777" w:rsidTr="258B2F73">
        <w:tblPrEx>
          <w:tblBorders>
            <w:insideH w:val="single" w:sz="4" w:space="0" w:color="auto"/>
            <w:insideV w:val="single" w:sz="4" w:space="0" w:color="auto"/>
          </w:tblBorders>
        </w:tblPrEx>
        <w:tc>
          <w:tcPr>
            <w:tcW w:w="1366" w:type="dxa"/>
          </w:tcPr>
          <w:p w14:paraId="1E6F753E" w14:textId="02ACFDB9" w:rsidR="00D801D2" w:rsidRPr="00654C00" w:rsidRDefault="00654C00" w:rsidP="00654C00">
            <w:pPr>
              <w:pStyle w:val="ListeParagraf"/>
              <w:numPr>
                <w:ilvl w:val="0"/>
                <w:numId w:val="91"/>
              </w:numPr>
              <w:jc w:val="center"/>
              <w:rPr>
                <w:sz w:val="20"/>
                <w:szCs w:val="20"/>
              </w:rPr>
            </w:pPr>
            <w:r>
              <w:rPr>
                <w:sz w:val="20"/>
                <w:szCs w:val="20"/>
              </w:rPr>
              <w:t xml:space="preserve">Hafta </w:t>
            </w:r>
          </w:p>
        </w:tc>
        <w:tc>
          <w:tcPr>
            <w:tcW w:w="5220" w:type="dxa"/>
          </w:tcPr>
          <w:p w14:paraId="34F19FBE" w14:textId="77777777" w:rsidR="00D801D2" w:rsidRPr="00DA3A4B" w:rsidRDefault="00D801D2" w:rsidP="007E35CB">
            <w:pPr>
              <w:rPr>
                <w:sz w:val="20"/>
                <w:szCs w:val="20"/>
                <w:shd w:val="clear" w:color="auto" w:fill="FFFFFF"/>
              </w:rPr>
            </w:pPr>
            <w:r w:rsidRPr="00DA3A4B">
              <w:rPr>
                <w:sz w:val="20"/>
                <w:szCs w:val="20"/>
                <w:shd w:val="clear" w:color="auto" w:fill="FFFFFF"/>
              </w:rPr>
              <w:t>Okul çocuğunun muayenesi, izlemleri, değerlendirme</w:t>
            </w:r>
          </w:p>
          <w:p w14:paraId="348A1C28" w14:textId="77777777" w:rsidR="00D801D2" w:rsidRPr="00DA3A4B" w:rsidRDefault="00D801D2" w:rsidP="007E35CB">
            <w:pPr>
              <w:rPr>
                <w:sz w:val="20"/>
                <w:szCs w:val="20"/>
                <w:shd w:val="clear" w:color="auto" w:fill="FFFFFF"/>
              </w:rPr>
            </w:pPr>
            <w:r w:rsidRPr="00DA3A4B">
              <w:rPr>
                <w:sz w:val="20"/>
                <w:szCs w:val="20"/>
                <w:shd w:val="clear" w:color="auto" w:fill="FFFFFF"/>
              </w:rPr>
              <w:t>Okul hemşireliğine ilişkin çalışmalar</w:t>
            </w:r>
          </w:p>
        </w:tc>
        <w:tc>
          <w:tcPr>
            <w:tcW w:w="2339" w:type="dxa"/>
          </w:tcPr>
          <w:p w14:paraId="31670618" w14:textId="77777777" w:rsidR="00D801D2" w:rsidRPr="00254942" w:rsidRDefault="00D801D2" w:rsidP="007E35CB">
            <w:pPr>
              <w:rPr>
                <w:sz w:val="20"/>
                <w:szCs w:val="20"/>
              </w:rPr>
            </w:pPr>
            <w:r w:rsidRPr="00254942">
              <w:rPr>
                <w:sz w:val="20"/>
                <w:szCs w:val="20"/>
              </w:rPr>
              <w:t>Ş. Özbıçakçı</w:t>
            </w:r>
          </w:p>
          <w:p w14:paraId="58619F35" w14:textId="77777777" w:rsidR="00D801D2" w:rsidRPr="00254942" w:rsidRDefault="00D801D2" w:rsidP="007E35CB">
            <w:pPr>
              <w:rPr>
                <w:sz w:val="20"/>
                <w:szCs w:val="20"/>
              </w:rPr>
            </w:pPr>
            <w:r w:rsidRPr="00254942">
              <w:rPr>
                <w:sz w:val="20"/>
                <w:szCs w:val="20"/>
              </w:rPr>
              <w:t>Sunum, tartışma, vaka çalışması</w:t>
            </w:r>
          </w:p>
        </w:tc>
      </w:tr>
      <w:tr w:rsidR="00D801D2" w:rsidRPr="00DA3A4B" w14:paraId="21E45186" w14:textId="77777777" w:rsidTr="258B2F73">
        <w:tblPrEx>
          <w:tblBorders>
            <w:insideH w:val="single" w:sz="4" w:space="0" w:color="auto"/>
            <w:insideV w:val="single" w:sz="4" w:space="0" w:color="auto"/>
          </w:tblBorders>
        </w:tblPrEx>
        <w:tc>
          <w:tcPr>
            <w:tcW w:w="1366" w:type="dxa"/>
          </w:tcPr>
          <w:p w14:paraId="22C2BE1F" w14:textId="12D56C17" w:rsidR="00D801D2" w:rsidRPr="00654C00" w:rsidRDefault="00654C00" w:rsidP="00654C00">
            <w:pPr>
              <w:pStyle w:val="ListeParagraf"/>
              <w:numPr>
                <w:ilvl w:val="0"/>
                <w:numId w:val="91"/>
              </w:numPr>
              <w:jc w:val="center"/>
              <w:rPr>
                <w:sz w:val="20"/>
                <w:szCs w:val="20"/>
              </w:rPr>
            </w:pPr>
            <w:r w:rsidRPr="00654C00">
              <w:rPr>
                <w:sz w:val="20"/>
                <w:szCs w:val="20"/>
              </w:rPr>
              <w:t>Hafta</w:t>
            </w:r>
          </w:p>
        </w:tc>
        <w:tc>
          <w:tcPr>
            <w:tcW w:w="5220" w:type="dxa"/>
          </w:tcPr>
          <w:p w14:paraId="240472BF" w14:textId="77777777" w:rsidR="00D801D2" w:rsidRPr="00DA3A4B" w:rsidRDefault="00D801D2" w:rsidP="007E35CB">
            <w:pPr>
              <w:rPr>
                <w:sz w:val="20"/>
                <w:szCs w:val="20"/>
                <w:shd w:val="clear" w:color="auto" w:fill="FFFFFF"/>
              </w:rPr>
            </w:pPr>
            <w:r w:rsidRPr="00DA3A4B">
              <w:rPr>
                <w:sz w:val="20"/>
                <w:szCs w:val="20"/>
                <w:shd w:val="clear" w:color="auto" w:fill="FFFFFF"/>
              </w:rPr>
              <w:t>Sunum:Okulda gürültü ve etkileri</w:t>
            </w:r>
          </w:p>
          <w:p w14:paraId="59B2C7CD" w14:textId="77777777" w:rsidR="00D801D2" w:rsidRPr="00DA3A4B" w:rsidRDefault="00D801D2" w:rsidP="007E35CB">
            <w:pPr>
              <w:rPr>
                <w:sz w:val="20"/>
                <w:szCs w:val="20"/>
                <w:shd w:val="clear" w:color="auto" w:fill="FFFFFF"/>
              </w:rPr>
            </w:pPr>
            <w:r w:rsidRPr="00DA3A4B">
              <w:rPr>
                <w:sz w:val="20"/>
                <w:szCs w:val="20"/>
                <w:shd w:val="clear" w:color="auto" w:fill="FFFFFF"/>
              </w:rPr>
              <w:t>Sunum: Tütün kullanımı önlenmesi</w:t>
            </w:r>
          </w:p>
        </w:tc>
        <w:tc>
          <w:tcPr>
            <w:tcW w:w="2339" w:type="dxa"/>
          </w:tcPr>
          <w:p w14:paraId="3AA7E913" w14:textId="77777777" w:rsidR="00D801D2" w:rsidRPr="00254942" w:rsidRDefault="00D801D2" w:rsidP="007E35CB">
            <w:pPr>
              <w:rPr>
                <w:sz w:val="20"/>
                <w:szCs w:val="20"/>
              </w:rPr>
            </w:pPr>
            <w:r w:rsidRPr="00254942">
              <w:rPr>
                <w:sz w:val="20"/>
                <w:szCs w:val="20"/>
              </w:rPr>
              <w:t>M.Ö. Haney</w:t>
            </w:r>
          </w:p>
          <w:p w14:paraId="56A5636E" w14:textId="77777777" w:rsidR="00D801D2" w:rsidRPr="00254942" w:rsidRDefault="00D801D2" w:rsidP="007E35CB">
            <w:pPr>
              <w:rPr>
                <w:sz w:val="20"/>
                <w:szCs w:val="20"/>
              </w:rPr>
            </w:pPr>
            <w:r w:rsidRPr="00254942">
              <w:rPr>
                <w:sz w:val="20"/>
                <w:szCs w:val="20"/>
              </w:rPr>
              <w:t>Sunum, tartışma</w:t>
            </w:r>
          </w:p>
        </w:tc>
      </w:tr>
      <w:tr w:rsidR="00D801D2" w:rsidRPr="00DA3A4B" w14:paraId="7467CBE3" w14:textId="77777777" w:rsidTr="258B2F73">
        <w:tblPrEx>
          <w:tblBorders>
            <w:insideH w:val="single" w:sz="4" w:space="0" w:color="auto"/>
            <w:insideV w:val="single" w:sz="4" w:space="0" w:color="auto"/>
          </w:tblBorders>
        </w:tblPrEx>
        <w:tc>
          <w:tcPr>
            <w:tcW w:w="1366" w:type="dxa"/>
          </w:tcPr>
          <w:p w14:paraId="4F183DFF" w14:textId="2160DAEE" w:rsidR="00D801D2" w:rsidRPr="00254942" w:rsidRDefault="00254942" w:rsidP="00254942">
            <w:pPr>
              <w:ind w:left="360"/>
              <w:jc w:val="center"/>
              <w:rPr>
                <w:sz w:val="20"/>
                <w:szCs w:val="20"/>
              </w:rPr>
            </w:pPr>
            <w:r w:rsidRPr="00254942">
              <w:rPr>
                <w:sz w:val="20"/>
                <w:szCs w:val="20"/>
              </w:rPr>
              <w:t>9</w:t>
            </w:r>
            <w:r w:rsidR="00654C00">
              <w:rPr>
                <w:sz w:val="20"/>
                <w:szCs w:val="20"/>
              </w:rPr>
              <w:t>. Hafta</w:t>
            </w:r>
          </w:p>
        </w:tc>
        <w:tc>
          <w:tcPr>
            <w:tcW w:w="5220" w:type="dxa"/>
          </w:tcPr>
          <w:p w14:paraId="700F41F1" w14:textId="77777777" w:rsidR="00D801D2" w:rsidRPr="00DA3A4B" w:rsidRDefault="00D801D2" w:rsidP="007E35CB">
            <w:pPr>
              <w:rPr>
                <w:sz w:val="20"/>
                <w:szCs w:val="20"/>
                <w:shd w:val="clear" w:color="auto" w:fill="FFFFFF"/>
              </w:rPr>
            </w:pPr>
            <w:r w:rsidRPr="00DA3A4B">
              <w:rPr>
                <w:sz w:val="20"/>
                <w:szCs w:val="20"/>
                <w:shd w:val="clear" w:color="auto" w:fill="FFFFFF"/>
              </w:rPr>
              <w:t>Sunum: Çocukluk çağı Hipertansiyon</w:t>
            </w:r>
          </w:p>
          <w:p w14:paraId="1461A062" w14:textId="77777777" w:rsidR="00D801D2" w:rsidRPr="00DA3A4B" w:rsidRDefault="00D801D2" w:rsidP="007E35CB">
            <w:pPr>
              <w:rPr>
                <w:sz w:val="20"/>
                <w:szCs w:val="20"/>
              </w:rPr>
            </w:pPr>
            <w:r w:rsidRPr="00DA3A4B">
              <w:rPr>
                <w:sz w:val="20"/>
                <w:szCs w:val="20"/>
                <w:shd w:val="clear" w:color="auto" w:fill="FFFFFF"/>
              </w:rPr>
              <w:t>Sunum: Okul Fobileri</w:t>
            </w:r>
          </w:p>
        </w:tc>
        <w:tc>
          <w:tcPr>
            <w:tcW w:w="2339" w:type="dxa"/>
          </w:tcPr>
          <w:p w14:paraId="00527D63" w14:textId="77777777" w:rsidR="00D801D2" w:rsidRPr="00254942" w:rsidRDefault="00D801D2" w:rsidP="007E35CB">
            <w:pPr>
              <w:rPr>
                <w:sz w:val="20"/>
                <w:szCs w:val="20"/>
              </w:rPr>
            </w:pPr>
            <w:r w:rsidRPr="00254942">
              <w:rPr>
                <w:sz w:val="20"/>
                <w:szCs w:val="20"/>
              </w:rPr>
              <w:t>M.Ö. Haney</w:t>
            </w:r>
          </w:p>
          <w:p w14:paraId="77A0F1C3" w14:textId="77777777" w:rsidR="00D801D2" w:rsidRPr="00254942" w:rsidRDefault="00D801D2" w:rsidP="007E35CB">
            <w:pPr>
              <w:rPr>
                <w:sz w:val="20"/>
                <w:szCs w:val="20"/>
              </w:rPr>
            </w:pPr>
            <w:r w:rsidRPr="00254942">
              <w:rPr>
                <w:sz w:val="20"/>
                <w:szCs w:val="20"/>
              </w:rPr>
              <w:t>Sunum, tartışma</w:t>
            </w:r>
          </w:p>
        </w:tc>
      </w:tr>
      <w:tr w:rsidR="00D801D2" w:rsidRPr="00DA3A4B" w14:paraId="1EA123AF" w14:textId="77777777" w:rsidTr="258B2F73">
        <w:tblPrEx>
          <w:tblBorders>
            <w:insideH w:val="single" w:sz="4" w:space="0" w:color="auto"/>
            <w:insideV w:val="single" w:sz="4" w:space="0" w:color="auto"/>
          </w:tblBorders>
        </w:tblPrEx>
        <w:tc>
          <w:tcPr>
            <w:tcW w:w="1366" w:type="dxa"/>
          </w:tcPr>
          <w:p w14:paraId="4D05AA0B" w14:textId="4EC6D098" w:rsidR="00D801D2" w:rsidRPr="00254942" w:rsidRDefault="00254942" w:rsidP="00254942">
            <w:pPr>
              <w:ind w:left="360"/>
              <w:jc w:val="center"/>
              <w:rPr>
                <w:sz w:val="20"/>
                <w:szCs w:val="20"/>
              </w:rPr>
            </w:pPr>
            <w:r w:rsidRPr="00254942">
              <w:rPr>
                <w:sz w:val="20"/>
                <w:szCs w:val="20"/>
              </w:rPr>
              <w:t>10</w:t>
            </w:r>
            <w:r w:rsidR="00654C00">
              <w:rPr>
                <w:sz w:val="20"/>
                <w:szCs w:val="20"/>
              </w:rPr>
              <w:t>. Hafta</w:t>
            </w:r>
          </w:p>
        </w:tc>
        <w:tc>
          <w:tcPr>
            <w:tcW w:w="5220" w:type="dxa"/>
          </w:tcPr>
          <w:p w14:paraId="6D593518" w14:textId="77777777" w:rsidR="00D801D2" w:rsidRPr="00DA3A4B" w:rsidRDefault="00D801D2" w:rsidP="007E35CB">
            <w:pPr>
              <w:rPr>
                <w:sz w:val="20"/>
                <w:szCs w:val="20"/>
                <w:shd w:val="clear" w:color="auto" w:fill="FFFFFF"/>
              </w:rPr>
            </w:pPr>
            <w:r w:rsidRPr="00DA3A4B">
              <w:rPr>
                <w:sz w:val="20"/>
                <w:szCs w:val="20"/>
                <w:shd w:val="clear" w:color="auto" w:fill="FFFFFF"/>
              </w:rPr>
              <w:t>Sunum: Astımlı çocuğa yaklaşım</w:t>
            </w:r>
          </w:p>
          <w:p w14:paraId="1256D667" w14:textId="77777777" w:rsidR="00D801D2" w:rsidRPr="00DA3A4B" w:rsidRDefault="00D801D2" w:rsidP="007E35CB">
            <w:pPr>
              <w:rPr>
                <w:sz w:val="20"/>
                <w:szCs w:val="20"/>
              </w:rPr>
            </w:pPr>
            <w:r w:rsidRPr="00DA3A4B">
              <w:rPr>
                <w:sz w:val="20"/>
                <w:szCs w:val="20"/>
                <w:shd w:val="clear" w:color="auto" w:fill="FFFFFF"/>
              </w:rPr>
              <w:t>Sunum: İnternet bağımlılığı</w:t>
            </w:r>
          </w:p>
        </w:tc>
        <w:tc>
          <w:tcPr>
            <w:tcW w:w="2339" w:type="dxa"/>
          </w:tcPr>
          <w:p w14:paraId="286BEA7C" w14:textId="77777777" w:rsidR="00D801D2" w:rsidRPr="00254942" w:rsidRDefault="00D801D2" w:rsidP="007E35CB">
            <w:pPr>
              <w:rPr>
                <w:sz w:val="20"/>
                <w:szCs w:val="20"/>
              </w:rPr>
            </w:pPr>
            <w:r w:rsidRPr="00254942">
              <w:rPr>
                <w:sz w:val="20"/>
                <w:szCs w:val="20"/>
              </w:rPr>
              <w:t>M.Ö. Haney</w:t>
            </w:r>
          </w:p>
          <w:p w14:paraId="4F0F724F" w14:textId="77777777" w:rsidR="00D801D2" w:rsidRPr="00254942" w:rsidRDefault="00D801D2" w:rsidP="007E35CB">
            <w:pPr>
              <w:rPr>
                <w:sz w:val="20"/>
                <w:szCs w:val="20"/>
              </w:rPr>
            </w:pPr>
            <w:r w:rsidRPr="00254942">
              <w:rPr>
                <w:sz w:val="20"/>
                <w:szCs w:val="20"/>
              </w:rPr>
              <w:t>Sunum, tartışma</w:t>
            </w:r>
          </w:p>
        </w:tc>
      </w:tr>
      <w:tr w:rsidR="00D801D2" w:rsidRPr="00DA3A4B" w14:paraId="78B45290" w14:textId="77777777" w:rsidTr="258B2F73">
        <w:tblPrEx>
          <w:tblBorders>
            <w:insideH w:val="single" w:sz="4" w:space="0" w:color="auto"/>
            <w:insideV w:val="single" w:sz="4" w:space="0" w:color="auto"/>
          </w:tblBorders>
        </w:tblPrEx>
        <w:tc>
          <w:tcPr>
            <w:tcW w:w="1366" w:type="dxa"/>
          </w:tcPr>
          <w:p w14:paraId="26E2A207" w14:textId="2A695903" w:rsidR="00D801D2" w:rsidRPr="00254942" w:rsidRDefault="00254942" w:rsidP="00254942">
            <w:pPr>
              <w:ind w:left="360"/>
              <w:jc w:val="center"/>
              <w:rPr>
                <w:sz w:val="20"/>
                <w:szCs w:val="20"/>
              </w:rPr>
            </w:pPr>
            <w:r w:rsidRPr="00254942">
              <w:rPr>
                <w:sz w:val="20"/>
                <w:szCs w:val="20"/>
              </w:rPr>
              <w:t>11</w:t>
            </w:r>
            <w:r w:rsidR="00654C00">
              <w:rPr>
                <w:sz w:val="20"/>
                <w:szCs w:val="20"/>
              </w:rPr>
              <w:t>. Hafta</w:t>
            </w:r>
          </w:p>
        </w:tc>
        <w:tc>
          <w:tcPr>
            <w:tcW w:w="5220" w:type="dxa"/>
          </w:tcPr>
          <w:p w14:paraId="5F6EBBE2" w14:textId="77777777" w:rsidR="00D801D2" w:rsidRPr="00DA3A4B" w:rsidRDefault="00D801D2" w:rsidP="007E35CB">
            <w:pPr>
              <w:rPr>
                <w:sz w:val="20"/>
                <w:szCs w:val="20"/>
                <w:shd w:val="clear" w:color="auto" w:fill="FFFFFF"/>
              </w:rPr>
            </w:pPr>
            <w:r w:rsidRPr="00DA3A4B">
              <w:rPr>
                <w:sz w:val="20"/>
                <w:szCs w:val="20"/>
                <w:shd w:val="clear" w:color="auto" w:fill="FFFFFF"/>
              </w:rPr>
              <w:t>Sunum:Zorbalık/ şiddeti önleme</w:t>
            </w:r>
          </w:p>
          <w:p w14:paraId="362AC909" w14:textId="77777777" w:rsidR="00D801D2" w:rsidRPr="00DA3A4B" w:rsidRDefault="00D801D2" w:rsidP="007E35CB">
            <w:pPr>
              <w:rPr>
                <w:sz w:val="20"/>
                <w:szCs w:val="20"/>
                <w:shd w:val="clear" w:color="auto" w:fill="FFFFFF"/>
              </w:rPr>
            </w:pPr>
            <w:r w:rsidRPr="00DA3A4B">
              <w:rPr>
                <w:sz w:val="20"/>
                <w:szCs w:val="20"/>
                <w:shd w:val="clear" w:color="auto" w:fill="FFFFFF"/>
              </w:rPr>
              <w:t>Sunum:Hiperaktivite/Dikkat eksikliği</w:t>
            </w:r>
          </w:p>
        </w:tc>
        <w:tc>
          <w:tcPr>
            <w:tcW w:w="2339" w:type="dxa"/>
          </w:tcPr>
          <w:p w14:paraId="226F2262" w14:textId="77777777" w:rsidR="00D801D2" w:rsidRPr="00254942" w:rsidRDefault="00D801D2" w:rsidP="007E35CB">
            <w:pPr>
              <w:rPr>
                <w:sz w:val="20"/>
                <w:szCs w:val="20"/>
              </w:rPr>
            </w:pPr>
            <w:r w:rsidRPr="00254942">
              <w:rPr>
                <w:sz w:val="20"/>
                <w:szCs w:val="20"/>
              </w:rPr>
              <w:t>Ş. Özbıçakçı</w:t>
            </w:r>
          </w:p>
          <w:p w14:paraId="1C86C15A" w14:textId="77777777" w:rsidR="00D801D2" w:rsidRPr="00254942" w:rsidRDefault="00D801D2" w:rsidP="007E35CB">
            <w:pPr>
              <w:rPr>
                <w:sz w:val="20"/>
                <w:szCs w:val="20"/>
              </w:rPr>
            </w:pPr>
            <w:r w:rsidRPr="00254942">
              <w:rPr>
                <w:sz w:val="20"/>
                <w:szCs w:val="20"/>
              </w:rPr>
              <w:t>Sunum, tartışma</w:t>
            </w:r>
          </w:p>
        </w:tc>
      </w:tr>
      <w:tr w:rsidR="00D801D2" w:rsidRPr="00DA3A4B" w14:paraId="47160B67" w14:textId="77777777" w:rsidTr="258B2F73">
        <w:tblPrEx>
          <w:tblBorders>
            <w:insideH w:val="single" w:sz="4" w:space="0" w:color="auto"/>
            <w:insideV w:val="single" w:sz="4" w:space="0" w:color="auto"/>
          </w:tblBorders>
        </w:tblPrEx>
        <w:tc>
          <w:tcPr>
            <w:tcW w:w="1366" w:type="dxa"/>
          </w:tcPr>
          <w:p w14:paraId="38D05958" w14:textId="77394F7C" w:rsidR="00D801D2" w:rsidRPr="00254942" w:rsidRDefault="00254942" w:rsidP="00254942">
            <w:pPr>
              <w:ind w:left="360"/>
              <w:jc w:val="center"/>
              <w:rPr>
                <w:sz w:val="20"/>
                <w:szCs w:val="20"/>
              </w:rPr>
            </w:pPr>
            <w:r w:rsidRPr="00254942">
              <w:rPr>
                <w:sz w:val="20"/>
                <w:szCs w:val="20"/>
              </w:rPr>
              <w:t>12</w:t>
            </w:r>
            <w:r w:rsidR="00654C00">
              <w:rPr>
                <w:sz w:val="20"/>
                <w:szCs w:val="20"/>
              </w:rPr>
              <w:t>. Hafta</w:t>
            </w:r>
          </w:p>
        </w:tc>
        <w:tc>
          <w:tcPr>
            <w:tcW w:w="5220" w:type="dxa"/>
          </w:tcPr>
          <w:p w14:paraId="2C0068B3" w14:textId="77777777" w:rsidR="00D801D2" w:rsidRPr="00DA3A4B" w:rsidRDefault="00D801D2" w:rsidP="007E35CB">
            <w:pPr>
              <w:rPr>
                <w:sz w:val="20"/>
                <w:szCs w:val="20"/>
                <w:shd w:val="clear" w:color="auto" w:fill="FFFFFF"/>
              </w:rPr>
            </w:pPr>
            <w:r w:rsidRPr="00DA3A4B">
              <w:rPr>
                <w:sz w:val="20"/>
                <w:szCs w:val="20"/>
                <w:shd w:val="clear" w:color="auto" w:fill="FFFFFF"/>
              </w:rPr>
              <w:t xml:space="preserve">Sunum:Dünyada </w:t>
            </w:r>
          </w:p>
          <w:p w14:paraId="26BD6BCD" w14:textId="77777777" w:rsidR="00D801D2" w:rsidRPr="00DA3A4B" w:rsidRDefault="00D801D2" w:rsidP="007E35CB">
            <w:pPr>
              <w:rPr>
                <w:sz w:val="20"/>
                <w:szCs w:val="20"/>
                <w:shd w:val="clear" w:color="auto" w:fill="FFFFFF"/>
              </w:rPr>
            </w:pPr>
            <w:r w:rsidRPr="00DA3A4B">
              <w:rPr>
                <w:sz w:val="20"/>
                <w:szCs w:val="20"/>
                <w:shd w:val="clear" w:color="auto" w:fill="FFFFFF"/>
              </w:rPr>
              <w:t>Sunum:Türkiyede Okul sağlık projeleri</w:t>
            </w:r>
          </w:p>
        </w:tc>
        <w:tc>
          <w:tcPr>
            <w:tcW w:w="2339" w:type="dxa"/>
          </w:tcPr>
          <w:p w14:paraId="4BDD69F8" w14:textId="77777777" w:rsidR="00D801D2" w:rsidRPr="00254942" w:rsidRDefault="00D801D2" w:rsidP="007E35CB">
            <w:pPr>
              <w:rPr>
                <w:sz w:val="20"/>
                <w:szCs w:val="20"/>
              </w:rPr>
            </w:pPr>
            <w:r w:rsidRPr="00254942">
              <w:rPr>
                <w:sz w:val="20"/>
                <w:szCs w:val="20"/>
              </w:rPr>
              <w:t>Ş. Özbıçakçı</w:t>
            </w:r>
          </w:p>
          <w:p w14:paraId="08372869" w14:textId="77777777" w:rsidR="00D801D2" w:rsidRPr="00254942" w:rsidRDefault="00D801D2" w:rsidP="007E35CB">
            <w:pPr>
              <w:rPr>
                <w:sz w:val="20"/>
                <w:szCs w:val="20"/>
              </w:rPr>
            </w:pPr>
            <w:r w:rsidRPr="00254942">
              <w:rPr>
                <w:sz w:val="20"/>
                <w:szCs w:val="20"/>
              </w:rPr>
              <w:t>Sunum, tartışma</w:t>
            </w:r>
          </w:p>
        </w:tc>
      </w:tr>
      <w:tr w:rsidR="00D801D2" w:rsidRPr="00DA3A4B" w14:paraId="3D2A8F8D" w14:textId="77777777" w:rsidTr="258B2F73">
        <w:tblPrEx>
          <w:tblBorders>
            <w:insideH w:val="single" w:sz="4" w:space="0" w:color="auto"/>
            <w:insideV w:val="single" w:sz="4" w:space="0" w:color="auto"/>
          </w:tblBorders>
        </w:tblPrEx>
        <w:tc>
          <w:tcPr>
            <w:tcW w:w="1366" w:type="dxa"/>
          </w:tcPr>
          <w:p w14:paraId="33C03E4B" w14:textId="3B7E5370" w:rsidR="00D801D2" w:rsidRPr="00254942" w:rsidRDefault="00254942" w:rsidP="00254942">
            <w:pPr>
              <w:ind w:left="360"/>
              <w:jc w:val="center"/>
              <w:rPr>
                <w:sz w:val="20"/>
                <w:szCs w:val="20"/>
              </w:rPr>
            </w:pPr>
            <w:r w:rsidRPr="00254942">
              <w:rPr>
                <w:sz w:val="20"/>
                <w:szCs w:val="20"/>
              </w:rPr>
              <w:t>13</w:t>
            </w:r>
            <w:r w:rsidR="00654C00">
              <w:rPr>
                <w:sz w:val="20"/>
                <w:szCs w:val="20"/>
              </w:rPr>
              <w:t>. Hafta</w:t>
            </w:r>
          </w:p>
        </w:tc>
        <w:tc>
          <w:tcPr>
            <w:tcW w:w="5220" w:type="dxa"/>
          </w:tcPr>
          <w:p w14:paraId="71228ED9" w14:textId="77777777" w:rsidR="00D801D2" w:rsidRPr="00DA3A4B" w:rsidRDefault="00D801D2" w:rsidP="007E35CB">
            <w:pPr>
              <w:rPr>
                <w:sz w:val="20"/>
                <w:szCs w:val="20"/>
                <w:shd w:val="clear" w:color="auto" w:fill="FFFFFF"/>
              </w:rPr>
            </w:pPr>
            <w:r w:rsidRPr="00DA3A4B">
              <w:rPr>
                <w:sz w:val="20"/>
                <w:szCs w:val="20"/>
                <w:shd w:val="clear" w:color="auto" w:fill="FFFFFF"/>
              </w:rPr>
              <w:t>Sunum:Çocuklukta Obesite</w:t>
            </w:r>
          </w:p>
          <w:p w14:paraId="55CEFF3C" w14:textId="77777777" w:rsidR="00D801D2" w:rsidRPr="00DA3A4B" w:rsidRDefault="00D801D2" w:rsidP="007E35CB">
            <w:pPr>
              <w:rPr>
                <w:sz w:val="20"/>
                <w:szCs w:val="20"/>
                <w:shd w:val="clear" w:color="auto" w:fill="FFFFFF"/>
              </w:rPr>
            </w:pPr>
            <w:r w:rsidRPr="00DA3A4B">
              <w:rPr>
                <w:sz w:val="20"/>
                <w:szCs w:val="20"/>
                <w:shd w:val="clear" w:color="auto" w:fill="FFFFFF"/>
              </w:rPr>
              <w:t>Sunum:Obesite Önleme Proje Örnekleri</w:t>
            </w:r>
          </w:p>
        </w:tc>
        <w:tc>
          <w:tcPr>
            <w:tcW w:w="2339" w:type="dxa"/>
          </w:tcPr>
          <w:p w14:paraId="012289ED" w14:textId="77777777" w:rsidR="00D801D2" w:rsidRPr="00254942" w:rsidRDefault="00D801D2" w:rsidP="007E35CB">
            <w:pPr>
              <w:rPr>
                <w:sz w:val="20"/>
                <w:szCs w:val="20"/>
              </w:rPr>
            </w:pPr>
            <w:r w:rsidRPr="00254942">
              <w:rPr>
                <w:sz w:val="20"/>
                <w:szCs w:val="20"/>
              </w:rPr>
              <w:t>M.Ö. Haney</w:t>
            </w:r>
          </w:p>
          <w:p w14:paraId="2511F682" w14:textId="77777777" w:rsidR="00D801D2" w:rsidRPr="00254942" w:rsidRDefault="00D801D2" w:rsidP="007E35CB">
            <w:pPr>
              <w:rPr>
                <w:sz w:val="20"/>
                <w:szCs w:val="20"/>
              </w:rPr>
            </w:pPr>
            <w:r w:rsidRPr="00254942">
              <w:rPr>
                <w:sz w:val="20"/>
                <w:szCs w:val="20"/>
              </w:rPr>
              <w:t>Sunum, tartışma</w:t>
            </w:r>
          </w:p>
        </w:tc>
      </w:tr>
      <w:tr w:rsidR="00D801D2" w:rsidRPr="00DA3A4B" w14:paraId="6BE63E38" w14:textId="77777777" w:rsidTr="258B2F73">
        <w:tblPrEx>
          <w:tblBorders>
            <w:insideH w:val="single" w:sz="4" w:space="0" w:color="auto"/>
            <w:insideV w:val="single" w:sz="4" w:space="0" w:color="auto"/>
          </w:tblBorders>
        </w:tblPrEx>
        <w:trPr>
          <w:trHeight w:val="542"/>
        </w:trPr>
        <w:tc>
          <w:tcPr>
            <w:tcW w:w="1366" w:type="dxa"/>
          </w:tcPr>
          <w:p w14:paraId="24D1EDA7" w14:textId="24A900E5" w:rsidR="00D801D2" w:rsidRPr="00254942" w:rsidRDefault="00254942" w:rsidP="00254942">
            <w:pPr>
              <w:ind w:left="360"/>
              <w:jc w:val="center"/>
              <w:rPr>
                <w:sz w:val="20"/>
                <w:szCs w:val="20"/>
              </w:rPr>
            </w:pPr>
            <w:r w:rsidRPr="00254942">
              <w:rPr>
                <w:sz w:val="20"/>
                <w:szCs w:val="20"/>
              </w:rPr>
              <w:t>14</w:t>
            </w:r>
            <w:r w:rsidR="00654C00">
              <w:rPr>
                <w:sz w:val="20"/>
                <w:szCs w:val="20"/>
              </w:rPr>
              <w:t>. Hafta</w:t>
            </w:r>
          </w:p>
        </w:tc>
        <w:tc>
          <w:tcPr>
            <w:tcW w:w="5220" w:type="dxa"/>
          </w:tcPr>
          <w:p w14:paraId="2496DE29" w14:textId="77777777" w:rsidR="00D801D2" w:rsidRPr="00DA3A4B" w:rsidRDefault="00D801D2" w:rsidP="007E35CB">
            <w:pPr>
              <w:rPr>
                <w:sz w:val="20"/>
                <w:szCs w:val="20"/>
                <w:shd w:val="clear" w:color="auto" w:fill="FFFFFF"/>
              </w:rPr>
            </w:pPr>
            <w:r w:rsidRPr="00DA3A4B">
              <w:rPr>
                <w:sz w:val="20"/>
                <w:szCs w:val="20"/>
                <w:shd w:val="clear" w:color="auto" w:fill="FFFFFF"/>
              </w:rPr>
              <w:t>Sunum: Diyabet ve Çocuk</w:t>
            </w:r>
          </w:p>
          <w:p w14:paraId="4AD5911A" w14:textId="77777777" w:rsidR="00D801D2" w:rsidRPr="00DA3A4B" w:rsidRDefault="00D801D2" w:rsidP="007E35CB">
            <w:pPr>
              <w:rPr>
                <w:sz w:val="20"/>
                <w:szCs w:val="20"/>
                <w:shd w:val="clear" w:color="auto" w:fill="FFFFFF"/>
              </w:rPr>
            </w:pPr>
            <w:r w:rsidRPr="00DA3A4B">
              <w:rPr>
                <w:sz w:val="20"/>
                <w:szCs w:val="20"/>
                <w:shd w:val="clear" w:color="auto" w:fill="FFFFFF"/>
              </w:rPr>
              <w:t>Sunum: Disleksi</w:t>
            </w:r>
          </w:p>
        </w:tc>
        <w:tc>
          <w:tcPr>
            <w:tcW w:w="2339" w:type="dxa"/>
          </w:tcPr>
          <w:p w14:paraId="7E2C73D9" w14:textId="77777777" w:rsidR="00D801D2" w:rsidRPr="00254942" w:rsidRDefault="00D801D2" w:rsidP="007E35CB">
            <w:pPr>
              <w:rPr>
                <w:sz w:val="20"/>
                <w:szCs w:val="20"/>
              </w:rPr>
            </w:pPr>
            <w:r w:rsidRPr="00254942">
              <w:rPr>
                <w:sz w:val="20"/>
                <w:szCs w:val="20"/>
              </w:rPr>
              <w:t>Ş. Özbıçakçı</w:t>
            </w:r>
          </w:p>
          <w:p w14:paraId="0A655122" w14:textId="77777777" w:rsidR="00D801D2" w:rsidRPr="00254942" w:rsidRDefault="00D801D2" w:rsidP="007E35CB">
            <w:pPr>
              <w:rPr>
                <w:sz w:val="20"/>
                <w:szCs w:val="20"/>
              </w:rPr>
            </w:pPr>
            <w:r w:rsidRPr="00254942">
              <w:rPr>
                <w:sz w:val="20"/>
                <w:szCs w:val="20"/>
              </w:rPr>
              <w:t>Sunum, tartışma</w:t>
            </w:r>
          </w:p>
        </w:tc>
      </w:tr>
    </w:tbl>
    <w:p w14:paraId="7AEDE55F" w14:textId="77777777" w:rsidR="00D801D2" w:rsidRPr="00DA3A4B" w:rsidRDefault="00D801D2" w:rsidP="00D801D2">
      <w:pPr>
        <w:rPr>
          <w:sz w:val="20"/>
          <w:szCs w:val="20"/>
          <w:lang w:val="en-GB"/>
        </w:rPr>
      </w:pPr>
    </w:p>
    <w:tbl>
      <w:tblPr>
        <w:tblpPr w:leftFromText="141" w:rightFromText="141" w:vertAnchor="text" w:horzAnchor="page" w:tblpX="1526" w:tblpY="1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557"/>
        <w:gridCol w:w="556"/>
        <w:gridCol w:w="555"/>
        <w:gridCol w:w="555"/>
        <w:gridCol w:w="676"/>
        <w:gridCol w:w="639"/>
        <w:gridCol w:w="639"/>
        <w:gridCol w:w="639"/>
        <w:gridCol w:w="639"/>
        <w:gridCol w:w="639"/>
        <w:gridCol w:w="639"/>
        <w:gridCol w:w="639"/>
        <w:gridCol w:w="489"/>
      </w:tblGrid>
      <w:tr w:rsidR="00D801D2" w:rsidRPr="00DA3A4B" w14:paraId="6802F603" w14:textId="77777777" w:rsidTr="258B2F73">
        <w:trPr>
          <w:trHeight w:val="454"/>
        </w:trPr>
        <w:tc>
          <w:tcPr>
            <w:tcW w:w="9067" w:type="dxa"/>
            <w:gridSpan w:val="14"/>
          </w:tcPr>
          <w:p w14:paraId="72DC27DA" w14:textId="53DC692E" w:rsidR="00D801D2" w:rsidRPr="00DA3A4B" w:rsidRDefault="14B6A8D4" w:rsidP="258B2F73">
            <w:pPr>
              <w:spacing w:after="160" w:line="259" w:lineRule="auto"/>
              <w:rPr>
                <w:rFonts w:eastAsia="Calibri"/>
                <w:b/>
                <w:bCs/>
                <w:sz w:val="20"/>
                <w:szCs w:val="20"/>
                <w:lang w:eastAsia="en-US"/>
              </w:rPr>
            </w:pPr>
            <w:bookmarkStart w:id="132" w:name="_Hlk151469913"/>
            <w:r w:rsidRPr="258B2F73">
              <w:rPr>
                <w:rFonts w:eastAsia="Calibri"/>
                <w:b/>
                <w:bCs/>
                <w:sz w:val="20"/>
                <w:szCs w:val="20"/>
                <w:lang w:eastAsia="en-US"/>
              </w:rPr>
              <w:t>Tablo 1. Dersin öğrenme çıktılarının program çıktılarına katkısı</w:t>
            </w:r>
          </w:p>
          <w:p w14:paraId="18F41CD6" w14:textId="77B68FDB" w:rsidR="00D801D2" w:rsidRPr="00DA3A4B" w:rsidRDefault="14B6A8D4" w:rsidP="258B2F73">
            <w:pPr>
              <w:spacing w:after="160" w:line="259" w:lineRule="auto"/>
              <w:rPr>
                <w:rFonts w:eastAsia="Calibri"/>
                <w:b/>
                <w:bCs/>
                <w:sz w:val="20"/>
                <w:szCs w:val="20"/>
                <w:lang w:eastAsia="en-US"/>
              </w:rPr>
            </w:pPr>
            <w:r w:rsidRPr="258B2F73">
              <w:rPr>
                <w:rFonts w:eastAsia="Calibri"/>
                <w:b/>
                <w:bCs/>
                <w:sz w:val="20"/>
                <w:szCs w:val="20"/>
                <w:lang w:eastAsia="en-US"/>
              </w:rPr>
              <w:t>0: katkı yok 1: az katkısı var 2: orta düzeyde katkısı var 3: tam katkısı var</w:t>
            </w:r>
          </w:p>
        </w:tc>
      </w:tr>
      <w:tr w:rsidR="00D801D2" w:rsidRPr="00DA3A4B" w14:paraId="44C151FC" w14:textId="77777777" w:rsidTr="258B2F73">
        <w:trPr>
          <w:trHeight w:val="454"/>
        </w:trPr>
        <w:tc>
          <w:tcPr>
            <w:tcW w:w="1206" w:type="dxa"/>
          </w:tcPr>
          <w:p w14:paraId="54A4BABD" w14:textId="77777777" w:rsidR="00D801D2" w:rsidRPr="00DA3A4B" w:rsidRDefault="00D801D2" w:rsidP="00D801D2">
            <w:pPr>
              <w:jc w:val="center"/>
              <w:rPr>
                <w:rFonts w:eastAsia="Calibri"/>
                <w:b/>
                <w:sz w:val="20"/>
                <w:szCs w:val="20"/>
                <w:lang w:eastAsia="en-US"/>
              </w:rPr>
            </w:pPr>
            <w:r w:rsidRPr="00DA3A4B">
              <w:rPr>
                <w:rFonts w:eastAsia="Calibri"/>
                <w:b/>
                <w:bCs/>
                <w:color w:val="000000"/>
                <w:sz w:val="20"/>
                <w:szCs w:val="20"/>
                <w:lang w:eastAsia="en-US"/>
              </w:rPr>
              <w:t>Öğrenme Çıktısı</w:t>
            </w:r>
          </w:p>
        </w:tc>
        <w:tc>
          <w:tcPr>
            <w:tcW w:w="557" w:type="dxa"/>
          </w:tcPr>
          <w:p w14:paraId="4E9CC2D8"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6EEBBEAB"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1</w:t>
            </w:r>
          </w:p>
        </w:tc>
        <w:tc>
          <w:tcPr>
            <w:tcW w:w="556" w:type="dxa"/>
          </w:tcPr>
          <w:p w14:paraId="64FE9D08"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16DB1FF0"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2</w:t>
            </w:r>
          </w:p>
        </w:tc>
        <w:tc>
          <w:tcPr>
            <w:tcW w:w="555" w:type="dxa"/>
          </w:tcPr>
          <w:p w14:paraId="6F650078"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10CFE3F9"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3</w:t>
            </w:r>
          </w:p>
        </w:tc>
        <w:tc>
          <w:tcPr>
            <w:tcW w:w="555" w:type="dxa"/>
          </w:tcPr>
          <w:p w14:paraId="12697BFC"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73C632AF"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4</w:t>
            </w:r>
          </w:p>
        </w:tc>
        <w:tc>
          <w:tcPr>
            <w:tcW w:w="676" w:type="dxa"/>
          </w:tcPr>
          <w:p w14:paraId="15935000"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4F70BD2E"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5</w:t>
            </w:r>
          </w:p>
        </w:tc>
        <w:tc>
          <w:tcPr>
            <w:tcW w:w="639" w:type="dxa"/>
          </w:tcPr>
          <w:p w14:paraId="33167BDB"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009A5ADA"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6</w:t>
            </w:r>
          </w:p>
        </w:tc>
        <w:tc>
          <w:tcPr>
            <w:tcW w:w="639" w:type="dxa"/>
          </w:tcPr>
          <w:p w14:paraId="3C9C0BF3"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4983504E"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7</w:t>
            </w:r>
          </w:p>
        </w:tc>
        <w:tc>
          <w:tcPr>
            <w:tcW w:w="639" w:type="dxa"/>
          </w:tcPr>
          <w:p w14:paraId="4DAC9C46"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71F3FE65"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8</w:t>
            </w:r>
          </w:p>
        </w:tc>
        <w:tc>
          <w:tcPr>
            <w:tcW w:w="639" w:type="dxa"/>
          </w:tcPr>
          <w:p w14:paraId="38736825"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3E6F2C3B"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9</w:t>
            </w:r>
          </w:p>
        </w:tc>
        <w:tc>
          <w:tcPr>
            <w:tcW w:w="639" w:type="dxa"/>
          </w:tcPr>
          <w:p w14:paraId="4A00B6A3"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186B77F0"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10</w:t>
            </w:r>
          </w:p>
        </w:tc>
        <w:tc>
          <w:tcPr>
            <w:tcW w:w="639" w:type="dxa"/>
          </w:tcPr>
          <w:p w14:paraId="6DE4FB2A"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 11</w:t>
            </w:r>
          </w:p>
        </w:tc>
        <w:tc>
          <w:tcPr>
            <w:tcW w:w="639" w:type="dxa"/>
          </w:tcPr>
          <w:p w14:paraId="04847751"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 12</w:t>
            </w:r>
          </w:p>
        </w:tc>
        <w:tc>
          <w:tcPr>
            <w:tcW w:w="489" w:type="dxa"/>
          </w:tcPr>
          <w:p w14:paraId="68E2180B"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 13</w:t>
            </w:r>
          </w:p>
        </w:tc>
      </w:tr>
      <w:tr w:rsidR="00D801D2" w:rsidRPr="00DA3A4B" w14:paraId="5664BF19" w14:textId="77777777" w:rsidTr="258B2F73">
        <w:trPr>
          <w:trHeight w:val="417"/>
        </w:trPr>
        <w:tc>
          <w:tcPr>
            <w:tcW w:w="1206" w:type="dxa"/>
          </w:tcPr>
          <w:p w14:paraId="47731147" w14:textId="77777777" w:rsidR="00D801D2" w:rsidRPr="00DA3A4B" w:rsidRDefault="00D801D2" w:rsidP="00D801D2">
            <w:pPr>
              <w:jc w:val="center"/>
              <w:rPr>
                <w:rFonts w:eastAsia="Calibri"/>
                <w:b/>
                <w:bCs/>
                <w:color w:val="000000"/>
                <w:sz w:val="20"/>
                <w:szCs w:val="20"/>
                <w:lang w:eastAsia="en-US"/>
              </w:rPr>
            </w:pPr>
            <w:r w:rsidRPr="00DA3A4B">
              <w:rPr>
                <w:rFonts w:eastAsia="Calibri"/>
                <w:b/>
                <w:bCs/>
                <w:color w:val="000000"/>
                <w:sz w:val="20"/>
                <w:szCs w:val="20"/>
                <w:lang w:eastAsia="en-US"/>
              </w:rPr>
              <w:t>Okul Hemşireliği</w:t>
            </w:r>
          </w:p>
        </w:tc>
        <w:tc>
          <w:tcPr>
            <w:tcW w:w="557" w:type="dxa"/>
          </w:tcPr>
          <w:p w14:paraId="246ABDBE" w14:textId="77777777" w:rsidR="00D801D2" w:rsidRPr="00DA3A4B" w:rsidRDefault="00D801D2" w:rsidP="00D801D2">
            <w:pPr>
              <w:jc w:val="center"/>
              <w:rPr>
                <w:rFonts w:eastAsia="Calibri"/>
                <w:sz w:val="20"/>
                <w:szCs w:val="20"/>
                <w:lang w:eastAsia="en-US"/>
              </w:rPr>
            </w:pPr>
            <w:r w:rsidRPr="00DA3A4B">
              <w:rPr>
                <w:rFonts w:eastAsia="Calibri"/>
                <w:sz w:val="20"/>
                <w:szCs w:val="20"/>
                <w:lang w:eastAsia="en-US"/>
              </w:rPr>
              <w:t>3</w:t>
            </w:r>
          </w:p>
        </w:tc>
        <w:tc>
          <w:tcPr>
            <w:tcW w:w="556" w:type="dxa"/>
          </w:tcPr>
          <w:p w14:paraId="2DFDD98C" w14:textId="77777777" w:rsidR="00D801D2" w:rsidRPr="00DA3A4B" w:rsidRDefault="00D801D2" w:rsidP="00D801D2">
            <w:pPr>
              <w:rPr>
                <w:rFonts w:eastAsia="Calibri"/>
                <w:sz w:val="20"/>
                <w:szCs w:val="20"/>
                <w:lang w:eastAsia="en-US"/>
              </w:rPr>
            </w:pPr>
            <w:r w:rsidRPr="00DA3A4B">
              <w:rPr>
                <w:rFonts w:eastAsia="Calibri"/>
                <w:sz w:val="20"/>
                <w:szCs w:val="20"/>
                <w:lang w:eastAsia="en-US"/>
              </w:rPr>
              <w:t>0</w:t>
            </w:r>
          </w:p>
        </w:tc>
        <w:tc>
          <w:tcPr>
            <w:tcW w:w="555" w:type="dxa"/>
          </w:tcPr>
          <w:p w14:paraId="7E8F9A2F" w14:textId="77777777" w:rsidR="00D801D2" w:rsidRPr="00DA3A4B" w:rsidRDefault="00D801D2" w:rsidP="00D801D2">
            <w:pPr>
              <w:rPr>
                <w:rFonts w:eastAsia="Calibri"/>
                <w:sz w:val="20"/>
                <w:szCs w:val="20"/>
                <w:lang w:eastAsia="en-US"/>
              </w:rPr>
            </w:pPr>
            <w:r w:rsidRPr="00DA3A4B">
              <w:rPr>
                <w:rFonts w:eastAsia="Calibri"/>
                <w:sz w:val="20"/>
                <w:szCs w:val="20"/>
                <w:lang w:eastAsia="en-US"/>
              </w:rPr>
              <w:t>3</w:t>
            </w:r>
          </w:p>
        </w:tc>
        <w:tc>
          <w:tcPr>
            <w:tcW w:w="555" w:type="dxa"/>
          </w:tcPr>
          <w:p w14:paraId="661B0478" w14:textId="77777777" w:rsidR="00D801D2" w:rsidRPr="00DA3A4B" w:rsidRDefault="00D801D2" w:rsidP="00D801D2">
            <w:pPr>
              <w:rPr>
                <w:rFonts w:eastAsia="Calibri"/>
                <w:sz w:val="20"/>
                <w:szCs w:val="20"/>
                <w:lang w:eastAsia="en-US"/>
              </w:rPr>
            </w:pPr>
            <w:r w:rsidRPr="00DA3A4B">
              <w:rPr>
                <w:rFonts w:eastAsia="Calibri"/>
                <w:sz w:val="20"/>
                <w:szCs w:val="20"/>
                <w:lang w:eastAsia="en-US"/>
              </w:rPr>
              <w:t>3</w:t>
            </w:r>
          </w:p>
        </w:tc>
        <w:tc>
          <w:tcPr>
            <w:tcW w:w="676" w:type="dxa"/>
          </w:tcPr>
          <w:p w14:paraId="35875220"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3</w:t>
            </w:r>
          </w:p>
        </w:tc>
        <w:tc>
          <w:tcPr>
            <w:tcW w:w="639" w:type="dxa"/>
          </w:tcPr>
          <w:p w14:paraId="236669FF"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2</w:t>
            </w:r>
          </w:p>
        </w:tc>
        <w:tc>
          <w:tcPr>
            <w:tcW w:w="639" w:type="dxa"/>
          </w:tcPr>
          <w:p w14:paraId="2AFD2358" w14:textId="77777777" w:rsidR="00D801D2" w:rsidRPr="00DA3A4B" w:rsidRDefault="00D801D2" w:rsidP="00D801D2">
            <w:pPr>
              <w:rPr>
                <w:rFonts w:eastAsia="Calibri"/>
                <w:sz w:val="20"/>
                <w:szCs w:val="20"/>
                <w:lang w:eastAsia="en-US"/>
              </w:rPr>
            </w:pPr>
            <w:r w:rsidRPr="00DA3A4B">
              <w:rPr>
                <w:rFonts w:eastAsia="Calibri"/>
                <w:sz w:val="20"/>
                <w:szCs w:val="20"/>
                <w:lang w:eastAsia="en-US"/>
              </w:rPr>
              <w:t>3</w:t>
            </w:r>
          </w:p>
        </w:tc>
        <w:tc>
          <w:tcPr>
            <w:tcW w:w="639" w:type="dxa"/>
          </w:tcPr>
          <w:p w14:paraId="4C41BA4A"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2</w:t>
            </w:r>
          </w:p>
        </w:tc>
        <w:tc>
          <w:tcPr>
            <w:tcW w:w="639" w:type="dxa"/>
          </w:tcPr>
          <w:p w14:paraId="10948220"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3</w:t>
            </w:r>
          </w:p>
        </w:tc>
        <w:tc>
          <w:tcPr>
            <w:tcW w:w="639" w:type="dxa"/>
          </w:tcPr>
          <w:p w14:paraId="2C50C5EA"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2</w:t>
            </w:r>
          </w:p>
        </w:tc>
        <w:tc>
          <w:tcPr>
            <w:tcW w:w="639" w:type="dxa"/>
          </w:tcPr>
          <w:p w14:paraId="31C57601"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1</w:t>
            </w:r>
          </w:p>
        </w:tc>
        <w:tc>
          <w:tcPr>
            <w:tcW w:w="639" w:type="dxa"/>
          </w:tcPr>
          <w:p w14:paraId="7F4CCF96" w14:textId="77777777" w:rsidR="00D801D2" w:rsidRPr="00DA3A4B" w:rsidRDefault="00D801D2" w:rsidP="00D801D2">
            <w:pPr>
              <w:rPr>
                <w:rFonts w:eastAsia="Calibri"/>
                <w:sz w:val="20"/>
                <w:szCs w:val="20"/>
                <w:lang w:eastAsia="en-US"/>
              </w:rPr>
            </w:pPr>
            <w:r w:rsidRPr="00DA3A4B">
              <w:rPr>
                <w:rFonts w:eastAsia="Calibri"/>
                <w:sz w:val="20"/>
                <w:szCs w:val="20"/>
                <w:lang w:eastAsia="en-US"/>
              </w:rPr>
              <w:t>0</w:t>
            </w:r>
          </w:p>
        </w:tc>
        <w:tc>
          <w:tcPr>
            <w:tcW w:w="489" w:type="dxa"/>
          </w:tcPr>
          <w:p w14:paraId="40C4BBC8" w14:textId="77777777" w:rsidR="00D801D2" w:rsidRPr="00DA3A4B" w:rsidRDefault="00D801D2" w:rsidP="00D801D2">
            <w:pPr>
              <w:rPr>
                <w:rFonts w:eastAsia="Calibri"/>
                <w:sz w:val="20"/>
                <w:szCs w:val="20"/>
                <w:lang w:eastAsia="en-US"/>
              </w:rPr>
            </w:pPr>
            <w:r w:rsidRPr="00DA3A4B">
              <w:rPr>
                <w:rFonts w:eastAsia="Calibri"/>
                <w:sz w:val="20"/>
                <w:szCs w:val="20"/>
                <w:lang w:eastAsia="en-US"/>
              </w:rPr>
              <w:t>0</w:t>
            </w:r>
          </w:p>
        </w:tc>
      </w:tr>
    </w:tbl>
    <w:p w14:paraId="7203FAF2" w14:textId="77777777" w:rsidR="00D801D2" w:rsidRPr="00DA3A4B" w:rsidRDefault="00D801D2" w:rsidP="00D801D2">
      <w:pPr>
        <w:spacing w:after="160" w:line="259" w:lineRule="auto"/>
        <w:rPr>
          <w:rFonts w:eastAsia="Calibri"/>
          <w:b/>
          <w:sz w:val="20"/>
          <w:szCs w:val="20"/>
          <w:lang w:eastAsia="en-US"/>
        </w:rPr>
      </w:pPr>
    </w:p>
    <w:tbl>
      <w:tblPr>
        <w:tblpPr w:leftFromText="141" w:rightFromText="141" w:vertAnchor="text" w:horzAnchor="page" w:tblpX="1526" w:tblpY="12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766"/>
        <w:gridCol w:w="483"/>
        <w:gridCol w:w="766"/>
        <w:gridCol w:w="666"/>
        <w:gridCol w:w="816"/>
        <w:gridCol w:w="616"/>
        <w:gridCol w:w="766"/>
        <w:gridCol w:w="494"/>
        <w:gridCol w:w="494"/>
        <w:gridCol w:w="794"/>
        <w:gridCol w:w="494"/>
        <w:gridCol w:w="483"/>
        <w:gridCol w:w="483"/>
      </w:tblGrid>
      <w:tr w:rsidR="00D801D2" w:rsidRPr="00DA3A4B" w14:paraId="35B85472" w14:textId="77777777" w:rsidTr="258B2F73">
        <w:trPr>
          <w:trHeight w:val="454"/>
        </w:trPr>
        <w:tc>
          <w:tcPr>
            <w:tcW w:w="9209" w:type="dxa"/>
            <w:gridSpan w:val="14"/>
          </w:tcPr>
          <w:p w14:paraId="437334AB" w14:textId="36FADD27" w:rsidR="00D801D2" w:rsidRPr="00DA3A4B" w:rsidRDefault="448EC94E" w:rsidP="258B2F73">
            <w:pPr>
              <w:spacing w:after="160" w:line="259" w:lineRule="auto"/>
              <w:rPr>
                <w:rFonts w:eastAsia="Calibri"/>
                <w:b/>
                <w:bCs/>
                <w:sz w:val="20"/>
                <w:szCs w:val="20"/>
                <w:lang w:eastAsia="en-US"/>
              </w:rPr>
            </w:pPr>
            <w:r w:rsidRPr="258B2F73">
              <w:rPr>
                <w:rFonts w:eastAsia="Calibri"/>
                <w:b/>
                <w:bCs/>
                <w:sz w:val="20"/>
                <w:szCs w:val="20"/>
                <w:lang w:eastAsia="en-US"/>
              </w:rPr>
              <w:t>Tablo 2. Dersin Öğrenme Çıktılarının Program Çıktıları ile İlişkisi</w:t>
            </w:r>
          </w:p>
        </w:tc>
      </w:tr>
      <w:tr w:rsidR="00D801D2" w:rsidRPr="00DA3A4B" w14:paraId="4906769C" w14:textId="77777777" w:rsidTr="258B2F73">
        <w:trPr>
          <w:trHeight w:val="454"/>
        </w:trPr>
        <w:tc>
          <w:tcPr>
            <w:tcW w:w="1205" w:type="dxa"/>
          </w:tcPr>
          <w:p w14:paraId="7B8C6876" w14:textId="77777777" w:rsidR="00D801D2" w:rsidRPr="00DA3A4B" w:rsidRDefault="00D801D2" w:rsidP="00D801D2">
            <w:pPr>
              <w:jc w:val="center"/>
              <w:rPr>
                <w:rFonts w:eastAsia="Calibri"/>
                <w:b/>
                <w:sz w:val="20"/>
                <w:szCs w:val="20"/>
                <w:lang w:eastAsia="en-US"/>
              </w:rPr>
            </w:pPr>
            <w:r w:rsidRPr="00DA3A4B">
              <w:rPr>
                <w:rFonts w:eastAsia="Calibri"/>
                <w:b/>
                <w:bCs/>
                <w:color w:val="000000"/>
                <w:sz w:val="20"/>
                <w:szCs w:val="20"/>
                <w:lang w:eastAsia="en-US"/>
              </w:rPr>
              <w:t>Öğrenme Çıktısı</w:t>
            </w:r>
          </w:p>
        </w:tc>
        <w:tc>
          <w:tcPr>
            <w:tcW w:w="766" w:type="dxa"/>
          </w:tcPr>
          <w:p w14:paraId="549068E8"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431577CE"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1</w:t>
            </w:r>
          </w:p>
        </w:tc>
        <w:tc>
          <w:tcPr>
            <w:tcW w:w="483" w:type="dxa"/>
          </w:tcPr>
          <w:p w14:paraId="29A1E66A"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43113C69"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2</w:t>
            </w:r>
          </w:p>
        </w:tc>
        <w:tc>
          <w:tcPr>
            <w:tcW w:w="766" w:type="dxa"/>
          </w:tcPr>
          <w:p w14:paraId="07476210"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5889B217"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3</w:t>
            </w:r>
          </w:p>
        </w:tc>
        <w:tc>
          <w:tcPr>
            <w:tcW w:w="666" w:type="dxa"/>
          </w:tcPr>
          <w:p w14:paraId="3581F1A0"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551F55B9"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4</w:t>
            </w:r>
          </w:p>
        </w:tc>
        <w:tc>
          <w:tcPr>
            <w:tcW w:w="816" w:type="dxa"/>
          </w:tcPr>
          <w:p w14:paraId="2E2888CD"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6414FE35"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5</w:t>
            </w:r>
          </w:p>
        </w:tc>
        <w:tc>
          <w:tcPr>
            <w:tcW w:w="616" w:type="dxa"/>
          </w:tcPr>
          <w:p w14:paraId="14691A03"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1F17A801"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6</w:t>
            </w:r>
          </w:p>
        </w:tc>
        <w:tc>
          <w:tcPr>
            <w:tcW w:w="766" w:type="dxa"/>
          </w:tcPr>
          <w:p w14:paraId="6994E9B4"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10D69934"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7</w:t>
            </w:r>
          </w:p>
        </w:tc>
        <w:tc>
          <w:tcPr>
            <w:tcW w:w="494" w:type="dxa"/>
          </w:tcPr>
          <w:p w14:paraId="13C00834"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49078217"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8</w:t>
            </w:r>
          </w:p>
        </w:tc>
        <w:tc>
          <w:tcPr>
            <w:tcW w:w="494" w:type="dxa"/>
          </w:tcPr>
          <w:p w14:paraId="401685F8"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3B1E5E39"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9</w:t>
            </w:r>
          </w:p>
        </w:tc>
        <w:tc>
          <w:tcPr>
            <w:tcW w:w="794" w:type="dxa"/>
          </w:tcPr>
          <w:p w14:paraId="17119676"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w:t>
            </w:r>
          </w:p>
          <w:p w14:paraId="18C5F9F9"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10</w:t>
            </w:r>
          </w:p>
        </w:tc>
        <w:tc>
          <w:tcPr>
            <w:tcW w:w="494" w:type="dxa"/>
          </w:tcPr>
          <w:p w14:paraId="7E137568"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 11</w:t>
            </w:r>
          </w:p>
        </w:tc>
        <w:tc>
          <w:tcPr>
            <w:tcW w:w="483" w:type="dxa"/>
          </w:tcPr>
          <w:p w14:paraId="4B8C2093"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 12</w:t>
            </w:r>
          </w:p>
        </w:tc>
        <w:tc>
          <w:tcPr>
            <w:tcW w:w="366" w:type="dxa"/>
          </w:tcPr>
          <w:p w14:paraId="59CA82BD" w14:textId="77777777" w:rsidR="00D801D2" w:rsidRPr="00DA3A4B" w:rsidRDefault="00D801D2" w:rsidP="00D801D2">
            <w:pPr>
              <w:jc w:val="center"/>
              <w:rPr>
                <w:rFonts w:eastAsia="Calibri"/>
                <w:b/>
                <w:bCs/>
                <w:sz w:val="20"/>
                <w:szCs w:val="20"/>
                <w:lang w:eastAsia="en-US"/>
              </w:rPr>
            </w:pPr>
            <w:r w:rsidRPr="00DA3A4B">
              <w:rPr>
                <w:rFonts w:eastAsia="Calibri"/>
                <w:b/>
                <w:bCs/>
                <w:sz w:val="20"/>
                <w:szCs w:val="20"/>
                <w:lang w:eastAsia="en-US"/>
              </w:rPr>
              <w:t>PÇ 13</w:t>
            </w:r>
          </w:p>
        </w:tc>
      </w:tr>
      <w:tr w:rsidR="00D801D2" w:rsidRPr="00DA3A4B" w14:paraId="16A78FE5" w14:textId="77777777" w:rsidTr="258B2F73">
        <w:trPr>
          <w:trHeight w:val="417"/>
        </w:trPr>
        <w:tc>
          <w:tcPr>
            <w:tcW w:w="1205" w:type="dxa"/>
          </w:tcPr>
          <w:p w14:paraId="1801125F" w14:textId="77777777" w:rsidR="00D801D2" w:rsidRPr="00DA3A4B" w:rsidRDefault="00D801D2" w:rsidP="00D801D2">
            <w:pPr>
              <w:jc w:val="center"/>
              <w:rPr>
                <w:rFonts w:eastAsia="Calibri"/>
                <w:b/>
                <w:bCs/>
                <w:color w:val="000000"/>
                <w:sz w:val="20"/>
                <w:szCs w:val="20"/>
                <w:lang w:eastAsia="en-US"/>
              </w:rPr>
            </w:pPr>
            <w:r w:rsidRPr="00DA3A4B">
              <w:rPr>
                <w:rFonts w:eastAsia="Calibri"/>
                <w:b/>
                <w:bCs/>
                <w:color w:val="000000"/>
                <w:sz w:val="20"/>
                <w:szCs w:val="20"/>
                <w:lang w:eastAsia="en-US"/>
              </w:rPr>
              <w:lastRenderedPageBreak/>
              <w:t>Okul Hemşireliği</w:t>
            </w:r>
          </w:p>
        </w:tc>
        <w:tc>
          <w:tcPr>
            <w:tcW w:w="766" w:type="dxa"/>
          </w:tcPr>
          <w:p w14:paraId="7C2A75DD" w14:textId="77777777" w:rsidR="00D801D2" w:rsidRPr="00DA3A4B" w:rsidRDefault="00D801D2" w:rsidP="00D801D2">
            <w:pPr>
              <w:jc w:val="center"/>
              <w:rPr>
                <w:rFonts w:eastAsia="Calibri"/>
                <w:sz w:val="20"/>
                <w:szCs w:val="20"/>
                <w:lang w:eastAsia="en-US"/>
              </w:rPr>
            </w:pPr>
            <w:r w:rsidRPr="00DA3A4B">
              <w:rPr>
                <w:rFonts w:eastAsia="Calibri"/>
                <w:sz w:val="20"/>
                <w:szCs w:val="20"/>
                <w:lang w:eastAsia="en-US"/>
              </w:rPr>
              <w:t>ÖÇ</w:t>
            </w:r>
          </w:p>
          <w:p w14:paraId="03F897B3" w14:textId="77777777" w:rsidR="00D801D2" w:rsidRPr="00DA3A4B" w:rsidRDefault="00D801D2" w:rsidP="00D801D2">
            <w:pPr>
              <w:jc w:val="center"/>
              <w:rPr>
                <w:rFonts w:eastAsia="Calibri"/>
                <w:sz w:val="20"/>
                <w:szCs w:val="20"/>
                <w:lang w:eastAsia="en-US"/>
              </w:rPr>
            </w:pPr>
            <w:r w:rsidRPr="00DA3A4B">
              <w:rPr>
                <w:rFonts w:eastAsia="Calibri"/>
                <w:sz w:val="20"/>
                <w:szCs w:val="20"/>
                <w:lang w:eastAsia="en-US"/>
              </w:rPr>
              <w:t>1,2,3,</w:t>
            </w:r>
          </w:p>
          <w:p w14:paraId="72E05D9B" w14:textId="77777777" w:rsidR="00D801D2" w:rsidRPr="00DA3A4B" w:rsidRDefault="00D801D2" w:rsidP="00D801D2">
            <w:pPr>
              <w:jc w:val="center"/>
              <w:rPr>
                <w:rFonts w:eastAsia="Calibri"/>
                <w:sz w:val="20"/>
                <w:szCs w:val="20"/>
                <w:lang w:eastAsia="en-US"/>
              </w:rPr>
            </w:pPr>
            <w:r w:rsidRPr="00DA3A4B">
              <w:rPr>
                <w:rFonts w:eastAsia="Calibri"/>
                <w:sz w:val="20"/>
                <w:szCs w:val="20"/>
                <w:lang w:eastAsia="en-US"/>
              </w:rPr>
              <w:t>4,5,6,7</w:t>
            </w:r>
          </w:p>
        </w:tc>
        <w:tc>
          <w:tcPr>
            <w:tcW w:w="483" w:type="dxa"/>
          </w:tcPr>
          <w:p w14:paraId="2473EA43" w14:textId="77777777" w:rsidR="00D801D2" w:rsidRPr="00DA3A4B" w:rsidRDefault="00D801D2" w:rsidP="00D801D2">
            <w:pPr>
              <w:rPr>
                <w:rFonts w:eastAsia="Calibri"/>
                <w:sz w:val="20"/>
                <w:szCs w:val="20"/>
                <w:lang w:eastAsia="en-US"/>
              </w:rPr>
            </w:pPr>
          </w:p>
        </w:tc>
        <w:tc>
          <w:tcPr>
            <w:tcW w:w="766" w:type="dxa"/>
          </w:tcPr>
          <w:p w14:paraId="0DEED5FF" w14:textId="77777777" w:rsidR="00D801D2" w:rsidRPr="00DA3A4B" w:rsidRDefault="00D801D2" w:rsidP="00D801D2">
            <w:pPr>
              <w:rPr>
                <w:rFonts w:eastAsia="Calibri"/>
                <w:sz w:val="20"/>
                <w:szCs w:val="20"/>
                <w:lang w:eastAsia="en-US"/>
              </w:rPr>
            </w:pPr>
            <w:r w:rsidRPr="00DA3A4B">
              <w:rPr>
                <w:rFonts w:eastAsia="Calibri"/>
                <w:sz w:val="20"/>
                <w:szCs w:val="20"/>
                <w:lang w:eastAsia="en-US"/>
              </w:rPr>
              <w:t>ÖÇ</w:t>
            </w:r>
          </w:p>
          <w:p w14:paraId="1E946052" w14:textId="77777777" w:rsidR="00D801D2" w:rsidRPr="00DA3A4B" w:rsidRDefault="00D801D2" w:rsidP="00D801D2">
            <w:pPr>
              <w:rPr>
                <w:rFonts w:eastAsia="Calibri"/>
                <w:sz w:val="20"/>
                <w:szCs w:val="20"/>
                <w:lang w:eastAsia="en-US"/>
              </w:rPr>
            </w:pPr>
            <w:r w:rsidRPr="00DA3A4B">
              <w:rPr>
                <w:rFonts w:eastAsia="Calibri"/>
                <w:sz w:val="20"/>
                <w:szCs w:val="20"/>
                <w:lang w:eastAsia="en-US"/>
              </w:rPr>
              <w:t>4,5,6,7</w:t>
            </w:r>
          </w:p>
        </w:tc>
        <w:tc>
          <w:tcPr>
            <w:tcW w:w="666" w:type="dxa"/>
          </w:tcPr>
          <w:p w14:paraId="3D3FE49C" w14:textId="77777777" w:rsidR="00D801D2" w:rsidRPr="00DA3A4B" w:rsidRDefault="00D801D2" w:rsidP="00D801D2">
            <w:pPr>
              <w:rPr>
                <w:rFonts w:eastAsia="Calibri"/>
                <w:sz w:val="20"/>
                <w:szCs w:val="20"/>
                <w:lang w:eastAsia="en-US"/>
              </w:rPr>
            </w:pPr>
            <w:r w:rsidRPr="00DA3A4B">
              <w:rPr>
                <w:rFonts w:eastAsia="Calibri"/>
                <w:sz w:val="20"/>
                <w:szCs w:val="20"/>
                <w:lang w:eastAsia="en-US"/>
              </w:rPr>
              <w:t>ÖÇ</w:t>
            </w:r>
          </w:p>
          <w:p w14:paraId="5731FEB3" w14:textId="77777777" w:rsidR="00D801D2" w:rsidRPr="00DA3A4B" w:rsidRDefault="00D801D2" w:rsidP="00D801D2">
            <w:pPr>
              <w:rPr>
                <w:rFonts w:eastAsia="Calibri"/>
                <w:sz w:val="20"/>
                <w:szCs w:val="20"/>
                <w:lang w:eastAsia="en-US"/>
              </w:rPr>
            </w:pPr>
            <w:r w:rsidRPr="00DA3A4B">
              <w:rPr>
                <w:rFonts w:eastAsia="Calibri"/>
                <w:sz w:val="20"/>
                <w:szCs w:val="20"/>
                <w:lang w:eastAsia="en-US"/>
              </w:rPr>
              <w:t>1,2,3,</w:t>
            </w:r>
          </w:p>
          <w:p w14:paraId="3405048D" w14:textId="77777777" w:rsidR="00D801D2" w:rsidRPr="00DA3A4B" w:rsidRDefault="00D801D2" w:rsidP="00D801D2">
            <w:pPr>
              <w:rPr>
                <w:rFonts w:eastAsia="Calibri"/>
                <w:sz w:val="20"/>
                <w:szCs w:val="20"/>
                <w:lang w:eastAsia="en-US"/>
              </w:rPr>
            </w:pPr>
            <w:r w:rsidRPr="00DA3A4B">
              <w:rPr>
                <w:rFonts w:eastAsia="Calibri"/>
                <w:sz w:val="20"/>
                <w:szCs w:val="20"/>
                <w:lang w:eastAsia="en-US"/>
              </w:rPr>
              <w:t>4,5,6</w:t>
            </w:r>
          </w:p>
        </w:tc>
        <w:tc>
          <w:tcPr>
            <w:tcW w:w="816" w:type="dxa"/>
          </w:tcPr>
          <w:p w14:paraId="3F8C61CD"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ÖÇ</w:t>
            </w:r>
          </w:p>
          <w:p w14:paraId="0790C161"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1,2,3,4,</w:t>
            </w:r>
          </w:p>
          <w:p w14:paraId="575759CA"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5,6,7</w:t>
            </w:r>
          </w:p>
        </w:tc>
        <w:tc>
          <w:tcPr>
            <w:tcW w:w="616" w:type="dxa"/>
          </w:tcPr>
          <w:p w14:paraId="4D1C7306"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ÖÇ</w:t>
            </w:r>
          </w:p>
          <w:p w14:paraId="57758272"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3,4,5</w:t>
            </w:r>
          </w:p>
        </w:tc>
        <w:tc>
          <w:tcPr>
            <w:tcW w:w="766" w:type="dxa"/>
          </w:tcPr>
          <w:p w14:paraId="521A4460" w14:textId="77777777" w:rsidR="00D801D2" w:rsidRPr="00DA3A4B" w:rsidRDefault="00D801D2" w:rsidP="00D801D2">
            <w:pPr>
              <w:rPr>
                <w:rFonts w:eastAsia="Calibri"/>
                <w:sz w:val="20"/>
                <w:szCs w:val="20"/>
                <w:lang w:eastAsia="en-US"/>
              </w:rPr>
            </w:pPr>
            <w:r w:rsidRPr="00DA3A4B">
              <w:rPr>
                <w:rFonts w:eastAsia="Calibri"/>
                <w:sz w:val="20"/>
                <w:szCs w:val="20"/>
                <w:lang w:eastAsia="en-US"/>
              </w:rPr>
              <w:t>ÖÇ2</w:t>
            </w:r>
          </w:p>
          <w:p w14:paraId="54BE0578" w14:textId="77777777" w:rsidR="00D801D2" w:rsidRPr="00DA3A4B" w:rsidRDefault="00D801D2" w:rsidP="00D801D2">
            <w:pPr>
              <w:rPr>
                <w:rFonts w:eastAsia="Calibri"/>
                <w:bCs/>
                <w:sz w:val="20"/>
                <w:szCs w:val="20"/>
                <w:lang w:eastAsia="en-US"/>
              </w:rPr>
            </w:pPr>
            <w:r w:rsidRPr="00DA3A4B">
              <w:rPr>
                <w:rFonts w:eastAsia="Calibri"/>
                <w:bCs/>
                <w:sz w:val="20"/>
                <w:szCs w:val="20"/>
                <w:lang w:eastAsia="en-US"/>
              </w:rPr>
              <w:t>1,2,3,</w:t>
            </w:r>
          </w:p>
          <w:p w14:paraId="18E4AA55" w14:textId="77777777" w:rsidR="00D801D2" w:rsidRPr="00DA3A4B" w:rsidRDefault="00D801D2" w:rsidP="00D801D2">
            <w:pPr>
              <w:rPr>
                <w:rFonts w:eastAsia="Calibri"/>
                <w:sz w:val="20"/>
                <w:szCs w:val="20"/>
                <w:lang w:eastAsia="en-US"/>
              </w:rPr>
            </w:pPr>
            <w:r w:rsidRPr="00DA3A4B">
              <w:rPr>
                <w:rFonts w:eastAsia="Calibri"/>
                <w:bCs/>
                <w:sz w:val="20"/>
                <w:szCs w:val="20"/>
                <w:lang w:eastAsia="en-US"/>
              </w:rPr>
              <w:t>4,5,6,7</w:t>
            </w:r>
          </w:p>
        </w:tc>
        <w:tc>
          <w:tcPr>
            <w:tcW w:w="494" w:type="dxa"/>
          </w:tcPr>
          <w:p w14:paraId="17673B46"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ÖÇ</w:t>
            </w:r>
          </w:p>
          <w:p w14:paraId="6E59AF57"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7</w:t>
            </w:r>
          </w:p>
        </w:tc>
        <w:tc>
          <w:tcPr>
            <w:tcW w:w="494" w:type="dxa"/>
          </w:tcPr>
          <w:p w14:paraId="01A87E51"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ÖÇ</w:t>
            </w:r>
          </w:p>
          <w:p w14:paraId="38029782"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7</w:t>
            </w:r>
          </w:p>
        </w:tc>
        <w:tc>
          <w:tcPr>
            <w:tcW w:w="794" w:type="dxa"/>
          </w:tcPr>
          <w:p w14:paraId="567B24E7"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ÖÇ1,2,</w:t>
            </w:r>
          </w:p>
          <w:p w14:paraId="4D438C95"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3,4,5,</w:t>
            </w:r>
          </w:p>
          <w:p w14:paraId="337501BA"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6,7</w:t>
            </w:r>
          </w:p>
        </w:tc>
        <w:tc>
          <w:tcPr>
            <w:tcW w:w="494" w:type="dxa"/>
          </w:tcPr>
          <w:p w14:paraId="2AD00EFE"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ÖÇ</w:t>
            </w:r>
          </w:p>
          <w:p w14:paraId="0ADBF8A0" w14:textId="77777777" w:rsidR="00D801D2" w:rsidRPr="00DA3A4B" w:rsidRDefault="00D801D2" w:rsidP="00D801D2">
            <w:pPr>
              <w:jc w:val="center"/>
              <w:rPr>
                <w:rFonts w:eastAsia="Calibri"/>
                <w:bCs/>
                <w:sz w:val="20"/>
                <w:szCs w:val="20"/>
                <w:lang w:eastAsia="en-US"/>
              </w:rPr>
            </w:pPr>
            <w:r w:rsidRPr="00DA3A4B">
              <w:rPr>
                <w:rFonts w:eastAsia="Calibri"/>
                <w:bCs/>
                <w:sz w:val="20"/>
                <w:szCs w:val="20"/>
                <w:lang w:eastAsia="en-US"/>
              </w:rPr>
              <w:t>7</w:t>
            </w:r>
          </w:p>
        </w:tc>
        <w:tc>
          <w:tcPr>
            <w:tcW w:w="483" w:type="dxa"/>
          </w:tcPr>
          <w:p w14:paraId="33DDB724" w14:textId="77777777" w:rsidR="00D801D2" w:rsidRPr="00DA3A4B" w:rsidRDefault="00D801D2" w:rsidP="00D801D2">
            <w:pPr>
              <w:rPr>
                <w:rFonts w:eastAsia="Calibri"/>
                <w:sz w:val="20"/>
                <w:szCs w:val="20"/>
                <w:lang w:eastAsia="en-US"/>
              </w:rPr>
            </w:pPr>
          </w:p>
        </w:tc>
        <w:tc>
          <w:tcPr>
            <w:tcW w:w="366" w:type="dxa"/>
          </w:tcPr>
          <w:p w14:paraId="5BC7AF93" w14:textId="77777777" w:rsidR="00D801D2" w:rsidRPr="00DA3A4B" w:rsidRDefault="00D801D2" w:rsidP="00D801D2">
            <w:pPr>
              <w:rPr>
                <w:rFonts w:eastAsia="Calibri"/>
                <w:sz w:val="20"/>
                <w:szCs w:val="20"/>
                <w:lang w:eastAsia="en-US"/>
              </w:rPr>
            </w:pPr>
          </w:p>
        </w:tc>
      </w:tr>
      <w:bookmarkEnd w:id="132"/>
    </w:tbl>
    <w:p w14:paraId="23E13936" w14:textId="77777777" w:rsidR="00D801D2" w:rsidRPr="00DA3A4B" w:rsidRDefault="00D801D2" w:rsidP="258B2F73">
      <w:pPr>
        <w:rPr>
          <w:sz w:val="20"/>
          <w:szCs w:val="20"/>
          <w:lang w:val="en-GB"/>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9"/>
        <w:gridCol w:w="837"/>
        <w:gridCol w:w="851"/>
        <w:gridCol w:w="2116"/>
      </w:tblGrid>
      <w:tr w:rsidR="00D801D2" w:rsidRPr="00DA3A4B" w14:paraId="0365967A" w14:textId="77777777" w:rsidTr="258B2F73">
        <w:trPr>
          <w:trHeight w:val="264"/>
          <w:jc w:val="center"/>
        </w:trPr>
        <w:tc>
          <w:tcPr>
            <w:tcW w:w="9033" w:type="dxa"/>
            <w:gridSpan w:val="4"/>
            <w:tcBorders>
              <w:top w:val="single" w:sz="4" w:space="0" w:color="auto"/>
              <w:left w:val="single" w:sz="4" w:space="0" w:color="auto"/>
              <w:bottom w:val="single" w:sz="4" w:space="0" w:color="auto"/>
              <w:right w:val="single" w:sz="4" w:space="0" w:color="auto"/>
            </w:tcBorders>
          </w:tcPr>
          <w:p w14:paraId="125C8BA3" w14:textId="77777777" w:rsidR="00D801D2" w:rsidRPr="00DA3A4B" w:rsidRDefault="00D801D2" w:rsidP="007E35CB">
            <w:pPr>
              <w:rPr>
                <w:b/>
                <w:sz w:val="20"/>
                <w:szCs w:val="20"/>
              </w:rPr>
            </w:pPr>
            <w:r w:rsidRPr="00DA3A4B">
              <w:rPr>
                <w:b/>
                <w:sz w:val="20"/>
                <w:szCs w:val="20"/>
              </w:rPr>
              <w:t xml:space="preserve">AKTS Tablosu: </w:t>
            </w:r>
          </w:p>
        </w:tc>
      </w:tr>
      <w:tr w:rsidR="00D801D2" w:rsidRPr="00DA3A4B" w14:paraId="2BC78AA0" w14:textId="77777777" w:rsidTr="258B2F73">
        <w:trPr>
          <w:trHeight w:val="264"/>
          <w:jc w:val="center"/>
        </w:trPr>
        <w:tc>
          <w:tcPr>
            <w:tcW w:w="5229" w:type="dxa"/>
            <w:tcBorders>
              <w:top w:val="single" w:sz="4" w:space="0" w:color="auto"/>
              <w:left w:val="single" w:sz="4" w:space="0" w:color="auto"/>
              <w:bottom w:val="single" w:sz="4" w:space="0" w:color="auto"/>
              <w:right w:val="single" w:sz="4" w:space="0" w:color="auto"/>
            </w:tcBorders>
          </w:tcPr>
          <w:p w14:paraId="6B4A8AE1" w14:textId="77777777" w:rsidR="00D801D2" w:rsidRPr="00DA3A4B" w:rsidRDefault="00D801D2" w:rsidP="007E35CB">
            <w:pPr>
              <w:rPr>
                <w:b/>
                <w:sz w:val="20"/>
                <w:szCs w:val="20"/>
              </w:rPr>
            </w:pPr>
            <w:r w:rsidRPr="00DA3A4B">
              <w:rPr>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tcPr>
          <w:p w14:paraId="25BEBB4C" w14:textId="77777777" w:rsidR="00D801D2" w:rsidRPr="00DA3A4B" w:rsidRDefault="00D801D2" w:rsidP="007E35CB">
            <w:pPr>
              <w:rPr>
                <w:sz w:val="20"/>
                <w:szCs w:val="20"/>
              </w:rPr>
            </w:pPr>
            <w:r w:rsidRPr="00DA3A4B">
              <w:rPr>
                <w:sz w:val="20"/>
                <w:szCs w:val="20"/>
              </w:rPr>
              <w:t>Sayısı</w:t>
            </w:r>
          </w:p>
        </w:tc>
        <w:tc>
          <w:tcPr>
            <w:tcW w:w="851" w:type="dxa"/>
            <w:tcBorders>
              <w:top w:val="single" w:sz="4" w:space="0" w:color="auto"/>
              <w:left w:val="single" w:sz="4" w:space="0" w:color="auto"/>
              <w:bottom w:val="single" w:sz="4" w:space="0" w:color="auto"/>
              <w:right w:val="single" w:sz="4" w:space="0" w:color="auto"/>
            </w:tcBorders>
          </w:tcPr>
          <w:p w14:paraId="21241945" w14:textId="77777777" w:rsidR="00D801D2" w:rsidRPr="00DA3A4B" w:rsidRDefault="00D801D2" w:rsidP="007E35CB">
            <w:pPr>
              <w:rPr>
                <w:sz w:val="20"/>
                <w:szCs w:val="20"/>
              </w:rPr>
            </w:pPr>
            <w:r w:rsidRPr="00DA3A4B">
              <w:rPr>
                <w:sz w:val="20"/>
                <w:szCs w:val="20"/>
              </w:rPr>
              <w:t>Süresi</w:t>
            </w:r>
          </w:p>
          <w:p w14:paraId="00EA2A90" w14:textId="714DE541" w:rsidR="00D801D2" w:rsidRPr="00DA3A4B" w:rsidRDefault="00D801D2" w:rsidP="007E35CB">
            <w:pPr>
              <w:rPr>
                <w:sz w:val="20"/>
                <w:szCs w:val="20"/>
              </w:rPr>
            </w:pPr>
            <w:r w:rsidRPr="258B2F73">
              <w:rPr>
                <w:sz w:val="20"/>
                <w:szCs w:val="20"/>
              </w:rPr>
              <w:t>(</w:t>
            </w:r>
            <w:r w:rsidR="569B0C69" w:rsidRPr="258B2F73">
              <w:rPr>
                <w:sz w:val="20"/>
                <w:szCs w:val="20"/>
              </w:rPr>
              <w:t>S</w:t>
            </w:r>
            <w:r w:rsidRPr="258B2F73">
              <w:rPr>
                <w:sz w:val="20"/>
                <w:szCs w:val="20"/>
              </w:rPr>
              <w:t>aat)</w:t>
            </w:r>
          </w:p>
        </w:tc>
        <w:tc>
          <w:tcPr>
            <w:tcW w:w="2116" w:type="dxa"/>
            <w:tcBorders>
              <w:top w:val="single" w:sz="4" w:space="0" w:color="auto"/>
              <w:left w:val="single" w:sz="4" w:space="0" w:color="auto"/>
              <w:bottom w:val="single" w:sz="4" w:space="0" w:color="auto"/>
              <w:right w:val="single" w:sz="4" w:space="0" w:color="auto"/>
            </w:tcBorders>
          </w:tcPr>
          <w:p w14:paraId="326F7628" w14:textId="2A41ECF2" w:rsidR="00D801D2" w:rsidRPr="00DA3A4B" w:rsidRDefault="00D801D2" w:rsidP="007E35CB">
            <w:pPr>
              <w:rPr>
                <w:sz w:val="20"/>
                <w:szCs w:val="20"/>
              </w:rPr>
            </w:pPr>
            <w:r w:rsidRPr="258B2F73">
              <w:rPr>
                <w:sz w:val="20"/>
                <w:szCs w:val="20"/>
              </w:rPr>
              <w:t>Toplam İş</w:t>
            </w:r>
            <w:r w:rsidR="1A9B780A" w:rsidRPr="258B2F73">
              <w:rPr>
                <w:sz w:val="20"/>
                <w:szCs w:val="20"/>
              </w:rPr>
              <w:t xml:space="preserve"> </w:t>
            </w:r>
            <w:r w:rsidRPr="258B2F73">
              <w:rPr>
                <w:sz w:val="20"/>
                <w:szCs w:val="20"/>
              </w:rPr>
              <w:t>yükü</w:t>
            </w:r>
          </w:p>
          <w:p w14:paraId="7914BDF0" w14:textId="77777777" w:rsidR="00D801D2" w:rsidRPr="00DA3A4B" w:rsidRDefault="00D801D2" w:rsidP="007E35CB">
            <w:pPr>
              <w:rPr>
                <w:sz w:val="20"/>
                <w:szCs w:val="20"/>
              </w:rPr>
            </w:pPr>
            <w:r w:rsidRPr="00DA3A4B">
              <w:rPr>
                <w:sz w:val="20"/>
                <w:szCs w:val="20"/>
              </w:rPr>
              <w:t xml:space="preserve">(Saat) </w:t>
            </w:r>
          </w:p>
        </w:tc>
      </w:tr>
      <w:tr w:rsidR="00D801D2" w:rsidRPr="00DA3A4B" w14:paraId="12B475F6" w14:textId="77777777" w:rsidTr="258B2F73">
        <w:trPr>
          <w:trHeight w:val="264"/>
          <w:jc w:val="center"/>
        </w:trPr>
        <w:tc>
          <w:tcPr>
            <w:tcW w:w="9033" w:type="dxa"/>
            <w:gridSpan w:val="4"/>
            <w:tcBorders>
              <w:top w:val="single" w:sz="4" w:space="0" w:color="auto"/>
              <w:left w:val="single" w:sz="4" w:space="0" w:color="auto"/>
              <w:bottom w:val="single" w:sz="4" w:space="0" w:color="auto"/>
              <w:right w:val="single" w:sz="4" w:space="0" w:color="auto"/>
            </w:tcBorders>
          </w:tcPr>
          <w:p w14:paraId="211DE3AF" w14:textId="77777777" w:rsidR="00D801D2" w:rsidRPr="00DA3A4B" w:rsidRDefault="00D801D2" w:rsidP="007E35CB">
            <w:pPr>
              <w:rPr>
                <w:sz w:val="20"/>
                <w:szCs w:val="20"/>
              </w:rPr>
            </w:pPr>
            <w:r w:rsidRPr="00DA3A4B">
              <w:rPr>
                <w:b/>
                <w:sz w:val="20"/>
                <w:szCs w:val="20"/>
              </w:rPr>
              <w:t>Ders içi etkinlikler</w:t>
            </w:r>
          </w:p>
        </w:tc>
      </w:tr>
      <w:tr w:rsidR="00D801D2" w:rsidRPr="00DA3A4B" w14:paraId="0D2497AF" w14:textId="77777777" w:rsidTr="258B2F73">
        <w:trPr>
          <w:trHeight w:val="250"/>
          <w:jc w:val="center"/>
        </w:trPr>
        <w:tc>
          <w:tcPr>
            <w:tcW w:w="5229" w:type="dxa"/>
            <w:tcBorders>
              <w:top w:val="single" w:sz="4" w:space="0" w:color="auto"/>
              <w:left w:val="single" w:sz="4" w:space="0" w:color="auto"/>
              <w:bottom w:val="single" w:sz="4" w:space="0" w:color="auto"/>
              <w:right w:val="single" w:sz="4" w:space="0" w:color="auto"/>
            </w:tcBorders>
          </w:tcPr>
          <w:p w14:paraId="301E197D" w14:textId="77777777" w:rsidR="00D801D2" w:rsidRPr="00DA3A4B" w:rsidRDefault="00D801D2" w:rsidP="007E35CB">
            <w:pPr>
              <w:ind w:firstLine="540"/>
              <w:rPr>
                <w:sz w:val="20"/>
                <w:szCs w:val="20"/>
              </w:rPr>
            </w:pPr>
            <w:r w:rsidRPr="00DA3A4B">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tcPr>
          <w:p w14:paraId="0DC48FF4" w14:textId="77777777" w:rsidR="00D801D2" w:rsidRPr="00DA3A4B" w:rsidRDefault="00D801D2" w:rsidP="007E35CB">
            <w:pPr>
              <w:jc w:val="center"/>
              <w:rPr>
                <w:sz w:val="20"/>
                <w:szCs w:val="20"/>
              </w:rPr>
            </w:pPr>
            <w:r w:rsidRPr="00DA3A4B">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48D33851" w14:textId="77777777" w:rsidR="00D801D2" w:rsidRPr="00DA3A4B" w:rsidRDefault="00D801D2" w:rsidP="007E35CB">
            <w:pPr>
              <w:jc w:val="center"/>
              <w:rPr>
                <w:sz w:val="20"/>
                <w:szCs w:val="20"/>
              </w:rPr>
            </w:pPr>
            <w:r w:rsidRPr="00DA3A4B">
              <w:rPr>
                <w:sz w:val="20"/>
                <w:szCs w:val="20"/>
              </w:rPr>
              <w:t>2</w:t>
            </w:r>
          </w:p>
        </w:tc>
        <w:tc>
          <w:tcPr>
            <w:tcW w:w="2116" w:type="dxa"/>
            <w:tcBorders>
              <w:top w:val="single" w:sz="4" w:space="0" w:color="auto"/>
              <w:left w:val="single" w:sz="4" w:space="0" w:color="auto"/>
              <w:bottom w:val="single" w:sz="4" w:space="0" w:color="auto"/>
              <w:right w:val="single" w:sz="4" w:space="0" w:color="auto"/>
            </w:tcBorders>
          </w:tcPr>
          <w:p w14:paraId="6A244980" w14:textId="77777777" w:rsidR="00D801D2" w:rsidRPr="00DA3A4B" w:rsidRDefault="00D801D2" w:rsidP="007E35CB">
            <w:pPr>
              <w:jc w:val="center"/>
              <w:rPr>
                <w:sz w:val="20"/>
                <w:szCs w:val="20"/>
              </w:rPr>
            </w:pPr>
            <w:r w:rsidRPr="00DA3A4B">
              <w:rPr>
                <w:sz w:val="20"/>
                <w:szCs w:val="20"/>
              </w:rPr>
              <w:t>28</w:t>
            </w:r>
          </w:p>
        </w:tc>
      </w:tr>
      <w:tr w:rsidR="00D801D2" w:rsidRPr="00DA3A4B" w14:paraId="00283249" w14:textId="77777777" w:rsidTr="258B2F73">
        <w:trPr>
          <w:trHeight w:val="250"/>
          <w:jc w:val="center"/>
        </w:trPr>
        <w:tc>
          <w:tcPr>
            <w:tcW w:w="9033" w:type="dxa"/>
            <w:gridSpan w:val="4"/>
            <w:tcBorders>
              <w:top w:val="single" w:sz="4" w:space="0" w:color="auto"/>
              <w:left w:val="single" w:sz="4" w:space="0" w:color="auto"/>
              <w:bottom w:val="single" w:sz="4" w:space="0" w:color="auto"/>
              <w:right w:val="single" w:sz="4" w:space="0" w:color="auto"/>
            </w:tcBorders>
          </w:tcPr>
          <w:p w14:paraId="4FDBC26E" w14:textId="77777777" w:rsidR="00D801D2" w:rsidRPr="00DA3A4B" w:rsidRDefault="00D801D2" w:rsidP="007E35CB">
            <w:pPr>
              <w:rPr>
                <w:b/>
                <w:sz w:val="20"/>
                <w:szCs w:val="20"/>
              </w:rPr>
            </w:pPr>
            <w:r w:rsidRPr="00DA3A4B">
              <w:rPr>
                <w:b/>
                <w:sz w:val="20"/>
                <w:szCs w:val="20"/>
              </w:rPr>
              <w:t xml:space="preserve">Sınavlar </w:t>
            </w:r>
          </w:p>
          <w:p w14:paraId="3CBED618" w14:textId="77777777" w:rsidR="00D801D2" w:rsidRPr="00DA3A4B" w:rsidRDefault="00D801D2" w:rsidP="007E35CB">
            <w:pPr>
              <w:jc w:val="both"/>
              <w:rPr>
                <w:sz w:val="20"/>
                <w:szCs w:val="20"/>
              </w:rPr>
            </w:pPr>
            <w:r w:rsidRPr="00DA3A4B">
              <w:rPr>
                <w:sz w:val="20"/>
                <w:szCs w:val="20"/>
              </w:rPr>
              <w:t>(Sınav ders saatleri içerisinde gerçekleştirilirse, söz konusu sınav süresi ders içi etkinliklerden düşürülmelidir)</w:t>
            </w:r>
          </w:p>
        </w:tc>
      </w:tr>
      <w:tr w:rsidR="00D801D2" w:rsidRPr="00DA3A4B" w14:paraId="0C6B5B40" w14:textId="77777777" w:rsidTr="258B2F73">
        <w:trPr>
          <w:trHeight w:val="545"/>
          <w:jc w:val="center"/>
        </w:trPr>
        <w:tc>
          <w:tcPr>
            <w:tcW w:w="5229" w:type="dxa"/>
            <w:tcBorders>
              <w:top w:val="single" w:sz="4" w:space="0" w:color="auto"/>
              <w:left w:val="single" w:sz="4" w:space="0" w:color="auto"/>
              <w:bottom w:val="single" w:sz="4" w:space="0" w:color="auto"/>
              <w:right w:val="single" w:sz="4" w:space="0" w:color="auto"/>
            </w:tcBorders>
          </w:tcPr>
          <w:p w14:paraId="211DCCA6" w14:textId="77777777" w:rsidR="00D801D2" w:rsidRPr="00DA3A4B" w:rsidRDefault="00D801D2" w:rsidP="007E35CB">
            <w:pPr>
              <w:ind w:left="540"/>
              <w:rPr>
                <w:sz w:val="20"/>
                <w:szCs w:val="20"/>
              </w:rPr>
            </w:pPr>
            <w:r w:rsidRPr="00DA3A4B">
              <w:rPr>
                <w:sz w:val="20"/>
                <w:szCs w:val="20"/>
              </w:rPr>
              <w:t>Vize Sınavı</w:t>
            </w:r>
          </w:p>
        </w:tc>
        <w:tc>
          <w:tcPr>
            <w:tcW w:w="837" w:type="dxa"/>
            <w:tcBorders>
              <w:top w:val="single" w:sz="4" w:space="0" w:color="auto"/>
              <w:left w:val="single" w:sz="4" w:space="0" w:color="auto"/>
              <w:bottom w:val="single" w:sz="4" w:space="0" w:color="auto"/>
              <w:right w:val="single" w:sz="4" w:space="0" w:color="auto"/>
            </w:tcBorders>
          </w:tcPr>
          <w:p w14:paraId="0F40C3A4" w14:textId="77777777" w:rsidR="00D801D2" w:rsidRPr="00DA3A4B" w:rsidRDefault="00D801D2" w:rsidP="007E35CB">
            <w:pPr>
              <w:jc w:val="center"/>
              <w:rPr>
                <w:sz w:val="20"/>
                <w:szCs w:val="20"/>
              </w:rPr>
            </w:pPr>
            <w:r w:rsidRPr="00DA3A4B">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429E2971" w14:textId="77777777" w:rsidR="00D801D2" w:rsidRPr="00DA3A4B" w:rsidRDefault="00D801D2" w:rsidP="007E35CB">
            <w:pPr>
              <w:jc w:val="center"/>
              <w:rPr>
                <w:sz w:val="20"/>
                <w:szCs w:val="20"/>
              </w:rPr>
            </w:pPr>
            <w:r w:rsidRPr="00DA3A4B">
              <w:rPr>
                <w:sz w:val="20"/>
                <w:szCs w:val="20"/>
              </w:rPr>
              <w:t>0</w:t>
            </w:r>
          </w:p>
        </w:tc>
        <w:tc>
          <w:tcPr>
            <w:tcW w:w="2116" w:type="dxa"/>
            <w:tcBorders>
              <w:top w:val="single" w:sz="4" w:space="0" w:color="auto"/>
              <w:left w:val="single" w:sz="4" w:space="0" w:color="auto"/>
              <w:bottom w:val="single" w:sz="4" w:space="0" w:color="auto"/>
              <w:right w:val="single" w:sz="4" w:space="0" w:color="auto"/>
            </w:tcBorders>
          </w:tcPr>
          <w:p w14:paraId="48A8BD1A" w14:textId="77777777" w:rsidR="00D801D2" w:rsidRPr="00DA3A4B" w:rsidRDefault="00D801D2" w:rsidP="007E35CB">
            <w:pPr>
              <w:jc w:val="center"/>
              <w:rPr>
                <w:sz w:val="20"/>
                <w:szCs w:val="20"/>
              </w:rPr>
            </w:pPr>
            <w:r w:rsidRPr="00DA3A4B">
              <w:rPr>
                <w:sz w:val="20"/>
                <w:szCs w:val="20"/>
              </w:rPr>
              <w:t>0</w:t>
            </w:r>
          </w:p>
        </w:tc>
      </w:tr>
      <w:tr w:rsidR="00D801D2" w:rsidRPr="00DA3A4B" w14:paraId="727DA2DD" w14:textId="77777777" w:rsidTr="258B2F73">
        <w:trPr>
          <w:trHeight w:val="291"/>
          <w:jc w:val="center"/>
        </w:trPr>
        <w:tc>
          <w:tcPr>
            <w:tcW w:w="5229" w:type="dxa"/>
            <w:tcBorders>
              <w:top w:val="single" w:sz="4" w:space="0" w:color="auto"/>
              <w:left w:val="single" w:sz="4" w:space="0" w:color="auto"/>
              <w:bottom w:val="single" w:sz="4" w:space="0" w:color="auto"/>
              <w:right w:val="single" w:sz="4" w:space="0" w:color="auto"/>
            </w:tcBorders>
          </w:tcPr>
          <w:p w14:paraId="0D9860B3" w14:textId="77777777" w:rsidR="00D801D2" w:rsidRPr="00DA3A4B" w:rsidRDefault="00D801D2" w:rsidP="007E35CB">
            <w:pPr>
              <w:ind w:left="540"/>
              <w:rPr>
                <w:sz w:val="20"/>
                <w:szCs w:val="20"/>
              </w:rPr>
            </w:pPr>
            <w:r w:rsidRPr="00DA3A4B">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tcPr>
          <w:p w14:paraId="29C25A37" w14:textId="77777777" w:rsidR="00D801D2" w:rsidRPr="00DA3A4B" w:rsidRDefault="00D801D2" w:rsidP="007E35CB">
            <w:pPr>
              <w:jc w:val="center"/>
              <w:rPr>
                <w:sz w:val="20"/>
                <w:szCs w:val="20"/>
              </w:rPr>
            </w:pPr>
            <w:r w:rsidRPr="00DA3A4B">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200BC9BF" w14:textId="77777777" w:rsidR="00D801D2" w:rsidRPr="00DA3A4B" w:rsidRDefault="00D801D2" w:rsidP="007E35CB">
            <w:pPr>
              <w:jc w:val="center"/>
              <w:rPr>
                <w:sz w:val="20"/>
                <w:szCs w:val="20"/>
              </w:rPr>
            </w:pPr>
            <w:r w:rsidRPr="00DA3A4B">
              <w:rPr>
                <w:sz w:val="20"/>
                <w:szCs w:val="20"/>
              </w:rPr>
              <w:t>2</w:t>
            </w:r>
          </w:p>
        </w:tc>
        <w:tc>
          <w:tcPr>
            <w:tcW w:w="2116" w:type="dxa"/>
            <w:tcBorders>
              <w:top w:val="single" w:sz="4" w:space="0" w:color="auto"/>
              <w:left w:val="single" w:sz="4" w:space="0" w:color="auto"/>
              <w:bottom w:val="single" w:sz="4" w:space="0" w:color="auto"/>
              <w:right w:val="single" w:sz="4" w:space="0" w:color="auto"/>
            </w:tcBorders>
          </w:tcPr>
          <w:p w14:paraId="7F476F16" w14:textId="77777777" w:rsidR="00D801D2" w:rsidRPr="00DA3A4B" w:rsidRDefault="00D801D2" w:rsidP="007E35CB">
            <w:pPr>
              <w:jc w:val="center"/>
              <w:rPr>
                <w:sz w:val="20"/>
                <w:szCs w:val="20"/>
              </w:rPr>
            </w:pPr>
            <w:r w:rsidRPr="00DA3A4B">
              <w:rPr>
                <w:sz w:val="20"/>
                <w:szCs w:val="20"/>
              </w:rPr>
              <w:t>2</w:t>
            </w:r>
          </w:p>
        </w:tc>
      </w:tr>
      <w:tr w:rsidR="00D801D2" w:rsidRPr="00DA3A4B" w14:paraId="616C2CE9" w14:textId="77777777" w:rsidTr="258B2F73">
        <w:trPr>
          <w:trHeight w:val="250"/>
          <w:jc w:val="center"/>
        </w:trPr>
        <w:tc>
          <w:tcPr>
            <w:tcW w:w="5229" w:type="dxa"/>
            <w:tcBorders>
              <w:top w:val="single" w:sz="4" w:space="0" w:color="auto"/>
              <w:left w:val="single" w:sz="4" w:space="0" w:color="auto"/>
              <w:bottom w:val="single" w:sz="4" w:space="0" w:color="auto"/>
              <w:right w:val="single" w:sz="4" w:space="0" w:color="auto"/>
            </w:tcBorders>
          </w:tcPr>
          <w:p w14:paraId="58DDEC7F" w14:textId="77777777" w:rsidR="00D801D2" w:rsidRPr="00DA3A4B" w:rsidRDefault="00D801D2" w:rsidP="007E35CB">
            <w:pPr>
              <w:rPr>
                <w:sz w:val="20"/>
                <w:szCs w:val="20"/>
              </w:rPr>
            </w:pPr>
            <w:r w:rsidRPr="00DA3A4B">
              <w:rPr>
                <w:sz w:val="20"/>
                <w:szCs w:val="20"/>
              </w:rPr>
              <w:t xml:space="preserve">         Diğer kısa sınav/Quiz</w:t>
            </w:r>
          </w:p>
        </w:tc>
        <w:tc>
          <w:tcPr>
            <w:tcW w:w="837" w:type="dxa"/>
            <w:tcBorders>
              <w:top w:val="single" w:sz="4" w:space="0" w:color="auto"/>
              <w:left w:val="single" w:sz="4" w:space="0" w:color="auto"/>
              <w:bottom w:val="single" w:sz="4" w:space="0" w:color="auto"/>
              <w:right w:val="single" w:sz="4" w:space="0" w:color="auto"/>
            </w:tcBorders>
          </w:tcPr>
          <w:p w14:paraId="54C6B9D9" w14:textId="77777777" w:rsidR="00D801D2" w:rsidRPr="00DA3A4B" w:rsidRDefault="00D801D2" w:rsidP="007E35CB">
            <w:pPr>
              <w:jc w:val="center"/>
              <w:rPr>
                <w:sz w:val="20"/>
                <w:szCs w:val="20"/>
              </w:rPr>
            </w:pPr>
            <w:r w:rsidRPr="00DA3A4B">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66D4A162" w14:textId="77777777" w:rsidR="00D801D2" w:rsidRPr="00DA3A4B" w:rsidRDefault="00D801D2" w:rsidP="007E35CB">
            <w:pPr>
              <w:jc w:val="center"/>
              <w:rPr>
                <w:sz w:val="20"/>
                <w:szCs w:val="20"/>
              </w:rPr>
            </w:pPr>
            <w:r w:rsidRPr="00DA3A4B">
              <w:rPr>
                <w:sz w:val="20"/>
                <w:szCs w:val="20"/>
              </w:rPr>
              <w:t>0</w:t>
            </w:r>
          </w:p>
        </w:tc>
        <w:tc>
          <w:tcPr>
            <w:tcW w:w="2116" w:type="dxa"/>
            <w:tcBorders>
              <w:top w:val="single" w:sz="4" w:space="0" w:color="auto"/>
              <w:left w:val="single" w:sz="4" w:space="0" w:color="auto"/>
              <w:bottom w:val="single" w:sz="4" w:space="0" w:color="auto"/>
              <w:right w:val="single" w:sz="4" w:space="0" w:color="auto"/>
            </w:tcBorders>
          </w:tcPr>
          <w:p w14:paraId="0640077E" w14:textId="77777777" w:rsidR="00D801D2" w:rsidRPr="00DA3A4B" w:rsidRDefault="00D801D2" w:rsidP="007E35CB">
            <w:pPr>
              <w:jc w:val="center"/>
              <w:rPr>
                <w:sz w:val="20"/>
                <w:szCs w:val="20"/>
              </w:rPr>
            </w:pPr>
            <w:r w:rsidRPr="00DA3A4B">
              <w:rPr>
                <w:sz w:val="20"/>
                <w:szCs w:val="20"/>
              </w:rPr>
              <w:t>0</w:t>
            </w:r>
          </w:p>
        </w:tc>
      </w:tr>
      <w:tr w:rsidR="00D801D2" w:rsidRPr="00DA3A4B" w14:paraId="43C506A5" w14:textId="77777777" w:rsidTr="258B2F73">
        <w:trPr>
          <w:trHeight w:val="250"/>
          <w:jc w:val="center"/>
        </w:trPr>
        <w:tc>
          <w:tcPr>
            <w:tcW w:w="9033" w:type="dxa"/>
            <w:gridSpan w:val="4"/>
            <w:tcBorders>
              <w:top w:val="single" w:sz="4" w:space="0" w:color="auto"/>
              <w:left w:val="single" w:sz="4" w:space="0" w:color="auto"/>
              <w:bottom w:val="single" w:sz="4" w:space="0" w:color="auto"/>
              <w:right w:val="single" w:sz="4" w:space="0" w:color="auto"/>
            </w:tcBorders>
          </w:tcPr>
          <w:p w14:paraId="0E03D312" w14:textId="77777777" w:rsidR="00D801D2" w:rsidRPr="00DA3A4B" w:rsidRDefault="00D801D2" w:rsidP="007E35CB">
            <w:pPr>
              <w:rPr>
                <w:sz w:val="20"/>
                <w:szCs w:val="20"/>
              </w:rPr>
            </w:pPr>
            <w:r w:rsidRPr="00DA3A4B">
              <w:rPr>
                <w:b/>
                <w:sz w:val="20"/>
                <w:szCs w:val="20"/>
              </w:rPr>
              <w:t>Ders dışı etkinlikler</w:t>
            </w:r>
          </w:p>
        </w:tc>
      </w:tr>
      <w:tr w:rsidR="00D801D2" w:rsidRPr="00DA3A4B" w14:paraId="231BBAD0" w14:textId="77777777" w:rsidTr="258B2F73">
        <w:trPr>
          <w:trHeight w:val="250"/>
          <w:jc w:val="center"/>
        </w:trPr>
        <w:tc>
          <w:tcPr>
            <w:tcW w:w="5229" w:type="dxa"/>
            <w:tcBorders>
              <w:top w:val="single" w:sz="4" w:space="0" w:color="auto"/>
              <w:left w:val="single" w:sz="4" w:space="0" w:color="auto"/>
              <w:bottom w:val="single" w:sz="4" w:space="0" w:color="auto"/>
              <w:right w:val="single" w:sz="4" w:space="0" w:color="auto"/>
            </w:tcBorders>
          </w:tcPr>
          <w:p w14:paraId="789CCF1D" w14:textId="77777777" w:rsidR="00D801D2" w:rsidRPr="00DA3A4B" w:rsidRDefault="00D801D2" w:rsidP="007E35CB">
            <w:pPr>
              <w:ind w:left="540"/>
              <w:rPr>
                <w:sz w:val="20"/>
                <w:szCs w:val="20"/>
              </w:rPr>
            </w:pPr>
            <w:r w:rsidRPr="00DA3A4B">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32C2904F" w14:textId="77777777" w:rsidR="00D801D2" w:rsidRPr="00DA3A4B" w:rsidRDefault="00D801D2" w:rsidP="007E35CB">
            <w:pPr>
              <w:jc w:val="center"/>
              <w:rPr>
                <w:sz w:val="20"/>
                <w:szCs w:val="20"/>
              </w:rPr>
            </w:pPr>
            <w:r w:rsidRPr="00DA3A4B">
              <w:rPr>
                <w:sz w:val="20"/>
                <w:szCs w:val="20"/>
              </w:rPr>
              <w:t>12</w:t>
            </w:r>
          </w:p>
        </w:tc>
        <w:tc>
          <w:tcPr>
            <w:tcW w:w="851" w:type="dxa"/>
            <w:tcBorders>
              <w:top w:val="single" w:sz="4" w:space="0" w:color="auto"/>
              <w:left w:val="single" w:sz="4" w:space="0" w:color="auto"/>
              <w:bottom w:val="single" w:sz="4" w:space="0" w:color="auto"/>
              <w:right w:val="single" w:sz="4" w:space="0" w:color="auto"/>
            </w:tcBorders>
          </w:tcPr>
          <w:p w14:paraId="6D26FB71" w14:textId="77777777" w:rsidR="00D801D2" w:rsidRPr="00DA3A4B" w:rsidRDefault="00D801D2" w:rsidP="007E35CB">
            <w:pPr>
              <w:jc w:val="center"/>
              <w:rPr>
                <w:sz w:val="20"/>
                <w:szCs w:val="20"/>
              </w:rPr>
            </w:pPr>
            <w:r w:rsidRPr="00DA3A4B">
              <w:rPr>
                <w:sz w:val="20"/>
                <w:szCs w:val="20"/>
              </w:rPr>
              <w:t>1</w:t>
            </w:r>
          </w:p>
        </w:tc>
        <w:tc>
          <w:tcPr>
            <w:tcW w:w="2116" w:type="dxa"/>
            <w:tcBorders>
              <w:top w:val="single" w:sz="4" w:space="0" w:color="auto"/>
              <w:left w:val="single" w:sz="4" w:space="0" w:color="auto"/>
              <w:bottom w:val="single" w:sz="4" w:space="0" w:color="auto"/>
              <w:right w:val="single" w:sz="4" w:space="0" w:color="auto"/>
            </w:tcBorders>
          </w:tcPr>
          <w:p w14:paraId="0B89089A" w14:textId="77777777" w:rsidR="00D801D2" w:rsidRPr="00DA3A4B" w:rsidRDefault="00D801D2" w:rsidP="007E35CB">
            <w:pPr>
              <w:jc w:val="center"/>
              <w:rPr>
                <w:sz w:val="20"/>
                <w:szCs w:val="20"/>
              </w:rPr>
            </w:pPr>
            <w:r w:rsidRPr="00DA3A4B">
              <w:rPr>
                <w:sz w:val="20"/>
                <w:szCs w:val="20"/>
              </w:rPr>
              <w:t>12</w:t>
            </w:r>
          </w:p>
        </w:tc>
      </w:tr>
      <w:tr w:rsidR="00D801D2" w:rsidRPr="00DA3A4B" w14:paraId="4536CFA9" w14:textId="77777777" w:rsidTr="258B2F73">
        <w:trPr>
          <w:trHeight w:val="250"/>
          <w:jc w:val="center"/>
        </w:trPr>
        <w:tc>
          <w:tcPr>
            <w:tcW w:w="5229" w:type="dxa"/>
            <w:tcBorders>
              <w:top w:val="single" w:sz="4" w:space="0" w:color="auto"/>
              <w:left w:val="single" w:sz="4" w:space="0" w:color="auto"/>
              <w:bottom w:val="single" w:sz="4" w:space="0" w:color="auto"/>
              <w:right w:val="single" w:sz="4" w:space="0" w:color="auto"/>
            </w:tcBorders>
          </w:tcPr>
          <w:p w14:paraId="79DA803F" w14:textId="77777777" w:rsidR="00D801D2" w:rsidRPr="00DA3A4B" w:rsidRDefault="00D801D2" w:rsidP="007E35CB">
            <w:pPr>
              <w:ind w:firstLine="540"/>
              <w:rPr>
                <w:sz w:val="20"/>
                <w:szCs w:val="20"/>
              </w:rPr>
            </w:pPr>
            <w:r w:rsidRPr="00DA3A4B">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4E76E40D" w14:textId="77777777" w:rsidR="00D801D2" w:rsidRPr="00DA3A4B" w:rsidRDefault="00D801D2" w:rsidP="007E35CB">
            <w:pPr>
              <w:jc w:val="center"/>
              <w:rPr>
                <w:sz w:val="20"/>
                <w:szCs w:val="20"/>
              </w:rPr>
            </w:pPr>
            <w:r w:rsidRPr="00DA3A4B">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4217A79B" w14:textId="77777777" w:rsidR="00D801D2" w:rsidRPr="00DA3A4B" w:rsidRDefault="00D801D2" w:rsidP="007E35CB">
            <w:pPr>
              <w:jc w:val="center"/>
              <w:rPr>
                <w:sz w:val="20"/>
                <w:szCs w:val="20"/>
              </w:rPr>
            </w:pPr>
            <w:r w:rsidRPr="00DA3A4B">
              <w:rPr>
                <w:sz w:val="20"/>
                <w:szCs w:val="20"/>
              </w:rPr>
              <w:t>0</w:t>
            </w:r>
          </w:p>
        </w:tc>
        <w:tc>
          <w:tcPr>
            <w:tcW w:w="2116" w:type="dxa"/>
            <w:tcBorders>
              <w:top w:val="single" w:sz="4" w:space="0" w:color="auto"/>
              <w:left w:val="single" w:sz="4" w:space="0" w:color="auto"/>
              <w:bottom w:val="single" w:sz="4" w:space="0" w:color="auto"/>
              <w:right w:val="single" w:sz="4" w:space="0" w:color="auto"/>
            </w:tcBorders>
          </w:tcPr>
          <w:p w14:paraId="2085B9D4" w14:textId="77777777" w:rsidR="00D801D2" w:rsidRPr="00DA3A4B" w:rsidRDefault="00D801D2" w:rsidP="007E35CB">
            <w:pPr>
              <w:jc w:val="center"/>
              <w:rPr>
                <w:sz w:val="20"/>
                <w:szCs w:val="20"/>
              </w:rPr>
            </w:pPr>
            <w:r w:rsidRPr="00DA3A4B">
              <w:rPr>
                <w:sz w:val="20"/>
                <w:szCs w:val="20"/>
              </w:rPr>
              <w:t>0</w:t>
            </w:r>
          </w:p>
        </w:tc>
      </w:tr>
      <w:tr w:rsidR="00D801D2" w:rsidRPr="00DA3A4B" w14:paraId="782E47FD" w14:textId="77777777" w:rsidTr="258B2F73">
        <w:trPr>
          <w:trHeight w:val="250"/>
          <w:jc w:val="center"/>
        </w:trPr>
        <w:tc>
          <w:tcPr>
            <w:tcW w:w="5229" w:type="dxa"/>
            <w:tcBorders>
              <w:top w:val="single" w:sz="4" w:space="0" w:color="auto"/>
              <w:left w:val="single" w:sz="4" w:space="0" w:color="auto"/>
              <w:bottom w:val="single" w:sz="4" w:space="0" w:color="auto"/>
              <w:right w:val="single" w:sz="4" w:space="0" w:color="auto"/>
            </w:tcBorders>
          </w:tcPr>
          <w:p w14:paraId="62C95179" w14:textId="77777777" w:rsidR="00D801D2" w:rsidRPr="00DA3A4B" w:rsidRDefault="00D801D2" w:rsidP="007E35CB">
            <w:pPr>
              <w:ind w:firstLine="540"/>
              <w:rPr>
                <w:sz w:val="20"/>
                <w:szCs w:val="20"/>
              </w:rPr>
            </w:pPr>
            <w:r w:rsidRPr="00DA3A4B">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604768F2" w14:textId="77777777" w:rsidR="00D801D2" w:rsidRPr="00DA3A4B" w:rsidRDefault="00D801D2" w:rsidP="007E35CB">
            <w:pPr>
              <w:jc w:val="center"/>
              <w:rPr>
                <w:sz w:val="20"/>
                <w:szCs w:val="20"/>
              </w:rPr>
            </w:pPr>
            <w:r w:rsidRPr="00DA3A4B">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2E91EB86" w14:textId="77777777" w:rsidR="00D801D2" w:rsidRPr="00DA3A4B" w:rsidRDefault="00D801D2" w:rsidP="007E35CB">
            <w:pPr>
              <w:jc w:val="center"/>
              <w:rPr>
                <w:sz w:val="20"/>
                <w:szCs w:val="20"/>
              </w:rPr>
            </w:pPr>
            <w:r w:rsidRPr="00DA3A4B">
              <w:rPr>
                <w:sz w:val="20"/>
                <w:szCs w:val="20"/>
              </w:rPr>
              <w:t>4</w:t>
            </w:r>
          </w:p>
        </w:tc>
        <w:tc>
          <w:tcPr>
            <w:tcW w:w="2116" w:type="dxa"/>
            <w:tcBorders>
              <w:top w:val="single" w:sz="4" w:space="0" w:color="auto"/>
              <w:left w:val="single" w:sz="4" w:space="0" w:color="auto"/>
              <w:bottom w:val="single" w:sz="4" w:space="0" w:color="auto"/>
              <w:right w:val="single" w:sz="4" w:space="0" w:color="auto"/>
            </w:tcBorders>
          </w:tcPr>
          <w:p w14:paraId="2F0544D4" w14:textId="77777777" w:rsidR="00D801D2" w:rsidRPr="00DA3A4B" w:rsidRDefault="00D801D2" w:rsidP="007E35CB">
            <w:pPr>
              <w:jc w:val="center"/>
              <w:rPr>
                <w:sz w:val="20"/>
                <w:szCs w:val="20"/>
              </w:rPr>
            </w:pPr>
            <w:r w:rsidRPr="00DA3A4B">
              <w:rPr>
                <w:sz w:val="20"/>
                <w:szCs w:val="20"/>
              </w:rPr>
              <w:t>4</w:t>
            </w:r>
          </w:p>
        </w:tc>
      </w:tr>
      <w:tr w:rsidR="00D801D2" w:rsidRPr="00DA3A4B" w14:paraId="1251E886" w14:textId="77777777" w:rsidTr="258B2F73">
        <w:trPr>
          <w:trHeight w:val="250"/>
          <w:jc w:val="center"/>
        </w:trPr>
        <w:tc>
          <w:tcPr>
            <w:tcW w:w="5229" w:type="dxa"/>
            <w:tcBorders>
              <w:top w:val="single" w:sz="4" w:space="0" w:color="auto"/>
              <w:left w:val="single" w:sz="4" w:space="0" w:color="auto"/>
              <w:bottom w:val="single" w:sz="4" w:space="0" w:color="auto"/>
              <w:right w:val="single" w:sz="4" w:space="0" w:color="auto"/>
            </w:tcBorders>
          </w:tcPr>
          <w:p w14:paraId="228C9FFC" w14:textId="77777777" w:rsidR="00D801D2" w:rsidRPr="00DA3A4B" w:rsidRDefault="00D801D2" w:rsidP="007E35CB">
            <w:pPr>
              <w:ind w:firstLine="540"/>
              <w:rPr>
                <w:sz w:val="20"/>
                <w:szCs w:val="20"/>
              </w:rPr>
            </w:pPr>
            <w:r w:rsidRPr="00DA3A4B">
              <w:rPr>
                <w:sz w:val="20"/>
                <w:szCs w:val="20"/>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07E24FC1" w14:textId="77777777" w:rsidR="00D801D2" w:rsidRPr="00DA3A4B" w:rsidRDefault="00D801D2" w:rsidP="007E35CB">
            <w:pPr>
              <w:jc w:val="center"/>
              <w:rPr>
                <w:sz w:val="20"/>
                <w:szCs w:val="20"/>
              </w:rPr>
            </w:pPr>
            <w:r w:rsidRPr="00DA3A4B">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101A645A" w14:textId="77777777" w:rsidR="00D801D2" w:rsidRPr="00DA3A4B" w:rsidRDefault="00D801D2" w:rsidP="007E35CB">
            <w:pPr>
              <w:jc w:val="center"/>
              <w:rPr>
                <w:sz w:val="20"/>
                <w:szCs w:val="20"/>
              </w:rPr>
            </w:pPr>
            <w:r w:rsidRPr="00DA3A4B">
              <w:rPr>
                <w:sz w:val="20"/>
                <w:szCs w:val="20"/>
              </w:rPr>
              <w:t>0</w:t>
            </w:r>
          </w:p>
        </w:tc>
        <w:tc>
          <w:tcPr>
            <w:tcW w:w="2116" w:type="dxa"/>
            <w:tcBorders>
              <w:top w:val="single" w:sz="4" w:space="0" w:color="auto"/>
              <w:left w:val="single" w:sz="4" w:space="0" w:color="auto"/>
              <w:bottom w:val="single" w:sz="4" w:space="0" w:color="auto"/>
              <w:right w:val="single" w:sz="4" w:space="0" w:color="auto"/>
            </w:tcBorders>
          </w:tcPr>
          <w:p w14:paraId="5F887DE0" w14:textId="77777777" w:rsidR="00D801D2" w:rsidRPr="00DA3A4B" w:rsidRDefault="00D801D2" w:rsidP="007E35CB">
            <w:pPr>
              <w:jc w:val="center"/>
              <w:rPr>
                <w:sz w:val="20"/>
                <w:szCs w:val="20"/>
              </w:rPr>
            </w:pPr>
            <w:r w:rsidRPr="00DA3A4B">
              <w:rPr>
                <w:sz w:val="20"/>
                <w:szCs w:val="20"/>
              </w:rPr>
              <w:t>0</w:t>
            </w:r>
          </w:p>
        </w:tc>
      </w:tr>
      <w:tr w:rsidR="00D801D2" w:rsidRPr="00DA3A4B" w14:paraId="4398A391" w14:textId="77777777" w:rsidTr="258B2F73">
        <w:trPr>
          <w:trHeight w:val="250"/>
          <w:jc w:val="center"/>
        </w:trPr>
        <w:tc>
          <w:tcPr>
            <w:tcW w:w="5229" w:type="dxa"/>
            <w:tcBorders>
              <w:top w:val="single" w:sz="4" w:space="0" w:color="auto"/>
              <w:left w:val="single" w:sz="4" w:space="0" w:color="auto"/>
              <w:bottom w:val="single" w:sz="4" w:space="0" w:color="auto"/>
              <w:right w:val="single" w:sz="4" w:space="0" w:color="auto"/>
            </w:tcBorders>
          </w:tcPr>
          <w:p w14:paraId="6B52109A" w14:textId="77777777" w:rsidR="00D801D2" w:rsidRPr="00DA3A4B" w:rsidRDefault="00D801D2" w:rsidP="007E35CB">
            <w:pPr>
              <w:ind w:firstLine="540"/>
              <w:rPr>
                <w:sz w:val="20"/>
                <w:szCs w:val="20"/>
              </w:rPr>
            </w:pPr>
            <w:r w:rsidRPr="00DA3A4B">
              <w:rPr>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tcPr>
          <w:p w14:paraId="4653DF6D" w14:textId="77777777" w:rsidR="00D801D2" w:rsidRPr="00DA3A4B" w:rsidRDefault="00D801D2" w:rsidP="007E35CB">
            <w:pPr>
              <w:jc w:val="center"/>
              <w:rPr>
                <w:sz w:val="20"/>
                <w:szCs w:val="20"/>
              </w:rPr>
            </w:pPr>
            <w:r w:rsidRPr="00DA3A4B">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1AAF3FA0" w14:textId="77777777" w:rsidR="00D801D2" w:rsidRPr="00DA3A4B" w:rsidRDefault="00D801D2" w:rsidP="007E35CB">
            <w:pPr>
              <w:jc w:val="center"/>
              <w:rPr>
                <w:sz w:val="20"/>
                <w:szCs w:val="20"/>
              </w:rPr>
            </w:pPr>
            <w:r w:rsidRPr="00DA3A4B">
              <w:rPr>
                <w:sz w:val="20"/>
                <w:szCs w:val="20"/>
              </w:rPr>
              <w:t>0</w:t>
            </w:r>
          </w:p>
        </w:tc>
        <w:tc>
          <w:tcPr>
            <w:tcW w:w="2116" w:type="dxa"/>
            <w:tcBorders>
              <w:top w:val="single" w:sz="4" w:space="0" w:color="auto"/>
              <w:left w:val="single" w:sz="4" w:space="0" w:color="auto"/>
              <w:bottom w:val="single" w:sz="4" w:space="0" w:color="auto"/>
              <w:right w:val="single" w:sz="4" w:space="0" w:color="auto"/>
            </w:tcBorders>
          </w:tcPr>
          <w:p w14:paraId="5028AD99" w14:textId="77777777" w:rsidR="00D801D2" w:rsidRPr="00DA3A4B" w:rsidRDefault="00D801D2" w:rsidP="007E35CB">
            <w:pPr>
              <w:jc w:val="center"/>
              <w:rPr>
                <w:sz w:val="20"/>
                <w:szCs w:val="20"/>
              </w:rPr>
            </w:pPr>
            <w:r w:rsidRPr="00DA3A4B">
              <w:rPr>
                <w:sz w:val="20"/>
                <w:szCs w:val="20"/>
              </w:rPr>
              <w:t>0</w:t>
            </w:r>
          </w:p>
        </w:tc>
      </w:tr>
      <w:tr w:rsidR="00D801D2" w:rsidRPr="00DA3A4B" w14:paraId="5DAC82CD" w14:textId="77777777" w:rsidTr="258B2F73">
        <w:trPr>
          <w:trHeight w:val="250"/>
          <w:jc w:val="center"/>
        </w:trPr>
        <w:tc>
          <w:tcPr>
            <w:tcW w:w="5229" w:type="dxa"/>
            <w:tcBorders>
              <w:top w:val="single" w:sz="4" w:space="0" w:color="auto"/>
              <w:left w:val="single" w:sz="4" w:space="0" w:color="auto"/>
              <w:bottom w:val="single" w:sz="4" w:space="0" w:color="auto"/>
              <w:right w:val="single" w:sz="4" w:space="0" w:color="auto"/>
            </w:tcBorders>
          </w:tcPr>
          <w:p w14:paraId="51C7DB79" w14:textId="77777777" w:rsidR="00D801D2" w:rsidRPr="00DA3A4B" w:rsidRDefault="00D801D2" w:rsidP="007E35CB">
            <w:pPr>
              <w:ind w:firstLine="540"/>
              <w:rPr>
                <w:sz w:val="20"/>
                <w:szCs w:val="20"/>
              </w:rPr>
            </w:pPr>
            <w:r w:rsidRPr="00DA3A4B">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7B3B9D13" w14:textId="77777777" w:rsidR="00D801D2" w:rsidRPr="00DA3A4B" w:rsidRDefault="00D801D2" w:rsidP="007E35CB">
            <w:pPr>
              <w:jc w:val="center"/>
              <w:rPr>
                <w:sz w:val="20"/>
                <w:szCs w:val="20"/>
              </w:rPr>
            </w:pPr>
            <w:r w:rsidRPr="00DA3A4B">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905E63A" w14:textId="77777777" w:rsidR="00D801D2" w:rsidRPr="00DA3A4B" w:rsidRDefault="00D801D2" w:rsidP="007E35CB">
            <w:pPr>
              <w:jc w:val="center"/>
              <w:rPr>
                <w:sz w:val="20"/>
                <w:szCs w:val="20"/>
              </w:rPr>
            </w:pPr>
            <w:r w:rsidRPr="00DA3A4B">
              <w:rPr>
                <w:sz w:val="20"/>
                <w:szCs w:val="20"/>
              </w:rPr>
              <w:t>4</w:t>
            </w:r>
          </w:p>
        </w:tc>
        <w:tc>
          <w:tcPr>
            <w:tcW w:w="2116" w:type="dxa"/>
            <w:tcBorders>
              <w:top w:val="single" w:sz="4" w:space="0" w:color="auto"/>
              <w:left w:val="single" w:sz="4" w:space="0" w:color="auto"/>
              <w:bottom w:val="single" w:sz="4" w:space="0" w:color="auto"/>
              <w:right w:val="single" w:sz="4" w:space="0" w:color="auto"/>
            </w:tcBorders>
          </w:tcPr>
          <w:p w14:paraId="325E1085" w14:textId="77777777" w:rsidR="00D801D2" w:rsidRPr="00DA3A4B" w:rsidRDefault="00D801D2" w:rsidP="007E35CB">
            <w:pPr>
              <w:jc w:val="center"/>
              <w:rPr>
                <w:sz w:val="20"/>
                <w:szCs w:val="20"/>
              </w:rPr>
            </w:pPr>
            <w:r w:rsidRPr="00DA3A4B">
              <w:rPr>
                <w:sz w:val="20"/>
                <w:szCs w:val="20"/>
              </w:rPr>
              <w:t>4</w:t>
            </w:r>
          </w:p>
        </w:tc>
      </w:tr>
      <w:tr w:rsidR="00D801D2" w:rsidRPr="00DA3A4B" w14:paraId="4F39B5B3" w14:textId="77777777" w:rsidTr="258B2F73">
        <w:trPr>
          <w:trHeight w:val="250"/>
          <w:jc w:val="center"/>
        </w:trPr>
        <w:tc>
          <w:tcPr>
            <w:tcW w:w="5229" w:type="dxa"/>
            <w:tcBorders>
              <w:top w:val="single" w:sz="4" w:space="0" w:color="auto"/>
              <w:left w:val="single" w:sz="4" w:space="0" w:color="auto"/>
              <w:bottom w:val="single" w:sz="4" w:space="0" w:color="auto"/>
              <w:right w:val="single" w:sz="4" w:space="0" w:color="auto"/>
            </w:tcBorders>
          </w:tcPr>
          <w:p w14:paraId="3E22CD10" w14:textId="77777777" w:rsidR="00D801D2" w:rsidRPr="00DA3A4B" w:rsidRDefault="00D801D2" w:rsidP="007E35CB">
            <w:pPr>
              <w:ind w:firstLine="540"/>
              <w:rPr>
                <w:sz w:val="20"/>
                <w:szCs w:val="20"/>
              </w:rPr>
            </w:pPr>
            <w:r w:rsidRPr="00DA3A4B">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5821A971" w14:textId="77777777" w:rsidR="00D801D2" w:rsidRPr="00DA3A4B" w:rsidRDefault="00D801D2" w:rsidP="007E35CB">
            <w:pPr>
              <w:jc w:val="center"/>
              <w:rPr>
                <w:sz w:val="20"/>
                <w:szCs w:val="20"/>
              </w:rPr>
            </w:pPr>
            <w:r w:rsidRPr="00DA3A4B">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1E6E2A98" w14:textId="77777777" w:rsidR="00D801D2" w:rsidRPr="00DA3A4B" w:rsidRDefault="00D801D2" w:rsidP="007E35CB">
            <w:pPr>
              <w:jc w:val="center"/>
              <w:rPr>
                <w:sz w:val="20"/>
                <w:szCs w:val="20"/>
              </w:rPr>
            </w:pPr>
            <w:r w:rsidRPr="00DA3A4B">
              <w:rPr>
                <w:sz w:val="20"/>
                <w:szCs w:val="20"/>
              </w:rPr>
              <w:t>0</w:t>
            </w:r>
          </w:p>
        </w:tc>
        <w:tc>
          <w:tcPr>
            <w:tcW w:w="2116" w:type="dxa"/>
            <w:tcBorders>
              <w:top w:val="single" w:sz="4" w:space="0" w:color="auto"/>
              <w:left w:val="single" w:sz="4" w:space="0" w:color="auto"/>
              <w:bottom w:val="single" w:sz="4" w:space="0" w:color="auto"/>
              <w:right w:val="single" w:sz="4" w:space="0" w:color="auto"/>
            </w:tcBorders>
          </w:tcPr>
          <w:p w14:paraId="0364DB32" w14:textId="77777777" w:rsidR="00D801D2" w:rsidRPr="00DA3A4B" w:rsidRDefault="00D801D2" w:rsidP="007E35CB">
            <w:pPr>
              <w:jc w:val="center"/>
              <w:rPr>
                <w:sz w:val="20"/>
                <w:szCs w:val="20"/>
              </w:rPr>
            </w:pPr>
            <w:r w:rsidRPr="00DA3A4B">
              <w:rPr>
                <w:sz w:val="20"/>
                <w:szCs w:val="20"/>
              </w:rPr>
              <w:t>0</w:t>
            </w:r>
          </w:p>
        </w:tc>
      </w:tr>
      <w:tr w:rsidR="00D801D2" w:rsidRPr="00DA3A4B" w14:paraId="56B7FE62" w14:textId="77777777" w:rsidTr="258B2F73">
        <w:trPr>
          <w:trHeight w:val="250"/>
          <w:jc w:val="center"/>
        </w:trPr>
        <w:tc>
          <w:tcPr>
            <w:tcW w:w="5229" w:type="dxa"/>
            <w:tcBorders>
              <w:top w:val="single" w:sz="4" w:space="0" w:color="auto"/>
              <w:left w:val="single" w:sz="4" w:space="0" w:color="auto"/>
              <w:bottom w:val="single" w:sz="4" w:space="0" w:color="auto"/>
              <w:right w:val="single" w:sz="4" w:space="0" w:color="auto"/>
            </w:tcBorders>
          </w:tcPr>
          <w:p w14:paraId="73FC7821" w14:textId="77777777" w:rsidR="00D801D2" w:rsidRPr="00DA3A4B" w:rsidRDefault="00D801D2" w:rsidP="007E35CB">
            <w:pPr>
              <w:ind w:firstLine="540"/>
              <w:jc w:val="both"/>
              <w:rPr>
                <w:b/>
                <w:sz w:val="20"/>
                <w:szCs w:val="20"/>
              </w:rPr>
            </w:pPr>
            <w:r w:rsidRPr="00DA3A4B">
              <w:rPr>
                <w:b/>
                <w:sz w:val="20"/>
                <w:szCs w:val="20"/>
              </w:rPr>
              <w:t>Toplam İşyükü (saat)</w:t>
            </w:r>
          </w:p>
        </w:tc>
        <w:tc>
          <w:tcPr>
            <w:tcW w:w="837" w:type="dxa"/>
            <w:tcBorders>
              <w:top w:val="single" w:sz="4" w:space="0" w:color="auto"/>
              <w:left w:val="single" w:sz="4" w:space="0" w:color="auto"/>
              <w:bottom w:val="single" w:sz="4" w:space="0" w:color="auto"/>
              <w:right w:val="single" w:sz="4" w:space="0" w:color="auto"/>
            </w:tcBorders>
          </w:tcPr>
          <w:p w14:paraId="37997D9A" w14:textId="77777777" w:rsidR="00D801D2" w:rsidRPr="00DA3A4B"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746147" w14:textId="77777777" w:rsidR="00D801D2" w:rsidRPr="00DA3A4B" w:rsidRDefault="00D801D2" w:rsidP="007E35CB">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09C49C97" w14:textId="77777777" w:rsidR="00D801D2" w:rsidRPr="00DA3A4B" w:rsidRDefault="00D801D2" w:rsidP="007E35CB">
            <w:pPr>
              <w:jc w:val="center"/>
              <w:rPr>
                <w:sz w:val="20"/>
                <w:szCs w:val="20"/>
              </w:rPr>
            </w:pPr>
            <w:r w:rsidRPr="00DA3A4B">
              <w:rPr>
                <w:sz w:val="20"/>
                <w:szCs w:val="20"/>
              </w:rPr>
              <w:t>50</w:t>
            </w:r>
          </w:p>
        </w:tc>
      </w:tr>
      <w:tr w:rsidR="00D801D2" w:rsidRPr="00DA3A4B" w14:paraId="289F2DE4" w14:textId="77777777" w:rsidTr="258B2F73">
        <w:trPr>
          <w:trHeight w:val="250"/>
          <w:jc w:val="center"/>
        </w:trPr>
        <w:tc>
          <w:tcPr>
            <w:tcW w:w="5229" w:type="dxa"/>
            <w:tcBorders>
              <w:top w:val="single" w:sz="4" w:space="0" w:color="auto"/>
              <w:left w:val="single" w:sz="4" w:space="0" w:color="auto"/>
              <w:bottom w:val="single" w:sz="4" w:space="0" w:color="auto"/>
              <w:right w:val="single" w:sz="4" w:space="0" w:color="auto"/>
            </w:tcBorders>
          </w:tcPr>
          <w:p w14:paraId="6BA6D1E9" w14:textId="77777777" w:rsidR="00D801D2" w:rsidRPr="00DA3A4B" w:rsidRDefault="00D801D2" w:rsidP="007E35CB">
            <w:pPr>
              <w:ind w:firstLine="540"/>
              <w:jc w:val="both"/>
              <w:rPr>
                <w:b/>
                <w:sz w:val="20"/>
                <w:szCs w:val="20"/>
              </w:rPr>
            </w:pPr>
            <w:r w:rsidRPr="00DA3A4B">
              <w:rPr>
                <w:b/>
                <w:sz w:val="20"/>
                <w:szCs w:val="20"/>
              </w:rPr>
              <w:t>Toplam İşyükü (saat) / 25</w:t>
            </w:r>
          </w:p>
        </w:tc>
        <w:tc>
          <w:tcPr>
            <w:tcW w:w="837" w:type="dxa"/>
            <w:tcBorders>
              <w:top w:val="single" w:sz="4" w:space="0" w:color="auto"/>
              <w:left w:val="single" w:sz="4" w:space="0" w:color="auto"/>
              <w:bottom w:val="single" w:sz="4" w:space="0" w:color="auto"/>
              <w:right w:val="single" w:sz="4" w:space="0" w:color="auto"/>
            </w:tcBorders>
          </w:tcPr>
          <w:p w14:paraId="79CFCF74" w14:textId="77777777" w:rsidR="00D801D2" w:rsidRPr="00DA3A4B"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568010" w14:textId="77777777" w:rsidR="00D801D2" w:rsidRPr="00DA3A4B" w:rsidRDefault="00D801D2" w:rsidP="007E35CB">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757BC771" w14:textId="77777777" w:rsidR="00D801D2" w:rsidRPr="00DA3A4B" w:rsidRDefault="00D801D2" w:rsidP="007E35CB">
            <w:pPr>
              <w:jc w:val="center"/>
              <w:rPr>
                <w:sz w:val="20"/>
                <w:szCs w:val="20"/>
              </w:rPr>
            </w:pPr>
            <w:r w:rsidRPr="00DA3A4B">
              <w:rPr>
                <w:sz w:val="20"/>
                <w:szCs w:val="20"/>
              </w:rPr>
              <w:t>50/25</w:t>
            </w:r>
          </w:p>
        </w:tc>
      </w:tr>
      <w:tr w:rsidR="00D801D2" w:rsidRPr="00DA3A4B" w14:paraId="40A2E202" w14:textId="77777777" w:rsidTr="258B2F73">
        <w:trPr>
          <w:trHeight w:val="250"/>
          <w:jc w:val="center"/>
        </w:trPr>
        <w:tc>
          <w:tcPr>
            <w:tcW w:w="5229" w:type="dxa"/>
            <w:tcBorders>
              <w:top w:val="single" w:sz="4" w:space="0" w:color="auto"/>
              <w:left w:val="single" w:sz="4" w:space="0" w:color="auto"/>
              <w:bottom w:val="single" w:sz="4" w:space="0" w:color="auto"/>
              <w:right w:val="single" w:sz="4" w:space="0" w:color="auto"/>
            </w:tcBorders>
          </w:tcPr>
          <w:p w14:paraId="7DB056C5" w14:textId="77777777" w:rsidR="00D801D2" w:rsidRPr="00DA3A4B" w:rsidRDefault="00D801D2" w:rsidP="007E35CB">
            <w:pPr>
              <w:ind w:firstLine="540"/>
              <w:jc w:val="both"/>
              <w:rPr>
                <w:b/>
                <w:sz w:val="20"/>
                <w:szCs w:val="20"/>
              </w:rPr>
            </w:pPr>
            <w:r w:rsidRPr="00DA3A4B">
              <w:rPr>
                <w:b/>
                <w:sz w:val="20"/>
                <w:szCs w:val="20"/>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70FDC6B0" w14:textId="77777777" w:rsidR="00D801D2" w:rsidRPr="00DA3A4B"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2BC4958" w14:textId="77777777" w:rsidR="00D801D2" w:rsidRPr="00DA3A4B" w:rsidRDefault="00D801D2" w:rsidP="007E35CB">
            <w:pPr>
              <w:jc w:val="center"/>
              <w:rPr>
                <w:sz w:val="20"/>
                <w:szCs w:val="20"/>
              </w:rPr>
            </w:pPr>
          </w:p>
        </w:tc>
        <w:tc>
          <w:tcPr>
            <w:tcW w:w="2116" w:type="dxa"/>
            <w:tcBorders>
              <w:top w:val="single" w:sz="4" w:space="0" w:color="auto"/>
              <w:left w:val="single" w:sz="4" w:space="0" w:color="auto"/>
              <w:bottom w:val="single" w:sz="4" w:space="0" w:color="auto"/>
              <w:right w:val="single" w:sz="4" w:space="0" w:color="auto"/>
            </w:tcBorders>
          </w:tcPr>
          <w:p w14:paraId="1C56951B" w14:textId="77777777" w:rsidR="00D801D2" w:rsidRPr="00DA3A4B" w:rsidRDefault="00D801D2" w:rsidP="007E35CB">
            <w:pPr>
              <w:ind w:left="-108" w:right="-118"/>
              <w:jc w:val="center"/>
              <w:rPr>
                <w:b/>
                <w:sz w:val="20"/>
                <w:szCs w:val="20"/>
              </w:rPr>
            </w:pPr>
            <w:r w:rsidRPr="00DA3A4B">
              <w:rPr>
                <w:b/>
                <w:sz w:val="20"/>
                <w:szCs w:val="20"/>
              </w:rPr>
              <w:t>2</w:t>
            </w:r>
          </w:p>
        </w:tc>
      </w:tr>
    </w:tbl>
    <w:p w14:paraId="6A6F8D24" w14:textId="60544DC0" w:rsidR="00D801D2" w:rsidRDefault="00D801D2" w:rsidP="00D801D2">
      <w:r>
        <w:t xml:space="preserve"> </w:t>
      </w:r>
    </w:p>
    <w:p w14:paraId="791F27F0" w14:textId="77777777" w:rsidR="00D801D2" w:rsidRDefault="00D801D2" w:rsidP="00D801D2">
      <w:pPr>
        <w:pStyle w:val="Balk2"/>
      </w:pPr>
    </w:p>
    <w:p w14:paraId="546E91F1" w14:textId="77777777" w:rsidR="00D801D2" w:rsidRPr="00A53CC9" w:rsidRDefault="00D801D2" w:rsidP="00BF2842">
      <w:pPr>
        <w:pStyle w:val="Balk2"/>
      </w:pPr>
      <w:bookmarkStart w:id="133" w:name="_Toc184248585"/>
      <w:r w:rsidRPr="00A53CC9">
        <w:t>HEF 4089 HEMŞİRELİKTE LİDERLİK BECERİLERİNİ GELİŞTİRME</w:t>
      </w:r>
      <w:bookmarkEnd w:id="133"/>
      <w:r w:rsidRPr="00A53CC9">
        <w:t xml:space="preserve">  </w:t>
      </w:r>
    </w:p>
    <w:p w14:paraId="30E1BE17" w14:textId="77777777" w:rsidR="00D801D2" w:rsidRPr="00A53CC9" w:rsidRDefault="00D801D2" w:rsidP="00D801D2">
      <w:pPr>
        <w:rPr>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1"/>
        <w:gridCol w:w="1529"/>
        <w:gridCol w:w="4794"/>
      </w:tblGrid>
      <w:tr w:rsidR="00D801D2" w:rsidRPr="00A53CC9" w14:paraId="51B04FE7" w14:textId="77777777" w:rsidTr="007E35CB">
        <w:tc>
          <w:tcPr>
            <w:tcW w:w="4557" w:type="dxa"/>
            <w:gridSpan w:val="3"/>
          </w:tcPr>
          <w:p w14:paraId="5F4655A4" w14:textId="77777777" w:rsidR="00D801D2" w:rsidRPr="00A53CC9" w:rsidRDefault="00D801D2" w:rsidP="007E35CB">
            <w:pPr>
              <w:rPr>
                <w:sz w:val="20"/>
                <w:szCs w:val="20"/>
              </w:rPr>
            </w:pPr>
            <w:r w:rsidRPr="00A53CC9">
              <w:rPr>
                <w:b/>
                <w:sz w:val="20"/>
                <w:szCs w:val="20"/>
              </w:rPr>
              <w:t xml:space="preserve">Dersi Veren Birim(ler): </w:t>
            </w:r>
            <w:r w:rsidRPr="00A53CC9">
              <w:rPr>
                <w:sz w:val="20"/>
                <w:szCs w:val="20"/>
              </w:rPr>
              <w:t>Dokuz Eylül Üniversitesi Hemşirelik Fakültesi</w:t>
            </w:r>
          </w:p>
        </w:tc>
        <w:tc>
          <w:tcPr>
            <w:tcW w:w="4794" w:type="dxa"/>
          </w:tcPr>
          <w:p w14:paraId="285053E4" w14:textId="77777777" w:rsidR="00D801D2" w:rsidRPr="00A53CC9" w:rsidRDefault="00D801D2" w:rsidP="007E35CB">
            <w:pPr>
              <w:rPr>
                <w:b/>
                <w:sz w:val="20"/>
                <w:szCs w:val="20"/>
              </w:rPr>
            </w:pPr>
            <w:r w:rsidRPr="00A53CC9">
              <w:rPr>
                <w:b/>
                <w:sz w:val="20"/>
                <w:szCs w:val="20"/>
              </w:rPr>
              <w:t xml:space="preserve">Dersi Alan Birim(ler): </w:t>
            </w:r>
          </w:p>
          <w:p w14:paraId="2CAF071B" w14:textId="77777777" w:rsidR="00D801D2" w:rsidRPr="00A53CC9" w:rsidRDefault="00D801D2" w:rsidP="007E35CB">
            <w:pPr>
              <w:rPr>
                <w:b/>
                <w:sz w:val="20"/>
                <w:szCs w:val="20"/>
              </w:rPr>
            </w:pPr>
            <w:r w:rsidRPr="00A53CC9">
              <w:rPr>
                <w:sz w:val="20"/>
                <w:szCs w:val="20"/>
              </w:rPr>
              <w:t>Hemşirelik Fakültesi</w:t>
            </w:r>
          </w:p>
        </w:tc>
      </w:tr>
      <w:tr w:rsidR="00D801D2" w:rsidRPr="00A53CC9" w14:paraId="75E36BF8" w14:textId="77777777" w:rsidTr="007E35CB">
        <w:tc>
          <w:tcPr>
            <w:tcW w:w="4557" w:type="dxa"/>
            <w:gridSpan w:val="3"/>
          </w:tcPr>
          <w:p w14:paraId="73F63A7D" w14:textId="77777777" w:rsidR="00D801D2" w:rsidRPr="00A53CC9" w:rsidRDefault="00D801D2" w:rsidP="007E35CB">
            <w:pPr>
              <w:rPr>
                <w:b/>
                <w:sz w:val="20"/>
                <w:szCs w:val="20"/>
              </w:rPr>
            </w:pPr>
            <w:r w:rsidRPr="00A53CC9">
              <w:rPr>
                <w:b/>
                <w:sz w:val="20"/>
                <w:szCs w:val="20"/>
              </w:rPr>
              <w:t xml:space="preserve">Bölüm Adı: </w:t>
            </w:r>
            <w:r w:rsidRPr="00A53CC9">
              <w:rPr>
                <w:sz w:val="20"/>
                <w:szCs w:val="20"/>
              </w:rPr>
              <w:t>Hemşirelik</w:t>
            </w:r>
          </w:p>
          <w:p w14:paraId="482ECAFD" w14:textId="77777777" w:rsidR="00D801D2" w:rsidRPr="00A53CC9" w:rsidRDefault="00D801D2" w:rsidP="007E35CB">
            <w:pPr>
              <w:rPr>
                <w:b/>
                <w:sz w:val="20"/>
                <w:szCs w:val="20"/>
              </w:rPr>
            </w:pPr>
          </w:p>
        </w:tc>
        <w:tc>
          <w:tcPr>
            <w:tcW w:w="4794" w:type="dxa"/>
          </w:tcPr>
          <w:p w14:paraId="462E363C" w14:textId="77777777" w:rsidR="00D801D2" w:rsidRPr="00A53CC9" w:rsidRDefault="00D801D2" w:rsidP="007E35CB">
            <w:pPr>
              <w:rPr>
                <w:b/>
                <w:sz w:val="20"/>
                <w:szCs w:val="20"/>
              </w:rPr>
            </w:pPr>
            <w:r w:rsidRPr="00A53CC9">
              <w:rPr>
                <w:b/>
                <w:sz w:val="20"/>
                <w:szCs w:val="20"/>
              </w:rPr>
              <w:t xml:space="preserve">Dersin Adı: </w:t>
            </w:r>
            <w:r w:rsidRPr="00A53CC9">
              <w:rPr>
                <w:sz w:val="20"/>
                <w:szCs w:val="20"/>
              </w:rPr>
              <w:t xml:space="preserve">Hemşirelikte Liderlik Becerilerini Geliştirme </w:t>
            </w:r>
          </w:p>
        </w:tc>
      </w:tr>
      <w:tr w:rsidR="00D801D2" w:rsidRPr="00A53CC9" w14:paraId="476D557F" w14:textId="77777777" w:rsidTr="007E35CB">
        <w:tc>
          <w:tcPr>
            <w:tcW w:w="4557" w:type="dxa"/>
            <w:gridSpan w:val="3"/>
          </w:tcPr>
          <w:p w14:paraId="30B1F092" w14:textId="77777777" w:rsidR="00D801D2" w:rsidRPr="00A53CC9" w:rsidRDefault="00D801D2" w:rsidP="007E35CB">
            <w:pPr>
              <w:rPr>
                <w:b/>
                <w:sz w:val="20"/>
                <w:szCs w:val="20"/>
              </w:rPr>
            </w:pPr>
            <w:r w:rsidRPr="00A53CC9">
              <w:rPr>
                <w:b/>
                <w:sz w:val="20"/>
                <w:szCs w:val="20"/>
              </w:rPr>
              <w:t xml:space="preserve">Dersin Düzeyi: </w:t>
            </w:r>
            <w:r w:rsidRPr="00A53CC9">
              <w:rPr>
                <w:sz w:val="20"/>
                <w:szCs w:val="20"/>
              </w:rPr>
              <w:t>Lisans</w:t>
            </w:r>
          </w:p>
        </w:tc>
        <w:tc>
          <w:tcPr>
            <w:tcW w:w="4794" w:type="dxa"/>
          </w:tcPr>
          <w:p w14:paraId="3566E509" w14:textId="77777777" w:rsidR="00D801D2" w:rsidRPr="00A53CC9" w:rsidRDefault="00D801D2" w:rsidP="007E35CB">
            <w:pPr>
              <w:rPr>
                <w:sz w:val="20"/>
                <w:szCs w:val="20"/>
              </w:rPr>
            </w:pPr>
            <w:r w:rsidRPr="00A53CC9">
              <w:rPr>
                <w:b/>
                <w:sz w:val="20"/>
                <w:szCs w:val="20"/>
              </w:rPr>
              <w:t>Dersin Kodu:</w:t>
            </w:r>
            <w:r w:rsidRPr="00A53CC9">
              <w:rPr>
                <w:sz w:val="20"/>
                <w:szCs w:val="20"/>
              </w:rPr>
              <w:t xml:space="preserve"> HEF 4089</w:t>
            </w:r>
          </w:p>
        </w:tc>
      </w:tr>
      <w:tr w:rsidR="00D801D2" w:rsidRPr="00A53CC9" w14:paraId="18E640AE" w14:textId="77777777" w:rsidTr="007E35CB">
        <w:tc>
          <w:tcPr>
            <w:tcW w:w="4557" w:type="dxa"/>
            <w:gridSpan w:val="3"/>
          </w:tcPr>
          <w:p w14:paraId="4875D110" w14:textId="77777777" w:rsidR="00D801D2" w:rsidRPr="00A53CC9" w:rsidRDefault="00D801D2" w:rsidP="007E35CB">
            <w:pPr>
              <w:rPr>
                <w:b/>
                <w:sz w:val="20"/>
                <w:szCs w:val="20"/>
              </w:rPr>
            </w:pPr>
            <w:r w:rsidRPr="00A53CC9">
              <w:rPr>
                <w:b/>
                <w:sz w:val="20"/>
                <w:szCs w:val="20"/>
              </w:rPr>
              <w:t xml:space="preserve">Formun Düzenlenme/Yenilenme Tarihi: </w:t>
            </w:r>
            <w:r w:rsidRPr="00A53CC9">
              <w:rPr>
                <w:color w:val="000000"/>
                <w:sz w:val="20"/>
                <w:szCs w:val="20"/>
              </w:rPr>
              <w:t>Eylül 2023</w:t>
            </w:r>
          </w:p>
        </w:tc>
        <w:tc>
          <w:tcPr>
            <w:tcW w:w="4794" w:type="dxa"/>
          </w:tcPr>
          <w:p w14:paraId="6AE22A2D" w14:textId="77777777" w:rsidR="00D801D2" w:rsidRPr="00A53CC9" w:rsidRDefault="00D801D2" w:rsidP="007E35CB">
            <w:pPr>
              <w:rPr>
                <w:b/>
                <w:sz w:val="20"/>
                <w:szCs w:val="20"/>
              </w:rPr>
            </w:pPr>
            <w:r w:rsidRPr="00A53CC9">
              <w:rPr>
                <w:b/>
                <w:sz w:val="20"/>
                <w:szCs w:val="20"/>
              </w:rPr>
              <w:t xml:space="preserve">Dersin Türü: </w:t>
            </w:r>
            <w:r w:rsidRPr="00A53CC9">
              <w:rPr>
                <w:sz w:val="20"/>
                <w:szCs w:val="20"/>
              </w:rPr>
              <w:t>Seçmeli</w:t>
            </w:r>
          </w:p>
          <w:p w14:paraId="0178F89D" w14:textId="77777777" w:rsidR="00D801D2" w:rsidRPr="00A53CC9" w:rsidRDefault="00D801D2" w:rsidP="007E35CB">
            <w:pPr>
              <w:rPr>
                <w:b/>
                <w:sz w:val="20"/>
                <w:szCs w:val="20"/>
              </w:rPr>
            </w:pPr>
          </w:p>
        </w:tc>
      </w:tr>
      <w:tr w:rsidR="00D801D2" w:rsidRPr="00A53CC9" w14:paraId="43D4E617" w14:textId="77777777" w:rsidTr="007E35CB">
        <w:tc>
          <w:tcPr>
            <w:tcW w:w="4557" w:type="dxa"/>
            <w:gridSpan w:val="3"/>
          </w:tcPr>
          <w:p w14:paraId="544C1C0B" w14:textId="77777777" w:rsidR="00D801D2" w:rsidRPr="00A53CC9" w:rsidRDefault="00D801D2" w:rsidP="007E35CB">
            <w:pPr>
              <w:rPr>
                <w:b/>
                <w:sz w:val="20"/>
                <w:szCs w:val="20"/>
              </w:rPr>
            </w:pPr>
            <w:r w:rsidRPr="00A53CC9">
              <w:rPr>
                <w:b/>
                <w:sz w:val="20"/>
                <w:szCs w:val="20"/>
              </w:rPr>
              <w:t xml:space="preserve">Dersin Öğretim Dili: </w:t>
            </w:r>
            <w:r w:rsidRPr="00A53CC9">
              <w:rPr>
                <w:sz w:val="20"/>
                <w:szCs w:val="20"/>
              </w:rPr>
              <w:t>Türkçe</w:t>
            </w:r>
          </w:p>
          <w:p w14:paraId="06DCA642" w14:textId="77777777" w:rsidR="00D801D2" w:rsidRPr="00A53CC9" w:rsidRDefault="00D801D2" w:rsidP="007E35CB">
            <w:pPr>
              <w:rPr>
                <w:sz w:val="20"/>
                <w:szCs w:val="20"/>
              </w:rPr>
            </w:pPr>
            <w:r w:rsidRPr="00A53CC9">
              <w:rPr>
                <w:b/>
                <w:sz w:val="20"/>
                <w:szCs w:val="20"/>
              </w:rPr>
              <w:tab/>
            </w:r>
          </w:p>
        </w:tc>
        <w:tc>
          <w:tcPr>
            <w:tcW w:w="4794" w:type="dxa"/>
          </w:tcPr>
          <w:p w14:paraId="59E2DC16" w14:textId="77777777" w:rsidR="00D801D2" w:rsidRPr="00A53CC9" w:rsidRDefault="00D801D2" w:rsidP="007E35CB">
            <w:pPr>
              <w:rPr>
                <w:b/>
                <w:sz w:val="20"/>
                <w:szCs w:val="20"/>
              </w:rPr>
            </w:pPr>
            <w:r w:rsidRPr="00A53CC9">
              <w:rPr>
                <w:b/>
                <w:sz w:val="20"/>
                <w:szCs w:val="20"/>
              </w:rPr>
              <w:t xml:space="preserve">Dersin Öğretim Üyesi/Üyeleri: </w:t>
            </w:r>
          </w:p>
          <w:p w14:paraId="6F2214FA" w14:textId="77777777" w:rsidR="00D801D2" w:rsidRPr="00A53CC9" w:rsidRDefault="00D801D2" w:rsidP="007E35CB">
            <w:pPr>
              <w:rPr>
                <w:sz w:val="20"/>
                <w:szCs w:val="20"/>
              </w:rPr>
            </w:pPr>
            <w:r w:rsidRPr="00A53CC9">
              <w:rPr>
                <w:sz w:val="20"/>
                <w:szCs w:val="20"/>
              </w:rPr>
              <w:t>Prof. Dr. Şeyda SEREN İNTEPELER</w:t>
            </w:r>
          </w:p>
          <w:p w14:paraId="098BA49F" w14:textId="77777777" w:rsidR="00D801D2" w:rsidRPr="00A53CC9" w:rsidRDefault="00D801D2" w:rsidP="007E35CB">
            <w:pPr>
              <w:rPr>
                <w:sz w:val="20"/>
                <w:szCs w:val="20"/>
              </w:rPr>
            </w:pPr>
            <w:r w:rsidRPr="00A53CC9">
              <w:rPr>
                <w:sz w:val="20"/>
                <w:szCs w:val="20"/>
              </w:rPr>
              <w:t>Doç. Dr. Havva ARSLAN YÜRÜMEZOĞLU</w:t>
            </w:r>
          </w:p>
          <w:p w14:paraId="4D372D85" w14:textId="77777777" w:rsidR="00D801D2" w:rsidRPr="00A53CC9" w:rsidRDefault="00D801D2" w:rsidP="007E35CB">
            <w:pPr>
              <w:jc w:val="both"/>
              <w:rPr>
                <w:color w:val="000000"/>
                <w:sz w:val="20"/>
                <w:szCs w:val="20"/>
              </w:rPr>
            </w:pPr>
            <w:r w:rsidRPr="00A53CC9">
              <w:rPr>
                <w:color w:val="000000"/>
                <w:sz w:val="20"/>
                <w:szCs w:val="20"/>
              </w:rPr>
              <w:t>Dr.Öğr.Üyesi Hasan Fehmi DİRİK</w:t>
            </w:r>
          </w:p>
          <w:p w14:paraId="58DA2546" w14:textId="77777777" w:rsidR="00D801D2" w:rsidRPr="00A53CC9" w:rsidRDefault="00D801D2" w:rsidP="007E35CB">
            <w:pPr>
              <w:rPr>
                <w:sz w:val="20"/>
                <w:szCs w:val="20"/>
              </w:rPr>
            </w:pPr>
            <w:r w:rsidRPr="00A53CC9">
              <w:rPr>
                <w:color w:val="000000"/>
                <w:sz w:val="20"/>
                <w:szCs w:val="20"/>
              </w:rPr>
              <w:t>Dr.Öğr.Üyesi</w:t>
            </w:r>
            <w:r w:rsidRPr="00A53CC9">
              <w:rPr>
                <w:sz w:val="20"/>
                <w:szCs w:val="20"/>
              </w:rPr>
              <w:t xml:space="preserve"> Veysel Karani BARIŞ</w:t>
            </w:r>
          </w:p>
        </w:tc>
      </w:tr>
      <w:tr w:rsidR="00D801D2" w:rsidRPr="00A53CC9" w14:paraId="534EBDA6" w14:textId="77777777" w:rsidTr="007E35CB">
        <w:tc>
          <w:tcPr>
            <w:tcW w:w="4557" w:type="dxa"/>
            <w:gridSpan w:val="3"/>
          </w:tcPr>
          <w:p w14:paraId="598BDD44" w14:textId="77777777" w:rsidR="00D801D2" w:rsidRPr="00A53CC9" w:rsidRDefault="00D801D2" w:rsidP="007E35CB">
            <w:pPr>
              <w:rPr>
                <w:sz w:val="20"/>
                <w:szCs w:val="20"/>
              </w:rPr>
            </w:pPr>
            <w:r w:rsidRPr="00A53CC9">
              <w:rPr>
                <w:b/>
                <w:sz w:val="20"/>
                <w:szCs w:val="20"/>
              </w:rPr>
              <w:t xml:space="preserve">Dersin Önkoşulu: </w:t>
            </w:r>
            <w:r w:rsidRPr="00A53CC9">
              <w:rPr>
                <w:sz w:val="20"/>
                <w:szCs w:val="20"/>
              </w:rPr>
              <w:t>-</w:t>
            </w:r>
          </w:p>
        </w:tc>
        <w:tc>
          <w:tcPr>
            <w:tcW w:w="4794" w:type="dxa"/>
          </w:tcPr>
          <w:p w14:paraId="65B45C88" w14:textId="77777777" w:rsidR="00D801D2" w:rsidRPr="00A53CC9" w:rsidRDefault="00D801D2" w:rsidP="007E35CB">
            <w:pPr>
              <w:rPr>
                <w:b/>
                <w:sz w:val="20"/>
                <w:szCs w:val="20"/>
              </w:rPr>
            </w:pPr>
            <w:r w:rsidRPr="00A53CC9">
              <w:rPr>
                <w:b/>
                <w:sz w:val="20"/>
                <w:szCs w:val="20"/>
              </w:rPr>
              <w:t>Önkoşul Olduğu Ders:</w:t>
            </w:r>
            <w:r w:rsidRPr="00A53CC9">
              <w:rPr>
                <w:sz w:val="20"/>
                <w:szCs w:val="20"/>
              </w:rPr>
              <w:t xml:space="preserve"> </w:t>
            </w:r>
            <w:r w:rsidRPr="00A53CC9">
              <w:rPr>
                <w:b/>
                <w:sz w:val="20"/>
                <w:szCs w:val="20"/>
              </w:rPr>
              <w:t>-</w:t>
            </w:r>
          </w:p>
        </w:tc>
      </w:tr>
      <w:tr w:rsidR="00D801D2" w:rsidRPr="00A53CC9" w14:paraId="7B41335A" w14:textId="77777777" w:rsidTr="007E35CB">
        <w:tc>
          <w:tcPr>
            <w:tcW w:w="4557" w:type="dxa"/>
            <w:gridSpan w:val="3"/>
          </w:tcPr>
          <w:p w14:paraId="0ECE66E5" w14:textId="77777777" w:rsidR="00D801D2" w:rsidRPr="00A53CC9" w:rsidRDefault="00D801D2" w:rsidP="007E35CB">
            <w:pPr>
              <w:rPr>
                <w:b/>
                <w:sz w:val="20"/>
                <w:szCs w:val="20"/>
              </w:rPr>
            </w:pPr>
            <w:r w:rsidRPr="00A53CC9">
              <w:rPr>
                <w:b/>
                <w:sz w:val="20"/>
                <w:szCs w:val="20"/>
              </w:rPr>
              <w:t xml:space="preserve">Haftalık Ders Saati: </w:t>
            </w:r>
            <w:r w:rsidRPr="00A53CC9">
              <w:rPr>
                <w:sz w:val="20"/>
                <w:szCs w:val="20"/>
              </w:rPr>
              <w:t>2</w:t>
            </w:r>
          </w:p>
          <w:p w14:paraId="1F4E0DA6" w14:textId="77777777" w:rsidR="00D801D2" w:rsidRPr="00A53CC9" w:rsidRDefault="00D801D2" w:rsidP="007E35CB">
            <w:pPr>
              <w:rPr>
                <w:i/>
                <w:sz w:val="20"/>
                <w:szCs w:val="20"/>
              </w:rPr>
            </w:pPr>
          </w:p>
        </w:tc>
        <w:tc>
          <w:tcPr>
            <w:tcW w:w="4794" w:type="dxa"/>
          </w:tcPr>
          <w:p w14:paraId="106E6476" w14:textId="77777777" w:rsidR="00D801D2" w:rsidRPr="00A53CC9" w:rsidRDefault="00D801D2" w:rsidP="007E35CB">
            <w:pPr>
              <w:rPr>
                <w:b/>
                <w:sz w:val="20"/>
                <w:szCs w:val="20"/>
              </w:rPr>
            </w:pPr>
            <w:r w:rsidRPr="00A53CC9">
              <w:rPr>
                <w:b/>
                <w:sz w:val="20"/>
                <w:szCs w:val="20"/>
              </w:rPr>
              <w:t xml:space="preserve">Ders Koordinatörü: </w:t>
            </w:r>
          </w:p>
          <w:p w14:paraId="7610BD75" w14:textId="77777777" w:rsidR="00D801D2" w:rsidRPr="00A53CC9" w:rsidRDefault="00D801D2" w:rsidP="007E35CB">
            <w:pPr>
              <w:rPr>
                <w:sz w:val="20"/>
                <w:szCs w:val="20"/>
              </w:rPr>
            </w:pPr>
            <w:r w:rsidRPr="00A53CC9">
              <w:rPr>
                <w:sz w:val="20"/>
                <w:szCs w:val="20"/>
              </w:rPr>
              <w:t>Doç. Dr. Havva ARSLAN YÜRÜMEZOĞLU</w:t>
            </w:r>
          </w:p>
        </w:tc>
      </w:tr>
      <w:tr w:rsidR="00D801D2" w:rsidRPr="00A53CC9" w14:paraId="22F3FBA0" w14:textId="77777777" w:rsidTr="007E35CB">
        <w:tc>
          <w:tcPr>
            <w:tcW w:w="1507" w:type="dxa"/>
          </w:tcPr>
          <w:p w14:paraId="0F5BFBA9" w14:textId="77777777" w:rsidR="00D801D2" w:rsidRPr="00A53CC9" w:rsidRDefault="00D801D2" w:rsidP="007E35CB">
            <w:pPr>
              <w:rPr>
                <w:b/>
                <w:sz w:val="20"/>
                <w:szCs w:val="20"/>
              </w:rPr>
            </w:pPr>
            <w:r w:rsidRPr="00A53CC9">
              <w:rPr>
                <w:b/>
                <w:sz w:val="20"/>
                <w:szCs w:val="20"/>
              </w:rPr>
              <w:t>Teori</w:t>
            </w:r>
          </w:p>
          <w:p w14:paraId="56D22E87" w14:textId="77777777" w:rsidR="00D801D2" w:rsidRPr="00A53CC9" w:rsidRDefault="00D801D2" w:rsidP="007E35CB">
            <w:pPr>
              <w:rPr>
                <w:b/>
                <w:sz w:val="20"/>
                <w:szCs w:val="20"/>
              </w:rPr>
            </w:pPr>
          </w:p>
        </w:tc>
        <w:tc>
          <w:tcPr>
            <w:tcW w:w="1521" w:type="dxa"/>
          </w:tcPr>
          <w:p w14:paraId="584FCA5B" w14:textId="77777777" w:rsidR="00D801D2" w:rsidRPr="00A53CC9" w:rsidRDefault="00D801D2" w:rsidP="007E35CB">
            <w:pPr>
              <w:rPr>
                <w:b/>
                <w:sz w:val="20"/>
                <w:szCs w:val="20"/>
              </w:rPr>
            </w:pPr>
            <w:r w:rsidRPr="00A53CC9">
              <w:rPr>
                <w:b/>
                <w:sz w:val="20"/>
                <w:szCs w:val="20"/>
              </w:rPr>
              <w:t>Uygulama</w:t>
            </w:r>
          </w:p>
          <w:p w14:paraId="0812F2AF" w14:textId="77777777" w:rsidR="00D801D2" w:rsidRPr="00A53CC9" w:rsidRDefault="00D801D2" w:rsidP="007E35CB">
            <w:pPr>
              <w:rPr>
                <w:b/>
                <w:sz w:val="20"/>
                <w:szCs w:val="20"/>
              </w:rPr>
            </w:pPr>
          </w:p>
        </w:tc>
        <w:tc>
          <w:tcPr>
            <w:tcW w:w="1529" w:type="dxa"/>
          </w:tcPr>
          <w:p w14:paraId="59F4CD15" w14:textId="77777777" w:rsidR="00D801D2" w:rsidRPr="00A53CC9" w:rsidRDefault="00D801D2" w:rsidP="007E35CB">
            <w:pPr>
              <w:rPr>
                <w:b/>
                <w:sz w:val="20"/>
                <w:szCs w:val="20"/>
              </w:rPr>
            </w:pPr>
            <w:r w:rsidRPr="00A53CC9">
              <w:rPr>
                <w:b/>
                <w:sz w:val="20"/>
                <w:szCs w:val="20"/>
              </w:rPr>
              <w:t>Laboratuvar</w:t>
            </w:r>
          </w:p>
        </w:tc>
        <w:tc>
          <w:tcPr>
            <w:tcW w:w="4794" w:type="dxa"/>
          </w:tcPr>
          <w:p w14:paraId="1F6C9099" w14:textId="77777777" w:rsidR="00D801D2" w:rsidRPr="00A53CC9" w:rsidRDefault="00D801D2" w:rsidP="007E35CB">
            <w:pPr>
              <w:rPr>
                <w:b/>
                <w:sz w:val="20"/>
                <w:szCs w:val="20"/>
              </w:rPr>
            </w:pPr>
            <w:r w:rsidRPr="00A53CC9">
              <w:rPr>
                <w:b/>
                <w:sz w:val="20"/>
                <w:szCs w:val="20"/>
              </w:rPr>
              <w:t xml:space="preserve">Dersin Ulusal Kredisi: </w:t>
            </w:r>
            <w:r w:rsidRPr="00A53CC9">
              <w:rPr>
                <w:sz w:val="20"/>
                <w:szCs w:val="20"/>
              </w:rPr>
              <w:t>2</w:t>
            </w:r>
          </w:p>
        </w:tc>
      </w:tr>
      <w:tr w:rsidR="00D801D2" w:rsidRPr="00A53CC9" w14:paraId="44BA987D" w14:textId="77777777" w:rsidTr="007E35CB">
        <w:tc>
          <w:tcPr>
            <w:tcW w:w="1507" w:type="dxa"/>
          </w:tcPr>
          <w:p w14:paraId="0508EBE4" w14:textId="77777777" w:rsidR="00D801D2" w:rsidRPr="00A53CC9" w:rsidRDefault="00D801D2" w:rsidP="007E35CB">
            <w:pPr>
              <w:rPr>
                <w:sz w:val="20"/>
                <w:szCs w:val="20"/>
              </w:rPr>
            </w:pPr>
            <w:r w:rsidRPr="00A53CC9">
              <w:rPr>
                <w:sz w:val="20"/>
                <w:szCs w:val="20"/>
              </w:rPr>
              <w:t>2</w:t>
            </w:r>
          </w:p>
          <w:p w14:paraId="424E373C" w14:textId="77777777" w:rsidR="00D801D2" w:rsidRPr="00A53CC9" w:rsidRDefault="00D801D2" w:rsidP="007E35CB">
            <w:pPr>
              <w:rPr>
                <w:sz w:val="20"/>
                <w:szCs w:val="20"/>
              </w:rPr>
            </w:pPr>
          </w:p>
        </w:tc>
        <w:tc>
          <w:tcPr>
            <w:tcW w:w="1521" w:type="dxa"/>
          </w:tcPr>
          <w:p w14:paraId="4DA9D57C" w14:textId="77777777" w:rsidR="00D801D2" w:rsidRPr="00A53CC9" w:rsidRDefault="00D801D2" w:rsidP="007E35CB">
            <w:pPr>
              <w:rPr>
                <w:sz w:val="20"/>
                <w:szCs w:val="20"/>
              </w:rPr>
            </w:pPr>
            <w:r w:rsidRPr="00A53CC9">
              <w:rPr>
                <w:sz w:val="20"/>
                <w:szCs w:val="20"/>
              </w:rPr>
              <w:t>0</w:t>
            </w:r>
          </w:p>
        </w:tc>
        <w:tc>
          <w:tcPr>
            <w:tcW w:w="1529" w:type="dxa"/>
          </w:tcPr>
          <w:p w14:paraId="076FC3FA" w14:textId="77777777" w:rsidR="00D801D2" w:rsidRPr="00A53CC9" w:rsidRDefault="00D801D2" w:rsidP="007E35CB">
            <w:pPr>
              <w:rPr>
                <w:sz w:val="20"/>
                <w:szCs w:val="20"/>
              </w:rPr>
            </w:pPr>
            <w:r w:rsidRPr="00A53CC9">
              <w:rPr>
                <w:sz w:val="20"/>
                <w:szCs w:val="20"/>
              </w:rPr>
              <w:t>0</w:t>
            </w:r>
          </w:p>
        </w:tc>
        <w:tc>
          <w:tcPr>
            <w:tcW w:w="4794" w:type="dxa"/>
          </w:tcPr>
          <w:p w14:paraId="65BDFDB3" w14:textId="77777777" w:rsidR="00D801D2" w:rsidRPr="00A53CC9" w:rsidRDefault="00D801D2" w:rsidP="007E35CB">
            <w:pPr>
              <w:rPr>
                <w:b/>
                <w:sz w:val="20"/>
                <w:szCs w:val="20"/>
              </w:rPr>
            </w:pPr>
            <w:r w:rsidRPr="00A53CC9">
              <w:rPr>
                <w:b/>
                <w:sz w:val="20"/>
                <w:szCs w:val="20"/>
              </w:rPr>
              <w:t xml:space="preserve">Dersin AKTS Kredisi: </w:t>
            </w:r>
            <w:r w:rsidRPr="00A53CC9">
              <w:rPr>
                <w:sz w:val="20"/>
                <w:szCs w:val="20"/>
              </w:rPr>
              <w:t>2</w:t>
            </w:r>
          </w:p>
        </w:tc>
      </w:tr>
      <w:tr w:rsidR="00D801D2" w:rsidRPr="00A53CC9" w14:paraId="473B985A" w14:textId="77777777" w:rsidTr="007E35CB">
        <w:tc>
          <w:tcPr>
            <w:tcW w:w="9351" w:type="dxa"/>
            <w:gridSpan w:val="4"/>
          </w:tcPr>
          <w:p w14:paraId="4578D2CB" w14:textId="77777777" w:rsidR="00D801D2" w:rsidRPr="00A53CC9" w:rsidRDefault="00D801D2" w:rsidP="007E35CB">
            <w:pPr>
              <w:rPr>
                <w:b/>
                <w:sz w:val="20"/>
                <w:szCs w:val="20"/>
              </w:rPr>
            </w:pPr>
            <w:r w:rsidRPr="00A53CC9">
              <w:rPr>
                <w:b/>
                <w:sz w:val="20"/>
                <w:szCs w:val="20"/>
              </w:rPr>
              <w:t>BU TABLO ÖĞRENCİ İŞLERİ OTOMASYON SİSTEMİNDEN AKTARILACAKTIR.</w:t>
            </w:r>
          </w:p>
        </w:tc>
      </w:tr>
    </w:tbl>
    <w:p w14:paraId="54509008" w14:textId="77777777" w:rsidR="00D801D2" w:rsidRPr="00A53CC9" w:rsidRDefault="00D801D2" w:rsidP="00D801D2">
      <w:pPr>
        <w:rPr>
          <w:sz w:val="20"/>
          <w:szCs w:val="20"/>
        </w:rPr>
      </w:pPr>
    </w:p>
    <w:tbl>
      <w:tblPr>
        <w:tblpPr w:leftFromText="141" w:rightFromText="141" w:vertAnchor="text" w:horzAnchor="margin" w:tblpY="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801D2" w:rsidRPr="00A53CC9" w14:paraId="13FC5056" w14:textId="77777777" w:rsidTr="007E35CB">
        <w:tc>
          <w:tcPr>
            <w:tcW w:w="9351" w:type="dxa"/>
          </w:tcPr>
          <w:p w14:paraId="31B26CDB" w14:textId="77777777" w:rsidR="00D801D2" w:rsidRPr="00A53CC9" w:rsidRDefault="00D801D2" w:rsidP="007E35CB">
            <w:pPr>
              <w:jc w:val="both"/>
              <w:rPr>
                <w:b/>
                <w:sz w:val="20"/>
                <w:szCs w:val="20"/>
              </w:rPr>
            </w:pPr>
            <w:r w:rsidRPr="00A53CC9">
              <w:rPr>
                <w:b/>
                <w:sz w:val="20"/>
                <w:szCs w:val="20"/>
              </w:rPr>
              <w:t>Dersin Amacı:</w:t>
            </w:r>
          </w:p>
          <w:p w14:paraId="2506E141" w14:textId="77777777" w:rsidR="00D801D2" w:rsidRPr="00A53CC9" w:rsidRDefault="00D801D2" w:rsidP="007E35CB">
            <w:pPr>
              <w:jc w:val="both"/>
              <w:rPr>
                <w:sz w:val="20"/>
                <w:szCs w:val="20"/>
              </w:rPr>
            </w:pPr>
            <w:r w:rsidRPr="00A53CC9">
              <w:rPr>
                <w:sz w:val="20"/>
                <w:szCs w:val="20"/>
                <w:lang w:eastAsia="en-US"/>
              </w:rPr>
              <w:t>Öğrencinin, dünya ve ülkemiz hemşireliğinin gereksinimi olan liderlik özellikleri ve becerilerinin önemini anlamasını, kendisini bu açıdan tanımasını ve mesleki yaşamında değişime yön vermek için liderlik becerilerini geliştirmeleri için rehberlik yapma amaçlanmaktadır.</w:t>
            </w:r>
          </w:p>
        </w:tc>
      </w:tr>
      <w:tr w:rsidR="00D801D2" w:rsidRPr="00A53CC9" w14:paraId="0954C04E" w14:textId="77777777" w:rsidTr="007E35CB">
        <w:tc>
          <w:tcPr>
            <w:tcW w:w="9351" w:type="dxa"/>
          </w:tcPr>
          <w:p w14:paraId="51A29EED" w14:textId="77777777" w:rsidR="00D801D2" w:rsidRPr="00A53CC9" w:rsidRDefault="00D801D2" w:rsidP="007E35CB">
            <w:pPr>
              <w:rPr>
                <w:b/>
                <w:sz w:val="20"/>
                <w:szCs w:val="20"/>
              </w:rPr>
            </w:pPr>
            <w:r w:rsidRPr="00A53CC9">
              <w:rPr>
                <w:b/>
                <w:sz w:val="20"/>
                <w:szCs w:val="20"/>
              </w:rPr>
              <w:t xml:space="preserve">Dersin Öğrenme Kazanımları:  </w:t>
            </w:r>
          </w:p>
          <w:p w14:paraId="66B7BFF7" w14:textId="77777777" w:rsidR="00D801D2" w:rsidRPr="00A53CC9" w:rsidRDefault="00D801D2" w:rsidP="007E35CB">
            <w:pPr>
              <w:jc w:val="both"/>
              <w:rPr>
                <w:sz w:val="20"/>
                <w:szCs w:val="20"/>
              </w:rPr>
            </w:pPr>
            <w:r w:rsidRPr="00A53CC9">
              <w:rPr>
                <w:sz w:val="20"/>
                <w:szCs w:val="20"/>
              </w:rPr>
              <w:lastRenderedPageBreak/>
              <w:t>1. Geleceği şekillendirmede liderin rolünü kavrayabilme</w:t>
            </w:r>
          </w:p>
          <w:p w14:paraId="324C46B7" w14:textId="77777777" w:rsidR="00D801D2" w:rsidRPr="00A53CC9" w:rsidRDefault="00D801D2" w:rsidP="007E35CB">
            <w:pPr>
              <w:jc w:val="both"/>
              <w:rPr>
                <w:sz w:val="20"/>
                <w:szCs w:val="20"/>
              </w:rPr>
            </w:pPr>
            <w:r w:rsidRPr="00A53CC9">
              <w:rPr>
                <w:sz w:val="20"/>
                <w:szCs w:val="20"/>
              </w:rPr>
              <w:t>2. Lider stilleri ve izleyen özelliklerini ilişkilendirme</w:t>
            </w:r>
          </w:p>
          <w:p w14:paraId="3341A81B" w14:textId="77777777" w:rsidR="00D801D2" w:rsidRPr="00A53CC9" w:rsidRDefault="00D801D2" w:rsidP="007E35CB">
            <w:pPr>
              <w:jc w:val="both"/>
              <w:rPr>
                <w:sz w:val="20"/>
                <w:szCs w:val="20"/>
              </w:rPr>
            </w:pPr>
            <w:r w:rsidRPr="00A53CC9">
              <w:rPr>
                <w:sz w:val="20"/>
                <w:szCs w:val="20"/>
              </w:rPr>
              <w:t>3. Kendi liderlik özellikleri geliştirmek için stratejiler belirleme</w:t>
            </w:r>
          </w:p>
          <w:p w14:paraId="78DAF48A" w14:textId="77777777" w:rsidR="00D801D2" w:rsidRPr="00A53CC9" w:rsidRDefault="00D801D2" w:rsidP="007E35CB">
            <w:pPr>
              <w:jc w:val="both"/>
              <w:rPr>
                <w:sz w:val="20"/>
                <w:szCs w:val="20"/>
              </w:rPr>
            </w:pPr>
            <w:r w:rsidRPr="00A53CC9">
              <w:rPr>
                <w:sz w:val="20"/>
                <w:szCs w:val="20"/>
              </w:rPr>
              <w:t>4. Öğrendiği liderlik becerilerini mesleki sorunlarla ilişkilendirme</w:t>
            </w:r>
          </w:p>
          <w:p w14:paraId="02E43F15" w14:textId="77777777" w:rsidR="00D801D2" w:rsidRPr="00A53CC9" w:rsidRDefault="00D801D2" w:rsidP="007E35CB">
            <w:pPr>
              <w:jc w:val="both"/>
              <w:rPr>
                <w:sz w:val="20"/>
                <w:szCs w:val="20"/>
              </w:rPr>
            </w:pPr>
            <w:r w:rsidRPr="00A53CC9">
              <w:rPr>
                <w:sz w:val="20"/>
                <w:szCs w:val="20"/>
              </w:rPr>
              <w:t>5. Hemşirelik mesleğindeki mevcut liderlik uygulamalarını eleştirel olarak değerlendirme</w:t>
            </w:r>
          </w:p>
        </w:tc>
      </w:tr>
    </w:tbl>
    <w:p w14:paraId="1362223E" w14:textId="77777777" w:rsidR="00D801D2" w:rsidRPr="00A53CC9" w:rsidRDefault="00D801D2" w:rsidP="00D801D2">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801D2" w:rsidRPr="00A53CC9" w14:paraId="12E8658D" w14:textId="77777777" w:rsidTr="007E35CB">
        <w:trPr>
          <w:trHeight w:val="589"/>
        </w:trPr>
        <w:tc>
          <w:tcPr>
            <w:tcW w:w="9351" w:type="dxa"/>
          </w:tcPr>
          <w:p w14:paraId="36C86DF2" w14:textId="77777777" w:rsidR="00D801D2" w:rsidRPr="00A53CC9" w:rsidRDefault="00D801D2" w:rsidP="007E35CB">
            <w:pPr>
              <w:rPr>
                <w:b/>
                <w:sz w:val="20"/>
                <w:szCs w:val="20"/>
              </w:rPr>
            </w:pPr>
            <w:r w:rsidRPr="00A53CC9">
              <w:rPr>
                <w:b/>
                <w:sz w:val="20"/>
                <w:szCs w:val="20"/>
              </w:rPr>
              <w:t xml:space="preserve">Öğrenme ve Öğretme Yöntemleri:  </w:t>
            </w:r>
          </w:p>
          <w:p w14:paraId="422EA7CE" w14:textId="77777777" w:rsidR="00D801D2" w:rsidRPr="00A53CC9" w:rsidRDefault="00D801D2" w:rsidP="007E35CB">
            <w:pPr>
              <w:rPr>
                <w:sz w:val="20"/>
                <w:szCs w:val="20"/>
              </w:rPr>
            </w:pPr>
            <w:r w:rsidRPr="00A53CC9">
              <w:rPr>
                <w:sz w:val="20"/>
                <w:szCs w:val="20"/>
              </w:rPr>
              <w:t>Grup çalışması, derslere katılım, sunum, video gösterimi, söyleşi, tartışma, soru-cevap, web temelli interaktif yöntemler (jamboard, mentimeter vb.)</w:t>
            </w:r>
          </w:p>
        </w:tc>
      </w:tr>
    </w:tbl>
    <w:p w14:paraId="788C9249" w14:textId="77777777" w:rsidR="00D801D2" w:rsidRPr="00A53CC9" w:rsidRDefault="00D801D2" w:rsidP="00D801D2">
      <w:pPr>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53"/>
        <w:gridCol w:w="3084"/>
      </w:tblGrid>
      <w:tr w:rsidR="00D801D2" w:rsidRPr="00A53CC9" w14:paraId="22D2A49C" w14:textId="77777777" w:rsidTr="00D801D2">
        <w:trPr>
          <w:trHeight w:val="140"/>
        </w:trPr>
        <w:tc>
          <w:tcPr>
            <w:tcW w:w="9209" w:type="dxa"/>
            <w:gridSpan w:val="3"/>
          </w:tcPr>
          <w:p w14:paraId="43D4DFF9" w14:textId="77777777" w:rsidR="00D801D2" w:rsidRPr="00A53CC9" w:rsidRDefault="00D801D2" w:rsidP="007E35CB">
            <w:pPr>
              <w:rPr>
                <w:b/>
                <w:sz w:val="20"/>
                <w:szCs w:val="20"/>
              </w:rPr>
            </w:pPr>
            <w:r w:rsidRPr="00A53CC9">
              <w:rPr>
                <w:b/>
                <w:sz w:val="20"/>
                <w:szCs w:val="20"/>
              </w:rPr>
              <w:t xml:space="preserve">Değerlendirme Yöntemleri: </w:t>
            </w:r>
          </w:p>
          <w:p w14:paraId="58A12B32" w14:textId="77777777" w:rsidR="00D801D2" w:rsidRPr="00A53CC9" w:rsidRDefault="00D801D2" w:rsidP="007E35CB">
            <w:pPr>
              <w:rPr>
                <w:sz w:val="20"/>
                <w:szCs w:val="20"/>
              </w:rPr>
            </w:pPr>
            <w:r w:rsidRPr="00A53CC9">
              <w:rPr>
                <w:sz w:val="20"/>
                <w:szCs w:val="20"/>
              </w:rPr>
              <w:t>(Değerlendirme yöntemi, öğrenme kazanımları ve derste kullanılan öğretim teknikleri ile uyumlu olmalıdır)</w:t>
            </w:r>
          </w:p>
          <w:p w14:paraId="3A0311E7" w14:textId="77777777" w:rsidR="00D801D2" w:rsidRPr="00A53CC9" w:rsidRDefault="00D801D2" w:rsidP="007E35CB">
            <w:pPr>
              <w:rPr>
                <w:sz w:val="20"/>
                <w:szCs w:val="20"/>
              </w:rPr>
            </w:pPr>
          </w:p>
        </w:tc>
      </w:tr>
      <w:tr w:rsidR="00D801D2" w:rsidRPr="00A53CC9" w14:paraId="6A953057" w14:textId="77777777" w:rsidTr="00D801D2">
        <w:trPr>
          <w:trHeight w:val="139"/>
        </w:trPr>
        <w:tc>
          <w:tcPr>
            <w:tcW w:w="3072" w:type="dxa"/>
          </w:tcPr>
          <w:p w14:paraId="0601B869" w14:textId="77777777" w:rsidR="00D801D2" w:rsidRPr="00A53CC9" w:rsidRDefault="00D801D2" w:rsidP="007E35CB">
            <w:pPr>
              <w:jc w:val="center"/>
              <w:rPr>
                <w:b/>
                <w:sz w:val="20"/>
                <w:szCs w:val="20"/>
              </w:rPr>
            </w:pPr>
          </w:p>
        </w:tc>
        <w:tc>
          <w:tcPr>
            <w:tcW w:w="3053" w:type="dxa"/>
          </w:tcPr>
          <w:p w14:paraId="0B0C4F6B" w14:textId="77777777" w:rsidR="00D801D2" w:rsidRPr="00A53CC9" w:rsidRDefault="00D801D2" w:rsidP="007E35CB">
            <w:pPr>
              <w:jc w:val="center"/>
              <w:rPr>
                <w:b/>
                <w:sz w:val="20"/>
                <w:szCs w:val="20"/>
              </w:rPr>
            </w:pPr>
            <w:r w:rsidRPr="00A53CC9">
              <w:rPr>
                <w:sz w:val="20"/>
                <w:szCs w:val="20"/>
              </w:rPr>
              <w:t>Varsa (X) olarak işaretleyiniz</w:t>
            </w:r>
          </w:p>
        </w:tc>
        <w:tc>
          <w:tcPr>
            <w:tcW w:w="3084" w:type="dxa"/>
          </w:tcPr>
          <w:p w14:paraId="724F62FB" w14:textId="77777777" w:rsidR="00D801D2" w:rsidRPr="00A53CC9" w:rsidRDefault="00D801D2" w:rsidP="007E35CB">
            <w:pPr>
              <w:jc w:val="center"/>
              <w:rPr>
                <w:b/>
                <w:sz w:val="20"/>
                <w:szCs w:val="20"/>
              </w:rPr>
            </w:pPr>
            <w:r w:rsidRPr="00A53CC9">
              <w:rPr>
                <w:sz w:val="20"/>
                <w:szCs w:val="20"/>
              </w:rPr>
              <w:t>Yüzde (%)</w:t>
            </w:r>
          </w:p>
        </w:tc>
      </w:tr>
      <w:tr w:rsidR="00D801D2" w:rsidRPr="00A53CC9" w14:paraId="278C971E" w14:textId="77777777" w:rsidTr="00D801D2">
        <w:tc>
          <w:tcPr>
            <w:tcW w:w="3072" w:type="dxa"/>
            <w:vAlign w:val="center"/>
          </w:tcPr>
          <w:p w14:paraId="786C6EDD" w14:textId="77777777" w:rsidR="00D801D2" w:rsidRPr="00A53CC9" w:rsidRDefault="00D801D2" w:rsidP="007E35CB">
            <w:pPr>
              <w:autoSpaceDE w:val="0"/>
              <w:autoSpaceDN w:val="0"/>
              <w:adjustRightInd w:val="0"/>
              <w:rPr>
                <w:sz w:val="20"/>
                <w:szCs w:val="20"/>
              </w:rPr>
            </w:pPr>
            <w:r w:rsidRPr="00A53CC9">
              <w:rPr>
                <w:b/>
                <w:sz w:val="20"/>
                <w:szCs w:val="20"/>
              </w:rPr>
              <w:t>Yarıyıl İçi / Sonu Çalışmaları</w:t>
            </w:r>
          </w:p>
        </w:tc>
        <w:tc>
          <w:tcPr>
            <w:tcW w:w="3053" w:type="dxa"/>
            <w:vAlign w:val="center"/>
          </w:tcPr>
          <w:p w14:paraId="72E61EC0" w14:textId="77777777" w:rsidR="00D801D2" w:rsidRPr="00A53CC9" w:rsidRDefault="00D801D2" w:rsidP="007E35CB">
            <w:pPr>
              <w:autoSpaceDE w:val="0"/>
              <w:autoSpaceDN w:val="0"/>
              <w:adjustRightInd w:val="0"/>
              <w:jc w:val="center"/>
              <w:rPr>
                <w:sz w:val="20"/>
                <w:szCs w:val="20"/>
              </w:rPr>
            </w:pPr>
          </w:p>
        </w:tc>
        <w:tc>
          <w:tcPr>
            <w:tcW w:w="3084" w:type="dxa"/>
            <w:vAlign w:val="center"/>
          </w:tcPr>
          <w:p w14:paraId="01369F5E" w14:textId="77777777" w:rsidR="00D801D2" w:rsidRPr="00A53CC9" w:rsidRDefault="00D801D2" w:rsidP="007E35CB">
            <w:pPr>
              <w:autoSpaceDE w:val="0"/>
              <w:autoSpaceDN w:val="0"/>
              <w:adjustRightInd w:val="0"/>
              <w:jc w:val="center"/>
              <w:rPr>
                <w:sz w:val="20"/>
                <w:szCs w:val="20"/>
              </w:rPr>
            </w:pPr>
          </w:p>
        </w:tc>
      </w:tr>
      <w:tr w:rsidR="00D801D2" w:rsidRPr="00A53CC9" w14:paraId="6FD1939A" w14:textId="77777777" w:rsidTr="00D801D2">
        <w:tc>
          <w:tcPr>
            <w:tcW w:w="3072" w:type="dxa"/>
            <w:vAlign w:val="center"/>
          </w:tcPr>
          <w:p w14:paraId="578E15B1" w14:textId="77777777" w:rsidR="00D801D2" w:rsidRPr="00A53CC9" w:rsidRDefault="00D801D2" w:rsidP="007E35CB">
            <w:pPr>
              <w:autoSpaceDE w:val="0"/>
              <w:autoSpaceDN w:val="0"/>
              <w:adjustRightInd w:val="0"/>
              <w:ind w:left="708"/>
              <w:rPr>
                <w:b/>
                <w:sz w:val="20"/>
                <w:szCs w:val="20"/>
              </w:rPr>
            </w:pPr>
            <w:r w:rsidRPr="00A53CC9">
              <w:rPr>
                <w:b/>
                <w:sz w:val="20"/>
                <w:szCs w:val="20"/>
              </w:rPr>
              <w:t xml:space="preserve">1.Ara Sınav </w:t>
            </w:r>
          </w:p>
          <w:p w14:paraId="00E30AB3" w14:textId="77777777" w:rsidR="00D801D2" w:rsidRPr="00A53CC9" w:rsidRDefault="00D801D2" w:rsidP="007E35CB">
            <w:pPr>
              <w:autoSpaceDE w:val="0"/>
              <w:autoSpaceDN w:val="0"/>
              <w:adjustRightInd w:val="0"/>
              <w:ind w:left="708"/>
              <w:rPr>
                <w:b/>
                <w:sz w:val="20"/>
                <w:szCs w:val="20"/>
              </w:rPr>
            </w:pPr>
          </w:p>
        </w:tc>
        <w:tc>
          <w:tcPr>
            <w:tcW w:w="3053" w:type="dxa"/>
            <w:vAlign w:val="center"/>
          </w:tcPr>
          <w:p w14:paraId="211E134D" w14:textId="77777777" w:rsidR="00D801D2" w:rsidRPr="00A53CC9" w:rsidRDefault="00D801D2" w:rsidP="007E35CB">
            <w:pPr>
              <w:autoSpaceDE w:val="0"/>
              <w:autoSpaceDN w:val="0"/>
              <w:adjustRightInd w:val="0"/>
              <w:jc w:val="center"/>
              <w:rPr>
                <w:sz w:val="20"/>
                <w:szCs w:val="20"/>
              </w:rPr>
            </w:pPr>
            <w:r w:rsidRPr="00A53CC9">
              <w:rPr>
                <w:sz w:val="20"/>
                <w:szCs w:val="20"/>
              </w:rPr>
              <w:t>X</w:t>
            </w:r>
          </w:p>
        </w:tc>
        <w:tc>
          <w:tcPr>
            <w:tcW w:w="3084" w:type="dxa"/>
            <w:vAlign w:val="center"/>
          </w:tcPr>
          <w:p w14:paraId="19D73323" w14:textId="77777777" w:rsidR="00D801D2" w:rsidRPr="00A53CC9" w:rsidRDefault="00D801D2" w:rsidP="007E35CB">
            <w:pPr>
              <w:autoSpaceDE w:val="0"/>
              <w:autoSpaceDN w:val="0"/>
              <w:adjustRightInd w:val="0"/>
              <w:jc w:val="center"/>
              <w:rPr>
                <w:sz w:val="20"/>
                <w:szCs w:val="20"/>
              </w:rPr>
            </w:pPr>
            <w:r w:rsidRPr="00A53CC9">
              <w:rPr>
                <w:sz w:val="20"/>
                <w:szCs w:val="20"/>
              </w:rPr>
              <w:t>%50</w:t>
            </w:r>
          </w:p>
        </w:tc>
      </w:tr>
      <w:tr w:rsidR="00D801D2" w:rsidRPr="00A53CC9" w14:paraId="4E9D231C" w14:textId="77777777" w:rsidTr="00D801D2">
        <w:trPr>
          <w:trHeight w:val="408"/>
        </w:trPr>
        <w:tc>
          <w:tcPr>
            <w:tcW w:w="3072" w:type="dxa"/>
            <w:vAlign w:val="center"/>
          </w:tcPr>
          <w:p w14:paraId="561860E2" w14:textId="77777777" w:rsidR="00D801D2" w:rsidRPr="00A53CC9" w:rsidRDefault="00D801D2" w:rsidP="007E35CB">
            <w:pPr>
              <w:autoSpaceDE w:val="0"/>
              <w:autoSpaceDN w:val="0"/>
              <w:adjustRightInd w:val="0"/>
              <w:ind w:left="708"/>
              <w:rPr>
                <w:b/>
                <w:sz w:val="20"/>
                <w:szCs w:val="20"/>
              </w:rPr>
            </w:pPr>
            <w:r w:rsidRPr="00A53CC9">
              <w:rPr>
                <w:b/>
                <w:sz w:val="20"/>
                <w:szCs w:val="20"/>
              </w:rPr>
              <w:t>Yoklama Sınavı (Quiz)</w:t>
            </w:r>
          </w:p>
        </w:tc>
        <w:tc>
          <w:tcPr>
            <w:tcW w:w="3053" w:type="dxa"/>
            <w:vAlign w:val="center"/>
          </w:tcPr>
          <w:p w14:paraId="0049AFEC" w14:textId="77777777" w:rsidR="00D801D2" w:rsidRPr="00A53CC9" w:rsidRDefault="00D801D2" w:rsidP="007E35CB">
            <w:pPr>
              <w:autoSpaceDE w:val="0"/>
              <w:autoSpaceDN w:val="0"/>
              <w:adjustRightInd w:val="0"/>
              <w:jc w:val="center"/>
              <w:rPr>
                <w:sz w:val="20"/>
                <w:szCs w:val="20"/>
              </w:rPr>
            </w:pPr>
          </w:p>
        </w:tc>
        <w:tc>
          <w:tcPr>
            <w:tcW w:w="3084" w:type="dxa"/>
            <w:vAlign w:val="center"/>
          </w:tcPr>
          <w:p w14:paraId="25EEA0D7" w14:textId="77777777" w:rsidR="00D801D2" w:rsidRPr="00A53CC9" w:rsidRDefault="00D801D2" w:rsidP="007E35CB">
            <w:pPr>
              <w:autoSpaceDE w:val="0"/>
              <w:autoSpaceDN w:val="0"/>
              <w:adjustRightInd w:val="0"/>
              <w:jc w:val="center"/>
              <w:rPr>
                <w:sz w:val="20"/>
                <w:szCs w:val="20"/>
              </w:rPr>
            </w:pPr>
          </w:p>
        </w:tc>
      </w:tr>
      <w:tr w:rsidR="00D801D2" w:rsidRPr="00A53CC9" w14:paraId="4DDAE702" w14:textId="77777777" w:rsidTr="00D801D2">
        <w:trPr>
          <w:trHeight w:val="283"/>
        </w:trPr>
        <w:tc>
          <w:tcPr>
            <w:tcW w:w="3072" w:type="dxa"/>
            <w:vAlign w:val="center"/>
          </w:tcPr>
          <w:p w14:paraId="7D58CA93" w14:textId="77777777" w:rsidR="00D801D2" w:rsidRPr="00A53CC9" w:rsidRDefault="00D801D2" w:rsidP="007E35CB">
            <w:pPr>
              <w:autoSpaceDE w:val="0"/>
              <w:autoSpaceDN w:val="0"/>
              <w:adjustRightInd w:val="0"/>
              <w:ind w:left="708"/>
              <w:rPr>
                <w:b/>
                <w:sz w:val="20"/>
                <w:szCs w:val="20"/>
              </w:rPr>
            </w:pPr>
            <w:r w:rsidRPr="00A53CC9">
              <w:rPr>
                <w:b/>
                <w:sz w:val="20"/>
                <w:szCs w:val="20"/>
              </w:rPr>
              <w:t>Proje</w:t>
            </w:r>
          </w:p>
        </w:tc>
        <w:tc>
          <w:tcPr>
            <w:tcW w:w="3053" w:type="dxa"/>
            <w:vAlign w:val="center"/>
          </w:tcPr>
          <w:p w14:paraId="52606EB3" w14:textId="77777777" w:rsidR="00D801D2" w:rsidRPr="00A53CC9" w:rsidRDefault="00D801D2" w:rsidP="007E35CB">
            <w:pPr>
              <w:autoSpaceDE w:val="0"/>
              <w:autoSpaceDN w:val="0"/>
              <w:adjustRightInd w:val="0"/>
              <w:jc w:val="center"/>
              <w:rPr>
                <w:sz w:val="20"/>
                <w:szCs w:val="20"/>
              </w:rPr>
            </w:pPr>
          </w:p>
        </w:tc>
        <w:tc>
          <w:tcPr>
            <w:tcW w:w="3084" w:type="dxa"/>
            <w:vAlign w:val="center"/>
          </w:tcPr>
          <w:p w14:paraId="5883A843" w14:textId="77777777" w:rsidR="00D801D2" w:rsidRPr="00A53CC9" w:rsidRDefault="00D801D2" w:rsidP="007E35CB">
            <w:pPr>
              <w:autoSpaceDE w:val="0"/>
              <w:autoSpaceDN w:val="0"/>
              <w:adjustRightInd w:val="0"/>
              <w:jc w:val="center"/>
              <w:rPr>
                <w:sz w:val="20"/>
                <w:szCs w:val="20"/>
              </w:rPr>
            </w:pPr>
          </w:p>
        </w:tc>
      </w:tr>
      <w:tr w:rsidR="00D801D2" w:rsidRPr="00A53CC9" w14:paraId="687B95DD" w14:textId="77777777" w:rsidTr="00D801D2">
        <w:trPr>
          <w:trHeight w:val="233"/>
        </w:trPr>
        <w:tc>
          <w:tcPr>
            <w:tcW w:w="3072" w:type="dxa"/>
            <w:vAlign w:val="center"/>
          </w:tcPr>
          <w:p w14:paraId="61DD1B4E" w14:textId="77777777" w:rsidR="00D801D2" w:rsidRPr="00A53CC9" w:rsidRDefault="00D801D2" w:rsidP="007E35CB">
            <w:pPr>
              <w:autoSpaceDE w:val="0"/>
              <w:autoSpaceDN w:val="0"/>
              <w:adjustRightInd w:val="0"/>
              <w:ind w:left="708"/>
              <w:rPr>
                <w:b/>
                <w:sz w:val="20"/>
                <w:szCs w:val="20"/>
              </w:rPr>
            </w:pPr>
            <w:r w:rsidRPr="00A53CC9">
              <w:rPr>
                <w:b/>
                <w:sz w:val="20"/>
                <w:szCs w:val="20"/>
              </w:rPr>
              <w:t xml:space="preserve">Laboratuvar </w:t>
            </w:r>
          </w:p>
        </w:tc>
        <w:tc>
          <w:tcPr>
            <w:tcW w:w="3053" w:type="dxa"/>
            <w:vAlign w:val="center"/>
          </w:tcPr>
          <w:p w14:paraId="7A6D6888" w14:textId="77777777" w:rsidR="00D801D2" w:rsidRPr="00A53CC9" w:rsidRDefault="00D801D2" w:rsidP="007E35CB">
            <w:pPr>
              <w:autoSpaceDE w:val="0"/>
              <w:autoSpaceDN w:val="0"/>
              <w:adjustRightInd w:val="0"/>
              <w:jc w:val="center"/>
              <w:rPr>
                <w:sz w:val="20"/>
                <w:szCs w:val="20"/>
              </w:rPr>
            </w:pPr>
          </w:p>
        </w:tc>
        <w:tc>
          <w:tcPr>
            <w:tcW w:w="3084" w:type="dxa"/>
            <w:vAlign w:val="center"/>
          </w:tcPr>
          <w:p w14:paraId="52502A82" w14:textId="77777777" w:rsidR="00D801D2" w:rsidRPr="00A53CC9" w:rsidRDefault="00D801D2" w:rsidP="007E35CB">
            <w:pPr>
              <w:autoSpaceDE w:val="0"/>
              <w:autoSpaceDN w:val="0"/>
              <w:adjustRightInd w:val="0"/>
              <w:jc w:val="center"/>
              <w:rPr>
                <w:sz w:val="20"/>
                <w:szCs w:val="20"/>
              </w:rPr>
            </w:pPr>
          </w:p>
        </w:tc>
      </w:tr>
      <w:tr w:rsidR="00D801D2" w:rsidRPr="00A53CC9" w14:paraId="3F9504AC" w14:textId="77777777" w:rsidTr="00D801D2">
        <w:tc>
          <w:tcPr>
            <w:tcW w:w="3072" w:type="dxa"/>
            <w:vAlign w:val="center"/>
          </w:tcPr>
          <w:p w14:paraId="68313AEA" w14:textId="77777777" w:rsidR="00D801D2" w:rsidRPr="00A53CC9" w:rsidRDefault="00D801D2" w:rsidP="007E35CB">
            <w:pPr>
              <w:autoSpaceDE w:val="0"/>
              <w:autoSpaceDN w:val="0"/>
              <w:adjustRightInd w:val="0"/>
              <w:ind w:left="708"/>
              <w:rPr>
                <w:b/>
                <w:sz w:val="20"/>
                <w:szCs w:val="20"/>
              </w:rPr>
            </w:pPr>
            <w:r w:rsidRPr="00A53CC9">
              <w:rPr>
                <w:b/>
                <w:sz w:val="20"/>
                <w:szCs w:val="20"/>
              </w:rPr>
              <w:t xml:space="preserve">Final Sınavı </w:t>
            </w:r>
          </w:p>
        </w:tc>
        <w:tc>
          <w:tcPr>
            <w:tcW w:w="3053" w:type="dxa"/>
            <w:vAlign w:val="center"/>
          </w:tcPr>
          <w:p w14:paraId="43AE17F9" w14:textId="77777777" w:rsidR="00D801D2" w:rsidRPr="00A53CC9" w:rsidRDefault="00D801D2" w:rsidP="007E35CB">
            <w:pPr>
              <w:autoSpaceDE w:val="0"/>
              <w:autoSpaceDN w:val="0"/>
              <w:adjustRightInd w:val="0"/>
              <w:jc w:val="center"/>
              <w:rPr>
                <w:sz w:val="20"/>
                <w:szCs w:val="20"/>
              </w:rPr>
            </w:pPr>
            <w:r w:rsidRPr="00A53CC9">
              <w:rPr>
                <w:sz w:val="20"/>
                <w:szCs w:val="20"/>
              </w:rPr>
              <w:t>X</w:t>
            </w:r>
          </w:p>
        </w:tc>
        <w:tc>
          <w:tcPr>
            <w:tcW w:w="3084" w:type="dxa"/>
            <w:vAlign w:val="center"/>
          </w:tcPr>
          <w:p w14:paraId="08DA73B1" w14:textId="77777777" w:rsidR="00D801D2" w:rsidRPr="00A53CC9" w:rsidRDefault="00D801D2" w:rsidP="007E35CB">
            <w:pPr>
              <w:autoSpaceDE w:val="0"/>
              <w:autoSpaceDN w:val="0"/>
              <w:adjustRightInd w:val="0"/>
              <w:jc w:val="center"/>
              <w:rPr>
                <w:sz w:val="20"/>
                <w:szCs w:val="20"/>
              </w:rPr>
            </w:pPr>
            <w:r w:rsidRPr="00A53CC9">
              <w:rPr>
                <w:sz w:val="20"/>
                <w:szCs w:val="20"/>
              </w:rPr>
              <w:t>%50</w:t>
            </w:r>
          </w:p>
        </w:tc>
      </w:tr>
      <w:tr w:rsidR="00D801D2" w:rsidRPr="00A53CC9" w14:paraId="6E66C6B6" w14:textId="77777777" w:rsidTr="00D801D2">
        <w:tc>
          <w:tcPr>
            <w:tcW w:w="9209" w:type="dxa"/>
            <w:gridSpan w:val="3"/>
            <w:vAlign w:val="center"/>
          </w:tcPr>
          <w:p w14:paraId="52E11D3D" w14:textId="77777777" w:rsidR="00D801D2" w:rsidRPr="00A53CC9" w:rsidRDefault="00D801D2" w:rsidP="007E35CB">
            <w:pPr>
              <w:autoSpaceDE w:val="0"/>
              <w:autoSpaceDN w:val="0"/>
              <w:adjustRightInd w:val="0"/>
              <w:rPr>
                <w:b/>
                <w:sz w:val="20"/>
                <w:szCs w:val="20"/>
              </w:rPr>
            </w:pPr>
            <w:r w:rsidRPr="00A53CC9">
              <w:rPr>
                <w:b/>
                <w:sz w:val="20"/>
                <w:szCs w:val="20"/>
              </w:rPr>
              <w:t>Değerlendirme Yöntemlerine İlişkin Açıklamalar: Öğretim üyesi açıklama yapmak isterse bu başlığı kullanabilir.</w:t>
            </w:r>
          </w:p>
          <w:p w14:paraId="212B9670" w14:textId="77777777" w:rsidR="00D801D2" w:rsidRPr="00A53CC9" w:rsidRDefault="00D801D2" w:rsidP="007E35CB">
            <w:pPr>
              <w:autoSpaceDE w:val="0"/>
              <w:autoSpaceDN w:val="0"/>
              <w:adjustRightInd w:val="0"/>
              <w:rPr>
                <w:sz w:val="20"/>
                <w:szCs w:val="20"/>
              </w:rPr>
            </w:pPr>
            <w:r w:rsidRPr="00A53CC9">
              <w:rPr>
                <w:sz w:val="20"/>
                <w:szCs w:val="20"/>
              </w:rPr>
              <w:t>Dönem boyunca 1 adet ara sınav ve 1 adet final veya bütünleme sınavı</w:t>
            </w:r>
            <w:r w:rsidRPr="00A53CC9">
              <w:rPr>
                <w:b/>
                <w:sz w:val="20"/>
                <w:szCs w:val="20"/>
              </w:rPr>
              <w:t xml:space="preserve"> </w:t>
            </w:r>
            <w:r w:rsidRPr="00A53CC9">
              <w:rPr>
                <w:sz w:val="20"/>
                <w:szCs w:val="20"/>
              </w:rPr>
              <w:t>ile ders değerlendirmesi yapılacaktır.</w:t>
            </w:r>
          </w:p>
          <w:p w14:paraId="20370208" w14:textId="77777777" w:rsidR="00D801D2" w:rsidRPr="00A53CC9" w:rsidRDefault="00D801D2" w:rsidP="007E35CB">
            <w:pPr>
              <w:jc w:val="both"/>
              <w:rPr>
                <w:sz w:val="20"/>
                <w:szCs w:val="20"/>
              </w:rPr>
            </w:pPr>
            <w:r w:rsidRPr="00A53CC9">
              <w:rPr>
                <w:b/>
                <w:sz w:val="20"/>
                <w:szCs w:val="20"/>
              </w:rPr>
              <w:t xml:space="preserve">Ara sınav notu: </w:t>
            </w:r>
            <w:r w:rsidRPr="00A53CC9">
              <w:rPr>
                <w:sz w:val="20"/>
                <w:szCs w:val="20"/>
              </w:rPr>
              <w:t>1</w:t>
            </w:r>
            <w:r w:rsidRPr="00A53CC9">
              <w:rPr>
                <w:b/>
                <w:sz w:val="20"/>
                <w:szCs w:val="20"/>
              </w:rPr>
              <w:t xml:space="preserve"> </w:t>
            </w:r>
            <w:r w:rsidRPr="00A53CC9">
              <w:rPr>
                <w:sz w:val="20"/>
                <w:szCs w:val="20"/>
              </w:rPr>
              <w:t xml:space="preserve">adet ara sınav notunun %50 si yarıyıl içi notu oluşturacaktır </w:t>
            </w:r>
          </w:p>
          <w:p w14:paraId="7955C159" w14:textId="77777777" w:rsidR="00D801D2" w:rsidRPr="00A53CC9" w:rsidRDefault="00D801D2" w:rsidP="007E35CB">
            <w:pPr>
              <w:jc w:val="both"/>
              <w:rPr>
                <w:sz w:val="20"/>
                <w:szCs w:val="20"/>
              </w:rPr>
            </w:pPr>
            <w:r w:rsidRPr="00A53CC9">
              <w:rPr>
                <w:b/>
                <w:sz w:val="20"/>
                <w:szCs w:val="20"/>
              </w:rPr>
              <w:t>Yarıyıl içi notu:</w:t>
            </w:r>
            <w:r w:rsidRPr="00A53CC9">
              <w:rPr>
                <w:sz w:val="20"/>
                <w:szCs w:val="20"/>
              </w:rPr>
              <w:t xml:space="preserve"> Ara Sınav notu</w:t>
            </w:r>
          </w:p>
          <w:p w14:paraId="69E7685E" w14:textId="77777777" w:rsidR="00D801D2" w:rsidRPr="00A53CC9" w:rsidRDefault="00D801D2" w:rsidP="007E35CB">
            <w:pPr>
              <w:jc w:val="both"/>
              <w:rPr>
                <w:sz w:val="20"/>
                <w:szCs w:val="20"/>
              </w:rPr>
            </w:pPr>
            <w:r w:rsidRPr="00A53CC9">
              <w:rPr>
                <w:b/>
                <w:sz w:val="20"/>
                <w:szCs w:val="20"/>
              </w:rPr>
              <w:t>Ders Başarı notu:</w:t>
            </w:r>
            <w:r w:rsidRPr="00A53CC9">
              <w:rPr>
                <w:sz w:val="20"/>
                <w:szCs w:val="20"/>
              </w:rPr>
              <w:t xml:space="preserve"> Yarıyıl içi notunun %50 si + Final veya Bütünleme sınav notunun %50 si</w:t>
            </w:r>
          </w:p>
          <w:p w14:paraId="6D9BD3DC" w14:textId="77777777" w:rsidR="00D801D2" w:rsidRPr="00A53CC9" w:rsidRDefault="00D801D2" w:rsidP="007E35CB">
            <w:pPr>
              <w:jc w:val="both"/>
              <w:rPr>
                <w:sz w:val="20"/>
                <w:szCs w:val="20"/>
              </w:rPr>
            </w:pPr>
            <w:r w:rsidRPr="00A53CC9">
              <w:rPr>
                <w:b/>
                <w:sz w:val="20"/>
                <w:szCs w:val="20"/>
              </w:rPr>
              <w:t>Minimum ders başarı notu:</w:t>
            </w:r>
            <w:r w:rsidRPr="00A53CC9">
              <w:rPr>
                <w:sz w:val="20"/>
                <w:szCs w:val="20"/>
              </w:rPr>
              <w:t xml:space="preserve"> 100 tam not üzerinden 60 tır</w:t>
            </w:r>
          </w:p>
          <w:p w14:paraId="0E1B867A" w14:textId="77777777" w:rsidR="00D801D2" w:rsidRPr="00A53CC9" w:rsidRDefault="00D801D2" w:rsidP="007E35CB">
            <w:pPr>
              <w:jc w:val="both"/>
              <w:rPr>
                <w:sz w:val="20"/>
                <w:szCs w:val="20"/>
              </w:rPr>
            </w:pPr>
            <w:r w:rsidRPr="00A53CC9">
              <w:rPr>
                <w:b/>
                <w:sz w:val="20"/>
                <w:szCs w:val="20"/>
              </w:rPr>
              <w:t>Minimum Final ve bütünleme sınav notu:</w:t>
            </w:r>
            <w:r w:rsidRPr="00A53CC9">
              <w:rPr>
                <w:sz w:val="20"/>
                <w:szCs w:val="20"/>
              </w:rPr>
              <w:t xml:space="preserve"> 100 tam not üzerinden 50 dir</w:t>
            </w:r>
          </w:p>
          <w:p w14:paraId="5102AAFF" w14:textId="77777777" w:rsidR="00D801D2" w:rsidRPr="00A53CC9" w:rsidRDefault="00D801D2" w:rsidP="007E35CB">
            <w:pPr>
              <w:autoSpaceDE w:val="0"/>
              <w:autoSpaceDN w:val="0"/>
              <w:adjustRightInd w:val="0"/>
              <w:jc w:val="both"/>
              <w:rPr>
                <w:sz w:val="20"/>
                <w:szCs w:val="20"/>
              </w:rPr>
            </w:pPr>
          </w:p>
        </w:tc>
      </w:tr>
    </w:tbl>
    <w:p w14:paraId="77E2184B" w14:textId="77777777" w:rsidR="00D801D2" w:rsidRPr="00A53CC9" w:rsidRDefault="00D801D2" w:rsidP="00D801D2">
      <w:pPr>
        <w:jc w:val="center"/>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801D2" w:rsidRPr="00A53CC9" w14:paraId="28E619BC" w14:textId="77777777" w:rsidTr="00506A76">
        <w:trPr>
          <w:trHeight w:val="1066"/>
        </w:trPr>
        <w:tc>
          <w:tcPr>
            <w:tcW w:w="9209" w:type="dxa"/>
          </w:tcPr>
          <w:p w14:paraId="37CAEFE8" w14:textId="77777777" w:rsidR="00D801D2" w:rsidRPr="00A53CC9" w:rsidRDefault="00D801D2" w:rsidP="007E35CB">
            <w:pPr>
              <w:rPr>
                <w:sz w:val="20"/>
                <w:szCs w:val="20"/>
              </w:rPr>
            </w:pPr>
            <w:r w:rsidRPr="00A53CC9">
              <w:rPr>
                <w:b/>
                <w:sz w:val="20"/>
                <w:szCs w:val="20"/>
              </w:rPr>
              <w:t xml:space="preserve">Değerlendirme Kriteri: </w:t>
            </w:r>
            <w:r w:rsidRPr="00A53CC9">
              <w:rPr>
                <w:sz w:val="20"/>
                <w:szCs w:val="20"/>
              </w:rPr>
              <w:t>(Öğrenme kazanımlarının hangi boyutları hangi değerlendirme kriteri ile ölçülüyor? Değerlendirme kriterleri öğrenme yöntemleri ile ilişkilendirilmelidir.)</w:t>
            </w:r>
          </w:p>
          <w:p w14:paraId="7F625817" w14:textId="77777777" w:rsidR="00D801D2" w:rsidRPr="00A53CC9" w:rsidRDefault="00D801D2" w:rsidP="007E35CB">
            <w:pPr>
              <w:rPr>
                <w:sz w:val="20"/>
                <w:szCs w:val="20"/>
              </w:rPr>
            </w:pPr>
          </w:p>
          <w:p w14:paraId="7ADA6F20" w14:textId="77777777" w:rsidR="00D801D2" w:rsidRPr="00A53CC9" w:rsidRDefault="00D801D2" w:rsidP="007E35CB">
            <w:pPr>
              <w:jc w:val="both"/>
              <w:rPr>
                <w:sz w:val="20"/>
                <w:szCs w:val="20"/>
              </w:rPr>
            </w:pPr>
            <w:r w:rsidRPr="00A53CC9">
              <w:rPr>
                <w:sz w:val="20"/>
                <w:szCs w:val="20"/>
              </w:rPr>
              <w:t>Sınavlarda; yorumlama, hatırlama, karar verme, sınıflama, bilgi sentezleme becerileri değerlendirilecektir.</w:t>
            </w:r>
          </w:p>
        </w:tc>
      </w:tr>
    </w:tbl>
    <w:p w14:paraId="1E76058F" w14:textId="77777777" w:rsidR="00D801D2" w:rsidRPr="00A53CC9" w:rsidRDefault="00D801D2" w:rsidP="00D801D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D801D2" w:rsidRPr="00A53CC9" w14:paraId="25063387" w14:textId="77777777" w:rsidTr="007E35CB">
        <w:tc>
          <w:tcPr>
            <w:tcW w:w="9180" w:type="dxa"/>
          </w:tcPr>
          <w:p w14:paraId="30C004A2" w14:textId="77777777" w:rsidR="00D801D2" w:rsidRPr="00A53CC9" w:rsidRDefault="00D801D2" w:rsidP="007E35CB">
            <w:pPr>
              <w:rPr>
                <w:sz w:val="20"/>
                <w:szCs w:val="20"/>
              </w:rPr>
            </w:pPr>
            <w:r w:rsidRPr="00A53CC9">
              <w:rPr>
                <w:b/>
                <w:sz w:val="20"/>
                <w:szCs w:val="20"/>
              </w:rPr>
              <w:t xml:space="preserve">Ders İçin Önerilen Kaynaklar: </w:t>
            </w:r>
          </w:p>
          <w:p w14:paraId="517E91D8" w14:textId="77777777" w:rsidR="00D801D2" w:rsidRPr="00A53CC9" w:rsidRDefault="00D801D2" w:rsidP="000E74F5">
            <w:pPr>
              <w:numPr>
                <w:ilvl w:val="0"/>
                <w:numId w:val="44"/>
              </w:numPr>
              <w:rPr>
                <w:sz w:val="20"/>
                <w:szCs w:val="20"/>
                <w:lang w:eastAsia="en-US"/>
              </w:rPr>
            </w:pPr>
            <w:r w:rsidRPr="00A53CC9">
              <w:rPr>
                <w:sz w:val="20"/>
                <w:szCs w:val="20"/>
                <w:lang w:eastAsia="en-US"/>
              </w:rPr>
              <w:t xml:space="preserve">Grossman SC. &amp; Valiga TM. (2005) The New Leadership Challenge Creating the Future of Nursing. 2nd Edition, F.A. Davis Company, Philadelphia. </w:t>
            </w:r>
          </w:p>
          <w:p w14:paraId="7FADE0E2" w14:textId="77777777" w:rsidR="00D801D2" w:rsidRPr="00A53CC9" w:rsidRDefault="00D801D2" w:rsidP="000E74F5">
            <w:pPr>
              <w:numPr>
                <w:ilvl w:val="0"/>
                <w:numId w:val="44"/>
              </w:numPr>
              <w:rPr>
                <w:sz w:val="20"/>
                <w:szCs w:val="20"/>
                <w:lang w:eastAsia="en-US"/>
              </w:rPr>
            </w:pPr>
            <w:r w:rsidRPr="00A53CC9">
              <w:rPr>
                <w:sz w:val="20"/>
                <w:szCs w:val="20"/>
                <w:lang w:eastAsia="en-US"/>
              </w:rPr>
              <w:t xml:space="preserve">Baltaş A. (2005) Ekip Çalışması ve Liderlik. Remzi Kitabevi, İstanbul. </w:t>
            </w:r>
          </w:p>
          <w:p w14:paraId="4C994100" w14:textId="77777777" w:rsidR="00D801D2" w:rsidRPr="00A53CC9" w:rsidRDefault="00D801D2" w:rsidP="000E74F5">
            <w:pPr>
              <w:numPr>
                <w:ilvl w:val="0"/>
                <w:numId w:val="44"/>
              </w:numPr>
              <w:rPr>
                <w:sz w:val="20"/>
                <w:szCs w:val="20"/>
                <w:lang w:eastAsia="en-US"/>
              </w:rPr>
            </w:pPr>
            <w:r w:rsidRPr="00A53CC9">
              <w:rPr>
                <w:sz w:val="20"/>
                <w:szCs w:val="20"/>
                <w:lang w:eastAsia="en-US"/>
              </w:rPr>
              <w:t xml:space="preserve">Serinkan C. (2008) Liderlik ve Motivasyon. Nobel Yayın Dağıtım, İstanbul. </w:t>
            </w:r>
          </w:p>
          <w:p w14:paraId="2E5F836E" w14:textId="77777777" w:rsidR="00D801D2" w:rsidRPr="00A53CC9" w:rsidRDefault="00D801D2" w:rsidP="000E74F5">
            <w:pPr>
              <w:numPr>
                <w:ilvl w:val="0"/>
                <w:numId w:val="44"/>
              </w:numPr>
              <w:rPr>
                <w:sz w:val="20"/>
                <w:szCs w:val="20"/>
                <w:lang w:eastAsia="en-US"/>
              </w:rPr>
            </w:pPr>
            <w:r w:rsidRPr="00A53CC9">
              <w:rPr>
                <w:sz w:val="20"/>
                <w:szCs w:val="20"/>
                <w:lang w:eastAsia="en-US"/>
              </w:rPr>
              <w:t xml:space="preserve">Clemens JK. (2007) Büyük Filmlerden Liderlik Dersleri. Mediacat Yayıncılık, İstanbul. </w:t>
            </w:r>
          </w:p>
          <w:p w14:paraId="2141D20E" w14:textId="77777777" w:rsidR="00D801D2" w:rsidRPr="00A53CC9" w:rsidRDefault="00D801D2" w:rsidP="007E35CB">
            <w:pPr>
              <w:ind w:left="360"/>
              <w:rPr>
                <w:sz w:val="20"/>
                <w:szCs w:val="20"/>
                <w:lang w:eastAsia="en-US"/>
              </w:rPr>
            </w:pPr>
            <w:r w:rsidRPr="00A53CC9">
              <w:rPr>
                <w:sz w:val="20"/>
                <w:szCs w:val="20"/>
                <w:lang w:eastAsia="en-US"/>
              </w:rPr>
              <w:t xml:space="preserve">Yardımcı kaynaklar: </w:t>
            </w:r>
          </w:p>
          <w:p w14:paraId="75241450" w14:textId="77777777" w:rsidR="00D801D2" w:rsidRPr="00384AE9" w:rsidRDefault="00D801D2" w:rsidP="000E74F5">
            <w:pPr>
              <w:numPr>
                <w:ilvl w:val="0"/>
                <w:numId w:val="44"/>
              </w:numPr>
              <w:rPr>
                <w:sz w:val="20"/>
                <w:szCs w:val="20"/>
                <w:lang w:eastAsia="en-US"/>
              </w:rPr>
            </w:pPr>
            <w:hyperlink r:id="rId63" w:history="1">
              <w:r w:rsidRPr="00384AE9">
                <w:rPr>
                  <w:rStyle w:val="Kpr"/>
                  <w:color w:val="auto"/>
                  <w:sz w:val="20"/>
                  <w:szCs w:val="20"/>
                  <w:u w:val="none"/>
                  <w:lang w:eastAsia="en-US"/>
                </w:rPr>
                <w:t>http://www.eylem.com/lider/eylemlid.htm</w:t>
              </w:r>
            </w:hyperlink>
          </w:p>
          <w:p w14:paraId="042C27DE" w14:textId="77777777" w:rsidR="00D801D2" w:rsidRPr="00384AE9" w:rsidRDefault="00D801D2" w:rsidP="000E74F5">
            <w:pPr>
              <w:numPr>
                <w:ilvl w:val="0"/>
                <w:numId w:val="44"/>
              </w:numPr>
              <w:rPr>
                <w:sz w:val="20"/>
                <w:szCs w:val="20"/>
                <w:lang w:eastAsia="en-US"/>
              </w:rPr>
            </w:pPr>
            <w:hyperlink r:id="rId64" w:history="1">
              <w:r w:rsidRPr="00384AE9">
                <w:rPr>
                  <w:rStyle w:val="Kpr"/>
                  <w:color w:val="auto"/>
                  <w:sz w:val="20"/>
                  <w:szCs w:val="20"/>
                  <w:u w:val="none"/>
                  <w:lang w:eastAsia="en-US"/>
                </w:rPr>
                <w:t>http://www.liderlikokulu.org.tr/</w:t>
              </w:r>
            </w:hyperlink>
          </w:p>
          <w:p w14:paraId="2D022B38" w14:textId="77777777" w:rsidR="00D801D2" w:rsidRPr="00384AE9" w:rsidRDefault="00D801D2" w:rsidP="000E74F5">
            <w:pPr>
              <w:numPr>
                <w:ilvl w:val="0"/>
                <w:numId w:val="44"/>
              </w:numPr>
              <w:rPr>
                <w:sz w:val="20"/>
                <w:szCs w:val="20"/>
                <w:lang w:eastAsia="en-US"/>
              </w:rPr>
            </w:pPr>
            <w:r w:rsidRPr="00384AE9">
              <w:rPr>
                <w:sz w:val="20"/>
                <w:szCs w:val="20"/>
                <w:lang w:eastAsia="en-US"/>
              </w:rPr>
              <w:t xml:space="preserve">Hacettepe Üniversitesi Sağlık Bilimleri Fakültesi Hemşirelik Dergisi: </w:t>
            </w:r>
            <w:hyperlink r:id="rId65" w:history="1">
              <w:r w:rsidRPr="00384AE9">
                <w:rPr>
                  <w:rStyle w:val="Kpr"/>
                  <w:color w:val="auto"/>
                  <w:sz w:val="20"/>
                  <w:szCs w:val="20"/>
                  <w:u w:val="none"/>
                  <w:lang w:eastAsia="en-US"/>
                </w:rPr>
                <w:t>http://www.hyodergi.hacettepe.edu.tr/</w:t>
              </w:r>
            </w:hyperlink>
          </w:p>
          <w:p w14:paraId="4740C654" w14:textId="77777777" w:rsidR="00D801D2" w:rsidRPr="00384AE9" w:rsidRDefault="00D801D2" w:rsidP="000E74F5">
            <w:pPr>
              <w:numPr>
                <w:ilvl w:val="0"/>
                <w:numId w:val="44"/>
              </w:numPr>
              <w:rPr>
                <w:sz w:val="20"/>
                <w:szCs w:val="20"/>
                <w:lang w:eastAsia="en-US"/>
              </w:rPr>
            </w:pPr>
            <w:r w:rsidRPr="00384AE9">
              <w:rPr>
                <w:sz w:val="20"/>
                <w:szCs w:val="20"/>
                <w:lang w:eastAsia="en-US"/>
              </w:rPr>
              <w:t>Ege Üniversitesi Hemşirelik Yüksekokulu Dergisi:</w:t>
            </w:r>
          </w:p>
          <w:p w14:paraId="1B056D31" w14:textId="77777777" w:rsidR="00D801D2" w:rsidRPr="00384AE9" w:rsidRDefault="00D801D2" w:rsidP="007E35CB">
            <w:pPr>
              <w:ind w:left="360"/>
              <w:rPr>
                <w:sz w:val="20"/>
                <w:szCs w:val="20"/>
                <w:lang w:eastAsia="en-US"/>
              </w:rPr>
            </w:pPr>
            <w:hyperlink r:id="rId66" w:history="1">
              <w:r w:rsidRPr="00384AE9">
                <w:rPr>
                  <w:rStyle w:val="Kpr"/>
                  <w:color w:val="auto"/>
                  <w:sz w:val="20"/>
                  <w:szCs w:val="20"/>
                  <w:u w:val="none"/>
                  <w:lang w:eastAsia="en-US"/>
                </w:rPr>
                <w:t>http://hemsirelik.ege.edu.tr/index.php?lid=1&amp;SayfaID=1316&amp;cat=details</w:t>
              </w:r>
            </w:hyperlink>
          </w:p>
          <w:p w14:paraId="3A3AC120" w14:textId="77777777" w:rsidR="00D801D2" w:rsidRPr="00384AE9" w:rsidRDefault="00D801D2" w:rsidP="000E74F5">
            <w:pPr>
              <w:numPr>
                <w:ilvl w:val="0"/>
                <w:numId w:val="44"/>
              </w:numPr>
              <w:rPr>
                <w:sz w:val="20"/>
                <w:szCs w:val="20"/>
                <w:lang w:eastAsia="en-US"/>
              </w:rPr>
            </w:pPr>
            <w:r w:rsidRPr="00384AE9">
              <w:rPr>
                <w:sz w:val="20"/>
                <w:szCs w:val="20"/>
                <w:lang w:eastAsia="en-US"/>
              </w:rPr>
              <w:t>Cumhuriyet Üniversitesi Hemşirelik Yüksekokulu Dergisi:</w:t>
            </w:r>
          </w:p>
          <w:p w14:paraId="7B0FB7AC" w14:textId="77777777" w:rsidR="00D801D2" w:rsidRPr="00A53CC9" w:rsidRDefault="00D801D2" w:rsidP="007E35CB">
            <w:pPr>
              <w:tabs>
                <w:tab w:val="left" w:pos="-3420"/>
              </w:tabs>
              <w:ind w:left="360" w:right="283"/>
              <w:rPr>
                <w:sz w:val="20"/>
                <w:szCs w:val="20"/>
              </w:rPr>
            </w:pPr>
            <w:hyperlink r:id="rId67" w:history="1">
              <w:r w:rsidRPr="00384AE9">
                <w:rPr>
                  <w:rStyle w:val="Kpr"/>
                  <w:color w:val="auto"/>
                  <w:sz w:val="20"/>
                  <w:szCs w:val="20"/>
                  <w:u w:val="none"/>
                  <w:lang w:eastAsia="en-US"/>
                </w:rPr>
                <w:t>http://eskidergi.cumhuriyet.edu.tr/index2.php?name1=hemsirelikyo</w:t>
              </w:r>
            </w:hyperlink>
          </w:p>
        </w:tc>
      </w:tr>
      <w:tr w:rsidR="00D801D2" w:rsidRPr="00A53CC9" w14:paraId="43E3A1A5" w14:textId="77777777" w:rsidTr="007E35CB">
        <w:tc>
          <w:tcPr>
            <w:tcW w:w="9180" w:type="dxa"/>
          </w:tcPr>
          <w:p w14:paraId="79F38733" w14:textId="77777777" w:rsidR="00D801D2" w:rsidRPr="00A53CC9" w:rsidRDefault="00D801D2" w:rsidP="007E35CB">
            <w:pPr>
              <w:rPr>
                <w:b/>
                <w:sz w:val="20"/>
                <w:szCs w:val="20"/>
              </w:rPr>
            </w:pPr>
            <w:r w:rsidRPr="00A53CC9">
              <w:rPr>
                <w:b/>
                <w:sz w:val="20"/>
                <w:szCs w:val="20"/>
              </w:rPr>
              <w:t xml:space="preserve">Derse İlişkin Politika ve Kurallar: (öğretim üyesi açıklama yapmak isterse bu başlığı kullanabilir) </w:t>
            </w:r>
          </w:p>
          <w:p w14:paraId="0E96A278" w14:textId="77777777" w:rsidR="00D801D2" w:rsidRPr="00A53CC9" w:rsidRDefault="00D801D2" w:rsidP="007E35CB">
            <w:pPr>
              <w:rPr>
                <w:b/>
                <w:sz w:val="20"/>
                <w:szCs w:val="20"/>
              </w:rPr>
            </w:pPr>
          </w:p>
        </w:tc>
      </w:tr>
      <w:tr w:rsidR="00D801D2" w:rsidRPr="00A53CC9" w14:paraId="4EECCC0E" w14:textId="77777777" w:rsidTr="007E35CB">
        <w:tc>
          <w:tcPr>
            <w:tcW w:w="9180" w:type="dxa"/>
          </w:tcPr>
          <w:p w14:paraId="0EBD1ECC" w14:textId="77777777" w:rsidR="00D801D2" w:rsidRPr="00A53CC9" w:rsidRDefault="00D801D2" w:rsidP="007E35CB">
            <w:pPr>
              <w:rPr>
                <w:b/>
                <w:sz w:val="20"/>
                <w:szCs w:val="20"/>
              </w:rPr>
            </w:pPr>
            <w:r w:rsidRPr="00A53CC9">
              <w:rPr>
                <w:b/>
                <w:sz w:val="20"/>
                <w:szCs w:val="20"/>
              </w:rPr>
              <w:t xml:space="preserve">Ders Öğretim Üyesi İletişim Bilgileri: </w:t>
            </w:r>
          </w:p>
          <w:p w14:paraId="08532226" w14:textId="77777777" w:rsidR="00D801D2" w:rsidRPr="00A53CC9" w:rsidRDefault="00D801D2" w:rsidP="007E35CB">
            <w:pPr>
              <w:rPr>
                <w:sz w:val="20"/>
                <w:szCs w:val="20"/>
              </w:rPr>
            </w:pPr>
            <w:r w:rsidRPr="00A53CC9">
              <w:rPr>
                <w:sz w:val="20"/>
                <w:szCs w:val="20"/>
              </w:rPr>
              <w:t xml:space="preserve">Doç. Dr. Havva ARSLAN YÜRÜMEZOĞLU </w:t>
            </w:r>
          </w:p>
          <w:p w14:paraId="7851BB75" w14:textId="77777777" w:rsidR="00D801D2" w:rsidRPr="00A53CC9" w:rsidRDefault="00D801D2" w:rsidP="007E35CB">
            <w:pPr>
              <w:rPr>
                <w:sz w:val="20"/>
                <w:szCs w:val="20"/>
              </w:rPr>
            </w:pPr>
            <w:r w:rsidRPr="00A53CC9">
              <w:rPr>
                <w:sz w:val="20"/>
                <w:szCs w:val="20"/>
              </w:rPr>
              <w:t>02324124793</w:t>
            </w:r>
          </w:p>
          <w:p w14:paraId="7291656C" w14:textId="77777777" w:rsidR="00D801D2" w:rsidRPr="00654C00" w:rsidRDefault="00D801D2" w:rsidP="007E35CB">
            <w:pPr>
              <w:rPr>
                <w:sz w:val="20"/>
                <w:szCs w:val="20"/>
              </w:rPr>
            </w:pPr>
            <w:hyperlink r:id="rId68" w:history="1">
              <w:r w:rsidRPr="00654C00">
                <w:rPr>
                  <w:rStyle w:val="Kpr"/>
                  <w:color w:val="auto"/>
                  <w:sz w:val="20"/>
                  <w:szCs w:val="20"/>
                  <w:u w:val="none"/>
                </w:rPr>
                <w:t>havva.arslan@gmail.com</w:t>
              </w:r>
            </w:hyperlink>
          </w:p>
        </w:tc>
      </w:tr>
    </w:tbl>
    <w:p w14:paraId="6D5D1D9C" w14:textId="77777777" w:rsidR="00D801D2" w:rsidRPr="00A53CC9" w:rsidRDefault="00D801D2" w:rsidP="00D801D2">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2516"/>
        <w:gridCol w:w="3325"/>
        <w:gridCol w:w="2263"/>
      </w:tblGrid>
      <w:tr w:rsidR="00D801D2" w:rsidRPr="00A53CC9" w14:paraId="19A650AE" w14:textId="77777777" w:rsidTr="007E35CB">
        <w:tc>
          <w:tcPr>
            <w:tcW w:w="9062" w:type="dxa"/>
            <w:gridSpan w:val="4"/>
          </w:tcPr>
          <w:p w14:paraId="2845D26C" w14:textId="77777777" w:rsidR="00D801D2" w:rsidRPr="00A53CC9" w:rsidRDefault="00D801D2" w:rsidP="007E35CB">
            <w:pPr>
              <w:rPr>
                <w:sz w:val="20"/>
                <w:szCs w:val="20"/>
              </w:rPr>
            </w:pPr>
            <w:r w:rsidRPr="00A53CC9">
              <w:rPr>
                <w:b/>
                <w:sz w:val="20"/>
                <w:szCs w:val="20"/>
              </w:rPr>
              <w:lastRenderedPageBreak/>
              <w:t>Dersin İçeriği</w:t>
            </w:r>
            <w:r w:rsidRPr="00A53CC9">
              <w:rPr>
                <w:sz w:val="20"/>
                <w:szCs w:val="20"/>
              </w:rPr>
              <w:t>: Proje/ödev teslim tarihleri ders planında belirtilecektir. Bu tarihler kesinleştiğinde, tarihlerde değişiklik yapılabilir.</w:t>
            </w:r>
          </w:p>
        </w:tc>
      </w:tr>
      <w:tr w:rsidR="00D801D2" w:rsidRPr="00A53CC9" w14:paraId="7E7A7496" w14:textId="77777777" w:rsidTr="007E35CB">
        <w:tc>
          <w:tcPr>
            <w:tcW w:w="958" w:type="dxa"/>
          </w:tcPr>
          <w:p w14:paraId="1C71D5B7" w14:textId="77777777" w:rsidR="00D801D2" w:rsidRPr="00A53CC9" w:rsidRDefault="00D801D2" w:rsidP="007E35CB">
            <w:pPr>
              <w:jc w:val="center"/>
              <w:rPr>
                <w:b/>
                <w:sz w:val="20"/>
                <w:szCs w:val="20"/>
              </w:rPr>
            </w:pPr>
            <w:r w:rsidRPr="00A53CC9">
              <w:rPr>
                <w:b/>
                <w:sz w:val="20"/>
                <w:szCs w:val="20"/>
              </w:rPr>
              <w:t>Hafta</w:t>
            </w:r>
          </w:p>
        </w:tc>
        <w:tc>
          <w:tcPr>
            <w:tcW w:w="2516" w:type="dxa"/>
          </w:tcPr>
          <w:p w14:paraId="5620914A" w14:textId="77777777" w:rsidR="00D801D2" w:rsidRPr="00A53CC9" w:rsidRDefault="00D801D2" w:rsidP="007E35CB">
            <w:pPr>
              <w:jc w:val="center"/>
              <w:rPr>
                <w:b/>
                <w:sz w:val="20"/>
                <w:szCs w:val="20"/>
              </w:rPr>
            </w:pPr>
            <w:r w:rsidRPr="00A53CC9">
              <w:rPr>
                <w:b/>
                <w:sz w:val="20"/>
                <w:szCs w:val="20"/>
              </w:rPr>
              <w:t>Konular</w:t>
            </w:r>
          </w:p>
        </w:tc>
        <w:tc>
          <w:tcPr>
            <w:tcW w:w="3325" w:type="dxa"/>
          </w:tcPr>
          <w:p w14:paraId="3A72AC7C" w14:textId="77777777" w:rsidR="00D801D2" w:rsidRPr="00A53CC9" w:rsidRDefault="00D801D2" w:rsidP="007E35CB">
            <w:pPr>
              <w:jc w:val="center"/>
              <w:rPr>
                <w:b/>
                <w:sz w:val="20"/>
                <w:szCs w:val="20"/>
              </w:rPr>
            </w:pPr>
            <w:r w:rsidRPr="00A53CC9">
              <w:rPr>
                <w:b/>
                <w:sz w:val="20"/>
                <w:szCs w:val="20"/>
              </w:rPr>
              <w:t>Öğretim Elemanı</w:t>
            </w:r>
          </w:p>
        </w:tc>
        <w:tc>
          <w:tcPr>
            <w:tcW w:w="2263" w:type="dxa"/>
          </w:tcPr>
          <w:p w14:paraId="5C4FDA66" w14:textId="77777777" w:rsidR="00D801D2" w:rsidRPr="00A53CC9" w:rsidRDefault="00D801D2" w:rsidP="007E35CB">
            <w:pPr>
              <w:jc w:val="center"/>
              <w:rPr>
                <w:b/>
                <w:sz w:val="20"/>
                <w:szCs w:val="20"/>
              </w:rPr>
            </w:pPr>
            <w:r w:rsidRPr="00A53CC9">
              <w:rPr>
                <w:b/>
                <w:sz w:val="20"/>
                <w:szCs w:val="20"/>
              </w:rPr>
              <w:t>Eğitim Yöntemi ve Kullanılan Materyal</w:t>
            </w:r>
          </w:p>
        </w:tc>
      </w:tr>
      <w:tr w:rsidR="00D801D2" w:rsidRPr="00A53CC9" w14:paraId="47DF96A3" w14:textId="77777777" w:rsidTr="007E35CB">
        <w:trPr>
          <w:trHeight w:val="741"/>
        </w:trPr>
        <w:tc>
          <w:tcPr>
            <w:tcW w:w="958" w:type="dxa"/>
          </w:tcPr>
          <w:p w14:paraId="3AD79029" w14:textId="77777777" w:rsidR="00D801D2" w:rsidRPr="00A53CC9" w:rsidRDefault="00D801D2" w:rsidP="007E35CB">
            <w:pPr>
              <w:rPr>
                <w:b/>
                <w:sz w:val="20"/>
                <w:szCs w:val="20"/>
              </w:rPr>
            </w:pPr>
            <w:r w:rsidRPr="00A53CC9">
              <w:rPr>
                <w:b/>
                <w:sz w:val="20"/>
                <w:szCs w:val="20"/>
              </w:rPr>
              <w:t>1. Hafta</w:t>
            </w:r>
          </w:p>
        </w:tc>
        <w:tc>
          <w:tcPr>
            <w:tcW w:w="2516" w:type="dxa"/>
            <w:tcBorders>
              <w:top w:val="single" w:sz="4" w:space="0" w:color="auto"/>
              <w:left w:val="single" w:sz="4" w:space="0" w:color="auto"/>
              <w:bottom w:val="single" w:sz="4" w:space="0" w:color="auto"/>
              <w:right w:val="single" w:sz="4" w:space="0" w:color="auto"/>
            </w:tcBorders>
          </w:tcPr>
          <w:p w14:paraId="7AC23D7F" w14:textId="77777777" w:rsidR="00D801D2" w:rsidRPr="00A53CC9" w:rsidRDefault="00D801D2" w:rsidP="007E35CB">
            <w:pPr>
              <w:rPr>
                <w:sz w:val="20"/>
                <w:szCs w:val="20"/>
                <w:lang w:eastAsia="en-US"/>
              </w:rPr>
            </w:pPr>
            <w:r w:rsidRPr="00A53CC9">
              <w:rPr>
                <w:sz w:val="20"/>
                <w:szCs w:val="20"/>
                <w:lang w:eastAsia="en-US"/>
              </w:rPr>
              <w:t>Derse giriş ve ders hedeflerini açıklama</w:t>
            </w:r>
          </w:p>
        </w:tc>
        <w:tc>
          <w:tcPr>
            <w:tcW w:w="3325" w:type="dxa"/>
          </w:tcPr>
          <w:p w14:paraId="08BE31B8" w14:textId="77777777" w:rsidR="00D801D2" w:rsidRPr="00A53CC9" w:rsidRDefault="00D801D2" w:rsidP="007E35CB">
            <w:pPr>
              <w:rPr>
                <w:sz w:val="20"/>
                <w:szCs w:val="20"/>
              </w:rPr>
            </w:pPr>
            <w:r w:rsidRPr="00A53CC9">
              <w:rPr>
                <w:color w:val="000000"/>
                <w:sz w:val="20"/>
                <w:szCs w:val="20"/>
              </w:rPr>
              <w:t>Dr.Öğr.Üyesi</w:t>
            </w:r>
            <w:r w:rsidRPr="00A53CC9">
              <w:rPr>
                <w:sz w:val="20"/>
                <w:szCs w:val="20"/>
              </w:rPr>
              <w:t xml:space="preserve"> Veysel Karani BARIŞ</w:t>
            </w:r>
          </w:p>
        </w:tc>
        <w:tc>
          <w:tcPr>
            <w:tcW w:w="2263" w:type="dxa"/>
          </w:tcPr>
          <w:p w14:paraId="038607A2" w14:textId="77777777" w:rsidR="00D801D2" w:rsidRPr="00A53CC9" w:rsidRDefault="00D801D2" w:rsidP="007E35CB">
            <w:pPr>
              <w:rPr>
                <w:sz w:val="20"/>
                <w:szCs w:val="20"/>
              </w:rPr>
            </w:pPr>
            <w:r w:rsidRPr="00A53CC9">
              <w:rPr>
                <w:sz w:val="20"/>
                <w:szCs w:val="20"/>
              </w:rPr>
              <w:t>Sunum, tartışma</w:t>
            </w:r>
          </w:p>
        </w:tc>
      </w:tr>
      <w:tr w:rsidR="00D801D2" w:rsidRPr="00A53CC9" w14:paraId="1158B135" w14:textId="77777777" w:rsidTr="007E35CB">
        <w:trPr>
          <w:trHeight w:val="696"/>
        </w:trPr>
        <w:tc>
          <w:tcPr>
            <w:tcW w:w="958" w:type="dxa"/>
          </w:tcPr>
          <w:p w14:paraId="67A2BB50" w14:textId="77777777" w:rsidR="00D801D2" w:rsidRPr="00A53CC9" w:rsidRDefault="00D801D2" w:rsidP="007E35CB">
            <w:pPr>
              <w:rPr>
                <w:b/>
                <w:sz w:val="20"/>
                <w:szCs w:val="20"/>
              </w:rPr>
            </w:pPr>
            <w:r w:rsidRPr="00A53CC9">
              <w:rPr>
                <w:b/>
                <w:sz w:val="20"/>
                <w:szCs w:val="20"/>
              </w:rPr>
              <w:t>2. Hafta</w:t>
            </w:r>
          </w:p>
          <w:p w14:paraId="68F8CC91" w14:textId="77777777" w:rsidR="00D801D2" w:rsidRPr="00A53CC9" w:rsidRDefault="00D801D2" w:rsidP="007E35CB">
            <w:pPr>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2BCCD515" w14:textId="77777777" w:rsidR="00D801D2" w:rsidRPr="00A53CC9" w:rsidRDefault="00D801D2" w:rsidP="007E35CB">
            <w:pPr>
              <w:rPr>
                <w:sz w:val="20"/>
                <w:szCs w:val="20"/>
                <w:lang w:eastAsia="en-US"/>
              </w:rPr>
            </w:pPr>
            <w:r w:rsidRPr="00A53CC9">
              <w:rPr>
                <w:sz w:val="20"/>
                <w:szCs w:val="20"/>
                <w:lang w:eastAsia="en-US"/>
              </w:rPr>
              <w:t>Yöneticilik ve liderlik farkları</w:t>
            </w:r>
          </w:p>
        </w:tc>
        <w:tc>
          <w:tcPr>
            <w:tcW w:w="3325" w:type="dxa"/>
          </w:tcPr>
          <w:p w14:paraId="6C174A83" w14:textId="77777777" w:rsidR="00D801D2" w:rsidRPr="00A53CC9" w:rsidRDefault="00D801D2" w:rsidP="007E35CB">
            <w:pPr>
              <w:spacing w:line="360" w:lineRule="auto"/>
              <w:rPr>
                <w:b/>
                <w:sz w:val="20"/>
                <w:szCs w:val="20"/>
              </w:rPr>
            </w:pPr>
            <w:r w:rsidRPr="00A53CC9">
              <w:rPr>
                <w:color w:val="000000"/>
                <w:sz w:val="20"/>
                <w:szCs w:val="20"/>
              </w:rPr>
              <w:t>Dr.Öğr.Üyesi</w:t>
            </w:r>
            <w:r w:rsidRPr="00A53CC9">
              <w:rPr>
                <w:sz w:val="20"/>
                <w:szCs w:val="20"/>
              </w:rPr>
              <w:t xml:space="preserve"> Veysel Karani BARIŞ</w:t>
            </w:r>
          </w:p>
        </w:tc>
        <w:tc>
          <w:tcPr>
            <w:tcW w:w="2263" w:type="dxa"/>
          </w:tcPr>
          <w:p w14:paraId="54927328" w14:textId="77777777" w:rsidR="00D801D2" w:rsidRPr="00A53CC9" w:rsidRDefault="00D801D2" w:rsidP="007E35CB">
            <w:pPr>
              <w:rPr>
                <w:sz w:val="20"/>
                <w:szCs w:val="20"/>
              </w:rPr>
            </w:pPr>
            <w:r w:rsidRPr="00A53CC9">
              <w:rPr>
                <w:sz w:val="20"/>
                <w:szCs w:val="20"/>
              </w:rPr>
              <w:t>Grup çalışması (jamboard), tartışma</w:t>
            </w:r>
          </w:p>
        </w:tc>
      </w:tr>
      <w:tr w:rsidR="00D801D2" w:rsidRPr="00A53CC9" w14:paraId="4E7654E6" w14:textId="77777777" w:rsidTr="007E35CB">
        <w:trPr>
          <w:trHeight w:val="691"/>
        </w:trPr>
        <w:tc>
          <w:tcPr>
            <w:tcW w:w="958" w:type="dxa"/>
          </w:tcPr>
          <w:p w14:paraId="1292F268" w14:textId="77777777" w:rsidR="00D801D2" w:rsidRPr="00A53CC9" w:rsidRDefault="00D801D2" w:rsidP="007E35CB">
            <w:pPr>
              <w:rPr>
                <w:b/>
                <w:sz w:val="20"/>
                <w:szCs w:val="20"/>
              </w:rPr>
            </w:pPr>
            <w:r w:rsidRPr="00A53CC9">
              <w:rPr>
                <w:b/>
                <w:sz w:val="20"/>
                <w:szCs w:val="20"/>
              </w:rPr>
              <w:t>3. Hafta</w:t>
            </w:r>
          </w:p>
          <w:p w14:paraId="2A6A4371" w14:textId="77777777" w:rsidR="00D801D2" w:rsidRPr="00A53CC9" w:rsidRDefault="00D801D2" w:rsidP="007E35CB">
            <w:pPr>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49AA20B7" w14:textId="77777777" w:rsidR="00D801D2" w:rsidRPr="00A53CC9" w:rsidRDefault="00D801D2" w:rsidP="007E35CB">
            <w:pPr>
              <w:rPr>
                <w:sz w:val="20"/>
                <w:szCs w:val="20"/>
                <w:lang w:eastAsia="en-US"/>
              </w:rPr>
            </w:pPr>
            <w:r w:rsidRPr="00A53CC9">
              <w:rPr>
                <w:sz w:val="20"/>
                <w:szCs w:val="20"/>
                <w:lang w:eastAsia="en-US"/>
              </w:rPr>
              <w:t>Liderli teorileri</w:t>
            </w:r>
          </w:p>
        </w:tc>
        <w:tc>
          <w:tcPr>
            <w:tcW w:w="3325" w:type="dxa"/>
          </w:tcPr>
          <w:p w14:paraId="1EB5DE14" w14:textId="77777777" w:rsidR="00D801D2" w:rsidRPr="00A53CC9" w:rsidRDefault="00D801D2" w:rsidP="007E35CB">
            <w:pPr>
              <w:rPr>
                <w:sz w:val="20"/>
                <w:szCs w:val="20"/>
              </w:rPr>
            </w:pPr>
            <w:r w:rsidRPr="00A53CC9">
              <w:rPr>
                <w:sz w:val="20"/>
                <w:szCs w:val="20"/>
              </w:rPr>
              <w:t>Prof. Dr. Şeyda SEREN İNTEPELER</w:t>
            </w:r>
          </w:p>
          <w:p w14:paraId="421577B0" w14:textId="77777777" w:rsidR="00D801D2" w:rsidRPr="00A53CC9" w:rsidRDefault="00D801D2" w:rsidP="007E35CB">
            <w:pPr>
              <w:rPr>
                <w:sz w:val="20"/>
                <w:szCs w:val="20"/>
              </w:rPr>
            </w:pPr>
          </w:p>
        </w:tc>
        <w:tc>
          <w:tcPr>
            <w:tcW w:w="2263" w:type="dxa"/>
          </w:tcPr>
          <w:p w14:paraId="4C9D6D49" w14:textId="77777777" w:rsidR="00D801D2" w:rsidRPr="00A53CC9" w:rsidRDefault="00D801D2" w:rsidP="007E35CB">
            <w:pPr>
              <w:rPr>
                <w:sz w:val="20"/>
                <w:szCs w:val="20"/>
              </w:rPr>
            </w:pPr>
            <w:r w:rsidRPr="00A53CC9">
              <w:rPr>
                <w:sz w:val="20"/>
                <w:szCs w:val="20"/>
              </w:rPr>
              <w:t>Sunum, grup çalışması, tartışma</w:t>
            </w:r>
          </w:p>
        </w:tc>
      </w:tr>
      <w:tr w:rsidR="00D801D2" w:rsidRPr="00A53CC9" w14:paraId="257E59CC" w14:textId="77777777" w:rsidTr="007E35CB">
        <w:trPr>
          <w:trHeight w:val="761"/>
        </w:trPr>
        <w:tc>
          <w:tcPr>
            <w:tcW w:w="958" w:type="dxa"/>
          </w:tcPr>
          <w:p w14:paraId="2CA3CB0E" w14:textId="77777777" w:rsidR="00D801D2" w:rsidRPr="00A53CC9" w:rsidRDefault="00D801D2" w:rsidP="007E35CB">
            <w:pPr>
              <w:rPr>
                <w:b/>
                <w:sz w:val="20"/>
                <w:szCs w:val="20"/>
              </w:rPr>
            </w:pPr>
            <w:r w:rsidRPr="00A53CC9">
              <w:rPr>
                <w:b/>
                <w:sz w:val="20"/>
                <w:szCs w:val="20"/>
              </w:rPr>
              <w:t>4. Hafta</w:t>
            </w:r>
          </w:p>
          <w:p w14:paraId="22B1A736" w14:textId="77777777" w:rsidR="00D801D2" w:rsidRPr="00A53CC9" w:rsidRDefault="00D801D2" w:rsidP="007E35CB">
            <w:pPr>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14689544" w14:textId="77777777" w:rsidR="00D801D2" w:rsidRPr="00A53CC9" w:rsidRDefault="00D801D2" w:rsidP="007E35CB">
            <w:pPr>
              <w:rPr>
                <w:sz w:val="20"/>
                <w:szCs w:val="20"/>
                <w:lang w:eastAsia="en-US"/>
              </w:rPr>
            </w:pPr>
            <w:r w:rsidRPr="00A53CC9">
              <w:rPr>
                <w:sz w:val="20"/>
                <w:szCs w:val="20"/>
                <w:lang w:eastAsia="en-US"/>
              </w:rPr>
              <w:t>Liderlik stilleri</w:t>
            </w:r>
          </w:p>
        </w:tc>
        <w:tc>
          <w:tcPr>
            <w:tcW w:w="3325" w:type="dxa"/>
          </w:tcPr>
          <w:p w14:paraId="0B331298" w14:textId="77777777" w:rsidR="00D801D2" w:rsidRPr="00A53CC9" w:rsidRDefault="00D801D2" w:rsidP="007E35CB">
            <w:pPr>
              <w:rPr>
                <w:sz w:val="20"/>
                <w:szCs w:val="20"/>
              </w:rPr>
            </w:pPr>
            <w:r w:rsidRPr="00A53CC9">
              <w:rPr>
                <w:sz w:val="20"/>
                <w:szCs w:val="20"/>
              </w:rPr>
              <w:t>Prof. Dr. Şeyda SEREN İNTEPELER</w:t>
            </w:r>
          </w:p>
          <w:p w14:paraId="415D103C" w14:textId="77777777" w:rsidR="00D801D2" w:rsidRPr="00A53CC9" w:rsidRDefault="00D801D2" w:rsidP="007E35CB">
            <w:pPr>
              <w:rPr>
                <w:b/>
                <w:sz w:val="20"/>
                <w:szCs w:val="20"/>
              </w:rPr>
            </w:pPr>
          </w:p>
        </w:tc>
        <w:tc>
          <w:tcPr>
            <w:tcW w:w="2263" w:type="dxa"/>
          </w:tcPr>
          <w:p w14:paraId="2A449E6C" w14:textId="77777777" w:rsidR="00D801D2" w:rsidRPr="00A53CC9" w:rsidRDefault="00D801D2" w:rsidP="007E35CB">
            <w:pPr>
              <w:rPr>
                <w:sz w:val="20"/>
                <w:szCs w:val="20"/>
              </w:rPr>
            </w:pPr>
            <w:r w:rsidRPr="00A53CC9">
              <w:rPr>
                <w:sz w:val="20"/>
                <w:szCs w:val="20"/>
              </w:rPr>
              <w:t>Grup çalışması, tartışma</w:t>
            </w:r>
          </w:p>
        </w:tc>
      </w:tr>
      <w:tr w:rsidR="00D801D2" w:rsidRPr="00A53CC9" w14:paraId="5BB8EE0E" w14:textId="77777777" w:rsidTr="007E35CB">
        <w:trPr>
          <w:trHeight w:val="761"/>
        </w:trPr>
        <w:tc>
          <w:tcPr>
            <w:tcW w:w="958" w:type="dxa"/>
          </w:tcPr>
          <w:p w14:paraId="7B47A24D" w14:textId="77777777" w:rsidR="00D801D2" w:rsidRPr="00A53CC9" w:rsidRDefault="00D801D2" w:rsidP="007E35CB">
            <w:pPr>
              <w:rPr>
                <w:b/>
                <w:sz w:val="20"/>
                <w:szCs w:val="20"/>
              </w:rPr>
            </w:pPr>
            <w:r w:rsidRPr="00A53CC9">
              <w:rPr>
                <w:b/>
                <w:sz w:val="20"/>
                <w:szCs w:val="20"/>
              </w:rPr>
              <w:t xml:space="preserve">5. Hafta </w:t>
            </w:r>
          </w:p>
        </w:tc>
        <w:tc>
          <w:tcPr>
            <w:tcW w:w="2516" w:type="dxa"/>
            <w:tcBorders>
              <w:top w:val="single" w:sz="4" w:space="0" w:color="auto"/>
              <w:left w:val="single" w:sz="4" w:space="0" w:color="auto"/>
              <w:bottom w:val="single" w:sz="4" w:space="0" w:color="auto"/>
              <w:right w:val="single" w:sz="4" w:space="0" w:color="auto"/>
            </w:tcBorders>
          </w:tcPr>
          <w:p w14:paraId="062A50D9" w14:textId="77777777" w:rsidR="00D801D2" w:rsidRPr="00A53CC9" w:rsidRDefault="00D801D2" w:rsidP="007E35CB">
            <w:pPr>
              <w:rPr>
                <w:sz w:val="20"/>
                <w:szCs w:val="20"/>
                <w:lang w:eastAsia="en-US"/>
              </w:rPr>
            </w:pPr>
            <w:r w:rsidRPr="00A53CC9">
              <w:rPr>
                <w:sz w:val="20"/>
                <w:szCs w:val="20"/>
                <w:lang w:eastAsia="en-US"/>
              </w:rPr>
              <w:t xml:space="preserve">Kendi liderlik potansiyelini tanıma ve değerlendirme </w:t>
            </w:r>
          </w:p>
        </w:tc>
        <w:tc>
          <w:tcPr>
            <w:tcW w:w="3325" w:type="dxa"/>
          </w:tcPr>
          <w:p w14:paraId="206C4576" w14:textId="77777777" w:rsidR="00D801D2" w:rsidRPr="00A53CC9" w:rsidRDefault="00D801D2" w:rsidP="007E35CB">
            <w:pPr>
              <w:rPr>
                <w:sz w:val="20"/>
                <w:szCs w:val="20"/>
              </w:rPr>
            </w:pPr>
            <w:r w:rsidRPr="00A53CC9">
              <w:rPr>
                <w:color w:val="000000"/>
                <w:sz w:val="20"/>
                <w:szCs w:val="20"/>
              </w:rPr>
              <w:t>Dr.Öğr.Üyesi</w:t>
            </w:r>
            <w:r w:rsidRPr="00A53CC9">
              <w:rPr>
                <w:sz w:val="20"/>
                <w:szCs w:val="20"/>
              </w:rPr>
              <w:t xml:space="preserve"> Hasan Fehmi DİRİK </w:t>
            </w:r>
          </w:p>
        </w:tc>
        <w:tc>
          <w:tcPr>
            <w:tcW w:w="2263" w:type="dxa"/>
          </w:tcPr>
          <w:p w14:paraId="74B19548" w14:textId="77777777" w:rsidR="00D801D2" w:rsidRPr="00A53CC9" w:rsidRDefault="00D801D2" w:rsidP="007E35CB">
            <w:pPr>
              <w:rPr>
                <w:sz w:val="20"/>
                <w:szCs w:val="20"/>
              </w:rPr>
            </w:pPr>
            <w:r w:rsidRPr="00A53CC9">
              <w:rPr>
                <w:sz w:val="20"/>
                <w:szCs w:val="20"/>
              </w:rPr>
              <w:t>Grup çalışması,tartışma, anket</w:t>
            </w:r>
          </w:p>
        </w:tc>
      </w:tr>
      <w:tr w:rsidR="00D801D2" w:rsidRPr="00A53CC9" w14:paraId="0E3A0CB3" w14:textId="77777777" w:rsidTr="007E35CB">
        <w:trPr>
          <w:trHeight w:val="694"/>
        </w:trPr>
        <w:tc>
          <w:tcPr>
            <w:tcW w:w="958" w:type="dxa"/>
          </w:tcPr>
          <w:p w14:paraId="60917583" w14:textId="77777777" w:rsidR="00D801D2" w:rsidRPr="00A53CC9" w:rsidRDefault="00D801D2" w:rsidP="007E35CB">
            <w:pPr>
              <w:rPr>
                <w:b/>
                <w:sz w:val="20"/>
                <w:szCs w:val="20"/>
              </w:rPr>
            </w:pPr>
            <w:r w:rsidRPr="00A53CC9">
              <w:rPr>
                <w:b/>
                <w:sz w:val="20"/>
                <w:szCs w:val="20"/>
              </w:rPr>
              <w:t>6. Hafta</w:t>
            </w:r>
          </w:p>
          <w:p w14:paraId="4756080B" w14:textId="77777777" w:rsidR="00D801D2" w:rsidRPr="00A53CC9" w:rsidRDefault="00D801D2" w:rsidP="007E35CB">
            <w:pPr>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4A7F6596" w14:textId="77777777" w:rsidR="00D801D2" w:rsidRPr="00A53CC9" w:rsidRDefault="00D801D2" w:rsidP="007E35CB">
            <w:pPr>
              <w:rPr>
                <w:sz w:val="20"/>
                <w:szCs w:val="20"/>
                <w:lang w:eastAsia="en-US"/>
              </w:rPr>
            </w:pPr>
            <w:r w:rsidRPr="00A53CC9">
              <w:rPr>
                <w:sz w:val="20"/>
                <w:szCs w:val="20"/>
              </w:rPr>
              <w:t>İzleyici tipleri ve özellikleri</w:t>
            </w:r>
          </w:p>
        </w:tc>
        <w:tc>
          <w:tcPr>
            <w:tcW w:w="3325" w:type="dxa"/>
          </w:tcPr>
          <w:p w14:paraId="1469124C" w14:textId="77777777" w:rsidR="00D801D2" w:rsidRPr="00A53CC9" w:rsidRDefault="00D801D2" w:rsidP="007E35CB">
            <w:pPr>
              <w:rPr>
                <w:sz w:val="20"/>
                <w:szCs w:val="20"/>
              </w:rPr>
            </w:pPr>
            <w:r w:rsidRPr="00A53CC9">
              <w:rPr>
                <w:sz w:val="20"/>
                <w:szCs w:val="20"/>
              </w:rPr>
              <w:t xml:space="preserve">Doç. Dr. Havva ARSLAN YÜRÜMEZOĞLU </w:t>
            </w:r>
          </w:p>
        </w:tc>
        <w:tc>
          <w:tcPr>
            <w:tcW w:w="2263" w:type="dxa"/>
          </w:tcPr>
          <w:p w14:paraId="1DEFA92E" w14:textId="77777777" w:rsidR="00D801D2" w:rsidRPr="00A53CC9" w:rsidRDefault="00D801D2" w:rsidP="007E35CB">
            <w:pPr>
              <w:rPr>
                <w:sz w:val="20"/>
                <w:szCs w:val="20"/>
              </w:rPr>
            </w:pPr>
            <w:r w:rsidRPr="00A53CC9">
              <w:rPr>
                <w:sz w:val="20"/>
                <w:szCs w:val="20"/>
              </w:rPr>
              <w:t xml:space="preserve">Grup çalışması,tartışma, </w:t>
            </w:r>
          </w:p>
        </w:tc>
      </w:tr>
      <w:tr w:rsidR="00D801D2" w:rsidRPr="00A53CC9" w14:paraId="7CEB21E7" w14:textId="77777777" w:rsidTr="007E35CB">
        <w:trPr>
          <w:trHeight w:val="704"/>
        </w:trPr>
        <w:tc>
          <w:tcPr>
            <w:tcW w:w="958" w:type="dxa"/>
          </w:tcPr>
          <w:p w14:paraId="6405F156" w14:textId="77777777" w:rsidR="00D801D2" w:rsidRPr="00A53CC9" w:rsidRDefault="00D801D2" w:rsidP="007E35CB">
            <w:pPr>
              <w:rPr>
                <w:b/>
                <w:sz w:val="20"/>
                <w:szCs w:val="20"/>
              </w:rPr>
            </w:pPr>
            <w:r w:rsidRPr="00A53CC9">
              <w:rPr>
                <w:b/>
                <w:sz w:val="20"/>
                <w:szCs w:val="20"/>
              </w:rPr>
              <w:t>7. Hafta</w:t>
            </w:r>
          </w:p>
          <w:p w14:paraId="530866EE" w14:textId="77777777" w:rsidR="00D801D2" w:rsidRPr="00A53CC9" w:rsidRDefault="00D801D2" w:rsidP="007E35CB">
            <w:pPr>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04618784" w14:textId="77777777" w:rsidR="00D801D2" w:rsidRPr="00A53CC9" w:rsidRDefault="00D801D2" w:rsidP="007E35CB">
            <w:pPr>
              <w:rPr>
                <w:sz w:val="20"/>
                <w:szCs w:val="20"/>
                <w:lang w:eastAsia="en-US"/>
              </w:rPr>
            </w:pPr>
            <w:r w:rsidRPr="00A53CC9">
              <w:rPr>
                <w:sz w:val="20"/>
                <w:szCs w:val="20"/>
              </w:rPr>
              <w:t>İzleyici tipleri ve özellikleri</w:t>
            </w:r>
          </w:p>
        </w:tc>
        <w:tc>
          <w:tcPr>
            <w:tcW w:w="3325" w:type="dxa"/>
          </w:tcPr>
          <w:p w14:paraId="2C987845" w14:textId="77777777" w:rsidR="00D801D2" w:rsidRPr="00A53CC9" w:rsidRDefault="00D801D2" w:rsidP="007E35CB">
            <w:pPr>
              <w:rPr>
                <w:sz w:val="20"/>
                <w:szCs w:val="20"/>
              </w:rPr>
            </w:pPr>
            <w:r w:rsidRPr="00A53CC9">
              <w:rPr>
                <w:sz w:val="20"/>
                <w:szCs w:val="20"/>
              </w:rPr>
              <w:t xml:space="preserve">Doç. Dr. Havva ARSLAN YÜRÜMEZOĞLU </w:t>
            </w:r>
          </w:p>
        </w:tc>
        <w:tc>
          <w:tcPr>
            <w:tcW w:w="2263" w:type="dxa"/>
          </w:tcPr>
          <w:p w14:paraId="704AB413" w14:textId="77777777" w:rsidR="00D801D2" w:rsidRPr="00A53CC9" w:rsidRDefault="00D801D2" w:rsidP="007E35CB">
            <w:pPr>
              <w:rPr>
                <w:sz w:val="20"/>
                <w:szCs w:val="20"/>
              </w:rPr>
            </w:pPr>
            <w:r w:rsidRPr="00A53CC9">
              <w:rPr>
                <w:sz w:val="20"/>
                <w:szCs w:val="20"/>
              </w:rPr>
              <w:t xml:space="preserve">Grup çalışması,tartışma, </w:t>
            </w:r>
          </w:p>
        </w:tc>
      </w:tr>
      <w:tr w:rsidR="00D801D2" w:rsidRPr="00A53CC9" w14:paraId="030C15B1" w14:textId="77777777" w:rsidTr="007E35CB">
        <w:trPr>
          <w:trHeight w:val="260"/>
        </w:trPr>
        <w:tc>
          <w:tcPr>
            <w:tcW w:w="958" w:type="dxa"/>
          </w:tcPr>
          <w:p w14:paraId="6380956D" w14:textId="77777777" w:rsidR="00D801D2" w:rsidRPr="00A53CC9" w:rsidRDefault="00D801D2" w:rsidP="007E35CB">
            <w:pPr>
              <w:rPr>
                <w:b/>
                <w:sz w:val="20"/>
                <w:szCs w:val="20"/>
              </w:rPr>
            </w:pPr>
            <w:r w:rsidRPr="00A53CC9">
              <w:rPr>
                <w:b/>
                <w:sz w:val="20"/>
                <w:szCs w:val="20"/>
              </w:rPr>
              <w:t>8. Hafta</w:t>
            </w:r>
          </w:p>
          <w:p w14:paraId="56F14FD6" w14:textId="77777777" w:rsidR="00D801D2" w:rsidRPr="00A53CC9" w:rsidRDefault="00D801D2" w:rsidP="007E35CB">
            <w:pPr>
              <w:rPr>
                <w:b/>
                <w:sz w:val="20"/>
                <w:szCs w:val="20"/>
              </w:rPr>
            </w:pPr>
          </w:p>
        </w:tc>
        <w:tc>
          <w:tcPr>
            <w:tcW w:w="8104" w:type="dxa"/>
            <w:gridSpan w:val="3"/>
          </w:tcPr>
          <w:p w14:paraId="0290AB66" w14:textId="77777777" w:rsidR="00D801D2" w:rsidRPr="00A53CC9" w:rsidRDefault="00D801D2" w:rsidP="007E35CB">
            <w:pPr>
              <w:jc w:val="center"/>
              <w:rPr>
                <w:sz w:val="20"/>
                <w:szCs w:val="20"/>
              </w:rPr>
            </w:pPr>
            <w:r w:rsidRPr="00A53CC9">
              <w:rPr>
                <w:b/>
                <w:sz w:val="20"/>
                <w:szCs w:val="20"/>
              </w:rPr>
              <w:t>1.ARA SINAV</w:t>
            </w:r>
          </w:p>
        </w:tc>
      </w:tr>
      <w:tr w:rsidR="00D801D2" w:rsidRPr="00A53CC9" w14:paraId="127FD5B0" w14:textId="77777777" w:rsidTr="007E35CB">
        <w:trPr>
          <w:trHeight w:val="649"/>
        </w:trPr>
        <w:tc>
          <w:tcPr>
            <w:tcW w:w="958" w:type="dxa"/>
          </w:tcPr>
          <w:p w14:paraId="01A8CC2C" w14:textId="77777777" w:rsidR="00D801D2" w:rsidRPr="00A53CC9" w:rsidRDefault="00D801D2" w:rsidP="007E35CB">
            <w:pPr>
              <w:rPr>
                <w:b/>
                <w:sz w:val="20"/>
                <w:szCs w:val="20"/>
              </w:rPr>
            </w:pPr>
            <w:r w:rsidRPr="00A53CC9">
              <w:rPr>
                <w:b/>
                <w:sz w:val="20"/>
                <w:szCs w:val="20"/>
              </w:rPr>
              <w:t>9. Hafta</w:t>
            </w:r>
          </w:p>
          <w:p w14:paraId="43AD662F" w14:textId="77777777" w:rsidR="00D801D2" w:rsidRPr="00A53CC9" w:rsidRDefault="00D801D2" w:rsidP="007E35CB">
            <w:pPr>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6E35DFBF" w14:textId="77777777" w:rsidR="00D801D2" w:rsidRPr="00A53CC9" w:rsidRDefault="00D801D2" w:rsidP="007E35CB">
            <w:pPr>
              <w:rPr>
                <w:sz w:val="20"/>
                <w:szCs w:val="20"/>
                <w:lang w:eastAsia="en-US"/>
              </w:rPr>
            </w:pPr>
            <w:r w:rsidRPr="00A53CC9">
              <w:rPr>
                <w:sz w:val="20"/>
                <w:szCs w:val="20"/>
                <w:lang w:eastAsia="en-US"/>
              </w:rPr>
              <w:t>Liderlik ve güçlendirme</w:t>
            </w:r>
          </w:p>
        </w:tc>
        <w:tc>
          <w:tcPr>
            <w:tcW w:w="3325" w:type="dxa"/>
          </w:tcPr>
          <w:p w14:paraId="23D58345" w14:textId="77777777" w:rsidR="00D801D2" w:rsidRPr="00A53CC9" w:rsidRDefault="00D801D2" w:rsidP="007E35CB">
            <w:pPr>
              <w:rPr>
                <w:sz w:val="20"/>
                <w:szCs w:val="20"/>
              </w:rPr>
            </w:pPr>
            <w:r w:rsidRPr="00A53CC9">
              <w:rPr>
                <w:sz w:val="20"/>
                <w:szCs w:val="20"/>
              </w:rPr>
              <w:t>Prof. Dr. Şeyda SEREN İNTEPELER</w:t>
            </w:r>
          </w:p>
          <w:p w14:paraId="5119C2A9" w14:textId="77777777" w:rsidR="00D801D2" w:rsidRPr="00A53CC9" w:rsidRDefault="00D801D2" w:rsidP="007E35CB">
            <w:pPr>
              <w:rPr>
                <w:sz w:val="20"/>
                <w:szCs w:val="20"/>
              </w:rPr>
            </w:pPr>
          </w:p>
        </w:tc>
        <w:tc>
          <w:tcPr>
            <w:tcW w:w="2263" w:type="dxa"/>
          </w:tcPr>
          <w:p w14:paraId="644DAA01" w14:textId="77777777" w:rsidR="00D801D2" w:rsidRPr="00A53CC9" w:rsidRDefault="00D801D2" w:rsidP="007E35CB">
            <w:pPr>
              <w:rPr>
                <w:sz w:val="20"/>
                <w:szCs w:val="20"/>
              </w:rPr>
            </w:pPr>
            <w:r w:rsidRPr="00A53CC9">
              <w:rPr>
                <w:sz w:val="20"/>
                <w:szCs w:val="20"/>
              </w:rPr>
              <w:t>Grup çalışması,tartışma</w:t>
            </w:r>
          </w:p>
        </w:tc>
      </w:tr>
      <w:tr w:rsidR="00D801D2" w:rsidRPr="00A53CC9" w14:paraId="7544C7AD" w14:textId="77777777" w:rsidTr="007E35CB">
        <w:trPr>
          <w:trHeight w:val="649"/>
        </w:trPr>
        <w:tc>
          <w:tcPr>
            <w:tcW w:w="958" w:type="dxa"/>
          </w:tcPr>
          <w:p w14:paraId="4D3574F0" w14:textId="77777777" w:rsidR="00D801D2" w:rsidRPr="00A53CC9" w:rsidRDefault="00D801D2" w:rsidP="007E35CB">
            <w:pPr>
              <w:rPr>
                <w:b/>
                <w:sz w:val="20"/>
                <w:szCs w:val="20"/>
              </w:rPr>
            </w:pPr>
            <w:r w:rsidRPr="00A53CC9">
              <w:rPr>
                <w:b/>
                <w:sz w:val="20"/>
                <w:szCs w:val="20"/>
              </w:rPr>
              <w:t>10. Hafta</w:t>
            </w:r>
          </w:p>
          <w:p w14:paraId="16D3F747" w14:textId="77777777" w:rsidR="00D801D2" w:rsidRPr="00A53CC9" w:rsidRDefault="00D801D2" w:rsidP="007E35CB">
            <w:pPr>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5CC21B55" w14:textId="77777777" w:rsidR="00D801D2" w:rsidRPr="00A53CC9" w:rsidRDefault="00D801D2" w:rsidP="007E35CB">
            <w:pPr>
              <w:rPr>
                <w:sz w:val="20"/>
                <w:szCs w:val="20"/>
                <w:lang w:eastAsia="en-US"/>
              </w:rPr>
            </w:pPr>
            <w:r w:rsidRPr="00A53CC9">
              <w:rPr>
                <w:sz w:val="20"/>
                <w:szCs w:val="20"/>
                <w:lang w:eastAsia="en-US"/>
              </w:rPr>
              <w:t>Liderlik ve ekip çalışması</w:t>
            </w:r>
          </w:p>
        </w:tc>
        <w:tc>
          <w:tcPr>
            <w:tcW w:w="3325" w:type="dxa"/>
          </w:tcPr>
          <w:p w14:paraId="1D9F8318" w14:textId="77777777" w:rsidR="00D801D2" w:rsidRPr="00A53CC9" w:rsidRDefault="00D801D2" w:rsidP="007E35CB">
            <w:pPr>
              <w:rPr>
                <w:sz w:val="20"/>
                <w:szCs w:val="20"/>
              </w:rPr>
            </w:pPr>
            <w:r w:rsidRPr="00A53CC9">
              <w:rPr>
                <w:sz w:val="20"/>
                <w:szCs w:val="20"/>
              </w:rPr>
              <w:t>Prof. Dr. Şeyda SEREN İNTEPELER</w:t>
            </w:r>
          </w:p>
          <w:p w14:paraId="0B74E2D3" w14:textId="77777777" w:rsidR="00D801D2" w:rsidRPr="00A53CC9" w:rsidRDefault="00D801D2" w:rsidP="007E35CB">
            <w:pPr>
              <w:rPr>
                <w:sz w:val="20"/>
                <w:szCs w:val="20"/>
              </w:rPr>
            </w:pPr>
          </w:p>
        </w:tc>
        <w:tc>
          <w:tcPr>
            <w:tcW w:w="2263" w:type="dxa"/>
          </w:tcPr>
          <w:p w14:paraId="1E2E677C" w14:textId="77777777" w:rsidR="00D801D2" w:rsidRPr="00A53CC9" w:rsidRDefault="00D801D2" w:rsidP="007E35CB">
            <w:pPr>
              <w:rPr>
                <w:sz w:val="20"/>
                <w:szCs w:val="20"/>
              </w:rPr>
            </w:pPr>
            <w:r w:rsidRPr="00A53CC9">
              <w:rPr>
                <w:sz w:val="20"/>
                <w:szCs w:val="20"/>
              </w:rPr>
              <w:t>Video gösterimi,  grup çalışması,tartışma</w:t>
            </w:r>
          </w:p>
        </w:tc>
      </w:tr>
      <w:tr w:rsidR="00D801D2" w:rsidRPr="00A53CC9" w14:paraId="59723140" w14:textId="77777777" w:rsidTr="007E35CB">
        <w:trPr>
          <w:trHeight w:val="659"/>
        </w:trPr>
        <w:tc>
          <w:tcPr>
            <w:tcW w:w="958" w:type="dxa"/>
          </w:tcPr>
          <w:p w14:paraId="6AAD2A90" w14:textId="77777777" w:rsidR="00D801D2" w:rsidRPr="00A53CC9" w:rsidRDefault="00D801D2" w:rsidP="007E35CB">
            <w:pPr>
              <w:rPr>
                <w:b/>
                <w:sz w:val="20"/>
                <w:szCs w:val="20"/>
              </w:rPr>
            </w:pPr>
            <w:r w:rsidRPr="00A53CC9">
              <w:rPr>
                <w:b/>
                <w:sz w:val="20"/>
                <w:szCs w:val="20"/>
              </w:rPr>
              <w:t>11.Hafta</w:t>
            </w:r>
          </w:p>
          <w:p w14:paraId="1046B3C0" w14:textId="77777777" w:rsidR="00D801D2" w:rsidRPr="00A53CC9" w:rsidRDefault="00D801D2" w:rsidP="007E35CB">
            <w:pPr>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036A93A3" w14:textId="77777777" w:rsidR="00D801D2" w:rsidRPr="00A53CC9" w:rsidRDefault="00D801D2" w:rsidP="007E35CB">
            <w:pPr>
              <w:rPr>
                <w:sz w:val="20"/>
                <w:szCs w:val="20"/>
                <w:lang w:eastAsia="en-US"/>
              </w:rPr>
            </w:pPr>
            <w:r w:rsidRPr="00A53CC9">
              <w:rPr>
                <w:sz w:val="20"/>
                <w:szCs w:val="20"/>
                <w:lang w:eastAsia="en-US"/>
              </w:rPr>
              <w:t>Liderlik ve motivasyon</w:t>
            </w:r>
          </w:p>
        </w:tc>
        <w:tc>
          <w:tcPr>
            <w:tcW w:w="3325" w:type="dxa"/>
          </w:tcPr>
          <w:p w14:paraId="2AAE8140" w14:textId="77777777" w:rsidR="00D801D2" w:rsidRPr="00A53CC9" w:rsidRDefault="00D801D2" w:rsidP="007E35CB">
            <w:pPr>
              <w:rPr>
                <w:sz w:val="20"/>
                <w:szCs w:val="20"/>
              </w:rPr>
            </w:pPr>
            <w:r w:rsidRPr="00A53CC9">
              <w:rPr>
                <w:color w:val="000000"/>
                <w:sz w:val="20"/>
                <w:szCs w:val="20"/>
              </w:rPr>
              <w:t>Dr.Öğr.Üyesi</w:t>
            </w:r>
            <w:r w:rsidRPr="00A53CC9">
              <w:rPr>
                <w:sz w:val="20"/>
                <w:szCs w:val="20"/>
              </w:rPr>
              <w:t xml:space="preserve"> Hasan Fehmi DİRİK </w:t>
            </w:r>
          </w:p>
        </w:tc>
        <w:tc>
          <w:tcPr>
            <w:tcW w:w="2263" w:type="dxa"/>
          </w:tcPr>
          <w:p w14:paraId="03A12E19" w14:textId="77777777" w:rsidR="00D801D2" w:rsidRPr="00A53CC9" w:rsidRDefault="00D801D2" w:rsidP="007E35CB">
            <w:pPr>
              <w:rPr>
                <w:sz w:val="20"/>
                <w:szCs w:val="20"/>
              </w:rPr>
            </w:pPr>
            <w:r w:rsidRPr="00A53CC9">
              <w:rPr>
                <w:sz w:val="20"/>
                <w:szCs w:val="20"/>
              </w:rPr>
              <w:t>Grup çalışması,tartışma</w:t>
            </w:r>
          </w:p>
        </w:tc>
      </w:tr>
      <w:tr w:rsidR="00D801D2" w:rsidRPr="00A53CC9" w14:paraId="749F4020" w14:textId="77777777" w:rsidTr="007E35CB">
        <w:trPr>
          <w:trHeight w:val="729"/>
        </w:trPr>
        <w:tc>
          <w:tcPr>
            <w:tcW w:w="958" w:type="dxa"/>
          </w:tcPr>
          <w:p w14:paraId="0CD8389F" w14:textId="77777777" w:rsidR="00D801D2" w:rsidRPr="00A53CC9" w:rsidRDefault="00D801D2" w:rsidP="007E35CB">
            <w:pPr>
              <w:rPr>
                <w:b/>
                <w:sz w:val="20"/>
                <w:szCs w:val="20"/>
              </w:rPr>
            </w:pPr>
            <w:r w:rsidRPr="00A53CC9">
              <w:rPr>
                <w:b/>
                <w:sz w:val="20"/>
                <w:szCs w:val="20"/>
              </w:rPr>
              <w:t>12. Hafta</w:t>
            </w:r>
          </w:p>
          <w:p w14:paraId="5E00F377" w14:textId="77777777" w:rsidR="00D801D2" w:rsidRPr="00A53CC9" w:rsidRDefault="00D801D2" w:rsidP="007E35CB">
            <w:pPr>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658915E9" w14:textId="77777777" w:rsidR="00D801D2" w:rsidRPr="00A53CC9" w:rsidRDefault="00D801D2" w:rsidP="007E35CB">
            <w:pPr>
              <w:rPr>
                <w:sz w:val="20"/>
                <w:szCs w:val="20"/>
                <w:lang w:eastAsia="en-US"/>
              </w:rPr>
            </w:pPr>
            <w:r w:rsidRPr="00A53CC9">
              <w:rPr>
                <w:sz w:val="20"/>
                <w:szCs w:val="20"/>
                <w:lang w:eastAsia="en-US"/>
              </w:rPr>
              <w:t>Liderlik ve sağlık politikalarını etkileme</w:t>
            </w:r>
          </w:p>
        </w:tc>
        <w:tc>
          <w:tcPr>
            <w:tcW w:w="3325" w:type="dxa"/>
          </w:tcPr>
          <w:p w14:paraId="571A8B3F" w14:textId="77777777" w:rsidR="00D801D2" w:rsidRPr="00A53CC9" w:rsidRDefault="00D801D2" w:rsidP="007E35CB">
            <w:pPr>
              <w:rPr>
                <w:sz w:val="20"/>
                <w:szCs w:val="20"/>
              </w:rPr>
            </w:pPr>
            <w:r w:rsidRPr="00A53CC9">
              <w:rPr>
                <w:sz w:val="20"/>
                <w:szCs w:val="20"/>
              </w:rPr>
              <w:t xml:space="preserve">Doç. Dr. Havva ARSLAN YÜRÜMEZOĞLU </w:t>
            </w:r>
          </w:p>
        </w:tc>
        <w:tc>
          <w:tcPr>
            <w:tcW w:w="2263" w:type="dxa"/>
          </w:tcPr>
          <w:p w14:paraId="305CD68A" w14:textId="77777777" w:rsidR="00D801D2" w:rsidRPr="00A53CC9" w:rsidRDefault="00D801D2" w:rsidP="007E35CB">
            <w:pPr>
              <w:rPr>
                <w:sz w:val="20"/>
                <w:szCs w:val="20"/>
              </w:rPr>
            </w:pPr>
            <w:r w:rsidRPr="00A53CC9">
              <w:rPr>
                <w:sz w:val="20"/>
                <w:szCs w:val="20"/>
              </w:rPr>
              <w:t>Grup çalışması,tartışma</w:t>
            </w:r>
          </w:p>
        </w:tc>
      </w:tr>
      <w:tr w:rsidR="00D801D2" w:rsidRPr="00A53CC9" w14:paraId="16F071FB" w14:textId="77777777" w:rsidTr="007E35CB">
        <w:trPr>
          <w:trHeight w:val="786"/>
        </w:trPr>
        <w:tc>
          <w:tcPr>
            <w:tcW w:w="958" w:type="dxa"/>
          </w:tcPr>
          <w:p w14:paraId="1C6BFD38" w14:textId="77777777" w:rsidR="00D801D2" w:rsidRPr="00A53CC9" w:rsidRDefault="00D801D2" w:rsidP="007E35CB">
            <w:pPr>
              <w:rPr>
                <w:b/>
                <w:sz w:val="20"/>
                <w:szCs w:val="20"/>
              </w:rPr>
            </w:pPr>
            <w:r w:rsidRPr="00A53CC9">
              <w:rPr>
                <w:b/>
                <w:sz w:val="20"/>
                <w:szCs w:val="20"/>
              </w:rPr>
              <w:t>13. Hafta</w:t>
            </w:r>
          </w:p>
          <w:p w14:paraId="75DE0EE7" w14:textId="77777777" w:rsidR="00D801D2" w:rsidRPr="00A53CC9" w:rsidRDefault="00D801D2" w:rsidP="007E35CB">
            <w:pPr>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62EEB1A5" w14:textId="77777777" w:rsidR="00D801D2" w:rsidRPr="00A53CC9" w:rsidRDefault="00D801D2" w:rsidP="007E35CB">
            <w:pPr>
              <w:rPr>
                <w:sz w:val="20"/>
                <w:szCs w:val="20"/>
                <w:lang w:eastAsia="en-US"/>
              </w:rPr>
            </w:pPr>
            <w:r w:rsidRPr="00A53CC9">
              <w:rPr>
                <w:sz w:val="20"/>
                <w:szCs w:val="20"/>
                <w:lang w:eastAsia="en-US"/>
              </w:rPr>
              <w:t>Hemşire lider örnekleri</w:t>
            </w:r>
          </w:p>
          <w:p w14:paraId="7A21FF59" w14:textId="77777777" w:rsidR="00D801D2" w:rsidRPr="00A53CC9" w:rsidRDefault="00D801D2" w:rsidP="007E35CB">
            <w:pPr>
              <w:rPr>
                <w:sz w:val="20"/>
                <w:szCs w:val="20"/>
                <w:lang w:eastAsia="en-US"/>
              </w:rPr>
            </w:pPr>
          </w:p>
        </w:tc>
        <w:tc>
          <w:tcPr>
            <w:tcW w:w="3325" w:type="dxa"/>
          </w:tcPr>
          <w:p w14:paraId="054DF591" w14:textId="77777777" w:rsidR="00D801D2" w:rsidRPr="00A53CC9" w:rsidRDefault="00D801D2" w:rsidP="007E35CB">
            <w:pPr>
              <w:rPr>
                <w:sz w:val="20"/>
                <w:szCs w:val="20"/>
              </w:rPr>
            </w:pPr>
            <w:r w:rsidRPr="00A53CC9">
              <w:rPr>
                <w:sz w:val="20"/>
                <w:szCs w:val="20"/>
              </w:rPr>
              <w:t>Doç. Dr. Havva ARSLAN YÜRÜMEZOĞLU</w:t>
            </w:r>
          </w:p>
        </w:tc>
        <w:tc>
          <w:tcPr>
            <w:tcW w:w="2263" w:type="dxa"/>
          </w:tcPr>
          <w:p w14:paraId="1AD27573" w14:textId="77777777" w:rsidR="00D801D2" w:rsidRPr="00A53CC9" w:rsidRDefault="00D801D2" w:rsidP="007E35CB">
            <w:pPr>
              <w:rPr>
                <w:sz w:val="20"/>
                <w:szCs w:val="20"/>
              </w:rPr>
            </w:pPr>
            <w:r w:rsidRPr="00A53CC9">
              <w:rPr>
                <w:sz w:val="20"/>
                <w:szCs w:val="20"/>
              </w:rPr>
              <w:t>Grup çalışması, tartışma, araştırma</w:t>
            </w:r>
          </w:p>
        </w:tc>
      </w:tr>
      <w:tr w:rsidR="00D801D2" w:rsidRPr="00A53CC9" w14:paraId="7AC1A02D" w14:textId="77777777" w:rsidTr="007E35CB">
        <w:trPr>
          <w:trHeight w:val="713"/>
        </w:trPr>
        <w:tc>
          <w:tcPr>
            <w:tcW w:w="958" w:type="dxa"/>
          </w:tcPr>
          <w:p w14:paraId="21515C50" w14:textId="77777777" w:rsidR="00D801D2" w:rsidRPr="00A53CC9" w:rsidRDefault="00D801D2" w:rsidP="007E35CB">
            <w:pPr>
              <w:rPr>
                <w:b/>
                <w:sz w:val="20"/>
                <w:szCs w:val="20"/>
              </w:rPr>
            </w:pPr>
            <w:r w:rsidRPr="00A53CC9">
              <w:rPr>
                <w:b/>
                <w:sz w:val="20"/>
                <w:szCs w:val="20"/>
              </w:rPr>
              <w:t>14. Hafta</w:t>
            </w:r>
          </w:p>
        </w:tc>
        <w:tc>
          <w:tcPr>
            <w:tcW w:w="2516" w:type="dxa"/>
            <w:tcBorders>
              <w:top w:val="single" w:sz="4" w:space="0" w:color="auto"/>
              <w:left w:val="single" w:sz="4" w:space="0" w:color="auto"/>
              <w:bottom w:val="single" w:sz="4" w:space="0" w:color="auto"/>
              <w:right w:val="single" w:sz="4" w:space="0" w:color="auto"/>
            </w:tcBorders>
          </w:tcPr>
          <w:p w14:paraId="494F3065" w14:textId="77777777" w:rsidR="00D801D2" w:rsidRPr="00A53CC9" w:rsidRDefault="00D801D2" w:rsidP="007E35CB">
            <w:pPr>
              <w:rPr>
                <w:sz w:val="20"/>
                <w:szCs w:val="20"/>
                <w:lang w:eastAsia="en-US"/>
              </w:rPr>
            </w:pPr>
            <w:r w:rsidRPr="00A53CC9">
              <w:rPr>
                <w:sz w:val="20"/>
                <w:szCs w:val="20"/>
              </w:rPr>
              <w:t>Ders değerlendirmesi ve final ödevi hazırlığı</w:t>
            </w:r>
          </w:p>
        </w:tc>
        <w:tc>
          <w:tcPr>
            <w:tcW w:w="3325" w:type="dxa"/>
          </w:tcPr>
          <w:p w14:paraId="7E006988" w14:textId="77777777" w:rsidR="00D801D2" w:rsidRPr="00A53CC9" w:rsidRDefault="00D801D2" w:rsidP="007E35CB">
            <w:pPr>
              <w:rPr>
                <w:sz w:val="20"/>
                <w:szCs w:val="20"/>
              </w:rPr>
            </w:pPr>
            <w:r w:rsidRPr="00A53CC9">
              <w:rPr>
                <w:color w:val="000000"/>
                <w:sz w:val="20"/>
                <w:szCs w:val="20"/>
              </w:rPr>
              <w:t>Dr.Öğr.Üyesi</w:t>
            </w:r>
            <w:r w:rsidRPr="00A53CC9">
              <w:rPr>
                <w:sz w:val="20"/>
                <w:szCs w:val="20"/>
              </w:rPr>
              <w:t xml:space="preserve"> Hasan Fehmi DİRİK </w:t>
            </w:r>
          </w:p>
        </w:tc>
        <w:tc>
          <w:tcPr>
            <w:tcW w:w="2263" w:type="dxa"/>
          </w:tcPr>
          <w:p w14:paraId="70DD7440" w14:textId="77777777" w:rsidR="00D801D2" w:rsidRPr="00A53CC9" w:rsidRDefault="00D801D2" w:rsidP="007E35CB">
            <w:pPr>
              <w:rPr>
                <w:sz w:val="20"/>
                <w:szCs w:val="20"/>
              </w:rPr>
            </w:pPr>
            <w:r w:rsidRPr="00A53CC9">
              <w:rPr>
                <w:sz w:val="20"/>
                <w:szCs w:val="20"/>
              </w:rPr>
              <w:t>Grup çalışması, tartışma, araştırma</w:t>
            </w:r>
          </w:p>
        </w:tc>
      </w:tr>
      <w:tr w:rsidR="00D801D2" w:rsidRPr="00A53CC9" w14:paraId="2C041EEA" w14:textId="77777777" w:rsidTr="007E35CB">
        <w:trPr>
          <w:trHeight w:val="713"/>
        </w:trPr>
        <w:tc>
          <w:tcPr>
            <w:tcW w:w="958" w:type="dxa"/>
          </w:tcPr>
          <w:p w14:paraId="712AD1F6" w14:textId="77777777" w:rsidR="00D801D2" w:rsidRPr="00A53CC9" w:rsidRDefault="00D801D2" w:rsidP="007E35CB">
            <w:pPr>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12C5AEB3" w14:textId="77777777" w:rsidR="00D801D2" w:rsidRPr="00A53CC9" w:rsidRDefault="00D801D2" w:rsidP="007E35CB">
            <w:pPr>
              <w:rPr>
                <w:sz w:val="20"/>
                <w:szCs w:val="20"/>
              </w:rPr>
            </w:pPr>
            <w:r w:rsidRPr="00A53CC9">
              <w:rPr>
                <w:sz w:val="20"/>
                <w:szCs w:val="20"/>
              </w:rPr>
              <w:t xml:space="preserve">Final Sınavı </w:t>
            </w:r>
          </w:p>
        </w:tc>
        <w:tc>
          <w:tcPr>
            <w:tcW w:w="3325" w:type="dxa"/>
          </w:tcPr>
          <w:p w14:paraId="44CBC4E5" w14:textId="77777777" w:rsidR="00D801D2" w:rsidRPr="00A53CC9" w:rsidRDefault="00D801D2" w:rsidP="007E35CB">
            <w:pPr>
              <w:rPr>
                <w:color w:val="000000"/>
                <w:sz w:val="20"/>
                <w:szCs w:val="20"/>
              </w:rPr>
            </w:pPr>
            <w:r w:rsidRPr="00A53CC9">
              <w:rPr>
                <w:color w:val="000000"/>
                <w:sz w:val="20"/>
                <w:szCs w:val="20"/>
              </w:rPr>
              <w:t>Dr.Öğr.Üyesi</w:t>
            </w:r>
            <w:r w:rsidRPr="00A53CC9">
              <w:rPr>
                <w:sz w:val="20"/>
                <w:szCs w:val="20"/>
              </w:rPr>
              <w:t xml:space="preserve"> Hasan Fehmi DİRİK</w:t>
            </w:r>
          </w:p>
        </w:tc>
        <w:tc>
          <w:tcPr>
            <w:tcW w:w="2263" w:type="dxa"/>
          </w:tcPr>
          <w:p w14:paraId="584D640D" w14:textId="77777777" w:rsidR="00D801D2" w:rsidRPr="00A53CC9" w:rsidRDefault="00D801D2" w:rsidP="007E35CB">
            <w:pPr>
              <w:rPr>
                <w:sz w:val="20"/>
                <w:szCs w:val="20"/>
              </w:rPr>
            </w:pPr>
          </w:p>
        </w:tc>
      </w:tr>
      <w:tr w:rsidR="00D801D2" w:rsidRPr="00A53CC9" w14:paraId="1E2E1A61" w14:textId="77777777" w:rsidTr="007E35CB">
        <w:trPr>
          <w:trHeight w:val="713"/>
        </w:trPr>
        <w:tc>
          <w:tcPr>
            <w:tcW w:w="958" w:type="dxa"/>
          </w:tcPr>
          <w:p w14:paraId="3522C8D5" w14:textId="77777777" w:rsidR="00D801D2" w:rsidRPr="00A53CC9" w:rsidRDefault="00D801D2" w:rsidP="007E35CB">
            <w:pPr>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127F5458" w14:textId="77777777" w:rsidR="00D801D2" w:rsidRPr="00A53CC9" w:rsidRDefault="00D801D2" w:rsidP="007E35CB">
            <w:pPr>
              <w:rPr>
                <w:sz w:val="20"/>
                <w:szCs w:val="20"/>
              </w:rPr>
            </w:pPr>
            <w:r w:rsidRPr="00A53CC9">
              <w:rPr>
                <w:sz w:val="20"/>
                <w:szCs w:val="20"/>
              </w:rPr>
              <w:t>Bütünleme Sınavı</w:t>
            </w:r>
          </w:p>
        </w:tc>
        <w:tc>
          <w:tcPr>
            <w:tcW w:w="3325" w:type="dxa"/>
          </w:tcPr>
          <w:p w14:paraId="39D379F4" w14:textId="77777777" w:rsidR="00D801D2" w:rsidRPr="00A53CC9" w:rsidRDefault="00D801D2" w:rsidP="007E35CB">
            <w:pPr>
              <w:rPr>
                <w:color w:val="000000"/>
                <w:sz w:val="20"/>
                <w:szCs w:val="20"/>
              </w:rPr>
            </w:pPr>
            <w:r w:rsidRPr="00A53CC9">
              <w:rPr>
                <w:color w:val="000000"/>
                <w:sz w:val="20"/>
                <w:szCs w:val="20"/>
              </w:rPr>
              <w:t>Dr.Öğr.Üyesi</w:t>
            </w:r>
            <w:r w:rsidRPr="00A53CC9">
              <w:rPr>
                <w:sz w:val="20"/>
                <w:szCs w:val="20"/>
              </w:rPr>
              <w:t xml:space="preserve"> Hasan Fehmi DİRİK</w:t>
            </w:r>
          </w:p>
        </w:tc>
        <w:tc>
          <w:tcPr>
            <w:tcW w:w="2263" w:type="dxa"/>
          </w:tcPr>
          <w:p w14:paraId="00FA5226" w14:textId="77777777" w:rsidR="00D801D2" w:rsidRPr="00A53CC9" w:rsidRDefault="00D801D2" w:rsidP="007E35CB">
            <w:pPr>
              <w:rPr>
                <w:sz w:val="20"/>
                <w:szCs w:val="20"/>
              </w:rPr>
            </w:pPr>
          </w:p>
        </w:tc>
      </w:tr>
    </w:tbl>
    <w:p w14:paraId="20FA786A" w14:textId="784A0FCD" w:rsidR="00D801D2" w:rsidRPr="00A53CC9" w:rsidRDefault="00D801D2" w:rsidP="258B2F73">
      <w:pPr>
        <w:rPr>
          <w:b/>
          <w:bCs/>
          <w:sz w:val="20"/>
          <w:szCs w:val="20"/>
        </w:rPr>
      </w:pPr>
      <w:r w:rsidRPr="258B2F73">
        <w:rPr>
          <w:b/>
          <w:bCs/>
          <w:sz w:val="20"/>
          <w:szCs w:val="20"/>
        </w:rPr>
        <w:t xml:space="preserve">                                </w:t>
      </w:r>
    </w:p>
    <w:tbl>
      <w:tblPr>
        <w:tblpPr w:leftFromText="141" w:rightFromText="141" w:vertAnchor="text" w:horzAnchor="page" w:tblpX="964" w:tblpY="124"/>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w:rsidR="00D801D2" w:rsidRPr="00A53CC9" w14:paraId="2955B639" w14:textId="77777777" w:rsidTr="258B2F73">
        <w:trPr>
          <w:trHeight w:val="454"/>
        </w:trPr>
        <w:tc>
          <w:tcPr>
            <w:tcW w:w="9801" w:type="dxa"/>
            <w:gridSpan w:val="14"/>
          </w:tcPr>
          <w:p w14:paraId="425452EA" w14:textId="77777777" w:rsidR="00D801D2" w:rsidRPr="00A53CC9" w:rsidRDefault="539B9CCA" w:rsidP="258B2F73">
            <w:pPr>
              <w:spacing w:after="160" w:line="259" w:lineRule="auto"/>
              <w:rPr>
                <w:rFonts w:eastAsia="Calibri"/>
                <w:b/>
                <w:bCs/>
                <w:sz w:val="20"/>
                <w:szCs w:val="20"/>
                <w:lang w:eastAsia="en-US"/>
              </w:rPr>
            </w:pPr>
            <w:r w:rsidRPr="258B2F73">
              <w:rPr>
                <w:rFonts w:eastAsia="Calibri"/>
                <w:b/>
                <w:bCs/>
                <w:sz w:val="20"/>
                <w:szCs w:val="20"/>
                <w:lang w:eastAsia="en-US"/>
              </w:rPr>
              <w:t>Tablo 1. Dersin öğrenme çıktılarının program çıktılarına katkısı</w:t>
            </w:r>
          </w:p>
          <w:p w14:paraId="3F7291F2" w14:textId="789ABD4B" w:rsidR="00D801D2" w:rsidRPr="00A53CC9" w:rsidRDefault="539B9CCA" w:rsidP="258B2F73">
            <w:pPr>
              <w:spacing w:after="160" w:line="259" w:lineRule="auto"/>
              <w:rPr>
                <w:rFonts w:eastAsia="Calibri"/>
                <w:b/>
                <w:bCs/>
                <w:sz w:val="20"/>
                <w:szCs w:val="20"/>
                <w:lang w:eastAsia="en-US"/>
              </w:rPr>
            </w:pPr>
            <w:r w:rsidRPr="258B2F73">
              <w:rPr>
                <w:rFonts w:eastAsia="Calibri"/>
                <w:b/>
                <w:bCs/>
                <w:sz w:val="20"/>
                <w:szCs w:val="20"/>
                <w:lang w:eastAsia="en-US"/>
              </w:rPr>
              <w:t>0: katkı yok 1: az katkısı var 2: orta düzeyde katkısı var 3: tam katkısı var</w:t>
            </w:r>
          </w:p>
        </w:tc>
      </w:tr>
      <w:tr w:rsidR="00D801D2" w:rsidRPr="00A53CC9" w14:paraId="0564F563" w14:textId="77777777" w:rsidTr="258B2F73">
        <w:trPr>
          <w:trHeight w:val="454"/>
        </w:trPr>
        <w:tc>
          <w:tcPr>
            <w:tcW w:w="1593" w:type="dxa"/>
          </w:tcPr>
          <w:p w14:paraId="583C8338" w14:textId="77777777" w:rsidR="00D801D2" w:rsidRPr="00A53CC9" w:rsidRDefault="00D801D2" w:rsidP="007E35CB">
            <w:pPr>
              <w:jc w:val="center"/>
              <w:rPr>
                <w:rFonts w:eastAsia="Calibri"/>
                <w:b/>
                <w:sz w:val="20"/>
                <w:szCs w:val="20"/>
                <w:lang w:eastAsia="en-US"/>
              </w:rPr>
            </w:pPr>
            <w:r w:rsidRPr="00A53CC9">
              <w:rPr>
                <w:rFonts w:eastAsia="Calibri"/>
                <w:b/>
                <w:bCs/>
                <w:color w:val="000000"/>
                <w:sz w:val="20"/>
                <w:szCs w:val="20"/>
                <w:lang w:eastAsia="en-US"/>
              </w:rPr>
              <w:t>Öğrenme Çıktısı</w:t>
            </w:r>
          </w:p>
        </w:tc>
        <w:tc>
          <w:tcPr>
            <w:tcW w:w="563" w:type="dxa"/>
          </w:tcPr>
          <w:p w14:paraId="2482E55F"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4CA621D0"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1</w:t>
            </w:r>
          </w:p>
        </w:tc>
        <w:tc>
          <w:tcPr>
            <w:tcW w:w="562" w:type="dxa"/>
          </w:tcPr>
          <w:p w14:paraId="1C6BFA29"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7568C950"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2</w:t>
            </w:r>
          </w:p>
        </w:tc>
        <w:tc>
          <w:tcPr>
            <w:tcW w:w="562" w:type="dxa"/>
          </w:tcPr>
          <w:p w14:paraId="4FFFFAC5"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2A444962"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3</w:t>
            </w:r>
          </w:p>
        </w:tc>
        <w:tc>
          <w:tcPr>
            <w:tcW w:w="562" w:type="dxa"/>
          </w:tcPr>
          <w:p w14:paraId="18C00B12"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1A757C8B"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4</w:t>
            </w:r>
          </w:p>
        </w:tc>
        <w:tc>
          <w:tcPr>
            <w:tcW w:w="695" w:type="dxa"/>
          </w:tcPr>
          <w:p w14:paraId="2837B385"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7BEEB2AE"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5</w:t>
            </w:r>
          </w:p>
        </w:tc>
        <w:tc>
          <w:tcPr>
            <w:tcW w:w="655" w:type="dxa"/>
          </w:tcPr>
          <w:p w14:paraId="0F49B45A"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19988CFB"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6</w:t>
            </w:r>
          </w:p>
        </w:tc>
        <w:tc>
          <w:tcPr>
            <w:tcW w:w="655" w:type="dxa"/>
          </w:tcPr>
          <w:p w14:paraId="0C653A13"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2271A9EB"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7</w:t>
            </w:r>
          </w:p>
        </w:tc>
        <w:tc>
          <w:tcPr>
            <w:tcW w:w="655" w:type="dxa"/>
          </w:tcPr>
          <w:p w14:paraId="7D906CFE"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28B23733"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8</w:t>
            </w:r>
          </w:p>
        </w:tc>
        <w:tc>
          <w:tcPr>
            <w:tcW w:w="655" w:type="dxa"/>
          </w:tcPr>
          <w:p w14:paraId="57FC5ACB"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07341197"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9</w:t>
            </w:r>
          </w:p>
        </w:tc>
        <w:tc>
          <w:tcPr>
            <w:tcW w:w="655" w:type="dxa"/>
          </w:tcPr>
          <w:p w14:paraId="73937A49"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7BC737B4"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10</w:t>
            </w:r>
          </w:p>
        </w:tc>
        <w:tc>
          <w:tcPr>
            <w:tcW w:w="655" w:type="dxa"/>
          </w:tcPr>
          <w:p w14:paraId="24B0F7E4"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 11</w:t>
            </w:r>
          </w:p>
        </w:tc>
        <w:tc>
          <w:tcPr>
            <w:tcW w:w="655" w:type="dxa"/>
          </w:tcPr>
          <w:p w14:paraId="3422B747"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 12</w:t>
            </w:r>
          </w:p>
        </w:tc>
        <w:tc>
          <w:tcPr>
            <w:tcW w:w="679" w:type="dxa"/>
          </w:tcPr>
          <w:p w14:paraId="32DDE347"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 13</w:t>
            </w:r>
          </w:p>
        </w:tc>
      </w:tr>
      <w:tr w:rsidR="00D801D2" w:rsidRPr="00A53CC9" w14:paraId="0A4697DC" w14:textId="77777777" w:rsidTr="258B2F73">
        <w:trPr>
          <w:trHeight w:val="417"/>
        </w:trPr>
        <w:tc>
          <w:tcPr>
            <w:tcW w:w="1593" w:type="dxa"/>
          </w:tcPr>
          <w:p w14:paraId="0D267B3C" w14:textId="77777777" w:rsidR="00D801D2" w:rsidRPr="00A53CC9" w:rsidRDefault="00D801D2" w:rsidP="007E35CB">
            <w:pPr>
              <w:jc w:val="center"/>
              <w:rPr>
                <w:rFonts w:eastAsia="Calibri"/>
                <w:b/>
                <w:bCs/>
                <w:color w:val="000000"/>
                <w:sz w:val="20"/>
                <w:szCs w:val="20"/>
                <w:lang w:eastAsia="en-US"/>
              </w:rPr>
            </w:pPr>
            <w:r w:rsidRPr="00A53CC9">
              <w:rPr>
                <w:rFonts w:eastAsia="Calibri"/>
                <w:b/>
                <w:bCs/>
                <w:color w:val="000000"/>
                <w:sz w:val="20"/>
                <w:szCs w:val="20"/>
                <w:lang w:eastAsia="en-US"/>
              </w:rPr>
              <w:lastRenderedPageBreak/>
              <w:t>Hemşirelikte Liderlik Becerilerini Geliştirme</w:t>
            </w:r>
          </w:p>
        </w:tc>
        <w:tc>
          <w:tcPr>
            <w:tcW w:w="563" w:type="dxa"/>
          </w:tcPr>
          <w:p w14:paraId="18525CFB" w14:textId="77777777" w:rsidR="00D801D2" w:rsidRPr="00A53CC9" w:rsidRDefault="00D801D2" w:rsidP="007E35CB">
            <w:pPr>
              <w:jc w:val="center"/>
              <w:rPr>
                <w:rFonts w:eastAsia="Calibri"/>
                <w:sz w:val="20"/>
                <w:szCs w:val="20"/>
                <w:lang w:eastAsia="en-US"/>
              </w:rPr>
            </w:pPr>
            <w:r w:rsidRPr="00A53CC9">
              <w:rPr>
                <w:rFonts w:eastAsia="Calibri"/>
                <w:sz w:val="20"/>
                <w:szCs w:val="20"/>
                <w:lang w:eastAsia="en-US"/>
              </w:rPr>
              <w:t>2</w:t>
            </w:r>
          </w:p>
        </w:tc>
        <w:tc>
          <w:tcPr>
            <w:tcW w:w="562" w:type="dxa"/>
          </w:tcPr>
          <w:p w14:paraId="2AC5B4CB" w14:textId="77777777" w:rsidR="00D801D2" w:rsidRPr="00A53CC9" w:rsidRDefault="00D801D2" w:rsidP="007E35CB">
            <w:pPr>
              <w:rPr>
                <w:rFonts w:eastAsia="Calibri"/>
                <w:sz w:val="20"/>
                <w:szCs w:val="20"/>
                <w:lang w:eastAsia="en-US"/>
              </w:rPr>
            </w:pPr>
            <w:r w:rsidRPr="00A53CC9">
              <w:rPr>
                <w:rFonts w:eastAsia="Calibri"/>
                <w:sz w:val="20"/>
                <w:szCs w:val="20"/>
                <w:lang w:eastAsia="en-US"/>
              </w:rPr>
              <w:t>0</w:t>
            </w:r>
          </w:p>
        </w:tc>
        <w:tc>
          <w:tcPr>
            <w:tcW w:w="562" w:type="dxa"/>
          </w:tcPr>
          <w:p w14:paraId="7DB59EA4" w14:textId="77777777" w:rsidR="00D801D2" w:rsidRPr="00A53CC9" w:rsidRDefault="00D801D2" w:rsidP="007E35CB">
            <w:pPr>
              <w:rPr>
                <w:rFonts w:eastAsia="Calibri"/>
                <w:sz w:val="20"/>
                <w:szCs w:val="20"/>
                <w:lang w:eastAsia="en-US"/>
              </w:rPr>
            </w:pPr>
            <w:r w:rsidRPr="00A53CC9">
              <w:rPr>
                <w:rFonts w:eastAsia="Calibri"/>
                <w:sz w:val="20"/>
                <w:szCs w:val="20"/>
                <w:lang w:eastAsia="en-US"/>
              </w:rPr>
              <w:t>0</w:t>
            </w:r>
          </w:p>
        </w:tc>
        <w:tc>
          <w:tcPr>
            <w:tcW w:w="562" w:type="dxa"/>
          </w:tcPr>
          <w:p w14:paraId="3B94040C" w14:textId="77777777" w:rsidR="00D801D2" w:rsidRPr="00A53CC9" w:rsidRDefault="00D801D2" w:rsidP="007E35CB">
            <w:pPr>
              <w:rPr>
                <w:rFonts w:eastAsia="Calibri"/>
                <w:sz w:val="20"/>
                <w:szCs w:val="20"/>
                <w:lang w:eastAsia="en-US"/>
              </w:rPr>
            </w:pPr>
            <w:r w:rsidRPr="00A53CC9">
              <w:rPr>
                <w:rFonts w:eastAsia="Calibri"/>
                <w:sz w:val="20"/>
                <w:szCs w:val="20"/>
                <w:lang w:eastAsia="en-US"/>
              </w:rPr>
              <w:t>0</w:t>
            </w:r>
          </w:p>
        </w:tc>
        <w:tc>
          <w:tcPr>
            <w:tcW w:w="695" w:type="dxa"/>
          </w:tcPr>
          <w:p w14:paraId="386C0D9C" w14:textId="77777777" w:rsidR="00D801D2" w:rsidRPr="00A53CC9" w:rsidRDefault="00D801D2" w:rsidP="007E35CB">
            <w:pPr>
              <w:jc w:val="center"/>
              <w:rPr>
                <w:rFonts w:eastAsia="Calibri"/>
                <w:bCs/>
                <w:sz w:val="20"/>
                <w:szCs w:val="20"/>
                <w:lang w:eastAsia="en-US"/>
              </w:rPr>
            </w:pPr>
            <w:r w:rsidRPr="00A53CC9">
              <w:rPr>
                <w:rFonts w:eastAsia="Calibri"/>
                <w:bCs/>
                <w:sz w:val="20"/>
                <w:szCs w:val="20"/>
                <w:lang w:eastAsia="en-US"/>
              </w:rPr>
              <w:t>0</w:t>
            </w:r>
          </w:p>
        </w:tc>
        <w:tc>
          <w:tcPr>
            <w:tcW w:w="655" w:type="dxa"/>
          </w:tcPr>
          <w:p w14:paraId="2452FDEE" w14:textId="77777777" w:rsidR="00D801D2" w:rsidRPr="00A53CC9" w:rsidRDefault="00D801D2" w:rsidP="007E35CB">
            <w:pPr>
              <w:jc w:val="center"/>
              <w:rPr>
                <w:rFonts w:eastAsia="Calibri"/>
                <w:bCs/>
                <w:sz w:val="20"/>
                <w:szCs w:val="20"/>
                <w:lang w:eastAsia="en-US"/>
              </w:rPr>
            </w:pPr>
            <w:r w:rsidRPr="00A53CC9">
              <w:rPr>
                <w:rFonts w:eastAsia="Calibri"/>
                <w:bCs/>
                <w:sz w:val="20"/>
                <w:szCs w:val="20"/>
                <w:lang w:eastAsia="en-US"/>
              </w:rPr>
              <w:t>0</w:t>
            </w:r>
          </w:p>
        </w:tc>
        <w:tc>
          <w:tcPr>
            <w:tcW w:w="655" w:type="dxa"/>
          </w:tcPr>
          <w:p w14:paraId="1EE4484A" w14:textId="77777777" w:rsidR="00D801D2" w:rsidRPr="00A53CC9" w:rsidRDefault="00D801D2" w:rsidP="007E35CB">
            <w:pPr>
              <w:rPr>
                <w:rFonts w:eastAsia="Calibri"/>
                <w:sz w:val="20"/>
                <w:szCs w:val="20"/>
                <w:lang w:eastAsia="en-US"/>
              </w:rPr>
            </w:pPr>
            <w:r w:rsidRPr="00A53CC9">
              <w:rPr>
                <w:rFonts w:eastAsia="Calibri"/>
                <w:sz w:val="20"/>
                <w:szCs w:val="20"/>
                <w:lang w:eastAsia="en-US"/>
              </w:rPr>
              <w:t>0</w:t>
            </w:r>
          </w:p>
        </w:tc>
        <w:tc>
          <w:tcPr>
            <w:tcW w:w="655" w:type="dxa"/>
          </w:tcPr>
          <w:p w14:paraId="36B5F488" w14:textId="77777777" w:rsidR="00D801D2" w:rsidRPr="00A53CC9" w:rsidRDefault="00D801D2" w:rsidP="007E35CB">
            <w:pPr>
              <w:jc w:val="center"/>
              <w:rPr>
                <w:rFonts w:eastAsia="Calibri"/>
                <w:bCs/>
                <w:sz w:val="20"/>
                <w:szCs w:val="20"/>
                <w:lang w:eastAsia="en-US"/>
              </w:rPr>
            </w:pPr>
            <w:r w:rsidRPr="00A53CC9">
              <w:rPr>
                <w:rFonts w:eastAsia="Calibri"/>
                <w:bCs/>
                <w:sz w:val="20"/>
                <w:szCs w:val="20"/>
                <w:lang w:eastAsia="en-US"/>
              </w:rPr>
              <w:t>1</w:t>
            </w:r>
          </w:p>
        </w:tc>
        <w:tc>
          <w:tcPr>
            <w:tcW w:w="655" w:type="dxa"/>
          </w:tcPr>
          <w:p w14:paraId="7D72E157" w14:textId="77777777" w:rsidR="00D801D2" w:rsidRPr="00A53CC9" w:rsidRDefault="00D801D2" w:rsidP="007E35CB">
            <w:pPr>
              <w:jc w:val="center"/>
              <w:rPr>
                <w:rFonts w:eastAsia="Calibri"/>
                <w:bCs/>
                <w:sz w:val="20"/>
                <w:szCs w:val="20"/>
                <w:lang w:eastAsia="en-US"/>
              </w:rPr>
            </w:pPr>
            <w:r w:rsidRPr="00A53CC9">
              <w:rPr>
                <w:rFonts w:eastAsia="Calibri"/>
                <w:bCs/>
                <w:sz w:val="20"/>
                <w:szCs w:val="20"/>
                <w:lang w:eastAsia="en-US"/>
              </w:rPr>
              <w:t>3</w:t>
            </w:r>
          </w:p>
        </w:tc>
        <w:tc>
          <w:tcPr>
            <w:tcW w:w="655" w:type="dxa"/>
          </w:tcPr>
          <w:p w14:paraId="3B3BC1F0" w14:textId="77777777" w:rsidR="00D801D2" w:rsidRPr="00A53CC9" w:rsidRDefault="00D801D2" w:rsidP="007E35CB">
            <w:pPr>
              <w:jc w:val="center"/>
              <w:rPr>
                <w:rFonts w:eastAsia="Calibri"/>
                <w:bCs/>
                <w:sz w:val="20"/>
                <w:szCs w:val="20"/>
                <w:lang w:eastAsia="en-US"/>
              </w:rPr>
            </w:pPr>
            <w:r w:rsidRPr="00A53CC9">
              <w:rPr>
                <w:rFonts w:eastAsia="Calibri"/>
                <w:bCs/>
                <w:sz w:val="20"/>
                <w:szCs w:val="20"/>
                <w:lang w:eastAsia="en-US"/>
              </w:rPr>
              <w:t>2</w:t>
            </w:r>
          </w:p>
        </w:tc>
        <w:tc>
          <w:tcPr>
            <w:tcW w:w="655" w:type="dxa"/>
          </w:tcPr>
          <w:p w14:paraId="7E8BED6C" w14:textId="77777777" w:rsidR="00D801D2" w:rsidRPr="00A53CC9" w:rsidRDefault="00D801D2" w:rsidP="007E35CB">
            <w:pPr>
              <w:jc w:val="center"/>
              <w:rPr>
                <w:rFonts w:eastAsia="Calibri"/>
                <w:bCs/>
                <w:sz w:val="20"/>
                <w:szCs w:val="20"/>
                <w:lang w:eastAsia="en-US"/>
              </w:rPr>
            </w:pPr>
            <w:r w:rsidRPr="00A53CC9">
              <w:rPr>
                <w:rFonts w:eastAsia="Calibri"/>
                <w:bCs/>
                <w:sz w:val="20"/>
                <w:szCs w:val="20"/>
                <w:lang w:eastAsia="en-US"/>
              </w:rPr>
              <w:t>2</w:t>
            </w:r>
          </w:p>
        </w:tc>
        <w:tc>
          <w:tcPr>
            <w:tcW w:w="655" w:type="dxa"/>
          </w:tcPr>
          <w:p w14:paraId="59205540" w14:textId="77777777" w:rsidR="00D801D2" w:rsidRPr="00A53CC9" w:rsidRDefault="00D801D2" w:rsidP="007E35CB">
            <w:pPr>
              <w:rPr>
                <w:rFonts w:eastAsia="Calibri"/>
                <w:sz w:val="20"/>
                <w:szCs w:val="20"/>
                <w:lang w:eastAsia="en-US"/>
              </w:rPr>
            </w:pPr>
            <w:r w:rsidRPr="00A53CC9">
              <w:rPr>
                <w:rFonts w:eastAsia="Calibri"/>
                <w:sz w:val="20"/>
                <w:szCs w:val="20"/>
                <w:lang w:eastAsia="en-US"/>
              </w:rPr>
              <w:t>1</w:t>
            </w:r>
          </w:p>
        </w:tc>
        <w:tc>
          <w:tcPr>
            <w:tcW w:w="679" w:type="dxa"/>
          </w:tcPr>
          <w:p w14:paraId="48734C65" w14:textId="77777777" w:rsidR="00D801D2" w:rsidRPr="00A53CC9" w:rsidRDefault="00D801D2" w:rsidP="007E35CB">
            <w:pPr>
              <w:rPr>
                <w:rFonts w:eastAsia="Calibri"/>
                <w:sz w:val="20"/>
                <w:szCs w:val="20"/>
                <w:lang w:eastAsia="en-US"/>
              </w:rPr>
            </w:pPr>
            <w:r w:rsidRPr="00A53CC9">
              <w:rPr>
                <w:rFonts w:eastAsia="Calibri"/>
                <w:sz w:val="20"/>
                <w:szCs w:val="20"/>
                <w:lang w:eastAsia="en-US"/>
              </w:rPr>
              <w:t>2</w:t>
            </w:r>
          </w:p>
        </w:tc>
      </w:tr>
    </w:tbl>
    <w:p w14:paraId="513C8C3E" w14:textId="77777777" w:rsidR="00D801D2" w:rsidRPr="00A53CC9" w:rsidRDefault="00D801D2" w:rsidP="00D801D2">
      <w:pPr>
        <w:rPr>
          <w:b/>
          <w:sz w:val="20"/>
          <w:szCs w:val="20"/>
        </w:rPr>
      </w:pPr>
    </w:p>
    <w:tbl>
      <w:tblPr>
        <w:tblpPr w:leftFromText="141" w:rightFromText="141" w:vertAnchor="text" w:horzAnchor="page" w:tblpX="964" w:tblpY="124"/>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868"/>
        <w:gridCol w:w="663"/>
        <w:gridCol w:w="551"/>
        <w:gridCol w:w="551"/>
        <w:gridCol w:w="633"/>
        <w:gridCol w:w="608"/>
        <w:gridCol w:w="607"/>
        <w:gridCol w:w="609"/>
        <w:gridCol w:w="644"/>
        <w:gridCol w:w="644"/>
        <w:gridCol w:w="608"/>
        <w:gridCol w:w="609"/>
        <w:gridCol w:w="623"/>
      </w:tblGrid>
      <w:tr w:rsidR="00D801D2" w:rsidRPr="00A53CC9" w14:paraId="6192B0C0" w14:textId="77777777" w:rsidTr="258B2F73">
        <w:trPr>
          <w:trHeight w:val="454"/>
        </w:trPr>
        <w:tc>
          <w:tcPr>
            <w:tcW w:w="9801" w:type="dxa"/>
            <w:gridSpan w:val="14"/>
          </w:tcPr>
          <w:p w14:paraId="44ADFB68" w14:textId="629C2285" w:rsidR="00D801D2" w:rsidRPr="00A53CC9" w:rsidRDefault="0F050651" w:rsidP="258B2F73">
            <w:pPr>
              <w:spacing w:after="160" w:line="259" w:lineRule="auto"/>
              <w:rPr>
                <w:rFonts w:eastAsia="Calibri"/>
                <w:b/>
                <w:bCs/>
                <w:sz w:val="20"/>
                <w:szCs w:val="20"/>
                <w:lang w:eastAsia="en-US"/>
              </w:rPr>
            </w:pPr>
            <w:r w:rsidRPr="258B2F73">
              <w:rPr>
                <w:rFonts w:eastAsia="Calibri"/>
                <w:b/>
                <w:bCs/>
                <w:sz w:val="20"/>
                <w:szCs w:val="20"/>
                <w:lang w:eastAsia="en-US"/>
              </w:rPr>
              <w:t>Tablo 2. Dersin Öğrenme Çıktılarının Program Çıktıları ile İlişkisi</w:t>
            </w:r>
          </w:p>
        </w:tc>
      </w:tr>
      <w:tr w:rsidR="00D801D2" w:rsidRPr="00A53CC9" w14:paraId="6D4A0A18" w14:textId="77777777" w:rsidTr="258B2F73">
        <w:trPr>
          <w:trHeight w:val="454"/>
        </w:trPr>
        <w:tc>
          <w:tcPr>
            <w:tcW w:w="1593" w:type="dxa"/>
          </w:tcPr>
          <w:p w14:paraId="5393AC23" w14:textId="77777777" w:rsidR="00D801D2" w:rsidRPr="00A53CC9" w:rsidRDefault="00D801D2" w:rsidP="007E35CB">
            <w:pPr>
              <w:jc w:val="center"/>
              <w:rPr>
                <w:rFonts w:eastAsia="Calibri"/>
                <w:b/>
                <w:sz w:val="20"/>
                <w:szCs w:val="20"/>
                <w:lang w:eastAsia="en-US"/>
              </w:rPr>
            </w:pPr>
            <w:r w:rsidRPr="00A53CC9">
              <w:rPr>
                <w:rFonts w:eastAsia="Calibri"/>
                <w:b/>
                <w:bCs/>
                <w:color w:val="000000"/>
                <w:sz w:val="20"/>
                <w:szCs w:val="20"/>
                <w:lang w:eastAsia="en-US"/>
              </w:rPr>
              <w:t>Öğrenme Çıktısı</w:t>
            </w:r>
          </w:p>
        </w:tc>
        <w:tc>
          <w:tcPr>
            <w:tcW w:w="876" w:type="dxa"/>
          </w:tcPr>
          <w:p w14:paraId="633F9441"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19275DC7"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1</w:t>
            </w:r>
          </w:p>
        </w:tc>
        <w:tc>
          <w:tcPr>
            <w:tcW w:w="670" w:type="dxa"/>
          </w:tcPr>
          <w:p w14:paraId="16455ECE"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7E52D18F"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2</w:t>
            </w:r>
          </w:p>
        </w:tc>
        <w:tc>
          <w:tcPr>
            <w:tcW w:w="553" w:type="dxa"/>
          </w:tcPr>
          <w:p w14:paraId="4A3E5B27"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553BB8EA"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3</w:t>
            </w:r>
          </w:p>
        </w:tc>
        <w:tc>
          <w:tcPr>
            <w:tcW w:w="553" w:type="dxa"/>
          </w:tcPr>
          <w:p w14:paraId="6F31C95D"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6406E540"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4</w:t>
            </w:r>
          </w:p>
        </w:tc>
        <w:tc>
          <w:tcPr>
            <w:tcW w:w="639" w:type="dxa"/>
          </w:tcPr>
          <w:p w14:paraId="7795BAD0"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462CB35A"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5</w:t>
            </w:r>
          </w:p>
        </w:tc>
        <w:tc>
          <w:tcPr>
            <w:tcW w:w="613" w:type="dxa"/>
          </w:tcPr>
          <w:p w14:paraId="3BE94BDA"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000FC0F7"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6</w:t>
            </w:r>
          </w:p>
        </w:tc>
        <w:tc>
          <w:tcPr>
            <w:tcW w:w="612" w:type="dxa"/>
          </w:tcPr>
          <w:p w14:paraId="776A843E"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4C60276D"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7</w:t>
            </w:r>
          </w:p>
        </w:tc>
        <w:tc>
          <w:tcPr>
            <w:tcW w:w="613" w:type="dxa"/>
          </w:tcPr>
          <w:p w14:paraId="1FD54D40"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5501631F"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8</w:t>
            </w:r>
          </w:p>
        </w:tc>
        <w:tc>
          <w:tcPr>
            <w:tcW w:w="613" w:type="dxa"/>
          </w:tcPr>
          <w:p w14:paraId="3144720E"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29D85C1A"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9</w:t>
            </w:r>
          </w:p>
        </w:tc>
        <w:tc>
          <w:tcPr>
            <w:tcW w:w="613" w:type="dxa"/>
          </w:tcPr>
          <w:p w14:paraId="6C522331"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w:t>
            </w:r>
          </w:p>
          <w:p w14:paraId="261CEF29"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10</w:t>
            </w:r>
          </w:p>
        </w:tc>
        <w:tc>
          <w:tcPr>
            <w:tcW w:w="612" w:type="dxa"/>
          </w:tcPr>
          <w:p w14:paraId="3F0FC226"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 11</w:t>
            </w:r>
          </w:p>
        </w:tc>
        <w:tc>
          <w:tcPr>
            <w:tcW w:w="613" w:type="dxa"/>
          </w:tcPr>
          <w:p w14:paraId="5A9805DE"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 12</w:t>
            </w:r>
          </w:p>
        </w:tc>
        <w:tc>
          <w:tcPr>
            <w:tcW w:w="628" w:type="dxa"/>
          </w:tcPr>
          <w:p w14:paraId="1525FC3A" w14:textId="77777777" w:rsidR="00D801D2" w:rsidRPr="00A53CC9" w:rsidRDefault="00D801D2" w:rsidP="007E35CB">
            <w:pPr>
              <w:jc w:val="center"/>
              <w:rPr>
                <w:rFonts w:eastAsia="Calibri"/>
                <w:b/>
                <w:bCs/>
                <w:sz w:val="20"/>
                <w:szCs w:val="20"/>
                <w:lang w:eastAsia="en-US"/>
              </w:rPr>
            </w:pPr>
            <w:r w:rsidRPr="00A53CC9">
              <w:rPr>
                <w:rFonts w:eastAsia="Calibri"/>
                <w:b/>
                <w:bCs/>
                <w:sz w:val="20"/>
                <w:szCs w:val="20"/>
                <w:lang w:eastAsia="en-US"/>
              </w:rPr>
              <w:t>PÇ 13</w:t>
            </w:r>
          </w:p>
        </w:tc>
      </w:tr>
      <w:tr w:rsidR="00D801D2" w:rsidRPr="00A53CC9" w14:paraId="4CF09617" w14:textId="77777777" w:rsidTr="258B2F73">
        <w:trPr>
          <w:trHeight w:val="417"/>
        </w:trPr>
        <w:tc>
          <w:tcPr>
            <w:tcW w:w="1593" w:type="dxa"/>
          </w:tcPr>
          <w:p w14:paraId="4C72306E" w14:textId="77777777" w:rsidR="00D801D2" w:rsidRPr="00A53CC9" w:rsidRDefault="00D801D2" w:rsidP="007E35CB">
            <w:pPr>
              <w:jc w:val="center"/>
              <w:rPr>
                <w:rFonts w:eastAsia="Calibri"/>
                <w:b/>
                <w:bCs/>
                <w:color w:val="000000"/>
                <w:sz w:val="20"/>
                <w:szCs w:val="20"/>
                <w:lang w:eastAsia="en-US"/>
              </w:rPr>
            </w:pPr>
            <w:r w:rsidRPr="00A53CC9">
              <w:rPr>
                <w:rFonts w:eastAsia="Calibri"/>
                <w:b/>
                <w:bCs/>
                <w:color w:val="000000"/>
                <w:sz w:val="20"/>
                <w:szCs w:val="20"/>
                <w:lang w:eastAsia="en-US"/>
              </w:rPr>
              <w:t>Hemşirelikte Liderlik Becerilerini Geliştirme</w:t>
            </w:r>
          </w:p>
        </w:tc>
        <w:tc>
          <w:tcPr>
            <w:tcW w:w="876" w:type="dxa"/>
          </w:tcPr>
          <w:p w14:paraId="53B8D396" w14:textId="77777777" w:rsidR="00D801D2" w:rsidRPr="00A53CC9" w:rsidRDefault="00D801D2" w:rsidP="007E35CB">
            <w:pPr>
              <w:jc w:val="center"/>
              <w:rPr>
                <w:rFonts w:eastAsia="Calibri"/>
                <w:sz w:val="20"/>
                <w:szCs w:val="20"/>
                <w:lang w:eastAsia="en-US"/>
              </w:rPr>
            </w:pPr>
            <w:r w:rsidRPr="00A53CC9">
              <w:rPr>
                <w:rFonts w:eastAsia="Calibri"/>
                <w:sz w:val="20"/>
                <w:szCs w:val="20"/>
                <w:lang w:eastAsia="en-US"/>
              </w:rPr>
              <w:t>ÖÇ1,</w:t>
            </w:r>
          </w:p>
          <w:p w14:paraId="749A0358" w14:textId="77777777" w:rsidR="00D801D2" w:rsidRPr="00A53CC9" w:rsidRDefault="00D801D2" w:rsidP="007E35CB">
            <w:pPr>
              <w:jc w:val="center"/>
              <w:rPr>
                <w:rFonts w:eastAsia="Calibri"/>
                <w:sz w:val="20"/>
                <w:szCs w:val="20"/>
                <w:lang w:eastAsia="en-US"/>
              </w:rPr>
            </w:pPr>
            <w:r w:rsidRPr="00A53CC9">
              <w:rPr>
                <w:rFonts w:eastAsia="Calibri"/>
                <w:sz w:val="20"/>
                <w:szCs w:val="20"/>
                <w:lang w:eastAsia="en-US"/>
              </w:rPr>
              <w:t>4</w:t>
            </w:r>
          </w:p>
        </w:tc>
        <w:tc>
          <w:tcPr>
            <w:tcW w:w="670" w:type="dxa"/>
          </w:tcPr>
          <w:p w14:paraId="537F4FB6" w14:textId="77777777" w:rsidR="00D801D2" w:rsidRPr="00A53CC9" w:rsidRDefault="00D801D2" w:rsidP="007E35CB">
            <w:pPr>
              <w:rPr>
                <w:rFonts w:eastAsia="Calibri"/>
                <w:sz w:val="20"/>
                <w:szCs w:val="20"/>
                <w:lang w:eastAsia="en-US"/>
              </w:rPr>
            </w:pPr>
          </w:p>
        </w:tc>
        <w:tc>
          <w:tcPr>
            <w:tcW w:w="553" w:type="dxa"/>
          </w:tcPr>
          <w:p w14:paraId="5621E5FD" w14:textId="77777777" w:rsidR="00D801D2" w:rsidRPr="00A53CC9" w:rsidRDefault="00D801D2" w:rsidP="007E35CB">
            <w:pPr>
              <w:rPr>
                <w:rFonts w:eastAsia="Calibri"/>
                <w:sz w:val="20"/>
                <w:szCs w:val="20"/>
                <w:lang w:eastAsia="en-US"/>
              </w:rPr>
            </w:pPr>
          </w:p>
        </w:tc>
        <w:tc>
          <w:tcPr>
            <w:tcW w:w="553" w:type="dxa"/>
          </w:tcPr>
          <w:p w14:paraId="6D80F1D3" w14:textId="77777777" w:rsidR="00D801D2" w:rsidRPr="00A53CC9" w:rsidRDefault="00D801D2" w:rsidP="007E35CB">
            <w:pPr>
              <w:rPr>
                <w:rFonts w:eastAsia="Calibri"/>
                <w:sz w:val="20"/>
                <w:szCs w:val="20"/>
                <w:lang w:eastAsia="en-US"/>
              </w:rPr>
            </w:pPr>
          </w:p>
        </w:tc>
        <w:tc>
          <w:tcPr>
            <w:tcW w:w="639" w:type="dxa"/>
          </w:tcPr>
          <w:p w14:paraId="06CA2078" w14:textId="77777777" w:rsidR="00D801D2" w:rsidRPr="00A53CC9" w:rsidRDefault="00D801D2" w:rsidP="007E35CB">
            <w:pPr>
              <w:jc w:val="center"/>
              <w:rPr>
                <w:rFonts w:eastAsia="Calibri"/>
                <w:bCs/>
                <w:sz w:val="20"/>
                <w:szCs w:val="20"/>
                <w:lang w:eastAsia="en-US"/>
              </w:rPr>
            </w:pPr>
          </w:p>
        </w:tc>
        <w:tc>
          <w:tcPr>
            <w:tcW w:w="613" w:type="dxa"/>
          </w:tcPr>
          <w:p w14:paraId="134C55F7" w14:textId="77777777" w:rsidR="00D801D2" w:rsidRPr="00A53CC9" w:rsidRDefault="00D801D2" w:rsidP="007E35CB">
            <w:pPr>
              <w:jc w:val="center"/>
              <w:rPr>
                <w:rFonts w:eastAsia="Calibri"/>
                <w:bCs/>
                <w:sz w:val="20"/>
                <w:szCs w:val="20"/>
                <w:lang w:eastAsia="en-US"/>
              </w:rPr>
            </w:pPr>
          </w:p>
        </w:tc>
        <w:tc>
          <w:tcPr>
            <w:tcW w:w="612" w:type="dxa"/>
          </w:tcPr>
          <w:p w14:paraId="728AAB4F" w14:textId="77777777" w:rsidR="00D801D2" w:rsidRPr="00A53CC9" w:rsidRDefault="00D801D2" w:rsidP="007E35CB">
            <w:pPr>
              <w:rPr>
                <w:rFonts w:eastAsia="Calibri"/>
                <w:sz w:val="20"/>
                <w:szCs w:val="20"/>
                <w:lang w:eastAsia="en-US"/>
              </w:rPr>
            </w:pPr>
          </w:p>
        </w:tc>
        <w:tc>
          <w:tcPr>
            <w:tcW w:w="613" w:type="dxa"/>
          </w:tcPr>
          <w:p w14:paraId="4CDAF9F2" w14:textId="77777777" w:rsidR="00D801D2" w:rsidRPr="00A53CC9" w:rsidRDefault="00D801D2" w:rsidP="007E35CB">
            <w:pPr>
              <w:jc w:val="center"/>
              <w:rPr>
                <w:rFonts w:eastAsia="Calibri"/>
                <w:bCs/>
                <w:sz w:val="20"/>
                <w:szCs w:val="20"/>
                <w:lang w:eastAsia="en-US"/>
              </w:rPr>
            </w:pPr>
            <w:r w:rsidRPr="00A53CC9">
              <w:rPr>
                <w:rFonts w:eastAsia="Calibri"/>
                <w:bCs/>
                <w:sz w:val="20"/>
                <w:szCs w:val="20"/>
                <w:lang w:eastAsia="en-US"/>
              </w:rPr>
              <w:t>ÖÇ</w:t>
            </w:r>
          </w:p>
          <w:p w14:paraId="07B3A9AF" w14:textId="77777777" w:rsidR="00D801D2" w:rsidRPr="00A53CC9" w:rsidRDefault="00D801D2" w:rsidP="007E35CB">
            <w:pPr>
              <w:jc w:val="center"/>
              <w:rPr>
                <w:rFonts w:eastAsia="Calibri"/>
                <w:bCs/>
                <w:sz w:val="20"/>
                <w:szCs w:val="20"/>
                <w:lang w:eastAsia="en-US"/>
              </w:rPr>
            </w:pPr>
            <w:r w:rsidRPr="00A53CC9">
              <w:rPr>
                <w:rFonts w:eastAsia="Calibri"/>
                <w:bCs/>
                <w:sz w:val="20"/>
                <w:szCs w:val="20"/>
                <w:lang w:eastAsia="en-US"/>
              </w:rPr>
              <w:t>2</w:t>
            </w:r>
          </w:p>
        </w:tc>
        <w:tc>
          <w:tcPr>
            <w:tcW w:w="613" w:type="dxa"/>
          </w:tcPr>
          <w:p w14:paraId="12816037" w14:textId="77777777" w:rsidR="00D801D2" w:rsidRPr="00A53CC9" w:rsidRDefault="00D801D2" w:rsidP="007E35CB">
            <w:pPr>
              <w:jc w:val="center"/>
              <w:rPr>
                <w:rFonts w:eastAsia="Calibri"/>
                <w:bCs/>
                <w:sz w:val="20"/>
                <w:szCs w:val="20"/>
                <w:lang w:eastAsia="en-US"/>
              </w:rPr>
            </w:pPr>
            <w:r w:rsidRPr="00A53CC9">
              <w:rPr>
                <w:rFonts w:eastAsia="Calibri"/>
                <w:bCs/>
                <w:sz w:val="20"/>
                <w:szCs w:val="20"/>
                <w:lang w:eastAsia="en-US"/>
              </w:rPr>
              <w:t>ÖÇ1,</w:t>
            </w:r>
          </w:p>
          <w:p w14:paraId="0854D5F5" w14:textId="77777777" w:rsidR="00D801D2" w:rsidRPr="00A53CC9" w:rsidRDefault="00D801D2" w:rsidP="007E35CB">
            <w:pPr>
              <w:jc w:val="center"/>
              <w:rPr>
                <w:rFonts w:eastAsia="Calibri"/>
                <w:bCs/>
                <w:sz w:val="20"/>
                <w:szCs w:val="20"/>
                <w:lang w:eastAsia="en-US"/>
              </w:rPr>
            </w:pPr>
            <w:r w:rsidRPr="00A53CC9">
              <w:rPr>
                <w:rFonts w:eastAsia="Calibri"/>
                <w:bCs/>
                <w:sz w:val="20"/>
                <w:szCs w:val="20"/>
                <w:lang w:eastAsia="en-US"/>
              </w:rPr>
              <w:t>3,4,5</w:t>
            </w:r>
          </w:p>
        </w:tc>
        <w:tc>
          <w:tcPr>
            <w:tcW w:w="613" w:type="dxa"/>
          </w:tcPr>
          <w:p w14:paraId="39A0BF6B" w14:textId="77777777" w:rsidR="00D801D2" w:rsidRPr="00A53CC9" w:rsidRDefault="00D801D2" w:rsidP="007E35CB">
            <w:pPr>
              <w:jc w:val="center"/>
              <w:rPr>
                <w:rFonts w:eastAsia="Calibri"/>
                <w:bCs/>
                <w:sz w:val="20"/>
                <w:szCs w:val="20"/>
                <w:lang w:eastAsia="en-US"/>
              </w:rPr>
            </w:pPr>
            <w:r w:rsidRPr="00A53CC9">
              <w:rPr>
                <w:rFonts w:eastAsia="Calibri"/>
                <w:bCs/>
                <w:sz w:val="20"/>
                <w:szCs w:val="20"/>
                <w:lang w:eastAsia="en-US"/>
              </w:rPr>
              <w:t>ÖÇ1,</w:t>
            </w:r>
          </w:p>
          <w:p w14:paraId="66DC342D" w14:textId="77777777" w:rsidR="00D801D2" w:rsidRPr="00A53CC9" w:rsidRDefault="00D801D2" w:rsidP="007E35CB">
            <w:pPr>
              <w:jc w:val="center"/>
              <w:rPr>
                <w:rFonts w:eastAsia="Calibri"/>
                <w:bCs/>
                <w:sz w:val="20"/>
                <w:szCs w:val="20"/>
                <w:lang w:eastAsia="en-US"/>
              </w:rPr>
            </w:pPr>
            <w:r w:rsidRPr="00A53CC9">
              <w:rPr>
                <w:rFonts w:eastAsia="Calibri"/>
                <w:bCs/>
                <w:sz w:val="20"/>
                <w:szCs w:val="20"/>
                <w:lang w:eastAsia="en-US"/>
              </w:rPr>
              <w:t>3,4,5</w:t>
            </w:r>
          </w:p>
        </w:tc>
        <w:tc>
          <w:tcPr>
            <w:tcW w:w="612" w:type="dxa"/>
          </w:tcPr>
          <w:p w14:paraId="28CA870E" w14:textId="77777777" w:rsidR="00D801D2" w:rsidRPr="00A53CC9" w:rsidRDefault="00D801D2" w:rsidP="007E35CB">
            <w:pPr>
              <w:jc w:val="center"/>
              <w:rPr>
                <w:rFonts w:eastAsia="Calibri"/>
                <w:bCs/>
                <w:sz w:val="20"/>
                <w:szCs w:val="20"/>
                <w:lang w:eastAsia="en-US"/>
              </w:rPr>
            </w:pPr>
            <w:r w:rsidRPr="00A53CC9">
              <w:rPr>
                <w:rFonts w:eastAsia="Calibri"/>
                <w:bCs/>
                <w:sz w:val="20"/>
                <w:szCs w:val="20"/>
                <w:lang w:eastAsia="en-US"/>
              </w:rPr>
              <w:t>ÖÇ 1,5</w:t>
            </w:r>
          </w:p>
        </w:tc>
        <w:tc>
          <w:tcPr>
            <w:tcW w:w="613" w:type="dxa"/>
          </w:tcPr>
          <w:p w14:paraId="7CABDC5B" w14:textId="77777777" w:rsidR="00D801D2" w:rsidRPr="00A53CC9" w:rsidRDefault="00D801D2" w:rsidP="007E35CB">
            <w:pPr>
              <w:rPr>
                <w:rFonts w:eastAsia="Calibri"/>
                <w:sz w:val="20"/>
                <w:szCs w:val="20"/>
                <w:lang w:eastAsia="en-US"/>
              </w:rPr>
            </w:pPr>
            <w:r w:rsidRPr="00A53CC9">
              <w:rPr>
                <w:rFonts w:eastAsia="Calibri"/>
                <w:sz w:val="20"/>
                <w:szCs w:val="20"/>
                <w:lang w:eastAsia="en-US"/>
              </w:rPr>
              <w:t>ÖÇ 4</w:t>
            </w:r>
          </w:p>
        </w:tc>
        <w:tc>
          <w:tcPr>
            <w:tcW w:w="628" w:type="dxa"/>
          </w:tcPr>
          <w:p w14:paraId="683178B5" w14:textId="77777777" w:rsidR="00D801D2" w:rsidRPr="00A53CC9" w:rsidRDefault="00D801D2" w:rsidP="007E35CB">
            <w:pPr>
              <w:jc w:val="center"/>
              <w:rPr>
                <w:rFonts w:eastAsia="Calibri"/>
                <w:bCs/>
                <w:sz w:val="20"/>
                <w:szCs w:val="20"/>
                <w:lang w:eastAsia="en-US"/>
              </w:rPr>
            </w:pPr>
            <w:r w:rsidRPr="00A53CC9">
              <w:rPr>
                <w:rFonts w:eastAsia="Calibri"/>
                <w:bCs/>
                <w:sz w:val="20"/>
                <w:szCs w:val="20"/>
                <w:lang w:eastAsia="en-US"/>
              </w:rPr>
              <w:t>ÖÇ 1,5</w:t>
            </w:r>
          </w:p>
        </w:tc>
      </w:tr>
    </w:tbl>
    <w:p w14:paraId="22468E43" w14:textId="23D53B88" w:rsidR="00D801D2" w:rsidRPr="00A53CC9" w:rsidRDefault="00D801D2" w:rsidP="258B2F73">
      <w:pPr>
        <w:rPr>
          <w:sz w:val="20"/>
          <w:szCs w:val="20"/>
        </w:rPr>
      </w:pP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901"/>
        <w:gridCol w:w="1080"/>
        <w:gridCol w:w="1702"/>
      </w:tblGrid>
      <w:tr w:rsidR="00D801D2" w:rsidRPr="00A53CC9" w14:paraId="4913986B" w14:textId="77777777" w:rsidTr="258B2F73">
        <w:trPr>
          <w:trHeight w:val="264"/>
        </w:trPr>
        <w:tc>
          <w:tcPr>
            <w:tcW w:w="9190" w:type="dxa"/>
            <w:gridSpan w:val="4"/>
          </w:tcPr>
          <w:p w14:paraId="07CC70E4" w14:textId="77777777" w:rsidR="00D801D2" w:rsidRPr="00A53CC9" w:rsidRDefault="00D801D2" w:rsidP="007E35CB">
            <w:pPr>
              <w:rPr>
                <w:b/>
                <w:sz w:val="20"/>
                <w:szCs w:val="20"/>
              </w:rPr>
            </w:pPr>
            <w:r w:rsidRPr="00A53CC9">
              <w:rPr>
                <w:b/>
                <w:sz w:val="20"/>
                <w:szCs w:val="20"/>
              </w:rPr>
              <w:t xml:space="preserve">AKTS Tablosu: </w:t>
            </w:r>
          </w:p>
        </w:tc>
      </w:tr>
      <w:tr w:rsidR="00D801D2" w:rsidRPr="00A53CC9" w14:paraId="1F056CA1" w14:textId="77777777" w:rsidTr="258B2F73">
        <w:trPr>
          <w:trHeight w:val="264"/>
        </w:trPr>
        <w:tc>
          <w:tcPr>
            <w:tcW w:w="5507" w:type="dxa"/>
          </w:tcPr>
          <w:p w14:paraId="0FCB268D" w14:textId="77777777" w:rsidR="00D801D2" w:rsidRPr="00A53CC9" w:rsidRDefault="00D801D2" w:rsidP="007E35CB">
            <w:pPr>
              <w:rPr>
                <w:b/>
                <w:sz w:val="20"/>
                <w:szCs w:val="20"/>
              </w:rPr>
            </w:pPr>
            <w:r w:rsidRPr="00A53CC9">
              <w:rPr>
                <w:b/>
                <w:sz w:val="20"/>
                <w:szCs w:val="20"/>
              </w:rPr>
              <w:t xml:space="preserve">Derse İlişkin Etkinlikler </w:t>
            </w:r>
          </w:p>
        </w:tc>
        <w:tc>
          <w:tcPr>
            <w:tcW w:w="901" w:type="dxa"/>
          </w:tcPr>
          <w:p w14:paraId="7F92B55A" w14:textId="77777777" w:rsidR="00D801D2" w:rsidRPr="00A53CC9" w:rsidRDefault="00D801D2" w:rsidP="007E35CB">
            <w:pPr>
              <w:jc w:val="center"/>
              <w:rPr>
                <w:sz w:val="20"/>
                <w:szCs w:val="20"/>
              </w:rPr>
            </w:pPr>
            <w:r w:rsidRPr="00A53CC9">
              <w:rPr>
                <w:sz w:val="20"/>
                <w:szCs w:val="20"/>
              </w:rPr>
              <w:t>Sayısı</w:t>
            </w:r>
          </w:p>
        </w:tc>
        <w:tc>
          <w:tcPr>
            <w:tcW w:w="1080" w:type="dxa"/>
          </w:tcPr>
          <w:p w14:paraId="3A443E7F" w14:textId="77777777" w:rsidR="00D801D2" w:rsidRPr="00A53CC9" w:rsidRDefault="00D801D2" w:rsidP="007E35CB">
            <w:pPr>
              <w:jc w:val="center"/>
              <w:rPr>
                <w:sz w:val="20"/>
                <w:szCs w:val="20"/>
              </w:rPr>
            </w:pPr>
            <w:r w:rsidRPr="00A53CC9">
              <w:rPr>
                <w:sz w:val="20"/>
                <w:szCs w:val="20"/>
              </w:rPr>
              <w:t>Süresi</w:t>
            </w:r>
          </w:p>
          <w:p w14:paraId="671E7144" w14:textId="7D057915" w:rsidR="00D801D2" w:rsidRPr="00A53CC9" w:rsidRDefault="5B7C5147" w:rsidP="007E35CB">
            <w:pPr>
              <w:jc w:val="center"/>
              <w:rPr>
                <w:sz w:val="20"/>
                <w:szCs w:val="20"/>
              </w:rPr>
            </w:pPr>
            <w:r w:rsidRPr="258B2F73">
              <w:rPr>
                <w:sz w:val="20"/>
                <w:szCs w:val="20"/>
              </w:rPr>
              <w:t>(S</w:t>
            </w:r>
            <w:r w:rsidR="00D801D2" w:rsidRPr="258B2F73">
              <w:rPr>
                <w:sz w:val="20"/>
                <w:szCs w:val="20"/>
              </w:rPr>
              <w:t>aat)</w:t>
            </w:r>
          </w:p>
        </w:tc>
        <w:tc>
          <w:tcPr>
            <w:tcW w:w="1702" w:type="dxa"/>
          </w:tcPr>
          <w:p w14:paraId="15EC2375" w14:textId="36817741" w:rsidR="00D801D2" w:rsidRPr="00A53CC9" w:rsidRDefault="00D801D2" w:rsidP="007E35CB">
            <w:pPr>
              <w:jc w:val="center"/>
              <w:rPr>
                <w:sz w:val="20"/>
                <w:szCs w:val="20"/>
              </w:rPr>
            </w:pPr>
            <w:r w:rsidRPr="258B2F73">
              <w:rPr>
                <w:sz w:val="20"/>
                <w:szCs w:val="20"/>
              </w:rPr>
              <w:t>Toplam İş</w:t>
            </w:r>
            <w:r w:rsidR="74B32057" w:rsidRPr="258B2F73">
              <w:rPr>
                <w:sz w:val="20"/>
                <w:szCs w:val="20"/>
              </w:rPr>
              <w:t xml:space="preserve"> </w:t>
            </w:r>
            <w:r w:rsidRPr="258B2F73">
              <w:rPr>
                <w:sz w:val="20"/>
                <w:szCs w:val="20"/>
              </w:rPr>
              <w:t>yükü</w:t>
            </w:r>
          </w:p>
          <w:p w14:paraId="1F190C9C" w14:textId="77777777" w:rsidR="00D801D2" w:rsidRPr="00A53CC9" w:rsidRDefault="00D801D2" w:rsidP="007E35CB">
            <w:pPr>
              <w:jc w:val="center"/>
              <w:rPr>
                <w:sz w:val="20"/>
                <w:szCs w:val="20"/>
              </w:rPr>
            </w:pPr>
            <w:r w:rsidRPr="00A53CC9">
              <w:rPr>
                <w:sz w:val="20"/>
                <w:szCs w:val="20"/>
              </w:rPr>
              <w:t xml:space="preserve">(Saat) </w:t>
            </w:r>
          </w:p>
        </w:tc>
      </w:tr>
      <w:tr w:rsidR="00D801D2" w:rsidRPr="00A53CC9" w14:paraId="605237D9" w14:textId="77777777" w:rsidTr="258B2F73">
        <w:trPr>
          <w:trHeight w:val="264"/>
        </w:trPr>
        <w:tc>
          <w:tcPr>
            <w:tcW w:w="9190" w:type="dxa"/>
            <w:gridSpan w:val="4"/>
          </w:tcPr>
          <w:p w14:paraId="2E25198E" w14:textId="77777777" w:rsidR="00D801D2" w:rsidRPr="00A53CC9" w:rsidRDefault="00D801D2" w:rsidP="007E35CB">
            <w:pPr>
              <w:rPr>
                <w:sz w:val="20"/>
                <w:szCs w:val="20"/>
              </w:rPr>
            </w:pPr>
            <w:r w:rsidRPr="00A53CC9">
              <w:rPr>
                <w:b/>
                <w:sz w:val="20"/>
                <w:szCs w:val="20"/>
              </w:rPr>
              <w:t>Ders içi etkinlikler</w:t>
            </w:r>
          </w:p>
        </w:tc>
      </w:tr>
      <w:tr w:rsidR="00D801D2" w:rsidRPr="00A53CC9" w14:paraId="741D5B22" w14:textId="77777777" w:rsidTr="258B2F73">
        <w:trPr>
          <w:trHeight w:val="250"/>
        </w:trPr>
        <w:tc>
          <w:tcPr>
            <w:tcW w:w="5507" w:type="dxa"/>
          </w:tcPr>
          <w:p w14:paraId="4D3562D0" w14:textId="77777777" w:rsidR="00D801D2" w:rsidRPr="00A53CC9" w:rsidRDefault="00D801D2" w:rsidP="007E35CB">
            <w:pPr>
              <w:ind w:firstLine="540"/>
              <w:rPr>
                <w:sz w:val="20"/>
                <w:szCs w:val="20"/>
              </w:rPr>
            </w:pPr>
            <w:r w:rsidRPr="00A53CC9">
              <w:rPr>
                <w:sz w:val="20"/>
                <w:szCs w:val="20"/>
              </w:rPr>
              <w:t>Ders anlatımı</w:t>
            </w:r>
          </w:p>
        </w:tc>
        <w:tc>
          <w:tcPr>
            <w:tcW w:w="901" w:type="dxa"/>
          </w:tcPr>
          <w:p w14:paraId="141C9D62" w14:textId="77777777" w:rsidR="00D801D2" w:rsidRPr="00A53CC9" w:rsidRDefault="00D801D2" w:rsidP="007E35CB">
            <w:pPr>
              <w:jc w:val="center"/>
              <w:rPr>
                <w:sz w:val="20"/>
                <w:szCs w:val="20"/>
              </w:rPr>
            </w:pPr>
            <w:r w:rsidRPr="00A53CC9">
              <w:rPr>
                <w:sz w:val="20"/>
                <w:szCs w:val="20"/>
              </w:rPr>
              <w:t>14</w:t>
            </w:r>
          </w:p>
        </w:tc>
        <w:tc>
          <w:tcPr>
            <w:tcW w:w="1080" w:type="dxa"/>
          </w:tcPr>
          <w:p w14:paraId="28CE6795" w14:textId="77777777" w:rsidR="00D801D2" w:rsidRPr="00A53CC9" w:rsidRDefault="00D801D2" w:rsidP="007E35CB">
            <w:pPr>
              <w:jc w:val="center"/>
              <w:rPr>
                <w:sz w:val="20"/>
                <w:szCs w:val="20"/>
              </w:rPr>
            </w:pPr>
            <w:r w:rsidRPr="00A53CC9">
              <w:rPr>
                <w:sz w:val="20"/>
                <w:szCs w:val="20"/>
              </w:rPr>
              <w:t>2</w:t>
            </w:r>
          </w:p>
        </w:tc>
        <w:tc>
          <w:tcPr>
            <w:tcW w:w="1702" w:type="dxa"/>
          </w:tcPr>
          <w:p w14:paraId="116894B3" w14:textId="77777777" w:rsidR="00D801D2" w:rsidRPr="00A53CC9" w:rsidRDefault="00D801D2" w:rsidP="007E35CB">
            <w:pPr>
              <w:jc w:val="center"/>
              <w:rPr>
                <w:sz w:val="20"/>
                <w:szCs w:val="20"/>
              </w:rPr>
            </w:pPr>
            <w:r w:rsidRPr="00A53CC9">
              <w:rPr>
                <w:sz w:val="20"/>
                <w:szCs w:val="20"/>
              </w:rPr>
              <w:t>28</w:t>
            </w:r>
          </w:p>
        </w:tc>
      </w:tr>
      <w:tr w:rsidR="00D801D2" w:rsidRPr="00A53CC9" w14:paraId="0C8CAFAA" w14:textId="77777777" w:rsidTr="258B2F73">
        <w:trPr>
          <w:trHeight w:val="250"/>
        </w:trPr>
        <w:tc>
          <w:tcPr>
            <w:tcW w:w="5507" w:type="dxa"/>
          </w:tcPr>
          <w:p w14:paraId="253E2BD4" w14:textId="77777777" w:rsidR="00D801D2" w:rsidRPr="00A53CC9" w:rsidRDefault="00D801D2" w:rsidP="007E35CB">
            <w:pPr>
              <w:ind w:firstLine="540"/>
              <w:rPr>
                <w:sz w:val="20"/>
                <w:szCs w:val="20"/>
              </w:rPr>
            </w:pPr>
            <w:r w:rsidRPr="00A53CC9">
              <w:rPr>
                <w:sz w:val="20"/>
                <w:szCs w:val="20"/>
              </w:rPr>
              <w:t xml:space="preserve">Uygulama </w:t>
            </w:r>
          </w:p>
        </w:tc>
        <w:tc>
          <w:tcPr>
            <w:tcW w:w="901" w:type="dxa"/>
          </w:tcPr>
          <w:p w14:paraId="5D241CE2" w14:textId="77777777" w:rsidR="00D801D2" w:rsidRPr="00A53CC9" w:rsidRDefault="00D801D2" w:rsidP="007E35CB">
            <w:pPr>
              <w:jc w:val="center"/>
              <w:rPr>
                <w:sz w:val="20"/>
                <w:szCs w:val="20"/>
              </w:rPr>
            </w:pPr>
            <w:r w:rsidRPr="00A53CC9">
              <w:rPr>
                <w:sz w:val="20"/>
                <w:szCs w:val="20"/>
              </w:rPr>
              <w:t>-</w:t>
            </w:r>
          </w:p>
        </w:tc>
        <w:tc>
          <w:tcPr>
            <w:tcW w:w="1080" w:type="dxa"/>
          </w:tcPr>
          <w:p w14:paraId="4D750522" w14:textId="77777777" w:rsidR="00D801D2" w:rsidRPr="00A53CC9" w:rsidRDefault="00D801D2" w:rsidP="007E35CB">
            <w:pPr>
              <w:jc w:val="center"/>
              <w:rPr>
                <w:sz w:val="20"/>
                <w:szCs w:val="20"/>
              </w:rPr>
            </w:pPr>
            <w:r w:rsidRPr="00A53CC9">
              <w:rPr>
                <w:sz w:val="20"/>
                <w:szCs w:val="20"/>
              </w:rPr>
              <w:t>-</w:t>
            </w:r>
          </w:p>
        </w:tc>
        <w:tc>
          <w:tcPr>
            <w:tcW w:w="1702" w:type="dxa"/>
          </w:tcPr>
          <w:p w14:paraId="1D52CCEF" w14:textId="77777777" w:rsidR="00D801D2" w:rsidRPr="00A53CC9" w:rsidRDefault="00D801D2" w:rsidP="007E35CB">
            <w:pPr>
              <w:jc w:val="center"/>
              <w:rPr>
                <w:sz w:val="20"/>
                <w:szCs w:val="20"/>
              </w:rPr>
            </w:pPr>
            <w:r w:rsidRPr="00A53CC9">
              <w:rPr>
                <w:sz w:val="20"/>
                <w:szCs w:val="20"/>
              </w:rPr>
              <w:t>-</w:t>
            </w:r>
          </w:p>
        </w:tc>
      </w:tr>
      <w:tr w:rsidR="00D801D2" w:rsidRPr="00A53CC9" w14:paraId="51BBBEAC" w14:textId="77777777" w:rsidTr="258B2F73">
        <w:trPr>
          <w:trHeight w:val="250"/>
        </w:trPr>
        <w:tc>
          <w:tcPr>
            <w:tcW w:w="9190" w:type="dxa"/>
            <w:gridSpan w:val="4"/>
          </w:tcPr>
          <w:p w14:paraId="0C3BC123" w14:textId="77777777" w:rsidR="00D801D2" w:rsidRPr="00A53CC9" w:rsidRDefault="00D801D2" w:rsidP="007E35CB">
            <w:pPr>
              <w:rPr>
                <w:b/>
                <w:sz w:val="20"/>
                <w:szCs w:val="20"/>
              </w:rPr>
            </w:pPr>
            <w:r w:rsidRPr="00A53CC9">
              <w:rPr>
                <w:b/>
                <w:sz w:val="20"/>
                <w:szCs w:val="20"/>
              </w:rPr>
              <w:t xml:space="preserve">Sınavlar </w:t>
            </w:r>
          </w:p>
          <w:p w14:paraId="6B6D0DEA" w14:textId="77777777" w:rsidR="00D801D2" w:rsidRPr="00A53CC9" w:rsidRDefault="00D801D2" w:rsidP="007E35CB">
            <w:pPr>
              <w:jc w:val="both"/>
              <w:rPr>
                <w:sz w:val="20"/>
                <w:szCs w:val="20"/>
              </w:rPr>
            </w:pPr>
            <w:r w:rsidRPr="00A53CC9">
              <w:rPr>
                <w:sz w:val="20"/>
                <w:szCs w:val="20"/>
              </w:rPr>
              <w:t>(Sınav ders saatleri içerisinde gerçekleştirilirse, söz konusu sınav süresi ders içi etkinliklerden düşürülmelidir)</w:t>
            </w:r>
          </w:p>
        </w:tc>
      </w:tr>
      <w:tr w:rsidR="00D801D2" w:rsidRPr="00A53CC9" w14:paraId="108668C7" w14:textId="77777777" w:rsidTr="258B2F73">
        <w:trPr>
          <w:trHeight w:val="250"/>
        </w:trPr>
        <w:tc>
          <w:tcPr>
            <w:tcW w:w="5507" w:type="dxa"/>
          </w:tcPr>
          <w:p w14:paraId="2A8E9F48" w14:textId="77777777" w:rsidR="00D801D2" w:rsidRPr="00A53CC9" w:rsidRDefault="00D801D2" w:rsidP="007E35CB">
            <w:pPr>
              <w:ind w:left="540"/>
              <w:rPr>
                <w:sz w:val="20"/>
                <w:szCs w:val="20"/>
              </w:rPr>
            </w:pPr>
            <w:r w:rsidRPr="00A53CC9">
              <w:rPr>
                <w:sz w:val="20"/>
                <w:szCs w:val="20"/>
              </w:rPr>
              <w:t xml:space="preserve">Vize Sınavı </w:t>
            </w:r>
          </w:p>
        </w:tc>
        <w:tc>
          <w:tcPr>
            <w:tcW w:w="901" w:type="dxa"/>
          </w:tcPr>
          <w:p w14:paraId="3C815BFB" w14:textId="77777777" w:rsidR="00D801D2" w:rsidRPr="00A53CC9" w:rsidRDefault="00D801D2" w:rsidP="007E35CB">
            <w:pPr>
              <w:jc w:val="center"/>
              <w:rPr>
                <w:sz w:val="20"/>
                <w:szCs w:val="20"/>
              </w:rPr>
            </w:pPr>
            <w:r w:rsidRPr="00A53CC9">
              <w:rPr>
                <w:sz w:val="20"/>
                <w:szCs w:val="20"/>
              </w:rPr>
              <w:t>1</w:t>
            </w:r>
          </w:p>
        </w:tc>
        <w:tc>
          <w:tcPr>
            <w:tcW w:w="1080" w:type="dxa"/>
          </w:tcPr>
          <w:p w14:paraId="49B28952" w14:textId="77777777" w:rsidR="00D801D2" w:rsidRPr="00A53CC9" w:rsidRDefault="00D801D2" w:rsidP="007E35CB">
            <w:pPr>
              <w:jc w:val="center"/>
              <w:rPr>
                <w:sz w:val="20"/>
                <w:szCs w:val="20"/>
              </w:rPr>
            </w:pPr>
            <w:r w:rsidRPr="00A53CC9">
              <w:rPr>
                <w:sz w:val="20"/>
                <w:szCs w:val="20"/>
              </w:rPr>
              <w:t>2</w:t>
            </w:r>
          </w:p>
        </w:tc>
        <w:tc>
          <w:tcPr>
            <w:tcW w:w="1702" w:type="dxa"/>
          </w:tcPr>
          <w:p w14:paraId="614AE029" w14:textId="77777777" w:rsidR="00D801D2" w:rsidRPr="00A53CC9" w:rsidRDefault="00D801D2" w:rsidP="007E35CB">
            <w:pPr>
              <w:jc w:val="center"/>
              <w:rPr>
                <w:sz w:val="20"/>
                <w:szCs w:val="20"/>
              </w:rPr>
            </w:pPr>
            <w:r w:rsidRPr="00A53CC9">
              <w:rPr>
                <w:sz w:val="20"/>
                <w:szCs w:val="20"/>
              </w:rPr>
              <w:t>2</w:t>
            </w:r>
          </w:p>
        </w:tc>
      </w:tr>
      <w:tr w:rsidR="00D801D2" w:rsidRPr="00A53CC9" w14:paraId="5CA2BE83" w14:textId="77777777" w:rsidTr="258B2F73">
        <w:trPr>
          <w:trHeight w:val="250"/>
        </w:trPr>
        <w:tc>
          <w:tcPr>
            <w:tcW w:w="5507" w:type="dxa"/>
          </w:tcPr>
          <w:p w14:paraId="0F6E52A4" w14:textId="77777777" w:rsidR="00D801D2" w:rsidRPr="00A53CC9" w:rsidRDefault="00D801D2" w:rsidP="007E35CB">
            <w:pPr>
              <w:ind w:left="540"/>
              <w:rPr>
                <w:sz w:val="20"/>
                <w:szCs w:val="20"/>
              </w:rPr>
            </w:pPr>
            <w:r w:rsidRPr="00A53CC9">
              <w:rPr>
                <w:sz w:val="20"/>
                <w:szCs w:val="20"/>
              </w:rPr>
              <w:t>Final Sınavı</w:t>
            </w:r>
          </w:p>
        </w:tc>
        <w:tc>
          <w:tcPr>
            <w:tcW w:w="901" w:type="dxa"/>
          </w:tcPr>
          <w:p w14:paraId="166527D6" w14:textId="77777777" w:rsidR="00D801D2" w:rsidRPr="00A53CC9" w:rsidRDefault="00D801D2" w:rsidP="007E35CB">
            <w:pPr>
              <w:jc w:val="center"/>
              <w:rPr>
                <w:sz w:val="20"/>
                <w:szCs w:val="20"/>
              </w:rPr>
            </w:pPr>
            <w:r w:rsidRPr="00A53CC9">
              <w:rPr>
                <w:sz w:val="20"/>
                <w:szCs w:val="20"/>
              </w:rPr>
              <w:t>1</w:t>
            </w:r>
          </w:p>
        </w:tc>
        <w:tc>
          <w:tcPr>
            <w:tcW w:w="1080" w:type="dxa"/>
          </w:tcPr>
          <w:p w14:paraId="41B5F071" w14:textId="77777777" w:rsidR="00D801D2" w:rsidRPr="00A53CC9" w:rsidRDefault="00D801D2" w:rsidP="007E35CB">
            <w:pPr>
              <w:jc w:val="center"/>
              <w:rPr>
                <w:sz w:val="20"/>
                <w:szCs w:val="20"/>
              </w:rPr>
            </w:pPr>
            <w:r w:rsidRPr="00A53CC9">
              <w:rPr>
                <w:sz w:val="20"/>
                <w:szCs w:val="20"/>
              </w:rPr>
              <w:t>2</w:t>
            </w:r>
          </w:p>
        </w:tc>
        <w:tc>
          <w:tcPr>
            <w:tcW w:w="1702" w:type="dxa"/>
          </w:tcPr>
          <w:p w14:paraId="7BD605A0" w14:textId="77777777" w:rsidR="00D801D2" w:rsidRPr="00A53CC9" w:rsidRDefault="00D801D2" w:rsidP="007E35CB">
            <w:pPr>
              <w:jc w:val="center"/>
              <w:rPr>
                <w:sz w:val="20"/>
                <w:szCs w:val="20"/>
              </w:rPr>
            </w:pPr>
            <w:r w:rsidRPr="00A53CC9">
              <w:rPr>
                <w:sz w:val="20"/>
                <w:szCs w:val="20"/>
              </w:rPr>
              <w:t>2</w:t>
            </w:r>
          </w:p>
        </w:tc>
      </w:tr>
      <w:tr w:rsidR="00D801D2" w:rsidRPr="00A53CC9" w14:paraId="583010A3" w14:textId="77777777" w:rsidTr="258B2F73">
        <w:trPr>
          <w:trHeight w:val="250"/>
        </w:trPr>
        <w:tc>
          <w:tcPr>
            <w:tcW w:w="5507" w:type="dxa"/>
          </w:tcPr>
          <w:p w14:paraId="6A739D4D" w14:textId="77777777" w:rsidR="00D801D2" w:rsidRPr="00A53CC9" w:rsidRDefault="00D801D2" w:rsidP="007E35CB">
            <w:pPr>
              <w:ind w:left="540"/>
              <w:rPr>
                <w:sz w:val="20"/>
                <w:szCs w:val="20"/>
              </w:rPr>
            </w:pPr>
            <w:r w:rsidRPr="00A53CC9">
              <w:rPr>
                <w:sz w:val="20"/>
                <w:szCs w:val="20"/>
              </w:rPr>
              <w:t>Diğer kısa sınav vb.</w:t>
            </w:r>
          </w:p>
        </w:tc>
        <w:tc>
          <w:tcPr>
            <w:tcW w:w="901" w:type="dxa"/>
          </w:tcPr>
          <w:p w14:paraId="70667A85" w14:textId="77777777" w:rsidR="00D801D2" w:rsidRPr="00A53CC9" w:rsidRDefault="00D801D2" w:rsidP="007E35CB">
            <w:pPr>
              <w:jc w:val="center"/>
              <w:rPr>
                <w:sz w:val="20"/>
                <w:szCs w:val="20"/>
              </w:rPr>
            </w:pPr>
          </w:p>
        </w:tc>
        <w:tc>
          <w:tcPr>
            <w:tcW w:w="1080" w:type="dxa"/>
          </w:tcPr>
          <w:p w14:paraId="26774192" w14:textId="77777777" w:rsidR="00D801D2" w:rsidRPr="00A53CC9" w:rsidRDefault="00D801D2" w:rsidP="007E35CB">
            <w:pPr>
              <w:jc w:val="center"/>
              <w:rPr>
                <w:sz w:val="20"/>
                <w:szCs w:val="20"/>
              </w:rPr>
            </w:pPr>
          </w:p>
        </w:tc>
        <w:tc>
          <w:tcPr>
            <w:tcW w:w="1702" w:type="dxa"/>
          </w:tcPr>
          <w:p w14:paraId="481B3E41" w14:textId="77777777" w:rsidR="00D801D2" w:rsidRPr="00A53CC9" w:rsidRDefault="00D801D2" w:rsidP="007E35CB">
            <w:pPr>
              <w:rPr>
                <w:sz w:val="20"/>
                <w:szCs w:val="20"/>
              </w:rPr>
            </w:pPr>
          </w:p>
        </w:tc>
      </w:tr>
      <w:tr w:rsidR="00D801D2" w:rsidRPr="00A53CC9" w14:paraId="2DDD95A6" w14:textId="77777777" w:rsidTr="258B2F73">
        <w:trPr>
          <w:trHeight w:val="250"/>
        </w:trPr>
        <w:tc>
          <w:tcPr>
            <w:tcW w:w="9190" w:type="dxa"/>
            <w:gridSpan w:val="4"/>
          </w:tcPr>
          <w:p w14:paraId="46FB32ED" w14:textId="77777777" w:rsidR="00D801D2" w:rsidRPr="00A53CC9" w:rsidRDefault="00D801D2" w:rsidP="007E35CB">
            <w:pPr>
              <w:rPr>
                <w:sz w:val="20"/>
                <w:szCs w:val="20"/>
              </w:rPr>
            </w:pPr>
            <w:r w:rsidRPr="00A53CC9">
              <w:rPr>
                <w:b/>
                <w:sz w:val="20"/>
                <w:szCs w:val="20"/>
              </w:rPr>
              <w:t>Ders dışı etkinlikler</w:t>
            </w:r>
          </w:p>
        </w:tc>
      </w:tr>
      <w:tr w:rsidR="00D801D2" w:rsidRPr="00A53CC9" w14:paraId="1980E239" w14:textId="77777777" w:rsidTr="258B2F73">
        <w:trPr>
          <w:trHeight w:val="250"/>
        </w:trPr>
        <w:tc>
          <w:tcPr>
            <w:tcW w:w="5507" w:type="dxa"/>
          </w:tcPr>
          <w:p w14:paraId="28C2DC32" w14:textId="77777777" w:rsidR="00D801D2" w:rsidRPr="00A53CC9" w:rsidRDefault="00D801D2" w:rsidP="007E35CB">
            <w:pPr>
              <w:ind w:left="540"/>
              <w:rPr>
                <w:sz w:val="20"/>
                <w:szCs w:val="20"/>
              </w:rPr>
            </w:pPr>
            <w:r w:rsidRPr="00A53CC9">
              <w:rPr>
                <w:sz w:val="20"/>
                <w:szCs w:val="20"/>
              </w:rPr>
              <w:t>Haftalık ders öncesi/sonrası hazırlıklar (ders materyallerinin, makalelerin okunması vb.)</w:t>
            </w:r>
          </w:p>
        </w:tc>
        <w:tc>
          <w:tcPr>
            <w:tcW w:w="901" w:type="dxa"/>
          </w:tcPr>
          <w:p w14:paraId="56862A4D" w14:textId="77777777" w:rsidR="00D801D2" w:rsidRPr="00A53CC9" w:rsidRDefault="00D801D2" w:rsidP="007E35CB">
            <w:pPr>
              <w:jc w:val="center"/>
              <w:rPr>
                <w:sz w:val="20"/>
                <w:szCs w:val="20"/>
              </w:rPr>
            </w:pPr>
          </w:p>
        </w:tc>
        <w:tc>
          <w:tcPr>
            <w:tcW w:w="1080" w:type="dxa"/>
          </w:tcPr>
          <w:p w14:paraId="7411B864" w14:textId="77777777" w:rsidR="00D801D2" w:rsidRPr="00A53CC9" w:rsidRDefault="00D801D2" w:rsidP="007E35CB">
            <w:pPr>
              <w:jc w:val="center"/>
              <w:rPr>
                <w:sz w:val="20"/>
                <w:szCs w:val="20"/>
              </w:rPr>
            </w:pPr>
          </w:p>
        </w:tc>
        <w:tc>
          <w:tcPr>
            <w:tcW w:w="1702" w:type="dxa"/>
          </w:tcPr>
          <w:p w14:paraId="66DBCE29" w14:textId="77777777" w:rsidR="00D801D2" w:rsidRPr="00A53CC9" w:rsidRDefault="00D801D2" w:rsidP="007E35CB">
            <w:pPr>
              <w:jc w:val="center"/>
              <w:rPr>
                <w:sz w:val="20"/>
                <w:szCs w:val="20"/>
              </w:rPr>
            </w:pPr>
          </w:p>
        </w:tc>
      </w:tr>
      <w:tr w:rsidR="00D801D2" w:rsidRPr="00A53CC9" w14:paraId="5341CE6C" w14:textId="77777777" w:rsidTr="258B2F73">
        <w:trPr>
          <w:trHeight w:val="250"/>
        </w:trPr>
        <w:tc>
          <w:tcPr>
            <w:tcW w:w="5507" w:type="dxa"/>
          </w:tcPr>
          <w:p w14:paraId="00736AB2" w14:textId="77777777" w:rsidR="00D801D2" w:rsidRPr="00A53CC9" w:rsidRDefault="00D801D2" w:rsidP="007E35CB">
            <w:pPr>
              <w:ind w:left="540"/>
              <w:rPr>
                <w:sz w:val="20"/>
                <w:szCs w:val="20"/>
              </w:rPr>
            </w:pPr>
            <w:r w:rsidRPr="00A53CC9">
              <w:rPr>
                <w:sz w:val="20"/>
                <w:szCs w:val="20"/>
              </w:rPr>
              <w:t>Bağımsız çalışma</w:t>
            </w:r>
          </w:p>
        </w:tc>
        <w:tc>
          <w:tcPr>
            <w:tcW w:w="901" w:type="dxa"/>
          </w:tcPr>
          <w:p w14:paraId="66D0D4CD" w14:textId="77777777" w:rsidR="00D801D2" w:rsidRPr="00A53CC9" w:rsidRDefault="00D801D2" w:rsidP="007E35CB">
            <w:pPr>
              <w:jc w:val="center"/>
              <w:rPr>
                <w:sz w:val="20"/>
                <w:szCs w:val="20"/>
              </w:rPr>
            </w:pPr>
            <w:r w:rsidRPr="00A53CC9">
              <w:rPr>
                <w:sz w:val="20"/>
                <w:szCs w:val="20"/>
              </w:rPr>
              <w:t>13</w:t>
            </w:r>
          </w:p>
        </w:tc>
        <w:tc>
          <w:tcPr>
            <w:tcW w:w="1080" w:type="dxa"/>
          </w:tcPr>
          <w:p w14:paraId="7480A7C5" w14:textId="77777777" w:rsidR="00D801D2" w:rsidRPr="00A53CC9" w:rsidRDefault="00D801D2" w:rsidP="007E35CB">
            <w:pPr>
              <w:jc w:val="center"/>
              <w:rPr>
                <w:sz w:val="20"/>
                <w:szCs w:val="20"/>
              </w:rPr>
            </w:pPr>
            <w:r w:rsidRPr="00A53CC9">
              <w:rPr>
                <w:sz w:val="20"/>
                <w:szCs w:val="20"/>
              </w:rPr>
              <w:t>1</w:t>
            </w:r>
          </w:p>
        </w:tc>
        <w:tc>
          <w:tcPr>
            <w:tcW w:w="1702" w:type="dxa"/>
          </w:tcPr>
          <w:p w14:paraId="06B11A12" w14:textId="77777777" w:rsidR="00D801D2" w:rsidRPr="00A53CC9" w:rsidRDefault="00D801D2" w:rsidP="007E35CB">
            <w:pPr>
              <w:jc w:val="center"/>
              <w:rPr>
                <w:sz w:val="20"/>
                <w:szCs w:val="20"/>
              </w:rPr>
            </w:pPr>
            <w:r w:rsidRPr="00A53CC9">
              <w:rPr>
                <w:sz w:val="20"/>
                <w:szCs w:val="20"/>
              </w:rPr>
              <w:t>13</w:t>
            </w:r>
          </w:p>
        </w:tc>
      </w:tr>
      <w:tr w:rsidR="00D801D2" w:rsidRPr="00A53CC9" w14:paraId="6F8A6CC1" w14:textId="77777777" w:rsidTr="258B2F73">
        <w:trPr>
          <w:trHeight w:val="250"/>
        </w:trPr>
        <w:tc>
          <w:tcPr>
            <w:tcW w:w="5507" w:type="dxa"/>
          </w:tcPr>
          <w:p w14:paraId="1E98F3AE" w14:textId="77777777" w:rsidR="00D801D2" w:rsidRPr="00A53CC9" w:rsidRDefault="00D801D2" w:rsidP="007E35CB">
            <w:pPr>
              <w:ind w:firstLine="540"/>
              <w:rPr>
                <w:sz w:val="20"/>
                <w:szCs w:val="20"/>
              </w:rPr>
            </w:pPr>
            <w:r w:rsidRPr="00A53CC9">
              <w:rPr>
                <w:sz w:val="20"/>
                <w:szCs w:val="20"/>
              </w:rPr>
              <w:t xml:space="preserve">Vize sınavına hazırlık </w:t>
            </w:r>
          </w:p>
        </w:tc>
        <w:tc>
          <w:tcPr>
            <w:tcW w:w="901" w:type="dxa"/>
          </w:tcPr>
          <w:p w14:paraId="6CC92A02" w14:textId="77777777" w:rsidR="00D801D2" w:rsidRPr="00A53CC9" w:rsidRDefault="00D801D2" w:rsidP="007E35CB">
            <w:pPr>
              <w:jc w:val="center"/>
              <w:rPr>
                <w:sz w:val="20"/>
                <w:szCs w:val="20"/>
              </w:rPr>
            </w:pPr>
            <w:r w:rsidRPr="00A53CC9">
              <w:rPr>
                <w:sz w:val="20"/>
                <w:szCs w:val="20"/>
              </w:rPr>
              <w:t>1</w:t>
            </w:r>
          </w:p>
        </w:tc>
        <w:tc>
          <w:tcPr>
            <w:tcW w:w="1080" w:type="dxa"/>
          </w:tcPr>
          <w:p w14:paraId="7C5D79B9" w14:textId="77777777" w:rsidR="00D801D2" w:rsidRPr="00A53CC9" w:rsidRDefault="00D801D2" w:rsidP="007E35CB">
            <w:pPr>
              <w:jc w:val="center"/>
              <w:rPr>
                <w:sz w:val="20"/>
                <w:szCs w:val="20"/>
              </w:rPr>
            </w:pPr>
            <w:r w:rsidRPr="00A53CC9">
              <w:rPr>
                <w:sz w:val="20"/>
                <w:szCs w:val="20"/>
              </w:rPr>
              <w:t>2</w:t>
            </w:r>
          </w:p>
        </w:tc>
        <w:tc>
          <w:tcPr>
            <w:tcW w:w="1702" w:type="dxa"/>
          </w:tcPr>
          <w:p w14:paraId="291396BC" w14:textId="77777777" w:rsidR="00D801D2" w:rsidRPr="00A53CC9" w:rsidRDefault="00D801D2" w:rsidP="007E35CB">
            <w:pPr>
              <w:jc w:val="center"/>
              <w:rPr>
                <w:sz w:val="20"/>
                <w:szCs w:val="20"/>
              </w:rPr>
            </w:pPr>
            <w:r w:rsidRPr="00A53CC9">
              <w:rPr>
                <w:sz w:val="20"/>
                <w:szCs w:val="20"/>
              </w:rPr>
              <w:t>2</w:t>
            </w:r>
          </w:p>
        </w:tc>
      </w:tr>
      <w:tr w:rsidR="00D801D2" w:rsidRPr="00A53CC9" w14:paraId="56631301" w14:textId="77777777" w:rsidTr="258B2F73">
        <w:trPr>
          <w:trHeight w:val="250"/>
        </w:trPr>
        <w:tc>
          <w:tcPr>
            <w:tcW w:w="5507" w:type="dxa"/>
          </w:tcPr>
          <w:p w14:paraId="2C7B2CBD" w14:textId="77777777" w:rsidR="00D801D2" w:rsidRPr="00A53CC9" w:rsidRDefault="00D801D2" w:rsidP="007E35CB">
            <w:pPr>
              <w:ind w:firstLine="540"/>
              <w:rPr>
                <w:sz w:val="20"/>
                <w:szCs w:val="20"/>
              </w:rPr>
            </w:pPr>
            <w:r w:rsidRPr="00A53CC9">
              <w:rPr>
                <w:sz w:val="20"/>
                <w:szCs w:val="20"/>
              </w:rPr>
              <w:t xml:space="preserve">Final sınavına hazırlık </w:t>
            </w:r>
          </w:p>
        </w:tc>
        <w:tc>
          <w:tcPr>
            <w:tcW w:w="901" w:type="dxa"/>
          </w:tcPr>
          <w:p w14:paraId="0C70159F" w14:textId="77777777" w:rsidR="00D801D2" w:rsidRPr="00A53CC9" w:rsidRDefault="00D801D2" w:rsidP="007E35CB">
            <w:pPr>
              <w:jc w:val="center"/>
              <w:rPr>
                <w:sz w:val="20"/>
                <w:szCs w:val="20"/>
              </w:rPr>
            </w:pPr>
            <w:r w:rsidRPr="00A53CC9">
              <w:rPr>
                <w:sz w:val="20"/>
                <w:szCs w:val="20"/>
              </w:rPr>
              <w:t>1</w:t>
            </w:r>
          </w:p>
        </w:tc>
        <w:tc>
          <w:tcPr>
            <w:tcW w:w="1080" w:type="dxa"/>
          </w:tcPr>
          <w:p w14:paraId="42FA28C3" w14:textId="77777777" w:rsidR="00D801D2" w:rsidRPr="00A53CC9" w:rsidRDefault="00D801D2" w:rsidP="007E35CB">
            <w:pPr>
              <w:jc w:val="center"/>
              <w:rPr>
                <w:sz w:val="20"/>
                <w:szCs w:val="20"/>
              </w:rPr>
            </w:pPr>
            <w:r w:rsidRPr="00A53CC9">
              <w:rPr>
                <w:sz w:val="20"/>
                <w:szCs w:val="20"/>
              </w:rPr>
              <w:t>4</w:t>
            </w:r>
          </w:p>
        </w:tc>
        <w:tc>
          <w:tcPr>
            <w:tcW w:w="1702" w:type="dxa"/>
          </w:tcPr>
          <w:p w14:paraId="11FA9CEE" w14:textId="77777777" w:rsidR="00D801D2" w:rsidRPr="00A53CC9" w:rsidRDefault="00D801D2" w:rsidP="007E35CB">
            <w:pPr>
              <w:jc w:val="center"/>
              <w:rPr>
                <w:sz w:val="20"/>
                <w:szCs w:val="20"/>
              </w:rPr>
            </w:pPr>
            <w:r w:rsidRPr="00A53CC9">
              <w:rPr>
                <w:sz w:val="20"/>
                <w:szCs w:val="20"/>
              </w:rPr>
              <w:t>4</w:t>
            </w:r>
          </w:p>
        </w:tc>
      </w:tr>
      <w:tr w:rsidR="00D801D2" w:rsidRPr="00A53CC9" w14:paraId="7BCE1355" w14:textId="77777777" w:rsidTr="258B2F73">
        <w:trPr>
          <w:trHeight w:val="250"/>
        </w:trPr>
        <w:tc>
          <w:tcPr>
            <w:tcW w:w="5507" w:type="dxa"/>
          </w:tcPr>
          <w:p w14:paraId="31DCDE36" w14:textId="77777777" w:rsidR="00D801D2" w:rsidRPr="00A53CC9" w:rsidRDefault="00D801D2" w:rsidP="007E35CB">
            <w:pPr>
              <w:ind w:firstLine="540"/>
              <w:rPr>
                <w:sz w:val="20"/>
                <w:szCs w:val="20"/>
              </w:rPr>
            </w:pPr>
            <w:r w:rsidRPr="00A53CC9">
              <w:rPr>
                <w:sz w:val="20"/>
                <w:szCs w:val="20"/>
              </w:rPr>
              <w:t>Diğer kısa sınavlara hazırlık</w:t>
            </w:r>
          </w:p>
        </w:tc>
        <w:tc>
          <w:tcPr>
            <w:tcW w:w="901" w:type="dxa"/>
          </w:tcPr>
          <w:p w14:paraId="01459716" w14:textId="77777777" w:rsidR="00D801D2" w:rsidRPr="00A53CC9" w:rsidRDefault="00D801D2" w:rsidP="007E35CB">
            <w:pPr>
              <w:jc w:val="center"/>
              <w:rPr>
                <w:sz w:val="20"/>
                <w:szCs w:val="20"/>
              </w:rPr>
            </w:pPr>
          </w:p>
        </w:tc>
        <w:tc>
          <w:tcPr>
            <w:tcW w:w="1080" w:type="dxa"/>
          </w:tcPr>
          <w:p w14:paraId="65C1D5D2" w14:textId="77777777" w:rsidR="00D801D2" w:rsidRPr="00A53CC9" w:rsidRDefault="00D801D2" w:rsidP="007E35CB">
            <w:pPr>
              <w:jc w:val="center"/>
              <w:rPr>
                <w:sz w:val="20"/>
                <w:szCs w:val="20"/>
              </w:rPr>
            </w:pPr>
          </w:p>
        </w:tc>
        <w:tc>
          <w:tcPr>
            <w:tcW w:w="1702" w:type="dxa"/>
          </w:tcPr>
          <w:p w14:paraId="5834C749" w14:textId="77777777" w:rsidR="00D801D2" w:rsidRPr="00A53CC9" w:rsidRDefault="00D801D2" w:rsidP="007E35CB">
            <w:pPr>
              <w:rPr>
                <w:sz w:val="20"/>
                <w:szCs w:val="20"/>
              </w:rPr>
            </w:pPr>
          </w:p>
        </w:tc>
      </w:tr>
      <w:tr w:rsidR="00D801D2" w:rsidRPr="00A53CC9" w14:paraId="13E08CE9" w14:textId="77777777" w:rsidTr="258B2F73">
        <w:trPr>
          <w:trHeight w:val="250"/>
        </w:trPr>
        <w:tc>
          <w:tcPr>
            <w:tcW w:w="5507" w:type="dxa"/>
          </w:tcPr>
          <w:p w14:paraId="2BC89F96" w14:textId="77777777" w:rsidR="00D801D2" w:rsidRPr="00A53CC9" w:rsidRDefault="00D801D2" w:rsidP="007E35CB">
            <w:pPr>
              <w:ind w:firstLine="540"/>
              <w:rPr>
                <w:sz w:val="20"/>
                <w:szCs w:val="20"/>
              </w:rPr>
            </w:pPr>
            <w:r w:rsidRPr="00A53CC9">
              <w:rPr>
                <w:sz w:val="20"/>
                <w:szCs w:val="20"/>
              </w:rPr>
              <w:t>Ödev hazırlama</w:t>
            </w:r>
          </w:p>
        </w:tc>
        <w:tc>
          <w:tcPr>
            <w:tcW w:w="901" w:type="dxa"/>
          </w:tcPr>
          <w:p w14:paraId="4A9F1323" w14:textId="77777777" w:rsidR="00D801D2" w:rsidRPr="00A53CC9" w:rsidRDefault="00D801D2" w:rsidP="007E35CB">
            <w:pPr>
              <w:jc w:val="center"/>
              <w:rPr>
                <w:sz w:val="20"/>
                <w:szCs w:val="20"/>
              </w:rPr>
            </w:pPr>
          </w:p>
        </w:tc>
        <w:tc>
          <w:tcPr>
            <w:tcW w:w="1080" w:type="dxa"/>
          </w:tcPr>
          <w:p w14:paraId="53ADF0CB" w14:textId="77777777" w:rsidR="00D801D2" w:rsidRPr="00A53CC9" w:rsidRDefault="00D801D2" w:rsidP="007E35CB">
            <w:pPr>
              <w:jc w:val="center"/>
              <w:rPr>
                <w:sz w:val="20"/>
                <w:szCs w:val="20"/>
              </w:rPr>
            </w:pPr>
          </w:p>
        </w:tc>
        <w:tc>
          <w:tcPr>
            <w:tcW w:w="1702" w:type="dxa"/>
          </w:tcPr>
          <w:p w14:paraId="52FB75BC" w14:textId="77777777" w:rsidR="00D801D2" w:rsidRPr="00A53CC9" w:rsidRDefault="00D801D2" w:rsidP="007E35CB">
            <w:pPr>
              <w:rPr>
                <w:sz w:val="20"/>
                <w:szCs w:val="20"/>
              </w:rPr>
            </w:pPr>
          </w:p>
        </w:tc>
      </w:tr>
      <w:tr w:rsidR="00D801D2" w:rsidRPr="00A53CC9" w14:paraId="2B02E434" w14:textId="77777777" w:rsidTr="258B2F73">
        <w:trPr>
          <w:trHeight w:val="250"/>
        </w:trPr>
        <w:tc>
          <w:tcPr>
            <w:tcW w:w="5507" w:type="dxa"/>
          </w:tcPr>
          <w:p w14:paraId="288A716E" w14:textId="77777777" w:rsidR="00D801D2" w:rsidRPr="00A53CC9" w:rsidRDefault="00D801D2" w:rsidP="007E35CB">
            <w:pPr>
              <w:ind w:firstLine="540"/>
              <w:rPr>
                <w:sz w:val="20"/>
                <w:szCs w:val="20"/>
              </w:rPr>
            </w:pPr>
            <w:r w:rsidRPr="00A53CC9">
              <w:rPr>
                <w:sz w:val="20"/>
                <w:szCs w:val="20"/>
              </w:rPr>
              <w:t>Sunum hazırlama</w:t>
            </w:r>
          </w:p>
        </w:tc>
        <w:tc>
          <w:tcPr>
            <w:tcW w:w="901" w:type="dxa"/>
          </w:tcPr>
          <w:p w14:paraId="622E57EF" w14:textId="77777777" w:rsidR="00D801D2" w:rsidRPr="00A53CC9" w:rsidRDefault="00D801D2" w:rsidP="007E35CB">
            <w:pPr>
              <w:jc w:val="center"/>
              <w:rPr>
                <w:sz w:val="20"/>
                <w:szCs w:val="20"/>
              </w:rPr>
            </w:pPr>
          </w:p>
        </w:tc>
        <w:tc>
          <w:tcPr>
            <w:tcW w:w="1080" w:type="dxa"/>
          </w:tcPr>
          <w:p w14:paraId="26F056E6" w14:textId="77777777" w:rsidR="00D801D2" w:rsidRPr="00A53CC9" w:rsidRDefault="00D801D2" w:rsidP="007E35CB">
            <w:pPr>
              <w:jc w:val="center"/>
              <w:rPr>
                <w:sz w:val="20"/>
                <w:szCs w:val="20"/>
              </w:rPr>
            </w:pPr>
          </w:p>
        </w:tc>
        <w:tc>
          <w:tcPr>
            <w:tcW w:w="1702" w:type="dxa"/>
          </w:tcPr>
          <w:p w14:paraId="6D427EAF" w14:textId="77777777" w:rsidR="00D801D2" w:rsidRPr="00A53CC9" w:rsidRDefault="00D801D2" w:rsidP="007E35CB">
            <w:pPr>
              <w:rPr>
                <w:sz w:val="20"/>
                <w:szCs w:val="20"/>
              </w:rPr>
            </w:pPr>
          </w:p>
        </w:tc>
      </w:tr>
      <w:tr w:rsidR="00D801D2" w:rsidRPr="00A53CC9" w14:paraId="36DB8E09" w14:textId="77777777" w:rsidTr="258B2F73">
        <w:trPr>
          <w:trHeight w:val="250"/>
        </w:trPr>
        <w:tc>
          <w:tcPr>
            <w:tcW w:w="5507" w:type="dxa"/>
          </w:tcPr>
          <w:p w14:paraId="28F976A2" w14:textId="77777777" w:rsidR="00D801D2" w:rsidRPr="00A53CC9" w:rsidRDefault="00D801D2" w:rsidP="007E35CB">
            <w:pPr>
              <w:ind w:firstLine="540"/>
              <w:rPr>
                <w:sz w:val="20"/>
                <w:szCs w:val="20"/>
              </w:rPr>
            </w:pPr>
            <w:r w:rsidRPr="00A53CC9">
              <w:rPr>
                <w:sz w:val="20"/>
                <w:szCs w:val="20"/>
              </w:rPr>
              <w:t>Diğer (lütfen belirtiniz)</w:t>
            </w:r>
          </w:p>
        </w:tc>
        <w:tc>
          <w:tcPr>
            <w:tcW w:w="901" w:type="dxa"/>
          </w:tcPr>
          <w:p w14:paraId="0548F33B" w14:textId="77777777" w:rsidR="00D801D2" w:rsidRPr="00A53CC9" w:rsidRDefault="00D801D2" w:rsidP="007E35CB">
            <w:pPr>
              <w:jc w:val="center"/>
              <w:rPr>
                <w:sz w:val="20"/>
                <w:szCs w:val="20"/>
              </w:rPr>
            </w:pPr>
          </w:p>
        </w:tc>
        <w:tc>
          <w:tcPr>
            <w:tcW w:w="1080" w:type="dxa"/>
          </w:tcPr>
          <w:p w14:paraId="5AA7D1C2" w14:textId="77777777" w:rsidR="00D801D2" w:rsidRPr="00A53CC9" w:rsidRDefault="00D801D2" w:rsidP="007E35CB">
            <w:pPr>
              <w:jc w:val="center"/>
              <w:rPr>
                <w:sz w:val="20"/>
                <w:szCs w:val="20"/>
              </w:rPr>
            </w:pPr>
          </w:p>
        </w:tc>
        <w:tc>
          <w:tcPr>
            <w:tcW w:w="1702" w:type="dxa"/>
          </w:tcPr>
          <w:p w14:paraId="7326E992" w14:textId="77777777" w:rsidR="00D801D2" w:rsidRPr="00A53CC9" w:rsidRDefault="00D801D2" w:rsidP="007E35CB">
            <w:pPr>
              <w:rPr>
                <w:sz w:val="20"/>
                <w:szCs w:val="20"/>
              </w:rPr>
            </w:pPr>
          </w:p>
        </w:tc>
      </w:tr>
      <w:tr w:rsidR="00D801D2" w:rsidRPr="00A53CC9" w14:paraId="497CCA0B" w14:textId="77777777" w:rsidTr="258B2F73">
        <w:trPr>
          <w:trHeight w:val="250"/>
        </w:trPr>
        <w:tc>
          <w:tcPr>
            <w:tcW w:w="5507" w:type="dxa"/>
          </w:tcPr>
          <w:p w14:paraId="1FE4BCD3" w14:textId="77777777" w:rsidR="00D801D2" w:rsidRPr="00A53CC9" w:rsidRDefault="00D801D2" w:rsidP="007E35CB">
            <w:pPr>
              <w:rPr>
                <w:b/>
                <w:sz w:val="20"/>
                <w:szCs w:val="20"/>
              </w:rPr>
            </w:pPr>
            <w:r w:rsidRPr="00A53CC9">
              <w:rPr>
                <w:b/>
                <w:sz w:val="20"/>
                <w:szCs w:val="20"/>
              </w:rPr>
              <w:t>Toplam İşyükü (saat)</w:t>
            </w:r>
          </w:p>
        </w:tc>
        <w:tc>
          <w:tcPr>
            <w:tcW w:w="901" w:type="dxa"/>
          </w:tcPr>
          <w:p w14:paraId="252C9E0E" w14:textId="77777777" w:rsidR="00D801D2" w:rsidRPr="00A53CC9" w:rsidRDefault="00D801D2" w:rsidP="007E35CB">
            <w:pPr>
              <w:jc w:val="center"/>
              <w:rPr>
                <w:sz w:val="20"/>
                <w:szCs w:val="20"/>
              </w:rPr>
            </w:pPr>
          </w:p>
        </w:tc>
        <w:tc>
          <w:tcPr>
            <w:tcW w:w="1080" w:type="dxa"/>
          </w:tcPr>
          <w:p w14:paraId="3BB849CA" w14:textId="77777777" w:rsidR="00D801D2" w:rsidRPr="00A53CC9" w:rsidRDefault="00D801D2" w:rsidP="007E35CB">
            <w:pPr>
              <w:jc w:val="center"/>
              <w:rPr>
                <w:sz w:val="20"/>
                <w:szCs w:val="20"/>
              </w:rPr>
            </w:pPr>
          </w:p>
        </w:tc>
        <w:tc>
          <w:tcPr>
            <w:tcW w:w="1702" w:type="dxa"/>
          </w:tcPr>
          <w:p w14:paraId="27F3A7E5" w14:textId="77777777" w:rsidR="00D801D2" w:rsidRPr="00A53CC9" w:rsidRDefault="00D801D2" w:rsidP="007E35CB">
            <w:pPr>
              <w:jc w:val="center"/>
              <w:rPr>
                <w:sz w:val="20"/>
                <w:szCs w:val="20"/>
              </w:rPr>
            </w:pPr>
            <w:r w:rsidRPr="00A53CC9">
              <w:rPr>
                <w:sz w:val="20"/>
                <w:szCs w:val="20"/>
              </w:rPr>
              <w:t>51/25</w:t>
            </w:r>
          </w:p>
        </w:tc>
      </w:tr>
      <w:tr w:rsidR="00D801D2" w:rsidRPr="00A53CC9" w14:paraId="6C1A5650" w14:textId="77777777" w:rsidTr="258B2F73">
        <w:trPr>
          <w:trHeight w:val="250"/>
        </w:trPr>
        <w:tc>
          <w:tcPr>
            <w:tcW w:w="5507" w:type="dxa"/>
          </w:tcPr>
          <w:p w14:paraId="535FD745" w14:textId="77777777" w:rsidR="00D801D2" w:rsidRPr="00A53CC9" w:rsidRDefault="00D801D2" w:rsidP="007E35CB">
            <w:pPr>
              <w:rPr>
                <w:b/>
                <w:sz w:val="20"/>
                <w:szCs w:val="20"/>
              </w:rPr>
            </w:pPr>
            <w:r w:rsidRPr="00A53CC9">
              <w:rPr>
                <w:b/>
                <w:sz w:val="20"/>
                <w:szCs w:val="20"/>
              </w:rPr>
              <w:t>Dersin AKTS Kredisi</w:t>
            </w:r>
          </w:p>
          <w:p w14:paraId="1ED252A7" w14:textId="77777777" w:rsidR="00D801D2" w:rsidRPr="00A53CC9" w:rsidRDefault="00D801D2" w:rsidP="007E35CB">
            <w:pPr>
              <w:ind w:firstLine="540"/>
              <w:jc w:val="center"/>
              <w:rPr>
                <w:b/>
                <w:sz w:val="20"/>
                <w:szCs w:val="20"/>
              </w:rPr>
            </w:pPr>
          </w:p>
        </w:tc>
        <w:tc>
          <w:tcPr>
            <w:tcW w:w="901" w:type="dxa"/>
          </w:tcPr>
          <w:p w14:paraId="05B98951" w14:textId="77777777" w:rsidR="00D801D2" w:rsidRPr="00A53CC9" w:rsidRDefault="00D801D2" w:rsidP="007E35CB">
            <w:pPr>
              <w:jc w:val="center"/>
              <w:rPr>
                <w:sz w:val="20"/>
                <w:szCs w:val="20"/>
              </w:rPr>
            </w:pPr>
          </w:p>
        </w:tc>
        <w:tc>
          <w:tcPr>
            <w:tcW w:w="1080" w:type="dxa"/>
          </w:tcPr>
          <w:p w14:paraId="39D5A831" w14:textId="77777777" w:rsidR="00D801D2" w:rsidRPr="00A53CC9" w:rsidRDefault="00D801D2" w:rsidP="007E35CB">
            <w:pPr>
              <w:jc w:val="center"/>
              <w:rPr>
                <w:sz w:val="20"/>
                <w:szCs w:val="20"/>
              </w:rPr>
            </w:pPr>
          </w:p>
        </w:tc>
        <w:tc>
          <w:tcPr>
            <w:tcW w:w="1702" w:type="dxa"/>
          </w:tcPr>
          <w:p w14:paraId="54A22961" w14:textId="77777777" w:rsidR="00D801D2" w:rsidRPr="00A53CC9" w:rsidRDefault="00D801D2" w:rsidP="007E35CB">
            <w:pPr>
              <w:jc w:val="center"/>
              <w:rPr>
                <w:sz w:val="20"/>
                <w:szCs w:val="20"/>
              </w:rPr>
            </w:pPr>
            <w:r w:rsidRPr="00A53CC9">
              <w:rPr>
                <w:sz w:val="20"/>
                <w:szCs w:val="20"/>
              </w:rPr>
              <w:t>2</w:t>
            </w:r>
          </w:p>
        </w:tc>
      </w:tr>
    </w:tbl>
    <w:p w14:paraId="61C8C0D1" w14:textId="77777777" w:rsidR="00D801D2" w:rsidRDefault="00D801D2" w:rsidP="00D801D2">
      <w:pPr>
        <w:pStyle w:val="Balk2"/>
      </w:pPr>
      <w:bookmarkStart w:id="134" w:name="_Toc48855799"/>
      <w:bookmarkEnd w:id="134"/>
    </w:p>
    <w:p w14:paraId="648644F0" w14:textId="31E6136D" w:rsidR="004F3D00" w:rsidRDefault="00D801D2" w:rsidP="00BF2842">
      <w:pPr>
        <w:pStyle w:val="Balk2"/>
      </w:pPr>
      <w:r>
        <w:t xml:space="preserve">   </w:t>
      </w:r>
      <w:bookmarkStart w:id="135" w:name="_Toc184248586"/>
      <w:r w:rsidR="004F3D00" w:rsidRPr="008C0937">
        <w:t>HEF 4095 PEDİATRİK PALYATİF BAKIM HEMŞİRELİĞİ</w:t>
      </w:r>
      <w:bookmarkEnd w:id="135"/>
      <w:r w:rsidR="004F3D00" w:rsidRPr="008C0937">
        <w:t xml:space="preserve"> </w:t>
      </w:r>
    </w:p>
    <w:p w14:paraId="4A506EFD" w14:textId="77777777" w:rsidR="00D801D2" w:rsidRPr="003776D8" w:rsidRDefault="00D801D2" w:rsidP="00D801D2">
      <w:pPr>
        <w:jc w:val="both"/>
        <w:rPr>
          <w:b/>
          <w:sz w:val="20"/>
          <w:szCs w:val="20"/>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6"/>
        <w:gridCol w:w="5325"/>
      </w:tblGrid>
      <w:tr w:rsidR="00D801D2" w:rsidRPr="003776D8" w14:paraId="58ABF81E" w14:textId="77777777" w:rsidTr="6E2B3DD9">
        <w:tc>
          <w:tcPr>
            <w:tcW w:w="4553" w:type="dxa"/>
            <w:gridSpan w:val="3"/>
          </w:tcPr>
          <w:p w14:paraId="0ABEC5AB" w14:textId="77777777" w:rsidR="00D801D2" w:rsidRPr="003776D8" w:rsidRDefault="00D801D2" w:rsidP="007E35CB">
            <w:pPr>
              <w:jc w:val="both"/>
              <w:rPr>
                <w:b/>
                <w:sz w:val="20"/>
                <w:szCs w:val="20"/>
              </w:rPr>
            </w:pPr>
            <w:r w:rsidRPr="003776D8">
              <w:rPr>
                <w:b/>
                <w:sz w:val="20"/>
                <w:szCs w:val="20"/>
              </w:rPr>
              <w:t xml:space="preserve">Dersi Veren Birim(ler): </w:t>
            </w:r>
          </w:p>
          <w:p w14:paraId="53B1D7DC" w14:textId="77777777" w:rsidR="00D801D2" w:rsidRPr="003776D8" w:rsidRDefault="00D801D2" w:rsidP="007E35CB">
            <w:pPr>
              <w:jc w:val="both"/>
              <w:rPr>
                <w:sz w:val="20"/>
                <w:szCs w:val="20"/>
              </w:rPr>
            </w:pPr>
            <w:r w:rsidRPr="003776D8">
              <w:rPr>
                <w:sz w:val="20"/>
                <w:szCs w:val="20"/>
              </w:rPr>
              <w:t>Hemşirelik Fakültesi</w:t>
            </w:r>
          </w:p>
        </w:tc>
        <w:tc>
          <w:tcPr>
            <w:tcW w:w="5325" w:type="dxa"/>
          </w:tcPr>
          <w:p w14:paraId="68B2E93D" w14:textId="77777777" w:rsidR="00D801D2" w:rsidRPr="003776D8" w:rsidRDefault="00D801D2" w:rsidP="007E35CB">
            <w:pPr>
              <w:jc w:val="both"/>
              <w:rPr>
                <w:b/>
                <w:sz w:val="20"/>
                <w:szCs w:val="20"/>
              </w:rPr>
            </w:pPr>
            <w:r w:rsidRPr="003776D8">
              <w:rPr>
                <w:b/>
                <w:sz w:val="20"/>
                <w:szCs w:val="20"/>
              </w:rPr>
              <w:t xml:space="preserve">Dersi Alan Birim(ler): </w:t>
            </w:r>
          </w:p>
          <w:p w14:paraId="32AAAC97" w14:textId="77777777" w:rsidR="00D801D2" w:rsidRPr="003776D8" w:rsidRDefault="00D801D2" w:rsidP="007E35CB">
            <w:pPr>
              <w:jc w:val="both"/>
              <w:rPr>
                <w:sz w:val="20"/>
                <w:szCs w:val="20"/>
              </w:rPr>
            </w:pPr>
            <w:r w:rsidRPr="003776D8">
              <w:rPr>
                <w:sz w:val="20"/>
                <w:szCs w:val="20"/>
              </w:rPr>
              <w:t>Hemşirelik Fakültesi</w:t>
            </w:r>
          </w:p>
        </w:tc>
      </w:tr>
      <w:tr w:rsidR="00D801D2" w:rsidRPr="003776D8" w14:paraId="55A410EE" w14:textId="77777777" w:rsidTr="6E2B3DD9">
        <w:tc>
          <w:tcPr>
            <w:tcW w:w="4553" w:type="dxa"/>
            <w:gridSpan w:val="3"/>
          </w:tcPr>
          <w:p w14:paraId="585A79E1" w14:textId="77777777" w:rsidR="00D801D2" w:rsidRPr="003776D8" w:rsidRDefault="00D801D2" w:rsidP="007E35CB">
            <w:pPr>
              <w:jc w:val="both"/>
              <w:rPr>
                <w:b/>
                <w:sz w:val="20"/>
                <w:szCs w:val="20"/>
              </w:rPr>
            </w:pPr>
            <w:r w:rsidRPr="003776D8">
              <w:rPr>
                <w:b/>
                <w:sz w:val="20"/>
                <w:szCs w:val="20"/>
              </w:rPr>
              <w:t xml:space="preserve">Bölüm Adı: </w:t>
            </w:r>
            <w:r w:rsidRPr="003776D8">
              <w:rPr>
                <w:sz w:val="20"/>
                <w:szCs w:val="20"/>
              </w:rPr>
              <w:t>Hemşirelik</w:t>
            </w:r>
          </w:p>
        </w:tc>
        <w:tc>
          <w:tcPr>
            <w:tcW w:w="5325" w:type="dxa"/>
          </w:tcPr>
          <w:p w14:paraId="2202848E" w14:textId="77777777" w:rsidR="00D801D2" w:rsidRPr="003776D8" w:rsidRDefault="00D801D2" w:rsidP="007E35CB">
            <w:pPr>
              <w:jc w:val="both"/>
              <w:rPr>
                <w:b/>
                <w:sz w:val="20"/>
                <w:szCs w:val="20"/>
              </w:rPr>
            </w:pPr>
            <w:r w:rsidRPr="003776D8">
              <w:rPr>
                <w:b/>
                <w:sz w:val="20"/>
                <w:szCs w:val="20"/>
              </w:rPr>
              <w:t xml:space="preserve">Dersin Adı: </w:t>
            </w:r>
            <w:r w:rsidRPr="003776D8">
              <w:rPr>
                <w:sz w:val="20"/>
                <w:szCs w:val="20"/>
              </w:rPr>
              <w:t>Pediatrik Palyatif Bakım Hemşireliği</w:t>
            </w:r>
          </w:p>
        </w:tc>
      </w:tr>
      <w:tr w:rsidR="00D801D2" w:rsidRPr="003776D8" w14:paraId="32130290" w14:textId="77777777" w:rsidTr="6E2B3DD9">
        <w:tc>
          <w:tcPr>
            <w:tcW w:w="4553" w:type="dxa"/>
            <w:gridSpan w:val="3"/>
          </w:tcPr>
          <w:p w14:paraId="122A5008" w14:textId="77777777" w:rsidR="00D801D2" w:rsidRPr="003776D8" w:rsidRDefault="00D801D2" w:rsidP="007E35CB">
            <w:pPr>
              <w:jc w:val="both"/>
              <w:rPr>
                <w:b/>
                <w:sz w:val="20"/>
                <w:szCs w:val="20"/>
              </w:rPr>
            </w:pPr>
            <w:r w:rsidRPr="003776D8">
              <w:rPr>
                <w:b/>
                <w:sz w:val="20"/>
                <w:szCs w:val="20"/>
              </w:rPr>
              <w:t xml:space="preserve">Dersin Düzeyi: </w:t>
            </w:r>
            <w:r w:rsidRPr="003776D8">
              <w:rPr>
                <w:sz w:val="20"/>
                <w:szCs w:val="20"/>
              </w:rPr>
              <w:t>Lisans</w:t>
            </w:r>
          </w:p>
        </w:tc>
        <w:tc>
          <w:tcPr>
            <w:tcW w:w="5325" w:type="dxa"/>
          </w:tcPr>
          <w:p w14:paraId="7C4D0703" w14:textId="77777777" w:rsidR="00D801D2" w:rsidRPr="003776D8" w:rsidRDefault="00D801D2" w:rsidP="007E35CB">
            <w:pPr>
              <w:jc w:val="both"/>
              <w:rPr>
                <w:b/>
                <w:sz w:val="20"/>
                <w:szCs w:val="20"/>
              </w:rPr>
            </w:pPr>
            <w:r w:rsidRPr="003776D8">
              <w:rPr>
                <w:b/>
                <w:sz w:val="20"/>
                <w:szCs w:val="20"/>
              </w:rPr>
              <w:t xml:space="preserve">Dersin Kodu: </w:t>
            </w:r>
            <w:r w:rsidRPr="003776D8">
              <w:rPr>
                <w:sz w:val="20"/>
                <w:szCs w:val="20"/>
              </w:rPr>
              <w:t>HEF 4095</w:t>
            </w:r>
            <w:r w:rsidRPr="003776D8">
              <w:rPr>
                <w:sz w:val="20"/>
                <w:szCs w:val="20"/>
              </w:rPr>
              <w:tab/>
            </w:r>
          </w:p>
        </w:tc>
      </w:tr>
      <w:tr w:rsidR="00D801D2" w:rsidRPr="003776D8" w14:paraId="16D60B0A" w14:textId="77777777" w:rsidTr="6E2B3DD9">
        <w:tc>
          <w:tcPr>
            <w:tcW w:w="4553" w:type="dxa"/>
            <w:gridSpan w:val="3"/>
          </w:tcPr>
          <w:p w14:paraId="1E562D8C" w14:textId="77777777" w:rsidR="00D801D2" w:rsidRPr="003776D8" w:rsidRDefault="00D801D2" w:rsidP="007E35CB">
            <w:pPr>
              <w:jc w:val="both"/>
              <w:rPr>
                <w:b/>
                <w:sz w:val="20"/>
                <w:szCs w:val="20"/>
              </w:rPr>
            </w:pPr>
            <w:r w:rsidRPr="003776D8">
              <w:rPr>
                <w:b/>
                <w:sz w:val="20"/>
                <w:szCs w:val="20"/>
              </w:rPr>
              <w:t xml:space="preserve">Formun Düzenlenme/Yenilenme Tarihi: </w:t>
            </w:r>
          </w:p>
          <w:p w14:paraId="6B1E2887" w14:textId="77777777" w:rsidR="00D801D2" w:rsidRPr="003776D8" w:rsidRDefault="00D801D2" w:rsidP="007E35CB">
            <w:pPr>
              <w:jc w:val="both"/>
              <w:rPr>
                <w:b/>
                <w:sz w:val="20"/>
                <w:szCs w:val="20"/>
              </w:rPr>
            </w:pPr>
            <w:r w:rsidRPr="003776D8">
              <w:rPr>
                <w:sz w:val="20"/>
                <w:szCs w:val="20"/>
              </w:rPr>
              <w:t>20.11.2023</w:t>
            </w:r>
          </w:p>
        </w:tc>
        <w:tc>
          <w:tcPr>
            <w:tcW w:w="5325" w:type="dxa"/>
          </w:tcPr>
          <w:p w14:paraId="7F05A69F" w14:textId="77777777" w:rsidR="00D801D2" w:rsidRPr="003776D8" w:rsidRDefault="00D801D2" w:rsidP="007E35CB">
            <w:pPr>
              <w:jc w:val="both"/>
              <w:rPr>
                <w:sz w:val="20"/>
                <w:szCs w:val="20"/>
              </w:rPr>
            </w:pPr>
            <w:r w:rsidRPr="003776D8">
              <w:rPr>
                <w:b/>
                <w:sz w:val="20"/>
                <w:szCs w:val="20"/>
              </w:rPr>
              <w:t xml:space="preserve">Dersin Türü: </w:t>
            </w:r>
            <w:r w:rsidRPr="003776D8">
              <w:rPr>
                <w:sz w:val="20"/>
                <w:szCs w:val="20"/>
              </w:rPr>
              <w:t xml:space="preserve">Seçmeli </w:t>
            </w:r>
          </w:p>
        </w:tc>
      </w:tr>
      <w:tr w:rsidR="00D801D2" w:rsidRPr="003776D8" w14:paraId="1AD43D5B" w14:textId="77777777" w:rsidTr="6E2B3DD9">
        <w:tc>
          <w:tcPr>
            <w:tcW w:w="4553" w:type="dxa"/>
            <w:gridSpan w:val="3"/>
          </w:tcPr>
          <w:p w14:paraId="2C723A0D" w14:textId="77777777" w:rsidR="00D801D2" w:rsidRPr="003776D8" w:rsidRDefault="00D801D2" w:rsidP="007E35CB">
            <w:pPr>
              <w:jc w:val="both"/>
              <w:rPr>
                <w:b/>
                <w:sz w:val="20"/>
                <w:szCs w:val="20"/>
              </w:rPr>
            </w:pPr>
            <w:r w:rsidRPr="003776D8">
              <w:rPr>
                <w:b/>
                <w:sz w:val="20"/>
                <w:szCs w:val="20"/>
              </w:rPr>
              <w:t xml:space="preserve">Dersin Öğretim Dili: </w:t>
            </w:r>
            <w:r w:rsidRPr="003776D8">
              <w:rPr>
                <w:sz w:val="20"/>
                <w:szCs w:val="20"/>
              </w:rPr>
              <w:t>Türkçe</w:t>
            </w:r>
            <w:r w:rsidRPr="003776D8">
              <w:rPr>
                <w:b/>
                <w:sz w:val="20"/>
                <w:szCs w:val="20"/>
              </w:rPr>
              <w:t xml:space="preserve"> </w:t>
            </w:r>
          </w:p>
        </w:tc>
        <w:tc>
          <w:tcPr>
            <w:tcW w:w="5325" w:type="dxa"/>
          </w:tcPr>
          <w:p w14:paraId="3529E023" w14:textId="77777777" w:rsidR="00D801D2" w:rsidRPr="003776D8" w:rsidRDefault="00D801D2" w:rsidP="007E35CB">
            <w:pPr>
              <w:jc w:val="both"/>
              <w:rPr>
                <w:b/>
                <w:bCs/>
                <w:sz w:val="20"/>
                <w:szCs w:val="20"/>
              </w:rPr>
            </w:pPr>
            <w:r w:rsidRPr="003776D8">
              <w:rPr>
                <w:b/>
                <w:bCs/>
                <w:sz w:val="20"/>
                <w:szCs w:val="20"/>
              </w:rPr>
              <w:t xml:space="preserve">Dersin Öğretim Üyesi/Üyeleri: </w:t>
            </w:r>
          </w:p>
          <w:p w14:paraId="22886945" w14:textId="77777777" w:rsidR="00D801D2" w:rsidRPr="003776D8" w:rsidRDefault="00D801D2" w:rsidP="007E35CB">
            <w:pPr>
              <w:jc w:val="both"/>
              <w:rPr>
                <w:sz w:val="20"/>
                <w:szCs w:val="20"/>
              </w:rPr>
            </w:pPr>
            <w:r w:rsidRPr="003776D8">
              <w:rPr>
                <w:sz w:val="20"/>
                <w:szCs w:val="20"/>
              </w:rPr>
              <w:t>Prof. Dr. Murat BEKTAŞ</w:t>
            </w:r>
          </w:p>
          <w:p w14:paraId="663B4BA3" w14:textId="77777777" w:rsidR="00D801D2" w:rsidRPr="003776D8" w:rsidRDefault="00D801D2" w:rsidP="007E35CB">
            <w:pPr>
              <w:jc w:val="both"/>
              <w:rPr>
                <w:sz w:val="20"/>
                <w:szCs w:val="20"/>
              </w:rPr>
            </w:pPr>
            <w:r w:rsidRPr="003776D8">
              <w:rPr>
                <w:sz w:val="20"/>
                <w:szCs w:val="20"/>
              </w:rPr>
              <w:t>Doç. Dr. Gülçin ÖZALP GERÇEKER</w:t>
            </w:r>
          </w:p>
          <w:p w14:paraId="0BD1A8AD" w14:textId="77777777" w:rsidR="00D801D2" w:rsidRPr="003776D8" w:rsidRDefault="00D801D2" w:rsidP="007E35CB">
            <w:pPr>
              <w:jc w:val="both"/>
              <w:rPr>
                <w:sz w:val="20"/>
                <w:szCs w:val="20"/>
              </w:rPr>
            </w:pPr>
            <w:r w:rsidRPr="003776D8">
              <w:rPr>
                <w:sz w:val="20"/>
                <w:szCs w:val="20"/>
              </w:rPr>
              <w:t>Dr. Öğretim Üyesi Emine Zahide ÖZDEMİR</w:t>
            </w:r>
          </w:p>
          <w:p w14:paraId="05409D03" w14:textId="77777777" w:rsidR="00D801D2" w:rsidRPr="003776D8" w:rsidRDefault="00D801D2" w:rsidP="007E35CB">
            <w:pPr>
              <w:jc w:val="both"/>
              <w:rPr>
                <w:sz w:val="20"/>
                <w:szCs w:val="20"/>
              </w:rPr>
            </w:pPr>
            <w:r w:rsidRPr="003776D8">
              <w:rPr>
                <w:sz w:val="20"/>
                <w:szCs w:val="20"/>
              </w:rPr>
              <w:t>Arş. Gör. Dr. Yasemin SELEKOĞLU OK</w:t>
            </w:r>
          </w:p>
        </w:tc>
      </w:tr>
      <w:tr w:rsidR="00D801D2" w:rsidRPr="003776D8" w14:paraId="00D816BF" w14:textId="77777777" w:rsidTr="6E2B3DD9">
        <w:tc>
          <w:tcPr>
            <w:tcW w:w="4553" w:type="dxa"/>
            <w:gridSpan w:val="3"/>
          </w:tcPr>
          <w:p w14:paraId="5B42878D" w14:textId="77777777" w:rsidR="00D801D2" w:rsidRPr="003776D8" w:rsidRDefault="00D801D2" w:rsidP="007E35CB">
            <w:pPr>
              <w:jc w:val="both"/>
              <w:rPr>
                <w:b/>
                <w:sz w:val="20"/>
                <w:szCs w:val="20"/>
              </w:rPr>
            </w:pPr>
            <w:r w:rsidRPr="003776D8">
              <w:rPr>
                <w:b/>
                <w:sz w:val="20"/>
                <w:szCs w:val="20"/>
              </w:rPr>
              <w:t xml:space="preserve">Dersin Önkoşulu: </w:t>
            </w:r>
            <w:r w:rsidRPr="003776D8">
              <w:rPr>
                <w:sz w:val="20"/>
                <w:szCs w:val="20"/>
              </w:rPr>
              <w:t>-</w:t>
            </w:r>
          </w:p>
        </w:tc>
        <w:tc>
          <w:tcPr>
            <w:tcW w:w="5325" w:type="dxa"/>
          </w:tcPr>
          <w:p w14:paraId="22570E9B" w14:textId="77777777" w:rsidR="00D801D2" w:rsidRPr="003776D8" w:rsidRDefault="00D801D2" w:rsidP="007E35CB">
            <w:pPr>
              <w:jc w:val="both"/>
              <w:rPr>
                <w:b/>
                <w:sz w:val="20"/>
                <w:szCs w:val="20"/>
              </w:rPr>
            </w:pPr>
            <w:r w:rsidRPr="003776D8">
              <w:rPr>
                <w:b/>
                <w:sz w:val="20"/>
                <w:szCs w:val="20"/>
              </w:rPr>
              <w:t>Önkoşul Olduğu Ders:</w:t>
            </w:r>
            <w:r w:rsidRPr="003776D8">
              <w:rPr>
                <w:sz w:val="20"/>
                <w:szCs w:val="20"/>
              </w:rPr>
              <w:t xml:space="preserve"> -</w:t>
            </w:r>
          </w:p>
        </w:tc>
      </w:tr>
      <w:tr w:rsidR="00D801D2" w:rsidRPr="003776D8" w14:paraId="7E84C93B" w14:textId="77777777" w:rsidTr="6E2B3DD9">
        <w:tc>
          <w:tcPr>
            <w:tcW w:w="4553" w:type="dxa"/>
            <w:gridSpan w:val="3"/>
          </w:tcPr>
          <w:p w14:paraId="7CED46F8" w14:textId="77777777" w:rsidR="00D801D2" w:rsidRPr="003776D8" w:rsidRDefault="00D801D2" w:rsidP="007E35CB">
            <w:pPr>
              <w:jc w:val="both"/>
              <w:rPr>
                <w:sz w:val="20"/>
                <w:szCs w:val="20"/>
              </w:rPr>
            </w:pPr>
            <w:r w:rsidRPr="003776D8">
              <w:rPr>
                <w:b/>
                <w:sz w:val="20"/>
                <w:szCs w:val="20"/>
              </w:rPr>
              <w:t xml:space="preserve">Haftalık Ders Saati: </w:t>
            </w:r>
            <w:r w:rsidRPr="003776D8">
              <w:rPr>
                <w:sz w:val="20"/>
                <w:szCs w:val="20"/>
              </w:rPr>
              <w:t>2 saat</w:t>
            </w:r>
          </w:p>
          <w:p w14:paraId="35C89108" w14:textId="77777777" w:rsidR="00D801D2" w:rsidRPr="003776D8" w:rsidRDefault="00D801D2" w:rsidP="007E35CB">
            <w:pPr>
              <w:jc w:val="both"/>
              <w:rPr>
                <w:i/>
                <w:sz w:val="20"/>
                <w:szCs w:val="20"/>
              </w:rPr>
            </w:pPr>
          </w:p>
        </w:tc>
        <w:tc>
          <w:tcPr>
            <w:tcW w:w="5325" w:type="dxa"/>
          </w:tcPr>
          <w:p w14:paraId="6A70A55D" w14:textId="77777777" w:rsidR="00D801D2" w:rsidRPr="003776D8" w:rsidRDefault="00D801D2" w:rsidP="007E35CB">
            <w:pPr>
              <w:jc w:val="both"/>
              <w:rPr>
                <w:sz w:val="20"/>
                <w:szCs w:val="20"/>
              </w:rPr>
            </w:pPr>
            <w:r w:rsidRPr="003776D8">
              <w:rPr>
                <w:b/>
                <w:sz w:val="20"/>
                <w:szCs w:val="20"/>
              </w:rPr>
              <w:t xml:space="preserve">Ders Koordinatörü (Ders girişlerinden sorumlu olan kişi): </w:t>
            </w:r>
            <w:r w:rsidRPr="003776D8">
              <w:rPr>
                <w:sz w:val="20"/>
                <w:szCs w:val="20"/>
              </w:rPr>
              <w:t>Doç. Dr. Gülçin ÖZALP GERÇEKER</w:t>
            </w:r>
          </w:p>
        </w:tc>
      </w:tr>
      <w:tr w:rsidR="00D801D2" w:rsidRPr="003776D8" w14:paraId="193B8217" w14:textId="77777777" w:rsidTr="6E2B3DD9">
        <w:tc>
          <w:tcPr>
            <w:tcW w:w="1507" w:type="dxa"/>
          </w:tcPr>
          <w:p w14:paraId="4728E494" w14:textId="77777777" w:rsidR="00D801D2" w:rsidRPr="003776D8" w:rsidRDefault="00D801D2" w:rsidP="007E35CB">
            <w:pPr>
              <w:jc w:val="both"/>
              <w:rPr>
                <w:sz w:val="20"/>
                <w:szCs w:val="20"/>
              </w:rPr>
            </w:pPr>
            <w:r w:rsidRPr="003776D8">
              <w:rPr>
                <w:sz w:val="20"/>
                <w:szCs w:val="20"/>
              </w:rPr>
              <w:t>Teori</w:t>
            </w:r>
          </w:p>
        </w:tc>
        <w:tc>
          <w:tcPr>
            <w:tcW w:w="1520" w:type="dxa"/>
          </w:tcPr>
          <w:p w14:paraId="06D5DD42" w14:textId="77777777" w:rsidR="00D801D2" w:rsidRPr="003776D8" w:rsidRDefault="00D801D2" w:rsidP="007E35CB">
            <w:pPr>
              <w:jc w:val="both"/>
              <w:rPr>
                <w:sz w:val="20"/>
                <w:szCs w:val="20"/>
              </w:rPr>
            </w:pPr>
            <w:r w:rsidRPr="003776D8">
              <w:rPr>
                <w:sz w:val="20"/>
                <w:szCs w:val="20"/>
              </w:rPr>
              <w:t>Uygulama</w:t>
            </w:r>
          </w:p>
        </w:tc>
        <w:tc>
          <w:tcPr>
            <w:tcW w:w="1526" w:type="dxa"/>
          </w:tcPr>
          <w:p w14:paraId="5595D822" w14:textId="77777777" w:rsidR="00D801D2" w:rsidRPr="003776D8" w:rsidRDefault="00D801D2" w:rsidP="007E35CB">
            <w:pPr>
              <w:jc w:val="both"/>
              <w:rPr>
                <w:sz w:val="20"/>
                <w:szCs w:val="20"/>
              </w:rPr>
            </w:pPr>
            <w:r w:rsidRPr="003776D8">
              <w:rPr>
                <w:sz w:val="20"/>
                <w:szCs w:val="20"/>
              </w:rPr>
              <w:t>Laboratuvar</w:t>
            </w:r>
          </w:p>
        </w:tc>
        <w:tc>
          <w:tcPr>
            <w:tcW w:w="5325" w:type="dxa"/>
          </w:tcPr>
          <w:p w14:paraId="7091822A" w14:textId="77777777" w:rsidR="00D801D2" w:rsidRPr="003776D8" w:rsidRDefault="00D801D2" w:rsidP="007E35CB">
            <w:pPr>
              <w:jc w:val="both"/>
              <w:rPr>
                <w:sz w:val="20"/>
                <w:szCs w:val="20"/>
              </w:rPr>
            </w:pPr>
            <w:r w:rsidRPr="003776D8">
              <w:rPr>
                <w:b/>
                <w:sz w:val="20"/>
                <w:szCs w:val="20"/>
              </w:rPr>
              <w:t xml:space="preserve">Dersin Ulusal Kredisi: </w:t>
            </w:r>
            <w:r w:rsidRPr="003776D8">
              <w:rPr>
                <w:sz w:val="20"/>
                <w:szCs w:val="20"/>
              </w:rPr>
              <w:t>2</w:t>
            </w:r>
          </w:p>
        </w:tc>
      </w:tr>
      <w:tr w:rsidR="00D801D2" w:rsidRPr="003776D8" w14:paraId="6EF51731" w14:textId="77777777" w:rsidTr="6E2B3DD9">
        <w:tc>
          <w:tcPr>
            <w:tcW w:w="1507" w:type="dxa"/>
          </w:tcPr>
          <w:p w14:paraId="1AFA7783" w14:textId="77777777" w:rsidR="00D801D2" w:rsidRPr="003776D8" w:rsidRDefault="00D801D2" w:rsidP="007E35CB">
            <w:pPr>
              <w:jc w:val="both"/>
              <w:rPr>
                <w:sz w:val="20"/>
                <w:szCs w:val="20"/>
              </w:rPr>
            </w:pPr>
            <w:r w:rsidRPr="003776D8">
              <w:rPr>
                <w:sz w:val="20"/>
                <w:szCs w:val="20"/>
              </w:rPr>
              <w:t>2</w:t>
            </w:r>
          </w:p>
        </w:tc>
        <w:tc>
          <w:tcPr>
            <w:tcW w:w="1520" w:type="dxa"/>
          </w:tcPr>
          <w:p w14:paraId="15C79730" w14:textId="77777777" w:rsidR="00D801D2" w:rsidRPr="003776D8" w:rsidRDefault="00D801D2" w:rsidP="007E35CB">
            <w:pPr>
              <w:jc w:val="both"/>
              <w:rPr>
                <w:sz w:val="20"/>
                <w:szCs w:val="20"/>
              </w:rPr>
            </w:pPr>
            <w:r w:rsidRPr="003776D8">
              <w:rPr>
                <w:sz w:val="20"/>
                <w:szCs w:val="20"/>
              </w:rPr>
              <w:t>-</w:t>
            </w:r>
          </w:p>
        </w:tc>
        <w:tc>
          <w:tcPr>
            <w:tcW w:w="1526" w:type="dxa"/>
          </w:tcPr>
          <w:p w14:paraId="24FFC190" w14:textId="77777777" w:rsidR="00D801D2" w:rsidRPr="003776D8" w:rsidRDefault="00D801D2" w:rsidP="007E35CB">
            <w:pPr>
              <w:jc w:val="both"/>
              <w:rPr>
                <w:sz w:val="20"/>
                <w:szCs w:val="20"/>
              </w:rPr>
            </w:pPr>
            <w:r w:rsidRPr="003776D8">
              <w:rPr>
                <w:sz w:val="20"/>
                <w:szCs w:val="20"/>
              </w:rPr>
              <w:t>-</w:t>
            </w:r>
          </w:p>
        </w:tc>
        <w:tc>
          <w:tcPr>
            <w:tcW w:w="5325" w:type="dxa"/>
          </w:tcPr>
          <w:p w14:paraId="02B182D7" w14:textId="77777777" w:rsidR="00D801D2" w:rsidRPr="003776D8" w:rsidRDefault="00D801D2" w:rsidP="007E35CB">
            <w:pPr>
              <w:jc w:val="both"/>
              <w:rPr>
                <w:sz w:val="20"/>
                <w:szCs w:val="20"/>
              </w:rPr>
            </w:pPr>
            <w:r w:rsidRPr="003776D8">
              <w:rPr>
                <w:b/>
                <w:sz w:val="20"/>
                <w:szCs w:val="20"/>
              </w:rPr>
              <w:t xml:space="preserve">Dersin AKTS Kredisi: </w:t>
            </w:r>
            <w:r w:rsidRPr="003776D8">
              <w:rPr>
                <w:sz w:val="20"/>
                <w:szCs w:val="20"/>
              </w:rPr>
              <w:t>2</w:t>
            </w:r>
          </w:p>
        </w:tc>
      </w:tr>
      <w:tr w:rsidR="00D801D2" w:rsidRPr="003776D8" w14:paraId="2F69BBEF" w14:textId="77777777" w:rsidTr="6E2B3DD9">
        <w:tc>
          <w:tcPr>
            <w:tcW w:w="9878" w:type="dxa"/>
            <w:gridSpan w:val="4"/>
          </w:tcPr>
          <w:p w14:paraId="4B87AFA2" w14:textId="77777777" w:rsidR="00D801D2" w:rsidRPr="003776D8" w:rsidRDefault="00D801D2" w:rsidP="007E35CB">
            <w:pPr>
              <w:jc w:val="both"/>
              <w:rPr>
                <w:b/>
                <w:sz w:val="20"/>
                <w:szCs w:val="20"/>
              </w:rPr>
            </w:pPr>
            <w:r w:rsidRPr="003776D8">
              <w:rPr>
                <w:b/>
                <w:sz w:val="20"/>
                <w:szCs w:val="20"/>
              </w:rPr>
              <w:lastRenderedPageBreak/>
              <w:t>BU TABLO ÖĞRENCİ İŞLERİ OTOMASYON SİSTEMİNDEN AKTARILACAKTIR.</w:t>
            </w:r>
          </w:p>
        </w:tc>
      </w:tr>
    </w:tbl>
    <w:p w14:paraId="065B90C0" w14:textId="77777777" w:rsidR="00D801D2" w:rsidRPr="003776D8" w:rsidRDefault="00D801D2" w:rsidP="00D801D2">
      <w:pPr>
        <w:jc w:val="both"/>
        <w:rPr>
          <w:sz w:val="20"/>
          <w:szCs w:val="20"/>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0"/>
      </w:tblGrid>
      <w:tr w:rsidR="00D801D2" w:rsidRPr="003776D8" w14:paraId="1CA8C3CC" w14:textId="77777777" w:rsidTr="6E2B3DD9">
        <w:tc>
          <w:tcPr>
            <w:tcW w:w="9870" w:type="dxa"/>
          </w:tcPr>
          <w:p w14:paraId="01CCCFD3" w14:textId="77777777" w:rsidR="00D801D2" w:rsidRPr="003776D8" w:rsidRDefault="00D801D2" w:rsidP="007E35CB">
            <w:pPr>
              <w:jc w:val="both"/>
              <w:rPr>
                <w:b/>
                <w:sz w:val="20"/>
                <w:szCs w:val="20"/>
              </w:rPr>
            </w:pPr>
            <w:r w:rsidRPr="003776D8">
              <w:rPr>
                <w:b/>
                <w:sz w:val="20"/>
                <w:szCs w:val="20"/>
              </w:rPr>
              <w:t>Dersin Amacı:</w:t>
            </w:r>
          </w:p>
          <w:p w14:paraId="294D7C5D" w14:textId="77777777" w:rsidR="00D801D2" w:rsidRPr="003776D8" w:rsidRDefault="00D801D2" w:rsidP="007E35CB">
            <w:pPr>
              <w:jc w:val="both"/>
              <w:rPr>
                <w:sz w:val="20"/>
                <w:szCs w:val="20"/>
              </w:rPr>
            </w:pPr>
            <w:r w:rsidRPr="003776D8">
              <w:rPr>
                <w:sz w:val="20"/>
                <w:szCs w:val="20"/>
              </w:rPr>
              <w:t xml:space="preserve">Öğrencilerin pediatrik palyatif bakım hastasına ve ailesine bakım verebilmesi için gerekli bilgi ve tutumu kazanması amaçlamaktadır. </w:t>
            </w:r>
          </w:p>
        </w:tc>
      </w:tr>
      <w:tr w:rsidR="00D801D2" w:rsidRPr="003776D8" w14:paraId="7127B113" w14:textId="77777777" w:rsidTr="6E2B3DD9">
        <w:tc>
          <w:tcPr>
            <w:tcW w:w="9870" w:type="dxa"/>
          </w:tcPr>
          <w:p w14:paraId="116C2295" w14:textId="6A03799F" w:rsidR="00D801D2" w:rsidRPr="003776D8" w:rsidRDefault="6E2B3DD9" w:rsidP="6E2B3DD9">
            <w:pPr>
              <w:jc w:val="both"/>
              <w:rPr>
                <w:b/>
                <w:bCs/>
                <w:sz w:val="20"/>
                <w:szCs w:val="20"/>
              </w:rPr>
            </w:pPr>
            <w:r w:rsidRPr="6E2B3DD9">
              <w:rPr>
                <w:b/>
                <w:bCs/>
                <w:sz w:val="20"/>
                <w:szCs w:val="20"/>
              </w:rPr>
              <w:t>Dersin Öğrenme Çıktıları:BURADA BELİRTİLEN ÖĞRENME ÇIKTILARI PROGRAM ÇIKTILARI İLE İLİŞKİLENDİRİLECEKTİR.</w:t>
            </w:r>
          </w:p>
          <w:p w14:paraId="545E21EB" w14:textId="2D62A53E" w:rsidR="00D801D2" w:rsidRPr="006000C8" w:rsidRDefault="6E2B3DD9" w:rsidP="6E2B3DD9">
            <w:pPr>
              <w:jc w:val="both"/>
              <w:rPr>
                <w:sz w:val="20"/>
                <w:szCs w:val="20"/>
              </w:rPr>
            </w:pPr>
            <w:r w:rsidRPr="6E2B3DD9">
              <w:rPr>
                <w:sz w:val="20"/>
                <w:szCs w:val="20"/>
              </w:rPr>
              <w:t>En az 5 tane olmalıdır (Genellikle 5-8 arası) ve Bloom taksonomisine uygun olarak yazılmalıdır.</w:t>
            </w:r>
          </w:p>
          <w:p w14:paraId="0CBCD3E7" w14:textId="3EB28689" w:rsidR="00D801D2" w:rsidRPr="006000C8" w:rsidRDefault="6E2B3DD9" w:rsidP="6E2B3DD9">
            <w:pPr>
              <w:jc w:val="both"/>
              <w:rPr>
                <w:sz w:val="20"/>
                <w:szCs w:val="20"/>
              </w:rPr>
            </w:pPr>
            <w:r w:rsidRPr="6E2B3DD9">
              <w:rPr>
                <w:sz w:val="20"/>
                <w:szCs w:val="20"/>
              </w:rPr>
              <w:t>1.Pediatrik palyatif bakım ve amacını tanımlayabilme</w:t>
            </w:r>
          </w:p>
          <w:p w14:paraId="431A0AD4" w14:textId="631D2CF9" w:rsidR="00D801D2" w:rsidRPr="006000C8" w:rsidRDefault="6E2B3DD9" w:rsidP="6E2B3DD9">
            <w:pPr>
              <w:jc w:val="both"/>
              <w:rPr>
                <w:sz w:val="20"/>
                <w:szCs w:val="20"/>
              </w:rPr>
            </w:pPr>
            <w:r w:rsidRPr="6E2B3DD9">
              <w:rPr>
                <w:sz w:val="20"/>
                <w:szCs w:val="20"/>
              </w:rPr>
              <w:t>2.Pediatrik palyatif bakım hemşiresinin görev, yetki ve sorumluluklarını tartışabilme</w:t>
            </w:r>
          </w:p>
          <w:p w14:paraId="591E2C8C" w14:textId="6924511E" w:rsidR="00D801D2" w:rsidRPr="006000C8" w:rsidRDefault="6E2B3DD9" w:rsidP="6E2B3DD9">
            <w:pPr>
              <w:jc w:val="both"/>
              <w:rPr>
                <w:sz w:val="20"/>
                <w:szCs w:val="20"/>
              </w:rPr>
            </w:pPr>
            <w:r w:rsidRPr="6E2B3DD9">
              <w:rPr>
                <w:sz w:val="20"/>
                <w:szCs w:val="20"/>
              </w:rPr>
              <w:t>3.Pediatrik palyatif bakım hastasının yaşadığı semptomları sınıflandırabilme ve uygun hemşirelik girişimlerini bilme</w:t>
            </w:r>
          </w:p>
          <w:p w14:paraId="759FE646" w14:textId="40B37CE7" w:rsidR="00D801D2" w:rsidRPr="006000C8" w:rsidRDefault="6E2B3DD9" w:rsidP="6E2B3DD9">
            <w:pPr>
              <w:jc w:val="both"/>
              <w:rPr>
                <w:sz w:val="20"/>
                <w:szCs w:val="20"/>
              </w:rPr>
            </w:pPr>
            <w:r w:rsidRPr="6E2B3DD9">
              <w:rPr>
                <w:sz w:val="20"/>
                <w:szCs w:val="20"/>
              </w:rPr>
              <w:t>4.Pediatrik palyatif bakım hastası ve ailesi ile doğru iletişim kurma tekniklerini kavrayabilme</w:t>
            </w:r>
          </w:p>
          <w:p w14:paraId="12520F75" w14:textId="3C13642F" w:rsidR="00D801D2" w:rsidRPr="006000C8" w:rsidRDefault="6E2B3DD9" w:rsidP="6E2B3DD9">
            <w:pPr>
              <w:jc w:val="both"/>
              <w:rPr>
                <w:sz w:val="20"/>
                <w:szCs w:val="20"/>
              </w:rPr>
            </w:pPr>
            <w:r w:rsidRPr="6E2B3DD9">
              <w:rPr>
                <w:sz w:val="20"/>
                <w:szCs w:val="20"/>
              </w:rPr>
              <w:t xml:space="preserve">5.Pediatrik palyatif bakım hastalarına yaşam sonu ve manevi bakımda hemşirenin rolünü tanımlayabilme </w:t>
            </w:r>
          </w:p>
        </w:tc>
      </w:tr>
      <w:tr w:rsidR="00D801D2" w:rsidRPr="003776D8" w14:paraId="65E743EB" w14:textId="77777777" w:rsidTr="6E2B3DD9">
        <w:tc>
          <w:tcPr>
            <w:tcW w:w="9870" w:type="dxa"/>
          </w:tcPr>
          <w:p w14:paraId="1AC1213D" w14:textId="77777777" w:rsidR="00D801D2" w:rsidRPr="003776D8" w:rsidRDefault="00D801D2" w:rsidP="007E35CB">
            <w:pPr>
              <w:jc w:val="both"/>
              <w:rPr>
                <w:b/>
                <w:sz w:val="20"/>
                <w:szCs w:val="20"/>
              </w:rPr>
            </w:pPr>
            <w:r w:rsidRPr="003776D8">
              <w:rPr>
                <w:b/>
                <w:sz w:val="20"/>
                <w:szCs w:val="20"/>
              </w:rPr>
              <w:t xml:space="preserve">Öğrenme ve Öğretme Yöntemleri:  </w:t>
            </w:r>
          </w:p>
          <w:p w14:paraId="7E24D408" w14:textId="77777777" w:rsidR="00D801D2" w:rsidRPr="003776D8" w:rsidRDefault="00D801D2" w:rsidP="007E35CB">
            <w:pPr>
              <w:jc w:val="both"/>
              <w:rPr>
                <w:b/>
                <w:sz w:val="20"/>
                <w:szCs w:val="20"/>
              </w:rPr>
            </w:pPr>
            <w:r w:rsidRPr="003776D8">
              <w:rPr>
                <w:sz w:val="20"/>
                <w:szCs w:val="20"/>
              </w:rPr>
              <w:t>Sunum, tartışma, araştırma, soru-cevap, grup çalışması, vaka tartışması, örnek hemşirelik bakımı</w:t>
            </w:r>
          </w:p>
        </w:tc>
      </w:tr>
    </w:tbl>
    <w:p w14:paraId="742588E0" w14:textId="77777777" w:rsidR="00D801D2" w:rsidRPr="003776D8" w:rsidRDefault="00D801D2" w:rsidP="00D801D2">
      <w:pPr>
        <w:jc w:val="both"/>
        <w:rPr>
          <w:sz w:val="20"/>
          <w:szCs w:val="20"/>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2132"/>
        <w:gridCol w:w="3013"/>
        <w:gridCol w:w="333"/>
        <w:gridCol w:w="2445"/>
      </w:tblGrid>
      <w:tr w:rsidR="00D801D2" w:rsidRPr="003776D8" w14:paraId="5807BD72" w14:textId="77777777" w:rsidTr="258B2F73">
        <w:trPr>
          <w:trHeight w:val="140"/>
        </w:trPr>
        <w:tc>
          <w:tcPr>
            <w:tcW w:w="9892" w:type="dxa"/>
            <w:gridSpan w:val="5"/>
          </w:tcPr>
          <w:p w14:paraId="5F00F8E7" w14:textId="77777777" w:rsidR="00D801D2" w:rsidRPr="003776D8" w:rsidRDefault="00D801D2" w:rsidP="007E35CB">
            <w:pPr>
              <w:jc w:val="both"/>
              <w:rPr>
                <w:b/>
                <w:sz w:val="20"/>
                <w:szCs w:val="20"/>
              </w:rPr>
            </w:pPr>
            <w:r w:rsidRPr="003776D8">
              <w:rPr>
                <w:b/>
                <w:sz w:val="20"/>
                <w:szCs w:val="20"/>
              </w:rPr>
              <w:t xml:space="preserve">Değerlendirme Yöntemleri: </w:t>
            </w:r>
          </w:p>
          <w:p w14:paraId="5ED2CCCD" w14:textId="583D4E92" w:rsidR="00D801D2" w:rsidRPr="003776D8" w:rsidRDefault="6E2B3DD9" w:rsidP="007E35CB">
            <w:pPr>
              <w:ind w:left="709" w:hanging="709"/>
              <w:jc w:val="both"/>
              <w:rPr>
                <w:sz w:val="20"/>
                <w:szCs w:val="20"/>
              </w:rPr>
            </w:pPr>
            <w:r w:rsidRPr="258B2F73">
              <w:rPr>
                <w:sz w:val="20"/>
                <w:szCs w:val="20"/>
              </w:rPr>
              <w:t>(Değerlendirme yöntemi, öğrenme çıktıları ve derste kullanılan öğretim teknikleri ile uyumlu olmalıdır)</w:t>
            </w:r>
          </w:p>
        </w:tc>
      </w:tr>
      <w:tr w:rsidR="00D801D2" w:rsidRPr="003776D8" w14:paraId="42A5BE8C" w14:textId="77777777" w:rsidTr="258B2F73">
        <w:trPr>
          <w:trHeight w:val="139"/>
        </w:trPr>
        <w:tc>
          <w:tcPr>
            <w:tcW w:w="4101" w:type="dxa"/>
            <w:gridSpan w:val="2"/>
          </w:tcPr>
          <w:p w14:paraId="3BFBAA9C" w14:textId="77777777" w:rsidR="00D801D2" w:rsidRPr="003776D8" w:rsidRDefault="00D801D2" w:rsidP="007E35CB">
            <w:pPr>
              <w:ind w:left="709" w:hanging="709"/>
              <w:jc w:val="both"/>
              <w:rPr>
                <w:b/>
                <w:sz w:val="20"/>
                <w:szCs w:val="20"/>
              </w:rPr>
            </w:pPr>
          </w:p>
        </w:tc>
        <w:tc>
          <w:tcPr>
            <w:tcW w:w="3346" w:type="dxa"/>
            <w:gridSpan w:val="2"/>
          </w:tcPr>
          <w:p w14:paraId="40CD079A" w14:textId="77777777" w:rsidR="00D801D2" w:rsidRPr="003776D8" w:rsidRDefault="00D801D2" w:rsidP="007E35CB">
            <w:pPr>
              <w:ind w:left="709" w:hanging="709"/>
              <w:jc w:val="both"/>
              <w:rPr>
                <w:b/>
                <w:sz w:val="20"/>
                <w:szCs w:val="20"/>
              </w:rPr>
            </w:pPr>
            <w:r w:rsidRPr="003776D8">
              <w:rPr>
                <w:sz w:val="20"/>
                <w:szCs w:val="20"/>
              </w:rPr>
              <w:t>Varsa (X) olarak işaretleyiniz</w:t>
            </w:r>
          </w:p>
        </w:tc>
        <w:tc>
          <w:tcPr>
            <w:tcW w:w="2445" w:type="dxa"/>
          </w:tcPr>
          <w:p w14:paraId="14A96C20" w14:textId="77777777" w:rsidR="00D801D2" w:rsidRPr="003776D8" w:rsidRDefault="00D801D2" w:rsidP="007E35CB">
            <w:pPr>
              <w:ind w:left="709" w:hanging="709"/>
              <w:jc w:val="both"/>
              <w:rPr>
                <w:b/>
                <w:sz w:val="20"/>
                <w:szCs w:val="20"/>
              </w:rPr>
            </w:pPr>
            <w:r w:rsidRPr="003776D8">
              <w:rPr>
                <w:sz w:val="20"/>
                <w:szCs w:val="20"/>
              </w:rPr>
              <w:t>Yüzde (%)</w:t>
            </w:r>
          </w:p>
        </w:tc>
      </w:tr>
      <w:tr w:rsidR="00D801D2" w:rsidRPr="003776D8" w14:paraId="491317D8" w14:textId="77777777" w:rsidTr="258B2F73">
        <w:tc>
          <w:tcPr>
            <w:tcW w:w="4101" w:type="dxa"/>
            <w:gridSpan w:val="2"/>
            <w:vAlign w:val="center"/>
          </w:tcPr>
          <w:p w14:paraId="6B8BE02A" w14:textId="77777777" w:rsidR="00D801D2" w:rsidRPr="003776D8" w:rsidRDefault="00D801D2" w:rsidP="007E35CB">
            <w:pPr>
              <w:autoSpaceDE w:val="0"/>
              <w:autoSpaceDN w:val="0"/>
              <w:adjustRightInd w:val="0"/>
              <w:ind w:left="709" w:hanging="709"/>
              <w:jc w:val="both"/>
              <w:rPr>
                <w:sz w:val="20"/>
                <w:szCs w:val="20"/>
              </w:rPr>
            </w:pPr>
            <w:r w:rsidRPr="003776D8">
              <w:rPr>
                <w:b/>
                <w:sz w:val="20"/>
                <w:szCs w:val="20"/>
              </w:rPr>
              <w:t>Yarıyıl İçi / Sonu Çalışmaları</w:t>
            </w:r>
          </w:p>
        </w:tc>
        <w:tc>
          <w:tcPr>
            <w:tcW w:w="3346" w:type="dxa"/>
            <w:gridSpan w:val="2"/>
            <w:vAlign w:val="center"/>
          </w:tcPr>
          <w:p w14:paraId="7023AD41" w14:textId="77777777" w:rsidR="00D801D2" w:rsidRPr="003776D8" w:rsidRDefault="00D801D2" w:rsidP="007E35CB">
            <w:pPr>
              <w:autoSpaceDE w:val="0"/>
              <w:autoSpaceDN w:val="0"/>
              <w:adjustRightInd w:val="0"/>
              <w:ind w:left="709" w:hanging="709"/>
              <w:jc w:val="both"/>
              <w:rPr>
                <w:sz w:val="20"/>
                <w:szCs w:val="20"/>
              </w:rPr>
            </w:pPr>
          </w:p>
        </w:tc>
        <w:tc>
          <w:tcPr>
            <w:tcW w:w="2445" w:type="dxa"/>
            <w:vAlign w:val="center"/>
          </w:tcPr>
          <w:p w14:paraId="23BA9C83" w14:textId="77777777" w:rsidR="00D801D2" w:rsidRPr="003776D8" w:rsidRDefault="00D801D2" w:rsidP="007E35CB">
            <w:pPr>
              <w:autoSpaceDE w:val="0"/>
              <w:autoSpaceDN w:val="0"/>
              <w:adjustRightInd w:val="0"/>
              <w:ind w:left="709" w:hanging="709"/>
              <w:jc w:val="both"/>
              <w:rPr>
                <w:sz w:val="20"/>
                <w:szCs w:val="20"/>
              </w:rPr>
            </w:pPr>
          </w:p>
        </w:tc>
      </w:tr>
      <w:tr w:rsidR="00D801D2" w:rsidRPr="003776D8" w14:paraId="0FE8A4A0" w14:textId="77777777" w:rsidTr="258B2F73">
        <w:tc>
          <w:tcPr>
            <w:tcW w:w="4101" w:type="dxa"/>
            <w:gridSpan w:val="2"/>
            <w:vAlign w:val="center"/>
          </w:tcPr>
          <w:p w14:paraId="7C869387" w14:textId="77777777" w:rsidR="00D801D2" w:rsidRPr="003776D8" w:rsidRDefault="00D801D2" w:rsidP="007E35CB">
            <w:pPr>
              <w:autoSpaceDE w:val="0"/>
              <w:autoSpaceDN w:val="0"/>
              <w:adjustRightInd w:val="0"/>
              <w:ind w:left="709" w:hanging="709"/>
              <w:jc w:val="both"/>
              <w:rPr>
                <w:b/>
                <w:sz w:val="20"/>
                <w:szCs w:val="20"/>
              </w:rPr>
            </w:pPr>
            <w:r w:rsidRPr="003776D8">
              <w:rPr>
                <w:b/>
                <w:sz w:val="20"/>
                <w:szCs w:val="20"/>
              </w:rPr>
              <w:t>Ara Sınav</w:t>
            </w:r>
          </w:p>
        </w:tc>
        <w:tc>
          <w:tcPr>
            <w:tcW w:w="3346" w:type="dxa"/>
            <w:gridSpan w:val="2"/>
            <w:vAlign w:val="center"/>
          </w:tcPr>
          <w:p w14:paraId="51D6AEFB" w14:textId="77777777" w:rsidR="00D801D2" w:rsidRPr="003776D8" w:rsidRDefault="00D801D2" w:rsidP="007E35CB">
            <w:pPr>
              <w:autoSpaceDE w:val="0"/>
              <w:autoSpaceDN w:val="0"/>
              <w:adjustRightInd w:val="0"/>
              <w:ind w:left="709" w:hanging="709"/>
              <w:jc w:val="center"/>
              <w:rPr>
                <w:sz w:val="20"/>
                <w:szCs w:val="20"/>
              </w:rPr>
            </w:pPr>
          </w:p>
        </w:tc>
        <w:tc>
          <w:tcPr>
            <w:tcW w:w="2445" w:type="dxa"/>
            <w:vAlign w:val="center"/>
          </w:tcPr>
          <w:p w14:paraId="3403C6A6" w14:textId="77777777" w:rsidR="00D801D2" w:rsidRPr="003776D8" w:rsidRDefault="00D801D2" w:rsidP="007E35CB">
            <w:pPr>
              <w:autoSpaceDE w:val="0"/>
              <w:autoSpaceDN w:val="0"/>
              <w:adjustRightInd w:val="0"/>
              <w:ind w:left="709" w:hanging="709"/>
              <w:jc w:val="center"/>
              <w:rPr>
                <w:sz w:val="20"/>
                <w:szCs w:val="20"/>
              </w:rPr>
            </w:pPr>
          </w:p>
        </w:tc>
      </w:tr>
      <w:tr w:rsidR="00D801D2" w:rsidRPr="003776D8" w14:paraId="108AAD4E" w14:textId="77777777" w:rsidTr="258B2F73">
        <w:tc>
          <w:tcPr>
            <w:tcW w:w="4101" w:type="dxa"/>
            <w:gridSpan w:val="2"/>
            <w:vAlign w:val="center"/>
          </w:tcPr>
          <w:p w14:paraId="6B004B30" w14:textId="77777777" w:rsidR="00D801D2" w:rsidRPr="003776D8" w:rsidRDefault="00D801D2" w:rsidP="007E35CB">
            <w:pPr>
              <w:autoSpaceDE w:val="0"/>
              <w:autoSpaceDN w:val="0"/>
              <w:adjustRightInd w:val="0"/>
              <w:ind w:left="709" w:hanging="709"/>
              <w:jc w:val="both"/>
              <w:rPr>
                <w:b/>
                <w:sz w:val="20"/>
                <w:szCs w:val="20"/>
              </w:rPr>
            </w:pPr>
            <w:r w:rsidRPr="003776D8">
              <w:rPr>
                <w:b/>
                <w:sz w:val="20"/>
                <w:szCs w:val="20"/>
              </w:rPr>
              <w:t>Yoklama Sınavı (Quiz)</w:t>
            </w:r>
          </w:p>
        </w:tc>
        <w:tc>
          <w:tcPr>
            <w:tcW w:w="3346" w:type="dxa"/>
            <w:gridSpan w:val="2"/>
            <w:vAlign w:val="center"/>
          </w:tcPr>
          <w:p w14:paraId="05517211" w14:textId="77777777" w:rsidR="00D801D2" w:rsidRPr="003776D8" w:rsidRDefault="00D801D2" w:rsidP="007E35CB">
            <w:pPr>
              <w:autoSpaceDE w:val="0"/>
              <w:autoSpaceDN w:val="0"/>
              <w:adjustRightInd w:val="0"/>
              <w:ind w:left="709" w:hanging="709"/>
              <w:jc w:val="center"/>
              <w:rPr>
                <w:sz w:val="20"/>
                <w:szCs w:val="20"/>
              </w:rPr>
            </w:pPr>
          </w:p>
        </w:tc>
        <w:tc>
          <w:tcPr>
            <w:tcW w:w="2445" w:type="dxa"/>
            <w:vAlign w:val="center"/>
          </w:tcPr>
          <w:p w14:paraId="2091B2F2" w14:textId="77777777" w:rsidR="00D801D2" w:rsidRPr="003776D8" w:rsidRDefault="00D801D2" w:rsidP="007E35CB">
            <w:pPr>
              <w:autoSpaceDE w:val="0"/>
              <w:autoSpaceDN w:val="0"/>
              <w:adjustRightInd w:val="0"/>
              <w:ind w:left="709" w:hanging="709"/>
              <w:jc w:val="center"/>
              <w:rPr>
                <w:sz w:val="20"/>
                <w:szCs w:val="20"/>
              </w:rPr>
            </w:pPr>
          </w:p>
        </w:tc>
      </w:tr>
      <w:tr w:rsidR="00D801D2" w:rsidRPr="003776D8" w14:paraId="44D71102" w14:textId="77777777" w:rsidTr="258B2F73">
        <w:tc>
          <w:tcPr>
            <w:tcW w:w="4101" w:type="dxa"/>
            <w:gridSpan w:val="2"/>
            <w:vAlign w:val="center"/>
          </w:tcPr>
          <w:p w14:paraId="33275670" w14:textId="77777777" w:rsidR="00D801D2" w:rsidRPr="003776D8" w:rsidRDefault="00D801D2" w:rsidP="007E35CB">
            <w:pPr>
              <w:autoSpaceDE w:val="0"/>
              <w:autoSpaceDN w:val="0"/>
              <w:adjustRightInd w:val="0"/>
              <w:ind w:left="709" w:hanging="709"/>
              <w:jc w:val="both"/>
              <w:rPr>
                <w:b/>
                <w:sz w:val="20"/>
                <w:szCs w:val="20"/>
              </w:rPr>
            </w:pPr>
            <w:r w:rsidRPr="003776D8">
              <w:rPr>
                <w:b/>
                <w:sz w:val="20"/>
                <w:szCs w:val="20"/>
              </w:rPr>
              <w:t>Ödev/Sunum</w:t>
            </w:r>
          </w:p>
        </w:tc>
        <w:tc>
          <w:tcPr>
            <w:tcW w:w="3346" w:type="dxa"/>
            <w:gridSpan w:val="2"/>
            <w:vAlign w:val="center"/>
          </w:tcPr>
          <w:p w14:paraId="072BDD02" w14:textId="77777777" w:rsidR="00D801D2" w:rsidRPr="003776D8" w:rsidRDefault="00D801D2" w:rsidP="007E35CB">
            <w:pPr>
              <w:autoSpaceDE w:val="0"/>
              <w:autoSpaceDN w:val="0"/>
              <w:adjustRightInd w:val="0"/>
              <w:ind w:left="709" w:hanging="709"/>
              <w:jc w:val="center"/>
              <w:rPr>
                <w:sz w:val="20"/>
                <w:szCs w:val="20"/>
              </w:rPr>
            </w:pPr>
            <w:r w:rsidRPr="003776D8">
              <w:rPr>
                <w:sz w:val="20"/>
                <w:szCs w:val="20"/>
              </w:rPr>
              <w:t>X</w:t>
            </w:r>
          </w:p>
        </w:tc>
        <w:tc>
          <w:tcPr>
            <w:tcW w:w="2445" w:type="dxa"/>
            <w:vAlign w:val="center"/>
          </w:tcPr>
          <w:p w14:paraId="38CA52CB" w14:textId="77777777" w:rsidR="00D801D2" w:rsidRPr="003776D8" w:rsidRDefault="00D801D2" w:rsidP="007E35CB">
            <w:pPr>
              <w:autoSpaceDE w:val="0"/>
              <w:autoSpaceDN w:val="0"/>
              <w:adjustRightInd w:val="0"/>
              <w:ind w:left="709" w:hanging="709"/>
              <w:jc w:val="center"/>
              <w:rPr>
                <w:sz w:val="20"/>
                <w:szCs w:val="20"/>
              </w:rPr>
            </w:pPr>
            <w:r w:rsidRPr="003776D8">
              <w:rPr>
                <w:sz w:val="20"/>
                <w:szCs w:val="20"/>
              </w:rPr>
              <w:t>%50</w:t>
            </w:r>
          </w:p>
        </w:tc>
      </w:tr>
      <w:tr w:rsidR="00D801D2" w:rsidRPr="003776D8" w14:paraId="26DD5E2C" w14:textId="77777777" w:rsidTr="258B2F73">
        <w:tc>
          <w:tcPr>
            <w:tcW w:w="4101" w:type="dxa"/>
            <w:gridSpan w:val="2"/>
            <w:vAlign w:val="center"/>
          </w:tcPr>
          <w:p w14:paraId="09B45CB6" w14:textId="77777777" w:rsidR="00D801D2" w:rsidRPr="003776D8" w:rsidRDefault="00D801D2" w:rsidP="007E35CB">
            <w:pPr>
              <w:autoSpaceDE w:val="0"/>
              <w:autoSpaceDN w:val="0"/>
              <w:adjustRightInd w:val="0"/>
              <w:ind w:left="709" w:hanging="709"/>
              <w:jc w:val="both"/>
              <w:rPr>
                <w:b/>
                <w:sz w:val="20"/>
                <w:szCs w:val="20"/>
              </w:rPr>
            </w:pPr>
            <w:r w:rsidRPr="003776D8">
              <w:rPr>
                <w:b/>
                <w:sz w:val="20"/>
                <w:szCs w:val="20"/>
              </w:rPr>
              <w:t>Proje</w:t>
            </w:r>
          </w:p>
        </w:tc>
        <w:tc>
          <w:tcPr>
            <w:tcW w:w="3346" w:type="dxa"/>
            <w:gridSpan w:val="2"/>
            <w:vAlign w:val="center"/>
          </w:tcPr>
          <w:p w14:paraId="67556391" w14:textId="77777777" w:rsidR="00D801D2" w:rsidRPr="003776D8" w:rsidRDefault="00D801D2" w:rsidP="007E35CB">
            <w:pPr>
              <w:autoSpaceDE w:val="0"/>
              <w:autoSpaceDN w:val="0"/>
              <w:adjustRightInd w:val="0"/>
              <w:ind w:left="709" w:hanging="709"/>
              <w:jc w:val="center"/>
              <w:rPr>
                <w:sz w:val="20"/>
                <w:szCs w:val="20"/>
              </w:rPr>
            </w:pPr>
          </w:p>
        </w:tc>
        <w:tc>
          <w:tcPr>
            <w:tcW w:w="2445" w:type="dxa"/>
            <w:vAlign w:val="center"/>
          </w:tcPr>
          <w:p w14:paraId="51D9AD62" w14:textId="77777777" w:rsidR="00D801D2" w:rsidRPr="003776D8" w:rsidRDefault="00D801D2" w:rsidP="007E35CB">
            <w:pPr>
              <w:autoSpaceDE w:val="0"/>
              <w:autoSpaceDN w:val="0"/>
              <w:adjustRightInd w:val="0"/>
              <w:ind w:left="709" w:hanging="709"/>
              <w:jc w:val="center"/>
              <w:rPr>
                <w:sz w:val="20"/>
                <w:szCs w:val="20"/>
              </w:rPr>
            </w:pPr>
          </w:p>
        </w:tc>
      </w:tr>
      <w:tr w:rsidR="00D801D2" w:rsidRPr="003776D8" w14:paraId="127D2FEC" w14:textId="77777777" w:rsidTr="258B2F73">
        <w:tc>
          <w:tcPr>
            <w:tcW w:w="4101" w:type="dxa"/>
            <w:gridSpan w:val="2"/>
            <w:vAlign w:val="center"/>
          </w:tcPr>
          <w:p w14:paraId="15728219" w14:textId="77777777" w:rsidR="00D801D2" w:rsidRPr="003776D8" w:rsidRDefault="00D801D2" w:rsidP="007E35CB">
            <w:pPr>
              <w:autoSpaceDE w:val="0"/>
              <w:autoSpaceDN w:val="0"/>
              <w:adjustRightInd w:val="0"/>
              <w:ind w:left="709" w:hanging="709"/>
              <w:jc w:val="both"/>
              <w:rPr>
                <w:b/>
                <w:sz w:val="20"/>
                <w:szCs w:val="20"/>
              </w:rPr>
            </w:pPr>
            <w:r w:rsidRPr="003776D8">
              <w:rPr>
                <w:b/>
                <w:sz w:val="20"/>
                <w:szCs w:val="20"/>
              </w:rPr>
              <w:t xml:space="preserve">Laboratuvar </w:t>
            </w:r>
          </w:p>
        </w:tc>
        <w:tc>
          <w:tcPr>
            <w:tcW w:w="3346" w:type="dxa"/>
            <w:gridSpan w:val="2"/>
            <w:vAlign w:val="center"/>
          </w:tcPr>
          <w:p w14:paraId="64F5B0D4" w14:textId="77777777" w:rsidR="00D801D2" w:rsidRPr="003776D8" w:rsidRDefault="00D801D2" w:rsidP="007E35CB">
            <w:pPr>
              <w:autoSpaceDE w:val="0"/>
              <w:autoSpaceDN w:val="0"/>
              <w:adjustRightInd w:val="0"/>
              <w:ind w:left="709" w:hanging="709"/>
              <w:jc w:val="center"/>
              <w:rPr>
                <w:sz w:val="20"/>
                <w:szCs w:val="20"/>
              </w:rPr>
            </w:pPr>
          </w:p>
        </w:tc>
        <w:tc>
          <w:tcPr>
            <w:tcW w:w="2445" w:type="dxa"/>
            <w:vAlign w:val="center"/>
          </w:tcPr>
          <w:p w14:paraId="408D9440" w14:textId="77777777" w:rsidR="00D801D2" w:rsidRPr="003776D8" w:rsidRDefault="00D801D2" w:rsidP="007E35CB">
            <w:pPr>
              <w:autoSpaceDE w:val="0"/>
              <w:autoSpaceDN w:val="0"/>
              <w:adjustRightInd w:val="0"/>
              <w:ind w:left="709" w:hanging="709"/>
              <w:jc w:val="center"/>
              <w:rPr>
                <w:sz w:val="20"/>
                <w:szCs w:val="20"/>
              </w:rPr>
            </w:pPr>
          </w:p>
        </w:tc>
      </w:tr>
      <w:tr w:rsidR="00D801D2" w:rsidRPr="003776D8" w14:paraId="25EEDB04" w14:textId="77777777" w:rsidTr="258B2F73">
        <w:tc>
          <w:tcPr>
            <w:tcW w:w="4101" w:type="dxa"/>
            <w:gridSpan w:val="2"/>
            <w:vAlign w:val="center"/>
          </w:tcPr>
          <w:p w14:paraId="67A42DF3" w14:textId="77777777" w:rsidR="00D801D2" w:rsidRPr="003776D8" w:rsidRDefault="00D801D2" w:rsidP="007E35CB">
            <w:pPr>
              <w:autoSpaceDE w:val="0"/>
              <w:autoSpaceDN w:val="0"/>
              <w:adjustRightInd w:val="0"/>
              <w:ind w:left="709" w:hanging="709"/>
              <w:jc w:val="both"/>
              <w:rPr>
                <w:b/>
                <w:sz w:val="20"/>
                <w:szCs w:val="20"/>
              </w:rPr>
            </w:pPr>
            <w:r w:rsidRPr="003776D8">
              <w:rPr>
                <w:b/>
                <w:sz w:val="20"/>
                <w:szCs w:val="20"/>
              </w:rPr>
              <w:t xml:space="preserve">Final Sınavı </w:t>
            </w:r>
          </w:p>
        </w:tc>
        <w:tc>
          <w:tcPr>
            <w:tcW w:w="3346" w:type="dxa"/>
            <w:gridSpan w:val="2"/>
            <w:vAlign w:val="center"/>
          </w:tcPr>
          <w:p w14:paraId="2083AC7B" w14:textId="77777777" w:rsidR="00D801D2" w:rsidRPr="003776D8" w:rsidRDefault="00D801D2" w:rsidP="007E35CB">
            <w:pPr>
              <w:autoSpaceDE w:val="0"/>
              <w:autoSpaceDN w:val="0"/>
              <w:adjustRightInd w:val="0"/>
              <w:ind w:left="709" w:hanging="709"/>
              <w:jc w:val="center"/>
              <w:rPr>
                <w:sz w:val="20"/>
                <w:szCs w:val="20"/>
              </w:rPr>
            </w:pPr>
            <w:r w:rsidRPr="003776D8">
              <w:rPr>
                <w:sz w:val="20"/>
                <w:szCs w:val="20"/>
              </w:rPr>
              <w:t>X</w:t>
            </w:r>
          </w:p>
        </w:tc>
        <w:tc>
          <w:tcPr>
            <w:tcW w:w="2445" w:type="dxa"/>
            <w:vAlign w:val="center"/>
          </w:tcPr>
          <w:p w14:paraId="767C9F0E" w14:textId="77777777" w:rsidR="00D801D2" w:rsidRPr="003776D8" w:rsidRDefault="00D801D2" w:rsidP="007E35CB">
            <w:pPr>
              <w:autoSpaceDE w:val="0"/>
              <w:autoSpaceDN w:val="0"/>
              <w:adjustRightInd w:val="0"/>
              <w:ind w:left="709" w:hanging="709"/>
              <w:jc w:val="center"/>
              <w:rPr>
                <w:sz w:val="20"/>
                <w:szCs w:val="20"/>
              </w:rPr>
            </w:pPr>
            <w:r w:rsidRPr="003776D8">
              <w:rPr>
                <w:sz w:val="20"/>
                <w:szCs w:val="20"/>
              </w:rPr>
              <w:t>%50</w:t>
            </w:r>
          </w:p>
        </w:tc>
      </w:tr>
      <w:tr w:rsidR="00D801D2" w:rsidRPr="003776D8" w14:paraId="67224051" w14:textId="77777777" w:rsidTr="258B2F73">
        <w:tc>
          <w:tcPr>
            <w:tcW w:w="4101" w:type="dxa"/>
            <w:gridSpan w:val="2"/>
            <w:vAlign w:val="center"/>
          </w:tcPr>
          <w:p w14:paraId="5754F6E7" w14:textId="77777777" w:rsidR="00D801D2" w:rsidRPr="003776D8" w:rsidRDefault="00D801D2" w:rsidP="007E35CB">
            <w:pPr>
              <w:autoSpaceDE w:val="0"/>
              <w:autoSpaceDN w:val="0"/>
              <w:adjustRightInd w:val="0"/>
              <w:ind w:left="709" w:hanging="709"/>
              <w:jc w:val="both"/>
              <w:rPr>
                <w:b/>
                <w:sz w:val="20"/>
                <w:szCs w:val="20"/>
              </w:rPr>
            </w:pPr>
            <w:r w:rsidRPr="003776D8">
              <w:rPr>
                <w:b/>
                <w:sz w:val="20"/>
                <w:szCs w:val="20"/>
              </w:rPr>
              <w:t xml:space="preserve">Derse Katılım </w:t>
            </w:r>
          </w:p>
        </w:tc>
        <w:tc>
          <w:tcPr>
            <w:tcW w:w="3346" w:type="dxa"/>
            <w:gridSpan w:val="2"/>
            <w:vAlign w:val="center"/>
          </w:tcPr>
          <w:p w14:paraId="7190DC93" w14:textId="77777777" w:rsidR="00D801D2" w:rsidRPr="003776D8" w:rsidRDefault="00D801D2" w:rsidP="007E35CB">
            <w:pPr>
              <w:autoSpaceDE w:val="0"/>
              <w:autoSpaceDN w:val="0"/>
              <w:adjustRightInd w:val="0"/>
              <w:ind w:left="709" w:hanging="709"/>
              <w:jc w:val="both"/>
              <w:rPr>
                <w:sz w:val="20"/>
                <w:szCs w:val="20"/>
              </w:rPr>
            </w:pPr>
          </w:p>
        </w:tc>
        <w:tc>
          <w:tcPr>
            <w:tcW w:w="2445" w:type="dxa"/>
            <w:vAlign w:val="center"/>
          </w:tcPr>
          <w:p w14:paraId="5D6AD961" w14:textId="77777777" w:rsidR="00D801D2" w:rsidRPr="003776D8" w:rsidRDefault="00D801D2" w:rsidP="007E35CB">
            <w:pPr>
              <w:autoSpaceDE w:val="0"/>
              <w:autoSpaceDN w:val="0"/>
              <w:adjustRightInd w:val="0"/>
              <w:ind w:left="709" w:hanging="709"/>
              <w:jc w:val="both"/>
              <w:rPr>
                <w:sz w:val="20"/>
                <w:szCs w:val="20"/>
              </w:rPr>
            </w:pPr>
          </w:p>
        </w:tc>
      </w:tr>
      <w:tr w:rsidR="00D801D2" w:rsidRPr="003776D8" w14:paraId="28EE6A4C" w14:textId="77777777" w:rsidTr="258B2F73">
        <w:tc>
          <w:tcPr>
            <w:tcW w:w="9892" w:type="dxa"/>
            <w:gridSpan w:val="5"/>
            <w:vAlign w:val="center"/>
          </w:tcPr>
          <w:p w14:paraId="3046D88D" w14:textId="5DDCDA64" w:rsidR="00D801D2" w:rsidRPr="003776D8" w:rsidRDefault="6E2B3DD9" w:rsidP="6E2B3DD9">
            <w:pPr>
              <w:autoSpaceDE w:val="0"/>
              <w:autoSpaceDN w:val="0"/>
              <w:adjustRightInd w:val="0"/>
              <w:ind w:left="709" w:hanging="709"/>
              <w:jc w:val="both"/>
              <w:rPr>
                <w:b/>
                <w:bCs/>
                <w:sz w:val="20"/>
                <w:szCs w:val="20"/>
              </w:rPr>
            </w:pPr>
            <w:r w:rsidRPr="6E2B3DD9">
              <w:rPr>
                <w:b/>
                <w:bCs/>
                <w:sz w:val="20"/>
                <w:szCs w:val="20"/>
              </w:rPr>
              <w:t>Değerlendirme Yöntemlerine İlişkin Açıklamalar: Öğretim üyesi açıklama yapmak isterse bu başlığı kullanabilir.</w:t>
            </w:r>
          </w:p>
        </w:tc>
      </w:tr>
      <w:tr w:rsidR="00D801D2" w:rsidRPr="003776D8" w14:paraId="5DC94096" w14:textId="77777777" w:rsidTr="258B2F73">
        <w:trPr>
          <w:trHeight w:val="1275"/>
        </w:trPr>
        <w:tc>
          <w:tcPr>
            <w:tcW w:w="9892" w:type="dxa"/>
            <w:gridSpan w:val="5"/>
          </w:tcPr>
          <w:p w14:paraId="5D70AD9D" w14:textId="77777777" w:rsidR="00D801D2" w:rsidRPr="003776D8" w:rsidRDefault="00D801D2" w:rsidP="007E35CB">
            <w:pPr>
              <w:jc w:val="both"/>
              <w:rPr>
                <w:sz w:val="20"/>
                <w:szCs w:val="20"/>
              </w:rPr>
            </w:pPr>
            <w:r w:rsidRPr="003776D8">
              <w:rPr>
                <w:b/>
                <w:sz w:val="20"/>
                <w:szCs w:val="20"/>
              </w:rPr>
              <w:t xml:space="preserve">Değerlendirme Kriteri: </w:t>
            </w:r>
            <w:r w:rsidRPr="003776D8">
              <w:rPr>
                <w:sz w:val="20"/>
                <w:szCs w:val="20"/>
              </w:rPr>
              <w:t>(Öğrenme çıktılarının hangi boyutları hangi değerlendirme kriteri ile ölçülüyor? Değerlendirme kriterleri öğrenme yöntemleri ile ilişkilendirilmelidir.)</w:t>
            </w:r>
          </w:p>
          <w:p w14:paraId="46C14F3B" w14:textId="6BF947E7" w:rsidR="00D801D2" w:rsidRPr="003776D8" w:rsidRDefault="6E2B3DD9" w:rsidP="007E35CB">
            <w:pPr>
              <w:autoSpaceDE w:val="0"/>
              <w:autoSpaceDN w:val="0"/>
              <w:adjustRightInd w:val="0"/>
              <w:jc w:val="both"/>
              <w:rPr>
                <w:sz w:val="20"/>
                <w:szCs w:val="20"/>
              </w:rPr>
            </w:pPr>
            <w:r w:rsidRPr="6E2B3DD9">
              <w:rPr>
                <w:sz w:val="20"/>
                <w:szCs w:val="20"/>
              </w:rPr>
              <w:t>Dersin değerlendirilmesinde yarıyıl içi hesaplamaların belirlenmesinde ara sınav ödevi notunun %50’ı ve final notunun % 50 ı ders başarı notu olarak belirlenecektir.</w:t>
            </w:r>
          </w:p>
          <w:p w14:paraId="01095331" w14:textId="77777777" w:rsidR="00D801D2" w:rsidRPr="003776D8" w:rsidRDefault="00D801D2" w:rsidP="007E35CB">
            <w:pPr>
              <w:autoSpaceDE w:val="0"/>
              <w:autoSpaceDN w:val="0"/>
              <w:adjustRightInd w:val="0"/>
              <w:jc w:val="both"/>
              <w:rPr>
                <w:b/>
                <w:sz w:val="20"/>
                <w:szCs w:val="20"/>
              </w:rPr>
            </w:pPr>
            <w:r w:rsidRPr="003776D8">
              <w:rPr>
                <w:sz w:val="20"/>
                <w:szCs w:val="20"/>
              </w:rPr>
              <w:t>Ders Başarı Notu: %50 yarıyıl içi notu (ara sınavödevi notu) + %50 final notu</w:t>
            </w:r>
          </w:p>
        </w:tc>
      </w:tr>
      <w:tr w:rsidR="00D801D2" w:rsidRPr="003776D8" w14:paraId="3F087DB9" w14:textId="77777777" w:rsidTr="258B2F73">
        <w:tblPrEx>
          <w:tblBorders>
            <w:insideH w:val="single" w:sz="6" w:space="0" w:color="auto"/>
            <w:insideV w:val="single" w:sz="6" w:space="0" w:color="auto"/>
          </w:tblBorders>
        </w:tblPrEx>
        <w:tc>
          <w:tcPr>
            <w:tcW w:w="9892" w:type="dxa"/>
            <w:gridSpan w:val="5"/>
          </w:tcPr>
          <w:p w14:paraId="0CBFA6C5" w14:textId="77777777" w:rsidR="00D801D2" w:rsidRPr="003776D8" w:rsidRDefault="00D801D2" w:rsidP="007E35CB">
            <w:pPr>
              <w:jc w:val="both"/>
              <w:rPr>
                <w:b/>
                <w:sz w:val="20"/>
                <w:szCs w:val="20"/>
              </w:rPr>
            </w:pPr>
            <w:r w:rsidRPr="003776D8">
              <w:rPr>
                <w:b/>
                <w:sz w:val="20"/>
                <w:szCs w:val="20"/>
              </w:rPr>
              <w:t xml:space="preserve">Ders İçin Önerilen Kaynaklar: </w:t>
            </w:r>
          </w:p>
          <w:p w14:paraId="2F6D7E34" w14:textId="77777777" w:rsidR="00D801D2" w:rsidRPr="003776D8" w:rsidRDefault="00D801D2" w:rsidP="000E74F5">
            <w:pPr>
              <w:pStyle w:val="ListeParagraf"/>
              <w:numPr>
                <w:ilvl w:val="0"/>
                <w:numId w:val="87"/>
              </w:numPr>
              <w:jc w:val="both"/>
              <w:rPr>
                <w:sz w:val="20"/>
                <w:szCs w:val="20"/>
              </w:rPr>
            </w:pPr>
            <w:r w:rsidRPr="003776D8">
              <w:rPr>
                <w:sz w:val="20"/>
                <w:szCs w:val="20"/>
              </w:rPr>
              <w:t>Törüner E.K, Büyükgönenç L.(2012). Çocuk Sağlığı Temel Hemşirelik Yaklaşımları. Göktuğ Yayıncılık.</w:t>
            </w:r>
          </w:p>
          <w:p w14:paraId="168F51EE" w14:textId="77777777" w:rsidR="00D801D2" w:rsidRPr="003776D8" w:rsidRDefault="00D801D2" w:rsidP="000E74F5">
            <w:pPr>
              <w:pStyle w:val="ListeParagraf"/>
              <w:numPr>
                <w:ilvl w:val="0"/>
                <w:numId w:val="87"/>
              </w:numPr>
              <w:jc w:val="both"/>
              <w:rPr>
                <w:sz w:val="20"/>
                <w:szCs w:val="20"/>
              </w:rPr>
            </w:pPr>
            <w:r w:rsidRPr="003776D8">
              <w:rPr>
                <w:sz w:val="20"/>
                <w:szCs w:val="20"/>
              </w:rPr>
              <w:t>Knapp, C., Madden, V., &amp; Fowler-Kerry, S. (2012). Pediatric palliative care: global perspectives (pp. 109-126). Dordrecht, Netherlands: Springer.</w:t>
            </w:r>
          </w:p>
          <w:p w14:paraId="1346E46A" w14:textId="77777777" w:rsidR="00D801D2" w:rsidRPr="003776D8" w:rsidRDefault="00D801D2" w:rsidP="000E74F5">
            <w:pPr>
              <w:pStyle w:val="ListeParagraf"/>
              <w:numPr>
                <w:ilvl w:val="0"/>
                <w:numId w:val="87"/>
              </w:numPr>
              <w:jc w:val="both"/>
              <w:rPr>
                <w:sz w:val="20"/>
                <w:szCs w:val="20"/>
              </w:rPr>
            </w:pPr>
            <w:r w:rsidRPr="003776D8">
              <w:rPr>
                <w:sz w:val="20"/>
                <w:szCs w:val="20"/>
              </w:rPr>
              <w:t>Ferrell, B. R., Coyle, N., &amp; Paice, J. (Eds.). (2014). Oxford textbook of palliative nursing. Oxford University Press.</w:t>
            </w:r>
          </w:p>
          <w:p w14:paraId="21B57EE4" w14:textId="77777777" w:rsidR="00D801D2" w:rsidRPr="003776D8" w:rsidRDefault="00D801D2" w:rsidP="000E74F5">
            <w:pPr>
              <w:pStyle w:val="ListeParagraf"/>
              <w:numPr>
                <w:ilvl w:val="0"/>
                <w:numId w:val="87"/>
              </w:numPr>
              <w:jc w:val="both"/>
              <w:rPr>
                <w:sz w:val="20"/>
                <w:szCs w:val="20"/>
              </w:rPr>
            </w:pPr>
            <w:r w:rsidRPr="003776D8">
              <w:rPr>
                <w:sz w:val="20"/>
                <w:szCs w:val="20"/>
              </w:rPr>
              <w:t>Pediatric Hospice Palliative Care Guiding Principles and Norms of Practice, Canadian Hospice Palliative Care Association, 2006.</w:t>
            </w:r>
          </w:p>
          <w:p w14:paraId="4AD1B623" w14:textId="77777777" w:rsidR="00D801D2" w:rsidRPr="006000C8" w:rsidRDefault="00D801D2" w:rsidP="007E35CB">
            <w:pPr>
              <w:tabs>
                <w:tab w:val="left" w:pos="2268"/>
                <w:tab w:val="left" w:pos="2410"/>
                <w:tab w:val="left" w:leader="dot" w:pos="7655"/>
              </w:tabs>
              <w:jc w:val="both"/>
              <w:rPr>
                <w:sz w:val="20"/>
                <w:szCs w:val="20"/>
              </w:rPr>
            </w:pPr>
            <w:hyperlink r:id="rId69" w:history="1">
              <w:r w:rsidRPr="006000C8">
                <w:rPr>
                  <w:rStyle w:val="Kpr"/>
                  <w:color w:val="auto"/>
                  <w:sz w:val="20"/>
                  <w:szCs w:val="20"/>
                  <w:u w:val="none"/>
                </w:rPr>
                <w:t>http://www.chpca.net/media/7841/Pediatric_Norms_of_Practice_March_31_2006_English.pdf</w:t>
              </w:r>
            </w:hyperlink>
          </w:p>
          <w:p w14:paraId="6A45373A" w14:textId="77777777" w:rsidR="00D801D2" w:rsidRPr="006000C8" w:rsidRDefault="00D801D2" w:rsidP="000E74F5">
            <w:pPr>
              <w:pStyle w:val="ListeParagraf"/>
              <w:numPr>
                <w:ilvl w:val="0"/>
                <w:numId w:val="87"/>
              </w:numPr>
              <w:tabs>
                <w:tab w:val="left" w:pos="2268"/>
                <w:tab w:val="left" w:pos="2410"/>
                <w:tab w:val="left" w:leader="dot" w:pos="7655"/>
              </w:tabs>
              <w:jc w:val="both"/>
              <w:rPr>
                <w:sz w:val="20"/>
                <w:szCs w:val="20"/>
              </w:rPr>
            </w:pPr>
            <w:r w:rsidRPr="006000C8">
              <w:rPr>
                <w:sz w:val="20"/>
                <w:szCs w:val="20"/>
              </w:rPr>
              <w:t xml:space="preserve">The Royal Children's Hospital Melbourne. </w:t>
            </w:r>
            <w:hyperlink r:id="rId70" w:history="1">
              <w:r w:rsidRPr="006000C8">
                <w:rPr>
                  <w:rStyle w:val="Kpr"/>
                  <w:color w:val="auto"/>
                  <w:sz w:val="20"/>
                  <w:szCs w:val="20"/>
                  <w:u w:val="none"/>
                </w:rPr>
                <w:t>https://www.rch.org.au/rch_palliative/About_palliative_care/</w:t>
              </w:r>
            </w:hyperlink>
          </w:p>
          <w:p w14:paraId="7C649617" w14:textId="77777777" w:rsidR="00D801D2" w:rsidRPr="003776D8" w:rsidRDefault="00D801D2" w:rsidP="000E74F5">
            <w:pPr>
              <w:pStyle w:val="ListeParagraf"/>
              <w:numPr>
                <w:ilvl w:val="0"/>
                <w:numId w:val="87"/>
              </w:numPr>
              <w:tabs>
                <w:tab w:val="left" w:pos="2268"/>
                <w:tab w:val="left" w:pos="2410"/>
                <w:tab w:val="left" w:leader="dot" w:pos="7655"/>
              </w:tabs>
              <w:jc w:val="both"/>
              <w:rPr>
                <w:sz w:val="20"/>
                <w:szCs w:val="20"/>
              </w:rPr>
            </w:pPr>
            <w:r w:rsidRPr="003776D8">
              <w:rPr>
                <w:sz w:val="20"/>
                <w:szCs w:val="20"/>
              </w:rPr>
              <w:t>Brown R.T., Comprehensive Handbook of Childhood Cancer and Sickle Cell Disease: A Biopsychosocial Approach, Oxford University Press, 2006.</w:t>
            </w:r>
          </w:p>
          <w:p w14:paraId="39DEF162" w14:textId="77777777" w:rsidR="00D801D2" w:rsidRPr="003776D8" w:rsidRDefault="00D801D2" w:rsidP="000E74F5">
            <w:pPr>
              <w:pStyle w:val="ListeParagraf"/>
              <w:numPr>
                <w:ilvl w:val="0"/>
                <w:numId w:val="87"/>
              </w:numPr>
              <w:tabs>
                <w:tab w:val="left" w:pos="2268"/>
                <w:tab w:val="left" w:pos="2410"/>
                <w:tab w:val="left" w:leader="dot" w:pos="7655"/>
              </w:tabs>
              <w:jc w:val="both"/>
              <w:rPr>
                <w:sz w:val="20"/>
                <w:szCs w:val="20"/>
              </w:rPr>
            </w:pPr>
            <w:r w:rsidRPr="003776D8">
              <w:rPr>
                <w:sz w:val="20"/>
                <w:szCs w:val="20"/>
              </w:rPr>
              <w:t>Gibson F., Soanes L. Children and Young People. John Wiley Sons Ltd., 2008.</w:t>
            </w:r>
          </w:p>
          <w:p w14:paraId="38DF0E59" w14:textId="77777777" w:rsidR="00D801D2" w:rsidRPr="003776D8" w:rsidRDefault="00D801D2" w:rsidP="000E74F5">
            <w:pPr>
              <w:pStyle w:val="ListeParagraf"/>
              <w:numPr>
                <w:ilvl w:val="0"/>
                <w:numId w:val="87"/>
              </w:numPr>
              <w:tabs>
                <w:tab w:val="left" w:pos="2268"/>
                <w:tab w:val="left" w:pos="2410"/>
                <w:tab w:val="left" w:leader="dot" w:pos="7655"/>
              </w:tabs>
              <w:jc w:val="both"/>
              <w:rPr>
                <w:sz w:val="20"/>
                <w:szCs w:val="20"/>
              </w:rPr>
            </w:pPr>
            <w:r w:rsidRPr="003776D8">
              <w:rPr>
                <w:sz w:val="20"/>
                <w:szCs w:val="20"/>
              </w:rPr>
              <w:t>Pizzo P.A., Poplack D.G., Principles and Practice of Pediatric Oncology, 6th Ed, Lippincott, Williams&amp;Wilkins, (2001)</w:t>
            </w:r>
          </w:p>
          <w:p w14:paraId="60364CB0" w14:textId="77777777" w:rsidR="00D801D2" w:rsidRPr="003776D8" w:rsidRDefault="00D801D2" w:rsidP="000E74F5">
            <w:pPr>
              <w:pStyle w:val="ListeParagraf"/>
              <w:numPr>
                <w:ilvl w:val="0"/>
                <w:numId w:val="87"/>
              </w:numPr>
              <w:tabs>
                <w:tab w:val="left" w:pos="2268"/>
                <w:tab w:val="left" w:pos="2410"/>
                <w:tab w:val="left" w:leader="dot" w:pos="7655"/>
              </w:tabs>
              <w:jc w:val="both"/>
              <w:rPr>
                <w:sz w:val="20"/>
                <w:szCs w:val="20"/>
              </w:rPr>
            </w:pPr>
            <w:r w:rsidRPr="003776D8">
              <w:rPr>
                <w:b/>
                <w:sz w:val="20"/>
                <w:szCs w:val="20"/>
              </w:rPr>
              <w:t>Journals:</w:t>
            </w:r>
            <w:r w:rsidRPr="003776D8">
              <w:rPr>
                <w:sz w:val="20"/>
                <w:szCs w:val="20"/>
              </w:rPr>
              <w:t xml:space="preserve"> Cancer Nursing, European Journal Of Cancer Care,  Oncology Nursing Forum, Seminars İn Oncology Nursing, Journal Of Hospice and Palliative Nursing,  Clinical Journal Of Oncology Nursing, Journal of Pediatric Oncology Nursing (elektronik dergi)</w:t>
            </w:r>
          </w:p>
          <w:p w14:paraId="1E28EC68" w14:textId="77777777" w:rsidR="00D801D2" w:rsidRPr="003776D8" w:rsidRDefault="00D801D2" w:rsidP="000E74F5">
            <w:pPr>
              <w:pStyle w:val="ListeParagraf"/>
              <w:numPr>
                <w:ilvl w:val="0"/>
                <w:numId w:val="87"/>
              </w:numPr>
              <w:tabs>
                <w:tab w:val="left" w:pos="2268"/>
                <w:tab w:val="left" w:pos="2410"/>
                <w:tab w:val="left" w:leader="dot" w:pos="7655"/>
              </w:tabs>
              <w:jc w:val="both"/>
              <w:rPr>
                <w:sz w:val="20"/>
                <w:szCs w:val="20"/>
              </w:rPr>
            </w:pPr>
            <w:r w:rsidRPr="003776D8">
              <w:rPr>
                <w:sz w:val="20"/>
                <w:szCs w:val="20"/>
              </w:rPr>
              <w:t>Tomlinson, Deborah, Kline, Nancy E. Pediatric Oncology Nursing, 2nd Ed, (2010)</w:t>
            </w:r>
          </w:p>
          <w:p w14:paraId="23021DE9" w14:textId="34C30D20" w:rsidR="00D801D2" w:rsidRPr="003776D8" w:rsidRDefault="6E2B3DD9" w:rsidP="000E74F5">
            <w:pPr>
              <w:pStyle w:val="ListeParagraf"/>
              <w:numPr>
                <w:ilvl w:val="0"/>
                <w:numId w:val="87"/>
              </w:numPr>
              <w:tabs>
                <w:tab w:val="left" w:pos="2268"/>
                <w:tab w:val="left" w:pos="2410"/>
                <w:tab w:val="left" w:leader="dot" w:pos="7655"/>
              </w:tabs>
              <w:jc w:val="both"/>
              <w:rPr>
                <w:sz w:val="20"/>
                <w:szCs w:val="20"/>
              </w:rPr>
            </w:pPr>
            <w:r w:rsidRPr="6E2B3DD9">
              <w:rPr>
                <w:sz w:val="20"/>
                <w:szCs w:val="20"/>
              </w:rPr>
              <w:t>Büyükpamukçu, M., Akyüz, C., Sevinir, B., ve Hazar, V. (1994). Onkolojik Hastalıkların Tedavisinde Yenilikler, In: Yurdakök M, Coşkun T (ed), Pediatride Yeni Bilgiler Yeni Görüşler, 1. Baskı, Güneş Kitapevi, Ankara, ss. 759-762.</w:t>
            </w:r>
          </w:p>
          <w:p w14:paraId="23423C1A" w14:textId="77777777" w:rsidR="00D801D2" w:rsidRPr="003776D8" w:rsidRDefault="00D801D2" w:rsidP="000E74F5">
            <w:pPr>
              <w:pStyle w:val="ListeParagraf"/>
              <w:numPr>
                <w:ilvl w:val="0"/>
                <w:numId w:val="87"/>
              </w:numPr>
              <w:tabs>
                <w:tab w:val="left" w:pos="2268"/>
                <w:tab w:val="left" w:pos="2410"/>
                <w:tab w:val="left" w:leader="dot" w:pos="7655"/>
              </w:tabs>
              <w:jc w:val="both"/>
              <w:rPr>
                <w:sz w:val="20"/>
                <w:szCs w:val="20"/>
              </w:rPr>
            </w:pPr>
            <w:r w:rsidRPr="003776D8">
              <w:rPr>
                <w:sz w:val="20"/>
                <w:szCs w:val="20"/>
              </w:rPr>
              <w:t>When children die : improving palliative and end-of-life care for children and their families (0-309-08437-7, 978-0-309-08437-6), Field, Marilyn J. Institute of Medicine, National Academies Press, 2003.</w:t>
            </w:r>
          </w:p>
        </w:tc>
      </w:tr>
      <w:tr w:rsidR="00D801D2" w:rsidRPr="003776D8" w14:paraId="225F4754" w14:textId="77777777" w:rsidTr="258B2F73">
        <w:tblPrEx>
          <w:tblBorders>
            <w:insideH w:val="single" w:sz="6" w:space="0" w:color="auto"/>
            <w:insideV w:val="single" w:sz="6" w:space="0" w:color="auto"/>
          </w:tblBorders>
        </w:tblPrEx>
        <w:tc>
          <w:tcPr>
            <w:tcW w:w="9892" w:type="dxa"/>
            <w:gridSpan w:val="5"/>
          </w:tcPr>
          <w:p w14:paraId="43CBF899" w14:textId="77777777" w:rsidR="00D801D2" w:rsidRPr="003776D8" w:rsidRDefault="00D801D2" w:rsidP="007E35CB">
            <w:pPr>
              <w:jc w:val="both"/>
              <w:rPr>
                <w:b/>
                <w:sz w:val="20"/>
                <w:szCs w:val="20"/>
              </w:rPr>
            </w:pPr>
            <w:r w:rsidRPr="003776D8">
              <w:rPr>
                <w:b/>
                <w:sz w:val="20"/>
                <w:szCs w:val="20"/>
              </w:rPr>
              <w:t xml:space="preserve">Derse İlişkin Politika ve Kurallar: (öğretim üyesi açıklama yapmak isterse bu başlığı kullanabilir) </w:t>
            </w:r>
          </w:p>
          <w:p w14:paraId="030CEFFC" w14:textId="77777777" w:rsidR="00D801D2" w:rsidRPr="003776D8" w:rsidRDefault="00D801D2" w:rsidP="007E35CB">
            <w:pPr>
              <w:jc w:val="both"/>
              <w:rPr>
                <w:b/>
                <w:sz w:val="20"/>
                <w:szCs w:val="20"/>
              </w:rPr>
            </w:pPr>
          </w:p>
        </w:tc>
      </w:tr>
      <w:tr w:rsidR="00D801D2" w:rsidRPr="003776D8" w14:paraId="2A7ADAC0" w14:textId="77777777" w:rsidTr="258B2F73">
        <w:tblPrEx>
          <w:tblBorders>
            <w:insideH w:val="single" w:sz="6" w:space="0" w:color="auto"/>
            <w:insideV w:val="single" w:sz="6" w:space="0" w:color="auto"/>
          </w:tblBorders>
        </w:tblPrEx>
        <w:tc>
          <w:tcPr>
            <w:tcW w:w="9892" w:type="dxa"/>
            <w:gridSpan w:val="5"/>
          </w:tcPr>
          <w:p w14:paraId="3C401E83" w14:textId="77777777" w:rsidR="00D801D2" w:rsidRPr="003776D8" w:rsidRDefault="00D801D2" w:rsidP="007E35CB">
            <w:pPr>
              <w:jc w:val="both"/>
              <w:rPr>
                <w:b/>
                <w:sz w:val="20"/>
                <w:szCs w:val="20"/>
              </w:rPr>
            </w:pPr>
            <w:r w:rsidRPr="003776D8">
              <w:rPr>
                <w:b/>
                <w:sz w:val="20"/>
                <w:szCs w:val="20"/>
              </w:rPr>
              <w:t xml:space="preserve">Ders Öğretim Üyesi İletişim Bilgileri: </w:t>
            </w:r>
          </w:p>
          <w:p w14:paraId="02DF4C87" w14:textId="77777777" w:rsidR="00D801D2" w:rsidRPr="003776D8" w:rsidRDefault="00D801D2" w:rsidP="007E35CB">
            <w:pPr>
              <w:jc w:val="both"/>
              <w:rPr>
                <w:sz w:val="20"/>
                <w:szCs w:val="20"/>
              </w:rPr>
            </w:pPr>
            <w:r w:rsidRPr="003776D8">
              <w:rPr>
                <w:sz w:val="20"/>
                <w:szCs w:val="20"/>
              </w:rPr>
              <w:t>Doç. Dr. Gülçin ÖZALP GERÇEKER</w:t>
            </w:r>
          </w:p>
          <w:p w14:paraId="4B878EB7" w14:textId="77777777" w:rsidR="00D801D2" w:rsidRPr="006000C8" w:rsidRDefault="00D801D2" w:rsidP="007E35CB">
            <w:pPr>
              <w:jc w:val="both"/>
              <w:rPr>
                <w:sz w:val="20"/>
                <w:szCs w:val="20"/>
              </w:rPr>
            </w:pPr>
            <w:hyperlink r:id="rId71" w:history="1">
              <w:r w:rsidRPr="006000C8">
                <w:rPr>
                  <w:rStyle w:val="Kpr"/>
                  <w:color w:val="auto"/>
                  <w:sz w:val="20"/>
                  <w:szCs w:val="20"/>
                  <w:u w:val="none"/>
                </w:rPr>
                <w:t>gulcinozalp@gmail.com</w:t>
              </w:r>
            </w:hyperlink>
            <w:r w:rsidRPr="006000C8">
              <w:rPr>
                <w:sz w:val="20"/>
                <w:szCs w:val="20"/>
              </w:rPr>
              <w:t xml:space="preserve"> </w:t>
            </w:r>
          </w:p>
        </w:tc>
      </w:tr>
      <w:tr w:rsidR="00D801D2" w:rsidRPr="003776D8" w14:paraId="7F20EE29" w14:textId="77777777" w:rsidTr="258B2F73">
        <w:tblPrEx>
          <w:tblBorders>
            <w:insideH w:val="single" w:sz="6" w:space="0" w:color="auto"/>
            <w:insideV w:val="single" w:sz="6" w:space="0" w:color="auto"/>
          </w:tblBorders>
        </w:tblPrEx>
        <w:tc>
          <w:tcPr>
            <w:tcW w:w="9892" w:type="dxa"/>
            <w:gridSpan w:val="5"/>
          </w:tcPr>
          <w:p w14:paraId="4626C12E" w14:textId="77777777" w:rsidR="00D801D2" w:rsidRPr="003776D8" w:rsidRDefault="00D801D2" w:rsidP="007E35CB">
            <w:pPr>
              <w:jc w:val="both"/>
              <w:rPr>
                <w:b/>
                <w:sz w:val="20"/>
                <w:szCs w:val="20"/>
              </w:rPr>
            </w:pPr>
            <w:r w:rsidRPr="003776D8">
              <w:rPr>
                <w:b/>
                <w:sz w:val="20"/>
                <w:szCs w:val="20"/>
              </w:rPr>
              <w:lastRenderedPageBreak/>
              <w:t xml:space="preserve">Ders Öğretim Üyesi Görüşme Günleri ve Saatleri: </w:t>
            </w:r>
          </w:p>
          <w:p w14:paraId="0F780161" w14:textId="08E56F51" w:rsidR="00D801D2" w:rsidRPr="003776D8" w:rsidRDefault="00D801D2" w:rsidP="007E35CB">
            <w:pPr>
              <w:jc w:val="both"/>
              <w:rPr>
                <w:sz w:val="20"/>
                <w:szCs w:val="20"/>
              </w:rPr>
            </w:pPr>
            <w:r w:rsidRPr="003776D8">
              <w:rPr>
                <w:sz w:val="20"/>
                <w:szCs w:val="20"/>
              </w:rPr>
              <w:t>Her dönem oluşturulan bireysel programa göre değişiklik göstermektedir.</w:t>
            </w:r>
          </w:p>
          <w:p w14:paraId="09D9AF26" w14:textId="77777777" w:rsidR="00D801D2" w:rsidRPr="003776D8" w:rsidRDefault="00D801D2" w:rsidP="007E35CB">
            <w:pPr>
              <w:jc w:val="both"/>
              <w:rPr>
                <w:sz w:val="20"/>
                <w:szCs w:val="20"/>
              </w:rPr>
            </w:pPr>
          </w:p>
        </w:tc>
      </w:tr>
      <w:tr w:rsidR="00D801D2" w:rsidRPr="003776D8" w14:paraId="59E6E981" w14:textId="77777777" w:rsidTr="258B2F73">
        <w:tc>
          <w:tcPr>
            <w:tcW w:w="9892" w:type="dxa"/>
            <w:gridSpan w:val="5"/>
          </w:tcPr>
          <w:p w14:paraId="2D5DA54A" w14:textId="77777777" w:rsidR="00D801D2" w:rsidRPr="003776D8" w:rsidRDefault="00D801D2" w:rsidP="007E35CB">
            <w:pPr>
              <w:jc w:val="both"/>
              <w:rPr>
                <w:b/>
                <w:sz w:val="20"/>
                <w:szCs w:val="20"/>
              </w:rPr>
            </w:pPr>
            <w:r w:rsidRPr="003776D8">
              <w:rPr>
                <w:b/>
                <w:sz w:val="20"/>
                <w:szCs w:val="20"/>
              </w:rPr>
              <w:t xml:space="preserve">Dersin İçeriği: </w:t>
            </w:r>
          </w:p>
          <w:p w14:paraId="7C9ACE3D" w14:textId="77777777" w:rsidR="00D801D2" w:rsidRPr="003776D8" w:rsidRDefault="00D801D2" w:rsidP="007E35CB">
            <w:pPr>
              <w:jc w:val="both"/>
              <w:rPr>
                <w:b/>
                <w:sz w:val="20"/>
                <w:szCs w:val="20"/>
              </w:rPr>
            </w:pPr>
            <w:r w:rsidRPr="003776D8">
              <w:rPr>
                <w:sz w:val="20"/>
                <w:szCs w:val="20"/>
              </w:rPr>
              <w:t>Sınav tarihleri ders planında belirtilecektir. Sınav tarihleri kesinleştiğinde, tarihlerde değişiklik yapılabilir.</w:t>
            </w:r>
          </w:p>
        </w:tc>
      </w:tr>
      <w:tr w:rsidR="00D801D2" w:rsidRPr="003776D8" w14:paraId="59FD7601" w14:textId="77777777" w:rsidTr="258B2F73">
        <w:tc>
          <w:tcPr>
            <w:tcW w:w="1969" w:type="dxa"/>
          </w:tcPr>
          <w:p w14:paraId="0A98D0B5" w14:textId="77777777" w:rsidR="00D801D2" w:rsidRPr="003776D8" w:rsidRDefault="00D801D2" w:rsidP="007E35CB">
            <w:pPr>
              <w:jc w:val="both"/>
              <w:rPr>
                <w:b/>
                <w:sz w:val="20"/>
                <w:szCs w:val="20"/>
              </w:rPr>
            </w:pPr>
            <w:r w:rsidRPr="003776D8">
              <w:rPr>
                <w:b/>
                <w:sz w:val="20"/>
                <w:szCs w:val="20"/>
              </w:rPr>
              <w:t>TARİH</w:t>
            </w:r>
          </w:p>
        </w:tc>
        <w:tc>
          <w:tcPr>
            <w:tcW w:w="5145" w:type="dxa"/>
            <w:gridSpan w:val="2"/>
          </w:tcPr>
          <w:p w14:paraId="238B773D" w14:textId="77777777" w:rsidR="00D801D2" w:rsidRPr="003776D8" w:rsidRDefault="00D801D2" w:rsidP="007E35CB">
            <w:pPr>
              <w:jc w:val="both"/>
              <w:rPr>
                <w:b/>
                <w:sz w:val="20"/>
                <w:szCs w:val="20"/>
              </w:rPr>
            </w:pPr>
            <w:r w:rsidRPr="003776D8">
              <w:rPr>
                <w:b/>
                <w:sz w:val="20"/>
                <w:szCs w:val="20"/>
              </w:rPr>
              <w:t>Konular</w:t>
            </w:r>
          </w:p>
        </w:tc>
        <w:tc>
          <w:tcPr>
            <w:tcW w:w="2778" w:type="dxa"/>
            <w:gridSpan w:val="2"/>
          </w:tcPr>
          <w:p w14:paraId="386A1D94" w14:textId="77777777" w:rsidR="00D801D2" w:rsidRPr="003776D8" w:rsidRDefault="00D801D2" w:rsidP="007E35CB">
            <w:pPr>
              <w:jc w:val="both"/>
              <w:rPr>
                <w:b/>
                <w:sz w:val="20"/>
                <w:szCs w:val="20"/>
              </w:rPr>
            </w:pPr>
            <w:r w:rsidRPr="003776D8">
              <w:rPr>
                <w:b/>
                <w:sz w:val="20"/>
                <w:szCs w:val="20"/>
              </w:rPr>
              <w:t>Öğretim Elemanı</w:t>
            </w:r>
          </w:p>
        </w:tc>
      </w:tr>
      <w:tr w:rsidR="00D801D2" w:rsidRPr="003776D8" w14:paraId="7E64B47E" w14:textId="77777777" w:rsidTr="258B2F73">
        <w:tc>
          <w:tcPr>
            <w:tcW w:w="1969" w:type="dxa"/>
          </w:tcPr>
          <w:p w14:paraId="6BA4E9E4" w14:textId="77777777" w:rsidR="00D801D2" w:rsidRPr="003776D8" w:rsidRDefault="00D801D2" w:rsidP="007E35CB">
            <w:pPr>
              <w:jc w:val="center"/>
              <w:rPr>
                <w:b/>
                <w:sz w:val="20"/>
                <w:szCs w:val="20"/>
              </w:rPr>
            </w:pPr>
            <w:r w:rsidRPr="003776D8">
              <w:rPr>
                <w:b/>
                <w:sz w:val="20"/>
                <w:szCs w:val="20"/>
              </w:rPr>
              <w:t>1. Hafta</w:t>
            </w:r>
          </w:p>
          <w:p w14:paraId="30ADAE64" w14:textId="77777777" w:rsidR="00D801D2" w:rsidRPr="003776D8" w:rsidRDefault="00D801D2" w:rsidP="007E35CB">
            <w:pPr>
              <w:jc w:val="both"/>
              <w:rPr>
                <w:b/>
                <w:sz w:val="20"/>
                <w:szCs w:val="20"/>
              </w:rPr>
            </w:pPr>
          </w:p>
        </w:tc>
        <w:tc>
          <w:tcPr>
            <w:tcW w:w="5145" w:type="dxa"/>
            <w:gridSpan w:val="2"/>
          </w:tcPr>
          <w:p w14:paraId="1207EECC" w14:textId="77777777" w:rsidR="00D801D2" w:rsidRPr="003776D8" w:rsidRDefault="00D801D2" w:rsidP="007E35CB">
            <w:pPr>
              <w:jc w:val="both"/>
              <w:rPr>
                <w:sz w:val="20"/>
                <w:szCs w:val="20"/>
              </w:rPr>
            </w:pPr>
            <w:r w:rsidRPr="003776D8">
              <w:rPr>
                <w:sz w:val="20"/>
                <w:szCs w:val="20"/>
              </w:rPr>
              <w:t>Pediatrik palyatif bakım ve hemşirelik</w:t>
            </w:r>
          </w:p>
        </w:tc>
        <w:tc>
          <w:tcPr>
            <w:tcW w:w="2778" w:type="dxa"/>
            <w:gridSpan w:val="2"/>
          </w:tcPr>
          <w:p w14:paraId="5560D1FD" w14:textId="77777777" w:rsidR="00D801D2" w:rsidRPr="003776D8" w:rsidRDefault="00D801D2" w:rsidP="007E35CB">
            <w:pPr>
              <w:rPr>
                <w:b/>
                <w:sz w:val="20"/>
                <w:szCs w:val="20"/>
              </w:rPr>
            </w:pPr>
            <w:r w:rsidRPr="003776D8">
              <w:rPr>
                <w:sz w:val="20"/>
                <w:szCs w:val="20"/>
              </w:rPr>
              <w:t>Doç. Dr. Gülçin Ö. GERÇEKER</w:t>
            </w:r>
          </w:p>
        </w:tc>
      </w:tr>
      <w:tr w:rsidR="00D801D2" w:rsidRPr="003776D8" w14:paraId="345E22EC" w14:textId="77777777" w:rsidTr="258B2F73">
        <w:tc>
          <w:tcPr>
            <w:tcW w:w="1969" w:type="dxa"/>
          </w:tcPr>
          <w:p w14:paraId="786D40F4" w14:textId="77777777" w:rsidR="00D801D2" w:rsidRPr="003776D8" w:rsidRDefault="00D801D2" w:rsidP="007E35CB">
            <w:pPr>
              <w:jc w:val="center"/>
              <w:rPr>
                <w:b/>
                <w:sz w:val="20"/>
                <w:szCs w:val="20"/>
              </w:rPr>
            </w:pPr>
            <w:r w:rsidRPr="003776D8">
              <w:rPr>
                <w:b/>
                <w:sz w:val="20"/>
                <w:szCs w:val="20"/>
              </w:rPr>
              <w:t>2. Hafta</w:t>
            </w:r>
          </w:p>
          <w:p w14:paraId="1261C229" w14:textId="77777777" w:rsidR="00D801D2" w:rsidRPr="003776D8" w:rsidRDefault="00D801D2" w:rsidP="007E35CB">
            <w:pPr>
              <w:jc w:val="both"/>
              <w:rPr>
                <w:b/>
                <w:sz w:val="20"/>
                <w:szCs w:val="20"/>
              </w:rPr>
            </w:pPr>
          </w:p>
          <w:p w14:paraId="4B625990" w14:textId="77777777" w:rsidR="00D801D2" w:rsidRPr="003776D8" w:rsidRDefault="00D801D2" w:rsidP="007E35CB">
            <w:pPr>
              <w:jc w:val="both"/>
              <w:rPr>
                <w:b/>
                <w:sz w:val="20"/>
                <w:szCs w:val="20"/>
              </w:rPr>
            </w:pPr>
          </w:p>
        </w:tc>
        <w:tc>
          <w:tcPr>
            <w:tcW w:w="5145" w:type="dxa"/>
            <w:gridSpan w:val="2"/>
          </w:tcPr>
          <w:p w14:paraId="1712CBC5" w14:textId="77777777" w:rsidR="00D801D2" w:rsidRPr="003776D8" w:rsidRDefault="00D801D2" w:rsidP="007E35CB">
            <w:pPr>
              <w:jc w:val="both"/>
              <w:rPr>
                <w:sz w:val="20"/>
                <w:szCs w:val="20"/>
              </w:rPr>
            </w:pPr>
            <w:r w:rsidRPr="003776D8">
              <w:rPr>
                <w:sz w:val="20"/>
                <w:szCs w:val="20"/>
              </w:rPr>
              <w:t>Pediatrik palyatif bakımda ağrı yönetimi</w:t>
            </w:r>
          </w:p>
        </w:tc>
        <w:tc>
          <w:tcPr>
            <w:tcW w:w="2778" w:type="dxa"/>
            <w:gridSpan w:val="2"/>
          </w:tcPr>
          <w:p w14:paraId="472011F8" w14:textId="77777777" w:rsidR="00D801D2" w:rsidRPr="003776D8" w:rsidRDefault="00D801D2" w:rsidP="007E35CB">
            <w:pPr>
              <w:rPr>
                <w:b/>
                <w:sz w:val="20"/>
                <w:szCs w:val="20"/>
              </w:rPr>
            </w:pPr>
            <w:r w:rsidRPr="003776D8">
              <w:rPr>
                <w:sz w:val="20"/>
                <w:szCs w:val="20"/>
              </w:rPr>
              <w:t>Doç. Dr. Gülçin Ö. GERÇEKER</w:t>
            </w:r>
          </w:p>
        </w:tc>
      </w:tr>
      <w:tr w:rsidR="00D801D2" w:rsidRPr="003776D8" w14:paraId="48CAA2C7" w14:textId="77777777" w:rsidTr="258B2F73">
        <w:tc>
          <w:tcPr>
            <w:tcW w:w="1969" w:type="dxa"/>
          </w:tcPr>
          <w:p w14:paraId="1A6E8AAF" w14:textId="77777777" w:rsidR="00D801D2" w:rsidRPr="003776D8" w:rsidRDefault="00D801D2" w:rsidP="007E35CB">
            <w:pPr>
              <w:jc w:val="center"/>
              <w:rPr>
                <w:b/>
                <w:sz w:val="20"/>
                <w:szCs w:val="20"/>
              </w:rPr>
            </w:pPr>
            <w:r w:rsidRPr="003776D8">
              <w:rPr>
                <w:b/>
                <w:sz w:val="20"/>
                <w:szCs w:val="20"/>
              </w:rPr>
              <w:t>3. Hafta</w:t>
            </w:r>
          </w:p>
          <w:p w14:paraId="1DCB11F9" w14:textId="77777777" w:rsidR="00D801D2" w:rsidRPr="003776D8" w:rsidRDefault="00D801D2" w:rsidP="007E35CB">
            <w:pPr>
              <w:jc w:val="both"/>
              <w:rPr>
                <w:b/>
                <w:sz w:val="20"/>
                <w:szCs w:val="20"/>
              </w:rPr>
            </w:pPr>
          </w:p>
          <w:p w14:paraId="127D525B" w14:textId="77777777" w:rsidR="00D801D2" w:rsidRPr="003776D8" w:rsidRDefault="00D801D2" w:rsidP="007E35CB">
            <w:pPr>
              <w:jc w:val="both"/>
              <w:rPr>
                <w:b/>
                <w:sz w:val="20"/>
                <w:szCs w:val="20"/>
              </w:rPr>
            </w:pPr>
          </w:p>
        </w:tc>
        <w:tc>
          <w:tcPr>
            <w:tcW w:w="5145" w:type="dxa"/>
            <w:gridSpan w:val="2"/>
          </w:tcPr>
          <w:p w14:paraId="6CCD18D0" w14:textId="77777777" w:rsidR="00D801D2" w:rsidRPr="003776D8" w:rsidRDefault="00D801D2" w:rsidP="007E35CB">
            <w:pPr>
              <w:jc w:val="both"/>
              <w:rPr>
                <w:sz w:val="20"/>
                <w:szCs w:val="20"/>
              </w:rPr>
            </w:pPr>
            <w:r w:rsidRPr="003776D8">
              <w:rPr>
                <w:sz w:val="20"/>
                <w:szCs w:val="20"/>
              </w:rPr>
              <w:t>Pediatrik palyatif bakımda mukozit, iştahsızlık-kaşeksi ve yönetimi</w:t>
            </w:r>
          </w:p>
        </w:tc>
        <w:tc>
          <w:tcPr>
            <w:tcW w:w="2778" w:type="dxa"/>
            <w:gridSpan w:val="2"/>
          </w:tcPr>
          <w:p w14:paraId="133DE6C4" w14:textId="77777777" w:rsidR="00D801D2" w:rsidRPr="003776D8" w:rsidRDefault="00D801D2" w:rsidP="007E35CB">
            <w:pPr>
              <w:rPr>
                <w:sz w:val="20"/>
                <w:szCs w:val="20"/>
              </w:rPr>
            </w:pPr>
            <w:r w:rsidRPr="003776D8">
              <w:rPr>
                <w:sz w:val="20"/>
                <w:szCs w:val="20"/>
              </w:rPr>
              <w:t>Doç. Dr. Gülçin Ö. GERÇEKER</w:t>
            </w:r>
          </w:p>
        </w:tc>
      </w:tr>
      <w:tr w:rsidR="00D801D2" w:rsidRPr="003776D8" w14:paraId="5E65CF78" w14:textId="77777777" w:rsidTr="258B2F73">
        <w:tc>
          <w:tcPr>
            <w:tcW w:w="1969" w:type="dxa"/>
          </w:tcPr>
          <w:p w14:paraId="20D38144" w14:textId="77777777" w:rsidR="00D801D2" w:rsidRPr="003776D8" w:rsidRDefault="00D801D2" w:rsidP="007E35CB">
            <w:pPr>
              <w:jc w:val="center"/>
              <w:rPr>
                <w:b/>
                <w:sz w:val="20"/>
                <w:szCs w:val="20"/>
              </w:rPr>
            </w:pPr>
            <w:r w:rsidRPr="003776D8">
              <w:rPr>
                <w:b/>
                <w:sz w:val="20"/>
                <w:szCs w:val="20"/>
              </w:rPr>
              <w:t>4. Hafta</w:t>
            </w:r>
          </w:p>
          <w:p w14:paraId="6D12C06D" w14:textId="77777777" w:rsidR="00D801D2" w:rsidRPr="003776D8" w:rsidRDefault="00D801D2" w:rsidP="007E35CB">
            <w:pPr>
              <w:jc w:val="both"/>
              <w:rPr>
                <w:b/>
                <w:sz w:val="20"/>
                <w:szCs w:val="20"/>
              </w:rPr>
            </w:pPr>
          </w:p>
        </w:tc>
        <w:tc>
          <w:tcPr>
            <w:tcW w:w="5145" w:type="dxa"/>
            <w:gridSpan w:val="2"/>
          </w:tcPr>
          <w:p w14:paraId="036D14AE" w14:textId="77777777" w:rsidR="00D801D2" w:rsidRPr="003776D8" w:rsidRDefault="00D801D2" w:rsidP="007E35CB">
            <w:pPr>
              <w:jc w:val="both"/>
              <w:rPr>
                <w:sz w:val="20"/>
                <w:szCs w:val="20"/>
              </w:rPr>
            </w:pPr>
            <w:r w:rsidRPr="003776D8">
              <w:rPr>
                <w:sz w:val="20"/>
                <w:szCs w:val="20"/>
              </w:rPr>
              <w:t>Pediatrik palyatif bakımda bulantı-kusma ile diyare-konstipasyon ve yönetimi</w:t>
            </w:r>
          </w:p>
        </w:tc>
        <w:tc>
          <w:tcPr>
            <w:tcW w:w="2778" w:type="dxa"/>
            <w:gridSpan w:val="2"/>
          </w:tcPr>
          <w:p w14:paraId="0ABF0D17" w14:textId="77777777" w:rsidR="00D801D2" w:rsidRPr="003776D8" w:rsidRDefault="00D801D2" w:rsidP="007E35CB">
            <w:pPr>
              <w:rPr>
                <w:sz w:val="20"/>
                <w:szCs w:val="20"/>
              </w:rPr>
            </w:pPr>
            <w:r w:rsidRPr="003776D8">
              <w:rPr>
                <w:sz w:val="20"/>
                <w:szCs w:val="20"/>
              </w:rPr>
              <w:t>Doç. Dr. Gülçin Ö. GERÇEKER</w:t>
            </w:r>
          </w:p>
        </w:tc>
      </w:tr>
      <w:tr w:rsidR="00D801D2" w:rsidRPr="003776D8" w14:paraId="24A490AD" w14:textId="77777777" w:rsidTr="258B2F73">
        <w:trPr>
          <w:trHeight w:val="330"/>
        </w:trPr>
        <w:tc>
          <w:tcPr>
            <w:tcW w:w="1969" w:type="dxa"/>
          </w:tcPr>
          <w:p w14:paraId="02D51D91" w14:textId="77777777" w:rsidR="00D801D2" w:rsidRPr="003776D8" w:rsidRDefault="00D801D2" w:rsidP="007E35CB">
            <w:pPr>
              <w:ind w:left="360"/>
              <w:jc w:val="both"/>
              <w:rPr>
                <w:b/>
                <w:sz w:val="20"/>
                <w:szCs w:val="20"/>
              </w:rPr>
            </w:pPr>
            <w:r w:rsidRPr="003776D8">
              <w:rPr>
                <w:b/>
                <w:sz w:val="20"/>
                <w:szCs w:val="20"/>
              </w:rPr>
              <w:t>5. Hafta</w:t>
            </w:r>
          </w:p>
          <w:p w14:paraId="44DBF787" w14:textId="77777777" w:rsidR="00D801D2" w:rsidRPr="003776D8" w:rsidRDefault="00D801D2" w:rsidP="007E35CB">
            <w:pPr>
              <w:jc w:val="both"/>
              <w:rPr>
                <w:b/>
                <w:sz w:val="20"/>
                <w:szCs w:val="20"/>
              </w:rPr>
            </w:pPr>
          </w:p>
        </w:tc>
        <w:tc>
          <w:tcPr>
            <w:tcW w:w="5145" w:type="dxa"/>
            <w:gridSpan w:val="2"/>
          </w:tcPr>
          <w:p w14:paraId="45B3C432" w14:textId="77777777" w:rsidR="00D801D2" w:rsidRPr="003776D8" w:rsidRDefault="00D801D2" w:rsidP="007E35CB">
            <w:pPr>
              <w:jc w:val="both"/>
              <w:rPr>
                <w:sz w:val="20"/>
                <w:szCs w:val="20"/>
              </w:rPr>
            </w:pPr>
            <w:r w:rsidRPr="003776D8">
              <w:rPr>
                <w:sz w:val="20"/>
                <w:szCs w:val="20"/>
              </w:rPr>
              <w:t>Pediatrik palyatif bakımda psikososyal problemler ve yönetimi</w:t>
            </w:r>
          </w:p>
        </w:tc>
        <w:tc>
          <w:tcPr>
            <w:tcW w:w="2778" w:type="dxa"/>
            <w:gridSpan w:val="2"/>
          </w:tcPr>
          <w:p w14:paraId="1C7A8DF4" w14:textId="77777777" w:rsidR="00D801D2" w:rsidRPr="003776D8" w:rsidRDefault="00D801D2" w:rsidP="007E35CB">
            <w:pPr>
              <w:rPr>
                <w:sz w:val="20"/>
                <w:szCs w:val="20"/>
              </w:rPr>
            </w:pPr>
            <w:r w:rsidRPr="003776D8">
              <w:rPr>
                <w:sz w:val="20"/>
                <w:szCs w:val="20"/>
              </w:rPr>
              <w:t>Dr. Öğretim Üyesi Emine Zahide ÖZDEMİR</w:t>
            </w:r>
          </w:p>
        </w:tc>
      </w:tr>
      <w:tr w:rsidR="00D801D2" w:rsidRPr="003776D8" w14:paraId="0E2C085D" w14:textId="77777777" w:rsidTr="258B2F73">
        <w:tc>
          <w:tcPr>
            <w:tcW w:w="1969" w:type="dxa"/>
            <w:shd w:val="clear" w:color="auto" w:fill="auto"/>
          </w:tcPr>
          <w:p w14:paraId="584EF7D1" w14:textId="77777777" w:rsidR="00D801D2" w:rsidRPr="003776D8" w:rsidRDefault="00D801D2" w:rsidP="000E74F5">
            <w:pPr>
              <w:pStyle w:val="ListeParagraf"/>
              <w:numPr>
                <w:ilvl w:val="0"/>
                <w:numId w:val="88"/>
              </w:numPr>
              <w:jc w:val="both"/>
              <w:rPr>
                <w:b/>
                <w:sz w:val="20"/>
                <w:szCs w:val="20"/>
              </w:rPr>
            </w:pPr>
            <w:r w:rsidRPr="003776D8">
              <w:rPr>
                <w:b/>
                <w:sz w:val="20"/>
                <w:szCs w:val="20"/>
              </w:rPr>
              <w:t>Hafta</w:t>
            </w:r>
          </w:p>
          <w:p w14:paraId="6885E4E4" w14:textId="77777777" w:rsidR="00D801D2" w:rsidRPr="003776D8" w:rsidRDefault="00D801D2" w:rsidP="007E35CB">
            <w:pPr>
              <w:jc w:val="both"/>
              <w:rPr>
                <w:b/>
                <w:sz w:val="20"/>
                <w:szCs w:val="20"/>
              </w:rPr>
            </w:pPr>
          </w:p>
        </w:tc>
        <w:tc>
          <w:tcPr>
            <w:tcW w:w="5145" w:type="dxa"/>
            <w:gridSpan w:val="2"/>
          </w:tcPr>
          <w:p w14:paraId="73AAE21B" w14:textId="77777777" w:rsidR="00D801D2" w:rsidRPr="003776D8" w:rsidRDefault="00D801D2" w:rsidP="007E35CB">
            <w:pPr>
              <w:jc w:val="both"/>
              <w:rPr>
                <w:b/>
                <w:sz w:val="20"/>
                <w:szCs w:val="20"/>
              </w:rPr>
            </w:pPr>
            <w:r w:rsidRPr="003776D8">
              <w:rPr>
                <w:sz w:val="20"/>
                <w:szCs w:val="20"/>
              </w:rPr>
              <w:t>Pediatrik palyatif bakımda yorgunluk ve uyku sorunlarının yönetimi</w:t>
            </w:r>
            <w:r w:rsidRPr="003776D8">
              <w:rPr>
                <w:b/>
                <w:sz w:val="20"/>
                <w:szCs w:val="20"/>
              </w:rPr>
              <w:t xml:space="preserve"> </w:t>
            </w:r>
          </w:p>
        </w:tc>
        <w:tc>
          <w:tcPr>
            <w:tcW w:w="2778" w:type="dxa"/>
            <w:gridSpan w:val="2"/>
          </w:tcPr>
          <w:p w14:paraId="7DB1197F" w14:textId="77777777" w:rsidR="00D801D2" w:rsidRPr="003776D8" w:rsidRDefault="00D801D2" w:rsidP="007E35CB">
            <w:pPr>
              <w:rPr>
                <w:sz w:val="20"/>
                <w:szCs w:val="20"/>
              </w:rPr>
            </w:pPr>
            <w:r w:rsidRPr="003776D8">
              <w:rPr>
                <w:sz w:val="20"/>
                <w:szCs w:val="20"/>
              </w:rPr>
              <w:t>Doç. Dr. Gülçin Ö. GERÇEKER</w:t>
            </w:r>
          </w:p>
        </w:tc>
      </w:tr>
      <w:tr w:rsidR="00D801D2" w:rsidRPr="003776D8" w14:paraId="40A8C31E" w14:textId="77777777" w:rsidTr="258B2F73">
        <w:tc>
          <w:tcPr>
            <w:tcW w:w="1969" w:type="dxa"/>
            <w:shd w:val="clear" w:color="auto" w:fill="auto"/>
          </w:tcPr>
          <w:p w14:paraId="4A498890" w14:textId="77777777" w:rsidR="00D801D2" w:rsidRPr="003776D8" w:rsidRDefault="00D801D2" w:rsidP="007E35CB">
            <w:pPr>
              <w:ind w:left="360"/>
              <w:jc w:val="both"/>
              <w:rPr>
                <w:b/>
                <w:sz w:val="20"/>
                <w:szCs w:val="20"/>
              </w:rPr>
            </w:pPr>
            <w:r w:rsidRPr="003776D8">
              <w:rPr>
                <w:b/>
                <w:sz w:val="20"/>
                <w:szCs w:val="20"/>
              </w:rPr>
              <w:t>7. Hafta</w:t>
            </w:r>
          </w:p>
          <w:p w14:paraId="0208DFAC" w14:textId="77777777" w:rsidR="00D801D2" w:rsidRPr="003776D8" w:rsidRDefault="00D801D2" w:rsidP="007E35CB">
            <w:pPr>
              <w:jc w:val="both"/>
              <w:rPr>
                <w:b/>
                <w:sz w:val="20"/>
                <w:szCs w:val="20"/>
              </w:rPr>
            </w:pPr>
          </w:p>
        </w:tc>
        <w:tc>
          <w:tcPr>
            <w:tcW w:w="5145" w:type="dxa"/>
            <w:gridSpan w:val="2"/>
          </w:tcPr>
          <w:p w14:paraId="2979776B" w14:textId="77777777" w:rsidR="00D801D2" w:rsidRPr="003776D8" w:rsidRDefault="00D801D2" w:rsidP="007E35CB">
            <w:pPr>
              <w:jc w:val="both"/>
              <w:rPr>
                <w:sz w:val="20"/>
                <w:szCs w:val="20"/>
              </w:rPr>
            </w:pPr>
            <w:r w:rsidRPr="003776D8">
              <w:rPr>
                <w:sz w:val="20"/>
                <w:szCs w:val="20"/>
              </w:rPr>
              <w:t>Pediatrik palyatif bakımda nötropeni-trombositopeni-anemi ve yönetimi</w:t>
            </w:r>
          </w:p>
        </w:tc>
        <w:tc>
          <w:tcPr>
            <w:tcW w:w="2778" w:type="dxa"/>
            <w:gridSpan w:val="2"/>
          </w:tcPr>
          <w:p w14:paraId="33E7049D" w14:textId="77777777" w:rsidR="00D801D2" w:rsidRPr="003776D8" w:rsidRDefault="00D801D2" w:rsidP="007E35CB">
            <w:pPr>
              <w:rPr>
                <w:sz w:val="20"/>
                <w:szCs w:val="20"/>
              </w:rPr>
            </w:pPr>
            <w:r w:rsidRPr="003776D8">
              <w:rPr>
                <w:sz w:val="20"/>
                <w:szCs w:val="20"/>
              </w:rPr>
              <w:t>Doç. Dr. Gülçin Ö. GERÇEKER</w:t>
            </w:r>
          </w:p>
        </w:tc>
      </w:tr>
      <w:tr w:rsidR="00D801D2" w:rsidRPr="003776D8" w14:paraId="3F91978E" w14:textId="77777777" w:rsidTr="258B2F73">
        <w:tc>
          <w:tcPr>
            <w:tcW w:w="1969" w:type="dxa"/>
            <w:shd w:val="clear" w:color="auto" w:fill="auto"/>
          </w:tcPr>
          <w:p w14:paraId="255225B3" w14:textId="77777777" w:rsidR="00D801D2" w:rsidRPr="003776D8" w:rsidRDefault="00D801D2" w:rsidP="007E35CB">
            <w:pPr>
              <w:ind w:left="360"/>
              <w:jc w:val="both"/>
              <w:rPr>
                <w:b/>
                <w:sz w:val="20"/>
                <w:szCs w:val="20"/>
              </w:rPr>
            </w:pPr>
            <w:r w:rsidRPr="003776D8">
              <w:rPr>
                <w:b/>
                <w:sz w:val="20"/>
                <w:szCs w:val="20"/>
              </w:rPr>
              <w:t>8. Hafta</w:t>
            </w:r>
          </w:p>
          <w:p w14:paraId="5B7D08A9" w14:textId="77777777" w:rsidR="00D801D2" w:rsidRPr="003776D8" w:rsidRDefault="00D801D2" w:rsidP="007E35CB">
            <w:pPr>
              <w:jc w:val="both"/>
              <w:rPr>
                <w:b/>
                <w:sz w:val="20"/>
                <w:szCs w:val="20"/>
              </w:rPr>
            </w:pPr>
          </w:p>
        </w:tc>
        <w:tc>
          <w:tcPr>
            <w:tcW w:w="5145" w:type="dxa"/>
            <w:gridSpan w:val="2"/>
          </w:tcPr>
          <w:p w14:paraId="66C223EB" w14:textId="77777777" w:rsidR="00D801D2" w:rsidRPr="003776D8" w:rsidRDefault="00D801D2" w:rsidP="007E35CB">
            <w:pPr>
              <w:jc w:val="both"/>
              <w:rPr>
                <w:sz w:val="20"/>
                <w:szCs w:val="20"/>
              </w:rPr>
            </w:pPr>
            <w:r w:rsidRPr="003776D8">
              <w:rPr>
                <w:sz w:val="20"/>
                <w:szCs w:val="20"/>
              </w:rPr>
              <w:t>Pediatrik palyatif bakımda yaşanan cilt reaksiyonları ve hemşirelik yaklaşımı</w:t>
            </w:r>
            <w:r w:rsidRPr="003776D8">
              <w:rPr>
                <w:b/>
                <w:sz w:val="20"/>
                <w:szCs w:val="20"/>
              </w:rPr>
              <w:t xml:space="preserve"> </w:t>
            </w:r>
          </w:p>
        </w:tc>
        <w:tc>
          <w:tcPr>
            <w:tcW w:w="2778" w:type="dxa"/>
            <w:gridSpan w:val="2"/>
          </w:tcPr>
          <w:p w14:paraId="40E8D71F" w14:textId="77777777" w:rsidR="00D801D2" w:rsidRPr="003776D8" w:rsidRDefault="00D801D2" w:rsidP="007E35CB">
            <w:pPr>
              <w:rPr>
                <w:sz w:val="20"/>
                <w:szCs w:val="20"/>
              </w:rPr>
            </w:pPr>
            <w:r w:rsidRPr="003776D8">
              <w:rPr>
                <w:sz w:val="20"/>
                <w:szCs w:val="20"/>
              </w:rPr>
              <w:t>Doç. Dr. Gülçin Ö. GERÇEKER</w:t>
            </w:r>
          </w:p>
        </w:tc>
      </w:tr>
      <w:tr w:rsidR="00D801D2" w:rsidRPr="003776D8" w14:paraId="5E69D441" w14:textId="77777777" w:rsidTr="258B2F73">
        <w:tc>
          <w:tcPr>
            <w:tcW w:w="1969" w:type="dxa"/>
            <w:shd w:val="clear" w:color="auto" w:fill="auto"/>
          </w:tcPr>
          <w:p w14:paraId="4F6FED83" w14:textId="77777777" w:rsidR="00D801D2" w:rsidRPr="003776D8" w:rsidRDefault="00D801D2" w:rsidP="007E35CB">
            <w:pPr>
              <w:ind w:left="360"/>
              <w:jc w:val="both"/>
              <w:rPr>
                <w:b/>
                <w:sz w:val="20"/>
                <w:szCs w:val="20"/>
              </w:rPr>
            </w:pPr>
            <w:r w:rsidRPr="003776D8">
              <w:rPr>
                <w:b/>
                <w:sz w:val="20"/>
                <w:szCs w:val="20"/>
              </w:rPr>
              <w:t>9. Hafta</w:t>
            </w:r>
          </w:p>
          <w:p w14:paraId="13F7AD02" w14:textId="77777777" w:rsidR="00D801D2" w:rsidRPr="003776D8" w:rsidRDefault="00D801D2" w:rsidP="007E35CB">
            <w:pPr>
              <w:jc w:val="both"/>
              <w:rPr>
                <w:b/>
                <w:sz w:val="20"/>
                <w:szCs w:val="20"/>
              </w:rPr>
            </w:pPr>
          </w:p>
        </w:tc>
        <w:tc>
          <w:tcPr>
            <w:tcW w:w="5145" w:type="dxa"/>
            <w:gridSpan w:val="2"/>
          </w:tcPr>
          <w:p w14:paraId="1FB4E737" w14:textId="77777777" w:rsidR="00D801D2" w:rsidRPr="003776D8" w:rsidRDefault="00D801D2" w:rsidP="007E35CB">
            <w:pPr>
              <w:jc w:val="both"/>
              <w:rPr>
                <w:sz w:val="20"/>
                <w:szCs w:val="20"/>
              </w:rPr>
            </w:pPr>
            <w:r w:rsidRPr="003776D8">
              <w:rPr>
                <w:b/>
                <w:sz w:val="20"/>
                <w:szCs w:val="20"/>
              </w:rPr>
              <w:t>ARA SINAV/ÖDEV TESLİMİ</w:t>
            </w:r>
          </w:p>
        </w:tc>
        <w:tc>
          <w:tcPr>
            <w:tcW w:w="2778" w:type="dxa"/>
            <w:gridSpan w:val="2"/>
          </w:tcPr>
          <w:p w14:paraId="7A16F960" w14:textId="77777777" w:rsidR="00D801D2" w:rsidRPr="003776D8" w:rsidRDefault="00D801D2" w:rsidP="007E35CB">
            <w:pPr>
              <w:rPr>
                <w:sz w:val="20"/>
                <w:szCs w:val="20"/>
              </w:rPr>
            </w:pPr>
            <w:r w:rsidRPr="003776D8">
              <w:rPr>
                <w:sz w:val="20"/>
                <w:szCs w:val="20"/>
              </w:rPr>
              <w:t>Doç. Dr. Gülçin Ö. GERÇEKER</w:t>
            </w:r>
          </w:p>
        </w:tc>
      </w:tr>
      <w:tr w:rsidR="00D801D2" w:rsidRPr="003776D8" w14:paraId="05405B4C" w14:textId="77777777" w:rsidTr="258B2F73">
        <w:tc>
          <w:tcPr>
            <w:tcW w:w="1969" w:type="dxa"/>
            <w:shd w:val="clear" w:color="auto" w:fill="auto"/>
          </w:tcPr>
          <w:p w14:paraId="1D00AF89" w14:textId="77777777" w:rsidR="00D801D2" w:rsidRPr="003776D8" w:rsidRDefault="00D801D2" w:rsidP="007E35CB">
            <w:pPr>
              <w:ind w:left="360"/>
              <w:jc w:val="both"/>
              <w:rPr>
                <w:b/>
                <w:sz w:val="20"/>
                <w:szCs w:val="20"/>
              </w:rPr>
            </w:pPr>
            <w:r w:rsidRPr="003776D8">
              <w:rPr>
                <w:b/>
                <w:sz w:val="20"/>
                <w:szCs w:val="20"/>
              </w:rPr>
              <w:t>10. Hafta</w:t>
            </w:r>
          </w:p>
          <w:p w14:paraId="3E5AE027" w14:textId="77777777" w:rsidR="00D801D2" w:rsidRPr="003776D8" w:rsidRDefault="00D801D2" w:rsidP="007E35CB">
            <w:pPr>
              <w:jc w:val="both"/>
              <w:rPr>
                <w:b/>
                <w:sz w:val="20"/>
                <w:szCs w:val="20"/>
              </w:rPr>
            </w:pPr>
          </w:p>
        </w:tc>
        <w:tc>
          <w:tcPr>
            <w:tcW w:w="5145" w:type="dxa"/>
            <w:gridSpan w:val="2"/>
          </w:tcPr>
          <w:p w14:paraId="3F5619A6" w14:textId="77777777" w:rsidR="00D801D2" w:rsidRPr="003776D8" w:rsidRDefault="00D801D2" w:rsidP="007E35CB">
            <w:pPr>
              <w:jc w:val="both"/>
              <w:rPr>
                <w:sz w:val="20"/>
                <w:szCs w:val="20"/>
              </w:rPr>
            </w:pPr>
            <w:r w:rsidRPr="003776D8">
              <w:rPr>
                <w:sz w:val="20"/>
                <w:szCs w:val="20"/>
              </w:rPr>
              <w:t>Pediatrik palyatif bakım hastası ve ailesi ile iletişim</w:t>
            </w:r>
          </w:p>
        </w:tc>
        <w:tc>
          <w:tcPr>
            <w:tcW w:w="2778" w:type="dxa"/>
            <w:gridSpan w:val="2"/>
          </w:tcPr>
          <w:p w14:paraId="6522DB35" w14:textId="77777777" w:rsidR="00D801D2" w:rsidRPr="003776D8" w:rsidRDefault="00D801D2" w:rsidP="007E35CB">
            <w:pPr>
              <w:rPr>
                <w:sz w:val="20"/>
                <w:szCs w:val="20"/>
              </w:rPr>
            </w:pPr>
            <w:r w:rsidRPr="003776D8">
              <w:rPr>
                <w:sz w:val="20"/>
                <w:szCs w:val="20"/>
              </w:rPr>
              <w:t>Prof. Dr. Murat BEKTAŞ</w:t>
            </w:r>
          </w:p>
        </w:tc>
      </w:tr>
      <w:tr w:rsidR="00D801D2" w:rsidRPr="003776D8" w14:paraId="56CD2BBA" w14:textId="77777777" w:rsidTr="258B2F73">
        <w:tc>
          <w:tcPr>
            <w:tcW w:w="1969" w:type="dxa"/>
            <w:shd w:val="clear" w:color="auto" w:fill="auto"/>
          </w:tcPr>
          <w:p w14:paraId="10FB1A53" w14:textId="77777777" w:rsidR="00D801D2" w:rsidRPr="003776D8" w:rsidRDefault="00D801D2" w:rsidP="007E35CB">
            <w:pPr>
              <w:ind w:left="360"/>
              <w:jc w:val="both"/>
              <w:rPr>
                <w:b/>
                <w:sz w:val="20"/>
                <w:szCs w:val="20"/>
              </w:rPr>
            </w:pPr>
            <w:r w:rsidRPr="003776D8">
              <w:rPr>
                <w:b/>
                <w:sz w:val="20"/>
                <w:szCs w:val="20"/>
              </w:rPr>
              <w:t>11. Hafta</w:t>
            </w:r>
          </w:p>
          <w:p w14:paraId="0C2D9FF9" w14:textId="77777777" w:rsidR="00D801D2" w:rsidRPr="003776D8" w:rsidRDefault="00D801D2" w:rsidP="007E35CB">
            <w:pPr>
              <w:jc w:val="both"/>
              <w:rPr>
                <w:b/>
                <w:sz w:val="20"/>
                <w:szCs w:val="20"/>
              </w:rPr>
            </w:pPr>
          </w:p>
        </w:tc>
        <w:tc>
          <w:tcPr>
            <w:tcW w:w="5145" w:type="dxa"/>
            <w:gridSpan w:val="2"/>
          </w:tcPr>
          <w:p w14:paraId="4D5EC150" w14:textId="77777777" w:rsidR="00D801D2" w:rsidRPr="003776D8" w:rsidRDefault="00D801D2" w:rsidP="007E35CB">
            <w:pPr>
              <w:jc w:val="both"/>
              <w:rPr>
                <w:b/>
                <w:sz w:val="20"/>
                <w:szCs w:val="20"/>
              </w:rPr>
            </w:pPr>
            <w:r w:rsidRPr="003776D8">
              <w:rPr>
                <w:sz w:val="20"/>
                <w:szCs w:val="20"/>
              </w:rPr>
              <w:t>Pediatrik palyatif bakımın etik ve yasal boyutu</w:t>
            </w:r>
          </w:p>
        </w:tc>
        <w:tc>
          <w:tcPr>
            <w:tcW w:w="2778" w:type="dxa"/>
            <w:gridSpan w:val="2"/>
          </w:tcPr>
          <w:p w14:paraId="472AFA32" w14:textId="77777777" w:rsidR="00D801D2" w:rsidRPr="003776D8" w:rsidRDefault="00D801D2" w:rsidP="007E35CB">
            <w:pPr>
              <w:rPr>
                <w:sz w:val="20"/>
                <w:szCs w:val="20"/>
              </w:rPr>
            </w:pPr>
            <w:r w:rsidRPr="003776D8">
              <w:rPr>
                <w:sz w:val="20"/>
                <w:szCs w:val="20"/>
              </w:rPr>
              <w:t>Prof. Dr. Murat BEKTAŞ</w:t>
            </w:r>
          </w:p>
        </w:tc>
      </w:tr>
      <w:tr w:rsidR="00D801D2" w:rsidRPr="003776D8" w14:paraId="330296C8" w14:textId="77777777" w:rsidTr="258B2F73">
        <w:tc>
          <w:tcPr>
            <w:tcW w:w="1969" w:type="dxa"/>
            <w:shd w:val="clear" w:color="auto" w:fill="auto"/>
          </w:tcPr>
          <w:p w14:paraId="18135710" w14:textId="77777777" w:rsidR="00D801D2" w:rsidRPr="003776D8" w:rsidRDefault="00D801D2" w:rsidP="007E35CB">
            <w:pPr>
              <w:ind w:left="360"/>
              <w:jc w:val="both"/>
              <w:rPr>
                <w:b/>
                <w:sz w:val="20"/>
                <w:szCs w:val="20"/>
              </w:rPr>
            </w:pPr>
            <w:r w:rsidRPr="003776D8">
              <w:rPr>
                <w:b/>
                <w:sz w:val="20"/>
                <w:szCs w:val="20"/>
              </w:rPr>
              <w:t>12. Hafta</w:t>
            </w:r>
          </w:p>
          <w:p w14:paraId="38FFC825" w14:textId="77777777" w:rsidR="00D801D2" w:rsidRPr="003776D8" w:rsidRDefault="00D801D2" w:rsidP="007E35CB">
            <w:pPr>
              <w:jc w:val="both"/>
              <w:rPr>
                <w:b/>
                <w:sz w:val="20"/>
                <w:szCs w:val="20"/>
              </w:rPr>
            </w:pPr>
          </w:p>
        </w:tc>
        <w:tc>
          <w:tcPr>
            <w:tcW w:w="5145" w:type="dxa"/>
            <w:gridSpan w:val="2"/>
          </w:tcPr>
          <w:p w14:paraId="47AE0A48" w14:textId="77777777" w:rsidR="00D801D2" w:rsidRPr="003776D8" w:rsidRDefault="00D801D2" w:rsidP="007E35CB">
            <w:pPr>
              <w:jc w:val="both"/>
              <w:rPr>
                <w:sz w:val="20"/>
                <w:szCs w:val="20"/>
              </w:rPr>
            </w:pPr>
            <w:r w:rsidRPr="003776D8">
              <w:rPr>
                <w:sz w:val="20"/>
                <w:szCs w:val="20"/>
              </w:rPr>
              <w:t>Pediatrik palyatif bakım hasta ve ailesinin manevi bakımı</w:t>
            </w:r>
          </w:p>
        </w:tc>
        <w:tc>
          <w:tcPr>
            <w:tcW w:w="2778" w:type="dxa"/>
            <w:gridSpan w:val="2"/>
          </w:tcPr>
          <w:p w14:paraId="7ACD59FF" w14:textId="77777777" w:rsidR="00D801D2" w:rsidRPr="003776D8" w:rsidRDefault="00D801D2" w:rsidP="007E35CB">
            <w:pPr>
              <w:rPr>
                <w:sz w:val="20"/>
                <w:szCs w:val="20"/>
              </w:rPr>
            </w:pPr>
            <w:r w:rsidRPr="003776D8">
              <w:rPr>
                <w:sz w:val="20"/>
                <w:szCs w:val="20"/>
              </w:rPr>
              <w:t>Dr. Öğretim Üyesi Emine Zahide ÖZDEMİR</w:t>
            </w:r>
          </w:p>
        </w:tc>
      </w:tr>
      <w:tr w:rsidR="00D801D2" w:rsidRPr="003776D8" w14:paraId="697E4EE8" w14:textId="77777777" w:rsidTr="258B2F73">
        <w:tc>
          <w:tcPr>
            <w:tcW w:w="1969" w:type="dxa"/>
            <w:shd w:val="clear" w:color="auto" w:fill="auto"/>
          </w:tcPr>
          <w:p w14:paraId="055F35F9" w14:textId="77777777" w:rsidR="00D801D2" w:rsidRPr="003776D8" w:rsidRDefault="00D801D2" w:rsidP="000E74F5">
            <w:pPr>
              <w:pStyle w:val="ListeParagraf"/>
              <w:numPr>
                <w:ilvl w:val="0"/>
                <w:numId w:val="87"/>
              </w:numPr>
              <w:jc w:val="center"/>
              <w:rPr>
                <w:b/>
                <w:sz w:val="20"/>
                <w:szCs w:val="20"/>
              </w:rPr>
            </w:pPr>
            <w:r w:rsidRPr="003776D8">
              <w:rPr>
                <w:b/>
                <w:sz w:val="20"/>
                <w:szCs w:val="20"/>
              </w:rPr>
              <w:t>Hafta</w:t>
            </w:r>
          </w:p>
          <w:p w14:paraId="30A65797" w14:textId="77777777" w:rsidR="00D801D2" w:rsidRPr="003776D8" w:rsidRDefault="00D801D2" w:rsidP="007E35CB">
            <w:pPr>
              <w:jc w:val="both"/>
              <w:rPr>
                <w:b/>
                <w:sz w:val="20"/>
                <w:szCs w:val="20"/>
              </w:rPr>
            </w:pPr>
          </w:p>
        </w:tc>
        <w:tc>
          <w:tcPr>
            <w:tcW w:w="5145" w:type="dxa"/>
            <w:gridSpan w:val="2"/>
          </w:tcPr>
          <w:p w14:paraId="787B164A" w14:textId="77777777" w:rsidR="00D801D2" w:rsidRPr="003776D8" w:rsidRDefault="00D801D2" w:rsidP="007E35CB">
            <w:pPr>
              <w:jc w:val="both"/>
              <w:rPr>
                <w:sz w:val="20"/>
                <w:szCs w:val="20"/>
              </w:rPr>
            </w:pPr>
            <w:r w:rsidRPr="003776D8">
              <w:rPr>
                <w:sz w:val="20"/>
                <w:szCs w:val="20"/>
              </w:rPr>
              <w:t>Pediatrik palyatif bakım hastasının yaşam sonu bakımı ve yas sürecinde ailenin bakımı</w:t>
            </w:r>
          </w:p>
        </w:tc>
        <w:tc>
          <w:tcPr>
            <w:tcW w:w="2778" w:type="dxa"/>
            <w:gridSpan w:val="2"/>
          </w:tcPr>
          <w:p w14:paraId="25131E4E" w14:textId="77777777" w:rsidR="00D801D2" w:rsidRPr="003776D8" w:rsidRDefault="00D801D2" w:rsidP="007E35CB">
            <w:pPr>
              <w:rPr>
                <w:sz w:val="20"/>
                <w:szCs w:val="20"/>
              </w:rPr>
            </w:pPr>
            <w:r w:rsidRPr="003776D8">
              <w:rPr>
                <w:sz w:val="20"/>
                <w:szCs w:val="20"/>
              </w:rPr>
              <w:t>Arş. Gör. Dr. Yasemin SELEKOĞLU OK</w:t>
            </w:r>
          </w:p>
        </w:tc>
      </w:tr>
      <w:tr w:rsidR="00D801D2" w:rsidRPr="003776D8" w14:paraId="7C04D034" w14:textId="77777777" w:rsidTr="258B2F73">
        <w:trPr>
          <w:trHeight w:val="60"/>
        </w:trPr>
        <w:tc>
          <w:tcPr>
            <w:tcW w:w="1969" w:type="dxa"/>
            <w:shd w:val="clear" w:color="auto" w:fill="auto"/>
          </w:tcPr>
          <w:p w14:paraId="2DA5F971" w14:textId="77777777" w:rsidR="00D801D2" w:rsidRPr="003776D8" w:rsidRDefault="00D801D2" w:rsidP="000E74F5">
            <w:pPr>
              <w:pStyle w:val="ListeParagraf"/>
              <w:numPr>
                <w:ilvl w:val="0"/>
                <w:numId w:val="87"/>
              </w:numPr>
              <w:jc w:val="center"/>
              <w:rPr>
                <w:b/>
                <w:sz w:val="20"/>
                <w:szCs w:val="20"/>
              </w:rPr>
            </w:pPr>
            <w:r w:rsidRPr="003776D8">
              <w:rPr>
                <w:b/>
                <w:sz w:val="20"/>
                <w:szCs w:val="20"/>
              </w:rPr>
              <w:t>Hafta</w:t>
            </w:r>
          </w:p>
          <w:p w14:paraId="535F31C0" w14:textId="77777777" w:rsidR="00D801D2" w:rsidRPr="003776D8" w:rsidRDefault="00D801D2" w:rsidP="007E35CB">
            <w:pPr>
              <w:jc w:val="both"/>
              <w:rPr>
                <w:b/>
                <w:sz w:val="20"/>
                <w:szCs w:val="20"/>
              </w:rPr>
            </w:pPr>
          </w:p>
        </w:tc>
        <w:tc>
          <w:tcPr>
            <w:tcW w:w="5145" w:type="dxa"/>
            <w:gridSpan w:val="2"/>
          </w:tcPr>
          <w:p w14:paraId="06047A74" w14:textId="77777777" w:rsidR="00D801D2" w:rsidRPr="003776D8" w:rsidRDefault="00D801D2" w:rsidP="007E35CB">
            <w:pPr>
              <w:jc w:val="both"/>
              <w:rPr>
                <w:sz w:val="20"/>
                <w:szCs w:val="20"/>
              </w:rPr>
            </w:pPr>
            <w:r w:rsidRPr="003776D8">
              <w:rPr>
                <w:sz w:val="20"/>
                <w:szCs w:val="20"/>
              </w:rPr>
              <w:t>Pediatrik palyatif bakımda tamamlayıcı ve alternatif tıp uygulamaları ve hemşirelik yaklaşımları</w:t>
            </w:r>
          </w:p>
        </w:tc>
        <w:tc>
          <w:tcPr>
            <w:tcW w:w="2778" w:type="dxa"/>
            <w:gridSpan w:val="2"/>
          </w:tcPr>
          <w:p w14:paraId="74DA7699" w14:textId="77777777" w:rsidR="00D801D2" w:rsidRPr="003776D8" w:rsidRDefault="00D801D2" w:rsidP="007E35CB">
            <w:pPr>
              <w:rPr>
                <w:sz w:val="20"/>
                <w:szCs w:val="20"/>
              </w:rPr>
            </w:pPr>
            <w:r w:rsidRPr="003776D8">
              <w:rPr>
                <w:sz w:val="20"/>
                <w:szCs w:val="20"/>
              </w:rPr>
              <w:t>Dr. E. Zahide ÖZDEMİR</w:t>
            </w:r>
          </w:p>
        </w:tc>
      </w:tr>
      <w:tr w:rsidR="6E2B3DD9" w14:paraId="69E1689F" w14:textId="77777777" w:rsidTr="258B2F73">
        <w:trPr>
          <w:trHeight w:val="300"/>
        </w:trPr>
        <w:tc>
          <w:tcPr>
            <w:tcW w:w="9892" w:type="dxa"/>
            <w:gridSpan w:val="5"/>
            <w:shd w:val="clear" w:color="auto" w:fill="auto"/>
          </w:tcPr>
          <w:p w14:paraId="784539E2" w14:textId="77777777" w:rsidR="6E2B3DD9" w:rsidRDefault="6E2B3DD9" w:rsidP="6E2B3DD9">
            <w:pPr>
              <w:rPr>
                <w:sz w:val="20"/>
                <w:szCs w:val="20"/>
              </w:rPr>
            </w:pPr>
            <w:r w:rsidRPr="6E2B3DD9">
              <w:rPr>
                <w:b/>
                <w:bCs/>
                <w:sz w:val="20"/>
                <w:szCs w:val="20"/>
              </w:rPr>
              <w:t xml:space="preserve">Final sınavı: </w:t>
            </w:r>
            <w:r w:rsidRPr="6E2B3DD9">
              <w:rPr>
                <w:sz w:val="20"/>
                <w:szCs w:val="20"/>
              </w:rPr>
              <w:t>Doç. Dr. Gülçin Ö. GERÇEKER</w:t>
            </w:r>
          </w:p>
          <w:p w14:paraId="1AEF476A" w14:textId="7EE534E9" w:rsidR="6E2B3DD9" w:rsidRDefault="6E2B3DD9" w:rsidP="6E2B3DD9">
            <w:pPr>
              <w:rPr>
                <w:sz w:val="20"/>
                <w:szCs w:val="20"/>
              </w:rPr>
            </w:pPr>
            <w:r w:rsidRPr="6E2B3DD9">
              <w:rPr>
                <w:b/>
                <w:bCs/>
                <w:sz w:val="20"/>
                <w:szCs w:val="20"/>
              </w:rPr>
              <w:t xml:space="preserve">Bütünleme sınavı: </w:t>
            </w:r>
            <w:r w:rsidRPr="6E2B3DD9">
              <w:rPr>
                <w:sz w:val="20"/>
                <w:szCs w:val="20"/>
              </w:rPr>
              <w:t>Doç. Dr. Gülçin Ö. GERÇEKER</w:t>
            </w:r>
          </w:p>
        </w:tc>
      </w:tr>
    </w:tbl>
    <w:p w14:paraId="619921F1" w14:textId="51321C10" w:rsidR="6E2B3DD9" w:rsidRDefault="6E2B3DD9" w:rsidP="117FF4FB">
      <w:pPr>
        <w:rPr>
          <w:b/>
          <w:bCs/>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50"/>
        <w:gridCol w:w="540"/>
        <w:gridCol w:w="529"/>
        <w:gridCol w:w="692"/>
        <w:gridCol w:w="424"/>
        <w:gridCol w:w="647"/>
        <w:gridCol w:w="647"/>
        <w:gridCol w:w="647"/>
        <w:gridCol w:w="647"/>
        <w:gridCol w:w="647"/>
        <w:gridCol w:w="647"/>
        <w:gridCol w:w="647"/>
        <w:gridCol w:w="647"/>
        <w:gridCol w:w="648"/>
      </w:tblGrid>
      <w:tr w:rsidR="117FF4FB" w14:paraId="3092ED93" w14:textId="77777777" w:rsidTr="117FF4FB">
        <w:trPr>
          <w:trHeight w:val="300"/>
        </w:trPr>
        <w:tc>
          <w:tcPr>
            <w:tcW w:w="9059" w:type="dxa"/>
            <w:gridSpan w:val="14"/>
            <w:tcBorders>
              <w:top w:val="single" w:sz="6" w:space="0" w:color="auto"/>
              <w:left w:val="single" w:sz="6" w:space="0" w:color="auto"/>
              <w:bottom w:val="single" w:sz="6" w:space="0" w:color="auto"/>
              <w:right w:val="single" w:sz="6" w:space="0" w:color="auto"/>
            </w:tcBorders>
            <w:tcMar>
              <w:left w:w="105" w:type="dxa"/>
              <w:right w:w="105" w:type="dxa"/>
            </w:tcMar>
          </w:tcPr>
          <w:p w14:paraId="6B68F199" w14:textId="762B2786" w:rsidR="117FF4FB" w:rsidRDefault="117FF4FB" w:rsidP="117FF4FB">
            <w:pPr>
              <w:rPr>
                <w:sz w:val="20"/>
                <w:szCs w:val="20"/>
              </w:rPr>
            </w:pPr>
            <w:r w:rsidRPr="117FF4FB">
              <w:rPr>
                <w:b/>
                <w:bCs/>
                <w:sz w:val="20"/>
                <w:szCs w:val="20"/>
              </w:rPr>
              <w:t>Tablo 1. Dersin öğrenme çıktılarının program çıktılarına katkısı</w:t>
            </w:r>
          </w:p>
          <w:p w14:paraId="79B340BC" w14:textId="22870722" w:rsidR="117FF4FB" w:rsidRDefault="117FF4FB" w:rsidP="117FF4FB">
            <w:pPr>
              <w:rPr>
                <w:sz w:val="20"/>
                <w:szCs w:val="20"/>
              </w:rPr>
            </w:pPr>
            <w:r w:rsidRPr="117FF4FB">
              <w:rPr>
                <w:b/>
                <w:bCs/>
                <w:sz w:val="20"/>
                <w:szCs w:val="20"/>
              </w:rPr>
              <w:t>0: katkı yok 1: az katkısı var 2: orta düzeyde katkısı var 3: tam katkısı var</w:t>
            </w:r>
          </w:p>
        </w:tc>
      </w:tr>
      <w:tr w:rsidR="117FF4FB" w14:paraId="2D04D912" w14:textId="77777777" w:rsidTr="117FF4FB">
        <w:trPr>
          <w:trHeight w:val="300"/>
        </w:trPr>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14:paraId="03C5238F" w14:textId="36CC4A90" w:rsidR="117FF4FB" w:rsidRDefault="117FF4FB" w:rsidP="117FF4FB">
            <w:pPr>
              <w:jc w:val="center"/>
              <w:rPr>
                <w:sz w:val="20"/>
                <w:szCs w:val="20"/>
              </w:rPr>
            </w:pPr>
            <w:r w:rsidRPr="117FF4FB">
              <w:rPr>
                <w:b/>
                <w:bCs/>
                <w:sz w:val="20"/>
                <w:szCs w:val="20"/>
              </w:rPr>
              <w:t>Öğrenme Çıktısı</w:t>
            </w:r>
          </w:p>
        </w:tc>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05767C88" w14:textId="004E99A9" w:rsidR="117FF4FB" w:rsidRDefault="117FF4FB" w:rsidP="117FF4FB">
            <w:pPr>
              <w:jc w:val="center"/>
              <w:rPr>
                <w:sz w:val="20"/>
                <w:szCs w:val="20"/>
              </w:rPr>
            </w:pPr>
            <w:r w:rsidRPr="117FF4FB">
              <w:rPr>
                <w:b/>
                <w:bCs/>
                <w:sz w:val="20"/>
                <w:szCs w:val="20"/>
              </w:rPr>
              <w:t>PÇ</w:t>
            </w:r>
          </w:p>
          <w:p w14:paraId="06B47927" w14:textId="6585BF9F" w:rsidR="117FF4FB" w:rsidRDefault="117FF4FB" w:rsidP="117FF4FB">
            <w:pPr>
              <w:jc w:val="center"/>
              <w:rPr>
                <w:sz w:val="20"/>
                <w:szCs w:val="20"/>
              </w:rPr>
            </w:pPr>
            <w:r w:rsidRPr="117FF4FB">
              <w:rPr>
                <w:b/>
                <w:bCs/>
                <w:sz w:val="20"/>
                <w:szCs w:val="20"/>
              </w:rPr>
              <w:t>1</w:t>
            </w:r>
          </w:p>
        </w:tc>
        <w:tc>
          <w:tcPr>
            <w:tcW w:w="529" w:type="dxa"/>
            <w:tcBorders>
              <w:top w:val="single" w:sz="6" w:space="0" w:color="auto"/>
              <w:left w:val="single" w:sz="6" w:space="0" w:color="auto"/>
              <w:bottom w:val="single" w:sz="6" w:space="0" w:color="auto"/>
              <w:right w:val="single" w:sz="6" w:space="0" w:color="auto"/>
            </w:tcBorders>
            <w:tcMar>
              <w:left w:w="105" w:type="dxa"/>
              <w:right w:w="105" w:type="dxa"/>
            </w:tcMar>
          </w:tcPr>
          <w:p w14:paraId="4BEA6D0C" w14:textId="23173659" w:rsidR="117FF4FB" w:rsidRDefault="117FF4FB" w:rsidP="117FF4FB">
            <w:pPr>
              <w:jc w:val="center"/>
              <w:rPr>
                <w:sz w:val="20"/>
                <w:szCs w:val="20"/>
              </w:rPr>
            </w:pPr>
            <w:r w:rsidRPr="117FF4FB">
              <w:rPr>
                <w:b/>
                <w:bCs/>
                <w:sz w:val="20"/>
                <w:szCs w:val="20"/>
              </w:rPr>
              <w:t>PÇ</w:t>
            </w:r>
          </w:p>
          <w:p w14:paraId="1E25A97B" w14:textId="64460BFF" w:rsidR="117FF4FB" w:rsidRDefault="117FF4FB" w:rsidP="117FF4FB">
            <w:pPr>
              <w:jc w:val="center"/>
              <w:rPr>
                <w:sz w:val="20"/>
                <w:szCs w:val="20"/>
              </w:rPr>
            </w:pPr>
            <w:r w:rsidRPr="117FF4FB">
              <w:rPr>
                <w:b/>
                <w:bCs/>
                <w:sz w:val="20"/>
                <w:szCs w:val="20"/>
              </w:rPr>
              <w:t>2</w:t>
            </w:r>
          </w:p>
        </w:tc>
        <w:tc>
          <w:tcPr>
            <w:tcW w:w="692" w:type="dxa"/>
            <w:tcBorders>
              <w:top w:val="single" w:sz="6" w:space="0" w:color="auto"/>
              <w:left w:val="single" w:sz="6" w:space="0" w:color="auto"/>
              <w:bottom w:val="single" w:sz="6" w:space="0" w:color="auto"/>
              <w:right w:val="single" w:sz="6" w:space="0" w:color="auto"/>
            </w:tcBorders>
            <w:tcMar>
              <w:left w:w="105" w:type="dxa"/>
              <w:right w:w="105" w:type="dxa"/>
            </w:tcMar>
          </w:tcPr>
          <w:p w14:paraId="6C4D12BB" w14:textId="15769C91" w:rsidR="117FF4FB" w:rsidRDefault="117FF4FB" w:rsidP="117FF4FB">
            <w:pPr>
              <w:jc w:val="center"/>
              <w:rPr>
                <w:sz w:val="20"/>
                <w:szCs w:val="20"/>
              </w:rPr>
            </w:pPr>
            <w:r w:rsidRPr="117FF4FB">
              <w:rPr>
                <w:b/>
                <w:bCs/>
                <w:sz w:val="20"/>
                <w:szCs w:val="20"/>
              </w:rPr>
              <w:t>PÇ</w:t>
            </w:r>
          </w:p>
          <w:p w14:paraId="6F5DF798" w14:textId="39EB1DC2" w:rsidR="117FF4FB" w:rsidRDefault="117FF4FB" w:rsidP="117FF4FB">
            <w:pPr>
              <w:jc w:val="center"/>
              <w:rPr>
                <w:sz w:val="20"/>
                <w:szCs w:val="20"/>
              </w:rPr>
            </w:pPr>
            <w:r w:rsidRPr="117FF4FB">
              <w:rPr>
                <w:b/>
                <w:bCs/>
                <w:sz w:val="20"/>
                <w:szCs w:val="20"/>
              </w:rPr>
              <w:t>3</w:t>
            </w:r>
          </w:p>
        </w:tc>
        <w:tc>
          <w:tcPr>
            <w:tcW w:w="424" w:type="dxa"/>
            <w:tcBorders>
              <w:top w:val="single" w:sz="6" w:space="0" w:color="auto"/>
              <w:left w:val="single" w:sz="6" w:space="0" w:color="auto"/>
              <w:bottom w:val="single" w:sz="6" w:space="0" w:color="auto"/>
              <w:right w:val="single" w:sz="6" w:space="0" w:color="auto"/>
            </w:tcBorders>
            <w:tcMar>
              <w:left w:w="105" w:type="dxa"/>
              <w:right w:w="105" w:type="dxa"/>
            </w:tcMar>
          </w:tcPr>
          <w:p w14:paraId="619ADBEB" w14:textId="0436C43C" w:rsidR="117FF4FB" w:rsidRDefault="117FF4FB" w:rsidP="117FF4FB">
            <w:pPr>
              <w:jc w:val="center"/>
              <w:rPr>
                <w:sz w:val="20"/>
                <w:szCs w:val="20"/>
              </w:rPr>
            </w:pPr>
            <w:r w:rsidRPr="117FF4FB">
              <w:rPr>
                <w:b/>
                <w:bCs/>
                <w:sz w:val="20"/>
                <w:szCs w:val="20"/>
              </w:rPr>
              <w:t>PÇ</w:t>
            </w:r>
          </w:p>
          <w:p w14:paraId="66DE6562" w14:textId="35468B43" w:rsidR="117FF4FB" w:rsidRDefault="117FF4FB" w:rsidP="117FF4FB">
            <w:pPr>
              <w:jc w:val="center"/>
              <w:rPr>
                <w:sz w:val="20"/>
                <w:szCs w:val="20"/>
              </w:rPr>
            </w:pPr>
            <w:r w:rsidRPr="117FF4FB">
              <w:rPr>
                <w:b/>
                <w:bCs/>
                <w:sz w:val="20"/>
                <w:szCs w:val="20"/>
              </w:rPr>
              <w:t>4</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219AA0C8" w14:textId="41BD02A7" w:rsidR="117FF4FB" w:rsidRDefault="117FF4FB" w:rsidP="117FF4FB">
            <w:pPr>
              <w:jc w:val="center"/>
              <w:rPr>
                <w:sz w:val="20"/>
                <w:szCs w:val="20"/>
              </w:rPr>
            </w:pPr>
            <w:r w:rsidRPr="117FF4FB">
              <w:rPr>
                <w:b/>
                <w:bCs/>
                <w:sz w:val="20"/>
                <w:szCs w:val="20"/>
              </w:rPr>
              <w:t>PÇ</w:t>
            </w:r>
          </w:p>
          <w:p w14:paraId="4560A988" w14:textId="4D871807" w:rsidR="117FF4FB" w:rsidRDefault="117FF4FB" w:rsidP="117FF4FB">
            <w:pPr>
              <w:jc w:val="center"/>
              <w:rPr>
                <w:sz w:val="20"/>
                <w:szCs w:val="20"/>
              </w:rPr>
            </w:pPr>
            <w:r w:rsidRPr="117FF4FB">
              <w:rPr>
                <w:b/>
                <w:bCs/>
                <w:sz w:val="20"/>
                <w:szCs w:val="20"/>
              </w:rPr>
              <w:t>5</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002ABEBD" w14:textId="28C8959A" w:rsidR="117FF4FB" w:rsidRDefault="117FF4FB" w:rsidP="117FF4FB">
            <w:pPr>
              <w:jc w:val="center"/>
              <w:rPr>
                <w:sz w:val="20"/>
                <w:szCs w:val="20"/>
              </w:rPr>
            </w:pPr>
            <w:r w:rsidRPr="117FF4FB">
              <w:rPr>
                <w:b/>
                <w:bCs/>
                <w:sz w:val="20"/>
                <w:szCs w:val="20"/>
              </w:rPr>
              <w:t>PÇ</w:t>
            </w:r>
          </w:p>
          <w:p w14:paraId="6CF2ADFE" w14:textId="26236562" w:rsidR="117FF4FB" w:rsidRDefault="117FF4FB" w:rsidP="117FF4FB">
            <w:pPr>
              <w:jc w:val="center"/>
              <w:rPr>
                <w:sz w:val="20"/>
                <w:szCs w:val="20"/>
              </w:rPr>
            </w:pPr>
            <w:r w:rsidRPr="117FF4FB">
              <w:rPr>
                <w:b/>
                <w:bCs/>
                <w:sz w:val="20"/>
                <w:szCs w:val="20"/>
              </w:rPr>
              <w:t>6</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256CED75" w14:textId="547CB217" w:rsidR="117FF4FB" w:rsidRDefault="117FF4FB" w:rsidP="117FF4FB">
            <w:pPr>
              <w:jc w:val="center"/>
              <w:rPr>
                <w:sz w:val="20"/>
                <w:szCs w:val="20"/>
              </w:rPr>
            </w:pPr>
            <w:r w:rsidRPr="117FF4FB">
              <w:rPr>
                <w:b/>
                <w:bCs/>
                <w:sz w:val="20"/>
                <w:szCs w:val="20"/>
              </w:rPr>
              <w:t>PÇ</w:t>
            </w:r>
          </w:p>
          <w:p w14:paraId="1751A0A1" w14:textId="4931EF33" w:rsidR="117FF4FB" w:rsidRDefault="117FF4FB" w:rsidP="117FF4FB">
            <w:pPr>
              <w:jc w:val="center"/>
              <w:rPr>
                <w:sz w:val="20"/>
                <w:szCs w:val="20"/>
              </w:rPr>
            </w:pPr>
            <w:r w:rsidRPr="117FF4FB">
              <w:rPr>
                <w:b/>
                <w:bCs/>
                <w:sz w:val="20"/>
                <w:szCs w:val="20"/>
              </w:rPr>
              <w:t>7</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1F8FEAA3" w14:textId="1D79207C" w:rsidR="117FF4FB" w:rsidRDefault="117FF4FB" w:rsidP="117FF4FB">
            <w:pPr>
              <w:jc w:val="center"/>
              <w:rPr>
                <w:sz w:val="20"/>
                <w:szCs w:val="20"/>
              </w:rPr>
            </w:pPr>
            <w:r w:rsidRPr="117FF4FB">
              <w:rPr>
                <w:b/>
                <w:bCs/>
                <w:sz w:val="20"/>
                <w:szCs w:val="20"/>
              </w:rPr>
              <w:t>PÇ</w:t>
            </w:r>
          </w:p>
          <w:p w14:paraId="086B940E" w14:textId="32A348C2" w:rsidR="117FF4FB" w:rsidRDefault="117FF4FB" w:rsidP="117FF4FB">
            <w:pPr>
              <w:jc w:val="center"/>
              <w:rPr>
                <w:sz w:val="20"/>
                <w:szCs w:val="20"/>
              </w:rPr>
            </w:pPr>
            <w:r w:rsidRPr="117FF4FB">
              <w:rPr>
                <w:b/>
                <w:bCs/>
                <w:sz w:val="20"/>
                <w:szCs w:val="20"/>
              </w:rPr>
              <w:t>8</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717AE73D" w14:textId="1EF6C958" w:rsidR="117FF4FB" w:rsidRDefault="117FF4FB" w:rsidP="117FF4FB">
            <w:pPr>
              <w:jc w:val="center"/>
              <w:rPr>
                <w:sz w:val="20"/>
                <w:szCs w:val="20"/>
              </w:rPr>
            </w:pPr>
            <w:r w:rsidRPr="117FF4FB">
              <w:rPr>
                <w:b/>
                <w:bCs/>
                <w:sz w:val="20"/>
                <w:szCs w:val="20"/>
              </w:rPr>
              <w:t>PÇ</w:t>
            </w:r>
          </w:p>
          <w:p w14:paraId="310750E8" w14:textId="2D23CAC8" w:rsidR="117FF4FB" w:rsidRDefault="117FF4FB" w:rsidP="117FF4FB">
            <w:pPr>
              <w:jc w:val="center"/>
              <w:rPr>
                <w:sz w:val="20"/>
                <w:szCs w:val="20"/>
              </w:rPr>
            </w:pPr>
            <w:r w:rsidRPr="117FF4FB">
              <w:rPr>
                <w:b/>
                <w:bCs/>
                <w:sz w:val="20"/>
                <w:szCs w:val="20"/>
              </w:rPr>
              <w:t>9</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68DA775C" w14:textId="4586967B" w:rsidR="117FF4FB" w:rsidRDefault="117FF4FB" w:rsidP="117FF4FB">
            <w:pPr>
              <w:jc w:val="center"/>
              <w:rPr>
                <w:sz w:val="20"/>
                <w:szCs w:val="20"/>
              </w:rPr>
            </w:pPr>
            <w:r w:rsidRPr="117FF4FB">
              <w:rPr>
                <w:b/>
                <w:bCs/>
                <w:sz w:val="20"/>
                <w:szCs w:val="20"/>
              </w:rPr>
              <w:t>PÇ</w:t>
            </w:r>
          </w:p>
          <w:p w14:paraId="4D84CA6D" w14:textId="280DD768" w:rsidR="117FF4FB" w:rsidRDefault="117FF4FB" w:rsidP="117FF4FB">
            <w:pPr>
              <w:jc w:val="center"/>
              <w:rPr>
                <w:sz w:val="20"/>
                <w:szCs w:val="20"/>
              </w:rPr>
            </w:pPr>
            <w:r w:rsidRPr="117FF4FB">
              <w:rPr>
                <w:b/>
                <w:bCs/>
                <w:sz w:val="20"/>
                <w:szCs w:val="20"/>
              </w:rPr>
              <w:t>10</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43F28B37" w14:textId="664C035C" w:rsidR="117FF4FB" w:rsidRDefault="117FF4FB" w:rsidP="117FF4FB">
            <w:pPr>
              <w:jc w:val="center"/>
              <w:rPr>
                <w:sz w:val="20"/>
                <w:szCs w:val="20"/>
              </w:rPr>
            </w:pPr>
            <w:r w:rsidRPr="117FF4FB">
              <w:rPr>
                <w:b/>
                <w:bCs/>
                <w:sz w:val="20"/>
                <w:szCs w:val="20"/>
              </w:rPr>
              <w:t>PÇ 11</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46D6F635" w14:textId="7C150E8A" w:rsidR="117FF4FB" w:rsidRDefault="117FF4FB" w:rsidP="117FF4FB">
            <w:pPr>
              <w:jc w:val="center"/>
              <w:rPr>
                <w:sz w:val="20"/>
                <w:szCs w:val="20"/>
              </w:rPr>
            </w:pPr>
            <w:r w:rsidRPr="117FF4FB">
              <w:rPr>
                <w:b/>
                <w:bCs/>
                <w:sz w:val="20"/>
                <w:szCs w:val="20"/>
              </w:rPr>
              <w:t>PÇ 12</w:t>
            </w:r>
          </w:p>
        </w:tc>
        <w:tc>
          <w:tcPr>
            <w:tcW w:w="648" w:type="dxa"/>
            <w:tcBorders>
              <w:top w:val="single" w:sz="6" w:space="0" w:color="auto"/>
              <w:left w:val="single" w:sz="6" w:space="0" w:color="auto"/>
              <w:bottom w:val="single" w:sz="6" w:space="0" w:color="auto"/>
              <w:right w:val="single" w:sz="6" w:space="0" w:color="auto"/>
            </w:tcBorders>
            <w:tcMar>
              <w:left w:w="105" w:type="dxa"/>
              <w:right w:w="105" w:type="dxa"/>
            </w:tcMar>
          </w:tcPr>
          <w:p w14:paraId="0F91B9CD" w14:textId="7F3CBFB2" w:rsidR="117FF4FB" w:rsidRDefault="117FF4FB" w:rsidP="117FF4FB">
            <w:pPr>
              <w:jc w:val="center"/>
              <w:rPr>
                <w:sz w:val="20"/>
                <w:szCs w:val="20"/>
              </w:rPr>
            </w:pPr>
            <w:r w:rsidRPr="117FF4FB">
              <w:rPr>
                <w:b/>
                <w:bCs/>
                <w:sz w:val="20"/>
                <w:szCs w:val="20"/>
              </w:rPr>
              <w:t>PÇ 13</w:t>
            </w:r>
          </w:p>
        </w:tc>
      </w:tr>
      <w:tr w:rsidR="117FF4FB" w14:paraId="17054F15" w14:textId="77777777" w:rsidTr="117FF4FB">
        <w:trPr>
          <w:trHeight w:val="300"/>
        </w:trPr>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14:paraId="451D7D45" w14:textId="54F36DDB" w:rsidR="117FF4FB" w:rsidRDefault="117FF4FB" w:rsidP="117FF4FB">
            <w:pPr>
              <w:jc w:val="center"/>
              <w:rPr>
                <w:sz w:val="20"/>
                <w:szCs w:val="20"/>
              </w:rPr>
            </w:pPr>
            <w:r w:rsidRPr="117FF4FB">
              <w:rPr>
                <w:b/>
                <w:bCs/>
                <w:sz w:val="20"/>
                <w:szCs w:val="20"/>
              </w:rPr>
              <w:t>HEF4095</w:t>
            </w:r>
            <w:r w:rsidRPr="117FF4FB">
              <w:rPr>
                <w:sz w:val="20"/>
                <w:szCs w:val="20"/>
              </w:rPr>
              <w:t xml:space="preserve"> </w:t>
            </w:r>
            <w:r w:rsidRPr="117FF4FB">
              <w:rPr>
                <w:b/>
                <w:bCs/>
                <w:sz w:val="20"/>
                <w:szCs w:val="20"/>
              </w:rPr>
              <w:t>Pediatrik Palyatif Bakım</w:t>
            </w:r>
          </w:p>
        </w:tc>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3373A5F6" w14:textId="010D20F2" w:rsidR="117FF4FB" w:rsidRDefault="117FF4FB" w:rsidP="117FF4FB">
            <w:pPr>
              <w:jc w:val="center"/>
              <w:rPr>
                <w:sz w:val="20"/>
                <w:szCs w:val="20"/>
              </w:rPr>
            </w:pPr>
            <w:r w:rsidRPr="117FF4FB">
              <w:rPr>
                <w:sz w:val="20"/>
                <w:szCs w:val="20"/>
              </w:rPr>
              <w:t>3</w:t>
            </w:r>
          </w:p>
        </w:tc>
        <w:tc>
          <w:tcPr>
            <w:tcW w:w="529" w:type="dxa"/>
            <w:tcBorders>
              <w:top w:val="single" w:sz="6" w:space="0" w:color="auto"/>
              <w:left w:val="single" w:sz="6" w:space="0" w:color="auto"/>
              <w:bottom w:val="single" w:sz="6" w:space="0" w:color="auto"/>
              <w:right w:val="single" w:sz="6" w:space="0" w:color="auto"/>
            </w:tcBorders>
            <w:tcMar>
              <w:left w:w="105" w:type="dxa"/>
              <w:right w:w="105" w:type="dxa"/>
            </w:tcMar>
          </w:tcPr>
          <w:p w14:paraId="707F2D84" w14:textId="72C7D926" w:rsidR="117FF4FB" w:rsidRDefault="117FF4FB" w:rsidP="117FF4FB">
            <w:pPr>
              <w:jc w:val="center"/>
              <w:rPr>
                <w:sz w:val="20"/>
                <w:szCs w:val="20"/>
              </w:rPr>
            </w:pPr>
            <w:r w:rsidRPr="117FF4FB">
              <w:rPr>
                <w:sz w:val="20"/>
                <w:szCs w:val="20"/>
              </w:rPr>
              <w:t xml:space="preserve"> 2</w:t>
            </w:r>
          </w:p>
        </w:tc>
        <w:tc>
          <w:tcPr>
            <w:tcW w:w="692" w:type="dxa"/>
            <w:tcBorders>
              <w:top w:val="single" w:sz="6" w:space="0" w:color="auto"/>
              <w:left w:val="single" w:sz="6" w:space="0" w:color="auto"/>
              <w:bottom w:val="single" w:sz="6" w:space="0" w:color="auto"/>
              <w:right w:val="single" w:sz="6" w:space="0" w:color="auto"/>
            </w:tcBorders>
            <w:tcMar>
              <w:left w:w="105" w:type="dxa"/>
              <w:right w:w="105" w:type="dxa"/>
            </w:tcMar>
          </w:tcPr>
          <w:p w14:paraId="3EB71FA2" w14:textId="1E3F6C7F" w:rsidR="117FF4FB" w:rsidRDefault="117FF4FB" w:rsidP="117FF4FB">
            <w:pPr>
              <w:jc w:val="center"/>
              <w:rPr>
                <w:sz w:val="20"/>
                <w:szCs w:val="20"/>
              </w:rPr>
            </w:pPr>
            <w:r w:rsidRPr="117FF4FB">
              <w:rPr>
                <w:sz w:val="20"/>
                <w:szCs w:val="20"/>
              </w:rPr>
              <w:t>3</w:t>
            </w:r>
          </w:p>
        </w:tc>
        <w:tc>
          <w:tcPr>
            <w:tcW w:w="424" w:type="dxa"/>
            <w:tcBorders>
              <w:top w:val="single" w:sz="6" w:space="0" w:color="auto"/>
              <w:left w:val="single" w:sz="6" w:space="0" w:color="auto"/>
              <w:bottom w:val="single" w:sz="6" w:space="0" w:color="auto"/>
              <w:right w:val="single" w:sz="6" w:space="0" w:color="auto"/>
            </w:tcBorders>
            <w:tcMar>
              <w:left w:w="105" w:type="dxa"/>
              <w:right w:w="105" w:type="dxa"/>
            </w:tcMar>
          </w:tcPr>
          <w:p w14:paraId="609DA99D" w14:textId="22F6CB10" w:rsidR="117FF4FB" w:rsidRDefault="117FF4FB" w:rsidP="117FF4FB">
            <w:pPr>
              <w:jc w:val="center"/>
              <w:rPr>
                <w:sz w:val="20"/>
                <w:szCs w:val="20"/>
              </w:rPr>
            </w:pPr>
            <w:r w:rsidRPr="117FF4FB">
              <w:rPr>
                <w:sz w:val="20"/>
                <w:szCs w:val="20"/>
              </w:rPr>
              <w:t>2</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7183E630" w14:textId="40372750" w:rsidR="117FF4FB" w:rsidRDefault="117FF4FB" w:rsidP="117FF4FB">
            <w:pPr>
              <w:jc w:val="center"/>
              <w:rPr>
                <w:sz w:val="20"/>
                <w:szCs w:val="20"/>
              </w:rPr>
            </w:pPr>
            <w:r w:rsidRPr="117FF4FB">
              <w:rPr>
                <w:sz w:val="20"/>
                <w:szCs w:val="20"/>
              </w:rPr>
              <w:t>3</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35716AB7" w14:textId="2C5BBA72" w:rsidR="117FF4FB" w:rsidRDefault="117FF4FB" w:rsidP="117FF4FB">
            <w:pPr>
              <w:jc w:val="center"/>
              <w:rPr>
                <w:sz w:val="20"/>
                <w:szCs w:val="20"/>
              </w:rPr>
            </w:pPr>
            <w:r w:rsidRPr="117FF4FB">
              <w:rPr>
                <w:sz w:val="20"/>
                <w:szCs w:val="20"/>
              </w:rPr>
              <w:t>3</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061B8500" w14:textId="5F5E85EB" w:rsidR="117FF4FB" w:rsidRDefault="117FF4FB" w:rsidP="117FF4FB">
            <w:pPr>
              <w:jc w:val="center"/>
              <w:rPr>
                <w:sz w:val="20"/>
                <w:szCs w:val="20"/>
              </w:rPr>
            </w:pPr>
            <w:r w:rsidRPr="117FF4FB">
              <w:rPr>
                <w:sz w:val="20"/>
                <w:szCs w:val="20"/>
              </w:rPr>
              <w:t>2</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21B72E71" w14:textId="775C66E8" w:rsidR="117FF4FB" w:rsidRDefault="117FF4FB" w:rsidP="117FF4FB">
            <w:pPr>
              <w:jc w:val="center"/>
              <w:rPr>
                <w:sz w:val="20"/>
                <w:szCs w:val="20"/>
              </w:rPr>
            </w:pPr>
            <w:r w:rsidRPr="117FF4FB">
              <w:rPr>
                <w:sz w:val="20"/>
                <w:szCs w:val="20"/>
              </w:rPr>
              <w:t>2</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078F88B2" w14:textId="7D27B36A" w:rsidR="117FF4FB" w:rsidRDefault="117FF4FB" w:rsidP="117FF4FB">
            <w:pPr>
              <w:jc w:val="center"/>
              <w:rPr>
                <w:sz w:val="20"/>
                <w:szCs w:val="20"/>
              </w:rPr>
            </w:pPr>
            <w:r w:rsidRPr="117FF4FB">
              <w:rPr>
                <w:sz w:val="20"/>
                <w:szCs w:val="20"/>
              </w:rPr>
              <w:t>3</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0E4B0DE3" w14:textId="5D66263C" w:rsidR="117FF4FB" w:rsidRDefault="117FF4FB" w:rsidP="117FF4FB">
            <w:pPr>
              <w:jc w:val="center"/>
              <w:rPr>
                <w:sz w:val="20"/>
                <w:szCs w:val="20"/>
              </w:rPr>
            </w:pPr>
            <w:r w:rsidRPr="117FF4FB">
              <w:rPr>
                <w:sz w:val="20"/>
                <w:szCs w:val="20"/>
              </w:rPr>
              <w:t>3</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13941E94" w14:textId="00B9DC4C" w:rsidR="117FF4FB" w:rsidRDefault="117FF4FB" w:rsidP="117FF4FB">
            <w:pPr>
              <w:jc w:val="center"/>
              <w:rPr>
                <w:sz w:val="20"/>
                <w:szCs w:val="20"/>
              </w:rPr>
            </w:pPr>
            <w:r w:rsidRPr="117FF4FB">
              <w:rPr>
                <w:sz w:val="20"/>
                <w:szCs w:val="20"/>
              </w:rPr>
              <w:t>1</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0FB41245" w14:textId="0D35EAFD" w:rsidR="117FF4FB" w:rsidRDefault="117FF4FB" w:rsidP="117FF4FB">
            <w:pPr>
              <w:jc w:val="center"/>
              <w:rPr>
                <w:sz w:val="20"/>
                <w:szCs w:val="20"/>
              </w:rPr>
            </w:pPr>
            <w:r w:rsidRPr="117FF4FB">
              <w:rPr>
                <w:sz w:val="20"/>
                <w:szCs w:val="20"/>
              </w:rPr>
              <w:t>1</w:t>
            </w:r>
          </w:p>
        </w:tc>
        <w:tc>
          <w:tcPr>
            <w:tcW w:w="648" w:type="dxa"/>
            <w:tcBorders>
              <w:top w:val="single" w:sz="6" w:space="0" w:color="auto"/>
              <w:left w:val="single" w:sz="6" w:space="0" w:color="auto"/>
              <w:bottom w:val="single" w:sz="6" w:space="0" w:color="auto"/>
              <w:right w:val="single" w:sz="6" w:space="0" w:color="auto"/>
            </w:tcBorders>
            <w:tcMar>
              <w:left w:w="105" w:type="dxa"/>
              <w:right w:w="105" w:type="dxa"/>
            </w:tcMar>
          </w:tcPr>
          <w:p w14:paraId="7ADC505F" w14:textId="4F974BCC" w:rsidR="117FF4FB" w:rsidRDefault="117FF4FB" w:rsidP="117FF4FB">
            <w:pPr>
              <w:jc w:val="center"/>
              <w:rPr>
                <w:sz w:val="20"/>
                <w:szCs w:val="20"/>
              </w:rPr>
            </w:pPr>
            <w:r w:rsidRPr="117FF4FB">
              <w:rPr>
                <w:sz w:val="20"/>
                <w:szCs w:val="20"/>
              </w:rPr>
              <w:t>2</w:t>
            </w:r>
          </w:p>
        </w:tc>
      </w:tr>
    </w:tbl>
    <w:p w14:paraId="034A45E1" w14:textId="6BED36B6" w:rsidR="6E2B3DD9" w:rsidRDefault="6E2B3DD9" w:rsidP="117FF4FB">
      <w:pPr>
        <w:rPr>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140"/>
        <w:gridCol w:w="450"/>
        <w:gridCol w:w="435"/>
        <w:gridCol w:w="563"/>
        <w:gridCol w:w="647"/>
        <w:gridCol w:w="647"/>
        <w:gridCol w:w="647"/>
        <w:gridCol w:w="647"/>
        <w:gridCol w:w="647"/>
        <w:gridCol w:w="647"/>
        <w:gridCol w:w="647"/>
        <w:gridCol w:w="647"/>
        <w:gridCol w:w="647"/>
        <w:gridCol w:w="648"/>
      </w:tblGrid>
      <w:tr w:rsidR="117FF4FB" w14:paraId="129DE877" w14:textId="77777777" w:rsidTr="117FF4FB">
        <w:trPr>
          <w:trHeight w:val="300"/>
        </w:trPr>
        <w:tc>
          <w:tcPr>
            <w:tcW w:w="9059" w:type="dxa"/>
            <w:gridSpan w:val="14"/>
            <w:tcBorders>
              <w:top w:val="single" w:sz="6" w:space="0" w:color="auto"/>
              <w:left w:val="single" w:sz="6" w:space="0" w:color="auto"/>
              <w:bottom w:val="single" w:sz="6" w:space="0" w:color="auto"/>
              <w:right w:val="single" w:sz="6" w:space="0" w:color="auto"/>
            </w:tcBorders>
            <w:tcMar>
              <w:left w:w="105" w:type="dxa"/>
              <w:right w:w="105" w:type="dxa"/>
            </w:tcMar>
          </w:tcPr>
          <w:p w14:paraId="0E1597F9" w14:textId="565D3B39" w:rsidR="117FF4FB" w:rsidRDefault="117FF4FB" w:rsidP="117FF4FB">
            <w:pPr>
              <w:rPr>
                <w:sz w:val="20"/>
                <w:szCs w:val="20"/>
              </w:rPr>
            </w:pPr>
            <w:r w:rsidRPr="117FF4FB">
              <w:rPr>
                <w:b/>
                <w:bCs/>
                <w:sz w:val="20"/>
                <w:szCs w:val="20"/>
              </w:rPr>
              <w:t>Tablo 2. Dersin Öğrenme Çıktılarının Program Çıktıları ile İlişkisi</w:t>
            </w:r>
          </w:p>
        </w:tc>
      </w:tr>
      <w:tr w:rsidR="117FF4FB" w14:paraId="06DE0100" w14:textId="77777777" w:rsidTr="117FF4FB">
        <w:trPr>
          <w:trHeight w:val="300"/>
        </w:trPr>
        <w:tc>
          <w:tcPr>
            <w:tcW w:w="1140" w:type="dxa"/>
            <w:tcBorders>
              <w:top w:val="single" w:sz="6" w:space="0" w:color="auto"/>
              <w:left w:val="single" w:sz="6" w:space="0" w:color="auto"/>
              <w:bottom w:val="single" w:sz="6" w:space="0" w:color="auto"/>
              <w:right w:val="single" w:sz="6" w:space="0" w:color="auto"/>
            </w:tcBorders>
            <w:tcMar>
              <w:left w:w="105" w:type="dxa"/>
              <w:right w:w="105" w:type="dxa"/>
            </w:tcMar>
          </w:tcPr>
          <w:p w14:paraId="213B5567" w14:textId="603C8467" w:rsidR="117FF4FB" w:rsidRDefault="117FF4FB" w:rsidP="117FF4FB">
            <w:pPr>
              <w:jc w:val="center"/>
              <w:rPr>
                <w:sz w:val="20"/>
                <w:szCs w:val="20"/>
              </w:rPr>
            </w:pPr>
            <w:r w:rsidRPr="117FF4FB">
              <w:rPr>
                <w:b/>
                <w:bCs/>
                <w:sz w:val="20"/>
                <w:szCs w:val="20"/>
              </w:rPr>
              <w:t>Öğrenme Çıktısı</w:t>
            </w:r>
          </w:p>
        </w:tc>
        <w:tc>
          <w:tcPr>
            <w:tcW w:w="450" w:type="dxa"/>
            <w:tcBorders>
              <w:top w:val="single" w:sz="6" w:space="0" w:color="auto"/>
              <w:left w:val="single" w:sz="6" w:space="0" w:color="auto"/>
              <w:bottom w:val="single" w:sz="6" w:space="0" w:color="auto"/>
              <w:right w:val="single" w:sz="6" w:space="0" w:color="auto"/>
            </w:tcBorders>
            <w:tcMar>
              <w:left w:w="105" w:type="dxa"/>
              <w:right w:w="105" w:type="dxa"/>
            </w:tcMar>
          </w:tcPr>
          <w:p w14:paraId="5922F8B0" w14:textId="1CE1797C" w:rsidR="117FF4FB" w:rsidRDefault="117FF4FB" w:rsidP="117FF4FB">
            <w:pPr>
              <w:jc w:val="center"/>
              <w:rPr>
                <w:sz w:val="20"/>
                <w:szCs w:val="20"/>
              </w:rPr>
            </w:pPr>
            <w:r w:rsidRPr="117FF4FB">
              <w:rPr>
                <w:b/>
                <w:bCs/>
                <w:sz w:val="20"/>
                <w:szCs w:val="20"/>
              </w:rPr>
              <w:t>PÇ</w:t>
            </w:r>
          </w:p>
          <w:p w14:paraId="130575D3" w14:textId="25E95C36" w:rsidR="117FF4FB" w:rsidRDefault="117FF4FB" w:rsidP="117FF4FB">
            <w:pPr>
              <w:jc w:val="center"/>
              <w:rPr>
                <w:sz w:val="20"/>
                <w:szCs w:val="20"/>
              </w:rPr>
            </w:pPr>
            <w:r w:rsidRPr="117FF4FB">
              <w:rPr>
                <w:b/>
                <w:bCs/>
                <w:sz w:val="20"/>
                <w:szCs w:val="20"/>
              </w:rPr>
              <w:t>1</w:t>
            </w:r>
          </w:p>
        </w:tc>
        <w:tc>
          <w:tcPr>
            <w:tcW w:w="435" w:type="dxa"/>
            <w:tcBorders>
              <w:top w:val="single" w:sz="6" w:space="0" w:color="auto"/>
              <w:left w:val="single" w:sz="6" w:space="0" w:color="auto"/>
              <w:bottom w:val="single" w:sz="6" w:space="0" w:color="auto"/>
              <w:right w:val="single" w:sz="6" w:space="0" w:color="auto"/>
            </w:tcBorders>
            <w:tcMar>
              <w:left w:w="105" w:type="dxa"/>
              <w:right w:w="105" w:type="dxa"/>
            </w:tcMar>
          </w:tcPr>
          <w:p w14:paraId="38C1FEAD" w14:textId="2AE96E36" w:rsidR="117FF4FB" w:rsidRDefault="117FF4FB" w:rsidP="117FF4FB">
            <w:pPr>
              <w:jc w:val="center"/>
              <w:rPr>
                <w:sz w:val="20"/>
                <w:szCs w:val="20"/>
              </w:rPr>
            </w:pPr>
            <w:r w:rsidRPr="117FF4FB">
              <w:rPr>
                <w:b/>
                <w:bCs/>
                <w:sz w:val="20"/>
                <w:szCs w:val="20"/>
              </w:rPr>
              <w:t>PÇ</w:t>
            </w:r>
          </w:p>
          <w:p w14:paraId="3477144C" w14:textId="04AA98D0" w:rsidR="117FF4FB" w:rsidRDefault="117FF4FB" w:rsidP="117FF4FB">
            <w:pPr>
              <w:jc w:val="center"/>
              <w:rPr>
                <w:sz w:val="20"/>
                <w:szCs w:val="20"/>
              </w:rPr>
            </w:pPr>
            <w:r w:rsidRPr="117FF4FB">
              <w:rPr>
                <w:b/>
                <w:bCs/>
                <w:sz w:val="20"/>
                <w:szCs w:val="20"/>
              </w:rPr>
              <w:t>2</w:t>
            </w:r>
          </w:p>
        </w:tc>
        <w:tc>
          <w:tcPr>
            <w:tcW w:w="563" w:type="dxa"/>
            <w:tcBorders>
              <w:top w:val="single" w:sz="6" w:space="0" w:color="auto"/>
              <w:left w:val="single" w:sz="6" w:space="0" w:color="auto"/>
              <w:bottom w:val="single" w:sz="6" w:space="0" w:color="auto"/>
              <w:right w:val="single" w:sz="6" w:space="0" w:color="auto"/>
            </w:tcBorders>
            <w:tcMar>
              <w:left w:w="105" w:type="dxa"/>
              <w:right w:w="105" w:type="dxa"/>
            </w:tcMar>
          </w:tcPr>
          <w:p w14:paraId="65AC936D" w14:textId="1214D9D1" w:rsidR="117FF4FB" w:rsidRDefault="117FF4FB" w:rsidP="117FF4FB">
            <w:pPr>
              <w:jc w:val="center"/>
              <w:rPr>
                <w:sz w:val="20"/>
                <w:szCs w:val="20"/>
              </w:rPr>
            </w:pPr>
            <w:r w:rsidRPr="117FF4FB">
              <w:rPr>
                <w:b/>
                <w:bCs/>
                <w:sz w:val="20"/>
                <w:szCs w:val="20"/>
              </w:rPr>
              <w:t>PÇ</w:t>
            </w:r>
          </w:p>
          <w:p w14:paraId="27B78CC4" w14:textId="4D35D794" w:rsidR="117FF4FB" w:rsidRDefault="117FF4FB" w:rsidP="117FF4FB">
            <w:pPr>
              <w:jc w:val="center"/>
              <w:rPr>
                <w:sz w:val="20"/>
                <w:szCs w:val="20"/>
              </w:rPr>
            </w:pPr>
            <w:r w:rsidRPr="117FF4FB">
              <w:rPr>
                <w:b/>
                <w:bCs/>
                <w:sz w:val="20"/>
                <w:szCs w:val="20"/>
              </w:rPr>
              <w:t>3</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3FEF6CD8" w14:textId="726F8A54" w:rsidR="117FF4FB" w:rsidRDefault="117FF4FB" w:rsidP="117FF4FB">
            <w:pPr>
              <w:jc w:val="center"/>
              <w:rPr>
                <w:sz w:val="20"/>
                <w:szCs w:val="20"/>
              </w:rPr>
            </w:pPr>
            <w:r w:rsidRPr="117FF4FB">
              <w:rPr>
                <w:b/>
                <w:bCs/>
                <w:sz w:val="20"/>
                <w:szCs w:val="20"/>
              </w:rPr>
              <w:t>PÇ</w:t>
            </w:r>
          </w:p>
          <w:p w14:paraId="3EC1E5EE" w14:textId="104C8D95" w:rsidR="117FF4FB" w:rsidRDefault="117FF4FB" w:rsidP="117FF4FB">
            <w:pPr>
              <w:jc w:val="center"/>
              <w:rPr>
                <w:sz w:val="20"/>
                <w:szCs w:val="20"/>
              </w:rPr>
            </w:pPr>
            <w:r w:rsidRPr="117FF4FB">
              <w:rPr>
                <w:b/>
                <w:bCs/>
                <w:sz w:val="20"/>
                <w:szCs w:val="20"/>
              </w:rPr>
              <w:t>4</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187B18B5" w14:textId="21E27CA3" w:rsidR="117FF4FB" w:rsidRDefault="117FF4FB" w:rsidP="117FF4FB">
            <w:pPr>
              <w:jc w:val="center"/>
              <w:rPr>
                <w:sz w:val="20"/>
                <w:szCs w:val="20"/>
              </w:rPr>
            </w:pPr>
            <w:r w:rsidRPr="117FF4FB">
              <w:rPr>
                <w:b/>
                <w:bCs/>
                <w:sz w:val="20"/>
                <w:szCs w:val="20"/>
              </w:rPr>
              <w:t>PÇ</w:t>
            </w:r>
          </w:p>
          <w:p w14:paraId="41F62740" w14:textId="1FB45F90" w:rsidR="117FF4FB" w:rsidRDefault="117FF4FB" w:rsidP="117FF4FB">
            <w:pPr>
              <w:jc w:val="center"/>
              <w:rPr>
                <w:sz w:val="20"/>
                <w:szCs w:val="20"/>
              </w:rPr>
            </w:pPr>
            <w:r w:rsidRPr="117FF4FB">
              <w:rPr>
                <w:b/>
                <w:bCs/>
                <w:sz w:val="20"/>
                <w:szCs w:val="20"/>
              </w:rPr>
              <w:t>5</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35348993" w14:textId="160D1A7D" w:rsidR="117FF4FB" w:rsidRDefault="117FF4FB" w:rsidP="117FF4FB">
            <w:pPr>
              <w:jc w:val="center"/>
              <w:rPr>
                <w:sz w:val="20"/>
                <w:szCs w:val="20"/>
              </w:rPr>
            </w:pPr>
            <w:r w:rsidRPr="117FF4FB">
              <w:rPr>
                <w:b/>
                <w:bCs/>
                <w:sz w:val="20"/>
                <w:szCs w:val="20"/>
              </w:rPr>
              <w:t>PÇ</w:t>
            </w:r>
          </w:p>
          <w:p w14:paraId="411633BB" w14:textId="3F8A7B0A" w:rsidR="117FF4FB" w:rsidRDefault="117FF4FB" w:rsidP="117FF4FB">
            <w:pPr>
              <w:jc w:val="center"/>
              <w:rPr>
                <w:sz w:val="20"/>
                <w:szCs w:val="20"/>
              </w:rPr>
            </w:pPr>
            <w:r w:rsidRPr="117FF4FB">
              <w:rPr>
                <w:b/>
                <w:bCs/>
                <w:sz w:val="20"/>
                <w:szCs w:val="20"/>
              </w:rPr>
              <w:t>6</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70D58A8E" w14:textId="6550A801" w:rsidR="117FF4FB" w:rsidRDefault="117FF4FB" w:rsidP="117FF4FB">
            <w:pPr>
              <w:jc w:val="center"/>
              <w:rPr>
                <w:sz w:val="20"/>
                <w:szCs w:val="20"/>
              </w:rPr>
            </w:pPr>
            <w:r w:rsidRPr="117FF4FB">
              <w:rPr>
                <w:b/>
                <w:bCs/>
                <w:sz w:val="20"/>
                <w:szCs w:val="20"/>
              </w:rPr>
              <w:t>PÇ</w:t>
            </w:r>
          </w:p>
          <w:p w14:paraId="38ECADB7" w14:textId="6F76F605" w:rsidR="117FF4FB" w:rsidRDefault="117FF4FB" w:rsidP="117FF4FB">
            <w:pPr>
              <w:jc w:val="center"/>
              <w:rPr>
                <w:sz w:val="20"/>
                <w:szCs w:val="20"/>
              </w:rPr>
            </w:pPr>
            <w:r w:rsidRPr="117FF4FB">
              <w:rPr>
                <w:b/>
                <w:bCs/>
                <w:sz w:val="20"/>
                <w:szCs w:val="20"/>
              </w:rPr>
              <w:t>7</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5CF4C039" w14:textId="3EB7AC2E" w:rsidR="117FF4FB" w:rsidRDefault="117FF4FB" w:rsidP="117FF4FB">
            <w:pPr>
              <w:jc w:val="center"/>
              <w:rPr>
                <w:sz w:val="20"/>
                <w:szCs w:val="20"/>
              </w:rPr>
            </w:pPr>
            <w:r w:rsidRPr="117FF4FB">
              <w:rPr>
                <w:b/>
                <w:bCs/>
                <w:sz w:val="20"/>
                <w:szCs w:val="20"/>
              </w:rPr>
              <w:t>PÇ</w:t>
            </w:r>
          </w:p>
          <w:p w14:paraId="1990F34A" w14:textId="54E33036" w:rsidR="117FF4FB" w:rsidRDefault="117FF4FB" w:rsidP="117FF4FB">
            <w:pPr>
              <w:jc w:val="center"/>
              <w:rPr>
                <w:sz w:val="20"/>
                <w:szCs w:val="20"/>
              </w:rPr>
            </w:pPr>
            <w:r w:rsidRPr="117FF4FB">
              <w:rPr>
                <w:b/>
                <w:bCs/>
                <w:sz w:val="20"/>
                <w:szCs w:val="20"/>
              </w:rPr>
              <w:t>8</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0E9E04AC" w14:textId="036305F1" w:rsidR="117FF4FB" w:rsidRDefault="117FF4FB" w:rsidP="117FF4FB">
            <w:pPr>
              <w:jc w:val="center"/>
              <w:rPr>
                <w:sz w:val="20"/>
                <w:szCs w:val="20"/>
              </w:rPr>
            </w:pPr>
            <w:r w:rsidRPr="117FF4FB">
              <w:rPr>
                <w:b/>
                <w:bCs/>
                <w:sz w:val="20"/>
                <w:szCs w:val="20"/>
              </w:rPr>
              <w:t>PÇ</w:t>
            </w:r>
          </w:p>
          <w:p w14:paraId="0F95E670" w14:textId="1089F4A3" w:rsidR="117FF4FB" w:rsidRDefault="117FF4FB" w:rsidP="117FF4FB">
            <w:pPr>
              <w:jc w:val="center"/>
              <w:rPr>
                <w:sz w:val="20"/>
                <w:szCs w:val="20"/>
              </w:rPr>
            </w:pPr>
            <w:r w:rsidRPr="117FF4FB">
              <w:rPr>
                <w:b/>
                <w:bCs/>
                <w:sz w:val="20"/>
                <w:szCs w:val="20"/>
              </w:rPr>
              <w:t>9</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5E93DE14" w14:textId="37C0F7EA" w:rsidR="117FF4FB" w:rsidRDefault="117FF4FB" w:rsidP="117FF4FB">
            <w:pPr>
              <w:jc w:val="center"/>
              <w:rPr>
                <w:sz w:val="20"/>
                <w:szCs w:val="20"/>
              </w:rPr>
            </w:pPr>
            <w:r w:rsidRPr="117FF4FB">
              <w:rPr>
                <w:b/>
                <w:bCs/>
                <w:sz w:val="20"/>
                <w:szCs w:val="20"/>
              </w:rPr>
              <w:t>PÇ</w:t>
            </w:r>
          </w:p>
          <w:p w14:paraId="6CD40D06" w14:textId="6916247C" w:rsidR="117FF4FB" w:rsidRDefault="117FF4FB" w:rsidP="117FF4FB">
            <w:pPr>
              <w:jc w:val="center"/>
              <w:rPr>
                <w:sz w:val="20"/>
                <w:szCs w:val="20"/>
              </w:rPr>
            </w:pPr>
            <w:r w:rsidRPr="117FF4FB">
              <w:rPr>
                <w:b/>
                <w:bCs/>
                <w:sz w:val="20"/>
                <w:szCs w:val="20"/>
              </w:rPr>
              <w:t>10</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763B6935" w14:textId="0D26ED47" w:rsidR="117FF4FB" w:rsidRDefault="117FF4FB" w:rsidP="117FF4FB">
            <w:pPr>
              <w:jc w:val="center"/>
              <w:rPr>
                <w:sz w:val="20"/>
                <w:szCs w:val="20"/>
              </w:rPr>
            </w:pPr>
            <w:r w:rsidRPr="117FF4FB">
              <w:rPr>
                <w:b/>
                <w:bCs/>
                <w:sz w:val="20"/>
                <w:szCs w:val="20"/>
              </w:rPr>
              <w:t>PÇ 11</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5BDA59D4" w14:textId="5D7AA0F5" w:rsidR="117FF4FB" w:rsidRDefault="117FF4FB" w:rsidP="117FF4FB">
            <w:pPr>
              <w:jc w:val="center"/>
              <w:rPr>
                <w:sz w:val="20"/>
                <w:szCs w:val="20"/>
              </w:rPr>
            </w:pPr>
            <w:r w:rsidRPr="117FF4FB">
              <w:rPr>
                <w:b/>
                <w:bCs/>
                <w:sz w:val="20"/>
                <w:szCs w:val="20"/>
              </w:rPr>
              <w:t>PÇ 12</w:t>
            </w:r>
          </w:p>
        </w:tc>
        <w:tc>
          <w:tcPr>
            <w:tcW w:w="648" w:type="dxa"/>
            <w:tcBorders>
              <w:top w:val="single" w:sz="6" w:space="0" w:color="auto"/>
              <w:left w:val="single" w:sz="6" w:space="0" w:color="auto"/>
              <w:bottom w:val="single" w:sz="6" w:space="0" w:color="auto"/>
              <w:right w:val="single" w:sz="6" w:space="0" w:color="auto"/>
            </w:tcBorders>
            <w:tcMar>
              <w:left w:w="105" w:type="dxa"/>
              <w:right w:w="105" w:type="dxa"/>
            </w:tcMar>
          </w:tcPr>
          <w:p w14:paraId="6EF0DE0F" w14:textId="23860502" w:rsidR="117FF4FB" w:rsidRDefault="117FF4FB" w:rsidP="117FF4FB">
            <w:pPr>
              <w:jc w:val="center"/>
              <w:rPr>
                <w:sz w:val="20"/>
                <w:szCs w:val="20"/>
              </w:rPr>
            </w:pPr>
            <w:r w:rsidRPr="117FF4FB">
              <w:rPr>
                <w:b/>
                <w:bCs/>
                <w:sz w:val="20"/>
                <w:szCs w:val="20"/>
              </w:rPr>
              <w:t>PÇ 13</w:t>
            </w:r>
          </w:p>
        </w:tc>
      </w:tr>
      <w:tr w:rsidR="117FF4FB" w14:paraId="144A3B00" w14:textId="77777777" w:rsidTr="117FF4FB">
        <w:trPr>
          <w:trHeight w:val="300"/>
        </w:trPr>
        <w:tc>
          <w:tcPr>
            <w:tcW w:w="1140" w:type="dxa"/>
            <w:tcBorders>
              <w:top w:val="single" w:sz="6" w:space="0" w:color="auto"/>
              <w:left w:val="single" w:sz="6" w:space="0" w:color="auto"/>
              <w:bottom w:val="single" w:sz="6" w:space="0" w:color="auto"/>
              <w:right w:val="single" w:sz="6" w:space="0" w:color="auto"/>
            </w:tcBorders>
            <w:tcMar>
              <w:left w:w="105" w:type="dxa"/>
              <w:right w:w="105" w:type="dxa"/>
            </w:tcMar>
          </w:tcPr>
          <w:p w14:paraId="5D3179B3" w14:textId="00364F01" w:rsidR="117FF4FB" w:rsidRDefault="117FF4FB" w:rsidP="117FF4FB">
            <w:pPr>
              <w:jc w:val="center"/>
              <w:rPr>
                <w:sz w:val="20"/>
                <w:szCs w:val="20"/>
              </w:rPr>
            </w:pPr>
            <w:r w:rsidRPr="117FF4FB">
              <w:rPr>
                <w:b/>
                <w:bCs/>
                <w:sz w:val="20"/>
                <w:szCs w:val="20"/>
              </w:rPr>
              <w:t>HEF4095 Pediatrik Palyatif Bakım</w:t>
            </w:r>
          </w:p>
        </w:tc>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DAD46E5" w14:textId="431E9D89" w:rsidR="117FF4FB" w:rsidRDefault="117FF4FB" w:rsidP="117FF4FB">
            <w:pPr>
              <w:spacing w:after="195"/>
              <w:rPr>
                <w:sz w:val="20"/>
                <w:szCs w:val="20"/>
              </w:rPr>
            </w:pPr>
            <w:r w:rsidRPr="117FF4FB">
              <w:rPr>
                <w:sz w:val="20"/>
                <w:szCs w:val="20"/>
              </w:rPr>
              <w:t>1,2,5</w:t>
            </w:r>
          </w:p>
        </w:tc>
        <w:tc>
          <w:tcPr>
            <w:tcW w:w="43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0237BE3" w14:textId="606BDDCE" w:rsidR="117FF4FB" w:rsidRDefault="117FF4FB" w:rsidP="117FF4FB">
            <w:pPr>
              <w:spacing w:after="195"/>
              <w:rPr>
                <w:sz w:val="20"/>
                <w:szCs w:val="20"/>
              </w:rPr>
            </w:pPr>
            <w:r w:rsidRPr="117FF4FB">
              <w:rPr>
                <w:sz w:val="20"/>
                <w:szCs w:val="20"/>
              </w:rPr>
              <w:t>1,2,5</w:t>
            </w:r>
          </w:p>
        </w:tc>
        <w:tc>
          <w:tcPr>
            <w:tcW w:w="56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AE1CCEC" w14:textId="39765DA8" w:rsidR="117FF4FB" w:rsidRDefault="117FF4FB" w:rsidP="117FF4FB">
            <w:pPr>
              <w:spacing w:after="195"/>
              <w:rPr>
                <w:sz w:val="20"/>
                <w:szCs w:val="20"/>
              </w:rPr>
            </w:pPr>
            <w:r w:rsidRPr="117FF4FB">
              <w:rPr>
                <w:sz w:val="20"/>
                <w:szCs w:val="20"/>
              </w:rPr>
              <w:t>-</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8AA3B70" w14:textId="76DCDED2" w:rsidR="117FF4FB" w:rsidRDefault="117FF4FB" w:rsidP="117FF4FB">
            <w:pPr>
              <w:spacing w:after="195"/>
              <w:rPr>
                <w:sz w:val="20"/>
                <w:szCs w:val="20"/>
              </w:rPr>
            </w:pPr>
            <w:r w:rsidRPr="117FF4FB">
              <w:rPr>
                <w:sz w:val="20"/>
                <w:szCs w:val="20"/>
              </w:rPr>
              <w:t>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BB72F4D" w14:textId="48C5DCAE" w:rsidR="117FF4FB" w:rsidRDefault="117FF4FB" w:rsidP="117FF4FB">
            <w:pPr>
              <w:spacing w:after="195"/>
              <w:rPr>
                <w:sz w:val="20"/>
                <w:szCs w:val="20"/>
              </w:rPr>
            </w:pPr>
            <w:r w:rsidRPr="117FF4FB">
              <w:rPr>
                <w:sz w:val="20"/>
                <w:szCs w:val="20"/>
              </w:rPr>
              <w:t>-</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553E36C" w14:textId="211CCCFB" w:rsidR="117FF4FB" w:rsidRDefault="117FF4FB" w:rsidP="117FF4FB">
            <w:pPr>
              <w:spacing w:after="195"/>
              <w:rPr>
                <w:sz w:val="20"/>
                <w:szCs w:val="20"/>
              </w:rPr>
            </w:pPr>
            <w:r w:rsidRPr="117FF4FB">
              <w:rPr>
                <w:sz w:val="20"/>
                <w:szCs w:val="20"/>
              </w:rPr>
              <w:t>-</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2BEB938" w14:textId="76D5BDE3" w:rsidR="117FF4FB" w:rsidRDefault="117FF4FB" w:rsidP="117FF4FB">
            <w:pPr>
              <w:spacing w:after="195"/>
              <w:rPr>
                <w:sz w:val="20"/>
                <w:szCs w:val="20"/>
              </w:rPr>
            </w:pPr>
            <w:r w:rsidRPr="117FF4FB">
              <w:rPr>
                <w:sz w:val="20"/>
                <w:szCs w:val="20"/>
              </w:rPr>
              <w:t>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E27C37F" w14:textId="14B85FFE" w:rsidR="117FF4FB" w:rsidRDefault="117FF4FB" w:rsidP="117FF4FB">
            <w:pPr>
              <w:spacing w:after="195"/>
              <w:rPr>
                <w:sz w:val="20"/>
                <w:szCs w:val="20"/>
              </w:rPr>
            </w:pPr>
            <w:r w:rsidRPr="117FF4FB">
              <w:rPr>
                <w:sz w:val="20"/>
                <w:szCs w:val="20"/>
              </w:rPr>
              <w:t>1,2.3,5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40A5417" w14:textId="1C39522B" w:rsidR="117FF4FB" w:rsidRDefault="117FF4FB" w:rsidP="117FF4FB">
            <w:pPr>
              <w:spacing w:after="195"/>
              <w:rPr>
                <w:sz w:val="20"/>
                <w:szCs w:val="20"/>
              </w:rPr>
            </w:pPr>
            <w:r w:rsidRPr="117FF4FB">
              <w:rPr>
                <w:sz w:val="20"/>
                <w:szCs w:val="20"/>
              </w:rPr>
              <w:t>1,2.3,5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D55E91E" w14:textId="2EF43250" w:rsidR="117FF4FB" w:rsidRDefault="117FF4FB" w:rsidP="117FF4FB">
            <w:pPr>
              <w:spacing w:after="195"/>
              <w:rPr>
                <w:sz w:val="20"/>
                <w:szCs w:val="20"/>
              </w:rPr>
            </w:pPr>
            <w:r w:rsidRPr="117FF4FB">
              <w:rPr>
                <w:sz w:val="20"/>
                <w:szCs w:val="20"/>
              </w:rPr>
              <w:t>1,2.3,5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AA6009A" w14:textId="5824C553" w:rsidR="117FF4FB" w:rsidRDefault="117FF4FB" w:rsidP="117FF4FB">
            <w:pPr>
              <w:spacing w:after="195"/>
              <w:rPr>
                <w:sz w:val="20"/>
                <w:szCs w:val="20"/>
              </w:rPr>
            </w:pPr>
            <w:r w:rsidRPr="117FF4FB">
              <w:rPr>
                <w:sz w:val="20"/>
                <w:szCs w:val="20"/>
              </w:rPr>
              <w:t>-</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24DDF3A" w14:textId="72DF38F7" w:rsidR="117FF4FB" w:rsidRDefault="117FF4FB" w:rsidP="117FF4FB">
            <w:pPr>
              <w:spacing w:after="195"/>
              <w:rPr>
                <w:sz w:val="20"/>
                <w:szCs w:val="20"/>
              </w:rPr>
            </w:pPr>
            <w:r w:rsidRPr="117FF4FB">
              <w:rPr>
                <w:sz w:val="20"/>
                <w:szCs w:val="20"/>
              </w:rPr>
              <w:t>-</w:t>
            </w:r>
          </w:p>
        </w:tc>
        <w:tc>
          <w:tcPr>
            <w:tcW w:w="64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5B9797B" w14:textId="62EA4FA2" w:rsidR="117FF4FB" w:rsidRDefault="117FF4FB" w:rsidP="117FF4FB">
            <w:pPr>
              <w:spacing w:after="195"/>
              <w:rPr>
                <w:sz w:val="20"/>
                <w:szCs w:val="20"/>
              </w:rPr>
            </w:pPr>
            <w:r w:rsidRPr="117FF4FB">
              <w:rPr>
                <w:sz w:val="20"/>
                <w:szCs w:val="20"/>
              </w:rPr>
              <w:t>3</w:t>
            </w:r>
          </w:p>
        </w:tc>
      </w:tr>
    </w:tbl>
    <w:p w14:paraId="67DE4368" w14:textId="7A3D3199" w:rsidR="6E2B3DD9" w:rsidRDefault="6E2B3DD9" w:rsidP="117FF4FB">
      <w:pPr>
        <w:rPr>
          <w:color w:val="000000" w:themeColor="text1"/>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37"/>
        <w:gridCol w:w="851"/>
        <w:gridCol w:w="2722"/>
      </w:tblGrid>
      <w:tr w:rsidR="00D801D2" w:rsidRPr="003776D8" w14:paraId="67F90A83" w14:textId="77777777" w:rsidTr="258B2F73">
        <w:trPr>
          <w:trHeight w:val="264"/>
        </w:trPr>
        <w:tc>
          <w:tcPr>
            <w:tcW w:w="9918" w:type="dxa"/>
            <w:gridSpan w:val="4"/>
            <w:tcBorders>
              <w:top w:val="single" w:sz="4" w:space="0" w:color="auto"/>
              <w:left w:val="single" w:sz="4" w:space="0" w:color="auto"/>
              <w:bottom w:val="single" w:sz="4" w:space="0" w:color="auto"/>
              <w:right w:val="single" w:sz="4" w:space="0" w:color="auto"/>
            </w:tcBorders>
          </w:tcPr>
          <w:p w14:paraId="3D545977" w14:textId="77777777" w:rsidR="00D801D2" w:rsidRPr="003776D8" w:rsidRDefault="00D801D2" w:rsidP="007E35CB">
            <w:pPr>
              <w:rPr>
                <w:b/>
                <w:sz w:val="20"/>
                <w:szCs w:val="20"/>
              </w:rPr>
            </w:pPr>
            <w:r w:rsidRPr="003776D8">
              <w:rPr>
                <w:b/>
                <w:sz w:val="20"/>
                <w:szCs w:val="20"/>
              </w:rPr>
              <w:t xml:space="preserve">AKTS Tablosu: </w:t>
            </w:r>
          </w:p>
        </w:tc>
      </w:tr>
      <w:tr w:rsidR="00D801D2" w:rsidRPr="003776D8" w14:paraId="5BE32845" w14:textId="77777777" w:rsidTr="258B2F73">
        <w:trPr>
          <w:trHeight w:val="264"/>
        </w:trPr>
        <w:tc>
          <w:tcPr>
            <w:tcW w:w="5508" w:type="dxa"/>
            <w:tcBorders>
              <w:top w:val="single" w:sz="4" w:space="0" w:color="auto"/>
              <w:left w:val="single" w:sz="4" w:space="0" w:color="auto"/>
              <w:bottom w:val="single" w:sz="4" w:space="0" w:color="auto"/>
              <w:right w:val="single" w:sz="4" w:space="0" w:color="auto"/>
            </w:tcBorders>
            <w:hideMark/>
          </w:tcPr>
          <w:p w14:paraId="58152D16" w14:textId="77777777" w:rsidR="00D801D2" w:rsidRPr="003776D8" w:rsidRDefault="00D801D2" w:rsidP="007E35CB">
            <w:pPr>
              <w:rPr>
                <w:b/>
                <w:sz w:val="20"/>
                <w:szCs w:val="20"/>
              </w:rPr>
            </w:pPr>
            <w:r w:rsidRPr="003776D8">
              <w:rPr>
                <w:b/>
                <w:sz w:val="20"/>
                <w:szCs w:val="20"/>
              </w:rPr>
              <w:lastRenderedPageBreak/>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3F6F9B9B" w14:textId="77777777" w:rsidR="00D801D2" w:rsidRPr="003776D8" w:rsidRDefault="00D801D2" w:rsidP="007E35CB">
            <w:pPr>
              <w:rPr>
                <w:sz w:val="20"/>
                <w:szCs w:val="20"/>
              </w:rPr>
            </w:pPr>
            <w:r w:rsidRPr="003776D8">
              <w:rPr>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37B15164" w14:textId="77777777" w:rsidR="00D801D2" w:rsidRPr="003776D8" w:rsidRDefault="00D801D2" w:rsidP="007E35CB">
            <w:pPr>
              <w:rPr>
                <w:sz w:val="20"/>
                <w:szCs w:val="20"/>
              </w:rPr>
            </w:pPr>
            <w:r w:rsidRPr="003776D8">
              <w:rPr>
                <w:sz w:val="20"/>
                <w:szCs w:val="20"/>
              </w:rPr>
              <w:t>Süresi</w:t>
            </w:r>
          </w:p>
          <w:p w14:paraId="288C3921" w14:textId="60B6DED4" w:rsidR="00D801D2" w:rsidRPr="003776D8" w:rsidRDefault="6E2B3DD9" w:rsidP="007E35CB">
            <w:pPr>
              <w:rPr>
                <w:sz w:val="20"/>
                <w:szCs w:val="20"/>
              </w:rPr>
            </w:pPr>
            <w:r w:rsidRPr="258B2F73">
              <w:rPr>
                <w:sz w:val="20"/>
                <w:szCs w:val="20"/>
              </w:rPr>
              <w:t>(</w:t>
            </w:r>
            <w:r w:rsidR="77BC68CF" w:rsidRPr="258B2F73">
              <w:rPr>
                <w:sz w:val="20"/>
                <w:szCs w:val="20"/>
              </w:rPr>
              <w:t>S</w:t>
            </w:r>
            <w:r w:rsidRPr="258B2F73">
              <w:rPr>
                <w:sz w:val="20"/>
                <w:szCs w:val="20"/>
              </w:rPr>
              <w:t>aat)</w:t>
            </w:r>
          </w:p>
        </w:tc>
        <w:tc>
          <w:tcPr>
            <w:tcW w:w="2722" w:type="dxa"/>
            <w:tcBorders>
              <w:top w:val="single" w:sz="4" w:space="0" w:color="auto"/>
              <w:left w:val="single" w:sz="4" w:space="0" w:color="auto"/>
              <w:bottom w:val="single" w:sz="4" w:space="0" w:color="auto"/>
              <w:right w:val="single" w:sz="4" w:space="0" w:color="auto"/>
            </w:tcBorders>
            <w:hideMark/>
          </w:tcPr>
          <w:p w14:paraId="26786BA0" w14:textId="30D64C04" w:rsidR="00D801D2" w:rsidRPr="003776D8" w:rsidRDefault="6E2B3DD9" w:rsidP="007E35CB">
            <w:pPr>
              <w:rPr>
                <w:sz w:val="20"/>
                <w:szCs w:val="20"/>
              </w:rPr>
            </w:pPr>
            <w:r w:rsidRPr="6E2B3DD9">
              <w:rPr>
                <w:sz w:val="20"/>
                <w:szCs w:val="20"/>
              </w:rPr>
              <w:t>Toplam İş yükü</w:t>
            </w:r>
          </w:p>
          <w:p w14:paraId="74C59B49" w14:textId="77777777" w:rsidR="00D801D2" w:rsidRPr="003776D8" w:rsidRDefault="00D801D2" w:rsidP="007E35CB">
            <w:pPr>
              <w:rPr>
                <w:sz w:val="20"/>
                <w:szCs w:val="20"/>
              </w:rPr>
            </w:pPr>
            <w:r w:rsidRPr="003776D8">
              <w:rPr>
                <w:sz w:val="20"/>
                <w:szCs w:val="20"/>
              </w:rPr>
              <w:t xml:space="preserve">(Saat) </w:t>
            </w:r>
          </w:p>
        </w:tc>
      </w:tr>
      <w:tr w:rsidR="00D801D2" w:rsidRPr="003776D8" w14:paraId="15427218" w14:textId="77777777" w:rsidTr="258B2F73">
        <w:trPr>
          <w:trHeight w:val="264"/>
        </w:trPr>
        <w:tc>
          <w:tcPr>
            <w:tcW w:w="9918" w:type="dxa"/>
            <w:gridSpan w:val="4"/>
            <w:tcBorders>
              <w:top w:val="single" w:sz="4" w:space="0" w:color="auto"/>
              <w:left w:val="single" w:sz="4" w:space="0" w:color="auto"/>
              <w:bottom w:val="single" w:sz="4" w:space="0" w:color="auto"/>
              <w:right w:val="single" w:sz="4" w:space="0" w:color="auto"/>
            </w:tcBorders>
            <w:hideMark/>
          </w:tcPr>
          <w:p w14:paraId="348CB682" w14:textId="77777777" w:rsidR="00D801D2" w:rsidRPr="003776D8" w:rsidRDefault="00D801D2" w:rsidP="007E35CB">
            <w:pPr>
              <w:rPr>
                <w:sz w:val="20"/>
                <w:szCs w:val="20"/>
              </w:rPr>
            </w:pPr>
            <w:r w:rsidRPr="003776D8">
              <w:rPr>
                <w:b/>
                <w:sz w:val="20"/>
                <w:szCs w:val="20"/>
              </w:rPr>
              <w:t>Ders içi etkinlikler</w:t>
            </w:r>
          </w:p>
        </w:tc>
      </w:tr>
      <w:tr w:rsidR="00D801D2" w:rsidRPr="003776D8" w14:paraId="31BD91F6"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311FC688" w14:textId="77777777" w:rsidR="00D801D2" w:rsidRPr="003776D8" w:rsidRDefault="00D801D2" w:rsidP="007E35CB">
            <w:pPr>
              <w:rPr>
                <w:sz w:val="20"/>
                <w:szCs w:val="20"/>
              </w:rPr>
            </w:pPr>
            <w:r w:rsidRPr="003776D8">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2B1011A5" w14:textId="77777777" w:rsidR="00D801D2" w:rsidRPr="003776D8" w:rsidRDefault="00D801D2" w:rsidP="007E35CB">
            <w:pPr>
              <w:jc w:val="center"/>
              <w:rPr>
                <w:sz w:val="20"/>
                <w:szCs w:val="20"/>
              </w:rPr>
            </w:pPr>
            <w:r w:rsidRPr="003776D8">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14:paraId="2281B04C" w14:textId="77777777" w:rsidR="00D801D2" w:rsidRPr="003776D8" w:rsidRDefault="00D801D2" w:rsidP="007E35CB">
            <w:pPr>
              <w:jc w:val="center"/>
              <w:rPr>
                <w:sz w:val="20"/>
                <w:szCs w:val="20"/>
              </w:rPr>
            </w:pPr>
            <w:r w:rsidRPr="003776D8">
              <w:rPr>
                <w:sz w:val="20"/>
                <w:szCs w:val="20"/>
              </w:rPr>
              <w:t>2</w:t>
            </w:r>
          </w:p>
        </w:tc>
        <w:tc>
          <w:tcPr>
            <w:tcW w:w="2722" w:type="dxa"/>
            <w:tcBorders>
              <w:top w:val="single" w:sz="4" w:space="0" w:color="auto"/>
              <w:left w:val="single" w:sz="4" w:space="0" w:color="auto"/>
              <w:bottom w:val="single" w:sz="4" w:space="0" w:color="auto"/>
              <w:right w:val="single" w:sz="4" w:space="0" w:color="auto"/>
            </w:tcBorders>
            <w:hideMark/>
          </w:tcPr>
          <w:p w14:paraId="645526C7" w14:textId="77777777" w:rsidR="00D801D2" w:rsidRPr="003776D8" w:rsidRDefault="00D801D2" w:rsidP="007E35CB">
            <w:pPr>
              <w:jc w:val="center"/>
              <w:rPr>
                <w:sz w:val="20"/>
                <w:szCs w:val="20"/>
              </w:rPr>
            </w:pPr>
            <w:r w:rsidRPr="003776D8">
              <w:rPr>
                <w:sz w:val="20"/>
                <w:szCs w:val="20"/>
              </w:rPr>
              <w:t>26</w:t>
            </w:r>
          </w:p>
        </w:tc>
      </w:tr>
      <w:tr w:rsidR="00D801D2" w:rsidRPr="003776D8" w14:paraId="311CCEBF" w14:textId="77777777" w:rsidTr="258B2F73">
        <w:trPr>
          <w:trHeight w:val="250"/>
        </w:trPr>
        <w:tc>
          <w:tcPr>
            <w:tcW w:w="9918" w:type="dxa"/>
            <w:gridSpan w:val="4"/>
            <w:tcBorders>
              <w:top w:val="single" w:sz="4" w:space="0" w:color="auto"/>
              <w:left w:val="single" w:sz="4" w:space="0" w:color="auto"/>
              <w:bottom w:val="single" w:sz="4" w:space="0" w:color="auto"/>
              <w:right w:val="single" w:sz="4" w:space="0" w:color="auto"/>
            </w:tcBorders>
            <w:hideMark/>
          </w:tcPr>
          <w:p w14:paraId="509552E6" w14:textId="77777777" w:rsidR="00D801D2" w:rsidRPr="003776D8" w:rsidRDefault="00D801D2" w:rsidP="007E35CB">
            <w:pPr>
              <w:rPr>
                <w:b/>
                <w:sz w:val="20"/>
                <w:szCs w:val="20"/>
              </w:rPr>
            </w:pPr>
            <w:r w:rsidRPr="003776D8">
              <w:rPr>
                <w:b/>
                <w:sz w:val="20"/>
                <w:szCs w:val="20"/>
              </w:rPr>
              <w:t>Sınavlar</w:t>
            </w:r>
          </w:p>
          <w:p w14:paraId="0B9A14CE" w14:textId="77777777" w:rsidR="00D801D2" w:rsidRPr="003776D8" w:rsidRDefault="00D801D2" w:rsidP="007E35CB">
            <w:pPr>
              <w:rPr>
                <w:sz w:val="20"/>
                <w:szCs w:val="20"/>
              </w:rPr>
            </w:pPr>
            <w:r w:rsidRPr="003776D8">
              <w:rPr>
                <w:sz w:val="20"/>
                <w:szCs w:val="20"/>
              </w:rPr>
              <w:t>(Sınav ders saatleri içerisinde gerçekleştirilirse, söz konusu sınav süresi ders içi etkinliklerden düşürülmelidir)</w:t>
            </w:r>
          </w:p>
        </w:tc>
      </w:tr>
      <w:tr w:rsidR="00D801D2" w:rsidRPr="003776D8" w14:paraId="6C78B784" w14:textId="77777777" w:rsidTr="258B2F73">
        <w:trPr>
          <w:trHeight w:val="545"/>
        </w:trPr>
        <w:tc>
          <w:tcPr>
            <w:tcW w:w="5508" w:type="dxa"/>
            <w:tcBorders>
              <w:top w:val="single" w:sz="4" w:space="0" w:color="auto"/>
              <w:left w:val="single" w:sz="4" w:space="0" w:color="auto"/>
              <w:bottom w:val="single" w:sz="4" w:space="0" w:color="auto"/>
              <w:right w:val="single" w:sz="4" w:space="0" w:color="auto"/>
            </w:tcBorders>
            <w:hideMark/>
          </w:tcPr>
          <w:p w14:paraId="393439CC" w14:textId="77777777" w:rsidR="00D801D2" w:rsidRPr="003776D8" w:rsidRDefault="00D801D2" w:rsidP="007E35CB">
            <w:pPr>
              <w:rPr>
                <w:sz w:val="20"/>
                <w:szCs w:val="20"/>
              </w:rPr>
            </w:pPr>
            <w:r w:rsidRPr="003776D8">
              <w:rPr>
                <w:sz w:val="20"/>
                <w:szCs w:val="20"/>
              </w:rPr>
              <w:t>Vize Sınavı</w:t>
            </w:r>
          </w:p>
        </w:tc>
        <w:tc>
          <w:tcPr>
            <w:tcW w:w="837" w:type="dxa"/>
            <w:tcBorders>
              <w:top w:val="single" w:sz="4" w:space="0" w:color="auto"/>
              <w:left w:val="single" w:sz="4" w:space="0" w:color="auto"/>
              <w:bottom w:val="single" w:sz="4" w:space="0" w:color="auto"/>
              <w:right w:val="single" w:sz="4" w:space="0" w:color="auto"/>
            </w:tcBorders>
          </w:tcPr>
          <w:p w14:paraId="239A1ABB" w14:textId="77777777" w:rsidR="00D801D2" w:rsidRPr="003776D8"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0046AE" w14:textId="77777777" w:rsidR="00D801D2" w:rsidRPr="003776D8" w:rsidRDefault="00D801D2" w:rsidP="007E35CB">
            <w:pPr>
              <w:jc w:val="center"/>
              <w:rPr>
                <w:sz w:val="20"/>
                <w:szCs w:val="20"/>
              </w:rPr>
            </w:pPr>
          </w:p>
        </w:tc>
        <w:tc>
          <w:tcPr>
            <w:tcW w:w="2722" w:type="dxa"/>
            <w:tcBorders>
              <w:top w:val="single" w:sz="4" w:space="0" w:color="auto"/>
              <w:left w:val="single" w:sz="4" w:space="0" w:color="auto"/>
              <w:bottom w:val="single" w:sz="4" w:space="0" w:color="auto"/>
              <w:right w:val="single" w:sz="4" w:space="0" w:color="auto"/>
            </w:tcBorders>
          </w:tcPr>
          <w:p w14:paraId="27A47DBE" w14:textId="77777777" w:rsidR="00D801D2" w:rsidRPr="003776D8" w:rsidRDefault="00D801D2" w:rsidP="007E35CB">
            <w:pPr>
              <w:jc w:val="center"/>
              <w:rPr>
                <w:sz w:val="20"/>
                <w:szCs w:val="20"/>
              </w:rPr>
            </w:pPr>
          </w:p>
        </w:tc>
      </w:tr>
      <w:tr w:rsidR="00D801D2" w:rsidRPr="003776D8" w14:paraId="47696DEB"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6E252675" w14:textId="77777777" w:rsidR="00D801D2" w:rsidRPr="003776D8" w:rsidRDefault="00D801D2" w:rsidP="007E35CB">
            <w:pPr>
              <w:rPr>
                <w:sz w:val="20"/>
                <w:szCs w:val="20"/>
              </w:rPr>
            </w:pPr>
            <w:r w:rsidRPr="003776D8">
              <w:rPr>
                <w:sz w:val="20"/>
                <w:szCs w:val="20"/>
              </w:rPr>
              <w:t>Diğer kısa sınav/Quiz</w:t>
            </w:r>
          </w:p>
        </w:tc>
        <w:tc>
          <w:tcPr>
            <w:tcW w:w="837" w:type="dxa"/>
            <w:tcBorders>
              <w:top w:val="single" w:sz="4" w:space="0" w:color="auto"/>
              <w:left w:val="single" w:sz="4" w:space="0" w:color="auto"/>
              <w:bottom w:val="single" w:sz="4" w:space="0" w:color="auto"/>
              <w:right w:val="single" w:sz="4" w:space="0" w:color="auto"/>
            </w:tcBorders>
          </w:tcPr>
          <w:p w14:paraId="224138BD" w14:textId="77777777" w:rsidR="00D801D2" w:rsidRPr="003776D8" w:rsidRDefault="00D801D2" w:rsidP="007E35CB">
            <w:pPr>
              <w:jc w:val="center"/>
              <w:rPr>
                <w:b/>
                <w:sz w:val="20"/>
                <w:szCs w:val="20"/>
              </w:rPr>
            </w:pPr>
            <w:r w:rsidRPr="003776D8">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B2A633B" w14:textId="77777777" w:rsidR="00D801D2" w:rsidRPr="003776D8" w:rsidRDefault="00D801D2" w:rsidP="007E35CB">
            <w:pPr>
              <w:jc w:val="center"/>
              <w:rPr>
                <w:b/>
                <w:sz w:val="20"/>
                <w:szCs w:val="20"/>
              </w:rPr>
            </w:pPr>
            <w:r w:rsidRPr="003776D8">
              <w:rPr>
                <w:b/>
                <w:sz w:val="20"/>
                <w:szCs w:val="20"/>
              </w:rPr>
              <w:t>-</w:t>
            </w:r>
          </w:p>
        </w:tc>
        <w:tc>
          <w:tcPr>
            <w:tcW w:w="2722" w:type="dxa"/>
            <w:tcBorders>
              <w:top w:val="single" w:sz="4" w:space="0" w:color="auto"/>
              <w:left w:val="single" w:sz="4" w:space="0" w:color="auto"/>
              <w:bottom w:val="single" w:sz="4" w:space="0" w:color="auto"/>
              <w:right w:val="single" w:sz="4" w:space="0" w:color="auto"/>
            </w:tcBorders>
          </w:tcPr>
          <w:p w14:paraId="642DAD97" w14:textId="77777777" w:rsidR="00D801D2" w:rsidRPr="003776D8" w:rsidRDefault="00D801D2" w:rsidP="007E35CB">
            <w:pPr>
              <w:jc w:val="center"/>
              <w:rPr>
                <w:b/>
                <w:sz w:val="20"/>
                <w:szCs w:val="20"/>
              </w:rPr>
            </w:pPr>
            <w:r w:rsidRPr="003776D8">
              <w:rPr>
                <w:b/>
                <w:sz w:val="20"/>
                <w:szCs w:val="20"/>
              </w:rPr>
              <w:t>-</w:t>
            </w:r>
          </w:p>
        </w:tc>
      </w:tr>
      <w:tr w:rsidR="00D801D2" w:rsidRPr="003776D8" w14:paraId="6420A20C"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32AAB813" w14:textId="77777777" w:rsidR="00D801D2" w:rsidRPr="003776D8" w:rsidRDefault="00D801D2" w:rsidP="007E35CB">
            <w:pPr>
              <w:rPr>
                <w:sz w:val="20"/>
                <w:szCs w:val="20"/>
              </w:rPr>
            </w:pPr>
            <w:r w:rsidRPr="003776D8">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5A64735D" w14:textId="77777777" w:rsidR="00D801D2" w:rsidRPr="003776D8" w:rsidRDefault="00D801D2" w:rsidP="007E35CB">
            <w:pPr>
              <w:jc w:val="center"/>
              <w:rPr>
                <w:sz w:val="20"/>
                <w:szCs w:val="20"/>
              </w:rPr>
            </w:pPr>
            <w:r w:rsidRPr="003776D8">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5AAA950B" w14:textId="77777777" w:rsidR="00D801D2" w:rsidRPr="003776D8" w:rsidRDefault="00D801D2" w:rsidP="007E35CB">
            <w:pPr>
              <w:jc w:val="center"/>
              <w:rPr>
                <w:sz w:val="20"/>
                <w:szCs w:val="20"/>
              </w:rPr>
            </w:pPr>
            <w:r w:rsidRPr="003776D8">
              <w:rPr>
                <w:sz w:val="20"/>
                <w:szCs w:val="20"/>
              </w:rPr>
              <w:t>2</w:t>
            </w:r>
          </w:p>
        </w:tc>
        <w:tc>
          <w:tcPr>
            <w:tcW w:w="2722" w:type="dxa"/>
            <w:tcBorders>
              <w:top w:val="single" w:sz="4" w:space="0" w:color="auto"/>
              <w:left w:val="single" w:sz="4" w:space="0" w:color="auto"/>
              <w:bottom w:val="single" w:sz="4" w:space="0" w:color="auto"/>
              <w:right w:val="single" w:sz="4" w:space="0" w:color="auto"/>
            </w:tcBorders>
            <w:hideMark/>
          </w:tcPr>
          <w:p w14:paraId="5D24B42A" w14:textId="77777777" w:rsidR="00D801D2" w:rsidRPr="003776D8" w:rsidRDefault="00D801D2" w:rsidP="007E35CB">
            <w:pPr>
              <w:jc w:val="center"/>
              <w:rPr>
                <w:sz w:val="20"/>
                <w:szCs w:val="20"/>
              </w:rPr>
            </w:pPr>
            <w:r w:rsidRPr="003776D8">
              <w:rPr>
                <w:sz w:val="20"/>
                <w:szCs w:val="20"/>
              </w:rPr>
              <w:t>2</w:t>
            </w:r>
          </w:p>
        </w:tc>
      </w:tr>
      <w:tr w:rsidR="00D801D2" w:rsidRPr="003776D8" w14:paraId="30D66418" w14:textId="77777777" w:rsidTr="258B2F73">
        <w:trPr>
          <w:trHeight w:val="250"/>
        </w:trPr>
        <w:tc>
          <w:tcPr>
            <w:tcW w:w="9918" w:type="dxa"/>
            <w:gridSpan w:val="4"/>
            <w:tcBorders>
              <w:top w:val="single" w:sz="4" w:space="0" w:color="auto"/>
              <w:left w:val="single" w:sz="4" w:space="0" w:color="auto"/>
              <w:bottom w:val="single" w:sz="4" w:space="0" w:color="auto"/>
              <w:right w:val="single" w:sz="4" w:space="0" w:color="auto"/>
            </w:tcBorders>
            <w:hideMark/>
          </w:tcPr>
          <w:p w14:paraId="52F58AB0" w14:textId="77777777" w:rsidR="00D801D2" w:rsidRPr="003776D8" w:rsidRDefault="00D801D2" w:rsidP="007E35CB">
            <w:pPr>
              <w:rPr>
                <w:sz w:val="20"/>
                <w:szCs w:val="20"/>
              </w:rPr>
            </w:pPr>
            <w:r w:rsidRPr="003776D8">
              <w:rPr>
                <w:b/>
                <w:sz w:val="20"/>
                <w:szCs w:val="20"/>
              </w:rPr>
              <w:t>Ders dışı etkinlikler</w:t>
            </w:r>
          </w:p>
        </w:tc>
      </w:tr>
      <w:tr w:rsidR="00D801D2" w:rsidRPr="003776D8" w14:paraId="4BCE12DA"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2BCAC49C" w14:textId="77777777" w:rsidR="00D801D2" w:rsidRPr="003776D8" w:rsidRDefault="00D801D2" w:rsidP="007E35CB">
            <w:pPr>
              <w:rPr>
                <w:sz w:val="20"/>
                <w:szCs w:val="20"/>
              </w:rPr>
            </w:pPr>
            <w:r w:rsidRPr="003776D8">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1CE570FC" w14:textId="77777777" w:rsidR="00D801D2" w:rsidRPr="003776D8" w:rsidRDefault="00D801D2" w:rsidP="007E35CB">
            <w:pPr>
              <w:jc w:val="center"/>
              <w:rPr>
                <w:sz w:val="20"/>
                <w:szCs w:val="20"/>
              </w:rPr>
            </w:pPr>
            <w:r w:rsidRPr="003776D8">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14:paraId="292C44FF" w14:textId="77777777" w:rsidR="00D801D2" w:rsidRPr="003776D8" w:rsidRDefault="00D801D2" w:rsidP="007E35CB">
            <w:pPr>
              <w:jc w:val="center"/>
              <w:rPr>
                <w:sz w:val="20"/>
                <w:szCs w:val="20"/>
              </w:rPr>
            </w:pPr>
            <w:r w:rsidRPr="003776D8">
              <w:rPr>
                <w:sz w:val="20"/>
                <w:szCs w:val="20"/>
              </w:rPr>
              <w:t>1</w:t>
            </w:r>
          </w:p>
        </w:tc>
        <w:tc>
          <w:tcPr>
            <w:tcW w:w="2722" w:type="dxa"/>
            <w:tcBorders>
              <w:top w:val="single" w:sz="4" w:space="0" w:color="auto"/>
              <w:left w:val="single" w:sz="4" w:space="0" w:color="auto"/>
              <w:bottom w:val="single" w:sz="4" w:space="0" w:color="auto"/>
              <w:right w:val="single" w:sz="4" w:space="0" w:color="auto"/>
            </w:tcBorders>
            <w:hideMark/>
          </w:tcPr>
          <w:p w14:paraId="225FAF20" w14:textId="77777777" w:rsidR="00D801D2" w:rsidRPr="003776D8" w:rsidRDefault="00D801D2" w:rsidP="007E35CB">
            <w:pPr>
              <w:jc w:val="center"/>
              <w:rPr>
                <w:sz w:val="20"/>
                <w:szCs w:val="20"/>
              </w:rPr>
            </w:pPr>
            <w:r w:rsidRPr="003776D8">
              <w:rPr>
                <w:sz w:val="20"/>
                <w:szCs w:val="20"/>
              </w:rPr>
              <w:t>13</w:t>
            </w:r>
          </w:p>
        </w:tc>
      </w:tr>
      <w:tr w:rsidR="00D801D2" w:rsidRPr="003776D8" w14:paraId="1C186C24"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3BB5FFD3" w14:textId="77777777" w:rsidR="00D801D2" w:rsidRPr="003776D8" w:rsidRDefault="00D801D2" w:rsidP="007E35CB">
            <w:pPr>
              <w:rPr>
                <w:sz w:val="20"/>
                <w:szCs w:val="20"/>
              </w:rPr>
            </w:pPr>
            <w:r w:rsidRPr="003776D8">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50241832" w14:textId="77777777" w:rsidR="00D801D2" w:rsidRPr="003776D8"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3C10823" w14:textId="77777777" w:rsidR="00D801D2" w:rsidRPr="003776D8" w:rsidRDefault="00D801D2" w:rsidP="007E35CB">
            <w:pPr>
              <w:jc w:val="center"/>
              <w:rPr>
                <w:sz w:val="20"/>
                <w:szCs w:val="20"/>
              </w:rPr>
            </w:pPr>
          </w:p>
        </w:tc>
        <w:tc>
          <w:tcPr>
            <w:tcW w:w="2722" w:type="dxa"/>
            <w:tcBorders>
              <w:top w:val="single" w:sz="4" w:space="0" w:color="auto"/>
              <w:left w:val="single" w:sz="4" w:space="0" w:color="auto"/>
              <w:bottom w:val="single" w:sz="4" w:space="0" w:color="auto"/>
              <w:right w:val="single" w:sz="4" w:space="0" w:color="auto"/>
            </w:tcBorders>
          </w:tcPr>
          <w:p w14:paraId="6F61F59D" w14:textId="77777777" w:rsidR="00D801D2" w:rsidRPr="003776D8" w:rsidRDefault="00D801D2" w:rsidP="007E35CB">
            <w:pPr>
              <w:jc w:val="center"/>
              <w:rPr>
                <w:sz w:val="20"/>
                <w:szCs w:val="20"/>
              </w:rPr>
            </w:pPr>
          </w:p>
        </w:tc>
      </w:tr>
      <w:tr w:rsidR="00D801D2" w:rsidRPr="003776D8" w14:paraId="4955B358"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6FF96E54" w14:textId="77777777" w:rsidR="00D801D2" w:rsidRPr="003776D8" w:rsidRDefault="00D801D2" w:rsidP="007E35CB">
            <w:pPr>
              <w:rPr>
                <w:sz w:val="20"/>
                <w:szCs w:val="20"/>
              </w:rPr>
            </w:pPr>
            <w:r w:rsidRPr="003776D8">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4F0A70C5" w14:textId="77777777" w:rsidR="00D801D2" w:rsidRPr="003776D8" w:rsidRDefault="00D801D2" w:rsidP="007E35CB">
            <w:pPr>
              <w:jc w:val="center"/>
              <w:rPr>
                <w:sz w:val="20"/>
                <w:szCs w:val="20"/>
              </w:rPr>
            </w:pPr>
            <w:r w:rsidRPr="003776D8">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5E9510E7" w14:textId="77777777" w:rsidR="00D801D2" w:rsidRPr="003776D8" w:rsidRDefault="00D801D2" w:rsidP="007E35CB">
            <w:pPr>
              <w:jc w:val="center"/>
              <w:rPr>
                <w:sz w:val="20"/>
                <w:szCs w:val="20"/>
              </w:rPr>
            </w:pPr>
            <w:r w:rsidRPr="003776D8">
              <w:rPr>
                <w:sz w:val="20"/>
                <w:szCs w:val="20"/>
              </w:rPr>
              <w:t>5</w:t>
            </w:r>
          </w:p>
        </w:tc>
        <w:tc>
          <w:tcPr>
            <w:tcW w:w="2722" w:type="dxa"/>
            <w:tcBorders>
              <w:top w:val="single" w:sz="4" w:space="0" w:color="auto"/>
              <w:left w:val="single" w:sz="4" w:space="0" w:color="auto"/>
              <w:bottom w:val="single" w:sz="4" w:space="0" w:color="auto"/>
              <w:right w:val="single" w:sz="4" w:space="0" w:color="auto"/>
            </w:tcBorders>
            <w:hideMark/>
          </w:tcPr>
          <w:p w14:paraId="17B657DF" w14:textId="77777777" w:rsidR="00D801D2" w:rsidRPr="003776D8" w:rsidRDefault="00D801D2" w:rsidP="007E35CB">
            <w:pPr>
              <w:jc w:val="center"/>
              <w:rPr>
                <w:sz w:val="20"/>
                <w:szCs w:val="20"/>
              </w:rPr>
            </w:pPr>
            <w:r w:rsidRPr="003776D8">
              <w:rPr>
                <w:sz w:val="20"/>
                <w:szCs w:val="20"/>
              </w:rPr>
              <w:t>5</w:t>
            </w:r>
          </w:p>
        </w:tc>
      </w:tr>
      <w:tr w:rsidR="00D801D2" w:rsidRPr="003776D8" w14:paraId="436B7571"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77CE0CAF" w14:textId="77777777" w:rsidR="00D801D2" w:rsidRPr="003776D8" w:rsidRDefault="00D801D2" w:rsidP="007E35CB">
            <w:pPr>
              <w:rPr>
                <w:sz w:val="20"/>
                <w:szCs w:val="20"/>
              </w:rPr>
            </w:pPr>
            <w:r w:rsidRPr="003776D8">
              <w:rPr>
                <w:sz w:val="20"/>
                <w:szCs w:val="20"/>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36C98DFC" w14:textId="77777777" w:rsidR="00D801D2" w:rsidRPr="003776D8"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58D27D" w14:textId="77777777" w:rsidR="00D801D2" w:rsidRPr="003776D8" w:rsidRDefault="00D801D2" w:rsidP="007E35CB">
            <w:pPr>
              <w:jc w:val="center"/>
              <w:rPr>
                <w:sz w:val="20"/>
                <w:szCs w:val="20"/>
              </w:rPr>
            </w:pPr>
          </w:p>
        </w:tc>
        <w:tc>
          <w:tcPr>
            <w:tcW w:w="2722" w:type="dxa"/>
            <w:tcBorders>
              <w:top w:val="single" w:sz="4" w:space="0" w:color="auto"/>
              <w:left w:val="single" w:sz="4" w:space="0" w:color="auto"/>
              <w:bottom w:val="single" w:sz="4" w:space="0" w:color="auto"/>
              <w:right w:val="single" w:sz="4" w:space="0" w:color="auto"/>
            </w:tcBorders>
          </w:tcPr>
          <w:p w14:paraId="038FEC5E" w14:textId="77777777" w:rsidR="00D801D2" w:rsidRPr="003776D8" w:rsidRDefault="00D801D2" w:rsidP="007E35CB">
            <w:pPr>
              <w:jc w:val="center"/>
              <w:rPr>
                <w:sz w:val="20"/>
                <w:szCs w:val="20"/>
              </w:rPr>
            </w:pPr>
          </w:p>
        </w:tc>
      </w:tr>
      <w:tr w:rsidR="00D801D2" w:rsidRPr="003776D8" w14:paraId="1A7FB658"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0C8538BC" w14:textId="77777777" w:rsidR="00D801D2" w:rsidRPr="003776D8" w:rsidRDefault="00D801D2" w:rsidP="007E35CB">
            <w:pPr>
              <w:rPr>
                <w:sz w:val="20"/>
                <w:szCs w:val="20"/>
              </w:rPr>
            </w:pPr>
            <w:r w:rsidRPr="003776D8">
              <w:rPr>
                <w:sz w:val="20"/>
                <w:szCs w:val="20"/>
              </w:rPr>
              <w:t>Ara Sınav Ödevi hazırlama</w:t>
            </w:r>
          </w:p>
        </w:tc>
        <w:tc>
          <w:tcPr>
            <w:tcW w:w="837" w:type="dxa"/>
            <w:tcBorders>
              <w:top w:val="single" w:sz="4" w:space="0" w:color="auto"/>
              <w:left w:val="single" w:sz="4" w:space="0" w:color="auto"/>
              <w:bottom w:val="single" w:sz="4" w:space="0" w:color="auto"/>
              <w:right w:val="single" w:sz="4" w:space="0" w:color="auto"/>
            </w:tcBorders>
          </w:tcPr>
          <w:p w14:paraId="6DDE3F1D" w14:textId="77777777" w:rsidR="00D801D2" w:rsidRPr="003776D8" w:rsidRDefault="00D801D2" w:rsidP="007E35CB">
            <w:pPr>
              <w:jc w:val="center"/>
              <w:rPr>
                <w:sz w:val="20"/>
                <w:szCs w:val="20"/>
              </w:rPr>
            </w:pPr>
            <w:r w:rsidRPr="003776D8">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02282BEF" w14:textId="77777777" w:rsidR="00D801D2" w:rsidRPr="003776D8" w:rsidRDefault="00D801D2" w:rsidP="007E35CB">
            <w:pPr>
              <w:jc w:val="center"/>
              <w:rPr>
                <w:sz w:val="20"/>
                <w:szCs w:val="20"/>
              </w:rPr>
            </w:pPr>
            <w:r w:rsidRPr="003776D8">
              <w:rPr>
                <w:sz w:val="20"/>
                <w:szCs w:val="20"/>
              </w:rPr>
              <w:t>4</w:t>
            </w:r>
          </w:p>
        </w:tc>
        <w:tc>
          <w:tcPr>
            <w:tcW w:w="2722" w:type="dxa"/>
            <w:tcBorders>
              <w:top w:val="single" w:sz="4" w:space="0" w:color="auto"/>
              <w:left w:val="single" w:sz="4" w:space="0" w:color="auto"/>
              <w:bottom w:val="single" w:sz="4" w:space="0" w:color="auto"/>
              <w:right w:val="single" w:sz="4" w:space="0" w:color="auto"/>
            </w:tcBorders>
          </w:tcPr>
          <w:p w14:paraId="5A2A0E9E" w14:textId="77777777" w:rsidR="00D801D2" w:rsidRPr="003776D8" w:rsidRDefault="00D801D2" w:rsidP="007E35CB">
            <w:pPr>
              <w:jc w:val="center"/>
              <w:rPr>
                <w:sz w:val="20"/>
                <w:szCs w:val="20"/>
              </w:rPr>
            </w:pPr>
            <w:r w:rsidRPr="003776D8">
              <w:rPr>
                <w:sz w:val="20"/>
                <w:szCs w:val="20"/>
              </w:rPr>
              <w:t>4</w:t>
            </w:r>
          </w:p>
        </w:tc>
      </w:tr>
      <w:tr w:rsidR="00D801D2" w:rsidRPr="003776D8" w14:paraId="2A23266B"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30830A83" w14:textId="77777777" w:rsidR="00D801D2" w:rsidRPr="003776D8" w:rsidRDefault="00D801D2" w:rsidP="007E35CB">
            <w:pPr>
              <w:rPr>
                <w:sz w:val="20"/>
                <w:szCs w:val="20"/>
              </w:rPr>
            </w:pPr>
            <w:r w:rsidRPr="003776D8">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2E371470" w14:textId="77777777" w:rsidR="00D801D2" w:rsidRPr="003776D8"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17E628" w14:textId="77777777" w:rsidR="00D801D2" w:rsidRPr="003776D8" w:rsidRDefault="00D801D2" w:rsidP="007E35CB">
            <w:pPr>
              <w:jc w:val="center"/>
              <w:rPr>
                <w:sz w:val="20"/>
                <w:szCs w:val="20"/>
              </w:rPr>
            </w:pPr>
          </w:p>
        </w:tc>
        <w:tc>
          <w:tcPr>
            <w:tcW w:w="2722" w:type="dxa"/>
            <w:tcBorders>
              <w:top w:val="single" w:sz="4" w:space="0" w:color="auto"/>
              <w:left w:val="single" w:sz="4" w:space="0" w:color="auto"/>
              <w:bottom w:val="single" w:sz="4" w:space="0" w:color="auto"/>
              <w:right w:val="single" w:sz="4" w:space="0" w:color="auto"/>
            </w:tcBorders>
          </w:tcPr>
          <w:p w14:paraId="39E53B5D" w14:textId="77777777" w:rsidR="00D801D2" w:rsidRPr="003776D8" w:rsidRDefault="00D801D2" w:rsidP="007E35CB">
            <w:pPr>
              <w:jc w:val="center"/>
              <w:rPr>
                <w:sz w:val="20"/>
                <w:szCs w:val="20"/>
              </w:rPr>
            </w:pPr>
          </w:p>
        </w:tc>
      </w:tr>
      <w:tr w:rsidR="00D801D2" w:rsidRPr="003776D8" w14:paraId="213B5EDE"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2185A33A" w14:textId="77777777" w:rsidR="00D801D2" w:rsidRPr="003776D8" w:rsidRDefault="00D801D2" w:rsidP="007E35CB">
            <w:pPr>
              <w:rPr>
                <w:sz w:val="20"/>
                <w:szCs w:val="20"/>
              </w:rPr>
            </w:pPr>
            <w:r w:rsidRPr="003776D8">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1ED39F12" w14:textId="77777777" w:rsidR="00D801D2" w:rsidRPr="003776D8"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8A3574" w14:textId="77777777" w:rsidR="00D801D2" w:rsidRPr="003776D8" w:rsidRDefault="00D801D2" w:rsidP="007E35CB">
            <w:pPr>
              <w:jc w:val="center"/>
              <w:rPr>
                <w:sz w:val="20"/>
                <w:szCs w:val="20"/>
              </w:rPr>
            </w:pPr>
          </w:p>
        </w:tc>
        <w:tc>
          <w:tcPr>
            <w:tcW w:w="2722" w:type="dxa"/>
            <w:tcBorders>
              <w:top w:val="single" w:sz="4" w:space="0" w:color="auto"/>
              <w:left w:val="single" w:sz="4" w:space="0" w:color="auto"/>
              <w:bottom w:val="single" w:sz="4" w:space="0" w:color="auto"/>
              <w:right w:val="single" w:sz="4" w:space="0" w:color="auto"/>
            </w:tcBorders>
          </w:tcPr>
          <w:p w14:paraId="4C317AA8" w14:textId="77777777" w:rsidR="00D801D2" w:rsidRPr="003776D8" w:rsidRDefault="00D801D2" w:rsidP="007E35CB">
            <w:pPr>
              <w:jc w:val="center"/>
              <w:rPr>
                <w:sz w:val="20"/>
                <w:szCs w:val="20"/>
              </w:rPr>
            </w:pPr>
          </w:p>
        </w:tc>
      </w:tr>
      <w:tr w:rsidR="00D801D2" w:rsidRPr="003776D8" w14:paraId="4B5E51DC"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7DB32A56" w14:textId="77777777" w:rsidR="00D801D2" w:rsidRPr="003776D8" w:rsidRDefault="00D801D2" w:rsidP="007E35CB">
            <w:pPr>
              <w:rPr>
                <w:b/>
                <w:sz w:val="20"/>
                <w:szCs w:val="20"/>
              </w:rPr>
            </w:pPr>
            <w:r w:rsidRPr="003776D8">
              <w:rPr>
                <w:b/>
                <w:sz w:val="20"/>
                <w:szCs w:val="20"/>
              </w:rPr>
              <w:t>Toplam İşyükü (saat)</w:t>
            </w:r>
          </w:p>
        </w:tc>
        <w:tc>
          <w:tcPr>
            <w:tcW w:w="837" w:type="dxa"/>
            <w:tcBorders>
              <w:top w:val="single" w:sz="4" w:space="0" w:color="auto"/>
              <w:left w:val="single" w:sz="4" w:space="0" w:color="auto"/>
              <w:bottom w:val="single" w:sz="4" w:space="0" w:color="auto"/>
              <w:right w:val="single" w:sz="4" w:space="0" w:color="auto"/>
            </w:tcBorders>
          </w:tcPr>
          <w:p w14:paraId="5D6C0E37" w14:textId="77777777" w:rsidR="00D801D2" w:rsidRPr="003776D8"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56A4041" w14:textId="77777777" w:rsidR="00D801D2" w:rsidRPr="003776D8" w:rsidRDefault="00D801D2" w:rsidP="007E35CB">
            <w:pPr>
              <w:jc w:val="center"/>
              <w:rPr>
                <w:sz w:val="20"/>
                <w:szCs w:val="20"/>
              </w:rPr>
            </w:pPr>
          </w:p>
        </w:tc>
        <w:tc>
          <w:tcPr>
            <w:tcW w:w="2722" w:type="dxa"/>
            <w:tcBorders>
              <w:top w:val="single" w:sz="4" w:space="0" w:color="auto"/>
              <w:left w:val="single" w:sz="4" w:space="0" w:color="auto"/>
              <w:bottom w:val="single" w:sz="4" w:space="0" w:color="auto"/>
              <w:right w:val="single" w:sz="4" w:space="0" w:color="auto"/>
            </w:tcBorders>
          </w:tcPr>
          <w:p w14:paraId="282FC326" w14:textId="77777777" w:rsidR="00D801D2" w:rsidRPr="003776D8" w:rsidRDefault="00D801D2" w:rsidP="007E35CB">
            <w:pPr>
              <w:jc w:val="center"/>
              <w:rPr>
                <w:b/>
                <w:sz w:val="20"/>
                <w:szCs w:val="20"/>
              </w:rPr>
            </w:pPr>
            <w:r w:rsidRPr="003776D8">
              <w:rPr>
                <w:b/>
                <w:sz w:val="20"/>
                <w:szCs w:val="20"/>
              </w:rPr>
              <w:t>50</w:t>
            </w:r>
          </w:p>
        </w:tc>
      </w:tr>
      <w:tr w:rsidR="00D801D2" w:rsidRPr="003776D8" w14:paraId="7A20529A"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hideMark/>
          </w:tcPr>
          <w:p w14:paraId="7C774294" w14:textId="77777777" w:rsidR="00D801D2" w:rsidRPr="003776D8" w:rsidRDefault="00D801D2" w:rsidP="007E35CB">
            <w:pPr>
              <w:rPr>
                <w:b/>
                <w:sz w:val="20"/>
                <w:szCs w:val="20"/>
              </w:rPr>
            </w:pPr>
            <w:r w:rsidRPr="003776D8">
              <w:rPr>
                <w:b/>
                <w:sz w:val="20"/>
                <w:szCs w:val="20"/>
              </w:rPr>
              <w:t>Toplam İşyükü (saat) / 25</w:t>
            </w:r>
          </w:p>
        </w:tc>
        <w:tc>
          <w:tcPr>
            <w:tcW w:w="837" w:type="dxa"/>
            <w:tcBorders>
              <w:top w:val="single" w:sz="4" w:space="0" w:color="auto"/>
              <w:left w:val="single" w:sz="4" w:space="0" w:color="auto"/>
              <w:bottom w:val="single" w:sz="4" w:space="0" w:color="auto"/>
              <w:right w:val="single" w:sz="4" w:space="0" w:color="auto"/>
            </w:tcBorders>
          </w:tcPr>
          <w:p w14:paraId="064229EB" w14:textId="77777777" w:rsidR="00D801D2" w:rsidRPr="003776D8"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34EE37B" w14:textId="77777777" w:rsidR="00D801D2" w:rsidRPr="003776D8" w:rsidRDefault="00D801D2" w:rsidP="007E35CB">
            <w:pPr>
              <w:jc w:val="center"/>
              <w:rPr>
                <w:sz w:val="20"/>
                <w:szCs w:val="20"/>
              </w:rPr>
            </w:pPr>
          </w:p>
        </w:tc>
        <w:tc>
          <w:tcPr>
            <w:tcW w:w="2722" w:type="dxa"/>
            <w:tcBorders>
              <w:top w:val="single" w:sz="4" w:space="0" w:color="auto"/>
              <w:left w:val="single" w:sz="4" w:space="0" w:color="auto"/>
              <w:bottom w:val="single" w:sz="4" w:space="0" w:color="auto"/>
              <w:right w:val="single" w:sz="4" w:space="0" w:color="auto"/>
            </w:tcBorders>
            <w:hideMark/>
          </w:tcPr>
          <w:p w14:paraId="7479A79E" w14:textId="77777777" w:rsidR="00D801D2" w:rsidRPr="003776D8" w:rsidRDefault="00D801D2" w:rsidP="007E35CB">
            <w:pPr>
              <w:jc w:val="center"/>
              <w:rPr>
                <w:b/>
                <w:sz w:val="20"/>
                <w:szCs w:val="20"/>
              </w:rPr>
            </w:pPr>
            <w:r w:rsidRPr="003776D8">
              <w:rPr>
                <w:b/>
                <w:sz w:val="20"/>
                <w:szCs w:val="20"/>
              </w:rPr>
              <w:t>50/25</w:t>
            </w:r>
          </w:p>
        </w:tc>
      </w:tr>
      <w:tr w:rsidR="00D801D2" w:rsidRPr="003776D8" w14:paraId="6B0352A1" w14:textId="77777777" w:rsidTr="258B2F73">
        <w:trPr>
          <w:trHeight w:val="250"/>
        </w:trPr>
        <w:tc>
          <w:tcPr>
            <w:tcW w:w="5508" w:type="dxa"/>
            <w:tcBorders>
              <w:top w:val="single" w:sz="4" w:space="0" w:color="auto"/>
              <w:left w:val="single" w:sz="4" w:space="0" w:color="auto"/>
              <w:bottom w:val="single" w:sz="4" w:space="0" w:color="auto"/>
              <w:right w:val="single" w:sz="4" w:space="0" w:color="auto"/>
            </w:tcBorders>
          </w:tcPr>
          <w:p w14:paraId="450DE80A" w14:textId="77777777" w:rsidR="00D801D2" w:rsidRPr="003776D8" w:rsidRDefault="00D801D2" w:rsidP="007E35CB">
            <w:pPr>
              <w:rPr>
                <w:b/>
                <w:sz w:val="20"/>
                <w:szCs w:val="20"/>
              </w:rPr>
            </w:pPr>
            <w:r w:rsidRPr="003776D8">
              <w:rPr>
                <w:b/>
                <w:sz w:val="20"/>
                <w:szCs w:val="20"/>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418B987B" w14:textId="77777777" w:rsidR="00D801D2" w:rsidRPr="003776D8"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3658026" w14:textId="77777777" w:rsidR="00D801D2" w:rsidRPr="003776D8" w:rsidRDefault="00D801D2" w:rsidP="007E35CB">
            <w:pPr>
              <w:jc w:val="center"/>
              <w:rPr>
                <w:sz w:val="20"/>
                <w:szCs w:val="20"/>
              </w:rPr>
            </w:pPr>
          </w:p>
        </w:tc>
        <w:tc>
          <w:tcPr>
            <w:tcW w:w="2722" w:type="dxa"/>
            <w:tcBorders>
              <w:top w:val="single" w:sz="4" w:space="0" w:color="auto"/>
              <w:left w:val="single" w:sz="4" w:space="0" w:color="auto"/>
              <w:bottom w:val="single" w:sz="4" w:space="0" w:color="auto"/>
              <w:right w:val="single" w:sz="4" w:space="0" w:color="auto"/>
            </w:tcBorders>
          </w:tcPr>
          <w:p w14:paraId="07F20700" w14:textId="77777777" w:rsidR="00D801D2" w:rsidRPr="003776D8" w:rsidRDefault="00D801D2" w:rsidP="007E35CB">
            <w:pPr>
              <w:jc w:val="center"/>
              <w:rPr>
                <w:b/>
                <w:sz w:val="20"/>
                <w:szCs w:val="20"/>
              </w:rPr>
            </w:pPr>
            <w:r w:rsidRPr="003776D8">
              <w:rPr>
                <w:b/>
                <w:sz w:val="20"/>
                <w:szCs w:val="20"/>
              </w:rPr>
              <w:t>2</w:t>
            </w:r>
          </w:p>
        </w:tc>
      </w:tr>
    </w:tbl>
    <w:p w14:paraId="216F6ACD" w14:textId="77777777" w:rsidR="001C4412" w:rsidRPr="008C0937" w:rsidRDefault="001C4412" w:rsidP="004F3D00">
      <w:pPr>
        <w:rPr>
          <w:sz w:val="20"/>
          <w:szCs w:val="20"/>
        </w:rPr>
      </w:pPr>
    </w:p>
    <w:p w14:paraId="69FE738B" w14:textId="4C0051C9" w:rsidR="00D801D2" w:rsidRPr="006F6277" w:rsidRDefault="6E2B3DD9" w:rsidP="00BF2842">
      <w:pPr>
        <w:pStyle w:val="Balk2"/>
      </w:pPr>
      <w:bookmarkStart w:id="136" w:name="_Toc184248587"/>
      <w:bookmarkStart w:id="137" w:name="_Toc45620318"/>
      <w:r>
        <w:t>HEF 4097 ÇOCUK ACİL HEMŞİRELİĞİ</w:t>
      </w:r>
      <w:bookmarkEnd w:id="136"/>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6"/>
        <w:gridCol w:w="4650"/>
      </w:tblGrid>
      <w:tr w:rsidR="00D801D2" w:rsidRPr="006F6277" w14:paraId="10EFFD71" w14:textId="77777777" w:rsidTr="258B2F73">
        <w:tc>
          <w:tcPr>
            <w:tcW w:w="4553" w:type="dxa"/>
            <w:gridSpan w:val="3"/>
          </w:tcPr>
          <w:p w14:paraId="61A37CC0" w14:textId="77777777" w:rsidR="00D801D2" w:rsidRPr="006F6277" w:rsidRDefault="00D801D2" w:rsidP="007E35CB">
            <w:pPr>
              <w:jc w:val="both"/>
              <w:rPr>
                <w:b/>
                <w:color w:val="000000" w:themeColor="text1"/>
                <w:sz w:val="20"/>
                <w:szCs w:val="20"/>
              </w:rPr>
            </w:pPr>
            <w:r w:rsidRPr="006F6277">
              <w:rPr>
                <w:b/>
                <w:color w:val="000000" w:themeColor="text1"/>
                <w:sz w:val="20"/>
                <w:szCs w:val="20"/>
              </w:rPr>
              <w:t xml:space="preserve">Dersi Veren Birim(ler): </w:t>
            </w:r>
          </w:p>
          <w:p w14:paraId="57F5C91C" w14:textId="77777777" w:rsidR="00D801D2" w:rsidRPr="006F6277" w:rsidRDefault="00D801D2" w:rsidP="007E35CB">
            <w:pPr>
              <w:jc w:val="both"/>
              <w:rPr>
                <w:color w:val="000000" w:themeColor="text1"/>
                <w:sz w:val="20"/>
                <w:szCs w:val="20"/>
              </w:rPr>
            </w:pPr>
            <w:r w:rsidRPr="006F6277">
              <w:rPr>
                <w:color w:val="000000" w:themeColor="text1"/>
                <w:sz w:val="20"/>
                <w:szCs w:val="20"/>
              </w:rPr>
              <w:t>Hemşirelik Fakültesi</w:t>
            </w:r>
          </w:p>
        </w:tc>
        <w:tc>
          <w:tcPr>
            <w:tcW w:w="4650" w:type="dxa"/>
          </w:tcPr>
          <w:p w14:paraId="0B311E94" w14:textId="77777777" w:rsidR="00D801D2" w:rsidRPr="006F6277" w:rsidRDefault="00D801D2" w:rsidP="007E35CB">
            <w:pPr>
              <w:jc w:val="both"/>
              <w:rPr>
                <w:b/>
                <w:color w:val="000000" w:themeColor="text1"/>
                <w:sz w:val="20"/>
                <w:szCs w:val="20"/>
              </w:rPr>
            </w:pPr>
            <w:r w:rsidRPr="006F6277">
              <w:rPr>
                <w:b/>
                <w:color w:val="000000" w:themeColor="text1"/>
                <w:sz w:val="20"/>
                <w:szCs w:val="20"/>
              </w:rPr>
              <w:t xml:space="preserve">Dersi Alan Birim(ler): </w:t>
            </w:r>
          </w:p>
          <w:p w14:paraId="766EBA5A" w14:textId="77777777" w:rsidR="00D801D2" w:rsidRPr="006F6277" w:rsidRDefault="00D801D2" w:rsidP="007E35CB">
            <w:pPr>
              <w:jc w:val="both"/>
              <w:rPr>
                <w:color w:val="000000" w:themeColor="text1"/>
                <w:sz w:val="20"/>
                <w:szCs w:val="20"/>
              </w:rPr>
            </w:pPr>
            <w:r w:rsidRPr="006F6277">
              <w:rPr>
                <w:color w:val="000000" w:themeColor="text1"/>
                <w:sz w:val="20"/>
                <w:szCs w:val="20"/>
              </w:rPr>
              <w:t>Hemşirelik Fakültesi</w:t>
            </w:r>
          </w:p>
        </w:tc>
      </w:tr>
      <w:tr w:rsidR="00D801D2" w:rsidRPr="006F6277" w14:paraId="222B0AA2" w14:textId="77777777" w:rsidTr="258B2F73">
        <w:tc>
          <w:tcPr>
            <w:tcW w:w="4553" w:type="dxa"/>
            <w:gridSpan w:val="3"/>
          </w:tcPr>
          <w:p w14:paraId="61DA9D82" w14:textId="77777777" w:rsidR="00D801D2" w:rsidRPr="006F6277" w:rsidRDefault="00D801D2" w:rsidP="007E35CB">
            <w:pPr>
              <w:jc w:val="both"/>
              <w:rPr>
                <w:b/>
                <w:color w:val="000000" w:themeColor="text1"/>
                <w:sz w:val="20"/>
                <w:szCs w:val="20"/>
              </w:rPr>
            </w:pPr>
            <w:r w:rsidRPr="006F6277">
              <w:rPr>
                <w:b/>
                <w:color w:val="000000" w:themeColor="text1"/>
                <w:sz w:val="20"/>
                <w:szCs w:val="20"/>
              </w:rPr>
              <w:t xml:space="preserve">Bölüm Adı: </w:t>
            </w:r>
            <w:r w:rsidRPr="006F6277">
              <w:rPr>
                <w:color w:val="000000" w:themeColor="text1"/>
                <w:sz w:val="20"/>
                <w:szCs w:val="20"/>
              </w:rPr>
              <w:t>Hemşirelik</w:t>
            </w:r>
          </w:p>
        </w:tc>
        <w:tc>
          <w:tcPr>
            <w:tcW w:w="4650" w:type="dxa"/>
          </w:tcPr>
          <w:p w14:paraId="1AD96CAE" w14:textId="77777777" w:rsidR="00D801D2" w:rsidRPr="006F6277" w:rsidRDefault="00D801D2" w:rsidP="007E35CB">
            <w:pPr>
              <w:jc w:val="both"/>
              <w:rPr>
                <w:b/>
                <w:color w:val="000000" w:themeColor="text1"/>
                <w:sz w:val="20"/>
                <w:szCs w:val="20"/>
              </w:rPr>
            </w:pPr>
            <w:r w:rsidRPr="006F6277">
              <w:rPr>
                <w:b/>
                <w:color w:val="000000" w:themeColor="text1"/>
                <w:sz w:val="20"/>
                <w:szCs w:val="20"/>
              </w:rPr>
              <w:t xml:space="preserve">Dersin Adı: </w:t>
            </w:r>
            <w:r w:rsidRPr="006F6277">
              <w:rPr>
                <w:bCs/>
                <w:color w:val="000000" w:themeColor="text1"/>
                <w:sz w:val="20"/>
                <w:szCs w:val="20"/>
              </w:rPr>
              <w:t>Çocuk Acil Hemşireliği</w:t>
            </w:r>
          </w:p>
        </w:tc>
      </w:tr>
      <w:tr w:rsidR="00D801D2" w:rsidRPr="006F6277" w14:paraId="6FC6FE87" w14:textId="77777777" w:rsidTr="258B2F73">
        <w:tc>
          <w:tcPr>
            <w:tcW w:w="4553" w:type="dxa"/>
            <w:gridSpan w:val="3"/>
          </w:tcPr>
          <w:p w14:paraId="68439DE6" w14:textId="77777777" w:rsidR="00D801D2" w:rsidRPr="006F6277" w:rsidRDefault="00D801D2" w:rsidP="007E35CB">
            <w:pPr>
              <w:jc w:val="both"/>
              <w:rPr>
                <w:b/>
                <w:color w:val="000000" w:themeColor="text1"/>
                <w:sz w:val="20"/>
                <w:szCs w:val="20"/>
              </w:rPr>
            </w:pPr>
            <w:r w:rsidRPr="006F6277">
              <w:rPr>
                <w:b/>
                <w:color w:val="000000" w:themeColor="text1"/>
                <w:sz w:val="20"/>
                <w:szCs w:val="20"/>
              </w:rPr>
              <w:t xml:space="preserve">Dersin Düzeyi: </w:t>
            </w:r>
            <w:r w:rsidRPr="006F6277">
              <w:rPr>
                <w:color w:val="000000" w:themeColor="text1"/>
                <w:sz w:val="20"/>
                <w:szCs w:val="20"/>
              </w:rPr>
              <w:t>Lisans</w:t>
            </w:r>
          </w:p>
        </w:tc>
        <w:tc>
          <w:tcPr>
            <w:tcW w:w="4650" w:type="dxa"/>
          </w:tcPr>
          <w:p w14:paraId="050D717A" w14:textId="77777777" w:rsidR="00D801D2" w:rsidRPr="006F6277" w:rsidRDefault="00D801D2" w:rsidP="007E35CB">
            <w:pPr>
              <w:jc w:val="both"/>
              <w:rPr>
                <w:b/>
                <w:color w:val="000000" w:themeColor="text1"/>
                <w:sz w:val="20"/>
                <w:szCs w:val="20"/>
              </w:rPr>
            </w:pPr>
            <w:r w:rsidRPr="006F6277">
              <w:rPr>
                <w:b/>
                <w:color w:val="000000" w:themeColor="text1"/>
                <w:sz w:val="20"/>
                <w:szCs w:val="20"/>
              </w:rPr>
              <w:t xml:space="preserve">Dersin Kodu: </w:t>
            </w:r>
            <w:r w:rsidRPr="006F6277">
              <w:rPr>
                <w:bCs/>
                <w:color w:val="000000" w:themeColor="text1"/>
                <w:sz w:val="20"/>
                <w:szCs w:val="20"/>
              </w:rPr>
              <w:t>4097</w:t>
            </w:r>
            <w:r w:rsidRPr="006F6277">
              <w:rPr>
                <w:b/>
                <w:color w:val="000000" w:themeColor="text1"/>
                <w:sz w:val="20"/>
                <w:szCs w:val="20"/>
              </w:rPr>
              <w:tab/>
            </w:r>
          </w:p>
        </w:tc>
      </w:tr>
      <w:tr w:rsidR="00D801D2" w:rsidRPr="006F6277" w14:paraId="103FBBAE" w14:textId="77777777" w:rsidTr="258B2F73">
        <w:tc>
          <w:tcPr>
            <w:tcW w:w="4553" w:type="dxa"/>
            <w:gridSpan w:val="3"/>
          </w:tcPr>
          <w:p w14:paraId="401F7D80" w14:textId="77777777" w:rsidR="00D801D2" w:rsidRPr="006F6277" w:rsidRDefault="00D801D2" w:rsidP="007E35CB">
            <w:pPr>
              <w:jc w:val="both"/>
              <w:rPr>
                <w:b/>
                <w:color w:val="000000" w:themeColor="text1"/>
                <w:sz w:val="20"/>
                <w:szCs w:val="20"/>
              </w:rPr>
            </w:pPr>
            <w:r w:rsidRPr="006F6277">
              <w:rPr>
                <w:b/>
                <w:color w:val="000000" w:themeColor="text1"/>
                <w:sz w:val="20"/>
                <w:szCs w:val="20"/>
              </w:rPr>
              <w:t xml:space="preserve">Formun Düzenlenme/Yenilenme Tarihi: </w:t>
            </w:r>
            <w:r w:rsidRPr="006F6277">
              <w:rPr>
                <w:bCs/>
                <w:color w:val="000000" w:themeColor="text1"/>
                <w:sz w:val="20"/>
                <w:szCs w:val="20"/>
              </w:rPr>
              <w:t>20.11.2023</w:t>
            </w:r>
          </w:p>
        </w:tc>
        <w:tc>
          <w:tcPr>
            <w:tcW w:w="4650" w:type="dxa"/>
          </w:tcPr>
          <w:p w14:paraId="131E661A" w14:textId="77777777" w:rsidR="00D801D2" w:rsidRPr="006F6277" w:rsidRDefault="00D801D2" w:rsidP="007E35CB">
            <w:pPr>
              <w:jc w:val="both"/>
              <w:rPr>
                <w:color w:val="000000" w:themeColor="text1"/>
                <w:sz w:val="20"/>
                <w:szCs w:val="20"/>
              </w:rPr>
            </w:pPr>
            <w:r w:rsidRPr="006F6277">
              <w:rPr>
                <w:b/>
                <w:color w:val="000000" w:themeColor="text1"/>
                <w:sz w:val="20"/>
                <w:szCs w:val="20"/>
              </w:rPr>
              <w:t xml:space="preserve">Dersin Türü: </w:t>
            </w:r>
            <w:r w:rsidRPr="006F6277">
              <w:rPr>
                <w:color w:val="000000" w:themeColor="text1"/>
                <w:sz w:val="20"/>
                <w:szCs w:val="20"/>
              </w:rPr>
              <w:t xml:space="preserve">Seçmeli </w:t>
            </w:r>
          </w:p>
        </w:tc>
      </w:tr>
      <w:tr w:rsidR="00D801D2" w:rsidRPr="006F6277" w14:paraId="5AE37D34" w14:textId="77777777" w:rsidTr="258B2F73">
        <w:tc>
          <w:tcPr>
            <w:tcW w:w="4553" w:type="dxa"/>
            <w:gridSpan w:val="3"/>
          </w:tcPr>
          <w:p w14:paraId="780FB994" w14:textId="77777777" w:rsidR="00D801D2" w:rsidRPr="006F6277" w:rsidRDefault="00D801D2" w:rsidP="007E35CB">
            <w:pPr>
              <w:jc w:val="both"/>
              <w:rPr>
                <w:b/>
                <w:color w:val="000000" w:themeColor="text1"/>
                <w:sz w:val="20"/>
                <w:szCs w:val="20"/>
              </w:rPr>
            </w:pPr>
            <w:r w:rsidRPr="006F6277">
              <w:rPr>
                <w:b/>
                <w:color w:val="000000" w:themeColor="text1"/>
                <w:sz w:val="20"/>
                <w:szCs w:val="20"/>
              </w:rPr>
              <w:t xml:space="preserve">Dersin Öğretim Dili: </w:t>
            </w:r>
            <w:r w:rsidRPr="006F6277">
              <w:rPr>
                <w:color w:val="000000" w:themeColor="text1"/>
                <w:sz w:val="20"/>
                <w:szCs w:val="20"/>
              </w:rPr>
              <w:t>Türkçe</w:t>
            </w:r>
            <w:r w:rsidRPr="006F6277">
              <w:rPr>
                <w:b/>
                <w:color w:val="000000" w:themeColor="text1"/>
                <w:sz w:val="20"/>
                <w:szCs w:val="20"/>
              </w:rPr>
              <w:t xml:space="preserve"> </w:t>
            </w:r>
          </w:p>
        </w:tc>
        <w:tc>
          <w:tcPr>
            <w:tcW w:w="4650" w:type="dxa"/>
          </w:tcPr>
          <w:p w14:paraId="0E4F6BE3" w14:textId="77777777" w:rsidR="00D801D2" w:rsidRPr="006F6277" w:rsidRDefault="00D801D2" w:rsidP="007E35CB">
            <w:pPr>
              <w:jc w:val="both"/>
              <w:rPr>
                <w:b/>
                <w:color w:val="000000" w:themeColor="text1"/>
                <w:sz w:val="20"/>
                <w:szCs w:val="20"/>
              </w:rPr>
            </w:pPr>
            <w:r w:rsidRPr="006F6277">
              <w:rPr>
                <w:b/>
                <w:color w:val="000000" w:themeColor="text1"/>
                <w:sz w:val="20"/>
                <w:szCs w:val="20"/>
              </w:rPr>
              <w:t xml:space="preserve">Dersin Öğretim Üyesi/Üyeleri: </w:t>
            </w:r>
          </w:p>
          <w:p w14:paraId="17EAA687" w14:textId="77777777" w:rsidR="00D801D2" w:rsidRPr="006F6277" w:rsidRDefault="00D801D2" w:rsidP="007E35CB">
            <w:pPr>
              <w:jc w:val="both"/>
              <w:rPr>
                <w:color w:val="000000" w:themeColor="text1"/>
                <w:sz w:val="20"/>
                <w:szCs w:val="20"/>
              </w:rPr>
            </w:pPr>
            <w:r w:rsidRPr="006F6277">
              <w:rPr>
                <w:color w:val="000000" w:themeColor="text1"/>
                <w:sz w:val="20"/>
                <w:szCs w:val="20"/>
              </w:rPr>
              <w:t>Prof. Dr. Murat BEKTAŞ</w:t>
            </w:r>
          </w:p>
          <w:p w14:paraId="20035253" w14:textId="77777777" w:rsidR="00D801D2" w:rsidRPr="006F6277" w:rsidRDefault="00D801D2" w:rsidP="007E35CB">
            <w:pPr>
              <w:jc w:val="both"/>
              <w:rPr>
                <w:color w:val="000000" w:themeColor="text1"/>
                <w:sz w:val="20"/>
                <w:szCs w:val="20"/>
              </w:rPr>
            </w:pPr>
            <w:r w:rsidRPr="006F6277">
              <w:rPr>
                <w:color w:val="000000" w:themeColor="text1"/>
                <w:sz w:val="20"/>
                <w:szCs w:val="20"/>
              </w:rPr>
              <w:t>Doç. Dr. Gülçin ÖZALP GERÇEKER</w:t>
            </w:r>
          </w:p>
          <w:p w14:paraId="3A7A065B" w14:textId="77777777" w:rsidR="00D801D2" w:rsidRPr="006F6277" w:rsidRDefault="00D801D2" w:rsidP="007E35CB">
            <w:pPr>
              <w:jc w:val="both"/>
              <w:rPr>
                <w:color w:val="000000" w:themeColor="text1"/>
                <w:sz w:val="20"/>
                <w:szCs w:val="20"/>
              </w:rPr>
            </w:pPr>
            <w:r w:rsidRPr="006F6277">
              <w:rPr>
                <w:color w:val="000000" w:themeColor="text1"/>
                <w:sz w:val="20"/>
                <w:szCs w:val="20"/>
              </w:rPr>
              <w:t>Dr. Öğretim Üyesi Emine Zahide ÖZDEMİR</w:t>
            </w:r>
          </w:p>
          <w:p w14:paraId="7652A07B" w14:textId="77777777" w:rsidR="00D801D2" w:rsidRPr="006F6277" w:rsidRDefault="00D801D2" w:rsidP="007E35CB">
            <w:pPr>
              <w:jc w:val="both"/>
              <w:rPr>
                <w:b/>
                <w:color w:val="000000" w:themeColor="text1"/>
                <w:sz w:val="20"/>
                <w:szCs w:val="20"/>
              </w:rPr>
            </w:pPr>
            <w:r w:rsidRPr="006F6277">
              <w:rPr>
                <w:color w:val="000000" w:themeColor="text1"/>
                <w:sz w:val="20"/>
                <w:szCs w:val="20"/>
              </w:rPr>
              <w:t>Arş. Gör. Dr. Yasemin SELEKOĞLU OK</w:t>
            </w:r>
          </w:p>
        </w:tc>
      </w:tr>
      <w:tr w:rsidR="00D801D2" w:rsidRPr="006F6277" w14:paraId="3145D813" w14:textId="77777777" w:rsidTr="258B2F73">
        <w:tc>
          <w:tcPr>
            <w:tcW w:w="4553" w:type="dxa"/>
            <w:gridSpan w:val="3"/>
          </w:tcPr>
          <w:p w14:paraId="64470ABB" w14:textId="77777777" w:rsidR="00D801D2" w:rsidRPr="006F6277" w:rsidRDefault="00D801D2" w:rsidP="007E35CB">
            <w:pPr>
              <w:jc w:val="both"/>
              <w:rPr>
                <w:b/>
                <w:color w:val="000000" w:themeColor="text1"/>
                <w:sz w:val="20"/>
                <w:szCs w:val="20"/>
              </w:rPr>
            </w:pPr>
            <w:r w:rsidRPr="006F6277">
              <w:rPr>
                <w:b/>
                <w:color w:val="000000" w:themeColor="text1"/>
                <w:sz w:val="20"/>
                <w:szCs w:val="20"/>
              </w:rPr>
              <w:t xml:space="preserve">Dersin Önkoşulu: </w:t>
            </w:r>
            <w:r w:rsidRPr="006F6277">
              <w:rPr>
                <w:color w:val="000000" w:themeColor="text1"/>
                <w:sz w:val="20"/>
                <w:szCs w:val="20"/>
              </w:rPr>
              <w:t>-</w:t>
            </w:r>
          </w:p>
        </w:tc>
        <w:tc>
          <w:tcPr>
            <w:tcW w:w="4650" w:type="dxa"/>
          </w:tcPr>
          <w:p w14:paraId="147395C8" w14:textId="77777777" w:rsidR="00D801D2" w:rsidRPr="006F6277" w:rsidRDefault="00D801D2" w:rsidP="007E35CB">
            <w:pPr>
              <w:jc w:val="both"/>
              <w:rPr>
                <w:b/>
                <w:color w:val="000000" w:themeColor="text1"/>
                <w:sz w:val="20"/>
                <w:szCs w:val="20"/>
              </w:rPr>
            </w:pPr>
            <w:r w:rsidRPr="006F6277">
              <w:rPr>
                <w:b/>
                <w:color w:val="000000" w:themeColor="text1"/>
                <w:sz w:val="20"/>
                <w:szCs w:val="20"/>
              </w:rPr>
              <w:t>Önkoşul Olduğu Ders:</w:t>
            </w:r>
            <w:r w:rsidRPr="006F6277">
              <w:rPr>
                <w:color w:val="000000" w:themeColor="text1"/>
                <w:sz w:val="20"/>
                <w:szCs w:val="20"/>
              </w:rPr>
              <w:t xml:space="preserve"> -</w:t>
            </w:r>
          </w:p>
        </w:tc>
      </w:tr>
      <w:tr w:rsidR="00D801D2" w:rsidRPr="006F6277" w14:paraId="170DFDD3" w14:textId="77777777" w:rsidTr="258B2F73">
        <w:tc>
          <w:tcPr>
            <w:tcW w:w="4553" w:type="dxa"/>
            <w:gridSpan w:val="3"/>
          </w:tcPr>
          <w:p w14:paraId="5F7F1024" w14:textId="77777777" w:rsidR="00D801D2" w:rsidRPr="006F6277" w:rsidRDefault="00D801D2" w:rsidP="007E35CB">
            <w:pPr>
              <w:jc w:val="both"/>
              <w:rPr>
                <w:color w:val="000000" w:themeColor="text1"/>
                <w:sz w:val="20"/>
                <w:szCs w:val="20"/>
              </w:rPr>
            </w:pPr>
            <w:r w:rsidRPr="006F6277">
              <w:rPr>
                <w:b/>
                <w:color w:val="000000" w:themeColor="text1"/>
                <w:sz w:val="20"/>
                <w:szCs w:val="20"/>
              </w:rPr>
              <w:t xml:space="preserve">Haftalık Ders Saati: </w:t>
            </w:r>
            <w:r w:rsidRPr="006F6277">
              <w:rPr>
                <w:color w:val="000000" w:themeColor="text1"/>
                <w:sz w:val="20"/>
                <w:szCs w:val="20"/>
              </w:rPr>
              <w:t>2 saat</w:t>
            </w:r>
          </w:p>
          <w:p w14:paraId="289B1A9C" w14:textId="77777777" w:rsidR="00D801D2" w:rsidRPr="006F6277" w:rsidRDefault="00D801D2" w:rsidP="007E35CB">
            <w:pPr>
              <w:jc w:val="both"/>
              <w:rPr>
                <w:i/>
                <w:color w:val="000000" w:themeColor="text1"/>
                <w:sz w:val="20"/>
                <w:szCs w:val="20"/>
              </w:rPr>
            </w:pPr>
          </w:p>
        </w:tc>
        <w:tc>
          <w:tcPr>
            <w:tcW w:w="4650" w:type="dxa"/>
          </w:tcPr>
          <w:p w14:paraId="61588ADE" w14:textId="77777777" w:rsidR="00D801D2" w:rsidRPr="006F6277" w:rsidRDefault="00D801D2" w:rsidP="007E35CB">
            <w:pPr>
              <w:jc w:val="both"/>
              <w:rPr>
                <w:color w:val="000000" w:themeColor="text1"/>
                <w:sz w:val="20"/>
                <w:szCs w:val="20"/>
              </w:rPr>
            </w:pPr>
            <w:r w:rsidRPr="006F6277">
              <w:rPr>
                <w:b/>
                <w:color w:val="000000" w:themeColor="text1"/>
                <w:sz w:val="20"/>
                <w:szCs w:val="20"/>
              </w:rPr>
              <w:t xml:space="preserve">Ders Koordinatörü (Ders girişlerinden sorumlu olan kişi): </w:t>
            </w:r>
            <w:r w:rsidRPr="006F6277">
              <w:rPr>
                <w:color w:val="000000" w:themeColor="text1"/>
                <w:sz w:val="20"/>
                <w:szCs w:val="20"/>
              </w:rPr>
              <w:t>Prof. Dr. Murat BEKTAŞ</w:t>
            </w:r>
          </w:p>
          <w:p w14:paraId="1CD44955" w14:textId="77777777" w:rsidR="00D801D2" w:rsidRPr="006F6277" w:rsidRDefault="00D801D2" w:rsidP="007E35CB">
            <w:pPr>
              <w:jc w:val="both"/>
              <w:rPr>
                <w:b/>
                <w:color w:val="000000" w:themeColor="text1"/>
                <w:sz w:val="20"/>
                <w:szCs w:val="20"/>
              </w:rPr>
            </w:pPr>
          </w:p>
        </w:tc>
      </w:tr>
      <w:tr w:rsidR="00D801D2" w:rsidRPr="006F6277" w14:paraId="497476AE" w14:textId="77777777" w:rsidTr="258B2F73">
        <w:tc>
          <w:tcPr>
            <w:tcW w:w="1507" w:type="dxa"/>
          </w:tcPr>
          <w:p w14:paraId="0ECF471F" w14:textId="77777777" w:rsidR="00D801D2" w:rsidRPr="006F6277" w:rsidRDefault="00D801D2" w:rsidP="007E35CB">
            <w:pPr>
              <w:jc w:val="both"/>
              <w:rPr>
                <w:color w:val="000000" w:themeColor="text1"/>
                <w:sz w:val="20"/>
                <w:szCs w:val="20"/>
              </w:rPr>
            </w:pPr>
            <w:r w:rsidRPr="006F6277">
              <w:rPr>
                <w:color w:val="000000" w:themeColor="text1"/>
                <w:sz w:val="20"/>
                <w:szCs w:val="20"/>
              </w:rPr>
              <w:t>Teori</w:t>
            </w:r>
          </w:p>
        </w:tc>
        <w:tc>
          <w:tcPr>
            <w:tcW w:w="1520" w:type="dxa"/>
          </w:tcPr>
          <w:p w14:paraId="40E81DF8" w14:textId="77777777" w:rsidR="00D801D2" w:rsidRPr="006F6277" w:rsidRDefault="00D801D2" w:rsidP="007E35CB">
            <w:pPr>
              <w:jc w:val="both"/>
              <w:rPr>
                <w:color w:val="000000" w:themeColor="text1"/>
                <w:sz w:val="20"/>
                <w:szCs w:val="20"/>
              </w:rPr>
            </w:pPr>
            <w:r w:rsidRPr="006F6277">
              <w:rPr>
                <w:color w:val="000000" w:themeColor="text1"/>
                <w:sz w:val="20"/>
                <w:szCs w:val="20"/>
              </w:rPr>
              <w:t>Uygulama</w:t>
            </w:r>
          </w:p>
        </w:tc>
        <w:tc>
          <w:tcPr>
            <w:tcW w:w="1526" w:type="dxa"/>
          </w:tcPr>
          <w:p w14:paraId="23D2854B" w14:textId="77777777" w:rsidR="00D801D2" w:rsidRPr="006F6277" w:rsidRDefault="00D801D2" w:rsidP="007E35CB">
            <w:pPr>
              <w:jc w:val="both"/>
              <w:rPr>
                <w:color w:val="000000" w:themeColor="text1"/>
                <w:sz w:val="20"/>
                <w:szCs w:val="20"/>
              </w:rPr>
            </w:pPr>
            <w:r w:rsidRPr="006F6277">
              <w:rPr>
                <w:color w:val="000000" w:themeColor="text1"/>
                <w:sz w:val="20"/>
                <w:szCs w:val="20"/>
              </w:rPr>
              <w:t>Laboratuvar</w:t>
            </w:r>
          </w:p>
        </w:tc>
        <w:tc>
          <w:tcPr>
            <w:tcW w:w="4650" w:type="dxa"/>
          </w:tcPr>
          <w:p w14:paraId="5E504BB0" w14:textId="77777777" w:rsidR="00D801D2" w:rsidRPr="006F6277" w:rsidRDefault="00D801D2" w:rsidP="007E35CB">
            <w:pPr>
              <w:jc w:val="both"/>
              <w:rPr>
                <w:color w:val="000000" w:themeColor="text1"/>
                <w:sz w:val="20"/>
                <w:szCs w:val="20"/>
              </w:rPr>
            </w:pPr>
            <w:r w:rsidRPr="006F6277">
              <w:rPr>
                <w:b/>
                <w:color w:val="000000" w:themeColor="text1"/>
                <w:sz w:val="20"/>
                <w:szCs w:val="20"/>
              </w:rPr>
              <w:t xml:space="preserve">Dersin Ulusal Kredisi: </w:t>
            </w:r>
            <w:r w:rsidRPr="006F6277">
              <w:rPr>
                <w:color w:val="000000" w:themeColor="text1"/>
                <w:sz w:val="20"/>
                <w:szCs w:val="20"/>
              </w:rPr>
              <w:t>2</w:t>
            </w:r>
          </w:p>
        </w:tc>
      </w:tr>
      <w:tr w:rsidR="00D801D2" w:rsidRPr="006F6277" w14:paraId="19F497DB" w14:textId="77777777" w:rsidTr="258B2F73">
        <w:tc>
          <w:tcPr>
            <w:tcW w:w="1507" w:type="dxa"/>
          </w:tcPr>
          <w:p w14:paraId="13F9BF97" w14:textId="77777777" w:rsidR="00D801D2" w:rsidRPr="006F6277" w:rsidRDefault="00D801D2" w:rsidP="007E35CB">
            <w:pPr>
              <w:jc w:val="both"/>
              <w:rPr>
                <w:color w:val="000000" w:themeColor="text1"/>
                <w:sz w:val="20"/>
                <w:szCs w:val="20"/>
              </w:rPr>
            </w:pPr>
            <w:r w:rsidRPr="006F6277">
              <w:rPr>
                <w:color w:val="000000" w:themeColor="text1"/>
                <w:sz w:val="20"/>
                <w:szCs w:val="20"/>
              </w:rPr>
              <w:t>2</w:t>
            </w:r>
          </w:p>
        </w:tc>
        <w:tc>
          <w:tcPr>
            <w:tcW w:w="1520" w:type="dxa"/>
          </w:tcPr>
          <w:p w14:paraId="6F37B72E" w14:textId="77777777" w:rsidR="00D801D2" w:rsidRPr="006F6277" w:rsidRDefault="00D801D2" w:rsidP="007E35CB">
            <w:pPr>
              <w:jc w:val="both"/>
              <w:rPr>
                <w:color w:val="000000" w:themeColor="text1"/>
                <w:sz w:val="20"/>
                <w:szCs w:val="20"/>
              </w:rPr>
            </w:pPr>
            <w:r w:rsidRPr="006F6277">
              <w:rPr>
                <w:color w:val="000000" w:themeColor="text1"/>
                <w:sz w:val="20"/>
                <w:szCs w:val="20"/>
              </w:rPr>
              <w:t>-</w:t>
            </w:r>
          </w:p>
        </w:tc>
        <w:tc>
          <w:tcPr>
            <w:tcW w:w="1526" w:type="dxa"/>
          </w:tcPr>
          <w:p w14:paraId="477B49CF" w14:textId="77777777" w:rsidR="00D801D2" w:rsidRPr="006F6277" w:rsidRDefault="00D801D2" w:rsidP="007E35CB">
            <w:pPr>
              <w:jc w:val="both"/>
              <w:rPr>
                <w:color w:val="000000" w:themeColor="text1"/>
                <w:sz w:val="20"/>
                <w:szCs w:val="20"/>
              </w:rPr>
            </w:pPr>
            <w:r w:rsidRPr="006F6277">
              <w:rPr>
                <w:color w:val="000000" w:themeColor="text1"/>
                <w:sz w:val="20"/>
                <w:szCs w:val="20"/>
              </w:rPr>
              <w:t>-</w:t>
            </w:r>
          </w:p>
        </w:tc>
        <w:tc>
          <w:tcPr>
            <w:tcW w:w="4650" w:type="dxa"/>
          </w:tcPr>
          <w:p w14:paraId="5FCB6BD4" w14:textId="77777777" w:rsidR="00D801D2" w:rsidRPr="006F6277" w:rsidRDefault="00D801D2" w:rsidP="007E35CB">
            <w:pPr>
              <w:jc w:val="both"/>
              <w:rPr>
                <w:color w:val="000000" w:themeColor="text1"/>
                <w:sz w:val="20"/>
                <w:szCs w:val="20"/>
              </w:rPr>
            </w:pPr>
            <w:r w:rsidRPr="006F6277">
              <w:rPr>
                <w:b/>
                <w:color w:val="000000" w:themeColor="text1"/>
                <w:sz w:val="20"/>
                <w:szCs w:val="20"/>
              </w:rPr>
              <w:t xml:space="preserve">Dersin AKTS Kredisi: </w:t>
            </w:r>
            <w:r w:rsidRPr="006F6277">
              <w:rPr>
                <w:color w:val="000000" w:themeColor="text1"/>
                <w:sz w:val="20"/>
                <w:szCs w:val="20"/>
              </w:rPr>
              <w:t>2</w:t>
            </w:r>
          </w:p>
        </w:tc>
      </w:tr>
      <w:tr w:rsidR="00D801D2" w:rsidRPr="006F6277" w14:paraId="5E8C94E2" w14:textId="77777777" w:rsidTr="258B2F73">
        <w:tc>
          <w:tcPr>
            <w:tcW w:w="9203" w:type="dxa"/>
            <w:gridSpan w:val="4"/>
          </w:tcPr>
          <w:p w14:paraId="57727F5A" w14:textId="77777777" w:rsidR="00D801D2" w:rsidRPr="006F6277" w:rsidRDefault="00D801D2" w:rsidP="007E35CB">
            <w:pPr>
              <w:jc w:val="both"/>
              <w:rPr>
                <w:b/>
                <w:color w:val="000000" w:themeColor="text1"/>
                <w:sz w:val="20"/>
                <w:szCs w:val="20"/>
              </w:rPr>
            </w:pPr>
            <w:r w:rsidRPr="006F6277">
              <w:rPr>
                <w:b/>
                <w:color w:val="000000" w:themeColor="text1"/>
                <w:sz w:val="20"/>
                <w:szCs w:val="20"/>
              </w:rPr>
              <w:t>BU TABLO ÖĞRENCİ İŞLERİ OTOMASYON SİSTEMİNDEN AKTARILACAKTIR.</w:t>
            </w:r>
          </w:p>
        </w:tc>
      </w:tr>
    </w:tbl>
    <w:p w14:paraId="52387F3D" w14:textId="77777777" w:rsidR="00D801D2" w:rsidRPr="006F6277" w:rsidRDefault="00D801D2" w:rsidP="00D801D2">
      <w:pPr>
        <w:jc w:val="both"/>
        <w:rPr>
          <w:color w:val="000000" w:themeColor="text1"/>
          <w:sz w:val="20"/>
          <w:szCs w:val="20"/>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5"/>
      </w:tblGrid>
      <w:tr w:rsidR="00D801D2" w:rsidRPr="006F6277" w14:paraId="16DCB83B" w14:textId="77777777" w:rsidTr="258B2F73">
        <w:tc>
          <w:tcPr>
            <w:tcW w:w="9195" w:type="dxa"/>
          </w:tcPr>
          <w:p w14:paraId="3997FD49" w14:textId="44DE0355" w:rsidR="00D801D2" w:rsidRPr="006F6277" w:rsidRDefault="00D801D2" w:rsidP="007E35CB">
            <w:pPr>
              <w:jc w:val="both"/>
              <w:rPr>
                <w:color w:val="000000" w:themeColor="text1"/>
                <w:sz w:val="20"/>
                <w:szCs w:val="20"/>
              </w:rPr>
            </w:pPr>
            <w:r w:rsidRPr="258B2F73">
              <w:rPr>
                <w:b/>
                <w:bCs/>
                <w:color w:val="000000" w:themeColor="text1"/>
                <w:sz w:val="20"/>
                <w:szCs w:val="20"/>
              </w:rPr>
              <w:t xml:space="preserve">Dersin Amacı: </w:t>
            </w:r>
            <w:r w:rsidRPr="258B2F73">
              <w:rPr>
                <w:color w:val="000000" w:themeColor="text1"/>
                <w:sz w:val="20"/>
                <w:szCs w:val="20"/>
              </w:rPr>
              <w:t>Çocuklarda acil müdahale ve bakım gerektiren durumlarda hemşirelik bakımının planlaması amaçlanmaktadır.</w:t>
            </w:r>
          </w:p>
        </w:tc>
      </w:tr>
      <w:tr w:rsidR="00D801D2" w:rsidRPr="006F6277" w14:paraId="198AD95F" w14:textId="77777777" w:rsidTr="258B2F73">
        <w:tc>
          <w:tcPr>
            <w:tcW w:w="9195" w:type="dxa"/>
          </w:tcPr>
          <w:p w14:paraId="2C9479B0" w14:textId="1D1444A1" w:rsidR="00D801D2" w:rsidRPr="006F6277" w:rsidRDefault="6E2B3DD9" w:rsidP="6E2B3DD9">
            <w:pPr>
              <w:jc w:val="both"/>
              <w:rPr>
                <w:b/>
                <w:bCs/>
                <w:color w:val="000000" w:themeColor="text1"/>
                <w:sz w:val="20"/>
                <w:szCs w:val="20"/>
              </w:rPr>
            </w:pPr>
            <w:r w:rsidRPr="6E2B3DD9">
              <w:rPr>
                <w:b/>
                <w:bCs/>
                <w:color w:val="000000" w:themeColor="text1"/>
                <w:sz w:val="20"/>
                <w:szCs w:val="20"/>
              </w:rPr>
              <w:t>Dersin Öğrenme Çıktıları: BURADA BELİRTİLEN ÖĞRENME ÇIKTILARI PROGRAM ÇIKTILARI İLE İLİŞKİLENDİRİLECEKTİR.</w:t>
            </w:r>
          </w:p>
          <w:p w14:paraId="570D2F00" w14:textId="77777777" w:rsidR="00D801D2" w:rsidRPr="006F6277" w:rsidRDefault="00D801D2" w:rsidP="007E35CB">
            <w:pPr>
              <w:jc w:val="both"/>
              <w:rPr>
                <w:color w:val="000000" w:themeColor="text1"/>
                <w:sz w:val="20"/>
                <w:szCs w:val="20"/>
              </w:rPr>
            </w:pPr>
            <w:r w:rsidRPr="006F6277">
              <w:rPr>
                <w:color w:val="000000" w:themeColor="text1"/>
                <w:sz w:val="20"/>
                <w:szCs w:val="20"/>
              </w:rPr>
              <w:t>En az 5 tane olmalıdır (Genellikle 5-8 arası) ve Bloom taksonomisine uygun olarak yazılmalıdır.</w:t>
            </w:r>
          </w:p>
          <w:p w14:paraId="2FD0F994" w14:textId="77777777" w:rsidR="00D801D2" w:rsidRPr="006F6277" w:rsidRDefault="00D801D2" w:rsidP="000E74F5">
            <w:pPr>
              <w:pStyle w:val="ListeParagraf"/>
              <w:numPr>
                <w:ilvl w:val="0"/>
                <w:numId w:val="89"/>
              </w:numPr>
              <w:jc w:val="both"/>
              <w:rPr>
                <w:color w:val="000000" w:themeColor="text1"/>
                <w:sz w:val="20"/>
                <w:szCs w:val="20"/>
              </w:rPr>
            </w:pPr>
            <w:r w:rsidRPr="006F6277">
              <w:rPr>
                <w:color w:val="000000" w:themeColor="text1"/>
                <w:sz w:val="20"/>
                <w:szCs w:val="20"/>
              </w:rPr>
              <w:t>Çocuk Acilde triyaj ve tanılamayı yapabilme</w:t>
            </w:r>
          </w:p>
          <w:p w14:paraId="7F036FCA" w14:textId="77777777" w:rsidR="00D801D2" w:rsidRPr="006F6277" w:rsidRDefault="00D801D2" w:rsidP="000E74F5">
            <w:pPr>
              <w:pStyle w:val="ListeParagraf"/>
              <w:numPr>
                <w:ilvl w:val="0"/>
                <w:numId w:val="89"/>
              </w:numPr>
              <w:jc w:val="both"/>
              <w:rPr>
                <w:color w:val="000000" w:themeColor="text1"/>
                <w:sz w:val="20"/>
                <w:szCs w:val="20"/>
              </w:rPr>
            </w:pPr>
            <w:r w:rsidRPr="006F6277">
              <w:rPr>
                <w:color w:val="000000" w:themeColor="text1"/>
                <w:sz w:val="20"/>
                <w:szCs w:val="20"/>
              </w:rPr>
              <w:t>Acile başvuran çocuk ve aile ile iletişim kurabilme</w:t>
            </w:r>
          </w:p>
          <w:p w14:paraId="41E48E18" w14:textId="77777777" w:rsidR="00D801D2" w:rsidRPr="006F6277" w:rsidRDefault="00D801D2" w:rsidP="000E74F5">
            <w:pPr>
              <w:pStyle w:val="ListeParagraf"/>
              <w:numPr>
                <w:ilvl w:val="0"/>
                <w:numId w:val="89"/>
              </w:numPr>
              <w:jc w:val="both"/>
              <w:rPr>
                <w:color w:val="000000" w:themeColor="text1"/>
                <w:sz w:val="20"/>
                <w:szCs w:val="20"/>
              </w:rPr>
            </w:pPr>
            <w:r w:rsidRPr="006F6277">
              <w:rPr>
                <w:color w:val="000000" w:themeColor="text1"/>
                <w:sz w:val="20"/>
                <w:szCs w:val="20"/>
              </w:rPr>
              <w:t>Çocuk acilde sık kullanılan ilaçları ve uygulama yollarını bilme</w:t>
            </w:r>
          </w:p>
          <w:p w14:paraId="782C1657" w14:textId="77777777" w:rsidR="00D801D2" w:rsidRPr="006F6277" w:rsidRDefault="00D801D2" w:rsidP="000E74F5">
            <w:pPr>
              <w:pStyle w:val="ListeParagraf"/>
              <w:numPr>
                <w:ilvl w:val="0"/>
                <w:numId w:val="89"/>
              </w:numPr>
              <w:jc w:val="both"/>
              <w:rPr>
                <w:color w:val="000000" w:themeColor="text1"/>
                <w:sz w:val="20"/>
                <w:szCs w:val="20"/>
              </w:rPr>
            </w:pPr>
            <w:r w:rsidRPr="006F6277">
              <w:rPr>
                <w:color w:val="000000" w:themeColor="text1"/>
                <w:sz w:val="20"/>
                <w:szCs w:val="20"/>
              </w:rPr>
              <w:t>Travmalı çocuğun izlem, tedavi ve bakımını sürdürebilme</w:t>
            </w:r>
          </w:p>
          <w:p w14:paraId="4E620FD3" w14:textId="77777777" w:rsidR="00D801D2" w:rsidRPr="006F6277" w:rsidRDefault="00D801D2" w:rsidP="000E74F5">
            <w:pPr>
              <w:pStyle w:val="ListeParagraf"/>
              <w:numPr>
                <w:ilvl w:val="0"/>
                <w:numId w:val="89"/>
              </w:numPr>
              <w:jc w:val="both"/>
              <w:rPr>
                <w:b/>
                <w:color w:val="000000" w:themeColor="text1"/>
                <w:sz w:val="20"/>
                <w:szCs w:val="20"/>
              </w:rPr>
            </w:pPr>
            <w:r w:rsidRPr="006F6277">
              <w:rPr>
                <w:color w:val="000000" w:themeColor="text1"/>
                <w:sz w:val="20"/>
                <w:szCs w:val="20"/>
              </w:rPr>
              <w:t>Çocuklarda temel ve ileri yaşam desteğini uygulayabilme</w:t>
            </w:r>
          </w:p>
          <w:p w14:paraId="2305F42F" w14:textId="77777777" w:rsidR="00D801D2" w:rsidRPr="006F6277" w:rsidRDefault="00D801D2" w:rsidP="000E74F5">
            <w:pPr>
              <w:pStyle w:val="ListeParagraf"/>
              <w:numPr>
                <w:ilvl w:val="0"/>
                <w:numId w:val="89"/>
              </w:numPr>
              <w:jc w:val="both"/>
              <w:rPr>
                <w:b/>
                <w:color w:val="000000" w:themeColor="text1"/>
                <w:sz w:val="20"/>
                <w:szCs w:val="20"/>
              </w:rPr>
            </w:pPr>
            <w:r w:rsidRPr="006F6277">
              <w:rPr>
                <w:color w:val="000000" w:themeColor="text1"/>
                <w:sz w:val="20"/>
                <w:szCs w:val="20"/>
              </w:rPr>
              <w:t>Çocuklarda solunum sistemi acillerinde hemşirelik bakımını planlayabilme</w:t>
            </w:r>
          </w:p>
          <w:p w14:paraId="36758372" w14:textId="77777777" w:rsidR="00D801D2" w:rsidRPr="006F6277" w:rsidRDefault="00D801D2" w:rsidP="000E74F5">
            <w:pPr>
              <w:pStyle w:val="ListeParagraf"/>
              <w:numPr>
                <w:ilvl w:val="0"/>
                <w:numId w:val="89"/>
              </w:numPr>
              <w:jc w:val="both"/>
              <w:rPr>
                <w:b/>
                <w:color w:val="000000" w:themeColor="text1"/>
                <w:sz w:val="20"/>
                <w:szCs w:val="20"/>
              </w:rPr>
            </w:pPr>
            <w:r w:rsidRPr="006F6277">
              <w:rPr>
                <w:color w:val="000000" w:themeColor="text1"/>
                <w:sz w:val="20"/>
                <w:szCs w:val="20"/>
              </w:rPr>
              <w:t>Çocuklarda Nörolojik sistem acillerinde hemşirelik bakımını planlayabilme</w:t>
            </w:r>
          </w:p>
          <w:p w14:paraId="5540741F" w14:textId="77777777" w:rsidR="00D801D2" w:rsidRPr="006F6277" w:rsidRDefault="00D801D2" w:rsidP="000E74F5">
            <w:pPr>
              <w:pStyle w:val="ListeParagraf"/>
              <w:numPr>
                <w:ilvl w:val="0"/>
                <w:numId w:val="89"/>
              </w:numPr>
              <w:jc w:val="both"/>
              <w:rPr>
                <w:b/>
                <w:color w:val="000000" w:themeColor="text1"/>
                <w:sz w:val="20"/>
                <w:szCs w:val="20"/>
              </w:rPr>
            </w:pPr>
            <w:r w:rsidRPr="006F6277">
              <w:rPr>
                <w:color w:val="000000" w:themeColor="text1"/>
                <w:sz w:val="20"/>
                <w:szCs w:val="20"/>
              </w:rPr>
              <w:t>Ev kazası ve zehirlenme geçiren çocuğa acil müdahaleyi yapabilme</w:t>
            </w:r>
          </w:p>
          <w:p w14:paraId="24B39C95" w14:textId="77777777" w:rsidR="00D801D2" w:rsidRPr="006F6277" w:rsidRDefault="00D801D2" w:rsidP="000E74F5">
            <w:pPr>
              <w:pStyle w:val="ListeParagraf"/>
              <w:numPr>
                <w:ilvl w:val="0"/>
                <w:numId w:val="89"/>
              </w:numPr>
              <w:jc w:val="both"/>
              <w:rPr>
                <w:b/>
                <w:color w:val="000000" w:themeColor="text1"/>
                <w:sz w:val="20"/>
                <w:szCs w:val="20"/>
              </w:rPr>
            </w:pPr>
            <w:r w:rsidRPr="006F6277">
              <w:rPr>
                <w:color w:val="000000" w:themeColor="text1"/>
                <w:sz w:val="20"/>
                <w:szCs w:val="20"/>
              </w:rPr>
              <w:t>Acilde çocuk ihmali ve istismarını ayırt edebilme</w:t>
            </w:r>
          </w:p>
        </w:tc>
      </w:tr>
    </w:tbl>
    <w:p w14:paraId="7EC1D1CC" w14:textId="77777777" w:rsidR="00D801D2" w:rsidRPr="006F6277" w:rsidRDefault="00D801D2" w:rsidP="00D801D2">
      <w:pPr>
        <w:jc w:val="both"/>
        <w:rPr>
          <w:color w:val="000000" w:themeColor="text1"/>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801D2" w:rsidRPr="006F6277" w14:paraId="1E5F2F2A" w14:textId="77777777" w:rsidTr="007E35CB">
        <w:trPr>
          <w:trHeight w:val="584"/>
        </w:trPr>
        <w:tc>
          <w:tcPr>
            <w:tcW w:w="9209" w:type="dxa"/>
          </w:tcPr>
          <w:p w14:paraId="6C9A7977" w14:textId="77777777" w:rsidR="00D801D2" w:rsidRPr="006F6277" w:rsidRDefault="00D801D2" w:rsidP="007E35CB">
            <w:pPr>
              <w:jc w:val="both"/>
              <w:rPr>
                <w:b/>
                <w:color w:val="000000" w:themeColor="text1"/>
                <w:sz w:val="20"/>
                <w:szCs w:val="20"/>
              </w:rPr>
            </w:pPr>
            <w:r w:rsidRPr="006F6277">
              <w:rPr>
                <w:b/>
                <w:color w:val="000000" w:themeColor="text1"/>
                <w:sz w:val="20"/>
                <w:szCs w:val="20"/>
              </w:rPr>
              <w:lastRenderedPageBreak/>
              <w:t xml:space="preserve">Öğrenme ve Öğretme Yöntemleri:  </w:t>
            </w:r>
          </w:p>
          <w:p w14:paraId="7D32BBE5" w14:textId="77777777" w:rsidR="00D801D2" w:rsidRPr="006F6277" w:rsidRDefault="00D801D2" w:rsidP="007E35CB">
            <w:pPr>
              <w:jc w:val="both"/>
              <w:rPr>
                <w:color w:val="000000" w:themeColor="text1"/>
                <w:sz w:val="20"/>
                <w:szCs w:val="20"/>
              </w:rPr>
            </w:pPr>
            <w:r w:rsidRPr="006F6277">
              <w:rPr>
                <w:color w:val="000000" w:themeColor="text1"/>
                <w:sz w:val="20"/>
                <w:szCs w:val="20"/>
              </w:rPr>
              <w:t>Sunum, tartışma, araştırma, soru-cevap, grup çalışması, vaka tartışması, örnek hemşirelik bakımı</w:t>
            </w:r>
          </w:p>
        </w:tc>
      </w:tr>
    </w:tbl>
    <w:p w14:paraId="44A1122F" w14:textId="77777777" w:rsidR="00D801D2" w:rsidRPr="006F6277" w:rsidRDefault="00D801D2" w:rsidP="00D801D2">
      <w:pPr>
        <w:jc w:val="both"/>
        <w:rPr>
          <w:color w:val="000000" w:themeColor="text1"/>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07"/>
        <w:gridCol w:w="3154"/>
      </w:tblGrid>
      <w:tr w:rsidR="00D801D2" w:rsidRPr="006F6277" w14:paraId="533E5944" w14:textId="77777777" w:rsidTr="6E2B3DD9">
        <w:trPr>
          <w:trHeight w:val="140"/>
        </w:trPr>
        <w:tc>
          <w:tcPr>
            <w:tcW w:w="9209" w:type="dxa"/>
            <w:gridSpan w:val="3"/>
          </w:tcPr>
          <w:p w14:paraId="72436A31" w14:textId="77777777" w:rsidR="00D801D2" w:rsidRPr="006F6277" w:rsidRDefault="00D801D2" w:rsidP="007E35CB">
            <w:pPr>
              <w:ind w:left="709" w:hanging="709"/>
              <w:jc w:val="both"/>
              <w:rPr>
                <w:b/>
                <w:color w:val="000000" w:themeColor="text1"/>
                <w:sz w:val="20"/>
                <w:szCs w:val="20"/>
              </w:rPr>
            </w:pPr>
            <w:r w:rsidRPr="006F6277">
              <w:rPr>
                <w:b/>
                <w:color w:val="000000" w:themeColor="text1"/>
                <w:sz w:val="20"/>
                <w:szCs w:val="20"/>
              </w:rPr>
              <w:t xml:space="preserve">Değerlendirme Yöntemleri: </w:t>
            </w:r>
          </w:p>
          <w:p w14:paraId="1F4DC0D4" w14:textId="77777777" w:rsidR="00D801D2" w:rsidRPr="006F6277" w:rsidRDefault="00D801D2" w:rsidP="007E35CB">
            <w:pPr>
              <w:ind w:left="709" w:hanging="709"/>
              <w:jc w:val="both"/>
              <w:rPr>
                <w:color w:val="000000" w:themeColor="text1"/>
                <w:sz w:val="20"/>
                <w:szCs w:val="20"/>
              </w:rPr>
            </w:pPr>
            <w:r w:rsidRPr="006F6277">
              <w:rPr>
                <w:color w:val="000000" w:themeColor="text1"/>
                <w:sz w:val="20"/>
                <w:szCs w:val="20"/>
              </w:rPr>
              <w:t>(Değerlendirme yöntemi, öğrenme çıktıları ve derste kullanılan öğretim teknikleri ile uyumlu olmalıdır)</w:t>
            </w:r>
          </w:p>
          <w:p w14:paraId="04EB5591" w14:textId="77777777" w:rsidR="00D801D2" w:rsidRPr="006F6277" w:rsidRDefault="00D801D2" w:rsidP="007E35CB">
            <w:pPr>
              <w:ind w:left="709" w:hanging="709"/>
              <w:jc w:val="both"/>
              <w:rPr>
                <w:color w:val="000000" w:themeColor="text1"/>
                <w:sz w:val="20"/>
                <w:szCs w:val="20"/>
              </w:rPr>
            </w:pPr>
          </w:p>
        </w:tc>
      </w:tr>
      <w:tr w:rsidR="00D801D2" w:rsidRPr="006F6277" w14:paraId="473D315A" w14:textId="77777777" w:rsidTr="6E2B3DD9">
        <w:trPr>
          <w:trHeight w:val="139"/>
        </w:trPr>
        <w:tc>
          <w:tcPr>
            <w:tcW w:w="3048" w:type="dxa"/>
          </w:tcPr>
          <w:p w14:paraId="19F36B62" w14:textId="77777777" w:rsidR="00D801D2" w:rsidRPr="006F6277" w:rsidRDefault="00D801D2" w:rsidP="007E35CB">
            <w:pPr>
              <w:ind w:left="709" w:hanging="709"/>
              <w:jc w:val="both"/>
              <w:rPr>
                <w:b/>
                <w:color w:val="000000" w:themeColor="text1"/>
                <w:sz w:val="20"/>
                <w:szCs w:val="20"/>
              </w:rPr>
            </w:pPr>
          </w:p>
        </w:tc>
        <w:tc>
          <w:tcPr>
            <w:tcW w:w="3007" w:type="dxa"/>
          </w:tcPr>
          <w:p w14:paraId="2A6B54BC" w14:textId="77777777" w:rsidR="00D801D2" w:rsidRPr="006F6277" w:rsidRDefault="00D801D2" w:rsidP="007E35CB">
            <w:pPr>
              <w:ind w:left="709" w:hanging="709"/>
              <w:jc w:val="both"/>
              <w:rPr>
                <w:b/>
                <w:color w:val="000000" w:themeColor="text1"/>
                <w:sz w:val="20"/>
                <w:szCs w:val="20"/>
              </w:rPr>
            </w:pPr>
            <w:r w:rsidRPr="006F6277">
              <w:rPr>
                <w:color w:val="000000" w:themeColor="text1"/>
                <w:sz w:val="20"/>
                <w:szCs w:val="20"/>
              </w:rPr>
              <w:t>Varsa (X) olarak işaretleyiniz</w:t>
            </w:r>
          </w:p>
        </w:tc>
        <w:tc>
          <w:tcPr>
            <w:tcW w:w="3154" w:type="dxa"/>
          </w:tcPr>
          <w:p w14:paraId="729E8ABC" w14:textId="77777777" w:rsidR="00D801D2" w:rsidRPr="006F6277" w:rsidRDefault="00D801D2" w:rsidP="007E35CB">
            <w:pPr>
              <w:ind w:left="709" w:hanging="709"/>
              <w:jc w:val="both"/>
              <w:rPr>
                <w:b/>
                <w:color w:val="000000" w:themeColor="text1"/>
                <w:sz w:val="20"/>
                <w:szCs w:val="20"/>
              </w:rPr>
            </w:pPr>
            <w:r w:rsidRPr="006F6277">
              <w:rPr>
                <w:color w:val="000000" w:themeColor="text1"/>
                <w:sz w:val="20"/>
                <w:szCs w:val="20"/>
              </w:rPr>
              <w:t>Yüzde (%)</w:t>
            </w:r>
          </w:p>
        </w:tc>
      </w:tr>
      <w:tr w:rsidR="00D801D2" w:rsidRPr="006F6277" w14:paraId="78284310" w14:textId="77777777" w:rsidTr="6E2B3DD9">
        <w:tc>
          <w:tcPr>
            <w:tcW w:w="3048" w:type="dxa"/>
            <w:vAlign w:val="center"/>
          </w:tcPr>
          <w:p w14:paraId="119B28A2" w14:textId="77777777" w:rsidR="00D801D2" w:rsidRPr="006F6277" w:rsidRDefault="00D801D2" w:rsidP="007E35CB">
            <w:pPr>
              <w:autoSpaceDE w:val="0"/>
              <w:autoSpaceDN w:val="0"/>
              <w:adjustRightInd w:val="0"/>
              <w:ind w:left="709" w:hanging="709"/>
              <w:jc w:val="both"/>
              <w:rPr>
                <w:color w:val="000000" w:themeColor="text1"/>
                <w:sz w:val="20"/>
                <w:szCs w:val="20"/>
              </w:rPr>
            </w:pPr>
            <w:r w:rsidRPr="006F6277">
              <w:rPr>
                <w:b/>
                <w:color w:val="000000" w:themeColor="text1"/>
                <w:sz w:val="20"/>
                <w:szCs w:val="20"/>
              </w:rPr>
              <w:t>Yarıyıl İçi / Sonu Çalışmaları</w:t>
            </w:r>
          </w:p>
        </w:tc>
        <w:tc>
          <w:tcPr>
            <w:tcW w:w="3007" w:type="dxa"/>
            <w:vAlign w:val="center"/>
          </w:tcPr>
          <w:p w14:paraId="087287A7" w14:textId="77777777" w:rsidR="00D801D2" w:rsidRPr="006F6277" w:rsidRDefault="00D801D2" w:rsidP="007E35CB">
            <w:pPr>
              <w:autoSpaceDE w:val="0"/>
              <w:autoSpaceDN w:val="0"/>
              <w:adjustRightInd w:val="0"/>
              <w:ind w:left="709" w:hanging="709"/>
              <w:jc w:val="both"/>
              <w:rPr>
                <w:color w:val="000000" w:themeColor="text1"/>
                <w:sz w:val="20"/>
                <w:szCs w:val="20"/>
              </w:rPr>
            </w:pPr>
          </w:p>
        </w:tc>
        <w:tc>
          <w:tcPr>
            <w:tcW w:w="3154" w:type="dxa"/>
            <w:vAlign w:val="center"/>
          </w:tcPr>
          <w:p w14:paraId="2CCAB902" w14:textId="77777777" w:rsidR="00D801D2" w:rsidRPr="006F6277" w:rsidRDefault="00D801D2" w:rsidP="007E35CB">
            <w:pPr>
              <w:autoSpaceDE w:val="0"/>
              <w:autoSpaceDN w:val="0"/>
              <w:adjustRightInd w:val="0"/>
              <w:ind w:left="709" w:hanging="709"/>
              <w:jc w:val="both"/>
              <w:rPr>
                <w:color w:val="000000" w:themeColor="text1"/>
                <w:sz w:val="20"/>
                <w:szCs w:val="20"/>
              </w:rPr>
            </w:pPr>
          </w:p>
        </w:tc>
      </w:tr>
      <w:tr w:rsidR="00D801D2" w:rsidRPr="006F6277" w14:paraId="3F91B74E" w14:textId="77777777" w:rsidTr="6E2B3DD9">
        <w:tc>
          <w:tcPr>
            <w:tcW w:w="3048" w:type="dxa"/>
            <w:vAlign w:val="center"/>
          </w:tcPr>
          <w:p w14:paraId="3BA1A5A3" w14:textId="77777777" w:rsidR="00D801D2" w:rsidRPr="006F6277" w:rsidRDefault="00D801D2" w:rsidP="007E35CB">
            <w:pPr>
              <w:autoSpaceDE w:val="0"/>
              <w:autoSpaceDN w:val="0"/>
              <w:adjustRightInd w:val="0"/>
              <w:ind w:left="709" w:hanging="709"/>
              <w:jc w:val="both"/>
              <w:rPr>
                <w:b/>
                <w:color w:val="000000" w:themeColor="text1"/>
                <w:sz w:val="20"/>
                <w:szCs w:val="20"/>
              </w:rPr>
            </w:pPr>
            <w:r w:rsidRPr="006F6277">
              <w:rPr>
                <w:b/>
                <w:color w:val="000000" w:themeColor="text1"/>
                <w:sz w:val="20"/>
                <w:szCs w:val="20"/>
              </w:rPr>
              <w:t>Ara Sınav</w:t>
            </w:r>
          </w:p>
        </w:tc>
        <w:tc>
          <w:tcPr>
            <w:tcW w:w="3007" w:type="dxa"/>
            <w:vAlign w:val="center"/>
          </w:tcPr>
          <w:p w14:paraId="435C3C8D" w14:textId="77777777" w:rsidR="00D801D2" w:rsidRPr="006F6277" w:rsidRDefault="00D801D2" w:rsidP="007E35CB">
            <w:pPr>
              <w:autoSpaceDE w:val="0"/>
              <w:autoSpaceDN w:val="0"/>
              <w:adjustRightInd w:val="0"/>
              <w:ind w:left="709" w:hanging="709"/>
              <w:jc w:val="center"/>
              <w:rPr>
                <w:color w:val="000000" w:themeColor="text1"/>
                <w:sz w:val="20"/>
                <w:szCs w:val="20"/>
              </w:rPr>
            </w:pPr>
            <w:r w:rsidRPr="006F6277">
              <w:rPr>
                <w:color w:val="000000" w:themeColor="text1"/>
                <w:sz w:val="20"/>
                <w:szCs w:val="20"/>
              </w:rPr>
              <w:t>X</w:t>
            </w:r>
          </w:p>
        </w:tc>
        <w:tc>
          <w:tcPr>
            <w:tcW w:w="3154" w:type="dxa"/>
            <w:vAlign w:val="center"/>
          </w:tcPr>
          <w:p w14:paraId="448BBB00" w14:textId="77777777" w:rsidR="00D801D2" w:rsidRPr="006F6277" w:rsidRDefault="00D801D2" w:rsidP="007E35CB">
            <w:pPr>
              <w:autoSpaceDE w:val="0"/>
              <w:autoSpaceDN w:val="0"/>
              <w:adjustRightInd w:val="0"/>
              <w:ind w:left="709" w:hanging="709"/>
              <w:jc w:val="center"/>
              <w:rPr>
                <w:color w:val="000000" w:themeColor="text1"/>
                <w:sz w:val="20"/>
                <w:szCs w:val="20"/>
              </w:rPr>
            </w:pPr>
            <w:r w:rsidRPr="006F6277">
              <w:rPr>
                <w:color w:val="000000" w:themeColor="text1"/>
                <w:sz w:val="20"/>
                <w:szCs w:val="20"/>
              </w:rPr>
              <w:t>%50</w:t>
            </w:r>
          </w:p>
        </w:tc>
      </w:tr>
      <w:tr w:rsidR="00D801D2" w:rsidRPr="006F6277" w14:paraId="4D82EAE1" w14:textId="77777777" w:rsidTr="6E2B3DD9">
        <w:tc>
          <w:tcPr>
            <w:tcW w:w="3048" w:type="dxa"/>
            <w:vAlign w:val="center"/>
          </w:tcPr>
          <w:p w14:paraId="5432100A" w14:textId="77777777" w:rsidR="00D801D2" w:rsidRPr="006F6277" w:rsidRDefault="00D801D2" w:rsidP="007E35CB">
            <w:pPr>
              <w:autoSpaceDE w:val="0"/>
              <w:autoSpaceDN w:val="0"/>
              <w:adjustRightInd w:val="0"/>
              <w:ind w:left="709" w:hanging="709"/>
              <w:jc w:val="both"/>
              <w:rPr>
                <w:b/>
                <w:color w:val="000000" w:themeColor="text1"/>
                <w:sz w:val="20"/>
                <w:szCs w:val="20"/>
              </w:rPr>
            </w:pPr>
            <w:r w:rsidRPr="006F6277">
              <w:rPr>
                <w:b/>
                <w:color w:val="000000" w:themeColor="text1"/>
                <w:sz w:val="20"/>
                <w:szCs w:val="20"/>
              </w:rPr>
              <w:t>Yoklama Sınavı (Quiz)</w:t>
            </w:r>
          </w:p>
        </w:tc>
        <w:tc>
          <w:tcPr>
            <w:tcW w:w="3007" w:type="dxa"/>
            <w:vAlign w:val="center"/>
          </w:tcPr>
          <w:p w14:paraId="1F9E2E45" w14:textId="77777777" w:rsidR="00D801D2" w:rsidRPr="006F6277" w:rsidRDefault="00D801D2" w:rsidP="007E35CB">
            <w:pPr>
              <w:autoSpaceDE w:val="0"/>
              <w:autoSpaceDN w:val="0"/>
              <w:adjustRightInd w:val="0"/>
              <w:ind w:left="709" w:hanging="709"/>
              <w:jc w:val="center"/>
              <w:rPr>
                <w:color w:val="000000" w:themeColor="text1"/>
                <w:sz w:val="20"/>
                <w:szCs w:val="20"/>
              </w:rPr>
            </w:pPr>
          </w:p>
        </w:tc>
        <w:tc>
          <w:tcPr>
            <w:tcW w:w="3154" w:type="dxa"/>
            <w:vAlign w:val="center"/>
          </w:tcPr>
          <w:p w14:paraId="1261D05B" w14:textId="77777777" w:rsidR="00D801D2" w:rsidRPr="006F6277" w:rsidRDefault="00D801D2" w:rsidP="007E35CB">
            <w:pPr>
              <w:autoSpaceDE w:val="0"/>
              <w:autoSpaceDN w:val="0"/>
              <w:adjustRightInd w:val="0"/>
              <w:ind w:left="709" w:hanging="709"/>
              <w:jc w:val="center"/>
              <w:rPr>
                <w:color w:val="000000" w:themeColor="text1"/>
                <w:sz w:val="20"/>
                <w:szCs w:val="20"/>
              </w:rPr>
            </w:pPr>
          </w:p>
        </w:tc>
      </w:tr>
      <w:tr w:rsidR="00D801D2" w:rsidRPr="006F6277" w14:paraId="01046F1A" w14:textId="77777777" w:rsidTr="6E2B3DD9">
        <w:tc>
          <w:tcPr>
            <w:tcW w:w="3048" w:type="dxa"/>
            <w:vAlign w:val="center"/>
          </w:tcPr>
          <w:p w14:paraId="32799FF1" w14:textId="77777777" w:rsidR="00D801D2" w:rsidRPr="006F6277" w:rsidRDefault="00D801D2" w:rsidP="007E35CB">
            <w:pPr>
              <w:autoSpaceDE w:val="0"/>
              <w:autoSpaceDN w:val="0"/>
              <w:adjustRightInd w:val="0"/>
              <w:ind w:left="709" w:hanging="709"/>
              <w:jc w:val="both"/>
              <w:rPr>
                <w:b/>
                <w:color w:val="000000" w:themeColor="text1"/>
                <w:sz w:val="20"/>
                <w:szCs w:val="20"/>
              </w:rPr>
            </w:pPr>
            <w:r w:rsidRPr="006F6277">
              <w:rPr>
                <w:b/>
                <w:color w:val="000000" w:themeColor="text1"/>
                <w:sz w:val="20"/>
                <w:szCs w:val="20"/>
              </w:rPr>
              <w:t>Ödev/Sunum</w:t>
            </w:r>
          </w:p>
        </w:tc>
        <w:tc>
          <w:tcPr>
            <w:tcW w:w="3007" w:type="dxa"/>
            <w:vAlign w:val="center"/>
          </w:tcPr>
          <w:p w14:paraId="7EF9B118" w14:textId="77777777" w:rsidR="00D801D2" w:rsidRPr="006F6277" w:rsidRDefault="00D801D2" w:rsidP="007E35CB">
            <w:pPr>
              <w:autoSpaceDE w:val="0"/>
              <w:autoSpaceDN w:val="0"/>
              <w:adjustRightInd w:val="0"/>
              <w:ind w:left="709" w:hanging="709"/>
              <w:jc w:val="center"/>
              <w:rPr>
                <w:color w:val="000000" w:themeColor="text1"/>
                <w:sz w:val="20"/>
                <w:szCs w:val="20"/>
              </w:rPr>
            </w:pPr>
          </w:p>
        </w:tc>
        <w:tc>
          <w:tcPr>
            <w:tcW w:w="3154" w:type="dxa"/>
            <w:vAlign w:val="center"/>
          </w:tcPr>
          <w:p w14:paraId="4C0BF009" w14:textId="77777777" w:rsidR="00D801D2" w:rsidRPr="006F6277" w:rsidRDefault="00D801D2" w:rsidP="007E35CB">
            <w:pPr>
              <w:autoSpaceDE w:val="0"/>
              <w:autoSpaceDN w:val="0"/>
              <w:adjustRightInd w:val="0"/>
              <w:ind w:left="709" w:hanging="709"/>
              <w:jc w:val="center"/>
              <w:rPr>
                <w:color w:val="000000" w:themeColor="text1"/>
                <w:sz w:val="20"/>
                <w:szCs w:val="20"/>
              </w:rPr>
            </w:pPr>
          </w:p>
        </w:tc>
      </w:tr>
      <w:tr w:rsidR="00D801D2" w:rsidRPr="006F6277" w14:paraId="708953B4" w14:textId="77777777" w:rsidTr="6E2B3DD9">
        <w:tc>
          <w:tcPr>
            <w:tcW w:w="3048" w:type="dxa"/>
            <w:vAlign w:val="center"/>
          </w:tcPr>
          <w:p w14:paraId="2226E627" w14:textId="77777777" w:rsidR="00D801D2" w:rsidRPr="006F6277" w:rsidRDefault="00D801D2" w:rsidP="007E35CB">
            <w:pPr>
              <w:autoSpaceDE w:val="0"/>
              <w:autoSpaceDN w:val="0"/>
              <w:adjustRightInd w:val="0"/>
              <w:ind w:left="709" w:hanging="709"/>
              <w:jc w:val="both"/>
              <w:rPr>
                <w:b/>
                <w:color w:val="000000" w:themeColor="text1"/>
                <w:sz w:val="20"/>
                <w:szCs w:val="20"/>
              </w:rPr>
            </w:pPr>
            <w:r w:rsidRPr="006F6277">
              <w:rPr>
                <w:b/>
                <w:color w:val="000000" w:themeColor="text1"/>
                <w:sz w:val="20"/>
                <w:szCs w:val="20"/>
              </w:rPr>
              <w:t>Proje</w:t>
            </w:r>
          </w:p>
        </w:tc>
        <w:tc>
          <w:tcPr>
            <w:tcW w:w="3007" w:type="dxa"/>
            <w:vAlign w:val="center"/>
          </w:tcPr>
          <w:p w14:paraId="4958385D" w14:textId="77777777" w:rsidR="00D801D2" w:rsidRPr="006F6277" w:rsidRDefault="00D801D2" w:rsidP="007E35CB">
            <w:pPr>
              <w:autoSpaceDE w:val="0"/>
              <w:autoSpaceDN w:val="0"/>
              <w:adjustRightInd w:val="0"/>
              <w:ind w:left="709" w:hanging="709"/>
              <w:jc w:val="center"/>
              <w:rPr>
                <w:color w:val="000000" w:themeColor="text1"/>
                <w:sz w:val="20"/>
                <w:szCs w:val="20"/>
              </w:rPr>
            </w:pPr>
          </w:p>
        </w:tc>
        <w:tc>
          <w:tcPr>
            <w:tcW w:w="3154" w:type="dxa"/>
            <w:vAlign w:val="center"/>
          </w:tcPr>
          <w:p w14:paraId="58773717" w14:textId="77777777" w:rsidR="00D801D2" w:rsidRPr="006F6277" w:rsidRDefault="00D801D2" w:rsidP="007E35CB">
            <w:pPr>
              <w:autoSpaceDE w:val="0"/>
              <w:autoSpaceDN w:val="0"/>
              <w:adjustRightInd w:val="0"/>
              <w:ind w:left="709" w:hanging="709"/>
              <w:jc w:val="center"/>
              <w:rPr>
                <w:color w:val="000000" w:themeColor="text1"/>
                <w:sz w:val="20"/>
                <w:szCs w:val="20"/>
              </w:rPr>
            </w:pPr>
          </w:p>
        </w:tc>
      </w:tr>
      <w:tr w:rsidR="00D801D2" w:rsidRPr="006F6277" w14:paraId="2C7F7508" w14:textId="77777777" w:rsidTr="6E2B3DD9">
        <w:tc>
          <w:tcPr>
            <w:tcW w:w="3048" w:type="dxa"/>
            <w:vAlign w:val="center"/>
          </w:tcPr>
          <w:p w14:paraId="5F5D253D" w14:textId="77777777" w:rsidR="00D801D2" w:rsidRPr="006F6277" w:rsidRDefault="00D801D2" w:rsidP="007E35CB">
            <w:pPr>
              <w:autoSpaceDE w:val="0"/>
              <w:autoSpaceDN w:val="0"/>
              <w:adjustRightInd w:val="0"/>
              <w:ind w:left="709" w:hanging="709"/>
              <w:jc w:val="both"/>
              <w:rPr>
                <w:b/>
                <w:color w:val="000000" w:themeColor="text1"/>
                <w:sz w:val="20"/>
                <w:szCs w:val="20"/>
              </w:rPr>
            </w:pPr>
            <w:r w:rsidRPr="006F6277">
              <w:rPr>
                <w:b/>
                <w:color w:val="000000" w:themeColor="text1"/>
                <w:sz w:val="20"/>
                <w:szCs w:val="20"/>
              </w:rPr>
              <w:t xml:space="preserve">Laboratuvar </w:t>
            </w:r>
          </w:p>
        </w:tc>
        <w:tc>
          <w:tcPr>
            <w:tcW w:w="3007" w:type="dxa"/>
            <w:vAlign w:val="center"/>
          </w:tcPr>
          <w:p w14:paraId="136A70F3" w14:textId="77777777" w:rsidR="00D801D2" w:rsidRPr="006F6277" w:rsidRDefault="00D801D2" w:rsidP="007E35CB">
            <w:pPr>
              <w:autoSpaceDE w:val="0"/>
              <w:autoSpaceDN w:val="0"/>
              <w:adjustRightInd w:val="0"/>
              <w:ind w:left="709" w:hanging="709"/>
              <w:jc w:val="center"/>
              <w:rPr>
                <w:color w:val="000000" w:themeColor="text1"/>
                <w:sz w:val="20"/>
                <w:szCs w:val="20"/>
              </w:rPr>
            </w:pPr>
          </w:p>
        </w:tc>
        <w:tc>
          <w:tcPr>
            <w:tcW w:w="3154" w:type="dxa"/>
            <w:vAlign w:val="center"/>
          </w:tcPr>
          <w:p w14:paraId="757BE14E" w14:textId="77777777" w:rsidR="00D801D2" w:rsidRPr="006F6277" w:rsidRDefault="00D801D2" w:rsidP="007E35CB">
            <w:pPr>
              <w:autoSpaceDE w:val="0"/>
              <w:autoSpaceDN w:val="0"/>
              <w:adjustRightInd w:val="0"/>
              <w:ind w:left="709" w:hanging="709"/>
              <w:jc w:val="center"/>
              <w:rPr>
                <w:color w:val="000000" w:themeColor="text1"/>
                <w:sz w:val="20"/>
                <w:szCs w:val="20"/>
              </w:rPr>
            </w:pPr>
          </w:p>
        </w:tc>
      </w:tr>
      <w:tr w:rsidR="00D801D2" w:rsidRPr="006F6277" w14:paraId="39CFB377" w14:textId="77777777" w:rsidTr="6E2B3DD9">
        <w:tc>
          <w:tcPr>
            <w:tcW w:w="3048" w:type="dxa"/>
            <w:vAlign w:val="center"/>
          </w:tcPr>
          <w:p w14:paraId="30B98BF3" w14:textId="77777777" w:rsidR="00D801D2" w:rsidRPr="006F6277" w:rsidRDefault="00D801D2" w:rsidP="007E35CB">
            <w:pPr>
              <w:autoSpaceDE w:val="0"/>
              <w:autoSpaceDN w:val="0"/>
              <w:adjustRightInd w:val="0"/>
              <w:ind w:left="709" w:hanging="709"/>
              <w:jc w:val="both"/>
              <w:rPr>
                <w:b/>
                <w:color w:val="000000" w:themeColor="text1"/>
                <w:sz w:val="20"/>
                <w:szCs w:val="20"/>
              </w:rPr>
            </w:pPr>
            <w:r w:rsidRPr="006F6277">
              <w:rPr>
                <w:b/>
                <w:color w:val="000000" w:themeColor="text1"/>
                <w:sz w:val="20"/>
                <w:szCs w:val="20"/>
              </w:rPr>
              <w:t xml:space="preserve">Final Sınavı </w:t>
            </w:r>
          </w:p>
        </w:tc>
        <w:tc>
          <w:tcPr>
            <w:tcW w:w="3007" w:type="dxa"/>
            <w:vAlign w:val="center"/>
          </w:tcPr>
          <w:p w14:paraId="593AAD29" w14:textId="77777777" w:rsidR="00D801D2" w:rsidRPr="006F6277" w:rsidRDefault="00D801D2" w:rsidP="007E35CB">
            <w:pPr>
              <w:autoSpaceDE w:val="0"/>
              <w:autoSpaceDN w:val="0"/>
              <w:adjustRightInd w:val="0"/>
              <w:ind w:left="709" w:hanging="709"/>
              <w:jc w:val="center"/>
              <w:rPr>
                <w:color w:val="000000" w:themeColor="text1"/>
                <w:sz w:val="20"/>
                <w:szCs w:val="20"/>
              </w:rPr>
            </w:pPr>
            <w:r w:rsidRPr="006F6277">
              <w:rPr>
                <w:color w:val="000000" w:themeColor="text1"/>
                <w:sz w:val="20"/>
                <w:szCs w:val="20"/>
              </w:rPr>
              <w:t>X</w:t>
            </w:r>
          </w:p>
        </w:tc>
        <w:tc>
          <w:tcPr>
            <w:tcW w:w="3154" w:type="dxa"/>
            <w:vAlign w:val="center"/>
          </w:tcPr>
          <w:p w14:paraId="3B11ED77" w14:textId="77777777" w:rsidR="00D801D2" w:rsidRPr="006F6277" w:rsidRDefault="00D801D2" w:rsidP="007E35CB">
            <w:pPr>
              <w:autoSpaceDE w:val="0"/>
              <w:autoSpaceDN w:val="0"/>
              <w:adjustRightInd w:val="0"/>
              <w:ind w:left="709" w:hanging="709"/>
              <w:jc w:val="center"/>
              <w:rPr>
                <w:color w:val="000000" w:themeColor="text1"/>
                <w:sz w:val="20"/>
                <w:szCs w:val="20"/>
              </w:rPr>
            </w:pPr>
            <w:r w:rsidRPr="006F6277">
              <w:rPr>
                <w:color w:val="000000" w:themeColor="text1"/>
                <w:sz w:val="20"/>
                <w:szCs w:val="20"/>
              </w:rPr>
              <w:t>%50</w:t>
            </w:r>
          </w:p>
        </w:tc>
      </w:tr>
      <w:tr w:rsidR="00D801D2" w:rsidRPr="006F6277" w14:paraId="08F448AA" w14:textId="77777777" w:rsidTr="6E2B3DD9">
        <w:tc>
          <w:tcPr>
            <w:tcW w:w="3048" w:type="dxa"/>
            <w:vAlign w:val="center"/>
          </w:tcPr>
          <w:p w14:paraId="7024AFC6" w14:textId="77777777" w:rsidR="00D801D2" w:rsidRPr="006F6277" w:rsidRDefault="00D801D2" w:rsidP="007E35CB">
            <w:pPr>
              <w:autoSpaceDE w:val="0"/>
              <w:autoSpaceDN w:val="0"/>
              <w:adjustRightInd w:val="0"/>
              <w:ind w:left="709" w:hanging="709"/>
              <w:jc w:val="both"/>
              <w:rPr>
                <w:b/>
                <w:color w:val="000000" w:themeColor="text1"/>
                <w:sz w:val="20"/>
                <w:szCs w:val="20"/>
              </w:rPr>
            </w:pPr>
            <w:r w:rsidRPr="006F6277">
              <w:rPr>
                <w:b/>
                <w:color w:val="000000" w:themeColor="text1"/>
                <w:sz w:val="20"/>
                <w:szCs w:val="20"/>
              </w:rPr>
              <w:t xml:space="preserve">Derse Katılım </w:t>
            </w:r>
          </w:p>
        </w:tc>
        <w:tc>
          <w:tcPr>
            <w:tcW w:w="3007" w:type="dxa"/>
            <w:vAlign w:val="center"/>
          </w:tcPr>
          <w:p w14:paraId="4A782D13" w14:textId="77777777" w:rsidR="00D801D2" w:rsidRPr="006F6277" w:rsidRDefault="00D801D2" w:rsidP="007E35CB">
            <w:pPr>
              <w:autoSpaceDE w:val="0"/>
              <w:autoSpaceDN w:val="0"/>
              <w:adjustRightInd w:val="0"/>
              <w:ind w:left="709" w:hanging="709"/>
              <w:jc w:val="both"/>
              <w:rPr>
                <w:color w:val="000000" w:themeColor="text1"/>
                <w:sz w:val="20"/>
                <w:szCs w:val="20"/>
              </w:rPr>
            </w:pPr>
          </w:p>
        </w:tc>
        <w:tc>
          <w:tcPr>
            <w:tcW w:w="3154" w:type="dxa"/>
            <w:vAlign w:val="center"/>
          </w:tcPr>
          <w:p w14:paraId="7F660C56" w14:textId="77777777" w:rsidR="00D801D2" w:rsidRPr="006F6277" w:rsidRDefault="00D801D2" w:rsidP="007E35CB">
            <w:pPr>
              <w:autoSpaceDE w:val="0"/>
              <w:autoSpaceDN w:val="0"/>
              <w:adjustRightInd w:val="0"/>
              <w:ind w:left="709" w:hanging="709"/>
              <w:jc w:val="both"/>
              <w:rPr>
                <w:color w:val="000000" w:themeColor="text1"/>
                <w:sz w:val="20"/>
                <w:szCs w:val="20"/>
              </w:rPr>
            </w:pPr>
          </w:p>
        </w:tc>
      </w:tr>
      <w:tr w:rsidR="00D801D2" w:rsidRPr="006F6277" w14:paraId="4263138F" w14:textId="77777777" w:rsidTr="6E2B3DD9">
        <w:tc>
          <w:tcPr>
            <w:tcW w:w="9209" w:type="dxa"/>
            <w:gridSpan w:val="3"/>
            <w:vAlign w:val="center"/>
          </w:tcPr>
          <w:p w14:paraId="1E945A55" w14:textId="77777777" w:rsidR="00D801D2" w:rsidRPr="006F6277" w:rsidRDefault="00D801D2" w:rsidP="007E35CB">
            <w:pPr>
              <w:autoSpaceDE w:val="0"/>
              <w:autoSpaceDN w:val="0"/>
              <w:adjustRightInd w:val="0"/>
              <w:ind w:left="709" w:hanging="709"/>
              <w:jc w:val="both"/>
              <w:rPr>
                <w:b/>
                <w:color w:val="000000" w:themeColor="text1"/>
                <w:sz w:val="20"/>
                <w:szCs w:val="20"/>
              </w:rPr>
            </w:pPr>
            <w:r w:rsidRPr="006F6277">
              <w:rPr>
                <w:b/>
                <w:color w:val="000000" w:themeColor="text1"/>
                <w:sz w:val="20"/>
                <w:szCs w:val="20"/>
              </w:rPr>
              <w:t xml:space="preserve">Değerlendirme Yöntemlerine İlişkin Açıklamalar:  </w:t>
            </w:r>
          </w:p>
          <w:p w14:paraId="3C5A27AD" w14:textId="386F608B" w:rsidR="00D801D2" w:rsidRPr="006F6277" w:rsidRDefault="6E2B3DD9" w:rsidP="6E2B3DD9">
            <w:pPr>
              <w:autoSpaceDE w:val="0"/>
              <w:autoSpaceDN w:val="0"/>
              <w:adjustRightInd w:val="0"/>
              <w:ind w:left="709" w:hanging="709"/>
              <w:jc w:val="both"/>
              <w:rPr>
                <w:b/>
                <w:bCs/>
                <w:color w:val="000000" w:themeColor="text1"/>
                <w:sz w:val="20"/>
                <w:szCs w:val="20"/>
              </w:rPr>
            </w:pPr>
            <w:r w:rsidRPr="6E2B3DD9">
              <w:rPr>
                <w:b/>
                <w:bCs/>
                <w:color w:val="000000" w:themeColor="text1"/>
                <w:sz w:val="20"/>
                <w:szCs w:val="20"/>
              </w:rPr>
              <w:t xml:space="preserve"> Öğretim üyesi açıklama yapmak isterse bu başlığı kullanabilir.</w:t>
            </w:r>
          </w:p>
          <w:p w14:paraId="69B0E58C" w14:textId="77777777" w:rsidR="00D801D2" w:rsidRPr="006F6277" w:rsidRDefault="00D801D2" w:rsidP="007E35CB">
            <w:pPr>
              <w:autoSpaceDE w:val="0"/>
              <w:autoSpaceDN w:val="0"/>
              <w:adjustRightInd w:val="0"/>
              <w:ind w:left="709" w:hanging="709"/>
              <w:jc w:val="both"/>
              <w:rPr>
                <w:color w:val="000000" w:themeColor="text1"/>
                <w:sz w:val="20"/>
                <w:szCs w:val="20"/>
              </w:rPr>
            </w:pPr>
          </w:p>
        </w:tc>
      </w:tr>
    </w:tbl>
    <w:p w14:paraId="6DF23DC5" w14:textId="77777777" w:rsidR="00D801D2" w:rsidRPr="006F6277" w:rsidRDefault="00D801D2" w:rsidP="00D801D2">
      <w:pPr>
        <w:jc w:val="both"/>
        <w:rPr>
          <w:color w:val="000000" w:themeColor="text1"/>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801D2" w:rsidRPr="006F6277" w14:paraId="30712FCB" w14:textId="77777777" w:rsidTr="007E35CB">
        <w:trPr>
          <w:trHeight w:val="1960"/>
        </w:trPr>
        <w:tc>
          <w:tcPr>
            <w:tcW w:w="9209" w:type="dxa"/>
          </w:tcPr>
          <w:p w14:paraId="0138B332" w14:textId="77777777" w:rsidR="00D801D2" w:rsidRPr="006F6277" w:rsidRDefault="00D801D2" w:rsidP="007E35CB">
            <w:pPr>
              <w:jc w:val="both"/>
              <w:rPr>
                <w:color w:val="000000" w:themeColor="text1"/>
                <w:sz w:val="20"/>
                <w:szCs w:val="20"/>
              </w:rPr>
            </w:pPr>
            <w:r w:rsidRPr="006F6277">
              <w:rPr>
                <w:b/>
                <w:color w:val="000000" w:themeColor="text1"/>
                <w:sz w:val="20"/>
                <w:szCs w:val="20"/>
              </w:rPr>
              <w:t xml:space="preserve">Değerlendirme Kriteri: </w:t>
            </w:r>
            <w:r w:rsidRPr="006F6277">
              <w:rPr>
                <w:color w:val="000000" w:themeColor="text1"/>
                <w:sz w:val="20"/>
                <w:szCs w:val="20"/>
              </w:rPr>
              <w:t>(Öğrenme çıktılarının hangi boyutları hangi değerlendirme kriteri ile ölçülüyor? Değerlendirme kriterleri öğrenme yöntemleri ile ilişkilendirilmelidir.)</w:t>
            </w:r>
          </w:p>
          <w:p w14:paraId="773F25C1" w14:textId="77777777" w:rsidR="00D801D2" w:rsidRPr="006F6277" w:rsidRDefault="00D801D2" w:rsidP="007E35CB">
            <w:pPr>
              <w:jc w:val="both"/>
              <w:rPr>
                <w:color w:val="000000" w:themeColor="text1"/>
                <w:sz w:val="20"/>
                <w:szCs w:val="20"/>
              </w:rPr>
            </w:pPr>
          </w:p>
          <w:p w14:paraId="4C985DD7" w14:textId="77777777" w:rsidR="00D801D2" w:rsidRPr="006F6277" w:rsidRDefault="00D801D2" w:rsidP="007E35CB">
            <w:pPr>
              <w:autoSpaceDE w:val="0"/>
              <w:autoSpaceDN w:val="0"/>
              <w:adjustRightInd w:val="0"/>
              <w:jc w:val="both"/>
              <w:rPr>
                <w:b/>
                <w:color w:val="000000" w:themeColor="text1"/>
                <w:sz w:val="20"/>
                <w:szCs w:val="20"/>
              </w:rPr>
            </w:pPr>
            <w:r w:rsidRPr="006F6277">
              <w:rPr>
                <w:color w:val="000000" w:themeColor="text1"/>
                <w:sz w:val="20"/>
                <w:szCs w:val="20"/>
              </w:rPr>
              <w:t>Dersin değerlendirilmesinde yarıyıl içi hesaplamaların belirlenmesinde vize not ortalamalarının % 50, uygulama not ortalamasının % 50 alınarak hesaplanacaktır. Yarıyıl başarı not ise yarıyıl içi notunun % 50 ve final notunun % 50 alınarak belirlenecektir.</w:t>
            </w:r>
            <w:r w:rsidRPr="006F6277">
              <w:rPr>
                <w:b/>
                <w:color w:val="000000" w:themeColor="text1"/>
                <w:sz w:val="20"/>
                <w:szCs w:val="20"/>
              </w:rPr>
              <w:t xml:space="preserve"> </w:t>
            </w:r>
          </w:p>
          <w:p w14:paraId="0C54E8BC" w14:textId="77777777" w:rsidR="00D801D2" w:rsidRPr="006F6277" w:rsidRDefault="00D801D2" w:rsidP="007E35CB">
            <w:pPr>
              <w:autoSpaceDE w:val="0"/>
              <w:autoSpaceDN w:val="0"/>
              <w:adjustRightInd w:val="0"/>
              <w:jc w:val="both"/>
              <w:rPr>
                <w:b/>
                <w:color w:val="000000" w:themeColor="text1"/>
                <w:sz w:val="20"/>
                <w:szCs w:val="20"/>
              </w:rPr>
            </w:pPr>
            <w:r w:rsidRPr="006F6277">
              <w:rPr>
                <w:color w:val="000000" w:themeColor="text1"/>
                <w:sz w:val="20"/>
                <w:szCs w:val="20"/>
              </w:rPr>
              <w:t>Ders Başarı Notu: %50 yarıyıl içi notu (ara sınav notu) + %50 final notu</w:t>
            </w:r>
          </w:p>
        </w:tc>
      </w:tr>
    </w:tbl>
    <w:p w14:paraId="01433AC5" w14:textId="77777777" w:rsidR="00D801D2" w:rsidRPr="006F6277" w:rsidRDefault="00D801D2" w:rsidP="00D801D2">
      <w:pPr>
        <w:rPr>
          <w:sz w:val="20"/>
          <w:szCs w:val="20"/>
        </w:rPr>
      </w:pPr>
    </w:p>
    <w:tbl>
      <w:tblP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9"/>
      </w:tblGrid>
      <w:tr w:rsidR="00D801D2" w:rsidRPr="006F6277" w14:paraId="651E54C3" w14:textId="77777777" w:rsidTr="007E35CB">
        <w:tc>
          <w:tcPr>
            <w:tcW w:w="9209" w:type="dxa"/>
          </w:tcPr>
          <w:p w14:paraId="0B3237A4" w14:textId="77777777" w:rsidR="00D801D2" w:rsidRPr="006F6277" w:rsidRDefault="00D801D2" w:rsidP="007E35CB">
            <w:pPr>
              <w:jc w:val="both"/>
              <w:rPr>
                <w:b/>
                <w:color w:val="000000" w:themeColor="text1"/>
                <w:sz w:val="20"/>
                <w:szCs w:val="20"/>
              </w:rPr>
            </w:pPr>
            <w:r w:rsidRPr="006F6277">
              <w:rPr>
                <w:b/>
                <w:color w:val="000000" w:themeColor="text1"/>
                <w:sz w:val="20"/>
                <w:szCs w:val="20"/>
              </w:rPr>
              <w:t xml:space="preserve">Ders İçin Önerilen Kaynaklar: </w:t>
            </w:r>
          </w:p>
          <w:p w14:paraId="208D382B" w14:textId="77777777" w:rsidR="00D801D2" w:rsidRPr="006F6277" w:rsidRDefault="00D801D2" w:rsidP="007E35CB">
            <w:pPr>
              <w:jc w:val="both"/>
              <w:rPr>
                <w:color w:val="000000" w:themeColor="text1"/>
                <w:sz w:val="20"/>
                <w:szCs w:val="20"/>
              </w:rPr>
            </w:pPr>
            <w:r w:rsidRPr="006F6277">
              <w:rPr>
                <w:color w:val="000000" w:themeColor="text1"/>
                <w:sz w:val="20"/>
                <w:szCs w:val="20"/>
              </w:rPr>
              <w:t>Karaböcüoğlı M., Uzel N., Yılmaz L. Çocuk Acil Tıp Kitabı. Çocuk Acil ve Yoğun Bakım Derneği Yayın No:6 İstanbul, 2004.</w:t>
            </w:r>
          </w:p>
          <w:p w14:paraId="64B08154" w14:textId="77777777" w:rsidR="00D801D2" w:rsidRPr="006F6277" w:rsidRDefault="00D801D2" w:rsidP="007E35CB">
            <w:pPr>
              <w:jc w:val="both"/>
              <w:rPr>
                <w:color w:val="000000" w:themeColor="text1"/>
                <w:sz w:val="20"/>
                <w:szCs w:val="20"/>
              </w:rPr>
            </w:pPr>
            <w:r w:rsidRPr="006F6277">
              <w:rPr>
                <w:color w:val="000000" w:themeColor="text1"/>
                <w:sz w:val="20"/>
                <w:szCs w:val="20"/>
              </w:rPr>
              <w:t>American Academy of Pediatrics. The Pediatric Emergency Medicine Research. APLS.. 2006. Jones and Barlett Publishers.</w:t>
            </w:r>
          </w:p>
          <w:p w14:paraId="625E6272" w14:textId="77777777" w:rsidR="00D801D2" w:rsidRPr="006F6277" w:rsidRDefault="00D801D2" w:rsidP="007E35CB">
            <w:pPr>
              <w:jc w:val="both"/>
              <w:rPr>
                <w:color w:val="000000" w:themeColor="text1"/>
                <w:sz w:val="20"/>
                <w:szCs w:val="20"/>
              </w:rPr>
            </w:pPr>
            <w:r w:rsidRPr="006F6277">
              <w:rPr>
                <w:color w:val="000000" w:themeColor="text1"/>
                <w:sz w:val="20"/>
                <w:szCs w:val="20"/>
              </w:rPr>
              <w:t xml:space="preserve">Karaböcüoğlu M., Köroğlu T. Çocuk Yoğun Bakım Esaslar ve Uygulamalar. İstanbul Medikal Yayıncılık. 2008. </w:t>
            </w:r>
          </w:p>
          <w:p w14:paraId="59F3995D" w14:textId="77777777" w:rsidR="00D801D2" w:rsidRPr="006F6277" w:rsidRDefault="00D801D2" w:rsidP="007E35CB">
            <w:pPr>
              <w:jc w:val="both"/>
              <w:rPr>
                <w:color w:val="000000" w:themeColor="text1"/>
                <w:sz w:val="20"/>
                <w:szCs w:val="20"/>
              </w:rPr>
            </w:pPr>
            <w:r w:rsidRPr="006F6277">
              <w:rPr>
                <w:color w:val="000000" w:themeColor="text1"/>
                <w:sz w:val="20"/>
                <w:szCs w:val="20"/>
              </w:rPr>
              <w:t>Törüner E.K, Büyükgönenç L.(2012). Çocuk Sağlığı Temel Hemşirelik Yaklaşımları. Göktuğ Yayıncılık.</w:t>
            </w:r>
          </w:p>
          <w:p w14:paraId="714F587A" w14:textId="77777777" w:rsidR="00D801D2" w:rsidRPr="006F6277" w:rsidRDefault="00D801D2" w:rsidP="007E35CB">
            <w:pPr>
              <w:rPr>
                <w:color w:val="000000" w:themeColor="text1"/>
                <w:sz w:val="20"/>
                <w:szCs w:val="20"/>
              </w:rPr>
            </w:pPr>
            <w:r w:rsidRPr="006F6277">
              <w:rPr>
                <w:color w:val="000000" w:themeColor="text1"/>
                <w:sz w:val="20"/>
                <w:szCs w:val="20"/>
              </w:rPr>
              <w:t>Conk Z., Başbakkal Z., Yılmaz Bal H.,  Bolışık B. Pediatri Hemşireliği.</w:t>
            </w:r>
            <w:r w:rsidRPr="006F6277">
              <w:rPr>
                <w:b/>
                <w:bCs/>
                <w:color w:val="333333"/>
                <w:sz w:val="20"/>
                <w:szCs w:val="20"/>
              </w:rPr>
              <w:t xml:space="preserve"> </w:t>
            </w:r>
            <w:r w:rsidRPr="006F6277">
              <w:rPr>
                <w:color w:val="000000" w:themeColor="text1"/>
                <w:sz w:val="20"/>
                <w:szCs w:val="20"/>
              </w:rPr>
              <w:t xml:space="preserve">Çocukluk Çağı Acil Sorunları Ve Hemşirelik Yaklaşımı. Akademisyen Tıp Kitabevi, Ankara. 2018. </w:t>
            </w:r>
          </w:p>
          <w:p w14:paraId="0C023C68" w14:textId="77777777" w:rsidR="00D801D2" w:rsidRPr="006F6277" w:rsidRDefault="00D801D2" w:rsidP="007E35CB">
            <w:pPr>
              <w:rPr>
                <w:color w:val="000000" w:themeColor="text1"/>
                <w:sz w:val="20"/>
                <w:szCs w:val="20"/>
              </w:rPr>
            </w:pPr>
            <w:r w:rsidRPr="006F6277">
              <w:rPr>
                <w:color w:val="000000" w:themeColor="text1"/>
                <w:sz w:val="20"/>
                <w:szCs w:val="20"/>
              </w:rPr>
              <w:t>Aydoğan, A., &amp; Dursun, O. (2018). Pediyatrik Temel Yaşam Desteği Eğitimlerinde Görsel ve İşitsel Geri Bildirim Yapılmasının Göğüs Basılarının Kalitesi Üzerine Etkinliğinin Değerlendirilmesi.</w:t>
            </w:r>
          </w:p>
          <w:p w14:paraId="4CD40D77" w14:textId="77777777" w:rsidR="00D801D2" w:rsidRPr="006F6277" w:rsidRDefault="00D801D2" w:rsidP="007E35CB">
            <w:pPr>
              <w:rPr>
                <w:color w:val="000000" w:themeColor="text1"/>
                <w:sz w:val="20"/>
                <w:szCs w:val="20"/>
              </w:rPr>
            </w:pPr>
            <w:r w:rsidRPr="006F6277">
              <w:rPr>
                <w:color w:val="000000" w:themeColor="text1"/>
                <w:sz w:val="20"/>
                <w:szCs w:val="20"/>
              </w:rPr>
              <w:t>Akkuzu, E., Kalkan, G., Demir, Ş., Paslı, F., &amp; Çamurdan, A. D. (2018). Sarsılmış bebek sendromu bulguları varlığında aile görüşmesinin önemi.</w:t>
            </w:r>
          </w:p>
          <w:p w14:paraId="7E156418" w14:textId="77777777" w:rsidR="00D801D2" w:rsidRPr="006F6277" w:rsidRDefault="00D801D2" w:rsidP="007E35CB">
            <w:pPr>
              <w:jc w:val="both"/>
              <w:rPr>
                <w:bCs/>
                <w:color w:val="000000" w:themeColor="text1"/>
                <w:sz w:val="20"/>
                <w:szCs w:val="20"/>
              </w:rPr>
            </w:pPr>
            <w:r w:rsidRPr="006F6277">
              <w:rPr>
                <w:bCs/>
                <w:color w:val="000000" w:themeColor="text1"/>
                <w:sz w:val="20"/>
                <w:szCs w:val="20"/>
              </w:rPr>
              <w:t>Emergency Nurses Assn; 2 edition (15 June 2009)</w:t>
            </w:r>
          </w:p>
          <w:p w14:paraId="15ADF311" w14:textId="77777777" w:rsidR="00D801D2" w:rsidRPr="006F6277" w:rsidRDefault="00D801D2" w:rsidP="007E35CB">
            <w:pPr>
              <w:jc w:val="both"/>
              <w:rPr>
                <w:color w:val="000000" w:themeColor="text1"/>
                <w:sz w:val="20"/>
                <w:szCs w:val="20"/>
              </w:rPr>
            </w:pPr>
            <w:r w:rsidRPr="006F6277">
              <w:rPr>
                <w:color w:val="000000" w:themeColor="text1"/>
                <w:sz w:val="20"/>
                <w:szCs w:val="20"/>
              </w:rPr>
              <w:t>Textbook Of Pedıatrıc Crıtıcal Care Nursıng . CBS Publishers &amp; Distributors; 1st Edition edition (2018)</w:t>
            </w:r>
          </w:p>
          <w:p w14:paraId="4D52A0E0" w14:textId="77777777" w:rsidR="00D801D2" w:rsidRPr="006F6277" w:rsidRDefault="00D801D2" w:rsidP="007E35CB">
            <w:pPr>
              <w:jc w:val="both"/>
              <w:rPr>
                <w:color w:val="000000" w:themeColor="text1"/>
                <w:sz w:val="20"/>
                <w:szCs w:val="20"/>
              </w:rPr>
            </w:pPr>
            <w:r w:rsidRPr="006F6277">
              <w:rPr>
                <w:color w:val="000000" w:themeColor="text1"/>
                <w:sz w:val="20"/>
                <w:szCs w:val="20"/>
              </w:rPr>
              <w:t>Küçükoğlu, S., Köse, S., Aytekin, A., &amp; Kılıç, T. Acil Birimlerde Çalışan Hemşirelerin Triyaj Konusundaki Bilgi Düzeylerinin Ölçülmesi.</w:t>
            </w:r>
          </w:p>
          <w:p w14:paraId="75F29913" w14:textId="77777777" w:rsidR="00D801D2" w:rsidRPr="006F6277" w:rsidRDefault="00D801D2" w:rsidP="007E35CB">
            <w:pPr>
              <w:tabs>
                <w:tab w:val="left" w:pos="2268"/>
                <w:tab w:val="left" w:pos="2410"/>
                <w:tab w:val="left" w:leader="dot" w:pos="7655"/>
              </w:tabs>
              <w:jc w:val="both"/>
              <w:rPr>
                <w:color w:val="000000" w:themeColor="text1"/>
                <w:sz w:val="20"/>
                <w:szCs w:val="20"/>
              </w:rPr>
            </w:pPr>
            <w:r w:rsidRPr="006F6277">
              <w:rPr>
                <w:color w:val="000000" w:themeColor="text1"/>
                <w:sz w:val="20"/>
                <w:szCs w:val="20"/>
              </w:rPr>
              <w:t>Mangurten, J., Scott, S. H., Guzzetta, C. E., Clark, A. P., Vinson, L., Sperry, J., ... &amp; Voelmeck, W. (2006). Effects of family presence during resuscitation and invasive procedures in a pediatric emergency department. </w:t>
            </w:r>
            <w:r w:rsidRPr="006F6277">
              <w:rPr>
                <w:i/>
                <w:iCs/>
                <w:color w:val="000000" w:themeColor="text1"/>
                <w:sz w:val="20"/>
                <w:szCs w:val="20"/>
              </w:rPr>
              <w:t>Journal of Emergency Nursing</w:t>
            </w:r>
            <w:r w:rsidRPr="006F6277">
              <w:rPr>
                <w:color w:val="000000" w:themeColor="text1"/>
                <w:sz w:val="20"/>
                <w:szCs w:val="20"/>
              </w:rPr>
              <w:t>, </w:t>
            </w:r>
            <w:r w:rsidRPr="006F6277">
              <w:rPr>
                <w:i/>
                <w:iCs/>
                <w:color w:val="000000" w:themeColor="text1"/>
                <w:sz w:val="20"/>
                <w:szCs w:val="20"/>
              </w:rPr>
              <w:t>32</w:t>
            </w:r>
            <w:r w:rsidRPr="006F6277">
              <w:rPr>
                <w:color w:val="000000" w:themeColor="text1"/>
                <w:sz w:val="20"/>
                <w:szCs w:val="20"/>
              </w:rPr>
              <w:t>(3), 225-233.</w:t>
            </w:r>
          </w:p>
          <w:p w14:paraId="76E756B9" w14:textId="77777777" w:rsidR="00D801D2" w:rsidRPr="006F6277" w:rsidRDefault="00D801D2" w:rsidP="007E35CB">
            <w:pPr>
              <w:tabs>
                <w:tab w:val="left" w:pos="2268"/>
                <w:tab w:val="left" w:pos="2410"/>
                <w:tab w:val="left" w:leader="dot" w:pos="7655"/>
              </w:tabs>
              <w:jc w:val="both"/>
              <w:rPr>
                <w:b/>
                <w:color w:val="000000" w:themeColor="text1"/>
                <w:sz w:val="20"/>
                <w:szCs w:val="20"/>
              </w:rPr>
            </w:pPr>
            <w:r w:rsidRPr="006F6277">
              <w:rPr>
                <w:b/>
                <w:color w:val="000000" w:themeColor="text1"/>
                <w:sz w:val="20"/>
                <w:szCs w:val="20"/>
              </w:rPr>
              <w:t>Web Siteleri:</w:t>
            </w:r>
          </w:p>
          <w:p w14:paraId="23F6FBE8" w14:textId="77777777" w:rsidR="00D801D2" w:rsidRPr="006000C8" w:rsidRDefault="00D801D2" w:rsidP="007E35CB">
            <w:pPr>
              <w:tabs>
                <w:tab w:val="left" w:pos="2268"/>
                <w:tab w:val="left" w:pos="2410"/>
                <w:tab w:val="left" w:leader="dot" w:pos="7655"/>
              </w:tabs>
              <w:jc w:val="both"/>
              <w:rPr>
                <w:sz w:val="20"/>
                <w:szCs w:val="20"/>
              </w:rPr>
            </w:pPr>
            <w:hyperlink r:id="rId72" w:history="1">
              <w:r w:rsidRPr="006000C8">
                <w:rPr>
                  <w:rStyle w:val="Kpr"/>
                  <w:color w:val="auto"/>
                  <w:sz w:val="20"/>
                  <w:szCs w:val="20"/>
                  <w:u w:val="none"/>
                </w:rPr>
                <w:t>https://www.ena.org/</w:t>
              </w:r>
            </w:hyperlink>
          </w:p>
          <w:p w14:paraId="552AC121" w14:textId="77777777" w:rsidR="00D801D2" w:rsidRPr="006000C8" w:rsidRDefault="00D801D2" w:rsidP="007E35CB">
            <w:pPr>
              <w:tabs>
                <w:tab w:val="left" w:pos="2268"/>
                <w:tab w:val="left" w:pos="2410"/>
                <w:tab w:val="left" w:leader="dot" w:pos="7655"/>
              </w:tabs>
              <w:jc w:val="both"/>
              <w:rPr>
                <w:sz w:val="20"/>
                <w:szCs w:val="20"/>
              </w:rPr>
            </w:pPr>
            <w:r w:rsidRPr="006000C8">
              <w:rPr>
                <w:sz w:val="20"/>
                <w:szCs w:val="20"/>
              </w:rPr>
              <w:t>Pediatric emergency care</w:t>
            </w:r>
          </w:p>
          <w:p w14:paraId="644004A0" w14:textId="77777777" w:rsidR="00D801D2" w:rsidRPr="006000C8" w:rsidRDefault="00D801D2" w:rsidP="007E35CB">
            <w:pPr>
              <w:tabs>
                <w:tab w:val="left" w:pos="2268"/>
                <w:tab w:val="left" w:pos="2410"/>
                <w:tab w:val="left" w:leader="dot" w:pos="7655"/>
              </w:tabs>
              <w:jc w:val="both"/>
              <w:rPr>
                <w:rStyle w:val="Kpr"/>
                <w:color w:val="auto"/>
                <w:sz w:val="20"/>
                <w:szCs w:val="20"/>
                <w:u w:val="none"/>
              </w:rPr>
            </w:pPr>
            <w:r w:rsidRPr="006000C8">
              <w:rPr>
                <w:sz w:val="20"/>
                <w:szCs w:val="20"/>
              </w:rPr>
              <w:fldChar w:fldCharType="begin"/>
            </w:r>
            <w:r w:rsidRPr="006000C8">
              <w:rPr>
                <w:sz w:val="20"/>
                <w:szCs w:val="20"/>
              </w:rPr>
              <w:instrText>HYPERLINK "C:\\Users\\ibektaş\\AppData\\Local\\Packages\\Microsoft.MicrosoftEdge_8wekyb3d8bbwe\\TempState\\Downloads\\Journal of Emergency Nursing https:\\www.ifem.cc\\wp-content\\uploads\\2016\\07\\International-Standards-for-Children-in-Emergency-Departments-V2.0-June-2014-1.pdf"</w:instrText>
            </w:r>
            <w:r w:rsidRPr="006000C8">
              <w:rPr>
                <w:sz w:val="20"/>
                <w:szCs w:val="20"/>
              </w:rPr>
            </w:r>
            <w:r w:rsidRPr="006000C8">
              <w:rPr>
                <w:sz w:val="20"/>
                <w:szCs w:val="20"/>
              </w:rPr>
              <w:fldChar w:fldCharType="separate"/>
            </w:r>
            <w:r w:rsidRPr="006000C8">
              <w:rPr>
                <w:rStyle w:val="Kpr"/>
                <w:color w:val="auto"/>
                <w:sz w:val="20"/>
                <w:szCs w:val="20"/>
                <w:u w:val="none"/>
              </w:rPr>
              <w:t>Journal of Emergency Nursing https://www.ifem.cc/wp-content/uploads/2016/07/International-Standards-for-Children-in-Emergency-Departments-V2.0-June-2014-1.pdf</w:t>
            </w:r>
          </w:p>
          <w:p w14:paraId="06FE4EB6" w14:textId="77777777" w:rsidR="00D801D2" w:rsidRPr="006F6277" w:rsidRDefault="00D801D2" w:rsidP="007E35CB">
            <w:pPr>
              <w:tabs>
                <w:tab w:val="left" w:pos="2268"/>
                <w:tab w:val="left" w:pos="2410"/>
                <w:tab w:val="left" w:leader="dot" w:pos="7655"/>
              </w:tabs>
              <w:jc w:val="both"/>
              <w:rPr>
                <w:color w:val="000000" w:themeColor="text1"/>
                <w:sz w:val="20"/>
                <w:szCs w:val="20"/>
              </w:rPr>
            </w:pPr>
            <w:r w:rsidRPr="006000C8">
              <w:rPr>
                <w:sz w:val="20"/>
                <w:szCs w:val="20"/>
              </w:rPr>
              <w:fldChar w:fldCharType="end"/>
            </w:r>
          </w:p>
        </w:tc>
      </w:tr>
      <w:tr w:rsidR="00D801D2" w:rsidRPr="006F6277" w14:paraId="2EC6CDAD" w14:textId="77777777" w:rsidTr="007E35CB">
        <w:tc>
          <w:tcPr>
            <w:tcW w:w="9209" w:type="dxa"/>
          </w:tcPr>
          <w:p w14:paraId="57A6A2F7" w14:textId="77777777" w:rsidR="00D801D2" w:rsidRPr="006F6277" w:rsidRDefault="00D801D2" w:rsidP="007E35CB">
            <w:pPr>
              <w:jc w:val="both"/>
              <w:rPr>
                <w:b/>
                <w:color w:val="000000" w:themeColor="text1"/>
                <w:sz w:val="20"/>
                <w:szCs w:val="20"/>
              </w:rPr>
            </w:pPr>
            <w:r w:rsidRPr="006F6277">
              <w:rPr>
                <w:b/>
                <w:color w:val="000000" w:themeColor="text1"/>
                <w:sz w:val="20"/>
                <w:szCs w:val="20"/>
              </w:rPr>
              <w:t>Derse İlişkin Politika ve Kurallar: (öğretim üyesi açıklama yapmak isterse bu başlığı kullanabilir)</w:t>
            </w:r>
          </w:p>
        </w:tc>
      </w:tr>
      <w:tr w:rsidR="00D801D2" w:rsidRPr="006F6277" w14:paraId="71BF4D44" w14:textId="77777777" w:rsidTr="007E35CB">
        <w:tc>
          <w:tcPr>
            <w:tcW w:w="9209" w:type="dxa"/>
          </w:tcPr>
          <w:p w14:paraId="1BCD2790" w14:textId="77777777" w:rsidR="00D801D2" w:rsidRPr="006F6277" w:rsidRDefault="00D801D2" w:rsidP="007E35CB">
            <w:pPr>
              <w:jc w:val="both"/>
              <w:rPr>
                <w:b/>
                <w:color w:val="000000" w:themeColor="text1"/>
                <w:sz w:val="20"/>
                <w:szCs w:val="20"/>
              </w:rPr>
            </w:pPr>
            <w:r w:rsidRPr="006F6277">
              <w:rPr>
                <w:b/>
                <w:color w:val="000000" w:themeColor="text1"/>
                <w:sz w:val="20"/>
                <w:szCs w:val="20"/>
              </w:rPr>
              <w:t xml:space="preserve">Ders Öğretim Üyesi İletişim Bilgileri: </w:t>
            </w:r>
          </w:p>
          <w:p w14:paraId="28737E41" w14:textId="77777777" w:rsidR="00D801D2" w:rsidRPr="006000C8" w:rsidRDefault="00D801D2" w:rsidP="007E35CB">
            <w:pPr>
              <w:jc w:val="both"/>
              <w:rPr>
                <w:color w:val="4472C4" w:themeColor="accent1"/>
                <w:sz w:val="20"/>
                <w:szCs w:val="20"/>
              </w:rPr>
            </w:pPr>
            <w:r w:rsidRPr="006000C8">
              <w:rPr>
                <w:sz w:val="20"/>
                <w:szCs w:val="20"/>
              </w:rPr>
              <w:t>murat.bektas@deu.edu.tr</w:t>
            </w:r>
          </w:p>
        </w:tc>
      </w:tr>
      <w:tr w:rsidR="00D801D2" w:rsidRPr="006F6277" w14:paraId="3E2AC2CF" w14:textId="77777777" w:rsidTr="007E35CB">
        <w:tc>
          <w:tcPr>
            <w:tcW w:w="9209" w:type="dxa"/>
          </w:tcPr>
          <w:p w14:paraId="530418BF" w14:textId="77777777" w:rsidR="00D801D2" w:rsidRPr="006F6277" w:rsidRDefault="00D801D2" w:rsidP="007E35CB">
            <w:pPr>
              <w:jc w:val="both"/>
              <w:rPr>
                <w:b/>
                <w:color w:val="000000" w:themeColor="text1"/>
                <w:sz w:val="20"/>
                <w:szCs w:val="20"/>
              </w:rPr>
            </w:pPr>
            <w:r w:rsidRPr="006F6277">
              <w:rPr>
                <w:b/>
                <w:color w:val="000000" w:themeColor="text1"/>
                <w:sz w:val="20"/>
                <w:szCs w:val="20"/>
              </w:rPr>
              <w:t xml:space="preserve">Ders Öğretim Üyesi Görüşme Günleri ve Saatleri: </w:t>
            </w:r>
          </w:p>
          <w:p w14:paraId="5F3638B8" w14:textId="77777777" w:rsidR="00D801D2" w:rsidRPr="006F6277" w:rsidRDefault="00D801D2" w:rsidP="007E35CB">
            <w:pPr>
              <w:jc w:val="both"/>
              <w:rPr>
                <w:color w:val="000000" w:themeColor="text1"/>
                <w:sz w:val="20"/>
                <w:szCs w:val="20"/>
              </w:rPr>
            </w:pPr>
            <w:r w:rsidRPr="006F6277">
              <w:rPr>
                <w:color w:val="000000" w:themeColor="text1"/>
                <w:sz w:val="20"/>
                <w:szCs w:val="20"/>
              </w:rPr>
              <w:t>Her dönem oluşturulan bireysel programa göre değişiklik göstermektedir.</w:t>
            </w:r>
          </w:p>
        </w:tc>
      </w:tr>
    </w:tbl>
    <w:p w14:paraId="12F63909" w14:textId="6BE0B7D9" w:rsidR="00D801D2" w:rsidRPr="006F6277" w:rsidRDefault="00D801D2" w:rsidP="258B2F73">
      <w:pPr>
        <w:rPr>
          <w:sz w:val="20"/>
          <w:szCs w:val="20"/>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2580"/>
        <w:gridCol w:w="2198"/>
        <w:gridCol w:w="3930"/>
      </w:tblGrid>
      <w:tr w:rsidR="00D801D2" w:rsidRPr="006F6277" w14:paraId="26B9247D" w14:textId="77777777" w:rsidTr="258B2F73">
        <w:trPr>
          <w:trHeight w:val="1230"/>
        </w:trPr>
        <w:tc>
          <w:tcPr>
            <w:tcW w:w="3467" w:type="dxa"/>
            <w:gridSpan w:val="2"/>
          </w:tcPr>
          <w:p w14:paraId="0AF6DADA" w14:textId="77777777" w:rsidR="00D801D2" w:rsidRPr="006F6277" w:rsidRDefault="00D801D2" w:rsidP="007E35CB">
            <w:pPr>
              <w:jc w:val="both"/>
              <w:rPr>
                <w:b/>
                <w:color w:val="000000" w:themeColor="text1"/>
                <w:sz w:val="20"/>
                <w:szCs w:val="20"/>
              </w:rPr>
            </w:pPr>
            <w:r w:rsidRPr="006F6277">
              <w:rPr>
                <w:b/>
                <w:color w:val="000000" w:themeColor="text1"/>
                <w:sz w:val="20"/>
                <w:szCs w:val="20"/>
              </w:rPr>
              <w:t xml:space="preserve">Dersin İçeriği: </w:t>
            </w:r>
          </w:p>
          <w:p w14:paraId="3B3682BC" w14:textId="77777777" w:rsidR="00D801D2" w:rsidRPr="006F6277" w:rsidRDefault="00D801D2" w:rsidP="007E35CB">
            <w:pPr>
              <w:jc w:val="both"/>
              <w:rPr>
                <w:color w:val="000000" w:themeColor="text1"/>
                <w:sz w:val="20"/>
                <w:szCs w:val="20"/>
              </w:rPr>
            </w:pPr>
            <w:r w:rsidRPr="006F6277">
              <w:rPr>
                <w:color w:val="000000" w:themeColor="text1"/>
                <w:sz w:val="20"/>
                <w:szCs w:val="20"/>
              </w:rPr>
              <w:t>Sınav tarihleri ders planında belirtilecektir. Sınav tarihleri kesinleştiğinde, tarihlerde değişiklik yapılabilir.</w:t>
            </w:r>
          </w:p>
        </w:tc>
        <w:tc>
          <w:tcPr>
            <w:tcW w:w="2198" w:type="dxa"/>
          </w:tcPr>
          <w:p w14:paraId="35424036" w14:textId="77777777" w:rsidR="00D801D2" w:rsidRPr="006F6277" w:rsidRDefault="00D801D2" w:rsidP="007E35CB">
            <w:pPr>
              <w:jc w:val="both"/>
              <w:rPr>
                <w:b/>
                <w:color w:val="000000" w:themeColor="text1"/>
                <w:sz w:val="20"/>
                <w:szCs w:val="20"/>
              </w:rPr>
            </w:pPr>
            <w:r w:rsidRPr="006F6277">
              <w:rPr>
                <w:b/>
                <w:color w:val="000000" w:themeColor="text1"/>
                <w:sz w:val="20"/>
                <w:szCs w:val="20"/>
              </w:rPr>
              <w:t>Açıklama</w:t>
            </w:r>
          </w:p>
          <w:p w14:paraId="49A63042" w14:textId="6C141891" w:rsidR="00D801D2" w:rsidRPr="006F6277" w:rsidRDefault="6E2B3DD9" w:rsidP="6E2B3DD9">
            <w:pPr>
              <w:jc w:val="both"/>
              <w:rPr>
                <w:b/>
                <w:bCs/>
                <w:color w:val="000000" w:themeColor="text1"/>
                <w:sz w:val="20"/>
                <w:szCs w:val="20"/>
              </w:rPr>
            </w:pPr>
            <w:r w:rsidRPr="6E2B3DD9">
              <w:rPr>
                <w:b/>
                <w:bCs/>
                <w:color w:val="000000" w:themeColor="text1"/>
                <w:sz w:val="20"/>
                <w:szCs w:val="20"/>
              </w:rPr>
              <w:t>(Açılıp kapanabilir)</w:t>
            </w:r>
          </w:p>
        </w:tc>
        <w:tc>
          <w:tcPr>
            <w:tcW w:w="3930" w:type="dxa"/>
          </w:tcPr>
          <w:p w14:paraId="07962940" w14:textId="77777777" w:rsidR="00D801D2" w:rsidRPr="006F6277" w:rsidRDefault="00D801D2" w:rsidP="007E35CB">
            <w:pPr>
              <w:jc w:val="both"/>
              <w:rPr>
                <w:b/>
                <w:color w:val="000000" w:themeColor="text1"/>
                <w:sz w:val="20"/>
                <w:szCs w:val="20"/>
              </w:rPr>
            </w:pPr>
          </w:p>
        </w:tc>
      </w:tr>
      <w:tr w:rsidR="00D801D2" w:rsidRPr="006F6277" w14:paraId="745A883B" w14:textId="77777777" w:rsidTr="258B2F73">
        <w:tc>
          <w:tcPr>
            <w:tcW w:w="887" w:type="dxa"/>
          </w:tcPr>
          <w:p w14:paraId="27B997A5" w14:textId="77777777" w:rsidR="00D801D2" w:rsidRPr="006F6277" w:rsidRDefault="00D801D2" w:rsidP="007E35CB">
            <w:pPr>
              <w:jc w:val="both"/>
              <w:rPr>
                <w:b/>
                <w:color w:val="000000" w:themeColor="text1"/>
                <w:sz w:val="20"/>
                <w:szCs w:val="20"/>
              </w:rPr>
            </w:pPr>
            <w:r w:rsidRPr="006F6277">
              <w:rPr>
                <w:b/>
                <w:color w:val="000000" w:themeColor="text1"/>
                <w:sz w:val="20"/>
                <w:szCs w:val="20"/>
              </w:rPr>
              <w:t>Hafta</w:t>
            </w:r>
          </w:p>
        </w:tc>
        <w:tc>
          <w:tcPr>
            <w:tcW w:w="2580" w:type="dxa"/>
          </w:tcPr>
          <w:p w14:paraId="15FB4C51" w14:textId="77777777" w:rsidR="00D801D2" w:rsidRPr="006F6277" w:rsidRDefault="6E2B3DD9" w:rsidP="6E2B3DD9">
            <w:pPr>
              <w:rPr>
                <w:b/>
                <w:bCs/>
                <w:color w:val="000000" w:themeColor="text1"/>
                <w:sz w:val="20"/>
                <w:szCs w:val="20"/>
              </w:rPr>
            </w:pPr>
            <w:r w:rsidRPr="6E2B3DD9">
              <w:rPr>
                <w:b/>
                <w:bCs/>
                <w:color w:val="000000" w:themeColor="text1"/>
                <w:sz w:val="20"/>
                <w:szCs w:val="20"/>
              </w:rPr>
              <w:t>Konular</w:t>
            </w:r>
          </w:p>
        </w:tc>
        <w:tc>
          <w:tcPr>
            <w:tcW w:w="2198" w:type="dxa"/>
          </w:tcPr>
          <w:p w14:paraId="64AB7BD1" w14:textId="77777777" w:rsidR="00D801D2" w:rsidRPr="006F6277" w:rsidRDefault="00D801D2" w:rsidP="007E35CB">
            <w:pPr>
              <w:jc w:val="both"/>
              <w:rPr>
                <w:b/>
                <w:color w:val="000000" w:themeColor="text1"/>
                <w:sz w:val="20"/>
                <w:szCs w:val="20"/>
              </w:rPr>
            </w:pPr>
            <w:r w:rsidRPr="006F6277">
              <w:rPr>
                <w:b/>
                <w:color w:val="000000" w:themeColor="text1"/>
                <w:sz w:val="20"/>
                <w:szCs w:val="20"/>
              </w:rPr>
              <w:t>Öğretim Elemanı</w:t>
            </w:r>
          </w:p>
        </w:tc>
        <w:tc>
          <w:tcPr>
            <w:tcW w:w="3930" w:type="dxa"/>
          </w:tcPr>
          <w:p w14:paraId="21B9EA34" w14:textId="77777777" w:rsidR="00D801D2" w:rsidRPr="006F6277" w:rsidRDefault="00D801D2" w:rsidP="007E35CB">
            <w:pPr>
              <w:jc w:val="both"/>
              <w:rPr>
                <w:b/>
                <w:color w:val="000000" w:themeColor="text1"/>
                <w:sz w:val="20"/>
                <w:szCs w:val="20"/>
              </w:rPr>
            </w:pPr>
            <w:r w:rsidRPr="006F6277">
              <w:rPr>
                <w:b/>
                <w:color w:val="000000" w:themeColor="text1"/>
                <w:sz w:val="20"/>
                <w:szCs w:val="20"/>
              </w:rPr>
              <w:t>Eğitim Yöntemi ve Kullanılan Materyal</w:t>
            </w:r>
          </w:p>
        </w:tc>
      </w:tr>
      <w:tr w:rsidR="00D801D2" w:rsidRPr="006F6277" w14:paraId="5E8B9568" w14:textId="77777777" w:rsidTr="258B2F73">
        <w:tc>
          <w:tcPr>
            <w:tcW w:w="887" w:type="dxa"/>
          </w:tcPr>
          <w:p w14:paraId="50293A3E" w14:textId="77777777" w:rsidR="00D801D2" w:rsidRPr="006F6277" w:rsidRDefault="00D801D2" w:rsidP="007E35CB">
            <w:pPr>
              <w:ind w:left="360"/>
              <w:jc w:val="both"/>
              <w:rPr>
                <w:b/>
                <w:sz w:val="20"/>
                <w:szCs w:val="20"/>
              </w:rPr>
            </w:pPr>
            <w:r w:rsidRPr="006F6277">
              <w:rPr>
                <w:b/>
                <w:sz w:val="20"/>
                <w:szCs w:val="20"/>
              </w:rPr>
              <w:t>1.</w:t>
            </w:r>
          </w:p>
        </w:tc>
        <w:tc>
          <w:tcPr>
            <w:tcW w:w="2580" w:type="dxa"/>
          </w:tcPr>
          <w:p w14:paraId="58AC2B46" w14:textId="77777777" w:rsidR="00D801D2" w:rsidRPr="006F6277" w:rsidRDefault="6E2B3DD9" w:rsidP="6E2B3DD9">
            <w:pPr>
              <w:rPr>
                <w:color w:val="000000" w:themeColor="text1"/>
                <w:sz w:val="20"/>
                <w:szCs w:val="20"/>
              </w:rPr>
            </w:pPr>
            <w:r w:rsidRPr="6E2B3DD9">
              <w:rPr>
                <w:color w:val="000000" w:themeColor="text1"/>
                <w:sz w:val="20"/>
                <w:szCs w:val="20"/>
              </w:rPr>
              <w:t>Acil Kliniklere Başvuran Çocuk ve Aile</w:t>
            </w:r>
          </w:p>
        </w:tc>
        <w:tc>
          <w:tcPr>
            <w:tcW w:w="2198" w:type="dxa"/>
          </w:tcPr>
          <w:p w14:paraId="6004F298" w14:textId="77777777" w:rsidR="00D801D2" w:rsidRPr="006F6277" w:rsidRDefault="00D801D2" w:rsidP="007E35CB">
            <w:pPr>
              <w:jc w:val="both"/>
              <w:rPr>
                <w:b/>
                <w:color w:val="000000" w:themeColor="text1"/>
                <w:sz w:val="20"/>
                <w:szCs w:val="20"/>
              </w:rPr>
            </w:pPr>
            <w:r w:rsidRPr="006F6277">
              <w:rPr>
                <w:color w:val="000000" w:themeColor="text1"/>
                <w:sz w:val="20"/>
                <w:szCs w:val="20"/>
              </w:rPr>
              <w:t>Prof. Dr. Murat BEKTAŞ</w:t>
            </w:r>
          </w:p>
        </w:tc>
        <w:tc>
          <w:tcPr>
            <w:tcW w:w="3930" w:type="dxa"/>
          </w:tcPr>
          <w:p w14:paraId="38DBAD13" w14:textId="77777777" w:rsidR="00D801D2" w:rsidRPr="006F6277" w:rsidRDefault="00D801D2" w:rsidP="007E35CB">
            <w:pPr>
              <w:jc w:val="both"/>
              <w:rPr>
                <w:b/>
                <w:color w:val="000000" w:themeColor="text1"/>
                <w:sz w:val="20"/>
                <w:szCs w:val="20"/>
              </w:rPr>
            </w:pPr>
            <w:r w:rsidRPr="006F6277">
              <w:rPr>
                <w:b/>
                <w:color w:val="000000" w:themeColor="text1"/>
                <w:sz w:val="20"/>
                <w:szCs w:val="20"/>
              </w:rPr>
              <w:t>Sunum, tartışma, araştırma, soru-cevap, grup çalışması, vaka tartışması, örnek hemşirelik bakımı</w:t>
            </w:r>
          </w:p>
        </w:tc>
      </w:tr>
      <w:tr w:rsidR="00D801D2" w:rsidRPr="006F6277" w14:paraId="13D792D6" w14:textId="77777777" w:rsidTr="258B2F73">
        <w:tc>
          <w:tcPr>
            <w:tcW w:w="887" w:type="dxa"/>
          </w:tcPr>
          <w:p w14:paraId="2BEF9904" w14:textId="77777777" w:rsidR="00D801D2" w:rsidRPr="006F6277" w:rsidRDefault="00D801D2" w:rsidP="007E35CB">
            <w:pPr>
              <w:ind w:left="360"/>
              <w:jc w:val="both"/>
              <w:rPr>
                <w:b/>
                <w:sz w:val="20"/>
                <w:szCs w:val="20"/>
              </w:rPr>
            </w:pPr>
            <w:r w:rsidRPr="006F6277">
              <w:rPr>
                <w:b/>
                <w:sz w:val="20"/>
                <w:szCs w:val="20"/>
              </w:rPr>
              <w:t>2.</w:t>
            </w:r>
          </w:p>
        </w:tc>
        <w:tc>
          <w:tcPr>
            <w:tcW w:w="2580" w:type="dxa"/>
            <w:shd w:val="clear" w:color="auto" w:fill="auto"/>
          </w:tcPr>
          <w:p w14:paraId="21CDE6F4" w14:textId="77777777" w:rsidR="00D801D2" w:rsidRPr="006F6277" w:rsidRDefault="6E2B3DD9" w:rsidP="6E2B3DD9">
            <w:pPr>
              <w:rPr>
                <w:sz w:val="20"/>
                <w:szCs w:val="20"/>
              </w:rPr>
            </w:pPr>
            <w:r w:rsidRPr="6E2B3DD9">
              <w:rPr>
                <w:sz w:val="20"/>
                <w:szCs w:val="20"/>
              </w:rPr>
              <w:t>Pediyatrik Triyaj ve Tanılama</w:t>
            </w:r>
          </w:p>
        </w:tc>
        <w:tc>
          <w:tcPr>
            <w:tcW w:w="2198" w:type="dxa"/>
            <w:shd w:val="clear" w:color="auto" w:fill="auto"/>
          </w:tcPr>
          <w:p w14:paraId="7321D077" w14:textId="77777777" w:rsidR="00D801D2" w:rsidRPr="006F6277" w:rsidRDefault="00D801D2" w:rsidP="007E35CB">
            <w:pPr>
              <w:jc w:val="both"/>
              <w:rPr>
                <w:b/>
                <w:sz w:val="20"/>
                <w:szCs w:val="20"/>
              </w:rPr>
            </w:pPr>
            <w:r w:rsidRPr="006F6277">
              <w:rPr>
                <w:sz w:val="20"/>
                <w:szCs w:val="20"/>
              </w:rPr>
              <w:t>Prof. Dr. Murat BEKTAŞ</w:t>
            </w:r>
          </w:p>
        </w:tc>
        <w:tc>
          <w:tcPr>
            <w:tcW w:w="3930" w:type="dxa"/>
            <w:shd w:val="clear" w:color="auto" w:fill="auto"/>
          </w:tcPr>
          <w:p w14:paraId="73475D6A" w14:textId="77777777" w:rsidR="00D801D2" w:rsidRPr="006F6277" w:rsidRDefault="00D801D2" w:rsidP="007E35CB">
            <w:pPr>
              <w:jc w:val="both"/>
              <w:rPr>
                <w:sz w:val="20"/>
                <w:szCs w:val="20"/>
              </w:rPr>
            </w:pPr>
            <w:r w:rsidRPr="006F6277">
              <w:rPr>
                <w:b/>
                <w:sz w:val="20"/>
                <w:szCs w:val="20"/>
              </w:rPr>
              <w:t>Sunum, tartışma, araştırma, soru-cevap, grup çalışması, vaka tartışması, örnek hemşirelik bakımı</w:t>
            </w:r>
          </w:p>
        </w:tc>
      </w:tr>
      <w:tr w:rsidR="00D801D2" w:rsidRPr="006F6277" w14:paraId="3E71BCA5" w14:textId="77777777" w:rsidTr="258B2F73">
        <w:tc>
          <w:tcPr>
            <w:tcW w:w="887" w:type="dxa"/>
          </w:tcPr>
          <w:p w14:paraId="5028E1CD" w14:textId="77777777" w:rsidR="00D801D2" w:rsidRPr="006F6277" w:rsidRDefault="00D801D2" w:rsidP="007E35CB">
            <w:pPr>
              <w:ind w:left="360"/>
              <w:jc w:val="both"/>
              <w:rPr>
                <w:b/>
                <w:sz w:val="20"/>
                <w:szCs w:val="20"/>
              </w:rPr>
            </w:pPr>
            <w:r w:rsidRPr="006F6277">
              <w:rPr>
                <w:b/>
                <w:sz w:val="20"/>
                <w:szCs w:val="20"/>
              </w:rPr>
              <w:t>3.</w:t>
            </w:r>
          </w:p>
        </w:tc>
        <w:tc>
          <w:tcPr>
            <w:tcW w:w="2580" w:type="dxa"/>
            <w:shd w:val="clear" w:color="auto" w:fill="auto"/>
          </w:tcPr>
          <w:p w14:paraId="4B6B48F1" w14:textId="77777777" w:rsidR="00D801D2" w:rsidRPr="006F6277" w:rsidRDefault="6E2B3DD9" w:rsidP="6E2B3DD9">
            <w:pPr>
              <w:rPr>
                <w:sz w:val="20"/>
                <w:szCs w:val="20"/>
              </w:rPr>
            </w:pPr>
            <w:r w:rsidRPr="6E2B3DD9">
              <w:rPr>
                <w:sz w:val="20"/>
                <w:szCs w:val="20"/>
              </w:rPr>
              <w:t>Çocuklarda Solunum Sistemi Acilleri</w:t>
            </w:r>
          </w:p>
        </w:tc>
        <w:tc>
          <w:tcPr>
            <w:tcW w:w="2198" w:type="dxa"/>
            <w:shd w:val="clear" w:color="auto" w:fill="auto"/>
          </w:tcPr>
          <w:p w14:paraId="6DDA2CB9" w14:textId="77777777" w:rsidR="00D801D2" w:rsidRPr="006F6277" w:rsidRDefault="00D801D2" w:rsidP="007E35CB">
            <w:pPr>
              <w:jc w:val="both"/>
              <w:rPr>
                <w:sz w:val="20"/>
                <w:szCs w:val="20"/>
              </w:rPr>
            </w:pPr>
            <w:r w:rsidRPr="006F6277">
              <w:rPr>
                <w:sz w:val="20"/>
                <w:szCs w:val="20"/>
              </w:rPr>
              <w:t>Dr. Öğretim Üyesi Emine Zahide ÖZDEMİR</w:t>
            </w:r>
          </w:p>
          <w:p w14:paraId="65F2B9FA" w14:textId="77777777" w:rsidR="00D801D2" w:rsidRPr="006F6277" w:rsidRDefault="00D801D2" w:rsidP="007E35CB">
            <w:pPr>
              <w:jc w:val="both"/>
              <w:rPr>
                <w:sz w:val="20"/>
                <w:szCs w:val="20"/>
              </w:rPr>
            </w:pPr>
          </w:p>
        </w:tc>
        <w:tc>
          <w:tcPr>
            <w:tcW w:w="3930" w:type="dxa"/>
            <w:shd w:val="clear" w:color="auto" w:fill="auto"/>
          </w:tcPr>
          <w:p w14:paraId="2BD5A6EE" w14:textId="77777777" w:rsidR="00D801D2" w:rsidRPr="006F6277" w:rsidRDefault="00D801D2" w:rsidP="007E35CB">
            <w:pPr>
              <w:jc w:val="both"/>
              <w:rPr>
                <w:b/>
                <w:sz w:val="20"/>
                <w:szCs w:val="20"/>
              </w:rPr>
            </w:pPr>
            <w:r w:rsidRPr="006F6277">
              <w:rPr>
                <w:b/>
                <w:sz w:val="20"/>
                <w:szCs w:val="20"/>
              </w:rPr>
              <w:t>Sunum, tartışma, araştırma, soru-cevap, grup çalışması, vaka tartışması, örnek hemşirelik bakımı</w:t>
            </w:r>
          </w:p>
        </w:tc>
      </w:tr>
      <w:tr w:rsidR="00D801D2" w:rsidRPr="006F6277" w14:paraId="0510AA55" w14:textId="77777777" w:rsidTr="258B2F73">
        <w:tc>
          <w:tcPr>
            <w:tcW w:w="887" w:type="dxa"/>
          </w:tcPr>
          <w:p w14:paraId="2C5EEB05" w14:textId="77777777" w:rsidR="00D801D2" w:rsidRPr="006F6277" w:rsidRDefault="00D801D2" w:rsidP="007E35CB">
            <w:pPr>
              <w:ind w:left="360"/>
              <w:jc w:val="both"/>
              <w:rPr>
                <w:b/>
                <w:sz w:val="20"/>
                <w:szCs w:val="20"/>
              </w:rPr>
            </w:pPr>
            <w:r w:rsidRPr="006F6277">
              <w:rPr>
                <w:b/>
                <w:sz w:val="20"/>
                <w:szCs w:val="20"/>
              </w:rPr>
              <w:t>4.</w:t>
            </w:r>
          </w:p>
        </w:tc>
        <w:tc>
          <w:tcPr>
            <w:tcW w:w="2580" w:type="dxa"/>
            <w:shd w:val="clear" w:color="auto" w:fill="auto"/>
          </w:tcPr>
          <w:p w14:paraId="506AF9EE" w14:textId="77777777" w:rsidR="00D801D2" w:rsidRPr="006F6277" w:rsidRDefault="6E2B3DD9" w:rsidP="6E2B3DD9">
            <w:pPr>
              <w:rPr>
                <w:sz w:val="20"/>
                <w:szCs w:val="20"/>
              </w:rPr>
            </w:pPr>
            <w:r w:rsidRPr="6E2B3DD9">
              <w:rPr>
                <w:sz w:val="20"/>
                <w:szCs w:val="20"/>
              </w:rPr>
              <w:t>Çocuk Acilde İlaç Uygulamaları</w:t>
            </w:r>
          </w:p>
        </w:tc>
        <w:tc>
          <w:tcPr>
            <w:tcW w:w="2198" w:type="dxa"/>
            <w:shd w:val="clear" w:color="auto" w:fill="auto"/>
          </w:tcPr>
          <w:p w14:paraId="3302F481" w14:textId="77777777" w:rsidR="00D801D2" w:rsidRPr="006F6277" w:rsidRDefault="00D801D2" w:rsidP="007E35CB">
            <w:pPr>
              <w:jc w:val="both"/>
              <w:rPr>
                <w:b/>
                <w:sz w:val="20"/>
                <w:szCs w:val="20"/>
              </w:rPr>
            </w:pPr>
            <w:r w:rsidRPr="006F6277">
              <w:rPr>
                <w:sz w:val="20"/>
                <w:szCs w:val="20"/>
              </w:rPr>
              <w:t>Prof. Dr. Murat BEKTAŞ</w:t>
            </w:r>
          </w:p>
        </w:tc>
        <w:tc>
          <w:tcPr>
            <w:tcW w:w="3930" w:type="dxa"/>
            <w:shd w:val="clear" w:color="auto" w:fill="auto"/>
          </w:tcPr>
          <w:p w14:paraId="136AD8ED" w14:textId="77777777" w:rsidR="00D801D2" w:rsidRPr="006F6277" w:rsidRDefault="00D801D2" w:rsidP="007E35CB">
            <w:pPr>
              <w:jc w:val="both"/>
              <w:rPr>
                <w:sz w:val="20"/>
                <w:szCs w:val="20"/>
              </w:rPr>
            </w:pPr>
            <w:r w:rsidRPr="006F6277">
              <w:rPr>
                <w:b/>
                <w:sz w:val="20"/>
                <w:szCs w:val="20"/>
              </w:rPr>
              <w:t>Sunum, tartışma, araştırma, soru-cevap, grup çalışması, vaka tartışması, örnek hemşirelik bakımı</w:t>
            </w:r>
          </w:p>
        </w:tc>
      </w:tr>
      <w:tr w:rsidR="00D801D2" w:rsidRPr="006F6277" w14:paraId="19F89289" w14:textId="77777777" w:rsidTr="258B2F73">
        <w:tc>
          <w:tcPr>
            <w:tcW w:w="887" w:type="dxa"/>
          </w:tcPr>
          <w:p w14:paraId="6B633520" w14:textId="77777777" w:rsidR="00D801D2" w:rsidRPr="006F6277" w:rsidRDefault="00D801D2" w:rsidP="007E35CB">
            <w:pPr>
              <w:ind w:left="360"/>
              <w:jc w:val="both"/>
              <w:rPr>
                <w:b/>
                <w:sz w:val="20"/>
                <w:szCs w:val="20"/>
              </w:rPr>
            </w:pPr>
            <w:r w:rsidRPr="006F6277">
              <w:rPr>
                <w:b/>
                <w:sz w:val="20"/>
                <w:szCs w:val="20"/>
              </w:rPr>
              <w:t>5.</w:t>
            </w:r>
          </w:p>
        </w:tc>
        <w:tc>
          <w:tcPr>
            <w:tcW w:w="2580" w:type="dxa"/>
            <w:shd w:val="clear" w:color="auto" w:fill="auto"/>
          </w:tcPr>
          <w:p w14:paraId="57F9F9F2" w14:textId="77777777" w:rsidR="00D801D2" w:rsidRPr="006F6277" w:rsidRDefault="6E2B3DD9" w:rsidP="6E2B3DD9">
            <w:pPr>
              <w:rPr>
                <w:sz w:val="20"/>
                <w:szCs w:val="20"/>
              </w:rPr>
            </w:pPr>
            <w:r w:rsidRPr="6E2B3DD9">
              <w:rPr>
                <w:sz w:val="20"/>
                <w:szCs w:val="20"/>
              </w:rPr>
              <w:t>Çocuklarda Temel ve İleri Yaşam Desteği</w:t>
            </w:r>
          </w:p>
        </w:tc>
        <w:tc>
          <w:tcPr>
            <w:tcW w:w="2198" w:type="dxa"/>
            <w:shd w:val="clear" w:color="auto" w:fill="auto"/>
          </w:tcPr>
          <w:p w14:paraId="2BF6935B" w14:textId="77777777" w:rsidR="00D801D2" w:rsidRPr="006F6277" w:rsidRDefault="00D801D2" w:rsidP="007E35CB">
            <w:pPr>
              <w:jc w:val="both"/>
              <w:rPr>
                <w:b/>
                <w:sz w:val="20"/>
                <w:szCs w:val="20"/>
              </w:rPr>
            </w:pPr>
            <w:r w:rsidRPr="006F6277">
              <w:rPr>
                <w:sz w:val="20"/>
                <w:szCs w:val="20"/>
              </w:rPr>
              <w:t>Prof. Dr. Murat BEKTAŞ</w:t>
            </w:r>
          </w:p>
        </w:tc>
        <w:tc>
          <w:tcPr>
            <w:tcW w:w="3930" w:type="dxa"/>
            <w:shd w:val="clear" w:color="auto" w:fill="auto"/>
          </w:tcPr>
          <w:p w14:paraId="2D7FC6C1" w14:textId="77777777" w:rsidR="00D801D2" w:rsidRPr="006F6277" w:rsidRDefault="00D801D2" w:rsidP="007E35CB">
            <w:pPr>
              <w:jc w:val="both"/>
              <w:rPr>
                <w:sz w:val="20"/>
                <w:szCs w:val="20"/>
              </w:rPr>
            </w:pPr>
            <w:r w:rsidRPr="006F6277">
              <w:rPr>
                <w:b/>
                <w:sz w:val="20"/>
                <w:szCs w:val="20"/>
              </w:rPr>
              <w:t>Sunum, tartışma, araştırma, soru-cevap, grup çalışması, vaka tartışması, örnek hemşirelik bakımı</w:t>
            </w:r>
          </w:p>
        </w:tc>
      </w:tr>
      <w:tr w:rsidR="00D801D2" w:rsidRPr="006F6277" w14:paraId="4A3C6663" w14:textId="77777777" w:rsidTr="258B2F73">
        <w:tc>
          <w:tcPr>
            <w:tcW w:w="887" w:type="dxa"/>
          </w:tcPr>
          <w:p w14:paraId="701A62FD" w14:textId="77777777" w:rsidR="00D801D2" w:rsidRPr="006F6277" w:rsidRDefault="00D801D2" w:rsidP="007E35CB">
            <w:pPr>
              <w:ind w:left="360"/>
              <w:jc w:val="both"/>
              <w:rPr>
                <w:b/>
                <w:sz w:val="20"/>
                <w:szCs w:val="20"/>
              </w:rPr>
            </w:pPr>
            <w:r w:rsidRPr="006F6277">
              <w:rPr>
                <w:b/>
                <w:sz w:val="20"/>
                <w:szCs w:val="20"/>
              </w:rPr>
              <w:t>6.</w:t>
            </w:r>
          </w:p>
        </w:tc>
        <w:tc>
          <w:tcPr>
            <w:tcW w:w="2580" w:type="dxa"/>
            <w:shd w:val="clear" w:color="auto" w:fill="auto"/>
          </w:tcPr>
          <w:p w14:paraId="3F548037" w14:textId="77777777" w:rsidR="00D801D2" w:rsidRPr="006F6277" w:rsidRDefault="6E2B3DD9" w:rsidP="6E2B3DD9">
            <w:pPr>
              <w:rPr>
                <w:b/>
                <w:bCs/>
                <w:sz w:val="20"/>
                <w:szCs w:val="20"/>
              </w:rPr>
            </w:pPr>
            <w:r w:rsidRPr="6E2B3DD9">
              <w:rPr>
                <w:sz w:val="20"/>
                <w:szCs w:val="20"/>
              </w:rPr>
              <w:t>Çocuklarda Gastrointestinal Aciller</w:t>
            </w:r>
          </w:p>
        </w:tc>
        <w:tc>
          <w:tcPr>
            <w:tcW w:w="2198" w:type="dxa"/>
            <w:shd w:val="clear" w:color="auto" w:fill="auto"/>
          </w:tcPr>
          <w:p w14:paraId="27C7A502" w14:textId="77777777" w:rsidR="00D801D2" w:rsidRPr="006F6277" w:rsidRDefault="00D801D2" w:rsidP="007E35CB">
            <w:pPr>
              <w:jc w:val="both"/>
              <w:rPr>
                <w:sz w:val="20"/>
                <w:szCs w:val="20"/>
              </w:rPr>
            </w:pPr>
            <w:r w:rsidRPr="006F6277">
              <w:rPr>
                <w:sz w:val="20"/>
                <w:szCs w:val="20"/>
              </w:rPr>
              <w:t>Dr. Öğretim Üyesi Emine Zahide ÖZDEMİR</w:t>
            </w:r>
          </w:p>
          <w:p w14:paraId="31120E33" w14:textId="77777777" w:rsidR="00D801D2" w:rsidRPr="006F6277" w:rsidRDefault="00D801D2" w:rsidP="007E35CB">
            <w:pPr>
              <w:jc w:val="both"/>
              <w:rPr>
                <w:b/>
                <w:sz w:val="20"/>
                <w:szCs w:val="20"/>
              </w:rPr>
            </w:pPr>
          </w:p>
        </w:tc>
        <w:tc>
          <w:tcPr>
            <w:tcW w:w="3930" w:type="dxa"/>
            <w:shd w:val="clear" w:color="auto" w:fill="auto"/>
          </w:tcPr>
          <w:p w14:paraId="1CB79784" w14:textId="77777777" w:rsidR="00D801D2" w:rsidRPr="006F6277" w:rsidRDefault="00D801D2" w:rsidP="007E35CB">
            <w:pPr>
              <w:jc w:val="both"/>
              <w:rPr>
                <w:sz w:val="20"/>
                <w:szCs w:val="20"/>
              </w:rPr>
            </w:pPr>
            <w:r w:rsidRPr="006F6277">
              <w:rPr>
                <w:b/>
                <w:sz w:val="20"/>
                <w:szCs w:val="20"/>
              </w:rPr>
              <w:t>Sunum, tartışma, araştırma, soru-cevap, grup çalışması, vaka tartışması, örnek hemşirelik bakımı</w:t>
            </w:r>
          </w:p>
        </w:tc>
      </w:tr>
      <w:tr w:rsidR="00D801D2" w:rsidRPr="006F6277" w14:paraId="508A6BE9" w14:textId="77777777" w:rsidTr="258B2F73">
        <w:tc>
          <w:tcPr>
            <w:tcW w:w="887" w:type="dxa"/>
          </w:tcPr>
          <w:p w14:paraId="0A30D017" w14:textId="77777777" w:rsidR="00D801D2" w:rsidRPr="006F6277" w:rsidRDefault="00D801D2" w:rsidP="007E35CB">
            <w:pPr>
              <w:ind w:left="360"/>
              <w:jc w:val="both"/>
              <w:rPr>
                <w:b/>
                <w:sz w:val="20"/>
                <w:szCs w:val="20"/>
              </w:rPr>
            </w:pPr>
            <w:r w:rsidRPr="006F6277">
              <w:rPr>
                <w:b/>
                <w:sz w:val="20"/>
                <w:szCs w:val="20"/>
              </w:rPr>
              <w:t>7.</w:t>
            </w:r>
          </w:p>
        </w:tc>
        <w:tc>
          <w:tcPr>
            <w:tcW w:w="2580" w:type="dxa"/>
            <w:shd w:val="clear" w:color="auto" w:fill="auto"/>
          </w:tcPr>
          <w:p w14:paraId="0DABB9F5" w14:textId="77777777" w:rsidR="00D801D2" w:rsidRPr="006F6277" w:rsidRDefault="6E2B3DD9" w:rsidP="6E2B3DD9">
            <w:pPr>
              <w:rPr>
                <w:sz w:val="20"/>
                <w:szCs w:val="20"/>
              </w:rPr>
            </w:pPr>
            <w:r w:rsidRPr="6E2B3DD9">
              <w:rPr>
                <w:sz w:val="20"/>
                <w:szCs w:val="20"/>
              </w:rPr>
              <w:t>Çocuklarda Kardiyovasküler Aciller</w:t>
            </w:r>
          </w:p>
        </w:tc>
        <w:tc>
          <w:tcPr>
            <w:tcW w:w="2198" w:type="dxa"/>
            <w:shd w:val="clear" w:color="auto" w:fill="auto"/>
          </w:tcPr>
          <w:p w14:paraId="100996F1" w14:textId="77777777" w:rsidR="00D801D2" w:rsidRPr="006F6277" w:rsidRDefault="00D801D2" w:rsidP="007E35CB">
            <w:pPr>
              <w:jc w:val="both"/>
              <w:rPr>
                <w:b/>
                <w:sz w:val="20"/>
                <w:szCs w:val="20"/>
              </w:rPr>
            </w:pPr>
            <w:r w:rsidRPr="006F6277">
              <w:rPr>
                <w:sz w:val="20"/>
                <w:szCs w:val="20"/>
              </w:rPr>
              <w:t>Prof. Dr. Murat BEKTAŞ</w:t>
            </w:r>
          </w:p>
        </w:tc>
        <w:tc>
          <w:tcPr>
            <w:tcW w:w="3930" w:type="dxa"/>
            <w:shd w:val="clear" w:color="auto" w:fill="auto"/>
          </w:tcPr>
          <w:p w14:paraId="5AF05219" w14:textId="77777777" w:rsidR="00D801D2" w:rsidRPr="006F6277" w:rsidRDefault="00D801D2" w:rsidP="007E35CB">
            <w:pPr>
              <w:jc w:val="both"/>
              <w:rPr>
                <w:sz w:val="20"/>
                <w:szCs w:val="20"/>
              </w:rPr>
            </w:pPr>
            <w:r w:rsidRPr="006F6277">
              <w:rPr>
                <w:b/>
                <w:sz w:val="20"/>
                <w:szCs w:val="20"/>
              </w:rPr>
              <w:t>Sunum, tartışma, araştırma, soru-cevap, grup çalışması, vaka tartışması, örnek hemşirelik bakımı</w:t>
            </w:r>
          </w:p>
        </w:tc>
      </w:tr>
      <w:tr w:rsidR="00D801D2" w:rsidRPr="006F6277" w14:paraId="26763644" w14:textId="77777777" w:rsidTr="258B2F73">
        <w:tc>
          <w:tcPr>
            <w:tcW w:w="887" w:type="dxa"/>
          </w:tcPr>
          <w:p w14:paraId="695AB9E3" w14:textId="77777777" w:rsidR="00D801D2" w:rsidRPr="006F6277" w:rsidRDefault="00D801D2" w:rsidP="007E35CB">
            <w:pPr>
              <w:ind w:left="360"/>
              <w:jc w:val="both"/>
              <w:rPr>
                <w:b/>
                <w:sz w:val="20"/>
                <w:szCs w:val="20"/>
              </w:rPr>
            </w:pPr>
            <w:r w:rsidRPr="006F6277">
              <w:rPr>
                <w:b/>
                <w:sz w:val="20"/>
                <w:szCs w:val="20"/>
              </w:rPr>
              <w:t>8.</w:t>
            </w:r>
          </w:p>
        </w:tc>
        <w:tc>
          <w:tcPr>
            <w:tcW w:w="2580" w:type="dxa"/>
            <w:shd w:val="clear" w:color="auto" w:fill="auto"/>
          </w:tcPr>
          <w:p w14:paraId="589A170D" w14:textId="77777777" w:rsidR="00D801D2" w:rsidRPr="006F6277" w:rsidRDefault="6E2B3DD9" w:rsidP="6E2B3DD9">
            <w:pPr>
              <w:rPr>
                <w:sz w:val="20"/>
                <w:szCs w:val="20"/>
              </w:rPr>
            </w:pPr>
            <w:r w:rsidRPr="6E2B3DD9">
              <w:rPr>
                <w:sz w:val="20"/>
                <w:szCs w:val="20"/>
              </w:rPr>
              <w:t>Çocuklarda Nörolojik Aciller</w:t>
            </w:r>
          </w:p>
        </w:tc>
        <w:tc>
          <w:tcPr>
            <w:tcW w:w="2198" w:type="dxa"/>
            <w:shd w:val="clear" w:color="auto" w:fill="auto"/>
          </w:tcPr>
          <w:p w14:paraId="2A73228B" w14:textId="77777777" w:rsidR="00D801D2" w:rsidRPr="006F6277" w:rsidRDefault="00D801D2" w:rsidP="007E35CB">
            <w:pPr>
              <w:jc w:val="both"/>
              <w:rPr>
                <w:sz w:val="20"/>
                <w:szCs w:val="20"/>
              </w:rPr>
            </w:pPr>
            <w:r w:rsidRPr="006F6277">
              <w:rPr>
                <w:sz w:val="20"/>
                <w:szCs w:val="20"/>
              </w:rPr>
              <w:t>Prof. Dr. Murat BEKTAŞ</w:t>
            </w:r>
          </w:p>
        </w:tc>
        <w:tc>
          <w:tcPr>
            <w:tcW w:w="3930" w:type="dxa"/>
            <w:shd w:val="clear" w:color="auto" w:fill="auto"/>
          </w:tcPr>
          <w:p w14:paraId="1E00F9A7" w14:textId="77777777" w:rsidR="00D801D2" w:rsidRPr="006F6277" w:rsidRDefault="00D801D2" w:rsidP="007E35CB">
            <w:pPr>
              <w:jc w:val="both"/>
              <w:rPr>
                <w:b/>
                <w:sz w:val="20"/>
                <w:szCs w:val="20"/>
              </w:rPr>
            </w:pPr>
            <w:r w:rsidRPr="006F6277">
              <w:rPr>
                <w:b/>
                <w:sz w:val="20"/>
                <w:szCs w:val="20"/>
              </w:rPr>
              <w:t>Sunum, tartışma, araştırma, soru-cevap, grup çalışması, vaka tartışması, örnek hemşirelik bakımı</w:t>
            </w:r>
          </w:p>
        </w:tc>
      </w:tr>
      <w:tr w:rsidR="00D801D2" w:rsidRPr="006F6277" w14:paraId="117D9A60" w14:textId="77777777" w:rsidTr="258B2F73">
        <w:tc>
          <w:tcPr>
            <w:tcW w:w="887" w:type="dxa"/>
          </w:tcPr>
          <w:p w14:paraId="200C83D4" w14:textId="77777777" w:rsidR="00D801D2" w:rsidRPr="006F6277" w:rsidRDefault="00D801D2" w:rsidP="007E35CB">
            <w:pPr>
              <w:ind w:left="360"/>
              <w:jc w:val="both"/>
              <w:rPr>
                <w:b/>
                <w:sz w:val="20"/>
                <w:szCs w:val="20"/>
              </w:rPr>
            </w:pPr>
            <w:r w:rsidRPr="006F6277">
              <w:rPr>
                <w:b/>
                <w:sz w:val="20"/>
                <w:szCs w:val="20"/>
              </w:rPr>
              <w:t>9.</w:t>
            </w:r>
          </w:p>
        </w:tc>
        <w:tc>
          <w:tcPr>
            <w:tcW w:w="2580" w:type="dxa"/>
            <w:shd w:val="clear" w:color="auto" w:fill="auto"/>
          </w:tcPr>
          <w:p w14:paraId="1B2A2D8A" w14:textId="77777777" w:rsidR="00D801D2" w:rsidRPr="006F6277" w:rsidRDefault="6E2B3DD9" w:rsidP="6E2B3DD9">
            <w:pPr>
              <w:rPr>
                <w:sz w:val="20"/>
                <w:szCs w:val="20"/>
              </w:rPr>
            </w:pPr>
            <w:r w:rsidRPr="6E2B3DD9">
              <w:rPr>
                <w:sz w:val="20"/>
                <w:szCs w:val="20"/>
              </w:rPr>
              <w:t>ARA SINAV</w:t>
            </w:r>
          </w:p>
        </w:tc>
        <w:tc>
          <w:tcPr>
            <w:tcW w:w="2198" w:type="dxa"/>
            <w:shd w:val="clear" w:color="auto" w:fill="auto"/>
          </w:tcPr>
          <w:p w14:paraId="3C21D296" w14:textId="77777777" w:rsidR="00D801D2" w:rsidRPr="006F6277" w:rsidRDefault="00D801D2" w:rsidP="007E35CB">
            <w:pPr>
              <w:jc w:val="both"/>
              <w:rPr>
                <w:b/>
                <w:sz w:val="20"/>
                <w:szCs w:val="20"/>
              </w:rPr>
            </w:pPr>
            <w:r w:rsidRPr="006F6277">
              <w:rPr>
                <w:sz w:val="20"/>
                <w:szCs w:val="20"/>
              </w:rPr>
              <w:t>Prof. Dr. Murat BEKTAŞ</w:t>
            </w:r>
          </w:p>
        </w:tc>
        <w:tc>
          <w:tcPr>
            <w:tcW w:w="3930" w:type="dxa"/>
            <w:shd w:val="clear" w:color="auto" w:fill="auto"/>
          </w:tcPr>
          <w:p w14:paraId="78989AF5" w14:textId="77777777" w:rsidR="00D801D2" w:rsidRPr="006F6277" w:rsidRDefault="00D801D2" w:rsidP="007E35CB">
            <w:pPr>
              <w:jc w:val="both"/>
              <w:rPr>
                <w:sz w:val="20"/>
                <w:szCs w:val="20"/>
              </w:rPr>
            </w:pPr>
            <w:r w:rsidRPr="006F6277">
              <w:rPr>
                <w:b/>
                <w:sz w:val="20"/>
                <w:szCs w:val="20"/>
              </w:rPr>
              <w:t>Sunum, tartışma, araştırma, soru-cevap, grup çalışması, vaka tartışması, örnek hemşirelik bakımı</w:t>
            </w:r>
          </w:p>
        </w:tc>
      </w:tr>
      <w:tr w:rsidR="00D801D2" w:rsidRPr="006F6277" w14:paraId="55839EF7" w14:textId="77777777" w:rsidTr="258B2F73">
        <w:tc>
          <w:tcPr>
            <w:tcW w:w="887" w:type="dxa"/>
          </w:tcPr>
          <w:p w14:paraId="1A98019C" w14:textId="77777777" w:rsidR="00D801D2" w:rsidRPr="006F6277" w:rsidRDefault="00D801D2" w:rsidP="007E35CB">
            <w:pPr>
              <w:ind w:left="360"/>
              <w:jc w:val="both"/>
              <w:rPr>
                <w:b/>
                <w:sz w:val="20"/>
                <w:szCs w:val="20"/>
              </w:rPr>
            </w:pPr>
            <w:r w:rsidRPr="006F6277">
              <w:rPr>
                <w:b/>
                <w:sz w:val="20"/>
                <w:szCs w:val="20"/>
              </w:rPr>
              <w:t>10.</w:t>
            </w:r>
          </w:p>
        </w:tc>
        <w:tc>
          <w:tcPr>
            <w:tcW w:w="2580" w:type="dxa"/>
          </w:tcPr>
          <w:p w14:paraId="54828201" w14:textId="77777777" w:rsidR="00D801D2" w:rsidRPr="006F6277" w:rsidRDefault="6E2B3DD9" w:rsidP="6E2B3DD9">
            <w:pPr>
              <w:rPr>
                <w:color w:val="000000" w:themeColor="text1"/>
                <w:sz w:val="20"/>
                <w:szCs w:val="20"/>
              </w:rPr>
            </w:pPr>
            <w:r w:rsidRPr="6E2B3DD9">
              <w:rPr>
                <w:color w:val="000000" w:themeColor="text1"/>
                <w:sz w:val="20"/>
                <w:szCs w:val="20"/>
              </w:rPr>
              <w:t xml:space="preserve">Travmalı Çocuğa Yaklaşım </w:t>
            </w:r>
          </w:p>
        </w:tc>
        <w:tc>
          <w:tcPr>
            <w:tcW w:w="2198" w:type="dxa"/>
          </w:tcPr>
          <w:p w14:paraId="2DC25361" w14:textId="77777777" w:rsidR="00D801D2" w:rsidRPr="006F6277" w:rsidRDefault="00D801D2" w:rsidP="007E35CB">
            <w:pPr>
              <w:jc w:val="both"/>
              <w:rPr>
                <w:b/>
                <w:color w:val="000000" w:themeColor="text1"/>
                <w:sz w:val="20"/>
                <w:szCs w:val="20"/>
              </w:rPr>
            </w:pPr>
            <w:r w:rsidRPr="006F6277">
              <w:rPr>
                <w:color w:val="000000" w:themeColor="text1"/>
                <w:sz w:val="20"/>
                <w:szCs w:val="20"/>
              </w:rPr>
              <w:t>Arş. Gör. Dr. Yasemin SELEKOĞLU OK</w:t>
            </w:r>
          </w:p>
        </w:tc>
        <w:tc>
          <w:tcPr>
            <w:tcW w:w="3930" w:type="dxa"/>
          </w:tcPr>
          <w:p w14:paraId="1305831D" w14:textId="77777777" w:rsidR="00D801D2" w:rsidRPr="006F6277" w:rsidRDefault="00D801D2" w:rsidP="007E35CB">
            <w:pPr>
              <w:jc w:val="both"/>
              <w:rPr>
                <w:color w:val="000000" w:themeColor="text1"/>
                <w:sz w:val="20"/>
                <w:szCs w:val="20"/>
              </w:rPr>
            </w:pPr>
            <w:r w:rsidRPr="006F6277">
              <w:rPr>
                <w:b/>
                <w:color w:val="000000" w:themeColor="text1"/>
                <w:sz w:val="20"/>
                <w:szCs w:val="20"/>
              </w:rPr>
              <w:t>Sunum, tartışma, araştırma, soru-cevap, grup çalışması, vaka tartışması, örnek hemşirelik bakımı</w:t>
            </w:r>
          </w:p>
        </w:tc>
      </w:tr>
      <w:tr w:rsidR="00D801D2" w:rsidRPr="006F6277" w14:paraId="7D67F5D5" w14:textId="77777777" w:rsidTr="258B2F73">
        <w:tc>
          <w:tcPr>
            <w:tcW w:w="887" w:type="dxa"/>
          </w:tcPr>
          <w:p w14:paraId="357642BF" w14:textId="77777777" w:rsidR="00D801D2" w:rsidRPr="006F6277" w:rsidRDefault="00D801D2" w:rsidP="007E35CB">
            <w:pPr>
              <w:ind w:left="360"/>
              <w:jc w:val="both"/>
              <w:rPr>
                <w:b/>
                <w:sz w:val="20"/>
                <w:szCs w:val="20"/>
              </w:rPr>
            </w:pPr>
            <w:r w:rsidRPr="006F6277">
              <w:rPr>
                <w:b/>
                <w:sz w:val="20"/>
                <w:szCs w:val="20"/>
              </w:rPr>
              <w:t>11.</w:t>
            </w:r>
          </w:p>
        </w:tc>
        <w:tc>
          <w:tcPr>
            <w:tcW w:w="2580" w:type="dxa"/>
          </w:tcPr>
          <w:p w14:paraId="14EB6B23" w14:textId="77777777" w:rsidR="00D801D2" w:rsidRPr="006F6277" w:rsidRDefault="6E2B3DD9" w:rsidP="6E2B3DD9">
            <w:pPr>
              <w:rPr>
                <w:color w:val="000000" w:themeColor="text1"/>
                <w:sz w:val="20"/>
                <w:szCs w:val="20"/>
              </w:rPr>
            </w:pPr>
            <w:r w:rsidRPr="6E2B3DD9">
              <w:rPr>
                <w:color w:val="000000" w:themeColor="text1"/>
                <w:sz w:val="20"/>
                <w:szCs w:val="20"/>
              </w:rPr>
              <w:t>Ev kazaları ve zehirlenmeler</w:t>
            </w:r>
          </w:p>
        </w:tc>
        <w:tc>
          <w:tcPr>
            <w:tcW w:w="2198" w:type="dxa"/>
          </w:tcPr>
          <w:p w14:paraId="2679D7B6" w14:textId="77777777" w:rsidR="00D801D2" w:rsidRPr="006F6277" w:rsidRDefault="00D801D2" w:rsidP="007E35CB">
            <w:pPr>
              <w:jc w:val="both"/>
              <w:rPr>
                <w:b/>
                <w:color w:val="000000" w:themeColor="text1"/>
                <w:sz w:val="20"/>
                <w:szCs w:val="20"/>
              </w:rPr>
            </w:pPr>
            <w:r w:rsidRPr="006F6277">
              <w:rPr>
                <w:color w:val="000000" w:themeColor="text1"/>
                <w:sz w:val="20"/>
                <w:szCs w:val="20"/>
              </w:rPr>
              <w:t>Arş. Gör. Dr. Yasemin SELEKOĞLU OK</w:t>
            </w:r>
          </w:p>
        </w:tc>
        <w:tc>
          <w:tcPr>
            <w:tcW w:w="3930" w:type="dxa"/>
          </w:tcPr>
          <w:p w14:paraId="2B552B39" w14:textId="77777777" w:rsidR="00D801D2" w:rsidRPr="006F6277" w:rsidRDefault="00D801D2" w:rsidP="007E35CB">
            <w:pPr>
              <w:jc w:val="both"/>
              <w:rPr>
                <w:color w:val="000000" w:themeColor="text1"/>
                <w:sz w:val="20"/>
                <w:szCs w:val="20"/>
              </w:rPr>
            </w:pPr>
            <w:r w:rsidRPr="006F6277">
              <w:rPr>
                <w:b/>
                <w:color w:val="000000" w:themeColor="text1"/>
                <w:sz w:val="20"/>
                <w:szCs w:val="20"/>
              </w:rPr>
              <w:t>Sunum, tartışma, araştırma, soru-cevap, grup çalışması, vaka tartışması, örnek hemşirelik bakımı</w:t>
            </w:r>
          </w:p>
        </w:tc>
      </w:tr>
      <w:tr w:rsidR="00D801D2" w:rsidRPr="006F6277" w14:paraId="109C89F1" w14:textId="77777777" w:rsidTr="258B2F73">
        <w:tc>
          <w:tcPr>
            <w:tcW w:w="887" w:type="dxa"/>
          </w:tcPr>
          <w:p w14:paraId="184EDB33" w14:textId="77777777" w:rsidR="00D801D2" w:rsidRPr="006F6277" w:rsidRDefault="00D801D2" w:rsidP="007E35CB">
            <w:pPr>
              <w:ind w:left="360"/>
              <w:jc w:val="both"/>
              <w:rPr>
                <w:b/>
                <w:sz w:val="20"/>
                <w:szCs w:val="20"/>
              </w:rPr>
            </w:pPr>
            <w:r w:rsidRPr="006F6277">
              <w:rPr>
                <w:b/>
                <w:sz w:val="20"/>
                <w:szCs w:val="20"/>
              </w:rPr>
              <w:t>12.</w:t>
            </w:r>
          </w:p>
        </w:tc>
        <w:tc>
          <w:tcPr>
            <w:tcW w:w="2580" w:type="dxa"/>
          </w:tcPr>
          <w:p w14:paraId="243BFFE2" w14:textId="77777777" w:rsidR="00D801D2" w:rsidRPr="006F6277" w:rsidRDefault="6E2B3DD9" w:rsidP="6E2B3DD9">
            <w:pPr>
              <w:rPr>
                <w:color w:val="000000" w:themeColor="text1"/>
                <w:sz w:val="20"/>
                <w:szCs w:val="20"/>
              </w:rPr>
            </w:pPr>
            <w:r w:rsidRPr="6E2B3DD9">
              <w:rPr>
                <w:color w:val="000000" w:themeColor="text1"/>
                <w:sz w:val="20"/>
                <w:szCs w:val="20"/>
              </w:rPr>
              <w:t xml:space="preserve">Çocuklarda Onkolojik Aciller </w:t>
            </w:r>
          </w:p>
        </w:tc>
        <w:tc>
          <w:tcPr>
            <w:tcW w:w="2198" w:type="dxa"/>
          </w:tcPr>
          <w:p w14:paraId="2CD4381A" w14:textId="77777777" w:rsidR="00D801D2" w:rsidRPr="006F6277" w:rsidRDefault="00D801D2" w:rsidP="007E35CB">
            <w:pPr>
              <w:jc w:val="both"/>
              <w:rPr>
                <w:b/>
                <w:color w:val="000000" w:themeColor="text1"/>
                <w:sz w:val="20"/>
                <w:szCs w:val="20"/>
              </w:rPr>
            </w:pPr>
            <w:r w:rsidRPr="006F6277">
              <w:rPr>
                <w:color w:val="000000" w:themeColor="text1"/>
                <w:sz w:val="20"/>
                <w:szCs w:val="20"/>
              </w:rPr>
              <w:t>Doç. Dr. Gülçin Ö. GERÇEKER</w:t>
            </w:r>
          </w:p>
        </w:tc>
        <w:tc>
          <w:tcPr>
            <w:tcW w:w="3930" w:type="dxa"/>
          </w:tcPr>
          <w:p w14:paraId="6478FD5B" w14:textId="77777777" w:rsidR="00D801D2" w:rsidRPr="006F6277" w:rsidRDefault="00D801D2" w:rsidP="007E35CB">
            <w:pPr>
              <w:jc w:val="both"/>
              <w:rPr>
                <w:color w:val="000000" w:themeColor="text1"/>
                <w:sz w:val="20"/>
                <w:szCs w:val="20"/>
              </w:rPr>
            </w:pPr>
            <w:r w:rsidRPr="006F6277">
              <w:rPr>
                <w:b/>
                <w:color w:val="000000" w:themeColor="text1"/>
                <w:sz w:val="20"/>
                <w:szCs w:val="20"/>
              </w:rPr>
              <w:t>Sunum, tartışma, araştırma, soru-cevap, grup çalışması, vaka tartışması, örnek hemşirelik bakımı</w:t>
            </w:r>
          </w:p>
        </w:tc>
      </w:tr>
      <w:tr w:rsidR="00D801D2" w:rsidRPr="006F6277" w14:paraId="4972E8EF" w14:textId="77777777" w:rsidTr="258B2F73">
        <w:tc>
          <w:tcPr>
            <w:tcW w:w="887" w:type="dxa"/>
          </w:tcPr>
          <w:p w14:paraId="60649C05" w14:textId="77777777" w:rsidR="00D801D2" w:rsidRPr="006F6277" w:rsidRDefault="00D801D2" w:rsidP="007E35CB">
            <w:pPr>
              <w:ind w:left="360"/>
              <w:jc w:val="both"/>
              <w:rPr>
                <w:b/>
                <w:sz w:val="20"/>
                <w:szCs w:val="20"/>
              </w:rPr>
            </w:pPr>
            <w:r w:rsidRPr="006F6277">
              <w:rPr>
                <w:b/>
                <w:sz w:val="20"/>
                <w:szCs w:val="20"/>
              </w:rPr>
              <w:t>13.</w:t>
            </w:r>
          </w:p>
        </w:tc>
        <w:tc>
          <w:tcPr>
            <w:tcW w:w="2580" w:type="dxa"/>
          </w:tcPr>
          <w:p w14:paraId="0EC251DF" w14:textId="77777777" w:rsidR="00D801D2" w:rsidRPr="006F6277" w:rsidRDefault="6E2B3DD9" w:rsidP="6E2B3DD9">
            <w:pPr>
              <w:rPr>
                <w:color w:val="000000" w:themeColor="text1"/>
                <w:sz w:val="20"/>
                <w:szCs w:val="20"/>
              </w:rPr>
            </w:pPr>
            <w:r w:rsidRPr="6E2B3DD9">
              <w:rPr>
                <w:color w:val="000000" w:themeColor="text1"/>
                <w:sz w:val="20"/>
                <w:szCs w:val="20"/>
              </w:rPr>
              <w:t>Çocuklarda Endokrin Aciller</w:t>
            </w:r>
          </w:p>
        </w:tc>
        <w:tc>
          <w:tcPr>
            <w:tcW w:w="2198" w:type="dxa"/>
          </w:tcPr>
          <w:p w14:paraId="4FCB9A9F" w14:textId="77777777" w:rsidR="00D801D2" w:rsidRPr="006F6277" w:rsidRDefault="00D801D2" w:rsidP="007E35CB">
            <w:pPr>
              <w:jc w:val="both"/>
              <w:rPr>
                <w:b/>
                <w:color w:val="000000" w:themeColor="text1"/>
                <w:sz w:val="20"/>
                <w:szCs w:val="20"/>
              </w:rPr>
            </w:pPr>
            <w:r w:rsidRPr="006F6277">
              <w:rPr>
                <w:color w:val="000000" w:themeColor="text1"/>
                <w:sz w:val="20"/>
                <w:szCs w:val="20"/>
              </w:rPr>
              <w:t>Prof. Dr. Murat BEKTAŞ</w:t>
            </w:r>
          </w:p>
        </w:tc>
        <w:tc>
          <w:tcPr>
            <w:tcW w:w="3930" w:type="dxa"/>
          </w:tcPr>
          <w:p w14:paraId="50F7B1F5" w14:textId="77777777" w:rsidR="00D801D2" w:rsidRPr="006F6277" w:rsidRDefault="00D801D2" w:rsidP="007E35CB">
            <w:pPr>
              <w:jc w:val="both"/>
              <w:rPr>
                <w:color w:val="000000" w:themeColor="text1"/>
                <w:sz w:val="20"/>
                <w:szCs w:val="20"/>
              </w:rPr>
            </w:pPr>
            <w:r w:rsidRPr="006F6277">
              <w:rPr>
                <w:b/>
                <w:color w:val="000000" w:themeColor="text1"/>
                <w:sz w:val="20"/>
                <w:szCs w:val="20"/>
              </w:rPr>
              <w:t>Sunum, tartışma, araştırma, soru-cevap, grup çalışması, vaka tartışması, örnek hemşirelik bakımı</w:t>
            </w:r>
          </w:p>
        </w:tc>
      </w:tr>
      <w:tr w:rsidR="00D801D2" w:rsidRPr="006F6277" w14:paraId="338CA421" w14:textId="77777777" w:rsidTr="258B2F73">
        <w:trPr>
          <w:trHeight w:val="60"/>
        </w:trPr>
        <w:tc>
          <w:tcPr>
            <w:tcW w:w="887" w:type="dxa"/>
          </w:tcPr>
          <w:p w14:paraId="585EE600" w14:textId="77777777" w:rsidR="00D801D2" w:rsidRPr="006F6277" w:rsidRDefault="00D801D2" w:rsidP="007E35CB">
            <w:pPr>
              <w:ind w:left="360"/>
              <w:jc w:val="both"/>
              <w:rPr>
                <w:b/>
                <w:sz w:val="20"/>
                <w:szCs w:val="20"/>
              </w:rPr>
            </w:pPr>
            <w:r w:rsidRPr="006F6277">
              <w:rPr>
                <w:b/>
                <w:sz w:val="20"/>
                <w:szCs w:val="20"/>
              </w:rPr>
              <w:t>14.</w:t>
            </w:r>
          </w:p>
        </w:tc>
        <w:tc>
          <w:tcPr>
            <w:tcW w:w="2580" w:type="dxa"/>
          </w:tcPr>
          <w:p w14:paraId="4BAA6B49" w14:textId="77777777" w:rsidR="00D801D2" w:rsidRPr="006F6277" w:rsidRDefault="6E2B3DD9" w:rsidP="6E2B3DD9">
            <w:pPr>
              <w:rPr>
                <w:color w:val="000000" w:themeColor="text1"/>
                <w:sz w:val="20"/>
                <w:szCs w:val="20"/>
              </w:rPr>
            </w:pPr>
            <w:r w:rsidRPr="6E2B3DD9">
              <w:rPr>
                <w:color w:val="000000" w:themeColor="text1"/>
                <w:sz w:val="20"/>
                <w:szCs w:val="20"/>
              </w:rPr>
              <w:t>Acilde Çocuk İhmali ve İstismarı</w:t>
            </w:r>
          </w:p>
        </w:tc>
        <w:tc>
          <w:tcPr>
            <w:tcW w:w="2198" w:type="dxa"/>
          </w:tcPr>
          <w:p w14:paraId="63E2AED4" w14:textId="77777777" w:rsidR="00D801D2" w:rsidRPr="006F6277" w:rsidRDefault="00D801D2" w:rsidP="007E35CB">
            <w:pPr>
              <w:jc w:val="both"/>
              <w:rPr>
                <w:b/>
                <w:color w:val="000000" w:themeColor="text1"/>
                <w:sz w:val="20"/>
                <w:szCs w:val="20"/>
              </w:rPr>
            </w:pPr>
            <w:r w:rsidRPr="006F6277">
              <w:rPr>
                <w:color w:val="000000" w:themeColor="text1"/>
                <w:sz w:val="20"/>
                <w:szCs w:val="20"/>
              </w:rPr>
              <w:t>Prof. Dr. Murat BEKTAŞ</w:t>
            </w:r>
          </w:p>
        </w:tc>
        <w:tc>
          <w:tcPr>
            <w:tcW w:w="3930" w:type="dxa"/>
          </w:tcPr>
          <w:p w14:paraId="0A59D6A8" w14:textId="77777777" w:rsidR="00D801D2" w:rsidRPr="006F6277" w:rsidRDefault="00D801D2" w:rsidP="007E35CB">
            <w:pPr>
              <w:jc w:val="both"/>
              <w:rPr>
                <w:color w:val="000000" w:themeColor="text1"/>
                <w:sz w:val="20"/>
                <w:szCs w:val="20"/>
              </w:rPr>
            </w:pPr>
            <w:r w:rsidRPr="006F6277">
              <w:rPr>
                <w:b/>
                <w:color w:val="000000" w:themeColor="text1"/>
                <w:sz w:val="20"/>
                <w:szCs w:val="20"/>
              </w:rPr>
              <w:t>Sunum, tartışma, araştırma, soru-cevap, grup çalışması, vaka tartışması, örnek hemşirelik bakımı</w:t>
            </w:r>
          </w:p>
        </w:tc>
      </w:tr>
    </w:tbl>
    <w:p w14:paraId="466B5B34" w14:textId="3485796C" w:rsidR="00D801D2" w:rsidRPr="006F6277" w:rsidRDefault="00D801D2" w:rsidP="6E2B3DD9">
      <w:pPr>
        <w:rPr>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290"/>
        <w:gridCol w:w="435"/>
        <w:gridCol w:w="559"/>
        <w:gridCol w:w="572"/>
        <w:gridCol w:w="557"/>
        <w:gridCol w:w="632"/>
        <w:gridCol w:w="572"/>
        <w:gridCol w:w="559"/>
        <w:gridCol w:w="647"/>
        <w:gridCol w:w="647"/>
        <w:gridCol w:w="647"/>
        <w:gridCol w:w="647"/>
        <w:gridCol w:w="647"/>
        <w:gridCol w:w="648"/>
      </w:tblGrid>
      <w:tr w:rsidR="117FF4FB" w14:paraId="01D401C4" w14:textId="77777777" w:rsidTr="117FF4FB">
        <w:trPr>
          <w:trHeight w:val="300"/>
        </w:trPr>
        <w:tc>
          <w:tcPr>
            <w:tcW w:w="9059" w:type="dxa"/>
            <w:gridSpan w:val="14"/>
            <w:tcBorders>
              <w:top w:val="single" w:sz="6" w:space="0" w:color="auto"/>
              <w:left w:val="single" w:sz="6" w:space="0" w:color="auto"/>
              <w:bottom w:val="single" w:sz="6" w:space="0" w:color="auto"/>
              <w:right w:val="single" w:sz="6" w:space="0" w:color="auto"/>
            </w:tcBorders>
            <w:tcMar>
              <w:left w:w="105" w:type="dxa"/>
              <w:right w:w="105" w:type="dxa"/>
            </w:tcMar>
          </w:tcPr>
          <w:p w14:paraId="167AF725" w14:textId="2D6E2D22" w:rsidR="117FF4FB" w:rsidRDefault="117FF4FB" w:rsidP="117FF4FB">
            <w:pPr>
              <w:rPr>
                <w:sz w:val="20"/>
                <w:szCs w:val="20"/>
              </w:rPr>
            </w:pPr>
            <w:r w:rsidRPr="117FF4FB">
              <w:rPr>
                <w:b/>
                <w:bCs/>
                <w:sz w:val="20"/>
                <w:szCs w:val="20"/>
              </w:rPr>
              <w:t>Tablo 1. Dersin öğrenme çıktılarının program çıktılarına katkısı</w:t>
            </w:r>
          </w:p>
          <w:p w14:paraId="420557AD" w14:textId="6E398425" w:rsidR="117FF4FB" w:rsidRDefault="117FF4FB" w:rsidP="117FF4FB">
            <w:pPr>
              <w:rPr>
                <w:sz w:val="20"/>
                <w:szCs w:val="20"/>
              </w:rPr>
            </w:pPr>
            <w:r w:rsidRPr="117FF4FB">
              <w:rPr>
                <w:b/>
                <w:bCs/>
                <w:sz w:val="20"/>
                <w:szCs w:val="20"/>
              </w:rPr>
              <w:t>0: katkı yok 1: az katkısı var 2: orta düzeyde katkısı var 3: tam katkısı var</w:t>
            </w:r>
          </w:p>
        </w:tc>
      </w:tr>
      <w:tr w:rsidR="117FF4FB" w14:paraId="283B3C82" w14:textId="77777777" w:rsidTr="117FF4FB">
        <w:trPr>
          <w:trHeight w:val="300"/>
        </w:trPr>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74364055" w14:textId="12801E93" w:rsidR="117FF4FB" w:rsidRDefault="117FF4FB" w:rsidP="117FF4FB">
            <w:pPr>
              <w:jc w:val="center"/>
              <w:rPr>
                <w:sz w:val="20"/>
                <w:szCs w:val="20"/>
              </w:rPr>
            </w:pPr>
            <w:r w:rsidRPr="117FF4FB">
              <w:rPr>
                <w:b/>
                <w:bCs/>
                <w:sz w:val="20"/>
                <w:szCs w:val="20"/>
              </w:rPr>
              <w:t>Öğrenme Çıktısı</w:t>
            </w:r>
          </w:p>
        </w:tc>
        <w:tc>
          <w:tcPr>
            <w:tcW w:w="435" w:type="dxa"/>
            <w:tcBorders>
              <w:top w:val="single" w:sz="6" w:space="0" w:color="auto"/>
              <w:left w:val="single" w:sz="6" w:space="0" w:color="auto"/>
              <w:bottom w:val="single" w:sz="6" w:space="0" w:color="auto"/>
              <w:right w:val="single" w:sz="6" w:space="0" w:color="auto"/>
            </w:tcBorders>
            <w:tcMar>
              <w:left w:w="105" w:type="dxa"/>
              <w:right w:w="105" w:type="dxa"/>
            </w:tcMar>
          </w:tcPr>
          <w:p w14:paraId="2D7941F5" w14:textId="03DCD3CE" w:rsidR="117FF4FB" w:rsidRDefault="117FF4FB" w:rsidP="117FF4FB">
            <w:pPr>
              <w:jc w:val="center"/>
              <w:rPr>
                <w:sz w:val="20"/>
                <w:szCs w:val="20"/>
              </w:rPr>
            </w:pPr>
            <w:r w:rsidRPr="117FF4FB">
              <w:rPr>
                <w:b/>
                <w:bCs/>
                <w:sz w:val="20"/>
                <w:szCs w:val="20"/>
              </w:rPr>
              <w:t>PÇ</w:t>
            </w:r>
          </w:p>
          <w:p w14:paraId="1F1F90C7" w14:textId="717531D9" w:rsidR="117FF4FB" w:rsidRDefault="117FF4FB" w:rsidP="117FF4FB">
            <w:pPr>
              <w:jc w:val="center"/>
              <w:rPr>
                <w:sz w:val="20"/>
                <w:szCs w:val="20"/>
              </w:rPr>
            </w:pPr>
            <w:r w:rsidRPr="117FF4FB">
              <w:rPr>
                <w:b/>
                <w:bCs/>
                <w:sz w:val="20"/>
                <w:szCs w:val="20"/>
              </w:rPr>
              <w:t>1</w:t>
            </w:r>
          </w:p>
        </w:tc>
        <w:tc>
          <w:tcPr>
            <w:tcW w:w="559" w:type="dxa"/>
            <w:tcBorders>
              <w:top w:val="single" w:sz="6" w:space="0" w:color="auto"/>
              <w:left w:val="single" w:sz="6" w:space="0" w:color="auto"/>
              <w:bottom w:val="single" w:sz="6" w:space="0" w:color="auto"/>
              <w:right w:val="single" w:sz="6" w:space="0" w:color="auto"/>
            </w:tcBorders>
            <w:tcMar>
              <w:left w:w="105" w:type="dxa"/>
              <w:right w:w="105" w:type="dxa"/>
            </w:tcMar>
          </w:tcPr>
          <w:p w14:paraId="0D778ECF" w14:textId="15A1F89B" w:rsidR="117FF4FB" w:rsidRDefault="117FF4FB" w:rsidP="117FF4FB">
            <w:pPr>
              <w:jc w:val="center"/>
              <w:rPr>
                <w:sz w:val="20"/>
                <w:szCs w:val="20"/>
              </w:rPr>
            </w:pPr>
            <w:r w:rsidRPr="117FF4FB">
              <w:rPr>
                <w:b/>
                <w:bCs/>
                <w:sz w:val="20"/>
                <w:szCs w:val="20"/>
              </w:rPr>
              <w:t>PÇ</w:t>
            </w:r>
          </w:p>
          <w:p w14:paraId="7DDF4E05" w14:textId="4799C039" w:rsidR="117FF4FB" w:rsidRDefault="117FF4FB" w:rsidP="117FF4FB">
            <w:pPr>
              <w:jc w:val="center"/>
              <w:rPr>
                <w:sz w:val="20"/>
                <w:szCs w:val="20"/>
              </w:rPr>
            </w:pPr>
            <w:r w:rsidRPr="117FF4FB">
              <w:rPr>
                <w:b/>
                <w:bCs/>
                <w:sz w:val="20"/>
                <w:szCs w:val="20"/>
              </w:rPr>
              <w:t>2</w:t>
            </w:r>
          </w:p>
        </w:tc>
        <w:tc>
          <w:tcPr>
            <w:tcW w:w="572" w:type="dxa"/>
            <w:tcBorders>
              <w:top w:val="single" w:sz="6" w:space="0" w:color="auto"/>
              <w:left w:val="single" w:sz="6" w:space="0" w:color="auto"/>
              <w:bottom w:val="single" w:sz="6" w:space="0" w:color="auto"/>
              <w:right w:val="single" w:sz="6" w:space="0" w:color="auto"/>
            </w:tcBorders>
            <w:tcMar>
              <w:left w:w="105" w:type="dxa"/>
              <w:right w:w="105" w:type="dxa"/>
            </w:tcMar>
          </w:tcPr>
          <w:p w14:paraId="576396CF" w14:textId="113F57DC" w:rsidR="117FF4FB" w:rsidRDefault="117FF4FB" w:rsidP="117FF4FB">
            <w:pPr>
              <w:jc w:val="center"/>
              <w:rPr>
                <w:sz w:val="20"/>
                <w:szCs w:val="20"/>
              </w:rPr>
            </w:pPr>
            <w:r w:rsidRPr="117FF4FB">
              <w:rPr>
                <w:b/>
                <w:bCs/>
                <w:sz w:val="20"/>
                <w:szCs w:val="20"/>
              </w:rPr>
              <w:t>PÇ</w:t>
            </w:r>
          </w:p>
          <w:p w14:paraId="7A4917A6" w14:textId="4EF0D5C1" w:rsidR="117FF4FB" w:rsidRDefault="117FF4FB" w:rsidP="117FF4FB">
            <w:pPr>
              <w:jc w:val="center"/>
              <w:rPr>
                <w:sz w:val="20"/>
                <w:szCs w:val="20"/>
              </w:rPr>
            </w:pPr>
            <w:r w:rsidRPr="117FF4FB">
              <w:rPr>
                <w:b/>
                <w:bCs/>
                <w:sz w:val="20"/>
                <w:szCs w:val="20"/>
              </w:rPr>
              <w:t>3</w:t>
            </w:r>
          </w:p>
        </w:tc>
        <w:tc>
          <w:tcPr>
            <w:tcW w:w="557" w:type="dxa"/>
            <w:tcBorders>
              <w:top w:val="single" w:sz="6" w:space="0" w:color="auto"/>
              <w:left w:val="single" w:sz="6" w:space="0" w:color="auto"/>
              <w:bottom w:val="single" w:sz="6" w:space="0" w:color="auto"/>
              <w:right w:val="single" w:sz="6" w:space="0" w:color="auto"/>
            </w:tcBorders>
            <w:tcMar>
              <w:left w:w="105" w:type="dxa"/>
              <w:right w:w="105" w:type="dxa"/>
            </w:tcMar>
          </w:tcPr>
          <w:p w14:paraId="5C9744BE" w14:textId="115B69DC" w:rsidR="117FF4FB" w:rsidRDefault="117FF4FB" w:rsidP="117FF4FB">
            <w:pPr>
              <w:jc w:val="center"/>
              <w:rPr>
                <w:sz w:val="20"/>
                <w:szCs w:val="20"/>
              </w:rPr>
            </w:pPr>
            <w:r w:rsidRPr="117FF4FB">
              <w:rPr>
                <w:b/>
                <w:bCs/>
                <w:sz w:val="20"/>
                <w:szCs w:val="20"/>
              </w:rPr>
              <w:t>PÇ</w:t>
            </w:r>
          </w:p>
          <w:p w14:paraId="77BF37DE" w14:textId="0DFA29B0" w:rsidR="117FF4FB" w:rsidRDefault="117FF4FB" w:rsidP="117FF4FB">
            <w:pPr>
              <w:jc w:val="center"/>
              <w:rPr>
                <w:sz w:val="20"/>
                <w:szCs w:val="20"/>
              </w:rPr>
            </w:pPr>
            <w:r w:rsidRPr="117FF4FB">
              <w:rPr>
                <w:b/>
                <w:bCs/>
                <w:sz w:val="20"/>
                <w:szCs w:val="20"/>
              </w:rPr>
              <w:t>4</w:t>
            </w:r>
          </w:p>
        </w:tc>
        <w:tc>
          <w:tcPr>
            <w:tcW w:w="632" w:type="dxa"/>
            <w:tcBorders>
              <w:top w:val="single" w:sz="6" w:space="0" w:color="auto"/>
              <w:left w:val="single" w:sz="6" w:space="0" w:color="auto"/>
              <w:bottom w:val="single" w:sz="6" w:space="0" w:color="auto"/>
              <w:right w:val="single" w:sz="6" w:space="0" w:color="auto"/>
            </w:tcBorders>
            <w:tcMar>
              <w:left w:w="105" w:type="dxa"/>
              <w:right w:w="105" w:type="dxa"/>
            </w:tcMar>
          </w:tcPr>
          <w:p w14:paraId="4846E581" w14:textId="7F5F4368" w:rsidR="117FF4FB" w:rsidRDefault="117FF4FB" w:rsidP="117FF4FB">
            <w:pPr>
              <w:jc w:val="center"/>
              <w:rPr>
                <w:sz w:val="20"/>
                <w:szCs w:val="20"/>
              </w:rPr>
            </w:pPr>
            <w:r w:rsidRPr="117FF4FB">
              <w:rPr>
                <w:b/>
                <w:bCs/>
                <w:sz w:val="20"/>
                <w:szCs w:val="20"/>
              </w:rPr>
              <w:t>PÇ</w:t>
            </w:r>
          </w:p>
          <w:p w14:paraId="1B6E7A69" w14:textId="5F8EC6F5" w:rsidR="117FF4FB" w:rsidRDefault="117FF4FB" w:rsidP="117FF4FB">
            <w:pPr>
              <w:jc w:val="center"/>
              <w:rPr>
                <w:sz w:val="20"/>
                <w:szCs w:val="20"/>
              </w:rPr>
            </w:pPr>
            <w:r w:rsidRPr="117FF4FB">
              <w:rPr>
                <w:b/>
                <w:bCs/>
                <w:sz w:val="20"/>
                <w:szCs w:val="20"/>
              </w:rPr>
              <w:t>5</w:t>
            </w:r>
          </w:p>
        </w:tc>
        <w:tc>
          <w:tcPr>
            <w:tcW w:w="572" w:type="dxa"/>
            <w:tcBorders>
              <w:top w:val="single" w:sz="6" w:space="0" w:color="auto"/>
              <w:left w:val="single" w:sz="6" w:space="0" w:color="auto"/>
              <w:bottom w:val="single" w:sz="6" w:space="0" w:color="auto"/>
              <w:right w:val="single" w:sz="6" w:space="0" w:color="auto"/>
            </w:tcBorders>
            <w:tcMar>
              <w:left w:w="105" w:type="dxa"/>
              <w:right w:w="105" w:type="dxa"/>
            </w:tcMar>
          </w:tcPr>
          <w:p w14:paraId="18980EBA" w14:textId="078812ED" w:rsidR="117FF4FB" w:rsidRDefault="117FF4FB" w:rsidP="117FF4FB">
            <w:pPr>
              <w:jc w:val="center"/>
              <w:rPr>
                <w:sz w:val="20"/>
                <w:szCs w:val="20"/>
              </w:rPr>
            </w:pPr>
            <w:r w:rsidRPr="117FF4FB">
              <w:rPr>
                <w:b/>
                <w:bCs/>
                <w:sz w:val="20"/>
                <w:szCs w:val="20"/>
              </w:rPr>
              <w:t>PÇ</w:t>
            </w:r>
          </w:p>
          <w:p w14:paraId="70FDC484" w14:textId="11490FDE" w:rsidR="117FF4FB" w:rsidRDefault="117FF4FB" w:rsidP="117FF4FB">
            <w:pPr>
              <w:jc w:val="center"/>
              <w:rPr>
                <w:sz w:val="20"/>
                <w:szCs w:val="20"/>
              </w:rPr>
            </w:pPr>
            <w:r w:rsidRPr="117FF4FB">
              <w:rPr>
                <w:b/>
                <w:bCs/>
                <w:sz w:val="20"/>
                <w:szCs w:val="20"/>
              </w:rPr>
              <w:t>6</w:t>
            </w:r>
          </w:p>
        </w:tc>
        <w:tc>
          <w:tcPr>
            <w:tcW w:w="559" w:type="dxa"/>
            <w:tcBorders>
              <w:top w:val="single" w:sz="6" w:space="0" w:color="auto"/>
              <w:left w:val="single" w:sz="6" w:space="0" w:color="auto"/>
              <w:bottom w:val="single" w:sz="6" w:space="0" w:color="auto"/>
              <w:right w:val="single" w:sz="6" w:space="0" w:color="auto"/>
            </w:tcBorders>
            <w:tcMar>
              <w:left w:w="105" w:type="dxa"/>
              <w:right w:w="105" w:type="dxa"/>
            </w:tcMar>
          </w:tcPr>
          <w:p w14:paraId="6DD98958" w14:textId="69C9C806" w:rsidR="117FF4FB" w:rsidRDefault="117FF4FB" w:rsidP="117FF4FB">
            <w:pPr>
              <w:jc w:val="center"/>
              <w:rPr>
                <w:sz w:val="20"/>
                <w:szCs w:val="20"/>
              </w:rPr>
            </w:pPr>
            <w:r w:rsidRPr="117FF4FB">
              <w:rPr>
                <w:b/>
                <w:bCs/>
                <w:sz w:val="20"/>
                <w:szCs w:val="20"/>
              </w:rPr>
              <w:t>PÇ</w:t>
            </w:r>
          </w:p>
          <w:p w14:paraId="05131218" w14:textId="4BBDA5B1" w:rsidR="117FF4FB" w:rsidRDefault="117FF4FB" w:rsidP="117FF4FB">
            <w:pPr>
              <w:jc w:val="center"/>
              <w:rPr>
                <w:sz w:val="20"/>
                <w:szCs w:val="20"/>
              </w:rPr>
            </w:pPr>
            <w:r w:rsidRPr="117FF4FB">
              <w:rPr>
                <w:b/>
                <w:bCs/>
                <w:sz w:val="20"/>
                <w:szCs w:val="20"/>
              </w:rPr>
              <w:t>7</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1FAD0B80" w14:textId="5D577C82" w:rsidR="117FF4FB" w:rsidRDefault="117FF4FB" w:rsidP="117FF4FB">
            <w:pPr>
              <w:jc w:val="center"/>
              <w:rPr>
                <w:sz w:val="20"/>
                <w:szCs w:val="20"/>
              </w:rPr>
            </w:pPr>
            <w:r w:rsidRPr="117FF4FB">
              <w:rPr>
                <w:b/>
                <w:bCs/>
                <w:sz w:val="20"/>
                <w:szCs w:val="20"/>
              </w:rPr>
              <w:t>PÇ</w:t>
            </w:r>
          </w:p>
          <w:p w14:paraId="12AD7254" w14:textId="4602D824" w:rsidR="117FF4FB" w:rsidRDefault="117FF4FB" w:rsidP="117FF4FB">
            <w:pPr>
              <w:jc w:val="center"/>
              <w:rPr>
                <w:sz w:val="20"/>
                <w:szCs w:val="20"/>
              </w:rPr>
            </w:pPr>
            <w:r w:rsidRPr="117FF4FB">
              <w:rPr>
                <w:b/>
                <w:bCs/>
                <w:sz w:val="20"/>
                <w:szCs w:val="20"/>
              </w:rPr>
              <w:t>8</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28E0F071" w14:textId="460818F5" w:rsidR="117FF4FB" w:rsidRDefault="117FF4FB" w:rsidP="117FF4FB">
            <w:pPr>
              <w:jc w:val="center"/>
              <w:rPr>
                <w:sz w:val="20"/>
                <w:szCs w:val="20"/>
              </w:rPr>
            </w:pPr>
            <w:r w:rsidRPr="117FF4FB">
              <w:rPr>
                <w:b/>
                <w:bCs/>
                <w:sz w:val="20"/>
                <w:szCs w:val="20"/>
              </w:rPr>
              <w:t>PÇ</w:t>
            </w:r>
          </w:p>
          <w:p w14:paraId="4FA85BDE" w14:textId="3962C888" w:rsidR="117FF4FB" w:rsidRDefault="117FF4FB" w:rsidP="117FF4FB">
            <w:pPr>
              <w:jc w:val="center"/>
              <w:rPr>
                <w:sz w:val="20"/>
                <w:szCs w:val="20"/>
              </w:rPr>
            </w:pPr>
            <w:r w:rsidRPr="117FF4FB">
              <w:rPr>
                <w:b/>
                <w:bCs/>
                <w:sz w:val="20"/>
                <w:szCs w:val="20"/>
              </w:rPr>
              <w:t>9</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256A0434" w14:textId="18B102A1" w:rsidR="117FF4FB" w:rsidRDefault="117FF4FB" w:rsidP="117FF4FB">
            <w:pPr>
              <w:jc w:val="center"/>
              <w:rPr>
                <w:sz w:val="20"/>
                <w:szCs w:val="20"/>
              </w:rPr>
            </w:pPr>
            <w:r w:rsidRPr="117FF4FB">
              <w:rPr>
                <w:b/>
                <w:bCs/>
                <w:sz w:val="20"/>
                <w:szCs w:val="20"/>
              </w:rPr>
              <w:t>PÇ</w:t>
            </w:r>
          </w:p>
          <w:p w14:paraId="551F20C2" w14:textId="765CCB69" w:rsidR="117FF4FB" w:rsidRDefault="117FF4FB" w:rsidP="117FF4FB">
            <w:pPr>
              <w:jc w:val="center"/>
              <w:rPr>
                <w:sz w:val="20"/>
                <w:szCs w:val="20"/>
              </w:rPr>
            </w:pPr>
            <w:r w:rsidRPr="117FF4FB">
              <w:rPr>
                <w:b/>
                <w:bCs/>
                <w:sz w:val="20"/>
                <w:szCs w:val="20"/>
              </w:rPr>
              <w:t>10</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5F4D7B5E" w14:textId="16F37038" w:rsidR="117FF4FB" w:rsidRDefault="117FF4FB" w:rsidP="117FF4FB">
            <w:pPr>
              <w:jc w:val="center"/>
              <w:rPr>
                <w:sz w:val="20"/>
                <w:szCs w:val="20"/>
              </w:rPr>
            </w:pPr>
            <w:r w:rsidRPr="117FF4FB">
              <w:rPr>
                <w:b/>
                <w:bCs/>
                <w:sz w:val="20"/>
                <w:szCs w:val="20"/>
              </w:rPr>
              <w:t>PÇ 11</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3DD3FE9E" w14:textId="52DEC5B9" w:rsidR="117FF4FB" w:rsidRDefault="117FF4FB" w:rsidP="117FF4FB">
            <w:pPr>
              <w:jc w:val="center"/>
              <w:rPr>
                <w:sz w:val="20"/>
                <w:szCs w:val="20"/>
              </w:rPr>
            </w:pPr>
            <w:r w:rsidRPr="117FF4FB">
              <w:rPr>
                <w:b/>
                <w:bCs/>
                <w:sz w:val="20"/>
                <w:szCs w:val="20"/>
              </w:rPr>
              <w:t>PÇ 12</w:t>
            </w:r>
          </w:p>
        </w:tc>
        <w:tc>
          <w:tcPr>
            <w:tcW w:w="648" w:type="dxa"/>
            <w:tcBorders>
              <w:top w:val="single" w:sz="6" w:space="0" w:color="auto"/>
              <w:left w:val="single" w:sz="6" w:space="0" w:color="auto"/>
              <w:bottom w:val="single" w:sz="6" w:space="0" w:color="auto"/>
              <w:right w:val="single" w:sz="6" w:space="0" w:color="auto"/>
            </w:tcBorders>
            <w:tcMar>
              <w:left w:w="105" w:type="dxa"/>
              <w:right w:w="105" w:type="dxa"/>
            </w:tcMar>
          </w:tcPr>
          <w:p w14:paraId="737BB1A8" w14:textId="70C465E4" w:rsidR="117FF4FB" w:rsidRDefault="117FF4FB" w:rsidP="117FF4FB">
            <w:pPr>
              <w:jc w:val="center"/>
              <w:rPr>
                <w:sz w:val="20"/>
                <w:szCs w:val="20"/>
              </w:rPr>
            </w:pPr>
            <w:r w:rsidRPr="117FF4FB">
              <w:rPr>
                <w:b/>
                <w:bCs/>
                <w:sz w:val="20"/>
                <w:szCs w:val="20"/>
              </w:rPr>
              <w:t>PÇ 13</w:t>
            </w:r>
          </w:p>
        </w:tc>
      </w:tr>
      <w:tr w:rsidR="117FF4FB" w14:paraId="2F81BA0D" w14:textId="77777777" w:rsidTr="117FF4FB">
        <w:trPr>
          <w:trHeight w:val="300"/>
        </w:trPr>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16C73FAD" w14:textId="65DF5D89" w:rsidR="117FF4FB" w:rsidRDefault="117FF4FB" w:rsidP="117FF4FB">
            <w:pPr>
              <w:jc w:val="center"/>
              <w:rPr>
                <w:sz w:val="20"/>
                <w:szCs w:val="20"/>
              </w:rPr>
            </w:pPr>
            <w:r w:rsidRPr="117FF4FB">
              <w:rPr>
                <w:b/>
                <w:bCs/>
                <w:sz w:val="20"/>
                <w:szCs w:val="20"/>
              </w:rPr>
              <w:t>HEF4097</w:t>
            </w:r>
            <w:r w:rsidRPr="117FF4FB">
              <w:rPr>
                <w:sz w:val="20"/>
                <w:szCs w:val="20"/>
              </w:rPr>
              <w:t xml:space="preserve"> </w:t>
            </w:r>
            <w:r w:rsidRPr="117FF4FB">
              <w:rPr>
                <w:b/>
                <w:bCs/>
                <w:sz w:val="20"/>
                <w:szCs w:val="20"/>
              </w:rPr>
              <w:t>Çocuk Acil Hemşireliği</w:t>
            </w:r>
          </w:p>
        </w:tc>
        <w:tc>
          <w:tcPr>
            <w:tcW w:w="435" w:type="dxa"/>
            <w:tcBorders>
              <w:top w:val="single" w:sz="6" w:space="0" w:color="auto"/>
              <w:left w:val="single" w:sz="6" w:space="0" w:color="auto"/>
              <w:bottom w:val="single" w:sz="6" w:space="0" w:color="auto"/>
              <w:right w:val="single" w:sz="6" w:space="0" w:color="auto"/>
            </w:tcBorders>
            <w:tcMar>
              <w:left w:w="105" w:type="dxa"/>
              <w:right w:w="105" w:type="dxa"/>
            </w:tcMar>
          </w:tcPr>
          <w:p w14:paraId="6D2C6D0C" w14:textId="2417E494" w:rsidR="117FF4FB" w:rsidRDefault="117FF4FB" w:rsidP="117FF4FB">
            <w:pPr>
              <w:rPr>
                <w:sz w:val="22"/>
                <w:szCs w:val="22"/>
              </w:rPr>
            </w:pPr>
            <w:r w:rsidRPr="117FF4FB">
              <w:rPr>
                <w:sz w:val="22"/>
                <w:szCs w:val="22"/>
              </w:rPr>
              <w:t>1</w:t>
            </w:r>
          </w:p>
        </w:tc>
        <w:tc>
          <w:tcPr>
            <w:tcW w:w="559" w:type="dxa"/>
            <w:tcBorders>
              <w:top w:val="single" w:sz="6" w:space="0" w:color="auto"/>
              <w:left w:val="single" w:sz="6" w:space="0" w:color="auto"/>
              <w:bottom w:val="single" w:sz="6" w:space="0" w:color="auto"/>
              <w:right w:val="single" w:sz="6" w:space="0" w:color="auto"/>
            </w:tcBorders>
            <w:tcMar>
              <w:left w:w="105" w:type="dxa"/>
              <w:right w:w="105" w:type="dxa"/>
            </w:tcMar>
          </w:tcPr>
          <w:p w14:paraId="5FF46DE3" w14:textId="55CA202F" w:rsidR="117FF4FB" w:rsidRDefault="117FF4FB" w:rsidP="117FF4FB">
            <w:pPr>
              <w:rPr>
                <w:sz w:val="22"/>
                <w:szCs w:val="22"/>
              </w:rPr>
            </w:pPr>
            <w:r w:rsidRPr="117FF4FB">
              <w:rPr>
                <w:sz w:val="22"/>
                <w:szCs w:val="22"/>
              </w:rPr>
              <w:t>2</w:t>
            </w:r>
          </w:p>
        </w:tc>
        <w:tc>
          <w:tcPr>
            <w:tcW w:w="572" w:type="dxa"/>
            <w:tcBorders>
              <w:top w:val="single" w:sz="6" w:space="0" w:color="auto"/>
              <w:left w:val="single" w:sz="6" w:space="0" w:color="auto"/>
              <w:bottom w:val="single" w:sz="6" w:space="0" w:color="auto"/>
              <w:right w:val="single" w:sz="6" w:space="0" w:color="auto"/>
            </w:tcBorders>
            <w:tcMar>
              <w:left w:w="105" w:type="dxa"/>
              <w:right w:w="105" w:type="dxa"/>
            </w:tcMar>
          </w:tcPr>
          <w:p w14:paraId="583C06D2" w14:textId="2B84D6B9" w:rsidR="117FF4FB" w:rsidRDefault="117FF4FB" w:rsidP="117FF4FB">
            <w:pPr>
              <w:rPr>
                <w:sz w:val="22"/>
                <w:szCs w:val="22"/>
              </w:rPr>
            </w:pPr>
            <w:r w:rsidRPr="117FF4FB">
              <w:rPr>
                <w:sz w:val="22"/>
                <w:szCs w:val="22"/>
              </w:rPr>
              <w:t>1</w:t>
            </w:r>
          </w:p>
        </w:tc>
        <w:tc>
          <w:tcPr>
            <w:tcW w:w="557" w:type="dxa"/>
            <w:tcBorders>
              <w:top w:val="single" w:sz="6" w:space="0" w:color="auto"/>
              <w:left w:val="single" w:sz="6" w:space="0" w:color="auto"/>
              <w:bottom w:val="single" w:sz="6" w:space="0" w:color="auto"/>
              <w:right w:val="single" w:sz="6" w:space="0" w:color="auto"/>
            </w:tcBorders>
            <w:tcMar>
              <w:left w:w="105" w:type="dxa"/>
              <w:right w:w="105" w:type="dxa"/>
            </w:tcMar>
          </w:tcPr>
          <w:p w14:paraId="1DB50155" w14:textId="4EF7D640" w:rsidR="117FF4FB" w:rsidRDefault="117FF4FB" w:rsidP="117FF4FB">
            <w:pPr>
              <w:rPr>
                <w:sz w:val="22"/>
                <w:szCs w:val="22"/>
              </w:rPr>
            </w:pPr>
            <w:r w:rsidRPr="117FF4FB">
              <w:rPr>
                <w:sz w:val="22"/>
                <w:szCs w:val="22"/>
              </w:rPr>
              <w:t>1</w:t>
            </w:r>
          </w:p>
        </w:tc>
        <w:tc>
          <w:tcPr>
            <w:tcW w:w="632" w:type="dxa"/>
            <w:tcBorders>
              <w:top w:val="single" w:sz="6" w:space="0" w:color="auto"/>
              <w:left w:val="single" w:sz="6" w:space="0" w:color="auto"/>
              <w:bottom w:val="single" w:sz="6" w:space="0" w:color="auto"/>
              <w:right w:val="single" w:sz="6" w:space="0" w:color="auto"/>
            </w:tcBorders>
            <w:tcMar>
              <w:left w:w="105" w:type="dxa"/>
              <w:right w:w="105" w:type="dxa"/>
            </w:tcMar>
          </w:tcPr>
          <w:p w14:paraId="03339C31" w14:textId="1B43B9A7" w:rsidR="117FF4FB" w:rsidRDefault="117FF4FB" w:rsidP="117FF4FB">
            <w:pPr>
              <w:rPr>
                <w:sz w:val="22"/>
                <w:szCs w:val="22"/>
              </w:rPr>
            </w:pPr>
            <w:r w:rsidRPr="117FF4FB">
              <w:rPr>
                <w:sz w:val="22"/>
                <w:szCs w:val="22"/>
              </w:rPr>
              <w:t>2</w:t>
            </w:r>
          </w:p>
        </w:tc>
        <w:tc>
          <w:tcPr>
            <w:tcW w:w="572" w:type="dxa"/>
            <w:tcBorders>
              <w:top w:val="single" w:sz="6" w:space="0" w:color="auto"/>
              <w:left w:val="single" w:sz="6" w:space="0" w:color="auto"/>
              <w:bottom w:val="single" w:sz="6" w:space="0" w:color="auto"/>
              <w:right w:val="single" w:sz="6" w:space="0" w:color="auto"/>
            </w:tcBorders>
            <w:tcMar>
              <w:left w:w="105" w:type="dxa"/>
              <w:right w:w="105" w:type="dxa"/>
            </w:tcMar>
          </w:tcPr>
          <w:p w14:paraId="47B768F8" w14:textId="2DF210C4" w:rsidR="117FF4FB" w:rsidRDefault="117FF4FB" w:rsidP="117FF4FB">
            <w:pPr>
              <w:rPr>
                <w:sz w:val="22"/>
                <w:szCs w:val="22"/>
              </w:rPr>
            </w:pPr>
            <w:r w:rsidRPr="117FF4FB">
              <w:rPr>
                <w:sz w:val="22"/>
                <w:szCs w:val="22"/>
              </w:rPr>
              <w:t>1</w:t>
            </w:r>
          </w:p>
        </w:tc>
        <w:tc>
          <w:tcPr>
            <w:tcW w:w="559" w:type="dxa"/>
            <w:tcBorders>
              <w:top w:val="single" w:sz="6" w:space="0" w:color="auto"/>
              <w:left w:val="single" w:sz="6" w:space="0" w:color="auto"/>
              <w:bottom w:val="single" w:sz="6" w:space="0" w:color="auto"/>
              <w:right w:val="single" w:sz="6" w:space="0" w:color="auto"/>
            </w:tcBorders>
            <w:tcMar>
              <w:left w:w="105" w:type="dxa"/>
              <w:right w:w="105" w:type="dxa"/>
            </w:tcMar>
          </w:tcPr>
          <w:p w14:paraId="595463B5" w14:textId="59530C19" w:rsidR="117FF4FB" w:rsidRDefault="117FF4FB" w:rsidP="117FF4FB">
            <w:pPr>
              <w:rPr>
                <w:sz w:val="22"/>
                <w:szCs w:val="22"/>
              </w:rPr>
            </w:pPr>
            <w:r w:rsidRPr="117FF4FB">
              <w:rPr>
                <w:sz w:val="22"/>
                <w:szCs w:val="22"/>
              </w:rPr>
              <w:t>3</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0AEB4BA6" w14:textId="3B66A4FD" w:rsidR="117FF4FB" w:rsidRDefault="117FF4FB" w:rsidP="117FF4FB">
            <w:pPr>
              <w:rPr>
                <w:sz w:val="22"/>
                <w:szCs w:val="22"/>
              </w:rPr>
            </w:pPr>
            <w:r w:rsidRPr="117FF4FB">
              <w:rPr>
                <w:sz w:val="22"/>
                <w:szCs w:val="22"/>
              </w:rPr>
              <w:t>2</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490F5C5E" w14:textId="7B9957BC" w:rsidR="117FF4FB" w:rsidRDefault="117FF4FB" w:rsidP="117FF4FB">
            <w:pPr>
              <w:rPr>
                <w:sz w:val="22"/>
                <w:szCs w:val="22"/>
              </w:rPr>
            </w:pPr>
            <w:r w:rsidRPr="117FF4FB">
              <w:rPr>
                <w:sz w:val="22"/>
                <w:szCs w:val="22"/>
              </w:rPr>
              <w:t>3</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47F7CD08" w14:textId="229D7A7A" w:rsidR="117FF4FB" w:rsidRDefault="117FF4FB" w:rsidP="117FF4FB">
            <w:pPr>
              <w:rPr>
                <w:sz w:val="22"/>
                <w:szCs w:val="22"/>
              </w:rPr>
            </w:pPr>
            <w:r w:rsidRPr="117FF4FB">
              <w:rPr>
                <w:sz w:val="22"/>
                <w:szCs w:val="22"/>
              </w:rPr>
              <w:t>3</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082035B4" w14:textId="050BF6B3" w:rsidR="117FF4FB" w:rsidRDefault="117FF4FB" w:rsidP="117FF4FB">
            <w:pPr>
              <w:rPr>
                <w:sz w:val="22"/>
                <w:szCs w:val="22"/>
              </w:rPr>
            </w:pPr>
            <w:r w:rsidRPr="117FF4FB">
              <w:rPr>
                <w:sz w:val="22"/>
                <w:szCs w:val="22"/>
              </w:rPr>
              <w:t>3</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795878B8" w14:textId="78881AE4" w:rsidR="117FF4FB" w:rsidRDefault="117FF4FB" w:rsidP="117FF4FB">
            <w:pPr>
              <w:rPr>
                <w:sz w:val="22"/>
                <w:szCs w:val="22"/>
              </w:rPr>
            </w:pPr>
            <w:r w:rsidRPr="117FF4FB">
              <w:rPr>
                <w:sz w:val="22"/>
                <w:szCs w:val="22"/>
              </w:rPr>
              <w:t>1</w:t>
            </w:r>
          </w:p>
        </w:tc>
        <w:tc>
          <w:tcPr>
            <w:tcW w:w="648" w:type="dxa"/>
            <w:tcBorders>
              <w:top w:val="single" w:sz="6" w:space="0" w:color="auto"/>
              <w:left w:val="single" w:sz="6" w:space="0" w:color="auto"/>
              <w:bottom w:val="single" w:sz="6" w:space="0" w:color="auto"/>
              <w:right w:val="single" w:sz="6" w:space="0" w:color="auto"/>
            </w:tcBorders>
            <w:tcMar>
              <w:left w:w="105" w:type="dxa"/>
              <w:right w:w="105" w:type="dxa"/>
            </w:tcMar>
          </w:tcPr>
          <w:p w14:paraId="5D9573BB" w14:textId="14B470E7" w:rsidR="117FF4FB" w:rsidRDefault="117FF4FB" w:rsidP="117FF4FB">
            <w:pPr>
              <w:rPr>
                <w:sz w:val="22"/>
                <w:szCs w:val="22"/>
              </w:rPr>
            </w:pPr>
            <w:r w:rsidRPr="117FF4FB">
              <w:rPr>
                <w:sz w:val="22"/>
                <w:szCs w:val="22"/>
              </w:rPr>
              <w:t>3</w:t>
            </w:r>
          </w:p>
        </w:tc>
      </w:tr>
    </w:tbl>
    <w:p w14:paraId="4A9E981A" w14:textId="50E01D3A" w:rsidR="00D801D2" w:rsidRPr="006F6277" w:rsidRDefault="00D801D2" w:rsidP="117FF4FB">
      <w:pPr>
        <w:rPr>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185"/>
        <w:gridCol w:w="527"/>
        <w:gridCol w:w="617"/>
        <w:gridCol w:w="557"/>
        <w:gridCol w:w="572"/>
        <w:gridCol w:w="572"/>
        <w:gridCol w:w="587"/>
        <w:gridCol w:w="559"/>
        <w:gridCol w:w="647"/>
        <w:gridCol w:w="647"/>
        <w:gridCol w:w="647"/>
        <w:gridCol w:w="647"/>
        <w:gridCol w:w="647"/>
        <w:gridCol w:w="648"/>
      </w:tblGrid>
      <w:tr w:rsidR="117FF4FB" w14:paraId="6B9283C9" w14:textId="77777777" w:rsidTr="117FF4FB">
        <w:trPr>
          <w:trHeight w:val="300"/>
        </w:trPr>
        <w:tc>
          <w:tcPr>
            <w:tcW w:w="9059" w:type="dxa"/>
            <w:gridSpan w:val="14"/>
            <w:tcBorders>
              <w:top w:val="single" w:sz="6" w:space="0" w:color="auto"/>
              <w:left w:val="single" w:sz="6" w:space="0" w:color="auto"/>
              <w:bottom w:val="single" w:sz="6" w:space="0" w:color="auto"/>
              <w:right w:val="single" w:sz="6" w:space="0" w:color="auto"/>
            </w:tcBorders>
            <w:tcMar>
              <w:left w:w="105" w:type="dxa"/>
              <w:right w:w="105" w:type="dxa"/>
            </w:tcMar>
          </w:tcPr>
          <w:p w14:paraId="4A4FAE96" w14:textId="2C94728F" w:rsidR="117FF4FB" w:rsidRDefault="117FF4FB" w:rsidP="117FF4FB">
            <w:pPr>
              <w:rPr>
                <w:sz w:val="20"/>
                <w:szCs w:val="20"/>
              </w:rPr>
            </w:pPr>
            <w:r w:rsidRPr="117FF4FB">
              <w:rPr>
                <w:b/>
                <w:bCs/>
                <w:sz w:val="20"/>
                <w:szCs w:val="20"/>
              </w:rPr>
              <w:t>Tablo 2. Dersin Öğrenme Çıktılarının Program Çıktıları ile İlişkisi</w:t>
            </w:r>
          </w:p>
        </w:tc>
      </w:tr>
      <w:tr w:rsidR="117FF4FB" w14:paraId="68B941A7" w14:textId="77777777" w:rsidTr="117FF4FB">
        <w:trPr>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66B4A35A" w14:textId="1AA9E827" w:rsidR="117FF4FB" w:rsidRDefault="117FF4FB" w:rsidP="117FF4FB">
            <w:pPr>
              <w:jc w:val="center"/>
              <w:rPr>
                <w:sz w:val="20"/>
                <w:szCs w:val="20"/>
              </w:rPr>
            </w:pPr>
            <w:r w:rsidRPr="117FF4FB">
              <w:rPr>
                <w:b/>
                <w:bCs/>
                <w:sz w:val="20"/>
                <w:szCs w:val="20"/>
              </w:rPr>
              <w:t>Öğrenme Çıktısı</w:t>
            </w:r>
          </w:p>
        </w:tc>
        <w:tc>
          <w:tcPr>
            <w:tcW w:w="527" w:type="dxa"/>
            <w:tcBorders>
              <w:top w:val="single" w:sz="6" w:space="0" w:color="auto"/>
              <w:left w:val="single" w:sz="6" w:space="0" w:color="auto"/>
              <w:bottom w:val="single" w:sz="6" w:space="0" w:color="auto"/>
              <w:right w:val="single" w:sz="6" w:space="0" w:color="auto"/>
            </w:tcBorders>
            <w:tcMar>
              <w:left w:w="105" w:type="dxa"/>
              <w:right w:w="105" w:type="dxa"/>
            </w:tcMar>
          </w:tcPr>
          <w:p w14:paraId="62CFD242" w14:textId="00F78839" w:rsidR="117FF4FB" w:rsidRDefault="117FF4FB" w:rsidP="117FF4FB">
            <w:pPr>
              <w:jc w:val="center"/>
              <w:rPr>
                <w:sz w:val="20"/>
                <w:szCs w:val="20"/>
              </w:rPr>
            </w:pPr>
            <w:r w:rsidRPr="117FF4FB">
              <w:rPr>
                <w:b/>
                <w:bCs/>
                <w:sz w:val="20"/>
                <w:szCs w:val="20"/>
              </w:rPr>
              <w:t>PÇ</w:t>
            </w:r>
          </w:p>
          <w:p w14:paraId="1BEB962F" w14:textId="227F1C5D" w:rsidR="117FF4FB" w:rsidRDefault="117FF4FB" w:rsidP="117FF4FB">
            <w:pPr>
              <w:jc w:val="center"/>
              <w:rPr>
                <w:sz w:val="20"/>
                <w:szCs w:val="20"/>
              </w:rPr>
            </w:pPr>
            <w:r w:rsidRPr="117FF4FB">
              <w:rPr>
                <w:b/>
                <w:bCs/>
                <w:sz w:val="20"/>
                <w:szCs w:val="20"/>
              </w:rPr>
              <w:t>1</w:t>
            </w:r>
          </w:p>
        </w:tc>
        <w:tc>
          <w:tcPr>
            <w:tcW w:w="617" w:type="dxa"/>
            <w:tcBorders>
              <w:top w:val="single" w:sz="6" w:space="0" w:color="auto"/>
              <w:left w:val="single" w:sz="6" w:space="0" w:color="auto"/>
              <w:bottom w:val="single" w:sz="6" w:space="0" w:color="auto"/>
              <w:right w:val="single" w:sz="6" w:space="0" w:color="auto"/>
            </w:tcBorders>
            <w:tcMar>
              <w:left w:w="105" w:type="dxa"/>
              <w:right w:w="105" w:type="dxa"/>
            </w:tcMar>
          </w:tcPr>
          <w:p w14:paraId="727420DD" w14:textId="09F3EB4C" w:rsidR="117FF4FB" w:rsidRDefault="117FF4FB" w:rsidP="117FF4FB">
            <w:pPr>
              <w:jc w:val="center"/>
              <w:rPr>
                <w:sz w:val="20"/>
                <w:szCs w:val="20"/>
              </w:rPr>
            </w:pPr>
            <w:r w:rsidRPr="117FF4FB">
              <w:rPr>
                <w:b/>
                <w:bCs/>
                <w:sz w:val="20"/>
                <w:szCs w:val="20"/>
              </w:rPr>
              <w:t>PÇ</w:t>
            </w:r>
          </w:p>
          <w:p w14:paraId="01DF2CBF" w14:textId="7AE92247" w:rsidR="117FF4FB" w:rsidRDefault="117FF4FB" w:rsidP="117FF4FB">
            <w:pPr>
              <w:jc w:val="center"/>
              <w:rPr>
                <w:sz w:val="20"/>
                <w:szCs w:val="20"/>
              </w:rPr>
            </w:pPr>
            <w:r w:rsidRPr="117FF4FB">
              <w:rPr>
                <w:b/>
                <w:bCs/>
                <w:sz w:val="20"/>
                <w:szCs w:val="20"/>
              </w:rPr>
              <w:t>2</w:t>
            </w:r>
          </w:p>
        </w:tc>
        <w:tc>
          <w:tcPr>
            <w:tcW w:w="557" w:type="dxa"/>
            <w:tcBorders>
              <w:top w:val="single" w:sz="6" w:space="0" w:color="auto"/>
              <w:left w:val="single" w:sz="6" w:space="0" w:color="auto"/>
              <w:bottom w:val="single" w:sz="6" w:space="0" w:color="auto"/>
              <w:right w:val="single" w:sz="6" w:space="0" w:color="auto"/>
            </w:tcBorders>
            <w:tcMar>
              <w:left w:w="105" w:type="dxa"/>
              <w:right w:w="105" w:type="dxa"/>
            </w:tcMar>
          </w:tcPr>
          <w:p w14:paraId="1C397BEB" w14:textId="4C24CC93" w:rsidR="117FF4FB" w:rsidRDefault="117FF4FB" w:rsidP="117FF4FB">
            <w:pPr>
              <w:jc w:val="center"/>
              <w:rPr>
                <w:sz w:val="20"/>
                <w:szCs w:val="20"/>
              </w:rPr>
            </w:pPr>
            <w:r w:rsidRPr="117FF4FB">
              <w:rPr>
                <w:b/>
                <w:bCs/>
                <w:sz w:val="20"/>
                <w:szCs w:val="20"/>
              </w:rPr>
              <w:t>PÇ</w:t>
            </w:r>
          </w:p>
          <w:p w14:paraId="09309839" w14:textId="4620B38B" w:rsidR="117FF4FB" w:rsidRDefault="117FF4FB" w:rsidP="117FF4FB">
            <w:pPr>
              <w:jc w:val="center"/>
              <w:rPr>
                <w:sz w:val="20"/>
                <w:szCs w:val="20"/>
              </w:rPr>
            </w:pPr>
            <w:r w:rsidRPr="117FF4FB">
              <w:rPr>
                <w:b/>
                <w:bCs/>
                <w:sz w:val="20"/>
                <w:szCs w:val="20"/>
              </w:rPr>
              <w:t>3</w:t>
            </w:r>
          </w:p>
        </w:tc>
        <w:tc>
          <w:tcPr>
            <w:tcW w:w="572" w:type="dxa"/>
            <w:tcBorders>
              <w:top w:val="single" w:sz="6" w:space="0" w:color="auto"/>
              <w:left w:val="single" w:sz="6" w:space="0" w:color="auto"/>
              <w:bottom w:val="single" w:sz="6" w:space="0" w:color="auto"/>
              <w:right w:val="single" w:sz="6" w:space="0" w:color="auto"/>
            </w:tcBorders>
            <w:tcMar>
              <w:left w:w="105" w:type="dxa"/>
              <w:right w:w="105" w:type="dxa"/>
            </w:tcMar>
          </w:tcPr>
          <w:p w14:paraId="56389966" w14:textId="4FED89F3" w:rsidR="117FF4FB" w:rsidRDefault="117FF4FB" w:rsidP="117FF4FB">
            <w:pPr>
              <w:jc w:val="center"/>
              <w:rPr>
                <w:sz w:val="20"/>
                <w:szCs w:val="20"/>
              </w:rPr>
            </w:pPr>
            <w:r w:rsidRPr="117FF4FB">
              <w:rPr>
                <w:b/>
                <w:bCs/>
                <w:sz w:val="20"/>
                <w:szCs w:val="20"/>
              </w:rPr>
              <w:t>PÇ</w:t>
            </w:r>
          </w:p>
          <w:p w14:paraId="1146E86A" w14:textId="607B81EA" w:rsidR="117FF4FB" w:rsidRDefault="117FF4FB" w:rsidP="117FF4FB">
            <w:pPr>
              <w:jc w:val="center"/>
              <w:rPr>
                <w:sz w:val="20"/>
                <w:szCs w:val="20"/>
              </w:rPr>
            </w:pPr>
            <w:r w:rsidRPr="117FF4FB">
              <w:rPr>
                <w:b/>
                <w:bCs/>
                <w:sz w:val="20"/>
                <w:szCs w:val="20"/>
              </w:rPr>
              <w:t>4</w:t>
            </w:r>
          </w:p>
        </w:tc>
        <w:tc>
          <w:tcPr>
            <w:tcW w:w="572" w:type="dxa"/>
            <w:tcBorders>
              <w:top w:val="single" w:sz="6" w:space="0" w:color="auto"/>
              <w:left w:val="single" w:sz="6" w:space="0" w:color="auto"/>
              <w:bottom w:val="single" w:sz="6" w:space="0" w:color="auto"/>
              <w:right w:val="single" w:sz="6" w:space="0" w:color="auto"/>
            </w:tcBorders>
            <w:tcMar>
              <w:left w:w="105" w:type="dxa"/>
              <w:right w:w="105" w:type="dxa"/>
            </w:tcMar>
          </w:tcPr>
          <w:p w14:paraId="2A0BF1A4" w14:textId="4AE9BDAE" w:rsidR="117FF4FB" w:rsidRDefault="117FF4FB" w:rsidP="117FF4FB">
            <w:pPr>
              <w:jc w:val="center"/>
              <w:rPr>
                <w:sz w:val="20"/>
                <w:szCs w:val="20"/>
              </w:rPr>
            </w:pPr>
            <w:r w:rsidRPr="117FF4FB">
              <w:rPr>
                <w:b/>
                <w:bCs/>
                <w:sz w:val="20"/>
                <w:szCs w:val="20"/>
              </w:rPr>
              <w:t>PÇ</w:t>
            </w:r>
          </w:p>
          <w:p w14:paraId="76D8B3B9" w14:textId="61D19185" w:rsidR="117FF4FB" w:rsidRDefault="117FF4FB" w:rsidP="117FF4FB">
            <w:pPr>
              <w:jc w:val="center"/>
              <w:rPr>
                <w:sz w:val="20"/>
                <w:szCs w:val="20"/>
              </w:rPr>
            </w:pPr>
            <w:r w:rsidRPr="117FF4FB">
              <w:rPr>
                <w:b/>
                <w:bCs/>
                <w:sz w:val="20"/>
                <w:szCs w:val="20"/>
              </w:rPr>
              <w:t>5</w:t>
            </w:r>
          </w:p>
        </w:tc>
        <w:tc>
          <w:tcPr>
            <w:tcW w:w="587" w:type="dxa"/>
            <w:tcBorders>
              <w:top w:val="single" w:sz="6" w:space="0" w:color="auto"/>
              <w:left w:val="single" w:sz="6" w:space="0" w:color="auto"/>
              <w:bottom w:val="single" w:sz="6" w:space="0" w:color="auto"/>
              <w:right w:val="single" w:sz="6" w:space="0" w:color="auto"/>
            </w:tcBorders>
            <w:tcMar>
              <w:left w:w="105" w:type="dxa"/>
              <w:right w:w="105" w:type="dxa"/>
            </w:tcMar>
          </w:tcPr>
          <w:p w14:paraId="7AE8AA73" w14:textId="5202DBC9" w:rsidR="117FF4FB" w:rsidRDefault="117FF4FB" w:rsidP="117FF4FB">
            <w:pPr>
              <w:jc w:val="center"/>
              <w:rPr>
                <w:sz w:val="20"/>
                <w:szCs w:val="20"/>
              </w:rPr>
            </w:pPr>
            <w:r w:rsidRPr="117FF4FB">
              <w:rPr>
                <w:b/>
                <w:bCs/>
                <w:sz w:val="20"/>
                <w:szCs w:val="20"/>
              </w:rPr>
              <w:t>PÇ</w:t>
            </w:r>
          </w:p>
          <w:p w14:paraId="5871B1D5" w14:textId="08E75217" w:rsidR="117FF4FB" w:rsidRDefault="117FF4FB" w:rsidP="117FF4FB">
            <w:pPr>
              <w:jc w:val="center"/>
              <w:rPr>
                <w:sz w:val="20"/>
                <w:szCs w:val="20"/>
              </w:rPr>
            </w:pPr>
            <w:r w:rsidRPr="117FF4FB">
              <w:rPr>
                <w:b/>
                <w:bCs/>
                <w:sz w:val="20"/>
                <w:szCs w:val="20"/>
              </w:rPr>
              <w:t>6</w:t>
            </w:r>
          </w:p>
        </w:tc>
        <w:tc>
          <w:tcPr>
            <w:tcW w:w="559" w:type="dxa"/>
            <w:tcBorders>
              <w:top w:val="single" w:sz="6" w:space="0" w:color="auto"/>
              <w:left w:val="single" w:sz="6" w:space="0" w:color="auto"/>
              <w:bottom w:val="single" w:sz="6" w:space="0" w:color="auto"/>
              <w:right w:val="single" w:sz="6" w:space="0" w:color="auto"/>
            </w:tcBorders>
            <w:tcMar>
              <w:left w:w="105" w:type="dxa"/>
              <w:right w:w="105" w:type="dxa"/>
            </w:tcMar>
          </w:tcPr>
          <w:p w14:paraId="09E4D7CE" w14:textId="3A6FB705" w:rsidR="117FF4FB" w:rsidRDefault="117FF4FB" w:rsidP="117FF4FB">
            <w:pPr>
              <w:jc w:val="center"/>
              <w:rPr>
                <w:sz w:val="20"/>
                <w:szCs w:val="20"/>
              </w:rPr>
            </w:pPr>
            <w:r w:rsidRPr="117FF4FB">
              <w:rPr>
                <w:b/>
                <w:bCs/>
                <w:sz w:val="20"/>
                <w:szCs w:val="20"/>
              </w:rPr>
              <w:t>PÇ</w:t>
            </w:r>
          </w:p>
          <w:p w14:paraId="22F81AC4" w14:textId="55127EDB" w:rsidR="117FF4FB" w:rsidRDefault="117FF4FB" w:rsidP="117FF4FB">
            <w:pPr>
              <w:jc w:val="center"/>
              <w:rPr>
                <w:sz w:val="20"/>
                <w:szCs w:val="20"/>
              </w:rPr>
            </w:pPr>
            <w:r w:rsidRPr="117FF4FB">
              <w:rPr>
                <w:b/>
                <w:bCs/>
                <w:sz w:val="20"/>
                <w:szCs w:val="20"/>
              </w:rPr>
              <w:t>7</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3BAFAFA3" w14:textId="72B999DA" w:rsidR="117FF4FB" w:rsidRDefault="117FF4FB" w:rsidP="117FF4FB">
            <w:pPr>
              <w:jc w:val="center"/>
              <w:rPr>
                <w:sz w:val="20"/>
                <w:szCs w:val="20"/>
              </w:rPr>
            </w:pPr>
            <w:r w:rsidRPr="117FF4FB">
              <w:rPr>
                <w:b/>
                <w:bCs/>
                <w:sz w:val="20"/>
                <w:szCs w:val="20"/>
              </w:rPr>
              <w:t>PÇ</w:t>
            </w:r>
          </w:p>
          <w:p w14:paraId="13B05A9F" w14:textId="7E5CB284" w:rsidR="117FF4FB" w:rsidRDefault="117FF4FB" w:rsidP="117FF4FB">
            <w:pPr>
              <w:jc w:val="center"/>
              <w:rPr>
                <w:sz w:val="20"/>
                <w:szCs w:val="20"/>
              </w:rPr>
            </w:pPr>
            <w:r w:rsidRPr="117FF4FB">
              <w:rPr>
                <w:b/>
                <w:bCs/>
                <w:sz w:val="20"/>
                <w:szCs w:val="20"/>
              </w:rPr>
              <w:t>8</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0E1C464A" w14:textId="27A72C0E" w:rsidR="117FF4FB" w:rsidRDefault="117FF4FB" w:rsidP="117FF4FB">
            <w:pPr>
              <w:jc w:val="center"/>
              <w:rPr>
                <w:sz w:val="20"/>
                <w:szCs w:val="20"/>
              </w:rPr>
            </w:pPr>
            <w:r w:rsidRPr="117FF4FB">
              <w:rPr>
                <w:b/>
                <w:bCs/>
                <w:sz w:val="20"/>
                <w:szCs w:val="20"/>
              </w:rPr>
              <w:t>PÇ</w:t>
            </w:r>
          </w:p>
          <w:p w14:paraId="714E121E" w14:textId="4031EEBC" w:rsidR="117FF4FB" w:rsidRDefault="117FF4FB" w:rsidP="117FF4FB">
            <w:pPr>
              <w:jc w:val="center"/>
              <w:rPr>
                <w:sz w:val="20"/>
                <w:szCs w:val="20"/>
              </w:rPr>
            </w:pPr>
            <w:r w:rsidRPr="117FF4FB">
              <w:rPr>
                <w:b/>
                <w:bCs/>
                <w:sz w:val="20"/>
                <w:szCs w:val="20"/>
              </w:rPr>
              <w:t>9</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109E114E" w14:textId="474D4A6D" w:rsidR="117FF4FB" w:rsidRDefault="117FF4FB" w:rsidP="117FF4FB">
            <w:pPr>
              <w:jc w:val="center"/>
              <w:rPr>
                <w:sz w:val="20"/>
                <w:szCs w:val="20"/>
              </w:rPr>
            </w:pPr>
            <w:r w:rsidRPr="117FF4FB">
              <w:rPr>
                <w:b/>
                <w:bCs/>
                <w:sz w:val="20"/>
                <w:szCs w:val="20"/>
              </w:rPr>
              <w:t>PÇ</w:t>
            </w:r>
          </w:p>
          <w:p w14:paraId="413DE92B" w14:textId="1BC4DF29" w:rsidR="117FF4FB" w:rsidRDefault="117FF4FB" w:rsidP="117FF4FB">
            <w:pPr>
              <w:jc w:val="center"/>
              <w:rPr>
                <w:sz w:val="20"/>
                <w:szCs w:val="20"/>
              </w:rPr>
            </w:pPr>
            <w:r w:rsidRPr="117FF4FB">
              <w:rPr>
                <w:b/>
                <w:bCs/>
                <w:sz w:val="20"/>
                <w:szCs w:val="20"/>
              </w:rPr>
              <w:t>10</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270A3D68" w14:textId="0736AD49" w:rsidR="117FF4FB" w:rsidRDefault="117FF4FB" w:rsidP="117FF4FB">
            <w:pPr>
              <w:jc w:val="center"/>
              <w:rPr>
                <w:sz w:val="20"/>
                <w:szCs w:val="20"/>
              </w:rPr>
            </w:pPr>
            <w:r w:rsidRPr="117FF4FB">
              <w:rPr>
                <w:b/>
                <w:bCs/>
                <w:sz w:val="20"/>
                <w:szCs w:val="20"/>
              </w:rPr>
              <w:t>PÇ 11</w:t>
            </w:r>
          </w:p>
        </w:tc>
        <w:tc>
          <w:tcPr>
            <w:tcW w:w="647" w:type="dxa"/>
            <w:tcBorders>
              <w:top w:val="single" w:sz="6" w:space="0" w:color="auto"/>
              <w:left w:val="single" w:sz="6" w:space="0" w:color="auto"/>
              <w:bottom w:val="single" w:sz="6" w:space="0" w:color="auto"/>
              <w:right w:val="single" w:sz="6" w:space="0" w:color="auto"/>
            </w:tcBorders>
            <w:tcMar>
              <w:left w:w="105" w:type="dxa"/>
              <w:right w:w="105" w:type="dxa"/>
            </w:tcMar>
          </w:tcPr>
          <w:p w14:paraId="0DD3FC84" w14:textId="3F2077F1" w:rsidR="117FF4FB" w:rsidRDefault="117FF4FB" w:rsidP="117FF4FB">
            <w:pPr>
              <w:jc w:val="center"/>
              <w:rPr>
                <w:sz w:val="20"/>
                <w:szCs w:val="20"/>
              </w:rPr>
            </w:pPr>
            <w:r w:rsidRPr="117FF4FB">
              <w:rPr>
                <w:b/>
                <w:bCs/>
                <w:sz w:val="20"/>
                <w:szCs w:val="20"/>
              </w:rPr>
              <w:t>PÇ 12</w:t>
            </w:r>
          </w:p>
        </w:tc>
        <w:tc>
          <w:tcPr>
            <w:tcW w:w="648" w:type="dxa"/>
            <w:tcBorders>
              <w:top w:val="single" w:sz="6" w:space="0" w:color="auto"/>
              <w:left w:val="single" w:sz="6" w:space="0" w:color="auto"/>
              <w:bottom w:val="single" w:sz="6" w:space="0" w:color="auto"/>
              <w:right w:val="single" w:sz="6" w:space="0" w:color="auto"/>
            </w:tcBorders>
            <w:tcMar>
              <w:left w:w="105" w:type="dxa"/>
              <w:right w:w="105" w:type="dxa"/>
            </w:tcMar>
          </w:tcPr>
          <w:p w14:paraId="0B473625" w14:textId="57FE627A" w:rsidR="117FF4FB" w:rsidRDefault="117FF4FB" w:rsidP="117FF4FB">
            <w:pPr>
              <w:jc w:val="center"/>
              <w:rPr>
                <w:sz w:val="20"/>
                <w:szCs w:val="20"/>
              </w:rPr>
            </w:pPr>
            <w:r w:rsidRPr="117FF4FB">
              <w:rPr>
                <w:b/>
                <w:bCs/>
                <w:sz w:val="20"/>
                <w:szCs w:val="20"/>
              </w:rPr>
              <w:t>PÇ 13</w:t>
            </w:r>
          </w:p>
        </w:tc>
      </w:tr>
      <w:tr w:rsidR="117FF4FB" w14:paraId="0907B015" w14:textId="77777777" w:rsidTr="117FF4FB">
        <w:trPr>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35E1BFFC" w14:textId="50D18899" w:rsidR="117FF4FB" w:rsidRDefault="117FF4FB" w:rsidP="117FF4FB">
            <w:pPr>
              <w:jc w:val="center"/>
              <w:rPr>
                <w:sz w:val="20"/>
                <w:szCs w:val="20"/>
              </w:rPr>
            </w:pPr>
            <w:r w:rsidRPr="117FF4FB">
              <w:rPr>
                <w:sz w:val="20"/>
                <w:szCs w:val="20"/>
              </w:rPr>
              <w:t>Çocuk Acil Hemşireliği</w:t>
            </w:r>
          </w:p>
        </w:tc>
        <w:tc>
          <w:tcPr>
            <w:tcW w:w="52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BD64CEE" w14:textId="154CD3D2" w:rsidR="117FF4FB" w:rsidRDefault="117FF4FB" w:rsidP="117FF4FB">
            <w:pPr>
              <w:spacing w:after="195"/>
              <w:rPr>
                <w:sz w:val="20"/>
                <w:szCs w:val="20"/>
              </w:rPr>
            </w:pPr>
            <w:r w:rsidRPr="117FF4FB">
              <w:rPr>
                <w:sz w:val="20"/>
                <w:szCs w:val="20"/>
              </w:rPr>
              <w:t>1,2,5</w:t>
            </w:r>
          </w:p>
        </w:tc>
        <w:tc>
          <w:tcPr>
            <w:tcW w:w="61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E3F63EC" w14:textId="79FCA8EE" w:rsidR="117FF4FB" w:rsidRDefault="117FF4FB" w:rsidP="117FF4FB">
            <w:pPr>
              <w:spacing w:after="195"/>
              <w:rPr>
                <w:sz w:val="20"/>
                <w:szCs w:val="20"/>
              </w:rPr>
            </w:pPr>
            <w:r w:rsidRPr="117FF4FB">
              <w:rPr>
                <w:sz w:val="20"/>
                <w:szCs w:val="20"/>
              </w:rPr>
              <w:t>1,2,5</w:t>
            </w:r>
          </w:p>
        </w:tc>
        <w:tc>
          <w:tcPr>
            <w:tcW w:w="55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3EEB45A" w14:textId="49E32914" w:rsidR="117FF4FB" w:rsidRDefault="117FF4FB" w:rsidP="117FF4FB">
            <w:pPr>
              <w:spacing w:after="195"/>
              <w:rPr>
                <w:sz w:val="20"/>
                <w:szCs w:val="20"/>
              </w:rPr>
            </w:pPr>
            <w:r w:rsidRPr="117FF4FB">
              <w:rPr>
                <w:sz w:val="20"/>
                <w:szCs w:val="20"/>
              </w:rPr>
              <w:t>-</w:t>
            </w:r>
          </w:p>
        </w:tc>
        <w:tc>
          <w:tcPr>
            <w:tcW w:w="57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2720BA6" w14:textId="3D55D92C" w:rsidR="117FF4FB" w:rsidRDefault="117FF4FB" w:rsidP="117FF4FB">
            <w:pPr>
              <w:spacing w:after="195"/>
              <w:rPr>
                <w:sz w:val="20"/>
                <w:szCs w:val="20"/>
              </w:rPr>
            </w:pPr>
            <w:r w:rsidRPr="117FF4FB">
              <w:rPr>
                <w:sz w:val="20"/>
                <w:szCs w:val="20"/>
              </w:rPr>
              <w:t>5</w:t>
            </w:r>
          </w:p>
        </w:tc>
        <w:tc>
          <w:tcPr>
            <w:tcW w:w="57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1BB1BBB" w14:textId="0C599BD0" w:rsidR="117FF4FB" w:rsidRDefault="117FF4FB" w:rsidP="117FF4FB">
            <w:pPr>
              <w:spacing w:after="195"/>
              <w:rPr>
                <w:sz w:val="20"/>
                <w:szCs w:val="20"/>
              </w:rPr>
            </w:pPr>
            <w:r w:rsidRPr="117FF4FB">
              <w:rPr>
                <w:sz w:val="20"/>
                <w:szCs w:val="20"/>
              </w:rPr>
              <w:t>-</w:t>
            </w:r>
          </w:p>
        </w:tc>
        <w:tc>
          <w:tcPr>
            <w:tcW w:w="58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44BD01A" w14:textId="20FE5898" w:rsidR="117FF4FB" w:rsidRDefault="117FF4FB" w:rsidP="117FF4FB">
            <w:pPr>
              <w:spacing w:after="195"/>
              <w:rPr>
                <w:sz w:val="20"/>
                <w:szCs w:val="20"/>
              </w:rPr>
            </w:pPr>
            <w:r w:rsidRPr="117FF4FB">
              <w:rPr>
                <w:sz w:val="20"/>
                <w:szCs w:val="20"/>
              </w:rPr>
              <w:t>-</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B0645C4" w14:textId="59872A18" w:rsidR="117FF4FB" w:rsidRDefault="117FF4FB" w:rsidP="117FF4FB">
            <w:pPr>
              <w:spacing w:after="195"/>
              <w:rPr>
                <w:sz w:val="20"/>
                <w:szCs w:val="20"/>
              </w:rPr>
            </w:pPr>
            <w:r w:rsidRPr="117FF4FB">
              <w:rPr>
                <w:sz w:val="20"/>
                <w:szCs w:val="20"/>
              </w:rPr>
              <w:t>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ADD2737" w14:textId="7D609AF0" w:rsidR="117FF4FB" w:rsidRDefault="117FF4FB" w:rsidP="117FF4FB">
            <w:pPr>
              <w:spacing w:after="195"/>
              <w:rPr>
                <w:sz w:val="20"/>
                <w:szCs w:val="20"/>
              </w:rPr>
            </w:pPr>
            <w:r w:rsidRPr="117FF4FB">
              <w:rPr>
                <w:sz w:val="20"/>
                <w:szCs w:val="20"/>
              </w:rPr>
              <w:t>1,2.3,5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D664E2C" w14:textId="0D86661E" w:rsidR="117FF4FB" w:rsidRDefault="117FF4FB" w:rsidP="117FF4FB">
            <w:pPr>
              <w:spacing w:after="195"/>
              <w:rPr>
                <w:sz w:val="20"/>
                <w:szCs w:val="20"/>
              </w:rPr>
            </w:pPr>
            <w:r w:rsidRPr="117FF4FB">
              <w:rPr>
                <w:sz w:val="20"/>
                <w:szCs w:val="20"/>
              </w:rPr>
              <w:t>1,2.3,5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CBFDAAC" w14:textId="760ABB8D" w:rsidR="117FF4FB" w:rsidRDefault="117FF4FB" w:rsidP="117FF4FB">
            <w:pPr>
              <w:spacing w:after="195"/>
              <w:rPr>
                <w:sz w:val="20"/>
                <w:szCs w:val="20"/>
              </w:rPr>
            </w:pPr>
            <w:r w:rsidRPr="117FF4FB">
              <w:rPr>
                <w:sz w:val="20"/>
                <w:szCs w:val="20"/>
              </w:rPr>
              <w:t>1,2.3,5</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85A8AD7" w14:textId="61FFEFFC" w:rsidR="117FF4FB" w:rsidRDefault="117FF4FB" w:rsidP="117FF4FB">
            <w:pPr>
              <w:spacing w:after="195"/>
              <w:rPr>
                <w:sz w:val="20"/>
                <w:szCs w:val="20"/>
              </w:rPr>
            </w:pPr>
            <w:r w:rsidRPr="117FF4FB">
              <w:rPr>
                <w:sz w:val="20"/>
                <w:szCs w:val="20"/>
              </w:rPr>
              <w:t>-</w:t>
            </w:r>
          </w:p>
        </w:tc>
        <w:tc>
          <w:tcPr>
            <w:tcW w:w="64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61819DA" w14:textId="26819689" w:rsidR="117FF4FB" w:rsidRDefault="117FF4FB" w:rsidP="117FF4FB">
            <w:pPr>
              <w:spacing w:after="195"/>
              <w:rPr>
                <w:sz w:val="20"/>
                <w:szCs w:val="20"/>
              </w:rPr>
            </w:pPr>
            <w:r w:rsidRPr="117FF4FB">
              <w:rPr>
                <w:sz w:val="20"/>
                <w:szCs w:val="20"/>
              </w:rPr>
              <w:t>-</w:t>
            </w:r>
          </w:p>
        </w:tc>
        <w:tc>
          <w:tcPr>
            <w:tcW w:w="64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B261388" w14:textId="0750A523" w:rsidR="117FF4FB" w:rsidRDefault="117FF4FB" w:rsidP="117FF4FB">
            <w:pPr>
              <w:spacing w:after="195"/>
              <w:rPr>
                <w:sz w:val="20"/>
                <w:szCs w:val="20"/>
              </w:rPr>
            </w:pPr>
            <w:r w:rsidRPr="117FF4FB">
              <w:rPr>
                <w:sz w:val="20"/>
                <w:szCs w:val="20"/>
              </w:rPr>
              <w:t>3</w:t>
            </w:r>
          </w:p>
        </w:tc>
      </w:tr>
    </w:tbl>
    <w:p w14:paraId="70EA7C17" w14:textId="68C803FE" w:rsidR="00D801D2" w:rsidRPr="006F6277" w:rsidRDefault="00D801D2" w:rsidP="00D801D2">
      <w:pPr>
        <w:rPr>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37"/>
        <w:gridCol w:w="851"/>
        <w:gridCol w:w="1984"/>
      </w:tblGrid>
      <w:tr w:rsidR="00D801D2" w:rsidRPr="006F6277" w14:paraId="2C81E741" w14:textId="77777777" w:rsidTr="6E2B3DD9">
        <w:trPr>
          <w:trHeight w:val="264"/>
        </w:trPr>
        <w:tc>
          <w:tcPr>
            <w:tcW w:w="9180" w:type="dxa"/>
            <w:gridSpan w:val="4"/>
            <w:tcBorders>
              <w:top w:val="single" w:sz="4" w:space="0" w:color="auto"/>
              <w:left w:val="single" w:sz="4" w:space="0" w:color="auto"/>
              <w:bottom w:val="single" w:sz="4" w:space="0" w:color="auto"/>
              <w:right w:val="single" w:sz="4" w:space="0" w:color="auto"/>
            </w:tcBorders>
          </w:tcPr>
          <w:p w14:paraId="1C636762" w14:textId="77777777" w:rsidR="00D801D2" w:rsidRPr="006F6277" w:rsidRDefault="00D801D2" w:rsidP="007E35CB">
            <w:pPr>
              <w:rPr>
                <w:b/>
                <w:sz w:val="20"/>
                <w:szCs w:val="20"/>
              </w:rPr>
            </w:pPr>
            <w:r w:rsidRPr="006F6277">
              <w:rPr>
                <w:b/>
                <w:sz w:val="20"/>
                <w:szCs w:val="20"/>
              </w:rPr>
              <w:t xml:space="preserve">AKTS Tablosu: </w:t>
            </w:r>
          </w:p>
        </w:tc>
      </w:tr>
      <w:tr w:rsidR="00D801D2" w:rsidRPr="006F6277" w14:paraId="51C13735" w14:textId="77777777" w:rsidTr="6E2B3DD9">
        <w:trPr>
          <w:trHeight w:val="264"/>
        </w:trPr>
        <w:tc>
          <w:tcPr>
            <w:tcW w:w="5508" w:type="dxa"/>
            <w:tcBorders>
              <w:top w:val="single" w:sz="4" w:space="0" w:color="auto"/>
              <w:left w:val="single" w:sz="4" w:space="0" w:color="auto"/>
              <w:bottom w:val="single" w:sz="4" w:space="0" w:color="auto"/>
              <w:right w:val="single" w:sz="4" w:space="0" w:color="auto"/>
            </w:tcBorders>
            <w:hideMark/>
          </w:tcPr>
          <w:p w14:paraId="0E917B7D" w14:textId="77777777" w:rsidR="00D801D2" w:rsidRPr="006F6277" w:rsidRDefault="00D801D2" w:rsidP="007E35CB">
            <w:pPr>
              <w:rPr>
                <w:b/>
                <w:sz w:val="20"/>
                <w:szCs w:val="20"/>
              </w:rPr>
            </w:pPr>
            <w:r w:rsidRPr="006F6277">
              <w:rPr>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7E3B19D6" w14:textId="77777777" w:rsidR="00D801D2" w:rsidRPr="006F6277" w:rsidRDefault="00D801D2" w:rsidP="007E35CB">
            <w:pPr>
              <w:rPr>
                <w:sz w:val="20"/>
                <w:szCs w:val="20"/>
              </w:rPr>
            </w:pPr>
            <w:r w:rsidRPr="006F6277">
              <w:rPr>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3C5B261F" w14:textId="77777777" w:rsidR="00D801D2" w:rsidRPr="006F6277" w:rsidRDefault="00D801D2" w:rsidP="007E35CB">
            <w:pPr>
              <w:rPr>
                <w:sz w:val="20"/>
                <w:szCs w:val="20"/>
              </w:rPr>
            </w:pPr>
            <w:r w:rsidRPr="006F6277">
              <w:rPr>
                <w:sz w:val="20"/>
                <w:szCs w:val="20"/>
              </w:rPr>
              <w:t>Süresi</w:t>
            </w:r>
          </w:p>
          <w:p w14:paraId="0FD24503" w14:textId="53CE14A8" w:rsidR="00D801D2" w:rsidRPr="006F6277" w:rsidRDefault="6E2B3DD9" w:rsidP="007E35CB">
            <w:pPr>
              <w:rPr>
                <w:sz w:val="20"/>
                <w:szCs w:val="20"/>
              </w:rPr>
            </w:pPr>
            <w:r w:rsidRPr="6E2B3DD9">
              <w:rPr>
                <w:sz w:val="20"/>
                <w:szCs w:val="20"/>
              </w:rPr>
              <w:t>(Saat)</w:t>
            </w:r>
          </w:p>
        </w:tc>
        <w:tc>
          <w:tcPr>
            <w:tcW w:w="1984" w:type="dxa"/>
            <w:tcBorders>
              <w:top w:val="single" w:sz="4" w:space="0" w:color="auto"/>
              <w:left w:val="single" w:sz="4" w:space="0" w:color="auto"/>
              <w:bottom w:val="single" w:sz="4" w:space="0" w:color="auto"/>
              <w:right w:val="single" w:sz="4" w:space="0" w:color="auto"/>
            </w:tcBorders>
            <w:hideMark/>
          </w:tcPr>
          <w:p w14:paraId="10AE3E16" w14:textId="1ACB3FFD" w:rsidR="00D801D2" w:rsidRPr="006F6277" w:rsidRDefault="6E2B3DD9" w:rsidP="007E35CB">
            <w:pPr>
              <w:rPr>
                <w:sz w:val="20"/>
                <w:szCs w:val="20"/>
              </w:rPr>
            </w:pPr>
            <w:r w:rsidRPr="6E2B3DD9">
              <w:rPr>
                <w:sz w:val="20"/>
                <w:szCs w:val="20"/>
              </w:rPr>
              <w:t>Toplam İş yükü</w:t>
            </w:r>
          </w:p>
          <w:p w14:paraId="07909C1A" w14:textId="77777777" w:rsidR="00D801D2" w:rsidRPr="006F6277" w:rsidRDefault="00D801D2" w:rsidP="007E35CB">
            <w:pPr>
              <w:rPr>
                <w:sz w:val="20"/>
                <w:szCs w:val="20"/>
              </w:rPr>
            </w:pPr>
            <w:r w:rsidRPr="006F6277">
              <w:rPr>
                <w:sz w:val="20"/>
                <w:szCs w:val="20"/>
              </w:rPr>
              <w:t xml:space="preserve">(Saat) </w:t>
            </w:r>
          </w:p>
        </w:tc>
      </w:tr>
      <w:tr w:rsidR="00D801D2" w:rsidRPr="006F6277" w14:paraId="6A34342D" w14:textId="77777777" w:rsidTr="6E2B3DD9">
        <w:trPr>
          <w:trHeight w:val="264"/>
        </w:trPr>
        <w:tc>
          <w:tcPr>
            <w:tcW w:w="9180" w:type="dxa"/>
            <w:gridSpan w:val="4"/>
            <w:tcBorders>
              <w:top w:val="single" w:sz="4" w:space="0" w:color="auto"/>
              <w:left w:val="single" w:sz="4" w:space="0" w:color="auto"/>
              <w:bottom w:val="single" w:sz="4" w:space="0" w:color="auto"/>
              <w:right w:val="single" w:sz="4" w:space="0" w:color="auto"/>
            </w:tcBorders>
            <w:hideMark/>
          </w:tcPr>
          <w:p w14:paraId="7C6FDB12" w14:textId="77777777" w:rsidR="00D801D2" w:rsidRPr="006F6277" w:rsidRDefault="00D801D2" w:rsidP="007E35CB">
            <w:pPr>
              <w:rPr>
                <w:sz w:val="20"/>
                <w:szCs w:val="20"/>
              </w:rPr>
            </w:pPr>
            <w:r w:rsidRPr="006F6277">
              <w:rPr>
                <w:b/>
                <w:sz w:val="20"/>
                <w:szCs w:val="20"/>
              </w:rPr>
              <w:t>Ders içi etkinlikler</w:t>
            </w:r>
          </w:p>
        </w:tc>
      </w:tr>
      <w:tr w:rsidR="00D801D2" w:rsidRPr="006F6277" w14:paraId="36A98E5C" w14:textId="77777777" w:rsidTr="6E2B3DD9">
        <w:trPr>
          <w:trHeight w:val="250"/>
        </w:trPr>
        <w:tc>
          <w:tcPr>
            <w:tcW w:w="5508" w:type="dxa"/>
            <w:tcBorders>
              <w:top w:val="single" w:sz="4" w:space="0" w:color="auto"/>
              <w:left w:val="single" w:sz="4" w:space="0" w:color="auto"/>
              <w:bottom w:val="single" w:sz="4" w:space="0" w:color="auto"/>
              <w:right w:val="single" w:sz="4" w:space="0" w:color="auto"/>
            </w:tcBorders>
            <w:hideMark/>
          </w:tcPr>
          <w:p w14:paraId="6FC29F40" w14:textId="77777777" w:rsidR="00D801D2" w:rsidRPr="006F6277" w:rsidRDefault="00D801D2" w:rsidP="007E35CB">
            <w:pPr>
              <w:rPr>
                <w:sz w:val="20"/>
                <w:szCs w:val="20"/>
              </w:rPr>
            </w:pPr>
            <w:r w:rsidRPr="006F6277">
              <w:rPr>
                <w:sz w:val="20"/>
                <w:szCs w:val="20"/>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18645296" w14:textId="77777777" w:rsidR="00D801D2" w:rsidRPr="006F6277" w:rsidRDefault="00D801D2" w:rsidP="007E35CB">
            <w:pPr>
              <w:jc w:val="center"/>
              <w:rPr>
                <w:sz w:val="20"/>
                <w:szCs w:val="20"/>
              </w:rPr>
            </w:pPr>
            <w:r w:rsidRPr="006F6277">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14:paraId="5BC1138A" w14:textId="77777777" w:rsidR="00D801D2" w:rsidRPr="006F6277" w:rsidRDefault="00D801D2" w:rsidP="007E35CB">
            <w:pPr>
              <w:jc w:val="center"/>
              <w:rPr>
                <w:sz w:val="20"/>
                <w:szCs w:val="20"/>
              </w:rPr>
            </w:pPr>
            <w:r w:rsidRPr="006F6277">
              <w:rPr>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14:paraId="1917872D" w14:textId="77777777" w:rsidR="00D801D2" w:rsidRPr="006F6277" w:rsidRDefault="00D801D2" w:rsidP="007E35CB">
            <w:pPr>
              <w:jc w:val="center"/>
              <w:rPr>
                <w:sz w:val="20"/>
                <w:szCs w:val="20"/>
              </w:rPr>
            </w:pPr>
            <w:r w:rsidRPr="006F6277">
              <w:rPr>
                <w:sz w:val="20"/>
                <w:szCs w:val="20"/>
              </w:rPr>
              <w:t>26</w:t>
            </w:r>
          </w:p>
        </w:tc>
      </w:tr>
      <w:tr w:rsidR="00D801D2" w:rsidRPr="006F6277" w14:paraId="1AABD32C" w14:textId="77777777" w:rsidTr="6E2B3DD9">
        <w:trPr>
          <w:trHeight w:val="250"/>
        </w:trPr>
        <w:tc>
          <w:tcPr>
            <w:tcW w:w="9180" w:type="dxa"/>
            <w:gridSpan w:val="4"/>
            <w:tcBorders>
              <w:top w:val="single" w:sz="4" w:space="0" w:color="auto"/>
              <w:left w:val="single" w:sz="4" w:space="0" w:color="auto"/>
              <w:bottom w:val="single" w:sz="4" w:space="0" w:color="auto"/>
              <w:right w:val="single" w:sz="4" w:space="0" w:color="auto"/>
            </w:tcBorders>
            <w:hideMark/>
          </w:tcPr>
          <w:p w14:paraId="21C71E10" w14:textId="77777777" w:rsidR="00D801D2" w:rsidRPr="006F6277" w:rsidRDefault="00D801D2" w:rsidP="007E35CB">
            <w:pPr>
              <w:rPr>
                <w:b/>
                <w:sz w:val="20"/>
                <w:szCs w:val="20"/>
              </w:rPr>
            </w:pPr>
            <w:r w:rsidRPr="006F6277">
              <w:rPr>
                <w:b/>
                <w:sz w:val="20"/>
                <w:szCs w:val="20"/>
              </w:rPr>
              <w:t>Sınavlar</w:t>
            </w:r>
          </w:p>
          <w:p w14:paraId="6ED91FF4" w14:textId="77777777" w:rsidR="00D801D2" w:rsidRPr="006F6277" w:rsidRDefault="00D801D2" w:rsidP="007E35CB">
            <w:pPr>
              <w:rPr>
                <w:sz w:val="20"/>
                <w:szCs w:val="20"/>
              </w:rPr>
            </w:pPr>
            <w:r w:rsidRPr="006F6277">
              <w:rPr>
                <w:sz w:val="20"/>
                <w:szCs w:val="20"/>
              </w:rPr>
              <w:t>(Sınav ders saatleri içerisinde gerçekleştirilirse, söz konusu sınav süresi ders içi etkinliklerden düşürülmelidir)</w:t>
            </w:r>
          </w:p>
        </w:tc>
      </w:tr>
      <w:tr w:rsidR="00D801D2" w:rsidRPr="006F6277" w14:paraId="147B088E" w14:textId="77777777" w:rsidTr="6E2B3DD9">
        <w:trPr>
          <w:trHeight w:val="328"/>
        </w:trPr>
        <w:tc>
          <w:tcPr>
            <w:tcW w:w="5508" w:type="dxa"/>
            <w:tcBorders>
              <w:top w:val="single" w:sz="4" w:space="0" w:color="auto"/>
              <w:left w:val="single" w:sz="4" w:space="0" w:color="auto"/>
              <w:bottom w:val="single" w:sz="4" w:space="0" w:color="auto"/>
              <w:right w:val="single" w:sz="4" w:space="0" w:color="auto"/>
            </w:tcBorders>
            <w:hideMark/>
          </w:tcPr>
          <w:p w14:paraId="4CD0F874" w14:textId="77777777" w:rsidR="00D801D2" w:rsidRPr="006F6277" w:rsidRDefault="00D801D2" w:rsidP="007E35CB">
            <w:pPr>
              <w:rPr>
                <w:sz w:val="20"/>
                <w:szCs w:val="20"/>
              </w:rPr>
            </w:pPr>
            <w:r w:rsidRPr="006F6277">
              <w:rPr>
                <w:sz w:val="20"/>
                <w:szCs w:val="20"/>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07D86032" w14:textId="77777777" w:rsidR="00D801D2" w:rsidRPr="006F6277" w:rsidRDefault="00D801D2" w:rsidP="007E35CB">
            <w:pPr>
              <w:jc w:val="center"/>
              <w:rPr>
                <w:sz w:val="20"/>
                <w:szCs w:val="20"/>
              </w:rPr>
            </w:pPr>
            <w:r w:rsidRPr="006F6277">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12EF20C7" w14:textId="77777777" w:rsidR="00D801D2" w:rsidRPr="006F6277" w:rsidRDefault="00D801D2" w:rsidP="007E35CB">
            <w:pPr>
              <w:jc w:val="center"/>
              <w:rPr>
                <w:sz w:val="20"/>
                <w:szCs w:val="20"/>
              </w:rPr>
            </w:pPr>
            <w:r w:rsidRPr="006F6277">
              <w:rPr>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14:paraId="7AC9381F" w14:textId="77777777" w:rsidR="00D801D2" w:rsidRPr="006F6277" w:rsidRDefault="00D801D2" w:rsidP="007E35CB">
            <w:pPr>
              <w:jc w:val="center"/>
              <w:rPr>
                <w:sz w:val="20"/>
                <w:szCs w:val="20"/>
              </w:rPr>
            </w:pPr>
            <w:r w:rsidRPr="006F6277">
              <w:rPr>
                <w:sz w:val="20"/>
                <w:szCs w:val="20"/>
              </w:rPr>
              <w:t>2</w:t>
            </w:r>
          </w:p>
        </w:tc>
      </w:tr>
      <w:tr w:rsidR="00D801D2" w:rsidRPr="006F6277" w14:paraId="04FD85B3" w14:textId="77777777" w:rsidTr="6E2B3DD9">
        <w:trPr>
          <w:trHeight w:val="250"/>
        </w:trPr>
        <w:tc>
          <w:tcPr>
            <w:tcW w:w="5508" w:type="dxa"/>
            <w:tcBorders>
              <w:top w:val="single" w:sz="4" w:space="0" w:color="auto"/>
              <w:left w:val="single" w:sz="4" w:space="0" w:color="auto"/>
              <w:bottom w:val="single" w:sz="4" w:space="0" w:color="auto"/>
              <w:right w:val="single" w:sz="4" w:space="0" w:color="auto"/>
            </w:tcBorders>
            <w:hideMark/>
          </w:tcPr>
          <w:p w14:paraId="4F03FCD6" w14:textId="77777777" w:rsidR="00D801D2" w:rsidRPr="006F6277" w:rsidRDefault="00D801D2" w:rsidP="007E35CB">
            <w:pPr>
              <w:rPr>
                <w:sz w:val="20"/>
                <w:szCs w:val="20"/>
              </w:rPr>
            </w:pPr>
            <w:r w:rsidRPr="006F6277">
              <w:rPr>
                <w:sz w:val="20"/>
                <w:szCs w:val="20"/>
              </w:rPr>
              <w:t>Diğer kısa sınav/Quiz</w:t>
            </w:r>
          </w:p>
        </w:tc>
        <w:tc>
          <w:tcPr>
            <w:tcW w:w="837" w:type="dxa"/>
            <w:tcBorders>
              <w:top w:val="single" w:sz="4" w:space="0" w:color="auto"/>
              <w:left w:val="single" w:sz="4" w:space="0" w:color="auto"/>
              <w:bottom w:val="single" w:sz="4" w:space="0" w:color="auto"/>
              <w:right w:val="single" w:sz="4" w:space="0" w:color="auto"/>
            </w:tcBorders>
          </w:tcPr>
          <w:p w14:paraId="670781FF" w14:textId="77777777" w:rsidR="00D801D2" w:rsidRPr="006F6277" w:rsidRDefault="00D801D2" w:rsidP="007E35CB">
            <w:pPr>
              <w:jc w:val="center"/>
              <w:rPr>
                <w:b/>
                <w:sz w:val="20"/>
                <w:szCs w:val="20"/>
              </w:rPr>
            </w:pPr>
            <w:r w:rsidRPr="006F6277">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612EED4" w14:textId="77777777" w:rsidR="00D801D2" w:rsidRPr="006F6277" w:rsidRDefault="00D801D2" w:rsidP="007E35CB">
            <w:pPr>
              <w:jc w:val="center"/>
              <w:rPr>
                <w:b/>
                <w:sz w:val="20"/>
                <w:szCs w:val="20"/>
              </w:rPr>
            </w:pPr>
            <w:r w:rsidRPr="006F6277">
              <w:rPr>
                <w:b/>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3F60F0AA" w14:textId="77777777" w:rsidR="00D801D2" w:rsidRPr="006F6277" w:rsidRDefault="00D801D2" w:rsidP="007E35CB">
            <w:pPr>
              <w:jc w:val="center"/>
              <w:rPr>
                <w:b/>
                <w:sz w:val="20"/>
                <w:szCs w:val="20"/>
              </w:rPr>
            </w:pPr>
            <w:r w:rsidRPr="006F6277">
              <w:rPr>
                <w:b/>
                <w:sz w:val="20"/>
                <w:szCs w:val="20"/>
              </w:rPr>
              <w:t>-</w:t>
            </w:r>
          </w:p>
        </w:tc>
      </w:tr>
      <w:tr w:rsidR="00D801D2" w:rsidRPr="006F6277" w14:paraId="5EE0771A" w14:textId="77777777" w:rsidTr="6E2B3DD9">
        <w:trPr>
          <w:trHeight w:val="250"/>
        </w:trPr>
        <w:tc>
          <w:tcPr>
            <w:tcW w:w="5508" w:type="dxa"/>
            <w:tcBorders>
              <w:top w:val="single" w:sz="4" w:space="0" w:color="auto"/>
              <w:left w:val="single" w:sz="4" w:space="0" w:color="auto"/>
              <w:bottom w:val="single" w:sz="4" w:space="0" w:color="auto"/>
              <w:right w:val="single" w:sz="4" w:space="0" w:color="auto"/>
            </w:tcBorders>
            <w:hideMark/>
          </w:tcPr>
          <w:p w14:paraId="0CFED2A3" w14:textId="77777777" w:rsidR="00D801D2" w:rsidRPr="006F6277" w:rsidRDefault="00D801D2" w:rsidP="007E35CB">
            <w:pPr>
              <w:rPr>
                <w:sz w:val="20"/>
                <w:szCs w:val="20"/>
              </w:rPr>
            </w:pPr>
            <w:r w:rsidRPr="006F6277">
              <w:rPr>
                <w:sz w:val="20"/>
                <w:szCs w:val="20"/>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26E369F1" w14:textId="77777777" w:rsidR="00D801D2" w:rsidRPr="006F6277" w:rsidRDefault="00D801D2" w:rsidP="007E35CB">
            <w:pPr>
              <w:jc w:val="center"/>
              <w:rPr>
                <w:sz w:val="20"/>
                <w:szCs w:val="20"/>
              </w:rPr>
            </w:pPr>
            <w:r w:rsidRPr="006F6277">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7D641B43" w14:textId="77777777" w:rsidR="00D801D2" w:rsidRPr="006F6277" w:rsidRDefault="00D801D2" w:rsidP="007E35CB">
            <w:pPr>
              <w:jc w:val="center"/>
              <w:rPr>
                <w:sz w:val="20"/>
                <w:szCs w:val="20"/>
              </w:rPr>
            </w:pPr>
            <w:r w:rsidRPr="006F6277">
              <w:rPr>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14:paraId="0476DBF2" w14:textId="77777777" w:rsidR="00D801D2" w:rsidRPr="006F6277" w:rsidRDefault="00D801D2" w:rsidP="007E35CB">
            <w:pPr>
              <w:jc w:val="center"/>
              <w:rPr>
                <w:sz w:val="20"/>
                <w:szCs w:val="20"/>
              </w:rPr>
            </w:pPr>
            <w:r w:rsidRPr="006F6277">
              <w:rPr>
                <w:sz w:val="20"/>
                <w:szCs w:val="20"/>
              </w:rPr>
              <w:t>2</w:t>
            </w:r>
          </w:p>
        </w:tc>
      </w:tr>
      <w:tr w:rsidR="00D801D2" w:rsidRPr="006F6277" w14:paraId="6FD583B1" w14:textId="77777777" w:rsidTr="6E2B3DD9">
        <w:trPr>
          <w:trHeight w:val="250"/>
        </w:trPr>
        <w:tc>
          <w:tcPr>
            <w:tcW w:w="9180" w:type="dxa"/>
            <w:gridSpan w:val="4"/>
            <w:tcBorders>
              <w:top w:val="single" w:sz="4" w:space="0" w:color="auto"/>
              <w:left w:val="single" w:sz="4" w:space="0" w:color="auto"/>
              <w:bottom w:val="single" w:sz="4" w:space="0" w:color="auto"/>
              <w:right w:val="single" w:sz="4" w:space="0" w:color="auto"/>
            </w:tcBorders>
            <w:hideMark/>
          </w:tcPr>
          <w:p w14:paraId="64461661" w14:textId="77777777" w:rsidR="00D801D2" w:rsidRPr="006F6277" w:rsidRDefault="00D801D2" w:rsidP="007E35CB">
            <w:pPr>
              <w:rPr>
                <w:sz w:val="20"/>
                <w:szCs w:val="20"/>
              </w:rPr>
            </w:pPr>
            <w:r w:rsidRPr="006F6277">
              <w:rPr>
                <w:b/>
                <w:sz w:val="20"/>
                <w:szCs w:val="20"/>
              </w:rPr>
              <w:t>Ders dışı etkinlikler</w:t>
            </w:r>
          </w:p>
        </w:tc>
      </w:tr>
      <w:tr w:rsidR="00D801D2" w:rsidRPr="006F6277" w14:paraId="3F9CC431" w14:textId="77777777" w:rsidTr="6E2B3DD9">
        <w:trPr>
          <w:trHeight w:val="250"/>
        </w:trPr>
        <w:tc>
          <w:tcPr>
            <w:tcW w:w="5508" w:type="dxa"/>
            <w:tcBorders>
              <w:top w:val="single" w:sz="4" w:space="0" w:color="auto"/>
              <w:left w:val="single" w:sz="4" w:space="0" w:color="auto"/>
              <w:bottom w:val="single" w:sz="4" w:space="0" w:color="auto"/>
              <w:right w:val="single" w:sz="4" w:space="0" w:color="auto"/>
            </w:tcBorders>
            <w:hideMark/>
          </w:tcPr>
          <w:p w14:paraId="6D2A1230" w14:textId="77777777" w:rsidR="00D801D2" w:rsidRPr="006F6277" w:rsidRDefault="00D801D2" w:rsidP="007E35CB">
            <w:pPr>
              <w:rPr>
                <w:sz w:val="20"/>
                <w:szCs w:val="20"/>
              </w:rPr>
            </w:pPr>
            <w:r w:rsidRPr="006F6277">
              <w:rPr>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0208A311" w14:textId="77777777" w:rsidR="00D801D2" w:rsidRPr="006F6277" w:rsidRDefault="00D801D2" w:rsidP="007E35CB">
            <w:pPr>
              <w:jc w:val="center"/>
              <w:rPr>
                <w:sz w:val="20"/>
                <w:szCs w:val="20"/>
              </w:rPr>
            </w:pPr>
            <w:r w:rsidRPr="006F6277">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14:paraId="20647EBF" w14:textId="77777777" w:rsidR="00D801D2" w:rsidRPr="006F6277" w:rsidRDefault="00D801D2" w:rsidP="007E35CB">
            <w:pPr>
              <w:jc w:val="center"/>
              <w:rPr>
                <w:sz w:val="20"/>
                <w:szCs w:val="20"/>
              </w:rPr>
            </w:pPr>
            <w:r w:rsidRPr="006F6277">
              <w:rPr>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14:paraId="4A5F2860" w14:textId="77777777" w:rsidR="00D801D2" w:rsidRPr="006F6277" w:rsidRDefault="00D801D2" w:rsidP="007E35CB">
            <w:pPr>
              <w:jc w:val="center"/>
              <w:rPr>
                <w:sz w:val="20"/>
                <w:szCs w:val="20"/>
              </w:rPr>
            </w:pPr>
            <w:r w:rsidRPr="006F6277">
              <w:rPr>
                <w:sz w:val="20"/>
                <w:szCs w:val="20"/>
              </w:rPr>
              <w:t>13</w:t>
            </w:r>
          </w:p>
        </w:tc>
      </w:tr>
      <w:tr w:rsidR="00D801D2" w:rsidRPr="006F6277" w14:paraId="6F1775DB" w14:textId="77777777" w:rsidTr="6E2B3DD9">
        <w:trPr>
          <w:trHeight w:val="250"/>
        </w:trPr>
        <w:tc>
          <w:tcPr>
            <w:tcW w:w="5508" w:type="dxa"/>
            <w:tcBorders>
              <w:top w:val="single" w:sz="4" w:space="0" w:color="auto"/>
              <w:left w:val="single" w:sz="4" w:space="0" w:color="auto"/>
              <w:bottom w:val="single" w:sz="4" w:space="0" w:color="auto"/>
              <w:right w:val="single" w:sz="4" w:space="0" w:color="auto"/>
            </w:tcBorders>
            <w:hideMark/>
          </w:tcPr>
          <w:p w14:paraId="7C1F530E" w14:textId="77777777" w:rsidR="00D801D2" w:rsidRPr="006F6277" w:rsidRDefault="00D801D2" w:rsidP="007E35CB">
            <w:pPr>
              <w:rPr>
                <w:sz w:val="20"/>
                <w:szCs w:val="20"/>
              </w:rPr>
            </w:pPr>
            <w:r w:rsidRPr="006F6277">
              <w:rPr>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58C23652" w14:textId="77777777" w:rsidR="00D801D2" w:rsidRPr="006F6277" w:rsidRDefault="00D801D2" w:rsidP="007E35CB">
            <w:pPr>
              <w:jc w:val="center"/>
              <w:rPr>
                <w:sz w:val="20"/>
                <w:szCs w:val="20"/>
              </w:rPr>
            </w:pPr>
            <w:r w:rsidRPr="006F6277">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2DAAD9E8" w14:textId="77777777" w:rsidR="00D801D2" w:rsidRPr="006F6277" w:rsidRDefault="00D801D2" w:rsidP="007E35CB">
            <w:pPr>
              <w:jc w:val="center"/>
              <w:rPr>
                <w:sz w:val="20"/>
                <w:szCs w:val="20"/>
              </w:rPr>
            </w:pPr>
            <w:r w:rsidRPr="006F6277">
              <w:rPr>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14:paraId="0E766543" w14:textId="77777777" w:rsidR="00D801D2" w:rsidRPr="006F6277" w:rsidRDefault="00D801D2" w:rsidP="007E35CB">
            <w:pPr>
              <w:jc w:val="center"/>
              <w:rPr>
                <w:sz w:val="20"/>
                <w:szCs w:val="20"/>
              </w:rPr>
            </w:pPr>
            <w:r w:rsidRPr="006F6277">
              <w:rPr>
                <w:sz w:val="20"/>
                <w:szCs w:val="20"/>
              </w:rPr>
              <w:t>3</w:t>
            </w:r>
          </w:p>
        </w:tc>
      </w:tr>
      <w:tr w:rsidR="00D801D2" w:rsidRPr="006F6277" w14:paraId="52500397" w14:textId="77777777" w:rsidTr="6E2B3DD9">
        <w:trPr>
          <w:trHeight w:val="250"/>
        </w:trPr>
        <w:tc>
          <w:tcPr>
            <w:tcW w:w="5508" w:type="dxa"/>
            <w:tcBorders>
              <w:top w:val="single" w:sz="4" w:space="0" w:color="auto"/>
              <w:left w:val="single" w:sz="4" w:space="0" w:color="auto"/>
              <w:bottom w:val="single" w:sz="4" w:space="0" w:color="auto"/>
              <w:right w:val="single" w:sz="4" w:space="0" w:color="auto"/>
            </w:tcBorders>
            <w:hideMark/>
          </w:tcPr>
          <w:p w14:paraId="72114D70" w14:textId="77777777" w:rsidR="00D801D2" w:rsidRPr="006F6277" w:rsidRDefault="00D801D2" w:rsidP="007E35CB">
            <w:pPr>
              <w:rPr>
                <w:sz w:val="20"/>
                <w:szCs w:val="20"/>
              </w:rPr>
            </w:pPr>
            <w:r w:rsidRPr="006F6277">
              <w:rPr>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1CD4BDB2" w14:textId="77777777" w:rsidR="00D801D2" w:rsidRPr="006F6277" w:rsidRDefault="00D801D2" w:rsidP="007E35CB">
            <w:pPr>
              <w:jc w:val="center"/>
              <w:rPr>
                <w:sz w:val="20"/>
                <w:szCs w:val="20"/>
              </w:rPr>
            </w:pPr>
            <w:r w:rsidRPr="006F6277">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287E20D2" w14:textId="77777777" w:rsidR="00D801D2" w:rsidRPr="006F6277" w:rsidRDefault="00D801D2" w:rsidP="007E35CB">
            <w:pPr>
              <w:jc w:val="center"/>
              <w:rPr>
                <w:sz w:val="20"/>
                <w:szCs w:val="20"/>
              </w:rPr>
            </w:pPr>
            <w:r w:rsidRPr="006F6277">
              <w:rPr>
                <w:sz w:val="20"/>
                <w:szCs w:val="20"/>
              </w:rPr>
              <w:t>4</w:t>
            </w:r>
          </w:p>
        </w:tc>
        <w:tc>
          <w:tcPr>
            <w:tcW w:w="1984" w:type="dxa"/>
            <w:tcBorders>
              <w:top w:val="single" w:sz="4" w:space="0" w:color="auto"/>
              <w:left w:val="single" w:sz="4" w:space="0" w:color="auto"/>
              <w:bottom w:val="single" w:sz="4" w:space="0" w:color="auto"/>
              <w:right w:val="single" w:sz="4" w:space="0" w:color="auto"/>
            </w:tcBorders>
            <w:hideMark/>
          </w:tcPr>
          <w:p w14:paraId="09BDD2E3" w14:textId="77777777" w:rsidR="00D801D2" w:rsidRPr="006F6277" w:rsidRDefault="00D801D2" w:rsidP="007E35CB">
            <w:pPr>
              <w:jc w:val="center"/>
              <w:rPr>
                <w:sz w:val="20"/>
                <w:szCs w:val="20"/>
              </w:rPr>
            </w:pPr>
            <w:r w:rsidRPr="006F6277">
              <w:rPr>
                <w:sz w:val="20"/>
                <w:szCs w:val="20"/>
              </w:rPr>
              <w:t>4</w:t>
            </w:r>
          </w:p>
        </w:tc>
      </w:tr>
      <w:tr w:rsidR="00D801D2" w:rsidRPr="006F6277" w14:paraId="0E727D10" w14:textId="77777777" w:rsidTr="6E2B3DD9">
        <w:trPr>
          <w:trHeight w:val="250"/>
        </w:trPr>
        <w:tc>
          <w:tcPr>
            <w:tcW w:w="5508" w:type="dxa"/>
            <w:tcBorders>
              <w:top w:val="single" w:sz="4" w:space="0" w:color="auto"/>
              <w:left w:val="single" w:sz="4" w:space="0" w:color="auto"/>
              <w:bottom w:val="single" w:sz="4" w:space="0" w:color="auto"/>
              <w:right w:val="single" w:sz="4" w:space="0" w:color="auto"/>
            </w:tcBorders>
            <w:hideMark/>
          </w:tcPr>
          <w:p w14:paraId="62A68960" w14:textId="77777777" w:rsidR="00D801D2" w:rsidRPr="006F6277" w:rsidRDefault="00D801D2" w:rsidP="007E35CB">
            <w:pPr>
              <w:rPr>
                <w:sz w:val="20"/>
                <w:szCs w:val="20"/>
              </w:rPr>
            </w:pPr>
            <w:r w:rsidRPr="006F6277">
              <w:rPr>
                <w:sz w:val="20"/>
                <w:szCs w:val="20"/>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29F119B1" w14:textId="77777777" w:rsidR="00D801D2" w:rsidRPr="006F6277"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7371C5" w14:textId="77777777" w:rsidR="00D801D2" w:rsidRPr="006F6277" w:rsidRDefault="00D801D2" w:rsidP="007E35CB">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4E05D91" w14:textId="77777777" w:rsidR="00D801D2" w:rsidRPr="006F6277" w:rsidRDefault="00D801D2" w:rsidP="007E35CB">
            <w:pPr>
              <w:jc w:val="center"/>
              <w:rPr>
                <w:sz w:val="20"/>
                <w:szCs w:val="20"/>
              </w:rPr>
            </w:pPr>
          </w:p>
        </w:tc>
      </w:tr>
      <w:tr w:rsidR="00D801D2" w:rsidRPr="006F6277" w14:paraId="5DCD7FD1" w14:textId="77777777" w:rsidTr="6E2B3DD9">
        <w:trPr>
          <w:trHeight w:val="250"/>
        </w:trPr>
        <w:tc>
          <w:tcPr>
            <w:tcW w:w="5508" w:type="dxa"/>
            <w:tcBorders>
              <w:top w:val="single" w:sz="4" w:space="0" w:color="auto"/>
              <w:left w:val="single" w:sz="4" w:space="0" w:color="auto"/>
              <w:bottom w:val="single" w:sz="4" w:space="0" w:color="auto"/>
              <w:right w:val="single" w:sz="4" w:space="0" w:color="auto"/>
            </w:tcBorders>
            <w:hideMark/>
          </w:tcPr>
          <w:p w14:paraId="59348C2D" w14:textId="77777777" w:rsidR="00D801D2" w:rsidRPr="006F6277" w:rsidRDefault="00D801D2" w:rsidP="007E35CB">
            <w:pPr>
              <w:rPr>
                <w:sz w:val="20"/>
                <w:szCs w:val="20"/>
              </w:rPr>
            </w:pPr>
            <w:r w:rsidRPr="006F6277">
              <w:rPr>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tcPr>
          <w:p w14:paraId="4FF2917C" w14:textId="77777777" w:rsidR="00D801D2" w:rsidRPr="006F6277"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7C4148B" w14:textId="77777777" w:rsidR="00D801D2" w:rsidRPr="006F6277" w:rsidRDefault="00D801D2" w:rsidP="007E35CB">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854F1D0" w14:textId="77777777" w:rsidR="00D801D2" w:rsidRPr="006F6277" w:rsidRDefault="00D801D2" w:rsidP="007E35CB">
            <w:pPr>
              <w:jc w:val="center"/>
              <w:rPr>
                <w:sz w:val="20"/>
                <w:szCs w:val="20"/>
              </w:rPr>
            </w:pPr>
          </w:p>
        </w:tc>
      </w:tr>
      <w:tr w:rsidR="00D801D2" w:rsidRPr="006F6277" w14:paraId="32215190" w14:textId="77777777" w:rsidTr="6E2B3DD9">
        <w:trPr>
          <w:trHeight w:val="250"/>
        </w:trPr>
        <w:tc>
          <w:tcPr>
            <w:tcW w:w="5508" w:type="dxa"/>
            <w:tcBorders>
              <w:top w:val="single" w:sz="4" w:space="0" w:color="auto"/>
              <w:left w:val="single" w:sz="4" w:space="0" w:color="auto"/>
              <w:bottom w:val="single" w:sz="4" w:space="0" w:color="auto"/>
              <w:right w:val="single" w:sz="4" w:space="0" w:color="auto"/>
            </w:tcBorders>
            <w:hideMark/>
          </w:tcPr>
          <w:p w14:paraId="2FAD6B2A" w14:textId="77777777" w:rsidR="00D801D2" w:rsidRPr="006F6277" w:rsidRDefault="00D801D2" w:rsidP="007E35CB">
            <w:pPr>
              <w:rPr>
                <w:sz w:val="20"/>
                <w:szCs w:val="20"/>
              </w:rPr>
            </w:pPr>
            <w:r w:rsidRPr="006F6277">
              <w:rPr>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2AF4F5DD" w14:textId="77777777" w:rsidR="00D801D2" w:rsidRPr="006F6277"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88DD54" w14:textId="77777777" w:rsidR="00D801D2" w:rsidRPr="006F6277" w:rsidRDefault="00D801D2" w:rsidP="007E35CB">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79FA247" w14:textId="77777777" w:rsidR="00D801D2" w:rsidRPr="006F6277" w:rsidRDefault="00D801D2" w:rsidP="007E35CB">
            <w:pPr>
              <w:jc w:val="center"/>
              <w:rPr>
                <w:sz w:val="20"/>
                <w:szCs w:val="20"/>
              </w:rPr>
            </w:pPr>
          </w:p>
        </w:tc>
      </w:tr>
      <w:tr w:rsidR="00D801D2" w:rsidRPr="006F6277" w14:paraId="0C58C26F" w14:textId="77777777" w:rsidTr="6E2B3DD9">
        <w:trPr>
          <w:trHeight w:val="250"/>
        </w:trPr>
        <w:tc>
          <w:tcPr>
            <w:tcW w:w="5508" w:type="dxa"/>
            <w:tcBorders>
              <w:top w:val="single" w:sz="4" w:space="0" w:color="auto"/>
              <w:left w:val="single" w:sz="4" w:space="0" w:color="auto"/>
              <w:bottom w:val="single" w:sz="4" w:space="0" w:color="auto"/>
              <w:right w:val="single" w:sz="4" w:space="0" w:color="auto"/>
            </w:tcBorders>
            <w:hideMark/>
          </w:tcPr>
          <w:p w14:paraId="4342DE00" w14:textId="77777777" w:rsidR="00D801D2" w:rsidRPr="006F6277" w:rsidRDefault="00D801D2" w:rsidP="007E35CB">
            <w:pPr>
              <w:rPr>
                <w:sz w:val="20"/>
                <w:szCs w:val="20"/>
              </w:rPr>
            </w:pPr>
            <w:r w:rsidRPr="006F6277">
              <w:rPr>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774B73EC" w14:textId="77777777" w:rsidR="00D801D2" w:rsidRPr="006F6277"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AB2158" w14:textId="77777777" w:rsidR="00D801D2" w:rsidRPr="006F6277" w:rsidRDefault="00D801D2" w:rsidP="007E35CB">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42AE324" w14:textId="77777777" w:rsidR="00D801D2" w:rsidRPr="006F6277" w:rsidRDefault="00D801D2" w:rsidP="007E35CB">
            <w:pPr>
              <w:jc w:val="center"/>
              <w:rPr>
                <w:sz w:val="20"/>
                <w:szCs w:val="20"/>
              </w:rPr>
            </w:pPr>
          </w:p>
        </w:tc>
      </w:tr>
      <w:tr w:rsidR="00D801D2" w:rsidRPr="006F6277" w14:paraId="7C849916" w14:textId="77777777" w:rsidTr="6E2B3DD9">
        <w:trPr>
          <w:trHeight w:val="250"/>
        </w:trPr>
        <w:tc>
          <w:tcPr>
            <w:tcW w:w="5508" w:type="dxa"/>
            <w:tcBorders>
              <w:top w:val="single" w:sz="4" w:space="0" w:color="auto"/>
              <w:left w:val="single" w:sz="4" w:space="0" w:color="auto"/>
              <w:bottom w:val="single" w:sz="4" w:space="0" w:color="auto"/>
              <w:right w:val="single" w:sz="4" w:space="0" w:color="auto"/>
            </w:tcBorders>
            <w:hideMark/>
          </w:tcPr>
          <w:p w14:paraId="4427D472" w14:textId="51E3BE33" w:rsidR="00D801D2" w:rsidRPr="006F6277" w:rsidRDefault="6E2B3DD9" w:rsidP="6E2B3DD9">
            <w:pPr>
              <w:rPr>
                <w:b/>
                <w:bCs/>
                <w:sz w:val="20"/>
                <w:szCs w:val="20"/>
              </w:rPr>
            </w:pPr>
            <w:r w:rsidRPr="6E2B3DD9">
              <w:rPr>
                <w:b/>
                <w:bCs/>
                <w:sz w:val="20"/>
                <w:szCs w:val="20"/>
              </w:rPr>
              <w:t>Toplam İş yükü (saat)</w:t>
            </w:r>
          </w:p>
        </w:tc>
        <w:tc>
          <w:tcPr>
            <w:tcW w:w="837" w:type="dxa"/>
            <w:tcBorders>
              <w:top w:val="single" w:sz="4" w:space="0" w:color="auto"/>
              <w:left w:val="single" w:sz="4" w:space="0" w:color="auto"/>
              <w:bottom w:val="single" w:sz="4" w:space="0" w:color="auto"/>
              <w:right w:val="single" w:sz="4" w:space="0" w:color="auto"/>
            </w:tcBorders>
          </w:tcPr>
          <w:p w14:paraId="470DF520" w14:textId="77777777" w:rsidR="00D801D2" w:rsidRPr="006F6277"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D81B30C" w14:textId="77777777" w:rsidR="00D801D2" w:rsidRPr="006F6277" w:rsidRDefault="00D801D2" w:rsidP="007E35CB">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3BEDF2C" w14:textId="77777777" w:rsidR="00D801D2" w:rsidRPr="006F6277" w:rsidRDefault="00D801D2" w:rsidP="007E35CB">
            <w:pPr>
              <w:jc w:val="center"/>
              <w:rPr>
                <w:b/>
                <w:sz w:val="20"/>
                <w:szCs w:val="20"/>
              </w:rPr>
            </w:pPr>
            <w:r w:rsidRPr="006F6277">
              <w:rPr>
                <w:b/>
                <w:sz w:val="20"/>
                <w:szCs w:val="20"/>
              </w:rPr>
              <w:t>50</w:t>
            </w:r>
          </w:p>
        </w:tc>
      </w:tr>
      <w:tr w:rsidR="00D801D2" w:rsidRPr="006F6277" w14:paraId="4F74B6A2" w14:textId="77777777" w:rsidTr="6E2B3DD9">
        <w:trPr>
          <w:trHeight w:val="250"/>
        </w:trPr>
        <w:tc>
          <w:tcPr>
            <w:tcW w:w="5508" w:type="dxa"/>
            <w:tcBorders>
              <w:top w:val="single" w:sz="4" w:space="0" w:color="auto"/>
              <w:left w:val="single" w:sz="4" w:space="0" w:color="auto"/>
              <w:bottom w:val="single" w:sz="4" w:space="0" w:color="auto"/>
              <w:right w:val="single" w:sz="4" w:space="0" w:color="auto"/>
            </w:tcBorders>
            <w:hideMark/>
          </w:tcPr>
          <w:p w14:paraId="05F1D5CF" w14:textId="05E1B934" w:rsidR="00D801D2" w:rsidRPr="006F6277" w:rsidRDefault="6E2B3DD9" w:rsidP="6E2B3DD9">
            <w:pPr>
              <w:rPr>
                <w:b/>
                <w:bCs/>
                <w:sz w:val="20"/>
                <w:szCs w:val="20"/>
              </w:rPr>
            </w:pPr>
            <w:r w:rsidRPr="6E2B3DD9">
              <w:rPr>
                <w:b/>
                <w:bCs/>
                <w:sz w:val="20"/>
                <w:szCs w:val="20"/>
              </w:rPr>
              <w:t>Toplam İş yükü (saat) / 25</w:t>
            </w:r>
          </w:p>
        </w:tc>
        <w:tc>
          <w:tcPr>
            <w:tcW w:w="837" w:type="dxa"/>
            <w:tcBorders>
              <w:top w:val="single" w:sz="4" w:space="0" w:color="auto"/>
              <w:left w:val="single" w:sz="4" w:space="0" w:color="auto"/>
              <w:bottom w:val="single" w:sz="4" w:space="0" w:color="auto"/>
              <w:right w:val="single" w:sz="4" w:space="0" w:color="auto"/>
            </w:tcBorders>
          </w:tcPr>
          <w:p w14:paraId="29A42092" w14:textId="77777777" w:rsidR="00D801D2" w:rsidRPr="006F6277"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8247A0" w14:textId="77777777" w:rsidR="00D801D2" w:rsidRPr="006F6277" w:rsidRDefault="00D801D2" w:rsidP="007E35CB">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59027CA5" w14:textId="77777777" w:rsidR="00D801D2" w:rsidRPr="006F6277" w:rsidRDefault="00D801D2" w:rsidP="007E35CB">
            <w:pPr>
              <w:jc w:val="center"/>
              <w:rPr>
                <w:b/>
                <w:sz w:val="20"/>
                <w:szCs w:val="20"/>
              </w:rPr>
            </w:pPr>
            <w:r w:rsidRPr="006F6277">
              <w:rPr>
                <w:b/>
                <w:sz w:val="20"/>
                <w:szCs w:val="20"/>
              </w:rPr>
              <w:t>50/25</w:t>
            </w:r>
          </w:p>
        </w:tc>
      </w:tr>
      <w:tr w:rsidR="00D801D2" w:rsidRPr="006F6277" w14:paraId="357077A1" w14:textId="77777777" w:rsidTr="6E2B3DD9">
        <w:trPr>
          <w:trHeight w:val="250"/>
        </w:trPr>
        <w:tc>
          <w:tcPr>
            <w:tcW w:w="5508" w:type="dxa"/>
            <w:tcBorders>
              <w:top w:val="single" w:sz="4" w:space="0" w:color="auto"/>
              <w:left w:val="single" w:sz="4" w:space="0" w:color="auto"/>
              <w:bottom w:val="single" w:sz="4" w:space="0" w:color="auto"/>
              <w:right w:val="single" w:sz="4" w:space="0" w:color="auto"/>
            </w:tcBorders>
          </w:tcPr>
          <w:p w14:paraId="4B8F45E2" w14:textId="77777777" w:rsidR="00D801D2" w:rsidRPr="006F6277" w:rsidRDefault="00D801D2" w:rsidP="007E35CB">
            <w:pPr>
              <w:rPr>
                <w:b/>
                <w:sz w:val="20"/>
                <w:szCs w:val="20"/>
              </w:rPr>
            </w:pPr>
            <w:r w:rsidRPr="006F6277">
              <w:rPr>
                <w:b/>
                <w:sz w:val="20"/>
                <w:szCs w:val="20"/>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5278D18E" w14:textId="77777777" w:rsidR="00D801D2" w:rsidRPr="006F6277" w:rsidRDefault="00D801D2" w:rsidP="007E35C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0C285B" w14:textId="77777777" w:rsidR="00D801D2" w:rsidRPr="006F6277" w:rsidRDefault="00D801D2" w:rsidP="007E35CB">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D74D085" w14:textId="77777777" w:rsidR="00D801D2" w:rsidRPr="006F6277" w:rsidRDefault="00D801D2" w:rsidP="007E35CB">
            <w:pPr>
              <w:jc w:val="center"/>
              <w:rPr>
                <w:b/>
                <w:sz w:val="20"/>
                <w:szCs w:val="20"/>
              </w:rPr>
            </w:pPr>
            <w:r w:rsidRPr="006F6277">
              <w:rPr>
                <w:b/>
                <w:sz w:val="20"/>
                <w:szCs w:val="20"/>
              </w:rPr>
              <w:t>2</w:t>
            </w:r>
          </w:p>
        </w:tc>
      </w:tr>
      <w:bookmarkEnd w:id="137"/>
    </w:tbl>
    <w:p w14:paraId="3952C666" w14:textId="77777777" w:rsidR="00D801D2" w:rsidRPr="008C0937" w:rsidRDefault="00D801D2" w:rsidP="6E2B3DD9">
      <w:pPr>
        <w:rPr>
          <w:sz w:val="20"/>
          <w:szCs w:val="20"/>
        </w:rPr>
      </w:pPr>
    </w:p>
    <w:p w14:paraId="55673794" w14:textId="77777777" w:rsidR="00234A38" w:rsidRPr="008C0937" w:rsidRDefault="00234A38" w:rsidP="00A24576">
      <w:pPr>
        <w:pStyle w:val="Balk1"/>
      </w:pPr>
      <w:bookmarkStart w:id="138" w:name="_Toc45620319"/>
      <w:bookmarkStart w:id="139" w:name="_Toc73207753"/>
      <w:r w:rsidRPr="008C0937">
        <w:t>2.7. Uygulama Alanları</w:t>
      </w:r>
      <w:bookmarkEnd w:id="138"/>
      <w:bookmarkEnd w:id="139"/>
    </w:p>
    <w:p w14:paraId="73CC1077" w14:textId="77777777" w:rsidR="00234A38" w:rsidRPr="008C0937" w:rsidRDefault="00234A38" w:rsidP="00234A38">
      <w:pPr>
        <w:rPr>
          <w:sz w:val="20"/>
          <w:szCs w:val="20"/>
        </w:rPr>
      </w:pPr>
    </w:p>
    <w:p w14:paraId="76A08E0D" w14:textId="77777777" w:rsidR="00234A38" w:rsidRPr="008C0937" w:rsidRDefault="00234A38" w:rsidP="00234A38">
      <w:pPr>
        <w:spacing w:line="360" w:lineRule="auto"/>
        <w:jc w:val="both"/>
        <w:rPr>
          <w:sz w:val="20"/>
          <w:szCs w:val="20"/>
        </w:rPr>
      </w:pPr>
      <w:r w:rsidRPr="008C0937">
        <w:rPr>
          <w:sz w:val="20"/>
          <w:szCs w:val="20"/>
        </w:rPr>
        <w:t>Fakültemizde öğrencilerin uygulama alanları eğitim programının amaçları ve kazanımlarına uygun olarak birinci basamakta; toplum sağlığı merkezleri, aile sağlığı merkezleri, MEB’na bağlı okullar, iş yerleri, AÇSAP’lar, toplum ruh sağlığı merkezleri ve huzurevleri, ikinci ve üçüncü basamakta; devlet ve üniversite hastanelerinin çeşitli klinikleri arasından seçilmektedir. Ayrıca uygulamalar kapsamında öğrencilerin bireysel gelişimlerinin desteklenmesi amacıyla çeşitli kurum ve kuruluşlar ile iş birliği içerisinde toplumsal etkinlikler, sağlık eğitimleri, çeşitli dernekler ile iş birliği içinde etkinlikler düzenlenmektedir.</w:t>
      </w:r>
    </w:p>
    <w:p w14:paraId="08768D6D" w14:textId="77777777" w:rsidR="00234A38" w:rsidRPr="008C0937" w:rsidRDefault="00234A38" w:rsidP="00234A38">
      <w:pPr>
        <w:spacing w:line="360" w:lineRule="auto"/>
        <w:jc w:val="both"/>
        <w:rPr>
          <w:sz w:val="20"/>
          <w:szCs w:val="20"/>
        </w:rPr>
      </w:pPr>
    </w:p>
    <w:p w14:paraId="471C3616" w14:textId="77777777" w:rsidR="00234A38" w:rsidRPr="008C0937" w:rsidRDefault="00234A38" w:rsidP="00A24576">
      <w:pPr>
        <w:pStyle w:val="Balk1"/>
      </w:pPr>
      <w:bookmarkStart w:id="140" w:name="_Toc45620320"/>
      <w:bookmarkStart w:id="141" w:name="_Toc73207754"/>
      <w:r w:rsidRPr="008C0937">
        <w:t>2.8. Uygulama Hedefleri</w:t>
      </w:r>
      <w:bookmarkEnd w:id="140"/>
      <w:bookmarkEnd w:id="141"/>
    </w:p>
    <w:p w14:paraId="2053B945" w14:textId="77777777" w:rsidR="00234A38" w:rsidRPr="008C0937" w:rsidRDefault="00234A38" w:rsidP="00A24576">
      <w:pPr>
        <w:pStyle w:val="Balk1"/>
      </w:pPr>
      <w:bookmarkStart w:id="142" w:name="_Toc45620321"/>
      <w:r w:rsidRPr="008C0937">
        <w:t>HEF 2069 Hemşirelik Esasları Dersi</w:t>
      </w:r>
      <w:bookmarkEnd w:id="142"/>
      <w:r w:rsidR="000775A3" w:rsidRPr="008C0937">
        <w:t xml:space="preserve"> </w:t>
      </w:r>
      <w:r w:rsidR="000775A3" w:rsidRPr="008C0937">
        <w:rPr>
          <w:rStyle w:val="Balk2Char"/>
          <w:b/>
          <w:caps w:val="0"/>
          <w:color w:val="auto"/>
        </w:rPr>
        <w:t>Uygulama</w:t>
      </w:r>
      <w:r w:rsidR="000775A3" w:rsidRPr="008C0937">
        <w:t xml:space="preserve"> </w:t>
      </w:r>
      <w:r w:rsidR="000775A3" w:rsidRPr="008C0937">
        <w:rPr>
          <w:rStyle w:val="Balk2Char"/>
          <w:b/>
          <w:caps w:val="0"/>
          <w:color w:val="auto"/>
        </w:rPr>
        <w:t>Hedefleri</w:t>
      </w:r>
    </w:p>
    <w:p w14:paraId="46F74649" w14:textId="77777777" w:rsidR="00234A38" w:rsidRPr="008C0937" w:rsidRDefault="00234A38" w:rsidP="000E74F5">
      <w:pPr>
        <w:numPr>
          <w:ilvl w:val="0"/>
          <w:numId w:val="26"/>
        </w:numPr>
        <w:spacing w:line="360" w:lineRule="auto"/>
        <w:contextualSpacing/>
        <w:rPr>
          <w:sz w:val="20"/>
          <w:szCs w:val="20"/>
        </w:rPr>
      </w:pPr>
      <w:r w:rsidRPr="008C0937">
        <w:rPr>
          <w:sz w:val="20"/>
          <w:szCs w:val="20"/>
        </w:rPr>
        <w:t>Hasta olmanın ve hastaneye yatmanın birey üzerindeki etkisini gözlemleyebilme.</w:t>
      </w:r>
    </w:p>
    <w:p w14:paraId="17503D88" w14:textId="77777777" w:rsidR="00234A38" w:rsidRPr="008C0937" w:rsidRDefault="00234A38" w:rsidP="000E74F5">
      <w:pPr>
        <w:numPr>
          <w:ilvl w:val="0"/>
          <w:numId w:val="26"/>
        </w:numPr>
        <w:spacing w:line="360" w:lineRule="auto"/>
        <w:contextualSpacing/>
        <w:rPr>
          <w:sz w:val="20"/>
          <w:szCs w:val="20"/>
        </w:rPr>
      </w:pPr>
      <w:r w:rsidRPr="008C0937">
        <w:rPr>
          <w:sz w:val="20"/>
          <w:szCs w:val="20"/>
        </w:rPr>
        <w:t>Hastaneye yeni yatan bireyin hasta kabul sürecini gözlemleyebilme/uygulayabilme.</w:t>
      </w:r>
    </w:p>
    <w:p w14:paraId="7C554A2B" w14:textId="77777777" w:rsidR="00234A38" w:rsidRPr="008C0937" w:rsidRDefault="00234A38" w:rsidP="000E74F5">
      <w:pPr>
        <w:numPr>
          <w:ilvl w:val="0"/>
          <w:numId w:val="26"/>
        </w:numPr>
        <w:spacing w:line="360" w:lineRule="auto"/>
        <w:contextualSpacing/>
        <w:rPr>
          <w:sz w:val="20"/>
          <w:szCs w:val="20"/>
        </w:rPr>
      </w:pPr>
      <w:r w:rsidRPr="008C0937">
        <w:rPr>
          <w:sz w:val="20"/>
          <w:szCs w:val="20"/>
        </w:rPr>
        <w:t>Görüşme tekniklerini uygulayabilme.</w:t>
      </w:r>
    </w:p>
    <w:p w14:paraId="6F0B4390" w14:textId="77777777" w:rsidR="00234A38" w:rsidRPr="008C0937" w:rsidRDefault="00234A38" w:rsidP="000E74F5">
      <w:pPr>
        <w:numPr>
          <w:ilvl w:val="0"/>
          <w:numId w:val="26"/>
        </w:numPr>
        <w:spacing w:line="360" w:lineRule="auto"/>
        <w:contextualSpacing/>
        <w:rPr>
          <w:sz w:val="20"/>
          <w:szCs w:val="20"/>
        </w:rPr>
      </w:pPr>
      <w:r w:rsidRPr="008C0937">
        <w:rPr>
          <w:sz w:val="20"/>
          <w:szCs w:val="20"/>
        </w:rPr>
        <w:t>Hastasının dosyasından gerekli bilgileri alabilme.</w:t>
      </w:r>
    </w:p>
    <w:p w14:paraId="1E2BD38A" w14:textId="77777777" w:rsidR="00234A38" w:rsidRPr="008C0937" w:rsidRDefault="00234A38" w:rsidP="000E74F5">
      <w:pPr>
        <w:numPr>
          <w:ilvl w:val="0"/>
          <w:numId w:val="26"/>
        </w:numPr>
        <w:spacing w:line="360" w:lineRule="auto"/>
        <w:contextualSpacing/>
        <w:rPr>
          <w:sz w:val="20"/>
          <w:szCs w:val="20"/>
        </w:rPr>
      </w:pPr>
      <w:r w:rsidRPr="008C0937">
        <w:rPr>
          <w:sz w:val="20"/>
          <w:szCs w:val="20"/>
        </w:rPr>
        <w:t>Hastasının bilgilerinin gizliliğini sağlayabilme.</w:t>
      </w:r>
    </w:p>
    <w:p w14:paraId="125F2216" w14:textId="77777777" w:rsidR="00234A38" w:rsidRPr="008C0937" w:rsidRDefault="00234A38" w:rsidP="000E74F5">
      <w:pPr>
        <w:numPr>
          <w:ilvl w:val="0"/>
          <w:numId w:val="26"/>
        </w:numPr>
        <w:spacing w:line="360" w:lineRule="auto"/>
        <w:contextualSpacing/>
        <w:rPr>
          <w:sz w:val="20"/>
          <w:szCs w:val="20"/>
        </w:rPr>
      </w:pPr>
      <w:r w:rsidRPr="008C0937">
        <w:rPr>
          <w:sz w:val="20"/>
          <w:szCs w:val="20"/>
        </w:rPr>
        <w:t>Hastasına ilişkin bilgileri doğru ve güvenilir bir şekilde kayıt edebilme.</w:t>
      </w:r>
    </w:p>
    <w:p w14:paraId="66AB6E5F" w14:textId="77777777" w:rsidR="00234A38" w:rsidRPr="008C0937" w:rsidRDefault="00234A38" w:rsidP="000E74F5">
      <w:pPr>
        <w:numPr>
          <w:ilvl w:val="0"/>
          <w:numId w:val="26"/>
        </w:numPr>
        <w:spacing w:line="360" w:lineRule="auto"/>
        <w:contextualSpacing/>
        <w:rPr>
          <w:sz w:val="20"/>
          <w:szCs w:val="20"/>
        </w:rPr>
      </w:pPr>
      <w:r w:rsidRPr="008C0937">
        <w:rPr>
          <w:sz w:val="20"/>
          <w:szCs w:val="20"/>
        </w:rPr>
        <w:t>Hasta ve ailesine bütüncül bir bakım verebilme.</w:t>
      </w:r>
    </w:p>
    <w:p w14:paraId="59B61E2F" w14:textId="77777777" w:rsidR="00234A38" w:rsidRPr="008C0937" w:rsidRDefault="00234A38" w:rsidP="000E74F5">
      <w:pPr>
        <w:numPr>
          <w:ilvl w:val="0"/>
          <w:numId w:val="26"/>
        </w:numPr>
        <w:spacing w:line="360" w:lineRule="auto"/>
        <w:contextualSpacing/>
        <w:rPr>
          <w:sz w:val="20"/>
          <w:szCs w:val="20"/>
        </w:rPr>
      </w:pPr>
      <w:r w:rsidRPr="008C0937">
        <w:rPr>
          <w:sz w:val="20"/>
          <w:szCs w:val="20"/>
        </w:rPr>
        <w:lastRenderedPageBreak/>
        <w:t>Ekip iş birliğinin önemine inanma.</w:t>
      </w:r>
    </w:p>
    <w:p w14:paraId="3AB0CB97" w14:textId="77777777" w:rsidR="00234A38" w:rsidRPr="008C0937" w:rsidRDefault="00234A38" w:rsidP="000E74F5">
      <w:pPr>
        <w:numPr>
          <w:ilvl w:val="0"/>
          <w:numId w:val="26"/>
        </w:numPr>
        <w:spacing w:line="360" w:lineRule="auto"/>
        <w:contextualSpacing/>
        <w:rPr>
          <w:sz w:val="20"/>
          <w:szCs w:val="20"/>
        </w:rPr>
      </w:pPr>
      <w:r w:rsidRPr="008C0937">
        <w:rPr>
          <w:sz w:val="20"/>
          <w:szCs w:val="20"/>
        </w:rPr>
        <w:t>Hastane kurallarına uyabilme.</w:t>
      </w:r>
    </w:p>
    <w:p w14:paraId="2B7F2384" w14:textId="77777777" w:rsidR="00234A38" w:rsidRPr="008C0937" w:rsidRDefault="00234A38" w:rsidP="000E74F5">
      <w:pPr>
        <w:numPr>
          <w:ilvl w:val="0"/>
          <w:numId w:val="26"/>
        </w:numPr>
        <w:tabs>
          <w:tab w:val="left" w:pos="787"/>
        </w:tabs>
        <w:spacing w:line="360" w:lineRule="auto"/>
        <w:rPr>
          <w:sz w:val="20"/>
          <w:szCs w:val="20"/>
        </w:rPr>
      </w:pPr>
      <w:r w:rsidRPr="008C0937">
        <w:rPr>
          <w:sz w:val="20"/>
          <w:szCs w:val="20"/>
        </w:rPr>
        <w:t>Aldığı sorumlulukları yerine getirebilme.</w:t>
      </w:r>
    </w:p>
    <w:p w14:paraId="4782599E" w14:textId="77777777" w:rsidR="00234A38" w:rsidRPr="008C0937" w:rsidRDefault="00234A38" w:rsidP="000E74F5">
      <w:pPr>
        <w:numPr>
          <w:ilvl w:val="0"/>
          <w:numId w:val="26"/>
        </w:numPr>
        <w:spacing w:line="360" w:lineRule="auto"/>
        <w:contextualSpacing/>
        <w:rPr>
          <w:sz w:val="20"/>
          <w:szCs w:val="20"/>
        </w:rPr>
      </w:pPr>
      <w:r w:rsidRPr="008C0937">
        <w:rPr>
          <w:sz w:val="20"/>
          <w:szCs w:val="20"/>
        </w:rPr>
        <w:t>Hastasının gereksinimlerine göre bakım planlayabilme.</w:t>
      </w:r>
    </w:p>
    <w:p w14:paraId="6EB4D3FE" w14:textId="77777777" w:rsidR="00234A38" w:rsidRPr="008C0937" w:rsidRDefault="00234A38" w:rsidP="000E74F5">
      <w:pPr>
        <w:numPr>
          <w:ilvl w:val="0"/>
          <w:numId w:val="26"/>
        </w:numPr>
        <w:spacing w:line="360" w:lineRule="auto"/>
        <w:rPr>
          <w:sz w:val="20"/>
          <w:szCs w:val="20"/>
        </w:rPr>
      </w:pPr>
      <w:r w:rsidRPr="008C0937">
        <w:rPr>
          <w:sz w:val="20"/>
          <w:szCs w:val="20"/>
        </w:rPr>
        <w:t>Klinik ortamda asepsi ve antisepsi ilkelerini kullanabilme.</w:t>
      </w:r>
    </w:p>
    <w:p w14:paraId="2A35B00F" w14:textId="77777777" w:rsidR="00234A38" w:rsidRPr="008C0937" w:rsidRDefault="00234A38" w:rsidP="000E74F5">
      <w:pPr>
        <w:numPr>
          <w:ilvl w:val="0"/>
          <w:numId w:val="26"/>
        </w:numPr>
        <w:spacing w:line="360" w:lineRule="auto"/>
        <w:rPr>
          <w:sz w:val="20"/>
          <w:szCs w:val="20"/>
        </w:rPr>
      </w:pPr>
      <w:r w:rsidRPr="008C0937">
        <w:rPr>
          <w:sz w:val="20"/>
          <w:szCs w:val="20"/>
        </w:rPr>
        <w:t>Tıbbi asepsi ilkelerine uygun el yıkama.</w:t>
      </w:r>
    </w:p>
    <w:p w14:paraId="68B001CB" w14:textId="77777777" w:rsidR="00234A38" w:rsidRPr="008C0937" w:rsidRDefault="00234A38" w:rsidP="000E74F5">
      <w:pPr>
        <w:numPr>
          <w:ilvl w:val="0"/>
          <w:numId w:val="26"/>
        </w:numPr>
        <w:spacing w:line="360" w:lineRule="auto"/>
        <w:rPr>
          <w:sz w:val="20"/>
          <w:szCs w:val="20"/>
        </w:rPr>
      </w:pPr>
      <w:r w:rsidRPr="008C0937">
        <w:rPr>
          <w:sz w:val="20"/>
          <w:szCs w:val="20"/>
        </w:rPr>
        <w:t>Steril eldiven giyme çıkarma ilkelerini uygulayabilme.</w:t>
      </w:r>
    </w:p>
    <w:p w14:paraId="4341BA7D" w14:textId="77777777" w:rsidR="00234A38" w:rsidRPr="008C0937" w:rsidRDefault="00234A38" w:rsidP="000E74F5">
      <w:pPr>
        <w:numPr>
          <w:ilvl w:val="0"/>
          <w:numId w:val="26"/>
        </w:numPr>
        <w:spacing w:line="360" w:lineRule="auto"/>
        <w:rPr>
          <w:sz w:val="20"/>
          <w:szCs w:val="20"/>
        </w:rPr>
      </w:pPr>
      <w:r w:rsidRPr="008C0937">
        <w:rPr>
          <w:sz w:val="20"/>
          <w:szCs w:val="20"/>
        </w:rPr>
        <w:t>Steril paket açma ilkelerini uygulayabilme.</w:t>
      </w:r>
    </w:p>
    <w:p w14:paraId="4B9C1CE9" w14:textId="77777777" w:rsidR="00234A38" w:rsidRPr="008C0937" w:rsidRDefault="00234A38" w:rsidP="000E74F5">
      <w:pPr>
        <w:numPr>
          <w:ilvl w:val="0"/>
          <w:numId w:val="26"/>
        </w:numPr>
        <w:spacing w:line="360" w:lineRule="auto"/>
        <w:jc w:val="both"/>
        <w:rPr>
          <w:sz w:val="20"/>
          <w:szCs w:val="20"/>
        </w:rPr>
      </w:pPr>
      <w:r w:rsidRPr="008C0937">
        <w:rPr>
          <w:sz w:val="20"/>
          <w:szCs w:val="20"/>
        </w:rPr>
        <w:t>Tedavi yaparken ilaç uygulama ilkelerini uygulayabilme.</w:t>
      </w:r>
    </w:p>
    <w:p w14:paraId="3F0DE5C5" w14:textId="77777777" w:rsidR="00234A38" w:rsidRPr="008C0937" w:rsidRDefault="00234A38" w:rsidP="000E74F5">
      <w:pPr>
        <w:numPr>
          <w:ilvl w:val="0"/>
          <w:numId w:val="26"/>
        </w:numPr>
        <w:spacing w:line="360" w:lineRule="auto"/>
        <w:contextualSpacing/>
        <w:rPr>
          <w:sz w:val="20"/>
          <w:szCs w:val="20"/>
        </w:rPr>
      </w:pPr>
      <w:r w:rsidRPr="008C0937">
        <w:rPr>
          <w:sz w:val="20"/>
          <w:szCs w:val="20"/>
        </w:rPr>
        <w:t>Hastasına oral-lokal ilaç uygulayabilme.</w:t>
      </w:r>
    </w:p>
    <w:p w14:paraId="13348937" w14:textId="77777777" w:rsidR="00234A38" w:rsidRPr="008C0937" w:rsidRDefault="00234A38" w:rsidP="000E74F5">
      <w:pPr>
        <w:numPr>
          <w:ilvl w:val="0"/>
          <w:numId w:val="26"/>
        </w:numPr>
        <w:spacing w:line="360" w:lineRule="auto"/>
        <w:contextualSpacing/>
        <w:rPr>
          <w:sz w:val="20"/>
          <w:szCs w:val="20"/>
        </w:rPr>
      </w:pPr>
      <w:r w:rsidRPr="008C0937">
        <w:rPr>
          <w:sz w:val="20"/>
          <w:szCs w:val="20"/>
        </w:rPr>
        <w:t>Farklı alanlara İM enjeksiyonu uygulayabilme.</w:t>
      </w:r>
    </w:p>
    <w:p w14:paraId="6180C3DE" w14:textId="77777777" w:rsidR="00234A38" w:rsidRPr="008C0937" w:rsidRDefault="00234A38" w:rsidP="000E74F5">
      <w:pPr>
        <w:numPr>
          <w:ilvl w:val="0"/>
          <w:numId w:val="26"/>
        </w:numPr>
        <w:spacing w:line="360" w:lineRule="auto"/>
        <w:contextualSpacing/>
        <w:rPr>
          <w:sz w:val="20"/>
          <w:szCs w:val="20"/>
        </w:rPr>
      </w:pPr>
      <w:r w:rsidRPr="008C0937">
        <w:rPr>
          <w:sz w:val="20"/>
          <w:szCs w:val="20"/>
        </w:rPr>
        <w:t>İlaçların birey üzerindeki etkilerini gözlemleyebilme</w:t>
      </w:r>
    </w:p>
    <w:p w14:paraId="23E70107" w14:textId="77777777" w:rsidR="00234A38" w:rsidRPr="008C0937" w:rsidRDefault="00234A38" w:rsidP="000E74F5">
      <w:pPr>
        <w:numPr>
          <w:ilvl w:val="0"/>
          <w:numId w:val="26"/>
        </w:numPr>
        <w:spacing w:line="360" w:lineRule="auto"/>
        <w:contextualSpacing/>
        <w:rPr>
          <w:sz w:val="20"/>
          <w:szCs w:val="20"/>
        </w:rPr>
      </w:pPr>
      <w:r w:rsidRPr="008C0937">
        <w:rPr>
          <w:sz w:val="20"/>
          <w:szCs w:val="20"/>
        </w:rPr>
        <w:t>Hastasından IV kan alabilme.</w:t>
      </w:r>
    </w:p>
    <w:p w14:paraId="701F3A2A" w14:textId="77777777" w:rsidR="00234A38" w:rsidRPr="008C0937" w:rsidRDefault="00234A38" w:rsidP="000E74F5">
      <w:pPr>
        <w:numPr>
          <w:ilvl w:val="0"/>
          <w:numId w:val="26"/>
        </w:numPr>
        <w:spacing w:line="360" w:lineRule="auto"/>
        <w:contextualSpacing/>
        <w:rPr>
          <w:sz w:val="20"/>
          <w:szCs w:val="20"/>
        </w:rPr>
      </w:pPr>
      <w:r w:rsidRPr="008C0937">
        <w:rPr>
          <w:sz w:val="20"/>
          <w:szCs w:val="20"/>
        </w:rPr>
        <w:t>IV tedavi girişimini uygulayabilme.</w:t>
      </w:r>
    </w:p>
    <w:p w14:paraId="7907482D" w14:textId="77777777" w:rsidR="00234A38" w:rsidRPr="008C0937" w:rsidRDefault="00234A38" w:rsidP="000E74F5">
      <w:pPr>
        <w:numPr>
          <w:ilvl w:val="0"/>
          <w:numId w:val="26"/>
        </w:numPr>
        <w:spacing w:line="360" w:lineRule="auto"/>
        <w:contextualSpacing/>
        <w:rPr>
          <w:sz w:val="20"/>
          <w:szCs w:val="20"/>
        </w:rPr>
      </w:pPr>
      <w:r w:rsidRPr="008C0937">
        <w:rPr>
          <w:sz w:val="20"/>
          <w:szCs w:val="20"/>
        </w:rPr>
        <w:t xml:space="preserve">Doktor isteminde verilen sıvı tedavisini uygulayabilme. </w:t>
      </w:r>
    </w:p>
    <w:p w14:paraId="2768EE58" w14:textId="77777777" w:rsidR="00234A38" w:rsidRPr="008C0937" w:rsidRDefault="00234A38" w:rsidP="000E74F5">
      <w:pPr>
        <w:numPr>
          <w:ilvl w:val="0"/>
          <w:numId w:val="26"/>
        </w:numPr>
        <w:spacing w:line="360" w:lineRule="auto"/>
        <w:contextualSpacing/>
        <w:rPr>
          <w:sz w:val="20"/>
          <w:szCs w:val="20"/>
        </w:rPr>
      </w:pPr>
      <w:r w:rsidRPr="008C0937">
        <w:rPr>
          <w:sz w:val="20"/>
          <w:szCs w:val="20"/>
        </w:rPr>
        <w:t xml:space="preserve"> Sıvı tedavisini ve izlemini ilkelere uygun yürütebilme.</w:t>
      </w:r>
    </w:p>
    <w:p w14:paraId="7F8C7384" w14:textId="77777777" w:rsidR="00234A38" w:rsidRPr="008C0937" w:rsidRDefault="00234A38" w:rsidP="000E74F5">
      <w:pPr>
        <w:numPr>
          <w:ilvl w:val="0"/>
          <w:numId w:val="26"/>
        </w:numPr>
        <w:spacing w:line="360" w:lineRule="auto"/>
        <w:contextualSpacing/>
        <w:rPr>
          <w:sz w:val="20"/>
          <w:szCs w:val="20"/>
        </w:rPr>
      </w:pPr>
      <w:r w:rsidRPr="008C0937">
        <w:rPr>
          <w:sz w:val="20"/>
          <w:szCs w:val="20"/>
        </w:rPr>
        <w:t>AÇT yapabilme ve sıvı dengesini yorumlayabilme.</w:t>
      </w:r>
    </w:p>
    <w:p w14:paraId="4A388F15" w14:textId="77777777" w:rsidR="00234A38" w:rsidRPr="008C0937" w:rsidRDefault="00234A38" w:rsidP="000E74F5">
      <w:pPr>
        <w:numPr>
          <w:ilvl w:val="0"/>
          <w:numId w:val="26"/>
        </w:numPr>
        <w:spacing w:line="360" w:lineRule="auto"/>
        <w:contextualSpacing/>
        <w:rPr>
          <w:sz w:val="20"/>
          <w:szCs w:val="20"/>
        </w:rPr>
      </w:pPr>
      <w:r w:rsidRPr="008C0937">
        <w:rPr>
          <w:sz w:val="20"/>
          <w:szCs w:val="20"/>
        </w:rPr>
        <w:t>Sıvı elektrolit dengesizliğini erken tanılayabilme.</w:t>
      </w:r>
    </w:p>
    <w:p w14:paraId="76D5E37B" w14:textId="77777777" w:rsidR="00234A38" w:rsidRPr="008C0937" w:rsidRDefault="00234A38" w:rsidP="000E74F5">
      <w:pPr>
        <w:numPr>
          <w:ilvl w:val="0"/>
          <w:numId w:val="26"/>
        </w:numPr>
        <w:spacing w:line="360" w:lineRule="auto"/>
        <w:contextualSpacing/>
        <w:rPr>
          <w:sz w:val="20"/>
          <w:szCs w:val="20"/>
        </w:rPr>
      </w:pPr>
      <w:r w:rsidRPr="008C0937">
        <w:rPr>
          <w:sz w:val="20"/>
          <w:szCs w:val="20"/>
        </w:rPr>
        <w:t>Kan şekeri ölçümü yapabilme.</w:t>
      </w:r>
    </w:p>
    <w:p w14:paraId="0684D122" w14:textId="77777777" w:rsidR="00234A38" w:rsidRPr="008C0937" w:rsidRDefault="00234A38" w:rsidP="000E74F5">
      <w:pPr>
        <w:numPr>
          <w:ilvl w:val="0"/>
          <w:numId w:val="26"/>
        </w:numPr>
        <w:spacing w:line="360" w:lineRule="auto"/>
        <w:rPr>
          <w:sz w:val="20"/>
          <w:szCs w:val="20"/>
        </w:rPr>
      </w:pPr>
      <w:r w:rsidRPr="008C0937">
        <w:rPr>
          <w:sz w:val="20"/>
          <w:szCs w:val="20"/>
        </w:rPr>
        <w:t>Gereksinimi olan hastada aktif ve pasif egzersizler yaptırabilme.</w:t>
      </w:r>
    </w:p>
    <w:p w14:paraId="3057CB1C" w14:textId="77777777" w:rsidR="00234A38" w:rsidRPr="008C0937" w:rsidRDefault="00234A38" w:rsidP="000E74F5">
      <w:pPr>
        <w:numPr>
          <w:ilvl w:val="0"/>
          <w:numId w:val="26"/>
        </w:numPr>
        <w:spacing w:line="360" w:lineRule="auto"/>
        <w:rPr>
          <w:sz w:val="20"/>
          <w:szCs w:val="20"/>
        </w:rPr>
      </w:pPr>
      <w:r w:rsidRPr="008C0937">
        <w:rPr>
          <w:sz w:val="20"/>
          <w:szCs w:val="20"/>
        </w:rPr>
        <w:t>Fizik kanun ve prensiplerine uygun olarak vücut mekaniklerini uygulayabilme.</w:t>
      </w:r>
    </w:p>
    <w:p w14:paraId="3317CF22" w14:textId="77777777" w:rsidR="00234A38" w:rsidRPr="008C0937" w:rsidRDefault="00234A38" w:rsidP="000E74F5">
      <w:pPr>
        <w:numPr>
          <w:ilvl w:val="0"/>
          <w:numId w:val="26"/>
        </w:numPr>
        <w:spacing w:line="360" w:lineRule="auto"/>
        <w:rPr>
          <w:sz w:val="20"/>
          <w:szCs w:val="20"/>
        </w:rPr>
      </w:pPr>
      <w:r w:rsidRPr="008C0937">
        <w:rPr>
          <w:sz w:val="20"/>
          <w:szCs w:val="20"/>
        </w:rPr>
        <w:t>Hasta/yaralı bireyi taşımaya karar vermeden önce değerlendirmesini yapabilme.</w:t>
      </w:r>
    </w:p>
    <w:p w14:paraId="33721CA6" w14:textId="77777777" w:rsidR="00234A38" w:rsidRPr="008C0937" w:rsidRDefault="00234A38" w:rsidP="000E74F5">
      <w:pPr>
        <w:numPr>
          <w:ilvl w:val="0"/>
          <w:numId w:val="26"/>
        </w:numPr>
        <w:spacing w:line="360" w:lineRule="auto"/>
        <w:rPr>
          <w:sz w:val="20"/>
          <w:szCs w:val="20"/>
        </w:rPr>
      </w:pPr>
      <w:r w:rsidRPr="008C0937">
        <w:rPr>
          <w:sz w:val="20"/>
          <w:szCs w:val="20"/>
        </w:rPr>
        <w:t>Hastanın hareket gereksinimin karşılanmasına yönelik dinlendirici-rahatlatıcı ve tedavi edici pozisyonları verebilme.</w:t>
      </w:r>
    </w:p>
    <w:p w14:paraId="3BC1E937" w14:textId="77777777" w:rsidR="00234A38" w:rsidRPr="008C0937" w:rsidRDefault="00234A38" w:rsidP="000E74F5">
      <w:pPr>
        <w:numPr>
          <w:ilvl w:val="0"/>
          <w:numId w:val="26"/>
        </w:numPr>
        <w:spacing w:line="360" w:lineRule="auto"/>
        <w:rPr>
          <w:sz w:val="20"/>
          <w:szCs w:val="20"/>
        </w:rPr>
      </w:pPr>
      <w:r w:rsidRPr="008C0937">
        <w:rPr>
          <w:sz w:val="20"/>
          <w:szCs w:val="20"/>
        </w:rPr>
        <w:t>Bireyi uygun teknikler ile yatakta yan çevirme ve yataktan sedyeye- sedyeden yatağa taşıyabilme.</w:t>
      </w:r>
    </w:p>
    <w:p w14:paraId="191CC5D0" w14:textId="77777777" w:rsidR="00234A38" w:rsidRPr="008C0937" w:rsidRDefault="00234A38" w:rsidP="000E74F5">
      <w:pPr>
        <w:numPr>
          <w:ilvl w:val="0"/>
          <w:numId w:val="26"/>
        </w:numPr>
        <w:spacing w:line="360" w:lineRule="auto"/>
        <w:rPr>
          <w:sz w:val="20"/>
          <w:szCs w:val="20"/>
        </w:rPr>
      </w:pPr>
      <w:r w:rsidRPr="008C0937">
        <w:rPr>
          <w:sz w:val="20"/>
          <w:szCs w:val="20"/>
        </w:rPr>
        <w:t xml:space="preserve">Cerrahi tedavi planlanan bireyi komplikasyonlardan koruyabilme. </w:t>
      </w:r>
    </w:p>
    <w:p w14:paraId="7FDD8670" w14:textId="77777777" w:rsidR="00234A38" w:rsidRPr="008C0937" w:rsidRDefault="00234A38" w:rsidP="000E74F5">
      <w:pPr>
        <w:numPr>
          <w:ilvl w:val="0"/>
          <w:numId w:val="26"/>
        </w:numPr>
        <w:spacing w:line="360" w:lineRule="auto"/>
        <w:rPr>
          <w:sz w:val="20"/>
          <w:szCs w:val="20"/>
        </w:rPr>
      </w:pPr>
      <w:r w:rsidRPr="008C0937">
        <w:rPr>
          <w:sz w:val="20"/>
          <w:szCs w:val="20"/>
        </w:rPr>
        <w:t xml:space="preserve">Ameliyat sonrası komplikasyonları erken tanılayabilme.  </w:t>
      </w:r>
    </w:p>
    <w:p w14:paraId="707B7AA2" w14:textId="77777777" w:rsidR="00234A38" w:rsidRPr="008C0937" w:rsidRDefault="00234A38" w:rsidP="000E74F5">
      <w:pPr>
        <w:numPr>
          <w:ilvl w:val="0"/>
          <w:numId w:val="26"/>
        </w:numPr>
        <w:spacing w:line="360" w:lineRule="auto"/>
        <w:rPr>
          <w:sz w:val="20"/>
          <w:szCs w:val="20"/>
        </w:rPr>
      </w:pPr>
      <w:r w:rsidRPr="008C0937">
        <w:rPr>
          <w:sz w:val="20"/>
          <w:szCs w:val="20"/>
        </w:rPr>
        <w:t>Ameliyathaneden gelen hastayı ilk karşılayabilme.</w:t>
      </w:r>
    </w:p>
    <w:p w14:paraId="4C1C941C" w14:textId="77777777" w:rsidR="00234A38" w:rsidRPr="008C0937" w:rsidRDefault="00234A38" w:rsidP="000E74F5">
      <w:pPr>
        <w:numPr>
          <w:ilvl w:val="0"/>
          <w:numId w:val="22"/>
        </w:numPr>
        <w:spacing w:line="360" w:lineRule="auto"/>
        <w:ind w:hanging="338"/>
        <w:rPr>
          <w:sz w:val="20"/>
          <w:szCs w:val="20"/>
        </w:rPr>
      </w:pPr>
      <w:r w:rsidRPr="008C0937">
        <w:rPr>
          <w:sz w:val="20"/>
          <w:szCs w:val="20"/>
        </w:rPr>
        <w:t xml:space="preserve">Hastanın stabilizasyonunu sağlayabilme. </w:t>
      </w:r>
    </w:p>
    <w:p w14:paraId="7F6AC85D" w14:textId="77777777" w:rsidR="00234A38" w:rsidRPr="008C0937" w:rsidRDefault="00234A38" w:rsidP="000E74F5">
      <w:pPr>
        <w:numPr>
          <w:ilvl w:val="0"/>
          <w:numId w:val="22"/>
        </w:numPr>
        <w:spacing w:line="360" w:lineRule="auto"/>
        <w:rPr>
          <w:sz w:val="20"/>
          <w:szCs w:val="20"/>
        </w:rPr>
      </w:pPr>
      <w:r w:rsidRPr="008C0937">
        <w:rPr>
          <w:sz w:val="20"/>
          <w:szCs w:val="20"/>
        </w:rPr>
        <w:t xml:space="preserve">Doğru ve uygun pozisyonu verebilme. </w:t>
      </w:r>
    </w:p>
    <w:p w14:paraId="3E95A1F4" w14:textId="77777777" w:rsidR="00234A38" w:rsidRPr="008C0937" w:rsidRDefault="00234A38" w:rsidP="000E74F5">
      <w:pPr>
        <w:numPr>
          <w:ilvl w:val="0"/>
          <w:numId w:val="22"/>
        </w:numPr>
        <w:spacing w:line="360" w:lineRule="auto"/>
        <w:rPr>
          <w:sz w:val="20"/>
          <w:szCs w:val="20"/>
        </w:rPr>
      </w:pPr>
      <w:r w:rsidRPr="008C0937">
        <w:rPr>
          <w:sz w:val="20"/>
          <w:szCs w:val="20"/>
        </w:rPr>
        <w:t>Dren, IV bölge, insizyon yerinde kanama kontrolünü yapabilme.</w:t>
      </w:r>
    </w:p>
    <w:p w14:paraId="0D72E563" w14:textId="77777777" w:rsidR="00234A38" w:rsidRPr="008C0937" w:rsidRDefault="00234A38" w:rsidP="000E74F5">
      <w:pPr>
        <w:numPr>
          <w:ilvl w:val="0"/>
          <w:numId w:val="22"/>
        </w:numPr>
        <w:spacing w:line="360" w:lineRule="auto"/>
        <w:rPr>
          <w:sz w:val="20"/>
          <w:szCs w:val="20"/>
        </w:rPr>
      </w:pPr>
      <w:r w:rsidRPr="008C0937">
        <w:rPr>
          <w:sz w:val="20"/>
          <w:szCs w:val="20"/>
        </w:rPr>
        <w:t xml:space="preserve">NG tüpün güvenliğini sağlayabilme. </w:t>
      </w:r>
    </w:p>
    <w:p w14:paraId="0BD6AEFB" w14:textId="77777777" w:rsidR="00234A38" w:rsidRPr="008C0937" w:rsidRDefault="00234A38" w:rsidP="000E74F5">
      <w:pPr>
        <w:numPr>
          <w:ilvl w:val="0"/>
          <w:numId w:val="22"/>
        </w:numPr>
        <w:spacing w:line="360" w:lineRule="auto"/>
        <w:rPr>
          <w:sz w:val="20"/>
          <w:szCs w:val="20"/>
        </w:rPr>
      </w:pPr>
      <w:r w:rsidRPr="008C0937">
        <w:rPr>
          <w:sz w:val="20"/>
          <w:szCs w:val="20"/>
        </w:rPr>
        <w:t xml:space="preserve">Hastayı mobilize edebilme.  </w:t>
      </w:r>
    </w:p>
    <w:p w14:paraId="46038682" w14:textId="77777777" w:rsidR="00234A38" w:rsidRPr="008C0937" w:rsidRDefault="00234A38" w:rsidP="000E74F5">
      <w:pPr>
        <w:numPr>
          <w:ilvl w:val="0"/>
          <w:numId w:val="22"/>
        </w:numPr>
        <w:spacing w:line="360" w:lineRule="auto"/>
        <w:rPr>
          <w:sz w:val="20"/>
          <w:szCs w:val="20"/>
        </w:rPr>
      </w:pPr>
      <w:r w:rsidRPr="008C0937">
        <w:rPr>
          <w:sz w:val="20"/>
          <w:szCs w:val="20"/>
        </w:rPr>
        <w:t>Ağrı kontrolünü yapabilme.</w:t>
      </w:r>
    </w:p>
    <w:p w14:paraId="104C1354" w14:textId="77777777" w:rsidR="00234A38" w:rsidRPr="008C0937" w:rsidRDefault="00234A38" w:rsidP="000E74F5">
      <w:pPr>
        <w:numPr>
          <w:ilvl w:val="0"/>
          <w:numId w:val="27"/>
        </w:numPr>
        <w:spacing w:line="360" w:lineRule="auto"/>
        <w:rPr>
          <w:sz w:val="20"/>
          <w:szCs w:val="20"/>
        </w:rPr>
      </w:pPr>
      <w:r w:rsidRPr="008C0937">
        <w:rPr>
          <w:sz w:val="20"/>
          <w:szCs w:val="20"/>
        </w:rPr>
        <w:t>Ağrı tanılamasını yapabilme.</w:t>
      </w:r>
    </w:p>
    <w:p w14:paraId="518E38C8" w14:textId="77777777" w:rsidR="00234A38" w:rsidRPr="008C0937" w:rsidRDefault="00234A38" w:rsidP="000E74F5">
      <w:pPr>
        <w:numPr>
          <w:ilvl w:val="0"/>
          <w:numId w:val="27"/>
        </w:numPr>
        <w:spacing w:line="360" w:lineRule="auto"/>
        <w:rPr>
          <w:sz w:val="20"/>
          <w:szCs w:val="20"/>
        </w:rPr>
      </w:pPr>
      <w:r w:rsidRPr="008C0937">
        <w:rPr>
          <w:sz w:val="20"/>
          <w:szCs w:val="20"/>
        </w:rPr>
        <w:t>Ağrılı bireyin hemşirelik girişimlerini planlayabilme.</w:t>
      </w:r>
    </w:p>
    <w:p w14:paraId="5825447F" w14:textId="77777777" w:rsidR="00234A38" w:rsidRPr="008C0937" w:rsidRDefault="00234A38" w:rsidP="000E74F5">
      <w:pPr>
        <w:numPr>
          <w:ilvl w:val="0"/>
          <w:numId w:val="27"/>
        </w:numPr>
        <w:spacing w:line="360" w:lineRule="auto"/>
        <w:rPr>
          <w:sz w:val="20"/>
          <w:szCs w:val="20"/>
        </w:rPr>
      </w:pPr>
      <w:r w:rsidRPr="008C0937">
        <w:rPr>
          <w:sz w:val="20"/>
          <w:szCs w:val="20"/>
        </w:rPr>
        <w:t>Ağrılı bireye hemşirelik girişimlerini uygulayabilme.</w:t>
      </w:r>
    </w:p>
    <w:p w14:paraId="28C18EEF" w14:textId="77777777" w:rsidR="00234A38" w:rsidRPr="008C0937" w:rsidRDefault="00234A38" w:rsidP="000E74F5">
      <w:pPr>
        <w:numPr>
          <w:ilvl w:val="0"/>
          <w:numId w:val="27"/>
        </w:numPr>
        <w:spacing w:line="360" w:lineRule="auto"/>
        <w:rPr>
          <w:sz w:val="20"/>
          <w:szCs w:val="20"/>
        </w:rPr>
      </w:pPr>
      <w:r w:rsidRPr="008C0937">
        <w:rPr>
          <w:sz w:val="20"/>
          <w:szCs w:val="20"/>
        </w:rPr>
        <w:t>Nörovasküler takip yapabilme.</w:t>
      </w:r>
    </w:p>
    <w:p w14:paraId="249535A7" w14:textId="77777777" w:rsidR="00234A38" w:rsidRPr="008C0937" w:rsidRDefault="00234A38" w:rsidP="000E74F5">
      <w:pPr>
        <w:numPr>
          <w:ilvl w:val="0"/>
          <w:numId w:val="27"/>
        </w:numPr>
        <w:spacing w:line="360" w:lineRule="auto"/>
        <w:rPr>
          <w:sz w:val="20"/>
          <w:szCs w:val="20"/>
        </w:rPr>
      </w:pPr>
      <w:r w:rsidRPr="008C0937">
        <w:rPr>
          <w:sz w:val="20"/>
          <w:szCs w:val="20"/>
        </w:rPr>
        <w:t xml:space="preserve">Cerrahi işlemin birey üzerinde yarattığı psikososyal değişiklikleri tanılayabilme. </w:t>
      </w:r>
    </w:p>
    <w:p w14:paraId="0B37FE72" w14:textId="77777777" w:rsidR="00234A38" w:rsidRPr="008C0937" w:rsidRDefault="00234A38" w:rsidP="000E74F5">
      <w:pPr>
        <w:numPr>
          <w:ilvl w:val="0"/>
          <w:numId w:val="27"/>
        </w:numPr>
        <w:spacing w:line="360" w:lineRule="auto"/>
        <w:rPr>
          <w:sz w:val="20"/>
          <w:szCs w:val="20"/>
        </w:rPr>
      </w:pPr>
      <w:r w:rsidRPr="008C0937">
        <w:rPr>
          <w:sz w:val="20"/>
          <w:szCs w:val="20"/>
        </w:rPr>
        <w:t>Ameliyat öncesi /sonrası hasta eğitiminin önemini kavrama.</w:t>
      </w:r>
    </w:p>
    <w:p w14:paraId="7E29066B" w14:textId="77777777" w:rsidR="00234A38" w:rsidRPr="008C0937" w:rsidRDefault="00234A38" w:rsidP="000E74F5">
      <w:pPr>
        <w:numPr>
          <w:ilvl w:val="0"/>
          <w:numId w:val="27"/>
        </w:numPr>
        <w:spacing w:line="360" w:lineRule="auto"/>
        <w:rPr>
          <w:sz w:val="20"/>
          <w:szCs w:val="20"/>
        </w:rPr>
      </w:pPr>
      <w:r w:rsidRPr="008C0937">
        <w:rPr>
          <w:sz w:val="20"/>
          <w:szCs w:val="20"/>
        </w:rPr>
        <w:lastRenderedPageBreak/>
        <w:t>Ameliyat öncesi /sonrası hasta eğitiminin ilkelerini bilme.</w:t>
      </w:r>
    </w:p>
    <w:p w14:paraId="06E8411E" w14:textId="77777777" w:rsidR="00234A38" w:rsidRPr="008C0937" w:rsidRDefault="00234A38" w:rsidP="000E74F5">
      <w:pPr>
        <w:numPr>
          <w:ilvl w:val="0"/>
          <w:numId w:val="27"/>
        </w:numPr>
        <w:spacing w:line="360" w:lineRule="auto"/>
        <w:rPr>
          <w:sz w:val="20"/>
          <w:szCs w:val="20"/>
        </w:rPr>
      </w:pPr>
      <w:r w:rsidRPr="008C0937">
        <w:rPr>
          <w:sz w:val="20"/>
          <w:szCs w:val="20"/>
        </w:rPr>
        <w:t>Ameliyat öncesi /sonrası hasta eğitimi içeriğini bilme.</w:t>
      </w:r>
    </w:p>
    <w:p w14:paraId="1716D453" w14:textId="77777777" w:rsidR="00234A38" w:rsidRPr="008C0937" w:rsidRDefault="00234A38" w:rsidP="000E74F5">
      <w:pPr>
        <w:numPr>
          <w:ilvl w:val="0"/>
          <w:numId w:val="27"/>
        </w:numPr>
        <w:spacing w:line="360" w:lineRule="auto"/>
        <w:contextualSpacing/>
        <w:rPr>
          <w:sz w:val="20"/>
          <w:szCs w:val="20"/>
        </w:rPr>
      </w:pPr>
      <w:r w:rsidRPr="008C0937">
        <w:rPr>
          <w:sz w:val="20"/>
          <w:szCs w:val="20"/>
        </w:rPr>
        <w:t xml:space="preserve">Nazogastrik dekompresyon içeriğinin özelliğini ve miktarını izleyebilme. </w:t>
      </w:r>
    </w:p>
    <w:p w14:paraId="61DC1F02" w14:textId="77777777" w:rsidR="00234A38" w:rsidRPr="008C0937" w:rsidRDefault="00234A38" w:rsidP="000E74F5">
      <w:pPr>
        <w:numPr>
          <w:ilvl w:val="0"/>
          <w:numId w:val="27"/>
        </w:numPr>
        <w:spacing w:line="360" w:lineRule="auto"/>
        <w:contextualSpacing/>
        <w:rPr>
          <w:sz w:val="20"/>
          <w:szCs w:val="20"/>
        </w:rPr>
      </w:pPr>
      <w:r w:rsidRPr="008C0937">
        <w:rPr>
          <w:sz w:val="20"/>
          <w:szCs w:val="20"/>
        </w:rPr>
        <w:t>Nazogastriği olan hastanın bakımını yapabilme.</w:t>
      </w:r>
    </w:p>
    <w:p w14:paraId="549E8C08" w14:textId="77777777" w:rsidR="00234A38" w:rsidRPr="008C0937" w:rsidRDefault="00234A38" w:rsidP="000E74F5">
      <w:pPr>
        <w:numPr>
          <w:ilvl w:val="0"/>
          <w:numId w:val="27"/>
        </w:numPr>
        <w:spacing w:line="360" w:lineRule="auto"/>
        <w:rPr>
          <w:sz w:val="20"/>
          <w:szCs w:val="20"/>
        </w:rPr>
      </w:pPr>
      <w:r w:rsidRPr="008C0937">
        <w:rPr>
          <w:sz w:val="20"/>
          <w:szCs w:val="20"/>
        </w:rPr>
        <w:t>Perine bakımını ilkelerine uygun yapabilme.</w:t>
      </w:r>
    </w:p>
    <w:p w14:paraId="616EF5DB" w14:textId="77777777" w:rsidR="00234A38" w:rsidRPr="008C0937" w:rsidRDefault="00234A38" w:rsidP="000E74F5">
      <w:pPr>
        <w:numPr>
          <w:ilvl w:val="0"/>
          <w:numId w:val="27"/>
        </w:numPr>
        <w:spacing w:line="360" w:lineRule="auto"/>
        <w:contextualSpacing/>
        <w:rPr>
          <w:sz w:val="20"/>
          <w:szCs w:val="20"/>
        </w:rPr>
      </w:pPr>
      <w:r w:rsidRPr="008C0937">
        <w:rPr>
          <w:sz w:val="20"/>
          <w:szCs w:val="20"/>
        </w:rPr>
        <w:t>Foley kateteri olan hastanın bakımını yapabilme.</w:t>
      </w:r>
    </w:p>
    <w:p w14:paraId="78DAC26C" w14:textId="77777777" w:rsidR="00234A38" w:rsidRPr="008C0937" w:rsidRDefault="00234A38" w:rsidP="000E74F5">
      <w:pPr>
        <w:numPr>
          <w:ilvl w:val="0"/>
          <w:numId w:val="27"/>
        </w:numPr>
        <w:spacing w:line="360" w:lineRule="auto"/>
        <w:contextualSpacing/>
        <w:rPr>
          <w:sz w:val="20"/>
          <w:szCs w:val="20"/>
        </w:rPr>
      </w:pPr>
      <w:r w:rsidRPr="008C0937">
        <w:rPr>
          <w:sz w:val="20"/>
          <w:szCs w:val="20"/>
        </w:rPr>
        <w:t>Temiz idrar örneği, orta idrar örneği ve steril idrar örneği alabilme</w:t>
      </w:r>
    </w:p>
    <w:p w14:paraId="7B61B0B4" w14:textId="77777777" w:rsidR="00234A38" w:rsidRPr="008C0937" w:rsidRDefault="00234A38" w:rsidP="000E74F5">
      <w:pPr>
        <w:numPr>
          <w:ilvl w:val="0"/>
          <w:numId w:val="27"/>
        </w:numPr>
        <w:spacing w:line="360" w:lineRule="auto"/>
        <w:contextualSpacing/>
        <w:rPr>
          <w:sz w:val="20"/>
          <w:szCs w:val="20"/>
        </w:rPr>
      </w:pPr>
      <w:r w:rsidRPr="008C0937">
        <w:rPr>
          <w:sz w:val="20"/>
          <w:szCs w:val="20"/>
        </w:rPr>
        <w:t>Bası ya da insizyon yarasının bakımını yapabilme.</w:t>
      </w:r>
    </w:p>
    <w:p w14:paraId="6DC4D2D0" w14:textId="77777777" w:rsidR="00234A38" w:rsidRPr="008C0937" w:rsidRDefault="00234A38" w:rsidP="000E74F5">
      <w:pPr>
        <w:numPr>
          <w:ilvl w:val="0"/>
          <w:numId w:val="27"/>
        </w:numPr>
        <w:spacing w:line="360" w:lineRule="auto"/>
        <w:contextualSpacing/>
        <w:rPr>
          <w:sz w:val="20"/>
          <w:szCs w:val="20"/>
        </w:rPr>
      </w:pPr>
      <w:r w:rsidRPr="008C0937">
        <w:rPr>
          <w:sz w:val="20"/>
          <w:szCs w:val="20"/>
        </w:rPr>
        <w:t>Stoma bakımını gözlemleme.</w:t>
      </w:r>
    </w:p>
    <w:p w14:paraId="32D86548" w14:textId="77777777" w:rsidR="00234A38" w:rsidRPr="008C0937" w:rsidRDefault="00234A38" w:rsidP="000E74F5">
      <w:pPr>
        <w:numPr>
          <w:ilvl w:val="0"/>
          <w:numId w:val="27"/>
        </w:numPr>
        <w:spacing w:line="360" w:lineRule="auto"/>
        <w:contextualSpacing/>
        <w:rPr>
          <w:sz w:val="20"/>
          <w:szCs w:val="20"/>
        </w:rPr>
      </w:pPr>
      <w:r w:rsidRPr="008C0937">
        <w:rPr>
          <w:sz w:val="20"/>
          <w:szCs w:val="20"/>
        </w:rPr>
        <w:t>Paranteral beslenen hastayı komplikasyonlar yönünden izleme.</w:t>
      </w:r>
    </w:p>
    <w:p w14:paraId="32B24E67" w14:textId="77777777" w:rsidR="00234A38" w:rsidRPr="008C0937" w:rsidRDefault="00234A38" w:rsidP="000E74F5">
      <w:pPr>
        <w:numPr>
          <w:ilvl w:val="0"/>
          <w:numId w:val="27"/>
        </w:numPr>
        <w:spacing w:line="360" w:lineRule="auto"/>
        <w:contextualSpacing/>
        <w:rPr>
          <w:sz w:val="20"/>
          <w:szCs w:val="20"/>
        </w:rPr>
      </w:pPr>
      <w:r w:rsidRPr="008C0937">
        <w:rPr>
          <w:sz w:val="20"/>
          <w:szCs w:val="20"/>
        </w:rPr>
        <w:t>Kan transfüzyonu yapılan hastayı komplikasyonlar yönünden izleme.</w:t>
      </w:r>
    </w:p>
    <w:p w14:paraId="7D7697B0" w14:textId="77777777" w:rsidR="00234A38" w:rsidRPr="008C0937" w:rsidRDefault="00234A38" w:rsidP="000E74F5">
      <w:pPr>
        <w:numPr>
          <w:ilvl w:val="0"/>
          <w:numId w:val="27"/>
        </w:numPr>
        <w:spacing w:line="360" w:lineRule="auto"/>
        <w:contextualSpacing/>
        <w:rPr>
          <w:sz w:val="20"/>
          <w:szCs w:val="20"/>
        </w:rPr>
      </w:pPr>
      <w:r w:rsidRPr="008C0937">
        <w:rPr>
          <w:sz w:val="20"/>
          <w:szCs w:val="20"/>
        </w:rPr>
        <w:t>Hastanın uyku örüntüsündeki değişikliklere yönelik hemşirelik girişimlerini planlayabilme.</w:t>
      </w:r>
    </w:p>
    <w:p w14:paraId="49A625B6" w14:textId="77777777" w:rsidR="00234A38" w:rsidRPr="008C0937" w:rsidRDefault="00234A38" w:rsidP="000E74F5">
      <w:pPr>
        <w:numPr>
          <w:ilvl w:val="0"/>
          <w:numId w:val="27"/>
        </w:numPr>
        <w:spacing w:line="360" w:lineRule="auto"/>
        <w:contextualSpacing/>
        <w:rPr>
          <w:sz w:val="20"/>
          <w:szCs w:val="20"/>
        </w:rPr>
      </w:pPr>
      <w:r w:rsidRPr="008C0937">
        <w:rPr>
          <w:sz w:val="20"/>
          <w:szCs w:val="20"/>
        </w:rPr>
        <w:t>Hastaların sağlığı koruyucu davranışlarını fark edebilme.</w:t>
      </w:r>
    </w:p>
    <w:p w14:paraId="06018AD1" w14:textId="77777777" w:rsidR="00234A38" w:rsidRPr="008C0937" w:rsidRDefault="00234A38" w:rsidP="000E74F5">
      <w:pPr>
        <w:numPr>
          <w:ilvl w:val="0"/>
          <w:numId w:val="27"/>
        </w:numPr>
        <w:spacing w:line="360" w:lineRule="auto"/>
        <w:contextualSpacing/>
        <w:rPr>
          <w:sz w:val="20"/>
          <w:szCs w:val="20"/>
        </w:rPr>
      </w:pPr>
      <w:r w:rsidRPr="008C0937">
        <w:rPr>
          <w:sz w:val="20"/>
          <w:szCs w:val="20"/>
        </w:rPr>
        <w:t>Hasta ve ailesine bütüncül bir bakım verebilme.</w:t>
      </w:r>
    </w:p>
    <w:p w14:paraId="04372349" w14:textId="77777777" w:rsidR="00234A38" w:rsidRPr="008C0937" w:rsidRDefault="00234A38" w:rsidP="000E74F5">
      <w:pPr>
        <w:numPr>
          <w:ilvl w:val="0"/>
          <w:numId w:val="27"/>
        </w:numPr>
        <w:spacing w:line="360" w:lineRule="auto"/>
        <w:contextualSpacing/>
        <w:rPr>
          <w:sz w:val="20"/>
          <w:szCs w:val="20"/>
        </w:rPr>
      </w:pPr>
      <w:r w:rsidRPr="008C0937">
        <w:rPr>
          <w:sz w:val="20"/>
          <w:szCs w:val="20"/>
        </w:rPr>
        <w:t>Ekip iş birliğinin önemine inanma.</w:t>
      </w:r>
    </w:p>
    <w:p w14:paraId="52515334" w14:textId="77777777" w:rsidR="00234A38" w:rsidRPr="008C0937" w:rsidRDefault="00234A38" w:rsidP="000E74F5">
      <w:pPr>
        <w:numPr>
          <w:ilvl w:val="0"/>
          <w:numId w:val="27"/>
        </w:numPr>
        <w:spacing w:line="360" w:lineRule="auto"/>
        <w:contextualSpacing/>
        <w:rPr>
          <w:sz w:val="20"/>
          <w:szCs w:val="20"/>
        </w:rPr>
      </w:pPr>
      <w:r w:rsidRPr="008C0937">
        <w:rPr>
          <w:sz w:val="20"/>
          <w:szCs w:val="20"/>
        </w:rPr>
        <w:t>Aldığı sorumlulukları yerine getirebilme.</w:t>
      </w:r>
    </w:p>
    <w:p w14:paraId="14F1C7C3" w14:textId="77777777" w:rsidR="00234A38" w:rsidRPr="008C0937" w:rsidRDefault="00234A38" w:rsidP="000E74F5">
      <w:pPr>
        <w:numPr>
          <w:ilvl w:val="0"/>
          <w:numId w:val="27"/>
        </w:numPr>
        <w:spacing w:line="360" w:lineRule="auto"/>
        <w:contextualSpacing/>
        <w:rPr>
          <w:sz w:val="20"/>
          <w:szCs w:val="20"/>
        </w:rPr>
      </w:pPr>
      <w:r w:rsidRPr="008C0937">
        <w:rPr>
          <w:sz w:val="20"/>
          <w:szCs w:val="20"/>
        </w:rPr>
        <w:t>Taburculuk eğitimini önemseme.</w:t>
      </w:r>
    </w:p>
    <w:p w14:paraId="1A893D76" w14:textId="77777777" w:rsidR="00234A38" w:rsidRPr="008C0937" w:rsidRDefault="00234A38" w:rsidP="000E74F5">
      <w:pPr>
        <w:numPr>
          <w:ilvl w:val="0"/>
          <w:numId w:val="27"/>
        </w:numPr>
        <w:spacing w:line="360" w:lineRule="auto"/>
        <w:contextualSpacing/>
        <w:rPr>
          <w:sz w:val="20"/>
          <w:szCs w:val="20"/>
        </w:rPr>
      </w:pPr>
      <w:r w:rsidRPr="008C0937">
        <w:rPr>
          <w:sz w:val="20"/>
          <w:szCs w:val="20"/>
        </w:rPr>
        <w:t>Taburculuk eğitimlerini gözlemleyebilme.</w:t>
      </w:r>
    </w:p>
    <w:p w14:paraId="1E07A57F" w14:textId="77777777" w:rsidR="00234A38" w:rsidRPr="008C0937" w:rsidRDefault="00234A38" w:rsidP="000E74F5">
      <w:pPr>
        <w:numPr>
          <w:ilvl w:val="0"/>
          <w:numId w:val="27"/>
        </w:numPr>
        <w:spacing w:line="360" w:lineRule="auto"/>
        <w:contextualSpacing/>
        <w:rPr>
          <w:sz w:val="20"/>
          <w:szCs w:val="20"/>
        </w:rPr>
      </w:pPr>
      <w:r w:rsidRPr="008C0937">
        <w:rPr>
          <w:sz w:val="20"/>
          <w:szCs w:val="20"/>
        </w:rPr>
        <w:t>Uygulamanın sonunda hasta teslimini yapabilme.</w:t>
      </w:r>
    </w:p>
    <w:p w14:paraId="2664B382" w14:textId="77777777" w:rsidR="00234A38" w:rsidRPr="008C0937" w:rsidRDefault="00234A38" w:rsidP="000E74F5">
      <w:pPr>
        <w:numPr>
          <w:ilvl w:val="0"/>
          <w:numId w:val="27"/>
        </w:numPr>
        <w:spacing w:line="360" w:lineRule="auto"/>
        <w:contextualSpacing/>
        <w:rPr>
          <w:sz w:val="20"/>
          <w:szCs w:val="20"/>
        </w:rPr>
      </w:pPr>
      <w:r w:rsidRPr="008C0937">
        <w:rPr>
          <w:sz w:val="20"/>
          <w:szCs w:val="20"/>
        </w:rPr>
        <w:t>Görev değişimi sırasında hasta teslimini yapabilme.</w:t>
      </w:r>
    </w:p>
    <w:p w14:paraId="004748D0" w14:textId="77777777" w:rsidR="000775A3" w:rsidRPr="008C0937" w:rsidRDefault="000775A3" w:rsidP="00D801D2">
      <w:pPr>
        <w:pStyle w:val="Balk2"/>
      </w:pPr>
      <w:bookmarkStart w:id="143" w:name="_Toc45620322"/>
    </w:p>
    <w:p w14:paraId="49C10B16" w14:textId="77777777" w:rsidR="000775A3" w:rsidRPr="008C0937" w:rsidRDefault="000775A3" w:rsidP="000775A3"/>
    <w:p w14:paraId="0DD31553" w14:textId="77777777" w:rsidR="00234A38" w:rsidRPr="008C0937" w:rsidRDefault="00234A38" w:rsidP="00A24576">
      <w:pPr>
        <w:pStyle w:val="Balk1"/>
      </w:pPr>
      <w:r w:rsidRPr="008C0937">
        <w:t>HEF 2036 İç Hastalıkları Hemşireliği Dersi</w:t>
      </w:r>
      <w:bookmarkEnd w:id="143"/>
      <w:r w:rsidR="000775A3" w:rsidRPr="008C0937">
        <w:t xml:space="preserve"> </w:t>
      </w:r>
      <w:r w:rsidRPr="008C0937">
        <w:t xml:space="preserve">Uygulama Hedefleri </w:t>
      </w:r>
    </w:p>
    <w:p w14:paraId="75E5DA34" w14:textId="77777777" w:rsidR="00234A38" w:rsidRPr="008C0937" w:rsidRDefault="00234A38" w:rsidP="00234A38">
      <w:pPr>
        <w:jc w:val="center"/>
        <w:rPr>
          <w:b/>
          <w:sz w:val="20"/>
          <w:szCs w:val="20"/>
        </w:rPr>
      </w:pPr>
    </w:p>
    <w:p w14:paraId="0DF100EB" w14:textId="77777777" w:rsidR="00234A38" w:rsidRPr="008C0937" w:rsidRDefault="00234A38" w:rsidP="000E74F5">
      <w:pPr>
        <w:numPr>
          <w:ilvl w:val="0"/>
          <w:numId w:val="10"/>
        </w:numPr>
        <w:spacing w:line="360" w:lineRule="auto"/>
        <w:jc w:val="both"/>
        <w:rPr>
          <w:sz w:val="20"/>
          <w:szCs w:val="20"/>
        </w:rPr>
      </w:pPr>
      <w:r w:rsidRPr="008C0937">
        <w:rPr>
          <w:sz w:val="20"/>
          <w:szCs w:val="20"/>
        </w:rPr>
        <w:t>Dâhiliye kliniklerinde eğitici desteği ile çalışabilme</w:t>
      </w:r>
    </w:p>
    <w:p w14:paraId="71BCECF1" w14:textId="77777777" w:rsidR="00234A38" w:rsidRPr="008C0937" w:rsidRDefault="00234A38" w:rsidP="000E74F5">
      <w:pPr>
        <w:numPr>
          <w:ilvl w:val="0"/>
          <w:numId w:val="10"/>
        </w:numPr>
        <w:spacing w:line="360" w:lineRule="auto"/>
        <w:jc w:val="both"/>
        <w:rPr>
          <w:sz w:val="20"/>
          <w:szCs w:val="20"/>
        </w:rPr>
      </w:pPr>
      <w:r w:rsidRPr="008C0937">
        <w:rPr>
          <w:sz w:val="20"/>
          <w:szCs w:val="20"/>
        </w:rPr>
        <w:t>Bakım verdiği bireyin bakımı ile ilgili sorumluluklarının farkına varabilme</w:t>
      </w:r>
    </w:p>
    <w:p w14:paraId="77DAD4E1" w14:textId="77777777" w:rsidR="00234A38" w:rsidRPr="008C0937" w:rsidRDefault="00234A38" w:rsidP="000E74F5">
      <w:pPr>
        <w:numPr>
          <w:ilvl w:val="0"/>
          <w:numId w:val="10"/>
        </w:numPr>
        <w:spacing w:line="360" w:lineRule="auto"/>
        <w:jc w:val="both"/>
        <w:rPr>
          <w:sz w:val="20"/>
          <w:szCs w:val="20"/>
        </w:rPr>
      </w:pPr>
      <w:r w:rsidRPr="008C0937">
        <w:rPr>
          <w:sz w:val="20"/>
          <w:szCs w:val="20"/>
        </w:rPr>
        <w:t>Kısıtlılıkları olan bireylerin öz bakımlarını gerçekleştirmelerine yardım edebilme</w:t>
      </w:r>
    </w:p>
    <w:p w14:paraId="2125BB58" w14:textId="77777777" w:rsidR="00234A38" w:rsidRPr="008C0937" w:rsidRDefault="00234A38" w:rsidP="000E74F5">
      <w:pPr>
        <w:numPr>
          <w:ilvl w:val="0"/>
          <w:numId w:val="10"/>
        </w:numPr>
        <w:spacing w:line="360" w:lineRule="auto"/>
        <w:jc w:val="both"/>
        <w:rPr>
          <w:sz w:val="20"/>
          <w:szCs w:val="20"/>
        </w:rPr>
      </w:pPr>
      <w:r w:rsidRPr="008C0937">
        <w:rPr>
          <w:sz w:val="20"/>
          <w:szCs w:val="20"/>
        </w:rPr>
        <w:t>Bireylerin öz bakımını geliştirmesine yardım edebilme</w:t>
      </w:r>
    </w:p>
    <w:p w14:paraId="3F90DF55" w14:textId="77777777" w:rsidR="00234A38" w:rsidRPr="008C0937" w:rsidRDefault="00234A38" w:rsidP="000E74F5">
      <w:pPr>
        <w:numPr>
          <w:ilvl w:val="0"/>
          <w:numId w:val="10"/>
        </w:numPr>
        <w:spacing w:line="360" w:lineRule="auto"/>
        <w:jc w:val="both"/>
        <w:rPr>
          <w:sz w:val="20"/>
          <w:szCs w:val="20"/>
        </w:rPr>
      </w:pPr>
      <w:r w:rsidRPr="008C0937">
        <w:rPr>
          <w:sz w:val="20"/>
          <w:szCs w:val="20"/>
        </w:rPr>
        <w:t>Bakım verdiği birey için destekleyici çevre oluşturabilme ve sürdürebilme</w:t>
      </w:r>
    </w:p>
    <w:p w14:paraId="33D49AD8" w14:textId="77777777" w:rsidR="00234A38" w:rsidRPr="008C0937" w:rsidRDefault="00234A38" w:rsidP="000E74F5">
      <w:pPr>
        <w:numPr>
          <w:ilvl w:val="0"/>
          <w:numId w:val="10"/>
        </w:numPr>
        <w:spacing w:line="360" w:lineRule="auto"/>
        <w:jc w:val="both"/>
        <w:rPr>
          <w:sz w:val="20"/>
          <w:szCs w:val="20"/>
        </w:rPr>
      </w:pPr>
      <w:r w:rsidRPr="008C0937">
        <w:rPr>
          <w:sz w:val="20"/>
          <w:szCs w:val="20"/>
        </w:rPr>
        <w:t>Bireyin kendi haklarının farkına varmalarını sağlayabilme</w:t>
      </w:r>
    </w:p>
    <w:p w14:paraId="7E451792" w14:textId="77777777" w:rsidR="00234A38" w:rsidRPr="008C0937" w:rsidRDefault="00234A38" w:rsidP="000E74F5">
      <w:pPr>
        <w:numPr>
          <w:ilvl w:val="0"/>
          <w:numId w:val="10"/>
        </w:numPr>
        <w:spacing w:line="360" w:lineRule="auto"/>
        <w:jc w:val="both"/>
        <w:rPr>
          <w:sz w:val="20"/>
          <w:szCs w:val="20"/>
        </w:rPr>
      </w:pPr>
      <w:r w:rsidRPr="008C0937">
        <w:rPr>
          <w:sz w:val="20"/>
          <w:szCs w:val="20"/>
        </w:rPr>
        <w:t>Hemşirenin savunucu rolünü yerine getirebilme</w:t>
      </w:r>
    </w:p>
    <w:p w14:paraId="3BA64AB4" w14:textId="77777777" w:rsidR="00234A38" w:rsidRPr="008C0937" w:rsidRDefault="00234A38" w:rsidP="000E74F5">
      <w:pPr>
        <w:numPr>
          <w:ilvl w:val="0"/>
          <w:numId w:val="10"/>
        </w:numPr>
        <w:spacing w:line="360" w:lineRule="auto"/>
        <w:jc w:val="both"/>
        <w:rPr>
          <w:sz w:val="20"/>
          <w:szCs w:val="20"/>
        </w:rPr>
      </w:pPr>
      <w:r w:rsidRPr="008C0937">
        <w:rPr>
          <w:sz w:val="20"/>
          <w:szCs w:val="20"/>
        </w:rPr>
        <w:t>Profesyonellik ilkeleri ve klinik kuralları içinde uygulama yapabilme</w:t>
      </w:r>
    </w:p>
    <w:p w14:paraId="758CAF3C" w14:textId="77777777" w:rsidR="00234A38" w:rsidRPr="008C0937" w:rsidRDefault="00234A38" w:rsidP="000E74F5">
      <w:pPr>
        <w:numPr>
          <w:ilvl w:val="0"/>
          <w:numId w:val="10"/>
        </w:numPr>
        <w:spacing w:line="360" w:lineRule="auto"/>
        <w:jc w:val="both"/>
        <w:rPr>
          <w:sz w:val="20"/>
          <w:szCs w:val="20"/>
        </w:rPr>
      </w:pPr>
      <w:r w:rsidRPr="008C0937">
        <w:rPr>
          <w:sz w:val="20"/>
          <w:szCs w:val="20"/>
        </w:rPr>
        <w:t>Uygun iletişim tekniklerini kullanabilme</w:t>
      </w:r>
    </w:p>
    <w:p w14:paraId="312B7474" w14:textId="77777777" w:rsidR="00234A38" w:rsidRPr="008C0937" w:rsidRDefault="00234A38" w:rsidP="000E74F5">
      <w:pPr>
        <w:numPr>
          <w:ilvl w:val="0"/>
          <w:numId w:val="10"/>
        </w:numPr>
        <w:spacing w:line="360" w:lineRule="auto"/>
        <w:jc w:val="both"/>
        <w:rPr>
          <w:sz w:val="20"/>
          <w:szCs w:val="20"/>
        </w:rPr>
      </w:pPr>
      <w:r w:rsidRPr="008C0937">
        <w:rPr>
          <w:sz w:val="20"/>
          <w:szCs w:val="20"/>
        </w:rPr>
        <w:t>Stresli durumlarda birey ve aileye destek sağlayabilme</w:t>
      </w:r>
    </w:p>
    <w:p w14:paraId="6B1F5018" w14:textId="77777777" w:rsidR="00234A38" w:rsidRPr="008C0937" w:rsidRDefault="00234A38" w:rsidP="000E74F5">
      <w:pPr>
        <w:numPr>
          <w:ilvl w:val="0"/>
          <w:numId w:val="10"/>
        </w:numPr>
        <w:spacing w:line="360" w:lineRule="auto"/>
        <w:jc w:val="both"/>
        <w:rPr>
          <w:sz w:val="20"/>
          <w:szCs w:val="20"/>
        </w:rPr>
      </w:pPr>
      <w:r w:rsidRPr="008C0937">
        <w:rPr>
          <w:sz w:val="20"/>
          <w:szCs w:val="20"/>
        </w:rPr>
        <w:t>Verdiği kararları savunabilme</w:t>
      </w:r>
    </w:p>
    <w:p w14:paraId="2B508D46" w14:textId="77777777" w:rsidR="00234A38" w:rsidRPr="008C0937" w:rsidRDefault="00234A38" w:rsidP="000E74F5">
      <w:pPr>
        <w:numPr>
          <w:ilvl w:val="0"/>
          <w:numId w:val="10"/>
        </w:numPr>
        <w:spacing w:line="360" w:lineRule="auto"/>
        <w:jc w:val="both"/>
        <w:rPr>
          <w:sz w:val="20"/>
          <w:szCs w:val="20"/>
        </w:rPr>
      </w:pPr>
      <w:r w:rsidRPr="008C0937">
        <w:rPr>
          <w:sz w:val="20"/>
          <w:szCs w:val="20"/>
        </w:rPr>
        <w:t>Bakım verdiği birey ve ailesine bütüncül yaklaşabilme</w:t>
      </w:r>
    </w:p>
    <w:p w14:paraId="4C488747" w14:textId="77777777" w:rsidR="00234A38" w:rsidRPr="008C0937" w:rsidRDefault="00234A38" w:rsidP="000E74F5">
      <w:pPr>
        <w:numPr>
          <w:ilvl w:val="0"/>
          <w:numId w:val="10"/>
        </w:numPr>
        <w:spacing w:line="360" w:lineRule="auto"/>
        <w:jc w:val="both"/>
        <w:rPr>
          <w:sz w:val="20"/>
          <w:szCs w:val="20"/>
        </w:rPr>
      </w:pPr>
      <w:r w:rsidRPr="008C0937">
        <w:rPr>
          <w:sz w:val="20"/>
          <w:szCs w:val="20"/>
        </w:rPr>
        <w:t>*Sistematik düşünce sürecini kullanabilme</w:t>
      </w:r>
    </w:p>
    <w:p w14:paraId="157A8843" w14:textId="77777777" w:rsidR="00234A38" w:rsidRPr="008C0937" w:rsidRDefault="00234A38" w:rsidP="000E74F5">
      <w:pPr>
        <w:numPr>
          <w:ilvl w:val="0"/>
          <w:numId w:val="10"/>
        </w:numPr>
        <w:spacing w:line="360" w:lineRule="auto"/>
        <w:jc w:val="both"/>
        <w:rPr>
          <w:sz w:val="20"/>
          <w:szCs w:val="20"/>
        </w:rPr>
      </w:pPr>
      <w:r w:rsidRPr="008C0937">
        <w:rPr>
          <w:sz w:val="20"/>
          <w:szCs w:val="20"/>
        </w:rPr>
        <w:t>Planladığı hemşirelik girişimlerini yürütebilme</w:t>
      </w:r>
    </w:p>
    <w:p w14:paraId="18CA212C" w14:textId="77777777" w:rsidR="00234A38" w:rsidRPr="008C0937" w:rsidRDefault="00234A38" w:rsidP="000E74F5">
      <w:pPr>
        <w:numPr>
          <w:ilvl w:val="0"/>
          <w:numId w:val="10"/>
        </w:numPr>
        <w:spacing w:line="360" w:lineRule="auto"/>
        <w:jc w:val="both"/>
        <w:rPr>
          <w:sz w:val="20"/>
          <w:szCs w:val="20"/>
        </w:rPr>
      </w:pPr>
      <w:r w:rsidRPr="008C0937">
        <w:rPr>
          <w:sz w:val="20"/>
          <w:szCs w:val="20"/>
        </w:rPr>
        <w:t>Hemşirelik uygulamalarında ekip, hasta ve aileye karşı güven sağlayabilme</w:t>
      </w:r>
    </w:p>
    <w:p w14:paraId="1D675C9E" w14:textId="77777777" w:rsidR="00234A38" w:rsidRPr="008C0937" w:rsidRDefault="00234A38" w:rsidP="000E74F5">
      <w:pPr>
        <w:numPr>
          <w:ilvl w:val="0"/>
          <w:numId w:val="10"/>
        </w:numPr>
        <w:spacing w:line="360" w:lineRule="auto"/>
        <w:jc w:val="both"/>
        <w:rPr>
          <w:sz w:val="20"/>
          <w:szCs w:val="20"/>
        </w:rPr>
      </w:pPr>
      <w:r w:rsidRPr="008C0937">
        <w:rPr>
          <w:sz w:val="20"/>
          <w:szCs w:val="20"/>
        </w:rPr>
        <w:t>Ekip içinde profesyonel olmayan yaklaşımlarda uygun girişimde bulunabilme</w:t>
      </w:r>
    </w:p>
    <w:p w14:paraId="2158E5C1" w14:textId="77777777" w:rsidR="00234A38" w:rsidRPr="008C0937" w:rsidRDefault="00234A38" w:rsidP="000E74F5">
      <w:pPr>
        <w:numPr>
          <w:ilvl w:val="0"/>
          <w:numId w:val="11"/>
        </w:numPr>
        <w:spacing w:line="360" w:lineRule="auto"/>
        <w:jc w:val="both"/>
        <w:rPr>
          <w:sz w:val="20"/>
          <w:szCs w:val="20"/>
        </w:rPr>
      </w:pPr>
      <w:r w:rsidRPr="008C0937">
        <w:rPr>
          <w:sz w:val="20"/>
          <w:szCs w:val="20"/>
        </w:rPr>
        <w:lastRenderedPageBreak/>
        <w:t>Tüm uygulamalarında etik ilkelere uygun davranabilme</w:t>
      </w:r>
    </w:p>
    <w:p w14:paraId="6A72D41C" w14:textId="77777777" w:rsidR="00234A38" w:rsidRPr="008C0937" w:rsidRDefault="00234A38" w:rsidP="000E74F5">
      <w:pPr>
        <w:numPr>
          <w:ilvl w:val="0"/>
          <w:numId w:val="11"/>
        </w:numPr>
        <w:spacing w:line="360" w:lineRule="auto"/>
        <w:jc w:val="both"/>
        <w:rPr>
          <w:sz w:val="20"/>
          <w:szCs w:val="20"/>
        </w:rPr>
      </w:pPr>
      <w:r w:rsidRPr="008C0937">
        <w:rPr>
          <w:sz w:val="20"/>
          <w:szCs w:val="20"/>
        </w:rPr>
        <w:t>Farklı öğrenme deneyimlerini arkadaşları ile paylaşabilme</w:t>
      </w:r>
    </w:p>
    <w:p w14:paraId="52401C73" w14:textId="77777777" w:rsidR="00234A38" w:rsidRPr="008C0937" w:rsidRDefault="00234A38" w:rsidP="000E74F5">
      <w:pPr>
        <w:numPr>
          <w:ilvl w:val="0"/>
          <w:numId w:val="11"/>
        </w:numPr>
        <w:spacing w:line="360" w:lineRule="auto"/>
        <w:jc w:val="both"/>
        <w:rPr>
          <w:sz w:val="20"/>
          <w:szCs w:val="20"/>
        </w:rPr>
      </w:pPr>
      <w:r w:rsidRPr="008C0937">
        <w:rPr>
          <w:sz w:val="20"/>
          <w:szCs w:val="20"/>
        </w:rPr>
        <w:t>Zayıf ve güçlü yönlerini bilme</w:t>
      </w:r>
    </w:p>
    <w:p w14:paraId="00903F4C" w14:textId="77777777" w:rsidR="000775A3" w:rsidRPr="008C0937" w:rsidRDefault="000775A3" w:rsidP="000775A3">
      <w:pPr>
        <w:spacing w:line="360" w:lineRule="auto"/>
        <w:ind w:left="720"/>
        <w:jc w:val="both"/>
        <w:rPr>
          <w:sz w:val="20"/>
          <w:szCs w:val="20"/>
        </w:rPr>
      </w:pPr>
    </w:p>
    <w:p w14:paraId="38D90015" w14:textId="77777777" w:rsidR="00234A38" w:rsidRPr="008C0937" w:rsidRDefault="00234A38" w:rsidP="00A24576">
      <w:pPr>
        <w:pStyle w:val="Balk1"/>
      </w:pPr>
      <w:bookmarkStart w:id="144" w:name="_Toc45620323"/>
      <w:r w:rsidRPr="008C0937">
        <w:t>HEF 2038 Cerrahi Hastalıkları Hemşireliği Dersi</w:t>
      </w:r>
      <w:bookmarkEnd w:id="144"/>
      <w:r w:rsidR="000775A3" w:rsidRPr="008C0937">
        <w:t xml:space="preserve"> </w:t>
      </w:r>
      <w:r w:rsidRPr="008C0937">
        <w:rPr>
          <w:bCs/>
        </w:rPr>
        <w:t>Uygulama Hedefleri</w:t>
      </w:r>
    </w:p>
    <w:p w14:paraId="77E4E551" w14:textId="77777777" w:rsidR="00234A38" w:rsidRPr="008C0937" w:rsidRDefault="00234A38" w:rsidP="00234A38">
      <w:pPr>
        <w:jc w:val="center"/>
        <w:rPr>
          <w:b/>
          <w:bCs/>
          <w:sz w:val="20"/>
          <w:szCs w:val="20"/>
        </w:rPr>
      </w:pPr>
    </w:p>
    <w:p w14:paraId="233E48DE" w14:textId="77777777" w:rsidR="00234A38" w:rsidRPr="008C0937" w:rsidRDefault="00234A38" w:rsidP="000E74F5">
      <w:pPr>
        <w:numPr>
          <w:ilvl w:val="0"/>
          <w:numId w:val="25"/>
        </w:numPr>
        <w:spacing w:line="360" w:lineRule="auto"/>
        <w:jc w:val="both"/>
        <w:rPr>
          <w:sz w:val="20"/>
          <w:szCs w:val="20"/>
        </w:rPr>
      </w:pPr>
      <w:r w:rsidRPr="008C0937">
        <w:rPr>
          <w:sz w:val="20"/>
          <w:szCs w:val="20"/>
        </w:rPr>
        <w:t xml:space="preserve">Cerrahi girişim gerektiren durumları bilme </w:t>
      </w:r>
    </w:p>
    <w:p w14:paraId="277E2A9E" w14:textId="77777777" w:rsidR="00234A38" w:rsidRPr="008C0937" w:rsidRDefault="00234A38" w:rsidP="000E74F5">
      <w:pPr>
        <w:numPr>
          <w:ilvl w:val="0"/>
          <w:numId w:val="25"/>
        </w:numPr>
        <w:spacing w:line="360" w:lineRule="auto"/>
        <w:jc w:val="both"/>
        <w:rPr>
          <w:bCs/>
          <w:sz w:val="20"/>
          <w:szCs w:val="20"/>
        </w:rPr>
      </w:pPr>
      <w:r w:rsidRPr="008C0937">
        <w:rPr>
          <w:sz w:val="20"/>
          <w:szCs w:val="20"/>
        </w:rPr>
        <w:t>Cerrahi hemşiresinin sorumluluk, rol ve görevlerini yapabilme</w:t>
      </w:r>
    </w:p>
    <w:p w14:paraId="2E35AB31" w14:textId="77777777" w:rsidR="00234A38" w:rsidRPr="008C0937" w:rsidRDefault="00234A38" w:rsidP="000E74F5">
      <w:pPr>
        <w:numPr>
          <w:ilvl w:val="0"/>
          <w:numId w:val="25"/>
        </w:numPr>
        <w:spacing w:line="360" w:lineRule="auto"/>
        <w:ind w:right="-648"/>
        <w:contextualSpacing/>
        <w:jc w:val="both"/>
        <w:rPr>
          <w:sz w:val="20"/>
          <w:szCs w:val="20"/>
        </w:rPr>
      </w:pPr>
      <w:r w:rsidRPr="008C0937">
        <w:rPr>
          <w:sz w:val="20"/>
          <w:szCs w:val="20"/>
        </w:rPr>
        <w:t xml:space="preserve">Cerrahi girişim planlanan/uygulanan bireyin hemşirelik bakımını bütüncül anlayışlaeğitici/hemşire gözetiminde yapabilme </w:t>
      </w:r>
    </w:p>
    <w:p w14:paraId="5BF54EB1" w14:textId="77777777" w:rsidR="00234A38" w:rsidRPr="008C0937" w:rsidRDefault="00234A38" w:rsidP="000E74F5">
      <w:pPr>
        <w:numPr>
          <w:ilvl w:val="0"/>
          <w:numId w:val="25"/>
        </w:numPr>
        <w:autoSpaceDE w:val="0"/>
        <w:autoSpaceDN w:val="0"/>
        <w:adjustRightInd w:val="0"/>
        <w:spacing w:line="360" w:lineRule="auto"/>
        <w:contextualSpacing/>
        <w:jc w:val="both"/>
        <w:rPr>
          <w:sz w:val="20"/>
          <w:szCs w:val="20"/>
        </w:rPr>
      </w:pPr>
      <w:r w:rsidRPr="008C0937">
        <w:rPr>
          <w:sz w:val="20"/>
          <w:szCs w:val="20"/>
        </w:rPr>
        <w:t>Cerrahi hastasının bakımını yürütürken kanıta dayalı uygulama bilgilerini uygulama alanına aktarabilme</w:t>
      </w:r>
    </w:p>
    <w:p w14:paraId="6CD8B89C"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Klinik ortamda hasta bakımında etik ve yasal sorumluklarının farkında olabilme</w:t>
      </w:r>
    </w:p>
    <w:p w14:paraId="512F307B"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Cerrahi uygulanan birey ve ailesi ile olan etkileşimlerde uygun iletişim becerilerini kullanabilme</w:t>
      </w:r>
    </w:p>
    <w:p w14:paraId="1A63C99C" w14:textId="77777777" w:rsidR="00234A38" w:rsidRPr="008C0937" w:rsidRDefault="00234A38" w:rsidP="000E74F5">
      <w:pPr>
        <w:numPr>
          <w:ilvl w:val="0"/>
          <w:numId w:val="25"/>
        </w:numPr>
        <w:spacing w:after="240" w:line="360" w:lineRule="auto"/>
        <w:contextualSpacing/>
        <w:jc w:val="both"/>
        <w:rPr>
          <w:sz w:val="20"/>
          <w:szCs w:val="20"/>
        </w:rPr>
      </w:pPr>
      <w:r w:rsidRPr="008C0937">
        <w:rPr>
          <w:bCs/>
          <w:sz w:val="20"/>
          <w:szCs w:val="20"/>
        </w:rPr>
        <w:t>Korku ve anksiyete yaşayan bireyde uygun girişimleri yapabilme</w:t>
      </w:r>
    </w:p>
    <w:p w14:paraId="013A20DF"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 xml:space="preserve">Klinik ortamdaki ekip üyeleri ile etkili iletişimi ve işbirliğini sürdürme </w:t>
      </w:r>
    </w:p>
    <w:p w14:paraId="2E0BAB28"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Ameliyatın birey, aile ve toplum üzerindeki etkilerinin farkında olabilme</w:t>
      </w:r>
    </w:p>
    <w:p w14:paraId="10B1F474"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 xml:space="preserve">Hasta üzerinde cerrahi stres yanıtı değerlendirebilme </w:t>
      </w:r>
    </w:p>
    <w:p w14:paraId="15FBB9BB"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Hastada gelişebilecek sıvı elektrolit dengesizliklerini tanılayabilme</w:t>
      </w:r>
    </w:p>
    <w:p w14:paraId="751103E0"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Hastada gelişebilecek asit-baz dengesizliklerini tanılayabilme</w:t>
      </w:r>
    </w:p>
    <w:p w14:paraId="28CE8EC4" w14:textId="77777777" w:rsidR="00234A38" w:rsidRPr="008C0937" w:rsidRDefault="00234A38" w:rsidP="000E74F5">
      <w:pPr>
        <w:numPr>
          <w:ilvl w:val="0"/>
          <w:numId w:val="25"/>
        </w:numPr>
        <w:spacing w:after="240" w:line="360" w:lineRule="auto"/>
        <w:contextualSpacing/>
        <w:jc w:val="both"/>
        <w:rPr>
          <w:sz w:val="20"/>
          <w:szCs w:val="20"/>
        </w:rPr>
      </w:pPr>
      <w:r w:rsidRPr="008C0937">
        <w:rPr>
          <w:bCs/>
          <w:sz w:val="20"/>
          <w:szCs w:val="20"/>
        </w:rPr>
        <w:t>Şoktaki hastayı tanılayabilme ve uygun hemşirelik girişimlerini uygulayabilme</w:t>
      </w:r>
    </w:p>
    <w:p w14:paraId="1747C41B"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Ameliyat olmuş hastada yara iyileşmesi sürecinin adımlarını, belirtilerini tanılayabilme</w:t>
      </w:r>
    </w:p>
    <w:p w14:paraId="373AFD8D"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Ameliyat olmuş hastada yara bakımı yapabilme</w:t>
      </w:r>
    </w:p>
    <w:p w14:paraId="6D1DD779"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 xml:space="preserve">Yanığı olan hastanın bakımını </w:t>
      </w:r>
      <w:r w:rsidRPr="008C0937">
        <w:rPr>
          <w:bCs/>
          <w:sz w:val="20"/>
          <w:szCs w:val="20"/>
        </w:rPr>
        <w:t>yürütebilme</w:t>
      </w:r>
    </w:p>
    <w:p w14:paraId="2CE02136"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Cerrahi asepsi, antisepsi, sterilizasyon ve dezenfeksiyon yöntemlerine göre hasta bakımını yürütebilme</w:t>
      </w:r>
    </w:p>
    <w:p w14:paraId="2D66EFF5"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 xml:space="preserve">Cerrahi alan enfeksiyonlarını tanıyabilme ve uygun hemşirelik girişimlerini yapabilme </w:t>
      </w:r>
    </w:p>
    <w:p w14:paraId="61104D96" w14:textId="77777777" w:rsidR="00234A38" w:rsidRPr="008C0937" w:rsidRDefault="00234A38" w:rsidP="000E74F5">
      <w:pPr>
        <w:numPr>
          <w:ilvl w:val="0"/>
          <w:numId w:val="25"/>
        </w:numPr>
        <w:spacing w:after="240" w:line="360" w:lineRule="auto"/>
        <w:contextualSpacing/>
        <w:jc w:val="both"/>
        <w:rPr>
          <w:sz w:val="20"/>
          <w:szCs w:val="20"/>
        </w:rPr>
      </w:pPr>
      <w:r w:rsidRPr="008C0937">
        <w:rPr>
          <w:bCs/>
          <w:sz w:val="20"/>
          <w:szCs w:val="20"/>
        </w:rPr>
        <w:t>Hastalığa özgü ameliyat öncesi (preoperatif) ve ameliyat sonrası (postoperatif) bakımı hasta güvenliği ilkelerine göre yürütebilme</w:t>
      </w:r>
    </w:p>
    <w:p w14:paraId="497D6D8D" w14:textId="77777777" w:rsidR="00234A38" w:rsidRPr="008C0937" w:rsidRDefault="00234A38" w:rsidP="000E74F5">
      <w:pPr>
        <w:numPr>
          <w:ilvl w:val="0"/>
          <w:numId w:val="25"/>
        </w:numPr>
        <w:spacing w:after="240" w:line="360" w:lineRule="auto"/>
        <w:contextualSpacing/>
        <w:jc w:val="both"/>
        <w:rPr>
          <w:sz w:val="20"/>
          <w:szCs w:val="20"/>
        </w:rPr>
      </w:pPr>
      <w:r w:rsidRPr="008C0937">
        <w:rPr>
          <w:bCs/>
          <w:sz w:val="20"/>
          <w:szCs w:val="20"/>
        </w:rPr>
        <w:t>Ameliyata özgü gelişebilecek komplikasyonları erken tanılayabilme ve bakımını yürütebilme</w:t>
      </w:r>
    </w:p>
    <w:p w14:paraId="6BE08FF0"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Cerrahi hastasında ağrı yönetimini yapabilme</w:t>
      </w:r>
    </w:p>
    <w:p w14:paraId="20FEE299"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 xml:space="preserve">Ameliyat olmuş veya olacak olan hastada beslenmenin önemini açıklayabilme </w:t>
      </w:r>
    </w:p>
    <w:p w14:paraId="6D47DD86"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Enteral beslenmesi olan hastaya özel hemşirelik yaklaşımlarını yapabilme</w:t>
      </w:r>
    </w:p>
    <w:p w14:paraId="790A44A1"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Parenteral beslenmesi olan hastaya özel hemşirelik yaklaşımlarını yapabilme</w:t>
      </w:r>
    </w:p>
    <w:p w14:paraId="19F7C482"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 xml:space="preserve">Cerrahi gerektiren solunum sistemi hastalığı olan hastanın </w:t>
      </w:r>
      <w:r w:rsidRPr="008C0937">
        <w:rPr>
          <w:bCs/>
          <w:sz w:val="20"/>
          <w:szCs w:val="20"/>
        </w:rPr>
        <w:t xml:space="preserve">ameliyat öncesi ve sonrası bakımını bütüncül yaklaşım ile yürütebilme </w:t>
      </w:r>
    </w:p>
    <w:p w14:paraId="513A77FB"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 xml:space="preserve">Solunum sistemi ile ilgili </w:t>
      </w:r>
      <w:r w:rsidRPr="008C0937">
        <w:rPr>
          <w:bCs/>
          <w:sz w:val="20"/>
          <w:szCs w:val="20"/>
        </w:rPr>
        <w:t>hastalıkların tanısında kullanılan tanı yöntemlerine hastayı hazırlayabilme ve işlem sonrası bakımını planlayabilme</w:t>
      </w:r>
    </w:p>
    <w:p w14:paraId="4B19C055" w14:textId="77777777" w:rsidR="00234A38" w:rsidRPr="008C0937" w:rsidRDefault="00234A38" w:rsidP="000E74F5">
      <w:pPr>
        <w:numPr>
          <w:ilvl w:val="0"/>
          <w:numId w:val="25"/>
        </w:numPr>
        <w:spacing w:after="240" w:line="360" w:lineRule="auto"/>
        <w:contextualSpacing/>
        <w:jc w:val="both"/>
        <w:rPr>
          <w:sz w:val="20"/>
          <w:szCs w:val="20"/>
        </w:rPr>
      </w:pPr>
      <w:r w:rsidRPr="008C0937">
        <w:rPr>
          <w:bCs/>
          <w:sz w:val="20"/>
          <w:szCs w:val="20"/>
        </w:rPr>
        <w:t>Göğüs tüpü olan hastanın bakımını yürütebilme</w:t>
      </w:r>
    </w:p>
    <w:p w14:paraId="35F46927"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 xml:space="preserve">Cerrahi gerektiren kardiyovasküler sistem hastalığı olan hastanın </w:t>
      </w:r>
      <w:r w:rsidRPr="008C0937">
        <w:rPr>
          <w:bCs/>
          <w:sz w:val="20"/>
          <w:szCs w:val="20"/>
        </w:rPr>
        <w:t xml:space="preserve">ameliyat öncesi ve sonrası bakımını bütüncül yaklaşım ile yürütebilme </w:t>
      </w:r>
    </w:p>
    <w:p w14:paraId="7C72C2B3"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lastRenderedPageBreak/>
        <w:t xml:space="preserve">Kardiyovasküler sistem ile ilgili </w:t>
      </w:r>
      <w:r w:rsidRPr="008C0937">
        <w:rPr>
          <w:bCs/>
          <w:sz w:val="20"/>
          <w:szCs w:val="20"/>
        </w:rPr>
        <w:t>hastalıkların tanısında kullanılan tanı yöntemlerine hastayı hazırlayabilme ve işlem sonrası bakımını planlayabilme</w:t>
      </w:r>
    </w:p>
    <w:p w14:paraId="59A43C72"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 xml:space="preserve">Cerrahi gerektiren gastrointestinal sistem hastalığı olan hastanın </w:t>
      </w:r>
      <w:r w:rsidRPr="008C0937">
        <w:rPr>
          <w:bCs/>
          <w:sz w:val="20"/>
          <w:szCs w:val="20"/>
        </w:rPr>
        <w:t xml:space="preserve">ameliyat öncesi ve sonrası bakımını bütüncül yaklaşım ile yürütebilme </w:t>
      </w:r>
    </w:p>
    <w:p w14:paraId="0CAFBF27" w14:textId="77777777" w:rsidR="00234A38" w:rsidRPr="008C0937" w:rsidRDefault="00234A38" w:rsidP="000E74F5">
      <w:pPr>
        <w:numPr>
          <w:ilvl w:val="0"/>
          <w:numId w:val="25"/>
        </w:numPr>
        <w:spacing w:after="240" w:line="360" w:lineRule="auto"/>
        <w:contextualSpacing/>
        <w:jc w:val="both"/>
        <w:rPr>
          <w:sz w:val="20"/>
          <w:szCs w:val="20"/>
        </w:rPr>
      </w:pPr>
      <w:r w:rsidRPr="008C0937">
        <w:rPr>
          <w:sz w:val="20"/>
          <w:szCs w:val="20"/>
        </w:rPr>
        <w:t xml:space="preserve">Gastrointestinal sistemi ile ilgili </w:t>
      </w:r>
      <w:r w:rsidRPr="008C0937">
        <w:rPr>
          <w:bCs/>
          <w:sz w:val="20"/>
          <w:szCs w:val="20"/>
        </w:rPr>
        <w:t>hastalıkların tanısında kullanılan tanı yöntemlerine hastayı hazırlayabilme ve işlem sonrası bakımını planlayabilme</w:t>
      </w:r>
    </w:p>
    <w:p w14:paraId="4D44F78F" w14:textId="77777777" w:rsidR="00234A38" w:rsidRPr="008C0937" w:rsidRDefault="00234A38" w:rsidP="000E74F5">
      <w:pPr>
        <w:numPr>
          <w:ilvl w:val="0"/>
          <w:numId w:val="25"/>
        </w:numPr>
        <w:spacing w:line="360" w:lineRule="auto"/>
        <w:contextualSpacing/>
        <w:jc w:val="both"/>
        <w:rPr>
          <w:sz w:val="20"/>
          <w:szCs w:val="20"/>
        </w:rPr>
      </w:pPr>
      <w:r w:rsidRPr="008C0937">
        <w:rPr>
          <w:sz w:val="20"/>
          <w:szCs w:val="20"/>
        </w:rPr>
        <w:t xml:space="preserve">Stoması olan hastanın değerlendirmesini yapabilme ve stoma bakımını uygulayabilme </w:t>
      </w:r>
    </w:p>
    <w:p w14:paraId="69DA1239" w14:textId="77777777" w:rsidR="00234A38" w:rsidRPr="008C0937" w:rsidRDefault="00234A38" w:rsidP="000E74F5">
      <w:pPr>
        <w:numPr>
          <w:ilvl w:val="0"/>
          <w:numId w:val="25"/>
        </w:numPr>
        <w:spacing w:line="360" w:lineRule="auto"/>
        <w:contextualSpacing/>
        <w:jc w:val="both"/>
        <w:rPr>
          <w:sz w:val="20"/>
          <w:szCs w:val="20"/>
        </w:rPr>
      </w:pPr>
      <w:r w:rsidRPr="008C0937">
        <w:rPr>
          <w:sz w:val="20"/>
          <w:szCs w:val="20"/>
        </w:rPr>
        <w:t xml:space="preserve">Cerrahi gerektiren meme hastalığı olan bireyin </w:t>
      </w:r>
      <w:r w:rsidRPr="008C0937">
        <w:rPr>
          <w:bCs/>
          <w:sz w:val="20"/>
          <w:szCs w:val="20"/>
        </w:rPr>
        <w:t>ameliyat öncesi ve sonrası bakımını bütüncül yaklaşım ile yürütebilme</w:t>
      </w:r>
    </w:p>
    <w:p w14:paraId="6DF9F669" w14:textId="77777777" w:rsidR="00234A38" w:rsidRPr="008C0937" w:rsidRDefault="00234A38" w:rsidP="000E74F5">
      <w:pPr>
        <w:numPr>
          <w:ilvl w:val="0"/>
          <w:numId w:val="25"/>
        </w:numPr>
        <w:spacing w:line="360" w:lineRule="auto"/>
        <w:contextualSpacing/>
        <w:jc w:val="both"/>
        <w:rPr>
          <w:sz w:val="20"/>
          <w:szCs w:val="20"/>
        </w:rPr>
      </w:pPr>
      <w:r w:rsidRPr="008C0937">
        <w:rPr>
          <w:sz w:val="20"/>
          <w:szCs w:val="20"/>
        </w:rPr>
        <w:t xml:space="preserve">Cerrahi gerektiren endokrin sistem hastalığı olan bireyin </w:t>
      </w:r>
      <w:r w:rsidRPr="008C0937">
        <w:rPr>
          <w:bCs/>
          <w:sz w:val="20"/>
          <w:szCs w:val="20"/>
        </w:rPr>
        <w:t>ameliyat öncesi ve sonrası bakımını bütüncül yaklaşım ile yürütebilme</w:t>
      </w:r>
    </w:p>
    <w:p w14:paraId="296F14F4" w14:textId="77777777" w:rsidR="00234A38" w:rsidRPr="008C0937" w:rsidRDefault="00234A38" w:rsidP="000E74F5">
      <w:pPr>
        <w:numPr>
          <w:ilvl w:val="0"/>
          <w:numId w:val="25"/>
        </w:numPr>
        <w:spacing w:line="360" w:lineRule="auto"/>
        <w:contextualSpacing/>
        <w:jc w:val="both"/>
        <w:rPr>
          <w:sz w:val="20"/>
          <w:szCs w:val="20"/>
        </w:rPr>
      </w:pPr>
      <w:r w:rsidRPr="008C0937">
        <w:rPr>
          <w:sz w:val="20"/>
          <w:szCs w:val="20"/>
        </w:rPr>
        <w:t xml:space="preserve">Cerrahi gerektiren sinir sistemi hastalığı olan bireyin </w:t>
      </w:r>
      <w:r w:rsidRPr="008C0937">
        <w:rPr>
          <w:bCs/>
          <w:sz w:val="20"/>
          <w:szCs w:val="20"/>
        </w:rPr>
        <w:t>ameliyat öncesi ve sonrası bakımını bütüncül yaklaşım ile yürütebilme</w:t>
      </w:r>
    </w:p>
    <w:p w14:paraId="2583A364" w14:textId="77777777" w:rsidR="00234A38" w:rsidRPr="008C0937" w:rsidRDefault="00234A38" w:rsidP="000E74F5">
      <w:pPr>
        <w:numPr>
          <w:ilvl w:val="0"/>
          <w:numId w:val="25"/>
        </w:numPr>
        <w:spacing w:line="360" w:lineRule="auto"/>
        <w:contextualSpacing/>
        <w:jc w:val="both"/>
        <w:rPr>
          <w:sz w:val="20"/>
          <w:szCs w:val="20"/>
        </w:rPr>
      </w:pPr>
      <w:r w:rsidRPr="008C0937">
        <w:rPr>
          <w:sz w:val="20"/>
          <w:szCs w:val="20"/>
        </w:rPr>
        <w:t xml:space="preserve">Sinir sistemi ile ilgili </w:t>
      </w:r>
      <w:r w:rsidRPr="008C0937">
        <w:rPr>
          <w:bCs/>
          <w:sz w:val="20"/>
          <w:szCs w:val="20"/>
        </w:rPr>
        <w:t>hastalıkların tanısında kullanılan tanı yöntemlerine hastayı hazırlayabilme ve işlem sonrası bakımını planlayabilme</w:t>
      </w:r>
    </w:p>
    <w:p w14:paraId="4620097F" w14:textId="77777777" w:rsidR="00234A38" w:rsidRPr="008C0937" w:rsidRDefault="00234A38" w:rsidP="000E74F5">
      <w:pPr>
        <w:numPr>
          <w:ilvl w:val="0"/>
          <w:numId w:val="25"/>
        </w:numPr>
        <w:spacing w:line="360" w:lineRule="auto"/>
        <w:contextualSpacing/>
        <w:jc w:val="both"/>
        <w:rPr>
          <w:bCs/>
          <w:sz w:val="20"/>
          <w:szCs w:val="20"/>
        </w:rPr>
      </w:pPr>
      <w:r w:rsidRPr="008C0937">
        <w:rPr>
          <w:sz w:val="20"/>
          <w:szCs w:val="20"/>
        </w:rPr>
        <w:t>Travmalı bireyin primer/sekonder hemşirelik tanılamasını yapabilme</w:t>
      </w:r>
    </w:p>
    <w:p w14:paraId="561922A1" w14:textId="77777777" w:rsidR="00234A38" w:rsidRPr="008C0937" w:rsidRDefault="00234A38" w:rsidP="000E74F5">
      <w:pPr>
        <w:numPr>
          <w:ilvl w:val="0"/>
          <w:numId w:val="25"/>
        </w:numPr>
        <w:spacing w:line="360" w:lineRule="auto"/>
        <w:contextualSpacing/>
        <w:jc w:val="both"/>
        <w:rPr>
          <w:bCs/>
          <w:sz w:val="20"/>
          <w:szCs w:val="20"/>
        </w:rPr>
      </w:pPr>
      <w:r w:rsidRPr="008C0937">
        <w:rPr>
          <w:sz w:val="20"/>
          <w:szCs w:val="20"/>
        </w:rPr>
        <w:t>Travmalı bireyin bakımını bütüncül yaklaşımla yürütebilme</w:t>
      </w:r>
    </w:p>
    <w:p w14:paraId="1D525DFF" w14:textId="77777777" w:rsidR="00234A38" w:rsidRPr="008C0937" w:rsidRDefault="00234A38" w:rsidP="000E74F5">
      <w:pPr>
        <w:numPr>
          <w:ilvl w:val="0"/>
          <w:numId w:val="25"/>
        </w:numPr>
        <w:spacing w:line="360" w:lineRule="auto"/>
        <w:contextualSpacing/>
        <w:jc w:val="both"/>
        <w:rPr>
          <w:sz w:val="20"/>
          <w:szCs w:val="20"/>
        </w:rPr>
      </w:pPr>
      <w:r w:rsidRPr="008C0937">
        <w:rPr>
          <w:sz w:val="20"/>
          <w:szCs w:val="20"/>
        </w:rPr>
        <w:t xml:space="preserve">Cerrahi gerektiren kas-iskelet sistemi hastalığı olan bireyin </w:t>
      </w:r>
      <w:r w:rsidRPr="008C0937">
        <w:rPr>
          <w:bCs/>
          <w:sz w:val="20"/>
          <w:szCs w:val="20"/>
        </w:rPr>
        <w:t>ameliyat öncesi ve sonrası bakımını bütüncül yaklaşım ile yürütebilme</w:t>
      </w:r>
    </w:p>
    <w:p w14:paraId="7BECBB80" w14:textId="77777777" w:rsidR="00234A38" w:rsidRPr="008C0937" w:rsidRDefault="00234A38" w:rsidP="000E74F5">
      <w:pPr>
        <w:numPr>
          <w:ilvl w:val="0"/>
          <w:numId w:val="25"/>
        </w:numPr>
        <w:spacing w:line="360" w:lineRule="auto"/>
        <w:contextualSpacing/>
        <w:jc w:val="both"/>
        <w:rPr>
          <w:sz w:val="20"/>
          <w:szCs w:val="20"/>
        </w:rPr>
      </w:pPr>
      <w:r w:rsidRPr="008C0937">
        <w:rPr>
          <w:sz w:val="20"/>
          <w:szCs w:val="20"/>
        </w:rPr>
        <w:t xml:space="preserve">Cerrahi gerektiren üriner sistem ile ilgili hastalığı olan bireyin </w:t>
      </w:r>
      <w:r w:rsidRPr="008C0937">
        <w:rPr>
          <w:bCs/>
          <w:sz w:val="20"/>
          <w:szCs w:val="20"/>
        </w:rPr>
        <w:t>ameliyat öncesi ve sonrası bakımını bütüncül yaklaşım ile yürütebilme</w:t>
      </w:r>
    </w:p>
    <w:p w14:paraId="43E222B9" w14:textId="77777777" w:rsidR="00234A38" w:rsidRPr="008C0937" w:rsidRDefault="00234A38" w:rsidP="000E74F5">
      <w:pPr>
        <w:numPr>
          <w:ilvl w:val="0"/>
          <w:numId w:val="25"/>
        </w:numPr>
        <w:spacing w:line="360" w:lineRule="auto"/>
        <w:contextualSpacing/>
        <w:jc w:val="both"/>
        <w:rPr>
          <w:sz w:val="20"/>
          <w:szCs w:val="20"/>
        </w:rPr>
      </w:pPr>
      <w:r w:rsidRPr="008C0937">
        <w:rPr>
          <w:sz w:val="20"/>
          <w:szCs w:val="20"/>
        </w:rPr>
        <w:t xml:space="preserve">Cerrahi gerektiren kulak-burun-boğaz ile ilgili hastalığı olan bireyin </w:t>
      </w:r>
      <w:r w:rsidRPr="008C0937">
        <w:rPr>
          <w:bCs/>
          <w:sz w:val="20"/>
          <w:szCs w:val="20"/>
        </w:rPr>
        <w:t>ameliyat öncesi ve sonrası bakımını bütüncül yaklaşım ile yürütebilme</w:t>
      </w:r>
    </w:p>
    <w:p w14:paraId="555AEB8C" w14:textId="77777777" w:rsidR="00234A38" w:rsidRPr="008C0937" w:rsidRDefault="00234A38" w:rsidP="000E74F5">
      <w:pPr>
        <w:numPr>
          <w:ilvl w:val="0"/>
          <w:numId w:val="25"/>
        </w:numPr>
        <w:spacing w:line="360" w:lineRule="auto"/>
        <w:contextualSpacing/>
        <w:jc w:val="both"/>
        <w:rPr>
          <w:sz w:val="20"/>
          <w:szCs w:val="20"/>
        </w:rPr>
      </w:pPr>
      <w:r w:rsidRPr="008C0937">
        <w:rPr>
          <w:sz w:val="20"/>
          <w:szCs w:val="20"/>
        </w:rPr>
        <w:t xml:space="preserve">Cerrahi gerektiren göz ile ilgili hastalığı olan bireyin </w:t>
      </w:r>
      <w:r w:rsidRPr="008C0937">
        <w:rPr>
          <w:bCs/>
          <w:sz w:val="20"/>
          <w:szCs w:val="20"/>
        </w:rPr>
        <w:t>ameliyat öncesi ve sonrası bakımını bütüncül yaklaşım ile yürütebilme</w:t>
      </w:r>
    </w:p>
    <w:p w14:paraId="1C0B399F" w14:textId="77777777" w:rsidR="00234A38" w:rsidRPr="008C0937" w:rsidRDefault="00234A38" w:rsidP="000E74F5">
      <w:pPr>
        <w:numPr>
          <w:ilvl w:val="0"/>
          <w:numId w:val="25"/>
        </w:numPr>
        <w:spacing w:line="360" w:lineRule="auto"/>
        <w:contextualSpacing/>
        <w:jc w:val="both"/>
        <w:rPr>
          <w:sz w:val="20"/>
          <w:szCs w:val="20"/>
        </w:rPr>
      </w:pPr>
      <w:r w:rsidRPr="008C0937">
        <w:rPr>
          <w:sz w:val="20"/>
          <w:szCs w:val="20"/>
        </w:rPr>
        <w:t xml:space="preserve">Onkolojik cerrahi gereksinimi olan bireyin </w:t>
      </w:r>
      <w:r w:rsidRPr="008C0937">
        <w:rPr>
          <w:bCs/>
          <w:sz w:val="20"/>
          <w:szCs w:val="20"/>
        </w:rPr>
        <w:t>ameliyat öncesi ve sonrası bakımını bütüncül yaklaşım ile yürütebilme</w:t>
      </w:r>
    </w:p>
    <w:p w14:paraId="75AE417B" w14:textId="77777777" w:rsidR="00234A38" w:rsidRPr="008C0937" w:rsidRDefault="00234A38" w:rsidP="000E74F5">
      <w:pPr>
        <w:numPr>
          <w:ilvl w:val="0"/>
          <w:numId w:val="25"/>
        </w:numPr>
        <w:spacing w:line="360" w:lineRule="auto"/>
        <w:contextualSpacing/>
        <w:jc w:val="both"/>
        <w:rPr>
          <w:sz w:val="20"/>
          <w:szCs w:val="20"/>
        </w:rPr>
      </w:pPr>
      <w:r w:rsidRPr="008C0937">
        <w:rPr>
          <w:sz w:val="20"/>
          <w:szCs w:val="20"/>
        </w:rPr>
        <w:t>Cerrahi hemşireliğinde güncel yaklaşımları bakıma yansıtabilme</w:t>
      </w:r>
    </w:p>
    <w:p w14:paraId="3912F8C8" w14:textId="77777777" w:rsidR="00234A38" w:rsidRPr="008C0937" w:rsidRDefault="00234A38" w:rsidP="000E74F5">
      <w:pPr>
        <w:numPr>
          <w:ilvl w:val="0"/>
          <w:numId w:val="25"/>
        </w:numPr>
        <w:spacing w:line="360" w:lineRule="auto"/>
        <w:contextualSpacing/>
        <w:jc w:val="both"/>
        <w:rPr>
          <w:sz w:val="20"/>
          <w:szCs w:val="20"/>
        </w:rPr>
      </w:pPr>
      <w:r w:rsidRPr="008C0937">
        <w:rPr>
          <w:sz w:val="20"/>
          <w:szCs w:val="20"/>
        </w:rPr>
        <w:t xml:space="preserve">Acil cerrahi gerektiren hastanın bakımını bütüncül yaklaşım ile yürütebilme </w:t>
      </w:r>
    </w:p>
    <w:p w14:paraId="27DED61E" w14:textId="77777777" w:rsidR="00234A38" w:rsidRPr="008C0937" w:rsidRDefault="00234A38" w:rsidP="000E74F5">
      <w:pPr>
        <w:numPr>
          <w:ilvl w:val="0"/>
          <w:numId w:val="25"/>
        </w:numPr>
        <w:spacing w:line="360" w:lineRule="auto"/>
        <w:contextualSpacing/>
        <w:jc w:val="both"/>
        <w:rPr>
          <w:sz w:val="20"/>
          <w:szCs w:val="20"/>
        </w:rPr>
      </w:pPr>
      <w:r w:rsidRPr="008C0937">
        <w:rPr>
          <w:sz w:val="20"/>
          <w:szCs w:val="20"/>
        </w:rPr>
        <w:t xml:space="preserve">Hastanın yoğun bakım gereksinimini tanılayabilme ve hemşirelik bakımı bütüncül yaklaşımla yürütebilme </w:t>
      </w:r>
    </w:p>
    <w:p w14:paraId="2AC8FEFD" w14:textId="77777777" w:rsidR="00234A38" w:rsidRPr="008C0937" w:rsidRDefault="00234A38" w:rsidP="000E74F5">
      <w:pPr>
        <w:numPr>
          <w:ilvl w:val="0"/>
          <w:numId w:val="25"/>
        </w:numPr>
        <w:spacing w:line="360" w:lineRule="auto"/>
        <w:contextualSpacing/>
        <w:jc w:val="both"/>
        <w:rPr>
          <w:sz w:val="20"/>
          <w:szCs w:val="20"/>
        </w:rPr>
      </w:pPr>
      <w:r w:rsidRPr="008C0937">
        <w:rPr>
          <w:sz w:val="20"/>
          <w:szCs w:val="20"/>
        </w:rPr>
        <w:t>Hastaların doktor isteminde verilen tedavilerini uygulayabilme tedavinin etkisini ve tedaviye hastanın yanıtını değerlendirebilme</w:t>
      </w:r>
    </w:p>
    <w:p w14:paraId="7BEAEB53" w14:textId="77777777" w:rsidR="00234A38" w:rsidRPr="008C0937" w:rsidRDefault="00234A38" w:rsidP="000E74F5">
      <w:pPr>
        <w:numPr>
          <w:ilvl w:val="0"/>
          <w:numId w:val="25"/>
        </w:numPr>
        <w:tabs>
          <w:tab w:val="left" w:pos="0"/>
        </w:tabs>
        <w:autoSpaceDE w:val="0"/>
        <w:autoSpaceDN w:val="0"/>
        <w:adjustRightInd w:val="0"/>
        <w:spacing w:line="360" w:lineRule="auto"/>
        <w:contextualSpacing/>
        <w:jc w:val="both"/>
        <w:rPr>
          <w:sz w:val="20"/>
          <w:szCs w:val="20"/>
        </w:rPr>
      </w:pPr>
      <w:r w:rsidRPr="008C0937">
        <w:rPr>
          <w:sz w:val="20"/>
          <w:szCs w:val="20"/>
        </w:rPr>
        <w:t>Cerrahi hastasının bakımını yürütürken kişisel ve profesyonel gelişim gösterme, öz değerlendirmesini geliştirme/tamamlama</w:t>
      </w:r>
    </w:p>
    <w:p w14:paraId="7E52D0ED" w14:textId="77777777" w:rsidR="00234A38" w:rsidRPr="008C0937" w:rsidRDefault="00234A38" w:rsidP="00A24576">
      <w:pPr>
        <w:pStyle w:val="Balk1"/>
      </w:pPr>
      <w:bookmarkStart w:id="145" w:name="_Toc45620324"/>
      <w:r w:rsidRPr="008C0937">
        <w:t>HEF 3055 Kadın Sağlığı Ve Hastalıları Hemşireliği Dersi</w:t>
      </w:r>
      <w:bookmarkEnd w:id="145"/>
      <w:r w:rsidR="000775A3" w:rsidRPr="008C0937">
        <w:t xml:space="preserve"> </w:t>
      </w:r>
      <w:r w:rsidRPr="008C0937">
        <w:rPr>
          <w:bCs/>
        </w:rPr>
        <w:t>Uygulama Hedefleri</w:t>
      </w:r>
    </w:p>
    <w:p w14:paraId="4A260504" w14:textId="77777777" w:rsidR="00234A38" w:rsidRPr="008C0937" w:rsidRDefault="00234A38" w:rsidP="003362CB">
      <w:pPr>
        <w:spacing w:line="360" w:lineRule="auto"/>
        <w:ind w:firstLine="567"/>
        <w:jc w:val="both"/>
        <w:rPr>
          <w:b/>
          <w:i/>
          <w:sz w:val="20"/>
          <w:szCs w:val="20"/>
        </w:rPr>
      </w:pPr>
      <w:r w:rsidRPr="008C0937">
        <w:rPr>
          <w:b/>
          <w:i/>
          <w:sz w:val="20"/>
          <w:szCs w:val="20"/>
        </w:rPr>
        <w:t>Tüm Uygulama Grupları İçin Geçerli Olan Hedefler</w:t>
      </w:r>
    </w:p>
    <w:p w14:paraId="2F9B3A1A" w14:textId="77777777" w:rsidR="00234A38" w:rsidRPr="008C0937" w:rsidRDefault="00234A38" w:rsidP="000E74F5">
      <w:pPr>
        <w:numPr>
          <w:ilvl w:val="0"/>
          <w:numId w:val="12"/>
        </w:numPr>
        <w:spacing w:line="360" w:lineRule="auto"/>
        <w:ind w:firstLine="0"/>
        <w:contextualSpacing/>
        <w:jc w:val="both"/>
        <w:rPr>
          <w:sz w:val="20"/>
          <w:szCs w:val="20"/>
        </w:rPr>
      </w:pPr>
      <w:r w:rsidRPr="008C0937">
        <w:rPr>
          <w:sz w:val="20"/>
          <w:szCs w:val="20"/>
        </w:rPr>
        <w:t>Hasta ile iletişim kurma,</w:t>
      </w:r>
    </w:p>
    <w:p w14:paraId="7110D481" w14:textId="77777777" w:rsidR="00234A38" w:rsidRPr="008C0937" w:rsidRDefault="00234A38" w:rsidP="000E74F5">
      <w:pPr>
        <w:numPr>
          <w:ilvl w:val="0"/>
          <w:numId w:val="12"/>
        </w:numPr>
        <w:spacing w:line="360" w:lineRule="auto"/>
        <w:ind w:firstLine="0"/>
        <w:contextualSpacing/>
        <w:jc w:val="both"/>
        <w:rPr>
          <w:sz w:val="20"/>
          <w:szCs w:val="20"/>
        </w:rPr>
      </w:pPr>
      <w:r w:rsidRPr="008C0937">
        <w:rPr>
          <w:sz w:val="20"/>
          <w:szCs w:val="20"/>
        </w:rPr>
        <w:t>Klinik ekibi ile iletişim kurma,</w:t>
      </w:r>
    </w:p>
    <w:p w14:paraId="2DB549A2" w14:textId="77777777" w:rsidR="00234A38" w:rsidRPr="008C0937" w:rsidRDefault="00234A38" w:rsidP="000E74F5">
      <w:pPr>
        <w:numPr>
          <w:ilvl w:val="0"/>
          <w:numId w:val="12"/>
        </w:numPr>
        <w:spacing w:line="360" w:lineRule="auto"/>
        <w:ind w:firstLine="0"/>
        <w:contextualSpacing/>
        <w:jc w:val="both"/>
        <w:rPr>
          <w:sz w:val="20"/>
          <w:szCs w:val="20"/>
        </w:rPr>
      </w:pPr>
      <w:r w:rsidRPr="008C0937">
        <w:rPr>
          <w:sz w:val="20"/>
          <w:szCs w:val="20"/>
        </w:rPr>
        <w:t>Klinik uygulamada olan intörn akranı ile uyum içinde çalışabilme,</w:t>
      </w:r>
    </w:p>
    <w:p w14:paraId="1ED68D91" w14:textId="77777777" w:rsidR="00234A38" w:rsidRPr="008C0937" w:rsidRDefault="00234A38" w:rsidP="000E74F5">
      <w:pPr>
        <w:numPr>
          <w:ilvl w:val="0"/>
          <w:numId w:val="12"/>
        </w:numPr>
        <w:spacing w:line="360" w:lineRule="auto"/>
        <w:ind w:firstLine="0"/>
        <w:contextualSpacing/>
        <w:jc w:val="both"/>
        <w:rPr>
          <w:sz w:val="20"/>
          <w:szCs w:val="20"/>
        </w:rPr>
      </w:pPr>
      <w:r w:rsidRPr="008C0937">
        <w:rPr>
          <w:sz w:val="20"/>
          <w:szCs w:val="20"/>
        </w:rPr>
        <w:lastRenderedPageBreak/>
        <w:t>Öğretim elemanı ile uyumlu çalışabilme,</w:t>
      </w:r>
    </w:p>
    <w:p w14:paraId="2801B29E" w14:textId="77777777" w:rsidR="00234A38" w:rsidRPr="008C0937" w:rsidRDefault="00234A38" w:rsidP="000E74F5">
      <w:pPr>
        <w:numPr>
          <w:ilvl w:val="0"/>
          <w:numId w:val="12"/>
        </w:numPr>
        <w:spacing w:line="360" w:lineRule="auto"/>
        <w:ind w:firstLine="0"/>
        <w:contextualSpacing/>
        <w:jc w:val="both"/>
        <w:rPr>
          <w:sz w:val="20"/>
          <w:szCs w:val="20"/>
        </w:rPr>
      </w:pPr>
      <w:r w:rsidRPr="008C0937">
        <w:rPr>
          <w:sz w:val="20"/>
          <w:szCs w:val="20"/>
        </w:rPr>
        <w:t>Klinikteki iş bölümüne uygun davranabilme (çay ve yemek listesini yapabilme ve bu planlamaya uyumlu çalışabilme)</w:t>
      </w:r>
    </w:p>
    <w:p w14:paraId="642E210D" w14:textId="77777777" w:rsidR="00234A38" w:rsidRPr="008C0937" w:rsidRDefault="00234A38" w:rsidP="000E74F5">
      <w:pPr>
        <w:numPr>
          <w:ilvl w:val="0"/>
          <w:numId w:val="12"/>
        </w:numPr>
        <w:spacing w:line="360" w:lineRule="auto"/>
        <w:ind w:firstLine="0"/>
        <w:contextualSpacing/>
        <w:jc w:val="both"/>
        <w:rPr>
          <w:sz w:val="20"/>
          <w:szCs w:val="20"/>
        </w:rPr>
      </w:pPr>
      <w:r w:rsidRPr="008C0937">
        <w:rPr>
          <w:sz w:val="20"/>
          <w:szCs w:val="20"/>
        </w:rPr>
        <w:t>Sorumlu olduğu hastanın verilerini toplayabilme, yaşam bulgularını uygun şekilde takip edebilme ve hemşire gözlem formunu uygun şekilde kullanabilme,</w:t>
      </w:r>
    </w:p>
    <w:p w14:paraId="58B6DEC4" w14:textId="77777777" w:rsidR="00234A38" w:rsidRPr="008C0937" w:rsidRDefault="00234A38" w:rsidP="000E74F5">
      <w:pPr>
        <w:numPr>
          <w:ilvl w:val="0"/>
          <w:numId w:val="12"/>
        </w:numPr>
        <w:spacing w:line="360" w:lineRule="auto"/>
        <w:ind w:firstLine="0"/>
        <w:contextualSpacing/>
        <w:jc w:val="both"/>
        <w:rPr>
          <w:sz w:val="20"/>
          <w:szCs w:val="20"/>
        </w:rPr>
      </w:pPr>
      <w:r w:rsidRPr="008C0937">
        <w:rPr>
          <w:sz w:val="20"/>
          <w:szCs w:val="20"/>
        </w:rPr>
        <w:t>Birinci ve ikinci sınıf lisans eğitiminde öğrendiği becerileri uygun şekilde yapabilme (intravenöz sıvı hazırlama, uygulama ve izlemini yapabilme, intravenöz, intramüsküler ve subkutan girişim yapabilme, ağız bakımı, masaj, mobilizasyon, preoperatif ve postoperatif bakım, aspirasyon, kolostomi bakımı vb.),</w:t>
      </w:r>
    </w:p>
    <w:p w14:paraId="7A8CE662" w14:textId="77777777" w:rsidR="00234A38" w:rsidRPr="008C0937" w:rsidRDefault="00234A38" w:rsidP="000E74F5">
      <w:pPr>
        <w:numPr>
          <w:ilvl w:val="0"/>
          <w:numId w:val="12"/>
        </w:numPr>
        <w:spacing w:line="360" w:lineRule="auto"/>
        <w:ind w:firstLine="66"/>
        <w:contextualSpacing/>
        <w:jc w:val="both"/>
        <w:rPr>
          <w:sz w:val="20"/>
          <w:szCs w:val="20"/>
        </w:rPr>
      </w:pPr>
      <w:r w:rsidRPr="008C0937">
        <w:rPr>
          <w:sz w:val="20"/>
          <w:szCs w:val="20"/>
        </w:rPr>
        <w:t>Total parenteral tedavi uygulanan hastaya uygun hemşirelik bakımını verebilme ve</w:t>
      </w:r>
    </w:p>
    <w:p w14:paraId="0A6F2DFF" w14:textId="77777777" w:rsidR="00234A38" w:rsidRPr="008C0937" w:rsidRDefault="00234A38" w:rsidP="000E74F5">
      <w:pPr>
        <w:numPr>
          <w:ilvl w:val="0"/>
          <w:numId w:val="12"/>
        </w:numPr>
        <w:spacing w:line="360" w:lineRule="auto"/>
        <w:ind w:firstLine="66"/>
        <w:contextualSpacing/>
        <w:jc w:val="both"/>
        <w:rPr>
          <w:sz w:val="20"/>
          <w:szCs w:val="20"/>
        </w:rPr>
      </w:pPr>
      <w:r w:rsidRPr="008C0937">
        <w:rPr>
          <w:sz w:val="20"/>
          <w:szCs w:val="20"/>
        </w:rPr>
        <w:t>Meme muayenesi ve eğitimi yapabilme.</w:t>
      </w:r>
    </w:p>
    <w:p w14:paraId="664454CB" w14:textId="77777777" w:rsidR="00234A38" w:rsidRPr="008C0937" w:rsidRDefault="00234A38" w:rsidP="003362CB">
      <w:pPr>
        <w:spacing w:line="360" w:lineRule="auto"/>
        <w:ind w:firstLine="66"/>
        <w:jc w:val="both"/>
        <w:rPr>
          <w:b/>
          <w:i/>
          <w:sz w:val="20"/>
          <w:szCs w:val="20"/>
        </w:rPr>
      </w:pPr>
      <w:r w:rsidRPr="008C0937">
        <w:rPr>
          <w:b/>
          <w:bCs/>
          <w:i/>
          <w:sz w:val="20"/>
          <w:szCs w:val="20"/>
        </w:rPr>
        <w:t>Dahiliye 1, Dahiliye 2, Kardiyoloji, Ortopedi &amp; KBB-Üroloji Kliniklerinin Uygulama Hedefleri</w:t>
      </w:r>
    </w:p>
    <w:p w14:paraId="6675E2AF" w14:textId="77777777" w:rsidR="00234A38" w:rsidRPr="008C0937" w:rsidRDefault="00234A38" w:rsidP="003362CB">
      <w:pPr>
        <w:spacing w:line="360" w:lineRule="auto"/>
        <w:ind w:firstLine="66"/>
        <w:jc w:val="both"/>
        <w:rPr>
          <w:sz w:val="20"/>
          <w:szCs w:val="20"/>
        </w:rPr>
      </w:pPr>
      <w:r w:rsidRPr="008C0937">
        <w:rPr>
          <w:bCs/>
          <w:iCs/>
          <w:sz w:val="20"/>
          <w:szCs w:val="20"/>
        </w:rPr>
        <w:t>Ortak hedeflere ek olarak;</w:t>
      </w:r>
    </w:p>
    <w:p w14:paraId="538645D7" w14:textId="77777777" w:rsidR="00234A38" w:rsidRPr="008C0937" w:rsidRDefault="00234A38" w:rsidP="000E74F5">
      <w:pPr>
        <w:numPr>
          <w:ilvl w:val="0"/>
          <w:numId w:val="13"/>
        </w:numPr>
        <w:tabs>
          <w:tab w:val="num" w:pos="720"/>
        </w:tabs>
        <w:spacing w:line="360" w:lineRule="auto"/>
        <w:ind w:firstLine="66"/>
        <w:jc w:val="both"/>
        <w:rPr>
          <w:sz w:val="20"/>
          <w:szCs w:val="20"/>
        </w:rPr>
      </w:pPr>
      <w:r w:rsidRPr="008C0937">
        <w:rPr>
          <w:sz w:val="20"/>
          <w:szCs w:val="20"/>
        </w:rPr>
        <w:t xml:space="preserve">Sorumlu olduğu kadın hastadan </w:t>
      </w:r>
      <w:r w:rsidRPr="008C0937">
        <w:rPr>
          <w:bCs/>
          <w:sz w:val="20"/>
          <w:szCs w:val="20"/>
        </w:rPr>
        <w:t xml:space="preserve">‘’Kadın Sağlığı Veri Toplama Formu’’ </w:t>
      </w:r>
      <w:r w:rsidRPr="008C0937">
        <w:rPr>
          <w:sz w:val="20"/>
          <w:szCs w:val="20"/>
        </w:rPr>
        <w:t>doğrultusunda veri toplayabilme, bakım planını yapabilme ve uygulayabilme,</w:t>
      </w:r>
    </w:p>
    <w:p w14:paraId="61322305" w14:textId="77777777" w:rsidR="00234A38" w:rsidRPr="008C0937" w:rsidRDefault="00234A38" w:rsidP="000E74F5">
      <w:pPr>
        <w:numPr>
          <w:ilvl w:val="0"/>
          <w:numId w:val="13"/>
        </w:numPr>
        <w:tabs>
          <w:tab w:val="num" w:pos="720"/>
        </w:tabs>
        <w:spacing w:line="360" w:lineRule="auto"/>
        <w:ind w:firstLine="66"/>
        <w:jc w:val="both"/>
        <w:rPr>
          <w:sz w:val="20"/>
          <w:szCs w:val="20"/>
        </w:rPr>
      </w:pPr>
      <w:r w:rsidRPr="008C0937">
        <w:rPr>
          <w:sz w:val="20"/>
          <w:szCs w:val="20"/>
        </w:rPr>
        <w:t xml:space="preserve">Sorumlu olduğu kadın hastanın olası </w:t>
      </w:r>
      <w:r w:rsidRPr="008C0937">
        <w:rPr>
          <w:bCs/>
          <w:sz w:val="20"/>
          <w:szCs w:val="20"/>
        </w:rPr>
        <w:t xml:space="preserve">kronik hastalığının cinselliğine etkisini </w:t>
      </w:r>
      <w:r w:rsidRPr="008C0937">
        <w:rPr>
          <w:sz w:val="20"/>
          <w:szCs w:val="20"/>
        </w:rPr>
        <w:t>anlayabilme ve uygun bakımı planlayıp, uygulayabilme,</w:t>
      </w:r>
    </w:p>
    <w:p w14:paraId="5B764F75" w14:textId="77777777" w:rsidR="00234A38" w:rsidRPr="008C0937" w:rsidRDefault="00234A38" w:rsidP="000E74F5">
      <w:pPr>
        <w:numPr>
          <w:ilvl w:val="0"/>
          <w:numId w:val="13"/>
        </w:numPr>
        <w:tabs>
          <w:tab w:val="num" w:pos="720"/>
        </w:tabs>
        <w:spacing w:line="360" w:lineRule="auto"/>
        <w:ind w:firstLine="66"/>
        <w:jc w:val="both"/>
        <w:rPr>
          <w:sz w:val="20"/>
          <w:szCs w:val="20"/>
        </w:rPr>
      </w:pPr>
      <w:r w:rsidRPr="008C0937">
        <w:rPr>
          <w:sz w:val="20"/>
          <w:szCs w:val="20"/>
        </w:rPr>
        <w:t xml:space="preserve">Sorumlu olduğu </w:t>
      </w:r>
      <w:r w:rsidRPr="008C0937">
        <w:rPr>
          <w:bCs/>
          <w:sz w:val="20"/>
          <w:szCs w:val="20"/>
        </w:rPr>
        <w:t xml:space="preserve">kadın hastanın yaşam dönemi özellikleri </w:t>
      </w:r>
      <w:r w:rsidRPr="008C0937">
        <w:rPr>
          <w:sz w:val="20"/>
          <w:szCs w:val="20"/>
        </w:rPr>
        <w:t xml:space="preserve">(üreme çağı, premenopoz, menopoz ve postmenopozal dönem) ile </w:t>
      </w:r>
      <w:r w:rsidRPr="008C0937">
        <w:rPr>
          <w:bCs/>
          <w:sz w:val="20"/>
          <w:szCs w:val="20"/>
        </w:rPr>
        <w:t>kadın sağlığı sorunlarını ilişkilendirme</w:t>
      </w:r>
      <w:r w:rsidRPr="008C0937">
        <w:rPr>
          <w:sz w:val="20"/>
          <w:szCs w:val="20"/>
        </w:rPr>
        <w:t xml:space="preserve"> ve uygun bakımı planlayabilme,</w:t>
      </w:r>
    </w:p>
    <w:p w14:paraId="64D310C5" w14:textId="77777777" w:rsidR="00234A38" w:rsidRPr="008C0937" w:rsidRDefault="00234A38" w:rsidP="003362CB">
      <w:pPr>
        <w:spacing w:line="360" w:lineRule="auto"/>
        <w:ind w:firstLine="66"/>
        <w:jc w:val="both"/>
        <w:rPr>
          <w:i/>
          <w:sz w:val="20"/>
          <w:szCs w:val="20"/>
        </w:rPr>
      </w:pPr>
      <w:r w:rsidRPr="008C0937">
        <w:rPr>
          <w:b/>
          <w:bCs/>
          <w:i/>
          <w:sz w:val="20"/>
          <w:szCs w:val="20"/>
        </w:rPr>
        <w:t>Jinekoloji Kliniği/Bölümü Hedefleri</w:t>
      </w:r>
    </w:p>
    <w:p w14:paraId="10374A88" w14:textId="77777777" w:rsidR="00234A38" w:rsidRPr="008C0937" w:rsidRDefault="00234A38" w:rsidP="003362CB">
      <w:pPr>
        <w:spacing w:line="360" w:lineRule="auto"/>
        <w:ind w:firstLine="66"/>
        <w:jc w:val="both"/>
        <w:rPr>
          <w:sz w:val="20"/>
          <w:szCs w:val="20"/>
        </w:rPr>
      </w:pPr>
      <w:r w:rsidRPr="008C0937">
        <w:rPr>
          <w:bCs/>
          <w:iCs/>
          <w:sz w:val="20"/>
          <w:szCs w:val="20"/>
        </w:rPr>
        <w:t>Ortak hedeflere ek olarak;</w:t>
      </w:r>
    </w:p>
    <w:p w14:paraId="34330BA3" w14:textId="77777777" w:rsidR="00234A38" w:rsidRPr="008C0937" w:rsidRDefault="00234A38" w:rsidP="000E74F5">
      <w:pPr>
        <w:numPr>
          <w:ilvl w:val="0"/>
          <w:numId w:val="15"/>
        </w:numPr>
        <w:spacing w:line="360" w:lineRule="auto"/>
        <w:ind w:firstLine="66"/>
        <w:contextualSpacing/>
        <w:jc w:val="both"/>
        <w:rPr>
          <w:sz w:val="20"/>
          <w:szCs w:val="20"/>
        </w:rPr>
      </w:pPr>
      <w:r w:rsidRPr="008C0937">
        <w:rPr>
          <w:sz w:val="20"/>
          <w:szCs w:val="20"/>
        </w:rPr>
        <w:t xml:space="preserve">Jinekolojik hastalıkların tedavisinde kullanılan </w:t>
      </w:r>
      <w:r w:rsidRPr="008C0937">
        <w:rPr>
          <w:bCs/>
          <w:sz w:val="20"/>
          <w:szCs w:val="20"/>
        </w:rPr>
        <w:t>ilaçların</w:t>
      </w:r>
      <w:r w:rsidRPr="008C0937">
        <w:rPr>
          <w:sz w:val="20"/>
          <w:szCs w:val="20"/>
        </w:rPr>
        <w:t xml:space="preserve"> kullanım gerekçelerini açıklayabilme,</w:t>
      </w:r>
    </w:p>
    <w:p w14:paraId="255249F4" w14:textId="77777777" w:rsidR="00234A38" w:rsidRPr="008C0937" w:rsidRDefault="00234A38" w:rsidP="000E74F5">
      <w:pPr>
        <w:numPr>
          <w:ilvl w:val="0"/>
          <w:numId w:val="14"/>
        </w:numPr>
        <w:spacing w:line="360" w:lineRule="auto"/>
        <w:ind w:firstLine="66"/>
        <w:jc w:val="both"/>
        <w:rPr>
          <w:sz w:val="20"/>
          <w:szCs w:val="20"/>
        </w:rPr>
      </w:pPr>
      <w:r w:rsidRPr="008C0937">
        <w:rPr>
          <w:bCs/>
          <w:sz w:val="20"/>
          <w:szCs w:val="20"/>
        </w:rPr>
        <w:t xml:space="preserve">Jinekolojik cerrahi </w:t>
      </w:r>
      <w:r w:rsidRPr="008C0937">
        <w:rPr>
          <w:sz w:val="20"/>
          <w:szCs w:val="20"/>
        </w:rPr>
        <w:t>(abdominal veya vajinal) uygulanan hastaya hemşirelik bakımı planlayabilme ve uygulayabilme,</w:t>
      </w:r>
    </w:p>
    <w:p w14:paraId="60EBD208" w14:textId="77777777" w:rsidR="00234A38" w:rsidRPr="008C0937" w:rsidRDefault="00234A38" w:rsidP="000E74F5">
      <w:pPr>
        <w:numPr>
          <w:ilvl w:val="0"/>
          <w:numId w:val="14"/>
        </w:numPr>
        <w:spacing w:line="360" w:lineRule="auto"/>
        <w:ind w:firstLine="66"/>
        <w:jc w:val="both"/>
        <w:rPr>
          <w:sz w:val="20"/>
          <w:szCs w:val="20"/>
        </w:rPr>
      </w:pPr>
      <w:r w:rsidRPr="008C0937">
        <w:rPr>
          <w:sz w:val="20"/>
          <w:szCs w:val="20"/>
        </w:rPr>
        <w:t xml:space="preserve">Jinekoloji dosyasındaki </w:t>
      </w:r>
      <w:r w:rsidRPr="008C0937">
        <w:rPr>
          <w:bCs/>
          <w:sz w:val="20"/>
          <w:szCs w:val="20"/>
        </w:rPr>
        <w:t xml:space="preserve">muayene bulgularını </w:t>
      </w:r>
      <w:r w:rsidRPr="008C0937">
        <w:rPr>
          <w:sz w:val="20"/>
          <w:szCs w:val="20"/>
        </w:rPr>
        <w:t>anlayabilme ve hemşirelik açısından yorumlayarak uygun bakımı verebilme,</w:t>
      </w:r>
    </w:p>
    <w:p w14:paraId="51E5662E" w14:textId="77777777" w:rsidR="00234A38" w:rsidRPr="008C0937" w:rsidRDefault="00234A38" w:rsidP="000E74F5">
      <w:pPr>
        <w:numPr>
          <w:ilvl w:val="0"/>
          <w:numId w:val="14"/>
        </w:numPr>
        <w:spacing w:line="360" w:lineRule="auto"/>
        <w:ind w:firstLine="66"/>
        <w:jc w:val="both"/>
        <w:rPr>
          <w:sz w:val="20"/>
          <w:szCs w:val="20"/>
        </w:rPr>
      </w:pPr>
      <w:r w:rsidRPr="008C0937">
        <w:rPr>
          <w:bCs/>
          <w:sz w:val="20"/>
          <w:szCs w:val="20"/>
        </w:rPr>
        <w:t xml:space="preserve">Menstrual siklus bozukluklarını </w:t>
      </w:r>
      <w:r w:rsidRPr="008C0937">
        <w:rPr>
          <w:sz w:val="20"/>
          <w:szCs w:val="20"/>
        </w:rPr>
        <w:t>bilme,</w:t>
      </w:r>
    </w:p>
    <w:p w14:paraId="688DD46A" w14:textId="77777777" w:rsidR="00234A38" w:rsidRPr="008C0937" w:rsidRDefault="00234A38" w:rsidP="000E74F5">
      <w:pPr>
        <w:numPr>
          <w:ilvl w:val="0"/>
          <w:numId w:val="14"/>
        </w:numPr>
        <w:spacing w:line="360" w:lineRule="auto"/>
        <w:ind w:firstLine="66"/>
        <w:contextualSpacing/>
        <w:jc w:val="both"/>
        <w:rPr>
          <w:sz w:val="20"/>
          <w:szCs w:val="20"/>
        </w:rPr>
      </w:pPr>
      <w:r w:rsidRPr="008C0937">
        <w:rPr>
          <w:bCs/>
          <w:sz w:val="20"/>
          <w:szCs w:val="20"/>
        </w:rPr>
        <w:t xml:space="preserve">Jinekolojik kanser </w:t>
      </w:r>
      <w:r w:rsidRPr="008C0937">
        <w:rPr>
          <w:sz w:val="20"/>
          <w:szCs w:val="20"/>
        </w:rPr>
        <w:t>tanısı alan hastaya uygun hemşirelik yaklaşımlarındabulunabilme,</w:t>
      </w:r>
    </w:p>
    <w:p w14:paraId="241AE151" w14:textId="77777777" w:rsidR="00234A38" w:rsidRPr="008C0937" w:rsidRDefault="00234A38" w:rsidP="003362CB">
      <w:pPr>
        <w:spacing w:line="360" w:lineRule="auto"/>
        <w:ind w:firstLine="66"/>
        <w:jc w:val="both"/>
        <w:rPr>
          <w:i/>
          <w:sz w:val="20"/>
          <w:szCs w:val="20"/>
        </w:rPr>
      </w:pPr>
      <w:r w:rsidRPr="008C0937">
        <w:rPr>
          <w:b/>
          <w:bCs/>
          <w:i/>
          <w:sz w:val="20"/>
          <w:szCs w:val="20"/>
        </w:rPr>
        <w:t>Obstetri Kliniği/Bölümü Hedefleri</w:t>
      </w:r>
    </w:p>
    <w:p w14:paraId="3642AF1A" w14:textId="77777777" w:rsidR="00234A38" w:rsidRPr="008C0937" w:rsidRDefault="00234A38" w:rsidP="003362CB">
      <w:pPr>
        <w:spacing w:line="360" w:lineRule="auto"/>
        <w:ind w:firstLine="66"/>
        <w:jc w:val="both"/>
        <w:rPr>
          <w:sz w:val="20"/>
          <w:szCs w:val="20"/>
        </w:rPr>
      </w:pPr>
      <w:r w:rsidRPr="008C0937">
        <w:rPr>
          <w:bCs/>
          <w:iCs/>
          <w:sz w:val="20"/>
          <w:szCs w:val="20"/>
        </w:rPr>
        <w:t>Ortak hedeflere ek olarak;</w:t>
      </w:r>
    </w:p>
    <w:p w14:paraId="374447A5" w14:textId="77777777" w:rsidR="00234A38" w:rsidRPr="008C0937" w:rsidRDefault="00234A38" w:rsidP="000E74F5">
      <w:pPr>
        <w:numPr>
          <w:ilvl w:val="0"/>
          <w:numId w:val="16"/>
        </w:numPr>
        <w:spacing w:line="360" w:lineRule="auto"/>
        <w:ind w:firstLine="66"/>
        <w:jc w:val="both"/>
        <w:rPr>
          <w:sz w:val="20"/>
          <w:szCs w:val="20"/>
        </w:rPr>
      </w:pPr>
      <w:r w:rsidRPr="008C0937">
        <w:rPr>
          <w:sz w:val="20"/>
          <w:szCs w:val="20"/>
        </w:rPr>
        <w:t xml:space="preserve">Obstetrik hastaların tedavisinde sık kullanılan </w:t>
      </w:r>
      <w:r w:rsidRPr="008C0937">
        <w:rPr>
          <w:bCs/>
          <w:sz w:val="20"/>
          <w:szCs w:val="20"/>
        </w:rPr>
        <w:t xml:space="preserve">ilaçları </w:t>
      </w:r>
      <w:r w:rsidRPr="008C0937">
        <w:rPr>
          <w:sz w:val="20"/>
          <w:szCs w:val="20"/>
        </w:rPr>
        <w:t>bilme,</w:t>
      </w:r>
    </w:p>
    <w:p w14:paraId="517D5E8E" w14:textId="77777777" w:rsidR="00234A38" w:rsidRPr="008C0937" w:rsidRDefault="00234A38" w:rsidP="000E74F5">
      <w:pPr>
        <w:numPr>
          <w:ilvl w:val="0"/>
          <w:numId w:val="16"/>
        </w:numPr>
        <w:spacing w:line="360" w:lineRule="auto"/>
        <w:ind w:firstLine="66"/>
        <w:jc w:val="both"/>
        <w:rPr>
          <w:sz w:val="20"/>
          <w:szCs w:val="20"/>
        </w:rPr>
      </w:pPr>
      <w:r w:rsidRPr="008C0937">
        <w:rPr>
          <w:bCs/>
          <w:sz w:val="20"/>
          <w:szCs w:val="20"/>
        </w:rPr>
        <w:t xml:space="preserve">Vajinal doğum ve sezaryen </w:t>
      </w:r>
      <w:r w:rsidRPr="008C0937">
        <w:rPr>
          <w:sz w:val="20"/>
          <w:szCs w:val="20"/>
        </w:rPr>
        <w:t>ameliyatı olan loğusalara uygun bakımı verebilme,</w:t>
      </w:r>
    </w:p>
    <w:p w14:paraId="51A150B7" w14:textId="77777777" w:rsidR="00234A38" w:rsidRPr="008C0937" w:rsidRDefault="00234A38" w:rsidP="000E74F5">
      <w:pPr>
        <w:numPr>
          <w:ilvl w:val="0"/>
          <w:numId w:val="16"/>
        </w:numPr>
        <w:spacing w:line="360" w:lineRule="auto"/>
        <w:ind w:firstLine="66"/>
        <w:jc w:val="both"/>
        <w:rPr>
          <w:sz w:val="20"/>
          <w:szCs w:val="20"/>
        </w:rPr>
      </w:pPr>
      <w:r w:rsidRPr="008C0937">
        <w:rPr>
          <w:bCs/>
          <w:sz w:val="20"/>
          <w:szCs w:val="20"/>
        </w:rPr>
        <w:t xml:space="preserve">Yenidoğan muayenesi ve bakımı </w:t>
      </w:r>
      <w:r w:rsidRPr="008C0937">
        <w:rPr>
          <w:sz w:val="20"/>
          <w:szCs w:val="20"/>
        </w:rPr>
        <w:t>yapabilme,</w:t>
      </w:r>
    </w:p>
    <w:p w14:paraId="34A2623C" w14:textId="77777777" w:rsidR="00234A38" w:rsidRPr="008C0937" w:rsidRDefault="00234A38" w:rsidP="000E74F5">
      <w:pPr>
        <w:numPr>
          <w:ilvl w:val="0"/>
          <w:numId w:val="16"/>
        </w:numPr>
        <w:spacing w:line="360" w:lineRule="auto"/>
        <w:ind w:firstLine="66"/>
        <w:jc w:val="both"/>
        <w:rPr>
          <w:sz w:val="20"/>
          <w:szCs w:val="20"/>
        </w:rPr>
      </w:pPr>
      <w:r w:rsidRPr="008C0937">
        <w:rPr>
          <w:bCs/>
          <w:sz w:val="20"/>
          <w:szCs w:val="20"/>
        </w:rPr>
        <w:t xml:space="preserve">Riskli gebeliklerin </w:t>
      </w:r>
      <w:r w:rsidRPr="008C0937">
        <w:rPr>
          <w:sz w:val="20"/>
          <w:szCs w:val="20"/>
        </w:rPr>
        <w:t>maternal, fetal ve neonatal etkilerini bilme ve uygun bakımı planlayabilme (abortus, gebelik hipertansiyonu, preeklampsi, gestasyonel diabetes mellitus, erken doğum tehdidi, erken membran rüptü vb.),</w:t>
      </w:r>
    </w:p>
    <w:p w14:paraId="549F64E6" w14:textId="77777777" w:rsidR="00234A38" w:rsidRPr="008C0937" w:rsidRDefault="00234A38" w:rsidP="000E74F5">
      <w:pPr>
        <w:numPr>
          <w:ilvl w:val="0"/>
          <w:numId w:val="16"/>
        </w:numPr>
        <w:spacing w:line="360" w:lineRule="auto"/>
        <w:ind w:firstLine="66"/>
        <w:jc w:val="both"/>
        <w:rPr>
          <w:sz w:val="20"/>
          <w:szCs w:val="20"/>
        </w:rPr>
      </w:pPr>
      <w:r w:rsidRPr="008C0937">
        <w:rPr>
          <w:sz w:val="20"/>
          <w:szCs w:val="20"/>
        </w:rPr>
        <w:t xml:space="preserve">Loğusalara </w:t>
      </w:r>
      <w:r w:rsidRPr="008C0937">
        <w:rPr>
          <w:bCs/>
          <w:sz w:val="20"/>
          <w:szCs w:val="20"/>
        </w:rPr>
        <w:t>emzirme</w:t>
      </w:r>
      <w:r w:rsidRPr="008C0937">
        <w:rPr>
          <w:sz w:val="20"/>
          <w:szCs w:val="20"/>
        </w:rPr>
        <w:t xml:space="preserve"> konusunda destek olabilme,</w:t>
      </w:r>
    </w:p>
    <w:p w14:paraId="01EEA1E0" w14:textId="77777777" w:rsidR="00234A38" w:rsidRPr="008C0937" w:rsidRDefault="00234A38" w:rsidP="000E74F5">
      <w:pPr>
        <w:numPr>
          <w:ilvl w:val="0"/>
          <w:numId w:val="16"/>
        </w:numPr>
        <w:spacing w:line="360" w:lineRule="auto"/>
        <w:ind w:firstLine="66"/>
        <w:jc w:val="both"/>
        <w:rPr>
          <w:sz w:val="20"/>
          <w:szCs w:val="20"/>
        </w:rPr>
      </w:pPr>
      <w:r w:rsidRPr="008C0937">
        <w:rPr>
          <w:bCs/>
          <w:sz w:val="20"/>
          <w:szCs w:val="20"/>
        </w:rPr>
        <w:t xml:space="preserve">Abortus </w:t>
      </w:r>
      <w:r w:rsidRPr="008C0937">
        <w:rPr>
          <w:sz w:val="20"/>
          <w:szCs w:val="20"/>
        </w:rPr>
        <w:t>çeşitlerini ve uygun hemşirelik bakımını bilme.</w:t>
      </w:r>
    </w:p>
    <w:p w14:paraId="4449BC0C" w14:textId="77777777" w:rsidR="00234A38" w:rsidRPr="008C0937" w:rsidRDefault="00234A38" w:rsidP="00A24576">
      <w:pPr>
        <w:pStyle w:val="Balk1"/>
      </w:pPr>
      <w:bookmarkStart w:id="146" w:name="_Toc45620325"/>
      <w:r w:rsidRPr="008C0937">
        <w:t>HEF 3060 Halk Sağlığı Hemşireliği Dersi</w:t>
      </w:r>
      <w:bookmarkEnd w:id="146"/>
      <w:r w:rsidR="000775A3" w:rsidRPr="008C0937">
        <w:t xml:space="preserve"> </w:t>
      </w:r>
      <w:r w:rsidRPr="008C0937">
        <w:rPr>
          <w:bCs/>
        </w:rPr>
        <w:t>Uygulama Hedefleri</w:t>
      </w:r>
    </w:p>
    <w:p w14:paraId="5BBFE71C" w14:textId="77777777" w:rsidR="00234A38" w:rsidRPr="008C0937" w:rsidRDefault="00234A38" w:rsidP="000E74F5">
      <w:pPr>
        <w:numPr>
          <w:ilvl w:val="0"/>
          <w:numId w:val="23"/>
        </w:numPr>
        <w:spacing w:after="160" w:line="360" w:lineRule="auto"/>
        <w:contextualSpacing/>
        <w:jc w:val="both"/>
        <w:rPr>
          <w:rFonts w:eastAsia="Calibri"/>
          <w:sz w:val="20"/>
          <w:szCs w:val="20"/>
          <w:lang w:eastAsia="en-US"/>
        </w:rPr>
      </w:pPr>
      <w:r w:rsidRPr="008C0937">
        <w:rPr>
          <w:rFonts w:eastAsia="Calibri"/>
          <w:sz w:val="20"/>
          <w:szCs w:val="20"/>
          <w:lang w:eastAsia="en-US"/>
        </w:rPr>
        <w:t>Birey, aile ve toplum gruplarının sağlık durumlarını tanılayabilme, sağlık sorunlarını belirleyebilme, gerekirse sevk edebilme ve izleyebilme,</w:t>
      </w:r>
    </w:p>
    <w:p w14:paraId="6C11F356" w14:textId="77777777" w:rsidR="00234A38" w:rsidRPr="008C0937" w:rsidRDefault="00234A38" w:rsidP="000E74F5">
      <w:pPr>
        <w:numPr>
          <w:ilvl w:val="0"/>
          <w:numId w:val="23"/>
        </w:numPr>
        <w:spacing w:after="160" w:line="360" w:lineRule="auto"/>
        <w:contextualSpacing/>
        <w:jc w:val="both"/>
        <w:rPr>
          <w:rFonts w:eastAsia="Calibri"/>
          <w:sz w:val="20"/>
          <w:szCs w:val="20"/>
          <w:lang w:eastAsia="en-US"/>
        </w:rPr>
      </w:pPr>
      <w:r w:rsidRPr="008C0937">
        <w:rPr>
          <w:rFonts w:eastAsia="Calibri"/>
          <w:sz w:val="20"/>
          <w:szCs w:val="20"/>
          <w:lang w:eastAsia="en-US"/>
        </w:rPr>
        <w:lastRenderedPageBreak/>
        <w:t>Birey, aile ve toplum gruplarına sağlık eğitimi ve danışmanlık yapabilme,</w:t>
      </w:r>
    </w:p>
    <w:p w14:paraId="07B1261A" w14:textId="77777777" w:rsidR="00234A38" w:rsidRPr="008C0937" w:rsidRDefault="00234A38" w:rsidP="000E74F5">
      <w:pPr>
        <w:numPr>
          <w:ilvl w:val="0"/>
          <w:numId w:val="23"/>
        </w:numPr>
        <w:spacing w:after="160" w:line="360" w:lineRule="auto"/>
        <w:contextualSpacing/>
        <w:jc w:val="both"/>
        <w:rPr>
          <w:rFonts w:eastAsia="Calibri"/>
          <w:sz w:val="20"/>
          <w:szCs w:val="20"/>
          <w:lang w:eastAsia="en-US"/>
        </w:rPr>
      </w:pPr>
      <w:r w:rsidRPr="008C0937">
        <w:rPr>
          <w:rFonts w:eastAsia="Calibri"/>
          <w:sz w:val="20"/>
          <w:szCs w:val="20"/>
          <w:lang w:eastAsia="en-US"/>
        </w:rPr>
        <w:t>Birinci basamak sağlık hizmetlerinin işleyişini gözlemleyebilme ve sağlık ekibiyle iş birliği yapabilme,</w:t>
      </w:r>
    </w:p>
    <w:p w14:paraId="320F70AA" w14:textId="77777777" w:rsidR="00234A38" w:rsidRPr="008C0937" w:rsidRDefault="00234A38" w:rsidP="000E74F5">
      <w:pPr>
        <w:numPr>
          <w:ilvl w:val="0"/>
          <w:numId w:val="23"/>
        </w:numPr>
        <w:spacing w:after="160" w:line="360" w:lineRule="auto"/>
        <w:contextualSpacing/>
        <w:jc w:val="both"/>
        <w:rPr>
          <w:rFonts w:eastAsia="Calibri"/>
          <w:sz w:val="20"/>
          <w:szCs w:val="20"/>
          <w:lang w:eastAsia="en-US"/>
        </w:rPr>
      </w:pPr>
      <w:r w:rsidRPr="008C0937">
        <w:rPr>
          <w:rFonts w:eastAsia="Calibri"/>
          <w:sz w:val="20"/>
          <w:szCs w:val="20"/>
          <w:lang w:eastAsia="en-US"/>
        </w:rPr>
        <w:t>Erken tanı çalışmalarını gözlemleyebilme,</w:t>
      </w:r>
    </w:p>
    <w:p w14:paraId="1561EC99" w14:textId="77777777" w:rsidR="00234A38" w:rsidRPr="008C0937" w:rsidRDefault="00234A38" w:rsidP="000E74F5">
      <w:pPr>
        <w:numPr>
          <w:ilvl w:val="0"/>
          <w:numId w:val="23"/>
        </w:numPr>
        <w:spacing w:after="160" w:line="360" w:lineRule="auto"/>
        <w:contextualSpacing/>
        <w:jc w:val="both"/>
        <w:rPr>
          <w:rFonts w:eastAsia="Calibri"/>
          <w:sz w:val="20"/>
          <w:szCs w:val="20"/>
          <w:lang w:eastAsia="en-US"/>
        </w:rPr>
      </w:pPr>
      <w:r w:rsidRPr="008C0937">
        <w:rPr>
          <w:rFonts w:eastAsia="Calibri"/>
          <w:sz w:val="20"/>
          <w:szCs w:val="20"/>
          <w:lang w:eastAsia="en-US"/>
        </w:rPr>
        <w:t>Sağlığın korunması, geliştirilmesi ve iyileştirilmesine yönelik hemşirelik uygulamalarına ilişkin girişimler planlama, uygulama, değerlendirme ve izlem yapabilme,</w:t>
      </w:r>
    </w:p>
    <w:p w14:paraId="68BE5DF4" w14:textId="77777777" w:rsidR="00234A38" w:rsidRPr="008C0937" w:rsidRDefault="00234A38" w:rsidP="000E74F5">
      <w:pPr>
        <w:numPr>
          <w:ilvl w:val="0"/>
          <w:numId w:val="23"/>
        </w:numPr>
        <w:spacing w:after="160" w:line="360" w:lineRule="auto"/>
        <w:contextualSpacing/>
        <w:jc w:val="both"/>
        <w:rPr>
          <w:rFonts w:eastAsia="Calibri"/>
          <w:sz w:val="20"/>
          <w:szCs w:val="20"/>
          <w:lang w:eastAsia="en-US"/>
        </w:rPr>
      </w:pPr>
      <w:r w:rsidRPr="008C0937">
        <w:rPr>
          <w:rFonts w:eastAsia="Calibri"/>
          <w:sz w:val="20"/>
          <w:szCs w:val="20"/>
          <w:lang w:eastAsia="en-US"/>
        </w:rPr>
        <w:t>Sektörler arası iş birliğini sağlayabilme ve toplumsal kaynakları harekete geçirebilme,</w:t>
      </w:r>
    </w:p>
    <w:p w14:paraId="6A275891" w14:textId="77777777" w:rsidR="00234A38" w:rsidRPr="008C0937" w:rsidRDefault="00234A38" w:rsidP="000E74F5">
      <w:pPr>
        <w:numPr>
          <w:ilvl w:val="0"/>
          <w:numId w:val="23"/>
        </w:numPr>
        <w:spacing w:after="160" w:line="360" w:lineRule="auto"/>
        <w:contextualSpacing/>
        <w:jc w:val="both"/>
        <w:rPr>
          <w:rFonts w:eastAsia="Calibri"/>
          <w:sz w:val="20"/>
          <w:szCs w:val="20"/>
          <w:lang w:eastAsia="en-US"/>
        </w:rPr>
      </w:pPr>
      <w:r w:rsidRPr="008C0937">
        <w:rPr>
          <w:rFonts w:eastAsia="Calibri"/>
          <w:sz w:val="20"/>
          <w:szCs w:val="20"/>
          <w:lang w:eastAsia="en-US"/>
        </w:rPr>
        <w:t>Hemşirelik uygulamalarının ilkelerini bilme, bilgi ve becerisini bu bilgiler doğrultusunda uygulamaya geçirebilme,</w:t>
      </w:r>
    </w:p>
    <w:p w14:paraId="027DA758" w14:textId="77777777" w:rsidR="00234A38" w:rsidRPr="008C0937" w:rsidRDefault="00234A38" w:rsidP="000E74F5">
      <w:pPr>
        <w:numPr>
          <w:ilvl w:val="0"/>
          <w:numId w:val="23"/>
        </w:numPr>
        <w:spacing w:after="160" w:line="360" w:lineRule="auto"/>
        <w:contextualSpacing/>
        <w:jc w:val="both"/>
        <w:rPr>
          <w:rFonts w:eastAsia="Calibri"/>
          <w:sz w:val="20"/>
          <w:szCs w:val="20"/>
          <w:lang w:eastAsia="en-US"/>
        </w:rPr>
      </w:pPr>
      <w:r w:rsidRPr="008C0937">
        <w:rPr>
          <w:rFonts w:eastAsia="Calibri"/>
          <w:sz w:val="20"/>
          <w:szCs w:val="20"/>
          <w:lang w:eastAsia="en-US"/>
        </w:rPr>
        <w:t>Bilimsel ilkeleri, yöntemleri ve bilgiyi sağlık uygulamalarına aktarabilme,</w:t>
      </w:r>
    </w:p>
    <w:p w14:paraId="29898754" w14:textId="77777777" w:rsidR="00234A38" w:rsidRPr="008C0937" w:rsidRDefault="00234A38" w:rsidP="000E74F5">
      <w:pPr>
        <w:numPr>
          <w:ilvl w:val="0"/>
          <w:numId w:val="23"/>
        </w:numPr>
        <w:spacing w:after="160" w:line="360" w:lineRule="auto"/>
        <w:contextualSpacing/>
        <w:jc w:val="both"/>
        <w:rPr>
          <w:rFonts w:eastAsia="Calibri"/>
          <w:sz w:val="20"/>
          <w:szCs w:val="20"/>
          <w:lang w:eastAsia="en-US"/>
        </w:rPr>
      </w:pPr>
      <w:r w:rsidRPr="008C0937">
        <w:rPr>
          <w:rFonts w:eastAsia="Calibri"/>
          <w:sz w:val="20"/>
          <w:szCs w:val="20"/>
          <w:lang w:eastAsia="en-US"/>
        </w:rPr>
        <w:t>Sağlık alanındaki uygulamalar için gerekli olan modern teknik ve araçları seçebilme, bilgi teknolojilerini etkin şekilde kullanabilme,</w:t>
      </w:r>
    </w:p>
    <w:p w14:paraId="1C196960" w14:textId="77777777" w:rsidR="00234A38" w:rsidRPr="008C0937" w:rsidRDefault="00234A38" w:rsidP="000E74F5">
      <w:pPr>
        <w:numPr>
          <w:ilvl w:val="0"/>
          <w:numId w:val="23"/>
        </w:numPr>
        <w:spacing w:after="160" w:line="360" w:lineRule="auto"/>
        <w:contextualSpacing/>
        <w:jc w:val="both"/>
        <w:rPr>
          <w:rFonts w:eastAsia="Calibri"/>
          <w:sz w:val="20"/>
          <w:szCs w:val="20"/>
          <w:lang w:eastAsia="en-US"/>
        </w:rPr>
      </w:pPr>
      <w:r w:rsidRPr="008C0937">
        <w:rPr>
          <w:rFonts w:eastAsia="Calibri"/>
          <w:sz w:val="20"/>
          <w:szCs w:val="20"/>
          <w:lang w:eastAsia="en-US"/>
        </w:rPr>
        <w:t>Sağlık alanında etik ve yasal ilkelere uygun davranabilme.</w:t>
      </w:r>
    </w:p>
    <w:p w14:paraId="15EC59C6" w14:textId="77777777" w:rsidR="00234A38" w:rsidRPr="008C0937" w:rsidRDefault="00234A38" w:rsidP="00A24576">
      <w:pPr>
        <w:pStyle w:val="Balk1"/>
      </w:pPr>
      <w:bookmarkStart w:id="147" w:name="_Toc45620326"/>
      <w:r w:rsidRPr="008C0937">
        <w:t>HEF 3057 Çocuk Sağlığı Ve Hastalıkları Hemşireliği Dersi</w:t>
      </w:r>
      <w:bookmarkEnd w:id="147"/>
      <w:r w:rsidR="000775A3" w:rsidRPr="008C0937">
        <w:t xml:space="preserve"> </w:t>
      </w:r>
      <w:r w:rsidRPr="008C0937">
        <w:t>Uygulama Hedefleri</w:t>
      </w:r>
    </w:p>
    <w:p w14:paraId="273CC8DD" w14:textId="77777777" w:rsidR="00234A38" w:rsidRPr="008C0937" w:rsidRDefault="00234A38" w:rsidP="00234A38">
      <w:pPr>
        <w:rPr>
          <w:sz w:val="20"/>
          <w:szCs w:val="20"/>
        </w:rPr>
      </w:pPr>
    </w:p>
    <w:p w14:paraId="61F28825" w14:textId="77777777" w:rsidR="00234A38" w:rsidRPr="008C0937" w:rsidRDefault="00234A38" w:rsidP="000E74F5">
      <w:pPr>
        <w:numPr>
          <w:ilvl w:val="0"/>
          <w:numId w:val="24"/>
        </w:numPr>
        <w:spacing w:line="360" w:lineRule="auto"/>
        <w:jc w:val="both"/>
        <w:rPr>
          <w:sz w:val="20"/>
          <w:szCs w:val="20"/>
        </w:rPr>
      </w:pPr>
      <w:r w:rsidRPr="008C0937">
        <w:rPr>
          <w:sz w:val="20"/>
          <w:szCs w:val="20"/>
        </w:rPr>
        <w:t>Yaşa uygun fizik muayene yapabilme, değerlendirebilme, normalden sapmaları tanımlayabilme ve sağlık ekibi ile paylaşabilme</w:t>
      </w:r>
    </w:p>
    <w:p w14:paraId="305DE6AF" w14:textId="77777777" w:rsidR="00234A38" w:rsidRPr="008C0937" w:rsidRDefault="00234A38" w:rsidP="000E74F5">
      <w:pPr>
        <w:numPr>
          <w:ilvl w:val="0"/>
          <w:numId w:val="24"/>
        </w:numPr>
        <w:spacing w:line="360" w:lineRule="auto"/>
        <w:jc w:val="both"/>
        <w:rPr>
          <w:sz w:val="20"/>
          <w:szCs w:val="20"/>
        </w:rPr>
      </w:pPr>
      <w:r w:rsidRPr="008C0937">
        <w:rPr>
          <w:sz w:val="20"/>
          <w:szCs w:val="20"/>
        </w:rPr>
        <w:t>Çocukların yaşam bulgularını izleme, değerlendirme, normalden sapmaları tanımlayabilme ve sağlık ekibi ile paylaşabilme</w:t>
      </w:r>
    </w:p>
    <w:p w14:paraId="1D6788FD" w14:textId="77777777" w:rsidR="00234A38" w:rsidRPr="008C0937" w:rsidRDefault="00234A38" w:rsidP="000E74F5">
      <w:pPr>
        <w:numPr>
          <w:ilvl w:val="0"/>
          <w:numId w:val="24"/>
        </w:numPr>
        <w:spacing w:line="360" w:lineRule="auto"/>
        <w:jc w:val="both"/>
        <w:rPr>
          <w:sz w:val="20"/>
          <w:szCs w:val="20"/>
        </w:rPr>
      </w:pPr>
      <w:r w:rsidRPr="008C0937">
        <w:rPr>
          <w:sz w:val="20"/>
          <w:szCs w:val="20"/>
        </w:rPr>
        <w:t>Dönem özelliklerine göre çocuğun büyüme gelişme özelliklerini (fizyolojik, mental, psikososyal) değerlendirebilme, normalden sapmaları tanımlayabilme ve sağlık ekibi ile paylaşabilme</w:t>
      </w:r>
    </w:p>
    <w:p w14:paraId="27FF1B57" w14:textId="77777777" w:rsidR="00234A38" w:rsidRPr="008C0937" w:rsidRDefault="00234A38" w:rsidP="000E74F5">
      <w:pPr>
        <w:numPr>
          <w:ilvl w:val="0"/>
          <w:numId w:val="24"/>
        </w:numPr>
        <w:spacing w:line="360" w:lineRule="auto"/>
        <w:jc w:val="both"/>
        <w:rPr>
          <w:sz w:val="20"/>
          <w:szCs w:val="20"/>
        </w:rPr>
      </w:pPr>
      <w:r w:rsidRPr="008C0937">
        <w:rPr>
          <w:sz w:val="20"/>
          <w:szCs w:val="20"/>
        </w:rPr>
        <w:t xml:space="preserve">Sıvı elektrolit dengesini bilme, değerlendirebilme, normalden sapmaları tanımlayabilme ve sağlık ekibi ile paylaşabilme </w:t>
      </w:r>
    </w:p>
    <w:p w14:paraId="00C8B2C0" w14:textId="77777777" w:rsidR="00234A38" w:rsidRPr="008C0937" w:rsidRDefault="00234A38" w:rsidP="000E74F5">
      <w:pPr>
        <w:numPr>
          <w:ilvl w:val="0"/>
          <w:numId w:val="24"/>
        </w:numPr>
        <w:spacing w:line="360" w:lineRule="auto"/>
        <w:jc w:val="both"/>
        <w:rPr>
          <w:sz w:val="20"/>
          <w:szCs w:val="20"/>
        </w:rPr>
      </w:pPr>
      <w:r w:rsidRPr="008C0937">
        <w:rPr>
          <w:sz w:val="20"/>
          <w:szCs w:val="20"/>
        </w:rPr>
        <w:t>Hastanın bakım gereksinimlerini (veri toplama, verileri analiz etme, sonuç kriterleri, tanı, girişim, değerlendirme) karşılayabilme</w:t>
      </w:r>
    </w:p>
    <w:p w14:paraId="2E7E1092" w14:textId="77777777" w:rsidR="00234A38" w:rsidRPr="008C0937" w:rsidRDefault="00234A38" w:rsidP="000E74F5">
      <w:pPr>
        <w:numPr>
          <w:ilvl w:val="0"/>
          <w:numId w:val="24"/>
        </w:numPr>
        <w:spacing w:line="360" w:lineRule="auto"/>
        <w:jc w:val="both"/>
        <w:rPr>
          <w:sz w:val="20"/>
          <w:szCs w:val="20"/>
        </w:rPr>
      </w:pPr>
      <w:r w:rsidRPr="008C0937">
        <w:rPr>
          <w:sz w:val="20"/>
          <w:szCs w:val="20"/>
        </w:rPr>
        <w:t>Sağlığı geliştirme, sürdürme, korumaya yönelik gereksinimleri belirleyebilme ve karşılayabilme</w:t>
      </w:r>
    </w:p>
    <w:p w14:paraId="354E79F2" w14:textId="77777777" w:rsidR="00234A38" w:rsidRPr="008C0937" w:rsidRDefault="00234A38" w:rsidP="000E74F5">
      <w:pPr>
        <w:numPr>
          <w:ilvl w:val="0"/>
          <w:numId w:val="24"/>
        </w:numPr>
        <w:spacing w:line="360" w:lineRule="auto"/>
        <w:jc w:val="both"/>
        <w:rPr>
          <w:sz w:val="20"/>
          <w:szCs w:val="20"/>
        </w:rPr>
      </w:pPr>
      <w:r w:rsidRPr="008C0937">
        <w:rPr>
          <w:sz w:val="20"/>
          <w:szCs w:val="20"/>
        </w:rPr>
        <w:t>Hastanın ilaç istemini yorumlayabilme hedeflerine ulaşılması beklenmektedir.</w:t>
      </w:r>
    </w:p>
    <w:p w14:paraId="1EA91424" w14:textId="77777777" w:rsidR="00234A38" w:rsidRPr="008C0937" w:rsidRDefault="00234A38" w:rsidP="00234A38">
      <w:pPr>
        <w:spacing w:line="360" w:lineRule="auto"/>
        <w:jc w:val="both"/>
        <w:rPr>
          <w:sz w:val="20"/>
          <w:szCs w:val="20"/>
        </w:rPr>
      </w:pPr>
    </w:p>
    <w:p w14:paraId="57767564" w14:textId="77777777" w:rsidR="00234A38" w:rsidRPr="008C0937" w:rsidRDefault="00234A38" w:rsidP="00A24576">
      <w:pPr>
        <w:pStyle w:val="Balk1"/>
      </w:pPr>
      <w:bookmarkStart w:id="148" w:name="_Toc45620327"/>
      <w:r w:rsidRPr="008C0937">
        <w:t>HEF 3058 Ruh Sağlığı Ve Psikiyatri Hemşireliği Dersi</w:t>
      </w:r>
      <w:bookmarkEnd w:id="148"/>
      <w:r w:rsidR="000775A3" w:rsidRPr="008C0937">
        <w:t xml:space="preserve"> </w:t>
      </w:r>
      <w:r w:rsidRPr="008C0937">
        <w:t>Uygulama Hedefleri</w:t>
      </w:r>
    </w:p>
    <w:p w14:paraId="76826A62" w14:textId="77777777" w:rsidR="00234A38" w:rsidRPr="008C0937" w:rsidRDefault="00234A38" w:rsidP="00234A38">
      <w:pPr>
        <w:spacing w:after="120" w:line="360" w:lineRule="auto"/>
        <w:ind w:firstLine="360"/>
        <w:jc w:val="both"/>
        <w:rPr>
          <w:b/>
          <w:i/>
          <w:sz w:val="20"/>
          <w:szCs w:val="20"/>
        </w:rPr>
      </w:pPr>
      <w:r w:rsidRPr="008C0937">
        <w:rPr>
          <w:b/>
          <w:i/>
          <w:sz w:val="20"/>
          <w:szCs w:val="20"/>
        </w:rPr>
        <w:t>Dokuz Eylül Psikiyatri Kliniği Uygulama Beklentileri</w:t>
      </w:r>
    </w:p>
    <w:p w14:paraId="04382D16" w14:textId="77777777" w:rsidR="00234A38" w:rsidRPr="008C0937" w:rsidRDefault="00234A38" w:rsidP="000E74F5">
      <w:pPr>
        <w:numPr>
          <w:ilvl w:val="0"/>
          <w:numId w:val="19"/>
        </w:numPr>
        <w:spacing w:after="120" w:line="360" w:lineRule="auto"/>
        <w:jc w:val="both"/>
        <w:rPr>
          <w:b/>
          <w:sz w:val="20"/>
          <w:szCs w:val="20"/>
        </w:rPr>
      </w:pPr>
      <w:r w:rsidRPr="008C0937">
        <w:rPr>
          <w:sz w:val="20"/>
          <w:szCs w:val="20"/>
        </w:rPr>
        <w:t>Psikiyatri hastası ve psikiyatri kliniğinde çalışmaya ilişkin anksiyete ve korkunun farkına varıp, rahatlama</w:t>
      </w:r>
    </w:p>
    <w:p w14:paraId="7A2665A7" w14:textId="77777777" w:rsidR="00234A38" w:rsidRPr="008C0937" w:rsidRDefault="00234A38" w:rsidP="000E74F5">
      <w:pPr>
        <w:numPr>
          <w:ilvl w:val="0"/>
          <w:numId w:val="19"/>
        </w:numPr>
        <w:spacing w:after="120" w:line="360" w:lineRule="auto"/>
        <w:jc w:val="both"/>
        <w:rPr>
          <w:b/>
          <w:sz w:val="20"/>
          <w:szCs w:val="20"/>
        </w:rPr>
      </w:pPr>
      <w:r w:rsidRPr="008C0937">
        <w:rPr>
          <w:sz w:val="20"/>
          <w:szCs w:val="20"/>
        </w:rPr>
        <w:t xml:space="preserve">Psikiyatri kliniğinde servis hemşiresi ve intörn öğrenci hemşire tarafından yapılan tüm aktiviteleri </w:t>
      </w:r>
      <w:r w:rsidRPr="008C0937">
        <w:rPr>
          <w:i/>
          <w:sz w:val="20"/>
          <w:szCs w:val="20"/>
        </w:rPr>
        <w:t xml:space="preserve">(ilaç tedavisi hazırlama ve uygulama, hasta kabulü, gözlem yazma, hastayı uğraşıya yönlendirme, vizit, hasta teslimi, günaydın toplantısı, EKT, oda kontrolleri) </w:t>
      </w:r>
      <w:r w:rsidRPr="008C0937">
        <w:rPr>
          <w:sz w:val="20"/>
          <w:szCs w:val="20"/>
        </w:rPr>
        <w:t>gözlemleme</w:t>
      </w:r>
    </w:p>
    <w:p w14:paraId="2E16AE81" w14:textId="77777777" w:rsidR="00234A38" w:rsidRPr="008C0937" w:rsidRDefault="00234A38" w:rsidP="000E74F5">
      <w:pPr>
        <w:numPr>
          <w:ilvl w:val="0"/>
          <w:numId w:val="19"/>
        </w:numPr>
        <w:spacing w:after="120" w:line="360" w:lineRule="auto"/>
        <w:jc w:val="both"/>
        <w:rPr>
          <w:b/>
          <w:sz w:val="20"/>
          <w:szCs w:val="20"/>
        </w:rPr>
      </w:pPr>
      <w:r w:rsidRPr="008C0937">
        <w:rPr>
          <w:sz w:val="20"/>
          <w:szCs w:val="20"/>
        </w:rPr>
        <w:t xml:space="preserve">Ekip ile aktif işbirliği yapabilme </w:t>
      </w:r>
      <w:r w:rsidRPr="008C0937">
        <w:rPr>
          <w:i/>
          <w:sz w:val="20"/>
          <w:szCs w:val="20"/>
        </w:rPr>
        <w:t>(tanışma, hasta ile ilgili bilgi paylaşımı)</w:t>
      </w:r>
    </w:p>
    <w:p w14:paraId="37316800" w14:textId="77777777" w:rsidR="00234A38" w:rsidRPr="008C0937" w:rsidRDefault="00234A38" w:rsidP="000E74F5">
      <w:pPr>
        <w:numPr>
          <w:ilvl w:val="0"/>
          <w:numId w:val="19"/>
        </w:numPr>
        <w:spacing w:after="120" w:line="360" w:lineRule="auto"/>
        <w:jc w:val="both"/>
        <w:rPr>
          <w:b/>
          <w:sz w:val="20"/>
          <w:szCs w:val="20"/>
        </w:rPr>
      </w:pPr>
      <w:r w:rsidRPr="008C0937">
        <w:rPr>
          <w:sz w:val="20"/>
          <w:szCs w:val="20"/>
        </w:rPr>
        <w:t>İntörnlerin yaptığı toplu eğitimleri ve bireysel eğitimleri gözlemleme</w:t>
      </w:r>
    </w:p>
    <w:p w14:paraId="7D6F995E" w14:textId="77777777" w:rsidR="00234A38" w:rsidRPr="008C0937" w:rsidRDefault="00234A38" w:rsidP="000E74F5">
      <w:pPr>
        <w:numPr>
          <w:ilvl w:val="0"/>
          <w:numId w:val="19"/>
        </w:numPr>
        <w:spacing w:after="120" w:line="360" w:lineRule="auto"/>
        <w:jc w:val="both"/>
        <w:rPr>
          <w:b/>
          <w:sz w:val="20"/>
          <w:szCs w:val="20"/>
        </w:rPr>
      </w:pPr>
      <w:r w:rsidRPr="008C0937">
        <w:rPr>
          <w:sz w:val="20"/>
          <w:szCs w:val="20"/>
        </w:rPr>
        <w:t xml:space="preserve">Psikiyatri kliniğinde intörn öğrenciler ile birlikte yürütülen terapötik aktivitelere katılma </w:t>
      </w:r>
    </w:p>
    <w:p w14:paraId="3D5BB564" w14:textId="77777777" w:rsidR="00234A38" w:rsidRPr="008C0937" w:rsidRDefault="00234A38" w:rsidP="000E74F5">
      <w:pPr>
        <w:numPr>
          <w:ilvl w:val="0"/>
          <w:numId w:val="19"/>
        </w:numPr>
        <w:spacing w:after="120" w:line="360" w:lineRule="auto"/>
        <w:jc w:val="both"/>
        <w:rPr>
          <w:b/>
          <w:sz w:val="20"/>
          <w:szCs w:val="20"/>
        </w:rPr>
      </w:pPr>
      <w:r w:rsidRPr="008C0937">
        <w:rPr>
          <w:sz w:val="20"/>
          <w:szCs w:val="20"/>
        </w:rPr>
        <w:t xml:space="preserve">Yazılan gözlemleri gözlem yazma ilkelerine göre eleştirel gözle değerlendirme </w:t>
      </w:r>
    </w:p>
    <w:p w14:paraId="024A9C1E" w14:textId="77777777" w:rsidR="00234A38" w:rsidRPr="008C0937" w:rsidRDefault="00234A38" w:rsidP="000E74F5">
      <w:pPr>
        <w:numPr>
          <w:ilvl w:val="0"/>
          <w:numId w:val="19"/>
        </w:numPr>
        <w:spacing w:after="120" w:line="360" w:lineRule="auto"/>
        <w:jc w:val="both"/>
        <w:rPr>
          <w:sz w:val="20"/>
          <w:szCs w:val="20"/>
        </w:rPr>
      </w:pPr>
      <w:r w:rsidRPr="008C0937">
        <w:rPr>
          <w:sz w:val="20"/>
          <w:szCs w:val="20"/>
        </w:rPr>
        <w:lastRenderedPageBreak/>
        <w:t>Öğrencinin klinik ortamı gözlemleyerek terapötik ortamı eleştirel gözle değerlendirmesi</w:t>
      </w:r>
    </w:p>
    <w:p w14:paraId="0353D5C3" w14:textId="77777777" w:rsidR="00234A38" w:rsidRPr="008C0937" w:rsidRDefault="00234A38" w:rsidP="000E74F5">
      <w:pPr>
        <w:numPr>
          <w:ilvl w:val="0"/>
          <w:numId w:val="19"/>
        </w:numPr>
        <w:spacing w:after="120" w:line="360" w:lineRule="auto"/>
        <w:jc w:val="both"/>
        <w:rPr>
          <w:sz w:val="20"/>
          <w:szCs w:val="20"/>
        </w:rPr>
      </w:pPr>
      <w:r w:rsidRPr="008C0937">
        <w:rPr>
          <w:sz w:val="20"/>
          <w:szCs w:val="20"/>
        </w:rPr>
        <w:t>Yakınları veya arkadaşları ile yaptıkları 1 amaçlı görüşmeyi uygulama sonunda teslim etmesi</w:t>
      </w:r>
    </w:p>
    <w:p w14:paraId="423C496C" w14:textId="77777777" w:rsidR="00234A38" w:rsidRPr="008C0937" w:rsidRDefault="00234A38" w:rsidP="000E74F5">
      <w:pPr>
        <w:numPr>
          <w:ilvl w:val="0"/>
          <w:numId w:val="19"/>
        </w:numPr>
        <w:spacing w:after="120" w:line="360" w:lineRule="auto"/>
        <w:jc w:val="both"/>
        <w:rPr>
          <w:b/>
          <w:sz w:val="20"/>
          <w:szCs w:val="20"/>
        </w:rPr>
      </w:pPr>
      <w:r w:rsidRPr="008C0937">
        <w:rPr>
          <w:sz w:val="20"/>
          <w:szCs w:val="20"/>
        </w:rPr>
        <w:t xml:space="preserve">Öğrencinin hastasına yönelik bir günlük gözlem yazması ve uygulama sonunda teslim etmesi </w:t>
      </w:r>
    </w:p>
    <w:p w14:paraId="1DD98BD3" w14:textId="77777777" w:rsidR="00234A38" w:rsidRPr="008C0937" w:rsidRDefault="00234A38" w:rsidP="000E74F5">
      <w:pPr>
        <w:numPr>
          <w:ilvl w:val="0"/>
          <w:numId w:val="19"/>
        </w:numPr>
        <w:spacing w:after="120" w:line="360" w:lineRule="auto"/>
        <w:jc w:val="both"/>
        <w:rPr>
          <w:sz w:val="20"/>
          <w:szCs w:val="20"/>
        </w:rPr>
      </w:pPr>
      <w:r w:rsidRPr="008C0937">
        <w:rPr>
          <w:sz w:val="20"/>
          <w:szCs w:val="20"/>
        </w:rPr>
        <w:t>Her gün klinikte bir öğrencinin sorumlu olması, çay aralarını düzenlemesi</w:t>
      </w:r>
    </w:p>
    <w:p w14:paraId="3DD5D673" w14:textId="77777777" w:rsidR="00234A38" w:rsidRPr="008C0937" w:rsidRDefault="00234A38" w:rsidP="00234A38">
      <w:pPr>
        <w:spacing w:after="120" w:line="360" w:lineRule="auto"/>
        <w:ind w:left="360"/>
        <w:jc w:val="both"/>
        <w:rPr>
          <w:b/>
          <w:i/>
          <w:sz w:val="20"/>
          <w:szCs w:val="20"/>
        </w:rPr>
      </w:pPr>
      <w:r w:rsidRPr="008C0937">
        <w:rPr>
          <w:b/>
          <w:i/>
          <w:sz w:val="20"/>
          <w:szCs w:val="20"/>
        </w:rPr>
        <w:t xml:space="preserve">Fizik Tedavi ve Rehabilitasyon Kliniği Uygulama Beklentileri </w:t>
      </w:r>
    </w:p>
    <w:p w14:paraId="4F90C77A" w14:textId="77777777" w:rsidR="00234A38" w:rsidRPr="008C0937" w:rsidRDefault="00234A38" w:rsidP="000E74F5">
      <w:pPr>
        <w:numPr>
          <w:ilvl w:val="0"/>
          <w:numId w:val="21"/>
        </w:numPr>
        <w:spacing w:after="120" w:line="360" w:lineRule="auto"/>
        <w:jc w:val="both"/>
        <w:rPr>
          <w:b/>
          <w:sz w:val="20"/>
          <w:szCs w:val="20"/>
        </w:rPr>
      </w:pPr>
      <w:r w:rsidRPr="008C0937">
        <w:rPr>
          <w:sz w:val="20"/>
          <w:szCs w:val="20"/>
        </w:rPr>
        <w:t xml:space="preserve">Servis hemşiresi tarafından yapılan tüm aktiviteleri </w:t>
      </w:r>
      <w:r w:rsidRPr="008C0937">
        <w:rPr>
          <w:i/>
          <w:sz w:val="20"/>
          <w:szCs w:val="20"/>
        </w:rPr>
        <w:t xml:space="preserve">(ilaç tedavisi hazırlama ve uygulama, hasta kabulü, hasta teslimi vb.) </w:t>
      </w:r>
      <w:r w:rsidRPr="008C0937">
        <w:rPr>
          <w:sz w:val="20"/>
          <w:szCs w:val="20"/>
        </w:rPr>
        <w:t>gözleme</w:t>
      </w:r>
    </w:p>
    <w:p w14:paraId="00417B06" w14:textId="77777777" w:rsidR="00234A38" w:rsidRPr="008C0937" w:rsidRDefault="00234A38" w:rsidP="000E74F5">
      <w:pPr>
        <w:numPr>
          <w:ilvl w:val="0"/>
          <w:numId w:val="21"/>
        </w:numPr>
        <w:spacing w:after="120" w:line="360" w:lineRule="auto"/>
        <w:jc w:val="both"/>
        <w:rPr>
          <w:b/>
          <w:sz w:val="20"/>
          <w:szCs w:val="20"/>
        </w:rPr>
      </w:pPr>
      <w:r w:rsidRPr="008C0937">
        <w:rPr>
          <w:sz w:val="20"/>
          <w:szCs w:val="20"/>
        </w:rPr>
        <w:t xml:space="preserve">Ekip ile aktif iş birliği yapabilme </w:t>
      </w:r>
      <w:r w:rsidRPr="008C0937">
        <w:rPr>
          <w:i/>
          <w:sz w:val="20"/>
          <w:szCs w:val="20"/>
        </w:rPr>
        <w:t>(tanışma, hasta ile ilgili bilgi paylaşımı)</w:t>
      </w:r>
    </w:p>
    <w:p w14:paraId="6B1957A4" w14:textId="77777777" w:rsidR="00234A38" w:rsidRPr="008C0937" w:rsidRDefault="00234A38" w:rsidP="000E74F5">
      <w:pPr>
        <w:numPr>
          <w:ilvl w:val="0"/>
          <w:numId w:val="21"/>
        </w:numPr>
        <w:spacing w:after="120" w:line="360" w:lineRule="auto"/>
        <w:jc w:val="both"/>
        <w:rPr>
          <w:b/>
          <w:sz w:val="20"/>
          <w:szCs w:val="20"/>
        </w:rPr>
      </w:pPr>
      <w:r w:rsidRPr="008C0937">
        <w:rPr>
          <w:sz w:val="20"/>
          <w:szCs w:val="20"/>
        </w:rPr>
        <w:t xml:space="preserve">Toplantılara aktif olarak katılma </w:t>
      </w:r>
      <w:r w:rsidRPr="008C0937">
        <w:rPr>
          <w:i/>
          <w:sz w:val="20"/>
          <w:szCs w:val="20"/>
        </w:rPr>
        <w:t>(vizit, hasta teslimi)</w:t>
      </w:r>
    </w:p>
    <w:p w14:paraId="46440CD7" w14:textId="77777777" w:rsidR="00234A38" w:rsidRPr="008C0937" w:rsidRDefault="00234A38" w:rsidP="000E74F5">
      <w:pPr>
        <w:numPr>
          <w:ilvl w:val="0"/>
          <w:numId w:val="21"/>
        </w:numPr>
        <w:spacing w:after="120" w:line="360" w:lineRule="auto"/>
        <w:jc w:val="both"/>
        <w:rPr>
          <w:sz w:val="20"/>
          <w:szCs w:val="20"/>
        </w:rPr>
      </w:pPr>
      <w:r w:rsidRPr="008C0937">
        <w:rPr>
          <w:sz w:val="20"/>
          <w:szCs w:val="20"/>
        </w:rPr>
        <w:t>Her gün klinikte bir öğrencinin sorumlu olması, çay aralarını düzenlemesi</w:t>
      </w:r>
    </w:p>
    <w:p w14:paraId="3BAD694D" w14:textId="77777777" w:rsidR="00234A38" w:rsidRPr="008C0937" w:rsidRDefault="00234A38" w:rsidP="000E74F5">
      <w:pPr>
        <w:numPr>
          <w:ilvl w:val="0"/>
          <w:numId w:val="21"/>
        </w:numPr>
        <w:spacing w:after="120" w:line="360" w:lineRule="auto"/>
        <w:contextualSpacing/>
        <w:jc w:val="both"/>
        <w:rPr>
          <w:sz w:val="20"/>
          <w:szCs w:val="20"/>
        </w:rPr>
      </w:pPr>
      <w:r w:rsidRPr="008C0937">
        <w:rPr>
          <w:sz w:val="20"/>
          <w:szCs w:val="20"/>
        </w:rPr>
        <w:t xml:space="preserve">Öğrencilerin fonksiyonel sağlık örüntülerine göre belirlenen alanlara ilişkin hastasıından veri toplaması ve topladığı verilere ilişkin bir hemşirelik tanısı belirlemesi ve belirlediği bir hemşirelik tanısını </w:t>
      </w:r>
      <w:r w:rsidRPr="008C0937">
        <w:rPr>
          <w:i/>
          <w:sz w:val="20"/>
          <w:szCs w:val="20"/>
        </w:rPr>
        <w:t xml:space="preserve">(amaç, etiyoloji, beklenen hasta sonuçları, girişimler) </w:t>
      </w:r>
      <w:r w:rsidRPr="008C0937">
        <w:rPr>
          <w:sz w:val="20"/>
          <w:szCs w:val="20"/>
        </w:rPr>
        <w:t>hazırlayarak uygulama sonunda yönlendiriciye teslim etmesi</w:t>
      </w:r>
    </w:p>
    <w:p w14:paraId="06AD769C" w14:textId="77777777" w:rsidR="00234A38" w:rsidRPr="008C0937" w:rsidRDefault="00234A38" w:rsidP="000E74F5">
      <w:pPr>
        <w:numPr>
          <w:ilvl w:val="0"/>
          <w:numId w:val="21"/>
        </w:numPr>
        <w:spacing w:after="120" w:line="360" w:lineRule="auto"/>
        <w:jc w:val="both"/>
        <w:rPr>
          <w:b/>
          <w:sz w:val="20"/>
          <w:szCs w:val="20"/>
        </w:rPr>
      </w:pPr>
      <w:r w:rsidRPr="008C0937">
        <w:rPr>
          <w:sz w:val="20"/>
          <w:szCs w:val="20"/>
        </w:rPr>
        <w:t>Örnek vaka ve bütüncül bakım ile ilgili klinik içi tartışmaya aktif olarak katılabilme</w:t>
      </w:r>
    </w:p>
    <w:p w14:paraId="287004C2" w14:textId="77777777" w:rsidR="00234A38" w:rsidRPr="008C0937" w:rsidRDefault="00234A38" w:rsidP="00234A38">
      <w:pPr>
        <w:spacing w:after="120" w:line="360" w:lineRule="auto"/>
        <w:ind w:firstLine="360"/>
        <w:jc w:val="both"/>
        <w:rPr>
          <w:b/>
          <w:i/>
          <w:sz w:val="20"/>
          <w:szCs w:val="20"/>
        </w:rPr>
      </w:pPr>
      <w:r w:rsidRPr="008C0937">
        <w:rPr>
          <w:b/>
          <w:i/>
          <w:sz w:val="20"/>
          <w:szCs w:val="20"/>
        </w:rPr>
        <w:t xml:space="preserve">Toplum Ruh Sağlığı Merkezleri Uygulama Beklentileri </w:t>
      </w:r>
    </w:p>
    <w:p w14:paraId="6C734663" w14:textId="77777777" w:rsidR="00234A38" w:rsidRPr="008C0937" w:rsidRDefault="00234A38" w:rsidP="000E74F5">
      <w:pPr>
        <w:numPr>
          <w:ilvl w:val="0"/>
          <w:numId w:val="20"/>
        </w:numPr>
        <w:spacing w:after="120" w:line="360" w:lineRule="auto"/>
        <w:jc w:val="both"/>
        <w:rPr>
          <w:b/>
          <w:sz w:val="20"/>
          <w:szCs w:val="20"/>
        </w:rPr>
      </w:pPr>
      <w:r w:rsidRPr="008C0937">
        <w:rPr>
          <w:sz w:val="20"/>
          <w:szCs w:val="20"/>
        </w:rPr>
        <w:t>Psikiyatri hastası ile ve TRSM’de çalışmaya ilişkin anksiyete ve korkunun farkına varıp, rahatlama</w:t>
      </w:r>
    </w:p>
    <w:p w14:paraId="1D6041D9" w14:textId="77777777" w:rsidR="00234A38" w:rsidRPr="008C0937" w:rsidRDefault="00234A38" w:rsidP="000E74F5">
      <w:pPr>
        <w:numPr>
          <w:ilvl w:val="0"/>
          <w:numId w:val="20"/>
        </w:numPr>
        <w:spacing w:after="120" w:line="360" w:lineRule="auto"/>
        <w:jc w:val="both"/>
        <w:rPr>
          <w:b/>
          <w:sz w:val="20"/>
          <w:szCs w:val="20"/>
        </w:rPr>
      </w:pPr>
      <w:r w:rsidRPr="008C0937">
        <w:rPr>
          <w:sz w:val="20"/>
          <w:szCs w:val="20"/>
        </w:rPr>
        <w:t xml:space="preserve">Ekip ile aktif işbirliği yapabilme </w:t>
      </w:r>
      <w:r w:rsidRPr="008C0937">
        <w:rPr>
          <w:i/>
          <w:sz w:val="20"/>
          <w:szCs w:val="20"/>
        </w:rPr>
        <w:t>(tanışma, hasta ile ilgili bilgi paylaşımı)</w:t>
      </w:r>
    </w:p>
    <w:p w14:paraId="10CADB4E" w14:textId="77777777" w:rsidR="00234A38" w:rsidRPr="008C0937" w:rsidRDefault="00234A38" w:rsidP="000E74F5">
      <w:pPr>
        <w:numPr>
          <w:ilvl w:val="0"/>
          <w:numId w:val="20"/>
        </w:numPr>
        <w:spacing w:after="120" w:line="360" w:lineRule="auto"/>
        <w:jc w:val="both"/>
        <w:rPr>
          <w:b/>
          <w:sz w:val="20"/>
          <w:szCs w:val="20"/>
        </w:rPr>
      </w:pPr>
      <w:r w:rsidRPr="008C0937">
        <w:rPr>
          <w:sz w:val="20"/>
          <w:szCs w:val="20"/>
        </w:rPr>
        <w:t xml:space="preserve">Toplantılara aktif olarak katılma </w:t>
      </w:r>
    </w:p>
    <w:p w14:paraId="514BFF06" w14:textId="77777777" w:rsidR="00234A38" w:rsidRPr="008C0937" w:rsidRDefault="00234A38" w:rsidP="000E74F5">
      <w:pPr>
        <w:numPr>
          <w:ilvl w:val="0"/>
          <w:numId w:val="20"/>
        </w:numPr>
        <w:spacing w:after="120" w:line="360" w:lineRule="auto"/>
        <w:jc w:val="both"/>
        <w:rPr>
          <w:b/>
          <w:sz w:val="20"/>
          <w:szCs w:val="20"/>
        </w:rPr>
      </w:pPr>
      <w:r w:rsidRPr="008C0937">
        <w:rPr>
          <w:sz w:val="20"/>
          <w:szCs w:val="20"/>
        </w:rPr>
        <w:t>TRSM’de görev yapan hemşireler tarafından yapılan tüm aktiviteleri gözleme</w:t>
      </w:r>
    </w:p>
    <w:p w14:paraId="6B837227" w14:textId="77777777" w:rsidR="00234A38" w:rsidRPr="008C0937" w:rsidRDefault="00234A38" w:rsidP="000E74F5">
      <w:pPr>
        <w:numPr>
          <w:ilvl w:val="0"/>
          <w:numId w:val="20"/>
        </w:numPr>
        <w:spacing w:after="120" w:line="360" w:lineRule="auto"/>
        <w:jc w:val="both"/>
        <w:rPr>
          <w:sz w:val="20"/>
          <w:szCs w:val="20"/>
        </w:rPr>
      </w:pPr>
      <w:r w:rsidRPr="008C0937">
        <w:rPr>
          <w:sz w:val="20"/>
          <w:szCs w:val="20"/>
        </w:rPr>
        <w:t>Her gün TRSM’de bir öğrencinin sorumlu olması, çay aralarını düzenlemesi</w:t>
      </w:r>
    </w:p>
    <w:p w14:paraId="2CBF2E5E" w14:textId="77777777" w:rsidR="00234A38" w:rsidRPr="008C0937" w:rsidRDefault="00234A38" w:rsidP="000E74F5">
      <w:pPr>
        <w:numPr>
          <w:ilvl w:val="0"/>
          <w:numId w:val="20"/>
        </w:numPr>
        <w:spacing w:after="120" w:line="360" w:lineRule="auto"/>
        <w:jc w:val="both"/>
        <w:rPr>
          <w:b/>
          <w:sz w:val="20"/>
          <w:szCs w:val="20"/>
        </w:rPr>
      </w:pPr>
      <w:r w:rsidRPr="008C0937">
        <w:rPr>
          <w:sz w:val="20"/>
          <w:szCs w:val="20"/>
        </w:rPr>
        <w:t xml:space="preserve">Hasta veya hasta yakını -yakınları veya arkadaşları ile yaptıkları </w:t>
      </w:r>
      <w:r w:rsidRPr="008C0937">
        <w:rPr>
          <w:b/>
          <w:sz w:val="20"/>
          <w:szCs w:val="20"/>
        </w:rPr>
        <w:t>1 amaçlı görüşmeyi</w:t>
      </w:r>
      <w:r w:rsidRPr="008C0937">
        <w:rPr>
          <w:sz w:val="20"/>
          <w:szCs w:val="20"/>
        </w:rPr>
        <w:t xml:space="preserve"> uygulama sonunda teslim etmesi </w:t>
      </w:r>
    </w:p>
    <w:p w14:paraId="3D628AB7" w14:textId="77777777" w:rsidR="00234A38" w:rsidRPr="008C0937" w:rsidRDefault="00234A38" w:rsidP="000E74F5">
      <w:pPr>
        <w:numPr>
          <w:ilvl w:val="0"/>
          <w:numId w:val="20"/>
        </w:numPr>
        <w:spacing w:after="120" w:line="360" w:lineRule="auto"/>
        <w:jc w:val="both"/>
        <w:rPr>
          <w:b/>
          <w:sz w:val="20"/>
          <w:szCs w:val="20"/>
        </w:rPr>
      </w:pPr>
      <w:r w:rsidRPr="008C0937">
        <w:rPr>
          <w:sz w:val="20"/>
          <w:szCs w:val="20"/>
        </w:rPr>
        <w:t>TRSM’de yapılan etkinliklere hastaları yönlendirme, katılmalarını teşvik etme</w:t>
      </w:r>
    </w:p>
    <w:p w14:paraId="08705BA9" w14:textId="77777777" w:rsidR="00234A38" w:rsidRPr="008C0937" w:rsidRDefault="00234A38" w:rsidP="000E74F5">
      <w:pPr>
        <w:numPr>
          <w:ilvl w:val="0"/>
          <w:numId w:val="20"/>
        </w:numPr>
        <w:spacing w:after="120" w:line="360" w:lineRule="auto"/>
        <w:jc w:val="both"/>
        <w:rPr>
          <w:b/>
          <w:sz w:val="20"/>
          <w:szCs w:val="20"/>
        </w:rPr>
      </w:pPr>
      <w:r w:rsidRPr="008C0937">
        <w:rPr>
          <w:sz w:val="20"/>
          <w:szCs w:val="20"/>
        </w:rPr>
        <w:t>Yapılacak olan örnek vaka ile ilgili tartışmaya aktif olarak katılma</w:t>
      </w:r>
    </w:p>
    <w:p w14:paraId="59791951" w14:textId="77777777" w:rsidR="00234A38" w:rsidRPr="008C0937" w:rsidRDefault="00234A38" w:rsidP="000E74F5">
      <w:pPr>
        <w:numPr>
          <w:ilvl w:val="0"/>
          <w:numId w:val="20"/>
        </w:numPr>
        <w:spacing w:after="120" w:line="360" w:lineRule="auto"/>
        <w:contextualSpacing/>
        <w:jc w:val="both"/>
        <w:rPr>
          <w:sz w:val="20"/>
          <w:szCs w:val="20"/>
        </w:rPr>
      </w:pPr>
      <w:hyperlink r:id="rId73" w:history="1">
        <w:r w:rsidRPr="008C0937">
          <w:rPr>
            <w:color w:val="000000"/>
            <w:sz w:val="20"/>
            <w:szCs w:val="20"/>
          </w:rPr>
          <w:t>Toplum Ruh Sağlığı Merkezleri Hakkında yönerge</w:t>
        </w:r>
      </w:hyperlink>
      <w:r w:rsidRPr="008C0937">
        <w:rPr>
          <w:color w:val="000000"/>
          <w:sz w:val="20"/>
          <w:szCs w:val="20"/>
        </w:rPr>
        <w:t xml:space="preserve">si </w:t>
      </w:r>
      <w:r w:rsidRPr="008C0937">
        <w:rPr>
          <w:sz w:val="20"/>
          <w:szCs w:val="20"/>
        </w:rPr>
        <w:t>kapsamında TRSM faaliyetlerini gözlemleyerek terapötik ortam açısından değerlendirmesi</w:t>
      </w:r>
    </w:p>
    <w:p w14:paraId="15CD17BD" w14:textId="77777777" w:rsidR="00234A38" w:rsidRPr="008C0937" w:rsidRDefault="00234A38" w:rsidP="000E74F5">
      <w:pPr>
        <w:numPr>
          <w:ilvl w:val="0"/>
          <w:numId w:val="20"/>
        </w:numPr>
        <w:spacing w:after="120" w:line="360" w:lineRule="auto"/>
        <w:contextualSpacing/>
        <w:jc w:val="both"/>
        <w:rPr>
          <w:sz w:val="20"/>
          <w:szCs w:val="20"/>
        </w:rPr>
      </w:pPr>
      <w:r w:rsidRPr="008C0937">
        <w:rPr>
          <w:sz w:val="20"/>
          <w:szCs w:val="20"/>
        </w:rPr>
        <w:t xml:space="preserve">TRSM’ye gelen hastalar ve ailelerinden fonksiyonel sağlık örüntülerine göre belirlenen alanlara ilişkin hastasından veri toplaması ve topladığı verilerden belirlediği iki hemşirelik tanısını </w:t>
      </w:r>
      <w:r w:rsidRPr="008C0937">
        <w:rPr>
          <w:i/>
          <w:sz w:val="20"/>
          <w:szCs w:val="20"/>
        </w:rPr>
        <w:t xml:space="preserve">(amaç, etiyoloji, beklenen hasta sonuçları, girişimler) </w:t>
      </w:r>
      <w:r w:rsidRPr="008C0937">
        <w:rPr>
          <w:sz w:val="20"/>
          <w:szCs w:val="20"/>
        </w:rPr>
        <w:t xml:space="preserve">hazırlayarak uygulama sonunda yönlendiriciye teslim etmesi </w:t>
      </w:r>
    </w:p>
    <w:p w14:paraId="781462EE" w14:textId="77777777" w:rsidR="00234A38" w:rsidRPr="008C0937" w:rsidRDefault="00234A38" w:rsidP="000E74F5">
      <w:pPr>
        <w:numPr>
          <w:ilvl w:val="0"/>
          <w:numId w:val="20"/>
        </w:numPr>
        <w:spacing w:after="120" w:line="360" w:lineRule="auto"/>
        <w:contextualSpacing/>
        <w:jc w:val="both"/>
        <w:rPr>
          <w:sz w:val="20"/>
          <w:szCs w:val="20"/>
        </w:rPr>
      </w:pPr>
      <w:r w:rsidRPr="008C0937">
        <w:rPr>
          <w:sz w:val="20"/>
          <w:szCs w:val="20"/>
        </w:rPr>
        <w:t>Aşağıda belirtilen iki makalenin okunması ve TRSM’de tartışılması</w:t>
      </w:r>
    </w:p>
    <w:p w14:paraId="41244A48" w14:textId="77777777" w:rsidR="00234A38" w:rsidRPr="008C0937" w:rsidRDefault="00234A38" w:rsidP="00234A38">
      <w:pPr>
        <w:spacing w:after="120" w:line="360" w:lineRule="auto"/>
        <w:ind w:left="851"/>
        <w:contextualSpacing/>
        <w:jc w:val="both"/>
        <w:rPr>
          <w:sz w:val="20"/>
          <w:szCs w:val="20"/>
        </w:rPr>
      </w:pPr>
      <w:r w:rsidRPr="008C0937">
        <w:rPr>
          <w:sz w:val="20"/>
          <w:szCs w:val="20"/>
        </w:rPr>
        <w:t>-Mustafa Yıldız ve ark. (2008). Psikiyatrik Rehabilitasyonda Olgu Örnekler. Anatolin Journal of Psychiatry, 9: 14-20.</w:t>
      </w:r>
    </w:p>
    <w:p w14:paraId="284295E2" w14:textId="77777777" w:rsidR="00234A38" w:rsidRPr="008C0937" w:rsidRDefault="00234A38" w:rsidP="00234A38">
      <w:pPr>
        <w:spacing w:after="120" w:line="360" w:lineRule="auto"/>
        <w:ind w:left="851"/>
        <w:contextualSpacing/>
        <w:jc w:val="both"/>
        <w:rPr>
          <w:sz w:val="20"/>
          <w:szCs w:val="20"/>
        </w:rPr>
      </w:pPr>
      <w:r w:rsidRPr="008C0937">
        <w:rPr>
          <w:sz w:val="20"/>
          <w:szCs w:val="20"/>
        </w:rPr>
        <w:lastRenderedPageBreak/>
        <w:t>-Beyhan Bağ (2012). Toplum Ruh Sağlığı Merkezleri’nde Hemşirenin Rolü: İngiltere Örneği. Psikiyatride Güncel Yaklaşımlar, 4(4):465-485</w:t>
      </w:r>
    </w:p>
    <w:p w14:paraId="1D7CBDE5" w14:textId="77777777" w:rsidR="00234A38" w:rsidRPr="008C0937" w:rsidRDefault="00234A38" w:rsidP="000E74F5">
      <w:pPr>
        <w:numPr>
          <w:ilvl w:val="0"/>
          <w:numId w:val="20"/>
        </w:numPr>
        <w:spacing w:after="120" w:line="360" w:lineRule="auto"/>
        <w:contextualSpacing/>
        <w:jc w:val="both"/>
        <w:rPr>
          <w:sz w:val="20"/>
          <w:szCs w:val="20"/>
        </w:rPr>
      </w:pPr>
      <w:r w:rsidRPr="008C0937">
        <w:rPr>
          <w:sz w:val="20"/>
          <w:szCs w:val="20"/>
        </w:rPr>
        <w:t>Psikiyatride III. basamak rehabilitasyon hizmetlerine yönelik var olan durumu değerlendirmeleri</w:t>
      </w:r>
    </w:p>
    <w:p w14:paraId="558DB5E9" w14:textId="77777777" w:rsidR="00234A38" w:rsidRPr="008C0937" w:rsidRDefault="00234A38" w:rsidP="00234A38">
      <w:pPr>
        <w:spacing w:after="120" w:line="360" w:lineRule="auto"/>
        <w:ind w:left="360"/>
        <w:jc w:val="both"/>
        <w:rPr>
          <w:b/>
          <w:i/>
          <w:sz w:val="20"/>
          <w:szCs w:val="20"/>
        </w:rPr>
      </w:pPr>
      <w:r w:rsidRPr="008C0937">
        <w:rPr>
          <w:b/>
          <w:i/>
          <w:sz w:val="20"/>
          <w:szCs w:val="20"/>
        </w:rPr>
        <w:t>Stigma Grubu Beklentileri</w:t>
      </w:r>
    </w:p>
    <w:p w14:paraId="38887C91" w14:textId="64EC1A9D" w:rsidR="00234A38" w:rsidRDefault="00234A38" w:rsidP="000E74F5">
      <w:pPr>
        <w:numPr>
          <w:ilvl w:val="0"/>
          <w:numId w:val="19"/>
        </w:numPr>
        <w:spacing w:after="120" w:line="360" w:lineRule="auto"/>
        <w:jc w:val="both"/>
        <w:rPr>
          <w:sz w:val="20"/>
          <w:szCs w:val="20"/>
        </w:rPr>
      </w:pPr>
      <w:r w:rsidRPr="008C0937">
        <w:rPr>
          <w:sz w:val="20"/>
          <w:szCs w:val="20"/>
        </w:rPr>
        <w:t>Stigma çalışma grubunda yapılan etkinliklerine hazırlanma ve aktif katılma</w:t>
      </w:r>
    </w:p>
    <w:p w14:paraId="50C5EEF9" w14:textId="77777777" w:rsidR="006000C8" w:rsidRPr="008C0937" w:rsidRDefault="006000C8" w:rsidP="006000C8">
      <w:pPr>
        <w:spacing w:after="120" w:line="360" w:lineRule="auto"/>
        <w:ind w:left="720"/>
        <w:jc w:val="both"/>
        <w:rPr>
          <w:sz w:val="20"/>
          <w:szCs w:val="20"/>
        </w:rPr>
      </w:pPr>
    </w:p>
    <w:p w14:paraId="671FA71B" w14:textId="77777777" w:rsidR="00234A38" w:rsidRPr="008C0937" w:rsidRDefault="00234A38" w:rsidP="00A24576">
      <w:pPr>
        <w:pStyle w:val="Balk1"/>
      </w:pPr>
      <w:bookmarkStart w:id="149" w:name="_Toc45620328"/>
      <w:r w:rsidRPr="008C0937">
        <w:rPr>
          <w:bCs/>
        </w:rPr>
        <w:t xml:space="preserve">HEF 4091 </w:t>
      </w:r>
      <w:r w:rsidRPr="008C0937">
        <w:t xml:space="preserve">Hemşirelikte Bakım Yönetimi I Ve </w:t>
      </w:r>
      <w:r w:rsidRPr="008C0937">
        <w:rPr>
          <w:bCs/>
        </w:rPr>
        <w:t xml:space="preserve">HEF 4090 </w:t>
      </w:r>
      <w:r w:rsidRPr="008C0937">
        <w:t>Hemşirelikte Bakım Yönetimi II Dersi</w:t>
      </w:r>
      <w:bookmarkEnd w:id="149"/>
    </w:p>
    <w:p w14:paraId="445AAE3F" w14:textId="77777777" w:rsidR="00234A38" w:rsidRPr="008C0937" w:rsidRDefault="00234A38" w:rsidP="00A24576">
      <w:pPr>
        <w:pStyle w:val="Balk1"/>
      </w:pPr>
      <w:bookmarkStart w:id="150" w:name="_Toc119928025"/>
      <w:r w:rsidRPr="008C0937">
        <w:t>Uygulama Hedefleri</w:t>
      </w:r>
      <w:bookmarkEnd w:id="150"/>
    </w:p>
    <w:p w14:paraId="65DB6EE4" w14:textId="77777777" w:rsidR="00234A38" w:rsidRPr="008C0937" w:rsidRDefault="00234A38" w:rsidP="000E74F5">
      <w:pPr>
        <w:numPr>
          <w:ilvl w:val="1"/>
          <w:numId w:val="17"/>
        </w:numPr>
        <w:tabs>
          <w:tab w:val="num" w:pos="240"/>
        </w:tabs>
        <w:autoSpaceDE w:val="0"/>
        <w:autoSpaceDN w:val="0"/>
        <w:adjustRightInd w:val="0"/>
        <w:spacing w:line="360" w:lineRule="auto"/>
        <w:ind w:hanging="1440"/>
        <w:jc w:val="both"/>
        <w:rPr>
          <w:b/>
          <w:sz w:val="20"/>
          <w:szCs w:val="20"/>
        </w:rPr>
      </w:pPr>
      <w:r w:rsidRPr="008C0937">
        <w:rPr>
          <w:b/>
          <w:sz w:val="20"/>
          <w:szCs w:val="20"/>
        </w:rPr>
        <w:t>Birey/aile/topluma yönelik sağlığın korunması-geliştirilmesi uygulamalarını yapabilme</w:t>
      </w:r>
    </w:p>
    <w:p w14:paraId="2E3A1006" w14:textId="77777777" w:rsidR="00234A38" w:rsidRPr="008C0937" w:rsidRDefault="00234A38" w:rsidP="000E74F5">
      <w:pPr>
        <w:numPr>
          <w:ilvl w:val="0"/>
          <w:numId w:val="28"/>
        </w:numPr>
        <w:autoSpaceDE w:val="0"/>
        <w:autoSpaceDN w:val="0"/>
        <w:adjustRightInd w:val="0"/>
        <w:spacing w:line="360" w:lineRule="auto"/>
        <w:jc w:val="both"/>
        <w:rPr>
          <w:sz w:val="20"/>
          <w:szCs w:val="20"/>
        </w:rPr>
      </w:pPr>
      <w:r w:rsidRPr="008C0937">
        <w:rPr>
          <w:sz w:val="20"/>
          <w:szCs w:val="20"/>
        </w:rPr>
        <w:t>Birey/aile ve toplumun sağlığını etkileyebilecek çevresel (fiziksel ve sosyal) özellikleri tanıma ve buna yönelik önlemler alabilme</w:t>
      </w:r>
    </w:p>
    <w:p w14:paraId="04857EF0" w14:textId="77777777" w:rsidR="00234A38" w:rsidRPr="008C0937" w:rsidRDefault="00234A38" w:rsidP="000E74F5">
      <w:pPr>
        <w:numPr>
          <w:ilvl w:val="0"/>
          <w:numId w:val="28"/>
        </w:numPr>
        <w:autoSpaceDE w:val="0"/>
        <w:autoSpaceDN w:val="0"/>
        <w:adjustRightInd w:val="0"/>
        <w:spacing w:line="360" w:lineRule="auto"/>
        <w:jc w:val="both"/>
        <w:rPr>
          <w:sz w:val="20"/>
          <w:szCs w:val="20"/>
        </w:rPr>
      </w:pPr>
      <w:r w:rsidRPr="008C0937">
        <w:rPr>
          <w:sz w:val="20"/>
          <w:szCs w:val="20"/>
        </w:rPr>
        <w:t>Birey/aile/toplumun fizyolojik, ruhsal ve sosyal yönden iyilik halini değerlendirebilme</w:t>
      </w:r>
    </w:p>
    <w:p w14:paraId="10637EFA" w14:textId="77777777" w:rsidR="00234A38" w:rsidRPr="008C0937" w:rsidRDefault="00234A38" w:rsidP="000E74F5">
      <w:pPr>
        <w:numPr>
          <w:ilvl w:val="0"/>
          <w:numId w:val="28"/>
        </w:numPr>
        <w:autoSpaceDE w:val="0"/>
        <w:autoSpaceDN w:val="0"/>
        <w:adjustRightInd w:val="0"/>
        <w:spacing w:line="360" w:lineRule="auto"/>
        <w:jc w:val="both"/>
        <w:rPr>
          <w:sz w:val="20"/>
          <w:szCs w:val="20"/>
        </w:rPr>
      </w:pPr>
      <w:r w:rsidRPr="008C0937">
        <w:rPr>
          <w:sz w:val="20"/>
          <w:szCs w:val="20"/>
        </w:rPr>
        <w:t xml:space="preserve">Gelişim düzeyine özel (yaş grubuna) sağlığı koruma/geliştirme girişimlerini planlayabilme / yapabilme / değerlendirebilme </w:t>
      </w:r>
    </w:p>
    <w:p w14:paraId="540B02BA" w14:textId="77777777" w:rsidR="00234A38" w:rsidRPr="008C0937" w:rsidRDefault="00234A38" w:rsidP="000E74F5">
      <w:pPr>
        <w:numPr>
          <w:ilvl w:val="0"/>
          <w:numId w:val="28"/>
        </w:numPr>
        <w:autoSpaceDE w:val="0"/>
        <w:autoSpaceDN w:val="0"/>
        <w:adjustRightInd w:val="0"/>
        <w:spacing w:line="360" w:lineRule="auto"/>
        <w:jc w:val="both"/>
        <w:rPr>
          <w:sz w:val="20"/>
          <w:szCs w:val="20"/>
        </w:rPr>
      </w:pPr>
      <w:r w:rsidRPr="008C0937">
        <w:rPr>
          <w:sz w:val="20"/>
          <w:szCs w:val="20"/>
        </w:rPr>
        <w:t>Birey/aile ve toplumun yaşam kalitesini geliştirecek uygulamalarda sorumluluk almasını ve sürdürmesini destekleyebilme</w:t>
      </w:r>
    </w:p>
    <w:p w14:paraId="45748578" w14:textId="77777777" w:rsidR="00234A38" w:rsidRPr="008C0937" w:rsidRDefault="00234A38" w:rsidP="000E74F5">
      <w:pPr>
        <w:numPr>
          <w:ilvl w:val="0"/>
          <w:numId w:val="28"/>
        </w:numPr>
        <w:autoSpaceDE w:val="0"/>
        <w:autoSpaceDN w:val="0"/>
        <w:adjustRightInd w:val="0"/>
        <w:spacing w:line="360" w:lineRule="auto"/>
        <w:jc w:val="both"/>
        <w:rPr>
          <w:sz w:val="20"/>
          <w:szCs w:val="20"/>
        </w:rPr>
      </w:pPr>
      <w:r w:rsidRPr="008C0937">
        <w:rPr>
          <w:sz w:val="20"/>
          <w:szCs w:val="20"/>
        </w:rPr>
        <w:t>Birey/aile ve toplumun sağlığını etkileyebilecek kültürel uygulamaların farkında olabilme ve kültürel farklılıklara duyarlı davranabilme</w:t>
      </w:r>
    </w:p>
    <w:p w14:paraId="223115A7" w14:textId="77777777" w:rsidR="00234A38" w:rsidRPr="008C0937" w:rsidRDefault="00234A38" w:rsidP="000E74F5">
      <w:pPr>
        <w:numPr>
          <w:ilvl w:val="0"/>
          <w:numId w:val="18"/>
        </w:numPr>
        <w:tabs>
          <w:tab w:val="num" w:pos="240"/>
        </w:tabs>
        <w:autoSpaceDE w:val="0"/>
        <w:autoSpaceDN w:val="0"/>
        <w:adjustRightInd w:val="0"/>
        <w:spacing w:line="360" w:lineRule="auto"/>
        <w:ind w:hanging="720"/>
        <w:jc w:val="both"/>
        <w:rPr>
          <w:sz w:val="20"/>
          <w:szCs w:val="20"/>
        </w:rPr>
      </w:pPr>
      <w:r w:rsidRPr="008C0937">
        <w:rPr>
          <w:b/>
          <w:sz w:val="20"/>
          <w:szCs w:val="20"/>
        </w:rPr>
        <w:t>Klinik karar vermede eleştirel düşünme becerilerini kullanabilme</w:t>
      </w:r>
    </w:p>
    <w:p w14:paraId="50185EF7" w14:textId="77777777" w:rsidR="00234A38" w:rsidRPr="008C0937" w:rsidRDefault="00234A38" w:rsidP="000E74F5">
      <w:pPr>
        <w:numPr>
          <w:ilvl w:val="0"/>
          <w:numId w:val="29"/>
        </w:numPr>
        <w:autoSpaceDE w:val="0"/>
        <w:autoSpaceDN w:val="0"/>
        <w:adjustRightInd w:val="0"/>
        <w:spacing w:line="360" w:lineRule="auto"/>
        <w:jc w:val="both"/>
        <w:rPr>
          <w:sz w:val="20"/>
          <w:szCs w:val="20"/>
        </w:rPr>
      </w:pPr>
      <w:r w:rsidRPr="008C0937">
        <w:rPr>
          <w:sz w:val="20"/>
          <w:szCs w:val="20"/>
        </w:rPr>
        <w:t xml:space="preserve">Bireyden/ hastadan elde ettiği verileri bütüncül yaklaşımla analiz edebilme </w:t>
      </w:r>
    </w:p>
    <w:p w14:paraId="52000584" w14:textId="77777777" w:rsidR="00234A38" w:rsidRPr="008C0937" w:rsidRDefault="00234A38" w:rsidP="000E74F5">
      <w:pPr>
        <w:numPr>
          <w:ilvl w:val="0"/>
          <w:numId w:val="29"/>
        </w:numPr>
        <w:autoSpaceDE w:val="0"/>
        <w:autoSpaceDN w:val="0"/>
        <w:adjustRightInd w:val="0"/>
        <w:spacing w:line="360" w:lineRule="auto"/>
        <w:jc w:val="both"/>
        <w:rPr>
          <w:sz w:val="20"/>
          <w:szCs w:val="20"/>
        </w:rPr>
      </w:pPr>
      <w:r w:rsidRPr="008C0937">
        <w:rPr>
          <w:sz w:val="20"/>
          <w:szCs w:val="20"/>
        </w:rPr>
        <w:t>Hastaya uygun hemşirelik tanılarını belirleyebilme</w:t>
      </w:r>
    </w:p>
    <w:p w14:paraId="65E08659" w14:textId="77777777" w:rsidR="00234A38" w:rsidRPr="008C0937" w:rsidRDefault="00234A38" w:rsidP="000E74F5">
      <w:pPr>
        <w:numPr>
          <w:ilvl w:val="0"/>
          <w:numId w:val="29"/>
        </w:numPr>
        <w:autoSpaceDE w:val="0"/>
        <w:autoSpaceDN w:val="0"/>
        <w:adjustRightInd w:val="0"/>
        <w:spacing w:line="360" w:lineRule="auto"/>
        <w:jc w:val="both"/>
        <w:rPr>
          <w:sz w:val="20"/>
          <w:szCs w:val="20"/>
        </w:rPr>
      </w:pPr>
      <w:r w:rsidRPr="008C0937">
        <w:rPr>
          <w:sz w:val="20"/>
          <w:szCs w:val="20"/>
        </w:rPr>
        <w:t>Hastanın gereksinimlerini öncelik sırasına koyabilme</w:t>
      </w:r>
    </w:p>
    <w:p w14:paraId="718EE5A9" w14:textId="77777777" w:rsidR="00234A38" w:rsidRPr="008C0937" w:rsidRDefault="00234A38" w:rsidP="000E74F5">
      <w:pPr>
        <w:numPr>
          <w:ilvl w:val="0"/>
          <w:numId w:val="29"/>
        </w:numPr>
        <w:autoSpaceDE w:val="0"/>
        <w:autoSpaceDN w:val="0"/>
        <w:adjustRightInd w:val="0"/>
        <w:spacing w:line="360" w:lineRule="auto"/>
        <w:jc w:val="both"/>
        <w:rPr>
          <w:sz w:val="20"/>
          <w:szCs w:val="20"/>
        </w:rPr>
      </w:pPr>
      <w:r w:rsidRPr="008C0937">
        <w:rPr>
          <w:sz w:val="20"/>
          <w:szCs w:val="20"/>
        </w:rPr>
        <w:t>Beklenen hasta sonuçlarını hastanın durumuna uygun olarak belirleme</w:t>
      </w:r>
    </w:p>
    <w:p w14:paraId="120D82BA" w14:textId="77777777" w:rsidR="00234A38" w:rsidRPr="008C0937" w:rsidRDefault="00234A38" w:rsidP="000E74F5">
      <w:pPr>
        <w:numPr>
          <w:ilvl w:val="0"/>
          <w:numId w:val="29"/>
        </w:numPr>
        <w:autoSpaceDE w:val="0"/>
        <w:autoSpaceDN w:val="0"/>
        <w:adjustRightInd w:val="0"/>
        <w:spacing w:line="360" w:lineRule="auto"/>
        <w:jc w:val="both"/>
        <w:rPr>
          <w:sz w:val="20"/>
          <w:szCs w:val="20"/>
        </w:rPr>
      </w:pPr>
      <w:r w:rsidRPr="008C0937">
        <w:rPr>
          <w:sz w:val="20"/>
          <w:szCs w:val="20"/>
        </w:rPr>
        <w:t>Hemşirelik girişimlerini hastaya uygun olarak özelleştirebilme</w:t>
      </w:r>
    </w:p>
    <w:p w14:paraId="2B5CD6A3" w14:textId="77777777" w:rsidR="00234A38" w:rsidRPr="008C0937" w:rsidRDefault="00234A38" w:rsidP="000E74F5">
      <w:pPr>
        <w:numPr>
          <w:ilvl w:val="0"/>
          <w:numId w:val="29"/>
        </w:numPr>
        <w:autoSpaceDE w:val="0"/>
        <w:autoSpaceDN w:val="0"/>
        <w:adjustRightInd w:val="0"/>
        <w:spacing w:line="360" w:lineRule="auto"/>
        <w:jc w:val="both"/>
        <w:rPr>
          <w:sz w:val="20"/>
          <w:szCs w:val="20"/>
        </w:rPr>
      </w:pPr>
      <w:r w:rsidRPr="008C0937">
        <w:rPr>
          <w:sz w:val="20"/>
          <w:szCs w:val="20"/>
        </w:rPr>
        <w:t>Beklenen hasta sonuçlarına ulaşılıp ulaşılamadığını değerlendirme ve gerektiğinde girişimlerini yeniden gözden geçirebilme</w:t>
      </w:r>
    </w:p>
    <w:p w14:paraId="23A3067B" w14:textId="77777777" w:rsidR="00234A38" w:rsidRPr="008C0937" w:rsidRDefault="00234A38" w:rsidP="000E74F5">
      <w:pPr>
        <w:numPr>
          <w:ilvl w:val="0"/>
          <w:numId w:val="29"/>
        </w:numPr>
        <w:autoSpaceDE w:val="0"/>
        <w:autoSpaceDN w:val="0"/>
        <w:adjustRightInd w:val="0"/>
        <w:spacing w:line="360" w:lineRule="auto"/>
        <w:jc w:val="both"/>
        <w:rPr>
          <w:sz w:val="20"/>
          <w:szCs w:val="20"/>
        </w:rPr>
      </w:pPr>
      <w:r w:rsidRPr="008C0937">
        <w:rPr>
          <w:sz w:val="20"/>
          <w:szCs w:val="20"/>
        </w:rPr>
        <w:t>Bakım verirken önceki bilgilerini kullanabilme</w:t>
      </w:r>
    </w:p>
    <w:p w14:paraId="403C594D" w14:textId="77777777" w:rsidR="00234A38" w:rsidRPr="008C0937" w:rsidRDefault="00234A38" w:rsidP="000E74F5">
      <w:pPr>
        <w:numPr>
          <w:ilvl w:val="0"/>
          <w:numId w:val="29"/>
        </w:numPr>
        <w:autoSpaceDE w:val="0"/>
        <w:autoSpaceDN w:val="0"/>
        <w:adjustRightInd w:val="0"/>
        <w:spacing w:line="360" w:lineRule="auto"/>
        <w:jc w:val="both"/>
        <w:rPr>
          <w:sz w:val="20"/>
          <w:szCs w:val="20"/>
        </w:rPr>
      </w:pPr>
      <w:r w:rsidRPr="008C0937">
        <w:rPr>
          <w:sz w:val="20"/>
          <w:szCs w:val="20"/>
        </w:rPr>
        <w:t>Hastanın durumuna uygun eğitim yapabilme</w:t>
      </w:r>
    </w:p>
    <w:p w14:paraId="663AB6C9" w14:textId="77777777" w:rsidR="00234A38" w:rsidRPr="008C0937" w:rsidRDefault="00234A38" w:rsidP="000E74F5">
      <w:pPr>
        <w:numPr>
          <w:ilvl w:val="0"/>
          <w:numId w:val="29"/>
        </w:numPr>
        <w:autoSpaceDE w:val="0"/>
        <w:autoSpaceDN w:val="0"/>
        <w:adjustRightInd w:val="0"/>
        <w:spacing w:line="360" w:lineRule="auto"/>
        <w:jc w:val="both"/>
        <w:rPr>
          <w:sz w:val="20"/>
          <w:szCs w:val="20"/>
        </w:rPr>
      </w:pPr>
      <w:r w:rsidRPr="008C0937">
        <w:rPr>
          <w:sz w:val="20"/>
          <w:szCs w:val="20"/>
        </w:rPr>
        <w:t>Klinik ortamda geliştirilebilecek alanları fark edebilme, buna yönelik planlamalar yapabilme ve uygulayabilme</w:t>
      </w:r>
    </w:p>
    <w:p w14:paraId="758338B9" w14:textId="77777777" w:rsidR="00234A38" w:rsidRPr="008C0937" w:rsidRDefault="00234A38" w:rsidP="000E74F5">
      <w:pPr>
        <w:numPr>
          <w:ilvl w:val="0"/>
          <w:numId w:val="18"/>
        </w:numPr>
        <w:tabs>
          <w:tab w:val="num" w:pos="240"/>
        </w:tabs>
        <w:autoSpaceDE w:val="0"/>
        <w:autoSpaceDN w:val="0"/>
        <w:adjustRightInd w:val="0"/>
        <w:spacing w:line="360" w:lineRule="auto"/>
        <w:ind w:hanging="720"/>
        <w:jc w:val="both"/>
        <w:rPr>
          <w:sz w:val="20"/>
          <w:szCs w:val="20"/>
        </w:rPr>
      </w:pPr>
      <w:r w:rsidRPr="008C0937">
        <w:rPr>
          <w:b/>
          <w:sz w:val="20"/>
          <w:szCs w:val="20"/>
        </w:rPr>
        <w:t>Güvenli hasta bakımı verebilme</w:t>
      </w:r>
    </w:p>
    <w:p w14:paraId="46240D23" w14:textId="77777777" w:rsidR="00234A38" w:rsidRPr="008C0937" w:rsidRDefault="00234A38" w:rsidP="000E74F5">
      <w:pPr>
        <w:numPr>
          <w:ilvl w:val="0"/>
          <w:numId w:val="30"/>
        </w:numPr>
        <w:autoSpaceDE w:val="0"/>
        <w:autoSpaceDN w:val="0"/>
        <w:adjustRightInd w:val="0"/>
        <w:spacing w:line="360" w:lineRule="auto"/>
        <w:jc w:val="both"/>
        <w:rPr>
          <w:sz w:val="20"/>
          <w:szCs w:val="20"/>
        </w:rPr>
      </w:pPr>
      <w:r w:rsidRPr="008C0937">
        <w:rPr>
          <w:sz w:val="20"/>
          <w:szCs w:val="20"/>
        </w:rPr>
        <w:t>Bilgiye dayalı bakım verebilme ve kanıta dayalı uygulamaları takip edebilme</w:t>
      </w:r>
    </w:p>
    <w:p w14:paraId="7018E256" w14:textId="77777777" w:rsidR="00234A38" w:rsidRPr="008C0937" w:rsidRDefault="00234A38" w:rsidP="000E74F5">
      <w:pPr>
        <w:numPr>
          <w:ilvl w:val="0"/>
          <w:numId w:val="30"/>
        </w:numPr>
        <w:autoSpaceDE w:val="0"/>
        <w:autoSpaceDN w:val="0"/>
        <w:adjustRightInd w:val="0"/>
        <w:spacing w:line="360" w:lineRule="auto"/>
        <w:jc w:val="both"/>
        <w:rPr>
          <w:sz w:val="20"/>
          <w:szCs w:val="20"/>
        </w:rPr>
      </w:pPr>
      <w:r w:rsidRPr="008C0937">
        <w:rPr>
          <w:sz w:val="20"/>
          <w:szCs w:val="20"/>
        </w:rPr>
        <w:t>Hastanın hastane ortamında karşılaşabileceği riskleri (Travma, enfeksiyon, yanlış uygulama) en aza indirebilme</w:t>
      </w:r>
    </w:p>
    <w:p w14:paraId="05AFE94B" w14:textId="77777777" w:rsidR="00234A38" w:rsidRPr="008C0937" w:rsidRDefault="00234A38" w:rsidP="000E74F5">
      <w:pPr>
        <w:numPr>
          <w:ilvl w:val="0"/>
          <w:numId w:val="30"/>
        </w:numPr>
        <w:autoSpaceDE w:val="0"/>
        <w:autoSpaceDN w:val="0"/>
        <w:adjustRightInd w:val="0"/>
        <w:spacing w:line="360" w:lineRule="auto"/>
        <w:jc w:val="both"/>
        <w:rPr>
          <w:sz w:val="20"/>
          <w:szCs w:val="20"/>
        </w:rPr>
      </w:pPr>
      <w:r w:rsidRPr="008C0937">
        <w:rPr>
          <w:sz w:val="20"/>
          <w:szCs w:val="20"/>
        </w:rPr>
        <w:t>Teknik becerileri doğru bir şekilde uygulayabilme</w:t>
      </w:r>
    </w:p>
    <w:p w14:paraId="48959306" w14:textId="77777777" w:rsidR="00234A38" w:rsidRPr="008C0937" w:rsidRDefault="00234A38" w:rsidP="000E74F5">
      <w:pPr>
        <w:numPr>
          <w:ilvl w:val="0"/>
          <w:numId w:val="30"/>
        </w:numPr>
        <w:autoSpaceDE w:val="0"/>
        <w:autoSpaceDN w:val="0"/>
        <w:adjustRightInd w:val="0"/>
        <w:spacing w:line="360" w:lineRule="auto"/>
        <w:jc w:val="both"/>
        <w:rPr>
          <w:sz w:val="20"/>
          <w:szCs w:val="20"/>
        </w:rPr>
      </w:pPr>
      <w:r w:rsidRPr="008C0937">
        <w:rPr>
          <w:sz w:val="20"/>
          <w:szCs w:val="20"/>
        </w:rPr>
        <w:t>Hastanede var olan klinik prosedürleri bilme ve bunlara uygun bakım verebilme</w:t>
      </w:r>
    </w:p>
    <w:p w14:paraId="2D363089" w14:textId="421C2D2A" w:rsidR="00234A38" w:rsidRPr="008C0937" w:rsidRDefault="00234A38" w:rsidP="000E74F5">
      <w:pPr>
        <w:numPr>
          <w:ilvl w:val="0"/>
          <w:numId w:val="30"/>
        </w:numPr>
        <w:autoSpaceDE w:val="0"/>
        <w:autoSpaceDN w:val="0"/>
        <w:adjustRightInd w:val="0"/>
        <w:spacing w:line="360" w:lineRule="auto"/>
        <w:jc w:val="both"/>
        <w:rPr>
          <w:sz w:val="20"/>
          <w:szCs w:val="20"/>
        </w:rPr>
      </w:pPr>
      <w:r w:rsidRPr="258B2F73">
        <w:rPr>
          <w:sz w:val="20"/>
          <w:szCs w:val="20"/>
        </w:rPr>
        <w:t>Yaptığı uygulamaları tam ve doğru olarak kayıt</w:t>
      </w:r>
      <w:r w:rsidR="4C91B23D" w:rsidRPr="258B2F73">
        <w:rPr>
          <w:sz w:val="20"/>
          <w:szCs w:val="20"/>
        </w:rPr>
        <w:t xml:space="preserve"> </w:t>
      </w:r>
      <w:r w:rsidRPr="258B2F73">
        <w:rPr>
          <w:sz w:val="20"/>
          <w:szCs w:val="20"/>
        </w:rPr>
        <w:t>edebilme</w:t>
      </w:r>
    </w:p>
    <w:p w14:paraId="12F0CC11" w14:textId="77777777" w:rsidR="00234A38" w:rsidRPr="008C0937" w:rsidRDefault="00234A38" w:rsidP="00234A38">
      <w:pPr>
        <w:autoSpaceDE w:val="0"/>
        <w:autoSpaceDN w:val="0"/>
        <w:adjustRightInd w:val="0"/>
        <w:spacing w:line="360" w:lineRule="auto"/>
        <w:ind w:left="240" w:hanging="240"/>
        <w:jc w:val="both"/>
        <w:rPr>
          <w:b/>
          <w:sz w:val="20"/>
          <w:szCs w:val="20"/>
        </w:rPr>
      </w:pPr>
      <w:r w:rsidRPr="008C0937">
        <w:rPr>
          <w:b/>
          <w:sz w:val="20"/>
          <w:szCs w:val="20"/>
        </w:rPr>
        <w:t>4. Hemşirelik bakımı verirken öncelikleri belirleme, organize etme ve zaman yönetimi becerilerini geliştirme</w:t>
      </w:r>
    </w:p>
    <w:p w14:paraId="3AD168EA" w14:textId="77777777" w:rsidR="00234A38" w:rsidRPr="008C0937" w:rsidRDefault="00234A38" w:rsidP="000E74F5">
      <w:pPr>
        <w:numPr>
          <w:ilvl w:val="0"/>
          <w:numId w:val="31"/>
        </w:numPr>
        <w:autoSpaceDE w:val="0"/>
        <w:autoSpaceDN w:val="0"/>
        <w:adjustRightInd w:val="0"/>
        <w:spacing w:line="360" w:lineRule="auto"/>
        <w:jc w:val="both"/>
        <w:rPr>
          <w:sz w:val="20"/>
          <w:szCs w:val="20"/>
        </w:rPr>
      </w:pPr>
      <w:r w:rsidRPr="008C0937">
        <w:rPr>
          <w:sz w:val="20"/>
          <w:szCs w:val="20"/>
        </w:rPr>
        <w:lastRenderedPageBreak/>
        <w:t>Öncelikleri belirleyerek aynı anda bir grup hastaya bakım verebilme</w:t>
      </w:r>
    </w:p>
    <w:p w14:paraId="0EB2B074" w14:textId="77777777" w:rsidR="00234A38" w:rsidRPr="008C0937" w:rsidRDefault="00234A38" w:rsidP="000E74F5">
      <w:pPr>
        <w:numPr>
          <w:ilvl w:val="0"/>
          <w:numId w:val="31"/>
        </w:numPr>
        <w:autoSpaceDE w:val="0"/>
        <w:autoSpaceDN w:val="0"/>
        <w:adjustRightInd w:val="0"/>
        <w:spacing w:line="360" w:lineRule="auto"/>
        <w:jc w:val="both"/>
        <w:rPr>
          <w:sz w:val="20"/>
          <w:szCs w:val="20"/>
        </w:rPr>
      </w:pPr>
      <w:r w:rsidRPr="008C0937">
        <w:rPr>
          <w:sz w:val="20"/>
          <w:szCs w:val="20"/>
        </w:rPr>
        <w:t>Klinik uygulamaları planlarken hastanın gereksinimini ve klinik rutinleri göz önünde bulundurarak zamanı yönetimini yapabilme</w:t>
      </w:r>
    </w:p>
    <w:p w14:paraId="782804A4" w14:textId="77777777" w:rsidR="00234A38" w:rsidRPr="008C0937" w:rsidRDefault="00234A38" w:rsidP="000E74F5">
      <w:pPr>
        <w:numPr>
          <w:ilvl w:val="0"/>
          <w:numId w:val="31"/>
        </w:numPr>
        <w:autoSpaceDE w:val="0"/>
        <w:autoSpaceDN w:val="0"/>
        <w:adjustRightInd w:val="0"/>
        <w:spacing w:line="360" w:lineRule="auto"/>
        <w:jc w:val="both"/>
        <w:rPr>
          <w:sz w:val="20"/>
          <w:szCs w:val="20"/>
        </w:rPr>
      </w:pPr>
      <w:r w:rsidRPr="008C0937">
        <w:rPr>
          <w:sz w:val="20"/>
          <w:szCs w:val="20"/>
        </w:rPr>
        <w:t>Zamanı doğru kullanabilmek için günlük çalışma planı yapabilme</w:t>
      </w:r>
    </w:p>
    <w:p w14:paraId="3246F1C1" w14:textId="77777777" w:rsidR="00234A38" w:rsidRPr="008C0937" w:rsidRDefault="00234A38" w:rsidP="00234A38">
      <w:pPr>
        <w:autoSpaceDE w:val="0"/>
        <w:autoSpaceDN w:val="0"/>
        <w:adjustRightInd w:val="0"/>
        <w:spacing w:line="360" w:lineRule="auto"/>
        <w:ind w:left="360" w:hanging="360"/>
        <w:jc w:val="both"/>
        <w:rPr>
          <w:b/>
          <w:sz w:val="20"/>
          <w:szCs w:val="20"/>
        </w:rPr>
      </w:pPr>
      <w:r w:rsidRPr="008C0937">
        <w:rPr>
          <w:b/>
          <w:sz w:val="20"/>
          <w:szCs w:val="20"/>
        </w:rPr>
        <w:t>5.  İletişim becerilerini geliştirme ve iş birliği yapabilme (Hasta, aile, akran, eğitici, sağlık ekibi)</w:t>
      </w:r>
    </w:p>
    <w:p w14:paraId="66B53B6C" w14:textId="77777777" w:rsidR="00234A38" w:rsidRPr="008C0937" w:rsidRDefault="00234A38" w:rsidP="000E74F5">
      <w:pPr>
        <w:numPr>
          <w:ilvl w:val="0"/>
          <w:numId w:val="32"/>
        </w:numPr>
        <w:autoSpaceDE w:val="0"/>
        <w:autoSpaceDN w:val="0"/>
        <w:adjustRightInd w:val="0"/>
        <w:spacing w:line="360" w:lineRule="auto"/>
        <w:jc w:val="both"/>
        <w:rPr>
          <w:sz w:val="20"/>
          <w:szCs w:val="20"/>
        </w:rPr>
      </w:pPr>
      <w:r w:rsidRPr="008C0937">
        <w:rPr>
          <w:sz w:val="20"/>
          <w:szCs w:val="20"/>
        </w:rPr>
        <w:t>Hastayla ilgili elde ettiği verileri ve planlarını sağlık ekibinin üyeleriyle paylaşabilme</w:t>
      </w:r>
    </w:p>
    <w:p w14:paraId="51B594EC" w14:textId="77777777" w:rsidR="00234A38" w:rsidRPr="008C0937" w:rsidRDefault="00234A38" w:rsidP="000E74F5">
      <w:pPr>
        <w:numPr>
          <w:ilvl w:val="0"/>
          <w:numId w:val="32"/>
        </w:numPr>
        <w:autoSpaceDE w:val="0"/>
        <w:autoSpaceDN w:val="0"/>
        <w:adjustRightInd w:val="0"/>
        <w:spacing w:line="360" w:lineRule="auto"/>
        <w:jc w:val="both"/>
        <w:rPr>
          <w:sz w:val="20"/>
          <w:szCs w:val="20"/>
        </w:rPr>
      </w:pPr>
      <w:r w:rsidRPr="008C0937">
        <w:rPr>
          <w:sz w:val="20"/>
          <w:szCs w:val="20"/>
        </w:rPr>
        <w:t>Sağlık ekibinin hastaya yönelik planlamalarında aktif olarak yer alabilme</w:t>
      </w:r>
    </w:p>
    <w:p w14:paraId="3E1EF0C9" w14:textId="77777777" w:rsidR="00234A38" w:rsidRPr="008C0937" w:rsidRDefault="00234A38" w:rsidP="000E74F5">
      <w:pPr>
        <w:numPr>
          <w:ilvl w:val="0"/>
          <w:numId w:val="32"/>
        </w:numPr>
        <w:autoSpaceDE w:val="0"/>
        <w:autoSpaceDN w:val="0"/>
        <w:adjustRightInd w:val="0"/>
        <w:spacing w:line="360" w:lineRule="auto"/>
        <w:jc w:val="both"/>
        <w:rPr>
          <w:sz w:val="20"/>
          <w:szCs w:val="20"/>
        </w:rPr>
      </w:pPr>
      <w:r w:rsidRPr="008C0937">
        <w:rPr>
          <w:sz w:val="20"/>
          <w:szCs w:val="20"/>
        </w:rPr>
        <w:t>Hasta ve ailelerinin duygusal gereksinimlerine duyarlı davranabilme</w:t>
      </w:r>
    </w:p>
    <w:p w14:paraId="44081AB2" w14:textId="77777777" w:rsidR="00234A38" w:rsidRPr="008C0937" w:rsidRDefault="00234A38" w:rsidP="000E74F5">
      <w:pPr>
        <w:numPr>
          <w:ilvl w:val="0"/>
          <w:numId w:val="32"/>
        </w:numPr>
        <w:autoSpaceDE w:val="0"/>
        <w:autoSpaceDN w:val="0"/>
        <w:adjustRightInd w:val="0"/>
        <w:spacing w:line="360" w:lineRule="auto"/>
        <w:jc w:val="both"/>
        <w:rPr>
          <w:sz w:val="20"/>
          <w:szCs w:val="20"/>
        </w:rPr>
      </w:pPr>
      <w:r w:rsidRPr="008C0937">
        <w:rPr>
          <w:sz w:val="20"/>
          <w:szCs w:val="20"/>
        </w:rPr>
        <w:t>Bakım sürecinin her aşamasında hasta ve ailesini kararlara katabilme</w:t>
      </w:r>
    </w:p>
    <w:p w14:paraId="05F50A0A" w14:textId="77777777" w:rsidR="00234A38" w:rsidRPr="008C0937" w:rsidRDefault="00234A38" w:rsidP="000E74F5">
      <w:pPr>
        <w:numPr>
          <w:ilvl w:val="0"/>
          <w:numId w:val="32"/>
        </w:numPr>
        <w:autoSpaceDE w:val="0"/>
        <w:autoSpaceDN w:val="0"/>
        <w:adjustRightInd w:val="0"/>
        <w:spacing w:line="360" w:lineRule="auto"/>
        <w:jc w:val="both"/>
        <w:rPr>
          <w:sz w:val="20"/>
          <w:szCs w:val="20"/>
        </w:rPr>
      </w:pPr>
      <w:r w:rsidRPr="008C0937">
        <w:rPr>
          <w:sz w:val="20"/>
          <w:szCs w:val="20"/>
        </w:rPr>
        <w:t>Klinik ortamda akranlarıyla paylaşımda bulunarak birbirlerin gelişimini destekleyebilme</w:t>
      </w:r>
    </w:p>
    <w:p w14:paraId="248EE046" w14:textId="77777777" w:rsidR="00234A38" w:rsidRPr="008C0937" w:rsidRDefault="00234A38" w:rsidP="000E74F5">
      <w:pPr>
        <w:numPr>
          <w:ilvl w:val="0"/>
          <w:numId w:val="32"/>
        </w:numPr>
        <w:autoSpaceDE w:val="0"/>
        <w:autoSpaceDN w:val="0"/>
        <w:adjustRightInd w:val="0"/>
        <w:spacing w:line="360" w:lineRule="auto"/>
        <w:jc w:val="both"/>
        <w:rPr>
          <w:sz w:val="20"/>
          <w:szCs w:val="20"/>
        </w:rPr>
      </w:pPr>
      <w:r w:rsidRPr="008C0937">
        <w:rPr>
          <w:sz w:val="20"/>
          <w:szCs w:val="20"/>
        </w:rPr>
        <w:t>Gereksinim duyduğunda eğitici, akran ve sağlık ekibinden yardım isteyebilme</w:t>
      </w:r>
    </w:p>
    <w:p w14:paraId="183EB194" w14:textId="77777777" w:rsidR="00234A38" w:rsidRPr="008C0937" w:rsidRDefault="00234A38" w:rsidP="00234A38">
      <w:pPr>
        <w:autoSpaceDE w:val="0"/>
        <w:autoSpaceDN w:val="0"/>
        <w:adjustRightInd w:val="0"/>
        <w:spacing w:line="360" w:lineRule="auto"/>
        <w:ind w:left="360" w:hanging="360"/>
        <w:jc w:val="both"/>
        <w:rPr>
          <w:b/>
          <w:sz w:val="20"/>
          <w:szCs w:val="20"/>
        </w:rPr>
      </w:pPr>
      <w:r w:rsidRPr="008C0937">
        <w:rPr>
          <w:b/>
          <w:sz w:val="20"/>
          <w:szCs w:val="20"/>
        </w:rPr>
        <w:t>6.  Hemşirelik uygulamalarında profesyonel değerlere ve etik ilkelere uygun davranabilme</w:t>
      </w:r>
    </w:p>
    <w:p w14:paraId="382F2D91" w14:textId="77777777" w:rsidR="00234A38" w:rsidRPr="008C0937" w:rsidRDefault="00234A38" w:rsidP="000E74F5">
      <w:pPr>
        <w:numPr>
          <w:ilvl w:val="0"/>
          <w:numId w:val="33"/>
        </w:numPr>
        <w:autoSpaceDE w:val="0"/>
        <w:autoSpaceDN w:val="0"/>
        <w:adjustRightInd w:val="0"/>
        <w:spacing w:line="360" w:lineRule="auto"/>
        <w:jc w:val="both"/>
        <w:rPr>
          <w:sz w:val="20"/>
          <w:szCs w:val="20"/>
        </w:rPr>
      </w:pPr>
      <w:r w:rsidRPr="008C0937">
        <w:rPr>
          <w:sz w:val="20"/>
          <w:szCs w:val="20"/>
        </w:rPr>
        <w:t>Her insanın eşsiz olduğunu kabul ederek, bireye saygı gösterebilme</w:t>
      </w:r>
    </w:p>
    <w:p w14:paraId="04F3F35D" w14:textId="77777777" w:rsidR="00234A38" w:rsidRPr="008C0937" w:rsidRDefault="00234A38" w:rsidP="000E74F5">
      <w:pPr>
        <w:numPr>
          <w:ilvl w:val="0"/>
          <w:numId w:val="33"/>
        </w:numPr>
        <w:autoSpaceDE w:val="0"/>
        <w:autoSpaceDN w:val="0"/>
        <w:adjustRightInd w:val="0"/>
        <w:spacing w:line="360" w:lineRule="auto"/>
        <w:jc w:val="both"/>
        <w:rPr>
          <w:sz w:val="20"/>
          <w:szCs w:val="20"/>
        </w:rPr>
      </w:pPr>
      <w:r w:rsidRPr="008C0937">
        <w:rPr>
          <w:sz w:val="20"/>
          <w:szCs w:val="20"/>
        </w:rPr>
        <w:t>Bakım verdiği her bireye eşit davranabilme</w:t>
      </w:r>
    </w:p>
    <w:p w14:paraId="1DCBE88A" w14:textId="77777777" w:rsidR="00234A38" w:rsidRPr="008C0937" w:rsidRDefault="00234A38" w:rsidP="000E74F5">
      <w:pPr>
        <w:numPr>
          <w:ilvl w:val="0"/>
          <w:numId w:val="33"/>
        </w:numPr>
        <w:autoSpaceDE w:val="0"/>
        <w:autoSpaceDN w:val="0"/>
        <w:adjustRightInd w:val="0"/>
        <w:spacing w:line="360" w:lineRule="auto"/>
        <w:jc w:val="both"/>
        <w:rPr>
          <w:sz w:val="20"/>
          <w:szCs w:val="20"/>
        </w:rPr>
      </w:pPr>
      <w:r w:rsidRPr="008C0937">
        <w:rPr>
          <w:sz w:val="20"/>
          <w:szCs w:val="20"/>
        </w:rPr>
        <w:t>Bakım verme sürecinde bireyin mahremiyetini koruyabilme</w:t>
      </w:r>
    </w:p>
    <w:p w14:paraId="32A4C0FD" w14:textId="77777777" w:rsidR="00234A38" w:rsidRPr="008C0937" w:rsidRDefault="00234A38" w:rsidP="000E74F5">
      <w:pPr>
        <w:numPr>
          <w:ilvl w:val="0"/>
          <w:numId w:val="33"/>
        </w:numPr>
        <w:autoSpaceDE w:val="0"/>
        <w:autoSpaceDN w:val="0"/>
        <w:adjustRightInd w:val="0"/>
        <w:spacing w:line="360" w:lineRule="auto"/>
        <w:jc w:val="both"/>
        <w:rPr>
          <w:sz w:val="20"/>
          <w:szCs w:val="20"/>
        </w:rPr>
      </w:pPr>
      <w:r w:rsidRPr="008C0937">
        <w:rPr>
          <w:sz w:val="20"/>
          <w:szCs w:val="20"/>
        </w:rPr>
        <w:t xml:space="preserve">Hastanın zarar görebileceği uygulamalarda yer almama ve hasta savunuculuğu yapabilme </w:t>
      </w:r>
    </w:p>
    <w:p w14:paraId="758C6EFE" w14:textId="77777777" w:rsidR="00234A38" w:rsidRPr="008C0937" w:rsidRDefault="00234A38" w:rsidP="000E74F5">
      <w:pPr>
        <w:numPr>
          <w:ilvl w:val="0"/>
          <w:numId w:val="33"/>
        </w:numPr>
        <w:autoSpaceDE w:val="0"/>
        <w:autoSpaceDN w:val="0"/>
        <w:adjustRightInd w:val="0"/>
        <w:spacing w:line="360" w:lineRule="auto"/>
        <w:jc w:val="both"/>
        <w:rPr>
          <w:sz w:val="20"/>
          <w:szCs w:val="20"/>
        </w:rPr>
      </w:pPr>
      <w:r w:rsidRPr="008C0937">
        <w:rPr>
          <w:sz w:val="20"/>
          <w:szCs w:val="20"/>
        </w:rPr>
        <w:t>Yaptığı eylemlerin sorumluluğunu kabul edebilme</w:t>
      </w:r>
    </w:p>
    <w:p w14:paraId="278AF23F" w14:textId="77777777" w:rsidR="00234A38" w:rsidRPr="008C0937" w:rsidRDefault="00234A38" w:rsidP="000E74F5">
      <w:pPr>
        <w:numPr>
          <w:ilvl w:val="0"/>
          <w:numId w:val="33"/>
        </w:numPr>
        <w:autoSpaceDE w:val="0"/>
        <w:autoSpaceDN w:val="0"/>
        <w:adjustRightInd w:val="0"/>
        <w:spacing w:line="360" w:lineRule="auto"/>
        <w:jc w:val="both"/>
        <w:rPr>
          <w:sz w:val="20"/>
          <w:szCs w:val="20"/>
        </w:rPr>
      </w:pPr>
      <w:r w:rsidRPr="008C0937">
        <w:rPr>
          <w:sz w:val="20"/>
          <w:szCs w:val="20"/>
        </w:rPr>
        <w:t>Bağımsız karar verme, kendine güven ve liderlik becerilerini geliştirebilme</w:t>
      </w:r>
    </w:p>
    <w:p w14:paraId="187C2AFD" w14:textId="77777777" w:rsidR="00234A38" w:rsidRPr="008C0937" w:rsidRDefault="00234A38" w:rsidP="00234A38">
      <w:pPr>
        <w:tabs>
          <w:tab w:val="left" w:pos="0"/>
        </w:tabs>
        <w:autoSpaceDE w:val="0"/>
        <w:autoSpaceDN w:val="0"/>
        <w:adjustRightInd w:val="0"/>
        <w:spacing w:line="360" w:lineRule="auto"/>
        <w:jc w:val="both"/>
        <w:rPr>
          <w:b/>
          <w:sz w:val="20"/>
          <w:szCs w:val="20"/>
        </w:rPr>
      </w:pPr>
      <w:r w:rsidRPr="008C0937">
        <w:rPr>
          <w:b/>
          <w:sz w:val="20"/>
          <w:szCs w:val="20"/>
        </w:rPr>
        <w:t>7.   Kişisel ve profesyonel gelişim gösterebilme</w:t>
      </w:r>
    </w:p>
    <w:p w14:paraId="6E89E60D" w14:textId="77777777" w:rsidR="00234A38" w:rsidRPr="008C0937" w:rsidRDefault="00234A38" w:rsidP="000E74F5">
      <w:pPr>
        <w:numPr>
          <w:ilvl w:val="0"/>
          <w:numId w:val="34"/>
        </w:numPr>
        <w:tabs>
          <w:tab w:val="left" w:pos="1515"/>
        </w:tabs>
        <w:autoSpaceDE w:val="0"/>
        <w:autoSpaceDN w:val="0"/>
        <w:adjustRightInd w:val="0"/>
        <w:spacing w:line="360" w:lineRule="auto"/>
        <w:jc w:val="both"/>
        <w:rPr>
          <w:b/>
          <w:sz w:val="20"/>
          <w:szCs w:val="20"/>
        </w:rPr>
      </w:pPr>
      <w:r w:rsidRPr="008C0937">
        <w:rPr>
          <w:sz w:val="20"/>
          <w:szCs w:val="20"/>
        </w:rPr>
        <w:t xml:space="preserve">Klinik çalışanlarından/eğiticiden/akranlarından geribildirim almada istekli davranabilme </w:t>
      </w:r>
    </w:p>
    <w:p w14:paraId="3B4B7F21" w14:textId="77777777" w:rsidR="00234A38" w:rsidRPr="008C0937" w:rsidRDefault="00234A38" w:rsidP="000E74F5">
      <w:pPr>
        <w:numPr>
          <w:ilvl w:val="0"/>
          <w:numId w:val="34"/>
        </w:numPr>
        <w:tabs>
          <w:tab w:val="left" w:pos="1515"/>
        </w:tabs>
        <w:autoSpaceDE w:val="0"/>
        <w:autoSpaceDN w:val="0"/>
        <w:adjustRightInd w:val="0"/>
        <w:spacing w:line="360" w:lineRule="auto"/>
        <w:jc w:val="both"/>
        <w:rPr>
          <w:b/>
          <w:sz w:val="20"/>
          <w:szCs w:val="20"/>
        </w:rPr>
      </w:pPr>
      <w:r w:rsidRPr="008C0937">
        <w:rPr>
          <w:sz w:val="20"/>
          <w:szCs w:val="20"/>
        </w:rPr>
        <w:t>Klinik çalışanlarından/eğiticiden/akranlarından olumlu ve olumsuz geribildirimleri kabul edebilme</w:t>
      </w:r>
    </w:p>
    <w:p w14:paraId="5A58D8F2" w14:textId="77777777" w:rsidR="00234A38" w:rsidRPr="008C0937" w:rsidRDefault="00234A38" w:rsidP="000E74F5">
      <w:pPr>
        <w:numPr>
          <w:ilvl w:val="0"/>
          <w:numId w:val="34"/>
        </w:numPr>
        <w:tabs>
          <w:tab w:val="left" w:pos="1515"/>
        </w:tabs>
        <w:autoSpaceDE w:val="0"/>
        <w:autoSpaceDN w:val="0"/>
        <w:adjustRightInd w:val="0"/>
        <w:spacing w:line="360" w:lineRule="auto"/>
        <w:jc w:val="both"/>
        <w:rPr>
          <w:b/>
          <w:sz w:val="20"/>
          <w:szCs w:val="20"/>
        </w:rPr>
      </w:pPr>
      <w:r w:rsidRPr="008C0937">
        <w:rPr>
          <w:sz w:val="20"/>
          <w:szCs w:val="20"/>
        </w:rPr>
        <w:t xml:space="preserve">Aldığı geribildirimler doğrultusunda gelişim gösterebilme  </w:t>
      </w:r>
    </w:p>
    <w:p w14:paraId="1D87B274" w14:textId="77777777" w:rsidR="00234A38" w:rsidRPr="008C0937" w:rsidRDefault="00234A38" w:rsidP="000E74F5">
      <w:pPr>
        <w:numPr>
          <w:ilvl w:val="0"/>
          <w:numId w:val="34"/>
        </w:numPr>
        <w:tabs>
          <w:tab w:val="left" w:pos="1515"/>
        </w:tabs>
        <w:autoSpaceDE w:val="0"/>
        <w:autoSpaceDN w:val="0"/>
        <w:adjustRightInd w:val="0"/>
        <w:spacing w:line="360" w:lineRule="auto"/>
        <w:jc w:val="both"/>
        <w:rPr>
          <w:b/>
          <w:sz w:val="20"/>
          <w:szCs w:val="20"/>
        </w:rPr>
      </w:pPr>
      <w:r w:rsidRPr="008C0937">
        <w:rPr>
          <w:sz w:val="20"/>
          <w:szCs w:val="20"/>
        </w:rPr>
        <w:t>İlkelerine uygun geribildirim verebilme</w:t>
      </w:r>
    </w:p>
    <w:p w14:paraId="79D5CD40" w14:textId="77777777" w:rsidR="00234A38" w:rsidRPr="008C0937" w:rsidRDefault="00234A38" w:rsidP="000E74F5">
      <w:pPr>
        <w:numPr>
          <w:ilvl w:val="0"/>
          <w:numId w:val="34"/>
        </w:numPr>
        <w:tabs>
          <w:tab w:val="left" w:pos="1515"/>
        </w:tabs>
        <w:autoSpaceDE w:val="0"/>
        <w:autoSpaceDN w:val="0"/>
        <w:adjustRightInd w:val="0"/>
        <w:spacing w:line="360" w:lineRule="auto"/>
        <w:jc w:val="both"/>
        <w:rPr>
          <w:sz w:val="20"/>
          <w:szCs w:val="20"/>
        </w:rPr>
      </w:pPr>
      <w:r w:rsidRPr="008C0937">
        <w:rPr>
          <w:sz w:val="20"/>
          <w:szCs w:val="20"/>
        </w:rPr>
        <w:t>Güçlü ve geliştirilmesi gereken yönlerini klinik hemşire ve eğiticiyle tartışabilme</w:t>
      </w:r>
    </w:p>
    <w:p w14:paraId="1A300A89" w14:textId="77777777" w:rsidR="00234A38" w:rsidRPr="008C0937" w:rsidRDefault="00234A38" w:rsidP="000E74F5">
      <w:pPr>
        <w:numPr>
          <w:ilvl w:val="0"/>
          <w:numId w:val="34"/>
        </w:numPr>
        <w:tabs>
          <w:tab w:val="left" w:pos="1515"/>
        </w:tabs>
        <w:autoSpaceDE w:val="0"/>
        <w:autoSpaceDN w:val="0"/>
        <w:adjustRightInd w:val="0"/>
        <w:spacing w:line="360" w:lineRule="auto"/>
        <w:jc w:val="both"/>
        <w:rPr>
          <w:b/>
          <w:sz w:val="20"/>
          <w:szCs w:val="20"/>
        </w:rPr>
      </w:pPr>
      <w:r w:rsidRPr="008C0937">
        <w:rPr>
          <w:sz w:val="20"/>
          <w:szCs w:val="20"/>
        </w:rPr>
        <w:t xml:space="preserve">Öğrenme gereksinimini belirleyebilme ve bunun sorumluluğunu alabilme  </w:t>
      </w:r>
    </w:p>
    <w:p w14:paraId="4010EE08" w14:textId="77777777" w:rsidR="00234A38" w:rsidRPr="008C0937" w:rsidRDefault="00234A38" w:rsidP="000E74F5">
      <w:pPr>
        <w:numPr>
          <w:ilvl w:val="0"/>
          <w:numId w:val="34"/>
        </w:numPr>
        <w:tabs>
          <w:tab w:val="left" w:pos="1515"/>
        </w:tabs>
        <w:autoSpaceDE w:val="0"/>
        <w:autoSpaceDN w:val="0"/>
        <w:adjustRightInd w:val="0"/>
        <w:spacing w:line="360" w:lineRule="auto"/>
        <w:jc w:val="both"/>
        <w:rPr>
          <w:sz w:val="20"/>
          <w:szCs w:val="20"/>
        </w:rPr>
      </w:pPr>
      <w:r w:rsidRPr="008C0937">
        <w:rPr>
          <w:sz w:val="20"/>
          <w:szCs w:val="20"/>
        </w:rPr>
        <w:t xml:space="preserve">Yaşam boyu öğrenme becerisi kazanabilme </w:t>
      </w:r>
    </w:p>
    <w:p w14:paraId="64886E96" w14:textId="77777777" w:rsidR="00234A38" w:rsidRPr="008C0937" w:rsidRDefault="00234A38" w:rsidP="000E74F5">
      <w:pPr>
        <w:numPr>
          <w:ilvl w:val="0"/>
          <w:numId w:val="34"/>
        </w:numPr>
        <w:tabs>
          <w:tab w:val="left" w:pos="1515"/>
        </w:tabs>
        <w:autoSpaceDE w:val="0"/>
        <w:autoSpaceDN w:val="0"/>
        <w:adjustRightInd w:val="0"/>
        <w:spacing w:line="360" w:lineRule="auto"/>
        <w:jc w:val="both"/>
        <w:rPr>
          <w:b/>
          <w:sz w:val="20"/>
          <w:szCs w:val="20"/>
        </w:rPr>
      </w:pPr>
      <w:r w:rsidRPr="008C0937">
        <w:rPr>
          <w:sz w:val="20"/>
          <w:szCs w:val="20"/>
        </w:rPr>
        <w:t xml:space="preserve">Gelişimi ile ilgili öz değerlendirme yapabilme </w:t>
      </w:r>
    </w:p>
    <w:p w14:paraId="61076DD8" w14:textId="77777777" w:rsidR="00234A38" w:rsidRPr="008C0937" w:rsidRDefault="00234A38" w:rsidP="000E74F5">
      <w:pPr>
        <w:numPr>
          <w:ilvl w:val="0"/>
          <w:numId w:val="34"/>
        </w:numPr>
        <w:tabs>
          <w:tab w:val="left" w:pos="1515"/>
        </w:tabs>
        <w:autoSpaceDE w:val="0"/>
        <w:autoSpaceDN w:val="0"/>
        <w:adjustRightInd w:val="0"/>
        <w:spacing w:line="360" w:lineRule="auto"/>
        <w:jc w:val="both"/>
        <w:rPr>
          <w:b/>
          <w:sz w:val="20"/>
          <w:szCs w:val="20"/>
        </w:rPr>
      </w:pPr>
      <w:r w:rsidRPr="008C0937">
        <w:rPr>
          <w:sz w:val="20"/>
          <w:szCs w:val="20"/>
        </w:rPr>
        <w:t>Uygulama alanındaki öğrenme fırsatlarını değerlendirebilme</w:t>
      </w:r>
    </w:p>
    <w:p w14:paraId="750DF33F" w14:textId="77777777" w:rsidR="00234A38" w:rsidRPr="008C0937" w:rsidRDefault="00234A38" w:rsidP="000E74F5">
      <w:pPr>
        <w:numPr>
          <w:ilvl w:val="0"/>
          <w:numId w:val="34"/>
        </w:numPr>
        <w:tabs>
          <w:tab w:val="left" w:pos="1515"/>
        </w:tabs>
        <w:autoSpaceDE w:val="0"/>
        <w:autoSpaceDN w:val="0"/>
        <w:adjustRightInd w:val="0"/>
        <w:spacing w:line="360" w:lineRule="auto"/>
        <w:jc w:val="both"/>
        <w:rPr>
          <w:b/>
          <w:sz w:val="20"/>
          <w:szCs w:val="20"/>
        </w:rPr>
      </w:pPr>
      <w:r w:rsidRPr="008C0937">
        <w:rPr>
          <w:sz w:val="20"/>
          <w:szCs w:val="20"/>
        </w:rPr>
        <w:t>Görünüşü ve davranışlarıyla profesyonel hemşire rolünü sergileyebilme</w:t>
      </w:r>
    </w:p>
    <w:p w14:paraId="3339BACA" w14:textId="77777777" w:rsidR="00234A38" w:rsidRPr="008C0937" w:rsidRDefault="00234A38" w:rsidP="00234A38">
      <w:pPr>
        <w:autoSpaceDE w:val="0"/>
        <w:autoSpaceDN w:val="0"/>
        <w:adjustRightInd w:val="0"/>
        <w:spacing w:line="360" w:lineRule="auto"/>
        <w:ind w:left="360" w:hanging="360"/>
        <w:jc w:val="both"/>
        <w:rPr>
          <w:b/>
          <w:sz w:val="20"/>
          <w:szCs w:val="20"/>
        </w:rPr>
      </w:pPr>
      <w:r w:rsidRPr="008C0937">
        <w:rPr>
          <w:b/>
          <w:sz w:val="20"/>
          <w:szCs w:val="20"/>
        </w:rPr>
        <w:t>8.  Hemşirelik uygulamalarında sağlık politikaları, yasal yükümlülükleri analiz edebilme</w:t>
      </w:r>
    </w:p>
    <w:p w14:paraId="48BF9772" w14:textId="77777777" w:rsidR="00234A38" w:rsidRPr="008C0937" w:rsidRDefault="00234A38" w:rsidP="000E74F5">
      <w:pPr>
        <w:numPr>
          <w:ilvl w:val="0"/>
          <w:numId w:val="35"/>
        </w:numPr>
        <w:autoSpaceDE w:val="0"/>
        <w:autoSpaceDN w:val="0"/>
        <w:adjustRightInd w:val="0"/>
        <w:spacing w:line="360" w:lineRule="auto"/>
        <w:jc w:val="both"/>
        <w:rPr>
          <w:b/>
          <w:sz w:val="20"/>
          <w:szCs w:val="20"/>
        </w:rPr>
      </w:pPr>
      <w:r w:rsidRPr="008C0937">
        <w:rPr>
          <w:sz w:val="20"/>
          <w:szCs w:val="20"/>
        </w:rPr>
        <w:t>Hemşirelik yasasının hemşirelik mesleğine etkisini bilme</w:t>
      </w:r>
    </w:p>
    <w:p w14:paraId="7921D5DD" w14:textId="77777777" w:rsidR="00234A38" w:rsidRPr="008C0937" w:rsidRDefault="00234A38" w:rsidP="000E74F5">
      <w:pPr>
        <w:numPr>
          <w:ilvl w:val="0"/>
          <w:numId w:val="35"/>
        </w:numPr>
        <w:autoSpaceDE w:val="0"/>
        <w:autoSpaceDN w:val="0"/>
        <w:adjustRightInd w:val="0"/>
        <w:spacing w:line="360" w:lineRule="auto"/>
        <w:jc w:val="both"/>
        <w:rPr>
          <w:b/>
          <w:sz w:val="20"/>
          <w:szCs w:val="20"/>
        </w:rPr>
      </w:pPr>
      <w:r w:rsidRPr="008C0937">
        <w:rPr>
          <w:sz w:val="20"/>
          <w:szCs w:val="20"/>
        </w:rPr>
        <w:t>Türk Ceza Kanunu’nun (TCK) hemşirelik mesleğine getirdiği yasal yükümlülükleri bilme</w:t>
      </w:r>
    </w:p>
    <w:p w14:paraId="22167D3E" w14:textId="77777777" w:rsidR="005425DD" w:rsidRPr="008C0937" w:rsidRDefault="00234A38" w:rsidP="000E74F5">
      <w:pPr>
        <w:numPr>
          <w:ilvl w:val="0"/>
          <w:numId w:val="35"/>
        </w:numPr>
        <w:spacing w:line="360" w:lineRule="auto"/>
        <w:jc w:val="both"/>
        <w:rPr>
          <w:sz w:val="20"/>
          <w:szCs w:val="20"/>
        </w:rPr>
      </w:pPr>
      <w:r w:rsidRPr="008C0937">
        <w:rPr>
          <w:sz w:val="20"/>
          <w:szCs w:val="20"/>
        </w:rPr>
        <w:t>Ülkemizde uygulanan sağlık politikalarının hemşirelik mesleğini ve toplumu etkileme biçimini bilme ve ilgili faaliyetlerde yer alabilme</w:t>
      </w:r>
      <w:r w:rsidR="001351C6" w:rsidRPr="008C0937">
        <w:rPr>
          <w:sz w:val="20"/>
          <w:szCs w:val="20"/>
        </w:rPr>
        <w:t>.</w:t>
      </w:r>
    </w:p>
    <w:p w14:paraId="53CF7409" w14:textId="77777777" w:rsidR="000775A3" w:rsidRPr="008C0937" w:rsidRDefault="000775A3" w:rsidP="000775A3">
      <w:pPr>
        <w:spacing w:line="360" w:lineRule="auto"/>
        <w:jc w:val="both"/>
        <w:rPr>
          <w:sz w:val="20"/>
          <w:szCs w:val="20"/>
        </w:rPr>
      </w:pPr>
    </w:p>
    <w:p w14:paraId="58A3662B" w14:textId="77777777" w:rsidR="000775A3" w:rsidRPr="008C0937" w:rsidRDefault="000775A3" w:rsidP="000775A3">
      <w:pPr>
        <w:spacing w:line="360" w:lineRule="auto"/>
        <w:jc w:val="both"/>
        <w:rPr>
          <w:sz w:val="20"/>
          <w:szCs w:val="20"/>
        </w:rPr>
      </w:pPr>
    </w:p>
    <w:p w14:paraId="0F9364DA" w14:textId="77777777" w:rsidR="000775A3" w:rsidRPr="008C0937" w:rsidRDefault="000775A3" w:rsidP="000775A3">
      <w:pPr>
        <w:spacing w:line="360" w:lineRule="auto"/>
        <w:jc w:val="both"/>
        <w:rPr>
          <w:sz w:val="20"/>
          <w:szCs w:val="20"/>
        </w:rPr>
      </w:pPr>
    </w:p>
    <w:p w14:paraId="2490C1E2" w14:textId="77777777" w:rsidR="000775A3" w:rsidRPr="008C0937" w:rsidRDefault="000775A3" w:rsidP="000775A3">
      <w:pPr>
        <w:spacing w:line="360" w:lineRule="auto"/>
        <w:jc w:val="both"/>
        <w:rPr>
          <w:sz w:val="20"/>
          <w:szCs w:val="20"/>
        </w:rPr>
      </w:pPr>
    </w:p>
    <w:p w14:paraId="22A8DD72" w14:textId="77777777" w:rsidR="00234A38" w:rsidRPr="008C0937" w:rsidRDefault="00234A38" w:rsidP="00A24576">
      <w:pPr>
        <w:pStyle w:val="Balk1"/>
      </w:pPr>
      <w:r w:rsidRPr="008C0937">
        <w:t>BÖLÜM 3. EĞİTİM İLE İLGİLİ KOMİSYONLAR, YÖNETMELİK VE YÖNERGELER</w:t>
      </w:r>
    </w:p>
    <w:p w14:paraId="434417CF" w14:textId="77777777" w:rsidR="000775A3" w:rsidRPr="008C0937" w:rsidRDefault="000775A3" w:rsidP="000775A3">
      <w:pPr>
        <w:rPr>
          <w:b/>
          <w:bCs/>
          <w:sz w:val="20"/>
          <w:szCs w:val="20"/>
        </w:rPr>
      </w:pPr>
    </w:p>
    <w:p w14:paraId="26523F49" w14:textId="77777777" w:rsidR="00234A38" w:rsidRPr="008C0937" w:rsidRDefault="00234A38" w:rsidP="000775A3">
      <w:pPr>
        <w:rPr>
          <w:b/>
          <w:bCs/>
          <w:sz w:val="20"/>
          <w:szCs w:val="20"/>
        </w:rPr>
      </w:pPr>
      <w:r w:rsidRPr="008C0937">
        <w:rPr>
          <w:b/>
          <w:bCs/>
          <w:sz w:val="20"/>
          <w:szCs w:val="20"/>
        </w:rPr>
        <w:lastRenderedPageBreak/>
        <w:t>İçindekiler</w:t>
      </w:r>
    </w:p>
    <w:p w14:paraId="3C529A41" w14:textId="77777777" w:rsidR="000775A3" w:rsidRPr="008C0937" w:rsidRDefault="000775A3" w:rsidP="000775A3">
      <w:pPr>
        <w:rPr>
          <w:sz w:val="20"/>
          <w:szCs w:val="20"/>
        </w:rPr>
      </w:pPr>
      <w:bookmarkStart w:id="151" w:name="_Toc459385958"/>
      <w:bookmarkStart w:id="152" w:name="_Toc516583410"/>
      <w:bookmarkStart w:id="153" w:name="_Toc517951397"/>
    </w:p>
    <w:p w14:paraId="47F47512" w14:textId="77777777" w:rsidR="00234A38" w:rsidRPr="008C0937" w:rsidRDefault="00234A38" w:rsidP="000775A3">
      <w:pPr>
        <w:rPr>
          <w:sz w:val="20"/>
          <w:szCs w:val="20"/>
        </w:rPr>
      </w:pPr>
      <w:r w:rsidRPr="008C0937">
        <w:rPr>
          <w:sz w:val="20"/>
          <w:szCs w:val="20"/>
        </w:rPr>
        <w:t>3.1. Komite ve Komisyonlar</w:t>
      </w:r>
      <w:bookmarkEnd w:id="151"/>
      <w:bookmarkEnd w:id="152"/>
      <w:bookmarkEnd w:id="153"/>
    </w:p>
    <w:p w14:paraId="083C1BFE" w14:textId="77777777" w:rsidR="00234A38" w:rsidRPr="008C0937" w:rsidRDefault="00234A38" w:rsidP="000775A3">
      <w:pPr>
        <w:rPr>
          <w:sz w:val="20"/>
          <w:szCs w:val="20"/>
        </w:rPr>
      </w:pPr>
      <w:bookmarkStart w:id="154" w:name="_Toc459385959"/>
      <w:bookmarkStart w:id="155" w:name="_Toc516583411"/>
      <w:bookmarkStart w:id="156" w:name="_Toc517951398"/>
      <w:r w:rsidRPr="008C0937">
        <w:rPr>
          <w:sz w:val="20"/>
          <w:szCs w:val="20"/>
        </w:rPr>
        <w:t>3.1.1. Eğitim İle İlgili Komite ve Komisyonlar</w:t>
      </w:r>
      <w:bookmarkEnd w:id="154"/>
      <w:bookmarkEnd w:id="155"/>
      <w:bookmarkEnd w:id="156"/>
    </w:p>
    <w:p w14:paraId="050A9AB2" w14:textId="77777777" w:rsidR="00234A38" w:rsidRPr="008C0937" w:rsidRDefault="00234A38" w:rsidP="000775A3">
      <w:pPr>
        <w:rPr>
          <w:sz w:val="20"/>
          <w:szCs w:val="20"/>
        </w:rPr>
      </w:pPr>
      <w:bookmarkStart w:id="157" w:name="_Toc459385960"/>
      <w:bookmarkStart w:id="158" w:name="_Toc516583412"/>
      <w:bookmarkStart w:id="159" w:name="_Toc517951399"/>
      <w:r w:rsidRPr="008C0937">
        <w:rPr>
          <w:sz w:val="20"/>
          <w:szCs w:val="20"/>
        </w:rPr>
        <w:t>3.1.2. Diğer Komite ve Komisyonlar</w:t>
      </w:r>
      <w:bookmarkEnd w:id="157"/>
      <w:bookmarkEnd w:id="158"/>
      <w:bookmarkEnd w:id="159"/>
    </w:p>
    <w:p w14:paraId="02DD53B8" w14:textId="77777777" w:rsidR="00234A38" w:rsidRPr="008C0937" w:rsidRDefault="00234A38" w:rsidP="000775A3">
      <w:pPr>
        <w:rPr>
          <w:sz w:val="20"/>
          <w:szCs w:val="20"/>
        </w:rPr>
      </w:pPr>
      <w:bookmarkStart w:id="160" w:name="_Toc459385961"/>
      <w:bookmarkStart w:id="161" w:name="_Toc516583413"/>
      <w:bookmarkStart w:id="162" w:name="_Toc517951400"/>
      <w:r w:rsidRPr="008C0937">
        <w:rPr>
          <w:sz w:val="20"/>
          <w:szCs w:val="20"/>
        </w:rPr>
        <w:t>3.2. Yönetmelikler</w:t>
      </w:r>
      <w:bookmarkEnd w:id="160"/>
      <w:bookmarkEnd w:id="161"/>
      <w:bookmarkEnd w:id="162"/>
    </w:p>
    <w:p w14:paraId="7FE15E08" w14:textId="77777777" w:rsidR="00234A38" w:rsidRPr="008C0937" w:rsidRDefault="00234A38" w:rsidP="000775A3">
      <w:pPr>
        <w:rPr>
          <w:sz w:val="20"/>
          <w:szCs w:val="20"/>
        </w:rPr>
      </w:pPr>
      <w:bookmarkStart w:id="163" w:name="_Toc459385962"/>
      <w:bookmarkStart w:id="164" w:name="_Toc516583414"/>
      <w:bookmarkStart w:id="165" w:name="_Toc517951401"/>
      <w:r w:rsidRPr="008C0937">
        <w:rPr>
          <w:sz w:val="20"/>
          <w:szCs w:val="20"/>
        </w:rPr>
        <w:t>3.3. Yönergeler</w:t>
      </w:r>
      <w:bookmarkEnd w:id="163"/>
      <w:bookmarkEnd w:id="164"/>
      <w:bookmarkEnd w:id="165"/>
    </w:p>
    <w:p w14:paraId="03E14EDA" w14:textId="77777777" w:rsidR="00234A38" w:rsidRPr="008C0937" w:rsidRDefault="00234A38" w:rsidP="000775A3">
      <w:pPr>
        <w:rPr>
          <w:sz w:val="20"/>
          <w:szCs w:val="20"/>
        </w:rPr>
      </w:pPr>
      <w:bookmarkStart w:id="166" w:name="_Toc459385963"/>
      <w:bookmarkStart w:id="167" w:name="_Toc516583415"/>
      <w:bookmarkStart w:id="168" w:name="_Toc517951402"/>
      <w:r w:rsidRPr="008C0937">
        <w:rPr>
          <w:sz w:val="20"/>
          <w:szCs w:val="20"/>
        </w:rPr>
        <w:t>3.3.1. Uygulama Yönergesi</w:t>
      </w:r>
      <w:bookmarkEnd w:id="166"/>
      <w:bookmarkEnd w:id="167"/>
      <w:bookmarkEnd w:id="168"/>
    </w:p>
    <w:p w14:paraId="759AA1A3" w14:textId="77777777" w:rsidR="00234A38" w:rsidRPr="008C0937" w:rsidRDefault="00234A38" w:rsidP="000775A3">
      <w:pPr>
        <w:rPr>
          <w:sz w:val="20"/>
          <w:szCs w:val="20"/>
        </w:rPr>
      </w:pPr>
      <w:bookmarkStart w:id="169" w:name="_Toc459385964"/>
      <w:bookmarkStart w:id="170" w:name="_Toc516583416"/>
      <w:bookmarkStart w:id="171" w:name="_Toc517951403"/>
      <w:r w:rsidRPr="008C0937">
        <w:rPr>
          <w:sz w:val="20"/>
          <w:szCs w:val="20"/>
        </w:rPr>
        <w:t>3.3.2. Sınav Uygulama Yönergesi</w:t>
      </w:r>
      <w:bookmarkEnd w:id="169"/>
      <w:bookmarkEnd w:id="170"/>
      <w:bookmarkEnd w:id="171"/>
    </w:p>
    <w:p w14:paraId="4837DD01" w14:textId="77777777" w:rsidR="000775A3" w:rsidRPr="008C0937" w:rsidRDefault="000775A3" w:rsidP="00234A38">
      <w:pPr>
        <w:spacing w:line="360" w:lineRule="auto"/>
        <w:outlineLvl w:val="0"/>
        <w:rPr>
          <w:rFonts w:cs="Arial"/>
          <w:b/>
          <w:kern w:val="36"/>
          <w:sz w:val="20"/>
          <w:szCs w:val="20"/>
          <w:lang w:val="en-US" w:eastAsia="en-US"/>
        </w:rPr>
      </w:pPr>
    </w:p>
    <w:p w14:paraId="222653B2" w14:textId="77777777" w:rsidR="000775A3" w:rsidRPr="008C0937" w:rsidRDefault="000775A3" w:rsidP="00234A38">
      <w:pPr>
        <w:spacing w:line="360" w:lineRule="auto"/>
        <w:outlineLvl w:val="0"/>
        <w:rPr>
          <w:rFonts w:cs="Arial"/>
          <w:b/>
          <w:kern w:val="36"/>
          <w:sz w:val="20"/>
          <w:szCs w:val="20"/>
          <w:lang w:val="en-US" w:eastAsia="en-US"/>
        </w:rPr>
      </w:pPr>
    </w:p>
    <w:p w14:paraId="33658F75" w14:textId="77777777" w:rsidR="00234A38" w:rsidRPr="008C0937" w:rsidRDefault="00234A38" w:rsidP="00A24576">
      <w:pPr>
        <w:pStyle w:val="Balk1"/>
      </w:pPr>
      <w:r w:rsidRPr="008C0937">
        <w:t>3.1. Komite ve Komisyonlar</w:t>
      </w:r>
    </w:p>
    <w:p w14:paraId="5A3D5365" w14:textId="77777777" w:rsidR="00234A38" w:rsidRPr="008C0937" w:rsidRDefault="00234A38" w:rsidP="00234A38">
      <w:pPr>
        <w:spacing w:line="276" w:lineRule="auto"/>
        <w:ind w:firstLine="708"/>
        <w:jc w:val="both"/>
        <w:rPr>
          <w:bCs/>
          <w:sz w:val="20"/>
          <w:szCs w:val="20"/>
        </w:rPr>
      </w:pPr>
      <w:r w:rsidRPr="008C0937">
        <w:rPr>
          <w:bCs/>
          <w:sz w:val="20"/>
          <w:szCs w:val="20"/>
        </w:rPr>
        <w:t xml:space="preserve">Dokuz Eylül Üniversitesi Hemşirelik Fakültesi hemşirelik eğitiminin yönetimi aşağıdaki kurul, komite ve komisyonlar tarafından yürütülmektedir. </w:t>
      </w:r>
    </w:p>
    <w:p w14:paraId="7DB52600" w14:textId="77777777" w:rsidR="00234A38" w:rsidRPr="008C0937" w:rsidRDefault="00234A38" w:rsidP="00234A38">
      <w:pPr>
        <w:spacing w:line="276" w:lineRule="auto"/>
        <w:ind w:firstLine="708"/>
        <w:jc w:val="both"/>
        <w:rPr>
          <w:bCs/>
          <w:sz w:val="20"/>
          <w:szCs w:val="20"/>
        </w:rPr>
      </w:pPr>
    </w:p>
    <w:p w14:paraId="297FC5D0" w14:textId="77777777" w:rsidR="00234A38" w:rsidRPr="008C0937" w:rsidRDefault="00234A38" w:rsidP="000775A3">
      <w:pPr>
        <w:keepNext/>
        <w:spacing w:line="360" w:lineRule="auto"/>
        <w:outlineLvl w:val="1"/>
        <w:rPr>
          <w:b/>
          <w:bCs/>
          <w:i/>
          <w:iCs/>
          <w:color w:val="000000"/>
          <w:sz w:val="20"/>
          <w:szCs w:val="20"/>
        </w:rPr>
      </w:pPr>
      <w:r w:rsidRPr="008C0937">
        <w:rPr>
          <w:b/>
          <w:i/>
          <w:sz w:val="20"/>
          <w:szCs w:val="20"/>
        </w:rPr>
        <w:t>3.1.1. Eğitim İle İlgili Komite ve Komisyonlar</w:t>
      </w:r>
    </w:p>
    <w:p w14:paraId="25D48120" w14:textId="77777777" w:rsidR="00234A38" w:rsidRPr="008C0937" w:rsidRDefault="00234A38" w:rsidP="00633760">
      <w:pPr>
        <w:spacing w:line="276" w:lineRule="auto"/>
        <w:jc w:val="both"/>
        <w:rPr>
          <w:i/>
          <w:color w:val="000000"/>
          <w:sz w:val="20"/>
          <w:szCs w:val="20"/>
        </w:rPr>
      </w:pPr>
      <w:r w:rsidRPr="008C0937">
        <w:rPr>
          <w:color w:val="000000"/>
          <w:sz w:val="20"/>
          <w:szCs w:val="20"/>
        </w:rPr>
        <w:t>1. Yönetim Kurulu</w:t>
      </w:r>
    </w:p>
    <w:p w14:paraId="646A63D1" w14:textId="77777777" w:rsidR="00234A38" w:rsidRPr="008C0937" w:rsidRDefault="00234A38" w:rsidP="00633760">
      <w:pPr>
        <w:spacing w:line="276" w:lineRule="auto"/>
        <w:jc w:val="both"/>
        <w:rPr>
          <w:bCs/>
          <w:color w:val="000000"/>
          <w:sz w:val="20"/>
          <w:szCs w:val="20"/>
        </w:rPr>
      </w:pPr>
      <w:r w:rsidRPr="008C0937">
        <w:rPr>
          <w:bCs/>
          <w:color w:val="000000"/>
          <w:sz w:val="20"/>
          <w:szCs w:val="20"/>
        </w:rPr>
        <w:t>2. Fakülte Kurulu</w:t>
      </w:r>
    </w:p>
    <w:p w14:paraId="608435CC" w14:textId="77777777" w:rsidR="00234A38" w:rsidRPr="008C0937" w:rsidRDefault="00234A38" w:rsidP="00633760">
      <w:pPr>
        <w:spacing w:line="276" w:lineRule="auto"/>
        <w:jc w:val="both"/>
        <w:rPr>
          <w:color w:val="000000"/>
          <w:sz w:val="20"/>
          <w:szCs w:val="20"/>
        </w:rPr>
      </w:pPr>
      <w:r w:rsidRPr="008C0937">
        <w:rPr>
          <w:color w:val="000000"/>
          <w:sz w:val="20"/>
          <w:szCs w:val="20"/>
        </w:rPr>
        <w:t>3. Lisans Müfredat Komitesi</w:t>
      </w:r>
    </w:p>
    <w:p w14:paraId="4B10AA07" w14:textId="77777777" w:rsidR="00234A38" w:rsidRPr="008C0937" w:rsidRDefault="00234A38" w:rsidP="00633760">
      <w:pPr>
        <w:spacing w:line="276" w:lineRule="auto"/>
        <w:jc w:val="both"/>
        <w:rPr>
          <w:color w:val="000000"/>
          <w:sz w:val="20"/>
          <w:szCs w:val="20"/>
        </w:rPr>
      </w:pPr>
      <w:r w:rsidRPr="008C0937">
        <w:rPr>
          <w:color w:val="000000"/>
          <w:sz w:val="20"/>
          <w:szCs w:val="20"/>
        </w:rPr>
        <w:t>4. Lisans Eğitimi Uyumlandırma (İntibak) Komitesi</w:t>
      </w:r>
    </w:p>
    <w:p w14:paraId="59579CFE" w14:textId="77777777" w:rsidR="00234A38" w:rsidRPr="008C0937" w:rsidRDefault="00234A38" w:rsidP="00633760">
      <w:pPr>
        <w:spacing w:line="276" w:lineRule="auto"/>
        <w:jc w:val="both"/>
        <w:rPr>
          <w:color w:val="000000"/>
          <w:sz w:val="20"/>
          <w:szCs w:val="20"/>
        </w:rPr>
      </w:pPr>
      <w:r w:rsidRPr="008C0937">
        <w:rPr>
          <w:color w:val="000000"/>
          <w:sz w:val="20"/>
          <w:szCs w:val="20"/>
        </w:rPr>
        <w:t>5. Uluslararası İlişkiler Koordinatörlüğü</w:t>
      </w:r>
    </w:p>
    <w:p w14:paraId="112E9CEF" w14:textId="77777777" w:rsidR="00234A38" w:rsidRPr="008C0937" w:rsidRDefault="00234A38" w:rsidP="00633760">
      <w:pPr>
        <w:spacing w:line="276" w:lineRule="auto"/>
        <w:jc w:val="both"/>
        <w:rPr>
          <w:color w:val="000000"/>
          <w:sz w:val="20"/>
          <w:szCs w:val="20"/>
        </w:rPr>
      </w:pPr>
      <w:r w:rsidRPr="008C0937">
        <w:rPr>
          <w:color w:val="000000"/>
          <w:sz w:val="20"/>
          <w:szCs w:val="20"/>
        </w:rPr>
        <w:t xml:space="preserve">6. Kariyer Günleri Komitesi </w:t>
      </w:r>
    </w:p>
    <w:p w14:paraId="44473C70" w14:textId="77777777" w:rsidR="00234A38" w:rsidRPr="008C0937" w:rsidRDefault="00234A38" w:rsidP="00633760">
      <w:pPr>
        <w:spacing w:line="276" w:lineRule="auto"/>
        <w:jc w:val="both"/>
        <w:rPr>
          <w:b/>
          <w:bCs/>
          <w:color w:val="000000"/>
          <w:sz w:val="20"/>
          <w:szCs w:val="20"/>
        </w:rPr>
      </w:pPr>
      <w:r w:rsidRPr="008C0937">
        <w:rPr>
          <w:color w:val="000000"/>
          <w:sz w:val="20"/>
          <w:szCs w:val="20"/>
        </w:rPr>
        <w:t>7. Mezuniyet Komitesi</w:t>
      </w:r>
    </w:p>
    <w:p w14:paraId="7BE676B1" w14:textId="77777777" w:rsidR="00234A38" w:rsidRPr="008C0937" w:rsidRDefault="00234A38" w:rsidP="00633760">
      <w:pPr>
        <w:spacing w:line="276" w:lineRule="auto"/>
        <w:jc w:val="both"/>
        <w:rPr>
          <w:color w:val="000000"/>
          <w:sz w:val="20"/>
          <w:szCs w:val="20"/>
        </w:rPr>
      </w:pPr>
      <w:r w:rsidRPr="008C0937">
        <w:rPr>
          <w:color w:val="000000"/>
          <w:sz w:val="20"/>
          <w:szCs w:val="20"/>
        </w:rPr>
        <w:t>8. Eğitim Programı El Kitabı Hazırlama Komitesi</w:t>
      </w:r>
    </w:p>
    <w:p w14:paraId="5364549E" w14:textId="77777777" w:rsidR="00234A38" w:rsidRPr="008C0937" w:rsidRDefault="00234A38" w:rsidP="00633760">
      <w:pPr>
        <w:spacing w:line="276" w:lineRule="auto"/>
        <w:jc w:val="both"/>
        <w:rPr>
          <w:color w:val="000000"/>
          <w:sz w:val="20"/>
          <w:szCs w:val="20"/>
        </w:rPr>
      </w:pPr>
      <w:r w:rsidRPr="008C0937">
        <w:rPr>
          <w:color w:val="000000"/>
          <w:sz w:val="20"/>
          <w:szCs w:val="20"/>
        </w:rPr>
        <w:t>9. Lisansüstü Müfredat Eğitim Komitesi</w:t>
      </w:r>
    </w:p>
    <w:p w14:paraId="4B0F1607" w14:textId="77777777" w:rsidR="00234A38" w:rsidRPr="008C0937" w:rsidRDefault="00234A38" w:rsidP="00633760">
      <w:pPr>
        <w:spacing w:line="276" w:lineRule="auto"/>
        <w:jc w:val="both"/>
        <w:rPr>
          <w:color w:val="000000"/>
          <w:sz w:val="20"/>
          <w:szCs w:val="20"/>
        </w:rPr>
      </w:pPr>
      <w:r w:rsidRPr="008C0937">
        <w:rPr>
          <w:color w:val="000000"/>
          <w:sz w:val="20"/>
          <w:szCs w:val="20"/>
        </w:rPr>
        <w:t>10.Ölçme ve Değerlendirme Komitesi</w:t>
      </w:r>
    </w:p>
    <w:p w14:paraId="1CCCE236" w14:textId="77777777" w:rsidR="00234A38" w:rsidRPr="008C0937" w:rsidRDefault="00234A38" w:rsidP="00633760">
      <w:pPr>
        <w:spacing w:line="276" w:lineRule="auto"/>
        <w:jc w:val="both"/>
        <w:rPr>
          <w:color w:val="000000"/>
          <w:sz w:val="20"/>
          <w:szCs w:val="20"/>
        </w:rPr>
      </w:pPr>
      <w:r w:rsidRPr="008C0937">
        <w:rPr>
          <w:color w:val="000000"/>
          <w:sz w:val="20"/>
          <w:szCs w:val="20"/>
        </w:rPr>
        <w:t>11.Bilimsel ve Akademik Gelişim Komitesi</w:t>
      </w:r>
    </w:p>
    <w:p w14:paraId="7B0EF905" w14:textId="77777777" w:rsidR="00234A38" w:rsidRPr="008C0937" w:rsidRDefault="00234A38" w:rsidP="00633760">
      <w:pPr>
        <w:spacing w:line="276" w:lineRule="auto"/>
        <w:jc w:val="both"/>
        <w:rPr>
          <w:color w:val="000000"/>
          <w:sz w:val="20"/>
          <w:szCs w:val="20"/>
        </w:rPr>
      </w:pPr>
      <w:r w:rsidRPr="008C0937">
        <w:rPr>
          <w:color w:val="000000"/>
          <w:sz w:val="20"/>
          <w:szCs w:val="20"/>
        </w:rPr>
        <w:t>12.Bologna Komitesi</w:t>
      </w:r>
    </w:p>
    <w:p w14:paraId="087438FE" w14:textId="77777777" w:rsidR="00234A38" w:rsidRPr="008C0937" w:rsidRDefault="00234A38" w:rsidP="00633760">
      <w:pPr>
        <w:spacing w:line="276" w:lineRule="auto"/>
        <w:jc w:val="both"/>
        <w:rPr>
          <w:color w:val="000000"/>
          <w:sz w:val="20"/>
          <w:szCs w:val="20"/>
        </w:rPr>
      </w:pPr>
      <w:r w:rsidRPr="008C0937">
        <w:rPr>
          <w:color w:val="000000"/>
          <w:sz w:val="20"/>
          <w:szCs w:val="20"/>
        </w:rPr>
        <w:t>13.Hemşirelik Fakültesi Bilimsel Araştırma ve Yayın Etik Kurulu</w:t>
      </w:r>
    </w:p>
    <w:p w14:paraId="6DBB2BA2" w14:textId="77777777" w:rsidR="00234A38" w:rsidRPr="008C0937" w:rsidRDefault="00234A38" w:rsidP="00633760">
      <w:pPr>
        <w:spacing w:line="276" w:lineRule="auto"/>
        <w:jc w:val="both"/>
        <w:rPr>
          <w:color w:val="000000"/>
          <w:sz w:val="20"/>
          <w:szCs w:val="20"/>
        </w:rPr>
      </w:pPr>
      <w:r w:rsidRPr="008C0937">
        <w:rPr>
          <w:color w:val="000000"/>
          <w:sz w:val="20"/>
          <w:szCs w:val="20"/>
        </w:rPr>
        <w:t>14.Farabi Koordinatörlüğü</w:t>
      </w:r>
    </w:p>
    <w:p w14:paraId="4085CB01" w14:textId="77777777" w:rsidR="00234A38" w:rsidRPr="008C0937" w:rsidRDefault="00234A38" w:rsidP="00633760">
      <w:pPr>
        <w:spacing w:line="276" w:lineRule="auto"/>
        <w:jc w:val="both"/>
        <w:rPr>
          <w:color w:val="000000"/>
          <w:sz w:val="20"/>
          <w:szCs w:val="20"/>
        </w:rPr>
      </w:pPr>
      <w:r w:rsidRPr="008C0937">
        <w:rPr>
          <w:color w:val="000000"/>
          <w:sz w:val="20"/>
          <w:szCs w:val="20"/>
        </w:rPr>
        <w:t>15.Burs Komitesi</w:t>
      </w:r>
    </w:p>
    <w:p w14:paraId="67C9C798" w14:textId="77777777" w:rsidR="00234A38" w:rsidRPr="008C0937" w:rsidRDefault="00234A38" w:rsidP="00633760">
      <w:pPr>
        <w:spacing w:line="276" w:lineRule="auto"/>
        <w:jc w:val="both"/>
        <w:rPr>
          <w:color w:val="000000"/>
          <w:sz w:val="20"/>
          <w:szCs w:val="20"/>
        </w:rPr>
      </w:pPr>
      <w:r w:rsidRPr="008C0937">
        <w:rPr>
          <w:color w:val="000000"/>
          <w:sz w:val="20"/>
          <w:szCs w:val="20"/>
        </w:rPr>
        <w:t>16.Akreditasyon Komitesi</w:t>
      </w:r>
    </w:p>
    <w:p w14:paraId="42FAF114" w14:textId="77777777" w:rsidR="00684167" w:rsidRPr="008C0937" w:rsidRDefault="00684167" w:rsidP="00633760">
      <w:pPr>
        <w:spacing w:line="276" w:lineRule="auto"/>
        <w:jc w:val="both"/>
        <w:rPr>
          <w:color w:val="000000"/>
          <w:sz w:val="20"/>
          <w:szCs w:val="20"/>
        </w:rPr>
      </w:pPr>
      <w:r w:rsidRPr="008C0937">
        <w:rPr>
          <w:color w:val="000000"/>
          <w:sz w:val="20"/>
          <w:szCs w:val="20"/>
        </w:rPr>
        <w:t>17. Eğitim Programını Değerlendirme Komitesi</w:t>
      </w:r>
    </w:p>
    <w:p w14:paraId="2FFF6475" w14:textId="77777777" w:rsidR="0084740E" w:rsidRPr="008C0937" w:rsidRDefault="0084740E" w:rsidP="00633760">
      <w:pPr>
        <w:spacing w:line="276" w:lineRule="auto"/>
        <w:jc w:val="both"/>
        <w:rPr>
          <w:color w:val="000000"/>
          <w:sz w:val="20"/>
          <w:szCs w:val="20"/>
        </w:rPr>
      </w:pPr>
      <w:r w:rsidRPr="008C0937">
        <w:rPr>
          <w:color w:val="000000"/>
          <w:sz w:val="20"/>
          <w:szCs w:val="20"/>
        </w:rPr>
        <w:t>18. Uzaktan Eğitim Komitesi</w:t>
      </w:r>
    </w:p>
    <w:p w14:paraId="73BDAE53" w14:textId="77777777" w:rsidR="00105F22" w:rsidRPr="008C0937" w:rsidRDefault="00105F22" w:rsidP="00633760">
      <w:pPr>
        <w:spacing w:line="276" w:lineRule="auto"/>
        <w:jc w:val="both"/>
        <w:rPr>
          <w:iCs/>
          <w:color w:val="000000"/>
          <w:sz w:val="20"/>
          <w:szCs w:val="20"/>
        </w:rPr>
      </w:pPr>
      <w:r w:rsidRPr="008C0937">
        <w:rPr>
          <w:color w:val="000000"/>
          <w:sz w:val="20"/>
          <w:szCs w:val="20"/>
        </w:rPr>
        <w:t>19.</w:t>
      </w:r>
      <w:r w:rsidRPr="008C0937">
        <w:rPr>
          <w:iCs/>
          <w:color w:val="000000"/>
          <w:sz w:val="20"/>
          <w:szCs w:val="20"/>
        </w:rPr>
        <w:t xml:space="preserve"> Enstitü YÖKAK Komitesi</w:t>
      </w:r>
    </w:p>
    <w:p w14:paraId="4ED58D7A" w14:textId="77777777" w:rsidR="00504D41" w:rsidRPr="008C0937" w:rsidRDefault="00504D41" w:rsidP="00633760">
      <w:pPr>
        <w:spacing w:line="276" w:lineRule="auto"/>
        <w:jc w:val="both"/>
        <w:rPr>
          <w:color w:val="000000"/>
          <w:sz w:val="20"/>
          <w:szCs w:val="20"/>
        </w:rPr>
      </w:pPr>
      <w:r w:rsidRPr="008C0937">
        <w:rPr>
          <w:color w:val="000000"/>
          <w:sz w:val="20"/>
          <w:szCs w:val="20"/>
        </w:rPr>
        <w:t>20. Erasmus Komitesi</w:t>
      </w:r>
    </w:p>
    <w:p w14:paraId="71A16DBD" w14:textId="77777777" w:rsidR="00504D41" w:rsidRPr="008C0937" w:rsidRDefault="00504D41" w:rsidP="00633760">
      <w:pPr>
        <w:spacing w:line="276" w:lineRule="auto"/>
        <w:jc w:val="both"/>
        <w:rPr>
          <w:color w:val="000000"/>
          <w:sz w:val="20"/>
          <w:szCs w:val="20"/>
        </w:rPr>
      </w:pPr>
      <w:r w:rsidRPr="008C0937">
        <w:rPr>
          <w:color w:val="000000"/>
          <w:sz w:val="20"/>
          <w:szCs w:val="20"/>
        </w:rPr>
        <w:t xml:space="preserve">21. </w:t>
      </w:r>
      <w:bookmarkStart w:id="172" w:name="_Hlk90299798"/>
      <w:r w:rsidRPr="008C0937">
        <w:rPr>
          <w:color w:val="000000"/>
          <w:sz w:val="20"/>
          <w:szCs w:val="20"/>
        </w:rPr>
        <w:t xml:space="preserve">Dokuz Eylül Üniversitesi Hemşirelik Fakültesi </w:t>
      </w:r>
      <w:bookmarkEnd w:id="172"/>
      <w:r w:rsidRPr="008C0937">
        <w:rPr>
          <w:color w:val="000000"/>
          <w:sz w:val="20"/>
          <w:szCs w:val="20"/>
        </w:rPr>
        <w:t xml:space="preserve">Kalite Komisyonu </w:t>
      </w:r>
    </w:p>
    <w:p w14:paraId="58FBE57E" w14:textId="77777777" w:rsidR="00504D41" w:rsidRPr="008C0937" w:rsidRDefault="00504D41" w:rsidP="00504D41">
      <w:pPr>
        <w:spacing w:line="276" w:lineRule="auto"/>
        <w:jc w:val="both"/>
        <w:rPr>
          <w:iCs/>
          <w:color w:val="000000"/>
          <w:sz w:val="20"/>
          <w:szCs w:val="20"/>
        </w:rPr>
      </w:pPr>
      <w:r w:rsidRPr="008C0937">
        <w:rPr>
          <w:color w:val="000000"/>
          <w:sz w:val="20"/>
          <w:szCs w:val="20"/>
        </w:rPr>
        <w:t>22. Dokuz Eylül Üniversitesi Akademik İşbirliği Protokollerinin Geliştirilmesi Komisyonu</w:t>
      </w:r>
    </w:p>
    <w:p w14:paraId="529FFA19" w14:textId="77777777" w:rsidR="00504D41" w:rsidRPr="008C0937" w:rsidRDefault="00504D41" w:rsidP="00504D41">
      <w:pPr>
        <w:spacing w:after="200" w:line="276" w:lineRule="auto"/>
        <w:contextualSpacing/>
        <w:rPr>
          <w:rFonts w:eastAsia="Calibri"/>
          <w:sz w:val="20"/>
          <w:szCs w:val="20"/>
          <w:lang w:eastAsia="en-US"/>
        </w:rPr>
      </w:pPr>
      <w:r w:rsidRPr="008C0937">
        <w:rPr>
          <w:rFonts w:eastAsia="Calibri"/>
          <w:sz w:val="20"/>
          <w:szCs w:val="20"/>
          <w:lang w:eastAsia="en-US"/>
        </w:rPr>
        <w:t>23.SBE Uygulama Esasları Komisyonu</w:t>
      </w:r>
    </w:p>
    <w:p w14:paraId="5E4A7D6D" w14:textId="77777777" w:rsidR="00504D41" w:rsidRPr="008C0937" w:rsidRDefault="00504D41" w:rsidP="00504D41">
      <w:pPr>
        <w:spacing w:line="276" w:lineRule="auto"/>
        <w:jc w:val="both"/>
        <w:rPr>
          <w:color w:val="000000"/>
          <w:sz w:val="20"/>
          <w:szCs w:val="20"/>
        </w:rPr>
      </w:pPr>
      <w:r w:rsidRPr="008C0937">
        <w:rPr>
          <w:rFonts w:eastAsia="Calibri"/>
          <w:sz w:val="20"/>
          <w:szCs w:val="20"/>
          <w:lang w:eastAsia="en-US"/>
        </w:rPr>
        <w:t>24.SBE Orpheus Komisyon</w:t>
      </w:r>
    </w:p>
    <w:p w14:paraId="6ABAB176" w14:textId="77777777" w:rsidR="00234A38" w:rsidRPr="008C0937" w:rsidRDefault="00234A38" w:rsidP="00633760">
      <w:pPr>
        <w:keepNext/>
        <w:spacing w:line="360" w:lineRule="auto"/>
        <w:outlineLvl w:val="1"/>
        <w:rPr>
          <w:b/>
          <w:bCs/>
          <w:i/>
          <w:iCs/>
          <w:sz w:val="20"/>
          <w:szCs w:val="20"/>
        </w:rPr>
      </w:pPr>
      <w:r w:rsidRPr="008C0937">
        <w:rPr>
          <w:b/>
          <w:bCs/>
          <w:i/>
          <w:iCs/>
          <w:sz w:val="20"/>
          <w:szCs w:val="20"/>
        </w:rPr>
        <w:t>3.1.2. Diğer Komite ve Komisyonlar</w:t>
      </w:r>
    </w:p>
    <w:p w14:paraId="1736E72B" w14:textId="77777777" w:rsidR="00234A38" w:rsidRPr="008C0937" w:rsidRDefault="00234A38" w:rsidP="00633760">
      <w:pPr>
        <w:spacing w:line="276" w:lineRule="auto"/>
        <w:jc w:val="both"/>
        <w:rPr>
          <w:color w:val="000000"/>
          <w:sz w:val="20"/>
          <w:szCs w:val="20"/>
        </w:rPr>
      </w:pPr>
      <w:r w:rsidRPr="008C0937">
        <w:rPr>
          <w:color w:val="000000"/>
          <w:sz w:val="20"/>
          <w:szCs w:val="20"/>
        </w:rPr>
        <w:t>1. Araştırma -Yayın Danışmanlığı</w:t>
      </w:r>
    </w:p>
    <w:p w14:paraId="304F144B" w14:textId="77777777" w:rsidR="00234A38" w:rsidRPr="008C0937" w:rsidRDefault="00234A38" w:rsidP="00633760">
      <w:pPr>
        <w:spacing w:line="276" w:lineRule="auto"/>
        <w:jc w:val="both"/>
        <w:rPr>
          <w:color w:val="000000"/>
          <w:sz w:val="20"/>
          <w:szCs w:val="20"/>
        </w:rPr>
      </w:pPr>
      <w:r w:rsidRPr="008C0937">
        <w:rPr>
          <w:color w:val="000000"/>
          <w:sz w:val="20"/>
          <w:szCs w:val="20"/>
        </w:rPr>
        <w:t xml:space="preserve">2. Hastane Eğitim Komitesi </w:t>
      </w:r>
    </w:p>
    <w:p w14:paraId="64CA5982" w14:textId="77777777" w:rsidR="00234A38" w:rsidRPr="008C0937" w:rsidRDefault="00234A38" w:rsidP="00633760">
      <w:pPr>
        <w:spacing w:line="276" w:lineRule="auto"/>
        <w:jc w:val="both"/>
        <w:rPr>
          <w:color w:val="000000"/>
          <w:sz w:val="20"/>
          <w:szCs w:val="20"/>
        </w:rPr>
      </w:pPr>
      <w:r w:rsidRPr="008C0937">
        <w:rPr>
          <w:iCs/>
          <w:color w:val="000000"/>
          <w:sz w:val="20"/>
          <w:szCs w:val="20"/>
        </w:rPr>
        <w:t xml:space="preserve">3. </w:t>
      </w:r>
      <w:r w:rsidRPr="008C0937">
        <w:rPr>
          <w:color w:val="000000"/>
          <w:sz w:val="20"/>
          <w:szCs w:val="20"/>
        </w:rPr>
        <w:t>Hizmet İçi Eğitim Koordinatörlüğü</w:t>
      </w:r>
    </w:p>
    <w:p w14:paraId="41D8CF61" w14:textId="77777777" w:rsidR="00234A38" w:rsidRPr="008C0937" w:rsidRDefault="00234A38" w:rsidP="00633760">
      <w:pPr>
        <w:spacing w:line="276" w:lineRule="auto"/>
        <w:jc w:val="both"/>
        <w:rPr>
          <w:color w:val="000000"/>
          <w:sz w:val="20"/>
          <w:szCs w:val="20"/>
        </w:rPr>
      </w:pPr>
      <w:r w:rsidRPr="008C0937">
        <w:rPr>
          <w:iCs/>
          <w:color w:val="000000"/>
          <w:sz w:val="20"/>
          <w:szCs w:val="20"/>
        </w:rPr>
        <w:t xml:space="preserve">4. Türk Hemşireler </w:t>
      </w:r>
      <w:r w:rsidRPr="008C0937">
        <w:rPr>
          <w:color w:val="000000"/>
          <w:sz w:val="20"/>
          <w:szCs w:val="20"/>
        </w:rPr>
        <w:t>Derneği Okul Temsilciliği</w:t>
      </w:r>
    </w:p>
    <w:p w14:paraId="35989F72" w14:textId="77777777" w:rsidR="00234A38" w:rsidRPr="008C0937" w:rsidRDefault="00234A38" w:rsidP="00633760">
      <w:pPr>
        <w:spacing w:line="276" w:lineRule="auto"/>
        <w:jc w:val="both"/>
        <w:rPr>
          <w:iCs/>
          <w:color w:val="000000"/>
          <w:sz w:val="20"/>
          <w:szCs w:val="20"/>
        </w:rPr>
      </w:pPr>
      <w:r w:rsidRPr="008C0937">
        <w:rPr>
          <w:color w:val="000000"/>
          <w:sz w:val="20"/>
          <w:szCs w:val="20"/>
        </w:rPr>
        <w:t xml:space="preserve">5. Fakülte </w:t>
      </w:r>
      <w:r w:rsidRPr="008C0937">
        <w:rPr>
          <w:iCs/>
          <w:color w:val="000000"/>
          <w:sz w:val="20"/>
          <w:szCs w:val="20"/>
        </w:rPr>
        <w:t>Web Sayfası Komitesi</w:t>
      </w:r>
    </w:p>
    <w:p w14:paraId="3B299EC6" w14:textId="77777777" w:rsidR="00234A38" w:rsidRPr="008C0937" w:rsidRDefault="00234A38" w:rsidP="00633760">
      <w:pPr>
        <w:spacing w:line="276" w:lineRule="auto"/>
        <w:jc w:val="both"/>
        <w:rPr>
          <w:color w:val="000000"/>
          <w:sz w:val="20"/>
          <w:szCs w:val="20"/>
        </w:rPr>
      </w:pPr>
      <w:r w:rsidRPr="008C0937">
        <w:rPr>
          <w:iCs/>
          <w:color w:val="000000"/>
          <w:sz w:val="20"/>
          <w:szCs w:val="20"/>
        </w:rPr>
        <w:t xml:space="preserve">6. </w:t>
      </w:r>
      <w:r w:rsidRPr="008C0937">
        <w:rPr>
          <w:color w:val="000000"/>
          <w:sz w:val="20"/>
          <w:szCs w:val="20"/>
        </w:rPr>
        <w:t>E-Dergi Komitesi</w:t>
      </w:r>
    </w:p>
    <w:p w14:paraId="46BCDAE9" w14:textId="77777777" w:rsidR="00234A38" w:rsidRPr="008C0937" w:rsidRDefault="00234A38" w:rsidP="00633760">
      <w:pPr>
        <w:spacing w:line="276" w:lineRule="auto"/>
        <w:jc w:val="both"/>
        <w:rPr>
          <w:color w:val="000000"/>
          <w:sz w:val="20"/>
          <w:szCs w:val="20"/>
        </w:rPr>
      </w:pPr>
      <w:r w:rsidRPr="008C0937">
        <w:rPr>
          <w:color w:val="000000"/>
          <w:sz w:val="20"/>
          <w:szCs w:val="20"/>
        </w:rPr>
        <w:t>7. Arşiv Komitesi</w:t>
      </w:r>
    </w:p>
    <w:p w14:paraId="5626F356" w14:textId="77777777" w:rsidR="00234A38" w:rsidRPr="008C0937" w:rsidRDefault="00234A38" w:rsidP="00633760">
      <w:pPr>
        <w:spacing w:line="276" w:lineRule="auto"/>
        <w:jc w:val="both"/>
        <w:rPr>
          <w:color w:val="000000"/>
          <w:sz w:val="20"/>
          <w:szCs w:val="20"/>
        </w:rPr>
      </w:pPr>
      <w:r w:rsidRPr="008C0937">
        <w:rPr>
          <w:color w:val="000000"/>
          <w:sz w:val="20"/>
          <w:szCs w:val="20"/>
        </w:rPr>
        <w:t>8. Sivil Savunma ve Risk Yönetimi Komitesi</w:t>
      </w:r>
    </w:p>
    <w:p w14:paraId="2F520A27" w14:textId="77777777" w:rsidR="00234A38" w:rsidRPr="008C0937" w:rsidRDefault="00234A38" w:rsidP="00633760">
      <w:pPr>
        <w:spacing w:line="276" w:lineRule="auto"/>
        <w:jc w:val="both"/>
        <w:rPr>
          <w:iCs/>
          <w:color w:val="000000"/>
          <w:sz w:val="20"/>
          <w:szCs w:val="20"/>
        </w:rPr>
      </w:pPr>
      <w:r w:rsidRPr="008C0937">
        <w:rPr>
          <w:color w:val="000000"/>
          <w:sz w:val="20"/>
          <w:szCs w:val="20"/>
        </w:rPr>
        <w:t xml:space="preserve">9. </w:t>
      </w:r>
      <w:r w:rsidRPr="008C0937">
        <w:rPr>
          <w:iCs/>
          <w:color w:val="000000"/>
          <w:sz w:val="20"/>
          <w:szCs w:val="20"/>
        </w:rPr>
        <w:t>Sosyal Komite</w:t>
      </w:r>
    </w:p>
    <w:p w14:paraId="795C40D2" w14:textId="77777777" w:rsidR="00234A38" w:rsidRPr="008C0937" w:rsidRDefault="00234A38" w:rsidP="00633760">
      <w:pPr>
        <w:spacing w:line="276" w:lineRule="auto"/>
        <w:jc w:val="both"/>
        <w:rPr>
          <w:iCs/>
          <w:color w:val="000000"/>
          <w:sz w:val="20"/>
          <w:szCs w:val="20"/>
        </w:rPr>
      </w:pPr>
      <w:r w:rsidRPr="008C0937">
        <w:rPr>
          <w:iCs/>
          <w:color w:val="000000"/>
          <w:sz w:val="20"/>
          <w:szCs w:val="20"/>
        </w:rPr>
        <w:t>10.Mezun İzleme Komitesi</w:t>
      </w:r>
    </w:p>
    <w:p w14:paraId="632FC381" w14:textId="77777777" w:rsidR="00234A38" w:rsidRPr="008C0937" w:rsidRDefault="00234A38" w:rsidP="00633760">
      <w:pPr>
        <w:spacing w:line="276" w:lineRule="auto"/>
        <w:jc w:val="both"/>
        <w:rPr>
          <w:iCs/>
          <w:color w:val="000000"/>
          <w:sz w:val="20"/>
          <w:szCs w:val="20"/>
        </w:rPr>
      </w:pPr>
      <w:r w:rsidRPr="008C0937">
        <w:rPr>
          <w:iCs/>
          <w:color w:val="000000"/>
          <w:sz w:val="20"/>
          <w:szCs w:val="20"/>
        </w:rPr>
        <w:t>11.Engelli Birimi Koordinatörlüğü</w:t>
      </w:r>
    </w:p>
    <w:p w14:paraId="3A6C1896" w14:textId="77777777" w:rsidR="00234A38" w:rsidRPr="008C0937" w:rsidRDefault="00234A38" w:rsidP="00633760">
      <w:pPr>
        <w:spacing w:line="276" w:lineRule="auto"/>
        <w:jc w:val="both"/>
        <w:rPr>
          <w:iCs/>
          <w:color w:val="000000"/>
          <w:sz w:val="20"/>
          <w:szCs w:val="20"/>
        </w:rPr>
      </w:pPr>
      <w:r w:rsidRPr="008C0937">
        <w:rPr>
          <w:iCs/>
          <w:color w:val="000000"/>
          <w:sz w:val="20"/>
          <w:szCs w:val="20"/>
        </w:rPr>
        <w:t>12.Oryantasyon Komitesi</w:t>
      </w:r>
    </w:p>
    <w:p w14:paraId="5FF7FB79" w14:textId="77777777" w:rsidR="00234A38" w:rsidRPr="008C0937" w:rsidRDefault="00234A38" w:rsidP="00633760">
      <w:pPr>
        <w:spacing w:line="276" w:lineRule="auto"/>
        <w:jc w:val="both"/>
        <w:rPr>
          <w:iCs/>
          <w:color w:val="000000"/>
          <w:sz w:val="20"/>
          <w:szCs w:val="20"/>
        </w:rPr>
      </w:pPr>
      <w:r w:rsidRPr="008C0937">
        <w:rPr>
          <w:iCs/>
          <w:color w:val="000000"/>
          <w:sz w:val="20"/>
          <w:szCs w:val="20"/>
        </w:rPr>
        <w:lastRenderedPageBreak/>
        <w:t xml:space="preserve">13. Spor Komitesi   </w:t>
      </w:r>
    </w:p>
    <w:p w14:paraId="477727A6" w14:textId="77777777" w:rsidR="0084740E" w:rsidRPr="008C0937" w:rsidRDefault="0084740E" w:rsidP="00633760">
      <w:pPr>
        <w:spacing w:line="276" w:lineRule="auto"/>
        <w:jc w:val="both"/>
        <w:rPr>
          <w:iCs/>
          <w:color w:val="000000"/>
          <w:sz w:val="20"/>
          <w:szCs w:val="20"/>
        </w:rPr>
      </w:pPr>
      <w:r w:rsidRPr="008C0937">
        <w:rPr>
          <w:iCs/>
          <w:color w:val="000000"/>
          <w:sz w:val="20"/>
          <w:szCs w:val="20"/>
        </w:rPr>
        <w:t>14. Kariyer Günleri Komitesi</w:t>
      </w:r>
    </w:p>
    <w:p w14:paraId="4138EB37" w14:textId="77777777" w:rsidR="0084740E" w:rsidRPr="008C0937" w:rsidRDefault="0084740E" w:rsidP="00633760">
      <w:pPr>
        <w:spacing w:line="276" w:lineRule="auto"/>
        <w:jc w:val="both"/>
        <w:rPr>
          <w:iCs/>
          <w:color w:val="000000"/>
          <w:sz w:val="20"/>
          <w:szCs w:val="20"/>
        </w:rPr>
      </w:pPr>
      <w:r w:rsidRPr="008C0937">
        <w:rPr>
          <w:iCs/>
          <w:color w:val="000000"/>
          <w:sz w:val="20"/>
          <w:szCs w:val="20"/>
        </w:rPr>
        <w:t>15. Mezuniyet Komitesi</w:t>
      </w:r>
    </w:p>
    <w:p w14:paraId="3FA463A3" w14:textId="77777777" w:rsidR="0084740E" w:rsidRPr="008C0937" w:rsidRDefault="0084740E" w:rsidP="00633760">
      <w:pPr>
        <w:spacing w:line="276" w:lineRule="auto"/>
        <w:jc w:val="both"/>
        <w:rPr>
          <w:iCs/>
          <w:color w:val="000000"/>
          <w:sz w:val="20"/>
          <w:szCs w:val="20"/>
        </w:rPr>
      </w:pPr>
      <w:r w:rsidRPr="008C0937">
        <w:rPr>
          <w:iCs/>
          <w:color w:val="000000"/>
          <w:sz w:val="20"/>
          <w:szCs w:val="20"/>
        </w:rPr>
        <w:t>16. Sınav Komitesi</w:t>
      </w:r>
    </w:p>
    <w:p w14:paraId="208F4912" w14:textId="77777777" w:rsidR="0084740E" w:rsidRPr="008C0937" w:rsidRDefault="0084740E" w:rsidP="00633760">
      <w:pPr>
        <w:spacing w:line="276" w:lineRule="auto"/>
        <w:jc w:val="both"/>
        <w:rPr>
          <w:iCs/>
          <w:color w:val="000000"/>
          <w:sz w:val="20"/>
          <w:szCs w:val="20"/>
        </w:rPr>
      </w:pPr>
      <w:r w:rsidRPr="008C0937">
        <w:rPr>
          <w:iCs/>
          <w:color w:val="000000"/>
          <w:sz w:val="20"/>
          <w:szCs w:val="20"/>
        </w:rPr>
        <w:t>17. Akreditasyon Öğrenci Komitesi</w:t>
      </w:r>
    </w:p>
    <w:p w14:paraId="33F2FDBF" w14:textId="77777777" w:rsidR="0084740E" w:rsidRPr="008C0937" w:rsidRDefault="0084740E" w:rsidP="00633760">
      <w:pPr>
        <w:spacing w:line="276" w:lineRule="auto"/>
        <w:jc w:val="both"/>
        <w:rPr>
          <w:iCs/>
          <w:color w:val="000000"/>
          <w:sz w:val="20"/>
          <w:szCs w:val="20"/>
        </w:rPr>
      </w:pPr>
      <w:r w:rsidRPr="008C0937">
        <w:rPr>
          <w:iCs/>
          <w:color w:val="000000"/>
          <w:sz w:val="20"/>
          <w:szCs w:val="20"/>
        </w:rPr>
        <w:t>18. Engelsiz Erişim Komitesi</w:t>
      </w:r>
    </w:p>
    <w:p w14:paraId="0BFD69CC" w14:textId="77777777" w:rsidR="0084740E" w:rsidRPr="008C0937" w:rsidRDefault="0084740E" w:rsidP="00633760">
      <w:pPr>
        <w:spacing w:line="276" w:lineRule="auto"/>
        <w:jc w:val="both"/>
        <w:rPr>
          <w:iCs/>
          <w:color w:val="000000"/>
          <w:sz w:val="20"/>
          <w:szCs w:val="20"/>
        </w:rPr>
      </w:pPr>
      <w:r w:rsidRPr="008C0937">
        <w:rPr>
          <w:iCs/>
          <w:color w:val="000000"/>
          <w:sz w:val="20"/>
          <w:szCs w:val="20"/>
        </w:rPr>
        <w:t>19. Bağımlılık Komitesi</w:t>
      </w:r>
    </w:p>
    <w:p w14:paraId="13D06FAF" w14:textId="77777777" w:rsidR="0084740E" w:rsidRPr="008C0937" w:rsidRDefault="0084740E" w:rsidP="00633760">
      <w:pPr>
        <w:spacing w:line="276" w:lineRule="auto"/>
        <w:jc w:val="both"/>
        <w:rPr>
          <w:iCs/>
          <w:color w:val="000000"/>
          <w:sz w:val="20"/>
          <w:szCs w:val="20"/>
        </w:rPr>
      </w:pPr>
      <w:r w:rsidRPr="008C0937">
        <w:rPr>
          <w:iCs/>
          <w:color w:val="000000"/>
          <w:sz w:val="20"/>
          <w:szCs w:val="20"/>
        </w:rPr>
        <w:t>20. Rektörlük Engelli Birimi Koordinasyon Komitesi</w:t>
      </w:r>
    </w:p>
    <w:p w14:paraId="3E59455F" w14:textId="77777777" w:rsidR="0084740E" w:rsidRPr="008C0937" w:rsidRDefault="0084740E" w:rsidP="00633760">
      <w:pPr>
        <w:spacing w:line="276" w:lineRule="auto"/>
        <w:jc w:val="both"/>
        <w:rPr>
          <w:iCs/>
          <w:color w:val="000000"/>
          <w:sz w:val="20"/>
          <w:szCs w:val="20"/>
        </w:rPr>
      </w:pPr>
      <w:r w:rsidRPr="008C0937">
        <w:rPr>
          <w:iCs/>
          <w:color w:val="000000"/>
          <w:sz w:val="20"/>
          <w:szCs w:val="20"/>
        </w:rPr>
        <w:t>21.</w:t>
      </w:r>
      <w:r w:rsidR="00504D41" w:rsidRPr="008C0937">
        <w:rPr>
          <w:iCs/>
          <w:color w:val="000000"/>
          <w:sz w:val="20"/>
          <w:szCs w:val="20"/>
        </w:rPr>
        <w:t xml:space="preserve"> Evde Bakım Merkezi</w:t>
      </w:r>
    </w:p>
    <w:p w14:paraId="01C71B37" w14:textId="77777777" w:rsidR="0084740E" w:rsidRPr="008C0937" w:rsidRDefault="0084740E" w:rsidP="00633760">
      <w:pPr>
        <w:spacing w:line="276" w:lineRule="auto"/>
        <w:jc w:val="both"/>
        <w:rPr>
          <w:iCs/>
          <w:color w:val="000000"/>
          <w:sz w:val="20"/>
          <w:szCs w:val="20"/>
        </w:rPr>
      </w:pPr>
      <w:r w:rsidRPr="008C0937">
        <w:rPr>
          <w:iCs/>
          <w:color w:val="000000"/>
          <w:sz w:val="20"/>
          <w:szCs w:val="20"/>
        </w:rPr>
        <w:t>22. THD Öğrenci Komitsi</w:t>
      </w:r>
    </w:p>
    <w:p w14:paraId="4E6BCE51" w14:textId="77777777" w:rsidR="0084740E" w:rsidRPr="008C0937" w:rsidRDefault="0084740E" w:rsidP="00633760">
      <w:pPr>
        <w:spacing w:line="276" w:lineRule="auto"/>
        <w:jc w:val="both"/>
        <w:rPr>
          <w:color w:val="000000"/>
          <w:sz w:val="20"/>
          <w:szCs w:val="20"/>
        </w:rPr>
      </w:pPr>
      <w:r w:rsidRPr="008C0937">
        <w:rPr>
          <w:iCs/>
          <w:color w:val="000000"/>
          <w:sz w:val="20"/>
          <w:szCs w:val="20"/>
        </w:rPr>
        <w:t>23.</w:t>
      </w:r>
      <w:r w:rsidR="00504D41" w:rsidRPr="008C0937">
        <w:rPr>
          <w:iCs/>
          <w:color w:val="000000"/>
          <w:sz w:val="20"/>
          <w:szCs w:val="20"/>
        </w:rPr>
        <w:t xml:space="preserve"> Akademik Teşvik Başvuru ve İnceleme Komisyonu</w:t>
      </w:r>
      <w:r w:rsidR="00504D41" w:rsidRPr="008C0937">
        <w:rPr>
          <w:color w:val="000000"/>
          <w:sz w:val="20"/>
          <w:szCs w:val="20"/>
        </w:rPr>
        <w:t xml:space="preserve"> </w:t>
      </w:r>
    </w:p>
    <w:p w14:paraId="18D6E241" w14:textId="77777777" w:rsidR="00504D41" w:rsidRPr="008C0937" w:rsidRDefault="00504D41" w:rsidP="00633760">
      <w:pPr>
        <w:spacing w:line="276" w:lineRule="auto"/>
        <w:jc w:val="both"/>
        <w:rPr>
          <w:iCs/>
          <w:color w:val="000000"/>
          <w:sz w:val="20"/>
          <w:szCs w:val="20"/>
        </w:rPr>
      </w:pPr>
      <w:r w:rsidRPr="008C0937">
        <w:rPr>
          <w:iCs/>
          <w:color w:val="000000"/>
          <w:sz w:val="20"/>
          <w:szCs w:val="20"/>
        </w:rPr>
        <w:t>24. Fotografçılık Kulubü</w:t>
      </w:r>
    </w:p>
    <w:p w14:paraId="06B2A684" w14:textId="77777777" w:rsidR="00234A38" w:rsidRPr="008C0937" w:rsidRDefault="00234A38" w:rsidP="00234A38">
      <w:pPr>
        <w:spacing w:line="276" w:lineRule="auto"/>
        <w:ind w:firstLine="708"/>
        <w:jc w:val="both"/>
        <w:rPr>
          <w:iCs/>
          <w:color w:val="000000"/>
          <w:sz w:val="20"/>
          <w:szCs w:val="20"/>
        </w:rPr>
      </w:pPr>
    </w:p>
    <w:p w14:paraId="0EAAD3B3" w14:textId="77777777" w:rsidR="00234A38" w:rsidRPr="008C0937" w:rsidRDefault="00234A38" w:rsidP="00A24576">
      <w:pPr>
        <w:pStyle w:val="Balk1"/>
      </w:pPr>
      <w:r w:rsidRPr="008C0937">
        <w:t>3.2. Yönetmelikler</w:t>
      </w:r>
    </w:p>
    <w:p w14:paraId="4A8820EA" w14:textId="77777777" w:rsidR="00234A38" w:rsidRPr="008C0937" w:rsidRDefault="00234A38" w:rsidP="00234A38">
      <w:pPr>
        <w:spacing w:after="160" w:line="259" w:lineRule="auto"/>
        <w:jc w:val="both"/>
        <w:rPr>
          <w:sz w:val="20"/>
          <w:szCs w:val="20"/>
        </w:rPr>
      </w:pPr>
      <w:r w:rsidRPr="008C0937">
        <w:rPr>
          <w:sz w:val="20"/>
          <w:szCs w:val="20"/>
        </w:rPr>
        <w:t>Öğretim ve Sınav Uygulama Esasları Lisans Öğretim Çerçeve Yönetmeliği</w:t>
      </w:r>
    </w:p>
    <w:p w14:paraId="63639543" w14:textId="77777777" w:rsidR="00234A38" w:rsidRPr="008C0937" w:rsidRDefault="00234A38" w:rsidP="00234A38">
      <w:pPr>
        <w:spacing w:after="160" w:line="259" w:lineRule="auto"/>
        <w:jc w:val="both"/>
        <w:rPr>
          <w:sz w:val="20"/>
          <w:szCs w:val="20"/>
        </w:rPr>
      </w:pPr>
      <w:r w:rsidRPr="008C0937">
        <w:rPr>
          <w:sz w:val="20"/>
          <w:szCs w:val="20"/>
        </w:rPr>
        <w:t>(Üniversitemiz Senatosunun 15.03.2016 Tarih ve 455/18 Sayılı Kararı İle Kabul Edilen Şekli)</w:t>
      </w:r>
    </w:p>
    <w:p w14:paraId="7E620686" w14:textId="77777777" w:rsidR="00234A38" w:rsidRPr="008C0937" w:rsidRDefault="00234A38" w:rsidP="00234A38">
      <w:pPr>
        <w:spacing w:line="276" w:lineRule="auto"/>
        <w:ind w:right="96"/>
        <w:jc w:val="both"/>
        <w:rPr>
          <w:i/>
          <w:sz w:val="20"/>
          <w:szCs w:val="20"/>
        </w:rPr>
      </w:pPr>
      <w:r w:rsidRPr="008C0937">
        <w:rPr>
          <w:i/>
          <w:sz w:val="20"/>
          <w:szCs w:val="20"/>
        </w:rPr>
        <w:t>1. Bölüm: Amaç Kapsam Dayanak ve Tanımlar</w:t>
      </w:r>
    </w:p>
    <w:p w14:paraId="11A1450F" w14:textId="77777777" w:rsidR="00234A38" w:rsidRPr="008C0937" w:rsidRDefault="00234A38" w:rsidP="00234A38">
      <w:pPr>
        <w:spacing w:line="276" w:lineRule="auto"/>
        <w:ind w:right="96"/>
        <w:jc w:val="both"/>
        <w:rPr>
          <w:sz w:val="20"/>
          <w:szCs w:val="20"/>
        </w:rPr>
      </w:pPr>
      <w:r w:rsidRPr="008C0937">
        <w:rPr>
          <w:sz w:val="20"/>
          <w:szCs w:val="20"/>
        </w:rPr>
        <w:t xml:space="preserve">Madde 1- Amaç </w:t>
      </w:r>
    </w:p>
    <w:p w14:paraId="72E30605" w14:textId="77777777" w:rsidR="00234A38" w:rsidRPr="008C0937" w:rsidRDefault="00234A38" w:rsidP="00234A38">
      <w:pPr>
        <w:spacing w:line="276" w:lineRule="auto"/>
        <w:ind w:right="96"/>
        <w:jc w:val="both"/>
        <w:rPr>
          <w:sz w:val="20"/>
          <w:szCs w:val="20"/>
        </w:rPr>
      </w:pPr>
      <w:r w:rsidRPr="008C0937">
        <w:rPr>
          <w:sz w:val="20"/>
          <w:szCs w:val="20"/>
        </w:rPr>
        <w:t>Madde 2- Kapsam</w:t>
      </w:r>
    </w:p>
    <w:p w14:paraId="0A6AE927" w14:textId="77777777" w:rsidR="00234A38" w:rsidRPr="008C0937" w:rsidRDefault="00234A38" w:rsidP="00234A38">
      <w:pPr>
        <w:spacing w:line="276" w:lineRule="auto"/>
        <w:ind w:right="96"/>
        <w:jc w:val="both"/>
        <w:rPr>
          <w:sz w:val="20"/>
          <w:szCs w:val="20"/>
        </w:rPr>
      </w:pPr>
      <w:r w:rsidRPr="008C0937">
        <w:rPr>
          <w:sz w:val="20"/>
          <w:szCs w:val="20"/>
        </w:rPr>
        <w:t>Madde 3- Dayanak</w:t>
      </w:r>
    </w:p>
    <w:p w14:paraId="427F300B" w14:textId="77777777" w:rsidR="00234A38" w:rsidRPr="008C0937" w:rsidRDefault="00234A38" w:rsidP="00234A38">
      <w:pPr>
        <w:spacing w:line="276" w:lineRule="auto"/>
        <w:ind w:right="96"/>
        <w:jc w:val="both"/>
        <w:rPr>
          <w:sz w:val="20"/>
          <w:szCs w:val="20"/>
        </w:rPr>
      </w:pPr>
      <w:r w:rsidRPr="008C0937">
        <w:rPr>
          <w:sz w:val="20"/>
          <w:szCs w:val="20"/>
        </w:rPr>
        <w:t>Madde 4- Tanımlar</w:t>
      </w:r>
    </w:p>
    <w:p w14:paraId="2462FCA6" w14:textId="77777777" w:rsidR="00234A38" w:rsidRPr="008C0937" w:rsidRDefault="00234A38" w:rsidP="00234A38">
      <w:pPr>
        <w:spacing w:line="276" w:lineRule="auto"/>
        <w:ind w:right="96"/>
        <w:jc w:val="both"/>
        <w:rPr>
          <w:i/>
          <w:sz w:val="20"/>
          <w:szCs w:val="20"/>
        </w:rPr>
      </w:pPr>
      <w:r w:rsidRPr="008C0937">
        <w:rPr>
          <w:i/>
          <w:sz w:val="20"/>
          <w:szCs w:val="20"/>
        </w:rPr>
        <w:t>2. Bölüm: Eğitim ve Öğretim ile İlgili Esaslar</w:t>
      </w:r>
    </w:p>
    <w:p w14:paraId="0483404E" w14:textId="77777777" w:rsidR="00234A38" w:rsidRPr="008C0937" w:rsidRDefault="00234A38" w:rsidP="00234A38">
      <w:pPr>
        <w:spacing w:line="276" w:lineRule="auto"/>
        <w:ind w:right="96"/>
        <w:jc w:val="both"/>
        <w:rPr>
          <w:sz w:val="20"/>
          <w:szCs w:val="20"/>
        </w:rPr>
      </w:pPr>
      <w:r w:rsidRPr="008C0937">
        <w:rPr>
          <w:sz w:val="20"/>
          <w:szCs w:val="20"/>
        </w:rPr>
        <w:t>Madde 5- Akademik Takvim ve Öğretim Yılı</w:t>
      </w:r>
    </w:p>
    <w:p w14:paraId="3A469534" w14:textId="77777777" w:rsidR="00234A38" w:rsidRPr="008C0937" w:rsidRDefault="00234A38" w:rsidP="00234A38">
      <w:pPr>
        <w:spacing w:line="276" w:lineRule="auto"/>
        <w:ind w:right="96"/>
        <w:jc w:val="both"/>
        <w:rPr>
          <w:sz w:val="20"/>
          <w:szCs w:val="20"/>
        </w:rPr>
      </w:pPr>
      <w:r w:rsidRPr="008C0937">
        <w:rPr>
          <w:sz w:val="20"/>
          <w:szCs w:val="20"/>
        </w:rPr>
        <w:t>Madde 6- Eğitim ve Öğretim Programları</w:t>
      </w:r>
    </w:p>
    <w:p w14:paraId="40D6AD74" w14:textId="77777777" w:rsidR="00234A38" w:rsidRPr="008C0937" w:rsidRDefault="00234A38" w:rsidP="00234A38">
      <w:pPr>
        <w:spacing w:line="276" w:lineRule="auto"/>
        <w:ind w:right="96"/>
        <w:jc w:val="both"/>
        <w:rPr>
          <w:sz w:val="20"/>
          <w:szCs w:val="20"/>
        </w:rPr>
      </w:pPr>
      <w:r w:rsidRPr="008C0937">
        <w:rPr>
          <w:sz w:val="20"/>
          <w:szCs w:val="20"/>
        </w:rPr>
        <w:t>Madde 7- Hazırlık Eğitimi</w:t>
      </w:r>
    </w:p>
    <w:p w14:paraId="06C91283" w14:textId="77777777" w:rsidR="00234A38" w:rsidRPr="008C0937" w:rsidRDefault="00234A38" w:rsidP="00234A38">
      <w:pPr>
        <w:spacing w:line="276" w:lineRule="auto"/>
        <w:ind w:right="96"/>
        <w:jc w:val="both"/>
        <w:rPr>
          <w:sz w:val="20"/>
          <w:szCs w:val="20"/>
        </w:rPr>
      </w:pPr>
      <w:r w:rsidRPr="008C0937">
        <w:rPr>
          <w:sz w:val="20"/>
          <w:szCs w:val="20"/>
        </w:rPr>
        <w:t>Madde 8- Öğretim Süresi</w:t>
      </w:r>
    </w:p>
    <w:p w14:paraId="6AD7D71F" w14:textId="77777777" w:rsidR="00234A38" w:rsidRPr="008C0937" w:rsidRDefault="00234A38" w:rsidP="00234A38">
      <w:pPr>
        <w:spacing w:line="276" w:lineRule="auto"/>
        <w:ind w:right="96"/>
        <w:jc w:val="both"/>
        <w:rPr>
          <w:sz w:val="20"/>
          <w:szCs w:val="20"/>
        </w:rPr>
      </w:pPr>
      <w:r w:rsidRPr="008C0937">
        <w:rPr>
          <w:sz w:val="20"/>
          <w:szCs w:val="20"/>
        </w:rPr>
        <w:t>Madde 9- Ders Geçme</w:t>
      </w:r>
    </w:p>
    <w:p w14:paraId="7564AE8E" w14:textId="77777777" w:rsidR="00234A38" w:rsidRPr="008C0937" w:rsidRDefault="00234A38" w:rsidP="00234A38">
      <w:pPr>
        <w:spacing w:line="276" w:lineRule="auto"/>
        <w:ind w:right="96"/>
        <w:jc w:val="both"/>
        <w:rPr>
          <w:sz w:val="20"/>
          <w:szCs w:val="20"/>
        </w:rPr>
      </w:pPr>
      <w:r w:rsidRPr="008C0937">
        <w:rPr>
          <w:sz w:val="20"/>
          <w:szCs w:val="20"/>
        </w:rPr>
        <w:t>Madde 10-Mali Yükümlülükler</w:t>
      </w:r>
    </w:p>
    <w:p w14:paraId="328965D0" w14:textId="77777777" w:rsidR="00234A38" w:rsidRPr="008C0937" w:rsidRDefault="00234A38" w:rsidP="00234A38">
      <w:pPr>
        <w:spacing w:line="276" w:lineRule="auto"/>
        <w:ind w:right="96"/>
        <w:jc w:val="both"/>
        <w:rPr>
          <w:i/>
          <w:sz w:val="20"/>
          <w:szCs w:val="20"/>
        </w:rPr>
      </w:pPr>
      <w:r w:rsidRPr="008C0937">
        <w:rPr>
          <w:i/>
          <w:sz w:val="20"/>
          <w:szCs w:val="20"/>
        </w:rPr>
        <w:t>3. Bölüm: Kayıt İşlemleri ve Dersler</w:t>
      </w:r>
    </w:p>
    <w:p w14:paraId="5C13A983" w14:textId="77777777" w:rsidR="00234A38" w:rsidRPr="008C0937" w:rsidRDefault="00234A38" w:rsidP="00234A38">
      <w:pPr>
        <w:spacing w:line="276" w:lineRule="auto"/>
        <w:ind w:right="96"/>
        <w:jc w:val="both"/>
        <w:rPr>
          <w:sz w:val="20"/>
          <w:szCs w:val="20"/>
        </w:rPr>
      </w:pPr>
      <w:r w:rsidRPr="008C0937">
        <w:rPr>
          <w:sz w:val="20"/>
          <w:szCs w:val="20"/>
        </w:rPr>
        <w:t>Madde 11- Fakülteye Kayıt Şartları ve Gerekli Belgeler</w:t>
      </w:r>
    </w:p>
    <w:p w14:paraId="795AF555" w14:textId="77777777" w:rsidR="00234A38" w:rsidRPr="008C0937" w:rsidRDefault="00234A38" w:rsidP="00234A38">
      <w:pPr>
        <w:spacing w:line="276" w:lineRule="auto"/>
        <w:ind w:right="96"/>
        <w:jc w:val="both"/>
        <w:rPr>
          <w:sz w:val="20"/>
          <w:szCs w:val="20"/>
        </w:rPr>
      </w:pPr>
      <w:r w:rsidRPr="008C0937">
        <w:rPr>
          <w:sz w:val="20"/>
          <w:szCs w:val="20"/>
        </w:rPr>
        <w:t>Madde 12- Yatay – Dikey Geçişler</w:t>
      </w:r>
    </w:p>
    <w:p w14:paraId="3182A98D" w14:textId="77777777" w:rsidR="00234A38" w:rsidRPr="008C0937" w:rsidRDefault="00234A38" w:rsidP="00234A38">
      <w:pPr>
        <w:spacing w:line="276" w:lineRule="auto"/>
        <w:ind w:right="96"/>
        <w:jc w:val="both"/>
        <w:rPr>
          <w:sz w:val="20"/>
          <w:szCs w:val="20"/>
        </w:rPr>
      </w:pPr>
      <w:r w:rsidRPr="008C0937">
        <w:rPr>
          <w:sz w:val="20"/>
          <w:szCs w:val="20"/>
        </w:rPr>
        <w:t>Madde 13- Özel Öğrenciler</w:t>
      </w:r>
    </w:p>
    <w:p w14:paraId="7CAF60CF" w14:textId="77777777" w:rsidR="00234A38" w:rsidRPr="008C0937" w:rsidRDefault="00234A38" w:rsidP="00234A38">
      <w:pPr>
        <w:spacing w:line="276" w:lineRule="auto"/>
        <w:ind w:right="96"/>
        <w:jc w:val="both"/>
        <w:rPr>
          <w:sz w:val="20"/>
          <w:szCs w:val="20"/>
        </w:rPr>
      </w:pPr>
      <w:r w:rsidRPr="008C0937">
        <w:rPr>
          <w:sz w:val="20"/>
          <w:szCs w:val="20"/>
        </w:rPr>
        <w:t>Madde 14- Anlaşmalı Yurt İçi veya Yurt Dışı Üniversiteleri ile İşbirliği</w:t>
      </w:r>
    </w:p>
    <w:p w14:paraId="6F21D630" w14:textId="77777777" w:rsidR="00234A38" w:rsidRPr="008C0937" w:rsidRDefault="00234A38" w:rsidP="00234A38">
      <w:pPr>
        <w:spacing w:line="276" w:lineRule="auto"/>
        <w:ind w:right="96"/>
        <w:jc w:val="both"/>
        <w:rPr>
          <w:sz w:val="20"/>
          <w:szCs w:val="20"/>
        </w:rPr>
      </w:pPr>
      <w:r w:rsidRPr="008C0937">
        <w:rPr>
          <w:sz w:val="20"/>
          <w:szCs w:val="20"/>
        </w:rPr>
        <w:t>Madde 15- Çift Anadal / Yandan Programları</w:t>
      </w:r>
    </w:p>
    <w:p w14:paraId="0022EC59" w14:textId="77777777" w:rsidR="00234A38" w:rsidRPr="008C0937" w:rsidRDefault="00234A38" w:rsidP="00234A38">
      <w:pPr>
        <w:spacing w:line="276" w:lineRule="auto"/>
        <w:ind w:right="96"/>
        <w:jc w:val="both"/>
        <w:rPr>
          <w:sz w:val="20"/>
          <w:szCs w:val="20"/>
        </w:rPr>
      </w:pPr>
      <w:r w:rsidRPr="008C0937">
        <w:rPr>
          <w:sz w:val="20"/>
          <w:szCs w:val="20"/>
        </w:rPr>
        <w:t>Madde 16- Dönem / Ders Kaydı</w:t>
      </w:r>
    </w:p>
    <w:p w14:paraId="56D1BE04" w14:textId="77777777" w:rsidR="00234A38" w:rsidRPr="008C0937" w:rsidRDefault="00234A38" w:rsidP="00234A38">
      <w:pPr>
        <w:spacing w:line="276" w:lineRule="auto"/>
        <w:ind w:right="96"/>
        <w:jc w:val="both"/>
        <w:rPr>
          <w:sz w:val="20"/>
          <w:szCs w:val="20"/>
        </w:rPr>
      </w:pPr>
      <w:r w:rsidRPr="008C0937">
        <w:rPr>
          <w:sz w:val="20"/>
          <w:szCs w:val="20"/>
        </w:rPr>
        <w:t>Madde 17- Uygulamalar</w:t>
      </w:r>
    </w:p>
    <w:p w14:paraId="47737553" w14:textId="77777777" w:rsidR="00234A38" w:rsidRPr="008C0937" w:rsidRDefault="00234A38" w:rsidP="00234A38">
      <w:pPr>
        <w:spacing w:line="276" w:lineRule="auto"/>
        <w:ind w:right="96"/>
        <w:jc w:val="both"/>
        <w:rPr>
          <w:sz w:val="20"/>
          <w:szCs w:val="20"/>
        </w:rPr>
      </w:pPr>
      <w:r w:rsidRPr="008C0937">
        <w:rPr>
          <w:sz w:val="20"/>
          <w:szCs w:val="20"/>
        </w:rPr>
        <w:t>Madde 18- Devam Zorunluluğu ve Devamın Denetlenmesi</w:t>
      </w:r>
    </w:p>
    <w:p w14:paraId="3368B929" w14:textId="77777777" w:rsidR="00234A38" w:rsidRPr="008C0937" w:rsidRDefault="00234A38" w:rsidP="00234A38">
      <w:pPr>
        <w:spacing w:line="276" w:lineRule="auto"/>
        <w:ind w:right="96"/>
        <w:jc w:val="both"/>
        <w:rPr>
          <w:i/>
          <w:sz w:val="20"/>
          <w:szCs w:val="20"/>
        </w:rPr>
      </w:pPr>
      <w:r w:rsidRPr="008C0937">
        <w:rPr>
          <w:i/>
          <w:sz w:val="20"/>
          <w:szCs w:val="20"/>
        </w:rPr>
        <w:t>4. Bölüm: Sınavlar ve Başarı Değerlendirmeleri</w:t>
      </w:r>
    </w:p>
    <w:p w14:paraId="539422B9" w14:textId="77777777" w:rsidR="00234A38" w:rsidRPr="008C0937" w:rsidRDefault="00234A38" w:rsidP="00234A38">
      <w:pPr>
        <w:spacing w:line="276" w:lineRule="auto"/>
        <w:ind w:right="96"/>
        <w:jc w:val="both"/>
        <w:rPr>
          <w:sz w:val="20"/>
          <w:szCs w:val="20"/>
        </w:rPr>
      </w:pPr>
      <w:r w:rsidRPr="008C0937">
        <w:rPr>
          <w:sz w:val="20"/>
          <w:szCs w:val="20"/>
        </w:rPr>
        <w:t>Madde 19- Sınavlar ve Sınavların Yapılışı</w:t>
      </w:r>
    </w:p>
    <w:p w14:paraId="75050253" w14:textId="77777777" w:rsidR="00234A38" w:rsidRPr="008C0937" w:rsidRDefault="00234A38" w:rsidP="00234A38">
      <w:pPr>
        <w:spacing w:line="276" w:lineRule="auto"/>
        <w:ind w:right="96"/>
        <w:jc w:val="both"/>
        <w:rPr>
          <w:sz w:val="20"/>
          <w:szCs w:val="20"/>
        </w:rPr>
      </w:pPr>
      <w:r w:rsidRPr="008C0937">
        <w:rPr>
          <w:sz w:val="20"/>
          <w:szCs w:val="20"/>
        </w:rPr>
        <w:t>Madde 20- Yarıyıl Sonu ve Bütünleme Sınavlarına Girebilme Şartları</w:t>
      </w:r>
    </w:p>
    <w:p w14:paraId="5C37124D" w14:textId="77777777" w:rsidR="00234A38" w:rsidRPr="008C0937" w:rsidRDefault="00234A38" w:rsidP="00234A38">
      <w:pPr>
        <w:spacing w:line="276" w:lineRule="auto"/>
        <w:ind w:right="96"/>
        <w:jc w:val="both"/>
        <w:rPr>
          <w:sz w:val="20"/>
          <w:szCs w:val="20"/>
        </w:rPr>
      </w:pPr>
      <w:r w:rsidRPr="008C0937">
        <w:rPr>
          <w:sz w:val="20"/>
          <w:szCs w:val="20"/>
        </w:rPr>
        <w:t>Madde 21- Kabul Edilebilir Bir Mazeret Nedeni ile Sınava Girememe</w:t>
      </w:r>
    </w:p>
    <w:p w14:paraId="47C60065" w14:textId="77777777" w:rsidR="00234A38" w:rsidRPr="008C0937" w:rsidRDefault="00234A38" w:rsidP="00234A38">
      <w:pPr>
        <w:spacing w:line="276" w:lineRule="auto"/>
        <w:ind w:right="96"/>
        <w:jc w:val="both"/>
        <w:rPr>
          <w:sz w:val="20"/>
          <w:szCs w:val="20"/>
        </w:rPr>
      </w:pPr>
      <w:r w:rsidRPr="008C0937">
        <w:rPr>
          <w:sz w:val="20"/>
          <w:szCs w:val="20"/>
        </w:rPr>
        <w:t>Madde 22- Sınav Düzeni</w:t>
      </w:r>
    </w:p>
    <w:p w14:paraId="1209F62A" w14:textId="77777777" w:rsidR="00234A38" w:rsidRPr="008C0937" w:rsidRDefault="00234A38" w:rsidP="00234A38">
      <w:pPr>
        <w:spacing w:line="276" w:lineRule="auto"/>
        <w:ind w:right="96"/>
        <w:jc w:val="both"/>
        <w:rPr>
          <w:sz w:val="20"/>
          <w:szCs w:val="20"/>
        </w:rPr>
      </w:pPr>
      <w:r w:rsidRPr="008C0937">
        <w:rPr>
          <w:sz w:val="20"/>
          <w:szCs w:val="20"/>
        </w:rPr>
        <w:t>Madde 23- Sınav ve Çalışma Sonuçlarının Duyurulması</w:t>
      </w:r>
    </w:p>
    <w:p w14:paraId="23356A13" w14:textId="77777777" w:rsidR="00234A38" w:rsidRPr="008C0937" w:rsidRDefault="00234A38" w:rsidP="00234A38">
      <w:pPr>
        <w:spacing w:line="276" w:lineRule="auto"/>
        <w:ind w:right="96"/>
        <w:jc w:val="both"/>
        <w:rPr>
          <w:sz w:val="20"/>
          <w:szCs w:val="20"/>
        </w:rPr>
      </w:pPr>
      <w:r w:rsidRPr="008C0937">
        <w:rPr>
          <w:sz w:val="20"/>
          <w:szCs w:val="20"/>
        </w:rPr>
        <w:t>Madde 24- Sınav Sonucuna İtiraz</w:t>
      </w:r>
    </w:p>
    <w:p w14:paraId="533312F3" w14:textId="77777777" w:rsidR="00234A38" w:rsidRPr="008C0937" w:rsidRDefault="00234A38" w:rsidP="00234A38">
      <w:pPr>
        <w:spacing w:line="276" w:lineRule="auto"/>
        <w:ind w:right="96"/>
        <w:jc w:val="both"/>
        <w:rPr>
          <w:sz w:val="20"/>
          <w:szCs w:val="20"/>
        </w:rPr>
      </w:pPr>
      <w:r w:rsidRPr="008C0937">
        <w:rPr>
          <w:sz w:val="20"/>
          <w:szCs w:val="20"/>
        </w:rPr>
        <w:t>Madde 25- Derste Başarısızlık</w:t>
      </w:r>
    </w:p>
    <w:p w14:paraId="696AC905" w14:textId="77777777" w:rsidR="00234A38" w:rsidRPr="008C0937" w:rsidRDefault="00234A38" w:rsidP="00234A38">
      <w:pPr>
        <w:spacing w:line="276" w:lineRule="auto"/>
        <w:ind w:right="96"/>
        <w:jc w:val="both"/>
        <w:rPr>
          <w:sz w:val="20"/>
          <w:szCs w:val="20"/>
        </w:rPr>
      </w:pPr>
      <w:r w:rsidRPr="008C0937">
        <w:rPr>
          <w:sz w:val="20"/>
          <w:szCs w:val="20"/>
        </w:rPr>
        <w:t>Madde 26- Ders Notları ve Başarı Durumu</w:t>
      </w:r>
    </w:p>
    <w:p w14:paraId="40AEAF5D" w14:textId="77777777" w:rsidR="00234A38" w:rsidRPr="008C0937" w:rsidRDefault="00234A38" w:rsidP="00234A38">
      <w:pPr>
        <w:spacing w:line="276" w:lineRule="auto"/>
        <w:ind w:right="96"/>
        <w:jc w:val="both"/>
        <w:rPr>
          <w:sz w:val="20"/>
          <w:szCs w:val="20"/>
        </w:rPr>
      </w:pPr>
      <w:r w:rsidRPr="008C0937">
        <w:rPr>
          <w:sz w:val="20"/>
          <w:szCs w:val="20"/>
        </w:rPr>
        <w:t>Madde 27- Başarı Notu ve Başarı Düzeyinin Değerlendirilmesi</w:t>
      </w:r>
    </w:p>
    <w:p w14:paraId="088A67DE" w14:textId="77777777" w:rsidR="00234A38" w:rsidRPr="008C0937" w:rsidRDefault="00234A38" w:rsidP="00234A38">
      <w:pPr>
        <w:spacing w:line="276" w:lineRule="auto"/>
        <w:ind w:right="96"/>
        <w:jc w:val="both"/>
        <w:rPr>
          <w:i/>
          <w:sz w:val="20"/>
          <w:szCs w:val="20"/>
        </w:rPr>
      </w:pPr>
      <w:r w:rsidRPr="008C0937">
        <w:rPr>
          <w:i/>
          <w:sz w:val="20"/>
          <w:szCs w:val="20"/>
        </w:rPr>
        <w:t>5. Bölüm: Çeşitli ve Son Hükümler</w:t>
      </w:r>
    </w:p>
    <w:p w14:paraId="40BF6466" w14:textId="77777777" w:rsidR="00234A38" w:rsidRPr="008C0937" w:rsidRDefault="00234A38" w:rsidP="00234A38">
      <w:pPr>
        <w:spacing w:line="276" w:lineRule="auto"/>
        <w:ind w:right="96"/>
        <w:jc w:val="both"/>
        <w:rPr>
          <w:sz w:val="20"/>
          <w:szCs w:val="20"/>
        </w:rPr>
      </w:pPr>
      <w:r w:rsidRPr="008C0937">
        <w:rPr>
          <w:sz w:val="20"/>
          <w:szCs w:val="20"/>
        </w:rPr>
        <w:t>Madde 28- Sınav Evraklarının Saklanması</w:t>
      </w:r>
    </w:p>
    <w:p w14:paraId="097B721A" w14:textId="77777777" w:rsidR="00234A38" w:rsidRPr="008C0937" w:rsidRDefault="00234A38" w:rsidP="00234A38">
      <w:pPr>
        <w:spacing w:line="276" w:lineRule="auto"/>
        <w:ind w:right="96"/>
        <w:jc w:val="both"/>
        <w:rPr>
          <w:sz w:val="20"/>
          <w:szCs w:val="20"/>
        </w:rPr>
      </w:pPr>
      <w:r w:rsidRPr="008C0937">
        <w:rPr>
          <w:sz w:val="20"/>
          <w:szCs w:val="20"/>
        </w:rPr>
        <w:t>Madde 29- Giyim ve Genel Görünüş</w:t>
      </w:r>
    </w:p>
    <w:p w14:paraId="5FD50923" w14:textId="77777777" w:rsidR="00234A38" w:rsidRPr="008C0937" w:rsidRDefault="00234A38" w:rsidP="00234A38">
      <w:pPr>
        <w:spacing w:line="276" w:lineRule="auto"/>
        <w:ind w:right="96"/>
        <w:jc w:val="both"/>
        <w:rPr>
          <w:sz w:val="20"/>
          <w:szCs w:val="20"/>
        </w:rPr>
      </w:pPr>
      <w:r w:rsidRPr="008C0937">
        <w:rPr>
          <w:sz w:val="20"/>
          <w:szCs w:val="20"/>
        </w:rPr>
        <w:t>Madde 30- Tebligat</w:t>
      </w:r>
    </w:p>
    <w:p w14:paraId="0ACC7EAD" w14:textId="77777777" w:rsidR="00234A38" w:rsidRPr="008C0937" w:rsidRDefault="00234A38" w:rsidP="00234A38">
      <w:pPr>
        <w:spacing w:line="276" w:lineRule="auto"/>
        <w:ind w:right="96"/>
        <w:jc w:val="both"/>
        <w:rPr>
          <w:sz w:val="20"/>
          <w:szCs w:val="20"/>
        </w:rPr>
      </w:pPr>
      <w:r w:rsidRPr="008C0937">
        <w:rPr>
          <w:sz w:val="20"/>
          <w:szCs w:val="20"/>
        </w:rPr>
        <w:t>Madde 31- Öğrenime Ara Verme İzni</w:t>
      </w:r>
    </w:p>
    <w:p w14:paraId="62246918" w14:textId="77777777" w:rsidR="00234A38" w:rsidRPr="008C0937" w:rsidRDefault="00234A38" w:rsidP="00234A38">
      <w:pPr>
        <w:spacing w:line="276" w:lineRule="auto"/>
        <w:ind w:right="96"/>
        <w:jc w:val="both"/>
        <w:rPr>
          <w:sz w:val="20"/>
          <w:szCs w:val="20"/>
        </w:rPr>
      </w:pPr>
      <w:r w:rsidRPr="008C0937">
        <w:rPr>
          <w:sz w:val="20"/>
          <w:szCs w:val="20"/>
        </w:rPr>
        <w:lastRenderedPageBreak/>
        <w:t>Madde 32- Haklı ve Geçerli Mazeretler</w:t>
      </w:r>
    </w:p>
    <w:p w14:paraId="29E0AB0A" w14:textId="77777777" w:rsidR="00234A38" w:rsidRPr="008C0937" w:rsidRDefault="00234A38" w:rsidP="00234A38">
      <w:pPr>
        <w:spacing w:line="276" w:lineRule="auto"/>
        <w:ind w:right="96"/>
        <w:jc w:val="both"/>
        <w:rPr>
          <w:sz w:val="20"/>
          <w:szCs w:val="20"/>
        </w:rPr>
      </w:pPr>
      <w:r w:rsidRPr="008C0937">
        <w:rPr>
          <w:sz w:val="20"/>
          <w:szCs w:val="20"/>
        </w:rPr>
        <w:t>Madde 33- Ağırlıklı Ortalama ve Diploma Derecesi</w:t>
      </w:r>
    </w:p>
    <w:p w14:paraId="2B0E78FF" w14:textId="77777777" w:rsidR="00234A38" w:rsidRPr="008C0937" w:rsidRDefault="00234A38" w:rsidP="00234A38">
      <w:pPr>
        <w:spacing w:line="276" w:lineRule="auto"/>
        <w:ind w:right="96"/>
        <w:jc w:val="both"/>
        <w:rPr>
          <w:sz w:val="20"/>
          <w:szCs w:val="20"/>
        </w:rPr>
      </w:pPr>
      <w:r w:rsidRPr="008C0937">
        <w:rPr>
          <w:sz w:val="20"/>
          <w:szCs w:val="20"/>
        </w:rPr>
        <w:t>Madde 34- Diploma</w:t>
      </w:r>
    </w:p>
    <w:p w14:paraId="6544AAB9" w14:textId="77777777" w:rsidR="00234A38" w:rsidRPr="008C0937" w:rsidRDefault="00234A38" w:rsidP="00234A38">
      <w:pPr>
        <w:spacing w:line="276" w:lineRule="auto"/>
        <w:ind w:right="96"/>
        <w:jc w:val="both"/>
        <w:rPr>
          <w:sz w:val="20"/>
          <w:szCs w:val="20"/>
        </w:rPr>
      </w:pPr>
      <w:r w:rsidRPr="008C0937">
        <w:rPr>
          <w:sz w:val="20"/>
          <w:szCs w:val="20"/>
        </w:rPr>
        <w:t>Madde 35- Ön Lisans Diploması</w:t>
      </w:r>
    </w:p>
    <w:p w14:paraId="16565E1E" w14:textId="77777777" w:rsidR="00234A38" w:rsidRPr="008C0937" w:rsidRDefault="00234A38" w:rsidP="00234A38">
      <w:pPr>
        <w:spacing w:line="276" w:lineRule="auto"/>
        <w:ind w:right="96"/>
        <w:jc w:val="both"/>
        <w:rPr>
          <w:sz w:val="20"/>
          <w:szCs w:val="20"/>
        </w:rPr>
      </w:pPr>
      <w:r w:rsidRPr="008C0937">
        <w:rPr>
          <w:sz w:val="20"/>
          <w:szCs w:val="20"/>
        </w:rPr>
        <w:t>Madde 36- Kayıt Silme</w:t>
      </w:r>
    </w:p>
    <w:p w14:paraId="0A654F63" w14:textId="77777777" w:rsidR="00234A38" w:rsidRPr="008C0937" w:rsidRDefault="00234A38" w:rsidP="00234A38">
      <w:pPr>
        <w:spacing w:line="276" w:lineRule="auto"/>
        <w:ind w:right="96"/>
        <w:jc w:val="both"/>
        <w:rPr>
          <w:sz w:val="20"/>
          <w:szCs w:val="20"/>
        </w:rPr>
      </w:pPr>
      <w:r w:rsidRPr="008C0937">
        <w:rPr>
          <w:sz w:val="20"/>
          <w:szCs w:val="20"/>
        </w:rPr>
        <w:t>Madde 37- Hüküm Bulunmayan Haller</w:t>
      </w:r>
    </w:p>
    <w:p w14:paraId="6BA33C10" w14:textId="77777777" w:rsidR="00234A38" w:rsidRPr="008C0937" w:rsidRDefault="00234A38" w:rsidP="00234A38">
      <w:pPr>
        <w:spacing w:line="276" w:lineRule="auto"/>
        <w:ind w:right="96"/>
        <w:jc w:val="both"/>
        <w:rPr>
          <w:sz w:val="20"/>
          <w:szCs w:val="20"/>
        </w:rPr>
      </w:pPr>
      <w:r w:rsidRPr="008C0937">
        <w:rPr>
          <w:sz w:val="20"/>
          <w:szCs w:val="20"/>
        </w:rPr>
        <w:t>Madde 38- Yürürlükten Kaldırılan Uygulama Esasları</w:t>
      </w:r>
    </w:p>
    <w:p w14:paraId="70442D5E" w14:textId="77777777" w:rsidR="00234A38" w:rsidRPr="008C0937" w:rsidRDefault="00234A38" w:rsidP="00234A38">
      <w:pPr>
        <w:spacing w:line="276" w:lineRule="auto"/>
        <w:ind w:right="96"/>
        <w:jc w:val="both"/>
        <w:rPr>
          <w:sz w:val="20"/>
          <w:szCs w:val="20"/>
        </w:rPr>
      </w:pPr>
      <w:r w:rsidRPr="008C0937">
        <w:rPr>
          <w:sz w:val="20"/>
          <w:szCs w:val="20"/>
        </w:rPr>
        <w:t>Madde 39- Yürürlük</w:t>
      </w:r>
    </w:p>
    <w:p w14:paraId="028D5D39" w14:textId="77777777" w:rsidR="00234A38" w:rsidRPr="008C0937" w:rsidRDefault="00234A38" w:rsidP="00234A38">
      <w:pPr>
        <w:spacing w:line="276" w:lineRule="auto"/>
        <w:ind w:right="96"/>
        <w:jc w:val="both"/>
        <w:rPr>
          <w:sz w:val="20"/>
          <w:szCs w:val="20"/>
        </w:rPr>
      </w:pPr>
      <w:r w:rsidRPr="008C0937">
        <w:rPr>
          <w:sz w:val="20"/>
          <w:szCs w:val="20"/>
        </w:rPr>
        <w:t>Madde 40- Yürütme</w:t>
      </w:r>
    </w:p>
    <w:p w14:paraId="043E00BE" w14:textId="77777777" w:rsidR="00234A38" w:rsidRPr="008C0937" w:rsidRDefault="00234A38" w:rsidP="00234A38">
      <w:pPr>
        <w:spacing w:line="276" w:lineRule="auto"/>
        <w:jc w:val="both"/>
        <w:rPr>
          <w:sz w:val="20"/>
          <w:szCs w:val="20"/>
        </w:rPr>
      </w:pPr>
    </w:p>
    <w:p w14:paraId="59AF32DF" w14:textId="77777777" w:rsidR="00234A38" w:rsidRPr="008C0937" w:rsidRDefault="00234A38" w:rsidP="00D801D2">
      <w:pPr>
        <w:pStyle w:val="Balk2"/>
      </w:pPr>
      <w:bookmarkStart w:id="173" w:name="_Toc184248588"/>
      <w:r w:rsidRPr="008C0937">
        <w:t>Birinci Bölüm</w:t>
      </w:r>
      <w:bookmarkEnd w:id="173"/>
    </w:p>
    <w:p w14:paraId="313F682D" w14:textId="77777777" w:rsidR="00234A38" w:rsidRPr="008C0937" w:rsidRDefault="00234A38" w:rsidP="00D801D2">
      <w:pPr>
        <w:pStyle w:val="Balk2"/>
      </w:pPr>
      <w:bookmarkStart w:id="174" w:name="_Toc184248589"/>
      <w:r w:rsidRPr="008C0937">
        <w:t>Amaç, Kapsam, Dayanak ve Tanımlar</w:t>
      </w:r>
      <w:bookmarkEnd w:id="174"/>
    </w:p>
    <w:p w14:paraId="688C425D" w14:textId="77777777" w:rsidR="00234A38" w:rsidRPr="008C0937" w:rsidRDefault="00234A38" w:rsidP="00234A38">
      <w:pPr>
        <w:spacing w:line="276" w:lineRule="auto"/>
        <w:jc w:val="both"/>
        <w:rPr>
          <w:i/>
          <w:sz w:val="20"/>
          <w:szCs w:val="20"/>
        </w:rPr>
      </w:pPr>
      <w:r w:rsidRPr="008C0937">
        <w:rPr>
          <w:i/>
          <w:sz w:val="20"/>
          <w:szCs w:val="20"/>
        </w:rPr>
        <w:t>Amaç</w:t>
      </w:r>
    </w:p>
    <w:p w14:paraId="67DAD694" w14:textId="77777777" w:rsidR="00234A38" w:rsidRPr="008C0937" w:rsidRDefault="00234A38" w:rsidP="00234A38">
      <w:pPr>
        <w:spacing w:line="276" w:lineRule="auto"/>
        <w:jc w:val="both"/>
        <w:rPr>
          <w:sz w:val="20"/>
          <w:szCs w:val="20"/>
        </w:rPr>
      </w:pPr>
      <w:r w:rsidRPr="008C0937">
        <w:rPr>
          <w:i/>
          <w:sz w:val="20"/>
          <w:szCs w:val="20"/>
        </w:rPr>
        <w:t>Madde 1-</w:t>
      </w:r>
      <w:r w:rsidRPr="008C0937">
        <w:rPr>
          <w:sz w:val="20"/>
          <w:szCs w:val="20"/>
        </w:rPr>
        <w:t xml:space="preserve"> (1) Bu Uygulama Esaslarının amacı, Hemşirelik Fakültesinde yürütülen lisans eğitim-öğretimi ile ilgili usul ve esasları belirlemektir.</w:t>
      </w:r>
    </w:p>
    <w:p w14:paraId="5166E214" w14:textId="77777777" w:rsidR="00234A38" w:rsidRPr="008C0937" w:rsidRDefault="00234A38" w:rsidP="00234A38">
      <w:pPr>
        <w:spacing w:line="276" w:lineRule="auto"/>
        <w:jc w:val="both"/>
        <w:rPr>
          <w:i/>
          <w:sz w:val="20"/>
          <w:szCs w:val="20"/>
        </w:rPr>
      </w:pPr>
    </w:p>
    <w:p w14:paraId="72FBEBD5" w14:textId="77777777" w:rsidR="00234A38" w:rsidRPr="008C0937" w:rsidRDefault="00234A38" w:rsidP="00234A38">
      <w:pPr>
        <w:spacing w:line="276" w:lineRule="auto"/>
        <w:jc w:val="both"/>
        <w:rPr>
          <w:i/>
          <w:sz w:val="20"/>
          <w:szCs w:val="20"/>
        </w:rPr>
      </w:pPr>
      <w:r w:rsidRPr="008C0937">
        <w:rPr>
          <w:i/>
          <w:sz w:val="20"/>
          <w:szCs w:val="20"/>
        </w:rPr>
        <w:t>Kapsam</w:t>
      </w:r>
    </w:p>
    <w:p w14:paraId="45935106" w14:textId="77777777" w:rsidR="00234A38" w:rsidRPr="008C0937" w:rsidRDefault="00234A38" w:rsidP="00234A38">
      <w:pPr>
        <w:spacing w:line="276" w:lineRule="auto"/>
        <w:jc w:val="both"/>
        <w:rPr>
          <w:sz w:val="20"/>
          <w:szCs w:val="20"/>
        </w:rPr>
      </w:pPr>
      <w:r w:rsidRPr="008C0937">
        <w:rPr>
          <w:i/>
          <w:sz w:val="20"/>
          <w:szCs w:val="20"/>
        </w:rPr>
        <w:t>Madde 2-</w:t>
      </w:r>
      <w:r w:rsidRPr="008C0937">
        <w:rPr>
          <w:sz w:val="20"/>
          <w:szCs w:val="20"/>
        </w:rPr>
        <w:t xml:space="preserve"> (1) Bu Uygulama Esasları, lisans eğitim ve öğretimi ile sınavlara ilişkin hükümleri kapsar.</w:t>
      </w:r>
    </w:p>
    <w:p w14:paraId="3F983CC1" w14:textId="77777777" w:rsidR="00234A38" w:rsidRPr="008C0937" w:rsidRDefault="00234A38" w:rsidP="00234A38">
      <w:pPr>
        <w:spacing w:line="276" w:lineRule="auto"/>
        <w:jc w:val="both"/>
        <w:rPr>
          <w:i/>
          <w:sz w:val="20"/>
          <w:szCs w:val="20"/>
        </w:rPr>
      </w:pPr>
      <w:r w:rsidRPr="008C0937">
        <w:rPr>
          <w:i/>
          <w:sz w:val="20"/>
          <w:szCs w:val="20"/>
        </w:rPr>
        <w:t>Dayanak</w:t>
      </w:r>
    </w:p>
    <w:p w14:paraId="4E5F8F54" w14:textId="77777777" w:rsidR="00234A38" w:rsidRPr="008C0937" w:rsidRDefault="00234A38" w:rsidP="00234A38">
      <w:pPr>
        <w:spacing w:line="276" w:lineRule="auto"/>
        <w:jc w:val="both"/>
        <w:rPr>
          <w:b/>
          <w:sz w:val="20"/>
          <w:szCs w:val="20"/>
        </w:rPr>
      </w:pPr>
    </w:p>
    <w:p w14:paraId="430A73D7" w14:textId="77777777" w:rsidR="00234A38" w:rsidRPr="008C0937" w:rsidRDefault="00234A38" w:rsidP="00234A38">
      <w:pPr>
        <w:spacing w:line="276" w:lineRule="auto"/>
        <w:jc w:val="both"/>
        <w:rPr>
          <w:sz w:val="20"/>
          <w:szCs w:val="20"/>
        </w:rPr>
      </w:pPr>
      <w:r w:rsidRPr="008C0937">
        <w:rPr>
          <w:i/>
          <w:sz w:val="20"/>
          <w:szCs w:val="20"/>
        </w:rPr>
        <w:t>Madde 3-</w:t>
      </w:r>
      <w:r w:rsidRPr="008C0937">
        <w:rPr>
          <w:sz w:val="20"/>
          <w:szCs w:val="20"/>
        </w:rPr>
        <w:t xml:space="preserve"> (1) Bu Uygulama Esasları 12/08/2011 tarih ve 28023 sayılı Resmi Gazetede yayımlanarak yürürlüğe giren Dokuz Eylül Üniversitesi Ön Lisans ve Lisans Öğretim ve Sınav Yönetmeliği hükümlerine dayanılarak hazırlanmıştır.</w:t>
      </w:r>
    </w:p>
    <w:p w14:paraId="030ACF48" w14:textId="77777777" w:rsidR="00234A38" w:rsidRPr="008C0937" w:rsidRDefault="00234A38" w:rsidP="00234A38">
      <w:pPr>
        <w:spacing w:line="276" w:lineRule="auto"/>
        <w:jc w:val="both"/>
        <w:rPr>
          <w:b/>
          <w:sz w:val="20"/>
          <w:szCs w:val="20"/>
        </w:rPr>
      </w:pPr>
    </w:p>
    <w:p w14:paraId="50BEBE45" w14:textId="77777777" w:rsidR="00234A38" w:rsidRPr="008C0937" w:rsidRDefault="00234A38" w:rsidP="00234A38">
      <w:pPr>
        <w:spacing w:line="276" w:lineRule="auto"/>
        <w:jc w:val="both"/>
        <w:rPr>
          <w:i/>
          <w:sz w:val="20"/>
          <w:szCs w:val="20"/>
        </w:rPr>
      </w:pPr>
      <w:r w:rsidRPr="008C0937">
        <w:rPr>
          <w:i/>
          <w:sz w:val="20"/>
          <w:szCs w:val="20"/>
        </w:rPr>
        <w:t>Tanımlar</w:t>
      </w:r>
    </w:p>
    <w:p w14:paraId="409630FD" w14:textId="77777777" w:rsidR="00234A38" w:rsidRPr="008C0937" w:rsidRDefault="00234A38" w:rsidP="00234A38">
      <w:pPr>
        <w:spacing w:line="276" w:lineRule="auto"/>
        <w:jc w:val="both"/>
        <w:rPr>
          <w:sz w:val="20"/>
          <w:szCs w:val="20"/>
        </w:rPr>
      </w:pPr>
      <w:r w:rsidRPr="008C0937">
        <w:rPr>
          <w:i/>
          <w:sz w:val="20"/>
          <w:szCs w:val="20"/>
        </w:rPr>
        <w:t>Madde 4- (Değişik: SK-12/05/2015-441/13)</w:t>
      </w:r>
      <w:r w:rsidRPr="008C0937">
        <w:rPr>
          <w:sz w:val="20"/>
          <w:szCs w:val="20"/>
        </w:rPr>
        <w:t xml:space="preserve"> (1) Bu Uygulama Esaslarında geçen ;</w:t>
      </w:r>
    </w:p>
    <w:p w14:paraId="5CE2352C" w14:textId="77777777" w:rsidR="00234A38" w:rsidRPr="008C0937" w:rsidRDefault="00234A38" w:rsidP="00234A38">
      <w:pPr>
        <w:spacing w:line="276" w:lineRule="auto"/>
        <w:jc w:val="both"/>
        <w:rPr>
          <w:sz w:val="20"/>
          <w:szCs w:val="20"/>
        </w:rPr>
      </w:pPr>
      <w:r w:rsidRPr="008C0937">
        <w:rPr>
          <w:sz w:val="20"/>
          <w:szCs w:val="20"/>
        </w:rPr>
        <w:t>a) Fakülte: Hemşirelik Fakültesini,</w:t>
      </w:r>
    </w:p>
    <w:p w14:paraId="6D1EBBF6" w14:textId="77777777" w:rsidR="00234A38" w:rsidRPr="008C0937" w:rsidRDefault="00234A38" w:rsidP="00234A38">
      <w:pPr>
        <w:spacing w:line="276" w:lineRule="auto"/>
        <w:jc w:val="both"/>
        <w:rPr>
          <w:sz w:val="20"/>
          <w:szCs w:val="20"/>
        </w:rPr>
      </w:pPr>
      <w:r w:rsidRPr="008C0937">
        <w:rPr>
          <w:sz w:val="20"/>
          <w:szCs w:val="20"/>
        </w:rPr>
        <w:t>b) Dekan: Hemşirelik Fakültesi Dekanını</w:t>
      </w:r>
    </w:p>
    <w:p w14:paraId="4F1DCA8C" w14:textId="77777777" w:rsidR="00234A38" w:rsidRPr="008C0937" w:rsidRDefault="00234A38" w:rsidP="00234A38">
      <w:pPr>
        <w:spacing w:line="276" w:lineRule="auto"/>
        <w:jc w:val="both"/>
        <w:rPr>
          <w:sz w:val="20"/>
          <w:szCs w:val="20"/>
        </w:rPr>
      </w:pPr>
      <w:r w:rsidRPr="008C0937">
        <w:rPr>
          <w:sz w:val="20"/>
          <w:szCs w:val="20"/>
        </w:rPr>
        <w:t>c) Senato: Dokuz Eylül Üniversitesi Senatosunu,</w:t>
      </w:r>
    </w:p>
    <w:p w14:paraId="44F03234" w14:textId="77777777" w:rsidR="00234A38" w:rsidRPr="008C0937" w:rsidRDefault="00234A38" w:rsidP="00234A38">
      <w:pPr>
        <w:spacing w:line="276" w:lineRule="auto"/>
        <w:jc w:val="both"/>
        <w:rPr>
          <w:sz w:val="20"/>
          <w:szCs w:val="20"/>
        </w:rPr>
      </w:pPr>
      <w:r w:rsidRPr="008C0937">
        <w:rPr>
          <w:sz w:val="20"/>
          <w:szCs w:val="20"/>
        </w:rPr>
        <w:t>d) AKTS: Avrupa Kredi Transfer Sistemini,</w:t>
      </w:r>
    </w:p>
    <w:p w14:paraId="4DC2CA75" w14:textId="77777777" w:rsidR="00234A38" w:rsidRPr="008C0937" w:rsidRDefault="00234A38" w:rsidP="00234A38">
      <w:pPr>
        <w:spacing w:line="276" w:lineRule="auto"/>
        <w:jc w:val="both"/>
        <w:rPr>
          <w:sz w:val="20"/>
          <w:szCs w:val="20"/>
        </w:rPr>
      </w:pPr>
      <w:r w:rsidRPr="008C0937">
        <w:rPr>
          <w:sz w:val="20"/>
          <w:szCs w:val="20"/>
        </w:rPr>
        <w:t>e) Fakülte Yönetim Kurulu: Hemşirelik Fakültesi Yönetim Kurulunu,</w:t>
      </w:r>
    </w:p>
    <w:p w14:paraId="44DDD4FA" w14:textId="77777777" w:rsidR="00234A38" w:rsidRPr="008C0937" w:rsidRDefault="00234A38" w:rsidP="00234A38">
      <w:pPr>
        <w:spacing w:line="276" w:lineRule="auto"/>
        <w:jc w:val="both"/>
        <w:rPr>
          <w:sz w:val="20"/>
          <w:szCs w:val="20"/>
        </w:rPr>
      </w:pPr>
      <w:r w:rsidRPr="008C0937">
        <w:rPr>
          <w:sz w:val="20"/>
          <w:szCs w:val="20"/>
        </w:rPr>
        <w:t>f ) Fakülte Kurulu: Hemşirelik Fakültesi Kurulunu</w:t>
      </w:r>
    </w:p>
    <w:p w14:paraId="0D4058EF" w14:textId="77777777" w:rsidR="00234A38" w:rsidRPr="008C0937" w:rsidRDefault="00234A38" w:rsidP="00234A38">
      <w:pPr>
        <w:spacing w:line="276" w:lineRule="auto"/>
        <w:jc w:val="both"/>
        <w:rPr>
          <w:sz w:val="20"/>
          <w:szCs w:val="20"/>
        </w:rPr>
      </w:pPr>
      <w:r w:rsidRPr="008C0937">
        <w:rPr>
          <w:sz w:val="20"/>
          <w:szCs w:val="20"/>
        </w:rPr>
        <w:t xml:space="preserve">     ifade eder.</w:t>
      </w:r>
    </w:p>
    <w:p w14:paraId="78A081B1" w14:textId="77777777" w:rsidR="00234A38" w:rsidRPr="008C0937" w:rsidRDefault="00234A38" w:rsidP="00234A38">
      <w:pPr>
        <w:spacing w:line="276" w:lineRule="auto"/>
        <w:jc w:val="both"/>
        <w:rPr>
          <w:sz w:val="20"/>
          <w:szCs w:val="20"/>
        </w:rPr>
      </w:pPr>
      <w:r w:rsidRPr="008C0937">
        <w:rPr>
          <w:sz w:val="20"/>
          <w:szCs w:val="20"/>
        </w:rPr>
        <w:t>Yıl Koordinatörü: Hemşirelik meslek derslerinin ilgili yarıyıl içinde planlanmasından ve yürütülmesinden sorumlu olan öğretim elemanıdır.</w:t>
      </w:r>
    </w:p>
    <w:p w14:paraId="409C5E55" w14:textId="77777777" w:rsidR="00234A38" w:rsidRPr="008C0937" w:rsidRDefault="00234A38" w:rsidP="007500E4">
      <w:pPr>
        <w:pStyle w:val="Default"/>
        <w:rPr>
          <w:sz w:val="20"/>
          <w:szCs w:val="20"/>
        </w:rPr>
      </w:pPr>
      <w:r w:rsidRPr="008C0937">
        <w:rPr>
          <w:sz w:val="20"/>
          <w:szCs w:val="20"/>
        </w:rPr>
        <w:t>Lisans Eğitim Komisyonu: Eğitim Programını geliştirmek, güncellemek ve eğitim ilkelerini belirlemek üzere Fakülte Dekanı, Dekan Yardımcıları ve Anabilim Dalları Başkanları, Yıl Koordinatörleri, Laboratuvar ve Uygulama Koordinatörleri ile araştırma görevlisi sorumlusundan oluşur.</w:t>
      </w:r>
      <w:r w:rsidR="007500E4" w:rsidRPr="008C0937">
        <w:rPr>
          <w:sz w:val="20"/>
          <w:szCs w:val="20"/>
        </w:rPr>
        <w:t xml:space="preserve"> </w:t>
      </w:r>
      <w:r w:rsidR="007500E4" w:rsidRPr="008C0937">
        <w:rPr>
          <w:rFonts w:eastAsia="Calibri"/>
          <w:sz w:val="20"/>
          <w:szCs w:val="20"/>
        </w:rPr>
        <w:t xml:space="preserve"> Ayrıca komisyonun uygun gördüğü konularda öğrenci sınıf temsilcileri de komisyon toplantısına katılır.</w:t>
      </w:r>
    </w:p>
    <w:p w14:paraId="49DBC69C" w14:textId="77777777" w:rsidR="00234A38" w:rsidRPr="008C0937" w:rsidRDefault="00234A38" w:rsidP="00234A38">
      <w:pPr>
        <w:spacing w:line="276" w:lineRule="auto"/>
        <w:jc w:val="both"/>
        <w:rPr>
          <w:sz w:val="20"/>
          <w:szCs w:val="20"/>
        </w:rPr>
      </w:pPr>
      <w:r w:rsidRPr="008C0937">
        <w:rPr>
          <w:sz w:val="20"/>
          <w:szCs w:val="20"/>
        </w:rPr>
        <w:t>Hemşirelik Meslek Dersleri: Hemşirelik konularının öğretimi için yapılandırılmış, mesleki teorik ve uygulamalarının yer aldığı derslerdir.</w:t>
      </w:r>
    </w:p>
    <w:p w14:paraId="0F5F1F73" w14:textId="77777777" w:rsidR="00234A38" w:rsidRPr="008C0937" w:rsidRDefault="00234A38" w:rsidP="00234A38">
      <w:pPr>
        <w:spacing w:line="276" w:lineRule="auto"/>
        <w:jc w:val="both"/>
        <w:rPr>
          <w:i/>
          <w:sz w:val="20"/>
          <w:szCs w:val="20"/>
        </w:rPr>
      </w:pPr>
    </w:p>
    <w:p w14:paraId="4F462AE9" w14:textId="77777777" w:rsidR="00234A38" w:rsidRPr="008C0937" w:rsidRDefault="00234A38" w:rsidP="00D801D2">
      <w:pPr>
        <w:pStyle w:val="Balk2"/>
      </w:pPr>
      <w:bookmarkStart w:id="175" w:name="_Toc184248590"/>
      <w:r w:rsidRPr="008C0937">
        <w:t>İkinci Bölüm</w:t>
      </w:r>
      <w:bookmarkEnd w:id="175"/>
    </w:p>
    <w:p w14:paraId="51E905F5" w14:textId="77777777" w:rsidR="00234A38" w:rsidRPr="008C0937" w:rsidRDefault="00234A38" w:rsidP="00D801D2">
      <w:pPr>
        <w:pStyle w:val="Balk2"/>
      </w:pPr>
      <w:bookmarkStart w:id="176" w:name="_Toc184248591"/>
      <w:r w:rsidRPr="008C0937">
        <w:t>Eğitim-Öğretimle İlgili Esaslar</w:t>
      </w:r>
      <w:bookmarkEnd w:id="176"/>
    </w:p>
    <w:p w14:paraId="7396759F" w14:textId="77777777" w:rsidR="00234A38" w:rsidRPr="008C0937" w:rsidRDefault="00234A38" w:rsidP="00234A38">
      <w:pPr>
        <w:spacing w:line="276" w:lineRule="auto"/>
        <w:jc w:val="both"/>
        <w:rPr>
          <w:sz w:val="20"/>
          <w:szCs w:val="20"/>
        </w:rPr>
      </w:pPr>
    </w:p>
    <w:p w14:paraId="6E2B4AFF" w14:textId="77777777" w:rsidR="00234A38" w:rsidRPr="008C0937" w:rsidRDefault="00234A38" w:rsidP="00234A38">
      <w:pPr>
        <w:spacing w:line="276" w:lineRule="auto"/>
        <w:jc w:val="both"/>
        <w:rPr>
          <w:i/>
          <w:sz w:val="20"/>
          <w:szCs w:val="20"/>
        </w:rPr>
      </w:pPr>
      <w:r w:rsidRPr="008C0937">
        <w:rPr>
          <w:i/>
          <w:sz w:val="20"/>
          <w:szCs w:val="20"/>
        </w:rPr>
        <w:t>Akademik Takvim ve Öğretim Yılı</w:t>
      </w:r>
    </w:p>
    <w:p w14:paraId="0DE90AC2" w14:textId="77777777" w:rsidR="00234A38" w:rsidRPr="008C0937" w:rsidRDefault="00234A38" w:rsidP="00234A38">
      <w:pPr>
        <w:spacing w:line="276" w:lineRule="auto"/>
        <w:jc w:val="both"/>
        <w:rPr>
          <w:sz w:val="20"/>
          <w:szCs w:val="20"/>
        </w:rPr>
      </w:pPr>
      <w:r w:rsidRPr="008C0937">
        <w:rPr>
          <w:i/>
          <w:sz w:val="20"/>
          <w:szCs w:val="20"/>
        </w:rPr>
        <w:t>Madde 5</w:t>
      </w:r>
      <w:r w:rsidRPr="008C0937">
        <w:rPr>
          <w:b/>
          <w:sz w:val="20"/>
          <w:szCs w:val="20"/>
        </w:rPr>
        <w:t>-</w:t>
      </w:r>
      <w:r w:rsidRPr="008C0937">
        <w:rPr>
          <w:sz w:val="20"/>
          <w:szCs w:val="20"/>
        </w:rPr>
        <w:t xml:space="preserve"> (1) Akademik takvim Fakülte Kurulunun önerileri göz önüne alınarak Senato tarafından belirlenir. Öğretim yılı güz ve bahar yarıyıllarından oluşur ve her yarıyıl Cumartesi, Pazar ve resmi tatil günleri hariç 70 (yetmiş) eğitim-öğretim günüdür. Bu süre teorik ve uygulamalı ders ve diğer çalışmalar ile yarıyıl içi sınavlarını kapsar. Yarıyıl sonu ve bütünleme sınavları bu sürenin dışındadır. Fakültede gerekli görüldüğü takdirde Fakülte Yönetim Kurulu kararı ile dersler ve bunların sınavları ile alan çalışmaları ve uygulamalar Cumartesi günleri de yapılabilir.</w:t>
      </w:r>
    </w:p>
    <w:p w14:paraId="404E5A2A" w14:textId="77777777" w:rsidR="00234A38" w:rsidRPr="008C0937" w:rsidRDefault="00234A38" w:rsidP="00234A38">
      <w:pPr>
        <w:spacing w:line="276" w:lineRule="auto"/>
        <w:jc w:val="both"/>
        <w:rPr>
          <w:sz w:val="20"/>
          <w:szCs w:val="20"/>
        </w:rPr>
      </w:pPr>
    </w:p>
    <w:p w14:paraId="18E5E51C" w14:textId="77777777" w:rsidR="00234A38" w:rsidRPr="008C0937" w:rsidRDefault="00234A38" w:rsidP="00234A38">
      <w:pPr>
        <w:spacing w:line="276" w:lineRule="auto"/>
        <w:jc w:val="both"/>
        <w:rPr>
          <w:sz w:val="20"/>
          <w:szCs w:val="20"/>
        </w:rPr>
      </w:pPr>
      <w:r w:rsidRPr="008C0937">
        <w:rPr>
          <w:sz w:val="20"/>
          <w:szCs w:val="20"/>
        </w:rPr>
        <w:t xml:space="preserve">(2) Fakülte, gerektiğinde yaz okulu açabilir. Yaz okulu öğretimi, ilgili mevzuat hükümlerine göre yürütülür.  </w:t>
      </w:r>
    </w:p>
    <w:p w14:paraId="46933392" w14:textId="77777777" w:rsidR="00234A38" w:rsidRPr="008C0937" w:rsidRDefault="00234A38" w:rsidP="00234A38">
      <w:pPr>
        <w:spacing w:line="276" w:lineRule="auto"/>
        <w:jc w:val="both"/>
        <w:rPr>
          <w:sz w:val="20"/>
          <w:szCs w:val="20"/>
        </w:rPr>
      </w:pPr>
    </w:p>
    <w:p w14:paraId="182E3E0F" w14:textId="77777777" w:rsidR="003362CB" w:rsidRPr="008C0937" w:rsidRDefault="003362CB" w:rsidP="00234A38">
      <w:pPr>
        <w:spacing w:line="276" w:lineRule="auto"/>
        <w:jc w:val="both"/>
        <w:rPr>
          <w:sz w:val="20"/>
          <w:szCs w:val="20"/>
        </w:rPr>
      </w:pPr>
    </w:p>
    <w:p w14:paraId="410F8D02" w14:textId="77777777" w:rsidR="00234A38" w:rsidRPr="008C0937" w:rsidRDefault="00234A38" w:rsidP="00234A38">
      <w:pPr>
        <w:spacing w:line="276" w:lineRule="auto"/>
        <w:jc w:val="both"/>
        <w:rPr>
          <w:i/>
          <w:sz w:val="20"/>
          <w:szCs w:val="20"/>
        </w:rPr>
      </w:pPr>
      <w:r w:rsidRPr="008C0937">
        <w:rPr>
          <w:i/>
          <w:sz w:val="20"/>
          <w:szCs w:val="20"/>
        </w:rPr>
        <w:t>Eğitim öğretim programları</w:t>
      </w:r>
    </w:p>
    <w:p w14:paraId="0CA14B1D" w14:textId="77777777" w:rsidR="00234A38" w:rsidRPr="008C0937" w:rsidRDefault="00234A38" w:rsidP="00234A38">
      <w:pPr>
        <w:spacing w:line="276" w:lineRule="auto"/>
        <w:jc w:val="both"/>
        <w:rPr>
          <w:sz w:val="20"/>
          <w:szCs w:val="20"/>
        </w:rPr>
      </w:pPr>
      <w:r w:rsidRPr="008C0937">
        <w:rPr>
          <w:i/>
          <w:sz w:val="20"/>
          <w:szCs w:val="20"/>
        </w:rPr>
        <w:t>Madde 6- (Değişik: SK-12/05/2015-441/13)</w:t>
      </w:r>
      <w:r w:rsidRPr="008C0937">
        <w:rPr>
          <w:sz w:val="20"/>
          <w:szCs w:val="20"/>
        </w:rPr>
        <w:t xml:space="preserve"> (1) Eğitim-öğretim programları, Fakülte Kurulunun önerisi üzerine Senato tarafından onaylanarak uygulamaya konulur.</w:t>
      </w:r>
    </w:p>
    <w:p w14:paraId="22CB52A8" w14:textId="77777777" w:rsidR="00234A38" w:rsidRPr="008C0937" w:rsidRDefault="00234A38" w:rsidP="00234A38">
      <w:pPr>
        <w:spacing w:line="276" w:lineRule="auto"/>
        <w:jc w:val="both"/>
        <w:rPr>
          <w:sz w:val="20"/>
          <w:szCs w:val="20"/>
        </w:rPr>
      </w:pPr>
    </w:p>
    <w:p w14:paraId="6D2EB691" w14:textId="77777777" w:rsidR="00234A38" w:rsidRPr="008C0937" w:rsidRDefault="00234A38" w:rsidP="00234A38">
      <w:pPr>
        <w:spacing w:line="276" w:lineRule="auto"/>
        <w:jc w:val="both"/>
        <w:rPr>
          <w:sz w:val="20"/>
          <w:szCs w:val="20"/>
        </w:rPr>
      </w:pPr>
      <w:r w:rsidRPr="008C0937">
        <w:rPr>
          <w:sz w:val="20"/>
          <w:szCs w:val="20"/>
        </w:rPr>
        <w:t xml:space="preserve">(2) Öğrencilerin öğrenimleri sırasında alacakları zorunlu ve seçimlik derslere ilişkin olarak bir haftanın beş eğitim-öğretim gününde yapılan teorik ders, uygulama ve laboratuvar, yarıyıl içi proje, staj, bilgi beceri ve yetkinliklerin kazandırılmasına dayalı öğrenci iş yükü esas alınır. Öğrenci iş yükü; ders saatlerinin yanı sıra klinik çalışması, ödev, sunum, sınava hazırlık, sınav, iş yeri eğitimi gibi eğitim-öğretim etkinliklerinde harcanan bütün zamanı ifade eder. Bir eğitim-öğretim yılında ders ve uygulama kredilerinin toplamı yıllık 60 AKTS’dir. Ders saatlerinin haftalık toplamı </w:t>
      </w:r>
      <w:r w:rsidR="006F1C8F" w:rsidRPr="008C0937">
        <w:rPr>
          <w:sz w:val="20"/>
          <w:szCs w:val="20"/>
        </w:rPr>
        <w:t>40</w:t>
      </w:r>
      <w:r w:rsidRPr="008C0937">
        <w:rPr>
          <w:sz w:val="20"/>
          <w:szCs w:val="20"/>
        </w:rPr>
        <w:t xml:space="preserve"> saati aşamaz.</w:t>
      </w:r>
    </w:p>
    <w:p w14:paraId="341EDA14" w14:textId="77777777" w:rsidR="00234A38" w:rsidRPr="008C0937" w:rsidRDefault="00234A38" w:rsidP="00234A38">
      <w:pPr>
        <w:spacing w:line="276" w:lineRule="auto"/>
        <w:jc w:val="both"/>
        <w:rPr>
          <w:sz w:val="20"/>
          <w:szCs w:val="20"/>
        </w:rPr>
      </w:pPr>
    </w:p>
    <w:p w14:paraId="1EA0FF6B" w14:textId="77777777" w:rsidR="00234A38" w:rsidRPr="008C0937" w:rsidRDefault="00234A38" w:rsidP="00234A38">
      <w:pPr>
        <w:spacing w:line="276" w:lineRule="auto"/>
        <w:jc w:val="both"/>
        <w:rPr>
          <w:sz w:val="20"/>
          <w:szCs w:val="20"/>
        </w:rPr>
      </w:pPr>
      <w:r w:rsidRPr="008C0937">
        <w:rPr>
          <w:sz w:val="20"/>
          <w:szCs w:val="20"/>
        </w:rPr>
        <w:t xml:space="preserve">(3) Atatürk İlkeleri ve İnkılap Tarihi, Türk Dili, Yabancı Dil, Beden Eğitimi veya Güzel Sanatlar dersleri bu sınırların belirlenmesinde hesaba katılmaz. </w:t>
      </w:r>
    </w:p>
    <w:p w14:paraId="217370A8" w14:textId="77777777" w:rsidR="00234A38" w:rsidRPr="008C0937" w:rsidRDefault="00234A38" w:rsidP="00234A38">
      <w:pPr>
        <w:spacing w:line="276" w:lineRule="auto"/>
        <w:jc w:val="both"/>
        <w:rPr>
          <w:sz w:val="20"/>
          <w:szCs w:val="20"/>
        </w:rPr>
      </w:pPr>
      <w:r w:rsidRPr="008C0937">
        <w:rPr>
          <w:sz w:val="20"/>
          <w:szCs w:val="20"/>
        </w:rPr>
        <w:t>Fakülte bu derslere ilave dersler belirleyebilir. Ayrıca, bu derslerden hangilerinin hangi öğrenci tarafından alınması gereken zorunlu dersler, hangilerinin öğrencilerin belirli ders grupları arasından seçerek alabileceği seçimlik dersler ve hangi derslerin hangi derslere ön şart oldukları da eğitim-öğretim programlarında belirtilir.</w:t>
      </w:r>
    </w:p>
    <w:p w14:paraId="64B5AD21" w14:textId="77777777" w:rsidR="00234A38" w:rsidRPr="008C0937" w:rsidRDefault="00234A38" w:rsidP="00234A38">
      <w:pPr>
        <w:spacing w:line="276" w:lineRule="auto"/>
        <w:jc w:val="both"/>
        <w:rPr>
          <w:sz w:val="20"/>
          <w:szCs w:val="20"/>
        </w:rPr>
      </w:pPr>
    </w:p>
    <w:p w14:paraId="28BFAB7F" w14:textId="77777777" w:rsidR="00234A38" w:rsidRPr="008C0937" w:rsidRDefault="00234A38" w:rsidP="00234A38">
      <w:pPr>
        <w:spacing w:line="276" w:lineRule="auto"/>
        <w:jc w:val="both"/>
        <w:rPr>
          <w:sz w:val="20"/>
          <w:szCs w:val="20"/>
        </w:rPr>
      </w:pPr>
      <w:r w:rsidRPr="008C0937">
        <w:rPr>
          <w:sz w:val="20"/>
          <w:szCs w:val="20"/>
        </w:rPr>
        <w:t>(4) Dersler bir yarıyıl veya iki yarıyıl süreli olarak düzenlenir. Bu Uygulama Esaslarına aykırı olmamak kaydı ile Fakülte, gerekli hallerde, bazı dersleri haftalık ders programları içinde programlamak yerine, blok olarak teorik ve uygulama dersleri şeklinde de düzenleyebilir.</w:t>
      </w:r>
    </w:p>
    <w:p w14:paraId="5C22FF2D" w14:textId="77777777" w:rsidR="00234A38" w:rsidRPr="008C0937" w:rsidRDefault="00234A38" w:rsidP="00234A38">
      <w:pPr>
        <w:spacing w:line="276" w:lineRule="auto"/>
        <w:jc w:val="both"/>
        <w:rPr>
          <w:sz w:val="20"/>
          <w:szCs w:val="20"/>
        </w:rPr>
      </w:pPr>
    </w:p>
    <w:p w14:paraId="45A44B99" w14:textId="77777777" w:rsidR="00234A38" w:rsidRPr="008C0937" w:rsidRDefault="00234A38" w:rsidP="00234A38">
      <w:pPr>
        <w:spacing w:line="276" w:lineRule="auto"/>
        <w:jc w:val="both"/>
        <w:rPr>
          <w:sz w:val="20"/>
          <w:szCs w:val="20"/>
        </w:rPr>
      </w:pPr>
      <w:r w:rsidRPr="008C0937">
        <w:rPr>
          <w:sz w:val="20"/>
          <w:szCs w:val="20"/>
        </w:rPr>
        <w:t>(5) Eğitim-öğretim programlarında belirtilen, bir derse ait önşart koşulları sağlanmadıkça o ders alınamaz. Önşart olan dersler için, bu Uygulama Esaslarının 20. maddesinin birinci fıkrasında belirtilen şartları sağlamak koşuluyla sonraki yarıyıllarda o derse bağlı ders veya dersler alınabilir.</w:t>
      </w:r>
    </w:p>
    <w:p w14:paraId="4AF4F5C9" w14:textId="77777777" w:rsidR="00234A38" w:rsidRPr="008C0937" w:rsidRDefault="00234A38" w:rsidP="00234A38">
      <w:pPr>
        <w:spacing w:line="276" w:lineRule="auto"/>
        <w:jc w:val="both"/>
        <w:rPr>
          <w:sz w:val="20"/>
          <w:szCs w:val="20"/>
        </w:rPr>
      </w:pPr>
    </w:p>
    <w:p w14:paraId="32860B9E" w14:textId="77777777" w:rsidR="00234A38" w:rsidRPr="008C0937" w:rsidRDefault="00234A38" w:rsidP="00234A38">
      <w:pPr>
        <w:spacing w:line="276" w:lineRule="auto"/>
        <w:jc w:val="both"/>
        <w:rPr>
          <w:sz w:val="20"/>
          <w:szCs w:val="20"/>
        </w:rPr>
      </w:pPr>
      <w:r w:rsidRPr="008C0937">
        <w:rPr>
          <w:sz w:val="20"/>
          <w:szCs w:val="20"/>
        </w:rPr>
        <w:t xml:space="preserve">(6) İlk defa almış olduğu seçimlik bir dersi tekrarlamak durumunda kalan bir öğrenci, eğitim-öğretim programına göre, daha sonraki yarıyıllardan birinde o derse eşdeğer başka bir seçimlik ders alabilir. </w:t>
      </w:r>
    </w:p>
    <w:p w14:paraId="5B787FF1" w14:textId="77777777" w:rsidR="00205CED" w:rsidRPr="008C0937" w:rsidRDefault="00205CED" w:rsidP="00234A38">
      <w:pPr>
        <w:spacing w:line="276" w:lineRule="auto"/>
        <w:jc w:val="both"/>
        <w:rPr>
          <w:sz w:val="20"/>
          <w:szCs w:val="20"/>
        </w:rPr>
      </w:pPr>
      <w:r w:rsidRPr="008C0937">
        <w:rPr>
          <w:sz w:val="20"/>
          <w:szCs w:val="20"/>
        </w:rPr>
        <w:t>(</w:t>
      </w:r>
      <w:r w:rsidRPr="008C0937">
        <w:rPr>
          <w:b/>
          <w:bCs/>
          <w:sz w:val="20"/>
          <w:szCs w:val="20"/>
        </w:rPr>
        <w:t>7</w:t>
      </w:r>
      <w:r w:rsidRPr="008C0937">
        <w:rPr>
          <w:sz w:val="20"/>
          <w:szCs w:val="20"/>
        </w:rPr>
        <w:t>) Ders geçme sistemi uygulanan Fakültemizde en erken üçüncü yarıyıldan başlamak üzere önceki yarıyıllarda aldığı tüm derslerden başarılı olan ve genel not ortalaması 100 üzerinden en az 75 olan öğrenciler üst yarıyıldan 1 ders, genel not ortalaması 100 üzerinden en az 80 olan öğrenciler üst yarıyıldan 2 ders alabilirler ve normal öğrenim süresinden daha kısa bir sürede mezun olabilirler. Bunun için öğrencinin danışmanının onayı gerekir. Bu fıkraya göre alınacak ilave dersler ile öğrencilerin almakta olduğu diğer derslerin toplamı bir yarıyılda 45 AKTS’yi geçemez.</w:t>
      </w:r>
    </w:p>
    <w:p w14:paraId="38D12EB2" w14:textId="77777777" w:rsidR="00234A38" w:rsidRPr="008C0937" w:rsidRDefault="00234A38" w:rsidP="00234A38">
      <w:pPr>
        <w:spacing w:line="276" w:lineRule="auto"/>
        <w:jc w:val="both"/>
        <w:rPr>
          <w:b/>
          <w:sz w:val="20"/>
          <w:szCs w:val="20"/>
        </w:rPr>
      </w:pPr>
    </w:p>
    <w:p w14:paraId="4BF93CF4" w14:textId="77777777" w:rsidR="00234A38" w:rsidRPr="008C0937" w:rsidRDefault="00234A38" w:rsidP="00234A38">
      <w:pPr>
        <w:spacing w:line="276" w:lineRule="auto"/>
        <w:jc w:val="both"/>
        <w:rPr>
          <w:i/>
          <w:sz w:val="20"/>
          <w:szCs w:val="20"/>
        </w:rPr>
      </w:pPr>
      <w:r w:rsidRPr="008C0937">
        <w:rPr>
          <w:i/>
          <w:sz w:val="20"/>
          <w:szCs w:val="20"/>
        </w:rPr>
        <w:t>Hazırlık Eğitimi</w:t>
      </w:r>
    </w:p>
    <w:p w14:paraId="33A431C3" w14:textId="77777777" w:rsidR="00234A38" w:rsidRPr="008C0937" w:rsidRDefault="00234A38" w:rsidP="00234A38">
      <w:pPr>
        <w:spacing w:line="276" w:lineRule="auto"/>
        <w:jc w:val="both"/>
        <w:rPr>
          <w:sz w:val="20"/>
          <w:szCs w:val="20"/>
        </w:rPr>
      </w:pPr>
      <w:r w:rsidRPr="008C0937">
        <w:rPr>
          <w:i/>
          <w:sz w:val="20"/>
          <w:szCs w:val="20"/>
        </w:rPr>
        <w:t>Madde 7-</w:t>
      </w:r>
      <w:r w:rsidRPr="008C0937">
        <w:rPr>
          <w:sz w:val="20"/>
          <w:szCs w:val="20"/>
        </w:rPr>
        <w:t>(1) Yabancı dil hazırlık eğitimi 04/12/2008 tarihli ve 27074 sayılı Resmi Gazete’de yayımlanan Yükseköğretim Kurumlarında Yabancı Dil Öğretimi ve Yabancı Dille Öğretim Yapılmasında Uyulacak Esaslara İlişkin Yönetmelik ve ilgili diğer mevzuat hükümlerine göre yürütülür.</w:t>
      </w:r>
    </w:p>
    <w:p w14:paraId="3D15C681" w14:textId="77777777" w:rsidR="00FC6C8B" w:rsidRPr="008C0937" w:rsidRDefault="00FC6C8B" w:rsidP="00234A38">
      <w:pPr>
        <w:spacing w:line="276" w:lineRule="auto"/>
        <w:jc w:val="both"/>
        <w:rPr>
          <w:sz w:val="20"/>
          <w:szCs w:val="20"/>
        </w:rPr>
      </w:pPr>
      <w:r w:rsidRPr="008C0937">
        <w:rPr>
          <w:sz w:val="20"/>
          <w:szCs w:val="20"/>
        </w:rPr>
        <w:t>(2) Her yıl güz yarıyılı başında, Üniversitenin Yabancı Diller Yüksekokulu tarafından ortak zorunlu yabancı dil muafiyet sınavı yapılır. Bu sınavda 100 tam puan üzerinden en az 55 puan alan öğrenciler, ortak zorunlu yabancı dil derslerinden muaf sayılır. Ortak zorunlu yabancı dil muafiyet sınavından 55 ve üstü puan alan öğrencilerin notu, herhangi bir çevrim yapılmaksızın Yabancı Dil I ve Yabancı Dil II dersleri için ayrı ayrı olarak transkripte işlenir.</w:t>
      </w:r>
    </w:p>
    <w:p w14:paraId="076D1357" w14:textId="77777777" w:rsidR="00234A38" w:rsidRPr="008C0937" w:rsidRDefault="00234A38" w:rsidP="00234A38">
      <w:pPr>
        <w:spacing w:line="276" w:lineRule="auto"/>
        <w:jc w:val="both"/>
        <w:rPr>
          <w:sz w:val="20"/>
          <w:szCs w:val="20"/>
        </w:rPr>
      </w:pPr>
    </w:p>
    <w:p w14:paraId="7E8BA73A" w14:textId="77777777" w:rsidR="00234A38" w:rsidRPr="008C0937" w:rsidRDefault="00234A38" w:rsidP="00234A38">
      <w:pPr>
        <w:spacing w:line="276" w:lineRule="auto"/>
        <w:jc w:val="both"/>
        <w:rPr>
          <w:i/>
          <w:sz w:val="20"/>
          <w:szCs w:val="20"/>
        </w:rPr>
      </w:pPr>
      <w:r w:rsidRPr="008C0937">
        <w:rPr>
          <w:bCs/>
          <w:i/>
          <w:sz w:val="20"/>
          <w:szCs w:val="20"/>
        </w:rPr>
        <w:t>Öğrenim süresi ve öğrencilik haklarından yararlanma (Değişik: SK-15.03.2016-455/18)</w:t>
      </w:r>
    </w:p>
    <w:p w14:paraId="4E9B45DE" w14:textId="77777777" w:rsidR="00234A38" w:rsidRPr="008C0937" w:rsidRDefault="00234A38" w:rsidP="00234A38">
      <w:pPr>
        <w:spacing w:line="276" w:lineRule="auto"/>
        <w:jc w:val="both"/>
        <w:rPr>
          <w:sz w:val="20"/>
          <w:szCs w:val="20"/>
        </w:rPr>
      </w:pPr>
      <w:r w:rsidRPr="008C0937">
        <w:rPr>
          <w:bCs/>
          <w:i/>
          <w:sz w:val="20"/>
          <w:szCs w:val="20"/>
        </w:rPr>
        <w:t xml:space="preserve">Madde 8 </w:t>
      </w:r>
      <w:r w:rsidRPr="008C0937">
        <w:rPr>
          <w:b/>
          <w:bCs/>
          <w:sz w:val="20"/>
          <w:szCs w:val="20"/>
        </w:rPr>
        <w:t>–</w:t>
      </w:r>
      <w:r w:rsidRPr="008C0937">
        <w:rPr>
          <w:b/>
          <w:bCs/>
          <w:sz w:val="20"/>
          <w:szCs w:val="20"/>
          <w:vertAlign w:val="superscript"/>
        </w:rPr>
        <w:t> </w:t>
      </w:r>
      <w:r w:rsidRPr="008C0937">
        <w:rPr>
          <w:sz w:val="20"/>
          <w:szCs w:val="20"/>
        </w:rPr>
        <w:t>(1) Öğrenciler bir yıl süreli yabancı dil hazırlık sınıfı hariç, derslerin verildiği dönemden başlamak üzere, her dönem için kayıt yaptırıp yaptırmadığına bakılmaksızın, lisans öğrenimlerini azami yedi yıl içinde tamamlamak zorundadırlar. Hazırlık eğitim süresi azami bir yıldır.</w:t>
      </w:r>
    </w:p>
    <w:p w14:paraId="35D441C5" w14:textId="77777777" w:rsidR="00234A38" w:rsidRPr="008C0937" w:rsidRDefault="00234A38" w:rsidP="00234A38">
      <w:pPr>
        <w:spacing w:line="276" w:lineRule="auto"/>
        <w:jc w:val="both"/>
        <w:rPr>
          <w:rFonts w:eastAsia="Calibri"/>
          <w:sz w:val="20"/>
          <w:szCs w:val="20"/>
        </w:rPr>
      </w:pPr>
      <w:r w:rsidRPr="008C0937">
        <w:rPr>
          <w:sz w:val="20"/>
          <w:szCs w:val="20"/>
        </w:rPr>
        <w:t xml:space="preserve">       (2) Bu a</w:t>
      </w:r>
      <w:r w:rsidRPr="008C0937">
        <w:rPr>
          <w:rFonts w:eastAsia="Calibri"/>
          <w:sz w:val="20"/>
          <w:szCs w:val="20"/>
        </w:rPr>
        <w:t xml:space="preserve">zami süreler sonunda takip ettiği öğretim programında öngörülen derslerden hiç almadığı ve yarıyıl sonu veya bütünleme sınavına girme hakkı elde edemediği toplam ders sayısı beşten fazla olmamak kaydı ile son sınıf öğrencilerine, başarısız oldukları bütün dersler için iki ek sınav hakkı verilir. Öğrencilerin ek sınavlardan </w:t>
      </w:r>
      <w:r w:rsidRPr="008C0937">
        <w:rPr>
          <w:rFonts w:eastAsia="Calibri"/>
          <w:sz w:val="20"/>
          <w:szCs w:val="20"/>
        </w:rPr>
        <w:lastRenderedPageBreak/>
        <w:t>yararlanabilmeleri için, başarısız oldukları dersleri en az bir kez almış ve bu Uygulama Esaslarının 20. Maddesinin 1. Fıkrasında yer alan şatları tümü ile yerine getirmiş olmaları gerekir. Azami süreleri sonunda hiç almadığı ve yarıyıl sonu veya bütünleme sınavına girme hakkı elde edemediği toplam ders sayısı beşten fazla olan öğrenciler ile, ek sınavlar sonunda toplam sorumlu olduğu ders sayısı beşten fazla olan öğrencilerin programla ilişiği kesilir. Ek sınavlar sonunda hiç almadığı ve başarısız olduğu toplam ders sayısını beş derse indirenlere bu beş ders için üç yarıyıl, ek sınavları almadan beş derse kadar başarısız olan öğrencilere dört yarıyıl ek süre verilir. Ek süreler sonunda sorumlu olduğu ders sayısını bir derse indiremeyen öğrencilerin programdan ilişiği kesilir.  Sorumlu olduğu ders sayısını bir derse indiren öğrencilere ise sınırsız sınav hakkı tanınır. Sınırsız sınav hakkı tanınan öğrencilerden, uygulamalı, uygulaması olan ve daha önce alınmamış dersler dışındaki derslere devam şartı aranmaz. Sınırsız hak kullanma durumunda olan öğrenciler sınava girdiği ders başına öğrenci katkı payını/öğrenim ücretini ödemeye devam ederler. Ancak bu öğrenciler, sınav hakkı dışındaki diğer öğrencilik haklarından yararlanamazlar. Açılacak sınavlara, üst üste veya aralıklı olarak toplam üç eğitim-öğretim yılı hiç girmeyen öğrenci, sınırsız sınav hakkından vazgeçmiş sayılır ve bu haktan yararlanamaz. Sınırsız sınav hakkını kaybeden öğrencilerin programla ilişiği kesilir.</w:t>
      </w:r>
    </w:p>
    <w:p w14:paraId="2AEC0087" w14:textId="77777777" w:rsidR="00234A38" w:rsidRPr="008C0937" w:rsidRDefault="00234A38" w:rsidP="00234A38">
      <w:pPr>
        <w:spacing w:line="276" w:lineRule="auto"/>
        <w:jc w:val="both"/>
        <w:rPr>
          <w:sz w:val="20"/>
          <w:szCs w:val="20"/>
        </w:rPr>
      </w:pPr>
      <w:r w:rsidRPr="008C0937">
        <w:rPr>
          <w:sz w:val="20"/>
          <w:szCs w:val="20"/>
        </w:rPr>
        <w:t xml:space="preserve">        (3) Bu azami süreler içinde takip ettiği eğitim-öğretim programının bir tanesi hariç, diğer bütün derslerini başarmış olan öğrenciler için bu Uygulama Esaslarının 20 nci maddenin birinci fıkrasında belirtilen şartları sağlamak koşuluyla başarısız oldukları dersten tek ders sınavı açılır. Tek ders sınavları ile ilgili esaslar, Senato tarafından belirlenir.</w:t>
      </w:r>
    </w:p>
    <w:p w14:paraId="3ADD0C57" w14:textId="77777777" w:rsidR="00234A38" w:rsidRPr="008C0937" w:rsidRDefault="00234A38" w:rsidP="00234A38">
      <w:pPr>
        <w:spacing w:line="276" w:lineRule="auto"/>
        <w:jc w:val="both"/>
        <w:rPr>
          <w:i/>
          <w:sz w:val="20"/>
          <w:szCs w:val="20"/>
        </w:rPr>
      </w:pPr>
      <w:r w:rsidRPr="008C0937">
        <w:rPr>
          <w:i/>
          <w:sz w:val="20"/>
          <w:szCs w:val="20"/>
        </w:rPr>
        <w:t>Ders geçme</w:t>
      </w:r>
    </w:p>
    <w:p w14:paraId="4D2F4284" w14:textId="77777777" w:rsidR="00234A38" w:rsidRPr="008C0937" w:rsidRDefault="00234A38" w:rsidP="00234A38">
      <w:pPr>
        <w:spacing w:line="276" w:lineRule="auto"/>
        <w:jc w:val="both"/>
        <w:rPr>
          <w:sz w:val="20"/>
          <w:szCs w:val="20"/>
        </w:rPr>
      </w:pPr>
      <w:r w:rsidRPr="008C0937">
        <w:rPr>
          <w:i/>
          <w:sz w:val="20"/>
          <w:szCs w:val="20"/>
        </w:rPr>
        <w:t>Madde 9- (Değişik: SK-12/05/2015-441/13)</w:t>
      </w:r>
      <w:r w:rsidRPr="008C0937">
        <w:rPr>
          <w:sz w:val="20"/>
          <w:szCs w:val="20"/>
        </w:rPr>
        <w:t xml:space="preserve"> (1) Fakültede ders geçme sistemi ile eğitim-öğretim yapılır.</w:t>
      </w:r>
    </w:p>
    <w:p w14:paraId="2917A4C9" w14:textId="77777777" w:rsidR="00234A38" w:rsidRPr="008C0937" w:rsidRDefault="00234A38" w:rsidP="00234A38">
      <w:pPr>
        <w:spacing w:line="276" w:lineRule="auto"/>
        <w:jc w:val="both"/>
        <w:rPr>
          <w:sz w:val="20"/>
          <w:szCs w:val="20"/>
        </w:rPr>
      </w:pPr>
    </w:p>
    <w:p w14:paraId="0B197CE7" w14:textId="77777777" w:rsidR="00234A38" w:rsidRPr="008C0937" w:rsidRDefault="00234A38" w:rsidP="00234A38">
      <w:pPr>
        <w:spacing w:line="276" w:lineRule="auto"/>
        <w:jc w:val="both"/>
        <w:rPr>
          <w:sz w:val="20"/>
          <w:szCs w:val="20"/>
        </w:rPr>
      </w:pPr>
      <w:r w:rsidRPr="008C0937">
        <w:rPr>
          <w:sz w:val="20"/>
          <w:szCs w:val="20"/>
        </w:rPr>
        <w:t>(2) Bir öğretim yılına ait eğitim-öğretim programında başarılmamış olan derslere bir sonraki öğretim yılında öncelikle kayıt yaptırılır.</w:t>
      </w:r>
    </w:p>
    <w:p w14:paraId="6BD96123" w14:textId="77777777" w:rsidR="00234A38" w:rsidRPr="008C0937" w:rsidRDefault="00234A38" w:rsidP="00234A38">
      <w:pPr>
        <w:spacing w:line="276" w:lineRule="auto"/>
        <w:jc w:val="both"/>
        <w:rPr>
          <w:sz w:val="20"/>
          <w:szCs w:val="20"/>
        </w:rPr>
      </w:pPr>
    </w:p>
    <w:p w14:paraId="0D7076E6" w14:textId="77777777" w:rsidR="00234A38" w:rsidRPr="008C0937" w:rsidRDefault="00234A38" w:rsidP="00234A38">
      <w:pPr>
        <w:spacing w:line="276" w:lineRule="auto"/>
        <w:jc w:val="both"/>
        <w:rPr>
          <w:sz w:val="20"/>
          <w:szCs w:val="20"/>
        </w:rPr>
      </w:pPr>
      <w:r w:rsidRPr="008C0937">
        <w:rPr>
          <w:sz w:val="20"/>
          <w:szCs w:val="20"/>
        </w:rPr>
        <w:t>(3) Fakültede mutlak değerlendirme sistemi uygulanır.</w:t>
      </w:r>
    </w:p>
    <w:p w14:paraId="2E8E20B6" w14:textId="77777777" w:rsidR="00234A38" w:rsidRPr="008C0937" w:rsidRDefault="00234A38" w:rsidP="00234A38">
      <w:pPr>
        <w:spacing w:line="276" w:lineRule="auto"/>
        <w:jc w:val="both"/>
        <w:rPr>
          <w:sz w:val="20"/>
          <w:szCs w:val="20"/>
        </w:rPr>
      </w:pPr>
    </w:p>
    <w:p w14:paraId="1D89A0B7" w14:textId="77777777" w:rsidR="00234A38" w:rsidRPr="008C0937" w:rsidRDefault="00234A38" w:rsidP="00234A38">
      <w:pPr>
        <w:spacing w:line="276" w:lineRule="auto"/>
        <w:jc w:val="both"/>
        <w:rPr>
          <w:sz w:val="20"/>
          <w:szCs w:val="20"/>
        </w:rPr>
      </w:pPr>
      <w:r w:rsidRPr="008C0937">
        <w:rPr>
          <w:sz w:val="20"/>
          <w:szCs w:val="20"/>
        </w:rPr>
        <w:t>(4) Yarıyıl not ortalaması (YNO); öğrencinin ilgili yarıyılda kayıt olduğu derslerin kredilerinin ders başarı notu ile çarpılıp toplanarak elde edilen sayının, o yarıyıldaki toplam kredisine bölünmesi sureti ile hesaplanır.</w:t>
      </w:r>
    </w:p>
    <w:p w14:paraId="43E7419B" w14:textId="77777777" w:rsidR="00234A38" w:rsidRPr="008C0937" w:rsidRDefault="00234A38" w:rsidP="00234A38">
      <w:pPr>
        <w:spacing w:line="276" w:lineRule="auto"/>
        <w:jc w:val="both"/>
        <w:rPr>
          <w:sz w:val="20"/>
          <w:szCs w:val="20"/>
        </w:rPr>
      </w:pPr>
    </w:p>
    <w:p w14:paraId="19CCA8D5" w14:textId="77777777" w:rsidR="00234A38" w:rsidRPr="008C0937" w:rsidRDefault="00234A38" w:rsidP="00234A38">
      <w:pPr>
        <w:spacing w:line="276" w:lineRule="auto"/>
        <w:jc w:val="both"/>
        <w:rPr>
          <w:sz w:val="20"/>
          <w:szCs w:val="20"/>
        </w:rPr>
      </w:pPr>
      <w:r w:rsidRPr="008C0937">
        <w:rPr>
          <w:sz w:val="20"/>
          <w:szCs w:val="20"/>
        </w:rPr>
        <w:t>(5) Genel not ortalaması (GNO); öğrencinin tamamlamış olduğu yarıyıl da dahil olmak üzere, öğretiminin başladığı zamandan o güne kadar kayıt olduğu tüm derslerin kredilerinin ders başarı notu ile çarpılıp toplanarak elde edilen sayının toplam kredisine bölünmesi sureti ile hesaplanır.</w:t>
      </w:r>
    </w:p>
    <w:p w14:paraId="5B75BED5" w14:textId="77777777" w:rsidR="00234A38" w:rsidRPr="008C0937" w:rsidRDefault="00234A38" w:rsidP="00234A38">
      <w:pPr>
        <w:spacing w:line="276" w:lineRule="auto"/>
        <w:jc w:val="both"/>
        <w:rPr>
          <w:sz w:val="20"/>
          <w:szCs w:val="20"/>
        </w:rPr>
      </w:pPr>
    </w:p>
    <w:p w14:paraId="4F26C7D8" w14:textId="77777777" w:rsidR="00234A38" w:rsidRPr="008C0937" w:rsidRDefault="00234A38" w:rsidP="00234A38">
      <w:pPr>
        <w:spacing w:line="276" w:lineRule="auto"/>
        <w:jc w:val="both"/>
        <w:rPr>
          <w:sz w:val="20"/>
          <w:szCs w:val="20"/>
        </w:rPr>
      </w:pPr>
      <w:r w:rsidRPr="008C0937">
        <w:rPr>
          <w:sz w:val="20"/>
          <w:szCs w:val="20"/>
        </w:rPr>
        <w:t>(6) GNO ve YNO hesabında yalnız kayıt olunan dersler esas alınır, alt yarıyıllardan alınamayan dersler dikkate alınmaz. Tekrarlanan dersler için, o dersten alınan son başarı notu dikkate alınır. Ortalamaların hesabında virgülden sonra iki basamak yürütülür.</w:t>
      </w:r>
      <w:r w:rsidR="00FC6C8B" w:rsidRPr="008C0937">
        <w:rPr>
          <w:sz w:val="20"/>
          <w:szCs w:val="20"/>
        </w:rPr>
        <w:t xml:space="preserve"> Virgülden sonraki üçüncü basamaktaki sayının beş veya büyük olması halinde ikinci haneyi arttıracak şekilde yukarı yuvarlanır.</w:t>
      </w:r>
    </w:p>
    <w:p w14:paraId="1DCD9AD6" w14:textId="77777777" w:rsidR="00234A38" w:rsidRPr="008C0937" w:rsidRDefault="00234A38" w:rsidP="00234A38">
      <w:pPr>
        <w:spacing w:line="276" w:lineRule="auto"/>
        <w:jc w:val="both"/>
        <w:rPr>
          <w:sz w:val="20"/>
          <w:szCs w:val="20"/>
        </w:rPr>
      </w:pPr>
    </w:p>
    <w:p w14:paraId="73B9D6C3" w14:textId="77777777" w:rsidR="00234A38" w:rsidRPr="008C0937" w:rsidRDefault="00234A38" w:rsidP="00234A38">
      <w:pPr>
        <w:spacing w:line="276" w:lineRule="auto"/>
        <w:jc w:val="both"/>
        <w:rPr>
          <w:sz w:val="20"/>
          <w:szCs w:val="20"/>
        </w:rPr>
      </w:pPr>
      <w:r w:rsidRPr="008C0937">
        <w:rPr>
          <w:sz w:val="20"/>
          <w:szCs w:val="20"/>
        </w:rPr>
        <w:t>(7) Yeniden alınan veya tekrarlanan derslerden alınan en son not geçme notudur. Yeniden ders alma ya da ders tekrarlama durumunda olan bir öğrencinin azami ders yüküne ek olarak iki dersi geçmemek üzere ders alınıp alınmayacağı ve koşulları Fakülte Yönetim Kurulu tarafından belirlenir.</w:t>
      </w:r>
    </w:p>
    <w:p w14:paraId="3B70DA92" w14:textId="77777777" w:rsidR="00234A38" w:rsidRPr="008C0937" w:rsidRDefault="00234A38" w:rsidP="00234A38">
      <w:pPr>
        <w:spacing w:line="276" w:lineRule="auto"/>
        <w:jc w:val="both"/>
        <w:rPr>
          <w:sz w:val="20"/>
          <w:szCs w:val="20"/>
        </w:rPr>
      </w:pPr>
    </w:p>
    <w:p w14:paraId="737DE3E2" w14:textId="77777777" w:rsidR="00234A38" w:rsidRPr="008C0937" w:rsidRDefault="00234A38" w:rsidP="00234A38">
      <w:pPr>
        <w:spacing w:line="276" w:lineRule="auto"/>
        <w:jc w:val="both"/>
        <w:rPr>
          <w:i/>
          <w:sz w:val="20"/>
          <w:szCs w:val="20"/>
        </w:rPr>
      </w:pPr>
      <w:r w:rsidRPr="008C0937">
        <w:rPr>
          <w:i/>
          <w:sz w:val="20"/>
          <w:szCs w:val="20"/>
        </w:rPr>
        <w:t xml:space="preserve">Mali yükümlülükler                                                                           </w:t>
      </w:r>
    </w:p>
    <w:p w14:paraId="3F9C54EE" w14:textId="77777777" w:rsidR="00234A38" w:rsidRPr="008C0937" w:rsidRDefault="00234A38" w:rsidP="00234A38">
      <w:pPr>
        <w:spacing w:line="276" w:lineRule="auto"/>
        <w:jc w:val="both"/>
        <w:rPr>
          <w:sz w:val="20"/>
          <w:szCs w:val="20"/>
        </w:rPr>
      </w:pPr>
      <w:r w:rsidRPr="008C0937">
        <w:rPr>
          <w:i/>
          <w:sz w:val="20"/>
          <w:szCs w:val="20"/>
        </w:rPr>
        <w:t>Madde 10-</w:t>
      </w:r>
      <w:r w:rsidRPr="008C0937">
        <w:rPr>
          <w:sz w:val="20"/>
          <w:szCs w:val="20"/>
        </w:rPr>
        <w:t xml:space="preserve"> (1) Öğrenciler, öğrenimlerine başlayabilmek, devam edebilmek ve diploma alabilmek için, 2547 sayılı Kanunun 46 ncı maddesi ve ilgili diğer mevzuatla belirlenen mali yükümlülükleri yerine getirmek zorundadır.</w:t>
      </w:r>
    </w:p>
    <w:p w14:paraId="6B7303CD" w14:textId="77777777" w:rsidR="00234A38" w:rsidRPr="008C0937" w:rsidRDefault="00234A38" w:rsidP="00234A38">
      <w:pPr>
        <w:spacing w:line="276" w:lineRule="auto"/>
        <w:jc w:val="both"/>
        <w:rPr>
          <w:sz w:val="20"/>
          <w:szCs w:val="20"/>
        </w:rPr>
      </w:pPr>
    </w:p>
    <w:p w14:paraId="3665CB68" w14:textId="77777777" w:rsidR="00234A38" w:rsidRPr="008C0937" w:rsidRDefault="00234A38" w:rsidP="00234A38">
      <w:pPr>
        <w:spacing w:line="276" w:lineRule="auto"/>
        <w:jc w:val="both"/>
        <w:rPr>
          <w:sz w:val="20"/>
          <w:szCs w:val="20"/>
        </w:rPr>
      </w:pPr>
      <w:r w:rsidRPr="008C0937">
        <w:rPr>
          <w:sz w:val="20"/>
          <w:szCs w:val="20"/>
        </w:rPr>
        <w:t>(2) Bir öğretim yılının güz ve bahar yarıyılı başında, ilgili mevzuatla o öğretim yılı için tespit edilmiş olan cari hizmet maliyetine öğrenci katkı payını ve kredi başına ödenecek katkı payının tamamını ödememiş olan öğrencinin kaydı yenilenmez.</w:t>
      </w:r>
    </w:p>
    <w:p w14:paraId="7A39190A" w14:textId="77777777" w:rsidR="00234A38" w:rsidRPr="008C0937" w:rsidRDefault="00234A38" w:rsidP="00234A38">
      <w:pPr>
        <w:spacing w:line="276" w:lineRule="auto"/>
        <w:jc w:val="both"/>
        <w:rPr>
          <w:sz w:val="20"/>
          <w:szCs w:val="20"/>
        </w:rPr>
      </w:pPr>
    </w:p>
    <w:p w14:paraId="7B8280AD" w14:textId="77777777" w:rsidR="00234A38" w:rsidRPr="008C0937" w:rsidRDefault="00234A38" w:rsidP="00234A38">
      <w:pPr>
        <w:spacing w:line="276" w:lineRule="auto"/>
        <w:jc w:val="both"/>
        <w:rPr>
          <w:sz w:val="20"/>
          <w:szCs w:val="20"/>
        </w:rPr>
      </w:pPr>
      <w:r w:rsidRPr="008C0937">
        <w:rPr>
          <w:sz w:val="20"/>
          <w:szCs w:val="20"/>
        </w:rPr>
        <w:t>(3) Mali yükümlülüklerini yerine getirmemiş olmaları nedeniyle, kayıtları yapılmamış veya yenilenmemiş olanlardan, her ne şekilde olursa olsun derslere veya sınavlara girenlerin devam durumları dikkate alınmaz, sınav evrakı değerlendirilmez ve sınav sonuçları geçersiz sayılır.</w:t>
      </w:r>
    </w:p>
    <w:p w14:paraId="588F6A5A" w14:textId="77777777" w:rsidR="00234A38" w:rsidRPr="008C0937" w:rsidRDefault="00234A38" w:rsidP="00234A38">
      <w:pPr>
        <w:spacing w:line="276" w:lineRule="auto"/>
        <w:rPr>
          <w:i/>
          <w:sz w:val="20"/>
          <w:szCs w:val="20"/>
        </w:rPr>
      </w:pPr>
    </w:p>
    <w:p w14:paraId="10EFE221" w14:textId="77777777" w:rsidR="00234A38" w:rsidRPr="008C0937" w:rsidRDefault="00234A38" w:rsidP="00D801D2">
      <w:pPr>
        <w:pStyle w:val="Balk2"/>
      </w:pPr>
      <w:bookmarkStart w:id="177" w:name="_Toc184248592"/>
      <w:r w:rsidRPr="008C0937">
        <w:t>Üçüncü Bölüm</w:t>
      </w:r>
      <w:bookmarkEnd w:id="177"/>
    </w:p>
    <w:p w14:paraId="5DC2C0E3" w14:textId="77777777" w:rsidR="00234A38" w:rsidRPr="008C0937" w:rsidRDefault="00234A38" w:rsidP="00D801D2">
      <w:pPr>
        <w:pStyle w:val="Balk2"/>
      </w:pPr>
      <w:bookmarkStart w:id="178" w:name="_Toc184248593"/>
      <w:r w:rsidRPr="008C0937">
        <w:t>Kayıt İşlemleri Ve Dersler</w:t>
      </w:r>
      <w:bookmarkEnd w:id="178"/>
    </w:p>
    <w:p w14:paraId="136EA773" w14:textId="77777777" w:rsidR="00234A38" w:rsidRPr="008C0937" w:rsidRDefault="00234A38" w:rsidP="00234A38">
      <w:pPr>
        <w:spacing w:line="276" w:lineRule="auto"/>
        <w:jc w:val="both"/>
        <w:rPr>
          <w:b/>
          <w:sz w:val="20"/>
          <w:szCs w:val="20"/>
        </w:rPr>
      </w:pPr>
    </w:p>
    <w:p w14:paraId="171A983C" w14:textId="77777777" w:rsidR="00234A38" w:rsidRPr="008C0937" w:rsidRDefault="00234A38" w:rsidP="00234A38">
      <w:pPr>
        <w:spacing w:line="276" w:lineRule="auto"/>
        <w:jc w:val="both"/>
        <w:rPr>
          <w:i/>
          <w:sz w:val="20"/>
          <w:szCs w:val="20"/>
        </w:rPr>
      </w:pPr>
      <w:r w:rsidRPr="008C0937">
        <w:rPr>
          <w:i/>
          <w:sz w:val="20"/>
          <w:szCs w:val="20"/>
        </w:rPr>
        <w:t>Fakülteye kayıt şartları ve gerekli belgeler</w:t>
      </w:r>
    </w:p>
    <w:p w14:paraId="724EE4C6" w14:textId="77777777" w:rsidR="00234A38" w:rsidRPr="008C0937" w:rsidRDefault="00234A38" w:rsidP="00234A38">
      <w:pPr>
        <w:spacing w:line="276" w:lineRule="auto"/>
        <w:jc w:val="both"/>
        <w:rPr>
          <w:sz w:val="20"/>
          <w:szCs w:val="20"/>
        </w:rPr>
      </w:pPr>
      <w:r w:rsidRPr="008C0937">
        <w:rPr>
          <w:i/>
          <w:sz w:val="20"/>
          <w:szCs w:val="20"/>
        </w:rPr>
        <w:t>Madde 11-</w:t>
      </w:r>
      <w:r w:rsidRPr="008C0937">
        <w:rPr>
          <w:sz w:val="20"/>
          <w:szCs w:val="20"/>
        </w:rPr>
        <w:t xml:space="preserve"> (1) Yükseköğretim Kurulu, Ölçme, Seçme ve Yerleştirme Merkezi Başkanlığı (ÖSYM) ile Rektörlükçe belirlenen ilkeler ve ilan edilen süre içinde, istenilen belgelerle kesin kayıt yaptırılır. Süresi içinde kaydını yaptırmayan aday, kayıt hakkını kaybeder. Kayıt için istenen belgelerin aslı veya Üniversite tarafından onaylı örneği kabul edilir. Askerlik durumu ve adli sicil kaydına ilişkin olarak ise adayın yazılı beyanına dayanılarak işlem yapılır.</w:t>
      </w:r>
    </w:p>
    <w:p w14:paraId="57AB7BDC" w14:textId="77777777" w:rsidR="00234A38" w:rsidRPr="008C0937" w:rsidRDefault="00234A38" w:rsidP="00234A38">
      <w:pPr>
        <w:spacing w:line="276" w:lineRule="auto"/>
        <w:jc w:val="both"/>
        <w:rPr>
          <w:sz w:val="20"/>
          <w:szCs w:val="20"/>
        </w:rPr>
      </w:pPr>
    </w:p>
    <w:p w14:paraId="68BB918B" w14:textId="77777777" w:rsidR="00234A38" w:rsidRPr="008C0937" w:rsidRDefault="00234A38" w:rsidP="00234A38">
      <w:pPr>
        <w:spacing w:line="276" w:lineRule="auto"/>
        <w:jc w:val="both"/>
        <w:rPr>
          <w:sz w:val="20"/>
          <w:szCs w:val="20"/>
        </w:rPr>
      </w:pPr>
      <w:r w:rsidRPr="008C0937">
        <w:rPr>
          <w:sz w:val="20"/>
          <w:szCs w:val="20"/>
        </w:rPr>
        <w:t>(2) Belgeleri eksik olan adayların kayıtları yapılmaz.</w:t>
      </w:r>
    </w:p>
    <w:p w14:paraId="7ECB6D8A" w14:textId="77777777" w:rsidR="00234A38" w:rsidRPr="008C0937" w:rsidRDefault="00234A38" w:rsidP="00234A38">
      <w:pPr>
        <w:spacing w:line="276" w:lineRule="auto"/>
        <w:jc w:val="both"/>
        <w:rPr>
          <w:i/>
          <w:sz w:val="20"/>
          <w:szCs w:val="20"/>
        </w:rPr>
      </w:pPr>
      <w:r w:rsidRPr="008C0937">
        <w:rPr>
          <w:i/>
          <w:sz w:val="20"/>
          <w:szCs w:val="20"/>
        </w:rPr>
        <w:t>Yatay-Dikey Geçişler</w:t>
      </w:r>
    </w:p>
    <w:p w14:paraId="5D36447D" w14:textId="77777777" w:rsidR="00234A38" w:rsidRPr="008C0937" w:rsidRDefault="00234A38" w:rsidP="00234A38">
      <w:pPr>
        <w:spacing w:line="276" w:lineRule="auto"/>
        <w:jc w:val="both"/>
        <w:rPr>
          <w:sz w:val="20"/>
          <w:szCs w:val="20"/>
        </w:rPr>
      </w:pPr>
      <w:r w:rsidRPr="008C0937">
        <w:rPr>
          <w:i/>
          <w:sz w:val="20"/>
          <w:szCs w:val="20"/>
        </w:rPr>
        <w:t>Madde 12-</w:t>
      </w:r>
      <w:r w:rsidRPr="008C0937">
        <w:rPr>
          <w:sz w:val="20"/>
          <w:szCs w:val="20"/>
        </w:rPr>
        <w:t xml:space="preserve"> (1) Fakülteye yatay geçişlerde, 24/4/2010 tarihli ve 27561 sayılı Resmi Gazete’de yayımlanan Yükseköğretim Kurumlarında Önlisans ve Lisans Düzeyindeki Programlar Arasında Geçiş, Çift Anadal, Yandal İle Kurumlar Arası Kredi Transferi Yapılması Esaslarına İlişkin Yönetmelik hükümleri uygulanır.  </w:t>
      </w:r>
    </w:p>
    <w:p w14:paraId="05EE44E8" w14:textId="77777777" w:rsidR="00234A38" w:rsidRPr="008C0937" w:rsidRDefault="00234A38" w:rsidP="00234A38">
      <w:pPr>
        <w:spacing w:line="276" w:lineRule="auto"/>
        <w:jc w:val="both"/>
        <w:rPr>
          <w:sz w:val="20"/>
          <w:szCs w:val="20"/>
        </w:rPr>
      </w:pPr>
    </w:p>
    <w:p w14:paraId="20D6356D" w14:textId="77777777" w:rsidR="00234A38" w:rsidRPr="008C0937" w:rsidRDefault="00234A38" w:rsidP="00234A38">
      <w:pPr>
        <w:spacing w:line="276" w:lineRule="auto"/>
        <w:jc w:val="both"/>
        <w:rPr>
          <w:sz w:val="20"/>
          <w:szCs w:val="20"/>
        </w:rPr>
      </w:pPr>
      <w:r w:rsidRPr="008C0937">
        <w:rPr>
          <w:sz w:val="20"/>
          <w:szCs w:val="20"/>
        </w:rPr>
        <w:t xml:space="preserve">(2) Dikey Geçişlerde; 19/2/2002 tarihli ve 24676 sayılı Resmi Gazete’de yayımlanan Meslek Yüksekokulları ve Açıköğretim Ön Lisans Programları Mezunlarının Lisans Öğrenimine Devamları Hakkında Yönetmelik hükümleri uygulanır. </w:t>
      </w:r>
    </w:p>
    <w:p w14:paraId="54CC5277" w14:textId="77777777" w:rsidR="00234A38" w:rsidRPr="008C0937" w:rsidRDefault="00234A38" w:rsidP="00234A38">
      <w:pPr>
        <w:spacing w:line="276" w:lineRule="auto"/>
        <w:jc w:val="both"/>
        <w:rPr>
          <w:sz w:val="20"/>
          <w:szCs w:val="20"/>
        </w:rPr>
      </w:pPr>
      <w:r w:rsidRPr="008C0937">
        <w:rPr>
          <w:sz w:val="20"/>
          <w:szCs w:val="20"/>
        </w:rPr>
        <w:t>(3) Lisans öğrenimlerini tamamlamayan veya tamamlayamayanların meslek yüksekokullarına geçişlerinde 18/3/1989 tarihli ve 20112 sayılı Resmi Gazete’de yayımlanan Lisans Öğrenimlerini Tamamlamayan veya Tamamlayamayanların Ön Lisans Diploması Almaları veya Meslek Yüksekokullarına İntibakları Hakkında Yönetmelik hükümleri uygulanır.</w:t>
      </w:r>
    </w:p>
    <w:p w14:paraId="3D847E17" w14:textId="77777777" w:rsidR="00234A38" w:rsidRPr="008C0937" w:rsidRDefault="00234A38" w:rsidP="00234A38">
      <w:pPr>
        <w:spacing w:line="276" w:lineRule="auto"/>
        <w:jc w:val="both"/>
        <w:rPr>
          <w:sz w:val="20"/>
          <w:szCs w:val="20"/>
        </w:rPr>
      </w:pPr>
    </w:p>
    <w:p w14:paraId="1EE6108C" w14:textId="77777777" w:rsidR="00234A38" w:rsidRPr="008C0937" w:rsidRDefault="00234A38" w:rsidP="00234A38">
      <w:pPr>
        <w:spacing w:line="276" w:lineRule="auto"/>
        <w:jc w:val="both"/>
        <w:rPr>
          <w:i/>
          <w:sz w:val="20"/>
          <w:szCs w:val="20"/>
        </w:rPr>
      </w:pPr>
      <w:r w:rsidRPr="008C0937">
        <w:rPr>
          <w:i/>
          <w:sz w:val="20"/>
          <w:szCs w:val="20"/>
        </w:rPr>
        <w:t>Özel Öğrenciler</w:t>
      </w:r>
    </w:p>
    <w:p w14:paraId="7B159CAE" w14:textId="77777777" w:rsidR="00234A38" w:rsidRPr="008C0937" w:rsidRDefault="00234A38" w:rsidP="00234A38">
      <w:pPr>
        <w:spacing w:line="276" w:lineRule="auto"/>
        <w:jc w:val="both"/>
        <w:rPr>
          <w:sz w:val="20"/>
          <w:szCs w:val="20"/>
        </w:rPr>
      </w:pPr>
      <w:r w:rsidRPr="008C0937">
        <w:rPr>
          <w:i/>
          <w:sz w:val="20"/>
          <w:szCs w:val="20"/>
        </w:rPr>
        <w:t>Madde 13-</w:t>
      </w:r>
      <w:r w:rsidRPr="008C0937">
        <w:rPr>
          <w:sz w:val="20"/>
          <w:szCs w:val="20"/>
        </w:rPr>
        <w:t xml:space="preserve"> (1) İlgili mevzuat hükümlerine göre açılan dersleri izlemeye yeterli görülen kimseler ile diğer üniversitelerin öğrencilerine, belirli konularda bilgilerini arttırmak amacıyla, Fakülte Yönetim Kurulu Kararı ile özel statüde ders alma izni verilebilir. Bu öğrenciler, kayıtlandığı ders için belirlenen bütün kurallara uymak zorundadır ve Üniversite Yönetim Kurulunun belirleyeceği katkı payını öderler. Bu öğrenciler, öğrencilik haklarından yararlanamaz. Kendilerine diploma verilmez, ancak, Fakülte tarafından durumlarını gösterir bir belge verilir. </w:t>
      </w:r>
    </w:p>
    <w:p w14:paraId="0728A68A" w14:textId="77777777" w:rsidR="00234A38" w:rsidRPr="008C0937" w:rsidRDefault="00234A38" w:rsidP="00234A38">
      <w:pPr>
        <w:spacing w:line="276" w:lineRule="auto"/>
        <w:jc w:val="both"/>
        <w:rPr>
          <w:b/>
          <w:sz w:val="20"/>
          <w:szCs w:val="20"/>
        </w:rPr>
      </w:pPr>
    </w:p>
    <w:p w14:paraId="3D89C231" w14:textId="77777777" w:rsidR="00234A38" w:rsidRPr="008C0937" w:rsidRDefault="00234A38" w:rsidP="00234A38">
      <w:pPr>
        <w:spacing w:line="276" w:lineRule="auto"/>
        <w:jc w:val="both"/>
        <w:rPr>
          <w:i/>
          <w:sz w:val="20"/>
          <w:szCs w:val="20"/>
        </w:rPr>
      </w:pPr>
      <w:r w:rsidRPr="008C0937">
        <w:rPr>
          <w:i/>
          <w:sz w:val="20"/>
          <w:szCs w:val="20"/>
        </w:rPr>
        <w:t>Anlaşmalı Yurtiçi Veya Yurtdışı Üniversiteler İle İşbirliği</w:t>
      </w:r>
    </w:p>
    <w:p w14:paraId="68EBA545" w14:textId="77777777" w:rsidR="00234A38" w:rsidRPr="008C0937" w:rsidRDefault="00234A38" w:rsidP="00234A38">
      <w:pPr>
        <w:spacing w:line="276" w:lineRule="auto"/>
        <w:jc w:val="both"/>
        <w:rPr>
          <w:sz w:val="20"/>
          <w:szCs w:val="20"/>
        </w:rPr>
      </w:pPr>
      <w:r w:rsidRPr="008C0937">
        <w:rPr>
          <w:i/>
          <w:sz w:val="20"/>
          <w:szCs w:val="20"/>
        </w:rPr>
        <w:t>Madde 14- (Değişik: SK-12/05/2015-441/13)</w:t>
      </w:r>
      <w:r w:rsidRPr="008C0937">
        <w:rPr>
          <w:sz w:val="20"/>
          <w:szCs w:val="20"/>
        </w:rPr>
        <w:t xml:space="preserve"> (1) Üniversite ile yurtiçindeki veya yurtdışındaki bir üniversite arasında yapılan anlaşma uyarınca, ortak program açılabilir.</w:t>
      </w:r>
    </w:p>
    <w:p w14:paraId="33302F3E" w14:textId="77777777" w:rsidR="00234A38" w:rsidRPr="008C0937" w:rsidRDefault="00234A38" w:rsidP="00234A38">
      <w:pPr>
        <w:spacing w:line="276" w:lineRule="auto"/>
        <w:jc w:val="both"/>
        <w:rPr>
          <w:sz w:val="20"/>
          <w:szCs w:val="20"/>
        </w:rPr>
      </w:pPr>
    </w:p>
    <w:p w14:paraId="5A913BEF" w14:textId="77777777" w:rsidR="00234A38" w:rsidRPr="008C0937" w:rsidRDefault="00234A38" w:rsidP="00234A38">
      <w:pPr>
        <w:spacing w:line="276" w:lineRule="auto"/>
        <w:jc w:val="both"/>
        <w:rPr>
          <w:sz w:val="20"/>
          <w:szCs w:val="20"/>
        </w:rPr>
      </w:pPr>
      <w:r w:rsidRPr="008C0937">
        <w:rPr>
          <w:sz w:val="20"/>
          <w:szCs w:val="20"/>
        </w:rPr>
        <w:t>(2) Öğrenci mübadelesi çerçevesinde, Üniversite tarafından bir veya iki yarıyıl, yurtiçindeki veya yurtdışındaki üniversitelere öğrenci gönderilebilir, yurtiçindeki veya yurtdışındaki bu üniversitelerden öğrenci kabul edilebilir. Bu süre içinde, öğrencinin Üniversitedeki kaydı devam eder ve bu süre öğretim süresinden sayılır.</w:t>
      </w:r>
    </w:p>
    <w:p w14:paraId="10B51492" w14:textId="77777777" w:rsidR="00234A38" w:rsidRPr="008C0937" w:rsidRDefault="00234A38" w:rsidP="00234A38">
      <w:pPr>
        <w:spacing w:line="276" w:lineRule="auto"/>
        <w:jc w:val="both"/>
        <w:rPr>
          <w:sz w:val="20"/>
          <w:szCs w:val="20"/>
        </w:rPr>
      </w:pPr>
    </w:p>
    <w:p w14:paraId="0DE2E93A" w14:textId="77777777" w:rsidR="00234A38" w:rsidRPr="008C0937" w:rsidRDefault="00234A38" w:rsidP="00234A38">
      <w:pPr>
        <w:spacing w:line="276" w:lineRule="auto"/>
        <w:jc w:val="both"/>
        <w:rPr>
          <w:sz w:val="20"/>
          <w:szCs w:val="20"/>
        </w:rPr>
      </w:pPr>
      <w:r w:rsidRPr="008C0937">
        <w:rPr>
          <w:sz w:val="20"/>
          <w:szCs w:val="20"/>
        </w:rPr>
        <w:t xml:space="preserve">(3) Öğrencinin, yurtiçindeki veya yurtdışındaki üniversitede aldığı dersler ve bunların başarı notuna nasıl yansıtılacağı, Fakülte Eğitim Komisyonunun teklifi ile Fakülte Yönetim Kurulu tarafından kararlaştırılır. </w:t>
      </w:r>
    </w:p>
    <w:p w14:paraId="551A14C9" w14:textId="77777777" w:rsidR="00234A38" w:rsidRPr="008C0937" w:rsidRDefault="00234A38" w:rsidP="00234A38">
      <w:pPr>
        <w:spacing w:line="276" w:lineRule="auto"/>
        <w:jc w:val="both"/>
        <w:rPr>
          <w:sz w:val="20"/>
          <w:szCs w:val="20"/>
        </w:rPr>
      </w:pPr>
    </w:p>
    <w:p w14:paraId="649C3E21" w14:textId="77777777" w:rsidR="00234A38" w:rsidRPr="008C0937" w:rsidRDefault="00234A38" w:rsidP="00234A38">
      <w:pPr>
        <w:spacing w:line="276" w:lineRule="auto"/>
        <w:jc w:val="both"/>
        <w:rPr>
          <w:i/>
          <w:sz w:val="20"/>
          <w:szCs w:val="20"/>
        </w:rPr>
      </w:pPr>
      <w:r w:rsidRPr="008C0937">
        <w:rPr>
          <w:i/>
          <w:sz w:val="20"/>
          <w:szCs w:val="20"/>
        </w:rPr>
        <w:t>Çift Anadal/Yandal Programları</w:t>
      </w:r>
    </w:p>
    <w:p w14:paraId="59087365" w14:textId="77777777" w:rsidR="00234A38" w:rsidRPr="008C0937" w:rsidRDefault="00234A38" w:rsidP="00234A38">
      <w:pPr>
        <w:spacing w:line="276" w:lineRule="auto"/>
        <w:jc w:val="both"/>
        <w:rPr>
          <w:sz w:val="20"/>
          <w:szCs w:val="20"/>
        </w:rPr>
      </w:pPr>
      <w:r w:rsidRPr="008C0937">
        <w:rPr>
          <w:i/>
          <w:sz w:val="20"/>
          <w:szCs w:val="20"/>
        </w:rPr>
        <w:t>Madde 15-</w:t>
      </w:r>
      <w:r w:rsidRPr="008C0937">
        <w:rPr>
          <w:sz w:val="20"/>
          <w:szCs w:val="20"/>
        </w:rPr>
        <w:t>(1) Çift anadal/yandal programlarına ait hususlar, Yükseköğretim Kurumlarında Ön Lisans ve Lisans Düzeyindeki Programlar Arasında Geçiş, Çift Anadal, Yandal ile Kurumlar Arası Kredi Transferi Yapılması Esaslarına İlişkin Yönetmelik hükümleri uygulanır.</w:t>
      </w:r>
    </w:p>
    <w:p w14:paraId="343FC9C0" w14:textId="77777777" w:rsidR="00234A38" w:rsidRPr="008C0937" w:rsidRDefault="00234A38" w:rsidP="00234A38">
      <w:pPr>
        <w:spacing w:line="276" w:lineRule="auto"/>
        <w:jc w:val="both"/>
        <w:rPr>
          <w:sz w:val="20"/>
          <w:szCs w:val="20"/>
        </w:rPr>
      </w:pPr>
    </w:p>
    <w:p w14:paraId="0E2B9F59" w14:textId="77777777" w:rsidR="00234A38" w:rsidRPr="008C0937" w:rsidRDefault="00234A38" w:rsidP="00234A38">
      <w:pPr>
        <w:spacing w:line="276" w:lineRule="auto"/>
        <w:jc w:val="both"/>
        <w:rPr>
          <w:i/>
          <w:sz w:val="20"/>
          <w:szCs w:val="20"/>
        </w:rPr>
      </w:pPr>
      <w:r w:rsidRPr="008C0937">
        <w:rPr>
          <w:i/>
          <w:sz w:val="20"/>
          <w:szCs w:val="20"/>
        </w:rPr>
        <w:t>Ders Kaydı</w:t>
      </w:r>
    </w:p>
    <w:p w14:paraId="3A8CCF95" w14:textId="77777777" w:rsidR="00234A38" w:rsidRPr="008C0937" w:rsidRDefault="00234A38" w:rsidP="00234A38">
      <w:pPr>
        <w:spacing w:line="276" w:lineRule="auto"/>
        <w:jc w:val="both"/>
        <w:rPr>
          <w:sz w:val="20"/>
          <w:szCs w:val="20"/>
        </w:rPr>
      </w:pPr>
      <w:r w:rsidRPr="008C0937">
        <w:rPr>
          <w:i/>
          <w:sz w:val="20"/>
          <w:szCs w:val="20"/>
        </w:rPr>
        <w:t>Madde 16</w:t>
      </w:r>
      <w:r w:rsidRPr="008C0937">
        <w:rPr>
          <w:b/>
          <w:sz w:val="20"/>
          <w:szCs w:val="20"/>
        </w:rPr>
        <w:t>-</w:t>
      </w:r>
      <w:r w:rsidRPr="008C0937">
        <w:rPr>
          <w:sz w:val="20"/>
          <w:szCs w:val="20"/>
        </w:rPr>
        <w:t xml:space="preserve"> (1) Öğrenciler öğrenimlerine başlayabilmek, devam edebilmek için, 2547 sayılı Kanunun 46 ncı maddesi ve ilgili diğer mevzuatla belirlenen mali yükümlülüklerini yerine getirmek zorundadırlar. Ders kaydı, ders alma/bırakma ve mali yükümlülükleri yerine getirme tarihleri, ilgili yarıyıl dersleri başlamadan iki hafta önce ve </w:t>
      </w:r>
      <w:r w:rsidRPr="008C0937">
        <w:rPr>
          <w:sz w:val="20"/>
          <w:szCs w:val="20"/>
        </w:rPr>
        <w:lastRenderedPageBreak/>
        <w:t>dersler başladıktan bir hafta sonra olmak kaydıyla Fakülte Yönetim Kurulunda belirlenerek ilan edilir.</w:t>
      </w:r>
      <w:r w:rsidR="00FC6C8B" w:rsidRPr="008C0937">
        <w:rPr>
          <w:sz w:val="20"/>
          <w:szCs w:val="20"/>
        </w:rPr>
        <w:t xml:space="preserve"> Mazeretleri nedeniyle süresi içinde dönem/ders kaydı yapamayan öğrencilere, dersler başladıktan sonra en geç dört hafta içinde başvurmaları kaydıyla Fakülte Yönetim Kurulu kararı ile dönem/ders kaydı hakkı verilebilir.</w:t>
      </w:r>
    </w:p>
    <w:p w14:paraId="47044E16" w14:textId="77777777" w:rsidR="00234A38" w:rsidRPr="008C0937" w:rsidRDefault="00234A38" w:rsidP="00234A38">
      <w:pPr>
        <w:spacing w:line="276" w:lineRule="auto"/>
        <w:jc w:val="both"/>
        <w:rPr>
          <w:sz w:val="20"/>
          <w:szCs w:val="20"/>
        </w:rPr>
      </w:pPr>
    </w:p>
    <w:p w14:paraId="0B347C5C" w14:textId="77777777" w:rsidR="00234A38" w:rsidRPr="008C0937" w:rsidRDefault="00234A38" w:rsidP="00234A38">
      <w:pPr>
        <w:spacing w:line="276" w:lineRule="auto"/>
        <w:jc w:val="both"/>
        <w:rPr>
          <w:sz w:val="20"/>
          <w:szCs w:val="20"/>
        </w:rPr>
      </w:pPr>
      <w:r w:rsidRPr="008C0937">
        <w:rPr>
          <w:sz w:val="20"/>
          <w:szCs w:val="20"/>
        </w:rPr>
        <w:t>(2) Bu şartları yerine getirmeyen veya Fakülte Yönetim Kurulu tarafından kabul edilen bir mazereti olmadan ders kaydını yaptırmayan bir öğrenci, o yarıyılda öğrenimine devam edemez.</w:t>
      </w:r>
    </w:p>
    <w:p w14:paraId="77938B24" w14:textId="77777777" w:rsidR="00234A38" w:rsidRPr="008C0937" w:rsidRDefault="00234A38" w:rsidP="00234A38">
      <w:pPr>
        <w:spacing w:line="276" w:lineRule="auto"/>
        <w:jc w:val="both"/>
        <w:rPr>
          <w:sz w:val="20"/>
          <w:szCs w:val="20"/>
        </w:rPr>
      </w:pPr>
    </w:p>
    <w:p w14:paraId="724DED58" w14:textId="77777777" w:rsidR="00234A38" w:rsidRPr="008C0937" w:rsidRDefault="00234A38" w:rsidP="00234A38">
      <w:pPr>
        <w:spacing w:line="276" w:lineRule="auto"/>
        <w:jc w:val="both"/>
        <w:rPr>
          <w:sz w:val="20"/>
          <w:szCs w:val="20"/>
        </w:rPr>
      </w:pPr>
      <w:r w:rsidRPr="008C0937">
        <w:rPr>
          <w:sz w:val="20"/>
          <w:szCs w:val="20"/>
        </w:rPr>
        <w:t>(3) Ders kaydı ile ilgili diğer esaslar Fakülte Yönetim Kurulu tarafından belirlenir.</w:t>
      </w:r>
    </w:p>
    <w:p w14:paraId="3297402E" w14:textId="77777777" w:rsidR="00234A38" w:rsidRPr="008C0937" w:rsidRDefault="00234A38" w:rsidP="00234A38">
      <w:pPr>
        <w:spacing w:line="276" w:lineRule="auto"/>
        <w:jc w:val="both"/>
        <w:rPr>
          <w:i/>
          <w:sz w:val="20"/>
          <w:szCs w:val="20"/>
        </w:rPr>
      </w:pPr>
    </w:p>
    <w:p w14:paraId="6F85FE3F" w14:textId="77777777" w:rsidR="00234A38" w:rsidRPr="008C0937" w:rsidRDefault="00234A38" w:rsidP="00234A38">
      <w:pPr>
        <w:spacing w:line="276" w:lineRule="auto"/>
        <w:jc w:val="both"/>
        <w:rPr>
          <w:i/>
          <w:sz w:val="20"/>
          <w:szCs w:val="20"/>
        </w:rPr>
      </w:pPr>
      <w:r w:rsidRPr="008C0937">
        <w:rPr>
          <w:i/>
          <w:sz w:val="20"/>
          <w:szCs w:val="20"/>
        </w:rPr>
        <w:t>Uygulamalar</w:t>
      </w:r>
    </w:p>
    <w:p w14:paraId="0277B96A" w14:textId="77777777" w:rsidR="00234A38" w:rsidRPr="008C0937" w:rsidRDefault="00234A38" w:rsidP="00234A38">
      <w:pPr>
        <w:spacing w:line="276" w:lineRule="auto"/>
        <w:jc w:val="both"/>
        <w:rPr>
          <w:sz w:val="20"/>
          <w:szCs w:val="20"/>
        </w:rPr>
      </w:pPr>
      <w:r w:rsidRPr="008C0937">
        <w:rPr>
          <w:i/>
          <w:sz w:val="20"/>
          <w:szCs w:val="20"/>
        </w:rPr>
        <w:t>Madde 17-</w:t>
      </w:r>
      <w:r w:rsidRPr="008C0937">
        <w:rPr>
          <w:sz w:val="20"/>
          <w:szCs w:val="20"/>
        </w:rPr>
        <w:t xml:space="preserve"> (1) Öğrencilerin eğitim-öğretim planlarında yer alan hemşirelik meslek derslerinin uygulamalarını yapmaları zorunludur. Bu uygulamaların yapılması ve değerlendirilmesinde Fakülte Kurulunun teklifi ile Senato tarafından onaylanan Hemşirelik Fakültesi Uygulama Yönergesi esaslarına uyulur. </w:t>
      </w:r>
    </w:p>
    <w:p w14:paraId="4610DB2B" w14:textId="77777777" w:rsidR="00234A38" w:rsidRPr="008C0937" w:rsidRDefault="00234A38" w:rsidP="00234A38">
      <w:pPr>
        <w:spacing w:line="276" w:lineRule="auto"/>
        <w:jc w:val="both"/>
        <w:rPr>
          <w:sz w:val="20"/>
          <w:szCs w:val="20"/>
        </w:rPr>
      </w:pPr>
    </w:p>
    <w:p w14:paraId="0FB4DB4A" w14:textId="77777777" w:rsidR="00234A38" w:rsidRPr="008C0937" w:rsidRDefault="00234A38" w:rsidP="00234A38">
      <w:pPr>
        <w:spacing w:line="276" w:lineRule="auto"/>
        <w:jc w:val="both"/>
        <w:rPr>
          <w:i/>
          <w:sz w:val="20"/>
          <w:szCs w:val="20"/>
        </w:rPr>
      </w:pPr>
      <w:r w:rsidRPr="008C0937">
        <w:rPr>
          <w:i/>
          <w:sz w:val="20"/>
          <w:szCs w:val="20"/>
        </w:rPr>
        <w:t>Devam Zorunluluğu Ve Devamın Denetlenmesi</w:t>
      </w:r>
    </w:p>
    <w:p w14:paraId="284D681F" w14:textId="77777777" w:rsidR="00234A38" w:rsidRPr="008C0937" w:rsidRDefault="00234A38" w:rsidP="00234A38">
      <w:pPr>
        <w:spacing w:line="276" w:lineRule="auto"/>
        <w:jc w:val="both"/>
        <w:rPr>
          <w:sz w:val="20"/>
          <w:szCs w:val="20"/>
        </w:rPr>
      </w:pPr>
      <w:r w:rsidRPr="008C0937">
        <w:rPr>
          <w:i/>
          <w:sz w:val="20"/>
          <w:szCs w:val="20"/>
        </w:rPr>
        <w:t>Madde 18-</w:t>
      </w:r>
      <w:r w:rsidRPr="008C0937">
        <w:rPr>
          <w:sz w:val="20"/>
          <w:szCs w:val="20"/>
        </w:rPr>
        <w:t xml:space="preserve"> (1) Öğrencilerin derslere ve diğer çalışmalara devamı zorunludur. Öğrencilerin devam durumları dersi veren öğretim elemanı tarafından izlenir ve Fakülte Dekanlığı tarafından denetlenir.</w:t>
      </w:r>
      <w:r w:rsidRPr="008C0937">
        <w:rPr>
          <w:sz w:val="20"/>
          <w:szCs w:val="20"/>
        </w:rPr>
        <w:tab/>
      </w:r>
    </w:p>
    <w:p w14:paraId="3CA0369E" w14:textId="77777777" w:rsidR="00234A38" w:rsidRPr="008C0937" w:rsidRDefault="00234A38" w:rsidP="00234A38">
      <w:pPr>
        <w:spacing w:line="276" w:lineRule="auto"/>
        <w:jc w:val="both"/>
        <w:rPr>
          <w:sz w:val="20"/>
          <w:szCs w:val="20"/>
        </w:rPr>
      </w:pPr>
      <w:r w:rsidRPr="008C0937">
        <w:rPr>
          <w:sz w:val="20"/>
          <w:szCs w:val="20"/>
        </w:rPr>
        <w:t xml:space="preserve">(2) Öğrenciler, sağlık raporlarının kapsadığı süreler içinde devamsız sayılır ve bu süre içinde hiçbir derse ve sınava giremezler. Bu süreler içinde ders veya sınavlara katılmış olan öğrencilerin, sınav sonuçları geçersiz sayılır ve bu öğrenciler açılacak olan mazeret sınav haklarından yararlanamazlar. Öğrencinin rapor süresi bitmeden derslere ve sınavlara girebilmesi için, sağlık durumunun düzeldiğini yeni bir sağlık raporu ile belgelendirmesi gerekir. </w:t>
      </w:r>
    </w:p>
    <w:p w14:paraId="695C1E91" w14:textId="77777777" w:rsidR="00234A38" w:rsidRPr="008C0937" w:rsidRDefault="00234A38" w:rsidP="00234A38">
      <w:pPr>
        <w:spacing w:line="276" w:lineRule="auto"/>
        <w:rPr>
          <w:i/>
          <w:sz w:val="20"/>
          <w:szCs w:val="20"/>
        </w:rPr>
      </w:pPr>
    </w:p>
    <w:p w14:paraId="0E0D9258" w14:textId="77777777" w:rsidR="00234A38" w:rsidRPr="008C0937" w:rsidRDefault="00234A38" w:rsidP="00D801D2">
      <w:pPr>
        <w:pStyle w:val="Balk2"/>
      </w:pPr>
      <w:bookmarkStart w:id="179" w:name="_Toc184248594"/>
      <w:r w:rsidRPr="008C0937">
        <w:t>Dördüncü Bölüm</w:t>
      </w:r>
      <w:bookmarkEnd w:id="179"/>
    </w:p>
    <w:p w14:paraId="39B40280" w14:textId="77777777" w:rsidR="00234A38" w:rsidRPr="008C0937" w:rsidRDefault="00234A38" w:rsidP="00D801D2">
      <w:pPr>
        <w:pStyle w:val="Balk2"/>
      </w:pPr>
      <w:bookmarkStart w:id="180" w:name="_Toc184248595"/>
      <w:r w:rsidRPr="008C0937">
        <w:t>Sınavlar Ve Başarı Değerlendirmeleri</w:t>
      </w:r>
      <w:bookmarkEnd w:id="180"/>
    </w:p>
    <w:p w14:paraId="49D0BBBF" w14:textId="77777777" w:rsidR="00234A38" w:rsidRPr="008C0937" w:rsidRDefault="00234A38" w:rsidP="00234A38">
      <w:pPr>
        <w:spacing w:line="276" w:lineRule="auto"/>
        <w:jc w:val="both"/>
        <w:rPr>
          <w:i/>
          <w:sz w:val="20"/>
          <w:szCs w:val="20"/>
        </w:rPr>
      </w:pPr>
    </w:p>
    <w:p w14:paraId="67BF60A8" w14:textId="77777777" w:rsidR="00234A38" w:rsidRPr="008C0937" w:rsidRDefault="00234A38" w:rsidP="00234A38">
      <w:pPr>
        <w:spacing w:line="276" w:lineRule="auto"/>
        <w:jc w:val="both"/>
        <w:rPr>
          <w:i/>
          <w:sz w:val="20"/>
          <w:szCs w:val="20"/>
        </w:rPr>
      </w:pPr>
      <w:r w:rsidRPr="008C0937">
        <w:rPr>
          <w:i/>
          <w:sz w:val="20"/>
          <w:szCs w:val="20"/>
        </w:rPr>
        <w:t>Sınavlar Ve Sınavların Yapılışı</w:t>
      </w:r>
    </w:p>
    <w:p w14:paraId="33EBF7CE" w14:textId="77777777" w:rsidR="00234A38" w:rsidRPr="008C0937" w:rsidRDefault="00234A38" w:rsidP="00234A38">
      <w:pPr>
        <w:spacing w:line="276" w:lineRule="auto"/>
        <w:jc w:val="both"/>
        <w:rPr>
          <w:sz w:val="20"/>
          <w:szCs w:val="20"/>
        </w:rPr>
      </w:pPr>
      <w:r w:rsidRPr="008C0937">
        <w:rPr>
          <w:i/>
          <w:sz w:val="20"/>
          <w:szCs w:val="20"/>
        </w:rPr>
        <w:t>Madde 19- (</w:t>
      </w:r>
      <w:r w:rsidRPr="008C0937">
        <w:rPr>
          <w:bCs/>
          <w:i/>
          <w:sz w:val="20"/>
          <w:szCs w:val="20"/>
        </w:rPr>
        <w:t>Değişik: SK-15.03.2016-455/18)</w:t>
      </w:r>
      <w:r w:rsidRPr="008C0937">
        <w:rPr>
          <w:bCs/>
          <w:sz w:val="20"/>
          <w:szCs w:val="20"/>
        </w:rPr>
        <w:t>(1) Fakültede her ders için her yarıyılda en az bir ara sınav yapılır.</w:t>
      </w:r>
    </w:p>
    <w:p w14:paraId="7E8E6D74" w14:textId="77777777" w:rsidR="00234A38" w:rsidRPr="008C0937" w:rsidRDefault="00234A38" w:rsidP="00234A38">
      <w:pPr>
        <w:spacing w:line="276" w:lineRule="auto"/>
        <w:jc w:val="both"/>
        <w:rPr>
          <w:sz w:val="20"/>
          <w:szCs w:val="20"/>
        </w:rPr>
      </w:pPr>
    </w:p>
    <w:p w14:paraId="3909F041" w14:textId="77777777" w:rsidR="00234A38" w:rsidRPr="008C0937" w:rsidRDefault="00234A38" w:rsidP="00234A38">
      <w:pPr>
        <w:spacing w:line="276" w:lineRule="auto"/>
        <w:jc w:val="both"/>
        <w:rPr>
          <w:sz w:val="20"/>
          <w:szCs w:val="20"/>
        </w:rPr>
      </w:pPr>
      <w:r w:rsidRPr="008C0937">
        <w:rPr>
          <w:sz w:val="20"/>
          <w:szCs w:val="20"/>
        </w:rPr>
        <w:t xml:space="preserve"> (2) Bir günde, ilgili eğitim-öğretim programının aynı yarıyıl için öngördüğü derslerden en çok ikisinin ara sınavları yapılabilir.</w:t>
      </w:r>
    </w:p>
    <w:p w14:paraId="4D52C3DB" w14:textId="77777777" w:rsidR="00234A38" w:rsidRPr="008C0937" w:rsidRDefault="00234A38" w:rsidP="00234A38">
      <w:pPr>
        <w:spacing w:line="276" w:lineRule="auto"/>
        <w:jc w:val="both"/>
        <w:rPr>
          <w:sz w:val="20"/>
          <w:szCs w:val="20"/>
        </w:rPr>
      </w:pPr>
    </w:p>
    <w:p w14:paraId="7B308504" w14:textId="77777777" w:rsidR="00234A38" w:rsidRPr="008C0937" w:rsidRDefault="00234A38" w:rsidP="00234A38">
      <w:pPr>
        <w:spacing w:line="276" w:lineRule="auto"/>
        <w:jc w:val="both"/>
        <w:rPr>
          <w:sz w:val="20"/>
          <w:szCs w:val="20"/>
        </w:rPr>
      </w:pPr>
      <w:r w:rsidRPr="008C0937">
        <w:rPr>
          <w:sz w:val="20"/>
          <w:szCs w:val="20"/>
        </w:rPr>
        <w:t>(3) Öğrenciler her yarıyılda açılan ara sınavlara ve birlikte yapılması gereken diğer tüm yarıyıl içi çalışmalara katılmak zorundadırlar. Fakülte Yönetim Kurulu tarafından kabul edilen haklı ve geçerli bir mazereti olmadan herhangi bir ara sınavına, yarıyıl içi çalışmasına, yarıyıl sonu ve bütünleme sınavına katılmamış olan öğrenci o sınavdan veya o çalışmadan sıfır not almış sayılır.</w:t>
      </w:r>
    </w:p>
    <w:p w14:paraId="0F6BF034" w14:textId="77777777" w:rsidR="00234A38" w:rsidRPr="008C0937" w:rsidRDefault="00234A38" w:rsidP="00234A38">
      <w:pPr>
        <w:spacing w:line="276" w:lineRule="auto"/>
        <w:jc w:val="both"/>
        <w:rPr>
          <w:sz w:val="20"/>
          <w:szCs w:val="20"/>
        </w:rPr>
      </w:pPr>
    </w:p>
    <w:p w14:paraId="3AEAB735" w14:textId="77777777" w:rsidR="00234A38" w:rsidRPr="008C0937" w:rsidRDefault="00234A38" w:rsidP="00234A38">
      <w:pPr>
        <w:spacing w:line="276" w:lineRule="auto"/>
        <w:jc w:val="both"/>
        <w:rPr>
          <w:sz w:val="20"/>
          <w:szCs w:val="20"/>
        </w:rPr>
      </w:pPr>
      <w:r w:rsidRPr="008C0937">
        <w:rPr>
          <w:sz w:val="20"/>
          <w:szCs w:val="20"/>
        </w:rPr>
        <w:t xml:space="preserve">(5) Yarıyıl sonu ve bütünleme sınavları, akademik takvimde belirtilen tarihler arasında her sınavın günü, yeri, saati ve ne şekilde yapılacağı belirtilmek sureti ile Fakülte Yönetim Kurulu tarafından onaylanan ve sınavların başlangıcından en az bir hafta önce öğrencilere duyurulan sınav programlarına göre yapılır. </w:t>
      </w:r>
    </w:p>
    <w:p w14:paraId="59834E8F" w14:textId="77777777" w:rsidR="00234A38" w:rsidRPr="008C0937" w:rsidRDefault="00234A38" w:rsidP="00234A38">
      <w:pPr>
        <w:spacing w:line="276" w:lineRule="auto"/>
        <w:jc w:val="both"/>
        <w:rPr>
          <w:sz w:val="20"/>
          <w:szCs w:val="20"/>
        </w:rPr>
      </w:pPr>
    </w:p>
    <w:p w14:paraId="1D69A9C7" w14:textId="77777777" w:rsidR="00234A38" w:rsidRPr="008C0937" w:rsidRDefault="00234A38" w:rsidP="00234A38">
      <w:pPr>
        <w:spacing w:line="276" w:lineRule="auto"/>
        <w:jc w:val="both"/>
        <w:rPr>
          <w:sz w:val="20"/>
          <w:szCs w:val="20"/>
        </w:rPr>
      </w:pPr>
      <w:r w:rsidRPr="008C0937">
        <w:rPr>
          <w:sz w:val="20"/>
          <w:szCs w:val="20"/>
        </w:rPr>
        <w:t>(6) Fakülte Yönetim Kurulunun onayı olmadan ara, yarıyıl sonu ve bütünleme sınav programlarında değişiklik yapılmaz.</w:t>
      </w:r>
    </w:p>
    <w:p w14:paraId="79A30B5C" w14:textId="77777777" w:rsidR="00234A38" w:rsidRPr="008C0937" w:rsidRDefault="00234A38" w:rsidP="00234A38">
      <w:pPr>
        <w:spacing w:line="276" w:lineRule="auto"/>
        <w:jc w:val="both"/>
        <w:rPr>
          <w:sz w:val="20"/>
          <w:szCs w:val="20"/>
        </w:rPr>
      </w:pPr>
    </w:p>
    <w:p w14:paraId="7EF7C0FA" w14:textId="77777777" w:rsidR="00234A38" w:rsidRPr="008C0937" w:rsidRDefault="00234A38" w:rsidP="00234A38">
      <w:pPr>
        <w:spacing w:line="276" w:lineRule="auto"/>
        <w:jc w:val="both"/>
        <w:rPr>
          <w:sz w:val="20"/>
          <w:szCs w:val="20"/>
        </w:rPr>
      </w:pPr>
      <w:r w:rsidRPr="008C0937">
        <w:rPr>
          <w:sz w:val="20"/>
          <w:szCs w:val="20"/>
        </w:rPr>
        <w:t>(7) Her yarıyıl sonunda yalnız o yarıyılda açılan derslerin yarıyıl sonu ve bütünleme sınavları açılır.</w:t>
      </w:r>
    </w:p>
    <w:p w14:paraId="01B34111" w14:textId="77777777" w:rsidR="00234A38" w:rsidRPr="008C0937" w:rsidRDefault="00234A38" w:rsidP="00234A38">
      <w:pPr>
        <w:spacing w:line="276" w:lineRule="auto"/>
        <w:jc w:val="both"/>
        <w:rPr>
          <w:sz w:val="20"/>
          <w:szCs w:val="20"/>
        </w:rPr>
      </w:pPr>
    </w:p>
    <w:p w14:paraId="54D3E199" w14:textId="77777777" w:rsidR="00234A38" w:rsidRPr="008C0937" w:rsidRDefault="00234A38" w:rsidP="00234A38">
      <w:pPr>
        <w:spacing w:line="276" w:lineRule="auto"/>
        <w:jc w:val="both"/>
        <w:rPr>
          <w:sz w:val="20"/>
          <w:szCs w:val="20"/>
        </w:rPr>
      </w:pPr>
      <w:r w:rsidRPr="008C0937">
        <w:rPr>
          <w:sz w:val="20"/>
          <w:szCs w:val="20"/>
        </w:rPr>
        <w:t>(8) Her öğrenci, sınav sırasında kimlik kartını yanında bulundurmak zorundadır. Sınav sorumluları kimlik kartını yanında bulundurmayan veya tanınmayan öğrenciyi sınava almayabilir.</w:t>
      </w:r>
    </w:p>
    <w:p w14:paraId="5F827BCE" w14:textId="77777777" w:rsidR="00234A38" w:rsidRPr="008C0937" w:rsidRDefault="00234A38" w:rsidP="00234A38">
      <w:pPr>
        <w:spacing w:line="276" w:lineRule="auto"/>
        <w:jc w:val="both"/>
        <w:rPr>
          <w:sz w:val="20"/>
          <w:szCs w:val="20"/>
        </w:rPr>
      </w:pPr>
    </w:p>
    <w:p w14:paraId="2BD47AC9" w14:textId="77777777" w:rsidR="00234A38" w:rsidRPr="008C0937" w:rsidRDefault="00234A38" w:rsidP="00234A38">
      <w:pPr>
        <w:spacing w:line="276" w:lineRule="auto"/>
        <w:jc w:val="both"/>
        <w:rPr>
          <w:sz w:val="20"/>
          <w:szCs w:val="20"/>
        </w:rPr>
      </w:pPr>
      <w:r w:rsidRPr="008C0937">
        <w:rPr>
          <w:sz w:val="20"/>
          <w:szCs w:val="20"/>
        </w:rPr>
        <w:t>(9) Sözlü sınavlar, öğretim elemanlarına ve sınavı yapılan dersin öğrencilerine açık olarak yapılır.</w:t>
      </w:r>
    </w:p>
    <w:p w14:paraId="1177288B" w14:textId="77777777" w:rsidR="00234A38" w:rsidRPr="008C0937" w:rsidRDefault="00234A38" w:rsidP="00234A38">
      <w:pPr>
        <w:spacing w:line="276" w:lineRule="auto"/>
        <w:jc w:val="both"/>
        <w:rPr>
          <w:sz w:val="20"/>
          <w:szCs w:val="20"/>
        </w:rPr>
      </w:pPr>
    </w:p>
    <w:p w14:paraId="235B26D4" w14:textId="77777777" w:rsidR="00234A38" w:rsidRPr="008C0937" w:rsidRDefault="00234A38" w:rsidP="00234A38">
      <w:pPr>
        <w:spacing w:line="276" w:lineRule="auto"/>
        <w:jc w:val="both"/>
        <w:rPr>
          <w:sz w:val="20"/>
          <w:szCs w:val="20"/>
        </w:rPr>
      </w:pPr>
      <w:r w:rsidRPr="008C0937">
        <w:rPr>
          <w:sz w:val="20"/>
          <w:szCs w:val="20"/>
        </w:rPr>
        <w:t>(10)Sınavların nasıl yapılacağına ilişkin diğer esaslar Fakülte Kurulu tarafından belirlenir.</w:t>
      </w:r>
    </w:p>
    <w:p w14:paraId="7AED4DAE" w14:textId="77777777" w:rsidR="00234A38" w:rsidRPr="008C0937" w:rsidRDefault="00234A38" w:rsidP="00234A38">
      <w:pPr>
        <w:spacing w:line="276" w:lineRule="auto"/>
        <w:jc w:val="both"/>
        <w:rPr>
          <w:sz w:val="20"/>
          <w:szCs w:val="20"/>
        </w:rPr>
      </w:pPr>
    </w:p>
    <w:p w14:paraId="7CCA1507" w14:textId="77777777" w:rsidR="00234A38" w:rsidRPr="008C0937" w:rsidRDefault="00234A38" w:rsidP="00234A38">
      <w:pPr>
        <w:spacing w:line="276" w:lineRule="auto"/>
        <w:jc w:val="both"/>
        <w:rPr>
          <w:sz w:val="20"/>
          <w:szCs w:val="20"/>
        </w:rPr>
      </w:pPr>
      <w:r w:rsidRPr="008C0937">
        <w:rPr>
          <w:sz w:val="20"/>
          <w:szCs w:val="20"/>
        </w:rPr>
        <w:lastRenderedPageBreak/>
        <w:t>(11) Ara sınavların günü, yeri, saati ve ne şekilde yapılacağı belirtilmek sureti ile her yarıyılın başladığı günü izleyen otuz gün içinde, sorumlu öğretim elemanı/yıl koordinatörü önerileri üzerine Fakülte Dekanlığınca belirlenir ve Fakülte Yönetim Kurulunun onayından sonra öğrencilere duyurulur.</w:t>
      </w:r>
    </w:p>
    <w:p w14:paraId="6F95A174" w14:textId="77777777" w:rsidR="00234A38" w:rsidRPr="008C0937" w:rsidRDefault="00234A38" w:rsidP="00234A38">
      <w:pPr>
        <w:spacing w:line="276" w:lineRule="auto"/>
        <w:jc w:val="both"/>
        <w:rPr>
          <w:sz w:val="20"/>
          <w:szCs w:val="20"/>
        </w:rPr>
      </w:pPr>
    </w:p>
    <w:p w14:paraId="5A5FDF57" w14:textId="77777777" w:rsidR="00234A38" w:rsidRPr="008C0937" w:rsidRDefault="00234A38" w:rsidP="00234A38">
      <w:pPr>
        <w:spacing w:line="276" w:lineRule="auto"/>
        <w:jc w:val="both"/>
        <w:rPr>
          <w:sz w:val="20"/>
          <w:szCs w:val="20"/>
        </w:rPr>
      </w:pPr>
      <w:r w:rsidRPr="008C0937">
        <w:rPr>
          <w:sz w:val="20"/>
          <w:szCs w:val="20"/>
        </w:rPr>
        <w:t>(13) Bir ders ile uygulaması veya laboratuvarı ayrı mütalaa edilebilir. Böyle hallerde, bu Uygulama Esaslarının sınavlara ve onların değerlendirilmesine ilişkin hükümleri o dersin uygulamasına veya laboratuvarına ayrı ayrı uygulanabilir.</w:t>
      </w:r>
    </w:p>
    <w:p w14:paraId="2B0804B8" w14:textId="77777777" w:rsidR="00234A38" w:rsidRPr="008C0937" w:rsidRDefault="00234A38" w:rsidP="00234A38">
      <w:pPr>
        <w:spacing w:line="276" w:lineRule="auto"/>
        <w:jc w:val="both"/>
        <w:rPr>
          <w:sz w:val="20"/>
          <w:szCs w:val="20"/>
        </w:rPr>
      </w:pPr>
    </w:p>
    <w:p w14:paraId="6DA9C0D6" w14:textId="77777777" w:rsidR="00234A38" w:rsidRPr="008C0937" w:rsidRDefault="00234A38" w:rsidP="00234A38">
      <w:pPr>
        <w:spacing w:line="276" w:lineRule="auto"/>
        <w:jc w:val="both"/>
        <w:rPr>
          <w:sz w:val="20"/>
          <w:szCs w:val="20"/>
        </w:rPr>
      </w:pPr>
      <w:r w:rsidRPr="008C0937">
        <w:rPr>
          <w:sz w:val="20"/>
          <w:szCs w:val="20"/>
        </w:rPr>
        <w:t>(14) Bir dersin ara, yarıyıl sonu ve bütünleme sınavları, o dersi veren öğretim elemanı tarafından yapılır. Öğretim elemanının bulunmaması halinde, Dekanlık tarafından belirlenen öğretim elemanın sorumluluğu altında yapılır.</w:t>
      </w:r>
    </w:p>
    <w:p w14:paraId="2457C236" w14:textId="77777777" w:rsidR="00234A38" w:rsidRPr="008C0937" w:rsidRDefault="00234A38" w:rsidP="00234A38">
      <w:pPr>
        <w:spacing w:line="276" w:lineRule="auto"/>
        <w:jc w:val="both"/>
        <w:rPr>
          <w:sz w:val="20"/>
          <w:szCs w:val="20"/>
        </w:rPr>
      </w:pPr>
    </w:p>
    <w:p w14:paraId="55C25DD1" w14:textId="77777777" w:rsidR="00234A38" w:rsidRPr="008C0937" w:rsidRDefault="00234A38" w:rsidP="00234A38">
      <w:pPr>
        <w:spacing w:line="276" w:lineRule="auto"/>
        <w:jc w:val="both"/>
        <w:rPr>
          <w:i/>
          <w:sz w:val="20"/>
          <w:szCs w:val="20"/>
        </w:rPr>
      </w:pPr>
      <w:r w:rsidRPr="008C0937">
        <w:rPr>
          <w:i/>
          <w:sz w:val="20"/>
          <w:szCs w:val="20"/>
        </w:rPr>
        <w:t>Yarıyıl Sonu Ve Bütünleme Sınavlarına Girebilme Şartları</w:t>
      </w:r>
    </w:p>
    <w:p w14:paraId="1C9610B7" w14:textId="77777777" w:rsidR="00234A38" w:rsidRPr="008C0937" w:rsidRDefault="00234A38" w:rsidP="00234A38">
      <w:pPr>
        <w:spacing w:line="276" w:lineRule="auto"/>
        <w:jc w:val="both"/>
        <w:rPr>
          <w:bCs/>
          <w:sz w:val="20"/>
          <w:szCs w:val="20"/>
        </w:rPr>
      </w:pPr>
      <w:r w:rsidRPr="008C0937">
        <w:rPr>
          <w:bCs/>
          <w:i/>
          <w:sz w:val="20"/>
          <w:szCs w:val="20"/>
        </w:rPr>
        <w:t>Madde 20- (1) (Değişik: SK-15.03.2016-455/18)</w:t>
      </w:r>
      <w:r w:rsidRPr="008C0937">
        <w:rPr>
          <w:bCs/>
          <w:sz w:val="20"/>
          <w:szCs w:val="20"/>
        </w:rPr>
        <w:t xml:space="preserve"> Öğrencinin bir dersin yarıyıl sonu ve bütünleme sınavlarına girebilmesi için, aşağıdaki şartları yerine getirmesi gerekir;</w:t>
      </w:r>
    </w:p>
    <w:p w14:paraId="440C04A3" w14:textId="77777777" w:rsidR="00234A38" w:rsidRPr="008C0937" w:rsidRDefault="00234A38" w:rsidP="00234A38">
      <w:pPr>
        <w:spacing w:line="276" w:lineRule="auto"/>
        <w:jc w:val="both"/>
        <w:rPr>
          <w:bCs/>
          <w:sz w:val="20"/>
          <w:szCs w:val="20"/>
        </w:rPr>
      </w:pPr>
      <w:r w:rsidRPr="008C0937">
        <w:rPr>
          <w:bCs/>
          <w:sz w:val="20"/>
          <w:szCs w:val="20"/>
        </w:rPr>
        <w:t>a)Teorik derslerin en az %70’ine katılmış olması,</w:t>
      </w:r>
    </w:p>
    <w:p w14:paraId="1C1AB7FC" w14:textId="77777777" w:rsidR="00234A38" w:rsidRPr="008C0937" w:rsidRDefault="00234A38" w:rsidP="00234A38">
      <w:pPr>
        <w:spacing w:line="276" w:lineRule="auto"/>
        <w:jc w:val="both"/>
        <w:rPr>
          <w:bCs/>
          <w:sz w:val="20"/>
          <w:szCs w:val="20"/>
        </w:rPr>
      </w:pPr>
      <w:r w:rsidRPr="008C0937">
        <w:rPr>
          <w:bCs/>
          <w:sz w:val="20"/>
          <w:szCs w:val="20"/>
        </w:rPr>
        <w:t>b)Klinik, saha, laboratuvar ve benzeri staj/uygulamaların en az %80’ine katılmış olması,</w:t>
      </w:r>
    </w:p>
    <w:p w14:paraId="4810FF0F" w14:textId="77777777" w:rsidR="00234A38" w:rsidRPr="008C0937" w:rsidRDefault="00234A38" w:rsidP="00234A38">
      <w:pPr>
        <w:spacing w:line="276" w:lineRule="auto"/>
        <w:jc w:val="both"/>
        <w:rPr>
          <w:bCs/>
          <w:sz w:val="20"/>
          <w:szCs w:val="20"/>
        </w:rPr>
      </w:pPr>
      <w:r w:rsidRPr="008C0937">
        <w:rPr>
          <w:bCs/>
          <w:sz w:val="20"/>
          <w:szCs w:val="20"/>
        </w:rPr>
        <w:t>(2) (Değişik: SK-15.03.2016-455/18)Hemşirelik meslek derslerindeki uygulamaların en çok %20’sine, mazeretli olarak katılmamış olan öğrenciler, ilgili öğretim elemanları tarafından belirlenecek zaman ve program doğrultusunda uygulamalarını tamamlamadıkça o derslerin yarıyıl sonu ve bütünleme sınavlarına giremezler. Bu derslerin hangi dersler olduğu Fakülte Kurulu tarafından belirlenir.</w:t>
      </w:r>
    </w:p>
    <w:p w14:paraId="4F15CB59" w14:textId="77777777" w:rsidR="00234A38" w:rsidRPr="008C0937" w:rsidRDefault="00234A38" w:rsidP="00234A38">
      <w:pPr>
        <w:spacing w:line="276" w:lineRule="auto"/>
        <w:jc w:val="both"/>
        <w:rPr>
          <w:sz w:val="20"/>
          <w:szCs w:val="20"/>
        </w:rPr>
      </w:pPr>
      <w:r w:rsidRPr="008C0937">
        <w:rPr>
          <w:sz w:val="20"/>
          <w:szCs w:val="20"/>
        </w:rPr>
        <w:t>(3) Aldığı bir dersin yarıyıl sonu ve bütünleme sınavlarına girebilmesi için gereken, bu Uygulama Esaslarında belirtilen şartların tümünü yerine getirmemiş olan bir öğrenci, o dersi tekrarlamak zorundadır.</w:t>
      </w:r>
    </w:p>
    <w:p w14:paraId="1226FA90" w14:textId="77777777" w:rsidR="00234A38" w:rsidRPr="008C0937" w:rsidRDefault="00234A38" w:rsidP="00234A38">
      <w:pPr>
        <w:spacing w:line="276" w:lineRule="auto"/>
        <w:jc w:val="both"/>
        <w:rPr>
          <w:sz w:val="20"/>
          <w:szCs w:val="20"/>
        </w:rPr>
      </w:pPr>
    </w:p>
    <w:p w14:paraId="7C6728FF" w14:textId="77777777" w:rsidR="00234A38" w:rsidRPr="008C0937" w:rsidRDefault="00234A38" w:rsidP="00234A38">
      <w:pPr>
        <w:spacing w:line="276" w:lineRule="auto"/>
        <w:jc w:val="both"/>
        <w:rPr>
          <w:i/>
          <w:sz w:val="20"/>
          <w:szCs w:val="20"/>
        </w:rPr>
      </w:pPr>
      <w:r w:rsidRPr="008C0937">
        <w:rPr>
          <w:i/>
          <w:sz w:val="20"/>
          <w:szCs w:val="20"/>
        </w:rPr>
        <w:t>Kabul Edilebilir Bir Mazeret Nedeni İle Sınava Girememe</w:t>
      </w:r>
    </w:p>
    <w:p w14:paraId="1C9CB1CE" w14:textId="77777777" w:rsidR="00234A38" w:rsidRPr="008C0937" w:rsidRDefault="00234A38" w:rsidP="00234A38">
      <w:pPr>
        <w:spacing w:line="276" w:lineRule="auto"/>
        <w:jc w:val="both"/>
        <w:rPr>
          <w:sz w:val="20"/>
          <w:szCs w:val="20"/>
        </w:rPr>
      </w:pPr>
      <w:r w:rsidRPr="008C0937">
        <w:rPr>
          <w:i/>
          <w:sz w:val="20"/>
          <w:szCs w:val="20"/>
        </w:rPr>
        <w:t>Madde 21-</w:t>
      </w:r>
      <w:r w:rsidRPr="008C0937">
        <w:rPr>
          <w:sz w:val="20"/>
          <w:szCs w:val="20"/>
        </w:rPr>
        <w:t xml:space="preserve"> (1) Bu Uygulama Esaslarında belirtilen ve Fakülte Yönetim Kurulu tarafından kabul edilen bir mazereti nedeni ile bir dersin ara sınavına girememiş olan öğrenciler için bir defaya mahsus olmak üzere mazeret sınavı açılır. Mazeret sınavının hangi tarihte, nerede ve ne şekilde yapılacağını Fakülte Yönetim Kurulu tespit ve ilan eder.</w:t>
      </w:r>
    </w:p>
    <w:p w14:paraId="425DE65B" w14:textId="77777777" w:rsidR="00234A38" w:rsidRPr="008C0937" w:rsidRDefault="00234A38" w:rsidP="00234A38">
      <w:pPr>
        <w:spacing w:line="276" w:lineRule="auto"/>
        <w:jc w:val="both"/>
        <w:rPr>
          <w:sz w:val="20"/>
          <w:szCs w:val="20"/>
        </w:rPr>
      </w:pPr>
    </w:p>
    <w:p w14:paraId="275B0594" w14:textId="77777777" w:rsidR="00234A38" w:rsidRPr="008C0937" w:rsidRDefault="00234A38" w:rsidP="00234A38">
      <w:pPr>
        <w:spacing w:line="276" w:lineRule="auto"/>
        <w:jc w:val="both"/>
        <w:rPr>
          <w:sz w:val="20"/>
          <w:szCs w:val="20"/>
        </w:rPr>
      </w:pPr>
      <w:r w:rsidRPr="008C0937">
        <w:rPr>
          <w:sz w:val="20"/>
          <w:szCs w:val="20"/>
        </w:rPr>
        <w:t>(2) Açılan bir mazeret sınavı için tekrar bir mazeret sınavı açılmaz.</w:t>
      </w:r>
    </w:p>
    <w:p w14:paraId="69F1D468" w14:textId="77777777" w:rsidR="00234A38" w:rsidRPr="008C0937" w:rsidRDefault="00234A38" w:rsidP="00234A38">
      <w:pPr>
        <w:spacing w:line="276" w:lineRule="auto"/>
        <w:jc w:val="both"/>
        <w:rPr>
          <w:sz w:val="20"/>
          <w:szCs w:val="20"/>
        </w:rPr>
      </w:pPr>
    </w:p>
    <w:p w14:paraId="7D6E8B38" w14:textId="77777777" w:rsidR="00234A38" w:rsidRPr="008C0937" w:rsidRDefault="00234A38" w:rsidP="00234A38">
      <w:pPr>
        <w:spacing w:line="276" w:lineRule="auto"/>
        <w:jc w:val="both"/>
        <w:rPr>
          <w:sz w:val="20"/>
          <w:szCs w:val="20"/>
        </w:rPr>
      </w:pPr>
      <w:r w:rsidRPr="008C0937">
        <w:rPr>
          <w:sz w:val="20"/>
          <w:szCs w:val="20"/>
        </w:rPr>
        <w:t xml:space="preserve">(3) Bir dersin yarıyıl sonu veya bütünleme sınavlarına girememiş olan bir öğrenci için mazeret sınavı açılmaz. Ancak, Türkiye’yi yurtdışında temsil eden milli sporcu öğrencilere, yarışmalar veya yarışmalara yönelik kamp sürelerinde katılamadıkları yarıyıl sonu veya bütünleme sınavları için, Fakülte Yönetim Kurulu kararı ile mazeret sınav hakkı verilebilir. </w:t>
      </w:r>
    </w:p>
    <w:p w14:paraId="14DFE3B3" w14:textId="77777777" w:rsidR="00234A38" w:rsidRPr="008C0937" w:rsidRDefault="00234A38" w:rsidP="00234A38">
      <w:pPr>
        <w:spacing w:line="276" w:lineRule="auto"/>
        <w:jc w:val="both"/>
        <w:rPr>
          <w:sz w:val="20"/>
          <w:szCs w:val="20"/>
        </w:rPr>
      </w:pPr>
    </w:p>
    <w:p w14:paraId="6C2F0358" w14:textId="77777777" w:rsidR="00234A38" w:rsidRPr="008C0937" w:rsidRDefault="00234A38" w:rsidP="00234A38">
      <w:pPr>
        <w:spacing w:line="276" w:lineRule="auto"/>
        <w:jc w:val="both"/>
        <w:rPr>
          <w:sz w:val="20"/>
          <w:szCs w:val="20"/>
        </w:rPr>
      </w:pPr>
      <w:r w:rsidRPr="008C0937">
        <w:rPr>
          <w:sz w:val="20"/>
          <w:szCs w:val="20"/>
        </w:rPr>
        <w:t>(4) Fakülte Yönetim Kurulu tarafından kabul edilen bir mazereti olmadan bir dersin ara, yarıyıl sonu ve bütünleme sınavına girmeyen öğrenci o sınav hakkını kullanmış ve o sınavdan sıfır not almış sayılır.</w:t>
      </w:r>
    </w:p>
    <w:p w14:paraId="62A04572" w14:textId="77777777" w:rsidR="00234A38" w:rsidRPr="008C0937" w:rsidRDefault="00234A38" w:rsidP="00234A38">
      <w:pPr>
        <w:spacing w:line="276" w:lineRule="auto"/>
        <w:jc w:val="both"/>
        <w:rPr>
          <w:i/>
          <w:sz w:val="20"/>
          <w:szCs w:val="20"/>
        </w:rPr>
      </w:pPr>
      <w:r w:rsidRPr="008C0937">
        <w:rPr>
          <w:i/>
          <w:sz w:val="20"/>
          <w:szCs w:val="20"/>
        </w:rPr>
        <w:t>Sınav Düzeni</w:t>
      </w:r>
    </w:p>
    <w:p w14:paraId="399517A2" w14:textId="77777777" w:rsidR="00234A38" w:rsidRPr="008C0937" w:rsidRDefault="00234A38" w:rsidP="00234A38">
      <w:pPr>
        <w:spacing w:line="276" w:lineRule="auto"/>
        <w:jc w:val="both"/>
        <w:rPr>
          <w:sz w:val="20"/>
          <w:szCs w:val="20"/>
        </w:rPr>
      </w:pPr>
      <w:r w:rsidRPr="008C0937">
        <w:rPr>
          <w:i/>
          <w:sz w:val="20"/>
          <w:szCs w:val="20"/>
        </w:rPr>
        <w:t>Madde 22-</w:t>
      </w:r>
      <w:r w:rsidRPr="008C0937">
        <w:rPr>
          <w:sz w:val="20"/>
          <w:szCs w:val="20"/>
        </w:rPr>
        <w:t xml:space="preserve"> (1) Her türlü sınav, uygulama, laboratuvar, ev ödevi, yarıyıl içi proje ve benzeri diğer çalışmalarda; kopya çeken, kopya çekme girişimde bulunan ve kopya çekilmesine yardım eden veya ilgili evrakın incelenmesinden kopya çektiği sonradan anlaşılan bir öğrenci, o sınav ya da çalışmadan sıfır not almış sayılır.</w:t>
      </w:r>
    </w:p>
    <w:p w14:paraId="27B866F0" w14:textId="77777777" w:rsidR="00234A38" w:rsidRPr="008C0937" w:rsidRDefault="00234A38" w:rsidP="00234A38">
      <w:pPr>
        <w:spacing w:line="276" w:lineRule="auto"/>
        <w:jc w:val="both"/>
        <w:rPr>
          <w:sz w:val="20"/>
          <w:szCs w:val="20"/>
        </w:rPr>
      </w:pPr>
    </w:p>
    <w:p w14:paraId="6851CACB" w14:textId="77777777" w:rsidR="00234A38" w:rsidRPr="008C0937" w:rsidRDefault="00234A38" w:rsidP="00234A38">
      <w:pPr>
        <w:spacing w:line="276" w:lineRule="auto"/>
        <w:jc w:val="both"/>
        <w:rPr>
          <w:sz w:val="20"/>
          <w:szCs w:val="20"/>
        </w:rPr>
      </w:pPr>
      <w:r w:rsidRPr="008C0937">
        <w:rPr>
          <w:sz w:val="20"/>
          <w:szCs w:val="20"/>
        </w:rPr>
        <w:t>(2) Sınav sırasında her ne şekilde olursa olsun sınavın genel düzenini bozan öğrenciler, sınav salonundan çıkarılır ve o sınavdan sıfır not almış sayılırlar.</w:t>
      </w:r>
    </w:p>
    <w:p w14:paraId="24DDC423" w14:textId="77777777" w:rsidR="00234A38" w:rsidRPr="008C0937" w:rsidRDefault="00234A38" w:rsidP="00234A38">
      <w:pPr>
        <w:spacing w:line="276" w:lineRule="auto"/>
        <w:jc w:val="both"/>
        <w:rPr>
          <w:sz w:val="20"/>
          <w:szCs w:val="20"/>
        </w:rPr>
      </w:pPr>
    </w:p>
    <w:p w14:paraId="6ABA25E3" w14:textId="77777777" w:rsidR="00234A38" w:rsidRPr="008C0937" w:rsidRDefault="00234A38" w:rsidP="00234A38">
      <w:pPr>
        <w:spacing w:line="276" w:lineRule="auto"/>
        <w:jc w:val="both"/>
        <w:rPr>
          <w:sz w:val="20"/>
          <w:szCs w:val="20"/>
        </w:rPr>
      </w:pPr>
      <w:r w:rsidRPr="008C0937">
        <w:rPr>
          <w:sz w:val="20"/>
          <w:szCs w:val="20"/>
        </w:rPr>
        <w:t>(3) Yukarıda belirtilen hallerde ilgili öğrenciler hakkında, ayrıca 13/1/1985 tarihli ve 18634 sayılı Resmi Gazete’de yayımlanan Yükseköğretim Kurumları Öğrenci Disiplin Yönetmeliği hükümleri uygulanır.</w:t>
      </w:r>
    </w:p>
    <w:p w14:paraId="024C77FE" w14:textId="77777777" w:rsidR="00234A38" w:rsidRPr="008C0937" w:rsidRDefault="00234A38" w:rsidP="00234A38">
      <w:pPr>
        <w:spacing w:line="276" w:lineRule="auto"/>
        <w:jc w:val="both"/>
        <w:rPr>
          <w:i/>
          <w:sz w:val="20"/>
          <w:szCs w:val="20"/>
        </w:rPr>
      </w:pPr>
      <w:r w:rsidRPr="008C0937">
        <w:rPr>
          <w:i/>
          <w:sz w:val="20"/>
          <w:szCs w:val="20"/>
        </w:rPr>
        <w:t>Sınav Ve Çalışma Sonuçlarının Duyurulması</w:t>
      </w:r>
    </w:p>
    <w:p w14:paraId="4AA40EC9" w14:textId="77777777" w:rsidR="00234A38" w:rsidRPr="008C0937" w:rsidRDefault="00234A38" w:rsidP="00234A38">
      <w:pPr>
        <w:spacing w:line="276" w:lineRule="auto"/>
        <w:jc w:val="both"/>
        <w:rPr>
          <w:sz w:val="20"/>
          <w:szCs w:val="20"/>
        </w:rPr>
      </w:pPr>
      <w:r w:rsidRPr="008C0937">
        <w:rPr>
          <w:i/>
          <w:sz w:val="20"/>
          <w:szCs w:val="20"/>
        </w:rPr>
        <w:t>Madde 23-</w:t>
      </w:r>
      <w:r w:rsidRPr="008C0937">
        <w:rPr>
          <w:sz w:val="20"/>
          <w:szCs w:val="20"/>
        </w:rPr>
        <w:t xml:space="preserve"> (1) Bir sınavın veya yarıyıl içi çalışmasının sonuçları, o sınavın yapıldığı veya öğrencilerin o yarıyıl içi çalışmasını ilgili öğretim elemanına teslim etmeleri gereken tarihten itibaren yirmi gün içinde ve derslerin kesildiği gün öğrencilere duyurulur.</w:t>
      </w:r>
      <w:r w:rsidRPr="008C0937">
        <w:rPr>
          <w:sz w:val="20"/>
          <w:szCs w:val="20"/>
        </w:rPr>
        <w:tab/>
      </w:r>
    </w:p>
    <w:p w14:paraId="12D801C0" w14:textId="77777777" w:rsidR="00234A38" w:rsidRPr="008C0937" w:rsidRDefault="00234A38" w:rsidP="00234A38">
      <w:pPr>
        <w:spacing w:line="276" w:lineRule="auto"/>
        <w:jc w:val="both"/>
        <w:rPr>
          <w:sz w:val="20"/>
          <w:szCs w:val="20"/>
        </w:rPr>
      </w:pPr>
    </w:p>
    <w:p w14:paraId="03C7ED3C" w14:textId="77777777" w:rsidR="00234A38" w:rsidRPr="008C0937" w:rsidRDefault="00234A38" w:rsidP="00234A38">
      <w:pPr>
        <w:spacing w:line="276" w:lineRule="auto"/>
        <w:jc w:val="both"/>
        <w:rPr>
          <w:sz w:val="20"/>
          <w:szCs w:val="20"/>
        </w:rPr>
      </w:pPr>
      <w:r w:rsidRPr="008C0937">
        <w:rPr>
          <w:sz w:val="20"/>
          <w:szCs w:val="20"/>
        </w:rPr>
        <w:lastRenderedPageBreak/>
        <w:t xml:space="preserve">(2) Bu şartlara uyulmak kaydı ile, uygulanan eğitim-öğretimin özelliklerine göre her türlü sınav ve yarıyıl içi çalışmalarının değerlendirme sonuçlarının öğrencilere duyurulmasına ilişkin esaslar Fakülte Yönetim Kurulu tarafından belirlenir. </w:t>
      </w:r>
    </w:p>
    <w:p w14:paraId="27E4B90A" w14:textId="77777777" w:rsidR="00234A38" w:rsidRPr="008C0937" w:rsidRDefault="00234A38" w:rsidP="00234A38">
      <w:pPr>
        <w:spacing w:line="276" w:lineRule="auto"/>
        <w:jc w:val="both"/>
        <w:rPr>
          <w:sz w:val="20"/>
          <w:szCs w:val="20"/>
        </w:rPr>
      </w:pPr>
      <w:r w:rsidRPr="008C0937">
        <w:rPr>
          <w:sz w:val="20"/>
          <w:szCs w:val="20"/>
        </w:rPr>
        <w:t>(3) Bir dersin yarıyıl sonu ve bütünleme sınavına giren öğrencilerin başarı durumları, sorumlu öğretim elemanı/yıl koordinatörü tarafından sınav evrakı ile birlikte not çizelgeleri halinde, en geç o sınav gününü izleyen beş gün içinde Dekanlığa sunulur.</w:t>
      </w:r>
    </w:p>
    <w:p w14:paraId="0C9B8EDA" w14:textId="77777777" w:rsidR="00234A38" w:rsidRPr="008C0937" w:rsidRDefault="00234A38" w:rsidP="00234A38">
      <w:pPr>
        <w:spacing w:line="276" w:lineRule="auto"/>
        <w:jc w:val="both"/>
        <w:rPr>
          <w:b/>
          <w:bCs/>
          <w:sz w:val="20"/>
          <w:szCs w:val="20"/>
        </w:rPr>
      </w:pPr>
      <w:r w:rsidRPr="008C0937">
        <w:rPr>
          <w:sz w:val="20"/>
          <w:szCs w:val="20"/>
        </w:rPr>
        <w:t xml:space="preserve">(4) </w:t>
      </w:r>
      <w:r w:rsidRPr="008C0937">
        <w:rPr>
          <w:bCs/>
          <w:i/>
          <w:sz w:val="20"/>
          <w:szCs w:val="20"/>
        </w:rPr>
        <w:t>(Değişik: SK-15.03.2016-455/18) Mülga</w:t>
      </w:r>
    </w:p>
    <w:p w14:paraId="46C3E8FB" w14:textId="77777777" w:rsidR="00234A38" w:rsidRPr="008C0937" w:rsidRDefault="00234A38" w:rsidP="00234A38">
      <w:pPr>
        <w:spacing w:line="276" w:lineRule="auto"/>
        <w:jc w:val="both"/>
        <w:rPr>
          <w:sz w:val="20"/>
          <w:szCs w:val="20"/>
        </w:rPr>
      </w:pPr>
    </w:p>
    <w:p w14:paraId="64CDD054" w14:textId="77777777" w:rsidR="00234A38" w:rsidRPr="008C0937" w:rsidRDefault="00234A38" w:rsidP="00234A38">
      <w:pPr>
        <w:spacing w:line="276" w:lineRule="auto"/>
        <w:jc w:val="both"/>
        <w:rPr>
          <w:i/>
          <w:sz w:val="20"/>
          <w:szCs w:val="20"/>
        </w:rPr>
      </w:pPr>
      <w:r w:rsidRPr="008C0937">
        <w:rPr>
          <w:i/>
          <w:sz w:val="20"/>
          <w:szCs w:val="20"/>
        </w:rPr>
        <w:t>Sınav Sonucuna İtiraz</w:t>
      </w:r>
    </w:p>
    <w:p w14:paraId="46BE1CFA" w14:textId="77777777" w:rsidR="00234A38" w:rsidRPr="008C0937" w:rsidRDefault="00234A38" w:rsidP="00234A38">
      <w:pPr>
        <w:spacing w:line="276" w:lineRule="auto"/>
        <w:jc w:val="both"/>
        <w:rPr>
          <w:sz w:val="20"/>
          <w:szCs w:val="20"/>
        </w:rPr>
      </w:pPr>
      <w:r w:rsidRPr="008C0937">
        <w:rPr>
          <w:i/>
          <w:sz w:val="20"/>
          <w:szCs w:val="20"/>
        </w:rPr>
        <w:t>Madde 24-</w:t>
      </w:r>
      <w:r w:rsidRPr="008C0937">
        <w:rPr>
          <w:sz w:val="20"/>
          <w:szCs w:val="20"/>
        </w:rPr>
        <w:t xml:space="preserve"> (1) Bir sınavın veya yarıyıl içi çalışmasının sonucuna, ilanı tarihinden itibaren yedi gün içinde ve sadece maddi hata yönünden itiraz edilebilir. İtiraz, Fakülte Dekanlığına verilen bir dilekçe ile yapılır. Fakülte Dekanlığı tarafından sınav kağıtlarında, sınav cetvellerinde veya ilgili çalışma evrakında bir maddi hata tespit edilirse, bu hata ilgili öğretim elemanının da görüşü alındıktan sonra, Fakülte Yönetim Kurulu kararı ile düzeltilir ve ilan edilir.</w:t>
      </w:r>
    </w:p>
    <w:p w14:paraId="066A8355" w14:textId="77777777" w:rsidR="00234A38" w:rsidRPr="008C0937" w:rsidRDefault="00234A38" w:rsidP="00234A38">
      <w:pPr>
        <w:spacing w:line="276" w:lineRule="auto"/>
        <w:jc w:val="both"/>
        <w:rPr>
          <w:sz w:val="20"/>
          <w:szCs w:val="20"/>
        </w:rPr>
      </w:pPr>
    </w:p>
    <w:p w14:paraId="3F3D058F" w14:textId="77777777" w:rsidR="00234A38" w:rsidRPr="008C0937" w:rsidRDefault="00234A38" w:rsidP="00234A38">
      <w:pPr>
        <w:spacing w:line="276" w:lineRule="auto"/>
        <w:jc w:val="both"/>
        <w:rPr>
          <w:sz w:val="20"/>
          <w:szCs w:val="20"/>
        </w:rPr>
      </w:pPr>
      <w:r w:rsidRPr="008C0937">
        <w:rPr>
          <w:sz w:val="20"/>
          <w:szCs w:val="20"/>
        </w:rPr>
        <w:t>(2) Öğrenciler, öğretim elemanının not takdirine ilişkin hata itirazında bulunamazlar.</w:t>
      </w:r>
    </w:p>
    <w:p w14:paraId="230B02D6" w14:textId="77777777" w:rsidR="00234A38" w:rsidRPr="008C0937" w:rsidRDefault="00234A38" w:rsidP="00234A38">
      <w:pPr>
        <w:spacing w:line="276" w:lineRule="auto"/>
        <w:jc w:val="both"/>
        <w:rPr>
          <w:b/>
          <w:sz w:val="20"/>
          <w:szCs w:val="20"/>
        </w:rPr>
      </w:pPr>
    </w:p>
    <w:p w14:paraId="787894F2" w14:textId="77777777" w:rsidR="00234A38" w:rsidRPr="008C0937" w:rsidRDefault="00234A38" w:rsidP="00234A38">
      <w:pPr>
        <w:spacing w:line="276" w:lineRule="auto"/>
        <w:jc w:val="both"/>
        <w:rPr>
          <w:i/>
          <w:sz w:val="20"/>
          <w:szCs w:val="20"/>
        </w:rPr>
      </w:pPr>
      <w:r w:rsidRPr="008C0937">
        <w:rPr>
          <w:i/>
          <w:sz w:val="20"/>
          <w:szCs w:val="20"/>
        </w:rPr>
        <w:t>Derste Başarısızlık</w:t>
      </w:r>
    </w:p>
    <w:p w14:paraId="44F6F383" w14:textId="77777777" w:rsidR="00234A38" w:rsidRPr="008C0937" w:rsidRDefault="00234A38" w:rsidP="00234A38">
      <w:pPr>
        <w:spacing w:line="276" w:lineRule="auto"/>
        <w:jc w:val="both"/>
        <w:rPr>
          <w:sz w:val="20"/>
          <w:szCs w:val="20"/>
        </w:rPr>
      </w:pPr>
      <w:r w:rsidRPr="008C0937">
        <w:rPr>
          <w:i/>
          <w:sz w:val="20"/>
          <w:szCs w:val="20"/>
        </w:rPr>
        <w:t>Madde 25-</w:t>
      </w:r>
      <w:r w:rsidRPr="008C0937">
        <w:rPr>
          <w:sz w:val="20"/>
          <w:szCs w:val="20"/>
        </w:rPr>
        <w:t xml:space="preserve"> (1) Bir derste başarısız olan öğrenci o dersi bu Uygulama Esaslarının 20 nci maddesinde yer alan tüm yükümlülükleri yerine getirerek tekrarlamak zorundadır.</w:t>
      </w:r>
    </w:p>
    <w:p w14:paraId="50E8BC22" w14:textId="77777777" w:rsidR="00234A38" w:rsidRPr="008C0937" w:rsidRDefault="00234A38" w:rsidP="00234A38">
      <w:pPr>
        <w:spacing w:line="276" w:lineRule="auto"/>
        <w:jc w:val="both"/>
        <w:rPr>
          <w:sz w:val="20"/>
          <w:szCs w:val="20"/>
        </w:rPr>
      </w:pPr>
    </w:p>
    <w:p w14:paraId="0B865280" w14:textId="77777777" w:rsidR="00234A38" w:rsidRPr="008C0937" w:rsidRDefault="00234A38" w:rsidP="00234A38">
      <w:pPr>
        <w:spacing w:line="276" w:lineRule="auto"/>
        <w:jc w:val="both"/>
        <w:rPr>
          <w:sz w:val="20"/>
          <w:szCs w:val="20"/>
        </w:rPr>
      </w:pPr>
      <w:r w:rsidRPr="008C0937">
        <w:rPr>
          <w:sz w:val="20"/>
          <w:szCs w:val="20"/>
        </w:rPr>
        <w:t>(2) Devam şartını sağladığı bir derste başarısız olan bir öğrenci, dersi tekrarlayacağı yarıyıl için kayıt yenileme sırasında bir dilekçe ile Fakülte Dekanlığına bildirmesi kaydı ile ister ise o dersin teorik kısmından ve öğretim elemanı tarafından sınıfta yapılan uygulamalardan devam muafiyeti verilmesini isteyebilir. Buna ilişkin esaslar Fakülte Yönetim Kurulu tarafından belirlenir. Devamdan muafiyet verilmesi durumunda, öğrenci o derse yeniden kaydolmak, ara sınavlarına katılmak ve bu Uygulama Esaslarının 20 nci maddesinin birinci fıkrasının (b) ve (c) bendindeki şartları yeniden yerine getirmek zorundadır.</w:t>
      </w:r>
    </w:p>
    <w:p w14:paraId="3B17AC6D" w14:textId="77777777" w:rsidR="00234A38" w:rsidRPr="008C0937" w:rsidRDefault="00234A38" w:rsidP="00234A38">
      <w:pPr>
        <w:spacing w:line="276" w:lineRule="auto"/>
        <w:jc w:val="both"/>
        <w:rPr>
          <w:sz w:val="20"/>
          <w:szCs w:val="20"/>
        </w:rPr>
      </w:pPr>
    </w:p>
    <w:p w14:paraId="163EA6B8" w14:textId="77777777" w:rsidR="00234A38" w:rsidRPr="008C0937" w:rsidRDefault="00234A38" w:rsidP="00234A38">
      <w:pPr>
        <w:spacing w:line="276" w:lineRule="auto"/>
        <w:jc w:val="both"/>
        <w:rPr>
          <w:sz w:val="20"/>
          <w:szCs w:val="20"/>
        </w:rPr>
      </w:pPr>
      <w:r w:rsidRPr="008C0937">
        <w:rPr>
          <w:sz w:val="20"/>
          <w:szCs w:val="20"/>
        </w:rPr>
        <w:t xml:space="preserve">(3) Yarıyıl sonu ve bütünleme sınavı yapılmayan uygulama ağırlıklı derslerde ve laboratuvar derslerinde başarısız olan öğrenciler bu dersleri tümü ile tekrarlamak ve devam etmek zorundadırlar. </w:t>
      </w:r>
    </w:p>
    <w:p w14:paraId="7C8EA181" w14:textId="77777777" w:rsidR="00234A38" w:rsidRPr="008C0937" w:rsidRDefault="00234A38" w:rsidP="00234A38">
      <w:pPr>
        <w:spacing w:line="276" w:lineRule="auto"/>
        <w:jc w:val="both"/>
        <w:rPr>
          <w:sz w:val="20"/>
          <w:szCs w:val="20"/>
        </w:rPr>
      </w:pPr>
    </w:p>
    <w:p w14:paraId="06D6C8B4" w14:textId="77777777" w:rsidR="00234A38" w:rsidRPr="008C0937" w:rsidRDefault="00234A38" w:rsidP="00234A38">
      <w:pPr>
        <w:spacing w:line="276" w:lineRule="auto"/>
        <w:jc w:val="both"/>
        <w:rPr>
          <w:sz w:val="20"/>
          <w:szCs w:val="20"/>
        </w:rPr>
      </w:pPr>
      <w:r w:rsidRPr="008C0937">
        <w:rPr>
          <w:sz w:val="20"/>
          <w:szCs w:val="20"/>
        </w:rPr>
        <w:t>(4)</w:t>
      </w:r>
      <w:r w:rsidRPr="008C0937">
        <w:rPr>
          <w:bCs/>
          <w:sz w:val="20"/>
          <w:szCs w:val="20"/>
        </w:rPr>
        <w:t>(SK-15.03.2016-455/18)</w:t>
      </w:r>
      <w:r w:rsidRPr="008C0937">
        <w:rPr>
          <w:sz w:val="20"/>
          <w:szCs w:val="20"/>
        </w:rPr>
        <w:t>Yarıyıl sonu ve bütünleme sınavı yapılan klinik ve saha uygulaması olan derslerden başarısız olan öğrenciler bu dersleri tümü ile tekrarlamak ve devam etmek zorundadır.</w:t>
      </w:r>
    </w:p>
    <w:p w14:paraId="78DE5829" w14:textId="77777777" w:rsidR="00234A38" w:rsidRPr="008C0937" w:rsidRDefault="00234A38" w:rsidP="00234A38">
      <w:pPr>
        <w:spacing w:line="276" w:lineRule="auto"/>
        <w:jc w:val="both"/>
        <w:rPr>
          <w:i/>
          <w:sz w:val="20"/>
          <w:szCs w:val="20"/>
        </w:rPr>
      </w:pPr>
      <w:r w:rsidRPr="008C0937">
        <w:rPr>
          <w:i/>
          <w:sz w:val="20"/>
          <w:szCs w:val="20"/>
        </w:rPr>
        <w:t>Ders notları ve başarı durumu</w:t>
      </w:r>
    </w:p>
    <w:p w14:paraId="04E914A2" w14:textId="77777777" w:rsidR="00234A38" w:rsidRPr="008C0937" w:rsidRDefault="00234A38" w:rsidP="00234A38">
      <w:pPr>
        <w:spacing w:line="276" w:lineRule="auto"/>
        <w:jc w:val="both"/>
        <w:rPr>
          <w:sz w:val="20"/>
          <w:szCs w:val="20"/>
        </w:rPr>
      </w:pPr>
      <w:r w:rsidRPr="008C0937">
        <w:rPr>
          <w:i/>
          <w:sz w:val="20"/>
          <w:szCs w:val="20"/>
        </w:rPr>
        <w:t>Madde 26- Madde 26- (Değişik: SK-15.03.2016-455/18)</w:t>
      </w:r>
      <w:r w:rsidRPr="008C0937">
        <w:rPr>
          <w:sz w:val="20"/>
          <w:szCs w:val="20"/>
        </w:rPr>
        <w:t xml:space="preserve"> (1)  Öğrencinin bir dersi başarmış sayılması için o dersin yarıyıl sonu veya bütünleme sınavında tam not 100 üzerinden en az 50 almış  olması ve bu Uygulama Esaslarının 27 nci maddesinin birinci fıkrasının (a) bendine göre hesaplanan başarı notunun, Atatürk İlkeleri ve İnkılap Tarihi, Türk Dili,  Temel Bilgi Teknolojileri  dersleri için tam not 100 üzerinden en az 50, Yabancı Dil dersleri için tam not 100 üzerinden en az 55 ve diğer tüm dersler için ise bu tam not  100 tam üzerinden en az 60 olması gerekir. </w:t>
      </w:r>
    </w:p>
    <w:p w14:paraId="7CC94884" w14:textId="77777777" w:rsidR="00234A38" w:rsidRPr="008C0937" w:rsidRDefault="00234A38" w:rsidP="00234A38">
      <w:pPr>
        <w:spacing w:line="276" w:lineRule="auto"/>
        <w:jc w:val="both"/>
        <w:rPr>
          <w:sz w:val="20"/>
          <w:szCs w:val="20"/>
        </w:rPr>
      </w:pPr>
      <w:r w:rsidRPr="008C0937">
        <w:rPr>
          <w:sz w:val="20"/>
          <w:szCs w:val="20"/>
        </w:rPr>
        <w:t>Öğrencinin mutlak sistemde almış olduğu başarı notları, ifade ettikleri başarı dereceleri aşağıdaki tabloda gösterilmiştir.</w:t>
      </w:r>
    </w:p>
    <w:p w14:paraId="50EFDC99" w14:textId="77777777" w:rsidR="00234A38" w:rsidRPr="008C0937" w:rsidRDefault="00234A38" w:rsidP="00234A38">
      <w:pPr>
        <w:spacing w:line="276" w:lineRule="auto"/>
        <w:jc w:val="both"/>
        <w:rPr>
          <w:sz w:val="20"/>
          <w:szCs w:val="20"/>
        </w:rPr>
      </w:pPr>
      <w:r w:rsidRPr="008C0937">
        <w:rPr>
          <w:sz w:val="20"/>
          <w:szCs w:val="20"/>
        </w:rPr>
        <w:t>Puan                 Başarı Derecesi</w:t>
      </w:r>
    </w:p>
    <w:p w14:paraId="1CEEC21C" w14:textId="77777777" w:rsidR="00234A38" w:rsidRPr="008C0937" w:rsidRDefault="00234A38" w:rsidP="00234A38">
      <w:pPr>
        <w:spacing w:line="276" w:lineRule="auto"/>
        <w:jc w:val="both"/>
        <w:rPr>
          <w:sz w:val="20"/>
          <w:szCs w:val="20"/>
        </w:rPr>
      </w:pPr>
      <w:r w:rsidRPr="008C0937">
        <w:rPr>
          <w:sz w:val="20"/>
          <w:szCs w:val="20"/>
        </w:rPr>
        <w:t>85-100                       AA</w:t>
      </w:r>
    </w:p>
    <w:p w14:paraId="0E996E90" w14:textId="77777777" w:rsidR="00234A38" w:rsidRPr="008C0937" w:rsidRDefault="00234A38" w:rsidP="00234A38">
      <w:pPr>
        <w:spacing w:line="276" w:lineRule="auto"/>
        <w:jc w:val="both"/>
        <w:rPr>
          <w:sz w:val="20"/>
          <w:szCs w:val="20"/>
        </w:rPr>
      </w:pPr>
      <w:r w:rsidRPr="008C0937">
        <w:rPr>
          <w:sz w:val="20"/>
          <w:szCs w:val="20"/>
        </w:rPr>
        <w:t>70-84                         BB</w:t>
      </w:r>
    </w:p>
    <w:p w14:paraId="2F333B3E" w14:textId="77777777" w:rsidR="00234A38" w:rsidRPr="008C0937" w:rsidRDefault="00234A38" w:rsidP="00234A38">
      <w:pPr>
        <w:spacing w:line="276" w:lineRule="auto"/>
        <w:jc w:val="both"/>
        <w:rPr>
          <w:sz w:val="20"/>
          <w:szCs w:val="20"/>
        </w:rPr>
      </w:pPr>
      <w:r w:rsidRPr="008C0937">
        <w:rPr>
          <w:sz w:val="20"/>
          <w:szCs w:val="20"/>
        </w:rPr>
        <w:t>60-69                         CC</w:t>
      </w:r>
    </w:p>
    <w:p w14:paraId="5B748473" w14:textId="77777777" w:rsidR="00234A38" w:rsidRPr="008C0937" w:rsidRDefault="00234A38" w:rsidP="00234A38">
      <w:pPr>
        <w:spacing w:line="276" w:lineRule="auto"/>
        <w:jc w:val="both"/>
        <w:rPr>
          <w:sz w:val="20"/>
          <w:szCs w:val="20"/>
        </w:rPr>
      </w:pPr>
      <w:r w:rsidRPr="008C0937">
        <w:rPr>
          <w:sz w:val="20"/>
          <w:szCs w:val="20"/>
        </w:rPr>
        <w:t>50-59                         DD</w:t>
      </w:r>
    </w:p>
    <w:p w14:paraId="200A2232" w14:textId="77777777" w:rsidR="00234A38" w:rsidRPr="008C0937" w:rsidRDefault="00234A38" w:rsidP="00234A38">
      <w:pPr>
        <w:spacing w:line="276" w:lineRule="auto"/>
        <w:jc w:val="both"/>
        <w:rPr>
          <w:sz w:val="20"/>
          <w:szCs w:val="20"/>
        </w:rPr>
      </w:pPr>
      <w:r w:rsidRPr="008C0937">
        <w:rPr>
          <w:sz w:val="20"/>
          <w:szCs w:val="20"/>
        </w:rPr>
        <w:t>49-00                         FF</w:t>
      </w:r>
    </w:p>
    <w:p w14:paraId="3FCE99A7" w14:textId="77777777" w:rsidR="00234A38" w:rsidRPr="008C0937" w:rsidRDefault="00234A38" w:rsidP="00234A38">
      <w:pPr>
        <w:spacing w:line="276" w:lineRule="auto"/>
        <w:jc w:val="both"/>
        <w:rPr>
          <w:sz w:val="20"/>
          <w:szCs w:val="20"/>
        </w:rPr>
      </w:pPr>
      <w:r w:rsidRPr="008C0937">
        <w:rPr>
          <w:sz w:val="20"/>
          <w:szCs w:val="20"/>
        </w:rPr>
        <w:t>(3) Ayrıca; Y (Yetersiz), B (Başarılı), notları ortalamaya katılmayan notlar ve D (Devamsız)</w:t>
      </w:r>
      <w:r w:rsidR="0057162E" w:rsidRPr="008C0937">
        <w:rPr>
          <w:sz w:val="20"/>
          <w:szCs w:val="20"/>
        </w:rPr>
        <w:t xml:space="preserve">, </w:t>
      </w:r>
      <w:r w:rsidRPr="008C0937">
        <w:rPr>
          <w:sz w:val="20"/>
          <w:szCs w:val="20"/>
        </w:rPr>
        <w:t xml:space="preserve"> </w:t>
      </w:r>
      <w:r w:rsidR="0057162E" w:rsidRPr="008C0937">
        <w:rPr>
          <w:sz w:val="20"/>
          <w:szCs w:val="20"/>
        </w:rPr>
        <w:t>E (Eksik) notları geçici not olup bunlardan;</w:t>
      </w:r>
      <w:r w:rsidRPr="008C0937">
        <w:rPr>
          <w:sz w:val="20"/>
          <w:szCs w:val="20"/>
        </w:rPr>
        <w:t xml:space="preserve"> </w:t>
      </w:r>
    </w:p>
    <w:p w14:paraId="73E96C10" w14:textId="77777777" w:rsidR="00234A38" w:rsidRPr="008C0937" w:rsidRDefault="00234A38" w:rsidP="00234A38">
      <w:pPr>
        <w:spacing w:line="276" w:lineRule="auto"/>
        <w:jc w:val="both"/>
        <w:rPr>
          <w:sz w:val="20"/>
          <w:szCs w:val="20"/>
        </w:rPr>
      </w:pPr>
      <w:r w:rsidRPr="008C0937">
        <w:rPr>
          <w:sz w:val="20"/>
          <w:szCs w:val="20"/>
        </w:rPr>
        <w:t>a) (Değişik: SK-15.03.2016-455/18) D notu, derse devam yükümlülüklerini veya ders uygulamalarına ilişkin koşulları yerine getirmediği için, sınava girme hakkını elde edemeyen öğrencilere verilir ve not ortalaması hesabında sıfır notu işlemi görür.</w:t>
      </w:r>
    </w:p>
    <w:p w14:paraId="5CE39E31" w14:textId="77777777" w:rsidR="00234A38" w:rsidRPr="008C0937" w:rsidRDefault="00234A38" w:rsidP="00234A38">
      <w:pPr>
        <w:spacing w:line="276" w:lineRule="auto"/>
        <w:jc w:val="both"/>
        <w:rPr>
          <w:sz w:val="20"/>
          <w:szCs w:val="20"/>
        </w:rPr>
      </w:pPr>
      <w:r w:rsidRPr="008C0937">
        <w:rPr>
          <w:sz w:val="20"/>
          <w:szCs w:val="20"/>
        </w:rPr>
        <w:t>b) B notu, not ortalamalarına katılmayan derslerden başarılı olan öğrencilere verilir.</w:t>
      </w:r>
    </w:p>
    <w:p w14:paraId="2338ABB9" w14:textId="77777777" w:rsidR="00234A38" w:rsidRPr="008C0937" w:rsidRDefault="00234A38" w:rsidP="00234A38">
      <w:pPr>
        <w:spacing w:line="276" w:lineRule="auto"/>
        <w:jc w:val="both"/>
        <w:rPr>
          <w:sz w:val="20"/>
          <w:szCs w:val="20"/>
        </w:rPr>
      </w:pPr>
      <w:r w:rsidRPr="008C0937">
        <w:rPr>
          <w:sz w:val="20"/>
          <w:szCs w:val="20"/>
        </w:rPr>
        <w:lastRenderedPageBreak/>
        <w:t>c) Y notu, not ortalamalarına katılmayan derslerden başarı gösteremeyen öğrencilere verilir.</w:t>
      </w:r>
    </w:p>
    <w:p w14:paraId="50209D97" w14:textId="77777777" w:rsidR="00234A38" w:rsidRPr="008C0937" w:rsidRDefault="00234A38" w:rsidP="00234A38">
      <w:pPr>
        <w:spacing w:line="276" w:lineRule="auto"/>
        <w:jc w:val="both"/>
        <w:rPr>
          <w:sz w:val="20"/>
          <w:szCs w:val="20"/>
        </w:rPr>
      </w:pPr>
      <w:r w:rsidRPr="008C0937">
        <w:rPr>
          <w:sz w:val="20"/>
          <w:szCs w:val="20"/>
        </w:rPr>
        <w:t>ç) (Değişik: SK-15.03.2016-455/18) E notu, yarıyıl içinde başarılı olduğu halde ders için gerekli koşulları tamamlayamayan öğrencilere verilir. Öğrenci, herhangi bir dersten E notu aldığı takdirde notların Fakülte Dekanlığına teslimi tarihinden itibaren, bir ay içinde eksikliklerini tamamlayarak bir not almak zorundadır. Aksi halde, E notu sıfır notu haline dönüşür.</w:t>
      </w:r>
    </w:p>
    <w:p w14:paraId="0E4A8B57" w14:textId="77777777" w:rsidR="00234A38" w:rsidRPr="008C0937" w:rsidRDefault="00234A38" w:rsidP="00234A38">
      <w:pPr>
        <w:spacing w:line="276" w:lineRule="auto"/>
        <w:jc w:val="both"/>
        <w:rPr>
          <w:sz w:val="20"/>
          <w:szCs w:val="20"/>
        </w:rPr>
      </w:pPr>
      <w:r w:rsidRPr="008C0937">
        <w:rPr>
          <w:sz w:val="20"/>
          <w:szCs w:val="20"/>
        </w:rPr>
        <w:t>d) M notu, öğrencinin daha önce almış oldukları ve denklikleri kabul edilerek en az ders yüküne sayılan dersler için, Fakülte Dekanlığının önerisi üzerine Fakülte Yönetim Kurulu kararı ile muaf olunan ve ortalamaya katılan dersler için verilir.</w:t>
      </w:r>
    </w:p>
    <w:p w14:paraId="5CD04825" w14:textId="77777777" w:rsidR="00234A38" w:rsidRPr="008C0937" w:rsidRDefault="00234A38" w:rsidP="00234A38">
      <w:pPr>
        <w:spacing w:line="276" w:lineRule="auto"/>
        <w:jc w:val="both"/>
        <w:rPr>
          <w:sz w:val="20"/>
          <w:szCs w:val="20"/>
        </w:rPr>
      </w:pPr>
    </w:p>
    <w:p w14:paraId="3D6C8E7B" w14:textId="77777777" w:rsidR="00234A38" w:rsidRPr="008C0937" w:rsidRDefault="00234A38" w:rsidP="00234A38">
      <w:pPr>
        <w:spacing w:line="276" w:lineRule="auto"/>
        <w:jc w:val="both"/>
        <w:rPr>
          <w:i/>
          <w:sz w:val="20"/>
          <w:szCs w:val="20"/>
        </w:rPr>
      </w:pPr>
      <w:r w:rsidRPr="008C0937">
        <w:rPr>
          <w:i/>
          <w:sz w:val="20"/>
          <w:szCs w:val="20"/>
        </w:rPr>
        <w:t>Başarı Notu Ve Başarı Düzeyinin Değerlendirilmesi</w:t>
      </w:r>
    </w:p>
    <w:p w14:paraId="08A2D2C3" w14:textId="77777777" w:rsidR="00234A38" w:rsidRPr="008C0937" w:rsidRDefault="00234A38" w:rsidP="00234A38">
      <w:pPr>
        <w:spacing w:line="276" w:lineRule="auto"/>
        <w:jc w:val="both"/>
        <w:rPr>
          <w:sz w:val="20"/>
          <w:szCs w:val="20"/>
        </w:rPr>
      </w:pPr>
      <w:r w:rsidRPr="008C0937">
        <w:rPr>
          <w:i/>
          <w:sz w:val="20"/>
          <w:szCs w:val="20"/>
        </w:rPr>
        <w:t>Madde 27-</w:t>
      </w:r>
      <w:r w:rsidRPr="008C0937">
        <w:rPr>
          <w:sz w:val="20"/>
          <w:szCs w:val="20"/>
        </w:rPr>
        <w:t>(1) Öğrencinin bir derste veya dönemde sağladığı başarı notu o dersi veya dönemi başarmış olup olmadığının tespitinde ve diploma derecesinin belirlenmesinde esas alınacak nottur. Başarı notu ve başarı düzeyinin değerlendirilmesine ilişkin esaslar şunlardır:</w:t>
      </w:r>
    </w:p>
    <w:p w14:paraId="697C40A7" w14:textId="77777777" w:rsidR="00234A38" w:rsidRPr="008C0937" w:rsidRDefault="00234A38" w:rsidP="00234A38">
      <w:pPr>
        <w:tabs>
          <w:tab w:val="left" w:pos="708"/>
          <w:tab w:val="left" w:pos="1230"/>
        </w:tabs>
        <w:spacing w:line="276" w:lineRule="auto"/>
        <w:jc w:val="both"/>
        <w:rPr>
          <w:sz w:val="20"/>
          <w:szCs w:val="20"/>
        </w:rPr>
      </w:pPr>
    </w:p>
    <w:p w14:paraId="5EC94140" w14:textId="77777777" w:rsidR="00234A38" w:rsidRPr="008C0937" w:rsidRDefault="00234A38" w:rsidP="00234A38">
      <w:pPr>
        <w:spacing w:line="276" w:lineRule="auto"/>
        <w:jc w:val="both"/>
        <w:rPr>
          <w:sz w:val="20"/>
          <w:szCs w:val="20"/>
        </w:rPr>
      </w:pPr>
      <w:r w:rsidRPr="008C0937">
        <w:rPr>
          <w:sz w:val="20"/>
          <w:szCs w:val="20"/>
        </w:rPr>
        <w:t xml:space="preserve">a) (Değişik: </w:t>
      </w:r>
      <w:r w:rsidRPr="008C0937">
        <w:rPr>
          <w:b/>
          <w:bCs/>
          <w:sz w:val="20"/>
          <w:szCs w:val="20"/>
        </w:rPr>
        <w:t>SK-02/10/2018-494/05</w:t>
      </w:r>
      <w:r w:rsidRPr="008C0937">
        <w:rPr>
          <w:sz w:val="20"/>
          <w:szCs w:val="20"/>
        </w:rPr>
        <w:t>) Derslere devam zorunlu olup;</w:t>
      </w:r>
    </w:p>
    <w:p w14:paraId="69D91461" w14:textId="77777777" w:rsidR="00234A38" w:rsidRPr="008C0937" w:rsidRDefault="00234A38" w:rsidP="00234A38">
      <w:pPr>
        <w:spacing w:line="276" w:lineRule="auto"/>
        <w:jc w:val="both"/>
        <w:rPr>
          <w:sz w:val="20"/>
          <w:szCs w:val="20"/>
        </w:rPr>
      </w:pPr>
      <w:r w:rsidRPr="008C0937">
        <w:rPr>
          <w:sz w:val="20"/>
          <w:szCs w:val="20"/>
        </w:rPr>
        <w:t>- Aşağıda belirtilen dersler dışındaki derslerin başarı notu; yarıyıl içi başarı notunun (ara sınav notu veya ara sınav notları ortalamasının) % 50’sinin, yarıyıl sonu veya bütünleme sınav notunun % 50’sine eklenmesi ve elde edilen sayının en yakın tam sayıya çevrilmesi sureti ile belirlenir. Başarı notu, tam not 100 üzerinden 60’ın altında olan öğrenciler o dersten başarısız sayılır ve dersi tümü ile tekrarlarlar. “Uygulaması olan hemşirelik meslek dersleri” nin yarıyıl içi başarı notu; ara sınav veya ara sınavların ortalamasının % 50’nin, uygulamadan aldığı notun % 50’si ile toplamından oluşur. “Uygulamasının yanı sıra laboratuvar dersi de olan hemşirelik meslek dersleri”nin yarıyıl içi başarı notu ise; ara sınav notu veya ara sınav notları ortalamasının %25’nin, laboratuvardan aldığı notun %25’inin, uygulamadan aldığı notun %50’si ile toplamından oluşur.</w:t>
      </w:r>
    </w:p>
    <w:p w14:paraId="47EFCF2A" w14:textId="77777777" w:rsidR="00234A38" w:rsidRPr="008C0937" w:rsidRDefault="00234A38" w:rsidP="00234A38">
      <w:pPr>
        <w:spacing w:line="276" w:lineRule="auto"/>
        <w:jc w:val="both"/>
        <w:rPr>
          <w:sz w:val="20"/>
          <w:szCs w:val="20"/>
        </w:rPr>
      </w:pPr>
      <w:r w:rsidRPr="008C0937">
        <w:rPr>
          <w:sz w:val="20"/>
          <w:szCs w:val="20"/>
        </w:rPr>
        <w:t xml:space="preserve">- </w:t>
      </w:r>
      <w:r w:rsidRPr="008C0937">
        <w:rPr>
          <w:bCs/>
          <w:sz w:val="20"/>
          <w:szCs w:val="20"/>
        </w:rPr>
        <w:t>(Değişik: SK-24/01/2019-501/03)</w:t>
      </w:r>
      <w:r w:rsidRPr="008C0937">
        <w:rPr>
          <w:sz w:val="20"/>
          <w:szCs w:val="20"/>
        </w:rPr>
        <w:t>Atatürk İlkeleri ve İnkılap Tarihi, Türk Dili, Yabancı Dil ve Temel Bilgi Teknolojileri derslerinde başarı notu, öğrencinin o dersin yarıyıl içi notunun % 40’nın yarıyıl sonu veya bütünleme sınavında aldığı notun % 60’ına eklenmesi ve elde edilen sayısının en yakın tam sayıya çevrilmesi sureti ile belirlenir. Atatürk İlkeleri ve İnkılap Tarihi, Türk Dili ile Temel Bilgi Teknolojileri derslerinin başarı notu tam not 100 üzerinden 50, Yabancı Dil derslerinin başarı notu ise en az tam not 100 üzerinden 55’tir.</w:t>
      </w:r>
    </w:p>
    <w:p w14:paraId="55EB56BF" w14:textId="77777777" w:rsidR="00234A38" w:rsidRPr="008C0937" w:rsidRDefault="00234A38" w:rsidP="00234A38">
      <w:pPr>
        <w:spacing w:line="276" w:lineRule="auto"/>
        <w:jc w:val="both"/>
        <w:rPr>
          <w:sz w:val="20"/>
          <w:szCs w:val="20"/>
        </w:rPr>
      </w:pPr>
      <w:r w:rsidRPr="008C0937">
        <w:rPr>
          <w:sz w:val="20"/>
          <w:szCs w:val="20"/>
        </w:rPr>
        <w:t>- Muafiyet sınavı yapılan dersler için muafiyet notu dersin başarı notu ile aynıdır. Ders muafiyet sınavından başarılı kabul edilen öğrencinin aldığı puan, ders başarı notu olarak transkripte işlenir.</w:t>
      </w:r>
    </w:p>
    <w:p w14:paraId="406BCB15" w14:textId="77777777" w:rsidR="00234A38" w:rsidRPr="008C0937" w:rsidRDefault="00234A38" w:rsidP="00234A38">
      <w:pPr>
        <w:spacing w:line="276" w:lineRule="auto"/>
        <w:jc w:val="both"/>
        <w:rPr>
          <w:sz w:val="20"/>
          <w:szCs w:val="20"/>
        </w:rPr>
      </w:pPr>
      <w:r w:rsidRPr="008C0937">
        <w:rPr>
          <w:sz w:val="20"/>
          <w:szCs w:val="20"/>
        </w:rPr>
        <w:t>b) Bir dersin yarıyıl sonu ve bütünleme sınavına girebilme koşullarını yerine getirmeyen öğrencilerin listesi dersi veren öğretim elemanı/yıl koordinatörü tarafından yarıyılın son haftası içerisinde Fakülte Dekanlığı’na verilir ve ilan edilir. Bu öğrenciler bu dersten D notu almış sayılırlar.</w:t>
      </w:r>
    </w:p>
    <w:p w14:paraId="025ABB7A" w14:textId="77777777" w:rsidR="00234A38" w:rsidRPr="008C0937" w:rsidRDefault="00234A38" w:rsidP="00234A38">
      <w:pPr>
        <w:spacing w:line="276" w:lineRule="auto"/>
        <w:jc w:val="both"/>
        <w:rPr>
          <w:sz w:val="20"/>
          <w:szCs w:val="20"/>
        </w:rPr>
      </w:pPr>
      <w:r w:rsidRPr="008C0937">
        <w:rPr>
          <w:sz w:val="20"/>
          <w:szCs w:val="20"/>
        </w:rPr>
        <w:t>c) Beden Eğitimi</w:t>
      </w:r>
      <w:r w:rsidR="00342309" w:rsidRPr="008C0937">
        <w:rPr>
          <w:sz w:val="20"/>
          <w:szCs w:val="20"/>
        </w:rPr>
        <w:t xml:space="preserve">, </w:t>
      </w:r>
      <w:r w:rsidRPr="008C0937">
        <w:rPr>
          <w:sz w:val="20"/>
          <w:szCs w:val="20"/>
        </w:rPr>
        <w:t>Güzel Sanatlar</w:t>
      </w:r>
      <w:r w:rsidR="00342309" w:rsidRPr="008C0937">
        <w:rPr>
          <w:sz w:val="20"/>
          <w:szCs w:val="20"/>
        </w:rPr>
        <w:t xml:space="preserve"> ve Kariyer Planlama</w:t>
      </w:r>
      <w:r w:rsidRPr="008C0937">
        <w:rPr>
          <w:sz w:val="20"/>
          <w:szCs w:val="20"/>
        </w:rPr>
        <w:t xml:space="preserve"> derslerinde ara sınavları yapılmaz. Öğrencilerin başarı durumlarının değerlendirilmesi, bu Uygulama Esaslarının 20 nci maddesinde belirtilen şartları yerine getirmesi koşuluyla yarıyıl içi diğer çalışmalarda gösterdikleri başarı düzeyleri göz önüne alınarak, yarıyıl sonunda “B” veya “Y” olarak değerlendirilir. “Y” notu olarak değerlendirilmiş olan öğrenciler, bu dersleri tümü ile tekrarlamak ve devam etmek zorundadırlar.</w:t>
      </w:r>
    </w:p>
    <w:p w14:paraId="6DD6D870" w14:textId="77777777" w:rsidR="00234A38" w:rsidRPr="008C0937" w:rsidRDefault="00234A38" w:rsidP="00234A38">
      <w:pPr>
        <w:spacing w:line="276" w:lineRule="auto"/>
        <w:jc w:val="both"/>
        <w:rPr>
          <w:sz w:val="20"/>
          <w:szCs w:val="20"/>
        </w:rPr>
      </w:pPr>
      <w:r w:rsidRPr="008C0937">
        <w:rPr>
          <w:sz w:val="20"/>
          <w:szCs w:val="20"/>
        </w:rPr>
        <w:t>ç) Sayısal olmayan değerlendirme şekillerinden biri ile değerlendirilecek diğer çalışmalar ve öğrencilerin bu çalışmalardaki başarı düzeyinin değerlendirilmesine ilişkin esaslar Fakülte Yönetim Kurulu tarafından belirlenir.</w:t>
      </w:r>
    </w:p>
    <w:p w14:paraId="663A2577" w14:textId="77777777" w:rsidR="00234A38" w:rsidRPr="008C0937" w:rsidRDefault="00234A38" w:rsidP="00234A38">
      <w:pPr>
        <w:spacing w:line="276" w:lineRule="auto"/>
        <w:jc w:val="both"/>
        <w:rPr>
          <w:b/>
          <w:sz w:val="20"/>
          <w:szCs w:val="20"/>
        </w:rPr>
      </w:pPr>
      <w:r w:rsidRPr="008C0937">
        <w:rPr>
          <w:sz w:val="20"/>
          <w:szCs w:val="20"/>
        </w:rPr>
        <w:t>d) (SK-15.0</w:t>
      </w:r>
      <w:r w:rsidR="00342309" w:rsidRPr="008C0937">
        <w:rPr>
          <w:sz w:val="20"/>
          <w:szCs w:val="20"/>
        </w:rPr>
        <w:t>6</w:t>
      </w:r>
      <w:r w:rsidRPr="008C0937">
        <w:rPr>
          <w:sz w:val="20"/>
          <w:szCs w:val="20"/>
        </w:rPr>
        <w:t>.20</w:t>
      </w:r>
      <w:r w:rsidR="00342309" w:rsidRPr="008C0937">
        <w:rPr>
          <w:sz w:val="20"/>
          <w:szCs w:val="20"/>
        </w:rPr>
        <w:t>20</w:t>
      </w:r>
      <w:r w:rsidRPr="008C0937">
        <w:rPr>
          <w:sz w:val="20"/>
          <w:szCs w:val="20"/>
        </w:rPr>
        <w:t>-</w:t>
      </w:r>
      <w:r w:rsidR="00342309" w:rsidRPr="008C0937">
        <w:rPr>
          <w:sz w:val="20"/>
          <w:szCs w:val="20"/>
        </w:rPr>
        <w:t>5</w:t>
      </w:r>
      <w:r w:rsidRPr="008C0937">
        <w:rPr>
          <w:sz w:val="20"/>
          <w:szCs w:val="20"/>
        </w:rPr>
        <w:t>45/</w:t>
      </w:r>
      <w:r w:rsidR="00342309" w:rsidRPr="008C0937">
        <w:rPr>
          <w:sz w:val="20"/>
          <w:szCs w:val="20"/>
        </w:rPr>
        <w:t>07</w:t>
      </w:r>
      <w:r w:rsidRPr="008C0937">
        <w:rPr>
          <w:sz w:val="20"/>
          <w:szCs w:val="20"/>
        </w:rPr>
        <w:t>)</w:t>
      </w:r>
      <w:r w:rsidR="00342309" w:rsidRPr="008C0937">
        <w:rPr>
          <w:sz w:val="20"/>
          <w:szCs w:val="20"/>
        </w:rPr>
        <w:t xml:space="preserve"> Bu Esasların 8 nci maddesinin üçüncü fıkrası uyarınca sorumlu olduğu tek dersin sınavına girmeye hak kazanan öğrencilerden sorumlu olduğu tek dersi en az bir kez almış ve bu Esasların 20 nci maddesinin birinci fıkrasında belirtilen şartları yerine getirmiş olan bir öğrenci, o derste sağladığı, yarıyıl içi notuna bakılmadan, yine bu esasların 26. Maddesinde belirtilen dersin başarı notunu sağlaması halinde o dersi başarmış sayılır.</w:t>
      </w:r>
    </w:p>
    <w:p w14:paraId="5FBC42D6" w14:textId="77777777" w:rsidR="00234A38" w:rsidRPr="008C0937" w:rsidRDefault="00234A38" w:rsidP="00234A38">
      <w:pPr>
        <w:spacing w:line="276" w:lineRule="auto"/>
        <w:jc w:val="both"/>
        <w:rPr>
          <w:b/>
          <w:sz w:val="20"/>
          <w:szCs w:val="20"/>
        </w:rPr>
      </w:pPr>
      <w:r w:rsidRPr="008C0937">
        <w:rPr>
          <w:sz w:val="20"/>
          <w:szCs w:val="20"/>
        </w:rPr>
        <w:t>e) Yarıyıl sonu ve bütünleme sınavına girebilme şartlarının tümünü yerine getirmiş ve bir yarıyılda en az iki ara sınavı yapılmış olmak kaydı ile bir derste yarıyıl içi notu 100 tam not üzerinden  80 ve daha yüksek olan bir öğrenci yarıyıl sonu ve bütünleme sınavına girmeden yarıyıl içi notu başarı notu sayılmak sureti ile o dersi başarmış sayılır.</w:t>
      </w:r>
    </w:p>
    <w:p w14:paraId="545CE834" w14:textId="77777777" w:rsidR="00234A38" w:rsidRPr="008C0937" w:rsidRDefault="00234A38" w:rsidP="00D801D2">
      <w:pPr>
        <w:pStyle w:val="Balk2"/>
      </w:pPr>
      <w:bookmarkStart w:id="181" w:name="_Toc184248596"/>
      <w:r w:rsidRPr="008C0937">
        <w:t>Beşinci Bölüm</w:t>
      </w:r>
      <w:bookmarkEnd w:id="181"/>
    </w:p>
    <w:p w14:paraId="0B44F247" w14:textId="77777777" w:rsidR="00234A38" w:rsidRPr="008C0937" w:rsidRDefault="00234A38" w:rsidP="00D801D2">
      <w:pPr>
        <w:pStyle w:val="Balk2"/>
      </w:pPr>
      <w:bookmarkStart w:id="182" w:name="_Toc184248597"/>
      <w:r w:rsidRPr="008C0937">
        <w:t>Çeşitli ve Son Hükümler</w:t>
      </w:r>
      <w:bookmarkEnd w:id="182"/>
    </w:p>
    <w:p w14:paraId="6F0F4A08" w14:textId="77777777" w:rsidR="00234A38" w:rsidRPr="008C0937" w:rsidRDefault="00234A38" w:rsidP="00234A38">
      <w:pPr>
        <w:spacing w:line="276" w:lineRule="auto"/>
        <w:jc w:val="both"/>
        <w:rPr>
          <w:sz w:val="20"/>
          <w:szCs w:val="20"/>
        </w:rPr>
      </w:pPr>
    </w:p>
    <w:p w14:paraId="3898169C" w14:textId="77777777" w:rsidR="00234A38" w:rsidRPr="008C0937" w:rsidRDefault="00234A38" w:rsidP="00234A38">
      <w:pPr>
        <w:spacing w:line="276" w:lineRule="auto"/>
        <w:jc w:val="both"/>
        <w:rPr>
          <w:i/>
          <w:sz w:val="20"/>
          <w:szCs w:val="20"/>
        </w:rPr>
      </w:pPr>
      <w:r w:rsidRPr="008C0937">
        <w:rPr>
          <w:i/>
          <w:sz w:val="20"/>
          <w:szCs w:val="20"/>
        </w:rPr>
        <w:t>Sınav Evrakının Saklanması</w:t>
      </w:r>
    </w:p>
    <w:p w14:paraId="3DA82255" w14:textId="77777777" w:rsidR="00234A38" w:rsidRPr="008C0937" w:rsidRDefault="00234A38" w:rsidP="00234A38">
      <w:pPr>
        <w:spacing w:line="276" w:lineRule="auto"/>
        <w:jc w:val="both"/>
        <w:rPr>
          <w:sz w:val="20"/>
          <w:szCs w:val="20"/>
        </w:rPr>
      </w:pPr>
      <w:r w:rsidRPr="008C0937">
        <w:rPr>
          <w:i/>
          <w:sz w:val="20"/>
          <w:szCs w:val="20"/>
        </w:rPr>
        <w:lastRenderedPageBreak/>
        <w:t>Madde 28-</w:t>
      </w:r>
      <w:r w:rsidRPr="008C0937">
        <w:rPr>
          <w:sz w:val="20"/>
          <w:szCs w:val="20"/>
        </w:rPr>
        <w:t xml:space="preserve"> (1) Sınav kağıtları, ödevler, projeler, laboratuvar ve uygulama raporları gibi evrak Fakülte Yönetim Kurulunca daha uzun süre ile saklanmasına karar verilmiş olmadıkça, son işlem gördükleri tarihten itibaren iki yıl süre ile saklanır.</w:t>
      </w:r>
    </w:p>
    <w:p w14:paraId="7639F18A" w14:textId="77777777" w:rsidR="00234A38" w:rsidRPr="008C0937" w:rsidRDefault="00234A38" w:rsidP="00234A38">
      <w:pPr>
        <w:spacing w:line="276" w:lineRule="auto"/>
        <w:jc w:val="both"/>
        <w:rPr>
          <w:sz w:val="20"/>
          <w:szCs w:val="20"/>
        </w:rPr>
      </w:pPr>
    </w:p>
    <w:p w14:paraId="27F43318" w14:textId="77777777" w:rsidR="00234A38" w:rsidRPr="008C0937" w:rsidRDefault="00234A38" w:rsidP="00234A38">
      <w:pPr>
        <w:spacing w:line="276" w:lineRule="auto"/>
        <w:jc w:val="both"/>
        <w:rPr>
          <w:i/>
          <w:sz w:val="20"/>
          <w:szCs w:val="20"/>
        </w:rPr>
      </w:pPr>
      <w:r w:rsidRPr="008C0937">
        <w:rPr>
          <w:i/>
          <w:sz w:val="20"/>
          <w:szCs w:val="20"/>
        </w:rPr>
        <w:t>Giyim Ve Genel Görünüş</w:t>
      </w:r>
    </w:p>
    <w:p w14:paraId="5E58F237" w14:textId="77777777" w:rsidR="00234A38" w:rsidRPr="008C0937" w:rsidRDefault="00234A38" w:rsidP="00234A38">
      <w:pPr>
        <w:spacing w:line="276" w:lineRule="auto"/>
        <w:jc w:val="both"/>
        <w:rPr>
          <w:sz w:val="20"/>
          <w:szCs w:val="20"/>
        </w:rPr>
      </w:pPr>
      <w:r w:rsidRPr="008C0937">
        <w:rPr>
          <w:i/>
          <w:sz w:val="20"/>
          <w:szCs w:val="20"/>
        </w:rPr>
        <w:t>Madde 29-</w:t>
      </w:r>
      <w:r w:rsidRPr="008C0937">
        <w:rPr>
          <w:sz w:val="20"/>
          <w:szCs w:val="20"/>
        </w:rPr>
        <w:t xml:space="preserve"> (1) Öğrenciler giyim ve genel görünüş konusunda ilgili mevzuat hükümlerine uymak zorundadır</w:t>
      </w:r>
    </w:p>
    <w:p w14:paraId="1551014C" w14:textId="77777777" w:rsidR="00234A38" w:rsidRPr="008C0937" w:rsidRDefault="00234A38" w:rsidP="00234A38">
      <w:pPr>
        <w:spacing w:line="276" w:lineRule="auto"/>
        <w:jc w:val="both"/>
        <w:rPr>
          <w:sz w:val="20"/>
          <w:szCs w:val="20"/>
        </w:rPr>
      </w:pPr>
    </w:p>
    <w:p w14:paraId="5FAB87DD" w14:textId="77777777" w:rsidR="00234A38" w:rsidRPr="008C0937" w:rsidRDefault="00234A38" w:rsidP="00234A38">
      <w:pPr>
        <w:spacing w:line="276" w:lineRule="auto"/>
        <w:jc w:val="both"/>
        <w:rPr>
          <w:i/>
          <w:sz w:val="20"/>
          <w:szCs w:val="20"/>
        </w:rPr>
      </w:pPr>
      <w:r w:rsidRPr="008C0937">
        <w:rPr>
          <w:i/>
          <w:sz w:val="20"/>
          <w:szCs w:val="20"/>
        </w:rPr>
        <w:t>Tebligat</w:t>
      </w:r>
    </w:p>
    <w:p w14:paraId="52881F85" w14:textId="77777777" w:rsidR="00234A38" w:rsidRPr="008C0937" w:rsidRDefault="00234A38" w:rsidP="00234A38">
      <w:pPr>
        <w:spacing w:line="276" w:lineRule="auto"/>
        <w:jc w:val="both"/>
        <w:rPr>
          <w:sz w:val="20"/>
          <w:szCs w:val="20"/>
        </w:rPr>
      </w:pPr>
      <w:r w:rsidRPr="008C0937">
        <w:rPr>
          <w:i/>
          <w:sz w:val="20"/>
          <w:szCs w:val="20"/>
        </w:rPr>
        <w:t xml:space="preserve">Madde 30- </w:t>
      </w:r>
      <w:r w:rsidRPr="008C0937">
        <w:rPr>
          <w:sz w:val="20"/>
          <w:szCs w:val="20"/>
        </w:rPr>
        <w:t>(1) Öğrencilere tebligat, kayıt sırasında bildirdikleri adrese posta ile gönderilmek veya Fakülte tarafından ilan edilmek suretiyle yapılır. Öğrenciler e-posta, posta adresleri ve telefonlarında meydana gelen değişiklikleri en geç bir hafta içinde Fakülte Öğrenci Bürosuna yazılı olarak bildirmek zorundadırlar. Bu şekilde değişiklik bildiriminde bulunmamış veya yanlış veya eksik adres vermiş olan öğrenciler dosyalarında mevcut en son adreslerine tebligatın yapılmış olması halinde kendilerine tebligat yapılmış sayılır.</w:t>
      </w:r>
    </w:p>
    <w:p w14:paraId="4B2E2348" w14:textId="77777777" w:rsidR="00234A38" w:rsidRPr="008C0937" w:rsidRDefault="00234A38" w:rsidP="00234A38">
      <w:pPr>
        <w:spacing w:line="276" w:lineRule="auto"/>
        <w:jc w:val="both"/>
        <w:rPr>
          <w:sz w:val="20"/>
          <w:szCs w:val="20"/>
        </w:rPr>
      </w:pPr>
    </w:p>
    <w:p w14:paraId="440C658F" w14:textId="77777777" w:rsidR="00234A38" w:rsidRPr="008C0937" w:rsidRDefault="00234A38" w:rsidP="00234A38">
      <w:pPr>
        <w:spacing w:line="276" w:lineRule="auto"/>
        <w:jc w:val="both"/>
        <w:rPr>
          <w:i/>
          <w:sz w:val="20"/>
          <w:szCs w:val="20"/>
        </w:rPr>
      </w:pPr>
      <w:r w:rsidRPr="008C0937">
        <w:rPr>
          <w:i/>
          <w:sz w:val="20"/>
          <w:szCs w:val="20"/>
        </w:rPr>
        <w:t>Öğrenime Ara Verme İzni</w:t>
      </w:r>
    </w:p>
    <w:p w14:paraId="2AA10813" w14:textId="77777777" w:rsidR="00234A38" w:rsidRPr="008C0937" w:rsidRDefault="00234A38" w:rsidP="00234A38">
      <w:pPr>
        <w:spacing w:line="276" w:lineRule="auto"/>
        <w:jc w:val="both"/>
        <w:rPr>
          <w:sz w:val="20"/>
          <w:szCs w:val="20"/>
        </w:rPr>
      </w:pPr>
      <w:r w:rsidRPr="008C0937">
        <w:rPr>
          <w:i/>
          <w:sz w:val="20"/>
          <w:szCs w:val="20"/>
        </w:rPr>
        <w:t>Madde 31-</w:t>
      </w:r>
      <w:r w:rsidRPr="008C0937">
        <w:rPr>
          <w:sz w:val="20"/>
          <w:szCs w:val="20"/>
        </w:rPr>
        <w:t xml:space="preserve"> (1) Bu Uygulama Esaslarında belirtilen ve Fakülte Yönetim Kurulu tarafından kabul edilen haklı ve geçerli bir mazeret nedeni ile öğrenimine ara vermek zorunda kalan bir öğrenciye, kendisine izin verilmesine dair bir dilekçe ile başvurması ve mazeretini belgelendirmesi kaydı ile Fakülte Yönetim Kurulu tarafından bir defada en az bir, en çok iki yarıyıl süre için öğrenime ara verme izni verilebilir. Öğrencinin öğrenimine ara verdiği süre o öğrenci için bu Uygulama Esaslarının 8 inci maddesinde belirtilen öğrenim süresine eklenir. Süre ekleme nedeni ve eklenecek süre Fakülte Yönetim Kurulu kararında belirtilir.</w:t>
      </w:r>
    </w:p>
    <w:p w14:paraId="7EBF94AB" w14:textId="77777777" w:rsidR="00234A38" w:rsidRPr="008C0937" w:rsidRDefault="00234A38" w:rsidP="00234A38">
      <w:pPr>
        <w:spacing w:line="276" w:lineRule="auto"/>
        <w:jc w:val="both"/>
        <w:rPr>
          <w:sz w:val="20"/>
          <w:szCs w:val="20"/>
        </w:rPr>
      </w:pPr>
      <w:r w:rsidRPr="008C0937">
        <w:rPr>
          <w:sz w:val="20"/>
          <w:szCs w:val="20"/>
        </w:rPr>
        <w:t>(2) Öğrenci, izinli olduğu süre içinde öğrenimine devam edemez ve her türlü öğrencilik hakları dondurulur. Bir yarıyıl süreli ara verme izni, izin verildiği yarıyıl başlangıcından takip eden yarıyılın derslerinin başladığı tarihe kadar olan süreyi kapsayacak şekilde verilir.</w:t>
      </w:r>
    </w:p>
    <w:p w14:paraId="16B7672C" w14:textId="77777777" w:rsidR="00234A38" w:rsidRPr="008C0937" w:rsidRDefault="00234A38" w:rsidP="00234A38">
      <w:pPr>
        <w:spacing w:line="276" w:lineRule="auto"/>
        <w:jc w:val="both"/>
        <w:rPr>
          <w:sz w:val="20"/>
          <w:szCs w:val="20"/>
        </w:rPr>
      </w:pPr>
    </w:p>
    <w:p w14:paraId="14FDD0FD" w14:textId="77777777" w:rsidR="00234A38" w:rsidRPr="008C0937" w:rsidRDefault="00234A38" w:rsidP="00234A38">
      <w:pPr>
        <w:spacing w:line="276" w:lineRule="auto"/>
        <w:jc w:val="both"/>
        <w:rPr>
          <w:i/>
          <w:sz w:val="20"/>
          <w:szCs w:val="20"/>
        </w:rPr>
      </w:pPr>
      <w:r w:rsidRPr="008C0937">
        <w:rPr>
          <w:i/>
          <w:sz w:val="20"/>
          <w:szCs w:val="20"/>
        </w:rPr>
        <w:t>Haklı Ve Geçerli Mazeretler</w:t>
      </w:r>
    </w:p>
    <w:p w14:paraId="684730C1" w14:textId="77777777" w:rsidR="00234A38" w:rsidRPr="008C0937" w:rsidRDefault="00234A38" w:rsidP="00234A38">
      <w:pPr>
        <w:spacing w:line="276" w:lineRule="auto"/>
        <w:jc w:val="both"/>
        <w:rPr>
          <w:sz w:val="20"/>
          <w:szCs w:val="20"/>
        </w:rPr>
      </w:pPr>
      <w:r w:rsidRPr="008C0937">
        <w:rPr>
          <w:i/>
          <w:sz w:val="20"/>
          <w:szCs w:val="20"/>
        </w:rPr>
        <w:t>Madde 32-</w:t>
      </w:r>
      <w:r w:rsidRPr="008C0937">
        <w:rPr>
          <w:sz w:val="20"/>
          <w:szCs w:val="20"/>
        </w:rPr>
        <w:t xml:space="preserve"> (1) Fakülte Yönetim Kurulunun tarafından kabul edilmiş olmak kaydı ile öğrenciye mazeret sınavları açılabilir ve aşağıdaki hallerde öğrenime ara verme izni verilebilir;</w:t>
      </w:r>
    </w:p>
    <w:p w14:paraId="0E265AD2" w14:textId="77777777" w:rsidR="00234A38" w:rsidRPr="008C0937" w:rsidRDefault="00234A38" w:rsidP="00234A38">
      <w:pPr>
        <w:spacing w:line="276" w:lineRule="auto"/>
        <w:jc w:val="both"/>
        <w:rPr>
          <w:sz w:val="20"/>
          <w:szCs w:val="20"/>
        </w:rPr>
      </w:pPr>
    </w:p>
    <w:p w14:paraId="7076E3AE" w14:textId="77777777" w:rsidR="00234A38" w:rsidRPr="008C0937" w:rsidRDefault="00234A38" w:rsidP="00234A38">
      <w:pPr>
        <w:spacing w:line="276" w:lineRule="auto"/>
        <w:jc w:val="both"/>
        <w:rPr>
          <w:sz w:val="20"/>
          <w:szCs w:val="20"/>
        </w:rPr>
      </w:pPr>
      <w:r w:rsidRPr="008C0937">
        <w:rPr>
          <w:sz w:val="20"/>
          <w:szCs w:val="20"/>
        </w:rPr>
        <w:t>a) Öğrencinin sağlık kuruluşlarından alınacak bir rapor ile belgelendirmek kaydıyla sağlıkla ilgili mazeretlerinin olması,</w:t>
      </w:r>
    </w:p>
    <w:p w14:paraId="1C098FA9" w14:textId="77777777" w:rsidR="00234A38" w:rsidRPr="008C0937" w:rsidRDefault="00234A38" w:rsidP="00234A38">
      <w:pPr>
        <w:spacing w:line="276" w:lineRule="auto"/>
        <w:jc w:val="both"/>
        <w:rPr>
          <w:sz w:val="20"/>
          <w:szCs w:val="20"/>
        </w:rPr>
      </w:pPr>
    </w:p>
    <w:p w14:paraId="35D90D34" w14:textId="77777777" w:rsidR="00234A38" w:rsidRPr="008C0937" w:rsidRDefault="00234A38" w:rsidP="00234A38">
      <w:pPr>
        <w:spacing w:line="276" w:lineRule="auto"/>
        <w:jc w:val="both"/>
        <w:rPr>
          <w:sz w:val="20"/>
          <w:szCs w:val="20"/>
        </w:rPr>
      </w:pPr>
      <w:r w:rsidRPr="008C0937">
        <w:rPr>
          <w:sz w:val="20"/>
          <w:szCs w:val="20"/>
        </w:rPr>
        <w:t>b) Öğretimin aksaması sonucunu doğuracak olaylar sebebi ile öğrenime Yükseköğretim Kurulu kararı ile ara verilmesi,</w:t>
      </w:r>
    </w:p>
    <w:p w14:paraId="62DC5051" w14:textId="77777777" w:rsidR="00234A38" w:rsidRPr="008C0937" w:rsidRDefault="00234A38" w:rsidP="00234A38">
      <w:pPr>
        <w:spacing w:line="276" w:lineRule="auto"/>
        <w:jc w:val="both"/>
        <w:rPr>
          <w:sz w:val="20"/>
          <w:szCs w:val="20"/>
        </w:rPr>
      </w:pPr>
    </w:p>
    <w:p w14:paraId="390217C1" w14:textId="77777777" w:rsidR="00234A38" w:rsidRPr="008C0937" w:rsidRDefault="00234A38" w:rsidP="00234A38">
      <w:pPr>
        <w:spacing w:line="276" w:lineRule="auto"/>
        <w:jc w:val="both"/>
        <w:rPr>
          <w:sz w:val="20"/>
          <w:szCs w:val="20"/>
        </w:rPr>
      </w:pPr>
      <w:r w:rsidRPr="008C0937">
        <w:rPr>
          <w:sz w:val="20"/>
          <w:szCs w:val="20"/>
        </w:rPr>
        <w:t xml:space="preserve">c) Mahallin en büyük mülki amirince verilecek bir belge ile belgelenmiş olması şartı ile tabii afetler nedeni ile öğrencinin öğrenime ara vermek zorunda kalmış olması, </w:t>
      </w:r>
    </w:p>
    <w:p w14:paraId="20562946" w14:textId="77777777" w:rsidR="00234A38" w:rsidRPr="008C0937" w:rsidRDefault="00234A38" w:rsidP="00234A38">
      <w:pPr>
        <w:spacing w:line="276" w:lineRule="auto"/>
        <w:jc w:val="both"/>
        <w:rPr>
          <w:sz w:val="20"/>
          <w:szCs w:val="20"/>
        </w:rPr>
      </w:pPr>
    </w:p>
    <w:p w14:paraId="247A13F6" w14:textId="77777777" w:rsidR="00234A38" w:rsidRPr="008C0937" w:rsidRDefault="00234A38" w:rsidP="00234A38">
      <w:pPr>
        <w:spacing w:line="276" w:lineRule="auto"/>
        <w:jc w:val="both"/>
        <w:rPr>
          <w:sz w:val="20"/>
          <w:szCs w:val="20"/>
        </w:rPr>
      </w:pPr>
      <w:r w:rsidRPr="008C0937">
        <w:rPr>
          <w:sz w:val="20"/>
          <w:szCs w:val="20"/>
        </w:rPr>
        <w:t>ç) Öğrencinin ekonomik nedenlerle öğrenimine ara vermek zorunda olduğunu belgelemesi,</w:t>
      </w:r>
    </w:p>
    <w:p w14:paraId="7A5C7A50" w14:textId="77777777" w:rsidR="00234A38" w:rsidRPr="008C0937" w:rsidRDefault="00234A38" w:rsidP="00234A38">
      <w:pPr>
        <w:spacing w:line="276" w:lineRule="auto"/>
        <w:jc w:val="both"/>
        <w:rPr>
          <w:sz w:val="20"/>
          <w:szCs w:val="20"/>
        </w:rPr>
      </w:pPr>
    </w:p>
    <w:p w14:paraId="48CD46DF" w14:textId="77777777" w:rsidR="00234A38" w:rsidRPr="008C0937" w:rsidRDefault="00234A38" w:rsidP="00234A38">
      <w:pPr>
        <w:spacing w:line="276" w:lineRule="auto"/>
        <w:jc w:val="both"/>
        <w:rPr>
          <w:sz w:val="20"/>
          <w:szCs w:val="20"/>
        </w:rPr>
      </w:pPr>
      <w:r w:rsidRPr="008C0937">
        <w:rPr>
          <w:sz w:val="20"/>
          <w:szCs w:val="20"/>
        </w:rPr>
        <w:t>d) Gözaltına alınan veya tutuklanan öğrencilerin gözaltı ve tutukluluk halinin takipsizlikle sonuçlanması ya da üzerine atılı suç nedeniyle beraat etmeleri,</w:t>
      </w:r>
    </w:p>
    <w:p w14:paraId="0624C3F0" w14:textId="77777777" w:rsidR="00234A38" w:rsidRPr="008C0937" w:rsidRDefault="00234A38" w:rsidP="00234A38">
      <w:pPr>
        <w:spacing w:line="276" w:lineRule="auto"/>
        <w:jc w:val="both"/>
        <w:rPr>
          <w:sz w:val="20"/>
          <w:szCs w:val="20"/>
        </w:rPr>
      </w:pPr>
    </w:p>
    <w:p w14:paraId="4B7D8961" w14:textId="77777777" w:rsidR="00234A38" w:rsidRPr="008C0937" w:rsidRDefault="00234A38" w:rsidP="00234A38">
      <w:pPr>
        <w:spacing w:line="276" w:lineRule="auto"/>
        <w:jc w:val="both"/>
        <w:rPr>
          <w:sz w:val="20"/>
          <w:szCs w:val="20"/>
        </w:rPr>
      </w:pPr>
      <w:r w:rsidRPr="008C0937">
        <w:rPr>
          <w:sz w:val="20"/>
          <w:szCs w:val="20"/>
        </w:rPr>
        <w:t>e) Öğrencinin tecil hakkını kaybetmesi veya tecilinin kaldırılması sureti ile askere alınması,</w:t>
      </w:r>
    </w:p>
    <w:p w14:paraId="2A0C3B1C" w14:textId="77777777" w:rsidR="00234A38" w:rsidRPr="008C0937" w:rsidRDefault="00234A38" w:rsidP="00234A38">
      <w:pPr>
        <w:spacing w:line="276" w:lineRule="auto"/>
        <w:jc w:val="both"/>
        <w:rPr>
          <w:sz w:val="20"/>
          <w:szCs w:val="20"/>
        </w:rPr>
      </w:pPr>
    </w:p>
    <w:p w14:paraId="32447817" w14:textId="77777777" w:rsidR="00234A38" w:rsidRPr="008C0937" w:rsidRDefault="00234A38" w:rsidP="00234A38">
      <w:pPr>
        <w:spacing w:line="276" w:lineRule="auto"/>
        <w:jc w:val="both"/>
        <w:rPr>
          <w:sz w:val="20"/>
          <w:szCs w:val="20"/>
        </w:rPr>
      </w:pPr>
      <w:r w:rsidRPr="008C0937">
        <w:rPr>
          <w:sz w:val="20"/>
          <w:szCs w:val="20"/>
        </w:rPr>
        <w:t>f) Fakülte Yönetim Kurulu tarafından mazeret olarak kabul edilebilecek diğer hallerin ortaya çıkması.</w:t>
      </w:r>
    </w:p>
    <w:p w14:paraId="07BFD8CF" w14:textId="77777777" w:rsidR="00234A38" w:rsidRPr="008C0937" w:rsidRDefault="00234A38" w:rsidP="00234A38">
      <w:pPr>
        <w:spacing w:line="276" w:lineRule="auto"/>
        <w:jc w:val="both"/>
        <w:rPr>
          <w:sz w:val="20"/>
          <w:szCs w:val="20"/>
        </w:rPr>
      </w:pPr>
    </w:p>
    <w:p w14:paraId="65ED377E" w14:textId="77777777" w:rsidR="00234A38" w:rsidRPr="008C0937" w:rsidRDefault="00234A38" w:rsidP="00342309">
      <w:pPr>
        <w:pStyle w:val="Default"/>
        <w:rPr>
          <w:sz w:val="20"/>
          <w:szCs w:val="20"/>
        </w:rPr>
      </w:pPr>
      <w:r w:rsidRPr="008C0937">
        <w:rPr>
          <w:sz w:val="20"/>
          <w:szCs w:val="20"/>
        </w:rPr>
        <w:t xml:space="preserve">(2) </w:t>
      </w:r>
      <w:r w:rsidR="00342309" w:rsidRPr="008C0937">
        <w:rPr>
          <w:rFonts w:eastAsia="Calibri"/>
          <w:color w:val="auto"/>
          <w:sz w:val="20"/>
          <w:szCs w:val="20"/>
        </w:rPr>
        <w:t>Öğrenime ara verme izninin verilebilmesi için öğrencinin, birinci fıkranın (ç) ve (f) bentlerinde belirtilen hallerde ilgili dönem derslerinin başlangıcından itibaren en geç dört hafta, diğer hallerde ise mazeretinin sona ermesinden itibaren en geç beş iş günü içinde Fakülte Dekanlığına başvurması ve mazeretinin varlığını kanıtlayan belgeleri sunması gerekir. Aksi halde, bu husustaki başvurusu dikkate alınmaz.</w:t>
      </w:r>
      <w:r w:rsidRPr="008C0937">
        <w:rPr>
          <w:color w:val="auto"/>
          <w:sz w:val="20"/>
          <w:szCs w:val="20"/>
        </w:rPr>
        <w:t>.</w:t>
      </w:r>
    </w:p>
    <w:p w14:paraId="5876C2C0" w14:textId="77777777" w:rsidR="00234A38" w:rsidRPr="008C0937" w:rsidRDefault="00234A38" w:rsidP="00234A38">
      <w:pPr>
        <w:spacing w:line="276" w:lineRule="auto"/>
        <w:jc w:val="both"/>
        <w:rPr>
          <w:sz w:val="20"/>
          <w:szCs w:val="20"/>
        </w:rPr>
      </w:pPr>
    </w:p>
    <w:p w14:paraId="5F1A21C1" w14:textId="77777777" w:rsidR="00234A38" w:rsidRPr="008C0937" w:rsidRDefault="00234A38" w:rsidP="00234A38">
      <w:pPr>
        <w:spacing w:line="276" w:lineRule="auto"/>
        <w:jc w:val="both"/>
        <w:rPr>
          <w:i/>
          <w:sz w:val="20"/>
          <w:szCs w:val="20"/>
        </w:rPr>
      </w:pPr>
      <w:r w:rsidRPr="008C0937">
        <w:rPr>
          <w:i/>
          <w:sz w:val="20"/>
          <w:szCs w:val="20"/>
        </w:rPr>
        <w:t>Ağırlıklı Ortalama Ve Diploma Derecesi</w:t>
      </w:r>
    </w:p>
    <w:p w14:paraId="088DD96F" w14:textId="77777777" w:rsidR="00234A38" w:rsidRPr="008C0937" w:rsidRDefault="00234A38" w:rsidP="00234A38">
      <w:pPr>
        <w:spacing w:line="276" w:lineRule="auto"/>
        <w:jc w:val="both"/>
        <w:rPr>
          <w:sz w:val="20"/>
          <w:szCs w:val="20"/>
        </w:rPr>
      </w:pPr>
      <w:r w:rsidRPr="008C0937">
        <w:rPr>
          <w:i/>
          <w:sz w:val="20"/>
          <w:szCs w:val="20"/>
        </w:rPr>
        <w:lastRenderedPageBreak/>
        <w:t>Madde 33- (</w:t>
      </w:r>
      <w:r w:rsidRPr="008C0937">
        <w:rPr>
          <w:sz w:val="20"/>
          <w:szCs w:val="20"/>
        </w:rPr>
        <w:t>1) Bir dersin kredisi, o ders için haftalık teorik ders saati miktarına, o derse ilişkin olarak yapılan uygulama, laboratuar veya diğer çalışmaların haftalık saat miktarlarının yarısı eklenmek sureti ile belirlenir.</w:t>
      </w:r>
    </w:p>
    <w:p w14:paraId="44DB3584" w14:textId="77777777" w:rsidR="00234A38" w:rsidRPr="008C0937" w:rsidRDefault="00234A38" w:rsidP="00234A38">
      <w:pPr>
        <w:spacing w:line="276" w:lineRule="auto"/>
        <w:jc w:val="both"/>
        <w:rPr>
          <w:sz w:val="20"/>
          <w:szCs w:val="20"/>
        </w:rPr>
      </w:pPr>
    </w:p>
    <w:p w14:paraId="28A0D9A7" w14:textId="77777777" w:rsidR="00342309" w:rsidRPr="008C0937" w:rsidRDefault="00234A38" w:rsidP="00234A38">
      <w:pPr>
        <w:spacing w:line="276" w:lineRule="auto"/>
        <w:jc w:val="both"/>
        <w:rPr>
          <w:sz w:val="20"/>
          <w:szCs w:val="20"/>
        </w:rPr>
      </w:pPr>
      <w:r w:rsidRPr="008C0937">
        <w:rPr>
          <w:sz w:val="20"/>
          <w:szCs w:val="20"/>
        </w:rPr>
        <w:t xml:space="preserve">(2) </w:t>
      </w:r>
      <w:r w:rsidR="00342309" w:rsidRPr="008C0937">
        <w:rPr>
          <w:b/>
          <w:bCs/>
          <w:sz w:val="20"/>
          <w:szCs w:val="20"/>
        </w:rPr>
        <w:t xml:space="preserve">(Değişik: SK-11/06/2020-545/07) </w:t>
      </w:r>
      <w:r w:rsidR="00342309" w:rsidRPr="008C0937">
        <w:rPr>
          <w:sz w:val="20"/>
          <w:szCs w:val="20"/>
        </w:rPr>
        <w:t xml:space="preserve">Beden eğitimi, güzel sanatlar, gönüllülük çalışmaları ve kariyer planlama derslerinden alınan notlar ile bu uygulama esaslarının 26 ncı maddesinde ortalamaya katılmayacağı belirtilen notlar ağırlıklı ortalamaların hesaplanmasında dikkate alınmaz. </w:t>
      </w:r>
    </w:p>
    <w:p w14:paraId="3DCAA732" w14:textId="77777777" w:rsidR="00234A38" w:rsidRPr="008C0937" w:rsidRDefault="00234A38" w:rsidP="00234A38">
      <w:pPr>
        <w:spacing w:line="276" w:lineRule="auto"/>
        <w:jc w:val="both"/>
        <w:rPr>
          <w:sz w:val="20"/>
          <w:szCs w:val="20"/>
        </w:rPr>
      </w:pPr>
      <w:r w:rsidRPr="008C0937">
        <w:rPr>
          <w:sz w:val="20"/>
          <w:szCs w:val="20"/>
        </w:rPr>
        <w:t>(3) Genel not ortalaması 80 ile 84.99 arası not almış olan öğrencilere onur ve 85 ile 100 arası not almış olan öğrencilere yüksek onur listesine geçtiklerini belirten belge verilir. Ancak, disiplin cezası alan öğrenciler bu haktan yararlanamazlar.</w:t>
      </w:r>
    </w:p>
    <w:p w14:paraId="227D069A" w14:textId="77777777" w:rsidR="00234A38" w:rsidRPr="008C0937" w:rsidRDefault="00234A38" w:rsidP="00234A38">
      <w:pPr>
        <w:spacing w:line="276" w:lineRule="auto"/>
        <w:jc w:val="both"/>
        <w:rPr>
          <w:sz w:val="20"/>
          <w:szCs w:val="20"/>
        </w:rPr>
      </w:pPr>
    </w:p>
    <w:p w14:paraId="317308D4" w14:textId="77777777" w:rsidR="00234A38" w:rsidRPr="008C0937" w:rsidRDefault="00234A38" w:rsidP="00234A38">
      <w:pPr>
        <w:spacing w:line="276" w:lineRule="auto"/>
        <w:jc w:val="both"/>
        <w:rPr>
          <w:sz w:val="20"/>
          <w:szCs w:val="20"/>
        </w:rPr>
      </w:pPr>
      <w:r w:rsidRPr="008C0937">
        <w:rPr>
          <w:sz w:val="20"/>
          <w:szCs w:val="20"/>
        </w:rPr>
        <w:t>(4) Öğrencilerin diploma dereceleri, notlara ait öğrenci bürosunda saklanan orijinal belgelerden yararlanılarak belirlenir.</w:t>
      </w:r>
    </w:p>
    <w:p w14:paraId="2526806A" w14:textId="77777777" w:rsidR="00234A38" w:rsidRPr="008C0937" w:rsidRDefault="00234A38" w:rsidP="00234A38">
      <w:pPr>
        <w:spacing w:line="276" w:lineRule="auto"/>
        <w:jc w:val="both"/>
        <w:rPr>
          <w:sz w:val="20"/>
          <w:szCs w:val="20"/>
        </w:rPr>
      </w:pPr>
    </w:p>
    <w:p w14:paraId="51191C5A" w14:textId="77777777" w:rsidR="00234A38" w:rsidRPr="008C0937" w:rsidRDefault="00234A38" w:rsidP="00234A38">
      <w:pPr>
        <w:spacing w:line="276" w:lineRule="auto"/>
        <w:jc w:val="both"/>
        <w:rPr>
          <w:i/>
          <w:sz w:val="20"/>
          <w:szCs w:val="20"/>
        </w:rPr>
      </w:pPr>
      <w:r w:rsidRPr="008C0937">
        <w:rPr>
          <w:i/>
          <w:sz w:val="20"/>
          <w:szCs w:val="20"/>
        </w:rPr>
        <w:t>Diploma</w:t>
      </w:r>
    </w:p>
    <w:p w14:paraId="4B618B3A" w14:textId="77777777" w:rsidR="00234A38" w:rsidRPr="008C0937" w:rsidRDefault="00234A38" w:rsidP="00234A38">
      <w:pPr>
        <w:spacing w:line="276" w:lineRule="auto"/>
        <w:jc w:val="both"/>
        <w:rPr>
          <w:sz w:val="20"/>
          <w:szCs w:val="20"/>
        </w:rPr>
      </w:pPr>
      <w:r w:rsidRPr="008C0937">
        <w:rPr>
          <w:i/>
          <w:sz w:val="20"/>
          <w:szCs w:val="20"/>
        </w:rPr>
        <w:t>Madde 34-</w:t>
      </w:r>
      <w:r w:rsidRPr="008C0937">
        <w:rPr>
          <w:sz w:val="20"/>
          <w:szCs w:val="20"/>
        </w:rPr>
        <w:t xml:space="preserve"> (1) Fakülte tarafından verilecek diplomalar, Üniversite Yönetim Kurulu tarafından belirlenecek esaslar çerçevesi içinde düzenlenir.</w:t>
      </w:r>
    </w:p>
    <w:p w14:paraId="78270470" w14:textId="77777777" w:rsidR="00234A38" w:rsidRPr="008C0937" w:rsidRDefault="00234A38" w:rsidP="00234A38">
      <w:pPr>
        <w:spacing w:line="276" w:lineRule="auto"/>
        <w:jc w:val="both"/>
        <w:rPr>
          <w:sz w:val="20"/>
          <w:szCs w:val="20"/>
        </w:rPr>
      </w:pPr>
    </w:p>
    <w:p w14:paraId="0BE22AC3" w14:textId="77777777" w:rsidR="00234A38" w:rsidRPr="008C0937" w:rsidRDefault="00234A38" w:rsidP="00234A38">
      <w:pPr>
        <w:spacing w:line="276" w:lineRule="auto"/>
        <w:jc w:val="both"/>
        <w:rPr>
          <w:sz w:val="20"/>
          <w:szCs w:val="20"/>
        </w:rPr>
      </w:pPr>
      <w:r w:rsidRPr="008C0937">
        <w:rPr>
          <w:sz w:val="20"/>
          <w:szCs w:val="20"/>
        </w:rPr>
        <w:t>(2) Diplomalar hazırlanıncaya kadar öğrenciye, diplomasını alırken iade etmek üzere bir “Geçici Mezuniyet Belgesi” verilir.</w:t>
      </w:r>
    </w:p>
    <w:p w14:paraId="7E8F27DE" w14:textId="77777777" w:rsidR="00234A38" w:rsidRPr="008C0937" w:rsidRDefault="00234A38" w:rsidP="00234A38">
      <w:pPr>
        <w:spacing w:line="276" w:lineRule="auto"/>
        <w:jc w:val="both"/>
        <w:rPr>
          <w:sz w:val="20"/>
          <w:szCs w:val="20"/>
        </w:rPr>
      </w:pPr>
    </w:p>
    <w:p w14:paraId="54F97638" w14:textId="77777777" w:rsidR="00234A38" w:rsidRPr="008C0937" w:rsidRDefault="00234A38" w:rsidP="00234A38">
      <w:pPr>
        <w:spacing w:line="276" w:lineRule="auto"/>
        <w:jc w:val="both"/>
        <w:rPr>
          <w:sz w:val="20"/>
          <w:szCs w:val="20"/>
        </w:rPr>
      </w:pPr>
      <w:r w:rsidRPr="008C0937">
        <w:rPr>
          <w:sz w:val="20"/>
          <w:szCs w:val="20"/>
        </w:rPr>
        <w:t>(3) Diploma veya geçici mezuniyet belgesinin verilebilmesi için ilgili mevzuatla belirlenen mali yükümlülüklerin yerine getirilmiş olması gerekir.</w:t>
      </w:r>
    </w:p>
    <w:p w14:paraId="013924E1" w14:textId="77777777" w:rsidR="00234A38" w:rsidRPr="008C0937" w:rsidRDefault="00234A38" w:rsidP="00234A38">
      <w:pPr>
        <w:spacing w:line="276" w:lineRule="auto"/>
        <w:jc w:val="both"/>
        <w:rPr>
          <w:i/>
          <w:sz w:val="20"/>
          <w:szCs w:val="20"/>
        </w:rPr>
      </w:pPr>
    </w:p>
    <w:p w14:paraId="084879BF" w14:textId="77777777" w:rsidR="00234A38" w:rsidRPr="008C0937" w:rsidRDefault="00234A38" w:rsidP="00234A38">
      <w:pPr>
        <w:spacing w:line="276" w:lineRule="auto"/>
        <w:jc w:val="both"/>
        <w:rPr>
          <w:i/>
          <w:sz w:val="20"/>
          <w:szCs w:val="20"/>
        </w:rPr>
      </w:pPr>
      <w:r w:rsidRPr="008C0937">
        <w:rPr>
          <w:i/>
          <w:sz w:val="20"/>
          <w:szCs w:val="20"/>
        </w:rPr>
        <w:t>Ön Lisans Diploması</w:t>
      </w:r>
    </w:p>
    <w:p w14:paraId="5F735C18" w14:textId="77777777" w:rsidR="00234A38" w:rsidRPr="008C0937" w:rsidRDefault="00234A38" w:rsidP="00234A38">
      <w:pPr>
        <w:spacing w:line="276" w:lineRule="auto"/>
        <w:jc w:val="both"/>
        <w:rPr>
          <w:sz w:val="20"/>
          <w:szCs w:val="20"/>
        </w:rPr>
      </w:pPr>
      <w:r w:rsidRPr="008C0937">
        <w:rPr>
          <w:i/>
          <w:sz w:val="20"/>
          <w:szCs w:val="20"/>
        </w:rPr>
        <w:t>Madde 35-</w:t>
      </w:r>
      <w:r w:rsidRPr="008C0937">
        <w:rPr>
          <w:sz w:val="20"/>
          <w:szCs w:val="20"/>
        </w:rPr>
        <w:t xml:space="preserve"> (1)  Lisans düzeyinde öğrenim gören bir öğrenci, ilk dört yarıyılın bütün derslerini başarı ile tamamlamış olmak kaydı ile ve istekleri halinde, Lisans Öğrenimlerini Tamamlamayan veya Tamamlayamayanların Ön Lisans Diploması Almaları veya Meslek Yüksekokullarına İntibakları Hakkında Yönetmelik hükümleri çerçevesinde Ön Lisans Diploması verilir.</w:t>
      </w:r>
    </w:p>
    <w:p w14:paraId="67A0E38A" w14:textId="77777777" w:rsidR="00234A38" w:rsidRPr="008C0937" w:rsidRDefault="00234A38" w:rsidP="00234A38">
      <w:pPr>
        <w:spacing w:line="276" w:lineRule="auto"/>
        <w:jc w:val="both"/>
        <w:rPr>
          <w:sz w:val="20"/>
          <w:szCs w:val="20"/>
        </w:rPr>
      </w:pPr>
    </w:p>
    <w:p w14:paraId="22460CFC" w14:textId="77777777" w:rsidR="00234A38" w:rsidRPr="008C0937" w:rsidRDefault="00234A38" w:rsidP="00234A38">
      <w:pPr>
        <w:spacing w:line="276" w:lineRule="auto"/>
        <w:jc w:val="both"/>
        <w:rPr>
          <w:i/>
          <w:sz w:val="20"/>
          <w:szCs w:val="20"/>
        </w:rPr>
      </w:pPr>
      <w:r w:rsidRPr="008C0937">
        <w:rPr>
          <w:i/>
          <w:sz w:val="20"/>
          <w:szCs w:val="20"/>
        </w:rPr>
        <w:t>Kayıt Silme</w:t>
      </w:r>
    </w:p>
    <w:p w14:paraId="746CEFF1" w14:textId="77777777" w:rsidR="00234A38" w:rsidRPr="008C0937" w:rsidRDefault="00234A38" w:rsidP="00234A38">
      <w:pPr>
        <w:spacing w:line="276" w:lineRule="auto"/>
        <w:jc w:val="both"/>
        <w:rPr>
          <w:sz w:val="20"/>
          <w:szCs w:val="20"/>
        </w:rPr>
      </w:pPr>
      <w:r w:rsidRPr="008C0937">
        <w:rPr>
          <w:i/>
          <w:sz w:val="20"/>
          <w:szCs w:val="20"/>
        </w:rPr>
        <w:t>Madde 36-</w:t>
      </w:r>
      <w:r w:rsidRPr="008C0937">
        <w:rPr>
          <w:sz w:val="20"/>
          <w:szCs w:val="20"/>
        </w:rPr>
        <w:t xml:space="preserve"> (1)  İlgili mevzuat hükümlerine göre kayıt silmeyi gerektiren hallerde, Fakülte Yönetim Kurulu kararı ile öğrencinin kaydı silinir.</w:t>
      </w:r>
    </w:p>
    <w:p w14:paraId="123DECEF" w14:textId="77777777" w:rsidR="00234A38" w:rsidRPr="008C0937" w:rsidRDefault="00234A38" w:rsidP="00234A38">
      <w:pPr>
        <w:spacing w:line="276" w:lineRule="auto"/>
        <w:jc w:val="both"/>
        <w:rPr>
          <w:i/>
          <w:sz w:val="20"/>
          <w:szCs w:val="20"/>
        </w:rPr>
      </w:pPr>
    </w:p>
    <w:p w14:paraId="6CB75461" w14:textId="77777777" w:rsidR="00234A38" w:rsidRPr="008C0937" w:rsidRDefault="00234A38" w:rsidP="00234A38">
      <w:pPr>
        <w:spacing w:line="276" w:lineRule="auto"/>
        <w:jc w:val="both"/>
        <w:rPr>
          <w:i/>
          <w:sz w:val="20"/>
          <w:szCs w:val="20"/>
        </w:rPr>
      </w:pPr>
      <w:r w:rsidRPr="008C0937">
        <w:rPr>
          <w:i/>
          <w:sz w:val="20"/>
          <w:szCs w:val="20"/>
        </w:rPr>
        <w:t>Hüküm Bulunmayan Haller</w:t>
      </w:r>
    </w:p>
    <w:p w14:paraId="502CF8FC" w14:textId="77777777" w:rsidR="00234A38" w:rsidRPr="008C0937" w:rsidRDefault="00234A38" w:rsidP="00234A38">
      <w:pPr>
        <w:spacing w:line="276" w:lineRule="auto"/>
        <w:jc w:val="both"/>
        <w:rPr>
          <w:sz w:val="20"/>
          <w:szCs w:val="20"/>
        </w:rPr>
      </w:pPr>
      <w:r w:rsidRPr="008C0937">
        <w:rPr>
          <w:i/>
          <w:sz w:val="20"/>
          <w:szCs w:val="20"/>
        </w:rPr>
        <w:t>Madde 37-</w:t>
      </w:r>
      <w:r w:rsidRPr="008C0937">
        <w:rPr>
          <w:sz w:val="20"/>
          <w:szCs w:val="20"/>
        </w:rPr>
        <w:t xml:space="preserve"> (1) Bu Uygulama Esaslarında hüküm bulunmayan hallerde, ilgili diğer mevzuat hükümleri ile Senato, Üniversite Yönetim Kurulu, Fakülte Yönetim Kurulu kararları uygulanır.</w:t>
      </w:r>
    </w:p>
    <w:p w14:paraId="6858BD2D" w14:textId="77777777" w:rsidR="00234A38" w:rsidRPr="008C0937" w:rsidRDefault="00234A38" w:rsidP="00234A38">
      <w:pPr>
        <w:spacing w:line="276" w:lineRule="auto"/>
        <w:jc w:val="both"/>
        <w:rPr>
          <w:i/>
          <w:sz w:val="20"/>
          <w:szCs w:val="20"/>
        </w:rPr>
      </w:pPr>
    </w:p>
    <w:p w14:paraId="2F5E5B30" w14:textId="77777777" w:rsidR="00234A38" w:rsidRPr="008C0937" w:rsidRDefault="00234A38" w:rsidP="00234A38">
      <w:pPr>
        <w:spacing w:line="276" w:lineRule="auto"/>
        <w:jc w:val="both"/>
        <w:rPr>
          <w:i/>
          <w:sz w:val="20"/>
          <w:szCs w:val="20"/>
        </w:rPr>
      </w:pPr>
      <w:r w:rsidRPr="008C0937">
        <w:rPr>
          <w:i/>
          <w:sz w:val="20"/>
          <w:szCs w:val="20"/>
        </w:rPr>
        <w:t>Yürürlükten Kaldırılan Uygulama Esasları</w:t>
      </w:r>
    </w:p>
    <w:p w14:paraId="51DD133C" w14:textId="77777777" w:rsidR="00234A38" w:rsidRPr="008C0937" w:rsidRDefault="00234A38" w:rsidP="00234A38">
      <w:pPr>
        <w:spacing w:line="276" w:lineRule="auto"/>
        <w:jc w:val="both"/>
        <w:rPr>
          <w:sz w:val="20"/>
          <w:szCs w:val="20"/>
        </w:rPr>
      </w:pPr>
      <w:r w:rsidRPr="008C0937">
        <w:rPr>
          <w:i/>
          <w:sz w:val="20"/>
          <w:szCs w:val="20"/>
        </w:rPr>
        <w:t>Madde 38- (Değişik: SK-12/05/2015-441/13)</w:t>
      </w:r>
      <w:r w:rsidRPr="008C0937">
        <w:rPr>
          <w:sz w:val="20"/>
          <w:szCs w:val="20"/>
        </w:rPr>
        <w:t xml:space="preserve"> (1) 28.08.2012 tarih ve 404/08 sayılı Senato kararı ile kabul edilen Hemşirelik Fakültesi Öğretim ve Sınav Uygulama Esasları yürürlükten kaldırılmıştır.</w:t>
      </w:r>
    </w:p>
    <w:p w14:paraId="2937B3A0" w14:textId="77777777" w:rsidR="00234A38" w:rsidRPr="008C0937" w:rsidRDefault="00234A38" w:rsidP="00234A38">
      <w:pPr>
        <w:spacing w:line="276" w:lineRule="auto"/>
        <w:jc w:val="both"/>
        <w:rPr>
          <w:sz w:val="20"/>
          <w:szCs w:val="20"/>
        </w:rPr>
      </w:pPr>
    </w:p>
    <w:p w14:paraId="58F2B7E5" w14:textId="77777777" w:rsidR="00234A38" w:rsidRPr="008C0937" w:rsidRDefault="00234A38" w:rsidP="00234A38">
      <w:pPr>
        <w:spacing w:line="276" w:lineRule="auto"/>
        <w:jc w:val="both"/>
        <w:rPr>
          <w:i/>
          <w:iCs/>
          <w:sz w:val="20"/>
          <w:szCs w:val="20"/>
        </w:rPr>
      </w:pPr>
      <w:r w:rsidRPr="008C0937">
        <w:rPr>
          <w:i/>
          <w:iCs/>
          <w:sz w:val="20"/>
          <w:szCs w:val="20"/>
        </w:rPr>
        <w:t>Öğrenim Süresi</w:t>
      </w:r>
    </w:p>
    <w:p w14:paraId="7285C3ED" w14:textId="77777777" w:rsidR="00234A38" w:rsidRPr="008C0937" w:rsidRDefault="00234A38" w:rsidP="00234A38">
      <w:pPr>
        <w:spacing w:line="276" w:lineRule="auto"/>
        <w:jc w:val="both"/>
        <w:rPr>
          <w:sz w:val="20"/>
          <w:szCs w:val="20"/>
        </w:rPr>
      </w:pPr>
      <w:r w:rsidRPr="008C0937">
        <w:rPr>
          <w:sz w:val="20"/>
          <w:szCs w:val="20"/>
        </w:rPr>
        <w:t>Geçici Madde 3: (SK-15.03.2016-455/18) (1)6569 sayılı “Türkiye Sağlık Enstitüleri Kurulması ile Bazı Kanun ve Kanun Hükmünde Kararnamelerde Değişiklik Yapılmasına İlişkin Kanun” un yürürlüğe girdiği 26.11.2014 tarihinden önce Fakültemizde kayıtlı olan öğrenciler bakımından azami öğrenim sürelerinin hesaplanmasında daha önceki öğrenim süreleri dikkate alınmaz.</w:t>
      </w:r>
    </w:p>
    <w:p w14:paraId="10BA3EFB" w14:textId="77777777" w:rsidR="00234A38" w:rsidRPr="008C0937" w:rsidRDefault="00234A38" w:rsidP="00234A38">
      <w:pPr>
        <w:spacing w:line="276" w:lineRule="auto"/>
        <w:jc w:val="both"/>
        <w:rPr>
          <w:sz w:val="20"/>
          <w:szCs w:val="20"/>
        </w:rPr>
      </w:pPr>
    </w:p>
    <w:p w14:paraId="540EDB9B" w14:textId="77777777" w:rsidR="000775A3" w:rsidRPr="008C0937" w:rsidRDefault="000775A3" w:rsidP="00234A38">
      <w:pPr>
        <w:spacing w:line="276" w:lineRule="auto"/>
        <w:jc w:val="both"/>
        <w:rPr>
          <w:i/>
          <w:sz w:val="20"/>
          <w:szCs w:val="20"/>
        </w:rPr>
      </w:pPr>
    </w:p>
    <w:p w14:paraId="590B9A88" w14:textId="77777777" w:rsidR="00234A38" w:rsidRPr="008C0937" w:rsidRDefault="00234A38" w:rsidP="00234A38">
      <w:pPr>
        <w:spacing w:line="276" w:lineRule="auto"/>
        <w:jc w:val="both"/>
        <w:rPr>
          <w:i/>
          <w:sz w:val="20"/>
          <w:szCs w:val="20"/>
        </w:rPr>
      </w:pPr>
      <w:r w:rsidRPr="008C0937">
        <w:rPr>
          <w:i/>
          <w:sz w:val="20"/>
          <w:szCs w:val="20"/>
        </w:rPr>
        <w:t>Yürürlük</w:t>
      </w:r>
    </w:p>
    <w:p w14:paraId="2D34295A" w14:textId="77777777" w:rsidR="00234A38" w:rsidRPr="008C0937" w:rsidRDefault="00234A38" w:rsidP="00234A38">
      <w:pPr>
        <w:spacing w:line="276" w:lineRule="auto"/>
        <w:jc w:val="both"/>
        <w:rPr>
          <w:sz w:val="20"/>
          <w:szCs w:val="20"/>
        </w:rPr>
      </w:pPr>
      <w:r w:rsidRPr="008C0937">
        <w:rPr>
          <w:i/>
          <w:sz w:val="20"/>
          <w:szCs w:val="20"/>
        </w:rPr>
        <w:t>Madde 39- (Değişik: SK-15.03.2016-455/18)</w:t>
      </w:r>
      <w:r w:rsidRPr="008C0937">
        <w:rPr>
          <w:sz w:val="20"/>
          <w:szCs w:val="20"/>
        </w:rPr>
        <w:t xml:space="preserve"> (1) Bu Uygulama Esasları 2016-2017 eğitim-öğretim yılından itibaren yürürlüğe girer.</w:t>
      </w:r>
    </w:p>
    <w:p w14:paraId="45232249" w14:textId="77777777" w:rsidR="00234A38" w:rsidRPr="008C0937" w:rsidRDefault="00234A38" w:rsidP="00234A38">
      <w:pPr>
        <w:spacing w:line="276" w:lineRule="auto"/>
        <w:jc w:val="both"/>
        <w:rPr>
          <w:sz w:val="20"/>
          <w:szCs w:val="20"/>
        </w:rPr>
      </w:pPr>
    </w:p>
    <w:p w14:paraId="6FE71406" w14:textId="77777777" w:rsidR="00234A38" w:rsidRPr="008C0937" w:rsidRDefault="00234A38" w:rsidP="00234A38">
      <w:pPr>
        <w:spacing w:line="276" w:lineRule="auto"/>
        <w:jc w:val="both"/>
        <w:rPr>
          <w:i/>
          <w:sz w:val="20"/>
          <w:szCs w:val="20"/>
        </w:rPr>
      </w:pPr>
      <w:r w:rsidRPr="008C0937">
        <w:rPr>
          <w:i/>
          <w:sz w:val="20"/>
          <w:szCs w:val="20"/>
        </w:rPr>
        <w:t>Yürütme</w:t>
      </w:r>
    </w:p>
    <w:p w14:paraId="0EF80B4A" w14:textId="77777777" w:rsidR="00234A38" w:rsidRPr="008C0937" w:rsidRDefault="00234A38" w:rsidP="00234A38">
      <w:pPr>
        <w:spacing w:line="276" w:lineRule="auto"/>
        <w:jc w:val="both"/>
        <w:rPr>
          <w:sz w:val="20"/>
          <w:szCs w:val="20"/>
        </w:rPr>
      </w:pPr>
      <w:r w:rsidRPr="008C0937">
        <w:rPr>
          <w:i/>
          <w:sz w:val="20"/>
          <w:szCs w:val="20"/>
        </w:rPr>
        <w:lastRenderedPageBreak/>
        <w:t>Madde 40-</w:t>
      </w:r>
      <w:r w:rsidRPr="008C0937">
        <w:rPr>
          <w:sz w:val="20"/>
          <w:szCs w:val="20"/>
        </w:rPr>
        <w:t xml:space="preserve"> (1) Bu Uygulama Esasları hükümlerini Hemşirelik Fakültesi Dekanı yürütür. </w:t>
      </w:r>
    </w:p>
    <w:p w14:paraId="5CD5D8F1" w14:textId="77777777" w:rsidR="00234A38" w:rsidRPr="008C0937" w:rsidRDefault="00234A38" w:rsidP="00A24576">
      <w:pPr>
        <w:pStyle w:val="Balk1"/>
      </w:pPr>
      <w:r w:rsidRPr="008C0937">
        <w:t>3.3. Yönergeler</w:t>
      </w:r>
    </w:p>
    <w:p w14:paraId="12F08532" w14:textId="77777777" w:rsidR="00234A38" w:rsidRPr="008C0937" w:rsidRDefault="00234A38" w:rsidP="00A24576">
      <w:pPr>
        <w:pStyle w:val="Balk1"/>
      </w:pPr>
      <w:r w:rsidRPr="008C0937">
        <w:t>3.3.1. Uygulama Yönergesi</w:t>
      </w:r>
    </w:p>
    <w:p w14:paraId="30329B5E" w14:textId="77777777" w:rsidR="00234A38" w:rsidRPr="008C0937" w:rsidRDefault="00234A38" w:rsidP="00234A38">
      <w:pPr>
        <w:keepNext/>
        <w:spacing w:before="240" w:after="60" w:line="276" w:lineRule="auto"/>
        <w:jc w:val="both"/>
        <w:outlineLvl w:val="0"/>
        <w:rPr>
          <w:bCs/>
          <w:i/>
          <w:kern w:val="32"/>
          <w:sz w:val="20"/>
          <w:szCs w:val="20"/>
        </w:rPr>
      </w:pPr>
      <w:bookmarkStart w:id="183" w:name="_Toc459385971"/>
      <w:bookmarkStart w:id="184" w:name="_Toc516583423"/>
      <w:bookmarkStart w:id="185" w:name="_Toc517951410"/>
      <w:bookmarkStart w:id="186" w:name="_Toc45620344"/>
      <w:r w:rsidRPr="008C0937">
        <w:rPr>
          <w:bCs/>
          <w:i/>
          <w:kern w:val="32"/>
          <w:sz w:val="20"/>
          <w:szCs w:val="20"/>
        </w:rPr>
        <w:t>Amaç ve Kapsam</w:t>
      </w:r>
      <w:bookmarkEnd w:id="183"/>
      <w:bookmarkEnd w:id="184"/>
      <w:bookmarkEnd w:id="185"/>
      <w:bookmarkEnd w:id="186"/>
    </w:p>
    <w:p w14:paraId="207F3493" w14:textId="77777777" w:rsidR="00234A38" w:rsidRPr="008C0937" w:rsidRDefault="00234A38" w:rsidP="00234A38">
      <w:pPr>
        <w:spacing w:after="120" w:line="276" w:lineRule="auto"/>
        <w:ind w:firstLine="708"/>
        <w:jc w:val="both"/>
        <w:rPr>
          <w:sz w:val="20"/>
          <w:szCs w:val="20"/>
          <w:lang w:eastAsia="en-US"/>
        </w:rPr>
      </w:pPr>
      <w:r w:rsidRPr="008C0937">
        <w:rPr>
          <w:i/>
          <w:sz w:val="20"/>
          <w:szCs w:val="20"/>
          <w:lang w:eastAsia="en-US"/>
        </w:rPr>
        <w:t>Madde 1-</w:t>
      </w:r>
      <w:r w:rsidRPr="008C0937">
        <w:rPr>
          <w:sz w:val="20"/>
          <w:szCs w:val="20"/>
          <w:lang w:eastAsia="en-US"/>
        </w:rPr>
        <w:t xml:space="preserve"> Yönergenin amacı, Dokuz Eylül Üniversitesi Öğretim ve Sınav Çerçeve Yönetmeliği’nin 17. maddesi gereğince Dokuz Eylül Üniversitesi Hemşirelik Fakültesi öğrencilerinin Hemşirelik meslek derslerinin klinik ve klinik dışı saha uygulamalarında uymaları gereken ilkeleri belirlemektir.</w:t>
      </w:r>
    </w:p>
    <w:p w14:paraId="4B10B38F" w14:textId="77777777" w:rsidR="00234A38" w:rsidRPr="008C0937" w:rsidRDefault="00234A38" w:rsidP="00234A38">
      <w:pPr>
        <w:keepNext/>
        <w:spacing w:before="240" w:after="60" w:line="276" w:lineRule="auto"/>
        <w:ind w:firstLine="708"/>
        <w:jc w:val="both"/>
        <w:outlineLvl w:val="1"/>
        <w:rPr>
          <w:bCs/>
          <w:i/>
          <w:iCs/>
          <w:sz w:val="20"/>
          <w:szCs w:val="20"/>
        </w:rPr>
      </w:pPr>
      <w:bookmarkStart w:id="187" w:name="_Toc459385972"/>
      <w:bookmarkStart w:id="188" w:name="_Toc516583424"/>
      <w:bookmarkStart w:id="189" w:name="_Toc517951411"/>
      <w:bookmarkStart w:id="190" w:name="_Toc45620345"/>
      <w:r w:rsidRPr="008C0937">
        <w:rPr>
          <w:bCs/>
          <w:i/>
          <w:iCs/>
          <w:sz w:val="20"/>
          <w:szCs w:val="20"/>
        </w:rPr>
        <w:t>Uygulama Zorunluluğu</w:t>
      </w:r>
      <w:bookmarkEnd w:id="187"/>
      <w:bookmarkEnd w:id="188"/>
      <w:bookmarkEnd w:id="189"/>
      <w:bookmarkEnd w:id="190"/>
    </w:p>
    <w:p w14:paraId="5AC54BB7" w14:textId="77777777" w:rsidR="00234A38" w:rsidRPr="008C0937" w:rsidRDefault="00234A38" w:rsidP="00234A38">
      <w:pPr>
        <w:spacing w:line="276" w:lineRule="auto"/>
        <w:ind w:firstLine="708"/>
        <w:jc w:val="both"/>
        <w:rPr>
          <w:sz w:val="20"/>
          <w:szCs w:val="20"/>
        </w:rPr>
      </w:pPr>
      <w:r w:rsidRPr="008C0937">
        <w:rPr>
          <w:i/>
          <w:sz w:val="20"/>
          <w:szCs w:val="20"/>
        </w:rPr>
        <w:t>Madde 2-</w:t>
      </w:r>
      <w:r w:rsidRPr="008C0937">
        <w:rPr>
          <w:sz w:val="20"/>
          <w:szCs w:val="20"/>
        </w:rPr>
        <w:t xml:space="preserve"> Her öğrenci, pratik çalışma deneyimi kazanmak, uygulama yeteneklerini geliştirmek ve iş yaşamına uyum sağlamak amacıyla Fakülte Dekanlığı tarafından uygun görülen sağlık kurumlarında bu Yönerge hükümleri uyarınca uygulama yapmak zorundadır.</w:t>
      </w:r>
    </w:p>
    <w:p w14:paraId="5DF6925B" w14:textId="77777777" w:rsidR="00234A38" w:rsidRPr="008C0937" w:rsidRDefault="00234A38" w:rsidP="00234A38">
      <w:pPr>
        <w:keepNext/>
        <w:spacing w:before="240" w:after="60" w:line="276" w:lineRule="auto"/>
        <w:ind w:firstLine="708"/>
        <w:jc w:val="both"/>
        <w:outlineLvl w:val="1"/>
        <w:rPr>
          <w:bCs/>
          <w:i/>
          <w:iCs/>
          <w:sz w:val="20"/>
          <w:szCs w:val="20"/>
        </w:rPr>
      </w:pPr>
      <w:bookmarkStart w:id="191" w:name="_Toc459385973"/>
      <w:bookmarkStart w:id="192" w:name="_Toc516583425"/>
      <w:bookmarkStart w:id="193" w:name="_Toc517951412"/>
      <w:bookmarkStart w:id="194" w:name="_Toc45620346"/>
      <w:r w:rsidRPr="008C0937">
        <w:rPr>
          <w:bCs/>
          <w:i/>
          <w:iCs/>
          <w:sz w:val="20"/>
          <w:szCs w:val="20"/>
        </w:rPr>
        <w:t>Uygulama Dönemleri ve Süreleri</w:t>
      </w:r>
      <w:bookmarkEnd w:id="191"/>
      <w:bookmarkEnd w:id="192"/>
      <w:bookmarkEnd w:id="193"/>
      <w:bookmarkEnd w:id="194"/>
    </w:p>
    <w:p w14:paraId="575995F5" w14:textId="77777777" w:rsidR="00234A38" w:rsidRPr="008C0937" w:rsidRDefault="00234A38" w:rsidP="00234A38">
      <w:pPr>
        <w:spacing w:line="276" w:lineRule="auto"/>
        <w:ind w:firstLine="708"/>
        <w:jc w:val="both"/>
        <w:rPr>
          <w:sz w:val="20"/>
          <w:szCs w:val="20"/>
        </w:rPr>
      </w:pPr>
      <w:r w:rsidRPr="008C0937">
        <w:rPr>
          <w:i/>
          <w:sz w:val="20"/>
          <w:szCs w:val="20"/>
        </w:rPr>
        <w:t>Madde 3-</w:t>
      </w:r>
      <w:r w:rsidRPr="008C0937">
        <w:rPr>
          <w:sz w:val="20"/>
          <w:szCs w:val="20"/>
        </w:rPr>
        <w:t xml:space="preserve"> Bir dersin yarıyıliçi uygulamalarındanbaşarısız olan öğrenci bir sonraki öğretim yılının o dersin açıldığı yarıyılında o dersi teorik kısımları ile birlikte tümü ile tekrarlamak zorundadır. </w:t>
      </w:r>
    </w:p>
    <w:p w14:paraId="22DABD3C" w14:textId="77777777" w:rsidR="00234A38" w:rsidRPr="008C0937" w:rsidRDefault="00234A38" w:rsidP="00234A38">
      <w:pPr>
        <w:keepNext/>
        <w:spacing w:before="240" w:after="60" w:line="276" w:lineRule="auto"/>
        <w:ind w:firstLine="708"/>
        <w:jc w:val="both"/>
        <w:outlineLvl w:val="1"/>
        <w:rPr>
          <w:bCs/>
          <w:i/>
          <w:iCs/>
          <w:sz w:val="20"/>
          <w:szCs w:val="20"/>
        </w:rPr>
      </w:pPr>
      <w:bookmarkStart w:id="195" w:name="_Toc459385974"/>
      <w:bookmarkStart w:id="196" w:name="_Toc516583426"/>
      <w:bookmarkStart w:id="197" w:name="_Toc517951413"/>
      <w:bookmarkStart w:id="198" w:name="_Toc45620347"/>
      <w:r w:rsidRPr="008C0937">
        <w:rPr>
          <w:bCs/>
          <w:i/>
          <w:iCs/>
          <w:sz w:val="20"/>
          <w:szCs w:val="20"/>
        </w:rPr>
        <w:t>Uygulamalara Devam Zorunluluğu</w:t>
      </w:r>
      <w:bookmarkEnd w:id="195"/>
      <w:bookmarkEnd w:id="196"/>
      <w:bookmarkEnd w:id="197"/>
      <w:bookmarkEnd w:id="198"/>
    </w:p>
    <w:p w14:paraId="3C9A697C" w14:textId="77777777" w:rsidR="00234A38" w:rsidRPr="008C0937" w:rsidRDefault="00234A38" w:rsidP="00234A38">
      <w:pPr>
        <w:spacing w:before="100" w:beforeAutospacing="1" w:after="100" w:afterAutospacing="1" w:line="276" w:lineRule="auto"/>
        <w:ind w:firstLine="708"/>
        <w:jc w:val="both"/>
        <w:outlineLvl w:val="2"/>
        <w:rPr>
          <w:bCs/>
          <w:sz w:val="20"/>
          <w:szCs w:val="20"/>
        </w:rPr>
      </w:pPr>
      <w:bookmarkStart w:id="199" w:name="_Toc451181060"/>
      <w:bookmarkStart w:id="200" w:name="_Toc452020705"/>
      <w:bookmarkStart w:id="201" w:name="_Toc452028822"/>
      <w:bookmarkStart w:id="202" w:name="_Toc459385975"/>
      <w:bookmarkStart w:id="203" w:name="_Toc506369502"/>
      <w:bookmarkStart w:id="204" w:name="_Toc506369968"/>
      <w:bookmarkStart w:id="205" w:name="_Toc507073992"/>
      <w:bookmarkStart w:id="206" w:name="_Toc516583427"/>
      <w:bookmarkStart w:id="207" w:name="_Toc517951414"/>
      <w:bookmarkStart w:id="208" w:name="_Toc45285308"/>
      <w:bookmarkStart w:id="209" w:name="_Toc45620348"/>
      <w:bookmarkStart w:id="210" w:name="_Toc73207782"/>
      <w:r w:rsidRPr="008C0937">
        <w:rPr>
          <w:bCs/>
          <w:i/>
          <w:sz w:val="20"/>
          <w:szCs w:val="20"/>
        </w:rPr>
        <w:t>Madde 4-</w:t>
      </w:r>
      <w:r w:rsidRPr="008C0937">
        <w:rPr>
          <w:bCs/>
          <w:sz w:val="20"/>
          <w:szCs w:val="20"/>
        </w:rPr>
        <w:t xml:space="preserve"> Öğrenci, uygulama süreleri içinde uygulamalara devam etmek zorundadır. Uygulamasüresinin %20’sinden fazlasına devam etmeyen öğrenci, başarısız sayılır ve o uygulamayı Madde 3’e göre tekrar eder. Devamsızlığı %20’yi geçmeyen öğrenci devam etmediği uygulama sürelerini hazırlanan telafi programı uyarınca tamamlamak zorundadır.</w:t>
      </w:r>
      <w:bookmarkEnd w:id="199"/>
      <w:bookmarkEnd w:id="200"/>
      <w:bookmarkEnd w:id="201"/>
      <w:bookmarkEnd w:id="202"/>
      <w:bookmarkEnd w:id="203"/>
      <w:bookmarkEnd w:id="204"/>
      <w:bookmarkEnd w:id="205"/>
      <w:bookmarkEnd w:id="206"/>
      <w:bookmarkEnd w:id="207"/>
      <w:bookmarkEnd w:id="208"/>
      <w:bookmarkEnd w:id="209"/>
      <w:bookmarkEnd w:id="210"/>
    </w:p>
    <w:p w14:paraId="0ACD86DA" w14:textId="77777777" w:rsidR="00234A38" w:rsidRPr="008C0937" w:rsidRDefault="00234A38" w:rsidP="00234A38">
      <w:pPr>
        <w:keepNext/>
        <w:spacing w:before="240" w:after="60" w:line="276" w:lineRule="auto"/>
        <w:ind w:firstLine="708"/>
        <w:jc w:val="both"/>
        <w:outlineLvl w:val="1"/>
        <w:rPr>
          <w:bCs/>
          <w:i/>
          <w:iCs/>
          <w:sz w:val="20"/>
          <w:szCs w:val="20"/>
        </w:rPr>
      </w:pPr>
      <w:bookmarkStart w:id="211" w:name="_Toc459385976"/>
      <w:bookmarkStart w:id="212" w:name="_Toc516583428"/>
      <w:bookmarkStart w:id="213" w:name="_Toc517951415"/>
      <w:bookmarkStart w:id="214" w:name="_Toc45620349"/>
      <w:r w:rsidRPr="008C0937">
        <w:rPr>
          <w:bCs/>
          <w:i/>
          <w:iCs/>
          <w:sz w:val="20"/>
          <w:szCs w:val="20"/>
        </w:rPr>
        <w:t>Uygulamaların Yapılacağı Yerler</w:t>
      </w:r>
      <w:bookmarkEnd w:id="211"/>
      <w:bookmarkEnd w:id="212"/>
      <w:bookmarkEnd w:id="213"/>
      <w:bookmarkEnd w:id="214"/>
    </w:p>
    <w:p w14:paraId="09BB13A5" w14:textId="77777777" w:rsidR="00234A38" w:rsidRPr="008C0937" w:rsidRDefault="00234A38" w:rsidP="00234A38">
      <w:pPr>
        <w:keepNext/>
        <w:spacing w:before="240" w:after="60" w:line="276" w:lineRule="auto"/>
        <w:ind w:firstLine="708"/>
        <w:jc w:val="both"/>
        <w:outlineLvl w:val="1"/>
        <w:rPr>
          <w:b/>
          <w:bCs/>
          <w:i/>
          <w:iCs/>
          <w:sz w:val="20"/>
          <w:szCs w:val="20"/>
        </w:rPr>
      </w:pPr>
      <w:bookmarkStart w:id="215" w:name="_Toc451181062"/>
      <w:bookmarkStart w:id="216" w:name="_Toc452028824"/>
      <w:bookmarkStart w:id="217" w:name="_Toc459385977"/>
      <w:bookmarkStart w:id="218" w:name="_Toc506369504"/>
      <w:bookmarkStart w:id="219" w:name="_Toc506369970"/>
      <w:bookmarkStart w:id="220" w:name="_Toc507073994"/>
      <w:bookmarkStart w:id="221" w:name="_Toc516583429"/>
      <w:bookmarkStart w:id="222" w:name="_Toc517951416"/>
      <w:bookmarkStart w:id="223" w:name="_Toc45285310"/>
      <w:bookmarkStart w:id="224" w:name="_Toc45620350"/>
      <w:bookmarkStart w:id="225" w:name="_Toc73207784"/>
      <w:r w:rsidRPr="008C0937">
        <w:rPr>
          <w:bCs/>
          <w:i/>
          <w:iCs/>
          <w:sz w:val="20"/>
          <w:szCs w:val="20"/>
        </w:rPr>
        <w:t>Madde 5-Dokuz Eylül Üniversitesi Hemşirelik Fakültesi’nde öğrenim gören öğrencilerin uygulamalarıDokuz Eylül Üniversitesi’ne bağlı Uygulama ve Araştırma Hastanesi’nde veya Fakülte Dekanlığınca uygun görülenyurt içi ve yurt dışısağlık kurumlarında yapılır.</w:t>
      </w:r>
      <w:bookmarkEnd w:id="215"/>
      <w:bookmarkEnd w:id="216"/>
      <w:bookmarkEnd w:id="217"/>
      <w:bookmarkEnd w:id="218"/>
      <w:bookmarkEnd w:id="219"/>
      <w:bookmarkEnd w:id="220"/>
      <w:bookmarkEnd w:id="221"/>
      <w:bookmarkEnd w:id="222"/>
      <w:bookmarkEnd w:id="223"/>
      <w:bookmarkEnd w:id="224"/>
      <w:bookmarkEnd w:id="225"/>
      <w:r w:rsidRPr="008C0937">
        <w:rPr>
          <w:b/>
          <w:bCs/>
          <w:i/>
          <w:iCs/>
          <w:sz w:val="20"/>
          <w:szCs w:val="20"/>
        </w:rPr>
        <w:tab/>
      </w:r>
    </w:p>
    <w:p w14:paraId="68ED4820" w14:textId="77777777" w:rsidR="00234A38" w:rsidRPr="008C0937" w:rsidRDefault="00234A38" w:rsidP="00234A38">
      <w:pPr>
        <w:spacing w:before="100" w:beforeAutospacing="1" w:after="100" w:afterAutospacing="1" w:line="276" w:lineRule="auto"/>
        <w:jc w:val="both"/>
        <w:rPr>
          <w:sz w:val="20"/>
          <w:szCs w:val="20"/>
        </w:rPr>
      </w:pPr>
      <w:r w:rsidRPr="008C0937">
        <w:rPr>
          <w:sz w:val="20"/>
          <w:szCs w:val="20"/>
        </w:rPr>
        <w:t xml:space="preserve">Üniversiteye bağlı Uygulama ve Araştırma Hastanesi’nde ve yurt içi/yurt dışındaki sağlık kurumlarında yapılacak uygulamalar Fakülte Yönetim Kurulu tarafından görevlendirilen Uygulama Koordinatörü tarafından planlanır ve Fakülte Dekanlığı’nca onaylanarak yürütülür. </w:t>
      </w:r>
    </w:p>
    <w:p w14:paraId="71F4F3C0" w14:textId="77777777" w:rsidR="00234A38" w:rsidRPr="008C0937" w:rsidRDefault="00234A38" w:rsidP="00234A38">
      <w:pPr>
        <w:keepNext/>
        <w:spacing w:before="240" w:after="60" w:line="276" w:lineRule="auto"/>
        <w:ind w:firstLine="708"/>
        <w:jc w:val="both"/>
        <w:outlineLvl w:val="1"/>
        <w:rPr>
          <w:bCs/>
          <w:i/>
          <w:iCs/>
          <w:sz w:val="20"/>
          <w:szCs w:val="20"/>
        </w:rPr>
      </w:pPr>
      <w:bookmarkStart w:id="226" w:name="_Toc459385978"/>
      <w:bookmarkStart w:id="227" w:name="_Toc516583430"/>
      <w:bookmarkStart w:id="228" w:name="_Toc517951417"/>
      <w:bookmarkStart w:id="229" w:name="_Toc45620351"/>
      <w:r w:rsidRPr="008C0937">
        <w:rPr>
          <w:bCs/>
          <w:i/>
          <w:iCs/>
          <w:sz w:val="20"/>
          <w:szCs w:val="20"/>
        </w:rPr>
        <w:t>Uygulama Yapan Öğrencinin Sorumluluğu</w:t>
      </w:r>
      <w:bookmarkEnd w:id="226"/>
      <w:bookmarkEnd w:id="227"/>
      <w:bookmarkEnd w:id="228"/>
      <w:bookmarkEnd w:id="229"/>
    </w:p>
    <w:p w14:paraId="5D37FDD1" w14:textId="77777777" w:rsidR="00234A38" w:rsidRPr="008C0937" w:rsidRDefault="00234A38" w:rsidP="00234A38">
      <w:pPr>
        <w:spacing w:line="276" w:lineRule="auto"/>
        <w:ind w:firstLine="708"/>
        <w:jc w:val="both"/>
        <w:rPr>
          <w:sz w:val="20"/>
          <w:szCs w:val="20"/>
        </w:rPr>
      </w:pPr>
      <w:r w:rsidRPr="008C0937">
        <w:rPr>
          <w:i/>
          <w:sz w:val="20"/>
          <w:szCs w:val="20"/>
        </w:rPr>
        <w:t>Madde 6-</w:t>
      </w:r>
      <w:r w:rsidRPr="008C0937">
        <w:rPr>
          <w:sz w:val="20"/>
          <w:szCs w:val="20"/>
        </w:rPr>
        <w:t xml:space="preserve"> Öğrenci Fakülte tarafından hazırlanan uygulama programına uymak ve uygulamagereği olan görevleri zamanında ve eksiksiz yapmak zorundadır.</w:t>
      </w:r>
    </w:p>
    <w:p w14:paraId="48111883" w14:textId="77777777" w:rsidR="00234A38" w:rsidRPr="008C0937" w:rsidRDefault="00234A38" w:rsidP="00234A38">
      <w:pPr>
        <w:spacing w:after="120" w:line="276" w:lineRule="auto"/>
        <w:jc w:val="both"/>
        <w:rPr>
          <w:sz w:val="20"/>
          <w:szCs w:val="20"/>
        </w:rPr>
      </w:pPr>
      <w:r w:rsidRPr="008C0937">
        <w:rPr>
          <w:sz w:val="20"/>
          <w:szCs w:val="20"/>
        </w:rPr>
        <w:tab/>
        <w:t>Uygulama yapan her öğrenci uygulama yaptığı kurumun çalışma ve güvenlik kurallarına uymak ve kullandığı mekan, araç ve gereçleri özenle kullanmakla yükümlüdür. Bu yükümlülüklerini yerine getirmemesinden doğan her türlü sorumluluk öğrenciye ait olup, öğrenci hakkında ayrıca Yükseköğretim Kurumları Öğrenci Disiplin Yönetmeliği hükümleri uyarınca işlem yapılır.</w:t>
      </w:r>
    </w:p>
    <w:p w14:paraId="52E62E68" w14:textId="77777777" w:rsidR="00234A38" w:rsidRPr="008C0937" w:rsidRDefault="00234A38" w:rsidP="00234A38">
      <w:pPr>
        <w:keepNext/>
        <w:spacing w:before="240" w:after="60" w:line="276" w:lineRule="auto"/>
        <w:ind w:firstLine="708"/>
        <w:jc w:val="both"/>
        <w:outlineLvl w:val="1"/>
        <w:rPr>
          <w:bCs/>
          <w:i/>
          <w:iCs/>
          <w:sz w:val="20"/>
          <w:szCs w:val="20"/>
        </w:rPr>
      </w:pPr>
      <w:bookmarkStart w:id="230" w:name="_Toc459385979"/>
      <w:bookmarkStart w:id="231" w:name="_Toc516583431"/>
      <w:bookmarkStart w:id="232" w:name="_Toc517951418"/>
      <w:bookmarkStart w:id="233" w:name="_Toc45620352"/>
      <w:r w:rsidRPr="008C0937">
        <w:rPr>
          <w:bCs/>
          <w:i/>
          <w:iCs/>
          <w:sz w:val="20"/>
          <w:szCs w:val="20"/>
        </w:rPr>
        <w:t>Uygulamanın Değerlendirilmesi</w:t>
      </w:r>
      <w:bookmarkEnd w:id="230"/>
      <w:bookmarkEnd w:id="231"/>
      <w:bookmarkEnd w:id="232"/>
      <w:bookmarkEnd w:id="233"/>
    </w:p>
    <w:p w14:paraId="638F3D4C" w14:textId="77777777" w:rsidR="00234A38" w:rsidRPr="008C0937" w:rsidRDefault="00234A38" w:rsidP="00234A38">
      <w:pPr>
        <w:spacing w:after="120" w:line="276" w:lineRule="auto"/>
        <w:ind w:firstLine="708"/>
        <w:jc w:val="both"/>
        <w:rPr>
          <w:sz w:val="20"/>
          <w:szCs w:val="20"/>
          <w:lang w:eastAsia="en-US"/>
        </w:rPr>
      </w:pPr>
      <w:r w:rsidRPr="008C0937">
        <w:rPr>
          <w:i/>
          <w:sz w:val="20"/>
          <w:szCs w:val="20"/>
          <w:lang w:eastAsia="en-US"/>
        </w:rPr>
        <w:t>Madde 7-</w:t>
      </w:r>
      <w:r w:rsidRPr="008C0937">
        <w:rPr>
          <w:sz w:val="20"/>
          <w:szCs w:val="20"/>
          <w:lang w:eastAsia="en-US"/>
        </w:rPr>
        <w:t>Fakülte öğretim planlarında yer alan uygulamaların değerlendirilmesi “Hemşirelik Fakültesi Öğretim ve Sınav Uygulama Esasları”nda belirtilen şekildeyapılır.</w:t>
      </w:r>
    </w:p>
    <w:p w14:paraId="092F6D92" w14:textId="77777777" w:rsidR="00234A38" w:rsidRPr="008C0937" w:rsidRDefault="00234A38" w:rsidP="00234A38">
      <w:pPr>
        <w:spacing w:after="120" w:line="276" w:lineRule="auto"/>
        <w:jc w:val="both"/>
        <w:rPr>
          <w:sz w:val="20"/>
          <w:szCs w:val="20"/>
          <w:lang w:eastAsia="en-US"/>
        </w:rPr>
      </w:pPr>
      <w:r w:rsidRPr="008C0937">
        <w:rPr>
          <w:sz w:val="20"/>
          <w:szCs w:val="20"/>
          <w:lang w:eastAsia="en-US"/>
        </w:rPr>
        <w:tab/>
        <w:t>Uygulama notları uygulamanın bittiği tarihi izleyen 7(yedi) gün içinde Fakülte Dekanlığı’na teslim edilir.</w:t>
      </w:r>
    </w:p>
    <w:p w14:paraId="7B8B2F29" w14:textId="77777777" w:rsidR="00234A38" w:rsidRPr="008C0937" w:rsidRDefault="00234A38" w:rsidP="00234A38">
      <w:pPr>
        <w:keepNext/>
        <w:spacing w:before="240" w:after="60" w:line="276" w:lineRule="auto"/>
        <w:ind w:firstLine="708"/>
        <w:jc w:val="both"/>
        <w:outlineLvl w:val="3"/>
        <w:rPr>
          <w:bCs/>
          <w:i/>
          <w:sz w:val="20"/>
          <w:szCs w:val="20"/>
        </w:rPr>
      </w:pPr>
      <w:r w:rsidRPr="008C0937">
        <w:rPr>
          <w:bCs/>
          <w:i/>
          <w:sz w:val="20"/>
          <w:szCs w:val="20"/>
        </w:rPr>
        <w:t>Zorunlu Kıyafet</w:t>
      </w:r>
    </w:p>
    <w:p w14:paraId="259D2FC8" w14:textId="77777777" w:rsidR="00234A38" w:rsidRPr="008C0937" w:rsidRDefault="00234A38" w:rsidP="00234A38">
      <w:pPr>
        <w:spacing w:line="276" w:lineRule="auto"/>
        <w:ind w:firstLine="705"/>
        <w:jc w:val="both"/>
        <w:rPr>
          <w:sz w:val="20"/>
          <w:szCs w:val="20"/>
        </w:rPr>
      </w:pPr>
      <w:r w:rsidRPr="008C0937">
        <w:rPr>
          <w:i/>
          <w:sz w:val="20"/>
          <w:szCs w:val="20"/>
        </w:rPr>
        <w:t>Madde 8-</w:t>
      </w:r>
      <w:r w:rsidRPr="008C0937">
        <w:rPr>
          <w:sz w:val="20"/>
          <w:szCs w:val="20"/>
        </w:rPr>
        <w:t>Hemşirelik Fakültesi öğrencileri laboratuvar, klinik ve saha uygulamalarında devlet memurları için öngörülen kılık-kıyafet hükümlerine ve ek olarak aşağıda belirlenen kıyafet kurallarına uymak zorundadır.</w:t>
      </w:r>
    </w:p>
    <w:p w14:paraId="1A3ED71D" w14:textId="77777777" w:rsidR="00234A38" w:rsidRPr="008C0937" w:rsidRDefault="00234A38" w:rsidP="000E74F5">
      <w:pPr>
        <w:numPr>
          <w:ilvl w:val="0"/>
          <w:numId w:val="7"/>
        </w:numPr>
        <w:spacing w:after="160" w:line="276" w:lineRule="auto"/>
        <w:jc w:val="both"/>
        <w:rPr>
          <w:sz w:val="20"/>
          <w:szCs w:val="20"/>
        </w:rPr>
      </w:pPr>
      <w:r w:rsidRPr="008C0937">
        <w:rPr>
          <w:sz w:val="20"/>
          <w:szCs w:val="20"/>
        </w:rPr>
        <w:lastRenderedPageBreak/>
        <w:t>Laboratuarlar için beyaz laboratuar gömleği,</w:t>
      </w:r>
    </w:p>
    <w:p w14:paraId="77CF23A3" w14:textId="77777777" w:rsidR="00234A38" w:rsidRPr="008C0937" w:rsidRDefault="00234A38" w:rsidP="000E74F5">
      <w:pPr>
        <w:widowControl w:val="0"/>
        <w:numPr>
          <w:ilvl w:val="0"/>
          <w:numId w:val="7"/>
        </w:numPr>
        <w:spacing w:after="160" w:line="276" w:lineRule="auto"/>
        <w:ind w:right="112"/>
        <w:jc w:val="both"/>
        <w:rPr>
          <w:sz w:val="20"/>
          <w:szCs w:val="20"/>
        </w:rPr>
      </w:pPr>
      <w:r w:rsidRPr="008C0937">
        <w:rPr>
          <w:sz w:val="20"/>
          <w:szCs w:val="20"/>
        </w:rPr>
        <w:t>Klinik uygulamaları sırasında Fakülte Yönetim Kurulu’nun belirlediği renkte ve modelde forma</w:t>
      </w:r>
      <w:r w:rsidRPr="008C0937">
        <w:rPr>
          <w:spacing w:val="-1"/>
          <w:sz w:val="20"/>
          <w:szCs w:val="20"/>
        </w:rPr>
        <w:t xml:space="preserve"> ve forma bütünlüğüne uygun renkte ayakkabı giyilir.</w:t>
      </w:r>
    </w:p>
    <w:p w14:paraId="60971594" w14:textId="77777777" w:rsidR="00234A38" w:rsidRPr="008C0937" w:rsidRDefault="00234A38" w:rsidP="00234A38">
      <w:pPr>
        <w:keepNext/>
        <w:spacing w:before="240" w:after="60" w:line="276" w:lineRule="auto"/>
        <w:ind w:firstLine="705"/>
        <w:jc w:val="both"/>
        <w:outlineLvl w:val="3"/>
        <w:rPr>
          <w:bCs/>
          <w:i/>
          <w:sz w:val="20"/>
          <w:szCs w:val="20"/>
        </w:rPr>
      </w:pPr>
      <w:r w:rsidRPr="008C0937">
        <w:rPr>
          <w:bCs/>
          <w:i/>
          <w:sz w:val="20"/>
          <w:szCs w:val="20"/>
        </w:rPr>
        <w:t>Genel Hükümler</w:t>
      </w:r>
    </w:p>
    <w:p w14:paraId="1F23C83A" w14:textId="77777777" w:rsidR="00234A38" w:rsidRPr="008C0937" w:rsidRDefault="00234A38" w:rsidP="00234A38">
      <w:pPr>
        <w:spacing w:line="276" w:lineRule="auto"/>
        <w:ind w:firstLine="705"/>
        <w:jc w:val="both"/>
        <w:rPr>
          <w:sz w:val="20"/>
          <w:szCs w:val="20"/>
        </w:rPr>
      </w:pPr>
      <w:r w:rsidRPr="008C0937">
        <w:rPr>
          <w:i/>
          <w:sz w:val="20"/>
          <w:szCs w:val="20"/>
        </w:rPr>
        <w:t>Madde 9-</w:t>
      </w:r>
      <w:r w:rsidRPr="008C0937">
        <w:rPr>
          <w:sz w:val="20"/>
          <w:szCs w:val="20"/>
        </w:rPr>
        <w:t>Bu Yönergede yer almayan hususlar Anabilim Dalı Başkanları’nın önerileri üzerine Fakültenin ilgili kurulları tarafından karara bağlanır.</w:t>
      </w:r>
    </w:p>
    <w:p w14:paraId="3AC51D68" w14:textId="77777777" w:rsidR="00234A38" w:rsidRPr="008C0937" w:rsidRDefault="00234A38" w:rsidP="00234A38">
      <w:pPr>
        <w:keepNext/>
        <w:spacing w:before="240" w:after="60" w:line="276" w:lineRule="auto"/>
        <w:ind w:firstLine="705"/>
        <w:jc w:val="both"/>
        <w:outlineLvl w:val="3"/>
        <w:rPr>
          <w:bCs/>
          <w:i/>
          <w:sz w:val="20"/>
          <w:szCs w:val="20"/>
        </w:rPr>
      </w:pPr>
      <w:r w:rsidRPr="008C0937">
        <w:rPr>
          <w:bCs/>
          <w:i/>
          <w:sz w:val="20"/>
          <w:szCs w:val="20"/>
        </w:rPr>
        <w:t>Yürürlük</w:t>
      </w:r>
    </w:p>
    <w:p w14:paraId="3705EB6F" w14:textId="77777777" w:rsidR="00234A38" w:rsidRPr="008C0937" w:rsidRDefault="00234A38" w:rsidP="00234A38">
      <w:pPr>
        <w:spacing w:after="120"/>
        <w:ind w:right="116" w:firstLine="705"/>
        <w:jc w:val="both"/>
        <w:rPr>
          <w:rFonts w:cs="Arial"/>
          <w:sz w:val="20"/>
          <w:szCs w:val="20"/>
        </w:rPr>
      </w:pPr>
      <w:r w:rsidRPr="008C0937">
        <w:rPr>
          <w:i/>
          <w:sz w:val="20"/>
          <w:szCs w:val="20"/>
        </w:rPr>
        <w:t>Madde 10-</w:t>
      </w:r>
      <w:r w:rsidRPr="008C0937">
        <w:rPr>
          <w:sz w:val="20"/>
          <w:szCs w:val="20"/>
        </w:rPr>
        <w:t xml:space="preserve"> Bu</w:t>
      </w:r>
      <w:r w:rsidRPr="008C0937">
        <w:rPr>
          <w:spacing w:val="-1"/>
          <w:sz w:val="20"/>
          <w:szCs w:val="20"/>
        </w:rPr>
        <w:t>Yönerge2018-2019öğretimyılıbaşındanitibarenuygulanmaküzere</w:t>
      </w:r>
      <w:r w:rsidRPr="008C0937">
        <w:rPr>
          <w:sz w:val="20"/>
          <w:szCs w:val="20"/>
        </w:rPr>
        <w:t>Dokuz</w:t>
      </w:r>
      <w:r w:rsidRPr="008C0937">
        <w:rPr>
          <w:spacing w:val="-1"/>
          <w:sz w:val="20"/>
          <w:szCs w:val="20"/>
        </w:rPr>
        <w:t>EylülÜniversitesiSenatosutarafındankabuledildiğitarihteyürürlüğegirer.</w:t>
      </w:r>
    </w:p>
    <w:p w14:paraId="7925D431" w14:textId="77777777" w:rsidR="00234A38" w:rsidRPr="008C0937" w:rsidRDefault="00234A38" w:rsidP="00234A38">
      <w:pPr>
        <w:keepNext/>
        <w:spacing w:before="240" w:after="60" w:line="276" w:lineRule="auto"/>
        <w:ind w:firstLine="705"/>
        <w:jc w:val="both"/>
        <w:outlineLvl w:val="3"/>
        <w:rPr>
          <w:bCs/>
          <w:i/>
          <w:sz w:val="20"/>
          <w:szCs w:val="20"/>
        </w:rPr>
      </w:pPr>
      <w:r w:rsidRPr="008C0937">
        <w:rPr>
          <w:bCs/>
          <w:i/>
          <w:sz w:val="20"/>
          <w:szCs w:val="20"/>
        </w:rPr>
        <w:t>Yürütme</w:t>
      </w:r>
    </w:p>
    <w:p w14:paraId="3B4A57F5" w14:textId="77777777" w:rsidR="00234A38" w:rsidRPr="008C0937" w:rsidRDefault="00234A38" w:rsidP="00234A38">
      <w:pPr>
        <w:spacing w:line="276" w:lineRule="auto"/>
        <w:ind w:firstLine="705"/>
        <w:jc w:val="both"/>
        <w:rPr>
          <w:sz w:val="20"/>
          <w:szCs w:val="20"/>
        </w:rPr>
      </w:pPr>
      <w:r w:rsidRPr="008C0937">
        <w:rPr>
          <w:i/>
          <w:sz w:val="20"/>
          <w:szCs w:val="20"/>
        </w:rPr>
        <w:t>Madde 11-</w:t>
      </w:r>
      <w:r w:rsidRPr="008C0937">
        <w:rPr>
          <w:sz w:val="20"/>
          <w:szCs w:val="20"/>
        </w:rPr>
        <w:t xml:space="preserve"> Bu Yönergeyi Dokuz Eylül Üniversitesi Hemşirelik Fakültesi Dekanı yürütür.</w:t>
      </w:r>
    </w:p>
    <w:p w14:paraId="2E1D2B18" w14:textId="77777777" w:rsidR="00234A38" w:rsidRPr="008C0937" w:rsidRDefault="00234A38" w:rsidP="00234A38">
      <w:pPr>
        <w:spacing w:line="276" w:lineRule="auto"/>
        <w:ind w:firstLine="705"/>
        <w:jc w:val="both"/>
        <w:rPr>
          <w:sz w:val="20"/>
          <w:szCs w:val="20"/>
        </w:rPr>
      </w:pPr>
    </w:p>
    <w:p w14:paraId="300B106F" w14:textId="77777777" w:rsidR="004B07EE" w:rsidRPr="008C0937" w:rsidRDefault="004B07EE" w:rsidP="00234A38">
      <w:pPr>
        <w:spacing w:line="276" w:lineRule="auto"/>
        <w:ind w:firstLine="705"/>
        <w:jc w:val="both"/>
        <w:rPr>
          <w:sz w:val="20"/>
          <w:szCs w:val="20"/>
        </w:rPr>
      </w:pPr>
    </w:p>
    <w:p w14:paraId="67809859" w14:textId="77777777" w:rsidR="00234A38" w:rsidRPr="008C0937" w:rsidRDefault="00234A38" w:rsidP="00A24576">
      <w:pPr>
        <w:pStyle w:val="Balk1"/>
      </w:pPr>
      <w:r w:rsidRPr="008C0937">
        <w:t>3.3.2. Sınav Uygulama Yönergesi</w:t>
      </w:r>
    </w:p>
    <w:p w14:paraId="4B618EE9" w14:textId="77777777" w:rsidR="00234A38" w:rsidRPr="008C0937" w:rsidRDefault="00234A38" w:rsidP="00234A38">
      <w:pPr>
        <w:spacing w:after="160" w:line="360" w:lineRule="auto"/>
        <w:jc w:val="both"/>
        <w:rPr>
          <w:rFonts w:eastAsia="Calibri"/>
          <w:i/>
          <w:sz w:val="20"/>
          <w:szCs w:val="20"/>
          <w:lang w:eastAsia="en-US"/>
        </w:rPr>
      </w:pPr>
      <w:r w:rsidRPr="008C0937">
        <w:rPr>
          <w:rFonts w:eastAsia="Calibri"/>
          <w:i/>
          <w:sz w:val="20"/>
          <w:szCs w:val="20"/>
          <w:lang w:eastAsia="en-US"/>
        </w:rPr>
        <w:t xml:space="preserve">Amaç </w:t>
      </w:r>
    </w:p>
    <w:p w14:paraId="78B44ECB" w14:textId="77777777" w:rsidR="00234A38" w:rsidRPr="008C0937" w:rsidRDefault="00234A38" w:rsidP="00234A38">
      <w:pPr>
        <w:spacing w:after="160" w:line="360" w:lineRule="auto"/>
        <w:jc w:val="both"/>
        <w:rPr>
          <w:rFonts w:eastAsia="Calibri"/>
          <w:sz w:val="20"/>
          <w:szCs w:val="20"/>
          <w:lang w:eastAsia="en-US"/>
        </w:rPr>
      </w:pPr>
      <w:r w:rsidRPr="008C0937">
        <w:rPr>
          <w:rFonts w:eastAsia="Calibri"/>
          <w:i/>
          <w:sz w:val="20"/>
          <w:szCs w:val="20"/>
          <w:lang w:eastAsia="en-US"/>
        </w:rPr>
        <w:t>Madde 1</w:t>
      </w:r>
      <w:r w:rsidRPr="008C0937">
        <w:rPr>
          <w:rFonts w:eastAsia="Calibri"/>
          <w:sz w:val="20"/>
          <w:szCs w:val="20"/>
          <w:lang w:eastAsia="en-US"/>
        </w:rPr>
        <w:t>-Bu Yönergenin amacı, Hemşirelik Fakültesinde yürütülen sınavlarla ilgili düzeni sağlamak, öğrencilerin, öğretim üyelerinin ve öğretim elemanlarının uyması gereken kuralları belirlemek ve öğrencilerin sınav hakkını güvence altına almaktır.</w:t>
      </w:r>
    </w:p>
    <w:p w14:paraId="383FACE5" w14:textId="77777777" w:rsidR="00234A38" w:rsidRPr="008C0937" w:rsidRDefault="00234A38" w:rsidP="00234A38">
      <w:pPr>
        <w:spacing w:after="200" w:line="360" w:lineRule="auto"/>
        <w:contextualSpacing/>
        <w:jc w:val="both"/>
        <w:rPr>
          <w:rFonts w:eastAsia="Calibri"/>
          <w:i/>
          <w:sz w:val="20"/>
          <w:szCs w:val="20"/>
          <w:lang w:eastAsia="en-US"/>
        </w:rPr>
      </w:pPr>
      <w:r w:rsidRPr="008C0937">
        <w:rPr>
          <w:rFonts w:eastAsia="Calibri"/>
          <w:i/>
          <w:sz w:val="20"/>
          <w:szCs w:val="20"/>
          <w:lang w:eastAsia="en-US"/>
        </w:rPr>
        <w:t xml:space="preserve">Kapsam </w:t>
      </w:r>
    </w:p>
    <w:p w14:paraId="7DD89D70"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2-</w:t>
      </w:r>
      <w:r w:rsidRPr="008C0937">
        <w:rPr>
          <w:rFonts w:eastAsia="Calibri"/>
          <w:sz w:val="20"/>
          <w:szCs w:val="20"/>
          <w:lang w:eastAsia="en-US"/>
        </w:rPr>
        <w:t xml:space="preserve"> Bu </w:t>
      </w:r>
      <w:r w:rsidRPr="008C0937">
        <w:rPr>
          <w:rFonts w:eastAsia="Calibri"/>
          <w:color w:val="000000"/>
          <w:sz w:val="20"/>
          <w:szCs w:val="20"/>
          <w:lang w:eastAsia="en-US"/>
        </w:rPr>
        <w:t>Y</w:t>
      </w:r>
      <w:r w:rsidRPr="008C0937">
        <w:rPr>
          <w:rFonts w:eastAsia="Calibri"/>
          <w:sz w:val="20"/>
          <w:szCs w:val="20"/>
          <w:lang w:eastAsia="en-US"/>
        </w:rPr>
        <w:t xml:space="preserve">önerge, Hemşirelik Fakültesi bünyesinde gerçekleştirilen bütün sınavları kapsar. </w:t>
      </w:r>
    </w:p>
    <w:p w14:paraId="7A1CC021" w14:textId="77777777" w:rsidR="00234A38" w:rsidRPr="008C0937" w:rsidRDefault="00234A38" w:rsidP="00234A38">
      <w:pPr>
        <w:spacing w:after="160" w:line="360" w:lineRule="auto"/>
        <w:jc w:val="both"/>
        <w:rPr>
          <w:rFonts w:eastAsia="Calibri"/>
          <w:i/>
          <w:sz w:val="20"/>
          <w:szCs w:val="20"/>
          <w:lang w:eastAsia="en-US"/>
        </w:rPr>
      </w:pPr>
      <w:r w:rsidRPr="008C0937">
        <w:rPr>
          <w:rFonts w:eastAsia="Calibri"/>
          <w:i/>
          <w:sz w:val="20"/>
          <w:szCs w:val="20"/>
          <w:lang w:eastAsia="en-US"/>
        </w:rPr>
        <w:t xml:space="preserve">Dayanak </w:t>
      </w:r>
    </w:p>
    <w:p w14:paraId="3C03A84D" w14:textId="77777777" w:rsidR="00234A38" w:rsidRPr="008C0937" w:rsidRDefault="00234A38" w:rsidP="00234A38">
      <w:pPr>
        <w:spacing w:after="160" w:line="360" w:lineRule="auto"/>
        <w:jc w:val="both"/>
        <w:rPr>
          <w:rFonts w:eastAsia="Calibri"/>
          <w:i/>
          <w:sz w:val="20"/>
          <w:szCs w:val="20"/>
          <w:lang w:eastAsia="en-US"/>
        </w:rPr>
      </w:pPr>
      <w:r w:rsidRPr="008C0937">
        <w:rPr>
          <w:rFonts w:eastAsia="Calibri"/>
          <w:i/>
          <w:sz w:val="20"/>
          <w:szCs w:val="20"/>
          <w:lang w:eastAsia="en-US"/>
        </w:rPr>
        <w:t xml:space="preserve">Madde </w:t>
      </w:r>
      <w:r w:rsidRPr="008C0937">
        <w:rPr>
          <w:rFonts w:eastAsia="Calibri"/>
          <w:i/>
          <w:color w:val="000000"/>
          <w:sz w:val="20"/>
          <w:szCs w:val="20"/>
          <w:lang w:eastAsia="en-US"/>
        </w:rPr>
        <w:t>3-</w:t>
      </w:r>
      <w:r w:rsidRPr="008C0937">
        <w:rPr>
          <w:rFonts w:eastAsia="Calibri"/>
          <w:sz w:val="20"/>
          <w:szCs w:val="20"/>
          <w:lang w:eastAsia="en-US"/>
        </w:rPr>
        <w:t xml:space="preserve">Bu Yönerge, Hemşirelik Fakültesi Öğretim ve Sınav Uygulama Esaslarının </w:t>
      </w:r>
      <w:r w:rsidRPr="008C0937">
        <w:rPr>
          <w:rFonts w:eastAsia="Calibri"/>
          <w:color w:val="000000"/>
          <w:sz w:val="20"/>
          <w:szCs w:val="20"/>
          <w:lang w:eastAsia="en-US"/>
        </w:rPr>
        <w:t>ilgili maddeleri ile diğer mevzuat hükümlerine dayanılarak hazırlanmıştır.</w:t>
      </w:r>
    </w:p>
    <w:p w14:paraId="735C649E" w14:textId="77777777" w:rsidR="00234A38" w:rsidRPr="008C0937" w:rsidRDefault="00234A38" w:rsidP="00234A38">
      <w:pPr>
        <w:spacing w:after="160" w:line="259" w:lineRule="auto"/>
        <w:jc w:val="both"/>
        <w:rPr>
          <w:rFonts w:eastAsia="Calibri"/>
          <w:i/>
          <w:sz w:val="20"/>
          <w:szCs w:val="20"/>
          <w:lang w:eastAsia="en-US"/>
        </w:rPr>
      </w:pPr>
      <w:r w:rsidRPr="008C0937">
        <w:rPr>
          <w:rFonts w:eastAsia="Calibri"/>
          <w:i/>
          <w:sz w:val="20"/>
          <w:szCs w:val="20"/>
          <w:lang w:eastAsia="en-US"/>
        </w:rPr>
        <w:t>Tanımlar</w:t>
      </w:r>
    </w:p>
    <w:p w14:paraId="3A8CE8A6"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4-</w:t>
      </w:r>
      <w:r w:rsidRPr="008C0937">
        <w:rPr>
          <w:rFonts w:eastAsia="Calibri"/>
          <w:sz w:val="20"/>
          <w:szCs w:val="20"/>
          <w:lang w:eastAsia="en-US"/>
        </w:rPr>
        <w:t xml:space="preserve">Bu Yönergede geçen; </w:t>
      </w:r>
    </w:p>
    <w:p w14:paraId="4AC60DD5"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b/>
          <w:sz w:val="20"/>
          <w:szCs w:val="20"/>
          <w:lang w:eastAsia="en-US"/>
        </w:rPr>
        <w:t xml:space="preserve">Ders koordinatörü: </w:t>
      </w:r>
      <w:r w:rsidRPr="008C0937">
        <w:rPr>
          <w:rFonts w:eastAsia="Calibri"/>
          <w:sz w:val="20"/>
          <w:szCs w:val="20"/>
          <w:lang w:eastAsia="en-US"/>
        </w:rPr>
        <w:t>Dersin planlanması, programının hazırlanması ve yürütülmesinde birinci derecede sorumlu öğretim üyesidir.</w:t>
      </w:r>
    </w:p>
    <w:p w14:paraId="2B0D82F1"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b/>
          <w:sz w:val="20"/>
          <w:szCs w:val="20"/>
          <w:lang w:eastAsia="en-US"/>
        </w:rPr>
        <w:t xml:space="preserve">Dersin sorumlu öğretim üyeleri/görevlileri: </w:t>
      </w:r>
      <w:r w:rsidRPr="008C0937">
        <w:rPr>
          <w:rFonts w:eastAsia="Calibri"/>
          <w:sz w:val="20"/>
          <w:szCs w:val="20"/>
          <w:lang w:eastAsia="en-US"/>
        </w:rPr>
        <w:t xml:space="preserve">Dersin yürütülmesinde görevli olan öğretim üyeleri ve görevlileridir. </w:t>
      </w:r>
    </w:p>
    <w:p w14:paraId="406513DE" w14:textId="77777777" w:rsidR="00234A38" w:rsidRPr="008C0937" w:rsidRDefault="00234A38" w:rsidP="00234A38">
      <w:pPr>
        <w:spacing w:after="160" w:line="360" w:lineRule="auto"/>
        <w:jc w:val="both"/>
        <w:rPr>
          <w:rFonts w:eastAsia="Calibri"/>
          <w:sz w:val="20"/>
          <w:szCs w:val="20"/>
          <w:lang w:eastAsia="en-US"/>
        </w:rPr>
      </w:pPr>
      <w:r w:rsidRPr="008C0937">
        <w:rPr>
          <w:rFonts w:eastAsia="Calibri"/>
          <w:b/>
          <w:sz w:val="20"/>
          <w:szCs w:val="20"/>
          <w:lang w:eastAsia="en-US"/>
        </w:rPr>
        <w:t xml:space="preserve">Sınavdan sorumlu öğretim üyesi/görevlisi: </w:t>
      </w:r>
      <w:r w:rsidRPr="008C0937">
        <w:rPr>
          <w:rFonts w:eastAsia="Calibri"/>
          <w:sz w:val="20"/>
          <w:szCs w:val="20"/>
          <w:lang w:eastAsia="en-US"/>
        </w:rPr>
        <w:t>Dönem başında yapılan ders planlamalarında dersin sorumlu öğretim üyeleri/görevlileri arasından belirlenir. Sınavın düzenlenmesi ve uygulanmasında birinci derecede yetki ve sorumluluğa sahiptir</w:t>
      </w:r>
      <w:r w:rsidRPr="008C0937">
        <w:rPr>
          <w:rFonts w:eastAsia="Calibri"/>
          <w:b/>
          <w:sz w:val="20"/>
          <w:szCs w:val="20"/>
          <w:lang w:eastAsia="en-US"/>
        </w:rPr>
        <w:t xml:space="preserve">. </w:t>
      </w:r>
      <w:r w:rsidRPr="008C0937">
        <w:rPr>
          <w:rFonts w:eastAsia="Calibri"/>
          <w:sz w:val="20"/>
          <w:szCs w:val="20"/>
          <w:lang w:eastAsia="en-US"/>
        </w:rPr>
        <w:t xml:space="preserve">Sınavdan sorumlu öğretim üyesi/öğretim görevlisi sınavın başından sonuna kadar sınavdan sorumlu araştırma görevlisiyle birlikte çalışır.  </w:t>
      </w:r>
    </w:p>
    <w:p w14:paraId="00B80DF5" w14:textId="77777777" w:rsidR="00234A38" w:rsidRPr="008C0937" w:rsidRDefault="00234A38" w:rsidP="00234A38">
      <w:pPr>
        <w:spacing w:after="160" w:line="360" w:lineRule="auto"/>
        <w:jc w:val="both"/>
        <w:rPr>
          <w:rFonts w:eastAsia="Calibri"/>
          <w:sz w:val="20"/>
          <w:szCs w:val="20"/>
          <w:lang w:eastAsia="en-US"/>
        </w:rPr>
      </w:pPr>
      <w:r w:rsidRPr="008C0937">
        <w:rPr>
          <w:rFonts w:eastAsia="Calibri"/>
          <w:b/>
          <w:sz w:val="20"/>
          <w:szCs w:val="20"/>
          <w:lang w:eastAsia="en-US"/>
        </w:rPr>
        <w:t xml:space="preserve">Sınavdan sorumlu araştırma görevlisi: </w:t>
      </w:r>
      <w:r w:rsidRPr="008C0937">
        <w:rPr>
          <w:rFonts w:eastAsia="Calibri"/>
          <w:sz w:val="20"/>
          <w:szCs w:val="20"/>
          <w:lang w:eastAsia="en-US"/>
        </w:rPr>
        <w:t xml:space="preserve">Dönem başında araştırma görevlisi temsilcisinin her sınav için belirlediği araştırma görevlileri arasından görevlendirilen, sınavdan birinci derecede sorumlu araştırma görevlisidir.Sınav sorularının düzenlenmesi, çoğaltılması ve şube sayılarına göre evrakların hazırlanmasından sorumludur. </w:t>
      </w:r>
    </w:p>
    <w:p w14:paraId="2FFC2F78" w14:textId="77777777" w:rsidR="00234A38" w:rsidRPr="008C0937" w:rsidRDefault="00234A38" w:rsidP="00234A38">
      <w:pPr>
        <w:spacing w:after="160" w:line="360" w:lineRule="auto"/>
        <w:jc w:val="both"/>
        <w:rPr>
          <w:rFonts w:eastAsia="Calibri"/>
          <w:b/>
          <w:sz w:val="20"/>
          <w:szCs w:val="20"/>
          <w:lang w:eastAsia="en-US"/>
        </w:rPr>
      </w:pPr>
      <w:r w:rsidRPr="008C0937">
        <w:rPr>
          <w:rFonts w:eastAsia="Calibri"/>
          <w:b/>
          <w:sz w:val="20"/>
          <w:szCs w:val="20"/>
          <w:lang w:eastAsia="en-US"/>
        </w:rPr>
        <w:t>Salon görevlisi:</w:t>
      </w:r>
      <w:r w:rsidRPr="008C0937">
        <w:rPr>
          <w:rFonts w:eastAsia="Calibri"/>
          <w:sz w:val="20"/>
          <w:szCs w:val="20"/>
          <w:lang w:eastAsia="en-US"/>
        </w:rPr>
        <w:t xml:space="preserve"> Sınavda her şube için görevlendirilen salon başkanı ve gözetmendir. </w:t>
      </w:r>
    </w:p>
    <w:p w14:paraId="78B5E2A9"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b/>
          <w:sz w:val="20"/>
          <w:szCs w:val="20"/>
          <w:lang w:eastAsia="en-US"/>
        </w:rPr>
        <w:lastRenderedPageBreak/>
        <w:t xml:space="preserve">Salon başkanı: </w:t>
      </w:r>
      <w:r w:rsidRPr="008C0937">
        <w:rPr>
          <w:rFonts w:eastAsia="Calibri"/>
          <w:sz w:val="20"/>
          <w:szCs w:val="20"/>
          <w:lang w:eastAsia="en-US"/>
        </w:rPr>
        <w:t xml:space="preserve">Her şube için öncelikli olarak dersin sorumlu öğretim üye ve görevlileri arasından belirlenir.   Sınavlarda görev alan ve sınavın uygulanmasında birinci derecede sorumlu olan kişilerdir. Sınavın kurallara uygun biçimde uygulanması yetki ve sorumluluğu vardır. </w:t>
      </w:r>
    </w:p>
    <w:p w14:paraId="74C57174"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b/>
          <w:sz w:val="20"/>
          <w:szCs w:val="20"/>
          <w:lang w:eastAsia="en-US"/>
        </w:rPr>
        <w:t xml:space="preserve">Gözetmen: </w:t>
      </w:r>
      <w:r w:rsidRPr="008C0937">
        <w:rPr>
          <w:rFonts w:eastAsia="Calibri"/>
          <w:sz w:val="20"/>
          <w:szCs w:val="20"/>
          <w:lang w:eastAsia="en-US"/>
        </w:rPr>
        <w:t xml:space="preserve">Dönem başında araştırma görevlisi temsilcisinin her sınav için belirlediği araştırma görevlileridir. Salon başkanının yetki ve sorumluluğunda olmak üzere görevlendirildiği salonda sınavın kurallara uygun olarak yürütülmesini gözetir ve salon başkanına yardım eder. </w:t>
      </w:r>
    </w:p>
    <w:p w14:paraId="559E61B4" w14:textId="77777777" w:rsidR="00234A38" w:rsidRPr="008C0937" w:rsidRDefault="00234A38" w:rsidP="00234A38">
      <w:pPr>
        <w:spacing w:after="160" w:line="360" w:lineRule="auto"/>
        <w:jc w:val="both"/>
        <w:rPr>
          <w:rFonts w:eastAsia="Calibri"/>
          <w:i/>
          <w:sz w:val="20"/>
          <w:szCs w:val="20"/>
          <w:lang w:eastAsia="en-US"/>
        </w:rPr>
      </w:pPr>
      <w:r w:rsidRPr="008C0937">
        <w:rPr>
          <w:rFonts w:eastAsia="Calibri"/>
          <w:i/>
          <w:sz w:val="20"/>
          <w:szCs w:val="20"/>
          <w:lang w:eastAsia="en-US"/>
        </w:rPr>
        <w:t xml:space="preserve">Sınav Öncesi </w:t>
      </w:r>
    </w:p>
    <w:p w14:paraId="38172C41" w14:textId="77777777" w:rsidR="00234A38" w:rsidRPr="008C0937" w:rsidRDefault="00234A38" w:rsidP="00234A38">
      <w:pPr>
        <w:spacing w:after="160" w:line="360" w:lineRule="auto"/>
        <w:jc w:val="both"/>
        <w:rPr>
          <w:rFonts w:eastAsia="Calibri"/>
          <w:sz w:val="20"/>
          <w:szCs w:val="20"/>
          <w:lang w:eastAsia="en-US"/>
        </w:rPr>
      </w:pPr>
      <w:r w:rsidRPr="008C0937">
        <w:rPr>
          <w:rFonts w:eastAsia="Calibri"/>
          <w:i/>
          <w:sz w:val="20"/>
          <w:szCs w:val="20"/>
          <w:lang w:eastAsia="en-US"/>
        </w:rPr>
        <w:t>Madde 5-</w:t>
      </w:r>
      <w:r w:rsidRPr="008C0937">
        <w:rPr>
          <w:rFonts w:eastAsia="Calibri"/>
          <w:sz w:val="20"/>
          <w:szCs w:val="20"/>
          <w:lang w:eastAsia="en-US"/>
        </w:rPr>
        <w:t xml:space="preserve">Her şube için öncelikli olarak dersin sorumlu öğretim üyelerinden bir öğretim üyesi/görevlisi (salon başkanı) ve en az bir araştırma görevlisi (gözetmen) görevlendirilir. Dersin sorumlu öğretim üyesi/görevlisi ve araştırma görevlilerinin yetmediği durumlarda ek görevlendirme yapılabilir. Ayrıca her sınav için bir salon başkanı ve iki gözetmen yedek olarak görevlendirilir. </w:t>
      </w:r>
    </w:p>
    <w:p w14:paraId="6C0988BC" w14:textId="77777777" w:rsidR="00234A38" w:rsidRPr="008C0937" w:rsidRDefault="00234A38" w:rsidP="00234A38">
      <w:pPr>
        <w:spacing w:after="160" w:line="360" w:lineRule="auto"/>
        <w:jc w:val="both"/>
        <w:rPr>
          <w:rFonts w:eastAsia="Calibri"/>
          <w:sz w:val="20"/>
          <w:szCs w:val="20"/>
          <w:lang w:eastAsia="en-US"/>
        </w:rPr>
      </w:pPr>
      <w:r w:rsidRPr="008C0937">
        <w:rPr>
          <w:rFonts w:eastAsia="Calibri"/>
          <w:i/>
          <w:sz w:val="20"/>
          <w:szCs w:val="20"/>
          <w:lang w:eastAsia="en-US"/>
        </w:rPr>
        <w:t>Madde 6-</w:t>
      </w:r>
      <w:r w:rsidRPr="008C0937">
        <w:rPr>
          <w:rFonts w:eastAsia="Calibri"/>
          <w:sz w:val="20"/>
          <w:szCs w:val="20"/>
          <w:lang w:eastAsia="en-US"/>
        </w:rPr>
        <w:t xml:space="preserve"> Sınavdan sorumlu araştırma görevlisi/görevlileri sınav sorularının düzenlenmesi, çoğaltılması ve şube sayılarına göre evrakların hazırlanması (sınava girecek öğrenci </w:t>
      </w:r>
      <w:r w:rsidRPr="008C0937">
        <w:rPr>
          <w:rFonts w:eastAsia="Calibri"/>
          <w:color w:val="000000"/>
          <w:sz w:val="20"/>
          <w:szCs w:val="20"/>
          <w:lang w:eastAsia="en-US"/>
        </w:rPr>
        <w:t>sayısından üç tane (final ve bütünleme sınavlarında 5 adet) fazla</w:t>
      </w:r>
      <w:r w:rsidRPr="008C0937">
        <w:rPr>
          <w:rFonts w:eastAsia="Calibri"/>
          <w:sz w:val="20"/>
          <w:szCs w:val="20"/>
          <w:lang w:eastAsia="en-US"/>
        </w:rPr>
        <w:t xml:space="preserve"> olacak şekilde soru kitapçıkları ve cevap kâğıtları, imza tutanağı, sınav tutanağı, sınav yönergesi, öğrencinin hangi şubede olduğunu gösteren liste ve gerekli durumlarda tutanak tutmak için bir adet boş A4 kağıdı bir zarf içinde kapalı olarak) ve salon başkanına/başkanlarına sınavdan en geç bir gün önce iletilmesinden sorumludur. Aynı zamanda sınav sonrası optik okuyucu için cevap kâğıdının hazırlanmasından, öğrenci işlerinden cevap kâğıtlarının alınarak kâğıtların okutulmasından ve notların sisteme girişinden sorumlu öğretim </w:t>
      </w:r>
      <w:r w:rsidRPr="008C0937">
        <w:rPr>
          <w:rFonts w:eastAsia="Calibri"/>
          <w:color w:val="000000"/>
          <w:sz w:val="20"/>
          <w:szCs w:val="20"/>
          <w:lang w:eastAsia="en-US"/>
        </w:rPr>
        <w:t>üyeleri/görevlileri ile çalışır.</w:t>
      </w:r>
    </w:p>
    <w:p w14:paraId="44CF8D4E" w14:textId="77777777" w:rsidR="00234A38" w:rsidRPr="008C0937" w:rsidRDefault="00234A38" w:rsidP="00234A38">
      <w:pPr>
        <w:spacing w:after="160" w:line="360" w:lineRule="auto"/>
        <w:jc w:val="both"/>
        <w:rPr>
          <w:rFonts w:eastAsia="Calibri"/>
          <w:sz w:val="20"/>
          <w:szCs w:val="20"/>
          <w:lang w:eastAsia="en-US"/>
        </w:rPr>
      </w:pPr>
      <w:r w:rsidRPr="008C0937">
        <w:rPr>
          <w:rFonts w:eastAsia="Calibri"/>
          <w:i/>
          <w:sz w:val="20"/>
          <w:szCs w:val="20"/>
          <w:lang w:eastAsia="en-US"/>
        </w:rPr>
        <w:t>Madde 7-</w:t>
      </w:r>
      <w:r w:rsidRPr="008C0937">
        <w:rPr>
          <w:rFonts w:eastAsia="Calibri"/>
          <w:sz w:val="20"/>
          <w:szCs w:val="20"/>
          <w:lang w:eastAsia="en-US"/>
        </w:rPr>
        <w:t xml:space="preserve"> Sınav salonunun sınav için hazır hale getirilmesi, sınav için gerekli düzenin sağlanması, sınavın belirtilen kurallar çerçevesinde ve disiplinli bir şekilde yürütülmesi salon başkanı ve gözetmenin/gözetmenlerin denetimindedir. </w:t>
      </w:r>
    </w:p>
    <w:p w14:paraId="696CD0A9" w14:textId="77777777" w:rsidR="00234A38" w:rsidRPr="008C0937" w:rsidRDefault="00234A38" w:rsidP="00234A38">
      <w:pPr>
        <w:spacing w:after="160" w:line="360" w:lineRule="auto"/>
        <w:jc w:val="both"/>
        <w:rPr>
          <w:rFonts w:eastAsia="Calibri"/>
          <w:sz w:val="20"/>
          <w:szCs w:val="20"/>
          <w:lang w:eastAsia="en-US"/>
        </w:rPr>
      </w:pPr>
      <w:r w:rsidRPr="008C0937">
        <w:rPr>
          <w:rFonts w:eastAsia="Calibri"/>
          <w:i/>
          <w:sz w:val="20"/>
          <w:szCs w:val="20"/>
          <w:lang w:eastAsia="en-US"/>
        </w:rPr>
        <w:t>Madde 8</w:t>
      </w:r>
      <w:r w:rsidRPr="008C0937">
        <w:rPr>
          <w:rFonts w:eastAsia="Calibri"/>
          <w:b/>
          <w:sz w:val="20"/>
          <w:szCs w:val="20"/>
          <w:lang w:eastAsia="en-US"/>
        </w:rPr>
        <w:t>-</w:t>
      </w:r>
      <w:r w:rsidRPr="008C0937">
        <w:rPr>
          <w:rFonts w:eastAsia="Calibri"/>
          <w:sz w:val="20"/>
          <w:szCs w:val="20"/>
          <w:lang w:eastAsia="en-US"/>
        </w:rPr>
        <w:t xml:space="preserve"> Salon başkanları ve gözetmenler ilgili kontrolleri yapmak, sınav düzenini sağlamak üzere sınav başlamadan en az 30 dakika önce sınav yerinde hazır bulunmalıdır. Görevliler sınav salonuna girmeden önce öğrenciler salona alınmazlar. Sınav salonuna görevlilerden önce giren öğrenciler kimlik kontrolü için salondan çıkarılır. </w:t>
      </w:r>
    </w:p>
    <w:p w14:paraId="0E8DCFBF" w14:textId="77777777" w:rsidR="00234A38" w:rsidRPr="008C0937" w:rsidRDefault="00234A38" w:rsidP="00234A38">
      <w:pPr>
        <w:spacing w:after="160" w:line="360" w:lineRule="auto"/>
        <w:jc w:val="both"/>
        <w:rPr>
          <w:rFonts w:eastAsia="Calibri"/>
          <w:sz w:val="20"/>
          <w:szCs w:val="20"/>
          <w:lang w:eastAsia="en-US"/>
        </w:rPr>
      </w:pPr>
      <w:r w:rsidRPr="008C0937">
        <w:rPr>
          <w:rFonts w:eastAsia="Calibri"/>
          <w:i/>
          <w:sz w:val="20"/>
          <w:szCs w:val="20"/>
          <w:lang w:eastAsia="en-US"/>
        </w:rPr>
        <w:t>Madde 9-</w:t>
      </w:r>
      <w:r w:rsidRPr="008C0937">
        <w:rPr>
          <w:rFonts w:eastAsia="Calibri"/>
          <w:sz w:val="20"/>
          <w:szCs w:val="20"/>
          <w:lang w:eastAsia="en-US"/>
        </w:rPr>
        <w:t xml:space="preserve"> Sınav tutanağında ismi olmayan öğrenci sınav salonuna alınmaz. Her öğrenci belirlenen salonda sınava girmek zorundadır.</w:t>
      </w:r>
    </w:p>
    <w:p w14:paraId="71677886"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10-</w:t>
      </w:r>
      <w:r w:rsidRPr="008C0937">
        <w:rPr>
          <w:rFonts w:eastAsia="Calibri"/>
          <w:sz w:val="20"/>
          <w:szCs w:val="20"/>
          <w:lang w:eastAsia="en-US"/>
        </w:rPr>
        <w:t xml:space="preserve"> Gözetmenler, öğrencileri öğrenci kimlik kartı ve sınav yoklama çizelgesi kontrolünü yaparak salona alırlar. Dokuz Eylül Üniversitesi Hemşirelik Fakültesi Öğrenci Kimlik Kartı yanında olmayan öğrenci, öğrenci işlerinden alacağı öğrenci olduğuna dair belgeyi salon görevlisine göstererek sınava alınır. Akıllı kart sisteminin olduğu salonlarda öğrenciler kartlarını okutarak salona alınırlar. </w:t>
      </w:r>
    </w:p>
    <w:p w14:paraId="298797FB"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11-</w:t>
      </w:r>
      <w:r w:rsidRPr="008C0937">
        <w:rPr>
          <w:rFonts w:eastAsia="Calibri"/>
          <w:sz w:val="20"/>
          <w:szCs w:val="20"/>
          <w:lang w:eastAsia="en-US"/>
        </w:rPr>
        <w:t xml:space="preserve"> Sınav yoklaması, kimlik kontrolü yapıldıktan sonra yoklama çizelgesinde öğrencinin kendisi için ayrılmış alanı imzalaması yoluyla gözetmenler tarafından sınavın başında alınır. </w:t>
      </w:r>
    </w:p>
    <w:p w14:paraId="51DE2FDB"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12-</w:t>
      </w:r>
      <w:r w:rsidRPr="008C0937">
        <w:rPr>
          <w:rFonts w:eastAsia="Calibri"/>
          <w:sz w:val="20"/>
          <w:szCs w:val="20"/>
          <w:lang w:eastAsia="en-US"/>
        </w:rPr>
        <w:t xml:space="preserve"> Kimlik kontrolü ve imzadan sonra öğrenciler salondan ayrılamazlar. </w:t>
      </w:r>
    </w:p>
    <w:p w14:paraId="53DEBCD3"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13-</w:t>
      </w:r>
      <w:r w:rsidRPr="008C0937">
        <w:rPr>
          <w:rFonts w:eastAsia="Calibri"/>
          <w:sz w:val="20"/>
          <w:szCs w:val="20"/>
          <w:lang w:eastAsia="en-US"/>
        </w:rPr>
        <w:t xml:space="preserve"> Öğrenciler kimlik tespitine engel olabilecek kıyafet giymemeli ya da aksesuar takmamalıdır. </w:t>
      </w:r>
    </w:p>
    <w:p w14:paraId="22FEC372"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14-</w:t>
      </w:r>
      <w:r w:rsidRPr="008C0937">
        <w:rPr>
          <w:rFonts w:eastAsia="Calibri"/>
          <w:sz w:val="20"/>
          <w:szCs w:val="20"/>
          <w:lang w:eastAsia="en-US"/>
        </w:rPr>
        <w:t xml:space="preserve"> Sınav görevlileri gerekli gördükleri durumda öğrenciden fotoğraflı ikinci bir kimlik belgesinin ibrazını isteyebilir.</w:t>
      </w:r>
    </w:p>
    <w:p w14:paraId="229CA942"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15-</w:t>
      </w:r>
      <w:r w:rsidRPr="008C0937">
        <w:rPr>
          <w:rFonts w:eastAsia="Calibri"/>
          <w:sz w:val="20"/>
          <w:szCs w:val="20"/>
          <w:lang w:eastAsia="en-US"/>
        </w:rPr>
        <w:t xml:space="preserve"> Sınavın güvenli ve disiplinli bir şekilde yürütülmesini engelleyecek cep telefonu ve her türlü elektronik cihaz, ders notu, çanta ve benzeri eşyanın kontrolü salon görevlileri tarafından sağlanır. Öğrenciler sınavda cep </w:t>
      </w:r>
      <w:r w:rsidRPr="008C0937">
        <w:rPr>
          <w:rFonts w:eastAsia="Calibri"/>
          <w:sz w:val="20"/>
          <w:szCs w:val="20"/>
          <w:lang w:eastAsia="en-US"/>
        </w:rPr>
        <w:lastRenderedPageBreak/>
        <w:t>telefonlarını kapalı bir konumda çantalarında tutmalıdırlar. Aksi durumda kopya çekme girişimi olarak değerlendirilir.</w:t>
      </w:r>
    </w:p>
    <w:p w14:paraId="6F160F55"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16-</w:t>
      </w:r>
      <w:r w:rsidRPr="008C0937">
        <w:rPr>
          <w:rFonts w:eastAsia="Calibri"/>
          <w:sz w:val="20"/>
          <w:szCs w:val="20"/>
          <w:lang w:eastAsia="en-US"/>
        </w:rPr>
        <w:t xml:space="preserve"> Salona alınan öğrenciler salon görevlileri tarafından belirlenen oturma düzenine göre yerlerine otururlar. Bu düzen sağlanmadan optik form ve soru kitaPYıkları dağıtılmaz. </w:t>
      </w:r>
    </w:p>
    <w:p w14:paraId="3C571F39"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17-</w:t>
      </w:r>
      <w:r w:rsidRPr="008C0937">
        <w:rPr>
          <w:rFonts w:eastAsia="Calibri"/>
          <w:sz w:val="20"/>
          <w:szCs w:val="20"/>
          <w:lang w:eastAsia="en-US"/>
        </w:rPr>
        <w:t xml:space="preserve"> Öğrenciler salonda oturdukları sıranın üzerinde ve çevresinde kopya sayılabilecek ders notu, yazı ve benzeri belgelerin olmasından şahsen sorumludur. Böyle bir durum varsa sınav gözetmeninden yerinin değiştirilmesini talep etmelidir. Aksi halde bu bilgi ve belgelerin kendisine ait olduğu kabul edilir. </w:t>
      </w:r>
    </w:p>
    <w:p w14:paraId="7555A48C"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18-</w:t>
      </w:r>
      <w:r w:rsidRPr="008C0937">
        <w:rPr>
          <w:rFonts w:eastAsia="Calibri"/>
          <w:sz w:val="20"/>
          <w:szCs w:val="20"/>
          <w:lang w:eastAsia="en-US"/>
        </w:rPr>
        <w:t xml:space="preserve"> Sınav başlamadan önce öğrencilerin uyması gereken kurallar salon görevlileri tarafından yüksek sesle okunur. </w:t>
      </w:r>
    </w:p>
    <w:p w14:paraId="71967CB4" w14:textId="77777777" w:rsidR="00234A38" w:rsidRPr="008C0937" w:rsidRDefault="00234A38" w:rsidP="00234A38">
      <w:pPr>
        <w:spacing w:after="160" w:line="259" w:lineRule="auto"/>
        <w:jc w:val="both"/>
        <w:rPr>
          <w:rFonts w:eastAsia="Calibri"/>
          <w:i/>
          <w:sz w:val="20"/>
          <w:szCs w:val="20"/>
          <w:lang w:eastAsia="en-US"/>
        </w:rPr>
      </w:pPr>
      <w:r w:rsidRPr="008C0937">
        <w:rPr>
          <w:rFonts w:eastAsia="Calibri"/>
          <w:i/>
          <w:sz w:val="20"/>
          <w:szCs w:val="20"/>
          <w:lang w:eastAsia="en-US"/>
        </w:rPr>
        <w:t>Sınav Süreci</w:t>
      </w:r>
    </w:p>
    <w:p w14:paraId="353AEA52"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19-</w:t>
      </w:r>
      <w:r w:rsidRPr="008C0937">
        <w:rPr>
          <w:rFonts w:eastAsia="Calibri"/>
          <w:sz w:val="20"/>
          <w:szCs w:val="20"/>
          <w:lang w:eastAsia="en-US"/>
        </w:rPr>
        <w:t xml:space="preserve"> Ders koordinatörü ve dersin sorumlu öğretim üyeleri tarafından belirlenen sınav süresi soru kitapçığı üzerinde yer alır. Gözetmenler sınavın başlangıç ve bitiş sürelerini öğrencilerin görebileceği şekilde tahtaya yazar ve öğrencilere duyurur. Sınav bitimine 15, 5 dakika kaldığı yüksek sesle/tahtaya yazarak duyurulur, salon başkanının uygun gördüğü durumlarda en fazla 15 dakika ek süre verilebilir. </w:t>
      </w:r>
    </w:p>
    <w:p w14:paraId="303C190B" w14:textId="77777777" w:rsidR="00234A38" w:rsidRPr="008C0937" w:rsidRDefault="00234A38" w:rsidP="00234A38">
      <w:pPr>
        <w:spacing w:after="160" w:line="360" w:lineRule="auto"/>
        <w:jc w:val="both"/>
        <w:rPr>
          <w:rFonts w:eastAsia="Calibri"/>
          <w:sz w:val="20"/>
          <w:szCs w:val="20"/>
          <w:lang w:eastAsia="en-US"/>
        </w:rPr>
      </w:pPr>
      <w:r w:rsidRPr="008C0937">
        <w:rPr>
          <w:rFonts w:eastAsia="Calibri"/>
          <w:i/>
          <w:sz w:val="20"/>
          <w:szCs w:val="20"/>
          <w:lang w:eastAsia="en-US"/>
        </w:rPr>
        <w:t>Madde 20-</w:t>
      </w:r>
      <w:r w:rsidRPr="008C0937">
        <w:rPr>
          <w:rFonts w:eastAsia="Calibri"/>
          <w:sz w:val="20"/>
          <w:szCs w:val="20"/>
          <w:lang w:eastAsia="en-US"/>
        </w:rPr>
        <w:t xml:space="preserve"> Sınav başladıktan sonra ilk 15 dakikadan sonra gelen öğrenciler sınava alınmazlar.  Geç gelen öğrencilere ek süre verilmez. Öğrencilerin ilk 30 dakika ve sınavın bitimine 10 dakika kala salondan çıkışına izin verilmez. Sınav salonunda en az iki öğrenci kalacak şekilde öğrencilerin salondan çıkışına izin verilir. </w:t>
      </w:r>
    </w:p>
    <w:p w14:paraId="0C9978E4"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21-</w:t>
      </w:r>
      <w:r w:rsidRPr="008C0937">
        <w:rPr>
          <w:rFonts w:eastAsia="Calibri"/>
          <w:sz w:val="20"/>
          <w:szCs w:val="20"/>
          <w:lang w:eastAsia="en-US"/>
        </w:rPr>
        <w:t xml:space="preserve"> Her ne sebeple olursa olsun sınav başladıktan sonra sınav salonundan çıkan öğrenci, tekrar sınav salonuna alınmaz. </w:t>
      </w:r>
    </w:p>
    <w:p w14:paraId="76BF77A6"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22-</w:t>
      </w:r>
      <w:r w:rsidRPr="008C0937">
        <w:rPr>
          <w:rFonts w:eastAsia="Calibri"/>
          <w:sz w:val="20"/>
          <w:szCs w:val="20"/>
          <w:lang w:eastAsia="en-US"/>
        </w:rPr>
        <w:t xml:space="preserve"> Sınav süresince öğrenciler salon görevlileri tarafından açıklanan kurallara ve salon görevlilerinin uyarılarına uymak zorundadırlar. Bu kurallara uymayan, sınav düzenini bozan öğrenciler tutanak tutularak salondan çıkarılır. Bu öğrenciler hakkında Yükseköğretim Kurumları Öğrenci Disiplin Yönetmeliği hükümleri uygulanır. </w:t>
      </w:r>
    </w:p>
    <w:p w14:paraId="2A5E1DAE"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23-</w:t>
      </w:r>
      <w:r w:rsidRPr="008C0937">
        <w:rPr>
          <w:rFonts w:eastAsia="Calibri"/>
          <w:sz w:val="20"/>
          <w:szCs w:val="20"/>
          <w:lang w:eastAsia="en-US"/>
        </w:rPr>
        <w:t xml:space="preserve"> Salon görevlileri sınav sürecinde öğrencilerin oturma düzeninde değişiklik yapabilirler. </w:t>
      </w:r>
    </w:p>
    <w:p w14:paraId="77A57825"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24-</w:t>
      </w:r>
      <w:r w:rsidRPr="008C0937">
        <w:rPr>
          <w:rFonts w:eastAsia="Calibri"/>
          <w:sz w:val="20"/>
          <w:szCs w:val="20"/>
          <w:lang w:eastAsia="en-US"/>
        </w:rPr>
        <w:t xml:space="preserve"> Sınav başladıktan sonra, öğrencilerin görevlilere soru sorması, birbirleriyle ve sınav gözetmenleriyle konuşması, kendi aralarında silgi, kalem ve benzeri malzeme alışverişi yapması yasaktır. Sorularla ilgili hata olduğu tespit edilirse tüm salona açıklama yapılır.  </w:t>
      </w:r>
    </w:p>
    <w:p w14:paraId="21FF1EC7"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25-</w:t>
      </w:r>
      <w:r w:rsidRPr="008C0937">
        <w:rPr>
          <w:rFonts w:eastAsia="Calibri"/>
          <w:sz w:val="20"/>
          <w:szCs w:val="20"/>
          <w:lang w:eastAsia="en-US"/>
        </w:rPr>
        <w:t xml:space="preserve"> Öğrenciler sınav süresince cep telefonlarını kapalı bir konumda çantalarında tutmalıdırlar. Öğrencinin sınav sürecinde cep telefonunu açık tutması, cep telefonuna bakması ve görebileceği bir konumda bulundurması yasaktır.  Aksi durumda kopya çekme girişimi olarak değerlendirilir. </w:t>
      </w:r>
    </w:p>
    <w:p w14:paraId="534C6B2B" w14:textId="77777777" w:rsidR="00234A38" w:rsidRPr="008C0937" w:rsidRDefault="00234A38" w:rsidP="00234A38">
      <w:pPr>
        <w:spacing w:after="160" w:line="259" w:lineRule="auto"/>
        <w:jc w:val="both"/>
        <w:rPr>
          <w:rFonts w:eastAsia="Calibri"/>
          <w:color w:val="FF0000"/>
          <w:sz w:val="20"/>
          <w:szCs w:val="20"/>
          <w:lang w:eastAsia="en-US"/>
        </w:rPr>
      </w:pPr>
      <w:r w:rsidRPr="008C0937">
        <w:rPr>
          <w:rFonts w:eastAsia="Calibri"/>
          <w:i/>
          <w:sz w:val="20"/>
          <w:szCs w:val="20"/>
          <w:lang w:eastAsia="en-US"/>
        </w:rPr>
        <w:t>Madde 26-</w:t>
      </w:r>
      <w:r w:rsidRPr="008C0937">
        <w:rPr>
          <w:rFonts w:eastAsia="Calibri"/>
          <w:sz w:val="20"/>
          <w:szCs w:val="20"/>
          <w:lang w:eastAsia="en-US"/>
        </w:rPr>
        <w:t xml:space="preserve"> Öğrencilerin cevap kâğıtlarını diğer adaylar tarafından görülmeyecek şekilde tutması gerekmektedir. Aksi durumda kopya girişimi olarak değerlendirilir.</w:t>
      </w:r>
    </w:p>
    <w:p w14:paraId="35B83746"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27-</w:t>
      </w:r>
      <w:r w:rsidRPr="008C0937">
        <w:rPr>
          <w:rFonts w:eastAsia="Calibri"/>
          <w:sz w:val="20"/>
          <w:szCs w:val="20"/>
          <w:lang w:eastAsia="en-US"/>
        </w:rPr>
        <w:t xml:space="preserve"> Sınav sırasında kopya çekme girişiminde bulunan öğrencinin sınav kâğıdı alınır, sınav salonunda tutanak tutulur ve bu tutanak salon görevlileri ve dersin sorumlu öğretim üyesi tarafından imzalanır. Tutanak Dekanlığa teslim edilir. Bu öğrenciler hakkında Yükseköğretim Kurumları Öğrenci Disiplin Yönetmeliği hükümleri uygulanır.</w:t>
      </w:r>
    </w:p>
    <w:p w14:paraId="772D4C6C"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28-</w:t>
      </w:r>
      <w:r w:rsidRPr="008C0937">
        <w:rPr>
          <w:rFonts w:eastAsia="Calibri"/>
          <w:sz w:val="20"/>
          <w:szCs w:val="20"/>
          <w:lang w:eastAsia="en-US"/>
        </w:rPr>
        <w:t xml:space="preserve"> Sınav soru ve cevaplarının yazılı ve görüntülü bir yolla kaydedilmesi yasaktır. </w:t>
      </w:r>
    </w:p>
    <w:p w14:paraId="1FD9BCD4"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 xml:space="preserve">Madde 29- </w:t>
      </w:r>
      <w:r w:rsidRPr="008C0937">
        <w:rPr>
          <w:rFonts w:eastAsia="Calibri"/>
          <w:sz w:val="20"/>
          <w:szCs w:val="20"/>
          <w:lang w:eastAsia="en-US"/>
        </w:rPr>
        <w:t xml:space="preserve">Soru ve cevap kâğıdına ismini yazmayan, yoklama tutanağına imza atmayan, optik forma gerekli kodlama ve imzalamayı yapmayan öğrencilerin sınavı geçersiz sayılır. KitaPYık türünün doğru bir şekilde işaretlenmesinden öğrenci sorumludur. </w:t>
      </w:r>
    </w:p>
    <w:p w14:paraId="7F2DD293" w14:textId="77777777" w:rsidR="00234A38" w:rsidRPr="008C0937" w:rsidRDefault="00234A38" w:rsidP="00234A38">
      <w:pPr>
        <w:spacing w:after="160" w:line="360" w:lineRule="auto"/>
        <w:jc w:val="both"/>
        <w:rPr>
          <w:rFonts w:eastAsia="Calibri"/>
          <w:sz w:val="20"/>
          <w:szCs w:val="20"/>
          <w:lang w:eastAsia="en-US"/>
        </w:rPr>
      </w:pPr>
      <w:r w:rsidRPr="008C0937">
        <w:rPr>
          <w:rFonts w:eastAsia="Calibri"/>
          <w:i/>
          <w:sz w:val="20"/>
          <w:szCs w:val="20"/>
          <w:lang w:eastAsia="en-US"/>
        </w:rPr>
        <w:t>Madde 30-</w:t>
      </w:r>
      <w:r w:rsidRPr="008C0937">
        <w:rPr>
          <w:rFonts w:eastAsia="Calibri"/>
          <w:sz w:val="20"/>
          <w:szCs w:val="20"/>
          <w:lang w:eastAsia="en-US"/>
        </w:rPr>
        <w:t xml:space="preserve"> Sınav sırasında salon görevlilerinin herhangi bir şey yemeleri/içmeleri (su hariç), kendi aralarında ya da sınavla ilgili zorunlu haller dışında cep telefonuyla konuşmaları, kitap, dergi ve benzeri materyal okumaları öğrencilerin dikkatini dağıtabileceğinden ve sınavın işleyişini bozabileceğinden yasaktır. Ayrıca görevliler, öğrencilerin dikkatini dağıtmayacak şekilde uygun ayakkabı seçmelidirler. </w:t>
      </w:r>
    </w:p>
    <w:p w14:paraId="1BF44F22"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lastRenderedPageBreak/>
        <w:t>Madde 31-</w:t>
      </w:r>
      <w:r w:rsidRPr="008C0937">
        <w:rPr>
          <w:rFonts w:eastAsia="Calibri"/>
          <w:sz w:val="20"/>
          <w:szCs w:val="20"/>
          <w:lang w:eastAsia="en-US"/>
        </w:rPr>
        <w:t xml:space="preserve">Öğrenciler sınav salonunda su içebilir. Ancak yiyecek yemeleri yasaktır. </w:t>
      </w:r>
    </w:p>
    <w:p w14:paraId="068C9D67" w14:textId="77777777" w:rsidR="00234A38" w:rsidRPr="008C0937" w:rsidRDefault="00234A38" w:rsidP="00234A38">
      <w:pPr>
        <w:spacing w:after="160" w:line="259" w:lineRule="auto"/>
        <w:jc w:val="both"/>
        <w:rPr>
          <w:rFonts w:eastAsia="Calibri"/>
          <w:i/>
          <w:sz w:val="20"/>
          <w:szCs w:val="20"/>
          <w:lang w:eastAsia="en-US"/>
        </w:rPr>
      </w:pPr>
      <w:r w:rsidRPr="008C0937">
        <w:rPr>
          <w:rFonts w:eastAsia="Calibri"/>
          <w:i/>
          <w:sz w:val="20"/>
          <w:szCs w:val="20"/>
          <w:lang w:eastAsia="en-US"/>
        </w:rPr>
        <w:t>Sınav Sonrası</w:t>
      </w:r>
    </w:p>
    <w:p w14:paraId="5B7F27EC" w14:textId="77777777" w:rsidR="00234A38" w:rsidRPr="008C0937" w:rsidRDefault="00234A38" w:rsidP="00234A38">
      <w:pPr>
        <w:spacing w:after="160" w:line="259" w:lineRule="auto"/>
        <w:jc w:val="both"/>
        <w:rPr>
          <w:rFonts w:eastAsia="Calibri"/>
          <w:color w:val="000000"/>
          <w:sz w:val="20"/>
          <w:szCs w:val="20"/>
          <w:lang w:eastAsia="en-US"/>
        </w:rPr>
      </w:pPr>
      <w:r w:rsidRPr="008C0937">
        <w:rPr>
          <w:rFonts w:eastAsia="Calibri"/>
          <w:i/>
          <w:color w:val="000000"/>
          <w:sz w:val="20"/>
          <w:szCs w:val="20"/>
          <w:lang w:eastAsia="en-US"/>
        </w:rPr>
        <w:t>Madde 32-</w:t>
      </w:r>
      <w:r w:rsidRPr="008C0937">
        <w:rPr>
          <w:rFonts w:eastAsia="Calibri"/>
          <w:color w:val="000000"/>
          <w:sz w:val="20"/>
          <w:szCs w:val="20"/>
          <w:lang w:eastAsia="en-US"/>
        </w:rPr>
        <w:t xml:space="preserve"> Salon görevlileri sınav sonunda öğrencilerden soru kitaPYığı ve cevap kâğıdını kontrol ederek teslim almalıdır. </w:t>
      </w:r>
    </w:p>
    <w:p w14:paraId="382B68B8" w14:textId="77777777" w:rsidR="00234A38" w:rsidRPr="008C0937" w:rsidRDefault="00234A38" w:rsidP="00234A38">
      <w:pPr>
        <w:spacing w:after="160" w:line="259" w:lineRule="auto"/>
        <w:jc w:val="both"/>
        <w:rPr>
          <w:rFonts w:eastAsia="Calibri"/>
          <w:color w:val="000000"/>
          <w:sz w:val="20"/>
          <w:szCs w:val="20"/>
          <w:lang w:eastAsia="en-US"/>
        </w:rPr>
      </w:pPr>
      <w:r w:rsidRPr="008C0937">
        <w:rPr>
          <w:rFonts w:eastAsia="Calibri"/>
          <w:i/>
          <w:color w:val="000000"/>
          <w:sz w:val="20"/>
          <w:szCs w:val="20"/>
          <w:lang w:eastAsia="en-US"/>
        </w:rPr>
        <w:t>Madde 33-</w:t>
      </w:r>
      <w:r w:rsidRPr="008C0937">
        <w:rPr>
          <w:rFonts w:eastAsia="Calibri"/>
          <w:color w:val="000000"/>
          <w:sz w:val="20"/>
          <w:szCs w:val="20"/>
          <w:lang w:eastAsia="en-US"/>
        </w:rPr>
        <w:t xml:space="preserve"> Öğrenciler sınav tutanağını imzalamadan ve sınava ait kitaPYık ve cevap kâğıdını salon görevlilerine kontrol ettirmeden salondan ayrılmamalıdır. </w:t>
      </w:r>
    </w:p>
    <w:p w14:paraId="745D2877" w14:textId="77777777" w:rsidR="00234A38" w:rsidRPr="008C0937" w:rsidRDefault="00234A38" w:rsidP="00234A38">
      <w:pPr>
        <w:spacing w:after="160" w:line="259" w:lineRule="auto"/>
        <w:jc w:val="both"/>
        <w:rPr>
          <w:rFonts w:eastAsia="Calibri"/>
          <w:color w:val="000000"/>
          <w:sz w:val="20"/>
          <w:szCs w:val="20"/>
          <w:lang w:eastAsia="en-US"/>
        </w:rPr>
      </w:pPr>
      <w:r w:rsidRPr="008C0937">
        <w:rPr>
          <w:rFonts w:eastAsia="Calibri"/>
          <w:i/>
          <w:color w:val="000000"/>
          <w:sz w:val="20"/>
          <w:szCs w:val="20"/>
          <w:lang w:eastAsia="en-US"/>
        </w:rPr>
        <w:t>Madde 34-</w:t>
      </w:r>
      <w:r w:rsidRPr="008C0937">
        <w:rPr>
          <w:rFonts w:eastAsia="Calibri"/>
          <w:color w:val="000000"/>
          <w:sz w:val="20"/>
          <w:szCs w:val="20"/>
          <w:lang w:eastAsia="en-US"/>
        </w:rPr>
        <w:t xml:space="preserve"> Sınavını tamamlayarak sınav evrakını teslim eden öğrenci tekrar sınav salonuna giremez.</w:t>
      </w:r>
    </w:p>
    <w:p w14:paraId="34E66454" w14:textId="77777777" w:rsidR="00234A38" w:rsidRPr="008C0937" w:rsidRDefault="00234A38" w:rsidP="00234A38">
      <w:pPr>
        <w:spacing w:after="160" w:line="259" w:lineRule="auto"/>
        <w:jc w:val="both"/>
        <w:rPr>
          <w:rFonts w:eastAsia="Calibri"/>
          <w:color w:val="000000"/>
          <w:sz w:val="20"/>
          <w:szCs w:val="20"/>
          <w:lang w:eastAsia="en-US"/>
        </w:rPr>
      </w:pPr>
      <w:r w:rsidRPr="008C0937">
        <w:rPr>
          <w:rFonts w:eastAsia="Calibri"/>
          <w:i/>
          <w:color w:val="000000"/>
          <w:sz w:val="20"/>
          <w:szCs w:val="20"/>
          <w:lang w:eastAsia="en-US"/>
        </w:rPr>
        <w:t>Madde 35-</w:t>
      </w:r>
      <w:r w:rsidRPr="008C0937">
        <w:rPr>
          <w:rFonts w:eastAsia="Calibri"/>
          <w:color w:val="000000"/>
          <w:sz w:val="20"/>
          <w:szCs w:val="20"/>
          <w:lang w:eastAsia="en-US"/>
        </w:rPr>
        <w:t xml:space="preserve"> Sınav salonunu terk eden öğrencilerin sınav bitimine kadar sınav salonunun kapısında ve koridorda toplanmaları ve sınav sorularını tartışmaları yasaktır. </w:t>
      </w:r>
    </w:p>
    <w:p w14:paraId="05A3B12D"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color w:val="000000"/>
          <w:sz w:val="20"/>
          <w:szCs w:val="20"/>
          <w:lang w:eastAsia="en-US"/>
        </w:rPr>
        <w:t>Madde 36-</w:t>
      </w:r>
      <w:r w:rsidRPr="008C0937">
        <w:rPr>
          <w:rFonts w:eastAsia="Calibri"/>
          <w:color w:val="000000"/>
          <w:sz w:val="20"/>
          <w:szCs w:val="20"/>
          <w:lang w:eastAsia="en-US"/>
        </w:rPr>
        <w:t xml:space="preserve"> Salon görevlileri sınav bitiminde soru</w:t>
      </w:r>
      <w:r w:rsidRPr="008C0937">
        <w:rPr>
          <w:rFonts w:eastAsia="Calibri"/>
          <w:sz w:val="20"/>
          <w:szCs w:val="20"/>
          <w:lang w:eastAsia="en-US"/>
        </w:rPr>
        <w:t xml:space="preserve"> ve cevap kâğıtlarını ve imza çizelgesini sayarak kontrol etmelidir. </w:t>
      </w:r>
    </w:p>
    <w:p w14:paraId="73D0C9D6"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37-</w:t>
      </w:r>
      <w:r w:rsidRPr="008C0937">
        <w:rPr>
          <w:rFonts w:eastAsia="Calibri"/>
          <w:sz w:val="20"/>
          <w:szCs w:val="20"/>
          <w:lang w:eastAsia="en-US"/>
        </w:rPr>
        <w:t xml:space="preserve"> Salondaki tüm görevliler sınav tutanağını imzalayarak bu kâğıtla birlikte sınav evrakını (soru ve cevap kağıdı) tam olarak öğrenci işlerine teslim eder. </w:t>
      </w:r>
    </w:p>
    <w:p w14:paraId="2BDC0351"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i/>
          <w:sz w:val="20"/>
          <w:szCs w:val="20"/>
          <w:lang w:eastAsia="en-US"/>
        </w:rPr>
        <w:t>Madde 38-</w:t>
      </w:r>
      <w:r w:rsidRPr="008C0937">
        <w:rPr>
          <w:rFonts w:eastAsia="Calibri"/>
          <w:sz w:val="20"/>
          <w:szCs w:val="20"/>
          <w:lang w:eastAsia="en-US"/>
        </w:rPr>
        <w:t xml:space="preserve"> Sınav tamamlandıktan sonra öğrencinin kopya girişiminde bulunduğu tespit edilirse; tutanak tutulur ve ilgili belgeler Dekanlığa teslim edilir.</w:t>
      </w:r>
    </w:p>
    <w:p w14:paraId="3277F58C" w14:textId="77777777" w:rsidR="00234A38" w:rsidRPr="008C0937" w:rsidRDefault="00234A38" w:rsidP="00234A38">
      <w:pPr>
        <w:spacing w:after="100" w:afterAutospacing="1"/>
        <w:jc w:val="both"/>
        <w:rPr>
          <w:rFonts w:eastAsia="Calibri"/>
          <w:i/>
          <w:sz w:val="20"/>
          <w:szCs w:val="20"/>
          <w:lang w:eastAsia="en-US"/>
        </w:rPr>
      </w:pPr>
      <w:r w:rsidRPr="008C0937">
        <w:rPr>
          <w:rFonts w:eastAsia="Calibri"/>
          <w:bCs/>
          <w:i/>
          <w:sz w:val="20"/>
          <w:szCs w:val="20"/>
          <w:lang w:eastAsia="en-US"/>
        </w:rPr>
        <w:t>Yürürlük</w:t>
      </w:r>
    </w:p>
    <w:p w14:paraId="3F13BB66" w14:textId="77777777" w:rsidR="00234A38" w:rsidRPr="008C0937" w:rsidRDefault="00234A38" w:rsidP="00234A38">
      <w:pPr>
        <w:spacing w:after="100" w:afterAutospacing="1"/>
        <w:jc w:val="both"/>
        <w:rPr>
          <w:rFonts w:eastAsia="Calibri"/>
          <w:sz w:val="20"/>
          <w:szCs w:val="20"/>
          <w:lang w:eastAsia="en-US"/>
        </w:rPr>
      </w:pPr>
      <w:r w:rsidRPr="008C0937">
        <w:rPr>
          <w:rFonts w:eastAsia="Calibri"/>
          <w:bCs/>
          <w:sz w:val="20"/>
          <w:szCs w:val="20"/>
          <w:lang w:eastAsia="en-US"/>
        </w:rPr>
        <w:t>Madde 39-</w:t>
      </w:r>
      <w:r w:rsidRPr="008C0937">
        <w:rPr>
          <w:rFonts w:eastAsia="Calibri"/>
          <w:sz w:val="20"/>
          <w:szCs w:val="20"/>
          <w:lang w:eastAsia="en-US"/>
        </w:rPr>
        <w:t xml:space="preserve"> Bu Yönerge 2015-2016 eğitim-öğretim yılı bahar yarıyılından itibaren uygulanmak üzere Üniversite Senatosunca kabul edildiği tarihte yürürlüğe girer.</w:t>
      </w:r>
    </w:p>
    <w:p w14:paraId="73091317" w14:textId="77777777" w:rsidR="00234A38" w:rsidRPr="008C0937" w:rsidRDefault="00234A38" w:rsidP="00234A38">
      <w:pPr>
        <w:spacing w:after="100" w:afterAutospacing="1"/>
        <w:jc w:val="both"/>
        <w:rPr>
          <w:rFonts w:eastAsia="Calibri"/>
          <w:i/>
          <w:sz w:val="20"/>
          <w:szCs w:val="20"/>
          <w:lang w:eastAsia="en-US"/>
        </w:rPr>
      </w:pPr>
      <w:r w:rsidRPr="008C0937">
        <w:rPr>
          <w:rFonts w:eastAsia="Calibri"/>
          <w:bCs/>
          <w:i/>
          <w:sz w:val="20"/>
          <w:szCs w:val="20"/>
          <w:lang w:eastAsia="en-US"/>
        </w:rPr>
        <w:t>Yürütme</w:t>
      </w:r>
    </w:p>
    <w:p w14:paraId="3E2E4DCB" w14:textId="77777777" w:rsidR="00234A38" w:rsidRPr="008C0937" w:rsidRDefault="00234A38" w:rsidP="00234A38">
      <w:pPr>
        <w:spacing w:after="100" w:afterAutospacing="1"/>
        <w:jc w:val="both"/>
        <w:rPr>
          <w:rFonts w:eastAsia="Calibri"/>
          <w:sz w:val="20"/>
          <w:szCs w:val="20"/>
          <w:lang w:eastAsia="en-US"/>
        </w:rPr>
      </w:pPr>
      <w:r w:rsidRPr="008C0937">
        <w:rPr>
          <w:rFonts w:eastAsia="Calibri"/>
          <w:bCs/>
          <w:sz w:val="20"/>
          <w:szCs w:val="20"/>
          <w:lang w:eastAsia="en-US"/>
        </w:rPr>
        <w:t>Madde 40</w:t>
      </w:r>
      <w:r w:rsidRPr="008C0937">
        <w:rPr>
          <w:rFonts w:eastAsia="Calibri"/>
          <w:sz w:val="20"/>
          <w:szCs w:val="20"/>
          <w:lang w:eastAsia="en-US"/>
        </w:rPr>
        <w:t>- Bu Yönerge hükümlerini Dokuz Eylül Üniversitesi Hemşirelik Fakültesi Dekanı yürütür.</w:t>
      </w:r>
    </w:p>
    <w:p w14:paraId="116B4914" w14:textId="77777777" w:rsidR="00234A38" w:rsidRPr="008C0937" w:rsidRDefault="00234A38" w:rsidP="00234A38">
      <w:pPr>
        <w:spacing w:after="160" w:line="259" w:lineRule="auto"/>
        <w:jc w:val="both"/>
        <w:rPr>
          <w:rFonts w:eastAsia="Calibri"/>
          <w:b/>
          <w:sz w:val="20"/>
          <w:szCs w:val="20"/>
          <w:lang w:eastAsia="en-US"/>
        </w:rPr>
      </w:pPr>
      <w:r w:rsidRPr="008C0937">
        <w:rPr>
          <w:rFonts w:eastAsia="Calibri"/>
          <w:b/>
          <w:sz w:val="20"/>
          <w:szCs w:val="20"/>
          <w:lang w:eastAsia="en-US"/>
        </w:rPr>
        <w:t>“DEÜ Hemşirelik Fakültesi Sınav Uygulama Esasları Yönetmeliği” Hükümlerine Göre Sınav Sırasında Uyulması Gereken Kurallar:</w:t>
      </w:r>
    </w:p>
    <w:p w14:paraId="5BDF400F" w14:textId="77777777" w:rsidR="00234A38" w:rsidRPr="008C0937" w:rsidRDefault="00234A38" w:rsidP="000E74F5">
      <w:pPr>
        <w:numPr>
          <w:ilvl w:val="0"/>
          <w:numId w:val="8"/>
        </w:numPr>
        <w:spacing w:after="200" w:line="360" w:lineRule="auto"/>
        <w:jc w:val="both"/>
        <w:rPr>
          <w:rFonts w:eastAsia="Calibri"/>
          <w:sz w:val="20"/>
          <w:szCs w:val="20"/>
          <w:lang w:eastAsia="en-US"/>
        </w:rPr>
      </w:pPr>
      <w:r w:rsidRPr="008C0937">
        <w:rPr>
          <w:rFonts w:eastAsia="Calibri"/>
          <w:sz w:val="20"/>
          <w:szCs w:val="20"/>
          <w:lang w:eastAsia="en-US"/>
        </w:rPr>
        <w:t xml:space="preserve">Sınav başladıktan ilk 15 dakika sonra gelen öğrenciler sınava alınmayacaktır. </w:t>
      </w:r>
    </w:p>
    <w:p w14:paraId="1EA95758" w14:textId="77777777" w:rsidR="00234A38" w:rsidRPr="008C0937" w:rsidRDefault="00234A38" w:rsidP="000E74F5">
      <w:pPr>
        <w:numPr>
          <w:ilvl w:val="0"/>
          <w:numId w:val="8"/>
        </w:numPr>
        <w:spacing w:after="200" w:line="360" w:lineRule="auto"/>
        <w:jc w:val="both"/>
        <w:rPr>
          <w:rFonts w:eastAsia="Calibri"/>
          <w:sz w:val="20"/>
          <w:szCs w:val="20"/>
          <w:lang w:eastAsia="en-US"/>
        </w:rPr>
      </w:pPr>
      <w:r w:rsidRPr="008C0937">
        <w:rPr>
          <w:rFonts w:eastAsia="Calibri"/>
          <w:sz w:val="20"/>
          <w:szCs w:val="20"/>
          <w:lang w:eastAsia="en-US"/>
        </w:rPr>
        <w:t xml:space="preserve">Sınav başladıktan ilk 30 dakika ve sınav bitimine 10 dakika kala öğrenciler salondan ayrılamazlar. </w:t>
      </w:r>
    </w:p>
    <w:p w14:paraId="618880EA" w14:textId="77777777" w:rsidR="00234A38" w:rsidRPr="008C0937" w:rsidRDefault="00234A38" w:rsidP="000E74F5">
      <w:pPr>
        <w:numPr>
          <w:ilvl w:val="0"/>
          <w:numId w:val="8"/>
        </w:numPr>
        <w:spacing w:after="200" w:line="360" w:lineRule="auto"/>
        <w:jc w:val="both"/>
        <w:rPr>
          <w:rFonts w:eastAsia="Calibri"/>
          <w:sz w:val="20"/>
          <w:szCs w:val="20"/>
          <w:lang w:eastAsia="en-US"/>
        </w:rPr>
      </w:pPr>
      <w:r w:rsidRPr="008C0937">
        <w:rPr>
          <w:rFonts w:eastAsia="Calibri"/>
          <w:sz w:val="20"/>
          <w:szCs w:val="20"/>
          <w:lang w:eastAsia="en-US"/>
        </w:rPr>
        <w:t>Öğrenciler sınavda cep telefonlarını kapalı bir konumda çantalarında tutmalıdırlar. Öğrencinin sınav sürecinde cep telefonunu açık tutması, cep telefonuna bakması ve görebileceği bir konumda bulundurması yasaktır.  Aksi durumda kopya çekme girişimi olarak değerlendirilir.</w:t>
      </w:r>
    </w:p>
    <w:p w14:paraId="4CC688D1" w14:textId="77777777" w:rsidR="00234A38" w:rsidRPr="008C0937" w:rsidRDefault="00234A38" w:rsidP="000E74F5">
      <w:pPr>
        <w:numPr>
          <w:ilvl w:val="0"/>
          <w:numId w:val="8"/>
        </w:numPr>
        <w:spacing w:after="200" w:line="360" w:lineRule="auto"/>
        <w:jc w:val="both"/>
        <w:rPr>
          <w:rFonts w:eastAsia="Calibri"/>
          <w:sz w:val="20"/>
          <w:szCs w:val="20"/>
          <w:lang w:eastAsia="en-US"/>
        </w:rPr>
      </w:pPr>
      <w:r w:rsidRPr="008C0937">
        <w:rPr>
          <w:rFonts w:eastAsia="Calibri"/>
          <w:sz w:val="20"/>
          <w:szCs w:val="20"/>
          <w:lang w:eastAsia="en-US"/>
        </w:rPr>
        <w:t xml:space="preserve">Sınav süresince öğrenciler salon görevlileri tarafından açıklanan kurallara ve salon görevlilerinin uyarılarına uymak zorundadırlar. Bu kurallara uymayan, sınav düzenini bozan öğrenciler hakkında tutanak tutularak salondan çıkarılır. Bu öğrenciler hakkında YÖK Öğrenci Disiplin Yönetmeliği Kuralları uygulanır. </w:t>
      </w:r>
    </w:p>
    <w:p w14:paraId="777BA4C5" w14:textId="77777777" w:rsidR="00234A38" w:rsidRPr="008C0937" w:rsidRDefault="00234A38" w:rsidP="000E74F5">
      <w:pPr>
        <w:numPr>
          <w:ilvl w:val="0"/>
          <w:numId w:val="8"/>
        </w:numPr>
        <w:spacing w:after="200" w:line="360" w:lineRule="auto"/>
        <w:jc w:val="both"/>
        <w:rPr>
          <w:rFonts w:eastAsia="Calibri"/>
          <w:sz w:val="20"/>
          <w:szCs w:val="20"/>
          <w:lang w:eastAsia="en-US"/>
        </w:rPr>
      </w:pPr>
      <w:r w:rsidRPr="008C0937">
        <w:rPr>
          <w:rFonts w:eastAsia="Calibri"/>
          <w:sz w:val="20"/>
          <w:szCs w:val="20"/>
          <w:lang w:eastAsia="en-US"/>
        </w:rPr>
        <w:t xml:space="preserve">Öğrenciler sınav tutanağını imzalamadan ve sınava ait kitapçık ve cevap kâğıdını salon görevlisine teslim etmeden salondan ayrılamazlar. </w:t>
      </w:r>
    </w:p>
    <w:p w14:paraId="5D6D1A84" w14:textId="77777777" w:rsidR="00234A38" w:rsidRPr="008C0937" w:rsidRDefault="00234A38" w:rsidP="000E74F5">
      <w:pPr>
        <w:numPr>
          <w:ilvl w:val="0"/>
          <w:numId w:val="8"/>
        </w:numPr>
        <w:spacing w:after="200" w:line="360" w:lineRule="auto"/>
        <w:jc w:val="both"/>
        <w:rPr>
          <w:rFonts w:eastAsia="Calibri"/>
          <w:sz w:val="20"/>
          <w:szCs w:val="20"/>
          <w:lang w:eastAsia="en-US"/>
        </w:rPr>
      </w:pPr>
      <w:r w:rsidRPr="008C0937">
        <w:rPr>
          <w:rFonts w:eastAsia="Calibri"/>
          <w:sz w:val="20"/>
          <w:szCs w:val="20"/>
          <w:lang w:eastAsia="en-US"/>
        </w:rPr>
        <w:t xml:space="preserve">Sınav sırasında kopya çeken, kopya veren ve kopya çekilmesine yardım eden öğrencilerin sınavı geçersiz sayılır ve bu durum tutanakla kayıt altına alınır. Bu öğrenciler hakkında YÖK Öğrenci Disiplin Yönetmeliği Kuralları uygulanır. </w:t>
      </w:r>
    </w:p>
    <w:p w14:paraId="3D9F2B05" w14:textId="77777777" w:rsidR="00234A38" w:rsidRPr="008C0937" w:rsidRDefault="00234A38" w:rsidP="000E74F5">
      <w:pPr>
        <w:numPr>
          <w:ilvl w:val="0"/>
          <w:numId w:val="8"/>
        </w:numPr>
        <w:spacing w:after="200" w:line="360" w:lineRule="auto"/>
        <w:jc w:val="both"/>
        <w:rPr>
          <w:rFonts w:eastAsia="Calibri"/>
          <w:sz w:val="20"/>
          <w:szCs w:val="20"/>
          <w:lang w:eastAsia="en-US"/>
        </w:rPr>
      </w:pPr>
      <w:r w:rsidRPr="008C0937">
        <w:rPr>
          <w:rFonts w:eastAsia="Calibri"/>
          <w:sz w:val="20"/>
          <w:szCs w:val="20"/>
          <w:lang w:eastAsia="en-US"/>
        </w:rPr>
        <w:lastRenderedPageBreak/>
        <w:t xml:space="preserve">Öğrenciler salonda oturdukları sıra ve çevresinde kopya sayılabilecek ders notu, yazı vb. belgelerin olmasından şahsen sorumludur. Böyle bir durum varsa sınav gözetmeninden yerinin değiştirilmesini talep etmelidir. Aksi halde bu bilgi ve belgelerin kendisine ait olduğu kabul edilir. </w:t>
      </w:r>
    </w:p>
    <w:p w14:paraId="1E423C54" w14:textId="77777777" w:rsidR="00234A38" w:rsidRPr="008C0937" w:rsidRDefault="00234A38" w:rsidP="000E74F5">
      <w:pPr>
        <w:numPr>
          <w:ilvl w:val="0"/>
          <w:numId w:val="8"/>
        </w:numPr>
        <w:spacing w:after="200" w:line="360" w:lineRule="auto"/>
        <w:jc w:val="both"/>
        <w:rPr>
          <w:rFonts w:eastAsia="Calibri"/>
          <w:sz w:val="20"/>
          <w:szCs w:val="20"/>
          <w:lang w:eastAsia="en-US"/>
        </w:rPr>
      </w:pPr>
      <w:r w:rsidRPr="008C0937">
        <w:rPr>
          <w:rFonts w:eastAsia="Calibri"/>
          <w:sz w:val="20"/>
          <w:szCs w:val="20"/>
          <w:lang w:eastAsia="en-US"/>
        </w:rPr>
        <w:t>Sınav soru ve cevaplarının yazılı ve görüntülü bir yolla kaydedilmesi yasaktır.</w:t>
      </w:r>
    </w:p>
    <w:p w14:paraId="6E11305D" w14:textId="77777777" w:rsidR="00234A38" w:rsidRPr="008C0937" w:rsidRDefault="00234A38" w:rsidP="00234A38">
      <w:pPr>
        <w:spacing w:after="160" w:line="259" w:lineRule="auto"/>
        <w:jc w:val="both"/>
        <w:rPr>
          <w:rFonts w:eastAsia="Calibri"/>
          <w:sz w:val="20"/>
          <w:szCs w:val="20"/>
          <w:lang w:eastAsia="en-US"/>
        </w:rPr>
      </w:pPr>
      <w:r w:rsidRPr="008C0937">
        <w:rPr>
          <w:rFonts w:eastAsia="Calibri"/>
          <w:sz w:val="20"/>
          <w:szCs w:val="20"/>
          <w:lang w:eastAsia="en-US"/>
        </w:rPr>
        <w:t>Lütfen;</w:t>
      </w:r>
    </w:p>
    <w:p w14:paraId="2479556D" w14:textId="77777777" w:rsidR="00234A38" w:rsidRPr="008C0937" w:rsidRDefault="00234A38" w:rsidP="000E74F5">
      <w:pPr>
        <w:numPr>
          <w:ilvl w:val="0"/>
          <w:numId w:val="9"/>
        </w:numPr>
        <w:spacing w:after="200" w:line="360" w:lineRule="auto"/>
        <w:jc w:val="both"/>
        <w:rPr>
          <w:rFonts w:eastAsia="Calibri"/>
          <w:sz w:val="20"/>
          <w:szCs w:val="20"/>
          <w:lang w:eastAsia="en-US"/>
        </w:rPr>
      </w:pPr>
      <w:r w:rsidRPr="008C0937">
        <w:rPr>
          <w:rFonts w:eastAsia="Calibri"/>
          <w:sz w:val="20"/>
          <w:szCs w:val="20"/>
          <w:lang w:eastAsia="en-US"/>
        </w:rPr>
        <w:t>Sınava başlamadan önce soru kitapçığını kontrol ediniz. Soru kitapçığı üzerine adınızı soyadınızı ve öğrenci numaranızı yazınız.</w:t>
      </w:r>
    </w:p>
    <w:p w14:paraId="5DCEF0F7" w14:textId="77777777" w:rsidR="00234A38" w:rsidRPr="008C0937" w:rsidRDefault="00234A38" w:rsidP="000E74F5">
      <w:pPr>
        <w:numPr>
          <w:ilvl w:val="0"/>
          <w:numId w:val="9"/>
        </w:numPr>
        <w:spacing w:after="200" w:line="360" w:lineRule="auto"/>
        <w:jc w:val="both"/>
        <w:rPr>
          <w:rFonts w:eastAsia="Calibri"/>
          <w:sz w:val="20"/>
          <w:szCs w:val="20"/>
          <w:lang w:eastAsia="en-US"/>
        </w:rPr>
      </w:pPr>
      <w:r w:rsidRPr="008C0937">
        <w:rPr>
          <w:rFonts w:eastAsia="Calibri"/>
          <w:sz w:val="20"/>
          <w:szCs w:val="20"/>
          <w:lang w:eastAsia="en-US"/>
        </w:rPr>
        <w:t>Cevap kağıdına adınızı soyadınızı, fakülte numaranızı yazarak ilgili alanları kodlayınız ve imzalayınız.</w:t>
      </w:r>
    </w:p>
    <w:p w14:paraId="66FF20AD" w14:textId="77777777" w:rsidR="00234A38" w:rsidRPr="008C0937" w:rsidRDefault="00234A38" w:rsidP="000E74F5">
      <w:pPr>
        <w:numPr>
          <w:ilvl w:val="0"/>
          <w:numId w:val="9"/>
        </w:numPr>
        <w:spacing w:after="200" w:line="360" w:lineRule="auto"/>
        <w:jc w:val="both"/>
        <w:rPr>
          <w:rFonts w:eastAsia="Calibri"/>
          <w:sz w:val="20"/>
          <w:szCs w:val="20"/>
          <w:lang w:eastAsia="en-US"/>
        </w:rPr>
      </w:pPr>
      <w:r w:rsidRPr="008C0937">
        <w:rPr>
          <w:rFonts w:eastAsia="Calibri"/>
          <w:sz w:val="20"/>
          <w:szCs w:val="20"/>
          <w:lang w:eastAsia="en-US"/>
        </w:rPr>
        <w:t xml:space="preserve">Cevap kâğıdına kitaçık türünüzü doğru olarak kodladığınızdan emin olunuz. </w:t>
      </w:r>
    </w:p>
    <w:p w14:paraId="64956ABB" w14:textId="77777777" w:rsidR="00234A38" w:rsidRPr="008C0937" w:rsidRDefault="00234A38" w:rsidP="000E74F5">
      <w:pPr>
        <w:numPr>
          <w:ilvl w:val="0"/>
          <w:numId w:val="9"/>
        </w:numPr>
        <w:spacing w:after="200" w:line="360" w:lineRule="auto"/>
        <w:jc w:val="both"/>
        <w:rPr>
          <w:rFonts w:eastAsia="Calibri"/>
          <w:sz w:val="20"/>
          <w:szCs w:val="20"/>
          <w:lang w:eastAsia="en-US"/>
        </w:rPr>
      </w:pPr>
      <w:r w:rsidRPr="008C0937">
        <w:rPr>
          <w:rFonts w:eastAsia="Calibri"/>
          <w:sz w:val="20"/>
          <w:szCs w:val="20"/>
          <w:lang w:eastAsia="en-US"/>
        </w:rPr>
        <w:t xml:space="preserve">Sınav bitiminde soru kitapçığı ve cevap kâğıdını salon görevlisine teslim ediniz. </w:t>
      </w:r>
    </w:p>
    <w:p w14:paraId="532C78A0" w14:textId="77777777" w:rsidR="00234A38" w:rsidRPr="008C0937" w:rsidRDefault="00234A38" w:rsidP="00A24576">
      <w:pPr>
        <w:pStyle w:val="Balk1"/>
      </w:pPr>
      <w:r w:rsidRPr="008C0937">
        <w:t>BÖLÜM 4. FAKÜLTE VE YERLEŞKE OLANAKLARI</w:t>
      </w:r>
    </w:p>
    <w:p w14:paraId="6C1C7328" w14:textId="77777777" w:rsidR="00234A38" w:rsidRPr="008C0937" w:rsidRDefault="00234A38" w:rsidP="00234A38">
      <w:pPr>
        <w:spacing w:after="160" w:line="259" w:lineRule="auto"/>
        <w:rPr>
          <w:rFonts w:ascii="Calibri" w:eastAsia="Calibri" w:hAnsi="Calibri"/>
          <w:sz w:val="20"/>
          <w:szCs w:val="20"/>
          <w:lang w:val="en-US"/>
        </w:rPr>
      </w:pPr>
    </w:p>
    <w:p w14:paraId="1A7AA7FD" w14:textId="77777777" w:rsidR="00234A38" w:rsidRPr="008C0937" w:rsidRDefault="00234A38" w:rsidP="008F75D3">
      <w:pPr>
        <w:rPr>
          <w:b/>
          <w:bCs/>
          <w:sz w:val="20"/>
          <w:szCs w:val="20"/>
        </w:rPr>
      </w:pPr>
      <w:r w:rsidRPr="008C0937">
        <w:rPr>
          <w:b/>
          <w:bCs/>
          <w:sz w:val="20"/>
          <w:szCs w:val="20"/>
        </w:rPr>
        <w:t>İçindekiler</w:t>
      </w:r>
    </w:p>
    <w:p w14:paraId="6E8B6275" w14:textId="77777777" w:rsidR="00234A38" w:rsidRPr="008C0937" w:rsidRDefault="00234A38" w:rsidP="008F75D3">
      <w:pPr>
        <w:rPr>
          <w:sz w:val="20"/>
          <w:szCs w:val="20"/>
        </w:rPr>
      </w:pPr>
      <w:bookmarkStart w:id="234" w:name="_Toc516583435"/>
      <w:bookmarkStart w:id="235" w:name="_Toc517951422"/>
      <w:r w:rsidRPr="008C0937">
        <w:rPr>
          <w:sz w:val="20"/>
          <w:szCs w:val="20"/>
        </w:rPr>
        <w:t>4.1. Bölge ve Yerleşke Özellikleri</w:t>
      </w:r>
      <w:bookmarkEnd w:id="234"/>
      <w:bookmarkEnd w:id="235"/>
    </w:p>
    <w:p w14:paraId="744D22A1" w14:textId="77777777" w:rsidR="00234A38" w:rsidRPr="008C0937" w:rsidRDefault="00234A38" w:rsidP="008F75D3">
      <w:pPr>
        <w:rPr>
          <w:sz w:val="20"/>
          <w:szCs w:val="20"/>
        </w:rPr>
      </w:pPr>
      <w:bookmarkStart w:id="236" w:name="_Toc516583436"/>
      <w:bookmarkStart w:id="237" w:name="_Toc517951423"/>
      <w:r w:rsidRPr="008C0937">
        <w:rPr>
          <w:sz w:val="20"/>
          <w:szCs w:val="20"/>
        </w:rPr>
        <w:t>4.2. Öğrenci Sağlığı</w:t>
      </w:r>
      <w:bookmarkEnd w:id="236"/>
      <w:bookmarkEnd w:id="237"/>
    </w:p>
    <w:p w14:paraId="4E366BB4" w14:textId="77777777" w:rsidR="00234A38" w:rsidRPr="008C0937" w:rsidRDefault="00234A38" w:rsidP="008F75D3">
      <w:pPr>
        <w:rPr>
          <w:rFonts w:cs="Arial"/>
          <w:bCs/>
          <w:kern w:val="36"/>
          <w:sz w:val="20"/>
          <w:szCs w:val="20"/>
          <w:lang w:val="en-US" w:eastAsia="en-US"/>
        </w:rPr>
      </w:pPr>
      <w:bookmarkStart w:id="238" w:name="_Toc516583437"/>
      <w:bookmarkStart w:id="239" w:name="_Toc517951424"/>
      <w:r w:rsidRPr="008C0937">
        <w:rPr>
          <w:sz w:val="20"/>
          <w:szCs w:val="20"/>
        </w:rPr>
        <w:t>4.3. Öğrenci</w:t>
      </w:r>
      <w:r w:rsidRPr="008C0937">
        <w:rPr>
          <w:rFonts w:cs="Arial"/>
          <w:bCs/>
          <w:kern w:val="36"/>
          <w:sz w:val="20"/>
          <w:szCs w:val="20"/>
          <w:lang w:val="en-US" w:eastAsia="en-US"/>
        </w:rPr>
        <w:t xml:space="preserve"> Bursları</w:t>
      </w:r>
      <w:bookmarkEnd w:id="238"/>
      <w:bookmarkEnd w:id="239"/>
    </w:p>
    <w:p w14:paraId="18CEC3EA" w14:textId="77777777" w:rsidR="008F75D3" w:rsidRPr="008C0937" w:rsidRDefault="008F75D3" w:rsidP="008F75D3">
      <w:pPr>
        <w:rPr>
          <w:rFonts w:cs="Arial"/>
          <w:bCs/>
          <w:kern w:val="36"/>
          <w:sz w:val="20"/>
          <w:szCs w:val="20"/>
          <w:lang w:val="en-US" w:eastAsia="en-US"/>
        </w:rPr>
      </w:pPr>
    </w:p>
    <w:p w14:paraId="4F3EB495" w14:textId="77777777" w:rsidR="00234A38" w:rsidRPr="008C0937" w:rsidRDefault="00234A38" w:rsidP="00A24576">
      <w:pPr>
        <w:pStyle w:val="Balk1"/>
      </w:pPr>
      <w:bookmarkStart w:id="240" w:name="_Toc459385986"/>
      <w:bookmarkStart w:id="241" w:name="_Toc45620359"/>
      <w:r w:rsidRPr="008C0937">
        <w:t>4.1. Bölge ve Yerleşke Özellikleri</w:t>
      </w:r>
      <w:bookmarkEnd w:id="240"/>
      <w:bookmarkEnd w:id="241"/>
    </w:p>
    <w:p w14:paraId="33A2AA65" w14:textId="77777777" w:rsidR="00234A38" w:rsidRPr="008C0937" w:rsidRDefault="00234A38" w:rsidP="00234A38">
      <w:pPr>
        <w:spacing w:line="360" w:lineRule="auto"/>
        <w:jc w:val="both"/>
        <w:rPr>
          <w:color w:val="000000"/>
          <w:sz w:val="20"/>
          <w:szCs w:val="20"/>
        </w:rPr>
      </w:pPr>
      <w:r w:rsidRPr="008C0937">
        <w:rPr>
          <w:color w:val="000000"/>
          <w:sz w:val="20"/>
          <w:szCs w:val="20"/>
        </w:rPr>
        <w:t xml:space="preserve">Hemşirelik Fakültesi İzmir İli İnciraltı Sağlık Yerleşkesi’nde bulunmaktadır. Türkiye’nin üçüncü büyük şehri olan İzmir çağdaş, gelişmiş, tarihi ve doğal güzellikleriyle ilgi çeken bir merkezdir. Güzel İzmir olarak adlandırılan şehir uzun ve dar bir körfezin içinde yer almaktadır. Ilıman bir iklime sahip olup sahil boyunca palmiyeler ve geniş caddeler uzanmaktadır. </w:t>
      </w:r>
    </w:p>
    <w:p w14:paraId="026FBE9C" w14:textId="77777777" w:rsidR="00234A38" w:rsidRPr="008C0937" w:rsidRDefault="00234A38" w:rsidP="00234A38">
      <w:pPr>
        <w:spacing w:line="360" w:lineRule="auto"/>
        <w:ind w:firstLine="708"/>
        <w:jc w:val="both"/>
        <w:rPr>
          <w:color w:val="000000"/>
          <w:sz w:val="20"/>
          <w:szCs w:val="20"/>
        </w:rPr>
      </w:pPr>
      <w:r w:rsidRPr="008C0937">
        <w:rPr>
          <w:color w:val="000000"/>
          <w:sz w:val="20"/>
          <w:szCs w:val="20"/>
        </w:rPr>
        <w:t xml:space="preserve">Yerleşke İzmir’in merkezi olan Konak ilçe merkezine yaklaşık 15 km mesafededir. Yerleşkenin ön tarafından Balçova dağları, arka tarafından İnciraltı ve İzmir körfezi yer almaktadır. Yerleşkenin karşısında Balçova belediyesinin teleferik tesislerinden eşsiz İzmir manzarasını görmek mümkündür. </w:t>
      </w:r>
    </w:p>
    <w:p w14:paraId="13F018F4" w14:textId="77777777" w:rsidR="00234A38" w:rsidRPr="008C0937" w:rsidRDefault="00234A38" w:rsidP="00234A38">
      <w:pPr>
        <w:spacing w:line="360" w:lineRule="auto"/>
        <w:ind w:firstLine="708"/>
        <w:jc w:val="both"/>
        <w:rPr>
          <w:color w:val="000000"/>
          <w:sz w:val="20"/>
          <w:szCs w:val="20"/>
        </w:rPr>
      </w:pPr>
      <w:r w:rsidRPr="008C0937">
        <w:rPr>
          <w:color w:val="000000"/>
          <w:sz w:val="20"/>
          <w:szCs w:val="20"/>
        </w:rPr>
        <w:t xml:space="preserve">Kampüsün beş dakikalık yürüme mesafesinde Balçova Belediyesi’nin Aquapark, termal tesisleri ve spor tesisleri bulunmaktadır. Yerleşkenin İnciraltı’na bakan kısmı çiçek seraları ve mandalina ağaçlarıyla güzel bir görünüme sahiptir. </w:t>
      </w:r>
    </w:p>
    <w:p w14:paraId="7CF9F78B" w14:textId="77777777" w:rsidR="00234A38" w:rsidRPr="008C0937" w:rsidRDefault="00234A38" w:rsidP="00234A38">
      <w:pPr>
        <w:spacing w:line="360" w:lineRule="auto"/>
        <w:ind w:firstLine="708"/>
        <w:jc w:val="both"/>
        <w:rPr>
          <w:color w:val="000000"/>
          <w:sz w:val="20"/>
          <w:szCs w:val="20"/>
        </w:rPr>
      </w:pPr>
      <w:r w:rsidRPr="008C0937">
        <w:rPr>
          <w:color w:val="000000"/>
          <w:sz w:val="20"/>
          <w:szCs w:val="20"/>
        </w:rPr>
        <w:t xml:space="preserve">Yerleşkenin yakın mesafelerinde pek çok alışveriş merkezi bulunmaktadır. Buralarda her türlü giyim, yiyecek, sinema ve eğlence hizmetleri bulunmaktadır. </w:t>
      </w:r>
    </w:p>
    <w:p w14:paraId="1C9A9B77" w14:textId="77777777" w:rsidR="00234A38" w:rsidRPr="008C0937" w:rsidRDefault="00234A38" w:rsidP="00234A38">
      <w:pPr>
        <w:spacing w:line="360" w:lineRule="auto"/>
        <w:ind w:firstLine="708"/>
        <w:jc w:val="both"/>
        <w:rPr>
          <w:color w:val="000000"/>
          <w:sz w:val="20"/>
          <w:szCs w:val="20"/>
        </w:rPr>
      </w:pPr>
      <w:r w:rsidRPr="008C0937">
        <w:rPr>
          <w:color w:val="000000"/>
          <w:sz w:val="20"/>
          <w:szCs w:val="20"/>
        </w:rPr>
        <w:t xml:space="preserve">Yerleşkenin önünde otobüs durakları yer almaktadır ve her yöne ulaşım olanağı bulunmaktadır. Aynı zamanda Sahilevleri-Üçkuyular ve Güzelbahçe-Üçkuyular hatlarında çalışan minibüsler yer almaktadır. Hastanenin karşısında şehirlerarası bazı otobüs şirketlerinin şubeleri bulunmaktadır. </w:t>
      </w:r>
    </w:p>
    <w:p w14:paraId="724AE364" w14:textId="77777777" w:rsidR="00687886" w:rsidRPr="008C0937" w:rsidRDefault="00234A38" w:rsidP="00234A38">
      <w:pPr>
        <w:spacing w:line="360" w:lineRule="auto"/>
        <w:jc w:val="both"/>
        <w:rPr>
          <w:color w:val="000000"/>
          <w:sz w:val="20"/>
          <w:szCs w:val="20"/>
        </w:rPr>
      </w:pPr>
      <w:r w:rsidRPr="008C0937">
        <w:rPr>
          <w:b/>
          <w:color w:val="000000"/>
          <w:sz w:val="20"/>
          <w:szCs w:val="20"/>
        </w:rPr>
        <w:tab/>
      </w:r>
      <w:r w:rsidRPr="008C0937">
        <w:rPr>
          <w:color w:val="000000"/>
          <w:sz w:val="20"/>
          <w:szCs w:val="20"/>
        </w:rPr>
        <w:t>Yerleşke içinde 1000 yataklı üniversite uygulama ve araştırma hastanesi, Tıp Fakültesi, Güzel Sanatlar Fakültesi, Sağlık Bilimleri Fakültesi, Fizik Tedavi ve Rehabilitasyon Yüksekokulu, Sağlık Hizmetleri Meslek Yüksek Okulu, kütüphane ve sosyal gereksinimlere yönelik alanlar yer almaktadır.</w:t>
      </w:r>
    </w:p>
    <w:p w14:paraId="3E027840" w14:textId="77777777" w:rsidR="00234A38" w:rsidRPr="008C0937" w:rsidRDefault="00234A38" w:rsidP="00234A38">
      <w:pPr>
        <w:spacing w:before="100" w:beforeAutospacing="1" w:after="100" w:afterAutospacing="1" w:line="360" w:lineRule="auto"/>
        <w:outlineLvl w:val="2"/>
        <w:rPr>
          <w:b/>
          <w:bCs/>
          <w:i/>
          <w:sz w:val="20"/>
          <w:szCs w:val="20"/>
        </w:rPr>
      </w:pPr>
      <w:bookmarkStart w:id="242" w:name="_Toc459385987"/>
      <w:bookmarkStart w:id="243" w:name="_Toc516583439"/>
      <w:bookmarkStart w:id="244" w:name="_Toc517951426"/>
      <w:bookmarkStart w:id="245" w:name="_Toc45620360"/>
      <w:r w:rsidRPr="008C0937">
        <w:rPr>
          <w:b/>
          <w:bCs/>
          <w:i/>
          <w:sz w:val="20"/>
          <w:szCs w:val="20"/>
        </w:rPr>
        <w:t>Yemek</w:t>
      </w:r>
      <w:bookmarkEnd w:id="242"/>
      <w:bookmarkEnd w:id="243"/>
      <w:bookmarkEnd w:id="244"/>
      <w:bookmarkEnd w:id="245"/>
    </w:p>
    <w:p w14:paraId="7FCC1214" w14:textId="77777777" w:rsidR="00234A38" w:rsidRPr="008C0937" w:rsidRDefault="00234A38" w:rsidP="00234A38">
      <w:pPr>
        <w:spacing w:line="360" w:lineRule="auto"/>
        <w:jc w:val="both"/>
        <w:rPr>
          <w:color w:val="000000"/>
          <w:sz w:val="20"/>
          <w:szCs w:val="20"/>
        </w:rPr>
      </w:pPr>
      <w:r w:rsidRPr="008C0937">
        <w:rPr>
          <w:color w:val="000000"/>
          <w:sz w:val="20"/>
          <w:szCs w:val="20"/>
        </w:rPr>
        <w:lastRenderedPageBreak/>
        <w:t xml:space="preserve">İnciraltı sağlık yerleşkesinde bir öğrenci yemekhanesi bulunmaktadır. Öğrenciler buradan haftalık yemek fişleri alarak yararlanabilmektedir. Yerleşkede öğrencilerin yararlanabileceği hastane içi ve dışında kafeteryalar bulunmaktadır. </w:t>
      </w:r>
    </w:p>
    <w:p w14:paraId="52DE7982" w14:textId="77777777" w:rsidR="00234A38" w:rsidRPr="008C0937" w:rsidRDefault="00234A38" w:rsidP="00234A38">
      <w:pPr>
        <w:spacing w:before="100" w:beforeAutospacing="1" w:after="100" w:afterAutospacing="1" w:line="360" w:lineRule="auto"/>
        <w:outlineLvl w:val="2"/>
        <w:rPr>
          <w:b/>
          <w:bCs/>
          <w:i/>
          <w:sz w:val="20"/>
          <w:szCs w:val="20"/>
        </w:rPr>
      </w:pPr>
      <w:bookmarkStart w:id="246" w:name="_Toc459385988"/>
      <w:bookmarkStart w:id="247" w:name="_Toc516583440"/>
      <w:bookmarkStart w:id="248" w:name="_Toc517951427"/>
      <w:bookmarkStart w:id="249" w:name="_Toc45620361"/>
      <w:r w:rsidRPr="008C0937">
        <w:rPr>
          <w:b/>
          <w:bCs/>
          <w:i/>
          <w:sz w:val="20"/>
          <w:szCs w:val="20"/>
        </w:rPr>
        <w:t>Haberleşme</w:t>
      </w:r>
      <w:bookmarkEnd w:id="246"/>
      <w:bookmarkEnd w:id="247"/>
      <w:bookmarkEnd w:id="248"/>
      <w:bookmarkEnd w:id="249"/>
    </w:p>
    <w:p w14:paraId="3BE84DF6" w14:textId="77777777" w:rsidR="007040A8" w:rsidRPr="008C0937" w:rsidRDefault="00234A38" w:rsidP="00234A38">
      <w:pPr>
        <w:spacing w:line="360" w:lineRule="auto"/>
        <w:jc w:val="both"/>
        <w:rPr>
          <w:color w:val="000000"/>
          <w:sz w:val="20"/>
          <w:szCs w:val="20"/>
        </w:rPr>
      </w:pPr>
      <w:r w:rsidRPr="008C0937">
        <w:rPr>
          <w:color w:val="000000"/>
          <w:sz w:val="20"/>
          <w:szCs w:val="20"/>
        </w:rPr>
        <w:t xml:space="preserve">Hastanenin içinde bir PTT şubesi bulunmaktadır. Buradan posta işlemleri ve kontörlü telefon görüşmeleri ve havale yapılabilmektedir. Yakın mesafelerde cep telefonu için kontör alınabilecek büfeler bulunmaktadır. </w:t>
      </w:r>
    </w:p>
    <w:p w14:paraId="5A03B91F" w14:textId="77777777" w:rsidR="00234A38" w:rsidRPr="008C0937" w:rsidRDefault="00234A38" w:rsidP="00234A38">
      <w:pPr>
        <w:spacing w:before="100" w:beforeAutospacing="1" w:after="100" w:afterAutospacing="1" w:line="360" w:lineRule="auto"/>
        <w:outlineLvl w:val="2"/>
        <w:rPr>
          <w:b/>
          <w:bCs/>
          <w:i/>
          <w:sz w:val="20"/>
          <w:szCs w:val="20"/>
        </w:rPr>
      </w:pPr>
      <w:bookmarkStart w:id="250" w:name="_Toc459385989"/>
      <w:bookmarkStart w:id="251" w:name="_Toc516583441"/>
      <w:bookmarkStart w:id="252" w:name="_Toc517951428"/>
      <w:bookmarkStart w:id="253" w:name="_Toc45620362"/>
      <w:r w:rsidRPr="008C0937">
        <w:rPr>
          <w:b/>
          <w:bCs/>
          <w:i/>
          <w:sz w:val="20"/>
          <w:szCs w:val="20"/>
        </w:rPr>
        <w:t>Kültür ve Spor</w:t>
      </w:r>
      <w:bookmarkEnd w:id="250"/>
      <w:bookmarkEnd w:id="251"/>
      <w:bookmarkEnd w:id="252"/>
      <w:bookmarkEnd w:id="253"/>
    </w:p>
    <w:p w14:paraId="5BE1C389" w14:textId="77777777" w:rsidR="00234A38" w:rsidRPr="008C0937" w:rsidRDefault="00234A38" w:rsidP="00234A38">
      <w:pPr>
        <w:spacing w:line="360" w:lineRule="auto"/>
        <w:jc w:val="both"/>
        <w:rPr>
          <w:color w:val="000000"/>
          <w:sz w:val="20"/>
          <w:szCs w:val="20"/>
        </w:rPr>
      </w:pPr>
      <w:r w:rsidRPr="008C0937">
        <w:rPr>
          <w:color w:val="000000"/>
          <w:sz w:val="20"/>
          <w:szCs w:val="20"/>
        </w:rPr>
        <w:t xml:space="preserve">Öğrencilerin Alsancak’ta bulunan Dokuz Eylül Sürekli Eğitim Merkezi’den (DESEM) faydalanma olanakları vardır. Rektörlük binasının içinde bulunan bu merkezde sinema, kafeterya ve çeşitli gelişim kursları bulunmaktadır. Üniversitenin sağlık yerleşkesi alanında düzenlenen “Çarşamba Etkinlikleri”’nde sunulan müzik ve şiir dinletilerine, konserlere, ünlülerle buluşmaya, tiyatro gösterilerine öğrenciler ücretsiz katılabilmektedir. Ayrıca öğrenciler üniversite genelinde düzenlenen bahar şenliklerine katılabilmektedir. Hemşirelik Fakültesine 100 m mesafede yerleşkenin spor tesisleri ve yüzme havuzu da bulunmaktadır. Fakültemiz bünyesinde öğrencilerimizin toplumsal duyarlılığını geliştirmeye yönelik Organ Bağışı Topluluğu, Geridönüşüm Topluluğu gibi topluluklar öğretim elemanlarının danışmanlığında 2018 yılı içinde çalışmalarına başlamıştır. Ayrıca öğrencilerin sanatsal faaliyetlerde bulunabilmeleri için Tiyatro Topluluğu ile Müzik ve Ritm Topluluğu öğretim elemanlarının danışmanlığında öğrencilerle birlikte 2018 yılından itibaren etkinliklerini sürdürmektedir. Öğrenciler, fakültenin girişinde ve zemin katında yer alan elektronik panolardan rektörlük duyurularını takip edebilmektedirler.  </w:t>
      </w:r>
    </w:p>
    <w:p w14:paraId="7F174079" w14:textId="77777777" w:rsidR="00234A38" w:rsidRPr="008C0937" w:rsidRDefault="00234A38" w:rsidP="00234A38">
      <w:pPr>
        <w:spacing w:before="100" w:beforeAutospacing="1" w:after="100" w:afterAutospacing="1" w:line="360" w:lineRule="auto"/>
        <w:outlineLvl w:val="2"/>
        <w:rPr>
          <w:b/>
          <w:bCs/>
          <w:i/>
          <w:sz w:val="20"/>
          <w:szCs w:val="20"/>
        </w:rPr>
      </w:pPr>
      <w:bookmarkStart w:id="254" w:name="_Toc459385990"/>
      <w:bookmarkStart w:id="255" w:name="_Toc516583442"/>
      <w:bookmarkStart w:id="256" w:name="_Toc517951429"/>
      <w:bookmarkStart w:id="257" w:name="_Toc45620363"/>
      <w:r w:rsidRPr="008C0937">
        <w:rPr>
          <w:b/>
          <w:bCs/>
          <w:i/>
          <w:sz w:val="20"/>
          <w:szCs w:val="20"/>
        </w:rPr>
        <w:t>Kütüphane ve Bilgisayar</w:t>
      </w:r>
      <w:bookmarkEnd w:id="254"/>
      <w:bookmarkEnd w:id="255"/>
      <w:bookmarkEnd w:id="256"/>
      <w:bookmarkEnd w:id="257"/>
    </w:p>
    <w:p w14:paraId="3A115CC4" w14:textId="77777777" w:rsidR="00234A38" w:rsidRPr="008C0937" w:rsidRDefault="00234A38" w:rsidP="00234A38">
      <w:pPr>
        <w:spacing w:line="360" w:lineRule="auto"/>
        <w:jc w:val="both"/>
        <w:rPr>
          <w:color w:val="000000"/>
          <w:sz w:val="20"/>
          <w:szCs w:val="20"/>
        </w:rPr>
      </w:pPr>
      <w:r w:rsidRPr="008C0937">
        <w:rPr>
          <w:color w:val="000000"/>
          <w:sz w:val="20"/>
          <w:szCs w:val="20"/>
        </w:rPr>
        <w:t xml:space="preserve">Hemşirelik Fakültesi içerisinde fakülteye ait okuma salonu bulunmaktadır. Öğrencilerimiz Tıp Fakültesi kütüphanesinden de faydalanmaktadırlar. Fakültemizde okuma salonunun yanı sıra bilgisayar odası bulunmaktadır. Ayrıca yerleşkeye ait bilgisayar laboratuvarından da öğrenciler yararlanabilmektedirler. Ders tanıtım formlarında öğrencilerin ilgili kaynaklara rahatça ulaşabilmeleri için gerekli olan kütüphane, e-dergi, e-kitap gibi bağlantılar yer almaktadır. </w:t>
      </w:r>
    </w:p>
    <w:p w14:paraId="472099F4" w14:textId="77777777" w:rsidR="00234A38" w:rsidRPr="008C0937" w:rsidRDefault="00234A38" w:rsidP="00234A38">
      <w:pPr>
        <w:spacing w:before="100" w:beforeAutospacing="1" w:after="100" w:afterAutospacing="1" w:line="360" w:lineRule="auto"/>
        <w:outlineLvl w:val="2"/>
        <w:rPr>
          <w:b/>
          <w:bCs/>
          <w:i/>
          <w:sz w:val="20"/>
          <w:szCs w:val="20"/>
        </w:rPr>
      </w:pPr>
      <w:bookmarkStart w:id="258" w:name="_Toc459385991"/>
      <w:bookmarkStart w:id="259" w:name="_Toc516583443"/>
      <w:bookmarkStart w:id="260" w:name="_Toc517951430"/>
      <w:bookmarkStart w:id="261" w:name="_Toc45620364"/>
      <w:r w:rsidRPr="008C0937">
        <w:rPr>
          <w:b/>
          <w:bCs/>
          <w:i/>
          <w:sz w:val="20"/>
          <w:szCs w:val="20"/>
        </w:rPr>
        <w:t>Öğrenci Yurdu</w:t>
      </w:r>
      <w:bookmarkEnd w:id="258"/>
      <w:bookmarkEnd w:id="259"/>
      <w:bookmarkEnd w:id="260"/>
      <w:bookmarkEnd w:id="261"/>
    </w:p>
    <w:p w14:paraId="48BEFBCF" w14:textId="77777777" w:rsidR="00234A38" w:rsidRPr="008C0937" w:rsidRDefault="00234A38" w:rsidP="00234A38">
      <w:pPr>
        <w:spacing w:line="360" w:lineRule="auto"/>
        <w:jc w:val="both"/>
        <w:rPr>
          <w:color w:val="000000"/>
          <w:sz w:val="20"/>
          <w:szCs w:val="20"/>
        </w:rPr>
      </w:pPr>
      <w:r w:rsidRPr="008C0937">
        <w:rPr>
          <w:color w:val="000000"/>
          <w:sz w:val="20"/>
          <w:szCs w:val="20"/>
        </w:rPr>
        <w:t xml:space="preserve">Kredi Yurtlar Kurumuna bağlı olarak Atatürk (İnciraltı) Yurdu, Buca Kız Yurdu, Gaziemir Öğrenci Yurdu, Ege Öğrenci Yurdu öğrencilere hizmet vermektedir. Atatürk (İnciraltı) yurdu bulunduğu yer itibariyle İzmirliler tarafından eğlenme ve dinlenme yeri olarak kabul edilen İnciraltı’ndadır. İnciraltı denizi ve ortamıyla öğrenciler için pek çok olanak sağlamaktadır. İnciraltı öğrenci yurdu, hemşirelik fakültesinin de yer aldığı sağlık yerleşkesine arabayla beş dk, yürüyerek 20 dk mesafededir. Yurt deniz kenarında bulunmakta olup; her odada banyo, tuvalet ve balkon bulunmaktadır. Ayrıca yurdun hemen yanında alışveriş merkezi yer almaktadır. Dokuz Eylül Üniversitesi Başkanlığına bağlı olarak hizmet veren Buca kız öğrenci yurdu Buca Eğitim Fakültesi Yerleşkesi içinde, 2 bloktan oluşmakta, 504 yatak kapasitesi, iki ve dört kişilik odaları ile üniversitenin kız öğrencilerine </w:t>
      </w:r>
      <w:r w:rsidRPr="008C0937">
        <w:rPr>
          <w:color w:val="000000"/>
          <w:sz w:val="20"/>
          <w:szCs w:val="20"/>
        </w:rPr>
        <w:lastRenderedPageBreak/>
        <w:t xml:space="preserve">hizmet sunmaktadır. Kredi ve Yurtlar Kurumuna bağlı Gaziemir Öğrenci Yurdu 3 bloktan oluşmakta ve kız öğrencilere hizmet sunmaktadır. Ege Üniversitesi Kampüsü içerisinde yer alan Kredi ve Yurtlar Kurumu’na bağlı Ege Öğrenci Yurdu, 350 dönümlük alanda kurulmuş olup 5.210 yatak kapasiteli 13 bloktan oluşmaktadır. Yurtta; çalışma salonları, kütüphane, oyun ve TV salonu, özel çamaşır yıkama ve ütü bölümü, kantin ve cafeler, kuaförler, üç basketbol ve iki voleybol sahası bulunmaktadır. Ayrıca İzmir’de çok sayıda özel öğrenci yurdu da öğrencilere hizmet vermektedir. </w:t>
      </w:r>
    </w:p>
    <w:p w14:paraId="61CF09B1" w14:textId="77777777" w:rsidR="00B4678E" w:rsidRPr="008C0937" w:rsidRDefault="00B4678E" w:rsidP="00234A38">
      <w:pPr>
        <w:spacing w:line="360" w:lineRule="auto"/>
        <w:jc w:val="both"/>
        <w:rPr>
          <w:color w:val="000000"/>
          <w:sz w:val="20"/>
          <w:szCs w:val="20"/>
        </w:rPr>
      </w:pPr>
    </w:p>
    <w:p w14:paraId="5EB3AECE" w14:textId="77777777" w:rsidR="00234A38" w:rsidRPr="008C0937" w:rsidRDefault="00234A38" w:rsidP="00A24576">
      <w:pPr>
        <w:pStyle w:val="Balk1"/>
      </w:pPr>
      <w:bookmarkStart w:id="262" w:name="_Toc459385992"/>
      <w:bookmarkStart w:id="263" w:name="_Toc45620365"/>
      <w:r w:rsidRPr="008C0937">
        <w:t>4.2. Öğrenci Sağlığı</w:t>
      </w:r>
      <w:bookmarkEnd w:id="262"/>
      <w:bookmarkEnd w:id="263"/>
    </w:p>
    <w:p w14:paraId="2E45F711" w14:textId="77777777" w:rsidR="00234A38" w:rsidRPr="008C0937" w:rsidRDefault="00234A38" w:rsidP="00234A38">
      <w:pPr>
        <w:spacing w:line="360" w:lineRule="auto"/>
        <w:jc w:val="both"/>
        <w:rPr>
          <w:color w:val="000000"/>
          <w:sz w:val="20"/>
          <w:szCs w:val="20"/>
        </w:rPr>
      </w:pPr>
      <w:r w:rsidRPr="008C0937">
        <w:rPr>
          <w:color w:val="000000"/>
          <w:sz w:val="20"/>
          <w:szCs w:val="20"/>
        </w:rPr>
        <w:t xml:space="preserve">Herhangi bir sosyal güvencesi olmayan öğrenciler öğrenci işlerine başvurmaktadırlar. Öğrenciler buradan aldıkları formları doldurarak DEÜ rektörlük binasında bulunan Sağlık Kültür ve Spor Dairesi Başkanlığı’na teslim etmektedirler. Burada gerekli işlemler yapıldıktan sonra öğrenciler Buca’da üniversitemiz Tınaztepe yerleşkesinde yer alan medikodan faydalanabilmektedirler. Klinik uygulamalara başlamadan önce birinci sınıf öğrencileri bağlı bulundukları Aile Sağlığı Merkezlerine yönlendirilerek Hepatit B aşılarının yapılması sağlanmaktadır. Ayrıca klinik uygulamaya başlamadan önce tüm öğrenciler çalışan güvenliği konusunda sertifikalı eğitim almaktadırlar.  </w:t>
      </w:r>
    </w:p>
    <w:p w14:paraId="4D242609" w14:textId="77777777" w:rsidR="00B4678E" w:rsidRPr="008C0937" w:rsidRDefault="00B4678E" w:rsidP="00234A38">
      <w:pPr>
        <w:spacing w:line="360" w:lineRule="auto"/>
        <w:jc w:val="both"/>
        <w:rPr>
          <w:color w:val="000000"/>
          <w:sz w:val="20"/>
          <w:szCs w:val="20"/>
        </w:rPr>
      </w:pPr>
    </w:p>
    <w:p w14:paraId="7ED3FF75" w14:textId="77777777" w:rsidR="00234A38" w:rsidRPr="008C0937" w:rsidRDefault="00234A38" w:rsidP="00A24576">
      <w:pPr>
        <w:pStyle w:val="Balk1"/>
      </w:pPr>
      <w:bookmarkStart w:id="264" w:name="_Toc459385993"/>
      <w:bookmarkStart w:id="265" w:name="_Toc45620366"/>
      <w:r w:rsidRPr="008C0937">
        <w:t>4.3. Öğrenci Bursları</w:t>
      </w:r>
      <w:bookmarkEnd w:id="264"/>
      <w:bookmarkEnd w:id="265"/>
    </w:p>
    <w:p w14:paraId="25FC23B1" w14:textId="77777777" w:rsidR="008E5E53" w:rsidRPr="008E09E7" w:rsidRDefault="00234A38" w:rsidP="003362CB">
      <w:pPr>
        <w:spacing w:line="360" w:lineRule="auto"/>
        <w:jc w:val="both"/>
        <w:rPr>
          <w:sz w:val="20"/>
          <w:szCs w:val="20"/>
        </w:rPr>
      </w:pPr>
      <w:r w:rsidRPr="008C0937">
        <w:rPr>
          <w:color w:val="000000"/>
          <w:sz w:val="20"/>
          <w:szCs w:val="20"/>
        </w:rPr>
        <w:t>Öğrenciler için burs olanakları bulunmaktadır. DEÜ Sağlık Kültür Spor dairesi öğrencilere ücretsiz yemek bursu vermektedir. Vehbi Koç Vakfı, Türk Eğitim Vakfı, Nevvar Salih İşgören Vakfı, Verem Savaş Derneği ve Dokuz Eylül Üniversitesi öğretim elemanları tarafından oluşturulan havuzdan öğrencilerimize burs verilmektedir. Dokuz Eylül Üniversitesi Rektörlüğü tarafından gereksinimi olan öğrencilere sınırlı sayıda çalışma karşılığı burs imkanı da verilmektedir. Ayrıca Çağdaş Yaşamı Destekleme Derneği gibi dernekler ve Yüksek Öğrenim Kredi ve Yurtlar Kurumu öğrencilerin bireysel başvuruları ile burs sağlamaktadır. Burs başvuruları tarihleri ve koşulları fakültenin girişinde bulunan panodan takip edilmektedir. Burslarla ilgili olarak öğrenciler öğrenci işlerine başvurmaktadır. Fakültemizde burs ihtiyacı olan öğrenciler, bu isteklerini danışmanlarıyla paylaşıp; danışmanların burs komisyonu ile irtibata geçmesi sonucunda ve burs komisyonunun kararları doğrultusunda yardım alabilmektedirler.</w:t>
      </w:r>
    </w:p>
    <w:sectPr w:rsidR="008E5E53" w:rsidRPr="008E09E7" w:rsidSect="00677968">
      <w:footerReference w:type="default" r:id="rId74"/>
      <w:pgSz w:w="11906" w:h="16838"/>
      <w:pgMar w:top="1417" w:right="1417" w:bottom="851"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13ECB" w14:textId="77777777" w:rsidR="000B30C8" w:rsidRDefault="000B30C8">
      <w:r>
        <w:separator/>
      </w:r>
    </w:p>
  </w:endnote>
  <w:endnote w:type="continuationSeparator" w:id="0">
    <w:p w14:paraId="0C023DDD" w14:textId="77777777" w:rsidR="000B30C8" w:rsidRDefault="000B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Minion Pro">
    <w:altName w:val="Cambria"/>
    <w:panose1 w:val="00000000000000000000"/>
    <w:charset w:val="A2"/>
    <w:family w:val="roman"/>
    <w:notTrueType/>
    <w:pitch w:val="default"/>
    <w:sig w:usb0="00000001" w:usb1="00000000" w:usb2="00000000" w:usb3="00000000" w:csb0="00000011" w:csb1="00000000"/>
  </w:font>
  <w:font w:name="Yu Mincho">
    <w:altName w:val="游明朝"/>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2E1F7" w14:textId="179C51F1" w:rsidR="00506A76" w:rsidRDefault="00506A76">
    <w:pPr>
      <w:pStyle w:val="AltBilgi"/>
      <w:jc w:val="right"/>
    </w:pPr>
    <w:r>
      <w:fldChar w:fldCharType="begin"/>
    </w:r>
    <w:r>
      <w:instrText>PAGE   \* MERGEFORMAT</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94F86" w14:textId="157B10A1" w:rsidR="00506A76" w:rsidRDefault="00506A76">
    <w:pPr>
      <w:pStyle w:val="AltBilgi"/>
      <w:jc w:val="right"/>
    </w:pPr>
    <w:r>
      <w:fldChar w:fldCharType="begin"/>
    </w:r>
    <w:r>
      <w:instrText>PAGE   \* MERGEFORMAT</w:instrText>
    </w:r>
    <w:r>
      <w:fldChar w:fldCharType="separate"/>
    </w:r>
    <w:r>
      <w:rPr>
        <w:noProof/>
      </w:rPr>
      <w:t>82</w:t>
    </w:r>
    <w:r>
      <w:fldChar w:fldCharType="end"/>
    </w:r>
  </w:p>
  <w:p w14:paraId="25CCA63E" w14:textId="77777777" w:rsidR="00506A76" w:rsidRDefault="00506A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E6CE1" w14:textId="77777777" w:rsidR="000B30C8" w:rsidRDefault="000B30C8">
      <w:r>
        <w:separator/>
      </w:r>
    </w:p>
  </w:footnote>
  <w:footnote w:type="continuationSeparator" w:id="0">
    <w:p w14:paraId="1D053827" w14:textId="77777777" w:rsidR="000B30C8" w:rsidRDefault="000B3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1530"/>
    <w:multiLevelType w:val="hybridMultilevel"/>
    <w:tmpl w:val="258A65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306EB"/>
    <w:multiLevelType w:val="hybridMultilevel"/>
    <w:tmpl w:val="113A5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8C27C3"/>
    <w:multiLevelType w:val="hybridMultilevel"/>
    <w:tmpl w:val="23C49EE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5460001"/>
    <w:multiLevelType w:val="hybridMultilevel"/>
    <w:tmpl w:val="A288B948"/>
    <w:lvl w:ilvl="0" w:tplc="A1B06F4E">
      <w:start w:val="1"/>
      <w:numFmt w:val="decimal"/>
      <w:lvlText w:val="%1."/>
      <w:lvlJc w:val="left"/>
      <w:pPr>
        <w:tabs>
          <w:tab w:val="num" w:pos="720"/>
        </w:tabs>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BB551A"/>
    <w:multiLevelType w:val="hybridMultilevel"/>
    <w:tmpl w:val="27AC660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06F05E38"/>
    <w:multiLevelType w:val="hybridMultilevel"/>
    <w:tmpl w:val="EE303252"/>
    <w:lvl w:ilvl="0" w:tplc="006C8C54">
      <w:start w:val="1"/>
      <w:numFmt w:val="decimal"/>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6" w15:restartNumberingAfterBreak="0">
    <w:nsid w:val="074E74CC"/>
    <w:multiLevelType w:val="hybridMultilevel"/>
    <w:tmpl w:val="FBF48380"/>
    <w:lvl w:ilvl="0" w:tplc="041F0005">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07C25A01"/>
    <w:multiLevelType w:val="hybridMultilevel"/>
    <w:tmpl w:val="4EDCB368"/>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8F26F09"/>
    <w:multiLevelType w:val="hybridMultilevel"/>
    <w:tmpl w:val="637C08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C38015E"/>
    <w:multiLevelType w:val="multilevel"/>
    <w:tmpl w:val="398E83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C51329C"/>
    <w:multiLevelType w:val="hybridMultilevel"/>
    <w:tmpl w:val="BBF64C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E352DDB"/>
    <w:multiLevelType w:val="hybridMultilevel"/>
    <w:tmpl w:val="A44EC7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EB73D02"/>
    <w:multiLevelType w:val="hybridMultilevel"/>
    <w:tmpl w:val="3FA280C8"/>
    <w:lvl w:ilvl="0" w:tplc="17E04822">
      <w:start w:val="1"/>
      <w:numFmt w:val="decimal"/>
      <w:lvlText w:val="%1."/>
      <w:lvlJc w:val="left"/>
      <w:pPr>
        <w:ind w:left="1068" w:hanging="360"/>
      </w:pPr>
    </w:lvl>
    <w:lvl w:ilvl="1" w:tplc="9CB67B0C">
      <w:start w:val="1"/>
      <w:numFmt w:val="lowerLetter"/>
      <w:lvlText w:val="%2."/>
      <w:lvlJc w:val="left"/>
      <w:pPr>
        <w:ind w:left="1788" w:hanging="360"/>
      </w:pPr>
    </w:lvl>
    <w:lvl w:ilvl="2" w:tplc="153AC108">
      <w:start w:val="1"/>
      <w:numFmt w:val="lowerRoman"/>
      <w:lvlText w:val="%3."/>
      <w:lvlJc w:val="right"/>
      <w:pPr>
        <w:ind w:left="2508" w:hanging="180"/>
      </w:pPr>
    </w:lvl>
    <w:lvl w:ilvl="3" w:tplc="C90442C2">
      <w:start w:val="1"/>
      <w:numFmt w:val="decimal"/>
      <w:lvlText w:val="%4."/>
      <w:lvlJc w:val="left"/>
      <w:pPr>
        <w:ind w:left="3228" w:hanging="360"/>
      </w:pPr>
    </w:lvl>
    <w:lvl w:ilvl="4" w:tplc="6A9E9AFC">
      <w:start w:val="1"/>
      <w:numFmt w:val="lowerLetter"/>
      <w:lvlText w:val="%5."/>
      <w:lvlJc w:val="left"/>
      <w:pPr>
        <w:ind w:left="3948" w:hanging="360"/>
      </w:pPr>
    </w:lvl>
    <w:lvl w:ilvl="5" w:tplc="2018B368">
      <w:start w:val="1"/>
      <w:numFmt w:val="lowerRoman"/>
      <w:lvlText w:val="%6."/>
      <w:lvlJc w:val="right"/>
      <w:pPr>
        <w:ind w:left="4668" w:hanging="180"/>
      </w:pPr>
    </w:lvl>
    <w:lvl w:ilvl="6" w:tplc="2FF8906A">
      <w:start w:val="1"/>
      <w:numFmt w:val="decimal"/>
      <w:lvlText w:val="%7."/>
      <w:lvlJc w:val="left"/>
      <w:pPr>
        <w:ind w:left="5388" w:hanging="360"/>
      </w:pPr>
    </w:lvl>
    <w:lvl w:ilvl="7" w:tplc="C64CF3B4">
      <w:start w:val="1"/>
      <w:numFmt w:val="lowerLetter"/>
      <w:lvlText w:val="%8."/>
      <w:lvlJc w:val="left"/>
      <w:pPr>
        <w:ind w:left="6108" w:hanging="360"/>
      </w:pPr>
    </w:lvl>
    <w:lvl w:ilvl="8" w:tplc="DA082646">
      <w:start w:val="1"/>
      <w:numFmt w:val="lowerRoman"/>
      <w:lvlText w:val="%9."/>
      <w:lvlJc w:val="right"/>
      <w:pPr>
        <w:ind w:left="6828" w:hanging="180"/>
      </w:pPr>
    </w:lvl>
  </w:abstractNum>
  <w:abstractNum w:abstractNumId="13" w15:restartNumberingAfterBreak="0">
    <w:nsid w:val="10472E32"/>
    <w:multiLevelType w:val="hybridMultilevel"/>
    <w:tmpl w:val="B2AE3D90"/>
    <w:lvl w:ilvl="0" w:tplc="041F0001">
      <w:start w:val="1"/>
      <w:numFmt w:val="bullet"/>
      <w:lvlText w:val=""/>
      <w:lvlJc w:val="left"/>
      <w:pPr>
        <w:tabs>
          <w:tab w:val="num" w:pos="360"/>
        </w:tabs>
        <w:ind w:left="360" w:hanging="360"/>
      </w:pPr>
      <w:rPr>
        <w:rFonts w:ascii="Symbol" w:hAnsi="Symbol" w:hint="default"/>
      </w:rPr>
    </w:lvl>
    <w:lvl w:ilvl="1" w:tplc="9C04E998" w:tentative="1">
      <w:start w:val="1"/>
      <w:numFmt w:val="bullet"/>
      <w:lvlText w:val=""/>
      <w:lvlJc w:val="left"/>
      <w:pPr>
        <w:tabs>
          <w:tab w:val="num" w:pos="1080"/>
        </w:tabs>
        <w:ind w:left="1080" w:hanging="360"/>
      </w:pPr>
      <w:rPr>
        <w:rFonts w:ascii="Wingdings" w:hAnsi="Wingdings" w:hint="default"/>
      </w:rPr>
    </w:lvl>
    <w:lvl w:ilvl="2" w:tplc="EF3EBC36" w:tentative="1">
      <w:start w:val="1"/>
      <w:numFmt w:val="bullet"/>
      <w:lvlText w:val=""/>
      <w:lvlJc w:val="left"/>
      <w:pPr>
        <w:tabs>
          <w:tab w:val="num" w:pos="1800"/>
        </w:tabs>
        <w:ind w:left="1800" w:hanging="360"/>
      </w:pPr>
      <w:rPr>
        <w:rFonts w:ascii="Wingdings" w:hAnsi="Wingdings" w:hint="default"/>
      </w:rPr>
    </w:lvl>
    <w:lvl w:ilvl="3" w:tplc="021891B4" w:tentative="1">
      <w:start w:val="1"/>
      <w:numFmt w:val="bullet"/>
      <w:lvlText w:val=""/>
      <w:lvlJc w:val="left"/>
      <w:pPr>
        <w:tabs>
          <w:tab w:val="num" w:pos="2520"/>
        </w:tabs>
        <w:ind w:left="2520" w:hanging="360"/>
      </w:pPr>
      <w:rPr>
        <w:rFonts w:ascii="Wingdings" w:hAnsi="Wingdings" w:hint="default"/>
      </w:rPr>
    </w:lvl>
    <w:lvl w:ilvl="4" w:tplc="4540121A" w:tentative="1">
      <w:start w:val="1"/>
      <w:numFmt w:val="bullet"/>
      <w:lvlText w:val=""/>
      <w:lvlJc w:val="left"/>
      <w:pPr>
        <w:tabs>
          <w:tab w:val="num" w:pos="3240"/>
        </w:tabs>
        <w:ind w:left="3240" w:hanging="360"/>
      </w:pPr>
      <w:rPr>
        <w:rFonts w:ascii="Wingdings" w:hAnsi="Wingdings" w:hint="default"/>
      </w:rPr>
    </w:lvl>
    <w:lvl w:ilvl="5" w:tplc="D548B180" w:tentative="1">
      <w:start w:val="1"/>
      <w:numFmt w:val="bullet"/>
      <w:lvlText w:val=""/>
      <w:lvlJc w:val="left"/>
      <w:pPr>
        <w:tabs>
          <w:tab w:val="num" w:pos="3960"/>
        </w:tabs>
        <w:ind w:left="3960" w:hanging="360"/>
      </w:pPr>
      <w:rPr>
        <w:rFonts w:ascii="Wingdings" w:hAnsi="Wingdings" w:hint="default"/>
      </w:rPr>
    </w:lvl>
    <w:lvl w:ilvl="6" w:tplc="06181118" w:tentative="1">
      <w:start w:val="1"/>
      <w:numFmt w:val="bullet"/>
      <w:lvlText w:val=""/>
      <w:lvlJc w:val="left"/>
      <w:pPr>
        <w:tabs>
          <w:tab w:val="num" w:pos="4680"/>
        </w:tabs>
        <w:ind w:left="4680" w:hanging="360"/>
      </w:pPr>
      <w:rPr>
        <w:rFonts w:ascii="Wingdings" w:hAnsi="Wingdings" w:hint="default"/>
      </w:rPr>
    </w:lvl>
    <w:lvl w:ilvl="7" w:tplc="19ECF3D8" w:tentative="1">
      <w:start w:val="1"/>
      <w:numFmt w:val="bullet"/>
      <w:lvlText w:val=""/>
      <w:lvlJc w:val="left"/>
      <w:pPr>
        <w:tabs>
          <w:tab w:val="num" w:pos="5400"/>
        </w:tabs>
        <w:ind w:left="5400" w:hanging="360"/>
      </w:pPr>
      <w:rPr>
        <w:rFonts w:ascii="Wingdings" w:hAnsi="Wingdings" w:hint="default"/>
      </w:rPr>
    </w:lvl>
    <w:lvl w:ilvl="8" w:tplc="45764006"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299239B"/>
    <w:multiLevelType w:val="hybridMultilevel"/>
    <w:tmpl w:val="F39084F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12A0285D"/>
    <w:multiLevelType w:val="hybridMultilevel"/>
    <w:tmpl w:val="A2841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3E16010"/>
    <w:multiLevelType w:val="hybridMultilevel"/>
    <w:tmpl w:val="FCFE2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60578F2"/>
    <w:multiLevelType w:val="hybridMultilevel"/>
    <w:tmpl w:val="47946138"/>
    <w:lvl w:ilvl="0" w:tplc="21EA9292">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0B44F0"/>
    <w:multiLevelType w:val="hybridMultilevel"/>
    <w:tmpl w:val="C27C82D2"/>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7F66E79"/>
    <w:multiLevelType w:val="hybridMultilevel"/>
    <w:tmpl w:val="6172EC3C"/>
    <w:lvl w:ilvl="0" w:tplc="041F0001">
      <w:start w:val="1"/>
      <w:numFmt w:val="bullet"/>
      <w:lvlText w:val=""/>
      <w:lvlJc w:val="left"/>
      <w:pPr>
        <w:tabs>
          <w:tab w:val="num" w:pos="360"/>
        </w:tabs>
        <w:ind w:left="360" w:hanging="360"/>
      </w:pPr>
      <w:rPr>
        <w:rFonts w:ascii="Symbol" w:hAnsi="Symbol" w:hint="default"/>
      </w:rPr>
    </w:lvl>
    <w:lvl w:ilvl="1" w:tplc="EF3A25FA" w:tentative="1">
      <w:start w:val="1"/>
      <w:numFmt w:val="bullet"/>
      <w:lvlText w:val=""/>
      <w:lvlJc w:val="left"/>
      <w:pPr>
        <w:tabs>
          <w:tab w:val="num" w:pos="1080"/>
        </w:tabs>
        <w:ind w:left="1080" w:hanging="360"/>
      </w:pPr>
      <w:rPr>
        <w:rFonts w:ascii="Wingdings" w:hAnsi="Wingdings" w:hint="default"/>
      </w:rPr>
    </w:lvl>
    <w:lvl w:ilvl="2" w:tplc="4790C894" w:tentative="1">
      <w:start w:val="1"/>
      <w:numFmt w:val="bullet"/>
      <w:lvlText w:val=""/>
      <w:lvlJc w:val="left"/>
      <w:pPr>
        <w:tabs>
          <w:tab w:val="num" w:pos="1800"/>
        </w:tabs>
        <w:ind w:left="1800" w:hanging="360"/>
      </w:pPr>
      <w:rPr>
        <w:rFonts w:ascii="Wingdings" w:hAnsi="Wingdings" w:hint="default"/>
      </w:rPr>
    </w:lvl>
    <w:lvl w:ilvl="3" w:tplc="77CAF14C" w:tentative="1">
      <w:start w:val="1"/>
      <w:numFmt w:val="bullet"/>
      <w:lvlText w:val=""/>
      <w:lvlJc w:val="left"/>
      <w:pPr>
        <w:tabs>
          <w:tab w:val="num" w:pos="2520"/>
        </w:tabs>
        <w:ind w:left="2520" w:hanging="360"/>
      </w:pPr>
      <w:rPr>
        <w:rFonts w:ascii="Wingdings" w:hAnsi="Wingdings" w:hint="default"/>
      </w:rPr>
    </w:lvl>
    <w:lvl w:ilvl="4" w:tplc="A48E7A56" w:tentative="1">
      <w:start w:val="1"/>
      <w:numFmt w:val="bullet"/>
      <w:lvlText w:val=""/>
      <w:lvlJc w:val="left"/>
      <w:pPr>
        <w:tabs>
          <w:tab w:val="num" w:pos="3240"/>
        </w:tabs>
        <w:ind w:left="3240" w:hanging="360"/>
      </w:pPr>
      <w:rPr>
        <w:rFonts w:ascii="Wingdings" w:hAnsi="Wingdings" w:hint="default"/>
      </w:rPr>
    </w:lvl>
    <w:lvl w:ilvl="5" w:tplc="B26A0080" w:tentative="1">
      <w:start w:val="1"/>
      <w:numFmt w:val="bullet"/>
      <w:lvlText w:val=""/>
      <w:lvlJc w:val="left"/>
      <w:pPr>
        <w:tabs>
          <w:tab w:val="num" w:pos="3960"/>
        </w:tabs>
        <w:ind w:left="3960" w:hanging="360"/>
      </w:pPr>
      <w:rPr>
        <w:rFonts w:ascii="Wingdings" w:hAnsi="Wingdings" w:hint="default"/>
      </w:rPr>
    </w:lvl>
    <w:lvl w:ilvl="6" w:tplc="AEB840F8" w:tentative="1">
      <w:start w:val="1"/>
      <w:numFmt w:val="bullet"/>
      <w:lvlText w:val=""/>
      <w:lvlJc w:val="left"/>
      <w:pPr>
        <w:tabs>
          <w:tab w:val="num" w:pos="4680"/>
        </w:tabs>
        <w:ind w:left="4680" w:hanging="360"/>
      </w:pPr>
      <w:rPr>
        <w:rFonts w:ascii="Wingdings" w:hAnsi="Wingdings" w:hint="default"/>
      </w:rPr>
    </w:lvl>
    <w:lvl w:ilvl="7" w:tplc="C5667F10" w:tentative="1">
      <w:start w:val="1"/>
      <w:numFmt w:val="bullet"/>
      <w:lvlText w:val=""/>
      <w:lvlJc w:val="left"/>
      <w:pPr>
        <w:tabs>
          <w:tab w:val="num" w:pos="5400"/>
        </w:tabs>
        <w:ind w:left="5400" w:hanging="360"/>
      </w:pPr>
      <w:rPr>
        <w:rFonts w:ascii="Wingdings" w:hAnsi="Wingdings" w:hint="default"/>
      </w:rPr>
    </w:lvl>
    <w:lvl w:ilvl="8" w:tplc="E95AB236"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8EA6FCB"/>
    <w:multiLevelType w:val="hybridMultilevel"/>
    <w:tmpl w:val="42C2691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A362DF0"/>
    <w:multiLevelType w:val="hybridMultilevel"/>
    <w:tmpl w:val="3DC06830"/>
    <w:lvl w:ilvl="0" w:tplc="041F0001">
      <w:start w:val="1"/>
      <w:numFmt w:val="bullet"/>
      <w:lvlText w:val=""/>
      <w:lvlJc w:val="left"/>
      <w:pPr>
        <w:tabs>
          <w:tab w:val="num" w:pos="720"/>
        </w:tabs>
        <w:ind w:left="720" w:hanging="360"/>
      </w:pPr>
      <w:rPr>
        <w:rFonts w:ascii="Symbol" w:eastAsia="Times New Roman" w:hAnsi="Symbol" w:cs="Times New Roman" w:hint="default"/>
        <w:b/>
        <w:i w:val="0"/>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1D2A0A22"/>
    <w:multiLevelType w:val="hybridMultilevel"/>
    <w:tmpl w:val="0AC21A4E"/>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F332902"/>
    <w:multiLevelType w:val="hybridMultilevel"/>
    <w:tmpl w:val="A5F649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FF1082D"/>
    <w:multiLevelType w:val="hybridMultilevel"/>
    <w:tmpl w:val="8D2A25D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06B561C"/>
    <w:multiLevelType w:val="hybridMultilevel"/>
    <w:tmpl w:val="920447D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215FAF22"/>
    <w:multiLevelType w:val="hybridMultilevel"/>
    <w:tmpl w:val="FFFFFFFF"/>
    <w:lvl w:ilvl="0" w:tplc="4DD8D2BC">
      <w:start w:val="1"/>
      <w:numFmt w:val="decimal"/>
      <w:lvlText w:val="%1."/>
      <w:lvlJc w:val="left"/>
      <w:pPr>
        <w:ind w:left="720" w:hanging="360"/>
      </w:pPr>
    </w:lvl>
    <w:lvl w:ilvl="1" w:tplc="004A7282">
      <w:start w:val="1"/>
      <w:numFmt w:val="lowerLetter"/>
      <w:lvlText w:val="%2."/>
      <w:lvlJc w:val="left"/>
      <w:pPr>
        <w:ind w:left="1440" w:hanging="360"/>
      </w:pPr>
    </w:lvl>
    <w:lvl w:ilvl="2" w:tplc="4DA6713E">
      <w:start w:val="1"/>
      <w:numFmt w:val="lowerRoman"/>
      <w:lvlText w:val="%3."/>
      <w:lvlJc w:val="right"/>
      <w:pPr>
        <w:ind w:left="2160" w:hanging="180"/>
      </w:pPr>
    </w:lvl>
    <w:lvl w:ilvl="3" w:tplc="C3E24B52">
      <w:start w:val="1"/>
      <w:numFmt w:val="decimal"/>
      <w:lvlText w:val="%4."/>
      <w:lvlJc w:val="left"/>
      <w:pPr>
        <w:ind w:left="2880" w:hanging="360"/>
      </w:pPr>
    </w:lvl>
    <w:lvl w:ilvl="4" w:tplc="E82C63DC">
      <w:start w:val="1"/>
      <w:numFmt w:val="lowerLetter"/>
      <w:lvlText w:val="%5."/>
      <w:lvlJc w:val="left"/>
      <w:pPr>
        <w:ind w:left="3600" w:hanging="360"/>
      </w:pPr>
    </w:lvl>
    <w:lvl w:ilvl="5" w:tplc="5172D1DC">
      <w:start w:val="1"/>
      <w:numFmt w:val="lowerRoman"/>
      <w:lvlText w:val="%6."/>
      <w:lvlJc w:val="right"/>
      <w:pPr>
        <w:ind w:left="4320" w:hanging="180"/>
      </w:pPr>
    </w:lvl>
    <w:lvl w:ilvl="6" w:tplc="90A6B046">
      <w:start w:val="1"/>
      <w:numFmt w:val="decimal"/>
      <w:lvlText w:val="%7."/>
      <w:lvlJc w:val="left"/>
      <w:pPr>
        <w:ind w:left="5040" w:hanging="360"/>
      </w:pPr>
    </w:lvl>
    <w:lvl w:ilvl="7" w:tplc="1F7AE12C">
      <w:start w:val="1"/>
      <w:numFmt w:val="lowerLetter"/>
      <w:lvlText w:val="%8."/>
      <w:lvlJc w:val="left"/>
      <w:pPr>
        <w:ind w:left="5760" w:hanging="360"/>
      </w:pPr>
    </w:lvl>
    <w:lvl w:ilvl="8" w:tplc="D67CDD48">
      <w:start w:val="1"/>
      <w:numFmt w:val="lowerRoman"/>
      <w:lvlText w:val="%9."/>
      <w:lvlJc w:val="right"/>
      <w:pPr>
        <w:ind w:left="6480" w:hanging="180"/>
      </w:pPr>
    </w:lvl>
  </w:abstractNum>
  <w:abstractNum w:abstractNumId="27" w15:restartNumberingAfterBreak="0">
    <w:nsid w:val="23BD3189"/>
    <w:multiLevelType w:val="hybridMultilevel"/>
    <w:tmpl w:val="04860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5235632"/>
    <w:multiLevelType w:val="hybridMultilevel"/>
    <w:tmpl w:val="EEC82F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5D76B1D"/>
    <w:multiLevelType w:val="hybridMultilevel"/>
    <w:tmpl w:val="4FFE45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6333A86"/>
    <w:multiLevelType w:val="hybridMultilevel"/>
    <w:tmpl w:val="C0FC1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652512E"/>
    <w:multiLevelType w:val="hybridMultilevel"/>
    <w:tmpl w:val="2AFC866C"/>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2" w15:restartNumberingAfterBreak="0">
    <w:nsid w:val="27760A35"/>
    <w:multiLevelType w:val="hybridMultilevel"/>
    <w:tmpl w:val="BCC6702A"/>
    <w:lvl w:ilvl="0" w:tplc="96E08138">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8DB0DC2"/>
    <w:multiLevelType w:val="hybridMultilevel"/>
    <w:tmpl w:val="45FAE93E"/>
    <w:lvl w:ilvl="0" w:tplc="9FBC5CC6">
      <w:start w:val="1"/>
      <w:numFmt w:val="decimal"/>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C3C93F3"/>
    <w:multiLevelType w:val="multilevel"/>
    <w:tmpl w:val="E7A09AEC"/>
    <w:lvl w:ilvl="0">
      <w:start w:val="1"/>
      <w:numFmt w:val="decimal"/>
      <w:lvlText w:val="%1."/>
      <w:lvlJc w:val="left"/>
      <w:pPr>
        <w:ind w:left="382" w:hanging="360"/>
      </w:pPr>
    </w:lvl>
    <w:lvl w:ilvl="1">
      <w:start w:val="1"/>
      <w:numFmt w:val="decimal"/>
      <w:lvlText w:val="%1.%2."/>
      <w:lvlJc w:val="left"/>
      <w:pPr>
        <w:ind w:left="1102" w:hanging="360"/>
      </w:pPr>
    </w:lvl>
    <w:lvl w:ilvl="2">
      <w:start w:val="1"/>
      <w:numFmt w:val="decimal"/>
      <w:lvlText w:val="%1.%2.%3."/>
      <w:lvlJc w:val="left"/>
      <w:pPr>
        <w:ind w:left="1822" w:hanging="180"/>
      </w:pPr>
    </w:lvl>
    <w:lvl w:ilvl="3">
      <w:start w:val="1"/>
      <w:numFmt w:val="decimal"/>
      <w:lvlText w:val="%1.%2.%3.%4."/>
      <w:lvlJc w:val="left"/>
      <w:pPr>
        <w:ind w:left="2542" w:hanging="360"/>
      </w:pPr>
    </w:lvl>
    <w:lvl w:ilvl="4">
      <w:start w:val="1"/>
      <w:numFmt w:val="decimal"/>
      <w:lvlText w:val="%1.%2.%3.%4.%5."/>
      <w:lvlJc w:val="left"/>
      <w:pPr>
        <w:ind w:left="3262" w:hanging="360"/>
      </w:pPr>
    </w:lvl>
    <w:lvl w:ilvl="5">
      <w:start w:val="1"/>
      <w:numFmt w:val="decimal"/>
      <w:lvlText w:val="%1.%2.%3.%4.%5.%6."/>
      <w:lvlJc w:val="left"/>
      <w:pPr>
        <w:ind w:left="3982" w:hanging="180"/>
      </w:pPr>
    </w:lvl>
    <w:lvl w:ilvl="6">
      <w:start w:val="1"/>
      <w:numFmt w:val="decimal"/>
      <w:lvlText w:val="%1.%2.%3.%4.%5.%6.%7."/>
      <w:lvlJc w:val="left"/>
      <w:pPr>
        <w:ind w:left="4702" w:hanging="360"/>
      </w:pPr>
    </w:lvl>
    <w:lvl w:ilvl="7">
      <w:start w:val="1"/>
      <w:numFmt w:val="decimal"/>
      <w:lvlText w:val="%1.%2.%3.%4.%5.%6.%7.%8."/>
      <w:lvlJc w:val="left"/>
      <w:pPr>
        <w:ind w:left="5422" w:hanging="360"/>
      </w:pPr>
    </w:lvl>
    <w:lvl w:ilvl="8">
      <w:start w:val="1"/>
      <w:numFmt w:val="decimal"/>
      <w:lvlText w:val="%1.%2.%3.%4.%5.%6.%7.%8.%9."/>
      <w:lvlJc w:val="left"/>
      <w:pPr>
        <w:ind w:left="6142" w:hanging="180"/>
      </w:pPr>
    </w:lvl>
  </w:abstractNum>
  <w:abstractNum w:abstractNumId="35" w15:restartNumberingAfterBreak="0">
    <w:nsid w:val="2CB66DE3"/>
    <w:multiLevelType w:val="hybridMultilevel"/>
    <w:tmpl w:val="E76E0CD8"/>
    <w:lvl w:ilvl="0" w:tplc="041F000F">
      <w:start w:val="1"/>
      <w:numFmt w:val="decimal"/>
      <w:lvlText w:val="%1."/>
      <w:lvlJc w:val="left"/>
      <w:pPr>
        <w:tabs>
          <w:tab w:val="num" w:pos="720"/>
        </w:tabs>
        <w:ind w:left="720" w:hanging="360"/>
      </w:pPr>
      <w:rPr>
        <w:rFonts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2E8C5F0C"/>
    <w:multiLevelType w:val="hybridMultilevel"/>
    <w:tmpl w:val="3D58B44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7" w15:restartNumberingAfterBreak="0">
    <w:nsid w:val="2F4B1E30"/>
    <w:multiLevelType w:val="hybridMultilevel"/>
    <w:tmpl w:val="F0DCD5B6"/>
    <w:lvl w:ilvl="0" w:tplc="041F000F">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8" w15:restartNumberingAfterBreak="0">
    <w:nsid w:val="2F6E4A5B"/>
    <w:multiLevelType w:val="hybridMultilevel"/>
    <w:tmpl w:val="37A4E1F6"/>
    <w:lvl w:ilvl="0" w:tplc="2F286A54">
      <w:start w:val="1"/>
      <w:numFmt w:val="decimal"/>
      <w:lvlText w:val="%1."/>
      <w:lvlJc w:val="left"/>
      <w:pPr>
        <w:ind w:left="872" w:hanging="360"/>
      </w:pPr>
      <w:rPr>
        <w:b/>
        <w:bCs/>
      </w:rPr>
    </w:lvl>
    <w:lvl w:ilvl="1" w:tplc="041F0019" w:tentative="1">
      <w:start w:val="1"/>
      <w:numFmt w:val="lowerLetter"/>
      <w:lvlText w:val="%2."/>
      <w:lvlJc w:val="left"/>
      <w:pPr>
        <w:ind w:left="1592" w:hanging="360"/>
      </w:pPr>
    </w:lvl>
    <w:lvl w:ilvl="2" w:tplc="041F001B" w:tentative="1">
      <w:start w:val="1"/>
      <w:numFmt w:val="lowerRoman"/>
      <w:lvlText w:val="%3."/>
      <w:lvlJc w:val="right"/>
      <w:pPr>
        <w:ind w:left="2312" w:hanging="180"/>
      </w:pPr>
    </w:lvl>
    <w:lvl w:ilvl="3" w:tplc="041F000F" w:tentative="1">
      <w:start w:val="1"/>
      <w:numFmt w:val="decimal"/>
      <w:lvlText w:val="%4."/>
      <w:lvlJc w:val="left"/>
      <w:pPr>
        <w:ind w:left="3032" w:hanging="360"/>
      </w:pPr>
    </w:lvl>
    <w:lvl w:ilvl="4" w:tplc="041F0019" w:tentative="1">
      <w:start w:val="1"/>
      <w:numFmt w:val="lowerLetter"/>
      <w:lvlText w:val="%5."/>
      <w:lvlJc w:val="left"/>
      <w:pPr>
        <w:ind w:left="3752" w:hanging="360"/>
      </w:pPr>
    </w:lvl>
    <w:lvl w:ilvl="5" w:tplc="041F001B" w:tentative="1">
      <w:start w:val="1"/>
      <w:numFmt w:val="lowerRoman"/>
      <w:lvlText w:val="%6."/>
      <w:lvlJc w:val="right"/>
      <w:pPr>
        <w:ind w:left="4472" w:hanging="180"/>
      </w:pPr>
    </w:lvl>
    <w:lvl w:ilvl="6" w:tplc="041F000F" w:tentative="1">
      <w:start w:val="1"/>
      <w:numFmt w:val="decimal"/>
      <w:lvlText w:val="%7."/>
      <w:lvlJc w:val="left"/>
      <w:pPr>
        <w:ind w:left="5192" w:hanging="360"/>
      </w:pPr>
    </w:lvl>
    <w:lvl w:ilvl="7" w:tplc="041F0019" w:tentative="1">
      <w:start w:val="1"/>
      <w:numFmt w:val="lowerLetter"/>
      <w:lvlText w:val="%8."/>
      <w:lvlJc w:val="left"/>
      <w:pPr>
        <w:ind w:left="5912" w:hanging="360"/>
      </w:pPr>
    </w:lvl>
    <w:lvl w:ilvl="8" w:tplc="041F001B" w:tentative="1">
      <w:start w:val="1"/>
      <w:numFmt w:val="lowerRoman"/>
      <w:lvlText w:val="%9."/>
      <w:lvlJc w:val="right"/>
      <w:pPr>
        <w:ind w:left="6632" w:hanging="180"/>
      </w:pPr>
    </w:lvl>
  </w:abstractNum>
  <w:abstractNum w:abstractNumId="39" w15:restartNumberingAfterBreak="0">
    <w:nsid w:val="33D53FBA"/>
    <w:multiLevelType w:val="hybridMultilevel"/>
    <w:tmpl w:val="3CC0DE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4B07AB4"/>
    <w:multiLevelType w:val="hybridMultilevel"/>
    <w:tmpl w:val="18B2DBA2"/>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1" w15:restartNumberingAfterBreak="0">
    <w:nsid w:val="34F429E7"/>
    <w:multiLevelType w:val="hybridMultilevel"/>
    <w:tmpl w:val="637C08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34FB2FA7"/>
    <w:multiLevelType w:val="hybridMultilevel"/>
    <w:tmpl w:val="BE704A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36214EFA"/>
    <w:multiLevelType w:val="hybridMultilevel"/>
    <w:tmpl w:val="122EAB70"/>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407D76"/>
    <w:multiLevelType w:val="hybridMultilevel"/>
    <w:tmpl w:val="BD641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36482276"/>
    <w:multiLevelType w:val="hybridMultilevel"/>
    <w:tmpl w:val="5D40C6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372D7846"/>
    <w:multiLevelType w:val="hybridMultilevel"/>
    <w:tmpl w:val="DF4CF1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7EE5583"/>
    <w:multiLevelType w:val="hybridMultilevel"/>
    <w:tmpl w:val="B3EAC472"/>
    <w:lvl w:ilvl="0" w:tplc="CF46700C">
      <w:start w:val="1"/>
      <w:numFmt w:val="decimal"/>
      <w:lvlText w:val="%1."/>
      <w:lvlJc w:val="left"/>
      <w:pPr>
        <w:ind w:left="502" w:hanging="360"/>
      </w:pPr>
      <w:rPr>
        <w:rFonts w:ascii="Courier New" w:hAnsi="Courier New" w:cs="Courier New" w:hint="default"/>
        <w:b w:val="0"/>
        <w:sz w:val="20"/>
        <w:szCs w:val="2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8" w15:restartNumberingAfterBreak="0">
    <w:nsid w:val="3A076277"/>
    <w:multiLevelType w:val="hybridMultilevel"/>
    <w:tmpl w:val="68144208"/>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9" w15:restartNumberingAfterBreak="0">
    <w:nsid w:val="3B671748"/>
    <w:multiLevelType w:val="hybridMultilevel"/>
    <w:tmpl w:val="203A9DE0"/>
    <w:lvl w:ilvl="0" w:tplc="041F000F">
      <w:start w:val="1"/>
      <w:numFmt w:val="decimal"/>
      <w:lvlText w:val="%1."/>
      <w:lvlJc w:val="left"/>
      <w:pPr>
        <w:ind w:left="-21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720" w:hanging="180"/>
      </w:pPr>
    </w:lvl>
    <w:lvl w:ilvl="3" w:tplc="041F000F" w:tentative="1">
      <w:start w:val="1"/>
      <w:numFmt w:val="decimal"/>
      <w:lvlText w:val="%4."/>
      <w:lvlJc w:val="left"/>
      <w:pPr>
        <w:ind w:left="0" w:hanging="360"/>
      </w:pPr>
    </w:lvl>
    <w:lvl w:ilvl="4" w:tplc="041F0019" w:tentative="1">
      <w:start w:val="1"/>
      <w:numFmt w:val="lowerLetter"/>
      <w:lvlText w:val="%5."/>
      <w:lvlJc w:val="left"/>
      <w:pPr>
        <w:ind w:left="720" w:hanging="360"/>
      </w:pPr>
    </w:lvl>
    <w:lvl w:ilvl="5" w:tplc="041F001B" w:tentative="1">
      <w:start w:val="1"/>
      <w:numFmt w:val="lowerRoman"/>
      <w:lvlText w:val="%6."/>
      <w:lvlJc w:val="right"/>
      <w:pPr>
        <w:ind w:left="1440" w:hanging="180"/>
      </w:pPr>
    </w:lvl>
    <w:lvl w:ilvl="6" w:tplc="041F000F" w:tentative="1">
      <w:start w:val="1"/>
      <w:numFmt w:val="decimal"/>
      <w:lvlText w:val="%7."/>
      <w:lvlJc w:val="left"/>
      <w:pPr>
        <w:ind w:left="2160" w:hanging="360"/>
      </w:pPr>
    </w:lvl>
    <w:lvl w:ilvl="7" w:tplc="041F0019" w:tentative="1">
      <w:start w:val="1"/>
      <w:numFmt w:val="lowerLetter"/>
      <w:lvlText w:val="%8."/>
      <w:lvlJc w:val="left"/>
      <w:pPr>
        <w:ind w:left="2880" w:hanging="360"/>
      </w:pPr>
    </w:lvl>
    <w:lvl w:ilvl="8" w:tplc="041F001B" w:tentative="1">
      <w:start w:val="1"/>
      <w:numFmt w:val="lowerRoman"/>
      <w:lvlText w:val="%9."/>
      <w:lvlJc w:val="right"/>
      <w:pPr>
        <w:ind w:left="3600" w:hanging="180"/>
      </w:pPr>
    </w:lvl>
  </w:abstractNum>
  <w:abstractNum w:abstractNumId="50" w15:restartNumberingAfterBreak="0">
    <w:nsid w:val="3E131EFF"/>
    <w:multiLevelType w:val="hybridMultilevel"/>
    <w:tmpl w:val="14986A6E"/>
    <w:lvl w:ilvl="0" w:tplc="B89CEBD6">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3E354A02"/>
    <w:multiLevelType w:val="hybridMultilevel"/>
    <w:tmpl w:val="FA7ADEA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3FE900E6"/>
    <w:multiLevelType w:val="hybridMultilevel"/>
    <w:tmpl w:val="4ACCD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402F1CF8"/>
    <w:multiLevelType w:val="hybridMultilevel"/>
    <w:tmpl w:val="F71ED7A8"/>
    <w:lvl w:ilvl="0" w:tplc="ECD2C01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40FA7A8A"/>
    <w:multiLevelType w:val="hybridMultilevel"/>
    <w:tmpl w:val="B6C64CD4"/>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55" w15:restartNumberingAfterBreak="0">
    <w:nsid w:val="418247DC"/>
    <w:multiLevelType w:val="hybridMultilevel"/>
    <w:tmpl w:val="AFF28B50"/>
    <w:lvl w:ilvl="0" w:tplc="C44AC3D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2F50555"/>
    <w:multiLevelType w:val="hybridMultilevel"/>
    <w:tmpl w:val="C88661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440D22B1"/>
    <w:multiLevelType w:val="hybridMultilevel"/>
    <w:tmpl w:val="FFFFFFFF"/>
    <w:lvl w:ilvl="0" w:tplc="2BEA300E">
      <w:start w:val="1"/>
      <w:numFmt w:val="decimal"/>
      <w:lvlText w:val="%1."/>
      <w:lvlJc w:val="left"/>
      <w:pPr>
        <w:ind w:left="1080" w:hanging="360"/>
      </w:pPr>
    </w:lvl>
    <w:lvl w:ilvl="1" w:tplc="FB8CE316">
      <w:start w:val="1"/>
      <w:numFmt w:val="lowerLetter"/>
      <w:lvlText w:val="%2."/>
      <w:lvlJc w:val="left"/>
      <w:pPr>
        <w:ind w:left="1800" w:hanging="360"/>
      </w:pPr>
    </w:lvl>
    <w:lvl w:ilvl="2" w:tplc="58DA2DF6">
      <w:start w:val="1"/>
      <w:numFmt w:val="lowerRoman"/>
      <w:lvlText w:val="%3."/>
      <w:lvlJc w:val="right"/>
      <w:pPr>
        <w:ind w:left="2520" w:hanging="180"/>
      </w:pPr>
    </w:lvl>
    <w:lvl w:ilvl="3" w:tplc="8DC2CE7E">
      <w:start w:val="1"/>
      <w:numFmt w:val="decimal"/>
      <w:lvlText w:val="%4."/>
      <w:lvlJc w:val="left"/>
      <w:pPr>
        <w:ind w:left="3240" w:hanging="360"/>
      </w:pPr>
    </w:lvl>
    <w:lvl w:ilvl="4" w:tplc="77509BFA">
      <w:start w:val="1"/>
      <w:numFmt w:val="lowerLetter"/>
      <w:lvlText w:val="%5."/>
      <w:lvlJc w:val="left"/>
      <w:pPr>
        <w:ind w:left="3960" w:hanging="360"/>
      </w:pPr>
    </w:lvl>
    <w:lvl w:ilvl="5" w:tplc="487405A6">
      <w:start w:val="1"/>
      <w:numFmt w:val="lowerRoman"/>
      <w:lvlText w:val="%6."/>
      <w:lvlJc w:val="right"/>
      <w:pPr>
        <w:ind w:left="4680" w:hanging="180"/>
      </w:pPr>
    </w:lvl>
    <w:lvl w:ilvl="6" w:tplc="ED42B876">
      <w:start w:val="1"/>
      <w:numFmt w:val="decimal"/>
      <w:lvlText w:val="%7."/>
      <w:lvlJc w:val="left"/>
      <w:pPr>
        <w:ind w:left="5400" w:hanging="360"/>
      </w:pPr>
    </w:lvl>
    <w:lvl w:ilvl="7" w:tplc="2D7EBDD8">
      <w:start w:val="1"/>
      <w:numFmt w:val="lowerLetter"/>
      <w:lvlText w:val="%8."/>
      <w:lvlJc w:val="left"/>
      <w:pPr>
        <w:ind w:left="6120" w:hanging="360"/>
      </w:pPr>
    </w:lvl>
    <w:lvl w:ilvl="8" w:tplc="A6BACC7E">
      <w:start w:val="1"/>
      <w:numFmt w:val="lowerRoman"/>
      <w:lvlText w:val="%9."/>
      <w:lvlJc w:val="right"/>
      <w:pPr>
        <w:ind w:left="6840" w:hanging="180"/>
      </w:pPr>
    </w:lvl>
  </w:abstractNum>
  <w:abstractNum w:abstractNumId="58" w15:restartNumberingAfterBreak="0">
    <w:nsid w:val="48F92BC2"/>
    <w:multiLevelType w:val="hybridMultilevel"/>
    <w:tmpl w:val="A0545E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49366E5E"/>
    <w:multiLevelType w:val="hybridMultilevel"/>
    <w:tmpl w:val="87EA9586"/>
    <w:lvl w:ilvl="0" w:tplc="D35AA052">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15:restartNumberingAfterBreak="0">
    <w:nsid w:val="4A5B494E"/>
    <w:multiLevelType w:val="hybridMultilevel"/>
    <w:tmpl w:val="E98E90C8"/>
    <w:lvl w:ilvl="0" w:tplc="041F000F">
      <w:start w:val="1"/>
      <w:numFmt w:val="decimal"/>
      <w:lvlText w:val="%1."/>
      <w:lvlJc w:val="left"/>
      <w:pPr>
        <w:tabs>
          <w:tab w:val="num" w:pos="720"/>
        </w:tabs>
        <w:ind w:left="720" w:hanging="360"/>
      </w:p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1" w15:restartNumberingAfterBreak="0">
    <w:nsid w:val="4E276209"/>
    <w:multiLevelType w:val="hybridMultilevel"/>
    <w:tmpl w:val="AF8E5FF4"/>
    <w:lvl w:ilvl="0" w:tplc="041F0001">
      <w:start w:val="1"/>
      <w:numFmt w:val="bullet"/>
      <w:lvlText w:val=""/>
      <w:lvlJc w:val="left"/>
      <w:pPr>
        <w:tabs>
          <w:tab w:val="num" w:pos="360"/>
        </w:tabs>
        <w:ind w:left="360" w:hanging="360"/>
      </w:pPr>
      <w:rPr>
        <w:rFonts w:ascii="Symbol" w:hAnsi="Symbol" w:hint="default"/>
      </w:rPr>
    </w:lvl>
    <w:lvl w:ilvl="1" w:tplc="3C9C87A4" w:tentative="1">
      <w:start w:val="1"/>
      <w:numFmt w:val="bullet"/>
      <w:lvlText w:val=""/>
      <w:lvlJc w:val="left"/>
      <w:pPr>
        <w:tabs>
          <w:tab w:val="num" w:pos="1080"/>
        </w:tabs>
        <w:ind w:left="1080" w:hanging="360"/>
      </w:pPr>
      <w:rPr>
        <w:rFonts w:ascii="Wingdings" w:hAnsi="Wingdings" w:hint="default"/>
      </w:rPr>
    </w:lvl>
    <w:lvl w:ilvl="2" w:tplc="29761570" w:tentative="1">
      <w:start w:val="1"/>
      <w:numFmt w:val="bullet"/>
      <w:lvlText w:val=""/>
      <w:lvlJc w:val="left"/>
      <w:pPr>
        <w:tabs>
          <w:tab w:val="num" w:pos="1800"/>
        </w:tabs>
        <w:ind w:left="1800" w:hanging="360"/>
      </w:pPr>
      <w:rPr>
        <w:rFonts w:ascii="Wingdings" w:hAnsi="Wingdings" w:hint="default"/>
      </w:rPr>
    </w:lvl>
    <w:lvl w:ilvl="3" w:tplc="B5F4D46A" w:tentative="1">
      <w:start w:val="1"/>
      <w:numFmt w:val="bullet"/>
      <w:lvlText w:val=""/>
      <w:lvlJc w:val="left"/>
      <w:pPr>
        <w:tabs>
          <w:tab w:val="num" w:pos="2520"/>
        </w:tabs>
        <w:ind w:left="2520" w:hanging="360"/>
      </w:pPr>
      <w:rPr>
        <w:rFonts w:ascii="Wingdings" w:hAnsi="Wingdings" w:hint="default"/>
      </w:rPr>
    </w:lvl>
    <w:lvl w:ilvl="4" w:tplc="5EEAB63C" w:tentative="1">
      <w:start w:val="1"/>
      <w:numFmt w:val="bullet"/>
      <w:lvlText w:val=""/>
      <w:lvlJc w:val="left"/>
      <w:pPr>
        <w:tabs>
          <w:tab w:val="num" w:pos="3240"/>
        </w:tabs>
        <w:ind w:left="3240" w:hanging="360"/>
      </w:pPr>
      <w:rPr>
        <w:rFonts w:ascii="Wingdings" w:hAnsi="Wingdings" w:hint="default"/>
      </w:rPr>
    </w:lvl>
    <w:lvl w:ilvl="5" w:tplc="90D84E7C" w:tentative="1">
      <w:start w:val="1"/>
      <w:numFmt w:val="bullet"/>
      <w:lvlText w:val=""/>
      <w:lvlJc w:val="left"/>
      <w:pPr>
        <w:tabs>
          <w:tab w:val="num" w:pos="3960"/>
        </w:tabs>
        <w:ind w:left="3960" w:hanging="360"/>
      </w:pPr>
      <w:rPr>
        <w:rFonts w:ascii="Wingdings" w:hAnsi="Wingdings" w:hint="default"/>
      </w:rPr>
    </w:lvl>
    <w:lvl w:ilvl="6" w:tplc="6EB462D6" w:tentative="1">
      <w:start w:val="1"/>
      <w:numFmt w:val="bullet"/>
      <w:lvlText w:val=""/>
      <w:lvlJc w:val="left"/>
      <w:pPr>
        <w:tabs>
          <w:tab w:val="num" w:pos="4680"/>
        </w:tabs>
        <w:ind w:left="4680" w:hanging="360"/>
      </w:pPr>
      <w:rPr>
        <w:rFonts w:ascii="Wingdings" w:hAnsi="Wingdings" w:hint="default"/>
      </w:rPr>
    </w:lvl>
    <w:lvl w:ilvl="7" w:tplc="3A3EE7B2" w:tentative="1">
      <w:start w:val="1"/>
      <w:numFmt w:val="bullet"/>
      <w:lvlText w:val=""/>
      <w:lvlJc w:val="left"/>
      <w:pPr>
        <w:tabs>
          <w:tab w:val="num" w:pos="5400"/>
        </w:tabs>
        <w:ind w:left="5400" w:hanging="360"/>
      </w:pPr>
      <w:rPr>
        <w:rFonts w:ascii="Wingdings" w:hAnsi="Wingdings" w:hint="default"/>
      </w:rPr>
    </w:lvl>
    <w:lvl w:ilvl="8" w:tplc="4F306E08"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E891599"/>
    <w:multiLevelType w:val="hybridMultilevel"/>
    <w:tmpl w:val="9096498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3" w15:restartNumberingAfterBreak="0">
    <w:nsid w:val="529D1951"/>
    <w:multiLevelType w:val="hybridMultilevel"/>
    <w:tmpl w:val="CDEA07F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4" w15:restartNumberingAfterBreak="0">
    <w:nsid w:val="53FE0B2B"/>
    <w:multiLevelType w:val="hybridMultilevel"/>
    <w:tmpl w:val="658ADEB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5" w15:restartNumberingAfterBreak="0">
    <w:nsid w:val="54127BBE"/>
    <w:multiLevelType w:val="hybridMultilevel"/>
    <w:tmpl w:val="AEEAE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551F5DBB"/>
    <w:multiLevelType w:val="hybridMultilevel"/>
    <w:tmpl w:val="ED7A1D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55D927C7"/>
    <w:multiLevelType w:val="multilevel"/>
    <w:tmpl w:val="D24AF7CA"/>
    <w:lvl w:ilvl="0">
      <w:start w:val="1"/>
      <w:numFmt w:val="decimal"/>
      <w:lvlText w:val="%1."/>
      <w:lvlJc w:val="left"/>
      <w:pPr>
        <w:ind w:left="720" w:hanging="360"/>
      </w:pPr>
      <w:rPr>
        <w:rFonts w:hint="default"/>
      </w:rPr>
    </w:lvl>
    <w:lvl w:ilvl="1">
      <w:start w:val="5"/>
      <w:numFmt w:val="decimal"/>
      <w:isLgl/>
      <w:lvlText w:val="%1.%2."/>
      <w:lvlJc w:val="left"/>
      <w:pPr>
        <w:ind w:left="1140" w:hanging="780"/>
      </w:pPr>
      <w:rPr>
        <w:rFonts w:eastAsia="Times New Roman" w:cs="Times New Roman" w:hint="default"/>
        <w:b w:val="0"/>
        <w:sz w:val="20"/>
      </w:rPr>
    </w:lvl>
    <w:lvl w:ilvl="2">
      <w:start w:val="4"/>
      <w:numFmt w:val="decimal"/>
      <w:isLgl/>
      <w:lvlText w:val="%1.%2.%3."/>
      <w:lvlJc w:val="left"/>
      <w:pPr>
        <w:ind w:left="1140" w:hanging="780"/>
      </w:pPr>
      <w:rPr>
        <w:rFonts w:eastAsia="Times New Roman" w:cs="Times New Roman" w:hint="default"/>
        <w:b/>
        <w:bCs/>
        <w:sz w:val="24"/>
        <w:szCs w:val="48"/>
      </w:rPr>
    </w:lvl>
    <w:lvl w:ilvl="3">
      <w:start w:val="1"/>
      <w:numFmt w:val="decimal"/>
      <w:isLgl/>
      <w:lvlText w:val="%1.%2.%3.%4."/>
      <w:lvlJc w:val="left"/>
      <w:pPr>
        <w:ind w:left="1140" w:hanging="780"/>
      </w:pPr>
      <w:rPr>
        <w:rFonts w:eastAsia="Times New Roman" w:cs="Times New Roman" w:hint="default"/>
        <w:b/>
        <w:bCs/>
        <w:sz w:val="24"/>
        <w:szCs w:val="48"/>
      </w:rPr>
    </w:lvl>
    <w:lvl w:ilvl="4">
      <w:start w:val="1"/>
      <w:numFmt w:val="decimal"/>
      <w:isLgl/>
      <w:lvlText w:val="%1.%2.%3.%4.%5."/>
      <w:lvlJc w:val="left"/>
      <w:pPr>
        <w:ind w:left="1440" w:hanging="1080"/>
      </w:pPr>
      <w:rPr>
        <w:rFonts w:eastAsia="Times New Roman" w:cs="Times New Roman" w:hint="default"/>
        <w:b w:val="0"/>
        <w:sz w:val="20"/>
      </w:rPr>
    </w:lvl>
    <w:lvl w:ilvl="5">
      <w:start w:val="1"/>
      <w:numFmt w:val="decimal"/>
      <w:isLgl/>
      <w:lvlText w:val="%1.%2.%3.%4.%5.%6."/>
      <w:lvlJc w:val="left"/>
      <w:pPr>
        <w:ind w:left="1440" w:hanging="1080"/>
      </w:pPr>
      <w:rPr>
        <w:rFonts w:eastAsia="Times New Roman" w:cs="Times New Roman" w:hint="default"/>
        <w:b w:val="0"/>
        <w:sz w:val="20"/>
      </w:rPr>
    </w:lvl>
    <w:lvl w:ilvl="6">
      <w:start w:val="1"/>
      <w:numFmt w:val="decimal"/>
      <w:isLgl/>
      <w:lvlText w:val="%1.%2.%3.%4.%5.%6.%7."/>
      <w:lvlJc w:val="left"/>
      <w:pPr>
        <w:ind w:left="1440" w:hanging="1080"/>
      </w:pPr>
      <w:rPr>
        <w:rFonts w:eastAsia="Times New Roman" w:cs="Times New Roman" w:hint="default"/>
        <w:b w:val="0"/>
        <w:sz w:val="20"/>
      </w:rPr>
    </w:lvl>
    <w:lvl w:ilvl="7">
      <w:start w:val="1"/>
      <w:numFmt w:val="decimal"/>
      <w:isLgl/>
      <w:lvlText w:val="%1.%2.%3.%4.%5.%6.%7.%8."/>
      <w:lvlJc w:val="left"/>
      <w:pPr>
        <w:ind w:left="1800" w:hanging="1440"/>
      </w:pPr>
      <w:rPr>
        <w:rFonts w:eastAsia="Times New Roman" w:cs="Times New Roman" w:hint="default"/>
        <w:b w:val="0"/>
        <w:sz w:val="20"/>
      </w:rPr>
    </w:lvl>
    <w:lvl w:ilvl="8">
      <w:start w:val="1"/>
      <w:numFmt w:val="decimal"/>
      <w:isLgl/>
      <w:lvlText w:val="%1.%2.%3.%4.%5.%6.%7.%8.%9."/>
      <w:lvlJc w:val="left"/>
      <w:pPr>
        <w:ind w:left="1800" w:hanging="1440"/>
      </w:pPr>
      <w:rPr>
        <w:rFonts w:eastAsia="Times New Roman" w:cs="Times New Roman" w:hint="default"/>
        <w:b w:val="0"/>
        <w:sz w:val="20"/>
      </w:rPr>
    </w:lvl>
  </w:abstractNum>
  <w:abstractNum w:abstractNumId="68" w15:restartNumberingAfterBreak="0">
    <w:nsid w:val="566D5ABF"/>
    <w:multiLevelType w:val="hybridMultilevel"/>
    <w:tmpl w:val="147A0662"/>
    <w:lvl w:ilvl="0" w:tplc="041F0011">
      <w:start w:val="1"/>
      <w:numFmt w:val="decimal"/>
      <w:lvlText w:val="%1)"/>
      <w:lvlJc w:val="left"/>
      <w:pPr>
        <w:ind w:left="360" w:hanging="360"/>
      </w:pPr>
      <w:rPr>
        <w:rFonts w:hint="default"/>
      </w:rPr>
    </w:lvl>
    <w:lvl w:ilvl="1" w:tplc="BB24017E">
      <w:start w:val="1"/>
      <w:numFmt w:val="decimal"/>
      <w:lvlText w:val="%2."/>
      <w:lvlJc w:val="left"/>
      <w:pPr>
        <w:ind w:left="1080" w:hanging="360"/>
      </w:pPr>
      <w:rPr>
        <w:rFonts w:ascii="Times New Roman" w:eastAsia="Times New Roman" w:hAnsi="Times New Roman" w:cs="Times New Roman"/>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9" w15:restartNumberingAfterBreak="0">
    <w:nsid w:val="5A5957EE"/>
    <w:multiLevelType w:val="hybridMultilevel"/>
    <w:tmpl w:val="01AC5E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5BB6201E"/>
    <w:multiLevelType w:val="multilevel"/>
    <w:tmpl w:val="A1DE5696"/>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F4E751A"/>
    <w:multiLevelType w:val="hybridMultilevel"/>
    <w:tmpl w:val="CDAE38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621A3C96"/>
    <w:multiLevelType w:val="hybridMultilevel"/>
    <w:tmpl w:val="4D1A3E52"/>
    <w:lvl w:ilvl="0" w:tplc="041F000F">
      <w:start w:val="6"/>
      <w:numFmt w:val="decimal"/>
      <w:lvlText w:val="%1."/>
      <w:lvlJc w:val="left"/>
      <w:pPr>
        <w:ind w:left="360"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73" w15:restartNumberingAfterBreak="0">
    <w:nsid w:val="62E76EB8"/>
    <w:multiLevelType w:val="multilevel"/>
    <w:tmpl w:val="8A9AC64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4" w15:restartNumberingAfterBreak="0">
    <w:nsid w:val="66F0A5D5"/>
    <w:multiLevelType w:val="hybridMultilevel"/>
    <w:tmpl w:val="FFFFFFFF"/>
    <w:lvl w:ilvl="0" w:tplc="E4E0E70C">
      <w:start w:val="1"/>
      <w:numFmt w:val="decimal"/>
      <w:lvlText w:val="%1."/>
      <w:lvlJc w:val="left"/>
      <w:pPr>
        <w:ind w:left="720" w:hanging="360"/>
      </w:pPr>
    </w:lvl>
    <w:lvl w:ilvl="1" w:tplc="51162456">
      <w:start w:val="1"/>
      <w:numFmt w:val="lowerLetter"/>
      <w:lvlText w:val="%2."/>
      <w:lvlJc w:val="left"/>
      <w:pPr>
        <w:ind w:left="1440" w:hanging="360"/>
      </w:pPr>
    </w:lvl>
    <w:lvl w:ilvl="2" w:tplc="557A89C2">
      <w:start w:val="1"/>
      <w:numFmt w:val="lowerRoman"/>
      <w:lvlText w:val="%3."/>
      <w:lvlJc w:val="right"/>
      <w:pPr>
        <w:ind w:left="2160" w:hanging="180"/>
      </w:pPr>
    </w:lvl>
    <w:lvl w:ilvl="3" w:tplc="74F20708">
      <w:start w:val="1"/>
      <w:numFmt w:val="decimal"/>
      <w:lvlText w:val="%4."/>
      <w:lvlJc w:val="left"/>
      <w:pPr>
        <w:ind w:left="2880" w:hanging="360"/>
      </w:pPr>
    </w:lvl>
    <w:lvl w:ilvl="4" w:tplc="18F02E66">
      <w:start w:val="1"/>
      <w:numFmt w:val="lowerLetter"/>
      <w:lvlText w:val="%5."/>
      <w:lvlJc w:val="left"/>
      <w:pPr>
        <w:ind w:left="3600" w:hanging="360"/>
      </w:pPr>
    </w:lvl>
    <w:lvl w:ilvl="5" w:tplc="738C4BFA">
      <w:start w:val="1"/>
      <w:numFmt w:val="lowerRoman"/>
      <w:lvlText w:val="%6."/>
      <w:lvlJc w:val="right"/>
      <w:pPr>
        <w:ind w:left="4320" w:hanging="180"/>
      </w:pPr>
    </w:lvl>
    <w:lvl w:ilvl="6" w:tplc="02E2E0D0">
      <w:start w:val="1"/>
      <w:numFmt w:val="decimal"/>
      <w:lvlText w:val="%7."/>
      <w:lvlJc w:val="left"/>
      <w:pPr>
        <w:ind w:left="5040" w:hanging="360"/>
      </w:pPr>
    </w:lvl>
    <w:lvl w:ilvl="7" w:tplc="3DDC906A">
      <w:start w:val="1"/>
      <w:numFmt w:val="lowerLetter"/>
      <w:lvlText w:val="%8."/>
      <w:lvlJc w:val="left"/>
      <w:pPr>
        <w:ind w:left="5760" w:hanging="360"/>
      </w:pPr>
    </w:lvl>
    <w:lvl w:ilvl="8" w:tplc="BC8E2E66">
      <w:start w:val="1"/>
      <w:numFmt w:val="lowerRoman"/>
      <w:lvlText w:val="%9."/>
      <w:lvlJc w:val="right"/>
      <w:pPr>
        <w:ind w:left="6480" w:hanging="180"/>
      </w:pPr>
    </w:lvl>
  </w:abstractNum>
  <w:abstractNum w:abstractNumId="75" w15:restartNumberingAfterBreak="0">
    <w:nsid w:val="69467769"/>
    <w:multiLevelType w:val="hybridMultilevel"/>
    <w:tmpl w:val="6F66351C"/>
    <w:lvl w:ilvl="0" w:tplc="EC087E8E">
      <w:start w:val="1"/>
      <w:numFmt w:val="bullet"/>
      <w:lvlText w:val="-"/>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69A35591"/>
    <w:multiLevelType w:val="hybridMultilevel"/>
    <w:tmpl w:val="272C42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7" w15:restartNumberingAfterBreak="0">
    <w:nsid w:val="6CF40BBB"/>
    <w:multiLevelType w:val="hybridMultilevel"/>
    <w:tmpl w:val="6B4CE0B4"/>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8" w15:restartNumberingAfterBreak="0">
    <w:nsid w:val="6D022997"/>
    <w:multiLevelType w:val="hybridMultilevel"/>
    <w:tmpl w:val="EB502210"/>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79" w15:restartNumberingAfterBreak="0">
    <w:nsid w:val="6D3E1F8B"/>
    <w:multiLevelType w:val="hybridMultilevel"/>
    <w:tmpl w:val="63E4BC0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0" w15:restartNumberingAfterBreak="0">
    <w:nsid w:val="6E8F25B4"/>
    <w:multiLevelType w:val="hybridMultilevel"/>
    <w:tmpl w:val="4D9CA8B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1" w15:restartNumberingAfterBreak="0">
    <w:nsid w:val="70C86F63"/>
    <w:multiLevelType w:val="hybridMultilevel"/>
    <w:tmpl w:val="F38E4A2A"/>
    <w:lvl w:ilvl="0" w:tplc="041F000F">
      <w:start w:val="1"/>
      <w:numFmt w:val="decimal"/>
      <w:lvlText w:val="%1."/>
      <w:lvlJc w:val="left"/>
      <w:pPr>
        <w:tabs>
          <w:tab w:val="num" w:pos="720"/>
        </w:tabs>
        <w:ind w:left="720" w:hanging="360"/>
      </w:pPr>
    </w:lvl>
    <w:lvl w:ilvl="1" w:tplc="4D145262">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2" w15:restartNumberingAfterBreak="0">
    <w:nsid w:val="75161DC1"/>
    <w:multiLevelType w:val="hybridMultilevel"/>
    <w:tmpl w:val="EB502210"/>
    <w:lvl w:ilvl="0" w:tplc="5BA4230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3" w15:restartNumberingAfterBreak="0">
    <w:nsid w:val="78080DBE"/>
    <w:multiLevelType w:val="hybridMultilevel"/>
    <w:tmpl w:val="D0A02924"/>
    <w:lvl w:ilvl="0" w:tplc="957AD864">
      <w:start w:val="1"/>
      <w:numFmt w:val="decimal"/>
      <w:lvlText w:val="%1."/>
      <w:lvlJc w:val="left"/>
      <w:pPr>
        <w:ind w:left="84" w:hanging="360"/>
      </w:pPr>
      <w:rPr>
        <w:rFonts w:ascii="Times New Roman" w:hAnsi="Times New Roman" w:cs="Times New Roman" w:hint="default"/>
        <w:color w:val="auto"/>
        <w:sz w:val="24"/>
        <w:szCs w:val="24"/>
      </w:rPr>
    </w:lvl>
    <w:lvl w:ilvl="1" w:tplc="041F0019" w:tentative="1">
      <w:start w:val="1"/>
      <w:numFmt w:val="lowerLetter"/>
      <w:lvlText w:val="%2."/>
      <w:lvlJc w:val="left"/>
      <w:pPr>
        <w:ind w:left="804" w:hanging="360"/>
      </w:pPr>
    </w:lvl>
    <w:lvl w:ilvl="2" w:tplc="041F001B" w:tentative="1">
      <w:start w:val="1"/>
      <w:numFmt w:val="lowerRoman"/>
      <w:lvlText w:val="%3."/>
      <w:lvlJc w:val="right"/>
      <w:pPr>
        <w:ind w:left="1524" w:hanging="180"/>
      </w:pPr>
    </w:lvl>
    <w:lvl w:ilvl="3" w:tplc="041F000F" w:tentative="1">
      <w:start w:val="1"/>
      <w:numFmt w:val="decimal"/>
      <w:lvlText w:val="%4."/>
      <w:lvlJc w:val="left"/>
      <w:pPr>
        <w:ind w:left="2244" w:hanging="360"/>
      </w:pPr>
    </w:lvl>
    <w:lvl w:ilvl="4" w:tplc="041F0019" w:tentative="1">
      <w:start w:val="1"/>
      <w:numFmt w:val="lowerLetter"/>
      <w:lvlText w:val="%5."/>
      <w:lvlJc w:val="left"/>
      <w:pPr>
        <w:ind w:left="2964" w:hanging="360"/>
      </w:pPr>
    </w:lvl>
    <w:lvl w:ilvl="5" w:tplc="041F001B" w:tentative="1">
      <w:start w:val="1"/>
      <w:numFmt w:val="lowerRoman"/>
      <w:lvlText w:val="%6."/>
      <w:lvlJc w:val="right"/>
      <w:pPr>
        <w:ind w:left="3684" w:hanging="180"/>
      </w:pPr>
    </w:lvl>
    <w:lvl w:ilvl="6" w:tplc="041F000F" w:tentative="1">
      <w:start w:val="1"/>
      <w:numFmt w:val="decimal"/>
      <w:lvlText w:val="%7."/>
      <w:lvlJc w:val="left"/>
      <w:pPr>
        <w:ind w:left="4404" w:hanging="360"/>
      </w:pPr>
    </w:lvl>
    <w:lvl w:ilvl="7" w:tplc="041F0019" w:tentative="1">
      <w:start w:val="1"/>
      <w:numFmt w:val="lowerLetter"/>
      <w:lvlText w:val="%8."/>
      <w:lvlJc w:val="left"/>
      <w:pPr>
        <w:ind w:left="5124" w:hanging="360"/>
      </w:pPr>
    </w:lvl>
    <w:lvl w:ilvl="8" w:tplc="041F001B" w:tentative="1">
      <w:start w:val="1"/>
      <w:numFmt w:val="lowerRoman"/>
      <w:lvlText w:val="%9."/>
      <w:lvlJc w:val="right"/>
      <w:pPr>
        <w:ind w:left="5844" w:hanging="180"/>
      </w:pPr>
    </w:lvl>
  </w:abstractNum>
  <w:abstractNum w:abstractNumId="84" w15:restartNumberingAfterBreak="0">
    <w:nsid w:val="7C2D1079"/>
    <w:multiLevelType w:val="hybridMultilevel"/>
    <w:tmpl w:val="69461DF8"/>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5" w15:restartNumberingAfterBreak="0">
    <w:nsid w:val="7D921363"/>
    <w:multiLevelType w:val="hybridMultilevel"/>
    <w:tmpl w:val="50344350"/>
    <w:lvl w:ilvl="0" w:tplc="C902E2FC">
      <w:start w:val="5"/>
      <w:numFmt w:val="decimal"/>
      <w:lvlText w:val="%1."/>
      <w:lvlJc w:val="left"/>
      <w:pPr>
        <w:ind w:left="360" w:hanging="360"/>
      </w:pPr>
      <w:rPr>
        <w:rFonts w:ascii="Arial" w:hAnsi="Arial" w:cs="Arial" w:hint="default"/>
        <w:b/>
        <w:bCs/>
        <w:sz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6" w15:restartNumberingAfterBreak="0">
    <w:nsid w:val="7E1E1BF7"/>
    <w:multiLevelType w:val="hybridMultilevel"/>
    <w:tmpl w:val="E2D227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7EFA1883"/>
    <w:multiLevelType w:val="hybridMultilevel"/>
    <w:tmpl w:val="AEEAE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7F2757ED"/>
    <w:multiLevelType w:val="singleLevel"/>
    <w:tmpl w:val="D5AA8086"/>
    <w:lvl w:ilvl="0">
      <w:start w:val="1"/>
      <w:numFmt w:val="lowerLetter"/>
      <w:lvlText w:val="%1)"/>
      <w:lvlJc w:val="left"/>
      <w:pPr>
        <w:tabs>
          <w:tab w:val="num" w:pos="1494"/>
        </w:tabs>
        <w:ind w:left="1494" w:hanging="360"/>
      </w:pPr>
      <w:rPr>
        <w:rFonts w:hint="default"/>
      </w:rPr>
    </w:lvl>
  </w:abstractNum>
  <w:abstractNum w:abstractNumId="89" w15:restartNumberingAfterBreak="0">
    <w:nsid w:val="7F3264B6"/>
    <w:multiLevelType w:val="hybridMultilevel"/>
    <w:tmpl w:val="7160EF36"/>
    <w:lvl w:ilvl="0" w:tplc="CD560120">
      <w:start w:val="2"/>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879731772">
    <w:abstractNumId w:val="73"/>
  </w:num>
  <w:num w:numId="2" w16cid:durableId="1657421016">
    <w:abstractNumId w:val="34"/>
  </w:num>
  <w:num w:numId="3" w16cid:durableId="1115753224">
    <w:abstractNumId w:val="12"/>
  </w:num>
  <w:num w:numId="4" w16cid:durableId="1526365564">
    <w:abstractNumId w:val="74"/>
  </w:num>
  <w:num w:numId="5" w16cid:durableId="1578443207">
    <w:abstractNumId w:val="26"/>
  </w:num>
  <w:num w:numId="6" w16cid:durableId="1123495401">
    <w:abstractNumId w:val="57"/>
  </w:num>
  <w:num w:numId="7" w16cid:durableId="960307970">
    <w:abstractNumId w:val="88"/>
  </w:num>
  <w:num w:numId="8" w16cid:durableId="1937133953">
    <w:abstractNumId w:val="10"/>
  </w:num>
  <w:num w:numId="9" w16cid:durableId="85588">
    <w:abstractNumId w:val="58"/>
  </w:num>
  <w:num w:numId="10" w16cid:durableId="166793898">
    <w:abstractNumId w:val="52"/>
  </w:num>
  <w:num w:numId="11" w16cid:durableId="1279213706">
    <w:abstractNumId w:val="44"/>
  </w:num>
  <w:num w:numId="12" w16cid:durableId="807238635">
    <w:abstractNumId w:val="45"/>
  </w:num>
  <w:num w:numId="13" w16cid:durableId="1352297357">
    <w:abstractNumId w:val="61"/>
  </w:num>
  <w:num w:numId="14" w16cid:durableId="395589085">
    <w:abstractNumId w:val="13"/>
  </w:num>
  <w:num w:numId="15" w16cid:durableId="260572159">
    <w:abstractNumId w:val="80"/>
  </w:num>
  <w:num w:numId="16" w16cid:durableId="1951349891">
    <w:abstractNumId w:val="19"/>
  </w:num>
  <w:num w:numId="17" w16cid:durableId="6488126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2733984">
    <w:abstractNumId w:val="89"/>
  </w:num>
  <w:num w:numId="19" w16cid:durableId="2142796149">
    <w:abstractNumId w:val="17"/>
  </w:num>
  <w:num w:numId="20" w16cid:durableId="182985054">
    <w:abstractNumId w:val="27"/>
  </w:num>
  <w:num w:numId="21" w16cid:durableId="2136094239">
    <w:abstractNumId w:val="69"/>
  </w:num>
  <w:num w:numId="22" w16cid:durableId="1004627230">
    <w:abstractNumId w:val="75"/>
  </w:num>
  <w:num w:numId="23" w16cid:durableId="2032605138">
    <w:abstractNumId w:val="18"/>
  </w:num>
  <w:num w:numId="24" w16cid:durableId="232084233">
    <w:abstractNumId w:val="21"/>
  </w:num>
  <w:num w:numId="25" w16cid:durableId="1092579642">
    <w:abstractNumId w:val="46"/>
  </w:num>
  <w:num w:numId="26" w16cid:durableId="1826123422">
    <w:abstractNumId w:val="20"/>
  </w:num>
  <w:num w:numId="27" w16cid:durableId="1879275564">
    <w:abstractNumId w:val="24"/>
  </w:num>
  <w:num w:numId="28" w16cid:durableId="1175002463">
    <w:abstractNumId w:val="84"/>
  </w:num>
  <w:num w:numId="29" w16cid:durableId="1587378669">
    <w:abstractNumId w:val="31"/>
  </w:num>
  <w:num w:numId="30" w16cid:durableId="2103911572">
    <w:abstractNumId w:val="36"/>
  </w:num>
  <w:num w:numId="31" w16cid:durableId="2080860413">
    <w:abstractNumId w:val="77"/>
  </w:num>
  <w:num w:numId="32" w16cid:durableId="1578787108">
    <w:abstractNumId w:val="2"/>
  </w:num>
  <w:num w:numId="33" w16cid:durableId="1185634542">
    <w:abstractNumId w:val="4"/>
  </w:num>
  <w:num w:numId="34" w16cid:durableId="12004709">
    <w:abstractNumId w:val="40"/>
  </w:num>
  <w:num w:numId="35" w16cid:durableId="1968196558">
    <w:abstractNumId w:val="48"/>
  </w:num>
  <w:num w:numId="36" w16cid:durableId="1906642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88403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37759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80505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7564573">
    <w:abstractNumId w:val="60"/>
  </w:num>
  <w:num w:numId="41" w16cid:durableId="2048867062">
    <w:abstractNumId w:val="33"/>
  </w:num>
  <w:num w:numId="42" w16cid:durableId="867179832">
    <w:abstractNumId w:val="51"/>
  </w:num>
  <w:num w:numId="43" w16cid:durableId="1866823347">
    <w:abstractNumId w:val="39"/>
  </w:num>
  <w:num w:numId="44" w16cid:durableId="1820684455">
    <w:abstractNumId w:val="63"/>
  </w:num>
  <w:num w:numId="45" w16cid:durableId="1027678148">
    <w:abstractNumId w:val="41"/>
  </w:num>
  <w:num w:numId="46" w16cid:durableId="642924291">
    <w:abstractNumId w:val="23"/>
  </w:num>
  <w:num w:numId="47" w16cid:durableId="187137004">
    <w:abstractNumId w:val="86"/>
  </w:num>
  <w:num w:numId="48" w16cid:durableId="1951081319">
    <w:abstractNumId w:val="76"/>
  </w:num>
  <w:num w:numId="49" w16cid:durableId="2065566467">
    <w:abstractNumId w:val="49"/>
  </w:num>
  <w:num w:numId="50" w16cid:durableId="102196041">
    <w:abstractNumId w:val="85"/>
  </w:num>
  <w:num w:numId="51" w16cid:durableId="1214384918">
    <w:abstractNumId w:val="70"/>
  </w:num>
  <w:num w:numId="52" w16cid:durableId="206528919">
    <w:abstractNumId w:val="9"/>
  </w:num>
  <w:num w:numId="53" w16cid:durableId="104617192">
    <w:abstractNumId w:val="87"/>
  </w:num>
  <w:num w:numId="54" w16cid:durableId="1190022732">
    <w:abstractNumId w:val="65"/>
  </w:num>
  <w:num w:numId="55" w16cid:durableId="1365668716">
    <w:abstractNumId w:val="66"/>
  </w:num>
  <w:num w:numId="56" w16cid:durableId="957683224">
    <w:abstractNumId w:val="43"/>
  </w:num>
  <w:num w:numId="57" w16cid:durableId="1787775748">
    <w:abstractNumId w:val="54"/>
  </w:num>
  <w:num w:numId="58" w16cid:durableId="15773958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9945194">
    <w:abstractNumId w:val="37"/>
  </w:num>
  <w:num w:numId="60" w16cid:durableId="302584928">
    <w:abstractNumId w:val="83"/>
  </w:num>
  <w:num w:numId="61" w16cid:durableId="525484502">
    <w:abstractNumId w:val="59"/>
  </w:num>
  <w:num w:numId="62" w16cid:durableId="457725746">
    <w:abstractNumId w:val="62"/>
  </w:num>
  <w:num w:numId="63" w16cid:durableId="1467621050">
    <w:abstractNumId w:val="35"/>
  </w:num>
  <w:num w:numId="64" w16cid:durableId="2071148541">
    <w:abstractNumId w:val="68"/>
  </w:num>
  <w:num w:numId="65" w16cid:durableId="1005865498">
    <w:abstractNumId w:val="81"/>
  </w:num>
  <w:num w:numId="66" w16cid:durableId="1563061662">
    <w:abstractNumId w:val="28"/>
  </w:num>
  <w:num w:numId="67" w16cid:durableId="404958588">
    <w:abstractNumId w:val="53"/>
  </w:num>
  <w:num w:numId="68" w16cid:durableId="936448304">
    <w:abstractNumId w:val="29"/>
  </w:num>
  <w:num w:numId="69" w16cid:durableId="1415006985">
    <w:abstractNumId w:val="71"/>
  </w:num>
  <w:num w:numId="70" w16cid:durableId="37359807">
    <w:abstractNumId w:val="16"/>
  </w:num>
  <w:num w:numId="71" w16cid:durableId="189500508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80222646">
    <w:abstractNumId w:val="14"/>
  </w:num>
  <w:num w:numId="73" w16cid:durableId="2052729212">
    <w:abstractNumId w:val="72"/>
  </w:num>
  <w:num w:numId="74" w16cid:durableId="1421370270">
    <w:abstractNumId w:val="3"/>
  </w:num>
  <w:num w:numId="75" w16cid:durableId="1474104684">
    <w:abstractNumId w:val="0"/>
  </w:num>
  <w:num w:numId="76" w16cid:durableId="448596423">
    <w:abstractNumId w:val="25"/>
  </w:num>
  <w:num w:numId="77" w16cid:durableId="416364373">
    <w:abstractNumId w:val="47"/>
  </w:num>
  <w:num w:numId="78" w16cid:durableId="1779981138">
    <w:abstractNumId w:val="78"/>
  </w:num>
  <w:num w:numId="79" w16cid:durableId="765806762">
    <w:abstractNumId w:val="38"/>
  </w:num>
  <w:num w:numId="80" w16cid:durableId="1756706557">
    <w:abstractNumId w:val="42"/>
  </w:num>
  <w:num w:numId="81" w16cid:durableId="205070939">
    <w:abstractNumId w:val="64"/>
  </w:num>
  <w:num w:numId="82" w16cid:durableId="9169859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60090609">
    <w:abstractNumId w:val="32"/>
  </w:num>
  <w:num w:numId="84" w16cid:durableId="792289524">
    <w:abstractNumId w:val="55"/>
  </w:num>
  <w:num w:numId="85" w16cid:durableId="1287270487">
    <w:abstractNumId w:val="82"/>
  </w:num>
  <w:num w:numId="86" w16cid:durableId="1911573922">
    <w:abstractNumId w:val="7"/>
  </w:num>
  <w:num w:numId="87" w16cid:durableId="12222025">
    <w:abstractNumId w:val="79"/>
  </w:num>
  <w:num w:numId="88" w16cid:durableId="1368412622">
    <w:abstractNumId w:val="22"/>
  </w:num>
  <w:num w:numId="89" w16cid:durableId="1594774528">
    <w:abstractNumId w:val="8"/>
  </w:num>
  <w:num w:numId="90" w16cid:durableId="936519919">
    <w:abstractNumId w:val="56"/>
  </w:num>
  <w:num w:numId="91" w16cid:durableId="2030134162">
    <w:abstractNumId w:val="5"/>
  </w:num>
  <w:num w:numId="92" w16cid:durableId="1190142350">
    <w:abstractNumId w:val="5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8F"/>
    <w:rsid w:val="0000183C"/>
    <w:rsid w:val="00002058"/>
    <w:rsid w:val="00002F4C"/>
    <w:rsid w:val="00005902"/>
    <w:rsid w:val="00005C0D"/>
    <w:rsid w:val="000072C3"/>
    <w:rsid w:val="00007387"/>
    <w:rsid w:val="00007921"/>
    <w:rsid w:val="000119EE"/>
    <w:rsid w:val="00013D25"/>
    <w:rsid w:val="00013E3A"/>
    <w:rsid w:val="0001598A"/>
    <w:rsid w:val="000203AD"/>
    <w:rsid w:val="00020A45"/>
    <w:rsid w:val="00021292"/>
    <w:rsid w:val="00022BD2"/>
    <w:rsid w:val="00023779"/>
    <w:rsid w:val="00023D6F"/>
    <w:rsid w:val="00024D78"/>
    <w:rsid w:val="0002588B"/>
    <w:rsid w:val="000329D6"/>
    <w:rsid w:val="00033164"/>
    <w:rsid w:val="0003431C"/>
    <w:rsid w:val="0003498B"/>
    <w:rsid w:val="00034BF6"/>
    <w:rsid w:val="00035C59"/>
    <w:rsid w:val="00035C9D"/>
    <w:rsid w:val="0004022F"/>
    <w:rsid w:val="00042ACC"/>
    <w:rsid w:val="00042DDD"/>
    <w:rsid w:val="0004569A"/>
    <w:rsid w:val="00046BD6"/>
    <w:rsid w:val="00046D57"/>
    <w:rsid w:val="0004744F"/>
    <w:rsid w:val="000504BD"/>
    <w:rsid w:val="0005112C"/>
    <w:rsid w:val="000512EA"/>
    <w:rsid w:val="00051530"/>
    <w:rsid w:val="00052328"/>
    <w:rsid w:val="00053632"/>
    <w:rsid w:val="00053AD6"/>
    <w:rsid w:val="0005421E"/>
    <w:rsid w:val="00054B78"/>
    <w:rsid w:val="00055015"/>
    <w:rsid w:val="00055D11"/>
    <w:rsid w:val="00057F8E"/>
    <w:rsid w:val="00060702"/>
    <w:rsid w:val="000613AF"/>
    <w:rsid w:val="0006167B"/>
    <w:rsid w:val="00061B65"/>
    <w:rsid w:val="00063004"/>
    <w:rsid w:val="00063158"/>
    <w:rsid w:val="00064627"/>
    <w:rsid w:val="00064DB8"/>
    <w:rsid w:val="0006542A"/>
    <w:rsid w:val="00066356"/>
    <w:rsid w:val="00066B00"/>
    <w:rsid w:val="00066D76"/>
    <w:rsid w:val="00067399"/>
    <w:rsid w:val="00071E82"/>
    <w:rsid w:val="000726CC"/>
    <w:rsid w:val="00072CF0"/>
    <w:rsid w:val="0007335A"/>
    <w:rsid w:val="00073A75"/>
    <w:rsid w:val="00074CFB"/>
    <w:rsid w:val="00076707"/>
    <w:rsid w:val="000775A3"/>
    <w:rsid w:val="000802A9"/>
    <w:rsid w:val="0008073C"/>
    <w:rsid w:val="0008236A"/>
    <w:rsid w:val="00082487"/>
    <w:rsid w:val="000827FE"/>
    <w:rsid w:val="0008296B"/>
    <w:rsid w:val="0008407A"/>
    <w:rsid w:val="000843BF"/>
    <w:rsid w:val="000843D0"/>
    <w:rsid w:val="000850F8"/>
    <w:rsid w:val="000853E2"/>
    <w:rsid w:val="00086B15"/>
    <w:rsid w:val="0008DDAD"/>
    <w:rsid w:val="000904DC"/>
    <w:rsid w:val="00090666"/>
    <w:rsid w:val="0009141F"/>
    <w:rsid w:val="00093229"/>
    <w:rsid w:val="00093744"/>
    <w:rsid w:val="00094148"/>
    <w:rsid w:val="00094750"/>
    <w:rsid w:val="0009505F"/>
    <w:rsid w:val="000962BF"/>
    <w:rsid w:val="000973C9"/>
    <w:rsid w:val="000975DF"/>
    <w:rsid w:val="0009E20A"/>
    <w:rsid w:val="000A02D8"/>
    <w:rsid w:val="000A283B"/>
    <w:rsid w:val="000A2AEC"/>
    <w:rsid w:val="000A42AF"/>
    <w:rsid w:val="000A4EA2"/>
    <w:rsid w:val="000A4FF0"/>
    <w:rsid w:val="000A59F4"/>
    <w:rsid w:val="000A744A"/>
    <w:rsid w:val="000A74A0"/>
    <w:rsid w:val="000A75D6"/>
    <w:rsid w:val="000B0B21"/>
    <w:rsid w:val="000B144E"/>
    <w:rsid w:val="000B1704"/>
    <w:rsid w:val="000B26F7"/>
    <w:rsid w:val="000B30C8"/>
    <w:rsid w:val="000B346D"/>
    <w:rsid w:val="000B4C5C"/>
    <w:rsid w:val="000B4E47"/>
    <w:rsid w:val="000C0D3F"/>
    <w:rsid w:val="000C324B"/>
    <w:rsid w:val="000C33B9"/>
    <w:rsid w:val="000C4104"/>
    <w:rsid w:val="000C5635"/>
    <w:rsid w:val="000C5A5E"/>
    <w:rsid w:val="000C641C"/>
    <w:rsid w:val="000C6EA4"/>
    <w:rsid w:val="000D0584"/>
    <w:rsid w:val="000D0B56"/>
    <w:rsid w:val="000D13FC"/>
    <w:rsid w:val="000D2B49"/>
    <w:rsid w:val="000D4424"/>
    <w:rsid w:val="000D757B"/>
    <w:rsid w:val="000E165C"/>
    <w:rsid w:val="000E2F16"/>
    <w:rsid w:val="000E4AAA"/>
    <w:rsid w:val="000E4E61"/>
    <w:rsid w:val="000E657F"/>
    <w:rsid w:val="000E6B9F"/>
    <w:rsid w:val="000E7201"/>
    <w:rsid w:val="000E74F5"/>
    <w:rsid w:val="000F027D"/>
    <w:rsid w:val="000F02A2"/>
    <w:rsid w:val="000F02BB"/>
    <w:rsid w:val="000F1B08"/>
    <w:rsid w:val="000F4E52"/>
    <w:rsid w:val="000F5136"/>
    <w:rsid w:val="000F57A3"/>
    <w:rsid w:val="000F754F"/>
    <w:rsid w:val="00102073"/>
    <w:rsid w:val="00102136"/>
    <w:rsid w:val="0010352F"/>
    <w:rsid w:val="00103F4A"/>
    <w:rsid w:val="00104C1F"/>
    <w:rsid w:val="00105F22"/>
    <w:rsid w:val="00105F85"/>
    <w:rsid w:val="001071A4"/>
    <w:rsid w:val="001108C1"/>
    <w:rsid w:val="00110F46"/>
    <w:rsid w:val="00110FC2"/>
    <w:rsid w:val="00112192"/>
    <w:rsid w:val="001134FB"/>
    <w:rsid w:val="0011733F"/>
    <w:rsid w:val="00121A83"/>
    <w:rsid w:val="00123DB0"/>
    <w:rsid w:val="00124A73"/>
    <w:rsid w:val="00126198"/>
    <w:rsid w:val="00126540"/>
    <w:rsid w:val="00126E21"/>
    <w:rsid w:val="0013008B"/>
    <w:rsid w:val="00131B4C"/>
    <w:rsid w:val="00133375"/>
    <w:rsid w:val="00133A6B"/>
    <w:rsid w:val="00133C0D"/>
    <w:rsid w:val="00134635"/>
    <w:rsid w:val="001351C6"/>
    <w:rsid w:val="001359E6"/>
    <w:rsid w:val="00136F05"/>
    <w:rsid w:val="00137CD8"/>
    <w:rsid w:val="0014139F"/>
    <w:rsid w:val="00142259"/>
    <w:rsid w:val="00142AD9"/>
    <w:rsid w:val="0014468D"/>
    <w:rsid w:val="00147106"/>
    <w:rsid w:val="0015073D"/>
    <w:rsid w:val="00152F00"/>
    <w:rsid w:val="00154503"/>
    <w:rsid w:val="0015598D"/>
    <w:rsid w:val="001562E9"/>
    <w:rsid w:val="00156427"/>
    <w:rsid w:val="00157129"/>
    <w:rsid w:val="001573C5"/>
    <w:rsid w:val="00160BB9"/>
    <w:rsid w:val="00161160"/>
    <w:rsid w:val="00161A16"/>
    <w:rsid w:val="00162833"/>
    <w:rsid w:val="00162F69"/>
    <w:rsid w:val="001633EA"/>
    <w:rsid w:val="00163B52"/>
    <w:rsid w:val="00164266"/>
    <w:rsid w:val="001647A2"/>
    <w:rsid w:val="00164DE0"/>
    <w:rsid w:val="0016604F"/>
    <w:rsid w:val="001673F5"/>
    <w:rsid w:val="00167505"/>
    <w:rsid w:val="00171831"/>
    <w:rsid w:val="00171F67"/>
    <w:rsid w:val="001726F7"/>
    <w:rsid w:val="00172898"/>
    <w:rsid w:val="00175405"/>
    <w:rsid w:val="00176014"/>
    <w:rsid w:val="001760EE"/>
    <w:rsid w:val="001772CD"/>
    <w:rsid w:val="00182F4B"/>
    <w:rsid w:val="00183CD5"/>
    <w:rsid w:val="00183F7F"/>
    <w:rsid w:val="00184409"/>
    <w:rsid w:val="00186181"/>
    <w:rsid w:val="001869F9"/>
    <w:rsid w:val="0018795C"/>
    <w:rsid w:val="001879BC"/>
    <w:rsid w:val="0019020B"/>
    <w:rsid w:val="00191651"/>
    <w:rsid w:val="00191A80"/>
    <w:rsid w:val="001935ED"/>
    <w:rsid w:val="00193A4E"/>
    <w:rsid w:val="00194D32"/>
    <w:rsid w:val="00194E83"/>
    <w:rsid w:val="001951EB"/>
    <w:rsid w:val="001958C4"/>
    <w:rsid w:val="001959C0"/>
    <w:rsid w:val="00195B99"/>
    <w:rsid w:val="00195DBA"/>
    <w:rsid w:val="001965D2"/>
    <w:rsid w:val="00197A9E"/>
    <w:rsid w:val="001A0E36"/>
    <w:rsid w:val="001A5127"/>
    <w:rsid w:val="001A5848"/>
    <w:rsid w:val="001A6004"/>
    <w:rsid w:val="001B005A"/>
    <w:rsid w:val="001B12E1"/>
    <w:rsid w:val="001B2A6E"/>
    <w:rsid w:val="001B3A75"/>
    <w:rsid w:val="001B3B31"/>
    <w:rsid w:val="001B3E83"/>
    <w:rsid w:val="001B4419"/>
    <w:rsid w:val="001B44F5"/>
    <w:rsid w:val="001B4DE2"/>
    <w:rsid w:val="001B52CF"/>
    <w:rsid w:val="001B6EF4"/>
    <w:rsid w:val="001B7160"/>
    <w:rsid w:val="001B74DD"/>
    <w:rsid w:val="001C22AA"/>
    <w:rsid w:val="001C3910"/>
    <w:rsid w:val="001C4344"/>
    <w:rsid w:val="001C4412"/>
    <w:rsid w:val="001C517F"/>
    <w:rsid w:val="001C61F9"/>
    <w:rsid w:val="001C6574"/>
    <w:rsid w:val="001C6A72"/>
    <w:rsid w:val="001D07F6"/>
    <w:rsid w:val="001D278E"/>
    <w:rsid w:val="001D30F5"/>
    <w:rsid w:val="001D3750"/>
    <w:rsid w:val="001D3E94"/>
    <w:rsid w:val="001D45AB"/>
    <w:rsid w:val="001D5146"/>
    <w:rsid w:val="001D6903"/>
    <w:rsid w:val="001E0DEF"/>
    <w:rsid w:val="001E180A"/>
    <w:rsid w:val="001E39D6"/>
    <w:rsid w:val="001E422E"/>
    <w:rsid w:val="001E4F4A"/>
    <w:rsid w:val="001E5DE6"/>
    <w:rsid w:val="001E6168"/>
    <w:rsid w:val="001E659E"/>
    <w:rsid w:val="001E65E6"/>
    <w:rsid w:val="001E6E79"/>
    <w:rsid w:val="001E7785"/>
    <w:rsid w:val="001E7E95"/>
    <w:rsid w:val="001F0671"/>
    <w:rsid w:val="001F0861"/>
    <w:rsid w:val="001F0FBA"/>
    <w:rsid w:val="001F1A9B"/>
    <w:rsid w:val="001F2AA2"/>
    <w:rsid w:val="001F399A"/>
    <w:rsid w:val="001F68EB"/>
    <w:rsid w:val="001F69E0"/>
    <w:rsid w:val="001F6F64"/>
    <w:rsid w:val="002006BF"/>
    <w:rsid w:val="0020131D"/>
    <w:rsid w:val="00201528"/>
    <w:rsid w:val="00201A55"/>
    <w:rsid w:val="00202CD0"/>
    <w:rsid w:val="00202E5C"/>
    <w:rsid w:val="002042D4"/>
    <w:rsid w:val="002051B8"/>
    <w:rsid w:val="0020570F"/>
    <w:rsid w:val="00205CED"/>
    <w:rsid w:val="002076CA"/>
    <w:rsid w:val="002109AB"/>
    <w:rsid w:val="002117C1"/>
    <w:rsid w:val="00211989"/>
    <w:rsid w:val="00211C0E"/>
    <w:rsid w:val="00214346"/>
    <w:rsid w:val="002151DD"/>
    <w:rsid w:val="002155B2"/>
    <w:rsid w:val="0021630D"/>
    <w:rsid w:val="00216AA9"/>
    <w:rsid w:val="00216C33"/>
    <w:rsid w:val="00217870"/>
    <w:rsid w:val="00217B87"/>
    <w:rsid w:val="00217D1B"/>
    <w:rsid w:val="0022142B"/>
    <w:rsid w:val="00221987"/>
    <w:rsid w:val="00221A7A"/>
    <w:rsid w:val="002229A4"/>
    <w:rsid w:val="00224B4D"/>
    <w:rsid w:val="00225CCE"/>
    <w:rsid w:val="00226F5B"/>
    <w:rsid w:val="002273C2"/>
    <w:rsid w:val="0022788A"/>
    <w:rsid w:val="002279E0"/>
    <w:rsid w:val="00227EF9"/>
    <w:rsid w:val="002313A4"/>
    <w:rsid w:val="002316B4"/>
    <w:rsid w:val="00231AE2"/>
    <w:rsid w:val="00231DEA"/>
    <w:rsid w:val="002323DE"/>
    <w:rsid w:val="00232851"/>
    <w:rsid w:val="00233A0A"/>
    <w:rsid w:val="00234A38"/>
    <w:rsid w:val="00234A9A"/>
    <w:rsid w:val="00234B2C"/>
    <w:rsid w:val="00234C81"/>
    <w:rsid w:val="00235D0A"/>
    <w:rsid w:val="002365EE"/>
    <w:rsid w:val="002368D8"/>
    <w:rsid w:val="00237298"/>
    <w:rsid w:val="0023770D"/>
    <w:rsid w:val="00237ED4"/>
    <w:rsid w:val="00240B37"/>
    <w:rsid w:val="00240E8F"/>
    <w:rsid w:val="00242007"/>
    <w:rsid w:val="00242A50"/>
    <w:rsid w:val="00244B20"/>
    <w:rsid w:val="00244E27"/>
    <w:rsid w:val="00245FBB"/>
    <w:rsid w:val="002462C6"/>
    <w:rsid w:val="002462C9"/>
    <w:rsid w:val="0024657F"/>
    <w:rsid w:val="0024774C"/>
    <w:rsid w:val="00250AD5"/>
    <w:rsid w:val="002529CA"/>
    <w:rsid w:val="002539D2"/>
    <w:rsid w:val="00254942"/>
    <w:rsid w:val="00254C4E"/>
    <w:rsid w:val="002554D6"/>
    <w:rsid w:val="0025638D"/>
    <w:rsid w:val="002575CE"/>
    <w:rsid w:val="002578E9"/>
    <w:rsid w:val="002601BC"/>
    <w:rsid w:val="00264C98"/>
    <w:rsid w:val="00266EA1"/>
    <w:rsid w:val="002702A5"/>
    <w:rsid w:val="00270FBD"/>
    <w:rsid w:val="00272BA9"/>
    <w:rsid w:val="00273837"/>
    <w:rsid w:val="00273CA7"/>
    <w:rsid w:val="00277866"/>
    <w:rsid w:val="00280276"/>
    <w:rsid w:val="002817FA"/>
    <w:rsid w:val="00281D21"/>
    <w:rsid w:val="002838AD"/>
    <w:rsid w:val="00283915"/>
    <w:rsid w:val="00283C78"/>
    <w:rsid w:val="00284AF1"/>
    <w:rsid w:val="00286197"/>
    <w:rsid w:val="002865D9"/>
    <w:rsid w:val="00287660"/>
    <w:rsid w:val="00287B0B"/>
    <w:rsid w:val="002902BF"/>
    <w:rsid w:val="0029193F"/>
    <w:rsid w:val="00291AA5"/>
    <w:rsid w:val="0029505E"/>
    <w:rsid w:val="00295B86"/>
    <w:rsid w:val="00295F11"/>
    <w:rsid w:val="00295F90"/>
    <w:rsid w:val="00296DA5"/>
    <w:rsid w:val="002A0887"/>
    <w:rsid w:val="002A0FE0"/>
    <w:rsid w:val="002A2EFD"/>
    <w:rsid w:val="002A300F"/>
    <w:rsid w:val="002A33CD"/>
    <w:rsid w:val="002A3D9B"/>
    <w:rsid w:val="002A3E90"/>
    <w:rsid w:val="002A48EC"/>
    <w:rsid w:val="002A58D2"/>
    <w:rsid w:val="002A7019"/>
    <w:rsid w:val="002B0E67"/>
    <w:rsid w:val="002B2A08"/>
    <w:rsid w:val="002B2D42"/>
    <w:rsid w:val="002B2E31"/>
    <w:rsid w:val="002B470E"/>
    <w:rsid w:val="002B57C7"/>
    <w:rsid w:val="002B69AA"/>
    <w:rsid w:val="002C022A"/>
    <w:rsid w:val="002C02B7"/>
    <w:rsid w:val="002C11E1"/>
    <w:rsid w:val="002C21FA"/>
    <w:rsid w:val="002C3510"/>
    <w:rsid w:val="002C49F4"/>
    <w:rsid w:val="002C5B67"/>
    <w:rsid w:val="002C5B7B"/>
    <w:rsid w:val="002C6C29"/>
    <w:rsid w:val="002D50E5"/>
    <w:rsid w:val="002D54BD"/>
    <w:rsid w:val="002D7DAB"/>
    <w:rsid w:val="002E2C72"/>
    <w:rsid w:val="002E32BB"/>
    <w:rsid w:val="002E3AAA"/>
    <w:rsid w:val="002E454C"/>
    <w:rsid w:val="002E4FEE"/>
    <w:rsid w:val="002E6A5E"/>
    <w:rsid w:val="002E6D66"/>
    <w:rsid w:val="002E71D2"/>
    <w:rsid w:val="002E791C"/>
    <w:rsid w:val="002E7B5E"/>
    <w:rsid w:val="002E7FB1"/>
    <w:rsid w:val="002F26DB"/>
    <w:rsid w:val="002F2F7C"/>
    <w:rsid w:val="002F3B94"/>
    <w:rsid w:val="002F4975"/>
    <w:rsid w:val="002F57D8"/>
    <w:rsid w:val="002F721E"/>
    <w:rsid w:val="002F7A8E"/>
    <w:rsid w:val="003011EA"/>
    <w:rsid w:val="003013F6"/>
    <w:rsid w:val="003015E2"/>
    <w:rsid w:val="0030304B"/>
    <w:rsid w:val="00303BE6"/>
    <w:rsid w:val="003057B7"/>
    <w:rsid w:val="00306334"/>
    <w:rsid w:val="00306A15"/>
    <w:rsid w:val="00306E1E"/>
    <w:rsid w:val="00307B62"/>
    <w:rsid w:val="0031000F"/>
    <w:rsid w:val="00311A02"/>
    <w:rsid w:val="0031307C"/>
    <w:rsid w:val="00313E38"/>
    <w:rsid w:val="00315944"/>
    <w:rsid w:val="003166E5"/>
    <w:rsid w:val="00316F0E"/>
    <w:rsid w:val="00317519"/>
    <w:rsid w:val="0032007A"/>
    <w:rsid w:val="00320F15"/>
    <w:rsid w:val="00323576"/>
    <w:rsid w:val="00325F37"/>
    <w:rsid w:val="00330170"/>
    <w:rsid w:val="00330322"/>
    <w:rsid w:val="00331528"/>
    <w:rsid w:val="00332BC1"/>
    <w:rsid w:val="00333751"/>
    <w:rsid w:val="00333BFB"/>
    <w:rsid w:val="0033434F"/>
    <w:rsid w:val="003350B7"/>
    <w:rsid w:val="00336120"/>
    <w:rsid w:val="003362CB"/>
    <w:rsid w:val="0034081A"/>
    <w:rsid w:val="003412B4"/>
    <w:rsid w:val="00342309"/>
    <w:rsid w:val="00342476"/>
    <w:rsid w:val="00342F27"/>
    <w:rsid w:val="0034437D"/>
    <w:rsid w:val="003450E7"/>
    <w:rsid w:val="00346921"/>
    <w:rsid w:val="0034746F"/>
    <w:rsid w:val="003478E0"/>
    <w:rsid w:val="00350B6F"/>
    <w:rsid w:val="00351B72"/>
    <w:rsid w:val="00352071"/>
    <w:rsid w:val="00352F45"/>
    <w:rsid w:val="00353EB5"/>
    <w:rsid w:val="0035429A"/>
    <w:rsid w:val="0035487D"/>
    <w:rsid w:val="00356046"/>
    <w:rsid w:val="0035621D"/>
    <w:rsid w:val="003602FD"/>
    <w:rsid w:val="00363612"/>
    <w:rsid w:val="00364AFF"/>
    <w:rsid w:val="003651B2"/>
    <w:rsid w:val="003663E0"/>
    <w:rsid w:val="0036757A"/>
    <w:rsid w:val="003679F9"/>
    <w:rsid w:val="0037025E"/>
    <w:rsid w:val="00370D10"/>
    <w:rsid w:val="003712FF"/>
    <w:rsid w:val="0037191C"/>
    <w:rsid w:val="00374C3D"/>
    <w:rsid w:val="003752F8"/>
    <w:rsid w:val="00375869"/>
    <w:rsid w:val="00376117"/>
    <w:rsid w:val="00381441"/>
    <w:rsid w:val="00382350"/>
    <w:rsid w:val="00382B9D"/>
    <w:rsid w:val="00384AE9"/>
    <w:rsid w:val="00385642"/>
    <w:rsid w:val="003868C3"/>
    <w:rsid w:val="00386A1B"/>
    <w:rsid w:val="00387036"/>
    <w:rsid w:val="0038779C"/>
    <w:rsid w:val="00390011"/>
    <w:rsid w:val="00393335"/>
    <w:rsid w:val="0039526B"/>
    <w:rsid w:val="003957E9"/>
    <w:rsid w:val="0039602B"/>
    <w:rsid w:val="0039616F"/>
    <w:rsid w:val="00396CEC"/>
    <w:rsid w:val="00396FBC"/>
    <w:rsid w:val="0039745E"/>
    <w:rsid w:val="003978EC"/>
    <w:rsid w:val="003978F8"/>
    <w:rsid w:val="003A0203"/>
    <w:rsid w:val="003A18B1"/>
    <w:rsid w:val="003A280B"/>
    <w:rsid w:val="003A3374"/>
    <w:rsid w:val="003A4177"/>
    <w:rsid w:val="003A4823"/>
    <w:rsid w:val="003A5896"/>
    <w:rsid w:val="003A5EB4"/>
    <w:rsid w:val="003A6AA5"/>
    <w:rsid w:val="003A6C29"/>
    <w:rsid w:val="003A7F14"/>
    <w:rsid w:val="003B1467"/>
    <w:rsid w:val="003B200B"/>
    <w:rsid w:val="003B2F44"/>
    <w:rsid w:val="003B3247"/>
    <w:rsid w:val="003B59E3"/>
    <w:rsid w:val="003B64CD"/>
    <w:rsid w:val="003B6DE4"/>
    <w:rsid w:val="003B6E67"/>
    <w:rsid w:val="003B7CB2"/>
    <w:rsid w:val="003C0357"/>
    <w:rsid w:val="003C03D9"/>
    <w:rsid w:val="003C1E87"/>
    <w:rsid w:val="003C3694"/>
    <w:rsid w:val="003C4ADC"/>
    <w:rsid w:val="003C4BCF"/>
    <w:rsid w:val="003C5493"/>
    <w:rsid w:val="003C6EE7"/>
    <w:rsid w:val="003C746C"/>
    <w:rsid w:val="003C75B2"/>
    <w:rsid w:val="003C7DC1"/>
    <w:rsid w:val="003C7FB5"/>
    <w:rsid w:val="003D1956"/>
    <w:rsid w:val="003D1960"/>
    <w:rsid w:val="003D2654"/>
    <w:rsid w:val="003D2D8B"/>
    <w:rsid w:val="003D3572"/>
    <w:rsid w:val="003D48B9"/>
    <w:rsid w:val="003D5250"/>
    <w:rsid w:val="003D6CCD"/>
    <w:rsid w:val="003D78A0"/>
    <w:rsid w:val="003D7BF2"/>
    <w:rsid w:val="003E25A0"/>
    <w:rsid w:val="003E2FC7"/>
    <w:rsid w:val="003E36DB"/>
    <w:rsid w:val="003E5BB1"/>
    <w:rsid w:val="003E5ED6"/>
    <w:rsid w:val="003E60F5"/>
    <w:rsid w:val="003E7576"/>
    <w:rsid w:val="003E7D0C"/>
    <w:rsid w:val="003F2FAC"/>
    <w:rsid w:val="003F39FB"/>
    <w:rsid w:val="003F3D75"/>
    <w:rsid w:val="003F47B9"/>
    <w:rsid w:val="003F675E"/>
    <w:rsid w:val="003F7583"/>
    <w:rsid w:val="0040012C"/>
    <w:rsid w:val="004003FF"/>
    <w:rsid w:val="00401399"/>
    <w:rsid w:val="00401EA0"/>
    <w:rsid w:val="0040230D"/>
    <w:rsid w:val="004028C7"/>
    <w:rsid w:val="00402960"/>
    <w:rsid w:val="004032AB"/>
    <w:rsid w:val="0040353C"/>
    <w:rsid w:val="00405292"/>
    <w:rsid w:val="00407605"/>
    <w:rsid w:val="00407811"/>
    <w:rsid w:val="00407F0D"/>
    <w:rsid w:val="00410B4D"/>
    <w:rsid w:val="00411B91"/>
    <w:rsid w:val="00413BCA"/>
    <w:rsid w:val="00414FC0"/>
    <w:rsid w:val="004154AD"/>
    <w:rsid w:val="00415EDB"/>
    <w:rsid w:val="00416D17"/>
    <w:rsid w:val="004174F5"/>
    <w:rsid w:val="00421161"/>
    <w:rsid w:val="00421351"/>
    <w:rsid w:val="00421AD1"/>
    <w:rsid w:val="004224E3"/>
    <w:rsid w:val="004233A8"/>
    <w:rsid w:val="00430330"/>
    <w:rsid w:val="00431949"/>
    <w:rsid w:val="00432114"/>
    <w:rsid w:val="00433FA9"/>
    <w:rsid w:val="00434F68"/>
    <w:rsid w:val="004350CB"/>
    <w:rsid w:val="00435D5E"/>
    <w:rsid w:val="00435F94"/>
    <w:rsid w:val="00437BFA"/>
    <w:rsid w:val="004412F8"/>
    <w:rsid w:val="004413AD"/>
    <w:rsid w:val="00441642"/>
    <w:rsid w:val="004435F9"/>
    <w:rsid w:val="00443E64"/>
    <w:rsid w:val="00445BFB"/>
    <w:rsid w:val="00446EF3"/>
    <w:rsid w:val="00450DB8"/>
    <w:rsid w:val="004513C6"/>
    <w:rsid w:val="00451A2B"/>
    <w:rsid w:val="00452388"/>
    <w:rsid w:val="00452E71"/>
    <w:rsid w:val="00453258"/>
    <w:rsid w:val="00453394"/>
    <w:rsid w:val="004545A3"/>
    <w:rsid w:val="004547B6"/>
    <w:rsid w:val="00454C42"/>
    <w:rsid w:val="00455E89"/>
    <w:rsid w:val="00457655"/>
    <w:rsid w:val="00457AB3"/>
    <w:rsid w:val="00457B99"/>
    <w:rsid w:val="00461441"/>
    <w:rsid w:val="0046164B"/>
    <w:rsid w:val="00461AFC"/>
    <w:rsid w:val="00465B69"/>
    <w:rsid w:val="00467961"/>
    <w:rsid w:val="0047088E"/>
    <w:rsid w:val="0047121E"/>
    <w:rsid w:val="00471DE1"/>
    <w:rsid w:val="004729E1"/>
    <w:rsid w:val="00475925"/>
    <w:rsid w:val="0048078D"/>
    <w:rsid w:val="004809AE"/>
    <w:rsid w:val="00482308"/>
    <w:rsid w:val="00482567"/>
    <w:rsid w:val="00483320"/>
    <w:rsid w:val="004861FE"/>
    <w:rsid w:val="00486430"/>
    <w:rsid w:val="00486503"/>
    <w:rsid w:val="00486A71"/>
    <w:rsid w:val="00487344"/>
    <w:rsid w:val="0049063A"/>
    <w:rsid w:val="004907A4"/>
    <w:rsid w:val="00490D7F"/>
    <w:rsid w:val="00490DBB"/>
    <w:rsid w:val="00491C5B"/>
    <w:rsid w:val="0049305F"/>
    <w:rsid w:val="00494455"/>
    <w:rsid w:val="0049729D"/>
    <w:rsid w:val="004A1A13"/>
    <w:rsid w:val="004A34B4"/>
    <w:rsid w:val="004A4178"/>
    <w:rsid w:val="004A690E"/>
    <w:rsid w:val="004A739D"/>
    <w:rsid w:val="004B014F"/>
    <w:rsid w:val="004B02FF"/>
    <w:rsid w:val="004B07EE"/>
    <w:rsid w:val="004B1725"/>
    <w:rsid w:val="004B1DD0"/>
    <w:rsid w:val="004B3BEA"/>
    <w:rsid w:val="004B40AE"/>
    <w:rsid w:val="004B66F2"/>
    <w:rsid w:val="004B7D1F"/>
    <w:rsid w:val="004C012A"/>
    <w:rsid w:val="004C0A81"/>
    <w:rsid w:val="004C1E88"/>
    <w:rsid w:val="004C21D2"/>
    <w:rsid w:val="004C2BDA"/>
    <w:rsid w:val="004C3165"/>
    <w:rsid w:val="004C48C7"/>
    <w:rsid w:val="004C6202"/>
    <w:rsid w:val="004C6DDC"/>
    <w:rsid w:val="004D06CA"/>
    <w:rsid w:val="004D0AF5"/>
    <w:rsid w:val="004D2218"/>
    <w:rsid w:val="004D2781"/>
    <w:rsid w:val="004D36C0"/>
    <w:rsid w:val="004D4DB1"/>
    <w:rsid w:val="004D50AA"/>
    <w:rsid w:val="004D5A3D"/>
    <w:rsid w:val="004D6054"/>
    <w:rsid w:val="004D6551"/>
    <w:rsid w:val="004D6E27"/>
    <w:rsid w:val="004E0552"/>
    <w:rsid w:val="004E0725"/>
    <w:rsid w:val="004E12DA"/>
    <w:rsid w:val="004E2652"/>
    <w:rsid w:val="004E36B0"/>
    <w:rsid w:val="004E4804"/>
    <w:rsid w:val="004E690F"/>
    <w:rsid w:val="004E6D14"/>
    <w:rsid w:val="004F2060"/>
    <w:rsid w:val="004F2AA1"/>
    <w:rsid w:val="004F3D00"/>
    <w:rsid w:val="004F4834"/>
    <w:rsid w:val="004F5853"/>
    <w:rsid w:val="004F64BA"/>
    <w:rsid w:val="004F7274"/>
    <w:rsid w:val="005002A6"/>
    <w:rsid w:val="0050287D"/>
    <w:rsid w:val="00504D41"/>
    <w:rsid w:val="00504DC8"/>
    <w:rsid w:val="00505A3C"/>
    <w:rsid w:val="00506A76"/>
    <w:rsid w:val="0050785D"/>
    <w:rsid w:val="00510334"/>
    <w:rsid w:val="00510352"/>
    <w:rsid w:val="00510E91"/>
    <w:rsid w:val="0051234C"/>
    <w:rsid w:val="005133C7"/>
    <w:rsid w:val="005138B0"/>
    <w:rsid w:val="00514F9D"/>
    <w:rsid w:val="00516909"/>
    <w:rsid w:val="00516B14"/>
    <w:rsid w:val="00516E17"/>
    <w:rsid w:val="0051705D"/>
    <w:rsid w:val="00517107"/>
    <w:rsid w:val="00522055"/>
    <w:rsid w:val="005251D2"/>
    <w:rsid w:val="00526D74"/>
    <w:rsid w:val="005274DF"/>
    <w:rsid w:val="00527EDC"/>
    <w:rsid w:val="0053097C"/>
    <w:rsid w:val="00531E7D"/>
    <w:rsid w:val="00535119"/>
    <w:rsid w:val="00535D46"/>
    <w:rsid w:val="00536000"/>
    <w:rsid w:val="00536E54"/>
    <w:rsid w:val="0053704C"/>
    <w:rsid w:val="0053725C"/>
    <w:rsid w:val="005403A4"/>
    <w:rsid w:val="005405A7"/>
    <w:rsid w:val="00541831"/>
    <w:rsid w:val="0054191D"/>
    <w:rsid w:val="00541D43"/>
    <w:rsid w:val="005425DD"/>
    <w:rsid w:val="00544D0D"/>
    <w:rsid w:val="00546D0D"/>
    <w:rsid w:val="00547A51"/>
    <w:rsid w:val="00547C80"/>
    <w:rsid w:val="0055022F"/>
    <w:rsid w:val="00550D84"/>
    <w:rsid w:val="005510A4"/>
    <w:rsid w:val="005529DA"/>
    <w:rsid w:val="00552B2F"/>
    <w:rsid w:val="00553681"/>
    <w:rsid w:val="00553879"/>
    <w:rsid w:val="0055408F"/>
    <w:rsid w:val="0055582D"/>
    <w:rsid w:val="005558F7"/>
    <w:rsid w:val="00557087"/>
    <w:rsid w:val="005621DB"/>
    <w:rsid w:val="00562A13"/>
    <w:rsid w:val="00562F5A"/>
    <w:rsid w:val="00563F2F"/>
    <w:rsid w:val="00563F88"/>
    <w:rsid w:val="005651DD"/>
    <w:rsid w:val="0056552C"/>
    <w:rsid w:val="005655F0"/>
    <w:rsid w:val="00566253"/>
    <w:rsid w:val="0056656B"/>
    <w:rsid w:val="005676E2"/>
    <w:rsid w:val="0057063B"/>
    <w:rsid w:val="00570B7A"/>
    <w:rsid w:val="0057162E"/>
    <w:rsid w:val="00572046"/>
    <w:rsid w:val="00572AEC"/>
    <w:rsid w:val="00575EE7"/>
    <w:rsid w:val="0057743D"/>
    <w:rsid w:val="0058023B"/>
    <w:rsid w:val="005827AE"/>
    <w:rsid w:val="00584F9A"/>
    <w:rsid w:val="00585162"/>
    <w:rsid w:val="005852AC"/>
    <w:rsid w:val="005905F2"/>
    <w:rsid w:val="005922D9"/>
    <w:rsid w:val="00593DAE"/>
    <w:rsid w:val="0059562B"/>
    <w:rsid w:val="00596ABA"/>
    <w:rsid w:val="0059737F"/>
    <w:rsid w:val="0059780B"/>
    <w:rsid w:val="005978D9"/>
    <w:rsid w:val="00597FAE"/>
    <w:rsid w:val="005A13AF"/>
    <w:rsid w:val="005A2925"/>
    <w:rsid w:val="005A2DA4"/>
    <w:rsid w:val="005A2DC4"/>
    <w:rsid w:val="005A36BC"/>
    <w:rsid w:val="005A376D"/>
    <w:rsid w:val="005A6E7C"/>
    <w:rsid w:val="005A78D2"/>
    <w:rsid w:val="005A7FCD"/>
    <w:rsid w:val="005B40FB"/>
    <w:rsid w:val="005B6B4A"/>
    <w:rsid w:val="005B6CAD"/>
    <w:rsid w:val="005B74F8"/>
    <w:rsid w:val="005C0CB7"/>
    <w:rsid w:val="005C254E"/>
    <w:rsid w:val="005C386F"/>
    <w:rsid w:val="005C3EFC"/>
    <w:rsid w:val="005C42EE"/>
    <w:rsid w:val="005C53E9"/>
    <w:rsid w:val="005C60EE"/>
    <w:rsid w:val="005C6545"/>
    <w:rsid w:val="005C7292"/>
    <w:rsid w:val="005C72C4"/>
    <w:rsid w:val="005D0CDC"/>
    <w:rsid w:val="005D304D"/>
    <w:rsid w:val="005D43D0"/>
    <w:rsid w:val="005D5CB1"/>
    <w:rsid w:val="005D670A"/>
    <w:rsid w:val="005D72F6"/>
    <w:rsid w:val="005D750B"/>
    <w:rsid w:val="005E03FD"/>
    <w:rsid w:val="005E0772"/>
    <w:rsid w:val="005E1966"/>
    <w:rsid w:val="005E1E06"/>
    <w:rsid w:val="005E3F90"/>
    <w:rsid w:val="005E5B07"/>
    <w:rsid w:val="005E61DF"/>
    <w:rsid w:val="005F0858"/>
    <w:rsid w:val="005F101D"/>
    <w:rsid w:val="005F188D"/>
    <w:rsid w:val="005F326D"/>
    <w:rsid w:val="005F4D29"/>
    <w:rsid w:val="005F569A"/>
    <w:rsid w:val="005F5EAE"/>
    <w:rsid w:val="005F6A7F"/>
    <w:rsid w:val="005F6ECB"/>
    <w:rsid w:val="005F70CB"/>
    <w:rsid w:val="005F70EE"/>
    <w:rsid w:val="005F71EB"/>
    <w:rsid w:val="005F7D4E"/>
    <w:rsid w:val="006000C8"/>
    <w:rsid w:val="006025B8"/>
    <w:rsid w:val="006028A4"/>
    <w:rsid w:val="0060389F"/>
    <w:rsid w:val="00603E11"/>
    <w:rsid w:val="00603E64"/>
    <w:rsid w:val="0060407B"/>
    <w:rsid w:val="00604A62"/>
    <w:rsid w:val="0060560A"/>
    <w:rsid w:val="00605738"/>
    <w:rsid w:val="006066B6"/>
    <w:rsid w:val="00610505"/>
    <w:rsid w:val="0061226A"/>
    <w:rsid w:val="0061575B"/>
    <w:rsid w:val="006167C7"/>
    <w:rsid w:val="006170CB"/>
    <w:rsid w:val="006176CC"/>
    <w:rsid w:val="00617EBC"/>
    <w:rsid w:val="00617EC7"/>
    <w:rsid w:val="00621605"/>
    <w:rsid w:val="00624206"/>
    <w:rsid w:val="00624CCD"/>
    <w:rsid w:val="00624ECF"/>
    <w:rsid w:val="0062584A"/>
    <w:rsid w:val="00626648"/>
    <w:rsid w:val="00626BFF"/>
    <w:rsid w:val="00627873"/>
    <w:rsid w:val="0063101A"/>
    <w:rsid w:val="0063160E"/>
    <w:rsid w:val="006323ED"/>
    <w:rsid w:val="00633760"/>
    <w:rsid w:val="00635BFF"/>
    <w:rsid w:val="0063606A"/>
    <w:rsid w:val="0063744C"/>
    <w:rsid w:val="006418DB"/>
    <w:rsid w:val="00641CB2"/>
    <w:rsid w:val="00641F20"/>
    <w:rsid w:val="0064397C"/>
    <w:rsid w:val="0064518E"/>
    <w:rsid w:val="00646666"/>
    <w:rsid w:val="00646E3C"/>
    <w:rsid w:val="0064791B"/>
    <w:rsid w:val="0065051F"/>
    <w:rsid w:val="0065076A"/>
    <w:rsid w:val="00650BDE"/>
    <w:rsid w:val="00652C3C"/>
    <w:rsid w:val="00652CF0"/>
    <w:rsid w:val="00654B79"/>
    <w:rsid w:val="00654C00"/>
    <w:rsid w:val="00654FBE"/>
    <w:rsid w:val="0065595F"/>
    <w:rsid w:val="00660663"/>
    <w:rsid w:val="006606DD"/>
    <w:rsid w:val="006609E2"/>
    <w:rsid w:val="00660A33"/>
    <w:rsid w:val="00661141"/>
    <w:rsid w:val="0066225D"/>
    <w:rsid w:val="00662C01"/>
    <w:rsid w:val="006639F0"/>
    <w:rsid w:val="0066547E"/>
    <w:rsid w:val="006659B0"/>
    <w:rsid w:val="00667062"/>
    <w:rsid w:val="00667984"/>
    <w:rsid w:val="00671991"/>
    <w:rsid w:val="006719D6"/>
    <w:rsid w:val="006728CD"/>
    <w:rsid w:val="00672926"/>
    <w:rsid w:val="00672BB5"/>
    <w:rsid w:val="006748A6"/>
    <w:rsid w:val="00676A2E"/>
    <w:rsid w:val="00677968"/>
    <w:rsid w:val="00680431"/>
    <w:rsid w:val="006807C4"/>
    <w:rsid w:val="006807D6"/>
    <w:rsid w:val="00681B64"/>
    <w:rsid w:val="006827CA"/>
    <w:rsid w:val="00683D05"/>
    <w:rsid w:val="00684167"/>
    <w:rsid w:val="006845A3"/>
    <w:rsid w:val="00684FBD"/>
    <w:rsid w:val="006854E4"/>
    <w:rsid w:val="0068697E"/>
    <w:rsid w:val="00687886"/>
    <w:rsid w:val="00687E9A"/>
    <w:rsid w:val="0069225B"/>
    <w:rsid w:val="00692417"/>
    <w:rsid w:val="00692694"/>
    <w:rsid w:val="00694026"/>
    <w:rsid w:val="006943D8"/>
    <w:rsid w:val="00695BD2"/>
    <w:rsid w:val="00695C52"/>
    <w:rsid w:val="006960AF"/>
    <w:rsid w:val="00696DCF"/>
    <w:rsid w:val="006974B7"/>
    <w:rsid w:val="006A0C5F"/>
    <w:rsid w:val="006A113D"/>
    <w:rsid w:val="006A1795"/>
    <w:rsid w:val="006A1BE3"/>
    <w:rsid w:val="006A236B"/>
    <w:rsid w:val="006A3189"/>
    <w:rsid w:val="006A5267"/>
    <w:rsid w:val="006A7795"/>
    <w:rsid w:val="006A7E66"/>
    <w:rsid w:val="006B0460"/>
    <w:rsid w:val="006B0CD9"/>
    <w:rsid w:val="006B39B2"/>
    <w:rsid w:val="006B4463"/>
    <w:rsid w:val="006B4A0B"/>
    <w:rsid w:val="006B4AE0"/>
    <w:rsid w:val="006B4EF1"/>
    <w:rsid w:val="006B73F3"/>
    <w:rsid w:val="006B78AC"/>
    <w:rsid w:val="006B7C0F"/>
    <w:rsid w:val="006C0D96"/>
    <w:rsid w:val="006C14C5"/>
    <w:rsid w:val="006C1874"/>
    <w:rsid w:val="006C23B9"/>
    <w:rsid w:val="006C2A6C"/>
    <w:rsid w:val="006C2B9D"/>
    <w:rsid w:val="006C33B7"/>
    <w:rsid w:val="006C3F26"/>
    <w:rsid w:val="006C4009"/>
    <w:rsid w:val="006C4047"/>
    <w:rsid w:val="006C486E"/>
    <w:rsid w:val="006C515E"/>
    <w:rsid w:val="006C521A"/>
    <w:rsid w:val="006C5D98"/>
    <w:rsid w:val="006C60D1"/>
    <w:rsid w:val="006C75CD"/>
    <w:rsid w:val="006D055F"/>
    <w:rsid w:val="006D2A2B"/>
    <w:rsid w:val="006D3E08"/>
    <w:rsid w:val="006D50B2"/>
    <w:rsid w:val="006D75C9"/>
    <w:rsid w:val="006E093E"/>
    <w:rsid w:val="006E187A"/>
    <w:rsid w:val="006E1996"/>
    <w:rsid w:val="006E432A"/>
    <w:rsid w:val="006E5F42"/>
    <w:rsid w:val="006E7B1D"/>
    <w:rsid w:val="006F0BAB"/>
    <w:rsid w:val="006F1790"/>
    <w:rsid w:val="006F1C8F"/>
    <w:rsid w:val="006F22AF"/>
    <w:rsid w:val="006F2941"/>
    <w:rsid w:val="006F3B71"/>
    <w:rsid w:val="006F40F0"/>
    <w:rsid w:val="006F6EA1"/>
    <w:rsid w:val="006F7646"/>
    <w:rsid w:val="00700A03"/>
    <w:rsid w:val="00700CC2"/>
    <w:rsid w:val="00701444"/>
    <w:rsid w:val="007029FB"/>
    <w:rsid w:val="00702D20"/>
    <w:rsid w:val="00702DEF"/>
    <w:rsid w:val="007031A8"/>
    <w:rsid w:val="00703BA5"/>
    <w:rsid w:val="00703D41"/>
    <w:rsid w:val="007040A8"/>
    <w:rsid w:val="00704D9A"/>
    <w:rsid w:val="007070E0"/>
    <w:rsid w:val="007123C6"/>
    <w:rsid w:val="007128A3"/>
    <w:rsid w:val="00713B7E"/>
    <w:rsid w:val="00714249"/>
    <w:rsid w:val="007145D9"/>
    <w:rsid w:val="00714ED6"/>
    <w:rsid w:val="00715F3E"/>
    <w:rsid w:val="00716807"/>
    <w:rsid w:val="00717FC3"/>
    <w:rsid w:val="00720E08"/>
    <w:rsid w:val="00721C4F"/>
    <w:rsid w:val="00723504"/>
    <w:rsid w:val="007238AB"/>
    <w:rsid w:val="007250B9"/>
    <w:rsid w:val="00725326"/>
    <w:rsid w:val="00725FD9"/>
    <w:rsid w:val="007263A8"/>
    <w:rsid w:val="007268A8"/>
    <w:rsid w:val="007272B6"/>
    <w:rsid w:val="00727310"/>
    <w:rsid w:val="007309AD"/>
    <w:rsid w:val="00733012"/>
    <w:rsid w:val="007330FF"/>
    <w:rsid w:val="00733C15"/>
    <w:rsid w:val="0073401F"/>
    <w:rsid w:val="0073739F"/>
    <w:rsid w:val="007373CB"/>
    <w:rsid w:val="00740A39"/>
    <w:rsid w:val="00741423"/>
    <w:rsid w:val="00742E27"/>
    <w:rsid w:val="00744551"/>
    <w:rsid w:val="00744848"/>
    <w:rsid w:val="007452E3"/>
    <w:rsid w:val="00745412"/>
    <w:rsid w:val="0074556D"/>
    <w:rsid w:val="007472B5"/>
    <w:rsid w:val="007476FE"/>
    <w:rsid w:val="007500E4"/>
    <w:rsid w:val="007504BC"/>
    <w:rsid w:val="00750826"/>
    <w:rsid w:val="00750E3C"/>
    <w:rsid w:val="007510C9"/>
    <w:rsid w:val="007513E4"/>
    <w:rsid w:val="007516E6"/>
    <w:rsid w:val="00752F5E"/>
    <w:rsid w:val="0075312B"/>
    <w:rsid w:val="00753DB3"/>
    <w:rsid w:val="00753E4A"/>
    <w:rsid w:val="00753FA4"/>
    <w:rsid w:val="00754FDB"/>
    <w:rsid w:val="0075517D"/>
    <w:rsid w:val="00755181"/>
    <w:rsid w:val="0075700C"/>
    <w:rsid w:val="00757DED"/>
    <w:rsid w:val="00762C67"/>
    <w:rsid w:val="00762F73"/>
    <w:rsid w:val="00763D41"/>
    <w:rsid w:val="00764159"/>
    <w:rsid w:val="007642BE"/>
    <w:rsid w:val="00764FC0"/>
    <w:rsid w:val="0076590E"/>
    <w:rsid w:val="00767589"/>
    <w:rsid w:val="00770217"/>
    <w:rsid w:val="00770BA2"/>
    <w:rsid w:val="00770CAF"/>
    <w:rsid w:val="007717AC"/>
    <w:rsid w:val="00772902"/>
    <w:rsid w:val="00772ADF"/>
    <w:rsid w:val="0077389B"/>
    <w:rsid w:val="00773CDB"/>
    <w:rsid w:val="0077409F"/>
    <w:rsid w:val="00774BAB"/>
    <w:rsid w:val="00774C37"/>
    <w:rsid w:val="007760BF"/>
    <w:rsid w:val="00776438"/>
    <w:rsid w:val="007778FB"/>
    <w:rsid w:val="00777A85"/>
    <w:rsid w:val="00782676"/>
    <w:rsid w:val="00782C72"/>
    <w:rsid w:val="00783A9B"/>
    <w:rsid w:val="0078468F"/>
    <w:rsid w:val="00784B04"/>
    <w:rsid w:val="007854BA"/>
    <w:rsid w:val="00785F86"/>
    <w:rsid w:val="00786C81"/>
    <w:rsid w:val="007870DE"/>
    <w:rsid w:val="00790D64"/>
    <w:rsid w:val="0079289D"/>
    <w:rsid w:val="007931DC"/>
    <w:rsid w:val="0079363B"/>
    <w:rsid w:val="007953DE"/>
    <w:rsid w:val="007A1240"/>
    <w:rsid w:val="007A19C0"/>
    <w:rsid w:val="007A2B39"/>
    <w:rsid w:val="007A36EE"/>
    <w:rsid w:val="007A6F31"/>
    <w:rsid w:val="007B0747"/>
    <w:rsid w:val="007B093A"/>
    <w:rsid w:val="007B10EA"/>
    <w:rsid w:val="007B11E1"/>
    <w:rsid w:val="007B1524"/>
    <w:rsid w:val="007B1D08"/>
    <w:rsid w:val="007B1ED1"/>
    <w:rsid w:val="007B1F03"/>
    <w:rsid w:val="007B21D1"/>
    <w:rsid w:val="007B296C"/>
    <w:rsid w:val="007B3E15"/>
    <w:rsid w:val="007B4B5E"/>
    <w:rsid w:val="007B573E"/>
    <w:rsid w:val="007B5763"/>
    <w:rsid w:val="007B5F93"/>
    <w:rsid w:val="007C0167"/>
    <w:rsid w:val="007C0836"/>
    <w:rsid w:val="007C09DC"/>
    <w:rsid w:val="007C1350"/>
    <w:rsid w:val="007C619F"/>
    <w:rsid w:val="007C64C6"/>
    <w:rsid w:val="007C6DA2"/>
    <w:rsid w:val="007C73EE"/>
    <w:rsid w:val="007C77F8"/>
    <w:rsid w:val="007D0606"/>
    <w:rsid w:val="007D21F5"/>
    <w:rsid w:val="007D39AC"/>
    <w:rsid w:val="007D44B1"/>
    <w:rsid w:val="007D46D1"/>
    <w:rsid w:val="007D5F38"/>
    <w:rsid w:val="007D6826"/>
    <w:rsid w:val="007E0325"/>
    <w:rsid w:val="007E35CB"/>
    <w:rsid w:val="007E3CB2"/>
    <w:rsid w:val="007E5E48"/>
    <w:rsid w:val="007E6464"/>
    <w:rsid w:val="007F09A8"/>
    <w:rsid w:val="007F16CA"/>
    <w:rsid w:val="007F2CD5"/>
    <w:rsid w:val="007F3C37"/>
    <w:rsid w:val="007F43F0"/>
    <w:rsid w:val="007F47EC"/>
    <w:rsid w:val="007F4A8D"/>
    <w:rsid w:val="007F4B7A"/>
    <w:rsid w:val="007F4FCE"/>
    <w:rsid w:val="007F5100"/>
    <w:rsid w:val="007F6029"/>
    <w:rsid w:val="007F7996"/>
    <w:rsid w:val="008006F3"/>
    <w:rsid w:val="00800A70"/>
    <w:rsid w:val="00803C22"/>
    <w:rsid w:val="00805B9D"/>
    <w:rsid w:val="00806ABE"/>
    <w:rsid w:val="008101E1"/>
    <w:rsid w:val="008114F2"/>
    <w:rsid w:val="00813305"/>
    <w:rsid w:val="008204F1"/>
    <w:rsid w:val="0082199D"/>
    <w:rsid w:val="00822FC5"/>
    <w:rsid w:val="008240CD"/>
    <w:rsid w:val="00826782"/>
    <w:rsid w:val="0082754C"/>
    <w:rsid w:val="008277FD"/>
    <w:rsid w:val="008308D7"/>
    <w:rsid w:val="0083192D"/>
    <w:rsid w:val="008322D9"/>
    <w:rsid w:val="00836200"/>
    <w:rsid w:val="008409D4"/>
    <w:rsid w:val="008418F8"/>
    <w:rsid w:val="00842770"/>
    <w:rsid w:val="008441F4"/>
    <w:rsid w:val="0084634B"/>
    <w:rsid w:val="0084740E"/>
    <w:rsid w:val="00850081"/>
    <w:rsid w:val="00850475"/>
    <w:rsid w:val="008506CB"/>
    <w:rsid w:val="008507FA"/>
    <w:rsid w:val="008509D3"/>
    <w:rsid w:val="00851E91"/>
    <w:rsid w:val="008549AF"/>
    <w:rsid w:val="00854B9A"/>
    <w:rsid w:val="00854BF4"/>
    <w:rsid w:val="00855B98"/>
    <w:rsid w:val="00855C4F"/>
    <w:rsid w:val="008578C5"/>
    <w:rsid w:val="00860236"/>
    <w:rsid w:val="008604F4"/>
    <w:rsid w:val="008605E0"/>
    <w:rsid w:val="00860A93"/>
    <w:rsid w:val="00861683"/>
    <w:rsid w:val="00861E0E"/>
    <w:rsid w:val="0086350C"/>
    <w:rsid w:val="00865015"/>
    <w:rsid w:val="008704F1"/>
    <w:rsid w:val="00870B88"/>
    <w:rsid w:val="00870DE2"/>
    <w:rsid w:val="0087186B"/>
    <w:rsid w:val="00873F3C"/>
    <w:rsid w:val="008769DD"/>
    <w:rsid w:val="00876ED3"/>
    <w:rsid w:val="0088113B"/>
    <w:rsid w:val="00881CC1"/>
    <w:rsid w:val="00882DC9"/>
    <w:rsid w:val="00884589"/>
    <w:rsid w:val="00884FDA"/>
    <w:rsid w:val="0088543A"/>
    <w:rsid w:val="0088642C"/>
    <w:rsid w:val="00887905"/>
    <w:rsid w:val="00890123"/>
    <w:rsid w:val="0089097D"/>
    <w:rsid w:val="00891B55"/>
    <w:rsid w:val="00892C2D"/>
    <w:rsid w:val="00892FEF"/>
    <w:rsid w:val="00893548"/>
    <w:rsid w:val="008965BC"/>
    <w:rsid w:val="00896617"/>
    <w:rsid w:val="008A047B"/>
    <w:rsid w:val="008A1AF5"/>
    <w:rsid w:val="008A2580"/>
    <w:rsid w:val="008A2916"/>
    <w:rsid w:val="008A2A2D"/>
    <w:rsid w:val="008A39D8"/>
    <w:rsid w:val="008A55BF"/>
    <w:rsid w:val="008A6BA4"/>
    <w:rsid w:val="008A7EF4"/>
    <w:rsid w:val="008B23A8"/>
    <w:rsid w:val="008B46B6"/>
    <w:rsid w:val="008B4747"/>
    <w:rsid w:val="008B69EC"/>
    <w:rsid w:val="008B73A9"/>
    <w:rsid w:val="008C0937"/>
    <w:rsid w:val="008C0F19"/>
    <w:rsid w:val="008C13EB"/>
    <w:rsid w:val="008C1B0E"/>
    <w:rsid w:val="008C20C7"/>
    <w:rsid w:val="008C2F1C"/>
    <w:rsid w:val="008C3AF4"/>
    <w:rsid w:val="008C59FC"/>
    <w:rsid w:val="008C77B8"/>
    <w:rsid w:val="008D13C0"/>
    <w:rsid w:val="008D2391"/>
    <w:rsid w:val="008D29BF"/>
    <w:rsid w:val="008D4EA2"/>
    <w:rsid w:val="008D6288"/>
    <w:rsid w:val="008D6F86"/>
    <w:rsid w:val="008D7B1B"/>
    <w:rsid w:val="008E00BA"/>
    <w:rsid w:val="008E09E7"/>
    <w:rsid w:val="008E2669"/>
    <w:rsid w:val="008E2989"/>
    <w:rsid w:val="008E29D8"/>
    <w:rsid w:val="008E3601"/>
    <w:rsid w:val="008E390E"/>
    <w:rsid w:val="008E5ABD"/>
    <w:rsid w:val="008E5E53"/>
    <w:rsid w:val="008E6056"/>
    <w:rsid w:val="008E7568"/>
    <w:rsid w:val="008E76B4"/>
    <w:rsid w:val="008F0359"/>
    <w:rsid w:val="008F13F2"/>
    <w:rsid w:val="008F1BDA"/>
    <w:rsid w:val="008F2604"/>
    <w:rsid w:val="008F27FC"/>
    <w:rsid w:val="008F2A23"/>
    <w:rsid w:val="008F2DCA"/>
    <w:rsid w:val="008F359B"/>
    <w:rsid w:val="008F429D"/>
    <w:rsid w:val="008F4E2E"/>
    <w:rsid w:val="008F6633"/>
    <w:rsid w:val="008F6C9A"/>
    <w:rsid w:val="008F75D3"/>
    <w:rsid w:val="00904A2A"/>
    <w:rsid w:val="0090609A"/>
    <w:rsid w:val="00906C5D"/>
    <w:rsid w:val="009102FA"/>
    <w:rsid w:val="00910485"/>
    <w:rsid w:val="0091105C"/>
    <w:rsid w:val="009116EB"/>
    <w:rsid w:val="00911CCE"/>
    <w:rsid w:val="00913104"/>
    <w:rsid w:val="0091334D"/>
    <w:rsid w:val="00913427"/>
    <w:rsid w:val="00913539"/>
    <w:rsid w:val="009139B0"/>
    <w:rsid w:val="00914CD1"/>
    <w:rsid w:val="0091590E"/>
    <w:rsid w:val="00915CBD"/>
    <w:rsid w:val="00921461"/>
    <w:rsid w:val="00922242"/>
    <w:rsid w:val="00922722"/>
    <w:rsid w:val="00922DE7"/>
    <w:rsid w:val="00924291"/>
    <w:rsid w:val="00924941"/>
    <w:rsid w:val="009249B8"/>
    <w:rsid w:val="00930B02"/>
    <w:rsid w:val="0093550D"/>
    <w:rsid w:val="00936412"/>
    <w:rsid w:val="00941604"/>
    <w:rsid w:val="0094229B"/>
    <w:rsid w:val="0094233D"/>
    <w:rsid w:val="0094258D"/>
    <w:rsid w:val="00942DAE"/>
    <w:rsid w:val="00943343"/>
    <w:rsid w:val="0094357F"/>
    <w:rsid w:val="00944238"/>
    <w:rsid w:val="009452E6"/>
    <w:rsid w:val="00945B6E"/>
    <w:rsid w:val="0094741B"/>
    <w:rsid w:val="00947552"/>
    <w:rsid w:val="00947EA9"/>
    <w:rsid w:val="00951388"/>
    <w:rsid w:val="00951D62"/>
    <w:rsid w:val="00952AA0"/>
    <w:rsid w:val="0095373C"/>
    <w:rsid w:val="00962534"/>
    <w:rsid w:val="00962EB8"/>
    <w:rsid w:val="00963363"/>
    <w:rsid w:val="00963581"/>
    <w:rsid w:val="00964FAB"/>
    <w:rsid w:val="0096581C"/>
    <w:rsid w:val="00965C75"/>
    <w:rsid w:val="00966328"/>
    <w:rsid w:val="00966792"/>
    <w:rsid w:val="00967336"/>
    <w:rsid w:val="00970334"/>
    <w:rsid w:val="0097052C"/>
    <w:rsid w:val="009739B0"/>
    <w:rsid w:val="00975788"/>
    <w:rsid w:val="00975D7A"/>
    <w:rsid w:val="00976B53"/>
    <w:rsid w:val="009801B4"/>
    <w:rsid w:val="00980B4C"/>
    <w:rsid w:val="00980B7E"/>
    <w:rsid w:val="00981359"/>
    <w:rsid w:val="00981B62"/>
    <w:rsid w:val="0098239E"/>
    <w:rsid w:val="00982BA4"/>
    <w:rsid w:val="00982F64"/>
    <w:rsid w:val="009834F3"/>
    <w:rsid w:val="00983803"/>
    <w:rsid w:val="009842B5"/>
    <w:rsid w:val="00984512"/>
    <w:rsid w:val="009846A0"/>
    <w:rsid w:val="00986B2F"/>
    <w:rsid w:val="009872E2"/>
    <w:rsid w:val="00987CF7"/>
    <w:rsid w:val="00990277"/>
    <w:rsid w:val="00991EA8"/>
    <w:rsid w:val="00996EBA"/>
    <w:rsid w:val="0099712E"/>
    <w:rsid w:val="00997C2E"/>
    <w:rsid w:val="00997FE1"/>
    <w:rsid w:val="009A18E0"/>
    <w:rsid w:val="009A1CF2"/>
    <w:rsid w:val="009A30D6"/>
    <w:rsid w:val="009A38F6"/>
    <w:rsid w:val="009A3A2D"/>
    <w:rsid w:val="009A402B"/>
    <w:rsid w:val="009A55D5"/>
    <w:rsid w:val="009A6D2B"/>
    <w:rsid w:val="009B03DC"/>
    <w:rsid w:val="009B20C4"/>
    <w:rsid w:val="009B3799"/>
    <w:rsid w:val="009B379F"/>
    <w:rsid w:val="009B3E72"/>
    <w:rsid w:val="009B4327"/>
    <w:rsid w:val="009B4B6B"/>
    <w:rsid w:val="009B5DBA"/>
    <w:rsid w:val="009C2EC0"/>
    <w:rsid w:val="009C3442"/>
    <w:rsid w:val="009C3B79"/>
    <w:rsid w:val="009C49E0"/>
    <w:rsid w:val="009C59E9"/>
    <w:rsid w:val="009C5CA6"/>
    <w:rsid w:val="009C5D03"/>
    <w:rsid w:val="009C6467"/>
    <w:rsid w:val="009C6F3E"/>
    <w:rsid w:val="009C7A80"/>
    <w:rsid w:val="009D0151"/>
    <w:rsid w:val="009D120E"/>
    <w:rsid w:val="009D2616"/>
    <w:rsid w:val="009D2D62"/>
    <w:rsid w:val="009D3AF9"/>
    <w:rsid w:val="009D3F5B"/>
    <w:rsid w:val="009D407D"/>
    <w:rsid w:val="009D4D4B"/>
    <w:rsid w:val="009D5296"/>
    <w:rsid w:val="009D635A"/>
    <w:rsid w:val="009D69C2"/>
    <w:rsid w:val="009D7358"/>
    <w:rsid w:val="009D755B"/>
    <w:rsid w:val="009E0571"/>
    <w:rsid w:val="009E068E"/>
    <w:rsid w:val="009E1062"/>
    <w:rsid w:val="009E1800"/>
    <w:rsid w:val="009E279D"/>
    <w:rsid w:val="009E302D"/>
    <w:rsid w:val="009E4F04"/>
    <w:rsid w:val="009E5D29"/>
    <w:rsid w:val="009E5D2F"/>
    <w:rsid w:val="009E6CC8"/>
    <w:rsid w:val="009F01E5"/>
    <w:rsid w:val="009F0961"/>
    <w:rsid w:val="009F222D"/>
    <w:rsid w:val="009F398F"/>
    <w:rsid w:val="009F3AA2"/>
    <w:rsid w:val="009F411C"/>
    <w:rsid w:val="009F5FC8"/>
    <w:rsid w:val="009F7816"/>
    <w:rsid w:val="00A00974"/>
    <w:rsid w:val="00A00C53"/>
    <w:rsid w:val="00A00F8A"/>
    <w:rsid w:val="00A01069"/>
    <w:rsid w:val="00A019E0"/>
    <w:rsid w:val="00A01CCF"/>
    <w:rsid w:val="00A0249A"/>
    <w:rsid w:val="00A02945"/>
    <w:rsid w:val="00A03537"/>
    <w:rsid w:val="00A043EE"/>
    <w:rsid w:val="00A055C8"/>
    <w:rsid w:val="00A07197"/>
    <w:rsid w:val="00A0720C"/>
    <w:rsid w:val="00A11343"/>
    <w:rsid w:val="00A12046"/>
    <w:rsid w:val="00A12878"/>
    <w:rsid w:val="00A12933"/>
    <w:rsid w:val="00A14685"/>
    <w:rsid w:val="00A14E50"/>
    <w:rsid w:val="00A15575"/>
    <w:rsid w:val="00A171D1"/>
    <w:rsid w:val="00A17609"/>
    <w:rsid w:val="00A17C97"/>
    <w:rsid w:val="00A20532"/>
    <w:rsid w:val="00A22390"/>
    <w:rsid w:val="00A229F6"/>
    <w:rsid w:val="00A22FBD"/>
    <w:rsid w:val="00A23F4F"/>
    <w:rsid w:val="00A24576"/>
    <w:rsid w:val="00A258AB"/>
    <w:rsid w:val="00A26E59"/>
    <w:rsid w:val="00A305B5"/>
    <w:rsid w:val="00A33DCC"/>
    <w:rsid w:val="00A34051"/>
    <w:rsid w:val="00A34BA2"/>
    <w:rsid w:val="00A35464"/>
    <w:rsid w:val="00A35944"/>
    <w:rsid w:val="00A365CF"/>
    <w:rsid w:val="00A368B9"/>
    <w:rsid w:val="00A3785B"/>
    <w:rsid w:val="00A37FDB"/>
    <w:rsid w:val="00A40646"/>
    <w:rsid w:val="00A40669"/>
    <w:rsid w:val="00A446C7"/>
    <w:rsid w:val="00A4701C"/>
    <w:rsid w:val="00A476EF"/>
    <w:rsid w:val="00A47AD6"/>
    <w:rsid w:val="00A50937"/>
    <w:rsid w:val="00A5425B"/>
    <w:rsid w:val="00A54A08"/>
    <w:rsid w:val="00A555F4"/>
    <w:rsid w:val="00A564FD"/>
    <w:rsid w:val="00A56573"/>
    <w:rsid w:val="00A567FE"/>
    <w:rsid w:val="00A5680B"/>
    <w:rsid w:val="00A57134"/>
    <w:rsid w:val="00A60388"/>
    <w:rsid w:val="00A60E4D"/>
    <w:rsid w:val="00A61C54"/>
    <w:rsid w:val="00A61CB0"/>
    <w:rsid w:val="00A628D4"/>
    <w:rsid w:val="00A62EF1"/>
    <w:rsid w:val="00A63CB0"/>
    <w:rsid w:val="00A63EBA"/>
    <w:rsid w:val="00A64DB3"/>
    <w:rsid w:val="00A65B7B"/>
    <w:rsid w:val="00A706CA"/>
    <w:rsid w:val="00A70FA4"/>
    <w:rsid w:val="00A71E7F"/>
    <w:rsid w:val="00A72E2B"/>
    <w:rsid w:val="00A74431"/>
    <w:rsid w:val="00A7487D"/>
    <w:rsid w:val="00A76BCB"/>
    <w:rsid w:val="00A777E0"/>
    <w:rsid w:val="00A8022E"/>
    <w:rsid w:val="00A81B5F"/>
    <w:rsid w:val="00A821A5"/>
    <w:rsid w:val="00A824AB"/>
    <w:rsid w:val="00A832E8"/>
    <w:rsid w:val="00A83684"/>
    <w:rsid w:val="00A83E97"/>
    <w:rsid w:val="00A84B07"/>
    <w:rsid w:val="00A86C77"/>
    <w:rsid w:val="00A86FF8"/>
    <w:rsid w:val="00A91CED"/>
    <w:rsid w:val="00A96473"/>
    <w:rsid w:val="00AA01D1"/>
    <w:rsid w:val="00AA124E"/>
    <w:rsid w:val="00AA188D"/>
    <w:rsid w:val="00AA18F4"/>
    <w:rsid w:val="00AA3461"/>
    <w:rsid w:val="00AA3AB7"/>
    <w:rsid w:val="00AA3E0F"/>
    <w:rsid w:val="00AA455F"/>
    <w:rsid w:val="00AA721F"/>
    <w:rsid w:val="00AA76A1"/>
    <w:rsid w:val="00AB188A"/>
    <w:rsid w:val="00AB29CB"/>
    <w:rsid w:val="00AB39C6"/>
    <w:rsid w:val="00AB5178"/>
    <w:rsid w:val="00AB557B"/>
    <w:rsid w:val="00AB61F0"/>
    <w:rsid w:val="00AB6D38"/>
    <w:rsid w:val="00AB7469"/>
    <w:rsid w:val="00AC1811"/>
    <w:rsid w:val="00AC2EBA"/>
    <w:rsid w:val="00AC547D"/>
    <w:rsid w:val="00AC585F"/>
    <w:rsid w:val="00AD03C0"/>
    <w:rsid w:val="00AD2B7E"/>
    <w:rsid w:val="00AD6A83"/>
    <w:rsid w:val="00AD6B45"/>
    <w:rsid w:val="00AD70A9"/>
    <w:rsid w:val="00AD720B"/>
    <w:rsid w:val="00AE0D5B"/>
    <w:rsid w:val="00AE1294"/>
    <w:rsid w:val="00AE2F20"/>
    <w:rsid w:val="00AE45AA"/>
    <w:rsid w:val="00AE4997"/>
    <w:rsid w:val="00AE4BCF"/>
    <w:rsid w:val="00AE4D9E"/>
    <w:rsid w:val="00AE53C7"/>
    <w:rsid w:val="00AE5736"/>
    <w:rsid w:val="00AE71D9"/>
    <w:rsid w:val="00AE73DF"/>
    <w:rsid w:val="00AF05EA"/>
    <w:rsid w:val="00AF1CD2"/>
    <w:rsid w:val="00AF2991"/>
    <w:rsid w:val="00AF3486"/>
    <w:rsid w:val="00AF48B9"/>
    <w:rsid w:val="00AF5762"/>
    <w:rsid w:val="00AF72FB"/>
    <w:rsid w:val="00AF7A4B"/>
    <w:rsid w:val="00B00389"/>
    <w:rsid w:val="00B00774"/>
    <w:rsid w:val="00B01699"/>
    <w:rsid w:val="00B0277E"/>
    <w:rsid w:val="00B029FB"/>
    <w:rsid w:val="00B03B97"/>
    <w:rsid w:val="00B0508E"/>
    <w:rsid w:val="00B06075"/>
    <w:rsid w:val="00B063F3"/>
    <w:rsid w:val="00B064FA"/>
    <w:rsid w:val="00B06D40"/>
    <w:rsid w:val="00B10CFE"/>
    <w:rsid w:val="00B125FF"/>
    <w:rsid w:val="00B13A1D"/>
    <w:rsid w:val="00B13A7A"/>
    <w:rsid w:val="00B17C46"/>
    <w:rsid w:val="00B20096"/>
    <w:rsid w:val="00B2064C"/>
    <w:rsid w:val="00B21147"/>
    <w:rsid w:val="00B22285"/>
    <w:rsid w:val="00B232CB"/>
    <w:rsid w:val="00B23A91"/>
    <w:rsid w:val="00B277C1"/>
    <w:rsid w:val="00B30AE3"/>
    <w:rsid w:val="00B33A4D"/>
    <w:rsid w:val="00B36B57"/>
    <w:rsid w:val="00B37120"/>
    <w:rsid w:val="00B37ECE"/>
    <w:rsid w:val="00B405DF"/>
    <w:rsid w:val="00B4200F"/>
    <w:rsid w:val="00B42FC5"/>
    <w:rsid w:val="00B43405"/>
    <w:rsid w:val="00B4678E"/>
    <w:rsid w:val="00B50670"/>
    <w:rsid w:val="00B53610"/>
    <w:rsid w:val="00B560BE"/>
    <w:rsid w:val="00B56238"/>
    <w:rsid w:val="00B60D1D"/>
    <w:rsid w:val="00B620A3"/>
    <w:rsid w:val="00B62E0F"/>
    <w:rsid w:val="00B65E06"/>
    <w:rsid w:val="00B660EA"/>
    <w:rsid w:val="00B66992"/>
    <w:rsid w:val="00B7009C"/>
    <w:rsid w:val="00B7029A"/>
    <w:rsid w:val="00B731BB"/>
    <w:rsid w:val="00B73821"/>
    <w:rsid w:val="00B7412B"/>
    <w:rsid w:val="00B74A77"/>
    <w:rsid w:val="00B74AB9"/>
    <w:rsid w:val="00B778C4"/>
    <w:rsid w:val="00B77B78"/>
    <w:rsid w:val="00B77E4A"/>
    <w:rsid w:val="00B800E6"/>
    <w:rsid w:val="00B80896"/>
    <w:rsid w:val="00B80FC2"/>
    <w:rsid w:val="00B81721"/>
    <w:rsid w:val="00B81CA4"/>
    <w:rsid w:val="00B81E3B"/>
    <w:rsid w:val="00B836D4"/>
    <w:rsid w:val="00B8587D"/>
    <w:rsid w:val="00B859CF"/>
    <w:rsid w:val="00B86D7A"/>
    <w:rsid w:val="00B86E6F"/>
    <w:rsid w:val="00B87119"/>
    <w:rsid w:val="00B908EC"/>
    <w:rsid w:val="00B91D21"/>
    <w:rsid w:val="00B91F2F"/>
    <w:rsid w:val="00B91F54"/>
    <w:rsid w:val="00B92922"/>
    <w:rsid w:val="00B94B67"/>
    <w:rsid w:val="00B95C35"/>
    <w:rsid w:val="00B95D72"/>
    <w:rsid w:val="00B95E45"/>
    <w:rsid w:val="00B96A19"/>
    <w:rsid w:val="00BA65EC"/>
    <w:rsid w:val="00BA737E"/>
    <w:rsid w:val="00BA7402"/>
    <w:rsid w:val="00BA74A1"/>
    <w:rsid w:val="00BB01A4"/>
    <w:rsid w:val="00BB0222"/>
    <w:rsid w:val="00BB09BA"/>
    <w:rsid w:val="00BB221B"/>
    <w:rsid w:val="00BB244F"/>
    <w:rsid w:val="00BB32C2"/>
    <w:rsid w:val="00BB36DC"/>
    <w:rsid w:val="00BB3F52"/>
    <w:rsid w:val="00BB6550"/>
    <w:rsid w:val="00BB67A8"/>
    <w:rsid w:val="00BB788E"/>
    <w:rsid w:val="00BC0D2B"/>
    <w:rsid w:val="00BC117A"/>
    <w:rsid w:val="00BC1563"/>
    <w:rsid w:val="00BC1B41"/>
    <w:rsid w:val="00BC2631"/>
    <w:rsid w:val="00BC2FD9"/>
    <w:rsid w:val="00BC49FA"/>
    <w:rsid w:val="00BC5438"/>
    <w:rsid w:val="00BC55E5"/>
    <w:rsid w:val="00BC79C8"/>
    <w:rsid w:val="00BD0411"/>
    <w:rsid w:val="00BD1819"/>
    <w:rsid w:val="00BD206E"/>
    <w:rsid w:val="00BD2C77"/>
    <w:rsid w:val="00BD3AE5"/>
    <w:rsid w:val="00BD434D"/>
    <w:rsid w:val="00BD493A"/>
    <w:rsid w:val="00BD710D"/>
    <w:rsid w:val="00BD74CA"/>
    <w:rsid w:val="00BD7FD1"/>
    <w:rsid w:val="00BE2AD0"/>
    <w:rsid w:val="00BE5263"/>
    <w:rsid w:val="00BE5448"/>
    <w:rsid w:val="00BF012E"/>
    <w:rsid w:val="00BF0A75"/>
    <w:rsid w:val="00BF2842"/>
    <w:rsid w:val="00BF37D7"/>
    <w:rsid w:val="00BF3892"/>
    <w:rsid w:val="00BF563B"/>
    <w:rsid w:val="00BF5744"/>
    <w:rsid w:val="00BF5E52"/>
    <w:rsid w:val="00BF61A9"/>
    <w:rsid w:val="00BF659D"/>
    <w:rsid w:val="00BF71F6"/>
    <w:rsid w:val="00BF7311"/>
    <w:rsid w:val="00C00725"/>
    <w:rsid w:val="00C00E33"/>
    <w:rsid w:val="00C0215F"/>
    <w:rsid w:val="00C02D15"/>
    <w:rsid w:val="00C03139"/>
    <w:rsid w:val="00C0347F"/>
    <w:rsid w:val="00C0486A"/>
    <w:rsid w:val="00C05F02"/>
    <w:rsid w:val="00C069D4"/>
    <w:rsid w:val="00C07009"/>
    <w:rsid w:val="00C07C98"/>
    <w:rsid w:val="00C07E8B"/>
    <w:rsid w:val="00C10B13"/>
    <w:rsid w:val="00C11488"/>
    <w:rsid w:val="00C14572"/>
    <w:rsid w:val="00C16823"/>
    <w:rsid w:val="00C205CB"/>
    <w:rsid w:val="00C212AB"/>
    <w:rsid w:val="00C21F99"/>
    <w:rsid w:val="00C22497"/>
    <w:rsid w:val="00C22A3D"/>
    <w:rsid w:val="00C230FC"/>
    <w:rsid w:val="00C23994"/>
    <w:rsid w:val="00C24E67"/>
    <w:rsid w:val="00C25DF3"/>
    <w:rsid w:val="00C266AC"/>
    <w:rsid w:val="00C2722D"/>
    <w:rsid w:val="00C2733F"/>
    <w:rsid w:val="00C3223E"/>
    <w:rsid w:val="00C33674"/>
    <w:rsid w:val="00C33887"/>
    <w:rsid w:val="00C33A2A"/>
    <w:rsid w:val="00C3445E"/>
    <w:rsid w:val="00C34992"/>
    <w:rsid w:val="00C35687"/>
    <w:rsid w:val="00C35C70"/>
    <w:rsid w:val="00C35D4E"/>
    <w:rsid w:val="00C3715B"/>
    <w:rsid w:val="00C37960"/>
    <w:rsid w:val="00C379F9"/>
    <w:rsid w:val="00C37AD2"/>
    <w:rsid w:val="00C40D82"/>
    <w:rsid w:val="00C40EF8"/>
    <w:rsid w:val="00C41B03"/>
    <w:rsid w:val="00C429BE"/>
    <w:rsid w:val="00C44F6A"/>
    <w:rsid w:val="00C461EF"/>
    <w:rsid w:val="00C463A4"/>
    <w:rsid w:val="00C46730"/>
    <w:rsid w:val="00C467FD"/>
    <w:rsid w:val="00C46BCF"/>
    <w:rsid w:val="00C46F5B"/>
    <w:rsid w:val="00C473EB"/>
    <w:rsid w:val="00C5117C"/>
    <w:rsid w:val="00C51197"/>
    <w:rsid w:val="00C517B0"/>
    <w:rsid w:val="00C53EF5"/>
    <w:rsid w:val="00C53F16"/>
    <w:rsid w:val="00C5538E"/>
    <w:rsid w:val="00C556AC"/>
    <w:rsid w:val="00C55CB8"/>
    <w:rsid w:val="00C5682D"/>
    <w:rsid w:val="00C56DB3"/>
    <w:rsid w:val="00C6046F"/>
    <w:rsid w:val="00C62E8B"/>
    <w:rsid w:val="00C62FFB"/>
    <w:rsid w:val="00C66962"/>
    <w:rsid w:val="00C670A9"/>
    <w:rsid w:val="00C70148"/>
    <w:rsid w:val="00C7089F"/>
    <w:rsid w:val="00C71127"/>
    <w:rsid w:val="00C711E0"/>
    <w:rsid w:val="00C71A9C"/>
    <w:rsid w:val="00C7201B"/>
    <w:rsid w:val="00C7274B"/>
    <w:rsid w:val="00C72846"/>
    <w:rsid w:val="00C74130"/>
    <w:rsid w:val="00C749CF"/>
    <w:rsid w:val="00C74B7F"/>
    <w:rsid w:val="00C75050"/>
    <w:rsid w:val="00C755C3"/>
    <w:rsid w:val="00C76B25"/>
    <w:rsid w:val="00C7769C"/>
    <w:rsid w:val="00C8006D"/>
    <w:rsid w:val="00C801A4"/>
    <w:rsid w:val="00C80301"/>
    <w:rsid w:val="00C80BE2"/>
    <w:rsid w:val="00C80FDC"/>
    <w:rsid w:val="00C826C7"/>
    <w:rsid w:val="00C82D56"/>
    <w:rsid w:val="00C82E1C"/>
    <w:rsid w:val="00C848ED"/>
    <w:rsid w:val="00C85343"/>
    <w:rsid w:val="00C853DC"/>
    <w:rsid w:val="00C8558F"/>
    <w:rsid w:val="00C857A4"/>
    <w:rsid w:val="00C87EF2"/>
    <w:rsid w:val="00C91535"/>
    <w:rsid w:val="00C92313"/>
    <w:rsid w:val="00C9357B"/>
    <w:rsid w:val="00C936D0"/>
    <w:rsid w:val="00C94ECB"/>
    <w:rsid w:val="00C94F02"/>
    <w:rsid w:val="00C959F8"/>
    <w:rsid w:val="00C964E0"/>
    <w:rsid w:val="00C96550"/>
    <w:rsid w:val="00C97095"/>
    <w:rsid w:val="00C97A67"/>
    <w:rsid w:val="00CA0080"/>
    <w:rsid w:val="00CA01BE"/>
    <w:rsid w:val="00CA0F25"/>
    <w:rsid w:val="00CA1F83"/>
    <w:rsid w:val="00CA32A7"/>
    <w:rsid w:val="00CA5752"/>
    <w:rsid w:val="00CA6711"/>
    <w:rsid w:val="00CA70DD"/>
    <w:rsid w:val="00CA7804"/>
    <w:rsid w:val="00CB0642"/>
    <w:rsid w:val="00CB1431"/>
    <w:rsid w:val="00CB1C2A"/>
    <w:rsid w:val="00CB4E22"/>
    <w:rsid w:val="00CB5391"/>
    <w:rsid w:val="00CB6923"/>
    <w:rsid w:val="00CB69DE"/>
    <w:rsid w:val="00CC04F4"/>
    <w:rsid w:val="00CC2EDB"/>
    <w:rsid w:val="00CC3329"/>
    <w:rsid w:val="00CC449E"/>
    <w:rsid w:val="00CC5698"/>
    <w:rsid w:val="00CC5765"/>
    <w:rsid w:val="00CC688E"/>
    <w:rsid w:val="00CC6EF8"/>
    <w:rsid w:val="00CC7570"/>
    <w:rsid w:val="00CD01E3"/>
    <w:rsid w:val="00CD020F"/>
    <w:rsid w:val="00CD079D"/>
    <w:rsid w:val="00CD1F95"/>
    <w:rsid w:val="00CD1FAD"/>
    <w:rsid w:val="00CD6E5A"/>
    <w:rsid w:val="00CD72C2"/>
    <w:rsid w:val="00CE08C2"/>
    <w:rsid w:val="00CE2CE6"/>
    <w:rsid w:val="00CE2F88"/>
    <w:rsid w:val="00CE4C8E"/>
    <w:rsid w:val="00CE57CE"/>
    <w:rsid w:val="00CE5F2F"/>
    <w:rsid w:val="00CE6B79"/>
    <w:rsid w:val="00CE6F59"/>
    <w:rsid w:val="00CE7713"/>
    <w:rsid w:val="00CE788D"/>
    <w:rsid w:val="00CE7F65"/>
    <w:rsid w:val="00CF02F5"/>
    <w:rsid w:val="00CF090E"/>
    <w:rsid w:val="00CF163E"/>
    <w:rsid w:val="00CF1BA0"/>
    <w:rsid w:val="00CF3A5D"/>
    <w:rsid w:val="00CF5F84"/>
    <w:rsid w:val="00CF6364"/>
    <w:rsid w:val="00CF6C2C"/>
    <w:rsid w:val="00CF7766"/>
    <w:rsid w:val="00D00177"/>
    <w:rsid w:val="00D00DCF"/>
    <w:rsid w:val="00D0272F"/>
    <w:rsid w:val="00D0375E"/>
    <w:rsid w:val="00D03DFD"/>
    <w:rsid w:val="00D03F05"/>
    <w:rsid w:val="00D04FAC"/>
    <w:rsid w:val="00D052C5"/>
    <w:rsid w:val="00D05B35"/>
    <w:rsid w:val="00D05D66"/>
    <w:rsid w:val="00D06B09"/>
    <w:rsid w:val="00D070D2"/>
    <w:rsid w:val="00D072AE"/>
    <w:rsid w:val="00D074F8"/>
    <w:rsid w:val="00D10F93"/>
    <w:rsid w:val="00D11990"/>
    <w:rsid w:val="00D121BA"/>
    <w:rsid w:val="00D123C0"/>
    <w:rsid w:val="00D12EB4"/>
    <w:rsid w:val="00D13BBF"/>
    <w:rsid w:val="00D1438D"/>
    <w:rsid w:val="00D14C4F"/>
    <w:rsid w:val="00D15DEA"/>
    <w:rsid w:val="00D178FE"/>
    <w:rsid w:val="00D240C7"/>
    <w:rsid w:val="00D24870"/>
    <w:rsid w:val="00D248FA"/>
    <w:rsid w:val="00D26108"/>
    <w:rsid w:val="00D3049A"/>
    <w:rsid w:val="00D33D3A"/>
    <w:rsid w:val="00D34988"/>
    <w:rsid w:val="00D34BC4"/>
    <w:rsid w:val="00D3517C"/>
    <w:rsid w:val="00D374E8"/>
    <w:rsid w:val="00D37627"/>
    <w:rsid w:val="00D4011E"/>
    <w:rsid w:val="00D40283"/>
    <w:rsid w:val="00D42195"/>
    <w:rsid w:val="00D4311D"/>
    <w:rsid w:val="00D43FD7"/>
    <w:rsid w:val="00D44DA3"/>
    <w:rsid w:val="00D44EEA"/>
    <w:rsid w:val="00D45EB1"/>
    <w:rsid w:val="00D46411"/>
    <w:rsid w:val="00D466BE"/>
    <w:rsid w:val="00D47584"/>
    <w:rsid w:val="00D51698"/>
    <w:rsid w:val="00D51A18"/>
    <w:rsid w:val="00D52AC9"/>
    <w:rsid w:val="00D54C92"/>
    <w:rsid w:val="00D57F08"/>
    <w:rsid w:val="00D60099"/>
    <w:rsid w:val="00D60189"/>
    <w:rsid w:val="00D62720"/>
    <w:rsid w:val="00D64300"/>
    <w:rsid w:val="00D64349"/>
    <w:rsid w:val="00D649E9"/>
    <w:rsid w:val="00D64D87"/>
    <w:rsid w:val="00D64DDC"/>
    <w:rsid w:val="00D65FCA"/>
    <w:rsid w:val="00D6673A"/>
    <w:rsid w:val="00D67AB7"/>
    <w:rsid w:val="00D71D3B"/>
    <w:rsid w:val="00D730DC"/>
    <w:rsid w:val="00D73445"/>
    <w:rsid w:val="00D73612"/>
    <w:rsid w:val="00D7400B"/>
    <w:rsid w:val="00D74C82"/>
    <w:rsid w:val="00D75874"/>
    <w:rsid w:val="00D76332"/>
    <w:rsid w:val="00D7633B"/>
    <w:rsid w:val="00D775A0"/>
    <w:rsid w:val="00D8000E"/>
    <w:rsid w:val="00D801D2"/>
    <w:rsid w:val="00D8025B"/>
    <w:rsid w:val="00D8099A"/>
    <w:rsid w:val="00D80AB5"/>
    <w:rsid w:val="00D81F23"/>
    <w:rsid w:val="00D83F48"/>
    <w:rsid w:val="00D84946"/>
    <w:rsid w:val="00D85B57"/>
    <w:rsid w:val="00D85DD8"/>
    <w:rsid w:val="00D86B71"/>
    <w:rsid w:val="00D875D2"/>
    <w:rsid w:val="00D87A57"/>
    <w:rsid w:val="00D90D2E"/>
    <w:rsid w:val="00D923EC"/>
    <w:rsid w:val="00D9275A"/>
    <w:rsid w:val="00D933FD"/>
    <w:rsid w:val="00D935EA"/>
    <w:rsid w:val="00D945A5"/>
    <w:rsid w:val="00D94B4C"/>
    <w:rsid w:val="00D94D34"/>
    <w:rsid w:val="00D96231"/>
    <w:rsid w:val="00D9680F"/>
    <w:rsid w:val="00D96AD0"/>
    <w:rsid w:val="00D97552"/>
    <w:rsid w:val="00D979E6"/>
    <w:rsid w:val="00D97A84"/>
    <w:rsid w:val="00DA1F7E"/>
    <w:rsid w:val="00DA2208"/>
    <w:rsid w:val="00DA254D"/>
    <w:rsid w:val="00DA3E46"/>
    <w:rsid w:val="00DA6FFA"/>
    <w:rsid w:val="00DA7549"/>
    <w:rsid w:val="00DB0768"/>
    <w:rsid w:val="00DB26FE"/>
    <w:rsid w:val="00DB385A"/>
    <w:rsid w:val="00DB4244"/>
    <w:rsid w:val="00DB4415"/>
    <w:rsid w:val="00DB654F"/>
    <w:rsid w:val="00DB673D"/>
    <w:rsid w:val="00DC0F95"/>
    <w:rsid w:val="00DC16A8"/>
    <w:rsid w:val="00DC4169"/>
    <w:rsid w:val="00DC44E4"/>
    <w:rsid w:val="00DC4E3A"/>
    <w:rsid w:val="00DC6192"/>
    <w:rsid w:val="00DC626B"/>
    <w:rsid w:val="00DC6806"/>
    <w:rsid w:val="00DC792A"/>
    <w:rsid w:val="00DD0530"/>
    <w:rsid w:val="00DD0E18"/>
    <w:rsid w:val="00DD0FA6"/>
    <w:rsid w:val="00DD26D5"/>
    <w:rsid w:val="00DD2A41"/>
    <w:rsid w:val="00DD3431"/>
    <w:rsid w:val="00DD4065"/>
    <w:rsid w:val="00DD558C"/>
    <w:rsid w:val="00DD6519"/>
    <w:rsid w:val="00DD7246"/>
    <w:rsid w:val="00DD7BB1"/>
    <w:rsid w:val="00DE05E9"/>
    <w:rsid w:val="00DE21C3"/>
    <w:rsid w:val="00DE28A4"/>
    <w:rsid w:val="00DE3348"/>
    <w:rsid w:val="00DE48AA"/>
    <w:rsid w:val="00DE5859"/>
    <w:rsid w:val="00DE59BB"/>
    <w:rsid w:val="00DE5E07"/>
    <w:rsid w:val="00DE630F"/>
    <w:rsid w:val="00DF0194"/>
    <w:rsid w:val="00DF0387"/>
    <w:rsid w:val="00DF103A"/>
    <w:rsid w:val="00DF12A6"/>
    <w:rsid w:val="00DF15A8"/>
    <w:rsid w:val="00DF1C2B"/>
    <w:rsid w:val="00DF3C81"/>
    <w:rsid w:val="00DF536B"/>
    <w:rsid w:val="00E00AE1"/>
    <w:rsid w:val="00E011AB"/>
    <w:rsid w:val="00E01850"/>
    <w:rsid w:val="00E03A84"/>
    <w:rsid w:val="00E03DBD"/>
    <w:rsid w:val="00E04ED1"/>
    <w:rsid w:val="00E0598A"/>
    <w:rsid w:val="00E10EA9"/>
    <w:rsid w:val="00E11C9E"/>
    <w:rsid w:val="00E1294C"/>
    <w:rsid w:val="00E12A9D"/>
    <w:rsid w:val="00E13464"/>
    <w:rsid w:val="00E1402F"/>
    <w:rsid w:val="00E154ED"/>
    <w:rsid w:val="00E16102"/>
    <w:rsid w:val="00E1741B"/>
    <w:rsid w:val="00E17A2C"/>
    <w:rsid w:val="00E17D25"/>
    <w:rsid w:val="00E2006A"/>
    <w:rsid w:val="00E20B08"/>
    <w:rsid w:val="00E221AD"/>
    <w:rsid w:val="00E2338D"/>
    <w:rsid w:val="00E237A6"/>
    <w:rsid w:val="00E25872"/>
    <w:rsid w:val="00E25FA8"/>
    <w:rsid w:val="00E26442"/>
    <w:rsid w:val="00E27523"/>
    <w:rsid w:val="00E278D8"/>
    <w:rsid w:val="00E30605"/>
    <w:rsid w:val="00E319FA"/>
    <w:rsid w:val="00E32178"/>
    <w:rsid w:val="00E32209"/>
    <w:rsid w:val="00E34417"/>
    <w:rsid w:val="00E36A15"/>
    <w:rsid w:val="00E37871"/>
    <w:rsid w:val="00E42675"/>
    <w:rsid w:val="00E43E42"/>
    <w:rsid w:val="00E44A0E"/>
    <w:rsid w:val="00E4681B"/>
    <w:rsid w:val="00E50242"/>
    <w:rsid w:val="00E503D5"/>
    <w:rsid w:val="00E50CE2"/>
    <w:rsid w:val="00E50E56"/>
    <w:rsid w:val="00E538FF"/>
    <w:rsid w:val="00E53F0D"/>
    <w:rsid w:val="00E54744"/>
    <w:rsid w:val="00E553B2"/>
    <w:rsid w:val="00E5558F"/>
    <w:rsid w:val="00E558BD"/>
    <w:rsid w:val="00E601C6"/>
    <w:rsid w:val="00E61A73"/>
    <w:rsid w:val="00E66A01"/>
    <w:rsid w:val="00E67568"/>
    <w:rsid w:val="00E71A8A"/>
    <w:rsid w:val="00E71AE3"/>
    <w:rsid w:val="00E72AD9"/>
    <w:rsid w:val="00E73248"/>
    <w:rsid w:val="00E73409"/>
    <w:rsid w:val="00E74E43"/>
    <w:rsid w:val="00E75BEC"/>
    <w:rsid w:val="00E75D88"/>
    <w:rsid w:val="00E76E85"/>
    <w:rsid w:val="00E7771D"/>
    <w:rsid w:val="00E77AEC"/>
    <w:rsid w:val="00E80FCA"/>
    <w:rsid w:val="00E81571"/>
    <w:rsid w:val="00E819CA"/>
    <w:rsid w:val="00E821C7"/>
    <w:rsid w:val="00E8230B"/>
    <w:rsid w:val="00E82595"/>
    <w:rsid w:val="00E82CCA"/>
    <w:rsid w:val="00E82CE2"/>
    <w:rsid w:val="00E84479"/>
    <w:rsid w:val="00E84686"/>
    <w:rsid w:val="00E86E24"/>
    <w:rsid w:val="00E86F91"/>
    <w:rsid w:val="00E87043"/>
    <w:rsid w:val="00E91FF1"/>
    <w:rsid w:val="00E93770"/>
    <w:rsid w:val="00E93F49"/>
    <w:rsid w:val="00E949A2"/>
    <w:rsid w:val="00E96EC9"/>
    <w:rsid w:val="00E97CAE"/>
    <w:rsid w:val="00EA065E"/>
    <w:rsid w:val="00EA0FFC"/>
    <w:rsid w:val="00EA19DE"/>
    <w:rsid w:val="00EA2085"/>
    <w:rsid w:val="00EA3125"/>
    <w:rsid w:val="00EA3A87"/>
    <w:rsid w:val="00EA3ECF"/>
    <w:rsid w:val="00EA409D"/>
    <w:rsid w:val="00EA50C9"/>
    <w:rsid w:val="00EA580A"/>
    <w:rsid w:val="00EA58B3"/>
    <w:rsid w:val="00EA718D"/>
    <w:rsid w:val="00EB0F45"/>
    <w:rsid w:val="00EB0F48"/>
    <w:rsid w:val="00EB14DD"/>
    <w:rsid w:val="00EB1DDA"/>
    <w:rsid w:val="00EB28A9"/>
    <w:rsid w:val="00EB3CFE"/>
    <w:rsid w:val="00EB44F8"/>
    <w:rsid w:val="00EB51BE"/>
    <w:rsid w:val="00EB6040"/>
    <w:rsid w:val="00EB69B2"/>
    <w:rsid w:val="00EC0D3E"/>
    <w:rsid w:val="00EC45F9"/>
    <w:rsid w:val="00EC6BA6"/>
    <w:rsid w:val="00EC6E8D"/>
    <w:rsid w:val="00ED19E3"/>
    <w:rsid w:val="00ED468C"/>
    <w:rsid w:val="00ED5038"/>
    <w:rsid w:val="00ED5439"/>
    <w:rsid w:val="00ED56B1"/>
    <w:rsid w:val="00ED5720"/>
    <w:rsid w:val="00ED7C6A"/>
    <w:rsid w:val="00EE0475"/>
    <w:rsid w:val="00EE05EF"/>
    <w:rsid w:val="00EE102D"/>
    <w:rsid w:val="00EE2CF3"/>
    <w:rsid w:val="00EE3F7C"/>
    <w:rsid w:val="00EE4DE4"/>
    <w:rsid w:val="00EE64B8"/>
    <w:rsid w:val="00EE666C"/>
    <w:rsid w:val="00EE7034"/>
    <w:rsid w:val="00EE7076"/>
    <w:rsid w:val="00EE736C"/>
    <w:rsid w:val="00EE7ABA"/>
    <w:rsid w:val="00EF08DD"/>
    <w:rsid w:val="00EF1F17"/>
    <w:rsid w:val="00EF23F6"/>
    <w:rsid w:val="00EF2791"/>
    <w:rsid w:val="00EF34EB"/>
    <w:rsid w:val="00EF3775"/>
    <w:rsid w:val="00EF38DF"/>
    <w:rsid w:val="00EF4BBD"/>
    <w:rsid w:val="00EF6426"/>
    <w:rsid w:val="00EF7382"/>
    <w:rsid w:val="00EF7418"/>
    <w:rsid w:val="00F00212"/>
    <w:rsid w:val="00F0041C"/>
    <w:rsid w:val="00F00D38"/>
    <w:rsid w:val="00F018EA"/>
    <w:rsid w:val="00F01DE6"/>
    <w:rsid w:val="00F02C66"/>
    <w:rsid w:val="00F044BC"/>
    <w:rsid w:val="00F0562F"/>
    <w:rsid w:val="00F0693F"/>
    <w:rsid w:val="00F1187F"/>
    <w:rsid w:val="00F11A9E"/>
    <w:rsid w:val="00F12418"/>
    <w:rsid w:val="00F144DC"/>
    <w:rsid w:val="00F1495F"/>
    <w:rsid w:val="00F1533D"/>
    <w:rsid w:val="00F1648E"/>
    <w:rsid w:val="00F17C4A"/>
    <w:rsid w:val="00F226DA"/>
    <w:rsid w:val="00F22BA7"/>
    <w:rsid w:val="00F249A7"/>
    <w:rsid w:val="00F25AC7"/>
    <w:rsid w:val="00F30E02"/>
    <w:rsid w:val="00F31305"/>
    <w:rsid w:val="00F313B4"/>
    <w:rsid w:val="00F317B7"/>
    <w:rsid w:val="00F31CA0"/>
    <w:rsid w:val="00F329BD"/>
    <w:rsid w:val="00F3317A"/>
    <w:rsid w:val="00F3451B"/>
    <w:rsid w:val="00F35FDC"/>
    <w:rsid w:val="00F37039"/>
    <w:rsid w:val="00F37672"/>
    <w:rsid w:val="00F413F4"/>
    <w:rsid w:val="00F41DBD"/>
    <w:rsid w:val="00F424D4"/>
    <w:rsid w:val="00F458E0"/>
    <w:rsid w:val="00F47088"/>
    <w:rsid w:val="00F50853"/>
    <w:rsid w:val="00F51846"/>
    <w:rsid w:val="00F52D88"/>
    <w:rsid w:val="00F53E4E"/>
    <w:rsid w:val="00F547B5"/>
    <w:rsid w:val="00F54BA4"/>
    <w:rsid w:val="00F56F3E"/>
    <w:rsid w:val="00F57B17"/>
    <w:rsid w:val="00F5A981"/>
    <w:rsid w:val="00F60D5B"/>
    <w:rsid w:val="00F616B9"/>
    <w:rsid w:val="00F61902"/>
    <w:rsid w:val="00F61E42"/>
    <w:rsid w:val="00F62A30"/>
    <w:rsid w:val="00F62C01"/>
    <w:rsid w:val="00F62D6A"/>
    <w:rsid w:val="00F63C3E"/>
    <w:rsid w:val="00F663FC"/>
    <w:rsid w:val="00F67405"/>
    <w:rsid w:val="00F700CF"/>
    <w:rsid w:val="00F70327"/>
    <w:rsid w:val="00F703C0"/>
    <w:rsid w:val="00F7136D"/>
    <w:rsid w:val="00F7155C"/>
    <w:rsid w:val="00F71718"/>
    <w:rsid w:val="00F717F2"/>
    <w:rsid w:val="00F72441"/>
    <w:rsid w:val="00F72C0F"/>
    <w:rsid w:val="00F73EB0"/>
    <w:rsid w:val="00F7500C"/>
    <w:rsid w:val="00F7568D"/>
    <w:rsid w:val="00F75B3F"/>
    <w:rsid w:val="00F81479"/>
    <w:rsid w:val="00F81DEA"/>
    <w:rsid w:val="00F8240E"/>
    <w:rsid w:val="00F8405A"/>
    <w:rsid w:val="00F84115"/>
    <w:rsid w:val="00F84688"/>
    <w:rsid w:val="00F85E96"/>
    <w:rsid w:val="00F8608B"/>
    <w:rsid w:val="00F8647F"/>
    <w:rsid w:val="00F925D1"/>
    <w:rsid w:val="00F9292C"/>
    <w:rsid w:val="00F94BDF"/>
    <w:rsid w:val="00F952E6"/>
    <w:rsid w:val="00F95E70"/>
    <w:rsid w:val="00F96F3A"/>
    <w:rsid w:val="00FA0322"/>
    <w:rsid w:val="00FA0A75"/>
    <w:rsid w:val="00FA10CB"/>
    <w:rsid w:val="00FA1E35"/>
    <w:rsid w:val="00FA1F5B"/>
    <w:rsid w:val="00FA2951"/>
    <w:rsid w:val="00FA399E"/>
    <w:rsid w:val="00FA635F"/>
    <w:rsid w:val="00FA63A4"/>
    <w:rsid w:val="00FA674D"/>
    <w:rsid w:val="00FA7395"/>
    <w:rsid w:val="00FA7991"/>
    <w:rsid w:val="00FA7C5C"/>
    <w:rsid w:val="00FB123C"/>
    <w:rsid w:val="00FB1E4D"/>
    <w:rsid w:val="00FB2274"/>
    <w:rsid w:val="00FB2660"/>
    <w:rsid w:val="00FB275C"/>
    <w:rsid w:val="00FB3A56"/>
    <w:rsid w:val="00FB4F97"/>
    <w:rsid w:val="00FB5B78"/>
    <w:rsid w:val="00FB765C"/>
    <w:rsid w:val="00FB7BF6"/>
    <w:rsid w:val="00FC00F1"/>
    <w:rsid w:val="00FC269E"/>
    <w:rsid w:val="00FC2D40"/>
    <w:rsid w:val="00FC3B83"/>
    <w:rsid w:val="00FC3D4F"/>
    <w:rsid w:val="00FC482B"/>
    <w:rsid w:val="00FC4C4C"/>
    <w:rsid w:val="00FC6C8B"/>
    <w:rsid w:val="00FC73F3"/>
    <w:rsid w:val="00FC7956"/>
    <w:rsid w:val="00FD199D"/>
    <w:rsid w:val="00FD1CF3"/>
    <w:rsid w:val="00FD1D6F"/>
    <w:rsid w:val="00FD21AB"/>
    <w:rsid w:val="00FD2DB2"/>
    <w:rsid w:val="00FD33B2"/>
    <w:rsid w:val="00FD351E"/>
    <w:rsid w:val="00FD38E1"/>
    <w:rsid w:val="00FD4AD2"/>
    <w:rsid w:val="00FD6309"/>
    <w:rsid w:val="00FD6509"/>
    <w:rsid w:val="00FD6EC4"/>
    <w:rsid w:val="00FE01C5"/>
    <w:rsid w:val="00FE1E17"/>
    <w:rsid w:val="00FE24CE"/>
    <w:rsid w:val="00FE2991"/>
    <w:rsid w:val="00FE3B5B"/>
    <w:rsid w:val="00FE492D"/>
    <w:rsid w:val="00FE5568"/>
    <w:rsid w:val="00FE55BC"/>
    <w:rsid w:val="00FE60FF"/>
    <w:rsid w:val="00FE63F8"/>
    <w:rsid w:val="00FE7D12"/>
    <w:rsid w:val="00FF034A"/>
    <w:rsid w:val="00FF0F7A"/>
    <w:rsid w:val="00FF1E14"/>
    <w:rsid w:val="00FF4052"/>
    <w:rsid w:val="00FF5BF8"/>
    <w:rsid w:val="01A002FB"/>
    <w:rsid w:val="01D1ACB7"/>
    <w:rsid w:val="01FC9B08"/>
    <w:rsid w:val="01FCE8C5"/>
    <w:rsid w:val="0213CD82"/>
    <w:rsid w:val="0279C7A6"/>
    <w:rsid w:val="02DB45C2"/>
    <w:rsid w:val="031752EE"/>
    <w:rsid w:val="0351C7ED"/>
    <w:rsid w:val="0355CD52"/>
    <w:rsid w:val="03904403"/>
    <w:rsid w:val="03D5458A"/>
    <w:rsid w:val="05C04269"/>
    <w:rsid w:val="05EA0891"/>
    <w:rsid w:val="05F06316"/>
    <w:rsid w:val="065F6F12"/>
    <w:rsid w:val="06602BC8"/>
    <w:rsid w:val="0673553C"/>
    <w:rsid w:val="06BD7829"/>
    <w:rsid w:val="06EA28AB"/>
    <w:rsid w:val="07313C4B"/>
    <w:rsid w:val="07B90C0D"/>
    <w:rsid w:val="07BECCB7"/>
    <w:rsid w:val="08026763"/>
    <w:rsid w:val="0812837D"/>
    <w:rsid w:val="082908DF"/>
    <w:rsid w:val="08AEF656"/>
    <w:rsid w:val="08ECA0A3"/>
    <w:rsid w:val="09014E3C"/>
    <w:rsid w:val="09108F21"/>
    <w:rsid w:val="0971BE31"/>
    <w:rsid w:val="09B2D166"/>
    <w:rsid w:val="09B3CBA8"/>
    <w:rsid w:val="0A22B92E"/>
    <w:rsid w:val="0AE42A80"/>
    <w:rsid w:val="0AF50A31"/>
    <w:rsid w:val="0B138994"/>
    <w:rsid w:val="0B1C6162"/>
    <w:rsid w:val="0B2E626D"/>
    <w:rsid w:val="0B3E50F3"/>
    <w:rsid w:val="0BC517CC"/>
    <w:rsid w:val="0BDBEF3A"/>
    <w:rsid w:val="0C175802"/>
    <w:rsid w:val="0C565E97"/>
    <w:rsid w:val="0C80E8C3"/>
    <w:rsid w:val="0CFC0A33"/>
    <w:rsid w:val="0CFCA697"/>
    <w:rsid w:val="0D086A39"/>
    <w:rsid w:val="0D325DE0"/>
    <w:rsid w:val="0D375FD2"/>
    <w:rsid w:val="0D4A8F2C"/>
    <w:rsid w:val="0DBE4086"/>
    <w:rsid w:val="0DF65744"/>
    <w:rsid w:val="0E0BFC3C"/>
    <w:rsid w:val="0E16732D"/>
    <w:rsid w:val="0E4EAAB9"/>
    <w:rsid w:val="0EB1C758"/>
    <w:rsid w:val="0EE5F625"/>
    <w:rsid w:val="0F050651"/>
    <w:rsid w:val="0FFC956F"/>
    <w:rsid w:val="100EE6FE"/>
    <w:rsid w:val="10F5B7E2"/>
    <w:rsid w:val="10FA8A93"/>
    <w:rsid w:val="110C5907"/>
    <w:rsid w:val="117FF4FB"/>
    <w:rsid w:val="11893FDD"/>
    <w:rsid w:val="118E5DF0"/>
    <w:rsid w:val="119D09BA"/>
    <w:rsid w:val="11DEDC33"/>
    <w:rsid w:val="125E5E74"/>
    <w:rsid w:val="12E8A0C5"/>
    <w:rsid w:val="130FE9EB"/>
    <w:rsid w:val="131B580D"/>
    <w:rsid w:val="132D0DE7"/>
    <w:rsid w:val="1341F06F"/>
    <w:rsid w:val="13658B15"/>
    <w:rsid w:val="13B2E8A1"/>
    <w:rsid w:val="13CEDD7D"/>
    <w:rsid w:val="14063DA9"/>
    <w:rsid w:val="14325CCB"/>
    <w:rsid w:val="1496BEB9"/>
    <w:rsid w:val="14B6A8D4"/>
    <w:rsid w:val="14F8ED7F"/>
    <w:rsid w:val="1536268A"/>
    <w:rsid w:val="1572798E"/>
    <w:rsid w:val="158304C6"/>
    <w:rsid w:val="15EB019D"/>
    <w:rsid w:val="15EB474F"/>
    <w:rsid w:val="16767460"/>
    <w:rsid w:val="16DD75B6"/>
    <w:rsid w:val="1805FA66"/>
    <w:rsid w:val="182C6DB7"/>
    <w:rsid w:val="1855C049"/>
    <w:rsid w:val="1861BDAA"/>
    <w:rsid w:val="186A1B14"/>
    <w:rsid w:val="186B759D"/>
    <w:rsid w:val="18F303A7"/>
    <w:rsid w:val="18FEB7DC"/>
    <w:rsid w:val="19054FEE"/>
    <w:rsid w:val="190EC1C0"/>
    <w:rsid w:val="1945EC28"/>
    <w:rsid w:val="19D70070"/>
    <w:rsid w:val="19DA514E"/>
    <w:rsid w:val="1A005146"/>
    <w:rsid w:val="1A1C4802"/>
    <w:rsid w:val="1A1F4F7A"/>
    <w:rsid w:val="1A3E71DA"/>
    <w:rsid w:val="1A7352FE"/>
    <w:rsid w:val="1A9B780A"/>
    <w:rsid w:val="1AFF802D"/>
    <w:rsid w:val="1B01CE9C"/>
    <w:rsid w:val="1B1491E9"/>
    <w:rsid w:val="1B8B771E"/>
    <w:rsid w:val="1BED6400"/>
    <w:rsid w:val="1BF1625A"/>
    <w:rsid w:val="1BF25DE8"/>
    <w:rsid w:val="1C1D8F62"/>
    <w:rsid w:val="1C6CC42B"/>
    <w:rsid w:val="1C8BE01D"/>
    <w:rsid w:val="1CAA6BCC"/>
    <w:rsid w:val="1CB6FBC4"/>
    <w:rsid w:val="1CBAC5F9"/>
    <w:rsid w:val="1CBC122A"/>
    <w:rsid w:val="1CEA31FB"/>
    <w:rsid w:val="1D3644E6"/>
    <w:rsid w:val="1D60C926"/>
    <w:rsid w:val="1D8EE700"/>
    <w:rsid w:val="1DC51CB5"/>
    <w:rsid w:val="1DE1A384"/>
    <w:rsid w:val="1E23AF1C"/>
    <w:rsid w:val="1E25322A"/>
    <w:rsid w:val="1E683BAB"/>
    <w:rsid w:val="1EC71F93"/>
    <w:rsid w:val="1EE72739"/>
    <w:rsid w:val="1EEB0B94"/>
    <w:rsid w:val="1F4169F3"/>
    <w:rsid w:val="1F4A952C"/>
    <w:rsid w:val="1FB818A7"/>
    <w:rsid w:val="1FCBEC11"/>
    <w:rsid w:val="2030EF8E"/>
    <w:rsid w:val="2051A01D"/>
    <w:rsid w:val="2059158E"/>
    <w:rsid w:val="206606F2"/>
    <w:rsid w:val="21006642"/>
    <w:rsid w:val="2173BCD1"/>
    <w:rsid w:val="2187BC0A"/>
    <w:rsid w:val="218BD10B"/>
    <w:rsid w:val="21D4344C"/>
    <w:rsid w:val="21F8E0A3"/>
    <w:rsid w:val="2242A80E"/>
    <w:rsid w:val="22EEE24F"/>
    <w:rsid w:val="23088665"/>
    <w:rsid w:val="232873AC"/>
    <w:rsid w:val="235A0BFC"/>
    <w:rsid w:val="236B6681"/>
    <w:rsid w:val="2382FAA1"/>
    <w:rsid w:val="23A3B300"/>
    <w:rsid w:val="23B75A0F"/>
    <w:rsid w:val="23CAD001"/>
    <w:rsid w:val="24094A08"/>
    <w:rsid w:val="2450E92C"/>
    <w:rsid w:val="2482094E"/>
    <w:rsid w:val="24CE26C0"/>
    <w:rsid w:val="24E3A5AE"/>
    <w:rsid w:val="2529B1A4"/>
    <w:rsid w:val="258B2F73"/>
    <w:rsid w:val="2612D61A"/>
    <w:rsid w:val="261F3177"/>
    <w:rsid w:val="26625DE6"/>
    <w:rsid w:val="26F5C2ED"/>
    <w:rsid w:val="2714B397"/>
    <w:rsid w:val="2717AA8E"/>
    <w:rsid w:val="27869C60"/>
    <w:rsid w:val="27D0AABF"/>
    <w:rsid w:val="27DFCD33"/>
    <w:rsid w:val="28173E50"/>
    <w:rsid w:val="281F3D97"/>
    <w:rsid w:val="2822ABE5"/>
    <w:rsid w:val="2823E1BB"/>
    <w:rsid w:val="28558780"/>
    <w:rsid w:val="28582202"/>
    <w:rsid w:val="28943805"/>
    <w:rsid w:val="29442ED5"/>
    <w:rsid w:val="295BB764"/>
    <w:rsid w:val="29B6E891"/>
    <w:rsid w:val="29C5C8F3"/>
    <w:rsid w:val="29D0AB0C"/>
    <w:rsid w:val="2A18C5E4"/>
    <w:rsid w:val="2A23A4BF"/>
    <w:rsid w:val="2A9F5F89"/>
    <w:rsid w:val="2AC6193B"/>
    <w:rsid w:val="2B855190"/>
    <w:rsid w:val="2BB4A609"/>
    <w:rsid w:val="2BB513D8"/>
    <w:rsid w:val="2BDED80C"/>
    <w:rsid w:val="2C13A0DC"/>
    <w:rsid w:val="2C2E1CB5"/>
    <w:rsid w:val="2C5A55FA"/>
    <w:rsid w:val="2CBB9DA9"/>
    <w:rsid w:val="2CC660A4"/>
    <w:rsid w:val="2D20690B"/>
    <w:rsid w:val="2D5D73E3"/>
    <w:rsid w:val="2D93F35B"/>
    <w:rsid w:val="2E0050A4"/>
    <w:rsid w:val="2E4B8C07"/>
    <w:rsid w:val="2E58225A"/>
    <w:rsid w:val="2E6111F4"/>
    <w:rsid w:val="2EC9D0BD"/>
    <w:rsid w:val="30015AA3"/>
    <w:rsid w:val="30309C57"/>
    <w:rsid w:val="30326F33"/>
    <w:rsid w:val="305FA8F9"/>
    <w:rsid w:val="3087495A"/>
    <w:rsid w:val="311EB82D"/>
    <w:rsid w:val="31735B96"/>
    <w:rsid w:val="31924B58"/>
    <w:rsid w:val="31F7D613"/>
    <w:rsid w:val="32115019"/>
    <w:rsid w:val="321D4762"/>
    <w:rsid w:val="32816278"/>
    <w:rsid w:val="3295E4A4"/>
    <w:rsid w:val="32A01A5C"/>
    <w:rsid w:val="3300B7D2"/>
    <w:rsid w:val="330FACD2"/>
    <w:rsid w:val="3339F871"/>
    <w:rsid w:val="334D6939"/>
    <w:rsid w:val="33615E39"/>
    <w:rsid w:val="336CA687"/>
    <w:rsid w:val="342B70CB"/>
    <w:rsid w:val="342FD96C"/>
    <w:rsid w:val="34437E86"/>
    <w:rsid w:val="346F342C"/>
    <w:rsid w:val="3475A7F7"/>
    <w:rsid w:val="347C0344"/>
    <w:rsid w:val="348FD5D9"/>
    <w:rsid w:val="34A3E616"/>
    <w:rsid w:val="34E0475A"/>
    <w:rsid w:val="354D3076"/>
    <w:rsid w:val="356FDD13"/>
    <w:rsid w:val="357E850F"/>
    <w:rsid w:val="35C350B8"/>
    <w:rsid w:val="35F4556A"/>
    <w:rsid w:val="35FF8426"/>
    <w:rsid w:val="362E3719"/>
    <w:rsid w:val="363DA211"/>
    <w:rsid w:val="3641032D"/>
    <w:rsid w:val="365D7E63"/>
    <w:rsid w:val="3692C41C"/>
    <w:rsid w:val="36CEA3AF"/>
    <w:rsid w:val="3734A76E"/>
    <w:rsid w:val="37466053"/>
    <w:rsid w:val="374F3F80"/>
    <w:rsid w:val="37D941B1"/>
    <w:rsid w:val="38543028"/>
    <w:rsid w:val="3888203A"/>
    <w:rsid w:val="38CDEAAF"/>
    <w:rsid w:val="39A26FBF"/>
    <w:rsid w:val="3A030809"/>
    <w:rsid w:val="3A1E9045"/>
    <w:rsid w:val="3A38D0CD"/>
    <w:rsid w:val="3A6EBF2E"/>
    <w:rsid w:val="3A7B9EA7"/>
    <w:rsid w:val="3AC24AE2"/>
    <w:rsid w:val="3AF0090C"/>
    <w:rsid w:val="3B292BFA"/>
    <w:rsid w:val="3B412376"/>
    <w:rsid w:val="3B4CEC3F"/>
    <w:rsid w:val="3BD1D8B0"/>
    <w:rsid w:val="3BE832FD"/>
    <w:rsid w:val="3BEDE663"/>
    <w:rsid w:val="3C1C050D"/>
    <w:rsid w:val="3C4531C2"/>
    <w:rsid w:val="3D0D2C86"/>
    <w:rsid w:val="3D251616"/>
    <w:rsid w:val="3D405BF6"/>
    <w:rsid w:val="3D7C4151"/>
    <w:rsid w:val="3DA00062"/>
    <w:rsid w:val="3DA41497"/>
    <w:rsid w:val="3DE48BFE"/>
    <w:rsid w:val="3E90762C"/>
    <w:rsid w:val="3E9B5557"/>
    <w:rsid w:val="3EA9BD12"/>
    <w:rsid w:val="3EAE4CD0"/>
    <w:rsid w:val="3F010B94"/>
    <w:rsid w:val="3F33E4D3"/>
    <w:rsid w:val="3F34AACB"/>
    <w:rsid w:val="3F41022A"/>
    <w:rsid w:val="3F5058F0"/>
    <w:rsid w:val="3F5F6D15"/>
    <w:rsid w:val="3FA53E39"/>
    <w:rsid w:val="404652E3"/>
    <w:rsid w:val="404D649B"/>
    <w:rsid w:val="40AAD30C"/>
    <w:rsid w:val="40C3F746"/>
    <w:rsid w:val="40EA34F8"/>
    <w:rsid w:val="40EDEABD"/>
    <w:rsid w:val="410F68DC"/>
    <w:rsid w:val="411AEDBB"/>
    <w:rsid w:val="412DFC4C"/>
    <w:rsid w:val="4198F5BB"/>
    <w:rsid w:val="42578673"/>
    <w:rsid w:val="42651A55"/>
    <w:rsid w:val="42B332C0"/>
    <w:rsid w:val="42BB725D"/>
    <w:rsid w:val="42C24CBA"/>
    <w:rsid w:val="42E53F60"/>
    <w:rsid w:val="42FA5466"/>
    <w:rsid w:val="430B535E"/>
    <w:rsid w:val="434DDB23"/>
    <w:rsid w:val="436B250B"/>
    <w:rsid w:val="4418407F"/>
    <w:rsid w:val="4444899B"/>
    <w:rsid w:val="445D8061"/>
    <w:rsid w:val="448EC94E"/>
    <w:rsid w:val="44ACA72A"/>
    <w:rsid w:val="44F7A842"/>
    <w:rsid w:val="4509DC0F"/>
    <w:rsid w:val="4560DF91"/>
    <w:rsid w:val="45C0C0FD"/>
    <w:rsid w:val="45DACE57"/>
    <w:rsid w:val="464935D3"/>
    <w:rsid w:val="46765154"/>
    <w:rsid w:val="4677DDD3"/>
    <w:rsid w:val="469DE74C"/>
    <w:rsid w:val="46E249F1"/>
    <w:rsid w:val="471FAE51"/>
    <w:rsid w:val="472966EF"/>
    <w:rsid w:val="4796F2DE"/>
    <w:rsid w:val="4798F3CF"/>
    <w:rsid w:val="47AB5C31"/>
    <w:rsid w:val="47CAA0BA"/>
    <w:rsid w:val="47FA3A8C"/>
    <w:rsid w:val="48252D12"/>
    <w:rsid w:val="48267567"/>
    <w:rsid w:val="48B73320"/>
    <w:rsid w:val="48D006CE"/>
    <w:rsid w:val="48E5CA91"/>
    <w:rsid w:val="48F2A4BC"/>
    <w:rsid w:val="4931F1B1"/>
    <w:rsid w:val="49BE7849"/>
    <w:rsid w:val="49F32E0C"/>
    <w:rsid w:val="4A1B2709"/>
    <w:rsid w:val="4A1B7EA7"/>
    <w:rsid w:val="4A61C067"/>
    <w:rsid w:val="4A8F7B4C"/>
    <w:rsid w:val="4AAC7BF4"/>
    <w:rsid w:val="4AB45ADC"/>
    <w:rsid w:val="4AC52629"/>
    <w:rsid w:val="4B35D123"/>
    <w:rsid w:val="4B8F306D"/>
    <w:rsid w:val="4B9A59A8"/>
    <w:rsid w:val="4BD8B078"/>
    <w:rsid w:val="4C1DC09B"/>
    <w:rsid w:val="4C71C74D"/>
    <w:rsid w:val="4C91B23D"/>
    <w:rsid w:val="4C958A8C"/>
    <w:rsid w:val="4CB6D316"/>
    <w:rsid w:val="4CC35C73"/>
    <w:rsid w:val="4CCFF773"/>
    <w:rsid w:val="4CF4440B"/>
    <w:rsid w:val="4D26688A"/>
    <w:rsid w:val="4D3A9D25"/>
    <w:rsid w:val="4D6BDAC7"/>
    <w:rsid w:val="4D995821"/>
    <w:rsid w:val="4D9DFD78"/>
    <w:rsid w:val="4DAD966A"/>
    <w:rsid w:val="4DAF9AAF"/>
    <w:rsid w:val="4DBD9910"/>
    <w:rsid w:val="4E1A9C68"/>
    <w:rsid w:val="4E46C541"/>
    <w:rsid w:val="4E6A1AE5"/>
    <w:rsid w:val="4E6F868A"/>
    <w:rsid w:val="4E74B658"/>
    <w:rsid w:val="4EB1621E"/>
    <w:rsid w:val="4F98AAA2"/>
    <w:rsid w:val="4FC41522"/>
    <w:rsid w:val="4FC4F89B"/>
    <w:rsid w:val="4FDB99F8"/>
    <w:rsid w:val="507AE5CA"/>
    <w:rsid w:val="50B63A67"/>
    <w:rsid w:val="50DF1AA2"/>
    <w:rsid w:val="50E1152D"/>
    <w:rsid w:val="50E49F03"/>
    <w:rsid w:val="515E62EA"/>
    <w:rsid w:val="522777D7"/>
    <w:rsid w:val="52EB3FEA"/>
    <w:rsid w:val="53346D9F"/>
    <w:rsid w:val="539B9CCA"/>
    <w:rsid w:val="53AB19ED"/>
    <w:rsid w:val="53FC695D"/>
    <w:rsid w:val="54391655"/>
    <w:rsid w:val="544C8DAC"/>
    <w:rsid w:val="54C1A56E"/>
    <w:rsid w:val="54FD0F8F"/>
    <w:rsid w:val="550C95BA"/>
    <w:rsid w:val="550D34BB"/>
    <w:rsid w:val="55102231"/>
    <w:rsid w:val="556007B2"/>
    <w:rsid w:val="557B923E"/>
    <w:rsid w:val="55C8E21B"/>
    <w:rsid w:val="55DF39AC"/>
    <w:rsid w:val="55E7FB0C"/>
    <w:rsid w:val="5642693B"/>
    <w:rsid w:val="56485861"/>
    <w:rsid w:val="566DB635"/>
    <w:rsid w:val="569B0C69"/>
    <w:rsid w:val="56B471E7"/>
    <w:rsid w:val="56BCB19D"/>
    <w:rsid w:val="57198A99"/>
    <w:rsid w:val="5723B499"/>
    <w:rsid w:val="57EB841E"/>
    <w:rsid w:val="58204C4D"/>
    <w:rsid w:val="58344D2D"/>
    <w:rsid w:val="5893749F"/>
    <w:rsid w:val="58951FD9"/>
    <w:rsid w:val="58A895A3"/>
    <w:rsid w:val="58F6EB0F"/>
    <w:rsid w:val="59311E56"/>
    <w:rsid w:val="594CF5B0"/>
    <w:rsid w:val="5971A04E"/>
    <w:rsid w:val="5982C3CF"/>
    <w:rsid w:val="59B615CE"/>
    <w:rsid w:val="59C3B4FE"/>
    <w:rsid w:val="59DFEA57"/>
    <w:rsid w:val="5A515C9A"/>
    <w:rsid w:val="5A5804AD"/>
    <w:rsid w:val="5A59C001"/>
    <w:rsid w:val="5ACAE689"/>
    <w:rsid w:val="5ADAD9B2"/>
    <w:rsid w:val="5AEF52BE"/>
    <w:rsid w:val="5B02D9DF"/>
    <w:rsid w:val="5B099DB3"/>
    <w:rsid w:val="5B3493CF"/>
    <w:rsid w:val="5B582AEE"/>
    <w:rsid w:val="5B7C5147"/>
    <w:rsid w:val="5BA749AE"/>
    <w:rsid w:val="5BBA0487"/>
    <w:rsid w:val="5BC29CAA"/>
    <w:rsid w:val="5BE15BFD"/>
    <w:rsid w:val="5C3B95A7"/>
    <w:rsid w:val="5C7DBC39"/>
    <w:rsid w:val="5DAE0336"/>
    <w:rsid w:val="5DBDB25F"/>
    <w:rsid w:val="5DDB5AAD"/>
    <w:rsid w:val="5E28E2FB"/>
    <w:rsid w:val="5E55AD22"/>
    <w:rsid w:val="5EC98EC4"/>
    <w:rsid w:val="5ECFEB56"/>
    <w:rsid w:val="5F2CEEB9"/>
    <w:rsid w:val="5F517234"/>
    <w:rsid w:val="5F8432E0"/>
    <w:rsid w:val="5F87C35D"/>
    <w:rsid w:val="5FCAD7AE"/>
    <w:rsid w:val="5FCD5E65"/>
    <w:rsid w:val="601D8953"/>
    <w:rsid w:val="6178B379"/>
    <w:rsid w:val="61B89424"/>
    <w:rsid w:val="627B8CDB"/>
    <w:rsid w:val="629BEA39"/>
    <w:rsid w:val="62AA30B1"/>
    <w:rsid w:val="62B930F1"/>
    <w:rsid w:val="62F4330A"/>
    <w:rsid w:val="63432241"/>
    <w:rsid w:val="637F23D4"/>
    <w:rsid w:val="6420B4B6"/>
    <w:rsid w:val="6442DAE0"/>
    <w:rsid w:val="644C6B92"/>
    <w:rsid w:val="64790405"/>
    <w:rsid w:val="64860321"/>
    <w:rsid w:val="649D5F5B"/>
    <w:rsid w:val="64FB0D61"/>
    <w:rsid w:val="6592E2BF"/>
    <w:rsid w:val="659F2997"/>
    <w:rsid w:val="65E86724"/>
    <w:rsid w:val="65F2A81A"/>
    <w:rsid w:val="65FF8455"/>
    <w:rsid w:val="66D11070"/>
    <w:rsid w:val="66F06D86"/>
    <w:rsid w:val="671153BE"/>
    <w:rsid w:val="671C941C"/>
    <w:rsid w:val="67F8955D"/>
    <w:rsid w:val="6804B709"/>
    <w:rsid w:val="688C9C7E"/>
    <w:rsid w:val="68D1A488"/>
    <w:rsid w:val="68D69E05"/>
    <w:rsid w:val="694F85C1"/>
    <w:rsid w:val="6AAA6802"/>
    <w:rsid w:val="6AF0B23C"/>
    <w:rsid w:val="6B3B1121"/>
    <w:rsid w:val="6C7D254A"/>
    <w:rsid w:val="6CA1B8FA"/>
    <w:rsid w:val="6CB21B61"/>
    <w:rsid w:val="6CE58DD2"/>
    <w:rsid w:val="6D2796EF"/>
    <w:rsid w:val="6D339A95"/>
    <w:rsid w:val="6D5C8C22"/>
    <w:rsid w:val="6D64381A"/>
    <w:rsid w:val="6D720688"/>
    <w:rsid w:val="6DB9A1AF"/>
    <w:rsid w:val="6E2B3DD9"/>
    <w:rsid w:val="6E355C81"/>
    <w:rsid w:val="6E7A229A"/>
    <w:rsid w:val="6EB97320"/>
    <w:rsid w:val="6F5F6D67"/>
    <w:rsid w:val="7070BB2D"/>
    <w:rsid w:val="7207869F"/>
    <w:rsid w:val="72699001"/>
    <w:rsid w:val="72AC5AFB"/>
    <w:rsid w:val="72AD8CE6"/>
    <w:rsid w:val="72BBA774"/>
    <w:rsid w:val="7302F9F3"/>
    <w:rsid w:val="7329A1C5"/>
    <w:rsid w:val="73474F68"/>
    <w:rsid w:val="73788C48"/>
    <w:rsid w:val="7463AF6D"/>
    <w:rsid w:val="74B32057"/>
    <w:rsid w:val="74B92D5B"/>
    <w:rsid w:val="7524D451"/>
    <w:rsid w:val="75BC47E4"/>
    <w:rsid w:val="75CF3C68"/>
    <w:rsid w:val="763485D6"/>
    <w:rsid w:val="767306A7"/>
    <w:rsid w:val="769C4DC0"/>
    <w:rsid w:val="76DEC33C"/>
    <w:rsid w:val="7789239C"/>
    <w:rsid w:val="778C21BD"/>
    <w:rsid w:val="77972251"/>
    <w:rsid w:val="77AE06C8"/>
    <w:rsid w:val="77B35D9A"/>
    <w:rsid w:val="77BC68CF"/>
    <w:rsid w:val="77EB544A"/>
    <w:rsid w:val="7817E1A0"/>
    <w:rsid w:val="7837D820"/>
    <w:rsid w:val="78759111"/>
    <w:rsid w:val="7876D168"/>
    <w:rsid w:val="7899F7D7"/>
    <w:rsid w:val="78CCF4BF"/>
    <w:rsid w:val="790EED3F"/>
    <w:rsid w:val="792037FB"/>
    <w:rsid w:val="7948D7F6"/>
    <w:rsid w:val="796A6968"/>
    <w:rsid w:val="7971D4F2"/>
    <w:rsid w:val="797456E3"/>
    <w:rsid w:val="79EC9E00"/>
    <w:rsid w:val="79ED4DB7"/>
    <w:rsid w:val="7A2C000A"/>
    <w:rsid w:val="7ACD6333"/>
    <w:rsid w:val="7B1A6916"/>
    <w:rsid w:val="7B46EC2B"/>
    <w:rsid w:val="7B8584C2"/>
    <w:rsid w:val="7B8C448E"/>
    <w:rsid w:val="7B8CACAB"/>
    <w:rsid w:val="7B9EC134"/>
    <w:rsid w:val="7BA2E791"/>
    <w:rsid w:val="7BB79ACB"/>
    <w:rsid w:val="7BC9D42A"/>
    <w:rsid w:val="7C16D26D"/>
    <w:rsid w:val="7C18202C"/>
    <w:rsid w:val="7CB9F6C1"/>
    <w:rsid w:val="7CC85979"/>
    <w:rsid w:val="7D4EA6BA"/>
    <w:rsid w:val="7D641FF5"/>
    <w:rsid w:val="7D93ADD5"/>
    <w:rsid w:val="7E44D106"/>
    <w:rsid w:val="7E84B91D"/>
    <w:rsid w:val="7EE2AEC6"/>
    <w:rsid w:val="7F2A6512"/>
    <w:rsid w:val="7F370249"/>
    <w:rsid w:val="7FC61113"/>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84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8D"/>
    <w:rPr>
      <w:rFonts w:ascii="Times New Roman" w:eastAsia="Times New Roman" w:hAnsi="Times New Roman"/>
      <w:sz w:val="24"/>
      <w:szCs w:val="24"/>
    </w:rPr>
  </w:style>
  <w:style w:type="paragraph" w:styleId="Balk1">
    <w:name w:val="heading 1"/>
    <w:basedOn w:val="Normal"/>
    <w:link w:val="Balk1Char"/>
    <w:autoRedefine/>
    <w:qFormat/>
    <w:rsid w:val="00A24576"/>
    <w:pPr>
      <w:spacing w:line="360" w:lineRule="auto"/>
      <w:jc w:val="center"/>
      <w:outlineLvl w:val="0"/>
    </w:pPr>
    <w:rPr>
      <w:rFonts w:cs="Arial"/>
      <w:b/>
      <w:kern w:val="36"/>
      <w:sz w:val="20"/>
      <w:szCs w:val="20"/>
      <w:lang w:val="en-US" w:eastAsia="en-US"/>
    </w:rPr>
  </w:style>
  <w:style w:type="paragraph" w:styleId="Balk2">
    <w:name w:val="heading 2"/>
    <w:basedOn w:val="Normal"/>
    <w:next w:val="Normal"/>
    <w:link w:val="Balk2Char"/>
    <w:autoRedefine/>
    <w:qFormat/>
    <w:rsid w:val="00D801D2"/>
    <w:pPr>
      <w:keepNext/>
      <w:keepLines/>
      <w:spacing w:before="40"/>
      <w:jc w:val="center"/>
      <w:outlineLvl w:val="1"/>
    </w:pPr>
    <w:rPr>
      <w:b/>
      <w:caps/>
      <w:color w:val="000000"/>
      <w:sz w:val="20"/>
      <w:szCs w:val="20"/>
    </w:rPr>
  </w:style>
  <w:style w:type="paragraph" w:styleId="Balk3">
    <w:name w:val="heading 3"/>
    <w:basedOn w:val="Normal"/>
    <w:next w:val="Normal"/>
    <w:link w:val="Balk3Char"/>
    <w:autoRedefine/>
    <w:qFormat/>
    <w:rsid w:val="007E35CB"/>
    <w:pPr>
      <w:keepNext/>
      <w:keepLines/>
      <w:spacing w:before="40" w:line="360" w:lineRule="auto"/>
      <w:jc w:val="center"/>
      <w:outlineLvl w:val="2"/>
    </w:pPr>
    <w:rPr>
      <w:b/>
      <w:caps/>
      <w:color w:val="000000"/>
      <w:sz w:val="20"/>
      <w:szCs w:val="20"/>
    </w:rPr>
  </w:style>
  <w:style w:type="paragraph" w:styleId="Balk4">
    <w:name w:val="heading 4"/>
    <w:basedOn w:val="Normal"/>
    <w:next w:val="Normal"/>
    <w:link w:val="Balk4Char"/>
    <w:uiPriority w:val="9"/>
    <w:qFormat/>
    <w:rsid w:val="00646666"/>
    <w:pPr>
      <w:keepNext/>
      <w:spacing w:before="240" w:after="60"/>
      <w:outlineLvl w:val="3"/>
    </w:pPr>
    <w:rPr>
      <w:b/>
      <w:bCs/>
      <w:sz w:val="28"/>
      <w:szCs w:val="28"/>
    </w:rPr>
  </w:style>
  <w:style w:type="paragraph" w:styleId="Balk6">
    <w:name w:val="heading 6"/>
    <w:basedOn w:val="Normal"/>
    <w:link w:val="Balk6Char"/>
    <w:qFormat/>
    <w:rsid w:val="00646666"/>
    <w:pPr>
      <w:spacing w:before="100" w:beforeAutospacing="1" w:after="100" w:afterAutospacing="1"/>
      <w:outlineLvl w:val="5"/>
    </w:pPr>
    <w:rPr>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next w:val="stBilgi"/>
    <w:link w:val="stbilgiChar"/>
    <w:rsid w:val="006659B0"/>
    <w:pPr>
      <w:tabs>
        <w:tab w:val="center" w:pos="4536"/>
        <w:tab w:val="right" w:pos="9072"/>
      </w:tabs>
    </w:pPr>
    <w:rPr>
      <w:rFonts w:eastAsia="Calibri"/>
      <w:lang w:eastAsia="en-US"/>
    </w:rPr>
  </w:style>
  <w:style w:type="character" w:customStyle="1" w:styleId="stbilgiChar">
    <w:name w:val="Üstbilgi Char"/>
    <w:link w:val="1"/>
    <w:uiPriority w:val="99"/>
    <w:locked/>
    <w:rsid w:val="000A744A"/>
    <w:rPr>
      <w:rFonts w:ascii="Times New Roman" w:hAnsi="Times New Roman" w:cs="Times New Roman"/>
      <w:sz w:val="24"/>
      <w:szCs w:val="24"/>
    </w:rPr>
  </w:style>
  <w:style w:type="paragraph" w:customStyle="1" w:styleId="RenkliListe-Vurgu11">
    <w:name w:val="Renkli Liste - Vurgu 11"/>
    <w:basedOn w:val="Normal"/>
    <w:uiPriority w:val="34"/>
    <w:qFormat/>
    <w:rsid w:val="000A744A"/>
    <w:pPr>
      <w:ind w:left="720"/>
      <w:contextualSpacing/>
    </w:pPr>
  </w:style>
  <w:style w:type="character" w:customStyle="1" w:styleId="AltbilgiChar">
    <w:name w:val="Altbilgi Char"/>
    <w:uiPriority w:val="99"/>
    <w:rsid w:val="000A744A"/>
    <w:rPr>
      <w:rFonts w:ascii="Times New Roman" w:eastAsia="Times New Roman" w:hAnsi="Times New Roman"/>
      <w:sz w:val="24"/>
      <w:szCs w:val="24"/>
    </w:rPr>
  </w:style>
  <w:style w:type="paragraph" w:styleId="stBilgi">
    <w:name w:val="header"/>
    <w:basedOn w:val="Normal"/>
    <w:link w:val="stBilgiChar0"/>
    <w:unhideWhenUsed/>
    <w:rsid w:val="000A744A"/>
    <w:pPr>
      <w:tabs>
        <w:tab w:val="center" w:pos="4536"/>
        <w:tab w:val="right" w:pos="9072"/>
      </w:tabs>
    </w:pPr>
  </w:style>
  <w:style w:type="character" w:customStyle="1" w:styleId="stBilgiChar0">
    <w:name w:val="Üst Bilgi Char"/>
    <w:link w:val="stBilgi"/>
    <w:rsid w:val="000A744A"/>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0A744A"/>
    <w:pPr>
      <w:tabs>
        <w:tab w:val="center" w:pos="4536"/>
        <w:tab w:val="right" w:pos="9072"/>
      </w:tabs>
    </w:pPr>
  </w:style>
  <w:style w:type="character" w:customStyle="1" w:styleId="AltBilgiChar0">
    <w:name w:val="Alt Bilgi Char"/>
    <w:link w:val="AltBilgi"/>
    <w:uiPriority w:val="99"/>
    <w:rsid w:val="000A744A"/>
    <w:rPr>
      <w:rFonts w:ascii="Times New Roman" w:eastAsia="Times New Roman" w:hAnsi="Times New Roman" w:cs="Times New Roman"/>
      <w:sz w:val="24"/>
      <w:szCs w:val="24"/>
      <w:lang w:eastAsia="tr-TR"/>
    </w:rPr>
  </w:style>
  <w:style w:type="character" w:styleId="Kpr">
    <w:name w:val="Hyperlink"/>
    <w:uiPriority w:val="99"/>
    <w:rsid w:val="006659B0"/>
    <w:rPr>
      <w:color w:val="0000FF"/>
      <w:u w:val="single"/>
    </w:rPr>
  </w:style>
  <w:style w:type="paragraph" w:customStyle="1" w:styleId="Default">
    <w:name w:val="Default"/>
    <w:rsid w:val="00A12046"/>
    <w:pPr>
      <w:autoSpaceDE w:val="0"/>
      <w:autoSpaceDN w:val="0"/>
      <w:adjustRightInd w:val="0"/>
    </w:pPr>
    <w:rPr>
      <w:rFonts w:ascii="Times New Roman" w:eastAsia="Times New Roman" w:hAnsi="Times New Roman"/>
      <w:color w:val="000000"/>
      <w:sz w:val="24"/>
      <w:szCs w:val="24"/>
    </w:rPr>
  </w:style>
  <w:style w:type="character" w:customStyle="1" w:styleId="reference">
    <w:name w:val="reference"/>
    <w:uiPriority w:val="99"/>
    <w:rsid w:val="00A12046"/>
    <w:rPr>
      <w:rFonts w:cs="Times New Roman"/>
    </w:rPr>
  </w:style>
  <w:style w:type="character" w:customStyle="1" w:styleId="refauthors">
    <w:name w:val="refauthors"/>
    <w:uiPriority w:val="99"/>
    <w:rsid w:val="00A12046"/>
    <w:rPr>
      <w:rFonts w:cs="Times New Roman"/>
    </w:rPr>
  </w:style>
  <w:style w:type="character" w:customStyle="1" w:styleId="apple-converted-space">
    <w:name w:val="apple-converted-space"/>
    <w:rsid w:val="00A12046"/>
    <w:rPr>
      <w:rFonts w:cs="Times New Roman"/>
    </w:rPr>
  </w:style>
  <w:style w:type="character" w:customStyle="1" w:styleId="reftitle">
    <w:name w:val="reftitle"/>
    <w:uiPriority w:val="99"/>
    <w:rsid w:val="00A12046"/>
    <w:rPr>
      <w:rFonts w:cs="Times New Roman"/>
    </w:rPr>
  </w:style>
  <w:style w:type="character" w:customStyle="1" w:styleId="refseriestitle">
    <w:name w:val="refseriestitle"/>
    <w:uiPriority w:val="99"/>
    <w:rsid w:val="00A12046"/>
    <w:rPr>
      <w:rFonts w:cs="Times New Roman"/>
    </w:rPr>
  </w:style>
  <w:style w:type="character" w:customStyle="1" w:styleId="refseriesdate">
    <w:name w:val="refseriesdate"/>
    <w:uiPriority w:val="99"/>
    <w:rsid w:val="00A12046"/>
    <w:rPr>
      <w:rFonts w:cs="Times New Roman"/>
    </w:rPr>
  </w:style>
  <w:style w:type="character" w:customStyle="1" w:styleId="refseriesvolume">
    <w:name w:val="refseriesvolume"/>
    <w:uiPriority w:val="99"/>
    <w:rsid w:val="00A12046"/>
    <w:rPr>
      <w:rFonts w:cs="Times New Roman"/>
    </w:rPr>
  </w:style>
  <w:style w:type="character" w:customStyle="1" w:styleId="refpages">
    <w:name w:val="refpages"/>
    <w:uiPriority w:val="99"/>
    <w:rsid w:val="00A12046"/>
    <w:rPr>
      <w:rFonts w:cs="Times New Roman"/>
    </w:rPr>
  </w:style>
  <w:style w:type="character" w:customStyle="1" w:styleId="a-size-smalla-color-secondary">
    <w:name w:val="a-size-small a-color-secondary"/>
    <w:uiPriority w:val="99"/>
    <w:rsid w:val="00A12046"/>
    <w:rPr>
      <w:rFonts w:cs="Times New Roman"/>
    </w:rPr>
  </w:style>
  <w:style w:type="character" w:customStyle="1" w:styleId="a-size-large">
    <w:name w:val="a-size-large"/>
    <w:uiPriority w:val="99"/>
    <w:rsid w:val="00A12046"/>
    <w:rPr>
      <w:rFonts w:cs="Times New Roman"/>
    </w:rPr>
  </w:style>
  <w:style w:type="paragraph" w:customStyle="1" w:styleId="yiv4763447888msonormal">
    <w:name w:val="yiv4763447888msonormal"/>
    <w:basedOn w:val="Normal"/>
    <w:uiPriority w:val="99"/>
    <w:rsid w:val="00D05B35"/>
    <w:pPr>
      <w:spacing w:before="100" w:beforeAutospacing="1" w:after="100" w:afterAutospacing="1"/>
    </w:pPr>
  </w:style>
  <w:style w:type="character" w:customStyle="1" w:styleId="ptbrand3">
    <w:name w:val="ptbrand3"/>
    <w:rsid w:val="0040012C"/>
    <w:rPr>
      <w:rFonts w:cs="Times New Roman"/>
    </w:rPr>
  </w:style>
  <w:style w:type="paragraph" w:customStyle="1" w:styleId="ListParagraph1">
    <w:name w:val="List Paragraph1"/>
    <w:basedOn w:val="Normal"/>
    <w:rsid w:val="0040012C"/>
    <w:pPr>
      <w:spacing w:after="200" w:line="276" w:lineRule="auto"/>
      <w:ind w:left="720"/>
      <w:contextualSpacing/>
    </w:pPr>
    <w:rPr>
      <w:rFonts w:ascii="Calibri" w:hAnsi="Calibri"/>
      <w:sz w:val="22"/>
      <w:szCs w:val="22"/>
      <w:lang w:eastAsia="en-US"/>
    </w:rPr>
  </w:style>
  <w:style w:type="character" w:customStyle="1" w:styleId="a-size-large1">
    <w:name w:val="a-size-large1"/>
    <w:rsid w:val="001647A2"/>
    <w:rPr>
      <w:rFonts w:ascii="Arial" w:hAnsi="Arial" w:cs="Arial" w:hint="default"/>
    </w:rPr>
  </w:style>
  <w:style w:type="character" w:customStyle="1" w:styleId="Balk2Char">
    <w:name w:val="Başlık 2 Char"/>
    <w:link w:val="Balk2"/>
    <w:rsid w:val="00D801D2"/>
    <w:rPr>
      <w:rFonts w:ascii="Times New Roman" w:eastAsia="Times New Roman" w:hAnsi="Times New Roman"/>
      <w:b/>
      <w:caps/>
      <w:color w:val="000000"/>
    </w:rPr>
  </w:style>
  <w:style w:type="paragraph" w:styleId="GvdeMetni">
    <w:name w:val="Body Text"/>
    <w:basedOn w:val="Normal"/>
    <w:link w:val="GvdeMetniChar"/>
    <w:uiPriority w:val="99"/>
    <w:unhideWhenUsed/>
    <w:rsid w:val="007C09DC"/>
    <w:pPr>
      <w:spacing w:after="120"/>
    </w:pPr>
  </w:style>
  <w:style w:type="character" w:customStyle="1" w:styleId="GvdeMetniChar">
    <w:name w:val="Gövde Metni Char"/>
    <w:link w:val="GvdeMetni"/>
    <w:uiPriority w:val="99"/>
    <w:rsid w:val="007C09DC"/>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7C09DC"/>
    <w:pPr>
      <w:spacing w:before="100" w:beforeAutospacing="1" w:after="100" w:afterAutospacing="1"/>
    </w:pPr>
  </w:style>
  <w:style w:type="character" w:customStyle="1" w:styleId="FontStyle48">
    <w:name w:val="Font Style48"/>
    <w:rsid w:val="00F7136D"/>
    <w:rPr>
      <w:rFonts w:ascii="Times New Roman" w:hAnsi="Times New Roman" w:cs="Times New Roman"/>
      <w:sz w:val="22"/>
      <w:szCs w:val="22"/>
    </w:rPr>
  </w:style>
  <w:style w:type="paragraph" w:customStyle="1" w:styleId="Style1">
    <w:name w:val="Style1"/>
    <w:basedOn w:val="Normal"/>
    <w:rsid w:val="00F7136D"/>
    <w:pPr>
      <w:widowControl w:val="0"/>
      <w:autoSpaceDE w:val="0"/>
      <w:autoSpaceDN w:val="0"/>
      <w:adjustRightInd w:val="0"/>
      <w:spacing w:line="276" w:lineRule="exact"/>
    </w:pPr>
  </w:style>
  <w:style w:type="character" w:customStyle="1" w:styleId="Balk3Char">
    <w:name w:val="Başlık 3 Char"/>
    <w:link w:val="Balk3"/>
    <w:rsid w:val="007E35CB"/>
    <w:rPr>
      <w:rFonts w:ascii="Times New Roman" w:eastAsia="Times New Roman" w:hAnsi="Times New Roman"/>
      <w:b/>
      <w:caps/>
      <w:color w:val="000000"/>
    </w:rPr>
  </w:style>
  <w:style w:type="character" w:customStyle="1" w:styleId="Balk1Char">
    <w:name w:val="Başlık 1 Char"/>
    <w:link w:val="Balk1"/>
    <w:rsid w:val="00A24576"/>
    <w:rPr>
      <w:rFonts w:ascii="Times New Roman" w:eastAsia="Times New Roman" w:hAnsi="Times New Roman" w:cs="Arial"/>
      <w:b/>
      <w:kern w:val="36"/>
      <w:lang w:val="en-US" w:eastAsia="en-US"/>
    </w:rPr>
  </w:style>
  <w:style w:type="character" w:customStyle="1" w:styleId="Balk4Char">
    <w:name w:val="Başlık 4 Char"/>
    <w:link w:val="Balk4"/>
    <w:uiPriority w:val="9"/>
    <w:rsid w:val="00646666"/>
    <w:rPr>
      <w:rFonts w:ascii="Times New Roman" w:eastAsia="Times New Roman" w:hAnsi="Times New Roman" w:cs="Times New Roman"/>
      <w:b/>
      <w:bCs/>
      <w:sz w:val="28"/>
      <w:szCs w:val="28"/>
      <w:lang w:eastAsia="tr-TR"/>
    </w:rPr>
  </w:style>
  <w:style w:type="character" w:customStyle="1" w:styleId="Balk6Char">
    <w:name w:val="Başlık 6 Char"/>
    <w:link w:val="Balk6"/>
    <w:rsid w:val="00646666"/>
    <w:rPr>
      <w:rFonts w:ascii="Times New Roman" w:eastAsia="Times New Roman" w:hAnsi="Times New Roman" w:cs="Times New Roman"/>
      <w:b/>
      <w:bCs/>
      <w:sz w:val="15"/>
      <w:szCs w:val="15"/>
      <w:lang w:eastAsia="tr-TR"/>
    </w:rPr>
  </w:style>
  <w:style w:type="numbering" w:customStyle="1" w:styleId="ListeYok1">
    <w:name w:val="Liste Yok1"/>
    <w:next w:val="ListeYok"/>
    <w:uiPriority w:val="99"/>
    <w:semiHidden/>
    <w:unhideWhenUsed/>
    <w:rsid w:val="00646666"/>
  </w:style>
  <w:style w:type="paragraph" w:styleId="BalonMetni">
    <w:name w:val="Balloon Text"/>
    <w:basedOn w:val="Normal"/>
    <w:link w:val="BalonMetniChar"/>
    <w:uiPriority w:val="99"/>
    <w:semiHidden/>
    <w:unhideWhenUsed/>
    <w:rsid w:val="00646666"/>
    <w:rPr>
      <w:rFonts w:ascii="Tahoma" w:hAnsi="Tahoma" w:cs="Tahoma"/>
      <w:sz w:val="16"/>
      <w:szCs w:val="16"/>
    </w:rPr>
  </w:style>
  <w:style w:type="character" w:customStyle="1" w:styleId="BalonMetniChar">
    <w:name w:val="Balon Metni Char"/>
    <w:link w:val="BalonMetni"/>
    <w:uiPriority w:val="99"/>
    <w:semiHidden/>
    <w:rsid w:val="00646666"/>
    <w:rPr>
      <w:rFonts w:ascii="Tahoma" w:eastAsia="Times New Roman" w:hAnsi="Tahoma" w:cs="Tahoma"/>
      <w:sz w:val="16"/>
      <w:szCs w:val="16"/>
      <w:lang w:eastAsia="tr-TR"/>
    </w:rPr>
  </w:style>
  <w:style w:type="table" w:styleId="TabloKlavuzu">
    <w:name w:val="Table Grid"/>
    <w:basedOn w:val="NormalTablo"/>
    <w:uiPriority w:val="39"/>
    <w:rsid w:val="00646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medium2">
    <w:name w:val="a-size-medium2"/>
    <w:rsid w:val="00646666"/>
    <w:rPr>
      <w:rFonts w:ascii="Arial" w:hAnsi="Arial" w:cs="Arial" w:hint="default"/>
    </w:rPr>
  </w:style>
  <w:style w:type="character" w:customStyle="1" w:styleId="author">
    <w:name w:val="author"/>
    <w:basedOn w:val="VarsaylanParagrafYazTipi"/>
    <w:rsid w:val="00646666"/>
  </w:style>
  <w:style w:type="character" w:customStyle="1" w:styleId="contribution">
    <w:name w:val="contribution"/>
    <w:basedOn w:val="VarsaylanParagrafYazTipi"/>
    <w:rsid w:val="00646666"/>
  </w:style>
  <w:style w:type="character" w:customStyle="1" w:styleId="a-color-secondary">
    <w:name w:val="a-color-secondary"/>
    <w:basedOn w:val="VarsaylanParagrafYazTipi"/>
    <w:rsid w:val="00646666"/>
  </w:style>
  <w:style w:type="character" w:styleId="SayfaNumaras">
    <w:name w:val="page number"/>
    <w:basedOn w:val="VarsaylanParagrafYazTipi"/>
    <w:rsid w:val="00646666"/>
  </w:style>
  <w:style w:type="character" w:customStyle="1" w:styleId="style271">
    <w:name w:val="style271"/>
    <w:basedOn w:val="VarsaylanParagrafYazTipi"/>
    <w:rsid w:val="00646666"/>
  </w:style>
  <w:style w:type="paragraph" w:styleId="GvdeMetniGirintisi">
    <w:name w:val="Body Text Indent"/>
    <w:basedOn w:val="Normal"/>
    <w:link w:val="GvdeMetniGirintisiChar"/>
    <w:uiPriority w:val="99"/>
    <w:rsid w:val="00646666"/>
    <w:pPr>
      <w:spacing w:before="100" w:beforeAutospacing="1" w:after="100" w:afterAutospacing="1" w:line="320" w:lineRule="atLeast"/>
    </w:pPr>
    <w:rPr>
      <w:rFonts w:ascii="Verdana" w:hAnsi="Verdana"/>
      <w:sz w:val="22"/>
      <w:szCs w:val="22"/>
    </w:rPr>
  </w:style>
  <w:style w:type="character" w:customStyle="1" w:styleId="GvdeMetniGirintisiChar">
    <w:name w:val="Gövde Metni Girintisi Char"/>
    <w:link w:val="GvdeMetniGirintisi"/>
    <w:uiPriority w:val="99"/>
    <w:rsid w:val="00646666"/>
    <w:rPr>
      <w:rFonts w:ascii="Verdana" w:eastAsia="Times New Roman" w:hAnsi="Verdana" w:cs="Times New Roman"/>
      <w:lang w:eastAsia="tr-TR"/>
    </w:rPr>
  </w:style>
  <w:style w:type="character" w:styleId="Gl">
    <w:name w:val="Strong"/>
    <w:qFormat/>
    <w:rsid w:val="00646666"/>
    <w:rPr>
      <w:b/>
      <w:bCs/>
    </w:rPr>
  </w:style>
  <w:style w:type="paragraph" w:styleId="KonuBal">
    <w:name w:val="Title"/>
    <w:basedOn w:val="Normal"/>
    <w:link w:val="KonuBalChar"/>
    <w:uiPriority w:val="99"/>
    <w:qFormat/>
    <w:rsid w:val="00646666"/>
    <w:pPr>
      <w:jc w:val="center"/>
    </w:pPr>
    <w:rPr>
      <w:b/>
      <w:szCs w:val="20"/>
      <w:lang w:eastAsia="en-US"/>
    </w:rPr>
  </w:style>
  <w:style w:type="character" w:customStyle="1" w:styleId="KonuBalChar">
    <w:name w:val="Konu Başlığı Char"/>
    <w:link w:val="KonuBal"/>
    <w:uiPriority w:val="99"/>
    <w:rsid w:val="00646666"/>
    <w:rPr>
      <w:rFonts w:ascii="Times New Roman" w:eastAsia="Times New Roman" w:hAnsi="Times New Roman" w:cs="Times New Roman"/>
      <w:b/>
      <w:sz w:val="24"/>
      <w:szCs w:val="20"/>
    </w:rPr>
  </w:style>
  <w:style w:type="paragraph" w:styleId="Liste">
    <w:name w:val="List"/>
    <w:basedOn w:val="Normal"/>
    <w:uiPriority w:val="99"/>
    <w:rsid w:val="00646666"/>
    <w:pPr>
      <w:ind w:left="283" w:hanging="283"/>
    </w:pPr>
    <w:rPr>
      <w:sz w:val="20"/>
      <w:szCs w:val="20"/>
    </w:rPr>
  </w:style>
  <w:style w:type="paragraph" w:styleId="GvdeMetni2">
    <w:name w:val="Body Text 2"/>
    <w:basedOn w:val="Normal"/>
    <w:link w:val="GvdeMetni2Char"/>
    <w:uiPriority w:val="99"/>
    <w:rsid w:val="00646666"/>
    <w:pPr>
      <w:spacing w:after="120" w:line="480" w:lineRule="auto"/>
    </w:pPr>
  </w:style>
  <w:style w:type="character" w:customStyle="1" w:styleId="GvdeMetni2Char">
    <w:name w:val="Gövde Metni 2 Char"/>
    <w:link w:val="GvdeMetni2"/>
    <w:uiPriority w:val="99"/>
    <w:rsid w:val="00646666"/>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646666"/>
    <w:pPr>
      <w:spacing w:after="120"/>
    </w:pPr>
    <w:rPr>
      <w:sz w:val="16"/>
      <w:szCs w:val="16"/>
    </w:rPr>
  </w:style>
  <w:style w:type="character" w:customStyle="1" w:styleId="GvdeMetni3Char">
    <w:name w:val="Gövde Metni 3 Char"/>
    <w:link w:val="GvdeMetni3"/>
    <w:uiPriority w:val="99"/>
    <w:rsid w:val="00646666"/>
    <w:rPr>
      <w:rFonts w:ascii="Times New Roman" w:eastAsia="Times New Roman" w:hAnsi="Times New Roman" w:cs="Times New Roman"/>
      <w:sz w:val="16"/>
      <w:szCs w:val="16"/>
      <w:lang w:eastAsia="tr-TR"/>
    </w:rPr>
  </w:style>
  <w:style w:type="character" w:customStyle="1" w:styleId="style31">
    <w:name w:val="style31"/>
    <w:rsid w:val="00646666"/>
    <w:rPr>
      <w:color w:val="006633"/>
    </w:rPr>
  </w:style>
  <w:style w:type="character" w:customStyle="1" w:styleId="highlightedsearchterm">
    <w:name w:val="highlightedsearchterm"/>
    <w:basedOn w:val="VarsaylanParagrafYazTipi"/>
    <w:uiPriority w:val="99"/>
    <w:rsid w:val="00646666"/>
  </w:style>
  <w:style w:type="character" w:customStyle="1" w:styleId="FontStyle53">
    <w:name w:val="Font Style53"/>
    <w:rsid w:val="00646666"/>
    <w:rPr>
      <w:rFonts w:ascii="Times New Roman" w:hAnsi="Times New Roman" w:cs="Times New Roman"/>
      <w:sz w:val="20"/>
      <w:szCs w:val="20"/>
    </w:rPr>
  </w:style>
  <w:style w:type="paragraph" w:customStyle="1" w:styleId="Style20">
    <w:name w:val="Style20"/>
    <w:basedOn w:val="Normal"/>
    <w:uiPriority w:val="99"/>
    <w:rsid w:val="00646666"/>
    <w:pPr>
      <w:widowControl w:val="0"/>
      <w:autoSpaceDE w:val="0"/>
      <w:autoSpaceDN w:val="0"/>
      <w:adjustRightInd w:val="0"/>
      <w:spacing w:line="374" w:lineRule="exact"/>
    </w:pPr>
    <w:rPr>
      <w:rFonts w:eastAsia="Calibri"/>
    </w:rPr>
  </w:style>
  <w:style w:type="paragraph" w:customStyle="1" w:styleId="Style19">
    <w:name w:val="Style19"/>
    <w:basedOn w:val="Normal"/>
    <w:uiPriority w:val="99"/>
    <w:rsid w:val="00646666"/>
    <w:pPr>
      <w:widowControl w:val="0"/>
      <w:autoSpaceDE w:val="0"/>
      <w:autoSpaceDN w:val="0"/>
      <w:adjustRightInd w:val="0"/>
      <w:spacing w:line="374" w:lineRule="exact"/>
    </w:pPr>
    <w:rPr>
      <w:rFonts w:eastAsia="Calibri"/>
    </w:rPr>
  </w:style>
  <w:style w:type="paragraph" w:customStyle="1" w:styleId="Style13">
    <w:name w:val="Style13"/>
    <w:basedOn w:val="Normal"/>
    <w:uiPriority w:val="99"/>
    <w:rsid w:val="00646666"/>
    <w:pPr>
      <w:widowControl w:val="0"/>
      <w:autoSpaceDE w:val="0"/>
      <w:autoSpaceDN w:val="0"/>
      <w:adjustRightInd w:val="0"/>
      <w:spacing w:line="379" w:lineRule="exact"/>
      <w:ind w:hanging="192"/>
    </w:pPr>
    <w:rPr>
      <w:rFonts w:eastAsia="Calibri"/>
    </w:rPr>
  </w:style>
  <w:style w:type="paragraph" w:styleId="HTMLncedenBiimlendirilmi">
    <w:name w:val="HTML Preformatted"/>
    <w:basedOn w:val="Normal"/>
    <w:link w:val="HTMLncedenBiimlendirilmiChar"/>
    <w:uiPriority w:val="99"/>
    <w:rsid w:val="0064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ncedenBiimlendirilmiChar">
    <w:name w:val="HTML Önceden Biçimlendirilmiş Char"/>
    <w:link w:val="HTMLncedenBiimlendirilmi"/>
    <w:uiPriority w:val="99"/>
    <w:rsid w:val="00646666"/>
    <w:rPr>
      <w:rFonts w:ascii="Courier New" w:eastAsia="Times New Roman" w:hAnsi="Courier New" w:cs="Times New Roman"/>
      <w:sz w:val="20"/>
      <w:szCs w:val="20"/>
    </w:rPr>
  </w:style>
  <w:style w:type="paragraph" w:customStyle="1" w:styleId="OrtaKlavuz21">
    <w:name w:val="Orta Kılavuz 21"/>
    <w:basedOn w:val="Normal"/>
    <w:link w:val="OrtaKlavuz2Char"/>
    <w:uiPriority w:val="1"/>
    <w:qFormat/>
    <w:rsid w:val="00646666"/>
    <w:pPr>
      <w:spacing w:before="100" w:beforeAutospacing="1" w:after="100" w:afterAutospacing="1"/>
    </w:pPr>
  </w:style>
  <w:style w:type="character" w:styleId="HTMLCite">
    <w:name w:val="HTML Cite"/>
    <w:rsid w:val="00646666"/>
    <w:rPr>
      <w:i w:val="0"/>
      <w:iCs w:val="0"/>
      <w:color w:val="009933"/>
    </w:rPr>
  </w:style>
  <w:style w:type="character" w:customStyle="1" w:styleId="aciklama">
    <w:name w:val="aciklama"/>
    <w:basedOn w:val="VarsaylanParagrafYazTipi"/>
    <w:rsid w:val="00646666"/>
  </w:style>
  <w:style w:type="character" w:styleId="Vurgu">
    <w:name w:val="Emphasis"/>
    <w:qFormat/>
    <w:rsid w:val="00646666"/>
    <w:rPr>
      <w:i/>
      <w:iCs/>
    </w:rPr>
  </w:style>
  <w:style w:type="paragraph" w:customStyle="1" w:styleId="ListeParagraf1">
    <w:name w:val="Liste Paragraf1"/>
    <w:basedOn w:val="Normal"/>
    <w:uiPriority w:val="99"/>
    <w:qFormat/>
    <w:rsid w:val="00646666"/>
    <w:pPr>
      <w:ind w:left="720"/>
      <w:contextualSpacing/>
    </w:pPr>
  </w:style>
  <w:style w:type="paragraph" w:customStyle="1" w:styleId="descriptiontext">
    <w:name w:val="descriptiontext"/>
    <w:basedOn w:val="Normal"/>
    <w:uiPriority w:val="99"/>
    <w:rsid w:val="00646666"/>
    <w:pPr>
      <w:spacing w:before="100" w:beforeAutospacing="1" w:after="100" w:afterAutospacing="1" w:line="288" w:lineRule="auto"/>
      <w:ind w:left="200" w:right="120"/>
    </w:pPr>
    <w:rPr>
      <w:rFonts w:ascii="Verdana" w:hAnsi="Verdana"/>
      <w:sz w:val="18"/>
      <w:szCs w:val="18"/>
    </w:rPr>
  </w:style>
  <w:style w:type="character" w:customStyle="1" w:styleId="title1">
    <w:name w:val="title1"/>
    <w:rsid w:val="00646666"/>
    <w:rPr>
      <w:rFonts w:ascii="Arial" w:hAnsi="Arial" w:cs="Arial" w:hint="default"/>
      <w:b/>
      <w:bCs/>
      <w:sz w:val="30"/>
      <w:szCs w:val="30"/>
    </w:rPr>
  </w:style>
  <w:style w:type="paragraph" w:styleId="ListeMaddemi">
    <w:name w:val="List Bullet"/>
    <w:basedOn w:val="Normal"/>
    <w:autoRedefine/>
    <w:uiPriority w:val="99"/>
    <w:rsid w:val="00646666"/>
    <w:pPr>
      <w:tabs>
        <w:tab w:val="left" w:pos="0"/>
      </w:tabs>
      <w:ind w:right="-360"/>
    </w:pPr>
    <w:rPr>
      <w:sz w:val="32"/>
      <w:szCs w:val="32"/>
      <w:lang w:val="en-US" w:eastAsia="en-US"/>
    </w:rPr>
  </w:style>
  <w:style w:type="character" w:customStyle="1" w:styleId="yayinsol1">
    <w:name w:val="yayinsol1"/>
    <w:rsid w:val="00646666"/>
    <w:rPr>
      <w:rFonts w:ascii="Trebuchet MS" w:hAnsi="Trebuchet MS" w:hint="default"/>
      <w:b/>
      <w:bCs/>
      <w:strike w:val="0"/>
      <w:dstrike w:val="0"/>
      <w:color w:val="003333"/>
      <w:sz w:val="14"/>
      <w:szCs w:val="14"/>
      <w:u w:val="none"/>
      <w:effect w:val="none"/>
    </w:rPr>
  </w:style>
  <w:style w:type="character" w:customStyle="1" w:styleId="titleid529299siteid01">
    <w:name w:val="titleid529299siteid01"/>
    <w:rsid w:val="00646666"/>
    <w:rPr>
      <w:rFonts w:ascii="Arial" w:hAnsi="Arial" w:cs="Arial" w:hint="default"/>
      <w:b/>
      <w:bCs/>
      <w:strike w:val="0"/>
      <w:dstrike w:val="0"/>
      <w:color w:val="000000"/>
      <w:sz w:val="24"/>
      <w:szCs w:val="24"/>
      <w:u w:val="none"/>
      <w:effect w:val="none"/>
    </w:rPr>
  </w:style>
  <w:style w:type="character" w:customStyle="1" w:styleId="ssjournaltitle">
    <w:name w:val="ss_journaltitle"/>
    <w:rsid w:val="00646666"/>
    <w:rPr>
      <w:rFonts w:ascii="Arial" w:hAnsi="Arial" w:cs="Arial" w:hint="default"/>
      <w:b/>
      <w:bCs/>
    </w:rPr>
  </w:style>
  <w:style w:type="paragraph" w:customStyle="1" w:styleId="TableParagraph">
    <w:name w:val="Table Paragraph"/>
    <w:basedOn w:val="Normal"/>
    <w:uiPriority w:val="1"/>
    <w:qFormat/>
    <w:rsid w:val="00646666"/>
    <w:pPr>
      <w:widowControl w:val="0"/>
      <w:autoSpaceDE w:val="0"/>
      <w:autoSpaceDN w:val="0"/>
      <w:adjustRightInd w:val="0"/>
    </w:pPr>
  </w:style>
  <w:style w:type="paragraph" w:customStyle="1" w:styleId="KlavuzTablo31">
    <w:name w:val="Kılavuz Tablo 31"/>
    <w:basedOn w:val="Balk1"/>
    <w:next w:val="Normal"/>
    <w:uiPriority w:val="39"/>
    <w:unhideWhenUsed/>
    <w:qFormat/>
    <w:rsid w:val="00646666"/>
    <w:pPr>
      <w:keepNext/>
      <w:keepLines/>
      <w:spacing w:before="480" w:line="276" w:lineRule="auto"/>
      <w:outlineLvl w:val="9"/>
    </w:pPr>
    <w:rPr>
      <w:rFonts w:ascii="Calibri Light" w:hAnsi="Calibri Light" w:cs="Times New Roman"/>
      <w:b w:val="0"/>
      <w:bCs/>
      <w:color w:val="2E74B5"/>
      <w:kern w:val="0"/>
      <w:sz w:val="28"/>
      <w:szCs w:val="28"/>
      <w:lang w:val="tr-TR" w:eastAsia="tr-TR"/>
    </w:rPr>
  </w:style>
  <w:style w:type="paragraph" w:styleId="T2">
    <w:name w:val="toc 2"/>
    <w:aliases w:val="BB2"/>
    <w:basedOn w:val="Normal"/>
    <w:next w:val="Normal"/>
    <w:autoRedefine/>
    <w:uiPriority w:val="39"/>
    <w:unhideWhenUsed/>
    <w:qFormat/>
    <w:rsid w:val="0094741B"/>
    <w:pPr>
      <w:tabs>
        <w:tab w:val="right" w:leader="dot" w:pos="9060"/>
      </w:tabs>
      <w:spacing w:after="100" w:line="259" w:lineRule="auto"/>
      <w:jc w:val="center"/>
    </w:pPr>
    <w:rPr>
      <w:rFonts w:eastAsia="Calibri"/>
      <w:b/>
      <w:bCs/>
      <w:caps/>
      <w:noProof/>
      <w:color w:val="000000"/>
      <w:sz w:val="20"/>
      <w:szCs w:val="20"/>
      <w:lang w:eastAsia="en-US"/>
    </w:rPr>
  </w:style>
  <w:style w:type="paragraph" w:styleId="T1">
    <w:name w:val="toc 1"/>
    <w:basedOn w:val="Normal"/>
    <w:next w:val="Normal"/>
    <w:autoRedefine/>
    <w:uiPriority w:val="39"/>
    <w:unhideWhenUsed/>
    <w:qFormat/>
    <w:rsid w:val="009D2616"/>
    <w:pPr>
      <w:tabs>
        <w:tab w:val="left" w:pos="880"/>
        <w:tab w:val="right" w:leader="dot" w:pos="9062"/>
      </w:tabs>
      <w:spacing w:line="276" w:lineRule="auto"/>
    </w:pPr>
    <w:rPr>
      <w:rFonts w:eastAsia="Calibri" w:cs="Arial"/>
      <w:noProof/>
      <w:kern w:val="36"/>
      <w:szCs w:val="22"/>
      <w:lang w:val="en-US" w:eastAsia="en-US"/>
    </w:rPr>
  </w:style>
  <w:style w:type="paragraph" w:styleId="T3">
    <w:name w:val="toc 3"/>
    <w:basedOn w:val="Normal"/>
    <w:next w:val="Normal"/>
    <w:autoRedefine/>
    <w:uiPriority w:val="39"/>
    <w:unhideWhenUsed/>
    <w:qFormat/>
    <w:rsid w:val="00865015"/>
    <w:pPr>
      <w:tabs>
        <w:tab w:val="right" w:leader="dot" w:pos="9062"/>
      </w:tabs>
      <w:spacing w:after="100" w:line="259" w:lineRule="auto"/>
      <w:ind w:left="142" w:hanging="142"/>
    </w:pPr>
    <w:rPr>
      <w:rFonts w:eastAsia="Calibri"/>
      <w:bCs/>
      <w:i/>
      <w:iCs/>
      <w:noProof/>
      <w:lang w:eastAsia="en-US"/>
    </w:rPr>
  </w:style>
  <w:style w:type="paragraph" w:styleId="T4">
    <w:name w:val="toc 4"/>
    <w:basedOn w:val="Normal"/>
    <w:next w:val="Normal"/>
    <w:autoRedefine/>
    <w:uiPriority w:val="39"/>
    <w:unhideWhenUsed/>
    <w:rsid w:val="00646666"/>
    <w:pPr>
      <w:spacing w:after="100" w:line="276" w:lineRule="auto"/>
      <w:ind w:left="660"/>
    </w:pPr>
    <w:rPr>
      <w:rFonts w:ascii="Calibri" w:hAnsi="Calibri"/>
      <w:sz w:val="22"/>
      <w:szCs w:val="22"/>
    </w:rPr>
  </w:style>
  <w:style w:type="paragraph" w:styleId="T5">
    <w:name w:val="toc 5"/>
    <w:basedOn w:val="Normal"/>
    <w:next w:val="Normal"/>
    <w:autoRedefine/>
    <w:uiPriority w:val="39"/>
    <w:unhideWhenUsed/>
    <w:rsid w:val="00646666"/>
    <w:pPr>
      <w:spacing w:after="100" w:line="276" w:lineRule="auto"/>
      <w:ind w:left="880"/>
    </w:pPr>
    <w:rPr>
      <w:rFonts w:ascii="Calibri" w:hAnsi="Calibri"/>
      <w:sz w:val="22"/>
      <w:szCs w:val="22"/>
    </w:rPr>
  </w:style>
  <w:style w:type="paragraph" w:styleId="T6">
    <w:name w:val="toc 6"/>
    <w:basedOn w:val="Normal"/>
    <w:next w:val="Normal"/>
    <w:autoRedefine/>
    <w:uiPriority w:val="39"/>
    <w:unhideWhenUsed/>
    <w:rsid w:val="00646666"/>
    <w:pPr>
      <w:spacing w:after="100" w:line="276" w:lineRule="auto"/>
      <w:ind w:left="1100"/>
    </w:pPr>
    <w:rPr>
      <w:rFonts w:ascii="Calibri" w:hAnsi="Calibri"/>
      <w:sz w:val="22"/>
      <w:szCs w:val="22"/>
    </w:rPr>
  </w:style>
  <w:style w:type="paragraph" w:styleId="T7">
    <w:name w:val="toc 7"/>
    <w:basedOn w:val="Normal"/>
    <w:next w:val="Normal"/>
    <w:autoRedefine/>
    <w:uiPriority w:val="39"/>
    <w:unhideWhenUsed/>
    <w:rsid w:val="00646666"/>
    <w:pPr>
      <w:spacing w:after="100" w:line="276" w:lineRule="auto"/>
      <w:ind w:left="1320"/>
    </w:pPr>
    <w:rPr>
      <w:rFonts w:ascii="Calibri" w:hAnsi="Calibri"/>
      <w:sz w:val="22"/>
      <w:szCs w:val="22"/>
    </w:rPr>
  </w:style>
  <w:style w:type="paragraph" w:styleId="T8">
    <w:name w:val="toc 8"/>
    <w:basedOn w:val="Normal"/>
    <w:next w:val="Normal"/>
    <w:autoRedefine/>
    <w:uiPriority w:val="39"/>
    <w:unhideWhenUsed/>
    <w:rsid w:val="00646666"/>
    <w:pPr>
      <w:spacing w:after="100" w:line="276" w:lineRule="auto"/>
      <w:ind w:left="1540"/>
    </w:pPr>
    <w:rPr>
      <w:rFonts w:ascii="Calibri" w:hAnsi="Calibri"/>
      <w:sz w:val="22"/>
      <w:szCs w:val="22"/>
    </w:rPr>
  </w:style>
  <w:style w:type="paragraph" w:styleId="T9">
    <w:name w:val="toc 9"/>
    <w:basedOn w:val="Normal"/>
    <w:next w:val="Normal"/>
    <w:autoRedefine/>
    <w:uiPriority w:val="39"/>
    <w:unhideWhenUsed/>
    <w:rsid w:val="00646666"/>
    <w:pPr>
      <w:spacing w:after="100" w:line="276" w:lineRule="auto"/>
      <w:ind w:left="1760"/>
    </w:pPr>
    <w:rPr>
      <w:rFonts w:ascii="Calibri" w:hAnsi="Calibri"/>
      <w:sz w:val="22"/>
      <w:szCs w:val="22"/>
    </w:rPr>
  </w:style>
  <w:style w:type="character" w:styleId="AklamaBavurusu">
    <w:name w:val="annotation reference"/>
    <w:uiPriority w:val="99"/>
    <w:semiHidden/>
    <w:unhideWhenUsed/>
    <w:rsid w:val="00646666"/>
    <w:rPr>
      <w:sz w:val="16"/>
      <w:szCs w:val="16"/>
    </w:rPr>
  </w:style>
  <w:style w:type="paragraph" w:styleId="AklamaMetni">
    <w:name w:val="annotation text"/>
    <w:basedOn w:val="Normal"/>
    <w:link w:val="AklamaMetniChar"/>
    <w:uiPriority w:val="99"/>
    <w:semiHidden/>
    <w:unhideWhenUsed/>
    <w:rsid w:val="00646666"/>
    <w:pPr>
      <w:spacing w:after="160"/>
    </w:pPr>
    <w:rPr>
      <w:rFonts w:ascii="Calibri" w:eastAsia="Calibri" w:hAnsi="Calibri"/>
      <w:sz w:val="20"/>
      <w:szCs w:val="20"/>
      <w:lang w:eastAsia="en-US"/>
    </w:rPr>
  </w:style>
  <w:style w:type="character" w:customStyle="1" w:styleId="AklamaMetniChar">
    <w:name w:val="Açıklama Metni Char"/>
    <w:link w:val="AklamaMetni"/>
    <w:uiPriority w:val="99"/>
    <w:semiHidden/>
    <w:rsid w:val="00646666"/>
    <w:rPr>
      <w:sz w:val="20"/>
      <w:szCs w:val="20"/>
    </w:rPr>
  </w:style>
  <w:style w:type="paragraph" w:styleId="AklamaKonusu">
    <w:name w:val="annotation subject"/>
    <w:basedOn w:val="AklamaMetni"/>
    <w:next w:val="AklamaMetni"/>
    <w:link w:val="AklamaKonusuChar"/>
    <w:uiPriority w:val="99"/>
    <w:semiHidden/>
    <w:unhideWhenUsed/>
    <w:rsid w:val="00646666"/>
    <w:rPr>
      <w:b/>
      <w:bCs/>
    </w:rPr>
  </w:style>
  <w:style w:type="character" w:customStyle="1" w:styleId="AklamaKonusuChar">
    <w:name w:val="Açıklama Konusu Char"/>
    <w:link w:val="AklamaKonusu"/>
    <w:uiPriority w:val="99"/>
    <w:semiHidden/>
    <w:rsid w:val="00646666"/>
    <w:rPr>
      <w:b/>
      <w:bCs/>
      <w:sz w:val="20"/>
      <w:szCs w:val="20"/>
    </w:rPr>
  </w:style>
  <w:style w:type="paragraph" w:customStyle="1" w:styleId="basic">
    <w:name w:val="basic"/>
    <w:basedOn w:val="Normal"/>
    <w:link w:val="basicChar"/>
    <w:qFormat/>
    <w:rsid w:val="00646666"/>
    <w:pPr>
      <w:spacing w:line="360" w:lineRule="auto"/>
    </w:pPr>
    <w:rPr>
      <w:b/>
      <w:szCs w:val="28"/>
    </w:rPr>
  </w:style>
  <w:style w:type="paragraph" w:customStyle="1" w:styleId="basic2">
    <w:name w:val="basic2"/>
    <w:basedOn w:val="Balk1"/>
    <w:link w:val="basic2Char"/>
    <w:qFormat/>
    <w:rsid w:val="00646666"/>
    <w:pPr>
      <w:ind w:left="567"/>
    </w:pPr>
    <w:rPr>
      <w:rFonts w:cs="Times New Roman"/>
      <w:i/>
      <w:szCs w:val="28"/>
      <w:lang w:eastAsia="tr-TR"/>
    </w:rPr>
  </w:style>
  <w:style w:type="character" w:customStyle="1" w:styleId="basicChar">
    <w:name w:val="basic Char"/>
    <w:link w:val="basic"/>
    <w:rsid w:val="00646666"/>
    <w:rPr>
      <w:rFonts w:ascii="Times New Roman" w:eastAsia="Times New Roman" w:hAnsi="Times New Roman" w:cs="Times New Roman"/>
      <w:b/>
      <w:sz w:val="24"/>
      <w:szCs w:val="28"/>
      <w:lang w:eastAsia="tr-TR"/>
    </w:rPr>
  </w:style>
  <w:style w:type="character" w:customStyle="1" w:styleId="basic2Char">
    <w:name w:val="basic2 Char"/>
    <w:link w:val="basic2"/>
    <w:rsid w:val="00646666"/>
    <w:rPr>
      <w:rFonts w:ascii="Times New Roman" w:eastAsia="Times New Roman" w:hAnsi="Times New Roman" w:cs="Times New Roman"/>
      <w:b/>
      <w:i/>
      <w:kern w:val="36"/>
      <w:sz w:val="24"/>
      <w:szCs w:val="28"/>
      <w:lang w:val="en-US" w:eastAsia="tr-TR"/>
    </w:rPr>
  </w:style>
  <w:style w:type="character" w:customStyle="1" w:styleId="OrtaKlavuz2Char">
    <w:name w:val="Orta Kılavuz 2 Char"/>
    <w:link w:val="OrtaKlavuz21"/>
    <w:uiPriority w:val="1"/>
    <w:rsid w:val="00646666"/>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646666"/>
    <w:rPr>
      <w:rFonts w:ascii="Calibri" w:eastAsia="Calibri" w:hAnsi="Calibri"/>
      <w:sz w:val="20"/>
      <w:szCs w:val="20"/>
      <w:lang w:eastAsia="en-US"/>
    </w:rPr>
  </w:style>
  <w:style w:type="character" w:customStyle="1" w:styleId="DipnotMetniChar">
    <w:name w:val="Dipnot Metni Char"/>
    <w:link w:val="DipnotMetni"/>
    <w:uiPriority w:val="99"/>
    <w:semiHidden/>
    <w:rsid w:val="00646666"/>
    <w:rPr>
      <w:sz w:val="20"/>
      <w:szCs w:val="20"/>
    </w:rPr>
  </w:style>
  <w:style w:type="character" w:styleId="DipnotBavurusu">
    <w:name w:val="footnote reference"/>
    <w:uiPriority w:val="99"/>
    <w:semiHidden/>
    <w:unhideWhenUsed/>
    <w:rsid w:val="00646666"/>
    <w:rPr>
      <w:vertAlign w:val="superscript"/>
    </w:rPr>
  </w:style>
  <w:style w:type="character" w:customStyle="1" w:styleId="hps">
    <w:name w:val="hps"/>
    <w:rsid w:val="00646666"/>
  </w:style>
  <w:style w:type="paragraph" w:customStyle="1" w:styleId="Pa26">
    <w:name w:val="Pa26"/>
    <w:basedOn w:val="Normal"/>
    <w:next w:val="Normal"/>
    <w:uiPriority w:val="99"/>
    <w:rsid w:val="00E54744"/>
    <w:pPr>
      <w:autoSpaceDE w:val="0"/>
      <w:autoSpaceDN w:val="0"/>
      <w:adjustRightInd w:val="0"/>
      <w:spacing w:line="161" w:lineRule="atLeast"/>
    </w:pPr>
    <w:rPr>
      <w:rFonts w:ascii="Minion Pro" w:hAnsi="Minion Pro"/>
    </w:rPr>
  </w:style>
  <w:style w:type="table" w:customStyle="1" w:styleId="KlavuzTablo1Ak1">
    <w:name w:val="Kılavuz Tablo 1 Açık1"/>
    <w:basedOn w:val="NormalTablo"/>
    <w:uiPriority w:val="46"/>
    <w:rsid w:val="00D64D8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ahset1">
    <w:name w:val="Bahset1"/>
    <w:uiPriority w:val="99"/>
    <w:semiHidden/>
    <w:unhideWhenUsed/>
    <w:rsid w:val="00C461EF"/>
    <w:rPr>
      <w:color w:val="2B579A"/>
      <w:shd w:val="clear" w:color="auto" w:fill="E6E6E6"/>
    </w:rPr>
  </w:style>
  <w:style w:type="paragraph" w:customStyle="1" w:styleId="5">
    <w:name w:val="5"/>
    <w:basedOn w:val="Normal"/>
    <w:next w:val="stBilgi"/>
    <w:rsid w:val="000A42AF"/>
    <w:pPr>
      <w:tabs>
        <w:tab w:val="center" w:pos="4536"/>
        <w:tab w:val="right" w:pos="9072"/>
      </w:tabs>
    </w:pPr>
  </w:style>
  <w:style w:type="paragraph" w:customStyle="1" w:styleId="ListeParagraf2">
    <w:name w:val="Liste Paragraf2"/>
    <w:basedOn w:val="Normal"/>
    <w:uiPriority w:val="99"/>
    <w:rsid w:val="00E96EC9"/>
    <w:pPr>
      <w:spacing w:after="200" w:line="276" w:lineRule="auto"/>
      <w:ind w:left="720"/>
      <w:contextualSpacing/>
    </w:pPr>
    <w:rPr>
      <w:rFonts w:ascii="Calibri" w:hAnsi="Calibri"/>
      <w:sz w:val="22"/>
      <w:szCs w:val="22"/>
      <w:lang w:eastAsia="en-US"/>
    </w:rPr>
  </w:style>
  <w:style w:type="character" w:styleId="zlenenKpr">
    <w:name w:val="FollowedHyperlink"/>
    <w:uiPriority w:val="99"/>
    <w:semiHidden/>
    <w:unhideWhenUsed/>
    <w:rsid w:val="001B44F5"/>
    <w:rPr>
      <w:color w:val="954F72"/>
      <w:u w:val="single"/>
    </w:rPr>
  </w:style>
  <w:style w:type="paragraph" w:customStyle="1" w:styleId="msonormal0">
    <w:name w:val="msonormal"/>
    <w:basedOn w:val="Normal"/>
    <w:uiPriority w:val="99"/>
    <w:rsid w:val="001B44F5"/>
    <w:pPr>
      <w:spacing w:before="100" w:beforeAutospacing="1" w:after="100" w:afterAutospacing="1"/>
    </w:pPr>
  </w:style>
  <w:style w:type="paragraph" w:customStyle="1" w:styleId="yiv1323832544msonormal">
    <w:name w:val="yiv1323832544msonormal"/>
    <w:basedOn w:val="Normal"/>
    <w:uiPriority w:val="99"/>
    <w:rsid w:val="001B44F5"/>
    <w:pPr>
      <w:spacing w:before="100" w:beforeAutospacing="1" w:after="100" w:afterAutospacing="1"/>
    </w:pPr>
  </w:style>
  <w:style w:type="paragraph" w:customStyle="1" w:styleId="ListeParagraf3">
    <w:name w:val="Liste Paragraf3"/>
    <w:basedOn w:val="Normal"/>
    <w:uiPriority w:val="99"/>
    <w:rsid w:val="003F3D75"/>
    <w:pPr>
      <w:spacing w:after="200" w:line="276" w:lineRule="auto"/>
      <w:ind w:left="720"/>
      <w:contextualSpacing/>
    </w:pPr>
    <w:rPr>
      <w:rFonts w:ascii="Calibri" w:hAnsi="Calibri"/>
      <w:sz w:val="22"/>
      <w:szCs w:val="22"/>
      <w:lang w:eastAsia="en-US"/>
    </w:rPr>
  </w:style>
  <w:style w:type="paragraph" w:customStyle="1" w:styleId="4">
    <w:name w:val="4"/>
    <w:basedOn w:val="Normal"/>
    <w:next w:val="stBilgi"/>
    <w:rsid w:val="00225CCE"/>
    <w:pPr>
      <w:tabs>
        <w:tab w:val="center" w:pos="4536"/>
        <w:tab w:val="right" w:pos="9072"/>
      </w:tabs>
    </w:pPr>
  </w:style>
  <w:style w:type="paragraph" w:customStyle="1" w:styleId="3">
    <w:name w:val="3"/>
    <w:basedOn w:val="Normal"/>
    <w:next w:val="stBilgi"/>
    <w:rsid w:val="00315944"/>
    <w:pPr>
      <w:tabs>
        <w:tab w:val="center" w:pos="4536"/>
        <w:tab w:val="right" w:pos="9072"/>
      </w:tabs>
    </w:pPr>
  </w:style>
  <w:style w:type="paragraph" w:customStyle="1" w:styleId="2">
    <w:name w:val="2"/>
    <w:basedOn w:val="Normal"/>
    <w:next w:val="stBilgi"/>
    <w:rsid w:val="002529CA"/>
    <w:pPr>
      <w:tabs>
        <w:tab w:val="center" w:pos="4536"/>
        <w:tab w:val="right" w:pos="9072"/>
      </w:tabs>
    </w:pPr>
  </w:style>
  <w:style w:type="character" w:customStyle="1" w:styleId="zmlenmeyenBahsetme1">
    <w:name w:val="Çözümlenmeyen Bahsetme1"/>
    <w:uiPriority w:val="99"/>
    <w:semiHidden/>
    <w:unhideWhenUsed/>
    <w:rsid w:val="00211989"/>
    <w:rPr>
      <w:color w:val="605E5C"/>
      <w:shd w:val="clear" w:color="auto" w:fill="E1DFDD"/>
    </w:rPr>
  </w:style>
  <w:style w:type="character" w:customStyle="1" w:styleId="zmlenmeyenBahsetme2">
    <w:name w:val="Çözümlenmeyen Bahsetme2"/>
    <w:uiPriority w:val="99"/>
    <w:semiHidden/>
    <w:unhideWhenUsed/>
    <w:rsid w:val="00C711E0"/>
    <w:rPr>
      <w:color w:val="605E5C"/>
      <w:shd w:val="clear" w:color="auto" w:fill="E1DFDD"/>
    </w:rPr>
  </w:style>
  <w:style w:type="paragraph" w:customStyle="1" w:styleId="msobodytextindent">
    <w:name w:val="msobodytextindent"/>
    <w:basedOn w:val="Normal"/>
    <w:uiPriority w:val="99"/>
    <w:rsid w:val="00013D25"/>
    <w:pPr>
      <w:spacing w:before="100" w:beforeAutospacing="1" w:after="100" w:afterAutospacing="1" w:line="320" w:lineRule="atLeast"/>
    </w:pPr>
    <w:rPr>
      <w:rFonts w:ascii="Verdana" w:hAnsi="Verdana"/>
      <w:sz w:val="22"/>
      <w:szCs w:val="22"/>
    </w:rPr>
  </w:style>
  <w:style w:type="character" w:customStyle="1" w:styleId="GvdeMetniGirintisiChar1">
    <w:name w:val="Gövde Metni Girintisi Char1"/>
    <w:semiHidden/>
    <w:rsid w:val="00013D25"/>
    <w:rPr>
      <w:rFonts w:ascii="Times New Roman" w:eastAsia="Times New Roman" w:hAnsi="Times New Roman" w:cs="Times New Roman"/>
      <w:sz w:val="24"/>
      <w:szCs w:val="24"/>
      <w:lang w:eastAsia="tr-TR"/>
    </w:rPr>
  </w:style>
  <w:style w:type="character" w:customStyle="1" w:styleId="zmlenmeyenBahsetme3">
    <w:name w:val="Çözümlenmeyen Bahsetme3"/>
    <w:uiPriority w:val="99"/>
    <w:semiHidden/>
    <w:unhideWhenUsed/>
    <w:rsid w:val="00013D25"/>
    <w:rPr>
      <w:color w:val="605E5C"/>
      <w:shd w:val="clear" w:color="auto" w:fill="E1DFDD"/>
    </w:rPr>
  </w:style>
  <w:style w:type="character" w:customStyle="1" w:styleId="ui-sortable">
    <w:name w:val="ui-sortable"/>
    <w:basedOn w:val="VarsaylanParagrafYazTipi"/>
    <w:rsid w:val="00D14C4F"/>
  </w:style>
  <w:style w:type="character" w:customStyle="1" w:styleId="zmlenmeyenBahsetme4">
    <w:name w:val="Çözümlenmeyen Bahsetme4"/>
    <w:uiPriority w:val="99"/>
    <w:semiHidden/>
    <w:unhideWhenUsed/>
    <w:rsid w:val="007A6F31"/>
    <w:rPr>
      <w:color w:val="605E5C"/>
      <w:shd w:val="clear" w:color="auto" w:fill="E1DFDD"/>
    </w:rPr>
  </w:style>
  <w:style w:type="character" w:customStyle="1" w:styleId="zmlenmeyenBahsetme5">
    <w:name w:val="Çözümlenmeyen Bahsetme5"/>
    <w:uiPriority w:val="99"/>
    <w:semiHidden/>
    <w:unhideWhenUsed/>
    <w:rsid w:val="00183F7F"/>
    <w:rPr>
      <w:color w:val="605E5C"/>
      <w:shd w:val="clear" w:color="auto" w:fill="E1DFDD"/>
    </w:rPr>
  </w:style>
  <w:style w:type="paragraph" w:styleId="TBal">
    <w:name w:val="TOC Heading"/>
    <w:basedOn w:val="Balk1"/>
    <w:next w:val="Normal"/>
    <w:uiPriority w:val="39"/>
    <w:unhideWhenUsed/>
    <w:qFormat/>
    <w:rsid w:val="00865015"/>
    <w:pPr>
      <w:keepNext/>
      <w:keepLines/>
      <w:spacing w:before="240" w:line="259" w:lineRule="auto"/>
      <w:jc w:val="left"/>
      <w:outlineLvl w:val="9"/>
    </w:pPr>
    <w:rPr>
      <w:rFonts w:ascii="Calibri Light" w:hAnsi="Calibri Light" w:cs="Times New Roman"/>
      <w:b w:val="0"/>
      <w:color w:val="2F5496"/>
      <w:kern w:val="0"/>
      <w:sz w:val="32"/>
      <w:szCs w:val="32"/>
      <w:lang w:val="tr-TR" w:eastAsia="tr-TR"/>
    </w:rPr>
  </w:style>
  <w:style w:type="paragraph" w:styleId="ListeParagraf">
    <w:name w:val="List Paragraph"/>
    <w:basedOn w:val="Normal"/>
    <w:uiPriority w:val="34"/>
    <w:qFormat/>
    <w:rsid w:val="0063744C"/>
    <w:pPr>
      <w:ind w:left="720"/>
      <w:contextualSpacing/>
    </w:pPr>
  </w:style>
  <w:style w:type="character" w:customStyle="1" w:styleId="AralkYokChar">
    <w:name w:val="Aralık Yok Char"/>
    <w:link w:val="AralkYok"/>
    <w:uiPriority w:val="1"/>
    <w:locked/>
    <w:rsid w:val="00490D7F"/>
    <w:rPr>
      <w:rFonts w:ascii="Times New Roman" w:eastAsia="Times New Roman" w:hAnsi="Times New Roman"/>
      <w:sz w:val="24"/>
      <w:szCs w:val="24"/>
    </w:rPr>
  </w:style>
  <w:style w:type="paragraph" w:styleId="AralkYok">
    <w:name w:val="No Spacing"/>
    <w:basedOn w:val="Normal"/>
    <w:link w:val="AralkYokChar"/>
    <w:uiPriority w:val="1"/>
    <w:qFormat/>
    <w:rsid w:val="00490D7F"/>
    <w:pPr>
      <w:spacing w:before="100" w:beforeAutospacing="1" w:after="100" w:afterAutospacing="1"/>
    </w:pPr>
  </w:style>
  <w:style w:type="table" w:styleId="DzTablo1">
    <w:name w:val="Plain Table 1"/>
    <w:basedOn w:val="NormalTablo"/>
    <w:uiPriority w:val="41"/>
    <w:rsid w:val="00224B4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6">
    <w:name w:val="6"/>
    <w:basedOn w:val="Normal"/>
    <w:next w:val="stBilgi"/>
    <w:rsid w:val="005E61DF"/>
    <w:pPr>
      <w:tabs>
        <w:tab w:val="center" w:pos="4536"/>
        <w:tab w:val="right" w:pos="9072"/>
      </w:tabs>
    </w:pPr>
  </w:style>
  <w:style w:type="character" w:customStyle="1" w:styleId="tlid-translation">
    <w:name w:val="tlid-translation"/>
    <w:rsid w:val="00024D78"/>
  </w:style>
  <w:style w:type="table" w:customStyle="1" w:styleId="TabloKlavuzu1">
    <w:name w:val="Tablo Kılavuzu1"/>
    <w:basedOn w:val="NormalTablo"/>
    <w:next w:val="TabloKlavuzu"/>
    <w:uiPriority w:val="39"/>
    <w:rsid w:val="00342F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Bavuru">
    <w:name w:val="Intense Reference"/>
    <w:uiPriority w:val="32"/>
    <w:qFormat/>
    <w:rsid w:val="00E36A15"/>
    <w:rPr>
      <w:b/>
      <w:bCs/>
      <w:smallCaps/>
      <w:color w:val="4F81BD"/>
      <w:spacing w:val="5"/>
    </w:rPr>
  </w:style>
  <w:style w:type="table" w:customStyle="1" w:styleId="TabloKlavuzu2">
    <w:name w:val="Tablo Kılavuzu2"/>
    <w:basedOn w:val="NormalTablo"/>
    <w:next w:val="TabloKlavuzu"/>
    <w:uiPriority w:val="39"/>
    <w:rsid w:val="007B15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4">
    <w:name w:val="Liste Paragraf4"/>
    <w:basedOn w:val="Normal"/>
    <w:rsid w:val="004B1725"/>
    <w:pPr>
      <w:spacing w:after="200" w:line="276" w:lineRule="auto"/>
      <w:ind w:left="720"/>
      <w:contextualSpacing/>
    </w:pPr>
    <w:rPr>
      <w:rFonts w:ascii="Calibri" w:hAnsi="Calibri"/>
      <w:sz w:val="22"/>
      <w:szCs w:val="22"/>
      <w:lang w:eastAsia="en-US"/>
    </w:rPr>
  </w:style>
  <w:style w:type="character" w:styleId="zmlenmeyenBahsetme">
    <w:name w:val="Unresolved Mention"/>
    <w:basedOn w:val="VarsaylanParagrafYazTipi"/>
    <w:uiPriority w:val="99"/>
    <w:semiHidden/>
    <w:unhideWhenUsed/>
    <w:rsid w:val="004032AB"/>
    <w:rPr>
      <w:color w:val="605E5C"/>
      <w:shd w:val="clear" w:color="auto" w:fill="E1DFDD"/>
    </w:rPr>
  </w:style>
  <w:style w:type="table" w:customStyle="1" w:styleId="TabloKlavuzu3">
    <w:name w:val="Tablo Kılavuzu3"/>
    <w:basedOn w:val="NormalTablo"/>
    <w:next w:val="TabloKlavuzu"/>
    <w:uiPriority w:val="39"/>
    <w:rsid w:val="00F044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stBilgi"/>
    <w:uiPriority w:val="99"/>
    <w:rsid w:val="008965BC"/>
    <w:pPr>
      <w:tabs>
        <w:tab w:val="center" w:pos="4536"/>
        <w:tab w:val="right" w:pos="9072"/>
      </w:tabs>
    </w:pPr>
    <w:rPr>
      <w:rFonts w:eastAsia="Calibri"/>
    </w:rPr>
  </w:style>
  <w:style w:type="paragraph" w:customStyle="1" w:styleId="a0">
    <w:basedOn w:val="Normal"/>
    <w:next w:val="stBilgi"/>
    <w:uiPriority w:val="99"/>
    <w:rsid w:val="00D801D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8991">
      <w:bodyDiv w:val="1"/>
      <w:marLeft w:val="0"/>
      <w:marRight w:val="0"/>
      <w:marTop w:val="0"/>
      <w:marBottom w:val="0"/>
      <w:divBdr>
        <w:top w:val="none" w:sz="0" w:space="0" w:color="auto"/>
        <w:left w:val="none" w:sz="0" w:space="0" w:color="auto"/>
        <w:bottom w:val="none" w:sz="0" w:space="0" w:color="auto"/>
        <w:right w:val="none" w:sz="0" w:space="0" w:color="auto"/>
      </w:divBdr>
    </w:div>
    <w:div w:id="251817983">
      <w:bodyDiv w:val="1"/>
      <w:marLeft w:val="0"/>
      <w:marRight w:val="0"/>
      <w:marTop w:val="0"/>
      <w:marBottom w:val="0"/>
      <w:divBdr>
        <w:top w:val="none" w:sz="0" w:space="0" w:color="auto"/>
        <w:left w:val="none" w:sz="0" w:space="0" w:color="auto"/>
        <w:bottom w:val="none" w:sz="0" w:space="0" w:color="auto"/>
        <w:right w:val="none" w:sz="0" w:space="0" w:color="auto"/>
      </w:divBdr>
    </w:div>
    <w:div w:id="335423911">
      <w:bodyDiv w:val="1"/>
      <w:marLeft w:val="0"/>
      <w:marRight w:val="0"/>
      <w:marTop w:val="0"/>
      <w:marBottom w:val="0"/>
      <w:divBdr>
        <w:top w:val="none" w:sz="0" w:space="0" w:color="auto"/>
        <w:left w:val="none" w:sz="0" w:space="0" w:color="auto"/>
        <w:bottom w:val="none" w:sz="0" w:space="0" w:color="auto"/>
        <w:right w:val="none" w:sz="0" w:space="0" w:color="auto"/>
      </w:divBdr>
    </w:div>
    <w:div w:id="341736758">
      <w:bodyDiv w:val="1"/>
      <w:marLeft w:val="0"/>
      <w:marRight w:val="0"/>
      <w:marTop w:val="0"/>
      <w:marBottom w:val="0"/>
      <w:divBdr>
        <w:top w:val="none" w:sz="0" w:space="0" w:color="auto"/>
        <w:left w:val="none" w:sz="0" w:space="0" w:color="auto"/>
        <w:bottom w:val="none" w:sz="0" w:space="0" w:color="auto"/>
        <w:right w:val="none" w:sz="0" w:space="0" w:color="auto"/>
      </w:divBdr>
    </w:div>
    <w:div w:id="348722026">
      <w:bodyDiv w:val="1"/>
      <w:marLeft w:val="0"/>
      <w:marRight w:val="0"/>
      <w:marTop w:val="0"/>
      <w:marBottom w:val="0"/>
      <w:divBdr>
        <w:top w:val="none" w:sz="0" w:space="0" w:color="auto"/>
        <w:left w:val="none" w:sz="0" w:space="0" w:color="auto"/>
        <w:bottom w:val="none" w:sz="0" w:space="0" w:color="auto"/>
        <w:right w:val="none" w:sz="0" w:space="0" w:color="auto"/>
      </w:divBdr>
    </w:div>
    <w:div w:id="375355556">
      <w:bodyDiv w:val="1"/>
      <w:marLeft w:val="0"/>
      <w:marRight w:val="0"/>
      <w:marTop w:val="0"/>
      <w:marBottom w:val="0"/>
      <w:divBdr>
        <w:top w:val="none" w:sz="0" w:space="0" w:color="auto"/>
        <w:left w:val="none" w:sz="0" w:space="0" w:color="auto"/>
        <w:bottom w:val="none" w:sz="0" w:space="0" w:color="auto"/>
        <w:right w:val="none" w:sz="0" w:space="0" w:color="auto"/>
      </w:divBdr>
    </w:div>
    <w:div w:id="452092263">
      <w:bodyDiv w:val="1"/>
      <w:marLeft w:val="0"/>
      <w:marRight w:val="0"/>
      <w:marTop w:val="0"/>
      <w:marBottom w:val="0"/>
      <w:divBdr>
        <w:top w:val="none" w:sz="0" w:space="0" w:color="auto"/>
        <w:left w:val="none" w:sz="0" w:space="0" w:color="auto"/>
        <w:bottom w:val="none" w:sz="0" w:space="0" w:color="auto"/>
        <w:right w:val="none" w:sz="0" w:space="0" w:color="auto"/>
      </w:divBdr>
    </w:div>
    <w:div w:id="493762356">
      <w:bodyDiv w:val="1"/>
      <w:marLeft w:val="0"/>
      <w:marRight w:val="0"/>
      <w:marTop w:val="0"/>
      <w:marBottom w:val="0"/>
      <w:divBdr>
        <w:top w:val="none" w:sz="0" w:space="0" w:color="auto"/>
        <w:left w:val="none" w:sz="0" w:space="0" w:color="auto"/>
        <w:bottom w:val="none" w:sz="0" w:space="0" w:color="auto"/>
        <w:right w:val="none" w:sz="0" w:space="0" w:color="auto"/>
      </w:divBdr>
    </w:div>
    <w:div w:id="498160979">
      <w:bodyDiv w:val="1"/>
      <w:marLeft w:val="0"/>
      <w:marRight w:val="0"/>
      <w:marTop w:val="0"/>
      <w:marBottom w:val="0"/>
      <w:divBdr>
        <w:top w:val="none" w:sz="0" w:space="0" w:color="auto"/>
        <w:left w:val="none" w:sz="0" w:space="0" w:color="auto"/>
        <w:bottom w:val="none" w:sz="0" w:space="0" w:color="auto"/>
        <w:right w:val="none" w:sz="0" w:space="0" w:color="auto"/>
      </w:divBdr>
    </w:div>
    <w:div w:id="511185272">
      <w:bodyDiv w:val="1"/>
      <w:marLeft w:val="0"/>
      <w:marRight w:val="0"/>
      <w:marTop w:val="0"/>
      <w:marBottom w:val="0"/>
      <w:divBdr>
        <w:top w:val="none" w:sz="0" w:space="0" w:color="auto"/>
        <w:left w:val="none" w:sz="0" w:space="0" w:color="auto"/>
        <w:bottom w:val="none" w:sz="0" w:space="0" w:color="auto"/>
        <w:right w:val="none" w:sz="0" w:space="0" w:color="auto"/>
      </w:divBdr>
    </w:div>
    <w:div w:id="523634811">
      <w:bodyDiv w:val="1"/>
      <w:marLeft w:val="0"/>
      <w:marRight w:val="0"/>
      <w:marTop w:val="0"/>
      <w:marBottom w:val="0"/>
      <w:divBdr>
        <w:top w:val="none" w:sz="0" w:space="0" w:color="auto"/>
        <w:left w:val="none" w:sz="0" w:space="0" w:color="auto"/>
        <w:bottom w:val="none" w:sz="0" w:space="0" w:color="auto"/>
        <w:right w:val="none" w:sz="0" w:space="0" w:color="auto"/>
      </w:divBdr>
    </w:div>
    <w:div w:id="611742578">
      <w:bodyDiv w:val="1"/>
      <w:marLeft w:val="0"/>
      <w:marRight w:val="0"/>
      <w:marTop w:val="0"/>
      <w:marBottom w:val="0"/>
      <w:divBdr>
        <w:top w:val="none" w:sz="0" w:space="0" w:color="auto"/>
        <w:left w:val="none" w:sz="0" w:space="0" w:color="auto"/>
        <w:bottom w:val="none" w:sz="0" w:space="0" w:color="auto"/>
        <w:right w:val="none" w:sz="0" w:space="0" w:color="auto"/>
      </w:divBdr>
    </w:div>
    <w:div w:id="631591644">
      <w:bodyDiv w:val="1"/>
      <w:marLeft w:val="0"/>
      <w:marRight w:val="0"/>
      <w:marTop w:val="0"/>
      <w:marBottom w:val="0"/>
      <w:divBdr>
        <w:top w:val="none" w:sz="0" w:space="0" w:color="auto"/>
        <w:left w:val="none" w:sz="0" w:space="0" w:color="auto"/>
        <w:bottom w:val="none" w:sz="0" w:space="0" w:color="auto"/>
        <w:right w:val="none" w:sz="0" w:space="0" w:color="auto"/>
      </w:divBdr>
    </w:div>
    <w:div w:id="653989679">
      <w:bodyDiv w:val="1"/>
      <w:marLeft w:val="0"/>
      <w:marRight w:val="0"/>
      <w:marTop w:val="0"/>
      <w:marBottom w:val="0"/>
      <w:divBdr>
        <w:top w:val="none" w:sz="0" w:space="0" w:color="auto"/>
        <w:left w:val="none" w:sz="0" w:space="0" w:color="auto"/>
        <w:bottom w:val="none" w:sz="0" w:space="0" w:color="auto"/>
        <w:right w:val="none" w:sz="0" w:space="0" w:color="auto"/>
      </w:divBdr>
    </w:div>
    <w:div w:id="658969689">
      <w:bodyDiv w:val="1"/>
      <w:marLeft w:val="0"/>
      <w:marRight w:val="0"/>
      <w:marTop w:val="0"/>
      <w:marBottom w:val="0"/>
      <w:divBdr>
        <w:top w:val="none" w:sz="0" w:space="0" w:color="auto"/>
        <w:left w:val="none" w:sz="0" w:space="0" w:color="auto"/>
        <w:bottom w:val="none" w:sz="0" w:space="0" w:color="auto"/>
        <w:right w:val="none" w:sz="0" w:space="0" w:color="auto"/>
      </w:divBdr>
    </w:div>
    <w:div w:id="667247165">
      <w:bodyDiv w:val="1"/>
      <w:marLeft w:val="0"/>
      <w:marRight w:val="0"/>
      <w:marTop w:val="0"/>
      <w:marBottom w:val="0"/>
      <w:divBdr>
        <w:top w:val="none" w:sz="0" w:space="0" w:color="auto"/>
        <w:left w:val="none" w:sz="0" w:space="0" w:color="auto"/>
        <w:bottom w:val="none" w:sz="0" w:space="0" w:color="auto"/>
        <w:right w:val="none" w:sz="0" w:space="0" w:color="auto"/>
      </w:divBdr>
    </w:div>
    <w:div w:id="698046123">
      <w:bodyDiv w:val="1"/>
      <w:marLeft w:val="0"/>
      <w:marRight w:val="0"/>
      <w:marTop w:val="0"/>
      <w:marBottom w:val="0"/>
      <w:divBdr>
        <w:top w:val="none" w:sz="0" w:space="0" w:color="auto"/>
        <w:left w:val="none" w:sz="0" w:space="0" w:color="auto"/>
        <w:bottom w:val="none" w:sz="0" w:space="0" w:color="auto"/>
        <w:right w:val="none" w:sz="0" w:space="0" w:color="auto"/>
      </w:divBdr>
    </w:div>
    <w:div w:id="717896358">
      <w:bodyDiv w:val="1"/>
      <w:marLeft w:val="0"/>
      <w:marRight w:val="0"/>
      <w:marTop w:val="0"/>
      <w:marBottom w:val="0"/>
      <w:divBdr>
        <w:top w:val="none" w:sz="0" w:space="0" w:color="auto"/>
        <w:left w:val="none" w:sz="0" w:space="0" w:color="auto"/>
        <w:bottom w:val="none" w:sz="0" w:space="0" w:color="auto"/>
        <w:right w:val="none" w:sz="0" w:space="0" w:color="auto"/>
      </w:divBdr>
    </w:div>
    <w:div w:id="738863501">
      <w:bodyDiv w:val="1"/>
      <w:marLeft w:val="0"/>
      <w:marRight w:val="0"/>
      <w:marTop w:val="0"/>
      <w:marBottom w:val="0"/>
      <w:divBdr>
        <w:top w:val="none" w:sz="0" w:space="0" w:color="auto"/>
        <w:left w:val="none" w:sz="0" w:space="0" w:color="auto"/>
        <w:bottom w:val="none" w:sz="0" w:space="0" w:color="auto"/>
        <w:right w:val="none" w:sz="0" w:space="0" w:color="auto"/>
      </w:divBdr>
    </w:div>
    <w:div w:id="743064807">
      <w:bodyDiv w:val="1"/>
      <w:marLeft w:val="0"/>
      <w:marRight w:val="0"/>
      <w:marTop w:val="0"/>
      <w:marBottom w:val="0"/>
      <w:divBdr>
        <w:top w:val="none" w:sz="0" w:space="0" w:color="auto"/>
        <w:left w:val="none" w:sz="0" w:space="0" w:color="auto"/>
        <w:bottom w:val="none" w:sz="0" w:space="0" w:color="auto"/>
        <w:right w:val="none" w:sz="0" w:space="0" w:color="auto"/>
      </w:divBdr>
    </w:div>
    <w:div w:id="746927095">
      <w:bodyDiv w:val="1"/>
      <w:marLeft w:val="0"/>
      <w:marRight w:val="0"/>
      <w:marTop w:val="0"/>
      <w:marBottom w:val="0"/>
      <w:divBdr>
        <w:top w:val="none" w:sz="0" w:space="0" w:color="auto"/>
        <w:left w:val="none" w:sz="0" w:space="0" w:color="auto"/>
        <w:bottom w:val="none" w:sz="0" w:space="0" w:color="auto"/>
        <w:right w:val="none" w:sz="0" w:space="0" w:color="auto"/>
      </w:divBdr>
    </w:div>
    <w:div w:id="838349016">
      <w:bodyDiv w:val="1"/>
      <w:marLeft w:val="0"/>
      <w:marRight w:val="0"/>
      <w:marTop w:val="0"/>
      <w:marBottom w:val="0"/>
      <w:divBdr>
        <w:top w:val="none" w:sz="0" w:space="0" w:color="auto"/>
        <w:left w:val="none" w:sz="0" w:space="0" w:color="auto"/>
        <w:bottom w:val="none" w:sz="0" w:space="0" w:color="auto"/>
        <w:right w:val="none" w:sz="0" w:space="0" w:color="auto"/>
      </w:divBdr>
    </w:div>
    <w:div w:id="857088254">
      <w:bodyDiv w:val="1"/>
      <w:marLeft w:val="0"/>
      <w:marRight w:val="0"/>
      <w:marTop w:val="0"/>
      <w:marBottom w:val="0"/>
      <w:divBdr>
        <w:top w:val="none" w:sz="0" w:space="0" w:color="auto"/>
        <w:left w:val="none" w:sz="0" w:space="0" w:color="auto"/>
        <w:bottom w:val="none" w:sz="0" w:space="0" w:color="auto"/>
        <w:right w:val="none" w:sz="0" w:space="0" w:color="auto"/>
      </w:divBdr>
    </w:div>
    <w:div w:id="874081046">
      <w:bodyDiv w:val="1"/>
      <w:marLeft w:val="0"/>
      <w:marRight w:val="0"/>
      <w:marTop w:val="0"/>
      <w:marBottom w:val="0"/>
      <w:divBdr>
        <w:top w:val="none" w:sz="0" w:space="0" w:color="auto"/>
        <w:left w:val="none" w:sz="0" w:space="0" w:color="auto"/>
        <w:bottom w:val="none" w:sz="0" w:space="0" w:color="auto"/>
        <w:right w:val="none" w:sz="0" w:space="0" w:color="auto"/>
      </w:divBdr>
    </w:div>
    <w:div w:id="941644358">
      <w:bodyDiv w:val="1"/>
      <w:marLeft w:val="0"/>
      <w:marRight w:val="0"/>
      <w:marTop w:val="0"/>
      <w:marBottom w:val="0"/>
      <w:divBdr>
        <w:top w:val="none" w:sz="0" w:space="0" w:color="auto"/>
        <w:left w:val="none" w:sz="0" w:space="0" w:color="auto"/>
        <w:bottom w:val="none" w:sz="0" w:space="0" w:color="auto"/>
        <w:right w:val="none" w:sz="0" w:space="0" w:color="auto"/>
      </w:divBdr>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1012410919">
      <w:bodyDiv w:val="1"/>
      <w:marLeft w:val="0"/>
      <w:marRight w:val="0"/>
      <w:marTop w:val="0"/>
      <w:marBottom w:val="0"/>
      <w:divBdr>
        <w:top w:val="none" w:sz="0" w:space="0" w:color="auto"/>
        <w:left w:val="none" w:sz="0" w:space="0" w:color="auto"/>
        <w:bottom w:val="none" w:sz="0" w:space="0" w:color="auto"/>
        <w:right w:val="none" w:sz="0" w:space="0" w:color="auto"/>
      </w:divBdr>
    </w:div>
    <w:div w:id="1016493344">
      <w:bodyDiv w:val="1"/>
      <w:marLeft w:val="0"/>
      <w:marRight w:val="0"/>
      <w:marTop w:val="0"/>
      <w:marBottom w:val="0"/>
      <w:divBdr>
        <w:top w:val="none" w:sz="0" w:space="0" w:color="auto"/>
        <w:left w:val="none" w:sz="0" w:space="0" w:color="auto"/>
        <w:bottom w:val="none" w:sz="0" w:space="0" w:color="auto"/>
        <w:right w:val="none" w:sz="0" w:space="0" w:color="auto"/>
      </w:divBdr>
    </w:div>
    <w:div w:id="1038892108">
      <w:bodyDiv w:val="1"/>
      <w:marLeft w:val="0"/>
      <w:marRight w:val="0"/>
      <w:marTop w:val="0"/>
      <w:marBottom w:val="0"/>
      <w:divBdr>
        <w:top w:val="none" w:sz="0" w:space="0" w:color="auto"/>
        <w:left w:val="none" w:sz="0" w:space="0" w:color="auto"/>
        <w:bottom w:val="none" w:sz="0" w:space="0" w:color="auto"/>
        <w:right w:val="none" w:sz="0" w:space="0" w:color="auto"/>
      </w:divBdr>
    </w:div>
    <w:div w:id="1039471499">
      <w:bodyDiv w:val="1"/>
      <w:marLeft w:val="0"/>
      <w:marRight w:val="0"/>
      <w:marTop w:val="0"/>
      <w:marBottom w:val="0"/>
      <w:divBdr>
        <w:top w:val="none" w:sz="0" w:space="0" w:color="auto"/>
        <w:left w:val="none" w:sz="0" w:space="0" w:color="auto"/>
        <w:bottom w:val="none" w:sz="0" w:space="0" w:color="auto"/>
        <w:right w:val="none" w:sz="0" w:space="0" w:color="auto"/>
      </w:divBdr>
    </w:div>
    <w:div w:id="1047142063">
      <w:bodyDiv w:val="1"/>
      <w:marLeft w:val="0"/>
      <w:marRight w:val="0"/>
      <w:marTop w:val="0"/>
      <w:marBottom w:val="0"/>
      <w:divBdr>
        <w:top w:val="none" w:sz="0" w:space="0" w:color="auto"/>
        <w:left w:val="none" w:sz="0" w:space="0" w:color="auto"/>
        <w:bottom w:val="none" w:sz="0" w:space="0" w:color="auto"/>
        <w:right w:val="none" w:sz="0" w:space="0" w:color="auto"/>
      </w:divBdr>
    </w:div>
    <w:div w:id="1107390286">
      <w:bodyDiv w:val="1"/>
      <w:marLeft w:val="0"/>
      <w:marRight w:val="0"/>
      <w:marTop w:val="0"/>
      <w:marBottom w:val="0"/>
      <w:divBdr>
        <w:top w:val="none" w:sz="0" w:space="0" w:color="auto"/>
        <w:left w:val="none" w:sz="0" w:space="0" w:color="auto"/>
        <w:bottom w:val="none" w:sz="0" w:space="0" w:color="auto"/>
        <w:right w:val="none" w:sz="0" w:space="0" w:color="auto"/>
      </w:divBdr>
    </w:div>
    <w:div w:id="1114132958">
      <w:bodyDiv w:val="1"/>
      <w:marLeft w:val="0"/>
      <w:marRight w:val="0"/>
      <w:marTop w:val="0"/>
      <w:marBottom w:val="0"/>
      <w:divBdr>
        <w:top w:val="none" w:sz="0" w:space="0" w:color="auto"/>
        <w:left w:val="none" w:sz="0" w:space="0" w:color="auto"/>
        <w:bottom w:val="none" w:sz="0" w:space="0" w:color="auto"/>
        <w:right w:val="none" w:sz="0" w:space="0" w:color="auto"/>
      </w:divBdr>
    </w:div>
    <w:div w:id="1128547473">
      <w:bodyDiv w:val="1"/>
      <w:marLeft w:val="0"/>
      <w:marRight w:val="0"/>
      <w:marTop w:val="0"/>
      <w:marBottom w:val="0"/>
      <w:divBdr>
        <w:top w:val="none" w:sz="0" w:space="0" w:color="auto"/>
        <w:left w:val="none" w:sz="0" w:space="0" w:color="auto"/>
        <w:bottom w:val="none" w:sz="0" w:space="0" w:color="auto"/>
        <w:right w:val="none" w:sz="0" w:space="0" w:color="auto"/>
      </w:divBdr>
    </w:div>
    <w:div w:id="1222209802">
      <w:bodyDiv w:val="1"/>
      <w:marLeft w:val="0"/>
      <w:marRight w:val="0"/>
      <w:marTop w:val="0"/>
      <w:marBottom w:val="0"/>
      <w:divBdr>
        <w:top w:val="none" w:sz="0" w:space="0" w:color="auto"/>
        <w:left w:val="none" w:sz="0" w:space="0" w:color="auto"/>
        <w:bottom w:val="none" w:sz="0" w:space="0" w:color="auto"/>
        <w:right w:val="none" w:sz="0" w:space="0" w:color="auto"/>
      </w:divBdr>
    </w:div>
    <w:div w:id="1296447043">
      <w:bodyDiv w:val="1"/>
      <w:marLeft w:val="0"/>
      <w:marRight w:val="0"/>
      <w:marTop w:val="0"/>
      <w:marBottom w:val="0"/>
      <w:divBdr>
        <w:top w:val="none" w:sz="0" w:space="0" w:color="auto"/>
        <w:left w:val="none" w:sz="0" w:space="0" w:color="auto"/>
        <w:bottom w:val="none" w:sz="0" w:space="0" w:color="auto"/>
        <w:right w:val="none" w:sz="0" w:space="0" w:color="auto"/>
      </w:divBdr>
    </w:div>
    <w:div w:id="1309557518">
      <w:bodyDiv w:val="1"/>
      <w:marLeft w:val="0"/>
      <w:marRight w:val="0"/>
      <w:marTop w:val="0"/>
      <w:marBottom w:val="0"/>
      <w:divBdr>
        <w:top w:val="none" w:sz="0" w:space="0" w:color="auto"/>
        <w:left w:val="none" w:sz="0" w:space="0" w:color="auto"/>
        <w:bottom w:val="none" w:sz="0" w:space="0" w:color="auto"/>
        <w:right w:val="none" w:sz="0" w:space="0" w:color="auto"/>
      </w:divBdr>
    </w:div>
    <w:div w:id="1489399211">
      <w:bodyDiv w:val="1"/>
      <w:marLeft w:val="0"/>
      <w:marRight w:val="0"/>
      <w:marTop w:val="0"/>
      <w:marBottom w:val="0"/>
      <w:divBdr>
        <w:top w:val="none" w:sz="0" w:space="0" w:color="auto"/>
        <w:left w:val="none" w:sz="0" w:space="0" w:color="auto"/>
        <w:bottom w:val="none" w:sz="0" w:space="0" w:color="auto"/>
        <w:right w:val="none" w:sz="0" w:space="0" w:color="auto"/>
      </w:divBdr>
    </w:div>
    <w:div w:id="1552883816">
      <w:bodyDiv w:val="1"/>
      <w:marLeft w:val="0"/>
      <w:marRight w:val="0"/>
      <w:marTop w:val="0"/>
      <w:marBottom w:val="0"/>
      <w:divBdr>
        <w:top w:val="none" w:sz="0" w:space="0" w:color="auto"/>
        <w:left w:val="none" w:sz="0" w:space="0" w:color="auto"/>
        <w:bottom w:val="none" w:sz="0" w:space="0" w:color="auto"/>
        <w:right w:val="none" w:sz="0" w:space="0" w:color="auto"/>
      </w:divBdr>
    </w:div>
    <w:div w:id="1642345706">
      <w:bodyDiv w:val="1"/>
      <w:marLeft w:val="0"/>
      <w:marRight w:val="0"/>
      <w:marTop w:val="0"/>
      <w:marBottom w:val="0"/>
      <w:divBdr>
        <w:top w:val="none" w:sz="0" w:space="0" w:color="auto"/>
        <w:left w:val="none" w:sz="0" w:space="0" w:color="auto"/>
        <w:bottom w:val="none" w:sz="0" w:space="0" w:color="auto"/>
        <w:right w:val="none" w:sz="0" w:space="0" w:color="auto"/>
      </w:divBdr>
    </w:div>
    <w:div w:id="1659647256">
      <w:bodyDiv w:val="1"/>
      <w:marLeft w:val="0"/>
      <w:marRight w:val="0"/>
      <w:marTop w:val="0"/>
      <w:marBottom w:val="0"/>
      <w:divBdr>
        <w:top w:val="none" w:sz="0" w:space="0" w:color="auto"/>
        <w:left w:val="none" w:sz="0" w:space="0" w:color="auto"/>
        <w:bottom w:val="none" w:sz="0" w:space="0" w:color="auto"/>
        <w:right w:val="none" w:sz="0" w:space="0" w:color="auto"/>
      </w:divBdr>
    </w:div>
    <w:div w:id="1666201475">
      <w:bodyDiv w:val="1"/>
      <w:marLeft w:val="0"/>
      <w:marRight w:val="0"/>
      <w:marTop w:val="0"/>
      <w:marBottom w:val="0"/>
      <w:divBdr>
        <w:top w:val="none" w:sz="0" w:space="0" w:color="auto"/>
        <w:left w:val="none" w:sz="0" w:space="0" w:color="auto"/>
        <w:bottom w:val="none" w:sz="0" w:space="0" w:color="auto"/>
        <w:right w:val="none" w:sz="0" w:space="0" w:color="auto"/>
      </w:divBdr>
    </w:div>
    <w:div w:id="1677419228">
      <w:bodyDiv w:val="1"/>
      <w:marLeft w:val="0"/>
      <w:marRight w:val="0"/>
      <w:marTop w:val="0"/>
      <w:marBottom w:val="0"/>
      <w:divBdr>
        <w:top w:val="none" w:sz="0" w:space="0" w:color="auto"/>
        <w:left w:val="none" w:sz="0" w:space="0" w:color="auto"/>
        <w:bottom w:val="none" w:sz="0" w:space="0" w:color="auto"/>
        <w:right w:val="none" w:sz="0" w:space="0" w:color="auto"/>
      </w:divBdr>
    </w:div>
    <w:div w:id="1699811346">
      <w:bodyDiv w:val="1"/>
      <w:marLeft w:val="0"/>
      <w:marRight w:val="0"/>
      <w:marTop w:val="0"/>
      <w:marBottom w:val="0"/>
      <w:divBdr>
        <w:top w:val="none" w:sz="0" w:space="0" w:color="auto"/>
        <w:left w:val="none" w:sz="0" w:space="0" w:color="auto"/>
        <w:bottom w:val="none" w:sz="0" w:space="0" w:color="auto"/>
        <w:right w:val="none" w:sz="0" w:space="0" w:color="auto"/>
      </w:divBdr>
    </w:div>
    <w:div w:id="1801996547">
      <w:bodyDiv w:val="1"/>
      <w:marLeft w:val="0"/>
      <w:marRight w:val="0"/>
      <w:marTop w:val="0"/>
      <w:marBottom w:val="0"/>
      <w:divBdr>
        <w:top w:val="none" w:sz="0" w:space="0" w:color="auto"/>
        <w:left w:val="none" w:sz="0" w:space="0" w:color="auto"/>
        <w:bottom w:val="none" w:sz="0" w:space="0" w:color="auto"/>
        <w:right w:val="none" w:sz="0" w:space="0" w:color="auto"/>
      </w:divBdr>
    </w:div>
    <w:div w:id="1816216891">
      <w:bodyDiv w:val="1"/>
      <w:marLeft w:val="0"/>
      <w:marRight w:val="0"/>
      <w:marTop w:val="0"/>
      <w:marBottom w:val="0"/>
      <w:divBdr>
        <w:top w:val="none" w:sz="0" w:space="0" w:color="auto"/>
        <w:left w:val="none" w:sz="0" w:space="0" w:color="auto"/>
        <w:bottom w:val="none" w:sz="0" w:space="0" w:color="auto"/>
        <w:right w:val="none" w:sz="0" w:space="0" w:color="auto"/>
      </w:divBdr>
    </w:div>
    <w:div w:id="1907451966">
      <w:bodyDiv w:val="1"/>
      <w:marLeft w:val="0"/>
      <w:marRight w:val="0"/>
      <w:marTop w:val="0"/>
      <w:marBottom w:val="0"/>
      <w:divBdr>
        <w:top w:val="none" w:sz="0" w:space="0" w:color="auto"/>
        <w:left w:val="none" w:sz="0" w:space="0" w:color="auto"/>
        <w:bottom w:val="none" w:sz="0" w:space="0" w:color="auto"/>
        <w:right w:val="none" w:sz="0" w:space="0" w:color="auto"/>
      </w:divBdr>
    </w:div>
    <w:div w:id="1938100834">
      <w:bodyDiv w:val="1"/>
      <w:marLeft w:val="0"/>
      <w:marRight w:val="0"/>
      <w:marTop w:val="0"/>
      <w:marBottom w:val="0"/>
      <w:divBdr>
        <w:top w:val="none" w:sz="0" w:space="0" w:color="auto"/>
        <w:left w:val="none" w:sz="0" w:space="0" w:color="auto"/>
        <w:bottom w:val="none" w:sz="0" w:space="0" w:color="auto"/>
        <w:right w:val="none" w:sz="0" w:space="0" w:color="auto"/>
      </w:divBdr>
    </w:div>
    <w:div w:id="1959526808">
      <w:bodyDiv w:val="1"/>
      <w:marLeft w:val="0"/>
      <w:marRight w:val="0"/>
      <w:marTop w:val="0"/>
      <w:marBottom w:val="0"/>
      <w:divBdr>
        <w:top w:val="none" w:sz="0" w:space="0" w:color="auto"/>
        <w:left w:val="none" w:sz="0" w:space="0" w:color="auto"/>
        <w:bottom w:val="none" w:sz="0" w:space="0" w:color="auto"/>
        <w:right w:val="none" w:sz="0" w:space="0" w:color="auto"/>
      </w:divBdr>
    </w:div>
    <w:div w:id="1963413744">
      <w:bodyDiv w:val="1"/>
      <w:marLeft w:val="0"/>
      <w:marRight w:val="0"/>
      <w:marTop w:val="0"/>
      <w:marBottom w:val="0"/>
      <w:divBdr>
        <w:top w:val="none" w:sz="0" w:space="0" w:color="auto"/>
        <w:left w:val="none" w:sz="0" w:space="0" w:color="auto"/>
        <w:bottom w:val="none" w:sz="0" w:space="0" w:color="auto"/>
        <w:right w:val="none" w:sz="0" w:space="0" w:color="auto"/>
      </w:divBdr>
    </w:div>
    <w:div w:id="1977952681">
      <w:bodyDiv w:val="1"/>
      <w:marLeft w:val="0"/>
      <w:marRight w:val="0"/>
      <w:marTop w:val="0"/>
      <w:marBottom w:val="0"/>
      <w:divBdr>
        <w:top w:val="none" w:sz="0" w:space="0" w:color="auto"/>
        <w:left w:val="none" w:sz="0" w:space="0" w:color="auto"/>
        <w:bottom w:val="none" w:sz="0" w:space="0" w:color="auto"/>
        <w:right w:val="none" w:sz="0" w:space="0" w:color="auto"/>
      </w:divBdr>
    </w:div>
    <w:div w:id="1981232384">
      <w:bodyDiv w:val="1"/>
      <w:marLeft w:val="0"/>
      <w:marRight w:val="0"/>
      <w:marTop w:val="0"/>
      <w:marBottom w:val="0"/>
      <w:divBdr>
        <w:top w:val="none" w:sz="0" w:space="0" w:color="auto"/>
        <w:left w:val="none" w:sz="0" w:space="0" w:color="auto"/>
        <w:bottom w:val="none" w:sz="0" w:space="0" w:color="auto"/>
        <w:right w:val="none" w:sz="0" w:space="0" w:color="auto"/>
      </w:divBdr>
    </w:div>
    <w:div w:id="2027560281">
      <w:bodyDiv w:val="1"/>
      <w:marLeft w:val="0"/>
      <w:marRight w:val="0"/>
      <w:marTop w:val="0"/>
      <w:marBottom w:val="0"/>
      <w:divBdr>
        <w:top w:val="none" w:sz="0" w:space="0" w:color="auto"/>
        <w:left w:val="none" w:sz="0" w:space="0" w:color="auto"/>
        <w:bottom w:val="none" w:sz="0" w:space="0" w:color="auto"/>
        <w:right w:val="none" w:sz="0" w:space="0" w:color="auto"/>
      </w:divBdr>
    </w:div>
    <w:div w:id="20885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atma.vural@deu.edu.tr" TargetMode="External"/><Relationship Id="rId21" Type="http://schemas.openxmlformats.org/officeDocument/2006/relationships/hyperlink" Target="mailto:hatice.mert@deu.edu.tr" TargetMode="External"/><Relationship Id="rId42" Type="http://schemas.openxmlformats.org/officeDocument/2006/relationships/hyperlink" Target="http://www.phdernegi.org" TargetMode="External"/><Relationship Id="rId47" Type="http://schemas.openxmlformats.org/officeDocument/2006/relationships/hyperlink" Target="https://hsgm.saglik.gov.tr/tr/ruh-sagligi-yayinlarimiz.html" TargetMode="External"/><Relationship Id="rId63" Type="http://schemas.openxmlformats.org/officeDocument/2006/relationships/hyperlink" Target="http://www.eylem.com/lider/eylemlid.htm" TargetMode="External"/><Relationship Id="rId68" Type="http://schemas.openxmlformats.org/officeDocument/2006/relationships/hyperlink" Target="mailto:havva.arslan@gmail.com" TargetMode="External"/><Relationship Id="rId2" Type="http://schemas.openxmlformats.org/officeDocument/2006/relationships/numbering" Target="numbering.xml"/><Relationship Id="rId16" Type="http://schemas.openxmlformats.org/officeDocument/2006/relationships/hyperlink" Target="mailto:dileksezginn@hotmail.com" TargetMode="External"/><Relationship Id="rId29" Type="http://schemas.openxmlformats.org/officeDocument/2006/relationships/hyperlink" Target="http://www.aorn.org/" TargetMode="External"/><Relationship Id="rId11" Type="http://schemas.openxmlformats.org/officeDocument/2006/relationships/hyperlink" Target="mailto:ozlem.kguclu@deu.edu.tr" TargetMode="External"/><Relationship Id="rId24" Type="http://schemas.openxmlformats.org/officeDocument/2006/relationships/hyperlink" Target="mailto:celik.buket62@gmail.com" TargetMode="External"/><Relationship Id="rId32" Type="http://schemas.openxmlformats.org/officeDocument/2006/relationships/hyperlink" Target="http://www.aha.org/" TargetMode="External"/><Relationship Id="rId37" Type="http://schemas.openxmlformats.org/officeDocument/2006/relationships/hyperlink" Target="mailto:merlinda_alus@yahoo.com" TargetMode="External"/><Relationship Id="rId40" Type="http://schemas.openxmlformats.org/officeDocument/2006/relationships/hyperlink" Target="mailto:bilgicdilek@gmail.com" TargetMode="External"/><Relationship Id="rId45" Type="http://schemas.openxmlformats.org/officeDocument/2006/relationships/hyperlink" Target="http://www.istanbul.edu.tr/yuksekokullar/floren/yayinlar.htm" TargetMode="External"/><Relationship Id="rId53" Type="http://schemas.openxmlformats.org/officeDocument/2006/relationships/hyperlink" Target="mailto:dileksezginn@hotmail.com" TargetMode="External"/><Relationship Id="rId58" Type="http://schemas.openxmlformats.org/officeDocument/2006/relationships/hyperlink" Target="mailto:ozbicak@deu.edu.tr" TargetMode="External"/><Relationship Id="rId66" Type="http://schemas.openxmlformats.org/officeDocument/2006/relationships/hyperlink" Target="http://hemsirelik.ege.edu.tr/index.php?lid=1&amp;SayfaID=1316&amp;cat=details"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mailto:fatma.vural@deu.edu.tr" TargetMode="External"/><Relationship Id="rId19" Type="http://schemas.openxmlformats.org/officeDocument/2006/relationships/hyperlink" Target="http://www.saglikplatformu.com/statik/saglikegitimi.pdf" TargetMode="External"/><Relationship Id="rId14" Type="http://schemas.openxmlformats.org/officeDocument/2006/relationships/hyperlink" Target="mailto:burcu.akpinar@deu.edu.tr" TargetMode="External"/><Relationship Id="rId22" Type="http://schemas.openxmlformats.org/officeDocument/2006/relationships/hyperlink" Target="mailto:ozlembilik71@gmail.com" TargetMode="External"/><Relationship Id="rId27" Type="http://schemas.openxmlformats.org/officeDocument/2006/relationships/hyperlink" Target="mailto:yaprak.sarigol@deu.edu.tr" TargetMode="External"/><Relationship Id="rId30" Type="http://schemas.openxmlformats.org/officeDocument/2006/relationships/hyperlink" Target="http://www.npsf.org/" TargetMode="External"/><Relationship Id="rId35" Type="http://schemas.openxmlformats.org/officeDocument/2006/relationships/hyperlink" Target="mailto:ezgikaradag44@gmail.com" TargetMode="External"/><Relationship Id="rId43" Type="http://schemas.openxmlformats.org/officeDocument/2006/relationships/hyperlink" Target="http://www.turkhemsirelerdernegi.org.tr" TargetMode="External"/><Relationship Id="rId48" Type="http://schemas.openxmlformats.org/officeDocument/2006/relationships/hyperlink" Target="mailto:zahide.ozdemir@deu.edu.tr" TargetMode="External"/><Relationship Id="rId56" Type="http://schemas.openxmlformats.org/officeDocument/2006/relationships/hyperlink" Target="mailto:hande.yagcan@gmail.com" TargetMode="External"/><Relationship Id="rId64" Type="http://schemas.openxmlformats.org/officeDocument/2006/relationships/hyperlink" Target="http://www.liderlikokulu.org.tr/" TargetMode="External"/><Relationship Id="rId69" Type="http://schemas.openxmlformats.org/officeDocument/2006/relationships/hyperlink" Target="http://www.chpca.net/media/7841/Pediatric_Norms_of_Practice_March_31_2006_English.pdf" TargetMode="External"/><Relationship Id="rId8" Type="http://schemas.openxmlformats.org/officeDocument/2006/relationships/footer" Target="footer1.xml"/><Relationship Id="rId51" Type="http://schemas.openxmlformats.org/officeDocument/2006/relationships/hyperlink" Target="https://sbu.saglik.gov.tr/Ekutuphane/kitaplar/khrfat.pdf" TargetMode="External"/><Relationship Id="rId72" Type="http://schemas.openxmlformats.org/officeDocument/2006/relationships/hyperlink" Target="https://www.ena.org/" TargetMode="External"/><Relationship Id="rId3" Type="http://schemas.openxmlformats.org/officeDocument/2006/relationships/styles" Target="styles.xml"/><Relationship Id="rId12" Type="http://schemas.openxmlformats.org/officeDocument/2006/relationships/hyperlink" Target="mailto:ozlem.ugur@deu.edu.tr" TargetMode="External"/><Relationship Id="rId17" Type="http://schemas.openxmlformats.org/officeDocument/2006/relationships/hyperlink" Target="mailto:merve.akyol@deu.edu.tr" TargetMode="External"/><Relationship Id="rId25" Type="http://schemas.openxmlformats.org/officeDocument/2006/relationships/hyperlink" Target="mailto:ozlembilik71@gmail.com" TargetMode="External"/><Relationship Id="rId33" Type="http://schemas.openxmlformats.org/officeDocument/2006/relationships/hyperlink" Target="http://www.pfiedler.com/1027/1027_Syllabus.pdf" TargetMode="External"/><Relationship Id="rId38" Type="http://schemas.openxmlformats.org/officeDocument/2006/relationships/hyperlink" Target="mailto:gkaradag71@gmail.com" TargetMode="External"/><Relationship Id="rId46" Type="http://schemas.openxmlformats.org/officeDocument/2006/relationships/hyperlink" Target="https://bmyk.gov.tr/TR-68404/davranissal-bagimlilik-ile-mucadele-eylem-plani.html" TargetMode="External"/><Relationship Id="rId59" Type="http://schemas.openxmlformats.org/officeDocument/2006/relationships/hyperlink" Target="mailto:hatice.mert@deu.edu.tr" TargetMode="External"/><Relationship Id="rId67" Type="http://schemas.openxmlformats.org/officeDocument/2006/relationships/hyperlink" Target="http://eskidergi.cumhuriyet.edu.tr/index2.php?name1=hemsirelikyo" TargetMode="External"/><Relationship Id="rId20" Type="http://schemas.openxmlformats.org/officeDocument/2006/relationships/hyperlink" Target="http://www.turkhemsirelerdernegi.org.tr/" TargetMode="External"/><Relationship Id="rId41" Type="http://schemas.openxmlformats.org/officeDocument/2006/relationships/hyperlink" Target="http://www.psikiyatridizini.org" TargetMode="External"/><Relationship Id="rId54" Type="http://schemas.openxmlformats.org/officeDocument/2006/relationships/hyperlink" Target="mailto:merlinda_alus@yahoo.com" TargetMode="External"/><Relationship Id="rId62" Type="http://schemas.openxmlformats.org/officeDocument/2006/relationships/hyperlink" Target="mailto:nurten.alan@deu.edu.tr" TargetMode="External"/><Relationship Id="rId70" Type="http://schemas.openxmlformats.org/officeDocument/2006/relationships/hyperlink" Target="https://www.rch.org.au/rch_palliative/About_palliative_car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ilek.buyukkaya@deu.edu.tr" TargetMode="External"/><Relationship Id="rId23" Type="http://schemas.openxmlformats.org/officeDocument/2006/relationships/hyperlink" Target="mailto:dileksezginn@hotmail.com" TargetMode="External"/><Relationship Id="rId28" Type="http://schemas.openxmlformats.org/officeDocument/2006/relationships/hyperlink" Target="mailto:aylin_durmaz@yahoo.com" TargetMode="External"/><Relationship Id="rId36" Type="http://schemas.openxmlformats.org/officeDocument/2006/relationships/hyperlink" Target="Tel:0232" TargetMode="External"/><Relationship Id="rId49" Type="http://schemas.openxmlformats.org/officeDocument/2006/relationships/hyperlink" Target="mailto:murat.bektas@deu.edu.tr" TargetMode="External"/><Relationship Id="rId57" Type="http://schemas.openxmlformats.org/officeDocument/2006/relationships/hyperlink" Target="mailto:aylin_durmaz@yahoo.com" TargetMode="External"/><Relationship Id="rId10" Type="http://schemas.openxmlformats.org/officeDocument/2006/relationships/hyperlink" Target="mailto:hatice.mert@deu.edu.tr" TargetMode="External"/><Relationship Id="rId31" Type="http://schemas.openxmlformats.org/officeDocument/2006/relationships/hyperlink" Target="http://www.cdc.gov/" TargetMode="External"/><Relationship Id="rId44" Type="http://schemas.openxmlformats.org/officeDocument/2006/relationships/hyperlink" Target="http://e-dergi.atauni.edu.tr/index.php/HYD" TargetMode="External"/><Relationship Id="rId52" Type="http://schemas.openxmlformats.org/officeDocument/2006/relationships/hyperlink" Target="http://kronikhastaliklar.thsk.saglik.gov.tr/dokumanlar/kitaplar.html" TargetMode="External"/><Relationship Id="rId60" Type="http://schemas.openxmlformats.org/officeDocument/2006/relationships/hyperlink" Target="mailto:ozlem.ugur@deu.edu.tr" TargetMode="External"/><Relationship Id="rId65" Type="http://schemas.openxmlformats.org/officeDocument/2006/relationships/hyperlink" Target="http://www.hyodergi.hacettepe.edu.tr/" TargetMode="External"/><Relationship Id="rId73" Type="http://schemas.openxmlformats.org/officeDocument/2006/relationships/hyperlink" Target="https://www.google.com.tr/url?sa=t&amp;rct=j&amp;q=&amp;esrc=s&amp;source=web&amp;cd=1&amp;cad=rja&amp;uact=8&amp;ved=0ahUKEwif3OnXso7QAhXCvBQKHeFaBUgQFggaMAA&amp;url=http%3A%2F%2Fwww.tkhk.gov.tr%2FDB%2F9%2F1789_toplum-ruh-sagligi-m&amp;usg=AFQjCNHoXTwh4VPIDl6-fitQQC7886tOuA&amp;sig2=lQGMTu8E2foN8ofi3_JF7w&amp;bvm=bv.137901846,d.bGg" TargetMode="External"/><Relationship Id="rId4" Type="http://schemas.openxmlformats.org/officeDocument/2006/relationships/settings" Target="settings.xml"/><Relationship Id="rId9" Type="http://schemas.openxmlformats.org/officeDocument/2006/relationships/hyperlink" Target="mailto:burcu.cengiz@deu.edu.tr" TargetMode="External"/><Relationship Id="rId13" Type="http://schemas.openxmlformats.org/officeDocument/2006/relationships/hyperlink" Target="mailto:ezgikaradag44@gmail.com" TargetMode="External"/><Relationship Id="rId18" Type="http://schemas.openxmlformats.org/officeDocument/2006/relationships/hyperlink" Target="http://www.saglikplatformu.com/saglik_egitimi/showfaq.asp%20fldAuto=2" TargetMode="External"/><Relationship Id="rId39" Type="http://schemas.openxmlformats.org/officeDocument/2006/relationships/hyperlink" Target="mailto:hande.yagcan@gmail.com" TargetMode="External"/><Relationship Id="rId34" Type="http://schemas.openxmlformats.org/officeDocument/2006/relationships/hyperlink" Target="mailto:ozlem.ugur@deu.edu.tr" TargetMode="External"/><Relationship Id="rId50" Type="http://schemas.openxmlformats.org/officeDocument/2006/relationships/hyperlink" Target="http://apps.who.int/iris/bitstream/10665/255336/1/9789241565486-eng.pdf?ua=1" TargetMode="External"/><Relationship Id="rId55" Type="http://schemas.openxmlformats.org/officeDocument/2006/relationships/hyperlink" Target="mailto:gkaradag71@gmail.co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gulcinozalp@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FAAD1-5181-4364-BB1E-A664F6BF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63166</Words>
  <Characters>360048</Characters>
  <Application>Microsoft Office Word</Application>
  <DocSecurity>0</DocSecurity>
  <Lines>3000</Lines>
  <Paragraphs>844</Paragraphs>
  <ScaleCrop>false</ScaleCrop>
  <LinksUpToDate>false</LinksUpToDate>
  <CharactersWithSpaces>422370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12</cp:revision>
  <dcterms:created xsi:type="dcterms:W3CDTF">2024-12-05T07:48:00Z</dcterms:created>
  <dcterms:modified xsi:type="dcterms:W3CDTF">2024-12-05T17:57:00Z</dcterms:modified>
</cp:coreProperties>
</file>